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2AB77" w14:textId="4813D71F" w:rsidR="008069BB" w:rsidRPr="00E86FDF" w:rsidRDefault="001F6916" w:rsidP="001F6916">
      <w:pPr>
        <w:spacing w:after="0"/>
      </w:pPr>
      <w:r w:rsidRPr="00E86FDF">
        <w:t>Al-Hakimiyah Wa Siyada</w:t>
      </w:r>
      <w:r w:rsidR="00425A12" w:rsidRPr="00E86FDF">
        <w:t>h</w:t>
      </w:r>
      <w:r w:rsidRPr="00E86FDF">
        <w:t xml:space="preserve"> </w:t>
      </w:r>
      <w:r w:rsidR="00425A12" w:rsidRPr="00E86FDF">
        <w:t>A</w:t>
      </w:r>
      <w:r w:rsidRPr="00E86FDF">
        <w:t>sh-Shar’i</w:t>
      </w:r>
    </w:p>
    <w:p w14:paraId="3177BF2E" w14:textId="59EE04EE" w:rsidR="001F6916" w:rsidRPr="00E86FDF" w:rsidRDefault="001F6916" w:rsidP="001F6916">
      <w:pPr>
        <w:spacing w:after="0"/>
      </w:pPr>
    </w:p>
    <w:p w14:paraId="1B3FF84D" w14:textId="5FCD460C" w:rsidR="001F6916" w:rsidRPr="00E86FDF" w:rsidRDefault="001F6916" w:rsidP="00425A12">
      <w:pPr>
        <w:spacing w:after="0"/>
      </w:pPr>
      <w:r w:rsidRPr="00E86FDF">
        <w:t>Committee for the Defence of Legitimate Rights</w:t>
      </w:r>
    </w:p>
    <w:p w14:paraId="6105244E" w14:textId="022ED432" w:rsidR="001F6916" w:rsidRPr="00E86FDF" w:rsidRDefault="001F6916" w:rsidP="001F6916">
      <w:pPr>
        <w:spacing w:after="0"/>
        <w:rPr>
          <w:rtl/>
          <w:lang w:bidi="ar-EG"/>
        </w:rPr>
      </w:pPr>
    </w:p>
    <w:p w14:paraId="598F31BE" w14:textId="0E0A6BC3" w:rsidR="001F6916" w:rsidRPr="00E86FDF" w:rsidRDefault="001F6916" w:rsidP="001F6916">
      <w:pPr>
        <w:spacing w:after="0"/>
      </w:pPr>
      <w:r w:rsidRPr="00E86FDF">
        <w:t>Dr. Muhammad Abdullah Al-</w:t>
      </w:r>
      <w:proofErr w:type="spellStart"/>
      <w:r w:rsidRPr="00E86FDF">
        <w:t>Massari</w:t>
      </w:r>
      <w:proofErr w:type="spellEnd"/>
    </w:p>
    <w:p w14:paraId="34EE5354" w14:textId="35FF958F" w:rsidR="001F6916" w:rsidRPr="00E86FDF" w:rsidRDefault="001F6916" w:rsidP="001F6916">
      <w:pPr>
        <w:spacing w:after="0"/>
      </w:pPr>
    </w:p>
    <w:p w14:paraId="291952D6" w14:textId="1BC7C5AF" w:rsidR="001F6916" w:rsidRPr="00E86FDF" w:rsidRDefault="001F6916" w:rsidP="001F6916">
      <w:pPr>
        <w:spacing w:after="0"/>
      </w:pPr>
      <w:r w:rsidRPr="00E86FDF">
        <w:t>First Edition: 1423 H /2002 CE</w:t>
      </w:r>
    </w:p>
    <w:p w14:paraId="4743C383" w14:textId="0DB04C23" w:rsidR="001F6916" w:rsidRPr="00E86FDF" w:rsidRDefault="001F6916" w:rsidP="001F6916">
      <w:pPr>
        <w:spacing w:after="0"/>
      </w:pPr>
    </w:p>
    <w:p w14:paraId="3F65A27F" w14:textId="3917BC6D" w:rsidR="001F6916" w:rsidRPr="00E86FDF" w:rsidRDefault="001F6916" w:rsidP="001F6916">
      <w:pPr>
        <w:spacing w:after="0"/>
      </w:pPr>
    </w:p>
    <w:p w14:paraId="5EA476B7" w14:textId="2CFB6BA8" w:rsidR="001F6916" w:rsidRDefault="001F6916" w:rsidP="001F6916">
      <w:pPr>
        <w:spacing w:after="0"/>
        <w:rPr>
          <w:b/>
          <w:bCs/>
          <w:lang w:bidi="ar-EG"/>
        </w:rPr>
      </w:pPr>
      <w:r w:rsidRPr="00E86FDF">
        <w:rPr>
          <w:b/>
          <w:bCs/>
          <w:lang w:bidi="ar-EG"/>
        </w:rPr>
        <w:t>Dedication:</w:t>
      </w:r>
    </w:p>
    <w:p w14:paraId="445DDCBB" w14:textId="77777777" w:rsidR="00E43FC2" w:rsidRPr="00E86FDF" w:rsidRDefault="00E43FC2" w:rsidP="001F6916">
      <w:pPr>
        <w:spacing w:after="0"/>
        <w:rPr>
          <w:b/>
          <w:bCs/>
          <w:lang w:bidi="ar-EG"/>
        </w:rPr>
      </w:pPr>
    </w:p>
    <w:p w14:paraId="395718B3" w14:textId="6F976F44" w:rsidR="001F6916" w:rsidRPr="00E86FDF" w:rsidRDefault="001F6916" w:rsidP="001F6916">
      <w:pPr>
        <w:spacing w:after="0"/>
      </w:pPr>
      <w:r w:rsidRPr="00E86FDF">
        <w:t xml:space="preserve">To the sincere workers and patient Mujahidin who </w:t>
      </w:r>
      <w:r w:rsidR="00A33272" w:rsidRPr="00E86FDF">
        <w:t xml:space="preserve">have spent and continue to </w:t>
      </w:r>
      <w:r w:rsidRPr="00E86FDF">
        <w:t xml:space="preserve">spend their </w:t>
      </w:r>
      <w:r w:rsidR="00A33272" w:rsidRPr="00E86FDF">
        <w:t>years</w:t>
      </w:r>
      <w:r w:rsidRPr="00E86FDF">
        <w:t xml:space="preserve"> and have sacrificed and continue to sacrifice their lives, those who have emigrated or been forced to emigrate from their lands, and to those who have been</w:t>
      </w:r>
      <w:r w:rsidR="00A33272" w:rsidRPr="00E86FDF">
        <w:t xml:space="preserve"> hunted by the world and have been labelled with “terrorism”; not for any crime they have perpetrated apart from their saying “Our Lord if Allah!”.</w:t>
      </w:r>
    </w:p>
    <w:p w14:paraId="1F947F43" w14:textId="1EE302D6" w:rsidR="00A33272" w:rsidRPr="00E86FDF" w:rsidRDefault="00A33272" w:rsidP="001F6916">
      <w:pPr>
        <w:spacing w:after="0"/>
      </w:pPr>
    </w:p>
    <w:p w14:paraId="05F088E3" w14:textId="4F04D029" w:rsidR="00A33272" w:rsidRPr="00E86FDF" w:rsidRDefault="00A33272" w:rsidP="00A33272">
      <w:pPr>
        <w:spacing w:after="0"/>
        <w:jc w:val="center"/>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وَمِمَّنْ خَلَقْنَا أُمَّةٌ يَهْدُونَ بِالْحَقِّ وَبِهِ يَعْدِلُونَ ﴿١٨١﴾ وَالَّذِينَ كَذَّبُوا بِآيَاتِنَا سَنَسْتَدْرِجُهُم مِّنْ حَيْثُ لَا يَعْلَمُونَ ﴿١٨٢﴾ وَأُمْلِي لَهُمْ ۚ إِنَّ كَيْدِي مَتِينٌ</w:t>
      </w:r>
    </w:p>
    <w:p w14:paraId="21D823BE" w14:textId="77CC1E59" w:rsidR="00A33272" w:rsidRPr="00E86FDF" w:rsidRDefault="00A33272" w:rsidP="001F6916">
      <w:pPr>
        <w:spacing w:after="0"/>
        <w:rPr>
          <w:lang w:bidi="ar-EG"/>
        </w:rPr>
      </w:pPr>
    </w:p>
    <w:p w14:paraId="6CB53125" w14:textId="2D695EC0" w:rsidR="00A33272" w:rsidRPr="00E86FDF" w:rsidRDefault="00A33272" w:rsidP="00A33272">
      <w:pPr>
        <w:spacing w:after="0"/>
        <w:jc w:val="center"/>
        <w:rPr>
          <w:b/>
          <w:bCs/>
          <w:lang w:bidi="ar-EG"/>
        </w:rPr>
      </w:pPr>
      <w:r w:rsidRPr="00E86FDF">
        <w:rPr>
          <w:b/>
          <w:bCs/>
          <w:lang w:bidi="ar-EG"/>
        </w:rPr>
        <w:t>And among those We created is a community which guides by truth and thereby establishes justice. (181) But those who deny Our signs - We will progressively lead them [to destruction] from where they do not know. (182) And I will give them time. Indeed, my plan is firm (Al-</w:t>
      </w:r>
      <w:proofErr w:type="spellStart"/>
      <w:r w:rsidRPr="00E86FDF">
        <w:rPr>
          <w:b/>
          <w:bCs/>
          <w:lang w:bidi="ar-EG"/>
        </w:rPr>
        <w:t>Aa’raf</w:t>
      </w:r>
      <w:proofErr w:type="spellEnd"/>
      <w:r w:rsidRPr="00E86FDF">
        <w:rPr>
          <w:b/>
          <w:bCs/>
          <w:lang w:bidi="ar-EG"/>
        </w:rPr>
        <w:t>: 181-183).</w:t>
      </w:r>
    </w:p>
    <w:p w14:paraId="0EA40B3C" w14:textId="464FB60B" w:rsidR="00A33272" w:rsidRPr="00E86FDF" w:rsidRDefault="00A33272" w:rsidP="001F6916">
      <w:pPr>
        <w:spacing w:after="0"/>
        <w:rPr>
          <w:lang w:bidi="ar-EG"/>
        </w:rPr>
      </w:pPr>
    </w:p>
    <w:p w14:paraId="7B079524" w14:textId="6CF17B6A" w:rsidR="00A33272" w:rsidRPr="00E86FDF" w:rsidRDefault="00A33272" w:rsidP="001F6916">
      <w:pPr>
        <w:spacing w:after="0"/>
        <w:rPr>
          <w:lang w:bidi="ar-EG"/>
        </w:rPr>
      </w:pPr>
    </w:p>
    <w:p w14:paraId="07187CBC" w14:textId="079034D2" w:rsidR="00A33272" w:rsidRPr="00E86FDF" w:rsidRDefault="00A33272" w:rsidP="001F6916">
      <w:pPr>
        <w:spacing w:after="0"/>
        <w:rPr>
          <w:lang w:bidi="ar-EG"/>
        </w:rPr>
      </w:pPr>
    </w:p>
    <w:p w14:paraId="42470520" w14:textId="399C763D" w:rsidR="000C3A91" w:rsidRPr="00E86FDF" w:rsidRDefault="000C3A91" w:rsidP="001F6916">
      <w:pPr>
        <w:spacing w:after="0"/>
        <w:rPr>
          <w:lang w:bidi="ar-EG"/>
        </w:rPr>
      </w:pPr>
    </w:p>
    <w:p w14:paraId="4270E54A" w14:textId="00192DA4" w:rsidR="000C3A91" w:rsidRPr="00E86FDF" w:rsidRDefault="000C3A91" w:rsidP="001F6916">
      <w:pPr>
        <w:spacing w:after="0"/>
        <w:rPr>
          <w:lang w:bidi="ar-EG"/>
        </w:rPr>
      </w:pPr>
    </w:p>
    <w:p w14:paraId="60F89350" w14:textId="3B3860BF" w:rsidR="000C3A91" w:rsidRPr="00E86FDF" w:rsidRDefault="000C3A91" w:rsidP="001F6916">
      <w:pPr>
        <w:spacing w:after="0"/>
        <w:rPr>
          <w:lang w:bidi="ar-EG"/>
        </w:rPr>
      </w:pPr>
    </w:p>
    <w:p w14:paraId="7CE44A16" w14:textId="5CFB31DD" w:rsidR="000C3A91" w:rsidRPr="00E86FDF" w:rsidRDefault="000C3A91" w:rsidP="001F6916">
      <w:pPr>
        <w:spacing w:after="0"/>
        <w:rPr>
          <w:lang w:bidi="ar-EG"/>
        </w:rPr>
      </w:pPr>
    </w:p>
    <w:p w14:paraId="2BB4DF80" w14:textId="54EF00C6" w:rsidR="000C3A91" w:rsidRPr="00E86FDF" w:rsidRDefault="000C3A91" w:rsidP="001F6916">
      <w:pPr>
        <w:spacing w:after="0"/>
        <w:rPr>
          <w:lang w:bidi="ar-EG"/>
        </w:rPr>
      </w:pPr>
    </w:p>
    <w:p w14:paraId="6FFD8C82" w14:textId="6D045C99" w:rsidR="000C3A91" w:rsidRPr="00E86FDF" w:rsidRDefault="000C3A91" w:rsidP="001F6916">
      <w:pPr>
        <w:spacing w:after="0"/>
        <w:rPr>
          <w:lang w:bidi="ar-EG"/>
        </w:rPr>
      </w:pPr>
    </w:p>
    <w:p w14:paraId="5B613FB5" w14:textId="3CD5F2C6" w:rsidR="000C3A91" w:rsidRPr="00E86FDF" w:rsidRDefault="000C3A91" w:rsidP="001F6916">
      <w:pPr>
        <w:spacing w:after="0"/>
        <w:rPr>
          <w:lang w:bidi="ar-EG"/>
        </w:rPr>
      </w:pPr>
    </w:p>
    <w:p w14:paraId="76CF5E9B" w14:textId="0C6D67DB" w:rsidR="000C3A91" w:rsidRPr="00E86FDF" w:rsidRDefault="000C3A91" w:rsidP="001F6916">
      <w:pPr>
        <w:spacing w:after="0"/>
        <w:rPr>
          <w:lang w:bidi="ar-EG"/>
        </w:rPr>
      </w:pPr>
    </w:p>
    <w:p w14:paraId="5C3606A9" w14:textId="1FAA73E3" w:rsidR="000C3A91" w:rsidRPr="00E86FDF" w:rsidRDefault="000C3A91" w:rsidP="001F6916">
      <w:pPr>
        <w:spacing w:after="0"/>
        <w:rPr>
          <w:lang w:bidi="ar-EG"/>
        </w:rPr>
      </w:pPr>
    </w:p>
    <w:p w14:paraId="692C93EB" w14:textId="6E339102" w:rsidR="000C3A91" w:rsidRPr="00E86FDF" w:rsidRDefault="000C3A91" w:rsidP="001F6916">
      <w:pPr>
        <w:spacing w:after="0"/>
        <w:rPr>
          <w:lang w:bidi="ar-EG"/>
        </w:rPr>
      </w:pPr>
    </w:p>
    <w:p w14:paraId="4B4EF67B" w14:textId="2F52B728" w:rsidR="000C3A91" w:rsidRPr="00E86FDF" w:rsidRDefault="000C3A91" w:rsidP="001F6916">
      <w:pPr>
        <w:spacing w:after="0"/>
        <w:rPr>
          <w:lang w:bidi="ar-EG"/>
        </w:rPr>
      </w:pPr>
    </w:p>
    <w:p w14:paraId="134957A5" w14:textId="7FB40DCF" w:rsidR="000C3A91" w:rsidRPr="00E86FDF" w:rsidRDefault="000C3A91" w:rsidP="001F6916">
      <w:pPr>
        <w:spacing w:after="0"/>
        <w:rPr>
          <w:lang w:bidi="ar-EG"/>
        </w:rPr>
      </w:pPr>
    </w:p>
    <w:p w14:paraId="3982B93B" w14:textId="6708F029" w:rsidR="000C3A91" w:rsidRPr="00E86FDF" w:rsidRDefault="000C3A91" w:rsidP="001F6916">
      <w:pPr>
        <w:spacing w:after="0"/>
        <w:rPr>
          <w:lang w:bidi="ar-EG"/>
        </w:rPr>
      </w:pPr>
    </w:p>
    <w:p w14:paraId="5CF24C07" w14:textId="565BA167" w:rsidR="000C3A91" w:rsidRPr="00E86FDF" w:rsidRDefault="000C3A91" w:rsidP="001F6916">
      <w:pPr>
        <w:spacing w:after="0"/>
        <w:rPr>
          <w:lang w:bidi="ar-EG"/>
        </w:rPr>
      </w:pPr>
    </w:p>
    <w:p w14:paraId="144BC5BC" w14:textId="39ED848E" w:rsidR="000C3A91" w:rsidRPr="00E86FDF" w:rsidRDefault="000C3A91" w:rsidP="001F6916">
      <w:pPr>
        <w:spacing w:after="0"/>
        <w:rPr>
          <w:lang w:bidi="ar-EG"/>
        </w:rPr>
      </w:pPr>
    </w:p>
    <w:p w14:paraId="68030B75" w14:textId="57DB7978" w:rsidR="000C3A91" w:rsidRPr="00E86FDF" w:rsidRDefault="000C3A91" w:rsidP="001F6916">
      <w:pPr>
        <w:spacing w:after="0"/>
        <w:rPr>
          <w:lang w:bidi="ar-EG"/>
        </w:rPr>
      </w:pPr>
    </w:p>
    <w:p w14:paraId="19CFD500" w14:textId="552B23C3" w:rsidR="000C3A91" w:rsidRPr="00E86FDF" w:rsidRDefault="000C3A91" w:rsidP="001F6916">
      <w:pPr>
        <w:spacing w:after="0"/>
        <w:rPr>
          <w:lang w:bidi="ar-EG"/>
        </w:rPr>
      </w:pPr>
    </w:p>
    <w:p w14:paraId="7307C39B" w14:textId="0BE8145D" w:rsidR="000C3A91" w:rsidRPr="00E86FDF" w:rsidRDefault="000C3A91" w:rsidP="001F6916">
      <w:pPr>
        <w:spacing w:after="0"/>
        <w:rPr>
          <w:lang w:bidi="ar-EG"/>
        </w:rPr>
      </w:pPr>
    </w:p>
    <w:p w14:paraId="5DF73CC1" w14:textId="70E297DF" w:rsidR="000C3A91" w:rsidRPr="00E86FDF" w:rsidRDefault="000C3A91" w:rsidP="001F6916">
      <w:pPr>
        <w:spacing w:after="0"/>
        <w:rPr>
          <w:lang w:bidi="ar-EG"/>
        </w:rPr>
      </w:pPr>
    </w:p>
    <w:p w14:paraId="569276AC" w14:textId="389F3F32" w:rsidR="00C858CC" w:rsidRPr="00E86FDF" w:rsidRDefault="00C858CC" w:rsidP="001F6916">
      <w:pPr>
        <w:spacing w:after="0"/>
        <w:rPr>
          <w:b/>
          <w:bCs/>
          <w:lang w:bidi="ar-EG"/>
        </w:rPr>
      </w:pPr>
      <w:r w:rsidRPr="00E86FDF">
        <w:rPr>
          <w:b/>
          <w:bCs/>
          <w:lang w:bidi="ar-EG"/>
        </w:rPr>
        <w:lastRenderedPageBreak/>
        <w:t>Introduction:</w:t>
      </w:r>
    </w:p>
    <w:p w14:paraId="3FE93C19" w14:textId="10DBAD42" w:rsidR="000C3A91" w:rsidRPr="00E86FDF" w:rsidRDefault="00C858CC" w:rsidP="001F6916">
      <w:pPr>
        <w:spacing w:after="0"/>
        <w:rPr>
          <w:lang w:bidi="ar-EG"/>
        </w:rPr>
      </w:pPr>
      <w:r w:rsidRPr="00E86FDF">
        <w:rPr>
          <w:lang w:bidi="ar-EG"/>
        </w:rPr>
        <w:br/>
      </w:r>
      <w:r w:rsidR="000C3A91" w:rsidRPr="00E86FDF">
        <w:rPr>
          <w:lang w:bidi="ar-EG"/>
        </w:rPr>
        <w:t xml:space="preserve">In the name of Allah </w:t>
      </w:r>
      <w:proofErr w:type="spellStart"/>
      <w:r w:rsidR="000C3A91" w:rsidRPr="00E86FDF">
        <w:rPr>
          <w:lang w:bidi="ar-EG"/>
        </w:rPr>
        <w:t>Ar</w:t>
      </w:r>
      <w:proofErr w:type="spellEnd"/>
      <w:r w:rsidR="000C3A91" w:rsidRPr="00E86FDF">
        <w:rPr>
          <w:lang w:bidi="ar-EG"/>
        </w:rPr>
        <w:t xml:space="preserve">-Rahman </w:t>
      </w:r>
      <w:proofErr w:type="spellStart"/>
      <w:r w:rsidR="000C3A91" w:rsidRPr="00E86FDF">
        <w:rPr>
          <w:lang w:bidi="ar-EG"/>
        </w:rPr>
        <w:t>Ar</w:t>
      </w:r>
      <w:proofErr w:type="spellEnd"/>
      <w:r w:rsidR="000C3A91" w:rsidRPr="00E86FDF">
        <w:rPr>
          <w:lang w:bidi="ar-EG"/>
        </w:rPr>
        <w:t>-Rahim</w:t>
      </w:r>
    </w:p>
    <w:p w14:paraId="7541F3CE" w14:textId="7E332CA1" w:rsidR="000C3A91" w:rsidRPr="00E86FDF" w:rsidRDefault="000C3A91" w:rsidP="001F6916">
      <w:pPr>
        <w:spacing w:after="0"/>
        <w:rPr>
          <w:lang w:bidi="ar-EG"/>
        </w:rPr>
      </w:pPr>
    </w:p>
    <w:p w14:paraId="0C441401" w14:textId="6A85EEE5" w:rsidR="000C3A91" w:rsidRPr="00E86FDF" w:rsidRDefault="000C3A91" w:rsidP="001F6916">
      <w:pPr>
        <w:spacing w:after="0"/>
        <w:rPr>
          <w:lang w:bidi="ar-EG"/>
        </w:rPr>
      </w:pPr>
      <w:r w:rsidRPr="00E86FDF">
        <w:rPr>
          <w:lang w:bidi="ar-EG"/>
        </w:rPr>
        <w:t xml:space="preserve">All praise belongs to Allah, we praise Him, seek His help and forgiveness. We seek refuge in Allah from the evil of </w:t>
      </w:r>
      <w:r w:rsidR="00661BBA" w:rsidRPr="00E86FDF">
        <w:rPr>
          <w:lang w:bidi="ar-EG"/>
        </w:rPr>
        <w:t>our</w:t>
      </w:r>
      <w:r w:rsidR="00661BBA">
        <w:rPr>
          <w:lang w:bidi="ar-EG"/>
        </w:rPr>
        <w:t xml:space="preserve"> inner </w:t>
      </w:r>
      <w:r w:rsidR="00661BBA" w:rsidRPr="00E86FDF">
        <w:rPr>
          <w:lang w:bidi="ar-EG"/>
        </w:rPr>
        <w:t>selves</w:t>
      </w:r>
      <w:r w:rsidRPr="00E86FDF">
        <w:rPr>
          <w:lang w:bidi="ar-EG"/>
        </w:rPr>
        <w:t xml:space="preserve"> and from the bad deeds </w:t>
      </w:r>
      <w:r w:rsidR="00661BBA">
        <w:rPr>
          <w:lang w:bidi="ar-EG"/>
        </w:rPr>
        <w:t>from</w:t>
      </w:r>
      <w:r w:rsidRPr="00E86FDF">
        <w:rPr>
          <w:lang w:bidi="ar-EG"/>
        </w:rPr>
        <w:t xml:space="preserve"> our acts. Whomsoever Allah guides none can lead him astray and whomever Allah leads astray none can guide him. I bear witness that there is no deity worthy of worship other than Allah alone, who has no partner, and I bear witness that Muhammad is His slave and Messenger; His cherished and beloved, chosen</w:t>
      </w:r>
      <w:r w:rsidR="007A0137" w:rsidRPr="00E86FDF">
        <w:rPr>
          <w:lang w:bidi="ar-EG"/>
        </w:rPr>
        <w:t xml:space="preserve"> specially</w:t>
      </w:r>
      <w:r w:rsidRPr="00E86FDF">
        <w:rPr>
          <w:lang w:bidi="ar-EG"/>
        </w:rPr>
        <w:t xml:space="preserve"> from </w:t>
      </w:r>
      <w:r w:rsidR="007A0137" w:rsidRPr="00E86FDF">
        <w:rPr>
          <w:lang w:bidi="ar-EG"/>
        </w:rPr>
        <w:t xml:space="preserve">all His </w:t>
      </w:r>
      <w:r w:rsidRPr="00E86FDF">
        <w:rPr>
          <w:lang w:bidi="ar-EG"/>
        </w:rPr>
        <w:t xml:space="preserve">creation. </w:t>
      </w:r>
    </w:p>
    <w:p w14:paraId="0BBA71D2" w14:textId="0AAD4774" w:rsidR="000C3A91" w:rsidRPr="00E86FDF" w:rsidRDefault="000C3A91" w:rsidP="001F6916">
      <w:pPr>
        <w:spacing w:after="0"/>
        <w:rPr>
          <w:lang w:bidi="ar-EG"/>
        </w:rPr>
      </w:pPr>
    </w:p>
    <w:p w14:paraId="349AEF87" w14:textId="18EC1C17" w:rsidR="000C3A91" w:rsidRPr="00E86FDF" w:rsidRDefault="009562E4"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يَا أَيُّهَا الَّذِينَ آمَنُوا اتَّقُوا اللَّـهَ حَقَّ تُقَاتِهِ وَلَا تَمُوتُنَّ إِلَّا وَأَنتُم مُّسْلِمُونَ</w:t>
      </w:r>
    </w:p>
    <w:p w14:paraId="6E0C8E7E" w14:textId="14B4FD00" w:rsidR="00CF3F39" w:rsidRPr="00E86FDF" w:rsidRDefault="00CF3F39" w:rsidP="001F6916">
      <w:pPr>
        <w:spacing w:after="0"/>
        <w:rPr>
          <w:lang w:bidi="ar-EG"/>
        </w:rPr>
      </w:pPr>
      <w:r w:rsidRPr="00E86FDF">
        <w:rPr>
          <w:lang w:bidi="ar-EG"/>
        </w:rPr>
        <w:t>O you who have believed, fear Allah as He should be feared and do not die except as Muslims [in submission to Him]</w:t>
      </w:r>
      <w:r w:rsidR="009562E4" w:rsidRPr="00E86FDF">
        <w:rPr>
          <w:lang w:bidi="ar-EG"/>
        </w:rPr>
        <w:t xml:space="preserve"> (Aali ‘Imran: 102).</w:t>
      </w:r>
    </w:p>
    <w:p w14:paraId="7E5AB02E" w14:textId="7825C3FA" w:rsidR="009562E4" w:rsidRPr="00E86FDF" w:rsidRDefault="009562E4" w:rsidP="001F6916">
      <w:pPr>
        <w:spacing w:after="0"/>
        <w:rPr>
          <w:lang w:bidi="ar-EG"/>
        </w:rPr>
      </w:pPr>
    </w:p>
    <w:p w14:paraId="5BDC43FB" w14:textId="06C2DF03" w:rsidR="009562E4" w:rsidRPr="00E86FDF" w:rsidRDefault="00A45D4C"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يَا أَيُّهَا النَّاسُ اتَّقُوا رَبَّكُمُ الَّذِي خَلَقَكُم مِّن نَّفْسٍ وَاحِدَةٍ وَخَلَقَ مِنْهَا زَوْجَهَا وَبَثَّ مِنْهُمَا رِجَالًا كَثِيرًا وَنِسَاءً ۚ وَاتَّقُوا اللَّـهَ الَّذِي تَسَاءَلُونَ بِهِ وَالْأَرْحَامَ ۚ إِنَّ اللَّـهَ كَانَ عَلَيْكُمْ رَقِيبًا</w:t>
      </w:r>
    </w:p>
    <w:p w14:paraId="4ED32FAB" w14:textId="57F3573E" w:rsidR="00CF3F39" w:rsidRPr="00E86FDF" w:rsidRDefault="002F5B49" w:rsidP="001F6916">
      <w:pPr>
        <w:spacing w:after="0"/>
        <w:rPr>
          <w:lang w:bidi="ar-EG"/>
        </w:rPr>
      </w:pPr>
      <w:r w:rsidRPr="00E86FDF">
        <w:rPr>
          <w:lang w:bidi="ar-EG"/>
        </w:rPr>
        <w:t xml:space="preserve">O mankind! Fear your Lord, who created you from one soul and created from it its mate and dispersed from </w:t>
      </w:r>
      <w:proofErr w:type="gramStart"/>
      <w:r w:rsidRPr="00E86FDF">
        <w:rPr>
          <w:lang w:bidi="ar-EG"/>
        </w:rPr>
        <w:t>both of them</w:t>
      </w:r>
      <w:proofErr w:type="gramEnd"/>
      <w:r w:rsidRPr="00E86FDF">
        <w:rPr>
          <w:lang w:bidi="ar-EG"/>
        </w:rPr>
        <w:t xml:space="preserve"> many men and women. And fear Allah, through whom you ask one another, and the wombs. Indeed</w:t>
      </w:r>
      <w:r w:rsidR="00110470" w:rsidRPr="00E86FDF">
        <w:rPr>
          <w:lang w:bidi="ar-EG"/>
        </w:rPr>
        <w:t>,</w:t>
      </w:r>
      <w:r w:rsidRPr="00E86FDF">
        <w:rPr>
          <w:lang w:bidi="ar-EG"/>
        </w:rPr>
        <w:t xml:space="preserve"> Allah is ever, over you, an Observer</w:t>
      </w:r>
      <w:r w:rsidR="00110470" w:rsidRPr="00E86FDF">
        <w:rPr>
          <w:lang w:bidi="ar-EG"/>
        </w:rPr>
        <w:t xml:space="preserve"> (An-</w:t>
      </w:r>
      <w:proofErr w:type="spellStart"/>
      <w:r w:rsidR="00110470" w:rsidRPr="00E86FDF">
        <w:rPr>
          <w:lang w:bidi="ar-EG"/>
        </w:rPr>
        <w:t>Nisa</w:t>
      </w:r>
      <w:proofErr w:type="spellEnd"/>
      <w:r w:rsidR="00110470" w:rsidRPr="00E86FDF">
        <w:rPr>
          <w:lang w:bidi="ar-EG"/>
        </w:rPr>
        <w:t>’: 1).</w:t>
      </w:r>
    </w:p>
    <w:p w14:paraId="2D66D34B" w14:textId="5CC4C20E" w:rsidR="00110470" w:rsidRPr="00E86FDF" w:rsidRDefault="00110470" w:rsidP="001F6916">
      <w:pPr>
        <w:spacing w:after="0"/>
        <w:rPr>
          <w:lang w:bidi="ar-EG"/>
        </w:rPr>
      </w:pPr>
    </w:p>
    <w:p w14:paraId="0BF9D8F7" w14:textId="3F58A059" w:rsidR="00ED1FBF" w:rsidRPr="00E86FDF" w:rsidRDefault="00D571D0"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يَا أَيُّهَا الَّذِينَ آمَنُوا اتَّقُوا اللَّـهَ وَقُولُوا قَوْلًا سَدِيدًا ﴿٧٠﴾ يُصْلِحْ لَكُمْ أَعْمَالَكُمْ وَيَغْفِرْ لَكُمْ ذُنُوبَكُمْ ۗ وَمَن يُطِعِ اللَّـهَ وَرَسُولَهُ فَقَدْ فَازَ فَوْزًا عَظِيمًا</w:t>
      </w:r>
    </w:p>
    <w:p w14:paraId="03557CD0" w14:textId="1C1359D1" w:rsidR="00110470" w:rsidRPr="00E86FDF" w:rsidRDefault="00ED1FBF" w:rsidP="001F6916">
      <w:pPr>
        <w:spacing w:after="0"/>
        <w:rPr>
          <w:lang w:bidi="ar-EG"/>
        </w:rPr>
      </w:pPr>
      <w:r w:rsidRPr="00E86FDF">
        <w:rPr>
          <w:lang w:bidi="ar-EG"/>
        </w:rPr>
        <w:t xml:space="preserve">O you who have believed, fear Allah and speak words of appropriate justice. (70) He will [then] </w:t>
      </w:r>
      <w:r w:rsidR="00320A73" w:rsidRPr="00E86FDF">
        <w:rPr>
          <w:lang w:bidi="ar-EG"/>
        </w:rPr>
        <w:t>rectify</w:t>
      </w:r>
      <w:r w:rsidRPr="00E86FDF">
        <w:rPr>
          <w:lang w:bidi="ar-EG"/>
        </w:rPr>
        <w:t xml:space="preserve"> for you your deeds and forgive you your sins. And whoever obeys </w:t>
      </w:r>
      <w:proofErr w:type="gramStart"/>
      <w:r w:rsidRPr="00E86FDF">
        <w:rPr>
          <w:lang w:bidi="ar-EG"/>
        </w:rPr>
        <w:t>Allah</w:t>
      </w:r>
      <w:proofErr w:type="gramEnd"/>
      <w:r w:rsidRPr="00E86FDF">
        <w:rPr>
          <w:lang w:bidi="ar-EG"/>
        </w:rPr>
        <w:t xml:space="preserve"> and His Messenger has certainly attained a great </w:t>
      </w:r>
      <w:r w:rsidR="00320A73" w:rsidRPr="00E86FDF">
        <w:rPr>
          <w:lang w:bidi="ar-EG"/>
        </w:rPr>
        <w:t>success (</w:t>
      </w:r>
      <w:r w:rsidR="00213B9A" w:rsidRPr="00E86FDF">
        <w:rPr>
          <w:lang w:bidi="ar-EG"/>
        </w:rPr>
        <w:t>Al-</w:t>
      </w:r>
      <w:proofErr w:type="spellStart"/>
      <w:r w:rsidR="00213B9A" w:rsidRPr="00E86FDF">
        <w:rPr>
          <w:lang w:bidi="ar-EG"/>
        </w:rPr>
        <w:t>Ahzab</w:t>
      </w:r>
      <w:proofErr w:type="spellEnd"/>
      <w:r w:rsidR="00213B9A" w:rsidRPr="00E86FDF">
        <w:rPr>
          <w:lang w:bidi="ar-EG"/>
        </w:rPr>
        <w:t>: 70).</w:t>
      </w:r>
    </w:p>
    <w:p w14:paraId="5383D7F4" w14:textId="04007CF1" w:rsidR="00ED1FBF" w:rsidRPr="00E86FDF" w:rsidRDefault="00ED1FBF" w:rsidP="001F6916">
      <w:pPr>
        <w:spacing w:after="0"/>
        <w:rPr>
          <w:lang w:bidi="ar-EG"/>
        </w:rPr>
      </w:pPr>
    </w:p>
    <w:p w14:paraId="21C5E01A" w14:textId="07AEA6F7" w:rsidR="00ED1FBF" w:rsidRPr="00E86FDF" w:rsidRDefault="000B3F86" w:rsidP="001F6916">
      <w:pPr>
        <w:spacing w:after="0"/>
        <w:rPr>
          <w:lang w:bidi="ar-EG"/>
        </w:rPr>
      </w:pPr>
      <w:r w:rsidRPr="00E86FDF">
        <w:rPr>
          <w:lang w:bidi="ar-EG"/>
        </w:rPr>
        <w:t xml:space="preserve">“Verily, the best speech is the </w:t>
      </w:r>
      <w:r w:rsidR="008C604C" w:rsidRPr="00E86FDF">
        <w:rPr>
          <w:lang w:bidi="ar-EG"/>
        </w:rPr>
        <w:t xml:space="preserve">Book of Allah, the best guidance is the guidance brought by </w:t>
      </w:r>
      <w:r w:rsidR="00E072BE" w:rsidRPr="00E86FDF">
        <w:rPr>
          <w:lang w:bidi="ar-EG"/>
        </w:rPr>
        <w:t xml:space="preserve">Muhammad </w:t>
      </w:r>
      <w:r w:rsidR="001C14AF" w:rsidRPr="00E86FDF">
        <w:rPr>
          <w:lang w:bidi="ar-EG"/>
        </w:rPr>
        <w:t>(saw)</w:t>
      </w:r>
      <w:r w:rsidR="00FA26C3" w:rsidRPr="00E86FDF">
        <w:rPr>
          <w:lang w:bidi="ar-EG"/>
        </w:rPr>
        <w:t xml:space="preserve"> and the worst of matters are the newly invented matters</w:t>
      </w:r>
      <w:r w:rsidR="00B36F54" w:rsidRPr="00E86FDF">
        <w:rPr>
          <w:lang w:bidi="ar-EG"/>
        </w:rPr>
        <w:t xml:space="preserve"> and every innovation is misguidance”.</w:t>
      </w:r>
    </w:p>
    <w:p w14:paraId="5247F9F7" w14:textId="00F67F1C" w:rsidR="00B36F54" w:rsidRPr="00E86FDF" w:rsidRDefault="00B36F54" w:rsidP="001F6916">
      <w:pPr>
        <w:spacing w:after="0"/>
        <w:rPr>
          <w:lang w:bidi="ar-EG"/>
        </w:rPr>
      </w:pPr>
    </w:p>
    <w:p w14:paraId="0B770342" w14:textId="2161BC41" w:rsidR="009E1E1A" w:rsidRPr="00E86FDF" w:rsidRDefault="009E1E1A" w:rsidP="001F6916">
      <w:pPr>
        <w:spacing w:after="0"/>
        <w:rPr>
          <w:lang w:bidi="ar-EG"/>
        </w:rPr>
      </w:pPr>
      <w:r w:rsidRPr="00E86FDF">
        <w:rPr>
          <w:lang w:bidi="ar-EG"/>
        </w:rPr>
        <w:t>And the most perfect and complete prayers and peace</w:t>
      </w:r>
      <w:r w:rsidR="00A045B9" w:rsidRPr="00E86FDF">
        <w:rPr>
          <w:lang w:bidi="ar-EG"/>
        </w:rPr>
        <w:t xml:space="preserve"> be</w:t>
      </w:r>
      <w:r w:rsidRPr="00E86FDF">
        <w:rPr>
          <w:lang w:bidi="ar-EG"/>
        </w:rPr>
        <w:t xml:space="preserve"> upon</w:t>
      </w:r>
      <w:r w:rsidR="00A44823" w:rsidRPr="00E86FDF">
        <w:rPr>
          <w:lang w:bidi="ar-EG"/>
        </w:rPr>
        <w:t xml:space="preserve"> our Prophet; Muhammad</w:t>
      </w:r>
      <w:r w:rsidR="00A045B9" w:rsidRPr="00E86FDF">
        <w:rPr>
          <w:lang w:bidi="ar-EG"/>
        </w:rPr>
        <w:t>,</w:t>
      </w:r>
      <w:r w:rsidR="00A44823" w:rsidRPr="00E86FDF">
        <w:rPr>
          <w:lang w:bidi="ar-EG"/>
        </w:rPr>
        <w:t xml:space="preserve"> and upon his </w:t>
      </w:r>
      <w:r w:rsidR="008345E2" w:rsidRPr="00E86FDF">
        <w:rPr>
          <w:lang w:bidi="ar-EG"/>
        </w:rPr>
        <w:t>righteous and pure family and his sincere</w:t>
      </w:r>
      <w:r w:rsidR="00A045B9" w:rsidRPr="00E86FDF">
        <w:rPr>
          <w:lang w:bidi="ar-EG"/>
        </w:rPr>
        <w:t xml:space="preserve"> and striving companions.</w:t>
      </w:r>
    </w:p>
    <w:p w14:paraId="22DD37E4" w14:textId="1BB5DD0E" w:rsidR="00ED1FBF" w:rsidRPr="00E86FDF" w:rsidRDefault="00ED1FBF" w:rsidP="001F6916">
      <w:pPr>
        <w:spacing w:after="0"/>
        <w:rPr>
          <w:lang w:bidi="ar-EG"/>
        </w:rPr>
      </w:pPr>
    </w:p>
    <w:p w14:paraId="2AEE108B" w14:textId="7FB00E1D" w:rsidR="00ED1FBF" w:rsidRPr="00E86FDF" w:rsidRDefault="00767226" w:rsidP="001F6916">
      <w:pPr>
        <w:spacing w:after="0"/>
        <w:rPr>
          <w:lang w:bidi="ar-EG"/>
        </w:rPr>
      </w:pPr>
      <w:r w:rsidRPr="00E86FDF">
        <w:rPr>
          <w:lang w:bidi="ar-EG"/>
        </w:rPr>
        <w:t>Thereafter:</w:t>
      </w:r>
    </w:p>
    <w:p w14:paraId="201A77CE" w14:textId="3272EAAF" w:rsidR="00767226" w:rsidRPr="00E86FDF" w:rsidRDefault="00767226" w:rsidP="001F6916">
      <w:pPr>
        <w:spacing w:after="0"/>
        <w:rPr>
          <w:lang w:bidi="ar-EG"/>
        </w:rPr>
      </w:pPr>
    </w:p>
    <w:p w14:paraId="227EB9F1" w14:textId="77777777" w:rsidR="00BE5D6C" w:rsidRPr="00E86FDF" w:rsidRDefault="00767226" w:rsidP="001F6916">
      <w:pPr>
        <w:spacing w:after="0"/>
        <w:rPr>
          <w:lang w:bidi="ar-EG"/>
        </w:rPr>
      </w:pPr>
      <w:r w:rsidRPr="00E86FDF">
        <w:rPr>
          <w:lang w:bidi="ar-EG"/>
        </w:rPr>
        <w:t xml:space="preserve">Many problematic </w:t>
      </w:r>
      <w:r w:rsidR="00CF1EA9" w:rsidRPr="00E86FDF">
        <w:rPr>
          <w:lang w:bidi="ar-EG"/>
        </w:rPr>
        <w:t>matters</w:t>
      </w:r>
      <w:r w:rsidRPr="00E86FDF">
        <w:rPr>
          <w:lang w:bidi="ar-EG"/>
        </w:rPr>
        <w:t xml:space="preserve"> have arisen in our current time</w:t>
      </w:r>
      <w:r w:rsidR="00120D63" w:rsidRPr="00E86FDF">
        <w:rPr>
          <w:lang w:bidi="ar-EG"/>
        </w:rPr>
        <w:t xml:space="preserve"> concerning the reality of Tawhid, its categories</w:t>
      </w:r>
      <w:r w:rsidR="00B52F50" w:rsidRPr="00E86FDF">
        <w:rPr>
          <w:lang w:bidi="ar-EG"/>
        </w:rPr>
        <w:t xml:space="preserve"> and its encompassing of the </w:t>
      </w:r>
      <w:r w:rsidR="00CF1EA9" w:rsidRPr="00E86FDF">
        <w:rPr>
          <w:lang w:bidi="ar-EG"/>
        </w:rPr>
        <w:t xml:space="preserve">issues of </w:t>
      </w:r>
      <w:r w:rsidR="00CF1EA9" w:rsidRPr="00E86FDF">
        <w:rPr>
          <w:b/>
          <w:bCs/>
          <w:lang w:bidi="ar-EG"/>
        </w:rPr>
        <w:t>“Al-Hakimiyah”</w:t>
      </w:r>
      <w:r w:rsidR="0003202D" w:rsidRPr="00E86FDF">
        <w:rPr>
          <w:lang w:bidi="ar-EG"/>
        </w:rPr>
        <w:t xml:space="preserve"> (The right of </w:t>
      </w:r>
      <w:r w:rsidR="008C4050" w:rsidRPr="00E86FDF">
        <w:rPr>
          <w:lang w:bidi="ar-EG"/>
        </w:rPr>
        <w:t>Legislation)</w:t>
      </w:r>
      <w:r w:rsidR="00E0347F" w:rsidRPr="00E86FDF">
        <w:rPr>
          <w:lang w:bidi="ar-EG"/>
        </w:rPr>
        <w:t xml:space="preserve">, </w:t>
      </w:r>
      <w:r w:rsidR="00CF1EA9" w:rsidRPr="00E86FDF">
        <w:rPr>
          <w:b/>
          <w:bCs/>
          <w:lang w:bidi="ar-EG"/>
        </w:rPr>
        <w:t>“</w:t>
      </w:r>
      <w:proofErr w:type="spellStart"/>
      <w:r w:rsidR="00CF1EA9" w:rsidRPr="00E86FDF">
        <w:rPr>
          <w:b/>
          <w:bCs/>
          <w:lang w:bidi="ar-EG"/>
        </w:rPr>
        <w:t>Siyadat</w:t>
      </w:r>
      <w:proofErr w:type="spellEnd"/>
      <w:r w:rsidR="00CF1EA9" w:rsidRPr="00E86FDF">
        <w:rPr>
          <w:b/>
          <w:bCs/>
          <w:lang w:bidi="ar-EG"/>
        </w:rPr>
        <w:t xml:space="preserve"> ush-Shar’i”</w:t>
      </w:r>
      <w:r w:rsidR="008C4050" w:rsidRPr="00E86FDF">
        <w:rPr>
          <w:lang w:bidi="ar-EG"/>
        </w:rPr>
        <w:t xml:space="preserve"> (The sovereignty of the Islamic law)</w:t>
      </w:r>
      <w:r w:rsidR="00E0347F" w:rsidRPr="00E86FDF">
        <w:rPr>
          <w:lang w:bidi="ar-EG"/>
        </w:rPr>
        <w:t xml:space="preserve"> and </w:t>
      </w:r>
      <w:r w:rsidR="00E0347F" w:rsidRPr="00E86FDF">
        <w:rPr>
          <w:b/>
          <w:bCs/>
          <w:lang w:bidi="ar-EG"/>
        </w:rPr>
        <w:t>“Al-Muwaalaah and Al-</w:t>
      </w:r>
      <w:proofErr w:type="spellStart"/>
      <w:r w:rsidR="00E0347F" w:rsidRPr="00E86FDF">
        <w:rPr>
          <w:b/>
          <w:bCs/>
          <w:lang w:bidi="ar-EG"/>
        </w:rPr>
        <w:t>Mu’aadaah</w:t>
      </w:r>
      <w:proofErr w:type="spellEnd"/>
      <w:r w:rsidR="00E0347F" w:rsidRPr="00E86FDF">
        <w:rPr>
          <w:b/>
          <w:bCs/>
          <w:lang w:bidi="ar-EG"/>
        </w:rPr>
        <w:t>”</w:t>
      </w:r>
      <w:r w:rsidR="008C4050" w:rsidRPr="00E86FDF">
        <w:rPr>
          <w:lang w:bidi="ar-EG"/>
        </w:rPr>
        <w:t xml:space="preserve"> </w:t>
      </w:r>
      <w:r w:rsidR="001E3FD2" w:rsidRPr="00E86FDF">
        <w:rPr>
          <w:lang w:bidi="ar-EG"/>
        </w:rPr>
        <w:t>(Al</w:t>
      </w:r>
      <w:r w:rsidR="002A4419" w:rsidRPr="00E86FDF">
        <w:rPr>
          <w:lang w:bidi="ar-EG"/>
        </w:rPr>
        <w:t>liance</w:t>
      </w:r>
      <w:r w:rsidR="00751B9A" w:rsidRPr="00E86FDF">
        <w:rPr>
          <w:lang w:bidi="ar-EG"/>
        </w:rPr>
        <w:t>/loyalty</w:t>
      </w:r>
      <w:r w:rsidR="001E3FD2" w:rsidRPr="00E86FDF">
        <w:rPr>
          <w:lang w:bidi="ar-EG"/>
        </w:rPr>
        <w:t xml:space="preserve"> </w:t>
      </w:r>
      <w:r w:rsidR="0059111B" w:rsidRPr="00E86FDF">
        <w:rPr>
          <w:lang w:bidi="ar-EG"/>
        </w:rPr>
        <w:t>and animosity</w:t>
      </w:r>
      <w:r w:rsidR="00751B9A" w:rsidRPr="00E86FDF">
        <w:rPr>
          <w:lang w:bidi="ar-EG"/>
        </w:rPr>
        <w:t>/hostility</w:t>
      </w:r>
      <w:r w:rsidR="0059111B" w:rsidRPr="00E86FDF">
        <w:rPr>
          <w:lang w:bidi="ar-EG"/>
        </w:rPr>
        <w:t>).</w:t>
      </w:r>
      <w:r w:rsidR="008A16BF" w:rsidRPr="00E86FDF">
        <w:rPr>
          <w:lang w:bidi="ar-EG"/>
        </w:rPr>
        <w:t xml:space="preserve"> This has particularly been the case following </w:t>
      </w:r>
      <w:r w:rsidR="004C5043" w:rsidRPr="00E86FDF">
        <w:rPr>
          <w:lang w:bidi="ar-EG"/>
        </w:rPr>
        <w:t xml:space="preserve">the termination of </w:t>
      </w:r>
      <w:r w:rsidR="003D1F79" w:rsidRPr="00E86FDF">
        <w:rPr>
          <w:lang w:bidi="ar-EG"/>
        </w:rPr>
        <w:t xml:space="preserve">the last Khilafah state, which could </w:t>
      </w:r>
      <w:r w:rsidR="004429D1" w:rsidRPr="00E86FDF">
        <w:rPr>
          <w:lang w:bidi="ar-EG"/>
        </w:rPr>
        <w:t xml:space="preserve">have </w:t>
      </w:r>
      <w:r w:rsidR="003D1F79" w:rsidRPr="00E86FDF">
        <w:rPr>
          <w:lang w:bidi="ar-EG"/>
        </w:rPr>
        <w:t>b</w:t>
      </w:r>
      <w:r w:rsidR="004429D1" w:rsidRPr="00E86FDF">
        <w:rPr>
          <w:lang w:bidi="ar-EG"/>
        </w:rPr>
        <w:t>e</w:t>
      </w:r>
      <w:r w:rsidR="003D1F79" w:rsidRPr="00E86FDF">
        <w:rPr>
          <w:lang w:bidi="ar-EG"/>
        </w:rPr>
        <w:t>e</w:t>
      </w:r>
      <w:r w:rsidR="004429D1" w:rsidRPr="00E86FDF">
        <w:rPr>
          <w:lang w:bidi="ar-EG"/>
        </w:rPr>
        <w:t>n</w:t>
      </w:r>
      <w:r w:rsidR="003D1F79" w:rsidRPr="00E86FDF">
        <w:rPr>
          <w:lang w:bidi="ar-EG"/>
        </w:rPr>
        <w:t xml:space="preserve"> called Islamic</w:t>
      </w:r>
      <w:r w:rsidR="0012026F" w:rsidRPr="00E86FDF">
        <w:rPr>
          <w:lang w:bidi="ar-EG"/>
        </w:rPr>
        <w:t>,</w:t>
      </w:r>
      <w:r w:rsidR="0002093E" w:rsidRPr="00E86FDF">
        <w:rPr>
          <w:lang w:bidi="ar-EG"/>
        </w:rPr>
        <w:t xml:space="preserve"> </w:t>
      </w:r>
      <w:r w:rsidR="00FA197E" w:rsidRPr="00E86FDF">
        <w:rPr>
          <w:lang w:bidi="ar-EG"/>
        </w:rPr>
        <w:t>even if only</w:t>
      </w:r>
      <w:r w:rsidR="0002093E" w:rsidRPr="00E86FDF">
        <w:rPr>
          <w:lang w:bidi="ar-EG"/>
        </w:rPr>
        <w:t xml:space="preserve"> </w:t>
      </w:r>
      <w:r w:rsidR="00FA197E" w:rsidRPr="00E86FDF">
        <w:rPr>
          <w:lang w:bidi="ar-EG"/>
        </w:rPr>
        <w:t>from a lenient and</w:t>
      </w:r>
      <w:r w:rsidR="008D2B85" w:rsidRPr="00E86FDF">
        <w:rPr>
          <w:lang w:bidi="ar-EG"/>
        </w:rPr>
        <w:t xml:space="preserve"> forgoing perspective. </w:t>
      </w:r>
      <w:r w:rsidR="00A23F15" w:rsidRPr="00E86FDF">
        <w:rPr>
          <w:lang w:bidi="ar-EG"/>
        </w:rPr>
        <w:t>The result was that the whole world transformed into</w:t>
      </w:r>
      <w:r w:rsidR="00095DFF" w:rsidRPr="00E86FDF">
        <w:rPr>
          <w:lang w:bidi="ar-EG"/>
        </w:rPr>
        <w:t xml:space="preserve"> the status of</w:t>
      </w:r>
      <w:r w:rsidR="00A23F15" w:rsidRPr="00E86FDF">
        <w:rPr>
          <w:lang w:bidi="ar-EG"/>
        </w:rPr>
        <w:t xml:space="preserve"> Dar Kufr </w:t>
      </w:r>
      <w:r w:rsidR="00095DFF" w:rsidRPr="00E86FDF">
        <w:rPr>
          <w:lang w:bidi="ar-EG"/>
        </w:rPr>
        <w:t>(Land/home of disbelief).</w:t>
      </w:r>
      <w:r w:rsidR="009628DE" w:rsidRPr="00E86FDF">
        <w:rPr>
          <w:lang w:bidi="ar-EG"/>
        </w:rPr>
        <w:t xml:space="preserve"> These problematic </w:t>
      </w:r>
      <w:r w:rsidR="00131EF3" w:rsidRPr="00E86FDF">
        <w:rPr>
          <w:lang w:bidi="ar-EG"/>
        </w:rPr>
        <w:t xml:space="preserve">matters were </w:t>
      </w:r>
      <w:r w:rsidR="00912389" w:rsidRPr="00E86FDF">
        <w:rPr>
          <w:lang w:bidi="ar-EG"/>
        </w:rPr>
        <w:t>the consequence of</w:t>
      </w:r>
      <w:r w:rsidR="00131EF3" w:rsidRPr="00E86FDF">
        <w:rPr>
          <w:lang w:bidi="ar-EG"/>
        </w:rPr>
        <w:t xml:space="preserve"> points of weakness and shortcomings </w:t>
      </w:r>
      <w:r w:rsidR="00C43CF4" w:rsidRPr="00E86FDF">
        <w:rPr>
          <w:lang w:bidi="ar-EG"/>
        </w:rPr>
        <w:t xml:space="preserve">in respect </w:t>
      </w:r>
      <w:r w:rsidR="00131EF3" w:rsidRPr="00E86FDF">
        <w:rPr>
          <w:lang w:bidi="ar-EG"/>
        </w:rPr>
        <w:t xml:space="preserve">to the traditional categorization </w:t>
      </w:r>
      <w:r w:rsidR="009B3DF9" w:rsidRPr="00E86FDF">
        <w:rPr>
          <w:lang w:bidi="ar-EG"/>
        </w:rPr>
        <w:t xml:space="preserve">of the areas of </w:t>
      </w:r>
      <w:r w:rsidR="009B3DF9" w:rsidRPr="00E86FDF">
        <w:rPr>
          <w:b/>
          <w:bCs/>
          <w:lang w:bidi="ar-EG"/>
        </w:rPr>
        <w:t>“Tawhid”</w:t>
      </w:r>
      <w:r w:rsidR="00C43CF4" w:rsidRPr="00E86FDF">
        <w:rPr>
          <w:lang w:bidi="ar-EG"/>
        </w:rPr>
        <w:t xml:space="preserve"> into </w:t>
      </w:r>
      <w:r w:rsidR="00C43CF4" w:rsidRPr="00E86FDF">
        <w:rPr>
          <w:b/>
          <w:bCs/>
          <w:lang w:bidi="ar-EG"/>
        </w:rPr>
        <w:lastRenderedPageBreak/>
        <w:t xml:space="preserve">“Tawhid </w:t>
      </w:r>
      <w:proofErr w:type="spellStart"/>
      <w:r w:rsidR="00C43CF4" w:rsidRPr="00E86FDF">
        <w:rPr>
          <w:b/>
          <w:bCs/>
          <w:lang w:bidi="ar-EG"/>
        </w:rPr>
        <w:t>Ru</w:t>
      </w:r>
      <w:r w:rsidR="00347A95" w:rsidRPr="00E86FDF">
        <w:rPr>
          <w:b/>
          <w:bCs/>
          <w:lang w:bidi="ar-EG"/>
        </w:rPr>
        <w:t>buwiyah</w:t>
      </w:r>
      <w:proofErr w:type="spellEnd"/>
      <w:r w:rsidR="00347A95" w:rsidRPr="00E86FDF">
        <w:rPr>
          <w:b/>
          <w:bCs/>
          <w:lang w:bidi="ar-EG"/>
        </w:rPr>
        <w:t>”</w:t>
      </w:r>
      <w:r w:rsidR="00347A95" w:rsidRPr="00E86FDF">
        <w:rPr>
          <w:lang w:bidi="ar-EG"/>
        </w:rPr>
        <w:t xml:space="preserve">, </w:t>
      </w:r>
      <w:r w:rsidR="00347A95" w:rsidRPr="00E86FDF">
        <w:rPr>
          <w:b/>
          <w:bCs/>
          <w:lang w:bidi="ar-EG"/>
        </w:rPr>
        <w:t>“Tawhid Uluhiyah”</w:t>
      </w:r>
      <w:r w:rsidR="00347A95" w:rsidRPr="00E86FDF">
        <w:rPr>
          <w:lang w:bidi="ar-EG"/>
        </w:rPr>
        <w:t xml:space="preserve"> and </w:t>
      </w:r>
      <w:r w:rsidR="00347A95" w:rsidRPr="00E86FDF">
        <w:rPr>
          <w:b/>
          <w:bCs/>
          <w:lang w:bidi="ar-EG"/>
        </w:rPr>
        <w:t xml:space="preserve">“Tawhid Asma’ </w:t>
      </w:r>
      <w:r w:rsidR="00711C58" w:rsidRPr="00E86FDF">
        <w:rPr>
          <w:b/>
          <w:bCs/>
          <w:lang w:bidi="ar-EG"/>
        </w:rPr>
        <w:t xml:space="preserve">Wa </w:t>
      </w:r>
      <w:proofErr w:type="spellStart"/>
      <w:r w:rsidR="00711C58" w:rsidRPr="00E86FDF">
        <w:rPr>
          <w:b/>
          <w:bCs/>
          <w:lang w:bidi="ar-EG"/>
        </w:rPr>
        <w:t>Siffat</w:t>
      </w:r>
      <w:proofErr w:type="spellEnd"/>
      <w:r w:rsidR="00711C58" w:rsidRPr="00E86FDF">
        <w:rPr>
          <w:b/>
          <w:bCs/>
          <w:lang w:bidi="ar-EG"/>
        </w:rPr>
        <w:t>”</w:t>
      </w:r>
      <w:r w:rsidR="00711C58" w:rsidRPr="00E86FDF">
        <w:rPr>
          <w:lang w:bidi="ar-EG"/>
        </w:rPr>
        <w:t>.</w:t>
      </w:r>
      <w:r w:rsidR="00DA37D2" w:rsidRPr="00E86FDF">
        <w:rPr>
          <w:lang w:bidi="ar-EG"/>
        </w:rPr>
        <w:t xml:space="preserve"> </w:t>
      </w:r>
      <w:r w:rsidR="00B27865" w:rsidRPr="00E86FDF">
        <w:rPr>
          <w:lang w:bidi="ar-EG"/>
        </w:rPr>
        <w:t xml:space="preserve">We have previously discussed and </w:t>
      </w:r>
      <w:r w:rsidR="004778B3" w:rsidRPr="00E86FDF">
        <w:rPr>
          <w:lang w:bidi="ar-EG"/>
        </w:rPr>
        <w:t xml:space="preserve">dealt </w:t>
      </w:r>
      <w:r w:rsidR="00FA292E" w:rsidRPr="00E86FDF">
        <w:rPr>
          <w:lang w:bidi="ar-EG"/>
        </w:rPr>
        <w:t xml:space="preserve">with most of that in our book </w:t>
      </w:r>
      <w:bookmarkStart w:id="0" w:name="_Hlk62220180"/>
      <w:r w:rsidR="00FA292E" w:rsidRPr="00E86FDF">
        <w:rPr>
          <w:lang w:bidi="ar-EG"/>
        </w:rPr>
        <w:t xml:space="preserve">“At-Tawhid: Asl ul-Islam Wa </w:t>
      </w:r>
      <w:proofErr w:type="spellStart"/>
      <w:r w:rsidR="00FA292E" w:rsidRPr="00E86FDF">
        <w:rPr>
          <w:lang w:bidi="ar-EG"/>
        </w:rPr>
        <w:t>Haqiqat</w:t>
      </w:r>
      <w:proofErr w:type="spellEnd"/>
      <w:r w:rsidR="00FA292E" w:rsidRPr="00E86FDF">
        <w:rPr>
          <w:lang w:bidi="ar-EG"/>
        </w:rPr>
        <w:t xml:space="preserve"> </w:t>
      </w:r>
      <w:proofErr w:type="spellStart"/>
      <w:r w:rsidR="00FA292E" w:rsidRPr="00E86FDF">
        <w:rPr>
          <w:lang w:bidi="ar-EG"/>
        </w:rPr>
        <w:t>ut</w:t>
      </w:r>
      <w:proofErr w:type="spellEnd"/>
      <w:r w:rsidR="00FA292E" w:rsidRPr="00E86FDF">
        <w:rPr>
          <w:lang w:bidi="ar-EG"/>
        </w:rPr>
        <w:t xml:space="preserve">-Tawhid” </w:t>
      </w:r>
      <w:bookmarkEnd w:id="0"/>
      <w:r w:rsidR="007009F3" w:rsidRPr="00E86FDF">
        <w:rPr>
          <w:lang w:bidi="ar-EG"/>
        </w:rPr>
        <w:t>(At</w:t>
      </w:r>
      <w:r w:rsidR="00B41437" w:rsidRPr="00E86FDF">
        <w:rPr>
          <w:lang w:bidi="ar-EG"/>
        </w:rPr>
        <w:t>-</w:t>
      </w:r>
      <w:r w:rsidR="007009F3" w:rsidRPr="00E86FDF">
        <w:rPr>
          <w:lang w:bidi="ar-EG"/>
        </w:rPr>
        <w:t xml:space="preserve">Tawhid: The origin of Islam and the (true) realty of Tawhid). </w:t>
      </w:r>
      <w:r w:rsidR="00B41437" w:rsidRPr="00E86FDF">
        <w:rPr>
          <w:lang w:bidi="ar-EG"/>
        </w:rPr>
        <w:t>Within that</w:t>
      </w:r>
      <w:r w:rsidR="007F7DD2" w:rsidRPr="00E86FDF">
        <w:rPr>
          <w:lang w:bidi="ar-EG"/>
        </w:rPr>
        <w:t>,</w:t>
      </w:r>
      <w:r w:rsidR="00B41437" w:rsidRPr="00E86FDF">
        <w:rPr>
          <w:lang w:bidi="ar-EG"/>
        </w:rPr>
        <w:t xml:space="preserve"> we demonstrated</w:t>
      </w:r>
      <w:r w:rsidR="007F7DD2" w:rsidRPr="00E86FDF">
        <w:rPr>
          <w:lang w:bidi="ar-EG"/>
        </w:rPr>
        <w:t>,</w:t>
      </w:r>
      <w:r w:rsidR="00B41437" w:rsidRPr="00E86FDF">
        <w:rPr>
          <w:lang w:bidi="ar-EG"/>
        </w:rPr>
        <w:t xml:space="preserve"> with evidence</w:t>
      </w:r>
      <w:r w:rsidR="007F7DD2" w:rsidRPr="00E86FDF">
        <w:rPr>
          <w:lang w:bidi="ar-EG"/>
        </w:rPr>
        <w:t>,</w:t>
      </w:r>
      <w:r w:rsidR="00AF0DC4" w:rsidRPr="00E86FDF">
        <w:rPr>
          <w:lang w:bidi="ar-EG"/>
        </w:rPr>
        <w:t xml:space="preserve"> the weakness and shortcomings, indeed the contradiction, within the traditional categorization</w:t>
      </w:r>
      <w:r w:rsidR="00757BED" w:rsidRPr="00E86FDF">
        <w:rPr>
          <w:lang w:bidi="ar-EG"/>
        </w:rPr>
        <w:t>, in addition to the obligation to cast it aside and replace it with</w:t>
      </w:r>
      <w:r w:rsidR="007F7DD2" w:rsidRPr="00E86FDF">
        <w:rPr>
          <w:lang w:bidi="ar-EG"/>
        </w:rPr>
        <w:t xml:space="preserve"> what we presented in detail</w:t>
      </w:r>
      <w:r w:rsidR="000B4D81" w:rsidRPr="00E86FDF">
        <w:rPr>
          <w:lang w:bidi="ar-EG"/>
        </w:rPr>
        <w:t xml:space="preserve"> in the book</w:t>
      </w:r>
      <w:r w:rsidR="007F7DD2" w:rsidRPr="00E86FDF">
        <w:rPr>
          <w:lang w:bidi="ar-EG"/>
        </w:rPr>
        <w:t>.</w:t>
      </w:r>
      <w:r w:rsidR="00D16722" w:rsidRPr="00E86FDF">
        <w:rPr>
          <w:lang w:bidi="ar-EG"/>
        </w:rPr>
        <w:t xml:space="preserve"> And to Allah belongs all the praise and favour.</w:t>
      </w:r>
    </w:p>
    <w:p w14:paraId="6B30CF2C" w14:textId="77777777" w:rsidR="00BE5D6C" w:rsidRPr="00E86FDF" w:rsidRDefault="00BE5D6C" w:rsidP="001F6916">
      <w:pPr>
        <w:spacing w:after="0"/>
        <w:rPr>
          <w:lang w:bidi="ar-EG"/>
        </w:rPr>
      </w:pPr>
    </w:p>
    <w:p w14:paraId="7DA21509" w14:textId="5D584784" w:rsidR="00767226" w:rsidRPr="00E86FDF" w:rsidRDefault="00F21FEA" w:rsidP="001F6916">
      <w:pPr>
        <w:spacing w:after="0"/>
        <w:rPr>
          <w:lang w:bidi="ar-EG"/>
        </w:rPr>
      </w:pPr>
      <w:r w:rsidRPr="00E86FDF">
        <w:rPr>
          <w:lang w:bidi="ar-EG"/>
        </w:rPr>
        <w:t>Although, a study was undertaken of the fundamentals of “</w:t>
      </w:r>
      <w:r w:rsidR="00973A75" w:rsidRPr="00E86FDF">
        <w:rPr>
          <w:lang w:bidi="ar-EG"/>
        </w:rPr>
        <w:t>Tawhid At-Tashree’ and Al-Hakimiyah”</w:t>
      </w:r>
      <w:r w:rsidR="007944A2" w:rsidRPr="00E86FDF">
        <w:rPr>
          <w:lang w:bidi="ar-EG"/>
        </w:rPr>
        <w:t xml:space="preserve"> in the </w:t>
      </w:r>
      <w:proofErr w:type="gramStart"/>
      <w:r w:rsidR="007944A2" w:rsidRPr="00E86FDF">
        <w:rPr>
          <w:lang w:bidi="ar-EG"/>
        </w:rPr>
        <w:t>aforementioned book</w:t>
      </w:r>
      <w:proofErr w:type="gramEnd"/>
      <w:r w:rsidR="007944A2" w:rsidRPr="00E86FDF">
        <w:rPr>
          <w:lang w:bidi="ar-EG"/>
        </w:rPr>
        <w:t xml:space="preserve">, there nevertheless remain important </w:t>
      </w:r>
      <w:r w:rsidR="00D944C7" w:rsidRPr="00E86FDF">
        <w:rPr>
          <w:lang w:bidi="ar-EG"/>
        </w:rPr>
        <w:t xml:space="preserve">related </w:t>
      </w:r>
      <w:r w:rsidR="007944A2" w:rsidRPr="00E86FDF">
        <w:rPr>
          <w:lang w:bidi="ar-EG"/>
        </w:rPr>
        <w:t xml:space="preserve">issues which require </w:t>
      </w:r>
      <w:r w:rsidR="009A0555" w:rsidRPr="00E86FDF">
        <w:rPr>
          <w:lang w:bidi="ar-EG"/>
        </w:rPr>
        <w:t>expansion and further detailing, or a</w:t>
      </w:r>
      <w:r w:rsidR="002B3D29" w:rsidRPr="00E86FDF">
        <w:rPr>
          <w:lang w:bidi="ar-EG"/>
        </w:rPr>
        <w:t>n</w:t>
      </w:r>
      <w:r w:rsidR="009A0555" w:rsidRPr="00E86FDF">
        <w:rPr>
          <w:lang w:bidi="ar-EG"/>
        </w:rPr>
        <w:t xml:space="preserve"> </w:t>
      </w:r>
      <w:r w:rsidR="00CF4250" w:rsidRPr="00E86FDF">
        <w:rPr>
          <w:lang w:bidi="ar-EG"/>
        </w:rPr>
        <w:t>exhaustive</w:t>
      </w:r>
      <w:r w:rsidR="009A0555" w:rsidRPr="00E86FDF">
        <w:rPr>
          <w:lang w:bidi="ar-EG"/>
        </w:rPr>
        <w:t xml:space="preserve"> exposition of the </w:t>
      </w:r>
      <w:r w:rsidR="00EA235B" w:rsidRPr="00E86FDF">
        <w:rPr>
          <w:lang w:bidi="ar-EG"/>
        </w:rPr>
        <w:t xml:space="preserve">various </w:t>
      </w:r>
      <w:r w:rsidR="000D2528" w:rsidRPr="00E86FDF">
        <w:rPr>
          <w:lang w:bidi="ar-EG"/>
        </w:rPr>
        <w:t xml:space="preserve">related </w:t>
      </w:r>
      <w:r w:rsidR="00EA235B" w:rsidRPr="00E86FDF">
        <w:rPr>
          <w:lang w:bidi="ar-EG"/>
        </w:rPr>
        <w:t>opinions and views</w:t>
      </w:r>
      <w:r w:rsidR="0034025E" w:rsidRPr="00E86FDF">
        <w:rPr>
          <w:lang w:bidi="ar-EG"/>
        </w:rPr>
        <w:t>. That is</w:t>
      </w:r>
      <w:r w:rsidR="00EA235B" w:rsidRPr="00E86FDF">
        <w:rPr>
          <w:lang w:bidi="ar-EG"/>
        </w:rPr>
        <w:t xml:space="preserve"> to expunge the false from </w:t>
      </w:r>
      <w:r w:rsidR="00CF4250" w:rsidRPr="00E86FDF">
        <w:rPr>
          <w:lang w:bidi="ar-EG"/>
        </w:rPr>
        <w:t xml:space="preserve">among </w:t>
      </w:r>
      <w:r w:rsidR="00EA235B" w:rsidRPr="00E86FDF">
        <w:rPr>
          <w:lang w:bidi="ar-EG"/>
        </w:rPr>
        <w:t>them</w:t>
      </w:r>
      <w:r w:rsidR="007F7DD2" w:rsidRPr="00E86FDF">
        <w:rPr>
          <w:lang w:bidi="ar-EG"/>
        </w:rPr>
        <w:t xml:space="preserve"> </w:t>
      </w:r>
      <w:r w:rsidR="000D2528" w:rsidRPr="00E86FDF">
        <w:rPr>
          <w:lang w:bidi="ar-EG"/>
        </w:rPr>
        <w:t>and</w:t>
      </w:r>
      <w:r w:rsidR="007A5F3F" w:rsidRPr="00E86FDF">
        <w:rPr>
          <w:lang w:bidi="ar-EG"/>
        </w:rPr>
        <w:t xml:space="preserve"> to</w:t>
      </w:r>
      <w:r w:rsidR="000D2528" w:rsidRPr="00E86FDF">
        <w:rPr>
          <w:lang w:bidi="ar-EG"/>
        </w:rPr>
        <w:t xml:space="preserve"> </w:t>
      </w:r>
      <w:r w:rsidR="00CF4250" w:rsidRPr="00E86FDF">
        <w:rPr>
          <w:lang w:bidi="ar-EG"/>
        </w:rPr>
        <w:t xml:space="preserve">thoroughly </w:t>
      </w:r>
      <w:r w:rsidR="00F10449" w:rsidRPr="00E86FDF">
        <w:rPr>
          <w:lang w:bidi="ar-EG"/>
        </w:rPr>
        <w:t xml:space="preserve">and completely </w:t>
      </w:r>
      <w:r w:rsidR="00CF4250" w:rsidRPr="00E86FDF">
        <w:rPr>
          <w:lang w:bidi="ar-EG"/>
        </w:rPr>
        <w:t xml:space="preserve">cover the </w:t>
      </w:r>
      <w:r w:rsidR="00F10449" w:rsidRPr="00E86FDF">
        <w:rPr>
          <w:lang w:bidi="ar-EG"/>
        </w:rPr>
        <w:t>subject area</w:t>
      </w:r>
      <w:r w:rsidR="007A5F3F" w:rsidRPr="00E86FDF">
        <w:rPr>
          <w:lang w:bidi="ar-EG"/>
        </w:rPr>
        <w:t xml:space="preserve"> and it</w:t>
      </w:r>
      <w:r w:rsidR="002B3D29" w:rsidRPr="00E86FDF">
        <w:rPr>
          <w:lang w:bidi="ar-EG"/>
        </w:rPr>
        <w:t xml:space="preserve"> has been undertaken in a manner that was not possible </w:t>
      </w:r>
      <w:r w:rsidR="007A5F3F" w:rsidRPr="00E86FDF">
        <w:rPr>
          <w:lang w:bidi="ar-EG"/>
        </w:rPr>
        <w:t>with</w:t>
      </w:r>
      <w:r w:rsidR="002B3D29" w:rsidRPr="00E86FDF">
        <w:rPr>
          <w:lang w:bidi="ar-EG"/>
        </w:rPr>
        <w:t>in the general introductory book</w:t>
      </w:r>
      <w:r w:rsidR="00B325C2" w:rsidRPr="00E86FDF">
        <w:rPr>
          <w:lang w:bidi="ar-EG"/>
        </w:rPr>
        <w:t xml:space="preserve">. </w:t>
      </w:r>
      <w:r w:rsidR="00A83E66" w:rsidRPr="00E86FDF">
        <w:rPr>
          <w:lang w:bidi="ar-EG"/>
        </w:rPr>
        <w:t xml:space="preserve">As such, we have dedicated and specified </w:t>
      </w:r>
      <w:r w:rsidR="007F563C" w:rsidRPr="00E86FDF">
        <w:rPr>
          <w:lang w:bidi="ar-EG"/>
        </w:rPr>
        <w:t>it for</w:t>
      </w:r>
      <w:r w:rsidR="00F671CB" w:rsidRPr="00E86FDF">
        <w:rPr>
          <w:lang w:bidi="ar-EG"/>
        </w:rPr>
        <w:t xml:space="preserve"> this special </w:t>
      </w:r>
      <w:r w:rsidR="003248D9" w:rsidRPr="00E86FDF">
        <w:rPr>
          <w:lang w:bidi="ar-EG"/>
        </w:rPr>
        <w:t xml:space="preserve">paper entitled: </w:t>
      </w:r>
      <w:r w:rsidR="003248D9" w:rsidRPr="00E86FDF">
        <w:rPr>
          <w:b/>
          <w:bCs/>
          <w:lang w:bidi="ar-EG"/>
        </w:rPr>
        <w:t xml:space="preserve">“Al-Hakimiyah Wa </w:t>
      </w:r>
      <w:proofErr w:type="spellStart"/>
      <w:r w:rsidR="003248D9" w:rsidRPr="00E86FDF">
        <w:rPr>
          <w:b/>
          <w:bCs/>
          <w:lang w:bidi="ar-EG"/>
        </w:rPr>
        <w:t>Siyadat</w:t>
      </w:r>
      <w:proofErr w:type="spellEnd"/>
      <w:r w:rsidR="003248D9" w:rsidRPr="00E86FDF">
        <w:rPr>
          <w:b/>
          <w:bCs/>
          <w:lang w:bidi="ar-EG"/>
        </w:rPr>
        <w:t xml:space="preserve"> ush-Shar’i”</w:t>
      </w:r>
      <w:r w:rsidR="003248D9" w:rsidRPr="00E86FDF">
        <w:rPr>
          <w:lang w:bidi="ar-EG"/>
        </w:rPr>
        <w:t>.</w:t>
      </w:r>
    </w:p>
    <w:p w14:paraId="7CFB02AD" w14:textId="44A2A3E7" w:rsidR="00095DFF" w:rsidRPr="00E86FDF" w:rsidRDefault="00095DFF" w:rsidP="001F6916">
      <w:pPr>
        <w:spacing w:after="0"/>
        <w:rPr>
          <w:lang w:bidi="ar-EG"/>
        </w:rPr>
      </w:pPr>
    </w:p>
    <w:p w14:paraId="5AB11443" w14:textId="27777DB9" w:rsidR="00ED1FBF" w:rsidRPr="00E86FDF" w:rsidRDefault="00FE5087" w:rsidP="001F6916">
      <w:pPr>
        <w:spacing w:after="0"/>
        <w:rPr>
          <w:lang w:bidi="ar-EG"/>
        </w:rPr>
      </w:pPr>
      <w:r w:rsidRPr="00E86FDF">
        <w:rPr>
          <w:lang w:bidi="ar-EG"/>
        </w:rPr>
        <w:t xml:space="preserve">The </w:t>
      </w:r>
      <w:r w:rsidR="001467D3" w:rsidRPr="00E86FDF">
        <w:rPr>
          <w:lang w:bidi="ar-EG"/>
        </w:rPr>
        <w:t>pressing</w:t>
      </w:r>
      <w:r w:rsidR="00466364" w:rsidRPr="00E86FDF">
        <w:rPr>
          <w:lang w:bidi="ar-EG"/>
        </w:rPr>
        <w:t xml:space="preserve"> </w:t>
      </w:r>
      <w:r w:rsidRPr="00E86FDF">
        <w:rPr>
          <w:lang w:bidi="ar-EG"/>
        </w:rPr>
        <w:t xml:space="preserve">need to </w:t>
      </w:r>
      <w:r w:rsidR="00AF44E0" w:rsidRPr="00E86FDF">
        <w:rPr>
          <w:lang w:bidi="ar-EG"/>
        </w:rPr>
        <w:t>focus solely on these subject areas in a</w:t>
      </w:r>
      <w:r w:rsidR="00466364" w:rsidRPr="00E86FDF">
        <w:rPr>
          <w:lang w:bidi="ar-EG"/>
        </w:rPr>
        <w:t xml:space="preserve">n </w:t>
      </w:r>
      <w:r w:rsidR="00AF44E0" w:rsidRPr="00E86FDF">
        <w:rPr>
          <w:lang w:bidi="ar-EG"/>
        </w:rPr>
        <w:t>independent paper</w:t>
      </w:r>
      <w:r w:rsidR="00466364" w:rsidRPr="00E86FDF">
        <w:rPr>
          <w:lang w:bidi="ar-EG"/>
        </w:rPr>
        <w:t xml:space="preserve"> </w:t>
      </w:r>
      <w:r w:rsidR="001467D3" w:rsidRPr="00E86FDF">
        <w:rPr>
          <w:lang w:bidi="ar-EG"/>
        </w:rPr>
        <w:t xml:space="preserve">has been exasperated by the following matters: </w:t>
      </w:r>
    </w:p>
    <w:p w14:paraId="2E1EF24F" w14:textId="74427AD7" w:rsidR="00CE5EB9" w:rsidRPr="00E86FDF" w:rsidRDefault="00CE5EB9" w:rsidP="001F6916">
      <w:pPr>
        <w:spacing w:after="0"/>
        <w:rPr>
          <w:lang w:bidi="ar-EG"/>
        </w:rPr>
      </w:pPr>
    </w:p>
    <w:p w14:paraId="356F8883" w14:textId="0274823A" w:rsidR="00CE5EB9" w:rsidRPr="00E86FDF" w:rsidRDefault="00CE5EB9" w:rsidP="00CE5EB9">
      <w:pPr>
        <w:spacing w:after="0"/>
        <w:rPr>
          <w:lang w:bidi="ar-EG"/>
        </w:rPr>
      </w:pPr>
      <w:r w:rsidRPr="00E86FDF">
        <w:rPr>
          <w:lang w:bidi="ar-EG"/>
        </w:rPr>
        <w:t>1) The jurists</w:t>
      </w:r>
      <w:r w:rsidR="006B72A8" w:rsidRPr="00E86FDF">
        <w:rPr>
          <w:lang w:bidi="ar-EG"/>
        </w:rPr>
        <w:t xml:space="preserve"> aligned to the rulers</w:t>
      </w:r>
      <w:r w:rsidRPr="00E86FDF">
        <w:rPr>
          <w:lang w:bidi="ar-EG"/>
        </w:rPr>
        <w:t xml:space="preserve">, the inheritors of the </w:t>
      </w:r>
      <w:r w:rsidR="00D02571" w:rsidRPr="00E86FDF">
        <w:rPr>
          <w:lang w:bidi="ar-EG"/>
        </w:rPr>
        <w:t>rabbis and priests, the killers of the Prophets</w:t>
      </w:r>
      <w:r w:rsidR="00123545" w:rsidRPr="00E86FDF">
        <w:rPr>
          <w:lang w:bidi="ar-EG"/>
        </w:rPr>
        <w:t xml:space="preserve"> (may Allah curse them), have </w:t>
      </w:r>
      <w:r w:rsidR="00DD475C" w:rsidRPr="00E86FDF">
        <w:rPr>
          <w:lang w:bidi="ar-EG"/>
        </w:rPr>
        <w:t xml:space="preserve">participated and shared in </w:t>
      </w:r>
      <w:r w:rsidR="008A09FD" w:rsidRPr="00E86FDF">
        <w:rPr>
          <w:lang w:bidi="ar-EG"/>
        </w:rPr>
        <w:t xml:space="preserve">amplifying </w:t>
      </w:r>
      <w:r w:rsidR="006E3AE9" w:rsidRPr="00E86FDF">
        <w:rPr>
          <w:lang w:bidi="ar-EG"/>
        </w:rPr>
        <w:t>this problem</w:t>
      </w:r>
      <w:r w:rsidR="00EA57B9" w:rsidRPr="00E86FDF">
        <w:rPr>
          <w:lang w:bidi="ar-EG"/>
        </w:rPr>
        <w:t xml:space="preserve"> and misguiding the </w:t>
      </w:r>
      <w:r w:rsidR="003666B8" w:rsidRPr="00E86FDF">
        <w:rPr>
          <w:lang w:bidi="ar-EG"/>
        </w:rPr>
        <w:t>general public</w:t>
      </w:r>
      <w:r w:rsidR="00863783" w:rsidRPr="00E86FDF">
        <w:rPr>
          <w:lang w:bidi="ar-EG"/>
        </w:rPr>
        <w:t xml:space="preserve"> and indeed even</w:t>
      </w:r>
      <w:r w:rsidR="00921DB9" w:rsidRPr="00E86FDF">
        <w:rPr>
          <w:lang w:bidi="ar-EG"/>
        </w:rPr>
        <w:t xml:space="preserve"> </w:t>
      </w:r>
      <w:r w:rsidR="00F10FE1" w:rsidRPr="00E86FDF">
        <w:rPr>
          <w:lang w:bidi="ar-EG"/>
        </w:rPr>
        <w:t xml:space="preserve">those who </w:t>
      </w:r>
      <w:r w:rsidR="0085448C" w:rsidRPr="00E86FDF">
        <w:rPr>
          <w:lang w:bidi="ar-EG"/>
        </w:rPr>
        <w:t>not from the</w:t>
      </w:r>
      <w:r w:rsidR="00DF6B3E" w:rsidRPr="00E86FDF">
        <w:rPr>
          <w:lang w:bidi="ar-EG"/>
        </w:rPr>
        <w:t xml:space="preserve">m (e.g., students of knowledge). </w:t>
      </w:r>
      <w:r w:rsidR="006B3120" w:rsidRPr="00E86FDF">
        <w:rPr>
          <w:lang w:bidi="ar-EG"/>
        </w:rPr>
        <w:t xml:space="preserve">They have done that in service to their masters from the leaders of disbelief and </w:t>
      </w:r>
      <w:r w:rsidR="0082406E" w:rsidRPr="00E86FDF">
        <w:rPr>
          <w:lang w:bidi="ar-EG"/>
        </w:rPr>
        <w:t>tyranny, who have replaced the Islamic legislations</w:t>
      </w:r>
      <w:r w:rsidR="00546DCA" w:rsidRPr="00E86FDF">
        <w:rPr>
          <w:lang w:bidi="ar-EG"/>
        </w:rPr>
        <w:t xml:space="preserve">, </w:t>
      </w:r>
      <w:r w:rsidR="003223E9" w:rsidRPr="00E86FDF">
        <w:rPr>
          <w:lang w:bidi="ar-EG"/>
        </w:rPr>
        <w:t>become allies</w:t>
      </w:r>
      <w:r w:rsidR="000F04ED" w:rsidRPr="00E86FDF">
        <w:rPr>
          <w:lang w:bidi="ar-EG"/>
        </w:rPr>
        <w:t xml:space="preserve"> to</w:t>
      </w:r>
      <w:r w:rsidR="00546DCA" w:rsidRPr="00E86FDF">
        <w:rPr>
          <w:lang w:bidi="ar-EG"/>
        </w:rPr>
        <w:t xml:space="preserve"> the enemies of Allah and </w:t>
      </w:r>
      <w:r w:rsidR="00D71B8E" w:rsidRPr="00E86FDF">
        <w:rPr>
          <w:lang w:bidi="ar-EG"/>
        </w:rPr>
        <w:t>made war against</w:t>
      </w:r>
      <w:r w:rsidR="00B02F63" w:rsidRPr="00E86FDF">
        <w:rPr>
          <w:lang w:bidi="ar-EG"/>
        </w:rPr>
        <w:t xml:space="preserve"> the </w:t>
      </w:r>
      <w:proofErr w:type="spellStart"/>
      <w:r w:rsidR="00B02F63" w:rsidRPr="00E86FDF">
        <w:rPr>
          <w:lang w:bidi="ar-EG"/>
        </w:rPr>
        <w:t>Awliya</w:t>
      </w:r>
      <w:proofErr w:type="spellEnd"/>
      <w:r w:rsidR="00B02F63" w:rsidRPr="00E86FDF">
        <w:rPr>
          <w:lang w:bidi="ar-EG"/>
        </w:rPr>
        <w:t>’ of Allah (</w:t>
      </w:r>
      <w:r w:rsidR="00F26115" w:rsidRPr="00E86FDF">
        <w:rPr>
          <w:lang w:bidi="ar-EG"/>
        </w:rPr>
        <w:t>i.e.,</w:t>
      </w:r>
      <w:r w:rsidR="00B02F63" w:rsidRPr="00E86FDF">
        <w:rPr>
          <w:lang w:bidi="ar-EG"/>
        </w:rPr>
        <w:t xml:space="preserve"> His righteous servants). </w:t>
      </w:r>
      <w:r w:rsidR="00D71B8E" w:rsidRPr="00E86FDF">
        <w:rPr>
          <w:lang w:bidi="ar-EG"/>
        </w:rPr>
        <w:t xml:space="preserve">They did that in exchange for a paltry </w:t>
      </w:r>
      <w:r w:rsidR="00207BC3" w:rsidRPr="00E86FDF">
        <w:rPr>
          <w:lang w:bidi="ar-EG"/>
        </w:rPr>
        <w:t>price</w:t>
      </w:r>
      <w:r w:rsidR="00F26115" w:rsidRPr="00E86FDF">
        <w:rPr>
          <w:lang w:bidi="ar-EG"/>
        </w:rPr>
        <w:t xml:space="preserve">, a </w:t>
      </w:r>
      <w:r w:rsidR="00207BC3" w:rsidRPr="00E86FDF">
        <w:rPr>
          <w:lang w:bidi="ar-EG"/>
        </w:rPr>
        <w:t>limited number of coins</w:t>
      </w:r>
      <w:r w:rsidR="00F26115" w:rsidRPr="00E86FDF">
        <w:rPr>
          <w:lang w:bidi="ar-EG"/>
        </w:rPr>
        <w:t xml:space="preserve"> and a Dunya which is temporary and </w:t>
      </w:r>
      <w:r w:rsidR="00597988" w:rsidRPr="00E86FDF">
        <w:rPr>
          <w:lang w:bidi="ar-EG"/>
        </w:rPr>
        <w:t>sure to</w:t>
      </w:r>
      <w:r w:rsidR="00F26115" w:rsidRPr="00E86FDF">
        <w:rPr>
          <w:lang w:bidi="ar-EG"/>
        </w:rPr>
        <w:t xml:space="preserve"> </w:t>
      </w:r>
      <w:r w:rsidR="00597988" w:rsidRPr="00E86FDF">
        <w:rPr>
          <w:lang w:bidi="ar-EG"/>
        </w:rPr>
        <w:t xml:space="preserve">vanish. They betrayed the trust and </w:t>
      </w:r>
      <w:r w:rsidR="00872947" w:rsidRPr="00E86FDF">
        <w:rPr>
          <w:lang w:bidi="ar-EG"/>
        </w:rPr>
        <w:t>violated the covenant:</w:t>
      </w:r>
    </w:p>
    <w:p w14:paraId="4AB4A2BE" w14:textId="529BD5A9" w:rsidR="00872947" w:rsidRPr="00E86FDF" w:rsidRDefault="00872947" w:rsidP="00CE5EB9">
      <w:pPr>
        <w:spacing w:after="0"/>
        <w:rPr>
          <w:lang w:bidi="ar-EG"/>
        </w:rPr>
      </w:pPr>
    </w:p>
    <w:p w14:paraId="3F609833" w14:textId="03408B8D" w:rsidR="00FB3F17" w:rsidRPr="00E86FDF" w:rsidRDefault="00A409D7" w:rsidP="00CE5EB9">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وَإِذْ أَخَذَ اللَّـهُ مِيثَاقَ الَّذِينَ أُوتُوا الْكِتَابَ لَتُبَيِّنُنَّهُ لِلنَّاسِ وَلَا تَكْتُمُونَهُ فَنَبَذُوهُ وَرَاءَ ظُهُورِهِمْ وَاشْتَرَوْا بِهِ ثَمَنًا قَلِيلًا ۖ فَبِئْسَ مَا يَشْتَرُونَ</w:t>
      </w:r>
    </w:p>
    <w:p w14:paraId="35487B8A" w14:textId="42730BE3" w:rsidR="00ED1FBF" w:rsidRPr="00E86FDF" w:rsidRDefault="00FB3F17" w:rsidP="001F6916">
      <w:pPr>
        <w:spacing w:after="0"/>
        <w:rPr>
          <w:lang w:bidi="ar-EG"/>
        </w:rPr>
      </w:pPr>
      <w:r w:rsidRPr="00E86FDF">
        <w:rPr>
          <w:lang w:bidi="ar-EG"/>
        </w:rPr>
        <w:t>And [mention, O Muhammad], when Allah took a covenant from those who were given the Scripture, [saying], "You must make it clear to the people and not conceal it." But they threw it away behind their backs and exchanged it for a small price. And wretched is that which they purchased (Aali ‘Imran: 187).</w:t>
      </w:r>
    </w:p>
    <w:p w14:paraId="0E9E7448" w14:textId="1DB843F8" w:rsidR="00CF3F39" w:rsidRPr="00E86FDF" w:rsidRDefault="00CF3F39" w:rsidP="001F6916">
      <w:pPr>
        <w:spacing w:after="0"/>
        <w:rPr>
          <w:lang w:bidi="ar-EG"/>
        </w:rPr>
      </w:pPr>
    </w:p>
    <w:p w14:paraId="411453AA" w14:textId="4A2DACE1" w:rsidR="006928A3" w:rsidRPr="00E86FDF" w:rsidRDefault="006928A3" w:rsidP="001F6916">
      <w:pPr>
        <w:spacing w:after="0"/>
        <w:rPr>
          <w:lang w:bidi="ar-EG"/>
        </w:rPr>
      </w:pPr>
      <w:r w:rsidRPr="00E86FDF">
        <w:rPr>
          <w:lang w:bidi="ar-EG"/>
        </w:rPr>
        <w:t xml:space="preserve">2) Some of the contemporary </w:t>
      </w:r>
      <w:r w:rsidR="003D4FBA" w:rsidRPr="00E86FDF">
        <w:rPr>
          <w:lang w:bidi="ar-EG"/>
        </w:rPr>
        <w:t xml:space="preserve">Islamic activists </w:t>
      </w:r>
      <w:r w:rsidR="001E68A3" w:rsidRPr="00E86FDF">
        <w:rPr>
          <w:lang w:bidi="ar-EG"/>
        </w:rPr>
        <w:t>i</w:t>
      </w:r>
      <w:r w:rsidR="00E26D20" w:rsidRPr="00E86FDF">
        <w:rPr>
          <w:lang w:bidi="ar-EG"/>
        </w:rPr>
        <w:t>ncluding those whose sincerity is not questioned</w:t>
      </w:r>
      <w:r w:rsidR="00923B5F" w:rsidRPr="00E86FDF">
        <w:rPr>
          <w:lang w:bidi="ar-EG"/>
        </w:rPr>
        <w:t>. That was through their</w:t>
      </w:r>
      <w:r w:rsidR="00E26D20" w:rsidRPr="00E86FDF">
        <w:rPr>
          <w:lang w:bidi="ar-EG"/>
        </w:rPr>
        <w:t xml:space="preserve"> </w:t>
      </w:r>
      <w:r w:rsidR="00923B5F" w:rsidRPr="00E86FDF">
        <w:rPr>
          <w:lang w:bidi="ar-EG"/>
        </w:rPr>
        <w:t>involvement</w:t>
      </w:r>
      <w:r w:rsidR="00E26D20" w:rsidRPr="00E86FDF">
        <w:rPr>
          <w:lang w:bidi="ar-EG"/>
        </w:rPr>
        <w:t xml:space="preserve"> in blatan</w:t>
      </w:r>
      <w:r w:rsidR="001E68A3" w:rsidRPr="00E86FDF">
        <w:rPr>
          <w:lang w:bidi="ar-EG"/>
        </w:rPr>
        <w:t>t violations of the Shar’iyah rulings related to that</w:t>
      </w:r>
      <w:r w:rsidR="0062536B" w:rsidRPr="00E86FDF">
        <w:rPr>
          <w:lang w:bidi="ar-EG"/>
        </w:rPr>
        <w:t>, like for example participati</w:t>
      </w:r>
      <w:r w:rsidR="00A6190A" w:rsidRPr="00E86FDF">
        <w:rPr>
          <w:lang w:bidi="ar-EG"/>
        </w:rPr>
        <w:t>on</w:t>
      </w:r>
      <w:r w:rsidR="0062536B" w:rsidRPr="00E86FDF">
        <w:rPr>
          <w:lang w:bidi="ar-EG"/>
        </w:rPr>
        <w:t xml:space="preserve"> in ruling </w:t>
      </w:r>
      <w:r w:rsidR="00816064" w:rsidRPr="00E86FDF">
        <w:rPr>
          <w:lang w:bidi="ar-EG"/>
        </w:rPr>
        <w:t>within Kufr (un-Islamic) systems</w:t>
      </w:r>
      <w:r w:rsidR="000C5A01" w:rsidRPr="00E86FDF">
        <w:rPr>
          <w:lang w:bidi="ar-EG"/>
        </w:rPr>
        <w:t xml:space="preserve">/regimes, </w:t>
      </w:r>
      <w:r w:rsidR="00BB5221" w:rsidRPr="00E86FDF">
        <w:rPr>
          <w:lang w:bidi="ar-EG"/>
        </w:rPr>
        <w:t>indulgence in Ma</w:t>
      </w:r>
      <w:r w:rsidR="00A6190A" w:rsidRPr="00E86FDF">
        <w:rPr>
          <w:lang w:bidi="ar-EG"/>
        </w:rPr>
        <w:t xml:space="preserve">chiavellianism </w:t>
      </w:r>
      <w:r w:rsidR="0004164C" w:rsidRPr="00E86FDF">
        <w:rPr>
          <w:lang w:bidi="ar-EG"/>
        </w:rPr>
        <w:t>under the pretext of political shrewdness</w:t>
      </w:r>
      <w:r w:rsidR="00923B5F" w:rsidRPr="00E86FDF">
        <w:rPr>
          <w:lang w:bidi="ar-EG"/>
        </w:rPr>
        <w:t xml:space="preserve"> and</w:t>
      </w:r>
      <w:r w:rsidR="0004164C" w:rsidRPr="00E86FDF">
        <w:rPr>
          <w:lang w:bidi="ar-EG"/>
        </w:rPr>
        <w:t xml:space="preserve"> </w:t>
      </w:r>
      <w:r w:rsidR="00923B5F" w:rsidRPr="00E86FDF">
        <w:rPr>
          <w:lang w:bidi="ar-EG"/>
        </w:rPr>
        <w:t xml:space="preserve">using the principle of “the ends </w:t>
      </w:r>
      <w:r w:rsidR="009B011F" w:rsidRPr="00E86FDF">
        <w:rPr>
          <w:lang w:bidi="ar-EG"/>
        </w:rPr>
        <w:t xml:space="preserve">justify the means” </w:t>
      </w:r>
      <w:r w:rsidR="00051A03" w:rsidRPr="00E86FDF">
        <w:rPr>
          <w:lang w:bidi="ar-EG"/>
        </w:rPr>
        <w:t>with the claim</w:t>
      </w:r>
      <w:r w:rsidR="007D3C41" w:rsidRPr="00E86FDF">
        <w:rPr>
          <w:lang w:bidi="ar-EG"/>
        </w:rPr>
        <w:t xml:space="preserve"> that it serves the Islamic Da’wah. </w:t>
      </w:r>
      <w:r w:rsidR="00051A03" w:rsidRPr="00E86FDF">
        <w:rPr>
          <w:lang w:bidi="ar-EG"/>
        </w:rPr>
        <w:t xml:space="preserve">Consequently, </w:t>
      </w:r>
      <w:r w:rsidR="005714C6" w:rsidRPr="00E86FDF">
        <w:rPr>
          <w:lang w:bidi="ar-EG"/>
        </w:rPr>
        <w:t xml:space="preserve">they </w:t>
      </w:r>
      <w:r w:rsidR="00B26D12" w:rsidRPr="00E86FDF">
        <w:rPr>
          <w:lang w:bidi="ar-EG"/>
        </w:rPr>
        <w:t>greatly abused Islam and its system</w:t>
      </w:r>
      <w:r w:rsidR="00576DE2" w:rsidRPr="00E86FDF">
        <w:rPr>
          <w:lang w:bidi="ar-EG"/>
        </w:rPr>
        <w:t xml:space="preserve">, in addition to falling into </w:t>
      </w:r>
      <w:r w:rsidR="00AB50F0" w:rsidRPr="00E86FDF">
        <w:rPr>
          <w:lang w:bidi="ar-EG"/>
        </w:rPr>
        <w:t>disobedience</w:t>
      </w:r>
      <w:r w:rsidR="00576DE2" w:rsidRPr="00E86FDF">
        <w:rPr>
          <w:lang w:bidi="ar-EG"/>
        </w:rPr>
        <w:t xml:space="preserve"> to Allah, </w:t>
      </w:r>
      <w:r w:rsidR="00AB50F0" w:rsidRPr="00E86FDF">
        <w:rPr>
          <w:lang w:bidi="ar-EG"/>
        </w:rPr>
        <w:t xml:space="preserve">which leads to failure and </w:t>
      </w:r>
      <w:r w:rsidR="005917BA" w:rsidRPr="00E86FDF">
        <w:rPr>
          <w:lang w:bidi="ar-EG"/>
        </w:rPr>
        <w:t>loss, may refuge be sought in Allah from that.</w:t>
      </w:r>
    </w:p>
    <w:p w14:paraId="7446494C" w14:textId="0CE705DA" w:rsidR="005917BA" w:rsidRPr="00E86FDF" w:rsidRDefault="005917BA" w:rsidP="001F6916">
      <w:pPr>
        <w:spacing w:after="0"/>
        <w:rPr>
          <w:lang w:bidi="ar-EG"/>
        </w:rPr>
      </w:pPr>
    </w:p>
    <w:p w14:paraId="16DD1C5C" w14:textId="54F18F58" w:rsidR="00CF3F39" w:rsidRPr="00E86FDF" w:rsidRDefault="00510F49" w:rsidP="00CF277A">
      <w:pPr>
        <w:spacing w:after="0"/>
        <w:rPr>
          <w:lang w:bidi="ar-EG"/>
        </w:rPr>
      </w:pPr>
      <w:r w:rsidRPr="00E86FDF">
        <w:rPr>
          <w:lang w:bidi="ar-EG"/>
        </w:rPr>
        <w:t>3</w:t>
      </w:r>
      <w:r w:rsidR="00AF3E7C" w:rsidRPr="00E86FDF">
        <w:rPr>
          <w:lang w:bidi="ar-EG"/>
        </w:rPr>
        <w:t xml:space="preserve">) </w:t>
      </w:r>
      <w:r w:rsidR="009A6508" w:rsidRPr="00E86FDF">
        <w:rPr>
          <w:lang w:bidi="ar-EG"/>
        </w:rPr>
        <w:t>The family of Saud</w:t>
      </w:r>
      <w:r w:rsidR="0019074C" w:rsidRPr="00E86FDF">
        <w:rPr>
          <w:lang w:bidi="ar-EG"/>
        </w:rPr>
        <w:t xml:space="preserve"> </w:t>
      </w:r>
      <w:r w:rsidR="003B6FF2" w:rsidRPr="00E86FDF">
        <w:rPr>
          <w:lang w:bidi="ar-EG"/>
        </w:rPr>
        <w:t xml:space="preserve">have </w:t>
      </w:r>
      <w:r w:rsidR="00A32A8F" w:rsidRPr="00E86FDF">
        <w:rPr>
          <w:lang w:bidi="ar-EG"/>
        </w:rPr>
        <w:t>promoted</w:t>
      </w:r>
      <w:r w:rsidR="003B6FF2" w:rsidRPr="00E86FDF">
        <w:rPr>
          <w:lang w:bidi="ar-EG"/>
        </w:rPr>
        <w:t xml:space="preserve"> a fabricated, distorted and</w:t>
      </w:r>
      <w:r w:rsidR="002C5F59" w:rsidRPr="00E86FDF">
        <w:rPr>
          <w:lang w:bidi="ar-EG"/>
        </w:rPr>
        <w:t xml:space="preserve"> mutilated </w:t>
      </w:r>
      <w:r w:rsidR="002C5F59" w:rsidRPr="00E86FDF">
        <w:rPr>
          <w:b/>
          <w:bCs/>
          <w:lang w:bidi="ar-EG"/>
        </w:rPr>
        <w:t>“dead”</w:t>
      </w:r>
      <w:r w:rsidR="002C5F59" w:rsidRPr="00E86FDF">
        <w:rPr>
          <w:lang w:bidi="ar-EG"/>
        </w:rPr>
        <w:t xml:space="preserve"> version of “Tawhid” </w:t>
      </w:r>
      <w:r w:rsidR="00C47C0F" w:rsidRPr="00E86FDF">
        <w:rPr>
          <w:lang w:bidi="ar-EG"/>
        </w:rPr>
        <w:t>that has no existence for it within the reality of life</w:t>
      </w:r>
      <w:r w:rsidR="00D1146D" w:rsidRPr="00E86FDF">
        <w:rPr>
          <w:lang w:bidi="ar-EG"/>
        </w:rPr>
        <w:t xml:space="preserve">. </w:t>
      </w:r>
      <w:r w:rsidR="009405B6" w:rsidRPr="00E86FDF">
        <w:rPr>
          <w:lang w:bidi="ar-EG"/>
        </w:rPr>
        <w:t xml:space="preserve">It revolves around </w:t>
      </w:r>
      <w:r w:rsidR="009405B6" w:rsidRPr="00E86FDF">
        <w:rPr>
          <w:b/>
          <w:bCs/>
          <w:lang w:bidi="ar-EG"/>
        </w:rPr>
        <w:t>“the dead”</w:t>
      </w:r>
      <w:r w:rsidR="009405B6" w:rsidRPr="00E86FDF">
        <w:rPr>
          <w:lang w:bidi="ar-EG"/>
        </w:rPr>
        <w:t xml:space="preserve">, the </w:t>
      </w:r>
      <w:r w:rsidR="00953F3E" w:rsidRPr="00E86FDF">
        <w:rPr>
          <w:lang w:bidi="ar-EG"/>
        </w:rPr>
        <w:t xml:space="preserve">domed </w:t>
      </w:r>
      <w:r w:rsidR="004F7460" w:rsidRPr="00E86FDF">
        <w:rPr>
          <w:lang w:bidi="ar-EG"/>
        </w:rPr>
        <w:t>shrines</w:t>
      </w:r>
      <w:r w:rsidR="00093E24" w:rsidRPr="00E86FDF">
        <w:rPr>
          <w:lang w:bidi="ar-EG"/>
        </w:rPr>
        <w:t>, trees</w:t>
      </w:r>
      <w:r w:rsidR="00953F3E" w:rsidRPr="00E86FDF">
        <w:rPr>
          <w:lang w:bidi="ar-EG"/>
        </w:rPr>
        <w:t>, rocks, sand and graves</w:t>
      </w:r>
      <w:r w:rsidR="006B1BA3" w:rsidRPr="00E86FDF">
        <w:rPr>
          <w:lang w:bidi="ar-EG"/>
        </w:rPr>
        <w:t xml:space="preserve">. They did this in order to preserve their authority and </w:t>
      </w:r>
      <w:r w:rsidR="00B3244D" w:rsidRPr="00E86FDF">
        <w:rPr>
          <w:lang w:bidi="ar-EG"/>
        </w:rPr>
        <w:t>deceive</w:t>
      </w:r>
      <w:r w:rsidR="00D431D7" w:rsidRPr="00E86FDF">
        <w:rPr>
          <w:lang w:bidi="ar-EG"/>
        </w:rPr>
        <w:t xml:space="preserve"> the masses. </w:t>
      </w:r>
      <w:r w:rsidR="00673B96" w:rsidRPr="00E86FDF">
        <w:rPr>
          <w:lang w:bidi="ar-EG"/>
        </w:rPr>
        <w:t xml:space="preserve">Their scholars (Mashayikh) </w:t>
      </w:r>
      <w:r w:rsidR="00BA1710" w:rsidRPr="00E86FDF">
        <w:rPr>
          <w:lang w:bidi="ar-EG"/>
        </w:rPr>
        <w:t xml:space="preserve">are either </w:t>
      </w:r>
      <w:r w:rsidR="006629E4" w:rsidRPr="00E86FDF">
        <w:rPr>
          <w:lang w:bidi="ar-EG"/>
        </w:rPr>
        <w:t>paid traitors to Allah and His Messenger or</w:t>
      </w:r>
      <w:r w:rsidR="00F0292E" w:rsidRPr="00E86FDF">
        <w:rPr>
          <w:lang w:bidi="ar-EG"/>
        </w:rPr>
        <w:t xml:space="preserve"> </w:t>
      </w:r>
      <w:r w:rsidR="00AB3446" w:rsidRPr="00E86FDF">
        <w:rPr>
          <w:lang w:bidi="ar-EG"/>
        </w:rPr>
        <w:lastRenderedPageBreak/>
        <w:t xml:space="preserve">from </w:t>
      </w:r>
      <w:r w:rsidR="00F0292E" w:rsidRPr="00E86FDF">
        <w:rPr>
          <w:lang w:bidi="ar-EG"/>
        </w:rPr>
        <w:t xml:space="preserve">those </w:t>
      </w:r>
      <w:r w:rsidR="006046F2" w:rsidRPr="00E86FDF">
        <w:rPr>
          <w:lang w:bidi="ar-EG"/>
        </w:rPr>
        <w:t xml:space="preserve">who </w:t>
      </w:r>
      <w:r w:rsidR="00830935" w:rsidRPr="00E86FDF">
        <w:rPr>
          <w:lang w:bidi="ar-EG"/>
        </w:rPr>
        <w:t xml:space="preserve">are </w:t>
      </w:r>
      <w:r w:rsidR="006046F2" w:rsidRPr="00E86FDF">
        <w:rPr>
          <w:lang w:bidi="ar-EG"/>
        </w:rPr>
        <w:t>livin</w:t>
      </w:r>
      <w:r w:rsidR="00830935" w:rsidRPr="00E86FDF">
        <w:rPr>
          <w:lang w:bidi="ar-EG"/>
        </w:rPr>
        <w:t>g</w:t>
      </w:r>
      <w:r w:rsidR="006046F2" w:rsidRPr="00E86FDF">
        <w:rPr>
          <w:lang w:bidi="ar-EG"/>
        </w:rPr>
        <w:t xml:space="preserve"> </w:t>
      </w:r>
      <w:r w:rsidR="00830935" w:rsidRPr="00E86FDF">
        <w:rPr>
          <w:lang w:bidi="ar-EG"/>
        </w:rPr>
        <w:t xml:space="preserve">in </w:t>
      </w:r>
      <w:r w:rsidR="006046F2" w:rsidRPr="00E86FDF">
        <w:rPr>
          <w:lang w:bidi="ar-EG"/>
        </w:rPr>
        <w:t xml:space="preserve">the dark </w:t>
      </w:r>
      <w:r w:rsidR="00830935" w:rsidRPr="00E86FDF">
        <w:rPr>
          <w:lang w:bidi="ar-EG"/>
        </w:rPr>
        <w:t>with compound ignorance</w:t>
      </w:r>
      <w:r w:rsidR="004A6750" w:rsidRPr="00E86FDF">
        <w:rPr>
          <w:lang w:bidi="ar-EG"/>
        </w:rPr>
        <w:t xml:space="preserve">. They </w:t>
      </w:r>
      <w:r w:rsidR="00AB3446" w:rsidRPr="00E86FDF">
        <w:rPr>
          <w:lang w:bidi="ar-EG"/>
        </w:rPr>
        <w:t>only discuss</w:t>
      </w:r>
      <w:r w:rsidR="00CF277A" w:rsidRPr="00E86FDF">
        <w:rPr>
          <w:lang w:bidi="ar-EG"/>
        </w:rPr>
        <w:t xml:space="preserve"> the</w:t>
      </w:r>
      <w:r w:rsidR="00AB3446" w:rsidRPr="00E86FDF">
        <w:rPr>
          <w:lang w:bidi="ar-EG"/>
        </w:rPr>
        <w:t xml:space="preserve"> </w:t>
      </w:r>
      <w:r w:rsidR="00CF277A" w:rsidRPr="00E86FDF">
        <w:rPr>
          <w:b/>
          <w:bCs/>
          <w:lang w:bidi="ar-EG"/>
        </w:rPr>
        <w:t>“Shirk of the graves”</w:t>
      </w:r>
      <w:r w:rsidR="00CF277A" w:rsidRPr="00E86FDF">
        <w:rPr>
          <w:lang w:bidi="ar-EG"/>
        </w:rPr>
        <w:t xml:space="preserve"> which is representative of an innovated lie, a matter which we fully explained in our book </w:t>
      </w:r>
      <w:r w:rsidR="00CF277A" w:rsidRPr="00E86FDF">
        <w:rPr>
          <w:b/>
          <w:bCs/>
          <w:lang w:bidi="ar-EG"/>
        </w:rPr>
        <w:t xml:space="preserve">“At-Tawhid: Asl ul-Islam Wa </w:t>
      </w:r>
      <w:proofErr w:type="spellStart"/>
      <w:r w:rsidR="00CF277A" w:rsidRPr="00E86FDF">
        <w:rPr>
          <w:b/>
          <w:bCs/>
          <w:lang w:bidi="ar-EG"/>
        </w:rPr>
        <w:t>Haqiqat</w:t>
      </w:r>
      <w:proofErr w:type="spellEnd"/>
      <w:r w:rsidR="00CF277A" w:rsidRPr="00E86FDF">
        <w:rPr>
          <w:b/>
          <w:bCs/>
          <w:lang w:bidi="ar-EG"/>
        </w:rPr>
        <w:t xml:space="preserve"> </w:t>
      </w:r>
      <w:proofErr w:type="spellStart"/>
      <w:r w:rsidR="00CF277A" w:rsidRPr="00E86FDF">
        <w:rPr>
          <w:b/>
          <w:bCs/>
          <w:lang w:bidi="ar-EG"/>
        </w:rPr>
        <w:t>ut</w:t>
      </w:r>
      <w:proofErr w:type="spellEnd"/>
      <w:r w:rsidR="00CF277A" w:rsidRPr="00E86FDF">
        <w:rPr>
          <w:b/>
          <w:bCs/>
          <w:lang w:bidi="ar-EG"/>
        </w:rPr>
        <w:t>-Tawhid”</w:t>
      </w:r>
      <w:r w:rsidR="00AD18EF" w:rsidRPr="00E86FDF">
        <w:rPr>
          <w:lang w:bidi="ar-EG"/>
        </w:rPr>
        <w:t xml:space="preserve">. That is whilst they </w:t>
      </w:r>
      <w:r w:rsidR="00CF277A" w:rsidRPr="00E86FDF">
        <w:rPr>
          <w:lang w:bidi="ar-EG"/>
        </w:rPr>
        <w:t xml:space="preserve">belittle the </w:t>
      </w:r>
      <w:r w:rsidR="00CF277A" w:rsidRPr="00E86FDF">
        <w:rPr>
          <w:b/>
          <w:bCs/>
          <w:lang w:bidi="ar-EG"/>
        </w:rPr>
        <w:t>“Tawhid”</w:t>
      </w:r>
      <w:r w:rsidR="00CF277A" w:rsidRPr="00E86FDF">
        <w:rPr>
          <w:lang w:bidi="ar-EG"/>
        </w:rPr>
        <w:t xml:space="preserve"> of </w:t>
      </w:r>
      <w:r w:rsidR="00CF277A" w:rsidRPr="00E86FDF">
        <w:rPr>
          <w:b/>
          <w:bCs/>
          <w:lang w:bidi="ar-EG"/>
        </w:rPr>
        <w:t>“Legislation and Hakimiyah”</w:t>
      </w:r>
      <w:r w:rsidR="00CF277A" w:rsidRPr="00E86FDF">
        <w:rPr>
          <w:lang w:bidi="ar-EG"/>
        </w:rPr>
        <w:t xml:space="preserve"> which has been established upon hundreds of certain </w:t>
      </w:r>
      <w:proofErr w:type="gramStart"/>
      <w:r w:rsidR="00CF277A" w:rsidRPr="00E86FDF">
        <w:rPr>
          <w:lang w:bidi="ar-EG"/>
        </w:rPr>
        <w:t>evidences</w:t>
      </w:r>
      <w:proofErr w:type="gramEnd"/>
      <w:r w:rsidR="00CF277A" w:rsidRPr="00E86FDF">
        <w:rPr>
          <w:lang w:bidi="ar-EG"/>
        </w:rPr>
        <w:t xml:space="preserve"> from the Kitab and the Sunnah and lead</w:t>
      </w:r>
      <w:r w:rsidR="00AD18EF" w:rsidRPr="00E86FDF">
        <w:rPr>
          <w:lang w:bidi="ar-EG"/>
        </w:rPr>
        <w:t>s</w:t>
      </w:r>
      <w:r w:rsidR="00CF277A" w:rsidRPr="00E86FDF">
        <w:rPr>
          <w:lang w:bidi="ar-EG"/>
        </w:rPr>
        <w:t xml:space="preserve"> to the disbelief of the one who denies it and takes out of the fold of Islam the one who renounces it.</w:t>
      </w:r>
    </w:p>
    <w:p w14:paraId="7740F3F0" w14:textId="11DB47C2" w:rsidR="00CF3F39" w:rsidRPr="00E86FDF" w:rsidRDefault="00CF3F39" w:rsidP="001F6916">
      <w:pPr>
        <w:spacing w:after="0"/>
        <w:rPr>
          <w:lang w:bidi="ar-EG"/>
        </w:rPr>
      </w:pPr>
    </w:p>
    <w:p w14:paraId="245CA3D6" w14:textId="19A87460" w:rsidR="00CF3F39" w:rsidRPr="00E86FDF" w:rsidRDefault="00544A6D" w:rsidP="001F6916">
      <w:pPr>
        <w:spacing w:after="0"/>
        <w:rPr>
          <w:lang w:bidi="ar-EG"/>
        </w:rPr>
      </w:pPr>
      <w:r w:rsidRPr="00E86FDF">
        <w:rPr>
          <w:lang w:bidi="ar-EG"/>
        </w:rPr>
        <w:t xml:space="preserve">The family of Saud </w:t>
      </w:r>
      <w:r w:rsidR="000474BD" w:rsidRPr="00E86FDF">
        <w:rPr>
          <w:lang w:bidi="ar-EG"/>
        </w:rPr>
        <w:t xml:space="preserve">have been at the forefront of </w:t>
      </w:r>
      <w:r w:rsidR="00571B74" w:rsidRPr="00E86FDF">
        <w:rPr>
          <w:lang w:bidi="ar-EG"/>
        </w:rPr>
        <w:t>substituting the Islamic legislations and befriending the disbelievers</w:t>
      </w:r>
      <w:r w:rsidR="00E85FF7" w:rsidRPr="00E86FDF">
        <w:rPr>
          <w:lang w:bidi="ar-EG"/>
        </w:rPr>
        <w:t xml:space="preserve">. Indeed, they have </w:t>
      </w:r>
      <w:r w:rsidR="00BD2008" w:rsidRPr="00E86FDF">
        <w:rPr>
          <w:lang w:bidi="ar-EG"/>
        </w:rPr>
        <w:t xml:space="preserve">outstripped </w:t>
      </w:r>
      <w:proofErr w:type="gramStart"/>
      <w:r w:rsidR="00BD2008" w:rsidRPr="00E86FDF">
        <w:rPr>
          <w:lang w:bidi="ar-EG"/>
        </w:rPr>
        <w:t>all of</w:t>
      </w:r>
      <w:proofErr w:type="gramEnd"/>
      <w:r w:rsidR="00BD2008" w:rsidRPr="00E86FDF">
        <w:rPr>
          <w:lang w:bidi="ar-EG"/>
        </w:rPr>
        <w:t xml:space="preserve"> the</w:t>
      </w:r>
      <w:r w:rsidR="00BC78B4" w:rsidRPr="00E86FDF">
        <w:rPr>
          <w:lang w:bidi="ar-EG"/>
        </w:rPr>
        <w:t>ir</w:t>
      </w:r>
      <w:r w:rsidR="00BD2008" w:rsidRPr="00E86FDF">
        <w:rPr>
          <w:lang w:bidi="ar-EG"/>
        </w:rPr>
        <w:t xml:space="preserve"> brothers from the rulers</w:t>
      </w:r>
      <w:r w:rsidR="00366DEE" w:rsidRPr="00E86FDF">
        <w:rPr>
          <w:lang w:bidi="ar-EG"/>
        </w:rPr>
        <w:t xml:space="preserve">, tyrants and oppressors who have </w:t>
      </w:r>
      <w:r w:rsidR="005D3E1B" w:rsidRPr="00E86FDF">
        <w:rPr>
          <w:lang w:bidi="ar-EG"/>
        </w:rPr>
        <w:t>gained control over the necks of the Muslims</w:t>
      </w:r>
      <w:r w:rsidR="00BC78B4" w:rsidRPr="00E86FDF">
        <w:rPr>
          <w:lang w:bidi="ar-EG"/>
        </w:rPr>
        <w:t xml:space="preserve">, in </w:t>
      </w:r>
      <w:r w:rsidR="00045E78" w:rsidRPr="00E86FDF">
        <w:rPr>
          <w:lang w:bidi="ar-EG"/>
        </w:rPr>
        <w:t>respect to</w:t>
      </w:r>
      <w:r w:rsidR="00BC78B4" w:rsidRPr="00E86FDF">
        <w:rPr>
          <w:lang w:bidi="ar-EG"/>
        </w:rPr>
        <w:t xml:space="preserve"> </w:t>
      </w:r>
      <w:r w:rsidR="00045E78" w:rsidRPr="00E86FDF">
        <w:rPr>
          <w:lang w:bidi="ar-EG"/>
        </w:rPr>
        <w:t>consolidating</w:t>
      </w:r>
      <w:r w:rsidR="00BC78B4" w:rsidRPr="00E86FDF">
        <w:rPr>
          <w:lang w:bidi="ar-EG"/>
        </w:rPr>
        <w:t xml:space="preserve"> and strengthening the forces of disbelief</w:t>
      </w:r>
      <w:r w:rsidR="005231DC" w:rsidRPr="00E86FDF">
        <w:rPr>
          <w:lang w:bidi="ar-EG"/>
        </w:rPr>
        <w:t xml:space="preserve">, in terms of the occupation of the Arabian Peninsula </w:t>
      </w:r>
      <w:r w:rsidR="00A04132" w:rsidRPr="00E86FDF">
        <w:rPr>
          <w:lang w:bidi="ar-EG"/>
        </w:rPr>
        <w:t>“The base of Islam”, the embargo of Muslim Iraq</w:t>
      </w:r>
      <w:r w:rsidR="00862330" w:rsidRPr="00E86FDF">
        <w:rPr>
          <w:lang w:bidi="ar-EG"/>
        </w:rPr>
        <w:t xml:space="preserve"> and the extermination and degrading of its people. </w:t>
      </w:r>
      <w:r w:rsidR="00B11718" w:rsidRPr="00E86FDF">
        <w:rPr>
          <w:lang w:bidi="ar-EG"/>
        </w:rPr>
        <w:t xml:space="preserve">They have the greatest share </w:t>
      </w:r>
      <w:r w:rsidR="00FE2DD0" w:rsidRPr="00E86FDF">
        <w:rPr>
          <w:lang w:bidi="ar-EG"/>
        </w:rPr>
        <w:t xml:space="preserve">and precedence, </w:t>
      </w:r>
      <w:r w:rsidR="00B11718" w:rsidRPr="00E86FDF">
        <w:rPr>
          <w:lang w:bidi="ar-EG"/>
        </w:rPr>
        <w:t xml:space="preserve">along with their </w:t>
      </w:r>
      <w:r w:rsidR="00C8077E" w:rsidRPr="00E86FDF">
        <w:rPr>
          <w:lang w:bidi="ar-EG"/>
        </w:rPr>
        <w:t>clique of Mashayikh (scholars)</w:t>
      </w:r>
      <w:r w:rsidR="00173556" w:rsidRPr="00E86FDF">
        <w:rPr>
          <w:lang w:bidi="ar-EG"/>
        </w:rPr>
        <w:t xml:space="preserve">, in respect to this </w:t>
      </w:r>
      <w:r w:rsidR="00912871" w:rsidRPr="00E86FDF">
        <w:rPr>
          <w:lang w:bidi="ar-EG"/>
        </w:rPr>
        <w:t>major</w:t>
      </w:r>
      <w:r w:rsidR="00173556" w:rsidRPr="00E86FDF">
        <w:rPr>
          <w:lang w:bidi="ar-EG"/>
        </w:rPr>
        <w:t xml:space="preserve"> </w:t>
      </w:r>
      <w:r w:rsidR="00D603D6" w:rsidRPr="00E86FDF">
        <w:rPr>
          <w:lang w:bidi="ar-EG"/>
        </w:rPr>
        <w:t>deception</w:t>
      </w:r>
      <w:r w:rsidR="00173556" w:rsidRPr="00E86FDF">
        <w:rPr>
          <w:lang w:bidi="ar-EG"/>
        </w:rPr>
        <w:t xml:space="preserve"> and</w:t>
      </w:r>
      <w:r w:rsidR="00912871" w:rsidRPr="00E86FDF">
        <w:rPr>
          <w:lang w:bidi="ar-EG"/>
        </w:rPr>
        <w:t xml:space="preserve"> great </w:t>
      </w:r>
      <w:r w:rsidR="00D603D6" w:rsidRPr="00E86FDF">
        <w:rPr>
          <w:lang w:bidi="ar-EG"/>
        </w:rPr>
        <w:t>lie!</w:t>
      </w:r>
    </w:p>
    <w:p w14:paraId="30E2BCE6" w14:textId="0575A378" w:rsidR="00CF3F39" w:rsidRPr="00E86FDF" w:rsidRDefault="00CF3F39" w:rsidP="001F6916">
      <w:pPr>
        <w:spacing w:after="0"/>
        <w:rPr>
          <w:lang w:bidi="ar-EG"/>
        </w:rPr>
      </w:pPr>
    </w:p>
    <w:p w14:paraId="0D0CD2E4" w14:textId="0E047F6F" w:rsidR="00CF3F39" w:rsidRPr="00E86FDF" w:rsidRDefault="00BE6088" w:rsidP="001F6916">
      <w:pPr>
        <w:spacing w:after="0"/>
        <w:rPr>
          <w:lang w:bidi="ar-EG"/>
        </w:rPr>
      </w:pPr>
      <w:r w:rsidRPr="00E86FDF">
        <w:rPr>
          <w:lang w:bidi="ar-EG"/>
        </w:rPr>
        <w:t xml:space="preserve">The truth is that they have killed </w:t>
      </w:r>
      <w:r w:rsidRPr="00E86FDF">
        <w:rPr>
          <w:b/>
          <w:bCs/>
          <w:lang w:bidi="ar-EG"/>
        </w:rPr>
        <w:t>“Tawhid”</w:t>
      </w:r>
      <w:r w:rsidRPr="00E86FDF">
        <w:rPr>
          <w:lang w:bidi="ar-EG"/>
        </w:rPr>
        <w:t xml:space="preserve"> and made it enter the </w:t>
      </w:r>
      <w:r w:rsidRPr="00E86FDF">
        <w:rPr>
          <w:b/>
          <w:bCs/>
          <w:lang w:bidi="ar-EG"/>
        </w:rPr>
        <w:t>“graves”</w:t>
      </w:r>
      <w:r w:rsidR="000E3431" w:rsidRPr="00E86FDF">
        <w:rPr>
          <w:lang w:bidi="ar-EG"/>
        </w:rPr>
        <w:t xml:space="preserve">. They then went about </w:t>
      </w:r>
      <w:r w:rsidR="00452E64" w:rsidRPr="00E86FDF">
        <w:rPr>
          <w:lang w:bidi="ar-EG"/>
        </w:rPr>
        <w:t>making circum</w:t>
      </w:r>
      <w:r w:rsidR="00B15D71" w:rsidRPr="00E86FDF">
        <w:rPr>
          <w:lang w:bidi="ar-EG"/>
        </w:rPr>
        <w:t>ambulation around this gra</w:t>
      </w:r>
      <w:r w:rsidR="009C3CE8" w:rsidRPr="00E86FDF">
        <w:rPr>
          <w:lang w:bidi="ar-EG"/>
        </w:rPr>
        <w:t>v</w:t>
      </w:r>
      <w:r w:rsidR="00B15D71" w:rsidRPr="00E86FDF">
        <w:rPr>
          <w:lang w:bidi="ar-EG"/>
        </w:rPr>
        <w:t xml:space="preserve">e whilst </w:t>
      </w:r>
      <w:r w:rsidR="00B0056D" w:rsidRPr="00E86FDF">
        <w:rPr>
          <w:lang w:bidi="ar-EG"/>
        </w:rPr>
        <w:t>dedicating</w:t>
      </w:r>
      <w:r w:rsidR="009F7408" w:rsidRPr="00E86FDF">
        <w:rPr>
          <w:lang w:bidi="ar-EG"/>
        </w:rPr>
        <w:t xml:space="preserve"> </w:t>
      </w:r>
      <w:r w:rsidR="00B0056D" w:rsidRPr="00E86FDF">
        <w:rPr>
          <w:lang w:bidi="ar-EG"/>
        </w:rPr>
        <w:t xml:space="preserve">praise </w:t>
      </w:r>
      <w:r w:rsidR="0011604F" w:rsidRPr="00E86FDF">
        <w:rPr>
          <w:lang w:bidi="ar-EG"/>
        </w:rPr>
        <w:t>to</w:t>
      </w:r>
      <w:r w:rsidR="00B0056D" w:rsidRPr="00E86FDF">
        <w:rPr>
          <w:lang w:bidi="ar-EG"/>
        </w:rPr>
        <w:t xml:space="preserve"> this </w:t>
      </w:r>
      <w:r w:rsidR="00B0056D" w:rsidRPr="00E86FDF">
        <w:rPr>
          <w:b/>
          <w:bCs/>
          <w:lang w:bidi="ar-EG"/>
        </w:rPr>
        <w:t>“dead object”</w:t>
      </w:r>
      <w:r w:rsidR="0011604F" w:rsidRPr="00E86FDF">
        <w:rPr>
          <w:lang w:bidi="ar-EG"/>
        </w:rPr>
        <w:t xml:space="preserve"> and glorifying it</w:t>
      </w:r>
      <w:r w:rsidR="009F7408" w:rsidRPr="00E86FDF">
        <w:rPr>
          <w:lang w:bidi="ar-EG"/>
        </w:rPr>
        <w:t>.</w:t>
      </w:r>
      <w:r w:rsidR="00B0056D" w:rsidRPr="00E86FDF">
        <w:rPr>
          <w:lang w:bidi="ar-EG"/>
        </w:rPr>
        <w:t xml:space="preserve"> </w:t>
      </w:r>
      <w:r w:rsidR="000E3431" w:rsidRPr="00E86FDF">
        <w:rPr>
          <w:lang w:bidi="ar-EG"/>
        </w:rPr>
        <w:t xml:space="preserve"> </w:t>
      </w:r>
    </w:p>
    <w:p w14:paraId="55D496FF" w14:textId="57B1960B" w:rsidR="00CF3F39" w:rsidRPr="00E86FDF" w:rsidRDefault="00CF3F39" w:rsidP="001F6916">
      <w:pPr>
        <w:spacing w:after="0"/>
        <w:rPr>
          <w:lang w:bidi="ar-EG"/>
        </w:rPr>
      </w:pPr>
    </w:p>
    <w:p w14:paraId="52D602EE" w14:textId="77DDCECA" w:rsidR="00CF3F39" w:rsidRPr="00E86FDF" w:rsidRDefault="009C3CE8" w:rsidP="001F6916">
      <w:pPr>
        <w:spacing w:after="0"/>
        <w:rPr>
          <w:lang w:bidi="ar-EG"/>
        </w:rPr>
      </w:pPr>
      <w:r w:rsidRPr="00E86FDF">
        <w:rPr>
          <w:lang w:bidi="ar-EG"/>
        </w:rPr>
        <w:t xml:space="preserve">The </w:t>
      </w:r>
      <w:r w:rsidR="00A2210A" w:rsidRPr="00E86FDF">
        <w:rPr>
          <w:lang w:bidi="ar-EG"/>
        </w:rPr>
        <w:t xml:space="preserve">ruling system of this family of Saud is </w:t>
      </w:r>
      <w:r w:rsidR="00D16039" w:rsidRPr="00E86FDF">
        <w:rPr>
          <w:lang w:bidi="ar-EG"/>
        </w:rPr>
        <w:t xml:space="preserve">itself a system of Shirk and disbelief. In addition, it is </w:t>
      </w:r>
      <w:r w:rsidR="00C7230D" w:rsidRPr="00E86FDF">
        <w:rPr>
          <w:lang w:bidi="ar-EG"/>
        </w:rPr>
        <w:t xml:space="preserve">a satanic rotten system, a regime of </w:t>
      </w:r>
      <w:r w:rsidR="005F3EDD" w:rsidRPr="00E86FDF">
        <w:rPr>
          <w:lang w:bidi="ar-EG"/>
        </w:rPr>
        <w:t xml:space="preserve">a filthy criminal </w:t>
      </w:r>
      <w:r w:rsidR="005F3EDD" w:rsidRPr="00E86FDF">
        <w:rPr>
          <w:b/>
          <w:bCs/>
          <w:lang w:bidi="ar-EG"/>
        </w:rPr>
        <w:t>“mafia”</w:t>
      </w:r>
      <w:r w:rsidR="005F3EDD" w:rsidRPr="00E86FDF">
        <w:rPr>
          <w:lang w:bidi="ar-EG"/>
        </w:rPr>
        <w:t xml:space="preserve"> gang. </w:t>
      </w:r>
      <w:r w:rsidR="00E972F5" w:rsidRPr="00E86FDF">
        <w:rPr>
          <w:lang w:bidi="ar-EG"/>
        </w:rPr>
        <w:t>It was not merely content with robbing the wealth of the Muslims</w:t>
      </w:r>
      <w:r w:rsidR="00FE063A" w:rsidRPr="00E86FDF">
        <w:rPr>
          <w:lang w:bidi="ar-EG"/>
        </w:rPr>
        <w:t xml:space="preserve"> and </w:t>
      </w:r>
      <w:r w:rsidR="00950DD3" w:rsidRPr="00E86FDF">
        <w:rPr>
          <w:lang w:bidi="ar-EG"/>
        </w:rPr>
        <w:t xml:space="preserve">misappropriating </w:t>
      </w:r>
      <w:r w:rsidR="0005210D" w:rsidRPr="00E86FDF">
        <w:rPr>
          <w:lang w:bidi="ar-EG"/>
        </w:rPr>
        <w:t>public money</w:t>
      </w:r>
      <w:r w:rsidR="006A1EB9" w:rsidRPr="00E86FDF">
        <w:rPr>
          <w:lang w:bidi="ar-EG"/>
        </w:rPr>
        <w:t xml:space="preserve"> in a </w:t>
      </w:r>
      <w:r w:rsidR="006845BA" w:rsidRPr="00E86FDF">
        <w:rPr>
          <w:lang w:bidi="ar-EG"/>
        </w:rPr>
        <w:t>historically unparalle</w:t>
      </w:r>
      <w:r w:rsidR="00B36FAD" w:rsidRPr="00E86FDF">
        <w:rPr>
          <w:lang w:bidi="ar-EG"/>
        </w:rPr>
        <w:t>led manner</w:t>
      </w:r>
      <w:r w:rsidR="00D616C4" w:rsidRPr="00E86FDF">
        <w:rPr>
          <w:lang w:bidi="ar-EG"/>
        </w:rPr>
        <w:t>,</w:t>
      </w:r>
      <w:r w:rsidR="00B36FAD" w:rsidRPr="00E86FDF">
        <w:rPr>
          <w:lang w:bidi="ar-EG"/>
        </w:rPr>
        <w:t xml:space="preserve"> but</w:t>
      </w:r>
      <w:r w:rsidR="00D616C4" w:rsidRPr="00E86FDF">
        <w:rPr>
          <w:lang w:bidi="ar-EG"/>
        </w:rPr>
        <w:t xml:space="preserve"> rather </w:t>
      </w:r>
      <w:r w:rsidR="00736D01" w:rsidRPr="00E86FDF">
        <w:rPr>
          <w:lang w:bidi="ar-EG"/>
        </w:rPr>
        <w:t xml:space="preserve">its greed and voracity </w:t>
      </w:r>
      <w:r w:rsidR="00B1086A" w:rsidRPr="00E86FDF">
        <w:rPr>
          <w:lang w:bidi="ar-EG"/>
        </w:rPr>
        <w:t>exceed</w:t>
      </w:r>
      <w:r w:rsidR="00B36FAD" w:rsidRPr="00E86FDF">
        <w:rPr>
          <w:lang w:bidi="ar-EG"/>
        </w:rPr>
        <w:t>ed</w:t>
      </w:r>
      <w:r w:rsidR="00B1086A" w:rsidRPr="00E86FDF">
        <w:rPr>
          <w:lang w:bidi="ar-EG"/>
        </w:rPr>
        <w:t xml:space="preserve"> that to involvement in the </w:t>
      </w:r>
      <w:r w:rsidR="009F2E77" w:rsidRPr="00E86FDF">
        <w:rPr>
          <w:lang w:bidi="ar-EG"/>
        </w:rPr>
        <w:t>drug, alcohol and prostitution trade</w:t>
      </w:r>
      <w:r w:rsidR="00B36FAD" w:rsidRPr="00E86FDF">
        <w:rPr>
          <w:lang w:bidi="ar-EG"/>
        </w:rPr>
        <w:t>s</w:t>
      </w:r>
      <w:r w:rsidR="00F5253E" w:rsidRPr="00E86FDF">
        <w:rPr>
          <w:lang w:bidi="ar-EG"/>
        </w:rPr>
        <w:t xml:space="preserve">, in addition to weapons smuggling and money laundering. </w:t>
      </w:r>
    </w:p>
    <w:p w14:paraId="5FE1DF2B" w14:textId="773B6709" w:rsidR="000C3A91" w:rsidRPr="00E86FDF" w:rsidRDefault="000C3A91" w:rsidP="001F6916">
      <w:pPr>
        <w:spacing w:after="0"/>
        <w:rPr>
          <w:lang w:bidi="ar-EG"/>
        </w:rPr>
      </w:pPr>
    </w:p>
    <w:p w14:paraId="3CECAC1F" w14:textId="31E5EE44" w:rsidR="000C3A91" w:rsidRPr="00E86FDF" w:rsidRDefault="006761F6" w:rsidP="001F6916">
      <w:pPr>
        <w:spacing w:after="0"/>
        <w:rPr>
          <w:lang w:bidi="ar-EG"/>
        </w:rPr>
      </w:pPr>
      <w:r w:rsidRPr="00E86FDF">
        <w:rPr>
          <w:lang w:bidi="ar-EG"/>
        </w:rPr>
        <w:t>If you are in any doubt about that</w:t>
      </w:r>
      <w:r w:rsidR="00FF6D73" w:rsidRPr="00E86FDF">
        <w:rPr>
          <w:lang w:bidi="ar-EG"/>
        </w:rPr>
        <w:t>, then listen to the statements of their Mashayikh (scholars)</w:t>
      </w:r>
      <w:r w:rsidR="00752C23" w:rsidRPr="00E86FDF">
        <w:rPr>
          <w:lang w:bidi="ar-EG"/>
        </w:rPr>
        <w:t xml:space="preserve"> and reflect upon the names of the parties and groups</w:t>
      </w:r>
      <w:r w:rsidR="00347F46" w:rsidRPr="00E86FDF">
        <w:rPr>
          <w:lang w:bidi="ar-EG"/>
        </w:rPr>
        <w:t xml:space="preserve"> defending them “The </w:t>
      </w:r>
      <w:r w:rsidR="00746C8E" w:rsidRPr="00E86FDF">
        <w:rPr>
          <w:lang w:bidi="ar-EG"/>
        </w:rPr>
        <w:t xml:space="preserve">Association </w:t>
      </w:r>
      <w:r w:rsidR="00BB5E62" w:rsidRPr="00E86FDF">
        <w:rPr>
          <w:lang w:bidi="ar-EG"/>
        </w:rPr>
        <w:t>of Ahl us-Sunnah and Hadith”, “Ansa</w:t>
      </w:r>
      <w:r w:rsidR="002B678D" w:rsidRPr="00E86FDF">
        <w:rPr>
          <w:lang w:bidi="ar-EG"/>
        </w:rPr>
        <w:t>r</w:t>
      </w:r>
      <w:r w:rsidR="00205BD0" w:rsidRPr="00E86FDF">
        <w:rPr>
          <w:lang w:bidi="ar-EG"/>
        </w:rPr>
        <w:t xml:space="preserve"> (supporters of)</w:t>
      </w:r>
      <w:r w:rsidR="002B678D" w:rsidRPr="00E86FDF">
        <w:rPr>
          <w:lang w:bidi="ar-EG"/>
        </w:rPr>
        <w:t xml:space="preserve"> As-Sunnah Al-Muhammadiyah” and “The </w:t>
      </w:r>
      <w:r w:rsidR="00205BD0" w:rsidRPr="00E86FDF">
        <w:rPr>
          <w:lang w:bidi="ar-EG"/>
        </w:rPr>
        <w:t>troops of the Sahabah”.</w:t>
      </w:r>
      <w:r w:rsidR="00702B2A" w:rsidRPr="00E86FDF">
        <w:rPr>
          <w:lang w:bidi="ar-EG"/>
        </w:rPr>
        <w:t xml:space="preserve"> You can also view the books that the distribute for free</w:t>
      </w:r>
      <w:r w:rsidR="00F62EFA" w:rsidRPr="00E86FDF">
        <w:rPr>
          <w:lang w:bidi="ar-EG"/>
        </w:rPr>
        <w:t xml:space="preserve"> “The Obedience of </w:t>
      </w:r>
      <w:proofErr w:type="spellStart"/>
      <w:r w:rsidR="00F62EFA" w:rsidRPr="00E86FDF">
        <w:rPr>
          <w:lang w:bidi="ar-EG"/>
        </w:rPr>
        <w:t>Ar</w:t>
      </w:r>
      <w:proofErr w:type="spellEnd"/>
      <w:r w:rsidR="00F62EFA" w:rsidRPr="00E86FDF">
        <w:rPr>
          <w:lang w:bidi="ar-EG"/>
        </w:rPr>
        <w:t xml:space="preserve">-Rahman </w:t>
      </w:r>
      <w:r w:rsidR="00E82E16" w:rsidRPr="00E86FDF">
        <w:rPr>
          <w:lang w:bidi="ar-EG"/>
        </w:rPr>
        <w:t xml:space="preserve">(Allah) </w:t>
      </w:r>
      <w:r w:rsidR="00F62EFA" w:rsidRPr="00E86FDF">
        <w:rPr>
          <w:lang w:bidi="ar-EG"/>
        </w:rPr>
        <w:t>in the obedience of the Sultan (</w:t>
      </w:r>
      <w:proofErr w:type="gramStart"/>
      <w:r w:rsidR="00E82E16" w:rsidRPr="00E86FDF">
        <w:rPr>
          <w:lang w:bidi="ar-EG"/>
        </w:rPr>
        <w:t>i.e.</w:t>
      </w:r>
      <w:proofErr w:type="gramEnd"/>
      <w:r w:rsidR="008448A2" w:rsidRPr="00E86FDF">
        <w:rPr>
          <w:lang w:bidi="ar-EG"/>
        </w:rPr>
        <w:t xml:space="preserve"> the</w:t>
      </w:r>
      <w:r w:rsidR="00E82E16" w:rsidRPr="00E86FDF">
        <w:rPr>
          <w:lang w:bidi="ar-EG"/>
        </w:rPr>
        <w:t xml:space="preserve"> </w:t>
      </w:r>
      <w:r w:rsidR="00F62EFA" w:rsidRPr="00E86FDF">
        <w:rPr>
          <w:lang w:bidi="ar-EG"/>
        </w:rPr>
        <w:t>one in authority</w:t>
      </w:r>
      <w:r w:rsidR="00E82E16" w:rsidRPr="00E86FDF">
        <w:rPr>
          <w:lang w:bidi="ar-EG"/>
        </w:rPr>
        <w:t>)</w:t>
      </w:r>
      <w:r w:rsidR="00F62EFA" w:rsidRPr="00E86FDF">
        <w:rPr>
          <w:lang w:bidi="ar-EG"/>
        </w:rPr>
        <w:t>”</w:t>
      </w:r>
      <w:r w:rsidR="00E82E16" w:rsidRPr="00E86FDF">
        <w:rPr>
          <w:lang w:bidi="ar-EG"/>
        </w:rPr>
        <w:t>, “The</w:t>
      </w:r>
      <w:r w:rsidR="000E5DEB" w:rsidRPr="00E86FDF">
        <w:rPr>
          <w:lang w:bidi="ar-EG"/>
        </w:rPr>
        <w:t xml:space="preserve"> </w:t>
      </w:r>
      <w:proofErr w:type="spellStart"/>
      <w:r w:rsidR="000E5DEB" w:rsidRPr="00E86FDF">
        <w:rPr>
          <w:lang w:bidi="ar-EG"/>
        </w:rPr>
        <w:t>Qutbiyah</w:t>
      </w:r>
      <w:proofErr w:type="spellEnd"/>
      <w:r w:rsidR="000E5DEB" w:rsidRPr="00E86FDF">
        <w:rPr>
          <w:lang w:bidi="ar-EG"/>
        </w:rPr>
        <w:t xml:space="preserve"> (i.e. thoughts of Sayyed </w:t>
      </w:r>
      <w:proofErr w:type="spellStart"/>
      <w:r w:rsidR="000E5DEB" w:rsidRPr="00E86FDF">
        <w:rPr>
          <w:lang w:bidi="ar-EG"/>
        </w:rPr>
        <w:t>Qutb</w:t>
      </w:r>
      <w:proofErr w:type="spellEnd"/>
      <w:r w:rsidR="000E5DEB" w:rsidRPr="00E86FDF">
        <w:rPr>
          <w:lang w:bidi="ar-EG"/>
        </w:rPr>
        <w:t>) are Fitnah</w:t>
      </w:r>
      <w:r w:rsidR="009B3CBB" w:rsidRPr="00E86FDF">
        <w:rPr>
          <w:lang w:bidi="ar-EG"/>
        </w:rPr>
        <w:t xml:space="preserve"> (source of evil and dissension) so </w:t>
      </w:r>
      <w:r w:rsidR="008448A2" w:rsidRPr="00E86FDF">
        <w:rPr>
          <w:lang w:bidi="ar-EG"/>
        </w:rPr>
        <w:t>become aware of it”</w:t>
      </w:r>
      <w:r w:rsidR="00984B4C" w:rsidRPr="00E86FDF">
        <w:rPr>
          <w:lang w:bidi="ar-EG"/>
        </w:rPr>
        <w:t>, “Al-Hakimiyah and the Fitnah of Takfir (declaring disbelief)”</w:t>
      </w:r>
      <w:r w:rsidR="00D802D2" w:rsidRPr="00E86FDF">
        <w:rPr>
          <w:lang w:bidi="ar-EG"/>
        </w:rPr>
        <w:t>.</w:t>
      </w:r>
    </w:p>
    <w:p w14:paraId="5CF271DB" w14:textId="5C06BF84" w:rsidR="00D802D2" w:rsidRPr="00E86FDF" w:rsidRDefault="00D802D2" w:rsidP="001F6916">
      <w:pPr>
        <w:spacing w:after="0"/>
        <w:rPr>
          <w:lang w:bidi="ar-EG"/>
        </w:rPr>
      </w:pPr>
    </w:p>
    <w:p w14:paraId="09EE0672" w14:textId="57C27C4A" w:rsidR="00D802D2" w:rsidRPr="00E86FDF" w:rsidRDefault="00C45966"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أَلَا فِي الْفِتْنَةِ سَقَطُوا ۗ وَإِنَّ جَهَنَّمَ لَمُحِيطَةٌ بِالْكَافِرِينَ</w:t>
      </w:r>
    </w:p>
    <w:p w14:paraId="6CB07627" w14:textId="47185BCA" w:rsidR="000C3A91" w:rsidRPr="00E86FDF" w:rsidRDefault="00E641E0" w:rsidP="001F6916">
      <w:pPr>
        <w:spacing w:after="0"/>
        <w:rPr>
          <w:lang w:bidi="ar-EG"/>
        </w:rPr>
      </w:pPr>
      <w:r w:rsidRPr="00E86FDF">
        <w:rPr>
          <w:lang w:bidi="ar-EG"/>
        </w:rPr>
        <w:t>Unquestionably, into Fitnah they have fallen. And indeed, Hell will encompass the disbelievers! (</w:t>
      </w:r>
      <w:r w:rsidR="00310AD4" w:rsidRPr="00E86FDF">
        <w:rPr>
          <w:lang w:bidi="ar-EG"/>
        </w:rPr>
        <w:t>At-</w:t>
      </w:r>
      <w:proofErr w:type="spellStart"/>
      <w:r w:rsidR="00310AD4" w:rsidRPr="00E86FDF">
        <w:rPr>
          <w:lang w:bidi="ar-EG"/>
        </w:rPr>
        <w:t>Tawbah</w:t>
      </w:r>
      <w:proofErr w:type="spellEnd"/>
      <w:r w:rsidR="00310AD4" w:rsidRPr="00E86FDF">
        <w:rPr>
          <w:lang w:bidi="ar-EG"/>
        </w:rPr>
        <w:t>: 49)</w:t>
      </w:r>
    </w:p>
    <w:p w14:paraId="60B49A0A" w14:textId="0B86530B" w:rsidR="000C3A91" w:rsidRPr="00E86FDF" w:rsidRDefault="000C3A91" w:rsidP="001F6916">
      <w:pPr>
        <w:spacing w:after="0"/>
        <w:rPr>
          <w:lang w:bidi="ar-EG"/>
        </w:rPr>
      </w:pPr>
    </w:p>
    <w:p w14:paraId="3B2C8591" w14:textId="71050349" w:rsidR="000C3A91" w:rsidRPr="00E86FDF" w:rsidRDefault="003B5EBB" w:rsidP="001F6916">
      <w:pPr>
        <w:spacing w:after="0"/>
        <w:rPr>
          <w:lang w:bidi="ar-EG"/>
        </w:rPr>
      </w:pPr>
      <w:r w:rsidRPr="00E86FDF">
        <w:rPr>
          <w:lang w:bidi="ar-EG"/>
        </w:rPr>
        <w:t>We ask Allah</w:t>
      </w:r>
      <w:r w:rsidR="006703B4" w:rsidRPr="00E86FDF">
        <w:rPr>
          <w:lang w:bidi="ar-EG"/>
        </w:rPr>
        <w:t xml:space="preserve">, the Almighty, to make this paper beneficial and </w:t>
      </w:r>
      <w:r w:rsidR="007C5E43" w:rsidRPr="00E86FDF">
        <w:rPr>
          <w:lang w:bidi="ar-EG"/>
        </w:rPr>
        <w:t>all our acts sincere to Him alone, verily He is capable over all matters.</w:t>
      </w:r>
    </w:p>
    <w:p w14:paraId="530E82BD" w14:textId="77777777" w:rsidR="007C5E43" w:rsidRPr="00E86FDF" w:rsidRDefault="007C5E43" w:rsidP="001F6916">
      <w:pPr>
        <w:spacing w:after="0"/>
        <w:rPr>
          <w:lang w:bidi="ar-EG"/>
        </w:rPr>
      </w:pPr>
    </w:p>
    <w:p w14:paraId="2899E172" w14:textId="182C7045" w:rsidR="000C3A91" w:rsidRPr="00E86FDF" w:rsidRDefault="00F63339" w:rsidP="001F6916">
      <w:pPr>
        <w:spacing w:after="0"/>
        <w:rPr>
          <w:lang w:bidi="ar-EG"/>
        </w:rPr>
      </w:pPr>
      <w:r w:rsidRPr="00E86FDF">
        <w:rPr>
          <w:lang w:bidi="ar-EG"/>
        </w:rPr>
        <w:t>And p</w:t>
      </w:r>
      <w:r w:rsidR="00701017" w:rsidRPr="00E86FDF">
        <w:rPr>
          <w:lang w:bidi="ar-EG"/>
        </w:rPr>
        <w:t xml:space="preserve">rayers and blessings </w:t>
      </w:r>
      <w:r w:rsidRPr="00E86FDF">
        <w:rPr>
          <w:lang w:bidi="ar-EG"/>
        </w:rPr>
        <w:t>upon His slave and messenger Muhammad</w:t>
      </w:r>
      <w:r w:rsidR="003E27A6" w:rsidRPr="00E86FDF">
        <w:rPr>
          <w:lang w:bidi="ar-EG"/>
        </w:rPr>
        <w:t>, his righteous and pure family</w:t>
      </w:r>
      <w:r w:rsidR="003756AD" w:rsidRPr="00E86FDF">
        <w:rPr>
          <w:lang w:bidi="ar-EG"/>
        </w:rPr>
        <w:t>, his sincere and striving companions</w:t>
      </w:r>
      <w:r w:rsidR="00C858CC" w:rsidRPr="00E86FDF">
        <w:rPr>
          <w:lang w:bidi="ar-EG"/>
        </w:rPr>
        <w:t>. P</w:t>
      </w:r>
      <w:r w:rsidR="00A5279C" w:rsidRPr="00E86FDF">
        <w:rPr>
          <w:lang w:bidi="ar-EG"/>
        </w:rPr>
        <w:t>eace and salutations upon him until the Day of Judgement</w:t>
      </w:r>
      <w:r w:rsidR="00C858CC" w:rsidRPr="00E86FDF">
        <w:rPr>
          <w:lang w:bidi="ar-EG"/>
        </w:rPr>
        <w:t xml:space="preserve"> and all praise belongs to Allah the Lord of the worlds.</w:t>
      </w:r>
    </w:p>
    <w:p w14:paraId="7BDBD2BE" w14:textId="3B30AE65" w:rsidR="00C858CC" w:rsidRPr="00E86FDF" w:rsidRDefault="00C858CC" w:rsidP="001F6916">
      <w:pPr>
        <w:spacing w:after="0"/>
        <w:rPr>
          <w:lang w:bidi="ar-EG"/>
        </w:rPr>
      </w:pPr>
    </w:p>
    <w:p w14:paraId="559F3DC5" w14:textId="1DC36046" w:rsidR="00C858CC" w:rsidRPr="00E86FDF" w:rsidRDefault="00650241" w:rsidP="001F6916">
      <w:pPr>
        <w:spacing w:after="0"/>
        <w:rPr>
          <w:lang w:bidi="ar-EG"/>
        </w:rPr>
      </w:pPr>
      <w:r w:rsidRPr="00E86FDF">
        <w:rPr>
          <w:lang w:bidi="ar-EG"/>
        </w:rPr>
        <w:t>Abu Mujahid Muhammad bin Abdullah Al-</w:t>
      </w:r>
      <w:proofErr w:type="spellStart"/>
      <w:r w:rsidRPr="00E86FDF">
        <w:rPr>
          <w:lang w:bidi="ar-EG"/>
        </w:rPr>
        <w:t>Massari</w:t>
      </w:r>
      <w:proofErr w:type="spellEnd"/>
    </w:p>
    <w:p w14:paraId="6B512FEC" w14:textId="10E04C24" w:rsidR="00650241" w:rsidRPr="00E86FDF" w:rsidRDefault="008F6F2C" w:rsidP="001F6916">
      <w:pPr>
        <w:spacing w:after="0"/>
        <w:rPr>
          <w:lang w:bidi="ar-EG"/>
        </w:rPr>
      </w:pPr>
      <w:hyperlink r:id="rId8" w:history="1">
        <w:r w:rsidR="0098646B" w:rsidRPr="00E86FDF">
          <w:rPr>
            <w:rStyle w:val="Hyperlink"/>
            <w:lang w:bidi="ar-EG"/>
          </w:rPr>
          <w:t>Muhammad@cdlr.net</w:t>
        </w:r>
      </w:hyperlink>
    </w:p>
    <w:p w14:paraId="2F616584" w14:textId="54A7FB98" w:rsidR="0098646B" w:rsidRPr="00E86FDF" w:rsidRDefault="0098646B" w:rsidP="001F6916">
      <w:pPr>
        <w:spacing w:after="0"/>
        <w:rPr>
          <w:lang w:bidi="ar-EG"/>
        </w:rPr>
      </w:pPr>
      <w:r w:rsidRPr="00E86FDF">
        <w:rPr>
          <w:lang w:bidi="ar-EG"/>
        </w:rPr>
        <w:t>London</w:t>
      </w:r>
    </w:p>
    <w:p w14:paraId="4B6BCF88" w14:textId="2F8CF22C" w:rsidR="0098646B" w:rsidRPr="00E86FDF" w:rsidRDefault="0098646B" w:rsidP="001F6916">
      <w:pPr>
        <w:spacing w:after="0"/>
        <w:rPr>
          <w:lang w:bidi="ar-EG"/>
        </w:rPr>
      </w:pPr>
      <w:r w:rsidRPr="00E86FDF">
        <w:rPr>
          <w:lang w:bidi="ar-EG"/>
        </w:rPr>
        <w:lastRenderedPageBreak/>
        <w:t>Monday 6</w:t>
      </w:r>
      <w:r w:rsidRPr="00E86FDF">
        <w:rPr>
          <w:vertAlign w:val="superscript"/>
          <w:lang w:bidi="ar-EG"/>
        </w:rPr>
        <w:t>th</w:t>
      </w:r>
      <w:r w:rsidRPr="00E86FDF">
        <w:rPr>
          <w:lang w:bidi="ar-EG"/>
        </w:rPr>
        <w:t xml:space="preserve"> </w:t>
      </w:r>
      <w:r w:rsidR="00AC0339" w:rsidRPr="00E86FDF">
        <w:rPr>
          <w:lang w:bidi="ar-EG"/>
        </w:rPr>
        <w:t>Rabi’ Thani 1423 H</w:t>
      </w:r>
    </w:p>
    <w:p w14:paraId="4D3352FB" w14:textId="2534FF6E" w:rsidR="00AC0339" w:rsidRPr="00E86FDF" w:rsidRDefault="00AC0339" w:rsidP="001F6916">
      <w:pPr>
        <w:spacing w:after="0"/>
        <w:rPr>
          <w:lang w:bidi="ar-EG"/>
        </w:rPr>
      </w:pPr>
      <w:r w:rsidRPr="00E86FDF">
        <w:rPr>
          <w:lang w:bidi="ar-EG"/>
        </w:rPr>
        <w:t>Corresponding to: 17</w:t>
      </w:r>
      <w:r w:rsidRPr="00E86FDF">
        <w:rPr>
          <w:vertAlign w:val="superscript"/>
          <w:lang w:bidi="ar-EG"/>
        </w:rPr>
        <w:t>th</w:t>
      </w:r>
      <w:r w:rsidRPr="00E86FDF">
        <w:rPr>
          <w:lang w:bidi="ar-EG"/>
        </w:rPr>
        <w:t xml:space="preserve"> June </w:t>
      </w:r>
      <w:r w:rsidR="005F74B6" w:rsidRPr="00E86FDF">
        <w:rPr>
          <w:lang w:bidi="ar-EG"/>
        </w:rPr>
        <w:t>2002 CE.</w:t>
      </w:r>
    </w:p>
    <w:p w14:paraId="7D37F666" w14:textId="66F4A648" w:rsidR="005F74B6" w:rsidRPr="00E86FDF" w:rsidRDefault="005F74B6" w:rsidP="001F6916">
      <w:pPr>
        <w:spacing w:after="0"/>
        <w:rPr>
          <w:lang w:bidi="ar-EG"/>
        </w:rPr>
      </w:pPr>
    </w:p>
    <w:p w14:paraId="529C027B" w14:textId="4617F8DB" w:rsidR="005F74B6" w:rsidRPr="00E86FDF" w:rsidRDefault="005F74B6" w:rsidP="001F6916">
      <w:pPr>
        <w:spacing w:after="0"/>
        <w:rPr>
          <w:lang w:bidi="ar-EG"/>
        </w:rPr>
      </w:pPr>
    </w:p>
    <w:p w14:paraId="20B2D109" w14:textId="070A1A31" w:rsidR="005F74B6" w:rsidRPr="00E86FDF" w:rsidRDefault="005F74B6" w:rsidP="001F6916">
      <w:pPr>
        <w:spacing w:after="0"/>
        <w:rPr>
          <w:lang w:bidi="ar-EG"/>
        </w:rPr>
      </w:pPr>
    </w:p>
    <w:p w14:paraId="299B8E10" w14:textId="4FA5C17F" w:rsidR="005F74B6" w:rsidRPr="00E86FDF" w:rsidRDefault="005F74B6" w:rsidP="001F6916">
      <w:pPr>
        <w:spacing w:after="0"/>
        <w:rPr>
          <w:lang w:bidi="ar-EG"/>
        </w:rPr>
      </w:pPr>
    </w:p>
    <w:p w14:paraId="24FCFC21" w14:textId="18615369" w:rsidR="005F74B6" w:rsidRPr="00E86FDF" w:rsidRDefault="005F74B6" w:rsidP="001F6916">
      <w:pPr>
        <w:spacing w:after="0"/>
        <w:rPr>
          <w:lang w:bidi="ar-EG"/>
        </w:rPr>
      </w:pPr>
    </w:p>
    <w:p w14:paraId="68C99951" w14:textId="190B9EC8" w:rsidR="005F74B6" w:rsidRPr="00E86FDF" w:rsidRDefault="005F74B6" w:rsidP="001F6916">
      <w:pPr>
        <w:spacing w:after="0"/>
        <w:rPr>
          <w:lang w:bidi="ar-EG"/>
        </w:rPr>
      </w:pPr>
    </w:p>
    <w:p w14:paraId="6DD716C6" w14:textId="6F91AC01" w:rsidR="005F74B6" w:rsidRPr="00E86FDF" w:rsidRDefault="005F74B6" w:rsidP="001F6916">
      <w:pPr>
        <w:spacing w:after="0"/>
        <w:rPr>
          <w:lang w:bidi="ar-EG"/>
        </w:rPr>
      </w:pPr>
    </w:p>
    <w:p w14:paraId="428088CA" w14:textId="580C92E9" w:rsidR="005F74B6" w:rsidRPr="00E86FDF" w:rsidRDefault="005F74B6" w:rsidP="001F6916">
      <w:pPr>
        <w:spacing w:after="0"/>
        <w:rPr>
          <w:lang w:bidi="ar-EG"/>
        </w:rPr>
      </w:pPr>
    </w:p>
    <w:p w14:paraId="756CD333" w14:textId="6AEF5492" w:rsidR="005F74B6" w:rsidRPr="00E86FDF" w:rsidRDefault="005F74B6" w:rsidP="001F6916">
      <w:pPr>
        <w:spacing w:after="0"/>
        <w:rPr>
          <w:lang w:bidi="ar-EG"/>
        </w:rPr>
      </w:pPr>
    </w:p>
    <w:p w14:paraId="7A8C476B" w14:textId="729CC0BD" w:rsidR="005F74B6" w:rsidRPr="00E86FDF" w:rsidRDefault="005F74B6" w:rsidP="001F6916">
      <w:pPr>
        <w:spacing w:after="0"/>
        <w:rPr>
          <w:lang w:bidi="ar-EG"/>
        </w:rPr>
      </w:pPr>
    </w:p>
    <w:p w14:paraId="029B1005" w14:textId="11C23EF3" w:rsidR="005F74B6" w:rsidRPr="00E86FDF" w:rsidRDefault="005F74B6" w:rsidP="001F6916">
      <w:pPr>
        <w:spacing w:after="0"/>
        <w:rPr>
          <w:lang w:bidi="ar-EG"/>
        </w:rPr>
      </w:pPr>
    </w:p>
    <w:p w14:paraId="63F5AD6B" w14:textId="630ADB1A" w:rsidR="005F74B6" w:rsidRPr="00E86FDF" w:rsidRDefault="005F74B6" w:rsidP="001F6916">
      <w:pPr>
        <w:spacing w:after="0"/>
        <w:rPr>
          <w:lang w:bidi="ar-EG"/>
        </w:rPr>
      </w:pPr>
    </w:p>
    <w:p w14:paraId="3284709A" w14:textId="1DE09CF6" w:rsidR="005F74B6" w:rsidRPr="00E86FDF" w:rsidRDefault="005F74B6" w:rsidP="001F6916">
      <w:pPr>
        <w:spacing w:after="0"/>
        <w:rPr>
          <w:lang w:bidi="ar-EG"/>
        </w:rPr>
      </w:pPr>
    </w:p>
    <w:p w14:paraId="4CF25B1D" w14:textId="089E47E6" w:rsidR="005F74B6" w:rsidRPr="00E86FDF" w:rsidRDefault="005F74B6" w:rsidP="001F6916">
      <w:pPr>
        <w:spacing w:after="0"/>
        <w:rPr>
          <w:lang w:bidi="ar-EG"/>
        </w:rPr>
      </w:pPr>
    </w:p>
    <w:p w14:paraId="3B38E64C" w14:textId="10E7BDBD" w:rsidR="005F74B6" w:rsidRPr="00E86FDF" w:rsidRDefault="005F74B6" w:rsidP="001F6916">
      <w:pPr>
        <w:spacing w:after="0"/>
        <w:rPr>
          <w:lang w:bidi="ar-EG"/>
        </w:rPr>
      </w:pPr>
    </w:p>
    <w:p w14:paraId="2566C41E" w14:textId="727E7F2C" w:rsidR="005F74B6" w:rsidRPr="00E86FDF" w:rsidRDefault="005F74B6" w:rsidP="001F6916">
      <w:pPr>
        <w:spacing w:after="0"/>
        <w:rPr>
          <w:lang w:bidi="ar-EG"/>
        </w:rPr>
      </w:pPr>
    </w:p>
    <w:p w14:paraId="79E1B7BD" w14:textId="6352B822" w:rsidR="005F74B6" w:rsidRPr="00E86FDF" w:rsidRDefault="005F74B6" w:rsidP="001F6916">
      <w:pPr>
        <w:spacing w:after="0"/>
        <w:rPr>
          <w:lang w:bidi="ar-EG"/>
        </w:rPr>
      </w:pPr>
    </w:p>
    <w:p w14:paraId="776ECE89" w14:textId="70F643F8" w:rsidR="005F74B6" w:rsidRPr="00E86FDF" w:rsidRDefault="005F74B6" w:rsidP="001F6916">
      <w:pPr>
        <w:spacing w:after="0"/>
        <w:rPr>
          <w:lang w:bidi="ar-EG"/>
        </w:rPr>
      </w:pPr>
    </w:p>
    <w:p w14:paraId="329A7802" w14:textId="6AFAA264" w:rsidR="005F74B6" w:rsidRPr="00E86FDF" w:rsidRDefault="005F74B6" w:rsidP="001F6916">
      <w:pPr>
        <w:spacing w:after="0"/>
        <w:rPr>
          <w:lang w:bidi="ar-EG"/>
        </w:rPr>
      </w:pPr>
    </w:p>
    <w:p w14:paraId="2C34C2FA" w14:textId="7F28B2FA" w:rsidR="005F74B6" w:rsidRPr="00E86FDF" w:rsidRDefault="005F74B6" w:rsidP="001F6916">
      <w:pPr>
        <w:spacing w:after="0"/>
        <w:rPr>
          <w:lang w:bidi="ar-EG"/>
        </w:rPr>
      </w:pPr>
    </w:p>
    <w:p w14:paraId="57672FEF" w14:textId="2CA6BB44" w:rsidR="005F74B6" w:rsidRPr="00E86FDF" w:rsidRDefault="005F74B6" w:rsidP="001F6916">
      <w:pPr>
        <w:spacing w:after="0"/>
        <w:rPr>
          <w:lang w:bidi="ar-EG"/>
        </w:rPr>
      </w:pPr>
    </w:p>
    <w:p w14:paraId="136AF892" w14:textId="09CEBCDA" w:rsidR="005F74B6" w:rsidRPr="00E86FDF" w:rsidRDefault="005F74B6" w:rsidP="001F6916">
      <w:pPr>
        <w:spacing w:after="0"/>
        <w:rPr>
          <w:lang w:bidi="ar-EG"/>
        </w:rPr>
      </w:pPr>
    </w:p>
    <w:p w14:paraId="5B2FB96E" w14:textId="50E9A0AE" w:rsidR="005F74B6" w:rsidRPr="00E86FDF" w:rsidRDefault="005F74B6" w:rsidP="001F6916">
      <w:pPr>
        <w:spacing w:after="0"/>
        <w:rPr>
          <w:lang w:bidi="ar-EG"/>
        </w:rPr>
      </w:pPr>
    </w:p>
    <w:p w14:paraId="2DC60662" w14:textId="20EFA8E8" w:rsidR="005F74B6" w:rsidRPr="00E86FDF" w:rsidRDefault="005F74B6" w:rsidP="001F6916">
      <w:pPr>
        <w:spacing w:after="0"/>
        <w:rPr>
          <w:lang w:bidi="ar-EG"/>
        </w:rPr>
      </w:pPr>
    </w:p>
    <w:p w14:paraId="252F94D0" w14:textId="2D6CC2CF" w:rsidR="005F74B6" w:rsidRPr="00E86FDF" w:rsidRDefault="005F74B6" w:rsidP="001F6916">
      <w:pPr>
        <w:spacing w:after="0"/>
        <w:rPr>
          <w:lang w:bidi="ar-EG"/>
        </w:rPr>
      </w:pPr>
    </w:p>
    <w:p w14:paraId="407A5179" w14:textId="2F94535E" w:rsidR="005F74B6" w:rsidRPr="00E86FDF" w:rsidRDefault="005F74B6" w:rsidP="001F6916">
      <w:pPr>
        <w:spacing w:after="0"/>
        <w:rPr>
          <w:lang w:bidi="ar-EG"/>
        </w:rPr>
      </w:pPr>
    </w:p>
    <w:p w14:paraId="684F10C4" w14:textId="3C432451" w:rsidR="005F74B6" w:rsidRPr="00E86FDF" w:rsidRDefault="005F74B6" w:rsidP="001F6916">
      <w:pPr>
        <w:spacing w:after="0"/>
        <w:rPr>
          <w:lang w:bidi="ar-EG"/>
        </w:rPr>
      </w:pPr>
    </w:p>
    <w:p w14:paraId="76D50D97" w14:textId="667755B6" w:rsidR="005F74B6" w:rsidRPr="00E86FDF" w:rsidRDefault="005F74B6" w:rsidP="001F6916">
      <w:pPr>
        <w:spacing w:after="0"/>
        <w:rPr>
          <w:lang w:bidi="ar-EG"/>
        </w:rPr>
      </w:pPr>
    </w:p>
    <w:p w14:paraId="0B200AB3" w14:textId="674737DC" w:rsidR="005F74B6" w:rsidRPr="00E86FDF" w:rsidRDefault="005F74B6" w:rsidP="001F6916">
      <w:pPr>
        <w:spacing w:after="0"/>
        <w:rPr>
          <w:lang w:bidi="ar-EG"/>
        </w:rPr>
      </w:pPr>
    </w:p>
    <w:p w14:paraId="3236F406" w14:textId="013C62C0" w:rsidR="005F74B6" w:rsidRPr="00E86FDF" w:rsidRDefault="005F74B6" w:rsidP="001F6916">
      <w:pPr>
        <w:spacing w:after="0"/>
        <w:rPr>
          <w:lang w:bidi="ar-EG"/>
        </w:rPr>
      </w:pPr>
    </w:p>
    <w:p w14:paraId="04A507B1" w14:textId="4A24BDA9" w:rsidR="005F74B6" w:rsidRPr="00E86FDF" w:rsidRDefault="005F74B6" w:rsidP="001F6916">
      <w:pPr>
        <w:spacing w:after="0"/>
        <w:rPr>
          <w:lang w:bidi="ar-EG"/>
        </w:rPr>
      </w:pPr>
    </w:p>
    <w:p w14:paraId="7E8CCFBE" w14:textId="7B0ABAAF" w:rsidR="005F74B6" w:rsidRPr="00E86FDF" w:rsidRDefault="005F74B6" w:rsidP="001F6916">
      <w:pPr>
        <w:spacing w:after="0"/>
        <w:rPr>
          <w:lang w:bidi="ar-EG"/>
        </w:rPr>
      </w:pPr>
    </w:p>
    <w:p w14:paraId="65A8C5C8" w14:textId="16B86D63" w:rsidR="005F74B6" w:rsidRPr="00E86FDF" w:rsidRDefault="005F74B6" w:rsidP="001F6916">
      <w:pPr>
        <w:spacing w:after="0"/>
        <w:rPr>
          <w:lang w:bidi="ar-EG"/>
        </w:rPr>
      </w:pPr>
    </w:p>
    <w:p w14:paraId="3C493FBD" w14:textId="611F0828" w:rsidR="005F74B6" w:rsidRPr="00E86FDF" w:rsidRDefault="005F74B6" w:rsidP="001F6916">
      <w:pPr>
        <w:spacing w:after="0"/>
        <w:rPr>
          <w:lang w:bidi="ar-EG"/>
        </w:rPr>
      </w:pPr>
    </w:p>
    <w:p w14:paraId="7E88BFD8" w14:textId="5F34AF16" w:rsidR="005F74B6" w:rsidRPr="00E86FDF" w:rsidRDefault="005F74B6" w:rsidP="001F6916">
      <w:pPr>
        <w:spacing w:after="0"/>
        <w:rPr>
          <w:lang w:bidi="ar-EG"/>
        </w:rPr>
      </w:pPr>
    </w:p>
    <w:p w14:paraId="032DD54F" w14:textId="105CE3E9" w:rsidR="005F74B6" w:rsidRPr="00E86FDF" w:rsidRDefault="005F74B6" w:rsidP="001F6916">
      <w:pPr>
        <w:spacing w:after="0"/>
        <w:rPr>
          <w:lang w:bidi="ar-EG"/>
        </w:rPr>
      </w:pPr>
    </w:p>
    <w:p w14:paraId="56A01B91" w14:textId="574E63D0" w:rsidR="005F74B6" w:rsidRPr="00E86FDF" w:rsidRDefault="005F74B6" w:rsidP="001F6916">
      <w:pPr>
        <w:spacing w:after="0"/>
        <w:rPr>
          <w:lang w:bidi="ar-EG"/>
        </w:rPr>
      </w:pPr>
    </w:p>
    <w:p w14:paraId="7558101B" w14:textId="4E6ECB14" w:rsidR="005F74B6" w:rsidRPr="00E86FDF" w:rsidRDefault="005F74B6" w:rsidP="001F6916">
      <w:pPr>
        <w:spacing w:after="0"/>
        <w:rPr>
          <w:lang w:bidi="ar-EG"/>
        </w:rPr>
      </w:pPr>
    </w:p>
    <w:p w14:paraId="0B718E11" w14:textId="1E63E6D0" w:rsidR="005F74B6" w:rsidRPr="00E86FDF" w:rsidRDefault="005F74B6" w:rsidP="001F6916">
      <w:pPr>
        <w:spacing w:after="0"/>
        <w:rPr>
          <w:lang w:bidi="ar-EG"/>
        </w:rPr>
      </w:pPr>
    </w:p>
    <w:p w14:paraId="799A7BB9" w14:textId="368950F5" w:rsidR="005F74B6" w:rsidRPr="00E86FDF" w:rsidRDefault="005F74B6" w:rsidP="001F6916">
      <w:pPr>
        <w:spacing w:after="0"/>
        <w:rPr>
          <w:lang w:bidi="ar-EG"/>
        </w:rPr>
      </w:pPr>
    </w:p>
    <w:p w14:paraId="4CF39E72" w14:textId="39125448" w:rsidR="005F74B6" w:rsidRPr="00E86FDF" w:rsidRDefault="005F74B6" w:rsidP="001F6916">
      <w:pPr>
        <w:spacing w:after="0"/>
        <w:rPr>
          <w:lang w:bidi="ar-EG"/>
        </w:rPr>
      </w:pPr>
    </w:p>
    <w:p w14:paraId="5BC27EBF" w14:textId="3E82E62D" w:rsidR="0053050E" w:rsidRDefault="0053050E" w:rsidP="001F6916">
      <w:pPr>
        <w:spacing w:after="0"/>
        <w:rPr>
          <w:lang w:bidi="ar-EG"/>
        </w:rPr>
      </w:pPr>
    </w:p>
    <w:p w14:paraId="3EC50F2F" w14:textId="28E458D0" w:rsidR="00DE3CD3" w:rsidRDefault="00DE3CD3" w:rsidP="001F6916">
      <w:pPr>
        <w:spacing w:after="0"/>
        <w:rPr>
          <w:lang w:bidi="ar-EG"/>
        </w:rPr>
      </w:pPr>
    </w:p>
    <w:p w14:paraId="5B2FFC20" w14:textId="77777777" w:rsidR="00DE3CD3" w:rsidRPr="00E86FDF" w:rsidRDefault="00DE3CD3" w:rsidP="001F6916">
      <w:pPr>
        <w:spacing w:after="0"/>
        <w:rPr>
          <w:lang w:bidi="ar-EG"/>
        </w:rPr>
      </w:pPr>
    </w:p>
    <w:p w14:paraId="6FF01857" w14:textId="68E2B358" w:rsidR="005F74B6" w:rsidRPr="00E86FDF" w:rsidRDefault="005F74B6" w:rsidP="001F6916">
      <w:pPr>
        <w:spacing w:after="0"/>
        <w:rPr>
          <w:lang w:bidi="ar-EG"/>
        </w:rPr>
      </w:pPr>
    </w:p>
    <w:p w14:paraId="5C072CFB" w14:textId="1A55763F" w:rsidR="005F74B6" w:rsidRPr="00E86FDF" w:rsidRDefault="005F74B6" w:rsidP="001F6916">
      <w:pPr>
        <w:spacing w:after="0"/>
        <w:rPr>
          <w:lang w:bidi="ar-EG"/>
        </w:rPr>
      </w:pPr>
    </w:p>
    <w:p w14:paraId="6A9A955B" w14:textId="0A430C52" w:rsidR="005F74B6" w:rsidRPr="00E86FDF" w:rsidRDefault="005F74B6" w:rsidP="003205DE">
      <w:pPr>
        <w:spacing w:after="0"/>
        <w:rPr>
          <w:b/>
          <w:bCs/>
          <w:lang w:bidi="ar-EG"/>
        </w:rPr>
      </w:pPr>
      <w:r w:rsidRPr="00E86FDF">
        <w:rPr>
          <w:b/>
          <w:bCs/>
          <w:lang w:bidi="ar-EG"/>
        </w:rPr>
        <w:lastRenderedPageBreak/>
        <w:t>Chapter</w:t>
      </w:r>
      <w:r w:rsidR="003205DE" w:rsidRPr="00E86FDF">
        <w:rPr>
          <w:b/>
          <w:bCs/>
          <w:lang w:bidi="ar-EG"/>
        </w:rPr>
        <w:t xml:space="preserve">: </w:t>
      </w:r>
      <w:r w:rsidRPr="00E86FDF">
        <w:rPr>
          <w:b/>
          <w:bCs/>
          <w:lang w:bidi="ar-EG"/>
        </w:rPr>
        <w:t>Tawhid</w:t>
      </w:r>
      <w:r w:rsidR="00F74F3C" w:rsidRPr="00E86FDF">
        <w:rPr>
          <w:b/>
          <w:bCs/>
          <w:lang w:bidi="ar-EG"/>
        </w:rPr>
        <w:t>: Its definition and its categories</w:t>
      </w:r>
    </w:p>
    <w:p w14:paraId="07C6EED2" w14:textId="75C4A00A" w:rsidR="00F74F3C" w:rsidRPr="00E86FDF" w:rsidRDefault="00F74F3C" w:rsidP="001F6916">
      <w:pPr>
        <w:spacing w:after="0"/>
        <w:rPr>
          <w:lang w:bidi="ar-EG"/>
        </w:rPr>
      </w:pPr>
    </w:p>
    <w:p w14:paraId="133C9EB0" w14:textId="0CCD0931" w:rsidR="00F74F3C" w:rsidRPr="00E86FDF" w:rsidRDefault="003B3430" w:rsidP="001F6916">
      <w:pPr>
        <w:spacing w:after="0"/>
        <w:rPr>
          <w:lang w:bidi="ar-EG"/>
        </w:rPr>
      </w:pPr>
      <w:r w:rsidRPr="00E86FDF">
        <w:rPr>
          <w:lang w:bidi="ar-EG"/>
        </w:rPr>
        <w:t xml:space="preserve">We have studied the </w:t>
      </w:r>
      <w:proofErr w:type="gramStart"/>
      <w:r w:rsidRPr="00E86FDF">
        <w:rPr>
          <w:lang w:bidi="ar-EG"/>
        </w:rPr>
        <w:t>evidences</w:t>
      </w:r>
      <w:proofErr w:type="gramEnd"/>
      <w:r w:rsidRPr="00E86FDF">
        <w:rPr>
          <w:lang w:bidi="ar-EG"/>
        </w:rPr>
        <w:t xml:space="preserve"> of Tawhid</w:t>
      </w:r>
      <w:r w:rsidR="00110C62" w:rsidRPr="00E86FDF">
        <w:rPr>
          <w:lang w:bidi="ar-EG"/>
        </w:rPr>
        <w:t xml:space="preserve">, its pillars and categories in the form of a detailed study in our book: </w:t>
      </w:r>
      <w:r w:rsidR="00110C62" w:rsidRPr="00E86FDF">
        <w:rPr>
          <w:b/>
          <w:bCs/>
          <w:lang w:bidi="ar-EG"/>
        </w:rPr>
        <w:t xml:space="preserve">“At-Tawhid: Asl ul-Islam Wa </w:t>
      </w:r>
      <w:proofErr w:type="spellStart"/>
      <w:r w:rsidR="00110C62" w:rsidRPr="00E86FDF">
        <w:rPr>
          <w:b/>
          <w:bCs/>
          <w:lang w:bidi="ar-EG"/>
        </w:rPr>
        <w:t>Haqiqat</w:t>
      </w:r>
      <w:proofErr w:type="spellEnd"/>
      <w:r w:rsidR="00110C62" w:rsidRPr="00E86FDF">
        <w:rPr>
          <w:b/>
          <w:bCs/>
          <w:lang w:bidi="ar-EG"/>
        </w:rPr>
        <w:t xml:space="preserve"> </w:t>
      </w:r>
      <w:proofErr w:type="spellStart"/>
      <w:r w:rsidR="00110C62" w:rsidRPr="00E86FDF">
        <w:rPr>
          <w:b/>
          <w:bCs/>
          <w:lang w:bidi="ar-EG"/>
        </w:rPr>
        <w:t>ut</w:t>
      </w:r>
      <w:proofErr w:type="spellEnd"/>
      <w:r w:rsidR="00110C62" w:rsidRPr="00E86FDF">
        <w:rPr>
          <w:b/>
          <w:bCs/>
          <w:lang w:bidi="ar-EG"/>
        </w:rPr>
        <w:t>-Tawhid”</w:t>
      </w:r>
      <w:r w:rsidR="00C37EE5" w:rsidRPr="00E86FDF">
        <w:rPr>
          <w:lang w:bidi="ar-EG"/>
        </w:rPr>
        <w:t xml:space="preserve"> which dispenses with the need to repeat that in detail here</w:t>
      </w:r>
      <w:r w:rsidR="0044247D" w:rsidRPr="00E86FDF">
        <w:rPr>
          <w:lang w:bidi="ar-EG"/>
        </w:rPr>
        <w:t>. Therefore, we find it sufficient to summarize what we detailed in that book in brief</w:t>
      </w:r>
      <w:r w:rsidR="00EC2A6A" w:rsidRPr="00E86FDF">
        <w:rPr>
          <w:lang w:bidi="ar-EG"/>
        </w:rPr>
        <w:t xml:space="preserve"> points in a style resembling </w:t>
      </w:r>
      <w:r w:rsidR="005D6A06" w:rsidRPr="00E86FDF">
        <w:rPr>
          <w:lang w:bidi="ar-EG"/>
        </w:rPr>
        <w:t>that of telegrams (or cables)</w:t>
      </w:r>
      <w:r w:rsidR="00C16C73" w:rsidRPr="00E86FDF">
        <w:rPr>
          <w:lang w:bidi="ar-EG"/>
        </w:rPr>
        <w:t>.</w:t>
      </w:r>
    </w:p>
    <w:p w14:paraId="30E64B1C" w14:textId="0DDC2E64" w:rsidR="00C16C73" w:rsidRPr="00E86FDF" w:rsidRDefault="00C16C73" w:rsidP="001F6916">
      <w:pPr>
        <w:spacing w:after="0"/>
        <w:rPr>
          <w:lang w:bidi="ar-EG"/>
        </w:rPr>
      </w:pPr>
    </w:p>
    <w:p w14:paraId="52EC752A" w14:textId="55EA5D03" w:rsidR="00C16C73" w:rsidRPr="00E86FDF" w:rsidRDefault="00C16C73" w:rsidP="00C16C73">
      <w:pPr>
        <w:spacing w:after="0"/>
        <w:rPr>
          <w:b/>
          <w:bCs/>
          <w:lang w:bidi="ar-EG"/>
        </w:rPr>
      </w:pPr>
      <w:r w:rsidRPr="00E86FDF">
        <w:rPr>
          <w:b/>
          <w:bCs/>
          <w:lang w:bidi="ar-EG"/>
        </w:rPr>
        <w:t xml:space="preserve">- </w:t>
      </w:r>
      <w:r w:rsidR="00FB59F6" w:rsidRPr="00E86FDF">
        <w:rPr>
          <w:b/>
          <w:bCs/>
          <w:lang w:bidi="ar-EG"/>
        </w:rPr>
        <w:t>Section: What is the “Deen”?!</w:t>
      </w:r>
    </w:p>
    <w:p w14:paraId="01A0F1B8" w14:textId="1AFF29A3" w:rsidR="00F74F3C" w:rsidRPr="00E86FDF" w:rsidRDefault="00F74F3C" w:rsidP="001F6916">
      <w:pPr>
        <w:spacing w:after="0"/>
        <w:rPr>
          <w:lang w:bidi="ar-EG"/>
        </w:rPr>
      </w:pPr>
    </w:p>
    <w:p w14:paraId="49ED1B1F" w14:textId="18B0FE13" w:rsidR="00FB59F6" w:rsidRPr="00E86FDF" w:rsidRDefault="00260A3A" w:rsidP="001F6916">
      <w:pPr>
        <w:spacing w:after="0"/>
        <w:rPr>
          <w:lang w:bidi="ar-EG"/>
        </w:rPr>
      </w:pPr>
      <w:r w:rsidRPr="00E86FDF">
        <w:rPr>
          <w:lang w:bidi="ar-EG"/>
        </w:rPr>
        <w:t>Our</w:t>
      </w:r>
      <w:r w:rsidR="003806BE" w:rsidRPr="00E86FDF">
        <w:rPr>
          <w:lang w:bidi="ar-EG"/>
        </w:rPr>
        <w:t xml:space="preserve"> (</w:t>
      </w:r>
      <w:r w:rsidR="008C245D" w:rsidRPr="00E86FDF">
        <w:rPr>
          <w:lang w:bidi="ar-EG"/>
        </w:rPr>
        <w:t>the Muslim community’s</w:t>
      </w:r>
      <w:r w:rsidR="003806BE" w:rsidRPr="00E86FDF">
        <w:rPr>
          <w:lang w:bidi="ar-EG"/>
        </w:rPr>
        <w:t>)</w:t>
      </w:r>
      <w:r w:rsidRPr="00E86FDF">
        <w:rPr>
          <w:lang w:bidi="ar-EG"/>
        </w:rPr>
        <w:t xml:space="preserve"> understanding of the Deen </w:t>
      </w:r>
      <w:r w:rsidR="008C245D" w:rsidRPr="00E86FDF">
        <w:rPr>
          <w:lang w:bidi="ar-EG"/>
        </w:rPr>
        <w:t xml:space="preserve">is that it means </w:t>
      </w:r>
      <w:r w:rsidR="00276051" w:rsidRPr="00E86FDF">
        <w:rPr>
          <w:lang w:bidi="ar-EG"/>
        </w:rPr>
        <w:t>a complete methodology for life</w:t>
      </w:r>
      <w:r w:rsidR="00203D35" w:rsidRPr="00E86FDF">
        <w:rPr>
          <w:lang w:bidi="ar-EG"/>
        </w:rPr>
        <w:t>,</w:t>
      </w:r>
      <w:r w:rsidR="008C245D" w:rsidRPr="00E86FDF">
        <w:rPr>
          <w:lang w:bidi="ar-EG"/>
        </w:rPr>
        <w:t xml:space="preserve"> </w:t>
      </w:r>
      <w:r w:rsidR="00276051" w:rsidRPr="00E86FDF">
        <w:rPr>
          <w:lang w:bidi="ar-EG"/>
        </w:rPr>
        <w:t xml:space="preserve">i.e. </w:t>
      </w:r>
      <w:r w:rsidR="00203D35" w:rsidRPr="00E86FDF">
        <w:rPr>
          <w:lang w:bidi="ar-EG"/>
        </w:rPr>
        <w:t xml:space="preserve">a specific way of living, established upon the basis of </w:t>
      </w:r>
      <w:r w:rsidR="00E5562B" w:rsidRPr="00E86FDF">
        <w:rPr>
          <w:lang w:bidi="ar-EG"/>
        </w:rPr>
        <w:t xml:space="preserve">a comprehensive Aqeedah </w:t>
      </w:r>
      <w:r w:rsidR="00000A89" w:rsidRPr="00E86FDF">
        <w:rPr>
          <w:lang w:bidi="ar-EG"/>
        </w:rPr>
        <w:t xml:space="preserve">(belief) </w:t>
      </w:r>
      <w:r w:rsidR="00E5562B" w:rsidRPr="00E86FDF">
        <w:rPr>
          <w:lang w:bidi="ar-EG"/>
        </w:rPr>
        <w:t>concerning the universe, the human being and life; the</w:t>
      </w:r>
      <w:r w:rsidR="009E47C4" w:rsidRPr="00E86FDF">
        <w:rPr>
          <w:lang w:bidi="ar-EG"/>
        </w:rPr>
        <w:t>ir relationship with what is prior to them (and that is Alla</w:t>
      </w:r>
      <w:r w:rsidR="00042880" w:rsidRPr="00E86FDF">
        <w:rPr>
          <w:lang w:bidi="ar-EG"/>
        </w:rPr>
        <w:t xml:space="preserve">h, Glorified be He, the Most High) and </w:t>
      </w:r>
      <w:r w:rsidR="00000A89" w:rsidRPr="00E86FDF">
        <w:rPr>
          <w:lang w:bidi="ar-EG"/>
        </w:rPr>
        <w:t>their</w:t>
      </w:r>
      <w:r w:rsidR="00042880" w:rsidRPr="00E86FDF">
        <w:rPr>
          <w:lang w:bidi="ar-EG"/>
        </w:rPr>
        <w:t xml:space="preserve"> relations</w:t>
      </w:r>
      <w:r w:rsidR="00000A89" w:rsidRPr="00E86FDF">
        <w:rPr>
          <w:lang w:bidi="ar-EG"/>
        </w:rPr>
        <w:t xml:space="preserve">hip with what is after them (and that is the </w:t>
      </w:r>
      <w:r w:rsidR="00B63C1C" w:rsidRPr="00E86FDF">
        <w:rPr>
          <w:lang w:bidi="ar-EG"/>
        </w:rPr>
        <w:t xml:space="preserve">Last Day and what it comprises in terms of </w:t>
      </w:r>
      <w:r w:rsidR="00904296" w:rsidRPr="00E86FDF">
        <w:rPr>
          <w:lang w:bidi="ar-EG"/>
        </w:rPr>
        <w:t xml:space="preserve">being held to </w:t>
      </w:r>
      <w:r w:rsidR="00B63C1C" w:rsidRPr="00E86FDF">
        <w:rPr>
          <w:lang w:bidi="ar-EG"/>
        </w:rPr>
        <w:t>account and recompense)</w:t>
      </w:r>
      <w:r w:rsidR="003806BE" w:rsidRPr="00E86FDF">
        <w:rPr>
          <w:lang w:bidi="ar-EG"/>
        </w:rPr>
        <w:t xml:space="preserve">. </w:t>
      </w:r>
      <w:r w:rsidR="00904296" w:rsidRPr="00E86FDF">
        <w:rPr>
          <w:lang w:bidi="ar-EG"/>
        </w:rPr>
        <w:t xml:space="preserve">It </w:t>
      </w:r>
      <w:r w:rsidR="00ED6DF7" w:rsidRPr="00E86FDF">
        <w:rPr>
          <w:lang w:bidi="ar-EG"/>
        </w:rPr>
        <w:t>does not only represent the organisation of the relationship of the human with his Creator</w:t>
      </w:r>
      <w:r w:rsidR="007521FA" w:rsidRPr="00E86FDF">
        <w:rPr>
          <w:lang w:bidi="ar-EG"/>
        </w:rPr>
        <w:t xml:space="preserve"> (as is </w:t>
      </w:r>
      <w:r w:rsidR="00FD239B" w:rsidRPr="00E86FDF">
        <w:rPr>
          <w:lang w:bidi="ar-EG"/>
        </w:rPr>
        <w:t>the understanding</w:t>
      </w:r>
      <w:r w:rsidR="007521FA" w:rsidRPr="00E86FDF">
        <w:rPr>
          <w:lang w:bidi="ar-EG"/>
        </w:rPr>
        <w:t xml:space="preserve"> in the disbelieving paganistic western </w:t>
      </w:r>
      <w:r w:rsidR="00FD239B" w:rsidRPr="00E86FDF">
        <w:rPr>
          <w:lang w:bidi="ar-EG"/>
        </w:rPr>
        <w:t xml:space="preserve">civilisational </w:t>
      </w:r>
      <w:r w:rsidR="007521FA" w:rsidRPr="00E86FDF">
        <w:rPr>
          <w:lang w:bidi="ar-EG"/>
        </w:rPr>
        <w:t>culture)</w:t>
      </w:r>
      <w:r w:rsidR="00ED6DF7" w:rsidRPr="00E86FDF">
        <w:rPr>
          <w:lang w:bidi="ar-EG"/>
        </w:rPr>
        <w:t xml:space="preserve"> </w:t>
      </w:r>
      <w:r w:rsidR="00FD239B" w:rsidRPr="00E86FDF">
        <w:rPr>
          <w:lang w:bidi="ar-EG"/>
        </w:rPr>
        <w:t xml:space="preserve">but rather it represents a comprehensive </w:t>
      </w:r>
      <w:r w:rsidR="005702DA" w:rsidRPr="00E86FDF">
        <w:rPr>
          <w:lang w:bidi="ar-EG"/>
        </w:rPr>
        <w:t>organisation of the life of the human being and all his relationships:</w:t>
      </w:r>
    </w:p>
    <w:p w14:paraId="0FD672C6" w14:textId="30FDC789" w:rsidR="005702DA" w:rsidRPr="00E86FDF" w:rsidRDefault="005702DA" w:rsidP="001F6916">
      <w:pPr>
        <w:spacing w:after="0"/>
        <w:rPr>
          <w:lang w:bidi="ar-EG"/>
        </w:rPr>
      </w:pPr>
    </w:p>
    <w:p w14:paraId="12DC8FB0" w14:textId="14F575AF" w:rsidR="005702DA" w:rsidRPr="00E86FDF" w:rsidRDefault="005702DA" w:rsidP="005702DA">
      <w:pPr>
        <w:spacing w:after="0"/>
        <w:rPr>
          <w:lang w:bidi="ar-EG"/>
        </w:rPr>
      </w:pPr>
      <w:r w:rsidRPr="00E86FDF">
        <w:rPr>
          <w:lang w:bidi="ar-EG"/>
        </w:rPr>
        <w:t xml:space="preserve">1) </w:t>
      </w:r>
      <w:r w:rsidR="00086A18" w:rsidRPr="00E86FDF">
        <w:rPr>
          <w:lang w:bidi="ar-EG"/>
        </w:rPr>
        <w:t>The relationship of the human with his Lord</w:t>
      </w:r>
      <w:r w:rsidR="00887635" w:rsidRPr="00E86FDF">
        <w:rPr>
          <w:lang w:bidi="ar-EG"/>
        </w:rPr>
        <w:t xml:space="preserve">: “In respect to Aqa’id (beliefs) </w:t>
      </w:r>
      <w:r w:rsidR="00526AF7" w:rsidRPr="00E86FDF">
        <w:rPr>
          <w:lang w:bidi="ar-EG"/>
        </w:rPr>
        <w:t xml:space="preserve">and the rituals of worship. </w:t>
      </w:r>
    </w:p>
    <w:p w14:paraId="035D3F09" w14:textId="77777777" w:rsidR="00C3510F" w:rsidRPr="00E86FDF" w:rsidRDefault="00C3510F" w:rsidP="001F6916">
      <w:pPr>
        <w:spacing w:after="0"/>
        <w:rPr>
          <w:lang w:bidi="ar-EG"/>
        </w:rPr>
      </w:pPr>
    </w:p>
    <w:p w14:paraId="44DAFE94" w14:textId="2C0D27DC" w:rsidR="00FB59F6" w:rsidRPr="00E86FDF" w:rsidRDefault="00526AF7" w:rsidP="001F6916">
      <w:pPr>
        <w:spacing w:after="0"/>
        <w:rPr>
          <w:lang w:bidi="ar-EG"/>
        </w:rPr>
      </w:pPr>
      <w:r w:rsidRPr="00E86FDF">
        <w:rPr>
          <w:lang w:bidi="ar-EG"/>
        </w:rPr>
        <w:t xml:space="preserve">2) </w:t>
      </w:r>
      <w:r w:rsidR="0033196D" w:rsidRPr="00E86FDF">
        <w:rPr>
          <w:lang w:bidi="ar-EG"/>
        </w:rPr>
        <w:t>The relationship of the human with himself</w:t>
      </w:r>
      <w:r w:rsidR="00CA6B9D" w:rsidRPr="00E86FDF">
        <w:rPr>
          <w:lang w:bidi="ar-EG"/>
        </w:rPr>
        <w:t>: “In respect to knowledge, belief, Iman</w:t>
      </w:r>
      <w:r w:rsidR="002C6DB8" w:rsidRPr="00E86FDF">
        <w:rPr>
          <w:lang w:bidi="ar-EG"/>
        </w:rPr>
        <w:t>, intention and the rest of the actions of the heart</w:t>
      </w:r>
      <w:r w:rsidR="0021666B" w:rsidRPr="00E86FDF">
        <w:rPr>
          <w:lang w:bidi="ar-EG"/>
        </w:rPr>
        <w:t xml:space="preserve">. </w:t>
      </w:r>
      <w:r w:rsidR="0074632D" w:rsidRPr="00E86FDF">
        <w:rPr>
          <w:lang w:bidi="ar-EG"/>
        </w:rPr>
        <w:t>I</w:t>
      </w:r>
      <w:r w:rsidR="0021666B" w:rsidRPr="00E86FDF">
        <w:rPr>
          <w:lang w:bidi="ar-EG"/>
        </w:rPr>
        <w:t xml:space="preserve">n respect to the Akhlaq (morals) and </w:t>
      </w:r>
      <w:proofErr w:type="spellStart"/>
      <w:r w:rsidR="0021666B" w:rsidRPr="00E86FDF">
        <w:rPr>
          <w:lang w:bidi="ar-EG"/>
        </w:rPr>
        <w:t>Adab</w:t>
      </w:r>
      <w:proofErr w:type="spellEnd"/>
      <w:r w:rsidR="0074632D" w:rsidRPr="00E86FDF">
        <w:rPr>
          <w:lang w:bidi="ar-EG"/>
        </w:rPr>
        <w:t xml:space="preserve"> (manners) and in respect to what is eaten in terms of foodstuffs and what is worn in terms of clothing</w:t>
      </w:r>
      <w:r w:rsidR="00C3510F" w:rsidRPr="00E86FDF">
        <w:rPr>
          <w:lang w:bidi="ar-EG"/>
        </w:rPr>
        <w:t>. Indeed, this also include</w:t>
      </w:r>
      <w:r w:rsidR="003D4D47" w:rsidRPr="00E86FDF">
        <w:rPr>
          <w:lang w:bidi="ar-EG"/>
        </w:rPr>
        <w:t>s</w:t>
      </w:r>
      <w:r w:rsidR="00C3510F" w:rsidRPr="00E86FDF">
        <w:rPr>
          <w:lang w:bidi="ar-EG"/>
        </w:rPr>
        <w:t xml:space="preserve"> beautification and adornment. </w:t>
      </w:r>
      <w:r w:rsidR="002C6DB8" w:rsidRPr="00E86FDF">
        <w:rPr>
          <w:lang w:bidi="ar-EG"/>
        </w:rPr>
        <w:t xml:space="preserve"> </w:t>
      </w:r>
    </w:p>
    <w:p w14:paraId="6670C6BC" w14:textId="77777777" w:rsidR="00FB59F6" w:rsidRPr="00E86FDF" w:rsidRDefault="00FB59F6" w:rsidP="001F6916">
      <w:pPr>
        <w:spacing w:after="0"/>
        <w:rPr>
          <w:lang w:bidi="ar-EG"/>
        </w:rPr>
      </w:pPr>
    </w:p>
    <w:p w14:paraId="6B0F61FE" w14:textId="5A98007C" w:rsidR="00691617" w:rsidRPr="00E86FDF" w:rsidRDefault="003D4D47" w:rsidP="001F6916">
      <w:pPr>
        <w:spacing w:after="0"/>
        <w:rPr>
          <w:lang w:bidi="ar-EG"/>
        </w:rPr>
      </w:pPr>
      <w:r w:rsidRPr="00E86FDF">
        <w:rPr>
          <w:lang w:bidi="ar-EG"/>
        </w:rPr>
        <w:t xml:space="preserve">3) </w:t>
      </w:r>
      <w:r w:rsidR="002C43BE" w:rsidRPr="00E86FDF">
        <w:rPr>
          <w:lang w:bidi="ar-EG"/>
        </w:rPr>
        <w:t>The relationship of the human with other humans</w:t>
      </w:r>
      <w:r w:rsidR="0069303E" w:rsidRPr="00E86FDF">
        <w:rPr>
          <w:lang w:bidi="ar-EG"/>
        </w:rPr>
        <w:t xml:space="preserve">, which </w:t>
      </w:r>
      <w:r w:rsidR="00495BDD" w:rsidRPr="00E86FDF">
        <w:rPr>
          <w:lang w:bidi="ar-EG"/>
        </w:rPr>
        <w:t>encompasses</w:t>
      </w:r>
      <w:r w:rsidR="002C43BE" w:rsidRPr="00E86FDF">
        <w:rPr>
          <w:lang w:bidi="ar-EG"/>
        </w:rPr>
        <w:t>:</w:t>
      </w:r>
    </w:p>
    <w:p w14:paraId="588880D4" w14:textId="77777777" w:rsidR="00691617" w:rsidRPr="00E86FDF" w:rsidRDefault="00691617" w:rsidP="001F6916">
      <w:pPr>
        <w:spacing w:after="0"/>
        <w:rPr>
          <w:lang w:bidi="ar-EG"/>
        </w:rPr>
      </w:pPr>
    </w:p>
    <w:p w14:paraId="5BDBBD4A" w14:textId="7FA1258F" w:rsidR="00F74F3C" w:rsidRPr="00E86FDF" w:rsidRDefault="00691617" w:rsidP="001F6916">
      <w:pPr>
        <w:spacing w:after="0"/>
        <w:rPr>
          <w:lang w:bidi="ar-EG"/>
        </w:rPr>
      </w:pPr>
      <w:r w:rsidRPr="00E86FDF">
        <w:rPr>
          <w:lang w:bidi="ar-EG"/>
        </w:rPr>
        <w:t xml:space="preserve">a) </w:t>
      </w:r>
      <w:r w:rsidR="003D4D47" w:rsidRPr="00E86FDF">
        <w:rPr>
          <w:lang w:bidi="ar-EG"/>
        </w:rPr>
        <w:t xml:space="preserve">The family relationship in </w:t>
      </w:r>
      <w:r w:rsidR="000C27D9" w:rsidRPr="00E86FDF">
        <w:rPr>
          <w:lang w:bidi="ar-EG"/>
        </w:rPr>
        <w:t xml:space="preserve">terms of marriage, relations and inheritance (i.e., </w:t>
      </w:r>
      <w:r w:rsidR="00957947" w:rsidRPr="00E86FDF">
        <w:rPr>
          <w:lang w:bidi="ar-EG"/>
        </w:rPr>
        <w:t>related to the social system).</w:t>
      </w:r>
    </w:p>
    <w:p w14:paraId="642AD110" w14:textId="77777777" w:rsidR="0069303E" w:rsidRPr="00E86FDF" w:rsidRDefault="0069303E" w:rsidP="001F6916">
      <w:pPr>
        <w:spacing w:after="0"/>
        <w:rPr>
          <w:lang w:bidi="ar-EG"/>
        </w:rPr>
      </w:pPr>
    </w:p>
    <w:p w14:paraId="2EA6B4E4" w14:textId="47D0DD9D" w:rsidR="008F2EA3" w:rsidRPr="00E86FDF" w:rsidRDefault="002C43BE" w:rsidP="001F6916">
      <w:pPr>
        <w:spacing w:after="0"/>
        <w:rPr>
          <w:lang w:bidi="ar-EG"/>
        </w:rPr>
      </w:pPr>
      <w:r w:rsidRPr="00E86FDF">
        <w:rPr>
          <w:lang w:bidi="ar-EG"/>
        </w:rPr>
        <w:t>b</w:t>
      </w:r>
      <w:r w:rsidR="00957947" w:rsidRPr="00E86FDF">
        <w:rPr>
          <w:lang w:bidi="ar-EG"/>
        </w:rPr>
        <w:t>)</w:t>
      </w:r>
      <w:r w:rsidR="00D32B9F" w:rsidRPr="00E86FDF">
        <w:rPr>
          <w:lang w:bidi="ar-EG"/>
        </w:rPr>
        <w:t xml:space="preserve"> The </w:t>
      </w:r>
      <w:r w:rsidR="00E02229" w:rsidRPr="00E86FDF">
        <w:rPr>
          <w:lang w:bidi="ar-EG"/>
        </w:rPr>
        <w:t xml:space="preserve">private relationships </w:t>
      </w:r>
      <w:r w:rsidR="00525B5F" w:rsidRPr="00E86FDF">
        <w:rPr>
          <w:lang w:bidi="ar-EG"/>
        </w:rPr>
        <w:t>i.e.</w:t>
      </w:r>
      <w:r w:rsidR="001F593D" w:rsidRPr="00E86FDF">
        <w:rPr>
          <w:lang w:bidi="ar-EG"/>
        </w:rPr>
        <w:t>,</w:t>
      </w:r>
      <w:r w:rsidR="00525B5F" w:rsidRPr="00E86FDF">
        <w:rPr>
          <w:lang w:bidi="ar-EG"/>
        </w:rPr>
        <w:t xml:space="preserve"> what they have named “civil” legislations. This refers to the relationships </w:t>
      </w:r>
      <w:r w:rsidR="004A4376" w:rsidRPr="00E86FDF">
        <w:rPr>
          <w:lang w:bidi="ar-EG"/>
        </w:rPr>
        <w:t>among</w:t>
      </w:r>
      <w:r w:rsidR="00525B5F" w:rsidRPr="00E86FDF">
        <w:rPr>
          <w:lang w:bidi="ar-EG"/>
        </w:rPr>
        <w:t xml:space="preserve"> </w:t>
      </w:r>
      <w:r w:rsidR="004A4376" w:rsidRPr="00E86FDF">
        <w:rPr>
          <w:lang w:bidi="ar-EG"/>
        </w:rPr>
        <w:t>the individuals in re</w:t>
      </w:r>
      <w:r w:rsidR="007B5982" w:rsidRPr="00E86FDF">
        <w:rPr>
          <w:lang w:bidi="ar-EG"/>
        </w:rPr>
        <w:t>spect to contracts, transactions, industry</w:t>
      </w:r>
      <w:r w:rsidR="003F489A" w:rsidRPr="00E86FDF">
        <w:rPr>
          <w:lang w:bidi="ar-EG"/>
        </w:rPr>
        <w:t xml:space="preserve"> and</w:t>
      </w:r>
      <w:r w:rsidR="007B5982" w:rsidRPr="00E86FDF">
        <w:rPr>
          <w:lang w:bidi="ar-EG"/>
        </w:rPr>
        <w:t xml:space="preserve"> agriculture</w:t>
      </w:r>
      <w:r w:rsidR="00C417A4" w:rsidRPr="00E86FDF">
        <w:rPr>
          <w:lang w:bidi="ar-EG"/>
        </w:rPr>
        <w:t xml:space="preserve">, </w:t>
      </w:r>
      <w:r w:rsidR="003F489A" w:rsidRPr="00E86FDF">
        <w:rPr>
          <w:lang w:bidi="ar-EG"/>
        </w:rPr>
        <w:t xml:space="preserve">in addition to </w:t>
      </w:r>
      <w:r w:rsidR="00C417A4" w:rsidRPr="00E86FDF">
        <w:rPr>
          <w:lang w:bidi="ar-EG"/>
        </w:rPr>
        <w:t xml:space="preserve">the exchange </w:t>
      </w:r>
      <w:r w:rsidR="00A05A1D" w:rsidRPr="00E86FDF">
        <w:rPr>
          <w:lang w:bidi="ar-EG"/>
        </w:rPr>
        <w:t xml:space="preserve">of material benefits </w:t>
      </w:r>
      <w:r w:rsidR="00E86632" w:rsidRPr="00E86FDF">
        <w:rPr>
          <w:lang w:bidi="ar-EG"/>
        </w:rPr>
        <w:t>via</w:t>
      </w:r>
      <w:r w:rsidR="00A05A1D" w:rsidRPr="00E86FDF">
        <w:rPr>
          <w:lang w:bidi="ar-EG"/>
        </w:rPr>
        <w:t xml:space="preserve"> trade, </w:t>
      </w:r>
      <w:r w:rsidR="008F2EA3" w:rsidRPr="00E86FDF">
        <w:rPr>
          <w:lang w:bidi="ar-EG"/>
        </w:rPr>
        <w:t xml:space="preserve">contractors, institutions and companies. </w:t>
      </w:r>
    </w:p>
    <w:p w14:paraId="15EC9040" w14:textId="09179599" w:rsidR="00F74F3C" w:rsidRPr="00E86FDF" w:rsidRDefault="002F2229" w:rsidP="001F6916">
      <w:pPr>
        <w:spacing w:after="0"/>
        <w:rPr>
          <w:lang w:bidi="ar-EG"/>
        </w:rPr>
      </w:pPr>
      <w:r w:rsidRPr="00E86FDF">
        <w:rPr>
          <w:lang w:bidi="ar-EG"/>
        </w:rPr>
        <w:br/>
      </w:r>
      <w:r w:rsidR="008F2EA3" w:rsidRPr="00E86FDF">
        <w:rPr>
          <w:lang w:bidi="ar-EG"/>
        </w:rPr>
        <w:t xml:space="preserve">c) </w:t>
      </w:r>
      <w:r w:rsidR="00495BDD" w:rsidRPr="00E86FDF">
        <w:rPr>
          <w:lang w:bidi="ar-EG"/>
        </w:rPr>
        <w:t>The</w:t>
      </w:r>
      <w:r w:rsidR="00F631BE" w:rsidRPr="00E86FDF">
        <w:rPr>
          <w:lang w:bidi="ar-EG"/>
        </w:rPr>
        <w:t xml:space="preserve"> public </w:t>
      </w:r>
      <w:r w:rsidRPr="00E86FDF">
        <w:rPr>
          <w:lang w:bidi="ar-EG"/>
        </w:rPr>
        <w:t>relationships i.e.</w:t>
      </w:r>
      <w:r w:rsidR="001F593D" w:rsidRPr="00E86FDF">
        <w:rPr>
          <w:lang w:bidi="ar-EG"/>
        </w:rPr>
        <w:t>,</w:t>
      </w:r>
      <w:r w:rsidRPr="00E86FDF">
        <w:rPr>
          <w:lang w:bidi="ar-EG"/>
        </w:rPr>
        <w:t xml:space="preserve"> the relationship between the ruler and the ruled. </w:t>
      </w:r>
      <w:r w:rsidR="00BE2DF4" w:rsidRPr="00E86FDF">
        <w:rPr>
          <w:lang w:bidi="ar-EG"/>
        </w:rPr>
        <w:t>This refers to the constitutional relationships and the relationships with the public authority</w:t>
      </w:r>
      <w:r w:rsidR="004D331D" w:rsidRPr="00E86FDF">
        <w:rPr>
          <w:lang w:bidi="ar-EG"/>
        </w:rPr>
        <w:t>. This relates t</w:t>
      </w:r>
      <w:r w:rsidR="00435ADA" w:rsidRPr="00E86FDF">
        <w:rPr>
          <w:lang w:bidi="ar-EG"/>
        </w:rPr>
        <w:t>o the ruling system (i.e.</w:t>
      </w:r>
      <w:r w:rsidR="001F593D" w:rsidRPr="00E86FDF">
        <w:rPr>
          <w:lang w:bidi="ar-EG"/>
        </w:rPr>
        <w:t>,</w:t>
      </w:r>
      <w:r w:rsidR="00435ADA" w:rsidRPr="00E86FDF">
        <w:rPr>
          <w:lang w:bidi="ar-EG"/>
        </w:rPr>
        <w:t xml:space="preserve"> the state constitution)</w:t>
      </w:r>
      <w:r w:rsidR="002346DF" w:rsidRPr="00E86FDF">
        <w:rPr>
          <w:lang w:bidi="ar-EG"/>
        </w:rPr>
        <w:t xml:space="preserve">, the judicial and </w:t>
      </w:r>
      <w:r w:rsidR="00F64BF3" w:rsidRPr="00E86FDF">
        <w:rPr>
          <w:lang w:bidi="ar-EG"/>
        </w:rPr>
        <w:t xml:space="preserve">legal </w:t>
      </w:r>
      <w:proofErr w:type="gramStart"/>
      <w:r w:rsidR="00F64BF3" w:rsidRPr="00E86FDF">
        <w:rPr>
          <w:lang w:bidi="ar-EG"/>
        </w:rPr>
        <w:t>evidences</w:t>
      </w:r>
      <w:proofErr w:type="gramEnd"/>
      <w:r w:rsidR="00F64BF3" w:rsidRPr="00E86FDF">
        <w:rPr>
          <w:lang w:bidi="ar-EG"/>
        </w:rPr>
        <w:t xml:space="preserve">, </w:t>
      </w:r>
      <w:r w:rsidR="00B55ACB" w:rsidRPr="00E86FDF">
        <w:rPr>
          <w:lang w:bidi="ar-EG"/>
        </w:rPr>
        <w:t xml:space="preserve">rules of </w:t>
      </w:r>
      <w:r w:rsidR="00660A25" w:rsidRPr="00E86FDF">
        <w:rPr>
          <w:lang w:bidi="ar-EG"/>
        </w:rPr>
        <w:t>reparation</w:t>
      </w:r>
      <w:r w:rsidR="0000283E" w:rsidRPr="00E86FDF">
        <w:rPr>
          <w:lang w:bidi="ar-EG"/>
        </w:rPr>
        <w:t xml:space="preserve"> and punishments, </w:t>
      </w:r>
      <w:r w:rsidR="006B6EF3" w:rsidRPr="00E86FDF">
        <w:rPr>
          <w:lang w:bidi="ar-EG"/>
        </w:rPr>
        <w:t>the legislations related to public f</w:t>
      </w:r>
      <w:r w:rsidR="00554335" w:rsidRPr="00E86FDF">
        <w:rPr>
          <w:lang w:bidi="ar-EG"/>
        </w:rPr>
        <w:t xml:space="preserve">unds in terms of the </w:t>
      </w:r>
      <w:proofErr w:type="spellStart"/>
      <w:r w:rsidR="00554335" w:rsidRPr="00E86FDF">
        <w:rPr>
          <w:lang w:bidi="ar-EG"/>
        </w:rPr>
        <w:t>Kharaj</w:t>
      </w:r>
      <w:proofErr w:type="spellEnd"/>
      <w:r w:rsidR="00554335" w:rsidRPr="00E86FDF">
        <w:rPr>
          <w:lang w:bidi="ar-EG"/>
        </w:rPr>
        <w:t>, the Fa</w:t>
      </w:r>
      <w:r w:rsidR="00822510" w:rsidRPr="00E86FDF">
        <w:rPr>
          <w:lang w:bidi="ar-EG"/>
        </w:rPr>
        <w:t>y</w:t>
      </w:r>
      <w:r w:rsidR="00554335" w:rsidRPr="00E86FDF">
        <w:rPr>
          <w:lang w:bidi="ar-EG"/>
        </w:rPr>
        <w:t>’, taxes, customs</w:t>
      </w:r>
      <w:r w:rsidR="00E24CA4" w:rsidRPr="00E86FDF">
        <w:rPr>
          <w:lang w:bidi="ar-EG"/>
        </w:rPr>
        <w:t xml:space="preserve"> and the funds of the public and state properties. </w:t>
      </w:r>
      <w:r w:rsidR="00435ADA" w:rsidRPr="00E86FDF">
        <w:rPr>
          <w:lang w:bidi="ar-EG"/>
        </w:rPr>
        <w:t xml:space="preserve"> </w:t>
      </w:r>
    </w:p>
    <w:p w14:paraId="67A3A9EB" w14:textId="77777777" w:rsidR="0069303E" w:rsidRPr="00E86FDF" w:rsidRDefault="0069303E" w:rsidP="001F6916">
      <w:pPr>
        <w:spacing w:after="0"/>
        <w:rPr>
          <w:lang w:bidi="ar-EG"/>
        </w:rPr>
      </w:pPr>
    </w:p>
    <w:p w14:paraId="0E955FE2" w14:textId="465756C5" w:rsidR="00F74F3C" w:rsidRPr="00E86FDF" w:rsidRDefault="00BF4C46" w:rsidP="001F6916">
      <w:pPr>
        <w:spacing w:after="0"/>
        <w:rPr>
          <w:lang w:bidi="ar-EG"/>
        </w:rPr>
      </w:pPr>
      <w:r w:rsidRPr="00E86FDF">
        <w:rPr>
          <w:lang w:bidi="ar-EG"/>
        </w:rPr>
        <w:t xml:space="preserve">d) </w:t>
      </w:r>
      <w:r w:rsidR="00600862" w:rsidRPr="00E86FDF">
        <w:rPr>
          <w:lang w:bidi="ar-EG"/>
        </w:rPr>
        <w:t xml:space="preserve">That is also in addition to the </w:t>
      </w:r>
      <w:r w:rsidR="00184FFC" w:rsidRPr="00E86FDF">
        <w:rPr>
          <w:lang w:bidi="ar-EG"/>
        </w:rPr>
        <w:t xml:space="preserve">international relationships i.e., the relationship </w:t>
      </w:r>
      <w:r w:rsidR="001127DB" w:rsidRPr="00E86FDF">
        <w:rPr>
          <w:lang w:bidi="ar-EG"/>
        </w:rPr>
        <w:t>that</w:t>
      </w:r>
      <w:r w:rsidR="00184FFC" w:rsidRPr="00E86FDF">
        <w:rPr>
          <w:lang w:bidi="ar-EG"/>
        </w:rPr>
        <w:t xml:space="preserve"> collectives, nations and states</w:t>
      </w:r>
      <w:r w:rsidR="001127DB" w:rsidRPr="00E86FDF">
        <w:rPr>
          <w:lang w:bidi="ar-EG"/>
        </w:rPr>
        <w:t xml:space="preserve"> have between each other</w:t>
      </w:r>
      <w:r w:rsidR="00DE0418" w:rsidRPr="00E86FDF">
        <w:rPr>
          <w:lang w:bidi="ar-EG"/>
        </w:rPr>
        <w:t xml:space="preserve">. This includes the rulings of treaties, Jihad, </w:t>
      </w:r>
      <w:r w:rsidR="004C3480" w:rsidRPr="00E86FDF">
        <w:rPr>
          <w:lang w:bidi="ar-EG"/>
        </w:rPr>
        <w:t xml:space="preserve">emissaries and embassies. </w:t>
      </w:r>
    </w:p>
    <w:p w14:paraId="1FA8A01B" w14:textId="2312EBCD" w:rsidR="00147AE7" w:rsidRPr="00E86FDF" w:rsidRDefault="00147AE7" w:rsidP="001F6916">
      <w:pPr>
        <w:spacing w:after="0"/>
        <w:rPr>
          <w:lang w:bidi="ar-EG"/>
        </w:rPr>
      </w:pPr>
    </w:p>
    <w:p w14:paraId="27ECCF99" w14:textId="1E6F5CC9" w:rsidR="00147AE7" w:rsidRPr="00E86FDF" w:rsidRDefault="00147AE7" w:rsidP="001F6916">
      <w:pPr>
        <w:spacing w:after="0"/>
        <w:rPr>
          <w:lang w:bidi="ar-EG"/>
        </w:rPr>
      </w:pPr>
      <w:r w:rsidRPr="00E86FDF">
        <w:rPr>
          <w:lang w:bidi="ar-EG"/>
        </w:rPr>
        <w:t xml:space="preserve">4) In addition, </w:t>
      </w:r>
      <w:r w:rsidR="00900F77" w:rsidRPr="00E86FDF">
        <w:rPr>
          <w:lang w:bidi="ar-EG"/>
        </w:rPr>
        <w:t>it also includes the relationship of the human with other creatures:</w:t>
      </w:r>
    </w:p>
    <w:p w14:paraId="314751AE" w14:textId="18153EB4" w:rsidR="00900F77" w:rsidRPr="00E86FDF" w:rsidRDefault="00900F77" w:rsidP="001F6916">
      <w:pPr>
        <w:spacing w:after="0"/>
        <w:rPr>
          <w:lang w:bidi="ar-EG"/>
        </w:rPr>
      </w:pPr>
    </w:p>
    <w:p w14:paraId="0213459A" w14:textId="0855F756" w:rsidR="00900F77" w:rsidRPr="00E86FDF" w:rsidRDefault="00900F77" w:rsidP="001F6916">
      <w:pPr>
        <w:spacing w:after="0"/>
        <w:rPr>
          <w:lang w:bidi="ar-EG"/>
        </w:rPr>
      </w:pPr>
      <w:r w:rsidRPr="00E86FDF">
        <w:rPr>
          <w:lang w:bidi="ar-EG"/>
        </w:rPr>
        <w:t xml:space="preserve">a) </w:t>
      </w:r>
      <w:r w:rsidR="000D011B" w:rsidRPr="00E86FDF">
        <w:rPr>
          <w:lang w:bidi="ar-EG"/>
        </w:rPr>
        <w:t>Animals</w:t>
      </w:r>
    </w:p>
    <w:p w14:paraId="64FE4D38" w14:textId="3D1FDD24" w:rsidR="000D011B" w:rsidRPr="00E86FDF" w:rsidRDefault="000D011B" w:rsidP="001F6916">
      <w:pPr>
        <w:spacing w:after="0"/>
        <w:rPr>
          <w:lang w:bidi="ar-EG"/>
        </w:rPr>
      </w:pPr>
      <w:r w:rsidRPr="00E86FDF">
        <w:rPr>
          <w:lang w:bidi="ar-EG"/>
        </w:rPr>
        <w:lastRenderedPageBreak/>
        <w:t xml:space="preserve">b) </w:t>
      </w:r>
      <w:r w:rsidR="000777D3" w:rsidRPr="00E86FDF">
        <w:rPr>
          <w:lang w:bidi="ar-EG"/>
        </w:rPr>
        <w:t>Vegetation</w:t>
      </w:r>
    </w:p>
    <w:p w14:paraId="0A738406" w14:textId="31904FB8" w:rsidR="000777D3" w:rsidRPr="00E86FDF" w:rsidRDefault="000777D3" w:rsidP="001F6916">
      <w:pPr>
        <w:spacing w:after="0"/>
        <w:rPr>
          <w:lang w:bidi="ar-EG"/>
        </w:rPr>
      </w:pPr>
      <w:r w:rsidRPr="00E86FDF">
        <w:rPr>
          <w:lang w:bidi="ar-EG"/>
        </w:rPr>
        <w:t>c) Inanimate objects</w:t>
      </w:r>
    </w:p>
    <w:p w14:paraId="084F0709" w14:textId="0E13F892" w:rsidR="000777D3" w:rsidRPr="00E86FDF" w:rsidRDefault="000777D3" w:rsidP="001F6916">
      <w:pPr>
        <w:spacing w:after="0"/>
        <w:rPr>
          <w:lang w:bidi="ar-EG"/>
        </w:rPr>
      </w:pPr>
      <w:r w:rsidRPr="00E86FDF">
        <w:rPr>
          <w:lang w:bidi="ar-EG"/>
        </w:rPr>
        <w:t xml:space="preserve">d) The </w:t>
      </w:r>
      <w:r w:rsidR="006C39B2" w:rsidRPr="00E86FDF">
        <w:rPr>
          <w:lang w:bidi="ar-EG"/>
        </w:rPr>
        <w:t xml:space="preserve">knowledge encompassing the description of the environment </w:t>
      </w:r>
      <w:proofErr w:type="gramStart"/>
      <w:r w:rsidR="006C39B2" w:rsidRPr="00E86FDF">
        <w:rPr>
          <w:lang w:bidi="ar-EG"/>
        </w:rPr>
        <w:t>i.e.</w:t>
      </w:r>
      <w:proofErr w:type="gramEnd"/>
      <w:r w:rsidR="006C39B2" w:rsidRPr="00E86FDF">
        <w:rPr>
          <w:lang w:bidi="ar-EG"/>
        </w:rPr>
        <w:t xml:space="preserve"> in its description as a</w:t>
      </w:r>
      <w:r w:rsidR="00FE5791" w:rsidRPr="00E86FDF">
        <w:rPr>
          <w:lang w:bidi="ar-EG"/>
        </w:rPr>
        <w:t xml:space="preserve"> composite whole.</w:t>
      </w:r>
    </w:p>
    <w:p w14:paraId="2F33C22C" w14:textId="6FACD03F" w:rsidR="00FE5791" w:rsidRPr="00E86FDF" w:rsidRDefault="00FE5791" w:rsidP="001F6916">
      <w:pPr>
        <w:spacing w:after="0"/>
        <w:rPr>
          <w:lang w:bidi="ar-EG"/>
        </w:rPr>
      </w:pPr>
    </w:p>
    <w:p w14:paraId="53BDFEEA" w14:textId="6D847821" w:rsidR="00FE5791" w:rsidRPr="00E86FDF" w:rsidRDefault="00990DA3" w:rsidP="001F6916">
      <w:pPr>
        <w:spacing w:after="0"/>
        <w:rPr>
          <w:rtl/>
          <w:lang w:bidi="ar-EG"/>
        </w:rPr>
      </w:pPr>
      <w:r w:rsidRPr="00E86FDF">
        <w:rPr>
          <w:lang w:bidi="ar-EG"/>
        </w:rPr>
        <w:t xml:space="preserve">Although the </w:t>
      </w:r>
      <w:r w:rsidR="000A1C75" w:rsidRPr="00E86FDF">
        <w:rPr>
          <w:lang w:bidi="ar-EG"/>
        </w:rPr>
        <w:t xml:space="preserve">specialized </w:t>
      </w:r>
      <w:r w:rsidRPr="00E86FDF">
        <w:rPr>
          <w:lang w:bidi="ar-EG"/>
        </w:rPr>
        <w:t>natural sciences</w:t>
      </w:r>
      <w:r w:rsidR="007563A9" w:rsidRPr="00E86FDF">
        <w:rPr>
          <w:lang w:bidi="ar-EG"/>
        </w:rPr>
        <w:t xml:space="preserve"> </w:t>
      </w:r>
      <w:r w:rsidR="000A1C75" w:rsidRPr="00E86FDF">
        <w:rPr>
          <w:lang w:bidi="ar-EG"/>
        </w:rPr>
        <w:t>like physics, chemistry</w:t>
      </w:r>
      <w:r w:rsidR="00247722" w:rsidRPr="00E86FDF">
        <w:rPr>
          <w:lang w:bidi="ar-EG"/>
        </w:rPr>
        <w:t xml:space="preserve"> and botany among other sciences</w:t>
      </w:r>
      <w:r w:rsidR="0054194D" w:rsidRPr="00E86FDF">
        <w:rPr>
          <w:lang w:bidi="ar-EG"/>
        </w:rPr>
        <w:t xml:space="preserve">, which are studies of the attributes of the sensed world, by way of </w:t>
      </w:r>
      <w:r w:rsidR="0037220E" w:rsidRPr="00E86FDF">
        <w:rPr>
          <w:lang w:bidi="ar-EG"/>
        </w:rPr>
        <w:t>experimentation</w:t>
      </w:r>
      <w:r w:rsidR="00817BED" w:rsidRPr="00E86FDF">
        <w:rPr>
          <w:lang w:bidi="ar-EG"/>
        </w:rPr>
        <w:t xml:space="preserve">, observation, </w:t>
      </w:r>
      <w:r w:rsidR="00966CAC" w:rsidRPr="00E86FDF">
        <w:rPr>
          <w:lang w:bidi="ar-EG"/>
        </w:rPr>
        <w:t xml:space="preserve">sensation </w:t>
      </w:r>
      <w:r w:rsidR="003313FD" w:rsidRPr="00E86FDF">
        <w:rPr>
          <w:lang w:bidi="ar-EG"/>
        </w:rPr>
        <w:t>and the intellect, along with their applicatio</w:t>
      </w:r>
      <w:r w:rsidR="00656E61" w:rsidRPr="00E86FDF">
        <w:rPr>
          <w:lang w:bidi="ar-EG"/>
        </w:rPr>
        <w:t>n in the areas of engineering, agriculture and medicine</w:t>
      </w:r>
      <w:r w:rsidR="00DE08CE" w:rsidRPr="00E86FDF">
        <w:rPr>
          <w:lang w:bidi="ar-EG"/>
        </w:rPr>
        <w:t>, are all from the matters of the Dunya (</w:t>
      </w:r>
      <w:r w:rsidR="00832CC4" w:rsidRPr="00E86FDF">
        <w:rPr>
          <w:lang w:bidi="ar-EG"/>
        </w:rPr>
        <w:t>temporal matters</w:t>
      </w:r>
      <w:r w:rsidR="00DE08CE" w:rsidRPr="00E86FDF">
        <w:rPr>
          <w:lang w:bidi="ar-EG"/>
        </w:rPr>
        <w:t>)</w:t>
      </w:r>
      <w:r w:rsidR="00BC16E6" w:rsidRPr="00E86FDF">
        <w:rPr>
          <w:lang w:bidi="ar-EG"/>
        </w:rPr>
        <w:t xml:space="preserve">, just like the skills, professions and </w:t>
      </w:r>
      <w:r w:rsidR="003764A2" w:rsidRPr="00E86FDF">
        <w:rPr>
          <w:lang w:bidi="ar-EG"/>
        </w:rPr>
        <w:t xml:space="preserve">disciplines </w:t>
      </w:r>
      <w:r w:rsidR="009901A7" w:rsidRPr="00E86FDF">
        <w:rPr>
          <w:lang w:bidi="ar-EG"/>
        </w:rPr>
        <w:t xml:space="preserve">connected to them, like </w:t>
      </w:r>
      <w:r w:rsidR="00D3374D" w:rsidRPr="00E86FDF">
        <w:rPr>
          <w:lang w:bidi="ar-EG"/>
        </w:rPr>
        <w:t>navigation</w:t>
      </w:r>
      <w:r w:rsidR="001165F7" w:rsidRPr="00E86FDF">
        <w:rPr>
          <w:lang w:bidi="ar-EG"/>
        </w:rPr>
        <w:t xml:space="preserve">, </w:t>
      </w:r>
      <w:r w:rsidR="00E40953" w:rsidRPr="00E86FDF">
        <w:rPr>
          <w:lang w:bidi="ar-EG"/>
        </w:rPr>
        <w:t>blacksmithing</w:t>
      </w:r>
      <w:r w:rsidR="00AA18D1" w:rsidRPr="00E86FDF">
        <w:rPr>
          <w:lang w:bidi="ar-EG"/>
        </w:rPr>
        <w:t xml:space="preserve"> and</w:t>
      </w:r>
      <w:r w:rsidR="002A4F93" w:rsidRPr="00E86FDF">
        <w:rPr>
          <w:lang w:bidi="ar-EG"/>
        </w:rPr>
        <w:t xml:space="preserve"> architecture a</w:t>
      </w:r>
      <w:r w:rsidR="00AA18D1" w:rsidRPr="00E86FDF">
        <w:rPr>
          <w:lang w:bidi="ar-EG"/>
        </w:rPr>
        <w:t>mong others, in addition to the manner of</w:t>
      </w:r>
      <w:r w:rsidR="000D52FF" w:rsidRPr="00E86FDF">
        <w:rPr>
          <w:lang w:bidi="ar-EG"/>
        </w:rPr>
        <w:t xml:space="preserve"> </w:t>
      </w:r>
      <w:r w:rsidR="002430FB" w:rsidRPr="00E86FDF">
        <w:rPr>
          <w:lang w:bidi="ar-EG"/>
        </w:rPr>
        <w:t>bring</w:t>
      </w:r>
      <w:r w:rsidR="00FF30A6" w:rsidRPr="00E86FDF">
        <w:rPr>
          <w:lang w:bidi="ar-EG"/>
        </w:rPr>
        <w:t>ing</w:t>
      </w:r>
      <w:r w:rsidR="002430FB" w:rsidRPr="00E86FDF">
        <w:rPr>
          <w:lang w:bidi="ar-EG"/>
        </w:rPr>
        <w:t xml:space="preserve"> </w:t>
      </w:r>
      <w:r w:rsidR="00BB6A8A" w:rsidRPr="00E86FDF">
        <w:rPr>
          <w:lang w:bidi="ar-EG"/>
        </w:rPr>
        <w:t xml:space="preserve">wealth </w:t>
      </w:r>
      <w:r w:rsidR="00FF30A6" w:rsidRPr="00E86FDF">
        <w:rPr>
          <w:lang w:bidi="ar-EG"/>
        </w:rPr>
        <w:t>into being</w:t>
      </w:r>
      <w:r w:rsidR="00BB6A8A" w:rsidRPr="00E86FDF">
        <w:rPr>
          <w:lang w:bidi="ar-EG"/>
        </w:rPr>
        <w:t xml:space="preserve"> and increasing it, by way of </w:t>
      </w:r>
      <w:r w:rsidR="00EC1B52" w:rsidRPr="00E86FDF">
        <w:rPr>
          <w:lang w:bidi="ar-EG"/>
        </w:rPr>
        <w:t>grazing, fishing</w:t>
      </w:r>
      <w:r w:rsidR="00FF30A6" w:rsidRPr="00E86FDF">
        <w:rPr>
          <w:lang w:bidi="ar-EG"/>
        </w:rPr>
        <w:t xml:space="preserve">, farming, manufacturing and trade, </w:t>
      </w:r>
      <w:r w:rsidR="00B77F5C" w:rsidRPr="00E86FDF">
        <w:rPr>
          <w:lang w:bidi="ar-EG"/>
        </w:rPr>
        <w:t>and the knowledge related to the circulation of wealth and currency and the nature of markets</w:t>
      </w:r>
      <w:r w:rsidR="000B5F6F" w:rsidRPr="00E86FDF">
        <w:rPr>
          <w:lang w:bidi="ar-EG"/>
        </w:rPr>
        <w:t xml:space="preserve"> (i.e., what is known as economic science)</w:t>
      </w:r>
      <w:r w:rsidR="00567B4D" w:rsidRPr="00E86FDF">
        <w:rPr>
          <w:lang w:bidi="ar-EG"/>
        </w:rPr>
        <w:t xml:space="preserve">, are all from the affairs of the </w:t>
      </w:r>
      <w:r w:rsidR="00832CC4" w:rsidRPr="00E86FDF">
        <w:rPr>
          <w:b/>
          <w:bCs/>
          <w:lang w:bidi="ar-EG"/>
        </w:rPr>
        <w:t>“</w:t>
      </w:r>
      <w:r w:rsidR="00567B4D" w:rsidRPr="00E86FDF">
        <w:rPr>
          <w:b/>
          <w:bCs/>
          <w:lang w:bidi="ar-EG"/>
        </w:rPr>
        <w:t>Dunya</w:t>
      </w:r>
      <w:r w:rsidR="00832CC4" w:rsidRPr="00E86FDF">
        <w:rPr>
          <w:b/>
          <w:bCs/>
          <w:lang w:bidi="ar-EG"/>
        </w:rPr>
        <w:t>”</w:t>
      </w:r>
      <w:r w:rsidR="000B5F6F" w:rsidRPr="00E86FDF">
        <w:rPr>
          <w:lang w:bidi="ar-EG"/>
        </w:rPr>
        <w:t xml:space="preserve"> </w:t>
      </w:r>
      <w:r w:rsidR="00832CC4" w:rsidRPr="00E86FDF">
        <w:rPr>
          <w:lang w:bidi="ar-EG"/>
        </w:rPr>
        <w:t xml:space="preserve">(temporal matters) and not from the matters of the </w:t>
      </w:r>
      <w:r w:rsidR="00832CC4" w:rsidRPr="00E86FDF">
        <w:rPr>
          <w:b/>
          <w:bCs/>
          <w:lang w:bidi="ar-EG"/>
        </w:rPr>
        <w:t>“Deen”</w:t>
      </w:r>
      <w:r w:rsidR="00832CC4" w:rsidRPr="00E86FDF">
        <w:rPr>
          <w:lang w:bidi="ar-EG"/>
        </w:rPr>
        <w:t xml:space="preserve">, </w:t>
      </w:r>
      <w:r w:rsidR="00FE7F9E" w:rsidRPr="00E86FDF">
        <w:rPr>
          <w:lang w:bidi="ar-EG"/>
        </w:rPr>
        <w:t xml:space="preserve">the </w:t>
      </w:r>
      <w:r w:rsidR="00744723" w:rsidRPr="00E86FDF">
        <w:rPr>
          <w:lang w:bidi="ar-EG"/>
        </w:rPr>
        <w:t>Shar’iyah</w:t>
      </w:r>
      <w:r w:rsidR="00FE7F9E" w:rsidRPr="00E86FDF">
        <w:rPr>
          <w:lang w:bidi="ar-EG"/>
        </w:rPr>
        <w:t xml:space="preserve"> causes for the acquisition of wealth</w:t>
      </w:r>
      <w:r w:rsidR="00021337" w:rsidRPr="00E86FDF">
        <w:rPr>
          <w:lang w:bidi="ar-EG"/>
        </w:rPr>
        <w:t xml:space="preserve">, the Shar’iyah limits for its disposal and the manner by which it is distributed </w:t>
      </w:r>
      <w:r w:rsidR="00FC6ADD" w:rsidRPr="00E86FDF">
        <w:rPr>
          <w:lang w:bidi="ar-EG"/>
        </w:rPr>
        <w:t xml:space="preserve">in the society (i.e. what is known as </w:t>
      </w:r>
      <w:r w:rsidR="00FC6ADD" w:rsidRPr="00E86FDF">
        <w:rPr>
          <w:b/>
          <w:bCs/>
          <w:lang w:bidi="ar-EG"/>
        </w:rPr>
        <w:t>“The Economic System”</w:t>
      </w:r>
      <w:r w:rsidR="00FC6ADD" w:rsidRPr="00E86FDF">
        <w:rPr>
          <w:lang w:bidi="ar-EG"/>
        </w:rPr>
        <w:t>)</w:t>
      </w:r>
      <w:r w:rsidR="003B7ED3" w:rsidRPr="00E86FDF">
        <w:rPr>
          <w:lang w:bidi="ar-EG"/>
        </w:rPr>
        <w:t xml:space="preserve">, are nevertheless not considered to be from the </w:t>
      </w:r>
      <w:r w:rsidR="0042754F" w:rsidRPr="00E86FDF">
        <w:rPr>
          <w:lang w:bidi="ar-EG"/>
        </w:rPr>
        <w:t>matters</w:t>
      </w:r>
      <w:r w:rsidR="003B7ED3" w:rsidRPr="00E86FDF">
        <w:rPr>
          <w:lang w:bidi="ar-EG"/>
        </w:rPr>
        <w:t xml:space="preserve"> of the Dunya. </w:t>
      </w:r>
      <w:r w:rsidR="0042754F" w:rsidRPr="00E86FDF">
        <w:rPr>
          <w:lang w:bidi="ar-EG"/>
        </w:rPr>
        <w:t xml:space="preserve">Rather, they are from the matters of the </w:t>
      </w:r>
      <w:r w:rsidR="00E75E32" w:rsidRPr="00E86FDF">
        <w:rPr>
          <w:lang w:bidi="ar-EG"/>
        </w:rPr>
        <w:t>Deen</w:t>
      </w:r>
      <w:r w:rsidR="0042754F" w:rsidRPr="00E86FDF">
        <w:rPr>
          <w:lang w:bidi="ar-EG"/>
        </w:rPr>
        <w:t xml:space="preserve"> </w:t>
      </w:r>
      <w:r w:rsidR="00E75E32" w:rsidRPr="00E86FDF">
        <w:rPr>
          <w:lang w:bidi="ar-EG"/>
        </w:rPr>
        <w:t>as they are decisively connected to the</w:t>
      </w:r>
      <w:r w:rsidR="003B7524" w:rsidRPr="00E86FDF">
        <w:rPr>
          <w:lang w:bidi="ar-EG"/>
        </w:rPr>
        <w:t xml:space="preserve"> viewpoint in life </w:t>
      </w:r>
      <w:proofErr w:type="gramStart"/>
      <w:r w:rsidR="003B7524" w:rsidRPr="00E86FDF">
        <w:rPr>
          <w:lang w:bidi="ar-EG"/>
        </w:rPr>
        <w:t>i.e.</w:t>
      </w:r>
      <w:proofErr w:type="gramEnd"/>
      <w:r w:rsidR="003B7524" w:rsidRPr="00E86FDF">
        <w:rPr>
          <w:lang w:bidi="ar-EG"/>
        </w:rPr>
        <w:t xml:space="preserve"> the comprehensive Aqeedah (belief) </w:t>
      </w:r>
      <w:r w:rsidR="00A74CF0" w:rsidRPr="00E86FDF">
        <w:rPr>
          <w:lang w:bidi="ar-EG"/>
        </w:rPr>
        <w:t xml:space="preserve">concerning the universe, the human being and life and their relationship with what </w:t>
      </w:r>
      <w:r w:rsidR="00A4109B" w:rsidRPr="00E86FDF">
        <w:rPr>
          <w:lang w:bidi="ar-EG"/>
        </w:rPr>
        <w:t xml:space="preserve">is prior to them and what is after them. Allah (swt) </w:t>
      </w:r>
      <w:r w:rsidR="005C2E45" w:rsidRPr="00E86FDF">
        <w:rPr>
          <w:lang w:bidi="ar-EG"/>
        </w:rPr>
        <w:t xml:space="preserve">has revealed Shar’iyah rulings in relation to them which are obligatory to be implemented and are </w:t>
      </w:r>
      <w:r w:rsidR="00222D36" w:rsidRPr="00E86FDF">
        <w:rPr>
          <w:lang w:bidi="ar-EG"/>
        </w:rPr>
        <w:t>compulsory to be followed</w:t>
      </w:r>
      <w:r w:rsidR="00B00099" w:rsidRPr="00E86FDF">
        <w:rPr>
          <w:lang w:bidi="ar-EG"/>
        </w:rPr>
        <w:t xml:space="preserve">. Man will be held to account in respect to them </w:t>
      </w:r>
      <w:r w:rsidR="00737488" w:rsidRPr="00E86FDF">
        <w:rPr>
          <w:lang w:bidi="ar-EG"/>
        </w:rPr>
        <w:t xml:space="preserve">on the Day of Judgement and then the consequence will either be everlasting happiness </w:t>
      </w:r>
      <w:r w:rsidR="007E4AD5" w:rsidRPr="00E86FDF">
        <w:rPr>
          <w:lang w:bidi="ar-EG"/>
        </w:rPr>
        <w:t>through</w:t>
      </w:r>
      <w:r w:rsidR="0049631A" w:rsidRPr="00E86FDF">
        <w:rPr>
          <w:lang w:bidi="ar-EG"/>
        </w:rPr>
        <w:t xml:space="preserve"> the pleasure of Allah a</w:t>
      </w:r>
      <w:r w:rsidR="00EA69A3" w:rsidRPr="00E86FDF">
        <w:rPr>
          <w:lang w:bidi="ar-EG"/>
        </w:rPr>
        <w:t xml:space="preserve">nd </w:t>
      </w:r>
      <w:r w:rsidR="00E16E50" w:rsidRPr="00E86FDF">
        <w:rPr>
          <w:lang w:bidi="ar-EG"/>
        </w:rPr>
        <w:t xml:space="preserve">perpetual delights, or </w:t>
      </w:r>
      <w:r w:rsidR="005545A2" w:rsidRPr="00E86FDF">
        <w:rPr>
          <w:lang w:bidi="ar-EG"/>
        </w:rPr>
        <w:t xml:space="preserve">continuous misery </w:t>
      </w:r>
      <w:r w:rsidR="007E4AD5" w:rsidRPr="00E86FDF">
        <w:rPr>
          <w:lang w:bidi="ar-EG"/>
        </w:rPr>
        <w:t>through</w:t>
      </w:r>
      <w:r w:rsidR="005545A2" w:rsidRPr="00E86FDF">
        <w:rPr>
          <w:lang w:bidi="ar-EG"/>
        </w:rPr>
        <w:t xml:space="preserve"> the anger of Allah and </w:t>
      </w:r>
      <w:r w:rsidR="00F336C8" w:rsidRPr="00E86FDF">
        <w:rPr>
          <w:lang w:bidi="ar-EG"/>
        </w:rPr>
        <w:t xml:space="preserve">painful </w:t>
      </w:r>
      <w:r w:rsidR="007E4AD5" w:rsidRPr="00E86FDF">
        <w:rPr>
          <w:lang w:bidi="ar-EG"/>
        </w:rPr>
        <w:t>torment</w:t>
      </w:r>
      <w:r w:rsidR="00F336C8" w:rsidRPr="00E86FDF">
        <w:rPr>
          <w:lang w:bidi="ar-EG"/>
        </w:rPr>
        <w:t xml:space="preserve">. </w:t>
      </w:r>
    </w:p>
    <w:p w14:paraId="011DB682" w14:textId="7233D625" w:rsidR="00F74F3C" w:rsidRPr="00E86FDF" w:rsidRDefault="00F74F3C" w:rsidP="001F6916">
      <w:pPr>
        <w:spacing w:after="0"/>
        <w:rPr>
          <w:lang w:bidi="ar-EG"/>
        </w:rPr>
      </w:pPr>
    </w:p>
    <w:p w14:paraId="49AB4F57" w14:textId="0E46D37D" w:rsidR="008657DD" w:rsidRPr="00E86FDF" w:rsidRDefault="00DC6470" w:rsidP="001F6916">
      <w:pPr>
        <w:spacing w:after="0"/>
        <w:rPr>
          <w:lang w:bidi="ar-EG"/>
        </w:rPr>
      </w:pPr>
      <w:r w:rsidRPr="00E86FDF">
        <w:rPr>
          <w:b/>
          <w:bCs/>
          <w:lang w:bidi="ar-EG"/>
        </w:rPr>
        <w:t>“</w:t>
      </w:r>
      <w:r w:rsidR="008657DD" w:rsidRPr="00E86FDF">
        <w:rPr>
          <w:b/>
          <w:bCs/>
          <w:lang w:bidi="ar-EG"/>
        </w:rPr>
        <w:t>Al-</w:t>
      </w:r>
      <w:proofErr w:type="spellStart"/>
      <w:r w:rsidR="008657DD" w:rsidRPr="00E86FDF">
        <w:rPr>
          <w:b/>
          <w:bCs/>
          <w:lang w:bidi="ar-EG"/>
        </w:rPr>
        <w:t>Madaniyah</w:t>
      </w:r>
      <w:proofErr w:type="spellEnd"/>
      <w:r w:rsidRPr="00E86FDF">
        <w:rPr>
          <w:b/>
          <w:bCs/>
          <w:lang w:bidi="ar-EG"/>
        </w:rPr>
        <w:t>”</w:t>
      </w:r>
      <w:r w:rsidR="008657DD" w:rsidRPr="00E86FDF">
        <w:rPr>
          <w:lang w:bidi="ar-EG"/>
        </w:rPr>
        <w:t xml:space="preserve"> (</w:t>
      </w:r>
      <w:r w:rsidR="0042045A" w:rsidRPr="00E86FDF">
        <w:rPr>
          <w:lang w:bidi="ar-EG"/>
        </w:rPr>
        <w:t xml:space="preserve">material </w:t>
      </w:r>
      <w:r w:rsidR="008657DD" w:rsidRPr="00E86FDF">
        <w:rPr>
          <w:lang w:bidi="ar-EG"/>
        </w:rPr>
        <w:t>civilization)</w:t>
      </w:r>
      <w:r w:rsidRPr="00E86FDF">
        <w:rPr>
          <w:lang w:bidi="ar-EG"/>
        </w:rPr>
        <w:t>,</w:t>
      </w:r>
      <w:r w:rsidR="008657DD" w:rsidRPr="00E86FDF">
        <w:rPr>
          <w:lang w:bidi="ar-EG"/>
        </w:rPr>
        <w:t xml:space="preserve"> </w:t>
      </w:r>
      <w:r w:rsidR="00BD5D13" w:rsidRPr="00E86FDF">
        <w:rPr>
          <w:lang w:bidi="ar-EG"/>
        </w:rPr>
        <w:t xml:space="preserve">which </w:t>
      </w:r>
      <w:r w:rsidR="008657DD" w:rsidRPr="00E86FDF">
        <w:rPr>
          <w:lang w:bidi="ar-EG"/>
        </w:rPr>
        <w:t>represents</w:t>
      </w:r>
      <w:r w:rsidR="00BD5D13" w:rsidRPr="00E86FDF">
        <w:rPr>
          <w:lang w:bidi="ar-EG"/>
        </w:rPr>
        <w:t xml:space="preserve"> the host of material manifestations of human activity</w:t>
      </w:r>
      <w:r w:rsidRPr="00E86FDF">
        <w:rPr>
          <w:lang w:bidi="ar-EG"/>
        </w:rPr>
        <w:t>,</w:t>
      </w:r>
      <w:r w:rsidR="00BD5D13" w:rsidRPr="00E86FDF">
        <w:rPr>
          <w:lang w:bidi="ar-EG"/>
        </w:rPr>
        <w:t xml:space="preserve"> encompasses:</w:t>
      </w:r>
    </w:p>
    <w:p w14:paraId="1B71F166" w14:textId="61036DC2" w:rsidR="00BD5D13" w:rsidRPr="00E86FDF" w:rsidRDefault="00610C63" w:rsidP="001F6916">
      <w:pPr>
        <w:spacing w:after="0"/>
        <w:rPr>
          <w:lang w:bidi="ar-EG"/>
        </w:rPr>
      </w:pPr>
      <w:r w:rsidRPr="00E86FDF">
        <w:rPr>
          <w:lang w:bidi="ar-EG"/>
        </w:rPr>
        <w:t xml:space="preserve">- </w:t>
      </w:r>
      <w:r w:rsidRPr="00E86FDF">
        <w:rPr>
          <w:b/>
          <w:bCs/>
          <w:lang w:bidi="ar-EG"/>
        </w:rPr>
        <w:t>Scientific and observational sciences</w:t>
      </w:r>
      <w:r w:rsidRPr="00E86FDF">
        <w:rPr>
          <w:lang w:bidi="ar-EG"/>
        </w:rPr>
        <w:t xml:space="preserve">: </w:t>
      </w:r>
      <w:r w:rsidR="008E480D" w:rsidRPr="00E86FDF">
        <w:rPr>
          <w:lang w:bidi="ar-EG"/>
        </w:rPr>
        <w:t>Like physics, botany</w:t>
      </w:r>
      <w:r w:rsidR="00AB4EA3" w:rsidRPr="00E86FDF">
        <w:rPr>
          <w:lang w:bidi="ar-EG"/>
        </w:rPr>
        <w:t>, geology and astronomy</w:t>
      </w:r>
      <w:r w:rsidR="0006676B" w:rsidRPr="00E86FDF">
        <w:rPr>
          <w:lang w:bidi="ar-EG"/>
        </w:rPr>
        <w:t xml:space="preserve"> for instance</w:t>
      </w:r>
      <w:r w:rsidR="00097764" w:rsidRPr="00E86FDF">
        <w:rPr>
          <w:lang w:bidi="ar-EG"/>
        </w:rPr>
        <w:t>.</w:t>
      </w:r>
    </w:p>
    <w:p w14:paraId="4946CEA8" w14:textId="2B99E1B7" w:rsidR="00097764" w:rsidRPr="00E86FDF" w:rsidRDefault="00916195" w:rsidP="001F6916">
      <w:pPr>
        <w:spacing w:after="0"/>
        <w:rPr>
          <w:lang w:bidi="ar-EG"/>
        </w:rPr>
      </w:pPr>
      <w:r w:rsidRPr="00E86FDF">
        <w:rPr>
          <w:lang w:bidi="ar-EG"/>
        </w:rPr>
        <w:t xml:space="preserve">- </w:t>
      </w:r>
      <w:r w:rsidR="009B7A46" w:rsidRPr="00E86FDF">
        <w:rPr>
          <w:b/>
          <w:bCs/>
          <w:lang w:bidi="ar-EG"/>
        </w:rPr>
        <w:t>The</w:t>
      </w:r>
      <w:r w:rsidRPr="00E86FDF">
        <w:rPr>
          <w:b/>
          <w:bCs/>
          <w:lang w:bidi="ar-EG"/>
        </w:rPr>
        <w:t xml:space="preserve"> applicational sciences</w:t>
      </w:r>
      <w:r w:rsidR="009B7A46" w:rsidRPr="00E86FDF">
        <w:rPr>
          <w:b/>
          <w:bCs/>
          <w:lang w:bidi="ar-EG"/>
        </w:rPr>
        <w:t xml:space="preserve"> built upon these</w:t>
      </w:r>
      <w:r w:rsidRPr="00E86FDF">
        <w:rPr>
          <w:lang w:bidi="ar-EG"/>
        </w:rPr>
        <w:t xml:space="preserve">: Like </w:t>
      </w:r>
      <w:r w:rsidR="00B86C29" w:rsidRPr="00E86FDF">
        <w:rPr>
          <w:lang w:bidi="ar-EG"/>
        </w:rPr>
        <w:t xml:space="preserve">electrical </w:t>
      </w:r>
      <w:r w:rsidRPr="00E86FDF">
        <w:rPr>
          <w:lang w:bidi="ar-EG"/>
        </w:rPr>
        <w:t>engineering</w:t>
      </w:r>
      <w:r w:rsidR="00B86C29" w:rsidRPr="00E86FDF">
        <w:rPr>
          <w:lang w:bidi="ar-EG"/>
        </w:rPr>
        <w:t xml:space="preserve">, agriculture, </w:t>
      </w:r>
      <w:r w:rsidR="0006676B" w:rsidRPr="00E86FDF">
        <w:rPr>
          <w:lang w:bidi="ar-EG"/>
        </w:rPr>
        <w:t>mining and medicine.</w:t>
      </w:r>
    </w:p>
    <w:p w14:paraId="57C896C4" w14:textId="70251E5A" w:rsidR="00F74F3C" w:rsidRPr="00E86FDF" w:rsidRDefault="009B7A46" w:rsidP="001F6916">
      <w:pPr>
        <w:spacing w:after="0"/>
        <w:rPr>
          <w:lang w:bidi="ar-EG"/>
        </w:rPr>
      </w:pPr>
      <w:r w:rsidRPr="00E86FDF">
        <w:rPr>
          <w:lang w:bidi="ar-EG"/>
        </w:rPr>
        <w:t xml:space="preserve">- </w:t>
      </w:r>
      <w:r w:rsidR="006A243A" w:rsidRPr="00E86FDF">
        <w:rPr>
          <w:b/>
          <w:bCs/>
          <w:lang w:bidi="ar-EG"/>
        </w:rPr>
        <w:t>The skills, professions and arts that are connected to them</w:t>
      </w:r>
      <w:r w:rsidR="006A243A" w:rsidRPr="00E86FDF">
        <w:rPr>
          <w:lang w:bidi="ar-EG"/>
        </w:rPr>
        <w:t xml:space="preserve">: </w:t>
      </w:r>
      <w:r w:rsidR="001141F7" w:rsidRPr="00E86FDF">
        <w:rPr>
          <w:lang w:bidi="ar-EG"/>
        </w:rPr>
        <w:t xml:space="preserve">Like </w:t>
      </w:r>
      <w:r w:rsidR="003967FA" w:rsidRPr="00E86FDF">
        <w:rPr>
          <w:lang w:bidi="ar-EG"/>
        </w:rPr>
        <w:t>navigation, carpentry, blac</w:t>
      </w:r>
      <w:r w:rsidR="00AD7E67" w:rsidRPr="00E86FDF">
        <w:rPr>
          <w:lang w:bidi="ar-EG"/>
        </w:rPr>
        <w:t>ksmithing</w:t>
      </w:r>
      <w:r w:rsidR="00730E7B" w:rsidRPr="00E86FDF">
        <w:rPr>
          <w:lang w:bidi="ar-EG"/>
        </w:rPr>
        <w:t xml:space="preserve"> and</w:t>
      </w:r>
      <w:r w:rsidR="003967FA" w:rsidRPr="00E86FDF">
        <w:rPr>
          <w:lang w:bidi="ar-EG"/>
        </w:rPr>
        <w:t xml:space="preserve"> </w:t>
      </w:r>
      <w:r w:rsidR="00A2060A" w:rsidRPr="00E86FDF">
        <w:rPr>
          <w:lang w:bidi="ar-EG"/>
        </w:rPr>
        <w:t>architecture</w:t>
      </w:r>
      <w:r w:rsidR="00393C8B" w:rsidRPr="00E86FDF">
        <w:rPr>
          <w:lang w:bidi="ar-EG"/>
        </w:rPr>
        <w:t>, in addition to what arose from these in terms of machinery</w:t>
      </w:r>
      <w:r w:rsidR="004C28DD" w:rsidRPr="00E86FDF">
        <w:rPr>
          <w:lang w:bidi="ar-EG"/>
        </w:rPr>
        <w:t xml:space="preserve">, equipment, roads, </w:t>
      </w:r>
      <w:r w:rsidR="00F6322E" w:rsidRPr="00E86FDF">
        <w:rPr>
          <w:lang w:bidi="ar-EG"/>
        </w:rPr>
        <w:t xml:space="preserve">installations and agricultural </w:t>
      </w:r>
      <w:r w:rsidR="00430ECC" w:rsidRPr="00E86FDF">
        <w:rPr>
          <w:lang w:bidi="ar-EG"/>
        </w:rPr>
        <w:t>products.</w:t>
      </w:r>
    </w:p>
    <w:p w14:paraId="20BE0406" w14:textId="77777777" w:rsidR="00430ECC" w:rsidRPr="00E86FDF" w:rsidRDefault="00430ECC" w:rsidP="001F6916">
      <w:pPr>
        <w:spacing w:after="0"/>
        <w:rPr>
          <w:lang w:bidi="ar-EG"/>
        </w:rPr>
      </w:pPr>
    </w:p>
    <w:p w14:paraId="2F6C80C0" w14:textId="3E7FD26F" w:rsidR="00F74F3C" w:rsidRPr="00E86FDF" w:rsidRDefault="0042045A" w:rsidP="001F6916">
      <w:pPr>
        <w:spacing w:after="0"/>
        <w:rPr>
          <w:lang w:bidi="ar-EG"/>
        </w:rPr>
      </w:pPr>
      <w:r w:rsidRPr="00E86FDF">
        <w:rPr>
          <w:lang w:bidi="ar-EG"/>
        </w:rPr>
        <w:t xml:space="preserve">Based upon this, we know that </w:t>
      </w:r>
      <w:r w:rsidRPr="00E86FDF">
        <w:rPr>
          <w:b/>
          <w:bCs/>
          <w:lang w:bidi="ar-EG"/>
        </w:rPr>
        <w:t>“</w:t>
      </w:r>
      <w:proofErr w:type="spellStart"/>
      <w:r w:rsidRPr="00E86FDF">
        <w:rPr>
          <w:b/>
          <w:bCs/>
          <w:lang w:bidi="ar-EG"/>
        </w:rPr>
        <w:t>Madaniyah</w:t>
      </w:r>
      <w:proofErr w:type="spellEnd"/>
      <w:r w:rsidRPr="00E86FDF">
        <w:rPr>
          <w:b/>
          <w:bCs/>
          <w:lang w:bidi="ar-EG"/>
        </w:rPr>
        <w:t>”</w:t>
      </w:r>
      <w:r w:rsidRPr="00E86FDF">
        <w:rPr>
          <w:lang w:bidi="ar-EG"/>
        </w:rPr>
        <w:t xml:space="preserve"> (material civilisation)</w:t>
      </w:r>
      <w:r w:rsidR="00A740E5" w:rsidRPr="00E86FDF">
        <w:rPr>
          <w:lang w:bidi="ar-EG"/>
        </w:rPr>
        <w:t xml:space="preserve">, according to this </w:t>
      </w:r>
      <w:r w:rsidR="007C66E5" w:rsidRPr="00E86FDF">
        <w:rPr>
          <w:lang w:bidi="ar-EG"/>
        </w:rPr>
        <w:t>constant</w:t>
      </w:r>
      <w:r w:rsidR="004640BC" w:rsidRPr="00E86FDF">
        <w:rPr>
          <w:lang w:bidi="ar-EG"/>
        </w:rPr>
        <w:t xml:space="preserve"> definition</w:t>
      </w:r>
      <w:r w:rsidR="007C66E5" w:rsidRPr="00E86FDF">
        <w:rPr>
          <w:lang w:bidi="ar-EG"/>
        </w:rPr>
        <w:t>, in terms of</w:t>
      </w:r>
      <w:r w:rsidR="00AA75BB" w:rsidRPr="00E86FDF">
        <w:rPr>
          <w:lang w:bidi="ar-EG"/>
        </w:rPr>
        <w:t xml:space="preserve"> the</w:t>
      </w:r>
      <w:r w:rsidR="007C66E5" w:rsidRPr="00E86FDF">
        <w:rPr>
          <w:lang w:bidi="ar-EG"/>
        </w:rPr>
        <w:t xml:space="preserve"> </w:t>
      </w:r>
      <w:r w:rsidR="00197AE5" w:rsidRPr="00E86FDF">
        <w:rPr>
          <w:lang w:bidi="ar-EG"/>
        </w:rPr>
        <w:t xml:space="preserve">origin and </w:t>
      </w:r>
      <w:r w:rsidR="00B20BCF" w:rsidRPr="00E86FDF">
        <w:rPr>
          <w:lang w:bidi="ar-EG"/>
        </w:rPr>
        <w:t>ideological basis, is universal</w:t>
      </w:r>
      <w:r w:rsidR="004A468C" w:rsidRPr="00E86FDF">
        <w:rPr>
          <w:lang w:bidi="ar-EG"/>
        </w:rPr>
        <w:t xml:space="preserve">, general and impartial. </w:t>
      </w:r>
      <w:r w:rsidR="006B4273" w:rsidRPr="00E86FDF">
        <w:rPr>
          <w:lang w:bidi="ar-EG"/>
        </w:rPr>
        <w:t xml:space="preserve">It has no relationship </w:t>
      </w:r>
      <w:r w:rsidR="007D680C" w:rsidRPr="00E86FDF">
        <w:rPr>
          <w:lang w:bidi="ar-EG"/>
        </w:rPr>
        <w:t>in terms of</w:t>
      </w:r>
      <w:r w:rsidR="006B4273" w:rsidRPr="00E86FDF">
        <w:rPr>
          <w:lang w:bidi="ar-EG"/>
        </w:rPr>
        <w:t xml:space="preserve"> ideological basis</w:t>
      </w:r>
      <w:r w:rsidR="007D680C" w:rsidRPr="00E86FDF">
        <w:rPr>
          <w:lang w:bidi="ar-EG"/>
        </w:rPr>
        <w:t xml:space="preserve"> to the viewpoint in life</w:t>
      </w:r>
      <w:r w:rsidR="0011611F" w:rsidRPr="00E86FDF">
        <w:rPr>
          <w:lang w:bidi="ar-EG"/>
        </w:rPr>
        <w:t xml:space="preserve"> and as such, it is </w:t>
      </w:r>
      <w:r w:rsidR="007C01A6" w:rsidRPr="00E86FDF">
        <w:rPr>
          <w:lang w:bidi="ar-EG"/>
        </w:rPr>
        <w:t xml:space="preserve">similar </w:t>
      </w:r>
      <w:r w:rsidR="00DA5A15" w:rsidRPr="00E86FDF">
        <w:rPr>
          <w:lang w:bidi="ar-EG"/>
        </w:rPr>
        <w:t>among all nations regardless of th</w:t>
      </w:r>
      <w:r w:rsidR="00350B88" w:rsidRPr="00E86FDF">
        <w:rPr>
          <w:lang w:bidi="ar-EG"/>
        </w:rPr>
        <w:t xml:space="preserve">eir beliefs and cultures. It is therefore permissible for the Muslim to </w:t>
      </w:r>
      <w:r w:rsidR="007063A0" w:rsidRPr="00E86FDF">
        <w:rPr>
          <w:lang w:bidi="ar-EG"/>
        </w:rPr>
        <w:t>adopt</w:t>
      </w:r>
      <w:r w:rsidR="00350B88" w:rsidRPr="00E86FDF">
        <w:rPr>
          <w:lang w:bidi="ar-EG"/>
        </w:rPr>
        <w:t xml:space="preserve"> it from any place </w:t>
      </w:r>
      <w:r w:rsidR="00FA43C4" w:rsidRPr="00E86FDF">
        <w:rPr>
          <w:lang w:bidi="ar-EG"/>
        </w:rPr>
        <w:t xml:space="preserve">and to apply it as he wishes, </w:t>
      </w:r>
      <w:proofErr w:type="gramStart"/>
      <w:r w:rsidR="00FA43C4" w:rsidRPr="00E86FDF">
        <w:rPr>
          <w:lang w:bidi="ar-EG"/>
        </w:rPr>
        <w:t>as long as</w:t>
      </w:r>
      <w:proofErr w:type="gramEnd"/>
      <w:r w:rsidR="00FA43C4" w:rsidRPr="00E86FDF">
        <w:rPr>
          <w:lang w:bidi="ar-EG"/>
        </w:rPr>
        <w:t xml:space="preserve"> it does not oppose a specific Shar’</w:t>
      </w:r>
      <w:r w:rsidR="001D39CA" w:rsidRPr="00E86FDF">
        <w:rPr>
          <w:lang w:bidi="ar-EG"/>
        </w:rPr>
        <w:t>i</w:t>
      </w:r>
      <w:r w:rsidR="00FA43C4" w:rsidRPr="00E86FDF">
        <w:rPr>
          <w:lang w:bidi="ar-EG"/>
        </w:rPr>
        <w:t xml:space="preserve"> text</w:t>
      </w:r>
      <w:r w:rsidR="001D39CA" w:rsidRPr="00E86FDF">
        <w:rPr>
          <w:lang w:bidi="ar-EG"/>
        </w:rPr>
        <w:t xml:space="preserve">. That is whilst employing constant caution and continual alertness to the possibility </w:t>
      </w:r>
      <w:r w:rsidR="00D10398" w:rsidRPr="00E86FDF">
        <w:rPr>
          <w:lang w:bidi="ar-EG"/>
        </w:rPr>
        <w:t>that it has been polluted by a specific culture or</w:t>
      </w:r>
      <w:r w:rsidR="00820780" w:rsidRPr="00E86FDF">
        <w:rPr>
          <w:lang w:bidi="ar-EG"/>
        </w:rPr>
        <w:t xml:space="preserve"> that it is partial or attached to a particular belief. </w:t>
      </w:r>
    </w:p>
    <w:p w14:paraId="7ACF5514" w14:textId="7EFFE842" w:rsidR="00F74F3C" w:rsidRPr="00E86FDF" w:rsidRDefault="00F74F3C" w:rsidP="001F6916">
      <w:pPr>
        <w:spacing w:after="0"/>
        <w:rPr>
          <w:lang w:bidi="ar-EG"/>
        </w:rPr>
      </w:pPr>
    </w:p>
    <w:p w14:paraId="3A7E1FE4" w14:textId="122C90C5" w:rsidR="00F74F3C" w:rsidRPr="00E86FDF" w:rsidRDefault="00120037" w:rsidP="001F6916">
      <w:pPr>
        <w:spacing w:after="0"/>
        <w:rPr>
          <w:lang w:bidi="ar-EG"/>
        </w:rPr>
      </w:pPr>
      <w:r w:rsidRPr="00E86FDF">
        <w:rPr>
          <w:lang w:bidi="ar-EG"/>
        </w:rPr>
        <w:t xml:space="preserve">There also exists </w:t>
      </w:r>
      <w:r w:rsidRPr="00E86FDF">
        <w:rPr>
          <w:b/>
          <w:bCs/>
          <w:lang w:bidi="ar-EG"/>
        </w:rPr>
        <w:t xml:space="preserve">“Specific </w:t>
      </w:r>
      <w:proofErr w:type="spellStart"/>
      <w:r w:rsidRPr="00E86FDF">
        <w:rPr>
          <w:b/>
          <w:bCs/>
          <w:lang w:bidi="ar-EG"/>
        </w:rPr>
        <w:t>Madaniyah</w:t>
      </w:r>
      <w:proofErr w:type="spellEnd"/>
      <w:r w:rsidRPr="00E86FDF">
        <w:rPr>
          <w:b/>
          <w:bCs/>
          <w:lang w:bidi="ar-EG"/>
        </w:rPr>
        <w:t>”</w:t>
      </w:r>
      <w:r w:rsidRPr="00E86FDF">
        <w:rPr>
          <w:lang w:bidi="ar-EG"/>
        </w:rPr>
        <w:t xml:space="preserve"> </w:t>
      </w:r>
      <w:r w:rsidR="000D005A" w:rsidRPr="00E86FDF">
        <w:rPr>
          <w:lang w:bidi="ar-EG"/>
        </w:rPr>
        <w:t>which is connected to and influenced by the viewpoint in life</w:t>
      </w:r>
      <w:r w:rsidR="007063A0" w:rsidRPr="00E86FDF">
        <w:rPr>
          <w:lang w:bidi="ar-EG"/>
        </w:rPr>
        <w:t xml:space="preserve">. This is specific to every nation or </w:t>
      </w:r>
      <w:proofErr w:type="gramStart"/>
      <w:r w:rsidR="007063A0" w:rsidRPr="00E86FDF">
        <w:rPr>
          <w:lang w:bidi="ar-EG"/>
        </w:rPr>
        <w:t>people</w:t>
      </w:r>
      <w:proofErr w:type="gramEnd"/>
      <w:r w:rsidR="007063A0" w:rsidRPr="00E86FDF">
        <w:rPr>
          <w:lang w:bidi="ar-EG"/>
        </w:rPr>
        <w:t xml:space="preserve"> and it is not permissible for Muslims to adopt it</w:t>
      </w:r>
      <w:r w:rsidR="00E86A02" w:rsidRPr="00E86FDF">
        <w:rPr>
          <w:lang w:bidi="ar-EG"/>
        </w:rPr>
        <w:t xml:space="preserve"> or to </w:t>
      </w:r>
      <w:r w:rsidR="00395FFD" w:rsidRPr="00E86FDF">
        <w:rPr>
          <w:lang w:bidi="ar-EG"/>
        </w:rPr>
        <w:t xml:space="preserve">acquire it from others. </w:t>
      </w:r>
      <w:r w:rsidR="009B36B9" w:rsidRPr="00E86FDF">
        <w:rPr>
          <w:lang w:bidi="ar-EG"/>
        </w:rPr>
        <w:t>That is like the arts of dancing, image making</w:t>
      </w:r>
      <w:r w:rsidR="00683040" w:rsidRPr="00E86FDF">
        <w:rPr>
          <w:lang w:bidi="ar-EG"/>
        </w:rPr>
        <w:t xml:space="preserve">, </w:t>
      </w:r>
      <w:r w:rsidR="009B36B9" w:rsidRPr="00E86FDF">
        <w:rPr>
          <w:lang w:bidi="ar-EG"/>
        </w:rPr>
        <w:t>sculpt</w:t>
      </w:r>
      <w:r w:rsidR="003875B5" w:rsidRPr="00E86FDF">
        <w:rPr>
          <w:lang w:bidi="ar-EG"/>
        </w:rPr>
        <w:t>ur</w:t>
      </w:r>
      <w:r w:rsidR="009B36B9" w:rsidRPr="00E86FDF">
        <w:rPr>
          <w:lang w:bidi="ar-EG"/>
        </w:rPr>
        <w:t>ing</w:t>
      </w:r>
      <w:r w:rsidR="00B9153D" w:rsidRPr="00E86FDF">
        <w:rPr>
          <w:lang w:bidi="ar-EG"/>
        </w:rPr>
        <w:t xml:space="preserve">, </w:t>
      </w:r>
      <w:r w:rsidR="00683040" w:rsidRPr="00E86FDF">
        <w:rPr>
          <w:lang w:bidi="ar-EG"/>
        </w:rPr>
        <w:t xml:space="preserve">acting, theatre and what is </w:t>
      </w:r>
      <w:proofErr w:type="gramStart"/>
      <w:r w:rsidR="00683040" w:rsidRPr="00E86FDF">
        <w:rPr>
          <w:lang w:bidi="ar-EG"/>
        </w:rPr>
        <w:t>similar to</w:t>
      </w:r>
      <w:proofErr w:type="gramEnd"/>
      <w:r w:rsidR="00683040" w:rsidRPr="00E86FDF">
        <w:rPr>
          <w:lang w:bidi="ar-EG"/>
        </w:rPr>
        <w:t xml:space="preserve"> that</w:t>
      </w:r>
      <w:r w:rsidR="00425A98" w:rsidRPr="00E86FDF">
        <w:rPr>
          <w:lang w:bidi="ar-EG"/>
        </w:rPr>
        <w:t xml:space="preserve">. That also includes some professions like </w:t>
      </w:r>
      <w:r w:rsidR="00664DC3" w:rsidRPr="00E86FDF">
        <w:rPr>
          <w:lang w:bidi="ar-EG"/>
        </w:rPr>
        <w:t>massaging and</w:t>
      </w:r>
      <w:r w:rsidR="00215D1A" w:rsidRPr="00E86FDF">
        <w:rPr>
          <w:lang w:bidi="ar-EG"/>
        </w:rPr>
        <w:t xml:space="preserve"> </w:t>
      </w:r>
      <w:r w:rsidR="008F3736" w:rsidRPr="00E86FDF">
        <w:rPr>
          <w:lang w:bidi="ar-EG"/>
        </w:rPr>
        <w:t>prostitution</w:t>
      </w:r>
      <w:r w:rsidR="00732129" w:rsidRPr="00E86FDF">
        <w:rPr>
          <w:lang w:bidi="ar-EG"/>
        </w:rPr>
        <w:t>, may Allah’s refuge be sought. Just as it includes some physical</w:t>
      </w:r>
      <w:r w:rsidR="00593C17" w:rsidRPr="00E86FDF">
        <w:rPr>
          <w:lang w:bidi="ar-EG"/>
        </w:rPr>
        <w:t xml:space="preserve"> sporting</w:t>
      </w:r>
      <w:r w:rsidR="005E1B0B" w:rsidRPr="00E86FDF">
        <w:rPr>
          <w:lang w:bidi="ar-EG"/>
        </w:rPr>
        <w:t xml:space="preserve">, </w:t>
      </w:r>
      <w:r w:rsidR="00593C17" w:rsidRPr="00E86FDF">
        <w:rPr>
          <w:lang w:bidi="ar-EG"/>
        </w:rPr>
        <w:t>recreational</w:t>
      </w:r>
      <w:r w:rsidR="005E1B0B" w:rsidRPr="00E86FDF">
        <w:rPr>
          <w:lang w:bidi="ar-EG"/>
        </w:rPr>
        <w:t xml:space="preserve"> and amusement</w:t>
      </w:r>
      <w:r w:rsidR="00732129" w:rsidRPr="00E86FDF">
        <w:rPr>
          <w:lang w:bidi="ar-EG"/>
        </w:rPr>
        <w:t xml:space="preserve"> activities</w:t>
      </w:r>
      <w:r w:rsidR="00593C17" w:rsidRPr="00E86FDF">
        <w:rPr>
          <w:lang w:bidi="ar-EG"/>
        </w:rPr>
        <w:t xml:space="preserve"> like bull </w:t>
      </w:r>
      <w:r w:rsidR="00AA34C8" w:rsidRPr="00E86FDF">
        <w:rPr>
          <w:lang w:bidi="ar-EG"/>
        </w:rPr>
        <w:t>and cockerel fighting</w:t>
      </w:r>
      <w:r w:rsidR="003E4D6C" w:rsidRPr="00E86FDF">
        <w:rPr>
          <w:lang w:bidi="ar-EG"/>
        </w:rPr>
        <w:t xml:space="preserve">, for example. </w:t>
      </w:r>
    </w:p>
    <w:p w14:paraId="20BC3CCC" w14:textId="6287DF50" w:rsidR="00F74F3C" w:rsidRPr="00E86FDF" w:rsidRDefault="003E47D9" w:rsidP="001F6916">
      <w:pPr>
        <w:spacing w:after="0"/>
        <w:rPr>
          <w:lang w:bidi="ar-EG"/>
        </w:rPr>
      </w:pPr>
      <w:r w:rsidRPr="00E86FDF">
        <w:rPr>
          <w:lang w:bidi="ar-EG"/>
        </w:rPr>
        <w:lastRenderedPageBreak/>
        <w:t>A</w:t>
      </w:r>
      <w:r w:rsidR="00EE1AF6" w:rsidRPr="00E86FDF">
        <w:rPr>
          <w:lang w:bidi="ar-EG"/>
        </w:rPr>
        <w:t xml:space="preserve">s for </w:t>
      </w:r>
      <w:r w:rsidR="00EE1AF6" w:rsidRPr="00E86FDF">
        <w:rPr>
          <w:b/>
          <w:bCs/>
          <w:lang w:bidi="ar-EG"/>
        </w:rPr>
        <w:t>“Al-</w:t>
      </w:r>
      <w:proofErr w:type="spellStart"/>
      <w:r w:rsidR="00EE1AF6" w:rsidRPr="00E86FDF">
        <w:rPr>
          <w:b/>
          <w:bCs/>
          <w:lang w:bidi="ar-EG"/>
        </w:rPr>
        <w:t>Hadarah</w:t>
      </w:r>
      <w:proofErr w:type="spellEnd"/>
      <w:r w:rsidR="00EE1AF6" w:rsidRPr="00E86FDF">
        <w:rPr>
          <w:b/>
          <w:bCs/>
          <w:lang w:bidi="ar-EG"/>
        </w:rPr>
        <w:t>”</w:t>
      </w:r>
      <w:r w:rsidR="00EE1AF6" w:rsidRPr="00E86FDF">
        <w:rPr>
          <w:lang w:bidi="ar-EG"/>
        </w:rPr>
        <w:t xml:space="preserve"> (Cultural civilisation) then it </w:t>
      </w:r>
      <w:r w:rsidR="00844041" w:rsidRPr="00E86FDF">
        <w:rPr>
          <w:lang w:bidi="ar-EG"/>
        </w:rPr>
        <w:t>represents a way of life or, in other words, it is</w:t>
      </w:r>
      <w:r w:rsidR="00EB49E7" w:rsidRPr="00E86FDF">
        <w:rPr>
          <w:lang w:bidi="ar-EG"/>
        </w:rPr>
        <w:t xml:space="preserve"> a host of beliefs, concepts, morals and criteria </w:t>
      </w:r>
      <w:r w:rsidR="004B349A" w:rsidRPr="00E86FDF">
        <w:rPr>
          <w:lang w:bidi="ar-EG"/>
        </w:rPr>
        <w:t xml:space="preserve">about life and what is connected to them in terms of </w:t>
      </w:r>
      <w:r w:rsidR="004B349A" w:rsidRPr="00E86FDF">
        <w:rPr>
          <w:b/>
          <w:bCs/>
          <w:lang w:bidi="ar-EG"/>
        </w:rPr>
        <w:t>“</w:t>
      </w:r>
      <w:proofErr w:type="spellStart"/>
      <w:r w:rsidR="00761403" w:rsidRPr="00E86FDF">
        <w:rPr>
          <w:b/>
          <w:bCs/>
          <w:lang w:bidi="ar-EG"/>
        </w:rPr>
        <w:t>Thaqafah</w:t>
      </w:r>
      <w:proofErr w:type="spellEnd"/>
      <w:r w:rsidR="00761403" w:rsidRPr="00E86FDF">
        <w:rPr>
          <w:b/>
          <w:bCs/>
          <w:lang w:bidi="ar-EG"/>
        </w:rPr>
        <w:t>”</w:t>
      </w:r>
      <w:r w:rsidR="00761403" w:rsidRPr="00E86FDF">
        <w:rPr>
          <w:lang w:bidi="ar-EG"/>
        </w:rPr>
        <w:t xml:space="preserve"> (culture). </w:t>
      </w:r>
      <w:r w:rsidR="00EE1AF6" w:rsidRPr="00E86FDF">
        <w:rPr>
          <w:lang w:bidi="ar-EG"/>
        </w:rPr>
        <w:t xml:space="preserve"> </w:t>
      </w:r>
    </w:p>
    <w:p w14:paraId="561F39F0" w14:textId="06FE9E4F" w:rsidR="00F74F3C" w:rsidRPr="00E86FDF" w:rsidRDefault="00F74F3C" w:rsidP="001F6916">
      <w:pPr>
        <w:spacing w:after="0"/>
        <w:rPr>
          <w:lang w:bidi="ar-EG"/>
        </w:rPr>
      </w:pPr>
    </w:p>
    <w:p w14:paraId="710BE250" w14:textId="1692BE60" w:rsidR="00F74F3C" w:rsidRPr="00E86FDF" w:rsidRDefault="001E1C6E" w:rsidP="001F6916">
      <w:pPr>
        <w:spacing w:after="0"/>
        <w:rPr>
          <w:lang w:bidi="ar-EG"/>
        </w:rPr>
      </w:pPr>
      <w:r w:rsidRPr="00E86FDF">
        <w:rPr>
          <w:lang w:bidi="ar-EG"/>
        </w:rPr>
        <w:t>It is true that we</w:t>
      </w:r>
      <w:r w:rsidR="00C66320" w:rsidRPr="00E86FDF">
        <w:rPr>
          <w:lang w:bidi="ar-EG"/>
        </w:rPr>
        <w:t xml:space="preserve"> often</w:t>
      </w:r>
      <w:r w:rsidRPr="00E86FDF">
        <w:rPr>
          <w:lang w:bidi="ar-EG"/>
        </w:rPr>
        <w:t xml:space="preserve"> find these terms (</w:t>
      </w:r>
      <w:proofErr w:type="gramStart"/>
      <w:r w:rsidRPr="00E86FDF">
        <w:rPr>
          <w:lang w:bidi="ar-EG"/>
        </w:rPr>
        <w:t>i.e.</w:t>
      </w:r>
      <w:proofErr w:type="gramEnd"/>
      <w:r w:rsidRPr="00E86FDF">
        <w:rPr>
          <w:lang w:bidi="ar-EG"/>
        </w:rPr>
        <w:t xml:space="preserve"> </w:t>
      </w:r>
      <w:proofErr w:type="spellStart"/>
      <w:r w:rsidRPr="00E86FDF">
        <w:rPr>
          <w:lang w:bidi="ar-EG"/>
        </w:rPr>
        <w:t>Madaniyah</w:t>
      </w:r>
      <w:proofErr w:type="spellEnd"/>
      <w:r w:rsidRPr="00E86FDF">
        <w:rPr>
          <w:lang w:bidi="ar-EG"/>
        </w:rPr>
        <w:t xml:space="preserve"> and </w:t>
      </w:r>
      <w:proofErr w:type="spellStart"/>
      <w:r w:rsidRPr="00E86FDF">
        <w:rPr>
          <w:lang w:bidi="ar-EG"/>
        </w:rPr>
        <w:t>Hadarah</w:t>
      </w:r>
      <w:proofErr w:type="spellEnd"/>
      <w:r w:rsidRPr="00E86FDF">
        <w:rPr>
          <w:lang w:bidi="ar-EG"/>
        </w:rPr>
        <w:t>) being used in a manner</w:t>
      </w:r>
      <w:r w:rsidR="00C059C8" w:rsidRPr="00E86FDF">
        <w:rPr>
          <w:lang w:bidi="ar-EG"/>
        </w:rPr>
        <w:t xml:space="preserve"> where they </w:t>
      </w:r>
      <w:r w:rsidR="000805B5" w:rsidRPr="00E86FDF">
        <w:rPr>
          <w:lang w:bidi="ar-EG"/>
        </w:rPr>
        <w:t xml:space="preserve">are </w:t>
      </w:r>
      <w:r w:rsidR="00D348F0" w:rsidRPr="00E86FDF">
        <w:rPr>
          <w:lang w:bidi="ar-EG"/>
        </w:rPr>
        <w:t>intermingled</w:t>
      </w:r>
      <w:r w:rsidR="000805B5" w:rsidRPr="00E86FDF">
        <w:rPr>
          <w:lang w:bidi="ar-EG"/>
        </w:rPr>
        <w:t xml:space="preserve"> with each other. That is when the term </w:t>
      </w:r>
      <w:r w:rsidR="000805B5" w:rsidRPr="00E86FDF">
        <w:rPr>
          <w:b/>
          <w:bCs/>
          <w:lang w:bidi="ar-EG"/>
        </w:rPr>
        <w:t>“</w:t>
      </w:r>
      <w:proofErr w:type="spellStart"/>
      <w:r w:rsidR="000805B5" w:rsidRPr="00E86FDF">
        <w:rPr>
          <w:b/>
          <w:bCs/>
          <w:lang w:bidi="ar-EG"/>
        </w:rPr>
        <w:t>Hadarah</w:t>
      </w:r>
      <w:proofErr w:type="spellEnd"/>
      <w:r w:rsidR="000805B5" w:rsidRPr="00E86FDF">
        <w:rPr>
          <w:b/>
          <w:bCs/>
          <w:lang w:bidi="ar-EG"/>
        </w:rPr>
        <w:t>”</w:t>
      </w:r>
      <w:r w:rsidR="000805B5" w:rsidRPr="00E86FDF">
        <w:rPr>
          <w:lang w:bidi="ar-EG"/>
        </w:rPr>
        <w:t xml:space="preserve"> is used with the</w:t>
      </w:r>
      <w:r w:rsidR="00447DA4" w:rsidRPr="00E86FDF">
        <w:rPr>
          <w:lang w:bidi="ar-EG"/>
        </w:rPr>
        <w:t xml:space="preserve"> meaning of the term </w:t>
      </w:r>
      <w:r w:rsidR="00447DA4" w:rsidRPr="00E86FDF">
        <w:rPr>
          <w:b/>
          <w:bCs/>
          <w:lang w:bidi="ar-EG"/>
        </w:rPr>
        <w:t>“</w:t>
      </w:r>
      <w:proofErr w:type="spellStart"/>
      <w:r w:rsidR="00447DA4" w:rsidRPr="00E86FDF">
        <w:rPr>
          <w:b/>
          <w:bCs/>
          <w:lang w:bidi="ar-EG"/>
        </w:rPr>
        <w:t>Madaniyah</w:t>
      </w:r>
      <w:proofErr w:type="spellEnd"/>
      <w:r w:rsidR="00447DA4" w:rsidRPr="00E86FDF">
        <w:rPr>
          <w:b/>
          <w:bCs/>
          <w:lang w:bidi="ar-EG"/>
        </w:rPr>
        <w:t xml:space="preserve">” </w:t>
      </w:r>
      <w:r w:rsidR="00447DA4" w:rsidRPr="00E86FDF">
        <w:rPr>
          <w:lang w:bidi="ar-EG"/>
        </w:rPr>
        <w:t>or when the</w:t>
      </w:r>
      <w:r w:rsidR="006468D9" w:rsidRPr="00E86FDF">
        <w:rPr>
          <w:lang w:bidi="ar-EG"/>
        </w:rPr>
        <w:t>ir</w:t>
      </w:r>
      <w:r w:rsidR="00447DA4" w:rsidRPr="00E86FDF">
        <w:rPr>
          <w:lang w:bidi="ar-EG"/>
        </w:rPr>
        <w:t xml:space="preserve"> understandings </w:t>
      </w:r>
      <w:r w:rsidR="00F7048D" w:rsidRPr="00E86FDF">
        <w:rPr>
          <w:lang w:bidi="ar-EG"/>
        </w:rPr>
        <w:t>are</w:t>
      </w:r>
      <w:r w:rsidR="00447DA4" w:rsidRPr="00E86FDF">
        <w:rPr>
          <w:lang w:bidi="ar-EG"/>
        </w:rPr>
        <w:t xml:space="preserve"> mixed</w:t>
      </w:r>
      <w:r w:rsidR="00314AE2" w:rsidRPr="00E86FDF">
        <w:rPr>
          <w:lang w:bidi="ar-EG"/>
        </w:rPr>
        <w:t xml:space="preserve"> </w:t>
      </w:r>
      <w:r w:rsidR="006468D9" w:rsidRPr="00E86FDF">
        <w:rPr>
          <w:lang w:bidi="ar-EG"/>
        </w:rPr>
        <w:t xml:space="preserve">or confused with each other. </w:t>
      </w:r>
      <w:r w:rsidR="004F5BAC" w:rsidRPr="00E86FDF">
        <w:rPr>
          <w:lang w:bidi="ar-EG"/>
        </w:rPr>
        <w:t xml:space="preserve">The result is </w:t>
      </w:r>
      <w:r w:rsidR="009A25A4" w:rsidRPr="00E86FDF">
        <w:rPr>
          <w:lang w:bidi="ar-EG"/>
        </w:rPr>
        <w:t>the</w:t>
      </w:r>
      <w:r w:rsidR="004F5BAC" w:rsidRPr="00E86FDF">
        <w:rPr>
          <w:lang w:bidi="ar-EG"/>
        </w:rPr>
        <w:t xml:space="preserve"> mixing of their </w:t>
      </w:r>
      <w:r w:rsidR="008F39C6" w:rsidRPr="00E86FDF">
        <w:rPr>
          <w:lang w:bidi="ar-EG"/>
        </w:rPr>
        <w:t>understandings</w:t>
      </w:r>
      <w:r w:rsidR="009A25A4" w:rsidRPr="00E86FDF">
        <w:rPr>
          <w:lang w:bidi="ar-EG"/>
        </w:rPr>
        <w:t>, their intermingling</w:t>
      </w:r>
      <w:r w:rsidR="00505C13" w:rsidRPr="00E86FDF">
        <w:rPr>
          <w:lang w:bidi="ar-EG"/>
        </w:rPr>
        <w:t xml:space="preserve">, </w:t>
      </w:r>
      <w:r w:rsidR="00011E59" w:rsidRPr="00E86FDF">
        <w:rPr>
          <w:lang w:bidi="ar-EG"/>
        </w:rPr>
        <w:t>muddling</w:t>
      </w:r>
      <w:r w:rsidR="004F5BAC" w:rsidRPr="00E86FDF">
        <w:rPr>
          <w:lang w:bidi="ar-EG"/>
        </w:rPr>
        <w:t xml:space="preserve"> </w:t>
      </w:r>
      <w:r w:rsidR="00160CC0" w:rsidRPr="00E86FDF">
        <w:rPr>
          <w:lang w:bidi="ar-EG"/>
        </w:rPr>
        <w:t xml:space="preserve">from the clear creedal </w:t>
      </w:r>
      <w:r w:rsidR="00011E59" w:rsidRPr="00E86FDF">
        <w:rPr>
          <w:lang w:bidi="ar-EG"/>
        </w:rPr>
        <w:t>conception</w:t>
      </w:r>
      <w:r w:rsidR="006468D9" w:rsidRPr="00E86FDF">
        <w:rPr>
          <w:lang w:bidi="ar-EG"/>
        </w:rPr>
        <w:t xml:space="preserve"> </w:t>
      </w:r>
      <w:r w:rsidR="00011E59" w:rsidRPr="00E86FDF">
        <w:rPr>
          <w:lang w:bidi="ar-EG"/>
        </w:rPr>
        <w:t xml:space="preserve">and </w:t>
      </w:r>
      <w:r w:rsidR="00505C13" w:rsidRPr="00E86FDF">
        <w:rPr>
          <w:lang w:bidi="ar-EG"/>
        </w:rPr>
        <w:t>consequently</w:t>
      </w:r>
      <w:r w:rsidR="00A7569E" w:rsidRPr="00E86FDF">
        <w:rPr>
          <w:lang w:bidi="ar-EG"/>
        </w:rPr>
        <w:t xml:space="preserve"> difficult</w:t>
      </w:r>
      <w:r w:rsidR="00505C13" w:rsidRPr="00E86FDF">
        <w:rPr>
          <w:lang w:bidi="ar-EG"/>
        </w:rPr>
        <w:t>y in respect</w:t>
      </w:r>
      <w:r w:rsidR="00A7569E" w:rsidRPr="00E86FDF">
        <w:rPr>
          <w:lang w:bidi="ar-EG"/>
        </w:rPr>
        <w:t xml:space="preserve"> </w:t>
      </w:r>
      <w:r w:rsidR="00211394" w:rsidRPr="00E86FDF">
        <w:rPr>
          <w:lang w:bidi="ar-EG"/>
        </w:rPr>
        <w:t>to adopt</w:t>
      </w:r>
      <w:r w:rsidR="00505C13" w:rsidRPr="00E86FDF">
        <w:rPr>
          <w:lang w:bidi="ar-EG"/>
        </w:rPr>
        <w:t>ing</w:t>
      </w:r>
      <w:r w:rsidR="00211394" w:rsidRPr="00E86FDF">
        <w:rPr>
          <w:lang w:bidi="ar-EG"/>
        </w:rPr>
        <w:t xml:space="preserve"> a sound </w:t>
      </w:r>
      <w:proofErr w:type="spellStart"/>
      <w:r w:rsidR="00211394" w:rsidRPr="00E86FDF">
        <w:rPr>
          <w:lang w:bidi="ar-EG"/>
        </w:rPr>
        <w:t>Fiqhi</w:t>
      </w:r>
      <w:proofErr w:type="spellEnd"/>
      <w:r w:rsidR="00211394" w:rsidRPr="00E86FDF">
        <w:rPr>
          <w:lang w:bidi="ar-EG"/>
        </w:rPr>
        <w:t xml:space="preserve"> (</w:t>
      </w:r>
      <w:r w:rsidR="00CF5632" w:rsidRPr="00E86FDF">
        <w:rPr>
          <w:lang w:bidi="ar-EG"/>
        </w:rPr>
        <w:t xml:space="preserve">legal </w:t>
      </w:r>
      <w:r w:rsidR="00211394" w:rsidRPr="00E86FDF">
        <w:rPr>
          <w:lang w:bidi="ar-EG"/>
        </w:rPr>
        <w:t xml:space="preserve">juristic) </w:t>
      </w:r>
      <w:r w:rsidR="00A7569E" w:rsidRPr="00E86FDF">
        <w:rPr>
          <w:lang w:bidi="ar-EG"/>
        </w:rPr>
        <w:t xml:space="preserve">position. </w:t>
      </w:r>
      <w:r w:rsidR="00336636" w:rsidRPr="00E86FDF">
        <w:rPr>
          <w:lang w:bidi="ar-EG"/>
        </w:rPr>
        <w:t>For that reason</w:t>
      </w:r>
      <w:r w:rsidR="005E3907" w:rsidRPr="00E86FDF">
        <w:rPr>
          <w:lang w:bidi="ar-EG"/>
        </w:rPr>
        <w:t>,</w:t>
      </w:r>
      <w:r w:rsidR="00336636" w:rsidRPr="00E86FDF">
        <w:rPr>
          <w:lang w:bidi="ar-EG"/>
        </w:rPr>
        <w:t xml:space="preserve"> great care needs to be taken in order to</w:t>
      </w:r>
      <w:r w:rsidR="00B13977" w:rsidRPr="00E86FDF">
        <w:rPr>
          <w:lang w:bidi="ar-EG"/>
        </w:rPr>
        <w:t xml:space="preserve"> be </w:t>
      </w:r>
      <w:r w:rsidR="009E4005" w:rsidRPr="00E86FDF">
        <w:rPr>
          <w:lang w:bidi="ar-EG"/>
        </w:rPr>
        <w:t>precise</w:t>
      </w:r>
      <w:r w:rsidR="00B13977" w:rsidRPr="00E86FDF">
        <w:rPr>
          <w:lang w:bidi="ar-EG"/>
        </w:rPr>
        <w:t xml:space="preserve"> with the understandings and to make sure that the terms </w:t>
      </w:r>
      <w:r w:rsidR="009E4005" w:rsidRPr="00E86FDF">
        <w:rPr>
          <w:lang w:bidi="ar-EG"/>
        </w:rPr>
        <w:t>conform to the meaning of the concept</w:t>
      </w:r>
      <w:r w:rsidR="00753C3F" w:rsidRPr="00E86FDF">
        <w:rPr>
          <w:lang w:bidi="ar-EG"/>
        </w:rPr>
        <w:t>,</w:t>
      </w:r>
      <w:r w:rsidR="000805B5" w:rsidRPr="00E86FDF">
        <w:rPr>
          <w:lang w:bidi="ar-EG"/>
        </w:rPr>
        <w:t xml:space="preserve"> </w:t>
      </w:r>
      <w:r w:rsidR="00CF6607" w:rsidRPr="00E86FDF">
        <w:rPr>
          <w:lang w:bidi="ar-EG"/>
        </w:rPr>
        <w:t>whilst removing the possibility of the</w:t>
      </w:r>
      <w:r w:rsidR="002B02C1" w:rsidRPr="00E86FDF">
        <w:rPr>
          <w:lang w:bidi="ar-EG"/>
        </w:rPr>
        <w:t>m</w:t>
      </w:r>
      <w:r w:rsidR="00CF6607" w:rsidRPr="00E86FDF">
        <w:rPr>
          <w:lang w:bidi="ar-EG"/>
        </w:rPr>
        <w:t xml:space="preserve"> being </w:t>
      </w:r>
      <w:r w:rsidR="002746EB" w:rsidRPr="00E86FDF">
        <w:rPr>
          <w:lang w:bidi="ar-EG"/>
        </w:rPr>
        <w:t>entangled</w:t>
      </w:r>
      <w:r w:rsidR="00CF6607" w:rsidRPr="00E86FDF">
        <w:rPr>
          <w:lang w:bidi="ar-EG"/>
        </w:rPr>
        <w:t xml:space="preserve"> </w:t>
      </w:r>
      <w:r w:rsidR="002746EB" w:rsidRPr="00E86FDF">
        <w:rPr>
          <w:lang w:bidi="ar-EG"/>
        </w:rPr>
        <w:t xml:space="preserve">or </w:t>
      </w:r>
      <w:r w:rsidR="00321EBF" w:rsidRPr="00E86FDF">
        <w:rPr>
          <w:lang w:bidi="ar-EG"/>
        </w:rPr>
        <w:t xml:space="preserve">confused. Otherwise, the </w:t>
      </w:r>
      <w:r w:rsidR="00A64E22" w:rsidRPr="00E86FDF">
        <w:rPr>
          <w:lang w:bidi="ar-EG"/>
        </w:rPr>
        <w:t>creedal, intellectual and then practical</w:t>
      </w:r>
      <w:r w:rsidR="002B02C1" w:rsidRPr="00E86FDF">
        <w:rPr>
          <w:lang w:bidi="ar-EG"/>
        </w:rPr>
        <w:t xml:space="preserve"> </w:t>
      </w:r>
      <w:r w:rsidR="00A64E22" w:rsidRPr="00E86FDF">
        <w:rPr>
          <w:lang w:bidi="ar-EG"/>
        </w:rPr>
        <w:t>consequences</w:t>
      </w:r>
      <w:r w:rsidR="005E3907" w:rsidRPr="00E86FDF">
        <w:rPr>
          <w:lang w:bidi="ar-EG"/>
        </w:rPr>
        <w:t>,</w:t>
      </w:r>
      <w:r w:rsidR="00A64E22" w:rsidRPr="00E86FDF">
        <w:rPr>
          <w:lang w:bidi="ar-EG"/>
        </w:rPr>
        <w:t xml:space="preserve"> </w:t>
      </w:r>
      <w:r w:rsidR="007D6CFE" w:rsidRPr="00E86FDF">
        <w:rPr>
          <w:lang w:bidi="ar-EG"/>
        </w:rPr>
        <w:t>would</w:t>
      </w:r>
      <w:r w:rsidR="00A64E22" w:rsidRPr="00E86FDF">
        <w:rPr>
          <w:lang w:bidi="ar-EG"/>
        </w:rPr>
        <w:t xml:space="preserve"> be </w:t>
      </w:r>
      <w:r w:rsidR="005E3907" w:rsidRPr="00E86FDF">
        <w:rPr>
          <w:lang w:bidi="ar-EG"/>
        </w:rPr>
        <w:t xml:space="preserve">disastrous. </w:t>
      </w:r>
    </w:p>
    <w:p w14:paraId="1582C701" w14:textId="77777777" w:rsidR="005E3907" w:rsidRPr="00E86FDF" w:rsidRDefault="005E3907" w:rsidP="001F6916">
      <w:pPr>
        <w:spacing w:after="0"/>
        <w:rPr>
          <w:lang w:bidi="ar-EG"/>
        </w:rPr>
      </w:pPr>
    </w:p>
    <w:p w14:paraId="4A35D382" w14:textId="27A0A866" w:rsidR="00F74F3C" w:rsidRPr="00E86FDF" w:rsidRDefault="00584D7B" w:rsidP="001F6916">
      <w:pPr>
        <w:spacing w:after="0"/>
        <w:rPr>
          <w:lang w:bidi="ar-EG"/>
        </w:rPr>
      </w:pPr>
      <w:r w:rsidRPr="00E86FDF">
        <w:rPr>
          <w:b/>
          <w:bCs/>
          <w:lang w:bidi="ar-EG"/>
        </w:rPr>
        <w:t>“</w:t>
      </w:r>
      <w:proofErr w:type="spellStart"/>
      <w:r w:rsidRPr="00E86FDF">
        <w:rPr>
          <w:b/>
          <w:bCs/>
          <w:lang w:bidi="ar-EG"/>
        </w:rPr>
        <w:t>Thaqafah</w:t>
      </w:r>
      <w:proofErr w:type="spellEnd"/>
      <w:r w:rsidRPr="00E86FDF">
        <w:rPr>
          <w:b/>
          <w:bCs/>
          <w:lang w:bidi="ar-EG"/>
        </w:rPr>
        <w:t>”</w:t>
      </w:r>
      <w:r w:rsidRPr="00E86FDF">
        <w:rPr>
          <w:lang w:bidi="ar-EG"/>
        </w:rPr>
        <w:t xml:space="preserve"> </w:t>
      </w:r>
      <w:r w:rsidR="003076AD" w:rsidRPr="00E86FDF">
        <w:rPr>
          <w:lang w:bidi="ar-EG"/>
        </w:rPr>
        <w:t xml:space="preserve">refers to the host of sciences, areas of knowledge </w:t>
      </w:r>
      <w:r w:rsidR="00690AED" w:rsidRPr="00E86FDF">
        <w:rPr>
          <w:lang w:bidi="ar-EG"/>
        </w:rPr>
        <w:t xml:space="preserve">and </w:t>
      </w:r>
      <w:r w:rsidR="00C96EB0" w:rsidRPr="00E86FDF">
        <w:rPr>
          <w:lang w:bidi="ar-EG"/>
        </w:rPr>
        <w:t>expertise</w:t>
      </w:r>
      <w:r w:rsidR="003166A8" w:rsidRPr="00E86FDF">
        <w:rPr>
          <w:lang w:bidi="ar-EG"/>
        </w:rPr>
        <w:t xml:space="preserve"> which </w:t>
      </w:r>
      <w:r w:rsidR="005C4DA2" w:rsidRPr="00E86FDF">
        <w:rPr>
          <w:lang w:bidi="ar-EG"/>
        </w:rPr>
        <w:t>the Aqeedah (belief) of</w:t>
      </w:r>
      <w:r w:rsidR="00C576E4" w:rsidRPr="00E86FDF">
        <w:rPr>
          <w:lang w:bidi="ar-EG"/>
        </w:rPr>
        <w:t xml:space="preserve"> that </w:t>
      </w:r>
      <w:proofErr w:type="spellStart"/>
      <w:r w:rsidR="00C576E4" w:rsidRPr="00E86FDF">
        <w:rPr>
          <w:lang w:bidi="ar-EG"/>
        </w:rPr>
        <w:t>Hadarah</w:t>
      </w:r>
      <w:proofErr w:type="spellEnd"/>
      <w:r w:rsidR="00C576E4" w:rsidRPr="00E86FDF">
        <w:rPr>
          <w:lang w:bidi="ar-EG"/>
        </w:rPr>
        <w:t xml:space="preserve"> is the cause for their study and</w:t>
      </w:r>
      <w:r w:rsidR="00A52EA3" w:rsidRPr="00E86FDF">
        <w:rPr>
          <w:lang w:bidi="ar-EG"/>
        </w:rPr>
        <w:t xml:space="preserve"> origination, or it is the areas of knowledge </w:t>
      </w:r>
      <w:r w:rsidR="00DF3CF5" w:rsidRPr="00E86FDF">
        <w:rPr>
          <w:lang w:bidi="ar-EG"/>
        </w:rPr>
        <w:t xml:space="preserve">which influence the mind and its </w:t>
      </w:r>
      <w:r w:rsidR="00FD58FE" w:rsidRPr="00E86FDF">
        <w:rPr>
          <w:b/>
          <w:bCs/>
          <w:lang w:bidi="ar-EG"/>
        </w:rPr>
        <w:t>“</w:t>
      </w:r>
      <w:r w:rsidR="00DF3CF5" w:rsidRPr="00E86FDF">
        <w:rPr>
          <w:b/>
          <w:bCs/>
          <w:lang w:bidi="ar-EG"/>
        </w:rPr>
        <w:t>value</w:t>
      </w:r>
      <w:r w:rsidR="00FD58FE" w:rsidRPr="00E86FDF">
        <w:rPr>
          <w:b/>
          <w:bCs/>
          <w:lang w:bidi="ar-EG"/>
        </w:rPr>
        <w:t>”</w:t>
      </w:r>
      <w:r w:rsidR="00FD58FE" w:rsidRPr="00E86FDF">
        <w:rPr>
          <w:lang w:bidi="ar-EG"/>
        </w:rPr>
        <w:t xml:space="preserve"> based judgment upon things and matters. </w:t>
      </w:r>
      <w:r w:rsidR="00B24C88" w:rsidRPr="00E86FDF">
        <w:rPr>
          <w:lang w:bidi="ar-EG"/>
        </w:rPr>
        <w:t>That includes legislation, economy</w:t>
      </w:r>
      <w:r w:rsidR="000642A2" w:rsidRPr="00E86FDF">
        <w:rPr>
          <w:lang w:bidi="ar-EG"/>
        </w:rPr>
        <w:t xml:space="preserve">, history, language and </w:t>
      </w:r>
      <w:r w:rsidR="00061C62" w:rsidRPr="00E86FDF">
        <w:rPr>
          <w:lang w:bidi="ar-EG"/>
        </w:rPr>
        <w:t xml:space="preserve">other </w:t>
      </w:r>
      <w:r w:rsidR="000642A2" w:rsidRPr="00E86FDF">
        <w:rPr>
          <w:lang w:bidi="ar-EG"/>
        </w:rPr>
        <w:t xml:space="preserve">similar matters. </w:t>
      </w:r>
    </w:p>
    <w:p w14:paraId="30E324EF" w14:textId="77777777" w:rsidR="00F74F3C" w:rsidRPr="00E86FDF" w:rsidRDefault="00F74F3C" w:rsidP="001F6916">
      <w:pPr>
        <w:spacing w:after="0"/>
        <w:rPr>
          <w:lang w:bidi="ar-EG"/>
        </w:rPr>
      </w:pPr>
    </w:p>
    <w:p w14:paraId="3F78A370" w14:textId="27A98E49" w:rsidR="005F74B6" w:rsidRPr="00E86FDF" w:rsidRDefault="00764489" w:rsidP="00206F2C">
      <w:pPr>
        <w:spacing w:after="0"/>
        <w:rPr>
          <w:lang w:bidi="ar-EG"/>
        </w:rPr>
      </w:pPr>
      <w:r w:rsidRPr="00E86FDF">
        <w:rPr>
          <w:lang w:bidi="ar-EG"/>
        </w:rPr>
        <w:t xml:space="preserve">This </w:t>
      </w:r>
      <w:r w:rsidRPr="00E86FDF">
        <w:rPr>
          <w:b/>
          <w:bCs/>
          <w:lang w:bidi="ar-EG"/>
        </w:rPr>
        <w:t>“</w:t>
      </w:r>
      <w:proofErr w:type="spellStart"/>
      <w:r w:rsidRPr="00E86FDF">
        <w:rPr>
          <w:b/>
          <w:bCs/>
          <w:lang w:bidi="ar-EG"/>
        </w:rPr>
        <w:t>Hadarah</w:t>
      </w:r>
      <w:proofErr w:type="spellEnd"/>
      <w:r w:rsidRPr="00E86FDF">
        <w:rPr>
          <w:b/>
          <w:bCs/>
          <w:lang w:bidi="ar-EG"/>
        </w:rPr>
        <w:t>”</w:t>
      </w:r>
      <w:r w:rsidRPr="00E86FDF">
        <w:rPr>
          <w:lang w:bidi="ar-EG"/>
        </w:rPr>
        <w:t xml:space="preserve"> and that </w:t>
      </w:r>
      <w:r w:rsidRPr="00E86FDF">
        <w:rPr>
          <w:b/>
          <w:bCs/>
          <w:lang w:bidi="ar-EG"/>
        </w:rPr>
        <w:t>“</w:t>
      </w:r>
      <w:proofErr w:type="spellStart"/>
      <w:r w:rsidR="00C0023F" w:rsidRPr="00E86FDF">
        <w:rPr>
          <w:b/>
          <w:bCs/>
          <w:lang w:bidi="ar-EG"/>
        </w:rPr>
        <w:t>Thaqafah</w:t>
      </w:r>
      <w:proofErr w:type="spellEnd"/>
      <w:r w:rsidR="00C0023F" w:rsidRPr="00E86FDF">
        <w:rPr>
          <w:b/>
          <w:bCs/>
          <w:lang w:bidi="ar-EG"/>
        </w:rPr>
        <w:t>”</w:t>
      </w:r>
      <w:r w:rsidR="00C0023F" w:rsidRPr="00E86FDF">
        <w:rPr>
          <w:lang w:bidi="ar-EG"/>
        </w:rPr>
        <w:t xml:space="preserve"> which is a part of it, is by necessity</w:t>
      </w:r>
      <w:r w:rsidR="00B93D6B" w:rsidRPr="00E86FDF">
        <w:rPr>
          <w:lang w:bidi="ar-EG"/>
        </w:rPr>
        <w:t xml:space="preserve"> partial, prejudiced and specific</w:t>
      </w:r>
      <w:r w:rsidR="000C5562" w:rsidRPr="00E86FDF">
        <w:rPr>
          <w:lang w:bidi="ar-EG"/>
        </w:rPr>
        <w:t xml:space="preserve">. </w:t>
      </w:r>
      <w:r w:rsidR="00D943CD" w:rsidRPr="00E86FDF">
        <w:rPr>
          <w:lang w:bidi="ar-EG"/>
        </w:rPr>
        <w:t>Every</w:t>
      </w:r>
      <w:r w:rsidR="000C5562" w:rsidRPr="00E86FDF">
        <w:rPr>
          <w:lang w:bidi="ar-EG"/>
        </w:rPr>
        <w:t xml:space="preserve"> nation </w:t>
      </w:r>
      <w:r w:rsidR="005E26A3" w:rsidRPr="00E86FDF">
        <w:rPr>
          <w:lang w:bidi="ar-EG"/>
        </w:rPr>
        <w:t>or</w:t>
      </w:r>
      <w:r w:rsidR="000C5562" w:rsidRPr="00E86FDF">
        <w:rPr>
          <w:lang w:bidi="ar-EG"/>
        </w:rPr>
        <w:t xml:space="preserve"> people</w:t>
      </w:r>
      <w:r w:rsidR="00CE0303" w:rsidRPr="00E86FDF">
        <w:rPr>
          <w:lang w:bidi="ar-EG"/>
        </w:rPr>
        <w:t xml:space="preserve"> </w:t>
      </w:r>
      <w:r w:rsidR="005E26A3" w:rsidRPr="00E86FDF">
        <w:rPr>
          <w:lang w:bidi="ar-EG"/>
        </w:rPr>
        <w:t>are</w:t>
      </w:r>
      <w:r w:rsidR="00D943CD" w:rsidRPr="00E86FDF">
        <w:rPr>
          <w:lang w:bidi="ar-EG"/>
        </w:rPr>
        <w:t xml:space="preserve"> connected to it </w:t>
      </w:r>
      <w:r w:rsidR="00CE0303" w:rsidRPr="00E86FDF">
        <w:rPr>
          <w:lang w:bidi="ar-EG"/>
        </w:rPr>
        <w:t xml:space="preserve">by a creedal basis which that nation believes in. </w:t>
      </w:r>
      <w:r w:rsidR="008021A5" w:rsidRPr="00E86FDF">
        <w:rPr>
          <w:lang w:bidi="ar-EG"/>
        </w:rPr>
        <w:t xml:space="preserve">For that reason, Islam has its own special </w:t>
      </w:r>
      <w:proofErr w:type="spellStart"/>
      <w:r w:rsidR="0092744A" w:rsidRPr="00E86FDF">
        <w:rPr>
          <w:lang w:bidi="ar-EG"/>
        </w:rPr>
        <w:t>Hadarah</w:t>
      </w:r>
      <w:proofErr w:type="spellEnd"/>
      <w:r w:rsidR="00206F2C" w:rsidRPr="00E86FDF">
        <w:rPr>
          <w:lang w:bidi="ar-EG"/>
        </w:rPr>
        <w:t>,</w:t>
      </w:r>
      <w:r w:rsidR="0092744A" w:rsidRPr="00E86FDF">
        <w:rPr>
          <w:lang w:bidi="ar-EG"/>
        </w:rPr>
        <w:t xml:space="preserve"> </w:t>
      </w:r>
      <w:r w:rsidR="0092744A" w:rsidRPr="00E86FDF">
        <w:rPr>
          <w:b/>
          <w:bCs/>
          <w:lang w:bidi="ar-EG"/>
        </w:rPr>
        <w:t xml:space="preserve">“The Islamic </w:t>
      </w:r>
      <w:proofErr w:type="spellStart"/>
      <w:r w:rsidR="0092744A" w:rsidRPr="00E86FDF">
        <w:rPr>
          <w:b/>
          <w:bCs/>
          <w:lang w:bidi="ar-EG"/>
        </w:rPr>
        <w:t>Hadarah</w:t>
      </w:r>
      <w:proofErr w:type="spellEnd"/>
      <w:r w:rsidR="0092744A" w:rsidRPr="00E86FDF">
        <w:rPr>
          <w:b/>
          <w:bCs/>
          <w:lang w:bidi="ar-EG"/>
        </w:rPr>
        <w:t>”</w:t>
      </w:r>
      <w:r w:rsidR="00206F2C" w:rsidRPr="00E86FDF">
        <w:rPr>
          <w:lang w:bidi="ar-EG"/>
        </w:rPr>
        <w:t>,</w:t>
      </w:r>
      <w:r w:rsidR="0092744A" w:rsidRPr="00E86FDF">
        <w:rPr>
          <w:lang w:bidi="ar-EG"/>
        </w:rPr>
        <w:t xml:space="preserve"> which encompasses its distinct </w:t>
      </w:r>
      <w:proofErr w:type="spellStart"/>
      <w:r w:rsidR="00206F2C" w:rsidRPr="00E86FDF">
        <w:rPr>
          <w:lang w:bidi="ar-EG"/>
        </w:rPr>
        <w:t>Thaqafah</w:t>
      </w:r>
      <w:proofErr w:type="spellEnd"/>
      <w:r w:rsidR="00206F2C" w:rsidRPr="00E86FDF">
        <w:rPr>
          <w:lang w:bidi="ar-EG"/>
        </w:rPr>
        <w:t xml:space="preserve"> (culture) </w:t>
      </w:r>
      <w:r w:rsidR="00206F2C" w:rsidRPr="00E86FDF">
        <w:rPr>
          <w:b/>
          <w:bCs/>
          <w:lang w:bidi="ar-EG"/>
        </w:rPr>
        <w:t xml:space="preserve">“The Islamic </w:t>
      </w:r>
      <w:proofErr w:type="spellStart"/>
      <w:r w:rsidR="00206F2C" w:rsidRPr="00E86FDF">
        <w:rPr>
          <w:b/>
          <w:bCs/>
          <w:lang w:bidi="ar-EG"/>
        </w:rPr>
        <w:t>Thaqafah</w:t>
      </w:r>
      <w:proofErr w:type="spellEnd"/>
      <w:r w:rsidR="00206F2C" w:rsidRPr="00E86FDF">
        <w:rPr>
          <w:b/>
          <w:bCs/>
          <w:lang w:bidi="ar-EG"/>
        </w:rPr>
        <w:t>”</w:t>
      </w:r>
      <w:r w:rsidR="00206F2C" w:rsidRPr="00E86FDF">
        <w:rPr>
          <w:lang w:bidi="ar-EG"/>
        </w:rPr>
        <w:t xml:space="preserve">, </w:t>
      </w:r>
      <w:r w:rsidR="00860EC1" w:rsidRPr="00E86FDF">
        <w:rPr>
          <w:lang w:bidi="ar-EG"/>
        </w:rPr>
        <w:t>which (in turn) encompasses the sciences of the Arabic language</w:t>
      </w:r>
      <w:r w:rsidR="00A41874" w:rsidRPr="00E86FDF">
        <w:rPr>
          <w:lang w:bidi="ar-EG"/>
        </w:rPr>
        <w:t xml:space="preserve"> and the sciences of the Islamic Deen, with its various branches</w:t>
      </w:r>
      <w:r w:rsidR="007E284B" w:rsidRPr="00E86FDF">
        <w:rPr>
          <w:lang w:bidi="ar-EG"/>
        </w:rPr>
        <w:t xml:space="preserve">. It filled the Dunya (world) with light, knowledge and guidance and it is the most </w:t>
      </w:r>
      <w:r w:rsidR="00B86A45" w:rsidRPr="00E86FDF">
        <w:rPr>
          <w:lang w:bidi="ar-EG"/>
        </w:rPr>
        <w:t xml:space="preserve">complete and </w:t>
      </w:r>
      <w:r w:rsidR="002355BF" w:rsidRPr="00E86FDF">
        <w:rPr>
          <w:lang w:bidi="ar-EG"/>
        </w:rPr>
        <w:t>richest</w:t>
      </w:r>
      <w:r w:rsidR="00B86A45" w:rsidRPr="00E86FDF">
        <w:rPr>
          <w:lang w:bidi="ar-EG"/>
        </w:rPr>
        <w:t xml:space="preserve"> of all cultures</w:t>
      </w:r>
      <w:r w:rsidR="008D251E" w:rsidRPr="00E86FDF">
        <w:rPr>
          <w:lang w:bidi="ar-EG"/>
        </w:rPr>
        <w:t xml:space="preserve"> </w:t>
      </w:r>
      <w:r w:rsidR="002355BF" w:rsidRPr="00E86FDF">
        <w:rPr>
          <w:lang w:bidi="ar-EG"/>
        </w:rPr>
        <w:t>in</w:t>
      </w:r>
      <w:r w:rsidR="008D251E" w:rsidRPr="00E86FDF">
        <w:rPr>
          <w:lang w:bidi="ar-EG"/>
        </w:rPr>
        <w:t xml:space="preserve"> the Dunyaa, in terms of b</w:t>
      </w:r>
      <w:r w:rsidR="002355BF" w:rsidRPr="00E86FDF">
        <w:rPr>
          <w:lang w:bidi="ar-EG"/>
        </w:rPr>
        <w:t xml:space="preserve">ooks and </w:t>
      </w:r>
      <w:r w:rsidR="00E133C0" w:rsidRPr="00E86FDF">
        <w:rPr>
          <w:lang w:bidi="ar-EG"/>
        </w:rPr>
        <w:t xml:space="preserve">produced </w:t>
      </w:r>
      <w:r w:rsidR="002355BF" w:rsidRPr="00E86FDF">
        <w:rPr>
          <w:lang w:bidi="ar-EG"/>
        </w:rPr>
        <w:t xml:space="preserve">written literature. </w:t>
      </w:r>
    </w:p>
    <w:p w14:paraId="3DB31593" w14:textId="11FF9BDF" w:rsidR="000C3A91" w:rsidRPr="00E86FDF" w:rsidRDefault="000C3A91" w:rsidP="001F6916">
      <w:pPr>
        <w:spacing w:after="0"/>
        <w:rPr>
          <w:lang w:bidi="ar-EG"/>
        </w:rPr>
      </w:pPr>
    </w:p>
    <w:p w14:paraId="51D01A09" w14:textId="4469CF76" w:rsidR="00027AEB" w:rsidRPr="00E86FDF" w:rsidRDefault="00484254" w:rsidP="001F6916">
      <w:pPr>
        <w:spacing w:after="0"/>
        <w:rPr>
          <w:lang w:bidi="ar-EG"/>
        </w:rPr>
      </w:pPr>
      <w:r w:rsidRPr="00E86FDF">
        <w:rPr>
          <w:lang w:bidi="ar-EG"/>
        </w:rPr>
        <w:t xml:space="preserve">As for that which the westerners laud </w:t>
      </w:r>
      <w:r w:rsidR="00FB0BFF" w:rsidRPr="00E86FDF">
        <w:rPr>
          <w:lang w:bidi="ar-EG"/>
        </w:rPr>
        <w:t>and call</w:t>
      </w:r>
      <w:r w:rsidR="00A3779F" w:rsidRPr="00E86FDF">
        <w:rPr>
          <w:lang w:bidi="ar-EG"/>
        </w:rPr>
        <w:t xml:space="preserve"> </w:t>
      </w:r>
      <w:r w:rsidR="00A3779F" w:rsidRPr="00E86FDF">
        <w:rPr>
          <w:b/>
          <w:bCs/>
          <w:lang w:bidi="ar-EG"/>
        </w:rPr>
        <w:t>“Human civilisation”</w:t>
      </w:r>
      <w:r w:rsidR="00A3779F" w:rsidRPr="00E86FDF">
        <w:rPr>
          <w:lang w:bidi="ar-EG"/>
        </w:rPr>
        <w:t xml:space="preserve">, then this is </w:t>
      </w:r>
      <w:r w:rsidR="00660CC6" w:rsidRPr="00E86FDF">
        <w:rPr>
          <w:lang w:bidi="ar-EG"/>
        </w:rPr>
        <w:t xml:space="preserve">only a </w:t>
      </w:r>
      <w:r w:rsidR="008D3B29" w:rsidRPr="00E86FDF">
        <w:rPr>
          <w:lang w:bidi="ar-EG"/>
        </w:rPr>
        <w:t>deceptive</w:t>
      </w:r>
      <w:r w:rsidR="00660CC6" w:rsidRPr="00E86FDF">
        <w:rPr>
          <w:lang w:bidi="ar-EG"/>
        </w:rPr>
        <w:t xml:space="preserve"> forged name for their own </w:t>
      </w:r>
      <w:r w:rsidR="008D3B29" w:rsidRPr="00E86FDF">
        <w:rPr>
          <w:lang w:bidi="ar-EG"/>
        </w:rPr>
        <w:t>“</w:t>
      </w:r>
      <w:proofErr w:type="spellStart"/>
      <w:r w:rsidR="008D3B29" w:rsidRPr="00E86FDF">
        <w:rPr>
          <w:lang w:bidi="ar-EG"/>
        </w:rPr>
        <w:t>Hadarah</w:t>
      </w:r>
      <w:proofErr w:type="spellEnd"/>
      <w:r w:rsidR="008D3B29" w:rsidRPr="00E86FDF">
        <w:rPr>
          <w:lang w:bidi="ar-EG"/>
        </w:rPr>
        <w:t>” (Cultural civilisation</w:t>
      </w:r>
      <w:r w:rsidR="000B018F" w:rsidRPr="00E86FDF">
        <w:rPr>
          <w:lang w:bidi="ar-EG"/>
        </w:rPr>
        <w:t>). It is a disbelieving cultural civilisation established fundamentally and essentially upon Gre</w:t>
      </w:r>
      <w:r w:rsidR="00552B02" w:rsidRPr="00E86FDF">
        <w:rPr>
          <w:lang w:bidi="ar-EG"/>
        </w:rPr>
        <w:t>e</w:t>
      </w:r>
      <w:r w:rsidR="000B018F" w:rsidRPr="00E86FDF">
        <w:rPr>
          <w:lang w:bidi="ar-EG"/>
        </w:rPr>
        <w:t>k</w:t>
      </w:r>
      <w:r w:rsidR="00552B02" w:rsidRPr="00E86FDF">
        <w:rPr>
          <w:lang w:bidi="ar-EG"/>
        </w:rPr>
        <w:t xml:space="preserve"> Roman paganism</w:t>
      </w:r>
      <w:r w:rsidR="00583282" w:rsidRPr="00E86FDF">
        <w:rPr>
          <w:lang w:bidi="ar-EG"/>
        </w:rPr>
        <w:t xml:space="preserve"> with slight touches</w:t>
      </w:r>
      <w:r w:rsidR="00AD1059" w:rsidRPr="00E86FDF">
        <w:rPr>
          <w:lang w:bidi="ar-EG"/>
        </w:rPr>
        <w:t xml:space="preserve"> of </w:t>
      </w:r>
      <w:r w:rsidR="006D0174" w:rsidRPr="00E86FDF">
        <w:rPr>
          <w:lang w:bidi="ar-EG"/>
        </w:rPr>
        <w:t xml:space="preserve">the </w:t>
      </w:r>
      <w:r w:rsidR="00F3792C" w:rsidRPr="00E86FDF">
        <w:rPr>
          <w:lang w:bidi="ar-EG"/>
        </w:rPr>
        <w:t xml:space="preserve">distorted and </w:t>
      </w:r>
      <w:r w:rsidR="006D0174" w:rsidRPr="00E86FDF">
        <w:rPr>
          <w:lang w:bidi="ar-EG"/>
        </w:rPr>
        <w:t>misguided</w:t>
      </w:r>
      <w:r w:rsidR="00F3792C" w:rsidRPr="00E86FDF">
        <w:rPr>
          <w:lang w:bidi="ar-EG"/>
        </w:rPr>
        <w:t xml:space="preserve"> Christianity</w:t>
      </w:r>
      <w:r w:rsidR="00924FDF" w:rsidRPr="00E86FDF">
        <w:rPr>
          <w:lang w:bidi="ar-EG"/>
        </w:rPr>
        <w:t xml:space="preserve">, which had </w:t>
      </w:r>
      <w:r w:rsidR="00590901" w:rsidRPr="00E86FDF">
        <w:rPr>
          <w:lang w:bidi="ar-EG"/>
        </w:rPr>
        <w:t xml:space="preserve">become corrupted </w:t>
      </w:r>
      <w:r w:rsidR="00EC0CBB" w:rsidRPr="00E86FDF">
        <w:rPr>
          <w:lang w:bidi="ar-EG"/>
        </w:rPr>
        <w:t xml:space="preserve">some centuries following its </w:t>
      </w:r>
      <w:r w:rsidR="00B86C1A" w:rsidRPr="00E86FDF">
        <w:rPr>
          <w:lang w:bidi="ar-EG"/>
        </w:rPr>
        <w:t xml:space="preserve">inception, transforming into a hateful and malicious crusade, in addition to tinges </w:t>
      </w:r>
      <w:r w:rsidR="00F4338F" w:rsidRPr="00E86FDF">
        <w:rPr>
          <w:lang w:bidi="ar-EG"/>
        </w:rPr>
        <w:t xml:space="preserve">of cursed and racist </w:t>
      </w:r>
      <w:r w:rsidR="00AC0860" w:rsidRPr="00E86FDF">
        <w:rPr>
          <w:lang w:bidi="ar-EG"/>
        </w:rPr>
        <w:t>Judaism,</w:t>
      </w:r>
      <w:r w:rsidR="00F4338F" w:rsidRPr="00E86FDF">
        <w:rPr>
          <w:lang w:bidi="ar-EG"/>
        </w:rPr>
        <w:t xml:space="preserve"> the Judaism of the</w:t>
      </w:r>
      <w:r w:rsidR="00B738CC" w:rsidRPr="00E86FDF">
        <w:rPr>
          <w:lang w:bidi="ar-EG"/>
        </w:rPr>
        <w:t xml:space="preserve"> </w:t>
      </w:r>
      <w:r w:rsidR="007C5D42" w:rsidRPr="00E86FDF">
        <w:rPr>
          <w:lang w:bidi="ar-EG"/>
        </w:rPr>
        <w:t>sinful</w:t>
      </w:r>
      <w:r w:rsidR="00B738CC" w:rsidRPr="00E86FDF">
        <w:rPr>
          <w:lang w:bidi="ar-EG"/>
        </w:rPr>
        <w:t xml:space="preserve"> rabbis and priests</w:t>
      </w:r>
      <w:r w:rsidR="004119B7" w:rsidRPr="00E86FDF">
        <w:rPr>
          <w:lang w:bidi="ar-EG"/>
        </w:rPr>
        <w:t xml:space="preserve"> and killers of the Prophets. </w:t>
      </w:r>
      <w:r w:rsidR="00E16A87" w:rsidRPr="00E86FDF">
        <w:rPr>
          <w:lang w:bidi="ar-EG"/>
        </w:rPr>
        <w:t xml:space="preserve">It is a purely localised western cultural </w:t>
      </w:r>
      <w:r w:rsidR="00AC0860" w:rsidRPr="00E86FDF">
        <w:rPr>
          <w:lang w:bidi="ar-EG"/>
        </w:rPr>
        <w:t xml:space="preserve">civilisation and has no relationship to the beliefs, concepts, convictions and customs of the </w:t>
      </w:r>
      <w:r w:rsidR="00E8395A" w:rsidRPr="00E86FDF">
        <w:rPr>
          <w:lang w:bidi="ar-EG"/>
        </w:rPr>
        <w:t>remaining</w:t>
      </w:r>
      <w:r w:rsidR="00027AEB" w:rsidRPr="00E86FDF">
        <w:rPr>
          <w:lang w:bidi="ar-EG"/>
        </w:rPr>
        <w:t xml:space="preserve"> people</w:t>
      </w:r>
      <w:r w:rsidR="00E8395A" w:rsidRPr="00E86FDF">
        <w:rPr>
          <w:lang w:bidi="ar-EG"/>
        </w:rPr>
        <w:t>s</w:t>
      </w:r>
      <w:r w:rsidR="00027AEB" w:rsidRPr="00E86FDF">
        <w:rPr>
          <w:lang w:bidi="ar-EG"/>
        </w:rPr>
        <w:t xml:space="preserve"> of the world.</w:t>
      </w:r>
    </w:p>
    <w:p w14:paraId="50C0D093" w14:textId="4A005B41" w:rsidR="00027AEB" w:rsidRPr="00E86FDF" w:rsidRDefault="00027AEB" w:rsidP="001F6916">
      <w:pPr>
        <w:spacing w:after="0"/>
        <w:rPr>
          <w:lang w:bidi="ar-EG"/>
        </w:rPr>
      </w:pPr>
    </w:p>
    <w:p w14:paraId="14C3CAEF" w14:textId="4050746C" w:rsidR="008B07A9" w:rsidRPr="00E86FDF" w:rsidRDefault="000D6C4D" w:rsidP="001F6916">
      <w:pPr>
        <w:spacing w:after="0"/>
        <w:rPr>
          <w:lang w:bidi="ar-EG"/>
        </w:rPr>
      </w:pPr>
      <w:r w:rsidRPr="00E86FDF">
        <w:rPr>
          <w:lang w:bidi="ar-EG"/>
        </w:rPr>
        <w:t>This nation (</w:t>
      </w:r>
      <w:proofErr w:type="gramStart"/>
      <w:r w:rsidRPr="00E86FDF">
        <w:rPr>
          <w:lang w:bidi="ar-EG"/>
        </w:rPr>
        <w:t>i.e.</w:t>
      </w:r>
      <w:proofErr w:type="gramEnd"/>
      <w:r w:rsidRPr="00E86FDF">
        <w:rPr>
          <w:lang w:bidi="ar-EG"/>
        </w:rPr>
        <w:t xml:space="preserve"> </w:t>
      </w:r>
      <w:r w:rsidR="00F47F73" w:rsidRPr="00E86FDF">
        <w:rPr>
          <w:lang w:bidi="ar-EG"/>
        </w:rPr>
        <w:t xml:space="preserve">of the west) chose this name, which </w:t>
      </w:r>
      <w:r w:rsidR="00C81594" w:rsidRPr="00E86FDF">
        <w:rPr>
          <w:lang w:bidi="ar-EG"/>
        </w:rPr>
        <w:t xml:space="preserve">gives the impression of </w:t>
      </w:r>
      <w:r w:rsidR="00C81594" w:rsidRPr="00E86FDF">
        <w:rPr>
          <w:b/>
          <w:bCs/>
          <w:lang w:bidi="ar-EG"/>
        </w:rPr>
        <w:t>“humanity”</w:t>
      </w:r>
      <w:r w:rsidR="00C81594" w:rsidRPr="00E86FDF">
        <w:rPr>
          <w:lang w:bidi="ar-EG"/>
        </w:rPr>
        <w:t xml:space="preserve"> and </w:t>
      </w:r>
      <w:r w:rsidR="00C81594" w:rsidRPr="00E86FDF">
        <w:rPr>
          <w:b/>
          <w:bCs/>
          <w:lang w:bidi="ar-EG"/>
        </w:rPr>
        <w:t>“universality”</w:t>
      </w:r>
      <w:r w:rsidR="009E33D2" w:rsidRPr="00E86FDF">
        <w:rPr>
          <w:lang w:bidi="ar-EG"/>
        </w:rPr>
        <w:t>, to deceive the peoples of the world and particularly the Muslims</w:t>
      </w:r>
      <w:r w:rsidR="00F234B5" w:rsidRPr="00E86FDF">
        <w:rPr>
          <w:lang w:bidi="ar-EG"/>
        </w:rPr>
        <w:t xml:space="preserve">. That is </w:t>
      </w:r>
      <w:r w:rsidR="003F2379" w:rsidRPr="00E86FDF">
        <w:rPr>
          <w:lang w:bidi="ar-EG"/>
        </w:rPr>
        <w:t xml:space="preserve">in order </w:t>
      </w:r>
      <w:r w:rsidR="00F234B5" w:rsidRPr="00E86FDF">
        <w:rPr>
          <w:lang w:bidi="ar-EG"/>
        </w:rPr>
        <w:t xml:space="preserve">to take them away from their Deen by utilising this underhanded </w:t>
      </w:r>
      <w:r w:rsidR="00FC6158" w:rsidRPr="00E86FDF">
        <w:rPr>
          <w:lang w:bidi="ar-EG"/>
        </w:rPr>
        <w:t xml:space="preserve">and </w:t>
      </w:r>
      <w:r w:rsidR="003F2379" w:rsidRPr="00E86FDF">
        <w:rPr>
          <w:lang w:bidi="ar-EG"/>
        </w:rPr>
        <w:t>scheming</w:t>
      </w:r>
      <w:r w:rsidR="00C81594" w:rsidRPr="00E86FDF">
        <w:rPr>
          <w:lang w:bidi="ar-EG"/>
        </w:rPr>
        <w:t xml:space="preserve"> </w:t>
      </w:r>
      <w:r w:rsidR="003F2379" w:rsidRPr="00E86FDF">
        <w:rPr>
          <w:lang w:bidi="ar-EG"/>
        </w:rPr>
        <w:t>method</w:t>
      </w:r>
      <w:r w:rsidR="00624868" w:rsidRPr="00E86FDF">
        <w:rPr>
          <w:lang w:bidi="ar-EG"/>
        </w:rPr>
        <w:t xml:space="preserve">. It is so that they embrace this western </w:t>
      </w:r>
      <w:proofErr w:type="spellStart"/>
      <w:r w:rsidR="00624868" w:rsidRPr="00E86FDF">
        <w:rPr>
          <w:lang w:bidi="ar-EG"/>
        </w:rPr>
        <w:t>Hadarah</w:t>
      </w:r>
      <w:proofErr w:type="spellEnd"/>
      <w:r w:rsidR="00624868" w:rsidRPr="00E86FDF">
        <w:rPr>
          <w:lang w:bidi="ar-EG"/>
        </w:rPr>
        <w:t xml:space="preserve"> (cultural civilisation)</w:t>
      </w:r>
      <w:r w:rsidR="003A7DA6" w:rsidRPr="00E86FDF">
        <w:rPr>
          <w:lang w:bidi="ar-EG"/>
        </w:rPr>
        <w:t xml:space="preserve"> which has </w:t>
      </w:r>
      <w:r w:rsidR="007F5789" w:rsidRPr="00E86FDF">
        <w:rPr>
          <w:lang w:bidi="ar-EG"/>
        </w:rPr>
        <w:t>fraudulently</w:t>
      </w:r>
      <w:r w:rsidR="003A7DA6" w:rsidRPr="00E86FDF">
        <w:rPr>
          <w:lang w:bidi="ar-EG"/>
        </w:rPr>
        <w:t xml:space="preserve"> and falsely been </w:t>
      </w:r>
      <w:r w:rsidR="002D6FA1" w:rsidRPr="00E86FDF">
        <w:rPr>
          <w:lang w:bidi="ar-EG"/>
        </w:rPr>
        <w:t>depicted as being</w:t>
      </w:r>
      <w:r w:rsidR="003A7DA6" w:rsidRPr="00E86FDF">
        <w:rPr>
          <w:lang w:bidi="ar-EG"/>
        </w:rPr>
        <w:t xml:space="preserve"> </w:t>
      </w:r>
      <w:r w:rsidR="003A7DA6" w:rsidRPr="00E86FDF">
        <w:rPr>
          <w:b/>
          <w:bCs/>
          <w:lang w:bidi="ar-EG"/>
        </w:rPr>
        <w:t>“human”</w:t>
      </w:r>
      <w:r w:rsidR="007F5789" w:rsidRPr="00E86FDF">
        <w:rPr>
          <w:lang w:bidi="ar-EG"/>
        </w:rPr>
        <w:t>.</w:t>
      </w:r>
      <w:r w:rsidR="002D6FA1" w:rsidRPr="00E86FDF">
        <w:rPr>
          <w:lang w:bidi="ar-EG"/>
        </w:rPr>
        <w:t xml:space="preserve"> Living in accordance </w:t>
      </w:r>
      <w:proofErr w:type="gramStart"/>
      <w:r w:rsidR="008B07A9" w:rsidRPr="00E86FDF">
        <w:rPr>
          <w:lang w:bidi="ar-EG"/>
        </w:rPr>
        <w:t>to</w:t>
      </w:r>
      <w:proofErr w:type="gramEnd"/>
      <w:r w:rsidR="002D6FA1" w:rsidRPr="00E86FDF">
        <w:rPr>
          <w:lang w:bidi="ar-EG"/>
        </w:rPr>
        <w:t xml:space="preserve"> it inevitably means </w:t>
      </w:r>
      <w:r w:rsidR="00E946A3" w:rsidRPr="00E86FDF">
        <w:rPr>
          <w:lang w:bidi="ar-EG"/>
        </w:rPr>
        <w:t>leaving the Deen of Islam and falling into disbelief’ disbelief in Allah, His angels, Books, Messengers</w:t>
      </w:r>
      <w:r w:rsidR="004A4CFA" w:rsidRPr="00E86FDF">
        <w:rPr>
          <w:lang w:bidi="ar-EG"/>
        </w:rPr>
        <w:t xml:space="preserve"> and the Day of Judgement. The misguidance is </w:t>
      </w:r>
      <w:proofErr w:type="gramStart"/>
      <w:r w:rsidR="008B07A9" w:rsidRPr="00E86FDF">
        <w:rPr>
          <w:lang w:bidi="ar-EG"/>
        </w:rPr>
        <w:t>far-reaching</w:t>
      </w:r>
      <w:proofErr w:type="gramEnd"/>
      <w:r w:rsidR="004A4CFA" w:rsidRPr="00E86FDF">
        <w:rPr>
          <w:lang w:bidi="ar-EG"/>
        </w:rPr>
        <w:t xml:space="preserve"> and </w:t>
      </w:r>
      <w:r w:rsidR="008B07A9" w:rsidRPr="00E86FDF">
        <w:rPr>
          <w:lang w:bidi="ar-EG"/>
        </w:rPr>
        <w:t>refuge is sought in Allah, the Most High.</w:t>
      </w:r>
    </w:p>
    <w:p w14:paraId="0AB9B631" w14:textId="71423A4F" w:rsidR="005C3C0C" w:rsidRPr="00E86FDF" w:rsidRDefault="007F5789" w:rsidP="001F6916">
      <w:pPr>
        <w:spacing w:after="0"/>
        <w:rPr>
          <w:lang w:bidi="ar-EG"/>
        </w:rPr>
      </w:pPr>
      <w:r w:rsidRPr="00E86FDF">
        <w:rPr>
          <w:lang w:bidi="ar-EG"/>
        </w:rPr>
        <w:t xml:space="preserve"> </w:t>
      </w:r>
      <w:r w:rsidR="003A7DA6" w:rsidRPr="00E86FDF">
        <w:rPr>
          <w:lang w:bidi="ar-EG"/>
        </w:rPr>
        <w:t xml:space="preserve"> </w:t>
      </w:r>
    </w:p>
    <w:p w14:paraId="17A7ABD7" w14:textId="131935CD" w:rsidR="00027AEB" w:rsidRPr="00E86FDF" w:rsidRDefault="0014681B" w:rsidP="00E8395A">
      <w:pPr>
        <w:spacing w:after="0"/>
        <w:jc w:val="both"/>
        <w:rPr>
          <w:lang w:bidi="ar-EG"/>
        </w:rPr>
      </w:pPr>
      <w:r w:rsidRPr="00E86FDF">
        <w:rPr>
          <w:lang w:bidi="ar-EG"/>
        </w:rPr>
        <w:t>This naming also</w:t>
      </w:r>
      <w:r w:rsidR="003575A1" w:rsidRPr="00E86FDF">
        <w:rPr>
          <w:lang w:bidi="ar-EG"/>
        </w:rPr>
        <w:t xml:space="preserve"> represents</w:t>
      </w:r>
      <w:r w:rsidRPr="00E86FDF">
        <w:rPr>
          <w:lang w:bidi="ar-EG"/>
        </w:rPr>
        <w:t xml:space="preserve"> a strong indication of the </w:t>
      </w:r>
      <w:r w:rsidR="001F0271" w:rsidRPr="00E86FDF">
        <w:rPr>
          <w:lang w:bidi="ar-EG"/>
        </w:rPr>
        <w:t xml:space="preserve">racial </w:t>
      </w:r>
      <w:r w:rsidR="00B92D99" w:rsidRPr="00E86FDF">
        <w:rPr>
          <w:lang w:bidi="ar-EG"/>
        </w:rPr>
        <w:t>prejudice</w:t>
      </w:r>
      <w:r w:rsidRPr="00E86FDF">
        <w:rPr>
          <w:lang w:bidi="ar-EG"/>
        </w:rPr>
        <w:t xml:space="preserve"> of the west</w:t>
      </w:r>
      <w:r w:rsidR="001F0271" w:rsidRPr="00E86FDF">
        <w:rPr>
          <w:lang w:bidi="ar-EG"/>
        </w:rPr>
        <w:t xml:space="preserve">, </w:t>
      </w:r>
      <w:r w:rsidRPr="00E86FDF">
        <w:rPr>
          <w:lang w:bidi="ar-EG"/>
        </w:rPr>
        <w:t>its arrogance</w:t>
      </w:r>
      <w:r w:rsidR="003575A1" w:rsidRPr="00E86FDF">
        <w:rPr>
          <w:lang w:bidi="ar-EG"/>
        </w:rPr>
        <w:t xml:space="preserve"> and its view of superiority over the rest of mankind. </w:t>
      </w:r>
      <w:r w:rsidR="006604EB" w:rsidRPr="00E86FDF">
        <w:rPr>
          <w:lang w:bidi="ar-EG"/>
        </w:rPr>
        <w:t xml:space="preserve">What </w:t>
      </w:r>
      <w:r w:rsidR="00FE69AD" w:rsidRPr="00E86FDF">
        <w:rPr>
          <w:lang w:bidi="ar-EG"/>
        </w:rPr>
        <w:t>originated</w:t>
      </w:r>
      <w:r w:rsidR="006604EB" w:rsidRPr="00E86FDF">
        <w:rPr>
          <w:lang w:bidi="ar-EG"/>
        </w:rPr>
        <w:t xml:space="preserve"> from the west</w:t>
      </w:r>
      <w:r w:rsidR="00FE69AD" w:rsidRPr="00E86FDF">
        <w:rPr>
          <w:lang w:bidi="ar-EG"/>
        </w:rPr>
        <w:t xml:space="preserve">, according to their claim, was </w:t>
      </w:r>
      <w:r w:rsidR="00FE69AD" w:rsidRPr="00E86FDF">
        <w:rPr>
          <w:b/>
          <w:bCs/>
          <w:lang w:bidi="ar-EG"/>
        </w:rPr>
        <w:t>“human”</w:t>
      </w:r>
      <w:r w:rsidR="00FE69AD" w:rsidRPr="00E86FDF">
        <w:rPr>
          <w:lang w:bidi="ar-EG"/>
        </w:rPr>
        <w:t xml:space="preserve"> and </w:t>
      </w:r>
      <w:r w:rsidR="00FE69AD" w:rsidRPr="00E86FDF">
        <w:rPr>
          <w:b/>
          <w:bCs/>
          <w:lang w:bidi="ar-EG"/>
        </w:rPr>
        <w:t>“universal”</w:t>
      </w:r>
      <w:r w:rsidR="00FE69AD" w:rsidRPr="00E86FDF">
        <w:rPr>
          <w:lang w:bidi="ar-EG"/>
        </w:rPr>
        <w:t xml:space="preserve"> and what existed among </w:t>
      </w:r>
      <w:r w:rsidR="004B78ED" w:rsidRPr="00E86FDF">
        <w:rPr>
          <w:lang w:bidi="ar-EG"/>
        </w:rPr>
        <w:t xml:space="preserve">other nations and peoples was just local </w:t>
      </w:r>
      <w:r w:rsidR="004B78ED" w:rsidRPr="00E86FDF">
        <w:rPr>
          <w:lang w:bidi="ar-EG"/>
        </w:rPr>
        <w:lastRenderedPageBreak/>
        <w:t>or regiona</w:t>
      </w:r>
      <w:r w:rsidR="004F24CE" w:rsidRPr="00E86FDF">
        <w:rPr>
          <w:lang w:bidi="ar-EG"/>
        </w:rPr>
        <w:t>l. It was limited, backward, barbaric</w:t>
      </w:r>
      <w:r w:rsidR="00B176FF" w:rsidRPr="00E86FDF">
        <w:rPr>
          <w:lang w:bidi="ar-EG"/>
        </w:rPr>
        <w:t xml:space="preserve"> and was not entitled to be called “human”. In the best of </w:t>
      </w:r>
      <w:r w:rsidR="004D3F24" w:rsidRPr="00E86FDF">
        <w:rPr>
          <w:lang w:bidi="ar-EG"/>
        </w:rPr>
        <w:t>cases</w:t>
      </w:r>
      <w:r w:rsidR="001A72B2" w:rsidRPr="00E86FDF">
        <w:rPr>
          <w:lang w:bidi="ar-EG"/>
        </w:rPr>
        <w:t>,</w:t>
      </w:r>
      <w:r w:rsidR="00B176FF" w:rsidRPr="00E86FDF">
        <w:rPr>
          <w:lang w:bidi="ar-EG"/>
        </w:rPr>
        <w:t xml:space="preserve"> it </w:t>
      </w:r>
      <w:proofErr w:type="gramStart"/>
      <w:r w:rsidR="00B176FF" w:rsidRPr="00E86FDF">
        <w:rPr>
          <w:lang w:bidi="ar-EG"/>
        </w:rPr>
        <w:t>was considered to be</w:t>
      </w:r>
      <w:proofErr w:type="gramEnd"/>
      <w:r w:rsidR="00B176FF" w:rsidRPr="00E86FDF">
        <w:rPr>
          <w:lang w:bidi="ar-EG"/>
        </w:rPr>
        <w:t xml:space="preserve"> limited</w:t>
      </w:r>
      <w:r w:rsidR="004D3F24" w:rsidRPr="00E86FDF">
        <w:rPr>
          <w:lang w:bidi="ar-EG"/>
        </w:rPr>
        <w:t xml:space="preserve">, </w:t>
      </w:r>
      <w:r w:rsidR="00B176FF" w:rsidRPr="00E86FDF">
        <w:rPr>
          <w:lang w:bidi="ar-EG"/>
        </w:rPr>
        <w:t>local</w:t>
      </w:r>
      <w:r w:rsidR="004D3F24" w:rsidRPr="00E86FDF">
        <w:rPr>
          <w:lang w:bidi="ar-EG"/>
        </w:rPr>
        <w:t xml:space="preserve"> and impossible to be universal or global</w:t>
      </w:r>
      <w:r w:rsidR="001A72B2" w:rsidRPr="00E86FDF">
        <w:rPr>
          <w:lang w:bidi="ar-EG"/>
        </w:rPr>
        <w:t>!</w:t>
      </w:r>
    </w:p>
    <w:p w14:paraId="4931BBDC" w14:textId="1400BE37" w:rsidR="001A72B2" w:rsidRPr="00E86FDF" w:rsidRDefault="001A72B2" w:rsidP="00E8395A">
      <w:pPr>
        <w:spacing w:after="0"/>
        <w:jc w:val="both"/>
        <w:rPr>
          <w:lang w:bidi="ar-EG"/>
        </w:rPr>
      </w:pPr>
    </w:p>
    <w:p w14:paraId="7B8E0EE8" w14:textId="12DCBFAD" w:rsidR="001A72B2" w:rsidRPr="00E86FDF" w:rsidRDefault="000647D8" w:rsidP="00E8395A">
      <w:pPr>
        <w:spacing w:after="0"/>
        <w:jc w:val="both"/>
        <w:rPr>
          <w:lang w:bidi="ar-EG"/>
        </w:rPr>
      </w:pPr>
      <w:r w:rsidRPr="00E86FDF">
        <w:rPr>
          <w:lang w:bidi="ar-EG"/>
        </w:rPr>
        <w:t>I</w:t>
      </w:r>
      <w:r w:rsidR="00AA67A2" w:rsidRPr="00E86FDF">
        <w:rPr>
          <w:lang w:bidi="ar-EG"/>
        </w:rPr>
        <w:t>n the previous introduction it was made clear that the matters of the Deen</w:t>
      </w:r>
      <w:r w:rsidR="001E575F" w:rsidRPr="00E86FDF">
        <w:rPr>
          <w:lang w:bidi="ar-EG"/>
        </w:rPr>
        <w:t xml:space="preserve"> are not just ritual worships, beliefs of the unseen</w:t>
      </w:r>
      <w:r w:rsidR="00F46016" w:rsidRPr="00E86FDF">
        <w:rPr>
          <w:lang w:bidi="ar-EG"/>
        </w:rPr>
        <w:t xml:space="preserve"> and nice morals and manners, </w:t>
      </w:r>
      <w:r w:rsidR="00986D7D" w:rsidRPr="00E86FDF">
        <w:rPr>
          <w:lang w:bidi="ar-EG"/>
        </w:rPr>
        <w:t>as is depicted by the western understanding</w:t>
      </w:r>
      <w:r w:rsidR="001D7E10" w:rsidRPr="00E86FDF">
        <w:rPr>
          <w:lang w:bidi="ar-EG"/>
        </w:rPr>
        <w:t xml:space="preserve">, but rather all </w:t>
      </w:r>
      <w:r w:rsidR="000D7BE6" w:rsidRPr="00E86FDF">
        <w:rPr>
          <w:lang w:bidi="ar-EG"/>
        </w:rPr>
        <w:t xml:space="preserve">facultative </w:t>
      </w:r>
      <w:r w:rsidR="001D7E10" w:rsidRPr="00E86FDF">
        <w:rPr>
          <w:lang w:bidi="ar-EG"/>
        </w:rPr>
        <w:t xml:space="preserve">human </w:t>
      </w:r>
      <w:r w:rsidR="000D7BE6" w:rsidRPr="00E86FDF">
        <w:rPr>
          <w:lang w:bidi="ar-EG"/>
        </w:rPr>
        <w:t>actions</w:t>
      </w:r>
      <w:r w:rsidR="00E4275D" w:rsidRPr="00E86FDF">
        <w:rPr>
          <w:lang w:bidi="ar-EG"/>
        </w:rPr>
        <w:t xml:space="preserve"> are subject to the Hukm Shar’iy</w:t>
      </w:r>
      <w:r w:rsidR="00E4115E" w:rsidRPr="00E86FDF">
        <w:rPr>
          <w:lang w:bidi="ar-EG"/>
        </w:rPr>
        <w:t xml:space="preserve"> (</w:t>
      </w:r>
      <w:proofErr w:type="gramStart"/>
      <w:r w:rsidR="00E4115E" w:rsidRPr="00E86FDF">
        <w:rPr>
          <w:lang w:bidi="ar-EG"/>
        </w:rPr>
        <w:t>i.e.</w:t>
      </w:r>
      <w:proofErr w:type="gramEnd"/>
      <w:r w:rsidR="00E4115E" w:rsidRPr="00E86FDF">
        <w:rPr>
          <w:lang w:bidi="ar-EG"/>
        </w:rPr>
        <w:t xml:space="preserve"> Islamic </w:t>
      </w:r>
      <w:r w:rsidR="00CC4911" w:rsidRPr="00E86FDF">
        <w:rPr>
          <w:lang w:bidi="ar-EG"/>
        </w:rPr>
        <w:t>rulings</w:t>
      </w:r>
      <w:r w:rsidR="00E4115E" w:rsidRPr="00E86FDF">
        <w:rPr>
          <w:lang w:bidi="ar-EG"/>
        </w:rPr>
        <w:t>).</w:t>
      </w:r>
    </w:p>
    <w:p w14:paraId="35DD016C" w14:textId="4F345AC0" w:rsidR="00CC4911" w:rsidRPr="00E86FDF" w:rsidRDefault="00CC4911" w:rsidP="00E8395A">
      <w:pPr>
        <w:spacing w:after="0"/>
        <w:jc w:val="both"/>
        <w:rPr>
          <w:lang w:bidi="ar-EG"/>
        </w:rPr>
      </w:pPr>
    </w:p>
    <w:p w14:paraId="268A50FE" w14:textId="2C0D2898" w:rsidR="00357517" w:rsidRPr="00E86FDF" w:rsidRDefault="00357517" w:rsidP="00E8395A">
      <w:pPr>
        <w:spacing w:after="0"/>
        <w:jc w:val="both"/>
        <w:rPr>
          <w:lang w:bidi="ar-EG"/>
        </w:rPr>
      </w:pPr>
      <w:r w:rsidRPr="00E86FDF">
        <w:rPr>
          <w:lang w:bidi="ar-EG"/>
        </w:rPr>
        <w:t>That is whether:</w:t>
      </w:r>
    </w:p>
    <w:p w14:paraId="0FDB113C" w14:textId="6230DF3F" w:rsidR="00357517" w:rsidRPr="00E86FDF" w:rsidRDefault="00357517" w:rsidP="00E8395A">
      <w:pPr>
        <w:spacing w:after="0"/>
        <w:jc w:val="both"/>
        <w:rPr>
          <w:lang w:bidi="ar-EG"/>
        </w:rPr>
      </w:pPr>
    </w:p>
    <w:p w14:paraId="6B892D45" w14:textId="2FDFEEFD" w:rsidR="008A0E30" w:rsidRPr="00E86FDF" w:rsidRDefault="00610529" w:rsidP="00E8395A">
      <w:pPr>
        <w:spacing w:after="0"/>
        <w:jc w:val="both"/>
        <w:rPr>
          <w:lang w:bidi="ar-EG"/>
        </w:rPr>
      </w:pPr>
      <w:r w:rsidRPr="00E86FDF">
        <w:rPr>
          <w:lang w:bidi="ar-EG"/>
        </w:rPr>
        <w:t>a</w:t>
      </w:r>
      <w:r w:rsidR="00357517" w:rsidRPr="00E86FDF">
        <w:rPr>
          <w:lang w:bidi="ar-EG"/>
        </w:rPr>
        <w:t xml:space="preserve">) </w:t>
      </w:r>
      <w:r w:rsidR="00FF5891" w:rsidRPr="00E86FDF">
        <w:rPr>
          <w:lang w:bidi="ar-EG"/>
        </w:rPr>
        <w:t xml:space="preserve">Pure </w:t>
      </w:r>
      <w:r w:rsidR="003860D4" w:rsidRPr="00E86FDF">
        <w:rPr>
          <w:lang w:bidi="ar-EG"/>
        </w:rPr>
        <w:t>worship and gaining closeness to Allah is sought from the actions, meaning th</w:t>
      </w:r>
      <w:r w:rsidR="00470D16" w:rsidRPr="00E86FDF">
        <w:rPr>
          <w:lang w:bidi="ar-EG"/>
        </w:rPr>
        <w:t xml:space="preserve">e </w:t>
      </w:r>
      <w:r w:rsidR="003F6904" w:rsidRPr="00E86FDF">
        <w:rPr>
          <w:lang w:bidi="ar-EG"/>
        </w:rPr>
        <w:t xml:space="preserve">realisation of the aim or value of </w:t>
      </w:r>
      <w:r w:rsidR="005D5F1E" w:rsidRPr="00E86FDF">
        <w:rPr>
          <w:b/>
          <w:bCs/>
          <w:lang w:bidi="ar-EG"/>
        </w:rPr>
        <w:t>“</w:t>
      </w:r>
      <w:r w:rsidR="003F6904" w:rsidRPr="00E86FDF">
        <w:rPr>
          <w:b/>
          <w:bCs/>
          <w:lang w:bidi="ar-EG"/>
        </w:rPr>
        <w:t>worship</w:t>
      </w:r>
      <w:r w:rsidR="005D5F1E" w:rsidRPr="00E86FDF">
        <w:rPr>
          <w:b/>
          <w:bCs/>
          <w:lang w:bidi="ar-EG"/>
        </w:rPr>
        <w:t>”</w:t>
      </w:r>
      <w:r w:rsidR="00F52333" w:rsidRPr="00E86FDF">
        <w:rPr>
          <w:lang w:bidi="ar-EG"/>
        </w:rPr>
        <w:t>, which includes: “</w:t>
      </w:r>
      <w:r w:rsidR="00842F1E" w:rsidRPr="00E86FDF">
        <w:rPr>
          <w:lang w:bidi="ar-EG"/>
        </w:rPr>
        <w:t xml:space="preserve">The purely ritual acts of worship like the Salah, </w:t>
      </w:r>
      <w:r w:rsidR="008A0E30" w:rsidRPr="00E86FDF">
        <w:rPr>
          <w:lang w:bidi="ar-EG"/>
        </w:rPr>
        <w:t>Dhikr</w:t>
      </w:r>
      <w:r w:rsidR="00842F1E" w:rsidRPr="00E86FDF">
        <w:rPr>
          <w:lang w:bidi="ar-EG"/>
        </w:rPr>
        <w:t xml:space="preserve"> and </w:t>
      </w:r>
      <w:proofErr w:type="spellStart"/>
      <w:r w:rsidR="00842F1E" w:rsidRPr="00E86FDF">
        <w:rPr>
          <w:lang w:bidi="ar-EG"/>
        </w:rPr>
        <w:t>Du’a</w:t>
      </w:r>
      <w:proofErr w:type="spellEnd"/>
      <w:r w:rsidR="008A0E30" w:rsidRPr="00E86FDF">
        <w:rPr>
          <w:lang w:bidi="ar-EG"/>
        </w:rPr>
        <w:t>”.</w:t>
      </w:r>
    </w:p>
    <w:p w14:paraId="2DA90402" w14:textId="77777777" w:rsidR="008A0E30" w:rsidRPr="00E86FDF" w:rsidRDefault="008A0E30" w:rsidP="00E8395A">
      <w:pPr>
        <w:spacing w:after="0"/>
        <w:jc w:val="both"/>
        <w:rPr>
          <w:lang w:bidi="ar-EG"/>
        </w:rPr>
      </w:pPr>
    </w:p>
    <w:p w14:paraId="07F1536D" w14:textId="0192C6BC" w:rsidR="00357517" w:rsidRPr="00E86FDF" w:rsidRDefault="00610529" w:rsidP="00E8395A">
      <w:pPr>
        <w:spacing w:after="0"/>
        <w:jc w:val="both"/>
        <w:rPr>
          <w:lang w:bidi="ar-EG"/>
        </w:rPr>
      </w:pPr>
      <w:r w:rsidRPr="00E86FDF">
        <w:rPr>
          <w:lang w:bidi="ar-EG"/>
        </w:rPr>
        <w:t>b</w:t>
      </w:r>
      <w:r w:rsidR="008A0E30" w:rsidRPr="00E86FDF">
        <w:rPr>
          <w:lang w:bidi="ar-EG"/>
        </w:rPr>
        <w:t xml:space="preserve">) </w:t>
      </w:r>
      <w:r w:rsidR="005D5F1E" w:rsidRPr="00E86FDF">
        <w:rPr>
          <w:lang w:bidi="ar-EG"/>
        </w:rPr>
        <w:t xml:space="preserve">Or the </w:t>
      </w:r>
      <w:r w:rsidR="005D5F1E" w:rsidRPr="00E86FDF">
        <w:rPr>
          <w:b/>
          <w:bCs/>
          <w:lang w:bidi="ar-EG"/>
        </w:rPr>
        <w:t>“moral”</w:t>
      </w:r>
      <w:r w:rsidR="00F52333" w:rsidRPr="00E86FDF">
        <w:rPr>
          <w:lang w:bidi="ar-EG"/>
        </w:rPr>
        <w:t xml:space="preserve"> </w:t>
      </w:r>
      <w:r w:rsidR="00B26F62" w:rsidRPr="00E86FDF">
        <w:rPr>
          <w:lang w:bidi="ar-EG"/>
        </w:rPr>
        <w:t>value is sought</w:t>
      </w:r>
      <w:r w:rsidR="00A8274E" w:rsidRPr="00E86FDF">
        <w:rPr>
          <w:lang w:bidi="ar-EG"/>
        </w:rPr>
        <w:t xml:space="preserve"> to be realised</w:t>
      </w:r>
      <w:r w:rsidR="00B26F62" w:rsidRPr="00E86FDF">
        <w:rPr>
          <w:lang w:bidi="ar-EG"/>
        </w:rPr>
        <w:t xml:space="preserve"> from them</w:t>
      </w:r>
      <w:r w:rsidR="003B3A61" w:rsidRPr="00E86FDF">
        <w:rPr>
          <w:lang w:bidi="ar-EG"/>
        </w:rPr>
        <w:t xml:space="preserve">, which includes: “The morals like honesty, </w:t>
      </w:r>
      <w:r w:rsidR="005A18BE" w:rsidRPr="00E86FDF">
        <w:rPr>
          <w:lang w:bidi="ar-EG"/>
        </w:rPr>
        <w:t xml:space="preserve">fulfilling trusts, generosity and even the kind treatment of animals”. </w:t>
      </w:r>
      <w:r w:rsidR="003B3A61" w:rsidRPr="00E86FDF">
        <w:rPr>
          <w:lang w:bidi="ar-EG"/>
        </w:rPr>
        <w:t xml:space="preserve"> </w:t>
      </w:r>
    </w:p>
    <w:p w14:paraId="19B2FFD7" w14:textId="60415E42" w:rsidR="00027AEB" w:rsidRPr="00E86FDF" w:rsidRDefault="00027AEB" w:rsidP="001F6916">
      <w:pPr>
        <w:spacing w:after="0"/>
        <w:rPr>
          <w:lang w:bidi="ar-EG"/>
        </w:rPr>
      </w:pPr>
    </w:p>
    <w:p w14:paraId="46C9E77D" w14:textId="5E0A2546" w:rsidR="005A18BE" w:rsidRPr="00E86FDF" w:rsidRDefault="00610529" w:rsidP="001F6916">
      <w:pPr>
        <w:spacing w:after="0"/>
        <w:rPr>
          <w:lang w:bidi="ar-EG"/>
        </w:rPr>
      </w:pPr>
      <w:r w:rsidRPr="00E86FDF">
        <w:rPr>
          <w:lang w:bidi="ar-EG"/>
        </w:rPr>
        <w:t>c</w:t>
      </w:r>
      <w:r w:rsidR="005A18BE" w:rsidRPr="00E86FDF">
        <w:rPr>
          <w:lang w:bidi="ar-EG"/>
        </w:rPr>
        <w:t xml:space="preserve">) </w:t>
      </w:r>
      <w:r w:rsidR="0031354D" w:rsidRPr="00E86FDF">
        <w:rPr>
          <w:lang w:bidi="ar-EG"/>
        </w:rPr>
        <w:t xml:space="preserve">Or the </w:t>
      </w:r>
      <w:r w:rsidR="0031354D" w:rsidRPr="00E86FDF">
        <w:rPr>
          <w:b/>
          <w:bCs/>
          <w:lang w:bidi="ar-EG"/>
        </w:rPr>
        <w:t>“human”</w:t>
      </w:r>
      <w:r w:rsidR="0031354D" w:rsidRPr="00E86FDF">
        <w:rPr>
          <w:lang w:bidi="ar-EG"/>
        </w:rPr>
        <w:t xml:space="preserve"> value</w:t>
      </w:r>
      <w:r w:rsidR="0011227F" w:rsidRPr="00E86FDF">
        <w:rPr>
          <w:lang w:bidi="ar-EG"/>
        </w:rPr>
        <w:t xml:space="preserve"> is sought to be accomplished from them</w:t>
      </w:r>
      <w:r w:rsidR="00A8274E" w:rsidRPr="00E86FDF">
        <w:rPr>
          <w:lang w:bidi="ar-EG"/>
        </w:rPr>
        <w:t>, which includes actions like: “</w:t>
      </w:r>
      <w:r w:rsidR="00387191" w:rsidRPr="00E86FDF">
        <w:rPr>
          <w:lang w:bidi="ar-EG"/>
        </w:rPr>
        <w:t>Rescuing the one in need</w:t>
      </w:r>
      <w:r w:rsidR="003D1050" w:rsidRPr="00E86FDF">
        <w:rPr>
          <w:lang w:bidi="ar-EG"/>
        </w:rPr>
        <w:t xml:space="preserve"> and</w:t>
      </w:r>
      <w:r w:rsidR="00387191" w:rsidRPr="00E86FDF">
        <w:rPr>
          <w:lang w:bidi="ar-EG"/>
        </w:rPr>
        <w:t xml:space="preserve"> saving the drowning person</w:t>
      </w:r>
      <w:r w:rsidR="003D1050" w:rsidRPr="00E86FDF">
        <w:rPr>
          <w:lang w:bidi="ar-EG"/>
        </w:rPr>
        <w:t>,</w:t>
      </w:r>
      <w:r w:rsidR="00D46760" w:rsidRPr="00E86FDF">
        <w:rPr>
          <w:lang w:bidi="ar-EG"/>
        </w:rPr>
        <w:t xml:space="preserve"> </w:t>
      </w:r>
      <w:r w:rsidR="003D1050" w:rsidRPr="00E86FDF">
        <w:rPr>
          <w:lang w:bidi="ar-EG"/>
        </w:rPr>
        <w:t>regardless</w:t>
      </w:r>
      <w:r w:rsidR="00D46760" w:rsidRPr="00E86FDF">
        <w:rPr>
          <w:lang w:bidi="ar-EG"/>
        </w:rPr>
        <w:t xml:space="preserve"> of his colour, religion, nationality</w:t>
      </w:r>
      <w:r w:rsidR="004C62ED" w:rsidRPr="00E86FDF">
        <w:rPr>
          <w:lang w:bidi="ar-EG"/>
        </w:rPr>
        <w:t xml:space="preserve"> and </w:t>
      </w:r>
      <w:r w:rsidR="00911382" w:rsidRPr="00E86FDF">
        <w:rPr>
          <w:lang w:bidi="ar-EG"/>
        </w:rPr>
        <w:t>gender</w:t>
      </w:r>
      <w:r w:rsidR="004C62ED" w:rsidRPr="00E86FDF">
        <w:rPr>
          <w:lang w:bidi="ar-EG"/>
        </w:rPr>
        <w:t>”</w:t>
      </w:r>
      <w:r w:rsidR="003D1050" w:rsidRPr="00E86FDF">
        <w:rPr>
          <w:lang w:bidi="ar-EG"/>
        </w:rPr>
        <w:t>.</w:t>
      </w:r>
    </w:p>
    <w:p w14:paraId="124302DC" w14:textId="2FD15DC2" w:rsidR="003D1050" w:rsidRPr="00E86FDF" w:rsidRDefault="003D1050" w:rsidP="001F6916">
      <w:pPr>
        <w:spacing w:after="0"/>
        <w:rPr>
          <w:lang w:bidi="ar-EG"/>
        </w:rPr>
      </w:pPr>
    </w:p>
    <w:p w14:paraId="0E0698EC" w14:textId="01EEA25B" w:rsidR="003D1050" w:rsidRPr="00E86FDF" w:rsidRDefault="00610529" w:rsidP="001F6916">
      <w:pPr>
        <w:spacing w:after="0"/>
        <w:rPr>
          <w:lang w:bidi="ar-EG"/>
        </w:rPr>
      </w:pPr>
      <w:r w:rsidRPr="00E86FDF">
        <w:rPr>
          <w:lang w:bidi="ar-EG"/>
        </w:rPr>
        <w:t>d</w:t>
      </w:r>
      <w:r w:rsidR="003D1050" w:rsidRPr="00E86FDF">
        <w:rPr>
          <w:lang w:bidi="ar-EG"/>
        </w:rPr>
        <w:t>)</w:t>
      </w:r>
      <w:r w:rsidRPr="00E86FDF">
        <w:rPr>
          <w:lang w:bidi="ar-EG"/>
        </w:rPr>
        <w:t xml:space="preserve"> </w:t>
      </w:r>
      <w:r w:rsidR="006F7CBA" w:rsidRPr="00E86FDF">
        <w:rPr>
          <w:lang w:bidi="ar-EG"/>
        </w:rPr>
        <w:t xml:space="preserve">Or </w:t>
      </w:r>
      <w:r w:rsidR="00C57B13" w:rsidRPr="00E86FDF">
        <w:rPr>
          <w:lang w:bidi="ar-EG"/>
        </w:rPr>
        <w:t xml:space="preserve">the human intends by them a </w:t>
      </w:r>
      <w:r w:rsidR="00D16F69" w:rsidRPr="00E86FDF">
        <w:rPr>
          <w:b/>
          <w:bCs/>
          <w:lang w:bidi="ar-EG"/>
        </w:rPr>
        <w:t>“</w:t>
      </w:r>
      <w:r w:rsidR="00C57B13" w:rsidRPr="00E86FDF">
        <w:rPr>
          <w:b/>
          <w:bCs/>
          <w:lang w:bidi="ar-EG"/>
        </w:rPr>
        <w:t>non-mat</w:t>
      </w:r>
      <w:r w:rsidR="007E0A5A" w:rsidRPr="00E86FDF">
        <w:rPr>
          <w:b/>
          <w:bCs/>
          <w:lang w:bidi="ar-EG"/>
        </w:rPr>
        <w:t>e</w:t>
      </w:r>
      <w:r w:rsidR="00C57B13" w:rsidRPr="00E86FDF">
        <w:rPr>
          <w:b/>
          <w:bCs/>
          <w:lang w:bidi="ar-EG"/>
        </w:rPr>
        <w:t>rial</w:t>
      </w:r>
      <w:r w:rsidR="00D16F69" w:rsidRPr="00E86FDF">
        <w:rPr>
          <w:b/>
          <w:bCs/>
          <w:lang w:bidi="ar-EG"/>
        </w:rPr>
        <w:t>”</w:t>
      </w:r>
      <w:r w:rsidR="007E0A5A" w:rsidRPr="00E86FDF">
        <w:rPr>
          <w:lang w:bidi="ar-EG"/>
        </w:rPr>
        <w:t xml:space="preserve"> or </w:t>
      </w:r>
      <w:r w:rsidR="00D16F69" w:rsidRPr="00E86FDF">
        <w:rPr>
          <w:b/>
          <w:bCs/>
          <w:lang w:bidi="ar-EG"/>
        </w:rPr>
        <w:t>“</w:t>
      </w:r>
      <w:r w:rsidR="00D271E8" w:rsidRPr="00E86FDF">
        <w:rPr>
          <w:b/>
          <w:bCs/>
          <w:lang w:bidi="ar-EG"/>
        </w:rPr>
        <w:t>moral</w:t>
      </w:r>
      <w:r w:rsidR="00D16F69" w:rsidRPr="00E86FDF">
        <w:rPr>
          <w:b/>
          <w:bCs/>
          <w:lang w:bidi="ar-EG"/>
        </w:rPr>
        <w:t>”</w:t>
      </w:r>
      <w:r w:rsidR="00D271E8" w:rsidRPr="00E86FDF">
        <w:rPr>
          <w:lang w:bidi="ar-EG"/>
        </w:rPr>
        <w:t xml:space="preserve"> gain</w:t>
      </w:r>
      <w:r w:rsidR="007623FC" w:rsidRPr="00E86FDF">
        <w:rPr>
          <w:lang w:bidi="ar-EG"/>
        </w:rPr>
        <w:t>,</w:t>
      </w:r>
      <w:r w:rsidR="00D16F69" w:rsidRPr="00E86FDF">
        <w:rPr>
          <w:lang w:bidi="ar-EG"/>
        </w:rPr>
        <w:t xml:space="preserve"> like: “The attainment of glory, pride or praise”.</w:t>
      </w:r>
    </w:p>
    <w:p w14:paraId="2A916DC7" w14:textId="03D8DF0C" w:rsidR="00D16F69" w:rsidRPr="00E86FDF" w:rsidRDefault="00D16F69" w:rsidP="001F6916">
      <w:pPr>
        <w:spacing w:after="0"/>
        <w:rPr>
          <w:lang w:bidi="ar-EG"/>
        </w:rPr>
      </w:pPr>
    </w:p>
    <w:p w14:paraId="31F187DB" w14:textId="18BE92BA" w:rsidR="00D16F69" w:rsidRPr="00E86FDF" w:rsidRDefault="007623FC" w:rsidP="001F6916">
      <w:pPr>
        <w:spacing w:after="0"/>
        <w:rPr>
          <w:lang w:bidi="ar-EG"/>
        </w:rPr>
      </w:pPr>
      <w:r w:rsidRPr="00E86FDF">
        <w:rPr>
          <w:lang w:bidi="ar-EG"/>
        </w:rPr>
        <w:t xml:space="preserve">e) Or he wants to obtain a benefit or the </w:t>
      </w:r>
      <w:r w:rsidRPr="00E86FDF">
        <w:rPr>
          <w:b/>
          <w:bCs/>
          <w:lang w:bidi="ar-EG"/>
        </w:rPr>
        <w:t>“material”</w:t>
      </w:r>
      <w:r w:rsidRPr="00E86FDF">
        <w:rPr>
          <w:lang w:bidi="ar-EG"/>
        </w:rPr>
        <w:t xml:space="preserve"> value, like: “Money</w:t>
      </w:r>
      <w:r w:rsidR="00472346" w:rsidRPr="00E86FDF">
        <w:rPr>
          <w:lang w:bidi="ar-EG"/>
        </w:rPr>
        <w:t xml:space="preserve"> via trade and what resembles that”. </w:t>
      </w:r>
    </w:p>
    <w:p w14:paraId="3EB5A72A" w14:textId="59DADA5D" w:rsidR="00027AEB" w:rsidRPr="00E86FDF" w:rsidRDefault="00027AEB" w:rsidP="001F6916">
      <w:pPr>
        <w:spacing w:after="0"/>
        <w:rPr>
          <w:lang w:bidi="ar-EG"/>
        </w:rPr>
      </w:pPr>
    </w:p>
    <w:p w14:paraId="3BF8060A" w14:textId="74787FA2" w:rsidR="00027AEB" w:rsidRPr="00E86FDF" w:rsidRDefault="00835A4D" w:rsidP="001F6916">
      <w:pPr>
        <w:spacing w:after="0"/>
        <w:rPr>
          <w:lang w:bidi="ar-EG"/>
        </w:rPr>
      </w:pPr>
      <w:proofErr w:type="gramStart"/>
      <w:r w:rsidRPr="00E86FDF">
        <w:rPr>
          <w:lang w:bidi="ar-EG"/>
        </w:rPr>
        <w:t>All of</w:t>
      </w:r>
      <w:proofErr w:type="gramEnd"/>
      <w:r w:rsidRPr="00E86FDF">
        <w:rPr>
          <w:lang w:bidi="ar-EG"/>
        </w:rPr>
        <w:t xml:space="preserve"> these actions fall under the remit of the Hukm Shar’iy whilst </w:t>
      </w:r>
      <w:r w:rsidRPr="00E86FDF">
        <w:rPr>
          <w:b/>
          <w:bCs/>
          <w:lang w:bidi="ar-EG"/>
        </w:rPr>
        <w:t>adherence to the Hukm Shar’iy represents the spiritual</w:t>
      </w:r>
      <w:r w:rsidR="00DF3392" w:rsidRPr="00E86FDF">
        <w:rPr>
          <w:b/>
          <w:bCs/>
          <w:lang w:bidi="ar-EG"/>
        </w:rPr>
        <w:t xml:space="preserve"> worshipping</w:t>
      </w:r>
      <w:r w:rsidRPr="00E86FDF">
        <w:rPr>
          <w:b/>
          <w:bCs/>
          <w:lang w:bidi="ar-EG"/>
        </w:rPr>
        <w:t xml:space="preserve"> aspect</w:t>
      </w:r>
      <w:r w:rsidR="00DF3392" w:rsidRPr="00E86FDF">
        <w:rPr>
          <w:b/>
          <w:bCs/>
          <w:lang w:bidi="ar-EG"/>
        </w:rPr>
        <w:t xml:space="preserve"> in respect to them</w:t>
      </w:r>
      <w:r w:rsidR="00DF3392" w:rsidRPr="00E86FDF">
        <w:rPr>
          <w:lang w:bidi="ar-EG"/>
        </w:rPr>
        <w:t xml:space="preserve">. </w:t>
      </w:r>
      <w:r w:rsidR="00E1395A" w:rsidRPr="00E86FDF">
        <w:rPr>
          <w:lang w:bidi="ar-EG"/>
        </w:rPr>
        <w:t>Consequently, if the human realises that he is worshipping Allah in all of his circumstances and situations</w:t>
      </w:r>
      <w:r w:rsidR="0017068B" w:rsidRPr="00E86FDF">
        <w:rPr>
          <w:lang w:bidi="ar-EG"/>
        </w:rPr>
        <w:t xml:space="preserve"> (</w:t>
      </w:r>
      <w:r w:rsidR="00782977" w:rsidRPr="00E86FDF">
        <w:rPr>
          <w:lang w:bidi="ar-EG"/>
        </w:rPr>
        <w:t>in the case where worshipping her</w:t>
      </w:r>
      <w:r w:rsidR="0017068B" w:rsidRPr="00E86FDF">
        <w:rPr>
          <w:lang w:bidi="ar-EG"/>
        </w:rPr>
        <w:t>e</w:t>
      </w:r>
      <w:r w:rsidR="00782977" w:rsidRPr="00E86FDF">
        <w:rPr>
          <w:lang w:bidi="ar-EG"/>
        </w:rPr>
        <w:t xml:space="preserve"> means the acceptance, submission, contentment and obedience to the command of Allah</w:t>
      </w:r>
      <w:r w:rsidR="009B085C" w:rsidRPr="00E86FDF">
        <w:rPr>
          <w:lang w:bidi="ar-EG"/>
        </w:rPr>
        <w:t>, based upon the glorification of Allah and love for Him</w:t>
      </w:r>
      <w:r w:rsidR="0017068B" w:rsidRPr="00E86FDF">
        <w:rPr>
          <w:lang w:bidi="ar-EG"/>
        </w:rPr>
        <w:t xml:space="preserve">), </w:t>
      </w:r>
      <w:r w:rsidR="00F96ED3" w:rsidRPr="00E86FDF">
        <w:rPr>
          <w:lang w:bidi="ar-EG"/>
        </w:rPr>
        <w:t xml:space="preserve">and abides by the Hukm Shar’iy in all of his actions, he </w:t>
      </w:r>
      <w:proofErr w:type="gramStart"/>
      <w:r w:rsidR="00F96ED3" w:rsidRPr="00E86FDF">
        <w:rPr>
          <w:lang w:bidi="ar-EG"/>
        </w:rPr>
        <w:t>would</w:t>
      </w:r>
      <w:proofErr w:type="gramEnd"/>
      <w:r w:rsidR="00F96ED3" w:rsidRPr="00E86FDF">
        <w:rPr>
          <w:lang w:bidi="ar-EG"/>
        </w:rPr>
        <w:t xml:space="preserve"> become</w:t>
      </w:r>
      <w:r w:rsidR="00F05B12" w:rsidRPr="00E86FDF">
        <w:rPr>
          <w:lang w:bidi="ar-EG"/>
        </w:rPr>
        <w:t xml:space="preserve"> a spiritual worshipper and deserving</w:t>
      </w:r>
      <w:r w:rsidR="007224EE" w:rsidRPr="00E86FDF">
        <w:rPr>
          <w:lang w:bidi="ar-EG"/>
        </w:rPr>
        <w:t xml:space="preserve"> of</w:t>
      </w:r>
      <w:r w:rsidR="00F05B12" w:rsidRPr="00E86FDF">
        <w:rPr>
          <w:lang w:bidi="ar-EG"/>
        </w:rPr>
        <w:t xml:space="preserve"> </w:t>
      </w:r>
      <w:r w:rsidR="007224EE" w:rsidRPr="00E86FDF">
        <w:rPr>
          <w:lang w:bidi="ar-EG"/>
        </w:rPr>
        <w:t>reward and commendation</w:t>
      </w:r>
      <w:r w:rsidR="009B599B" w:rsidRPr="00E86FDF">
        <w:rPr>
          <w:lang w:bidi="ar-EG"/>
        </w:rPr>
        <w:t xml:space="preserve"> </w:t>
      </w:r>
      <w:r w:rsidR="001C3AB8" w:rsidRPr="00E86FDF">
        <w:rPr>
          <w:lang w:bidi="ar-EG"/>
        </w:rPr>
        <w:t xml:space="preserve">for this spiritual worshipping aspect. It is for this reason that some of the ‘Ulamaa’ (Scholars of Islam) stated: </w:t>
      </w:r>
      <w:r w:rsidR="001C3AB8" w:rsidRPr="00E86FDF">
        <w:rPr>
          <w:b/>
          <w:bCs/>
          <w:lang w:bidi="ar-EG"/>
        </w:rPr>
        <w:t>“</w:t>
      </w:r>
      <w:r w:rsidR="00287C50" w:rsidRPr="00E86FDF">
        <w:rPr>
          <w:b/>
          <w:bCs/>
          <w:lang w:bidi="ar-EG"/>
        </w:rPr>
        <w:t>The customs or norms transform into acts of worship if the intention has been made correct”</w:t>
      </w:r>
      <w:r w:rsidR="001C2DF0" w:rsidRPr="00E86FDF">
        <w:rPr>
          <w:lang w:bidi="ar-EG"/>
        </w:rPr>
        <w:t>. This statement however is not precise</w:t>
      </w:r>
      <w:r w:rsidR="00E029F3" w:rsidRPr="00E86FDF">
        <w:rPr>
          <w:lang w:bidi="ar-EG"/>
        </w:rPr>
        <w:t xml:space="preserve"> because the customs and norms or more accurately the permissible (</w:t>
      </w:r>
      <w:proofErr w:type="spellStart"/>
      <w:r w:rsidR="00E029F3" w:rsidRPr="00E86FDF">
        <w:rPr>
          <w:lang w:bidi="ar-EG"/>
        </w:rPr>
        <w:t>Mubahat</w:t>
      </w:r>
      <w:proofErr w:type="spellEnd"/>
      <w:r w:rsidR="00E029F3" w:rsidRPr="00E86FDF">
        <w:rPr>
          <w:lang w:bidi="ar-EG"/>
        </w:rPr>
        <w:t>)</w:t>
      </w:r>
      <w:r w:rsidR="00971A67" w:rsidRPr="00E86FDF">
        <w:rPr>
          <w:lang w:bidi="ar-EG"/>
        </w:rPr>
        <w:t xml:space="preserve"> do not transform into the recommended (</w:t>
      </w:r>
      <w:proofErr w:type="spellStart"/>
      <w:r w:rsidR="00971A67" w:rsidRPr="00E86FDF">
        <w:rPr>
          <w:lang w:bidi="ar-EG"/>
        </w:rPr>
        <w:t>Mandubat</w:t>
      </w:r>
      <w:proofErr w:type="spellEnd"/>
      <w:r w:rsidR="00971A67" w:rsidRPr="00E86FDF">
        <w:rPr>
          <w:lang w:bidi="ar-EG"/>
        </w:rPr>
        <w:t xml:space="preserve">) or </w:t>
      </w:r>
      <w:r w:rsidR="000A0D13" w:rsidRPr="00E86FDF">
        <w:rPr>
          <w:lang w:bidi="ar-EG"/>
        </w:rPr>
        <w:t>the obligatory (</w:t>
      </w:r>
      <w:proofErr w:type="spellStart"/>
      <w:r w:rsidR="000A0D13" w:rsidRPr="00E86FDF">
        <w:rPr>
          <w:lang w:bidi="ar-EG"/>
        </w:rPr>
        <w:t>Wajibat</w:t>
      </w:r>
      <w:proofErr w:type="spellEnd"/>
      <w:r w:rsidR="000A0D13" w:rsidRPr="00E86FDF">
        <w:rPr>
          <w:lang w:bidi="ar-EG"/>
        </w:rPr>
        <w:t xml:space="preserve">). </w:t>
      </w:r>
      <w:r w:rsidR="00D74908" w:rsidRPr="00E86FDF">
        <w:rPr>
          <w:lang w:bidi="ar-EG"/>
        </w:rPr>
        <w:t>Rather</w:t>
      </w:r>
      <w:r w:rsidR="000A0D13" w:rsidRPr="00E86FDF">
        <w:rPr>
          <w:lang w:bidi="ar-EG"/>
        </w:rPr>
        <w:t xml:space="preserve">, </w:t>
      </w:r>
      <w:r w:rsidR="00D74908" w:rsidRPr="00E86FDF">
        <w:rPr>
          <w:lang w:bidi="ar-EG"/>
        </w:rPr>
        <w:t xml:space="preserve">it is </w:t>
      </w:r>
      <w:r w:rsidR="000A0D13" w:rsidRPr="00E86FDF">
        <w:rPr>
          <w:lang w:bidi="ar-EG"/>
        </w:rPr>
        <w:t xml:space="preserve">the presence of </w:t>
      </w:r>
      <w:r w:rsidR="007F3A09" w:rsidRPr="00E86FDF">
        <w:rPr>
          <w:lang w:bidi="ar-EG"/>
        </w:rPr>
        <w:t xml:space="preserve">a particular </w:t>
      </w:r>
      <w:r w:rsidR="007F3A09" w:rsidRPr="00E86FDF">
        <w:rPr>
          <w:b/>
          <w:bCs/>
          <w:lang w:bidi="ar-EG"/>
        </w:rPr>
        <w:t>“consciousness”</w:t>
      </w:r>
      <w:r w:rsidR="007F3A09" w:rsidRPr="00E86FDF">
        <w:rPr>
          <w:lang w:bidi="ar-EG"/>
        </w:rPr>
        <w:t xml:space="preserve"> or</w:t>
      </w:r>
      <w:r w:rsidR="0058380D" w:rsidRPr="00E86FDF">
        <w:rPr>
          <w:lang w:bidi="ar-EG"/>
        </w:rPr>
        <w:t xml:space="preserve"> </w:t>
      </w:r>
      <w:r w:rsidR="0058380D" w:rsidRPr="00E86FDF">
        <w:rPr>
          <w:b/>
          <w:bCs/>
          <w:lang w:bidi="ar-EG"/>
        </w:rPr>
        <w:t>“</w:t>
      </w:r>
      <w:proofErr w:type="spellStart"/>
      <w:r w:rsidR="0058380D" w:rsidRPr="00E86FDF">
        <w:rPr>
          <w:b/>
          <w:bCs/>
          <w:lang w:bidi="ar-EG"/>
        </w:rPr>
        <w:t>Niyah</w:t>
      </w:r>
      <w:proofErr w:type="spellEnd"/>
      <w:r w:rsidR="0058380D" w:rsidRPr="00E86FDF">
        <w:rPr>
          <w:b/>
          <w:bCs/>
          <w:lang w:bidi="ar-EG"/>
        </w:rPr>
        <w:t>”</w:t>
      </w:r>
      <w:r w:rsidR="0058380D" w:rsidRPr="00E86FDF">
        <w:rPr>
          <w:lang w:bidi="ar-EG"/>
        </w:rPr>
        <w:t xml:space="preserve"> (intention)</w:t>
      </w:r>
      <w:r w:rsidR="001242C1" w:rsidRPr="00E86FDF">
        <w:rPr>
          <w:lang w:bidi="ar-EG"/>
        </w:rPr>
        <w:t xml:space="preserve"> </w:t>
      </w:r>
      <w:r w:rsidR="00D74908" w:rsidRPr="00E86FDF">
        <w:rPr>
          <w:lang w:bidi="ar-EG"/>
        </w:rPr>
        <w:t>that</w:t>
      </w:r>
      <w:r w:rsidR="001242C1" w:rsidRPr="00E86FDF">
        <w:rPr>
          <w:lang w:bidi="ar-EG"/>
        </w:rPr>
        <w:t xml:space="preserve"> </w:t>
      </w:r>
      <w:r w:rsidR="003C1AAE" w:rsidRPr="00E86FDF">
        <w:rPr>
          <w:lang w:bidi="ar-EG"/>
        </w:rPr>
        <w:t>can make the human entitled to</w:t>
      </w:r>
      <w:r w:rsidR="001242C1" w:rsidRPr="00E86FDF">
        <w:rPr>
          <w:lang w:bidi="ar-EG"/>
        </w:rPr>
        <w:t xml:space="preserve"> reward</w:t>
      </w:r>
      <w:r w:rsidR="00544ACA" w:rsidRPr="00E86FDF">
        <w:rPr>
          <w:lang w:bidi="ar-EG"/>
        </w:rPr>
        <w:t xml:space="preserve">, or indeed punishment. </w:t>
      </w:r>
      <w:r w:rsidR="00AF6771" w:rsidRPr="00E86FDF">
        <w:rPr>
          <w:lang w:bidi="ar-EG"/>
        </w:rPr>
        <w:t>It is not</w:t>
      </w:r>
      <w:r w:rsidR="00544ACA" w:rsidRPr="00E86FDF">
        <w:rPr>
          <w:lang w:bidi="ar-EG"/>
        </w:rPr>
        <w:t xml:space="preserve"> due </w:t>
      </w:r>
      <w:r w:rsidR="00AF6771" w:rsidRPr="00E86FDF">
        <w:rPr>
          <w:lang w:bidi="ar-EG"/>
        </w:rPr>
        <w:t>upon</w:t>
      </w:r>
      <w:r w:rsidR="00544ACA" w:rsidRPr="00E86FDF">
        <w:rPr>
          <w:lang w:bidi="ar-EG"/>
        </w:rPr>
        <w:t xml:space="preserve"> the action itself, in </w:t>
      </w:r>
      <w:r w:rsidR="00BA6135" w:rsidRPr="00E86FDF">
        <w:rPr>
          <w:lang w:bidi="ar-EG"/>
        </w:rPr>
        <w:t xml:space="preserve">the case </w:t>
      </w:r>
      <w:r w:rsidR="00544ACA" w:rsidRPr="00E86FDF">
        <w:rPr>
          <w:lang w:bidi="ar-EG"/>
        </w:rPr>
        <w:t xml:space="preserve">of </w:t>
      </w:r>
      <w:r w:rsidR="00D827D5" w:rsidRPr="00E86FDF">
        <w:rPr>
          <w:lang w:bidi="ar-EG"/>
        </w:rPr>
        <w:t>it being</w:t>
      </w:r>
      <w:r w:rsidR="00AF6771" w:rsidRPr="00E86FDF">
        <w:rPr>
          <w:lang w:bidi="ar-EG"/>
        </w:rPr>
        <w:t xml:space="preserve"> a</w:t>
      </w:r>
      <w:r w:rsidR="00544ACA" w:rsidRPr="00E86FDF">
        <w:rPr>
          <w:lang w:bidi="ar-EG"/>
        </w:rPr>
        <w:t xml:space="preserve"> </w:t>
      </w:r>
      <w:r w:rsidR="00DB5334" w:rsidRPr="00E86FDF">
        <w:rPr>
          <w:lang w:bidi="ar-EG"/>
        </w:rPr>
        <w:t xml:space="preserve">mere </w:t>
      </w:r>
      <w:r w:rsidR="00544ACA" w:rsidRPr="00E86FDF">
        <w:rPr>
          <w:lang w:bidi="ar-EG"/>
        </w:rPr>
        <w:t>action</w:t>
      </w:r>
      <w:r w:rsidR="00DB5334" w:rsidRPr="00E86FDF">
        <w:rPr>
          <w:lang w:bidi="ar-EG"/>
        </w:rPr>
        <w:t xml:space="preserve">, which remains Mubah (permissible) </w:t>
      </w:r>
      <w:r w:rsidR="00B30A4E" w:rsidRPr="00E86FDF">
        <w:rPr>
          <w:lang w:bidi="ar-EG"/>
        </w:rPr>
        <w:t>with</w:t>
      </w:r>
      <w:r w:rsidR="00DB5334" w:rsidRPr="00E86FDF">
        <w:rPr>
          <w:lang w:bidi="ar-EG"/>
        </w:rPr>
        <w:t xml:space="preserve"> no reward or punishment attached to it</w:t>
      </w:r>
      <w:r w:rsidR="00323280" w:rsidRPr="00E86FDF">
        <w:rPr>
          <w:lang w:bidi="ar-EG"/>
        </w:rPr>
        <w:t>s doer</w:t>
      </w:r>
      <w:r w:rsidR="00A953AD" w:rsidRPr="00E86FDF">
        <w:rPr>
          <w:lang w:bidi="ar-EG"/>
        </w:rPr>
        <w:t xml:space="preserve">. </w:t>
      </w:r>
      <w:r w:rsidR="00544ACA" w:rsidRPr="00E86FDF">
        <w:rPr>
          <w:lang w:bidi="ar-EG"/>
        </w:rPr>
        <w:t xml:space="preserve"> </w:t>
      </w:r>
    </w:p>
    <w:p w14:paraId="1DFF4392" w14:textId="77777777" w:rsidR="00617377" w:rsidRPr="00E86FDF" w:rsidRDefault="00617377" w:rsidP="001F6916">
      <w:pPr>
        <w:spacing w:after="0"/>
        <w:rPr>
          <w:lang w:bidi="ar-EG"/>
        </w:rPr>
      </w:pPr>
    </w:p>
    <w:p w14:paraId="08098F22" w14:textId="77777777" w:rsidR="00FD72D2" w:rsidRPr="00E86FDF" w:rsidRDefault="00617377" w:rsidP="001F6916">
      <w:pPr>
        <w:spacing w:after="0"/>
        <w:rPr>
          <w:lang w:bidi="ar-EG"/>
        </w:rPr>
      </w:pPr>
      <w:r w:rsidRPr="00E86FDF">
        <w:rPr>
          <w:lang w:bidi="ar-EG"/>
        </w:rPr>
        <w:t xml:space="preserve">The </w:t>
      </w:r>
      <w:r w:rsidRPr="00E86FDF">
        <w:rPr>
          <w:b/>
          <w:bCs/>
          <w:lang w:bidi="ar-EG"/>
        </w:rPr>
        <w:t>“Deen”</w:t>
      </w:r>
      <w:r w:rsidRPr="00E86FDF">
        <w:rPr>
          <w:lang w:bidi="ar-EG"/>
        </w:rPr>
        <w:t xml:space="preserve"> is therefore a specific manner or way of living or a system of life</w:t>
      </w:r>
      <w:r w:rsidR="006D5992" w:rsidRPr="00E86FDF">
        <w:rPr>
          <w:lang w:bidi="ar-EG"/>
        </w:rPr>
        <w:t xml:space="preserve"> i.e.</w:t>
      </w:r>
      <w:r w:rsidR="000B027A" w:rsidRPr="00E86FDF">
        <w:rPr>
          <w:lang w:bidi="ar-EG"/>
        </w:rPr>
        <w:t>,</w:t>
      </w:r>
      <w:r w:rsidR="006D5992" w:rsidRPr="00E86FDF">
        <w:rPr>
          <w:lang w:bidi="ar-EG"/>
        </w:rPr>
        <w:t xml:space="preserve"> a general followed Sharee’ah</w:t>
      </w:r>
      <w:r w:rsidR="00533307" w:rsidRPr="00E86FDF">
        <w:rPr>
          <w:lang w:bidi="ar-EG"/>
        </w:rPr>
        <w:t xml:space="preserve"> (law)</w:t>
      </w:r>
      <w:r w:rsidR="006D5992" w:rsidRPr="00E86FDF">
        <w:rPr>
          <w:lang w:bidi="ar-EG"/>
        </w:rPr>
        <w:t xml:space="preserve">; </w:t>
      </w:r>
      <w:r w:rsidR="00533307" w:rsidRPr="00E86FDF">
        <w:rPr>
          <w:lang w:bidi="ar-EG"/>
        </w:rPr>
        <w:t>regardless of whether it is</w:t>
      </w:r>
      <w:r w:rsidR="006D5992" w:rsidRPr="00E86FDF">
        <w:rPr>
          <w:lang w:bidi="ar-EG"/>
        </w:rPr>
        <w:t xml:space="preserve"> true or false</w:t>
      </w:r>
      <w:r w:rsidR="000B027A" w:rsidRPr="00E86FDF">
        <w:rPr>
          <w:lang w:bidi="ar-EG"/>
        </w:rPr>
        <w:t xml:space="preserve">. </w:t>
      </w:r>
      <w:r w:rsidR="002F4EA0" w:rsidRPr="00E86FDF">
        <w:rPr>
          <w:lang w:bidi="ar-EG"/>
        </w:rPr>
        <w:t xml:space="preserve">It is not merely a host of </w:t>
      </w:r>
      <w:r w:rsidR="00306846" w:rsidRPr="00E86FDF">
        <w:rPr>
          <w:lang w:bidi="ar-EG"/>
        </w:rPr>
        <w:t>beliefs about the unseen, rituals of worship and nice morals and manners</w:t>
      </w:r>
      <w:r w:rsidR="00C75172" w:rsidRPr="00E86FDF">
        <w:rPr>
          <w:lang w:bidi="ar-EG"/>
        </w:rPr>
        <w:t xml:space="preserve">, as </w:t>
      </w:r>
      <w:r w:rsidR="00A87BF8" w:rsidRPr="00E86FDF">
        <w:rPr>
          <w:lang w:bidi="ar-EG"/>
        </w:rPr>
        <w:t xml:space="preserve">reflected in </w:t>
      </w:r>
      <w:r w:rsidR="00C75172" w:rsidRPr="00E86FDF">
        <w:rPr>
          <w:lang w:bidi="ar-EG"/>
        </w:rPr>
        <w:t xml:space="preserve">the western </w:t>
      </w:r>
      <w:r w:rsidR="00A87BF8" w:rsidRPr="00E86FDF">
        <w:rPr>
          <w:lang w:bidi="ar-EG"/>
        </w:rPr>
        <w:t>conception</w:t>
      </w:r>
      <w:r w:rsidR="00C75172" w:rsidRPr="00E86FDF">
        <w:rPr>
          <w:lang w:bidi="ar-EG"/>
        </w:rPr>
        <w:t xml:space="preserve"> of </w:t>
      </w:r>
      <w:r w:rsidR="00073621" w:rsidRPr="00E86FDF">
        <w:rPr>
          <w:lang w:bidi="ar-EG"/>
        </w:rPr>
        <w:t>the Deen which, for example, they call “</w:t>
      </w:r>
      <w:r w:rsidR="00073621" w:rsidRPr="00E86FDF">
        <w:rPr>
          <w:b/>
          <w:bCs/>
          <w:lang w:bidi="ar-EG"/>
        </w:rPr>
        <w:t>religion</w:t>
      </w:r>
      <w:r w:rsidR="00073621" w:rsidRPr="00E86FDF">
        <w:rPr>
          <w:lang w:bidi="ar-EG"/>
        </w:rPr>
        <w:t>” in the English language</w:t>
      </w:r>
      <w:r w:rsidR="00C75172" w:rsidRPr="00E86FDF">
        <w:rPr>
          <w:lang w:bidi="ar-EG"/>
        </w:rPr>
        <w:t>.</w:t>
      </w:r>
      <w:r w:rsidR="00073621" w:rsidRPr="00E86FDF">
        <w:rPr>
          <w:lang w:bidi="ar-EG"/>
        </w:rPr>
        <w:t xml:space="preserve"> </w:t>
      </w:r>
      <w:r w:rsidR="002A4A26" w:rsidRPr="00E86FDF">
        <w:rPr>
          <w:lang w:bidi="ar-EG"/>
        </w:rPr>
        <w:t xml:space="preserve">Rather, it encompasses the organisation of </w:t>
      </w:r>
      <w:proofErr w:type="gramStart"/>
      <w:r w:rsidR="002A4A26" w:rsidRPr="00E86FDF">
        <w:rPr>
          <w:lang w:bidi="ar-EG"/>
        </w:rPr>
        <w:t>all of</w:t>
      </w:r>
      <w:proofErr w:type="gramEnd"/>
      <w:r w:rsidR="002A4A26" w:rsidRPr="00E86FDF">
        <w:rPr>
          <w:lang w:bidi="ar-EG"/>
        </w:rPr>
        <w:t xml:space="preserve"> the (human) relationships as we have previously </w:t>
      </w:r>
      <w:r w:rsidR="00D346DF" w:rsidRPr="00E86FDF">
        <w:rPr>
          <w:lang w:bidi="ar-EG"/>
        </w:rPr>
        <w:t xml:space="preserve">stated. That is due to the innumerable decisive </w:t>
      </w:r>
      <w:proofErr w:type="gramStart"/>
      <w:r w:rsidR="00D346DF" w:rsidRPr="00E86FDF">
        <w:rPr>
          <w:lang w:bidi="ar-EG"/>
        </w:rPr>
        <w:t>evidences</w:t>
      </w:r>
      <w:proofErr w:type="gramEnd"/>
      <w:r w:rsidR="00C77A75" w:rsidRPr="00E86FDF">
        <w:rPr>
          <w:lang w:bidi="ar-EG"/>
        </w:rPr>
        <w:t xml:space="preserve"> which must be known from the Deen by necessity</w:t>
      </w:r>
      <w:r w:rsidR="00FD72D2" w:rsidRPr="00E86FDF">
        <w:rPr>
          <w:lang w:bidi="ar-EG"/>
        </w:rPr>
        <w:t>. These include the following:</w:t>
      </w:r>
    </w:p>
    <w:p w14:paraId="25DF0569" w14:textId="77777777" w:rsidR="00FD72D2" w:rsidRPr="00E86FDF" w:rsidRDefault="00FD72D2" w:rsidP="001F6916">
      <w:pPr>
        <w:spacing w:after="0"/>
        <w:rPr>
          <w:lang w:bidi="ar-EG"/>
        </w:rPr>
      </w:pPr>
    </w:p>
    <w:p w14:paraId="160B7D60" w14:textId="5B728008" w:rsidR="00AF4C91" w:rsidRPr="00E86FDF" w:rsidRDefault="00FD72D2" w:rsidP="001F6916">
      <w:pPr>
        <w:spacing w:after="0"/>
        <w:rPr>
          <w:lang w:bidi="ar-EG"/>
        </w:rPr>
      </w:pPr>
      <w:r w:rsidRPr="00E86FDF">
        <w:rPr>
          <w:lang w:bidi="ar-EG"/>
        </w:rPr>
        <w:t xml:space="preserve">* </w:t>
      </w:r>
      <w:r w:rsidR="00073621" w:rsidRPr="00E86FDF">
        <w:rPr>
          <w:lang w:bidi="ar-EG"/>
        </w:rPr>
        <w:t xml:space="preserve"> </w:t>
      </w:r>
      <w:r w:rsidR="00F71F43" w:rsidRPr="00E86FDF">
        <w:rPr>
          <w:lang w:bidi="ar-EG"/>
        </w:rPr>
        <w:t>That the Prophet (saw)</w:t>
      </w:r>
      <w:r w:rsidR="00AB3E75" w:rsidRPr="00E86FDF">
        <w:rPr>
          <w:lang w:bidi="ar-EG"/>
        </w:rPr>
        <w:t xml:space="preserve">, following </w:t>
      </w:r>
      <w:r w:rsidR="00CC7B63" w:rsidRPr="00E86FDF">
        <w:rPr>
          <w:lang w:bidi="ar-EG"/>
        </w:rPr>
        <w:t xml:space="preserve">the incident </w:t>
      </w:r>
      <w:r w:rsidR="00E618F3" w:rsidRPr="00E86FDF">
        <w:rPr>
          <w:lang w:bidi="ar-EG"/>
        </w:rPr>
        <w:t>related to</w:t>
      </w:r>
      <w:r w:rsidR="00CC7B63" w:rsidRPr="00E86FDF">
        <w:rPr>
          <w:lang w:bidi="ar-EG"/>
        </w:rPr>
        <w:t xml:space="preserve"> the pollination</w:t>
      </w:r>
      <w:r w:rsidR="00E618F3" w:rsidRPr="00E86FDF">
        <w:rPr>
          <w:lang w:bidi="ar-EG"/>
        </w:rPr>
        <w:t xml:space="preserve"> of the trees</w:t>
      </w:r>
      <w:r w:rsidR="003F358C" w:rsidRPr="00E86FDF">
        <w:rPr>
          <w:lang w:bidi="ar-EG"/>
        </w:rPr>
        <w:t xml:space="preserve"> at the beginning o</w:t>
      </w:r>
      <w:r w:rsidR="00E618F3" w:rsidRPr="00E86FDF">
        <w:rPr>
          <w:lang w:bidi="ar-EG"/>
        </w:rPr>
        <w:t>f</w:t>
      </w:r>
      <w:r w:rsidR="003F358C" w:rsidRPr="00E86FDF">
        <w:rPr>
          <w:lang w:bidi="ar-EG"/>
        </w:rPr>
        <w:t xml:space="preserve"> the </w:t>
      </w:r>
      <w:r w:rsidR="00E618F3" w:rsidRPr="00E86FDF">
        <w:rPr>
          <w:lang w:bidi="ar-EG"/>
        </w:rPr>
        <w:t xml:space="preserve">Madinah period, </w:t>
      </w:r>
      <w:r w:rsidR="001B0ACB" w:rsidRPr="00E86FDF">
        <w:rPr>
          <w:lang w:bidi="ar-EG"/>
        </w:rPr>
        <w:t>specified the matters of the Deen</w:t>
      </w:r>
      <w:r w:rsidR="005152FB" w:rsidRPr="00E86FDF">
        <w:t xml:space="preserve"> to </w:t>
      </w:r>
      <w:r w:rsidR="005152FB" w:rsidRPr="00E86FDF">
        <w:rPr>
          <w:lang w:bidi="ar-EG"/>
        </w:rPr>
        <w:t xml:space="preserve">his noble self, </w:t>
      </w:r>
      <w:r w:rsidR="008B3892" w:rsidRPr="00E86FDF">
        <w:rPr>
          <w:lang w:bidi="ar-EG"/>
        </w:rPr>
        <w:t xml:space="preserve">whilst </w:t>
      </w:r>
      <w:r w:rsidR="00AC4F8C" w:rsidRPr="00E86FDF">
        <w:rPr>
          <w:lang w:bidi="ar-EG"/>
        </w:rPr>
        <w:t>he transferred</w:t>
      </w:r>
      <w:r w:rsidR="00527BBD" w:rsidRPr="00E86FDF">
        <w:rPr>
          <w:lang w:bidi="ar-EG"/>
        </w:rPr>
        <w:t xml:space="preserve"> all</w:t>
      </w:r>
      <w:r w:rsidR="00AC4F8C" w:rsidRPr="00E86FDF">
        <w:rPr>
          <w:lang w:bidi="ar-EG"/>
        </w:rPr>
        <w:t xml:space="preserve"> the affairs of the Dunyaa</w:t>
      </w:r>
      <w:r w:rsidR="00527BBD" w:rsidRPr="00E86FDF">
        <w:rPr>
          <w:lang w:bidi="ar-EG"/>
        </w:rPr>
        <w:t xml:space="preserve"> </w:t>
      </w:r>
      <w:r w:rsidR="00AC4F8C" w:rsidRPr="00E86FDF">
        <w:rPr>
          <w:lang w:bidi="ar-EG"/>
        </w:rPr>
        <w:t>to the</w:t>
      </w:r>
      <w:r w:rsidR="005152FB" w:rsidRPr="00E86FDF">
        <w:rPr>
          <w:lang w:bidi="ar-EG"/>
        </w:rPr>
        <w:t xml:space="preserve"> remit of the people.</w:t>
      </w:r>
      <w:r w:rsidR="00A641D9" w:rsidRPr="00E86FDF">
        <w:rPr>
          <w:lang w:bidi="ar-EG"/>
        </w:rPr>
        <w:t xml:space="preserve"> He </w:t>
      </w:r>
      <w:r w:rsidR="00F3237E" w:rsidRPr="00E86FDF">
        <w:rPr>
          <w:lang w:bidi="ar-EG"/>
        </w:rPr>
        <w:t>also</w:t>
      </w:r>
      <w:r w:rsidR="00A641D9" w:rsidRPr="00E86FDF">
        <w:rPr>
          <w:lang w:bidi="ar-EG"/>
        </w:rPr>
        <w:t xml:space="preserve"> reiterated that again </w:t>
      </w:r>
      <w:proofErr w:type="gramStart"/>
      <w:r w:rsidR="00A641D9" w:rsidRPr="00E86FDF">
        <w:rPr>
          <w:lang w:bidi="ar-EG"/>
        </w:rPr>
        <w:t xml:space="preserve">at a </w:t>
      </w:r>
      <w:r w:rsidR="00F3237E" w:rsidRPr="00E86FDF">
        <w:rPr>
          <w:lang w:bidi="ar-EG"/>
        </w:rPr>
        <w:t>later</w:t>
      </w:r>
      <w:r w:rsidR="00A641D9" w:rsidRPr="00E86FDF">
        <w:rPr>
          <w:lang w:bidi="ar-EG"/>
        </w:rPr>
        <w:t xml:space="preserve"> time</w:t>
      </w:r>
      <w:proofErr w:type="gramEnd"/>
      <w:r w:rsidR="00A641D9" w:rsidRPr="00E86FDF">
        <w:rPr>
          <w:lang w:bidi="ar-EG"/>
        </w:rPr>
        <w:t xml:space="preserve">. </w:t>
      </w:r>
      <w:r w:rsidR="003A7ACA" w:rsidRPr="00E86FDF">
        <w:rPr>
          <w:lang w:bidi="ar-EG"/>
        </w:rPr>
        <w:t xml:space="preserve">It has been confirmed by </w:t>
      </w:r>
      <w:r w:rsidR="00147D67" w:rsidRPr="00E86FDF">
        <w:rPr>
          <w:lang w:bidi="ar-EG"/>
        </w:rPr>
        <w:t xml:space="preserve">decisive reports (Tawatur) and known </w:t>
      </w:r>
      <w:r w:rsidR="00E46700" w:rsidRPr="00E86FDF">
        <w:rPr>
          <w:lang w:bidi="ar-EG"/>
        </w:rPr>
        <w:t>by necessity from history, just as it has be</w:t>
      </w:r>
      <w:r w:rsidR="00D05F36" w:rsidRPr="00E86FDF">
        <w:rPr>
          <w:lang w:bidi="ar-EG"/>
        </w:rPr>
        <w:t>e</w:t>
      </w:r>
      <w:r w:rsidR="00E46700" w:rsidRPr="00E86FDF">
        <w:rPr>
          <w:lang w:bidi="ar-EG"/>
        </w:rPr>
        <w:t xml:space="preserve">n acknowledged by every Muslim and disbeliever, </w:t>
      </w:r>
      <w:r w:rsidR="009A04C2" w:rsidRPr="00E86FDF">
        <w:rPr>
          <w:lang w:bidi="ar-EG"/>
        </w:rPr>
        <w:t xml:space="preserve">that he (saw) commanded and forbade, informed and intervened </w:t>
      </w:r>
      <w:r w:rsidR="003B6294" w:rsidRPr="00E86FDF">
        <w:rPr>
          <w:lang w:bidi="ar-EG"/>
        </w:rPr>
        <w:t xml:space="preserve">in innumerable matters related to </w:t>
      </w:r>
      <w:r w:rsidR="00683312" w:rsidRPr="00E86FDF">
        <w:rPr>
          <w:lang w:bidi="ar-EG"/>
        </w:rPr>
        <w:t>societal transactions, punishments, rulings related to governance, international relations</w:t>
      </w:r>
      <w:r w:rsidR="00E2553B" w:rsidRPr="00E86FDF">
        <w:rPr>
          <w:lang w:bidi="ar-EG"/>
        </w:rPr>
        <w:t xml:space="preserve">, war and peace, </w:t>
      </w:r>
      <w:r w:rsidR="002919C9" w:rsidRPr="00E86FDF">
        <w:rPr>
          <w:lang w:bidi="ar-EG"/>
        </w:rPr>
        <w:t xml:space="preserve">and </w:t>
      </w:r>
      <w:r w:rsidR="00E2553B" w:rsidRPr="00E86FDF">
        <w:rPr>
          <w:lang w:bidi="ar-EG"/>
        </w:rPr>
        <w:t>security and fear</w:t>
      </w:r>
      <w:r w:rsidR="002919C9" w:rsidRPr="00E86FDF">
        <w:rPr>
          <w:lang w:bidi="ar-EG"/>
        </w:rPr>
        <w:t xml:space="preserve"> among other matters, which decisively</w:t>
      </w:r>
      <w:r w:rsidR="00B25192" w:rsidRPr="00E86FDF">
        <w:rPr>
          <w:lang w:bidi="ar-EG"/>
        </w:rPr>
        <w:t xml:space="preserve"> </w:t>
      </w:r>
      <w:r w:rsidR="005E3078" w:rsidRPr="00E86FDF">
        <w:rPr>
          <w:lang w:bidi="ar-EG"/>
        </w:rPr>
        <w:t>fall</w:t>
      </w:r>
      <w:r w:rsidR="00B25192" w:rsidRPr="00E86FDF">
        <w:rPr>
          <w:lang w:bidi="ar-EG"/>
        </w:rPr>
        <w:t xml:space="preserve"> outside </w:t>
      </w:r>
      <w:r w:rsidR="005E3078" w:rsidRPr="00E86FDF">
        <w:rPr>
          <w:lang w:bidi="ar-EG"/>
        </w:rPr>
        <w:t>of</w:t>
      </w:r>
      <w:r w:rsidR="00B25192" w:rsidRPr="00E86FDF">
        <w:rPr>
          <w:lang w:bidi="ar-EG"/>
        </w:rPr>
        <w:t xml:space="preserve"> and increase greatly upon the scope of beliefs related to unseen matters, </w:t>
      </w:r>
      <w:r w:rsidR="0067757B" w:rsidRPr="00E86FDF">
        <w:rPr>
          <w:lang w:bidi="ar-EG"/>
        </w:rPr>
        <w:t>rituals of worship and nice morals and manners.</w:t>
      </w:r>
      <w:r w:rsidR="00D93B3C" w:rsidRPr="00E86FDF">
        <w:rPr>
          <w:lang w:bidi="ar-EG"/>
        </w:rPr>
        <w:t xml:space="preserve"> It is therefore decisively evident</w:t>
      </w:r>
      <w:r w:rsidR="00F36A67" w:rsidRPr="00E86FDF">
        <w:rPr>
          <w:lang w:bidi="ar-EG"/>
        </w:rPr>
        <w:t xml:space="preserve"> that these are all matters of the </w:t>
      </w:r>
      <w:r w:rsidR="00F36A67" w:rsidRPr="00E86FDF">
        <w:rPr>
          <w:b/>
          <w:bCs/>
          <w:lang w:bidi="ar-EG"/>
        </w:rPr>
        <w:t>“Deen”</w:t>
      </w:r>
      <w:r w:rsidR="00F36A67" w:rsidRPr="00E86FDF">
        <w:rPr>
          <w:lang w:bidi="ar-EG"/>
        </w:rPr>
        <w:t xml:space="preserve">. </w:t>
      </w:r>
    </w:p>
    <w:p w14:paraId="4E1704F4" w14:textId="77777777" w:rsidR="00E133C0" w:rsidRPr="00E86FDF" w:rsidRDefault="00E133C0" w:rsidP="001F6916">
      <w:pPr>
        <w:spacing w:after="0"/>
        <w:rPr>
          <w:lang w:bidi="ar-EG"/>
        </w:rPr>
      </w:pPr>
    </w:p>
    <w:p w14:paraId="77EDEE90" w14:textId="47AB6CB5" w:rsidR="000C3A91" w:rsidRPr="00E86FDF" w:rsidRDefault="00F36A67" w:rsidP="001F6916">
      <w:pPr>
        <w:spacing w:after="0"/>
        <w:rPr>
          <w:lang w:bidi="ar-EG"/>
        </w:rPr>
      </w:pPr>
      <w:r w:rsidRPr="00E86FDF">
        <w:rPr>
          <w:lang w:bidi="ar-EG"/>
        </w:rPr>
        <w:t xml:space="preserve">* </w:t>
      </w:r>
      <w:r w:rsidR="004064DD" w:rsidRPr="00E86FDF">
        <w:rPr>
          <w:lang w:bidi="ar-EG"/>
        </w:rPr>
        <w:t xml:space="preserve">Allah, the </w:t>
      </w:r>
      <w:proofErr w:type="gramStart"/>
      <w:r w:rsidR="004064DD" w:rsidRPr="00E86FDF">
        <w:rPr>
          <w:lang w:bidi="ar-EG"/>
        </w:rPr>
        <w:t>Most High</w:t>
      </w:r>
      <w:proofErr w:type="gramEnd"/>
      <w:r w:rsidR="004064DD" w:rsidRPr="00E86FDF">
        <w:rPr>
          <w:lang w:bidi="ar-EG"/>
        </w:rPr>
        <w:t xml:space="preserve">, </w:t>
      </w:r>
      <w:r w:rsidR="00A90B34" w:rsidRPr="00E86FDF">
        <w:rPr>
          <w:lang w:bidi="ar-EG"/>
        </w:rPr>
        <w:t>obligated the lashing of the fornicators and obliged th</w:t>
      </w:r>
      <w:r w:rsidR="00E13050" w:rsidRPr="00E86FDF">
        <w:rPr>
          <w:lang w:bidi="ar-EG"/>
        </w:rPr>
        <w:t>at a party of the believers witness its implementation. This was followed by the statement:</w:t>
      </w:r>
    </w:p>
    <w:p w14:paraId="16764196" w14:textId="51BEC533" w:rsidR="00E13050" w:rsidRPr="00E86FDF" w:rsidRDefault="00E13050" w:rsidP="001F6916">
      <w:pPr>
        <w:spacing w:after="0"/>
        <w:rPr>
          <w:lang w:bidi="ar-EG"/>
        </w:rPr>
      </w:pPr>
    </w:p>
    <w:p w14:paraId="1EA007BA" w14:textId="147A4958" w:rsidR="00E13050" w:rsidRPr="00E86FDF" w:rsidRDefault="00DC283E" w:rsidP="001F6916">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وَلَا تَأْخُذْكُم بِهِمَا رَأْفَةٌ فِي دِينِ اللَّـهِ</w:t>
      </w:r>
    </w:p>
    <w:p w14:paraId="56EDF9C2" w14:textId="2ADEA2D3" w:rsidR="00A33272" w:rsidRPr="00E86FDF" w:rsidRDefault="005F20AA" w:rsidP="001F6916">
      <w:pPr>
        <w:spacing w:after="0"/>
        <w:rPr>
          <w:lang w:bidi="ar-EG"/>
        </w:rPr>
      </w:pPr>
      <w:r w:rsidRPr="00E86FDF">
        <w:rPr>
          <w:lang w:bidi="ar-EG"/>
        </w:rPr>
        <w:t xml:space="preserve">Let not pity withhold you </w:t>
      </w:r>
      <w:r w:rsidR="006C75FA" w:rsidRPr="00E86FDF">
        <w:rPr>
          <w:lang w:bidi="ar-EG"/>
        </w:rPr>
        <w:t>regarding</w:t>
      </w:r>
      <w:r w:rsidR="00210FDA" w:rsidRPr="00E86FDF">
        <w:rPr>
          <w:lang w:bidi="ar-EG"/>
        </w:rPr>
        <w:t xml:space="preserve"> them</w:t>
      </w:r>
      <w:r w:rsidRPr="00E86FDF">
        <w:rPr>
          <w:lang w:bidi="ar-EG"/>
        </w:rPr>
        <w:t>, in</w:t>
      </w:r>
      <w:r w:rsidR="00210FDA" w:rsidRPr="00E86FDF">
        <w:rPr>
          <w:lang w:bidi="ar-EG"/>
        </w:rPr>
        <w:t xml:space="preserve"> respect to</w:t>
      </w:r>
      <w:r w:rsidRPr="00E86FDF">
        <w:rPr>
          <w:lang w:bidi="ar-EG"/>
        </w:rPr>
        <w:t xml:space="preserve"> </w:t>
      </w:r>
      <w:r w:rsidR="00210FDA" w:rsidRPr="00E86FDF">
        <w:rPr>
          <w:lang w:bidi="ar-EG"/>
        </w:rPr>
        <w:t>the Deen of</w:t>
      </w:r>
      <w:r w:rsidRPr="00E86FDF">
        <w:rPr>
          <w:lang w:bidi="ar-EG"/>
        </w:rPr>
        <w:t xml:space="preserve"> Allah (</w:t>
      </w:r>
      <w:r w:rsidR="00853F2F" w:rsidRPr="00E86FDF">
        <w:rPr>
          <w:lang w:bidi="ar-EG"/>
        </w:rPr>
        <w:t>An-Nur: 2).</w:t>
      </w:r>
    </w:p>
    <w:p w14:paraId="6BD828C9" w14:textId="5EA18A9A" w:rsidR="00A33272" w:rsidRPr="00E86FDF" w:rsidRDefault="00A33272" w:rsidP="001F6916">
      <w:pPr>
        <w:spacing w:after="0"/>
        <w:rPr>
          <w:lang w:bidi="ar-EG"/>
        </w:rPr>
      </w:pPr>
    </w:p>
    <w:p w14:paraId="764F0FC8" w14:textId="6D286DBF" w:rsidR="00A33272" w:rsidRPr="00E86FDF" w:rsidRDefault="006C75FA" w:rsidP="001F6916">
      <w:pPr>
        <w:spacing w:after="0"/>
        <w:rPr>
          <w:lang w:bidi="ar-EG"/>
        </w:rPr>
      </w:pPr>
      <w:r w:rsidRPr="00E86FDF">
        <w:rPr>
          <w:lang w:bidi="ar-EG"/>
        </w:rPr>
        <w:t>This is a decisive text</w:t>
      </w:r>
      <w:r w:rsidR="00DB02C8" w:rsidRPr="00E86FDF">
        <w:rPr>
          <w:lang w:bidi="ar-EG"/>
        </w:rPr>
        <w:t xml:space="preserve"> indicating that the prohibition of fornication (Zina) and the </w:t>
      </w:r>
      <w:r w:rsidR="00E143DF" w:rsidRPr="00E86FDF">
        <w:rPr>
          <w:lang w:bidi="ar-EG"/>
        </w:rPr>
        <w:t xml:space="preserve">punishment imposed for it in this Dunya in accordance </w:t>
      </w:r>
      <w:proofErr w:type="gramStart"/>
      <w:r w:rsidR="00E143DF" w:rsidRPr="00E86FDF">
        <w:rPr>
          <w:lang w:bidi="ar-EG"/>
        </w:rPr>
        <w:t>to</w:t>
      </w:r>
      <w:proofErr w:type="gramEnd"/>
      <w:r w:rsidR="00E143DF" w:rsidRPr="00E86FDF">
        <w:rPr>
          <w:lang w:bidi="ar-EG"/>
        </w:rPr>
        <w:t xml:space="preserve"> a p</w:t>
      </w:r>
      <w:r w:rsidR="003C34C5" w:rsidRPr="00E86FDF">
        <w:rPr>
          <w:lang w:bidi="ar-EG"/>
        </w:rPr>
        <w:t xml:space="preserve">rescribed </w:t>
      </w:r>
      <w:r w:rsidR="00E143DF" w:rsidRPr="00E86FDF">
        <w:rPr>
          <w:lang w:bidi="ar-EG"/>
        </w:rPr>
        <w:t>fixed punishment (</w:t>
      </w:r>
      <w:proofErr w:type="spellStart"/>
      <w:r w:rsidR="00E143DF" w:rsidRPr="00E86FDF">
        <w:rPr>
          <w:lang w:bidi="ar-EG"/>
        </w:rPr>
        <w:t>Hadd</w:t>
      </w:r>
      <w:proofErr w:type="spellEnd"/>
      <w:r w:rsidR="00E143DF" w:rsidRPr="00E86FDF">
        <w:rPr>
          <w:lang w:bidi="ar-EG"/>
        </w:rPr>
        <w:t>)</w:t>
      </w:r>
      <w:r w:rsidR="00DB198B" w:rsidRPr="00E86FDF">
        <w:rPr>
          <w:lang w:bidi="ar-EG"/>
        </w:rPr>
        <w:t xml:space="preserve"> does not accept being pardoned and that lenience</w:t>
      </w:r>
      <w:r w:rsidR="00295AB6" w:rsidRPr="00E86FDF">
        <w:rPr>
          <w:lang w:bidi="ar-EG"/>
        </w:rPr>
        <w:t xml:space="preserve"> is not permissible regarding it under the pretext of pity or mercy</w:t>
      </w:r>
      <w:r w:rsidR="00473CA6" w:rsidRPr="00E86FDF">
        <w:rPr>
          <w:lang w:bidi="ar-EG"/>
        </w:rPr>
        <w:t xml:space="preserve">. </w:t>
      </w:r>
      <w:r w:rsidR="00BF5814" w:rsidRPr="00E86FDF">
        <w:rPr>
          <w:lang w:bidi="ar-EG"/>
        </w:rPr>
        <w:t xml:space="preserve">The specification of a particular number to witness it and the attendance of </w:t>
      </w:r>
      <w:r w:rsidR="00EF2196" w:rsidRPr="00E86FDF">
        <w:rPr>
          <w:lang w:bidi="ar-EG"/>
        </w:rPr>
        <w:t>its implementation by a party, likewise</w:t>
      </w:r>
      <w:r w:rsidR="00D0014D" w:rsidRPr="00E86FDF">
        <w:rPr>
          <w:lang w:bidi="ar-EG"/>
        </w:rPr>
        <w:t>,</w:t>
      </w:r>
      <w:r w:rsidR="00EF2196" w:rsidRPr="00E86FDF">
        <w:rPr>
          <w:lang w:bidi="ar-EG"/>
        </w:rPr>
        <w:t xml:space="preserve"> is all from the </w:t>
      </w:r>
      <w:r w:rsidR="00EF2196" w:rsidRPr="00E86FDF">
        <w:rPr>
          <w:b/>
          <w:bCs/>
          <w:lang w:bidi="ar-EG"/>
        </w:rPr>
        <w:t>“Deen”</w:t>
      </w:r>
      <w:r w:rsidR="00EF2196" w:rsidRPr="00E86FDF">
        <w:rPr>
          <w:lang w:bidi="ar-EG"/>
        </w:rPr>
        <w:t>, the Deen of Allah</w:t>
      </w:r>
      <w:r w:rsidR="00D0014D" w:rsidRPr="00E86FDF">
        <w:rPr>
          <w:lang w:bidi="ar-EG"/>
        </w:rPr>
        <w:t xml:space="preserve">. </w:t>
      </w:r>
      <w:r w:rsidR="00BF5814" w:rsidRPr="00E86FDF">
        <w:rPr>
          <w:lang w:bidi="ar-EG"/>
        </w:rPr>
        <w:t xml:space="preserve"> </w:t>
      </w:r>
    </w:p>
    <w:p w14:paraId="4C8656D7" w14:textId="58BE5244" w:rsidR="00A33272" w:rsidRPr="00E86FDF" w:rsidRDefault="00A33272" w:rsidP="001F6916">
      <w:pPr>
        <w:spacing w:after="0"/>
        <w:rPr>
          <w:lang w:bidi="ar-EG"/>
        </w:rPr>
      </w:pPr>
    </w:p>
    <w:p w14:paraId="3F1F44F6" w14:textId="052AAE7C" w:rsidR="00F144AB" w:rsidRPr="00E86FDF" w:rsidRDefault="001D03F0" w:rsidP="001F6916">
      <w:pPr>
        <w:spacing w:after="0"/>
        <w:rPr>
          <w:lang w:bidi="ar-EG"/>
        </w:rPr>
      </w:pPr>
      <w:r w:rsidRPr="00E86FDF">
        <w:rPr>
          <w:lang w:bidi="ar-EG"/>
        </w:rPr>
        <w:t xml:space="preserve">* </w:t>
      </w:r>
      <w:r w:rsidR="00972979" w:rsidRPr="00E86FDF">
        <w:rPr>
          <w:lang w:bidi="ar-EG"/>
        </w:rPr>
        <w:t xml:space="preserve">The </w:t>
      </w:r>
      <w:r w:rsidR="0003630F" w:rsidRPr="00E86FDF">
        <w:rPr>
          <w:lang w:bidi="ar-EG"/>
        </w:rPr>
        <w:t>plan</w:t>
      </w:r>
      <w:r w:rsidR="00060A30" w:rsidRPr="00E86FDF">
        <w:rPr>
          <w:lang w:bidi="ar-EG"/>
        </w:rPr>
        <w:t xml:space="preserve"> </w:t>
      </w:r>
      <w:r w:rsidR="000737BA" w:rsidRPr="00E86FDF">
        <w:rPr>
          <w:lang w:bidi="ar-EG"/>
        </w:rPr>
        <w:t xml:space="preserve">that Allah, the </w:t>
      </w:r>
      <w:proofErr w:type="gramStart"/>
      <w:r w:rsidR="000737BA" w:rsidRPr="00E86FDF">
        <w:rPr>
          <w:lang w:bidi="ar-EG"/>
        </w:rPr>
        <w:t>Most High</w:t>
      </w:r>
      <w:proofErr w:type="gramEnd"/>
      <w:r w:rsidR="000737BA" w:rsidRPr="00E86FDF">
        <w:rPr>
          <w:lang w:bidi="ar-EG"/>
        </w:rPr>
        <w:t xml:space="preserve">, </w:t>
      </w:r>
      <w:r w:rsidR="00606B41" w:rsidRPr="00E86FDF">
        <w:rPr>
          <w:lang w:bidi="ar-EG"/>
        </w:rPr>
        <w:t>devised for Yusuf to enable him to detain his brother</w:t>
      </w:r>
      <w:r w:rsidR="00CC62F0" w:rsidRPr="00E86FDF">
        <w:rPr>
          <w:lang w:bidi="ar-EG"/>
        </w:rPr>
        <w:t xml:space="preserve">. That was through the application of the punishment for theft which had been </w:t>
      </w:r>
      <w:r w:rsidR="007703BB" w:rsidRPr="00E86FDF">
        <w:rPr>
          <w:lang w:bidi="ar-EG"/>
        </w:rPr>
        <w:t>prescribed</w:t>
      </w:r>
      <w:r w:rsidR="00F52F07" w:rsidRPr="00E86FDF">
        <w:rPr>
          <w:lang w:bidi="ar-EG"/>
        </w:rPr>
        <w:t xml:space="preserve"> in the Sharee’ah of Ya</w:t>
      </w:r>
      <w:r w:rsidR="0082059D" w:rsidRPr="00E86FDF">
        <w:rPr>
          <w:lang w:bidi="ar-EG"/>
        </w:rPr>
        <w:t>’</w:t>
      </w:r>
      <w:r w:rsidR="00F52F07" w:rsidRPr="00E86FDF">
        <w:rPr>
          <w:lang w:bidi="ar-EG"/>
        </w:rPr>
        <w:t>qub (as)</w:t>
      </w:r>
      <w:r w:rsidR="00A94ACC" w:rsidRPr="00E86FDF">
        <w:rPr>
          <w:lang w:bidi="ar-EG"/>
        </w:rPr>
        <w:t xml:space="preserve">, which was to enslave the thief, </w:t>
      </w:r>
      <w:r w:rsidR="003A1DBF" w:rsidRPr="00E86FDF">
        <w:rPr>
          <w:lang w:bidi="ar-EG"/>
        </w:rPr>
        <w:t>instead of the application of the punishment prescribed in the Sharee’ah (law) of the king</w:t>
      </w:r>
      <w:r w:rsidR="00F144AB" w:rsidRPr="00E86FDF">
        <w:rPr>
          <w:lang w:bidi="ar-EG"/>
        </w:rPr>
        <w:t>. Allah Ta’aalaa then stated:</w:t>
      </w:r>
    </w:p>
    <w:p w14:paraId="3F92B078" w14:textId="77777777" w:rsidR="00F144AB" w:rsidRPr="00E86FDF" w:rsidRDefault="00F144AB" w:rsidP="001F6916">
      <w:pPr>
        <w:spacing w:after="0"/>
        <w:rPr>
          <w:lang w:bidi="ar-EG"/>
        </w:rPr>
      </w:pPr>
    </w:p>
    <w:p w14:paraId="1866E494" w14:textId="2CCB9D9C" w:rsidR="00A33272" w:rsidRPr="00E86FDF" w:rsidRDefault="00A94ACC" w:rsidP="00735213">
      <w:pPr>
        <w:spacing w:after="0"/>
        <w:jc w:val="both"/>
        <w:rPr>
          <w:rFonts w:ascii="Traditional Arabic" w:hAnsi="Traditional Arabic" w:cs="Traditional Arabic"/>
          <w:sz w:val="32"/>
          <w:szCs w:val="32"/>
          <w:lang w:bidi="ar-EG"/>
        </w:rPr>
      </w:pPr>
      <w:r w:rsidRPr="00E86FDF">
        <w:rPr>
          <w:rFonts w:ascii="Traditional Arabic" w:hAnsi="Traditional Arabic" w:cs="Traditional Arabic"/>
          <w:sz w:val="32"/>
          <w:szCs w:val="32"/>
          <w:lang w:bidi="ar-EG"/>
        </w:rPr>
        <w:t xml:space="preserve"> </w:t>
      </w:r>
      <w:r w:rsidR="00A168A7" w:rsidRPr="00E86FDF">
        <w:rPr>
          <w:rFonts w:ascii="Traditional Arabic" w:hAnsi="Traditional Arabic" w:cs="Traditional Arabic"/>
          <w:sz w:val="32"/>
          <w:szCs w:val="32"/>
          <w:rtl/>
          <w:lang w:bidi="ar-EG"/>
        </w:rPr>
        <w:t>كَذَٰلِكَ كِدْنَا لِيُوسُفَ ۖ مَا كَانَ لِيَأْخُذَ أَخَاهُ فِي دِينِ الْمَلِكِ</w:t>
      </w:r>
    </w:p>
    <w:p w14:paraId="630D919C" w14:textId="0A86A265" w:rsidR="00A33272" w:rsidRPr="00E86FDF" w:rsidRDefault="0034595E" w:rsidP="001F6916">
      <w:pPr>
        <w:spacing w:after="0"/>
        <w:rPr>
          <w:rtl/>
          <w:lang w:bidi="ar-EG"/>
        </w:rPr>
      </w:pPr>
      <w:r w:rsidRPr="00E86FDF">
        <w:rPr>
          <w:lang w:bidi="ar-EG"/>
        </w:rPr>
        <w:t>In this way</w:t>
      </w:r>
      <w:r w:rsidR="00B56B64" w:rsidRPr="00E86FDF">
        <w:rPr>
          <w:lang w:bidi="ar-EG"/>
        </w:rPr>
        <w:t xml:space="preserve"> did We plan for Yusuf</w:t>
      </w:r>
      <w:r w:rsidRPr="00E86FDF">
        <w:rPr>
          <w:lang w:bidi="ar-EG"/>
        </w:rPr>
        <w:t xml:space="preserve">. </w:t>
      </w:r>
      <w:r w:rsidR="00B56B64" w:rsidRPr="00E86FDF">
        <w:rPr>
          <w:lang w:bidi="ar-EG"/>
        </w:rPr>
        <w:t xml:space="preserve">He </w:t>
      </w:r>
      <w:r w:rsidR="0003630F" w:rsidRPr="00E86FDF">
        <w:rPr>
          <w:lang w:bidi="ar-EG"/>
        </w:rPr>
        <w:t>would</w:t>
      </w:r>
      <w:r w:rsidR="00B56B64" w:rsidRPr="00E86FDF">
        <w:rPr>
          <w:lang w:bidi="ar-EG"/>
        </w:rPr>
        <w:t xml:space="preserve"> not</w:t>
      </w:r>
      <w:r w:rsidR="0003630F" w:rsidRPr="00E86FDF">
        <w:rPr>
          <w:lang w:bidi="ar-EG"/>
        </w:rPr>
        <w:t xml:space="preserve"> have been able to</w:t>
      </w:r>
      <w:r w:rsidR="00B56B64" w:rsidRPr="00E86FDF">
        <w:rPr>
          <w:lang w:bidi="ar-EG"/>
        </w:rPr>
        <w:t xml:space="preserve"> take his brother by the law </w:t>
      </w:r>
      <w:r w:rsidR="003E748B" w:rsidRPr="00E86FDF">
        <w:rPr>
          <w:lang w:bidi="ar-EG"/>
        </w:rPr>
        <w:t xml:space="preserve">(Deen) </w:t>
      </w:r>
      <w:r w:rsidR="00B56B64" w:rsidRPr="00E86FDF">
        <w:rPr>
          <w:lang w:bidi="ar-EG"/>
        </w:rPr>
        <w:t>of the king (as a slave)</w:t>
      </w:r>
      <w:r w:rsidR="00556C5F" w:rsidRPr="00E86FDF">
        <w:rPr>
          <w:lang w:bidi="ar-EG"/>
        </w:rPr>
        <w:t xml:space="preserve"> (Yusuf: 76).</w:t>
      </w:r>
    </w:p>
    <w:p w14:paraId="16B224E4" w14:textId="4B3E0496" w:rsidR="001F6916" w:rsidRPr="00E86FDF" w:rsidRDefault="001F6916" w:rsidP="001F6916">
      <w:pPr>
        <w:spacing w:after="0"/>
      </w:pPr>
    </w:p>
    <w:p w14:paraId="2542CC74" w14:textId="7E4194FF" w:rsidR="001F6916" w:rsidRPr="00E86FDF" w:rsidRDefault="00735213" w:rsidP="001F6916">
      <w:pPr>
        <w:spacing w:after="0"/>
      </w:pPr>
      <w:r w:rsidRPr="00E86FDF">
        <w:t>It is known for certaint</w:t>
      </w:r>
      <w:r w:rsidR="007C47B9" w:rsidRPr="00E86FDF">
        <w:t>y, that the spee</w:t>
      </w:r>
      <w:r w:rsidR="00252DC1" w:rsidRPr="00E86FDF">
        <w:t>c</w:t>
      </w:r>
      <w:r w:rsidR="007C47B9" w:rsidRPr="00E86FDF">
        <w:t xml:space="preserve">h here does not relate to the beliefs of the unseen, ritual acts of worship </w:t>
      </w:r>
      <w:r w:rsidR="00252DC1" w:rsidRPr="00E86FDF">
        <w:t xml:space="preserve">nor nice morals and manners. </w:t>
      </w:r>
      <w:r w:rsidR="00F058FC" w:rsidRPr="00E86FDF">
        <w:t xml:space="preserve">Rather, it </w:t>
      </w:r>
      <w:r w:rsidR="001E6686" w:rsidRPr="00E86FDF">
        <w:t>relates to</w:t>
      </w:r>
      <w:r w:rsidR="00F058FC" w:rsidRPr="00E86FDF">
        <w:t xml:space="preserve"> the crime of theft and its punishment </w:t>
      </w:r>
      <w:r w:rsidR="00EF1350" w:rsidRPr="00E86FDF">
        <w:t>according to</w:t>
      </w:r>
      <w:r w:rsidR="00F058FC" w:rsidRPr="00E86FDF">
        <w:t xml:space="preserve"> the</w:t>
      </w:r>
      <w:r w:rsidR="001E6686" w:rsidRPr="00E86FDF">
        <w:t xml:space="preserve"> </w:t>
      </w:r>
      <w:r w:rsidR="00F058FC" w:rsidRPr="00E86FDF">
        <w:t>law</w:t>
      </w:r>
      <w:r w:rsidR="001E6686" w:rsidRPr="00E86FDF">
        <w:t xml:space="preserve"> (Sharee’ah) of</w:t>
      </w:r>
      <w:r w:rsidR="00F058FC" w:rsidRPr="00E86FDF">
        <w:t xml:space="preserve"> Y</w:t>
      </w:r>
      <w:r w:rsidR="0082059D" w:rsidRPr="00E86FDF">
        <w:t>a’qub (as)</w:t>
      </w:r>
      <w:r w:rsidR="001E6686" w:rsidRPr="00E86FDF">
        <w:t xml:space="preserve"> or the law of the Kin</w:t>
      </w:r>
      <w:r w:rsidR="003E748B" w:rsidRPr="00E86FDF">
        <w:t xml:space="preserve">g, which was expressed as the </w:t>
      </w:r>
      <w:r w:rsidR="003E748B" w:rsidRPr="00E86FDF">
        <w:rPr>
          <w:b/>
          <w:bCs/>
        </w:rPr>
        <w:t>“Deen”</w:t>
      </w:r>
      <w:r w:rsidR="003E748B" w:rsidRPr="00E86FDF">
        <w:t xml:space="preserve"> of the</w:t>
      </w:r>
      <w:r w:rsidR="00EF1350" w:rsidRPr="00E86FDF">
        <w:t xml:space="preserve"> king</w:t>
      </w:r>
      <w:r w:rsidR="00D0106C" w:rsidRPr="00E86FDF">
        <w:t xml:space="preserve"> by the Quranic text i.e., his Sharee’ah (law) and system and not h</w:t>
      </w:r>
      <w:r w:rsidR="009E3F45" w:rsidRPr="00E86FDF">
        <w:t xml:space="preserve">is belief concerning the unseen, or his ritual acts of worship or the manners and morals that he deemed to be good </w:t>
      </w:r>
      <w:r w:rsidR="00164CF5" w:rsidRPr="00E86FDF">
        <w:t>or bad. That is because the speech here is not connected to this and has no relationship to it.</w:t>
      </w:r>
    </w:p>
    <w:p w14:paraId="34FDF931" w14:textId="0E4D9EB3" w:rsidR="00164CF5" w:rsidRPr="00E86FDF" w:rsidRDefault="00164CF5" w:rsidP="001F6916">
      <w:pPr>
        <w:spacing w:after="0"/>
      </w:pPr>
    </w:p>
    <w:p w14:paraId="439C56AF" w14:textId="32C94F25" w:rsidR="005C0546" w:rsidRPr="00E86FDF" w:rsidRDefault="00496CAC" w:rsidP="005C0546">
      <w:pPr>
        <w:spacing w:after="0"/>
      </w:pPr>
      <w:r w:rsidRPr="00E86FDF">
        <w:t>Specifying the</w:t>
      </w:r>
      <w:r w:rsidR="00FA3F05" w:rsidRPr="00E86FDF">
        <w:t xml:space="preserve"> “Wahy” (divinely inspired revelation)</w:t>
      </w:r>
      <w:r w:rsidRPr="00E86FDF">
        <w:t xml:space="preserve"> to the </w:t>
      </w:r>
      <w:r w:rsidRPr="00E86FDF">
        <w:rPr>
          <w:b/>
          <w:bCs/>
        </w:rPr>
        <w:t>“Deen”</w:t>
      </w:r>
      <w:r w:rsidRPr="00E86FDF">
        <w:t xml:space="preserve"> does not at all mean that </w:t>
      </w:r>
      <w:r w:rsidR="00F864BB" w:rsidRPr="00E86FDF">
        <w:t xml:space="preserve">the Wahy has not come </w:t>
      </w:r>
      <w:r w:rsidR="004B5697" w:rsidRPr="00E86FDF">
        <w:t>addressing any matter from the matters of the Dunya</w:t>
      </w:r>
      <w:r w:rsidR="007617AE" w:rsidRPr="00E86FDF">
        <w:t xml:space="preserve">. Rather it has come in relation to some of the </w:t>
      </w:r>
      <w:r w:rsidR="00A7157A" w:rsidRPr="00E86FDF">
        <w:t xml:space="preserve">matters of the </w:t>
      </w:r>
      <w:r w:rsidR="007617AE" w:rsidRPr="00E86FDF">
        <w:t>Dunya affair</w:t>
      </w:r>
      <w:r w:rsidR="00021F45" w:rsidRPr="00E86FDF">
        <w:t xml:space="preserve">s or indeed </w:t>
      </w:r>
      <w:r w:rsidR="007C0AF1" w:rsidRPr="00E86FDF">
        <w:t xml:space="preserve">to </w:t>
      </w:r>
      <w:r w:rsidR="00021F45" w:rsidRPr="00E86FDF">
        <w:t>many of them</w:t>
      </w:r>
      <w:r w:rsidR="005C0546" w:rsidRPr="00E86FDF">
        <w:t>. That is as:</w:t>
      </w:r>
    </w:p>
    <w:p w14:paraId="6FEE12E2" w14:textId="77777777" w:rsidR="000F613D" w:rsidRPr="00E86FDF" w:rsidRDefault="000F613D" w:rsidP="005C0546">
      <w:pPr>
        <w:spacing w:after="0"/>
      </w:pPr>
    </w:p>
    <w:p w14:paraId="05BBADCF" w14:textId="3ECF9633" w:rsidR="00021F45" w:rsidRPr="00E86FDF" w:rsidRDefault="006578BA" w:rsidP="001F6916">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lastRenderedPageBreak/>
        <w:t>اللَّـهُ يَحْكُمُ لَا مُعَقِّبَ لِحُكْمِهِ</w:t>
      </w:r>
    </w:p>
    <w:p w14:paraId="52CE00F5" w14:textId="1A789CCE" w:rsidR="00164CF5" w:rsidRPr="00E86FDF" w:rsidRDefault="004B5697" w:rsidP="001F6916">
      <w:pPr>
        <w:spacing w:after="0"/>
      </w:pPr>
      <w:r w:rsidRPr="00E86FDF">
        <w:t xml:space="preserve"> </w:t>
      </w:r>
      <w:r w:rsidR="00180BE2" w:rsidRPr="00E86FDF">
        <w:t xml:space="preserve">And Allah judges, there is none to </w:t>
      </w:r>
      <w:r w:rsidR="009F1A63" w:rsidRPr="00E86FDF">
        <w:t>reverse</w:t>
      </w:r>
      <w:r w:rsidR="00180BE2" w:rsidRPr="00E86FDF">
        <w:t xml:space="preserve"> His Judgement</w:t>
      </w:r>
      <w:r w:rsidR="00AB42D6" w:rsidRPr="00E86FDF">
        <w:t xml:space="preserve"> (</w:t>
      </w:r>
      <w:proofErr w:type="spellStart"/>
      <w:r w:rsidR="00AB42D6" w:rsidRPr="00E86FDF">
        <w:t>Ar-Ra’d</w:t>
      </w:r>
      <w:proofErr w:type="spellEnd"/>
      <w:r w:rsidR="00AB42D6" w:rsidRPr="00E86FDF">
        <w:t>: 41)</w:t>
      </w:r>
    </w:p>
    <w:p w14:paraId="36B65899" w14:textId="780039EF" w:rsidR="001F6916" w:rsidRPr="00E86FDF" w:rsidRDefault="00376C41" w:rsidP="001F6916">
      <w:pPr>
        <w:spacing w:after="0"/>
        <w:rPr>
          <w:rtl/>
        </w:rPr>
      </w:pPr>
      <w:r w:rsidRPr="00E86FDF">
        <w:rPr>
          <w:rtl/>
        </w:rPr>
        <w:t xml:space="preserve"> </w:t>
      </w:r>
    </w:p>
    <w:p w14:paraId="3BBB8ABF" w14:textId="6CA13ACA" w:rsidR="00376C41" w:rsidRPr="00E86FDF" w:rsidRDefault="00F32963" w:rsidP="001F6916">
      <w:pPr>
        <w:spacing w:after="0"/>
      </w:pPr>
      <w:r w:rsidRPr="00E86FDF">
        <w:t xml:space="preserve">And He: </w:t>
      </w:r>
    </w:p>
    <w:p w14:paraId="00593B0B" w14:textId="7A3AB895" w:rsidR="00F32963" w:rsidRPr="00E86FDF" w:rsidRDefault="00F32963" w:rsidP="001F6916">
      <w:pPr>
        <w:spacing w:after="0"/>
      </w:pPr>
    </w:p>
    <w:p w14:paraId="39C8370C" w14:textId="0A734D1E" w:rsidR="00F32963" w:rsidRPr="00E86FDF" w:rsidRDefault="0006381A" w:rsidP="001F6916">
      <w:pPr>
        <w:spacing w:after="0"/>
        <w:rPr>
          <w:rFonts w:ascii="Traditional Arabic" w:hAnsi="Traditional Arabic" w:cs="Traditional Arabic"/>
          <w:sz w:val="32"/>
          <w:szCs w:val="32"/>
        </w:rPr>
      </w:pPr>
      <w:r w:rsidRPr="00E86FDF">
        <w:rPr>
          <w:rFonts w:ascii="Traditional Arabic" w:hAnsi="Traditional Arabic" w:cs="Traditional Arabic"/>
          <w:sz w:val="32"/>
          <w:szCs w:val="32"/>
          <w:rtl/>
        </w:rPr>
        <w:t>يَفْعَلُ مَا يَشَاءُ</w:t>
      </w:r>
    </w:p>
    <w:p w14:paraId="54A22A25" w14:textId="3B7D498A" w:rsidR="00F32963" w:rsidRPr="00E86FDF" w:rsidRDefault="00A27562" w:rsidP="001F6916">
      <w:pPr>
        <w:spacing w:after="0"/>
      </w:pPr>
      <w:r w:rsidRPr="00E86FDF">
        <w:t>He does as He wills (Aali ‘Imran: 40).</w:t>
      </w:r>
    </w:p>
    <w:p w14:paraId="18D63EDA" w14:textId="77777777" w:rsidR="00A27562" w:rsidRPr="00E86FDF" w:rsidRDefault="00A27562" w:rsidP="001F6916">
      <w:pPr>
        <w:spacing w:after="0"/>
      </w:pPr>
    </w:p>
    <w:p w14:paraId="30CB27CB" w14:textId="507AFA04" w:rsidR="00F32963" w:rsidRPr="00E86FDF" w:rsidRDefault="00C07490" w:rsidP="001F6916">
      <w:pPr>
        <w:spacing w:after="0"/>
      </w:pPr>
      <w:r w:rsidRPr="00E86FDF">
        <w:t>And:</w:t>
      </w:r>
    </w:p>
    <w:p w14:paraId="6F6231E9" w14:textId="2521A797" w:rsidR="00C07490" w:rsidRPr="00E86FDF" w:rsidRDefault="00C07490" w:rsidP="001F6916">
      <w:pPr>
        <w:spacing w:after="0"/>
      </w:pPr>
    </w:p>
    <w:p w14:paraId="17270DB8" w14:textId="2A90619C" w:rsidR="00C07490" w:rsidRPr="00E86FDF" w:rsidRDefault="00B53DA7" w:rsidP="001F6916">
      <w:pPr>
        <w:spacing w:after="0"/>
        <w:rPr>
          <w:rFonts w:ascii="Traditional Arabic" w:hAnsi="Traditional Arabic" w:cs="Traditional Arabic"/>
          <w:sz w:val="32"/>
          <w:szCs w:val="32"/>
          <w:rtl/>
          <w:lang w:bidi="ar-EG"/>
        </w:rPr>
      </w:pPr>
      <w:bookmarkStart w:id="1" w:name="_Hlk72514466"/>
      <w:r w:rsidRPr="00E86FDF">
        <w:rPr>
          <w:rFonts w:ascii="Traditional Arabic" w:hAnsi="Traditional Arabic" w:cs="Traditional Arabic"/>
          <w:sz w:val="32"/>
          <w:szCs w:val="32"/>
          <w:rtl/>
          <w:lang w:bidi="ar-EG"/>
        </w:rPr>
        <w:t>لَا يُسْأَلُ عَمَّا يَفْعَلُ وَهُمْ يُسْأَلُونَ</w:t>
      </w:r>
    </w:p>
    <w:p w14:paraId="45DCB069" w14:textId="5626196A" w:rsidR="00F32963" w:rsidRPr="00E86FDF" w:rsidRDefault="00AC39FE" w:rsidP="001F6916">
      <w:pPr>
        <w:spacing w:after="0"/>
      </w:pPr>
      <w:r w:rsidRPr="00E86FDF">
        <w:t>He is not questioned about what He does</w:t>
      </w:r>
      <w:r w:rsidR="00AE00E8" w:rsidRPr="00E86FDF">
        <w:t>, whilst they will be questioned (</w:t>
      </w:r>
      <w:r w:rsidR="00E01F78" w:rsidRPr="00E86FDF">
        <w:t>Al-</w:t>
      </w:r>
      <w:proofErr w:type="spellStart"/>
      <w:r w:rsidR="00E01F78" w:rsidRPr="00E86FDF">
        <w:t>Anbiya</w:t>
      </w:r>
      <w:proofErr w:type="spellEnd"/>
      <w:r w:rsidR="00E01F78" w:rsidRPr="00E86FDF">
        <w:t>: 23</w:t>
      </w:r>
      <w:r w:rsidR="00AE00E8" w:rsidRPr="00E86FDF">
        <w:t>).</w:t>
      </w:r>
    </w:p>
    <w:bookmarkEnd w:id="1"/>
    <w:p w14:paraId="4D27CC5A" w14:textId="0AD785DF" w:rsidR="00F32963" w:rsidRPr="00E86FDF" w:rsidRDefault="00F32963" w:rsidP="001F6916">
      <w:pPr>
        <w:spacing w:after="0"/>
      </w:pPr>
    </w:p>
    <w:p w14:paraId="09376214" w14:textId="3018327E" w:rsidR="00F32963" w:rsidRPr="00E86FDF" w:rsidRDefault="00FF7175" w:rsidP="001F6916">
      <w:pPr>
        <w:spacing w:after="0"/>
      </w:pPr>
      <w:r w:rsidRPr="00E86FDF">
        <w:t>Nuh (as) knew how to build the ship via the Wahy (revelation)</w:t>
      </w:r>
      <w:r w:rsidR="005C2180" w:rsidRPr="00E86FDF">
        <w:t xml:space="preserve">, Dawud </w:t>
      </w:r>
      <w:r w:rsidR="00F03216" w:rsidRPr="00E86FDF">
        <w:t>knew</w:t>
      </w:r>
      <w:r w:rsidR="005C2180" w:rsidRPr="00E86FDF">
        <w:t xml:space="preserve"> how to make armour and war clothing</w:t>
      </w:r>
      <w:r w:rsidR="001116AB" w:rsidRPr="00E86FDF">
        <w:t xml:space="preserve">, </w:t>
      </w:r>
      <w:r w:rsidR="00F03216" w:rsidRPr="00E86FDF">
        <w:t>Sulaiman</w:t>
      </w:r>
      <w:r w:rsidR="00E824BE" w:rsidRPr="00E86FDF">
        <w:t xml:space="preserve"> </w:t>
      </w:r>
      <w:r w:rsidR="00F03216" w:rsidRPr="00E86FDF">
        <w:t xml:space="preserve">knew the </w:t>
      </w:r>
      <w:r w:rsidR="006F31D4" w:rsidRPr="00E86FDF">
        <w:t>speech</w:t>
      </w:r>
      <w:r w:rsidR="00F03216" w:rsidRPr="00E86FDF">
        <w:t xml:space="preserve"> of </w:t>
      </w:r>
      <w:r w:rsidR="00E824BE" w:rsidRPr="00E86FDF">
        <w:t>birds</w:t>
      </w:r>
      <w:r w:rsidR="001116AB" w:rsidRPr="00E86FDF">
        <w:t xml:space="preserve"> and some of the Prophets had knowledge </w:t>
      </w:r>
      <w:r w:rsidR="005C36A8" w:rsidRPr="00E86FDF">
        <w:t>of</w:t>
      </w:r>
      <w:r w:rsidR="001116AB" w:rsidRPr="00E86FDF">
        <w:t xml:space="preserve"> medicine and treatments</w:t>
      </w:r>
      <w:r w:rsidR="006C2C65" w:rsidRPr="00E86FDF">
        <w:t xml:space="preserve">. All of these are </w:t>
      </w:r>
      <w:r w:rsidR="00D91587" w:rsidRPr="00E86FDF">
        <w:t xml:space="preserve">certainly </w:t>
      </w:r>
      <w:r w:rsidR="006C2C65" w:rsidRPr="00E86FDF">
        <w:t>from the matters of the Dunya</w:t>
      </w:r>
      <w:r w:rsidR="00D91587" w:rsidRPr="00E86FDF">
        <w:t>. Some of them</w:t>
      </w:r>
      <w:r w:rsidR="009E208D" w:rsidRPr="00E86FDF">
        <w:t xml:space="preserve"> came in the form of custom, </w:t>
      </w:r>
      <w:r w:rsidR="00EF0B71" w:rsidRPr="00E86FDF">
        <w:t>grace and favour</w:t>
      </w:r>
      <w:r w:rsidR="00B4547B" w:rsidRPr="00E86FDF">
        <w:t xml:space="preserve"> whilst others came as miracles or as </w:t>
      </w:r>
      <w:r w:rsidR="00875B45" w:rsidRPr="00E86FDF">
        <w:t xml:space="preserve">special favours for the Prophets </w:t>
      </w:r>
      <w:r w:rsidR="00C33900" w:rsidRPr="00E86FDF">
        <w:t xml:space="preserve">and Allah’s </w:t>
      </w:r>
      <w:proofErr w:type="spellStart"/>
      <w:r w:rsidR="00C33900" w:rsidRPr="00E86FDF">
        <w:t>Awliyaa</w:t>
      </w:r>
      <w:proofErr w:type="spellEnd"/>
      <w:r w:rsidR="00C33900" w:rsidRPr="00E86FDF">
        <w:t xml:space="preserve">’. </w:t>
      </w:r>
    </w:p>
    <w:p w14:paraId="04225464" w14:textId="77777777" w:rsidR="001F6916" w:rsidRPr="00E86FDF" w:rsidRDefault="001F6916" w:rsidP="001F6916">
      <w:pPr>
        <w:spacing w:after="0"/>
      </w:pPr>
    </w:p>
    <w:p w14:paraId="70EAFE68" w14:textId="7F8D067C" w:rsidR="001F6916" w:rsidRPr="00E86FDF" w:rsidRDefault="00014C97" w:rsidP="001F6916">
      <w:pPr>
        <w:spacing w:after="0"/>
        <w:rPr>
          <w:rtl/>
        </w:rPr>
      </w:pPr>
      <w:r w:rsidRPr="00E86FDF">
        <w:t xml:space="preserve">In addition, Allah (swt) has informed about many </w:t>
      </w:r>
      <w:r w:rsidR="0084503B" w:rsidRPr="00E86FDF">
        <w:t>realities of this sensed unive</w:t>
      </w:r>
      <w:r w:rsidR="007E64AC" w:rsidRPr="00E86FDF">
        <w:t>rse. That included teaching and guidance, miracles for Prophets</w:t>
      </w:r>
      <w:r w:rsidR="00F838C8" w:rsidRPr="00E86FDF">
        <w:t xml:space="preserve"> and clear proofs for their truthfulness and for what they conveyed from Him</w:t>
      </w:r>
      <w:r w:rsidR="00604CC6" w:rsidRPr="00E86FDF">
        <w:t>, just as it included other matters. Despite that, the</w:t>
      </w:r>
      <w:r w:rsidR="00E14DD9" w:rsidRPr="00E86FDF">
        <w:t xml:space="preserve"> fundamental</w:t>
      </w:r>
      <w:r w:rsidR="00604CC6" w:rsidRPr="00E86FDF">
        <w:t xml:space="preserve"> role of the</w:t>
      </w:r>
      <w:r w:rsidR="00E14DD9" w:rsidRPr="00E86FDF">
        <w:t xml:space="preserve"> </w:t>
      </w:r>
      <w:r w:rsidR="00604CC6" w:rsidRPr="00E86FDF">
        <w:rPr>
          <w:b/>
          <w:bCs/>
        </w:rPr>
        <w:t>“Wahy”</w:t>
      </w:r>
      <w:r w:rsidR="00604CC6" w:rsidRPr="00E86FDF">
        <w:t xml:space="preserve"> (divine revelation) </w:t>
      </w:r>
      <w:r w:rsidR="00E14DD9" w:rsidRPr="00E86FDF">
        <w:t>remains the matters of the “Deen”</w:t>
      </w:r>
      <w:r w:rsidR="00174FE8" w:rsidRPr="00E86FDF">
        <w:t>, i.e., Allah informing His will, His command and forbiddance, about Himself</w:t>
      </w:r>
      <w:r w:rsidR="001C060F" w:rsidRPr="00E86FDF">
        <w:t xml:space="preserve">, </w:t>
      </w:r>
      <w:r w:rsidR="00B27994" w:rsidRPr="00E86FDF">
        <w:t>the</w:t>
      </w:r>
      <w:r w:rsidR="001C060F" w:rsidRPr="00E86FDF">
        <w:t xml:space="preserve"> unseen and t</w:t>
      </w:r>
      <w:r w:rsidR="00B27994" w:rsidRPr="00E86FDF">
        <w:t>he Last Day.</w:t>
      </w:r>
    </w:p>
    <w:p w14:paraId="4FFD3830" w14:textId="40616DB1" w:rsidR="0031539A" w:rsidRPr="00E86FDF" w:rsidRDefault="0031539A" w:rsidP="001F6916">
      <w:pPr>
        <w:spacing w:after="0"/>
        <w:rPr>
          <w:rtl/>
        </w:rPr>
      </w:pPr>
    </w:p>
    <w:p w14:paraId="74B9FA7C" w14:textId="11274F2C" w:rsidR="0031539A" w:rsidRPr="00E86FDF" w:rsidRDefault="00B27994" w:rsidP="001F6916">
      <w:pPr>
        <w:spacing w:after="0"/>
      </w:pPr>
      <w:r w:rsidRPr="00E86FDF">
        <w:t xml:space="preserve">As we have previously stated, this </w:t>
      </w:r>
      <w:r w:rsidR="00047D61" w:rsidRPr="00E86FDF">
        <w:t>represents</w:t>
      </w:r>
      <w:r w:rsidR="00F336E0" w:rsidRPr="00E86FDF">
        <w:t xml:space="preserve"> the primary</w:t>
      </w:r>
      <w:r w:rsidR="00047D61" w:rsidRPr="00E86FDF">
        <w:t xml:space="preserve"> and most important</w:t>
      </w:r>
      <w:r w:rsidR="00F336E0" w:rsidRPr="00E86FDF">
        <w:t xml:space="preserve"> Shar’iy meaning </w:t>
      </w:r>
      <w:r w:rsidR="00047D61" w:rsidRPr="00E86FDF">
        <w:t>for</w:t>
      </w:r>
      <w:r w:rsidR="00F336E0" w:rsidRPr="00E86FDF">
        <w:t xml:space="preserve"> the term </w:t>
      </w:r>
      <w:r w:rsidR="00F336E0" w:rsidRPr="00E86FDF">
        <w:rPr>
          <w:b/>
          <w:bCs/>
        </w:rPr>
        <w:t>“</w:t>
      </w:r>
      <w:r w:rsidR="00047D61" w:rsidRPr="00E86FDF">
        <w:rPr>
          <w:b/>
          <w:bCs/>
        </w:rPr>
        <w:t>Deen”</w:t>
      </w:r>
      <w:r w:rsidR="00BA434E" w:rsidRPr="00E86FDF">
        <w:t xml:space="preserve"> which is a particular way of life, a system of </w:t>
      </w:r>
      <w:r w:rsidR="00451C9D" w:rsidRPr="00E86FDF">
        <w:t>l</w:t>
      </w:r>
      <w:r w:rsidR="00BA434E" w:rsidRPr="00E86FDF">
        <w:t>ife</w:t>
      </w:r>
      <w:r w:rsidR="00451C9D" w:rsidRPr="00E86FDF">
        <w:t xml:space="preserve"> and a general Sharee’ah that is followed. Therefore, Islam is </w:t>
      </w:r>
      <w:r w:rsidR="00C53916" w:rsidRPr="00E86FDF">
        <w:t>a Deen. It is the Deen of truth and Allah will not accept other than it on th</w:t>
      </w:r>
      <w:r w:rsidR="00694E42" w:rsidRPr="00E86FDF">
        <w:t xml:space="preserve">e Day of Judgement. </w:t>
      </w:r>
      <w:r w:rsidR="00E45DE9" w:rsidRPr="00E86FDF">
        <w:t>Similarly</w:t>
      </w:r>
      <w:r w:rsidR="00694E42" w:rsidRPr="00E86FDF">
        <w:t xml:space="preserve">, secularism or </w:t>
      </w:r>
      <w:r w:rsidR="00E45DE9" w:rsidRPr="00E86FDF">
        <w:t xml:space="preserve">more accurately </w:t>
      </w:r>
      <w:r w:rsidR="005C384E" w:rsidRPr="00E86FDF">
        <w:t>termed</w:t>
      </w:r>
      <w:r w:rsidR="00E45DE9" w:rsidRPr="00E86FDF">
        <w:t xml:space="preserve"> </w:t>
      </w:r>
      <w:r w:rsidR="00E45DE9" w:rsidRPr="00E86FDF">
        <w:rPr>
          <w:b/>
          <w:bCs/>
        </w:rPr>
        <w:t>“</w:t>
      </w:r>
      <w:proofErr w:type="spellStart"/>
      <w:r w:rsidR="00E45DE9" w:rsidRPr="00E86FDF">
        <w:rPr>
          <w:b/>
          <w:bCs/>
        </w:rPr>
        <w:t>Dun</w:t>
      </w:r>
      <w:r w:rsidR="000D07AB" w:rsidRPr="00E86FDF">
        <w:rPr>
          <w:b/>
          <w:bCs/>
        </w:rPr>
        <w:t>ya</w:t>
      </w:r>
      <w:r w:rsidR="00E45DE9" w:rsidRPr="00E86FDF">
        <w:rPr>
          <w:b/>
          <w:bCs/>
        </w:rPr>
        <w:t>wiyah</w:t>
      </w:r>
      <w:proofErr w:type="spellEnd"/>
      <w:r w:rsidR="00E45DE9" w:rsidRPr="00E86FDF">
        <w:rPr>
          <w:b/>
          <w:bCs/>
        </w:rPr>
        <w:t>”</w:t>
      </w:r>
      <w:r w:rsidR="00E45DE9" w:rsidRPr="00E86FDF">
        <w:t xml:space="preserve"> (i.e., focused on and revolving around the Dunya)</w:t>
      </w:r>
      <w:r w:rsidR="005C384E" w:rsidRPr="00E86FDF">
        <w:t xml:space="preserve"> is a Deen; a false Deen. </w:t>
      </w:r>
      <w:r w:rsidR="001353C0" w:rsidRPr="00E86FDF">
        <w:t xml:space="preserve">Western liberal democracy is also another Deen from among the </w:t>
      </w:r>
      <w:proofErr w:type="spellStart"/>
      <w:r w:rsidR="007C1A0E" w:rsidRPr="00E86FDF">
        <w:t>Deens</w:t>
      </w:r>
      <w:proofErr w:type="spellEnd"/>
      <w:r w:rsidR="007C1A0E" w:rsidRPr="00E86FDF">
        <w:t xml:space="preserve"> of falsehood and disbelief, whilst </w:t>
      </w:r>
      <w:r w:rsidR="00575FCB" w:rsidRPr="00E86FDF">
        <w:t xml:space="preserve">materialist socialism represents a third Deen from among the </w:t>
      </w:r>
      <w:proofErr w:type="spellStart"/>
      <w:r w:rsidR="00575FCB" w:rsidRPr="00E86FDF">
        <w:t>Deens</w:t>
      </w:r>
      <w:proofErr w:type="spellEnd"/>
      <w:r w:rsidR="00575FCB" w:rsidRPr="00E86FDF">
        <w:t xml:space="preserve"> of disbelief</w:t>
      </w:r>
      <w:r w:rsidR="006F724A" w:rsidRPr="00E86FDF">
        <w:t xml:space="preserve"> and misguidance</w:t>
      </w:r>
      <w:r w:rsidR="00575FCB" w:rsidRPr="00E86FDF">
        <w:t>.</w:t>
      </w:r>
    </w:p>
    <w:p w14:paraId="50C1E1CD" w14:textId="3CFECE94" w:rsidR="00575FCB" w:rsidRPr="00E86FDF" w:rsidRDefault="00575FCB" w:rsidP="001F6916">
      <w:pPr>
        <w:spacing w:after="0"/>
      </w:pPr>
    </w:p>
    <w:p w14:paraId="1647C6FB" w14:textId="7F1501C0" w:rsidR="00A83B54" w:rsidRPr="00E86FDF" w:rsidRDefault="005F4ADD" w:rsidP="001F6916">
      <w:pPr>
        <w:spacing w:after="0"/>
      </w:pPr>
      <w:r w:rsidRPr="00E86FDF">
        <w:t xml:space="preserve">As for the second meaning </w:t>
      </w:r>
      <w:r w:rsidR="007260B5" w:rsidRPr="00E86FDF">
        <w:t>for the usage of the term “Deen” in the Shar’a, then it refers to the</w:t>
      </w:r>
      <w:r w:rsidR="00304187" w:rsidRPr="00E86FDF">
        <w:t xml:space="preserve"> being held to account and the recompense, like</w:t>
      </w:r>
      <w:r w:rsidR="007E7A24" w:rsidRPr="00E86FDF">
        <w:t xml:space="preserve"> how it came in the statement of Allah (swt):</w:t>
      </w:r>
    </w:p>
    <w:p w14:paraId="63F11A7C" w14:textId="3391EB14" w:rsidR="007E7A24" w:rsidRPr="00E86FDF" w:rsidRDefault="007E7A24" w:rsidP="001F6916">
      <w:pPr>
        <w:spacing w:after="0"/>
      </w:pPr>
    </w:p>
    <w:p w14:paraId="7FF4248B" w14:textId="4FFA06C7" w:rsidR="007E7A24" w:rsidRPr="00E86FDF" w:rsidRDefault="001A152B" w:rsidP="001F6916">
      <w:pPr>
        <w:spacing w:after="0"/>
        <w:rPr>
          <w:rFonts w:ascii="Traditional Arabic" w:hAnsi="Traditional Arabic" w:cs="Traditional Arabic"/>
          <w:sz w:val="32"/>
          <w:szCs w:val="32"/>
          <w:rtl/>
        </w:rPr>
      </w:pPr>
      <w:r w:rsidRPr="00E86FDF">
        <w:rPr>
          <w:rFonts w:ascii="Traditional Arabic" w:hAnsi="Traditional Arabic" w:cs="Traditional Arabic"/>
          <w:sz w:val="32"/>
          <w:szCs w:val="32"/>
          <w:rtl/>
        </w:rPr>
        <w:t>مَالِكِ يَوْمِ الدِّينِ</w:t>
      </w:r>
    </w:p>
    <w:p w14:paraId="1F98302C" w14:textId="298288C8" w:rsidR="0031539A" w:rsidRPr="00E86FDF" w:rsidRDefault="001A152B" w:rsidP="001F6916">
      <w:pPr>
        <w:spacing w:after="0"/>
        <w:rPr>
          <w:rtl/>
        </w:rPr>
      </w:pPr>
      <w:r w:rsidRPr="00E86FDF">
        <w:t xml:space="preserve">The owner of the Day of </w:t>
      </w:r>
      <w:r w:rsidR="006C11DB" w:rsidRPr="00E86FDF">
        <w:t>the Deen</w:t>
      </w:r>
      <w:r w:rsidRPr="00E86FDF">
        <w:t xml:space="preserve"> (Al-</w:t>
      </w:r>
      <w:proofErr w:type="spellStart"/>
      <w:r w:rsidRPr="00E86FDF">
        <w:t>Fatihah</w:t>
      </w:r>
      <w:proofErr w:type="spellEnd"/>
      <w:r w:rsidRPr="00E86FDF">
        <w:t xml:space="preserve">: </w:t>
      </w:r>
      <w:r w:rsidR="006C11DB" w:rsidRPr="00E86FDF">
        <w:t>4).</w:t>
      </w:r>
    </w:p>
    <w:p w14:paraId="4D3555BB" w14:textId="1226BFA7" w:rsidR="0031539A" w:rsidRPr="00E86FDF" w:rsidRDefault="0031539A" w:rsidP="001F6916">
      <w:pPr>
        <w:spacing w:after="0"/>
        <w:rPr>
          <w:rtl/>
        </w:rPr>
      </w:pPr>
    </w:p>
    <w:p w14:paraId="73931F8A" w14:textId="5B526362" w:rsidR="0031539A" w:rsidRPr="00E86FDF" w:rsidRDefault="006C11DB" w:rsidP="001F6916">
      <w:pPr>
        <w:spacing w:after="0"/>
        <w:rPr>
          <w:rtl/>
        </w:rPr>
      </w:pPr>
      <w:r w:rsidRPr="00E86FDF">
        <w:t>This is w</w:t>
      </w:r>
      <w:r w:rsidR="00CF4103" w:rsidRPr="00E86FDF">
        <w:t xml:space="preserve">here the Deen refers to the Day of being held to account and being recompensed. </w:t>
      </w:r>
    </w:p>
    <w:p w14:paraId="7142FC93" w14:textId="31E07BA1" w:rsidR="0031539A" w:rsidRPr="00E86FDF" w:rsidRDefault="0031539A" w:rsidP="001F6916">
      <w:pPr>
        <w:spacing w:after="0"/>
        <w:rPr>
          <w:rtl/>
        </w:rPr>
      </w:pPr>
    </w:p>
    <w:p w14:paraId="0BF39C71" w14:textId="764FEB85" w:rsidR="0031539A" w:rsidRPr="00E86FDF" w:rsidRDefault="00601BDB" w:rsidP="001F6916">
      <w:pPr>
        <w:spacing w:after="0"/>
      </w:pPr>
      <w:r w:rsidRPr="00E86FDF">
        <w:t xml:space="preserve">And </w:t>
      </w:r>
      <w:r w:rsidR="00422A1B" w:rsidRPr="00E86FDF">
        <w:t>similarly, as found</w:t>
      </w:r>
      <w:r w:rsidRPr="00E86FDF">
        <w:t xml:space="preserve"> in His statement </w:t>
      </w:r>
      <w:r w:rsidR="00422A1B" w:rsidRPr="00E86FDF">
        <w:t>related</w:t>
      </w:r>
      <w:r w:rsidRPr="00E86FDF">
        <w:t xml:space="preserve"> to the speech of the disbelievers: </w:t>
      </w:r>
    </w:p>
    <w:p w14:paraId="52A1BC23" w14:textId="21BB6D06" w:rsidR="00601BDB" w:rsidRPr="00E86FDF" w:rsidRDefault="00601BDB" w:rsidP="001F6916">
      <w:pPr>
        <w:spacing w:after="0"/>
      </w:pPr>
    </w:p>
    <w:p w14:paraId="2E523EA5" w14:textId="398808FA" w:rsidR="00601BDB" w:rsidRPr="00E86FDF" w:rsidRDefault="00422A1B" w:rsidP="001F6916">
      <w:pPr>
        <w:spacing w:after="0"/>
        <w:rPr>
          <w:rFonts w:ascii="Traditional Arabic" w:hAnsi="Traditional Arabic" w:cs="Traditional Arabic"/>
          <w:sz w:val="32"/>
          <w:szCs w:val="32"/>
          <w:rtl/>
        </w:rPr>
      </w:pPr>
      <w:r w:rsidRPr="00E86FDF">
        <w:rPr>
          <w:rFonts w:ascii="Traditional Arabic" w:hAnsi="Traditional Arabic" w:cs="Traditional Arabic"/>
          <w:sz w:val="32"/>
          <w:szCs w:val="32"/>
          <w:rtl/>
        </w:rPr>
        <w:t>أَإِذَا مِتْنَا وَكُنَّا تُرَابًا وَعِظَامًا أَإِنَّا لَمَدِينُونَ</w:t>
      </w:r>
    </w:p>
    <w:p w14:paraId="7E845EA1" w14:textId="50333D93" w:rsidR="0031539A" w:rsidRPr="00E86FDF" w:rsidRDefault="00791898" w:rsidP="001F6916">
      <w:pPr>
        <w:spacing w:after="0"/>
        <w:rPr>
          <w:rtl/>
        </w:rPr>
      </w:pPr>
      <w:r w:rsidRPr="00E86FDF">
        <w:lastRenderedPageBreak/>
        <w:t>"(That) when we die and become dust and bones, shall we indeed (be raised up) to receive reward or punishment (according to our deeds)?" (As-</w:t>
      </w:r>
      <w:proofErr w:type="spellStart"/>
      <w:r w:rsidRPr="00E86FDF">
        <w:t>Saffat</w:t>
      </w:r>
      <w:proofErr w:type="spellEnd"/>
      <w:r w:rsidRPr="00E86FDF">
        <w:t>: 53).</w:t>
      </w:r>
    </w:p>
    <w:p w14:paraId="2BD1A4CF" w14:textId="24AC73DD" w:rsidR="0031539A" w:rsidRPr="00E86FDF" w:rsidRDefault="0031539A" w:rsidP="001F6916">
      <w:pPr>
        <w:spacing w:after="0"/>
        <w:rPr>
          <w:rtl/>
        </w:rPr>
      </w:pPr>
    </w:p>
    <w:p w14:paraId="34F0BD07" w14:textId="07B0A20F" w:rsidR="0031539A" w:rsidRPr="00E86FDF" w:rsidRDefault="009E070C" w:rsidP="001F6916">
      <w:pPr>
        <w:spacing w:after="0"/>
      </w:pPr>
      <w:r w:rsidRPr="00E86FDF">
        <w:t>Where “</w:t>
      </w:r>
      <w:r w:rsidRPr="00E86FDF">
        <w:rPr>
          <w:rFonts w:cs="Arial"/>
          <w:rtl/>
        </w:rPr>
        <w:t>مَدِينُون</w:t>
      </w:r>
      <w:r w:rsidRPr="00E86FDF">
        <w:t>” (</w:t>
      </w:r>
      <w:proofErr w:type="spellStart"/>
      <w:r w:rsidRPr="00E86FDF">
        <w:t>Madeenun</w:t>
      </w:r>
      <w:proofErr w:type="spellEnd"/>
      <w:r w:rsidR="002E6308" w:rsidRPr="00E86FDF">
        <w:t xml:space="preserve"> derived from Deen) means that we will be held to account and recompensed</w:t>
      </w:r>
      <w:r w:rsidR="00A16B6F" w:rsidRPr="00E86FDF">
        <w:t>.</w:t>
      </w:r>
    </w:p>
    <w:p w14:paraId="1E45C5F6" w14:textId="75C81DCB" w:rsidR="00A16B6F" w:rsidRPr="00E86FDF" w:rsidRDefault="00A16B6F" w:rsidP="001F6916">
      <w:pPr>
        <w:spacing w:after="0"/>
      </w:pPr>
    </w:p>
    <w:p w14:paraId="75B9B0C5" w14:textId="27EF8B0D" w:rsidR="004F0C7F" w:rsidRPr="00E86FDF" w:rsidRDefault="00717A76" w:rsidP="001F6916">
      <w:pPr>
        <w:spacing w:after="0"/>
        <w:rPr>
          <w:rtl/>
          <w:lang w:bidi="ar-EG"/>
        </w:rPr>
      </w:pPr>
      <w:r w:rsidRPr="00E86FDF">
        <w:t xml:space="preserve">As for the linguistic meaning </w:t>
      </w:r>
      <w:r w:rsidR="00B80628" w:rsidRPr="00E86FDF">
        <w:t xml:space="preserve">then the word “Deen” is a Masdar </w:t>
      </w:r>
      <w:r w:rsidR="00FE4F80" w:rsidRPr="00E86FDF">
        <w:rPr>
          <w:lang w:bidi="ar-EG"/>
        </w:rPr>
        <w:t xml:space="preserve">(root noun) from </w:t>
      </w:r>
      <w:r w:rsidR="00F0651A" w:rsidRPr="00E86FDF">
        <w:rPr>
          <w:lang w:bidi="ar-EG"/>
        </w:rPr>
        <w:t>the verb</w:t>
      </w:r>
      <w:r w:rsidR="005950C8" w:rsidRPr="00E86FDF">
        <w:rPr>
          <w:lang w:bidi="ar-EG"/>
        </w:rPr>
        <w:t>:</w:t>
      </w:r>
      <w:r w:rsidR="00F0651A" w:rsidRPr="00E86FDF">
        <w:rPr>
          <w:lang w:bidi="ar-EG"/>
        </w:rPr>
        <w:t xml:space="preserve"> </w:t>
      </w:r>
    </w:p>
    <w:p w14:paraId="192BF420" w14:textId="302982C9" w:rsidR="00A16B6F" w:rsidRPr="00E86FDF" w:rsidRDefault="00F0651A" w:rsidP="001F6916">
      <w:pPr>
        <w:spacing w:after="0"/>
        <w:rPr>
          <w:lang w:bidi="ar-EG"/>
        </w:rPr>
      </w:pPr>
      <w:r w:rsidRPr="00E86FDF">
        <w:rPr>
          <w:lang w:bidi="ar-EG"/>
        </w:rPr>
        <w:t>“</w:t>
      </w:r>
      <w:r w:rsidRPr="00E86FDF">
        <w:rPr>
          <w:rtl/>
          <w:lang w:bidi="ar-EG"/>
        </w:rPr>
        <w:t xml:space="preserve">دَانَ </w:t>
      </w:r>
      <w:r w:rsidR="00FA2995" w:rsidRPr="00E86FDF">
        <w:rPr>
          <w:rtl/>
          <w:lang w:bidi="ar-EG"/>
        </w:rPr>
        <w:t>–</w:t>
      </w:r>
      <w:r w:rsidRPr="00E86FDF">
        <w:rPr>
          <w:rtl/>
          <w:lang w:bidi="ar-EG"/>
        </w:rPr>
        <w:t xml:space="preserve"> </w:t>
      </w:r>
      <w:r w:rsidR="00FA2995" w:rsidRPr="00E86FDF">
        <w:rPr>
          <w:rtl/>
          <w:lang w:bidi="ar-EG"/>
        </w:rPr>
        <w:t>يَدينُ</w:t>
      </w:r>
      <w:r w:rsidR="004F0C7F" w:rsidRPr="00E86FDF">
        <w:rPr>
          <w:rtl/>
          <w:lang w:bidi="ar-EG"/>
        </w:rPr>
        <w:t xml:space="preserve"> – دَيْن</w:t>
      </w:r>
      <w:r w:rsidR="005950C8" w:rsidRPr="00E86FDF">
        <w:rPr>
          <w:rtl/>
          <w:lang w:bidi="ar-EG"/>
        </w:rPr>
        <w:t xml:space="preserve">اً - </w:t>
      </w:r>
      <w:proofErr w:type="gramStart"/>
      <w:r w:rsidR="005950C8" w:rsidRPr="00E86FDF">
        <w:rPr>
          <w:rtl/>
          <w:lang w:bidi="ar-EG"/>
        </w:rPr>
        <w:t>دِيانَة</w:t>
      </w:r>
      <w:r w:rsidRPr="00E86FDF">
        <w:rPr>
          <w:rtl/>
          <w:lang w:bidi="ar-EG"/>
        </w:rPr>
        <w:t xml:space="preserve"> </w:t>
      </w:r>
      <w:r w:rsidRPr="00E86FDF">
        <w:rPr>
          <w:lang w:bidi="ar-EG"/>
        </w:rPr>
        <w:t>”</w:t>
      </w:r>
      <w:proofErr w:type="gramEnd"/>
      <w:r w:rsidR="00F460DD" w:rsidRPr="00E86FDF">
        <w:rPr>
          <w:lang w:bidi="ar-EG"/>
        </w:rPr>
        <w:t xml:space="preserve"> (Daana – </w:t>
      </w:r>
      <w:proofErr w:type="spellStart"/>
      <w:r w:rsidR="00F460DD" w:rsidRPr="00E86FDF">
        <w:rPr>
          <w:lang w:bidi="ar-EG"/>
        </w:rPr>
        <w:t>Yadeenu</w:t>
      </w:r>
      <w:proofErr w:type="spellEnd"/>
      <w:r w:rsidR="00F460DD" w:rsidRPr="00E86FDF">
        <w:rPr>
          <w:lang w:bidi="ar-EG"/>
        </w:rPr>
        <w:t xml:space="preserve"> – </w:t>
      </w:r>
      <w:proofErr w:type="spellStart"/>
      <w:r w:rsidR="00F460DD" w:rsidRPr="00E86FDF">
        <w:rPr>
          <w:lang w:bidi="ar-EG"/>
        </w:rPr>
        <w:t>Dainan</w:t>
      </w:r>
      <w:proofErr w:type="spellEnd"/>
      <w:r w:rsidR="00F460DD" w:rsidRPr="00E86FDF">
        <w:rPr>
          <w:lang w:bidi="ar-EG"/>
        </w:rPr>
        <w:t xml:space="preserve"> -</w:t>
      </w:r>
      <w:proofErr w:type="spellStart"/>
      <w:r w:rsidR="00F460DD" w:rsidRPr="00E86FDF">
        <w:rPr>
          <w:lang w:bidi="ar-EG"/>
        </w:rPr>
        <w:t>Diyaanah</w:t>
      </w:r>
      <w:proofErr w:type="spellEnd"/>
      <w:r w:rsidR="00F460DD" w:rsidRPr="00E86FDF">
        <w:rPr>
          <w:lang w:bidi="ar-EG"/>
        </w:rPr>
        <w:t>).</w:t>
      </w:r>
    </w:p>
    <w:p w14:paraId="61003ABA" w14:textId="77777777" w:rsidR="00160A2E" w:rsidRPr="00E86FDF" w:rsidRDefault="0057571E" w:rsidP="001F6916">
      <w:pPr>
        <w:spacing w:after="0"/>
        <w:rPr>
          <w:lang w:bidi="ar-EG"/>
        </w:rPr>
      </w:pPr>
      <w:r w:rsidRPr="00E86FDF">
        <w:rPr>
          <w:lang w:bidi="ar-EG"/>
        </w:rPr>
        <w:t xml:space="preserve"> </w:t>
      </w:r>
      <w:r w:rsidR="00997897" w:rsidRPr="00E86FDF">
        <w:rPr>
          <w:lang w:bidi="ar-EG"/>
        </w:rPr>
        <w:t xml:space="preserve">It is the name for </w:t>
      </w:r>
      <w:r w:rsidR="009010AE" w:rsidRPr="00E86FDF">
        <w:rPr>
          <w:lang w:bidi="ar-EG"/>
        </w:rPr>
        <w:t xml:space="preserve">all </w:t>
      </w:r>
      <w:r w:rsidR="00661B8F" w:rsidRPr="00E86FDF">
        <w:rPr>
          <w:lang w:bidi="ar-EG"/>
        </w:rPr>
        <w:t>that by which Allah is worshipped</w:t>
      </w:r>
      <w:r w:rsidR="00E3000B" w:rsidRPr="00E86FDF">
        <w:rPr>
          <w:lang w:bidi="ar-EG"/>
        </w:rPr>
        <w:t xml:space="preserve">, in addition to the Millah, the </w:t>
      </w:r>
      <w:proofErr w:type="spellStart"/>
      <w:r w:rsidR="00E3000B" w:rsidRPr="00E86FDF">
        <w:rPr>
          <w:lang w:bidi="ar-EG"/>
        </w:rPr>
        <w:t>Seera</w:t>
      </w:r>
      <w:proofErr w:type="spellEnd"/>
      <w:r w:rsidR="00E3000B" w:rsidRPr="00E86FDF">
        <w:rPr>
          <w:lang w:bidi="ar-EG"/>
        </w:rPr>
        <w:t>, the custom</w:t>
      </w:r>
      <w:r w:rsidR="00504A40" w:rsidRPr="00E86FDF">
        <w:rPr>
          <w:lang w:bidi="ar-EG"/>
        </w:rPr>
        <w:t xml:space="preserve"> (‘</w:t>
      </w:r>
      <w:proofErr w:type="spellStart"/>
      <w:r w:rsidR="00504A40" w:rsidRPr="00E86FDF">
        <w:rPr>
          <w:lang w:bidi="ar-EG"/>
        </w:rPr>
        <w:t>Aadah</w:t>
      </w:r>
      <w:proofErr w:type="spellEnd"/>
      <w:r w:rsidR="00504A40" w:rsidRPr="00E86FDF">
        <w:rPr>
          <w:lang w:bidi="ar-EG"/>
        </w:rPr>
        <w:t>), the affair (</w:t>
      </w:r>
      <w:proofErr w:type="spellStart"/>
      <w:r w:rsidR="00504A40" w:rsidRPr="00E86FDF">
        <w:rPr>
          <w:lang w:bidi="ar-EG"/>
        </w:rPr>
        <w:t>Sha’n</w:t>
      </w:r>
      <w:proofErr w:type="spellEnd"/>
      <w:r w:rsidR="00504A40" w:rsidRPr="00E86FDF">
        <w:rPr>
          <w:lang w:bidi="ar-EG"/>
        </w:rPr>
        <w:t>), the account (</w:t>
      </w:r>
      <w:proofErr w:type="spellStart"/>
      <w:r w:rsidR="00504A40" w:rsidRPr="00E86FDF">
        <w:rPr>
          <w:lang w:bidi="ar-EG"/>
        </w:rPr>
        <w:t>Hisaab</w:t>
      </w:r>
      <w:proofErr w:type="spellEnd"/>
      <w:r w:rsidR="00504A40" w:rsidRPr="00E86FDF">
        <w:rPr>
          <w:lang w:bidi="ar-EG"/>
        </w:rPr>
        <w:t>), the kingdom or dominion (Mulk)</w:t>
      </w:r>
      <w:r w:rsidR="00FB0130" w:rsidRPr="00E86FDF">
        <w:rPr>
          <w:lang w:bidi="ar-EG"/>
        </w:rPr>
        <w:t>, the authority (Sultan), the Hukm (rule/judgement), the judiciary (</w:t>
      </w:r>
      <w:proofErr w:type="spellStart"/>
      <w:r w:rsidR="00FB0130" w:rsidRPr="00E86FDF">
        <w:rPr>
          <w:lang w:bidi="ar-EG"/>
        </w:rPr>
        <w:t>Qadaa</w:t>
      </w:r>
      <w:proofErr w:type="spellEnd"/>
      <w:r w:rsidR="00FB0130" w:rsidRPr="00E86FDF">
        <w:rPr>
          <w:lang w:bidi="ar-EG"/>
        </w:rPr>
        <w:t>’)</w:t>
      </w:r>
      <w:r w:rsidR="00160A2E" w:rsidRPr="00E86FDF">
        <w:rPr>
          <w:lang w:bidi="ar-EG"/>
        </w:rPr>
        <w:t xml:space="preserve"> and management (</w:t>
      </w:r>
      <w:proofErr w:type="spellStart"/>
      <w:r w:rsidR="00160A2E" w:rsidRPr="00E86FDF">
        <w:rPr>
          <w:lang w:bidi="ar-EG"/>
        </w:rPr>
        <w:t>Tadbeer</w:t>
      </w:r>
      <w:proofErr w:type="spellEnd"/>
      <w:r w:rsidR="00160A2E" w:rsidRPr="00E86FDF">
        <w:rPr>
          <w:lang w:bidi="ar-EG"/>
        </w:rPr>
        <w:t>).</w:t>
      </w:r>
    </w:p>
    <w:p w14:paraId="438B17CF" w14:textId="0CBCDAEB" w:rsidR="00F460DD" w:rsidRPr="00E86FDF" w:rsidRDefault="00160A2E" w:rsidP="001F6916">
      <w:pPr>
        <w:spacing w:after="0"/>
        <w:rPr>
          <w:lang w:bidi="ar-EG"/>
        </w:rPr>
      </w:pPr>
      <w:r w:rsidRPr="00E86FDF">
        <w:rPr>
          <w:lang w:bidi="ar-EG"/>
        </w:rPr>
        <w:t>“Daana”</w:t>
      </w:r>
      <w:r w:rsidR="00157300" w:rsidRPr="00E86FDF">
        <w:rPr>
          <w:lang w:bidi="ar-EG"/>
        </w:rPr>
        <w:t xml:space="preserve"> means</w:t>
      </w:r>
      <w:r w:rsidRPr="00E86FDF">
        <w:rPr>
          <w:lang w:bidi="ar-EG"/>
        </w:rPr>
        <w:t xml:space="preserve">: </w:t>
      </w:r>
      <w:r w:rsidR="00C91CC0" w:rsidRPr="00E86FDF">
        <w:rPr>
          <w:lang w:bidi="ar-EG"/>
        </w:rPr>
        <w:t>He</w:t>
      </w:r>
      <w:r w:rsidRPr="00E86FDF">
        <w:rPr>
          <w:lang w:bidi="ar-EG"/>
        </w:rPr>
        <w:t xml:space="preserve"> </w:t>
      </w:r>
      <w:r w:rsidR="00C91CC0" w:rsidRPr="00E86FDF">
        <w:rPr>
          <w:lang w:bidi="ar-EG"/>
        </w:rPr>
        <w:t>surrendered</w:t>
      </w:r>
      <w:r w:rsidR="009F675D" w:rsidRPr="00E86FDF">
        <w:rPr>
          <w:lang w:bidi="ar-EG"/>
        </w:rPr>
        <w:t xml:space="preserve">, </w:t>
      </w:r>
      <w:r w:rsidR="00C91CC0" w:rsidRPr="00E86FDF">
        <w:rPr>
          <w:lang w:bidi="ar-EG"/>
        </w:rPr>
        <w:t>submitted and obeyed</w:t>
      </w:r>
      <w:r w:rsidR="00157300" w:rsidRPr="00E86FDF">
        <w:rPr>
          <w:lang w:bidi="ar-EG"/>
        </w:rPr>
        <w:t>.</w:t>
      </w:r>
      <w:r w:rsidR="00661B8F" w:rsidRPr="00E86FDF">
        <w:rPr>
          <w:lang w:bidi="ar-EG"/>
        </w:rPr>
        <w:t xml:space="preserve"> </w:t>
      </w:r>
    </w:p>
    <w:p w14:paraId="238CE4C9" w14:textId="24446905" w:rsidR="00157300" w:rsidRPr="00E86FDF" w:rsidRDefault="00157300" w:rsidP="001F6916">
      <w:pPr>
        <w:spacing w:after="0"/>
        <w:rPr>
          <w:lang w:bidi="ar-EG"/>
        </w:rPr>
      </w:pPr>
      <w:r w:rsidRPr="00E86FDF">
        <w:rPr>
          <w:lang w:bidi="ar-EG"/>
        </w:rPr>
        <w:t>“Daana with something” means: To take it as a Deen</w:t>
      </w:r>
      <w:r w:rsidR="00BF56C1" w:rsidRPr="00E86FDF">
        <w:rPr>
          <w:lang w:bidi="ar-EG"/>
        </w:rPr>
        <w:t xml:space="preserve"> and worshipped it.</w:t>
      </w:r>
    </w:p>
    <w:p w14:paraId="6F7D9FC8" w14:textId="2C444BF7" w:rsidR="00BF56C1" w:rsidRPr="00E86FDF" w:rsidRDefault="00BF56C1" w:rsidP="001F6916">
      <w:pPr>
        <w:spacing w:after="0"/>
        <w:rPr>
          <w:lang w:bidi="ar-EG"/>
        </w:rPr>
      </w:pPr>
      <w:r w:rsidRPr="00E86FDF">
        <w:rPr>
          <w:lang w:bidi="ar-EG"/>
        </w:rPr>
        <w:t>“Some</w:t>
      </w:r>
      <w:r w:rsidR="006718A8" w:rsidRPr="00E86FDF">
        <w:rPr>
          <w:lang w:bidi="ar-EG"/>
        </w:rPr>
        <w:t xml:space="preserve">one </w:t>
      </w:r>
      <w:r w:rsidRPr="00E86FDF">
        <w:rPr>
          <w:lang w:bidi="ar-EG"/>
        </w:rPr>
        <w:t>Daana</w:t>
      </w:r>
      <w:r w:rsidR="006718A8" w:rsidRPr="00E86FDF">
        <w:rPr>
          <w:lang w:bidi="ar-EG"/>
        </w:rPr>
        <w:t xml:space="preserve"> someone” means: He held him to account, he recompensed him </w:t>
      </w:r>
      <w:r w:rsidR="0066504F" w:rsidRPr="00E86FDF">
        <w:rPr>
          <w:lang w:bidi="ar-EG"/>
        </w:rPr>
        <w:t>and governed him.</w:t>
      </w:r>
      <w:r w:rsidR="006718A8" w:rsidRPr="00E86FDF">
        <w:rPr>
          <w:lang w:bidi="ar-EG"/>
        </w:rPr>
        <w:t xml:space="preserve"> </w:t>
      </w:r>
      <w:r w:rsidRPr="00E86FDF">
        <w:rPr>
          <w:lang w:bidi="ar-EG"/>
        </w:rPr>
        <w:t xml:space="preserve"> </w:t>
      </w:r>
    </w:p>
    <w:p w14:paraId="5322FDA0" w14:textId="50429721" w:rsidR="0066504F" w:rsidRPr="00E86FDF" w:rsidRDefault="0066504F" w:rsidP="001F6916">
      <w:pPr>
        <w:spacing w:after="0"/>
        <w:rPr>
          <w:lang w:bidi="ar-EG"/>
        </w:rPr>
      </w:pPr>
    </w:p>
    <w:p w14:paraId="17788A2D" w14:textId="77777777" w:rsidR="00D22D4A" w:rsidRPr="00E86FDF" w:rsidRDefault="00A647FE" w:rsidP="001F6916">
      <w:pPr>
        <w:spacing w:after="0"/>
        <w:rPr>
          <w:lang w:bidi="ar-EG"/>
        </w:rPr>
      </w:pPr>
      <w:r w:rsidRPr="00E86FDF">
        <w:rPr>
          <w:lang w:bidi="ar-EG"/>
        </w:rPr>
        <w:t xml:space="preserve">The Islamic Deen is therefore not </w:t>
      </w:r>
      <w:r w:rsidR="006D110A" w:rsidRPr="00E86FDF">
        <w:rPr>
          <w:lang w:bidi="ar-EG"/>
        </w:rPr>
        <w:t xml:space="preserve">a spiritual Deen, </w:t>
      </w:r>
      <w:r w:rsidR="00CF2AA2" w:rsidRPr="00E86FDF">
        <w:rPr>
          <w:lang w:bidi="ar-EG"/>
        </w:rPr>
        <w:t>upon</w:t>
      </w:r>
      <w:r w:rsidR="006D110A" w:rsidRPr="00E86FDF">
        <w:rPr>
          <w:lang w:bidi="ar-EG"/>
        </w:rPr>
        <w:t xml:space="preserve"> which a moral system or code is established </w:t>
      </w:r>
      <w:r w:rsidR="005B10E6" w:rsidRPr="00E86FDF">
        <w:rPr>
          <w:lang w:bidi="ar-EG"/>
        </w:rPr>
        <w:t xml:space="preserve">and to which a set of ritual acts of worship are </w:t>
      </w:r>
      <w:r w:rsidR="003F666B" w:rsidRPr="00E86FDF">
        <w:rPr>
          <w:lang w:bidi="ar-EG"/>
        </w:rPr>
        <w:t xml:space="preserve">attached i.e., it is not </w:t>
      </w:r>
      <w:r w:rsidR="009F7BDD" w:rsidRPr="00E86FDF">
        <w:rPr>
          <w:lang w:bidi="ar-EG"/>
        </w:rPr>
        <w:t xml:space="preserve">merely </w:t>
      </w:r>
      <w:r w:rsidR="003F666B" w:rsidRPr="00E86FDF">
        <w:rPr>
          <w:lang w:bidi="ar-EG"/>
        </w:rPr>
        <w:t xml:space="preserve">a </w:t>
      </w:r>
      <w:r w:rsidR="003F666B" w:rsidRPr="00E86FDF">
        <w:rPr>
          <w:b/>
          <w:bCs/>
          <w:lang w:bidi="ar-EG"/>
        </w:rPr>
        <w:t>“Deen”</w:t>
      </w:r>
      <w:r w:rsidR="003F666B" w:rsidRPr="00E86FDF">
        <w:rPr>
          <w:lang w:bidi="ar-EG"/>
        </w:rPr>
        <w:t xml:space="preserve"> </w:t>
      </w:r>
      <w:r w:rsidR="009F7BDD" w:rsidRPr="00E86FDF">
        <w:rPr>
          <w:lang w:bidi="ar-EG"/>
        </w:rPr>
        <w:t>that fits with</w:t>
      </w:r>
      <w:r w:rsidR="003F666B" w:rsidRPr="00E86FDF">
        <w:rPr>
          <w:lang w:bidi="ar-EG"/>
        </w:rPr>
        <w:t xml:space="preserve"> the western conception </w:t>
      </w:r>
      <w:r w:rsidR="00727077" w:rsidRPr="00E86FDF">
        <w:rPr>
          <w:lang w:bidi="ar-EG"/>
        </w:rPr>
        <w:t>of “</w:t>
      </w:r>
      <w:r w:rsidR="00727077" w:rsidRPr="00E86FDF">
        <w:rPr>
          <w:b/>
          <w:bCs/>
          <w:lang w:bidi="ar-EG"/>
        </w:rPr>
        <w:t>religion</w:t>
      </w:r>
      <w:r w:rsidR="00727077" w:rsidRPr="00E86FDF">
        <w:rPr>
          <w:lang w:bidi="ar-EG"/>
        </w:rPr>
        <w:t xml:space="preserve">”. </w:t>
      </w:r>
      <w:r w:rsidR="009F7BDD" w:rsidRPr="00E86FDF">
        <w:rPr>
          <w:lang w:bidi="ar-EG"/>
        </w:rPr>
        <w:t>Rather, in addition to those matters</w:t>
      </w:r>
      <w:r w:rsidR="00D51383" w:rsidRPr="00E86FDF">
        <w:rPr>
          <w:lang w:bidi="ar-EG"/>
        </w:rPr>
        <w:t xml:space="preserve"> it is a “Mabda’” (basic principle), meaning that it is an Aqeedah (belief) from which a system emanates</w:t>
      </w:r>
      <w:r w:rsidR="00A516AC" w:rsidRPr="00E86FDF">
        <w:rPr>
          <w:lang w:bidi="ar-EG"/>
        </w:rPr>
        <w:t>. In the English language this is referred to as an “</w:t>
      </w:r>
      <w:r w:rsidR="00A516AC" w:rsidRPr="00E86FDF">
        <w:rPr>
          <w:b/>
          <w:bCs/>
          <w:lang w:bidi="ar-EG"/>
        </w:rPr>
        <w:t>ideology</w:t>
      </w:r>
      <w:r w:rsidR="00A516AC" w:rsidRPr="00E86FDF">
        <w:rPr>
          <w:lang w:bidi="ar-EG"/>
        </w:rPr>
        <w:t>”</w:t>
      </w:r>
      <w:r w:rsidR="00D22D4A" w:rsidRPr="00E86FDF">
        <w:rPr>
          <w:lang w:bidi="ar-EG"/>
        </w:rPr>
        <w:t>.</w:t>
      </w:r>
    </w:p>
    <w:p w14:paraId="39D5C5CB" w14:textId="77777777" w:rsidR="00D22D4A" w:rsidRPr="00E86FDF" w:rsidRDefault="00D22D4A" w:rsidP="001F6916">
      <w:pPr>
        <w:spacing w:after="0"/>
        <w:rPr>
          <w:lang w:bidi="ar-EG"/>
        </w:rPr>
      </w:pPr>
    </w:p>
    <w:p w14:paraId="1B7EF462" w14:textId="0779CC8F" w:rsidR="00D22D4A" w:rsidRPr="00E86FDF" w:rsidRDefault="001A441F" w:rsidP="001F6916">
      <w:pPr>
        <w:spacing w:after="0"/>
        <w:rPr>
          <w:lang w:bidi="ar-EG"/>
        </w:rPr>
      </w:pPr>
      <w:r w:rsidRPr="00E86FDF">
        <w:rPr>
          <w:lang w:bidi="ar-EG"/>
        </w:rPr>
        <w:t xml:space="preserve">The Islamic Aqeedah is a </w:t>
      </w:r>
      <w:r w:rsidR="00821618" w:rsidRPr="00E86FDF">
        <w:rPr>
          <w:lang w:bidi="ar-EG"/>
        </w:rPr>
        <w:t>rational Aqeedah because it is based upon the mind</w:t>
      </w:r>
      <w:r w:rsidR="00112FBC" w:rsidRPr="00E86FDF">
        <w:rPr>
          <w:lang w:bidi="ar-EG"/>
        </w:rPr>
        <w:t xml:space="preserve">. This means that it is established upon the principle of </w:t>
      </w:r>
      <w:r w:rsidR="005E6D4C" w:rsidRPr="00E86FDF">
        <w:rPr>
          <w:lang w:bidi="ar-EG"/>
        </w:rPr>
        <w:t xml:space="preserve">“Sufficient reason” which </w:t>
      </w:r>
      <w:r w:rsidR="009A7A38" w:rsidRPr="00E86FDF">
        <w:rPr>
          <w:lang w:bidi="ar-EG"/>
        </w:rPr>
        <w:t>compels the generation of an explanation for the existence of</w:t>
      </w:r>
      <w:r w:rsidR="00D661CF" w:rsidRPr="00E86FDF">
        <w:rPr>
          <w:lang w:bidi="ar-EG"/>
        </w:rPr>
        <w:t xml:space="preserve"> this universe: Why does it exist in origin?</w:t>
      </w:r>
      <w:r w:rsidR="000242B4" w:rsidRPr="00E86FDF">
        <w:rPr>
          <w:lang w:bidi="ar-EG"/>
        </w:rPr>
        <w:t xml:space="preserve"> It is unacceptable to move forward</w:t>
      </w:r>
      <w:r w:rsidR="00141C16" w:rsidRPr="00E86FDF">
        <w:rPr>
          <w:lang w:bidi="ar-EG"/>
        </w:rPr>
        <w:t xml:space="preserve"> except after settling</w:t>
      </w:r>
      <w:r w:rsidR="00740CA9" w:rsidRPr="00E86FDF">
        <w:rPr>
          <w:lang w:bidi="ar-EG"/>
        </w:rPr>
        <w:t xml:space="preserve"> this primary fundamental issue</w:t>
      </w:r>
      <w:r w:rsidR="00E111C1" w:rsidRPr="00E86FDF">
        <w:rPr>
          <w:lang w:bidi="ar-EG"/>
        </w:rPr>
        <w:t xml:space="preserve"> which, for the human, represents</w:t>
      </w:r>
      <w:r w:rsidR="00141C16" w:rsidRPr="00E86FDF">
        <w:rPr>
          <w:lang w:bidi="ar-EG"/>
        </w:rPr>
        <w:t xml:space="preserve"> </w:t>
      </w:r>
      <w:r w:rsidR="00E111C1" w:rsidRPr="00E86FDF">
        <w:rPr>
          <w:lang w:bidi="ar-EG"/>
        </w:rPr>
        <w:t>the</w:t>
      </w:r>
      <w:r w:rsidR="00F74500" w:rsidRPr="00E86FDF">
        <w:rPr>
          <w:lang w:bidi="ar-EG"/>
        </w:rPr>
        <w:t xml:space="preserve"> number one issue or the issue of all issues. </w:t>
      </w:r>
      <w:r w:rsidR="00635664" w:rsidRPr="00E86FDF">
        <w:rPr>
          <w:lang w:bidi="ar-EG"/>
        </w:rPr>
        <w:t>The truth of our statement</w:t>
      </w:r>
      <w:r w:rsidR="00CA612D" w:rsidRPr="00E86FDF">
        <w:rPr>
          <w:lang w:bidi="ar-EG"/>
        </w:rPr>
        <w:t xml:space="preserve"> that the Islamic Aqeedah is a rational Aqeedah and that it alone is the correct Aqeedah,</w:t>
      </w:r>
      <w:r w:rsidR="00F74500" w:rsidRPr="00E86FDF">
        <w:rPr>
          <w:lang w:bidi="ar-EG"/>
        </w:rPr>
        <w:t xml:space="preserve"> will be</w:t>
      </w:r>
      <w:r w:rsidR="00880241" w:rsidRPr="00E86FDF">
        <w:rPr>
          <w:lang w:bidi="ar-EG"/>
        </w:rPr>
        <w:t>come apparent,</w:t>
      </w:r>
      <w:r w:rsidR="00880241" w:rsidRPr="00E86FDF">
        <w:t xml:space="preserve"> </w:t>
      </w:r>
      <w:r w:rsidR="00880241" w:rsidRPr="00E86FDF">
        <w:rPr>
          <w:lang w:bidi="ar-EG"/>
        </w:rPr>
        <w:t>albeit in a general manner, with</w:t>
      </w:r>
      <w:r w:rsidR="00F74500" w:rsidRPr="00E86FDF">
        <w:rPr>
          <w:lang w:bidi="ar-EG"/>
        </w:rPr>
        <w:t xml:space="preserve">in </w:t>
      </w:r>
      <w:r w:rsidR="00880241" w:rsidRPr="00E86FDF">
        <w:rPr>
          <w:lang w:bidi="ar-EG"/>
        </w:rPr>
        <w:t xml:space="preserve">the course of </w:t>
      </w:r>
      <w:r w:rsidR="00F74500" w:rsidRPr="00E86FDF">
        <w:rPr>
          <w:lang w:bidi="ar-EG"/>
        </w:rPr>
        <w:t>this book</w:t>
      </w:r>
      <w:r w:rsidR="00880241" w:rsidRPr="00E86FDF">
        <w:rPr>
          <w:lang w:bidi="ar-EG"/>
        </w:rPr>
        <w:t>.</w:t>
      </w:r>
      <w:r w:rsidR="00635664" w:rsidRPr="00E86FDF">
        <w:rPr>
          <w:lang w:bidi="ar-EG"/>
        </w:rPr>
        <w:t xml:space="preserve"> </w:t>
      </w:r>
    </w:p>
    <w:p w14:paraId="6440DC82" w14:textId="27B8B5E2" w:rsidR="00D22D4A" w:rsidRPr="00E86FDF" w:rsidRDefault="00D22D4A" w:rsidP="001F6916">
      <w:pPr>
        <w:spacing w:after="0"/>
        <w:rPr>
          <w:lang w:bidi="ar-EG"/>
        </w:rPr>
      </w:pPr>
    </w:p>
    <w:p w14:paraId="3495CA51" w14:textId="77777777" w:rsidR="003D7EC2" w:rsidRPr="00E86FDF" w:rsidRDefault="00044B83" w:rsidP="001F6916">
      <w:pPr>
        <w:spacing w:after="0"/>
        <w:rPr>
          <w:lang w:bidi="ar-EG"/>
        </w:rPr>
      </w:pPr>
      <w:r w:rsidRPr="00E86FDF">
        <w:rPr>
          <w:lang w:bidi="ar-EG"/>
        </w:rPr>
        <w:t>The Islamic Aqeedah is a spiritual A</w:t>
      </w:r>
      <w:r w:rsidR="003D7EC2" w:rsidRPr="00E86FDF">
        <w:rPr>
          <w:lang w:bidi="ar-EG"/>
        </w:rPr>
        <w:t>q</w:t>
      </w:r>
      <w:r w:rsidRPr="00E86FDF">
        <w:rPr>
          <w:lang w:bidi="ar-EG"/>
        </w:rPr>
        <w:t>eedah</w:t>
      </w:r>
      <w:r w:rsidR="003D7EC2" w:rsidRPr="00E86FDF">
        <w:rPr>
          <w:lang w:bidi="ar-EG"/>
        </w:rPr>
        <w:t xml:space="preserve"> because it is based:</w:t>
      </w:r>
    </w:p>
    <w:p w14:paraId="3C1800AA" w14:textId="77777777" w:rsidR="003D7EC2" w:rsidRPr="00E86FDF" w:rsidRDefault="003D7EC2" w:rsidP="001F6916">
      <w:pPr>
        <w:spacing w:after="0"/>
        <w:rPr>
          <w:lang w:bidi="ar-EG"/>
        </w:rPr>
      </w:pPr>
    </w:p>
    <w:p w14:paraId="74266169" w14:textId="4ADC1192" w:rsidR="00044B83" w:rsidRPr="00E86FDF" w:rsidRDefault="003D7EC2" w:rsidP="001F6916">
      <w:pPr>
        <w:spacing w:after="0"/>
        <w:rPr>
          <w:lang w:bidi="ar-EG"/>
        </w:rPr>
      </w:pPr>
      <w:r w:rsidRPr="00E86FDF">
        <w:rPr>
          <w:b/>
          <w:bCs/>
          <w:lang w:bidi="ar-EG"/>
        </w:rPr>
        <w:t>Firstly</w:t>
      </w:r>
      <w:r w:rsidR="00645616" w:rsidRPr="00E86FDF">
        <w:rPr>
          <w:lang w:bidi="ar-EG"/>
        </w:rPr>
        <w:t>, u</w:t>
      </w:r>
      <w:r w:rsidRPr="00E86FDF">
        <w:rPr>
          <w:lang w:bidi="ar-EG"/>
        </w:rPr>
        <w:t xml:space="preserve">pon </w:t>
      </w:r>
      <w:r w:rsidR="00FF02D7" w:rsidRPr="00E86FDF">
        <w:rPr>
          <w:lang w:bidi="ar-EG"/>
        </w:rPr>
        <w:t xml:space="preserve">the decisive belief and </w:t>
      </w:r>
      <w:r w:rsidR="00682E17" w:rsidRPr="00E86FDF">
        <w:rPr>
          <w:lang w:bidi="ar-EG"/>
        </w:rPr>
        <w:t>firm</w:t>
      </w:r>
      <w:r w:rsidR="00645616" w:rsidRPr="00E86FDF">
        <w:rPr>
          <w:lang w:bidi="ar-EG"/>
        </w:rPr>
        <w:t xml:space="preserve"> certainty </w:t>
      </w:r>
      <w:r w:rsidR="00682E17" w:rsidRPr="00E86FDF">
        <w:rPr>
          <w:lang w:bidi="ar-EG"/>
        </w:rPr>
        <w:t>in the existence of Allah (swt)</w:t>
      </w:r>
      <w:r w:rsidR="00014129" w:rsidRPr="00E86FDF">
        <w:rPr>
          <w:lang w:bidi="ar-EG"/>
        </w:rPr>
        <w:t xml:space="preserve"> and that the “</w:t>
      </w:r>
      <w:proofErr w:type="spellStart"/>
      <w:r w:rsidR="00014129" w:rsidRPr="00E86FDF">
        <w:rPr>
          <w:b/>
          <w:bCs/>
          <w:lang w:bidi="ar-EG"/>
        </w:rPr>
        <w:t>Khalq</w:t>
      </w:r>
      <w:proofErr w:type="spellEnd"/>
      <w:r w:rsidR="00014129" w:rsidRPr="00E86FDF">
        <w:rPr>
          <w:lang w:bidi="ar-EG"/>
        </w:rPr>
        <w:t xml:space="preserve"> and </w:t>
      </w:r>
      <w:r w:rsidR="00014129" w:rsidRPr="00E86FDF">
        <w:rPr>
          <w:b/>
          <w:bCs/>
          <w:lang w:bidi="ar-EG"/>
        </w:rPr>
        <w:t>Amr</w:t>
      </w:r>
      <w:r w:rsidR="00014129" w:rsidRPr="00E86FDF">
        <w:rPr>
          <w:lang w:bidi="ar-EG"/>
        </w:rPr>
        <w:t>” (Creation and command) belong to Him</w:t>
      </w:r>
      <w:r w:rsidR="001540A9" w:rsidRPr="00E86FDF">
        <w:rPr>
          <w:lang w:bidi="ar-EG"/>
        </w:rPr>
        <w:t xml:space="preserve"> alone. That is in contrast and complete </w:t>
      </w:r>
      <w:r w:rsidR="00CD359E" w:rsidRPr="00E86FDF">
        <w:rPr>
          <w:lang w:bidi="ar-EG"/>
        </w:rPr>
        <w:t>contradiction to the materialistic and atheistic schools of thought.</w:t>
      </w:r>
    </w:p>
    <w:p w14:paraId="779AD811" w14:textId="0A5FEFB4" w:rsidR="00CD359E" w:rsidRPr="00E86FDF" w:rsidRDefault="00CD359E" w:rsidP="001F6916">
      <w:pPr>
        <w:spacing w:after="0"/>
        <w:rPr>
          <w:lang w:bidi="ar-EG"/>
        </w:rPr>
      </w:pPr>
    </w:p>
    <w:p w14:paraId="1D7B72AE" w14:textId="3D54A6C1" w:rsidR="00CD359E" w:rsidRPr="00E86FDF" w:rsidRDefault="00FE0EC5" w:rsidP="001F6916">
      <w:pPr>
        <w:spacing w:after="0"/>
        <w:rPr>
          <w:lang w:bidi="ar-EG"/>
        </w:rPr>
      </w:pPr>
      <w:r w:rsidRPr="00E86FDF">
        <w:rPr>
          <w:b/>
          <w:bCs/>
          <w:lang w:bidi="ar-EG"/>
        </w:rPr>
        <w:t>Secondly</w:t>
      </w:r>
      <w:r w:rsidRPr="00E86FDF">
        <w:rPr>
          <w:lang w:bidi="ar-EG"/>
        </w:rPr>
        <w:t xml:space="preserve">, upon the </w:t>
      </w:r>
      <w:r w:rsidR="00E45F92" w:rsidRPr="00E86FDF">
        <w:rPr>
          <w:lang w:bidi="ar-EG"/>
        </w:rPr>
        <w:t xml:space="preserve">obligation of realising the connection with Allah, the obligation of </w:t>
      </w:r>
      <w:r w:rsidR="0077464D" w:rsidRPr="00E86FDF">
        <w:rPr>
          <w:lang w:bidi="ar-EG"/>
        </w:rPr>
        <w:t xml:space="preserve">its affirmation, </w:t>
      </w:r>
      <w:r w:rsidR="007B11B1" w:rsidRPr="00E86FDF">
        <w:rPr>
          <w:lang w:bidi="ar-EG"/>
        </w:rPr>
        <w:t>submission</w:t>
      </w:r>
      <w:r w:rsidR="0077464D" w:rsidRPr="00E86FDF">
        <w:rPr>
          <w:lang w:bidi="ar-EG"/>
        </w:rPr>
        <w:t xml:space="preserve"> to its</w:t>
      </w:r>
      <w:r w:rsidR="007B11B1" w:rsidRPr="00E86FDF">
        <w:rPr>
          <w:lang w:bidi="ar-EG"/>
        </w:rPr>
        <w:t xml:space="preserve"> </w:t>
      </w:r>
      <w:r w:rsidR="001E415E" w:rsidRPr="00E86FDF">
        <w:rPr>
          <w:lang w:bidi="ar-EG"/>
        </w:rPr>
        <w:t>necessary dictates</w:t>
      </w:r>
      <w:r w:rsidR="002827EA" w:rsidRPr="00E86FDF">
        <w:rPr>
          <w:lang w:bidi="ar-EG"/>
        </w:rPr>
        <w:t xml:space="preserve"> and making it the basis for all relationships</w:t>
      </w:r>
      <w:r w:rsidR="006A6A80" w:rsidRPr="00E86FDF">
        <w:rPr>
          <w:lang w:bidi="ar-EG"/>
        </w:rPr>
        <w:t xml:space="preserve">, systems and legislation. That is in contrast and complete contradiction to the secular, </w:t>
      </w:r>
      <w:proofErr w:type="spellStart"/>
      <w:r w:rsidR="006A6A80" w:rsidRPr="00E86FDF">
        <w:rPr>
          <w:lang w:bidi="ar-EG"/>
        </w:rPr>
        <w:t>Dun</w:t>
      </w:r>
      <w:r w:rsidR="000D07AB" w:rsidRPr="00E86FDF">
        <w:rPr>
          <w:lang w:bidi="ar-EG"/>
        </w:rPr>
        <w:t>ya</w:t>
      </w:r>
      <w:r w:rsidR="006A6A80" w:rsidRPr="00E86FDF">
        <w:rPr>
          <w:lang w:bidi="ar-EG"/>
        </w:rPr>
        <w:t>wiyah</w:t>
      </w:r>
      <w:proofErr w:type="spellEnd"/>
      <w:r w:rsidR="000D07AB" w:rsidRPr="00E86FDF">
        <w:rPr>
          <w:lang w:bidi="ar-EG"/>
        </w:rPr>
        <w:t xml:space="preserve"> (worldly)</w:t>
      </w:r>
      <w:r w:rsidR="0024364E" w:rsidRPr="00E86FDF">
        <w:rPr>
          <w:lang w:bidi="ar-EG"/>
        </w:rPr>
        <w:t xml:space="preserve">, liberal and </w:t>
      </w:r>
      <w:r w:rsidR="008B60C9" w:rsidRPr="00E86FDF">
        <w:rPr>
          <w:lang w:bidi="ar-EG"/>
        </w:rPr>
        <w:t xml:space="preserve">agnostic schools of thought. </w:t>
      </w:r>
    </w:p>
    <w:p w14:paraId="2C541BFE" w14:textId="77777777" w:rsidR="008B60C9" w:rsidRPr="00E86FDF" w:rsidRDefault="008B60C9" w:rsidP="001F6916">
      <w:pPr>
        <w:spacing w:after="0"/>
        <w:rPr>
          <w:lang w:bidi="ar-EG"/>
        </w:rPr>
      </w:pPr>
    </w:p>
    <w:p w14:paraId="04DE0023" w14:textId="4DE30B68" w:rsidR="00D22D4A" w:rsidRPr="00E86FDF" w:rsidRDefault="00483E3B" w:rsidP="001F6916">
      <w:pPr>
        <w:spacing w:after="0"/>
        <w:rPr>
          <w:lang w:bidi="ar-EG"/>
        </w:rPr>
      </w:pPr>
      <w:r w:rsidRPr="00E86FDF">
        <w:rPr>
          <w:lang w:bidi="ar-EG"/>
        </w:rPr>
        <w:t xml:space="preserve">The Islamic Aqeedah is a </w:t>
      </w:r>
      <w:r w:rsidR="00A64C26" w:rsidRPr="00E86FDF">
        <w:rPr>
          <w:lang w:bidi="ar-EG"/>
        </w:rPr>
        <w:t>“</w:t>
      </w:r>
      <w:r w:rsidRPr="00E86FDF">
        <w:rPr>
          <w:b/>
          <w:bCs/>
          <w:lang w:bidi="ar-EG"/>
        </w:rPr>
        <w:t>political</w:t>
      </w:r>
      <w:r w:rsidR="00A64C26" w:rsidRPr="00E86FDF">
        <w:rPr>
          <w:lang w:bidi="ar-EG"/>
        </w:rPr>
        <w:t>”</w:t>
      </w:r>
      <w:r w:rsidRPr="00E86FDF">
        <w:rPr>
          <w:lang w:bidi="ar-EG"/>
        </w:rPr>
        <w:t xml:space="preserve"> Aqeedah</w:t>
      </w:r>
      <w:r w:rsidR="00A64C26" w:rsidRPr="00E86FDF">
        <w:rPr>
          <w:lang w:bidi="ar-EG"/>
        </w:rPr>
        <w:t xml:space="preserve"> </w:t>
      </w:r>
      <w:r w:rsidR="00D2572F" w:rsidRPr="00E86FDF">
        <w:rPr>
          <w:lang w:bidi="ar-EG"/>
        </w:rPr>
        <w:t>as its</w:t>
      </w:r>
      <w:r w:rsidR="00A64C26" w:rsidRPr="00E86FDF">
        <w:rPr>
          <w:lang w:bidi="ar-EG"/>
        </w:rPr>
        <w:t xml:space="preserve"> system encompasses </w:t>
      </w:r>
      <w:r w:rsidR="00887D0D" w:rsidRPr="00E86FDF">
        <w:rPr>
          <w:lang w:bidi="ar-EG"/>
        </w:rPr>
        <w:t>every</w:t>
      </w:r>
      <w:r w:rsidR="00A64C26" w:rsidRPr="00E86FDF">
        <w:rPr>
          <w:lang w:bidi="ar-EG"/>
        </w:rPr>
        <w:t xml:space="preserve"> legislation</w:t>
      </w:r>
      <w:r w:rsidR="00887D0D" w:rsidRPr="00E86FDF">
        <w:rPr>
          <w:lang w:bidi="ar-EG"/>
        </w:rPr>
        <w:t xml:space="preserve"> for life. That includes the relationships</w:t>
      </w:r>
      <w:r w:rsidR="00C8234E" w:rsidRPr="00E86FDF">
        <w:rPr>
          <w:lang w:bidi="ar-EG"/>
        </w:rPr>
        <w:t xml:space="preserve"> between the ruler and the ruled, the fostering of the general public affairs</w:t>
      </w:r>
      <w:r w:rsidR="00300345" w:rsidRPr="00E86FDF">
        <w:rPr>
          <w:lang w:bidi="ar-EG"/>
        </w:rPr>
        <w:t>,</w:t>
      </w:r>
      <w:r w:rsidR="00660F2A" w:rsidRPr="00E86FDF">
        <w:rPr>
          <w:lang w:bidi="ar-EG"/>
        </w:rPr>
        <w:t xml:space="preserve"> and</w:t>
      </w:r>
      <w:r w:rsidR="00300345" w:rsidRPr="00E86FDF">
        <w:rPr>
          <w:lang w:bidi="ar-EG"/>
        </w:rPr>
        <w:t xml:space="preserve"> the relationship of the Ummah (nation), the Jama’ah (collective) and the state </w:t>
      </w:r>
      <w:r w:rsidR="00660F2A" w:rsidRPr="00E86FDF">
        <w:rPr>
          <w:lang w:bidi="ar-EG"/>
        </w:rPr>
        <w:t>with other nations, collectives and states</w:t>
      </w:r>
      <w:r w:rsidR="00AD77C4" w:rsidRPr="00E86FDF">
        <w:rPr>
          <w:lang w:bidi="ar-EG"/>
        </w:rPr>
        <w:t xml:space="preserve"> in the world</w:t>
      </w:r>
      <w:r w:rsidR="00660F2A" w:rsidRPr="00E86FDF">
        <w:rPr>
          <w:lang w:bidi="ar-EG"/>
        </w:rPr>
        <w:t xml:space="preserve">. </w:t>
      </w:r>
    </w:p>
    <w:p w14:paraId="541504FD" w14:textId="77777777" w:rsidR="00D22D4A" w:rsidRPr="00E86FDF" w:rsidRDefault="00D22D4A" w:rsidP="001F6916">
      <w:pPr>
        <w:spacing w:after="0"/>
        <w:rPr>
          <w:lang w:bidi="ar-EG"/>
        </w:rPr>
      </w:pPr>
    </w:p>
    <w:p w14:paraId="39D2724D" w14:textId="56035861" w:rsidR="00633557" w:rsidRPr="00E86FDF" w:rsidRDefault="00A22129" w:rsidP="001F6916">
      <w:pPr>
        <w:spacing w:after="0"/>
        <w:rPr>
          <w:lang w:bidi="ar-EG"/>
        </w:rPr>
      </w:pPr>
      <w:r w:rsidRPr="00E86FDF">
        <w:rPr>
          <w:lang w:bidi="ar-EG"/>
        </w:rPr>
        <w:t xml:space="preserve">Materialist socialism </w:t>
      </w:r>
      <w:r w:rsidR="003857E8" w:rsidRPr="00E86FDF">
        <w:rPr>
          <w:lang w:bidi="ar-EG"/>
        </w:rPr>
        <w:t>is also an “</w:t>
      </w:r>
      <w:r w:rsidR="003857E8" w:rsidRPr="00E86FDF">
        <w:rPr>
          <w:b/>
          <w:bCs/>
          <w:lang w:bidi="ar-EG"/>
        </w:rPr>
        <w:t>ideology</w:t>
      </w:r>
      <w:r w:rsidR="003857E8" w:rsidRPr="00E86FDF">
        <w:rPr>
          <w:lang w:bidi="ar-EG"/>
        </w:rPr>
        <w:t>” as it is a belief from which emanates a system</w:t>
      </w:r>
      <w:r w:rsidR="00637B39" w:rsidRPr="00E86FDF">
        <w:rPr>
          <w:lang w:bidi="ar-EG"/>
        </w:rPr>
        <w:t>. It is therefore a “</w:t>
      </w:r>
      <w:r w:rsidR="00637B39" w:rsidRPr="00E86FDF">
        <w:rPr>
          <w:b/>
          <w:bCs/>
          <w:lang w:bidi="ar-EG"/>
        </w:rPr>
        <w:t>Deen</w:t>
      </w:r>
      <w:r w:rsidR="00637B39" w:rsidRPr="00E86FDF">
        <w:rPr>
          <w:lang w:bidi="ar-EG"/>
        </w:rPr>
        <w:t>” according to the meaning clarified above. The</w:t>
      </w:r>
      <w:r w:rsidR="00CB161A" w:rsidRPr="00E86FDF">
        <w:rPr>
          <w:lang w:bidi="ar-EG"/>
        </w:rPr>
        <w:t xml:space="preserve"> fundamental Aqeedah (belief) </w:t>
      </w:r>
      <w:r w:rsidR="00CB161A" w:rsidRPr="00E86FDF">
        <w:rPr>
          <w:lang w:bidi="ar-EG"/>
        </w:rPr>
        <w:lastRenderedPageBreak/>
        <w:t xml:space="preserve">upon which socialism is established is </w:t>
      </w:r>
      <w:r w:rsidR="00DF2DE1" w:rsidRPr="00E86FDF">
        <w:rPr>
          <w:lang w:bidi="ar-EG"/>
        </w:rPr>
        <w:t>“</w:t>
      </w:r>
      <w:r w:rsidR="00861FE2" w:rsidRPr="00E86FDF">
        <w:rPr>
          <w:b/>
          <w:bCs/>
          <w:lang w:bidi="ar-EG"/>
        </w:rPr>
        <w:t>materialism</w:t>
      </w:r>
      <w:r w:rsidR="00861FE2" w:rsidRPr="00E86FDF">
        <w:rPr>
          <w:lang w:bidi="ar-EG"/>
        </w:rPr>
        <w:t>” or more specifically “</w:t>
      </w:r>
      <w:r w:rsidR="00AB55B4" w:rsidRPr="00E86FDF">
        <w:rPr>
          <w:b/>
          <w:bCs/>
          <w:lang w:bidi="ar-EG"/>
        </w:rPr>
        <w:t>dialectic materialism</w:t>
      </w:r>
      <w:r w:rsidR="00AB55B4" w:rsidRPr="00E86FDF">
        <w:rPr>
          <w:lang w:bidi="ar-EG"/>
        </w:rPr>
        <w:t xml:space="preserve">”. </w:t>
      </w:r>
      <w:r w:rsidR="007D36FC" w:rsidRPr="00E86FDF">
        <w:rPr>
          <w:lang w:bidi="ar-EG"/>
        </w:rPr>
        <w:t>“Materialism”, with its variety of detailed schools of thought, is not a rational belief</w:t>
      </w:r>
      <w:r w:rsidR="00E119E7" w:rsidRPr="00E86FDF">
        <w:rPr>
          <w:lang w:bidi="ar-EG"/>
        </w:rPr>
        <w:t>, even if it is claimed to be. That is because it is based upon “</w:t>
      </w:r>
      <w:r w:rsidR="0085257F" w:rsidRPr="00E86FDF">
        <w:rPr>
          <w:lang w:bidi="ar-EG"/>
        </w:rPr>
        <w:t>su</w:t>
      </w:r>
      <w:r w:rsidR="00263638" w:rsidRPr="00E86FDF">
        <w:rPr>
          <w:lang w:bidi="ar-EG"/>
        </w:rPr>
        <w:t>bmission</w:t>
      </w:r>
      <w:r w:rsidR="00A24C63" w:rsidRPr="00E86FDF">
        <w:rPr>
          <w:lang w:bidi="ar-EG"/>
        </w:rPr>
        <w:t>” to the notion of the eternity of material</w:t>
      </w:r>
      <w:r w:rsidR="001C3BBA" w:rsidRPr="00E86FDF">
        <w:rPr>
          <w:lang w:bidi="ar-EG"/>
        </w:rPr>
        <w:t xml:space="preserve"> with its fundamental attributes</w:t>
      </w:r>
      <w:r w:rsidR="00EE32FA" w:rsidRPr="00E86FDF">
        <w:rPr>
          <w:lang w:bidi="ar-EG"/>
        </w:rPr>
        <w:t>, meaning that it is established upon the notion of “</w:t>
      </w:r>
      <w:r w:rsidR="00262031" w:rsidRPr="00E86FDF">
        <w:rPr>
          <w:b/>
          <w:bCs/>
          <w:lang w:bidi="ar-EG"/>
        </w:rPr>
        <w:t>aseity</w:t>
      </w:r>
      <w:r w:rsidR="00EE32FA" w:rsidRPr="00E86FDF">
        <w:rPr>
          <w:lang w:bidi="ar-EG"/>
        </w:rPr>
        <w:t>”</w:t>
      </w:r>
      <w:r w:rsidR="003B4306" w:rsidRPr="00E86FDF">
        <w:rPr>
          <w:lang w:bidi="ar-EG"/>
        </w:rPr>
        <w:t xml:space="preserve"> (</w:t>
      </w:r>
      <w:proofErr w:type="gramStart"/>
      <w:r w:rsidR="003B4306" w:rsidRPr="00E86FDF">
        <w:rPr>
          <w:lang w:bidi="ar-EG"/>
        </w:rPr>
        <w:t>i.e.</w:t>
      </w:r>
      <w:proofErr w:type="gramEnd"/>
      <w:r w:rsidR="003B4306" w:rsidRPr="00E86FDF">
        <w:rPr>
          <w:lang w:bidi="ar-EG"/>
        </w:rPr>
        <w:t xml:space="preserve"> exists in and of itself</w:t>
      </w:r>
      <w:r w:rsidR="00101949" w:rsidRPr="00E86FDF">
        <w:rPr>
          <w:lang w:bidi="ar-EG"/>
        </w:rPr>
        <w:t xml:space="preserve">), without providing any proof for that, apart from </w:t>
      </w:r>
      <w:r w:rsidR="00957B15" w:rsidRPr="00E86FDF">
        <w:rPr>
          <w:lang w:bidi="ar-EG"/>
        </w:rPr>
        <w:t xml:space="preserve">mere and baseless claims. </w:t>
      </w:r>
      <w:r w:rsidR="00AB6D08" w:rsidRPr="00E86FDF">
        <w:rPr>
          <w:lang w:bidi="ar-EG"/>
        </w:rPr>
        <w:t xml:space="preserve">The aim of </w:t>
      </w:r>
      <w:r w:rsidR="00CE08BC" w:rsidRPr="00E86FDF">
        <w:rPr>
          <w:lang w:bidi="ar-EG"/>
        </w:rPr>
        <w:t>the</w:t>
      </w:r>
      <w:r w:rsidR="00AB6D08" w:rsidRPr="00E86FDF">
        <w:rPr>
          <w:lang w:bidi="ar-EG"/>
        </w:rPr>
        <w:t xml:space="preserve"> adherents</w:t>
      </w:r>
      <w:r w:rsidR="00CE08BC" w:rsidRPr="00E86FDF">
        <w:rPr>
          <w:lang w:bidi="ar-EG"/>
        </w:rPr>
        <w:t xml:space="preserve"> of materialism</w:t>
      </w:r>
      <w:r w:rsidR="00AB6D08" w:rsidRPr="00E86FDF">
        <w:rPr>
          <w:lang w:bidi="ar-EG"/>
        </w:rPr>
        <w:t xml:space="preserve"> is to attempt to cast doubt upon and </w:t>
      </w:r>
      <w:r w:rsidR="00633557" w:rsidRPr="00E86FDF">
        <w:rPr>
          <w:lang w:bidi="ar-EG"/>
        </w:rPr>
        <w:t>discredit the proofs which affirm</w:t>
      </w:r>
      <w:r w:rsidR="00CE08BC" w:rsidRPr="00E86FDF">
        <w:rPr>
          <w:lang w:bidi="ar-EG"/>
        </w:rPr>
        <w:t xml:space="preserve"> and prove</w:t>
      </w:r>
      <w:r w:rsidR="00633557" w:rsidRPr="00E86FDF">
        <w:rPr>
          <w:lang w:bidi="ar-EG"/>
        </w:rPr>
        <w:t xml:space="preserve"> the existence of Allah. </w:t>
      </w:r>
    </w:p>
    <w:p w14:paraId="09C15545" w14:textId="1E4435D8" w:rsidR="00D22D4A" w:rsidRPr="00E86FDF" w:rsidRDefault="0085257F" w:rsidP="001F6916">
      <w:pPr>
        <w:spacing w:after="0"/>
        <w:rPr>
          <w:lang w:bidi="ar-EG"/>
        </w:rPr>
      </w:pPr>
      <w:r w:rsidRPr="00E86FDF">
        <w:rPr>
          <w:lang w:bidi="ar-EG"/>
        </w:rPr>
        <w:t xml:space="preserve"> </w:t>
      </w:r>
    </w:p>
    <w:p w14:paraId="25AC9D8A" w14:textId="7C2FDBDC" w:rsidR="00667A41" w:rsidRPr="00E86FDF" w:rsidRDefault="00D01AB8" w:rsidP="001F6916">
      <w:pPr>
        <w:spacing w:after="0"/>
        <w:rPr>
          <w:lang w:bidi="ar-EG"/>
        </w:rPr>
      </w:pPr>
      <w:r w:rsidRPr="00E86FDF">
        <w:rPr>
          <w:lang w:bidi="ar-EG"/>
        </w:rPr>
        <w:t>This belief is simply</w:t>
      </w:r>
      <w:r w:rsidR="002C2822" w:rsidRPr="00E86FDF">
        <w:rPr>
          <w:lang w:bidi="ar-EG"/>
        </w:rPr>
        <w:t xml:space="preserve"> a materialist belief</w:t>
      </w:r>
      <w:r w:rsidR="0068033B" w:rsidRPr="00E86FDF">
        <w:rPr>
          <w:lang w:bidi="ar-EG"/>
        </w:rPr>
        <w:t>. It is impossible to be a spiritual belief as it denies the existence of anything outside of matter</w:t>
      </w:r>
      <w:r w:rsidR="00F9244B" w:rsidRPr="00E86FDF">
        <w:rPr>
          <w:lang w:bidi="ar-EG"/>
        </w:rPr>
        <w:t xml:space="preserve"> and consequently, by greater reason, it denies the exist of Allah.</w:t>
      </w:r>
    </w:p>
    <w:p w14:paraId="344E4C40" w14:textId="3ACFFBEE" w:rsidR="00F9244B" w:rsidRPr="00E86FDF" w:rsidRDefault="00F9244B" w:rsidP="001F6916">
      <w:pPr>
        <w:spacing w:after="0"/>
        <w:rPr>
          <w:lang w:bidi="ar-EG"/>
        </w:rPr>
      </w:pPr>
    </w:p>
    <w:p w14:paraId="73C8AF55" w14:textId="000CD0CD" w:rsidR="0083108E" w:rsidRPr="00E86FDF" w:rsidRDefault="00F212BC" w:rsidP="001F6916">
      <w:pPr>
        <w:spacing w:after="0"/>
        <w:rPr>
          <w:lang w:bidi="ar-EG"/>
        </w:rPr>
      </w:pPr>
      <w:r w:rsidRPr="00E86FDF">
        <w:rPr>
          <w:lang w:bidi="ar-EG"/>
        </w:rPr>
        <w:t>Liberal capitalist secularism</w:t>
      </w:r>
      <w:r w:rsidR="001118EC" w:rsidRPr="00E86FDF">
        <w:rPr>
          <w:lang w:bidi="ar-EG"/>
        </w:rPr>
        <w:t xml:space="preserve"> is currently also an “</w:t>
      </w:r>
      <w:r w:rsidR="001118EC" w:rsidRPr="00E86FDF">
        <w:rPr>
          <w:b/>
          <w:bCs/>
          <w:lang w:bidi="ar-EG"/>
        </w:rPr>
        <w:t>ideology</w:t>
      </w:r>
      <w:r w:rsidR="001118EC" w:rsidRPr="00E86FDF">
        <w:rPr>
          <w:lang w:bidi="ar-EG"/>
        </w:rPr>
        <w:t xml:space="preserve">” i.e., and Aqeedah from which emanates a system. </w:t>
      </w:r>
      <w:r w:rsidR="007767A5" w:rsidRPr="00E86FDF">
        <w:rPr>
          <w:lang w:bidi="ar-EG"/>
        </w:rPr>
        <w:t xml:space="preserve">It is therefore a “Deen” according to the meaning clarified earlier. </w:t>
      </w:r>
      <w:r w:rsidR="00860F35" w:rsidRPr="00E86FDF">
        <w:rPr>
          <w:lang w:bidi="ar-EG"/>
        </w:rPr>
        <w:t xml:space="preserve">Its fundamental belief </w:t>
      </w:r>
      <w:r w:rsidR="005A5CBA" w:rsidRPr="00E86FDF">
        <w:rPr>
          <w:lang w:bidi="ar-EG"/>
        </w:rPr>
        <w:t>is “</w:t>
      </w:r>
      <w:r w:rsidR="005A5CBA" w:rsidRPr="00E86FDF">
        <w:rPr>
          <w:b/>
          <w:bCs/>
          <w:lang w:bidi="ar-EG"/>
        </w:rPr>
        <w:t>The middle or compromise solution</w:t>
      </w:r>
      <w:r w:rsidR="005A5CBA" w:rsidRPr="00E86FDF">
        <w:rPr>
          <w:lang w:bidi="ar-EG"/>
        </w:rPr>
        <w:t xml:space="preserve">” which in origin was a compromise </w:t>
      </w:r>
      <w:r w:rsidR="00E932EC" w:rsidRPr="00E86FDF">
        <w:rPr>
          <w:lang w:bidi="ar-EG"/>
        </w:rPr>
        <w:t xml:space="preserve">made to end the horrific </w:t>
      </w:r>
      <w:r w:rsidR="00EE2556" w:rsidRPr="00E86FDF">
        <w:rPr>
          <w:lang w:bidi="ar-EG"/>
        </w:rPr>
        <w:t>conflict</w:t>
      </w:r>
      <w:r w:rsidR="00E932EC" w:rsidRPr="00E86FDF">
        <w:rPr>
          <w:lang w:bidi="ar-EG"/>
        </w:rPr>
        <w:t xml:space="preserve"> that took place between the </w:t>
      </w:r>
      <w:r w:rsidR="006B240A" w:rsidRPr="00E86FDF">
        <w:rPr>
          <w:lang w:bidi="ar-EG"/>
        </w:rPr>
        <w:t xml:space="preserve">clergy and church on one side and the kings, statesmen and thinkers on the other side. </w:t>
      </w:r>
      <w:r w:rsidR="003F0739" w:rsidRPr="00E86FDF">
        <w:rPr>
          <w:lang w:bidi="ar-EG"/>
        </w:rPr>
        <w:t>It then developed</w:t>
      </w:r>
      <w:r w:rsidR="00F265F5" w:rsidRPr="00E86FDF">
        <w:rPr>
          <w:lang w:bidi="ar-EG"/>
        </w:rPr>
        <w:t xml:space="preserve"> at the hands of the philosophers and thinkers until it became a “</w:t>
      </w:r>
      <w:r w:rsidR="00F265F5" w:rsidRPr="00E86FDF">
        <w:rPr>
          <w:b/>
          <w:bCs/>
          <w:lang w:bidi="ar-EG"/>
        </w:rPr>
        <w:t>thought</w:t>
      </w:r>
      <w:r w:rsidR="00F265F5" w:rsidRPr="00E86FDF">
        <w:rPr>
          <w:lang w:bidi="ar-EG"/>
        </w:rPr>
        <w:t>”</w:t>
      </w:r>
      <w:r w:rsidR="007C1145" w:rsidRPr="00E86FDF">
        <w:rPr>
          <w:lang w:bidi="ar-EG"/>
        </w:rPr>
        <w:t xml:space="preserve"> which claimed that the “</w:t>
      </w:r>
      <w:r w:rsidR="007C1145" w:rsidRPr="00E86FDF">
        <w:rPr>
          <w:b/>
          <w:bCs/>
          <w:lang w:bidi="ar-EG"/>
        </w:rPr>
        <w:t>existence of Allah</w:t>
      </w:r>
      <w:r w:rsidR="007C1145" w:rsidRPr="00E86FDF">
        <w:rPr>
          <w:lang w:bidi="ar-EG"/>
        </w:rPr>
        <w:t xml:space="preserve">” is not an </w:t>
      </w:r>
      <w:r w:rsidR="002E3DDE" w:rsidRPr="00E86FDF">
        <w:rPr>
          <w:lang w:bidi="ar-EG"/>
        </w:rPr>
        <w:t xml:space="preserve">evidential </w:t>
      </w:r>
      <w:r w:rsidR="007C1145" w:rsidRPr="00E86FDF">
        <w:rPr>
          <w:lang w:bidi="ar-EG"/>
        </w:rPr>
        <w:t>issue</w:t>
      </w:r>
      <w:r w:rsidR="002E3DDE" w:rsidRPr="00E86FDF">
        <w:rPr>
          <w:lang w:bidi="ar-EG"/>
        </w:rPr>
        <w:t xml:space="preserve">. </w:t>
      </w:r>
      <w:r w:rsidR="0093686B" w:rsidRPr="00E86FDF">
        <w:rPr>
          <w:lang w:bidi="ar-EG"/>
        </w:rPr>
        <w:t>Consequently, it is man who lays down</w:t>
      </w:r>
      <w:r w:rsidR="00AD364F" w:rsidRPr="00E86FDF">
        <w:rPr>
          <w:lang w:bidi="ar-EG"/>
        </w:rPr>
        <w:t xml:space="preserve"> his system by himself and for himself and all freedoms</w:t>
      </w:r>
      <w:r w:rsidR="000E652B" w:rsidRPr="00E86FDF">
        <w:rPr>
          <w:lang w:bidi="ar-EG"/>
        </w:rPr>
        <w:t xml:space="preserve"> must </w:t>
      </w:r>
      <w:r w:rsidR="00C54FAE" w:rsidRPr="00E86FDF">
        <w:rPr>
          <w:lang w:bidi="ar-EG"/>
        </w:rPr>
        <w:t xml:space="preserve">necessarily </w:t>
      </w:r>
      <w:r w:rsidR="000E652B" w:rsidRPr="00E86FDF">
        <w:rPr>
          <w:lang w:bidi="ar-EG"/>
        </w:rPr>
        <w:t xml:space="preserve">be let loose </w:t>
      </w:r>
      <w:r w:rsidR="00C54FAE" w:rsidRPr="00E86FDF">
        <w:rPr>
          <w:lang w:bidi="ar-EG"/>
        </w:rPr>
        <w:t xml:space="preserve">so that the human is </w:t>
      </w:r>
      <w:r w:rsidR="0083108E" w:rsidRPr="00E86FDF">
        <w:rPr>
          <w:lang w:bidi="ar-EG"/>
        </w:rPr>
        <w:t>enabled to undertake that in the best of manners.</w:t>
      </w:r>
    </w:p>
    <w:p w14:paraId="66EE9660" w14:textId="77777777" w:rsidR="0083108E" w:rsidRPr="00E86FDF" w:rsidRDefault="0083108E" w:rsidP="001F6916">
      <w:pPr>
        <w:spacing w:after="0"/>
        <w:rPr>
          <w:lang w:bidi="ar-EG"/>
        </w:rPr>
      </w:pPr>
    </w:p>
    <w:p w14:paraId="5800BAA4" w14:textId="161988E2" w:rsidR="00F9244B" w:rsidRPr="00E86FDF" w:rsidRDefault="008937B0" w:rsidP="001F6916">
      <w:pPr>
        <w:spacing w:after="0"/>
        <w:rPr>
          <w:lang w:bidi="ar-EG"/>
        </w:rPr>
      </w:pPr>
      <w:r w:rsidRPr="00E86FDF">
        <w:rPr>
          <w:lang w:bidi="ar-EG"/>
        </w:rPr>
        <w:t>Secularism, at its inception was merely “</w:t>
      </w:r>
      <w:r w:rsidR="00351E71" w:rsidRPr="00E86FDF">
        <w:rPr>
          <w:b/>
          <w:bCs/>
          <w:lang w:bidi="ar-EG"/>
        </w:rPr>
        <w:t>a middle or compromise solution</w:t>
      </w:r>
      <w:r w:rsidR="00351E71" w:rsidRPr="00E86FDF">
        <w:rPr>
          <w:lang w:bidi="ar-EG"/>
        </w:rPr>
        <w:t xml:space="preserve">” manifested in a host of </w:t>
      </w:r>
      <w:r w:rsidR="005007BE" w:rsidRPr="00E86FDF">
        <w:rPr>
          <w:lang w:bidi="ar-EG"/>
        </w:rPr>
        <w:t>proceedings</w:t>
      </w:r>
      <w:r w:rsidR="00351E71" w:rsidRPr="00E86FDF">
        <w:rPr>
          <w:lang w:bidi="ar-EG"/>
        </w:rPr>
        <w:t xml:space="preserve"> and agreements</w:t>
      </w:r>
      <w:r w:rsidR="005007BE" w:rsidRPr="00E86FDF">
        <w:rPr>
          <w:lang w:bidi="ar-EG"/>
        </w:rPr>
        <w:t xml:space="preserve">, with no </w:t>
      </w:r>
      <w:r w:rsidR="004F23DC" w:rsidRPr="00E86FDF">
        <w:rPr>
          <w:lang w:bidi="ar-EG"/>
        </w:rPr>
        <w:t>cohesion</w:t>
      </w:r>
      <w:r w:rsidR="005007BE" w:rsidRPr="00E86FDF">
        <w:rPr>
          <w:lang w:bidi="ar-EG"/>
        </w:rPr>
        <w:t xml:space="preserve"> between them, </w:t>
      </w:r>
      <w:r w:rsidR="004F23DC" w:rsidRPr="00E86FDF">
        <w:rPr>
          <w:lang w:bidi="ar-EG"/>
        </w:rPr>
        <w:t xml:space="preserve">in order to resolve </w:t>
      </w:r>
      <w:r w:rsidR="00EE2556" w:rsidRPr="00E86FDF">
        <w:rPr>
          <w:lang w:bidi="ar-EG"/>
        </w:rPr>
        <w:t>the raging conflict</w:t>
      </w:r>
      <w:r w:rsidR="00490C31" w:rsidRPr="00E86FDF">
        <w:rPr>
          <w:lang w:bidi="ar-EG"/>
        </w:rPr>
        <w:t xml:space="preserve"> taking place within those </w:t>
      </w:r>
      <w:r w:rsidR="005D01E8" w:rsidRPr="00E86FDF">
        <w:rPr>
          <w:lang w:bidi="ar-EG"/>
        </w:rPr>
        <w:t>western societies</w:t>
      </w:r>
      <w:r w:rsidR="001119E9" w:rsidRPr="00E86FDF">
        <w:rPr>
          <w:lang w:bidi="ar-EG"/>
        </w:rPr>
        <w:t>. This did not fulfil the description of an “</w:t>
      </w:r>
      <w:r w:rsidR="001119E9" w:rsidRPr="00E86FDF">
        <w:rPr>
          <w:b/>
          <w:bCs/>
          <w:lang w:bidi="ar-EG"/>
        </w:rPr>
        <w:t>ideology</w:t>
      </w:r>
      <w:r w:rsidR="001119E9" w:rsidRPr="00E86FDF">
        <w:rPr>
          <w:lang w:bidi="ar-EG"/>
        </w:rPr>
        <w:t>”</w:t>
      </w:r>
      <w:r w:rsidR="00F34096" w:rsidRPr="00E86FDF">
        <w:rPr>
          <w:lang w:bidi="ar-EG"/>
        </w:rPr>
        <w:t xml:space="preserve"> but rather it developed to become an ideology a long time after that. </w:t>
      </w:r>
    </w:p>
    <w:p w14:paraId="6CA4FE85" w14:textId="10C52BE8" w:rsidR="00F34096" w:rsidRPr="00E86FDF" w:rsidRDefault="00F34096" w:rsidP="001F6916">
      <w:pPr>
        <w:spacing w:after="0"/>
        <w:rPr>
          <w:lang w:bidi="ar-EG"/>
        </w:rPr>
      </w:pPr>
    </w:p>
    <w:p w14:paraId="773212DC" w14:textId="5BABA3CD" w:rsidR="00F34096" w:rsidRPr="00E86FDF" w:rsidRDefault="00F64E30" w:rsidP="001F6916">
      <w:pPr>
        <w:spacing w:after="0"/>
        <w:rPr>
          <w:lang w:bidi="ar-EG"/>
        </w:rPr>
      </w:pPr>
      <w:r w:rsidRPr="00E86FDF">
        <w:rPr>
          <w:lang w:bidi="ar-EG"/>
        </w:rPr>
        <w:t>The secular belief (Aqeedah)</w:t>
      </w:r>
      <w:r w:rsidR="00FC12F9" w:rsidRPr="00E86FDF">
        <w:rPr>
          <w:lang w:bidi="ar-EG"/>
        </w:rPr>
        <w:t>, even after the completion of its development is not a rational belief</w:t>
      </w:r>
      <w:r w:rsidR="00E20B4F" w:rsidRPr="00E86FDF">
        <w:rPr>
          <w:lang w:bidi="ar-EG"/>
        </w:rPr>
        <w:t>. That is because it is impossible for Allah (swt)</w:t>
      </w:r>
      <w:r w:rsidR="00DA3B76" w:rsidRPr="00E86FDF">
        <w:rPr>
          <w:lang w:bidi="ar-EG"/>
        </w:rPr>
        <w:t xml:space="preserve"> to be existent and non-existent at the same time</w:t>
      </w:r>
      <w:r w:rsidR="00157141" w:rsidRPr="00E86FDF">
        <w:rPr>
          <w:lang w:bidi="ar-EG"/>
        </w:rPr>
        <w:t>. In addition, it is impossible for</w:t>
      </w:r>
      <w:r w:rsidR="002E06CE" w:rsidRPr="00E86FDF">
        <w:rPr>
          <w:lang w:bidi="ar-EG"/>
        </w:rPr>
        <w:t xml:space="preserve"> this fundamental issue to be non-evidential</w:t>
      </w:r>
      <w:r w:rsidR="00FC183C" w:rsidRPr="00E86FDF">
        <w:rPr>
          <w:lang w:bidi="ar-EG"/>
        </w:rPr>
        <w:t xml:space="preserve">. Fleeing from </w:t>
      </w:r>
      <w:r w:rsidR="00D60167" w:rsidRPr="00E86FDF">
        <w:rPr>
          <w:lang w:bidi="ar-EG"/>
        </w:rPr>
        <w:t>proof</w:t>
      </w:r>
      <w:r w:rsidR="00FC183C" w:rsidRPr="00E86FDF">
        <w:rPr>
          <w:lang w:bidi="ar-EG"/>
        </w:rPr>
        <w:t xml:space="preserve"> is not a</w:t>
      </w:r>
      <w:r w:rsidR="00D60167" w:rsidRPr="00E86FDF">
        <w:rPr>
          <w:lang w:bidi="ar-EG"/>
        </w:rPr>
        <w:t xml:space="preserve"> proof</w:t>
      </w:r>
      <w:r w:rsidR="00073A8C" w:rsidRPr="00E86FDF">
        <w:rPr>
          <w:lang w:bidi="ar-EG"/>
        </w:rPr>
        <w:t xml:space="preserve">, just as scepticism and </w:t>
      </w:r>
      <w:r w:rsidR="00484F28" w:rsidRPr="00E86FDF">
        <w:rPr>
          <w:lang w:bidi="ar-EG"/>
        </w:rPr>
        <w:t xml:space="preserve">raising doubt about an evidence does not equate to being a proof or evidence. </w:t>
      </w:r>
    </w:p>
    <w:p w14:paraId="45662308" w14:textId="7A5AB295" w:rsidR="00F34096" w:rsidRPr="00E86FDF" w:rsidRDefault="00F34096" w:rsidP="001F6916">
      <w:pPr>
        <w:spacing w:after="0"/>
        <w:rPr>
          <w:lang w:bidi="ar-EG"/>
        </w:rPr>
      </w:pPr>
    </w:p>
    <w:p w14:paraId="048205AE" w14:textId="5D215DD1" w:rsidR="00F34096" w:rsidRPr="00E86FDF" w:rsidRDefault="00F56754" w:rsidP="001F6916">
      <w:pPr>
        <w:spacing w:after="0"/>
        <w:rPr>
          <w:lang w:bidi="ar-EG"/>
        </w:rPr>
      </w:pPr>
      <w:r w:rsidRPr="00E86FDF">
        <w:rPr>
          <w:lang w:bidi="ar-EG"/>
        </w:rPr>
        <w:t>As the existence of Allah is not taken into consideration here</w:t>
      </w:r>
      <w:r w:rsidR="005339AF" w:rsidRPr="00E86FDF">
        <w:rPr>
          <w:lang w:bidi="ar-EG"/>
        </w:rPr>
        <w:t>, it is impossible for the secular Aqeedah to be a spiritual Aqeedah.</w:t>
      </w:r>
    </w:p>
    <w:p w14:paraId="7A0C67C4" w14:textId="4E824B63" w:rsidR="00F34096" w:rsidRDefault="00F34096" w:rsidP="001F6916">
      <w:pPr>
        <w:spacing w:after="0"/>
        <w:rPr>
          <w:lang w:bidi="ar-EG"/>
        </w:rPr>
      </w:pPr>
    </w:p>
    <w:p w14:paraId="7792FDF0" w14:textId="77777777" w:rsidR="00E10A6B" w:rsidRPr="00E86FDF" w:rsidRDefault="00E10A6B" w:rsidP="001F6916">
      <w:pPr>
        <w:spacing w:after="0"/>
        <w:rPr>
          <w:lang w:bidi="ar-EG"/>
        </w:rPr>
      </w:pPr>
    </w:p>
    <w:p w14:paraId="15C7E789" w14:textId="27B70609" w:rsidR="00F34096" w:rsidRPr="00E86FDF" w:rsidRDefault="007A6017" w:rsidP="001F6916">
      <w:pPr>
        <w:spacing w:after="0"/>
        <w:rPr>
          <w:b/>
          <w:bCs/>
          <w:lang w:bidi="ar-EG"/>
        </w:rPr>
      </w:pPr>
      <w:r w:rsidRPr="00E86FDF">
        <w:rPr>
          <w:b/>
          <w:bCs/>
          <w:lang w:bidi="ar-EG"/>
        </w:rPr>
        <w:t>- Section: The definition of Islam</w:t>
      </w:r>
    </w:p>
    <w:p w14:paraId="336F4948" w14:textId="4F5B29F8" w:rsidR="00835FB7" w:rsidRPr="00E86FDF" w:rsidRDefault="00835FB7" w:rsidP="001F6916">
      <w:pPr>
        <w:spacing w:after="0"/>
        <w:rPr>
          <w:lang w:bidi="ar-EG"/>
        </w:rPr>
      </w:pPr>
    </w:p>
    <w:p w14:paraId="7765EEA0" w14:textId="3F13B9D7" w:rsidR="00835FB7" w:rsidRPr="00E86FDF" w:rsidRDefault="00835FB7" w:rsidP="001F6916">
      <w:pPr>
        <w:spacing w:after="0"/>
        <w:rPr>
          <w:b/>
          <w:bCs/>
          <w:lang w:bidi="ar-EG"/>
        </w:rPr>
      </w:pPr>
      <w:r w:rsidRPr="00E86FDF">
        <w:rPr>
          <w:b/>
          <w:bCs/>
          <w:lang w:bidi="ar-EG"/>
        </w:rPr>
        <w:t xml:space="preserve">Islam: It is the Deen revealed </w:t>
      </w:r>
      <w:r w:rsidR="005566F1" w:rsidRPr="00E86FDF">
        <w:rPr>
          <w:b/>
          <w:bCs/>
          <w:lang w:bidi="ar-EG"/>
        </w:rPr>
        <w:t>from Allah (swt) upon the seal of Prophets and Messengers</w:t>
      </w:r>
      <w:r w:rsidR="007F539A" w:rsidRPr="00E86FDF">
        <w:rPr>
          <w:b/>
          <w:bCs/>
          <w:lang w:bidi="ar-EG"/>
        </w:rPr>
        <w:t>; our master Muhammad</w:t>
      </w:r>
      <w:r w:rsidR="00D57FB2" w:rsidRPr="00E86FDF">
        <w:rPr>
          <w:b/>
          <w:bCs/>
          <w:lang w:bidi="ar-EG"/>
        </w:rPr>
        <w:t>, peace and blessings be upon him and his family.</w:t>
      </w:r>
    </w:p>
    <w:p w14:paraId="0E619CD4" w14:textId="51CA2CF5" w:rsidR="007F539A" w:rsidRPr="00E86FDF" w:rsidRDefault="007F539A" w:rsidP="001F6916">
      <w:pPr>
        <w:spacing w:after="0"/>
        <w:rPr>
          <w:lang w:bidi="ar-EG"/>
        </w:rPr>
      </w:pPr>
    </w:p>
    <w:p w14:paraId="542B98D5" w14:textId="5C4C1999" w:rsidR="007F539A" w:rsidRPr="00E86FDF" w:rsidRDefault="004D15E6" w:rsidP="001F6916">
      <w:pPr>
        <w:spacing w:after="0"/>
        <w:rPr>
          <w:lang w:bidi="ar-EG"/>
        </w:rPr>
      </w:pPr>
      <w:r w:rsidRPr="00E86FDF">
        <w:rPr>
          <w:lang w:bidi="ar-EG"/>
        </w:rPr>
        <w:t xml:space="preserve">It is the </w:t>
      </w:r>
      <w:r w:rsidR="00DC190F" w:rsidRPr="00E86FDF">
        <w:rPr>
          <w:lang w:bidi="ar-EG"/>
        </w:rPr>
        <w:t>last and final Deen, through which Allah has</w:t>
      </w:r>
      <w:r w:rsidR="00847A5C" w:rsidRPr="00E86FDF">
        <w:rPr>
          <w:lang w:bidi="ar-EG"/>
        </w:rPr>
        <w:t xml:space="preserve"> completely and</w:t>
      </w:r>
      <w:r w:rsidR="003E27CE" w:rsidRPr="00E86FDF">
        <w:rPr>
          <w:lang w:bidi="ar-EG"/>
        </w:rPr>
        <w:t xml:space="preserve"> conclusively</w:t>
      </w:r>
      <w:r w:rsidR="00DC190F" w:rsidRPr="00E86FDF">
        <w:rPr>
          <w:lang w:bidi="ar-EG"/>
        </w:rPr>
        <w:t xml:space="preserve"> abrogated all previous </w:t>
      </w:r>
      <w:proofErr w:type="spellStart"/>
      <w:r w:rsidR="00DC190F" w:rsidRPr="00E86FDF">
        <w:rPr>
          <w:lang w:bidi="ar-EG"/>
        </w:rPr>
        <w:t>Deens</w:t>
      </w:r>
      <w:proofErr w:type="spellEnd"/>
      <w:r w:rsidR="003E27CE" w:rsidRPr="00E86FDF">
        <w:rPr>
          <w:lang w:bidi="ar-EG"/>
        </w:rPr>
        <w:t xml:space="preserve">, with </w:t>
      </w:r>
      <w:r w:rsidR="003701F4" w:rsidRPr="00E86FDF">
        <w:rPr>
          <w:lang w:bidi="ar-EG"/>
        </w:rPr>
        <w:t xml:space="preserve">what it brought in terms of Haqq (truth) and Batil (falsehood). </w:t>
      </w:r>
      <w:r w:rsidR="00C52E09" w:rsidRPr="00E86FDF">
        <w:rPr>
          <w:lang w:bidi="ar-EG"/>
        </w:rPr>
        <w:t>Allah no longer accepts other than it and none will be saved in the her</w:t>
      </w:r>
      <w:r w:rsidR="00092A63" w:rsidRPr="00E86FDF">
        <w:rPr>
          <w:lang w:bidi="ar-EG"/>
        </w:rPr>
        <w:t>e</w:t>
      </w:r>
      <w:r w:rsidR="00C52E09" w:rsidRPr="00E86FDF">
        <w:rPr>
          <w:lang w:bidi="ar-EG"/>
        </w:rPr>
        <w:t>after</w:t>
      </w:r>
      <w:r w:rsidR="00092A63" w:rsidRPr="00E86FDF">
        <w:rPr>
          <w:lang w:bidi="ar-EG"/>
        </w:rPr>
        <w:t xml:space="preserve"> except </w:t>
      </w:r>
      <w:r w:rsidR="004D0D41" w:rsidRPr="00E86FDF">
        <w:rPr>
          <w:lang w:bidi="ar-EG"/>
        </w:rPr>
        <w:t>by</w:t>
      </w:r>
      <w:r w:rsidR="00092A63" w:rsidRPr="00E86FDF">
        <w:rPr>
          <w:lang w:bidi="ar-EG"/>
        </w:rPr>
        <w:t xml:space="preserve"> it. </w:t>
      </w:r>
      <w:r w:rsidR="00C52E09" w:rsidRPr="00E86FDF">
        <w:rPr>
          <w:lang w:bidi="ar-EG"/>
        </w:rPr>
        <w:t xml:space="preserve"> </w:t>
      </w:r>
    </w:p>
    <w:p w14:paraId="477DEB37" w14:textId="44B58368" w:rsidR="00D57FB2" w:rsidRPr="00E86FDF" w:rsidRDefault="00D57FB2" w:rsidP="001F6916">
      <w:pPr>
        <w:spacing w:after="0"/>
        <w:rPr>
          <w:lang w:bidi="ar-EG"/>
        </w:rPr>
      </w:pPr>
    </w:p>
    <w:p w14:paraId="027F123D" w14:textId="62478BBC" w:rsidR="00D57FB2" w:rsidRPr="00E86FDF" w:rsidRDefault="004D0D41" w:rsidP="001F6916">
      <w:pPr>
        <w:spacing w:after="0"/>
        <w:rPr>
          <w:lang w:bidi="ar-EG"/>
        </w:rPr>
      </w:pPr>
      <w:r w:rsidRPr="00E86FDF">
        <w:rPr>
          <w:lang w:bidi="ar-EG"/>
        </w:rPr>
        <w:t>The meaning of “Islam” linguistically is surrender and submission. Islam therefore is: “</w:t>
      </w:r>
      <w:r w:rsidR="00346A3F" w:rsidRPr="00E86FDF">
        <w:rPr>
          <w:b/>
          <w:bCs/>
          <w:lang w:bidi="ar-EG"/>
        </w:rPr>
        <w:t>The absolute surrender to Allah by way of Tawhid and complete submission to Him through obedience</w:t>
      </w:r>
      <w:r w:rsidR="00A22664" w:rsidRPr="00E86FDF">
        <w:rPr>
          <w:b/>
          <w:bCs/>
          <w:lang w:bidi="ar-EG"/>
        </w:rPr>
        <w:t xml:space="preserve">, based upon love and glorification, </w:t>
      </w:r>
      <w:r w:rsidR="00C47329" w:rsidRPr="00E86FDF">
        <w:rPr>
          <w:b/>
          <w:bCs/>
          <w:lang w:bidi="ar-EG"/>
        </w:rPr>
        <w:t>accompanied by</w:t>
      </w:r>
      <w:r w:rsidR="00A22664" w:rsidRPr="00E86FDF">
        <w:rPr>
          <w:b/>
          <w:bCs/>
          <w:lang w:bidi="ar-EG"/>
        </w:rPr>
        <w:t xml:space="preserve"> </w:t>
      </w:r>
      <w:r w:rsidR="009D3459" w:rsidRPr="00E86FDF">
        <w:rPr>
          <w:b/>
          <w:bCs/>
          <w:lang w:bidi="ar-EG"/>
        </w:rPr>
        <w:t xml:space="preserve">the </w:t>
      </w:r>
      <w:r w:rsidR="00A22664" w:rsidRPr="00E86FDF">
        <w:rPr>
          <w:b/>
          <w:bCs/>
          <w:lang w:bidi="ar-EG"/>
        </w:rPr>
        <w:t>complete</w:t>
      </w:r>
      <w:r w:rsidR="009D3459" w:rsidRPr="00E86FDF">
        <w:rPr>
          <w:b/>
          <w:bCs/>
          <w:lang w:bidi="ar-EG"/>
        </w:rPr>
        <w:t xml:space="preserve"> riddance of</w:t>
      </w:r>
      <w:r w:rsidR="00C47329" w:rsidRPr="00E86FDF">
        <w:rPr>
          <w:b/>
          <w:bCs/>
          <w:lang w:bidi="ar-EG"/>
        </w:rPr>
        <w:t xml:space="preserve"> Kufr (disbelief) and Shirk </w:t>
      </w:r>
      <w:r w:rsidR="00C47329" w:rsidRPr="00E86FDF">
        <w:rPr>
          <w:b/>
          <w:bCs/>
          <w:lang w:bidi="ar-EG"/>
        </w:rPr>
        <w:lastRenderedPageBreak/>
        <w:t>(association of partners)</w:t>
      </w:r>
      <w:r w:rsidR="00A22664" w:rsidRPr="00E86FDF">
        <w:rPr>
          <w:b/>
          <w:bCs/>
          <w:lang w:bidi="ar-EG"/>
        </w:rPr>
        <w:t xml:space="preserve"> </w:t>
      </w:r>
      <w:r w:rsidR="00C47329" w:rsidRPr="00E86FDF">
        <w:rPr>
          <w:b/>
          <w:bCs/>
          <w:lang w:bidi="ar-EG"/>
        </w:rPr>
        <w:t>and dis</w:t>
      </w:r>
      <w:r w:rsidR="00C3251D" w:rsidRPr="00E86FDF">
        <w:rPr>
          <w:b/>
          <w:bCs/>
          <w:lang w:bidi="ar-EG"/>
        </w:rPr>
        <w:t xml:space="preserve">association of its </w:t>
      </w:r>
      <w:r w:rsidR="00A1652A" w:rsidRPr="00E86FDF">
        <w:rPr>
          <w:b/>
          <w:bCs/>
          <w:lang w:bidi="ar-EG"/>
        </w:rPr>
        <w:t>adherents</w:t>
      </w:r>
      <w:r w:rsidR="00C3251D" w:rsidRPr="00E86FDF">
        <w:rPr>
          <w:b/>
          <w:bCs/>
          <w:lang w:bidi="ar-EG"/>
        </w:rPr>
        <w:t xml:space="preserve">, in addition to disbelief in all </w:t>
      </w:r>
      <w:r w:rsidR="00DB5635" w:rsidRPr="00E86FDF">
        <w:rPr>
          <w:b/>
          <w:bCs/>
          <w:lang w:bidi="ar-EG"/>
        </w:rPr>
        <w:t>other partners and every Taghut (false</w:t>
      </w:r>
      <w:r w:rsidR="006263F8" w:rsidRPr="00E86FDF">
        <w:rPr>
          <w:b/>
          <w:bCs/>
          <w:lang w:bidi="ar-EG"/>
        </w:rPr>
        <w:t xml:space="preserve"> God or source of following and obedience)</w:t>
      </w:r>
      <w:r w:rsidR="006263F8" w:rsidRPr="00E86FDF">
        <w:rPr>
          <w:lang w:bidi="ar-EG"/>
        </w:rPr>
        <w:t>”.</w:t>
      </w:r>
      <w:r w:rsidR="00DB5635" w:rsidRPr="00E86FDF">
        <w:rPr>
          <w:lang w:bidi="ar-EG"/>
        </w:rPr>
        <w:t xml:space="preserve"> </w:t>
      </w:r>
      <w:r w:rsidR="00C3251D" w:rsidRPr="00E86FDF">
        <w:rPr>
          <w:lang w:bidi="ar-EG"/>
        </w:rPr>
        <w:t xml:space="preserve"> </w:t>
      </w:r>
    </w:p>
    <w:p w14:paraId="63B73FC4" w14:textId="4EAC755C" w:rsidR="00D57FB2" w:rsidRPr="00E86FDF" w:rsidRDefault="00D57FB2" w:rsidP="001F6916">
      <w:pPr>
        <w:spacing w:after="0"/>
        <w:rPr>
          <w:lang w:bidi="ar-EG"/>
        </w:rPr>
      </w:pPr>
    </w:p>
    <w:p w14:paraId="0409535F" w14:textId="2464D5DC" w:rsidR="00835FB7" w:rsidRPr="00E86FDF" w:rsidRDefault="000E2FD3" w:rsidP="001F6916">
      <w:pPr>
        <w:spacing w:after="0"/>
        <w:rPr>
          <w:lang w:bidi="ar-EG"/>
        </w:rPr>
      </w:pPr>
      <w:r w:rsidRPr="00E86FDF">
        <w:rPr>
          <w:lang w:bidi="ar-EG"/>
        </w:rPr>
        <w:t>Allah (swt) said:</w:t>
      </w:r>
    </w:p>
    <w:p w14:paraId="4B6D1982" w14:textId="17A71410" w:rsidR="000E2FD3" w:rsidRPr="00E86FDF" w:rsidRDefault="000E2FD3" w:rsidP="001F6916">
      <w:pPr>
        <w:spacing w:after="0"/>
        <w:rPr>
          <w:lang w:bidi="ar-EG"/>
        </w:rPr>
      </w:pPr>
    </w:p>
    <w:p w14:paraId="7FB9794F" w14:textId="6C3660D5" w:rsidR="003A6C0A" w:rsidRPr="00E86FDF" w:rsidRDefault="00FB3CCC"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إِنَّ الدِّينَ عِندَ اللَّـهِ الْإِسْلَامُ</w:t>
      </w:r>
    </w:p>
    <w:p w14:paraId="49DA6ABA" w14:textId="52D45779" w:rsidR="00FB3CCC" w:rsidRPr="00E86FDF" w:rsidRDefault="00FB3CCC" w:rsidP="001F6916">
      <w:pPr>
        <w:spacing w:after="0"/>
        <w:rPr>
          <w:lang w:bidi="ar-EG"/>
        </w:rPr>
      </w:pPr>
      <w:r w:rsidRPr="00E86FDF">
        <w:rPr>
          <w:lang w:bidi="ar-EG"/>
        </w:rPr>
        <w:t>Verily, the Deen with Allah is Islam (Aali ‘Imran: 19).</w:t>
      </w:r>
    </w:p>
    <w:p w14:paraId="372C8BC8" w14:textId="42FB54CB" w:rsidR="00515287" w:rsidRPr="00E86FDF" w:rsidRDefault="00515287" w:rsidP="001F6916">
      <w:pPr>
        <w:spacing w:after="0"/>
        <w:rPr>
          <w:lang w:bidi="ar-EG"/>
        </w:rPr>
      </w:pPr>
    </w:p>
    <w:p w14:paraId="3EF0C11E" w14:textId="46ADB43A" w:rsidR="00515287" w:rsidRPr="00E86FDF" w:rsidRDefault="00515287" w:rsidP="001F6916">
      <w:pPr>
        <w:spacing w:after="0"/>
        <w:rPr>
          <w:lang w:bidi="ar-EG"/>
        </w:rPr>
      </w:pPr>
      <w:r w:rsidRPr="00E86FDF">
        <w:rPr>
          <w:lang w:bidi="ar-EG"/>
        </w:rPr>
        <w:t>And He (swt) said:</w:t>
      </w:r>
    </w:p>
    <w:p w14:paraId="58A9AAF8" w14:textId="0010CC3B" w:rsidR="00FB3CCC" w:rsidRPr="00E86FDF" w:rsidRDefault="00FB3CCC" w:rsidP="001F6916">
      <w:pPr>
        <w:spacing w:after="0"/>
        <w:rPr>
          <w:lang w:bidi="ar-EG"/>
        </w:rPr>
      </w:pPr>
    </w:p>
    <w:p w14:paraId="1F77A8A3" w14:textId="02F24587" w:rsidR="00FB3CCC" w:rsidRPr="00E86FDF" w:rsidRDefault="00515287"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وَرَضِيتُ لَكُمُ الْإِسْلَامَ دِينًا</w:t>
      </w:r>
    </w:p>
    <w:p w14:paraId="5E2B2FF0" w14:textId="4AF8846B" w:rsidR="00FB3CCC" w:rsidRPr="00E86FDF" w:rsidRDefault="0026742C" w:rsidP="001F6916">
      <w:pPr>
        <w:spacing w:after="0"/>
        <w:rPr>
          <w:lang w:bidi="ar-EG"/>
        </w:rPr>
      </w:pPr>
      <w:r w:rsidRPr="00E86FDF">
        <w:rPr>
          <w:lang w:bidi="ar-EG"/>
        </w:rPr>
        <w:t>And we have chosen for you Islam as your Deen (Al-</w:t>
      </w:r>
      <w:proofErr w:type="spellStart"/>
      <w:r w:rsidRPr="00E86FDF">
        <w:rPr>
          <w:lang w:bidi="ar-EG"/>
        </w:rPr>
        <w:t>Ma’idah</w:t>
      </w:r>
      <w:proofErr w:type="spellEnd"/>
      <w:r w:rsidRPr="00E86FDF">
        <w:rPr>
          <w:lang w:bidi="ar-EG"/>
        </w:rPr>
        <w:t>: 3).</w:t>
      </w:r>
    </w:p>
    <w:p w14:paraId="1D4DF383" w14:textId="52839E76" w:rsidR="00FB3CCC" w:rsidRPr="00E86FDF" w:rsidRDefault="00FB3CCC" w:rsidP="001F6916">
      <w:pPr>
        <w:spacing w:after="0"/>
        <w:rPr>
          <w:lang w:bidi="ar-EG"/>
        </w:rPr>
      </w:pPr>
    </w:p>
    <w:p w14:paraId="1E6305B6" w14:textId="7B3BF096" w:rsidR="00FB3CCC" w:rsidRPr="00E86FDF" w:rsidRDefault="0026742C" w:rsidP="001F6916">
      <w:pPr>
        <w:spacing w:after="0"/>
        <w:rPr>
          <w:lang w:bidi="ar-EG"/>
        </w:rPr>
      </w:pPr>
      <w:r w:rsidRPr="00E86FDF">
        <w:rPr>
          <w:lang w:bidi="ar-EG"/>
        </w:rPr>
        <w:t>And:</w:t>
      </w:r>
    </w:p>
    <w:p w14:paraId="4589B436" w14:textId="4ED35010" w:rsidR="0026742C" w:rsidRPr="00E86FDF" w:rsidRDefault="0026742C" w:rsidP="001F6916">
      <w:pPr>
        <w:spacing w:after="0"/>
        <w:rPr>
          <w:lang w:bidi="ar-EG"/>
        </w:rPr>
      </w:pPr>
    </w:p>
    <w:p w14:paraId="1BB3447D" w14:textId="5419F6FE" w:rsidR="0026742C" w:rsidRPr="00E86FDF" w:rsidRDefault="002F0501"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وَأَنِيبُوا إِلَىٰ رَبِّكُمْ وَأَسْلِمُوا لَهُ مِن قَبْلِ أَن يَأْتِيَكُمُ الْعَذَابُ ثُمَّ لَا تُنصَرُونَ</w:t>
      </w:r>
    </w:p>
    <w:p w14:paraId="1C39966C" w14:textId="5A8DC5AE" w:rsidR="00FB3CCC" w:rsidRPr="00E86FDF" w:rsidRDefault="008E045E" w:rsidP="001F6916">
      <w:pPr>
        <w:spacing w:after="0"/>
        <w:rPr>
          <w:lang w:bidi="ar-EG"/>
        </w:rPr>
      </w:pPr>
      <w:r w:rsidRPr="00E86FDF">
        <w:rPr>
          <w:lang w:bidi="ar-EG"/>
        </w:rPr>
        <w:t>And return in repentance to your Lord and submit to Him before the punishment comes upon you; then you will not be helped (</w:t>
      </w:r>
      <w:r w:rsidR="00227786" w:rsidRPr="00E86FDF">
        <w:rPr>
          <w:lang w:bidi="ar-EG"/>
        </w:rPr>
        <w:t>Az-</w:t>
      </w:r>
      <w:proofErr w:type="spellStart"/>
      <w:r w:rsidR="00227786" w:rsidRPr="00E86FDF">
        <w:rPr>
          <w:lang w:bidi="ar-EG"/>
        </w:rPr>
        <w:t>Zumar</w:t>
      </w:r>
      <w:proofErr w:type="spellEnd"/>
      <w:r w:rsidR="00227786" w:rsidRPr="00E86FDF">
        <w:rPr>
          <w:lang w:bidi="ar-EG"/>
        </w:rPr>
        <w:t>: 54).</w:t>
      </w:r>
    </w:p>
    <w:p w14:paraId="592649BF" w14:textId="2CE81ADA" w:rsidR="00FB3CCC" w:rsidRPr="00E86FDF" w:rsidRDefault="00FB3CCC" w:rsidP="001F6916">
      <w:pPr>
        <w:spacing w:after="0"/>
        <w:rPr>
          <w:lang w:bidi="ar-EG"/>
        </w:rPr>
      </w:pPr>
    </w:p>
    <w:p w14:paraId="5F5AD757" w14:textId="327598DA" w:rsidR="00FB3CCC" w:rsidRPr="00E86FDF" w:rsidRDefault="00BF4EC5" w:rsidP="001F6916">
      <w:pPr>
        <w:spacing w:after="0"/>
        <w:rPr>
          <w:lang w:bidi="ar-EG"/>
        </w:rPr>
      </w:pPr>
      <w:r w:rsidRPr="00E86FDF">
        <w:rPr>
          <w:lang w:bidi="ar-EG"/>
        </w:rPr>
        <w:t xml:space="preserve">And: </w:t>
      </w:r>
    </w:p>
    <w:p w14:paraId="6475A02F" w14:textId="0F8F25BC" w:rsidR="00BF4EC5" w:rsidRPr="00E86FDF" w:rsidRDefault="00BF4EC5" w:rsidP="001F6916">
      <w:pPr>
        <w:spacing w:after="0"/>
        <w:rPr>
          <w:lang w:bidi="ar-EG"/>
        </w:rPr>
      </w:pPr>
    </w:p>
    <w:p w14:paraId="01A75E0A" w14:textId="240722C3" w:rsidR="00BF4EC5" w:rsidRPr="00E86FDF" w:rsidRDefault="00B253A2" w:rsidP="001F6916">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فَلَا تَمُوتُنَّ إِلَّا وَأَنتُم مُّسْلِمُونَ</w:t>
      </w:r>
    </w:p>
    <w:p w14:paraId="23003031" w14:textId="0EF0AD86" w:rsidR="00FB3CCC" w:rsidRPr="00E86FDF" w:rsidRDefault="00EB1967" w:rsidP="001F6916">
      <w:pPr>
        <w:spacing w:after="0"/>
        <w:rPr>
          <w:lang w:bidi="ar-EG"/>
        </w:rPr>
      </w:pPr>
      <w:r w:rsidRPr="00E86FDF">
        <w:rPr>
          <w:lang w:bidi="ar-EG"/>
        </w:rPr>
        <w:t>So</w:t>
      </w:r>
      <w:r w:rsidR="002939ED" w:rsidRPr="00E86FDF">
        <w:rPr>
          <w:lang w:bidi="ar-EG"/>
        </w:rPr>
        <w:t>,</w:t>
      </w:r>
      <w:r w:rsidR="00B253A2" w:rsidRPr="00E86FDF">
        <w:rPr>
          <w:lang w:bidi="ar-EG"/>
        </w:rPr>
        <w:t xml:space="preserve"> do not die e</w:t>
      </w:r>
      <w:r w:rsidR="002939ED" w:rsidRPr="00E86FDF">
        <w:rPr>
          <w:lang w:bidi="ar-EG"/>
        </w:rPr>
        <w:t>xcept that you are Muslims (Al-Baqarah: 132).</w:t>
      </w:r>
    </w:p>
    <w:p w14:paraId="6FAAC277" w14:textId="04F33F67" w:rsidR="002939ED" w:rsidRPr="00E86FDF" w:rsidRDefault="002939ED" w:rsidP="001F6916">
      <w:pPr>
        <w:spacing w:after="0"/>
        <w:rPr>
          <w:lang w:bidi="ar-EG"/>
        </w:rPr>
      </w:pPr>
    </w:p>
    <w:p w14:paraId="02D402C0" w14:textId="22B91F7C" w:rsidR="002939ED" w:rsidRPr="00E86FDF" w:rsidRDefault="002939ED" w:rsidP="001F6916">
      <w:pPr>
        <w:spacing w:after="0"/>
        <w:rPr>
          <w:lang w:bidi="ar-EG"/>
        </w:rPr>
      </w:pPr>
      <w:r w:rsidRPr="00E86FDF">
        <w:rPr>
          <w:lang w:bidi="ar-EG"/>
        </w:rPr>
        <w:t>And:</w:t>
      </w:r>
    </w:p>
    <w:p w14:paraId="32F98AA0" w14:textId="04EF546A" w:rsidR="002939ED" w:rsidRPr="00E86FDF" w:rsidRDefault="002939ED" w:rsidP="001F6916">
      <w:pPr>
        <w:spacing w:after="0"/>
        <w:rPr>
          <w:lang w:bidi="ar-EG"/>
        </w:rPr>
      </w:pPr>
    </w:p>
    <w:p w14:paraId="6C861BB4" w14:textId="082382BB" w:rsidR="00EB1967" w:rsidRPr="00E86FDF" w:rsidRDefault="006F39ED"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وَلَا تَمُوتُنَّ إِلَّا وَأَنتُم مُّسْلِمُونَ</w:t>
      </w:r>
    </w:p>
    <w:p w14:paraId="6733867A" w14:textId="0B8192F4" w:rsidR="00EB1967" w:rsidRPr="00E86FDF" w:rsidRDefault="00EB1967" w:rsidP="001F6916">
      <w:pPr>
        <w:spacing w:after="0"/>
        <w:rPr>
          <w:lang w:bidi="ar-EG"/>
        </w:rPr>
      </w:pPr>
      <w:r w:rsidRPr="00E86FDF">
        <w:rPr>
          <w:lang w:bidi="ar-EG"/>
        </w:rPr>
        <w:t>And do not die except that you are Muslims (Aali ‘Imran: 102).</w:t>
      </w:r>
    </w:p>
    <w:p w14:paraId="5DF4DF45" w14:textId="16262F90" w:rsidR="002939ED" w:rsidRPr="00E86FDF" w:rsidRDefault="002939ED" w:rsidP="001F6916">
      <w:pPr>
        <w:spacing w:after="0"/>
        <w:rPr>
          <w:lang w:bidi="ar-EG"/>
        </w:rPr>
      </w:pPr>
    </w:p>
    <w:p w14:paraId="51FB6474" w14:textId="046CBE9D" w:rsidR="002939ED" w:rsidRPr="00E86FDF" w:rsidRDefault="00CF00E6" w:rsidP="001F6916">
      <w:pPr>
        <w:spacing w:after="0"/>
        <w:rPr>
          <w:lang w:bidi="ar-EG"/>
        </w:rPr>
      </w:pPr>
      <w:r w:rsidRPr="00E86FDF">
        <w:rPr>
          <w:lang w:bidi="ar-EG"/>
        </w:rPr>
        <w:t>And He (swt) said:</w:t>
      </w:r>
    </w:p>
    <w:p w14:paraId="06675360" w14:textId="44F63BB4" w:rsidR="002939ED" w:rsidRPr="00E86FDF" w:rsidRDefault="002939ED" w:rsidP="001F6916">
      <w:pPr>
        <w:spacing w:after="0"/>
        <w:rPr>
          <w:lang w:bidi="ar-EG"/>
        </w:rPr>
      </w:pPr>
    </w:p>
    <w:p w14:paraId="355D3A37" w14:textId="494F6117" w:rsidR="002939ED" w:rsidRPr="00E86FDF" w:rsidRDefault="0008128B"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وَقُل لِّلَّذِينَ أُوتُوا الْكِتَابَ وَالْأُمِّيِّينَ أَأَسْلَمْتُمْ ۚ فَإِنْ أَسْلَمُوا فَقَدِ اهْتَدَوا ۖ وَّإِن تَوَلَّوْا فَإِنَّمَا عَلَيْكَ الْبَلَاغُ ۗ وَاللَّـهُ بَصِيرٌ بِالْعِبَادِ</w:t>
      </w:r>
    </w:p>
    <w:p w14:paraId="5CD8BEF5" w14:textId="2B5AC938" w:rsidR="00FB3CCC" w:rsidRPr="00E86FDF" w:rsidRDefault="00071380" w:rsidP="001F6916">
      <w:pPr>
        <w:spacing w:after="0"/>
        <w:rPr>
          <w:lang w:bidi="ar-EG"/>
        </w:rPr>
      </w:pPr>
      <w:r w:rsidRPr="00E86FDF">
        <w:rPr>
          <w:lang w:bidi="ar-EG"/>
        </w:rPr>
        <w:t>And say to those who were given the Scripture and [to] the unlearned, "Have you submitted yourselves?" And if they submit [in Islam], they are rightly guided; but if they turn away - then upon you is only the [duty of] conveyance. And Allah is All-Seeing of [His] servants (Aali ‘Imran: 20).</w:t>
      </w:r>
    </w:p>
    <w:p w14:paraId="54E6449B" w14:textId="20E2D14B" w:rsidR="00071380" w:rsidRPr="00E86FDF" w:rsidRDefault="00071380" w:rsidP="001F6916">
      <w:pPr>
        <w:spacing w:after="0"/>
        <w:rPr>
          <w:lang w:bidi="ar-EG"/>
        </w:rPr>
      </w:pPr>
    </w:p>
    <w:p w14:paraId="3883DBB3" w14:textId="103BE6AD" w:rsidR="00071380" w:rsidRPr="00E86FDF" w:rsidRDefault="00071380" w:rsidP="001F6916">
      <w:pPr>
        <w:spacing w:after="0"/>
        <w:rPr>
          <w:lang w:bidi="ar-EG"/>
        </w:rPr>
      </w:pPr>
      <w:r w:rsidRPr="00E86FDF">
        <w:rPr>
          <w:lang w:bidi="ar-EG"/>
        </w:rPr>
        <w:t>And:</w:t>
      </w:r>
    </w:p>
    <w:p w14:paraId="650D2508" w14:textId="445287DC" w:rsidR="00071380" w:rsidRPr="00E86FDF" w:rsidRDefault="00071380" w:rsidP="001F6916">
      <w:pPr>
        <w:spacing w:after="0"/>
        <w:rPr>
          <w:lang w:bidi="ar-EG"/>
        </w:rPr>
      </w:pPr>
    </w:p>
    <w:p w14:paraId="2D32E89A" w14:textId="4A488689" w:rsidR="00071380" w:rsidRPr="00E86FDF" w:rsidRDefault="007656D1"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يَبْتَغِ غَيْرَ الْإِسْلَامِ دِينًا فَلَن يُقْبَلَ مِنْهُ وَهُوَ فِي الْآخِرَةِ مِنَ الْخَاسِرِينَ</w:t>
      </w:r>
    </w:p>
    <w:p w14:paraId="08CFF6CB" w14:textId="5000B77D" w:rsidR="00FB3CCC" w:rsidRPr="00E86FDF" w:rsidRDefault="008C5230" w:rsidP="001F6916">
      <w:pPr>
        <w:spacing w:after="0"/>
        <w:rPr>
          <w:lang w:bidi="ar-EG"/>
        </w:rPr>
      </w:pPr>
      <w:r w:rsidRPr="00E86FDF">
        <w:rPr>
          <w:lang w:bidi="ar-EG"/>
        </w:rPr>
        <w:lastRenderedPageBreak/>
        <w:t xml:space="preserve">And whoever desires other than Islam as a Deen, never will it be accepted from him, and in the Hereafter, he will be among the losers (Aali ‘Imran: </w:t>
      </w:r>
      <w:r w:rsidR="008B4B40" w:rsidRPr="00E86FDF">
        <w:rPr>
          <w:lang w:bidi="ar-EG"/>
        </w:rPr>
        <w:t>85).</w:t>
      </w:r>
    </w:p>
    <w:p w14:paraId="468C17AB" w14:textId="0774CC1F" w:rsidR="008B4B40" w:rsidRPr="00E86FDF" w:rsidRDefault="008B4B40" w:rsidP="001F6916">
      <w:pPr>
        <w:spacing w:after="0"/>
        <w:rPr>
          <w:lang w:bidi="ar-EG"/>
        </w:rPr>
      </w:pPr>
    </w:p>
    <w:p w14:paraId="26C7824D" w14:textId="0005F522" w:rsidR="008B4B40" w:rsidRPr="00E86FDF" w:rsidRDefault="008B4B40" w:rsidP="001F6916">
      <w:pPr>
        <w:spacing w:after="0"/>
        <w:rPr>
          <w:lang w:bidi="ar-EG"/>
        </w:rPr>
      </w:pPr>
      <w:r w:rsidRPr="00E86FDF">
        <w:rPr>
          <w:lang w:bidi="ar-EG"/>
        </w:rPr>
        <w:t>The term “</w:t>
      </w:r>
      <w:r w:rsidRPr="00E86FDF">
        <w:rPr>
          <w:b/>
          <w:bCs/>
          <w:lang w:bidi="ar-EG"/>
        </w:rPr>
        <w:t>Islam</w:t>
      </w:r>
      <w:r w:rsidRPr="00E86FDF">
        <w:rPr>
          <w:lang w:bidi="ar-EG"/>
        </w:rPr>
        <w:t>” and “</w:t>
      </w:r>
      <w:r w:rsidRPr="00E86FDF">
        <w:rPr>
          <w:b/>
          <w:bCs/>
          <w:lang w:bidi="ar-EG"/>
        </w:rPr>
        <w:t>Muslims</w:t>
      </w:r>
      <w:r w:rsidR="005536EF" w:rsidRPr="00E86FDF">
        <w:rPr>
          <w:lang w:bidi="ar-EG"/>
        </w:rPr>
        <w:t>”</w:t>
      </w:r>
      <w:r w:rsidRPr="00E86FDF">
        <w:rPr>
          <w:lang w:bidi="ar-EG"/>
        </w:rPr>
        <w:t xml:space="preserve"> has</w:t>
      </w:r>
      <w:r w:rsidR="005536EF" w:rsidRPr="00E86FDF">
        <w:rPr>
          <w:lang w:bidi="ar-EG"/>
        </w:rPr>
        <w:t xml:space="preserve"> also</w:t>
      </w:r>
      <w:r w:rsidRPr="00E86FDF">
        <w:rPr>
          <w:lang w:bidi="ar-EG"/>
        </w:rPr>
        <w:t xml:space="preserve"> been </w:t>
      </w:r>
      <w:r w:rsidR="00985379" w:rsidRPr="00E86FDF">
        <w:rPr>
          <w:lang w:bidi="ar-EG"/>
        </w:rPr>
        <w:t>applied to</w:t>
      </w:r>
      <w:r w:rsidR="005536EF" w:rsidRPr="00E86FDF">
        <w:rPr>
          <w:lang w:bidi="ar-EG"/>
        </w:rPr>
        <w:t xml:space="preserve"> previous nations and </w:t>
      </w:r>
      <w:proofErr w:type="spellStart"/>
      <w:r w:rsidR="005536EF" w:rsidRPr="00E86FDF">
        <w:rPr>
          <w:lang w:bidi="ar-EG"/>
        </w:rPr>
        <w:t>Deens</w:t>
      </w:r>
      <w:proofErr w:type="spellEnd"/>
      <w:r w:rsidR="005536EF" w:rsidRPr="00E86FDF">
        <w:rPr>
          <w:lang w:bidi="ar-EG"/>
        </w:rPr>
        <w:t>, like in the speech of Allah:</w:t>
      </w:r>
    </w:p>
    <w:p w14:paraId="0B63FB31" w14:textId="15A83EED" w:rsidR="005536EF" w:rsidRPr="00E86FDF" w:rsidRDefault="005536EF" w:rsidP="001F6916">
      <w:pPr>
        <w:spacing w:after="0"/>
        <w:rPr>
          <w:lang w:bidi="ar-EG"/>
        </w:rPr>
      </w:pPr>
    </w:p>
    <w:p w14:paraId="7282BF72" w14:textId="30AB7774" w:rsidR="005536EF" w:rsidRPr="00E86FDF" w:rsidRDefault="00204AA3" w:rsidP="001F6916">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 xml:space="preserve">يَحْكُمُ بِهَا النَّبِيُّونَ الَّذِينَ أَسْلَمُوا لِلَّذِينَ هَادُوا </w:t>
      </w:r>
      <w:r w:rsidR="000969D3" w:rsidRPr="00E86FDF">
        <w:rPr>
          <w:rFonts w:ascii="Traditional Arabic" w:hAnsi="Traditional Arabic" w:cs="Traditional Arabic"/>
          <w:sz w:val="32"/>
          <w:szCs w:val="32"/>
          <w:rtl/>
          <w:lang w:bidi="ar-EG"/>
        </w:rPr>
        <w:t>...</w:t>
      </w:r>
    </w:p>
    <w:p w14:paraId="5E511B98" w14:textId="04172500" w:rsidR="00FB3CCC" w:rsidRPr="00E86FDF" w:rsidRDefault="000969D3" w:rsidP="001F6916">
      <w:pPr>
        <w:spacing w:after="0"/>
        <w:rPr>
          <w:lang w:bidi="ar-EG"/>
        </w:rPr>
      </w:pPr>
      <w:r w:rsidRPr="00E86FDF">
        <w:rPr>
          <w:lang w:bidi="ar-EG"/>
        </w:rPr>
        <w:t>The prophets who submitted (</w:t>
      </w:r>
      <w:proofErr w:type="spellStart"/>
      <w:r w:rsidR="000076E4" w:rsidRPr="00E86FDF">
        <w:rPr>
          <w:lang w:bidi="ar-EG"/>
        </w:rPr>
        <w:t>Aslamoo</w:t>
      </w:r>
      <w:proofErr w:type="spellEnd"/>
      <w:r w:rsidRPr="00E86FDF">
        <w:rPr>
          <w:lang w:bidi="ar-EG"/>
        </w:rPr>
        <w:t>) [to Allah] judged by it for the Jews … (Al-</w:t>
      </w:r>
      <w:proofErr w:type="spellStart"/>
      <w:r w:rsidRPr="00E86FDF">
        <w:rPr>
          <w:lang w:bidi="ar-EG"/>
        </w:rPr>
        <w:t>Ma’idah</w:t>
      </w:r>
      <w:proofErr w:type="spellEnd"/>
      <w:r w:rsidRPr="00E86FDF">
        <w:rPr>
          <w:lang w:bidi="ar-EG"/>
        </w:rPr>
        <w:t>: 44).</w:t>
      </w:r>
    </w:p>
    <w:p w14:paraId="093C094E" w14:textId="5F3DB89F" w:rsidR="000969D3" w:rsidRPr="00E86FDF" w:rsidRDefault="000969D3" w:rsidP="001F6916">
      <w:pPr>
        <w:spacing w:after="0"/>
        <w:rPr>
          <w:lang w:bidi="ar-EG"/>
        </w:rPr>
      </w:pPr>
    </w:p>
    <w:p w14:paraId="5DE089F2" w14:textId="0ED718E4" w:rsidR="000969D3" w:rsidRPr="00E86FDF" w:rsidRDefault="000076E4" w:rsidP="001F6916">
      <w:pPr>
        <w:spacing w:after="0"/>
        <w:rPr>
          <w:lang w:bidi="ar-EG"/>
        </w:rPr>
      </w:pPr>
      <w:r w:rsidRPr="00E86FDF">
        <w:rPr>
          <w:lang w:bidi="ar-EG"/>
        </w:rPr>
        <w:t>And His speech concerning Ya’qub and his sons (as):</w:t>
      </w:r>
    </w:p>
    <w:p w14:paraId="6CE29BD9" w14:textId="4C81B670" w:rsidR="000076E4" w:rsidRPr="00E86FDF" w:rsidRDefault="000076E4" w:rsidP="001F6916">
      <w:pPr>
        <w:spacing w:after="0"/>
        <w:rPr>
          <w:lang w:bidi="ar-EG"/>
        </w:rPr>
      </w:pPr>
    </w:p>
    <w:p w14:paraId="2740C207" w14:textId="1830007D" w:rsidR="000076E4" w:rsidRPr="00E86FDF" w:rsidRDefault="00143A9B"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يَا بَنِيَّ إِنَّ اللَّـهَ اصْطَفَىٰ لَكُمُ الدِّينَ فَلَا تَمُوتُنَّ إِلَّا وَأَنتُم مُّسْلِمُونَ</w:t>
      </w:r>
    </w:p>
    <w:p w14:paraId="5898A226" w14:textId="674766D2" w:rsidR="00FB3CCC" w:rsidRPr="00E86FDF" w:rsidRDefault="00B178CE" w:rsidP="001F6916">
      <w:pPr>
        <w:spacing w:after="0"/>
        <w:rPr>
          <w:lang w:bidi="ar-EG"/>
        </w:rPr>
      </w:pPr>
      <w:r w:rsidRPr="00E86FDF">
        <w:rPr>
          <w:lang w:bidi="ar-EG"/>
        </w:rPr>
        <w:t>O my sons, indeed Allah has chosen for you th</w:t>
      </w:r>
      <w:r w:rsidR="000D5280" w:rsidRPr="00E86FDF">
        <w:rPr>
          <w:lang w:bidi="ar-EG"/>
        </w:rPr>
        <w:t>e</w:t>
      </w:r>
      <w:r w:rsidRPr="00E86FDF">
        <w:rPr>
          <w:lang w:bidi="ar-EG"/>
        </w:rPr>
        <w:t xml:space="preserve"> </w:t>
      </w:r>
      <w:r w:rsidR="000D5280" w:rsidRPr="00E86FDF">
        <w:rPr>
          <w:lang w:bidi="ar-EG"/>
        </w:rPr>
        <w:t>Deen</w:t>
      </w:r>
      <w:r w:rsidRPr="00E86FDF">
        <w:rPr>
          <w:lang w:bidi="ar-EG"/>
        </w:rPr>
        <w:t>, so do not die except that you are Muslims</w:t>
      </w:r>
      <w:r w:rsidR="000D5280" w:rsidRPr="00E86FDF">
        <w:rPr>
          <w:lang w:bidi="ar-EG"/>
        </w:rPr>
        <w:t xml:space="preserve"> (Al-Baqarah: 132).</w:t>
      </w:r>
    </w:p>
    <w:p w14:paraId="39407748" w14:textId="792CDBB2" w:rsidR="000D5280" w:rsidRPr="00E86FDF" w:rsidRDefault="000D5280" w:rsidP="001F6916">
      <w:pPr>
        <w:spacing w:after="0"/>
        <w:rPr>
          <w:lang w:bidi="ar-EG"/>
        </w:rPr>
      </w:pPr>
    </w:p>
    <w:p w14:paraId="48F53400" w14:textId="331B97A6" w:rsidR="000D5280" w:rsidRPr="00E86FDF" w:rsidRDefault="000D5280" w:rsidP="001F6916">
      <w:pPr>
        <w:spacing w:after="0"/>
        <w:rPr>
          <w:lang w:bidi="ar-EG"/>
        </w:rPr>
      </w:pPr>
      <w:r w:rsidRPr="00E86FDF">
        <w:rPr>
          <w:lang w:bidi="ar-EG"/>
        </w:rPr>
        <w:t>And His statement:</w:t>
      </w:r>
    </w:p>
    <w:p w14:paraId="4495772C" w14:textId="1C7E768C" w:rsidR="000D5280" w:rsidRPr="00E86FDF" w:rsidRDefault="000D5280" w:rsidP="001F6916">
      <w:pPr>
        <w:spacing w:after="0"/>
        <w:rPr>
          <w:lang w:bidi="ar-EG"/>
        </w:rPr>
      </w:pPr>
    </w:p>
    <w:p w14:paraId="3A96896A" w14:textId="4AE09465" w:rsidR="00EC1AFC" w:rsidRPr="00E86FDF" w:rsidRDefault="00EC1AFC"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أَفَغَيْرَ دِينِ اللَّـهِ يَبْغُونَ وَلَهُ أَسْلَمَ مَن فِي السَّمَاوَاتِ وَالْأَرْضِ طَوْعًا وَكَرْهًا وَإِلَيْهِ يُرْجَعُونَ</w:t>
      </w:r>
    </w:p>
    <w:p w14:paraId="4FF883A9" w14:textId="67C4B2F1" w:rsidR="000D5280" w:rsidRPr="00E86FDF" w:rsidRDefault="009C161F" w:rsidP="001F6916">
      <w:pPr>
        <w:spacing w:after="0"/>
        <w:rPr>
          <w:lang w:bidi="ar-EG"/>
        </w:rPr>
      </w:pPr>
      <w:r w:rsidRPr="00E86FDF">
        <w:rPr>
          <w:lang w:bidi="ar-EG"/>
        </w:rPr>
        <w:t>So, is it other than the Deen of Allah they desire, while to Him have submitted [all] those within the heavens and earth, willingly or by compulsion, and to Him they will be returned? (</w:t>
      </w:r>
      <w:r w:rsidR="00EC1AFC" w:rsidRPr="00E86FDF">
        <w:rPr>
          <w:lang w:bidi="ar-EG"/>
        </w:rPr>
        <w:t>Aali ‘Imran: 83)</w:t>
      </w:r>
      <w:r w:rsidR="00896F82" w:rsidRPr="00E86FDF">
        <w:rPr>
          <w:lang w:bidi="ar-EG"/>
        </w:rPr>
        <w:t>.</w:t>
      </w:r>
    </w:p>
    <w:p w14:paraId="0011C50F" w14:textId="44C18D71" w:rsidR="00896F82" w:rsidRPr="00E86FDF" w:rsidRDefault="00896F82" w:rsidP="001F6916">
      <w:pPr>
        <w:spacing w:after="0"/>
        <w:rPr>
          <w:lang w:bidi="ar-EG"/>
        </w:rPr>
      </w:pPr>
    </w:p>
    <w:p w14:paraId="505BFC59" w14:textId="58CB645A" w:rsidR="00896F82" w:rsidRPr="00E86FDF" w:rsidRDefault="005E3C79" w:rsidP="001F6916">
      <w:pPr>
        <w:spacing w:after="0"/>
        <w:rPr>
          <w:lang w:bidi="ar-EG"/>
        </w:rPr>
      </w:pPr>
      <w:r w:rsidRPr="00E86FDF">
        <w:rPr>
          <w:lang w:bidi="ar-EG"/>
        </w:rPr>
        <w:t xml:space="preserve">In these Ayat (verses) and those </w:t>
      </w:r>
      <w:proofErr w:type="gramStart"/>
      <w:r w:rsidRPr="00E86FDF">
        <w:rPr>
          <w:lang w:bidi="ar-EG"/>
        </w:rPr>
        <w:t>similar to</w:t>
      </w:r>
      <w:proofErr w:type="gramEnd"/>
      <w:r w:rsidRPr="00E86FDF">
        <w:rPr>
          <w:lang w:bidi="ar-EG"/>
        </w:rPr>
        <w:t xml:space="preserve"> them, </w:t>
      </w:r>
      <w:r w:rsidR="00E75332" w:rsidRPr="00E86FDF">
        <w:rPr>
          <w:lang w:bidi="ar-EG"/>
        </w:rPr>
        <w:t xml:space="preserve">the original linguistic meaning is intended and that is </w:t>
      </w:r>
      <w:r w:rsidR="0031134E" w:rsidRPr="00E86FDF">
        <w:rPr>
          <w:lang w:bidi="ar-EG"/>
        </w:rPr>
        <w:t xml:space="preserve">surrender and submission, in other words, the meaning mentioned above: </w:t>
      </w:r>
      <w:r w:rsidR="00A1652A" w:rsidRPr="00E86FDF">
        <w:rPr>
          <w:lang w:bidi="ar-EG"/>
        </w:rPr>
        <w:t>“</w:t>
      </w:r>
      <w:r w:rsidR="00A1652A" w:rsidRPr="00E86FDF">
        <w:rPr>
          <w:b/>
          <w:bCs/>
          <w:lang w:bidi="ar-EG"/>
        </w:rPr>
        <w:t>The absolute surrender to Allah by way of Tawhid and complete submission to Him through obedience, based upon love and glorification, accompanied by the complete riddance of Kufr (disbelief) and Shirk (association of partners) and disassociation of its adherents</w:t>
      </w:r>
      <w:r w:rsidR="00A1652A" w:rsidRPr="00E86FDF">
        <w:rPr>
          <w:lang w:bidi="ar-EG"/>
        </w:rPr>
        <w:t>”.</w:t>
      </w:r>
    </w:p>
    <w:p w14:paraId="4F233A8B" w14:textId="206388AE" w:rsidR="00FB3CCC" w:rsidRPr="00E86FDF" w:rsidRDefault="00FB3CCC" w:rsidP="001F6916">
      <w:pPr>
        <w:spacing w:after="0"/>
        <w:rPr>
          <w:lang w:bidi="ar-EG"/>
        </w:rPr>
      </w:pPr>
    </w:p>
    <w:p w14:paraId="257F43E5" w14:textId="77777777" w:rsidR="00165673" w:rsidRPr="00E86FDF" w:rsidRDefault="00165673" w:rsidP="001F6916">
      <w:pPr>
        <w:spacing w:after="0"/>
        <w:rPr>
          <w:lang w:bidi="ar-EG"/>
        </w:rPr>
      </w:pPr>
    </w:p>
    <w:p w14:paraId="6236E2CF" w14:textId="40F7561F" w:rsidR="00FB3CCC" w:rsidRPr="00E86FDF" w:rsidRDefault="00A1652A" w:rsidP="001F6916">
      <w:pPr>
        <w:spacing w:after="0"/>
        <w:rPr>
          <w:b/>
          <w:bCs/>
          <w:lang w:bidi="ar-EG"/>
        </w:rPr>
      </w:pPr>
      <w:r w:rsidRPr="00E86FDF">
        <w:rPr>
          <w:b/>
          <w:bCs/>
          <w:lang w:bidi="ar-EG"/>
        </w:rPr>
        <w:t xml:space="preserve">- Section: The meaning of </w:t>
      </w:r>
      <w:r w:rsidR="00E5119B" w:rsidRPr="00E86FDF">
        <w:rPr>
          <w:b/>
          <w:bCs/>
          <w:lang w:bidi="ar-EG"/>
        </w:rPr>
        <w:t>“</w:t>
      </w:r>
      <w:r w:rsidRPr="00E86FDF">
        <w:rPr>
          <w:b/>
          <w:bCs/>
          <w:lang w:bidi="ar-EG"/>
        </w:rPr>
        <w:t xml:space="preserve">La </w:t>
      </w:r>
      <w:proofErr w:type="spellStart"/>
      <w:r w:rsidRPr="00E86FDF">
        <w:rPr>
          <w:b/>
          <w:bCs/>
          <w:lang w:bidi="ar-EG"/>
        </w:rPr>
        <w:t>Ilaha</w:t>
      </w:r>
      <w:proofErr w:type="spellEnd"/>
      <w:r w:rsidRPr="00E86FDF">
        <w:rPr>
          <w:b/>
          <w:bCs/>
          <w:lang w:bidi="ar-EG"/>
        </w:rPr>
        <w:t xml:space="preserve"> </w:t>
      </w:r>
      <w:proofErr w:type="spellStart"/>
      <w:r w:rsidRPr="00E86FDF">
        <w:rPr>
          <w:b/>
          <w:bCs/>
          <w:lang w:bidi="ar-EG"/>
        </w:rPr>
        <w:t>Illal</w:t>
      </w:r>
      <w:r w:rsidR="00E5119B" w:rsidRPr="00E86FDF">
        <w:rPr>
          <w:b/>
          <w:bCs/>
          <w:lang w:bidi="ar-EG"/>
        </w:rPr>
        <w:t>l</w:t>
      </w:r>
      <w:r w:rsidRPr="00E86FDF">
        <w:rPr>
          <w:b/>
          <w:bCs/>
          <w:lang w:bidi="ar-EG"/>
        </w:rPr>
        <w:t>ah</w:t>
      </w:r>
      <w:proofErr w:type="spellEnd"/>
      <w:r w:rsidR="00E5119B" w:rsidRPr="00E86FDF">
        <w:rPr>
          <w:b/>
          <w:bCs/>
          <w:lang w:bidi="ar-EG"/>
        </w:rPr>
        <w:t>” (There is no deity other than Allah)</w:t>
      </w:r>
    </w:p>
    <w:p w14:paraId="3CBF09AB" w14:textId="07E2B692" w:rsidR="00FB3CCC" w:rsidRPr="00E86FDF" w:rsidRDefault="00FB3CCC" w:rsidP="001F6916">
      <w:pPr>
        <w:spacing w:after="0"/>
        <w:rPr>
          <w:lang w:bidi="ar-EG"/>
        </w:rPr>
      </w:pPr>
    </w:p>
    <w:p w14:paraId="1F82C387" w14:textId="0D3A75A7" w:rsidR="00FB3CCC" w:rsidRPr="00E86FDF" w:rsidRDefault="00E5119B" w:rsidP="001F6916">
      <w:pPr>
        <w:spacing w:after="0"/>
        <w:rPr>
          <w:lang w:bidi="ar-EG"/>
        </w:rPr>
      </w:pPr>
      <w:r w:rsidRPr="00E86FDF">
        <w:rPr>
          <w:lang w:bidi="ar-EG"/>
        </w:rPr>
        <w:t xml:space="preserve">It means: </w:t>
      </w:r>
      <w:r w:rsidR="00E335B2" w:rsidRPr="00E86FDF">
        <w:rPr>
          <w:lang w:bidi="ar-EG"/>
        </w:rPr>
        <w:t>That none are deserving to be loved, glorified</w:t>
      </w:r>
      <w:r w:rsidR="00124713" w:rsidRPr="00E86FDF">
        <w:rPr>
          <w:lang w:bidi="ar-EG"/>
        </w:rPr>
        <w:t xml:space="preserve">, sanctified, </w:t>
      </w:r>
      <w:r w:rsidR="0014288D" w:rsidRPr="00E86FDF">
        <w:rPr>
          <w:lang w:bidi="ar-EG"/>
        </w:rPr>
        <w:t xml:space="preserve">humbled </w:t>
      </w:r>
      <w:r w:rsidR="00743B55" w:rsidRPr="00E86FDF">
        <w:rPr>
          <w:lang w:bidi="ar-EG"/>
        </w:rPr>
        <w:t>before</w:t>
      </w:r>
      <w:r w:rsidR="0014288D" w:rsidRPr="00E86FDF">
        <w:rPr>
          <w:lang w:bidi="ar-EG"/>
        </w:rPr>
        <w:t xml:space="preserve">, </w:t>
      </w:r>
      <w:r w:rsidR="00743B55" w:rsidRPr="00E86FDF">
        <w:rPr>
          <w:lang w:bidi="ar-EG"/>
        </w:rPr>
        <w:t>submitted to the command of</w:t>
      </w:r>
      <w:r w:rsidR="00531A58" w:rsidRPr="00E86FDF">
        <w:rPr>
          <w:lang w:bidi="ar-EG"/>
        </w:rPr>
        <w:t xml:space="preserve">, obeyed, in respect to </w:t>
      </w:r>
      <w:r w:rsidR="000B184B" w:rsidRPr="00E86FDF">
        <w:rPr>
          <w:lang w:bidi="ar-EG"/>
        </w:rPr>
        <w:t xml:space="preserve">that which is from His essence/being in terms of the attributes of perfection, and that which </w:t>
      </w:r>
      <w:r w:rsidR="00790D3B" w:rsidRPr="00E86FDF">
        <w:rPr>
          <w:lang w:bidi="ar-EG"/>
        </w:rPr>
        <w:t xml:space="preserve">He possesses in terms of </w:t>
      </w:r>
      <w:r w:rsidR="00722731" w:rsidRPr="00E86FDF">
        <w:rPr>
          <w:lang w:bidi="ar-EG"/>
        </w:rPr>
        <w:t xml:space="preserve">independent power and ability </w:t>
      </w:r>
      <w:r w:rsidR="0080486A" w:rsidRPr="00E86FDF">
        <w:rPr>
          <w:lang w:bidi="ar-EG"/>
        </w:rPr>
        <w:t>over</w:t>
      </w:r>
      <w:r w:rsidR="00722731" w:rsidRPr="00E86FDF">
        <w:rPr>
          <w:lang w:bidi="ar-EG"/>
        </w:rPr>
        <w:t xml:space="preserve"> harm and benefit</w:t>
      </w:r>
      <w:r w:rsidR="0080486A" w:rsidRPr="00E86FDF">
        <w:rPr>
          <w:lang w:bidi="ar-EG"/>
        </w:rPr>
        <w:t xml:space="preserve">, apart from Allah. </w:t>
      </w:r>
    </w:p>
    <w:p w14:paraId="7DFC3B6A" w14:textId="77777777" w:rsidR="007B1CCF" w:rsidRPr="00E86FDF" w:rsidRDefault="007B1CCF" w:rsidP="001F6916">
      <w:pPr>
        <w:spacing w:after="0"/>
        <w:rPr>
          <w:lang w:bidi="ar-EG"/>
        </w:rPr>
      </w:pPr>
    </w:p>
    <w:p w14:paraId="1E2A0FB3" w14:textId="6B60DC9C" w:rsidR="00FB3CCC" w:rsidRPr="00E86FDF" w:rsidRDefault="002E4B4E" w:rsidP="001F6916">
      <w:pPr>
        <w:spacing w:after="0"/>
        <w:rPr>
          <w:lang w:bidi="ar-EG"/>
        </w:rPr>
      </w:pPr>
      <w:r w:rsidRPr="00E86FDF">
        <w:rPr>
          <w:lang w:bidi="ar-EG"/>
        </w:rPr>
        <w:t>In other words: There is none that is</w:t>
      </w:r>
      <w:r w:rsidR="006843D4" w:rsidRPr="00E86FDF">
        <w:rPr>
          <w:lang w:bidi="ar-EG"/>
        </w:rPr>
        <w:t xml:space="preserve"> rightfully</w:t>
      </w:r>
      <w:r w:rsidRPr="00E86FDF">
        <w:rPr>
          <w:lang w:bidi="ar-EG"/>
        </w:rPr>
        <w:t xml:space="preserve"> worshipped </w:t>
      </w:r>
      <w:r w:rsidR="006843D4" w:rsidRPr="00E86FDF">
        <w:rPr>
          <w:lang w:bidi="ar-EG"/>
        </w:rPr>
        <w:t xml:space="preserve">other than Allah and if other than Allah is worshipped, then it is Batil (false or invalid). </w:t>
      </w:r>
    </w:p>
    <w:p w14:paraId="42FA213A" w14:textId="10D97CF9" w:rsidR="00FB3CCC" w:rsidRPr="00E86FDF" w:rsidRDefault="00FB3CCC" w:rsidP="001F6916">
      <w:pPr>
        <w:spacing w:after="0"/>
        <w:rPr>
          <w:lang w:bidi="ar-EG"/>
        </w:rPr>
      </w:pPr>
    </w:p>
    <w:p w14:paraId="029C1A34" w14:textId="6F4DD337" w:rsidR="00FB3CCC" w:rsidRPr="00E86FDF" w:rsidRDefault="00B36C06" w:rsidP="001F6916">
      <w:pPr>
        <w:spacing w:after="0"/>
        <w:rPr>
          <w:lang w:bidi="ar-EG"/>
        </w:rPr>
      </w:pPr>
      <w:r w:rsidRPr="00E86FDF">
        <w:rPr>
          <w:lang w:bidi="ar-EG"/>
        </w:rPr>
        <w:t>This means that none enjoy the attributes of “</w:t>
      </w:r>
      <w:r w:rsidRPr="00E86FDF">
        <w:rPr>
          <w:b/>
          <w:bCs/>
          <w:lang w:bidi="ar-EG"/>
        </w:rPr>
        <w:t>Uluhiyah</w:t>
      </w:r>
      <w:r w:rsidRPr="00E86FDF">
        <w:rPr>
          <w:lang w:bidi="ar-EG"/>
        </w:rPr>
        <w:t>”</w:t>
      </w:r>
      <w:r w:rsidR="00402550" w:rsidRPr="00E86FDF">
        <w:rPr>
          <w:lang w:bidi="ar-EG"/>
        </w:rPr>
        <w:t xml:space="preserve"> </w:t>
      </w:r>
      <w:proofErr w:type="gramStart"/>
      <w:r w:rsidR="00402550" w:rsidRPr="00E86FDF">
        <w:rPr>
          <w:lang w:bidi="ar-EG"/>
        </w:rPr>
        <w:t>i.e.</w:t>
      </w:r>
      <w:proofErr w:type="gramEnd"/>
      <w:r w:rsidR="00402550" w:rsidRPr="00E86FDF">
        <w:rPr>
          <w:lang w:bidi="ar-EG"/>
        </w:rPr>
        <w:t xml:space="preserve"> the attributes of “</w:t>
      </w:r>
      <w:r w:rsidR="00887A25" w:rsidRPr="00E86FDF">
        <w:rPr>
          <w:b/>
          <w:bCs/>
          <w:lang w:bidi="ar-EG"/>
        </w:rPr>
        <w:t>The entitlement to</w:t>
      </w:r>
      <w:r w:rsidR="00CC4241" w:rsidRPr="00E86FDF">
        <w:rPr>
          <w:b/>
          <w:bCs/>
          <w:lang w:bidi="ar-EG"/>
        </w:rPr>
        <w:t xml:space="preserve"> worship</w:t>
      </w:r>
      <w:r w:rsidR="00CC4241" w:rsidRPr="00E86FDF">
        <w:rPr>
          <w:lang w:bidi="ar-EG"/>
        </w:rPr>
        <w:t>”</w:t>
      </w:r>
      <w:r w:rsidR="000009AE" w:rsidRPr="00E86FDF">
        <w:rPr>
          <w:lang w:bidi="ar-EG"/>
        </w:rPr>
        <w:t xml:space="preserve"> in terms of al “</w:t>
      </w:r>
      <w:proofErr w:type="spellStart"/>
      <w:r w:rsidR="000009AE" w:rsidRPr="00E86FDF">
        <w:rPr>
          <w:b/>
          <w:bCs/>
          <w:lang w:bidi="ar-EG"/>
        </w:rPr>
        <w:t>Qa</w:t>
      </w:r>
      <w:r w:rsidR="00BA1DD4" w:rsidRPr="00E86FDF">
        <w:rPr>
          <w:b/>
          <w:bCs/>
          <w:lang w:bidi="ar-EG"/>
        </w:rPr>
        <w:t>yumiyah</w:t>
      </w:r>
      <w:proofErr w:type="spellEnd"/>
      <w:r w:rsidR="00BA1DD4" w:rsidRPr="00E86FDF">
        <w:rPr>
          <w:lang w:bidi="ar-EG"/>
        </w:rPr>
        <w:t>”</w:t>
      </w:r>
      <w:r w:rsidR="000E29BE" w:rsidRPr="00E86FDF">
        <w:rPr>
          <w:lang w:bidi="ar-EG"/>
        </w:rPr>
        <w:t xml:space="preserve"> </w:t>
      </w:r>
      <w:r w:rsidR="009F115D" w:rsidRPr="00E86FDF">
        <w:rPr>
          <w:lang w:bidi="ar-EG"/>
        </w:rPr>
        <w:t>(standing and existing by oneself)</w:t>
      </w:r>
      <w:r w:rsidR="00BA1DD4" w:rsidRPr="00E86FDF">
        <w:rPr>
          <w:lang w:bidi="ar-EG"/>
        </w:rPr>
        <w:t xml:space="preserve"> referring to the “</w:t>
      </w:r>
      <w:r w:rsidR="002F2D59" w:rsidRPr="00E86FDF">
        <w:rPr>
          <w:lang w:bidi="ar-EG"/>
        </w:rPr>
        <w:t>indispensable</w:t>
      </w:r>
      <w:r w:rsidR="000E29BE" w:rsidRPr="00E86FDF">
        <w:rPr>
          <w:lang w:bidi="ar-EG"/>
        </w:rPr>
        <w:t xml:space="preserve"> existence”</w:t>
      </w:r>
      <w:r w:rsidR="006F09EB" w:rsidRPr="00E86FDF">
        <w:rPr>
          <w:lang w:bidi="ar-EG"/>
        </w:rPr>
        <w:t xml:space="preserve"> i.e. self-existence and free of need of the other</w:t>
      </w:r>
      <w:r w:rsidR="00B35B93" w:rsidRPr="00E86FDF">
        <w:rPr>
          <w:lang w:bidi="ar-EG"/>
        </w:rPr>
        <w:t xml:space="preserve">. </w:t>
      </w:r>
      <w:r w:rsidR="0074643D" w:rsidRPr="00E86FDF">
        <w:rPr>
          <w:lang w:bidi="ar-EG"/>
        </w:rPr>
        <w:t xml:space="preserve">In addition to </w:t>
      </w:r>
      <w:r w:rsidR="00AF7F88" w:rsidRPr="00E86FDF">
        <w:rPr>
          <w:lang w:bidi="ar-EG"/>
        </w:rPr>
        <w:t xml:space="preserve">its attribute of absolute </w:t>
      </w:r>
      <w:r w:rsidR="00AF7F88" w:rsidRPr="00E86FDF">
        <w:rPr>
          <w:b/>
          <w:bCs/>
          <w:lang w:bidi="ar-EG"/>
        </w:rPr>
        <w:t>independent</w:t>
      </w:r>
      <w:r w:rsidR="00AF7F88" w:rsidRPr="00E86FDF">
        <w:rPr>
          <w:lang w:bidi="ar-EG"/>
        </w:rPr>
        <w:t xml:space="preserve"> </w:t>
      </w:r>
      <w:r w:rsidR="00712FC4" w:rsidRPr="00E86FDF">
        <w:rPr>
          <w:lang w:bidi="ar-EG"/>
        </w:rPr>
        <w:t>innate power and capability, free from any restriction</w:t>
      </w:r>
      <w:r w:rsidR="00841846" w:rsidRPr="00E86FDF">
        <w:rPr>
          <w:lang w:bidi="ar-EG"/>
        </w:rPr>
        <w:t xml:space="preserve"> or condition. That </w:t>
      </w:r>
      <w:r w:rsidR="00475A55" w:rsidRPr="00E86FDF">
        <w:rPr>
          <w:lang w:bidi="ar-EG"/>
        </w:rPr>
        <w:t xml:space="preserve">relates to creation from nothing, shaping, forming, </w:t>
      </w:r>
      <w:r w:rsidR="00E57619" w:rsidRPr="00E86FDF">
        <w:rPr>
          <w:lang w:bidi="ar-EG"/>
        </w:rPr>
        <w:t>subjection, management</w:t>
      </w:r>
      <w:r w:rsidR="0025562C" w:rsidRPr="00E86FDF">
        <w:rPr>
          <w:lang w:bidi="ar-EG"/>
        </w:rPr>
        <w:t xml:space="preserve"> and</w:t>
      </w:r>
      <w:r w:rsidR="00E57619" w:rsidRPr="00E86FDF">
        <w:rPr>
          <w:lang w:bidi="ar-EG"/>
        </w:rPr>
        <w:t xml:space="preserve"> the</w:t>
      </w:r>
      <w:r w:rsidR="00E1208F" w:rsidRPr="00E86FDF">
        <w:rPr>
          <w:lang w:bidi="ar-EG"/>
        </w:rPr>
        <w:t xml:space="preserve"> possession of the</w:t>
      </w:r>
      <w:r w:rsidR="00E57619" w:rsidRPr="00E86FDF">
        <w:rPr>
          <w:lang w:bidi="ar-EG"/>
        </w:rPr>
        <w:t xml:space="preserve"> command</w:t>
      </w:r>
      <w:r w:rsidR="00E1208F" w:rsidRPr="00E86FDF">
        <w:rPr>
          <w:lang w:bidi="ar-EG"/>
        </w:rPr>
        <w:t xml:space="preserve"> (Al-Amr)</w:t>
      </w:r>
      <w:r w:rsidR="00E57619" w:rsidRPr="00E86FDF">
        <w:rPr>
          <w:lang w:bidi="ar-EG"/>
        </w:rPr>
        <w:t xml:space="preserve"> and the forbiddance</w:t>
      </w:r>
      <w:r w:rsidR="00E1208F" w:rsidRPr="00E86FDF">
        <w:rPr>
          <w:lang w:bidi="ar-EG"/>
        </w:rPr>
        <w:t xml:space="preserve"> (An-Nahy)</w:t>
      </w:r>
      <w:r w:rsidR="00E57619" w:rsidRPr="00E86FDF">
        <w:rPr>
          <w:lang w:bidi="ar-EG"/>
        </w:rPr>
        <w:t xml:space="preserve">. </w:t>
      </w:r>
      <w:r w:rsidR="00BC728B" w:rsidRPr="00E86FDF">
        <w:rPr>
          <w:lang w:bidi="ar-EG"/>
        </w:rPr>
        <w:t xml:space="preserve">None are attributed with that except for </w:t>
      </w:r>
      <w:r w:rsidR="00BC728B" w:rsidRPr="00E86FDF">
        <w:rPr>
          <w:lang w:bidi="ar-EG"/>
        </w:rPr>
        <w:lastRenderedPageBreak/>
        <w:t>Allah</w:t>
      </w:r>
      <w:r w:rsidR="00B94479" w:rsidRPr="00E86FDF">
        <w:rPr>
          <w:lang w:bidi="ar-EG"/>
        </w:rPr>
        <w:t xml:space="preserve">. If any </w:t>
      </w:r>
      <w:r w:rsidR="00DF2BF9" w:rsidRPr="00E86FDF">
        <w:rPr>
          <w:lang w:bidi="ar-EG"/>
        </w:rPr>
        <w:t>of that</w:t>
      </w:r>
      <w:r w:rsidR="00173C7A" w:rsidRPr="00E86FDF">
        <w:rPr>
          <w:lang w:bidi="ar-EG"/>
        </w:rPr>
        <w:t xml:space="preserve"> </w:t>
      </w:r>
      <w:r w:rsidR="00A62400" w:rsidRPr="00E86FDF">
        <w:rPr>
          <w:lang w:bidi="ar-EG"/>
        </w:rPr>
        <w:t>has been attributed to other than Him</w:t>
      </w:r>
      <w:r w:rsidR="00B94479" w:rsidRPr="00E86FDF">
        <w:rPr>
          <w:lang w:bidi="ar-EG"/>
        </w:rPr>
        <w:t xml:space="preserve">, then it is a lie, </w:t>
      </w:r>
      <w:r w:rsidR="00834CC6" w:rsidRPr="00E86FDF">
        <w:rPr>
          <w:lang w:bidi="ar-EG"/>
        </w:rPr>
        <w:t xml:space="preserve">fabricated </w:t>
      </w:r>
      <w:r w:rsidR="00621ACE" w:rsidRPr="00E86FDF">
        <w:rPr>
          <w:lang w:bidi="ar-EG"/>
        </w:rPr>
        <w:t>falsehood</w:t>
      </w:r>
      <w:r w:rsidR="00321817" w:rsidRPr="00E86FDF">
        <w:rPr>
          <w:lang w:bidi="ar-EG"/>
        </w:rPr>
        <w:t xml:space="preserve"> and</w:t>
      </w:r>
      <w:r w:rsidR="00834CC6" w:rsidRPr="00E86FDF">
        <w:rPr>
          <w:lang w:bidi="ar-EG"/>
        </w:rPr>
        <w:t xml:space="preserve"> false imagination </w:t>
      </w:r>
      <w:r w:rsidR="00321817" w:rsidRPr="00E86FDF">
        <w:rPr>
          <w:lang w:bidi="ar-EG"/>
        </w:rPr>
        <w:t>or</w:t>
      </w:r>
      <w:r w:rsidR="00834CC6" w:rsidRPr="00E86FDF">
        <w:rPr>
          <w:lang w:bidi="ar-EG"/>
        </w:rPr>
        <w:t xml:space="preserve"> delusion, </w:t>
      </w:r>
      <w:r w:rsidR="00321817" w:rsidRPr="00E86FDF">
        <w:rPr>
          <w:lang w:bidi="ar-EG"/>
        </w:rPr>
        <w:t>in addition to being</w:t>
      </w:r>
      <w:r w:rsidR="00834CC6" w:rsidRPr="00E86FDF">
        <w:rPr>
          <w:lang w:bidi="ar-EG"/>
        </w:rPr>
        <w:t xml:space="preserve"> in opposition to the reality and truth. </w:t>
      </w:r>
    </w:p>
    <w:p w14:paraId="2C202D8D" w14:textId="17ACE975" w:rsidR="00FB3CCC" w:rsidRPr="00E86FDF" w:rsidRDefault="00FB3CCC" w:rsidP="001F6916">
      <w:pPr>
        <w:spacing w:after="0"/>
        <w:rPr>
          <w:lang w:bidi="ar-EG"/>
        </w:rPr>
      </w:pPr>
    </w:p>
    <w:p w14:paraId="5F84E65F" w14:textId="59984811" w:rsidR="00321817" w:rsidRPr="00E86FDF" w:rsidRDefault="00EF16AD" w:rsidP="001F6916">
      <w:pPr>
        <w:spacing w:after="0"/>
        <w:rPr>
          <w:lang w:bidi="ar-EG"/>
        </w:rPr>
      </w:pPr>
      <w:r w:rsidRPr="00E86FDF">
        <w:rPr>
          <w:lang w:bidi="ar-EG"/>
        </w:rPr>
        <w:t>If you like you could say that: None deserve to be obeyed</w:t>
      </w:r>
      <w:r w:rsidR="00AA27FA" w:rsidRPr="00E86FDF">
        <w:rPr>
          <w:lang w:bidi="ar-EG"/>
        </w:rPr>
        <w:t xml:space="preserve"> due to their being</w:t>
      </w:r>
      <w:r w:rsidR="00A2516A" w:rsidRPr="00E86FDF">
        <w:rPr>
          <w:lang w:bidi="ar-EG"/>
        </w:rPr>
        <w:t xml:space="preserve">, so that </w:t>
      </w:r>
      <w:r w:rsidR="008644EF" w:rsidRPr="00E86FDF">
        <w:rPr>
          <w:lang w:bidi="ar-EG"/>
        </w:rPr>
        <w:t>the command is received with acceptance, contentment, submission</w:t>
      </w:r>
      <w:r w:rsidR="005773B6" w:rsidRPr="00E86FDF">
        <w:rPr>
          <w:lang w:bidi="ar-EG"/>
        </w:rPr>
        <w:t xml:space="preserve">, love, respect, glorification and obedience, other than Allah. Other than him are only obeyed </w:t>
      </w:r>
      <w:r w:rsidR="007304D0" w:rsidRPr="00E86FDF">
        <w:rPr>
          <w:lang w:bidi="ar-EG"/>
        </w:rPr>
        <w:t xml:space="preserve">through the command of Allah, whilst the command of Allah is not known </w:t>
      </w:r>
      <w:r w:rsidR="00F17558" w:rsidRPr="00E86FDF">
        <w:rPr>
          <w:lang w:bidi="ar-EG"/>
        </w:rPr>
        <w:t xml:space="preserve">except </w:t>
      </w:r>
      <w:r w:rsidR="002A5306" w:rsidRPr="00E86FDF">
        <w:rPr>
          <w:lang w:bidi="ar-EG"/>
        </w:rPr>
        <w:t>through</w:t>
      </w:r>
      <w:r w:rsidR="00F17558" w:rsidRPr="00E86FDF">
        <w:rPr>
          <w:lang w:bidi="ar-EG"/>
        </w:rPr>
        <w:t xml:space="preserve"> the decisive and certain proof</w:t>
      </w:r>
      <w:r w:rsidR="002A5306" w:rsidRPr="00E86FDF">
        <w:rPr>
          <w:lang w:bidi="ar-EG"/>
        </w:rPr>
        <w:t xml:space="preserve"> or evidence!</w:t>
      </w:r>
      <w:r w:rsidR="008644EF" w:rsidRPr="00E86FDF">
        <w:rPr>
          <w:lang w:bidi="ar-EG"/>
        </w:rPr>
        <w:t xml:space="preserve"> </w:t>
      </w:r>
    </w:p>
    <w:p w14:paraId="35554914" w14:textId="4211901D" w:rsidR="00321817" w:rsidRPr="00E86FDF" w:rsidRDefault="00321817" w:rsidP="001F6916">
      <w:pPr>
        <w:spacing w:after="0"/>
        <w:rPr>
          <w:lang w:bidi="ar-EG"/>
        </w:rPr>
      </w:pPr>
    </w:p>
    <w:p w14:paraId="36D27D81" w14:textId="7663085A" w:rsidR="002A5306" w:rsidRPr="00E86FDF" w:rsidRDefault="002A5306" w:rsidP="001F6916">
      <w:pPr>
        <w:spacing w:after="0"/>
        <w:rPr>
          <w:lang w:bidi="ar-EG"/>
        </w:rPr>
      </w:pPr>
      <w:r w:rsidRPr="00E86FDF">
        <w:rPr>
          <w:lang w:bidi="ar-EG"/>
        </w:rPr>
        <w:t>One could also say</w:t>
      </w:r>
      <w:r w:rsidR="00D64F8D" w:rsidRPr="00E86FDF">
        <w:rPr>
          <w:lang w:bidi="ar-EG"/>
        </w:rPr>
        <w:t xml:space="preserve"> as our Lord has said</w:t>
      </w:r>
      <w:r w:rsidRPr="00E86FDF">
        <w:rPr>
          <w:lang w:bidi="ar-EG"/>
        </w:rPr>
        <w:t>:</w:t>
      </w:r>
    </w:p>
    <w:p w14:paraId="504464AC" w14:textId="6AD6FD9D" w:rsidR="00C60D04" w:rsidRPr="00E86FDF" w:rsidRDefault="00C60D04" w:rsidP="001F6916">
      <w:pPr>
        <w:spacing w:after="0"/>
        <w:rPr>
          <w:lang w:bidi="ar-EG"/>
        </w:rPr>
      </w:pPr>
    </w:p>
    <w:p w14:paraId="54CC55C9" w14:textId="7F16AF19" w:rsidR="00C60D04" w:rsidRPr="00E86FDF" w:rsidRDefault="00C14CE4" w:rsidP="001F6916">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أَلَا لَهُ الْخَلْقُ وَالْأَمْرُ</w:t>
      </w:r>
    </w:p>
    <w:p w14:paraId="14718B30" w14:textId="2F44BF44" w:rsidR="00321817" w:rsidRPr="00E86FDF" w:rsidRDefault="00F93F4B" w:rsidP="001F6916">
      <w:pPr>
        <w:spacing w:after="0"/>
        <w:rPr>
          <w:lang w:bidi="ar-EG"/>
        </w:rPr>
      </w:pPr>
      <w:r w:rsidRPr="00E86FDF">
        <w:rPr>
          <w:lang w:bidi="ar-EG"/>
        </w:rPr>
        <w:t>Unquestionably, His is the creation and the command (Al-</w:t>
      </w:r>
      <w:proofErr w:type="spellStart"/>
      <w:r w:rsidRPr="00E86FDF">
        <w:rPr>
          <w:lang w:bidi="ar-EG"/>
        </w:rPr>
        <w:t>A’araf</w:t>
      </w:r>
      <w:proofErr w:type="spellEnd"/>
      <w:r w:rsidRPr="00E86FDF">
        <w:rPr>
          <w:lang w:bidi="ar-EG"/>
        </w:rPr>
        <w:t xml:space="preserve">: 54). </w:t>
      </w:r>
    </w:p>
    <w:p w14:paraId="7AD5FBE0" w14:textId="7E2CB975" w:rsidR="00321817" w:rsidRPr="00E86FDF" w:rsidRDefault="00321817" w:rsidP="001F6916">
      <w:pPr>
        <w:spacing w:after="0"/>
        <w:rPr>
          <w:lang w:bidi="ar-EG"/>
        </w:rPr>
      </w:pPr>
    </w:p>
    <w:p w14:paraId="14D3ABBA" w14:textId="10BC2042" w:rsidR="00321817" w:rsidRPr="00E86FDF" w:rsidRDefault="00F93F4B" w:rsidP="001F6916">
      <w:pPr>
        <w:spacing w:after="0"/>
        <w:rPr>
          <w:lang w:bidi="ar-EG"/>
        </w:rPr>
      </w:pPr>
      <w:r w:rsidRPr="00E86FDF">
        <w:rPr>
          <w:lang w:bidi="ar-EG"/>
        </w:rPr>
        <w:t>Or as our Lord said when H</w:t>
      </w:r>
      <w:r w:rsidR="00D757BE" w:rsidRPr="00E86FDF">
        <w:rPr>
          <w:lang w:bidi="ar-EG"/>
        </w:rPr>
        <w:t xml:space="preserve">e </w:t>
      </w:r>
      <w:r w:rsidR="00AC50BC" w:rsidRPr="00E86FDF">
        <w:rPr>
          <w:lang w:bidi="ar-EG"/>
        </w:rPr>
        <w:t>informs us of the</w:t>
      </w:r>
      <w:r w:rsidR="006F6D12" w:rsidRPr="00E86FDF">
        <w:rPr>
          <w:lang w:bidi="ar-EG"/>
        </w:rPr>
        <w:t xml:space="preserve"> </w:t>
      </w:r>
      <w:r w:rsidR="00AB7856" w:rsidRPr="00E86FDF">
        <w:rPr>
          <w:lang w:bidi="ar-EG"/>
        </w:rPr>
        <w:t>all-encompassing</w:t>
      </w:r>
      <w:r w:rsidR="00D757BE" w:rsidRPr="00E86FDF">
        <w:rPr>
          <w:lang w:bidi="ar-EG"/>
        </w:rPr>
        <w:t xml:space="preserve"> </w:t>
      </w:r>
      <w:r w:rsidR="006F6D12" w:rsidRPr="00E86FDF">
        <w:rPr>
          <w:lang w:bidi="ar-EG"/>
        </w:rPr>
        <w:t>statement</w:t>
      </w:r>
      <w:r w:rsidR="00D757BE" w:rsidRPr="00E86FDF">
        <w:rPr>
          <w:lang w:bidi="ar-EG"/>
        </w:rPr>
        <w:t xml:space="preserve"> of Yusuf </w:t>
      </w:r>
      <w:r w:rsidR="00AB7856" w:rsidRPr="00E86FDF">
        <w:rPr>
          <w:lang w:bidi="ar-EG"/>
        </w:rPr>
        <w:t xml:space="preserve">(peace and blessings be upon Him, his fathers and forefathers): </w:t>
      </w:r>
      <w:r w:rsidR="0089705B" w:rsidRPr="00E86FDF">
        <w:rPr>
          <w:lang w:bidi="ar-EG"/>
        </w:rPr>
        <w:t xml:space="preserve"> </w:t>
      </w:r>
    </w:p>
    <w:p w14:paraId="342DBB1A" w14:textId="71691900" w:rsidR="00321817" w:rsidRPr="00E86FDF" w:rsidRDefault="00321817" w:rsidP="001F6916">
      <w:pPr>
        <w:spacing w:after="0"/>
        <w:rPr>
          <w:lang w:bidi="ar-EG"/>
        </w:rPr>
      </w:pPr>
    </w:p>
    <w:p w14:paraId="67F111D4" w14:textId="216D97F4" w:rsidR="00843535" w:rsidRPr="00E86FDF" w:rsidRDefault="006D2678" w:rsidP="001F6916">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إِ</w:t>
      </w:r>
      <w:r w:rsidR="00D900DB" w:rsidRPr="00E86FDF">
        <w:rPr>
          <w:rFonts w:ascii="Traditional Arabic" w:hAnsi="Traditional Arabic" w:cs="Traditional Arabic"/>
          <w:sz w:val="32"/>
          <w:szCs w:val="32"/>
          <w:rtl/>
          <w:lang w:bidi="ar-EG"/>
        </w:rPr>
        <w:t>نِ الْحُكْمُ إِلَّا لِلَّـهِ ۚ أَمَرَ أَلَّا تَعْبُدُوا إِلَّا إِيَّاهُ</w:t>
      </w:r>
    </w:p>
    <w:p w14:paraId="6CEC66A4" w14:textId="0F723CF6" w:rsidR="00835FB7" w:rsidRPr="00E86FDF" w:rsidRDefault="00DF60F3" w:rsidP="001F6916">
      <w:pPr>
        <w:spacing w:after="0"/>
        <w:rPr>
          <w:rtl/>
          <w:lang w:bidi="ar-EG"/>
        </w:rPr>
      </w:pPr>
      <w:r w:rsidRPr="00E86FDF">
        <w:rPr>
          <w:lang w:bidi="ar-EG"/>
        </w:rPr>
        <w:t>The ruling</w:t>
      </w:r>
      <w:r w:rsidR="00B23C4D" w:rsidRPr="00E86FDF">
        <w:rPr>
          <w:lang w:bidi="ar-EG"/>
        </w:rPr>
        <w:t xml:space="preserve"> (or judgement</w:t>
      </w:r>
      <w:r w:rsidRPr="00E86FDF">
        <w:rPr>
          <w:lang w:bidi="ar-EG"/>
        </w:rPr>
        <w:t>) is for none but Allah. He has commanded that you worship none but Him (Yusuf: 40)</w:t>
      </w:r>
    </w:p>
    <w:p w14:paraId="31A19202" w14:textId="2C9957C0" w:rsidR="00835FB7" w:rsidRPr="00E86FDF" w:rsidRDefault="00835FB7" w:rsidP="001F6916">
      <w:pPr>
        <w:spacing w:after="0"/>
        <w:rPr>
          <w:lang w:bidi="ar-EG"/>
        </w:rPr>
      </w:pPr>
    </w:p>
    <w:p w14:paraId="11C824F0" w14:textId="044FDDED" w:rsidR="00B23C4D" w:rsidRPr="00E86FDF" w:rsidRDefault="00B23C4D" w:rsidP="001F6916">
      <w:pPr>
        <w:spacing w:after="0"/>
        <w:rPr>
          <w:lang w:bidi="ar-EG"/>
        </w:rPr>
      </w:pPr>
      <w:r w:rsidRPr="00E86FDF">
        <w:rPr>
          <w:lang w:bidi="ar-EG"/>
        </w:rPr>
        <w:t>Allah (swt) said:</w:t>
      </w:r>
    </w:p>
    <w:p w14:paraId="07017603" w14:textId="5E190B4F" w:rsidR="00B23C4D" w:rsidRPr="00E86FDF" w:rsidRDefault="00B23C4D" w:rsidP="001F6916">
      <w:pPr>
        <w:spacing w:after="0"/>
        <w:rPr>
          <w:lang w:bidi="ar-EG"/>
        </w:rPr>
      </w:pPr>
    </w:p>
    <w:p w14:paraId="01D3B4B6" w14:textId="0E883022" w:rsidR="00B23C4D" w:rsidRPr="00E86FDF" w:rsidRDefault="00A5755E"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ذَٰلِكَ بِأَنَّ اللَّـهَ هُوَ الْحَقُّ وَأَنَّ مَا يَدْعُونَ مِن دُونِهِ هُوَ الْبَاطِلُ وَأَنَّ اللَّـهَ هُوَ الْعَلِيُّ الْكَبِيرُ</w:t>
      </w:r>
    </w:p>
    <w:p w14:paraId="4B777E08" w14:textId="35609BC0" w:rsidR="00B23C4D" w:rsidRPr="00E86FDF" w:rsidRDefault="00C23CD3" w:rsidP="001F6916">
      <w:pPr>
        <w:spacing w:after="0"/>
        <w:rPr>
          <w:lang w:bidi="ar-EG"/>
        </w:rPr>
      </w:pPr>
      <w:r w:rsidRPr="00E86FDF">
        <w:rPr>
          <w:lang w:bidi="ar-EG"/>
        </w:rPr>
        <w:t xml:space="preserve">That is because Allah He is the Truth (the only True God of all that exists, </w:t>
      </w:r>
      <w:proofErr w:type="gramStart"/>
      <w:r w:rsidRPr="00E86FDF">
        <w:rPr>
          <w:lang w:bidi="ar-EG"/>
        </w:rPr>
        <w:t>Who</w:t>
      </w:r>
      <w:proofErr w:type="gramEnd"/>
      <w:r w:rsidRPr="00E86FDF">
        <w:rPr>
          <w:lang w:bidi="ar-EG"/>
        </w:rPr>
        <w:t xml:space="preserve"> has no partners or rivals with Him), and what they (the </w:t>
      </w:r>
      <w:r w:rsidR="000F002B" w:rsidRPr="00E86FDF">
        <w:rPr>
          <w:lang w:bidi="ar-EG"/>
        </w:rPr>
        <w:t>polytheists</w:t>
      </w:r>
      <w:r w:rsidRPr="00E86FDF">
        <w:rPr>
          <w:lang w:bidi="ar-EG"/>
        </w:rPr>
        <w:t>) invoke besides Him, it is Batil (falsehood) And verily, Allah He is the Most High, the Most Great (Al-Hajj: 62).</w:t>
      </w:r>
    </w:p>
    <w:p w14:paraId="7F2BC355" w14:textId="4CF18ED6" w:rsidR="00B23C4D" w:rsidRPr="00E86FDF" w:rsidRDefault="00B23C4D" w:rsidP="001F6916">
      <w:pPr>
        <w:spacing w:after="0"/>
        <w:rPr>
          <w:lang w:bidi="ar-EG"/>
        </w:rPr>
      </w:pPr>
    </w:p>
    <w:p w14:paraId="6A01846D" w14:textId="76DBF8F9" w:rsidR="00B23C4D" w:rsidRPr="00E86FDF" w:rsidRDefault="00A5755E" w:rsidP="001F6916">
      <w:pPr>
        <w:spacing w:after="0"/>
        <w:rPr>
          <w:lang w:bidi="ar-EG"/>
        </w:rPr>
      </w:pPr>
      <w:r w:rsidRPr="00E86FDF">
        <w:rPr>
          <w:lang w:bidi="ar-EG"/>
        </w:rPr>
        <w:t xml:space="preserve">And He (swt) said: </w:t>
      </w:r>
    </w:p>
    <w:p w14:paraId="6FEB5733" w14:textId="327D2B5A" w:rsidR="00A5755E" w:rsidRPr="00E86FDF" w:rsidRDefault="00A5755E" w:rsidP="001F6916">
      <w:pPr>
        <w:spacing w:after="0"/>
        <w:rPr>
          <w:lang w:bidi="ar-EG"/>
        </w:rPr>
      </w:pPr>
    </w:p>
    <w:p w14:paraId="06F4DDDC" w14:textId="0EC85D02" w:rsidR="00A5755E" w:rsidRPr="00E86FDF" w:rsidRDefault="009714E9"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ذَٰلِكَ بِأَنَّ اللَّـهَ هُوَ الْحَقُّ وَأَنَّ مَا يَدْعُونَ مِن دُونِهِ الْبَاطِلُ وَأَنَّ اللَّـهَ هُوَ الْعَلِيُّ الْكَبِيرُ</w:t>
      </w:r>
    </w:p>
    <w:p w14:paraId="64BBC4FD" w14:textId="62B272E4" w:rsidR="00A5755E" w:rsidRPr="00E86FDF" w:rsidRDefault="009061A4" w:rsidP="001F6916">
      <w:pPr>
        <w:spacing w:after="0"/>
        <w:rPr>
          <w:lang w:bidi="ar-EG"/>
        </w:rPr>
      </w:pPr>
      <w:r w:rsidRPr="00E86FDF">
        <w:rPr>
          <w:lang w:bidi="ar-EG"/>
        </w:rPr>
        <w:t xml:space="preserve">That is because Allah, He is the Truth, and that which they invoke besides Him is Al-Batil (false), and Allah, He is the </w:t>
      </w:r>
      <w:proofErr w:type="gramStart"/>
      <w:r w:rsidRPr="00E86FDF">
        <w:rPr>
          <w:lang w:bidi="ar-EG"/>
        </w:rPr>
        <w:t>Most High</w:t>
      </w:r>
      <w:proofErr w:type="gramEnd"/>
      <w:r w:rsidRPr="00E86FDF">
        <w:rPr>
          <w:lang w:bidi="ar-EG"/>
        </w:rPr>
        <w:t>, the Most Great</w:t>
      </w:r>
      <w:r w:rsidR="00FB7298" w:rsidRPr="00E86FDF">
        <w:rPr>
          <w:lang w:bidi="ar-EG"/>
        </w:rPr>
        <w:t xml:space="preserve"> (</w:t>
      </w:r>
      <w:proofErr w:type="spellStart"/>
      <w:r w:rsidR="00FB7298" w:rsidRPr="00E86FDF">
        <w:rPr>
          <w:lang w:bidi="ar-EG"/>
        </w:rPr>
        <w:t>Luqman</w:t>
      </w:r>
      <w:proofErr w:type="spellEnd"/>
      <w:r w:rsidR="00FB7298" w:rsidRPr="00E86FDF">
        <w:rPr>
          <w:lang w:bidi="ar-EG"/>
        </w:rPr>
        <w:t>: 30)</w:t>
      </w:r>
    </w:p>
    <w:p w14:paraId="7C33E9CF" w14:textId="77777777" w:rsidR="00A5755E" w:rsidRPr="00E86FDF" w:rsidRDefault="00A5755E" w:rsidP="001F6916">
      <w:pPr>
        <w:spacing w:after="0"/>
        <w:rPr>
          <w:lang w:bidi="ar-EG"/>
        </w:rPr>
      </w:pPr>
    </w:p>
    <w:p w14:paraId="234D03B6" w14:textId="18A03EBC" w:rsidR="00B23C4D" w:rsidRPr="00E86FDF" w:rsidRDefault="002A4374" w:rsidP="001F6916">
      <w:pPr>
        <w:spacing w:after="0"/>
        <w:rPr>
          <w:lang w:bidi="ar-EG"/>
        </w:rPr>
      </w:pPr>
      <w:r w:rsidRPr="00E86FDF">
        <w:rPr>
          <w:lang w:bidi="ar-EG"/>
        </w:rPr>
        <w:t>And:</w:t>
      </w:r>
    </w:p>
    <w:p w14:paraId="569383AB" w14:textId="080799F9" w:rsidR="002A4374" w:rsidRPr="00E86FDF" w:rsidRDefault="002A4374" w:rsidP="001F6916">
      <w:pPr>
        <w:spacing w:after="0"/>
        <w:rPr>
          <w:lang w:bidi="ar-EG"/>
        </w:rPr>
      </w:pPr>
    </w:p>
    <w:p w14:paraId="26AA9FAE" w14:textId="2584A772" w:rsidR="00CB3CDE" w:rsidRPr="00E86FDF" w:rsidRDefault="00CB3CDE"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فَاعْلَمْ أَنَّهُ لَا إِلَـٰهَ إِلَّا اللَّـهُ</w:t>
      </w:r>
    </w:p>
    <w:p w14:paraId="4E2BADB5" w14:textId="50D5DA43" w:rsidR="002A4374" w:rsidRPr="00E86FDF" w:rsidRDefault="009F233E" w:rsidP="001F6916">
      <w:pPr>
        <w:spacing w:after="0"/>
        <w:rPr>
          <w:lang w:bidi="ar-EG"/>
        </w:rPr>
      </w:pPr>
      <w:r w:rsidRPr="00E86FDF">
        <w:rPr>
          <w:lang w:bidi="ar-EG"/>
        </w:rPr>
        <w:t>So</w:t>
      </w:r>
      <w:r w:rsidR="00105230" w:rsidRPr="00E86FDF">
        <w:rPr>
          <w:lang w:bidi="ar-EG"/>
        </w:rPr>
        <w:t>,</w:t>
      </w:r>
      <w:r w:rsidRPr="00E86FDF">
        <w:rPr>
          <w:lang w:bidi="ar-EG"/>
        </w:rPr>
        <w:t xml:space="preserve"> know (O Muhammad) that La </w:t>
      </w:r>
      <w:proofErr w:type="spellStart"/>
      <w:r w:rsidRPr="00E86FDF">
        <w:rPr>
          <w:lang w:bidi="ar-EG"/>
        </w:rPr>
        <w:t>Ilaha</w:t>
      </w:r>
      <w:proofErr w:type="spellEnd"/>
      <w:r w:rsidRPr="00E86FDF">
        <w:rPr>
          <w:lang w:bidi="ar-EG"/>
        </w:rPr>
        <w:t xml:space="preserve"> </w:t>
      </w:r>
      <w:proofErr w:type="spellStart"/>
      <w:r w:rsidRPr="00E86FDF">
        <w:rPr>
          <w:lang w:bidi="ar-EG"/>
        </w:rPr>
        <w:t>Illallah</w:t>
      </w:r>
      <w:proofErr w:type="spellEnd"/>
      <w:r w:rsidRPr="00E86FDF">
        <w:rPr>
          <w:lang w:bidi="ar-EG"/>
        </w:rPr>
        <w:t xml:space="preserve"> (There is no deity other than Allah) (Muhammad: </w:t>
      </w:r>
      <w:r w:rsidR="00CB3CDE" w:rsidRPr="00E86FDF">
        <w:rPr>
          <w:lang w:bidi="ar-EG"/>
        </w:rPr>
        <w:t>19).</w:t>
      </w:r>
    </w:p>
    <w:p w14:paraId="37B2045D" w14:textId="2057CBD4" w:rsidR="00B23C4D" w:rsidRPr="00E86FDF" w:rsidRDefault="00B23C4D" w:rsidP="001F6916">
      <w:pPr>
        <w:spacing w:after="0"/>
        <w:rPr>
          <w:lang w:bidi="ar-EG"/>
        </w:rPr>
      </w:pPr>
    </w:p>
    <w:p w14:paraId="63334820" w14:textId="77777777" w:rsidR="006F538B" w:rsidRPr="00E86FDF" w:rsidRDefault="006F538B" w:rsidP="001F6916">
      <w:pPr>
        <w:spacing w:after="0"/>
        <w:rPr>
          <w:lang w:bidi="ar-EG"/>
        </w:rPr>
      </w:pPr>
    </w:p>
    <w:p w14:paraId="12BF45AB" w14:textId="7A2CB63A" w:rsidR="00B23C4D" w:rsidRPr="00E86FDF" w:rsidRDefault="00105230" w:rsidP="001F6916">
      <w:pPr>
        <w:spacing w:after="0"/>
        <w:rPr>
          <w:b/>
          <w:bCs/>
          <w:lang w:bidi="ar-EG"/>
        </w:rPr>
      </w:pPr>
      <w:r w:rsidRPr="00E86FDF">
        <w:rPr>
          <w:b/>
          <w:bCs/>
          <w:lang w:bidi="ar-EG"/>
        </w:rPr>
        <w:t>Th</w:t>
      </w:r>
      <w:r w:rsidR="006F538B" w:rsidRPr="00E86FDF">
        <w:rPr>
          <w:b/>
          <w:bCs/>
          <w:lang w:bidi="ar-EG"/>
        </w:rPr>
        <w:t>is</w:t>
      </w:r>
      <w:r w:rsidRPr="00E86FDF">
        <w:rPr>
          <w:b/>
          <w:bCs/>
          <w:lang w:bidi="ar-EG"/>
        </w:rPr>
        <w:t xml:space="preserve"> Shahadah (</w:t>
      </w:r>
      <w:r w:rsidR="00290E79" w:rsidRPr="00E86FDF">
        <w:rPr>
          <w:b/>
          <w:bCs/>
          <w:lang w:bidi="ar-EG"/>
        </w:rPr>
        <w:t>testimony) therefore has two pillars:</w:t>
      </w:r>
    </w:p>
    <w:p w14:paraId="05985B09" w14:textId="40E9282F" w:rsidR="00290E79" w:rsidRPr="00E86FDF" w:rsidRDefault="00290E79" w:rsidP="001F6916">
      <w:pPr>
        <w:spacing w:after="0"/>
        <w:rPr>
          <w:lang w:bidi="ar-EG"/>
        </w:rPr>
      </w:pPr>
    </w:p>
    <w:p w14:paraId="4BB76A97" w14:textId="7F0ACBC0" w:rsidR="00290E79" w:rsidRPr="00E86FDF" w:rsidRDefault="00290E79" w:rsidP="001F6916">
      <w:pPr>
        <w:spacing w:after="0"/>
        <w:rPr>
          <w:lang w:bidi="ar-EG"/>
        </w:rPr>
      </w:pPr>
      <w:r w:rsidRPr="00E86FDF">
        <w:rPr>
          <w:b/>
          <w:bCs/>
          <w:lang w:bidi="ar-EG"/>
        </w:rPr>
        <w:t>Firstly</w:t>
      </w:r>
      <w:r w:rsidRPr="00E86FDF">
        <w:rPr>
          <w:lang w:bidi="ar-EG"/>
        </w:rPr>
        <w:t xml:space="preserve">: </w:t>
      </w:r>
      <w:r w:rsidR="006F538B" w:rsidRPr="00E86FDF">
        <w:rPr>
          <w:lang w:bidi="ar-EG"/>
        </w:rPr>
        <w:t>Negating</w:t>
      </w:r>
      <w:r w:rsidR="00E01C7F" w:rsidRPr="00E86FDF">
        <w:rPr>
          <w:lang w:bidi="ar-EG"/>
        </w:rPr>
        <w:t xml:space="preserve"> the Uluhiyah</w:t>
      </w:r>
      <w:proofErr w:type="gramStart"/>
      <w:r w:rsidR="00E01C7F" w:rsidRPr="00E86FDF">
        <w:rPr>
          <w:lang w:bidi="ar-EG"/>
        </w:rPr>
        <w:t>, as a whole, from</w:t>
      </w:r>
      <w:proofErr w:type="gramEnd"/>
      <w:r w:rsidR="00E01C7F" w:rsidRPr="00E86FDF">
        <w:rPr>
          <w:lang w:bidi="ar-EG"/>
        </w:rPr>
        <w:t xml:space="preserve"> other than Allah, in a decisive</w:t>
      </w:r>
      <w:r w:rsidR="00CD2D1A" w:rsidRPr="00E86FDF">
        <w:rPr>
          <w:lang w:bidi="ar-EG"/>
        </w:rPr>
        <w:t xml:space="preserve">, absolute and categorical manner! </w:t>
      </w:r>
      <w:r w:rsidR="00F93746" w:rsidRPr="00E86FDF">
        <w:rPr>
          <w:lang w:bidi="ar-EG"/>
        </w:rPr>
        <w:t>Therefore, i</w:t>
      </w:r>
      <w:r w:rsidR="00CD2D1A" w:rsidRPr="00E86FDF">
        <w:rPr>
          <w:lang w:bidi="ar-EG"/>
        </w:rPr>
        <w:t>t is first necessary to disbelieve</w:t>
      </w:r>
      <w:r w:rsidR="00DF60DA" w:rsidRPr="00E86FDF">
        <w:rPr>
          <w:lang w:bidi="ar-EG"/>
        </w:rPr>
        <w:t xml:space="preserve"> in every other “</w:t>
      </w:r>
      <w:proofErr w:type="spellStart"/>
      <w:r w:rsidR="00707E25" w:rsidRPr="00E86FDF">
        <w:rPr>
          <w:b/>
          <w:bCs/>
          <w:lang w:bidi="ar-EG"/>
        </w:rPr>
        <w:t>Ma’bud</w:t>
      </w:r>
      <w:proofErr w:type="spellEnd"/>
      <w:r w:rsidR="00DF60DA" w:rsidRPr="00E86FDF">
        <w:rPr>
          <w:lang w:bidi="ar-EG"/>
        </w:rPr>
        <w:t xml:space="preserve">” </w:t>
      </w:r>
      <w:r w:rsidR="00F93746" w:rsidRPr="00E86FDF">
        <w:rPr>
          <w:lang w:bidi="ar-EG"/>
        </w:rPr>
        <w:lastRenderedPageBreak/>
        <w:t xml:space="preserve">(worshipped </w:t>
      </w:r>
      <w:r w:rsidR="00DF60DA" w:rsidRPr="00E86FDF">
        <w:rPr>
          <w:lang w:bidi="ar-EG"/>
        </w:rPr>
        <w:t>thing or entity</w:t>
      </w:r>
      <w:r w:rsidR="00F93746" w:rsidRPr="00E86FDF">
        <w:rPr>
          <w:lang w:bidi="ar-EG"/>
        </w:rPr>
        <w:t>)</w:t>
      </w:r>
      <w:r w:rsidR="00DF60DA" w:rsidRPr="00E86FDF">
        <w:rPr>
          <w:lang w:bidi="ar-EG"/>
        </w:rPr>
        <w:t xml:space="preserve">, </w:t>
      </w:r>
      <w:r w:rsidR="00F93746" w:rsidRPr="00E86FDF">
        <w:rPr>
          <w:lang w:bidi="ar-EG"/>
        </w:rPr>
        <w:t>i.e.,</w:t>
      </w:r>
      <w:r w:rsidR="00DF60DA" w:rsidRPr="00E86FDF">
        <w:rPr>
          <w:lang w:bidi="ar-EG"/>
        </w:rPr>
        <w:t xml:space="preserve"> every </w:t>
      </w:r>
      <w:r w:rsidR="008E1AB1" w:rsidRPr="00E86FDF">
        <w:rPr>
          <w:lang w:bidi="ar-EG"/>
        </w:rPr>
        <w:t>“</w:t>
      </w:r>
      <w:r w:rsidR="00DF60DA" w:rsidRPr="00E86FDF">
        <w:rPr>
          <w:b/>
          <w:bCs/>
          <w:lang w:bidi="ar-EG"/>
        </w:rPr>
        <w:t>Ilah</w:t>
      </w:r>
      <w:r w:rsidR="008E1AB1" w:rsidRPr="00E86FDF">
        <w:rPr>
          <w:lang w:bidi="ar-EG"/>
        </w:rPr>
        <w:t>”</w:t>
      </w:r>
      <w:r w:rsidR="00DF60DA" w:rsidRPr="00E86FDF">
        <w:rPr>
          <w:lang w:bidi="ar-EG"/>
        </w:rPr>
        <w:t xml:space="preserve"> (deity) </w:t>
      </w:r>
      <w:r w:rsidR="008E1AB1" w:rsidRPr="00E86FDF">
        <w:rPr>
          <w:lang w:bidi="ar-EG"/>
        </w:rPr>
        <w:t>or “</w:t>
      </w:r>
      <w:r w:rsidR="008E1AB1" w:rsidRPr="00E86FDF">
        <w:rPr>
          <w:b/>
          <w:bCs/>
          <w:lang w:bidi="ar-EG"/>
        </w:rPr>
        <w:t>Rabb</w:t>
      </w:r>
      <w:r w:rsidR="008E1AB1" w:rsidRPr="00E86FDF">
        <w:rPr>
          <w:lang w:bidi="ar-EG"/>
        </w:rPr>
        <w:t>”</w:t>
      </w:r>
      <w:r w:rsidR="00F93746" w:rsidRPr="00E86FDF">
        <w:rPr>
          <w:lang w:bidi="ar-EG"/>
        </w:rPr>
        <w:t>,</w:t>
      </w:r>
      <w:r w:rsidR="008E1AB1" w:rsidRPr="00E86FDF">
        <w:rPr>
          <w:lang w:bidi="ar-EG"/>
        </w:rPr>
        <w:t xml:space="preserve"> other than Allah and to completely disavow</w:t>
      </w:r>
      <w:r w:rsidR="0021179A" w:rsidRPr="00E86FDF">
        <w:rPr>
          <w:lang w:bidi="ar-EG"/>
        </w:rPr>
        <w:t xml:space="preserve"> and reject it.</w:t>
      </w:r>
    </w:p>
    <w:p w14:paraId="4C0B6818" w14:textId="6CA53409" w:rsidR="0021179A" w:rsidRPr="00E86FDF" w:rsidRDefault="0021179A" w:rsidP="001F6916">
      <w:pPr>
        <w:spacing w:after="0"/>
        <w:rPr>
          <w:lang w:bidi="ar-EG"/>
        </w:rPr>
      </w:pPr>
    </w:p>
    <w:p w14:paraId="18CA3CE0" w14:textId="3FE46215" w:rsidR="0021179A" w:rsidRPr="00E86FDF" w:rsidRDefault="0021179A" w:rsidP="001F6916">
      <w:pPr>
        <w:spacing w:after="0"/>
        <w:rPr>
          <w:lang w:bidi="ar-EG"/>
        </w:rPr>
      </w:pPr>
      <w:r w:rsidRPr="00E86FDF">
        <w:rPr>
          <w:b/>
          <w:bCs/>
          <w:lang w:bidi="ar-EG"/>
        </w:rPr>
        <w:t>Secondly</w:t>
      </w:r>
      <w:r w:rsidRPr="00E86FDF">
        <w:rPr>
          <w:lang w:bidi="ar-EG"/>
        </w:rPr>
        <w:t>: Affirming all attributes of Uluhiyah</w:t>
      </w:r>
      <w:r w:rsidR="006355B7" w:rsidRPr="00E86FDF">
        <w:rPr>
          <w:lang w:bidi="ar-EG"/>
        </w:rPr>
        <w:t xml:space="preserve"> and the attributes of perfection, beauty and sublimity </w:t>
      </w:r>
      <w:r w:rsidR="000E122F" w:rsidRPr="00E86FDF">
        <w:rPr>
          <w:lang w:bidi="ar-EG"/>
        </w:rPr>
        <w:t>to Allah (swt)</w:t>
      </w:r>
      <w:r w:rsidR="003D5466" w:rsidRPr="00E86FDF">
        <w:rPr>
          <w:lang w:bidi="ar-EG"/>
        </w:rPr>
        <w:t xml:space="preserve">, including what that entails in terms of </w:t>
      </w:r>
      <w:r w:rsidR="000E122F" w:rsidRPr="00E86FDF">
        <w:rPr>
          <w:lang w:bidi="ar-EG"/>
        </w:rPr>
        <w:t>the acts of creation, formation</w:t>
      </w:r>
      <w:r w:rsidR="005F3A5D" w:rsidRPr="00E86FDF">
        <w:rPr>
          <w:lang w:bidi="ar-EG"/>
        </w:rPr>
        <w:t>, disposal, management, benefit and harm, the command and forbiddance</w:t>
      </w:r>
      <w:r w:rsidR="003D5466" w:rsidRPr="00E86FDF">
        <w:rPr>
          <w:lang w:bidi="ar-EG"/>
        </w:rPr>
        <w:t xml:space="preserve">. </w:t>
      </w:r>
      <w:r w:rsidR="001D28F1" w:rsidRPr="00E86FDF">
        <w:rPr>
          <w:lang w:bidi="ar-EG"/>
        </w:rPr>
        <w:t xml:space="preserve">Similarly, ‘Ilm (knowledge), </w:t>
      </w:r>
      <w:proofErr w:type="spellStart"/>
      <w:r w:rsidR="001D28F1" w:rsidRPr="00E86FDF">
        <w:rPr>
          <w:lang w:bidi="ar-EG"/>
        </w:rPr>
        <w:t>Mashi’ah</w:t>
      </w:r>
      <w:proofErr w:type="spellEnd"/>
      <w:r w:rsidR="001D28F1" w:rsidRPr="00E86FDF">
        <w:rPr>
          <w:lang w:bidi="ar-EG"/>
        </w:rPr>
        <w:t xml:space="preserve"> (</w:t>
      </w:r>
      <w:r w:rsidR="00447BC8" w:rsidRPr="00E86FDF">
        <w:rPr>
          <w:lang w:bidi="ar-EG"/>
        </w:rPr>
        <w:t>will</w:t>
      </w:r>
      <w:r w:rsidR="001D28F1" w:rsidRPr="00E86FDF">
        <w:rPr>
          <w:lang w:bidi="ar-EG"/>
        </w:rPr>
        <w:t xml:space="preserve">) and </w:t>
      </w:r>
      <w:proofErr w:type="spellStart"/>
      <w:r w:rsidR="001D28F1" w:rsidRPr="00E86FDF">
        <w:rPr>
          <w:lang w:bidi="ar-EG"/>
        </w:rPr>
        <w:t>Taqdeer</w:t>
      </w:r>
      <w:proofErr w:type="spellEnd"/>
      <w:r w:rsidR="001D28F1" w:rsidRPr="00E86FDF">
        <w:rPr>
          <w:lang w:bidi="ar-EG"/>
        </w:rPr>
        <w:t xml:space="preserve"> (</w:t>
      </w:r>
      <w:r w:rsidR="00A713DE" w:rsidRPr="00E86FDF">
        <w:rPr>
          <w:lang w:bidi="ar-EG"/>
        </w:rPr>
        <w:t>determination</w:t>
      </w:r>
      <w:r w:rsidR="001D28F1" w:rsidRPr="00E86FDF">
        <w:rPr>
          <w:lang w:bidi="ar-EG"/>
        </w:rPr>
        <w:t xml:space="preserve">) all belong to Allah alone </w:t>
      </w:r>
      <w:r w:rsidR="00276A7E" w:rsidRPr="00E86FDF">
        <w:rPr>
          <w:lang w:bidi="ar-EG"/>
        </w:rPr>
        <w:t>whilst</w:t>
      </w:r>
      <w:r w:rsidR="001D28F1" w:rsidRPr="00E86FDF">
        <w:rPr>
          <w:lang w:bidi="ar-EG"/>
        </w:rPr>
        <w:t xml:space="preserve"> He has no partner</w:t>
      </w:r>
      <w:r w:rsidR="00276A7E" w:rsidRPr="00E86FDF">
        <w:rPr>
          <w:lang w:bidi="ar-EG"/>
        </w:rPr>
        <w:t xml:space="preserve">. </w:t>
      </w:r>
      <w:r w:rsidR="00A713DE" w:rsidRPr="00E86FDF">
        <w:rPr>
          <w:lang w:bidi="ar-EG"/>
        </w:rPr>
        <w:t>#</w:t>
      </w:r>
    </w:p>
    <w:p w14:paraId="3793865D" w14:textId="3196633F" w:rsidR="00A713DE" w:rsidRPr="00E86FDF" w:rsidRDefault="00A713DE" w:rsidP="001F6916">
      <w:pPr>
        <w:spacing w:after="0"/>
        <w:rPr>
          <w:lang w:bidi="ar-EG"/>
        </w:rPr>
      </w:pPr>
    </w:p>
    <w:p w14:paraId="716A29F9" w14:textId="6EC24864" w:rsidR="00A713DE" w:rsidRPr="00E86FDF" w:rsidRDefault="00A713DE" w:rsidP="001F6916">
      <w:pPr>
        <w:spacing w:after="0"/>
        <w:rPr>
          <w:lang w:bidi="ar-EG"/>
        </w:rPr>
      </w:pPr>
      <w:r w:rsidRPr="00E86FDF">
        <w:rPr>
          <w:lang w:bidi="ar-EG"/>
        </w:rPr>
        <w:t>Allah (swt) said:</w:t>
      </w:r>
    </w:p>
    <w:p w14:paraId="2E601745" w14:textId="37697E1F" w:rsidR="00A713DE" w:rsidRPr="00E86FDF" w:rsidRDefault="00A713DE" w:rsidP="001F6916">
      <w:pPr>
        <w:spacing w:after="0"/>
        <w:rPr>
          <w:lang w:bidi="ar-EG"/>
        </w:rPr>
      </w:pPr>
    </w:p>
    <w:p w14:paraId="65182CBF" w14:textId="18D18F34" w:rsidR="00A713DE" w:rsidRPr="00E86FDF" w:rsidRDefault="006E6795"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فَمَن يَكْفُرْ بِالطَّاغُوتِ وَيُؤْمِن بِاللَّـهِ فَقَدِ اسْتَمْسَكَ بِالْعُرْوَةِ الْوُثْقَىٰ لَا انفِصَامَ لَهَا ۗ وَاللَّـهُ سَمِيعٌ عَلِيمٌ</w:t>
      </w:r>
    </w:p>
    <w:p w14:paraId="50875B07" w14:textId="784211F5" w:rsidR="006E6795" w:rsidRPr="00E86FDF" w:rsidRDefault="00F65C51" w:rsidP="001F6916">
      <w:pPr>
        <w:spacing w:after="0"/>
        <w:rPr>
          <w:lang w:bidi="ar-EG"/>
        </w:rPr>
      </w:pPr>
      <w:r w:rsidRPr="00E86FDF">
        <w:rPr>
          <w:lang w:bidi="ar-EG"/>
        </w:rPr>
        <w:t>So, whoever disbelieves in Taghut and believes in Allah, then he has grasped the most trustworthy handhold that will never break. And Allah is All-Hearer, All-Knower (Al-Baqarah: 256).</w:t>
      </w:r>
    </w:p>
    <w:p w14:paraId="0B741147" w14:textId="7EC795A6" w:rsidR="006E6795" w:rsidRPr="00E86FDF" w:rsidRDefault="006E6795" w:rsidP="001F6916">
      <w:pPr>
        <w:spacing w:after="0"/>
        <w:rPr>
          <w:lang w:bidi="ar-EG"/>
        </w:rPr>
      </w:pPr>
    </w:p>
    <w:p w14:paraId="49C4FEBC" w14:textId="1965C148" w:rsidR="006E6795" w:rsidRPr="00E86FDF" w:rsidRDefault="00CD33D7" w:rsidP="001F6916">
      <w:pPr>
        <w:spacing w:after="0"/>
        <w:rPr>
          <w:lang w:bidi="ar-EG"/>
        </w:rPr>
      </w:pPr>
      <w:r w:rsidRPr="00E86FDF">
        <w:rPr>
          <w:lang w:bidi="ar-EG"/>
        </w:rPr>
        <w:t xml:space="preserve">Allah (swt) also said when </w:t>
      </w:r>
      <w:r w:rsidR="00107943" w:rsidRPr="00E86FDF">
        <w:rPr>
          <w:lang w:bidi="ar-EG"/>
        </w:rPr>
        <w:t>informing us of the speech of</w:t>
      </w:r>
      <w:r w:rsidR="00002497" w:rsidRPr="00E86FDF">
        <w:rPr>
          <w:lang w:bidi="ar-EG"/>
        </w:rPr>
        <w:t xml:space="preserve"> Ibrahim</w:t>
      </w:r>
      <w:r w:rsidR="00107943" w:rsidRPr="00E86FDF">
        <w:rPr>
          <w:lang w:bidi="ar-EG"/>
        </w:rPr>
        <w:t xml:space="preserve"> (as)</w:t>
      </w:r>
      <w:r w:rsidR="00DD3DAC" w:rsidRPr="00E86FDF">
        <w:rPr>
          <w:lang w:bidi="ar-EG"/>
        </w:rPr>
        <w:t>:</w:t>
      </w:r>
    </w:p>
    <w:p w14:paraId="6FB4A2B9" w14:textId="7FD37C8D" w:rsidR="00DD3DAC" w:rsidRPr="00E86FDF" w:rsidRDefault="00DD3DAC" w:rsidP="001F6916">
      <w:pPr>
        <w:spacing w:after="0"/>
        <w:rPr>
          <w:lang w:bidi="ar-EG"/>
        </w:rPr>
      </w:pPr>
    </w:p>
    <w:p w14:paraId="6F5E3C68" w14:textId="25E77186" w:rsidR="00DD3DAC" w:rsidRPr="00E86FDF" w:rsidRDefault="004B358B"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إِنَّنِي بَرَاءٌ مِّمَّا تَعْبُدُونَ ﴿٢٦﴾ إِلَّا الَّذِي فَطَرَنِي</w:t>
      </w:r>
    </w:p>
    <w:p w14:paraId="7AA84A88" w14:textId="43FDF676" w:rsidR="00DD3DAC" w:rsidRPr="00E86FDF" w:rsidRDefault="00804877" w:rsidP="001F6916">
      <w:pPr>
        <w:spacing w:after="0"/>
        <w:rPr>
          <w:lang w:bidi="ar-EG"/>
        </w:rPr>
      </w:pPr>
      <w:r w:rsidRPr="00E86FDF">
        <w:rPr>
          <w:lang w:bidi="ar-EG"/>
        </w:rPr>
        <w:t>"Verily, I am disassociated from that which you worship (26) Except for He who created me</w:t>
      </w:r>
      <w:r w:rsidR="00867706" w:rsidRPr="00E86FDF">
        <w:rPr>
          <w:lang w:bidi="ar-EG"/>
        </w:rPr>
        <w:t>”</w:t>
      </w:r>
      <w:r w:rsidR="004B358B" w:rsidRPr="00E86FDF">
        <w:rPr>
          <w:lang w:bidi="ar-EG"/>
        </w:rPr>
        <w:t xml:space="preserve"> (Az-</w:t>
      </w:r>
      <w:proofErr w:type="spellStart"/>
      <w:r w:rsidR="004B358B" w:rsidRPr="00E86FDF">
        <w:rPr>
          <w:lang w:bidi="ar-EG"/>
        </w:rPr>
        <w:t>Zukhruf</w:t>
      </w:r>
      <w:proofErr w:type="spellEnd"/>
      <w:r w:rsidR="00837677" w:rsidRPr="00E86FDF">
        <w:rPr>
          <w:lang w:bidi="ar-EG"/>
        </w:rPr>
        <w:t xml:space="preserve"> (26-67).</w:t>
      </w:r>
    </w:p>
    <w:p w14:paraId="2BD93BBB" w14:textId="77777777" w:rsidR="00DD3DAC" w:rsidRPr="00E86FDF" w:rsidRDefault="00DD3DAC" w:rsidP="001F6916">
      <w:pPr>
        <w:spacing w:after="0"/>
        <w:rPr>
          <w:lang w:bidi="ar-EG"/>
        </w:rPr>
      </w:pPr>
    </w:p>
    <w:p w14:paraId="6D7627BA" w14:textId="7613BFF6" w:rsidR="006E6795" w:rsidRPr="00E86FDF" w:rsidRDefault="00227D1C" w:rsidP="001F6916">
      <w:pPr>
        <w:spacing w:after="0"/>
        <w:rPr>
          <w:lang w:bidi="ar-EG"/>
        </w:rPr>
      </w:pPr>
      <w:r w:rsidRPr="00E86FDF">
        <w:rPr>
          <w:lang w:bidi="ar-EG"/>
        </w:rPr>
        <w:t>It has been reported in the Saheeh from the Prophet (saw), that he said:</w:t>
      </w:r>
    </w:p>
    <w:p w14:paraId="6EB82BF6" w14:textId="2A7B7647" w:rsidR="00227D1C" w:rsidRPr="00E86FDF" w:rsidRDefault="00227D1C" w:rsidP="001F6916">
      <w:pPr>
        <w:spacing w:after="0"/>
        <w:rPr>
          <w:lang w:bidi="ar-EG"/>
        </w:rPr>
      </w:pPr>
    </w:p>
    <w:p w14:paraId="5D7549A6" w14:textId="2AF9698F" w:rsidR="00227D1C" w:rsidRPr="00E86FDF" w:rsidRDefault="008642CB" w:rsidP="001F6916">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مَنْ قَالَ لاَ إِلَهَ إِلاَّ اللَّهُ وَكَفَرَ بِمَا يُعْبَدُ مِنْ دُونِ اللَّهِ حَرُمَ مَالُهُ وَدَمُهُ وَحِسَابُهُ عَلَى اللَّهِ</w:t>
      </w:r>
    </w:p>
    <w:p w14:paraId="505F57A8" w14:textId="2298E504" w:rsidR="006E6795" w:rsidRPr="00E86FDF" w:rsidRDefault="00966095" w:rsidP="001F6916">
      <w:pPr>
        <w:spacing w:after="0"/>
        <w:rPr>
          <w:lang w:bidi="ar-EG"/>
        </w:rPr>
      </w:pPr>
      <w:r w:rsidRPr="00E86FDF">
        <w:rPr>
          <w:lang w:bidi="ar-EG"/>
        </w:rPr>
        <w:t xml:space="preserve">Whoever said “La </w:t>
      </w:r>
      <w:proofErr w:type="spellStart"/>
      <w:r w:rsidRPr="00E86FDF">
        <w:rPr>
          <w:lang w:bidi="ar-EG"/>
        </w:rPr>
        <w:t>Ilaha</w:t>
      </w:r>
      <w:proofErr w:type="spellEnd"/>
      <w:r w:rsidRPr="00E86FDF">
        <w:rPr>
          <w:lang w:bidi="ar-EG"/>
        </w:rPr>
        <w:t xml:space="preserve"> </w:t>
      </w:r>
      <w:proofErr w:type="spellStart"/>
      <w:r w:rsidRPr="00E86FDF">
        <w:rPr>
          <w:lang w:bidi="ar-EG"/>
        </w:rPr>
        <w:t>Illallah</w:t>
      </w:r>
      <w:proofErr w:type="spellEnd"/>
      <w:r w:rsidRPr="00E86FDF">
        <w:rPr>
          <w:lang w:bidi="ar-EG"/>
        </w:rPr>
        <w:t xml:space="preserve">” and disbelieved in what is worshipped </w:t>
      </w:r>
      <w:r w:rsidR="00D14DD7" w:rsidRPr="00E86FDF">
        <w:rPr>
          <w:lang w:bidi="ar-EG"/>
        </w:rPr>
        <w:t xml:space="preserve">besides Allah, his property and blood are inviolable, and his account </w:t>
      </w:r>
      <w:r w:rsidR="00707E25" w:rsidRPr="00E86FDF">
        <w:rPr>
          <w:lang w:bidi="ar-EG"/>
        </w:rPr>
        <w:t>rests</w:t>
      </w:r>
      <w:r w:rsidR="00D14DD7" w:rsidRPr="00E86FDF">
        <w:rPr>
          <w:lang w:bidi="ar-EG"/>
        </w:rPr>
        <w:t xml:space="preserve"> with Allah</w:t>
      </w:r>
      <w:r w:rsidR="00707E25" w:rsidRPr="00E86FDF">
        <w:rPr>
          <w:lang w:bidi="ar-EG"/>
        </w:rPr>
        <w:t xml:space="preserve"> (Muslim).</w:t>
      </w:r>
    </w:p>
    <w:p w14:paraId="5E968FFC" w14:textId="511EA5F7" w:rsidR="00707E25" w:rsidRPr="00E86FDF" w:rsidRDefault="00707E25" w:rsidP="001F6916">
      <w:pPr>
        <w:spacing w:after="0"/>
        <w:rPr>
          <w:lang w:bidi="ar-EG"/>
        </w:rPr>
      </w:pPr>
    </w:p>
    <w:p w14:paraId="1FD1D265" w14:textId="3C97A381" w:rsidR="00707E25" w:rsidRPr="00E86FDF" w:rsidRDefault="00F93746" w:rsidP="001F6916">
      <w:pPr>
        <w:spacing w:after="0"/>
        <w:rPr>
          <w:lang w:bidi="ar-EG"/>
        </w:rPr>
      </w:pPr>
      <w:r w:rsidRPr="00E86FDF">
        <w:rPr>
          <w:lang w:bidi="ar-EG"/>
        </w:rPr>
        <w:t>The Shahadah is therefore a negation and affirmation</w:t>
      </w:r>
      <w:r w:rsidR="00840820" w:rsidRPr="00E86FDF">
        <w:rPr>
          <w:lang w:bidi="ar-EG"/>
        </w:rPr>
        <w:t>, in the case where the negation proceeds the affirmation. It is therefore necessary to first disbelieve in every Taghut and all that is worshipped besides Allah</w:t>
      </w:r>
      <w:r w:rsidR="0025545C" w:rsidRPr="00E86FDF">
        <w:rPr>
          <w:lang w:bidi="ar-EG"/>
        </w:rPr>
        <w:t xml:space="preserve">. Otherwise, </w:t>
      </w:r>
      <w:r w:rsidR="003767AE" w:rsidRPr="00E86FDF">
        <w:rPr>
          <w:lang w:bidi="ar-EG"/>
        </w:rPr>
        <w:t xml:space="preserve">there is no tying to Islam and </w:t>
      </w:r>
      <w:r w:rsidR="00D87D11" w:rsidRPr="00E86FDF">
        <w:rPr>
          <w:lang w:bidi="ar-EG"/>
        </w:rPr>
        <w:t>consequently no salvation in the hereafter.</w:t>
      </w:r>
    </w:p>
    <w:p w14:paraId="2068687A" w14:textId="571D3B10" w:rsidR="00D87D11" w:rsidRPr="00E86FDF" w:rsidRDefault="00D87D11" w:rsidP="001F6916">
      <w:pPr>
        <w:spacing w:after="0"/>
        <w:rPr>
          <w:lang w:bidi="ar-EG"/>
        </w:rPr>
      </w:pPr>
    </w:p>
    <w:p w14:paraId="176FC4C2" w14:textId="77777777" w:rsidR="00165673" w:rsidRPr="00E86FDF" w:rsidRDefault="00165673" w:rsidP="001F6916">
      <w:pPr>
        <w:spacing w:after="0"/>
        <w:rPr>
          <w:lang w:bidi="ar-EG"/>
        </w:rPr>
      </w:pPr>
    </w:p>
    <w:p w14:paraId="305B9928" w14:textId="5532FEBD" w:rsidR="00D87D11" w:rsidRPr="00E86FDF" w:rsidRDefault="00165673" w:rsidP="001F6916">
      <w:pPr>
        <w:spacing w:after="0"/>
        <w:rPr>
          <w:b/>
          <w:bCs/>
          <w:lang w:bidi="ar-EG"/>
        </w:rPr>
      </w:pPr>
      <w:r w:rsidRPr="00E86FDF">
        <w:rPr>
          <w:b/>
          <w:bCs/>
          <w:lang w:bidi="ar-EG"/>
        </w:rPr>
        <w:t xml:space="preserve">- </w:t>
      </w:r>
      <w:r w:rsidR="00D87D11" w:rsidRPr="00E86FDF">
        <w:rPr>
          <w:b/>
          <w:bCs/>
          <w:lang w:bidi="ar-EG"/>
        </w:rPr>
        <w:t xml:space="preserve">Section: The meaning of Muhammad </w:t>
      </w:r>
      <w:r w:rsidRPr="00E86FDF">
        <w:rPr>
          <w:b/>
          <w:bCs/>
          <w:lang w:bidi="ar-EG"/>
        </w:rPr>
        <w:t>is the Messenger (Rasool) of Allah:</w:t>
      </w:r>
    </w:p>
    <w:p w14:paraId="5D03F4A5" w14:textId="7BCD3E85" w:rsidR="00165673" w:rsidRPr="00E86FDF" w:rsidRDefault="00165673" w:rsidP="001F6916">
      <w:pPr>
        <w:spacing w:after="0"/>
        <w:rPr>
          <w:lang w:bidi="ar-EG"/>
        </w:rPr>
      </w:pPr>
    </w:p>
    <w:p w14:paraId="0BE479B1" w14:textId="5A8A002D" w:rsidR="00165673" w:rsidRPr="00E86FDF" w:rsidRDefault="00771505" w:rsidP="001F6916">
      <w:pPr>
        <w:spacing w:after="0"/>
        <w:rPr>
          <w:lang w:bidi="ar-EG"/>
        </w:rPr>
      </w:pPr>
      <w:r w:rsidRPr="00E86FDF">
        <w:rPr>
          <w:lang w:bidi="ar-EG"/>
        </w:rPr>
        <w:t>Muhammad is the</w:t>
      </w:r>
      <w:r w:rsidR="00F014E8" w:rsidRPr="00E86FDF">
        <w:rPr>
          <w:lang w:bidi="ar-EG"/>
        </w:rPr>
        <w:t xml:space="preserve"> one who</w:t>
      </w:r>
      <w:r w:rsidRPr="00E86FDF">
        <w:rPr>
          <w:lang w:bidi="ar-EG"/>
        </w:rPr>
        <w:t xml:space="preserve"> convey</w:t>
      </w:r>
      <w:r w:rsidR="00F014E8" w:rsidRPr="00E86FDF">
        <w:rPr>
          <w:lang w:bidi="ar-EG"/>
        </w:rPr>
        <w:t>s</w:t>
      </w:r>
      <w:r w:rsidRPr="00E86FDF">
        <w:rPr>
          <w:lang w:bidi="ar-EG"/>
        </w:rPr>
        <w:t xml:space="preserve"> from Allah</w:t>
      </w:r>
      <w:r w:rsidR="000E3AFE" w:rsidRPr="00E86FDF">
        <w:rPr>
          <w:lang w:bidi="ar-EG"/>
        </w:rPr>
        <w:t xml:space="preserve"> </w:t>
      </w:r>
      <w:r w:rsidR="00F014E8" w:rsidRPr="00E86FDF">
        <w:rPr>
          <w:lang w:bidi="ar-EG"/>
        </w:rPr>
        <w:t>in an infallible manner</w:t>
      </w:r>
      <w:r w:rsidR="006F2C05" w:rsidRPr="00E86FDF">
        <w:rPr>
          <w:lang w:bidi="ar-EG"/>
        </w:rPr>
        <w:t xml:space="preserve">, with no </w:t>
      </w:r>
      <w:r w:rsidR="00585EC3" w:rsidRPr="00E86FDF">
        <w:rPr>
          <w:lang w:bidi="ar-EG"/>
        </w:rPr>
        <w:t>omission</w:t>
      </w:r>
      <w:r w:rsidR="006F2C05" w:rsidRPr="00E86FDF">
        <w:rPr>
          <w:lang w:bidi="ar-EG"/>
        </w:rPr>
        <w:t xml:space="preserve">, addition, error, lie or forgetfulness. </w:t>
      </w:r>
      <w:r w:rsidR="000E3AFE" w:rsidRPr="00E86FDF">
        <w:rPr>
          <w:lang w:bidi="ar-EG"/>
        </w:rPr>
        <w:t xml:space="preserve"> </w:t>
      </w:r>
    </w:p>
    <w:p w14:paraId="594F341E" w14:textId="5688E291" w:rsidR="00165673" w:rsidRPr="00E86FDF" w:rsidRDefault="00165673" w:rsidP="001F6916">
      <w:pPr>
        <w:spacing w:after="0"/>
        <w:rPr>
          <w:lang w:bidi="ar-EG"/>
        </w:rPr>
      </w:pPr>
    </w:p>
    <w:p w14:paraId="5C68C391" w14:textId="62D84C4F" w:rsidR="00C10C9B" w:rsidRPr="00E86FDF" w:rsidRDefault="00C10C9B" w:rsidP="001F6916">
      <w:pPr>
        <w:spacing w:after="0"/>
        <w:rPr>
          <w:lang w:bidi="ar-EG"/>
        </w:rPr>
      </w:pPr>
      <w:r w:rsidRPr="00E86FDF">
        <w:rPr>
          <w:lang w:bidi="ar-EG"/>
        </w:rPr>
        <w:t>He (saw) does not forget but can be made to forget</w:t>
      </w:r>
      <w:r w:rsidR="00044C36" w:rsidRPr="00E86FDF">
        <w:rPr>
          <w:lang w:bidi="ar-EG"/>
        </w:rPr>
        <w:t xml:space="preserve">, in order to </w:t>
      </w:r>
      <w:r w:rsidR="00D104CF" w:rsidRPr="00E86FDF">
        <w:rPr>
          <w:lang w:bidi="ar-EG"/>
        </w:rPr>
        <w:t xml:space="preserve">establish for his Ummah the rulings related to forgetfulness. </w:t>
      </w:r>
      <w:r w:rsidR="00912292" w:rsidRPr="00E86FDF">
        <w:rPr>
          <w:lang w:bidi="ar-EG"/>
        </w:rPr>
        <w:t>That is because he is the best example</w:t>
      </w:r>
      <w:r w:rsidR="005D53F3" w:rsidRPr="00E86FDF">
        <w:rPr>
          <w:lang w:bidi="ar-EG"/>
        </w:rPr>
        <w:t xml:space="preserve"> and greatest model</w:t>
      </w:r>
      <w:r w:rsidR="009B0DED" w:rsidRPr="00E86FDF">
        <w:rPr>
          <w:lang w:bidi="ar-EG"/>
        </w:rPr>
        <w:t>.</w:t>
      </w:r>
    </w:p>
    <w:p w14:paraId="1EF46950" w14:textId="2178EA25" w:rsidR="009B0DED" w:rsidRPr="00E86FDF" w:rsidRDefault="009B0DED" w:rsidP="001F6916">
      <w:pPr>
        <w:spacing w:after="0"/>
        <w:rPr>
          <w:lang w:bidi="ar-EG"/>
        </w:rPr>
      </w:pPr>
    </w:p>
    <w:p w14:paraId="43B1A510" w14:textId="20C0D428" w:rsidR="00B126CF" w:rsidRPr="00E86FDF" w:rsidRDefault="00EC0AB0" w:rsidP="001F6916">
      <w:pPr>
        <w:spacing w:after="0"/>
        <w:rPr>
          <w:lang w:bidi="ar-EG"/>
        </w:rPr>
      </w:pPr>
      <w:r w:rsidRPr="00E86FDF">
        <w:rPr>
          <w:lang w:bidi="ar-EG"/>
        </w:rPr>
        <w:t xml:space="preserve">And he (saw), </w:t>
      </w:r>
      <w:r w:rsidR="00873400" w:rsidRPr="00E86FDF">
        <w:rPr>
          <w:lang w:bidi="ar-EG"/>
        </w:rPr>
        <w:t xml:space="preserve">does not pronounce from his desire and does not speak other than the </w:t>
      </w:r>
      <w:r w:rsidR="00D74FB7" w:rsidRPr="00E86FDF">
        <w:rPr>
          <w:lang w:bidi="ar-EG"/>
        </w:rPr>
        <w:t>truth. He does not speak except by knowledge from Allah</w:t>
      </w:r>
      <w:r w:rsidR="007726FC" w:rsidRPr="00E86FDF">
        <w:rPr>
          <w:lang w:bidi="ar-EG"/>
        </w:rPr>
        <w:t xml:space="preserve"> and he does not </w:t>
      </w:r>
      <w:r w:rsidR="00603DBE" w:rsidRPr="00E86FDF">
        <w:rPr>
          <w:lang w:bidi="ar-EG"/>
        </w:rPr>
        <w:t>precede his Lord when he is asked about a new matter</w:t>
      </w:r>
      <w:r w:rsidR="00C632A2" w:rsidRPr="00E86FDF">
        <w:rPr>
          <w:lang w:bidi="ar-EG"/>
        </w:rPr>
        <w:t>. Rather, he remains silent and waits until the Wahy (div</w:t>
      </w:r>
      <w:r w:rsidR="00946C6B" w:rsidRPr="00E86FDF">
        <w:rPr>
          <w:lang w:bidi="ar-EG"/>
        </w:rPr>
        <w:t>in</w:t>
      </w:r>
      <w:r w:rsidR="00C632A2" w:rsidRPr="00E86FDF">
        <w:rPr>
          <w:lang w:bidi="ar-EG"/>
        </w:rPr>
        <w:t>e revelation) comes to him with the Hukm (judgement) of Allah</w:t>
      </w:r>
      <w:r w:rsidR="003D4900" w:rsidRPr="00E86FDF">
        <w:rPr>
          <w:lang w:bidi="ar-EG"/>
        </w:rPr>
        <w:t xml:space="preserve">. That is because he is only the conveyer from Allah. </w:t>
      </w:r>
    </w:p>
    <w:p w14:paraId="36BB5D3E" w14:textId="1D7F2B09" w:rsidR="009B0DED" w:rsidRPr="00E86FDF" w:rsidRDefault="003D4900" w:rsidP="001F6916">
      <w:pPr>
        <w:spacing w:after="0"/>
        <w:rPr>
          <w:lang w:bidi="ar-EG"/>
        </w:rPr>
      </w:pPr>
      <w:r w:rsidRPr="00E86FDF">
        <w:rPr>
          <w:lang w:bidi="ar-EG"/>
        </w:rPr>
        <w:t xml:space="preserve">Consequently, he does not </w:t>
      </w:r>
      <w:r w:rsidR="003A03DA" w:rsidRPr="00E86FDF">
        <w:rPr>
          <w:lang w:bidi="ar-EG"/>
        </w:rPr>
        <w:t>undertake Ijtihad, does not need to do so and indeed it is not fitting for him to do so</w:t>
      </w:r>
      <w:r w:rsidR="00152282" w:rsidRPr="00E86FDF">
        <w:rPr>
          <w:lang w:bidi="ar-EG"/>
        </w:rPr>
        <w:t xml:space="preserve">. Allah has </w:t>
      </w:r>
      <w:r w:rsidR="00F70DA2" w:rsidRPr="00E86FDF">
        <w:rPr>
          <w:lang w:bidi="ar-EG"/>
        </w:rPr>
        <w:t xml:space="preserve">freed </w:t>
      </w:r>
      <w:r w:rsidR="003F0840" w:rsidRPr="00E86FDF">
        <w:rPr>
          <w:lang w:bidi="ar-EG"/>
        </w:rPr>
        <w:t xml:space="preserve">and raised him above </w:t>
      </w:r>
      <w:r w:rsidR="00F70DA2" w:rsidRPr="00E86FDF">
        <w:rPr>
          <w:lang w:bidi="ar-EG"/>
        </w:rPr>
        <w:t>Ijtihad</w:t>
      </w:r>
      <w:r w:rsidR="00F1666A" w:rsidRPr="00E86FDF">
        <w:rPr>
          <w:lang w:bidi="ar-EG"/>
        </w:rPr>
        <w:t xml:space="preserve"> but has honoured his Ummah and </w:t>
      </w:r>
      <w:r w:rsidR="00F1666A" w:rsidRPr="00E86FDF">
        <w:rPr>
          <w:lang w:bidi="ar-EG"/>
        </w:rPr>
        <w:lastRenderedPageBreak/>
        <w:t xml:space="preserve">bestowed His mercy upon it by </w:t>
      </w:r>
      <w:r w:rsidR="0054102D" w:rsidRPr="00E86FDF">
        <w:rPr>
          <w:lang w:bidi="ar-EG"/>
        </w:rPr>
        <w:t xml:space="preserve">rewarding every Mujtahid, whether he was correct or erred in </w:t>
      </w:r>
      <w:r w:rsidR="00313360" w:rsidRPr="00E86FDF">
        <w:rPr>
          <w:lang w:bidi="ar-EG"/>
        </w:rPr>
        <w:t>his</w:t>
      </w:r>
      <w:r w:rsidR="0054102D" w:rsidRPr="00E86FDF">
        <w:rPr>
          <w:lang w:bidi="ar-EG"/>
        </w:rPr>
        <w:t xml:space="preserve"> Ijtihad. </w:t>
      </w:r>
      <w:r w:rsidR="00313360" w:rsidRPr="00E86FDF">
        <w:rPr>
          <w:lang w:bidi="ar-EG"/>
        </w:rPr>
        <w:t>If he is correct</w:t>
      </w:r>
      <w:r w:rsidR="00753196" w:rsidRPr="00E86FDF">
        <w:rPr>
          <w:lang w:bidi="ar-EG"/>
        </w:rPr>
        <w:t>,</w:t>
      </w:r>
      <w:r w:rsidR="00313360" w:rsidRPr="00E86FDF">
        <w:rPr>
          <w:lang w:bidi="ar-EG"/>
        </w:rPr>
        <w:t xml:space="preserve"> he attains two rewards</w:t>
      </w:r>
      <w:r w:rsidR="00753196" w:rsidRPr="00E86FDF">
        <w:rPr>
          <w:lang w:bidi="ar-EG"/>
        </w:rPr>
        <w:t xml:space="preserve">, or more, whilst if he </w:t>
      </w:r>
      <w:r w:rsidR="001D651D" w:rsidRPr="00E86FDF">
        <w:rPr>
          <w:lang w:bidi="ar-EG"/>
        </w:rPr>
        <w:t>errs,</w:t>
      </w:r>
      <w:r w:rsidR="00753196" w:rsidRPr="00E86FDF">
        <w:rPr>
          <w:lang w:bidi="ar-EG"/>
        </w:rPr>
        <w:t xml:space="preserve"> he will attain a single reward!</w:t>
      </w:r>
    </w:p>
    <w:p w14:paraId="6AC051CF" w14:textId="1BC16A6C" w:rsidR="00165673" w:rsidRPr="00E86FDF" w:rsidRDefault="00165673" w:rsidP="001F6916">
      <w:pPr>
        <w:spacing w:after="0"/>
        <w:rPr>
          <w:lang w:bidi="ar-EG"/>
        </w:rPr>
      </w:pPr>
    </w:p>
    <w:p w14:paraId="3C8E0325" w14:textId="4B9A2ABD" w:rsidR="00165673" w:rsidRPr="00E86FDF" w:rsidRDefault="009D247A" w:rsidP="001F6916">
      <w:pPr>
        <w:spacing w:after="0"/>
        <w:rPr>
          <w:lang w:bidi="ar-EG"/>
        </w:rPr>
      </w:pPr>
      <w:r w:rsidRPr="00E86FDF">
        <w:rPr>
          <w:lang w:bidi="ar-EG"/>
        </w:rPr>
        <w:t>The meaning of “</w:t>
      </w:r>
      <w:r w:rsidRPr="00E86FDF">
        <w:rPr>
          <w:b/>
          <w:bCs/>
          <w:lang w:bidi="ar-EG"/>
        </w:rPr>
        <w:t>Muhammad is the Messenger of Allah</w:t>
      </w:r>
      <w:r w:rsidRPr="00E86FDF">
        <w:rPr>
          <w:lang w:bidi="ar-EG"/>
        </w:rPr>
        <w:t>” is therefore</w:t>
      </w:r>
      <w:r w:rsidR="002D1EF4" w:rsidRPr="00E86FDF">
        <w:rPr>
          <w:lang w:bidi="ar-EG"/>
        </w:rPr>
        <w:t xml:space="preserve">: </w:t>
      </w:r>
      <w:r w:rsidR="00DC1F30" w:rsidRPr="00E86FDF">
        <w:rPr>
          <w:lang w:bidi="ar-EG"/>
        </w:rPr>
        <w:t xml:space="preserve">There is </w:t>
      </w:r>
      <w:r w:rsidR="009F7AEC" w:rsidRPr="00E86FDF">
        <w:rPr>
          <w:lang w:bidi="ar-EG"/>
        </w:rPr>
        <w:t>no one who</w:t>
      </w:r>
      <w:r w:rsidR="00DC1F30" w:rsidRPr="00E86FDF">
        <w:rPr>
          <w:lang w:bidi="ar-EG"/>
        </w:rPr>
        <w:t xml:space="preserve"> is rightfully followed except</w:t>
      </w:r>
      <w:r w:rsidR="009F7AEC" w:rsidRPr="00E86FDF">
        <w:rPr>
          <w:lang w:bidi="ar-EG"/>
        </w:rPr>
        <w:t xml:space="preserve"> for the Messenger of Allah (saw), whilst other than the Messenger </w:t>
      </w:r>
      <w:r w:rsidR="00497D03" w:rsidRPr="00E86FDF">
        <w:rPr>
          <w:lang w:bidi="ar-EG"/>
        </w:rPr>
        <w:t>of Allah (saw) are not followed or obeyed, unless it is by the command of Allah and His Messenger</w:t>
      </w:r>
      <w:r w:rsidR="00112786" w:rsidRPr="00E86FDF">
        <w:rPr>
          <w:lang w:bidi="ar-EG"/>
        </w:rPr>
        <w:t xml:space="preserve"> which is </w:t>
      </w:r>
      <w:r w:rsidR="00C9251B" w:rsidRPr="00E86FDF">
        <w:rPr>
          <w:lang w:bidi="ar-EG"/>
        </w:rPr>
        <w:t>established by the decisive evidence from them. The one who follows that which has no evidence or proof</w:t>
      </w:r>
      <w:r w:rsidR="00150751" w:rsidRPr="00E86FDF">
        <w:rPr>
          <w:lang w:bidi="ar-EG"/>
        </w:rPr>
        <w:t xml:space="preserve"> for it, has followed by way of Batil (falsehood).</w:t>
      </w:r>
    </w:p>
    <w:p w14:paraId="4C4DA9E6" w14:textId="5A7BAB27" w:rsidR="00165673" w:rsidRPr="00E86FDF" w:rsidRDefault="00165673" w:rsidP="001F6916">
      <w:pPr>
        <w:spacing w:after="0"/>
        <w:rPr>
          <w:lang w:bidi="ar-EG"/>
        </w:rPr>
      </w:pPr>
    </w:p>
    <w:p w14:paraId="5561E5C3" w14:textId="6366A29D" w:rsidR="00165673" w:rsidRPr="00E86FDF" w:rsidRDefault="00594A99" w:rsidP="001F6916">
      <w:pPr>
        <w:spacing w:after="0"/>
        <w:rPr>
          <w:lang w:bidi="ar-EG"/>
        </w:rPr>
      </w:pPr>
      <w:r w:rsidRPr="00E86FDF">
        <w:rPr>
          <w:lang w:bidi="ar-EG"/>
        </w:rPr>
        <w:t>Even following in the “</w:t>
      </w:r>
      <w:proofErr w:type="spellStart"/>
      <w:r w:rsidRPr="00E86FDF">
        <w:rPr>
          <w:b/>
          <w:bCs/>
          <w:lang w:bidi="ar-EG"/>
        </w:rPr>
        <w:t>Mubahat</w:t>
      </w:r>
      <w:proofErr w:type="spellEnd"/>
      <w:r w:rsidRPr="00E86FDF">
        <w:rPr>
          <w:lang w:bidi="ar-EG"/>
        </w:rPr>
        <w:t xml:space="preserve">” (permissible matters) requires </w:t>
      </w:r>
      <w:r w:rsidR="0009769A" w:rsidRPr="00E86FDF">
        <w:rPr>
          <w:lang w:bidi="ar-EG"/>
        </w:rPr>
        <w:t xml:space="preserve">evidence because Ibahah (permissibility) is a Hukm Shar’iy </w:t>
      </w:r>
      <w:r w:rsidR="001A1248" w:rsidRPr="00E86FDF">
        <w:rPr>
          <w:lang w:bidi="ar-EG"/>
        </w:rPr>
        <w:t xml:space="preserve">by way of </w:t>
      </w:r>
      <w:proofErr w:type="spellStart"/>
      <w:r w:rsidR="001A1248" w:rsidRPr="00E86FDF">
        <w:rPr>
          <w:lang w:bidi="ar-EG"/>
        </w:rPr>
        <w:t>Taklif</w:t>
      </w:r>
      <w:proofErr w:type="spellEnd"/>
      <w:r w:rsidR="001A1248" w:rsidRPr="00E86FDF">
        <w:rPr>
          <w:lang w:bidi="ar-EG"/>
        </w:rPr>
        <w:t xml:space="preserve"> (legally charged responsibility). Following in the Mubah (permissible) is just like following in </w:t>
      </w:r>
      <w:r w:rsidR="001213CA" w:rsidRPr="00E86FDF">
        <w:rPr>
          <w:lang w:bidi="ar-EG"/>
        </w:rPr>
        <w:t xml:space="preserve">other than it in terms of the Wajib, </w:t>
      </w:r>
      <w:proofErr w:type="spellStart"/>
      <w:r w:rsidR="001213CA" w:rsidRPr="00E86FDF">
        <w:rPr>
          <w:lang w:bidi="ar-EG"/>
        </w:rPr>
        <w:t>Mandub</w:t>
      </w:r>
      <w:proofErr w:type="spellEnd"/>
      <w:r w:rsidR="001213CA" w:rsidRPr="00E86FDF">
        <w:rPr>
          <w:lang w:bidi="ar-EG"/>
        </w:rPr>
        <w:t xml:space="preserve">, </w:t>
      </w:r>
      <w:proofErr w:type="spellStart"/>
      <w:r w:rsidR="001213CA" w:rsidRPr="00E86FDF">
        <w:rPr>
          <w:lang w:bidi="ar-EG"/>
        </w:rPr>
        <w:t>Makruh</w:t>
      </w:r>
      <w:proofErr w:type="spellEnd"/>
      <w:r w:rsidR="001213CA" w:rsidRPr="00E86FDF">
        <w:rPr>
          <w:lang w:bidi="ar-EG"/>
        </w:rPr>
        <w:t xml:space="preserve">, Haram, </w:t>
      </w:r>
      <w:proofErr w:type="spellStart"/>
      <w:r w:rsidR="001213CA" w:rsidRPr="00E86FDF">
        <w:rPr>
          <w:lang w:bidi="ar-EG"/>
        </w:rPr>
        <w:t>Sabab</w:t>
      </w:r>
      <w:proofErr w:type="spellEnd"/>
      <w:r w:rsidR="001213CA" w:rsidRPr="00E86FDF">
        <w:rPr>
          <w:lang w:bidi="ar-EG"/>
        </w:rPr>
        <w:t>, Rukhsah</w:t>
      </w:r>
      <w:r w:rsidR="00242C2A" w:rsidRPr="00E86FDF">
        <w:rPr>
          <w:lang w:bidi="ar-EG"/>
        </w:rPr>
        <w:t>, ‘</w:t>
      </w:r>
      <w:proofErr w:type="spellStart"/>
      <w:r w:rsidR="00242C2A" w:rsidRPr="00E86FDF">
        <w:rPr>
          <w:lang w:bidi="ar-EG"/>
        </w:rPr>
        <w:t>Azimah</w:t>
      </w:r>
      <w:proofErr w:type="spellEnd"/>
      <w:r w:rsidR="00242C2A" w:rsidRPr="00E86FDF">
        <w:rPr>
          <w:lang w:bidi="ar-EG"/>
        </w:rPr>
        <w:t xml:space="preserve">, Sihhah, </w:t>
      </w:r>
      <w:proofErr w:type="spellStart"/>
      <w:r w:rsidR="00242C2A" w:rsidRPr="00E86FDF">
        <w:rPr>
          <w:lang w:bidi="ar-EG"/>
        </w:rPr>
        <w:t>Butlan</w:t>
      </w:r>
      <w:proofErr w:type="spellEnd"/>
      <w:r w:rsidR="00242C2A" w:rsidRPr="00E86FDF">
        <w:rPr>
          <w:lang w:bidi="ar-EG"/>
        </w:rPr>
        <w:t xml:space="preserve"> and </w:t>
      </w:r>
      <w:proofErr w:type="spellStart"/>
      <w:r w:rsidR="00242C2A" w:rsidRPr="00E86FDF">
        <w:rPr>
          <w:lang w:bidi="ar-EG"/>
        </w:rPr>
        <w:t>Fasad</w:t>
      </w:r>
      <w:proofErr w:type="spellEnd"/>
      <w:r w:rsidR="00163C21" w:rsidRPr="00E86FDF">
        <w:rPr>
          <w:lang w:bidi="ar-EG"/>
        </w:rPr>
        <w:t>. They are all</w:t>
      </w:r>
      <w:r w:rsidR="00725863" w:rsidRPr="00E86FDF">
        <w:rPr>
          <w:lang w:bidi="ar-EG"/>
        </w:rPr>
        <w:t xml:space="preserve"> equally</w:t>
      </w:r>
      <w:r w:rsidR="00163C21" w:rsidRPr="00E86FDF">
        <w:rPr>
          <w:lang w:bidi="ar-EG"/>
        </w:rPr>
        <w:t xml:space="preserve"> </w:t>
      </w:r>
      <w:r w:rsidR="00156C5C" w:rsidRPr="00E86FDF">
        <w:rPr>
          <w:lang w:bidi="ar-EG"/>
        </w:rPr>
        <w:t xml:space="preserve">and without difference </w:t>
      </w:r>
      <w:r w:rsidR="00725863" w:rsidRPr="00E86FDF">
        <w:rPr>
          <w:lang w:bidi="ar-EG"/>
        </w:rPr>
        <w:t>related to</w:t>
      </w:r>
      <w:r w:rsidR="00163C21" w:rsidRPr="00E86FDF">
        <w:rPr>
          <w:lang w:bidi="ar-EG"/>
        </w:rPr>
        <w:t xml:space="preserve"> the </w:t>
      </w:r>
      <w:r w:rsidR="00F13F4A" w:rsidRPr="00E86FDF">
        <w:rPr>
          <w:lang w:bidi="ar-EG"/>
        </w:rPr>
        <w:t>elective</w:t>
      </w:r>
      <w:r w:rsidR="00163C21" w:rsidRPr="00E86FDF">
        <w:rPr>
          <w:lang w:bidi="ar-EG"/>
        </w:rPr>
        <w:t xml:space="preserve"> actions of the servants</w:t>
      </w:r>
      <w:r w:rsidR="004F7FE0" w:rsidRPr="00E86FDF">
        <w:rPr>
          <w:lang w:bidi="ar-EG"/>
        </w:rPr>
        <w:t xml:space="preserve">, the </w:t>
      </w:r>
      <w:r w:rsidR="005627F8" w:rsidRPr="00E86FDF">
        <w:rPr>
          <w:lang w:bidi="ar-EG"/>
        </w:rPr>
        <w:t xml:space="preserve">Hukm Shar’iy </w:t>
      </w:r>
      <w:r w:rsidR="006A45AC" w:rsidRPr="00E86FDF">
        <w:rPr>
          <w:lang w:bidi="ar-EG"/>
        </w:rPr>
        <w:t>(Islamic ruling)</w:t>
      </w:r>
      <w:r w:rsidR="004F7FE0" w:rsidRPr="00E86FDF">
        <w:rPr>
          <w:lang w:bidi="ar-EG"/>
        </w:rPr>
        <w:t xml:space="preserve"> of which</w:t>
      </w:r>
      <w:r w:rsidR="006A45AC" w:rsidRPr="00E86FDF">
        <w:rPr>
          <w:lang w:bidi="ar-EG"/>
        </w:rPr>
        <w:t xml:space="preserve"> </w:t>
      </w:r>
      <w:r w:rsidR="004F7FE0" w:rsidRPr="00E86FDF">
        <w:rPr>
          <w:lang w:bidi="ar-EG"/>
        </w:rPr>
        <w:t>are</w:t>
      </w:r>
      <w:r w:rsidR="005627F8" w:rsidRPr="00E86FDF">
        <w:rPr>
          <w:lang w:bidi="ar-EG"/>
        </w:rPr>
        <w:t xml:space="preserve"> not known</w:t>
      </w:r>
      <w:r w:rsidR="00D121B6" w:rsidRPr="00E86FDF">
        <w:rPr>
          <w:lang w:bidi="ar-EG"/>
        </w:rPr>
        <w:t xml:space="preserve"> without </w:t>
      </w:r>
      <w:r w:rsidR="006A45AC" w:rsidRPr="00E86FDF">
        <w:rPr>
          <w:lang w:bidi="ar-EG"/>
        </w:rPr>
        <w:t xml:space="preserve">a Shar’iy </w:t>
      </w:r>
      <w:proofErr w:type="spellStart"/>
      <w:r w:rsidR="006A45AC" w:rsidRPr="00E86FDF">
        <w:rPr>
          <w:lang w:bidi="ar-EG"/>
        </w:rPr>
        <w:t>Dalil</w:t>
      </w:r>
      <w:proofErr w:type="spellEnd"/>
      <w:r w:rsidR="006A45AC" w:rsidRPr="00E86FDF">
        <w:rPr>
          <w:lang w:bidi="ar-EG"/>
        </w:rPr>
        <w:t xml:space="preserve"> (evidence)</w:t>
      </w:r>
      <w:r w:rsidR="00725863" w:rsidRPr="00E86FDF">
        <w:rPr>
          <w:lang w:bidi="ar-EG"/>
        </w:rPr>
        <w:t>.</w:t>
      </w:r>
    </w:p>
    <w:p w14:paraId="639EB528" w14:textId="5A98A8CE" w:rsidR="00165673" w:rsidRPr="00E86FDF" w:rsidRDefault="00165673" w:rsidP="001F6916">
      <w:pPr>
        <w:spacing w:after="0"/>
        <w:rPr>
          <w:lang w:bidi="ar-EG"/>
        </w:rPr>
      </w:pPr>
    </w:p>
    <w:p w14:paraId="2D90C88B" w14:textId="22D04612" w:rsidR="00165673" w:rsidRPr="00E86FDF" w:rsidRDefault="00156C5C" w:rsidP="001F6916">
      <w:pPr>
        <w:spacing w:after="0"/>
        <w:rPr>
          <w:lang w:bidi="ar-EG"/>
        </w:rPr>
      </w:pPr>
      <w:r w:rsidRPr="00E86FDF">
        <w:rPr>
          <w:lang w:bidi="ar-EG"/>
        </w:rPr>
        <w:t xml:space="preserve">As for what the people </w:t>
      </w:r>
      <w:r w:rsidR="00596DBC" w:rsidRPr="00E86FDF">
        <w:rPr>
          <w:lang w:bidi="ar-EG"/>
        </w:rPr>
        <w:t>did</w:t>
      </w:r>
      <w:r w:rsidR="00DC3E9F" w:rsidRPr="00E86FDF">
        <w:rPr>
          <w:lang w:bidi="ar-EG"/>
        </w:rPr>
        <w:t xml:space="preserve"> by their own volition and choice during the pe</w:t>
      </w:r>
      <w:r w:rsidR="00596DBC" w:rsidRPr="00E86FDF">
        <w:rPr>
          <w:lang w:bidi="ar-EG"/>
        </w:rPr>
        <w:t xml:space="preserve">riod prior to the </w:t>
      </w:r>
      <w:r w:rsidR="00042BBD" w:rsidRPr="00E86FDF">
        <w:rPr>
          <w:lang w:bidi="ar-EG"/>
        </w:rPr>
        <w:t xml:space="preserve">coming of the message and the </w:t>
      </w:r>
      <w:r w:rsidR="001550E5" w:rsidRPr="00E86FDF">
        <w:rPr>
          <w:lang w:bidi="ar-EG"/>
        </w:rPr>
        <w:t>establishment</w:t>
      </w:r>
      <w:r w:rsidR="00042BBD" w:rsidRPr="00E86FDF">
        <w:rPr>
          <w:lang w:bidi="ar-EG"/>
        </w:rPr>
        <w:t xml:space="preserve"> of </w:t>
      </w:r>
      <w:r w:rsidR="001550E5" w:rsidRPr="00E86FDF">
        <w:rPr>
          <w:lang w:bidi="ar-EG"/>
        </w:rPr>
        <w:t xml:space="preserve">a </w:t>
      </w:r>
      <w:r w:rsidR="00042BBD" w:rsidRPr="00E86FDF">
        <w:rPr>
          <w:lang w:bidi="ar-EG"/>
        </w:rPr>
        <w:t>clear proof</w:t>
      </w:r>
      <w:r w:rsidR="00517A44" w:rsidRPr="00E86FDF">
        <w:rPr>
          <w:lang w:bidi="ar-EG"/>
        </w:rPr>
        <w:t xml:space="preserve">, then </w:t>
      </w:r>
      <w:r w:rsidR="000C37A1" w:rsidRPr="00E86FDF">
        <w:rPr>
          <w:lang w:bidi="ar-EG"/>
        </w:rPr>
        <w:t>it represents</w:t>
      </w:r>
      <w:r w:rsidR="00517A44" w:rsidRPr="00E86FDF">
        <w:rPr>
          <w:lang w:bidi="ar-EG"/>
        </w:rPr>
        <w:t xml:space="preserve"> the “</w:t>
      </w:r>
      <w:r w:rsidR="00517A44" w:rsidRPr="00E86FDF">
        <w:rPr>
          <w:b/>
          <w:bCs/>
          <w:lang w:bidi="ar-EG"/>
        </w:rPr>
        <w:t xml:space="preserve">absence of </w:t>
      </w:r>
      <w:proofErr w:type="spellStart"/>
      <w:r w:rsidR="00517A44" w:rsidRPr="00E86FDF">
        <w:rPr>
          <w:b/>
          <w:bCs/>
          <w:lang w:bidi="ar-EG"/>
        </w:rPr>
        <w:t>Taklif</w:t>
      </w:r>
      <w:proofErr w:type="spellEnd"/>
      <w:r w:rsidR="00517A44" w:rsidRPr="00E86FDF">
        <w:rPr>
          <w:lang w:bidi="ar-EG"/>
        </w:rPr>
        <w:t>” (Legally charged responsibility)</w:t>
      </w:r>
      <w:r w:rsidR="00C83332" w:rsidRPr="00E86FDF">
        <w:rPr>
          <w:lang w:bidi="ar-EG"/>
        </w:rPr>
        <w:t xml:space="preserve"> </w:t>
      </w:r>
      <w:r w:rsidR="000C37A1" w:rsidRPr="00E86FDF">
        <w:rPr>
          <w:lang w:bidi="ar-EG"/>
        </w:rPr>
        <w:t>and</w:t>
      </w:r>
      <w:r w:rsidR="00C83332" w:rsidRPr="00E86FDF">
        <w:rPr>
          <w:lang w:bidi="ar-EG"/>
        </w:rPr>
        <w:t xml:space="preserve"> not </w:t>
      </w:r>
      <w:r w:rsidR="00983904" w:rsidRPr="00E86FDF">
        <w:rPr>
          <w:lang w:bidi="ar-EG"/>
        </w:rPr>
        <w:t xml:space="preserve">the </w:t>
      </w:r>
      <w:r w:rsidR="00C83332" w:rsidRPr="00E86FDF">
        <w:rPr>
          <w:lang w:bidi="ar-EG"/>
        </w:rPr>
        <w:t>Mubah (permissible</w:t>
      </w:r>
      <w:r w:rsidR="00C3028F" w:rsidRPr="00E86FDF">
        <w:rPr>
          <w:lang w:bidi="ar-EG"/>
        </w:rPr>
        <w:t>)</w:t>
      </w:r>
      <w:r w:rsidR="00C83332" w:rsidRPr="00E86FDF">
        <w:rPr>
          <w:lang w:bidi="ar-EG"/>
        </w:rPr>
        <w:t xml:space="preserve">. </w:t>
      </w:r>
      <w:r w:rsidR="00316F44" w:rsidRPr="00E86FDF">
        <w:rPr>
          <w:lang w:bidi="ar-EG"/>
        </w:rPr>
        <w:t xml:space="preserve">That is because Ibahah (permissibility) is </w:t>
      </w:r>
      <w:r w:rsidR="007B791C" w:rsidRPr="00E86FDF">
        <w:rPr>
          <w:lang w:bidi="ar-EG"/>
        </w:rPr>
        <w:t xml:space="preserve">a Hukm Shar’iy </w:t>
      </w:r>
      <w:r w:rsidR="007B791C" w:rsidRPr="00E86FDF">
        <w:rPr>
          <w:b/>
          <w:bCs/>
          <w:lang w:bidi="ar-EG"/>
        </w:rPr>
        <w:t xml:space="preserve">based upon </w:t>
      </w:r>
      <w:proofErr w:type="spellStart"/>
      <w:r w:rsidR="007B791C" w:rsidRPr="00E86FDF">
        <w:rPr>
          <w:b/>
          <w:bCs/>
          <w:lang w:bidi="ar-EG"/>
        </w:rPr>
        <w:t>Taklif</w:t>
      </w:r>
      <w:proofErr w:type="spellEnd"/>
      <w:r w:rsidR="007B791C" w:rsidRPr="00E86FDF">
        <w:rPr>
          <w:lang w:bidi="ar-EG"/>
        </w:rPr>
        <w:t xml:space="preserve"> and it is unknown until </w:t>
      </w:r>
      <w:r w:rsidR="00C212DF" w:rsidRPr="00E86FDF">
        <w:rPr>
          <w:lang w:bidi="ar-EG"/>
        </w:rPr>
        <w:t xml:space="preserve">the Shar’a states it or after the </w:t>
      </w:r>
      <w:proofErr w:type="spellStart"/>
      <w:r w:rsidR="00C212DF" w:rsidRPr="00E86FDF">
        <w:rPr>
          <w:lang w:bidi="ar-EG"/>
        </w:rPr>
        <w:t>Taklif</w:t>
      </w:r>
      <w:proofErr w:type="spellEnd"/>
      <w:r w:rsidR="00C212DF" w:rsidRPr="00E86FDF">
        <w:rPr>
          <w:lang w:bidi="ar-EG"/>
        </w:rPr>
        <w:t xml:space="preserve"> comes</w:t>
      </w:r>
      <w:r w:rsidR="00C3627B" w:rsidRPr="00E86FDF">
        <w:rPr>
          <w:lang w:bidi="ar-EG"/>
        </w:rPr>
        <w:t xml:space="preserve"> for it</w:t>
      </w:r>
      <w:r w:rsidR="00EC7CBE" w:rsidRPr="00E86FDF">
        <w:rPr>
          <w:lang w:bidi="ar-EG"/>
        </w:rPr>
        <w:t>, as has been made evident in this paper of ours: “</w:t>
      </w:r>
      <w:r w:rsidR="00DB7DD1" w:rsidRPr="00E86FDF">
        <w:rPr>
          <w:b/>
          <w:bCs/>
          <w:lang w:bidi="ar-EG"/>
        </w:rPr>
        <w:t xml:space="preserve">Al-Hakimiyah Wa </w:t>
      </w:r>
      <w:proofErr w:type="spellStart"/>
      <w:r w:rsidR="00DB7DD1" w:rsidRPr="00E86FDF">
        <w:rPr>
          <w:b/>
          <w:bCs/>
          <w:lang w:bidi="ar-EG"/>
        </w:rPr>
        <w:t>Siyadat</w:t>
      </w:r>
      <w:proofErr w:type="spellEnd"/>
      <w:r w:rsidR="00DB7DD1" w:rsidRPr="00E86FDF">
        <w:rPr>
          <w:b/>
          <w:bCs/>
          <w:lang w:bidi="ar-EG"/>
        </w:rPr>
        <w:t xml:space="preserve"> ush-Shar’i</w:t>
      </w:r>
      <w:r w:rsidR="00DB7DD1" w:rsidRPr="00E86FDF">
        <w:rPr>
          <w:lang w:bidi="ar-EG"/>
        </w:rPr>
        <w:t xml:space="preserve">”. </w:t>
      </w:r>
    </w:p>
    <w:p w14:paraId="57AFFC39" w14:textId="156C0C46" w:rsidR="00165673" w:rsidRPr="00E86FDF" w:rsidRDefault="00165673" w:rsidP="001F6916">
      <w:pPr>
        <w:spacing w:after="0"/>
        <w:rPr>
          <w:lang w:bidi="ar-EG"/>
        </w:rPr>
      </w:pPr>
    </w:p>
    <w:p w14:paraId="6D1F8CAE" w14:textId="23C247D7" w:rsidR="00165673" w:rsidRPr="00E86FDF" w:rsidRDefault="001550E5" w:rsidP="001F6916">
      <w:pPr>
        <w:spacing w:after="0"/>
        <w:rPr>
          <w:lang w:bidi="ar-EG"/>
        </w:rPr>
      </w:pPr>
      <w:r w:rsidRPr="00E86FDF">
        <w:rPr>
          <w:lang w:bidi="ar-EG"/>
        </w:rPr>
        <w:t>Allah (swt) said:</w:t>
      </w:r>
    </w:p>
    <w:p w14:paraId="6F4AC2B8" w14:textId="221CEEDA" w:rsidR="00E8091C" w:rsidRPr="00E86FDF" w:rsidRDefault="00E8091C" w:rsidP="001F6916">
      <w:pPr>
        <w:spacing w:after="0"/>
        <w:rPr>
          <w:lang w:bidi="ar-EG"/>
        </w:rPr>
      </w:pPr>
    </w:p>
    <w:p w14:paraId="4B03EB26" w14:textId="4818BFD4" w:rsidR="00E8091C" w:rsidRPr="00E86FDF" w:rsidRDefault="00EA5845"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اتَّبِعُوا مَا أُنزِلَ إِلَيْكُم مِّن رَّبِّكُمْ وَلَا تَتَّبِعُوا مِن دُونِهِ أَوْلِيَاءَ ۗ قَلِيلًا مَّا تَذَكَّرُونَ</w:t>
      </w:r>
    </w:p>
    <w:p w14:paraId="69F7E010" w14:textId="1862BBBE" w:rsidR="000679EE" w:rsidRPr="00E86FDF" w:rsidRDefault="000679EE" w:rsidP="001F6916">
      <w:pPr>
        <w:spacing w:after="0"/>
        <w:rPr>
          <w:lang w:bidi="ar-EG"/>
        </w:rPr>
      </w:pPr>
      <w:r w:rsidRPr="00E86FDF">
        <w:rPr>
          <w:lang w:bidi="ar-EG"/>
        </w:rPr>
        <w:t>Follow, [O mankind], what has been revealed to you from your Lord and do not follow other than Him any allies. Little do you remember (Al-</w:t>
      </w:r>
      <w:proofErr w:type="spellStart"/>
      <w:r w:rsidRPr="00E86FDF">
        <w:rPr>
          <w:lang w:bidi="ar-EG"/>
        </w:rPr>
        <w:t>A’araf</w:t>
      </w:r>
      <w:proofErr w:type="spellEnd"/>
      <w:r w:rsidRPr="00E86FDF">
        <w:rPr>
          <w:lang w:bidi="ar-EG"/>
        </w:rPr>
        <w:t>: 3).</w:t>
      </w:r>
    </w:p>
    <w:p w14:paraId="07E031A5" w14:textId="29732EBF" w:rsidR="000679EE" w:rsidRPr="00E86FDF" w:rsidRDefault="000679EE" w:rsidP="001F6916">
      <w:pPr>
        <w:spacing w:after="0"/>
        <w:rPr>
          <w:lang w:bidi="ar-EG"/>
        </w:rPr>
      </w:pPr>
    </w:p>
    <w:p w14:paraId="42D515E7" w14:textId="630F2046" w:rsidR="00B52BB4" w:rsidRPr="00E86FDF" w:rsidRDefault="00B91EC7" w:rsidP="001F6916">
      <w:pPr>
        <w:spacing w:after="0"/>
        <w:rPr>
          <w:lang w:bidi="ar-EG"/>
        </w:rPr>
      </w:pPr>
      <w:r w:rsidRPr="00E86FDF">
        <w:rPr>
          <w:lang w:bidi="ar-EG"/>
        </w:rPr>
        <w:t>He (swt) said:</w:t>
      </w:r>
    </w:p>
    <w:p w14:paraId="5656111E" w14:textId="3EDB971F" w:rsidR="00B91EC7" w:rsidRPr="00E86FDF" w:rsidRDefault="00B91EC7" w:rsidP="001F6916">
      <w:pPr>
        <w:spacing w:after="0"/>
        <w:rPr>
          <w:lang w:bidi="ar-EG"/>
        </w:rPr>
      </w:pPr>
    </w:p>
    <w:p w14:paraId="09415755" w14:textId="6A11D54A" w:rsidR="00B91EC7" w:rsidRPr="00E86FDF" w:rsidRDefault="00FB3008" w:rsidP="001F6916">
      <w:pPr>
        <w:spacing w:after="0"/>
        <w:rPr>
          <w:rFonts w:ascii="Traditional Arabic" w:hAnsi="Traditional Arabic" w:cs="Traditional Arabic"/>
          <w:sz w:val="32"/>
          <w:szCs w:val="32"/>
          <w:lang w:bidi="ar-EG"/>
        </w:rPr>
      </w:pPr>
      <w:bookmarkStart w:id="2" w:name="_Hlk66110866"/>
      <w:r w:rsidRPr="00E86FDF">
        <w:rPr>
          <w:rFonts w:ascii="Traditional Arabic" w:hAnsi="Traditional Arabic" w:cs="Traditional Arabic"/>
          <w:sz w:val="32"/>
          <w:szCs w:val="32"/>
          <w:rtl/>
          <w:lang w:bidi="ar-EG"/>
        </w:rPr>
        <w:t>فَلَا وَرَبِّكَ لَا يُؤْمِنُونَ حَتَّىٰ يُحَكِّمُوكَ فِيمَا شَجَرَ بَيْنَهُمْ ثُمَّ لَا يَجِدُوا فِي أَنفُسِهِمْ حَرَجًا مِّمَّا قَضَيْتَ وَيُسَلِّمُوا تَسْلِيمًا</w:t>
      </w:r>
    </w:p>
    <w:p w14:paraId="6450E3A9" w14:textId="14A37D64" w:rsidR="00FB3008" w:rsidRPr="00E86FDF" w:rsidRDefault="00074894" w:rsidP="001F6916">
      <w:pPr>
        <w:spacing w:after="0"/>
        <w:rPr>
          <w:lang w:bidi="ar-EG"/>
        </w:rPr>
      </w:pPr>
      <w:r w:rsidRPr="00E86FDF">
        <w:rPr>
          <w:lang w:bidi="ar-EG"/>
        </w:rPr>
        <w:t xml:space="preserve">But no, by your Lord, they will not [truly] believe until they make you, [O Muhammad], </w:t>
      </w:r>
      <w:r w:rsidR="00822648" w:rsidRPr="00E86FDF">
        <w:rPr>
          <w:lang w:bidi="ar-EG"/>
        </w:rPr>
        <w:t xml:space="preserve">the </w:t>
      </w:r>
      <w:r w:rsidRPr="00E86FDF">
        <w:rPr>
          <w:lang w:bidi="ar-EG"/>
        </w:rPr>
        <w:t>judge concerning that over which they dispute among themselves and then find within themselves no discomfort from what you have judged and submit in [full, willing] submission (An-</w:t>
      </w:r>
      <w:proofErr w:type="spellStart"/>
      <w:r w:rsidRPr="00E86FDF">
        <w:rPr>
          <w:lang w:bidi="ar-EG"/>
        </w:rPr>
        <w:t>Nisa</w:t>
      </w:r>
      <w:proofErr w:type="spellEnd"/>
      <w:r w:rsidRPr="00E86FDF">
        <w:rPr>
          <w:lang w:bidi="ar-EG"/>
        </w:rPr>
        <w:t>’: 65).</w:t>
      </w:r>
    </w:p>
    <w:bookmarkEnd w:id="2"/>
    <w:p w14:paraId="7DDA7F83" w14:textId="425AC996" w:rsidR="00FB3008" w:rsidRPr="00E86FDF" w:rsidRDefault="00FB3008" w:rsidP="001F6916">
      <w:pPr>
        <w:spacing w:after="0"/>
        <w:rPr>
          <w:lang w:bidi="ar-EG"/>
        </w:rPr>
      </w:pPr>
    </w:p>
    <w:p w14:paraId="2FF46938" w14:textId="5775C0F2" w:rsidR="00FB3008" w:rsidRPr="00E86FDF" w:rsidRDefault="00CE059A" w:rsidP="001F6916">
      <w:pPr>
        <w:spacing w:after="0"/>
        <w:rPr>
          <w:lang w:bidi="ar-EG"/>
        </w:rPr>
      </w:pPr>
      <w:r w:rsidRPr="00E86FDF">
        <w:rPr>
          <w:lang w:bidi="ar-EG"/>
        </w:rPr>
        <w:t>He (swt) said:</w:t>
      </w:r>
    </w:p>
    <w:p w14:paraId="5B77EAF0" w14:textId="227CF007" w:rsidR="00CE059A" w:rsidRPr="00E86FDF" w:rsidRDefault="00CE059A" w:rsidP="001F6916">
      <w:pPr>
        <w:spacing w:after="0"/>
        <w:rPr>
          <w:lang w:bidi="ar-EG"/>
        </w:rPr>
      </w:pPr>
    </w:p>
    <w:p w14:paraId="2E10F32B" w14:textId="593A78FC" w:rsidR="00CE059A" w:rsidRPr="00E86FDF" w:rsidRDefault="00B00448"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وَمَا كَانَ لِمُؤْمِنٍ وَلَا مُؤْمِنَةٍ إِذَا قَضَى اللَّـهُ وَرَسُولُهُ أَمْرًا أَن يَكُونَ لَهُمُ الْخِيَرَةُ مِنْ أَمْرِهِمْ ۗ وَمَن يَعْصِ اللَّـهَ وَرَسُولَهُ فَقَدْ ضَلَّ ضَلَالًا مُّبِينًا</w:t>
      </w:r>
    </w:p>
    <w:p w14:paraId="045D2270" w14:textId="38C34282" w:rsidR="00FB3008" w:rsidRPr="00E86FDF" w:rsidRDefault="00A91E3D" w:rsidP="001F6916">
      <w:pPr>
        <w:spacing w:after="0"/>
        <w:rPr>
          <w:lang w:bidi="ar-EG"/>
        </w:rPr>
      </w:pPr>
      <w:r w:rsidRPr="00E86FDF">
        <w:rPr>
          <w:lang w:bidi="ar-EG"/>
        </w:rPr>
        <w:t xml:space="preserve">It is not for a believing man or a believing woman, when Allah and His Messenger have decided a matter, that they should [thereafter] have any choice about their affair. And whoever disobeys </w:t>
      </w:r>
      <w:proofErr w:type="gramStart"/>
      <w:r w:rsidRPr="00E86FDF">
        <w:rPr>
          <w:lang w:bidi="ar-EG"/>
        </w:rPr>
        <w:t>Allah</w:t>
      </w:r>
      <w:proofErr w:type="gramEnd"/>
      <w:r w:rsidRPr="00E86FDF">
        <w:rPr>
          <w:lang w:bidi="ar-EG"/>
        </w:rPr>
        <w:t xml:space="preserve"> and His Messenger has certainly strayed into clear error (Al-</w:t>
      </w:r>
      <w:proofErr w:type="spellStart"/>
      <w:r w:rsidRPr="00E86FDF">
        <w:rPr>
          <w:lang w:bidi="ar-EG"/>
        </w:rPr>
        <w:t>Ahzab</w:t>
      </w:r>
      <w:proofErr w:type="spellEnd"/>
      <w:r w:rsidRPr="00E86FDF">
        <w:rPr>
          <w:lang w:bidi="ar-EG"/>
        </w:rPr>
        <w:t>: 36).</w:t>
      </w:r>
    </w:p>
    <w:p w14:paraId="6114CA51" w14:textId="4CAA94C7" w:rsidR="00FB3008" w:rsidRPr="00E86FDF" w:rsidRDefault="00FB3008" w:rsidP="001F6916">
      <w:pPr>
        <w:spacing w:after="0"/>
        <w:rPr>
          <w:lang w:bidi="ar-EG"/>
        </w:rPr>
      </w:pPr>
    </w:p>
    <w:p w14:paraId="471A815E" w14:textId="0D736616" w:rsidR="00B00448" w:rsidRPr="00E86FDF" w:rsidRDefault="00E109C8" w:rsidP="001F6916">
      <w:pPr>
        <w:spacing w:after="0"/>
        <w:rPr>
          <w:lang w:bidi="ar-EG"/>
        </w:rPr>
      </w:pPr>
      <w:r w:rsidRPr="00E86FDF">
        <w:rPr>
          <w:lang w:bidi="ar-EG"/>
        </w:rPr>
        <w:lastRenderedPageBreak/>
        <w:t>He (swt) said:</w:t>
      </w:r>
    </w:p>
    <w:p w14:paraId="1F200155" w14:textId="77777777" w:rsidR="00E109C8" w:rsidRPr="00E86FDF" w:rsidRDefault="00E109C8" w:rsidP="001F6916">
      <w:pPr>
        <w:spacing w:after="0"/>
        <w:rPr>
          <w:lang w:bidi="ar-EG"/>
        </w:rPr>
      </w:pPr>
    </w:p>
    <w:p w14:paraId="1CE50098" w14:textId="60E144EF" w:rsidR="000679EE" w:rsidRPr="00E86FDF" w:rsidRDefault="00F06821"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مَّن يُطِعِ الرَّسُولَ فَقَدْ أَطَاعَ اللَّـهَ</w:t>
      </w:r>
    </w:p>
    <w:p w14:paraId="00D07858" w14:textId="37FB98FE" w:rsidR="000679EE" w:rsidRPr="00E86FDF" w:rsidRDefault="00F06821" w:rsidP="001F6916">
      <w:pPr>
        <w:spacing w:after="0"/>
        <w:rPr>
          <w:lang w:bidi="ar-EG"/>
        </w:rPr>
      </w:pPr>
      <w:r w:rsidRPr="00E86FDF">
        <w:rPr>
          <w:lang w:bidi="ar-EG"/>
        </w:rPr>
        <w:t>He who obeys the Messenger has obeyed Allah (An-Nisaa’: 80)</w:t>
      </w:r>
      <w:r w:rsidR="00EC3547" w:rsidRPr="00E86FDF">
        <w:rPr>
          <w:lang w:bidi="ar-EG"/>
        </w:rPr>
        <w:t>.</w:t>
      </w:r>
    </w:p>
    <w:p w14:paraId="4A292542" w14:textId="27873EC7" w:rsidR="00EC3547" w:rsidRPr="00E86FDF" w:rsidRDefault="00EC3547" w:rsidP="001F6916">
      <w:pPr>
        <w:spacing w:after="0"/>
        <w:rPr>
          <w:lang w:bidi="ar-EG"/>
        </w:rPr>
      </w:pPr>
    </w:p>
    <w:p w14:paraId="0A801E0E" w14:textId="2F4D9866" w:rsidR="00EC3547" w:rsidRPr="00E86FDF" w:rsidRDefault="00EC3547" w:rsidP="001F6916">
      <w:pPr>
        <w:spacing w:after="0"/>
        <w:rPr>
          <w:lang w:bidi="ar-EG"/>
        </w:rPr>
      </w:pPr>
      <w:r w:rsidRPr="00E86FDF">
        <w:rPr>
          <w:lang w:bidi="ar-EG"/>
        </w:rPr>
        <w:t>He (swt) said:</w:t>
      </w:r>
    </w:p>
    <w:p w14:paraId="4EDC5400" w14:textId="758F60C2" w:rsidR="00EC3547" w:rsidRPr="00E86FDF" w:rsidRDefault="00EC3547" w:rsidP="001F6916">
      <w:pPr>
        <w:spacing w:after="0"/>
        <w:rPr>
          <w:lang w:bidi="ar-EG"/>
        </w:rPr>
      </w:pPr>
    </w:p>
    <w:p w14:paraId="187FEDBD" w14:textId="16EB2C7A" w:rsidR="00EC3547" w:rsidRPr="00E86FDF" w:rsidRDefault="002F6AB8"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وَمَا أَرْسَلْنَا مِن رَّسُولٍ إِلَّا لِيُطَاعَ بِإِذْنِ اللَّـهِ</w:t>
      </w:r>
    </w:p>
    <w:p w14:paraId="5C7858E0" w14:textId="00C9D6AB" w:rsidR="000679EE" w:rsidRPr="00E86FDF" w:rsidRDefault="00486601" w:rsidP="001F6916">
      <w:pPr>
        <w:spacing w:after="0"/>
        <w:rPr>
          <w:lang w:bidi="ar-EG"/>
        </w:rPr>
      </w:pPr>
      <w:r w:rsidRPr="00E86FDF">
        <w:rPr>
          <w:lang w:bidi="ar-EG"/>
        </w:rPr>
        <w:t>And We did not send any messenger except to be obeyed by permission of Allah (An-Nisa</w:t>
      </w:r>
      <w:r w:rsidR="002F6AB8" w:rsidRPr="00E86FDF">
        <w:rPr>
          <w:lang w:bidi="ar-EG"/>
        </w:rPr>
        <w:t>a’: 64).</w:t>
      </w:r>
    </w:p>
    <w:p w14:paraId="5A3D08FB" w14:textId="728E5B20" w:rsidR="002F6AB8" w:rsidRPr="00E86FDF" w:rsidRDefault="002F6AB8" w:rsidP="001F6916">
      <w:pPr>
        <w:spacing w:after="0"/>
        <w:rPr>
          <w:lang w:bidi="ar-EG"/>
        </w:rPr>
      </w:pPr>
    </w:p>
    <w:p w14:paraId="5A4ACD0A" w14:textId="7A1CC189" w:rsidR="002F6AB8" w:rsidRPr="00E86FDF" w:rsidRDefault="002F6AB8" w:rsidP="001F6916">
      <w:pPr>
        <w:spacing w:after="0"/>
        <w:rPr>
          <w:lang w:bidi="ar-EG"/>
        </w:rPr>
      </w:pPr>
      <w:r w:rsidRPr="00E86FDF">
        <w:rPr>
          <w:lang w:bidi="ar-EG"/>
        </w:rPr>
        <w:t>He (swt) said:</w:t>
      </w:r>
    </w:p>
    <w:p w14:paraId="3C39AEF0" w14:textId="0BF904EF" w:rsidR="002F6AB8" w:rsidRPr="00E86FDF" w:rsidRDefault="002F6AB8" w:rsidP="001F6916">
      <w:pPr>
        <w:spacing w:after="0"/>
        <w:rPr>
          <w:lang w:bidi="ar-EG"/>
        </w:rPr>
      </w:pPr>
    </w:p>
    <w:p w14:paraId="6B3EECD5" w14:textId="68C833FE" w:rsidR="002F6AB8" w:rsidRPr="00E86FDF" w:rsidRDefault="008B3BCD"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يَعْصِ اللَّـهَ وَرَسُولَهُ فَإِنَّ لَهُ نَارَ جَهَنَّمَ خَالِدِينَ فِيهَا أَبَدًا</w:t>
      </w:r>
    </w:p>
    <w:p w14:paraId="23BBA551" w14:textId="61A56511" w:rsidR="002F6AB8" w:rsidRPr="00E86FDF" w:rsidRDefault="00EE22B6" w:rsidP="001F6916">
      <w:pPr>
        <w:spacing w:after="0"/>
        <w:rPr>
          <w:lang w:bidi="ar-EG"/>
        </w:rPr>
      </w:pPr>
      <w:r w:rsidRPr="00E86FDF">
        <w:rPr>
          <w:lang w:bidi="ar-EG"/>
        </w:rPr>
        <w:t>And whoever disobeys Allah and His Messenger, then indeed, for him is the fire of Hell; they will abide therein forever (Al-Jinn: 23).</w:t>
      </w:r>
    </w:p>
    <w:p w14:paraId="59ADDD16" w14:textId="7E077439" w:rsidR="002F6AB8" w:rsidRPr="00E86FDF" w:rsidRDefault="002F6AB8" w:rsidP="001F6916">
      <w:pPr>
        <w:spacing w:after="0"/>
        <w:rPr>
          <w:lang w:bidi="ar-EG"/>
        </w:rPr>
      </w:pPr>
    </w:p>
    <w:p w14:paraId="7F02A9BC" w14:textId="7A9AE1B5" w:rsidR="002F6AB8" w:rsidRPr="00E86FDF" w:rsidRDefault="002572C9" w:rsidP="001F6916">
      <w:pPr>
        <w:spacing w:after="0"/>
        <w:rPr>
          <w:rtl/>
          <w:lang w:bidi="ar-EG"/>
        </w:rPr>
      </w:pPr>
      <w:r w:rsidRPr="00E86FDF">
        <w:rPr>
          <w:lang w:bidi="ar-EG"/>
        </w:rPr>
        <w:t xml:space="preserve">And He (swt) said: </w:t>
      </w:r>
    </w:p>
    <w:p w14:paraId="68AE52CD" w14:textId="02AB7C4F" w:rsidR="002572C9" w:rsidRPr="00E86FDF" w:rsidRDefault="002572C9" w:rsidP="001F6916">
      <w:pPr>
        <w:spacing w:after="0"/>
        <w:rPr>
          <w:lang w:bidi="ar-EG"/>
        </w:rPr>
      </w:pPr>
    </w:p>
    <w:p w14:paraId="07CCA384" w14:textId="06D079A7" w:rsidR="002572C9" w:rsidRPr="00E86FDF" w:rsidRDefault="00AC3B63"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تِلْكَ حُدُودُ اللَّـهِ ۚ وَمَن يُطِعِ اللَّـهَ وَرَسُولَهُ يُدْخِلْهُ جَنَّاتٍ تَجْرِي مِن تَحْتِهَا الْأَنْهَارُ خَالِدِينَ فِيهَا ۚ وَذَٰلِكَ الْفَوْزُ الْعَظِيمُ ﴿١٣﴾ وَمَن يَعْصِ اللَّـهَ وَرَسُولَهُ وَيَتَعَدَّ حُدُودَهُ يُدْخِلْهُ نَارًا خَالِدًا فِيهَا وَلَهُ عَذَابٌ مُّهِينٌ</w:t>
      </w:r>
    </w:p>
    <w:p w14:paraId="19DE66BD" w14:textId="49F35445" w:rsidR="002572C9" w:rsidRPr="00E86FDF" w:rsidRDefault="001A4AB9" w:rsidP="001F6916">
      <w:pPr>
        <w:spacing w:after="0"/>
        <w:rPr>
          <w:lang w:bidi="ar-EG"/>
        </w:rPr>
      </w:pPr>
      <w:r w:rsidRPr="00E86FDF">
        <w:rPr>
          <w:lang w:bidi="ar-EG"/>
        </w:rPr>
        <w:t xml:space="preserve">These are the limits [set by] Allah, and whoever obeys </w:t>
      </w:r>
      <w:proofErr w:type="gramStart"/>
      <w:r w:rsidRPr="00E86FDF">
        <w:rPr>
          <w:lang w:bidi="ar-EG"/>
        </w:rPr>
        <w:t>Allah</w:t>
      </w:r>
      <w:proofErr w:type="gramEnd"/>
      <w:r w:rsidRPr="00E86FDF">
        <w:rPr>
          <w:lang w:bidi="ar-EG"/>
        </w:rPr>
        <w:t xml:space="preserve"> and His Messenger will be admitted by Him to gardens [in Paradise] under which rivers flow, abiding eternally therein; and that is the great attainment. (13) And whoever disobeys Allah and His Messenger and transgresses His limits - He will put him into the Fire to abide eternally therein, and he will have a humiliating punishment</w:t>
      </w:r>
      <w:r w:rsidR="002E7396" w:rsidRPr="00E86FDF">
        <w:rPr>
          <w:lang w:bidi="ar-EG"/>
        </w:rPr>
        <w:t xml:space="preserve"> (An-Nisaa’: 13-14).</w:t>
      </w:r>
    </w:p>
    <w:p w14:paraId="2F63DF5D" w14:textId="257CCA87" w:rsidR="002572C9" w:rsidRPr="00E86FDF" w:rsidRDefault="002572C9" w:rsidP="001F6916">
      <w:pPr>
        <w:spacing w:after="0"/>
        <w:rPr>
          <w:lang w:bidi="ar-EG"/>
        </w:rPr>
      </w:pPr>
    </w:p>
    <w:p w14:paraId="3F726B6B" w14:textId="16F4C5D8" w:rsidR="002572C9" w:rsidRPr="00E86FDF" w:rsidRDefault="002572C9" w:rsidP="001F6916">
      <w:pPr>
        <w:spacing w:after="0"/>
        <w:rPr>
          <w:lang w:bidi="ar-EG"/>
        </w:rPr>
      </w:pPr>
    </w:p>
    <w:p w14:paraId="47569CBA" w14:textId="62408566" w:rsidR="002E7396" w:rsidRPr="00E86FDF" w:rsidRDefault="005C6E37" w:rsidP="001F6916">
      <w:pPr>
        <w:spacing w:after="0"/>
        <w:rPr>
          <w:b/>
          <w:bCs/>
          <w:lang w:bidi="ar-EG"/>
        </w:rPr>
      </w:pPr>
      <w:r w:rsidRPr="00E86FDF">
        <w:rPr>
          <w:b/>
          <w:bCs/>
          <w:lang w:bidi="ar-EG"/>
        </w:rPr>
        <w:t xml:space="preserve">- </w:t>
      </w:r>
      <w:r w:rsidR="002E7396" w:rsidRPr="00E86FDF">
        <w:rPr>
          <w:b/>
          <w:bCs/>
          <w:lang w:bidi="ar-EG"/>
        </w:rPr>
        <w:t>Section: The legal</w:t>
      </w:r>
      <w:r w:rsidR="00F35A88" w:rsidRPr="00E86FDF">
        <w:rPr>
          <w:b/>
          <w:bCs/>
          <w:lang w:bidi="ar-EG"/>
        </w:rPr>
        <w:t xml:space="preserve"> legitimacy of the use of the term “Tawhid” and its definition</w:t>
      </w:r>
    </w:p>
    <w:p w14:paraId="5D01750C" w14:textId="1BF42EFE" w:rsidR="002572C9" w:rsidRPr="00E86FDF" w:rsidRDefault="002572C9" w:rsidP="001F6916">
      <w:pPr>
        <w:spacing w:after="0"/>
        <w:rPr>
          <w:lang w:bidi="ar-EG"/>
        </w:rPr>
      </w:pPr>
    </w:p>
    <w:p w14:paraId="01BB93C1" w14:textId="7C89DB42" w:rsidR="002572C9" w:rsidRPr="00E86FDF" w:rsidRDefault="007F3E85" w:rsidP="001F6916">
      <w:pPr>
        <w:spacing w:after="0"/>
        <w:rPr>
          <w:lang w:bidi="ar-EG"/>
        </w:rPr>
      </w:pPr>
      <w:r w:rsidRPr="00E86FDF">
        <w:rPr>
          <w:lang w:bidi="ar-EG"/>
        </w:rPr>
        <w:t>“Tawhid” (</w:t>
      </w:r>
      <w:r w:rsidRPr="00E86FDF">
        <w:rPr>
          <w:rtl/>
          <w:lang w:bidi="ar-EG"/>
        </w:rPr>
        <w:t>التَوْ</w:t>
      </w:r>
      <w:r w:rsidR="00497294" w:rsidRPr="00E86FDF">
        <w:rPr>
          <w:rtl/>
          <w:lang w:bidi="ar-EG"/>
        </w:rPr>
        <w:t>حِيد</w:t>
      </w:r>
      <w:r w:rsidRPr="00E86FDF">
        <w:rPr>
          <w:lang w:bidi="ar-EG"/>
        </w:rPr>
        <w:t>)</w:t>
      </w:r>
      <w:r w:rsidR="00497294" w:rsidRPr="00E86FDF">
        <w:rPr>
          <w:lang w:bidi="ar-EG"/>
        </w:rPr>
        <w:t xml:space="preserve"> is the Masdar (root noun) </w:t>
      </w:r>
      <w:r w:rsidR="00BB613C" w:rsidRPr="00E86FDF">
        <w:rPr>
          <w:lang w:bidi="ar-EG"/>
        </w:rPr>
        <w:t>from the verb “</w:t>
      </w:r>
      <w:proofErr w:type="spellStart"/>
      <w:r w:rsidR="00BB613C" w:rsidRPr="00E86FDF">
        <w:rPr>
          <w:lang w:bidi="ar-EG"/>
        </w:rPr>
        <w:t>Wahhada</w:t>
      </w:r>
      <w:proofErr w:type="spellEnd"/>
      <w:r w:rsidR="00BB613C" w:rsidRPr="00E86FDF">
        <w:rPr>
          <w:lang w:bidi="ar-EG"/>
        </w:rPr>
        <w:t>” (</w:t>
      </w:r>
      <w:r w:rsidR="00BB613C" w:rsidRPr="00E86FDF">
        <w:rPr>
          <w:rtl/>
          <w:lang w:bidi="ar-EG"/>
        </w:rPr>
        <w:t>وَحَّدَ</w:t>
      </w:r>
      <w:r w:rsidR="00BB613C" w:rsidRPr="00E86FDF">
        <w:rPr>
          <w:lang w:bidi="ar-EG"/>
        </w:rPr>
        <w:t xml:space="preserve">) </w:t>
      </w:r>
      <w:r w:rsidR="00673079" w:rsidRPr="00E86FDF">
        <w:rPr>
          <w:lang w:bidi="ar-EG"/>
        </w:rPr>
        <w:t xml:space="preserve">with a </w:t>
      </w:r>
      <w:proofErr w:type="spellStart"/>
      <w:r w:rsidR="00673079" w:rsidRPr="00E86FDF">
        <w:rPr>
          <w:lang w:bidi="ar-EG"/>
        </w:rPr>
        <w:t>Shadda</w:t>
      </w:r>
      <w:proofErr w:type="spellEnd"/>
      <w:r w:rsidR="00673079" w:rsidRPr="00E86FDF">
        <w:rPr>
          <w:lang w:bidi="ar-EG"/>
        </w:rPr>
        <w:t xml:space="preserve"> (</w:t>
      </w:r>
      <w:r w:rsidR="00673079" w:rsidRPr="00E86FDF">
        <w:rPr>
          <w:rtl/>
          <w:lang w:bidi="ar-EG"/>
        </w:rPr>
        <w:t>ّ</w:t>
      </w:r>
      <w:r w:rsidR="00673079" w:rsidRPr="00E86FDF">
        <w:rPr>
          <w:lang w:bidi="ar-EG"/>
        </w:rPr>
        <w:t xml:space="preserve">) on the middle </w:t>
      </w:r>
      <w:proofErr w:type="spellStart"/>
      <w:r w:rsidR="00673079" w:rsidRPr="00E86FDF">
        <w:rPr>
          <w:lang w:bidi="ar-EG"/>
        </w:rPr>
        <w:t>Haa</w:t>
      </w:r>
      <w:proofErr w:type="spellEnd"/>
      <w:r w:rsidR="00673079" w:rsidRPr="00E86FDF">
        <w:rPr>
          <w:lang w:bidi="ar-EG"/>
        </w:rPr>
        <w:t>’</w:t>
      </w:r>
      <w:r w:rsidR="00296D84" w:rsidRPr="00E86FDF">
        <w:rPr>
          <w:lang w:bidi="ar-EG"/>
        </w:rPr>
        <w:t>. It can mean one of two things:</w:t>
      </w:r>
    </w:p>
    <w:p w14:paraId="4FAD69E3" w14:textId="4AC40D7E" w:rsidR="00296D84" w:rsidRPr="00E86FDF" w:rsidRDefault="00296D84" w:rsidP="001F6916">
      <w:pPr>
        <w:spacing w:after="0"/>
        <w:rPr>
          <w:lang w:bidi="ar-EG"/>
        </w:rPr>
      </w:pPr>
    </w:p>
    <w:p w14:paraId="5E46876B" w14:textId="70F629D8" w:rsidR="00296D84" w:rsidRPr="00E86FDF" w:rsidRDefault="00296D84" w:rsidP="001F6916">
      <w:pPr>
        <w:spacing w:after="0"/>
        <w:rPr>
          <w:lang w:bidi="ar-EG"/>
        </w:rPr>
      </w:pPr>
      <w:r w:rsidRPr="00E86FDF">
        <w:rPr>
          <w:b/>
          <w:bCs/>
          <w:lang w:bidi="ar-EG"/>
        </w:rPr>
        <w:t>Firstly</w:t>
      </w:r>
      <w:r w:rsidRPr="00E86FDF">
        <w:rPr>
          <w:lang w:bidi="ar-EG"/>
        </w:rPr>
        <w:t xml:space="preserve">: </w:t>
      </w:r>
      <w:r w:rsidR="00DF2F4D" w:rsidRPr="00E86FDF">
        <w:rPr>
          <w:lang w:bidi="ar-EG"/>
        </w:rPr>
        <w:t>The combin</w:t>
      </w:r>
      <w:r w:rsidR="007D6098" w:rsidRPr="00E86FDF">
        <w:rPr>
          <w:lang w:bidi="ar-EG"/>
        </w:rPr>
        <w:t>ing</w:t>
      </w:r>
      <w:r w:rsidR="004238C0" w:rsidRPr="00E86FDF">
        <w:rPr>
          <w:lang w:bidi="ar-EG"/>
        </w:rPr>
        <w:t xml:space="preserve"> or unifying</w:t>
      </w:r>
      <w:r w:rsidR="007D6098" w:rsidRPr="00E86FDF">
        <w:rPr>
          <w:lang w:bidi="ar-EG"/>
        </w:rPr>
        <w:t xml:space="preserve"> of many separate</w:t>
      </w:r>
      <w:r w:rsidR="00436F60" w:rsidRPr="00E86FDF">
        <w:rPr>
          <w:lang w:bidi="ar-EG"/>
        </w:rPr>
        <w:t xml:space="preserve"> or divided</w:t>
      </w:r>
      <w:r w:rsidR="007D6098" w:rsidRPr="00E86FDF">
        <w:rPr>
          <w:lang w:bidi="ar-EG"/>
        </w:rPr>
        <w:t xml:space="preserve"> things and make them whole. So</w:t>
      </w:r>
      <w:r w:rsidR="00436F60" w:rsidRPr="00E86FDF">
        <w:rPr>
          <w:lang w:bidi="ar-EG"/>
        </w:rPr>
        <w:t>,</w:t>
      </w:r>
      <w:r w:rsidR="007D6098" w:rsidRPr="00E86FDF">
        <w:rPr>
          <w:lang w:bidi="ar-EG"/>
        </w:rPr>
        <w:t xml:space="preserve"> we would say for example: </w:t>
      </w:r>
      <w:r w:rsidR="00436F60" w:rsidRPr="00E86FDF">
        <w:rPr>
          <w:lang w:bidi="ar-EG"/>
        </w:rPr>
        <w:t>“That a certain leader came to divided tribes and entities</w:t>
      </w:r>
      <w:r w:rsidR="009852B2" w:rsidRPr="00E86FDF">
        <w:rPr>
          <w:lang w:bidi="ar-EG"/>
        </w:rPr>
        <w:t xml:space="preserve"> and unified them </w:t>
      </w:r>
      <w:r w:rsidR="004238C0" w:rsidRPr="00E86FDF">
        <w:rPr>
          <w:lang w:bidi="ar-EG"/>
        </w:rPr>
        <w:t>into a single entity”.</w:t>
      </w:r>
    </w:p>
    <w:p w14:paraId="2EB02F97" w14:textId="381E91E4" w:rsidR="004238C0" w:rsidRPr="00E86FDF" w:rsidRDefault="004238C0" w:rsidP="001F6916">
      <w:pPr>
        <w:spacing w:after="0"/>
        <w:rPr>
          <w:lang w:bidi="ar-EG"/>
        </w:rPr>
      </w:pPr>
    </w:p>
    <w:p w14:paraId="5795732D" w14:textId="77777777" w:rsidR="00040ACE" w:rsidRPr="00E86FDF" w:rsidRDefault="004238C0" w:rsidP="001F6916">
      <w:pPr>
        <w:spacing w:after="0"/>
        <w:rPr>
          <w:lang w:bidi="ar-EG"/>
        </w:rPr>
      </w:pPr>
      <w:r w:rsidRPr="00E86FDF">
        <w:rPr>
          <w:b/>
          <w:bCs/>
          <w:lang w:bidi="ar-EG"/>
        </w:rPr>
        <w:t>Secondly</w:t>
      </w:r>
      <w:r w:rsidRPr="00E86FDF">
        <w:rPr>
          <w:lang w:bidi="ar-EG"/>
        </w:rPr>
        <w:t xml:space="preserve">: </w:t>
      </w:r>
      <w:r w:rsidR="00E51032" w:rsidRPr="00E86FDF">
        <w:rPr>
          <w:lang w:bidi="ar-EG"/>
        </w:rPr>
        <w:t>The realisation of the single thing</w:t>
      </w:r>
      <w:r w:rsidR="00D60D61" w:rsidRPr="00E86FDF">
        <w:rPr>
          <w:lang w:bidi="ar-EG"/>
        </w:rPr>
        <w:t xml:space="preserve"> or it being unified or its oneness and affirmation of that</w:t>
      </w:r>
      <w:r w:rsidR="004828C0" w:rsidRPr="00E86FDF">
        <w:rPr>
          <w:lang w:bidi="ar-EG"/>
        </w:rPr>
        <w:t>. So</w:t>
      </w:r>
      <w:r w:rsidR="000F0EE9" w:rsidRPr="00E86FDF">
        <w:rPr>
          <w:lang w:bidi="ar-EG"/>
        </w:rPr>
        <w:t>,</w:t>
      </w:r>
      <w:r w:rsidR="004828C0" w:rsidRPr="00E86FDF">
        <w:rPr>
          <w:lang w:bidi="ar-EG"/>
        </w:rPr>
        <w:t xml:space="preserve"> it would be said: “I made Tawhid of Allah</w:t>
      </w:r>
      <w:r w:rsidR="000F0EE9" w:rsidRPr="00E86FDF">
        <w:rPr>
          <w:lang w:bidi="ar-EG"/>
        </w:rPr>
        <w:t xml:space="preserve">” i.e. I realised that He is one and I have affirmed that. </w:t>
      </w:r>
      <w:r w:rsidR="00040ACE" w:rsidRPr="00E86FDF">
        <w:rPr>
          <w:lang w:bidi="ar-EG"/>
        </w:rPr>
        <w:t>This second meaning is the one that concerns us here.</w:t>
      </w:r>
    </w:p>
    <w:p w14:paraId="44BDBB0B" w14:textId="77777777" w:rsidR="00040ACE" w:rsidRPr="00E86FDF" w:rsidRDefault="00040ACE" w:rsidP="001F6916">
      <w:pPr>
        <w:spacing w:after="0"/>
        <w:rPr>
          <w:lang w:bidi="ar-EG"/>
        </w:rPr>
      </w:pPr>
    </w:p>
    <w:p w14:paraId="3B6EDCC9" w14:textId="77777777" w:rsidR="005F238B" w:rsidRPr="00E86FDF" w:rsidRDefault="00040ACE" w:rsidP="001F6916">
      <w:pPr>
        <w:spacing w:after="0"/>
        <w:rPr>
          <w:lang w:bidi="ar-EG"/>
        </w:rPr>
      </w:pPr>
      <w:r w:rsidRPr="00E86FDF">
        <w:rPr>
          <w:lang w:bidi="ar-EG"/>
        </w:rPr>
        <w:t>Allah (swt) said:</w:t>
      </w:r>
    </w:p>
    <w:p w14:paraId="00756495" w14:textId="77777777" w:rsidR="005F238B" w:rsidRPr="00E86FDF" w:rsidRDefault="005F238B" w:rsidP="001F6916">
      <w:pPr>
        <w:spacing w:after="0"/>
        <w:rPr>
          <w:rFonts w:cstheme="minorHAnsi"/>
          <w:lang w:bidi="ar-EG"/>
        </w:rPr>
      </w:pPr>
    </w:p>
    <w:p w14:paraId="03B1A9C1" w14:textId="1C8A5D46" w:rsidR="005F238B" w:rsidRPr="00E86FDF" w:rsidRDefault="00055470"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 xml:space="preserve">وَإِذَا ذَكَرْتَ رَبَّكَ فِي الْقُرْآنِ </w:t>
      </w:r>
      <w:r w:rsidRPr="00E86FDF">
        <w:rPr>
          <w:rFonts w:ascii="Traditional Arabic" w:hAnsi="Traditional Arabic" w:cs="Traditional Arabic"/>
          <w:b/>
          <w:bCs/>
          <w:sz w:val="32"/>
          <w:szCs w:val="32"/>
          <w:rtl/>
          <w:lang w:bidi="ar-EG"/>
        </w:rPr>
        <w:t>وَحْدَهُ</w:t>
      </w:r>
      <w:r w:rsidRPr="00E86FDF">
        <w:rPr>
          <w:rFonts w:ascii="Traditional Arabic" w:hAnsi="Traditional Arabic" w:cs="Traditional Arabic"/>
          <w:sz w:val="32"/>
          <w:szCs w:val="32"/>
          <w:rtl/>
          <w:lang w:bidi="ar-EG"/>
        </w:rPr>
        <w:t xml:space="preserve"> وَلَّوْا عَلَىٰ أَدْبَارِهِمْ نُفُورًا</w:t>
      </w:r>
    </w:p>
    <w:p w14:paraId="40201A94" w14:textId="39687C4A" w:rsidR="008651D8" w:rsidRPr="00E86FDF" w:rsidRDefault="007E101C" w:rsidP="001F6916">
      <w:pPr>
        <w:spacing w:after="0"/>
        <w:rPr>
          <w:rFonts w:cstheme="minorHAnsi"/>
          <w:lang w:bidi="ar-EG"/>
        </w:rPr>
      </w:pPr>
      <w:r w:rsidRPr="00E86FDF">
        <w:rPr>
          <w:rFonts w:cstheme="minorHAnsi"/>
          <w:lang w:bidi="ar-EG"/>
        </w:rPr>
        <w:lastRenderedPageBreak/>
        <w:t xml:space="preserve">And when you mention your Lord </w:t>
      </w:r>
      <w:r w:rsidRPr="00E86FDF">
        <w:rPr>
          <w:rFonts w:cstheme="minorHAnsi"/>
          <w:b/>
          <w:bCs/>
          <w:lang w:bidi="ar-EG"/>
        </w:rPr>
        <w:t>alone</w:t>
      </w:r>
      <w:r w:rsidRPr="00E86FDF">
        <w:rPr>
          <w:rFonts w:cstheme="minorHAnsi"/>
          <w:lang w:bidi="ar-EG"/>
        </w:rPr>
        <w:t xml:space="preserve"> in the Qur'an, they turn back in aversion</w:t>
      </w:r>
      <w:r w:rsidR="00055470" w:rsidRPr="00E86FDF">
        <w:rPr>
          <w:rFonts w:cstheme="minorHAnsi"/>
          <w:lang w:bidi="ar-EG"/>
        </w:rPr>
        <w:t xml:space="preserve"> (Al-Israa: 46)</w:t>
      </w:r>
      <w:r w:rsidR="001E2536" w:rsidRPr="00E86FDF">
        <w:rPr>
          <w:rFonts w:cstheme="minorHAnsi"/>
          <w:lang w:bidi="ar-EG"/>
        </w:rPr>
        <w:t>.</w:t>
      </w:r>
    </w:p>
    <w:p w14:paraId="6D4EACE3" w14:textId="77777777" w:rsidR="00055470" w:rsidRPr="00E86FDF" w:rsidRDefault="00055470" w:rsidP="001F6916">
      <w:pPr>
        <w:spacing w:after="0"/>
        <w:rPr>
          <w:lang w:bidi="ar-EG"/>
        </w:rPr>
      </w:pPr>
    </w:p>
    <w:p w14:paraId="07CFB019" w14:textId="4A06433F" w:rsidR="004238C0" w:rsidRPr="00E86FDF" w:rsidRDefault="001135D8" w:rsidP="001F6916">
      <w:pPr>
        <w:spacing w:after="0"/>
        <w:rPr>
          <w:lang w:bidi="ar-EG"/>
        </w:rPr>
      </w:pPr>
      <w:r w:rsidRPr="00E86FDF">
        <w:rPr>
          <w:lang w:bidi="ar-EG"/>
        </w:rPr>
        <w:t xml:space="preserve">He (swt) said: </w:t>
      </w:r>
    </w:p>
    <w:p w14:paraId="2A9B6CB0" w14:textId="77777777" w:rsidR="002572C9" w:rsidRPr="00E86FDF" w:rsidRDefault="002572C9" w:rsidP="001F6916">
      <w:pPr>
        <w:spacing w:after="0"/>
        <w:rPr>
          <w:lang w:bidi="ar-EG"/>
        </w:rPr>
      </w:pPr>
    </w:p>
    <w:p w14:paraId="4089BB9D" w14:textId="266EBE33" w:rsidR="00A71503" w:rsidRPr="00E86FDF" w:rsidRDefault="00E465EB"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 xml:space="preserve">وَإِذَا ذُكِرَ اللَّـهُ </w:t>
      </w:r>
      <w:r w:rsidRPr="00E86FDF">
        <w:rPr>
          <w:rFonts w:ascii="Traditional Arabic" w:hAnsi="Traditional Arabic" w:cs="Traditional Arabic"/>
          <w:b/>
          <w:bCs/>
          <w:sz w:val="32"/>
          <w:szCs w:val="32"/>
          <w:rtl/>
          <w:lang w:bidi="ar-EG"/>
        </w:rPr>
        <w:t>وَحْدَهُ</w:t>
      </w:r>
      <w:r w:rsidRPr="00E86FDF">
        <w:rPr>
          <w:rFonts w:ascii="Traditional Arabic" w:hAnsi="Traditional Arabic" w:cs="Traditional Arabic"/>
          <w:sz w:val="32"/>
          <w:szCs w:val="32"/>
          <w:rtl/>
          <w:lang w:bidi="ar-EG"/>
        </w:rPr>
        <w:t xml:space="preserve"> اشْمَأَزَّتْ قُلُوبُ الَّذِينَ لَا يُؤْمِنُونَ بِالْآخِرَةِ ۖ وَإِذَا ذُكِرَ الَّذِينَ مِن دُونِهِ إِذَا هُمْ يَسْتَبْشِرُونَ</w:t>
      </w:r>
    </w:p>
    <w:p w14:paraId="5DF41C2D" w14:textId="3022035B" w:rsidR="002F6AB8" w:rsidRPr="00E86FDF" w:rsidRDefault="00A71503" w:rsidP="001F6916">
      <w:pPr>
        <w:spacing w:after="0"/>
        <w:rPr>
          <w:lang w:bidi="ar-EG"/>
        </w:rPr>
      </w:pPr>
      <w:r w:rsidRPr="00E86FDF">
        <w:rPr>
          <w:lang w:bidi="ar-EG"/>
        </w:rPr>
        <w:t xml:space="preserve">And when Allah is mentioned </w:t>
      </w:r>
      <w:r w:rsidRPr="00E86FDF">
        <w:rPr>
          <w:b/>
          <w:bCs/>
          <w:lang w:bidi="ar-EG"/>
        </w:rPr>
        <w:t>alone</w:t>
      </w:r>
      <w:r w:rsidRPr="00E86FDF">
        <w:rPr>
          <w:lang w:bidi="ar-EG"/>
        </w:rPr>
        <w:t>, the hearts of those who do not believe in the Hereafter shrink with aversion, but when those [worshipped] other than Him are mentioned, immediately they rejoice (Az-</w:t>
      </w:r>
      <w:proofErr w:type="spellStart"/>
      <w:r w:rsidRPr="00E86FDF">
        <w:rPr>
          <w:lang w:bidi="ar-EG"/>
        </w:rPr>
        <w:t>Zumar</w:t>
      </w:r>
      <w:proofErr w:type="spellEnd"/>
      <w:r w:rsidRPr="00E86FDF">
        <w:rPr>
          <w:lang w:bidi="ar-EG"/>
        </w:rPr>
        <w:t>: 4</w:t>
      </w:r>
      <w:r w:rsidR="00E465EB" w:rsidRPr="00E86FDF">
        <w:rPr>
          <w:lang w:bidi="ar-EG"/>
        </w:rPr>
        <w:t>5).</w:t>
      </w:r>
    </w:p>
    <w:p w14:paraId="61022FDE" w14:textId="210B5CF2" w:rsidR="001135D8" w:rsidRPr="00E86FDF" w:rsidRDefault="001135D8" w:rsidP="001F6916">
      <w:pPr>
        <w:spacing w:after="0"/>
        <w:rPr>
          <w:lang w:bidi="ar-EG"/>
        </w:rPr>
      </w:pPr>
    </w:p>
    <w:p w14:paraId="4BF972D3" w14:textId="10327D25" w:rsidR="00D36035" w:rsidRPr="00E86FDF" w:rsidRDefault="001E2536" w:rsidP="001F6916">
      <w:pPr>
        <w:spacing w:after="0"/>
        <w:rPr>
          <w:lang w:bidi="ar-EG"/>
        </w:rPr>
      </w:pPr>
      <w:r w:rsidRPr="00E86FDF">
        <w:rPr>
          <w:lang w:bidi="ar-EG"/>
        </w:rPr>
        <w:t>And He (swt) said:</w:t>
      </w:r>
    </w:p>
    <w:p w14:paraId="7BF7B1BB" w14:textId="7EAAB69B" w:rsidR="001E2536" w:rsidRPr="00E86FDF" w:rsidRDefault="001E2536" w:rsidP="001F6916">
      <w:pPr>
        <w:spacing w:after="0"/>
        <w:rPr>
          <w:lang w:bidi="ar-EG"/>
        </w:rPr>
      </w:pPr>
    </w:p>
    <w:p w14:paraId="762C5D28" w14:textId="35D50E07" w:rsidR="002D02D3" w:rsidRPr="00E86FDF" w:rsidRDefault="002D02D3"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 xml:space="preserve">ذَٰلِكُم بِأَنَّهُ إِذَا دُعِيَ اللَّـهُ </w:t>
      </w:r>
      <w:r w:rsidRPr="00E86FDF">
        <w:rPr>
          <w:rFonts w:ascii="Traditional Arabic" w:hAnsi="Traditional Arabic" w:cs="Traditional Arabic"/>
          <w:b/>
          <w:bCs/>
          <w:sz w:val="32"/>
          <w:szCs w:val="32"/>
          <w:rtl/>
          <w:lang w:bidi="ar-EG"/>
        </w:rPr>
        <w:t>وَحْدَهُ</w:t>
      </w:r>
      <w:r w:rsidRPr="00E86FDF">
        <w:rPr>
          <w:rFonts w:ascii="Traditional Arabic" w:hAnsi="Traditional Arabic" w:cs="Traditional Arabic"/>
          <w:sz w:val="32"/>
          <w:szCs w:val="32"/>
          <w:rtl/>
          <w:lang w:bidi="ar-EG"/>
        </w:rPr>
        <w:t xml:space="preserve"> كَفَرْتُمْ ۖ وَإِن يُشْرَكْ بِهِ تُؤْمِنُوا ۚ فَالْحُكْمُ لِلَّـهِ الْعَلِيِّ الْكَبِيرِ</w:t>
      </w:r>
    </w:p>
    <w:p w14:paraId="4F9D1323" w14:textId="77777777" w:rsidR="001E2536" w:rsidRPr="00E86FDF" w:rsidRDefault="001E2536" w:rsidP="001F6916">
      <w:pPr>
        <w:spacing w:after="0"/>
        <w:rPr>
          <w:lang w:bidi="ar-EG"/>
        </w:rPr>
      </w:pPr>
    </w:p>
    <w:p w14:paraId="308CA2BB" w14:textId="1154CD3C" w:rsidR="001135D8" w:rsidRPr="00E86FDF" w:rsidRDefault="00AD0E85" w:rsidP="001F6916">
      <w:pPr>
        <w:spacing w:after="0"/>
        <w:rPr>
          <w:lang w:bidi="ar-EG"/>
        </w:rPr>
      </w:pPr>
      <w:r w:rsidRPr="00E86FDF">
        <w:rPr>
          <w:lang w:bidi="ar-EG"/>
        </w:rPr>
        <w:t xml:space="preserve">(It will be said): "This is because, when Allah </w:t>
      </w:r>
      <w:r w:rsidRPr="00E86FDF">
        <w:rPr>
          <w:b/>
          <w:bCs/>
          <w:lang w:bidi="ar-EG"/>
        </w:rPr>
        <w:t>Alone</w:t>
      </w:r>
      <w:r w:rsidRPr="00E86FDF">
        <w:rPr>
          <w:lang w:bidi="ar-EG"/>
        </w:rPr>
        <w:t xml:space="preserve"> was invoked (in worship, etc.) you disbelieved, but when partners were joined to Him, you believed! So, the judgement is only with Allah, the </w:t>
      </w:r>
      <w:proofErr w:type="gramStart"/>
      <w:r w:rsidRPr="00E86FDF">
        <w:rPr>
          <w:lang w:bidi="ar-EG"/>
        </w:rPr>
        <w:t>Most High</w:t>
      </w:r>
      <w:proofErr w:type="gramEnd"/>
      <w:r w:rsidRPr="00E86FDF">
        <w:rPr>
          <w:lang w:bidi="ar-EG"/>
        </w:rPr>
        <w:t xml:space="preserve">, the Most Great!" </w:t>
      </w:r>
      <w:r w:rsidR="004C02C7" w:rsidRPr="00E86FDF">
        <w:rPr>
          <w:lang w:bidi="ar-EG"/>
        </w:rPr>
        <w:t>(Al-</w:t>
      </w:r>
      <w:proofErr w:type="spellStart"/>
      <w:r w:rsidR="004C02C7" w:rsidRPr="00E86FDF">
        <w:rPr>
          <w:lang w:bidi="ar-EG"/>
        </w:rPr>
        <w:t>Ghafir</w:t>
      </w:r>
      <w:proofErr w:type="spellEnd"/>
      <w:r w:rsidR="004C02C7" w:rsidRPr="00E86FDF">
        <w:rPr>
          <w:lang w:bidi="ar-EG"/>
        </w:rPr>
        <w:t>: 12).</w:t>
      </w:r>
    </w:p>
    <w:p w14:paraId="5A33F1D3" w14:textId="15D112AF" w:rsidR="001135D8" w:rsidRPr="00E86FDF" w:rsidRDefault="001135D8" w:rsidP="001F6916">
      <w:pPr>
        <w:spacing w:after="0"/>
        <w:rPr>
          <w:lang w:bidi="ar-EG"/>
        </w:rPr>
      </w:pPr>
    </w:p>
    <w:p w14:paraId="1FB0D761" w14:textId="77777777" w:rsidR="00DB3186" w:rsidRPr="00E86FDF" w:rsidRDefault="00077C71" w:rsidP="002B5D79">
      <w:pPr>
        <w:spacing w:after="0"/>
        <w:rPr>
          <w:lang w:bidi="ar-EG"/>
        </w:rPr>
      </w:pPr>
      <w:r w:rsidRPr="00E86FDF">
        <w:rPr>
          <w:lang w:bidi="ar-EG"/>
        </w:rPr>
        <w:t xml:space="preserve">Ibn ‘Abbas (ra) </w:t>
      </w:r>
      <w:r w:rsidR="00885B88" w:rsidRPr="00E86FDF">
        <w:rPr>
          <w:lang w:bidi="ar-EG"/>
        </w:rPr>
        <w:t xml:space="preserve">related: </w:t>
      </w:r>
    </w:p>
    <w:p w14:paraId="5D909F36" w14:textId="45787D62" w:rsidR="00DB3186" w:rsidRPr="00E86FDF" w:rsidRDefault="00DB3186" w:rsidP="002B5D79">
      <w:pPr>
        <w:spacing w:after="0"/>
        <w:rPr>
          <w:lang w:bidi="ar-EG"/>
        </w:rPr>
      </w:pPr>
    </w:p>
    <w:p w14:paraId="3A6EFF8E" w14:textId="7FF21F16" w:rsidR="00DB3186" w:rsidRPr="00E86FDF" w:rsidRDefault="007755D5" w:rsidP="002B5D79">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إِنَّكَ تَقْدَمُ عَلَى قَوْمٍ مِنْ أَهْلِ الْكِتَابِ فَلْيَكُنْ أَوَّلَ مَا تَدْعُوهُمْ إِلَ</w:t>
      </w:r>
      <w:r w:rsidR="00352697" w:rsidRPr="00E86FDF">
        <w:rPr>
          <w:rFonts w:ascii="Traditional Arabic" w:hAnsi="Traditional Arabic" w:cs="Traditional Arabic"/>
          <w:sz w:val="32"/>
          <w:szCs w:val="32"/>
          <w:rtl/>
          <w:lang w:bidi="ar-EG"/>
        </w:rPr>
        <w:t>يْهِ</w:t>
      </w:r>
      <w:r w:rsidRPr="00E86FDF">
        <w:rPr>
          <w:rFonts w:ascii="Traditional Arabic" w:hAnsi="Traditional Arabic" w:cs="Traditional Arabic"/>
          <w:sz w:val="32"/>
          <w:szCs w:val="32"/>
          <w:rtl/>
          <w:lang w:bidi="ar-EG"/>
        </w:rPr>
        <w:t xml:space="preserve"> أَنْ </w:t>
      </w:r>
      <w:r w:rsidRPr="00E86FDF">
        <w:rPr>
          <w:rFonts w:ascii="Traditional Arabic" w:hAnsi="Traditional Arabic" w:cs="Traditional Arabic"/>
          <w:b/>
          <w:bCs/>
          <w:sz w:val="32"/>
          <w:szCs w:val="32"/>
          <w:rtl/>
          <w:lang w:bidi="ar-EG"/>
        </w:rPr>
        <w:t>يُوَحِّدُوا</w:t>
      </w:r>
      <w:r w:rsidRPr="00E86FDF">
        <w:rPr>
          <w:rFonts w:ascii="Traditional Arabic" w:hAnsi="Traditional Arabic" w:cs="Traditional Arabic"/>
          <w:sz w:val="32"/>
          <w:szCs w:val="32"/>
          <w:rtl/>
          <w:lang w:bidi="ar-EG"/>
        </w:rPr>
        <w:t xml:space="preserve"> اللَّهَ تَعَالَ</w:t>
      </w:r>
    </w:p>
    <w:p w14:paraId="10C66DB0" w14:textId="1EEDB0CE" w:rsidR="001135D8" w:rsidRPr="00E86FDF" w:rsidRDefault="00885B88" w:rsidP="00DB3186">
      <w:pPr>
        <w:spacing w:after="0"/>
        <w:rPr>
          <w:lang w:bidi="ar-EG"/>
        </w:rPr>
      </w:pPr>
      <w:r w:rsidRPr="00E86FDF">
        <w:rPr>
          <w:lang w:bidi="ar-EG"/>
        </w:rPr>
        <w:t xml:space="preserve">That the Messenger of Allah (saw) dispatched </w:t>
      </w:r>
      <w:proofErr w:type="spellStart"/>
      <w:r w:rsidRPr="00E86FDF">
        <w:rPr>
          <w:lang w:bidi="ar-EG"/>
        </w:rPr>
        <w:t>Mu’adh</w:t>
      </w:r>
      <w:proofErr w:type="spellEnd"/>
      <w:r w:rsidRPr="00E86FDF">
        <w:rPr>
          <w:lang w:bidi="ar-EG"/>
        </w:rPr>
        <w:t xml:space="preserve"> to Yemen</w:t>
      </w:r>
      <w:r w:rsidR="00DB52E6" w:rsidRPr="00E86FDF">
        <w:rPr>
          <w:lang w:bidi="ar-EG"/>
        </w:rPr>
        <w:t xml:space="preserve"> and said to him: </w:t>
      </w:r>
      <w:r w:rsidR="00DB3186" w:rsidRPr="00E86FDF">
        <w:rPr>
          <w:lang w:bidi="ar-EG"/>
        </w:rPr>
        <w:t>“</w:t>
      </w:r>
      <w:r w:rsidR="00DB52E6" w:rsidRPr="00E86FDF">
        <w:rPr>
          <w:lang w:bidi="ar-EG"/>
        </w:rPr>
        <w:t>You will come to a people from the People of the Book</w:t>
      </w:r>
      <w:r w:rsidR="008D74D4" w:rsidRPr="00E86FDF">
        <w:rPr>
          <w:lang w:bidi="ar-EG"/>
        </w:rPr>
        <w:t xml:space="preserve"> and so let the first that you invite to them to </w:t>
      </w:r>
      <w:r w:rsidR="004061BE" w:rsidRPr="00E86FDF">
        <w:rPr>
          <w:lang w:bidi="ar-EG"/>
        </w:rPr>
        <w:t xml:space="preserve">be that they make </w:t>
      </w:r>
      <w:r w:rsidR="004061BE" w:rsidRPr="00E86FDF">
        <w:rPr>
          <w:b/>
          <w:bCs/>
          <w:lang w:bidi="ar-EG"/>
        </w:rPr>
        <w:t>Tawhid</w:t>
      </w:r>
      <w:r w:rsidR="004061BE" w:rsidRPr="00E86FDF">
        <w:rPr>
          <w:lang w:bidi="ar-EG"/>
        </w:rPr>
        <w:t xml:space="preserve"> of Allah, the </w:t>
      </w:r>
      <w:proofErr w:type="gramStart"/>
      <w:r w:rsidR="004061BE" w:rsidRPr="00E86FDF">
        <w:rPr>
          <w:lang w:bidi="ar-EG"/>
        </w:rPr>
        <w:t>Most high</w:t>
      </w:r>
      <w:proofErr w:type="gramEnd"/>
      <w:r w:rsidR="004061BE" w:rsidRPr="00E86FDF">
        <w:rPr>
          <w:lang w:bidi="ar-EG"/>
        </w:rPr>
        <w:t>)”</w:t>
      </w:r>
      <w:r w:rsidR="00D9786C" w:rsidRPr="00E86FDF">
        <w:rPr>
          <w:lang w:bidi="ar-EG"/>
        </w:rPr>
        <w:t xml:space="preserve"> (</w:t>
      </w:r>
      <w:r w:rsidR="00E62E50" w:rsidRPr="00E86FDF">
        <w:rPr>
          <w:lang w:bidi="ar-EG"/>
        </w:rPr>
        <w:t xml:space="preserve">The </w:t>
      </w:r>
      <w:r w:rsidR="006F0B61" w:rsidRPr="00E86FDF">
        <w:rPr>
          <w:lang w:bidi="ar-EG"/>
        </w:rPr>
        <w:t>text</w:t>
      </w:r>
      <w:r w:rsidR="00E62E50" w:rsidRPr="00E86FDF">
        <w:rPr>
          <w:lang w:bidi="ar-EG"/>
        </w:rPr>
        <w:t xml:space="preserve"> of</w:t>
      </w:r>
      <w:r w:rsidR="006F0B61" w:rsidRPr="00E86FDF">
        <w:rPr>
          <w:lang w:bidi="ar-EG"/>
        </w:rPr>
        <w:t xml:space="preserve"> </w:t>
      </w:r>
      <w:r w:rsidR="004D2C9E" w:rsidRPr="00E86FDF">
        <w:rPr>
          <w:lang w:bidi="ar-EG"/>
        </w:rPr>
        <w:t>Al-Bukhari</w:t>
      </w:r>
      <w:r w:rsidR="006F0B61" w:rsidRPr="00E86FDF">
        <w:rPr>
          <w:lang w:bidi="ar-EG"/>
        </w:rPr>
        <w:t>. A</w:t>
      </w:r>
      <w:r w:rsidR="00E62E50" w:rsidRPr="00E86FDF">
        <w:rPr>
          <w:lang w:bidi="ar-EG"/>
        </w:rPr>
        <w:t>lso recorded in</w:t>
      </w:r>
      <w:r w:rsidR="004D2C9E" w:rsidRPr="00E86FDF">
        <w:rPr>
          <w:lang w:bidi="ar-EG"/>
        </w:rPr>
        <w:t xml:space="preserve"> Muslim, At-Tirmidhi, </w:t>
      </w:r>
      <w:r w:rsidR="00A222E2" w:rsidRPr="00E86FDF">
        <w:rPr>
          <w:lang w:bidi="ar-EG"/>
        </w:rPr>
        <w:t xml:space="preserve">An-Nasa’i, </w:t>
      </w:r>
      <w:r w:rsidR="00E62E50" w:rsidRPr="00E86FDF">
        <w:rPr>
          <w:lang w:bidi="ar-EG"/>
        </w:rPr>
        <w:t>Abu Dawud, Ibn Majah</w:t>
      </w:r>
      <w:r w:rsidR="006F0B61" w:rsidRPr="00E86FDF">
        <w:rPr>
          <w:lang w:bidi="ar-EG"/>
        </w:rPr>
        <w:t>, Ahmad and others).</w:t>
      </w:r>
      <w:r w:rsidR="00A222E2" w:rsidRPr="00E86FDF">
        <w:rPr>
          <w:lang w:bidi="ar-EG"/>
        </w:rPr>
        <w:t xml:space="preserve"> </w:t>
      </w:r>
    </w:p>
    <w:p w14:paraId="42DDEAC0" w14:textId="56838D82" w:rsidR="001135D8" w:rsidRPr="00E86FDF" w:rsidRDefault="001135D8" w:rsidP="001F6916">
      <w:pPr>
        <w:spacing w:after="0"/>
        <w:rPr>
          <w:lang w:bidi="ar-EG"/>
        </w:rPr>
      </w:pPr>
    </w:p>
    <w:p w14:paraId="0FD89231" w14:textId="4AF0FA55" w:rsidR="001135D8" w:rsidRPr="00E86FDF" w:rsidRDefault="007C1BDC" w:rsidP="001F6916">
      <w:pPr>
        <w:spacing w:after="0"/>
        <w:rPr>
          <w:lang w:bidi="ar-EG"/>
        </w:rPr>
      </w:pPr>
      <w:r w:rsidRPr="00E86FDF">
        <w:rPr>
          <w:lang w:bidi="ar-EG"/>
        </w:rPr>
        <w:t xml:space="preserve">Abu Abdullah bin Tariq bin </w:t>
      </w:r>
      <w:proofErr w:type="spellStart"/>
      <w:r w:rsidRPr="00E86FDF">
        <w:rPr>
          <w:lang w:bidi="ar-EG"/>
        </w:rPr>
        <w:t>Ashyam</w:t>
      </w:r>
      <w:proofErr w:type="spellEnd"/>
      <w:r w:rsidRPr="00E86FDF">
        <w:rPr>
          <w:lang w:bidi="ar-EG"/>
        </w:rPr>
        <w:t xml:space="preserve"> (May Allah be pleased with him) </w:t>
      </w:r>
      <w:r w:rsidR="004B7B6E" w:rsidRPr="00E86FDF">
        <w:rPr>
          <w:lang w:bidi="ar-EG"/>
        </w:rPr>
        <w:t>said</w:t>
      </w:r>
      <w:r w:rsidRPr="00E86FDF">
        <w:rPr>
          <w:lang w:bidi="ar-EG"/>
        </w:rPr>
        <w:t>:</w:t>
      </w:r>
      <w:r w:rsidR="004B7B6E" w:rsidRPr="00E86FDF">
        <w:rPr>
          <w:lang w:bidi="ar-EG"/>
        </w:rPr>
        <w:t xml:space="preserve"> I heard the Messenger of Allah (saw) saying:</w:t>
      </w:r>
    </w:p>
    <w:p w14:paraId="4C55B6D6" w14:textId="77777777" w:rsidR="007C1BDC" w:rsidRPr="00E86FDF" w:rsidRDefault="007C1BDC" w:rsidP="001F6916">
      <w:pPr>
        <w:spacing w:after="0"/>
        <w:rPr>
          <w:rtl/>
          <w:lang w:bidi="ar-EG"/>
        </w:rPr>
      </w:pPr>
    </w:p>
    <w:p w14:paraId="2C8E6536" w14:textId="4BCBE4DF" w:rsidR="001135D8" w:rsidRPr="00E86FDF" w:rsidRDefault="00184849"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مَنْ قَالَ لاَ إِلَهَ إِلاَّ اللَّهُ وَكَفَرَ بِمَا يُعْبَدُ مِنْ دُونِ اللَّهِ حَرُمَ مَالُهُ وَدَمُهُ وَحِسَابُهُ عَلَى اللَّ</w:t>
      </w:r>
      <w:r w:rsidR="00961DBE" w:rsidRPr="00E86FDF">
        <w:rPr>
          <w:rFonts w:ascii="Traditional Arabic" w:hAnsi="Traditional Arabic" w:cs="Traditional Arabic"/>
          <w:sz w:val="32"/>
          <w:szCs w:val="32"/>
          <w:rtl/>
          <w:lang w:bidi="ar-EG"/>
        </w:rPr>
        <w:t>ه</w:t>
      </w:r>
    </w:p>
    <w:p w14:paraId="00777DE1" w14:textId="62FF9B08" w:rsidR="001135D8" w:rsidRPr="00E86FDF" w:rsidRDefault="00961DBE" w:rsidP="001F6916">
      <w:pPr>
        <w:spacing w:after="0"/>
        <w:rPr>
          <w:lang w:bidi="ar-EG"/>
        </w:rPr>
      </w:pPr>
      <w:r w:rsidRPr="00E86FDF">
        <w:rPr>
          <w:lang w:bidi="ar-EG"/>
        </w:rPr>
        <w:t xml:space="preserve">Whoever says La </w:t>
      </w:r>
      <w:proofErr w:type="spellStart"/>
      <w:r w:rsidRPr="00E86FDF">
        <w:rPr>
          <w:lang w:bidi="ar-EG"/>
        </w:rPr>
        <w:t>Ilaha</w:t>
      </w:r>
      <w:proofErr w:type="spellEnd"/>
      <w:r w:rsidRPr="00E86FDF">
        <w:rPr>
          <w:lang w:bidi="ar-EG"/>
        </w:rPr>
        <w:t xml:space="preserve"> </w:t>
      </w:r>
      <w:proofErr w:type="spellStart"/>
      <w:r w:rsidRPr="00E86FDF">
        <w:rPr>
          <w:lang w:bidi="ar-EG"/>
        </w:rPr>
        <w:t>Illallah</w:t>
      </w:r>
      <w:proofErr w:type="spellEnd"/>
      <w:r w:rsidRPr="00E86FDF">
        <w:rPr>
          <w:lang w:bidi="ar-EG"/>
        </w:rPr>
        <w:t xml:space="preserve"> and disbelieves </w:t>
      </w:r>
      <w:r w:rsidR="002E3D0F" w:rsidRPr="00E86FDF">
        <w:rPr>
          <w:lang w:bidi="ar-EG"/>
        </w:rPr>
        <w:t xml:space="preserve">in what is worshipped besides Allah, his property and blood are </w:t>
      </w:r>
      <w:proofErr w:type="gramStart"/>
      <w:r w:rsidR="002E3D0F" w:rsidRPr="00E86FDF">
        <w:rPr>
          <w:lang w:bidi="ar-EG"/>
        </w:rPr>
        <w:t>inviolable</w:t>
      </w:r>
      <w:proofErr w:type="gramEnd"/>
      <w:r w:rsidR="002E3D0F" w:rsidRPr="00E86FDF">
        <w:rPr>
          <w:lang w:bidi="ar-EG"/>
        </w:rPr>
        <w:t xml:space="preserve"> and his account is </w:t>
      </w:r>
      <w:r w:rsidR="00BF3AE6" w:rsidRPr="00E86FDF">
        <w:rPr>
          <w:lang w:bidi="ar-EG"/>
        </w:rPr>
        <w:t>to Allah (</w:t>
      </w:r>
      <w:r w:rsidR="00FC2CB0" w:rsidRPr="00E86FDF">
        <w:rPr>
          <w:lang w:bidi="ar-EG"/>
        </w:rPr>
        <w:t>Muslim and Ahmad).</w:t>
      </w:r>
    </w:p>
    <w:p w14:paraId="02EB6D5C" w14:textId="77C29046" w:rsidR="00FC2CB0" w:rsidRPr="00E86FDF" w:rsidRDefault="00FC2CB0" w:rsidP="001F6916">
      <w:pPr>
        <w:spacing w:after="0"/>
        <w:rPr>
          <w:lang w:bidi="ar-EG"/>
        </w:rPr>
      </w:pPr>
      <w:r w:rsidRPr="00E86FDF">
        <w:rPr>
          <w:lang w:bidi="ar-EG"/>
        </w:rPr>
        <w:t xml:space="preserve"> </w:t>
      </w:r>
    </w:p>
    <w:p w14:paraId="4C7FCD25" w14:textId="7702B504" w:rsidR="00FC2CB0" w:rsidRPr="00E86FDF" w:rsidRDefault="00CB13E8" w:rsidP="001F6916">
      <w:pPr>
        <w:spacing w:after="0"/>
        <w:rPr>
          <w:lang w:bidi="ar-EG"/>
        </w:rPr>
      </w:pPr>
      <w:r w:rsidRPr="00E86FDF">
        <w:rPr>
          <w:lang w:bidi="ar-EG"/>
        </w:rPr>
        <w:t xml:space="preserve">Ibn ‘Umar (ra) </w:t>
      </w:r>
      <w:r w:rsidR="00D53C86" w:rsidRPr="00E86FDF">
        <w:rPr>
          <w:lang w:bidi="ar-EG"/>
        </w:rPr>
        <w:t>related from the Prophet (saw) that he said:</w:t>
      </w:r>
    </w:p>
    <w:p w14:paraId="3DE75230" w14:textId="6E48DF77" w:rsidR="00D53C86" w:rsidRPr="00E86FDF" w:rsidRDefault="00D53C86" w:rsidP="001F6916">
      <w:pPr>
        <w:spacing w:after="0"/>
        <w:rPr>
          <w:lang w:bidi="ar-EG"/>
        </w:rPr>
      </w:pPr>
    </w:p>
    <w:p w14:paraId="7CB1C4E0" w14:textId="086C5967" w:rsidR="00D53C86" w:rsidRPr="00E86FDF" w:rsidRDefault="00F51CE4" w:rsidP="001F6916">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 xml:space="preserve">بُنِيَ الإِسْلاَمُ عَلَى خَمْسَةٍ عَلَى أَنْ </w:t>
      </w:r>
      <w:r w:rsidRPr="00E86FDF">
        <w:rPr>
          <w:rFonts w:ascii="Traditional Arabic" w:hAnsi="Traditional Arabic" w:cs="Traditional Arabic"/>
          <w:b/>
          <w:bCs/>
          <w:sz w:val="32"/>
          <w:szCs w:val="32"/>
          <w:rtl/>
          <w:lang w:bidi="ar-EG"/>
        </w:rPr>
        <w:t>يُوَحَّدَ</w:t>
      </w:r>
      <w:r w:rsidRPr="00E86FDF">
        <w:rPr>
          <w:rFonts w:ascii="Traditional Arabic" w:hAnsi="Traditional Arabic" w:cs="Traditional Arabic"/>
          <w:sz w:val="32"/>
          <w:szCs w:val="32"/>
          <w:rtl/>
          <w:lang w:bidi="ar-EG"/>
        </w:rPr>
        <w:t xml:space="preserve"> اللَّهُ وَإِقَامِ الصَّلاَةِ وَإِيتَاءِ الزَّكَاةِ وَصِيَامِ رَمَضَانَ وَالْحَجِّ</w:t>
      </w:r>
    </w:p>
    <w:p w14:paraId="3624DCB5" w14:textId="4EB3AA05" w:rsidR="001135D8" w:rsidRPr="00E86FDF" w:rsidRDefault="00BC3419" w:rsidP="001F6916">
      <w:pPr>
        <w:spacing w:after="0"/>
        <w:rPr>
          <w:lang w:bidi="ar-EG"/>
        </w:rPr>
      </w:pPr>
      <w:r w:rsidRPr="00E86FDF">
        <w:rPr>
          <w:lang w:bidi="ar-EG"/>
        </w:rPr>
        <w:t>“</w:t>
      </w:r>
      <w:r w:rsidR="003924EF" w:rsidRPr="00E86FDF">
        <w:rPr>
          <w:lang w:bidi="ar-EG"/>
        </w:rPr>
        <w:t xml:space="preserve">Islam is built upon five: </w:t>
      </w:r>
      <w:r w:rsidR="00651D3B" w:rsidRPr="00E86FDF">
        <w:rPr>
          <w:lang w:bidi="ar-EG"/>
        </w:rPr>
        <w:t>Making</w:t>
      </w:r>
      <w:r w:rsidR="003924EF" w:rsidRPr="00E86FDF">
        <w:rPr>
          <w:lang w:bidi="ar-EG"/>
        </w:rPr>
        <w:t xml:space="preserve"> </w:t>
      </w:r>
      <w:r w:rsidR="003924EF" w:rsidRPr="00E86FDF">
        <w:rPr>
          <w:b/>
          <w:bCs/>
          <w:lang w:bidi="ar-EG"/>
        </w:rPr>
        <w:t>Tawhid</w:t>
      </w:r>
      <w:r w:rsidR="003924EF" w:rsidRPr="00E86FDF">
        <w:rPr>
          <w:lang w:bidi="ar-EG"/>
        </w:rPr>
        <w:t xml:space="preserve"> of Allah, the establishment of the Salah, the giving of the Zakah</w:t>
      </w:r>
      <w:r w:rsidR="00993EDF" w:rsidRPr="00E86FDF">
        <w:rPr>
          <w:lang w:bidi="ar-EG"/>
        </w:rPr>
        <w:t>, the fasting of Ramadan and the Hajj of the House</w:t>
      </w:r>
      <w:r w:rsidR="00651D3B" w:rsidRPr="00E86FDF">
        <w:rPr>
          <w:lang w:bidi="ar-EG"/>
        </w:rPr>
        <w:t xml:space="preserve"> (Muslim)</w:t>
      </w:r>
      <w:r w:rsidRPr="00E86FDF">
        <w:rPr>
          <w:lang w:bidi="ar-EG"/>
        </w:rPr>
        <w:t>”</w:t>
      </w:r>
    </w:p>
    <w:p w14:paraId="300C63BE" w14:textId="665B3973" w:rsidR="00651D3B" w:rsidRPr="00E86FDF" w:rsidRDefault="00651D3B" w:rsidP="001F6916">
      <w:pPr>
        <w:spacing w:after="0"/>
        <w:rPr>
          <w:lang w:bidi="ar-EG"/>
        </w:rPr>
      </w:pPr>
    </w:p>
    <w:p w14:paraId="54B7F147" w14:textId="47396774" w:rsidR="00651D3B" w:rsidRPr="00E86FDF" w:rsidRDefault="00283DE2" w:rsidP="001F6916">
      <w:pPr>
        <w:spacing w:after="0"/>
        <w:rPr>
          <w:lang w:bidi="ar-EG"/>
        </w:rPr>
      </w:pPr>
      <w:r w:rsidRPr="00E86FDF">
        <w:rPr>
          <w:lang w:bidi="ar-EG"/>
        </w:rPr>
        <w:t xml:space="preserve">In a long Hadith related by Jabir bin Abdullah (ra) in the context of the farewell </w:t>
      </w:r>
      <w:r w:rsidR="002C222D" w:rsidRPr="00E86FDF">
        <w:rPr>
          <w:lang w:bidi="ar-EG"/>
        </w:rPr>
        <w:t>pilgrimage, he stated:</w:t>
      </w:r>
    </w:p>
    <w:p w14:paraId="0042B944" w14:textId="1ACA1D4D" w:rsidR="002C222D" w:rsidRPr="00E86FDF" w:rsidRDefault="002C222D" w:rsidP="001F6916">
      <w:pPr>
        <w:spacing w:after="0"/>
        <w:rPr>
          <w:lang w:bidi="ar-EG"/>
        </w:rPr>
      </w:pPr>
    </w:p>
    <w:p w14:paraId="56D2E445" w14:textId="6FBAAA20" w:rsidR="002C222D" w:rsidRPr="00E86FDF" w:rsidRDefault="0091676D" w:rsidP="001F6916">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فَأَهَلَّ رَسُولُ اللَّهِ صلى الله عليه وسلم بِالتَّوْحِيدِ</w:t>
      </w:r>
    </w:p>
    <w:p w14:paraId="43E08FAA" w14:textId="1550A6C6" w:rsidR="001135D8" w:rsidRPr="00E86FDF" w:rsidRDefault="00BC3419" w:rsidP="001F6916">
      <w:pPr>
        <w:spacing w:after="0"/>
        <w:rPr>
          <w:lang w:bidi="ar-EG"/>
        </w:rPr>
      </w:pPr>
      <w:r w:rsidRPr="00E86FDF">
        <w:rPr>
          <w:lang w:bidi="ar-EG"/>
        </w:rPr>
        <w:t>“</w:t>
      </w:r>
      <w:r w:rsidR="00A075C4" w:rsidRPr="00E86FDF">
        <w:rPr>
          <w:lang w:bidi="ar-EG"/>
        </w:rPr>
        <w:t xml:space="preserve">The Messenger of Allah (saw) then </w:t>
      </w:r>
      <w:r w:rsidR="00C6174E" w:rsidRPr="00E86FDF">
        <w:rPr>
          <w:lang w:bidi="ar-EG"/>
        </w:rPr>
        <w:t xml:space="preserve">began </w:t>
      </w:r>
      <w:r w:rsidR="0025498B" w:rsidRPr="00E86FDF">
        <w:rPr>
          <w:lang w:bidi="ar-EG"/>
        </w:rPr>
        <w:t>raising his voice with</w:t>
      </w:r>
      <w:r w:rsidR="00C6174E" w:rsidRPr="00E86FDF">
        <w:rPr>
          <w:lang w:bidi="ar-EG"/>
        </w:rPr>
        <w:t xml:space="preserve"> Tawhid (the Oneness of Allah)</w:t>
      </w:r>
      <w:r w:rsidR="0025498B" w:rsidRPr="00E86FDF">
        <w:rPr>
          <w:lang w:bidi="ar-EG"/>
        </w:rPr>
        <w:t xml:space="preserve"> …</w:t>
      </w:r>
      <w:r w:rsidRPr="00E86FDF">
        <w:rPr>
          <w:lang w:bidi="ar-EG"/>
        </w:rPr>
        <w:t>”</w:t>
      </w:r>
      <w:r w:rsidR="00247843" w:rsidRPr="00E86FDF">
        <w:rPr>
          <w:lang w:bidi="ar-EG"/>
        </w:rPr>
        <w:t xml:space="preserve"> (Muslim, Abu Dawud, Ibn Majah, Ahmad, Abd bin Humaid and others).</w:t>
      </w:r>
    </w:p>
    <w:p w14:paraId="6DACD41B" w14:textId="1A5203CD" w:rsidR="001135D8" w:rsidRPr="00E86FDF" w:rsidRDefault="001135D8" w:rsidP="001F6916">
      <w:pPr>
        <w:spacing w:after="0"/>
        <w:rPr>
          <w:lang w:bidi="ar-EG"/>
        </w:rPr>
      </w:pPr>
    </w:p>
    <w:p w14:paraId="576889D7" w14:textId="32E9C754" w:rsidR="001135D8" w:rsidRPr="00E86FDF" w:rsidRDefault="009712B7" w:rsidP="001F6916">
      <w:pPr>
        <w:spacing w:after="0"/>
        <w:rPr>
          <w:lang w:bidi="ar-EG"/>
        </w:rPr>
      </w:pPr>
      <w:r w:rsidRPr="00E86FDF">
        <w:rPr>
          <w:lang w:bidi="ar-EG"/>
        </w:rPr>
        <w:t>These texts</w:t>
      </w:r>
      <w:r w:rsidR="00E440E1" w:rsidRPr="00E86FDF">
        <w:rPr>
          <w:lang w:bidi="ar-EG"/>
        </w:rPr>
        <w:t xml:space="preserve"> contain decisive evidence that the term “</w:t>
      </w:r>
      <w:r w:rsidR="00E440E1" w:rsidRPr="00E86FDF">
        <w:rPr>
          <w:b/>
          <w:bCs/>
          <w:lang w:bidi="ar-EG"/>
        </w:rPr>
        <w:t>Tawhid</w:t>
      </w:r>
      <w:r w:rsidR="00E440E1" w:rsidRPr="00E86FDF">
        <w:rPr>
          <w:lang w:bidi="ar-EG"/>
        </w:rPr>
        <w:t>” is a Shar’iy term</w:t>
      </w:r>
      <w:r w:rsidR="004541CE" w:rsidRPr="00E86FDF">
        <w:rPr>
          <w:lang w:bidi="ar-EG"/>
        </w:rPr>
        <w:t xml:space="preserve"> and that it is </w:t>
      </w:r>
      <w:r w:rsidR="00B16572" w:rsidRPr="00E86FDF">
        <w:rPr>
          <w:lang w:bidi="ar-EG"/>
        </w:rPr>
        <w:t xml:space="preserve">equivalent </w:t>
      </w:r>
      <w:r w:rsidR="00416E9C" w:rsidRPr="00E86FDF">
        <w:rPr>
          <w:lang w:bidi="ar-EG"/>
        </w:rPr>
        <w:t xml:space="preserve">to the </w:t>
      </w:r>
      <w:r w:rsidR="007C6899" w:rsidRPr="00E86FDF">
        <w:rPr>
          <w:lang w:bidi="ar-EG"/>
        </w:rPr>
        <w:t>two Shahadah’s. There is therefore no difference between his statement “</w:t>
      </w:r>
      <w:r w:rsidR="007C6899" w:rsidRPr="00E86FDF">
        <w:rPr>
          <w:b/>
          <w:bCs/>
          <w:lang w:bidi="ar-EG"/>
        </w:rPr>
        <w:t>To make Allah one</w:t>
      </w:r>
      <w:r w:rsidR="007C6899" w:rsidRPr="00E86FDF">
        <w:rPr>
          <w:lang w:bidi="ar-EG"/>
        </w:rPr>
        <w:t xml:space="preserve">” </w:t>
      </w:r>
      <w:r w:rsidR="003C5C8F" w:rsidRPr="00E86FDF">
        <w:rPr>
          <w:lang w:bidi="ar-EG"/>
        </w:rPr>
        <w:t>(</w:t>
      </w:r>
      <w:r w:rsidR="003C5C8F" w:rsidRPr="00E86FDF">
        <w:rPr>
          <w:rtl/>
          <w:lang w:bidi="ar-EG"/>
        </w:rPr>
        <w:t>يوح</w:t>
      </w:r>
      <w:r w:rsidR="00813A72" w:rsidRPr="00E86FDF">
        <w:rPr>
          <w:rtl/>
          <w:lang w:bidi="ar-EG"/>
        </w:rPr>
        <w:t>ّ</w:t>
      </w:r>
      <w:r w:rsidR="003C5C8F" w:rsidRPr="00E86FDF">
        <w:rPr>
          <w:rtl/>
          <w:lang w:bidi="ar-EG"/>
        </w:rPr>
        <w:t>د الله</w:t>
      </w:r>
      <w:r w:rsidR="003C5C8F" w:rsidRPr="00E86FDF">
        <w:rPr>
          <w:lang w:bidi="ar-EG"/>
        </w:rPr>
        <w:t xml:space="preserve">) </w:t>
      </w:r>
      <w:r w:rsidR="00813A72" w:rsidRPr="00E86FDF">
        <w:rPr>
          <w:lang w:bidi="ar-EG"/>
        </w:rPr>
        <w:t>and his statement: “</w:t>
      </w:r>
      <w:r w:rsidR="00813A72" w:rsidRPr="00E86FDF">
        <w:rPr>
          <w:b/>
          <w:bCs/>
          <w:lang w:bidi="ar-EG"/>
        </w:rPr>
        <w:t>Shahadah</w:t>
      </w:r>
      <w:r w:rsidR="00CB5CBF" w:rsidRPr="00E86FDF">
        <w:rPr>
          <w:b/>
          <w:bCs/>
          <w:lang w:bidi="ar-EG"/>
        </w:rPr>
        <w:t xml:space="preserve"> (testimony) that La </w:t>
      </w:r>
      <w:proofErr w:type="spellStart"/>
      <w:r w:rsidR="00CB5CBF" w:rsidRPr="00E86FDF">
        <w:rPr>
          <w:b/>
          <w:bCs/>
          <w:lang w:bidi="ar-EG"/>
        </w:rPr>
        <w:t>Ilaha</w:t>
      </w:r>
      <w:proofErr w:type="spellEnd"/>
      <w:r w:rsidR="00CB5CBF" w:rsidRPr="00E86FDF">
        <w:rPr>
          <w:b/>
          <w:bCs/>
          <w:lang w:bidi="ar-EG"/>
        </w:rPr>
        <w:t xml:space="preserve"> </w:t>
      </w:r>
      <w:proofErr w:type="spellStart"/>
      <w:r w:rsidR="00CB5CBF" w:rsidRPr="00E86FDF">
        <w:rPr>
          <w:b/>
          <w:bCs/>
          <w:lang w:bidi="ar-EG"/>
        </w:rPr>
        <w:t>Illallah</w:t>
      </w:r>
      <w:proofErr w:type="spellEnd"/>
      <w:r w:rsidR="00CB5CBF" w:rsidRPr="00E86FDF">
        <w:rPr>
          <w:b/>
          <w:bCs/>
          <w:lang w:bidi="ar-EG"/>
        </w:rPr>
        <w:t>, and that Muhammad is the Messenger of Allah</w:t>
      </w:r>
      <w:r w:rsidR="00CB5CBF" w:rsidRPr="00E86FDF">
        <w:rPr>
          <w:lang w:bidi="ar-EG"/>
        </w:rPr>
        <w:t xml:space="preserve">”. </w:t>
      </w:r>
    </w:p>
    <w:p w14:paraId="4D90A912" w14:textId="10E8254B" w:rsidR="00164632" w:rsidRPr="00E86FDF" w:rsidRDefault="00164632" w:rsidP="001F6916">
      <w:pPr>
        <w:spacing w:after="0"/>
        <w:rPr>
          <w:lang w:bidi="ar-EG"/>
        </w:rPr>
      </w:pPr>
    </w:p>
    <w:p w14:paraId="34EB5C7A" w14:textId="77777777" w:rsidR="00164632" w:rsidRPr="00E86FDF" w:rsidRDefault="00164632" w:rsidP="001F6916">
      <w:pPr>
        <w:spacing w:after="0"/>
        <w:rPr>
          <w:lang w:bidi="ar-EG"/>
        </w:rPr>
      </w:pPr>
    </w:p>
    <w:p w14:paraId="0B91E901" w14:textId="35CA83EE" w:rsidR="00164632" w:rsidRPr="00E86FDF" w:rsidRDefault="00164632" w:rsidP="001F6916">
      <w:pPr>
        <w:spacing w:after="0"/>
        <w:rPr>
          <w:b/>
          <w:bCs/>
          <w:lang w:bidi="ar-EG"/>
        </w:rPr>
      </w:pPr>
      <w:r w:rsidRPr="00E86FDF">
        <w:rPr>
          <w:b/>
          <w:bCs/>
          <w:lang w:bidi="ar-EG"/>
        </w:rPr>
        <w:t xml:space="preserve">- Section: The </w:t>
      </w:r>
      <w:proofErr w:type="spellStart"/>
      <w:r w:rsidRPr="00E86FDF">
        <w:rPr>
          <w:b/>
          <w:bCs/>
          <w:lang w:bidi="ar-EG"/>
        </w:rPr>
        <w:t>Arkan</w:t>
      </w:r>
      <w:proofErr w:type="spellEnd"/>
      <w:r w:rsidRPr="00E86FDF">
        <w:rPr>
          <w:b/>
          <w:bCs/>
          <w:lang w:bidi="ar-EG"/>
        </w:rPr>
        <w:t xml:space="preserve"> (pillars) of Iman</w:t>
      </w:r>
    </w:p>
    <w:p w14:paraId="461CE969" w14:textId="5E332CE5" w:rsidR="00164632" w:rsidRPr="00E86FDF" w:rsidRDefault="00164632" w:rsidP="001F6916">
      <w:pPr>
        <w:spacing w:after="0"/>
        <w:rPr>
          <w:lang w:bidi="ar-EG"/>
        </w:rPr>
      </w:pPr>
    </w:p>
    <w:p w14:paraId="65587DE7" w14:textId="3B355B24" w:rsidR="007A7033" w:rsidRPr="00E86FDF" w:rsidRDefault="00D01FA6" w:rsidP="001F6916">
      <w:pPr>
        <w:spacing w:after="0"/>
        <w:rPr>
          <w:lang w:bidi="ar-EG"/>
        </w:rPr>
      </w:pPr>
      <w:r w:rsidRPr="00E86FDF">
        <w:rPr>
          <w:lang w:bidi="ar-EG"/>
        </w:rPr>
        <w:t>From what has preced</w:t>
      </w:r>
      <w:r w:rsidR="00CD6CAC" w:rsidRPr="00E86FDF">
        <w:rPr>
          <w:lang w:bidi="ar-EG"/>
        </w:rPr>
        <w:t>ed and similarly what has been detailed in the book “</w:t>
      </w:r>
      <w:r w:rsidR="00CD6CAC" w:rsidRPr="00E86FDF">
        <w:rPr>
          <w:b/>
          <w:bCs/>
          <w:lang w:bidi="ar-EG"/>
        </w:rPr>
        <w:t>At-Tawhid</w:t>
      </w:r>
      <w:r w:rsidR="007A7033" w:rsidRPr="00E86FDF">
        <w:rPr>
          <w:b/>
          <w:bCs/>
          <w:lang w:bidi="ar-EG"/>
        </w:rPr>
        <w:t>:</w:t>
      </w:r>
      <w:r w:rsidR="00CD6CAC" w:rsidRPr="00E86FDF">
        <w:rPr>
          <w:b/>
          <w:bCs/>
          <w:lang w:bidi="ar-EG"/>
        </w:rPr>
        <w:t xml:space="preserve"> The Origin of Islam and the</w:t>
      </w:r>
      <w:r w:rsidR="007A7033" w:rsidRPr="00E86FDF">
        <w:rPr>
          <w:b/>
          <w:bCs/>
          <w:lang w:bidi="ar-EG"/>
        </w:rPr>
        <w:t xml:space="preserve"> (true)</w:t>
      </w:r>
      <w:r w:rsidR="00CD6CAC" w:rsidRPr="00E86FDF">
        <w:rPr>
          <w:b/>
          <w:bCs/>
          <w:lang w:bidi="ar-EG"/>
        </w:rPr>
        <w:t xml:space="preserve"> </w:t>
      </w:r>
      <w:r w:rsidR="007A7033" w:rsidRPr="00E86FDF">
        <w:rPr>
          <w:b/>
          <w:bCs/>
          <w:lang w:bidi="ar-EG"/>
        </w:rPr>
        <w:t>R</w:t>
      </w:r>
      <w:r w:rsidR="00CD6CAC" w:rsidRPr="00E86FDF">
        <w:rPr>
          <w:b/>
          <w:bCs/>
          <w:lang w:bidi="ar-EG"/>
        </w:rPr>
        <w:t>eality of Tawhid</w:t>
      </w:r>
      <w:r w:rsidR="00CD6CAC" w:rsidRPr="00E86FDF">
        <w:rPr>
          <w:lang w:bidi="ar-EG"/>
        </w:rPr>
        <w:t xml:space="preserve">”, it is evident that Tawhid has two </w:t>
      </w:r>
      <w:r w:rsidR="007A7033" w:rsidRPr="00E86FDF">
        <w:rPr>
          <w:lang w:bidi="ar-EG"/>
        </w:rPr>
        <w:t>core pillars:</w:t>
      </w:r>
    </w:p>
    <w:p w14:paraId="6C4E3F88" w14:textId="1A12FBF4" w:rsidR="00164632" w:rsidRPr="00E86FDF" w:rsidRDefault="00CD6CAC" w:rsidP="001F6916">
      <w:pPr>
        <w:spacing w:after="0"/>
        <w:rPr>
          <w:lang w:bidi="ar-EG"/>
        </w:rPr>
      </w:pPr>
      <w:r w:rsidRPr="00E86FDF">
        <w:rPr>
          <w:lang w:bidi="ar-EG"/>
        </w:rPr>
        <w:t xml:space="preserve"> </w:t>
      </w:r>
    </w:p>
    <w:p w14:paraId="0C45CBAC" w14:textId="77777777" w:rsidR="008C5C3C" w:rsidRPr="00E86FDF" w:rsidRDefault="00F91F5B" w:rsidP="00F91F5B">
      <w:pPr>
        <w:spacing w:after="0"/>
        <w:rPr>
          <w:lang w:bidi="ar-EG"/>
        </w:rPr>
      </w:pPr>
      <w:r w:rsidRPr="00E86FDF">
        <w:rPr>
          <w:b/>
          <w:bCs/>
          <w:lang w:bidi="ar-EG"/>
        </w:rPr>
        <w:t>Firstly</w:t>
      </w:r>
      <w:r w:rsidRPr="00E86FDF">
        <w:rPr>
          <w:lang w:bidi="ar-EG"/>
        </w:rPr>
        <w:t xml:space="preserve">: </w:t>
      </w:r>
      <w:r w:rsidR="00457C1C" w:rsidRPr="00E86FDF">
        <w:rPr>
          <w:lang w:bidi="ar-EG"/>
        </w:rPr>
        <w:t xml:space="preserve">Singling out </w:t>
      </w:r>
      <w:r w:rsidR="008B3097" w:rsidRPr="00E86FDF">
        <w:rPr>
          <w:lang w:bidi="ar-EG"/>
        </w:rPr>
        <w:t xml:space="preserve">and specifying </w:t>
      </w:r>
      <w:r w:rsidR="00C36003" w:rsidRPr="00E86FDF">
        <w:rPr>
          <w:lang w:bidi="ar-EG"/>
        </w:rPr>
        <w:t xml:space="preserve">Allah with the ‘Ibadah (worship) </w:t>
      </w:r>
      <w:proofErr w:type="gramStart"/>
      <w:r w:rsidR="00C36003" w:rsidRPr="00E86FDF">
        <w:rPr>
          <w:lang w:bidi="ar-EG"/>
        </w:rPr>
        <w:t>i.e.</w:t>
      </w:r>
      <w:proofErr w:type="gramEnd"/>
      <w:r w:rsidR="00C36003" w:rsidRPr="00E86FDF">
        <w:rPr>
          <w:lang w:bidi="ar-EG"/>
        </w:rPr>
        <w:t xml:space="preserve"> in terms of surrender, obedienc</w:t>
      </w:r>
      <w:r w:rsidR="0034349B" w:rsidRPr="00E86FDF">
        <w:rPr>
          <w:lang w:bidi="ar-EG"/>
        </w:rPr>
        <w:t>e and</w:t>
      </w:r>
      <w:r w:rsidR="00C36003" w:rsidRPr="00E86FDF">
        <w:rPr>
          <w:lang w:bidi="ar-EG"/>
        </w:rPr>
        <w:t xml:space="preserve"> submission</w:t>
      </w:r>
      <w:r w:rsidR="0034349B" w:rsidRPr="00E86FDF">
        <w:rPr>
          <w:lang w:bidi="ar-EG"/>
        </w:rPr>
        <w:t xml:space="preserve"> based upon the </w:t>
      </w:r>
      <w:r w:rsidR="00396F73" w:rsidRPr="00E86FDF">
        <w:rPr>
          <w:lang w:bidi="ar-EG"/>
        </w:rPr>
        <w:t xml:space="preserve">greatest of love, </w:t>
      </w:r>
      <w:r w:rsidR="00231A14" w:rsidRPr="00E86FDF">
        <w:rPr>
          <w:lang w:bidi="ar-EG"/>
        </w:rPr>
        <w:t xml:space="preserve">reverence and </w:t>
      </w:r>
      <w:r w:rsidR="008C5C3C" w:rsidRPr="00E86FDF">
        <w:rPr>
          <w:lang w:bidi="ar-EG"/>
        </w:rPr>
        <w:t>glorification.</w:t>
      </w:r>
    </w:p>
    <w:p w14:paraId="4CBEA7AF" w14:textId="4933D2A5" w:rsidR="008C5C3C" w:rsidRPr="00E86FDF" w:rsidRDefault="008C5C3C" w:rsidP="00F91F5B">
      <w:pPr>
        <w:spacing w:after="0"/>
        <w:rPr>
          <w:lang w:bidi="ar-EG"/>
        </w:rPr>
      </w:pPr>
    </w:p>
    <w:p w14:paraId="6424D743" w14:textId="753BC494" w:rsidR="008C5C3C" w:rsidRPr="00E86FDF" w:rsidRDefault="008C5C3C" w:rsidP="00F91F5B">
      <w:pPr>
        <w:spacing w:after="0"/>
        <w:rPr>
          <w:lang w:bidi="ar-EG"/>
        </w:rPr>
      </w:pPr>
      <w:r w:rsidRPr="00E86FDF">
        <w:rPr>
          <w:lang w:bidi="ar-EG"/>
        </w:rPr>
        <w:t>Allah (swt) said:</w:t>
      </w:r>
    </w:p>
    <w:p w14:paraId="705A9C00" w14:textId="41C71FE0" w:rsidR="008C5C3C" w:rsidRPr="00E86FDF" w:rsidRDefault="008C5C3C" w:rsidP="00F91F5B">
      <w:pPr>
        <w:spacing w:after="0"/>
        <w:rPr>
          <w:lang w:bidi="ar-EG"/>
        </w:rPr>
      </w:pPr>
    </w:p>
    <w:p w14:paraId="0F1E9DE2" w14:textId="39321069" w:rsidR="00AB5EC7" w:rsidRPr="00E86FDF" w:rsidRDefault="00F80E2D" w:rsidP="00F91F5B">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الر ۚ كِتَابٌ أُحْكِمَتْ آيَاتُهُ ثُمَّ فُصِّلَتْ مِن لَّدُنْ حَكِيمٍ خَبِيرٍ ﴿١﴾ أَلَّا تَعْبُدُوا إِلَّا اللَّـهَ ۚ إِنَّنِي لَكُم مِّنْهُ نَذِيرٌ وَبَشِيرٌ</w:t>
      </w:r>
    </w:p>
    <w:p w14:paraId="019CC4E6" w14:textId="40A9D023" w:rsidR="00AB5EC7" w:rsidRPr="00E86FDF" w:rsidRDefault="00AB5EC7" w:rsidP="00F91F5B">
      <w:pPr>
        <w:spacing w:after="0"/>
        <w:rPr>
          <w:lang w:bidi="ar-EG"/>
        </w:rPr>
      </w:pPr>
      <w:r w:rsidRPr="00E86FDF">
        <w:rPr>
          <w:lang w:bidi="ar-EG"/>
        </w:rPr>
        <w:t xml:space="preserve">Alif, Lam, Ra. [This is] a Book whose verses are perfected and then presented in detail from [one who is] Wise and Acquainted. (1) </w:t>
      </w:r>
      <w:r w:rsidR="007D7005" w:rsidRPr="00E86FDF">
        <w:rPr>
          <w:lang w:bidi="ar-EG"/>
        </w:rPr>
        <w:t>That</w:t>
      </w:r>
      <w:r w:rsidRPr="00E86FDF">
        <w:rPr>
          <w:lang w:bidi="ar-EG"/>
        </w:rPr>
        <w:t xml:space="preserve"> </w:t>
      </w:r>
      <w:r w:rsidR="007D7005" w:rsidRPr="00E86FDF">
        <w:rPr>
          <w:lang w:bidi="ar-EG"/>
        </w:rPr>
        <w:t>you d</w:t>
      </w:r>
      <w:r w:rsidRPr="00E86FDF">
        <w:rPr>
          <w:lang w:bidi="ar-EG"/>
        </w:rPr>
        <w:t>o not worship except Allah. Indeed, I am to you from Him a warner and a bringer of good tidings”</w:t>
      </w:r>
      <w:r w:rsidR="00FB31EB" w:rsidRPr="00E86FDF">
        <w:rPr>
          <w:lang w:bidi="ar-EG"/>
        </w:rPr>
        <w:t xml:space="preserve"> (Hud: 1-2).</w:t>
      </w:r>
    </w:p>
    <w:p w14:paraId="4DA2A615" w14:textId="73CA4586" w:rsidR="00FB31EB" w:rsidRPr="00E86FDF" w:rsidRDefault="00FB31EB" w:rsidP="00F91F5B">
      <w:pPr>
        <w:spacing w:after="0"/>
        <w:rPr>
          <w:lang w:bidi="ar-EG"/>
        </w:rPr>
      </w:pPr>
    </w:p>
    <w:p w14:paraId="31DA13FA" w14:textId="0F144925" w:rsidR="00FB31EB" w:rsidRPr="00E86FDF" w:rsidRDefault="00FB31EB" w:rsidP="00F91F5B">
      <w:pPr>
        <w:spacing w:after="0"/>
        <w:rPr>
          <w:lang w:bidi="ar-EG"/>
        </w:rPr>
      </w:pPr>
      <w:r w:rsidRPr="00E86FDF">
        <w:rPr>
          <w:lang w:bidi="ar-EG"/>
        </w:rPr>
        <w:t>He (swt) said:</w:t>
      </w:r>
    </w:p>
    <w:p w14:paraId="1846D2AE" w14:textId="700D2690" w:rsidR="00FB31EB" w:rsidRPr="00E86FDF" w:rsidRDefault="00FB31EB" w:rsidP="00F91F5B">
      <w:pPr>
        <w:spacing w:after="0"/>
        <w:rPr>
          <w:lang w:bidi="ar-EG"/>
        </w:rPr>
      </w:pPr>
    </w:p>
    <w:p w14:paraId="438D5BD9" w14:textId="1DE89A18" w:rsidR="00FB31EB" w:rsidRPr="00E86FDF" w:rsidRDefault="00755347" w:rsidP="00F91F5B">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وَلَقَدْ أَرْسَلْنَا نُوحًا إِلَىٰ قَوْمِهِ إِنِّي لَكُمْ نَذِيرٌ مُّبِينٌ ﴿٢٥﴾ أَن لَّا تَعْبُدُوا إِلَّا اللَّـهَ ۖ إِنِّي أَخَافُ عَلَيْكُمْ عَذَابَ يَوْمٍ أَلِيمٍ</w:t>
      </w:r>
    </w:p>
    <w:p w14:paraId="35E14429" w14:textId="3616CC2A" w:rsidR="00AB5EC7" w:rsidRPr="00E86FDF" w:rsidRDefault="007271E2" w:rsidP="00F91F5B">
      <w:pPr>
        <w:spacing w:after="0"/>
        <w:rPr>
          <w:lang w:bidi="ar-EG"/>
        </w:rPr>
      </w:pPr>
      <w:r w:rsidRPr="00E86FDF">
        <w:rPr>
          <w:lang w:bidi="ar-EG"/>
        </w:rPr>
        <w:t>And We had certainly sent Nuh to his people, [saying]: “Indeed, I am to you a clear warner (25) That you do not worship except Allah. Indeed, I fear for you the punishment of a painful day” (Hud: 24-25).</w:t>
      </w:r>
    </w:p>
    <w:p w14:paraId="1C03A5E7" w14:textId="53004CBC" w:rsidR="00AB5EC7" w:rsidRPr="00E86FDF" w:rsidRDefault="00AB5EC7" w:rsidP="00F91F5B">
      <w:pPr>
        <w:spacing w:after="0"/>
        <w:rPr>
          <w:lang w:bidi="ar-EG"/>
        </w:rPr>
      </w:pPr>
    </w:p>
    <w:p w14:paraId="4D8C9C84" w14:textId="370DC2BD" w:rsidR="00AB5EC7" w:rsidRPr="00E86FDF" w:rsidRDefault="007271E2" w:rsidP="00F91F5B">
      <w:pPr>
        <w:spacing w:after="0"/>
        <w:rPr>
          <w:lang w:bidi="ar-EG"/>
        </w:rPr>
      </w:pPr>
      <w:r w:rsidRPr="00E86FDF">
        <w:rPr>
          <w:lang w:bidi="ar-EG"/>
        </w:rPr>
        <w:t>And He (swt) said:</w:t>
      </w:r>
    </w:p>
    <w:p w14:paraId="6B913DB8" w14:textId="2994F777" w:rsidR="007271E2" w:rsidRPr="00E86FDF" w:rsidRDefault="007271E2" w:rsidP="00F91F5B">
      <w:pPr>
        <w:spacing w:after="0"/>
        <w:rPr>
          <w:lang w:bidi="ar-EG"/>
        </w:rPr>
      </w:pPr>
    </w:p>
    <w:p w14:paraId="52E6625A" w14:textId="1E478775" w:rsidR="00FA71B2" w:rsidRPr="00E86FDF" w:rsidRDefault="00765168" w:rsidP="00F91F5B">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وَاذْكُرْ أَخَا عَادٍ إِذْ أَنذَرَ قَوْمَهُ بِالْأَحْقَافِ وَقَدْ خَلَتِ النُّذُرُ مِن بَيْنِ يَدَيْهِ وَمِنْ خَلْفِهِ أَلَّا تَعْبُدُوا إِلَّا اللَّـهَ إِنِّي أَخَافُ عَلَيْكُمْ عَذَابَ يَوْمٍ عَظِيمٍ</w:t>
      </w:r>
    </w:p>
    <w:p w14:paraId="2D2672C5" w14:textId="0C52D296" w:rsidR="007271E2" w:rsidRPr="00E86FDF" w:rsidRDefault="00AC53AC" w:rsidP="00F91F5B">
      <w:pPr>
        <w:spacing w:after="0"/>
        <w:rPr>
          <w:lang w:bidi="ar-EG"/>
        </w:rPr>
      </w:pPr>
      <w:r w:rsidRPr="00E86FDF">
        <w:rPr>
          <w:lang w:bidi="ar-EG"/>
        </w:rPr>
        <w:t>And mention, the brother of '</w:t>
      </w:r>
      <w:proofErr w:type="spellStart"/>
      <w:r w:rsidRPr="00E86FDF">
        <w:rPr>
          <w:lang w:bidi="ar-EG"/>
        </w:rPr>
        <w:t>Aad</w:t>
      </w:r>
      <w:proofErr w:type="spellEnd"/>
      <w:r w:rsidRPr="00E86FDF">
        <w:rPr>
          <w:lang w:bidi="ar-EG"/>
        </w:rPr>
        <w:t>, when he warned his people in the [region of] al-</w:t>
      </w:r>
      <w:proofErr w:type="spellStart"/>
      <w:r w:rsidRPr="00E86FDF">
        <w:rPr>
          <w:lang w:bidi="ar-EG"/>
        </w:rPr>
        <w:t>Ahqaf</w:t>
      </w:r>
      <w:proofErr w:type="spellEnd"/>
      <w:r w:rsidR="00F65A53" w:rsidRPr="00E86FDF">
        <w:rPr>
          <w:lang w:bidi="ar-EG"/>
        </w:rPr>
        <w:t>, whilst</w:t>
      </w:r>
      <w:r w:rsidRPr="00E86FDF">
        <w:rPr>
          <w:lang w:bidi="ar-EG"/>
        </w:rPr>
        <w:t xml:space="preserve"> </w:t>
      </w:r>
      <w:proofErr w:type="spellStart"/>
      <w:r w:rsidRPr="00E86FDF">
        <w:rPr>
          <w:lang w:bidi="ar-EG"/>
        </w:rPr>
        <w:t>warners</w:t>
      </w:r>
      <w:proofErr w:type="spellEnd"/>
      <w:r w:rsidRPr="00E86FDF">
        <w:rPr>
          <w:lang w:bidi="ar-EG"/>
        </w:rPr>
        <w:t xml:space="preserve"> had already passed on before him and after him</w:t>
      </w:r>
      <w:r w:rsidR="00F65A53" w:rsidRPr="00E86FDF">
        <w:rPr>
          <w:lang w:bidi="ar-EG"/>
        </w:rPr>
        <w:t>,</w:t>
      </w:r>
      <w:r w:rsidRPr="00E86FDF">
        <w:rPr>
          <w:lang w:bidi="ar-EG"/>
        </w:rPr>
        <w:t xml:space="preserve"> [saying]</w:t>
      </w:r>
      <w:r w:rsidR="00F65A53" w:rsidRPr="00E86FDF">
        <w:rPr>
          <w:lang w:bidi="ar-EG"/>
        </w:rPr>
        <w:t>: “</w:t>
      </w:r>
      <w:r w:rsidRPr="00E86FDF">
        <w:rPr>
          <w:lang w:bidi="ar-EG"/>
        </w:rPr>
        <w:t>Do not worship except Allah. Indeed, I fear for you the punishment of a terrible day</w:t>
      </w:r>
      <w:r w:rsidR="00F65A53" w:rsidRPr="00E86FDF">
        <w:rPr>
          <w:lang w:bidi="ar-EG"/>
        </w:rPr>
        <w:t>”</w:t>
      </w:r>
      <w:r w:rsidRPr="00E86FDF">
        <w:rPr>
          <w:lang w:bidi="ar-EG"/>
        </w:rPr>
        <w:t xml:space="preserve"> </w:t>
      </w:r>
      <w:r w:rsidR="00FA71B2" w:rsidRPr="00E86FDF">
        <w:rPr>
          <w:lang w:bidi="ar-EG"/>
        </w:rPr>
        <w:t>(Al-</w:t>
      </w:r>
      <w:proofErr w:type="spellStart"/>
      <w:r w:rsidR="00FA71B2" w:rsidRPr="00E86FDF">
        <w:rPr>
          <w:lang w:bidi="ar-EG"/>
        </w:rPr>
        <w:t>Ahqaf</w:t>
      </w:r>
      <w:proofErr w:type="spellEnd"/>
      <w:r w:rsidR="00FA71B2" w:rsidRPr="00E86FDF">
        <w:rPr>
          <w:lang w:bidi="ar-EG"/>
        </w:rPr>
        <w:t xml:space="preserve">: </w:t>
      </w:r>
      <w:r w:rsidRPr="00E86FDF">
        <w:rPr>
          <w:lang w:bidi="ar-EG"/>
        </w:rPr>
        <w:t>21</w:t>
      </w:r>
      <w:r w:rsidR="00FA71B2" w:rsidRPr="00E86FDF">
        <w:rPr>
          <w:lang w:bidi="ar-EG"/>
        </w:rPr>
        <w:t>).</w:t>
      </w:r>
    </w:p>
    <w:p w14:paraId="656FAB8D" w14:textId="08153F14" w:rsidR="00AB5EC7" w:rsidRPr="00E86FDF" w:rsidRDefault="00AB5EC7" w:rsidP="00F91F5B">
      <w:pPr>
        <w:spacing w:after="0"/>
        <w:rPr>
          <w:lang w:bidi="ar-EG"/>
        </w:rPr>
      </w:pPr>
    </w:p>
    <w:p w14:paraId="13660215" w14:textId="3A74DF79" w:rsidR="00AB5EC7" w:rsidRPr="00E86FDF" w:rsidRDefault="00F65A53" w:rsidP="00F91F5B">
      <w:pPr>
        <w:spacing w:after="0"/>
        <w:rPr>
          <w:lang w:bidi="ar-EG"/>
        </w:rPr>
      </w:pPr>
      <w:r w:rsidRPr="00E86FDF">
        <w:rPr>
          <w:b/>
          <w:bCs/>
          <w:lang w:bidi="ar-EG"/>
        </w:rPr>
        <w:t>Secondly</w:t>
      </w:r>
      <w:r w:rsidRPr="00E86FDF">
        <w:rPr>
          <w:lang w:bidi="ar-EG"/>
        </w:rPr>
        <w:t xml:space="preserve">: Singling out specifying </w:t>
      </w:r>
      <w:r w:rsidR="0082779D" w:rsidRPr="00E86FDF">
        <w:rPr>
          <w:lang w:bidi="ar-EG"/>
        </w:rPr>
        <w:t xml:space="preserve">His Messenger Muhammad bin Abdullah (saw) to be followed. Just as we </w:t>
      </w:r>
      <w:r w:rsidR="0037522C" w:rsidRPr="00E86FDF">
        <w:rPr>
          <w:lang w:bidi="ar-EG"/>
        </w:rPr>
        <w:t>do not worship other than Allah, we do not follow other than the Messenger of Allah (saw).</w:t>
      </w:r>
    </w:p>
    <w:p w14:paraId="543DF199" w14:textId="676A601C" w:rsidR="00AB5EC7" w:rsidRPr="00E86FDF" w:rsidRDefault="00AB5EC7" w:rsidP="00F91F5B">
      <w:pPr>
        <w:spacing w:after="0"/>
        <w:rPr>
          <w:lang w:bidi="ar-EG"/>
        </w:rPr>
      </w:pPr>
    </w:p>
    <w:p w14:paraId="26545C32" w14:textId="3D13E4A8" w:rsidR="00A210F9" w:rsidRPr="00E86FDF" w:rsidRDefault="0037522C" w:rsidP="00A210F9">
      <w:pPr>
        <w:spacing w:after="0"/>
        <w:rPr>
          <w:lang w:bidi="ar-EG"/>
        </w:rPr>
      </w:pPr>
      <w:r w:rsidRPr="00E86FDF">
        <w:rPr>
          <w:lang w:bidi="ar-EG"/>
        </w:rPr>
        <w:t>Allah (swt) said:</w:t>
      </w:r>
    </w:p>
    <w:p w14:paraId="3F37E55C" w14:textId="77777777" w:rsidR="00A210F9" w:rsidRPr="00E86FDF" w:rsidRDefault="00A210F9" w:rsidP="00A210F9">
      <w:pPr>
        <w:spacing w:after="0"/>
        <w:rPr>
          <w:lang w:bidi="ar-EG"/>
        </w:rPr>
      </w:pPr>
    </w:p>
    <w:p w14:paraId="275C7959" w14:textId="2F579DF3" w:rsidR="00C9173C" w:rsidRPr="00E86FDF" w:rsidRDefault="003A2C3F" w:rsidP="00F91F5B">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قُلْ إِن كُنتُمْ تُحِبُّونَ اللَّـهَ فَاتَّبِعُونِي يُحْبِبْكُمُ اللَّـهُ وَيَغْفِرْ لَكُمْ ذُنُوبَكُمْ ۗ وَاللَّـهُ غَفُورٌ رَّحِيمٌ</w:t>
      </w:r>
    </w:p>
    <w:p w14:paraId="49E64352" w14:textId="692A7445" w:rsidR="00C9173C" w:rsidRPr="00E86FDF" w:rsidRDefault="00CD0A9D" w:rsidP="00F91F5B">
      <w:pPr>
        <w:spacing w:after="0"/>
        <w:rPr>
          <w:lang w:bidi="ar-EG"/>
        </w:rPr>
      </w:pPr>
      <w:r w:rsidRPr="00E86FDF">
        <w:rPr>
          <w:lang w:bidi="ar-EG"/>
        </w:rPr>
        <w:lastRenderedPageBreak/>
        <w:t>Say: “If you should love Allah, then follow me; Allah will love you and forgive you your sins. And Allah is Forgiving and Merciful” (</w:t>
      </w:r>
      <w:r w:rsidR="003D1BB7" w:rsidRPr="00E86FDF">
        <w:rPr>
          <w:lang w:bidi="ar-EG"/>
        </w:rPr>
        <w:t>Aali ‘Imran: 31).</w:t>
      </w:r>
    </w:p>
    <w:p w14:paraId="1CBB773A" w14:textId="5ED99EB8" w:rsidR="003D1BB7" w:rsidRPr="00E86FDF" w:rsidRDefault="003D1BB7" w:rsidP="00F91F5B">
      <w:pPr>
        <w:spacing w:after="0"/>
        <w:rPr>
          <w:lang w:bidi="ar-EG"/>
        </w:rPr>
      </w:pPr>
    </w:p>
    <w:p w14:paraId="5DAAF0F4" w14:textId="31176041" w:rsidR="003D1BB7" w:rsidRPr="00E86FDF" w:rsidRDefault="003D1BB7" w:rsidP="00F91F5B">
      <w:pPr>
        <w:spacing w:after="0"/>
        <w:rPr>
          <w:lang w:bidi="ar-EG"/>
        </w:rPr>
      </w:pPr>
      <w:r w:rsidRPr="00E86FDF">
        <w:rPr>
          <w:lang w:bidi="ar-EG"/>
        </w:rPr>
        <w:t>He (swt) said:</w:t>
      </w:r>
    </w:p>
    <w:p w14:paraId="68D45BE0" w14:textId="35D59E68" w:rsidR="003D1BB7" w:rsidRPr="00E86FDF" w:rsidRDefault="003D1BB7" w:rsidP="00F91F5B">
      <w:pPr>
        <w:spacing w:after="0"/>
        <w:rPr>
          <w:lang w:bidi="ar-EG"/>
        </w:rPr>
      </w:pPr>
    </w:p>
    <w:p w14:paraId="5F2AC330" w14:textId="0E2E2420" w:rsidR="003D1BB7" w:rsidRPr="00E86FDF" w:rsidRDefault="0021621C" w:rsidP="00F91F5B">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وَمَا آتَاكُمُ الرَّسُولُ فَخُذُوهُ وَمَا نَهَاكُمْ عَنْهُ فَانتَهُوا ۚ وَاتَّقُوا اللَّـهَ ۖ إِنَّ اللَّـهَ شَدِيدُ الْعِقَابِ</w:t>
      </w:r>
    </w:p>
    <w:p w14:paraId="31CB57E0" w14:textId="7C6B79DB" w:rsidR="00C9173C" w:rsidRPr="00E86FDF" w:rsidRDefault="009F1B10" w:rsidP="00F91F5B">
      <w:pPr>
        <w:spacing w:after="0"/>
        <w:rPr>
          <w:lang w:bidi="ar-EG"/>
        </w:rPr>
      </w:pPr>
      <w:r w:rsidRPr="00E86FDF">
        <w:rPr>
          <w:lang w:bidi="ar-EG"/>
        </w:rPr>
        <w:t>And whatever the Messenger has given you, take it and whatever he has forbidden you, refrain from it. And fear Alla</w:t>
      </w:r>
      <w:r w:rsidR="0013406A" w:rsidRPr="00E86FDF">
        <w:rPr>
          <w:lang w:bidi="ar-EG"/>
        </w:rPr>
        <w:t>h,</w:t>
      </w:r>
      <w:r w:rsidRPr="00E86FDF">
        <w:rPr>
          <w:lang w:bidi="ar-EG"/>
        </w:rPr>
        <w:t xml:space="preserve"> </w:t>
      </w:r>
      <w:r w:rsidR="0013406A" w:rsidRPr="00E86FDF">
        <w:rPr>
          <w:lang w:bidi="ar-EG"/>
        </w:rPr>
        <w:t>verily</w:t>
      </w:r>
      <w:r w:rsidRPr="00E86FDF">
        <w:rPr>
          <w:lang w:bidi="ar-EG"/>
        </w:rPr>
        <w:t xml:space="preserve">, Allah is severe in </w:t>
      </w:r>
      <w:r w:rsidR="0013406A" w:rsidRPr="00E86FDF">
        <w:rPr>
          <w:lang w:bidi="ar-EG"/>
        </w:rPr>
        <w:t>punishment (Al-</w:t>
      </w:r>
      <w:proofErr w:type="spellStart"/>
      <w:r w:rsidR="0013406A" w:rsidRPr="00E86FDF">
        <w:rPr>
          <w:lang w:bidi="ar-EG"/>
        </w:rPr>
        <w:t>Hashr</w:t>
      </w:r>
      <w:proofErr w:type="spellEnd"/>
      <w:r w:rsidR="0013406A" w:rsidRPr="00E86FDF">
        <w:rPr>
          <w:lang w:bidi="ar-EG"/>
        </w:rPr>
        <w:t>: 7)</w:t>
      </w:r>
      <w:r w:rsidRPr="00E86FDF">
        <w:rPr>
          <w:lang w:bidi="ar-EG"/>
        </w:rPr>
        <w:t>.</w:t>
      </w:r>
    </w:p>
    <w:p w14:paraId="7E772C01" w14:textId="3CE01F32" w:rsidR="00C9173C" w:rsidRPr="00E86FDF" w:rsidRDefault="00C9173C" w:rsidP="00F91F5B">
      <w:pPr>
        <w:spacing w:after="0"/>
        <w:rPr>
          <w:lang w:bidi="ar-EG"/>
        </w:rPr>
      </w:pPr>
    </w:p>
    <w:p w14:paraId="3334EB3D" w14:textId="6D2A8602" w:rsidR="00C9173C" w:rsidRPr="00E86FDF" w:rsidRDefault="00B67D26" w:rsidP="00F91F5B">
      <w:pPr>
        <w:spacing w:after="0"/>
        <w:rPr>
          <w:lang w:bidi="ar-EG"/>
        </w:rPr>
      </w:pPr>
      <w:r w:rsidRPr="00E86FDF">
        <w:rPr>
          <w:lang w:bidi="ar-EG"/>
        </w:rPr>
        <w:t>And He (swt) said:</w:t>
      </w:r>
    </w:p>
    <w:p w14:paraId="1363E31B" w14:textId="7A0C3755" w:rsidR="00B67D26" w:rsidRPr="00E86FDF" w:rsidRDefault="00B67D26" w:rsidP="00F91F5B">
      <w:pPr>
        <w:spacing w:after="0"/>
        <w:rPr>
          <w:lang w:bidi="ar-EG"/>
        </w:rPr>
      </w:pPr>
    </w:p>
    <w:p w14:paraId="41B39E62" w14:textId="356AE5ED" w:rsidR="00B67D26" w:rsidRPr="00E86FDF" w:rsidRDefault="00C10958" w:rsidP="00F91F5B">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فَلَا وَرَبِّكَ لَا يُؤْمِنُونَ حَتَّىٰ يُحَكِّمُوكَ فِيمَا شَجَرَ بَيْنَهُمْ ثُمَّ لَا يَجِدُوا فِي أَنفُسِهِمْ حَرَجًا مِّمَّا قَضَيْتَ وَيُسَلِّمُوا تَسْلِيمًا</w:t>
      </w:r>
    </w:p>
    <w:p w14:paraId="21AF5CEE" w14:textId="7F4BEA17" w:rsidR="0037522C" w:rsidRPr="00E86FDF" w:rsidRDefault="00B95E87" w:rsidP="00F91F5B">
      <w:pPr>
        <w:spacing w:after="0"/>
        <w:rPr>
          <w:lang w:bidi="ar-EG"/>
        </w:rPr>
      </w:pPr>
      <w:r w:rsidRPr="00E86FDF">
        <w:rPr>
          <w:lang w:bidi="ar-EG"/>
        </w:rPr>
        <w:t xml:space="preserve">But no, by your Lord, they will not [truly] believe until they make you, [O Muhammad], </w:t>
      </w:r>
      <w:r w:rsidR="00822648" w:rsidRPr="00E86FDF">
        <w:rPr>
          <w:lang w:bidi="ar-EG"/>
        </w:rPr>
        <w:t xml:space="preserve">the </w:t>
      </w:r>
      <w:r w:rsidRPr="00E86FDF">
        <w:rPr>
          <w:lang w:bidi="ar-EG"/>
        </w:rPr>
        <w:t>judge concerning that over which they dispute among themselves and then find within themselves no discomfort from what you have judged and submit in [full, willing] submission (An-Nisaa’: 65).</w:t>
      </w:r>
    </w:p>
    <w:p w14:paraId="38F1F96D" w14:textId="77777777" w:rsidR="0037522C" w:rsidRPr="00E86FDF" w:rsidRDefault="0037522C" w:rsidP="00F91F5B">
      <w:pPr>
        <w:spacing w:after="0"/>
        <w:rPr>
          <w:lang w:bidi="ar-EG"/>
        </w:rPr>
      </w:pPr>
    </w:p>
    <w:p w14:paraId="332BD29C" w14:textId="6CA33895" w:rsidR="001135D8" w:rsidRPr="00E86FDF" w:rsidRDefault="00396F73" w:rsidP="00F91F5B">
      <w:pPr>
        <w:spacing w:after="0"/>
        <w:rPr>
          <w:lang w:bidi="ar-EG"/>
        </w:rPr>
      </w:pPr>
      <w:r w:rsidRPr="00E86FDF">
        <w:rPr>
          <w:lang w:bidi="ar-EG"/>
        </w:rPr>
        <w:t xml:space="preserve"> </w:t>
      </w:r>
    </w:p>
    <w:p w14:paraId="0B046209" w14:textId="46BB5274" w:rsidR="001135D8" w:rsidRPr="00E86FDF" w:rsidRDefault="00B95E87" w:rsidP="001F6916">
      <w:pPr>
        <w:spacing w:after="0"/>
        <w:rPr>
          <w:b/>
          <w:bCs/>
          <w:lang w:bidi="ar-EG"/>
        </w:rPr>
      </w:pPr>
      <w:r w:rsidRPr="00E86FDF">
        <w:rPr>
          <w:b/>
          <w:bCs/>
          <w:lang w:bidi="ar-EG"/>
        </w:rPr>
        <w:t>- Section: The Categories of Tawhid</w:t>
      </w:r>
    </w:p>
    <w:p w14:paraId="577364B3" w14:textId="77777777" w:rsidR="00B95E87" w:rsidRPr="00E86FDF" w:rsidRDefault="00B95E87" w:rsidP="001F6916">
      <w:pPr>
        <w:spacing w:after="0"/>
        <w:rPr>
          <w:lang w:bidi="ar-EG"/>
        </w:rPr>
      </w:pPr>
    </w:p>
    <w:p w14:paraId="07215031" w14:textId="6EEC8CE5" w:rsidR="001135D8" w:rsidRPr="00E86FDF" w:rsidRDefault="00DC0888" w:rsidP="001F6916">
      <w:pPr>
        <w:spacing w:after="0"/>
        <w:rPr>
          <w:lang w:bidi="ar-EG"/>
        </w:rPr>
      </w:pPr>
      <w:r w:rsidRPr="00E86FDF">
        <w:rPr>
          <w:lang w:bidi="ar-EG"/>
        </w:rPr>
        <w:t xml:space="preserve">Tawhid is </w:t>
      </w:r>
      <w:r w:rsidR="001B04F8" w:rsidRPr="00E86FDF">
        <w:rPr>
          <w:lang w:bidi="ar-EG"/>
        </w:rPr>
        <w:t>divided</w:t>
      </w:r>
      <w:r w:rsidRPr="00E86FDF">
        <w:rPr>
          <w:lang w:bidi="ar-EG"/>
        </w:rPr>
        <w:t xml:space="preserve"> into </w:t>
      </w:r>
      <w:proofErr w:type="gramStart"/>
      <w:r w:rsidRPr="00E86FDF">
        <w:rPr>
          <w:lang w:bidi="ar-EG"/>
        </w:rPr>
        <w:t xml:space="preserve">a </w:t>
      </w:r>
      <w:r w:rsidR="001B04F8" w:rsidRPr="00E86FDF">
        <w:rPr>
          <w:lang w:bidi="ar-EG"/>
        </w:rPr>
        <w:t>number of</w:t>
      </w:r>
      <w:proofErr w:type="gramEnd"/>
      <w:r w:rsidR="001B04F8" w:rsidRPr="00E86FDF">
        <w:rPr>
          <w:lang w:bidi="ar-EG"/>
        </w:rPr>
        <w:t xml:space="preserve"> categories:</w:t>
      </w:r>
    </w:p>
    <w:p w14:paraId="1C0AB932" w14:textId="77777777" w:rsidR="00C6293A" w:rsidRPr="00E86FDF" w:rsidRDefault="001B04F8" w:rsidP="001F6916">
      <w:pPr>
        <w:spacing w:after="0"/>
        <w:rPr>
          <w:lang w:bidi="ar-EG"/>
        </w:rPr>
      </w:pPr>
      <w:r w:rsidRPr="00E86FDF">
        <w:rPr>
          <w:lang w:bidi="ar-EG"/>
        </w:rPr>
        <w:t xml:space="preserve"> </w:t>
      </w:r>
    </w:p>
    <w:p w14:paraId="4457EF5B" w14:textId="35A9CB1B" w:rsidR="001B04F8" w:rsidRPr="00E86FDF" w:rsidRDefault="001B04F8" w:rsidP="001F6916">
      <w:pPr>
        <w:spacing w:after="0"/>
        <w:rPr>
          <w:lang w:bidi="ar-EG"/>
        </w:rPr>
      </w:pPr>
      <w:r w:rsidRPr="00E86FDF">
        <w:rPr>
          <w:b/>
          <w:bCs/>
          <w:lang w:bidi="ar-EG"/>
        </w:rPr>
        <w:t xml:space="preserve">(1) Tawhid </w:t>
      </w:r>
      <w:r w:rsidR="005607DC" w:rsidRPr="00E86FDF">
        <w:rPr>
          <w:b/>
          <w:bCs/>
          <w:lang w:bidi="ar-EG"/>
        </w:rPr>
        <w:t xml:space="preserve">of </w:t>
      </w:r>
      <w:proofErr w:type="spellStart"/>
      <w:r w:rsidRPr="00E86FDF">
        <w:rPr>
          <w:b/>
          <w:bCs/>
          <w:lang w:bidi="ar-EG"/>
        </w:rPr>
        <w:t>Adh-Dhaat</w:t>
      </w:r>
      <w:proofErr w:type="spellEnd"/>
      <w:r w:rsidRPr="00E86FDF">
        <w:rPr>
          <w:lang w:bidi="ar-EG"/>
        </w:rPr>
        <w:t xml:space="preserve"> (of the self/essence)</w:t>
      </w:r>
      <w:r w:rsidR="0003325E" w:rsidRPr="00E86FDF">
        <w:rPr>
          <w:lang w:bidi="ar-EG"/>
        </w:rPr>
        <w:t>: “Al-</w:t>
      </w:r>
      <w:proofErr w:type="spellStart"/>
      <w:r w:rsidR="0003325E" w:rsidRPr="00E86FDF">
        <w:rPr>
          <w:lang w:bidi="ar-EG"/>
        </w:rPr>
        <w:t>Asmaa</w:t>
      </w:r>
      <w:proofErr w:type="spellEnd"/>
      <w:r w:rsidR="0003325E" w:rsidRPr="00E86FDF">
        <w:rPr>
          <w:lang w:bidi="ar-EG"/>
        </w:rPr>
        <w:t>’ and As-</w:t>
      </w:r>
      <w:proofErr w:type="spellStart"/>
      <w:r w:rsidR="0003325E" w:rsidRPr="00E86FDF">
        <w:rPr>
          <w:lang w:bidi="ar-EG"/>
        </w:rPr>
        <w:t>Siffat</w:t>
      </w:r>
      <w:proofErr w:type="spellEnd"/>
      <w:r w:rsidR="0003325E" w:rsidRPr="00E86FDF">
        <w:rPr>
          <w:lang w:bidi="ar-EG"/>
        </w:rPr>
        <w:t xml:space="preserve">” (Names and attributes). </w:t>
      </w:r>
      <w:r w:rsidR="00C6293A" w:rsidRPr="00E86FDF">
        <w:rPr>
          <w:lang w:bidi="ar-EG"/>
        </w:rPr>
        <w:t>And there are b</w:t>
      </w:r>
      <w:r w:rsidR="0003325E" w:rsidRPr="00E86FDF">
        <w:rPr>
          <w:lang w:bidi="ar-EG"/>
        </w:rPr>
        <w:t>ranches fall</w:t>
      </w:r>
      <w:r w:rsidR="00C6293A" w:rsidRPr="00E86FDF">
        <w:rPr>
          <w:lang w:bidi="ar-EG"/>
        </w:rPr>
        <w:t>ing</w:t>
      </w:r>
      <w:r w:rsidR="0003325E" w:rsidRPr="00E86FDF">
        <w:rPr>
          <w:lang w:bidi="ar-EG"/>
        </w:rPr>
        <w:t xml:space="preserve"> under </w:t>
      </w:r>
      <w:r w:rsidR="00C6293A" w:rsidRPr="00E86FDF">
        <w:rPr>
          <w:lang w:bidi="ar-EG"/>
        </w:rPr>
        <w:t>it.</w:t>
      </w:r>
    </w:p>
    <w:p w14:paraId="46EAC547" w14:textId="22F0EF3C" w:rsidR="001B04F8" w:rsidRPr="00E86FDF" w:rsidRDefault="00C6293A" w:rsidP="001F6916">
      <w:pPr>
        <w:spacing w:after="0"/>
        <w:rPr>
          <w:lang w:bidi="ar-EG"/>
        </w:rPr>
      </w:pPr>
      <w:r w:rsidRPr="00E86FDF">
        <w:rPr>
          <w:b/>
          <w:bCs/>
          <w:lang w:bidi="ar-EG"/>
        </w:rPr>
        <w:t>(2)</w:t>
      </w:r>
      <w:r w:rsidRPr="00E86FDF">
        <w:rPr>
          <w:lang w:bidi="ar-EG"/>
        </w:rPr>
        <w:t xml:space="preserve"> </w:t>
      </w:r>
      <w:r w:rsidR="003A444F" w:rsidRPr="00E86FDF">
        <w:rPr>
          <w:b/>
          <w:bCs/>
          <w:lang w:bidi="ar-EG"/>
        </w:rPr>
        <w:t xml:space="preserve">Tawhid </w:t>
      </w:r>
      <w:r w:rsidR="005607DC" w:rsidRPr="00E86FDF">
        <w:rPr>
          <w:b/>
          <w:bCs/>
          <w:lang w:bidi="ar-EG"/>
        </w:rPr>
        <w:t xml:space="preserve">of </w:t>
      </w:r>
      <w:r w:rsidR="003A444F" w:rsidRPr="00E86FDF">
        <w:rPr>
          <w:b/>
          <w:bCs/>
          <w:lang w:bidi="ar-EG"/>
        </w:rPr>
        <w:t>Al-</w:t>
      </w:r>
      <w:proofErr w:type="spellStart"/>
      <w:r w:rsidR="003A444F" w:rsidRPr="00E86FDF">
        <w:rPr>
          <w:b/>
          <w:bCs/>
          <w:lang w:bidi="ar-EG"/>
        </w:rPr>
        <w:t>Khalq</w:t>
      </w:r>
      <w:proofErr w:type="spellEnd"/>
      <w:r w:rsidR="003A444F" w:rsidRPr="00E86FDF">
        <w:rPr>
          <w:lang w:bidi="ar-EG"/>
        </w:rPr>
        <w:t xml:space="preserve"> (creation)</w:t>
      </w:r>
      <w:r w:rsidR="00560FCA" w:rsidRPr="00E86FDF">
        <w:rPr>
          <w:lang w:bidi="ar-EG"/>
        </w:rPr>
        <w:t xml:space="preserve">, </w:t>
      </w:r>
      <w:r w:rsidR="003A444F" w:rsidRPr="00E86FDF">
        <w:rPr>
          <w:b/>
          <w:bCs/>
          <w:lang w:bidi="ar-EG"/>
        </w:rPr>
        <w:t>At</w:t>
      </w:r>
      <w:r w:rsidR="00560FCA" w:rsidRPr="00E86FDF">
        <w:rPr>
          <w:b/>
          <w:bCs/>
          <w:lang w:bidi="ar-EG"/>
        </w:rPr>
        <w:t>-</w:t>
      </w:r>
      <w:proofErr w:type="spellStart"/>
      <w:r w:rsidR="00560FCA" w:rsidRPr="00E86FDF">
        <w:rPr>
          <w:b/>
          <w:bCs/>
          <w:lang w:bidi="ar-EG"/>
        </w:rPr>
        <w:t>Takwin</w:t>
      </w:r>
      <w:proofErr w:type="spellEnd"/>
      <w:r w:rsidR="00560FCA" w:rsidRPr="00E86FDF">
        <w:rPr>
          <w:lang w:bidi="ar-EG"/>
        </w:rPr>
        <w:t xml:space="preserve"> (Formation) and bringing into being from nothing. </w:t>
      </w:r>
    </w:p>
    <w:p w14:paraId="4A1FBCA6" w14:textId="6BED16F3" w:rsidR="001135D8" w:rsidRPr="00E86FDF" w:rsidRDefault="00560FCA" w:rsidP="001F6916">
      <w:pPr>
        <w:spacing w:after="0"/>
        <w:rPr>
          <w:lang w:bidi="ar-EG"/>
        </w:rPr>
      </w:pPr>
      <w:r w:rsidRPr="00E86FDF">
        <w:rPr>
          <w:b/>
          <w:bCs/>
          <w:lang w:bidi="ar-EG"/>
        </w:rPr>
        <w:t xml:space="preserve">(3) </w:t>
      </w:r>
      <w:r w:rsidR="004F054A" w:rsidRPr="00E86FDF">
        <w:rPr>
          <w:b/>
          <w:bCs/>
          <w:lang w:bidi="ar-EG"/>
        </w:rPr>
        <w:t>Tawhid</w:t>
      </w:r>
      <w:r w:rsidR="005607DC" w:rsidRPr="00E86FDF">
        <w:rPr>
          <w:b/>
          <w:bCs/>
          <w:lang w:bidi="ar-EG"/>
        </w:rPr>
        <w:t xml:space="preserve"> of</w:t>
      </w:r>
      <w:r w:rsidR="004F054A" w:rsidRPr="00E86FDF">
        <w:rPr>
          <w:b/>
          <w:bCs/>
          <w:lang w:bidi="ar-EG"/>
        </w:rPr>
        <w:t xml:space="preserve"> At-</w:t>
      </w:r>
      <w:proofErr w:type="spellStart"/>
      <w:r w:rsidR="004F054A" w:rsidRPr="00E86FDF">
        <w:rPr>
          <w:b/>
          <w:bCs/>
          <w:lang w:bidi="ar-EG"/>
        </w:rPr>
        <w:t>Tadbir</w:t>
      </w:r>
      <w:proofErr w:type="spellEnd"/>
      <w:r w:rsidR="004F054A" w:rsidRPr="00E86FDF">
        <w:rPr>
          <w:lang w:bidi="ar-EG"/>
        </w:rPr>
        <w:t xml:space="preserve"> (management) and </w:t>
      </w:r>
      <w:r w:rsidR="004F054A" w:rsidRPr="00E86FDF">
        <w:rPr>
          <w:b/>
          <w:bCs/>
          <w:lang w:bidi="ar-EG"/>
        </w:rPr>
        <w:t>At-</w:t>
      </w:r>
      <w:proofErr w:type="spellStart"/>
      <w:r w:rsidR="004F054A" w:rsidRPr="00E86FDF">
        <w:rPr>
          <w:b/>
          <w:bCs/>
          <w:lang w:bidi="ar-EG"/>
        </w:rPr>
        <w:t>Tassaruf</w:t>
      </w:r>
      <w:proofErr w:type="spellEnd"/>
      <w:r w:rsidR="004F054A" w:rsidRPr="00E86FDF">
        <w:rPr>
          <w:lang w:bidi="ar-EG"/>
        </w:rPr>
        <w:t xml:space="preserve"> (disposal).</w:t>
      </w:r>
    </w:p>
    <w:p w14:paraId="3B09D7C2" w14:textId="7D3A9CCF" w:rsidR="002F6AB8" w:rsidRPr="00E86FDF" w:rsidRDefault="004F054A" w:rsidP="001F6916">
      <w:pPr>
        <w:spacing w:after="0"/>
        <w:rPr>
          <w:lang w:bidi="ar-EG"/>
        </w:rPr>
      </w:pPr>
      <w:r w:rsidRPr="00E86FDF">
        <w:rPr>
          <w:b/>
          <w:bCs/>
          <w:lang w:bidi="ar-EG"/>
        </w:rPr>
        <w:t xml:space="preserve">(4) Tawhid </w:t>
      </w:r>
      <w:r w:rsidR="005607DC" w:rsidRPr="00E86FDF">
        <w:rPr>
          <w:b/>
          <w:bCs/>
          <w:lang w:bidi="ar-EG"/>
        </w:rPr>
        <w:t xml:space="preserve">of </w:t>
      </w:r>
      <w:r w:rsidRPr="00E86FDF">
        <w:rPr>
          <w:b/>
          <w:bCs/>
          <w:lang w:bidi="ar-EG"/>
        </w:rPr>
        <w:t>Al-Hakimiyah</w:t>
      </w:r>
      <w:r w:rsidR="00FC0960" w:rsidRPr="00E86FDF">
        <w:rPr>
          <w:lang w:bidi="ar-EG"/>
        </w:rPr>
        <w:t xml:space="preserve"> (ruling and judgement) and </w:t>
      </w:r>
      <w:r w:rsidR="00FC0960" w:rsidRPr="00E86FDF">
        <w:rPr>
          <w:b/>
          <w:bCs/>
          <w:lang w:bidi="ar-EG"/>
        </w:rPr>
        <w:t>At-Tashree’</w:t>
      </w:r>
      <w:r w:rsidR="00FC0960" w:rsidRPr="00E86FDF">
        <w:rPr>
          <w:lang w:bidi="ar-EG"/>
        </w:rPr>
        <w:t xml:space="preserve"> (legislation).</w:t>
      </w:r>
    </w:p>
    <w:p w14:paraId="7CCF2976" w14:textId="77777777" w:rsidR="001B366C" w:rsidRPr="00E86FDF" w:rsidRDefault="001B366C" w:rsidP="001F6916">
      <w:pPr>
        <w:spacing w:after="0"/>
        <w:rPr>
          <w:lang w:bidi="ar-EG"/>
        </w:rPr>
      </w:pPr>
    </w:p>
    <w:p w14:paraId="5EA33E18" w14:textId="56F082F1" w:rsidR="001550E5" w:rsidRPr="00E86FDF" w:rsidRDefault="007A530D" w:rsidP="001F6916">
      <w:pPr>
        <w:spacing w:after="0"/>
        <w:rPr>
          <w:lang w:bidi="ar-EG"/>
        </w:rPr>
      </w:pPr>
      <w:r w:rsidRPr="00E86FDF">
        <w:rPr>
          <w:lang w:bidi="ar-EG"/>
        </w:rPr>
        <w:t xml:space="preserve">These four types of Tawhid are all related to </w:t>
      </w:r>
      <w:proofErr w:type="spellStart"/>
      <w:r w:rsidR="00A47521" w:rsidRPr="00E86FDF">
        <w:rPr>
          <w:lang w:bidi="ar-EG"/>
        </w:rPr>
        <w:t>Ma’rifah</w:t>
      </w:r>
      <w:proofErr w:type="spellEnd"/>
      <w:r w:rsidR="00624A42" w:rsidRPr="00E86FDF">
        <w:rPr>
          <w:lang w:bidi="ar-EG"/>
        </w:rPr>
        <w:t xml:space="preserve"> (knowledge)</w:t>
      </w:r>
      <w:r w:rsidR="00093D77" w:rsidRPr="00E86FDF">
        <w:rPr>
          <w:lang w:bidi="ar-EG"/>
        </w:rPr>
        <w:t>, ‘Ilm (knowledge), Qawl (statement</w:t>
      </w:r>
      <w:r w:rsidR="001A1CAB" w:rsidRPr="00E86FDF">
        <w:rPr>
          <w:lang w:bidi="ar-EG"/>
        </w:rPr>
        <w:t xml:space="preserve">/speech) and </w:t>
      </w:r>
      <w:proofErr w:type="spellStart"/>
      <w:r w:rsidR="001A1CAB" w:rsidRPr="00E86FDF">
        <w:rPr>
          <w:lang w:bidi="ar-EG"/>
        </w:rPr>
        <w:t>I’tiqad</w:t>
      </w:r>
      <w:proofErr w:type="spellEnd"/>
      <w:r w:rsidR="001A1CAB" w:rsidRPr="00E86FDF">
        <w:rPr>
          <w:lang w:bidi="ar-EG"/>
        </w:rPr>
        <w:t xml:space="preserve"> (belief). They are therefore </w:t>
      </w:r>
      <w:r w:rsidR="006F474B" w:rsidRPr="00E86FDF">
        <w:rPr>
          <w:lang w:bidi="ar-EG"/>
        </w:rPr>
        <w:t xml:space="preserve">all </w:t>
      </w:r>
      <w:r w:rsidR="001A1CAB" w:rsidRPr="00E86FDF">
        <w:rPr>
          <w:lang w:bidi="ar-EG"/>
        </w:rPr>
        <w:t xml:space="preserve">from </w:t>
      </w:r>
      <w:r w:rsidR="00C23FF9" w:rsidRPr="00E86FDF">
        <w:rPr>
          <w:lang w:bidi="ar-EG"/>
        </w:rPr>
        <w:t>the Tawhid</w:t>
      </w:r>
      <w:r w:rsidR="007268C5" w:rsidRPr="00E86FDF">
        <w:rPr>
          <w:lang w:bidi="ar-EG"/>
        </w:rPr>
        <w:t xml:space="preserve"> (oneness)</w:t>
      </w:r>
      <w:r w:rsidR="00C23FF9" w:rsidRPr="00E86FDF">
        <w:rPr>
          <w:lang w:bidi="ar-EG"/>
        </w:rPr>
        <w:t xml:space="preserve"> of </w:t>
      </w:r>
      <w:r w:rsidR="002C11F2" w:rsidRPr="00E86FDF">
        <w:rPr>
          <w:lang w:bidi="ar-EG"/>
        </w:rPr>
        <w:t>“</w:t>
      </w:r>
      <w:r w:rsidR="00C23FF9" w:rsidRPr="00E86FDF">
        <w:rPr>
          <w:b/>
          <w:bCs/>
          <w:lang w:bidi="ar-EG"/>
        </w:rPr>
        <w:t xml:space="preserve">‘Ilm and </w:t>
      </w:r>
      <w:proofErr w:type="spellStart"/>
      <w:r w:rsidR="00C23FF9" w:rsidRPr="00E86FDF">
        <w:rPr>
          <w:b/>
          <w:bCs/>
          <w:lang w:bidi="ar-EG"/>
        </w:rPr>
        <w:t>I’tiqad</w:t>
      </w:r>
      <w:proofErr w:type="spellEnd"/>
      <w:r w:rsidR="002C11F2" w:rsidRPr="00E86FDF">
        <w:rPr>
          <w:lang w:bidi="ar-EG"/>
        </w:rPr>
        <w:t>” (knowledge and belief)</w:t>
      </w:r>
      <w:r w:rsidR="006F474B" w:rsidRPr="00E86FDF">
        <w:rPr>
          <w:lang w:bidi="ar-EG"/>
        </w:rPr>
        <w:t xml:space="preserve">. </w:t>
      </w:r>
      <w:r w:rsidR="00946619" w:rsidRPr="00E86FDF">
        <w:rPr>
          <w:lang w:bidi="ar-EG"/>
        </w:rPr>
        <w:t>We</w:t>
      </w:r>
      <w:r w:rsidR="00942D87" w:rsidRPr="00E86FDF">
        <w:rPr>
          <w:lang w:bidi="ar-EG"/>
        </w:rPr>
        <w:t xml:space="preserve"> would also not be far off if we considered them also to be </w:t>
      </w:r>
      <w:r w:rsidR="00BC3201" w:rsidRPr="00E86FDF">
        <w:rPr>
          <w:lang w:bidi="ar-EG"/>
        </w:rPr>
        <w:t xml:space="preserve">from the </w:t>
      </w:r>
      <w:r w:rsidR="00942D87" w:rsidRPr="00E86FDF">
        <w:rPr>
          <w:lang w:bidi="ar-EG"/>
        </w:rPr>
        <w:t xml:space="preserve">categories </w:t>
      </w:r>
      <w:r w:rsidR="00BC3201" w:rsidRPr="00E86FDF">
        <w:rPr>
          <w:lang w:bidi="ar-EG"/>
        </w:rPr>
        <w:t>of</w:t>
      </w:r>
      <w:r w:rsidR="00942D87" w:rsidRPr="00E86FDF">
        <w:rPr>
          <w:lang w:bidi="ar-EG"/>
        </w:rPr>
        <w:t xml:space="preserve"> “</w:t>
      </w:r>
      <w:r w:rsidR="00942D87" w:rsidRPr="00E86FDF">
        <w:rPr>
          <w:b/>
          <w:bCs/>
          <w:lang w:bidi="ar-EG"/>
        </w:rPr>
        <w:t xml:space="preserve">Tawhid Al-Uluhiyah and </w:t>
      </w:r>
      <w:proofErr w:type="spellStart"/>
      <w:r w:rsidR="00942D87" w:rsidRPr="00E86FDF">
        <w:rPr>
          <w:b/>
          <w:bCs/>
          <w:lang w:bidi="ar-EG"/>
        </w:rPr>
        <w:t>Ar</w:t>
      </w:r>
      <w:proofErr w:type="spellEnd"/>
      <w:r w:rsidR="00942D87" w:rsidRPr="00E86FDF">
        <w:rPr>
          <w:b/>
          <w:bCs/>
          <w:lang w:bidi="ar-EG"/>
        </w:rPr>
        <w:t>-Rubu</w:t>
      </w:r>
      <w:r w:rsidR="00714D29" w:rsidRPr="00E86FDF">
        <w:rPr>
          <w:b/>
          <w:bCs/>
          <w:lang w:bidi="ar-EG"/>
        </w:rPr>
        <w:t>b</w:t>
      </w:r>
      <w:r w:rsidR="00942D87" w:rsidRPr="00E86FDF">
        <w:rPr>
          <w:b/>
          <w:bCs/>
          <w:lang w:bidi="ar-EG"/>
        </w:rPr>
        <w:t>iyah</w:t>
      </w:r>
      <w:r w:rsidR="00714D29" w:rsidRPr="00E86FDF">
        <w:rPr>
          <w:lang w:bidi="ar-EG"/>
        </w:rPr>
        <w:t>”</w:t>
      </w:r>
      <w:r w:rsidR="00714D29" w:rsidRPr="00E86FDF">
        <w:rPr>
          <w:b/>
          <w:bCs/>
          <w:lang w:bidi="ar-EG"/>
        </w:rPr>
        <w:t xml:space="preserve"> which is one single </w:t>
      </w:r>
      <w:r w:rsidR="00FA04BB" w:rsidRPr="00E86FDF">
        <w:rPr>
          <w:b/>
          <w:bCs/>
          <w:lang w:bidi="ar-EG"/>
        </w:rPr>
        <w:t>category</w:t>
      </w:r>
      <w:r w:rsidR="00FA04BB" w:rsidRPr="00E86FDF">
        <w:rPr>
          <w:lang w:bidi="ar-EG"/>
        </w:rPr>
        <w:t xml:space="preserve"> </w:t>
      </w:r>
      <w:r w:rsidR="00A86066" w:rsidRPr="00E86FDF">
        <w:rPr>
          <w:lang w:bidi="ar-EG"/>
        </w:rPr>
        <w:t xml:space="preserve">according to its </w:t>
      </w:r>
      <w:r w:rsidR="0071022F" w:rsidRPr="00E86FDF">
        <w:rPr>
          <w:lang w:bidi="ar-EG"/>
        </w:rPr>
        <w:t xml:space="preserve">correct definition. </w:t>
      </w:r>
    </w:p>
    <w:p w14:paraId="0780664B" w14:textId="77777777" w:rsidR="001B366C" w:rsidRPr="00E86FDF" w:rsidRDefault="001B366C" w:rsidP="001F6916">
      <w:pPr>
        <w:spacing w:after="0"/>
        <w:rPr>
          <w:lang w:bidi="ar-EG"/>
        </w:rPr>
      </w:pPr>
    </w:p>
    <w:p w14:paraId="77FBE078" w14:textId="3A2CA159" w:rsidR="001550E5" w:rsidRPr="00E86FDF" w:rsidRDefault="006E2DE0" w:rsidP="001F6916">
      <w:pPr>
        <w:spacing w:after="0"/>
        <w:rPr>
          <w:lang w:bidi="ar-EG"/>
        </w:rPr>
      </w:pPr>
      <w:r w:rsidRPr="00E86FDF">
        <w:rPr>
          <w:b/>
          <w:bCs/>
          <w:lang w:bidi="ar-EG"/>
        </w:rPr>
        <w:t xml:space="preserve">(5) Tawhid of ‘Ibadah and </w:t>
      </w:r>
      <w:proofErr w:type="spellStart"/>
      <w:r w:rsidRPr="00E86FDF">
        <w:rPr>
          <w:b/>
          <w:bCs/>
          <w:lang w:bidi="ar-EG"/>
        </w:rPr>
        <w:t>Taqdis</w:t>
      </w:r>
      <w:proofErr w:type="spellEnd"/>
      <w:r w:rsidRPr="00E86FDF">
        <w:rPr>
          <w:lang w:bidi="ar-EG"/>
        </w:rPr>
        <w:t xml:space="preserve"> </w:t>
      </w:r>
      <w:r w:rsidR="00B25FBC" w:rsidRPr="00E86FDF">
        <w:rPr>
          <w:lang w:bidi="ar-EG"/>
        </w:rPr>
        <w:t xml:space="preserve">(sanctification or deification). </w:t>
      </w:r>
    </w:p>
    <w:p w14:paraId="2CE6396F" w14:textId="09DD30B3" w:rsidR="00165673" w:rsidRPr="00E86FDF" w:rsidRDefault="00B25FBC" w:rsidP="001F6916">
      <w:pPr>
        <w:spacing w:after="0"/>
        <w:rPr>
          <w:lang w:bidi="ar-EG"/>
        </w:rPr>
      </w:pPr>
      <w:r w:rsidRPr="00E86FDF">
        <w:rPr>
          <w:b/>
          <w:bCs/>
          <w:lang w:bidi="ar-EG"/>
        </w:rPr>
        <w:t>(6) Tawhid</w:t>
      </w:r>
      <w:r w:rsidR="005607DC" w:rsidRPr="00E86FDF">
        <w:rPr>
          <w:b/>
          <w:bCs/>
          <w:lang w:bidi="ar-EG"/>
        </w:rPr>
        <w:t xml:space="preserve"> of </w:t>
      </w:r>
      <w:proofErr w:type="spellStart"/>
      <w:r w:rsidR="005607DC" w:rsidRPr="00E86FDF">
        <w:rPr>
          <w:b/>
          <w:bCs/>
          <w:lang w:bidi="ar-EG"/>
        </w:rPr>
        <w:t>Ta’ah</w:t>
      </w:r>
      <w:proofErr w:type="spellEnd"/>
      <w:r w:rsidR="005607DC" w:rsidRPr="00E86FDF">
        <w:rPr>
          <w:b/>
          <w:bCs/>
          <w:lang w:bidi="ar-EG"/>
        </w:rPr>
        <w:t xml:space="preserve"> and</w:t>
      </w:r>
      <w:r w:rsidR="00747C53" w:rsidRPr="00E86FDF">
        <w:rPr>
          <w:b/>
          <w:bCs/>
          <w:lang w:bidi="ar-EG"/>
        </w:rPr>
        <w:t xml:space="preserve"> </w:t>
      </w:r>
      <w:proofErr w:type="spellStart"/>
      <w:r w:rsidR="00747C53" w:rsidRPr="00E86FDF">
        <w:rPr>
          <w:b/>
          <w:bCs/>
          <w:lang w:bidi="ar-EG"/>
        </w:rPr>
        <w:t>Ittiba</w:t>
      </w:r>
      <w:proofErr w:type="spellEnd"/>
      <w:r w:rsidR="00747C53" w:rsidRPr="00E86FDF">
        <w:rPr>
          <w:b/>
          <w:bCs/>
          <w:lang w:bidi="ar-EG"/>
        </w:rPr>
        <w:t>’</w:t>
      </w:r>
      <w:r w:rsidR="00747C53" w:rsidRPr="00E86FDF">
        <w:rPr>
          <w:lang w:bidi="ar-EG"/>
        </w:rPr>
        <w:t xml:space="preserve"> (</w:t>
      </w:r>
      <w:r w:rsidR="00653C75" w:rsidRPr="00E86FDF">
        <w:rPr>
          <w:lang w:bidi="ar-EG"/>
        </w:rPr>
        <w:t xml:space="preserve">obedience and </w:t>
      </w:r>
      <w:r w:rsidR="00747C53" w:rsidRPr="00E86FDF">
        <w:rPr>
          <w:lang w:bidi="ar-EG"/>
        </w:rPr>
        <w:t>following).</w:t>
      </w:r>
    </w:p>
    <w:p w14:paraId="142E73C3" w14:textId="30CD6F59" w:rsidR="00165673" w:rsidRPr="00E86FDF" w:rsidRDefault="001050C1" w:rsidP="001F6916">
      <w:pPr>
        <w:spacing w:after="0"/>
        <w:rPr>
          <w:lang w:bidi="ar-EG"/>
        </w:rPr>
      </w:pPr>
      <w:r w:rsidRPr="00E86FDF">
        <w:rPr>
          <w:b/>
          <w:bCs/>
          <w:lang w:bidi="ar-EG"/>
        </w:rPr>
        <w:t xml:space="preserve">(7) </w:t>
      </w:r>
      <w:r w:rsidR="005D252A" w:rsidRPr="00E86FDF">
        <w:rPr>
          <w:b/>
          <w:bCs/>
          <w:lang w:bidi="ar-EG"/>
        </w:rPr>
        <w:t>Tawhid of Al-</w:t>
      </w:r>
      <w:proofErr w:type="spellStart"/>
      <w:r w:rsidR="005D252A" w:rsidRPr="00E86FDF">
        <w:rPr>
          <w:b/>
          <w:bCs/>
          <w:lang w:bidi="ar-EG"/>
        </w:rPr>
        <w:t>Mahabbah</w:t>
      </w:r>
      <w:proofErr w:type="spellEnd"/>
      <w:r w:rsidR="005D252A" w:rsidRPr="00E86FDF">
        <w:rPr>
          <w:b/>
          <w:bCs/>
          <w:lang w:bidi="ar-EG"/>
        </w:rPr>
        <w:t xml:space="preserve"> and Al-Wala’</w:t>
      </w:r>
      <w:r w:rsidR="005D252A" w:rsidRPr="00E86FDF">
        <w:rPr>
          <w:lang w:bidi="ar-EG"/>
        </w:rPr>
        <w:t xml:space="preserve"> (love and loyalty).</w:t>
      </w:r>
    </w:p>
    <w:p w14:paraId="239B3203" w14:textId="63E1023E" w:rsidR="00165673" w:rsidRPr="00E86FDF" w:rsidRDefault="00165673" w:rsidP="001F6916">
      <w:pPr>
        <w:spacing w:after="0"/>
        <w:rPr>
          <w:lang w:bidi="ar-EG"/>
        </w:rPr>
      </w:pPr>
    </w:p>
    <w:p w14:paraId="4A1FEACD" w14:textId="46EDD355" w:rsidR="001B366C" w:rsidRPr="00E86FDF" w:rsidRDefault="001B366C" w:rsidP="001F6916">
      <w:pPr>
        <w:spacing w:after="0"/>
        <w:rPr>
          <w:lang w:bidi="ar-EG"/>
        </w:rPr>
      </w:pPr>
      <w:r w:rsidRPr="00E86FDF">
        <w:rPr>
          <w:lang w:bidi="ar-EG"/>
        </w:rPr>
        <w:t xml:space="preserve">These three types of Tawhid relate to the apparent and </w:t>
      </w:r>
      <w:r w:rsidR="00692BFE" w:rsidRPr="00E86FDF">
        <w:rPr>
          <w:lang w:bidi="ar-EG"/>
        </w:rPr>
        <w:t xml:space="preserve">unapparent actions of the slave (‘Abd). </w:t>
      </w:r>
      <w:r w:rsidR="004019F9" w:rsidRPr="00E86FDF">
        <w:rPr>
          <w:lang w:bidi="ar-EG"/>
        </w:rPr>
        <w:t>They are therefore categories of the Tawhid of “</w:t>
      </w:r>
      <w:r w:rsidR="004019F9" w:rsidRPr="00E86FDF">
        <w:rPr>
          <w:b/>
          <w:bCs/>
          <w:lang w:bidi="ar-EG"/>
        </w:rPr>
        <w:t>Al-</w:t>
      </w:r>
      <w:proofErr w:type="spellStart"/>
      <w:r w:rsidR="004019F9" w:rsidRPr="00E86FDF">
        <w:rPr>
          <w:b/>
          <w:bCs/>
          <w:lang w:bidi="ar-EG"/>
        </w:rPr>
        <w:t>Qasd</w:t>
      </w:r>
      <w:proofErr w:type="spellEnd"/>
      <w:r w:rsidR="00605B0E" w:rsidRPr="00E86FDF">
        <w:rPr>
          <w:lang w:bidi="ar-EG"/>
        </w:rPr>
        <w:t xml:space="preserve"> (intention/purpose)</w:t>
      </w:r>
      <w:r w:rsidR="004019F9" w:rsidRPr="00E86FDF">
        <w:rPr>
          <w:lang w:bidi="ar-EG"/>
        </w:rPr>
        <w:t xml:space="preserve">, </w:t>
      </w:r>
      <w:r w:rsidR="004019F9" w:rsidRPr="00E86FDF">
        <w:rPr>
          <w:b/>
          <w:bCs/>
          <w:lang w:bidi="ar-EG"/>
        </w:rPr>
        <w:t>Al-</w:t>
      </w:r>
      <w:proofErr w:type="spellStart"/>
      <w:r w:rsidR="004019F9" w:rsidRPr="00E86FDF">
        <w:rPr>
          <w:b/>
          <w:bCs/>
          <w:lang w:bidi="ar-EG"/>
        </w:rPr>
        <w:t>Iradah</w:t>
      </w:r>
      <w:proofErr w:type="spellEnd"/>
      <w:r w:rsidR="004019F9" w:rsidRPr="00E86FDF">
        <w:rPr>
          <w:lang w:bidi="ar-EG"/>
        </w:rPr>
        <w:t xml:space="preserve"> </w:t>
      </w:r>
      <w:r w:rsidR="00605B0E" w:rsidRPr="00E86FDF">
        <w:rPr>
          <w:lang w:bidi="ar-EG"/>
        </w:rPr>
        <w:t xml:space="preserve">(will/volition) </w:t>
      </w:r>
      <w:r w:rsidR="004019F9" w:rsidRPr="00E86FDF">
        <w:rPr>
          <w:lang w:bidi="ar-EG"/>
        </w:rPr>
        <w:t xml:space="preserve">and </w:t>
      </w:r>
      <w:r w:rsidR="00605B0E" w:rsidRPr="00E86FDF">
        <w:rPr>
          <w:b/>
          <w:bCs/>
          <w:lang w:bidi="ar-EG"/>
        </w:rPr>
        <w:t>At-Talab</w:t>
      </w:r>
      <w:r w:rsidR="00605B0E" w:rsidRPr="00E86FDF">
        <w:rPr>
          <w:lang w:bidi="ar-EG"/>
        </w:rPr>
        <w:t xml:space="preserve"> </w:t>
      </w:r>
      <w:r w:rsidR="00CB7B3E" w:rsidRPr="00E86FDF">
        <w:rPr>
          <w:lang w:bidi="ar-EG"/>
        </w:rPr>
        <w:t>(pursuit/demand)</w:t>
      </w:r>
      <w:r w:rsidR="00605B0E" w:rsidRPr="00E86FDF">
        <w:rPr>
          <w:lang w:bidi="ar-EG"/>
        </w:rPr>
        <w:t>”</w:t>
      </w:r>
      <w:r w:rsidR="00CB7B3E" w:rsidRPr="00E86FDF">
        <w:rPr>
          <w:lang w:bidi="ar-EG"/>
        </w:rPr>
        <w:t>. We would not be far off if we considered them t</w:t>
      </w:r>
      <w:r w:rsidR="00BC3201" w:rsidRPr="00E86FDF">
        <w:rPr>
          <w:lang w:bidi="ar-EG"/>
        </w:rPr>
        <w:t>o be also from the categories of “</w:t>
      </w:r>
      <w:r w:rsidR="00BC3201" w:rsidRPr="00E86FDF">
        <w:rPr>
          <w:b/>
          <w:bCs/>
          <w:lang w:bidi="ar-EG"/>
        </w:rPr>
        <w:t>Tawhid Al</w:t>
      </w:r>
      <w:proofErr w:type="gramStart"/>
      <w:r w:rsidR="00BC3201" w:rsidRPr="00E86FDF">
        <w:rPr>
          <w:b/>
          <w:bCs/>
          <w:lang w:bidi="ar-EG"/>
        </w:rPr>
        <w:t>-‘</w:t>
      </w:r>
      <w:proofErr w:type="spellStart"/>
      <w:proofErr w:type="gramEnd"/>
      <w:r w:rsidR="00BC3201" w:rsidRPr="00E86FDF">
        <w:rPr>
          <w:b/>
          <w:bCs/>
          <w:lang w:bidi="ar-EG"/>
        </w:rPr>
        <w:t>Ubudiyah</w:t>
      </w:r>
      <w:proofErr w:type="spellEnd"/>
      <w:r w:rsidR="00BC3201" w:rsidRPr="00E86FDF">
        <w:rPr>
          <w:lang w:bidi="ar-EG"/>
        </w:rPr>
        <w:t xml:space="preserve">” </w:t>
      </w:r>
      <w:r w:rsidR="006D783C" w:rsidRPr="00E86FDF">
        <w:rPr>
          <w:lang w:bidi="ar-EG"/>
        </w:rPr>
        <w:t xml:space="preserve"> and it represents another category</w:t>
      </w:r>
      <w:r w:rsidR="00BB0800" w:rsidRPr="00E86FDF">
        <w:rPr>
          <w:lang w:bidi="ar-EG"/>
        </w:rPr>
        <w:t xml:space="preserve"> equivalent to “</w:t>
      </w:r>
      <w:r w:rsidR="00BB0800" w:rsidRPr="00E86FDF">
        <w:rPr>
          <w:b/>
          <w:bCs/>
          <w:lang w:bidi="ar-EG"/>
        </w:rPr>
        <w:t xml:space="preserve">Tawhid Al-Uluhiyah and </w:t>
      </w:r>
      <w:proofErr w:type="spellStart"/>
      <w:r w:rsidR="00BB0800" w:rsidRPr="00E86FDF">
        <w:rPr>
          <w:b/>
          <w:bCs/>
          <w:lang w:bidi="ar-EG"/>
        </w:rPr>
        <w:t>Ar</w:t>
      </w:r>
      <w:proofErr w:type="spellEnd"/>
      <w:r w:rsidR="00BB0800" w:rsidRPr="00E86FDF">
        <w:rPr>
          <w:b/>
          <w:bCs/>
          <w:lang w:bidi="ar-EG"/>
        </w:rPr>
        <w:t>-Rububiyah</w:t>
      </w:r>
      <w:r w:rsidR="00BB0800" w:rsidRPr="00E86FDF">
        <w:rPr>
          <w:lang w:bidi="ar-EG"/>
        </w:rPr>
        <w:t>” according to its correct definition.</w:t>
      </w:r>
    </w:p>
    <w:p w14:paraId="3CD27400" w14:textId="2CD14EF4" w:rsidR="00165673" w:rsidRPr="00E86FDF" w:rsidRDefault="00165673" w:rsidP="001F6916">
      <w:pPr>
        <w:spacing w:after="0"/>
        <w:rPr>
          <w:lang w:bidi="ar-EG"/>
        </w:rPr>
      </w:pPr>
    </w:p>
    <w:p w14:paraId="74CEAFC5" w14:textId="3A0E7EE8" w:rsidR="00BB0800" w:rsidRPr="00E86FDF" w:rsidRDefault="0080299B" w:rsidP="001F6916">
      <w:pPr>
        <w:spacing w:after="0"/>
        <w:rPr>
          <w:lang w:bidi="ar-EG"/>
        </w:rPr>
      </w:pPr>
      <w:r w:rsidRPr="00E86FDF">
        <w:rPr>
          <w:lang w:bidi="ar-EG"/>
        </w:rPr>
        <w:t xml:space="preserve">It could be asked: What happened to the three </w:t>
      </w:r>
      <w:r w:rsidR="00683F06" w:rsidRPr="00E86FDF">
        <w:rPr>
          <w:lang w:bidi="ar-EG"/>
        </w:rPr>
        <w:t>well-known</w:t>
      </w:r>
      <w:r w:rsidRPr="00E86FDF">
        <w:rPr>
          <w:lang w:bidi="ar-EG"/>
        </w:rPr>
        <w:t xml:space="preserve"> divisions</w:t>
      </w:r>
      <w:r w:rsidR="00D554C2" w:rsidRPr="00E86FDF">
        <w:rPr>
          <w:lang w:bidi="ar-EG"/>
        </w:rPr>
        <w:t xml:space="preserve"> or categori</w:t>
      </w:r>
      <w:r w:rsidR="00683F06" w:rsidRPr="00E86FDF">
        <w:rPr>
          <w:lang w:bidi="ar-EG"/>
        </w:rPr>
        <w:t>es</w:t>
      </w:r>
      <w:r w:rsidR="00D554C2" w:rsidRPr="00E86FDF">
        <w:rPr>
          <w:lang w:bidi="ar-EG"/>
        </w:rPr>
        <w:t>: “</w:t>
      </w:r>
      <w:r w:rsidR="00D554C2" w:rsidRPr="00E86FDF">
        <w:rPr>
          <w:b/>
          <w:bCs/>
          <w:lang w:bidi="ar-EG"/>
        </w:rPr>
        <w:t xml:space="preserve">Tawhid </w:t>
      </w:r>
      <w:proofErr w:type="spellStart"/>
      <w:r w:rsidR="00D554C2" w:rsidRPr="00E86FDF">
        <w:rPr>
          <w:b/>
          <w:bCs/>
          <w:lang w:bidi="ar-EG"/>
        </w:rPr>
        <w:t>Ar</w:t>
      </w:r>
      <w:proofErr w:type="spellEnd"/>
      <w:r w:rsidR="00D554C2" w:rsidRPr="00E86FDF">
        <w:rPr>
          <w:b/>
          <w:bCs/>
          <w:lang w:bidi="ar-EG"/>
        </w:rPr>
        <w:t>-Rububiyah</w:t>
      </w:r>
      <w:r w:rsidR="00D554C2" w:rsidRPr="00E86FDF">
        <w:rPr>
          <w:lang w:bidi="ar-EG"/>
        </w:rPr>
        <w:t>”, “</w:t>
      </w:r>
      <w:r w:rsidR="00D554C2" w:rsidRPr="00E86FDF">
        <w:rPr>
          <w:b/>
          <w:bCs/>
          <w:lang w:bidi="ar-EG"/>
        </w:rPr>
        <w:t>Tawhid Al-Uluhiyah</w:t>
      </w:r>
      <w:r w:rsidR="00D554C2" w:rsidRPr="00E86FDF">
        <w:rPr>
          <w:lang w:bidi="ar-EG"/>
        </w:rPr>
        <w:t xml:space="preserve">” and </w:t>
      </w:r>
      <w:r w:rsidR="00683F06" w:rsidRPr="00E86FDF">
        <w:rPr>
          <w:lang w:bidi="ar-EG"/>
        </w:rPr>
        <w:t>“</w:t>
      </w:r>
      <w:r w:rsidR="00D554C2" w:rsidRPr="00E86FDF">
        <w:rPr>
          <w:b/>
          <w:bCs/>
          <w:lang w:bidi="ar-EG"/>
        </w:rPr>
        <w:t>Tawhid Al-Asma’ Wa s-</w:t>
      </w:r>
      <w:proofErr w:type="spellStart"/>
      <w:r w:rsidR="00D554C2" w:rsidRPr="00E86FDF">
        <w:rPr>
          <w:b/>
          <w:bCs/>
          <w:lang w:bidi="ar-EG"/>
        </w:rPr>
        <w:t>Siffat</w:t>
      </w:r>
      <w:proofErr w:type="spellEnd"/>
      <w:r w:rsidR="00D554C2" w:rsidRPr="00E86FDF">
        <w:rPr>
          <w:lang w:bidi="ar-EG"/>
        </w:rPr>
        <w:t>”</w:t>
      </w:r>
      <w:r w:rsidR="00683F06" w:rsidRPr="00E86FDF">
        <w:rPr>
          <w:lang w:bidi="ar-EG"/>
        </w:rPr>
        <w:t>?</w:t>
      </w:r>
    </w:p>
    <w:p w14:paraId="00E6D5B3" w14:textId="4A87A253" w:rsidR="00165673" w:rsidRPr="00E86FDF" w:rsidRDefault="00165673" w:rsidP="001F6916">
      <w:pPr>
        <w:spacing w:after="0"/>
        <w:rPr>
          <w:lang w:bidi="ar-EG"/>
        </w:rPr>
      </w:pPr>
    </w:p>
    <w:p w14:paraId="506B1801" w14:textId="362C9311" w:rsidR="00683F06" w:rsidRPr="00E86FDF" w:rsidRDefault="00683F06" w:rsidP="001F6916">
      <w:pPr>
        <w:spacing w:after="0"/>
        <w:rPr>
          <w:b/>
          <w:bCs/>
          <w:lang w:bidi="ar-EG"/>
        </w:rPr>
      </w:pPr>
      <w:r w:rsidRPr="00E86FDF">
        <w:rPr>
          <w:b/>
          <w:bCs/>
          <w:lang w:bidi="ar-EG"/>
        </w:rPr>
        <w:lastRenderedPageBreak/>
        <w:t xml:space="preserve">We say that </w:t>
      </w:r>
      <w:r w:rsidR="00EA544F" w:rsidRPr="00E86FDF">
        <w:rPr>
          <w:b/>
          <w:bCs/>
          <w:lang w:bidi="ar-EG"/>
        </w:rPr>
        <w:t xml:space="preserve">this division </w:t>
      </w:r>
      <w:r w:rsidR="0056270C" w:rsidRPr="00E86FDF">
        <w:rPr>
          <w:b/>
          <w:bCs/>
          <w:lang w:bidi="ar-EG"/>
        </w:rPr>
        <w:t>is deficient</w:t>
      </w:r>
      <w:r w:rsidR="006574C7" w:rsidRPr="00E86FDF">
        <w:rPr>
          <w:b/>
          <w:bCs/>
          <w:lang w:bidi="ar-EG"/>
        </w:rPr>
        <w:t xml:space="preserve"> as:</w:t>
      </w:r>
    </w:p>
    <w:p w14:paraId="08E90142" w14:textId="3146F17D" w:rsidR="006574C7" w:rsidRPr="00E86FDF" w:rsidRDefault="006574C7" w:rsidP="001F6916">
      <w:pPr>
        <w:spacing w:after="0"/>
        <w:rPr>
          <w:lang w:bidi="ar-EG"/>
        </w:rPr>
      </w:pPr>
    </w:p>
    <w:p w14:paraId="09AB1A63" w14:textId="2FD8C0BD" w:rsidR="006574C7" w:rsidRPr="00E86FDF" w:rsidRDefault="006574C7" w:rsidP="001F6916">
      <w:pPr>
        <w:spacing w:after="0"/>
        <w:rPr>
          <w:b/>
          <w:bCs/>
          <w:lang w:bidi="ar-EG"/>
        </w:rPr>
      </w:pPr>
      <w:r w:rsidRPr="00E86FDF">
        <w:rPr>
          <w:b/>
          <w:bCs/>
          <w:lang w:bidi="ar-EG"/>
        </w:rPr>
        <w:t xml:space="preserve">(1) </w:t>
      </w:r>
      <w:r w:rsidR="001D11B6" w:rsidRPr="00E86FDF">
        <w:rPr>
          <w:b/>
          <w:bCs/>
          <w:lang w:bidi="ar-EG"/>
        </w:rPr>
        <w:t>It is incorrect due to</w:t>
      </w:r>
      <w:r w:rsidR="00591AE3" w:rsidRPr="00E86FDF">
        <w:rPr>
          <w:b/>
          <w:bCs/>
          <w:lang w:bidi="ar-EG"/>
        </w:rPr>
        <w:t xml:space="preserve"> the lack of conformity of its</w:t>
      </w:r>
      <w:r w:rsidR="00917A3A" w:rsidRPr="00E86FDF">
        <w:rPr>
          <w:b/>
          <w:bCs/>
          <w:lang w:bidi="ar-EG"/>
        </w:rPr>
        <w:t xml:space="preserve"> purport</w:t>
      </w:r>
      <w:r w:rsidR="000E1572" w:rsidRPr="00E86FDF">
        <w:rPr>
          <w:b/>
          <w:bCs/>
          <w:lang w:bidi="ar-EG"/>
        </w:rPr>
        <w:t xml:space="preserve"> or </w:t>
      </w:r>
      <w:r w:rsidR="00A651A8" w:rsidRPr="00E86FDF">
        <w:rPr>
          <w:b/>
          <w:bCs/>
          <w:lang w:bidi="ar-EG"/>
        </w:rPr>
        <w:t>content</w:t>
      </w:r>
      <w:r w:rsidR="00917A3A" w:rsidRPr="00E86FDF">
        <w:rPr>
          <w:b/>
          <w:bCs/>
          <w:lang w:bidi="ar-EG"/>
        </w:rPr>
        <w:t xml:space="preserve"> to the meanings of its worded expressions</w:t>
      </w:r>
      <w:r w:rsidR="003B2BE8" w:rsidRPr="00E86FDF">
        <w:rPr>
          <w:b/>
          <w:bCs/>
          <w:lang w:bidi="ar-EG"/>
        </w:rPr>
        <w:t xml:space="preserve"> </w:t>
      </w:r>
      <w:r w:rsidR="00A651A8" w:rsidRPr="00E86FDF">
        <w:rPr>
          <w:b/>
          <w:bCs/>
          <w:lang w:bidi="ar-EG"/>
        </w:rPr>
        <w:t>in</w:t>
      </w:r>
      <w:r w:rsidR="00E2048B" w:rsidRPr="00E86FDF">
        <w:rPr>
          <w:b/>
          <w:bCs/>
          <w:lang w:bidi="ar-EG"/>
        </w:rPr>
        <w:t xml:space="preserve"> accordance </w:t>
      </w:r>
      <w:proofErr w:type="gramStart"/>
      <w:r w:rsidR="00E2048B" w:rsidRPr="00E86FDF">
        <w:rPr>
          <w:b/>
          <w:bCs/>
          <w:lang w:bidi="ar-EG"/>
        </w:rPr>
        <w:t>to</w:t>
      </w:r>
      <w:proofErr w:type="gramEnd"/>
      <w:r w:rsidR="003B2BE8" w:rsidRPr="00E86FDF">
        <w:rPr>
          <w:b/>
          <w:bCs/>
          <w:lang w:bidi="ar-EG"/>
        </w:rPr>
        <w:t xml:space="preserve"> the Arabic language and Shar’iy custom.</w:t>
      </w:r>
    </w:p>
    <w:p w14:paraId="1390B39B" w14:textId="315ADDC8" w:rsidR="006574C7" w:rsidRPr="00E86FDF" w:rsidRDefault="003B2BE8" w:rsidP="001F6916">
      <w:pPr>
        <w:spacing w:after="0"/>
        <w:rPr>
          <w:b/>
          <w:bCs/>
          <w:lang w:bidi="ar-EG"/>
        </w:rPr>
      </w:pPr>
      <w:r w:rsidRPr="00E86FDF">
        <w:rPr>
          <w:b/>
          <w:bCs/>
          <w:lang w:bidi="ar-EG"/>
        </w:rPr>
        <w:t xml:space="preserve">(2) </w:t>
      </w:r>
      <w:r w:rsidR="00A32BEE" w:rsidRPr="00E86FDF">
        <w:rPr>
          <w:b/>
          <w:bCs/>
          <w:lang w:bidi="ar-EG"/>
        </w:rPr>
        <w:t xml:space="preserve">It is not </w:t>
      </w:r>
      <w:proofErr w:type="spellStart"/>
      <w:r w:rsidR="00FB5095" w:rsidRPr="00E86FDF">
        <w:rPr>
          <w:b/>
          <w:bCs/>
          <w:lang w:bidi="ar-EG"/>
        </w:rPr>
        <w:t>Mundabit</w:t>
      </w:r>
      <w:proofErr w:type="spellEnd"/>
      <w:r w:rsidR="00FB5095" w:rsidRPr="00E86FDF">
        <w:rPr>
          <w:b/>
          <w:bCs/>
          <w:lang w:bidi="ar-EG"/>
        </w:rPr>
        <w:t xml:space="preserve"> (</w:t>
      </w:r>
      <w:r w:rsidR="00082FFC" w:rsidRPr="00E86FDF">
        <w:rPr>
          <w:b/>
          <w:bCs/>
          <w:lang w:bidi="ar-EG"/>
        </w:rPr>
        <w:t xml:space="preserve">disciplined or precisely organised) due to the </w:t>
      </w:r>
      <w:r w:rsidR="00ED69BB" w:rsidRPr="00E86FDF">
        <w:rPr>
          <w:b/>
          <w:bCs/>
          <w:lang w:bidi="ar-EG"/>
        </w:rPr>
        <w:t xml:space="preserve">overlapping of its divisions or categorisations. </w:t>
      </w:r>
    </w:p>
    <w:p w14:paraId="05FB0E9D" w14:textId="020707E0" w:rsidR="00ED69BB" w:rsidRPr="00E86FDF" w:rsidRDefault="00ED69BB" w:rsidP="001F6916">
      <w:pPr>
        <w:spacing w:after="0"/>
        <w:rPr>
          <w:b/>
          <w:bCs/>
          <w:lang w:bidi="ar-EG"/>
        </w:rPr>
      </w:pPr>
      <w:r w:rsidRPr="00E86FDF">
        <w:rPr>
          <w:b/>
          <w:bCs/>
          <w:lang w:bidi="ar-EG"/>
        </w:rPr>
        <w:t xml:space="preserve">(3) </w:t>
      </w:r>
      <w:r w:rsidR="00FC21E6" w:rsidRPr="00E86FDF">
        <w:rPr>
          <w:b/>
          <w:bCs/>
          <w:lang w:bidi="ar-EG"/>
        </w:rPr>
        <w:t xml:space="preserve">It is not </w:t>
      </w:r>
      <w:r w:rsidR="00AD0570" w:rsidRPr="00E86FDF">
        <w:rPr>
          <w:b/>
          <w:bCs/>
          <w:lang w:bidi="ar-EG"/>
        </w:rPr>
        <w:t>restrict</w:t>
      </w:r>
      <w:r w:rsidR="00E2048B" w:rsidRPr="00E86FDF">
        <w:rPr>
          <w:b/>
          <w:bCs/>
          <w:lang w:bidi="ar-EG"/>
        </w:rPr>
        <w:t>ive</w:t>
      </w:r>
      <w:r w:rsidR="00AD0570" w:rsidRPr="00E86FDF">
        <w:rPr>
          <w:b/>
          <w:bCs/>
          <w:lang w:bidi="ar-EG"/>
        </w:rPr>
        <w:t xml:space="preserve"> due to the </w:t>
      </w:r>
      <w:r w:rsidR="00FC4264" w:rsidRPr="00E86FDF">
        <w:rPr>
          <w:b/>
          <w:bCs/>
          <w:lang w:bidi="ar-EG"/>
        </w:rPr>
        <w:t>departure of some important categories</w:t>
      </w:r>
      <w:r w:rsidR="00EA544F" w:rsidRPr="00E86FDF">
        <w:rPr>
          <w:b/>
          <w:bCs/>
          <w:lang w:bidi="ar-EG"/>
        </w:rPr>
        <w:t xml:space="preserve"> of Tawhid from it.</w:t>
      </w:r>
    </w:p>
    <w:p w14:paraId="61D2920D" w14:textId="2A105C8E" w:rsidR="00165673" w:rsidRPr="00E86FDF" w:rsidRDefault="000E1572" w:rsidP="001F6916">
      <w:pPr>
        <w:spacing w:after="0"/>
        <w:rPr>
          <w:b/>
          <w:bCs/>
          <w:lang w:bidi="ar-EG"/>
        </w:rPr>
      </w:pPr>
      <w:r w:rsidRPr="00E86FDF">
        <w:rPr>
          <w:b/>
          <w:bCs/>
          <w:lang w:bidi="ar-EG"/>
        </w:rPr>
        <w:t xml:space="preserve">(4) </w:t>
      </w:r>
      <w:r w:rsidR="00A651A8" w:rsidRPr="00E86FDF">
        <w:rPr>
          <w:b/>
          <w:bCs/>
          <w:lang w:bidi="ar-EG"/>
        </w:rPr>
        <w:t xml:space="preserve">Due to what </w:t>
      </w:r>
      <w:r w:rsidR="00B5628D" w:rsidRPr="00E86FDF">
        <w:rPr>
          <w:b/>
          <w:bCs/>
          <w:lang w:bidi="ar-EG"/>
        </w:rPr>
        <w:t xml:space="preserve">results from it in terms of </w:t>
      </w:r>
      <w:r w:rsidR="00A32E57" w:rsidRPr="00E86FDF">
        <w:rPr>
          <w:b/>
          <w:bCs/>
          <w:lang w:bidi="ar-EG"/>
        </w:rPr>
        <w:t>an unlimited problematic matters.</w:t>
      </w:r>
    </w:p>
    <w:p w14:paraId="5809847E" w14:textId="002CC6B2" w:rsidR="00165673" w:rsidRPr="00E86FDF" w:rsidRDefault="00165673" w:rsidP="001F6916">
      <w:pPr>
        <w:spacing w:after="0"/>
        <w:rPr>
          <w:lang w:bidi="ar-EG"/>
        </w:rPr>
      </w:pPr>
    </w:p>
    <w:p w14:paraId="50CF43E0" w14:textId="54390528" w:rsidR="00165673" w:rsidRPr="00E86FDF" w:rsidRDefault="00B60434" w:rsidP="001F6916">
      <w:pPr>
        <w:spacing w:after="0"/>
        <w:rPr>
          <w:lang w:bidi="ar-EG"/>
        </w:rPr>
      </w:pPr>
      <w:r w:rsidRPr="00E86FDF">
        <w:rPr>
          <w:lang w:bidi="ar-EG"/>
        </w:rPr>
        <w:t xml:space="preserve">This becomes </w:t>
      </w:r>
      <w:r w:rsidR="00FA7DA5" w:rsidRPr="00E86FDF">
        <w:rPr>
          <w:lang w:bidi="ar-EG"/>
        </w:rPr>
        <w:t>completely evident if we were to examine the meanings of the two words “</w:t>
      </w:r>
      <w:r w:rsidR="00FA7DA5" w:rsidRPr="00E86FDF">
        <w:rPr>
          <w:b/>
          <w:bCs/>
          <w:lang w:bidi="ar-EG"/>
        </w:rPr>
        <w:t>Rabb</w:t>
      </w:r>
      <w:r w:rsidR="00FA7DA5" w:rsidRPr="00E86FDF">
        <w:rPr>
          <w:lang w:bidi="ar-EG"/>
        </w:rPr>
        <w:t>” (lord) and “</w:t>
      </w:r>
      <w:r w:rsidR="00FA7DA5" w:rsidRPr="00E86FDF">
        <w:rPr>
          <w:b/>
          <w:bCs/>
          <w:lang w:bidi="ar-EG"/>
        </w:rPr>
        <w:t>Ilah</w:t>
      </w:r>
      <w:r w:rsidR="00FA7DA5" w:rsidRPr="00E86FDF">
        <w:rPr>
          <w:lang w:bidi="ar-EG"/>
        </w:rPr>
        <w:t>” (</w:t>
      </w:r>
      <w:r w:rsidR="00E2048B" w:rsidRPr="00E86FDF">
        <w:rPr>
          <w:lang w:bidi="ar-EG"/>
        </w:rPr>
        <w:t>deity</w:t>
      </w:r>
      <w:r w:rsidR="00FA7DA5" w:rsidRPr="00E86FDF">
        <w:rPr>
          <w:lang w:bidi="ar-EG"/>
        </w:rPr>
        <w:t>)</w:t>
      </w:r>
      <w:r w:rsidR="0002477E" w:rsidRPr="00E86FDF">
        <w:rPr>
          <w:lang w:bidi="ar-EG"/>
        </w:rPr>
        <w:t xml:space="preserve"> as they have come stated in the Qur’an and how they were used by the </w:t>
      </w:r>
      <w:r w:rsidR="003E271D" w:rsidRPr="00E86FDF">
        <w:rPr>
          <w:lang w:bidi="ar-EG"/>
        </w:rPr>
        <w:t xml:space="preserve">pure Arabs at the time of the revelation of the Qur’an, which was revealed in their language. </w:t>
      </w:r>
    </w:p>
    <w:p w14:paraId="2A87BDAD" w14:textId="34847023" w:rsidR="003E271D" w:rsidRPr="00E86FDF" w:rsidRDefault="003E271D" w:rsidP="001F6916">
      <w:pPr>
        <w:spacing w:after="0"/>
        <w:rPr>
          <w:lang w:bidi="ar-EG"/>
        </w:rPr>
      </w:pPr>
    </w:p>
    <w:p w14:paraId="57CEC3D5" w14:textId="3EA9DE4E" w:rsidR="003E271D" w:rsidRPr="00E86FDF" w:rsidRDefault="003E271D" w:rsidP="001F6916">
      <w:pPr>
        <w:spacing w:after="0"/>
        <w:rPr>
          <w:lang w:bidi="ar-EG"/>
        </w:rPr>
      </w:pPr>
      <w:r w:rsidRPr="00E86FDF">
        <w:rPr>
          <w:lang w:bidi="ar-EG"/>
        </w:rPr>
        <w:t>As for “</w:t>
      </w:r>
      <w:r w:rsidRPr="00E86FDF">
        <w:rPr>
          <w:b/>
          <w:bCs/>
          <w:lang w:bidi="ar-EG"/>
        </w:rPr>
        <w:t>Rabb</w:t>
      </w:r>
      <w:r w:rsidRPr="00E86FDF">
        <w:rPr>
          <w:lang w:bidi="ar-EG"/>
        </w:rPr>
        <w:t>” (Lord)</w:t>
      </w:r>
      <w:r w:rsidR="00A04E0F" w:rsidRPr="00E86FDF">
        <w:rPr>
          <w:lang w:bidi="ar-EG"/>
        </w:rPr>
        <w:t>, then it is a worded expression that has come in the Arabic language with two meanings:</w:t>
      </w:r>
    </w:p>
    <w:p w14:paraId="15C230B4" w14:textId="55D31F1D" w:rsidR="00A04E0F" w:rsidRPr="00E86FDF" w:rsidRDefault="00A04E0F" w:rsidP="001F6916">
      <w:pPr>
        <w:spacing w:after="0"/>
        <w:rPr>
          <w:lang w:bidi="ar-EG"/>
        </w:rPr>
      </w:pPr>
    </w:p>
    <w:p w14:paraId="1F5D7E71" w14:textId="0713013D" w:rsidR="00A04E0F" w:rsidRPr="00E86FDF" w:rsidRDefault="00A04E0F" w:rsidP="001F6916">
      <w:pPr>
        <w:spacing w:after="0"/>
        <w:rPr>
          <w:lang w:bidi="ar-EG"/>
        </w:rPr>
      </w:pPr>
      <w:r w:rsidRPr="00E86FDF">
        <w:rPr>
          <w:lang w:bidi="ar-EG"/>
        </w:rPr>
        <w:t xml:space="preserve">(1) The ‘Sayyid’ (master) </w:t>
      </w:r>
      <w:proofErr w:type="gramStart"/>
      <w:r w:rsidRPr="00E86FDF">
        <w:rPr>
          <w:lang w:bidi="ar-EG"/>
        </w:rPr>
        <w:t>i.e.</w:t>
      </w:r>
      <w:proofErr w:type="gramEnd"/>
      <w:r w:rsidRPr="00E86FDF">
        <w:rPr>
          <w:lang w:bidi="ar-EG"/>
        </w:rPr>
        <w:t xml:space="preserve"> the one</w:t>
      </w:r>
      <w:r w:rsidR="00F74011" w:rsidRPr="00E86FDF">
        <w:rPr>
          <w:lang w:bidi="ar-EG"/>
        </w:rPr>
        <w:t xml:space="preserve"> who disposes and manages, the one who commands and forbids and the legislating </w:t>
      </w:r>
      <w:r w:rsidR="009B1941" w:rsidRPr="00E86FDF">
        <w:rPr>
          <w:lang w:bidi="ar-EG"/>
        </w:rPr>
        <w:t>Hakim (</w:t>
      </w:r>
      <w:r w:rsidR="00F74011" w:rsidRPr="00E86FDF">
        <w:rPr>
          <w:lang w:bidi="ar-EG"/>
        </w:rPr>
        <w:t>judge</w:t>
      </w:r>
      <w:r w:rsidR="009B1941" w:rsidRPr="00E86FDF">
        <w:rPr>
          <w:lang w:bidi="ar-EG"/>
        </w:rPr>
        <w:t xml:space="preserve">/ruler). </w:t>
      </w:r>
    </w:p>
    <w:p w14:paraId="19BC7353" w14:textId="12A43CD8" w:rsidR="009B1941" w:rsidRPr="00E86FDF" w:rsidRDefault="009B1941" w:rsidP="001F6916">
      <w:pPr>
        <w:spacing w:after="0"/>
        <w:rPr>
          <w:lang w:bidi="ar-EG"/>
        </w:rPr>
      </w:pPr>
      <w:r w:rsidRPr="00E86FDF">
        <w:rPr>
          <w:lang w:bidi="ar-EG"/>
        </w:rPr>
        <w:t xml:space="preserve">(2) </w:t>
      </w:r>
      <w:r w:rsidR="0005462E" w:rsidRPr="00E86FDF">
        <w:rPr>
          <w:lang w:bidi="ar-EG"/>
        </w:rPr>
        <w:t xml:space="preserve">The ‘Malik’ </w:t>
      </w:r>
      <w:proofErr w:type="gramStart"/>
      <w:r w:rsidR="0005462E" w:rsidRPr="00E86FDF">
        <w:rPr>
          <w:lang w:bidi="ar-EG"/>
        </w:rPr>
        <w:t>i.e.</w:t>
      </w:r>
      <w:proofErr w:type="gramEnd"/>
      <w:r w:rsidR="0005462E" w:rsidRPr="00E86FDF">
        <w:rPr>
          <w:lang w:bidi="ar-EG"/>
        </w:rPr>
        <w:t xml:space="preserve"> the one who owns the </w:t>
      </w:r>
      <w:r w:rsidR="00E76DA4" w:rsidRPr="00E86FDF">
        <w:rPr>
          <w:lang w:bidi="ar-EG"/>
        </w:rPr>
        <w:t>object</w:t>
      </w:r>
      <w:r w:rsidR="002D1A72" w:rsidRPr="00E86FDF">
        <w:rPr>
          <w:lang w:bidi="ar-EG"/>
        </w:rPr>
        <w:t xml:space="preserve">, property or thing in a manner of ownership that gives him the </w:t>
      </w:r>
      <w:r w:rsidR="00E76DA4" w:rsidRPr="00E86FDF">
        <w:rPr>
          <w:lang w:bidi="ar-EG"/>
        </w:rPr>
        <w:t xml:space="preserve">right of disposal in respect to it, by consuming it, like </w:t>
      </w:r>
      <w:r w:rsidR="00294F78" w:rsidRPr="00E86FDF">
        <w:rPr>
          <w:lang w:bidi="ar-EG"/>
        </w:rPr>
        <w:t>the eating of bread or meat of a sheep after its slaughter</w:t>
      </w:r>
      <w:r w:rsidR="00A9226C" w:rsidRPr="00E86FDF">
        <w:rPr>
          <w:lang w:bidi="ar-EG"/>
        </w:rPr>
        <w:t>, or by enjoying its benefit, like the riding of an animal</w:t>
      </w:r>
      <w:r w:rsidR="008423E6" w:rsidRPr="00E86FDF">
        <w:rPr>
          <w:lang w:bidi="ar-EG"/>
        </w:rPr>
        <w:t>. It also includes the right to se</w:t>
      </w:r>
      <w:r w:rsidR="00893EF6" w:rsidRPr="00E86FDF">
        <w:rPr>
          <w:lang w:bidi="ar-EG"/>
        </w:rPr>
        <w:t xml:space="preserve">lling, gifting and leasing the object or </w:t>
      </w:r>
      <w:r w:rsidR="00F117A5" w:rsidRPr="00E86FDF">
        <w:rPr>
          <w:lang w:bidi="ar-EG"/>
        </w:rPr>
        <w:t>its</w:t>
      </w:r>
      <w:r w:rsidR="00893EF6" w:rsidRPr="00E86FDF">
        <w:rPr>
          <w:lang w:bidi="ar-EG"/>
        </w:rPr>
        <w:t xml:space="preserve"> benefit. </w:t>
      </w:r>
    </w:p>
    <w:p w14:paraId="5276DE81" w14:textId="3542DDB2" w:rsidR="00165673" w:rsidRPr="00E86FDF" w:rsidRDefault="00165673" w:rsidP="001F6916">
      <w:pPr>
        <w:spacing w:after="0"/>
        <w:rPr>
          <w:lang w:bidi="ar-EG"/>
        </w:rPr>
      </w:pPr>
    </w:p>
    <w:p w14:paraId="22C8C419" w14:textId="77777777" w:rsidR="008A50C8" w:rsidRPr="00E86FDF" w:rsidRDefault="001E2613" w:rsidP="001F6916">
      <w:pPr>
        <w:spacing w:after="0"/>
        <w:rPr>
          <w:lang w:bidi="ar-EG"/>
        </w:rPr>
      </w:pPr>
      <w:r w:rsidRPr="00E86FDF">
        <w:rPr>
          <w:lang w:bidi="ar-EG"/>
        </w:rPr>
        <w:t>“</w:t>
      </w:r>
      <w:r w:rsidRPr="00E86FDF">
        <w:rPr>
          <w:b/>
          <w:bCs/>
          <w:lang w:bidi="ar-EG"/>
        </w:rPr>
        <w:t>Rabb</w:t>
      </w:r>
      <w:r w:rsidRPr="00E86FDF">
        <w:rPr>
          <w:lang w:bidi="ar-EG"/>
        </w:rPr>
        <w:t>” is more far-reaching in its indicative meaning and more powerful than “</w:t>
      </w:r>
      <w:r w:rsidRPr="00E86FDF">
        <w:rPr>
          <w:b/>
          <w:bCs/>
          <w:lang w:bidi="ar-EG"/>
        </w:rPr>
        <w:t>Sayyid</w:t>
      </w:r>
      <w:r w:rsidRPr="00E86FDF">
        <w:rPr>
          <w:lang w:bidi="ar-EG"/>
        </w:rPr>
        <w:t>”</w:t>
      </w:r>
      <w:r w:rsidR="00266EA5" w:rsidRPr="00E86FDF">
        <w:rPr>
          <w:lang w:bidi="ar-EG"/>
        </w:rPr>
        <w:t xml:space="preserve"> despite being </w:t>
      </w:r>
      <w:r w:rsidR="00A8340B" w:rsidRPr="00E86FDF">
        <w:rPr>
          <w:lang w:bidi="ar-EG"/>
        </w:rPr>
        <w:t xml:space="preserve">synonymous to it in the general meanings. </w:t>
      </w:r>
      <w:r w:rsidR="0080107F" w:rsidRPr="00E86FDF">
        <w:rPr>
          <w:lang w:bidi="ar-EG"/>
        </w:rPr>
        <w:t xml:space="preserve">The “Rabb” or the “Sayyid” </w:t>
      </w:r>
      <w:r w:rsidR="004F04CF" w:rsidRPr="00E86FDF">
        <w:rPr>
          <w:lang w:bidi="ar-EG"/>
        </w:rPr>
        <w:t>is by necessity the one who commands and forbids, otherwise he would not be the Malik (owner)</w:t>
      </w:r>
      <w:r w:rsidR="00E11FEE" w:rsidRPr="00E86FDF">
        <w:rPr>
          <w:lang w:bidi="ar-EG"/>
        </w:rPr>
        <w:t>, disposer and manager. This is known by necessity from the language of the Arabs and from the Deen of Islam and its texts</w:t>
      </w:r>
      <w:r w:rsidR="00662063" w:rsidRPr="00E86FDF">
        <w:rPr>
          <w:lang w:bidi="ar-EG"/>
        </w:rPr>
        <w:t xml:space="preserve">. That is like the statement of Allah (swt) concerning the speech of Yusuf (as) to his two companions in </w:t>
      </w:r>
      <w:r w:rsidR="008A50C8" w:rsidRPr="00E86FDF">
        <w:rPr>
          <w:lang w:bidi="ar-EG"/>
        </w:rPr>
        <w:t>prison:</w:t>
      </w:r>
    </w:p>
    <w:p w14:paraId="292EE1A7" w14:textId="3E116549" w:rsidR="008A50C8" w:rsidRPr="00E86FDF" w:rsidRDefault="008A50C8" w:rsidP="001F6916">
      <w:pPr>
        <w:spacing w:after="0"/>
        <w:rPr>
          <w:lang w:bidi="ar-EG"/>
        </w:rPr>
      </w:pPr>
    </w:p>
    <w:p w14:paraId="3C676794" w14:textId="13F6B8C1" w:rsidR="00463B01" w:rsidRPr="00E86FDF" w:rsidRDefault="00463B01"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 xml:space="preserve">أَمَّا أَحَدُكُمَا فَيَسْقِي </w:t>
      </w:r>
      <w:r w:rsidRPr="00E86FDF">
        <w:rPr>
          <w:rFonts w:ascii="Traditional Arabic" w:hAnsi="Traditional Arabic" w:cs="Traditional Arabic"/>
          <w:b/>
          <w:bCs/>
          <w:sz w:val="32"/>
          <w:szCs w:val="32"/>
          <w:rtl/>
          <w:lang w:bidi="ar-EG"/>
        </w:rPr>
        <w:t>رَبَّهُ</w:t>
      </w:r>
      <w:r w:rsidRPr="00E86FDF">
        <w:rPr>
          <w:rFonts w:ascii="Traditional Arabic" w:hAnsi="Traditional Arabic" w:cs="Traditional Arabic"/>
          <w:sz w:val="32"/>
          <w:szCs w:val="32"/>
          <w:rtl/>
          <w:lang w:bidi="ar-EG"/>
        </w:rPr>
        <w:t xml:space="preserve"> خَمْرًا</w:t>
      </w:r>
    </w:p>
    <w:p w14:paraId="613FBF8B" w14:textId="27773147" w:rsidR="00165673" w:rsidRPr="00E86FDF" w:rsidRDefault="00A42C94" w:rsidP="001F6916">
      <w:pPr>
        <w:spacing w:after="0"/>
        <w:rPr>
          <w:lang w:bidi="ar-EG"/>
        </w:rPr>
      </w:pPr>
      <w:r w:rsidRPr="00E86FDF">
        <w:rPr>
          <w:lang w:bidi="ar-EG"/>
        </w:rPr>
        <w:t xml:space="preserve">As for one of you, he will </w:t>
      </w:r>
      <w:r w:rsidR="000D6C52" w:rsidRPr="00E86FDF">
        <w:rPr>
          <w:lang w:bidi="ar-EG"/>
        </w:rPr>
        <w:t>serve</w:t>
      </w:r>
      <w:r w:rsidRPr="00E86FDF">
        <w:rPr>
          <w:lang w:bidi="ar-EG"/>
        </w:rPr>
        <w:t xml:space="preserve"> his master</w:t>
      </w:r>
      <w:r w:rsidR="008A32C2" w:rsidRPr="00E86FDF">
        <w:rPr>
          <w:lang w:bidi="ar-EG"/>
        </w:rPr>
        <w:t xml:space="preserve"> (</w:t>
      </w:r>
      <w:r w:rsidR="008A32C2" w:rsidRPr="00E86FDF">
        <w:rPr>
          <w:b/>
          <w:bCs/>
          <w:lang w:bidi="ar-EG"/>
        </w:rPr>
        <w:t>Rabb</w:t>
      </w:r>
      <w:r w:rsidR="008A32C2" w:rsidRPr="00E86FDF">
        <w:rPr>
          <w:lang w:bidi="ar-EG"/>
        </w:rPr>
        <w:t>)</w:t>
      </w:r>
      <w:r w:rsidRPr="00E86FDF">
        <w:rPr>
          <w:lang w:bidi="ar-EG"/>
        </w:rPr>
        <w:t xml:space="preserve"> </w:t>
      </w:r>
      <w:r w:rsidR="00463B01" w:rsidRPr="00E86FDF">
        <w:rPr>
          <w:lang w:bidi="ar-EG"/>
        </w:rPr>
        <w:t xml:space="preserve">wine </w:t>
      </w:r>
      <w:r w:rsidRPr="00E86FDF">
        <w:rPr>
          <w:lang w:bidi="ar-EG"/>
        </w:rPr>
        <w:t>to drink (</w:t>
      </w:r>
      <w:r w:rsidR="00463B01" w:rsidRPr="00E86FDF">
        <w:rPr>
          <w:lang w:bidi="ar-EG"/>
        </w:rPr>
        <w:t>Yusuf: 41).</w:t>
      </w:r>
    </w:p>
    <w:p w14:paraId="62C99B72" w14:textId="6B5D55EE" w:rsidR="00165673" w:rsidRPr="00E86FDF" w:rsidRDefault="00165673" w:rsidP="001F6916">
      <w:pPr>
        <w:spacing w:after="0"/>
        <w:rPr>
          <w:lang w:bidi="ar-EG"/>
        </w:rPr>
      </w:pPr>
    </w:p>
    <w:p w14:paraId="76B66C6A" w14:textId="5EB9E426" w:rsidR="00165673" w:rsidRPr="00E86FDF" w:rsidRDefault="00E36B00" w:rsidP="001F6916">
      <w:pPr>
        <w:spacing w:after="0"/>
        <w:rPr>
          <w:lang w:bidi="ar-EG"/>
        </w:rPr>
      </w:pPr>
      <w:r w:rsidRPr="00E86FDF">
        <w:rPr>
          <w:lang w:bidi="ar-EG"/>
        </w:rPr>
        <w:t>It refers to his Sayyid (master) or his Malik (owner)</w:t>
      </w:r>
      <w:r w:rsidR="005956EA" w:rsidRPr="00E86FDF">
        <w:rPr>
          <w:lang w:bidi="ar-EG"/>
        </w:rPr>
        <w:t xml:space="preserve"> or the one possessing authority over </w:t>
      </w:r>
      <w:proofErr w:type="gramStart"/>
      <w:r w:rsidR="005956EA" w:rsidRPr="00E86FDF">
        <w:rPr>
          <w:lang w:bidi="ar-EG"/>
        </w:rPr>
        <w:t>him</w:t>
      </w:r>
      <w:proofErr w:type="gramEnd"/>
      <w:r w:rsidR="005956EA" w:rsidRPr="00E86FDF">
        <w:rPr>
          <w:lang w:bidi="ar-EG"/>
        </w:rPr>
        <w:t xml:space="preserve"> but it does not necessarily refer to his object of worship</w:t>
      </w:r>
      <w:r w:rsidR="00C84227" w:rsidRPr="00E86FDF">
        <w:rPr>
          <w:lang w:bidi="ar-EG"/>
        </w:rPr>
        <w:t xml:space="preserve"> i.e. the one </w:t>
      </w:r>
      <w:r w:rsidR="004B5BB9" w:rsidRPr="00E86FDF">
        <w:rPr>
          <w:lang w:bidi="ar-EG"/>
        </w:rPr>
        <w:t>to whom he undertakes</w:t>
      </w:r>
      <w:r w:rsidR="00C84227" w:rsidRPr="00E86FDF">
        <w:rPr>
          <w:lang w:bidi="ar-EG"/>
        </w:rPr>
        <w:t xml:space="preserve"> the </w:t>
      </w:r>
      <w:r w:rsidR="004B5BB9" w:rsidRPr="00E86FDF">
        <w:rPr>
          <w:lang w:bidi="ar-EG"/>
        </w:rPr>
        <w:t xml:space="preserve">ritual acts of worship. </w:t>
      </w:r>
      <w:r w:rsidR="008F7E8F" w:rsidRPr="00E86FDF">
        <w:rPr>
          <w:lang w:bidi="ar-EG"/>
        </w:rPr>
        <w:t>This is the same meaning that came in His statement (swt) in the same Surah</w:t>
      </w:r>
      <w:r w:rsidR="00D958A0" w:rsidRPr="00E86FDF">
        <w:rPr>
          <w:lang w:bidi="ar-EG"/>
        </w:rPr>
        <w:t xml:space="preserve">, also in relation to the speech of Yusuf (as): </w:t>
      </w:r>
    </w:p>
    <w:p w14:paraId="356DFAC3" w14:textId="70B2D12B" w:rsidR="00165673" w:rsidRPr="00E86FDF" w:rsidRDefault="00165673" w:rsidP="001F6916">
      <w:pPr>
        <w:spacing w:after="0"/>
        <w:rPr>
          <w:lang w:bidi="ar-EG"/>
        </w:rPr>
      </w:pPr>
    </w:p>
    <w:p w14:paraId="67C0EE89" w14:textId="77777777" w:rsidR="00EC6AAE" w:rsidRPr="00E86FDF" w:rsidRDefault="00EC6AAE"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 xml:space="preserve">وَقَالَ لِلَّذِي ظَنَّ أَنَّهُ نَاجٍ مِّنْهُمَا اذْكُرْنِي عِندَ </w:t>
      </w:r>
      <w:r w:rsidRPr="00E86FDF">
        <w:rPr>
          <w:rFonts w:ascii="Traditional Arabic" w:hAnsi="Traditional Arabic" w:cs="Traditional Arabic"/>
          <w:b/>
          <w:bCs/>
          <w:sz w:val="32"/>
          <w:szCs w:val="32"/>
          <w:rtl/>
          <w:lang w:bidi="ar-EG"/>
        </w:rPr>
        <w:t>رَبِّكَ</w:t>
      </w:r>
    </w:p>
    <w:p w14:paraId="60ADF3E9" w14:textId="79CDD067" w:rsidR="00165673" w:rsidRPr="00E86FDF" w:rsidRDefault="00290C37" w:rsidP="001F6916">
      <w:pPr>
        <w:spacing w:after="0"/>
        <w:rPr>
          <w:lang w:bidi="ar-EG"/>
        </w:rPr>
      </w:pPr>
      <w:r w:rsidRPr="00E86FDF">
        <w:rPr>
          <w:lang w:bidi="ar-EG"/>
        </w:rPr>
        <w:t xml:space="preserve">And he said to the one whom he knew would go free: </w:t>
      </w:r>
      <w:r w:rsidR="008A32C2" w:rsidRPr="00E86FDF">
        <w:rPr>
          <w:lang w:bidi="ar-EG"/>
        </w:rPr>
        <w:t>“Make m</w:t>
      </w:r>
      <w:r w:rsidRPr="00E86FDF">
        <w:rPr>
          <w:lang w:bidi="ar-EG"/>
        </w:rPr>
        <w:t>ention</w:t>
      </w:r>
      <w:r w:rsidR="008A32C2" w:rsidRPr="00E86FDF">
        <w:rPr>
          <w:lang w:bidi="ar-EG"/>
        </w:rPr>
        <w:t xml:space="preserve"> of</w:t>
      </w:r>
      <w:r w:rsidRPr="00E86FDF">
        <w:rPr>
          <w:lang w:bidi="ar-EG"/>
        </w:rPr>
        <w:t xml:space="preserve"> me before your maste</w:t>
      </w:r>
      <w:r w:rsidR="008A32C2" w:rsidRPr="00E86FDF">
        <w:rPr>
          <w:lang w:bidi="ar-EG"/>
        </w:rPr>
        <w:t>r (</w:t>
      </w:r>
      <w:r w:rsidR="008A32C2" w:rsidRPr="00E86FDF">
        <w:rPr>
          <w:b/>
          <w:bCs/>
          <w:lang w:bidi="ar-EG"/>
        </w:rPr>
        <w:t>Rabb</w:t>
      </w:r>
      <w:r w:rsidR="008A32C2" w:rsidRPr="00E86FDF">
        <w:rPr>
          <w:lang w:bidi="ar-EG"/>
        </w:rPr>
        <w:t>)” (Yusuf</w:t>
      </w:r>
      <w:r w:rsidR="0062721A" w:rsidRPr="00E86FDF">
        <w:rPr>
          <w:lang w:bidi="ar-EG"/>
        </w:rPr>
        <w:t>: 42).</w:t>
      </w:r>
    </w:p>
    <w:p w14:paraId="292324CA" w14:textId="4447353F" w:rsidR="0062721A" w:rsidRPr="00E86FDF" w:rsidRDefault="0062721A" w:rsidP="001F6916">
      <w:pPr>
        <w:spacing w:after="0"/>
        <w:rPr>
          <w:lang w:bidi="ar-EG"/>
        </w:rPr>
      </w:pPr>
    </w:p>
    <w:p w14:paraId="7AD27FE2" w14:textId="4519BE07" w:rsidR="0062721A" w:rsidRPr="00E86FDF" w:rsidRDefault="0062721A" w:rsidP="001F6916">
      <w:pPr>
        <w:spacing w:after="0"/>
        <w:rPr>
          <w:lang w:bidi="ar-EG"/>
        </w:rPr>
      </w:pPr>
      <w:r w:rsidRPr="00E86FDF">
        <w:rPr>
          <w:lang w:bidi="ar-EG"/>
        </w:rPr>
        <w:t>And again</w:t>
      </w:r>
      <w:r w:rsidR="007A04A8" w:rsidRPr="00E86FDF">
        <w:rPr>
          <w:lang w:bidi="ar-EG"/>
        </w:rPr>
        <w:t>,</w:t>
      </w:r>
      <w:r w:rsidRPr="00E86FDF">
        <w:rPr>
          <w:lang w:bidi="ar-EG"/>
        </w:rPr>
        <w:t xml:space="preserve"> on a third occasion:</w:t>
      </w:r>
    </w:p>
    <w:p w14:paraId="783514E2" w14:textId="6F8BE5FE" w:rsidR="0062721A" w:rsidRPr="00E86FDF" w:rsidRDefault="0062721A" w:rsidP="001F6916">
      <w:pPr>
        <w:spacing w:after="0"/>
        <w:rPr>
          <w:lang w:bidi="ar-EG"/>
        </w:rPr>
      </w:pPr>
    </w:p>
    <w:p w14:paraId="65033483" w14:textId="2B295FA3" w:rsidR="00EC6AAE" w:rsidRPr="00E86FDF" w:rsidRDefault="00935236"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فَلَمَّا جَاءَهُ الرَّسُولُ قَالَ ارْجِعْ إِلَىٰ رَبِّكَ فَاسْأَلْهُ مَا بَالُ النِّسْوَةِ اللَّاتِي قَطَّعْنَ أَيْدِيَهُنَّ</w:t>
      </w:r>
    </w:p>
    <w:p w14:paraId="3713289F" w14:textId="1C1B0C21" w:rsidR="00165673" w:rsidRPr="00E86FDF" w:rsidRDefault="00794340" w:rsidP="001F6916">
      <w:pPr>
        <w:spacing w:after="0"/>
        <w:rPr>
          <w:lang w:bidi="ar-EG"/>
        </w:rPr>
      </w:pPr>
      <w:r w:rsidRPr="00E86FDF">
        <w:rPr>
          <w:lang w:bidi="ar-EG"/>
        </w:rPr>
        <w:lastRenderedPageBreak/>
        <w:t>Then, when the messenger came to him, he (Yusuf) said: “</w:t>
      </w:r>
      <w:r w:rsidR="00553CDC" w:rsidRPr="00E86FDF">
        <w:rPr>
          <w:lang w:bidi="ar-EG"/>
        </w:rPr>
        <w:t>Return to your master</w:t>
      </w:r>
      <w:r w:rsidRPr="00E86FDF">
        <w:rPr>
          <w:lang w:bidi="ar-EG"/>
        </w:rPr>
        <w:t xml:space="preserve"> (</w:t>
      </w:r>
      <w:r w:rsidRPr="00E86FDF">
        <w:rPr>
          <w:b/>
          <w:bCs/>
          <w:lang w:bidi="ar-EG"/>
        </w:rPr>
        <w:t>Rabb</w:t>
      </w:r>
      <w:r w:rsidRPr="00E86FDF">
        <w:rPr>
          <w:lang w:bidi="ar-EG"/>
        </w:rPr>
        <w:t>)</w:t>
      </w:r>
      <w:r w:rsidR="00553CDC" w:rsidRPr="00E86FDF">
        <w:rPr>
          <w:lang w:bidi="ar-EG"/>
        </w:rPr>
        <w:t xml:space="preserve"> and ask him </w:t>
      </w:r>
      <w:r w:rsidR="006F4931">
        <w:rPr>
          <w:lang w:bidi="ar-EG"/>
        </w:rPr>
        <w:t>concerning</w:t>
      </w:r>
      <w:r w:rsidR="00553CDC" w:rsidRPr="00E86FDF">
        <w:rPr>
          <w:lang w:bidi="ar-EG"/>
        </w:rPr>
        <w:t xml:space="preserve"> the </w:t>
      </w:r>
      <w:r w:rsidR="00355399" w:rsidRPr="00E86FDF">
        <w:rPr>
          <w:lang w:bidi="ar-EG"/>
        </w:rPr>
        <w:t>situation</w:t>
      </w:r>
      <w:r w:rsidR="00553CDC" w:rsidRPr="00E86FDF">
        <w:rPr>
          <w:lang w:bidi="ar-EG"/>
        </w:rPr>
        <w:t xml:space="preserve"> of the women who cut their hands</w:t>
      </w:r>
      <w:r w:rsidR="006F1442" w:rsidRPr="00E86FDF">
        <w:rPr>
          <w:lang w:bidi="ar-EG"/>
        </w:rPr>
        <w:t xml:space="preserve"> (Yusuf: 50).</w:t>
      </w:r>
    </w:p>
    <w:p w14:paraId="22ABD2A6" w14:textId="34BCDD08" w:rsidR="00165673" w:rsidRPr="00E86FDF" w:rsidRDefault="00165673" w:rsidP="001F6916">
      <w:pPr>
        <w:spacing w:after="0"/>
        <w:rPr>
          <w:lang w:bidi="ar-EG"/>
        </w:rPr>
      </w:pPr>
    </w:p>
    <w:p w14:paraId="4C78549F" w14:textId="5A954E59" w:rsidR="00165673" w:rsidRPr="00E86FDF" w:rsidRDefault="00355399" w:rsidP="001F6916">
      <w:pPr>
        <w:spacing w:after="0"/>
        <w:rPr>
          <w:lang w:bidi="ar-EG"/>
        </w:rPr>
      </w:pPr>
      <w:r w:rsidRPr="00E86FDF">
        <w:rPr>
          <w:lang w:bidi="ar-EG"/>
        </w:rPr>
        <w:t xml:space="preserve">This is the same meaning intended in </w:t>
      </w:r>
      <w:r w:rsidR="00A5496F" w:rsidRPr="00E86FDF">
        <w:rPr>
          <w:lang w:bidi="ar-EG"/>
        </w:rPr>
        <w:t xml:space="preserve">His statement (swt) concerning the </w:t>
      </w:r>
      <w:r w:rsidR="00F4108B" w:rsidRPr="00E86FDF">
        <w:rPr>
          <w:lang w:bidi="ar-EG"/>
        </w:rPr>
        <w:t>rabbis and monks:</w:t>
      </w:r>
    </w:p>
    <w:p w14:paraId="2CEB9FF3" w14:textId="6663EB2B" w:rsidR="00F4108B" w:rsidRPr="00E86FDF" w:rsidRDefault="00F4108B" w:rsidP="001F6916">
      <w:pPr>
        <w:spacing w:after="0"/>
        <w:rPr>
          <w:lang w:bidi="ar-EG"/>
        </w:rPr>
      </w:pPr>
    </w:p>
    <w:p w14:paraId="2241ABD0" w14:textId="6748F8FF" w:rsidR="00F4108B" w:rsidRPr="00E86FDF" w:rsidRDefault="006109E6"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اتَّخَذُوا أَحْبَارَهُمْ وَرُهْبَانَهُمْ أَرْبَابًا مِّن دُونِ اللَّـهِ وَالْمَسِيحَ ابْنَ مَرْيَمَ</w:t>
      </w:r>
    </w:p>
    <w:p w14:paraId="28069FEF" w14:textId="3D8C1BBB" w:rsidR="00707E25" w:rsidRPr="00E86FDF" w:rsidRDefault="00411494" w:rsidP="001F6916">
      <w:pPr>
        <w:spacing w:after="0"/>
        <w:rPr>
          <w:lang w:bidi="ar-EG"/>
        </w:rPr>
      </w:pPr>
      <w:r w:rsidRPr="00E86FDF">
        <w:rPr>
          <w:lang w:bidi="ar-EG"/>
        </w:rPr>
        <w:t>They (Jews and Christians) took their rabbis and their monks to be their lords (</w:t>
      </w:r>
      <w:proofErr w:type="spellStart"/>
      <w:r w:rsidRPr="00E86FDF">
        <w:rPr>
          <w:b/>
          <w:bCs/>
          <w:lang w:bidi="ar-EG"/>
        </w:rPr>
        <w:t>Arbab</w:t>
      </w:r>
      <w:proofErr w:type="spellEnd"/>
      <w:r w:rsidR="006109E6" w:rsidRPr="00E86FDF">
        <w:rPr>
          <w:lang w:bidi="ar-EG"/>
        </w:rPr>
        <w:t>)</w:t>
      </w:r>
      <w:r w:rsidRPr="00E86FDF">
        <w:rPr>
          <w:lang w:bidi="ar-EG"/>
        </w:rPr>
        <w:t xml:space="preserve"> besides Allah and (they also took as their Lord) Messiah, son of Maryam (Mary) (At-Taubah: 31).</w:t>
      </w:r>
    </w:p>
    <w:p w14:paraId="5D4089F0" w14:textId="0FF8B666" w:rsidR="00411494" w:rsidRPr="00E86FDF" w:rsidRDefault="00411494" w:rsidP="001F6916">
      <w:pPr>
        <w:spacing w:after="0"/>
        <w:rPr>
          <w:lang w:bidi="ar-EG"/>
        </w:rPr>
      </w:pPr>
    </w:p>
    <w:p w14:paraId="537A2458" w14:textId="454CE01F" w:rsidR="00411494" w:rsidRPr="00E86FDF" w:rsidRDefault="0079694F" w:rsidP="001F6916">
      <w:pPr>
        <w:spacing w:after="0"/>
        <w:rPr>
          <w:lang w:bidi="ar-EG"/>
        </w:rPr>
      </w:pPr>
      <w:r w:rsidRPr="00E86FDF">
        <w:rPr>
          <w:lang w:bidi="ar-EG"/>
        </w:rPr>
        <w:t xml:space="preserve">This means that they were </w:t>
      </w:r>
      <w:r w:rsidR="008D033F" w:rsidRPr="00E86FDF">
        <w:rPr>
          <w:lang w:bidi="ar-EG"/>
        </w:rPr>
        <w:t xml:space="preserve">Sayyids (masters, chiefs) who </w:t>
      </w:r>
      <w:r w:rsidR="003F6E89" w:rsidRPr="00E86FDF">
        <w:rPr>
          <w:lang w:bidi="ar-EG"/>
        </w:rPr>
        <w:t xml:space="preserve">legislated and were obeyed, as will </w:t>
      </w:r>
      <w:r w:rsidR="001900FE" w:rsidRPr="00E86FDF">
        <w:rPr>
          <w:lang w:bidi="ar-EG"/>
        </w:rPr>
        <w:t xml:space="preserve">shortly </w:t>
      </w:r>
      <w:r w:rsidR="003F6E89" w:rsidRPr="00E86FDF">
        <w:rPr>
          <w:lang w:bidi="ar-EG"/>
        </w:rPr>
        <w:t xml:space="preserve">be elaborated in detail in its </w:t>
      </w:r>
      <w:r w:rsidR="00A142E3" w:rsidRPr="00E86FDF">
        <w:rPr>
          <w:lang w:bidi="ar-EG"/>
        </w:rPr>
        <w:t>place.</w:t>
      </w:r>
      <w:r w:rsidR="001900FE" w:rsidRPr="00E86FDF">
        <w:rPr>
          <w:lang w:bidi="ar-EG"/>
        </w:rPr>
        <w:t xml:space="preserve"> </w:t>
      </w:r>
      <w:r w:rsidR="00CA52CF" w:rsidRPr="00E86FDF">
        <w:rPr>
          <w:lang w:bidi="ar-EG"/>
        </w:rPr>
        <w:t>That is as it is known necessarily from the historical transmissions</w:t>
      </w:r>
      <w:r w:rsidR="00A76EDD" w:rsidRPr="00E86FDF">
        <w:rPr>
          <w:lang w:bidi="ar-EG"/>
        </w:rPr>
        <w:t xml:space="preserve"> and by witnessing the current reality, that they did not perform ritual acts of worship to them</w:t>
      </w:r>
      <w:r w:rsidR="00163DCF" w:rsidRPr="00E86FDF">
        <w:rPr>
          <w:lang w:bidi="ar-EG"/>
        </w:rPr>
        <w:t>, meaning the rabbis and monks. They did not prostrate and bow to them</w:t>
      </w:r>
      <w:r w:rsidR="007C1F62" w:rsidRPr="00E86FDF">
        <w:rPr>
          <w:lang w:bidi="ar-EG"/>
        </w:rPr>
        <w:t>, just as they did not offer them sacrifices</w:t>
      </w:r>
      <w:r w:rsidR="00AF50C3" w:rsidRPr="00E86FDF">
        <w:rPr>
          <w:lang w:bidi="ar-EG"/>
        </w:rPr>
        <w:t xml:space="preserve"> or offerings</w:t>
      </w:r>
      <w:r w:rsidR="007C1F62" w:rsidRPr="00E86FDF">
        <w:rPr>
          <w:lang w:bidi="ar-EG"/>
        </w:rPr>
        <w:t>.</w:t>
      </w:r>
      <w:r w:rsidR="00AF50C3" w:rsidRPr="00E86FDF">
        <w:rPr>
          <w:lang w:bidi="ar-EG"/>
        </w:rPr>
        <w:t xml:space="preserve"> </w:t>
      </w:r>
      <w:r w:rsidR="00F36365" w:rsidRPr="00E86FDF">
        <w:rPr>
          <w:lang w:bidi="ar-EG"/>
        </w:rPr>
        <w:t xml:space="preserve">As for Al-Masih, the son of Maryam, </w:t>
      </w:r>
      <w:r w:rsidR="00ED3499" w:rsidRPr="00E86FDF">
        <w:rPr>
          <w:lang w:bidi="ar-EG"/>
        </w:rPr>
        <w:t xml:space="preserve">the most complete and perfect blessings and peace be </w:t>
      </w:r>
      <w:r w:rsidR="00F36365" w:rsidRPr="00E86FDF">
        <w:rPr>
          <w:lang w:bidi="ar-EG"/>
        </w:rPr>
        <w:t>upon him and his mother</w:t>
      </w:r>
      <w:r w:rsidR="00ED3499" w:rsidRPr="00E86FDF">
        <w:rPr>
          <w:lang w:bidi="ar-EG"/>
        </w:rPr>
        <w:t xml:space="preserve">, </w:t>
      </w:r>
      <w:r w:rsidR="0029609C" w:rsidRPr="00E86FDF">
        <w:rPr>
          <w:lang w:bidi="ar-EG"/>
        </w:rPr>
        <w:t>then, in contrast, he was taken a</w:t>
      </w:r>
      <w:r w:rsidR="004E0F99" w:rsidRPr="00E86FDF">
        <w:rPr>
          <w:lang w:bidi="ar-EG"/>
        </w:rPr>
        <w:t xml:space="preserve">s </w:t>
      </w:r>
      <w:r w:rsidR="0029609C" w:rsidRPr="00E86FDF">
        <w:rPr>
          <w:lang w:bidi="ar-EG"/>
        </w:rPr>
        <w:t>a Rabb (Lord) and Ilah (deity)</w:t>
      </w:r>
      <w:r w:rsidR="00006341" w:rsidRPr="00E86FDF">
        <w:rPr>
          <w:lang w:bidi="ar-EG"/>
        </w:rPr>
        <w:t xml:space="preserve"> with full </w:t>
      </w:r>
      <w:r w:rsidR="004E0F99" w:rsidRPr="00E86FDF">
        <w:rPr>
          <w:lang w:bidi="ar-EG"/>
        </w:rPr>
        <w:t xml:space="preserve">divinity being ascribed to him. Worship was undertaken to </w:t>
      </w:r>
      <w:proofErr w:type="gramStart"/>
      <w:r w:rsidR="004E0F99" w:rsidRPr="00E86FDF">
        <w:rPr>
          <w:lang w:bidi="ar-EG"/>
        </w:rPr>
        <w:t>him</w:t>
      </w:r>
      <w:proofErr w:type="gramEnd"/>
      <w:r w:rsidR="004E0F99" w:rsidRPr="00E86FDF">
        <w:rPr>
          <w:lang w:bidi="ar-EG"/>
        </w:rPr>
        <w:t xml:space="preserve"> and closeness was sought to h</w:t>
      </w:r>
      <w:r w:rsidR="00814163" w:rsidRPr="00E86FDF">
        <w:rPr>
          <w:lang w:bidi="ar-EG"/>
        </w:rPr>
        <w:t xml:space="preserve">im through rituals, offerings and good deeds. </w:t>
      </w:r>
    </w:p>
    <w:p w14:paraId="51A130F9" w14:textId="2FE097AD" w:rsidR="00C9173C" w:rsidRPr="00E86FDF" w:rsidRDefault="00C9173C" w:rsidP="001F6916">
      <w:pPr>
        <w:spacing w:after="0"/>
        <w:rPr>
          <w:lang w:bidi="ar-EG"/>
        </w:rPr>
      </w:pPr>
    </w:p>
    <w:p w14:paraId="56278BCE" w14:textId="4D625705" w:rsidR="00C9173C" w:rsidRPr="00E86FDF" w:rsidRDefault="00E343A0" w:rsidP="001F6916">
      <w:pPr>
        <w:spacing w:after="0"/>
        <w:rPr>
          <w:lang w:bidi="ar-EG"/>
        </w:rPr>
      </w:pPr>
      <w:r w:rsidRPr="00E86FDF">
        <w:rPr>
          <w:lang w:bidi="ar-EG"/>
        </w:rPr>
        <w:t xml:space="preserve">This meaning </w:t>
      </w:r>
      <w:r w:rsidR="00262F86" w:rsidRPr="00E86FDF">
        <w:rPr>
          <w:lang w:bidi="ar-EG"/>
        </w:rPr>
        <w:t>(</w:t>
      </w:r>
      <w:proofErr w:type="gramStart"/>
      <w:r w:rsidR="00262F86" w:rsidRPr="00E86FDF">
        <w:rPr>
          <w:lang w:bidi="ar-EG"/>
        </w:rPr>
        <w:t>i.e.</w:t>
      </w:r>
      <w:proofErr w:type="gramEnd"/>
      <w:r w:rsidR="00262F86" w:rsidRPr="00E86FDF">
        <w:rPr>
          <w:lang w:bidi="ar-EG"/>
        </w:rPr>
        <w:t xml:space="preserve"> of Sayyid) </w:t>
      </w:r>
      <w:r w:rsidRPr="00E86FDF">
        <w:rPr>
          <w:lang w:bidi="ar-EG"/>
        </w:rPr>
        <w:t xml:space="preserve">had also been in circulation </w:t>
      </w:r>
      <w:r w:rsidR="00617A58" w:rsidRPr="00E86FDF">
        <w:rPr>
          <w:lang w:bidi="ar-EG"/>
        </w:rPr>
        <w:t>in the language of the Arabs</w:t>
      </w:r>
      <w:r w:rsidR="00CA35B0" w:rsidRPr="00E86FDF">
        <w:rPr>
          <w:lang w:bidi="ar-EG"/>
        </w:rPr>
        <w:t>,</w:t>
      </w:r>
      <w:r w:rsidR="00617A58" w:rsidRPr="00E86FDF">
        <w:rPr>
          <w:lang w:bidi="ar-EG"/>
        </w:rPr>
        <w:t xml:space="preserve"> </w:t>
      </w:r>
      <w:r w:rsidR="00262F86" w:rsidRPr="00E86FDF">
        <w:rPr>
          <w:lang w:bidi="ar-EG"/>
        </w:rPr>
        <w:t>in the case where</w:t>
      </w:r>
      <w:r w:rsidR="00617A58" w:rsidRPr="00E86FDF">
        <w:rPr>
          <w:lang w:bidi="ar-EG"/>
        </w:rPr>
        <w:t xml:space="preserve"> one of them would say: “Rabb ul-Bait” or</w:t>
      </w:r>
      <w:r w:rsidR="00262F86" w:rsidRPr="00E86FDF">
        <w:rPr>
          <w:lang w:bidi="ar-EG"/>
        </w:rPr>
        <w:t xml:space="preserve"> “</w:t>
      </w:r>
      <w:proofErr w:type="spellStart"/>
      <w:r w:rsidR="00262F86" w:rsidRPr="00E86FDF">
        <w:rPr>
          <w:lang w:bidi="ar-EG"/>
        </w:rPr>
        <w:t>Rabbat</w:t>
      </w:r>
      <w:proofErr w:type="spellEnd"/>
      <w:r w:rsidR="00262F86" w:rsidRPr="00E86FDF">
        <w:rPr>
          <w:lang w:bidi="ar-EG"/>
        </w:rPr>
        <w:t xml:space="preserve"> ul-Bait” (The male or female master of the house).</w:t>
      </w:r>
    </w:p>
    <w:p w14:paraId="31E9C020" w14:textId="6F7C690F" w:rsidR="00262F86" w:rsidRPr="00E86FDF" w:rsidRDefault="00262F86" w:rsidP="001F6916">
      <w:pPr>
        <w:spacing w:after="0"/>
        <w:rPr>
          <w:lang w:bidi="ar-EG"/>
        </w:rPr>
      </w:pPr>
    </w:p>
    <w:p w14:paraId="12D751B3" w14:textId="38620BBA" w:rsidR="00262F86" w:rsidRPr="00E86FDF" w:rsidRDefault="00887B4F" w:rsidP="001F6916">
      <w:pPr>
        <w:spacing w:after="0"/>
        <w:rPr>
          <w:rtl/>
          <w:lang w:bidi="ar-EG"/>
        </w:rPr>
      </w:pPr>
      <w:r w:rsidRPr="00E86FDF">
        <w:rPr>
          <w:lang w:bidi="ar-EG"/>
        </w:rPr>
        <w:t xml:space="preserve">The Shar’iy text </w:t>
      </w:r>
      <w:r w:rsidR="0080767F" w:rsidRPr="00E86FDF">
        <w:rPr>
          <w:lang w:bidi="ar-EG"/>
        </w:rPr>
        <w:t>has come forbidding the owned slave from saying to his owner: “My Rabb or my Rabbah”</w:t>
      </w:r>
      <w:r w:rsidR="0021331D" w:rsidRPr="00E86FDF">
        <w:rPr>
          <w:lang w:bidi="ar-EG"/>
        </w:rPr>
        <w:t xml:space="preserve"> and instead</w:t>
      </w:r>
      <w:r w:rsidR="00066DD7" w:rsidRPr="00E86FDF">
        <w:rPr>
          <w:lang w:bidi="ar-EG"/>
        </w:rPr>
        <w:t xml:space="preserve">: “My Sayyid or </w:t>
      </w:r>
      <w:proofErr w:type="spellStart"/>
      <w:r w:rsidR="00066DD7" w:rsidRPr="00E86FDF">
        <w:rPr>
          <w:lang w:bidi="ar-EG"/>
        </w:rPr>
        <w:t>Sayyidah</w:t>
      </w:r>
      <w:proofErr w:type="spellEnd"/>
      <w:r w:rsidR="00066DD7" w:rsidRPr="00E86FDF">
        <w:rPr>
          <w:lang w:bidi="ar-EG"/>
        </w:rPr>
        <w:t xml:space="preserve">” should be said. </w:t>
      </w:r>
      <w:r w:rsidR="007A5990" w:rsidRPr="00E86FDF">
        <w:rPr>
          <w:lang w:bidi="ar-EG"/>
        </w:rPr>
        <w:t xml:space="preserve">It has also forbidden the owner to say: “My ‘Abd (slave) or my </w:t>
      </w:r>
      <w:proofErr w:type="spellStart"/>
      <w:r w:rsidR="00132CA6" w:rsidRPr="00E86FDF">
        <w:rPr>
          <w:lang w:bidi="ar-EG"/>
        </w:rPr>
        <w:t>Ammah</w:t>
      </w:r>
      <w:proofErr w:type="spellEnd"/>
      <w:r w:rsidR="00132CA6" w:rsidRPr="00E86FDF">
        <w:rPr>
          <w:lang w:bidi="ar-EG"/>
        </w:rPr>
        <w:t xml:space="preserve"> (female slave). Rather, he should exchange that with the words: “My Fatah</w:t>
      </w:r>
      <w:r w:rsidR="007938E3" w:rsidRPr="00E86FDF">
        <w:rPr>
          <w:lang w:bidi="ar-EG"/>
        </w:rPr>
        <w:t xml:space="preserve"> (boy)</w:t>
      </w:r>
      <w:r w:rsidR="00132CA6" w:rsidRPr="00E86FDF">
        <w:rPr>
          <w:lang w:bidi="ar-EG"/>
        </w:rPr>
        <w:t xml:space="preserve"> or </w:t>
      </w:r>
      <w:r w:rsidR="007938E3" w:rsidRPr="00E86FDF">
        <w:rPr>
          <w:lang w:bidi="ar-EG"/>
        </w:rPr>
        <w:t xml:space="preserve">my </w:t>
      </w:r>
      <w:proofErr w:type="spellStart"/>
      <w:r w:rsidR="007938E3" w:rsidRPr="00E86FDF">
        <w:rPr>
          <w:lang w:bidi="ar-EG"/>
        </w:rPr>
        <w:t>Fatat</w:t>
      </w:r>
      <w:proofErr w:type="spellEnd"/>
      <w:r w:rsidR="007938E3" w:rsidRPr="00E86FDF">
        <w:rPr>
          <w:lang w:bidi="ar-EG"/>
        </w:rPr>
        <w:t xml:space="preserve"> (girl)”. That is </w:t>
      </w:r>
      <w:r w:rsidR="00D97FCD" w:rsidRPr="00E86FDF">
        <w:rPr>
          <w:lang w:bidi="ar-EG"/>
        </w:rPr>
        <w:t>to be respectful in respect to Allah (swt)</w:t>
      </w:r>
      <w:r w:rsidR="00FC4575" w:rsidRPr="00E86FDF">
        <w:rPr>
          <w:lang w:bidi="ar-EG"/>
        </w:rPr>
        <w:t>, in the case where the use of the word “</w:t>
      </w:r>
      <w:r w:rsidR="00FC4575" w:rsidRPr="00E86FDF">
        <w:rPr>
          <w:b/>
          <w:bCs/>
          <w:lang w:bidi="ar-EG"/>
        </w:rPr>
        <w:t>Rabb</w:t>
      </w:r>
      <w:r w:rsidR="00FC4575" w:rsidRPr="00E86FDF">
        <w:rPr>
          <w:lang w:bidi="ar-EG"/>
        </w:rPr>
        <w:t>” (Lord) is exclusive to Allah (swt)</w:t>
      </w:r>
      <w:r w:rsidR="00CA31BC" w:rsidRPr="00E86FDF">
        <w:rPr>
          <w:lang w:bidi="ar-EG"/>
        </w:rPr>
        <w:t xml:space="preserve">, just as is the case in respect to the vast majority of the Ayat of the </w:t>
      </w:r>
      <w:r w:rsidR="003B23E3" w:rsidRPr="00E86FDF">
        <w:rPr>
          <w:lang w:bidi="ar-EG"/>
        </w:rPr>
        <w:t>Qur’an Al</w:t>
      </w:r>
      <w:proofErr w:type="gramStart"/>
      <w:r w:rsidR="003B23E3" w:rsidRPr="00E86FDF">
        <w:rPr>
          <w:lang w:bidi="ar-EG"/>
        </w:rPr>
        <w:t>-‘</w:t>
      </w:r>
      <w:proofErr w:type="gramEnd"/>
      <w:r w:rsidR="003B23E3" w:rsidRPr="00E86FDF">
        <w:rPr>
          <w:lang w:bidi="ar-EG"/>
        </w:rPr>
        <w:t xml:space="preserve">Aziz; in close to one thousand occurrences. </w:t>
      </w:r>
      <w:r w:rsidR="00FC4575" w:rsidRPr="00E86FDF">
        <w:rPr>
          <w:lang w:bidi="ar-EG"/>
        </w:rPr>
        <w:t xml:space="preserve"> </w:t>
      </w:r>
      <w:r w:rsidR="007A5990" w:rsidRPr="00E86FDF">
        <w:rPr>
          <w:lang w:bidi="ar-EG"/>
        </w:rPr>
        <w:t xml:space="preserve"> </w:t>
      </w:r>
      <w:r w:rsidR="0021331D" w:rsidRPr="00E86FDF">
        <w:rPr>
          <w:lang w:bidi="ar-EG"/>
        </w:rPr>
        <w:t xml:space="preserve"> </w:t>
      </w:r>
    </w:p>
    <w:p w14:paraId="0750A7FE" w14:textId="3C4968D5" w:rsidR="00C9173C" w:rsidRPr="00E86FDF" w:rsidRDefault="00C9173C" w:rsidP="001F6916">
      <w:pPr>
        <w:spacing w:after="0"/>
        <w:rPr>
          <w:lang w:bidi="ar-EG"/>
        </w:rPr>
      </w:pPr>
    </w:p>
    <w:p w14:paraId="23A9F23F" w14:textId="5D5E035C" w:rsidR="00C95E80" w:rsidRPr="00E86FDF" w:rsidRDefault="00AE10D0" w:rsidP="001F6916">
      <w:pPr>
        <w:spacing w:after="0"/>
        <w:rPr>
          <w:lang w:bidi="ar-EG"/>
        </w:rPr>
      </w:pPr>
      <w:r w:rsidRPr="00E86FDF">
        <w:rPr>
          <w:lang w:bidi="ar-EG"/>
        </w:rPr>
        <w:t xml:space="preserve">Consequently, </w:t>
      </w:r>
      <w:r w:rsidR="00714532" w:rsidRPr="00E86FDF">
        <w:rPr>
          <w:lang w:bidi="ar-EG"/>
        </w:rPr>
        <w:t>the command and forbiddance, the ruling or judgement and legislation all come under the meaning of “</w:t>
      </w:r>
      <w:r w:rsidR="00714532" w:rsidRPr="00E86FDF">
        <w:rPr>
          <w:b/>
          <w:bCs/>
          <w:lang w:bidi="ar-EG"/>
        </w:rPr>
        <w:t>Rabb</w:t>
      </w:r>
      <w:r w:rsidR="00714532" w:rsidRPr="00E86FDF">
        <w:rPr>
          <w:lang w:bidi="ar-EG"/>
        </w:rPr>
        <w:t xml:space="preserve">”, just as disposal and management fall under it. </w:t>
      </w:r>
      <w:r w:rsidR="00F5230F" w:rsidRPr="00E86FDF">
        <w:rPr>
          <w:lang w:bidi="ar-EG"/>
        </w:rPr>
        <w:t xml:space="preserve">As for the creation, </w:t>
      </w:r>
      <w:r w:rsidR="004F3236" w:rsidRPr="00E86FDF">
        <w:rPr>
          <w:lang w:bidi="ar-EG"/>
        </w:rPr>
        <w:t xml:space="preserve">design, </w:t>
      </w:r>
      <w:r w:rsidR="00A03C27" w:rsidRPr="00E86FDF">
        <w:rPr>
          <w:lang w:bidi="ar-EG"/>
        </w:rPr>
        <w:t>fashioning, bringing into being, Rizq (sustenance) and giving</w:t>
      </w:r>
      <w:r w:rsidR="000E754E" w:rsidRPr="00E86FDF">
        <w:rPr>
          <w:lang w:bidi="ar-EG"/>
        </w:rPr>
        <w:t>, unrestricted harm and benefit, then these do not fall under it</w:t>
      </w:r>
      <w:r w:rsidR="00922472" w:rsidRPr="00E86FDF">
        <w:rPr>
          <w:lang w:bidi="ar-EG"/>
        </w:rPr>
        <w:t>, contrary to the claims of Sheikh ul-Islam Abu l</w:t>
      </w:r>
      <w:proofErr w:type="gramStart"/>
      <w:r w:rsidR="00922472" w:rsidRPr="00E86FDF">
        <w:rPr>
          <w:lang w:bidi="ar-EG"/>
        </w:rPr>
        <w:t>-‘</w:t>
      </w:r>
      <w:proofErr w:type="gramEnd"/>
      <w:r w:rsidR="00922472" w:rsidRPr="00E86FDF">
        <w:rPr>
          <w:lang w:bidi="ar-EG"/>
        </w:rPr>
        <w:t>Abbas Ahmad bin Taymiyah</w:t>
      </w:r>
      <w:r w:rsidR="00245714" w:rsidRPr="00E86FDF">
        <w:rPr>
          <w:lang w:bidi="ar-EG"/>
        </w:rPr>
        <w:t xml:space="preserve"> who placed all of that within the </w:t>
      </w:r>
      <w:r w:rsidR="00035B69" w:rsidRPr="00E86FDF">
        <w:rPr>
          <w:lang w:bidi="ar-EG"/>
        </w:rPr>
        <w:t>understanding</w:t>
      </w:r>
      <w:r w:rsidR="00245714" w:rsidRPr="00E86FDF">
        <w:rPr>
          <w:lang w:bidi="ar-EG"/>
        </w:rPr>
        <w:t xml:space="preserve"> of what he called </w:t>
      </w:r>
      <w:r w:rsidR="00035B69" w:rsidRPr="00E86FDF">
        <w:rPr>
          <w:lang w:bidi="ar-EG"/>
        </w:rPr>
        <w:t>“</w:t>
      </w:r>
      <w:r w:rsidR="00245714" w:rsidRPr="00E86FDF">
        <w:rPr>
          <w:lang w:bidi="ar-EG"/>
        </w:rPr>
        <w:t xml:space="preserve">Tawhid </w:t>
      </w:r>
      <w:proofErr w:type="spellStart"/>
      <w:r w:rsidR="00245714" w:rsidRPr="00E86FDF">
        <w:rPr>
          <w:lang w:bidi="ar-EG"/>
        </w:rPr>
        <w:t>Ar</w:t>
      </w:r>
      <w:proofErr w:type="spellEnd"/>
      <w:r w:rsidR="00245714" w:rsidRPr="00E86FDF">
        <w:rPr>
          <w:lang w:bidi="ar-EG"/>
        </w:rPr>
        <w:t>-Rububi</w:t>
      </w:r>
      <w:r w:rsidR="00035B69" w:rsidRPr="00E86FDF">
        <w:rPr>
          <w:lang w:bidi="ar-EG"/>
        </w:rPr>
        <w:t>y</w:t>
      </w:r>
      <w:r w:rsidR="00245714" w:rsidRPr="00E86FDF">
        <w:rPr>
          <w:lang w:bidi="ar-EG"/>
        </w:rPr>
        <w:t>a</w:t>
      </w:r>
      <w:r w:rsidR="00035B69" w:rsidRPr="00E86FDF">
        <w:rPr>
          <w:lang w:bidi="ar-EG"/>
        </w:rPr>
        <w:t>h</w:t>
      </w:r>
      <w:r w:rsidR="00245714" w:rsidRPr="00E86FDF">
        <w:rPr>
          <w:lang w:bidi="ar-EG"/>
        </w:rPr>
        <w:t>”</w:t>
      </w:r>
      <w:r w:rsidR="00035B69" w:rsidRPr="00E86FDF">
        <w:rPr>
          <w:lang w:bidi="ar-EG"/>
        </w:rPr>
        <w:t xml:space="preserve">. In doing so he </w:t>
      </w:r>
      <w:r w:rsidR="00866A01" w:rsidRPr="00E86FDF">
        <w:rPr>
          <w:lang w:bidi="ar-EG"/>
        </w:rPr>
        <w:t xml:space="preserve">exceeded the linguistic origin without a </w:t>
      </w:r>
      <w:r w:rsidR="00174D6D" w:rsidRPr="00E86FDF">
        <w:rPr>
          <w:lang w:bidi="ar-EG"/>
        </w:rPr>
        <w:t xml:space="preserve">compelling </w:t>
      </w:r>
      <w:r w:rsidR="00866A01" w:rsidRPr="00E86FDF">
        <w:rPr>
          <w:lang w:bidi="ar-EG"/>
        </w:rPr>
        <w:t xml:space="preserve">reason </w:t>
      </w:r>
      <w:r w:rsidR="00174D6D" w:rsidRPr="00E86FDF">
        <w:rPr>
          <w:lang w:bidi="ar-EG"/>
        </w:rPr>
        <w:t>to do</w:t>
      </w:r>
      <w:r w:rsidR="00866A01" w:rsidRPr="00E86FDF">
        <w:rPr>
          <w:lang w:bidi="ar-EG"/>
        </w:rPr>
        <w:t xml:space="preserve"> that</w:t>
      </w:r>
      <w:r w:rsidR="00174D6D" w:rsidRPr="00E86FDF">
        <w:rPr>
          <w:lang w:bidi="ar-EG"/>
        </w:rPr>
        <w:t xml:space="preserve"> and in doing so he opened a door to many</w:t>
      </w:r>
      <w:r w:rsidR="00E645B3" w:rsidRPr="00E86FDF">
        <w:rPr>
          <w:lang w:bidi="ar-EG"/>
        </w:rPr>
        <w:t xml:space="preserve"> endless</w:t>
      </w:r>
      <w:r w:rsidR="00174D6D" w:rsidRPr="00E86FDF">
        <w:rPr>
          <w:lang w:bidi="ar-EG"/>
        </w:rPr>
        <w:t xml:space="preserve"> problems</w:t>
      </w:r>
      <w:r w:rsidR="00E645B3" w:rsidRPr="00E86FDF">
        <w:rPr>
          <w:lang w:bidi="ar-EG"/>
        </w:rPr>
        <w:t>. Ever human in the world necessarily knows that the one who made the house</w:t>
      </w:r>
      <w:r w:rsidR="009F2BD5" w:rsidRPr="00E86FDF">
        <w:rPr>
          <w:lang w:bidi="ar-EG"/>
        </w:rPr>
        <w:t xml:space="preserve"> (</w:t>
      </w:r>
      <w:proofErr w:type="gramStart"/>
      <w:r w:rsidR="009F2BD5" w:rsidRPr="00E86FDF">
        <w:rPr>
          <w:lang w:bidi="ar-EG"/>
        </w:rPr>
        <w:t>i.e.</w:t>
      </w:r>
      <w:proofErr w:type="gramEnd"/>
      <w:r w:rsidR="009F2BD5" w:rsidRPr="00E86FDF">
        <w:rPr>
          <w:lang w:bidi="ar-EG"/>
        </w:rPr>
        <w:t xml:space="preserve"> the builder) differs from the “</w:t>
      </w:r>
      <w:r w:rsidR="009F2BD5" w:rsidRPr="00E86FDF">
        <w:rPr>
          <w:b/>
          <w:bCs/>
          <w:lang w:bidi="ar-EG"/>
        </w:rPr>
        <w:t>Rabb</w:t>
      </w:r>
      <w:r w:rsidR="009F2BD5" w:rsidRPr="00E86FDF">
        <w:rPr>
          <w:lang w:bidi="ar-EG"/>
        </w:rPr>
        <w:t>” of the house (i.e. the one who owns it)</w:t>
      </w:r>
      <w:r w:rsidR="002F45DA" w:rsidRPr="00E86FDF">
        <w:rPr>
          <w:lang w:bidi="ar-EG"/>
        </w:rPr>
        <w:t>,</w:t>
      </w:r>
      <w:r w:rsidR="00F35BC6" w:rsidRPr="00E86FDF">
        <w:rPr>
          <w:lang w:bidi="ar-EG"/>
        </w:rPr>
        <w:t xml:space="preserve"> or from the one who possesses the right to command and forbid inside of it</w:t>
      </w:r>
      <w:r w:rsidR="002F45DA" w:rsidRPr="00E86FDF">
        <w:rPr>
          <w:lang w:bidi="ar-EG"/>
        </w:rPr>
        <w:t>,</w:t>
      </w:r>
      <w:r w:rsidR="00BA1758" w:rsidRPr="00E86FDF">
        <w:rPr>
          <w:lang w:bidi="ar-EG"/>
        </w:rPr>
        <w:t xml:space="preserve"> </w:t>
      </w:r>
      <w:r w:rsidR="008374CD" w:rsidRPr="00E86FDF">
        <w:rPr>
          <w:lang w:bidi="ar-EG"/>
        </w:rPr>
        <w:t xml:space="preserve">or </w:t>
      </w:r>
      <w:r w:rsidR="00C95E80" w:rsidRPr="00E86FDF">
        <w:rPr>
          <w:lang w:bidi="ar-EG"/>
        </w:rPr>
        <w:t xml:space="preserve">the one who </w:t>
      </w:r>
      <w:r w:rsidR="008374CD" w:rsidRPr="00E86FDF">
        <w:rPr>
          <w:lang w:bidi="ar-EG"/>
        </w:rPr>
        <w:t xml:space="preserve">has the temporary right </w:t>
      </w:r>
      <w:r w:rsidR="00C95E80" w:rsidRPr="00E86FDF">
        <w:rPr>
          <w:lang w:bidi="ar-EG"/>
        </w:rPr>
        <w:t>of</w:t>
      </w:r>
      <w:r w:rsidR="008374CD" w:rsidRPr="00E86FDF">
        <w:rPr>
          <w:lang w:bidi="ar-EG"/>
        </w:rPr>
        <w:t xml:space="preserve"> disposal in respect to it</w:t>
      </w:r>
      <w:r w:rsidR="00BA1758" w:rsidRPr="00E86FDF">
        <w:rPr>
          <w:lang w:bidi="ar-EG"/>
        </w:rPr>
        <w:t xml:space="preserve"> through</w:t>
      </w:r>
      <w:r w:rsidR="00C95E80" w:rsidRPr="00E86FDF">
        <w:rPr>
          <w:lang w:bidi="ar-EG"/>
        </w:rPr>
        <w:t xml:space="preserve"> a renting</w:t>
      </w:r>
      <w:r w:rsidR="002F45DA" w:rsidRPr="00E86FDF">
        <w:rPr>
          <w:lang w:bidi="ar-EG"/>
        </w:rPr>
        <w:t xml:space="preserve"> contract</w:t>
      </w:r>
      <w:r w:rsidR="00C95E80" w:rsidRPr="00E86FDF">
        <w:rPr>
          <w:lang w:bidi="ar-EG"/>
        </w:rPr>
        <w:t xml:space="preserve">. </w:t>
      </w:r>
    </w:p>
    <w:p w14:paraId="7AB3CBA4" w14:textId="3257DBBC" w:rsidR="004A7C46" w:rsidRPr="00E86FDF" w:rsidRDefault="004A7C46" w:rsidP="001F6916">
      <w:pPr>
        <w:spacing w:after="0"/>
        <w:rPr>
          <w:lang w:bidi="ar-EG"/>
        </w:rPr>
      </w:pPr>
    </w:p>
    <w:p w14:paraId="6F957B5C" w14:textId="0E3D4B77" w:rsidR="009B2D2F" w:rsidRPr="00E86FDF" w:rsidRDefault="00F36398" w:rsidP="001F6916">
      <w:pPr>
        <w:spacing w:after="0"/>
        <w:rPr>
          <w:lang w:bidi="ar-EG"/>
        </w:rPr>
      </w:pPr>
      <w:r w:rsidRPr="00E86FDF">
        <w:rPr>
          <w:lang w:bidi="ar-EG"/>
        </w:rPr>
        <w:t xml:space="preserve">As for the wording </w:t>
      </w:r>
      <w:r w:rsidR="001B2362" w:rsidRPr="00E86FDF">
        <w:rPr>
          <w:lang w:bidi="ar-EG"/>
        </w:rPr>
        <w:t>“</w:t>
      </w:r>
      <w:r w:rsidR="001B2362" w:rsidRPr="00E86FDF">
        <w:rPr>
          <w:b/>
          <w:bCs/>
          <w:rtl/>
          <w:lang w:bidi="ar-EG"/>
        </w:rPr>
        <w:t>إله</w:t>
      </w:r>
      <w:r w:rsidR="001B2362" w:rsidRPr="00E86FDF">
        <w:rPr>
          <w:lang w:bidi="ar-EG"/>
        </w:rPr>
        <w:t>” (</w:t>
      </w:r>
      <w:r w:rsidRPr="00E86FDF">
        <w:rPr>
          <w:lang w:bidi="ar-EG"/>
        </w:rPr>
        <w:t>Ilah</w:t>
      </w:r>
      <w:r w:rsidR="001B2362" w:rsidRPr="00E86FDF">
        <w:rPr>
          <w:lang w:bidi="ar-EG"/>
        </w:rPr>
        <w:t>)</w:t>
      </w:r>
      <w:r w:rsidR="00F32CE0" w:rsidRPr="00E86FDF">
        <w:rPr>
          <w:lang w:bidi="ar-EG"/>
        </w:rPr>
        <w:t>, it</w:t>
      </w:r>
      <w:r w:rsidR="001B2362" w:rsidRPr="00E86FDF">
        <w:rPr>
          <w:lang w:bidi="ar-EG"/>
        </w:rPr>
        <w:t xml:space="preserve"> </w:t>
      </w:r>
      <w:r w:rsidR="00B0238A" w:rsidRPr="00E86FDF">
        <w:rPr>
          <w:lang w:bidi="ar-EG"/>
        </w:rPr>
        <w:t>is close to</w:t>
      </w:r>
      <w:r w:rsidR="00F03928" w:rsidRPr="00E86FDF">
        <w:rPr>
          <w:lang w:bidi="ar-EG"/>
        </w:rPr>
        <w:t xml:space="preserve"> “</w:t>
      </w:r>
      <w:r w:rsidR="00F03928" w:rsidRPr="00E86FDF">
        <w:rPr>
          <w:b/>
          <w:bCs/>
          <w:rtl/>
          <w:lang w:bidi="ar-EG"/>
        </w:rPr>
        <w:t>إل</w:t>
      </w:r>
      <w:r w:rsidR="00F03928" w:rsidRPr="00E86FDF">
        <w:rPr>
          <w:lang w:bidi="ar-EG"/>
        </w:rPr>
        <w:t>”</w:t>
      </w:r>
      <w:r w:rsidR="00254588" w:rsidRPr="00E86FDF">
        <w:rPr>
          <w:lang w:bidi="ar-EG"/>
        </w:rPr>
        <w:t xml:space="preserve"> (IL) </w:t>
      </w:r>
      <w:r w:rsidR="00A775C7" w:rsidRPr="00E86FDF">
        <w:rPr>
          <w:lang w:bidi="ar-EG"/>
        </w:rPr>
        <w:t xml:space="preserve">in the </w:t>
      </w:r>
      <w:r w:rsidR="001C43B3" w:rsidRPr="00E86FDF">
        <w:rPr>
          <w:lang w:bidi="ar-EG"/>
        </w:rPr>
        <w:t>A</w:t>
      </w:r>
      <w:r w:rsidR="00A775C7" w:rsidRPr="00E86FDF">
        <w:rPr>
          <w:lang w:bidi="ar-EG"/>
        </w:rPr>
        <w:t xml:space="preserve">rabic language, </w:t>
      </w:r>
      <w:r w:rsidR="00293E2E" w:rsidRPr="00E86FDF">
        <w:rPr>
          <w:lang w:bidi="ar-EG"/>
        </w:rPr>
        <w:t>and similarly,</w:t>
      </w:r>
      <w:r w:rsidR="00331AE7" w:rsidRPr="00E86FDF">
        <w:rPr>
          <w:lang w:bidi="ar-EG"/>
        </w:rPr>
        <w:t xml:space="preserve"> it is close</w:t>
      </w:r>
      <w:r w:rsidR="00F32CE0" w:rsidRPr="00E86FDF">
        <w:rPr>
          <w:lang w:bidi="ar-EG"/>
        </w:rPr>
        <w:t xml:space="preserve"> to</w:t>
      </w:r>
      <w:r w:rsidR="00331AE7" w:rsidRPr="00E86FDF">
        <w:rPr>
          <w:lang w:bidi="ar-EG"/>
        </w:rPr>
        <w:t xml:space="preserve"> the wording “</w:t>
      </w:r>
      <w:r w:rsidR="00331AE7" w:rsidRPr="00E86FDF">
        <w:rPr>
          <w:rFonts w:cs="Arial"/>
          <w:b/>
          <w:bCs/>
          <w:rtl/>
          <w:lang w:bidi="ar-EG"/>
        </w:rPr>
        <w:t>إيل</w:t>
      </w:r>
      <w:r w:rsidR="00331AE7" w:rsidRPr="00E86FDF">
        <w:rPr>
          <w:lang w:bidi="ar-EG"/>
        </w:rPr>
        <w:t>” (Eel) found</w:t>
      </w:r>
      <w:r w:rsidR="00293E2E" w:rsidRPr="00E86FDF">
        <w:rPr>
          <w:lang w:bidi="ar-EG"/>
        </w:rPr>
        <w:t xml:space="preserve"> in</w:t>
      </w:r>
      <w:r w:rsidR="00A775C7" w:rsidRPr="00E86FDF">
        <w:rPr>
          <w:lang w:bidi="ar-EG"/>
        </w:rPr>
        <w:t xml:space="preserve"> other </w:t>
      </w:r>
      <w:r w:rsidR="001F17EF" w:rsidRPr="00E86FDF">
        <w:rPr>
          <w:lang w:bidi="ar-EG"/>
        </w:rPr>
        <w:t>Semitic</w:t>
      </w:r>
      <w:r w:rsidR="00A775C7" w:rsidRPr="00E86FDF">
        <w:rPr>
          <w:lang w:bidi="ar-EG"/>
        </w:rPr>
        <w:t xml:space="preserve"> languages like</w:t>
      </w:r>
      <w:r w:rsidR="001C43B3" w:rsidRPr="00E86FDF">
        <w:rPr>
          <w:lang w:bidi="ar-EG"/>
        </w:rPr>
        <w:t xml:space="preserve"> Hebrew,</w:t>
      </w:r>
      <w:r w:rsidR="00A775C7" w:rsidRPr="00E86FDF">
        <w:rPr>
          <w:lang w:bidi="ar-EG"/>
        </w:rPr>
        <w:t xml:space="preserve"> </w:t>
      </w:r>
      <w:r w:rsidR="005A1E83" w:rsidRPr="00E86FDF">
        <w:rPr>
          <w:lang w:bidi="ar-EG"/>
        </w:rPr>
        <w:t>Aramaic</w:t>
      </w:r>
      <w:r w:rsidR="001C43B3" w:rsidRPr="00E86FDF">
        <w:rPr>
          <w:lang w:bidi="ar-EG"/>
        </w:rPr>
        <w:t xml:space="preserve"> Syri</w:t>
      </w:r>
      <w:r w:rsidR="001F17EF" w:rsidRPr="00E86FDF">
        <w:rPr>
          <w:lang w:bidi="ar-EG"/>
        </w:rPr>
        <w:t>ac and other</w:t>
      </w:r>
      <w:r w:rsidR="00B0238A" w:rsidRPr="00E86FDF">
        <w:rPr>
          <w:lang w:bidi="ar-EG"/>
        </w:rPr>
        <w:t xml:space="preserve"> than them</w:t>
      </w:r>
      <w:r w:rsidR="009D4CB5" w:rsidRPr="00E86FDF">
        <w:rPr>
          <w:lang w:bidi="ar-EG"/>
        </w:rPr>
        <w:t xml:space="preserve">, </w:t>
      </w:r>
      <w:r w:rsidR="00C0599E" w:rsidRPr="00E86FDF">
        <w:rPr>
          <w:lang w:bidi="ar-EG"/>
        </w:rPr>
        <w:t xml:space="preserve">from which names have been composed </w:t>
      </w:r>
      <w:r w:rsidR="00F7177F" w:rsidRPr="00E86FDF">
        <w:rPr>
          <w:lang w:bidi="ar-EG"/>
        </w:rPr>
        <w:t xml:space="preserve">like: Isra’eel, </w:t>
      </w:r>
      <w:proofErr w:type="spellStart"/>
      <w:r w:rsidR="00F7177F" w:rsidRPr="00E86FDF">
        <w:rPr>
          <w:lang w:bidi="ar-EG"/>
        </w:rPr>
        <w:t>Israfeel</w:t>
      </w:r>
      <w:proofErr w:type="spellEnd"/>
      <w:r w:rsidR="00333864" w:rsidRPr="00E86FDF">
        <w:rPr>
          <w:lang w:bidi="ar-EG"/>
        </w:rPr>
        <w:t xml:space="preserve">, </w:t>
      </w:r>
      <w:proofErr w:type="spellStart"/>
      <w:r w:rsidR="00333864" w:rsidRPr="00E86FDF">
        <w:rPr>
          <w:lang w:bidi="ar-EG"/>
        </w:rPr>
        <w:t>Mika’eel</w:t>
      </w:r>
      <w:proofErr w:type="spellEnd"/>
      <w:r w:rsidR="00333864" w:rsidRPr="00E86FDF">
        <w:rPr>
          <w:lang w:bidi="ar-EG"/>
        </w:rPr>
        <w:t xml:space="preserve">, </w:t>
      </w:r>
      <w:proofErr w:type="spellStart"/>
      <w:r w:rsidR="00333864" w:rsidRPr="00E86FDF">
        <w:rPr>
          <w:lang w:bidi="ar-EG"/>
        </w:rPr>
        <w:t>Jibra’eel</w:t>
      </w:r>
      <w:proofErr w:type="spellEnd"/>
      <w:r w:rsidR="00333864" w:rsidRPr="00E86FDF">
        <w:rPr>
          <w:lang w:bidi="ar-EG"/>
        </w:rPr>
        <w:t>, ‘</w:t>
      </w:r>
      <w:proofErr w:type="spellStart"/>
      <w:r w:rsidR="00333864" w:rsidRPr="00E86FDF">
        <w:rPr>
          <w:lang w:bidi="ar-EG"/>
        </w:rPr>
        <w:t>A</w:t>
      </w:r>
      <w:r w:rsidR="001825F9" w:rsidRPr="00E86FDF">
        <w:rPr>
          <w:lang w:bidi="ar-EG"/>
        </w:rPr>
        <w:t>zra’eel</w:t>
      </w:r>
      <w:proofErr w:type="spellEnd"/>
      <w:r w:rsidR="001825F9" w:rsidRPr="00E86FDF">
        <w:rPr>
          <w:lang w:bidi="ar-EG"/>
        </w:rPr>
        <w:t>, ‘</w:t>
      </w:r>
      <w:proofErr w:type="spellStart"/>
      <w:r w:rsidR="001825F9" w:rsidRPr="00E86FDF">
        <w:rPr>
          <w:lang w:bidi="ar-EG"/>
        </w:rPr>
        <w:t>Amanu’eel</w:t>
      </w:r>
      <w:proofErr w:type="spellEnd"/>
      <w:r w:rsidR="001825F9" w:rsidRPr="00E86FDF">
        <w:rPr>
          <w:lang w:bidi="ar-EG"/>
        </w:rPr>
        <w:t>, ‘</w:t>
      </w:r>
      <w:proofErr w:type="spellStart"/>
      <w:r w:rsidR="001825F9" w:rsidRPr="00E86FDF">
        <w:rPr>
          <w:lang w:bidi="ar-EG"/>
        </w:rPr>
        <w:t>Aza</w:t>
      </w:r>
      <w:r w:rsidR="00F44FD6" w:rsidRPr="00E86FDF">
        <w:rPr>
          <w:lang w:bidi="ar-EG"/>
        </w:rPr>
        <w:t>zeel</w:t>
      </w:r>
      <w:proofErr w:type="spellEnd"/>
      <w:r w:rsidR="00F44FD6" w:rsidRPr="00E86FDF">
        <w:rPr>
          <w:lang w:bidi="ar-EG"/>
        </w:rPr>
        <w:t xml:space="preserve"> and others. </w:t>
      </w:r>
      <w:r w:rsidR="00F32CE0" w:rsidRPr="00E86FDF">
        <w:rPr>
          <w:lang w:bidi="ar-EG"/>
        </w:rPr>
        <w:t xml:space="preserve">As for the </w:t>
      </w:r>
      <w:r w:rsidR="007C752A" w:rsidRPr="00E86FDF">
        <w:rPr>
          <w:lang w:bidi="ar-EG"/>
        </w:rPr>
        <w:t>“</w:t>
      </w:r>
      <w:proofErr w:type="spellStart"/>
      <w:r w:rsidR="007C752A" w:rsidRPr="00E86FDF">
        <w:rPr>
          <w:lang w:bidi="ar-EG"/>
        </w:rPr>
        <w:t>Lafzh</w:t>
      </w:r>
      <w:proofErr w:type="spellEnd"/>
      <w:r w:rsidR="007C752A" w:rsidRPr="00E86FDF">
        <w:rPr>
          <w:lang w:bidi="ar-EG"/>
        </w:rPr>
        <w:t xml:space="preserve"> Al-</w:t>
      </w:r>
      <w:proofErr w:type="spellStart"/>
      <w:r w:rsidR="007C752A" w:rsidRPr="00E86FDF">
        <w:rPr>
          <w:lang w:bidi="ar-EG"/>
        </w:rPr>
        <w:t>Jalalah</w:t>
      </w:r>
      <w:proofErr w:type="spellEnd"/>
      <w:r w:rsidR="007C752A" w:rsidRPr="00E86FDF">
        <w:rPr>
          <w:lang w:bidi="ar-EG"/>
        </w:rPr>
        <w:t xml:space="preserve">” </w:t>
      </w:r>
      <w:r w:rsidR="00DF1778" w:rsidRPr="00E86FDF">
        <w:rPr>
          <w:lang w:bidi="ar-EG"/>
        </w:rPr>
        <w:t>(The expression of majesty</w:t>
      </w:r>
      <w:r w:rsidR="00553149" w:rsidRPr="00E86FDF">
        <w:rPr>
          <w:lang w:bidi="ar-EG"/>
        </w:rPr>
        <w:t>) “</w:t>
      </w:r>
      <w:r w:rsidR="00553149" w:rsidRPr="00E86FDF">
        <w:rPr>
          <w:rtl/>
          <w:lang w:bidi="ar-EG"/>
        </w:rPr>
        <w:t>الله</w:t>
      </w:r>
      <w:r w:rsidR="00553149" w:rsidRPr="00E86FDF">
        <w:rPr>
          <w:lang w:bidi="ar-EG"/>
        </w:rPr>
        <w:t>” (Allah), then in Aramaic it is derived</w:t>
      </w:r>
      <w:r w:rsidR="00347780" w:rsidRPr="00E86FDF">
        <w:rPr>
          <w:lang w:bidi="ar-EG"/>
        </w:rPr>
        <w:t xml:space="preserve">, according to what is preponderant, from </w:t>
      </w:r>
      <w:r w:rsidR="00853E1B" w:rsidRPr="00E86FDF">
        <w:rPr>
          <w:lang w:bidi="ar-EG"/>
        </w:rPr>
        <w:t>“</w:t>
      </w:r>
      <w:r w:rsidR="00853E1B" w:rsidRPr="00E86FDF">
        <w:rPr>
          <w:rtl/>
          <w:lang w:bidi="ar-EG"/>
        </w:rPr>
        <w:t>الأله</w:t>
      </w:r>
      <w:r w:rsidR="00853E1B" w:rsidRPr="00E86FDF">
        <w:rPr>
          <w:lang w:bidi="ar-EG"/>
        </w:rPr>
        <w:t>” (</w:t>
      </w:r>
      <w:r w:rsidR="00347780" w:rsidRPr="00E86FDF">
        <w:rPr>
          <w:lang w:bidi="ar-EG"/>
        </w:rPr>
        <w:t>Al-Ilah</w:t>
      </w:r>
      <w:r w:rsidR="00853E1B" w:rsidRPr="00E86FDF">
        <w:rPr>
          <w:lang w:bidi="ar-EG"/>
        </w:rPr>
        <w:t>)</w:t>
      </w:r>
      <w:r w:rsidR="00761BCE" w:rsidRPr="00E86FDF">
        <w:rPr>
          <w:lang w:bidi="ar-EG"/>
        </w:rPr>
        <w:t xml:space="preserve"> with Alif and </w:t>
      </w:r>
      <w:proofErr w:type="spellStart"/>
      <w:r w:rsidR="00761BCE" w:rsidRPr="00E86FDF">
        <w:rPr>
          <w:lang w:bidi="ar-EG"/>
        </w:rPr>
        <w:t>Laam</w:t>
      </w:r>
      <w:proofErr w:type="spellEnd"/>
      <w:r w:rsidR="00761BCE" w:rsidRPr="00E86FDF">
        <w:rPr>
          <w:lang w:bidi="ar-EG"/>
        </w:rPr>
        <w:t xml:space="preserve"> (</w:t>
      </w:r>
      <w:r w:rsidR="00761BCE" w:rsidRPr="00E86FDF">
        <w:rPr>
          <w:rtl/>
          <w:lang w:bidi="ar-EG"/>
        </w:rPr>
        <w:t>أل</w:t>
      </w:r>
      <w:r w:rsidR="00761BCE" w:rsidRPr="00E86FDF">
        <w:rPr>
          <w:lang w:bidi="ar-EG"/>
        </w:rPr>
        <w:t>)</w:t>
      </w:r>
      <w:r w:rsidR="00853E1B" w:rsidRPr="00E86FDF">
        <w:rPr>
          <w:lang w:bidi="ar-EG"/>
        </w:rPr>
        <w:t xml:space="preserve"> </w:t>
      </w:r>
      <w:r w:rsidR="00761BCE" w:rsidRPr="00E86FDF">
        <w:rPr>
          <w:lang w:bidi="ar-EG"/>
        </w:rPr>
        <w:t>attached</w:t>
      </w:r>
      <w:r w:rsidR="001B0657" w:rsidRPr="00E86FDF">
        <w:rPr>
          <w:lang w:bidi="ar-EG"/>
        </w:rPr>
        <w:t xml:space="preserve">. This then </w:t>
      </w:r>
      <w:r w:rsidR="00B16990" w:rsidRPr="00E86FDF">
        <w:rPr>
          <w:lang w:bidi="ar-EG"/>
        </w:rPr>
        <w:t>came</w:t>
      </w:r>
      <w:r w:rsidR="001B0657" w:rsidRPr="00E86FDF">
        <w:rPr>
          <w:lang w:bidi="ar-EG"/>
        </w:rPr>
        <w:t xml:space="preserve"> to </w:t>
      </w:r>
      <w:r w:rsidR="00B16990" w:rsidRPr="00E86FDF">
        <w:rPr>
          <w:lang w:bidi="ar-EG"/>
        </w:rPr>
        <w:t>be</w:t>
      </w:r>
      <w:r w:rsidR="001B0657" w:rsidRPr="00E86FDF">
        <w:rPr>
          <w:lang w:bidi="ar-EG"/>
        </w:rPr>
        <w:t xml:space="preserve"> widely circulated upon the tongues until it became the name </w:t>
      </w:r>
      <w:r w:rsidR="00213F86" w:rsidRPr="00E86FDF">
        <w:rPr>
          <w:lang w:bidi="ar-EG"/>
        </w:rPr>
        <w:t xml:space="preserve">for the </w:t>
      </w:r>
      <w:r w:rsidR="008C2B03" w:rsidRPr="00E86FDF">
        <w:rPr>
          <w:lang w:bidi="ar-EG"/>
        </w:rPr>
        <w:t xml:space="preserve">revered deity, </w:t>
      </w:r>
      <w:r w:rsidR="002C71DB" w:rsidRPr="00E86FDF">
        <w:rPr>
          <w:lang w:bidi="ar-EG"/>
        </w:rPr>
        <w:t>the most majestic the exalted</w:t>
      </w:r>
      <w:r w:rsidR="000E7DF3" w:rsidRPr="00E86FDF">
        <w:rPr>
          <w:lang w:bidi="ar-EG"/>
        </w:rPr>
        <w:t>, the Ilah of Ibrahim</w:t>
      </w:r>
      <w:r w:rsidR="00B16990" w:rsidRPr="00E86FDF">
        <w:rPr>
          <w:lang w:bidi="ar-EG"/>
        </w:rPr>
        <w:t xml:space="preserve">, </w:t>
      </w:r>
      <w:proofErr w:type="spellStart"/>
      <w:r w:rsidR="00B16990" w:rsidRPr="00E86FDF">
        <w:rPr>
          <w:lang w:bidi="ar-EG"/>
        </w:rPr>
        <w:t>Isma’</w:t>
      </w:r>
      <w:r w:rsidR="002E223F" w:rsidRPr="00E86FDF">
        <w:rPr>
          <w:lang w:bidi="ar-EG"/>
        </w:rPr>
        <w:t>i</w:t>
      </w:r>
      <w:r w:rsidR="00B16990" w:rsidRPr="00E86FDF">
        <w:rPr>
          <w:lang w:bidi="ar-EG"/>
        </w:rPr>
        <w:t>l</w:t>
      </w:r>
      <w:proofErr w:type="spellEnd"/>
      <w:r w:rsidR="00924C1F" w:rsidRPr="00E86FDF">
        <w:rPr>
          <w:lang w:bidi="ar-EG"/>
        </w:rPr>
        <w:t xml:space="preserve">, </w:t>
      </w:r>
      <w:proofErr w:type="spellStart"/>
      <w:r w:rsidR="00924C1F" w:rsidRPr="00E86FDF">
        <w:rPr>
          <w:lang w:bidi="ar-EG"/>
        </w:rPr>
        <w:t>Ishaq</w:t>
      </w:r>
      <w:proofErr w:type="spellEnd"/>
      <w:r w:rsidR="00924C1F" w:rsidRPr="00E86FDF">
        <w:rPr>
          <w:lang w:bidi="ar-EG"/>
        </w:rPr>
        <w:t xml:space="preserve">, Ya’qub </w:t>
      </w:r>
      <w:r w:rsidR="00924C1F" w:rsidRPr="00E86FDF">
        <w:rPr>
          <w:lang w:bidi="ar-EG"/>
        </w:rPr>
        <w:lastRenderedPageBreak/>
        <w:t xml:space="preserve">and the Prophets of Bani Isra’eel. </w:t>
      </w:r>
      <w:r w:rsidR="00482BCF" w:rsidRPr="00E86FDF">
        <w:rPr>
          <w:lang w:bidi="ar-EG"/>
        </w:rPr>
        <w:t>There is also within the Arabic language the verb “</w:t>
      </w:r>
      <w:r w:rsidR="008E6763" w:rsidRPr="00E86FDF">
        <w:rPr>
          <w:b/>
          <w:bCs/>
          <w:rtl/>
          <w:lang w:bidi="ar-EG"/>
        </w:rPr>
        <w:t>يَتَأَلَّه</w:t>
      </w:r>
      <w:r w:rsidR="00482BCF" w:rsidRPr="00E86FDF">
        <w:rPr>
          <w:lang w:bidi="ar-EG"/>
        </w:rPr>
        <w:t>”</w:t>
      </w:r>
      <w:r w:rsidR="008E6763" w:rsidRPr="00E86FDF">
        <w:rPr>
          <w:lang w:bidi="ar-EG"/>
        </w:rPr>
        <w:t xml:space="preserve"> (</w:t>
      </w:r>
      <w:proofErr w:type="spellStart"/>
      <w:r w:rsidR="006F4931">
        <w:rPr>
          <w:lang w:bidi="ar-EG"/>
        </w:rPr>
        <w:t>Y</w:t>
      </w:r>
      <w:r w:rsidR="008E6763" w:rsidRPr="00E86FDF">
        <w:rPr>
          <w:lang w:bidi="ar-EG"/>
        </w:rPr>
        <w:t>ata’allahu</w:t>
      </w:r>
      <w:proofErr w:type="spellEnd"/>
      <w:r w:rsidR="008E6763" w:rsidRPr="00E86FDF">
        <w:rPr>
          <w:lang w:bidi="ar-EG"/>
        </w:rPr>
        <w:t>)</w:t>
      </w:r>
      <w:r w:rsidR="006F19CA" w:rsidRPr="00E86FDF">
        <w:rPr>
          <w:lang w:bidi="ar-EG"/>
        </w:rPr>
        <w:t xml:space="preserve"> with the meaning of </w:t>
      </w:r>
      <w:r w:rsidR="0082486E" w:rsidRPr="00E86FDF">
        <w:rPr>
          <w:lang w:bidi="ar-EG"/>
        </w:rPr>
        <w:t>extolling rituals or worship</w:t>
      </w:r>
      <w:r w:rsidR="00817DFD" w:rsidRPr="00E86FDF">
        <w:rPr>
          <w:lang w:bidi="ar-EG"/>
        </w:rPr>
        <w:t>ping, which is also its form (</w:t>
      </w:r>
      <w:proofErr w:type="spellStart"/>
      <w:r w:rsidR="00817DFD" w:rsidRPr="00E86FDF">
        <w:rPr>
          <w:lang w:bidi="ar-EG"/>
        </w:rPr>
        <w:t>Wazn</w:t>
      </w:r>
      <w:proofErr w:type="spellEnd"/>
      <w:r w:rsidR="00817DFD" w:rsidRPr="00E86FDF">
        <w:rPr>
          <w:lang w:bidi="ar-EG"/>
        </w:rPr>
        <w:t>)</w:t>
      </w:r>
      <w:r w:rsidR="00B60345" w:rsidRPr="00E86FDF">
        <w:rPr>
          <w:lang w:bidi="ar-EG"/>
        </w:rPr>
        <w:t>. What is apparent is that this has been derived from the three-letter root</w:t>
      </w:r>
      <w:r w:rsidR="00C22115" w:rsidRPr="00E86FDF">
        <w:rPr>
          <w:lang w:bidi="ar-EG"/>
        </w:rPr>
        <w:t xml:space="preserve"> “</w:t>
      </w:r>
      <w:r w:rsidR="00C22115" w:rsidRPr="00E86FDF">
        <w:rPr>
          <w:b/>
          <w:bCs/>
          <w:rtl/>
          <w:lang w:bidi="ar-EG"/>
        </w:rPr>
        <w:t>أ ل ه</w:t>
      </w:r>
      <w:r w:rsidR="00C22115" w:rsidRPr="00E86FDF">
        <w:rPr>
          <w:lang w:bidi="ar-EG"/>
        </w:rPr>
        <w:t>”</w:t>
      </w:r>
      <w:r w:rsidR="00640DB0" w:rsidRPr="00E86FDF">
        <w:rPr>
          <w:lang w:bidi="ar-EG"/>
        </w:rPr>
        <w:t xml:space="preserve"> (Alif </w:t>
      </w:r>
      <w:proofErr w:type="spellStart"/>
      <w:r w:rsidR="00640DB0" w:rsidRPr="00E86FDF">
        <w:rPr>
          <w:lang w:bidi="ar-EG"/>
        </w:rPr>
        <w:t>Laam</w:t>
      </w:r>
      <w:proofErr w:type="spellEnd"/>
      <w:r w:rsidR="00640DB0" w:rsidRPr="00E86FDF">
        <w:rPr>
          <w:lang w:bidi="ar-EG"/>
        </w:rPr>
        <w:t xml:space="preserve"> </w:t>
      </w:r>
      <w:proofErr w:type="spellStart"/>
      <w:r w:rsidR="00640DB0" w:rsidRPr="00E86FDF">
        <w:rPr>
          <w:lang w:bidi="ar-EG"/>
        </w:rPr>
        <w:t>Haa</w:t>
      </w:r>
      <w:proofErr w:type="spellEnd"/>
      <w:r w:rsidR="00936DB9" w:rsidRPr="00E86FDF">
        <w:rPr>
          <w:lang w:bidi="ar-EG"/>
        </w:rPr>
        <w:t>’)</w:t>
      </w:r>
      <w:r w:rsidR="00C22115" w:rsidRPr="00E86FDF">
        <w:rPr>
          <w:lang w:bidi="ar-EG"/>
        </w:rPr>
        <w:t xml:space="preserve"> which is a </w:t>
      </w:r>
      <w:proofErr w:type="spellStart"/>
      <w:r w:rsidR="00C22115" w:rsidRPr="00E86FDF">
        <w:rPr>
          <w:lang w:bidi="ar-EG"/>
        </w:rPr>
        <w:t>Jamid</w:t>
      </w:r>
      <w:proofErr w:type="spellEnd"/>
      <w:r w:rsidR="00C22115" w:rsidRPr="00E86FDF">
        <w:rPr>
          <w:lang w:bidi="ar-EG"/>
        </w:rPr>
        <w:t xml:space="preserve"> (</w:t>
      </w:r>
      <w:r w:rsidR="000239FE" w:rsidRPr="00E86FDF">
        <w:rPr>
          <w:lang w:bidi="ar-EG"/>
        </w:rPr>
        <w:t>inflexible) expression and doesn’t have</w:t>
      </w:r>
      <w:r w:rsidR="00640DB0" w:rsidRPr="00E86FDF">
        <w:rPr>
          <w:lang w:bidi="ar-EG"/>
        </w:rPr>
        <w:t xml:space="preserve"> a</w:t>
      </w:r>
      <w:r w:rsidR="000239FE" w:rsidRPr="00E86FDF">
        <w:rPr>
          <w:lang w:bidi="ar-EG"/>
        </w:rPr>
        <w:t xml:space="preserve"> three-letter verb form within the </w:t>
      </w:r>
      <w:r w:rsidR="00640DB0" w:rsidRPr="00E86FDF">
        <w:rPr>
          <w:lang w:bidi="ar-EG"/>
        </w:rPr>
        <w:t>Arabic language.</w:t>
      </w:r>
    </w:p>
    <w:p w14:paraId="411500F7" w14:textId="5DD2D853" w:rsidR="00936DB9" w:rsidRPr="00E86FDF" w:rsidRDefault="00936DB9" w:rsidP="001F6916">
      <w:pPr>
        <w:spacing w:after="0"/>
        <w:rPr>
          <w:lang w:bidi="ar-EG"/>
        </w:rPr>
      </w:pPr>
    </w:p>
    <w:p w14:paraId="7CC1C4C3" w14:textId="45D849E7" w:rsidR="00936DB9" w:rsidRPr="00E86FDF" w:rsidRDefault="00936DB9" w:rsidP="001F6916">
      <w:pPr>
        <w:spacing w:after="0"/>
        <w:rPr>
          <w:lang w:bidi="ar-EG"/>
        </w:rPr>
      </w:pPr>
      <w:r w:rsidRPr="00E86FDF">
        <w:rPr>
          <w:lang w:bidi="ar-EG"/>
        </w:rPr>
        <w:t>This in respect to the wording (Lafzh)</w:t>
      </w:r>
      <w:r w:rsidR="005D264B" w:rsidRPr="00E86FDF">
        <w:rPr>
          <w:lang w:bidi="ar-EG"/>
        </w:rPr>
        <w:t xml:space="preserve"> however it is the meaning that is important. This</w:t>
      </w:r>
      <w:r w:rsidR="004F6D38" w:rsidRPr="00E86FDF">
        <w:rPr>
          <w:lang w:bidi="ar-EG"/>
        </w:rPr>
        <w:t xml:space="preserve">, and all praise belongs to Allah, has been clarified in the </w:t>
      </w:r>
      <w:r w:rsidR="009D4CC4" w:rsidRPr="00E86FDF">
        <w:rPr>
          <w:lang w:bidi="ar-EG"/>
        </w:rPr>
        <w:t>Kitab Al</w:t>
      </w:r>
      <w:proofErr w:type="gramStart"/>
      <w:r w:rsidR="009D4CC4" w:rsidRPr="00E86FDF">
        <w:rPr>
          <w:lang w:bidi="ar-EG"/>
        </w:rPr>
        <w:t>-‘</w:t>
      </w:r>
      <w:proofErr w:type="gramEnd"/>
      <w:r w:rsidR="009D4CC4" w:rsidRPr="00E86FDF">
        <w:rPr>
          <w:lang w:bidi="ar-EG"/>
        </w:rPr>
        <w:t xml:space="preserve">Azeez (Qur’an) in numerous places. The One whose names are glorified said: </w:t>
      </w:r>
    </w:p>
    <w:p w14:paraId="15980E85" w14:textId="0571B181" w:rsidR="002C492F" w:rsidRPr="00E86FDF" w:rsidRDefault="002C492F" w:rsidP="001F6916">
      <w:pPr>
        <w:spacing w:after="0"/>
        <w:rPr>
          <w:lang w:bidi="ar-EG"/>
        </w:rPr>
      </w:pPr>
    </w:p>
    <w:p w14:paraId="75B34347" w14:textId="12970C04" w:rsidR="002C492F" w:rsidRPr="00E86FDF" w:rsidRDefault="00E66F44"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 xml:space="preserve">قُلْ أَرَأَيْتُمْ إِنْ أَخَذَ اللَّـهُ سَمْعَكُمْ وَأَبْصَارَكُمْ وَخَتَمَ عَلَىٰ قُلُوبِكُم مَّنْ </w:t>
      </w:r>
      <w:r w:rsidRPr="00E86FDF">
        <w:rPr>
          <w:rFonts w:ascii="Traditional Arabic" w:hAnsi="Traditional Arabic" w:cs="Traditional Arabic"/>
          <w:b/>
          <w:bCs/>
          <w:sz w:val="32"/>
          <w:szCs w:val="32"/>
          <w:rtl/>
          <w:lang w:bidi="ar-EG"/>
        </w:rPr>
        <w:t xml:space="preserve">إِلَـٰهٌ </w:t>
      </w:r>
      <w:r w:rsidRPr="00E86FDF">
        <w:rPr>
          <w:rFonts w:ascii="Traditional Arabic" w:hAnsi="Traditional Arabic" w:cs="Traditional Arabic"/>
          <w:sz w:val="32"/>
          <w:szCs w:val="32"/>
          <w:rtl/>
          <w:lang w:bidi="ar-EG"/>
        </w:rPr>
        <w:t>غَيْرُ اللَّـهِ يَأْتِيكُم بِهِ</w:t>
      </w:r>
    </w:p>
    <w:p w14:paraId="3443199C" w14:textId="7058D392" w:rsidR="002C492F" w:rsidRPr="00E86FDF" w:rsidRDefault="00FE4CBD" w:rsidP="001F6916">
      <w:pPr>
        <w:spacing w:after="0"/>
        <w:rPr>
          <w:lang w:bidi="ar-EG"/>
        </w:rPr>
      </w:pPr>
      <w:r w:rsidRPr="00E86FDF">
        <w:rPr>
          <w:lang w:bidi="ar-EG"/>
        </w:rPr>
        <w:t>Say (to the disbelievers): “</w:t>
      </w:r>
      <w:r w:rsidR="002169CE" w:rsidRPr="00E86FDF">
        <w:rPr>
          <w:lang w:bidi="ar-EG"/>
        </w:rPr>
        <w:t>Have you observed</w:t>
      </w:r>
      <w:r w:rsidRPr="00E86FDF">
        <w:rPr>
          <w:lang w:bidi="ar-EG"/>
        </w:rPr>
        <w:t xml:space="preserve">, if Allah took away </w:t>
      </w:r>
      <w:proofErr w:type="gramStart"/>
      <w:r w:rsidRPr="00E86FDF">
        <w:rPr>
          <w:lang w:bidi="ar-EG"/>
        </w:rPr>
        <w:t>your</w:t>
      </w:r>
      <w:proofErr w:type="gramEnd"/>
      <w:r w:rsidRPr="00E86FDF">
        <w:rPr>
          <w:lang w:bidi="ar-EG"/>
        </w:rPr>
        <w:t xml:space="preserve"> hearing and your sight, and sealed up your hearts, who is an </w:t>
      </w:r>
      <w:r w:rsidR="002169CE" w:rsidRPr="00E86FDF">
        <w:rPr>
          <w:b/>
          <w:bCs/>
          <w:lang w:bidi="ar-EG"/>
        </w:rPr>
        <w:t>I</w:t>
      </w:r>
      <w:r w:rsidRPr="00E86FDF">
        <w:rPr>
          <w:b/>
          <w:bCs/>
          <w:lang w:bidi="ar-EG"/>
        </w:rPr>
        <w:t>lah</w:t>
      </w:r>
      <w:r w:rsidRPr="00E86FDF">
        <w:rPr>
          <w:lang w:bidi="ar-EG"/>
        </w:rPr>
        <w:t xml:space="preserve"> (a god) other than Allah who could restore them to you?”</w:t>
      </w:r>
      <w:r w:rsidR="002169CE" w:rsidRPr="00E86FDF">
        <w:rPr>
          <w:lang w:bidi="ar-EG"/>
        </w:rPr>
        <w:t xml:space="preserve"> (A</w:t>
      </w:r>
      <w:r w:rsidR="00E3464E" w:rsidRPr="00E86FDF">
        <w:rPr>
          <w:lang w:bidi="ar-EG"/>
        </w:rPr>
        <w:t>l-</w:t>
      </w:r>
      <w:proofErr w:type="spellStart"/>
      <w:r w:rsidR="00E3464E" w:rsidRPr="00E86FDF">
        <w:rPr>
          <w:lang w:bidi="ar-EG"/>
        </w:rPr>
        <w:t>An’am</w:t>
      </w:r>
      <w:proofErr w:type="spellEnd"/>
      <w:r w:rsidR="00E3464E" w:rsidRPr="00E86FDF">
        <w:rPr>
          <w:lang w:bidi="ar-EG"/>
        </w:rPr>
        <w:t>: 46).</w:t>
      </w:r>
    </w:p>
    <w:p w14:paraId="1AB97A89" w14:textId="589E8A3F" w:rsidR="00E3464E" w:rsidRPr="00E86FDF" w:rsidRDefault="00E3464E" w:rsidP="001F6916">
      <w:pPr>
        <w:spacing w:after="0"/>
        <w:rPr>
          <w:lang w:bidi="ar-EG"/>
        </w:rPr>
      </w:pPr>
    </w:p>
    <w:p w14:paraId="552A80BB" w14:textId="28EFC5BA" w:rsidR="00E3464E" w:rsidRPr="00E86FDF" w:rsidRDefault="00E3464E" w:rsidP="001F6916">
      <w:pPr>
        <w:spacing w:after="0"/>
        <w:rPr>
          <w:lang w:bidi="ar-EG"/>
        </w:rPr>
      </w:pPr>
      <w:r w:rsidRPr="00E86FDF">
        <w:rPr>
          <w:lang w:bidi="ar-EG"/>
        </w:rPr>
        <w:t xml:space="preserve">The “Ilah” </w:t>
      </w:r>
      <w:r w:rsidR="00790F10" w:rsidRPr="00E86FDF">
        <w:rPr>
          <w:lang w:bidi="ar-EG"/>
        </w:rPr>
        <w:t xml:space="preserve">is therefore the one who is capable to restore the hearing and sight by </w:t>
      </w:r>
      <w:r w:rsidR="00B42FED" w:rsidRPr="00E86FDF">
        <w:rPr>
          <w:lang w:bidi="ar-EG"/>
        </w:rPr>
        <w:t xml:space="preserve">his own </w:t>
      </w:r>
      <w:r w:rsidR="006E239C" w:rsidRPr="00E86FDF">
        <w:rPr>
          <w:lang w:bidi="ar-EG"/>
        </w:rPr>
        <w:t xml:space="preserve">autonomous </w:t>
      </w:r>
      <w:r w:rsidR="00B42FED" w:rsidRPr="00E86FDF">
        <w:rPr>
          <w:lang w:bidi="ar-EG"/>
        </w:rPr>
        <w:t>power, whether worshipped or not worshipped.</w:t>
      </w:r>
    </w:p>
    <w:p w14:paraId="0E518590" w14:textId="107E04B1" w:rsidR="002C492F" w:rsidRPr="00E86FDF" w:rsidRDefault="002C492F" w:rsidP="001F6916">
      <w:pPr>
        <w:spacing w:after="0"/>
        <w:rPr>
          <w:lang w:bidi="ar-EG"/>
        </w:rPr>
      </w:pPr>
    </w:p>
    <w:p w14:paraId="4D86AE3A" w14:textId="6D95C161" w:rsidR="004966DA" w:rsidRPr="00E86FDF" w:rsidRDefault="004966DA" w:rsidP="001F6916">
      <w:pPr>
        <w:spacing w:after="0"/>
        <w:rPr>
          <w:lang w:bidi="ar-EG"/>
        </w:rPr>
      </w:pPr>
      <w:r w:rsidRPr="00E86FDF">
        <w:rPr>
          <w:lang w:bidi="ar-EG"/>
        </w:rPr>
        <w:t>And He (swt) said:</w:t>
      </w:r>
    </w:p>
    <w:p w14:paraId="25289CDA" w14:textId="7EC9A4D1" w:rsidR="004966DA" w:rsidRPr="00E86FDF" w:rsidRDefault="004966DA" w:rsidP="001F6916">
      <w:pPr>
        <w:spacing w:after="0"/>
        <w:rPr>
          <w:lang w:bidi="ar-EG"/>
        </w:rPr>
      </w:pPr>
    </w:p>
    <w:p w14:paraId="18C4F26B" w14:textId="40FBEF20" w:rsidR="00733E8C" w:rsidRPr="00E86FDF" w:rsidRDefault="002F30B8"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مَا اتَّخَذَ اللَّـهُ مِن وَلَدٍ وَمَا كَانَ مَعَهُ مِنْ إِلَـٰهٍ ۚ إِذًا لَّذَهَبَ كُلُّ إِلَـٰهٍ بِمَا خَلَقَ وَلَعَلَا بَعْضُهُمْ عَلَىٰ بَعْضٍ</w:t>
      </w:r>
    </w:p>
    <w:p w14:paraId="45BD9676" w14:textId="6B5B5F69" w:rsidR="004966DA" w:rsidRPr="00E86FDF" w:rsidRDefault="00733E8C" w:rsidP="001F6916">
      <w:pPr>
        <w:spacing w:after="0"/>
        <w:rPr>
          <w:lang w:bidi="ar-EG"/>
        </w:rPr>
      </w:pPr>
      <w:r w:rsidRPr="00E86FDF">
        <w:rPr>
          <w:lang w:bidi="ar-EG"/>
        </w:rPr>
        <w:t xml:space="preserve">Allah has not taken any son, nor has there ever been with Him any </w:t>
      </w:r>
      <w:r w:rsidR="001E7254" w:rsidRPr="00E86FDF">
        <w:rPr>
          <w:lang w:bidi="ar-EG"/>
        </w:rPr>
        <w:t>Ilah (</w:t>
      </w:r>
      <w:r w:rsidRPr="00E86FDF">
        <w:rPr>
          <w:lang w:bidi="ar-EG"/>
        </w:rPr>
        <w:t>deity</w:t>
      </w:r>
      <w:r w:rsidR="001E7254" w:rsidRPr="00E86FDF">
        <w:rPr>
          <w:lang w:bidi="ar-EG"/>
        </w:rPr>
        <w:t>)</w:t>
      </w:r>
      <w:r w:rsidRPr="00E86FDF">
        <w:rPr>
          <w:lang w:bidi="ar-EG"/>
        </w:rPr>
        <w:t xml:space="preserve">. [If there had been], then each </w:t>
      </w:r>
      <w:r w:rsidR="00001064" w:rsidRPr="00E86FDF">
        <w:rPr>
          <w:lang w:bidi="ar-EG"/>
        </w:rPr>
        <w:t>Ilah (</w:t>
      </w:r>
      <w:r w:rsidRPr="00E86FDF">
        <w:rPr>
          <w:lang w:bidi="ar-EG"/>
        </w:rPr>
        <w:t>deity</w:t>
      </w:r>
      <w:r w:rsidR="00001064" w:rsidRPr="00E86FDF">
        <w:rPr>
          <w:lang w:bidi="ar-EG"/>
        </w:rPr>
        <w:t>)</w:t>
      </w:r>
      <w:r w:rsidRPr="00E86FDF">
        <w:rPr>
          <w:lang w:bidi="ar-EG"/>
        </w:rPr>
        <w:t xml:space="preserve"> would have taken what it created, and some of them would have sought to </w:t>
      </w:r>
      <w:r w:rsidR="00001064" w:rsidRPr="00E86FDF">
        <w:rPr>
          <w:lang w:bidi="ar-EG"/>
        </w:rPr>
        <w:t xml:space="preserve">gain </w:t>
      </w:r>
      <w:r w:rsidR="002A4E96" w:rsidRPr="00E86FDF">
        <w:rPr>
          <w:lang w:bidi="ar-EG"/>
        </w:rPr>
        <w:t>ascendency</w:t>
      </w:r>
      <w:r w:rsidR="00001064" w:rsidRPr="00E86FDF">
        <w:rPr>
          <w:lang w:bidi="ar-EG"/>
        </w:rPr>
        <w:t xml:space="preserve"> over</w:t>
      </w:r>
      <w:r w:rsidRPr="00E86FDF">
        <w:rPr>
          <w:lang w:bidi="ar-EG"/>
        </w:rPr>
        <w:t xml:space="preserve"> others </w:t>
      </w:r>
      <w:r w:rsidR="002F30B8" w:rsidRPr="00E86FDF">
        <w:rPr>
          <w:lang w:bidi="ar-EG"/>
        </w:rPr>
        <w:t>(</w:t>
      </w:r>
      <w:r w:rsidR="000F793A" w:rsidRPr="00E86FDF">
        <w:rPr>
          <w:lang w:bidi="ar-EG"/>
        </w:rPr>
        <w:t>A</w:t>
      </w:r>
      <w:r w:rsidR="001E7254" w:rsidRPr="00E86FDF">
        <w:rPr>
          <w:lang w:bidi="ar-EG"/>
        </w:rPr>
        <w:t>l-</w:t>
      </w:r>
      <w:proofErr w:type="spellStart"/>
      <w:r w:rsidR="001E7254" w:rsidRPr="00E86FDF">
        <w:rPr>
          <w:lang w:bidi="ar-EG"/>
        </w:rPr>
        <w:t>Mu’minun</w:t>
      </w:r>
      <w:proofErr w:type="spellEnd"/>
      <w:r w:rsidR="001E7254" w:rsidRPr="00E86FDF">
        <w:rPr>
          <w:lang w:bidi="ar-EG"/>
        </w:rPr>
        <w:t>: 91).</w:t>
      </w:r>
    </w:p>
    <w:p w14:paraId="35445017" w14:textId="18C1565A" w:rsidR="002C492F" w:rsidRPr="00E86FDF" w:rsidRDefault="002C492F" w:rsidP="001F6916">
      <w:pPr>
        <w:spacing w:after="0"/>
        <w:rPr>
          <w:lang w:bidi="ar-EG"/>
        </w:rPr>
      </w:pPr>
    </w:p>
    <w:p w14:paraId="4C1A85EC" w14:textId="2C42A9E7" w:rsidR="002C492F" w:rsidRPr="00E86FDF" w:rsidRDefault="00001064" w:rsidP="001F6916">
      <w:pPr>
        <w:spacing w:after="0"/>
        <w:rPr>
          <w:lang w:bidi="ar-EG"/>
        </w:rPr>
      </w:pPr>
      <w:r w:rsidRPr="00E86FDF">
        <w:rPr>
          <w:lang w:bidi="ar-EG"/>
        </w:rPr>
        <w:t xml:space="preserve">The Ilah therefore </w:t>
      </w:r>
      <w:r w:rsidR="00460C78" w:rsidRPr="00E86FDF">
        <w:rPr>
          <w:lang w:bidi="ar-EG"/>
        </w:rPr>
        <w:t xml:space="preserve">is the One that creates by His own power, </w:t>
      </w:r>
      <w:r w:rsidR="002A4E96" w:rsidRPr="00E86FDF">
        <w:rPr>
          <w:lang w:bidi="ar-EG"/>
        </w:rPr>
        <w:t>ascends</w:t>
      </w:r>
      <w:r w:rsidR="00460C78" w:rsidRPr="00E86FDF">
        <w:rPr>
          <w:lang w:bidi="ar-EG"/>
        </w:rPr>
        <w:t xml:space="preserve"> over others</w:t>
      </w:r>
      <w:r w:rsidR="004662E0" w:rsidRPr="00E86FDF">
        <w:rPr>
          <w:lang w:bidi="ar-EG"/>
        </w:rPr>
        <w:t xml:space="preserve"> and subjugates. He is not competed with and not subj</w:t>
      </w:r>
      <w:r w:rsidR="00366CE2" w:rsidRPr="00E86FDF">
        <w:rPr>
          <w:lang w:bidi="ar-EG"/>
        </w:rPr>
        <w:t>ugated due to his own</w:t>
      </w:r>
      <w:r w:rsidR="006E239C" w:rsidRPr="00E86FDF">
        <w:rPr>
          <w:lang w:bidi="ar-EG"/>
        </w:rPr>
        <w:t xml:space="preserve"> autonomous</w:t>
      </w:r>
      <w:r w:rsidR="00366CE2" w:rsidRPr="00E86FDF">
        <w:rPr>
          <w:lang w:bidi="ar-EG"/>
        </w:rPr>
        <w:t xml:space="preserve"> power</w:t>
      </w:r>
      <w:r w:rsidR="00EE24B0" w:rsidRPr="00E86FDF">
        <w:rPr>
          <w:lang w:bidi="ar-EG"/>
        </w:rPr>
        <w:t>, whether worshipped or not worshipped.</w:t>
      </w:r>
    </w:p>
    <w:p w14:paraId="147CE05B" w14:textId="15B7C9F2" w:rsidR="00750BE6" w:rsidRPr="00E86FDF" w:rsidRDefault="00750BE6" w:rsidP="001F6916">
      <w:pPr>
        <w:spacing w:after="0"/>
        <w:rPr>
          <w:lang w:bidi="ar-EG"/>
        </w:rPr>
      </w:pPr>
    </w:p>
    <w:p w14:paraId="46CAF5F2" w14:textId="7CF63416" w:rsidR="00750BE6" w:rsidRPr="00E86FDF" w:rsidRDefault="001A7C12" w:rsidP="001F6916">
      <w:pPr>
        <w:spacing w:after="0"/>
        <w:rPr>
          <w:lang w:bidi="ar-EG"/>
        </w:rPr>
      </w:pPr>
      <w:r w:rsidRPr="00E86FDF">
        <w:rPr>
          <w:lang w:bidi="ar-EG"/>
        </w:rPr>
        <w:t>He (swt) said:</w:t>
      </w:r>
    </w:p>
    <w:p w14:paraId="51474F46" w14:textId="77777777" w:rsidR="001A7C12" w:rsidRPr="00E86FDF" w:rsidRDefault="001A7C12" w:rsidP="001F6916">
      <w:pPr>
        <w:spacing w:after="0"/>
        <w:rPr>
          <w:lang w:bidi="ar-EG"/>
        </w:rPr>
      </w:pPr>
    </w:p>
    <w:p w14:paraId="4334C4D6" w14:textId="478AB736" w:rsidR="00C95E80" w:rsidRPr="00E86FDF" w:rsidRDefault="00B23BC5"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أَمَّنْ خَلَقَ السَّمَاوَاتِ وَالْأَرْضَ وَأَنزَلَ لَكُم مِّنَ السَّمَاءِ مَاءً فَأَنبَتْنَا بِهِ حَدَائِقَ ذَاتَ بَهْجَةٍ مَّا كَانَ لَكُمْ أَن تُنبِتُوا شَجَرَهَا ۗ أَ</w:t>
      </w:r>
      <w:r w:rsidRPr="00E86FDF">
        <w:rPr>
          <w:rFonts w:ascii="Traditional Arabic" w:hAnsi="Traditional Arabic" w:cs="Traditional Arabic"/>
          <w:b/>
          <w:bCs/>
          <w:sz w:val="32"/>
          <w:szCs w:val="32"/>
          <w:rtl/>
          <w:lang w:bidi="ar-EG"/>
        </w:rPr>
        <w:t>إِلَـٰهٌ</w:t>
      </w:r>
      <w:r w:rsidRPr="00E86FDF">
        <w:rPr>
          <w:rFonts w:ascii="Traditional Arabic" w:hAnsi="Traditional Arabic" w:cs="Traditional Arabic"/>
          <w:sz w:val="32"/>
          <w:szCs w:val="32"/>
          <w:rtl/>
          <w:lang w:bidi="ar-EG"/>
        </w:rPr>
        <w:t xml:space="preserve"> مَّعَ اللَّـهِ ۚ بَلْ هُمْ قَوْمٌ يَعْدِلُونَ</w:t>
      </w:r>
    </w:p>
    <w:p w14:paraId="00FAEC65" w14:textId="531797EC" w:rsidR="00364F54" w:rsidRPr="00E86FDF" w:rsidRDefault="005234D9" w:rsidP="001F6916">
      <w:pPr>
        <w:spacing w:after="0"/>
        <w:rPr>
          <w:lang w:bidi="ar-EG"/>
        </w:rPr>
      </w:pPr>
      <w:r w:rsidRPr="00E86FDF">
        <w:rPr>
          <w:lang w:bidi="ar-EG"/>
        </w:rPr>
        <w:t xml:space="preserve">Is not He (better) Who created the heavens and the earth, and sends down for you water (rain) from the sky, whereby We cause to grow wonderful gardens full of beauty and delight? It is not in your ability to cause the growth of their trees. Is there any </w:t>
      </w:r>
      <w:r w:rsidR="00E338EB" w:rsidRPr="00E86FDF">
        <w:rPr>
          <w:b/>
          <w:bCs/>
          <w:lang w:bidi="ar-EG"/>
        </w:rPr>
        <w:t>I</w:t>
      </w:r>
      <w:r w:rsidRPr="00E86FDF">
        <w:rPr>
          <w:b/>
          <w:bCs/>
          <w:lang w:bidi="ar-EG"/>
        </w:rPr>
        <w:t>lah</w:t>
      </w:r>
      <w:r w:rsidRPr="00E86FDF">
        <w:rPr>
          <w:lang w:bidi="ar-EG"/>
        </w:rPr>
        <w:t xml:space="preserve"> (</w:t>
      </w:r>
      <w:r w:rsidR="00E338EB" w:rsidRPr="00E86FDF">
        <w:rPr>
          <w:lang w:bidi="ar-EG"/>
        </w:rPr>
        <w:t>deity</w:t>
      </w:r>
      <w:r w:rsidRPr="00E86FDF">
        <w:rPr>
          <w:lang w:bidi="ar-EG"/>
        </w:rPr>
        <w:t>) with Allah? Nay, they are a people who ascribe equals (to Him)!</w:t>
      </w:r>
      <w:r w:rsidR="00E338EB" w:rsidRPr="00E86FDF">
        <w:rPr>
          <w:lang w:bidi="ar-EG"/>
        </w:rPr>
        <w:t xml:space="preserve"> </w:t>
      </w:r>
      <w:r w:rsidR="00364F54" w:rsidRPr="00E86FDF">
        <w:rPr>
          <w:lang w:bidi="ar-EG"/>
        </w:rPr>
        <w:t>(</w:t>
      </w:r>
      <w:proofErr w:type="spellStart"/>
      <w:r w:rsidR="00364F54" w:rsidRPr="00E86FDF">
        <w:rPr>
          <w:lang w:bidi="ar-EG"/>
        </w:rPr>
        <w:t>Naml</w:t>
      </w:r>
      <w:proofErr w:type="spellEnd"/>
      <w:r w:rsidR="00364F54" w:rsidRPr="00E86FDF">
        <w:rPr>
          <w:lang w:bidi="ar-EG"/>
        </w:rPr>
        <w:t>: 60).</w:t>
      </w:r>
    </w:p>
    <w:p w14:paraId="266CA920" w14:textId="746FD2E7" w:rsidR="00B23BC5" w:rsidRPr="00E86FDF" w:rsidRDefault="00364F54" w:rsidP="001F6916">
      <w:pPr>
        <w:spacing w:after="0"/>
        <w:rPr>
          <w:lang w:bidi="ar-EG"/>
        </w:rPr>
      </w:pPr>
      <w:r w:rsidRPr="00E86FDF">
        <w:rPr>
          <w:lang w:bidi="ar-EG"/>
        </w:rPr>
        <w:t xml:space="preserve"> </w:t>
      </w:r>
    </w:p>
    <w:p w14:paraId="075828B8" w14:textId="37F7D6DE" w:rsidR="00B23BC5" w:rsidRPr="00E86FDF" w:rsidRDefault="006B5F82" w:rsidP="001F6916">
      <w:pPr>
        <w:spacing w:after="0"/>
        <w:rPr>
          <w:lang w:bidi="ar-EG"/>
        </w:rPr>
      </w:pPr>
      <w:r w:rsidRPr="00E86FDF">
        <w:rPr>
          <w:lang w:bidi="ar-EG"/>
        </w:rPr>
        <w:t xml:space="preserve">Therefore, the Ilah is </w:t>
      </w:r>
      <w:r w:rsidR="0090730B" w:rsidRPr="00E86FDF">
        <w:rPr>
          <w:lang w:bidi="ar-EG"/>
        </w:rPr>
        <w:t>the One capable of creation, of making water descend from the sky</w:t>
      </w:r>
      <w:r w:rsidR="0082570F" w:rsidRPr="00E86FDF">
        <w:rPr>
          <w:lang w:bidi="ar-EG"/>
        </w:rPr>
        <w:t xml:space="preserve"> and</w:t>
      </w:r>
      <w:r w:rsidR="0090730B" w:rsidRPr="00E86FDF">
        <w:rPr>
          <w:lang w:bidi="ar-EG"/>
        </w:rPr>
        <w:t xml:space="preserve"> </w:t>
      </w:r>
      <w:r w:rsidR="0082570F" w:rsidRPr="00E86FDF">
        <w:rPr>
          <w:lang w:bidi="ar-EG"/>
        </w:rPr>
        <w:t>making</w:t>
      </w:r>
      <w:r w:rsidR="0090730B" w:rsidRPr="00E86FDF">
        <w:rPr>
          <w:lang w:bidi="ar-EG"/>
        </w:rPr>
        <w:t xml:space="preserve"> gardens of delight grow</w:t>
      </w:r>
      <w:r w:rsidR="0082570F" w:rsidRPr="00E86FDF">
        <w:rPr>
          <w:lang w:bidi="ar-EG"/>
        </w:rPr>
        <w:t>.</w:t>
      </w:r>
      <w:r w:rsidR="00D23768" w:rsidRPr="00E86FDF">
        <w:rPr>
          <w:lang w:bidi="ar-EG"/>
        </w:rPr>
        <w:t xml:space="preserve"> </w:t>
      </w:r>
      <w:r w:rsidR="00EA5234" w:rsidRPr="00E86FDF">
        <w:rPr>
          <w:lang w:bidi="ar-EG"/>
        </w:rPr>
        <w:t>The Ayat</w:t>
      </w:r>
      <w:r w:rsidR="00DA2F26" w:rsidRPr="00E86FDF">
        <w:rPr>
          <w:lang w:bidi="ar-EG"/>
        </w:rPr>
        <w:t xml:space="preserve"> (verses)</w:t>
      </w:r>
      <w:r w:rsidR="00EA5234" w:rsidRPr="00E86FDF">
        <w:rPr>
          <w:lang w:bidi="ar-EG"/>
        </w:rPr>
        <w:t xml:space="preserve"> continue </w:t>
      </w:r>
      <w:r w:rsidR="006A57B4" w:rsidRPr="00E86FDF">
        <w:rPr>
          <w:lang w:bidi="ar-EG"/>
        </w:rPr>
        <w:t xml:space="preserve">listing the attributes of the Ilah, through which </w:t>
      </w:r>
      <w:r w:rsidR="00021772" w:rsidRPr="00E86FDF">
        <w:rPr>
          <w:lang w:bidi="ar-EG"/>
        </w:rPr>
        <w:t>an Ilah is deserving of its title</w:t>
      </w:r>
      <w:r w:rsidR="00572C69" w:rsidRPr="00E86FDF">
        <w:rPr>
          <w:lang w:bidi="ar-EG"/>
        </w:rPr>
        <w:t xml:space="preserve"> of being an Ilah</w:t>
      </w:r>
      <w:r w:rsidR="00EA4FA7" w:rsidRPr="00E86FDF">
        <w:rPr>
          <w:lang w:bidi="ar-EG"/>
        </w:rPr>
        <w:t>. These include</w:t>
      </w:r>
      <w:r w:rsidR="00572C69" w:rsidRPr="00E86FDF">
        <w:rPr>
          <w:lang w:bidi="ar-EG"/>
        </w:rPr>
        <w:t xml:space="preserve">: The creation of the earth with its </w:t>
      </w:r>
      <w:r w:rsidR="00D64E4A" w:rsidRPr="00E86FDF">
        <w:rPr>
          <w:lang w:bidi="ar-EG"/>
        </w:rPr>
        <w:t>mountains</w:t>
      </w:r>
      <w:r w:rsidR="00EB37E0" w:rsidRPr="00E86FDF">
        <w:rPr>
          <w:lang w:bidi="ar-EG"/>
        </w:rPr>
        <w:t xml:space="preserve">, </w:t>
      </w:r>
      <w:r w:rsidR="00D64E4A" w:rsidRPr="00E86FDF">
        <w:rPr>
          <w:lang w:bidi="ar-EG"/>
        </w:rPr>
        <w:t>rivers</w:t>
      </w:r>
      <w:r w:rsidR="00EB37E0" w:rsidRPr="00E86FDF">
        <w:rPr>
          <w:lang w:bidi="ar-EG"/>
        </w:rPr>
        <w:t xml:space="preserve"> and</w:t>
      </w:r>
      <w:r w:rsidR="00D64E4A" w:rsidRPr="00E86FDF">
        <w:rPr>
          <w:lang w:bidi="ar-EG"/>
        </w:rPr>
        <w:t xml:space="preserve"> making it </w:t>
      </w:r>
      <w:r w:rsidR="00EB37E0" w:rsidRPr="00E86FDF">
        <w:rPr>
          <w:lang w:bidi="ar-EG"/>
        </w:rPr>
        <w:t>suitable place for living and life</w:t>
      </w:r>
      <w:r w:rsidR="00EE58A8" w:rsidRPr="00E86FDF">
        <w:rPr>
          <w:lang w:bidi="ar-EG"/>
        </w:rPr>
        <w:t xml:space="preserve">, answering the one in </w:t>
      </w:r>
      <w:r w:rsidR="00E35145" w:rsidRPr="00E86FDF">
        <w:rPr>
          <w:lang w:bidi="ar-EG"/>
        </w:rPr>
        <w:t>distress</w:t>
      </w:r>
      <w:r w:rsidR="00EE58A8" w:rsidRPr="00E86FDF">
        <w:rPr>
          <w:lang w:bidi="ar-EG"/>
        </w:rPr>
        <w:t xml:space="preserve"> when he supplicates,</w:t>
      </w:r>
      <w:r w:rsidR="00AF2F07" w:rsidRPr="00E86FDF">
        <w:rPr>
          <w:lang w:bidi="ar-EG"/>
        </w:rPr>
        <w:t xml:space="preserve"> remov</w:t>
      </w:r>
      <w:r w:rsidR="00E35145" w:rsidRPr="00E86FDF">
        <w:rPr>
          <w:lang w:bidi="ar-EG"/>
        </w:rPr>
        <w:t>al</w:t>
      </w:r>
      <w:r w:rsidR="00AF2F07" w:rsidRPr="00E86FDF">
        <w:rPr>
          <w:lang w:bidi="ar-EG"/>
        </w:rPr>
        <w:t xml:space="preserve"> of bad</w:t>
      </w:r>
      <w:r w:rsidR="00572C69" w:rsidRPr="00E86FDF">
        <w:rPr>
          <w:lang w:bidi="ar-EG"/>
        </w:rPr>
        <w:t xml:space="preserve"> </w:t>
      </w:r>
      <w:r w:rsidR="007E02B3" w:rsidRPr="00E86FDF">
        <w:rPr>
          <w:lang w:bidi="ar-EG"/>
        </w:rPr>
        <w:t>or evil (misfortune)</w:t>
      </w:r>
      <w:r w:rsidR="00E35145" w:rsidRPr="00E86FDF">
        <w:rPr>
          <w:lang w:bidi="ar-EG"/>
        </w:rPr>
        <w:t xml:space="preserve">, granting </w:t>
      </w:r>
      <w:r w:rsidR="00070DDE" w:rsidRPr="00E86FDF">
        <w:rPr>
          <w:lang w:bidi="ar-EG"/>
        </w:rPr>
        <w:t>the succession of man upon the earth, guidance in the darkness of the land and see</w:t>
      </w:r>
      <w:r w:rsidR="001256D1" w:rsidRPr="00E86FDF">
        <w:rPr>
          <w:lang w:bidi="ar-EG"/>
        </w:rPr>
        <w:t>, sending of winds with rain, beginning of creation and its res</w:t>
      </w:r>
      <w:r w:rsidR="00EA4FA7" w:rsidRPr="00E86FDF">
        <w:rPr>
          <w:lang w:bidi="ar-EG"/>
        </w:rPr>
        <w:t>t</w:t>
      </w:r>
      <w:r w:rsidR="001256D1" w:rsidRPr="00E86FDF">
        <w:rPr>
          <w:lang w:bidi="ar-EG"/>
        </w:rPr>
        <w:t xml:space="preserve">oration and so on, whether </w:t>
      </w:r>
      <w:r w:rsidR="00DA2F26" w:rsidRPr="00E86FDF">
        <w:rPr>
          <w:lang w:bidi="ar-EG"/>
        </w:rPr>
        <w:t xml:space="preserve">the Ilah is worshiped or not worshiped. </w:t>
      </w:r>
    </w:p>
    <w:p w14:paraId="39FACB41" w14:textId="655456D3" w:rsidR="00EA4FA7" w:rsidRPr="00E86FDF" w:rsidRDefault="00EA4FA7" w:rsidP="001F6916">
      <w:pPr>
        <w:spacing w:after="0"/>
        <w:rPr>
          <w:lang w:bidi="ar-EG"/>
        </w:rPr>
      </w:pPr>
    </w:p>
    <w:p w14:paraId="6F93D12A" w14:textId="5087B7FE" w:rsidR="00EA4FA7" w:rsidRPr="00E86FDF" w:rsidRDefault="00A57C8F" w:rsidP="001F6916">
      <w:pPr>
        <w:spacing w:after="0"/>
        <w:rPr>
          <w:lang w:bidi="ar-EG"/>
        </w:rPr>
      </w:pPr>
      <w:r w:rsidRPr="00E86FDF">
        <w:rPr>
          <w:lang w:bidi="ar-EG"/>
        </w:rPr>
        <w:t>Allah (swt) said in Surah Al-</w:t>
      </w:r>
      <w:proofErr w:type="spellStart"/>
      <w:r w:rsidRPr="00E86FDF">
        <w:rPr>
          <w:lang w:bidi="ar-EG"/>
        </w:rPr>
        <w:t>Q</w:t>
      </w:r>
      <w:r w:rsidR="008D2243" w:rsidRPr="00E86FDF">
        <w:rPr>
          <w:lang w:bidi="ar-EG"/>
        </w:rPr>
        <w:t>a</w:t>
      </w:r>
      <w:r w:rsidRPr="00E86FDF">
        <w:rPr>
          <w:lang w:bidi="ar-EG"/>
        </w:rPr>
        <w:t>sas</w:t>
      </w:r>
      <w:proofErr w:type="spellEnd"/>
      <w:r w:rsidRPr="00E86FDF">
        <w:rPr>
          <w:lang w:bidi="ar-EG"/>
        </w:rPr>
        <w:t>:</w:t>
      </w:r>
    </w:p>
    <w:p w14:paraId="402D1FB2" w14:textId="1E25D93E" w:rsidR="00A57C8F" w:rsidRPr="00E86FDF" w:rsidRDefault="00A57C8F" w:rsidP="001F6916">
      <w:pPr>
        <w:spacing w:after="0"/>
        <w:rPr>
          <w:lang w:bidi="ar-EG"/>
        </w:rPr>
      </w:pPr>
    </w:p>
    <w:p w14:paraId="2D0BD061" w14:textId="0842DAF5" w:rsidR="00A57C8F" w:rsidRPr="00E86FDF" w:rsidRDefault="002F4444"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مَنْ إِلَـٰهٌ غَيْرُ اللَّـهِ يَأْتِيكُم بِضِيَاءٍ ۖ أَفَلَا تَسْمَعُونَ</w:t>
      </w:r>
    </w:p>
    <w:p w14:paraId="273F560C" w14:textId="24DDAFC8" w:rsidR="00B23BC5" w:rsidRPr="00E86FDF" w:rsidRDefault="00D3560A" w:rsidP="001F6916">
      <w:pPr>
        <w:spacing w:after="0"/>
        <w:rPr>
          <w:lang w:bidi="ar-EG"/>
        </w:rPr>
      </w:pPr>
      <w:r w:rsidRPr="00E86FDF">
        <w:rPr>
          <w:lang w:bidi="ar-EG"/>
        </w:rPr>
        <w:t>Who is an Ilah (deity) besides Allah who could bring light</w:t>
      </w:r>
      <w:r w:rsidR="008D2243" w:rsidRPr="00E86FDF">
        <w:rPr>
          <w:lang w:bidi="ar-EG"/>
        </w:rPr>
        <w:t xml:space="preserve"> to you</w:t>
      </w:r>
      <w:r w:rsidRPr="00E86FDF">
        <w:rPr>
          <w:lang w:bidi="ar-EG"/>
        </w:rPr>
        <w:t>? Will you not then hear?</w:t>
      </w:r>
      <w:r w:rsidR="008D2243" w:rsidRPr="00E86FDF">
        <w:rPr>
          <w:lang w:bidi="ar-EG"/>
        </w:rPr>
        <w:t xml:space="preserve"> (Al-</w:t>
      </w:r>
      <w:proofErr w:type="spellStart"/>
      <w:r w:rsidR="008D2243" w:rsidRPr="00E86FDF">
        <w:rPr>
          <w:lang w:bidi="ar-EG"/>
        </w:rPr>
        <w:t>Qasas</w:t>
      </w:r>
      <w:proofErr w:type="spellEnd"/>
      <w:r w:rsidR="008D2243" w:rsidRPr="00E86FDF">
        <w:rPr>
          <w:lang w:bidi="ar-EG"/>
        </w:rPr>
        <w:t xml:space="preserve">: </w:t>
      </w:r>
      <w:r w:rsidR="00925FAE" w:rsidRPr="00E86FDF">
        <w:rPr>
          <w:lang w:bidi="ar-EG"/>
        </w:rPr>
        <w:t>71).</w:t>
      </w:r>
    </w:p>
    <w:p w14:paraId="54BFBE30" w14:textId="77777777" w:rsidR="00B23BC5" w:rsidRPr="00E86FDF" w:rsidRDefault="00B23BC5" w:rsidP="001F6916">
      <w:pPr>
        <w:spacing w:after="0"/>
        <w:rPr>
          <w:lang w:bidi="ar-EG"/>
        </w:rPr>
      </w:pPr>
    </w:p>
    <w:p w14:paraId="47D09715" w14:textId="6F690D6B" w:rsidR="00B23BC5" w:rsidRPr="00E86FDF" w:rsidRDefault="00925FAE" w:rsidP="001F6916">
      <w:pPr>
        <w:spacing w:after="0"/>
        <w:rPr>
          <w:lang w:bidi="ar-EG"/>
        </w:rPr>
      </w:pPr>
      <w:r w:rsidRPr="00E86FDF">
        <w:rPr>
          <w:lang w:bidi="ar-EG"/>
        </w:rPr>
        <w:t xml:space="preserve">It is therefore the Ilah who </w:t>
      </w:r>
      <w:proofErr w:type="gramStart"/>
      <w:r w:rsidRPr="00E86FDF">
        <w:rPr>
          <w:lang w:bidi="ar-EG"/>
        </w:rPr>
        <w:t>is capable of bringing</w:t>
      </w:r>
      <w:proofErr w:type="gramEnd"/>
      <w:r w:rsidRPr="00E86FDF">
        <w:rPr>
          <w:lang w:bidi="ar-EG"/>
        </w:rPr>
        <w:t xml:space="preserve"> the light</w:t>
      </w:r>
      <w:r w:rsidR="00513FED" w:rsidRPr="00E86FDF">
        <w:rPr>
          <w:lang w:bidi="ar-EG"/>
        </w:rPr>
        <w:t>. The Ayat (verses) continue and state that the Ilah is the one who comes with the night and day</w:t>
      </w:r>
      <w:r w:rsidR="00114FEF" w:rsidRPr="00E86FDF">
        <w:rPr>
          <w:lang w:bidi="ar-EG"/>
        </w:rPr>
        <w:t>, whether the Ilah is worshipped or not worshipped.</w:t>
      </w:r>
    </w:p>
    <w:p w14:paraId="2C34BD94" w14:textId="7E59AC68" w:rsidR="00114FEF" w:rsidRPr="00E86FDF" w:rsidRDefault="00114FEF" w:rsidP="001F6916">
      <w:pPr>
        <w:spacing w:after="0"/>
        <w:rPr>
          <w:lang w:bidi="ar-EG"/>
        </w:rPr>
      </w:pPr>
    </w:p>
    <w:p w14:paraId="51380339" w14:textId="41EA613C" w:rsidR="00114FEF" w:rsidRPr="00E86FDF" w:rsidRDefault="00114FEF" w:rsidP="001F6916">
      <w:pPr>
        <w:spacing w:after="0"/>
        <w:rPr>
          <w:lang w:bidi="ar-EG"/>
        </w:rPr>
      </w:pPr>
      <w:r w:rsidRPr="00E86FDF">
        <w:rPr>
          <w:lang w:bidi="ar-EG"/>
        </w:rPr>
        <w:t>The Ilah is the Sayyid that has complete and perfected Siyadah (sovereignty</w:t>
      </w:r>
      <w:proofErr w:type="gramStart"/>
      <w:r w:rsidRPr="00E86FDF">
        <w:rPr>
          <w:lang w:bidi="ar-EG"/>
        </w:rPr>
        <w:t>)</w:t>
      </w:r>
      <w:proofErr w:type="gramEnd"/>
      <w:r w:rsidR="009906D3" w:rsidRPr="00E86FDF">
        <w:rPr>
          <w:lang w:bidi="ar-EG"/>
        </w:rPr>
        <w:t xml:space="preserve"> and the Rabb is the one </w:t>
      </w:r>
      <w:r w:rsidR="005E474B" w:rsidRPr="00E86FDF">
        <w:rPr>
          <w:lang w:bidi="ar-EG"/>
        </w:rPr>
        <w:t>obeyed</w:t>
      </w:r>
      <w:r w:rsidR="009906D3" w:rsidRPr="00E86FDF">
        <w:rPr>
          <w:lang w:bidi="ar-EG"/>
        </w:rPr>
        <w:t xml:space="preserve"> with unrestricted or absolute obedience. This is </w:t>
      </w:r>
      <w:r w:rsidR="00124617" w:rsidRPr="00E86FDF">
        <w:rPr>
          <w:lang w:bidi="ar-EG"/>
        </w:rPr>
        <w:t>in line with what</w:t>
      </w:r>
      <w:r w:rsidR="009906D3" w:rsidRPr="00E86FDF">
        <w:rPr>
          <w:lang w:bidi="ar-EG"/>
        </w:rPr>
        <w:t xml:space="preserve"> Fir’awn said </w:t>
      </w:r>
      <w:r w:rsidR="005E474B" w:rsidRPr="00E86FDF">
        <w:rPr>
          <w:lang w:bidi="ar-EG"/>
        </w:rPr>
        <w:t>when threatening Musa (as):</w:t>
      </w:r>
    </w:p>
    <w:p w14:paraId="2A6B5953" w14:textId="734E87B0" w:rsidR="005E474B" w:rsidRPr="00E86FDF" w:rsidRDefault="005E474B" w:rsidP="001F6916">
      <w:pPr>
        <w:spacing w:after="0"/>
        <w:rPr>
          <w:lang w:bidi="ar-EG"/>
        </w:rPr>
      </w:pPr>
    </w:p>
    <w:p w14:paraId="26B8502B" w14:textId="580AC6D6" w:rsidR="005E474B" w:rsidRPr="00E86FDF" w:rsidRDefault="00124617"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قَالَ لَئِنِ اتَّخَذْتَ إِلَـٰهًا غَيْرِي لَأَجْعَلَنَّكَ مِنَ الْمَسْجُونِينَ</w:t>
      </w:r>
    </w:p>
    <w:p w14:paraId="7E909D3B" w14:textId="504A51C8" w:rsidR="00124617" w:rsidRPr="00E86FDF" w:rsidRDefault="006B063D" w:rsidP="001F6916">
      <w:pPr>
        <w:spacing w:after="0"/>
        <w:rPr>
          <w:lang w:bidi="ar-EG"/>
        </w:rPr>
      </w:pPr>
      <w:r w:rsidRPr="00E86FDF">
        <w:rPr>
          <w:lang w:bidi="ar-EG"/>
        </w:rPr>
        <w:t xml:space="preserve">He (Fir’awn) said: "If you </w:t>
      </w:r>
      <w:r w:rsidR="00A554AC" w:rsidRPr="00E86FDF">
        <w:rPr>
          <w:lang w:bidi="ar-EG"/>
        </w:rPr>
        <w:t>take</w:t>
      </w:r>
      <w:r w:rsidRPr="00E86FDF">
        <w:rPr>
          <w:lang w:bidi="ar-EG"/>
        </w:rPr>
        <w:t xml:space="preserve"> an Ilah (god/deity) other than me, I will certainly put you among the prisoners” (Ash-</w:t>
      </w:r>
      <w:proofErr w:type="spellStart"/>
      <w:r w:rsidRPr="00E86FDF">
        <w:rPr>
          <w:lang w:bidi="ar-EG"/>
        </w:rPr>
        <w:t>Shu’ara</w:t>
      </w:r>
      <w:proofErr w:type="spellEnd"/>
      <w:r w:rsidRPr="00E86FDF">
        <w:rPr>
          <w:lang w:bidi="ar-EG"/>
        </w:rPr>
        <w:t xml:space="preserve">’: </w:t>
      </w:r>
      <w:r w:rsidR="00A554AC" w:rsidRPr="00E86FDF">
        <w:rPr>
          <w:lang w:bidi="ar-EG"/>
        </w:rPr>
        <w:t>29).</w:t>
      </w:r>
    </w:p>
    <w:p w14:paraId="731CE572" w14:textId="4E30579F" w:rsidR="00124617" w:rsidRPr="00E86FDF" w:rsidRDefault="00124617" w:rsidP="001F6916">
      <w:pPr>
        <w:spacing w:after="0"/>
        <w:rPr>
          <w:lang w:bidi="ar-EG"/>
        </w:rPr>
      </w:pPr>
    </w:p>
    <w:p w14:paraId="2F9E532B" w14:textId="1E43E215" w:rsidR="00A554AC" w:rsidRPr="00E86FDF" w:rsidRDefault="00F22699" w:rsidP="001F6916">
      <w:pPr>
        <w:spacing w:after="0"/>
        <w:rPr>
          <w:lang w:bidi="ar-EG"/>
        </w:rPr>
      </w:pPr>
      <w:r w:rsidRPr="00E86FDF">
        <w:rPr>
          <w:lang w:bidi="ar-EG"/>
        </w:rPr>
        <w:t xml:space="preserve">And the Ilah is that which </w:t>
      </w:r>
      <w:r w:rsidR="005D65FC" w:rsidRPr="00E86FDF">
        <w:rPr>
          <w:lang w:bidi="ar-EG"/>
        </w:rPr>
        <w:t xml:space="preserve">is not afflicted by </w:t>
      </w:r>
      <w:r w:rsidR="00BE76CC" w:rsidRPr="00E86FDF">
        <w:rPr>
          <w:lang w:bidi="ar-EG"/>
        </w:rPr>
        <w:t xml:space="preserve">harm or damage or loss. </w:t>
      </w:r>
      <w:r w:rsidR="00720A58" w:rsidRPr="00E86FDF">
        <w:rPr>
          <w:lang w:bidi="ar-EG"/>
        </w:rPr>
        <w:t xml:space="preserve">Protection is sought from </w:t>
      </w:r>
      <w:proofErr w:type="gramStart"/>
      <w:r w:rsidR="004A139D" w:rsidRPr="00E86FDF">
        <w:rPr>
          <w:lang w:bidi="ar-EG"/>
        </w:rPr>
        <w:t>Allah</w:t>
      </w:r>
      <w:proofErr w:type="gramEnd"/>
      <w:r w:rsidR="00720A58" w:rsidRPr="00E86FDF">
        <w:rPr>
          <w:lang w:bidi="ar-EG"/>
        </w:rPr>
        <w:t xml:space="preserve"> and it doesn’t </w:t>
      </w:r>
      <w:r w:rsidR="004A139D" w:rsidRPr="00E86FDF">
        <w:rPr>
          <w:lang w:bidi="ar-EG"/>
        </w:rPr>
        <w:t xml:space="preserve">decrease or </w:t>
      </w:r>
      <w:r w:rsidR="002F7C70" w:rsidRPr="00E86FDF">
        <w:rPr>
          <w:lang w:bidi="ar-EG"/>
        </w:rPr>
        <w:t>diminish</w:t>
      </w:r>
      <w:r w:rsidR="004A139D" w:rsidRPr="00E86FDF">
        <w:rPr>
          <w:lang w:bidi="ar-EG"/>
        </w:rPr>
        <w:t xml:space="preserve"> anything from</w:t>
      </w:r>
      <w:r w:rsidR="002F7C70" w:rsidRPr="00E86FDF">
        <w:rPr>
          <w:lang w:bidi="ar-EG"/>
        </w:rPr>
        <w:t xml:space="preserve"> </w:t>
      </w:r>
      <w:r w:rsidR="004A139D" w:rsidRPr="00E86FDF">
        <w:rPr>
          <w:lang w:bidi="ar-EG"/>
        </w:rPr>
        <w:t>His</w:t>
      </w:r>
      <w:r w:rsidR="002F7C70" w:rsidRPr="00E86FDF">
        <w:rPr>
          <w:lang w:bidi="ar-EG"/>
        </w:rPr>
        <w:t xml:space="preserve"> protection and </w:t>
      </w:r>
      <w:r w:rsidR="002932B3" w:rsidRPr="00E86FDF">
        <w:rPr>
          <w:lang w:bidi="ar-EG"/>
        </w:rPr>
        <w:t>His</w:t>
      </w:r>
      <w:r w:rsidR="002F7C70" w:rsidRPr="00E86FDF">
        <w:rPr>
          <w:lang w:bidi="ar-EG"/>
        </w:rPr>
        <w:t xml:space="preserve"> </w:t>
      </w:r>
      <w:proofErr w:type="spellStart"/>
      <w:r w:rsidR="002F7C70" w:rsidRPr="00E86FDF">
        <w:rPr>
          <w:lang w:bidi="ar-EG"/>
        </w:rPr>
        <w:t>Shafa’ah</w:t>
      </w:r>
      <w:proofErr w:type="spellEnd"/>
      <w:r w:rsidR="002F7C70" w:rsidRPr="00E86FDF">
        <w:rPr>
          <w:lang w:bidi="ar-EG"/>
        </w:rPr>
        <w:t xml:space="preserve"> (intercession) is</w:t>
      </w:r>
      <w:r w:rsidR="00FE644F" w:rsidRPr="00E86FDF">
        <w:rPr>
          <w:lang w:bidi="ar-EG"/>
        </w:rPr>
        <w:t xml:space="preserve"> not rejected</w:t>
      </w:r>
      <w:r w:rsidR="002F7C70" w:rsidRPr="00E86FDF">
        <w:rPr>
          <w:lang w:bidi="ar-EG"/>
        </w:rPr>
        <w:t xml:space="preserve"> </w:t>
      </w:r>
    </w:p>
    <w:p w14:paraId="79A9BE7D" w14:textId="7FFDCC53" w:rsidR="00124617" w:rsidRPr="00E86FDF" w:rsidRDefault="00124617" w:rsidP="001F6916">
      <w:pPr>
        <w:spacing w:after="0"/>
        <w:rPr>
          <w:lang w:bidi="ar-EG"/>
        </w:rPr>
      </w:pPr>
    </w:p>
    <w:p w14:paraId="4694835D" w14:textId="1B315DE5" w:rsidR="00124617" w:rsidRPr="00E86FDF" w:rsidRDefault="006B02D4"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أَمْ لَهُمْ آلِهَةٌ تَمْنَعُهُم مِّن دُونِنَا ۚ لَا يَسْتَطِيعُونَ نَصْرَ أَنفُسِهِمْ وَلَا هُم مِّنَّا يُصْحَبُونَ</w:t>
      </w:r>
    </w:p>
    <w:p w14:paraId="7F9D6784" w14:textId="7DD9D8F9" w:rsidR="00925FAE" w:rsidRPr="00E86FDF" w:rsidRDefault="006D04E7" w:rsidP="001F6916">
      <w:pPr>
        <w:spacing w:after="0"/>
        <w:rPr>
          <w:lang w:bidi="ar-EG"/>
        </w:rPr>
      </w:pPr>
      <w:r w:rsidRPr="00E86FDF">
        <w:rPr>
          <w:lang w:bidi="ar-EG"/>
        </w:rPr>
        <w:t xml:space="preserve">Or have they </w:t>
      </w:r>
      <w:proofErr w:type="spellStart"/>
      <w:r w:rsidRPr="00E86FDF">
        <w:rPr>
          <w:lang w:bidi="ar-EG"/>
        </w:rPr>
        <w:t>Aliha</w:t>
      </w:r>
      <w:proofErr w:type="spellEnd"/>
      <w:r w:rsidRPr="00E86FDF">
        <w:rPr>
          <w:lang w:bidi="ar-EG"/>
        </w:rPr>
        <w:t xml:space="preserve"> (gods/deities) who can guard them from Us? They have no power to help themselves, nor can they be protected from Us</w:t>
      </w:r>
      <w:r w:rsidR="00800F87" w:rsidRPr="00E86FDF">
        <w:rPr>
          <w:lang w:bidi="ar-EG"/>
        </w:rPr>
        <w:t xml:space="preserve"> (Al-</w:t>
      </w:r>
      <w:proofErr w:type="spellStart"/>
      <w:r w:rsidR="00800F87" w:rsidRPr="00E86FDF">
        <w:rPr>
          <w:lang w:bidi="ar-EG"/>
        </w:rPr>
        <w:t>Anbiya</w:t>
      </w:r>
      <w:proofErr w:type="spellEnd"/>
      <w:r w:rsidR="00800F87" w:rsidRPr="00E86FDF">
        <w:rPr>
          <w:lang w:bidi="ar-EG"/>
        </w:rPr>
        <w:t xml:space="preserve">: </w:t>
      </w:r>
      <w:r w:rsidR="00720A58" w:rsidRPr="00E86FDF">
        <w:rPr>
          <w:lang w:bidi="ar-EG"/>
        </w:rPr>
        <w:t>43).</w:t>
      </w:r>
    </w:p>
    <w:p w14:paraId="2965C0B8" w14:textId="77777777" w:rsidR="00720A58" w:rsidRPr="00E86FDF" w:rsidRDefault="00720A58" w:rsidP="001F6916">
      <w:pPr>
        <w:spacing w:after="0"/>
        <w:rPr>
          <w:lang w:bidi="ar-EG"/>
        </w:rPr>
      </w:pPr>
    </w:p>
    <w:p w14:paraId="135AE225" w14:textId="7208BC01" w:rsidR="00925FAE" w:rsidRPr="00E86FDF" w:rsidRDefault="00596E8A" w:rsidP="001F6916">
      <w:pPr>
        <w:spacing w:after="0"/>
        <w:rPr>
          <w:lang w:bidi="ar-EG"/>
        </w:rPr>
      </w:pPr>
      <w:r w:rsidRPr="00E86FDF">
        <w:rPr>
          <w:lang w:bidi="ar-EG"/>
        </w:rPr>
        <w:t xml:space="preserve">And Allah (swt) said in Surah </w:t>
      </w:r>
      <w:proofErr w:type="spellStart"/>
      <w:r w:rsidRPr="00E86FDF">
        <w:rPr>
          <w:lang w:bidi="ar-EG"/>
        </w:rPr>
        <w:t>Ya</w:t>
      </w:r>
      <w:proofErr w:type="spellEnd"/>
      <w:r w:rsidR="00696549" w:rsidRPr="00E86FDF">
        <w:rPr>
          <w:lang w:bidi="ar-EG"/>
        </w:rPr>
        <w:t>-</w:t>
      </w:r>
      <w:r w:rsidRPr="00E86FDF">
        <w:rPr>
          <w:lang w:bidi="ar-EG"/>
        </w:rPr>
        <w:t>Sin:</w:t>
      </w:r>
    </w:p>
    <w:p w14:paraId="7E68660D" w14:textId="0ED7DAE1" w:rsidR="00596E8A" w:rsidRPr="00E86FDF" w:rsidRDefault="00596E8A" w:rsidP="001F6916">
      <w:pPr>
        <w:spacing w:after="0"/>
        <w:rPr>
          <w:lang w:bidi="ar-EG"/>
        </w:rPr>
      </w:pPr>
    </w:p>
    <w:p w14:paraId="09F49C9E" w14:textId="23BFDDA2" w:rsidR="00EB3ADA" w:rsidRPr="00E86FDF" w:rsidRDefault="00EB3ADA"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أَأَتَّخِذُ مِن دُونِهِ آلِهَةً إِن يُرِدْنِ الرَّحْمَـٰنُ بِضُرٍّ لَّا تُغْنِ عَنِّي شَفَاعَتُهُمْ شَيْئًا وَلَا يُنقِذُونِ</w:t>
      </w:r>
    </w:p>
    <w:p w14:paraId="167CA281" w14:textId="5C630CAE" w:rsidR="00596E8A" w:rsidRPr="00E86FDF" w:rsidRDefault="00EB3ADA" w:rsidP="001F6916">
      <w:pPr>
        <w:spacing w:after="0"/>
        <w:rPr>
          <w:lang w:bidi="ar-EG"/>
        </w:rPr>
      </w:pPr>
      <w:r w:rsidRPr="00E86FDF">
        <w:rPr>
          <w:lang w:bidi="ar-EG"/>
        </w:rPr>
        <w:t xml:space="preserve">"Shall I take besides Him </w:t>
      </w:r>
      <w:proofErr w:type="spellStart"/>
      <w:r w:rsidR="00FE644F" w:rsidRPr="00E86FDF">
        <w:rPr>
          <w:lang w:bidi="ar-EG"/>
        </w:rPr>
        <w:t>A</w:t>
      </w:r>
      <w:r w:rsidRPr="00E86FDF">
        <w:rPr>
          <w:lang w:bidi="ar-EG"/>
        </w:rPr>
        <w:t>liha</w:t>
      </w:r>
      <w:proofErr w:type="spellEnd"/>
      <w:r w:rsidRPr="00E86FDF">
        <w:rPr>
          <w:lang w:bidi="ar-EG"/>
        </w:rPr>
        <w:t xml:space="preserve"> (gods), if the Most Beneficent (Allah) intends me any harm, their intercession will be of no use </w:t>
      </w:r>
      <w:r w:rsidR="00195581" w:rsidRPr="00E86FDF">
        <w:rPr>
          <w:lang w:bidi="ar-EG"/>
        </w:rPr>
        <w:t>to</w:t>
      </w:r>
      <w:r w:rsidRPr="00E86FDF">
        <w:rPr>
          <w:lang w:bidi="ar-EG"/>
        </w:rPr>
        <w:t xml:space="preserve"> me whatsoever, nor can they save me?</w:t>
      </w:r>
      <w:r w:rsidR="006E170C" w:rsidRPr="00E86FDF">
        <w:rPr>
          <w:lang w:bidi="ar-EG"/>
        </w:rPr>
        <w:t xml:space="preserve"> (</w:t>
      </w:r>
      <w:proofErr w:type="spellStart"/>
      <w:r w:rsidR="006E170C" w:rsidRPr="00E86FDF">
        <w:rPr>
          <w:lang w:bidi="ar-EG"/>
        </w:rPr>
        <w:t>Ya</w:t>
      </w:r>
      <w:proofErr w:type="spellEnd"/>
      <w:r w:rsidR="00696549" w:rsidRPr="00E86FDF">
        <w:rPr>
          <w:lang w:bidi="ar-EG"/>
        </w:rPr>
        <w:t>-</w:t>
      </w:r>
      <w:r w:rsidR="006E170C" w:rsidRPr="00E86FDF">
        <w:rPr>
          <w:lang w:bidi="ar-EG"/>
        </w:rPr>
        <w:t xml:space="preserve">Sin: </w:t>
      </w:r>
      <w:r w:rsidR="00696549" w:rsidRPr="00E86FDF">
        <w:rPr>
          <w:lang w:bidi="ar-EG"/>
        </w:rPr>
        <w:t>23).</w:t>
      </w:r>
    </w:p>
    <w:p w14:paraId="3045B5DA" w14:textId="5EEA697E" w:rsidR="00696549" w:rsidRPr="00E86FDF" w:rsidRDefault="00696549" w:rsidP="001F6916">
      <w:pPr>
        <w:spacing w:after="0"/>
        <w:rPr>
          <w:lang w:bidi="ar-EG"/>
        </w:rPr>
      </w:pPr>
    </w:p>
    <w:p w14:paraId="61DDF165" w14:textId="5D4FDE1A" w:rsidR="00195581" w:rsidRPr="00E86FDF" w:rsidRDefault="002932B3" w:rsidP="001F6916">
      <w:pPr>
        <w:spacing w:after="0"/>
        <w:rPr>
          <w:lang w:bidi="ar-EG"/>
        </w:rPr>
      </w:pPr>
      <w:r w:rsidRPr="00E86FDF">
        <w:rPr>
          <w:lang w:bidi="ar-EG"/>
        </w:rPr>
        <w:t>The Ilah is the One who gives life to the dead</w:t>
      </w:r>
      <w:r w:rsidR="005D2737" w:rsidRPr="00E86FDF">
        <w:rPr>
          <w:lang w:bidi="ar-EG"/>
        </w:rPr>
        <w:t xml:space="preserve"> and brings them forth </w:t>
      </w:r>
      <w:r w:rsidR="003E5CBE" w:rsidRPr="00E86FDF">
        <w:rPr>
          <w:lang w:bidi="ar-EG"/>
        </w:rPr>
        <w:t>to be</w:t>
      </w:r>
      <w:r w:rsidR="005D2737" w:rsidRPr="00E86FDF">
        <w:rPr>
          <w:lang w:bidi="ar-EG"/>
        </w:rPr>
        <w:t xml:space="preserve"> resu</w:t>
      </w:r>
      <w:r w:rsidR="00C632B9" w:rsidRPr="00E86FDF">
        <w:rPr>
          <w:lang w:bidi="ar-EG"/>
        </w:rPr>
        <w:t>r</w:t>
      </w:r>
      <w:r w:rsidR="005D2737" w:rsidRPr="00E86FDF">
        <w:rPr>
          <w:lang w:bidi="ar-EG"/>
        </w:rPr>
        <w:t>rect</w:t>
      </w:r>
      <w:r w:rsidR="003E5CBE" w:rsidRPr="00E86FDF">
        <w:rPr>
          <w:lang w:bidi="ar-EG"/>
        </w:rPr>
        <w:t>ed</w:t>
      </w:r>
      <w:r w:rsidR="00637424" w:rsidRPr="00E86FDF">
        <w:rPr>
          <w:lang w:bidi="ar-EG"/>
        </w:rPr>
        <w:t xml:space="preserve"> </w:t>
      </w:r>
      <w:r w:rsidR="00C4284B" w:rsidRPr="00E86FDF">
        <w:rPr>
          <w:lang w:bidi="ar-EG"/>
        </w:rPr>
        <w:t>and raised</w:t>
      </w:r>
      <w:r w:rsidR="0055014A" w:rsidRPr="00E86FDF">
        <w:rPr>
          <w:lang w:bidi="ar-EG"/>
        </w:rPr>
        <w:t>.</w:t>
      </w:r>
    </w:p>
    <w:p w14:paraId="71D467AE" w14:textId="7C9A7049" w:rsidR="0055014A" w:rsidRPr="00E86FDF" w:rsidRDefault="0055014A" w:rsidP="001F6916">
      <w:pPr>
        <w:spacing w:after="0"/>
        <w:rPr>
          <w:lang w:bidi="ar-EG"/>
        </w:rPr>
      </w:pPr>
    </w:p>
    <w:p w14:paraId="4BD2A2AB" w14:textId="60E15C5E" w:rsidR="0055014A" w:rsidRPr="00E86FDF" w:rsidRDefault="0055014A" w:rsidP="001F6916">
      <w:pPr>
        <w:spacing w:after="0"/>
        <w:rPr>
          <w:lang w:bidi="ar-EG"/>
        </w:rPr>
      </w:pPr>
      <w:r w:rsidRPr="00E86FDF">
        <w:rPr>
          <w:lang w:bidi="ar-EG"/>
        </w:rPr>
        <w:t>Allah (swt) said:</w:t>
      </w:r>
    </w:p>
    <w:p w14:paraId="40A15A0A" w14:textId="09080DF3" w:rsidR="0055014A" w:rsidRPr="00E86FDF" w:rsidRDefault="0055014A" w:rsidP="001F6916">
      <w:pPr>
        <w:spacing w:after="0"/>
        <w:rPr>
          <w:lang w:bidi="ar-EG"/>
        </w:rPr>
      </w:pPr>
    </w:p>
    <w:p w14:paraId="150BCE5D" w14:textId="72781546" w:rsidR="0055014A" w:rsidRPr="00E86FDF" w:rsidRDefault="008069BB" w:rsidP="001F6916">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أَمِ اتَّخَذُوا آلِهَةً مِّنَ الْأَرْضِ هُمْ يُنشِرُونَ</w:t>
      </w:r>
    </w:p>
    <w:p w14:paraId="24303EC3" w14:textId="1B6AFB71" w:rsidR="00696549" w:rsidRPr="00E86FDF" w:rsidRDefault="00637424" w:rsidP="001F6916">
      <w:pPr>
        <w:spacing w:after="0"/>
        <w:rPr>
          <w:lang w:bidi="ar-EG"/>
        </w:rPr>
      </w:pPr>
      <w:r w:rsidRPr="00E86FDF">
        <w:rPr>
          <w:lang w:bidi="ar-EG"/>
        </w:rPr>
        <w:t xml:space="preserve">Or have they taken (for worship) </w:t>
      </w:r>
      <w:proofErr w:type="spellStart"/>
      <w:r w:rsidR="00C4284B" w:rsidRPr="00E86FDF">
        <w:rPr>
          <w:lang w:bidi="ar-EG"/>
        </w:rPr>
        <w:t>A</w:t>
      </w:r>
      <w:r w:rsidRPr="00E86FDF">
        <w:rPr>
          <w:lang w:bidi="ar-EG"/>
        </w:rPr>
        <w:t>liha</w:t>
      </w:r>
      <w:proofErr w:type="spellEnd"/>
      <w:r w:rsidRPr="00E86FDF">
        <w:rPr>
          <w:lang w:bidi="ar-EG"/>
        </w:rPr>
        <w:t xml:space="preserve"> (gods</w:t>
      </w:r>
      <w:r w:rsidR="00C4284B" w:rsidRPr="00E86FDF">
        <w:rPr>
          <w:lang w:bidi="ar-EG"/>
        </w:rPr>
        <w:t>/deities</w:t>
      </w:r>
      <w:r w:rsidRPr="00E86FDF">
        <w:rPr>
          <w:lang w:bidi="ar-EG"/>
        </w:rPr>
        <w:t xml:space="preserve">) from the earth who </w:t>
      </w:r>
      <w:r w:rsidR="008D2C23" w:rsidRPr="00E86FDF">
        <w:rPr>
          <w:lang w:bidi="ar-EG"/>
        </w:rPr>
        <w:t>resurrect</w:t>
      </w:r>
      <w:r w:rsidRPr="00E86FDF">
        <w:rPr>
          <w:lang w:bidi="ar-EG"/>
        </w:rPr>
        <w:t xml:space="preserve"> the dead?</w:t>
      </w:r>
      <w:r w:rsidR="008D2C23" w:rsidRPr="00E86FDF">
        <w:rPr>
          <w:lang w:bidi="ar-EG"/>
        </w:rPr>
        <w:t xml:space="preserve"> (Al-</w:t>
      </w:r>
      <w:proofErr w:type="spellStart"/>
      <w:r w:rsidR="008D2C23" w:rsidRPr="00E86FDF">
        <w:rPr>
          <w:lang w:bidi="ar-EG"/>
        </w:rPr>
        <w:t>Anbiya</w:t>
      </w:r>
      <w:proofErr w:type="spellEnd"/>
      <w:r w:rsidR="008D2C23" w:rsidRPr="00E86FDF">
        <w:rPr>
          <w:lang w:bidi="ar-EG"/>
        </w:rPr>
        <w:t>: 21).</w:t>
      </w:r>
    </w:p>
    <w:p w14:paraId="723CDCB0" w14:textId="23EB4673" w:rsidR="008D2C23" w:rsidRPr="00E86FDF" w:rsidRDefault="008D2C23" w:rsidP="001F6916">
      <w:pPr>
        <w:spacing w:after="0"/>
        <w:rPr>
          <w:lang w:bidi="ar-EG"/>
        </w:rPr>
      </w:pPr>
    </w:p>
    <w:p w14:paraId="0C391538" w14:textId="2D34D758" w:rsidR="00243A5E" w:rsidRPr="00E86FDF" w:rsidRDefault="001C56D8" w:rsidP="001F6916">
      <w:pPr>
        <w:spacing w:after="0"/>
        <w:rPr>
          <w:lang w:bidi="ar-EG"/>
        </w:rPr>
      </w:pPr>
      <w:r w:rsidRPr="00E86FDF">
        <w:rPr>
          <w:lang w:bidi="ar-EG"/>
        </w:rPr>
        <w:t>The like of this is repeated</w:t>
      </w:r>
      <w:r w:rsidR="00100E75" w:rsidRPr="00E86FDF">
        <w:rPr>
          <w:lang w:bidi="ar-EG"/>
        </w:rPr>
        <w:t xml:space="preserve"> in many places, mentioning specific attributes </w:t>
      </w:r>
      <w:r w:rsidR="00D852CA" w:rsidRPr="00E86FDF">
        <w:rPr>
          <w:lang w:bidi="ar-EG"/>
        </w:rPr>
        <w:t>making that which is characterised by them worthy an</w:t>
      </w:r>
      <w:r w:rsidR="009064B6" w:rsidRPr="00E86FDF">
        <w:rPr>
          <w:lang w:bidi="ar-EG"/>
        </w:rPr>
        <w:t>d deserved</w:t>
      </w:r>
      <w:r w:rsidR="00D852CA" w:rsidRPr="00E86FDF">
        <w:rPr>
          <w:lang w:bidi="ar-EG"/>
        </w:rPr>
        <w:t xml:space="preserve"> of being an Ilah. </w:t>
      </w:r>
      <w:r w:rsidR="00C06339" w:rsidRPr="00E86FDF">
        <w:rPr>
          <w:lang w:bidi="ar-EG"/>
        </w:rPr>
        <w:t>It can then be conceived</w:t>
      </w:r>
      <w:r w:rsidR="00A40357" w:rsidRPr="00E86FDF">
        <w:rPr>
          <w:lang w:bidi="ar-EG"/>
        </w:rPr>
        <w:t xml:space="preserve"> that closeness be sought to Him and that He be worshipped and glorified. </w:t>
      </w:r>
      <w:r w:rsidR="00FF405E" w:rsidRPr="00E86FDF">
        <w:rPr>
          <w:lang w:bidi="ar-EG"/>
        </w:rPr>
        <w:t xml:space="preserve">That is being ‘Ibadah (worship) and </w:t>
      </w:r>
      <w:r w:rsidR="00FF405E" w:rsidRPr="00E86FDF">
        <w:rPr>
          <w:lang w:bidi="ar-EG"/>
        </w:rPr>
        <w:lastRenderedPageBreak/>
        <w:t xml:space="preserve">sanctification </w:t>
      </w:r>
      <w:r w:rsidR="0070150E" w:rsidRPr="00E86FDF">
        <w:rPr>
          <w:lang w:bidi="ar-EG"/>
        </w:rPr>
        <w:t xml:space="preserve">is a consequence of Him being an Ilah i.e., characterised by specific attributes, just as has been </w:t>
      </w:r>
      <w:r w:rsidR="00243A5E" w:rsidRPr="00E86FDF">
        <w:rPr>
          <w:lang w:bidi="ar-EG"/>
        </w:rPr>
        <w:t>explained in detail in our book: “</w:t>
      </w:r>
      <w:r w:rsidR="00243A5E" w:rsidRPr="00E86FDF">
        <w:rPr>
          <w:b/>
          <w:bCs/>
          <w:lang w:bidi="ar-EG"/>
        </w:rPr>
        <w:t>Tawhid: The Origin of Islam and the Reality of Tawhid</w:t>
      </w:r>
      <w:r w:rsidR="00243A5E" w:rsidRPr="00E86FDF">
        <w:rPr>
          <w:lang w:bidi="ar-EG"/>
        </w:rPr>
        <w:t>”</w:t>
      </w:r>
      <w:r w:rsidR="00E47BE1" w:rsidRPr="00E86FDF">
        <w:rPr>
          <w:lang w:bidi="ar-EG"/>
        </w:rPr>
        <w:t xml:space="preserve"> which can be </w:t>
      </w:r>
      <w:r w:rsidR="00D7415B" w:rsidRPr="00E86FDF">
        <w:rPr>
          <w:lang w:bidi="ar-EG"/>
        </w:rPr>
        <w:t>referred back to</w:t>
      </w:r>
      <w:r w:rsidR="00E47BE1" w:rsidRPr="00E86FDF">
        <w:rPr>
          <w:lang w:bidi="ar-EG"/>
        </w:rPr>
        <w:t>.</w:t>
      </w:r>
    </w:p>
    <w:p w14:paraId="7BE57E35" w14:textId="77777777" w:rsidR="00243A5E" w:rsidRPr="00E86FDF" w:rsidRDefault="00243A5E" w:rsidP="001F6916">
      <w:pPr>
        <w:spacing w:after="0"/>
        <w:rPr>
          <w:lang w:bidi="ar-EG"/>
        </w:rPr>
      </w:pPr>
    </w:p>
    <w:p w14:paraId="13FA5CA8" w14:textId="7E2BF855" w:rsidR="008D2C23" w:rsidRPr="00E86FDF" w:rsidRDefault="00775073" w:rsidP="001F6916">
      <w:pPr>
        <w:spacing w:after="0"/>
        <w:rPr>
          <w:rtl/>
          <w:lang w:bidi="ar-EG"/>
        </w:rPr>
      </w:pPr>
      <w:r w:rsidRPr="00E86FDF">
        <w:rPr>
          <w:lang w:bidi="ar-EG"/>
        </w:rPr>
        <w:t xml:space="preserve">In any case, we will avoid using the </w:t>
      </w:r>
      <w:r w:rsidR="004566D5" w:rsidRPr="00E86FDF">
        <w:rPr>
          <w:lang w:bidi="ar-EG"/>
        </w:rPr>
        <w:t>three</w:t>
      </w:r>
      <w:r w:rsidRPr="00E86FDF">
        <w:rPr>
          <w:lang w:bidi="ar-EG"/>
        </w:rPr>
        <w:t xml:space="preserve"> categorizations</w:t>
      </w:r>
      <w:r w:rsidR="0037617F" w:rsidRPr="00E86FDF">
        <w:rPr>
          <w:lang w:bidi="ar-EG"/>
        </w:rPr>
        <w:t xml:space="preserve"> as </w:t>
      </w:r>
      <w:r w:rsidR="004566D5" w:rsidRPr="00E86FDF">
        <w:rPr>
          <w:lang w:bidi="ar-EG"/>
        </w:rPr>
        <w:t>they have</w:t>
      </w:r>
      <w:r w:rsidR="0037617F" w:rsidRPr="00E86FDF">
        <w:rPr>
          <w:lang w:bidi="ar-EG"/>
        </w:rPr>
        <w:t xml:space="preserve"> become ambiguous, where their intended meaning is not precisely known</w:t>
      </w:r>
      <w:r w:rsidR="008D34DF" w:rsidRPr="00E86FDF">
        <w:rPr>
          <w:lang w:bidi="ar-EG"/>
        </w:rPr>
        <w:t>.</w:t>
      </w:r>
      <w:r w:rsidR="00EC6B4A" w:rsidRPr="00E86FDF">
        <w:rPr>
          <w:lang w:bidi="ar-EG"/>
        </w:rPr>
        <w:t xml:space="preserve"> Is</w:t>
      </w:r>
      <w:r w:rsidR="00C304A3" w:rsidRPr="00E86FDF">
        <w:rPr>
          <w:lang w:bidi="ar-EG"/>
        </w:rPr>
        <w:t xml:space="preserve"> it</w:t>
      </w:r>
      <w:r w:rsidR="00EC6B4A" w:rsidRPr="00E86FDF">
        <w:rPr>
          <w:lang w:bidi="ar-EG"/>
        </w:rPr>
        <w:t xml:space="preserve"> the first category: “</w:t>
      </w:r>
      <w:r w:rsidR="00EC6B4A" w:rsidRPr="00E86FDF">
        <w:rPr>
          <w:b/>
          <w:bCs/>
          <w:lang w:bidi="ar-EG"/>
        </w:rPr>
        <w:t xml:space="preserve">Tawhid of ‘Ilm (knowledge) and </w:t>
      </w:r>
      <w:proofErr w:type="spellStart"/>
      <w:r w:rsidR="00EC6B4A" w:rsidRPr="00E86FDF">
        <w:rPr>
          <w:b/>
          <w:bCs/>
          <w:lang w:bidi="ar-EG"/>
        </w:rPr>
        <w:t>I’tiqad</w:t>
      </w:r>
      <w:proofErr w:type="spellEnd"/>
      <w:r w:rsidR="00EC6B4A" w:rsidRPr="00E86FDF">
        <w:rPr>
          <w:b/>
          <w:bCs/>
          <w:lang w:bidi="ar-EG"/>
        </w:rPr>
        <w:t xml:space="preserve"> (belief)</w:t>
      </w:r>
      <w:r w:rsidR="00092C85" w:rsidRPr="00E86FDF">
        <w:rPr>
          <w:lang w:bidi="ar-EG"/>
        </w:rPr>
        <w:t>” which</w:t>
      </w:r>
      <w:r w:rsidR="00E412E4" w:rsidRPr="00E86FDF">
        <w:rPr>
          <w:lang w:bidi="ar-EG"/>
        </w:rPr>
        <w:t xml:space="preserve"> is an actuali</w:t>
      </w:r>
      <w:r w:rsidR="00772721" w:rsidRPr="00E86FDF">
        <w:rPr>
          <w:lang w:bidi="ar-EG"/>
        </w:rPr>
        <w:t>s</w:t>
      </w:r>
      <w:r w:rsidR="00E412E4" w:rsidRPr="00E86FDF">
        <w:rPr>
          <w:lang w:bidi="ar-EG"/>
        </w:rPr>
        <w:t>ation of</w:t>
      </w:r>
      <w:r w:rsidR="005B5CCE" w:rsidRPr="00E86FDF">
        <w:rPr>
          <w:lang w:bidi="ar-EG"/>
        </w:rPr>
        <w:t xml:space="preserve"> “</w:t>
      </w:r>
      <w:r w:rsidR="005B5CCE" w:rsidRPr="00E86FDF">
        <w:rPr>
          <w:b/>
          <w:bCs/>
          <w:lang w:bidi="ar-EG"/>
        </w:rPr>
        <w:t xml:space="preserve">Tawhid </w:t>
      </w:r>
      <w:proofErr w:type="spellStart"/>
      <w:r w:rsidR="005B5CCE" w:rsidRPr="00E86FDF">
        <w:rPr>
          <w:b/>
          <w:bCs/>
          <w:lang w:bidi="ar-EG"/>
        </w:rPr>
        <w:t>Ar</w:t>
      </w:r>
      <w:proofErr w:type="spellEnd"/>
      <w:r w:rsidR="005B5CCE" w:rsidRPr="00E86FDF">
        <w:rPr>
          <w:b/>
          <w:bCs/>
          <w:lang w:bidi="ar-EG"/>
        </w:rPr>
        <w:t>-Rububiyah and Al-Uluhiyah</w:t>
      </w:r>
      <w:r w:rsidR="005B5CCE" w:rsidRPr="00E86FDF">
        <w:rPr>
          <w:lang w:bidi="ar-EG"/>
        </w:rPr>
        <w:t xml:space="preserve">” or the second category </w:t>
      </w:r>
      <w:r w:rsidR="00D54DDE" w:rsidRPr="00E86FDF">
        <w:rPr>
          <w:lang w:bidi="ar-EG"/>
        </w:rPr>
        <w:t>“</w:t>
      </w:r>
      <w:r w:rsidR="00D54DDE" w:rsidRPr="00E86FDF">
        <w:rPr>
          <w:b/>
          <w:bCs/>
          <w:lang w:bidi="ar-EG"/>
        </w:rPr>
        <w:t>Al-</w:t>
      </w:r>
      <w:proofErr w:type="spellStart"/>
      <w:r w:rsidR="00D54DDE" w:rsidRPr="00E86FDF">
        <w:rPr>
          <w:b/>
          <w:bCs/>
          <w:lang w:bidi="ar-EG"/>
        </w:rPr>
        <w:t>Qasd</w:t>
      </w:r>
      <w:proofErr w:type="spellEnd"/>
      <w:r w:rsidR="00D54DDE" w:rsidRPr="00E86FDF">
        <w:rPr>
          <w:b/>
          <w:bCs/>
          <w:lang w:bidi="ar-EG"/>
        </w:rPr>
        <w:t xml:space="preserve"> (intention/purpose), Al-</w:t>
      </w:r>
      <w:proofErr w:type="spellStart"/>
      <w:r w:rsidR="00D54DDE" w:rsidRPr="00E86FDF">
        <w:rPr>
          <w:b/>
          <w:bCs/>
          <w:lang w:bidi="ar-EG"/>
        </w:rPr>
        <w:t>Iradah</w:t>
      </w:r>
      <w:proofErr w:type="spellEnd"/>
      <w:r w:rsidR="00D54DDE" w:rsidRPr="00E86FDF">
        <w:rPr>
          <w:b/>
          <w:bCs/>
          <w:lang w:bidi="ar-EG"/>
        </w:rPr>
        <w:t xml:space="preserve"> (will/volition) and At-Talab (pursuit/demand)</w:t>
      </w:r>
      <w:r w:rsidR="00D54DDE" w:rsidRPr="00E86FDF">
        <w:rPr>
          <w:lang w:bidi="ar-EG"/>
        </w:rPr>
        <w:t>”</w:t>
      </w:r>
      <w:r w:rsidR="00C304A3" w:rsidRPr="00E86FDF">
        <w:rPr>
          <w:lang w:bidi="ar-EG"/>
        </w:rPr>
        <w:t xml:space="preserve"> </w:t>
      </w:r>
      <w:r w:rsidR="00772721" w:rsidRPr="00E86FDF">
        <w:rPr>
          <w:lang w:bidi="ar-EG"/>
        </w:rPr>
        <w:t>which is an actualisation of “</w:t>
      </w:r>
      <w:r w:rsidR="00772721" w:rsidRPr="00E86FDF">
        <w:rPr>
          <w:b/>
          <w:bCs/>
          <w:lang w:bidi="ar-EG"/>
        </w:rPr>
        <w:t>Tawhid Al</w:t>
      </w:r>
      <w:proofErr w:type="gramStart"/>
      <w:r w:rsidR="00772721" w:rsidRPr="00E86FDF">
        <w:rPr>
          <w:b/>
          <w:bCs/>
          <w:lang w:bidi="ar-EG"/>
        </w:rPr>
        <w:t>-‘</w:t>
      </w:r>
      <w:proofErr w:type="spellStart"/>
      <w:proofErr w:type="gramEnd"/>
      <w:r w:rsidR="00772721" w:rsidRPr="00E86FDF">
        <w:rPr>
          <w:b/>
          <w:bCs/>
          <w:lang w:bidi="ar-EG"/>
        </w:rPr>
        <w:t>Ubudiyah</w:t>
      </w:r>
      <w:proofErr w:type="spellEnd"/>
      <w:r w:rsidR="00656E5C" w:rsidRPr="00E86FDF">
        <w:rPr>
          <w:b/>
          <w:bCs/>
          <w:lang w:bidi="ar-EG"/>
        </w:rPr>
        <w:t xml:space="preserve"> (of worship)</w:t>
      </w:r>
      <w:r w:rsidR="00772721" w:rsidRPr="00E86FDF">
        <w:rPr>
          <w:lang w:bidi="ar-EG"/>
        </w:rPr>
        <w:t>”</w:t>
      </w:r>
      <w:r w:rsidR="00656E5C" w:rsidRPr="00E86FDF">
        <w:rPr>
          <w:lang w:bidi="ar-EG"/>
        </w:rPr>
        <w:t>?</w:t>
      </w:r>
    </w:p>
    <w:p w14:paraId="1056943E" w14:textId="6481CF8F" w:rsidR="00925FAE" w:rsidRPr="00E86FDF" w:rsidRDefault="00925FAE" w:rsidP="001F6916">
      <w:pPr>
        <w:spacing w:after="0"/>
        <w:rPr>
          <w:lang w:bidi="ar-EG"/>
        </w:rPr>
      </w:pPr>
    </w:p>
    <w:p w14:paraId="63049443" w14:textId="389829C1" w:rsidR="00925FAE" w:rsidRPr="00E86FDF" w:rsidRDefault="004228CD" w:rsidP="001F6916">
      <w:pPr>
        <w:spacing w:after="0"/>
        <w:rPr>
          <w:lang w:bidi="ar-EG"/>
        </w:rPr>
      </w:pPr>
      <w:r w:rsidRPr="00E86FDF">
        <w:rPr>
          <w:lang w:bidi="ar-EG"/>
        </w:rPr>
        <w:t xml:space="preserve">What must be ascertained </w:t>
      </w:r>
      <w:r w:rsidR="00AB4BDC" w:rsidRPr="00E86FDF">
        <w:rPr>
          <w:lang w:bidi="ar-EG"/>
        </w:rPr>
        <w:t>and</w:t>
      </w:r>
      <w:r w:rsidR="00E94C27" w:rsidRPr="00E86FDF">
        <w:rPr>
          <w:lang w:bidi="ar-EG"/>
        </w:rPr>
        <w:t xml:space="preserve"> strongly reinforced is that</w:t>
      </w:r>
      <w:r w:rsidR="001B2B8C" w:rsidRPr="00E86FDF">
        <w:rPr>
          <w:lang w:bidi="ar-EG"/>
        </w:rPr>
        <w:t xml:space="preserve"> these categorisations or divisions all </w:t>
      </w:r>
      <w:r w:rsidR="0024728D" w:rsidRPr="00E86FDF">
        <w:rPr>
          <w:lang w:bidi="ar-EG"/>
        </w:rPr>
        <w:t xml:space="preserve">represent </w:t>
      </w:r>
      <w:r w:rsidR="001B2B8C" w:rsidRPr="00E86FDF">
        <w:rPr>
          <w:lang w:bidi="ar-EG"/>
        </w:rPr>
        <w:t>terminology which the Shar’iy text</w:t>
      </w:r>
      <w:r w:rsidR="0024728D" w:rsidRPr="00E86FDF">
        <w:rPr>
          <w:lang w:bidi="ar-EG"/>
        </w:rPr>
        <w:t xml:space="preserve"> has not come with.</w:t>
      </w:r>
      <w:r w:rsidR="007F5255" w:rsidRPr="00E86FDF">
        <w:rPr>
          <w:lang w:bidi="ar-EG"/>
        </w:rPr>
        <w:t xml:space="preserve"> They are all </w:t>
      </w:r>
      <w:r w:rsidR="000D6925" w:rsidRPr="00E86FDF">
        <w:rPr>
          <w:lang w:bidi="ar-EG"/>
        </w:rPr>
        <w:t>innovated and were not utilised</w:t>
      </w:r>
      <w:r w:rsidR="00624B55" w:rsidRPr="00E86FDF">
        <w:rPr>
          <w:lang w:bidi="ar-EG"/>
        </w:rPr>
        <w:t xml:space="preserve"> at all</w:t>
      </w:r>
      <w:r w:rsidR="000D6925" w:rsidRPr="00E86FDF">
        <w:rPr>
          <w:lang w:bidi="ar-EG"/>
        </w:rPr>
        <w:t xml:space="preserve"> by the </w:t>
      </w:r>
      <w:r w:rsidR="008729D4" w:rsidRPr="00E86FDF">
        <w:rPr>
          <w:lang w:bidi="ar-EG"/>
        </w:rPr>
        <w:t xml:space="preserve">eminent </w:t>
      </w:r>
      <w:r w:rsidR="00624B55" w:rsidRPr="00E86FDF">
        <w:rPr>
          <w:lang w:bidi="ar-EG"/>
        </w:rPr>
        <w:t>first</w:t>
      </w:r>
      <w:r w:rsidR="008729D4" w:rsidRPr="00E86FDF">
        <w:rPr>
          <w:lang w:bidi="ar-EG"/>
        </w:rPr>
        <w:t xml:space="preserve"> three generations. Indeed, these terminologies did not arise until after</w:t>
      </w:r>
      <w:r w:rsidR="004C366F" w:rsidRPr="00E86FDF">
        <w:rPr>
          <w:lang w:bidi="ar-EG"/>
        </w:rPr>
        <w:t xml:space="preserve"> the passing of more than ten generations</w:t>
      </w:r>
      <w:r w:rsidR="0024728D" w:rsidRPr="00E86FDF">
        <w:rPr>
          <w:lang w:bidi="ar-EG"/>
        </w:rPr>
        <w:t xml:space="preserve"> </w:t>
      </w:r>
      <w:r w:rsidR="00355900" w:rsidRPr="00E86FDF">
        <w:rPr>
          <w:lang w:bidi="ar-EG"/>
        </w:rPr>
        <w:t xml:space="preserve">during the seventh Hijri century via an Ijtihad from </w:t>
      </w:r>
      <w:r w:rsidR="00854C69" w:rsidRPr="00E86FDF">
        <w:rPr>
          <w:lang w:bidi="ar-EG"/>
        </w:rPr>
        <w:t xml:space="preserve">Imam Sheikh ul-Islam Ibn Taymiyah (rh), which came to treat and deal with </w:t>
      </w:r>
      <w:r w:rsidR="00105BB1" w:rsidRPr="00E86FDF">
        <w:rPr>
          <w:lang w:bidi="ar-EG"/>
        </w:rPr>
        <w:t>issues which concerned him in the age that he lived</w:t>
      </w:r>
      <w:r w:rsidR="004F3509" w:rsidRPr="00E86FDF">
        <w:rPr>
          <w:lang w:bidi="ar-EG"/>
        </w:rPr>
        <w:t xml:space="preserve">. </w:t>
      </w:r>
      <w:r w:rsidR="00C95FDB" w:rsidRPr="00E86FDF">
        <w:rPr>
          <w:lang w:bidi="ar-EG"/>
        </w:rPr>
        <w:t>Even with that, his student</w:t>
      </w:r>
      <w:r w:rsidR="008F21DE" w:rsidRPr="00E86FDF">
        <w:rPr>
          <w:lang w:bidi="ar-EG"/>
        </w:rPr>
        <w:t xml:space="preserve"> Sheikh ul-Islam Ibn </w:t>
      </w:r>
      <w:proofErr w:type="spellStart"/>
      <w:r w:rsidR="008F21DE" w:rsidRPr="00E86FDF">
        <w:rPr>
          <w:lang w:bidi="ar-EG"/>
        </w:rPr>
        <w:t>Qayyim</w:t>
      </w:r>
      <w:proofErr w:type="spellEnd"/>
      <w:r w:rsidR="008F21DE" w:rsidRPr="00E86FDF">
        <w:rPr>
          <w:lang w:bidi="ar-EG"/>
        </w:rPr>
        <w:t xml:space="preserve"> Al-</w:t>
      </w:r>
      <w:proofErr w:type="spellStart"/>
      <w:r w:rsidR="008F21DE" w:rsidRPr="00E86FDF">
        <w:rPr>
          <w:lang w:bidi="ar-EG"/>
        </w:rPr>
        <w:t>Jawziyah</w:t>
      </w:r>
      <w:proofErr w:type="spellEnd"/>
      <w:r w:rsidR="009577DC" w:rsidRPr="00E86FDF">
        <w:rPr>
          <w:lang w:bidi="ar-EG"/>
        </w:rPr>
        <w:t xml:space="preserve"> </w:t>
      </w:r>
      <w:r w:rsidR="00B514E3" w:rsidRPr="00E86FDF">
        <w:rPr>
          <w:lang w:bidi="ar-EG"/>
        </w:rPr>
        <w:t xml:space="preserve">did not reconcile them and did not </w:t>
      </w:r>
      <w:r w:rsidR="008129BB" w:rsidRPr="00E86FDF">
        <w:rPr>
          <w:lang w:bidi="ar-EG"/>
        </w:rPr>
        <w:t xml:space="preserve">find peace with them. </w:t>
      </w:r>
      <w:r w:rsidR="00CB726B" w:rsidRPr="00E86FDF">
        <w:rPr>
          <w:lang w:bidi="ar-EG"/>
        </w:rPr>
        <w:t>He rather inclined to</w:t>
      </w:r>
      <w:r w:rsidR="003B2D6C" w:rsidRPr="00E86FDF">
        <w:rPr>
          <w:lang w:bidi="ar-EG"/>
        </w:rPr>
        <w:t>wards</w:t>
      </w:r>
      <w:r w:rsidR="00CB726B" w:rsidRPr="00E86FDF">
        <w:rPr>
          <w:lang w:bidi="ar-EG"/>
        </w:rPr>
        <w:t xml:space="preserve"> the </w:t>
      </w:r>
      <w:r w:rsidR="00EE5BEC" w:rsidRPr="00E86FDF">
        <w:rPr>
          <w:lang w:bidi="ar-EG"/>
        </w:rPr>
        <w:t xml:space="preserve">well-ordered </w:t>
      </w:r>
      <w:r w:rsidR="00482018" w:rsidRPr="00E86FDF">
        <w:rPr>
          <w:lang w:bidi="ar-EG"/>
        </w:rPr>
        <w:t xml:space="preserve">(precise) </w:t>
      </w:r>
      <w:r w:rsidR="00833990" w:rsidRPr="00E86FDF">
        <w:rPr>
          <w:lang w:bidi="ar-EG"/>
        </w:rPr>
        <w:t>dual terminology</w:t>
      </w:r>
      <w:r w:rsidR="00EE5BEC" w:rsidRPr="00E86FDF">
        <w:rPr>
          <w:lang w:bidi="ar-EG"/>
        </w:rPr>
        <w:t>: The Tawhid of “</w:t>
      </w:r>
      <w:r w:rsidR="002B15F4" w:rsidRPr="00E86FDF">
        <w:rPr>
          <w:b/>
          <w:bCs/>
          <w:lang w:bidi="ar-EG"/>
        </w:rPr>
        <w:t>‘</w:t>
      </w:r>
      <w:r w:rsidR="00482018" w:rsidRPr="00E86FDF">
        <w:rPr>
          <w:b/>
          <w:bCs/>
          <w:lang w:bidi="ar-EG"/>
        </w:rPr>
        <w:t>Al-</w:t>
      </w:r>
      <w:r w:rsidR="00EE5BEC" w:rsidRPr="00E86FDF">
        <w:rPr>
          <w:b/>
          <w:bCs/>
          <w:lang w:bidi="ar-EG"/>
        </w:rPr>
        <w:t xml:space="preserve">Ilm and </w:t>
      </w:r>
      <w:r w:rsidR="00482018" w:rsidRPr="00E86FDF">
        <w:rPr>
          <w:b/>
          <w:bCs/>
          <w:lang w:bidi="ar-EG"/>
        </w:rPr>
        <w:t>Al-</w:t>
      </w:r>
      <w:proofErr w:type="spellStart"/>
      <w:r w:rsidR="00EE5BEC" w:rsidRPr="00E86FDF">
        <w:rPr>
          <w:b/>
          <w:bCs/>
          <w:lang w:bidi="ar-EG"/>
        </w:rPr>
        <w:t>I’tiqad</w:t>
      </w:r>
      <w:proofErr w:type="spellEnd"/>
      <w:r w:rsidR="00EE5BEC" w:rsidRPr="00E86FDF">
        <w:rPr>
          <w:lang w:bidi="ar-EG"/>
        </w:rPr>
        <w:t>”</w:t>
      </w:r>
      <w:r w:rsidR="00D56EFF" w:rsidRPr="00E86FDF">
        <w:rPr>
          <w:lang w:bidi="ar-EG"/>
        </w:rPr>
        <w:t xml:space="preserve"> (Knowledge and belief)</w:t>
      </w:r>
      <w:r w:rsidR="00EE5BEC" w:rsidRPr="00E86FDF">
        <w:rPr>
          <w:lang w:bidi="ar-EG"/>
        </w:rPr>
        <w:t xml:space="preserve"> </w:t>
      </w:r>
      <w:r w:rsidR="00482018" w:rsidRPr="00E86FDF">
        <w:rPr>
          <w:lang w:bidi="ar-EG"/>
        </w:rPr>
        <w:t>and the Tawhid of “</w:t>
      </w:r>
      <w:r w:rsidR="00482018" w:rsidRPr="00E86FDF">
        <w:rPr>
          <w:b/>
          <w:bCs/>
          <w:lang w:bidi="ar-EG"/>
        </w:rPr>
        <w:t>Al-</w:t>
      </w:r>
      <w:proofErr w:type="spellStart"/>
      <w:r w:rsidR="00482018" w:rsidRPr="00E86FDF">
        <w:rPr>
          <w:b/>
          <w:bCs/>
          <w:lang w:bidi="ar-EG"/>
        </w:rPr>
        <w:t>Qasd</w:t>
      </w:r>
      <w:proofErr w:type="spellEnd"/>
      <w:r w:rsidR="00482018" w:rsidRPr="00E86FDF">
        <w:rPr>
          <w:b/>
          <w:bCs/>
          <w:lang w:bidi="ar-EG"/>
        </w:rPr>
        <w:t>, Al-</w:t>
      </w:r>
      <w:proofErr w:type="spellStart"/>
      <w:r w:rsidR="00482018" w:rsidRPr="00E86FDF">
        <w:rPr>
          <w:b/>
          <w:bCs/>
          <w:lang w:bidi="ar-EG"/>
        </w:rPr>
        <w:t>Iradah</w:t>
      </w:r>
      <w:proofErr w:type="spellEnd"/>
      <w:r w:rsidR="00482018" w:rsidRPr="00E86FDF">
        <w:rPr>
          <w:b/>
          <w:bCs/>
          <w:lang w:bidi="ar-EG"/>
        </w:rPr>
        <w:t xml:space="preserve"> and At-Talab</w:t>
      </w:r>
      <w:r w:rsidR="00482018" w:rsidRPr="00E86FDF">
        <w:rPr>
          <w:lang w:bidi="ar-EG"/>
        </w:rPr>
        <w:t>”</w:t>
      </w:r>
      <w:r w:rsidR="00D56EFF" w:rsidRPr="00E86FDF">
        <w:rPr>
          <w:lang w:bidi="ar-EG"/>
        </w:rPr>
        <w:t xml:space="preserve"> (intention/purpose, </w:t>
      </w:r>
      <w:r w:rsidR="00AC44E8" w:rsidRPr="00E86FDF">
        <w:rPr>
          <w:lang w:bidi="ar-EG"/>
        </w:rPr>
        <w:t>will/volition and pursuit/demand)</w:t>
      </w:r>
      <w:r w:rsidR="003B2D6C" w:rsidRPr="00E86FDF">
        <w:rPr>
          <w:lang w:bidi="ar-EG"/>
        </w:rPr>
        <w:t xml:space="preserve">. </w:t>
      </w:r>
    </w:p>
    <w:p w14:paraId="673ABA4C" w14:textId="5309F67C" w:rsidR="00925FAE" w:rsidRPr="00E86FDF" w:rsidRDefault="00925FAE" w:rsidP="001F6916">
      <w:pPr>
        <w:spacing w:after="0"/>
        <w:rPr>
          <w:lang w:bidi="ar-EG"/>
        </w:rPr>
      </w:pPr>
    </w:p>
    <w:p w14:paraId="4041DD12" w14:textId="0E7C72F8" w:rsidR="00925FAE" w:rsidRPr="00E86FDF" w:rsidRDefault="00AC44E8" w:rsidP="001F6916">
      <w:pPr>
        <w:spacing w:after="0"/>
        <w:rPr>
          <w:lang w:bidi="ar-EG"/>
        </w:rPr>
      </w:pPr>
      <w:r w:rsidRPr="00E86FDF">
        <w:rPr>
          <w:lang w:bidi="ar-EG"/>
        </w:rPr>
        <w:t>As such, there is no place for the Fatwa</w:t>
      </w:r>
      <w:r w:rsidR="00B758A7" w:rsidRPr="00E86FDF">
        <w:rPr>
          <w:lang w:bidi="ar-EG"/>
        </w:rPr>
        <w:t xml:space="preserve"> of “</w:t>
      </w:r>
      <w:r w:rsidR="00B758A7" w:rsidRPr="00E86FDF">
        <w:rPr>
          <w:b/>
          <w:bCs/>
          <w:lang w:bidi="ar-EG"/>
        </w:rPr>
        <w:t>The Council of Senior Scholars</w:t>
      </w:r>
      <w:r w:rsidR="00B758A7" w:rsidRPr="00E86FDF">
        <w:rPr>
          <w:lang w:bidi="ar-EG"/>
        </w:rPr>
        <w:t xml:space="preserve">” </w:t>
      </w:r>
      <w:r w:rsidR="00F379E7" w:rsidRPr="00E86FDF">
        <w:rPr>
          <w:lang w:bidi="ar-EG"/>
        </w:rPr>
        <w:t xml:space="preserve">based </w:t>
      </w:r>
      <w:r w:rsidR="00B758A7" w:rsidRPr="00E86FDF">
        <w:rPr>
          <w:lang w:bidi="ar-EG"/>
        </w:rPr>
        <w:t>in what has been named “Saudi Arabia”</w:t>
      </w:r>
      <w:r w:rsidR="00F379E7" w:rsidRPr="00E86FDF">
        <w:rPr>
          <w:lang w:bidi="ar-EG"/>
        </w:rPr>
        <w:t>, which “</w:t>
      </w:r>
      <w:r w:rsidR="00F379E7" w:rsidRPr="00E86FDF">
        <w:rPr>
          <w:b/>
          <w:bCs/>
          <w:lang w:bidi="ar-EG"/>
        </w:rPr>
        <w:t>Al-Hady Al-Nabawi</w:t>
      </w:r>
      <w:r w:rsidR="00F379E7" w:rsidRPr="00E86FDF">
        <w:rPr>
          <w:lang w:bidi="ar-EG"/>
        </w:rPr>
        <w:t>”</w:t>
      </w:r>
      <w:r w:rsidR="00247420" w:rsidRPr="00E86FDF">
        <w:rPr>
          <w:lang w:bidi="ar-EG"/>
        </w:rPr>
        <w:t xml:space="preserve"> magazine published on pages </w:t>
      </w:r>
      <w:r w:rsidR="00441332" w:rsidRPr="00E86FDF">
        <w:rPr>
          <w:lang w:bidi="ar-EG"/>
        </w:rPr>
        <w:t>25-26 of</w:t>
      </w:r>
      <w:r w:rsidR="00247420" w:rsidRPr="00E86FDF">
        <w:rPr>
          <w:lang w:bidi="ar-EG"/>
        </w:rPr>
        <w:t xml:space="preserve"> its seventh edition</w:t>
      </w:r>
      <w:r w:rsidR="00441332" w:rsidRPr="00E86FDF">
        <w:rPr>
          <w:lang w:bidi="ar-EG"/>
        </w:rPr>
        <w:t>. It was an answer to a question presented by “Dr. Suhaib Hasan”</w:t>
      </w:r>
      <w:r w:rsidR="001A6A82" w:rsidRPr="00E86FDF">
        <w:rPr>
          <w:lang w:bidi="ar-EG"/>
        </w:rPr>
        <w:t>. The question was as</w:t>
      </w:r>
      <w:r w:rsidR="00A55D46" w:rsidRPr="00E86FDF">
        <w:rPr>
          <w:lang w:bidi="ar-EG"/>
        </w:rPr>
        <w:t xml:space="preserve"> </w:t>
      </w:r>
      <w:r w:rsidR="001A6A82" w:rsidRPr="00E86FDF">
        <w:rPr>
          <w:lang w:bidi="ar-EG"/>
        </w:rPr>
        <w:t xml:space="preserve">follows: </w:t>
      </w:r>
      <w:r w:rsidR="00F379E7" w:rsidRPr="00E86FDF">
        <w:rPr>
          <w:lang w:bidi="ar-EG"/>
        </w:rPr>
        <w:t xml:space="preserve"> </w:t>
      </w:r>
    </w:p>
    <w:p w14:paraId="37A1D4BE" w14:textId="77777777" w:rsidR="00C14AB6" w:rsidRPr="00E86FDF" w:rsidRDefault="00C14AB6" w:rsidP="001F6916">
      <w:pPr>
        <w:spacing w:after="0"/>
        <w:rPr>
          <w:b/>
          <w:bCs/>
          <w:lang w:bidi="ar-EG"/>
        </w:rPr>
      </w:pPr>
    </w:p>
    <w:p w14:paraId="35885A7D" w14:textId="6B9C8105" w:rsidR="00925FAE" w:rsidRPr="00E86FDF" w:rsidRDefault="00A55D46" w:rsidP="001F6916">
      <w:pPr>
        <w:spacing w:after="0"/>
        <w:rPr>
          <w:lang w:bidi="ar-EG"/>
        </w:rPr>
      </w:pPr>
      <w:r w:rsidRPr="00E86FDF">
        <w:rPr>
          <w:b/>
          <w:bCs/>
          <w:lang w:bidi="ar-EG"/>
        </w:rPr>
        <w:t>Question</w:t>
      </w:r>
      <w:r w:rsidRPr="00E86FDF">
        <w:rPr>
          <w:lang w:bidi="ar-EG"/>
        </w:rPr>
        <w:t xml:space="preserve">: </w:t>
      </w:r>
      <w:r w:rsidR="009B10EB" w:rsidRPr="00E86FDF">
        <w:rPr>
          <w:lang w:bidi="ar-EG"/>
        </w:rPr>
        <w:t>“</w:t>
      </w:r>
      <w:r w:rsidR="000E4E8B" w:rsidRPr="00E86FDF">
        <w:rPr>
          <w:lang w:bidi="ar-EG"/>
        </w:rPr>
        <w:t xml:space="preserve">Some people, from the </w:t>
      </w:r>
      <w:proofErr w:type="spellStart"/>
      <w:r w:rsidR="000E4E8B" w:rsidRPr="00E86FDF">
        <w:rPr>
          <w:lang w:bidi="ar-EG"/>
        </w:rPr>
        <w:t>Du’at</w:t>
      </w:r>
      <w:proofErr w:type="spellEnd"/>
      <w:r w:rsidR="000E4E8B" w:rsidRPr="00E86FDF">
        <w:rPr>
          <w:lang w:bidi="ar-EG"/>
        </w:rPr>
        <w:t xml:space="preserve">, have begun to </w:t>
      </w:r>
      <w:r w:rsidR="00453AE4" w:rsidRPr="00E86FDF">
        <w:rPr>
          <w:lang w:bidi="ar-EG"/>
        </w:rPr>
        <w:t xml:space="preserve">be concerned with mentioning the Tawhid </w:t>
      </w:r>
      <w:r w:rsidR="00C734FE" w:rsidRPr="00E86FDF">
        <w:rPr>
          <w:lang w:bidi="ar-EG"/>
        </w:rPr>
        <w:t xml:space="preserve">of Al-Hakimiyah, in addition to the three well-known categories of Tawhid. </w:t>
      </w:r>
      <w:r w:rsidR="002526F0" w:rsidRPr="00E86FDF">
        <w:rPr>
          <w:lang w:bidi="ar-EG"/>
        </w:rPr>
        <w:t>Does this fourth category fall under one of the three categories or does it not fall under them</w:t>
      </w:r>
      <w:r w:rsidR="00EB3DA2" w:rsidRPr="00E86FDF">
        <w:rPr>
          <w:lang w:bidi="ar-EG"/>
        </w:rPr>
        <w:t>, for us to make it an independent fourth category</w:t>
      </w:r>
      <w:r w:rsidR="00723F90" w:rsidRPr="00E86FDF">
        <w:rPr>
          <w:lang w:bidi="ar-EG"/>
        </w:rPr>
        <w:t xml:space="preserve">, making it obligatory for us to be concerned with? </w:t>
      </w:r>
      <w:r w:rsidR="009C7D61" w:rsidRPr="00E86FDF">
        <w:rPr>
          <w:lang w:bidi="ar-EG"/>
        </w:rPr>
        <w:t xml:space="preserve">It is said that Sheikh Muhammad bin Abdul Wahab was concerned mostly with the </w:t>
      </w:r>
      <w:r w:rsidR="001E5E85" w:rsidRPr="00E86FDF">
        <w:rPr>
          <w:lang w:bidi="ar-EG"/>
        </w:rPr>
        <w:t>Tawhid of Uluhiyah at his time as he saw that the people were falling short in this aspect</w:t>
      </w:r>
      <w:r w:rsidR="000A20EC" w:rsidRPr="00E86FDF">
        <w:rPr>
          <w:lang w:bidi="ar-EG"/>
        </w:rPr>
        <w:t xml:space="preserve">, whilst Imam Ahmad, at his time, was concerned with the Tawhid of Al-Asma’ </w:t>
      </w:r>
      <w:r w:rsidR="002F00D8" w:rsidRPr="00E86FDF">
        <w:rPr>
          <w:lang w:bidi="ar-EG"/>
        </w:rPr>
        <w:t>and As-</w:t>
      </w:r>
      <w:proofErr w:type="spellStart"/>
      <w:r w:rsidR="002F00D8" w:rsidRPr="00E86FDF">
        <w:rPr>
          <w:lang w:bidi="ar-EG"/>
        </w:rPr>
        <w:t>Siffat</w:t>
      </w:r>
      <w:proofErr w:type="spellEnd"/>
      <w:r w:rsidR="002F00D8" w:rsidRPr="00E86FDF">
        <w:rPr>
          <w:lang w:bidi="ar-EG"/>
        </w:rPr>
        <w:t xml:space="preserve"> (Names and attributes), as he saw the people being deficient in respect to Tawhid </w:t>
      </w:r>
      <w:r w:rsidR="00660031" w:rsidRPr="00E86FDF">
        <w:rPr>
          <w:lang w:bidi="ar-EG"/>
        </w:rPr>
        <w:t>in</w:t>
      </w:r>
      <w:r w:rsidR="002F00D8" w:rsidRPr="00E86FDF">
        <w:rPr>
          <w:lang w:bidi="ar-EG"/>
        </w:rPr>
        <w:t xml:space="preserve"> </w:t>
      </w:r>
      <w:r w:rsidR="00660031" w:rsidRPr="00E86FDF">
        <w:rPr>
          <w:lang w:bidi="ar-EG"/>
        </w:rPr>
        <w:t>this</w:t>
      </w:r>
      <w:r w:rsidR="002F00D8" w:rsidRPr="00E86FDF">
        <w:rPr>
          <w:lang w:bidi="ar-EG"/>
        </w:rPr>
        <w:t xml:space="preserve"> aspect</w:t>
      </w:r>
      <w:r w:rsidR="00660031" w:rsidRPr="00E86FDF">
        <w:rPr>
          <w:lang w:bidi="ar-EG"/>
        </w:rPr>
        <w:t xml:space="preserve">. As for now, then the people have begun to </w:t>
      </w:r>
      <w:r w:rsidR="00CE1899" w:rsidRPr="00E86FDF">
        <w:rPr>
          <w:lang w:bidi="ar-EG"/>
        </w:rPr>
        <w:t>be deficient in respect to the Tawhid of Al-</w:t>
      </w:r>
      <w:r w:rsidR="00FC629B" w:rsidRPr="00E86FDF">
        <w:rPr>
          <w:lang w:bidi="ar-EG"/>
        </w:rPr>
        <w:t>H</w:t>
      </w:r>
      <w:r w:rsidR="00CE1899" w:rsidRPr="00E86FDF">
        <w:rPr>
          <w:lang w:bidi="ar-EG"/>
        </w:rPr>
        <w:t xml:space="preserve">akimiyah, and as such we should </w:t>
      </w:r>
      <w:r w:rsidR="00E0386F" w:rsidRPr="00E86FDF">
        <w:rPr>
          <w:lang w:bidi="ar-EG"/>
        </w:rPr>
        <w:t>concern ourselves with it. How correct is this view?” [End].</w:t>
      </w:r>
    </w:p>
    <w:p w14:paraId="404D1F1E" w14:textId="69AF94C4" w:rsidR="00E0386F" w:rsidRPr="00E86FDF" w:rsidRDefault="00E0386F" w:rsidP="001F6916">
      <w:pPr>
        <w:spacing w:after="0"/>
        <w:rPr>
          <w:lang w:bidi="ar-EG"/>
        </w:rPr>
      </w:pPr>
    </w:p>
    <w:p w14:paraId="0FEB1F5D" w14:textId="46797C80" w:rsidR="00E0386F" w:rsidRPr="00E86FDF" w:rsidRDefault="000C359D" w:rsidP="001F6916">
      <w:pPr>
        <w:spacing w:after="0"/>
        <w:rPr>
          <w:lang w:bidi="ar-EG"/>
        </w:rPr>
      </w:pPr>
      <w:r w:rsidRPr="00E86FDF">
        <w:rPr>
          <w:b/>
          <w:bCs/>
          <w:lang w:bidi="ar-EG"/>
        </w:rPr>
        <w:t>Answer</w:t>
      </w:r>
      <w:r w:rsidRPr="00E86FDF">
        <w:rPr>
          <w:lang w:bidi="ar-EG"/>
        </w:rPr>
        <w:t xml:space="preserve">: “The types of Tawhid are three: Tawhid </w:t>
      </w:r>
      <w:proofErr w:type="spellStart"/>
      <w:r w:rsidRPr="00E86FDF">
        <w:rPr>
          <w:lang w:bidi="ar-EG"/>
        </w:rPr>
        <w:t>Ar</w:t>
      </w:r>
      <w:proofErr w:type="spellEnd"/>
      <w:r w:rsidRPr="00E86FDF">
        <w:rPr>
          <w:lang w:bidi="ar-EG"/>
        </w:rPr>
        <w:t>-Rub</w:t>
      </w:r>
      <w:r w:rsidR="00322788" w:rsidRPr="00E86FDF">
        <w:rPr>
          <w:lang w:bidi="ar-EG"/>
        </w:rPr>
        <w:t>ubiyah, Tawhid Al-Uluhiyah and Tawhid Al-Asma’ Wa s-</w:t>
      </w:r>
      <w:proofErr w:type="spellStart"/>
      <w:r w:rsidR="00322788" w:rsidRPr="00E86FDF">
        <w:rPr>
          <w:lang w:bidi="ar-EG"/>
        </w:rPr>
        <w:t>Siffat</w:t>
      </w:r>
      <w:proofErr w:type="spellEnd"/>
      <w:r w:rsidR="00322788" w:rsidRPr="00E86FDF">
        <w:rPr>
          <w:lang w:bidi="ar-EG"/>
        </w:rPr>
        <w:t xml:space="preserve"> and there is no fourth</w:t>
      </w:r>
      <w:r w:rsidR="00591505" w:rsidRPr="00E86FDF">
        <w:rPr>
          <w:lang w:bidi="ar-EG"/>
        </w:rPr>
        <w:t xml:space="preserve"> category of Tawhid.</w:t>
      </w:r>
      <w:r w:rsidR="00FC629B" w:rsidRPr="00E86FDF">
        <w:rPr>
          <w:lang w:bidi="ar-EG"/>
        </w:rPr>
        <w:t xml:space="preserve"> </w:t>
      </w:r>
      <w:r w:rsidR="00591505" w:rsidRPr="00E86FDF">
        <w:rPr>
          <w:lang w:bidi="ar-EG"/>
        </w:rPr>
        <w:t>Ruling by what Allah has revealed falls under the Tawhid of Uluhiyah</w:t>
      </w:r>
      <w:r w:rsidR="00FC629B" w:rsidRPr="00E86FDF">
        <w:rPr>
          <w:lang w:bidi="ar-EG"/>
        </w:rPr>
        <w:t>. Making the Hakimiyah an independent category</w:t>
      </w:r>
      <w:r w:rsidR="00591505" w:rsidRPr="00E86FDF">
        <w:rPr>
          <w:lang w:bidi="ar-EG"/>
        </w:rPr>
        <w:t xml:space="preserve"> </w:t>
      </w:r>
      <w:r w:rsidR="00424ED1" w:rsidRPr="00E86FDF">
        <w:rPr>
          <w:lang w:bidi="ar-EG"/>
        </w:rPr>
        <w:t xml:space="preserve">from among the categories of Tawhid is an </w:t>
      </w:r>
      <w:r w:rsidR="00424ED1" w:rsidRPr="00E86FDF">
        <w:rPr>
          <w:b/>
          <w:bCs/>
          <w:lang w:bidi="ar-EG"/>
        </w:rPr>
        <w:t>act of innovation</w:t>
      </w:r>
      <w:r w:rsidR="00424ED1" w:rsidRPr="00E86FDF">
        <w:rPr>
          <w:lang w:bidi="ar-EG"/>
        </w:rPr>
        <w:t xml:space="preserve"> which </w:t>
      </w:r>
      <w:r w:rsidR="00C11E5A" w:rsidRPr="00E86FDF">
        <w:rPr>
          <w:lang w:bidi="ar-EG"/>
        </w:rPr>
        <w:t xml:space="preserve">none of the Imams have stated, according to our knowledge. However, there are </w:t>
      </w:r>
      <w:r w:rsidR="000C4FE7" w:rsidRPr="00E86FDF">
        <w:rPr>
          <w:lang w:bidi="ar-EG"/>
        </w:rPr>
        <w:t xml:space="preserve">from them those who </w:t>
      </w:r>
      <w:r w:rsidR="000030C5" w:rsidRPr="00E86FDF">
        <w:rPr>
          <w:lang w:bidi="ar-EG"/>
        </w:rPr>
        <w:t xml:space="preserve">have </w:t>
      </w:r>
      <w:r w:rsidR="00F311B4" w:rsidRPr="00E86FDF">
        <w:rPr>
          <w:lang w:bidi="ar-EG"/>
        </w:rPr>
        <w:t xml:space="preserve">summarised and made </w:t>
      </w:r>
      <w:r w:rsidR="00633E71" w:rsidRPr="00E86FDF">
        <w:rPr>
          <w:lang w:bidi="ar-EG"/>
        </w:rPr>
        <w:t xml:space="preserve">Tawhid two categories: </w:t>
      </w:r>
      <w:r w:rsidR="00EF601F" w:rsidRPr="00E86FDF">
        <w:rPr>
          <w:lang w:bidi="ar-EG"/>
        </w:rPr>
        <w:t>The Tawhid of Al-</w:t>
      </w:r>
      <w:proofErr w:type="spellStart"/>
      <w:r w:rsidR="00EF601F" w:rsidRPr="00E86FDF">
        <w:rPr>
          <w:lang w:bidi="ar-EG"/>
        </w:rPr>
        <w:t>Ma’rifah</w:t>
      </w:r>
      <w:proofErr w:type="spellEnd"/>
      <w:r w:rsidR="00EF601F" w:rsidRPr="00E86FDF">
        <w:rPr>
          <w:lang w:bidi="ar-EG"/>
        </w:rPr>
        <w:t xml:space="preserve"> (knowledge) and Al-</w:t>
      </w:r>
      <w:proofErr w:type="spellStart"/>
      <w:r w:rsidR="00E906AF" w:rsidRPr="00E86FDF">
        <w:rPr>
          <w:lang w:bidi="ar-EG"/>
        </w:rPr>
        <w:t>Ithbat</w:t>
      </w:r>
      <w:proofErr w:type="spellEnd"/>
      <w:r w:rsidR="00EF601F" w:rsidRPr="00E86FDF">
        <w:rPr>
          <w:lang w:bidi="ar-EG"/>
        </w:rPr>
        <w:t xml:space="preserve"> (</w:t>
      </w:r>
      <w:r w:rsidR="00E906AF" w:rsidRPr="00E86FDF">
        <w:rPr>
          <w:lang w:bidi="ar-EG"/>
        </w:rPr>
        <w:t>affirmation</w:t>
      </w:r>
      <w:r w:rsidR="00EF601F" w:rsidRPr="00E86FDF">
        <w:rPr>
          <w:lang w:bidi="ar-EG"/>
        </w:rPr>
        <w:t>)</w:t>
      </w:r>
      <w:r w:rsidR="00E906AF" w:rsidRPr="00E86FDF">
        <w:rPr>
          <w:lang w:bidi="ar-EG"/>
        </w:rPr>
        <w:t xml:space="preserve">, which </w:t>
      </w:r>
      <w:r w:rsidR="0049178F" w:rsidRPr="00E86FDF">
        <w:rPr>
          <w:lang w:bidi="ar-EG"/>
        </w:rPr>
        <w:t>refers to</w:t>
      </w:r>
      <w:r w:rsidR="00E906AF" w:rsidRPr="00E86FDF">
        <w:rPr>
          <w:lang w:bidi="ar-EG"/>
        </w:rPr>
        <w:t xml:space="preserve"> the Tawhid </w:t>
      </w:r>
      <w:proofErr w:type="spellStart"/>
      <w:r w:rsidR="00E906AF" w:rsidRPr="00E86FDF">
        <w:rPr>
          <w:lang w:bidi="ar-EG"/>
        </w:rPr>
        <w:t>Ar</w:t>
      </w:r>
      <w:proofErr w:type="spellEnd"/>
      <w:r w:rsidR="00E906AF" w:rsidRPr="00E86FDF">
        <w:rPr>
          <w:lang w:bidi="ar-EG"/>
        </w:rPr>
        <w:t>-Rububiyah</w:t>
      </w:r>
      <w:r w:rsidR="0049178F" w:rsidRPr="00E86FDF">
        <w:rPr>
          <w:lang w:bidi="ar-EG"/>
        </w:rPr>
        <w:t xml:space="preserve"> and Al-Asma’ Wa s-</w:t>
      </w:r>
      <w:proofErr w:type="spellStart"/>
      <w:r w:rsidR="0049178F" w:rsidRPr="00E86FDF">
        <w:rPr>
          <w:lang w:bidi="ar-EG"/>
        </w:rPr>
        <w:t>Siffat</w:t>
      </w:r>
      <w:proofErr w:type="spellEnd"/>
      <w:r w:rsidR="005441FD" w:rsidRPr="00E86FDF">
        <w:rPr>
          <w:lang w:bidi="ar-EG"/>
        </w:rPr>
        <w:t>, and the Tawhid related to At-Talab and Al-</w:t>
      </w:r>
      <w:proofErr w:type="spellStart"/>
      <w:r w:rsidR="005441FD" w:rsidRPr="00E86FDF">
        <w:rPr>
          <w:lang w:bidi="ar-EG"/>
        </w:rPr>
        <w:t>Qasd</w:t>
      </w:r>
      <w:proofErr w:type="spellEnd"/>
      <w:r w:rsidR="00691811" w:rsidRPr="00E86FDF">
        <w:rPr>
          <w:lang w:bidi="ar-EG"/>
        </w:rPr>
        <w:t>, which refers to Tawhid Al-Uluhiyah. And from them (</w:t>
      </w:r>
      <w:proofErr w:type="gramStart"/>
      <w:r w:rsidR="00691811" w:rsidRPr="00E86FDF">
        <w:rPr>
          <w:lang w:bidi="ar-EG"/>
        </w:rPr>
        <w:t>i.e.</w:t>
      </w:r>
      <w:proofErr w:type="gramEnd"/>
      <w:r w:rsidR="00691811" w:rsidRPr="00E86FDF">
        <w:rPr>
          <w:lang w:bidi="ar-EG"/>
        </w:rPr>
        <w:t xml:space="preserve"> the Imams) there are those who </w:t>
      </w:r>
      <w:r w:rsidR="00AB0121" w:rsidRPr="00E86FDF">
        <w:rPr>
          <w:lang w:bidi="ar-EG"/>
        </w:rPr>
        <w:t>went into detail and made Tawhid three categories, as mentioned previously. And Allah knows best</w:t>
      </w:r>
      <w:r w:rsidR="0072019C" w:rsidRPr="00E86FDF">
        <w:rPr>
          <w:lang w:bidi="ar-EG"/>
        </w:rPr>
        <w:t>.</w:t>
      </w:r>
    </w:p>
    <w:p w14:paraId="3DAA18FC" w14:textId="0B235C83" w:rsidR="0072019C" w:rsidRPr="00E86FDF" w:rsidRDefault="0072019C" w:rsidP="001F6916">
      <w:pPr>
        <w:spacing w:after="0"/>
        <w:rPr>
          <w:lang w:bidi="ar-EG"/>
        </w:rPr>
      </w:pPr>
      <w:r w:rsidRPr="00E86FDF">
        <w:rPr>
          <w:lang w:bidi="ar-EG"/>
        </w:rPr>
        <w:t xml:space="preserve">It is obligatory to be concerned with Tawhid Al-Uluhiyah </w:t>
      </w:r>
      <w:r w:rsidR="004D6F18" w:rsidRPr="00E86FDF">
        <w:rPr>
          <w:lang w:bidi="ar-EG"/>
        </w:rPr>
        <w:t>as a whole. That begins with the forbiddance of Shirk because it is the greatest of sins</w:t>
      </w:r>
      <w:r w:rsidR="009F37FE" w:rsidRPr="00E86FDF">
        <w:rPr>
          <w:lang w:bidi="ar-EG"/>
        </w:rPr>
        <w:t xml:space="preserve">, invalidates all acts and </w:t>
      </w:r>
      <w:r w:rsidR="008E05E2" w:rsidRPr="00E86FDF">
        <w:rPr>
          <w:lang w:bidi="ar-EG"/>
        </w:rPr>
        <w:t xml:space="preserve">its perpetrator is in the </w:t>
      </w:r>
      <w:r w:rsidR="008E05E2" w:rsidRPr="00E86FDF">
        <w:rPr>
          <w:lang w:bidi="ar-EG"/>
        </w:rPr>
        <w:lastRenderedPageBreak/>
        <w:t xml:space="preserve">fire of hell forever. </w:t>
      </w:r>
      <w:proofErr w:type="gramStart"/>
      <w:r w:rsidR="00FF24C9" w:rsidRPr="00E86FDF">
        <w:rPr>
          <w:lang w:bidi="ar-EG"/>
        </w:rPr>
        <w:t>All of</w:t>
      </w:r>
      <w:proofErr w:type="gramEnd"/>
      <w:r w:rsidR="00FF24C9" w:rsidRPr="00E86FDF">
        <w:rPr>
          <w:lang w:bidi="ar-EG"/>
        </w:rPr>
        <w:t xml:space="preserve"> the Prophets began with the command to worship Allah and forbidding Shirk</w:t>
      </w:r>
      <w:r w:rsidR="003A5184" w:rsidRPr="00E86FDF">
        <w:rPr>
          <w:lang w:bidi="ar-EG"/>
        </w:rPr>
        <w:t>. Allah has commanded us to follow their path and to proceed upon their methodology in the Da’wah and</w:t>
      </w:r>
      <w:r w:rsidR="00EA42F0" w:rsidRPr="00E86FDF">
        <w:rPr>
          <w:lang w:bidi="ar-EG"/>
        </w:rPr>
        <w:t xml:space="preserve"> in other than from the matters of the Deen. </w:t>
      </w:r>
    </w:p>
    <w:p w14:paraId="5E1D9BD4" w14:textId="47110899" w:rsidR="00B23BC5" w:rsidRPr="00E86FDF" w:rsidRDefault="00EA42F0" w:rsidP="001F6916">
      <w:pPr>
        <w:spacing w:after="0"/>
        <w:rPr>
          <w:lang w:bidi="ar-EG"/>
        </w:rPr>
      </w:pPr>
      <w:r w:rsidRPr="00E86FDF">
        <w:rPr>
          <w:lang w:bidi="ar-EG"/>
        </w:rPr>
        <w:t xml:space="preserve">Being concerned with Tawhid with its three categories </w:t>
      </w:r>
      <w:r w:rsidR="001D1FAC" w:rsidRPr="00E86FDF">
        <w:rPr>
          <w:lang w:bidi="ar-EG"/>
        </w:rPr>
        <w:t xml:space="preserve">is obligatory in every time because Shirk and </w:t>
      </w:r>
      <w:r w:rsidR="00C97B6F" w:rsidRPr="00E86FDF">
        <w:rPr>
          <w:lang w:bidi="ar-EG"/>
        </w:rPr>
        <w:t xml:space="preserve">the negation of the </w:t>
      </w:r>
      <w:r w:rsidR="00222CF1" w:rsidRPr="00E86FDF">
        <w:rPr>
          <w:lang w:bidi="ar-EG"/>
        </w:rPr>
        <w:t xml:space="preserve">Asma’ and </w:t>
      </w:r>
      <w:proofErr w:type="spellStart"/>
      <w:r w:rsidR="00222CF1" w:rsidRPr="00E86FDF">
        <w:rPr>
          <w:lang w:bidi="ar-EG"/>
        </w:rPr>
        <w:t>Siffat</w:t>
      </w:r>
      <w:proofErr w:type="spellEnd"/>
      <w:r w:rsidR="00222CF1" w:rsidRPr="00E86FDF">
        <w:rPr>
          <w:lang w:bidi="ar-EG"/>
        </w:rPr>
        <w:t xml:space="preserve"> (Names and attributes) are still </w:t>
      </w:r>
      <w:r w:rsidR="000E4EF3" w:rsidRPr="00E86FDF">
        <w:rPr>
          <w:lang w:bidi="ar-EG"/>
        </w:rPr>
        <w:t xml:space="preserve">present and indeed occurs on a large scale. </w:t>
      </w:r>
      <w:r w:rsidR="009003FB" w:rsidRPr="00E86FDF">
        <w:rPr>
          <w:lang w:bidi="ar-EG"/>
        </w:rPr>
        <w:t>Its danger intensifies at the ends of times and its matter is hidden from many Muslims</w:t>
      </w:r>
      <w:r w:rsidR="0031035D" w:rsidRPr="00E86FDF">
        <w:rPr>
          <w:lang w:bidi="ar-EG"/>
        </w:rPr>
        <w:t xml:space="preserve"> whilst those calling to </w:t>
      </w:r>
      <w:r w:rsidR="00C73B2C" w:rsidRPr="00E86FDF">
        <w:rPr>
          <w:lang w:bidi="ar-EG"/>
        </w:rPr>
        <w:t>it</w:t>
      </w:r>
      <w:r w:rsidR="0031035D" w:rsidRPr="00E86FDF">
        <w:rPr>
          <w:lang w:bidi="ar-EG"/>
        </w:rPr>
        <w:t xml:space="preserve"> are many and active. </w:t>
      </w:r>
      <w:r w:rsidR="00C73B2C" w:rsidRPr="00E86FDF">
        <w:rPr>
          <w:lang w:bidi="ar-EG"/>
        </w:rPr>
        <w:t>The occurrence of Shirk is not restricted to the time of Sheikh Muhammad bin Abdul Wahab</w:t>
      </w:r>
      <w:r w:rsidR="000D2363" w:rsidRPr="00E86FDF">
        <w:rPr>
          <w:lang w:bidi="ar-EG"/>
        </w:rPr>
        <w:t xml:space="preserve"> and the negation of the Asma’ and </w:t>
      </w:r>
      <w:proofErr w:type="spellStart"/>
      <w:r w:rsidR="000D2363" w:rsidRPr="00E86FDF">
        <w:rPr>
          <w:lang w:bidi="ar-EG"/>
        </w:rPr>
        <w:t>Siffat</w:t>
      </w:r>
      <w:proofErr w:type="spellEnd"/>
      <w:r w:rsidR="000D2363" w:rsidRPr="00E86FDF">
        <w:rPr>
          <w:lang w:bidi="ar-EG"/>
        </w:rPr>
        <w:t xml:space="preserve"> is not restricted to the time </w:t>
      </w:r>
      <w:r w:rsidR="00212B7F" w:rsidRPr="00E86FDF">
        <w:rPr>
          <w:lang w:bidi="ar-EG"/>
        </w:rPr>
        <w:t>Imam Ahmad (rh)</w:t>
      </w:r>
      <w:r w:rsidR="00D30460" w:rsidRPr="00E86FDF">
        <w:rPr>
          <w:lang w:bidi="ar-EG"/>
        </w:rPr>
        <w:t xml:space="preserve">, as was mentioned in the question. Indeed, its danger has </w:t>
      </w:r>
      <w:proofErr w:type="gramStart"/>
      <w:r w:rsidR="00D30460" w:rsidRPr="00E86FDF">
        <w:rPr>
          <w:lang w:bidi="ar-EG"/>
        </w:rPr>
        <w:t>increased</w:t>
      </w:r>
      <w:proofErr w:type="gramEnd"/>
      <w:r w:rsidR="00D30460" w:rsidRPr="00E86FDF">
        <w:rPr>
          <w:lang w:bidi="ar-EG"/>
        </w:rPr>
        <w:t xml:space="preserve"> and its occurrence has multiplied</w:t>
      </w:r>
      <w:r w:rsidR="00F00F3A" w:rsidRPr="00E86FDF">
        <w:rPr>
          <w:lang w:bidi="ar-EG"/>
        </w:rPr>
        <w:t xml:space="preserve"> within the Muslim societies today. The</w:t>
      </w:r>
      <w:r w:rsidR="00AB3554" w:rsidRPr="00E86FDF">
        <w:rPr>
          <w:lang w:bidi="ar-EG"/>
        </w:rPr>
        <w:t xml:space="preserve"> Muslims</w:t>
      </w:r>
      <w:r w:rsidR="00F00F3A" w:rsidRPr="00E86FDF">
        <w:rPr>
          <w:lang w:bidi="ar-EG"/>
        </w:rPr>
        <w:t xml:space="preserve"> are therefore in dire need of </w:t>
      </w:r>
      <w:r w:rsidR="00D839B0" w:rsidRPr="00E86FDF">
        <w:rPr>
          <w:lang w:bidi="ar-EG"/>
        </w:rPr>
        <w:t xml:space="preserve">someone to forbid its occurrence amongst them </w:t>
      </w:r>
      <w:r w:rsidR="00033670" w:rsidRPr="00E86FDF">
        <w:rPr>
          <w:lang w:bidi="ar-EG"/>
        </w:rPr>
        <w:t xml:space="preserve">and to </w:t>
      </w:r>
      <w:r w:rsidR="00AB3554" w:rsidRPr="00E86FDF">
        <w:rPr>
          <w:lang w:bidi="ar-EG"/>
        </w:rPr>
        <w:t>explain its danger</w:t>
      </w:r>
      <w:r w:rsidR="00A97F8F" w:rsidRPr="00E86FDF">
        <w:rPr>
          <w:lang w:bidi="ar-EG"/>
        </w:rPr>
        <w:t>, with knowledge</w:t>
      </w:r>
      <w:r w:rsidR="008A3807" w:rsidRPr="00E86FDF">
        <w:rPr>
          <w:lang w:bidi="ar-EG"/>
        </w:rPr>
        <w:t xml:space="preserve"> </w:t>
      </w:r>
      <w:r w:rsidR="002074F3" w:rsidRPr="00E86FDF">
        <w:rPr>
          <w:lang w:bidi="ar-EG"/>
        </w:rPr>
        <w:t xml:space="preserve">that upholding </w:t>
      </w:r>
      <w:r w:rsidR="00331C10" w:rsidRPr="00E86FDF">
        <w:rPr>
          <w:lang w:bidi="ar-EG"/>
        </w:rPr>
        <w:t>compliance to the commands of Allah, leaving what He has forbidden and making judgement by His Sharee</w:t>
      </w:r>
      <w:r w:rsidR="0051349C" w:rsidRPr="00E86FDF">
        <w:rPr>
          <w:lang w:bidi="ar-EG"/>
        </w:rPr>
        <w:t>’</w:t>
      </w:r>
      <w:r w:rsidR="00331C10" w:rsidRPr="00E86FDF">
        <w:rPr>
          <w:lang w:bidi="ar-EG"/>
        </w:rPr>
        <w:t>ah</w:t>
      </w:r>
      <w:r w:rsidR="0051349C" w:rsidRPr="00E86FDF">
        <w:rPr>
          <w:lang w:bidi="ar-EG"/>
        </w:rPr>
        <w:t xml:space="preserve">, that all of that </w:t>
      </w:r>
      <w:r w:rsidR="00682358" w:rsidRPr="00E86FDF">
        <w:rPr>
          <w:lang w:bidi="ar-EG"/>
        </w:rPr>
        <w:t>is included in the realisation of Tawheed and being safe from Shirk</w:t>
      </w:r>
      <w:r w:rsidR="0041617F" w:rsidRPr="00E86FDF">
        <w:rPr>
          <w:lang w:bidi="ar-EG"/>
        </w:rPr>
        <w:t>. And prayers and blessing be upon our Prophet, Muhammad, his family and companions” [End].</w:t>
      </w:r>
    </w:p>
    <w:p w14:paraId="674777A3" w14:textId="2840EF00" w:rsidR="00C9173C" w:rsidRPr="00E86FDF" w:rsidRDefault="00BA1758" w:rsidP="001F6916">
      <w:pPr>
        <w:spacing w:after="0"/>
        <w:rPr>
          <w:lang w:bidi="ar-EG"/>
        </w:rPr>
      </w:pPr>
      <w:r w:rsidRPr="00E86FDF">
        <w:rPr>
          <w:lang w:bidi="ar-EG"/>
        </w:rPr>
        <w:t xml:space="preserve"> </w:t>
      </w:r>
    </w:p>
    <w:p w14:paraId="25D5A555" w14:textId="2AE411E2" w:rsidR="00C9173C" w:rsidRPr="00E86FDF" w:rsidRDefault="005026AE" w:rsidP="001F6916">
      <w:pPr>
        <w:spacing w:after="0"/>
        <w:rPr>
          <w:lang w:bidi="ar-EG"/>
        </w:rPr>
      </w:pPr>
      <w:r w:rsidRPr="00E86FDF">
        <w:rPr>
          <w:lang w:bidi="ar-EG"/>
        </w:rPr>
        <w:t>The one who</w:t>
      </w:r>
      <w:r w:rsidR="00737DCE" w:rsidRPr="00E86FDF">
        <w:rPr>
          <w:lang w:bidi="ar-EG"/>
        </w:rPr>
        <w:t xml:space="preserve"> contemplates this ingenious “</w:t>
      </w:r>
      <w:r w:rsidR="00737DCE" w:rsidRPr="00E86FDF">
        <w:rPr>
          <w:b/>
          <w:bCs/>
          <w:lang w:bidi="ar-EG"/>
        </w:rPr>
        <w:t>answer</w:t>
      </w:r>
      <w:r w:rsidR="00737DCE" w:rsidRPr="00E86FDF">
        <w:rPr>
          <w:lang w:bidi="ar-EG"/>
        </w:rPr>
        <w:t>” finds</w:t>
      </w:r>
      <w:r w:rsidR="000D5F1A" w:rsidRPr="00E86FDF">
        <w:rPr>
          <w:lang w:bidi="ar-EG"/>
        </w:rPr>
        <w:t xml:space="preserve"> </w:t>
      </w:r>
      <w:r w:rsidR="003D0FCB" w:rsidRPr="00E86FDF">
        <w:rPr>
          <w:lang w:bidi="ar-EG"/>
        </w:rPr>
        <w:t xml:space="preserve">no trace of ‘Ilm (knowledge) </w:t>
      </w:r>
      <w:r w:rsidR="00172867" w:rsidRPr="00E86FDF">
        <w:rPr>
          <w:lang w:bidi="ar-EG"/>
        </w:rPr>
        <w:t xml:space="preserve">within it, </w:t>
      </w:r>
      <w:r w:rsidR="003D0FCB" w:rsidRPr="00E86FDF">
        <w:rPr>
          <w:lang w:bidi="ar-EG"/>
        </w:rPr>
        <w:t>aside from</w:t>
      </w:r>
      <w:r w:rsidR="00462052" w:rsidRPr="00E86FDF">
        <w:rPr>
          <w:lang w:bidi="ar-EG"/>
        </w:rPr>
        <w:t xml:space="preserve"> a little. That is because it includes:</w:t>
      </w:r>
    </w:p>
    <w:p w14:paraId="226212B8" w14:textId="2774D1E5" w:rsidR="00462052" w:rsidRPr="00E86FDF" w:rsidRDefault="00462052" w:rsidP="001F6916">
      <w:pPr>
        <w:spacing w:after="0"/>
        <w:rPr>
          <w:lang w:bidi="ar-EG"/>
        </w:rPr>
      </w:pPr>
    </w:p>
    <w:p w14:paraId="47A508BF" w14:textId="4E8E34BB" w:rsidR="00462052" w:rsidRPr="00E86FDF" w:rsidRDefault="00462052" w:rsidP="001F6916">
      <w:pPr>
        <w:spacing w:after="0"/>
        <w:rPr>
          <w:lang w:bidi="ar-EG"/>
        </w:rPr>
      </w:pPr>
      <w:r w:rsidRPr="00E86FDF">
        <w:rPr>
          <w:b/>
          <w:bCs/>
          <w:lang w:bidi="ar-EG"/>
        </w:rPr>
        <w:t>1</w:t>
      </w:r>
      <w:r w:rsidRPr="00E86FDF">
        <w:rPr>
          <w:lang w:bidi="ar-EG"/>
        </w:rPr>
        <w:t xml:space="preserve">) </w:t>
      </w:r>
      <w:r w:rsidR="000406C9" w:rsidRPr="00E86FDF">
        <w:rPr>
          <w:lang w:bidi="ar-EG"/>
        </w:rPr>
        <w:t xml:space="preserve">Falsification and </w:t>
      </w:r>
      <w:r w:rsidR="002169D1" w:rsidRPr="00E86FDF">
        <w:rPr>
          <w:lang w:bidi="ar-EG"/>
        </w:rPr>
        <w:t>duplicity</w:t>
      </w:r>
      <w:r w:rsidR="0053047C" w:rsidRPr="00E86FDF">
        <w:rPr>
          <w:lang w:bidi="ar-EG"/>
        </w:rPr>
        <w:t xml:space="preserve">, if it wasn’t deliberate </w:t>
      </w:r>
      <w:r w:rsidR="00E01279" w:rsidRPr="00E86FDF">
        <w:rPr>
          <w:lang w:bidi="ar-EG"/>
        </w:rPr>
        <w:t xml:space="preserve">deception, in respect to the </w:t>
      </w:r>
      <w:r w:rsidR="001732A1" w:rsidRPr="00E86FDF">
        <w:rPr>
          <w:lang w:bidi="ar-EG"/>
        </w:rPr>
        <w:t>description of the latter categorization describing it as</w:t>
      </w:r>
      <w:r w:rsidR="003D131B" w:rsidRPr="00E86FDF">
        <w:rPr>
          <w:lang w:bidi="ar-EG"/>
        </w:rPr>
        <w:t xml:space="preserve"> “</w:t>
      </w:r>
      <w:r w:rsidR="003D131B" w:rsidRPr="00E86FDF">
        <w:rPr>
          <w:b/>
          <w:bCs/>
          <w:lang w:bidi="ar-EG"/>
        </w:rPr>
        <w:t>an act of innovation</w:t>
      </w:r>
      <w:r w:rsidR="003D131B" w:rsidRPr="00E86FDF">
        <w:rPr>
          <w:lang w:bidi="ar-EG"/>
        </w:rPr>
        <w:t xml:space="preserve">”, thus </w:t>
      </w:r>
      <w:r w:rsidR="00DB1B71" w:rsidRPr="00E86FDF">
        <w:rPr>
          <w:lang w:bidi="ar-EG"/>
        </w:rPr>
        <w:t>deluding the reader or simple listener, that it represents a Bid’ah (innovation)</w:t>
      </w:r>
      <w:r w:rsidR="00EE708E" w:rsidRPr="00E86FDF">
        <w:rPr>
          <w:lang w:bidi="ar-EG"/>
        </w:rPr>
        <w:t xml:space="preserve"> from the Shar’iy perspective</w:t>
      </w:r>
      <w:r w:rsidR="00DB1B71" w:rsidRPr="00E86FDF">
        <w:rPr>
          <w:lang w:bidi="ar-EG"/>
        </w:rPr>
        <w:t>.</w:t>
      </w:r>
      <w:r w:rsidR="00EE708E" w:rsidRPr="00E86FDF">
        <w:rPr>
          <w:lang w:bidi="ar-EG"/>
        </w:rPr>
        <w:t xml:space="preserve"> </w:t>
      </w:r>
      <w:r w:rsidR="001860CC" w:rsidRPr="00E86FDF">
        <w:rPr>
          <w:lang w:bidi="ar-EG"/>
        </w:rPr>
        <w:t xml:space="preserve">That is because </w:t>
      </w:r>
      <w:proofErr w:type="gramStart"/>
      <w:r w:rsidR="001860CC" w:rsidRPr="00E86FDF">
        <w:rPr>
          <w:lang w:bidi="ar-EG"/>
        </w:rPr>
        <w:t>all of</w:t>
      </w:r>
      <w:proofErr w:type="gramEnd"/>
      <w:r w:rsidR="001860CC" w:rsidRPr="00E86FDF">
        <w:rPr>
          <w:lang w:bidi="ar-EG"/>
        </w:rPr>
        <w:t xml:space="preserve"> the categorizations mentioned, including our categorization in this book</w:t>
      </w:r>
      <w:r w:rsidR="00AA6EA6" w:rsidRPr="00E86FDF">
        <w:rPr>
          <w:lang w:bidi="ar-EG"/>
        </w:rPr>
        <w:t>, are all contrived and innovative</w:t>
      </w:r>
      <w:r w:rsidR="00601C58" w:rsidRPr="00E86FDF">
        <w:rPr>
          <w:lang w:bidi="ar-EG"/>
        </w:rPr>
        <w:t xml:space="preserve"> in any case. They </w:t>
      </w:r>
      <w:r w:rsidR="006D660F" w:rsidRPr="00E86FDF">
        <w:rPr>
          <w:lang w:bidi="ar-EG"/>
        </w:rPr>
        <w:t xml:space="preserve">all represent terminologies and there is no </w:t>
      </w:r>
      <w:r w:rsidR="00274D7D" w:rsidRPr="00E86FDF">
        <w:rPr>
          <w:lang w:bidi="ar-EG"/>
        </w:rPr>
        <w:t>indisputability in respect to them, even if accuracy and conformity to their reality is required</w:t>
      </w:r>
      <w:r w:rsidR="00282987" w:rsidRPr="00E86FDF">
        <w:rPr>
          <w:lang w:bidi="ar-EG"/>
        </w:rPr>
        <w:t xml:space="preserve">, without which they would be worthless, </w:t>
      </w:r>
      <w:r w:rsidR="009D313E" w:rsidRPr="00E86FDF">
        <w:rPr>
          <w:lang w:bidi="ar-EG"/>
        </w:rPr>
        <w:t xml:space="preserve">low in benefit and indeed </w:t>
      </w:r>
      <w:r w:rsidR="008F2909" w:rsidRPr="00E86FDF">
        <w:rPr>
          <w:lang w:bidi="ar-EG"/>
        </w:rPr>
        <w:t>turn out to</w:t>
      </w:r>
      <w:r w:rsidR="009D313E" w:rsidRPr="00E86FDF">
        <w:rPr>
          <w:lang w:bidi="ar-EG"/>
        </w:rPr>
        <w:t xml:space="preserve"> be harmful. </w:t>
      </w:r>
      <w:r w:rsidR="003D7914" w:rsidRPr="00E86FDF">
        <w:rPr>
          <w:lang w:bidi="ar-EG"/>
        </w:rPr>
        <w:t xml:space="preserve">Our book will establish the </w:t>
      </w:r>
      <w:r w:rsidR="00B411D0" w:rsidRPr="00E86FDF">
        <w:rPr>
          <w:lang w:bidi="ar-EG"/>
        </w:rPr>
        <w:t>proof</w:t>
      </w:r>
      <w:r w:rsidR="00B0592C" w:rsidRPr="00E86FDF">
        <w:rPr>
          <w:lang w:bidi="ar-EG"/>
        </w:rPr>
        <w:t xml:space="preserve"> that the categorisation of Ibn ul-</w:t>
      </w:r>
      <w:proofErr w:type="spellStart"/>
      <w:r w:rsidR="00B0592C" w:rsidRPr="00E86FDF">
        <w:rPr>
          <w:lang w:bidi="ar-EG"/>
        </w:rPr>
        <w:t>Qayyim</w:t>
      </w:r>
      <w:proofErr w:type="spellEnd"/>
      <w:r w:rsidR="00B0592C" w:rsidRPr="00E86FDF">
        <w:rPr>
          <w:lang w:bidi="ar-EG"/>
        </w:rPr>
        <w:t xml:space="preserve">, the dual categorisation, which </w:t>
      </w:r>
      <w:r w:rsidR="00686220" w:rsidRPr="00E86FDF">
        <w:rPr>
          <w:lang w:bidi="ar-EG"/>
        </w:rPr>
        <w:t>the “</w:t>
      </w:r>
      <w:r w:rsidR="00686220" w:rsidRPr="00E86FDF">
        <w:rPr>
          <w:b/>
          <w:bCs/>
          <w:lang w:bidi="ar-EG"/>
        </w:rPr>
        <w:t>Senior Scholars</w:t>
      </w:r>
      <w:r w:rsidR="00686220" w:rsidRPr="00E86FDF">
        <w:rPr>
          <w:lang w:bidi="ar-EG"/>
        </w:rPr>
        <w:t>!” have described</w:t>
      </w:r>
      <w:r w:rsidR="00DF3ACE" w:rsidRPr="00E86FDF">
        <w:rPr>
          <w:lang w:bidi="ar-EG"/>
        </w:rPr>
        <w:t xml:space="preserve">, in sum, as being </w:t>
      </w:r>
      <w:r w:rsidR="00E057B1" w:rsidRPr="00E86FDF">
        <w:rPr>
          <w:lang w:bidi="ar-EG"/>
        </w:rPr>
        <w:t xml:space="preserve">a misrepresentation and falsity, </w:t>
      </w:r>
      <w:r w:rsidR="00B411D0" w:rsidRPr="00E86FDF">
        <w:rPr>
          <w:lang w:bidi="ar-EG"/>
        </w:rPr>
        <w:t xml:space="preserve">is in fact an accurate representation, </w:t>
      </w:r>
      <w:r w:rsidR="00CB1148" w:rsidRPr="00E86FDF">
        <w:rPr>
          <w:lang w:bidi="ar-EG"/>
        </w:rPr>
        <w:t>especially</w:t>
      </w:r>
      <w:r w:rsidR="00886D20" w:rsidRPr="00E86FDF">
        <w:rPr>
          <w:lang w:bidi="ar-EG"/>
        </w:rPr>
        <w:t xml:space="preserve"> if</w:t>
      </w:r>
      <w:r w:rsidR="00CB1148" w:rsidRPr="00E86FDF">
        <w:rPr>
          <w:lang w:bidi="ar-EG"/>
        </w:rPr>
        <w:t xml:space="preserve"> it is branched into its dual categorisation</w:t>
      </w:r>
      <w:r w:rsidR="00886D20" w:rsidRPr="00E86FDF">
        <w:rPr>
          <w:lang w:bidi="ar-EG"/>
        </w:rPr>
        <w:t>s, as will come mentioned in the remainder of this paper!</w:t>
      </w:r>
    </w:p>
    <w:p w14:paraId="4089CB31" w14:textId="0144E7CD" w:rsidR="00886D20" w:rsidRPr="00E86FDF" w:rsidRDefault="00886D20" w:rsidP="001F6916">
      <w:pPr>
        <w:spacing w:after="0"/>
        <w:rPr>
          <w:lang w:bidi="ar-EG"/>
        </w:rPr>
      </w:pPr>
    </w:p>
    <w:p w14:paraId="4B7D6483" w14:textId="398E7496" w:rsidR="00886D20" w:rsidRPr="00E86FDF" w:rsidRDefault="00DE72DA" w:rsidP="001F6916">
      <w:pPr>
        <w:spacing w:after="0"/>
        <w:rPr>
          <w:lang w:bidi="ar-EG"/>
        </w:rPr>
      </w:pPr>
      <w:r w:rsidRPr="00E86FDF">
        <w:rPr>
          <w:lang w:bidi="ar-EG"/>
        </w:rPr>
        <w:t>Th</w:t>
      </w:r>
      <w:r w:rsidR="00C66E7F" w:rsidRPr="00E86FDF">
        <w:rPr>
          <w:lang w:bidi="ar-EG"/>
        </w:rPr>
        <w:t xml:space="preserve">is dismay of ours is not an </w:t>
      </w:r>
      <w:r w:rsidR="00E33749" w:rsidRPr="00E86FDF">
        <w:rPr>
          <w:lang w:bidi="ar-EG"/>
        </w:rPr>
        <w:t xml:space="preserve">accusation </w:t>
      </w:r>
      <w:r w:rsidR="009A3903" w:rsidRPr="00E86FDF">
        <w:rPr>
          <w:lang w:bidi="ar-EG"/>
        </w:rPr>
        <w:t>based on bad opinion and it is not “</w:t>
      </w:r>
      <w:r w:rsidR="00110150" w:rsidRPr="00E86FDF">
        <w:rPr>
          <w:b/>
          <w:bCs/>
          <w:lang w:bidi="ar-EG"/>
        </w:rPr>
        <w:t>suspicion</w:t>
      </w:r>
      <w:r w:rsidR="009A3903" w:rsidRPr="00E86FDF">
        <w:rPr>
          <w:lang w:bidi="ar-EG"/>
        </w:rPr>
        <w:t>”</w:t>
      </w:r>
      <w:r w:rsidR="00110150" w:rsidRPr="00E86FDF">
        <w:rPr>
          <w:lang w:bidi="ar-EG"/>
        </w:rPr>
        <w:t xml:space="preserve">. Rather, it </w:t>
      </w:r>
      <w:r w:rsidR="00210F26" w:rsidRPr="00E86FDF">
        <w:rPr>
          <w:lang w:bidi="ar-EG"/>
        </w:rPr>
        <w:t xml:space="preserve">represents a true reality, in the case where Ibn </w:t>
      </w:r>
      <w:proofErr w:type="spellStart"/>
      <w:r w:rsidR="00210F26" w:rsidRPr="00E86FDF">
        <w:rPr>
          <w:lang w:bidi="ar-EG"/>
        </w:rPr>
        <w:t>Otha</w:t>
      </w:r>
      <w:r w:rsidR="00AF4674" w:rsidRPr="00E86FDF">
        <w:rPr>
          <w:lang w:bidi="ar-EG"/>
        </w:rPr>
        <w:t>i</w:t>
      </w:r>
      <w:r w:rsidR="00210F26" w:rsidRPr="00E86FDF">
        <w:rPr>
          <w:lang w:bidi="ar-EG"/>
        </w:rPr>
        <w:t>meen</w:t>
      </w:r>
      <w:proofErr w:type="spellEnd"/>
      <w:r w:rsidR="00AF4674" w:rsidRPr="00E86FDF">
        <w:rPr>
          <w:lang w:bidi="ar-EG"/>
        </w:rPr>
        <w:t>, who was a member of this “</w:t>
      </w:r>
      <w:r w:rsidR="00AF4674" w:rsidRPr="00E86FDF">
        <w:rPr>
          <w:b/>
          <w:bCs/>
          <w:lang w:bidi="ar-EG"/>
        </w:rPr>
        <w:t>Senior Council of Scholars</w:t>
      </w:r>
      <w:r w:rsidR="00AF4674" w:rsidRPr="00E86FDF">
        <w:rPr>
          <w:lang w:bidi="ar-EG"/>
        </w:rPr>
        <w:t xml:space="preserve">”, </w:t>
      </w:r>
      <w:r w:rsidR="004327DB" w:rsidRPr="00E86FDF">
        <w:rPr>
          <w:lang w:bidi="ar-EG"/>
        </w:rPr>
        <w:t>stated that this opinion is innovated, invented</w:t>
      </w:r>
      <w:r w:rsidR="007A37ED" w:rsidRPr="00E86FDF">
        <w:rPr>
          <w:lang w:bidi="ar-EG"/>
        </w:rPr>
        <w:t>, a Munkar</w:t>
      </w:r>
      <w:r w:rsidR="00E55729" w:rsidRPr="00E86FDF">
        <w:rPr>
          <w:lang w:bidi="ar-EG"/>
        </w:rPr>
        <w:t xml:space="preserve">, </w:t>
      </w:r>
      <w:r w:rsidR="00226AD5" w:rsidRPr="00E86FDF">
        <w:rPr>
          <w:lang w:bidi="ar-EG"/>
        </w:rPr>
        <w:t>a Bid’ah and misguidance, as will be revealed shortly!</w:t>
      </w:r>
    </w:p>
    <w:p w14:paraId="511A835F" w14:textId="291B8046" w:rsidR="00714532" w:rsidRPr="00E86FDF" w:rsidRDefault="00714532" w:rsidP="001F6916">
      <w:pPr>
        <w:spacing w:after="0"/>
        <w:rPr>
          <w:lang w:bidi="ar-EG"/>
        </w:rPr>
      </w:pPr>
    </w:p>
    <w:p w14:paraId="1F14D8D8" w14:textId="584ABA4F" w:rsidR="00E55729" w:rsidRPr="00E86FDF" w:rsidRDefault="00E55729" w:rsidP="001F6916">
      <w:pPr>
        <w:spacing w:after="0"/>
        <w:rPr>
          <w:lang w:bidi="ar-EG"/>
        </w:rPr>
      </w:pPr>
      <w:r w:rsidRPr="00E86FDF">
        <w:rPr>
          <w:b/>
          <w:bCs/>
          <w:lang w:bidi="ar-EG"/>
        </w:rPr>
        <w:t>2</w:t>
      </w:r>
      <w:r w:rsidRPr="00E86FDF">
        <w:rPr>
          <w:lang w:bidi="ar-EG"/>
        </w:rPr>
        <w:t xml:space="preserve">) </w:t>
      </w:r>
      <w:r w:rsidR="00E93A21" w:rsidRPr="00E86FDF">
        <w:rPr>
          <w:lang w:bidi="ar-EG"/>
        </w:rPr>
        <w:t>Falsification and duplicity</w:t>
      </w:r>
      <w:r w:rsidR="008A2FD5" w:rsidRPr="00E86FDF">
        <w:rPr>
          <w:lang w:bidi="ar-EG"/>
        </w:rPr>
        <w:t xml:space="preserve"> in respect to attributing the two categories to its people. That is because the dual categorisation </w:t>
      </w:r>
      <w:r w:rsidR="00840DE0" w:rsidRPr="00E86FDF">
        <w:rPr>
          <w:lang w:bidi="ar-EG"/>
        </w:rPr>
        <w:t xml:space="preserve">returns </w:t>
      </w:r>
      <w:r w:rsidR="00211D15" w:rsidRPr="00E86FDF">
        <w:rPr>
          <w:lang w:bidi="ar-EG"/>
        </w:rPr>
        <w:t>to</w:t>
      </w:r>
      <w:r w:rsidR="00840DE0" w:rsidRPr="00E86FDF">
        <w:rPr>
          <w:lang w:bidi="ar-EG"/>
        </w:rPr>
        <w:t xml:space="preserve"> Ibn ul-</w:t>
      </w:r>
      <w:proofErr w:type="spellStart"/>
      <w:r w:rsidR="00840DE0" w:rsidRPr="00E86FDF">
        <w:rPr>
          <w:lang w:bidi="ar-EG"/>
        </w:rPr>
        <w:t>Qayyim</w:t>
      </w:r>
      <w:proofErr w:type="spellEnd"/>
      <w:r w:rsidR="00211D15" w:rsidRPr="00E86FDF">
        <w:rPr>
          <w:lang w:bidi="ar-EG"/>
        </w:rPr>
        <w:t>,</w:t>
      </w:r>
      <w:r w:rsidR="00840DE0" w:rsidRPr="00E86FDF">
        <w:rPr>
          <w:lang w:bidi="ar-EG"/>
        </w:rPr>
        <w:t xml:space="preserve"> the student of Ibn Taymiyah</w:t>
      </w:r>
      <w:r w:rsidR="0004442C" w:rsidRPr="00E86FDF">
        <w:rPr>
          <w:lang w:bidi="ar-EG"/>
        </w:rPr>
        <w:t xml:space="preserve"> who</w:t>
      </w:r>
      <w:r w:rsidR="001F3415" w:rsidRPr="00E86FDF">
        <w:rPr>
          <w:lang w:bidi="ar-EG"/>
        </w:rPr>
        <w:t xml:space="preserve"> </w:t>
      </w:r>
      <w:r w:rsidR="0004442C" w:rsidRPr="00E86FDF">
        <w:rPr>
          <w:lang w:bidi="ar-EG"/>
        </w:rPr>
        <w:t xml:space="preserve">as is known, </w:t>
      </w:r>
      <w:r w:rsidR="001F3415" w:rsidRPr="00E86FDF">
        <w:rPr>
          <w:lang w:bidi="ar-EG"/>
        </w:rPr>
        <w:t>collated his knowledge</w:t>
      </w:r>
      <w:r w:rsidR="005730D2" w:rsidRPr="00E86FDF">
        <w:rPr>
          <w:lang w:bidi="ar-EG"/>
        </w:rPr>
        <w:t xml:space="preserve"> and </w:t>
      </w:r>
      <w:r w:rsidR="006A2B35" w:rsidRPr="00E86FDF">
        <w:rPr>
          <w:lang w:bidi="ar-EG"/>
        </w:rPr>
        <w:t>revised his Madh</w:t>
      </w:r>
      <w:r w:rsidR="00211D15" w:rsidRPr="00E86FDF">
        <w:rPr>
          <w:lang w:bidi="ar-EG"/>
        </w:rPr>
        <w:t>’</w:t>
      </w:r>
      <w:r w:rsidR="006A2B35" w:rsidRPr="00E86FDF">
        <w:rPr>
          <w:lang w:bidi="ar-EG"/>
        </w:rPr>
        <w:t>hab</w:t>
      </w:r>
      <w:r w:rsidR="0004442C" w:rsidRPr="00E86FDF">
        <w:rPr>
          <w:lang w:bidi="ar-EG"/>
        </w:rPr>
        <w:t xml:space="preserve">. </w:t>
      </w:r>
      <w:r w:rsidR="00867ED9" w:rsidRPr="00E86FDF">
        <w:rPr>
          <w:lang w:bidi="ar-EG"/>
        </w:rPr>
        <w:t xml:space="preserve">If that had been mentioned, the reader would have questioned the soundness </w:t>
      </w:r>
      <w:r w:rsidR="00D9269D" w:rsidRPr="00E86FDF">
        <w:rPr>
          <w:lang w:bidi="ar-EG"/>
        </w:rPr>
        <w:t xml:space="preserve">of the </w:t>
      </w:r>
      <w:r w:rsidR="00A4445D" w:rsidRPr="00E86FDF">
        <w:rPr>
          <w:lang w:bidi="ar-EG"/>
        </w:rPr>
        <w:t>triple</w:t>
      </w:r>
      <w:r w:rsidR="00204B86" w:rsidRPr="00E86FDF">
        <w:rPr>
          <w:lang w:bidi="ar-EG"/>
        </w:rPr>
        <w:t xml:space="preserve"> categorisation</w:t>
      </w:r>
      <w:r w:rsidR="00A4445D" w:rsidRPr="00E86FDF">
        <w:rPr>
          <w:lang w:bidi="ar-EG"/>
        </w:rPr>
        <w:t>; how</w:t>
      </w:r>
      <w:r w:rsidR="00D9269D" w:rsidRPr="00E86FDF">
        <w:rPr>
          <w:lang w:bidi="ar-EG"/>
        </w:rPr>
        <w:t xml:space="preserve"> convi</w:t>
      </w:r>
      <w:r w:rsidR="00A4445D" w:rsidRPr="00E86FDF">
        <w:rPr>
          <w:lang w:bidi="ar-EG"/>
        </w:rPr>
        <w:t>ncing it is</w:t>
      </w:r>
      <w:r w:rsidR="0002546C" w:rsidRPr="00E86FDF">
        <w:rPr>
          <w:lang w:bidi="ar-EG"/>
        </w:rPr>
        <w:t xml:space="preserve"> and how much it fulfils what is intended. </w:t>
      </w:r>
      <w:r w:rsidR="007352D6" w:rsidRPr="00E86FDF">
        <w:rPr>
          <w:lang w:bidi="ar-EG"/>
        </w:rPr>
        <w:t>They would have question</w:t>
      </w:r>
      <w:r w:rsidR="00975F11" w:rsidRPr="00E86FDF">
        <w:rPr>
          <w:lang w:bidi="ar-EG"/>
        </w:rPr>
        <w:t>ed</w:t>
      </w:r>
      <w:r w:rsidR="007352D6" w:rsidRPr="00E86FDF">
        <w:rPr>
          <w:lang w:bidi="ar-EG"/>
        </w:rPr>
        <w:t xml:space="preserve"> why the student </w:t>
      </w:r>
      <w:r w:rsidR="00975F11" w:rsidRPr="00E86FDF">
        <w:rPr>
          <w:lang w:bidi="ar-EG"/>
        </w:rPr>
        <w:t xml:space="preserve">of his revered Sheikh </w:t>
      </w:r>
      <w:r w:rsidR="005F54AA" w:rsidRPr="00E86FDF">
        <w:rPr>
          <w:lang w:bidi="ar-EG"/>
        </w:rPr>
        <w:t xml:space="preserve">would disagree with him in respect to that, especially due to what is known of </w:t>
      </w:r>
      <w:r w:rsidR="00B20692" w:rsidRPr="00E86FDF">
        <w:rPr>
          <w:lang w:bidi="ar-EG"/>
        </w:rPr>
        <w:t>h</w:t>
      </w:r>
      <w:r w:rsidR="005F54AA" w:rsidRPr="00E86FDF">
        <w:rPr>
          <w:lang w:bidi="ar-EG"/>
        </w:rPr>
        <w:t>is esteem for him</w:t>
      </w:r>
      <w:r w:rsidR="00B20692" w:rsidRPr="00E86FDF">
        <w:rPr>
          <w:lang w:bidi="ar-EG"/>
        </w:rPr>
        <w:t xml:space="preserve">, his support for his opinions and his </w:t>
      </w:r>
      <w:r w:rsidR="00CE4DAF" w:rsidRPr="00E86FDF">
        <w:rPr>
          <w:lang w:bidi="ar-EG"/>
        </w:rPr>
        <w:t>recording of them?!</w:t>
      </w:r>
    </w:p>
    <w:p w14:paraId="7652E327" w14:textId="45DA4F20" w:rsidR="00714532" w:rsidRPr="00E86FDF" w:rsidRDefault="00714532" w:rsidP="001F6916">
      <w:pPr>
        <w:spacing w:after="0"/>
        <w:rPr>
          <w:lang w:bidi="ar-EG"/>
        </w:rPr>
      </w:pPr>
    </w:p>
    <w:p w14:paraId="7BF4B67E" w14:textId="7A315AB2" w:rsidR="00C3335F" w:rsidRPr="00E86FDF" w:rsidRDefault="00CE4DAF" w:rsidP="001F6916">
      <w:pPr>
        <w:spacing w:after="0"/>
        <w:rPr>
          <w:lang w:bidi="ar-EG"/>
        </w:rPr>
      </w:pPr>
      <w:r w:rsidRPr="00E86FDF">
        <w:rPr>
          <w:b/>
          <w:bCs/>
          <w:lang w:bidi="ar-EG"/>
        </w:rPr>
        <w:t>3</w:t>
      </w:r>
      <w:r w:rsidRPr="00E86FDF">
        <w:rPr>
          <w:lang w:bidi="ar-EG"/>
        </w:rPr>
        <w:t xml:space="preserve">) Insistence upon the triple categorisation </w:t>
      </w:r>
      <w:r w:rsidR="006623C6" w:rsidRPr="00E86FDF">
        <w:rPr>
          <w:lang w:bidi="ar-EG"/>
        </w:rPr>
        <w:t>despite</w:t>
      </w:r>
      <w:r w:rsidR="00384DAD" w:rsidRPr="00E86FDF">
        <w:rPr>
          <w:lang w:bidi="ar-EG"/>
        </w:rPr>
        <w:t xml:space="preserve"> its </w:t>
      </w:r>
      <w:r w:rsidR="00B11691" w:rsidRPr="00E86FDF">
        <w:rPr>
          <w:lang w:bidi="ar-EG"/>
        </w:rPr>
        <w:t xml:space="preserve">inherent shortcomings and being used as a pretext by the </w:t>
      </w:r>
      <w:r w:rsidR="00F34850" w:rsidRPr="00E86FDF">
        <w:rPr>
          <w:lang w:bidi="ar-EG"/>
        </w:rPr>
        <w:t>jurists of the rulers</w:t>
      </w:r>
      <w:r w:rsidR="007B31DC" w:rsidRPr="00E86FDF">
        <w:rPr>
          <w:lang w:bidi="ar-EG"/>
        </w:rPr>
        <w:t>,</w:t>
      </w:r>
      <w:r w:rsidR="00F34850" w:rsidRPr="00E86FDF">
        <w:rPr>
          <w:lang w:bidi="ar-EG"/>
        </w:rPr>
        <w:t xml:space="preserve"> to remove their masters and leaders</w:t>
      </w:r>
      <w:r w:rsidR="007B31DC" w:rsidRPr="00E86FDF">
        <w:rPr>
          <w:lang w:bidi="ar-EG"/>
        </w:rPr>
        <w:t xml:space="preserve"> (</w:t>
      </w:r>
      <w:r w:rsidR="00F75FBB" w:rsidRPr="00E86FDF">
        <w:rPr>
          <w:lang w:bidi="ar-EG"/>
        </w:rPr>
        <w:t>from</w:t>
      </w:r>
      <w:r w:rsidR="007B31DC" w:rsidRPr="00E86FDF">
        <w:rPr>
          <w:lang w:bidi="ar-EG"/>
        </w:rPr>
        <w:t xml:space="preserve"> among</w:t>
      </w:r>
      <w:r w:rsidR="00F75FBB" w:rsidRPr="00E86FDF">
        <w:rPr>
          <w:lang w:bidi="ar-EG"/>
        </w:rPr>
        <w:t xml:space="preserve"> the</w:t>
      </w:r>
      <w:r w:rsidR="007B31DC" w:rsidRPr="00E86FDF">
        <w:rPr>
          <w:lang w:bidi="ar-EG"/>
        </w:rPr>
        <w:t xml:space="preserve"> wicked</w:t>
      </w:r>
      <w:r w:rsidR="00F75FBB" w:rsidRPr="00E86FDF">
        <w:rPr>
          <w:lang w:bidi="ar-EG"/>
        </w:rPr>
        <w:t xml:space="preserve"> </w:t>
      </w:r>
      <w:r w:rsidR="00134A07" w:rsidRPr="00E86FDF">
        <w:rPr>
          <w:lang w:bidi="ar-EG"/>
        </w:rPr>
        <w:t>impudent rulers</w:t>
      </w:r>
      <w:r w:rsidR="007B31DC" w:rsidRPr="00E86FDF">
        <w:rPr>
          <w:lang w:bidi="ar-EG"/>
        </w:rPr>
        <w:t>)</w:t>
      </w:r>
      <w:r w:rsidR="00134A07" w:rsidRPr="00E86FDF">
        <w:rPr>
          <w:lang w:bidi="ar-EG"/>
        </w:rPr>
        <w:t xml:space="preserve"> from</w:t>
      </w:r>
      <w:r w:rsidR="007E664D" w:rsidRPr="00E86FDF">
        <w:rPr>
          <w:lang w:bidi="ar-EG"/>
        </w:rPr>
        <w:t xml:space="preserve"> the </w:t>
      </w:r>
      <w:r w:rsidR="00667F72" w:rsidRPr="00E86FDF">
        <w:rPr>
          <w:lang w:bidi="ar-EG"/>
        </w:rPr>
        <w:t>mire of Shirk</w:t>
      </w:r>
      <w:r w:rsidR="00582B99" w:rsidRPr="00E86FDF">
        <w:rPr>
          <w:lang w:bidi="ar-EG"/>
        </w:rPr>
        <w:t xml:space="preserve"> and </w:t>
      </w:r>
      <w:r w:rsidR="002E4B37" w:rsidRPr="00E86FDF">
        <w:rPr>
          <w:lang w:bidi="ar-EG"/>
        </w:rPr>
        <w:t xml:space="preserve">stain of Kufr (disbelief). </w:t>
      </w:r>
      <w:r w:rsidR="00B94ED0" w:rsidRPr="00E86FDF">
        <w:rPr>
          <w:lang w:bidi="ar-EG"/>
        </w:rPr>
        <w:t xml:space="preserve">And despite its being subjected to objective criticism </w:t>
      </w:r>
      <w:r w:rsidR="00C3335F" w:rsidRPr="00E86FDF">
        <w:rPr>
          <w:lang w:bidi="ar-EG"/>
        </w:rPr>
        <w:t>over the course of half of the last century.</w:t>
      </w:r>
    </w:p>
    <w:p w14:paraId="631A6413" w14:textId="0BF6679E" w:rsidR="00CE4DAF" w:rsidRPr="00E86FDF" w:rsidRDefault="00014928" w:rsidP="001F6916">
      <w:pPr>
        <w:spacing w:after="0"/>
        <w:rPr>
          <w:lang w:bidi="ar-EG"/>
        </w:rPr>
      </w:pPr>
      <w:r w:rsidRPr="00E86FDF">
        <w:rPr>
          <w:b/>
          <w:bCs/>
          <w:lang w:bidi="ar-EG"/>
        </w:rPr>
        <w:lastRenderedPageBreak/>
        <w:t>4</w:t>
      </w:r>
      <w:r w:rsidRPr="00E86FDF">
        <w:rPr>
          <w:lang w:bidi="ar-EG"/>
        </w:rPr>
        <w:t xml:space="preserve">) </w:t>
      </w:r>
      <w:r w:rsidR="00583E62" w:rsidRPr="00E86FDF">
        <w:rPr>
          <w:lang w:bidi="ar-EG"/>
        </w:rPr>
        <w:t>From another angle there is an indication to “</w:t>
      </w:r>
      <w:r w:rsidR="00583E62" w:rsidRPr="00E86FDF">
        <w:rPr>
          <w:b/>
          <w:bCs/>
          <w:lang w:bidi="ar-EG"/>
        </w:rPr>
        <w:t>The Hukm (ruling) by what Allah has revealed</w:t>
      </w:r>
      <w:r w:rsidR="00583E62" w:rsidRPr="00E86FDF">
        <w:rPr>
          <w:lang w:bidi="ar-EG"/>
        </w:rPr>
        <w:t xml:space="preserve">” </w:t>
      </w:r>
      <w:r w:rsidR="00940DDE" w:rsidRPr="00E86FDF">
        <w:rPr>
          <w:lang w:bidi="ar-EG"/>
        </w:rPr>
        <w:t>presented in a casual and weak manner</w:t>
      </w:r>
      <w:r w:rsidR="002E057F" w:rsidRPr="00E86FDF">
        <w:rPr>
          <w:lang w:bidi="ar-EG"/>
        </w:rPr>
        <w:t>, absent of any worth!</w:t>
      </w:r>
    </w:p>
    <w:p w14:paraId="06F1E0B5" w14:textId="08463E19" w:rsidR="002E057F" w:rsidRPr="00E86FDF" w:rsidRDefault="002E057F" w:rsidP="001F6916">
      <w:pPr>
        <w:spacing w:after="0"/>
        <w:rPr>
          <w:lang w:bidi="ar-EG"/>
        </w:rPr>
      </w:pPr>
    </w:p>
    <w:p w14:paraId="09C8FD5B" w14:textId="0DE34768" w:rsidR="002E057F" w:rsidRPr="00E86FDF" w:rsidRDefault="00396300" w:rsidP="001F6916">
      <w:pPr>
        <w:spacing w:after="0"/>
        <w:rPr>
          <w:lang w:bidi="ar-EG"/>
        </w:rPr>
      </w:pPr>
      <w:r w:rsidRPr="00E86FDF">
        <w:rPr>
          <w:b/>
          <w:bCs/>
          <w:lang w:bidi="ar-EG"/>
        </w:rPr>
        <w:t>5</w:t>
      </w:r>
      <w:r w:rsidRPr="00E86FDF">
        <w:rPr>
          <w:lang w:bidi="ar-EG"/>
        </w:rPr>
        <w:t xml:space="preserve">) Complete ignorance of the reality of the people today and what takes place </w:t>
      </w:r>
      <w:r w:rsidR="000A7BA8" w:rsidRPr="00E86FDF">
        <w:rPr>
          <w:lang w:bidi="ar-EG"/>
        </w:rPr>
        <w:t xml:space="preserve">in their gatherings in terms of discussions and debates. You could barely find anyone </w:t>
      </w:r>
      <w:r w:rsidR="00C66034" w:rsidRPr="00E86FDF">
        <w:rPr>
          <w:lang w:bidi="ar-EG"/>
        </w:rPr>
        <w:t xml:space="preserve">in this world delving into the details of the “Asma’ and </w:t>
      </w:r>
      <w:proofErr w:type="spellStart"/>
      <w:r w:rsidR="00C66034" w:rsidRPr="00E86FDF">
        <w:rPr>
          <w:lang w:bidi="ar-EG"/>
        </w:rPr>
        <w:t>Siffat</w:t>
      </w:r>
      <w:proofErr w:type="spellEnd"/>
      <w:r w:rsidR="00C66034" w:rsidRPr="00E86FDF">
        <w:rPr>
          <w:lang w:bidi="ar-EG"/>
        </w:rPr>
        <w:t>” (names and attributes)</w:t>
      </w:r>
      <w:r w:rsidR="007A521E" w:rsidRPr="00E86FDF">
        <w:rPr>
          <w:lang w:bidi="ar-EG"/>
        </w:rPr>
        <w:t xml:space="preserve">, </w:t>
      </w:r>
      <w:proofErr w:type="gramStart"/>
      <w:r w:rsidR="007A521E" w:rsidRPr="00E86FDF">
        <w:rPr>
          <w:lang w:bidi="ar-EG"/>
        </w:rPr>
        <w:t>with the exception of</w:t>
      </w:r>
      <w:proofErr w:type="gramEnd"/>
      <w:r w:rsidR="007A521E" w:rsidRPr="00E86FDF">
        <w:rPr>
          <w:lang w:bidi="ar-EG"/>
        </w:rPr>
        <w:t xml:space="preserve"> the ignorant</w:t>
      </w:r>
      <w:r w:rsidR="007604CF" w:rsidRPr="00E86FDF">
        <w:rPr>
          <w:lang w:bidi="ar-EG"/>
        </w:rPr>
        <w:t xml:space="preserve"> </w:t>
      </w:r>
      <w:proofErr w:type="spellStart"/>
      <w:r w:rsidR="007604CF" w:rsidRPr="00E86FDF">
        <w:rPr>
          <w:lang w:bidi="ar-EG"/>
        </w:rPr>
        <w:t>Hanbalis</w:t>
      </w:r>
      <w:proofErr w:type="spellEnd"/>
      <w:r w:rsidR="007604CF" w:rsidRPr="00E86FDF">
        <w:rPr>
          <w:lang w:bidi="ar-EG"/>
        </w:rPr>
        <w:t xml:space="preserve"> who claim</w:t>
      </w:r>
      <w:r w:rsidR="00A50233" w:rsidRPr="00E86FDF">
        <w:rPr>
          <w:lang w:bidi="ar-EG"/>
        </w:rPr>
        <w:t xml:space="preserve"> the title of “</w:t>
      </w:r>
      <w:proofErr w:type="spellStart"/>
      <w:r w:rsidR="00A50233" w:rsidRPr="00E86FDF">
        <w:rPr>
          <w:b/>
          <w:bCs/>
          <w:lang w:bidi="ar-EG"/>
        </w:rPr>
        <w:t>Salafiyah</w:t>
      </w:r>
      <w:proofErr w:type="spellEnd"/>
      <w:r w:rsidR="00A50233" w:rsidRPr="00E86FDF">
        <w:rPr>
          <w:lang w:bidi="ar-EG"/>
        </w:rPr>
        <w:t xml:space="preserve">” </w:t>
      </w:r>
      <w:r w:rsidR="00AB42F3" w:rsidRPr="00E86FDF">
        <w:rPr>
          <w:lang w:bidi="ar-EG"/>
        </w:rPr>
        <w:t>for</w:t>
      </w:r>
      <w:r w:rsidR="00A50233" w:rsidRPr="00E86FDF">
        <w:rPr>
          <w:lang w:bidi="ar-EG"/>
        </w:rPr>
        <w:t xml:space="preserve"> themselves alone</w:t>
      </w:r>
      <w:r w:rsidR="00AB42F3" w:rsidRPr="00E86FDF">
        <w:rPr>
          <w:lang w:bidi="ar-EG"/>
        </w:rPr>
        <w:t>, like the question “Suhaib Hasan”</w:t>
      </w:r>
      <w:r w:rsidR="004C0999" w:rsidRPr="00E86FDF">
        <w:rPr>
          <w:lang w:bidi="ar-EG"/>
        </w:rPr>
        <w:t xml:space="preserve">, </w:t>
      </w:r>
      <w:r w:rsidR="00F00ADC" w:rsidRPr="00E86FDF">
        <w:rPr>
          <w:lang w:bidi="ar-EG"/>
        </w:rPr>
        <w:t xml:space="preserve">the </w:t>
      </w:r>
      <w:r w:rsidR="004C0999" w:rsidRPr="00E86FDF">
        <w:rPr>
          <w:lang w:bidi="ar-EG"/>
        </w:rPr>
        <w:t>‘</w:t>
      </w:r>
      <w:r w:rsidR="00F00ADC" w:rsidRPr="00E86FDF">
        <w:rPr>
          <w:lang w:bidi="ar-EG"/>
        </w:rPr>
        <w:t>Saudi</w:t>
      </w:r>
      <w:r w:rsidR="004C0999" w:rsidRPr="00E86FDF">
        <w:rPr>
          <w:lang w:bidi="ar-EG"/>
        </w:rPr>
        <w:t>’</w:t>
      </w:r>
      <w:r w:rsidR="00F00ADC" w:rsidRPr="00E86FDF">
        <w:rPr>
          <w:lang w:bidi="ar-EG"/>
        </w:rPr>
        <w:t xml:space="preserve"> </w:t>
      </w:r>
      <w:r w:rsidR="004C0999" w:rsidRPr="00E86FDF">
        <w:rPr>
          <w:lang w:bidi="ar-EG"/>
        </w:rPr>
        <w:t>“</w:t>
      </w:r>
      <w:r w:rsidR="00F00ADC" w:rsidRPr="00E86FDF">
        <w:rPr>
          <w:lang w:bidi="ar-EG"/>
        </w:rPr>
        <w:t>Council of Senior Scholars</w:t>
      </w:r>
      <w:r w:rsidR="004C0999" w:rsidRPr="00E86FDF">
        <w:rPr>
          <w:lang w:bidi="ar-EG"/>
        </w:rPr>
        <w:t>”</w:t>
      </w:r>
      <w:r w:rsidR="006B7EF8" w:rsidRPr="00E86FDF">
        <w:rPr>
          <w:lang w:bidi="ar-EG"/>
        </w:rPr>
        <w:t xml:space="preserve">, </w:t>
      </w:r>
      <w:r w:rsidR="004C0999" w:rsidRPr="00E86FDF">
        <w:rPr>
          <w:lang w:bidi="ar-EG"/>
        </w:rPr>
        <w:t>those who imitate</w:t>
      </w:r>
      <w:r w:rsidR="006B7EF8" w:rsidRPr="00E86FDF">
        <w:rPr>
          <w:lang w:bidi="ar-EG"/>
        </w:rPr>
        <w:t xml:space="preserve">, </w:t>
      </w:r>
      <w:r w:rsidR="004C0999" w:rsidRPr="00E86FDF">
        <w:rPr>
          <w:lang w:bidi="ar-EG"/>
        </w:rPr>
        <w:t>follow</w:t>
      </w:r>
      <w:r w:rsidR="006B7EF8" w:rsidRPr="00E86FDF">
        <w:rPr>
          <w:lang w:bidi="ar-EG"/>
        </w:rPr>
        <w:t xml:space="preserve"> and join</w:t>
      </w:r>
      <w:r w:rsidR="004C0999" w:rsidRPr="00E86FDF">
        <w:rPr>
          <w:lang w:bidi="ar-EG"/>
        </w:rPr>
        <w:t xml:space="preserve"> </w:t>
      </w:r>
      <w:r w:rsidR="006B7EF8" w:rsidRPr="00E86FDF">
        <w:rPr>
          <w:lang w:bidi="ar-EG"/>
        </w:rPr>
        <w:t>them from the ignorant innovators.</w:t>
      </w:r>
      <w:r w:rsidR="008F6AE6" w:rsidRPr="00E86FDF">
        <w:rPr>
          <w:lang w:bidi="ar-EG"/>
        </w:rPr>
        <w:t xml:space="preserve"> As for the talk of the people, then it concerns</w:t>
      </w:r>
      <w:r w:rsidR="001418CD" w:rsidRPr="00E86FDF">
        <w:rPr>
          <w:lang w:bidi="ar-EG"/>
        </w:rPr>
        <w:t xml:space="preserve"> the legislation and ruling, human rights, the treachery of the rulers to the Ummah, their </w:t>
      </w:r>
      <w:r w:rsidR="00DC3F18" w:rsidRPr="00E86FDF">
        <w:rPr>
          <w:lang w:bidi="ar-EG"/>
        </w:rPr>
        <w:t>allegiance</w:t>
      </w:r>
      <w:r w:rsidR="001418CD" w:rsidRPr="00E86FDF">
        <w:rPr>
          <w:lang w:bidi="ar-EG"/>
        </w:rPr>
        <w:t xml:space="preserve"> and alliance to the disbelievers, the rights of women</w:t>
      </w:r>
      <w:r w:rsidR="00BE2AE4" w:rsidRPr="00E86FDF">
        <w:rPr>
          <w:lang w:bidi="ar-EG"/>
        </w:rPr>
        <w:t xml:space="preserve">, </w:t>
      </w:r>
      <w:r w:rsidR="00DC3F18" w:rsidRPr="00E86FDF">
        <w:rPr>
          <w:lang w:bidi="ar-EG"/>
        </w:rPr>
        <w:t xml:space="preserve">and </w:t>
      </w:r>
      <w:r w:rsidR="00BE2AE4" w:rsidRPr="00E86FDF">
        <w:rPr>
          <w:lang w:bidi="ar-EG"/>
        </w:rPr>
        <w:t>protests and demonstrations</w:t>
      </w:r>
      <w:r w:rsidR="006B7EF8" w:rsidRPr="00E86FDF">
        <w:rPr>
          <w:lang w:bidi="ar-EG"/>
        </w:rPr>
        <w:t xml:space="preserve"> </w:t>
      </w:r>
      <w:r w:rsidR="00DC3F18" w:rsidRPr="00E86FDF">
        <w:rPr>
          <w:lang w:bidi="ar-EG"/>
        </w:rPr>
        <w:t xml:space="preserve">happening in this or that country. </w:t>
      </w:r>
      <w:r w:rsidR="006502CA" w:rsidRPr="00E86FDF">
        <w:rPr>
          <w:lang w:bidi="ar-EG"/>
        </w:rPr>
        <w:t xml:space="preserve">As for the </w:t>
      </w:r>
      <w:r w:rsidR="00254201" w:rsidRPr="00E86FDF">
        <w:rPr>
          <w:lang w:bidi="ar-EG"/>
        </w:rPr>
        <w:t>insinuations related to the “Creation of the Qur’an”</w:t>
      </w:r>
      <w:r w:rsidR="008D7BDC" w:rsidRPr="00E86FDF">
        <w:rPr>
          <w:lang w:bidi="ar-EG"/>
        </w:rPr>
        <w:t xml:space="preserve"> </w:t>
      </w:r>
      <w:r w:rsidR="00E41832" w:rsidRPr="00E86FDF">
        <w:rPr>
          <w:lang w:bidi="ar-EG"/>
        </w:rPr>
        <w:t xml:space="preserve">and what </w:t>
      </w:r>
      <w:proofErr w:type="spellStart"/>
      <w:r w:rsidR="00E41832" w:rsidRPr="00E86FDF">
        <w:rPr>
          <w:lang w:bidi="ar-EG"/>
        </w:rPr>
        <w:t>Bishr</w:t>
      </w:r>
      <w:proofErr w:type="spellEnd"/>
      <w:r w:rsidR="00E41832" w:rsidRPr="00E86FDF">
        <w:rPr>
          <w:lang w:bidi="ar-EG"/>
        </w:rPr>
        <w:t xml:space="preserve"> Al-</w:t>
      </w:r>
      <w:proofErr w:type="spellStart"/>
      <w:r w:rsidR="00E41832" w:rsidRPr="00E86FDF">
        <w:rPr>
          <w:lang w:bidi="ar-EG"/>
        </w:rPr>
        <w:t>Marisi</w:t>
      </w:r>
      <w:proofErr w:type="spellEnd"/>
      <w:r w:rsidR="00E41832" w:rsidRPr="00E86FDF">
        <w:rPr>
          <w:lang w:bidi="ar-EG"/>
        </w:rPr>
        <w:t xml:space="preserve"> and others said </w:t>
      </w:r>
      <w:r w:rsidR="009121BE" w:rsidRPr="00E86FDF">
        <w:rPr>
          <w:lang w:bidi="ar-EG"/>
        </w:rPr>
        <w:t>and what they raised in terms of “Is the Prophet literally light or is it metaphorical?”</w:t>
      </w:r>
      <w:r w:rsidR="00E00718" w:rsidRPr="00E86FDF">
        <w:rPr>
          <w:lang w:bidi="ar-EG"/>
        </w:rPr>
        <w:t xml:space="preserve">, then nobody </w:t>
      </w:r>
      <w:r w:rsidR="0050698D" w:rsidRPr="00E86FDF">
        <w:rPr>
          <w:lang w:bidi="ar-EG"/>
        </w:rPr>
        <w:t>talks</w:t>
      </w:r>
      <w:r w:rsidR="00E00718" w:rsidRPr="00E86FDF">
        <w:rPr>
          <w:lang w:bidi="ar-EG"/>
        </w:rPr>
        <w:t xml:space="preserve"> about this apart from those who are obsessed from among the claimants to “</w:t>
      </w:r>
      <w:proofErr w:type="spellStart"/>
      <w:r w:rsidR="00E00718" w:rsidRPr="00E86FDF">
        <w:rPr>
          <w:b/>
          <w:bCs/>
          <w:lang w:bidi="ar-EG"/>
        </w:rPr>
        <w:t>Salafiyah</w:t>
      </w:r>
      <w:proofErr w:type="spellEnd"/>
      <w:r w:rsidR="00E00718" w:rsidRPr="00E86FDF">
        <w:rPr>
          <w:lang w:bidi="ar-EG"/>
        </w:rPr>
        <w:t>”</w:t>
      </w:r>
      <w:r w:rsidR="0050698D" w:rsidRPr="00E86FDF">
        <w:rPr>
          <w:lang w:bidi="ar-EG"/>
        </w:rPr>
        <w:t>, the “</w:t>
      </w:r>
      <w:proofErr w:type="spellStart"/>
      <w:r w:rsidR="0050698D" w:rsidRPr="00E86FDF">
        <w:rPr>
          <w:b/>
          <w:bCs/>
          <w:lang w:bidi="ar-EG"/>
        </w:rPr>
        <w:t>Ahbash</w:t>
      </w:r>
      <w:proofErr w:type="spellEnd"/>
      <w:r w:rsidR="0050698D" w:rsidRPr="00E86FDF">
        <w:rPr>
          <w:lang w:bidi="ar-EG"/>
        </w:rPr>
        <w:t xml:space="preserve">” </w:t>
      </w:r>
      <w:r w:rsidR="00046177" w:rsidRPr="00E86FDF">
        <w:rPr>
          <w:lang w:bidi="ar-EG"/>
        </w:rPr>
        <w:t>(</w:t>
      </w:r>
      <w:r w:rsidR="00425AB4" w:rsidRPr="00E86FDF">
        <w:rPr>
          <w:lang w:bidi="ar-EG"/>
        </w:rPr>
        <w:t xml:space="preserve">note: movement focused on Aqeedah debates) </w:t>
      </w:r>
      <w:r w:rsidR="0050698D" w:rsidRPr="00E86FDF">
        <w:rPr>
          <w:lang w:bidi="ar-EG"/>
        </w:rPr>
        <w:t>and those similar to them</w:t>
      </w:r>
      <w:r w:rsidR="00A85F03" w:rsidRPr="00E86FDF">
        <w:rPr>
          <w:lang w:bidi="ar-EG"/>
        </w:rPr>
        <w:t>, in addition to the murderous criminals of the “</w:t>
      </w:r>
      <w:r w:rsidR="00A85F03" w:rsidRPr="00E86FDF">
        <w:rPr>
          <w:b/>
          <w:bCs/>
          <w:lang w:bidi="ar-EG"/>
        </w:rPr>
        <w:t>Criminal armed group</w:t>
      </w:r>
      <w:r w:rsidR="00A85F03" w:rsidRPr="00E86FDF">
        <w:rPr>
          <w:lang w:bidi="ar-EG"/>
        </w:rPr>
        <w:t>” in Algeria</w:t>
      </w:r>
      <w:r w:rsidR="009C553D" w:rsidRPr="00E86FDF">
        <w:rPr>
          <w:lang w:bidi="ar-EG"/>
        </w:rPr>
        <w:t xml:space="preserve"> and the enemies of Allah, His Messenger and his companions, who call themselves falsely and </w:t>
      </w:r>
      <w:r w:rsidR="008E3A6F" w:rsidRPr="00E86FDF">
        <w:rPr>
          <w:lang w:bidi="ar-EG"/>
        </w:rPr>
        <w:t>fraudulently “</w:t>
      </w:r>
      <w:r w:rsidR="008E3A6F" w:rsidRPr="00E86FDF">
        <w:rPr>
          <w:b/>
          <w:bCs/>
          <w:lang w:bidi="ar-EG"/>
        </w:rPr>
        <w:t>Jaish Muhammad</w:t>
      </w:r>
      <w:r w:rsidR="008E3A6F" w:rsidRPr="00E86FDF">
        <w:rPr>
          <w:lang w:bidi="ar-EG"/>
        </w:rPr>
        <w:t>” (The Army of Muhammad) in Pakistan.</w:t>
      </w:r>
      <w:r w:rsidR="00B77BA5" w:rsidRPr="00E86FDF">
        <w:rPr>
          <w:lang w:bidi="ar-EG"/>
        </w:rPr>
        <w:t xml:space="preserve"> It also includes those that follow their path and live in the darknesses of the “</w:t>
      </w:r>
      <w:r w:rsidR="00B77BA5" w:rsidRPr="00E86FDF">
        <w:rPr>
          <w:b/>
          <w:bCs/>
          <w:lang w:bidi="ar-EG"/>
        </w:rPr>
        <w:t>past</w:t>
      </w:r>
      <w:r w:rsidR="00B77BA5" w:rsidRPr="00E86FDF">
        <w:rPr>
          <w:lang w:bidi="ar-EG"/>
        </w:rPr>
        <w:t>”</w:t>
      </w:r>
      <w:r w:rsidR="00762835" w:rsidRPr="00E86FDF">
        <w:rPr>
          <w:lang w:bidi="ar-EG"/>
        </w:rPr>
        <w:t xml:space="preserve"> </w:t>
      </w:r>
      <w:r w:rsidR="00246CE1" w:rsidRPr="00E86FDF">
        <w:rPr>
          <w:lang w:bidi="ar-EG"/>
        </w:rPr>
        <w:t>or in other imaginary worlds, that have no connection</w:t>
      </w:r>
      <w:r w:rsidR="00425AB4" w:rsidRPr="00E86FDF">
        <w:rPr>
          <w:lang w:bidi="ar-EG"/>
        </w:rPr>
        <w:t xml:space="preserve"> or linkage</w:t>
      </w:r>
      <w:r w:rsidR="00246CE1" w:rsidRPr="00E86FDF">
        <w:rPr>
          <w:lang w:bidi="ar-EG"/>
        </w:rPr>
        <w:t xml:space="preserve"> </w:t>
      </w:r>
      <w:r w:rsidR="00762835" w:rsidRPr="00E86FDF">
        <w:rPr>
          <w:lang w:bidi="ar-EG"/>
        </w:rPr>
        <w:t xml:space="preserve">to the reality of contemporary life and the world of the people today. </w:t>
      </w:r>
    </w:p>
    <w:p w14:paraId="311C5EE8" w14:textId="63370B1D" w:rsidR="00714532" w:rsidRPr="00E86FDF" w:rsidRDefault="00714532" w:rsidP="001F6916">
      <w:pPr>
        <w:spacing w:after="0"/>
        <w:rPr>
          <w:lang w:bidi="ar-EG"/>
        </w:rPr>
      </w:pPr>
    </w:p>
    <w:p w14:paraId="51B2496D" w14:textId="5A30E15E" w:rsidR="00425AB4" w:rsidRPr="00E86FDF" w:rsidRDefault="00425AB4" w:rsidP="001F6916">
      <w:pPr>
        <w:spacing w:after="0"/>
        <w:rPr>
          <w:lang w:bidi="ar-EG"/>
        </w:rPr>
      </w:pPr>
      <w:r w:rsidRPr="00E86FDF">
        <w:rPr>
          <w:b/>
          <w:bCs/>
          <w:lang w:bidi="ar-EG"/>
        </w:rPr>
        <w:t>6</w:t>
      </w:r>
      <w:r w:rsidRPr="00E86FDF">
        <w:rPr>
          <w:lang w:bidi="ar-EG"/>
        </w:rPr>
        <w:t xml:space="preserve">) </w:t>
      </w:r>
      <w:r w:rsidR="003B3972" w:rsidRPr="00E86FDF">
        <w:rPr>
          <w:lang w:bidi="ar-EG"/>
        </w:rPr>
        <w:t xml:space="preserve">Indeed, there is </w:t>
      </w:r>
      <w:r w:rsidR="00956BD8" w:rsidRPr="00E86FDF">
        <w:rPr>
          <w:lang w:bidi="ar-EG"/>
        </w:rPr>
        <w:t xml:space="preserve">a </w:t>
      </w:r>
      <w:r w:rsidR="00B2441C" w:rsidRPr="00E86FDF">
        <w:rPr>
          <w:lang w:bidi="ar-EG"/>
        </w:rPr>
        <w:t xml:space="preserve">humiliating </w:t>
      </w:r>
      <w:r w:rsidR="003B3972" w:rsidRPr="00E86FDF">
        <w:rPr>
          <w:lang w:bidi="ar-EG"/>
        </w:rPr>
        <w:t>ignorance</w:t>
      </w:r>
      <w:r w:rsidR="00B2441C" w:rsidRPr="00E86FDF">
        <w:rPr>
          <w:lang w:bidi="ar-EG"/>
        </w:rPr>
        <w:t xml:space="preserve"> concerning the reality of the Da’wah of the Prophets, in the case where it appears that the members of the “</w:t>
      </w:r>
      <w:r w:rsidR="00B2441C" w:rsidRPr="00E86FDF">
        <w:rPr>
          <w:b/>
          <w:bCs/>
          <w:lang w:bidi="ar-EG"/>
        </w:rPr>
        <w:t>Council</w:t>
      </w:r>
      <w:r w:rsidR="00B2441C" w:rsidRPr="00E86FDF">
        <w:rPr>
          <w:lang w:bidi="ar-EG"/>
        </w:rPr>
        <w:t xml:space="preserve">” believe </w:t>
      </w:r>
      <w:r w:rsidR="004101E0" w:rsidRPr="00E86FDF">
        <w:rPr>
          <w:lang w:bidi="ar-EG"/>
        </w:rPr>
        <w:t>that the Prophets used to call the people to worship Allah without ascribing a partner to Him</w:t>
      </w:r>
      <w:r w:rsidR="003816DE" w:rsidRPr="00E86FDF">
        <w:rPr>
          <w:lang w:bidi="ar-EG"/>
        </w:rPr>
        <w:t xml:space="preserve">, </w:t>
      </w:r>
      <w:r w:rsidR="006E28B5" w:rsidRPr="00E86FDF">
        <w:rPr>
          <w:lang w:bidi="ar-EG"/>
        </w:rPr>
        <w:t>according</w:t>
      </w:r>
      <w:r w:rsidR="003816DE" w:rsidRPr="00E86FDF">
        <w:rPr>
          <w:lang w:bidi="ar-EG"/>
        </w:rPr>
        <w:t xml:space="preserve"> </w:t>
      </w:r>
      <w:r w:rsidR="006E28B5" w:rsidRPr="00E86FDF">
        <w:rPr>
          <w:lang w:bidi="ar-EG"/>
        </w:rPr>
        <w:t>to</w:t>
      </w:r>
      <w:r w:rsidR="003816DE" w:rsidRPr="00E86FDF">
        <w:rPr>
          <w:lang w:bidi="ar-EG"/>
        </w:rPr>
        <w:t xml:space="preserve"> a superficial and naive meaning</w:t>
      </w:r>
      <w:r w:rsidR="00183DB2" w:rsidRPr="00E86FDF">
        <w:rPr>
          <w:lang w:bidi="ar-EG"/>
        </w:rPr>
        <w:t xml:space="preserve"> which comprises of</w:t>
      </w:r>
      <w:r w:rsidR="003816DE" w:rsidRPr="00E86FDF">
        <w:rPr>
          <w:lang w:bidi="ar-EG"/>
        </w:rPr>
        <w:t xml:space="preserve">: </w:t>
      </w:r>
      <w:r w:rsidR="00E554ED" w:rsidRPr="00E86FDF">
        <w:rPr>
          <w:lang w:bidi="ar-EG"/>
        </w:rPr>
        <w:t>Standing and sitting, prostration, slaughtering sacrifices</w:t>
      </w:r>
      <w:r w:rsidR="00183DB2" w:rsidRPr="00E86FDF">
        <w:rPr>
          <w:lang w:bidi="ar-EG"/>
        </w:rPr>
        <w:t xml:space="preserve">, lighting candles and what is </w:t>
      </w:r>
      <w:proofErr w:type="gramStart"/>
      <w:r w:rsidR="00183DB2" w:rsidRPr="00E86FDF">
        <w:rPr>
          <w:lang w:bidi="ar-EG"/>
        </w:rPr>
        <w:t>similar to</w:t>
      </w:r>
      <w:proofErr w:type="gramEnd"/>
      <w:r w:rsidR="00183DB2" w:rsidRPr="00E86FDF">
        <w:rPr>
          <w:lang w:bidi="ar-EG"/>
        </w:rPr>
        <w:t xml:space="preserve"> that. </w:t>
      </w:r>
      <w:r w:rsidR="009E0F83" w:rsidRPr="00E86FDF">
        <w:rPr>
          <w:lang w:bidi="ar-EG"/>
        </w:rPr>
        <w:t>This represents a flagrant lie against the</w:t>
      </w:r>
      <w:r w:rsidR="006E28B5" w:rsidRPr="00E86FDF">
        <w:rPr>
          <w:lang w:bidi="ar-EG"/>
        </w:rPr>
        <w:t xml:space="preserve"> honourable, purified and infallible</w:t>
      </w:r>
      <w:r w:rsidR="009E0F83" w:rsidRPr="00E86FDF">
        <w:rPr>
          <w:lang w:bidi="ar-EG"/>
        </w:rPr>
        <w:t xml:space="preserve"> Prophets of Allah</w:t>
      </w:r>
      <w:r w:rsidR="00D97619" w:rsidRPr="00E86FDF">
        <w:rPr>
          <w:lang w:bidi="ar-EG"/>
        </w:rPr>
        <w:t xml:space="preserve">. To refute that it is sufficient to refer to the Da’wah of </w:t>
      </w:r>
      <w:proofErr w:type="spellStart"/>
      <w:r w:rsidR="00D97619" w:rsidRPr="00E86FDF">
        <w:rPr>
          <w:lang w:bidi="ar-EG"/>
        </w:rPr>
        <w:t>Lut</w:t>
      </w:r>
      <w:proofErr w:type="spellEnd"/>
      <w:r w:rsidR="00D97619" w:rsidRPr="00E86FDF">
        <w:rPr>
          <w:lang w:bidi="ar-EG"/>
        </w:rPr>
        <w:t xml:space="preserve"> (as)</w:t>
      </w:r>
      <w:r w:rsidR="009D025C" w:rsidRPr="00E86FDF">
        <w:rPr>
          <w:lang w:bidi="ar-EG"/>
        </w:rPr>
        <w:t>. Where was the prostration and the bowing</w:t>
      </w:r>
      <w:r w:rsidR="00A350FE" w:rsidRPr="00E86FDF">
        <w:rPr>
          <w:lang w:bidi="ar-EG"/>
        </w:rPr>
        <w:t>?” His Da’wah, was rather primarily</w:t>
      </w:r>
      <w:r w:rsidR="0087334F" w:rsidRPr="00E86FDF">
        <w:rPr>
          <w:lang w:bidi="ar-EG"/>
        </w:rPr>
        <w:t xml:space="preserve"> foc</w:t>
      </w:r>
      <w:r w:rsidR="001678A8" w:rsidRPr="00E86FDF">
        <w:rPr>
          <w:lang w:bidi="ar-EG"/>
        </w:rPr>
        <w:t>u</w:t>
      </w:r>
      <w:r w:rsidR="0087334F" w:rsidRPr="00E86FDF">
        <w:rPr>
          <w:lang w:bidi="ar-EG"/>
        </w:rPr>
        <w:t xml:space="preserve">sed upon calling to the abandonment of </w:t>
      </w:r>
      <w:r w:rsidR="001678A8" w:rsidRPr="00E86FDF">
        <w:rPr>
          <w:lang w:bidi="ar-EG"/>
        </w:rPr>
        <w:t xml:space="preserve">making evil and lewd acts permissible. There was no mention at all of </w:t>
      </w:r>
      <w:r w:rsidR="00D0005F" w:rsidRPr="00E86FDF">
        <w:rPr>
          <w:lang w:bidi="ar-EG"/>
        </w:rPr>
        <w:t>an</w:t>
      </w:r>
      <w:r w:rsidR="0055266E" w:rsidRPr="00E86FDF">
        <w:rPr>
          <w:lang w:bidi="ar-EG"/>
        </w:rPr>
        <w:t xml:space="preserve"> image</w:t>
      </w:r>
      <w:r w:rsidR="008805A4" w:rsidRPr="00E86FDF">
        <w:rPr>
          <w:lang w:bidi="ar-EG"/>
        </w:rPr>
        <w:t xml:space="preserve">, </w:t>
      </w:r>
      <w:r w:rsidR="00D0005F" w:rsidRPr="00E86FDF">
        <w:rPr>
          <w:lang w:bidi="ar-EG"/>
        </w:rPr>
        <w:t xml:space="preserve">idol </w:t>
      </w:r>
      <w:r w:rsidR="0055266E" w:rsidRPr="00E86FDF">
        <w:rPr>
          <w:lang w:bidi="ar-EG"/>
        </w:rPr>
        <w:t>or deity which was prostrated to</w:t>
      </w:r>
      <w:r w:rsidR="005E06DB" w:rsidRPr="00E86FDF">
        <w:rPr>
          <w:lang w:bidi="ar-EG"/>
        </w:rPr>
        <w:t>, besides Allah or from which</w:t>
      </w:r>
      <w:r w:rsidR="008805A4" w:rsidRPr="00E86FDF">
        <w:rPr>
          <w:lang w:bidi="ar-EG"/>
        </w:rPr>
        <w:t xml:space="preserve"> </w:t>
      </w:r>
      <w:proofErr w:type="gramStart"/>
      <w:r w:rsidR="008805A4" w:rsidRPr="00E86FDF">
        <w:rPr>
          <w:lang w:bidi="ar-EG"/>
        </w:rPr>
        <w:t>help</w:t>
      </w:r>
      <w:proofErr w:type="gramEnd"/>
      <w:r w:rsidR="008805A4" w:rsidRPr="00E86FDF">
        <w:rPr>
          <w:lang w:bidi="ar-EG"/>
        </w:rPr>
        <w:t xml:space="preserve"> and refuge</w:t>
      </w:r>
      <w:r w:rsidR="005E06DB" w:rsidRPr="00E86FDF">
        <w:rPr>
          <w:lang w:bidi="ar-EG"/>
        </w:rPr>
        <w:t xml:space="preserve"> was</w:t>
      </w:r>
      <w:r w:rsidR="008805A4" w:rsidRPr="00E86FDF">
        <w:rPr>
          <w:lang w:bidi="ar-EG"/>
        </w:rPr>
        <w:t xml:space="preserve"> soug</w:t>
      </w:r>
      <w:r w:rsidR="004474E1" w:rsidRPr="00E86FDF">
        <w:rPr>
          <w:lang w:bidi="ar-EG"/>
        </w:rPr>
        <w:t xml:space="preserve">ht. </w:t>
      </w:r>
      <w:r w:rsidR="00FB3B62" w:rsidRPr="00E86FDF">
        <w:rPr>
          <w:lang w:bidi="ar-EG"/>
        </w:rPr>
        <w:t>Indeed, if</w:t>
      </w:r>
      <w:r w:rsidR="006B00C2" w:rsidRPr="00E86FDF">
        <w:rPr>
          <w:lang w:bidi="ar-EG"/>
        </w:rPr>
        <w:t xml:space="preserve"> someone </w:t>
      </w:r>
      <w:r w:rsidR="00FB3B62" w:rsidRPr="00E86FDF">
        <w:rPr>
          <w:lang w:bidi="ar-EG"/>
        </w:rPr>
        <w:t>claimed</w:t>
      </w:r>
      <w:r w:rsidR="006B00C2" w:rsidRPr="00E86FDF">
        <w:rPr>
          <w:lang w:bidi="ar-EG"/>
        </w:rPr>
        <w:t xml:space="preserve"> that they did not view</w:t>
      </w:r>
      <w:r w:rsidR="00BF442E" w:rsidRPr="00E86FDF">
        <w:rPr>
          <w:lang w:bidi="ar-EG"/>
        </w:rPr>
        <w:t xml:space="preserve"> </w:t>
      </w:r>
      <w:r w:rsidR="00FB3B62" w:rsidRPr="00E86FDF">
        <w:rPr>
          <w:lang w:bidi="ar-EG"/>
        </w:rPr>
        <w:t xml:space="preserve">the Uluhiyah of other than Allah </w:t>
      </w:r>
      <w:r w:rsidR="00A86191" w:rsidRPr="00E86FDF">
        <w:rPr>
          <w:lang w:bidi="ar-EG"/>
        </w:rPr>
        <w:t>according to the limited meaning understood by the “</w:t>
      </w:r>
      <w:r w:rsidR="00A86191" w:rsidRPr="00E86FDF">
        <w:rPr>
          <w:b/>
          <w:bCs/>
          <w:lang w:bidi="ar-EG"/>
        </w:rPr>
        <w:t>Council</w:t>
      </w:r>
      <w:r w:rsidR="00A86191" w:rsidRPr="00E86FDF">
        <w:rPr>
          <w:lang w:bidi="ar-EG"/>
        </w:rPr>
        <w:t>”</w:t>
      </w:r>
      <w:r w:rsidR="00922DE1" w:rsidRPr="00E86FDF">
        <w:rPr>
          <w:lang w:bidi="ar-EG"/>
        </w:rPr>
        <w:t>, he would not be far from the truth. As for us, then we seek refuge in Allah</w:t>
      </w:r>
      <w:r w:rsidR="00077462" w:rsidRPr="00E86FDF">
        <w:rPr>
          <w:lang w:bidi="ar-EG"/>
        </w:rPr>
        <w:t xml:space="preserve"> from </w:t>
      </w:r>
      <w:r w:rsidR="00D35D5F" w:rsidRPr="00E86FDF">
        <w:rPr>
          <w:lang w:bidi="ar-EG"/>
        </w:rPr>
        <w:t xml:space="preserve">giving </w:t>
      </w:r>
      <w:r w:rsidR="00077462" w:rsidRPr="00E86FDF">
        <w:rPr>
          <w:lang w:bidi="ar-EG"/>
        </w:rPr>
        <w:t xml:space="preserve">any opinion that has no proof for it and we do not have </w:t>
      </w:r>
      <w:r w:rsidR="006B435E" w:rsidRPr="00E86FDF">
        <w:rPr>
          <w:lang w:bidi="ar-EG"/>
        </w:rPr>
        <w:t xml:space="preserve">sufficient knowledge concerning the people of </w:t>
      </w:r>
      <w:proofErr w:type="spellStart"/>
      <w:r w:rsidR="006B435E" w:rsidRPr="00E86FDF">
        <w:rPr>
          <w:lang w:bidi="ar-EG"/>
        </w:rPr>
        <w:t>Lut</w:t>
      </w:r>
      <w:proofErr w:type="spellEnd"/>
      <w:r w:rsidR="006B435E" w:rsidRPr="00E86FDF">
        <w:rPr>
          <w:lang w:bidi="ar-EG"/>
        </w:rPr>
        <w:t xml:space="preserve"> </w:t>
      </w:r>
      <w:r w:rsidR="008061C7" w:rsidRPr="00E86FDF">
        <w:rPr>
          <w:lang w:bidi="ar-EG"/>
        </w:rPr>
        <w:t xml:space="preserve">to know whether </w:t>
      </w:r>
      <w:r w:rsidR="00632B17" w:rsidRPr="00E86FDF">
        <w:rPr>
          <w:lang w:bidi="ar-EG"/>
        </w:rPr>
        <w:t>they</w:t>
      </w:r>
      <w:r w:rsidR="008061C7" w:rsidRPr="00E86FDF">
        <w:rPr>
          <w:lang w:bidi="ar-EG"/>
        </w:rPr>
        <w:t xml:space="preserve"> were idol worshipers or not?!</w:t>
      </w:r>
    </w:p>
    <w:p w14:paraId="2AC9411F" w14:textId="2042BC20" w:rsidR="00714532" w:rsidRPr="00E86FDF" w:rsidRDefault="00714532" w:rsidP="001F6916">
      <w:pPr>
        <w:spacing w:after="0"/>
        <w:rPr>
          <w:lang w:bidi="ar-EG"/>
        </w:rPr>
      </w:pPr>
    </w:p>
    <w:p w14:paraId="3544033F" w14:textId="17437600" w:rsidR="00714532" w:rsidRPr="00E86FDF" w:rsidRDefault="00E22A0C" w:rsidP="00150057">
      <w:pPr>
        <w:spacing w:after="0"/>
        <w:rPr>
          <w:lang w:bidi="ar-EG"/>
        </w:rPr>
      </w:pPr>
      <w:r w:rsidRPr="00E86FDF">
        <w:rPr>
          <w:lang w:bidi="ar-EG"/>
        </w:rPr>
        <w:t>This then represents the understanding of the “(Saudi) Council of Senior Scholars”</w:t>
      </w:r>
      <w:r w:rsidR="00922E02" w:rsidRPr="00E86FDF">
        <w:rPr>
          <w:lang w:bidi="ar-EG"/>
        </w:rPr>
        <w:t>. What a shallow and trivial understanding this is</w:t>
      </w:r>
      <w:r w:rsidR="002F7AA8" w:rsidRPr="00E86FDF">
        <w:rPr>
          <w:lang w:bidi="ar-EG"/>
        </w:rPr>
        <w:t xml:space="preserve"> and how declined and </w:t>
      </w:r>
      <w:r w:rsidR="00E014A6" w:rsidRPr="00E86FDF">
        <w:rPr>
          <w:lang w:bidi="ar-EG"/>
        </w:rPr>
        <w:t>obtuse is the th</w:t>
      </w:r>
      <w:r w:rsidR="00EB5DBE" w:rsidRPr="00E86FDF">
        <w:rPr>
          <w:lang w:bidi="ar-EG"/>
        </w:rPr>
        <w:t xml:space="preserve">inking. </w:t>
      </w:r>
      <w:r w:rsidR="003245C4" w:rsidRPr="00E86FDF">
        <w:rPr>
          <w:lang w:bidi="ar-EG"/>
        </w:rPr>
        <w:t xml:space="preserve">How miserable is </w:t>
      </w:r>
      <w:r w:rsidR="00776C59" w:rsidRPr="00E86FDF">
        <w:rPr>
          <w:lang w:bidi="ar-EG"/>
        </w:rPr>
        <w:t>a</w:t>
      </w:r>
      <w:r w:rsidR="003245C4" w:rsidRPr="00E86FDF">
        <w:rPr>
          <w:lang w:bidi="ar-EG"/>
        </w:rPr>
        <w:t xml:space="preserve"> “</w:t>
      </w:r>
      <w:r w:rsidR="003245C4" w:rsidRPr="00E86FDF">
        <w:rPr>
          <w:b/>
          <w:bCs/>
          <w:lang w:bidi="ar-EG"/>
        </w:rPr>
        <w:t>Ilm</w:t>
      </w:r>
      <w:r w:rsidR="003245C4" w:rsidRPr="00E86FDF">
        <w:rPr>
          <w:lang w:bidi="ar-EG"/>
        </w:rPr>
        <w:t xml:space="preserve">” (knowledge) </w:t>
      </w:r>
      <w:r w:rsidR="00C074D2" w:rsidRPr="00E86FDF">
        <w:rPr>
          <w:lang w:bidi="ar-EG"/>
        </w:rPr>
        <w:t>when</w:t>
      </w:r>
      <w:r w:rsidR="003245C4" w:rsidRPr="00E86FDF">
        <w:rPr>
          <w:lang w:bidi="ar-EG"/>
        </w:rPr>
        <w:t xml:space="preserve"> this represents the extent of the</w:t>
      </w:r>
      <w:r w:rsidR="00C80BB1" w:rsidRPr="00E86FDF">
        <w:rPr>
          <w:lang w:bidi="ar-EG"/>
        </w:rPr>
        <w:t xml:space="preserve"> level of the</w:t>
      </w:r>
      <w:r w:rsidR="003245C4" w:rsidRPr="00E86FDF">
        <w:rPr>
          <w:lang w:bidi="ar-EG"/>
        </w:rPr>
        <w:t xml:space="preserve"> “</w:t>
      </w:r>
      <w:r w:rsidR="003245C4" w:rsidRPr="00E86FDF">
        <w:rPr>
          <w:b/>
          <w:bCs/>
          <w:lang w:bidi="ar-EG"/>
        </w:rPr>
        <w:t>Senior</w:t>
      </w:r>
      <w:r w:rsidR="00C80BB1" w:rsidRPr="00E86FDF">
        <w:rPr>
          <w:b/>
          <w:bCs/>
          <w:lang w:bidi="ar-EG"/>
        </w:rPr>
        <w:t xml:space="preserve"> Representatives</w:t>
      </w:r>
      <w:r w:rsidR="003245C4" w:rsidRPr="00E86FDF">
        <w:rPr>
          <w:lang w:bidi="ar-EG"/>
        </w:rPr>
        <w:t>”</w:t>
      </w:r>
      <w:r w:rsidR="00C80BB1" w:rsidRPr="00E86FDF">
        <w:rPr>
          <w:lang w:bidi="ar-EG"/>
        </w:rPr>
        <w:t xml:space="preserve"> call</w:t>
      </w:r>
      <w:r w:rsidR="00776C59" w:rsidRPr="00E86FDF">
        <w:rPr>
          <w:lang w:bidi="ar-EG"/>
        </w:rPr>
        <w:t>ing</w:t>
      </w:r>
      <w:r w:rsidR="00C80BB1" w:rsidRPr="00E86FDF">
        <w:rPr>
          <w:lang w:bidi="ar-EG"/>
        </w:rPr>
        <w:t xml:space="preserve"> to it</w:t>
      </w:r>
      <w:r w:rsidR="00150057" w:rsidRPr="00E86FDF">
        <w:rPr>
          <w:lang w:bidi="ar-EG"/>
        </w:rPr>
        <w:t>!</w:t>
      </w:r>
    </w:p>
    <w:p w14:paraId="7E289C85" w14:textId="792DAD0B" w:rsidR="008061C7" w:rsidRPr="00E86FDF" w:rsidRDefault="008061C7" w:rsidP="001F6916">
      <w:pPr>
        <w:spacing w:after="0"/>
        <w:rPr>
          <w:lang w:bidi="ar-EG"/>
        </w:rPr>
      </w:pPr>
    </w:p>
    <w:p w14:paraId="0DBDD9A6" w14:textId="77777777" w:rsidR="00930D7E" w:rsidRPr="00E86FDF" w:rsidRDefault="000F4CD0" w:rsidP="001F6916">
      <w:pPr>
        <w:spacing w:after="0"/>
        <w:rPr>
          <w:lang w:bidi="ar-EG"/>
        </w:rPr>
      </w:pPr>
      <w:r w:rsidRPr="00E86FDF">
        <w:rPr>
          <w:lang w:bidi="ar-EG"/>
        </w:rPr>
        <w:t xml:space="preserve">All of this </w:t>
      </w:r>
      <w:r w:rsidR="0052480C" w:rsidRPr="00E86FDF">
        <w:rPr>
          <w:lang w:bidi="ar-EG"/>
        </w:rPr>
        <w:t>provokes doubt in the “</w:t>
      </w:r>
      <w:r w:rsidR="0052480C" w:rsidRPr="00E86FDF">
        <w:rPr>
          <w:b/>
          <w:bCs/>
          <w:lang w:bidi="ar-EG"/>
        </w:rPr>
        <w:t>Council</w:t>
      </w:r>
      <w:r w:rsidR="0052480C" w:rsidRPr="00E86FDF">
        <w:rPr>
          <w:lang w:bidi="ar-EG"/>
        </w:rPr>
        <w:t xml:space="preserve">” </w:t>
      </w:r>
      <w:r w:rsidR="00835F58" w:rsidRPr="00E86FDF">
        <w:rPr>
          <w:lang w:bidi="ar-EG"/>
        </w:rPr>
        <w:t>and its members, whilst it is preponderant that</w:t>
      </w:r>
      <w:r w:rsidR="00DB3740" w:rsidRPr="00E86FDF">
        <w:rPr>
          <w:lang w:bidi="ar-EG"/>
        </w:rPr>
        <w:t xml:space="preserve"> they, or some of them, are from the </w:t>
      </w:r>
      <w:bookmarkStart w:id="3" w:name="_Hlk67675617"/>
      <w:r w:rsidR="00DB3740" w:rsidRPr="00E86FDF">
        <w:rPr>
          <w:lang w:bidi="ar-EG"/>
        </w:rPr>
        <w:t>authority’s jurists (Fuqaha’ As-Salateen)</w:t>
      </w:r>
      <w:bookmarkEnd w:id="3"/>
      <w:r w:rsidR="00B64CE2" w:rsidRPr="00E86FDF">
        <w:rPr>
          <w:lang w:bidi="ar-EG"/>
        </w:rPr>
        <w:t xml:space="preserve">. That is especially the case when we consider their </w:t>
      </w:r>
      <w:r w:rsidR="004F11A0" w:rsidRPr="00E86FDF">
        <w:rPr>
          <w:lang w:bidi="ar-EG"/>
        </w:rPr>
        <w:t>suspicious silence over</w:t>
      </w:r>
      <w:r w:rsidR="002F7C7D" w:rsidRPr="00E86FDF">
        <w:rPr>
          <w:lang w:bidi="ar-EG"/>
        </w:rPr>
        <w:t xml:space="preserve"> </w:t>
      </w:r>
      <w:r w:rsidR="000E255B" w:rsidRPr="00E86FDF">
        <w:rPr>
          <w:lang w:bidi="ar-EG"/>
        </w:rPr>
        <w:t xml:space="preserve">their state, the state of the family of Saud, </w:t>
      </w:r>
      <w:r w:rsidR="001D379F" w:rsidRPr="00E86FDF">
        <w:rPr>
          <w:lang w:bidi="ar-EG"/>
        </w:rPr>
        <w:t>which their senior scholar Bin Baz described as being “</w:t>
      </w:r>
      <w:r w:rsidR="001D379F" w:rsidRPr="00E86FDF">
        <w:rPr>
          <w:b/>
          <w:bCs/>
          <w:lang w:bidi="ar-EG"/>
        </w:rPr>
        <w:t>Blessed</w:t>
      </w:r>
      <w:r w:rsidR="001D379F" w:rsidRPr="00E86FDF">
        <w:rPr>
          <w:lang w:bidi="ar-EG"/>
        </w:rPr>
        <w:t xml:space="preserve">”, </w:t>
      </w:r>
      <w:r w:rsidR="00B4503F" w:rsidRPr="00E86FDF">
        <w:rPr>
          <w:lang w:bidi="ar-EG"/>
        </w:rPr>
        <w:t>turning to the disbelievers and enabling them to occupy the Arabian Peninsula</w:t>
      </w:r>
      <w:r w:rsidR="00463A72" w:rsidRPr="00E86FDF">
        <w:rPr>
          <w:lang w:bidi="ar-EG"/>
        </w:rPr>
        <w:t xml:space="preserve">, </w:t>
      </w:r>
      <w:r w:rsidR="00166423" w:rsidRPr="00E86FDF">
        <w:rPr>
          <w:lang w:bidi="ar-EG"/>
        </w:rPr>
        <w:t xml:space="preserve">blockade Iraq and other Muslim lands, to starve the Muslims and </w:t>
      </w:r>
      <w:r w:rsidR="008B1ABE" w:rsidRPr="00E86FDF">
        <w:rPr>
          <w:lang w:bidi="ar-EG"/>
        </w:rPr>
        <w:t>subjugate</w:t>
      </w:r>
      <w:r w:rsidR="00166423" w:rsidRPr="00E86FDF">
        <w:rPr>
          <w:lang w:bidi="ar-EG"/>
        </w:rPr>
        <w:t xml:space="preserve"> them</w:t>
      </w:r>
      <w:r w:rsidR="001C7548" w:rsidRPr="00E86FDF">
        <w:rPr>
          <w:lang w:bidi="ar-EG"/>
        </w:rPr>
        <w:t xml:space="preserve">, indeed, to </w:t>
      </w:r>
      <w:r w:rsidR="001B1F7B" w:rsidRPr="00E86FDF">
        <w:rPr>
          <w:lang w:bidi="ar-EG"/>
        </w:rPr>
        <w:t>commit genocide against them and wipe them out</w:t>
      </w:r>
      <w:r w:rsidR="00AC7B9F" w:rsidRPr="00E86FDF">
        <w:rPr>
          <w:lang w:bidi="ar-EG"/>
        </w:rPr>
        <w:t xml:space="preserve">. </w:t>
      </w:r>
      <w:r w:rsidR="00726B53" w:rsidRPr="00E86FDF">
        <w:rPr>
          <w:lang w:bidi="ar-EG"/>
        </w:rPr>
        <w:t xml:space="preserve">All of that is accompanied by the </w:t>
      </w:r>
      <w:r w:rsidR="005B2A95" w:rsidRPr="00E86FDF">
        <w:rPr>
          <w:lang w:bidi="ar-EG"/>
        </w:rPr>
        <w:t>replacement of the Islamic law</w:t>
      </w:r>
      <w:r w:rsidR="00254ADD" w:rsidRPr="00E86FDF">
        <w:rPr>
          <w:lang w:bidi="ar-EG"/>
        </w:rPr>
        <w:t xml:space="preserve"> and setting systems </w:t>
      </w:r>
      <w:r w:rsidR="001C64D8" w:rsidRPr="00E86FDF">
        <w:rPr>
          <w:lang w:bidi="ar-EG"/>
        </w:rPr>
        <w:t>subservient to</w:t>
      </w:r>
      <w:r w:rsidR="001328F2" w:rsidRPr="00E86FDF">
        <w:rPr>
          <w:lang w:bidi="ar-EG"/>
        </w:rPr>
        <w:t xml:space="preserve"> the disbelie</w:t>
      </w:r>
      <w:r w:rsidR="005A063C" w:rsidRPr="00E86FDF">
        <w:rPr>
          <w:lang w:bidi="ar-EG"/>
        </w:rPr>
        <w:t xml:space="preserve">ving </w:t>
      </w:r>
      <w:r w:rsidR="001328F2" w:rsidRPr="00E86FDF">
        <w:rPr>
          <w:lang w:bidi="ar-EG"/>
        </w:rPr>
        <w:t>Saudi national identity</w:t>
      </w:r>
      <w:r w:rsidR="005A063C" w:rsidRPr="00E86FDF">
        <w:rPr>
          <w:lang w:bidi="ar-EG"/>
        </w:rPr>
        <w:t xml:space="preserve">. That is in addition to </w:t>
      </w:r>
      <w:r w:rsidR="00CA4555" w:rsidRPr="00E86FDF">
        <w:rPr>
          <w:lang w:bidi="ar-EG"/>
        </w:rPr>
        <w:t>providing licences to</w:t>
      </w:r>
      <w:r w:rsidR="005A063C" w:rsidRPr="00E86FDF">
        <w:rPr>
          <w:lang w:bidi="ar-EG"/>
        </w:rPr>
        <w:t xml:space="preserve"> usurious banks</w:t>
      </w:r>
      <w:r w:rsidR="00602C1C" w:rsidRPr="00E86FDF">
        <w:rPr>
          <w:lang w:bidi="ar-EG"/>
        </w:rPr>
        <w:t>,</w:t>
      </w:r>
      <w:r w:rsidR="00CA4555" w:rsidRPr="00E86FDF">
        <w:rPr>
          <w:lang w:bidi="ar-EG"/>
        </w:rPr>
        <w:t xml:space="preserve"> </w:t>
      </w:r>
      <w:r w:rsidR="00CA4555" w:rsidRPr="00E86FDF">
        <w:rPr>
          <w:lang w:bidi="ar-EG"/>
        </w:rPr>
        <w:lastRenderedPageBreak/>
        <w:t>fighting the sincere and aware Islamic Da’wah</w:t>
      </w:r>
      <w:r w:rsidR="00A906AB" w:rsidRPr="00E86FDF">
        <w:rPr>
          <w:lang w:bidi="ar-EG"/>
        </w:rPr>
        <w:t>, whilst describing it as terrorism, deviation</w:t>
      </w:r>
      <w:r w:rsidR="00602C1C" w:rsidRPr="00E86FDF">
        <w:rPr>
          <w:lang w:bidi="ar-EG"/>
        </w:rPr>
        <w:t>, innovation and e</w:t>
      </w:r>
      <w:r w:rsidR="00A655AD" w:rsidRPr="00E86FDF">
        <w:rPr>
          <w:lang w:bidi="ar-EG"/>
        </w:rPr>
        <w:t>xcess</w:t>
      </w:r>
      <w:r w:rsidR="00033AF4" w:rsidRPr="00E86FDF">
        <w:rPr>
          <w:lang w:bidi="ar-EG"/>
        </w:rPr>
        <w:t>iveness, membership of disbelieving international organisations like the UN</w:t>
      </w:r>
      <w:r w:rsidR="004D318A" w:rsidRPr="00E86FDF">
        <w:rPr>
          <w:lang w:bidi="ar-EG"/>
        </w:rPr>
        <w:t>, Arabic League and Gulf Cooperation Council</w:t>
      </w:r>
      <w:r w:rsidR="00EE5B7F" w:rsidRPr="00E86FDF">
        <w:rPr>
          <w:lang w:bidi="ar-EG"/>
        </w:rPr>
        <w:t>, among other organisations, and other than that in terms of</w:t>
      </w:r>
      <w:r w:rsidR="00CA1950" w:rsidRPr="00E86FDF">
        <w:rPr>
          <w:lang w:bidi="ar-EG"/>
        </w:rPr>
        <w:t xml:space="preserve"> disbelieving acts and atrocities, which would, by Allah cause a newly born child to turn grey.</w:t>
      </w:r>
    </w:p>
    <w:p w14:paraId="641E86E4" w14:textId="77777777" w:rsidR="00930D7E" w:rsidRPr="00E86FDF" w:rsidRDefault="00930D7E" w:rsidP="001F6916">
      <w:pPr>
        <w:spacing w:after="0"/>
        <w:rPr>
          <w:lang w:bidi="ar-EG"/>
        </w:rPr>
      </w:pPr>
    </w:p>
    <w:p w14:paraId="6854656C" w14:textId="287614E7" w:rsidR="00C074D2" w:rsidRPr="00E86FDF" w:rsidRDefault="00AF2EF3" w:rsidP="001F6916">
      <w:pPr>
        <w:spacing w:after="0"/>
        <w:rPr>
          <w:lang w:bidi="ar-EG"/>
        </w:rPr>
      </w:pPr>
      <w:r w:rsidRPr="00E86FDF">
        <w:rPr>
          <w:lang w:bidi="ar-EG"/>
        </w:rPr>
        <w:t>If the Fatwa (decree) mentioned above from the “</w:t>
      </w:r>
      <w:r w:rsidRPr="00E86FDF">
        <w:rPr>
          <w:b/>
          <w:bCs/>
          <w:lang w:bidi="ar-EG"/>
        </w:rPr>
        <w:t>Council of Senior Scholars</w:t>
      </w:r>
      <w:r w:rsidRPr="00E86FDF">
        <w:rPr>
          <w:lang w:bidi="ar-EG"/>
        </w:rPr>
        <w:t xml:space="preserve">” did not contain a trace of knowledge, then the following Fatwa </w:t>
      </w:r>
      <w:r w:rsidR="003E7A85" w:rsidRPr="00E86FDF">
        <w:rPr>
          <w:lang w:bidi="ar-EG"/>
        </w:rPr>
        <w:t>of a member of the same body “Ash-Sheikh” As-Salih Al-</w:t>
      </w:r>
      <w:proofErr w:type="spellStart"/>
      <w:r w:rsidR="003E7A85" w:rsidRPr="00E86FDF">
        <w:rPr>
          <w:lang w:bidi="ar-EG"/>
        </w:rPr>
        <w:t>Uthaimeen</w:t>
      </w:r>
      <w:proofErr w:type="spellEnd"/>
      <w:r w:rsidR="00120B74" w:rsidRPr="00E86FDF">
        <w:rPr>
          <w:lang w:bidi="ar-EG"/>
        </w:rPr>
        <w:t xml:space="preserve">, is not fit to be described with anything </w:t>
      </w:r>
      <w:r w:rsidR="00FE2922" w:rsidRPr="00E86FDF">
        <w:rPr>
          <w:lang w:bidi="ar-EG"/>
        </w:rPr>
        <w:t>other than</w:t>
      </w:r>
      <w:r w:rsidR="00120B74" w:rsidRPr="00E86FDF">
        <w:rPr>
          <w:lang w:bidi="ar-EG"/>
        </w:rPr>
        <w:t xml:space="preserve"> being</w:t>
      </w:r>
      <w:r w:rsidR="00923401" w:rsidRPr="00E86FDF">
        <w:rPr>
          <w:lang w:bidi="ar-EG"/>
        </w:rPr>
        <w:t xml:space="preserve"> </w:t>
      </w:r>
      <w:r w:rsidR="00FE2922" w:rsidRPr="00E86FDF">
        <w:rPr>
          <w:lang w:bidi="ar-EG"/>
        </w:rPr>
        <w:t>disgraceful</w:t>
      </w:r>
      <w:r w:rsidR="0084019C" w:rsidRPr="00E86FDF">
        <w:rPr>
          <w:lang w:bidi="ar-EG"/>
        </w:rPr>
        <w:t>, deprived and</w:t>
      </w:r>
      <w:r w:rsidR="00FE2922" w:rsidRPr="00E86FDF">
        <w:rPr>
          <w:lang w:bidi="ar-EG"/>
        </w:rPr>
        <w:t xml:space="preserve"> </w:t>
      </w:r>
      <w:r w:rsidR="00D20F5D" w:rsidRPr="00E86FDF">
        <w:rPr>
          <w:lang w:bidi="ar-EG"/>
        </w:rPr>
        <w:t xml:space="preserve">scandalous. </w:t>
      </w:r>
      <w:r w:rsidR="0084019C" w:rsidRPr="00E86FDF">
        <w:rPr>
          <w:lang w:bidi="ar-EG"/>
        </w:rPr>
        <w:t xml:space="preserve"> </w:t>
      </w:r>
      <w:r w:rsidR="0052480C" w:rsidRPr="00E86FDF">
        <w:rPr>
          <w:lang w:bidi="ar-EG"/>
        </w:rPr>
        <w:t xml:space="preserve"> </w:t>
      </w:r>
    </w:p>
    <w:p w14:paraId="10EDB15C" w14:textId="09B9CFAC" w:rsidR="00C70839" w:rsidRPr="00E86FDF" w:rsidRDefault="00C70839" w:rsidP="001F6916">
      <w:pPr>
        <w:spacing w:after="0"/>
        <w:rPr>
          <w:lang w:bidi="ar-EG"/>
        </w:rPr>
      </w:pPr>
    </w:p>
    <w:p w14:paraId="3860A445" w14:textId="7E871E83" w:rsidR="00C70839" w:rsidRPr="00E86FDF" w:rsidRDefault="00D20F5D" w:rsidP="001F6916">
      <w:pPr>
        <w:spacing w:after="0"/>
        <w:rPr>
          <w:lang w:bidi="ar-EG"/>
        </w:rPr>
      </w:pPr>
      <w:r w:rsidRPr="00E86FDF">
        <w:rPr>
          <w:lang w:bidi="ar-EG"/>
        </w:rPr>
        <w:t>In meeting number “150” from the open weekly meeting</w:t>
      </w:r>
      <w:r w:rsidR="00D91F50" w:rsidRPr="00E86FDF">
        <w:rPr>
          <w:lang w:bidi="ar-EG"/>
        </w:rPr>
        <w:t xml:space="preserve">, which is recorded on a cassette </w:t>
      </w:r>
      <w:r w:rsidR="00320C2E" w:rsidRPr="00E86FDF">
        <w:rPr>
          <w:lang w:bidi="ar-EG"/>
        </w:rPr>
        <w:t>the Sheikh said:</w:t>
      </w:r>
    </w:p>
    <w:p w14:paraId="177F24D2" w14:textId="77777777" w:rsidR="001B7475" w:rsidRPr="00E86FDF" w:rsidRDefault="00320C2E" w:rsidP="001F6916">
      <w:pPr>
        <w:spacing w:after="0"/>
        <w:rPr>
          <w:lang w:bidi="ar-EG"/>
        </w:rPr>
      </w:pPr>
      <w:r w:rsidRPr="00E86FDF">
        <w:rPr>
          <w:lang w:bidi="ar-EG"/>
        </w:rPr>
        <w:t>To the question posed by “</w:t>
      </w:r>
      <w:r w:rsidRPr="00E86FDF">
        <w:rPr>
          <w:b/>
          <w:bCs/>
          <w:lang w:bidi="ar-EG"/>
        </w:rPr>
        <w:t>Al-</w:t>
      </w:r>
      <w:proofErr w:type="spellStart"/>
      <w:r w:rsidR="00160042" w:rsidRPr="00E86FDF">
        <w:rPr>
          <w:b/>
          <w:bCs/>
          <w:lang w:bidi="ar-EG"/>
        </w:rPr>
        <w:t>Alma’iy</w:t>
      </w:r>
      <w:proofErr w:type="spellEnd"/>
      <w:r w:rsidR="003D38A8" w:rsidRPr="00E86FDF">
        <w:rPr>
          <w:lang w:bidi="ar-EG"/>
        </w:rPr>
        <w:t xml:space="preserve">”: </w:t>
      </w:r>
      <w:r w:rsidR="0072630F" w:rsidRPr="00E86FDF">
        <w:rPr>
          <w:lang w:bidi="ar-EG"/>
        </w:rPr>
        <w:t xml:space="preserve">“What </w:t>
      </w:r>
      <w:r w:rsidR="009E1D3B" w:rsidRPr="00E86FDF">
        <w:rPr>
          <w:lang w:bidi="ar-EG"/>
        </w:rPr>
        <w:t xml:space="preserve">do you say, may Allah pardon you, in respect to </w:t>
      </w:r>
      <w:r w:rsidR="00102909" w:rsidRPr="00E86FDF">
        <w:rPr>
          <w:lang w:bidi="ar-EG"/>
        </w:rPr>
        <w:t>the one</w:t>
      </w:r>
      <w:r w:rsidR="009E1D3B" w:rsidRPr="00E86FDF">
        <w:rPr>
          <w:lang w:bidi="ar-EG"/>
        </w:rPr>
        <w:t xml:space="preserve"> who add</w:t>
      </w:r>
      <w:r w:rsidR="00102909" w:rsidRPr="00E86FDF">
        <w:rPr>
          <w:lang w:bidi="ar-EG"/>
        </w:rPr>
        <w:t>s</w:t>
      </w:r>
      <w:r w:rsidR="009E1D3B" w:rsidRPr="00E86FDF">
        <w:rPr>
          <w:lang w:bidi="ar-EG"/>
        </w:rPr>
        <w:t xml:space="preserve"> a fourth category</w:t>
      </w:r>
      <w:r w:rsidR="00102909" w:rsidRPr="00E86FDF">
        <w:rPr>
          <w:lang w:bidi="ar-EG"/>
        </w:rPr>
        <w:t xml:space="preserve"> to Tawhid and has named it Tawhid Al-Hakimiyah</w:t>
      </w:r>
      <w:r w:rsidR="001B7475" w:rsidRPr="00E86FDF">
        <w:rPr>
          <w:lang w:bidi="ar-EG"/>
        </w:rPr>
        <w:t>?”</w:t>
      </w:r>
    </w:p>
    <w:p w14:paraId="36D95E89" w14:textId="77777777" w:rsidR="001B7475" w:rsidRPr="00E86FDF" w:rsidRDefault="001B7475" w:rsidP="001F6916">
      <w:pPr>
        <w:spacing w:after="0"/>
        <w:rPr>
          <w:lang w:bidi="ar-EG"/>
        </w:rPr>
      </w:pPr>
    </w:p>
    <w:p w14:paraId="20AA79A2" w14:textId="5CD8B5EC" w:rsidR="00320C2E" w:rsidRPr="00E86FDF" w:rsidRDefault="004E6F2F" w:rsidP="001F6916">
      <w:pPr>
        <w:spacing w:after="0"/>
        <w:rPr>
          <w:lang w:bidi="ar-EG"/>
        </w:rPr>
      </w:pPr>
      <w:r w:rsidRPr="00E86FDF">
        <w:rPr>
          <w:lang w:bidi="ar-EG"/>
        </w:rPr>
        <w:t>The “</w:t>
      </w:r>
      <w:r w:rsidRPr="00E86FDF">
        <w:rPr>
          <w:b/>
          <w:bCs/>
          <w:lang w:bidi="ar-EG"/>
        </w:rPr>
        <w:t>ingenious</w:t>
      </w:r>
      <w:r w:rsidRPr="00E86FDF">
        <w:rPr>
          <w:lang w:bidi="ar-EG"/>
        </w:rPr>
        <w:t>” reply was</w:t>
      </w:r>
      <w:r w:rsidR="00442289" w:rsidRPr="00E86FDF">
        <w:rPr>
          <w:lang w:bidi="ar-EG"/>
        </w:rPr>
        <w:t>: “</w:t>
      </w:r>
      <w:proofErr w:type="gramStart"/>
      <w:r w:rsidR="00442289" w:rsidRPr="00E86FDF">
        <w:rPr>
          <w:lang w:bidi="ar-EG"/>
        </w:rPr>
        <w:t>We</w:t>
      </w:r>
      <w:proofErr w:type="gramEnd"/>
      <w:r w:rsidR="00442289" w:rsidRPr="00E86FDF">
        <w:rPr>
          <w:lang w:bidi="ar-EG"/>
        </w:rPr>
        <w:t xml:space="preserve"> say that he is misguided and that he is ignorant! That is because the </w:t>
      </w:r>
      <w:r w:rsidR="00395024" w:rsidRPr="00E86FDF">
        <w:rPr>
          <w:lang w:bidi="ar-EG"/>
        </w:rPr>
        <w:t>Tawhid Al-Hakimiyah is the Tawhid of Allah ‘Azza Wa Jalla. That is as the Hakim (judge) is Allah</w:t>
      </w:r>
      <w:r w:rsidR="00C608D9" w:rsidRPr="00E86FDF">
        <w:rPr>
          <w:lang w:bidi="ar-EG"/>
        </w:rPr>
        <w:t xml:space="preserve"> ‘Azza Wa Jalla</w:t>
      </w:r>
      <w:r w:rsidR="00102413" w:rsidRPr="00E86FDF">
        <w:rPr>
          <w:lang w:bidi="ar-EG"/>
        </w:rPr>
        <w:t>!</w:t>
      </w:r>
      <w:r w:rsidR="00B54A25" w:rsidRPr="00E86FDF">
        <w:rPr>
          <w:lang w:bidi="ar-EG"/>
        </w:rPr>
        <w:t xml:space="preserve"> If you said that Tawhid was three categories just as the ‘Ulama’ (scholars) have said</w:t>
      </w:r>
      <w:r w:rsidR="00D41E5B" w:rsidRPr="00E86FDF">
        <w:rPr>
          <w:lang w:bidi="ar-EG"/>
        </w:rPr>
        <w:t>.</w:t>
      </w:r>
      <w:r w:rsidR="00BA1C13" w:rsidRPr="00E86FDF">
        <w:rPr>
          <w:lang w:bidi="ar-EG"/>
        </w:rPr>
        <w:t xml:space="preserve"> </w:t>
      </w:r>
      <w:r w:rsidR="00811223" w:rsidRPr="00E86FDF">
        <w:rPr>
          <w:lang w:bidi="ar-EG"/>
        </w:rPr>
        <w:t>Tawhi</w:t>
      </w:r>
      <w:r w:rsidR="00555C90" w:rsidRPr="00E86FDF">
        <w:rPr>
          <w:lang w:bidi="ar-EG"/>
        </w:rPr>
        <w:t>d</w:t>
      </w:r>
      <w:r w:rsidR="00811223" w:rsidRPr="00E86FDF">
        <w:rPr>
          <w:lang w:bidi="ar-EG"/>
        </w:rPr>
        <w:t xml:space="preserve"> of Rububiyah</w:t>
      </w:r>
      <w:r w:rsidR="00555C90" w:rsidRPr="00E86FDF">
        <w:rPr>
          <w:lang w:bidi="ar-EG"/>
        </w:rPr>
        <w:t xml:space="preserve">, the Tawhid of Al-Hakimiyah </w:t>
      </w:r>
      <w:r w:rsidR="00E55D32" w:rsidRPr="00E86FDF">
        <w:rPr>
          <w:lang w:bidi="ar-EG"/>
        </w:rPr>
        <w:t xml:space="preserve">is contained within the Rububiyah, because the Tawhid </w:t>
      </w:r>
      <w:proofErr w:type="spellStart"/>
      <w:r w:rsidR="00E55D32" w:rsidRPr="00E86FDF">
        <w:rPr>
          <w:lang w:bidi="ar-EG"/>
        </w:rPr>
        <w:t>Ar</w:t>
      </w:r>
      <w:proofErr w:type="spellEnd"/>
      <w:r w:rsidR="00E55D32" w:rsidRPr="00E86FDF">
        <w:rPr>
          <w:lang w:bidi="ar-EG"/>
        </w:rPr>
        <w:t xml:space="preserve">-Rububiyah is the Tawhid of </w:t>
      </w:r>
      <w:r w:rsidR="00F601B1" w:rsidRPr="00E86FDF">
        <w:rPr>
          <w:lang w:bidi="ar-EG"/>
        </w:rPr>
        <w:t>Al-Hukm (judgement/rule), Al-</w:t>
      </w:r>
      <w:proofErr w:type="spellStart"/>
      <w:r w:rsidR="00F601B1" w:rsidRPr="00E86FDF">
        <w:rPr>
          <w:lang w:bidi="ar-EG"/>
        </w:rPr>
        <w:t>Khalq</w:t>
      </w:r>
      <w:proofErr w:type="spellEnd"/>
      <w:r w:rsidR="00F601B1" w:rsidRPr="00E86FDF">
        <w:rPr>
          <w:lang w:bidi="ar-EG"/>
        </w:rPr>
        <w:t xml:space="preserve"> (creation) and At-</w:t>
      </w:r>
      <w:proofErr w:type="spellStart"/>
      <w:r w:rsidR="00F601B1" w:rsidRPr="00E86FDF">
        <w:rPr>
          <w:lang w:bidi="ar-EG"/>
        </w:rPr>
        <w:t>Tadbir</w:t>
      </w:r>
      <w:proofErr w:type="spellEnd"/>
      <w:r w:rsidR="00F601B1" w:rsidRPr="00E86FDF">
        <w:rPr>
          <w:lang w:bidi="ar-EG"/>
        </w:rPr>
        <w:t xml:space="preserve"> (management)</w:t>
      </w:r>
      <w:r w:rsidR="00787F3A" w:rsidRPr="00E86FDF">
        <w:rPr>
          <w:lang w:bidi="ar-EG"/>
        </w:rPr>
        <w:t>, to Allah ‘Azza Wa Jalla!</w:t>
      </w:r>
    </w:p>
    <w:p w14:paraId="538EB9A6" w14:textId="115C74CA" w:rsidR="00787F3A" w:rsidRPr="00E86FDF" w:rsidRDefault="00F31989" w:rsidP="001F6916">
      <w:pPr>
        <w:spacing w:after="0"/>
        <w:rPr>
          <w:lang w:bidi="ar-EG"/>
        </w:rPr>
      </w:pPr>
      <w:r w:rsidRPr="00E86FDF">
        <w:rPr>
          <w:lang w:bidi="ar-EG"/>
        </w:rPr>
        <w:t xml:space="preserve">This </w:t>
      </w:r>
      <w:r w:rsidR="00D468F1" w:rsidRPr="00E86FDF">
        <w:rPr>
          <w:lang w:bidi="ar-EG"/>
        </w:rPr>
        <w:t>represents</w:t>
      </w:r>
      <w:r w:rsidRPr="00E86FDF">
        <w:rPr>
          <w:lang w:bidi="ar-EG"/>
        </w:rPr>
        <w:t xml:space="preserve"> an innovated and Munkar </w:t>
      </w:r>
      <w:r w:rsidR="00D468F1" w:rsidRPr="00E86FDF">
        <w:rPr>
          <w:lang w:bidi="ar-EG"/>
        </w:rPr>
        <w:t>opinion! How does the Tawhid of Al-Hakimiyah work?</w:t>
      </w:r>
      <w:r w:rsidR="00E25C5B" w:rsidRPr="00E86FDF">
        <w:rPr>
          <w:lang w:bidi="ar-EG"/>
        </w:rPr>
        <w:t xml:space="preserve"> What can make the Hakimiyah one? Is its meaning that the Hakim (ruler) of the life of this </w:t>
      </w:r>
      <w:r w:rsidR="008728E3" w:rsidRPr="00E86FDF">
        <w:rPr>
          <w:lang w:bidi="ar-EG"/>
        </w:rPr>
        <w:t xml:space="preserve">entire </w:t>
      </w:r>
      <w:r w:rsidR="00E25C5B" w:rsidRPr="00E86FDF">
        <w:rPr>
          <w:lang w:bidi="ar-EG"/>
        </w:rPr>
        <w:t>world</w:t>
      </w:r>
      <w:r w:rsidR="008728E3" w:rsidRPr="00E86FDF">
        <w:rPr>
          <w:lang w:bidi="ar-EG"/>
        </w:rPr>
        <w:t xml:space="preserve"> is one or what?!</w:t>
      </w:r>
    </w:p>
    <w:p w14:paraId="22F91D3C" w14:textId="29E42A26" w:rsidR="008728E3" w:rsidRPr="00E86FDF" w:rsidRDefault="006732F5" w:rsidP="001F6916">
      <w:pPr>
        <w:spacing w:after="0"/>
        <w:rPr>
          <w:lang w:bidi="ar-EG"/>
        </w:rPr>
      </w:pPr>
      <w:r w:rsidRPr="00E86FDF">
        <w:rPr>
          <w:lang w:bidi="ar-EG"/>
        </w:rPr>
        <w:t xml:space="preserve">As such, this view is innovated, </w:t>
      </w:r>
      <w:r w:rsidR="00F60B12" w:rsidRPr="00E86FDF">
        <w:rPr>
          <w:lang w:bidi="ar-EG"/>
        </w:rPr>
        <w:t>invented</w:t>
      </w:r>
      <w:r w:rsidR="00E03C74" w:rsidRPr="00E86FDF">
        <w:rPr>
          <w:lang w:bidi="ar-EG"/>
        </w:rPr>
        <w:t xml:space="preserve"> and a Munkar</w:t>
      </w:r>
      <w:r w:rsidR="00F60B12" w:rsidRPr="00E86FDF">
        <w:rPr>
          <w:lang w:bidi="ar-EG"/>
        </w:rPr>
        <w:t xml:space="preserve"> (a denounceable act)</w:t>
      </w:r>
      <w:r w:rsidR="00E03C74" w:rsidRPr="00E86FDF">
        <w:rPr>
          <w:lang w:bidi="ar-EG"/>
        </w:rPr>
        <w:t xml:space="preserve"> which the one stating it is denounced for</w:t>
      </w:r>
      <w:r w:rsidR="006E4BE5" w:rsidRPr="00E86FDF">
        <w:rPr>
          <w:lang w:bidi="ar-EG"/>
        </w:rPr>
        <w:t xml:space="preserve">. It is said to him: If you intend the Hukm (rule/judgement), then the Hukm is to Allah </w:t>
      </w:r>
      <w:r w:rsidR="006300DA" w:rsidRPr="00E86FDF">
        <w:rPr>
          <w:lang w:bidi="ar-EG"/>
        </w:rPr>
        <w:t xml:space="preserve">alone and this falls within the Tawhid </w:t>
      </w:r>
      <w:proofErr w:type="spellStart"/>
      <w:r w:rsidR="006300DA" w:rsidRPr="00E86FDF">
        <w:rPr>
          <w:lang w:bidi="ar-EG"/>
        </w:rPr>
        <w:t>Ar</w:t>
      </w:r>
      <w:proofErr w:type="spellEnd"/>
      <w:r w:rsidR="006300DA" w:rsidRPr="00E86FDF">
        <w:rPr>
          <w:lang w:bidi="ar-EG"/>
        </w:rPr>
        <w:t>-Rububiyah. That is because the Rabb (Lord) is the Kh</w:t>
      </w:r>
      <w:r w:rsidR="00203A29" w:rsidRPr="00E86FDF">
        <w:rPr>
          <w:lang w:bidi="ar-EG"/>
        </w:rPr>
        <w:t>a</w:t>
      </w:r>
      <w:r w:rsidR="006300DA" w:rsidRPr="00E86FDF">
        <w:rPr>
          <w:lang w:bidi="ar-EG"/>
        </w:rPr>
        <w:t>liq (creator), Malik</w:t>
      </w:r>
      <w:r w:rsidR="00741234" w:rsidRPr="00E86FDF">
        <w:rPr>
          <w:lang w:bidi="ar-EG"/>
        </w:rPr>
        <w:t xml:space="preserve"> (owner and sovereign) and the Mudabbir (manager) of all matters! This view is therefore Bid’ah </w:t>
      </w:r>
      <w:r w:rsidR="00F60B12" w:rsidRPr="00E86FDF">
        <w:rPr>
          <w:lang w:bidi="ar-EG"/>
        </w:rPr>
        <w:t xml:space="preserve">(an innovation) </w:t>
      </w:r>
      <w:r w:rsidR="00741234" w:rsidRPr="00E86FDF">
        <w:rPr>
          <w:lang w:bidi="ar-EG"/>
        </w:rPr>
        <w:t>and Dalalah (misguidance”</w:t>
      </w:r>
      <w:r w:rsidR="00F60B12" w:rsidRPr="00E86FDF">
        <w:rPr>
          <w:lang w:bidi="ar-EG"/>
        </w:rPr>
        <w:t xml:space="preserve">. </w:t>
      </w:r>
    </w:p>
    <w:p w14:paraId="5B0FFCB4" w14:textId="5E6D9557" w:rsidR="00C70839" w:rsidRPr="00E86FDF" w:rsidRDefault="00C70839" w:rsidP="001F6916">
      <w:pPr>
        <w:spacing w:after="0"/>
        <w:rPr>
          <w:lang w:bidi="ar-EG"/>
        </w:rPr>
      </w:pPr>
    </w:p>
    <w:p w14:paraId="2D071155" w14:textId="29033EB8" w:rsidR="006261F9" w:rsidRPr="00E86FDF" w:rsidRDefault="006261F9" w:rsidP="001F6916">
      <w:pPr>
        <w:spacing w:after="0"/>
        <w:rPr>
          <w:lang w:bidi="ar-EG"/>
        </w:rPr>
      </w:pPr>
      <w:r w:rsidRPr="00E86FDF">
        <w:rPr>
          <w:lang w:bidi="ar-EG"/>
        </w:rPr>
        <w:t>Did you observe this</w:t>
      </w:r>
      <w:r w:rsidR="003E1967" w:rsidRPr="00E86FDF">
        <w:rPr>
          <w:lang w:bidi="ar-EG"/>
        </w:rPr>
        <w:t xml:space="preserve"> l</w:t>
      </w:r>
      <w:r w:rsidR="00380730" w:rsidRPr="00E86FDF">
        <w:rPr>
          <w:lang w:bidi="ar-EG"/>
        </w:rPr>
        <w:t>a</w:t>
      </w:r>
      <w:r w:rsidR="003E1967" w:rsidRPr="00E86FDF">
        <w:rPr>
          <w:lang w:bidi="ar-EG"/>
        </w:rPr>
        <w:t>ughable</w:t>
      </w:r>
      <w:r w:rsidRPr="00E86FDF">
        <w:rPr>
          <w:lang w:bidi="ar-EG"/>
        </w:rPr>
        <w:t xml:space="preserve"> </w:t>
      </w:r>
      <w:r w:rsidR="00E66A10" w:rsidRPr="00E86FDF">
        <w:rPr>
          <w:lang w:bidi="ar-EG"/>
        </w:rPr>
        <w:t xml:space="preserve">babble and </w:t>
      </w:r>
      <w:r w:rsidR="003E1967" w:rsidRPr="00E86FDF">
        <w:rPr>
          <w:lang w:bidi="ar-EG"/>
        </w:rPr>
        <w:t>nonsense</w:t>
      </w:r>
      <w:r w:rsidR="00380730" w:rsidRPr="00E86FDF">
        <w:rPr>
          <w:lang w:bidi="ar-EG"/>
        </w:rPr>
        <w:t xml:space="preserve">? We are not talking here about the </w:t>
      </w:r>
      <w:r w:rsidR="007235E3" w:rsidRPr="00E86FDF">
        <w:rPr>
          <w:lang w:bidi="ar-EG"/>
        </w:rPr>
        <w:t>feebleness of the style or weakness of language</w:t>
      </w:r>
      <w:r w:rsidR="009221BE" w:rsidRPr="00E86FDF">
        <w:rPr>
          <w:lang w:bidi="ar-EG"/>
        </w:rPr>
        <w:t xml:space="preserve"> as that is expected in oral recordings such as this. </w:t>
      </w:r>
      <w:r w:rsidR="00E879F0" w:rsidRPr="00E86FDF">
        <w:rPr>
          <w:lang w:bidi="ar-EG"/>
        </w:rPr>
        <w:t xml:space="preserve">Ibn </w:t>
      </w:r>
      <w:proofErr w:type="spellStart"/>
      <w:r w:rsidR="00E879F0" w:rsidRPr="00E86FDF">
        <w:rPr>
          <w:lang w:bidi="ar-EG"/>
        </w:rPr>
        <w:t>Othaimeen</w:t>
      </w:r>
      <w:proofErr w:type="spellEnd"/>
      <w:r w:rsidR="00E879F0" w:rsidRPr="00E86FDF">
        <w:rPr>
          <w:lang w:bidi="ar-EG"/>
        </w:rPr>
        <w:t xml:space="preserve"> </w:t>
      </w:r>
      <w:r w:rsidR="009B7152" w:rsidRPr="00E86FDF">
        <w:rPr>
          <w:lang w:bidi="ar-EG"/>
        </w:rPr>
        <w:t>is</w:t>
      </w:r>
      <w:r w:rsidR="00123ABD" w:rsidRPr="00E86FDF">
        <w:rPr>
          <w:lang w:bidi="ar-EG"/>
        </w:rPr>
        <w:t xml:space="preserve"> not</w:t>
      </w:r>
      <w:r w:rsidR="009B7152" w:rsidRPr="00E86FDF">
        <w:rPr>
          <w:lang w:bidi="ar-EG"/>
        </w:rPr>
        <w:t xml:space="preserve"> from those who </w:t>
      </w:r>
      <w:r w:rsidR="00524AFE" w:rsidRPr="00E86FDF">
        <w:rPr>
          <w:lang w:bidi="ar-EG"/>
        </w:rPr>
        <w:t>are</w:t>
      </w:r>
      <w:r w:rsidR="009B7152" w:rsidRPr="00E86FDF">
        <w:rPr>
          <w:lang w:bidi="ar-EG"/>
        </w:rPr>
        <w:t xml:space="preserve"> </w:t>
      </w:r>
      <w:r w:rsidR="00123ABD" w:rsidRPr="00E86FDF">
        <w:rPr>
          <w:lang w:bidi="ar-EG"/>
        </w:rPr>
        <w:t xml:space="preserve">not </w:t>
      </w:r>
      <w:r w:rsidR="009B7152" w:rsidRPr="00E86FDF">
        <w:rPr>
          <w:lang w:bidi="ar-EG"/>
        </w:rPr>
        <w:t xml:space="preserve">known </w:t>
      </w:r>
      <w:r w:rsidR="00883958" w:rsidRPr="00E86FDF">
        <w:rPr>
          <w:lang w:bidi="ar-EG"/>
        </w:rPr>
        <w:t>for their</w:t>
      </w:r>
      <w:r w:rsidR="009B7152" w:rsidRPr="00E86FDF">
        <w:rPr>
          <w:lang w:bidi="ar-EG"/>
        </w:rPr>
        <w:t xml:space="preserve"> precis</w:t>
      </w:r>
      <w:r w:rsidR="00883958" w:rsidRPr="00E86FDF">
        <w:rPr>
          <w:lang w:bidi="ar-EG"/>
        </w:rPr>
        <w:t>ion</w:t>
      </w:r>
      <w:r w:rsidR="009B7152" w:rsidRPr="00E86FDF">
        <w:rPr>
          <w:lang w:bidi="ar-EG"/>
        </w:rPr>
        <w:t xml:space="preserve"> and </w:t>
      </w:r>
      <w:r w:rsidR="00883958" w:rsidRPr="00E86FDF">
        <w:rPr>
          <w:lang w:bidi="ar-EG"/>
        </w:rPr>
        <w:t>ability to present their deductions well.</w:t>
      </w:r>
      <w:r w:rsidR="00123ABD" w:rsidRPr="00E86FDF">
        <w:rPr>
          <w:lang w:bidi="ar-EG"/>
        </w:rPr>
        <w:t xml:space="preserve"> Indeed</w:t>
      </w:r>
      <w:r w:rsidR="00E4388D" w:rsidRPr="00E86FDF">
        <w:rPr>
          <w:lang w:bidi="ar-EG"/>
        </w:rPr>
        <w:t>, he</w:t>
      </w:r>
      <w:r w:rsidR="00123ABD" w:rsidRPr="00E86FDF">
        <w:rPr>
          <w:lang w:bidi="ar-EG"/>
        </w:rPr>
        <w:t xml:space="preserve"> is known to possess that</w:t>
      </w:r>
      <w:r w:rsidR="00F93551" w:rsidRPr="00E86FDF">
        <w:rPr>
          <w:lang w:bidi="ar-EG"/>
        </w:rPr>
        <w:t xml:space="preserve"> and whoever reads his studies and Fatawa (verdicts)</w:t>
      </w:r>
      <w:r w:rsidR="005F42F0" w:rsidRPr="00E86FDF">
        <w:rPr>
          <w:lang w:bidi="ar-EG"/>
        </w:rPr>
        <w:t xml:space="preserve"> </w:t>
      </w:r>
      <w:r w:rsidR="008527B0" w:rsidRPr="00E86FDF">
        <w:rPr>
          <w:lang w:bidi="ar-EG"/>
        </w:rPr>
        <w:t xml:space="preserve">in the precise details of Fiqh like </w:t>
      </w:r>
      <w:r w:rsidR="003856A0" w:rsidRPr="00E86FDF">
        <w:rPr>
          <w:lang w:bidi="ar-EG"/>
        </w:rPr>
        <w:t>those related to “</w:t>
      </w:r>
      <w:r w:rsidR="003856A0" w:rsidRPr="00E86FDF">
        <w:rPr>
          <w:b/>
          <w:bCs/>
          <w:lang w:bidi="ar-EG"/>
        </w:rPr>
        <w:t>Menstruation and post-natal bleeding</w:t>
      </w:r>
      <w:r w:rsidR="003856A0" w:rsidRPr="00E86FDF">
        <w:rPr>
          <w:lang w:bidi="ar-EG"/>
        </w:rPr>
        <w:t>”</w:t>
      </w:r>
      <w:r w:rsidR="00E4388D" w:rsidRPr="00E86FDF">
        <w:rPr>
          <w:lang w:bidi="ar-EG"/>
        </w:rPr>
        <w:t xml:space="preserve"> and “</w:t>
      </w:r>
      <w:r w:rsidR="00E4388D" w:rsidRPr="00E86FDF">
        <w:rPr>
          <w:b/>
          <w:bCs/>
          <w:lang w:bidi="ar-EG"/>
        </w:rPr>
        <w:t>The natural blood of women</w:t>
      </w:r>
      <w:r w:rsidR="00E4388D" w:rsidRPr="00E86FDF">
        <w:rPr>
          <w:lang w:bidi="ar-EG"/>
        </w:rPr>
        <w:t xml:space="preserve">” </w:t>
      </w:r>
      <w:r w:rsidR="00777481" w:rsidRPr="00E86FDF">
        <w:rPr>
          <w:lang w:bidi="ar-EG"/>
        </w:rPr>
        <w:t xml:space="preserve">knows that. No, by Allah, this answer represents nothing more than </w:t>
      </w:r>
      <w:r w:rsidR="00F713EA" w:rsidRPr="00E86FDF">
        <w:rPr>
          <w:lang w:bidi="ar-EG"/>
        </w:rPr>
        <w:t xml:space="preserve">flattery and </w:t>
      </w:r>
      <w:r w:rsidR="001814E3" w:rsidRPr="00E86FDF">
        <w:rPr>
          <w:lang w:bidi="ar-EG"/>
        </w:rPr>
        <w:t>sycophancy to the Salateen (</w:t>
      </w:r>
      <w:r w:rsidR="0020226C" w:rsidRPr="00E86FDF">
        <w:rPr>
          <w:lang w:bidi="ar-EG"/>
        </w:rPr>
        <w:t>rulers in authority) who rule by other than what Allah has revealed!</w:t>
      </w:r>
    </w:p>
    <w:p w14:paraId="7C89F1DB" w14:textId="531056AB" w:rsidR="0020226C" w:rsidRPr="00E86FDF" w:rsidRDefault="0020226C" w:rsidP="001F6916">
      <w:pPr>
        <w:spacing w:after="0"/>
        <w:rPr>
          <w:lang w:bidi="ar-EG"/>
        </w:rPr>
      </w:pPr>
    </w:p>
    <w:p w14:paraId="34D9BE8E" w14:textId="763E5B75" w:rsidR="0020226C" w:rsidRPr="00E86FDF" w:rsidRDefault="00233021" w:rsidP="001F6916">
      <w:pPr>
        <w:spacing w:after="0"/>
        <w:rPr>
          <w:lang w:bidi="ar-EG"/>
        </w:rPr>
      </w:pPr>
      <w:r w:rsidRPr="00E86FDF">
        <w:rPr>
          <w:lang w:bidi="ar-EG"/>
        </w:rPr>
        <w:t>The</w:t>
      </w:r>
      <w:r w:rsidR="00BF7FD7" w:rsidRPr="00E86FDF">
        <w:rPr>
          <w:lang w:bidi="ar-EG"/>
        </w:rPr>
        <w:t>reafter</w:t>
      </w:r>
      <w:r w:rsidRPr="00E86FDF">
        <w:rPr>
          <w:lang w:bidi="ar-EG"/>
        </w:rPr>
        <w:t xml:space="preserve">, is it not </w:t>
      </w:r>
      <w:r w:rsidR="00BF7FD7" w:rsidRPr="00E86FDF">
        <w:rPr>
          <w:lang w:bidi="ar-EG"/>
        </w:rPr>
        <w:t>the Hukm Ash-Shar’iy (Islamic ruling) that the Muslims be one single Ummah, with one Dhimmah</w:t>
      </w:r>
      <w:r w:rsidR="00203A29" w:rsidRPr="00E86FDF">
        <w:rPr>
          <w:lang w:bidi="ar-EG"/>
        </w:rPr>
        <w:t xml:space="preserve"> (protection)</w:t>
      </w:r>
      <w:r w:rsidR="00997210" w:rsidRPr="00E86FDF">
        <w:rPr>
          <w:lang w:bidi="ar-EG"/>
        </w:rPr>
        <w:t>, where their war is one, their peace is one</w:t>
      </w:r>
      <w:r w:rsidR="008564EE" w:rsidRPr="00E86FDF">
        <w:rPr>
          <w:lang w:bidi="ar-EG"/>
        </w:rPr>
        <w:t>, their security is one, their state is one and their Imam (leader), the</w:t>
      </w:r>
      <w:r w:rsidR="00E061B2" w:rsidRPr="00E86FDF">
        <w:rPr>
          <w:lang w:bidi="ar-EG"/>
        </w:rPr>
        <w:t xml:space="preserve"> supreme Imam or Khalifah, is one?</w:t>
      </w:r>
      <w:r w:rsidR="00DB3EE8" w:rsidRPr="00E86FDF">
        <w:rPr>
          <w:lang w:bidi="ar-EG"/>
        </w:rPr>
        <w:t xml:space="preserve"> Is that not the case?! Is </w:t>
      </w:r>
      <w:r w:rsidR="00FA5350" w:rsidRPr="00E86FDF">
        <w:rPr>
          <w:lang w:bidi="ar-EG"/>
        </w:rPr>
        <w:t>not the ideal and required situation according to the Shar’a</w:t>
      </w:r>
      <w:r w:rsidR="00D60070" w:rsidRPr="00E86FDF">
        <w:rPr>
          <w:lang w:bidi="ar-EG"/>
        </w:rPr>
        <w:t xml:space="preserve"> that</w:t>
      </w:r>
      <w:r w:rsidR="00CB200B" w:rsidRPr="00E86FDF">
        <w:rPr>
          <w:lang w:bidi="ar-EG"/>
        </w:rPr>
        <w:t>:</w:t>
      </w:r>
      <w:r w:rsidR="00D60070" w:rsidRPr="00E86FDF">
        <w:rPr>
          <w:lang w:bidi="ar-EG"/>
        </w:rPr>
        <w:t xml:space="preserve"> Islam is carried to the entirety of mankind until they </w:t>
      </w:r>
      <w:r w:rsidR="00CB200B" w:rsidRPr="00E86FDF">
        <w:rPr>
          <w:lang w:bidi="ar-EG"/>
        </w:rPr>
        <w:t>enter</w:t>
      </w:r>
      <w:r w:rsidR="00D60070" w:rsidRPr="00E86FDF">
        <w:rPr>
          <w:lang w:bidi="ar-EG"/>
        </w:rPr>
        <w:t xml:space="preserve"> it</w:t>
      </w:r>
      <w:r w:rsidR="00CB200B" w:rsidRPr="00E86FDF">
        <w:rPr>
          <w:lang w:bidi="ar-EG"/>
        </w:rPr>
        <w:t xml:space="preserve"> or submit to its system, under a single authority?! </w:t>
      </w:r>
      <w:r w:rsidR="007C7B6E" w:rsidRPr="00E86FDF">
        <w:rPr>
          <w:lang w:bidi="ar-EG"/>
        </w:rPr>
        <w:t>So where is the strangeness or oddity in</w:t>
      </w:r>
      <w:r w:rsidR="000F486A" w:rsidRPr="00E86FDF">
        <w:rPr>
          <w:lang w:bidi="ar-EG"/>
        </w:rPr>
        <w:t xml:space="preserve"> </w:t>
      </w:r>
      <w:r w:rsidR="007C7B6E" w:rsidRPr="00E86FDF">
        <w:rPr>
          <w:lang w:bidi="ar-EG"/>
        </w:rPr>
        <w:t>the unification of the Muslims within one entity and one ruler</w:t>
      </w:r>
      <w:r w:rsidR="000960AD" w:rsidRPr="00E86FDF">
        <w:rPr>
          <w:lang w:bidi="ar-EG"/>
        </w:rPr>
        <w:t xml:space="preserve"> and especially as this represents a Shar’iy obligation?!</w:t>
      </w:r>
      <w:r w:rsidR="006864AE" w:rsidRPr="00E86FDF">
        <w:rPr>
          <w:lang w:bidi="ar-EG"/>
        </w:rPr>
        <w:t xml:space="preserve"> What is detestable or wrong about unifying the entire Dunyaa</w:t>
      </w:r>
      <w:r w:rsidR="00F84236" w:rsidRPr="00E86FDF">
        <w:rPr>
          <w:lang w:bidi="ar-EG"/>
        </w:rPr>
        <w:t xml:space="preserve">, when the capability exists, under the </w:t>
      </w:r>
      <w:r w:rsidR="004A719E" w:rsidRPr="00E86FDF">
        <w:rPr>
          <w:lang w:bidi="ar-EG"/>
        </w:rPr>
        <w:t xml:space="preserve">complete and just </w:t>
      </w:r>
      <w:r w:rsidR="00F84236" w:rsidRPr="00E86FDF">
        <w:rPr>
          <w:lang w:bidi="ar-EG"/>
        </w:rPr>
        <w:t>authority of Islam</w:t>
      </w:r>
      <w:r w:rsidR="004A719E" w:rsidRPr="00E86FDF">
        <w:rPr>
          <w:lang w:bidi="ar-EG"/>
        </w:rPr>
        <w:t xml:space="preserve">, </w:t>
      </w:r>
      <w:r w:rsidR="00965FE4" w:rsidRPr="00E86FDF">
        <w:rPr>
          <w:lang w:bidi="ar-EG"/>
        </w:rPr>
        <w:t xml:space="preserve">where the believer will </w:t>
      </w:r>
      <w:proofErr w:type="gramStart"/>
      <w:r w:rsidR="00965FE4" w:rsidRPr="00E86FDF">
        <w:rPr>
          <w:lang w:bidi="ar-EG"/>
        </w:rPr>
        <w:t>rejoice</w:t>
      </w:r>
      <w:proofErr w:type="gramEnd"/>
      <w:r w:rsidR="00965FE4" w:rsidRPr="00E86FDF">
        <w:rPr>
          <w:lang w:bidi="ar-EG"/>
        </w:rPr>
        <w:t xml:space="preserve"> and the disbeliever will </w:t>
      </w:r>
      <w:r w:rsidR="00225EC5" w:rsidRPr="00E86FDF">
        <w:rPr>
          <w:lang w:bidi="ar-EG"/>
        </w:rPr>
        <w:t xml:space="preserve">be </w:t>
      </w:r>
      <w:r w:rsidR="00F06408" w:rsidRPr="00E86FDF">
        <w:rPr>
          <w:lang w:bidi="ar-EG"/>
        </w:rPr>
        <w:t>at peace</w:t>
      </w:r>
      <w:r w:rsidR="00225EC5" w:rsidRPr="00E86FDF">
        <w:rPr>
          <w:lang w:bidi="ar-EG"/>
        </w:rPr>
        <w:t xml:space="preserve">?! </w:t>
      </w:r>
      <w:r w:rsidR="00245636" w:rsidRPr="00E86FDF">
        <w:rPr>
          <w:lang w:bidi="ar-EG"/>
        </w:rPr>
        <w:t xml:space="preserve">Ibn </w:t>
      </w:r>
      <w:proofErr w:type="spellStart"/>
      <w:r w:rsidR="00245636" w:rsidRPr="00E86FDF">
        <w:rPr>
          <w:lang w:bidi="ar-EG"/>
        </w:rPr>
        <w:t>Othaimeen</w:t>
      </w:r>
      <w:proofErr w:type="spellEnd"/>
      <w:r w:rsidR="00245636" w:rsidRPr="00E86FDF">
        <w:rPr>
          <w:lang w:bidi="ar-EG"/>
        </w:rPr>
        <w:t xml:space="preserve"> knows all of this with </w:t>
      </w:r>
      <w:proofErr w:type="gramStart"/>
      <w:r w:rsidR="00245636" w:rsidRPr="00E86FDF">
        <w:rPr>
          <w:lang w:bidi="ar-EG"/>
        </w:rPr>
        <w:lastRenderedPageBreak/>
        <w:t>certainty</w:t>
      </w:r>
      <w:proofErr w:type="gramEnd"/>
      <w:r w:rsidR="00AD34B7" w:rsidRPr="00E86FDF">
        <w:rPr>
          <w:lang w:bidi="ar-EG"/>
        </w:rPr>
        <w:t xml:space="preserve"> and it is impossible for him to be heedless of that. So why then the</w:t>
      </w:r>
      <w:r w:rsidR="00EA4950" w:rsidRPr="00E86FDF">
        <w:rPr>
          <w:lang w:bidi="ar-EG"/>
        </w:rPr>
        <w:t xml:space="preserve"> ridicule and</w:t>
      </w:r>
      <w:r w:rsidR="00AD34B7" w:rsidRPr="00E86FDF">
        <w:rPr>
          <w:lang w:bidi="ar-EG"/>
        </w:rPr>
        <w:t xml:space="preserve"> mockery</w:t>
      </w:r>
      <w:r w:rsidR="00EA4950" w:rsidRPr="00E86FDF">
        <w:rPr>
          <w:lang w:bidi="ar-EG"/>
        </w:rPr>
        <w:t xml:space="preserve">?! Does Ibn </w:t>
      </w:r>
      <w:proofErr w:type="spellStart"/>
      <w:r w:rsidR="00EA4950" w:rsidRPr="00E86FDF">
        <w:rPr>
          <w:lang w:bidi="ar-EG"/>
        </w:rPr>
        <w:t>Othaimeen</w:t>
      </w:r>
      <w:proofErr w:type="spellEnd"/>
      <w:r w:rsidR="00EA4950" w:rsidRPr="00E86FDF">
        <w:rPr>
          <w:lang w:bidi="ar-EG"/>
        </w:rPr>
        <w:t xml:space="preserve"> not fear that the Angels will re</w:t>
      </w:r>
      <w:r w:rsidR="00D2291A" w:rsidRPr="00E86FDF">
        <w:rPr>
          <w:lang w:bidi="ar-EG"/>
        </w:rPr>
        <w:t>primand him at the time of death:</w:t>
      </w:r>
    </w:p>
    <w:p w14:paraId="693E3BAA" w14:textId="77777777" w:rsidR="0001156B" w:rsidRPr="00E86FDF" w:rsidRDefault="0001156B" w:rsidP="001F6916">
      <w:pPr>
        <w:spacing w:after="0"/>
        <w:rPr>
          <w:lang w:bidi="ar-EG"/>
        </w:rPr>
      </w:pPr>
    </w:p>
    <w:p w14:paraId="03BC7689" w14:textId="3D2D0875" w:rsidR="002019BE" w:rsidRPr="00E86FDF" w:rsidRDefault="0001156B"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قُلْ أَبِاللَّـهِ وَآيَاتِهِ وَرَسُولِهِ كُنتُمْ تَسْتَهْزِئُونَ ﴿٦٥﴾ لَا تَعْتَذِرُوا قَدْ كَفَرْتُم بَعْدَ إِيمَانِكُمْ</w:t>
      </w:r>
    </w:p>
    <w:p w14:paraId="7E97535C" w14:textId="25B6E0B1" w:rsidR="002019BE" w:rsidRPr="00E86FDF" w:rsidRDefault="00B528F1" w:rsidP="001F6916">
      <w:pPr>
        <w:spacing w:after="0"/>
        <w:rPr>
          <w:rtl/>
          <w:lang w:bidi="ar-EG"/>
        </w:rPr>
      </w:pPr>
      <w:r w:rsidRPr="00E86FDF">
        <w:rPr>
          <w:lang w:bidi="ar-EG"/>
        </w:rPr>
        <w:t>Say, "Is it Allah and His verses and His Messenger that you were mocking?" (65) Make no excuse; you have disbelieved after your belief (At-</w:t>
      </w:r>
      <w:proofErr w:type="spellStart"/>
      <w:r w:rsidRPr="00E86FDF">
        <w:rPr>
          <w:lang w:bidi="ar-EG"/>
        </w:rPr>
        <w:t>Tawba</w:t>
      </w:r>
      <w:proofErr w:type="spellEnd"/>
      <w:r w:rsidRPr="00E86FDF">
        <w:rPr>
          <w:lang w:bidi="ar-EG"/>
        </w:rPr>
        <w:t>: 64-65).</w:t>
      </w:r>
    </w:p>
    <w:p w14:paraId="35B9C69A" w14:textId="3304D57E" w:rsidR="00C70839" w:rsidRPr="00E86FDF" w:rsidRDefault="00C70839" w:rsidP="001F6916">
      <w:pPr>
        <w:spacing w:after="0"/>
        <w:rPr>
          <w:lang w:bidi="ar-EG"/>
        </w:rPr>
      </w:pPr>
    </w:p>
    <w:p w14:paraId="5B7F0A8E" w14:textId="50E03A56" w:rsidR="00C70839" w:rsidRPr="00E86FDF" w:rsidRDefault="00AD67B2" w:rsidP="001F6916">
      <w:pPr>
        <w:spacing w:after="0"/>
        <w:rPr>
          <w:lang w:bidi="ar-EG"/>
        </w:rPr>
      </w:pPr>
      <w:r w:rsidRPr="00E86FDF">
        <w:rPr>
          <w:lang w:bidi="ar-EG"/>
        </w:rPr>
        <w:t>It is also worth contemplating</w:t>
      </w:r>
      <w:r w:rsidR="00216060" w:rsidRPr="00E86FDF">
        <w:rPr>
          <w:lang w:bidi="ar-EG"/>
        </w:rPr>
        <w:t xml:space="preserve"> the vast difference between the babble and nonsense </w:t>
      </w:r>
      <w:r w:rsidR="00AD3EC4" w:rsidRPr="00E86FDF">
        <w:rPr>
          <w:lang w:bidi="ar-EG"/>
        </w:rPr>
        <w:t xml:space="preserve">from Ibn </w:t>
      </w:r>
      <w:proofErr w:type="spellStart"/>
      <w:r w:rsidR="00AD3EC4" w:rsidRPr="00E86FDF">
        <w:rPr>
          <w:lang w:bidi="ar-EG"/>
        </w:rPr>
        <w:t>Othaimeen</w:t>
      </w:r>
      <w:proofErr w:type="spellEnd"/>
      <w:r w:rsidRPr="00E86FDF">
        <w:rPr>
          <w:lang w:bidi="ar-EG"/>
        </w:rPr>
        <w:t>,</w:t>
      </w:r>
      <w:r w:rsidR="00A96C53" w:rsidRPr="00E86FDF">
        <w:rPr>
          <w:lang w:bidi="ar-EG"/>
        </w:rPr>
        <w:t xml:space="preserve"> in addition</w:t>
      </w:r>
      <w:r w:rsidR="00AD3EC4" w:rsidRPr="00E86FDF">
        <w:rPr>
          <w:lang w:bidi="ar-EG"/>
        </w:rPr>
        <w:t xml:space="preserve"> </w:t>
      </w:r>
      <w:r w:rsidR="00A96C53" w:rsidRPr="00E86FDF">
        <w:rPr>
          <w:lang w:bidi="ar-EG"/>
        </w:rPr>
        <w:t>to</w:t>
      </w:r>
      <w:r w:rsidR="00AD3EC4" w:rsidRPr="00E86FDF">
        <w:rPr>
          <w:lang w:bidi="ar-EG"/>
        </w:rPr>
        <w:t xml:space="preserve"> what was stated</w:t>
      </w:r>
      <w:r w:rsidR="00A96C53" w:rsidRPr="00E86FDF">
        <w:rPr>
          <w:lang w:bidi="ar-EG"/>
        </w:rPr>
        <w:t xml:space="preserve"> by the senior “</w:t>
      </w:r>
      <w:r w:rsidR="00A96C53" w:rsidRPr="00E86FDF">
        <w:rPr>
          <w:b/>
          <w:bCs/>
          <w:lang w:bidi="ar-EG"/>
        </w:rPr>
        <w:t>Scholars</w:t>
      </w:r>
      <w:r w:rsidR="00A96C53" w:rsidRPr="00E86FDF">
        <w:rPr>
          <w:lang w:bidi="ar-EG"/>
        </w:rPr>
        <w:t xml:space="preserve">” and the statement of </w:t>
      </w:r>
      <w:r w:rsidR="000B4A8B" w:rsidRPr="00E86FDF">
        <w:rPr>
          <w:lang w:bidi="ar-EG"/>
        </w:rPr>
        <w:t xml:space="preserve">the great Imam </w:t>
      </w:r>
      <w:proofErr w:type="gramStart"/>
      <w:r w:rsidR="000B4A8B" w:rsidRPr="00E86FDF">
        <w:rPr>
          <w:lang w:bidi="ar-EG"/>
        </w:rPr>
        <w:t>Ibn</w:t>
      </w:r>
      <w:proofErr w:type="gramEnd"/>
      <w:r w:rsidR="000B4A8B" w:rsidRPr="00E86FDF">
        <w:rPr>
          <w:lang w:bidi="ar-EG"/>
        </w:rPr>
        <w:t xml:space="preserve"> </w:t>
      </w:r>
      <w:proofErr w:type="spellStart"/>
      <w:r w:rsidR="000B4A8B" w:rsidRPr="00E86FDF">
        <w:rPr>
          <w:lang w:bidi="ar-EG"/>
        </w:rPr>
        <w:t>Qayyim</w:t>
      </w:r>
      <w:proofErr w:type="spellEnd"/>
      <w:r w:rsidR="000B4A8B" w:rsidRPr="00E86FDF">
        <w:rPr>
          <w:lang w:bidi="ar-EG"/>
        </w:rPr>
        <w:t xml:space="preserve"> Al-</w:t>
      </w:r>
      <w:proofErr w:type="spellStart"/>
      <w:r w:rsidR="000B4A8B" w:rsidRPr="00E86FDF">
        <w:rPr>
          <w:lang w:bidi="ar-EG"/>
        </w:rPr>
        <w:t>Jawziyah</w:t>
      </w:r>
      <w:proofErr w:type="spellEnd"/>
      <w:r w:rsidR="000B4A8B" w:rsidRPr="00E86FDF">
        <w:rPr>
          <w:lang w:bidi="ar-EG"/>
        </w:rPr>
        <w:t>:</w:t>
      </w:r>
    </w:p>
    <w:p w14:paraId="452AD6E0" w14:textId="17821CDB" w:rsidR="00AD67B2" w:rsidRPr="00E86FDF" w:rsidRDefault="00AD67B2" w:rsidP="001F6916">
      <w:pPr>
        <w:spacing w:after="0"/>
        <w:rPr>
          <w:lang w:bidi="ar-EG"/>
        </w:rPr>
      </w:pPr>
    </w:p>
    <w:p w14:paraId="7599A9FD" w14:textId="4EEB8C39" w:rsidR="00AD67B2" w:rsidRPr="00E86FDF" w:rsidRDefault="00AD67B2" w:rsidP="001F6916">
      <w:pPr>
        <w:spacing w:after="0"/>
        <w:rPr>
          <w:lang w:bidi="ar-EG"/>
        </w:rPr>
      </w:pPr>
      <w:r w:rsidRPr="00E86FDF">
        <w:rPr>
          <w:lang w:bidi="ar-EG"/>
        </w:rPr>
        <w:t>The following came mentioned within “</w:t>
      </w:r>
      <w:proofErr w:type="spellStart"/>
      <w:r w:rsidRPr="00E86FDF">
        <w:rPr>
          <w:lang w:bidi="ar-EG"/>
        </w:rPr>
        <w:t>Madarij</w:t>
      </w:r>
      <w:proofErr w:type="spellEnd"/>
      <w:r w:rsidRPr="00E86FDF">
        <w:rPr>
          <w:lang w:bidi="ar-EG"/>
        </w:rPr>
        <w:t xml:space="preserve"> As-</w:t>
      </w:r>
      <w:proofErr w:type="spellStart"/>
      <w:r w:rsidRPr="00E86FDF">
        <w:rPr>
          <w:lang w:bidi="ar-EG"/>
        </w:rPr>
        <w:t>Salikeen</w:t>
      </w:r>
      <w:proofErr w:type="spellEnd"/>
      <w:r w:rsidRPr="00E86FDF">
        <w:rPr>
          <w:lang w:bidi="ar-EG"/>
        </w:rPr>
        <w:t>” (</w:t>
      </w:r>
      <w:r w:rsidR="000B12EE" w:rsidRPr="00E86FDF">
        <w:rPr>
          <w:lang w:bidi="ar-EG"/>
        </w:rPr>
        <w:t>volume:3, page:182):</w:t>
      </w:r>
    </w:p>
    <w:p w14:paraId="3D6F336F" w14:textId="6E150329" w:rsidR="000B12EE" w:rsidRPr="00E86FDF" w:rsidRDefault="000B12EE" w:rsidP="001F6916">
      <w:pPr>
        <w:spacing w:after="0"/>
        <w:rPr>
          <w:lang w:bidi="ar-EG"/>
        </w:rPr>
      </w:pPr>
    </w:p>
    <w:p w14:paraId="372733EE" w14:textId="5F60C44B" w:rsidR="000B12EE" w:rsidRPr="00E86FDF" w:rsidRDefault="000B12EE" w:rsidP="001F6916">
      <w:pPr>
        <w:spacing w:after="0"/>
        <w:rPr>
          <w:lang w:bidi="ar-EG"/>
        </w:rPr>
      </w:pPr>
      <w:r w:rsidRPr="00E86FDF">
        <w:rPr>
          <w:lang w:bidi="ar-EG"/>
        </w:rPr>
        <w:t>[</w:t>
      </w:r>
      <w:r w:rsidR="001B4B7B" w:rsidRPr="00E86FDF">
        <w:rPr>
          <w:lang w:bidi="ar-EG"/>
        </w:rPr>
        <w:t xml:space="preserve">And many people seek other than Him </w:t>
      </w:r>
      <w:r w:rsidR="002B3BE2" w:rsidRPr="00E86FDF">
        <w:rPr>
          <w:lang w:bidi="ar-EG"/>
        </w:rPr>
        <w:t xml:space="preserve">as a judge, </w:t>
      </w:r>
      <w:r w:rsidR="0011784C" w:rsidRPr="00E86FDF">
        <w:rPr>
          <w:lang w:bidi="ar-EG"/>
        </w:rPr>
        <w:t xml:space="preserve">to </w:t>
      </w:r>
      <w:r w:rsidR="00C711A7" w:rsidRPr="00E86FDF">
        <w:rPr>
          <w:lang w:bidi="ar-EG"/>
        </w:rPr>
        <w:t>go to for</w:t>
      </w:r>
      <w:r w:rsidR="002B3BE2" w:rsidRPr="00E86FDF">
        <w:rPr>
          <w:lang w:bidi="ar-EG"/>
        </w:rPr>
        <w:t xml:space="preserve"> judgement, </w:t>
      </w:r>
      <w:r w:rsidR="00FD6AC0" w:rsidRPr="00E86FDF">
        <w:rPr>
          <w:lang w:bidi="ar-EG"/>
        </w:rPr>
        <w:t xml:space="preserve">to bring </w:t>
      </w:r>
      <w:r w:rsidR="002B3BE2" w:rsidRPr="00E86FDF">
        <w:rPr>
          <w:lang w:bidi="ar-EG"/>
        </w:rPr>
        <w:t>disput</w:t>
      </w:r>
      <w:r w:rsidR="00FD6AC0" w:rsidRPr="00E86FDF">
        <w:rPr>
          <w:lang w:bidi="ar-EG"/>
        </w:rPr>
        <w:t>es</w:t>
      </w:r>
      <w:r w:rsidR="002B3BE2" w:rsidRPr="00E86FDF">
        <w:rPr>
          <w:lang w:bidi="ar-EG"/>
        </w:rPr>
        <w:t xml:space="preserve"> to </w:t>
      </w:r>
      <w:r w:rsidR="00C80EF1" w:rsidRPr="00E86FDF">
        <w:rPr>
          <w:lang w:bidi="ar-EG"/>
        </w:rPr>
        <w:t xml:space="preserve">and being content with </w:t>
      </w:r>
      <w:r w:rsidR="006B06AF" w:rsidRPr="00E86FDF">
        <w:rPr>
          <w:lang w:bidi="ar-EG"/>
        </w:rPr>
        <w:t>His</w:t>
      </w:r>
      <w:r w:rsidR="00C80EF1" w:rsidRPr="00E86FDF">
        <w:rPr>
          <w:lang w:bidi="ar-EG"/>
        </w:rPr>
        <w:t xml:space="preserve"> judgement</w:t>
      </w:r>
      <w:r w:rsidR="00CB5C41" w:rsidRPr="00E86FDF">
        <w:rPr>
          <w:lang w:bidi="ar-EG"/>
        </w:rPr>
        <w:t xml:space="preserve">. These three </w:t>
      </w:r>
      <w:r w:rsidR="00131B58" w:rsidRPr="00E86FDF">
        <w:rPr>
          <w:lang w:bidi="ar-EG"/>
        </w:rPr>
        <w:t xml:space="preserve">areas represent the </w:t>
      </w:r>
      <w:proofErr w:type="spellStart"/>
      <w:r w:rsidR="00131B58" w:rsidRPr="00E86FDF">
        <w:rPr>
          <w:lang w:bidi="ar-EG"/>
        </w:rPr>
        <w:t>Arkan</w:t>
      </w:r>
      <w:proofErr w:type="spellEnd"/>
      <w:r w:rsidR="00131B58" w:rsidRPr="00E86FDF">
        <w:rPr>
          <w:lang w:bidi="ar-EG"/>
        </w:rPr>
        <w:t xml:space="preserve"> (pillars) of Tawhid: That none other than Him are</w:t>
      </w:r>
      <w:r w:rsidR="00907994" w:rsidRPr="00E86FDF">
        <w:rPr>
          <w:lang w:bidi="ar-EG"/>
        </w:rPr>
        <w:t xml:space="preserve"> taken as</w:t>
      </w:r>
      <w:r w:rsidR="00131B58" w:rsidRPr="00E86FDF">
        <w:rPr>
          <w:lang w:bidi="ar-EG"/>
        </w:rPr>
        <w:t xml:space="preserve"> </w:t>
      </w:r>
      <w:r w:rsidR="006B06AF" w:rsidRPr="00E86FDF">
        <w:rPr>
          <w:lang w:bidi="ar-EG"/>
        </w:rPr>
        <w:t>a Rabb (Lord)</w:t>
      </w:r>
      <w:r w:rsidR="00E13E91" w:rsidRPr="00E86FDF">
        <w:rPr>
          <w:lang w:bidi="ar-EG"/>
        </w:rPr>
        <w:t xml:space="preserve">, </w:t>
      </w:r>
      <w:r w:rsidR="00907994" w:rsidRPr="00E86FDF">
        <w:rPr>
          <w:lang w:bidi="ar-EG"/>
        </w:rPr>
        <w:t xml:space="preserve">nor </w:t>
      </w:r>
      <w:r w:rsidR="00E13E91" w:rsidRPr="00E86FDF">
        <w:rPr>
          <w:lang w:bidi="ar-EG"/>
        </w:rPr>
        <w:t>Ilah (deity)</w:t>
      </w:r>
      <w:r w:rsidR="00907994" w:rsidRPr="00E86FDF">
        <w:rPr>
          <w:lang w:bidi="ar-EG"/>
        </w:rPr>
        <w:t xml:space="preserve"> </w:t>
      </w:r>
      <w:r w:rsidR="00907994" w:rsidRPr="00E86FDF">
        <w:rPr>
          <w:b/>
          <w:bCs/>
          <w:lang w:bidi="ar-EG"/>
        </w:rPr>
        <w:t xml:space="preserve">and </w:t>
      </w:r>
      <w:r w:rsidR="009B6D51" w:rsidRPr="00E86FDF">
        <w:rPr>
          <w:b/>
          <w:bCs/>
          <w:lang w:bidi="ar-EG"/>
        </w:rPr>
        <w:t>none other than him (is taken</w:t>
      </w:r>
      <w:r w:rsidR="000534C6" w:rsidRPr="00E86FDF">
        <w:rPr>
          <w:b/>
          <w:bCs/>
          <w:lang w:bidi="ar-EG"/>
        </w:rPr>
        <w:t>) as a judge (Hakam)]</w:t>
      </w:r>
      <w:r w:rsidR="000534C6" w:rsidRPr="00E86FDF">
        <w:rPr>
          <w:lang w:bidi="ar-EG"/>
        </w:rPr>
        <w:t xml:space="preserve"> [End of quote]. </w:t>
      </w:r>
      <w:r w:rsidR="003E7CAD" w:rsidRPr="00E86FDF">
        <w:rPr>
          <w:lang w:bidi="ar-EG"/>
        </w:rPr>
        <w:t>Here, he made the Hakimiyah</w:t>
      </w:r>
      <w:r w:rsidR="00E87864" w:rsidRPr="00E86FDF">
        <w:rPr>
          <w:lang w:bidi="ar-EG"/>
        </w:rPr>
        <w:t>, which is to take Allah</w:t>
      </w:r>
      <w:r w:rsidR="007A4206" w:rsidRPr="00E86FDF">
        <w:rPr>
          <w:lang w:bidi="ar-EG"/>
        </w:rPr>
        <w:t xml:space="preserve"> alone</w:t>
      </w:r>
      <w:r w:rsidR="00E87864" w:rsidRPr="00E86FDF">
        <w:rPr>
          <w:lang w:bidi="ar-EG"/>
        </w:rPr>
        <w:t xml:space="preserve"> as the Hakam (judge)</w:t>
      </w:r>
      <w:r w:rsidR="007A4206" w:rsidRPr="00E86FDF">
        <w:rPr>
          <w:lang w:bidi="ar-EG"/>
        </w:rPr>
        <w:t xml:space="preserve"> </w:t>
      </w:r>
      <w:r w:rsidR="00E87864" w:rsidRPr="00E86FDF">
        <w:rPr>
          <w:lang w:bidi="ar-EG"/>
        </w:rPr>
        <w:t xml:space="preserve">with no partner </w:t>
      </w:r>
      <w:r w:rsidR="003F021E" w:rsidRPr="00E86FDF">
        <w:rPr>
          <w:lang w:bidi="ar-EG"/>
        </w:rPr>
        <w:t>and not accepting other than Him as a judge, as being</w:t>
      </w:r>
      <w:r w:rsidR="007A4206" w:rsidRPr="00E86FDF">
        <w:rPr>
          <w:lang w:bidi="ar-EG"/>
        </w:rPr>
        <w:t xml:space="preserve"> a pillar from the pillars of Tawhid. </w:t>
      </w:r>
      <w:r w:rsidR="009B6D51" w:rsidRPr="00E86FDF">
        <w:rPr>
          <w:lang w:bidi="ar-EG"/>
        </w:rPr>
        <w:t xml:space="preserve"> </w:t>
      </w:r>
    </w:p>
    <w:p w14:paraId="57C96765" w14:textId="1A4B9452" w:rsidR="000B4A8B" w:rsidRPr="00E86FDF" w:rsidRDefault="000B4A8B" w:rsidP="001F6916">
      <w:pPr>
        <w:spacing w:after="0"/>
        <w:rPr>
          <w:lang w:bidi="ar-EG"/>
        </w:rPr>
      </w:pPr>
    </w:p>
    <w:p w14:paraId="6085CDB4" w14:textId="2C043E65" w:rsidR="007A4206" w:rsidRPr="00E86FDF" w:rsidRDefault="00B441DE" w:rsidP="001F6916">
      <w:pPr>
        <w:spacing w:after="0"/>
        <w:rPr>
          <w:lang w:bidi="ar-EG"/>
        </w:rPr>
      </w:pPr>
      <w:r w:rsidRPr="00E86FDF">
        <w:rPr>
          <w:lang w:bidi="ar-EG"/>
        </w:rPr>
        <w:t>However</w:t>
      </w:r>
      <w:r w:rsidR="00ED7BA3" w:rsidRPr="00E86FDF">
        <w:rPr>
          <w:lang w:bidi="ar-EG"/>
        </w:rPr>
        <w:t>, the Messenger of Allah (saw) spoke the truth</w:t>
      </w:r>
      <w:r w:rsidRPr="00E86FDF">
        <w:rPr>
          <w:lang w:bidi="ar-EG"/>
        </w:rPr>
        <w:t xml:space="preserve"> when he said:</w:t>
      </w:r>
    </w:p>
    <w:p w14:paraId="1752EADE" w14:textId="39DA811C" w:rsidR="000B4A8B" w:rsidRPr="00E86FDF" w:rsidRDefault="000B4A8B" w:rsidP="001F6916">
      <w:pPr>
        <w:spacing w:after="0"/>
        <w:rPr>
          <w:lang w:bidi="ar-EG"/>
        </w:rPr>
      </w:pPr>
    </w:p>
    <w:p w14:paraId="0E97CF8A" w14:textId="40A15419" w:rsidR="00B441DE" w:rsidRPr="00E86FDF" w:rsidRDefault="00576AC1" w:rsidP="001F6916">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إِنَّ اللَّهَ لاَ يَقْبِضُ الْعِلْمَ انْتِزَاعًا يَنْتَزِعُهُ مِنَ النَّاسِ وَلَكِنْ يَقْبِضُ الْعِلْمَ بِقَبْضِ الْعُلَمَاءِ حَتَّى إِذَا لَمْ يَتْرُكْ عَالِمًا اتَّخَذَ النَّاسُ رُءُوسًا جُهَّالاً فَسُئِلُوا فَأَفْتَوْا بِغَيْرِ عِلْمٍ فَضَلُّوا وَأَضَلُّوا</w:t>
      </w:r>
    </w:p>
    <w:p w14:paraId="1E9B3D7F" w14:textId="4275BE52" w:rsidR="00C70839" w:rsidRPr="00E86FDF" w:rsidRDefault="00957EF6" w:rsidP="001F6916">
      <w:pPr>
        <w:spacing w:after="0"/>
        <w:rPr>
          <w:lang w:bidi="ar-EG"/>
        </w:rPr>
      </w:pPr>
      <w:r w:rsidRPr="00E86FDF">
        <w:rPr>
          <w:b/>
          <w:bCs/>
          <w:lang w:bidi="ar-EG"/>
        </w:rPr>
        <w:t xml:space="preserve">Verily, Allah does not take away knowledge by snatching it from the </w:t>
      </w:r>
      <w:proofErr w:type="gramStart"/>
      <w:r w:rsidRPr="00E86FDF">
        <w:rPr>
          <w:b/>
          <w:bCs/>
          <w:lang w:bidi="ar-EG"/>
        </w:rPr>
        <w:t>people</w:t>
      </w:r>
      <w:proofErr w:type="gramEnd"/>
      <w:r w:rsidRPr="00E86FDF">
        <w:rPr>
          <w:b/>
          <w:bCs/>
          <w:lang w:bidi="ar-EG"/>
        </w:rPr>
        <w:t xml:space="preserve"> but He takes away knowledge by taking away the scholars, so that when He leaves no learned person, people turn to the ignorant as their leaders; then they are asked to deliver religious verdicts and they deliver them without knowledge, they go astray, and lead others astray</w:t>
      </w:r>
      <w:r w:rsidR="00C92D64" w:rsidRPr="00E86FDF">
        <w:rPr>
          <w:lang w:bidi="ar-EG"/>
        </w:rPr>
        <w:t>.</w:t>
      </w:r>
    </w:p>
    <w:p w14:paraId="545315F2" w14:textId="127DC1E7" w:rsidR="00C70839" w:rsidRPr="00E86FDF" w:rsidRDefault="00C70839" w:rsidP="001F6916">
      <w:pPr>
        <w:spacing w:after="0"/>
        <w:rPr>
          <w:lang w:bidi="ar-EG"/>
        </w:rPr>
      </w:pPr>
    </w:p>
    <w:p w14:paraId="7D847E5A" w14:textId="37140996" w:rsidR="00C70839" w:rsidRPr="00E86FDF" w:rsidRDefault="0072419F" w:rsidP="001F6916">
      <w:pPr>
        <w:spacing w:after="0"/>
        <w:rPr>
          <w:lang w:bidi="ar-EG"/>
        </w:rPr>
      </w:pPr>
      <w:r w:rsidRPr="00E86FDF">
        <w:rPr>
          <w:lang w:bidi="ar-EG"/>
        </w:rPr>
        <w:t xml:space="preserve">- </w:t>
      </w:r>
      <w:r w:rsidR="00E2515D" w:rsidRPr="00E86FDF">
        <w:rPr>
          <w:lang w:bidi="ar-EG"/>
        </w:rPr>
        <w:t xml:space="preserve">Ahmad recorded it: </w:t>
      </w:r>
      <w:r w:rsidR="00F264A4" w:rsidRPr="00E86FDF">
        <w:rPr>
          <w:lang w:bidi="ar-EG"/>
        </w:rPr>
        <w:t>[Yahya related from Hisham who related it to us</w:t>
      </w:r>
      <w:r w:rsidR="00AD1E6E" w:rsidRPr="00E86FDF">
        <w:rPr>
          <w:lang w:bidi="ar-EG"/>
        </w:rPr>
        <w:t xml:space="preserve"> saying: My father related: I heard Abdullah bin </w:t>
      </w:r>
      <w:r w:rsidR="00EF77CF" w:rsidRPr="00E86FDF">
        <w:rPr>
          <w:lang w:bidi="ar-EG"/>
        </w:rPr>
        <w:t>‘Amr</w:t>
      </w:r>
      <w:r w:rsidR="00564879" w:rsidRPr="00E86FDF">
        <w:rPr>
          <w:lang w:bidi="ar-EG"/>
        </w:rPr>
        <w:t xml:space="preserve"> …</w:t>
      </w:r>
      <w:r w:rsidR="00A11380" w:rsidRPr="00E86FDF">
        <w:rPr>
          <w:lang w:bidi="ar-EG"/>
        </w:rPr>
        <w:t xml:space="preserve"> saying</w:t>
      </w:r>
      <w:r w:rsidR="00EF77CF" w:rsidRPr="00E86FDF">
        <w:rPr>
          <w:lang w:bidi="ar-EG"/>
        </w:rPr>
        <w:t>: I heard the Messen</w:t>
      </w:r>
      <w:r w:rsidR="00EB0D66" w:rsidRPr="00E86FDF">
        <w:rPr>
          <w:lang w:bidi="ar-EG"/>
        </w:rPr>
        <w:t xml:space="preserve">ger of Allah (saw) </w:t>
      </w:r>
      <w:r w:rsidR="00564879" w:rsidRPr="00E86FDF">
        <w:rPr>
          <w:lang w:bidi="ar-EG"/>
        </w:rPr>
        <w:t xml:space="preserve">saying the exact same thing]. This (Hadith) is from the most Sahih (authentic) </w:t>
      </w:r>
      <w:r w:rsidR="00E604ED" w:rsidRPr="00E86FDF">
        <w:rPr>
          <w:lang w:bidi="ar-EG"/>
        </w:rPr>
        <w:t xml:space="preserve">chains of transmission of the Dunya. </w:t>
      </w:r>
      <w:r w:rsidR="006812CD" w:rsidRPr="00E86FDF">
        <w:rPr>
          <w:lang w:bidi="ar-EG"/>
        </w:rPr>
        <w:t>It is a continuous chain in narration (</w:t>
      </w:r>
      <w:proofErr w:type="spellStart"/>
      <w:r w:rsidR="006812CD" w:rsidRPr="00E86FDF">
        <w:rPr>
          <w:lang w:bidi="ar-EG"/>
        </w:rPr>
        <w:t>Tahdeeth</w:t>
      </w:r>
      <w:proofErr w:type="spellEnd"/>
      <w:r w:rsidR="006812CD" w:rsidRPr="00E86FDF">
        <w:rPr>
          <w:lang w:bidi="ar-EG"/>
        </w:rPr>
        <w:t>) and relation (</w:t>
      </w:r>
      <w:proofErr w:type="spellStart"/>
      <w:r w:rsidR="006812CD" w:rsidRPr="00E86FDF">
        <w:rPr>
          <w:lang w:bidi="ar-EG"/>
        </w:rPr>
        <w:t>Imla</w:t>
      </w:r>
      <w:proofErr w:type="spellEnd"/>
      <w:r w:rsidR="006812CD" w:rsidRPr="00E86FDF">
        <w:rPr>
          <w:lang w:bidi="ar-EG"/>
        </w:rPr>
        <w:t>’)</w:t>
      </w:r>
      <w:r w:rsidR="00325FCF" w:rsidRPr="00E86FDF">
        <w:rPr>
          <w:lang w:bidi="ar-EG"/>
        </w:rPr>
        <w:t xml:space="preserve"> from Ahmad. </w:t>
      </w:r>
      <w:r w:rsidR="004C302A" w:rsidRPr="00E86FDF">
        <w:rPr>
          <w:lang w:bidi="ar-EG"/>
        </w:rPr>
        <w:t xml:space="preserve">Ahmad also said: </w:t>
      </w:r>
      <w:r w:rsidR="008F3ABD" w:rsidRPr="00E86FDF">
        <w:rPr>
          <w:lang w:bidi="ar-EG"/>
        </w:rPr>
        <w:t>[</w:t>
      </w:r>
      <w:r w:rsidR="004C302A" w:rsidRPr="00E86FDF">
        <w:rPr>
          <w:lang w:bidi="ar-EG"/>
        </w:rPr>
        <w:t>Wakee; related to us from Hisham</w:t>
      </w:r>
      <w:r w:rsidR="00A11380" w:rsidRPr="00E86FDF">
        <w:rPr>
          <w:lang w:bidi="ar-EG"/>
        </w:rPr>
        <w:t>,</w:t>
      </w:r>
      <w:r w:rsidR="004C302A" w:rsidRPr="00E86FDF">
        <w:rPr>
          <w:lang w:bidi="ar-EG"/>
        </w:rPr>
        <w:t xml:space="preserve"> from his father</w:t>
      </w:r>
      <w:r w:rsidR="00A11380" w:rsidRPr="00E86FDF">
        <w:rPr>
          <w:lang w:bidi="ar-EG"/>
        </w:rPr>
        <w:t>,</w:t>
      </w:r>
      <w:r w:rsidR="004C302A" w:rsidRPr="00E86FDF">
        <w:rPr>
          <w:lang w:bidi="ar-EG"/>
        </w:rPr>
        <w:t xml:space="preserve"> from Abdullah ibn ‘Amr</w:t>
      </w:r>
      <w:r w:rsidR="00AD7AD0" w:rsidRPr="00E86FDF">
        <w:rPr>
          <w:lang w:bidi="ar-EG"/>
        </w:rPr>
        <w:t xml:space="preserve"> who said: The Messenger of Allah (saw) said: </w:t>
      </w:r>
      <w:r w:rsidR="00B837BC" w:rsidRPr="00E86FDF">
        <w:rPr>
          <w:lang w:bidi="ar-EG"/>
        </w:rPr>
        <w:t>The (aforementioned) Hadeeth</w:t>
      </w:r>
      <w:r w:rsidR="008F3ABD" w:rsidRPr="00E86FDF">
        <w:rPr>
          <w:lang w:bidi="ar-EG"/>
        </w:rPr>
        <w:t>]</w:t>
      </w:r>
      <w:r w:rsidR="00B837BC" w:rsidRPr="00E86FDF">
        <w:rPr>
          <w:lang w:bidi="ar-EG"/>
        </w:rPr>
        <w:t>.</w:t>
      </w:r>
    </w:p>
    <w:p w14:paraId="74EF27CE" w14:textId="15D70CAA" w:rsidR="00B837BC" w:rsidRPr="00E86FDF" w:rsidRDefault="00B837BC" w:rsidP="001F6916">
      <w:pPr>
        <w:spacing w:after="0"/>
        <w:rPr>
          <w:lang w:bidi="ar-EG"/>
        </w:rPr>
      </w:pPr>
    </w:p>
    <w:p w14:paraId="760D8EED" w14:textId="294F8D29" w:rsidR="00B837BC" w:rsidRPr="00E86FDF" w:rsidRDefault="0072419F" w:rsidP="001F6916">
      <w:pPr>
        <w:spacing w:after="0"/>
        <w:rPr>
          <w:lang w:bidi="ar-EG"/>
        </w:rPr>
      </w:pPr>
      <w:r w:rsidRPr="00E86FDF">
        <w:rPr>
          <w:lang w:bidi="ar-EG"/>
        </w:rPr>
        <w:t xml:space="preserve">- Imam Al-Bukhari recorded it in his </w:t>
      </w:r>
      <w:r w:rsidR="008F3ABD" w:rsidRPr="00E86FDF">
        <w:rPr>
          <w:lang w:bidi="ar-EG"/>
        </w:rPr>
        <w:t>“</w:t>
      </w:r>
      <w:r w:rsidRPr="00E86FDF">
        <w:rPr>
          <w:b/>
          <w:bCs/>
          <w:lang w:bidi="ar-EG"/>
        </w:rPr>
        <w:t>Sahih</w:t>
      </w:r>
      <w:r w:rsidR="008F3ABD" w:rsidRPr="00E86FDF">
        <w:rPr>
          <w:lang w:bidi="ar-EG"/>
        </w:rPr>
        <w:t>”: [</w:t>
      </w:r>
      <w:proofErr w:type="spellStart"/>
      <w:r w:rsidR="008F3ABD" w:rsidRPr="00E86FDF">
        <w:rPr>
          <w:lang w:bidi="ar-EG"/>
        </w:rPr>
        <w:t>Isma’il</w:t>
      </w:r>
      <w:proofErr w:type="spellEnd"/>
      <w:r w:rsidR="00A11380" w:rsidRPr="00E86FDF">
        <w:rPr>
          <w:lang w:bidi="ar-EG"/>
        </w:rPr>
        <w:t xml:space="preserve"> bin Abu </w:t>
      </w:r>
      <w:proofErr w:type="spellStart"/>
      <w:r w:rsidR="00A11380" w:rsidRPr="00E86FDF">
        <w:rPr>
          <w:lang w:bidi="ar-EG"/>
        </w:rPr>
        <w:t>Uwais</w:t>
      </w:r>
      <w:proofErr w:type="spellEnd"/>
      <w:r w:rsidR="00A11380" w:rsidRPr="00E86FDF">
        <w:rPr>
          <w:lang w:bidi="ar-EG"/>
        </w:rPr>
        <w:t xml:space="preserve"> related </w:t>
      </w:r>
      <w:r w:rsidR="00A029C5" w:rsidRPr="00E86FDF">
        <w:rPr>
          <w:lang w:bidi="ar-EG"/>
        </w:rPr>
        <w:t xml:space="preserve">it </w:t>
      </w:r>
      <w:r w:rsidR="00A11380" w:rsidRPr="00E86FDF">
        <w:rPr>
          <w:lang w:bidi="ar-EG"/>
        </w:rPr>
        <w:t>from Malik</w:t>
      </w:r>
      <w:r w:rsidR="00F84849" w:rsidRPr="00E86FDF">
        <w:rPr>
          <w:lang w:bidi="ar-EG"/>
        </w:rPr>
        <w:t>,</w:t>
      </w:r>
      <w:r w:rsidR="00A11380" w:rsidRPr="00E86FDF">
        <w:rPr>
          <w:lang w:bidi="ar-EG"/>
        </w:rPr>
        <w:t xml:space="preserve"> from Hisham bin ‘</w:t>
      </w:r>
      <w:proofErr w:type="spellStart"/>
      <w:r w:rsidR="00A11380" w:rsidRPr="00E86FDF">
        <w:rPr>
          <w:lang w:bidi="ar-EG"/>
        </w:rPr>
        <w:t>Urwa</w:t>
      </w:r>
      <w:proofErr w:type="spellEnd"/>
      <w:r w:rsidR="00F84849" w:rsidRPr="00E86FDF">
        <w:rPr>
          <w:lang w:bidi="ar-EG"/>
        </w:rPr>
        <w:t>, from his fat</w:t>
      </w:r>
      <w:r w:rsidR="000159D9" w:rsidRPr="00E86FDF">
        <w:rPr>
          <w:lang w:bidi="ar-EG"/>
        </w:rPr>
        <w:t>her, from ‘Abdullah bin ‘Amr bin Al</w:t>
      </w:r>
      <w:proofErr w:type="gramStart"/>
      <w:r w:rsidR="000159D9" w:rsidRPr="00E86FDF">
        <w:rPr>
          <w:lang w:bidi="ar-EG"/>
        </w:rPr>
        <w:t>-‘</w:t>
      </w:r>
      <w:proofErr w:type="gramEnd"/>
      <w:r w:rsidR="000159D9" w:rsidRPr="00E86FDF">
        <w:rPr>
          <w:lang w:bidi="ar-EG"/>
        </w:rPr>
        <w:t>Aas</w:t>
      </w:r>
      <w:r w:rsidR="00426E11" w:rsidRPr="00E86FDF">
        <w:rPr>
          <w:lang w:bidi="ar-EG"/>
        </w:rPr>
        <w:t xml:space="preserve">: He said: I heard the Messenger of Allah saying: The aforementioned Hadith]. </w:t>
      </w:r>
      <w:r w:rsidR="00F454C9" w:rsidRPr="00E86FDF">
        <w:rPr>
          <w:lang w:bidi="ar-EG"/>
        </w:rPr>
        <w:t>Al-Bukhari said: [Al-</w:t>
      </w:r>
      <w:proofErr w:type="spellStart"/>
      <w:r w:rsidR="00F454C9" w:rsidRPr="00E86FDF">
        <w:rPr>
          <w:lang w:bidi="ar-EG"/>
        </w:rPr>
        <w:t>Farbari</w:t>
      </w:r>
      <w:proofErr w:type="spellEnd"/>
      <w:r w:rsidR="00F454C9" w:rsidRPr="00E86FDF">
        <w:rPr>
          <w:lang w:bidi="ar-EG"/>
        </w:rPr>
        <w:t xml:space="preserve"> said</w:t>
      </w:r>
      <w:r w:rsidR="00F4204C" w:rsidRPr="00E86FDF">
        <w:rPr>
          <w:lang w:bidi="ar-EG"/>
        </w:rPr>
        <w:t xml:space="preserve"> that</w:t>
      </w:r>
      <w:r w:rsidR="00F454C9" w:rsidRPr="00E86FDF">
        <w:rPr>
          <w:lang w:bidi="ar-EG"/>
        </w:rPr>
        <w:t xml:space="preserve"> ‘Abbas</w:t>
      </w:r>
      <w:r w:rsidR="00A83BD1" w:rsidRPr="00E86FDF">
        <w:rPr>
          <w:lang w:bidi="ar-EG"/>
        </w:rPr>
        <w:t xml:space="preserve"> </w:t>
      </w:r>
      <w:r w:rsidR="00F4204C" w:rsidRPr="00E86FDF">
        <w:rPr>
          <w:lang w:bidi="ar-EG"/>
        </w:rPr>
        <w:t>related to us</w:t>
      </w:r>
      <w:r w:rsidR="00D4385E" w:rsidRPr="00E86FDF">
        <w:rPr>
          <w:lang w:bidi="ar-EG"/>
        </w:rPr>
        <w:t xml:space="preserve"> who </w:t>
      </w:r>
      <w:r w:rsidR="00A83BD1" w:rsidRPr="00E86FDF">
        <w:rPr>
          <w:lang w:bidi="ar-EG"/>
        </w:rPr>
        <w:t xml:space="preserve">said: </w:t>
      </w:r>
      <w:proofErr w:type="spellStart"/>
      <w:r w:rsidR="00A83BD1" w:rsidRPr="00E86FDF">
        <w:rPr>
          <w:lang w:bidi="ar-EG"/>
        </w:rPr>
        <w:t>Qutaiba</w:t>
      </w:r>
      <w:proofErr w:type="spellEnd"/>
      <w:r w:rsidR="00A83BD1" w:rsidRPr="00E86FDF">
        <w:rPr>
          <w:lang w:bidi="ar-EG"/>
        </w:rPr>
        <w:t xml:space="preserve"> related to us from </w:t>
      </w:r>
      <w:proofErr w:type="spellStart"/>
      <w:r w:rsidR="00A83BD1" w:rsidRPr="00E86FDF">
        <w:rPr>
          <w:lang w:bidi="ar-EG"/>
        </w:rPr>
        <w:t>Jarir</w:t>
      </w:r>
      <w:proofErr w:type="spellEnd"/>
      <w:r w:rsidR="00A83BD1" w:rsidRPr="00E86FDF">
        <w:rPr>
          <w:lang w:bidi="ar-EG"/>
        </w:rPr>
        <w:t xml:space="preserve"> bin Hisham</w:t>
      </w:r>
      <w:r w:rsidR="00F4204C" w:rsidRPr="00E86FDF">
        <w:rPr>
          <w:lang w:bidi="ar-EG"/>
        </w:rPr>
        <w:t>: The same Hadith].</w:t>
      </w:r>
    </w:p>
    <w:p w14:paraId="3F40E5F6" w14:textId="10DF28C8" w:rsidR="00C70839" w:rsidRPr="00E86FDF" w:rsidRDefault="00C70839" w:rsidP="001F6916">
      <w:pPr>
        <w:spacing w:after="0"/>
        <w:rPr>
          <w:lang w:bidi="ar-EG"/>
        </w:rPr>
      </w:pPr>
    </w:p>
    <w:p w14:paraId="458F6170" w14:textId="77777777" w:rsidR="00861E26" w:rsidRPr="00E86FDF" w:rsidRDefault="008667AC" w:rsidP="001F6916">
      <w:pPr>
        <w:spacing w:after="0"/>
        <w:rPr>
          <w:lang w:bidi="ar-EG"/>
        </w:rPr>
      </w:pPr>
      <w:r w:rsidRPr="00E86FDF">
        <w:rPr>
          <w:lang w:bidi="ar-EG"/>
        </w:rPr>
        <w:t xml:space="preserve">- </w:t>
      </w:r>
      <w:r w:rsidR="0057052F" w:rsidRPr="00E86FDF">
        <w:rPr>
          <w:lang w:bidi="ar-EG"/>
        </w:rPr>
        <w:t xml:space="preserve">Imam Muslim also recorded it in his </w:t>
      </w:r>
      <w:r w:rsidR="001B0CCA" w:rsidRPr="00E86FDF">
        <w:rPr>
          <w:lang w:bidi="ar-EG"/>
        </w:rPr>
        <w:t>“</w:t>
      </w:r>
      <w:r w:rsidR="0057052F" w:rsidRPr="00E86FDF">
        <w:rPr>
          <w:b/>
          <w:bCs/>
          <w:lang w:bidi="ar-EG"/>
        </w:rPr>
        <w:t>Sahih</w:t>
      </w:r>
      <w:r w:rsidR="001B0CCA" w:rsidRPr="00E86FDF">
        <w:rPr>
          <w:lang w:bidi="ar-EG"/>
        </w:rPr>
        <w:t xml:space="preserve">”: </w:t>
      </w:r>
      <w:r w:rsidR="00F04F5D" w:rsidRPr="00E86FDF">
        <w:rPr>
          <w:lang w:bidi="ar-EG"/>
        </w:rPr>
        <w:t>[</w:t>
      </w:r>
      <w:proofErr w:type="spellStart"/>
      <w:r w:rsidR="00F04F5D" w:rsidRPr="00E86FDF">
        <w:rPr>
          <w:lang w:bidi="ar-EG"/>
        </w:rPr>
        <w:t>Qutaiba</w:t>
      </w:r>
      <w:proofErr w:type="spellEnd"/>
      <w:r w:rsidR="00F04F5D" w:rsidRPr="00E86FDF">
        <w:rPr>
          <w:lang w:bidi="ar-EG"/>
        </w:rPr>
        <w:t xml:space="preserve"> bin </w:t>
      </w:r>
      <w:proofErr w:type="spellStart"/>
      <w:r w:rsidR="00F04F5D" w:rsidRPr="00E86FDF">
        <w:rPr>
          <w:lang w:bidi="ar-EG"/>
        </w:rPr>
        <w:t>Sa’id</w:t>
      </w:r>
      <w:proofErr w:type="spellEnd"/>
      <w:r w:rsidR="00F04F5D" w:rsidRPr="00E86FDF">
        <w:rPr>
          <w:lang w:bidi="ar-EG"/>
        </w:rPr>
        <w:t xml:space="preserve"> related </w:t>
      </w:r>
      <w:r w:rsidR="00A029C5" w:rsidRPr="00E86FDF">
        <w:rPr>
          <w:lang w:bidi="ar-EG"/>
        </w:rPr>
        <w:t xml:space="preserve">it </w:t>
      </w:r>
      <w:r w:rsidR="00F04F5D" w:rsidRPr="00E86FDF">
        <w:rPr>
          <w:lang w:bidi="ar-EG"/>
        </w:rPr>
        <w:t xml:space="preserve">to us from </w:t>
      </w:r>
      <w:proofErr w:type="spellStart"/>
      <w:r w:rsidR="00F04F5D" w:rsidRPr="00E86FDF">
        <w:rPr>
          <w:lang w:bidi="ar-EG"/>
        </w:rPr>
        <w:t>Jarir</w:t>
      </w:r>
      <w:proofErr w:type="spellEnd"/>
      <w:r w:rsidR="00F04F5D" w:rsidRPr="00E86FDF">
        <w:rPr>
          <w:lang w:bidi="ar-EG"/>
        </w:rPr>
        <w:t>, from Hisham bin ‘</w:t>
      </w:r>
      <w:proofErr w:type="spellStart"/>
      <w:r w:rsidR="00F04F5D" w:rsidRPr="00E86FDF">
        <w:rPr>
          <w:lang w:bidi="ar-EG"/>
        </w:rPr>
        <w:t>Urwa</w:t>
      </w:r>
      <w:proofErr w:type="spellEnd"/>
      <w:r w:rsidR="003368CE" w:rsidRPr="00E86FDF">
        <w:rPr>
          <w:lang w:bidi="ar-EG"/>
        </w:rPr>
        <w:t xml:space="preserve">, from his father, who said: I heard Abdullah bin ‘Amr bin Al-’Aas saying: </w:t>
      </w:r>
      <w:r w:rsidR="00C67755" w:rsidRPr="00E86FDF">
        <w:rPr>
          <w:lang w:bidi="ar-EG"/>
        </w:rPr>
        <w:t>I heard the Messenger of Allah (saw) saying: The aforementioned Hadith</w:t>
      </w:r>
      <w:r w:rsidR="00E8572E" w:rsidRPr="00E86FDF">
        <w:rPr>
          <w:lang w:bidi="ar-EG"/>
        </w:rPr>
        <w:t xml:space="preserve">]. Muslim said: [Abu </w:t>
      </w:r>
      <w:proofErr w:type="spellStart"/>
      <w:r w:rsidR="00E8572E" w:rsidRPr="00E86FDF">
        <w:rPr>
          <w:lang w:bidi="ar-EG"/>
        </w:rPr>
        <w:t>Ar</w:t>
      </w:r>
      <w:proofErr w:type="spellEnd"/>
      <w:r w:rsidR="00E8572E" w:rsidRPr="00E86FDF">
        <w:rPr>
          <w:lang w:bidi="ar-EG"/>
        </w:rPr>
        <w:t>-Rabi’ Al-‘</w:t>
      </w:r>
      <w:proofErr w:type="spellStart"/>
      <w:r w:rsidR="00E8572E" w:rsidRPr="00E86FDF">
        <w:rPr>
          <w:lang w:bidi="ar-EG"/>
        </w:rPr>
        <w:t>Ataki</w:t>
      </w:r>
      <w:proofErr w:type="spellEnd"/>
      <w:r w:rsidR="00A81CB8" w:rsidRPr="00E86FDF">
        <w:rPr>
          <w:lang w:bidi="ar-EG"/>
        </w:rPr>
        <w:t xml:space="preserve"> related</w:t>
      </w:r>
      <w:r w:rsidR="00A029C5" w:rsidRPr="00E86FDF">
        <w:rPr>
          <w:lang w:bidi="ar-EG"/>
        </w:rPr>
        <w:t xml:space="preserve"> it</w:t>
      </w:r>
      <w:r w:rsidR="00A81CB8" w:rsidRPr="00E86FDF">
        <w:rPr>
          <w:lang w:bidi="ar-EG"/>
        </w:rPr>
        <w:t xml:space="preserve"> to us from Hammad, meaning Ibn Zaid</w:t>
      </w:r>
      <w:r w:rsidR="008B3430" w:rsidRPr="00E86FDF">
        <w:rPr>
          <w:lang w:bidi="ar-EG"/>
        </w:rPr>
        <w:t>,</w:t>
      </w:r>
      <w:r w:rsidR="00E85181" w:rsidRPr="00E86FDF">
        <w:rPr>
          <w:lang w:bidi="ar-EG"/>
        </w:rPr>
        <w:t xml:space="preserve"> and Yahya bin Yahya related </w:t>
      </w:r>
      <w:r w:rsidR="00861E26" w:rsidRPr="00E86FDF">
        <w:rPr>
          <w:lang w:bidi="ar-EG"/>
        </w:rPr>
        <w:t xml:space="preserve">it </w:t>
      </w:r>
      <w:r w:rsidR="00E85181" w:rsidRPr="00E86FDF">
        <w:rPr>
          <w:lang w:bidi="ar-EG"/>
        </w:rPr>
        <w:t>to us from ‘</w:t>
      </w:r>
      <w:proofErr w:type="spellStart"/>
      <w:r w:rsidR="00E85181" w:rsidRPr="00E86FDF">
        <w:rPr>
          <w:lang w:bidi="ar-EG"/>
        </w:rPr>
        <w:t>Abbad</w:t>
      </w:r>
      <w:proofErr w:type="spellEnd"/>
      <w:r w:rsidR="00E85181" w:rsidRPr="00E86FDF">
        <w:rPr>
          <w:lang w:bidi="ar-EG"/>
        </w:rPr>
        <w:t xml:space="preserve"> </w:t>
      </w:r>
      <w:r w:rsidR="00E85181" w:rsidRPr="00E86FDF">
        <w:rPr>
          <w:lang w:bidi="ar-EG"/>
        </w:rPr>
        <w:lastRenderedPageBreak/>
        <w:t>bin ‘</w:t>
      </w:r>
      <w:proofErr w:type="spellStart"/>
      <w:r w:rsidR="00E85181" w:rsidRPr="00E86FDF">
        <w:rPr>
          <w:lang w:bidi="ar-EG"/>
        </w:rPr>
        <w:t>Abbad</w:t>
      </w:r>
      <w:proofErr w:type="spellEnd"/>
      <w:r w:rsidR="00E85181" w:rsidRPr="00E86FDF">
        <w:rPr>
          <w:lang w:bidi="ar-EG"/>
        </w:rPr>
        <w:t xml:space="preserve"> and Abu Mu’awiyah</w:t>
      </w:r>
      <w:r w:rsidR="001348D2" w:rsidRPr="00E86FDF">
        <w:rPr>
          <w:lang w:bidi="ar-EG"/>
        </w:rPr>
        <w:t xml:space="preserve">, </w:t>
      </w:r>
      <w:r w:rsidR="008B3430" w:rsidRPr="00E86FDF">
        <w:rPr>
          <w:lang w:bidi="ar-EG"/>
        </w:rPr>
        <w:t xml:space="preserve">and Abu Bakr bin Abi </w:t>
      </w:r>
      <w:proofErr w:type="spellStart"/>
      <w:r w:rsidR="008B3430" w:rsidRPr="00E86FDF">
        <w:rPr>
          <w:lang w:bidi="ar-EG"/>
        </w:rPr>
        <w:t>Shaiba</w:t>
      </w:r>
      <w:proofErr w:type="spellEnd"/>
      <w:r w:rsidR="00862D2C" w:rsidRPr="00E86FDF">
        <w:rPr>
          <w:lang w:bidi="ar-EG"/>
        </w:rPr>
        <w:t xml:space="preserve"> and Zuhair related </w:t>
      </w:r>
      <w:r w:rsidR="00861E26" w:rsidRPr="00E86FDF">
        <w:rPr>
          <w:lang w:bidi="ar-EG"/>
        </w:rPr>
        <w:t xml:space="preserve">it </w:t>
      </w:r>
      <w:r w:rsidR="00862D2C" w:rsidRPr="00E86FDF">
        <w:rPr>
          <w:lang w:bidi="ar-EG"/>
        </w:rPr>
        <w:t xml:space="preserve">to us from </w:t>
      </w:r>
      <w:proofErr w:type="spellStart"/>
      <w:r w:rsidR="00862D2C" w:rsidRPr="00E86FDF">
        <w:rPr>
          <w:lang w:bidi="ar-EG"/>
        </w:rPr>
        <w:t>Waki</w:t>
      </w:r>
      <w:proofErr w:type="spellEnd"/>
      <w:r w:rsidR="00270B1C" w:rsidRPr="00E86FDF">
        <w:rPr>
          <w:lang w:bidi="ar-EG"/>
        </w:rPr>
        <w:t>’</w:t>
      </w:r>
      <w:r w:rsidR="00B51708" w:rsidRPr="00E86FDF">
        <w:rPr>
          <w:lang w:bidi="ar-EG"/>
        </w:rPr>
        <w:t xml:space="preserve">, and Abu </w:t>
      </w:r>
      <w:proofErr w:type="spellStart"/>
      <w:r w:rsidR="00B51708" w:rsidRPr="00E86FDF">
        <w:rPr>
          <w:lang w:bidi="ar-EG"/>
        </w:rPr>
        <w:t>Kuraib</w:t>
      </w:r>
      <w:proofErr w:type="spellEnd"/>
      <w:r w:rsidR="00B51708" w:rsidRPr="00E86FDF">
        <w:rPr>
          <w:lang w:bidi="ar-EG"/>
        </w:rPr>
        <w:t xml:space="preserve"> related</w:t>
      </w:r>
      <w:r w:rsidR="00861E26" w:rsidRPr="00E86FDF">
        <w:rPr>
          <w:lang w:bidi="ar-EG"/>
        </w:rPr>
        <w:t xml:space="preserve"> it</w:t>
      </w:r>
      <w:r w:rsidR="00B51708" w:rsidRPr="00E86FDF">
        <w:rPr>
          <w:lang w:bidi="ar-EG"/>
        </w:rPr>
        <w:t xml:space="preserve"> to us from Ibn Idris, Abu </w:t>
      </w:r>
      <w:proofErr w:type="spellStart"/>
      <w:r w:rsidR="00B51708" w:rsidRPr="00E86FDF">
        <w:rPr>
          <w:lang w:bidi="ar-EG"/>
        </w:rPr>
        <w:t>Usamah</w:t>
      </w:r>
      <w:proofErr w:type="spellEnd"/>
      <w:r w:rsidR="00D8360C" w:rsidRPr="00E86FDF">
        <w:rPr>
          <w:lang w:bidi="ar-EG"/>
        </w:rPr>
        <w:t xml:space="preserve">, Ibn </w:t>
      </w:r>
      <w:proofErr w:type="spellStart"/>
      <w:r w:rsidR="00D8360C" w:rsidRPr="00E86FDF">
        <w:rPr>
          <w:lang w:bidi="ar-EG"/>
        </w:rPr>
        <w:t>Numair</w:t>
      </w:r>
      <w:proofErr w:type="spellEnd"/>
      <w:r w:rsidR="00D8360C" w:rsidRPr="00E86FDF">
        <w:rPr>
          <w:lang w:bidi="ar-EG"/>
        </w:rPr>
        <w:t xml:space="preserve"> and ‘</w:t>
      </w:r>
      <w:proofErr w:type="spellStart"/>
      <w:r w:rsidR="00D8360C" w:rsidRPr="00E86FDF">
        <w:rPr>
          <w:lang w:bidi="ar-EG"/>
        </w:rPr>
        <w:t>Abdah</w:t>
      </w:r>
      <w:proofErr w:type="spellEnd"/>
      <w:r w:rsidR="00D8360C" w:rsidRPr="00E86FDF">
        <w:rPr>
          <w:lang w:bidi="ar-EG"/>
        </w:rPr>
        <w:t xml:space="preserve">, and Ibn Abi ‘Umar related </w:t>
      </w:r>
      <w:r w:rsidR="00861E26" w:rsidRPr="00E86FDF">
        <w:rPr>
          <w:lang w:bidi="ar-EG"/>
        </w:rPr>
        <w:t xml:space="preserve">it </w:t>
      </w:r>
      <w:r w:rsidR="00D8360C" w:rsidRPr="00E86FDF">
        <w:rPr>
          <w:lang w:bidi="ar-EG"/>
        </w:rPr>
        <w:t>to us from Sufyan</w:t>
      </w:r>
      <w:r w:rsidR="00616B9E" w:rsidRPr="00E86FDF">
        <w:rPr>
          <w:lang w:bidi="ar-EG"/>
        </w:rPr>
        <w:t xml:space="preserve">, and Muhammad bin Hatim related </w:t>
      </w:r>
      <w:r w:rsidR="00861E26" w:rsidRPr="00E86FDF">
        <w:rPr>
          <w:lang w:bidi="ar-EG"/>
        </w:rPr>
        <w:t xml:space="preserve">it </w:t>
      </w:r>
      <w:r w:rsidR="00616B9E" w:rsidRPr="00E86FDF">
        <w:rPr>
          <w:lang w:bidi="ar-EG"/>
        </w:rPr>
        <w:t xml:space="preserve">to me from Yahya bin </w:t>
      </w:r>
      <w:proofErr w:type="spellStart"/>
      <w:r w:rsidR="00616B9E" w:rsidRPr="00E86FDF">
        <w:rPr>
          <w:lang w:bidi="ar-EG"/>
        </w:rPr>
        <w:t>Sa’id</w:t>
      </w:r>
      <w:proofErr w:type="spellEnd"/>
      <w:r w:rsidR="00616B9E" w:rsidRPr="00E86FDF">
        <w:rPr>
          <w:lang w:bidi="ar-EG"/>
        </w:rPr>
        <w:t xml:space="preserve">, and Abu Bakr bin </w:t>
      </w:r>
      <w:proofErr w:type="spellStart"/>
      <w:r w:rsidR="00616B9E" w:rsidRPr="00E86FDF">
        <w:rPr>
          <w:lang w:bidi="ar-EG"/>
        </w:rPr>
        <w:t>Nafi</w:t>
      </w:r>
      <w:proofErr w:type="spellEnd"/>
      <w:r w:rsidR="00616B9E" w:rsidRPr="00E86FDF">
        <w:rPr>
          <w:lang w:bidi="ar-EG"/>
        </w:rPr>
        <w:t>’</w:t>
      </w:r>
      <w:r w:rsidR="0034689F" w:rsidRPr="00E86FDF">
        <w:rPr>
          <w:lang w:bidi="ar-EG"/>
        </w:rPr>
        <w:t xml:space="preserve"> related</w:t>
      </w:r>
      <w:r w:rsidR="00861E26" w:rsidRPr="00E86FDF">
        <w:rPr>
          <w:lang w:bidi="ar-EG"/>
        </w:rPr>
        <w:t xml:space="preserve"> it</w:t>
      </w:r>
      <w:r w:rsidR="0034689F" w:rsidRPr="00E86FDF">
        <w:rPr>
          <w:lang w:bidi="ar-EG"/>
        </w:rPr>
        <w:t xml:space="preserve"> from ‘Umar bin ‘Ali, and ‘Abd bin Humaid related</w:t>
      </w:r>
      <w:r w:rsidR="00861E26" w:rsidRPr="00E86FDF">
        <w:rPr>
          <w:lang w:bidi="ar-EG"/>
        </w:rPr>
        <w:t xml:space="preserve"> it</w:t>
      </w:r>
      <w:r w:rsidR="0034689F" w:rsidRPr="00E86FDF">
        <w:rPr>
          <w:lang w:bidi="ar-EG"/>
        </w:rPr>
        <w:t xml:space="preserve"> to us from Yazid bin Harun from</w:t>
      </w:r>
      <w:r w:rsidR="00BF7545" w:rsidRPr="00E86FDF">
        <w:rPr>
          <w:lang w:bidi="ar-EG"/>
        </w:rPr>
        <w:t xml:space="preserve"> </w:t>
      </w:r>
      <w:proofErr w:type="spellStart"/>
      <w:r w:rsidR="00BF7545" w:rsidRPr="00E86FDF">
        <w:rPr>
          <w:lang w:bidi="ar-EG"/>
        </w:rPr>
        <w:t>Shu’bah</w:t>
      </w:r>
      <w:proofErr w:type="spellEnd"/>
      <w:r w:rsidR="00BF7545" w:rsidRPr="00E86FDF">
        <w:rPr>
          <w:lang w:bidi="ar-EG"/>
        </w:rPr>
        <w:t xml:space="preserve"> bin Al-</w:t>
      </w:r>
      <w:proofErr w:type="spellStart"/>
      <w:r w:rsidR="00BF7545" w:rsidRPr="00E86FDF">
        <w:rPr>
          <w:lang w:bidi="ar-EG"/>
        </w:rPr>
        <w:t>Hajjaj</w:t>
      </w:r>
      <w:proofErr w:type="spellEnd"/>
      <w:r w:rsidR="00BF7545" w:rsidRPr="00E86FDF">
        <w:rPr>
          <w:lang w:bidi="ar-EG"/>
        </w:rPr>
        <w:t xml:space="preserve">: And all of them related </w:t>
      </w:r>
      <w:r w:rsidR="00861E26" w:rsidRPr="00E86FDF">
        <w:rPr>
          <w:lang w:bidi="ar-EG"/>
        </w:rPr>
        <w:t xml:space="preserve">it </w:t>
      </w:r>
      <w:r w:rsidR="00BF7545" w:rsidRPr="00E86FDF">
        <w:rPr>
          <w:lang w:bidi="ar-EG"/>
        </w:rPr>
        <w:t>from Hisham bin ‘</w:t>
      </w:r>
      <w:proofErr w:type="spellStart"/>
      <w:r w:rsidR="00BF7545" w:rsidRPr="00E86FDF">
        <w:rPr>
          <w:lang w:bidi="ar-EG"/>
        </w:rPr>
        <w:t>Urwa</w:t>
      </w:r>
      <w:proofErr w:type="spellEnd"/>
      <w:r w:rsidR="00BF7545" w:rsidRPr="00E86FDF">
        <w:rPr>
          <w:lang w:bidi="ar-EG"/>
        </w:rPr>
        <w:t xml:space="preserve"> from his father from Abdullah bin ‘Amr </w:t>
      </w:r>
      <w:r w:rsidR="00643455" w:rsidRPr="00E86FDF">
        <w:rPr>
          <w:lang w:bidi="ar-EG"/>
        </w:rPr>
        <w:t>from the Prophet (saw)</w:t>
      </w:r>
      <w:r w:rsidR="00861E26" w:rsidRPr="00E86FDF">
        <w:rPr>
          <w:lang w:bidi="ar-EG"/>
        </w:rPr>
        <w:t>:</w:t>
      </w:r>
      <w:r w:rsidR="00270B1C" w:rsidRPr="00E86FDF">
        <w:rPr>
          <w:lang w:bidi="ar-EG"/>
        </w:rPr>
        <w:t xml:space="preserve"> </w:t>
      </w:r>
      <w:r w:rsidR="00861E26" w:rsidRPr="00E86FDF">
        <w:rPr>
          <w:lang w:bidi="ar-EG"/>
        </w:rPr>
        <w:t>T</w:t>
      </w:r>
      <w:r w:rsidR="00270B1C" w:rsidRPr="00E86FDF">
        <w:rPr>
          <w:lang w:bidi="ar-EG"/>
        </w:rPr>
        <w:t xml:space="preserve">he same as the Hadith of </w:t>
      </w:r>
      <w:proofErr w:type="spellStart"/>
      <w:r w:rsidR="00270B1C" w:rsidRPr="00E86FDF">
        <w:rPr>
          <w:lang w:bidi="ar-EG"/>
        </w:rPr>
        <w:t>Jarir</w:t>
      </w:r>
      <w:proofErr w:type="spellEnd"/>
      <w:r w:rsidR="004D543E" w:rsidRPr="00E86FDF">
        <w:rPr>
          <w:lang w:bidi="ar-EG"/>
        </w:rPr>
        <w:t xml:space="preserve">. </w:t>
      </w:r>
    </w:p>
    <w:p w14:paraId="5C2C46A3" w14:textId="5E9642D9" w:rsidR="008667AC" w:rsidRPr="00E86FDF" w:rsidRDefault="004D543E" w:rsidP="001F6916">
      <w:pPr>
        <w:spacing w:after="0"/>
        <w:rPr>
          <w:lang w:bidi="ar-EG"/>
        </w:rPr>
      </w:pPr>
      <w:r w:rsidRPr="00E86FDF">
        <w:rPr>
          <w:lang w:bidi="ar-EG"/>
        </w:rPr>
        <w:t xml:space="preserve">The following addition was in the Hadith of ‘Umar bin ‘Ali: [Then I met Abdullah bin ‘Amr </w:t>
      </w:r>
      <w:r w:rsidR="001D5B4C" w:rsidRPr="00E86FDF">
        <w:rPr>
          <w:lang w:bidi="ar-EG"/>
        </w:rPr>
        <w:t>at the beginning of the year and I asked him</w:t>
      </w:r>
      <w:r w:rsidR="009529EC" w:rsidRPr="00E86FDF">
        <w:rPr>
          <w:lang w:bidi="ar-EG"/>
        </w:rPr>
        <w:t xml:space="preserve"> (about it)</w:t>
      </w:r>
      <w:r w:rsidR="001D5B4C" w:rsidRPr="00E86FDF">
        <w:rPr>
          <w:lang w:bidi="ar-EG"/>
        </w:rPr>
        <w:t xml:space="preserve">. He then repeated to us the Hadith as </w:t>
      </w:r>
      <w:r w:rsidR="002940CE" w:rsidRPr="00E86FDF">
        <w:rPr>
          <w:lang w:bidi="ar-EG"/>
        </w:rPr>
        <w:t>it had</w:t>
      </w:r>
      <w:r w:rsidR="001D5B4C" w:rsidRPr="00E86FDF">
        <w:rPr>
          <w:lang w:bidi="ar-EG"/>
        </w:rPr>
        <w:t xml:space="preserve"> been </w:t>
      </w:r>
      <w:r w:rsidR="009529EC" w:rsidRPr="00E86FDF">
        <w:rPr>
          <w:lang w:bidi="ar-EG"/>
        </w:rPr>
        <w:t>related</w:t>
      </w:r>
      <w:r w:rsidR="002940CE" w:rsidRPr="00E86FDF">
        <w:rPr>
          <w:lang w:bidi="ar-EG"/>
        </w:rPr>
        <w:t>: He said: I heard the Messenger of Allah</w:t>
      </w:r>
      <w:r w:rsidR="003A6B4A" w:rsidRPr="00E86FDF">
        <w:rPr>
          <w:lang w:bidi="ar-EG"/>
        </w:rPr>
        <w:t xml:space="preserve"> (saw) saying it]. Imam Muslim also said: </w:t>
      </w:r>
      <w:r w:rsidR="00A97B44" w:rsidRPr="00E86FDF">
        <w:rPr>
          <w:lang w:bidi="ar-EG"/>
        </w:rPr>
        <w:t>[</w:t>
      </w:r>
      <w:r w:rsidR="00C57527" w:rsidRPr="00E86FDF">
        <w:rPr>
          <w:lang w:bidi="ar-EG"/>
        </w:rPr>
        <w:t xml:space="preserve">Muhammad bin Al-Muthanna </w:t>
      </w:r>
      <w:r w:rsidR="00854565" w:rsidRPr="00E86FDF">
        <w:rPr>
          <w:lang w:bidi="ar-EG"/>
        </w:rPr>
        <w:t xml:space="preserve">related </w:t>
      </w:r>
      <w:r w:rsidR="00A029C5" w:rsidRPr="00E86FDF">
        <w:rPr>
          <w:lang w:bidi="ar-EG"/>
        </w:rPr>
        <w:t xml:space="preserve">it </w:t>
      </w:r>
      <w:r w:rsidR="00854565" w:rsidRPr="00E86FDF">
        <w:rPr>
          <w:lang w:bidi="ar-EG"/>
        </w:rPr>
        <w:t xml:space="preserve">from Abdullah bin </w:t>
      </w:r>
      <w:proofErr w:type="spellStart"/>
      <w:r w:rsidR="00854565" w:rsidRPr="00E86FDF">
        <w:rPr>
          <w:lang w:bidi="ar-EG"/>
        </w:rPr>
        <w:t>Hamran</w:t>
      </w:r>
      <w:proofErr w:type="spellEnd"/>
      <w:r w:rsidR="006D3097" w:rsidRPr="00E86FDF">
        <w:rPr>
          <w:lang w:bidi="ar-EG"/>
        </w:rPr>
        <w:t>,</w:t>
      </w:r>
      <w:r w:rsidR="00854565" w:rsidRPr="00E86FDF">
        <w:rPr>
          <w:lang w:bidi="ar-EG"/>
        </w:rPr>
        <w:t xml:space="preserve"> from Abdul Hamid bin </w:t>
      </w:r>
      <w:proofErr w:type="spellStart"/>
      <w:r w:rsidR="00854565" w:rsidRPr="00E86FDF">
        <w:rPr>
          <w:lang w:bidi="ar-EG"/>
        </w:rPr>
        <w:t>Ja’far</w:t>
      </w:r>
      <w:proofErr w:type="spellEnd"/>
      <w:r w:rsidR="006D3097" w:rsidRPr="00E86FDF">
        <w:rPr>
          <w:lang w:bidi="ar-EG"/>
        </w:rPr>
        <w:t>,</w:t>
      </w:r>
      <w:r w:rsidR="00C23E1D" w:rsidRPr="00E86FDF">
        <w:rPr>
          <w:lang w:bidi="ar-EG"/>
        </w:rPr>
        <w:t xml:space="preserve"> from Abu </w:t>
      </w:r>
      <w:proofErr w:type="spellStart"/>
      <w:r w:rsidR="00C23E1D" w:rsidRPr="00E86FDF">
        <w:rPr>
          <w:lang w:bidi="ar-EG"/>
        </w:rPr>
        <w:t>Ja’far</w:t>
      </w:r>
      <w:proofErr w:type="spellEnd"/>
      <w:r w:rsidR="00A23E43" w:rsidRPr="00E86FDF">
        <w:rPr>
          <w:lang w:bidi="ar-EG"/>
        </w:rPr>
        <w:t>, from ‘Amr bin al-Hakam</w:t>
      </w:r>
      <w:r w:rsidR="00C17390" w:rsidRPr="00E86FDF">
        <w:rPr>
          <w:lang w:bidi="ar-EG"/>
        </w:rPr>
        <w:t>, from Abdullah bin ‘Amr bin Al</w:t>
      </w:r>
      <w:proofErr w:type="gramStart"/>
      <w:r w:rsidR="00C17390" w:rsidRPr="00E86FDF">
        <w:rPr>
          <w:lang w:bidi="ar-EG"/>
        </w:rPr>
        <w:t>-‘</w:t>
      </w:r>
      <w:proofErr w:type="gramEnd"/>
      <w:r w:rsidR="00C17390" w:rsidRPr="00E86FDF">
        <w:rPr>
          <w:lang w:bidi="ar-EG"/>
        </w:rPr>
        <w:t xml:space="preserve">Aas, from the Prophet (saw): The same Hadith </w:t>
      </w:r>
      <w:r w:rsidR="006D3097" w:rsidRPr="00E86FDF">
        <w:rPr>
          <w:lang w:bidi="ar-EG"/>
        </w:rPr>
        <w:t>related by Hisham bin ‘</w:t>
      </w:r>
      <w:proofErr w:type="spellStart"/>
      <w:r w:rsidR="006D3097" w:rsidRPr="00E86FDF">
        <w:rPr>
          <w:lang w:bidi="ar-EG"/>
        </w:rPr>
        <w:t>Urwa</w:t>
      </w:r>
      <w:proofErr w:type="spellEnd"/>
      <w:r w:rsidR="006D3097" w:rsidRPr="00E86FDF">
        <w:rPr>
          <w:lang w:bidi="ar-EG"/>
        </w:rPr>
        <w:t xml:space="preserve">]. </w:t>
      </w:r>
    </w:p>
    <w:p w14:paraId="489339F4" w14:textId="77777777" w:rsidR="008061C7" w:rsidRPr="00E86FDF" w:rsidRDefault="008061C7" w:rsidP="001F6916">
      <w:pPr>
        <w:spacing w:after="0"/>
        <w:rPr>
          <w:lang w:bidi="ar-EG"/>
        </w:rPr>
      </w:pPr>
    </w:p>
    <w:p w14:paraId="0767C7E9" w14:textId="3D6E0652" w:rsidR="00714532" w:rsidRPr="00E86FDF" w:rsidRDefault="006D3097" w:rsidP="001F6916">
      <w:pPr>
        <w:spacing w:after="0"/>
        <w:rPr>
          <w:lang w:bidi="ar-EG"/>
        </w:rPr>
      </w:pPr>
      <w:r w:rsidRPr="00E86FDF">
        <w:rPr>
          <w:lang w:bidi="ar-EG"/>
        </w:rPr>
        <w:t xml:space="preserve">- </w:t>
      </w:r>
      <w:r w:rsidR="00582C90" w:rsidRPr="00E86FDF">
        <w:rPr>
          <w:lang w:bidi="ar-EG"/>
        </w:rPr>
        <w:t xml:space="preserve">Imam At-Tirmidhi </w:t>
      </w:r>
      <w:r w:rsidR="00B84F36" w:rsidRPr="00E86FDF">
        <w:rPr>
          <w:lang w:bidi="ar-EG"/>
        </w:rPr>
        <w:t>recorded it: [Harun bin Ishaq Al-Hamdani related it to us from ‘</w:t>
      </w:r>
      <w:proofErr w:type="spellStart"/>
      <w:r w:rsidR="00B84F36" w:rsidRPr="00E86FDF">
        <w:rPr>
          <w:lang w:bidi="ar-EG"/>
        </w:rPr>
        <w:t>Abdah</w:t>
      </w:r>
      <w:proofErr w:type="spellEnd"/>
      <w:r w:rsidR="00B84F36" w:rsidRPr="00E86FDF">
        <w:rPr>
          <w:lang w:bidi="ar-EG"/>
        </w:rPr>
        <w:t xml:space="preserve"> bin Sulaiman</w:t>
      </w:r>
      <w:r w:rsidR="00AA7EC3" w:rsidRPr="00E86FDF">
        <w:rPr>
          <w:lang w:bidi="ar-EG"/>
        </w:rPr>
        <w:t>, from Hisham bin ‘</w:t>
      </w:r>
      <w:proofErr w:type="spellStart"/>
      <w:r w:rsidR="00AA7EC3" w:rsidRPr="00E86FDF">
        <w:rPr>
          <w:lang w:bidi="ar-EG"/>
        </w:rPr>
        <w:t>Urwa</w:t>
      </w:r>
      <w:proofErr w:type="spellEnd"/>
      <w:r w:rsidR="00AA7EC3" w:rsidRPr="00E86FDF">
        <w:rPr>
          <w:lang w:bidi="ar-EG"/>
        </w:rPr>
        <w:t>, from his father, from Abdullah bin ‘Amr bin Al</w:t>
      </w:r>
      <w:proofErr w:type="gramStart"/>
      <w:r w:rsidR="00AA7EC3" w:rsidRPr="00E86FDF">
        <w:rPr>
          <w:lang w:bidi="ar-EG"/>
        </w:rPr>
        <w:t>-‘</w:t>
      </w:r>
      <w:proofErr w:type="gramEnd"/>
      <w:r w:rsidR="00AA7EC3" w:rsidRPr="00E86FDF">
        <w:rPr>
          <w:lang w:bidi="ar-EG"/>
        </w:rPr>
        <w:t>Aas who narrated it]. Abu ‘</w:t>
      </w:r>
      <w:proofErr w:type="spellStart"/>
      <w:r w:rsidR="00AA7EC3" w:rsidRPr="00E86FDF">
        <w:rPr>
          <w:lang w:bidi="ar-EG"/>
        </w:rPr>
        <w:t>Iesa</w:t>
      </w:r>
      <w:proofErr w:type="spellEnd"/>
      <w:r w:rsidR="00AA7EC3" w:rsidRPr="00E86FDF">
        <w:rPr>
          <w:lang w:bidi="ar-EG"/>
        </w:rPr>
        <w:t xml:space="preserve"> said: [</w:t>
      </w:r>
      <w:r w:rsidR="00FB3113" w:rsidRPr="00E86FDF">
        <w:rPr>
          <w:lang w:bidi="ar-EG"/>
        </w:rPr>
        <w:t xml:space="preserve">And in the chapter category from ‘A’isha and Ziyad bin </w:t>
      </w:r>
      <w:proofErr w:type="spellStart"/>
      <w:r w:rsidR="00FB3113" w:rsidRPr="00E86FDF">
        <w:rPr>
          <w:lang w:bidi="ar-EG"/>
        </w:rPr>
        <w:t>Labid</w:t>
      </w:r>
      <w:proofErr w:type="spellEnd"/>
      <w:r w:rsidR="009262C6" w:rsidRPr="00E86FDF">
        <w:rPr>
          <w:lang w:bidi="ar-EG"/>
        </w:rPr>
        <w:t>. This Hadith is Hasan Sahih and Az-</w:t>
      </w:r>
      <w:proofErr w:type="spellStart"/>
      <w:r w:rsidR="009262C6" w:rsidRPr="00E86FDF">
        <w:rPr>
          <w:lang w:bidi="ar-EG"/>
        </w:rPr>
        <w:t>Zuhri</w:t>
      </w:r>
      <w:proofErr w:type="spellEnd"/>
      <w:r w:rsidR="009262C6" w:rsidRPr="00E86FDF">
        <w:rPr>
          <w:lang w:bidi="ar-EG"/>
        </w:rPr>
        <w:t xml:space="preserve"> related this Hadith from ‘</w:t>
      </w:r>
      <w:proofErr w:type="spellStart"/>
      <w:r w:rsidR="009262C6" w:rsidRPr="00E86FDF">
        <w:rPr>
          <w:lang w:bidi="ar-EG"/>
        </w:rPr>
        <w:t>Urwa</w:t>
      </w:r>
      <w:proofErr w:type="spellEnd"/>
      <w:r w:rsidR="00130E12" w:rsidRPr="00E86FDF">
        <w:rPr>
          <w:lang w:bidi="ar-EG"/>
        </w:rPr>
        <w:t>, from Abdullah bin ‘Amr, from ‘</w:t>
      </w:r>
      <w:proofErr w:type="spellStart"/>
      <w:r w:rsidR="00130E12" w:rsidRPr="00E86FDF">
        <w:rPr>
          <w:lang w:bidi="ar-EG"/>
        </w:rPr>
        <w:t>Urwa</w:t>
      </w:r>
      <w:proofErr w:type="spellEnd"/>
      <w:r w:rsidR="004049F5" w:rsidRPr="00E86FDF">
        <w:rPr>
          <w:lang w:bidi="ar-EG"/>
        </w:rPr>
        <w:t xml:space="preserve"> from ‘A’isha, from the Prophet (saw</w:t>
      </w:r>
      <w:r w:rsidR="00611645" w:rsidRPr="00E86FDF">
        <w:rPr>
          <w:lang w:bidi="ar-EG"/>
        </w:rPr>
        <w:t>)</w:t>
      </w:r>
      <w:r w:rsidR="00A8424D" w:rsidRPr="00E86FDF">
        <w:rPr>
          <w:lang w:bidi="ar-EG"/>
        </w:rPr>
        <w:t>: The Hadith</w:t>
      </w:r>
      <w:r w:rsidR="004B3135" w:rsidRPr="00E86FDF">
        <w:rPr>
          <w:lang w:bidi="ar-EG"/>
        </w:rPr>
        <w:t>].</w:t>
      </w:r>
    </w:p>
    <w:p w14:paraId="6D744E8A" w14:textId="21F5FA72" w:rsidR="004B3135" w:rsidRPr="00E86FDF" w:rsidRDefault="004B3135" w:rsidP="001F6916">
      <w:pPr>
        <w:spacing w:after="0"/>
        <w:rPr>
          <w:lang w:bidi="ar-EG"/>
        </w:rPr>
      </w:pPr>
    </w:p>
    <w:p w14:paraId="7495BA0F" w14:textId="7EC82C55" w:rsidR="004B3135" w:rsidRPr="00E86FDF" w:rsidRDefault="004B3135" w:rsidP="001F6916">
      <w:pPr>
        <w:spacing w:after="0"/>
        <w:rPr>
          <w:lang w:bidi="ar-EG"/>
        </w:rPr>
      </w:pPr>
      <w:r w:rsidRPr="00E86FDF">
        <w:rPr>
          <w:lang w:bidi="ar-EG"/>
        </w:rPr>
        <w:t xml:space="preserve">- </w:t>
      </w:r>
      <w:r w:rsidR="005953B5" w:rsidRPr="00E86FDF">
        <w:rPr>
          <w:lang w:bidi="ar-EG"/>
        </w:rPr>
        <w:t xml:space="preserve">Imam Ibn Majah recorded it: [Abu </w:t>
      </w:r>
      <w:proofErr w:type="spellStart"/>
      <w:r w:rsidR="005953B5" w:rsidRPr="00E86FDF">
        <w:rPr>
          <w:lang w:bidi="ar-EG"/>
        </w:rPr>
        <w:t>Kuraib</w:t>
      </w:r>
      <w:proofErr w:type="spellEnd"/>
      <w:r w:rsidR="00CF5DEB" w:rsidRPr="00E86FDF">
        <w:rPr>
          <w:lang w:bidi="ar-EG"/>
        </w:rPr>
        <w:t xml:space="preserve"> related it to us from Abdullah bin Idris, ‘</w:t>
      </w:r>
      <w:proofErr w:type="spellStart"/>
      <w:r w:rsidR="00CF5DEB" w:rsidRPr="00E86FDF">
        <w:rPr>
          <w:lang w:bidi="ar-EG"/>
        </w:rPr>
        <w:t>Abda</w:t>
      </w:r>
      <w:proofErr w:type="spellEnd"/>
      <w:r w:rsidR="00CF5DEB" w:rsidRPr="00E86FDF">
        <w:rPr>
          <w:lang w:bidi="ar-EG"/>
        </w:rPr>
        <w:t>, Abu Mu’awiyah</w:t>
      </w:r>
      <w:r w:rsidR="006F2CFA" w:rsidRPr="00E86FDF">
        <w:rPr>
          <w:lang w:bidi="ar-EG"/>
        </w:rPr>
        <w:t xml:space="preserve">, Abdullah bin </w:t>
      </w:r>
      <w:proofErr w:type="spellStart"/>
      <w:r w:rsidR="006F2CFA" w:rsidRPr="00E86FDF">
        <w:rPr>
          <w:lang w:bidi="ar-EG"/>
        </w:rPr>
        <w:t>Numair</w:t>
      </w:r>
      <w:proofErr w:type="spellEnd"/>
      <w:r w:rsidR="006F2CFA" w:rsidRPr="00E86FDF">
        <w:rPr>
          <w:lang w:bidi="ar-EG"/>
        </w:rPr>
        <w:t xml:space="preserve"> and Muhammad bin </w:t>
      </w:r>
      <w:proofErr w:type="spellStart"/>
      <w:r w:rsidR="006F2CFA" w:rsidRPr="00E86FDF">
        <w:rPr>
          <w:lang w:bidi="ar-EG"/>
        </w:rPr>
        <w:t>Bishr</w:t>
      </w:r>
      <w:proofErr w:type="spellEnd"/>
      <w:r w:rsidR="006F2CFA" w:rsidRPr="00E86FDF">
        <w:rPr>
          <w:lang w:bidi="ar-EG"/>
        </w:rPr>
        <w:t xml:space="preserve">, and </w:t>
      </w:r>
      <w:proofErr w:type="spellStart"/>
      <w:r w:rsidR="006F2CFA" w:rsidRPr="00E86FDF">
        <w:rPr>
          <w:lang w:bidi="ar-EG"/>
        </w:rPr>
        <w:t>Suwaid</w:t>
      </w:r>
      <w:proofErr w:type="spellEnd"/>
      <w:r w:rsidR="006F2CFA" w:rsidRPr="00E86FDF">
        <w:rPr>
          <w:lang w:bidi="ar-EG"/>
        </w:rPr>
        <w:t xml:space="preserve"> bin </w:t>
      </w:r>
      <w:proofErr w:type="spellStart"/>
      <w:r w:rsidR="006F2CFA" w:rsidRPr="00E86FDF">
        <w:rPr>
          <w:lang w:bidi="ar-EG"/>
        </w:rPr>
        <w:t>Sa’id</w:t>
      </w:r>
      <w:proofErr w:type="spellEnd"/>
      <w:r w:rsidR="006F2CFA" w:rsidRPr="00E86FDF">
        <w:rPr>
          <w:lang w:bidi="ar-EG"/>
        </w:rPr>
        <w:t xml:space="preserve"> related it to us from </w:t>
      </w:r>
      <w:r w:rsidR="00E70615" w:rsidRPr="00E86FDF">
        <w:rPr>
          <w:lang w:bidi="ar-EG"/>
        </w:rPr>
        <w:t xml:space="preserve">‘Ali bin </w:t>
      </w:r>
      <w:proofErr w:type="spellStart"/>
      <w:r w:rsidR="00E70615" w:rsidRPr="00E86FDF">
        <w:rPr>
          <w:lang w:bidi="ar-EG"/>
        </w:rPr>
        <w:t>Mus’hir</w:t>
      </w:r>
      <w:proofErr w:type="spellEnd"/>
      <w:r w:rsidR="009A0681" w:rsidRPr="00E86FDF">
        <w:rPr>
          <w:lang w:bidi="ar-EG"/>
        </w:rPr>
        <w:t xml:space="preserve">, Malik bin Anas, </w:t>
      </w:r>
      <w:proofErr w:type="spellStart"/>
      <w:r w:rsidR="009A0681" w:rsidRPr="00E86FDF">
        <w:rPr>
          <w:lang w:bidi="ar-EG"/>
        </w:rPr>
        <w:t>Hafs</w:t>
      </w:r>
      <w:proofErr w:type="spellEnd"/>
      <w:r w:rsidR="009A0681" w:rsidRPr="00E86FDF">
        <w:rPr>
          <w:lang w:bidi="ar-EG"/>
        </w:rPr>
        <w:t xml:space="preserve"> bin </w:t>
      </w:r>
      <w:proofErr w:type="spellStart"/>
      <w:r w:rsidR="009A0681" w:rsidRPr="00E86FDF">
        <w:rPr>
          <w:lang w:bidi="ar-EG"/>
        </w:rPr>
        <w:t>Maisara</w:t>
      </w:r>
      <w:proofErr w:type="spellEnd"/>
      <w:r w:rsidR="009A0681" w:rsidRPr="00E86FDF">
        <w:rPr>
          <w:lang w:bidi="ar-EG"/>
        </w:rPr>
        <w:t xml:space="preserve"> and </w:t>
      </w:r>
      <w:proofErr w:type="spellStart"/>
      <w:r w:rsidR="009A0681" w:rsidRPr="00E86FDF">
        <w:rPr>
          <w:lang w:bidi="ar-EG"/>
        </w:rPr>
        <w:t>Shu’aib</w:t>
      </w:r>
      <w:proofErr w:type="spellEnd"/>
      <w:r w:rsidR="009A0681" w:rsidRPr="00E86FDF">
        <w:rPr>
          <w:lang w:bidi="ar-EG"/>
        </w:rPr>
        <w:t xml:space="preserve"> bin </w:t>
      </w:r>
      <w:proofErr w:type="spellStart"/>
      <w:r w:rsidR="009A0681" w:rsidRPr="00E86FDF">
        <w:rPr>
          <w:lang w:bidi="ar-EG"/>
        </w:rPr>
        <w:t>Ishaq</w:t>
      </w:r>
      <w:proofErr w:type="spellEnd"/>
      <w:r w:rsidR="009A0681" w:rsidRPr="00E86FDF">
        <w:rPr>
          <w:lang w:bidi="ar-EG"/>
        </w:rPr>
        <w:t xml:space="preserve"> from Hisham bin ‘</w:t>
      </w:r>
      <w:proofErr w:type="spellStart"/>
      <w:r w:rsidR="009A0681" w:rsidRPr="00E86FDF">
        <w:rPr>
          <w:lang w:bidi="ar-EG"/>
        </w:rPr>
        <w:t>Urwah</w:t>
      </w:r>
      <w:proofErr w:type="spellEnd"/>
      <w:r w:rsidR="009A0681" w:rsidRPr="00E86FDF">
        <w:rPr>
          <w:lang w:bidi="ar-EG"/>
        </w:rPr>
        <w:t>, from his father, from Abdullah bin ‘Amr bin Al</w:t>
      </w:r>
      <w:proofErr w:type="gramStart"/>
      <w:r w:rsidR="009A0681" w:rsidRPr="00E86FDF">
        <w:rPr>
          <w:lang w:bidi="ar-EG"/>
        </w:rPr>
        <w:t>-‘</w:t>
      </w:r>
      <w:proofErr w:type="gramEnd"/>
      <w:r w:rsidR="009A0681" w:rsidRPr="00E86FDF">
        <w:rPr>
          <w:lang w:bidi="ar-EG"/>
        </w:rPr>
        <w:t>Aas</w:t>
      </w:r>
      <w:r w:rsidR="00D01909" w:rsidRPr="00E86FDF">
        <w:rPr>
          <w:lang w:bidi="ar-EG"/>
        </w:rPr>
        <w:t>: That the Messenger of Allah (saw) said it].</w:t>
      </w:r>
    </w:p>
    <w:p w14:paraId="6059B69B" w14:textId="6CBF50B7" w:rsidR="00D01909" w:rsidRPr="00E86FDF" w:rsidRDefault="00D01909" w:rsidP="001F6916">
      <w:pPr>
        <w:spacing w:after="0"/>
        <w:rPr>
          <w:lang w:bidi="ar-EG"/>
        </w:rPr>
      </w:pPr>
    </w:p>
    <w:p w14:paraId="028878B7" w14:textId="758B5A2C" w:rsidR="00D01909" w:rsidRPr="00E86FDF" w:rsidRDefault="00D01909" w:rsidP="001F6916">
      <w:pPr>
        <w:spacing w:after="0"/>
        <w:rPr>
          <w:lang w:bidi="ar-EG"/>
        </w:rPr>
      </w:pPr>
      <w:r w:rsidRPr="00E86FDF">
        <w:rPr>
          <w:lang w:bidi="ar-EG"/>
        </w:rPr>
        <w:t>- Imam Ad-</w:t>
      </w:r>
      <w:proofErr w:type="spellStart"/>
      <w:r w:rsidRPr="00E86FDF">
        <w:rPr>
          <w:lang w:bidi="ar-EG"/>
        </w:rPr>
        <w:t>Darimi</w:t>
      </w:r>
      <w:proofErr w:type="spellEnd"/>
      <w:r w:rsidR="004821AB" w:rsidRPr="00E86FDF">
        <w:rPr>
          <w:lang w:bidi="ar-EG"/>
        </w:rPr>
        <w:t xml:space="preserve"> recorded it</w:t>
      </w:r>
      <w:r w:rsidR="008939D4" w:rsidRPr="00E86FDF">
        <w:rPr>
          <w:lang w:bidi="ar-EG"/>
        </w:rPr>
        <w:t>: [</w:t>
      </w:r>
      <w:proofErr w:type="spellStart"/>
      <w:r w:rsidR="008939D4" w:rsidRPr="00E86FDF">
        <w:rPr>
          <w:lang w:bidi="ar-EG"/>
        </w:rPr>
        <w:t>Ja’far</w:t>
      </w:r>
      <w:proofErr w:type="spellEnd"/>
      <w:r w:rsidR="008939D4" w:rsidRPr="00E86FDF">
        <w:rPr>
          <w:lang w:bidi="ar-EG"/>
        </w:rPr>
        <w:t xml:space="preserve"> bin ‘Awn related it to us from </w:t>
      </w:r>
      <w:r w:rsidR="004608AC" w:rsidRPr="00E86FDF">
        <w:rPr>
          <w:lang w:bidi="ar-EG"/>
        </w:rPr>
        <w:t>Hisham, from his father, from ‘Abdullah</w:t>
      </w:r>
      <w:r w:rsidR="00252487" w:rsidRPr="00E86FDF">
        <w:rPr>
          <w:lang w:bidi="ar-EG"/>
        </w:rPr>
        <w:t xml:space="preserve"> bin ‘Amr who said: The Messenger of Allah (saw) said: The Hadith</w:t>
      </w:r>
      <w:r w:rsidR="00A8424D" w:rsidRPr="00E86FDF">
        <w:rPr>
          <w:lang w:bidi="ar-EG"/>
        </w:rPr>
        <w:t>].</w:t>
      </w:r>
      <w:r w:rsidR="004608AC" w:rsidRPr="00E86FDF">
        <w:rPr>
          <w:lang w:bidi="ar-EG"/>
        </w:rPr>
        <w:t xml:space="preserve"> </w:t>
      </w:r>
    </w:p>
    <w:p w14:paraId="72A2CE2A" w14:textId="1E3237D2" w:rsidR="00714532" w:rsidRPr="00E86FDF" w:rsidRDefault="00714532" w:rsidP="001F6916">
      <w:pPr>
        <w:spacing w:after="0"/>
        <w:rPr>
          <w:lang w:bidi="ar-EG"/>
        </w:rPr>
      </w:pPr>
    </w:p>
    <w:p w14:paraId="07943109" w14:textId="57FBD1C3" w:rsidR="00E335EA" w:rsidRPr="00E86FDF" w:rsidRDefault="00E335EA" w:rsidP="001F6916">
      <w:pPr>
        <w:spacing w:after="0"/>
        <w:rPr>
          <w:lang w:bidi="ar-EG"/>
        </w:rPr>
      </w:pPr>
      <w:r w:rsidRPr="00E86FDF">
        <w:rPr>
          <w:lang w:bidi="ar-EG"/>
        </w:rPr>
        <w:t>* Imam Al-Bukhari also related it in his “</w:t>
      </w:r>
      <w:r w:rsidRPr="00E86FDF">
        <w:rPr>
          <w:b/>
          <w:bCs/>
          <w:lang w:bidi="ar-EG"/>
        </w:rPr>
        <w:t>Sahih</w:t>
      </w:r>
      <w:r w:rsidRPr="00E86FDF">
        <w:rPr>
          <w:lang w:bidi="ar-EG"/>
        </w:rPr>
        <w:t>” via another path</w:t>
      </w:r>
      <w:r w:rsidR="00AE3537" w:rsidRPr="00E86FDF">
        <w:rPr>
          <w:lang w:bidi="ar-EG"/>
        </w:rPr>
        <w:t xml:space="preserve"> </w:t>
      </w:r>
      <w:r w:rsidR="00C86DF4" w:rsidRPr="00E86FDF">
        <w:rPr>
          <w:lang w:bidi="ar-EG"/>
        </w:rPr>
        <w:t xml:space="preserve">from a </w:t>
      </w:r>
      <w:r w:rsidR="00D17346" w:rsidRPr="00E86FDF">
        <w:rPr>
          <w:lang w:bidi="ar-EG"/>
        </w:rPr>
        <w:t>rare angle</w:t>
      </w:r>
      <w:r w:rsidR="00C86DF4" w:rsidRPr="00E86FDF">
        <w:rPr>
          <w:lang w:bidi="ar-EG"/>
        </w:rPr>
        <w:t>: [</w:t>
      </w:r>
      <w:proofErr w:type="spellStart"/>
      <w:r w:rsidR="00C86DF4" w:rsidRPr="00E86FDF">
        <w:rPr>
          <w:lang w:bidi="ar-EG"/>
        </w:rPr>
        <w:t>Sa’id</w:t>
      </w:r>
      <w:proofErr w:type="spellEnd"/>
      <w:r w:rsidR="00C86DF4" w:rsidRPr="00E86FDF">
        <w:rPr>
          <w:lang w:bidi="ar-EG"/>
        </w:rPr>
        <w:t xml:space="preserve"> bin </w:t>
      </w:r>
      <w:proofErr w:type="spellStart"/>
      <w:r w:rsidR="00C86DF4" w:rsidRPr="00E86FDF">
        <w:rPr>
          <w:lang w:bidi="ar-EG"/>
        </w:rPr>
        <w:t>Taleed</w:t>
      </w:r>
      <w:proofErr w:type="spellEnd"/>
      <w:r w:rsidR="006E4A03" w:rsidRPr="00E86FDF">
        <w:rPr>
          <w:lang w:bidi="ar-EG"/>
        </w:rPr>
        <w:t xml:space="preserve"> related from Ibn Wahab, from</w:t>
      </w:r>
      <w:r w:rsidR="00441C99" w:rsidRPr="00E86FDF">
        <w:rPr>
          <w:lang w:bidi="ar-EG"/>
        </w:rPr>
        <w:t xml:space="preserve"> </w:t>
      </w:r>
      <w:proofErr w:type="spellStart"/>
      <w:r w:rsidR="00441C99" w:rsidRPr="00E86FDF">
        <w:rPr>
          <w:lang w:bidi="ar-EG"/>
        </w:rPr>
        <w:t>Abdur</w:t>
      </w:r>
      <w:proofErr w:type="spellEnd"/>
      <w:r w:rsidR="00441C99" w:rsidRPr="00E86FDF">
        <w:rPr>
          <w:lang w:bidi="ar-EG"/>
        </w:rPr>
        <w:t xml:space="preserve"> Rahman bin </w:t>
      </w:r>
      <w:proofErr w:type="spellStart"/>
      <w:r w:rsidR="00441C99" w:rsidRPr="00E86FDF">
        <w:rPr>
          <w:lang w:bidi="ar-EG"/>
        </w:rPr>
        <w:t>Shuraih</w:t>
      </w:r>
      <w:proofErr w:type="spellEnd"/>
      <w:r w:rsidR="00441C99" w:rsidRPr="00E86FDF">
        <w:rPr>
          <w:lang w:bidi="ar-EG"/>
        </w:rPr>
        <w:t>, from Abu l-Aswad, from ‘</w:t>
      </w:r>
      <w:proofErr w:type="spellStart"/>
      <w:r w:rsidR="00441C99" w:rsidRPr="00E86FDF">
        <w:rPr>
          <w:lang w:bidi="ar-EG"/>
        </w:rPr>
        <w:t>Urwa</w:t>
      </w:r>
      <w:proofErr w:type="spellEnd"/>
      <w:r w:rsidR="00441C99" w:rsidRPr="00E86FDF">
        <w:rPr>
          <w:lang w:bidi="ar-EG"/>
        </w:rPr>
        <w:t xml:space="preserve"> who said: </w:t>
      </w:r>
      <w:r w:rsidR="00A9435E" w:rsidRPr="00E86FDF">
        <w:rPr>
          <w:lang w:bidi="ar-EG"/>
        </w:rPr>
        <w:t xml:space="preserve">Abdullah bin ‘Amr came to us for </w:t>
      </w:r>
      <w:proofErr w:type="gramStart"/>
      <w:r w:rsidR="00A9435E" w:rsidRPr="00E86FDF">
        <w:rPr>
          <w:lang w:bidi="ar-EG"/>
        </w:rPr>
        <w:t>Hajj</w:t>
      </w:r>
      <w:proofErr w:type="gramEnd"/>
      <w:r w:rsidR="00A9435E" w:rsidRPr="00E86FDF">
        <w:rPr>
          <w:lang w:bidi="ar-EG"/>
        </w:rPr>
        <w:t xml:space="preserve"> and I heard him say: I heard the Prophet (saw) saying </w:t>
      </w:r>
      <w:r w:rsidR="00611645" w:rsidRPr="00E86FDF">
        <w:rPr>
          <w:lang w:bidi="ar-EG"/>
        </w:rPr>
        <w:t>it.</w:t>
      </w:r>
      <w:r w:rsidR="00FB2206" w:rsidRPr="00E86FDF">
        <w:rPr>
          <w:lang w:bidi="ar-EG"/>
        </w:rPr>
        <w:t xml:space="preserve"> </w:t>
      </w:r>
      <w:r w:rsidR="000350C7" w:rsidRPr="00E86FDF">
        <w:rPr>
          <w:lang w:bidi="ar-EG"/>
        </w:rPr>
        <w:t xml:space="preserve">I then related it to </w:t>
      </w:r>
      <w:r w:rsidR="00940752" w:rsidRPr="00E86FDF">
        <w:rPr>
          <w:lang w:bidi="ar-EG"/>
        </w:rPr>
        <w:t>‘A’isha the wife of the Prophet (saw)</w:t>
      </w:r>
      <w:r w:rsidR="006B01EA" w:rsidRPr="00E86FDF">
        <w:rPr>
          <w:lang w:bidi="ar-EG"/>
        </w:rPr>
        <w:t xml:space="preserve">. Then </w:t>
      </w:r>
      <w:r w:rsidR="00D218B4" w:rsidRPr="00E86FDF">
        <w:rPr>
          <w:lang w:bidi="ar-EG"/>
        </w:rPr>
        <w:t>Abdullah bin ‘Amr</w:t>
      </w:r>
      <w:r w:rsidR="006B01EA" w:rsidRPr="00E86FDF">
        <w:rPr>
          <w:lang w:bidi="ar-EG"/>
        </w:rPr>
        <w:t xml:space="preserve"> was </w:t>
      </w:r>
      <w:r w:rsidR="00912A52" w:rsidRPr="00E86FDF">
        <w:rPr>
          <w:lang w:bidi="ar-EG"/>
        </w:rPr>
        <w:t xml:space="preserve">still at Hajj and so she said: </w:t>
      </w:r>
      <w:r w:rsidR="00FF64DB" w:rsidRPr="00E86FDF">
        <w:rPr>
          <w:lang w:bidi="ar-EG"/>
        </w:rPr>
        <w:t>“</w:t>
      </w:r>
      <w:r w:rsidR="00912A52" w:rsidRPr="00E86FDF">
        <w:rPr>
          <w:lang w:bidi="ar-EG"/>
        </w:rPr>
        <w:t>O cousin</w:t>
      </w:r>
      <w:r w:rsidR="006032C1" w:rsidRPr="00E86FDF">
        <w:rPr>
          <w:lang w:bidi="ar-EG"/>
        </w:rPr>
        <w:t>, go to Abdullah bin ‘Amr and gain affirmation for me from him for that which you related from him</w:t>
      </w:r>
      <w:r w:rsidR="00FF64DB" w:rsidRPr="00E86FDF">
        <w:rPr>
          <w:lang w:bidi="ar-EG"/>
        </w:rPr>
        <w:t xml:space="preserve">”. </w:t>
      </w:r>
      <w:proofErr w:type="gramStart"/>
      <w:r w:rsidR="00FF64DB" w:rsidRPr="00E86FDF">
        <w:rPr>
          <w:lang w:bidi="ar-EG"/>
        </w:rPr>
        <w:t>So</w:t>
      </w:r>
      <w:proofErr w:type="gramEnd"/>
      <w:r w:rsidR="00FF64DB" w:rsidRPr="00E86FDF">
        <w:rPr>
          <w:lang w:bidi="ar-EG"/>
        </w:rPr>
        <w:t xml:space="preserve"> I came to him and asked him. He then related the same </w:t>
      </w:r>
      <w:r w:rsidR="0063652C" w:rsidRPr="00E86FDF">
        <w:rPr>
          <w:lang w:bidi="ar-EG"/>
        </w:rPr>
        <w:t>as what he had previously related. I then went to ‘A’isha and informed her. She</w:t>
      </w:r>
      <w:r w:rsidR="00B06742" w:rsidRPr="00E86FDF">
        <w:rPr>
          <w:lang w:bidi="ar-EG"/>
        </w:rPr>
        <w:t xml:space="preserve"> marvelled and then said: “By Allah, </w:t>
      </w:r>
      <w:r w:rsidR="003A70B9" w:rsidRPr="00E86FDF">
        <w:rPr>
          <w:lang w:bidi="ar-EG"/>
        </w:rPr>
        <w:t>Abdullah bin ‘Amr has preserved!”</w:t>
      </w:r>
      <w:r w:rsidR="00733CE5" w:rsidRPr="00E86FDF">
        <w:rPr>
          <w:lang w:bidi="ar-EG"/>
        </w:rPr>
        <w:t>].</w:t>
      </w:r>
    </w:p>
    <w:p w14:paraId="05AE4B3C" w14:textId="72AAF7CF" w:rsidR="00733CE5" w:rsidRPr="00E86FDF" w:rsidRDefault="00733CE5" w:rsidP="001F6916">
      <w:pPr>
        <w:spacing w:after="0"/>
        <w:rPr>
          <w:lang w:bidi="ar-EG"/>
        </w:rPr>
      </w:pPr>
    </w:p>
    <w:p w14:paraId="0182582B" w14:textId="007D0A5E" w:rsidR="001A119D" w:rsidRPr="00E86FDF" w:rsidRDefault="00DB610C" w:rsidP="001F6916">
      <w:pPr>
        <w:spacing w:after="0"/>
        <w:rPr>
          <w:lang w:bidi="ar-EG"/>
        </w:rPr>
      </w:pPr>
      <w:r w:rsidRPr="00E86FDF">
        <w:rPr>
          <w:lang w:bidi="ar-EG"/>
        </w:rPr>
        <w:t>- This was recorded by Imam Muslim in his “</w:t>
      </w:r>
      <w:r w:rsidRPr="00E86FDF">
        <w:rPr>
          <w:b/>
          <w:bCs/>
          <w:lang w:bidi="ar-EG"/>
        </w:rPr>
        <w:t>Sahih</w:t>
      </w:r>
      <w:r w:rsidRPr="00E86FDF">
        <w:rPr>
          <w:lang w:bidi="ar-EG"/>
        </w:rPr>
        <w:t>”. He said: [</w:t>
      </w:r>
      <w:r w:rsidR="00F83A35" w:rsidRPr="00E86FDF">
        <w:rPr>
          <w:lang w:bidi="ar-EG"/>
        </w:rPr>
        <w:t>Harmala bin Yahya At-</w:t>
      </w:r>
      <w:proofErr w:type="spellStart"/>
      <w:r w:rsidR="00210913" w:rsidRPr="00E86FDF">
        <w:rPr>
          <w:lang w:bidi="ar-EG"/>
        </w:rPr>
        <w:t>Tujibi</w:t>
      </w:r>
      <w:proofErr w:type="spellEnd"/>
      <w:r w:rsidR="00210913" w:rsidRPr="00E86FDF">
        <w:rPr>
          <w:lang w:bidi="ar-EG"/>
        </w:rPr>
        <w:t xml:space="preserve"> </w:t>
      </w:r>
      <w:r w:rsidR="00837CD8" w:rsidRPr="00E86FDF">
        <w:rPr>
          <w:lang w:bidi="ar-EG"/>
        </w:rPr>
        <w:t xml:space="preserve">related to us from Abdullah bin </w:t>
      </w:r>
      <w:proofErr w:type="spellStart"/>
      <w:r w:rsidR="00837CD8" w:rsidRPr="00E86FDF">
        <w:rPr>
          <w:lang w:bidi="ar-EG"/>
        </w:rPr>
        <w:t>Wahb</w:t>
      </w:r>
      <w:proofErr w:type="spellEnd"/>
      <w:r w:rsidR="003C4621" w:rsidRPr="00E86FDF">
        <w:rPr>
          <w:lang w:bidi="ar-EG"/>
        </w:rPr>
        <w:t xml:space="preserve">, from </w:t>
      </w:r>
      <w:proofErr w:type="spellStart"/>
      <w:r w:rsidR="003C4621" w:rsidRPr="00E86FDF">
        <w:rPr>
          <w:lang w:bidi="ar-EG"/>
        </w:rPr>
        <w:t>Shuraih</w:t>
      </w:r>
      <w:proofErr w:type="spellEnd"/>
      <w:r w:rsidR="003C4621" w:rsidRPr="00E86FDF">
        <w:rPr>
          <w:lang w:bidi="ar-EG"/>
        </w:rPr>
        <w:t xml:space="preserve"> that Abu l-Aswad</w:t>
      </w:r>
      <w:r w:rsidR="001A119D" w:rsidRPr="00E86FDF">
        <w:rPr>
          <w:lang w:bidi="ar-EG"/>
        </w:rPr>
        <w:t xml:space="preserve"> related to him from ‘</w:t>
      </w:r>
      <w:proofErr w:type="spellStart"/>
      <w:r w:rsidR="001A119D" w:rsidRPr="00E86FDF">
        <w:rPr>
          <w:lang w:bidi="ar-EG"/>
        </w:rPr>
        <w:t>Urwah</w:t>
      </w:r>
      <w:proofErr w:type="spellEnd"/>
      <w:r w:rsidR="001A119D" w:rsidRPr="00E86FDF">
        <w:rPr>
          <w:lang w:bidi="ar-EG"/>
        </w:rPr>
        <w:t xml:space="preserve">, from Az-Zubair </w:t>
      </w:r>
      <w:proofErr w:type="gramStart"/>
      <w:r w:rsidR="001A119D" w:rsidRPr="00E86FDF">
        <w:rPr>
          <w:lang w:bidi="ar-EG"/>
        </w:rPr>
        <w:t>similar to</w:t>
      </w:r>
      <w:proofErr w:type="gramEnd"/>
      <w:r w:rsidR="001A119D" w:rsidRPr="00E86FDF">
        <w:rPr>
          <w:lang w:bidi="ar-EG"/>
        </w:rPr>
        <w:t xml:space="preserve"> it, with some additions].</w:t>
      </w:r>
    </w:p>
    <w:p w14:paraId="23F1B577" w14:textId="6B2EE7DF" w:rsidR="00D17346" w:rsidRPr="00E86FDF" w:rsidRDefault="003C4621" w:rsidP="001F6916">
      <w:pPr>
        <w:spacing w:after="0"/>
        <w:rPr>
          <w:lang w:bidi="ar-EG"/>
        </w:rPr>
      </w:pPr>
      <w:r w:rsidRPr="00E86FDF">
        <w:rPr>
          <w:lang w:bidi="ar-EG"/>
        </w:rPr>
        <w:t xml:space="preserve"> </w:t>
      </w:r>
    </w:p>
    <w:p w14:paraId="443CAAAB" w14:textId="7290C599" w:rsidR="00733CE5" w:rsidRPr="00E86FDF" w:rsidRDefault="00280783" w:rsidP="001F6916">
      <w:pPr>
        <w:spacing w:after="0"/>
        <w:rPr>
          <w:lang w:bidi="ar-EG"/>
        </w:rPr>
      </w:pPr>
      <w:r w:rsidRPr="00E86FDF">
        <w:rPr>
          <w:lang w:bidi="ar-EG"/>
        </w:rPr>
        <w:t xml:space="preserve">We do not wish to waste time in discussing this </w:t>
      </w:r>
      <w:r w:rsidR="004258D2" w:rsidRPr="00E86FDF">
        <w:rPr>
          <w:lang w:bidi="ar-EG"/>
        </w:rPr>
        <w:t xml:space="preserve">nonsense and rambling from the likes of the “Council of Senior Scholars” in what </w:t>
      </w:r>
      <w:r w:rsidR="00AB65F1" w:rsidRPr="00E86FDF">
        <w:rPr>
          <w:lang w:bidi="ar-EG"/>
        </w:rPr>
        <w:t>has been called “</w:t>
      </w:r>
      <w:r w:rsidR="00AB65F1" w:rsidRPr="00E86FDF">
        <w:rPr>
          <w:b/>
          <w:bCs/>
          <w:lang w:bidi="ar-EG"/>
        </w:rPr>
        <w:t>Saudi</w:t>
      </w:r>
      <w:r w:rsidR="00AB65F1" w:rsidRPr="00E86FDF">
        <w:rPr>
          <w:lang w:bidi="ar-EG"/>
        </w:rPr>
        <w:t xml:space="preserve">” or its </w:t>
      </w:r>
      <w:r w:rsidR="00EB7804" w:rsidRPr="00E86FDF">
        <w:rPr>
          <w:lang w:bidi="ar-EG"/>
        </w:rPr>
        <w:t xml:space="preserve">leading personalities like Muhammad As-Salih bin </w:t>
      </w:r>
      <w:proofErr w:type="spellStart"/>
      <w:r w:rsidR="00EB7804" w:rsidRPr="00E86FDF">
        <w:rPr>
          <w:lang w:bidi="ar-EG"/>
        </w:rPr>
        <w:t>Othaimeen</w:t>
      </w:r>
      <w:proofErr w:type="spellEnd"/>
      <w:r w:rsidR="00C56920" w:rsidRPr="00E86FDF">
        <w:rPr>
          <w:lang w:bidi="ar-EG"/>
        </w:rPr>
        <w:t xml:space="preserve">, as time and life is more precious than that, </w:t>
      </w:r>
      <w:r w:rsidR="00DA0695" w:rsidRPr="00E86FDF">
        <w:rPr>
          <w:lang w:bidi="ar-EG"/>
        </w:rPr>
        <w:t xml:space="preserve">and so returning to our main subject </w:t>
      </w:r>
      <w:proofErr w:type="gramStart"/>
      <w:r w:rsidR="00DA0695" w:rsidRPr="00E86FDF">
        <w:rPr>
          <w:lang w:bidi="ar-EG"/>
        </w:rPr>
        <w:t>are is</w:t>
      </w:r>
      <w:proofErr w:type="gramEnd"/>
      <w:r w:rsidR="00574CC9" w:rsidRPr="00E86FDF">
        <w:rPr>
          <w:lang w:bidi="ar-EG"/>
        </w:rPr>
        <w:t xml:space="preserve"> more befitting and of greater priority. What then is the “</w:t>
      </w:r>
      <w:proofErr w:type="spellStart"/>
      <w:r w:rsidR="00574CC9" w:rsidRPr="00E86FDF">
        <w:rPr>
          <w:b/>
          <w:bCs/>
          <w:lang w:bidi="ar-EG"/>
        </w:rPr>
        <w:t>Tahwid</w:t>
      </w:r>
      <w:proofErr w:type="spellEnd"/>
      <w:r w:rsidR="00574CC9" w:rsidRPr="00E86FDF">
        <w:rPr>
          <w:b/>
          <w:bCs/>
          <w:lang w:bidi="ar-EG"/>
        </w:rPr>
        <w:t xml:space="preserve"> of </w:t>
      </w:r>
      <w:proofErr w:type="spellStart"/>
      <w:r w:rsidR="00574CC9" w:rsidRPr="00E86FDF">
        <w:rPr>
          <w:b/>
          <w:bCs/>
          <w:lang w:bidi="ar-EG"/>
        </w:rPr>
        <w:t>Tahsree</w:t>
      </w:r>
      <w:proofErr w:type="spellEnd"/>
      <w:r w:rsidR="00574CC9" w:rsidRPr="00E86FDF">
        <w:rPr>
          <w:b/>
          <w:bCs/>
          <w:lang w:bidi="ar-EG"/>
        </w:rPr>
        <w:t>’ (legislation) and Al-Hakimiyah (ruling)</w:t>
      </w:r>
      <w:r w:rsidR="00574CC9" w:rsidRPr="00E86FDF">
        <w:rPr>
          <w:lang w:bidi="ar-EG"/>
        </w:rPr>
        <w:t>”</w:t>
      </w:r>
      <w:r w:rsidR="00D37D10" w:rsidRPr="00E86FDF">
        <w:rPr>
          <w:lang w:bidi="ar-EG"/>
        </w:rPr>
        <w:t xml:space="preserve"> which Ibn </w:t>
      </w:r>
      <w:proofErr w:type="spellStart"/>
      <w:r w:rsidR="00D37D10" w:rsidRPr="00E86FDF">
        <w:rPr>
          <w:lang w:bidi="ar-EG"/>
        </w:rPr>
        <w:t>Othaimeen</w:t>
      </w:r>
      <w:proofErr w:type="spellEnd"/>
      <w:r w:rsidR="00D37D10" w:rsidRPr="00E86FDF">
        <w:rPr>
          <w:lang w:bidi="ar-EG"/>
        </w:rPr>
        <w:t xml:space="preserve"> </w:t>
      </w:r>
      <w:proofErr w:type="gramStart"/>
      <w:r w:rsidR="00D37D10" w:rsidRPr="00E86FDF">
        <w:rPr>
          <w:lang w:bidi="ar-EG"/>
        </w:rPr>
        <w:t>mocked</w:t>
      </w:r>
      <w:proofErr w:type="gramEnd"/>
      <w:r w:rsidR="00D37D10" w:rsidRPr="00E86FDF">
        <w:rPr>
          <w:lang w:bidi="ar-EG"/>
        </w:rPr>
        <w:t xml:space="preserve"> and which represents the main subject of </w:t>
      </w:r>
      <w:r w:rsidR="00EE2301" w:rsidRPr="00E86FDF">
        <w:rPr>
          <w:lang w:bidi="ar-EG"/>
        </w:rPr>
        <w:t>our study?!</w:t>
      </w:r>
    </w:p>
    <w:p w14:paraId="34F2D49E" w14:textId="2D61A4E5" w:rsidR="00714532" w:rsidRPr="00E86FDF" w:rsidRDefault="004C37D3" w:rsidP="004C37D3">
      <w:pPr>
        <w:spacing w:after="0"/>
        <w:jc w:val="center"/>
        <w:rPr>
          <w:lang w:bidi="ar-EG"/>
        </w:rPr>
      </w:pPr>
      <w:r w:rsidRPr="00E86FDF">
        <w:rPr>
          <w:lang w:bidi="ar-EG"/>
        </w:rPr>
        <w:t>************</w:t>
      </w:r>
    </w:p>
    <w:p w14:paraId="74C6CF39" w14:textId="0AF8A366" w:rsidR="004E4338" w:rsidRPr="00E86FDF" w:rsidRDefault="004E4338" w:rsidP="003205DE">
      <w:pPr>
        <w:spacing w:after="0"/>
        <w:rPr>
          <w:b/>
          <w:bCs/>
          <w:rtl/>
          <w:lang w:bidi="ar-EG"/>
        </w:rPr>
      </w:pPr>
      <w:r w:rsidRPr="00E86FDF">
        <w:rPr>
          <w:b/>
          <w:bCs/>
          <w:lang w:bidi="ar-EG"/>
        </w:rPr>
        <w:lastRenderedPageBreak/>
        <w:t>Chapter</w:t>
      </w:r>
      <w:r w:rsidR="003205DE" w:rsidRPr="00E86FDF">
        <w:rPr>
          <w:b/>
          <w:bCs/>
          <w:lang w:bidi="ar-EG"/>
        </w:rPr>
        <w:t xml:space="preserve">: </w:t>
      </w:r>
      <w:r w:rsidRPr="00E86FDF">
        <w:rPr>
          <w:b/>
          <w:bCs/>
          <w:lang w:bidi="ar-EG"/>
        </w:rPr>
        <w:t>Tawhid of</w:t>
      </w:r>
      <w:r w:rsidR="0063666E" w:rsidRPr="00E86FDF">
        <w:rPr>
          <w:b/>
          <w:bCs/>
          <w:lang w:bidi="ar-EG"/>
        </w:rPr>
        <w:t xml:space="preserve"> At-Tashree’ (legislation) and Al-Hakimiyah (ruling)</w:t>
      </w:r>
    </w:p>
    <w:p w14:paraId="1931BCD8" w14:textId="77777777" w:rsidR="00EE2301" w:rsidRPr="00E86FDF" w:rsidRDefault="00EE2301" w:rsidP="001F6916">
      <w:pPr>
        <w:spacing w:after="0"/>
        <w:rPr>
          <w:lang w:bidi="ar-EG"/>
        </w:rPr>
      </w:pPr>
    </w:p>
    <w:p w14:paraId="662490C4" w14:textId="1EC3351F" w:rsidR="00714532" w:rsidRPr="00E86FDF" w:rsidRDefault="00714532" w:rsidP="001F6916">
      <w:pPr>
        <w:spacing w:after="0"/>
        <w:rPr>
          <w:lang w:bidi="ar-EG"/>
        </w:rPr>
      </w:pPr>
    </w:p>
    <w:p w14:paraId="41D9AE6B" w14:textId="5AD68F43" w:rsidR="004C37D3" w:rsidRPr="00E86FDF" w:rsidRDefault="0030633C" w:rsidP="001F6916">
      <w:pPr>
        <w:spacing w:after="0"/>
        <w:rPr>
          <w:lang w:bidi="ar-EG"/>
        </w:rPr>
      </w:pPr>
      <w:r w:rsidRPr="00E86FDF">
        <w:rPr>
          <w:b/>
          <w:bCs/>
          <w:lang w:bidi="ar-EG"/>
        </w:rPr>
        <w:t>“Tawhid of At-Tashree’ (legislation) and Al-Hakimiyah (ruling)”</w:t>
      </w:r>
      <w:r w:rsidRPr="00E86FDF">
        <w:rPr>
          <w:lang w:bidi="ar-EG"/>
        </w:rPr>
        <w:t xml:space="preserve"> means: </w:t>
      </w:r>
      <w:r w:rsidR="00E419A1" w:rsidRPr="00E86FDF">
        <w:rPr>
          <w:lang w:bidi="ar-EG"/>
        </w:rPr>
        <w:t>T</w:t>
      </w:r>
      <w:r w:rsidR="00CE7C6F" w:rsidRPr="00E86FDF">
        <w:rPr>
          <w:lang w:bidi="ar-EG"/>
        </w:rPr>
        <w:t>he decisive belief (Al-</w:t>
      </w:r>
      <w:proofErr w:type="spellStart"/>
      <w:r w:rsidR="00CE7C6F" w:rsidRPr="00E86FDF">
        <w:rPr>
          <w:lang w:bidi="ar-EG"/>
        </w:rPr>
        <w:t>I’tiqad</w:t>
      </w:r>
      <w:proofErr w:type="spellEnd"/>
      <w:r w:rsidR="00CE7C6F" w:rsidRPr="00E86FDF">
        <w:rPr>
          <w:lang w:bidi="ar-EG"/>
        </w:rPr>
        <w:t xml:space="preserve"> </w:t>
      </w:r>
      <w:r w:rsidR="00282721" w:rsidRPr="00E86FDF">
        <w:rPr>
          <w:lang w:bidi="ar-EG"/>
        </w:rPr>
        <w:t>Al-</w:t>
      </w:r>
      <w:proofErr w:type="spellStart"/>
      <w:r w:rsidR="00CE7C6F" w:rsidRPr="00E86FDF">
        <w:rPr>
          <w:lang w:bidi="ar-EG"/>
        </w:rPr>
        <w:t>Jazim</w:t>
      </w:r>
      <w:proofErr w:type="spellEnd"/>
      <w:r w:rsidR="00CE7C6F" w:rsidRPr="00E86FDF">
        <w:rPr>
          <w:lang w:bidi="ar-EG"/>
        </w:rPr>
        <w:t xml:space="preserve">) </w:t>
      </w:r>
      <w:r w:rsidR="00BD79F4" w:rsidRPr="00E86FDF">
        <w:rPr>
          <w:lang w:bidi="ar-EG"/>
        </w:rPr>
        <w:t>that to Allah alone</w:t>
      </w:r>
      <w:r w:rsidR="00F43966" w:rsidRPr="00E86FDF">
        <w:rPr>
          <w:lang w:bidi="ar-EG"/>
        </w:rPr>
        <w:t xml:space="preserve"> without partner</w:t>
      </w:r>
      <w:r w:rsidR="00CF53FF" w:rsidRPr="00E86FDF">
        <w:rPr>
          <w:lang w:bidi="ar-EG"/>
        </w:rPr>
        <w:t xml:space="preserve"> belongs the right of legislating</w:t>
      </w:r>
      <w:r w:rsidR="00282721" w:rsidRPr="00E86FDF">
        <w:rPr>
          <w:lang w:bidi="ar-EG"/>
        </w:rPr>
        <w:t xml:space="preserve"> </w:t>
      </w:r>
      <w:r w:rsidR="00240B39" w:rsidRPr="00E86FDF">
        <w:rPr>
          <w:lang w:bidi="ar-EG"/>
        </w:rPr>
        <w:t>in origin and</w:t>
      </w:r>
      <w:r w:rsidR="00BC02C5" w:rsidRPr="00E86FDF">
        <w:rPr>
          <w:lang w:bidi="ar-EG"/>
        </w:rPr>
        <w:t xml:space="preserve"> independently, the authority of commanding and forbidding</w:t>
      </w:r>
      <w:r w:rsidR="00432DCA" w:rsidRPr="00E86FDF">
        <w:rPr>
          <w:lang w:bidi="ar-EG"/>
        </w:rPr>
        <w:t>, and</w:t>
      </w:r>
      <w:r w:rsidR="00BC02C5" w:rsidRPr="00E86FDF">
        <w:rPr>
          <w:lang w:bidi="ar-EG"/>
        </w:rPr>
        <w:t xml:space="preserve"> the right of obedience</w:t>
      </w:r>
      <w:r w:rsidR="00432DCA" w:rsidRPr="00E86FDF">
        <w:rPr>
          <w:lang w:bidi="ar-EG"/>
        </w:rPr>
        <w:t>. None other than Him have the right to command and forbid</w:t>
      </w:r>
      <w:r w:rsidR="00E411BC" w:rsidRPr="00E86FDF">
        <w:rPr>
          <w:lang w:bidi="ar-EG"/>
        </w:rPr>
        <w:t xml:space="preserve"> and are not entitle</w:t>
      </w:r>
      <w:r w:rsidR="002D6CD5" w:rsidRPr="00E86FDF">
        <w:rPr>
          <w:lang w:bidi="ar-EG"/>
        </w:rPr>
        <w:t>d to obedience except by His permission</w:t>
      </w:r>
      <w:r w:rsidR="00AF5C12" w:rsidRPr="00E86FDF">
        <w:rPr>
          <w:lang w:bidi="ar-EG"/>
        </w:rPr>
        <w:t>,</w:t>
      </w:r>
      <w:r w:rsidR="007A23CA" w:rsidRPr="00E86FDF">
        <w:rPr>
          <w:lang w:bidi="ar-EG"/>
        </w:rPr>
        <w:t xml:space="preserve"> where the presence of such a permission is established through a decisive Shar’iy evidence</w:t>
      </w:r>
      <w:r w:rsidR="00036982" w:rsidRPr="00E86FDF">
        <w:rPr>
          <w:lang w:bidi="ar-EG"/>
        </w:rPr>
        <w:t xml:space="preserve">. That is because the Hukm (rule) belongs to Allah alone and there is no Hukm other than </w:t>
      </w:r>
      <w:proofErr w:type="gramStart"/>
      <w:r w:rsidR="0031004D" w:rsidRPr="00E86FDF">
        <w:rPr>
          <w:lang w:bidi="ar-EG"/>
        </w:rPr>
        <w:t>His</w:t>
      </w:r>
      <w:proofErr w:type="gramEnd"/>
      <w:r w:rsidR="0031004D" w:rsidRPr="00E86FDF">
        <w:rPr>
          <w:lang w:bidi="ar-EG"/>
        </w:rPr>
        <w:t>.</w:t>
      </w:r>
    </w:p>
    <w:p w14:paraId="791BF517" w14:textId="62F859CF" w:rsidR="004C37D3" w:rsidRPr="00E86FDF" w:rsidRDefault="004C37D3" w:rsidP="001F6916">
      <w:pPr>
        <w:spacing w:after="0"/>
        <w:rPr>
          <w:lang w:bidi="ar-EG"/>
        </w:rPr>
      </w:pPr>
    </w:p>
    <w:p w14:paraId="6C9A3875" w14:textId="520D8956" w:rsidR="00011658" w:rsidRPr="00E86FDF" w:rsidRDefault="008D1614" w:rsidP="001F6916">
      <w:pPr>
        <w:spacing w:after="0"/>
        <w:rPr>
          <w:lang w:bidi="ar-EG"/>
        </w:rPr>
      </w:pPr>
      <w:r w:rsidRPr="00E86FDF">
        <w:rPr>
          <w:lang w:bidi="ar-EG"/>
        </w:rPr>
        <w:t xml:space="preserve">Therefore, </w:t>
      </w:r>
      <w:r w:rsidR="00374255" w:rsidRPr="00E86FDF">
        <w:rPr>
          <w:lang w:bidi="ar-EG"/>
        </w:rPr>
        <w:t xml:space="preserve">it is </w:t>
      </w:r>
      <w:r w:rsidRPr="00E86FDF">
        <w:rPr>
          <w:lang w:bidi="ar-EG"/>
        </w:rPr>
        <w:t>He alone, as dictated by His being the One single Ilah</w:t>
      </w:r>
      <w:r w:rsidR="00374255" w:rsidRPr="00E86FDF">
        <w:rPr>
          <w:lang w:bidi="ar-EG"/>
        </w:rPr>
        <w:t xml:space="preserve"> and Rabb possessing the Rububiyah and Siyadah, who </w:t>
      </w:r>
      <w:r w:rsidR="00E77537" w:rsidRPr="00E86FDF">
        <w:rPr>
          <w:lang w:bidi="ar-EG"/>
        </w:rPr>
        <w:t>determines</w:t>
      </w:r>
      <w:r w:rsidR="00EF45AF" w:rsidRPr="00E86FDF">
        <w:rPr>
          <w:lang w:bidi="ar-EG"/>
        </w:rPr>
        <w:t xml:space="preserve"> the Haram and the Halal, the </w:t>
      </w:r>
      <w:proofErr w:type="spellStart"/>
      <w:r w:rsidR="00EF45AF" w:rsidRPr="00E86FDF">
        <w:rPr>
          <w:lang w:bidi="ar-EG"/>
        </w:rPr>
        <w:t>Husn</w:t>
      </w:r>
      <w:proofErr w:type="spellEnd"/>
      <w:r w:rsidR="00EF45AF" w:rsidRPr="00E86FDF">
        <w:rPr>
          <w:lang w:bidi="ar-EG"/>
        </w:rPr>
        <w:t xml:space="preserve"> (</w:t>
      </w:r>
      <w:r w:rsidR="00561F5B" w:rsidRPr="00E86FDF">
        <w:rPr>
          <w:lang w:bidi="ar-EG"/>
        </w:rPr>
        <w:t xml:space="preserve">good/right) and the </w:t>
      </w:r>
      <w:proofErr w:type="spellStart"/>
      <w:r w:rsidR="00561F5B" w:rsidRPr="00E86FDF">
        <w:rPr>
          <w:lang w:bidi="ar-EG"/>
        </w:rPr>
        <w:t>Qabih</w:t>
      </w:r>
      <w:proofErr w:type="spellEnd"/>
      <w:r w:rsidR="00561F5B" w:rsidRPr="00E86FDF">
        <w:rPr>
          <w:lang w:bidi="ar-EG"/>
        </w:rPr>
        <w:t xml:space="preserve"> (bad/wrong</w:t>
      </w:r>
      <w:r w:rsidR="00E77537" w:rsidRPr="00E86FDF">
        <w:rPr>
          <w:lang w:bidi="ar-EG"/>
        </w:rPr>
        <w:t>) and who</w:t>
      </w:r>
      <w:r w:rsidR="002B5D2A" w:rsidRPr="00E86FDF">
        <w:rPr>
          <w:lang w:bidi="ar-EG"/>
        </w:rPr>
        <w:t xml:space="preserve"> </w:t>
      </w:r>
      <w:r w:rsidR="00550FF7" w:rsidRPr="00E86FDF">
        <w:rPr>
          <w:lang w:bidi="ar-EG"/>
        </w:rPr>
        <w:t>sets</w:t>
      </w:r>
      <w:r w:rsidR="002B5D2A" w:rsidRPr="00E86FDF">
        <w:rPr>
          <w:lang w:bidi="ar-EG"/>
        </w:rPr>
        <w:t xml:space="preserve"> the scales of morals and values. </w:t>
      </w:r>
    </w:p>
    <w:p w14:paraId="63033259" w14:textId="23B710E3" w:rsidR="00011658" w:rsidRPr="00E86FDF" w:rsidRDefault="00011658" w:rsidP="001F6916">
      <w:pPr>
        <w:spacing w:after="0"/>
        <w:rPr>
          <w:lang w:bidi="ar-EG"/>
        </w:rPr>
      </w:pPr>
    </w:p>
    <w:p w14:paraId="410F9D38" w14:textId="7F3F9766" w:rsidR="00E77537" w:rsidRPr="00E86FDF" w:rsidRDefault="001A26B5" w:rsidP="001F6916">
      <w:pPr>
        <w:spacing w:after="0"/>
        <w:rPr>
          <w:lang w:bidi="ar-EG"/>
        </w:rPr>
      </w:pPr>
      <w:r w:rsidRPr="00E86FDF">
        <w:rPr>
          <w:lang w:bidi="ar-EG"/>
        </w:rPr>
        <w:t>He is the possessor of the supreme Rububiyah and absolute Siyadah (sovereignty)</w:t>
      </w:r>
      <w:r w:rsidR="00A95197" w:rsidRPr="00E86FDF">
        <w:rPr>
          <w:lang w:bidi="ar-EG"/>
        </w:rPr>
        <w:t xml:space="preserve">. There is no authority above His authority and no point of reference after </w:t>
      </w:r>
      <w:proofErr w:type="gramStart"/>
      <w:r w:rsidR="00A95197" w:rsidRPr="00E86FDF">
        <w:rPr>
          <w:lang w:bidi="ar-EG"/>
        </w:rPr>
        <w:t>His</w:t>
      </w:r>
      <w:r w:rsidR="001A7578" w:rsidRPr="00E86FDF">
        <w:rPr>
          <w:lang w:bidi="ar-EG"/>
        </w:rPr>
        <w:t>;</w:t>
      </w:r>
      <w:proofErr w:type="gramEnd"/>
      <w:r w:rsidR="001A7578" w:rsidRPr="00E86FDF">
        <w:rPr>
          <w:lang w:bidi="ar-EG"/>
        </w:rPr>
        <w:t xml:space="preserve"> not from the mind nor any other source. That is because:</w:t>
      </w:r>
    </w:p>
    <w:p w14:paraId="45A013D9" w14:textId="292645F9" w:rsidR="001A7578" w:rsidRPr="00E86FDF" w:rsidRDefault="001A7578" w:rsidP="001F6916">
      <w:pPr>
        <w:spacing w:after="0"/>
        <w:rPr>
          <w:lang w:bidi="ar-EG"/>
        </w:rPr>
      </w:pPr>
    </w:p>
    <w:p w14:paraId="7EECAB5E" w14:textId="77777777" w:rsidR="009D3975" w:rsidRPr="00E86FDF" w:rsidRDefault="009D3975" w:rsidP="009D3975">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اللَّـهُ يَحْكُمُ لَا مُعَقِّبَ لِحُكْمِهِ</w:t>
      </w:r>
    </w:p>
    <w:p w14:paraId="5877416A" w14:textId="4392650E" w:rsidR="009D3975" w:rsidRPr="00E86FDF" w:rsidRDefault="009D3975" w:rsidP="009D3975">
      <w:pPr>
        <w:spacing w:after="0"/>
      </w:pPr>
      <w:r w:rsidRPr="00E86FDF">
        <w:t xml:space="preserve">Allah judges, there is none to </w:t>
      </w:r>
      <w:r w:rsidR="009F1A63" w:rsidRPr="00E86FDF">
        <w:t>reverse</w:t>
      </w:r>
      <w:r w:rsidRPr="00E86FDF">
        <w:t xml:space="preserve"> His Judgement (</w:t>
      </w:r>
      <w:proofErr w:type="spellStart"/>
      <w:r w:rsidRPr="00E86FDF">
        <w:t>Ar-Ra’d</w:t>
      </w:r>
      <w:proofErr w:type="spellEnd"/>
      <w:r w:rsidRPr="00E86FDF">
        <w:t>: 41)</w:t>
      </w:r>
    </w:p>
    <w:p w14:paraId="093D970E" w14:textId="1AA5BA6A" w:rsidR="009D3975" w:rsidRPr="00E86FDF" w:rsidRDefault="009D3975" w:rsidP="009D3975">
      <w:pPr>
        <w:spacing w:after="0"/>
      </w:pPr>
      <w:r w:rsidRPr="00E86FDF">
        <w:rPr>
          <w:rtl/>
        </w:rPr>
        <w:t xml:space="preserve"> </w:t>
      </w:r>
    </w:p>
    <w:p w14:paraId="1AD896EE" w14:textId="77777777" w:rsidR="009D3975" w:rsidRPr="00E86FDF" w:rsidRDefault="009D3975" w:rsidP="009D3975">
      <w:pPr>
        <w:spacing w:after="0"/>
      </w:pPr>
      <w:r w:rsidRPr="00E86FDF">
        <w:t>And:</w:t>
      </w:r>
    </w:p>
    <w:p w14:paraId="0222EDB3" w14:textId="77777777" w:rsidR="009D3975" w:rsidRPr="00E86FDF" w:rsidRDefault="009D3975" w:rsidP="009D3975">
      <w:pPr>
        <w:spacing w:after="0"/>
      </w:pPr>
    </w:p>
    <w:p w14:paraId="11059936" w14:textId="77777777" w:rsidR="009D3975" w:rsidRPr="00E86FDF" w:rsidRDefault="009D3975" w:rsidP="009D3975">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لَا يُسْأَلُ عَمَّا يَفْعَلُ وَهُمْ يُسْأَلُونَ</w:t>
      </w:r>
    </w:p>
    <w:p w14:paraId="1ED37467" w14:textId="77777777" w:rsidR="009D3975" w:rsidRPr="00E86FDF" w:rsidRDefault="009D3975" w:rsidP="009D3975">
      <w:pPr>
        <w:spacing w:after="0"/>
      </w:pPr>
      <w:r w:rsidRPr="00E86FDF">
        <w:t>He is not questioned about what He does, whilst they will be questioned (Al-</w:t>
      </w:r>
      <w:proofErr w:type="spellStart"/>
      <w:r w:rsidRPr="00E86FDF">
        <w:t>Anbiya</w:t>
      </w:r>
      <w:proofErr w:type="spellEnd"/>
      <w:r w:rsidRPr="00E86FDF">
        <w:t>: 23).</w:t>
      </w:r>
    </w:p>
    <w:p w14:paraId="3C5728A4" w14:textId="77777777" w:rsidR="001A7578" w:rsidRPr="00E86FDF" w:rsidRDefault="001A7578" w:rsidP="001F6916">
      <w:pPr>
        <w:spacing w:after="0"/>
        <w:rPr>
          <w:lang w:bidi="ar-EG"/>
        </w:rPr>
      </w:pPr>
    </w:p>
    <w:p w14:paraId="40C3BD65" w14:textId="52BA55A7" w:rsidR="00011658" w:rsidRPr="00E86FDF" w:rsidRDefault="00B6155C" w:rsidP="001F6916">
      <w:pPr>
        <w:spacing w:after="0"/>
        <w:rPr>
          <w:lang w:bidi="ar-EG"/>
        </w:rPr>
      </w:pPr>
      <w:r w:rsidRPr="00E86FDF">
        <w:rPr>
          <w:lang w:bidi="ar-EG"/>
        </w:rPr>
        <w:t xml:space="preserve">This reality is sometimes expressed by the </w:t>
      </w:r>
      <w:r w:rsidR="00786F2B" w:rsidRPr="00E86FDF">
        <w:rPr>
          <w:lang w:bidi="ar-EG"/>
        </w:rPr>
        <w:t>wording “</w:t>
      </w:r>
      <w:r w:rsidR="00786F2B" w:rsidRPr="00E86FDF">
        <w:rPr>
          <w:b/>
          <w:bCs/>
          <w:lang w:bidi="ar-EG"/>
        </w:rPr>
        <w:t>Tawhid Al-Hakimiyah</w:t>
      </w:r>
      <w:r w:rsidR="00786F2B" w:rsidRPr="00E86FDF">
        <w:rPr>
          <w:lang w:bidi="ar-EG"/>
        </w:rPr>
        <w:t xml:space="preserve">”, meaning that the right of the Hukm (ruling) and Tashree’ (legislating) </w:t>
      </w:r>
      <w:r w:rsidR="005F4541" w:rsidRPr="00E86FDF">
        <w:rPr>
          <w:lang w:bidi="ar-EG"/>
        </w:rPr>
        <w:t>belongs to Allah (swt) singularly and alone without partner</w:t>
      </w:r>
      <w:r w:rsidR="00A92ED5" w:rsidRPr="00E86FDF">
        <w:rPr>
          <w:lang w:bidi="ar-EG"/>
        </w:rPr>
        <w:t xml:space="preserve">. It is possible to </w:t>
      </w:r>
      <w:r w:rsidR="003C1C40" w:rsidRPr="00E86FDF">
        <w:rPr>
          <w:lang w:bidi="ar-EG"/>
        </w:rPr>
        <w:t>also express it by the principle of “</w:t>
      </w:r>
      <w:proofErr w:type="spellStart"/>
      <w:r w:rsidR="003C1C40" w:rsidRPr="00E86FDF">
        <w:rPr>
          <w:b/>
          <w:bCs/>
          <w:lang w:bidi="ar-EG"/>
        </w:rPr>
        <w:t>Siyadat</w:t>
      </w:r>
      <w:proofErr w:type="spellEnd"/>
      <w:r w:rsidR="003C1C40" w:rsidRPr="00E86FDF">
        <w:rPr>
          <w:b/>
          <w:bCs/>
          <w:lang w:bidi="ar-EG"/>
        </w:rPr>
        <w:t xml:space="preserve"> ush-Shar’</w:t>
      </w:r>
      <w:r w:rsidR="00F831E9" w:rsidRPr="00E86FDF">
        <w:rPr>
          <w:b/>
          <w:bCs/>
          <w:lang w:bidi="ar-EG"/>
        </w:rPr>
        <w:t>i</w:t>
      </w:r>
      <w:r w:rsidR="003C1C40" w:rsidRPr="00E86FDF">
        <w:rPr>
          <w:lang w:bidi="ar-EG"/>
        </w:rPr>
        <w:t>”</w:t>
      </w:r>
      <w:r w:rsidR="00F831E9" w:rsidRPr="00E86FDF">
        <w:rPr>
          <w:lang w:bidi="ar-EG"/>
        </w:rPr>
        <w:t xml:space="preserve"> (</w:t>
      </w:r>
      <w:r w:rsidR="00D9627C" w:rsidRPr="00E86FDF">
        <w:rPr>
          <w:lang w:bidi="ar-EG"/>
        </w:rPr>
        <w:t>Sovereignty</w:t>
      </w:r>
      <w:r w:rsidR="00F831E9" w:rsidRPr="00E86FDF">
        <w:rPr>
          <w:lang w:bidi="ar-EG"/>
        </w:rPr>
        <w:t xml:space="preserve"> of the </w:t>
      </w:r>
      <w:r w:rsidR="00D9627C" w:rsidRPr="00E86FDF">
        <w:rPr>
          <w:lang w:bidi="ar-EG"/>
        </w:rPr>
        <w:t>Islamic legislation</w:t>
      </w:r>
      <w:r w:rsidR="00F831E9" w:rsidRPr="00E86FDF">
        <w:rPr>
          <w:lang w:bidi="ar-EG"/>
        </w:rPr>
        <w:t xml:space="preserve">) meaning that the Shar’ </w:t>
      </w:r>
      <w:r w:rsidR="009542C4" w:rsidRPr="00E86FDF">
        <w:rPr>
          <w:lang w:bidi="ar-EG"/>
        </w:rPr>
        <w:t xml:space="preserve">revealed from Allah (swt) holds absolute sovereignty and </w:t>
      </w:r>
      <w:r w:rsidR="007B3B11" w:rsidRPr="00E86FDF">
        <w:rPr>
          <w:lang w:bidi="ar-EG"/>
        </w:rPr>
        <w:t>the supreme control over all</w:t>
      </w:r>
      <w:r w:rsidR="0052325A" w:rsidRPr="00E86FDF">
        <w:rPr>
          <w:lang w:bidi="ar-EG"/>
        </w:rPr>
        <w:t xml:space="preserve"> behaviours </w:t>
      </w:r>
      <w:r w:rsidR="00D9627C" w:rsidRPr="00E86FDF">
        <w:rPr>
          <w:lang w:bidi="ar-EG"/>
        </w:rPr>
        <w:t xml:space="preserve">(and acts) </w:t>
      </w:r>
      <w:r w:rsidR="0052325A" w:rsidRPr="00E86FDF">
        <w:rPr>
          <w:lang w:bidi="ar-EG"/>
        </w:rPr>
        <w:t>of the ‘</w:t>
      </w:r>
      <w:proofErr w:type="spellStart"/>
      <w:r w:rsidR="0052325A" w:rsidRPr="00E86FDF">
        <w:rPr>
          <w:lang w:bidi="ar-EG"/>
        </w:rPr>
        <w:t>Ibaad</w:t>
      </w:r>
      <w:proofErr w:type="spellEnd"/>
      <w:r w:rsidR="0052325A" w:rsidRPr="00E86FDF">
        <w:rPr>
          <w:lang w:bidi="ar-EG"/>
        </w:rPr>
        <w:t xml:space="preserve"> (slaves </w:t>
      </w:r>
      <w:proofErr w:type="gramStart"/>
      <w:r w:rsidR="0052325A" w:rsidRPr="00E86FDF">
        <w:rPr>
          <w:lang w:bidi="ar-EG"/>
        </w:rPr>
        <w:t>i.e.</w:t>
      </w:r>
      <w:proofErr w:type="gramEnd"/>
      <w:r w:rsidR="003A0A2C" w:rsidRPr="00E86FDF">
        <w:rPr>
          <w:lang w:bidi="ar-EG"/>
        </w:rPr>
        <w:t xml:space="preserve"> humans</w:t>
      </w:r>
      <w:r w:rsidR="0052325A" w:rsidRPr="00E86FDF">
        <w:rPr>
          <w:lang w:bidi="ar-EG"/>
        </w:rPr>
        <w:t xml:space="preserve">). </w:t>
      </w:r>
    </w:p>
    <w:p w14:paraId="7A11ADE7" w14:textId="13497CF8" w:rsidR="00011658" w:rsidRPr="00E86FDF" w:rsidRDefault="00011658" w:rsidP="001F6916">
      <w:pPr>
        <w:spacing w:after="0"/>
        <w:rPr>
          <w:lang w:bidi="ar-EG"/>
        </w:rPr>
      </w:pPr>
    </w:p>
    <w:p w14:paraId="054BE7ED" w14:textId="4ED311A8" w:rsidR="00011658" w:rsidRPr="00E86FDF" w:rsidRDefault="00D9627C" w:rsidP="001F6916">
      <w:pPr>
        <w:spacing w:after="0"/>
        <w:rPr>
          <w:lang w:bidi="ar-EG"/>
        </w:rPr>
      </w:pPr>
      <w:r w:rsidRPr="00E86FDF">
        <w:rPr>
          <w:lang w:bidi="ar-EG"/>
        </w:rPr>
        <w:t>This second expression “</w:t>
      </w:r>
      <w:proofErr w:type="spellStart"/>
      <w:r w:rsidRPr="00E86FDF">
        <w:rPr>
          <w:b/>
          <w:bCs/>
          <w:lang w:bidi="ar-EG"/>
        </w:rPr>
        <w:t>Siyadat</w:t>
      </w:r>
      <w:proofErr w:type="spellEnd"/>
      <w:r w:rsidRPr="00E86FDF">
        <w:rPr>
          <w:b/>
          <w:bCs/>
          <w:lang w:bidi="ar-EG"/>
        </w:rPr>
        <w:t xml:space="preserve"> ush-Shar’i</w:t>
      </w:r>
      <w:r w:rsidRPr="00E86FDF">
        <w:rPr>
          <w:lang w:bidi="ar-EG"/>
        </w:rPr>
        <w:t xml:space="preserve">” (Sovereignty of the Islamic legislation) </w:t>
      </w:r>
      <w:r w:rsidR="002C72A5" w:rsidRPr="00E86FDF">
        <w:rPr>
          <w:lang w:bidi="ar-EG"/>
        </w:rPr>
        <w:t>is better from the practical aspect</w:t>
      </w:r>
      <w:r w:rsidR="00C07803" w:rsidRPr="00E86FDF">
        <w:rPr>
          <w:lang w:bidi="ar-EG"/>
        </w:rPr>
        <w:t xml:space="preserve"> because it explains the </w:t>
      </w:r>
      <w:r w:rsidR="00276FF9" w:rsidRPr="00E86FDF">
        <w:rPr>
          <w:lang w:bidi="ar-EG"/>
        </w:rPr>
        <w:t>“</w:t>
      </w:r>
      <w:r w:rsidR="00C07803" w:rsidRPr="00E86FDF">
        <w:rPr>
          <w:b/>
          <w:bCs/>
          <w:lang w:bidi="ar-EG"/>
        </w:rPr>
        <w:t>practical manner of how</w:t>
      </w:r>
      <w:r w:rsidR="00276FF9" w:rsidRPr="00E86FDF">
        <w:rPr>
          <w:lang w:bidi="ar-EG"/>
        </w:rPr>
        <w:t>”</w:t>
      </w:r>
      <w:r w:rsidR="00C07803" w:rsidRPr="00E86FDF">
        <w:rPr>
          <w:lang w:bidi="ar-EG"/>
        </w:rPr>
        <w:t xml:space="preserve"> to </w:t>
      </w:r>
      <w:r w:rsidR="00276FF9" w:rsidRPr="00E86FDF">
        <w:rPr>
          <w:lang w:bidi="ar-EG"/>
        </w:rPr>
        <w:t xml:space="preserve">accomplish this category of Tawhid, which is: </w:t>
      </w:r>
      <w:r w:rsidR="009A0EF0" w:rsidRPr="00E86FDF">
        <w:rPr>
          <w:lang w:bidi="ar-EG"/>
        </w:rPr>
        <w:t xml:space="preserve">To refer to the Wahi (divine revelation) i.e. the revealed Shar’, </w:t>
      </w:r>
      <w:r w:rsidR="00F848EB" w:rsidRPr="00E86FDF">
        <w:rPr>
          <w:lang w:bidi="ar-EG"/>
        </w:rPr>
        <w:t>represented in the Kitab and the Sunnah</w:t>
      </w:r>
      <w:r w:rsidR="00F22127" w:rsidRPr="00E86FDF">
        <w:rPr>
          <w:lang w:bidi="ar-EG"/>
        </w:rPr>
        <w:t xml:space="preserve"> and what they guide to in terms of </w:t>
      </w:r>
      <w:r w:rsidR="009E3D50" w:rsidRPr="00E86FDF">
        <w:rPr>
          <w:lang w:bidi="ar-EG"/>
        </w:rPr>
        <w:t xml:space="preserve">affiliated </w:t>
      </w:r>
      <w:r w:rsidR="00F22127" w:rsidRPr="00E86FDF">
        <w:rPr>
          <w:lang w:bidi="ar-EG"/>
        </w:rPr>
        <w:t>detailed branched evidences</w:t>
      </w:r>
      <w:r w:rsidR="009E3D50" w:rsidRPr="00E86FDF">
        <w:rPr>
          <w:lang w:bidi="ar-EG"/>
        </w:rPr>
        <w:t>, such as Ijma’ (consensus) and Qiyas (analogy)</w:t>
      </w:r>
      <w:r w:rsidR="004D0CC4" w:rsidRPr="00E86FDF">
        <w:rPr>
          <w:lang w:bidi="ar-EG"/>
        </w:rPr>
        <w:t xml:space="preserve"> based upon a Shar’i ‘Illah (reason) i.e. an ‘Illah (reason) </w:t>
      </w:r>
      <w:r w:rsidR="000E3C52" w:rsidRPr="00E86FDF">
        <w:rPr>
          <w:lang w:bidi="ar-EG"/>
        </w:rPr>
        <w:t xml:space="preserve">mentioned within the text or deducted from the texts. </w:t>
      </w:r>
    </w:p>
    <w:p w14:paraId="2DC0A0EA" w14:textId="51E9F6FD" w:rsidR="00011658" w:rsidRPr="00E86FDF" w:rsidRDefault="00011658" w:rsidP="001F6916">
      <w:pPr>
        <w:spacing w:after="0"/>
        <w:rPr>
          <w:lang w:bidi="ar-EG"/>
        </w:rPr>
      </w:pPr>
    </w:p>
    <w:p w14:paraId="585650DD" w14:textId="77777777" w:rsidR="009D34B8" w:rsidRPr="00E86FDF" w:rsidRDefault="005C155D" w:rsidP="001F6916">
      <w:pPr>
        <w:spacing w:after="0"/>
        <w:rPr>
          <w:lang w:bidi="ar-EG"/>
        </w:rPr>
      </w:pPr>
      <w:r w:rsidRPr="00E86FDF">
        <w:rPr>
          <w:lang w:bidi="ar-EG"/>
        </w:rPr>
        <w:t>The root article “</w:t>
      </w:r>
      <w:r w:rsidRPr="00E86FDF">
        <w:rPr>
          <w:b/>
          <w:bCs/>
          <w:rtl/>
          <w:lang w:bidi="ar-EG"/>
        </w:rPr>
        <w:t>ح ك م</w:t>
      </w:r>
      <w:r w:rsidRPr="00E86FDF">
        <w:rPr>
          <w:lang w:bidi="ar-EG"/>
        </w:rPr>
        <w:t xml:space="preserve">” </w:t>
      </w:r>
      <w:r w:rsidR="007B1C59" w:rsidRPr="00E86FDF">
        <w:rPr>
          <w:lang w:bidi="ar-EG"/>
        </w:rPr>
        <w:t xml:space="preserve">(Ha Ka Ma) </w:t>
      </w:r>
      <w:r w:rsidR="009D34B8" w:rsidRPr="00E86FDF">
        <w:rPr>
          <w:lang w:bidi="ar-EG"/>
        </w:rPr>
        <w:t xml:space="preserve">comes in the Arabic language, and within the Kitab and the Sunnah, with </w:t>
      </w:r>
      <w:proofErr w:type="gramStart"/>
      <w:r w:rsidR="009D34B8" w:rsidRPr="00E86FDF">
        <w:rPr>
          <w:lang w:bidi="ar-EG"/>
        </w:rPr>
        <w:t>a number of</w:t>
      </w:r>
      <w:proofErr w:type="gramEnd"/>
      <w:r w:rsidR="009D34B8" w:rsidRPr="00E86FDF">
        <w:rPr>
          <w:lang w:bidi="ar-EG"/>
        </w:rPr>
        <w:t xml:space="preserve"> meanings:</w:t>
      </w:r>
    </w:p>
    <w:p w14:paraId="126F450B" w14:textId="77777777" w:rsidR="009D34B8" w:rsidRPr="00E86FDF" w:rsidRDefault="009D34B8" w:rsidP="001F6916">
      <w:pPr>
        <w:spacing w:after="0"/>
        <w:rPr>
          <w:lang w:bidi="ar-EG"/>
        </w:rPr>
      </w:pPr>
    </w:p>
    <w:p w14:paraId="17B53AC7" w14:textId="146FD453" w:rsidR="00011658" w:rsidRPr="00E86FDF" w:rsidRDefault="009D34B8" w:rsidP="001F6916">
      <w:pPr>
        <w:spacing w:after="0"/>
        <w:rPr>
          <w:lang w:bidi="ar-EG"/>
        </w:rPr>
      </w:pPr>
      <w:r w:rsidRPr="00E86FDF">
        <w:rPr>
          <w:b/>
          <w:bCs/>
          <w:lang w:bidi="ar-EG"/>
        </w:rPr>
        <w:t>1</w:t>
      </w:r>
      <w:r w:rsidRPr="00E86FDF">
        <w:rPr>
          <w:lang w:bidi="ar-EG"/>
        </w:rPr>
        <w:t xml:space="preserve">) </w:t>
      </w:r>
      <w:r w:rsidR="001335B5" w:rsidRPr="00E86FDF">
        <w:rPr>
          <w:lang w:bidi="ar-EG"/>
        </w:rPr>
        <w:t xml:space="preserve">Placing matters in their </w:t>
      </w:r>
      <w:r w:rsidR="00D915EA" w:rsidRPr="00E86FDF">
        <w:rPr>
          <w:lang w:bidi="ar-EG"/>
        </w:rPr>
        <w:t>(correct)</w:t>
      </w:r>
      <w:r w:rsidR="008D6ED8" w:rsidRPr="00E86FDF">
        <w:rPr>
          <w:lang w:bidi="ar-EG"/>
        </w:rPr>
        <w:t xml:space="preserve"> </w:t>
      </w:r>
      <w:r w:rsidR="001335B5" w:rsidRPr="00E86FDF">
        <w:rPr>
          <w:lang w:bidi="ar-EG"/>
        </w:rPr>
        <w:t>place</w:t>
      </w:r>
      <w:r w:rsidR="009645E2" w:rsidRPr="00E86FDF">
        <w:rPr>
          <w:lang w:bidi="ar-EG"/>
        </w:rPr>
        <w:t>s</w:t>
      </w:r>
      <w:r w:rsidR="00D915EA" w:rsidRPr="00E86FDF">
        <w:rPr>
          <w:lang w:bidi="ar-EG"/>
        </w:rPr>
        <w:t>.</w:t>
      </w:r>
      <w:r w:rsidR="008D6ED8" w:rsidRPr="00E86FDF">
        <w:rPr>
          <w:lang w:bidi="ar-EG"/>
        </w:rPr>
        <w:t xml:space="preserve"> </w:t>
      </w:r>
      <w:r w:rsidR="00D915EA" w:rsidRPr="00E86FDF">
        <w:rPr>
          <w:lang w:bidi="ar-EG"/>
        </w:rPr>
        <w:t>T</w:t>
      </w:r>
      <w:r w:rsidR="008D6ED8" w:rsidRPr="00E86FDF">
        <w:rPr>
          <w:lang w:bidi="ar-EG"/>
        </w:rPr>
        <w:t>hat is “</w:t>
      </w:r>
      <w:r w:rsidR="008D6ED8" w:rsidRPr="00E86FDF">
        <w:rPr>
          <w:b/>
          <w:bCs/>
          <w:lang w:bidi="ar-EG"/>
        </w:rPr>
        <w:t>Hikmah</w:t>
      </w:r>
      <w:r w:rsidR="008D6ED8" w:rsidRPr="00E86FDF">
        <w:rPr>
          <w:lang w:bidi="ar-EG"/>
        </w:rPr>
        <w:t xml:space="preserve">” </w:t>
      </w:r>
      <w:r w:rsidR="00D915EA" w:rsidRPr="00E86FDF">
        <w:rPr>
          <w:lang w:bidi="ar-EG"/>
        </w:rPr>
        <w:t xml:space="preserve">(wisdom) </w:t>
      </w:r>
      <w:r w:rsidR="008D6ED8" w:rsidRPr="00E86FDF">
        <w:rPr>
          <w:lang w:bidi="ar-EG"/>
        </w:rPr>
        <w:t xml:space="preserve">and the one who </w:t>
      </w:r>
      <w:r w:rsidR="00CF6E16" w:rsidRPr="00E86FDF">
        <w:rPr>
          <w:lang w:bidi="ar-EG"/>
        </w:rPr>
        <w:t>does that is “</w:t>
      </w:r>
      <w:r w:rsidR="00CF6E16" w:rsidRPr="00E86FDF">
        <w:rPr>
          <w:b/>
          <w:bCs/>
          <w:lang w:bidi="ar-EG"/>
        </w:rPr>
        <w:t>Hakim</w:t>
      </w:r>
      <w:r w:rsidR="00CF6E16" w:rsidRPr="00E86FDF">
        <w:rPr>
          <w:lang w:bidi="ar-EG"/>
        </w:rPr>
        <w:t>”</w:t>
      </w:r>
      <w:r w:rsidR="00D915EA" w:rsidRPr="00E86FDF">
        <w:rPr>
          <w:lang w:bidi="ar-EG"/>
        </w:rPr>
        <w:t xml:space="preserve"> (wise)</w:t>
      </w:r>
      <w:r w:rsidR="00CF6E16" w:rsidRPr="00E86FDF">
        <w:rPr>
          <w:lang w:bidi="ar-EG"/>
        </w:rPr>
        <w:t>.</w:t>
      </w:r>
      <w:r w:rsidR="007B1C59" w:rsidRPr="00E86FDF">
        <w:rPr>
          <w:lang w:bidi="ar-EG"/>
        </w:rPr>
        <w:t xml:space="preserve"> </w:t>
      </w:r>
    </w:p>
    <w:p w14:paraId="635E0ED7" w14:textId="25378322" w:rsidR="004C37D3" w:rsidRPr="00E86FDF" w:rsidRDefault="00CC14DF" w:rsidP="001F6916">
      <w:pPr>
        <w:spacing w:after="0"/>
        <w:rPr>
          <w:lang w:bidi="ar-EG"/>
        </w:rPr>
      </w:pPr>
      <w:r w:rsidRPr="00E86FDF">
        <w:rPr>
          <w:b/>
          <w:bCs/>
          <w:lang w:bidi="ar-EG"/>
        </w:rPr>
        <w:lastRenderedPageBreak/>
        <w:t>2</w:t>
      </w:r>
      <w:r w:rsidRPr="00E86FDF">
        <w:rPr>
          <w:lang w:bidi="ar-EG"/>
        </w:rPr>
        <w:t xml:space="preserve">) </w:t>
      </w:r>
      <w:r w:rsidR="00C9159B" w:rsidRPr="00E86FDF">
        <w:rPr>
          <w:lang w:bidi="ar-EG"/>
        </w:rPr>
        <w:t>Perfecting</w:t>
      </w:r>
      <w:r w:rsidRPr="00E86FDF">
        <w:rPr>
          <w:lang w:bidi="ar-EG"/>
        </w:rPr>
        <w:t xml:space="preserve"> the action and the act </w:t>
      </w:r>
      <w:r w:rsidR="009A2A29" w:rsidRPr="00E86FDF">
        <w:rPr>
          <w:lang w:bidi="ar-EG"/>
        </w:rPr>
        <w:t>reaching</w:t>
      </w:r>
      <w:r w:rsidRPr="00E86FDF">
        <w:rPr>
          <w:lang w:bidi="ar-EG"/>
        </w:rPr>
        <w:t xml:space="preserve"> its</w:t>
      </w:r>
      <w:r w:rsidR="00C9159B" w:rsidRPr="00E86FDF">
        <w:rPr>
          <w:lang w:bidi="ar-EG"/>
        </w:rPr>
        <w:t xml:space="preserve"> objective. It is “</w:t>
      </w:r>
      <w:proofErr w:type="spellStart"/>
      <w:r w:rsidR="00C9159B" w:rsidRPr="00E86FDF">
        <w:rPr>
          <w:b/>
          <w:bCs/>
          <w:lang w:bidi="ar-EG"/>
        </w:rPr>
        <w:t>Ihkam</w:t>
      </w:r>
      <w:proofErr w:type="spellEnd"/>
      <w:proofErr w:type="gramStart"/>
      <w:r w:rsidR="00C9159B" w:rsidRPr="00E86FDF">
        <w:rPr>
          <w:lang w:bidi="ar-EG"/>
        </w:rPr>
        <w:t>”</w:t>
      </w:r>
      <w:proofErr w:type="gramEnd"/>
      <w:r w:rsidR="009A2A29" w:rsidRPr="00E86FDF">
        <w:rPr>
          <w:lang w:bidi="ar-EG"/>
        </w:rPr>
        <w:t xml:space="preserve"> and the doer is “</w:t>
      </w:r>
      <w:proofErr w:type="spellStart"/>
      <w:r w:rsidR="009A2A29" w:rsidRPr="00E86FDF">
        <w:rPr>
          <w:b/>
          <w:bCs/>
          <w:lang w:bidi="ar-EG"/>
        </w:rPr>
        <w:t>Muhkim</w:t>
      </w:r>
      <w:proofErr w:type="spellEnd"/>
      <w:r w:rsidR="009A2A29" w:rsidRPr="00E86FDF">
        <w:rPr>
          <w:lang w:bidi="ar-EG"/>
        </w:rPr>
        <w:t>” and “</w:t>
      </w:r>
      <w:r w:rsidR="009A2A29" w:rsidRPr="00E86FDF">
        <w:rPr>
          <w:b/>
          <w:bCs/>
          <w:lang w:bidi="ar-EG"/>
        </w:rPr>
        <w:t>Hakim</w:t>
      </w:r>
      <w:r w:rsidR="009A2A29" w:rsidRPr="00E86FDF">
        <w:rPr>
          <w:lang w:bidi="ar-EG"/>
        </w:rPr>
        <w:t xml:space="preserve">”. </w:t>
      </w:r>
    </w:p>
    <w:p w14:paraId="148CC656" w14:textId="77A18BAF" w:rsidR="004C37D3" w:rsidRPr="00E86FDF" w:rsidRDefault="004C37D3" w:rsidP="001F6916">
      <w:pPr>
        <w:spacing w:after="0"/>
        <w:rPr>
          <w:lang w:bidi="ar-EG"/>
        </w:rPr>
      </w:pPr>
    </w:p>
    <w:p w14:paraId="0B78AC7E" w14:textId="09543244" w:rsidR="004C37D3" w:rsidRPr="00E86FDF" w:rsidRDefault="00A915B5" w:rsidP="001F6916">
      <w:pPr>
        <w:spacing w:after="0"/>
        <w:rPr>
          <w:lang w:bidi="ar-EG"/>
        </w:rPr>
      </w:pPr>
      <w:r w:rsidRPr="00E86FDF">
        <w:rPr>
          <w:b/>
          <w:bCs/>
          <w:lang w:bidi="ar-EG"/>
        </w:rPr>
        <w:t>3</w:t>
      </w:r>
      <w:r w:rsidRPr="00E86FDF">
        <w:rPr>
          <w:lang w:bidi="ar-EG"/>
        </w:rPr>
        <w:t>) The Hukm (judgement) upon the actions of the people on the Day of Judgement</w:t>
      </w:r>
      <w:r w:rsidR="000703B6" w:rsidRPr="00E86FDF">
        <w:rPr>
          <w:lang w:bidi="ar-EG"/>
        </w:rPr>
        <w:t xml:space="preserve"> and </w:t>
      </w:r>
      <w:r w:rsidR="002B1B3D" w:rsidRPr="00E86FDF">
        <w:rPr>
          <w:lang w:bidi="ar-EG"/>
        </w:rPr>
        <w:t>settling</w:t>
      </w:r>
      <w:r w:rsidR="007E53DA" w:rsidRPr="00E86FDF">
        <w:rPr>
          <w:lang w:bidi="ar-EG"/>
        </w:rPr>
        <w:t xml:space="preserve"> </w:t>
      </w:r>
      <w:proofErr w:type="gramStart"/>
      <w:r w:rsidR="007E53DA" w:rsidRPr="00E86FDF">
        <w:rPr>
          <w:lang w:bidi="ar-EG"/>
        </w:rPr>
        <w:t>all of</w:t>
      </w:r>
      <w:proofErr w:type="gramEnd"/>
      <w:r w:rsidR="007E53DA" w:rsidRPr="00E86FDF">
        <w:rPr>
          <w:lang w:bidi="ar-EG"/>
        </w:rPr>
        <w:t xml:space="preserve"> their disputes in </w:t>
      </w:r>
      <w:r w:rsidR="002B1B3D" w:rsidRPr="00E86FDF">
        <w:rPr>
          <w:lang w:bidi="ar-EG"/>
        </w:rPr>
        <w:t>a final and everlasting manner.</w:t>
      </w:r>
    </w:p>
    <w:p w14:paraId="7E1908B5" w14:textId="216FF5D3" w:rsidR="00924E6E" w:rsidRPr="00E86FDF" w:rsidRDefault="00924E6E" w:rsidP="001F6916">
      <w:pPr>
        <w:spacing w:after="0"/>
        <w:rPr>
          <w:lang w:bidi="ar-EG"/>
        </w:rPr>
      </w:pPr>
    </w:p>
    <w:p w14:paraId="1961FEDD" w14:textId="551EDBE0" w:rsidR="00E0060C" w:rsidRPr="00E86FDF" w:rsidRDefault="00924E6E" w:rsidP="001F6916">
      <w:pPr>
        <w:spacing w:after="0"/>
        <w:rPr>
          <w:lang w:bidi="ar-EG"/>
        </w:rPr>
      </w:pPr>
      <w:r w:rsidRPr="00E86FDF">
        <w:rPr>
          <w:b/>
          <w:bCs/>
          <w:lang w:bidi="ar-EG"/>
        </w:rPr>
        <w:t>4</w:t>
      </w:r>
      <w:r w:rsidRPr="00E86FDF">
        <w:rPr>
          <w:lang w:bidi="ar-EG"/>
        </w:rPr>
        <w:t xml:space="preserve">) </w:t>
      </w:r>
      <w:r w:rsidR="00572EA1" w:rsidRPr="00E86FDF">
        <w:rPr>
          <w:lang w:bidi="ar-EG"/>
        </w:rPr>
        <w:t xml:space="preserve">Issuing of </w:t>
      </w:r>
      <w:r w:rsidR="00B40D9B" w:rsidRPr="00E86FDF">
        <w:rPr>
          <w:lang w:bidi="ar-EG"/>
        </w:rPr>
        <w:t xml:space="preserve">a </w:t>
      </w:r>
      <w:r w:rsidR="00572EA1" w:rsidRPr="00E86FDF">
        <w:rPr>
          <w:lang w:bidi="ar-EG"/>
        </w:rPr>
        <w:t>Fatwa (verdict)</w:t>
      </w:r>
      <w:r w:rsidR="00DD5B65" w:rsidRPr="00E86FDF">
        <w:rPr>
          <w:lang w:bidi="ar-EG"/>
        </w:rPr>
        <w:t xml:space="preserve"> and the expression of </w:t>
      </w:r>
      <w:r w:rsidR="00B40D9B" w:rsidRPr="00E86FDF">
        <w:rPr>
          <w:lang w:bidi="ar-EG"/>
        </w:rPr>
        <w:t>an opinion which the one stating believes to be correct</w:t>
      </w:r>
      <w:r w:rsidR="009669E3" w:rsidRPr="00E86FDF">
        <w:rPr>
          <w:lang w:bidi="ar-EG"/>
        </w:rPr>
        <w:t xml:space="preserve"> </w:t>
      </w:r>
      <w:proofErr w:type="gramStart"/>
      <w:r w:rsidR="009669E3" w:rsidRPr="00E86FDF">
        <w:rPr>
          <w:lang w:bidi="ar-EG"/>
        </w:rPr>
        <w:t>i.e.</w:t>
      </w:r>
      <w:proofErr w:type="gramEnd"/>
      <w:r w:rsidR="009669E3" w:rsidRPr="00E86FDF">
        <w:rPr>
          <w:lang w:bidi="ar-EG"/>
        </w:rPr>
        <w:t xml:space="preserve"> passing judgement upon the </w:t>
      </w:r>
      <w:r w:rsidR="005F23D7" w:rsidRPr="00E86FDF">
        <w:rPr>
          <w:lang w:bidi="ar-EG"/>
        </w:rPr>
        <w:t>issues of the Deen and those which are sensed, rational</w:t>
      </w:r>
      <w:r w:rsidR="001245F6" w:rsidRPr="00E86FDF">
        <w:rPr>
          <w:lang w:bidi="ar-EG"/>
        </w:rPr>
        <w:t>, related to beauty</w:t>
      </w:r>
      <w:r w:rsidR="00652A93" w:rsidRPr="00E86FDF">
        <w:rPr>
          <w:lang w:bidi="ar-EG"/>
        </w:rPr>
        <w:t xml:space="preserve"> and morals, among other such issues. As such, we pass judgement</w:t>
      </w:r>
      <w:r w:rsidR="00520A06" w:rsidRPr="00E86FDF">
        <w:rPr>
          <w:lang w:bidi="ar-EG"/>
        </w:rPr>
        <w:t xml:space="preserve"> (</w:t>
      </w:r>
      <w:r w:rsidR="00520A06" w:rsidRPr="00E86FDF">
        <w:rPr>
          <w:b/>
          <w:bCs/>
          <w:lang w:bidi="ar-EG"/>
        </w:rPr>
        <w:t>Hukm</w:t>
      </w:r>
      <w:r w:rsidR="00520A06" w:rsidRPr="00E86FDF">
        <w:rPr>
          <w:lang w:bidi="ar-EG"/>
        </w:rPr>
        <w:t>) upon the invalidity of</w:t>
      </w:r>
      <w:r w:rsidR="00A17B16" w:rsidRPr="00E86FDF">
        <w:rPr>
          <w:lang w:bidi="ar-EG"/>
        </w:rPr>
        <w:t xml:space="preserve"> </w:t>
      </w:r>
      <w:r w:rsidR="002F14FD" w:rsidRPr="00E86FDF">
        <w:rPr>
          <w:lang w:bidi="ar-EG"/>
        </w:rPr>
        <w:t>reincarnation</w:t>
      </w:r>
      <w:r w:rsidR="00207DE6" w:rsidRPr="00E86FDF">
        <w:rPr>
          <w:lang w:bidi="ar-EG"/>
        </w:rPr>
        <w:t xml:space="preserve">, the invalidity of </w:t>
      </w:r>
      <w:r w:rsidR="00BE1934" w:rsidRPr="00E86FDF">
        <w:rPr>
          <w:lang w:bidi="ar-EG"/>
        </w:rPr>
        <w:t>the belief of trinity</w:t>
      </w:r>
      <w:r w:rsidR="00AC0BB4" w:rsidRPr="00E86FDF">
        <w:rPr>
          <w:lang w:bidi="ar-EG"/>
        </w:rPr>
        <w:t xml:space="preserve"> and </w:t>
      </w:r>
      <w:r w:rsidR="00BE1934" w:rsidRPr="00E86FDF">
        <w:rPr>
          <w:lang w:bidi="ar-EG"/>
        </w:rPr>
        <w:t xml:space="preserve">the </w:t>
      </w:r>
      <w:proofErr w:type="spellStart"/>
      <w:r w:rsidR="00895D81" w:rsidRPr="00E86FDF">
        <w:rPr>
          <w:lang w:bidi="ar-EG"/>
        </w:rPr>
        <w:t>Qubh</w:t>
      </w:r>
      <w:proofErr w:type="spellEnd"/>
      <w:r w:rsidR="00895D81" w:rsidRPr="00E86FDF">
        <w:rPr>
          <w:lang w:bidi="ar-EG"/>
        </w:rPr>
        <w:t xml:space="preserve"> (</w:t>
      </w:r>
      <w:r w:rsidR="00AE7F78" w:rsidRPr="00E86FDF">
        <w:rPr>
          <w:lang w:bidi="ar-EG"/>
        </w:rPr>
        <w:t>ugliness</w:t>
      </w:r>
      <w:r w:rsidR="00895D81" w:rsidRPr="00E86FDF">
        <w:rPr>
          <w:lang w:bidi="ar-EG"/>
        </w:rPr>
        <w:t xml:space="preserve">) of lying </w:t>
      </w:r>
      <w:r w:rsidR="00AE7F78" w:rsidRPr="00E86FDF">
        <w:rPr>
          <w:lang w:bidi="ar-EG"/>
        </w:rPr>
        <w:t>according to the mind</w:t>
      </w:r>
      <w:r w:rsidR="00895D81" w:rsidRPr="00E86FDF">
        <w:rPr>
          <w:lang w:bidi="ar-EG"/>
        </w:rPr>
        <w:t xml:space="preserve"> </w:t>
      </w:r>
      <w:r w:rsidR="00AE7F78" w:rsidRPr="00E86FDF">
        <w:rPr>
          <w:lang w:bidi="ar-EG"/>
        </w:rPr>
        <w:t>and its prohibition (Hurmah) according to the Shar’</w:t>
      </w:r>
      <w:r w:rsidR="007C69C7" w:rsidRPr="00E86FDF">
        <w:rPr>
          <w:lang w:bidi="ar-EG"/>
        </w:rPr>
        <w:t>;</w:t>
      </w:r>
      <w:r w:rsidR="00AC0BB4" w:rsidRPr="00E86FDF">
        <w:rPr>
          <w:lang w:bidi="ar-EG"/>
        </w:rPr>
        <w:t xml:space="preserve"> </w:t>
      </w:r>
      <w:r w:rsidR="007C69C7" w:rsidRPr="00E86FDF">
        <w:rPr>
          <w:lang w:bidi="ar-EG"/>
        </w:rPr>
        <w:t>except in some circumstances</w:t>
      </w:r>
      <w:r w:rsidR="00AC0BB4" w:rsidRPr="00E86FDF">
        <w:rPr>
          <w:lang w:bidi="ar-EG"/>
        </w:rPr>
        <w:t xml:space="preserve"> mentioned within the texts</w:t>
      </w:r>
      <w:r w:rsidR="00E0060C" w:rsidRPr="00E86FDF">
        <w:rPr>
          <w:lang w:bidi="ar-EG"/>
        </w:rPr>
        <w:t xml:space="preserve"> etc. </w:t>
      </w:r>
      <w:r w:rsidR="00843119" w:rsidRPr="00E86FDF">
        <w:rPr>
          <w:lang w:bidi="ar-EG"/>
        </w:rPr>
        <w:t>An example of this is</w:t>
      </w:r>
      <w:r w:rsidR="00E0060C" w:rsidRPr="00E86FDF">
        <w:rPr>
          <w:lang w:bidi="ar-EG"/>
        </w:rPr>
        <w:t xml:space="preserve"> the statement of Allah (swt):</w:t>
      </w:r>
    </w:p>
    <w:p w14:paraId="141F996A" w14:textId="77777777" w:rsidR="00E0060C" w:rsidRPr="00E86FDF" w:rsidRDefault="00E0060C" w:rsidP="001F6916">
      <w:pPr>
        <w:spacing w:after="0"/>
        <w:rPr>
          <w:lang w:bidi="ar-EG"/>
        </w:rPr>
      </w:pPr>
    </w:p>
    <w:p w14:paraId="5F36730C" w14:textId="556678F9" w:rsidR="00924E6E" w:rsidRPr="00E86FDF" w:rsidRDefault="00AC0BB4"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lang w:bidi="ar-EG"/>
        </w:rPr>
        <w:t xml:space="preserve"> </w:t>
      </w:r>
      <w:r w:rsidR="00843119" w:rsidRPr="00E86FDF">
        <w:rPr>
          <w:rFonts w:ascii="Traditional Arabic" w:hAnsi="Traditional Arabic" w:cs="Traditional Arabic"/>
          <w:sz w:val="32"/>
          <w:szCs w:val="32"/>
          <w:rtl/>
          <w:lang w:bidi="ar-EG"/>
        </w:rPr>
        <w:t>أَفَنَجْعَلُ الْمُسْلِمِينَ كَالْمُجْرِمِينَ ﴿٣٥﴾ مَا لَكُمْ كَيْفَ تَحْكُمُونَ</w:t>
      </w:r>
    </w:p>
    <w:p w14:paraId="126895ED" w14:textId="01CBB1D0" w:rsidR="004C37D3" w:rsidRPr="00E86FDF" w:rsidRDefault="00E95100" w:rsidP="001F6916">
      <w:pPr>
        <w:spacing w:after="0"/>
        <w:rPr>
          <w:lang w:bidi="ar-EG"/>
        </w:rPr>
      </w:pPr>
      <w:r w:rsidRPr="00E86FDF">
        <w:rPr>
          <w:lang w:bidi="ar-EG"/>
        </w:rPr>
        <w:t>Then should We deal with the Muslims like the criminals? (35) What is [the matter] with you? How do you judge? (</w:t>
      </w:r>
      <w:r w:rsidR="007C6BC8" w:rsidRPr="00E86FDF">
        <w:rPr>
          <w:lang w:bidi="ar-EG"/>
        </w:rPr>
        <w:t>Al-Qalam: 35-36</w:t>
      </w:r>
      <w:r w:rsidRPr="00E86FDF">
        <w:rPr>
          <w:lang w:bidi="ar-EG"/>
        </w:rPr>
        <w:t>).</w:t>
      </w:r>
    </w:p>
    <w:p w14:paraId="5FF9EFFE" w14:textId="1278CECC" w:rsidR="00714532" w:rsidRPr="00E86FDF" w:rsidRDefault="00714532" w:rsidP="001F6916">
      <w:pPr>
        <w:spacing w:after="0"/>
        <w:rPr>
          <w:lang w:bidi="ar-EG"/>
        </w:rPr>
      </w:pPr>
    </w:p>
    <w:p w14:paraId="3FA234B0" w14:textId="5D3A5935" w:rsidR="00714532" w:rsidRPr="00E86FDF" w:rsidRDefault="007C6BC8" w:rsidP="001F6916">
      <w:pPr>
        <w:spacing w:after="0"/>
        <w:rPr>
          <w:lang w:bidi="ar-EG"/>
        </w:rPr>
      </w:pPr>
      <w:r w:rsidRPr="00E86FDF">
        <w:rPr>
          <w:b/>
          <w:bCs/>
          <w:lang w:bidi="ar-EG"/>
        </w:rPr>
        <w:t>5</w:t>
      </w:r>
      <w:r w:rsidRPr="00E86FDF">
        <w:rPr>
          <w:lang w:bidi="ar-EG"/>
        </w:rPr>
        <w:t xml:space="preserve">) </w:t>
      </w:r>
      <w:r w:rsidR="00AE37B0" w:rsidRPr="00E86FDF">
        <w:rPr>
          <w:lang w:bidi="ar-EG"/>
        </w:rPr>
        <w:t xml:space="preserve">Settling </w:t>
      </w:r>
      <w:r w:rsidR="00936C3C" w:rsidRPr="00E86FDF">
        <w:rPr>
          <w:lang w:bidi="ar-EG"/>
        </w:rPr>
        <w:t>conflicts and resolving</w:t>
      </w:r>
      <w:r w:rsidR="0096209D" w:rsidRPr="00E86FDF">
        <w:rPr>
          <w:lang w:bidi="ar-EG"/>
        </w:rPr>
        <w:t xml:space="preserve"> disputes </w:t>
      </w:r>
      <w:r w:rsidR="00F265BA" w:rsidRPr="00E86FDF">
        <w:rPr>
          <w:lang w:bidi="ar-EG"/>
        </w:rPr>
        <w:t xml:space="preserve">by way of compulsion </w:t>
      </w:r>
      <w:proofErr w:type="gramStart"/>
      <w:r w:rsidR="00F265BA" w:rsidRPr="00E86FDF">
        <w:rPr>
          <w:lang w:bidi="ar-EG"/>
        </w:rPr>
        <w:t>i.e.</w:t>
      </w:r>
      <w:proofErr w:type="gramEnd"/>
      <w:r w:rsidR="00F265BA" w:rsidRPr="00E86FDF">
        <w:rPr>
          <w:lang w:bidi="ar-EG"/>
        </w:rPr>
        <w:t xml:space="preserve"> judiciary</w:t>
      </w:r>
      <w:r w:rsidR="00040D65" w:rsidRPr="00E86FDF">
        <w:rPr>
          <w:lang w:bidi="ar-EG"/>
        </w:rPr>
        <w:t xml:space="preserve"> (Al-</w:t>
      </w:r>
      <w:proofErr w:type="spellStart"/>
      <w:r w:rsidR="00040D65" w:rsidRPr="00E86FDF">
        <w:rPr>
          <w:lang w:bidi="ar-EG"/>
        </w:rPr>
        <w:t>Qadaa</w:t>
      </w:r>
      <w:proofErr w:type="spellEnd"/>
      <w:r w:rsidR="00040D65" w:rsidRPr="00E86FDF">
        <w:rPr>
          <w:lang w:bidi="ar-EG"/>
        </w:rPr>
        <w:t>’)</w:t>
      </w:r>
      <w:r w:rsidR="008B0CB3" w:rsidRPr="00E86FDF">
        <w:rPr>
          <w:lang w:bidi="ar-EG"/>
        </w:rPr>
        <w:t>. It represents one of the main authorities of the state (The legislative authority</w:t>
      </w:r>
      <w:r w:rsidR="00256E07" w:rsidRPr="00E86FDF">
        <w:rPr>
          <w:lang w:bidi="ar-EG"/>
        </w:rPr>
        <w:t xml:space="preserve">, the executive authority and the judicial authority. The Qadi (judge) is also called a </w:t>
      </w:r>
      <w:r w:rsidR="00040D65" w:rsidRPr="00E86FDF">
        <w:rPr>
          <w:lang w:bidi="ar-EG"/>
        </w:rPr>
        <w:t>“</w:t>
      </w:r>
      <w:r w:rsidR="00256E07" w:rsidRPr="00E86FDF">
        <w:rPr>
          <w:b/>
          <w:bCs/>
          <w:lang w:bidi="ar-EG"/>
        </w:rPr>
        <w:t>Hakim</w:t>
      </w:r>
      <w:r w:rsidR="00040D65" w:rsidRPr="00E86FDF">
        <w:rPr>
          <w:lang w:bidi="ar-EG"/>
        </w:rPr>
        <w:t>”</w:t>
      </w:r>
      <w:r w:rsidR="00256E07" w:rsidRPr="00E86FDF">
        <w:rPr>
          <w:lang w:bidi="ar-EG"/>
        </w:rPr>
        <w:t xml:space="preserve"> </w:t>
      </w:r>
      <w:r w:rsidR="00040D65" w:rsidRPr="00E86FDF">
        <w:rPr>
          <w:lang w:bidi="ar-EG"/>
        </w:rPr>
        <w:t xml:space="preserve">and what he pronounces </w:t>
      </w:r>
      <w:r w:rsidR="00096E1C" w:rsidRPr="00E86FDF">
        <w:rPr>
          <w:lang w:bidi="ar-EG"/>
        </w:rPr>
        <w:t>is a “</w:t>
      </w:r>
      <w:r w:rsidR="00096E1C" w:rsidRPr="00E86FDF">
        <w:rPr>
          <w:b/>
          <w:bCs/>
          <w:lang w:bidi="ar-EG"/>
        </w:rPr>
        <w:t>Hukm</w:t>
      </w:r>
      <w:r w:rsidR="00096E1C" w:rsidRPr="00E86FDF">
        <w:rPr>
          <w:lang w:bidi="ar-EG"/>
        </w:rPr>
        <w:t xml:space="preserve">” (ruling/judgement/verdict). </w:t>
      </w:r>
    </w:p>
    <w:p w14:paraId="4B888505" w14:textId="4A14B8D9" w:rsidR="00714532" w:rsidRPr="00E86FDF" w:rsidRDefault="00714532" w:rsidP="001F6916">
      <w:pPr>
        <w:spacing w:after="0"/>
        <w:rPr>
          <w:lang w:bidi="ar-EG"/>
        </w:rPr>
      </w:pPr>
    </w:p>
    <w:p w14:paraId="4C88F407" w14:textId="071F9193" w:rsidR="00F22964" w:rsidRPr="00E86FDF" w:rsidRDefault="00096E1C" w:rsidP="00F22964">
      <w:pPr>
        <w:spacing w:after="0"/>
        <w:rPr>
          <w:lang w:bidi="ar-EG"/>
        </w:rPr>
      </w:pPr>
      <w:r w:rsidRPr="00E86FDF">
        <w:rPr>
          <w:b/>
          <w:bCs/>
          <w:lang w:bidi="ar-EG"/>
        </w:rPr>
        <w:t>6</w:t>
      </w:r>
      <w:r w:rsidRPr="00E86FDF">
        <w:rPr>
          <w:lang w:bidi="ar-EG"/>
        </w:rPr>
        <w:t xml:space="preserve">) </w:t>
      </w:r>
      <w:r w:rsidR="001D784B" w:rsidRPr="00E86FDF">
        <w:rPr>
          <w:lang w:bidi="ar-EG"/>
        </w:rPr>
        <w:t>Fostering the affairs</w:t>
      </w:r>
      <w:r w:rsidR="009C0A0E" w:rsidRPr="00E86FDF">
        <w:rPr>
          <w:lang w:bidi="ar-EG"/>
        </w:rPr>
        <w:t xml:space="preserve">, administration and implementation </w:t>
      </w:r>
      <w:proofErr w:type="gramStart"/>
      <w:r w:rsidR="009C0A0E" w:rsidRPr="00E86FDF">
        <w:rPr>
          <w:lang w:bidi="ar-EG"/>
        </w:rPr>
        <w:t>i.e.</w:t>
      </w:r>
      <w:proofErr w:type="gramEnd"/>
      <w:r w:rsidR="009C0A0E" w:rsidRPr="00E86FDF">
        <w:rPr>
          <w:lang w:bidi="ar-EG"/>
        </w:rPr>
        <w:t xml:space="preserve"> the executive authority within the state</w:t>
      </w:r>
      <w:r w:rsidR="001A7425" w:rsidRPr="00E86FDF">
        <w:rPr>
          <w:lang w:bidi="ar-EG"/>
        </w:rPr>
        <w:t>. The one who is responsible for undertaking that is the “</w:t>
      </w:r>
      <w:r w:rsidR="001A7425" w:rsidRPr="00E86FDF">
        <w:rPr>
          <w:b/>
          <w:bCs/>
          <w:lang w:bidi="ar-EG"/>
        </w:rPr>
        <w:t>Hakim</w:t>
      </w:r>
      <w:r w:rsidR="001A7425" w:rsidRPr="00E86FDF">
        <w:rPr>
          <w:lang w:bidi="ar-EG"/>
        </w:rPr>
        <w:t>” (ruler) just as he can be called a “</w:t>
      </w:r>
      <w:proofErr w:type="spellStart"/>
      <w:r w:rsidR="001A7425" w:rsidRPr="00E86FDF">
        <w:rPr>
          <w:b/>
          <w:bCs/>
          <w:lang w:bidi="ar-EG"/>
        </w:rPr>
        <w:t>Wali</w:t>
      </w:r>
      <w:proofErr w:type="spellEnd"/>
      <w:r w:rsidR="001A7425" w:rsidRPr="00E86FDF">
        <w:rPr>
          <w:lang w:bidi="ar-EG"/>
        </w:rPr>
        <w:t>”</w:t>
      </w:r>
      <w:r w:rsidR="007B0E71" w:rsidRPr="00E86FDF">
        <w:rPr>
          <w:lang w:bidi="ar-EG"/>
        </w:rPr>
        <w:t>, “</w:t>
      </w:r>
      <w:proofErr w:type="spellStart"/>
      <w:r w:rsidR="007B0E71" w:rsidRPr="00E86FDF">
        <w:rPr>
          <w:b/>
          <w:bCs/>
          <w:lang w:bidi="ar-EG"/>
        </w:rPr>
        <w:t>Wali</w:t>
      </w:r>
      <w:proofErr w:type="spellEnd"/>
      <w:r w:rsidR="007B0E71" w:rsidRPr="00E86FDF">
        <w:rPr>
          <w:b/>
          <w:bCs/>
          <w:lang w:bidi="ar-EG"/>
        </w:rPr>
        <w:t xml:space="preserve"> Amr</w:t>
      </w:r>
      <w:r w:rsidR="007B0E71" w:rsidRPr="00E86FDF">
        <w:rPr>
          <w:lang w:bidi="ar-EG"/>
        </w:rPr>
        <w:t>” or “</w:t>
      </w:r>
      <w:r w:rsidR="007B0E71" w:rsidRPr="00E86FDF">
        <w:rPr>
          <w:b/>
          <w:bCs/>
          <w:lang w:bidi="ar-EG"/>
        </w:rPr>
        <w:t>Sultan</w:t>
      </w:r>
      <w:r w:rsidR="007B0E71" w:rsidRPr="00E86FDF">
        <w:rPr>
          <w:lang w:bidi="ar-EG"/>
        </w:rPr>
        <w:t xml:space="preserve">”. </w:t>
      </w:r>
      <w:r w:rsidR="0004775D" w:rsidRPr="00E86FDF">
        <w:rPr>
          <w:lang w:bidi="ar-EG"/>
        </w:rPr>
        <w:t>In recent contemporary times the term “</w:t>
      </w:r>
      <w:proofErr w:type="spellStart"/>
      <w:r w:rsidR="0004775D" w:rsidRPr="00E86FDF">
        <w:rPr>
          <w:b/>
          <w:bCs/>
          <w:lang w:bidi="ar-EG"/>
        </w:rPr>
        <w:t>Hukumah</w:t>
      </w:r>
      <w:proofErr w:type="spellEnd"/>
      <w:r w:rsidR="0004775D" w:rsidRPr="00E86FDF">
        <w:rPr>
          <w:lang w:bidi="ar-EG"/>
        </w:rPr>
        <w:t xml:space="preserve">” (government) </w:t>
      </w:r>
      <w:r w:rsidR="006908E6" w:rsidRPr="00E86FDF">
        <w:rPr>
          <w:lang w:bidi="ar-EG"/>
        </w:rPr>
        <w:t xml:space="preserve">has been used for the </w:t>
      </w:r>
      <w:r w:rsidR="00AF5603" w:rsidRPr="00E86FDF">
        <w:rPr>
          <w:lang w:bidi="ar-EG"/>
        </w:rPr>
        <w:t xml:space="preserve">high executive authority. This refers to the </w:t>
      </w:r>
      <w:r w:rsidR="00665249" w:rsidRPr="00E86FDF">
        <w:rPr>
          <w:lang w:bidi="ar-EG"/>
        </w:rPr>
        <w:t xml:space="preserve">council of ministers </w:t>
      </w:r>
      <w:proofErr w:type="gramStart"/>
      <w:r w:rsidR="00665249" w:rsidRPr="00E86FDF">
        <w:rPr>
          <w:lang w:bidi="ar-EG"/>
        </w:rPr>
        <w:t>and also</w:t>
      </w:r>
      <w:proofErr w:type="gramEnd"/>
      <w:r w:rsidR="00665249" w:rsidRPr="00E86FDF">
        <w:rPr>
          <w:lang w:bidi="ar-EG"/>
        </w:rPr>
        <w:t xml:space="preserve"> to the ruling apparatus within the state. </w:t>
      </w:r>
    </w:p>
    <w:p w14:paraId="61206747" w14:textId="3326F572" w:rsidR="00F22964" w:rsidRPr="00E86FDF" w:rsidRDefault="00F22964" w:rsidP="00F22964">
      <w:pPr>
        <w:spacing w:after="0"/>
        <w:rPr>
          <w:lang w:bidi="ar-EG"/>
        </w:rPr>
      </w:pPr>
    </w:p>
    <w:p w14:paraId="78A2EA68" w14:textId="61E00D06" w:rsidR="00F22964" w:rsidRPr="00E86FDF" w:rsidRDefault="00F22964" w:rsidP="00F22964">
      <w:pPr>
        <w:spacing w:after="0"/>
        <w:rPr>
          <w:lang w:bidi="ar-EG"/>
        </w:rPr>
      </w:pPr>
      <w:r w:rsidRPr="00E86FDF">
        <w:rPr>
          <w:b/>
          <w:bCs/>
          <w:lang w:bidi="ar-EG"/>
        </w:rPr>
        <w:t>7</w:t>
      </w:r>
      <w:r w:rsidRPr="00E86FDF">
        <w:rPr>
          <w:lang w:bidi="ar-EG"/>
        </w:rPr>
        <w:t xml:space="preserve">) The legislating and </w:t>
      </w:r>
      <w:r w:rsidR="00E46500" w:rsidRPr="00E86FDF">
        <w:rPr>
          <w:lang w:bidi="ar-EG"/>
        </w:rPr>
        <w:t xml:space="preserve">setting of constitutions, laws, systems </w:t>
      </w:r>
      <w:r w:rsidR="00567926" w:rsidRPr="00E86FDF">
        <w:rPr>
          <w:lang w:bidi="ar-EG"/>
        </w:rPr>
        <w:t xml:space="preserve">and statutes </w:t>
      </w:r>
      <w:proofErr w:type="gramStart"/>
      <w:r w:rsidR="00567926" w:rsidRPr="00E86FDF">
        <w:rPr>
          <w:lang w:bidi="ar-EG"/>
        </w:rPr>
        <w:t>i.e.</w:t>
      </w:r>
      <w:proofErr w:type="gramEnd"/>
      <w:r w:rsidR="00567926" w:rsidRPr="00E86FDF">
        <w:rPr>
          <w:lang w:bidi="ar-EG"/>
        </w:rPr>
        <w:t xml:space="preserve"> referring to what the legislative authority in the state undertakes.</w:t>
      </w:r>
    </w:p>
    <w:p w14:paraId="470002C6" w14:textId="66773487" w:rsidR="00714532" w:rsidRPr="00E86FDF" w:rsidRDefault="00714532" w:rsidP="001F6916">
      <w:pPr>
        <w:spacing w:after="0"/>
        <w:rPr>
          <w:lang w:bidi="ar-EG"/>
        </w:rPr>
      </w:pPr>
    </w:p>
    <w:p w14:paraId="06270DA4" w14:textId="094E5466" w:rsidR="00714532" w:rsidRPr="00E86FDF" w:rsidRDefault="00CB1D86" w:rsidP="001F6916">
      <w:pPr>
        <w:spacing w:after="0"/>
        <w:rPr>
          <w:lang w:bidi="ar-EG"/>
        </w:rPr>
      </w:pPr>
      <w:r w:rsidRPr="00E86FDF">
        <w:rPr>
          <w:lang w:bidi="ar-EG"/>
        </w:rPr>
        <w:t xml:space="preserve">Even setting </w:t>
      </w:r>
      <w:r w:rsidR="00847235" w:rsidRPr="00E86FDF">
        <w:rPr>
          <w:lang w:bidi="ar-EG"/>
        </w:rPr>
        <w:t xml:space="preserve">the </w:t>
      </w:r>
      <w:r w:rsidR="005F15D5" w:rsidRPr="00E86FDF">
        <w:rPr>
          <w:lang w:bidi="ar-EG"/>
        </w:rPr>
        <w:t>foundations</w:t>
      </w:r>
      <w:r w:rsidR="00847235" w:rsidRPr="00E86FDF">
        <w:rPr>
          <w:lang w:bidi="ar-EG"/>
        </w:rPr>
        <w:t xml:space="preserve"> of morals, conducts, manners and societal </w:t>
      </w:r>
      <w:r w:rsidR="00BC6682" w:rsidRPr="00E86FDF">
        <w:rPr>
          <w:lang w:bidi="ar-EG"/>
        </w:rPr>
        <w:t xml:space="preserve">customs falls under this, as </w:t>
      </w:r>
      <w:r w:rsidR="00040AA9" w:rsidRPr="00E86FDF">
        <w:rPr>
          <w:lang w:bidi="ar-EG"/>
        </w:rPr>
        <w:t>this</w:t>
      </w:r>
      <w:r w:rsidR="00A31CC4" w:rsidRPr="00E86FDF">
        <w:rPr>
          <w:lang w:bidi="ar-EG"/>
        </w:rPr>
        <w:t>,</w:t>
      </w:r>
      <w:r w:rsidR="00040AA9" w:rsidRPr="00E86FDF">
        <w:rPr>
          <w:lang w:bidi="ar-EG"/>
        </w:rPr>
        <w:t xml:space="preserve"> in </w:t>
      </w:r>
      <w:r w:rsidR="00A31CC4" w:rsidRPr="00E86FDF">
        <w:rPr>
          <w:lang w:bidi="ar-EG"/>
        </w:rPr>
        <w:t xml:space="preserve">its </w:t>
      </w:r>
      <w:r w:rsidR="00040AA9" w:rsidRPr="00E86FDF">
        <w:rPr>
          <w:lang w:bidi="ar-EG"/>
        </w:rPr>
        <w:t>reality</w:t>
      </w:r>
      <w:r w:rsidR="00A31CC4" w:rsidRPr="00E86FDF">
        <w:rPr>
          <w:lang w:bidi="ar-EG"/>
        </w:rPr>
        <w:t>,</w:t>
      </w:r>
      <w:r w:rsidR="00040AA9" w:rsidRPr="00E86FDF">
        <w:rPr>
          <w:lang w:bidi="ar-EG"/>
        </w:rPr>
        <w:t xml:space="preserve"> reflects</w:t>
      </w:r>
      <w:r w:rsidR="00BC6682" w:rsidRPr="00E86FDF">
        <w:rPr>
          <w:lang w:bidi="ar-EG"/>
        </w:rPr>
        <w:t xml:space="preserve"> legislation and the setting of values. </w:t>
      </w:r>
      <w:r w:rsidR="002B5243" w:rsidRPr="00E86FDF">
        <w:rPr>
          <w:lang w:bidi="ar-EG"/>
        </w:rPr>
        <w:t xml:space="preserve">Although the authorities do not practise this usually, the people could </w:t>
      </w:r>
      <w:r w:rsidR="003A5DA4" w:rsidRPr="00E86FDF">
        <w:rPr>
          <w:lang w:bidi="ar-EG"/>
        </w:rPr>
        <w:t>practise it as a collective whole in their capacity as a society</w:t>
      </w:r>
      <w:r w:rsidR="00426547" w:rsidRPr="00E86FDF">
        <w:rPr>
          <w:lang w:bidi="ar-EG"/>
        </w:rPr>
        <w:t xml:space="preserve"> </w:t>
      </w:r>
      <w:proofErr w:type="gramStart"/>
      <w:r w:rsidR="00426547" w:rsidRPr="00E86FDF">
        <w:rPr>
          <w:lang w:bidi="ar-EG"/>
        </w:rPr>
        <w:t>i.e.</w:t>
      </w:r>
      <w:proofErr w:type="gramEnd"/>
      <w:r w:rsidR="00F02A91" w:rsidRPr="00E86FDF">
        <w:rPr>
          <w:lang w:bidi="ar-EG"/>
        </w:rPr>
        <w:t xml:space="preserve"> as</w:t>
      </w:r>
      <w:r w:rsidR="00426547" w:rsidRPr="00E86FDF">
        <w:rPr>
          <w:lang w:bidi="ar-EG"/>
        </w:rPr>
        <w:t xml:space="preserve"> a collective which </w:t>
      </w:r>
      <w:r w:rsidR="0027061A" w:rsidRPr="00E86FDF">
        <w:rPr>
          <w:lang w:bidi="ar-EG"/>
        </w:rPr>
        <w:t>establishes</w:t>
      </w:r>
      <w:r w:rsidR="00426547" w:rsidRPr="00E86FDF">
        <w:rPr>
          <w:lang w:bidi="ar-EG"/>
        </w:rPr>
        <w:t xml:space="preserve"> permanent relationships between its individuals. </w:t>
      </w:r>
    </w:p>
    <w:p w14:paraId="5CFB6408" w14:textId="26F357C9" w:rsidR="00714532" w:rsidRPr="00E86FDF" w:rsidRDefault="00714532" w:rsidP="001F6916">
      <w:pPr>
        <w:spacing w:after="0"/>
        <w:rPr>
          <w:lang w:bidi="ar-EG"/>
        </w:rPr>
      </w:pPr>
    </w:p>
    <w:p w14:paraId="607B83D2" w14:textId="5836C211" w:rsidR="0027061A" w:rsidRPr="00E86FDF" w:rsidRDefault="00DB5013" w:rsidP="001F6916">
      <w:pPr>
        <w:spacing w:after="0"/>
        <w:rPr>
          <w:lang w:bidi="ar-EG"/>
        </w:rPr>
      </w:pPr>
      <w:r w:rsidRPr="00E86FDF">
        <w:rPr>
          <w:lang w:bidi="ar-EG"/>
        </w:rPr>
        <w:t xml:space="preserve">These meanings or these four last types </w:t>
      </w:r>
      <w:r w:rsidR="002E0EA4" w:rsidRPr="00E86FDF">
        <w:rPr>
          <w:lang w:bidi="ar-EG"/>
        </w:rPr>
        <w:t xml:space="preserve">are what concern us in this study: </w:t>
      </w:r>
      <w:r w:rsidR="000D5F34" w:rsidRPr="00E86FDF">
        <w:rPr>
          <w:lang w:bidi="ar-EG"/>
        </w:rPr>
        <w:t>Al-</w:t>
      </w:r>
      <w:proofErr w:type="spellStart"/>
      <w:r w:rsidR="000D5F34" w:rsidRPr="00E86FDF">
        <w:rPr>
          <w:lang w:bidi="ar-EG"/>
        </w:rPr>
        <w:t>Fitya</w:t>
      </w:r>
      <w:proofErr w:type="spellEnd"/>
      <w:r w:rsidR="00A71615" w:rsidRPr="00E86FDF">
        <w:rPr>
          <w:lang w:bidi="ar-EG"/>
        </w:rPr>
        <w:t xml:space="preserve"> (issuing of a Fatwa), Al-</w:t>
      </w:r>
      <w:proofErr w:type="spellStart"/>
      <w:r w:rsidR="00A71615" w:rsidRPr="00E86FDF">
        <w:rPr>
          <w:lang w:bidi="ar-EG"/>
        </w:rPr>
        <w:t>Qadaa</w:t>
      </w:r>
      <w:proofErr w:type="spellEnd"/>
      <w:r w:rsidR="00A71615" w:rsidRPr="00E86FDF">
        <w:rPr>
          <w:lang w:bidi="ar-EG"/>
        </w:rPr>
        <w:t>’ (judiciary), At-</w:t>
      </w:r>
      <w:proofErr w:type="spellStart"/>
      <w:r w:rsidR="00A71615" w:rsidRPr="00E86FDF">
        <w:rPr>
          <w:lang w:bidi="ar-EG"/>
        </w:rPr>
        <w:t>Tanfidh</w:t>
      </w:r>
      <w:proofErr w:type="spellEnd"/>
      <w:r w:rsidR="00A71615" w:rsidRPr="00E86FDF">
        <w:rPr>
          <w:lang w:bidi="ar-EG"/>
        </w:rPr>
        <w:t xml:space="preserve"> (execution) and At-Tashree’ (legislation)</w:t>
      </w:r>
      <w:r w:rsidR="003B708E" w:rsidRPr="00E86FDF">
        <w:rPr>
          <w:lang w:bidi="ar-EG"/>
        </w:rPr>
        <w:t>. These are also the meanings according to which all Shar’iyah texts should be understood</w:t>
      </w:r>
      <w:r w:rsidR="007A6B93" w:rsidRPr="00E86FDF">
        <w:rPr>
          <w:lang w:bidi="ar-EG"/>
        </w:rPr>
        <w:t xml:space="preserve">, unless there is a specifying </w:t>
      </w:r>
      <w:proofErr w:type="spellStart"/>
      <w:r w:rsidR="007A6B93" w:rsidRPr="00E86FDF">
        <w:rPr>
          <w:lang w:bidi="ar-EG"/>
        </w:rPr>
        <w:t>Qareena</w:t>
      </w:r>
      <w:proofErr w:type="spellEnd"/>
      <w:r w:rsidR="007A6B93" w:rsidRPr="00E86FDF">
        <w:rPr>
          <w:lang w:bidi="ar-EG"/>
        </w:rPr>
        <w:t xml:space="preserve"> (connotation) to indicate otherwise. </w:t>
      </w:r>
      <w:r w:rsidR="006370EF" w:rsidRPr="00E86FDF">
        <w:rPr>
          <w:lang w:bidi="ar-EG"/>
        </w:rPr>
        <w:t xml:space="preserve">Therefore, when the Messenger of Allah (saw) said </w:t>
      </w:r>
      <w:r w:rsidR="006370EF" w:rsidRPr="00E86FDF">
        <w:rPr>
          <w:b/>
          <w:bCs/>
          <w:lang w:bidi="ar-EG"/>
        </w:rPr>
        <w:t xml:space="preserve">“If the Hakim </w:t>
      </w:r>
      <w:r w:rsidR="008A1927" w:rsidRPr="00E86FDF">
        <w:rPr>
          <w:b/>
          <w:bCs/>
          <w:lang w:bidi="ar-EG"/>
        </w:rPr>
        <w:t>makes Ijtihad and is correct, then he attains two rewards etc”</w:t>
      </w:r>
      <w:r w:rsidR="008A1927" w:rsidRPr="00E86FDF">
        <w:rPr>
          <w:lang w:bidi="ar-EG"/>
        </w:rPr>
        <w:t>, it is not permissible</w:t>
      </w:r>
      <w:r w:rsidR="00B4365A" w:rsidRPr="00E86FDF">
        <w:rPr>
          <w:lang w:bidi="ar-EG"/>
        </w:rPr>
        <w:t xml:space="preserve"> to say that this is specific to the Qadi (Judge) or the </w:t>
      </w:r>
      <w:proofErr w:type="spellStart"/>
      <w:r w:rsidR="00B4365A" w:rsidRPr="00E86FDF">
        <w:rPr>
          <w:lang w:bidi="ar-EG"/>
        </w:rPr>
        <w:t>Wali</w:t>
      </w:r>
      <w:proofErr w:type="spellEnd"/>
      <w:r w:rsidR="00B4365A" w:rsidRPr="00E86FDF">
        <w:rPr>
          <w:lang w:bidi="ar-EG"/>
        </w:rPr>
        <w:t xml:space="preserve"> Amr. Rather it is general </w:t>
      </w:r>
      <w:r w:rsidR="004B40CC" w:rsidRPr="00E86FDF">
        <w:rPr>
          <w:lang w:bidi="ar-EG"/>
        </w:rPr>
        <w:t>applying to everyone who seeks the Hukm of Allah in an issue to</w:t>
      </w:r>
      <w:r w:rsidR="00660C37" w:rsidRPr="00E86FDF">
        <w:rPr>
          <w:lang w:bidi="ar-EG"/>
        </w:rPr>
        <w:t xml:space="preserve"> know it alone</w:t>
      </w:r>
      <w:r w:rsidR="004A4C0D" w:rsidRPr="00E86FDF">
        <w:rPr>
          <w:lang w:bidi="ar-EG"/>
        </w:rPr>
        <w:t xml:space="preserve">, like the Mujtahid or the Mufti, as </w:t>
      </w:r>
      <w:r w:rsidR="001C60A3" w:rsidRPr="00E86FDF">
        <w:rPr>
          <w:lang w:bidi="ar-EG"/>
        </w:rPr>
        <w:t>each is a Hakim</w:t>
      </w:r>
      <w:r w:rsidR="001C423A" w:rsidRPr="00E86FDF">
        <w:rPr>
          <w:lang w:bidi="ar-EG"/>
        </w:rPr>
        <w:t xml:space="preserve">, or to apply it </w:t>
      </w:r>
      <w:r w:rsidR="00A51DB4" w:rsidRPr="00E86FDF">
        <w:rPr>
          <w:lang w:bidi="ar-EG"/>
        </w:rPr>
        <w:t xml:space="preserve">in respect to a dispute, like the Qadi, who is also a Hakim, or to </w:t>
      </w:r>
      <w:r w:rsidR="005C73EB" w:rsidRPr="00E86FDF">
        <w:rPr>
          <w:lang w:bidi="ar-EG"/>
        </w:rPr>
        <w:t>foster the affairs (of the people)</w:t>
      </w:r>
      <w:r w:rsidR="008C752A" w:rsidRPr="00E86FDF">
        <w:rPr>
          <w:lang w:bidi="ar-EG"/>
        </w:rPr>
        <w:t xml:space="preserve">, like the Imam, </w:t>
      </w:r>
      <w:r w:rsidR="00343164" w:rsidRPr="00E86FDF">
        <w:rPr>
          <w:lang w:bidi="ar-EG"/>
        </w:rPr>
        <w:t xml:space="preserve">either </w:t>
      </w:r>
      <w:r w:rsidR="007C6105" w:rsidRPr="00E86FDF">
        <w:rPr>
          <w:lang w:bidi="ar-EG"/>
        </w:rPr>
        <w:t>i</w:t>
      </w:r>
      <w:r w:rsidR="00560D4D" w:rsidRPr="00E86FDF">
        <w:rPr>
          <w:lang w:bidi="ar-EG"/>
        </w:rPr>
        <w:t xml:space="preserve">n the form of </w:t>
      </w:r>
      <w:r w:rsidR="00D972F6" w:rsidRPr="00E86FDF">
        <w:rPr>
          <w:lang w:bidi="ar-EG"/>
        </w:rPr>
        <w:t>execution in</w:t>
      </w:r>
      <w:r w:rsidR="00560D4D" w:rsidRPr="00E86FDF">
        <w:rPr>
          <w:lang w:bidi="ar-EG"/>
        </w:rPr>
        <w:t xml:space="preserve"> a specifi</w:t>
      </w:r>
      <w:r w:rsidR="00D972F6" w:rsidRPr="00E86FDF">
        <w:rPr>
          <w:lang w:bidi="ar-EG"/>
        </w:rPr>
        <w:t>ed circumstance</w:t>
      </w:r>
      <w:r w:rsidR="008C752A" w:rsidRPr="00E86FDF">
        <w:rPr>
          <w:lang w:bidi="ar-EG"/>
        </w:rPr>
        <w:t xml:space="preserve"> </w:t>
      </w:r>
      <w:r w:rsidR="00D972F6" w:rsidRPr="00E86FDF">
        <w:rPr>
          <w:lang w:bidi="ar-EG"/>
        </w:rPr>
        <w:t>or in the form of legislation</w:t>
      </w:r>
      <w:r w:rsidR="000B3D5C" w:rsidRPr="00E86FDF">
        <w:rPr>
          <w:lang w:bidi="ar-EG"/>
        </w:rPr>
        <w:t xml:space="preserve"> i.e. as an adoption of a Hukm Shar’</w:t>
      </w:r>
      <w:r w:rsidR="00E32A9A" w:rsidRPr="00E86FDF">
        <w:rPr>
          <w:lang w:bidi="ar-EG"/>
        </w:rPr>
        <w:t>i</w:t>
      </w:r>
      <w:r w:rsidR="000B3D5C" w:rsidRPr="00E86FDF">
        <w:rPr>
          <w:lang w:bidi="ar-EG"/>
        </w:rPr>
        <w:t xml:space="preserve"> in a matter of </w:t>
      </w:r>
      <w:r w:rsidR="00E32A9A" w:rsidRPr="00E86FDF">
        <w:rPr>
          <w:lang w:bidi="ar-EG"/>
        </w:rPr>
        <w:t xml:space="preserve">dispute or difference and </w:t>
      </w:r>
      <w:r w:rsidR="00E32A9A" w:rsidRPr="00E86FDF">
        <w:rPr>
          <w:lang w:bidi="ar-EG"/>
        </w:rPr>
        <w:lastRenderedPageBreak/>
        <w:t xml:space="preserve">setting it as a </w:t>
      </w:r>
      <w:r w:rsidR="00920D57" w:rsidRPr="00E86FDF">
        <w:rPr>
          <w:lang w:bidi="ar-EG"/>
        </w:rPr>
        <w:t xml:space="preserve">general </w:t>
      </w:r>
      <w:r w:rsidR="00794B67" w:rsidRPr="00E86FDF">
        <w:rPr>
          <w:lang w:bidi="ar-EG"/>
        </w:rPr>
        <w:t>statute or ruling</w:t>
      </w:r>
      <w:r w:rsidR="00920D57" w:rsidRPr="00E86FDF">
        <w:rPr>
          <w:lang w:bidi="ar-EG"/>
        </w:rPr>
        <w:t xml:space="preserve"> which all must comply </w:t>
      </w:r>
      <w:r w:rsidR="00794B67" w:rsidRPr="00E86FDF">
        <w:rPr>
          <w:lang w:bidi="ar-EG"/>
        </w:rPr>
        <w:t xml:space="preserve">with. </w:t>
      </w:r>
      <w:r w:rsidR="005F4074" w:rsidRPr="00E86FDF">
        <w:rPr>
          <w:lang w:bidi="ar-EG"/>
        </w:rPr>
        <w:t>According to</w:t>
      </w:r>
      <w:r w:rsidR="00F9797A" w:rsidRPr="00E86FDF">
        <w:rPr>
          <w:lang w:bidi="ar-EG"/>
        </w:rPr>
        <w:t xml:space="preserve"> this description he is also a Hakim.</w:t>
      </w:r>
    </w:p>
    <w:p w14:paraId="78E8E246" w14:textId="47BFDB5E" w:rsidR="00E1096A" w:rsidRPr="00E86FDF" w:rsidRDefault="00E1096A" w:rsidP="001F6916">
      <w:pPr>
        <w:spacing w:after="0"/>
        <w:rPr>
          <w:lang w:bidi="ar-EG"/>
        </w:rPr>
      </w:pPr>
    </w:p>
    <w:p w14:paraId="264F9325" w14:textId="3991FB49" w:rsidR="005F4074" w:rsidRPr="00E86FDF" w:rsidRDefault="00A77074" w:rsidP="00E536C8">
      <w:pPr>
        <w:spacing w:after="0"/>
        <w:rPr>
          <w:lang w:bidi="ar-EG"/>
        </w:rPr>
      </w:pPr>
      <w:r w:rsidRPr="00E86FDF">
        <w:rPr>
          <w:b/>
          <w:bCs/>
          <w:lang w:bidi="ar-EG"/>
        </w:rPr>
        <w:t>Al-</w:t>
      </w:r>
      <w:proofErr w:type="spellStart"/>
      <w:r w:rsidRPr="00E86FDF">
        <w:rPr>
          <w:b/>
          <w:bCs/>
          <w:lang w:bidi="ar-EG"/>
        </w:rPr>
        <w:t>Ihtikam</w:t>
      </w:r>
      <w:proofErr w:type="spellEnd"/>
      <w:r w:rsidRPr="00E86FDF">
        <w:rPr>
          <w:b/>
          <w:bCs/>
          <w:lang w:bidi="ar-EG"/>
        </w:rPr>
        <w:t xml:space="preserve"> or At-Tahakum</w:t>
      </w:r>
      <w:r w:rsidRPr="00E86FDF">
        <w:rPr>
          <w:lang w:bidi="ar-EG"/>
        </w:rPr>
        <w:t xml:space="preserve"> means: Seeking the Hukm </w:t>
      </w:r>
      <w:r w:rsidR="009D038E" w:rsidRPr="00E86FDF">
        <w:rPr>
          <w:lang w:bidi="ar-EG"/>
        </w:rPr>
        <w:t>from</w:t>
      </w:r>
      <w:r w:rsidR="003C07E9" w:rsidRPr="00E86FDF">
        <w:rPr>
          <w:lang w:bidi="ar-EG"/>
        </w:rPr>
        <w:t xml:space="preserve"> any of its types, including: The </w:t>
      </w:r>
      <w:proofErr w:type="spellStart"/>
      <w:r w:rsidR="00D41109" w:rsidRPr="00E86FDF">
        <w:rPr>
          <w:lang w:bidi="ar-EG"/>
        </w:rPr>
        <w:t>Fitya</w:t>
      </w:r>
      <w:proofErr w:type="spellEnd"/>
      <w:r w:rsidR="00A80F51" w:rsidRPr="00E86FDF">
        <w:rPr>
          <w:lang w:bidi="ar-EG"/>
        </w:rPr>
        <w:t xml:space="preserve"> (provision of a Fatwa/verdict)</w:t>
      </w:r>
      <w:r w:rsidR="003C07E9" w:rsidRPr="00E86FDF">
        <w:rPr>
          <w:lang w:bidi="ar-EG"/>
        </w:rPr>
        <w:t xml:space="preserve">, </w:t>
      </w:r>
      <w:proofErr w:type="spellStart"/>
      <w:r w:rsidR="003C07E9" w:rsidRPr="00E86FDF">
        <w:rPr>
          <w:lang w:bidi="ar-EG"/>
        </w:rPr>
        <w:t>Qadaa</w:t>
      </w:r>
      <w:proofErr w:type="spellEnd"/>
      <w:r w:rsidR="003C07E9" w:rsidRPr="00E86FDF">
        <w:rPr>
          <w:lang w:bidi="ar-EG"/>
        </w:rPr>
        <w:t>’</w:t>
      </w:r>
      <w:r w:rsidR="00E536C8" w:rsidRPr="00E86FDF">
        <w:rPr>
          <w:lang w:bidi="ar-EG"/>
        </w:rPr>
        <w:t xml:space="preserve"> (judiciary)</w:t>
      </w:r>
      <w:r w:rsidR="003C07E9" w:rsidRPr="00E86FDF">
        <w:rPr>
          <w:lang w:bidi="ar-EG"/>
        </w:rPr>
        <w:t xml:space="preserve">, </w:t>
      </w:r>
      <w:proofErr w:type="spellStart"/>
      <w:r w:rsidR="00D41109" w:rsidRPr="00E86FDF">
        <w:rPr>
          <w:lang w:bidi="ar-EG"/>
        </w:rPr>
        <w:t>Tanfeedh</w:t>
      </w:r>
      <w:proofErr w:type="spellEnd"/>
      <w:r w:rsidR="00E536C8" w:rsidRPr="00E86FDF">
        <w:rPr>
          <w:lang w:bidi="ar-EG"/>
        </w:rPr>
        <w:t xml:space="preserve"> (execution)</w:t>
      </w:r>
      <w:r w:rsidR="00D41109" w:rsidRPr="00E86FDF">
        <w:rPr>
          <w:lang w:bidi="ar-EG"/>
        </w:rPr>
        <w:t xml:space="preserve"> or Tas</w:t>
      </w:r>
      <w:r w:rsidR="00664774" w:rsidRPr="00E86FDF">
        <w:rPr>
          <w:lang w:bidi="ar-EG"/>
        </w:rPr>
        <w:t>h</w:t>
      </w:r>
      <w:r w:rsidR="00D41109" w:rsidRPr="00E86FDF">
        <w:rPr>
          <w:lang w:bidi="ar-EG"/>
        </w:rPr>
        <w:t>ree’</w:t>
      </w:r>
      <w:r w:rsidR="00E536C8" w:rsidRPr="00E86FDF">
        <w:rPr>
          <w:lang w:bidi="ar-EG"/>
        </w:rPr>
        <w:t xml:space="preserve"> (legislation)</w:t>
      </w:r>
      <w:r w:rsidR="00D41109" w:rsidRPr="00E86FDF">
        <w:rPr>
          <w:lang w:bidi="ar-EG"/>
        </w:rPr>
        <w:t>.</w:t>
      </w:r>
    </w:p>
    <w:p w14:paraId="675CDCB9" w14:textId="77777777" w:rsidR="00E1096A" w:rsidRPr="00E86FDF" w:rsidRDefault="00E1096A" w:rsidP="001F6916">
      <w:pPr>
        <w:spacing w:after="0"/>
        <w:rPr>
          <w:lang w:bidi="ar-EG"/>
        </w:rPr>
      </w:pPr>
    </w:p>
    <w:p w14:paraId="6054BE38" w14:textId="67D2A3EF" w:rsidR="006370EF" w:rsidRPr="00E86FDF" w:rsidRDefault="00B8681A" w:rsidP="001F6916">
      <w:pPr>
        <w:spacing w:after="0"/>
        <w:rPr>
          <w:lang w:bidi="ar-EG"/>
        </w:rPr>
      </w:pPr>
      <w:r w:rsidRPr="00E86FDF">
        <w:rPr>
          <w:lang w:bidi="ar-EG"/>
        </w:rPr>
        <w:t>The</w:t>
      </w:r>
      <w:r w:rsidRPr="00E86FDF">
        <w:rPr>
          <w:b/>
          <w:bCs/>
          <w:lang w:bidi="ar-EG"/>
        </w:rPr>
        <w:t xml:space="preserve"> </w:t>
      </w:r>
      <w:r w:rsidR="006416D2" w:rsidRPr="00E86FDF">
        <w:rPr>
          <w:b/>
          <w:bCs/>
          <w:lang w:bidi="ar-EG"/>
        </w:rPr>
        <w:t>“</w:t>
      </w:r>
      <w:r w:rsidR="007A161C" w:rsidRPr="00E86FDF">
        <w:rPr>
          <w:b/>
          <w:bCs/>
          <w:lang w:bidi="ar-EG"/>
        </w:rPr>
        <w:t>Shirk of At-Tashree’ and Al-Hakimiyah</w:t>
      </w:r>
      <w:r w:rsidR="006416D2" w:rsidRPr="00E86FDF">
        <w:rPr>
          <w:b/>
          <w:bCs/>
          <w:lang w:bidi="ar-EG"/>
        </w:rPr>
        <w:t>”</w:t>
      </w:r>
      <w:r w:rsidR="007A161C" w:rsidRPr="00E86FDF">
        <w:rPr>
          <w:lang w:bidi="ar-EG"/>
        </w:rPr>
        <w:t xml:space="preserve"> </w:t>
      </w:r>
      <w:r w:rsidR="005D69A9" w:rsidRPr="00E86FDF">
        <w:rPr>
          <w:lang w:bidi="ar-EG"/>
        </w:rPr>
        <w:t xml:space="preserve">is </w:t>
      </w:r>
      <w:r w:rsidR="006416D2" w:rsidRPr="00E86FDF">
        <w:rPr>
          <w:lang w:bidi="ar-EG"/>
        </w:rPr>
        <w:t xml:space="preserve">therefore </w:t>
      </w:r>
      <w:r w:rsidR="005D69A9" w:rsidRPr="00E86FDF">
        <w:rPr>
          <w:lang w:bidi="ar-EG"/>
        </w:rPr>
        <w:t xml:space="preserve">naturally </w:t>
      </w:r>
      <w:r w:rsidR="006641DC" w:rsidRPr="00E86FDF">
        <w:rPr>
          <w:lang w:bidi="ar-EG"/>
        </w:rPr>
        <w:t xml:space="preserve">every statement or belief that is contrary to the </w:t>
      </w:r>
      <w:r w:rsidR="006641DC" w:rsidRPr="00E86FDF">
        <w:rPr>
          <w:b/>
          <w:bCs/>
          <w:lang w:bidi="ar-EG"/>
        </w:rPr>
        <w:t>“Tawhid of AT-Tashree’ and Al-Hakimiyah”</w:t>
      </w:r>
      <w:r w:rsidR="006641DC" w:rsidRPr="00E86FDF">
        <w:rPr>
          <w:lang w:bidi="ar-EG"/>
        </w:rPr>
        <w:t>.</w:t>
      </w:r>
    </w:p>
    <w:p w14:paraId="121E5F17" w14:textId="77777777" w:rsidR="006370EF" w:rsidRPr="00E86FDF" w:rsidRDefault="006370EF" w:rsidP="001F6916">
      <w:pPr>
        <w:spacing w:after="0"/>
        <w:rPr>
          <w:lang w:bidi="ar-EG"/>
        </w:rPr>
      </w:pPr>
    </w:p>
    <w:p w14:paraId="3D91766B" w14:textId="3D67920C" w:rsidR="00714532" w:rsidRPr="00E86FDF" w:rsidRDefault="00B8681A" w:rsidP="001F6916">
      <w:pPr>
        <w:spacing w:after="0"/>
        <w:rPr>
          <w:lang w:bidi="ar-EG"/>
        </w:rPr>
      </w:pPr>
      <w:r w:rsidRPr="00E86FDF">
        <w:rPr>
          <w:lang w:bidi="ar-EG"/>
        </w:rPr>
        <w:t xml:space="preserve">This Shirk, meaning the </w:t>
      </w:r>
      <w:r w:rsidRPr="00E86FDF">
        <w:rPr>
          <w:b/>
          <w:bCs/>
          <w:lang w:bidi="ar-EG"/>
        </w:rPr>
        <w:t>“Shirk of At-Tashree’ and Al-Hakimiyah”</w:t>
      </w:r>
      <w:r w:rsidR="009C7343" w:rsidRPr="00E86FDF">
        <w:rPr>
          <w:b/>
          <w:bCs/>
          <w:lang w:bidi="ar-EG"/>
        </w:rPr>
        <w:t xml:space="preserve">, </w:t>
      </w:r>
      <w:r w:rsidR="009C7343" w:rsidRPr="00E86FDF">
        <w:rPr>
          <w:lang w:bidi="ar-EG"/>
        </w:rPr>
        <w:t>is the most widespread in the western world today</w:t>
      </w:r>
      <w:r w:rsidR="004E58A4" w:rsidRPr="00E86FDF">
        <w:rPr>
          <w:lang w:bidi="ar-EG"/>
        </w:rPr>
        <w:t xml:space="preserve"> due to its adoption of </w:t>
      </w:r>
      <w:r w:rsidR="004E58A4" w:rsidRPr="00E86FDF">
        <w:rPr>
          <w:b/>
          <w:bCs/>
          <w:lang w:bidi="ar-EG"/>
        </w:rPr>
        <w:t>“Ad-</w:t>
      </w:r>
      <w:proofErr w:type="spellStart"/>
      <w:r w:rsidR="004E58A4" w:rsidRPr="00E86FDF">
        <w:rPr>
          <w:b/>
          <w:bCs/>
          <w:lang w:bidi="ar-EG"/>
        </w:rPr>
        <w:t>Dunyuwiyah</w:t>
      </w:r>
      <w:proofErr w:type="spellEnd"/>
      <w:r w:rsidR="004E58A4" w:rsidRPr="00E86FDF">
        <w:rPr>
          <w:b/>
          <w:bCs/>
          <w:lang w:bidi="ar-EG"/>
        </w:rPr>
        <w:t>” (secularism)</w:t>
      </w:r>
      <w:r w:rsidR="004E58A4" w:rsidRPr="00E86FDF">
        <w:rPr>
          <w:lang w:bidi="ar-EG"/>
        </w:rPr>
        <w:t xml:space="preserve"> </w:t>
      </w:r>
      <w:r w:rsidR="00C55BEC" w:rsidRPr="00E86FDF">
        <w:rPr>
          <w:lang w:bidi="ar-EG"/>
        </w:rPr>
        <w:t xml:space="preserve">which has wrongly been called </w:t>
      </w:r>
      <w:r w:rsidR="00C55BEC" w:rsidRPr="00E86FDF">
        <w:rPr>
          <w:b/>
          <w:bCs/>
          <w:lang w:bidi="ar-EG"/>
        </w:rPr>
        <w:t>“’</w:t>
      </w:r>
      <w:proofErr w:type="spellStart"/>
      <w:r w:rsidR="00C55BEC" w:rsidRPr="00E86FDF">
        <w:rPr>
          <w:b/>
          <w:bCs/>
          <w:lang w:bidi="ar-EG"/>
        </w:rPr>
        <w:t>Ilmaniyah</w:t>
      </w:r>
      <w:proofErr w:type="spellEnd"/>
      <w:r w:rsidR="00C55BEC" w:rsidRPr="00E86FDF">
        <w:rPr>
          <w:b/>
          <w:bCs/>
          <w:lang w:bidi="ar-EG"/>
        </w:rPr>
        <w:t>” (secularism)</w:t>
      </w:r>
      <w:r w:rsidR="00C55BEC" w:rsidRPr="00E86FDF">
        <w:rPr>
          <w:lang w:bidi="ar-EG"/>
        </w:rPr>
        <w:t xml:space="preserve"> </w:t>
      </w:r>
      <w:r w:rsidR="00B26909" w:rsidRPr="00E86FDF">
        <w:rPr>
          <w:lang w:bidi="ar-EG"/>
        </w:rPr>
        <w:t>and</w:t>
      </w:r>
      <w:r w:rsidR="00E00A94" w:rsidRPr="00E86FDF">
        <w:rPr>
          <w:lang w:bidi="ar-EG"/>
        </w:rPr>
        <w:t xml:space="preserve"> which</w:t>
      </w:r>
      <w:r w:rsidR="00B26909" w:rsidRPr="00E86FDF">
        <w:rPr>
          <w:lang w:bidi="ar-EG"/>
        </w:rPr>
        <w:t xml:space="preserve"> provides the right of legislation to man and the Siyadah (sovereignty)</w:t>
      </w:r>
      <w:r w:rsidR="00C16CFC" w:rsidRPr="00E86FDF">
        <w:rPr>
          <w:lang w:bidi="ar-EG"/>
        </w:rPr>
        <w:t>, according to its claim,</w:t>
      </w:r>
      <w:r w:rsidR="00B26909" w:rsidRPr="00E86FDF">
        <w:rPr>
          <w:lang w:bidi="ar-EG"/>
        </w:rPr>
        <w:t xml:space="preserve"> to the </w:t>
      </w:r>
      <w:r w:rsidR="00C16CFC" w:rsidRPr="00E86FDF">
        <w:rPr>
          <w:lang w:bidi="ar-EG"/>
        </w:rPr>
        <w:t xml:space="preserve">people. </w:t>
      </w:r>
    </w:p>
    <w:p w14:paraId="495ABAFD" w14:textId="1790A1CC" w:rsidR="00FF07E0" w:rsidRPr="00E86FDF" w:rsidRDefault="00FF07E0" w:rsidP="001F6916">
      <w:pPr>
        <w:spacing w:after="0"/>
        <w:rPr>
          <w:lang w:bidi="ar-EG"/>
        </w:rPr>
      </w:pPr>
    </w:p>
    <w:p w14:paraId="229BD279" w14:textId="5DACDF92" w:rsidR="00FF07E0" w:rsidRPr="00E86FDF" w:rsidRDefault="00AE5C96" w:rsidP="001F6916">
      <w:pPr>
        <w:spacing w:after="0"/>
        <w:rPr>
          <w:lang w:bidi="ar-EG"/>
        </w:rPr>
      </w:pPr>
      <w:r w:rsidRPr="00E86FDF">
        <w:rPr>
          <w:lang w:bidi="ar-EG"/>
        </w:rPr>
        <w:t>In the case where</w:t>
      </w:r>
      <w:r w:rsidR="00FF07E0" w:rsidRPr="00E86FDF">
        <w:rPr>
          <w:lang w:bidi="ar-EG"/>
        </w:rPr>
        <w:t xml:space="preserve"> the western world, in our current age, is the most advanced in the technical and scientific fields</w:t>
      </w:r>
      <w:r w:rsidR="00DE24EE" w:rsidRPr="00E86FDF">
        <w:rPr>
          <w:lang w:bidi="ar-EG"/>
        </w:rPr>
        <w:t xml:space="preserve">, </w:t>
      </w:r>
      <w:r w:rsidR="0078186F" w:rsidRPr="00E86FDF">
        <w:rPr>
          <w:lang w:bidi="ar-EG"/>
        </w:rPr>
        <w:t>has control</w:t>
      </w:r>
      <w:r w:rsidR="00DE24EE" w:rsidRPr="00E86FDF">
        <w:rPr>
          <w:lang w:bidi="ar-EG"/>
        </w:rPr>
        <w:t xml:space="preserve"> over the </w:t>
      </w:r>
      <w:r w:rsidR="0078186F" w:rsidRPr="00E86FDF">
        <w:rPr>
          <w:lang w:bidi="ar-EG"/>
        </w:rPr>
        <w:t xml:space="preserve">development </w:t>
      </w:r>
      <w:r w:rsidR="00254268" w:rsidRPr="00E86FDF">
        <w:rPr>
          <w:lang w:bidi="ar-EG"/>
        </w:rPr>
        <w:t>and fate of nations and peoples, and</w:t>
      </w:r>
      <w:r w:rsidRPr="00E86FDF">
        <w:rPr>
          <w:lang w:bidi="ar-EG"/>
        </w:rPr>
        <w:t xml:space="preserve"> where</w:t>
      </w:r>
      <w:r w:rsidR="00254268" w:rsidRPr="00E86FDF">
        <w:rPr>
          <w:lang w:bidi="ar-EG"/>
        </w:rPr>
        <w:t xml:space="preserve"> its </w:t>
      </w:r>
      <w:r w:rsidR="00CE3902" w:rsidRPr="00E86FDF">
        <w:rPr>
          <w:lang w:bidi="ar-EG"/>
        </w:rPr>
        <w:t>civilisation and culture are dominant and considered to represent the standard</w:t>
      </w:r>
      <w:r w:rsidR="00896DED" w:rsidRPr="00E86FDF">
        <w:rPr>
          <w:lang w:bidi="ar-EG"/>
        </w:rPr>
        <w:t xml:space="preserve"> for all </w:t>
      </w:r>
      <w:r w:rsidRPr="00E86FDF">
        <w:rPr>
          <w:lang w:bidi="ar-EG"/>
        </w:rPr>
        <w:t>civilisations</w:t>
      </w:r>
      <w:r w:rsidR="00896DED" w:rsidRPr="00E86FDF">
        <w:rPr>
          <w:lang w:bidi="ar-EG"/>
        </w:rPr>
        <w:t xml:space="preserve"> and cultures</w:t>
      </w:r>
      <w:r w:rsidR="007A349B" w:rsidRPr="00E86FDF">
        <w:rPr>
          <w:lang w:bidi="ar-EG"/>
        </w:rPr>
        <w:t>, on the one hand. And on the other hand,</w:t>
      </w:r>
      <w:r w:rsidR="00601DD4" w:rsidRPr="00E86FDF">
        <w:rPr>
          <w:lang w:bidi="ar-EG"/>
        </w:rPr>
        <w:t xml:space="preserve"> in the case where</w:t>
      </w:r>
      <w:r w:rsidR="007A349B" w:rsidRPr="00E86FDF">
        <w:rPr>
          <w:lang w:bidi="ar-EG"/>
        </w:rPr>
        <w:t xml:space="preserve"> the Islamic world has fallen from its position of leadership intellectually,</w:t>
      </w:r>
      <w:r w:rsidR="006D744B" w:rsidRPr="00E86FDF">
        <w:rPr>
          <w:lang w:bidi="ar-EG"/>
        </w:rPr>
        <w:t xml:space="preserve"> in terms of civilisation and politically, over many centuries</w:t>
      </w:r>
      <w:r w:rsidR="00FE761D" w:rsidRPr="00E86FDF">
        <w:rPr>
          <w:lang w:bidi="ar-EG"/>
        </w:rPr>
        <w:t>, until it reached rock bottom with the demolishment of the last of the Islamic Khilafah states in Istanbul</w:t>
      </w:r>
      <w:r w:rsidR="00601DD4" w:rsidRPr="00E86FDF">
        <w:rPr>
          <w:lang w:bidi="ar-EG"/>
        </w:rPr>
        <w:t xml:space="preserve">, and where </w:t>
      </w:r>
      <w:r w:rsidR="000338BF" w:rsidRPr="00E86FDF">
        <w:rPr>
          <w:lang w:bidi="ar-EG"/>
        </w:rPr>
        <w:t xml:space="preserve">the masses of the Muslims and even their people of impact were </w:t>
      </w:r>
      <w:r w:rsidR="00C62812" w:rsidRPr="00E86FDF">
        <w:rPr>
          <w:lang w:bidi="ar-EG"/>
        </w:rPr>
        <w:t xml:space="preserve">terribly </w:t>
      </w:r>
      <w:r w:rsidR="000338BF" w:rsidRPr="00E86FDF">
        <w:rPr>
          <w:lang w:bidi="ar-EG"/>
        </w:rPr>
        <w:t xml:space="preserve">defeated </w:t>
      </w:r>
      <w:r w:rsidR="00F9278C" w:rsidRPr="00E86FDF">
        <w:rPr>
          <w:lang w:bidi="ar-EG"/>
        </w:rPr>
        <w:t>mentally and emotionally</w:t>
      </w:r>
      <w:r w:rsidR="00C62812" w:rsidRPr="00E86FDF">
        <w:rPr>
          <w:lang w:bidi="ar-EG"/>
        </w:rPr>
        <w:t xml:space="preserve"> before the western </w:t>
      </w:r>
      <w:r w:rsidR="005969AB" w:rsidRPr="00E86FDF">
        <w:rPr>
          <w:lang w:bidi="ar-EG"/>
        </w:rPr>
        <w:t xml:space="preserve">advance. </w:t>
      </w:r>
      <w:proofErr w:type="gramStart"/>
      <w:r w:rsidR="005969AB" w:rsidRPr="00E86FDF">
        <w:rPr>
          <w:lang w:bidi="ar-EG"/>
        </w:rPr>
        <w:t>In</w:t>
      </w:r>
      <w:r w:rsidR="00BC0EA6" w:rsidRPr="00E86FDF">
        <w:rPr>
          <w:lang w:bidi="ar-EG"/>
        </w:rPr>
        <w:t xml:space="preserve"> light of</w:t>
      </w:r>
      <w:proofErr w:type="gramEnd"/>
      <w:r w:rsidR="00BC0EA6" w:rsidRPr="00E86FDF">
        <w:rPr>
          <w:lang w:bidi="ar-EG"/>
        </w:rPr>
        <w:t xml:space="preserve"> all of this, this </w:t>
      </w:r>
      <w:r w:rsidR="00D56685" w:rsidRPr="00E86FDF">
        <w:rPr>
          <w:lang w:bidi="ar-EG"/>
        </w:rPr>
        <w:t>thought based upon Shirk and Kufr</w:t>
      </w:r>
      <w:r w:rsidR="001F4EE7" w:rsidRPr="00E86FDF">
        <w:rPr>
          <w:lang w:bidi="ar-EG"/>
        </w:rPr>
        <w:t>, spread amongst the Muslims and especially</w:t>
      </w:r>
      <w:r w:rsidR="00182E10" w:rsidRPr="00E86FDF">
        <w:rPr>
          <w:lang w:bidi="ar-EG"/>
        </w:rPr>
        <w:t xml:space="preserve"> amongst</w:t>
      </w:r>
      <w:r w:rsidR="001F4EE7" w:rsidRPr="00E86FDF">
        <w:rPr>
          <w:lang w:bidi="ar-EG"/>
        </w:rPr>
        <w:t xml:space="preserve"> those who had been cultured and educated with the western culture</w:t>
      </w:r>
      <w:r w:rsidR="00182E10" w:rsidRPr="00E86FDF">
        <w:rPr>
          <w:lang w:bidi="ar-EG"/>
        </w:rPr>
        <w:t xml:space="preserve">. Consequently, many of them </w:t>
      </w:r>
      <w:r w:rsidR="00A71CA8" w:rsidRPr="00E86FDF">
        <w:rPr>
          <w:lang w:bidi="ar-EG"/>
        </w:rPr>
        <w:t>turned away</w:t>
      </w:r>
      <w:r w:rsidR="00182E10" w:rsidRPr="00E86FDF">
        <w:rPr>
          <w:lang w:bidi="ar-EG"/>
        </w:rPr>
        <w:t xml:space="preserve"> from Islam</w:t>
      </w:r>
      <w:r w:rsidR="00C04437" w:rsidRPr="00E86FDF">
        <w:rPr>
          <w:lang w:bidi="ar-EG"/>
        </w:rPr>
        <w:t xml:space="preserve">, rejected their own civilisation and culture and became </w:t>
      </w:r>
      <w:r w:rsidR="00A71CA8" w:rsidRPr="00E86FDF">
        <w:rPr>
          <w:lang w:bidi="ar-EG"/>
        </w:rPr>
        <w:t xml:space="preserve">disbelievers and apostates; people of </w:t>
      </w:r>
      <w:r w:rsidR="00A71CA8" w:rsidRPr="00E86FDF">
        <w:rPr>
          <w:b/>
          <w:bCs/>
          <w:lang w:bidi="ar-EG"/>
        </w:rPr>
        <w:t>“no Deen”</w:t>
      </w:r>
      <w:r w:rsidR="00D05E9A" w:rsidRPr="00E86FDF">
        <w:rPr>
          <w:lang w:bidi="ar-EG"/>
        </w:rPr>
        <w:t xml:space="preserve">, </w:t>
      </w:r>
      <w:r w:rsidR="00D05E9A" w:rsidRPr="00E86FDF">
        <w:rPr>
          <w:b/>
          <w:bCs/>
          <w:lang w:bidi="ar-EG"/>
        </w:rPr>
        <w:t>“</w:t>
      </w:r>
      <w:proofErr w:type="spellStart"/>
      <w:r w:rsidR="00D05E9A" w:rsidRPr="00E86FDF">
        <w:rPr>
          <w:b/>
          <w:bCs/>
          <w:lang w:bidi="ar-EG"/>
        </w:rPr>
        <w:t>Dunuyuwen</w:t>
      </w:r>
      <w:proofErr w:type="spellEnd"/>
      <w:r w:rsidR="00D05E9A" w:rsidRPr="00E86FDF">
        <w:rPr>
          <w:b/>
          <w:bCs/>
          <w:lang w:bidi="ar-EG"/>
        </w:rPr>
        <w:t>”</w:t>
      </w:r>
      <w:r w:rsidR="00D05E9A" w:rsidRPr="00E86FDF">
        <w:rPr>
          <w:lang w:bidi="ar-EG"/>
        </w:rPr>
        <w:t xml:space="preserve"> and </w:t>
      </w:r>
      <w:r w:rsidR="00D05E9A" w:rsidRPr="00E86FDF">
        <w:rPr>
          <w:b/>
          <w:bCs/>
          <w:lang w:bidi="ar-EG"/>
        </w:rPr>
        <w:t>‘’</w:t>
      </w:r>
      <w:proofErr w:type="spellStart"/>
      <w:r w:rsidR="00D05E9A" w:rsidRPr="00E86FDF">
        <w:rPr>
          <w:b/>
          <w:bCs/>
          <w:lang w:bidi="ar-EG"/>
        </w:rPr>
        <w:t>Ilmaniyeen</w:t>
      </w:r>
      <w:proofErr w:type="spellEnd"/>
      <w:r w:rsidR="00D05E9A" w:rsidRPr="00E86FDF">
        <w:rPr>
          <w:b/>
          <w:bCs/>
          <w:lang w:bidi="ar-EG"/>
        </w:rPr>
        <w:t>”</w:t>
      </w:r>
      <w:r w:rsidR="00D05E9A" w:rsidRPr="00E86FDF">
        <w:rPr>
          <w:lang w:bidi="ar-EG"/>
        </w:rPr>
        <w:t xml:space="preserve"> (secularists). </w:t>
      </w:r>
    </w:p>
    <w:p w14:paraId="02B6E11B" w14:textId="77777777" w:rsidR="00714532" w:rsidRPr="00E86FDF" w:rsidRDefault="00714532" w:rsidP="001F6916">
      <w:pPr>
        <w:spacing w:after="0"/>
        <w:rPr>
          <w:lang w:bidi="ar-EG"/>
        </w:rPr>
      </w:pPr>
    </w:p>
    <w:p w14:paraId="499DD725" w14:textId="66282736" w:rsidR="00C9173C" w:rsidRPr="00E86FDF" w:rsidRDefault="00D05E9A" w:rsidP="001F6916">
      <w:pPr>
        <w:spacing w:after="0"/>
        <w:rPr>
          <w:lang w:bidi="ar-EG"/>
        </w:rPr>
      </w:pPr>
      <w:r w:rsidRPr="00E86FDF">
        <w:rPr>
          <w:lang w:bidi="ar-EG"/>
        </w:rPr>
        <w:t xml:space="preserve">When we say that “many </w:t>
      </w:r>
      <w:r w:rsidR="00851057" w:rsidRPr="00E86FDF">
        <w:rPr>
          <w:lang w:bidi="ar-EG"/>
        </w:rPr>
        <w:t>of the educated from amongst the Muslims turned away</w:t>
      </w:r>
      <w:r w:rsidR="008E5047" w:rsidRPr="00E86FDF">
        <w:rPr>
          <w:lang w:bidi="ar-EG"/>
        </w:rPr>
        <w:t xml:space="preserve"> (apostatized)</w:t>
      </w:r>
      <w:r w:rsidR="00851057" w:rsidRPr="00E86FDF">
        <w:rPr>
          <w:lang w:bidi="ar-EG"/>
        </w:rPr>
        <w:t xml:space="preserve"> from Islam”, then we are not saying that metaphorically</w:t>
      </w:r>
      <w:r w:rsidR="00513C79" w:rsidRPr="00E86FDF">
        <w:rPr>
          <w:lang w:bidi="ar-EG"/>
        </w:rPr>
        <w:t xml:space="preserve"> or to exaggerate for the purposes of </w:t>
      </w:r>
      <w:r w:rsidR="008E5047" w:rsidRPr="00E86FDF">
        <w:rPr>
          <w:lang w:bidi="ar-EG"/>
        </w:rPr>
        <w:t xml:space="preserve">making a point by </w:t>
      </w:r>
      <w:r w:rsidR="00296C15" w:rsidRPr="00E86FDF">
        <w:rPr>
          <w:lang w:bidi="ar-EG"/>
        </w:rPr>
        <w:t xml:space="preserve">utilising </w:t>
      </w:r>
      <w:r w:rsidR="00432F81" w:rsidRPr="00E86FDF">
        <w:rPr>
          <w:lang w:bidi="ar-EG"/>
        </w:rPr>
        <w:t xml:space="preserve">Arabic tools of </w:t>
      </w:r>
      <w:r w:rsidR="00296C15" w:rsidRPr="00E86FDF">
        <w:rPr>
          <w:lang w:bidi="ar-EG"/>
        </w:rPr>
        <w:t>eloquence and rhetoric.</w:t>
      </w:r>
      <w:r w:rsidR="008E5047" w:rsidRPr="00E86FDF">
        <w:rPr>
          <w:lang w:bidi="ar-EG"/>
        </w:rPr>
        <w:t xml:space="preserve"> </w:t>
      </w:r>
      <w:r w:rsidR="00432F81" w:rsidRPr="00E86FDF">
        <w:rPr>
          <w:lang w:bidi="ar-EG"/>
        </w:rPr>
        <w:t>No, by Allah, rather we mean its specifically defined Shar’iy meaning</w:t>
      </w:r>
      <w:r w:rsidR="00262398" w:rsidRPr="00E86FDF">
        <w:rPr>
          <w:lang w:bidi="ar-EG"/>
        </w:rPr>
        <w:t xml:space="preserve">, which is real apostasy from Islam where they became </w:t>
      </w:r>
      <w:r w:rsidR="00333E4E" w:rsidRPr="00E86FDF">
        <w:rPr>
          <w:lang w:bidi="ar-EG"/>
        </w:rPr>
        <w:t>disbelievers and polytheists, who had departed from the Millah (</w:t>
      </w:r>
      <w:proofErr w:type="gramStart"/>
      <w:r w:rsidR="00333E4E" w:rsidRPr="00E86FDF">
        <w:rPr>
          <w:lang w:bidi="ar-EG"/>
        </w:rPr>
        <w:t>i.e.</w:t>
      </w:r>
      <w:proofErr w:type="gramEnd"/>
      <w:r w:rsidR="00333E4E" w:rsidRPr="00E86FDF">
        <w:rPr>
          <w:lang w:bidi="ar-EG"/>
        </w:rPr>
        <w:t xml:space="preserve"> Deen of Islam) and abandoned the Ummah. </w:t>
      </w:r>
    </w:p>
    <w:p w14:paraId="2D754272" w14:textId="0682E49D" w:rsidR="00333E4E" w:rsidRPr="00E86FDF" w:rsidRDefault="00333E4E" w:rsidP="001F6916">
      <w:pPr>
        <w:spacing w:after="0"/>
        <w:rPr>
          <w:lang w:bidi="ar-EG"/>
        </w:rPr>
      </w:pPr>
    </w:p>
    <w:p w14:paraId="6688FC4D" w14:textId="5F16369F" w:rsidR="00333E4E" w:rsidRPr="00E86FDF" w:rsidRDefault="005F466D" w:rsidP="001F6916">
      <w:pPr>
        <w:spacing w:after="0"/>
        <w:rPr>
          <w:lang w:bidi="ar-EG"/>
        </w:rPr>
      </w:pPr>
      <w:r w:rsidRPr="00E86FDF">
        <w:rPr>
          <w:lang w:bidi="ar-EG"/>
        </w:rPr>
        <w:t>In the face of t</w:t>
      </w:r>
      <w:r w:rsidR="00B80A43" w:rsidRPr="00E86FDF">
        <w:rPr>
          <w:lang w:bidi="ar-EG"/>
        </w:rPr>
        <w:t>his blind apostac</w:t>
      </w:r>
      <w:r w:rsidR="00D41E74" w:rsidRPr="00E86FDF">
        <w:rPr>
          <w:lang w:bidi="ar-EG"/>
        </w:rPr>
        <w:t xml:space="preserve">y and </w:t>
      </w:r>
      <w:r w:rsidR="00C73B2F" w:rsidRPr="00E86FDF">
        <w:rPr>
          <w:lang w:bidi="ar-EG"/>
        </w:rPr>
        <w:t xml:space="preserve">fatal danger, accompanied by the special </w:t>
      </w:r>
      <w:r w:rsidR="006D5742" w:rsidRPr="00E86FDF">
        <w:rPr>
          <w:lang w:bidi="ar-EG"/>
        </w:rPr>
        <w:t>significance</w:t>
      </w:r>
      <w:r w:rsidR="00C73B2F" w:rsidRPr="00E86FDF">
        <w:rPr>
          <w:lang w:bidi="ar-EG"/>
        </w:rPr>
        <w:t xml:space="preserve"> of the principle of “</w:t>
      </w:r>
      <w:r w:rsidR="00C73B2F" w:rsidRPr="00E86FDF">
        <w:rPr>
          <w:b/>
          <w:bCs/>
          <w:lang w:bidi="ar-EG"/>
        </w:rPr>
        <w:t>As-</w:t>
      </w:r>
      <w:proofErr w:type="spellStart"/>
      <w:r w:rsidR="00C73B2F" w:rsidRPr="00E86FDF">
        <w:rPr>
          <w:b/>
          <w:bCs/>
          <w:lang w:bidi="ar-EG"/>
        </w:rPr>
        <w:t>Siyada</w:t>
      </w:r>
      <w:r w:rsidR="006D5742" w:rsidRPr="00E86FDF">
        <w:rPr>
          <w:b/>
          <w:bCs/>
          <w:lang w:bidi="ar-EG"/>
        </w:rPr>
        <w:t>t</w:t>
      </w:r>
      <w:proofErr w:type="spellEnd"/>
      <w:r w:rsidR="006D5742" w:rsidRPr="00E86FDF">
        <w:rPr>
          <w:b/>
          <w:bCs/>
          <w:lang w:bidi="ar-EG"/>
        </w:rPr>
        <w:t xml:space="preserve"> ush-Shar’i</w:t>
      </w:r>
      <w:r w:rsidR="006D5742" w:rsidRPr="00E86FDF">
        <w:rPr>
          <w:lang w:bidi="ar-EG"/>
        </w:rPr>
        <w:t xml:space="preserve">” </w:t>
      </w:r>
      <w:r w:rsidR="00B43732" w:rsidRPr="00E86FDF">
        <w:rPr>
          <w:lang w:bidi="ar-EG"/>
        </w:rPr>
        <w:t xml:space="preserve">from the </w:t>
      </w:r>
      <w:r w:rsidR="005F6C2A" w:rsidRPr="00E86FDF">
        <w:rPr>
          <w:lang w:bidi="ar-EG"/>
        </w:rPr>
        <w:t>angle</w:t>
      </w:r>
      <w:r w:rsidR="00B43732" w:rsidRPr="00E86FDF">
        <w:rPr>
          <w:lang w:bidi="ar-EG"/>
        </w:rPr>
        <w:t xml:space="preserve"> of the belief of every Muslim</w:t>
      </w:r>
      <w:r w:rsidR="002562B9" w:rsidRPr="00E86FDF">
        <w:rPr>
          <w:lang w:bidi="ar-EG"/>
        </w:rPr>
        <w:t xml:space="preserve">, and from the </w:t>
      </w:r>
      <w:r w:rsidR="005F6C2A" w:rsidRPr="00E86FDF">
        <w:rPr>
          <w:lang w:bidi="ar-EG"/>
        </w:rPr>
        <w:t>angle</w:t>
      </w:r>
      <w:r w:rsidR="002562B9" w:rsidRPr="00E86FDF">
        <w:rPr>
          <w:lang w:bidi="ar-EG"/>
        </w:rPr>
        <w:t xml:space="preserve"> of the </w:t>
      </w:r>
      <w:r w:rsidR="00EC0782" w:rsidRPr="00E86FDF">
        <w:rPr>
          <w:lang w:bidi="ar-EG"/>
        </w:rPr>
        <w:t xml:space="preserve">constitutionality </w:t>
      </w:r>
      <w:r w:rsidR="003E49CF" w:rsidRPr="00E86FDF">
        <w:rPr>
          <w:lang w:bidi="ar-EG"/>
        </w:rPr>
        <w:t xml:space="preserve">of the Jama’ah (collective), referring to the </w:t>
      </w:r>
      <w:r w:rsidRPr="00E86FDF">
        <w:rPr>
          <w:lang w:bidi="ar-EG"/>
        </w:rPr>
        <w:t>Islamic Ummah and state, it has become</w:t>
      </w:r>
      <w:r w:rsidR="005F6C2A" w:rsidRPr="00E86FDF">
        <w:rPr>
          <w:lang w:bidi="ar-EG"/>
        </w:rPr>
        <w:t xml:space="preserve"> incumbent upon us to </w:t>
      </w:r>
      <w:r w:rsidR="00FF58D0" w:rsidRPr="00E86FDF">
        <w:rPr>
          <w:lang w:bidi="ar-EG"/>
        </w:rPr>
        <w:t>thoroughly go through the matter</w:t>
      </w:r>
      <w:r w:rsidR="009D087D" w:rsidRPr="00E86FDF">
        <w:rPr>
          <w:lang w:bidi="ar-EG"/>
        </w:rPr>
        <w:t xml:space="preserve"> and refute the </w:t>
      </w:r>
      <w:r w:rsidR="00C33AB2" w:rsidRPr="00E86FDF">
        <w:rPr>
          <w:lang w:bidi="ar-EG"/>
        </w:rPr>
        <w:t xml:space="preserve">specious arguments </w:t>
      </w:r>
      <w:r w:rsidR="00A448BD" w:rsidRPr="00E86FDF">
        <w:rPr>
          <w:lang w:bidi="ar-EG"/>
        </w:rPr>
        <w:t>which the enemies of Allah</w:t>
      </w:r>
      <w:r w:rsidR="00D975AD" w:rsidRPr="00E86FDF">
        <w:rPr>
          <w:lang w:bidi="ar-EG"/>
        </w:rPr>
        <w:t>,</w:t>
      </w:r>
      <w:r w:rsidR="00A448BD" w:rsidRPr="00E86FDF">
        <w:rPr>
          <w:lang w:bidi="ar-EG"/>
        </w:rPr>
        <w:t xml:space="preserve"> from among </w:t>
      </w:r>
      <w:r w:rsidR="00F16A8B" w:rsidRPr="00E86FDF">
        <w:rPr>
          <w:lang w:bidi="ar-EG"/>
        </w:rPr>
        <w:t>the treacherous jurists of the rulers</w:t>
      </w:r>
      <w:r w:rsidR="00D975AD" w:rsidRPr="00E86FDF">
        <w:rPr>
          <w:lang w:bidi="ar-EG"/>
        </w:rPr>
        <w:t>,</w:t>
      </w:r>
      <w:r w:rsidR="00F16A8B" w:rsidRPr="00E86FDF">
        <w:rPr>
          <w:lang w:bidi="ar-EG"/>
        </w:rPr>
        <w:t xml:space="preserve"> have raised</w:t>
      </w:r>
      <w:r w:rsidR="00D975AD" w:rsidRPr="00E86FDF">
        <w:rPr>
          <w:lang w:bidi="ar-EG"/>
        </w:rPr>
        <w:t xml:space="preserve">, in a final and complete manner. </w:t>
      </w:r>
      <w:r w:rsidR="00826EBB" w:rsidRPr="00E86FDF">
        <w:rPr>
          <w:lang w:bidi="ar-EG"/>
        </w:rPr>
        <w:t>This will all be</w:t>
      </w:r>
      <w:r w:rsidR="00983ECC" w:rsidRPr="00E86FDF">
        <w:rPr>
          <w:lang w:bidi="ar-EG"/>
        </w:rPr>
        <w:t xml:space="preserve"> accomplished with </w:t>
      </w:r>
      <w:r w:rsidR="00D65259" w:rsidRPr="00E86FDF">
        <w:rPr>
          <w:lang w:bidi="ar-EG"/>
        </w:rPr>
        <w:t xml:space="preserve">the praise of Allah, His favour and </w:t>
      </w:r>
      <w:r w:rsidR="000A4C2A" w:rsidRPr="00E86FDF">
        <w:rPr>
          <w:lang w:bidi="ar-EG"/>
        </w:rPr>
        <w:t>the success that He provides, within this book of ours, chapter after chapter, and section after section.</w:t>
      </w:r>
    </w:p>
    <w:p w14:paraId="7BA228ED" w14:textId="77777777" w:rsidR="00A27504" w:rsidRPr="00E86FDF" w:rsidRDefault="00A27504" w:rsidP="001F6916">
      <w:pPr>
        <w:spacing w:after="0"/>
        <w:rPr>
          <w:lang w:bidi="ar-EG"/>
        </w:rPr>
      </w:pPr>
    </w:p>
    <w:p w14:paraId="4E8BF5ED" w14:textId="77777777" w:rsidR="00A27504" w:rsidRPr="00E86FDF" w:rsidRDefault="00A27504" w:rsidP="001F6916">
      <w:pPr>
        <w:spacing w:after="0"/>
        <w:rPr>
          <w:lang w:bidi="ar-EG"/>
        </w:rPr>
      </w:pPr>
    </w:p>
    <w:p w14:paraId="533BDC03" w14:textId="7F19173D" w:rsidR="00A27504" w:rsidRPr="00E86FDF" w:rsidRDefault="00A27504" w:rsidP="001F6916">
      <w:pPr>
        <w:spacing w:after="0"/>
        <w:rPr>
          <w:b/>
          <w:bCs/>
          <w:lang w:bidi="ar-EG"/>
        </w:rPr>
      </w:pPr>
      <w:r w:rsidRPr="00E86FDF">
        <w:rPr>
          <w:b/>
          <w:bCs/>
          <w:lang w:bidi="ar-EG"/>
        </w:rPr>
        <w:t xml:space="preserve">- Section: The </w:t>
      </w:r>
      <w:r w:rsidR="00DA50B8">
        <w:rPr>
          <w:b/>
          <w:bCs/>
          <w:lang w:bidi="ar-EG"/>
        </w:rPr>
        <w:t>C</w:t>
      </w:r>
      <w:r w:rsidRPr="00E86FDF">
        <w:rPr>
          <w:b/>
          <w:bCs/>
          <w:lang w:bidi="ar-EG"/>
        </w:rPr>
        <w:t>oncept of “Siyadah”</w:t>
      </w:r>
    </w:p>
    <w:p w14:paraId="7BEDD902" w14:textId="6EAB1D6E" w:rsidR="009E20DD" w:rsidRPr="00E86FDF" w:rsidRDefault="009E20DD" w:rsidP="001F6916">
      <w:pPr>
        <w:spacing w:after="0"/>
        <w:rPr>
          <w:lang w:bidi="ar-EG"/>
        </w:rPr>
      </w:pPr>
    </w:p>
    <w:p w14:paraId="6510DA4F" w14:textId="77777777" w:rsidR="00871399" w:rsidRPr="00E86FDF" w:rsidRDefault="006A3959" w:rsidP="001F6916">
      <w:pPr>
        <w:spacing w:after="0"/>
        <w:rPr>
          <w:lang w:bidi="ar-EG"/>
        </w:rPr>
      </w:pPr>
      <w:r w:rsidRPr="00E86FDF">
        <w:rPr>
          <w:lang w:bidi="ar-EG"/>
        </w:rPr>
        <w:t>The word “Siyadah” (sovereignty) is a western term</w:t>
      </w:r>
      <w:r w:rsidR="0014407F" w:rsidRPr="00E86FDF">
        <w:rPr>
          <w:lang w:bidi="ar-EG"/>
        </w:rPr>
        <w:t>.</w:t>
      </w:r>
      <w:r w:rsidR="001E788B" w:rsidRPr="00E86FDF">
        <w:rPr>
          <w:lang w:bidi="ar-EG"/>
        </w:rPr>
        <w:t xml:space="preserve"> </w:t>
      </w:r>
      <w:r w:rsidR="0014407F" w:rsidRPr="00E86FDF">
        <w:rPr>
          <w:lang w:bidi="ar-EG"/>
        </w:rPr>
        <w:t xml:space="preserve">The intended meaning of it within the reality </w:t>
      </w:r>
      <w:r w:rsidR="0013383C" w:rsidRPr="00E86FDF">
        <w:rPr>
          <w:lang w:bidi="ar-EG"/>
        </w:rPr>
        <w:t xml:space="preserve">as deduced from an examination of the points of view of the people of man-made law is: </w:t>
      </w:r>
      <w:r w:rsidR="0014407F" w:rsidRPr="00E86FDF">
        <w:rPr>
          <w:lang w:bidi="ar-EG"/>
        </w:rPr>
        <w:t xml:space="preserve"> </w:t>
      </w:r>
      <w:r w:rsidR="0004527D" w:rsidRPr="00E86FDF">
        <w:rPr>
          <w:lang w:bidi="ar-EG"/>
        </w:rPr>
        <w:t xml:space="preserve">The </w:t>
      </w:r>
      <w:r w:rsidR="00F67946" w:rsidRPr="00E86FDF">
        <w:rPr>
          <w:lang w:bidi="ar-EG"/>
        </w:rPr>
        <w:t>one who exercises</w:t>
      </w:r>
      <w:r w:rsidR="00097A8B" w:rsidRPr="00E86FDF">
        <w:rPr>
          <w:lang w:bidi="ar-EG"/>
        </w:rPr>
        <w:t xml:space="preserve"> </w:t>
      </w:r>
      <w:r w:rsidR="0004527D" w:rsidRPr="00E86FDF">
        <w:rPr>
          <w:lang w:bidi="ar-EG"/>
        </w:rPr>
        <w:t>will</w:t>
      </w:r>
      <w:r w:rsidR="00097A8B" w:rsidRPr="00E86FDF">
        <w:rPr>
          <w:lang w:bidi="ar-EG"/>
        </w:rPr>
        <w:t xml:space="preserve"> </w:t>
      </w:r>
      <w:r w:rsidR="00E17E33" w:rsidRPr="00E86FDF">
        <w:rPr>
          <w:lang w:bidi="ar-EG"/>
        </w:rPr>
        <w:t>and its director</w:t>
      </w:r>
      <w:r w:rsidR="00F67946" w:rsidRPr="00E86FDF">
        <w:rPr>
          <w:lang w:bidi="ar-EG"/>
        </w:rPr>
        <w:t>, in respect to all the relationships and even in respect to things.</w:t>
      </w:r>
    </w:p>
    <w:p w14:paraId="12492D10" w14:textId="77777777" w:rsidR="00871399" w:rsidRPr="00E86FDF" w:rsidRDefault="00871399" w:rsidP="001F6916">
      <w:pPr>
        <w:spacing w:after="0"/>
        <w:rPr>
          <w:lang w:bidi="ar-EG"/>
        </w:rPr>
      </w:pPr>
    </w:p>
    <w:p w14:paraId="359500F8" w14:textId="6EAA137B" w:rsidR="009E20DD" w:rsidRPr="00E86FDF" w:rsidRDefault="00871399" w:rsidP="001F6916">
      <w:pPr>
        <w:spacing w:after="0"/>
        <w:rPr>
          <w:lang w:bidi="ar-EG"/>
        </w:rPr>
      </w:pPr>
      <w:r w:rsidRPr="00E86FDF">
        <w:rPr>
          <w:lang w:bidi="ar-EG"/>
        </w:rPr>
        <w:t>From this basis, a more precise expression describing the reality of Siyadah according to this understanding</w:t>
      </w:r>
      <w:r w:rsidR="00BF4ADF" w:rsidRPr="00E86FDF">
        <w:rPr>
          <w:lang w:bidi="ar-EG"/>
        </w:rPr>
        <w:t>, from the viewpoint of Islam, is that it is: “</w:t>
      </w:r>
      <w:r w:rsidR="00BF4ADF" w:rsidRPr="00E86FDF">
        <w:rPr>
          <w:b/>
          <w:bCs/>
          <w:lang w:bidi="ar-EG"/>
        </w:rPr>
        <w:t>The absolute highest authority</w:t>
      </w:r>
      <w:r w:rsidR="00D973F6" w:rsidRPr="00E86FDF">
        <w:rPr>
          <w:b/>
          <w:bCs/>
          <w:lang w:bidi="ar-EG"/>
        </w:rPr>
        <w:t xml:space="preserve"> which has the sole right to issue the ruling upon things and actions</w:t>
      </w:r>
      <w:r w:rsidR="00D973F6" w:rsidRPr="00E86FDF">
        <w:rPr>
          <w:lang w:bidi="ar-EG"/>
        </w:rPr>
        <w:t>” or in other words</w:t>
      </w:r>
      <w:r w:rsidR="00C94AFE" w:rsidRPr="00E86FDF">
        <w:rPr>
          <w:lang w:bidi="ar-EG"/>
        </w:rPr>
        <w:t xml:space="preserve"> it is: “</w:t>
      </w:r>
      <w:r w:rsidR="00C94AFE" w:rsidRPr="00E86FDF">
        <w:rPr>
          <w:b/>
          <w:bCs/>
          <w:lang w:bidi="ar-EG"/>
        </w:rPr>
        <w:t xml:space="preserve">The </w:t>
      </w:r>
      <w:r w:rsidR="00207D72" w:rsidRPr="00E86FDF">
        <w:rPr>
          <w:b/>
          <w:bCs/>
          <w:lang w:bidi="ar-EG"/>
        </w:rPr>
        <w:t>primary</w:t>
      </w:r>
      <w:r w:rsidR="00A032CA" w:rsidRPr="00E86FDF">
        <w:rPr>
          <w:b/>
          <w:bCs/>
          <w:lang w:bidi="ar-EG"/>
        </w:rPr>
        <w:t xml:space="preserve">, absolute, general, </w:t>
      </w:r>
      <w:r w:rsidR="00281712" w:rsidRPr="00E86FDF">
        <w:rPr>
          <w:b/>
          <w:bCs/>
          <w:lang w:bidi="ar-EG"/>
        </w:rPr>
        <w:t xml:space="preserve">single and unrestricted </w:t>
      </w:r>
      <w:r w:rsidR="00EA4B85" w:rsidRPr="00E86FDF">
        <w:rPr>
          <w:b/>
          <w:bCs/>
          <w:lang w:bidi="ar-EG"/>
        </w:rPr>
        <w:t>a</w:t>
      </w:r>
      <w:r w:rsidR="00281712" w:rsidRPr="00E86FDF">
        <w:rPr>
          <w:b/>
          <w:bCs/>
          <w:lang w:bidi="ar-EG"/>
        </w:rPr>
        <w:t>uthority</w:t>
      </w:r>
      <w:r w:rsidR="00EA4B85" w:rsidRPr="00E86FDF">
        <w:rPr>
          <w:b/>
          <w:bCs/>
          <w:lang w:bidi="ar-EG"/>
        </w:rPr>
        <w:t xml:space="preserve"> that has</w:t>
      </w:r>
      <w:r w:rsidR="00E17E33" w:rsidRPr="00E86FDF">
        <w:rPr>
          <w:b/>
          <w:bCs/>
          <w:lang w:bidi="ar-EG"/>
        </w:rPr>
        <w:t xml:space="preserve"> </w:t>
      </w:r>
      <w:r w:rsidR="00733BC0" w:rsidRPr="00E86FDF">
        <w:rPr>
          <w:b/>
          <w:bCs/>
          <w:lang w:bidi="ar-EG"/>
        </w:rPr>
        <w:t>supremacy or control over the individuals and collectives</w:t>
      </w:r>
      <w:r w:rsidR="00733BC0" w:rsidRPr="00E86FDF">
        <w:rPr>
          <w:lang w:bidi="ar-EG"/>
        </w:rPr>
        <w:t>”.</w:t>
      </w:r>
      <w:r w:rsidR="00EA4B85" w:rsidRPr="00E86FDF">
        <w:rPr>
          <w:lang w:bidi="ar-EG"/>
        </w:rPr>
        <w:t xml:space="preserve"> </w:t>
      </w:r>
      <w:r w:rsidR="00CF36FD" w:rsidRPr="00E86FDF">
        <w:rPr>
          <w:lang w:bidi="ar-EG"/>
        </w:rPr>
        <w:t>The intended meaning of “</w:t>
      </w:r>
      <w:proofErr w:type="spellStart"/>
      <w:r w:rsidR="00CF36FD" w:rsidRPr="00E86FDF">
        <w:rPr>
          <w:lang w:bidi="ar-EG"/>
        </w:rPr>
        <w:t>Siyadat</w:t>
      </w:r>
      <w:proofErr w:type="spellEnd"/>
      <w:r w:rsidR="00CF36FD" w:rsidRPr="00E86FDF">
        <w:rPr>
          <w:lang w:bidi="ar-EG"/>
        </w:rPr>
        <w:t xml:space="preserve"> ul-Ummah” (</w:t>
      </w:r>
      <w:r w:rsidR="007969AB" w:rsidRPr="00E86FDF">
        <w:rPr>
          <w:lang w:bidi="ar-EG"/>
        </w:rPr>
        <w:t>Sovereignty</w:t>
      </w:r>
      <w:r w:rsidR="00CF36FD" w:rsidRPr="00E86FDF">
        <w:rPr>
          <w:lang w:bidi="ar-EG"/>
        </w:rPr>
        <w:t xml:space="preserve"> of the </w:t>
      </w:r>
      <w:r w:rsidR="007969AB" w:rsidRPr="00E86FDF">
        <w:rPr>
          <w:lang w:bidi="ar-EG"/>
        </w:rPr>
        <w:t>nation/people), for example</w:t>
      </w:r>
      <w:r w:rsidR="00AB51F8" w:rsidRPr="00E86FDF">
        <w:rPr>
          <w:lang w:bidi="ar-EG"/>
        </w:rPr>
        <w:t>, is that the Ummah alone has the right to exercise the will and direct it in respect to</w:t>
      </w:r>
      <w:r w:rsidR="00612C71" w:rsidRPr="00E86FDF">
        <w:rPr>
          <w:lang w:bidi="ar-EG"/>
        </w:rPr>
        <w:t xml:space="preserve"> passing judgement over things and actions</w:t>
      </w:r>
      <w:r w:rsidR="00965DAD" w:rsidRPr="00E86FDF">
        <w:rPr>
          <w:lang w:bidi="ar-EG"/>
        </w:rPr>
        <w:t xml:space="preserve">, in the shape of </w:t>
      </w:r>
      <w:r w:rsidR="00990367" w:rsidRPr="00E86FDF">
        <w:rPr>
          <w:lang w:bidi="ar-EG"/>
        </w:rPr>
        <w:t>setting the laws</w:t>
      </w:r>
      <w:r w:rsidR="00FD3639" w:rsidRPr="00E86FDF">
        <w:rPr>
          <w:lang w:bidi="ar-EG"/>
        </w:rPr>
        <w:t xml:space="preserve"> to regulate life</w:t>
      </w:r>
      <w:r w:rsidR="00751FCB" w:rsidRPr="00E86FDF">
        <w:rPr>
          <w:lang w:bidi="ar-EG"/>
        </w:rPr>
        <w:t xml:space="preserve">, according to what the mind dictates. </w:t>
      </w:r>
    </w:p>
    <w:p w14:paraId="0DBA4C26" w14:textId="2FED09B1" w:rsidR="004806CF" w:rsidRPr="00E86FDF" w:rsidRDefault="004806CF" w:rsidP="001F6916">
      <w:pPr>
        <w:spacing w:after="0"/>
        <w:rPr>
          <w:lang w:bidi="ar-EG"/>
        </w:rPr>
      </w:pPr>
    </w:p>
    <w:p w14:paraId="33998A3E" w14:textId="6EE1AC0F" w:rsidR="00886980" w:rsidRPr="00E86FDF" w:rsidRDefault="00886980" w:rsidP="001F6916">
      <w:pPr>
        <w:spacing w:after="0"/>
        <w:rPr>
          <w:lang w:bidi="ar-EG"/>
        </w:rPr>
      </w:pPr>
      <w:r w:rsidRPr="00E86FDF">
        <w:rPr>
          <w:lang w:bidi="ar-EG"/>
        </w:rPr>
        <w:t>Whatever</w:t>
      </w:r>
      <w:r w:rsidR="001D0220" w:rsidRPr="00E86FDF">
        <w:rPr>
          <w:lang w:bidi="ar-EG"/>
        </w:rPr>
        <w:t xml:space="preserve"> legal or juristic</w:t>
      </w:r>
      <w:r w:rsidRPr="00E86FDF">
        <w:rPr>
          <w:lang w:bidi="ar-EG"/>
        </w:rPr>
        <w:t xml:space="preserve"> debate exists concerning the definition of sovereignty</w:t>
      </w:r>
      <w:r w:rsidR="001D0220" w:rsidRPr="00E86FDF">
        <w:rPr>
          <w:lang w:bidi="ar-EG"/>
        </w:rPr>
        <w:t xml:space="preserve">, </w:t>
      </w:r>
      <w:r w:rsidR="005C2116" w:rsidRPr="00E86FDF">
        <w:rPr>
          <w:lang w:bidi="ar-EG"/>
        </w:rPr>
        <w:t xml:space="preserve">it can nevertheless be conceded that there exists a host of characteristics and attributes which </w:t>
      </w:r>
      <w:r w:rsidR="00127CED" w:rsidRPr="00E86FDF">
        <w:rPr>
          <w:lang w:bidi="ar-EG"/>
        </w:rPr>
        <w:t>everyone</w:t>
      </w:r>
      <w:r w:rsidR="005C2116" w:rsidRPr="00E86FDF">
        <w:rPr>
          <w:lang w:bidi="ar-EG"/>
        </w:rPr>
        <w:t xml:space="preserve"> agree</w:t>
      </w:r>
      <w:r w:rsidR="00127CED" w:rsidRPr="00E86FDF">
        <w:rPr>
          <w:lang w:bidi="ar-EG"/>
        </w:rPr>
        <w:t>s</w:t>
      </w:r>
      <w:r w:rsidR="005C2116" w:rsidRPr="00E86FDF">
        <w:rPr>
          <w:lang w:bidi="ar-EG"/>
        </w:rPr>
        <w:t xml:space="preserve"> </w:t>
      </w:r>
      <w:r w:rsidR="00C72438" w:rsidRPr="00E86FDF">
        <w:rPr>
          <w:lang w:bidi="ar-EG"/>
        </w:rPr>
        <w:t xml:space="preserve">must be </w:t>
      </w:r>
      <w:r w:rsidR="002E780D" w:rsidRPr="00E86FDF">
        <w:rPr>
          <w:lang w:bidi="ar-EG"/>
        </w:rPr>
        <w:t>met with</w:t>
      </w:r>
      <w:r w:rsidR="00127CED" w:rsidRPr="00E86FDF">
        <w:rPr>
          <w:lang w:bidi="ar-EG"/>
        </w:rPr>
        <w:t xml:space="preserve">in </w:t>
      </w:r>
      <w:r w:rsidR="002E780D" w:rsidRPr="00E86FDF">
        <w:rPr>
          <w:lang w:bidi="ar-EG"/>
        </w:rPr>
        <w:t xml:space="preserve">the meaning of </w:t>
      </w:r>
      <w:r w:rsidR="00CB3E87" w:rsidRPr="00E86FDF">
        <w:rPr>
          <w:lang w:bidi="ar-EG"/>
        </w:rPr>
        <w:t>sovereignty</w:t>
      </w:r>
      <w:r w:rsidR="00CF3B47" w:rsidRPr="00E86FDF">
        <w:rPr>
          <w:lang w:bidi="ar-EG"/>
        </w:rPr>
        <w:t xml:space="preserve"> and these represent </w:t>
      </w:r>
      <w:r w:rsidR="007D66FE" w:rsidRPr="00E86FDF">
        <w:rPr>
          <w:lang w:bidi="ar-EG"/>
        </w:rPr>
        <w:t xml:space="preserve">a common denominator between them all in respect to their view towards sovereignty. </w:t>
      </w:r>
    </w:p>
    <w:p w14:paraId="7EC68E94" w14:textId="77777777" w:rsidR="00946481" w:rsidRPr="00E86FDF" w:rsidRDefault="00946481" w:rsidP="001F6916">
      <w:pPr>
        <w:spacing w:after="0"/>
        <w:rPr>
          <w:lang w:bidi="ar-EG"/>
        </w:rPr>
      </w:pPr>
    </w:p>
    <w:p w14:paraId="6B4D263A" w14:textId="5B616F6B" w:rsidR="00C9173C" w:rsidRPr="00E86FDF" w:rsidRDefault="00FA3054" w:rsidP="001F6916">
      <w:pPr>
        <w:spacing w:after="0"/>
        <w:rPr>
          <w:lang w:bidi="ar-EG"/>
        </w:rPr>
      </w:pPr>
      <w:r w:rsidRPr="00E86FDF">
        <w:rPr>
          <w:lang w:bidi="ar-EG"/>
        </w:rPr>
        <w:t>“</w:t>
      </w:r>
      <w:r w:rsidRPr="00E86FDF">
        <w:rPr>
          <w:b/>
          <w:bCs/>
          <w:lang w:bidi="ar-EG"/>
        </w:rPr>
        <w:t>Siyadah</w:t>
      </w:r>
      <w:r w:rsidRPr="00E86FDF">
        <w:rPr>
          <w:lang w:bidi="ar-EG"/>
        </w:rPr>
        <w:t>” (sovereignty) is therefore: The supreme will</w:t>
      </w:r>
      <w:r w:rsidR="001453EC" w:rsidRPr="00E86FDF">
        <w:rPr>
          <w:lang w:bidi="ar-EG"/>
        </w:rPr>
        <w:t xml:space="preserve">, distinguished by characteristics which are not present in other </w:t>
      </w:r>
      <w:r w:rsidR="001644E9" w:rsidRPr="00E86FDF">
        <w:rPr>
          <w:lang w:bidi="ar-EG"/>
        </w:rPr>
        <w:t>for</w:t>
      </w:r>
      <w:r w:rsidR="009C5788" w:rsidRPr="00E86FDF">
        <w:rPr>
          <w:lang w:bidi="ar-EG"/>
        </w:rPr>
        <w:t xml:space="preserve">ms of will or volition. </w:t>
      </w:r>
      <w:r w:rsidR="00BC2ED3" w:rsidRPr="00E86FDF">
        <w:rPr>
          <w:lang w:bidi="ar-EG"/>
        </w:rPr>
        <w:t xml:space="preserve">The sum of these characteristics </w:t>
      </w:r>
      <w:r w:rsidR="0083229F" w:rsidRPr="00E86FDF">
        <w:rPr>
          <w:lang w:bidi="ar-EG"/>
        </w:rPr>
        <w:t xml:space="preserve">is that they represent the will which </w:t>
      </w:r>
      <w:r w:rsidR="00CF2776" w:rsidRPr="00E86FDF">
        <w:rPr>
          <w:lang w:bidi="ar-EG"/>
        </w:rPr>
        <w:t xml:space="preserve">sets and determines itself by itself. </w:t>
      </w:r>
      <w:r w:rsidR="00263F19" w:rsidRPr="00E86FDF">
        <w:rPr>
          <w:lang w:bidi="ar-EG"/>
        </w:rPr>
        <w:t>It is therefore not possible for t</w:t>
      </w:r>
      <w:r w:rsidR="008A4432" w:rsidRPr="00E86FDF">
        <w:rPr>
          <w:lang w:bidi="ar-EG"/>
        </w:rPr>
        <w:t xml:space="preserve">he possessor of sovereignty </w:t>
      </w:r>
      <w:r w:rsidR="007E1E7E" w:rsidRPr="00E86FDF">
        <w:rPr>
          <w:lang w:bidi="ar-EG"/>
        </w:rPr>
        <w:t>to be bound to a particular</w:t>
      </w:r>
      <w:r w:rsidR="000B6357" w:rsidRPr="00E86FDF">
        <w:rPr>
          <w:lang w:bidi="ar-EG"/>
        </w:rPr>
        <w:t xml:space="preserve"> </w:t>
      </w:r>
      <w:r w:rsidR="00F40384" w:rsidRPr="00E86FDF">
        <w:rPr>
          <w:lang w:bidi="ar-EG"/>
        </w:rPr>
        <w:t xml:space="preserve">manner of </w:t>
      </w:r>
      <w:r w:rsidR="000B6357" w:rsidRPr="00E86FDF">
        <w:rPr>
          <w:lang w:bidi="ar-EG"/>
        </w:rPr>
        <w:t xml:space="preserve">behaviour by a </w:t>
      </w:r>
      <w:r w:rsidR="008A4432" w:rsidRPr="00E86FDF">
        <w:rPr>
          <w:lang w:bidi="ar-EG"/>
        </w:rPr>
        <w:t xml:space="preserve">foreign or external </w:t>
      </w:r>
      <w:r w:rsidR="003C2143" w:rsidRPr="00E86FDF">
        <w:rPr>
          <w:lang w:bidi="ar-EG"/>
        </w:rPr>
        <w:t>will</w:t>
      </w:r>
      <w:r w:rsidR="00FC6532" w:rsidRPr="00E86FDF">
        <w:rPr>
          <w:lang w:bidi="ar-EG"/>
        </w:rPr>
        <w:t>. As such, it is not compelled with a particular</w:t>
      </w:r>
      <w:r w:rsidR="00F40384" w:rsidRPr="00E86FDF">
        <w:rPr>
          <w:lang w:bidi="ar-EG"/>
        </w:rPr>
        <w:t xml:space="preserve"> manner of</w:t>
      </w:r>
      <w:r w:rsidR="00FC6532" w:rsidRPr="00E86FDF">
        <w:rPr>
          <w:lang w:bidi="ar-EG"/>
        </w:rPr>
        <w:t xml:space="preserve"> behaviour</w:t>
      </w:r>
      <w:r w:rsidR="003C2143" w:rsidRPr="00E86FDF">
        <w:rPr>
          <w:lang w:bidi="ar-EG"/>
        </w:rPr>
        <w:t xml:space="preserve"> </w:t>
      </w:r>
      <w:r w:rsidR="00F40384" w:rsidRPr="00E86FDF">
        <w:rPr>
          <w:lang w:bidi="ar-EG"/>
        </w:rPr>
        <w:t xml:space="preserve">unless it itself has willed it. </w:t>
      </w:r>
      <w:r w:rsidR="00FE0BBF" w:rsidRPr="00E86FDF">
        <w:rPr>
          <w:lang w:bidi="ar-EG"/>
        </w:rPr>
        <w:t>This means that this authority is absolute. If this was not the case, then it would rely upon another will</w:t>
      </w:r>
      <w:r w:rsidR="0072239D" w:rsidRPr="00E86FDF">
        <w:rPr>
          <w:lang w:bidi="ar-EG"/>
        </w:rPr>
        <w:t xml:space="preserve"> that determines</w:t>
      </w:r>
      <w:r w:rsidR="00E23EB4" w:rsidRPr="00E86FDF">
        <w:rPr>
          <w:lang w:bidi="ar-EG"/>
        </w:rPr>
        <w:t xml:space="preserve"> it, which is </w:t>
      </w:r>
      <w:r w:rsidR="00DD698A" w:rsidRPr="00E86FDF">
        <w:rPr>
          <w:lang w:bidi="ar-EG"/>
        </w:rPr>
        <w:t>incompatible with what has been established in respect to it in terms of it bein</w:t>
      </w:r>
      <w:r w:rsidR="00712755" w:rsidRPr="00E86FDF">
        <w:rPr>
          <w:lang w:bidi="ar-EG"/>
        </w:rPr>
        <w:t>g a primary or original authority.</w:t>
      </w:r>
      <w:r w:rsidR="002D435A" w:rsidRPr="00E86FDF">
        <w:rPr>
          <w:lang w:bidi="ar-EG"/>
        </w:rPr>
        <w:t xml:space="preserve"> This means that it does not receive</w:t>
      </w:r>
      <w:r w:rsidR="00741120" w:rsidRPr="00E86FDF">
        <w:rPr>
          <w:lang w:bidi="ar-EG"/>
        </w:rPr>
        <w:t xml:space="preserve"> this characteristic from a will that precedes it or from a higher will</w:t>
      </w:r>
      <w:r w:rsidR="00FB21F2" w:rsidRPr="00E86FDF">
        <w:rPr>
          <w:lang w:bidi="ar-EG"/>
        </w:rPr>
        <w:t xml:space="preserve">. It is </w:t>
      </w:r>
      <w:r w:rsidR="008B1F71" w:rsidRPr="00E86FDF">
        <w:rPr>
          <w:lang w:bidi="ar-EG"/>
        </w:rPr>
        <w:t>distinguished by the following characteristics:</w:t>
      </w:r>
    </w:p>
    <w:p w14:paraId="43FC497E" w14:textId="409C36A6" w:rsidR="008B1F71" w:rsidRPr="00E86FDF" w:rsidRDefault="008B1F71" w:rsidP="001F6916">
      <w:pPr>
        <w:spacing w:after="0"/>
        <w:rPr>
          <w:lang w:bidi="ar-EG"/>
        </w:rPr>
      </w:pPr>
    </w:p>
    <w:p w14:paraId="43E949E8" w14:textId="6C9C7256" w:rsidR="008B1F71" w:rsidRPr="00E86FDF" w:rsidRDefault="008B1F71" w:rsidP="001F6916">
      <w:pPr>
        <w:spacing w:after="0"/>
        <w:rPr>
          <w:lang w:bidi="ar-EG"/>
        </w:rPr>
      </w:pPr>
      <w:r w:rsidRPr="00E86FDF">
        <w:rPr>
          <w:lang w:bidi="ar-EG"/>
        </w:rPr>
        <w:t xml:space="preserve">- </w:t>
      </w:r>
      <w:r w:rsidRPr="00E86FDF">
        <w:rPr>
          <w:b/>
          <w:bCs/>
          <w:lang w:bidi="ar-EG"/>
        </w:rPr>
        <w:t>Absoluteness</w:t>
      </w:r>
      <w:r w:rsidRPr="00E86FDF">
        <w:rPr>
          <w:lang w:bidi="ar-EG"/>
        </w:rPr>
        <w:t xml:space="preserve">: </w:t>
      </w:r>
      <w:r w:rsidR="00FA78FE" w:rsidRPr="00E86FDF">
        <w:rPr>
          <w:lang w:bidi="ar-EG"/>
        </w:rPr>
        <w:t xml:space="preserve">The possessor of </w:t>
      </w:r>
      <w:r w:rsidR="00F028B5" w:rsidRPr="00E86FDF">
        <w:rPr>
          <w:lang w:bidi="ar-EG"/>
        </w:rPr>
        <w:t>Siyadah does not have law imposed upon it</w:t>
      </w:r>
      <w:r w:rsidR="00854EB0" w:rsidRPr="00E86FDF">
        <w:rPr>
          <w:lang w:bidi="ar-EG"/>
        </w:rPr>
        <w:t xml:space="preserve">. Rather, the law is the expression of its will. </w:t>
      </w:r>
      <w:r w:rsidR="009F3BF0" w:rsidRPr="00E86FDF">
        <w:rPr>
          <w:lang w:bidi="ar-EG"/>
        </w:rPr>
        <w:t xml:space="preserve">A will external to it does not </w:t>
      </w:r>
      <w:r w:rsidR="00125070" w:rsidRPr="00E86FDF">
        <w:rPr>
          <w:lang w:bidi="ar-EG"/>
        </w:rPr>
        <w:t>compel it with any behaviour upon a particular manner</w:t>
      </w:r>
      <w:r w:rsidR="003E0574" w:rsidRPr="00E86FDF">
        <w:rPr>
          <w:lang w:bidi="ar-EG"/>
        </w:rPr>
        <w:t xml:space="preserve"> as there is no will</w:t>
      </w:r>
      <w:r w:rsidR="00A84052" w:rsidRPr="00E86FDF">
        <w:rPr>
          <w:lang w:bidi="ar-EG"/>
        </w:rPr>
        <w:t xml:space="preserve"> </w:t>
      </w:r>
      <w:r w:rsidR="00A0167B" w:rsidRPr="00E86FDF">
        <w:rPr>
          <w:lang w:bidi="ar-EG"/>
        </w:rPr>
        <w:t>vying</w:t>
      </w:r>
      <w:r w:rsidR="004C7DD6" w:rsidRPr="00E86FDF">
        <w:rPr>
          <w:lang w:bidi="ar-EG"/>
        </w:rPr>
        <w:t xml:space="preserve"> with it or equal to it</w:t>
      </w:r>
      <w:r w:rsidR="00A0167B" w:rsidRPr="00E86FDF">
        <w:rPr>
          <w:lang w:bidi="ar-EG"/>
        </w:rPr>
        <w:t xml:space="preserve">. </w:t>
      </w:r>
      <w:proofErr w:type="gramStart"/>
      <w:r w:rsidR="00A0167B" w:rsidRPr="00E86FDF">
        <w:rPr>
          <w:lang w:bidi="ar-EG"/>
        </w:rPr>
        <w:t>Its</w:t>
      </w:r>
      <w:proofErr w:type="gramEnd"/>
      <w:r w:rsidR="00A0167B" w:rsidRPr="00E86FDF">
        <w:rPr>
          <w:lang w:bidi="ar-EG"/>
        </w:rPr>
        <w:t xml:space="preserve"> will </w:t>
      </w:r>
      <w:r w:rsidR="00692635" w:rsidRPr="00E86FDF">
        <w:rPr>
          <w:lang w:bidi="ar-EG"/>
        </w:rPr>
        <w:t>commands always</w:t>
      </w:r>
      <w:r w:rsidR="003E3EA3" w:rsidRPr="00E86FDF">
        <w:rPr>
          <w:lang w:bidi="ar-EG"/>
        </w:rPr>
        <w:t xml:space="preserve"> </w:t>
      </w:r>
      <w:r w:rsidR="00A0167B" w:rsidRPr="00E86FDF">
        <w:rPr>
          <w:lang w:bidi="ar-EG"/>
        </w:rPr>
        <w:t>and nothing has rights before it. Its relationship with others is that of</w:t>
      </w:r>
      <w:r w:rsidR="006417CC" w:rsidRPr="00E86FDF">
        <w:rPr>
          <w:lang w:bidi="ar-EG"/>
        </w:rPr>
        <w:t xml:space="preserve"> the relationship of a master with the slave, or the follower with the followed</w:t>
      </w:r>
      <w:r w:rsidR="00CD74A2" w:rsidRPr="00E86FDF">
        <w:rPr>
          <w:lang w:bidi="ar-EG"/>
        </w:rPr>
        <w:t>, and</w:t>
      </w:r>
      <w:r w:rsidR="00311C69" w:rsidRPr="00E86FDF">
        <w:rPr>
          <w:lang w:bidi="ar-EG"/>
        </w:rPr>
        <w:t xml:space="preserve"> the slave or follower must execute the orders it issues</w:t>
      </w:r>
      <w:r w:rsidR="00D370B1" w:rsidRPr="00E86FDF">
        <w:rPr>
          <w:lang w:bidi="ar-EG"/>
        </w:rPr>
        <w:t>, not because of the conten</w:t>
      </w:r>
      <w:r w:rsidR="007D586E" w:rsidRPr="00E86FDF">
        <w:rPr>
          <w:lang w:bidi="ar-EG"/>
        </w:rPr>
        <w:t xml:space="preserve">t of the commands, but rather because they have been issued </w:t>
      </w:r>
      <w:r w:rsidR="00CA1FF9" w:rsidRPr="00E86FDF">
        <w:rPr>
          <w:lang w:bidi="ar-EG"/>
        </w:rPr>
        <w:t>from</w:t>
      </w:r>
      <w:r w:rsidR="007D586E" w:rsidRPr="00E86FDF">
        <w:rPr>
          <w:lang w:bidi="ar-EG"/>
        </w:rPr>
        <w:t xml:space="preserve"> a will </w:t>
      </w:r>
      <w:r w:rsidR="00CA1FF9" w:rsidRPr="00E86FDF">
        <w:rPr>
          <w:lang w:bidi="ar-EG"/>
        </w:rPr>
        <w:t>which by nature is higher</w:t>
      </w:r>
      <w:r w:rsidR="008C7B42" w:rsidRPr="00E86FDF">
        <w:rPr>
          <w:lang w:bidi="ar-EG"/>
        </w:rPr>
        <w:t xml:space="preserve"> than their will. </w:t>
      </w:r>
    </w:p>
    <w:p w14:paraId="39274EDE" w14:textId="3409801A" w:rsidR="00C9173C" w:rsidRPr="00E86FDF" w:rsidRDefault="00C9173C" w:rsidP="001F6916">
      <w:pPr>
        <w:spacing w:after="0"/>
        <w:rPr>
          <w:lang w:bidi="ar-EG"/>
        </w:rPr>
      </w:pPr>
    </w:p>
    <w:p w14:paraId="6B843D09" w14:textId="0EBA9881" w:rsidR="00C9173C" w:rsidRPr="00E86FDF" w:rsidRDefault="00357E31" w:rsidP="001F6916">
      <w:pPr>
        <w:spacing w:after="0"/>
        <w:rPr>
          <w:lang w:bidi="ar-EG"/>
        </w:rPr>
      </w:pPr>
      <w:r w:rsidRPr="00E86FDF">
        <w:rPr>
          <w:lang w:bidi="ar-EG"/>
        </w:rPr>
        <w:t xml:space="preserve">- </w:t>
      </w:r>
      <w:r w:rsidR="002C7955" w:rsidRPr="00E86FDF">
        <w:rPr>
          <w:b/>
          <w:bCs/>
          <w:lang w:bidi="ar-EG"/>
        </w:rPr>
        <w:t>Highness or eminence</w:t>
      </w:r>
      <w:r w:rsidR="002C7955" w:rsidRPr="00E86FDF">
        <w:rPr>
          <w:lang w:bidi="ar-EG"/>
        </w:rPr>
        <w:t xml:space="preserve">: </w:t>
      </w:r>
      <w:r w:rsidR="0073420A" w:rsidRPr="00E86FDF">
        <w:rPr>
          <w:lang w:bidi="ar-EG"/>
        </w:rPr>
        <w:t xml:space="preserve">In its areas represents a will that </w:t>
      </w:r>
      <w:r w:rsidR="00D638D0" w:rsidRPr="00E86FDF">
        <w:rPr>
          <w:lang w:bidi="ar-EG"/>
        </w:rPr>
        <w:t xml:space="preserve">is elevated above </w:t>
      </w:r>
      <w:proofErr w:type="gramStart"/>
      <w:r w:rsidR="00D638D0" w:rsidRPr="00E86FDF">
        <w:rPr>
          <w:lang w:bidi="ar-EG"/>
        </w:rPr>
        <w:t>all of</w:t>
      </w:r>
      <w:proofErr w:type="gramEnd"/>
      <w:r w:rsidR="00D638D0" w:rsidRPr="00E86FDF">
        <w:rPr>
          <w:lang w:bidi="ar-EG"/>
        </w:rPr>
        <w:t xml:space="preserve"> the wills and an authority higher than all the authorities. There </w:t>
      </w:r>
      <w:r w:rsidR="003021D8" w:rsidRPr="00E86FDF">
        <w:rPr>
          <w:lang w:bidi="ar-EG"/>
        </w:rPr>
        <w:t>is no authority higher than it or equal to it in respect to what it regulates and organises</w:t>
      </w:r>
      <w:r w:rsidR="00BE7BEB" w:rsidRPr="00E86FDF">
        <w:rPr>
          <w:lang w:bidi="ar-EG"/>
        </w:rPr>
        <w:t xml:space="preserve"> in terms of</w:t>
      </w:r>
      <w:r w:rsidR="00126463" w:rsidRPr="00E86FDF">
        <w:rPr>
          <w:lang w:bidi="ar-EG"/>
        </w:rPr>
        <w:t xml:space="preserve"> </w:t>
      </w:r>
      <w:r w:rsidR="002F0811" w:rsidRPr="00E86FDF">
        <w:rPr>
          <w:lang w:bidi="ar-EG"/>
        </w:rPr>
        <w:t>relationships</w:t>
      </w:r>
      <w:r w:rsidR="00126463" w:rsidRPr="00E86FDF">
        <w:rPr>
          <w:lang w:bidi="ar-EG"/>
        </w:rPr>
        <w:t>.</w:t>
      </w:r>
    </w:p>
    <w:p w14:paraId="27794BF4" w14:textId="7363A73B" w:rsidR="00126463" w:rsidRPr="00E86FDF" w:rsidRDefault="00126463" w:rsidP="001F6916">
      <w:pPr>
        <w:spacing w:after="0"/>
        <w:rPr>
          <w:lang w:bidi="ar-EG"/>
        </w:rPr>
      </w:pPr>
    </w:p>
    <w:p w14:paraId="5113693C" w14:textId="3FCD1D23" w:rsidR="00126463" w:rsidRPr="00E86FDF" w:rsidRDefault="00126463" w:rsidP="001F6916">
      <w:pPr>
        <w:spacing w:after="0"/>
        <w:rPr>
          <w:lang w:bidi="ar-EG"/>
        </w:rPr>
      </w:pPr>
      <w:r w:rsidRPr="00E86FDF">
        <w:rPr>
          <w:lang w:bidi="ar-EG"/>
        </w:rPr>
        <w:t xml:space="preserve">- </w:t>
      </w:r>
      <w:r w:rsidRPr="00E86FDF">
        <w:rPr>
          <w:b/>
          <w:bCs/>
          <w:lang w:bidi="ar-EG"/>
        </w:rPr>
        <w:t xml:space="preserve">Oneness and </w:t>
      </w:r>
      <w:r w:rsidR="00DA0AAF" w:rsidRPr="00E86FDF">
        <w:rPr>
          <w:b/>
          <w:bCs/>
          <w:lang w:bidi="ar-EG"/>
        </w:rPr>
        <w:t>singleness</w:t>
      </w:r>
      <w:r w:rsidR="00DA0AAF" w:rsidRPr="00E86FDF">
        <w:rPr>
          <w:lang w:bidi="ar-EG"/>
        </w:rPr>
        <w:t xml:space="preserve">: </w:t>
      </w:r>
      <w:r w:rsidR="005E70DA" w:rsidRPr="00E86FDF">
        <w:rPr>
          <w:lang w:bidi="ar-EG"/>
        </w:rPr>
        <w:t xml:space="preserve">There </w:t>
      </w:r>
      <w:r w:rsidR="009B77CE" w:rsidRPr="00E86FDF">
        <w:rPr>
          <w:lang w:bidi="ar-EG"/>
        </w:rPr>
        <w:t>can</w:t>
      </w:r>
      <w:r w:rsidR="008906EA" w:rsidRPr="00E86FDF">
        <w:rPr>
          <w:lang w:bidi="ar-EG"/>
        </w:rPr>
        <w:t xml:space="preserve"> only</w:t>
      </w:r>
      <w:r w:rsidR="005E70DA" w:rsidRPr="00E86FDF">
        <w:rPr>
          <w:lang w:bidi="ar-EG"/>
        </w:rPr>
        <w:t xml:space="preserve"> one single Siyadah</w:t>
      </w:r>
      <w:r w:rsidR="008906EA" w:rsidRPr="00E86FDF">
        <w:rPr>
          <w:lang w:bidi="ar-EG"/>
        </w:rPr>
        <w:t xml:space="preserve"> over </w:t>
      </w:r>
      <w:r w:rsidR="00147FE5" w:rsidRPr="00E86FDF">
        <w:rPr>
          <w:lang w:bidi="ar-EG"/>
        </w:rPr>
        <w:t>the single area</w:t>
      </w:r>
      <w:r w:rsidR="005E70DA" w:rsidRPr="00E86FDF">
        <w:rPr>
          <w:lang w:bidi="ar-EG"/>
        </w:rPr>
        <w:t xml:space="preserve">. If two </w:t>
      </w:r>
      <w:proofErr w:type="spellStart"/>
      <w:r w:rsidR="005E70DA" w:rsidRPr="00E86FDF">
        <w:rPr>
          <w:lang w:bidi="ar-EG"/>
        </w:rPr>
        <w:t>Siyadahs</w:t>
      </w:r>
      <w:proofErr w:type="spellEnd"/>
      <w:r w:rsidR="007503D9" w:rsidRPr="00E86FDF">
        <w:rPr>
          <w:lang w:bidi="ar-EG"/>
        </w:rPr>
        <w:t xml:space="preserve"> existed over one area, its circumstances would become ruined</w:t>
      </w:r>
      <w:r w:rsidR="00147FE5" w:rsidRPr="00E86FDF">
        <w:rPr>
          <w:lang w:bidi="ar-EG"/>
        </w:rPr>
        <w:t xml:space="preserve"> or corrupted</w:t>
      </w:r>
      <w:r w:rsidR="00225ABC" w:rsidRPr="00E86FDF">
        <w:rPr>
          <w:lang w:bidi="ar-EG"/>
        </w:rPr>
        <w:t xml:space="preserve">. An example of that would be if </w:t>
      </w:r>
      <w:r w:rsidR="00B0557D" w:rsidRPr="00E86FDF">
        <w:rPr>
          <w:lang w:bidi="ar-EG"/>
        </w:rPr>
        <w:t>any</w:t>
      </w:r>
      <w:r w:rsidR="00225ABC" w:rsidRPr="00E86FDF">
        <w:rPr>
          <w:lang w:bidi="ar-EG"/>
        </w:rPr>
        <w:t xml:space="preserve"> of them was to issue</w:t>
      </w:r>
      <w:r w:rsidR="006F4321" w:rsidRPr="00E86FDF">
        <w:rPr>
          <w:lang w:bidi="ar-EG"/>
        </w:rPr>
        <w:t xml:space="preserve"> </w:t>
      </w:r>
      <w:r w:rsidR="006F721D" w:rsidRPr="00E86FDF">
        <w:rPr>
          <w:lang w:bidi="ar-EG"/>
        </w:rPr>
        <w:t>a task or command</w:t>
      </w:r>
      <w:r w:rsidR="00B0557D" w:rsidRPr="00E86FDF">
        <w:rPr>
          <w:lang w:bidi="ar-EG"/>
        </w:rPr>
        <w:t xml:space="preserve"> contradicting that issued by the other</w:t>
      </w:r>
      <w:r w:rsidR="00640696" w:rsidRPr="00E86FDF">
        <w:rPr>
          <w:lang w:bidi="ar-EG"/>
        </w:rPr>
        <w:t>, then such a matter would not be free of any o</w:t>
      </w:r>
      <w:r w:rsidR="00864344" w:rsidRPr="00E86FDF">
        <w:rPr>
          <w:lang w:bidi="ar-EG"/>
        </w:rPr>
        <w:t>f the</w:t>
      </w:r>
      <w:r w:rsidR="006D25A9" w:rsidRPr="00E86FDF">
        <w:rPr>
          <w:lang w:bidi="ar-EG"/>
        </w:rPr>
        <w:t xml:space="preserve"> following</w:t>
      </w:r>
      <w:r w:rsidR="00864344" w:rsidRPr="00E86FDF">
        <w:rPr>
          <w:lang w:bidi="ar-EG"/>
        </w:rPr>
        <w:t xml:space="preserve"> </w:t>
      </w:r>
      <w:r w:rsidR="000F3D25" w:rsidRPr="00E86FDF">
        <w:rPr>
          <w:lang w:bidi="ar-EG"/>
        </w:rPr>
        <w:t xml:space="preserve">possible </w:t>
      </w:r>
      <w:r w:rsidR="00864344" w:rsidRPr="00E86FDF">
        <w:rPr>
          <w:lang w:bidi="ar-EG"/>
        </w:rPr>
        <w:t>circumstances:</w:t>
      </w:r>
    </w:p>
    <w:p w14:paraId="1B99B979" w14:textId="736D19F1" w:rsidR="00C9173C" w:rsidRPr="00E86FDF" w:rsidRDefault="00C9173C" w:rsidP="001F6916">
      <w:pPr>
        <w:spacing w:after="0"/>
        <w:rPr>
          <w:lang w:bidi="ar-EG"/>
        </w:rPr>
      </w:pPr>
    </w:p>
    <w:p w14:paraId="3B891B3A" w14:textId="7307FB83" w:rsidR="00C9173C" w:rsidRPr="00E86FDF" w:rsidRDefault="00147FE5" w:rsidP="001F6916">
      <w:pPr>
        <w:spacing w:after="0"/>
        <w:rPr>
          <w:lang w:bidi="ar-EG"/>
        </w:rPr>
      </w:pPr>
      <w:r w:rsidRPr="00E86FDF">
        <w:rPr>
          <w:b/>
          <w:bCs/>
          <w:lang w:bidi="ar-EG"/>
        </w:rPr>
        <w:t>1</w:t>
      </w:r>
      <w:r w:rsidRPr="00E86FDF">
        <w:rPr>
          <w:lang w:bidi="ar-EG"/>
        </w:rPr>
        <w:t xml:space="preserve">) </w:t>
      </w:r>
      <w:r w:rsidR="006D25A9" w:rsidRPr="00E86FDF">
        <w:rPr>
          <w:lang w:bidi="ar-EG"/>
        </w:rPr>
        <w:t>The two tasks or commands would be implemented together, which is impossible.</w:t>
      </w:r>
    </w:p>
    <w:p w14:paraId="1448D24B" w14:textId="56861A6E" w:rsidR="006D25A9" w:rsidRPr="00E86FDF" w:rsidRDefault="006D25A9" w:rsidP="001F6916">
      <w:pPr>
        <w:spacing w:after="0"/>
        <w:rPr>
          <w:lang w:bidi="ar-EG"/>
        </w:rPr>
      </w:pPr>
      <w:r w:rsidRPr="00E86FDF">
        <w:rPr>
          <w:b/>
          <w:bCs/>
          <w:lang w:bidi="ar-EG"/>
        </w:rPr>
        <w:t>2</w:t>
      </w:r>
      <w:r w:rsidRPr="00E86FDF">
        <w:rPr>
          <w:lang w:bidi="ar-EG"/>
        </w:rPr>
        <w:t xml:space="preserve">) </w:t>
      </w:r>
      <w:r w:rsidR="000F3D25" w:rsidRPr="00E86FDF">
        <w:rPr>
          <w:lang w:bidi="ar-EG"/>
        </w:rPr>
        <w:t xml:space="preserve">Refraining from both together which would </w:t>
      </w:r>
      <w:r w:rsidR="002477C1" w:rsidRPr="00E86FDF">
        <w:rPr>
          <w:lang w:bidi="ar-EG"/>
        </w:rPr>
        <w:t>invalidate or negate the Siyadah of each together.</w:t>
      </w:r>
    </w:p>
    <w:p w14:paraId="71B0CE17" w14:textId="5E928BA5" w:rsidR="002477C1" w:rsidRPr="00E86FDF" w:rsidRDefault="002477C1" w:rsidP="001F6916">
      <w:pPr>
        <w:spacing w:after="0"/>
        <w:rPr>
          <w:lang w:bidi="ar-EG"/>
        </w:rPr>
      </w:pPr>
      <w:r w:rsidRPr="00E86FDF">
        <w:rPr>
          <w:b/>
          <w:bCs/>
          <w:lang w:bidi="ar-EG"/>
        </w:rPr>
        <w:t>3</w:t>
      </w:r>
      <w:r w:rsidRPr="00E86FDF">
        <w:rPr>
          <w:lang w:bidi="ar-EG"/>
        </w:rPr>
        <w:t xml:space="preserve">) </w:t>
      </w:r>
      <w:r w:rsidR="00FE2889" w:rsidRPr="00E86FDF">
        <w:rPr>
          <w:lang w:bidi="ar-EG"/>
        </w:rPr>
        <w:t xml:space="preserve">The task of one would be implemented only and hence the one </w:t>
      </w:r>
      <w:r w:rsidR="00C52E59" w:rsidRPr="00E86FDF">
        <w:rPr>
          <w:lang w:bidi="ar-EG"/>
        </w:rPr>
        <w:t>who issued it would be the most entitled to the Siyadah and the Siyadah</w:t>
      </w:r>
      <w:r w:rsidR="009B77CE" w:rsidRPr="00E86FDF">
        <w:rPr>
          <w:lang w:bidi="ar-EG"/>
        </w:rPr>
        <w:t xml:space="preserve"> of other than it would be invalidated.</w:t>
      </w:r>
    </w:p>
    <w:p w14:paraId="37042CC8" w14:textId="3636C774" w:rsidR="009B77CE" w:rsidRPr="00E86FDF" w:rsidRDefault="009B77CE" w:rsidP="001F6916">
      <w:pPr>
        <w:spacing w:after="0"/>
        <w:rPr>
          <w:lang w:bidi="ar-EG"/>
        </w:rPr>
      </w:pPr>
    </w:p>
    <w:p w14:paraId="6E8E7BF6" w14:textId="7F09060B" w:rsidR="009B77CE" w:rsidRPr="00E86FDF" w:rsidRDefault="005C568F" w:rsidP="001F6916">
      <w:pPr>
        <w:spacing w:after="0"/>
        <w:rPr>
          <w:lang w:bidi="ar-EG"/>
        </w:rPr>
      </w:pPr>
      <w:r w:rsidRPr="00E86FDF">
        <w:rPr>
          <w:lang w:bidi="ar-EG"/>
        </w:rPr>
        <w:lastRenderedPageBreak/>
        <w:t xml:space="preserve">- </w:t>
      </w:r>
      <w:r w:rsidR="00EC7270" w:rsidRPr="00E86FDF">
        <w:rPr>
          <w:b/>
          <w:bCs/>
          <w:lang w:bidi="ar-EG"/>
        </w:rPr>
        <w:t>Authenticity or originality</w:t>
      </w:r>
      <w:r w:rsidR="004F63B7" w:rsidRPr="00E86FDF">
        <w:rPr>
          <w:lang w:bidi="ar-EG"/>
        </w:rPr>
        <w:t>: It stands by itself</w:t>
      </w:r>
      <w:r w:rsidR="00285157" w:rsidRPr="00E86FDF">
        <w:rPr>
          <w:lang w:bidi="ar-EG"/>
        </w:rPr>
        <w:t xml:space="preserve"> and did not receive this </w:t>
      </w:r>
      <w:r w:rsidR="003F61C7" w:rsidRPr="00E86FDF">
        <w:rPr>
          <w:lang w:bidi="ar-EG"/>
        </w:rPr>
        <w:t>supremacy or highness</w:t>
      </w:r>
      <w:r w:rsidR="00285157" w:rsidRPr="00E86FDF">
        <w:rPr>
          <w:lang w:bidi="ar-EG"/>
        </w:rPr>
        <w:t xml:space="preserve"> from a will that precedes it</w:t>
      </w:r>
      <w:r w:rsidR="003F61C7" w:rsidRPr="00E86FDF">
        <w:rPr>
          <w:lang w:bidi="ar-EG"/>
        </w:rPr>
        <w:t xml:space="preserve"> or from a will that is higher than it. </w:t>
      </w:r>
    </w:p>
    <w:p w14:paraId="1839C18B" w14:textId="7AC2BA8C" w:rsidR="00EC7270" w:rsidRPr="00E86FDF" w:rsidRDefault="00EC7270" w:rsidP="001F6916">
      <w:pPr>
        <w:spacing w:after="0"/>
        <w:rPr>
          <w:lang w:bidi="ar-EG"/>
        </w:rPr>
      </w:pPr>
    </w:p>
    <w:p w14:paraId="1F8A861F" w14:textId="77777777" w:rsidR="001B71AF" w:rsidRPr="00E86FDF" w:rsidRDefault="00BB489C" w:rsidP="001F6916">
      <w:pPr>
        <w:spacing w:after="0"/>
        <w:rPr>
          <w:lang w:bidi="ar-EG"/>
        </w:rPr>
      </w:pPr>
      <w:r w:rsidRPr="00E86FDF">
        <w:rPr>
          <w:lang w:bidi="ar-EG"/>
        </w:rPr>
        <w:t xml:space="preserve">- </w:t>
      </w:r>
      <w:r w:rsidRPr="00E86FDF">
        <w:rPr>
          <w:b/>
          <w:bCs/>
          <w:lang w:bidi="ar-EG"/>
        </w:rPr>
        <w:t>Infallibility from error</w:t>
      </w:r>
      <w:r w:rsidRPr="00E86FDF">
        <w:rPr>
          <w:lang w:bidi="ar-EG"/>
        </w:rPr>
        <w:t xml:space="preserve">: </w:t>
      </w:r>
      <w:r w:rsidR="00E01294" w:rsidRPr="00E86FDF">
        <w:rPr>
          <w:lang w:bidi="ar-EG"/>
        </w:rPr>
        <w:t xml:space="preserve">The </w:t>
      </w:r>
      <w:r w:rsidR="009B12AE" w:rsidRPr="00E86FDF">
        <w:rPr>
          <w:lang w:bidi="ar-EG"/>
        </w:rPr>
        <w:t xml:space="preserve">theory of Siyadah </w:t>
      </w:r>
      <w:r w:rsidR="003927D6" w:rsidRPr="00E86FDF">
        <w:rPr>
          <w:lang w:bidi="ar-EG"/>
        </w:rPr>
        <w:t xml:space="preserve">adopts </w:t>
      </w:r>
      <w:r w:rsidR="004F7126" w:rsidRPr="00E86FDF">
        <w:rPr>
          <w:lang w:bidi="ar-EG"/>
        </w:rPr>
        <w:t>regarding the will of the Sayyid (master) as a legitimate will and the law</w:t>
      </w:r>
      <w:r w:rsidR="00B1182F" w:rsidRPr="00E86FDF">
        <w:rPr>
          <w:lang w:bidi="ar-EG"/>
        </w:rPr>
        <w:t xml:space="preserve"> is regraded to be in conformity to the principles of truth and justice, for no other reason except that they are issued from the will of the master</w:t>
      </w:r>
      <w:r w:rsidR="000A72AC" w:rsidRPr="00E86FDF">
        <w:rPr>
          <w:lang w:bidi="ar-EG"/>
        </w:rPr>
        <w:t>. As such this theory attributes the characteristic of being infallible from mistake</w:t>
      </w:r>
      <w:r w:rsidR="001B71AF" w:rsidRPr="00E86FDF">
        <w:rPr>
          <w:lang w:bidi="ar-EG"/>
        </w:rPr>
        <w:t xml:space="preserve"> to the master. </w:t>
      </w:r>
    </w:p>
    <w:p w14:paraId="0B28196F" w14:textId="77777777" w:rsidR="001B71AF" w:rsidRPr="00E86FDF" w:rsidRDefault="001B71AF" w:rsidP="001F6916">
      <w:pPr>
        <w:spacing w:after="0"/>
        <w:rPr>
          <w:lang w:bidi="ar-EG"/>
        </w:rPr>
      </w:pPr>
    </w:p>
    <w:p w14:paraId="1B7B90E3" w14:textId="6D8697CA" w:rsidR="00EC7270" w:rsidRPr="00E86FDF" w:rsidRDefault="00495384" w:rsidP="001F6916">
      <w:pPr>
        <w:spacing w:after="0"/>
        <w:rPr>
          <w:lang w:bidi="ar-EG"/>
        </w:rPr>
      </w:pPr>
      <w:r w:rsidRPr="00E86FDF">
        <w:rPr>
          <w:lang w:bidi="ar-EG"/>
        </w:rPr>
        <w:t>This</w:t>
      </w:r>
      <w:r w:rsidR="00085392" w:rsidRPr="00E86FDF">
        <w:rPr>
          <w:lang w:bidi="ar-EG"/>
        </w:rPr>
        <w:t xml:space="preserve"> is the Siyadah, a supreme</w:t>
      </w:r>
      <w:r w:rsidR="00BB7068" w:rsidRPr="00E86FDF">
        <w:rPr>
          <w:lang w:bidi="ar-EG"/>
        </w:rPr>
        <w:t xml:space="preserve"> commanding authority:</w:t>
      </w:r>
    </w:p>
    <w:p w14:paraId="5F7A0E14" w14:textId="687AEC1B" w:rsidR="00BB7068" w:rsidRPr="00E86FDF" w:rsidRDefault="00BB7068" w:rsidP="001F6916">
      <w:pPr>
        <w:spacing w:after="0"/>
        <w:rPr>
          <w:lang w:bidi="ar-EG"/>
        </w:rPr>
      </w:pPr>
    </w:p>
    <w:p w14:paraId="4EC0B5A7" w14:textId="1C812A7E" w:rsidR="00BB7068" w:rsidRPr="00E86FDF" w:rsidRDefault="00BB7068" w:rsidP="001F6916">
      <w:pPr>
        <w:spacing w:after="0"/>
        <w:rPr>
          <w:lang w:bidi="ar-EG"/>
        </w:rPr>
      </w:pPr>
      <w:r w:rsidRPr="00E86FDF">
        <w:rPr>
          <w:lang w:bidi="ar-EG"/>
        </w:rPr>
        <w:t xml:space="preserve">- </w:t>
      </w:r>
      <w:r w:rsidR="00E201DC" w:rsidRPr="00E86FDF">
        <w:rPr>
          <w:lang w:bidi="ar-EG"/>
        </w:rPr>
        <w:t xml:space="preserve">It </w:t>
      </w:r>
      <w:r w:rsidR="00885AFA" w:rsidRPr="00E86FDF">
        <w:rPr>
          <w:lang w:bidi="ar-EG"/>
        </w:rPr>
        <w:t xml:space="preserve">is alone </w:t>
      </w:r>
      <w:r w:rsidR="00EE37FB" w:rsidRPr="00E86FDF">
        <w:rPr>
          <w:lang w:bidi="ar-EG"/>
        </w:rPr>
        <w:t xml:space="preserve">and </w:t>
      </w:r>
      <w:r w:rsidR="00C85739" w:rsidRPr="00E86FDF">
        <w:rPr>
          <w:lang w:bidi="ar-EG"/>
        </w:rPr>
        <w:t>peerless in respect to the ruling (Al-Hukm</w:t>
      </w:r>
      <w:proofErr w:type="gramStart"/>
      <w:r w:rsidR="00C85739" w:rsidRPr="00E86FDF">
        <w:rPr>
          <w:lang w:bidi="ar-EG"/>
        </w:rPr>
        <w:t>)</w:t>
      </w:r>
      <w:proofErr w:type="gramEnd"/>
      <w:r w:rsidR="00C85739" w:rsidRPr="00E86FDF">
        <w:rPr>
          <w:lang w:bidi="ar-EG"/>
        </w:rPr>
        <w:t xml:space="preserve"> </w:t>
      </w:r>
      <w:r w:rsidR="00725A04" w:rsidRPr="00E86FDF">
        <w:rPr>
          <w:lang w:bidi="ar-EG"/>
        </w:rPr>
        <w:t xml:space="preserve">and </w:t>
      </w:r>
      <w:r w:rsidR="008C19DD" w:rsidRPr="00E86FDF">
        <w:rPr>
          <w:lang w:bidi="ar-EG"/>
        </w:rPr>
        <w:t>it does not</w:t>
      </w:r>
      <w:r w:rsidR="00725A04" w:rsidRPr="00E86FDF">
        <w:rPr>
          <w:lang w:bidi="ar-EG"/>
        </w:rPr>
        <w:t xml:space="preserve"> share </w:t>
      </w:r>
      <w:r w:rsidR="008C19DD" w:rsidRPr="00E86FDF">
        <w:rPr>
          <w:lang w:bidi="ar-EG"/>
        </w:rPr>
        <w:t>its</w:t>
      </w:r>
      <w:r w:rsidR="00725A04" w:rsidRPr="00E86FDF">
        <w:rPr>
          <w:lang w:bidi="ar-EG"/>
        </w:rPr>
        <w:t xml:space="preserve"> rule</w:t>
      </w:r>
      <w:r w:rsidR="008C19DD" w:rsidRPr="00E86FDF">
        <w:rPr>
          <w:lang w:bidi="ar-EG"/>
        </w:rPr>
        <w:t xml:space="preserve"> with anyone or anything</w:t>
      </w:r>
      <w:r w:rsidR="00725A04" w:rsidRPr="00E86FDF">
        <w:rPr>
          <w:lang w:bidi="ar-EG"/>
        </w:rPr>
        <w:t xml:space="preserve">. Its will is the law and its directions </w:t>
      </w:r>
      <w:r w:rsidR="006577C6" w:rsidRPr="00E86FDF">
        <w:rPr>
          <w:lang w:bidi="ar-EG"/>
        </w:rPr>
        <w:t>represent</w:t>
      </w:r>
      <w:r w:rsidR="00610889" w:rsidRPr="00E86FDF">
        <w:rPr>
          <w:lang w:bidi="ar-EG"/>
        </w:rPr>
        <w:t xml:space="preserve"> the </w:t>
      </w:r>
      <w:r w:rsidR="00582B37" w:rsidRPr="00E86FDF">
        <w:rPr>
          <w:lang w:bidi="ar-EG"/>
        </w:rPr>
        <w:t>binding Shar</w:t>
      </w:r>
      <w:r w:rsidR="006577C6" w:rsidRPr="00E86FDF">
        <w:rPr>
          <w:lang w:bidi="ar-EG"/>
        </w:rPr>
        <w:t xml:space="preserve">ee’ah. </w:t>
      </w:r>
    </w:p>
    <w:p w14:paraId="422CFE99" w14:textId="38B9AAEF" w:rsidR="006577C6" w:rsidRPr="00E86FDF" w:rsidRDefault="006577C6" w:rsidP="001F6916">
      <w:pPr>
        <w:spacing w:after="0"/>
        <w:rPr>
          <w:lang w:bidi="ar-EG"/>
        </w:rPr>
      </w:pPr>
      <w:r w:rsidRPr="00E86FDF">
        <w:rPr>
          <w:lang w:bidi="ar-EG"/>
        </w:rPr>
        <w:t xml:space="preserve">- </w:t>
      </w:r>
      <w:r w:rsidR="004A4E42" w:rsidRPr="00E86FDF">
        <w:rPr>
          <w:lang w:bidi="ar-EG"/>
        </w:rPr>
        <w:t xml:space="preserve">It is alone and peerless </w:t>
      </w:r>
      <w:r w:rsidR="00DD79E0" w:rsidRPr="00E86FDF">
        <w:rPr>
          <w:lang w:bidi="ar-EG"/>
        </w:rPr>
        <w:t>i</w:t>
      </w:r>
      <w:r w:rsidR="00246F34" w:rsidRPr="00E86FDF">
        <w:rPr>
          <w:lang w:bidi="ar-EG"/>
        </w:rPr>
        <w:t>n</w:t>
      </w:r>
      <w:r w:rsidR="00DD79E0" w:rsidRPr="00E86FDF">
        <w:rPr>
          <w:lang w:bidi="ar-EG"/>
        </w:rPr>
        <w:t xml:space="preserve"> supremacy. No other authority </w:t>
      </w:r>
      <w:r w:rsidR="0005351D" w:rsidRPr="00E86FDF">
        <w:rPr>
          <w:lang w:bidi="ar-EG"/>
        </w:rPr>
        <w:t xml:space="preserve">is known that </w:t>
      </w:r>
      <w:r w:rsidR="00B94F24" w:rsidRPr="00E86FDF">
        <w:rPr>
          <w:lang w:bidi="ar-EG"/>
        </w:rPr>
        <w:t xml:space="preserve">is higher than it or is equal to it. </w:t>
      </w:r>
    </w:p>
    <w:p w14:paraId="735D927A" w14:textId="3142DB33" w:rsidR="006577C6" w:rsidRPr="00E86FDF" w:rsidRDefault="00B94F24" w:rsidP="001F6916">
      <w:pPr>
        <w:spacing w:after="0"/>
        <w:rPr>
          <w:lang w:bidi="ar-EG"/>
        </w:rPr>
      </w:pPr>
      <w:r w:rsidRPr="00E86FDF">
        <w:rPr>
          <w:lang w:bidi="ar-EG"/>
        </w:rPr>
        <w:t xml:space="preserve">- </w:t>
      </w:r>
      <w:r w:rsidR="00077E0A" w:rsidRPr="00E86FDF">
        <w:rPr>
          <w:lang w:bidi="ar-EG"/>
        </w:rPr>
        <w:t>It is standing by itself</w:t>
      </w:r>
      <w:r w:rsidR="0056482C" w:rsidRPr="00E86FDF">
        <w:rPr>
          <w:lang w:bidi="ar-EG"/>
        </w:rPr>
        <w:t xml:space="preserve"> and as such does not acquire its authority from </w:t>
      </w:r>
      <w:r w:rsidR="00246F34" w:rsidRPr="00E86FDF">
        <w:rPr>
          <w:lang w:bidi="ar-EG"/>
        </w:rPr>
        <w:t xml:space="preserve">another will. </w:t>
      </w:r>
    </w:p>
    <w:p w14:paraId="2DFA5843" w14:textId="59FA9123" w:rsidR="006577C6" w:rsidRPr="00E86FDF" w:rsidRDefault="00246F34" w:rsidP="001F6916">
      <w:pPr>
        <w:spacing w:after="0"/>
        <w:rPr>
          <w:lang w:bidi="ar-EG"/>
        </w:rPr>
      </w:pPr>
      <w:r w:rsidRPr="00E86FDF">
        <w:rPr>
          <w:lang w:bidi="ar-EG"/>
        </w:rPr>
        <w:t xml:space="preserve">- </w:t>
      </w:r>
      <w:r w:rsidR="005C0942" w:rsidRPr="00E86FDF">
        <w:rPr>
          <w:lang w:bidi="ar-EG"/>
        </w:rPr>
        <w:t xml:space="preserve">Its rights are </w:t>
      </w:r>
      <w:r w:rsidR="00FA5DEA" w:rsidRPr="00E86FDF">
        <w:rPr>
          <w:lang w:bidi="ar-EG"/>
        </w:rPr>
        <w:t>sacred</w:t>
      </w:r>
      <w:r w:rsidR="00CF234A" w:rsidRPr="00E86FDF">
        <w:rPr>
          <w:lang w:bidi="ar-EG"/>
        </w:rPr>
        <w:t xml:space="preserve">. It </w:t>
      </w:r>
      <w:r w:rsidR="00FA5DEA" w:rsidRPr="00E86FDF">
        <w:rPr>
          <w:lang w:bidi="ar-EG"/>
        </w:rPr>
        <w:t>does not except concessions</w:t>
      </w:r>
      <w:r w:rsidR="000F0EA6" w:rsidRPr="00E86FDF">
        <w:rPr>
          <w:lang w:bidi="ar-EG"/>
        </w:rPr>
        <w:t xml:space="preserve"> </w:t>
      </w:r>
      <w:r w:rsidR="006F56F5" w:rsidRPr="00E86FDF">
        <w:rPr>
          <w:lang w:bidi="ar-EG"/>
        </w:rPr>
        <w:t xml:space="preserve">and the passing of time does not </w:t>
      </w:r>
      <w:r w:rsidR="00CF234A" w:rsidRPr="00E86FDF">
        <w:rPr>
          <w:lang w:bidi="ar-EG"/>
        </w:rPr>
        <w:t>invalidate it.</w:t>
      </w:r>
    </w:p>
    <w:p w14:paraId="687C73A7" w14:textId="308A0E27" w:rsidR="006577C6" w:rsidRPr="00E86FDF" w:rsidRDefault="00CF234A" w:rsidP="001F6916">
      <w:pPr>
        <w:spacing w:after="0"/>
        <w:rPr>
          <w:lang w:bidi="ar-EG"/>
        </w:rPr>
      </w:pPr>
      <w:r w:rsidRPr="00E86FDF">
        <w:rPr>
          <w:lang w:bidi="ar-EG"/>
        </w:rPr>
        <w:t xml:space="preserve">- </w:t>
      </w:r>
      <w:r w:rsidR="00AF05C9" w:rsidRPr="00E86FDF">
        <w:rPr>
          <w:lang w:bidi="ar-EG"/>
        </w:rPr>
        <w:t>It is infallible from error and as such, everything that is issued from it, is the truth (Haqq) and justice (‘Adl).</w:t>
      </w:r>
    </w:p>
    <w:p w14:paraId="5406FB1D" w14:textId="3B4DADB5" w:rsidR="006577C6" w:rsidRPr="00E86FDF" w:rsidRDefault="006577C6" w:rsidP="001F6916">
      <w:pPr>
        <w:spacing w:after="0"/>
        <w:rPr>
          <w:lang w:bidi="ar-EG"/>
        </w:rPr>
      </w:pPr>
    </w:p>
    <w:p w14:paraId="2E0DD3CB" w14:textId="40514944" w:rsidR="00AF05C9" w:rsidRPr="00E86FDF" w:rsidRDefault="00051265" w:rsidP="001F6916">
      <w:pPr>
        <w:spacing w:after="0"/>
        <w:rPr>
          <w:b/>
          <w:bCs/>
          <w:lang w:bidi="ar-EG"/>
        </w:rPr>
      </w:pPr>
      <w:r w:rsidRPr="00E86FDF">
        <w:rPr>
          <w:b/>
          <w:bCs/>
          <w:lang w:bidi="ar-EG"/>
        </w:rPr>
        <w:t>Does any Muslim then</w:t>
      </w:r>
      <w:r w:rsidR="00526E21" w:rsidRPr="00E86FDF">
        <w:rPr>
          <w:b/>
          <w:bCs/>
          <w:lang w:bidi="ar-EG"/>
        </w:rPr>
        <w:t>,</w:t>
      </w:r>
      <w:r w:rsidRPr="00E86FDF">
        <w:rPr>
          <w:b/>
          <w:bCs/>
          <w:lang w:bidi="ar-EG"/>
        </w:rPr>
        <w:t xml:space="preserve"> </w:t>
      </w:r>
      <w:r w:rsidR="00A21736" w:rsidRPr="00E86FDF">
        <w:rPr>
          <w:b/>
          <w:bCs/>
          <w:lang w:bidi="ar-EG"/>
        </w:rPr>
        <w:t>have any doubt</w:t>
      </w:r>
      <w:r w:rsidR="00526E21" w:rsidRPr="00E86FDF">
        <w:rPr>
          <w:b/>
          <w:bCs/>
          <w:lang w:bidi="ar-EG"/>
        </w:rPr>
        <w:t>,</w:t>
      </w:r>
      <w:r w:rsidR="00A21736" w:rsidRPr="00E86FDF">
        <w:rPr>
          <w:b/>
          <w:bCs/>
          <w:lang w:bidi="ar-EG"/>
        </w:rPr>
        <w:t xml:space="preserve"> that these characteristics and attributes </w:t>
      </w:r>
      <w:r w:rsidR="00526E21" w:rsidRPr="00E86FDF">
        <w:rPr>
          <w:b/>
          <w:bCs/>
          <w:lang w:bidi="ar-EG"/>
        </w:rPr>
        <w:t>are not</w:t>
      </w:r>
      <w:r w:rsidR="00A21736" w:rsidRPr="00E86FDF">
        <w:rPr>
          <w:b/>
          <w:bCs/>
          <w:lang w:bidi="ar-EG"/>
        </w:rPr>
        <w:t xml:space="preserve"> befit</w:t>
      </w:r>
      <w:r w:rsidR="00526E21" w:rsidRPr="00E86FDF">
        <w:rPr>
          <w:b/>
          <w:bCs/>
          <w:lang w:bidi="ar-EG"/>
        </w:rPr>
        <w:t>ting of</w:t>
      </w:r>
      <w:r w:rsidR="00A21736" w:rsidRPr="00E86FDF">
        <w:rPr>
          <w:b/>
          <w:bCs/>
          <w:lang w:bidi="ar-EG"/>
        </w:rPr>
        <w:t xml:space="preserve"> anyone in origin</w:t>
      </w:r>
      <w:r w:rsidR="00526E21" w:rsidRPr="00E86FDF">
        <w:rPr>
          <w:b/>
          <w:bCs/>
          <w:lang w:bidi="ar-EG"/>
        </w:rPr>
        <w:t>,</w:t>
      </w:r>
      <w:r w:rsidR="00A21736" w:rsidRPr="00E86FDF">
        <w:rPr>
          <w:b/>
          <w:bCs/>
          <w:lang w:bidi="ar-EG"/>
        </w:rPr>
        <w:t xml:space="preserve"> </w:t>
      </w:r>
      <w:r w:rsidR="00526E21" w:rsidRPr="00E86FDF">
        <w:rPr>
          <w:b/>
          <w:bCs/>
          <w:lang w:bidi="ar-EG"/>
        </w:rPr>
        <w:t>apart from Allah (swt)?</w:t>
      </w:r>
      <w:r w:rsidR="00A21736" w:rsidRPr="00E86FDF">
        <w:rPr>
          <w:b/>
          <w:bCs/>
          <w:lang w:bidi="ar-EG"/>
        </w:rPr>
        <w:t xml:space="preserve"> </w:t>
      </w:r>
    </w:p>
    <w:p w14:paraId="66705070" w14:textId="7DCAC541" w:rsidR="006577C6" w:rsidRPr="00E86FDF" w:rsidRDefault="006577C6" w:rsidP="001F6916">
      <w:pPr>
        <w:spacing w:after="0"/>
        <w:rPr>
          <w:lang w:bidi="ar-EG"/>
        </w:rPr>
      </w:pPr>
    </w:p>
    <w:p w14:paraId="66FE5662" w14:textId="1B34169F" w:rsidR="006577C6" w:rsidRPr="00E86FDF" w:rsidRDefault="00091CDB" w:rsidP="001F6916">
      <w:pPr>
        <w:spacing w:after="0"/>
        <w:rPr>
          <w:lang w:bidi="ar-EG"/>
        </w:rPr>
      </w:pPr>
      <w:proofErr w:type="gramStart"/>
      <w:r w:rsidRPr="00E86FDF">
        <w:rPr>
          <w:lang w:bidi="ar-EG"/>
        </w:rPr>
        <w:t>The majority of</w:t>
      </w:r>
      <w:proofErr w:type="gramEnd"/>
      <w:r w:rsidRPr="00E86FDF">
        <w:rPr>
          <w:lang w:bidi="ar-EG"/>
        </w:rPr>
        <w:t xml:space="preserve"> Islamic thinkers from the scholars of Usool (principles of jurisprudence)</w:t>
      </w:r>
      <w:r w:rsidR="00C43EFA" w:rsidRPr="00E86FDF">
        <w:rPr>
          <w:lang w:bidi="ar-EG"/>
        </w:rPr>
        <w:t xml:space="preserve"> and others, have explicitly stated that the Siyadah is</w:t>
      </w:r>
      <w:r w:rsidR="00CB6030" w:rsidRPr="00E86FDF">
        <w:rPr>
          <w:lang w:bidi="ar-EG"/>
        </w:rPr>
        <w:t xml:space="preserve"> completely, absolutely and exclusively</w:t>
      </w:r>
      <w:r w:rsidR="00C43EFA" w:rsidRPr="00E86FDF">
        <w:rPr>
          <w:lang w:bidi="ar-EG"/>
        </w:rPr>
        <w:t xml:space="preserve"> </w:t>
      </w:r>
      <w:r w:rsidR="00CB6030" w:rsidRPr="00E86FDF">
        <w:rPr>
          <w:lang w:bidi="ar-EG"/>
        </w:rPr>
        <w:t xml:space="preserve">restricted to the Shar’ alone. </w:t>
      </w:r>
    </w:p>
    <w:p w14:paraId="38548277" w14:textId="1D1DEB9F" w:rsidR="005158B7" w:rsidRPr="00E86FDF" w:rsidRDefault="005158B7" w:rsidP="001F6916">
      <w:pPr>
        <w:spacing w:after="0"/>
        <w:rPr>
          <w:lang w:bidi="ar-EG"/>
        </w:rPr>
      </w:pPr>
    </w:p>
    <w:p w14:paraId="399BBFEC" w14:textId="77777777" w:rsidR="00D43C11" w:rsidRPr="00E86FDF" w:rsidRDefault="005158B7" w:rsidP="001F6916">
      <w:pPr>
        <w:spacing w:after="0"/>
        <w:rPr>
          <w:lang w:bidi="ar-EG"/>
        </w:rPr>
      </w:pPr>
      <w:r w:rsidRPr="00E86FDF">
        <w:rPr>
          <w:lang w:bidi="ar-EG"/>
        </w:rPr>
        <w:t>Similarly, some have stated that there exists no Hukm (ruling) before the Shar’a has mentioned it</w:t>
      </w:r>
      <w:r w:rsidR="0082385A" w:rsidRPr="00E86FDF">
        <w:rPr>
          <w:lang w:bidi="ar-EG"/>
        </w:rPr>
        <w:t xml:space="preserve"> and that the ‘Aql (mind or intellect) </w:t>
      </w:r>
      <w:r w:rsidR="006B4F24" w:rsidRPr="00E86FDF">
        <w:rPr>
          <w:lang w:bidi="ar-EG"/>
        </w:rPr>
        <w:t>does not possess the Hukm absolutely.</w:t>
      </w:r>
      <w:r w:rsidR="00DD76EE" w:rsidRPr="00E86FDF">
        <w:rPr>
          <w:lang w:bidi="ar-EG"/>
        </w:rPr>
        <w:t xml:space="preserve"> </w:t>
      </w:r>
      <w:r w:rsidR="00F06EDB" w:rsidRPr="00E86FDF">
        <w:rPr>
          <w:lang w:bidi="ar-EG"/>
        </w:rPr>
        <w:t xml:space="preserve">This is the truth which definite </w:t>
      </w:r>
      <w:r w:rsidR="00E54780" w:rsidRPr="00E86FDF">
        <w:rPr>
          <w:lang w:bidi="ar-EG"/>
        </w:rPr>
        <w:t>proofs</w:t>
      </w:r>
      <w:r w:rsidR="00F06EDB" w:rsidRPr="00E86FDF">
        <w:rPr>
          <w:lang w:bidi="ar-EG"/>
        </w:rPr>
        <w:t xml:space="preserve"> have been established upon</w:t>
      </w:r>
      <w:r w:rsidR="006B4F24" w:rsidRPr="00E86FDF">
        <w:rPr>
          <w:lang w:bidi="ar-EG"/>
        </w:rPr>
        <w:t xml:space="preserve"> </w:t>
      </w:r>
      <w:r w:rsidR="00B96A49" w:rsidRPr="00E86FDF">
        <w:rPr>
          <w:lang w:bidi="ar-EG"/>
        </w:rPr>
        <w:t xml:space="preserve">and as such it is not permissible to believe in other that it. </w:t>
      </w:r>
      <w:r w:rsidR="00816EAC" w:rsidRPr="00E86FDF">
        <w:rPr>
          <w:lang w:bidi="ar-EG"/>
        </w:rPr>
        <w:t>Those scholars include:</w:t>
      </w:r>
      <w:r w:rsidR="00E54780" w:rsidRPr="00E86FDF">
        <w:rPr>
          <w:lang w:bidi="ar-EG"/>
        </w:rPr>
        <w:t xml:space="preserve"> Ibn </w:t>
      </w:r>
      <w:proofErr w:type="spellStart"/>
      <w:r w:rsidR="00E54780" w:rsidRPr="00E86FDF">
        <w:rPr>
          <w:lang w:bidi="ar-EG"/>
        </w:rPr>
        <w:t>Hazm</w:t>
      </w:r>
      <w:proofErr w:type="spellEnd"/>
      <w:r w:rsidR="00E54780" w:rsidRPr="00E86FDF">
        <w:rPr>
          <w:lang w:bidi="ar-EG"/>
        </w:rPr>
        <w:t>, Al-</w:t>
      </w:r>
      <w:proofErr w:type="spellStart"/>
      <w:r w:rsidR="00E54780" w:rsidRPr="00E86FDF">
        <w:rPr>
          <w:lang w:bidi="ar-EG"/>
        </w:rPr>
        <w:t>Amidi</w:t>
      </w:r>
      <w:proofErr w:type="spellEnd"/>
      <w:r w:rsidR="00A80EEF" w:rsidRPr="00E86FDF">
        <w:rPr>
          <w:lang w:bidi="ar-EG"/>
        </w:rPr>
        <w:t xml:space="preserve">, </w:t>
      </w:r>
      <w:r w:rsidR="00061B5A" w:rsidRPr="00E86FDF">
        <w:rPr>
          <w:lang w:bidi="ar-EG"/>
        </w:rPr>
        <w:t xml:space="preserve">Abu Bakr </w:t>
      </w:r>
      <w:r w:rsidR="00775682" w:rsidRPr="00E86FDF">
        <w:rPr>
          <w:lang w:bidi="ar-EG"/>
        </w:rPr>
        <w:t>(ibn ul-Arabi), Al</w:t>
      </w:r>
      <w:r w:rsidR="0048372B" w:rsidRPr="00E86FDF">
        <w:rPr>
          <w:lang w:bidi="ar-EG"/>
        </w:rPr>
        <w:t>-</w:t>
      </w:r>
      <w:proofErr w:type="spellStart"/>
      <w:r w:rsidR="0048372B" w:rsidRPr="00E86FDF">
        <w:rPr>
          <w:lang w:bidi="ar-EG"/>
        </w:rPr>
        <w:t>Esnawy</w:t>
      </w:r>
      <w:proofErr w:type="spellEnd"/>
      <w:r w:rsidR="0048372B" w:rsidRPr="00E86FDF">
        <w:rPr>
          <w:lang w:bidi="ar-EG"/>
        </w:rPr>
        <w:t>, Ash-</w:t>
      </w:r>
      <w:proofErr w:type="spellStart"/>
      <w:r w:rsidR="0048372B" w:rsidRPr="00E86FDF">
        <w:rPr>
          <w:lang w:bidi="ar-EG"/>
        </w:rPr>
        <w:t>Shawkani</w:t>
      </w:r>
      <w:proofErr w:type="spellEnd"/>
      <w:r w:rsidR="0048372B" w:rsidRPr="00E86FDF">
        <w:rPr>
          <w:lang w:bidi="ar-EG"/>
        </w:rPr>
        <w:t>, Ibn ul-</w:t>
      </w:r>
      <w:proofErr w:type="spellStart"/>
      <w:r w:rsidR="0048372B" w:rsidRPr="00E86FDF">
        <w:rPr>
          <w:lang w:bidi="ar-EG"/>
        </w:rPr>
        <w:t>Qayyim</w:t>
      </w:r>
      <w:proofErr w:type="spellEnd"/>
      <w:r w:rsidR="001451C2" w:rsidRPr="00E86FDF">
        <w:rPr>
          <w:lang w:bidi="ar-EG"/>
        </w:rPr>
        <w:t xml:space="preserve"> and from the contemporary</w:t>
      </w:r>
      <w:r w:rsidR="004C5264" w:rsidRPr="00E86FDF">
        <w:rPr>
          <w:lang w:bidi="ar-EG"/>
        </w:rPr>
        <w:t xml:space="preserve"> thinkers: </w:t>
      </w:r>
      <w:proofErr w:type="spellStart"/>
      <w:r w:rsidR="004C5264" w:rsidRPr="00E86FDF">
        <w:rPr>
          <w:lang w:bidi="ar-EG"/>
        </w:rPr>
        <w:t>Taqi</w:t>
      </w:r>
      <w:proofErr w:type="spellEnd"/>
      <w:r w:rsidR="004C5264" w:rsidRPr="00E86FDF">
        <w:rPr>
          <w:lang w:bidi="ar-EG"/>
        </w:rPr>
        <w:t xml:space="preserve"> </w:t>
      </w:r>
      <w:proofErr w:type="spellStart"/>
      <w:r w:rsidR="004C5264" w:rsidRPr="00E86FDF">
        <w:rPr>
          <w:lang w:bidi="ar-EG"/>
        </w:rPr>
        <w:t>ud</w:t>
      </w:r>
      <w:proofErr w:type="spellEnd"/>
      <w:r w:rsidR="004C5264" w:rsidRPr="00E86FDF">
        <w:rPr>
          <w:lang w:bidi="ar-EG"/>
        </w:rPr>
        <w:t>-Din An-</w:t>
      </w:r>
      <w:proofErr w:type="spellStart"/>
      <w:r w:rsidR="004C5264" w:rsidRPr="00E86FDF">
        <w:rPr>
          <w:lang w:bidi="ar-EG"/>
        </w:rPr>
        <w:t>Nabhani</w:t>
      </w:r>
      <w:proofErr w:type="spellEnd"/>
      <w:r w:rsidR="00C301D0" w:rsidRPr="00E86FDF">
        <w:rPr>
          <w:lang w:bidi="ar-EG"/>
        </w:rPr>
        <w:t xml:space="preserve"> (Refer to: Al-</w:t>
      </w:r>
      <w:proofErr w:type="spellStart"/>
      <w:r w:rsidR="00C301D0" w:rsidRPr="00E86FDF">
        <w:rPr>
          <w:lang w:bidi="ar-EG"/>
        </w:rPr>
        <w:t>Ihkam</w:t>
      </w:r>
      <w:proofErr w:type="spellEnd"/>
      <w:r w:rsidR="00C301D0" w:rsidRPr="00E86FDF">
        <w:rPr>
          <w:lang w:bidi="ar-EG"/>
        </w:rPr>
        <w:t xml:space="preserve"> Fee Usool il-Ahkam” by the great Imam </w:t>
      </w:r>
      <w:proofErr w:type="gramStart"/>
      <w:r w:rsidR="00C301D0" w:rsidRPr="00E86FDF">
        <w:rPr>
          <w:lang w:bidi="ar-EG"/>
        </w:rPr>
        <w:t>Ibn</w:t>
      </w:r>
      <w:proofErr w:type="gramEnd"/>
      <w:r w:rsidR="00C301D0" w:rsidRPr="00E86FDF">
        <w:rPr>
          <w:lang w:bidi="ar-EG"/>
        </w:rPr>
        <w:t xml:space="preserve"> </w:t>
      </w:r>
      <w:proofErr w:type="spellStart"/>
      <w:r w:rsidR="00C301D0" w:rsidRPr="00E86FDF">
        <w:rPr>
          <w:lang w:bidi="ar-EG"/>
        </w:rPr>
        <w:t>Hazm</w:t>
      </w:r>
      <w:proofErr w:type="spellEnd"/>
      <w:r w:rsidR="00C301D0" w:rsidRPr="00E86FDF">
        <w:rPr>
          <w:lang w:bidi="ar-EG"/>
        </w:rPr>
        <w:t xml:space="preserve"> and “Ash-</w:t>
      </w:r>
      <w:proofErr w:type="spellStart"/>
      <w:r w:rsidR="00C301D0" w:rsidRPr="00E86FDF">
        <w:rPr>
          <w:lang w:bidi="ar-EG"/>
        </w:rPr>
        <w:t>Shakhsiyah</w:t>
      </w:r>
      <w:proofErr w:type="spellEnd"/>
      <w:r w:rsidR="00C301D0" w:rsidRPr="00E86FDF">
        <w:rPr>
          <w:lang w:bidi="ar-EG"/>
        </w:rPr>
        <w:t xml:space="preserve"> Al-Islamiyah</w:t>
      </w:r>
      <w:r w:rsidR="0078759C" w:rsidRPr="00E86FDF">
        <w:rPr>
          <w:lang w:bidi="ar-EG"/>
        </w:rPr>
        <w:t>, volume three</w:t>
      </w:r>
      <w:r w:rsidR="00C301D0" w:rsidRPr="00E86FDF">
        <w:rPr>
          <w:lang w:bidi="ar-EG"/>
        </w:rPr>
        <w:t>”</w:t>
      </w:r>
      <w:r w:rsidR="0078759C" w:rsidRPr="00E86FDF">
        <w:rPr>
          <w:lang w:bidi="ar-EG"/>
        </w:rPr>
        <w:t xml:space="preserve"> by Sheikh </w:t>
      </w:r>
      <w:proofErr w:type="spellStart"/>
      <w:r w:rsidR="0078759C" w:rsidRPr="00E86FDF">
        <w:rPr>
          <w:lang w:bidi="ar-EG"/>
        </w:rPr>
        <w:t>Taqi</w:t>
      </w:r>
      <w:proofErr w:type="spellEnd"/>
      <w:r w:rsidR="0078759C" w:rsidRPr="00E86FDF">
        <w:rPr>
          <w:lang w:bidi="ar-EG"/>
        </w:rPr>
        <w:t xml:space="preserve"> </w:t>
      </w:r>
      <w:proofErr w:type="spellStart"/>
      <w:r w:rsidR="0078759C" w:rsidRPr="00E86FDF">
        <w:rPr>
          <w:lang w:bidi="ar-EG"/>
        </w:rPr>
        <w:t>ud</w:t>
      </w:r>
      <w:proofErr w:type="spellEnd"/>
      <w:r w:rsidR="0078759C" w:rsidRPr="00E86FDF">
        <w:rPr>
          <w:lang w:bidi="ar-EG"/>
        </w:rPr>
        <w:t>-Din An-</w:t>
      </w:r>
      <w:proofErr w:type="spellStart"/>
      <w:r w:rsidR="0078759C" w:rsidRPr="00E86FDF">
        <w:rPr>
          <w:lang w:bidi="ar-EG"/>
        </w:rPr>
        <w:t>Nabhani</w:t>
      </w:r>
      <w:proofErr w:type="spellEnd"/>
      <w:r w:rsidR="00D43C11" w:rsidRPr="00E86FDF">
        <w:rPr>
          <w:lang w:bidi="ar-EG"/>
        </w:rPr>
        <w:t>).</w:t>
      </w:r>
    </w:p>
    <w:p w14:paraId="5D75BB8E" w14:textId="77777777" w:rsidR="00D43C11" w:rsidRPr="00E86FDF" w:rsidRDefault="00D43C11" w:rsidP="001F6916">
      <w:pPr>
        <w:spacing w:after="0"/>
        <w:rPr>
          <w:lang w:bidi="ar-EG"/>
        </w:rPr>
      </w:pPr>
    </w:p>
    <w:p w14:paraId="1FE4E4D1" w14:textId="0833107D" w:rsidR="005158B7" w:rsidRPr="00E86FDF" w:rsidRDefault="00D43C11" w:rsidP="001F6916">
      <w:pPr>
        <w:spacing w:after="0"/>
        <w:rPr>
          <w:b/>
          <w:bCs/>
          <w:lang w:bidi="ar-EG"/>
        </w:rPr>
      </w:pPr>
      <w:r w:rsidRPr="00E86FDF">
        <w:rPr>
          <w:b/>
          <w:bCs/>
          <w:lang w:bidi="ar-EG"/>
        </w:rPr>
        <w:t>- Section:</w:t>
      </w:r>
      <w:r w:rsidR="00816EAC" w:rsidRPr="00E86FDF">
        <w:rPr>
          <w:b/>
          <w:bCs/>
          <w:lang w:bidi="ar-EG"/>
        </w:rPr>
        <w:t xml:space="preserve"> </w:t>
      </w:r>
      <w:r w:rsidRPr="00E86FDF">
        <w:rPr>
          <w:b/>
          <w:bCs/>
          <w:lang w:bidi="ar-EG"/>
        </w:rPr>
        <w:t xml:space="preserve">The </w:t>
      </w:r>
      <w:proofErr w:type="gramStart"/>
      <w:r w:rsidRPr="00E86FDF">
        <w:rPr>
          <w:b/>
          <w:bCs/>
          <w:lang w:bidi="ar-EG"/>
        </w:rPr>
        <w:t>evidences</w:t>
      </w:r>
      <w:proofErr w:type="gramEnd"/>
      <w:r w:rsidRPr="00E86FDF">
        <w:rPr>
          <w:b/>
          <w:bCs/>
          <w:lang w:bidi="ar-EG"/>
        </w:rPr>
        <w:t xml:space="preserve"> for the Tawhid of A</w:t>
      </w:r>
      <w:r w:rsidR="00E84FEA">
        <w:rPr>
          <w:b/>
          <w:bCs/>
          <w:lang w:bidi="ar-EG"/>
        </w:rPr>
        <w:t>t</w:t>
      </w:r>
      <w:r w:rsidRPr="00E86FDF">
        <w:rPr>
          <w:b/>
          <w:bCs/>
          <w:lang w:bidi="ar-EG"/>
        </w:rPr>
        <w:t>-</w:t>
      </w:r>
      <w:proofErr w:type="spellStart"/>
      <w:r w:rsidRPr="00E86FDF">
        <w:rPr>
          <w:b/>
          <w:bCs/>
          <w:lang w:bidi="ar-EG"/>
        </w:rPr>
        <w:t>Tashree</w:t>
      </w:r>
      <w:proofErr w:type="spellEnd"/>
      <w:r w:rsidRPr="00E86FDF">
        <w:rPr>
          <w:b/>
          <w:bCs/>
          <w:lang w:bidi="ar-EG"/>
        </w:rPr>
        <w:t>’</w:t>
      </w:r>
      <w:r w:rsidR="004146F3">
        <w:rPr>
          <w:b/>
          <w:bCs/>
          <w:lang w:bidi="ar-EG"/>
        </w:rPr>
        <w:t xml:space="preserve">, </w:t>
      </w:r>
      <w:r w:rsidRPr="00E86FDF">
        <w:rPr>
          <w:b/>
          <w:bCs/>
          <w:lang w:bidi="ar-EG"/>
        </w:rPr>
        <w:t>Al-Hakimiyah and the Siy</w:t>
      </w:r>
      <w:r w:rsidR="00E84FEA">
        <w:rPr>
          <w:b/>
          <w:bCs/>
          <w:lang w:bidi="ar-EG"/>
        </w:rPr>
        <w:t>a</w:t>
      </w:r>
      <w:r w:rsidRPr="00E86FDF">
        <w:rPr>
          <w:b/>
          <w:bCs/>
          <w:lang w:bidi="ar-EG"/>
        </w:rPr>
        <w:t>dah (sovereignty) belonging to the Shar’</w:t>
      </w:r>
      <w:r w:rsidR="004146F3">
        <w:rPr>
          <w:b/>
          <w:bCs/>
          <w:lang w:bidi="ar-EG"/>
        </w:rPr>
        <w:t>a</w:t>
      </w:r>
    </w:p>
    <w:p w14:paraId="586782ED" w14:textId="1616B22A" w:rsidR="006577C6" w:rsidRPr="00E86FDF" w:rsidRDefault="006577C6" w:rsidP="001F6916">
      <w:pPr>
        <w:spacing w:after="0"/>
        <w:rPr>
          <w:lang w:bidi="ar-EG"/>
        </w:rPr>
      </w:pPr>
    </w:p>
    <w:p w14:paraId="6D95DAF2" w14:textId="6619EF87" w:rsidR="00A15E28" w:rsidRPr="00E86FDF" w:rsidRDefault="007522D5" w:rsidP="001F6916">
      <w:pPr>
        <w:spacing w:after="0"/>
        <w:rPr>
          <w:lang w:bidi="ar-EG"/>
        </w:rPr>
      </w:pPr>
      <w:r w:rsidRPr="00E86FDF">
        <w:rPr>
          <w:lang w:bidi="ar-EG"/>
        </w:rPr>
        <w:t xml:space="preserve">The decisive (Qat’iy) </w:t>
      </w:r>
      <w:proofErr w:type="gramStart"/>
      <w:r w:rsidRPr="00E86FDF">
        <w:rPr>
          <w:lang w:bidi="ar-EG"/>
        </w:rPr>
        <w:t>evidences</w:t>
      </w:r>
      <w:proofErr w:type="gramEnd"/>
      <w:r w:rsidRPr="00E86FDF">
        <w:rPr>
          <w:lang w:bidi="ar-EG"/>
        </w:rPr>
        <w:t xml:space="preserve"> from Qur’an, Sunnah, Ijma’ (consensus) of the Sahabah</w:t>
      </w:r>
      <w:r w:rsidR="00ED3C01" w:rsidRPr="00E86FDF">
        <w:rPr>
          <w:lang w:bidi="ar-EG"/>
        </w:rPr>
        <w:t xml:space="preserve"> and even the ‘Aql (mind), have established that the Siyadah is </w:t>
      </w:r>
      <w:r w:rsidR="00BD3284" w:rsidRPr="00E86FDF">
        <w:rPr>
          <w:lang w:bidi="ar-EG"/>
        </w:rPr>
        <w:t xml:space="preserve">absolutely </w:t>
      </w:r>
      <w:r w:rsidR="00ED3C01" w:rsidRPr="00E86FDF">
        <w:rPr>
          <w:lang w:bidi="ar-EG"/>
        </w:rPr>
        <w:t>to the Shar’ alone</w:t>
      </w:r>
      <w:r w:rsidR="00BD3284" w:rsidRPr="00E86FDF">
        <w:rPr>
          <w:lang w:bidi="ar-EG"/>
        </w:rPr>
        <w:t xml:space="preserve">. </w:t>
      </w:r>
      <w:r w:rsidR="00791341" w:rsidRPr="00E86FDF">
        <w:rPr>
          <w:lang w:bidi="ar-EG"/>
        </w:rPr>
        <w:t xml:space="preserve">In the Qur’an there are many </w:t>
      </w:r>
      <w:proofErr w:type="gramStart"/>
      <w:r w:rsidR="00791341" w:rsidRPr="00E86FDF">
        <w:rPr>
          <w:lang w:bidi="ar-EG"/>
        </w:rPr>
        <w:t>evidences</w:t>
      </w:r>
      <w:proofErr w:type="gramEnd"/>
      <w:r w:rsidR="00BD3284" w:rsidRPr="00E86FDF">
        <w:rPr>
          <w:lang w:bidi="ar-EG"/>
        </w:rPr>
        <w:t xml:space="preserve"> </w:t>
      </w:r>
      <w:r w:rsidR="002D6B8E" w:rsidRPr="00E86FDF">
        <w:rPr>
          <w:lang w:bidi="ar-EG"/>
        </w:rPr>
        <w:t xml:space="preserve">indicating </w:t>
      </w:r>
      <w:r w:rsidR="00346B81" w:rsidRPr="00E86FDF">
        <w:rPr>
          <w:lang w:bidi="ar-EG"/>
        </w:rPr>
        <w:t xml:space="preserve">that the Shar’ alone is the possessor of the absolute </w:t>
      </w:r>
      <w:r w:rsidR="0056163D" w:rsidRPr="00E86FDF">
        <w:rPr>
          <w:lang w:bidi="ar-EG"/>
        </w:rPr>
        <w:t xml:space="preserve">Siyadah (sovereignty) </w:t>
      </w:r>
      <w:r w:rsidR="00381D6D" w:rsidRPr="00E86FDF">
        <w:rPr>
          <w:lang w:bidi="ar-EG"/>
        </w:rPr>
        <w:t>in respect to</w:t>
      </w:r>
      <w:r w:rsidR="0056163D" w:rsidRPr="00E86FDF">
        <w:rPr>
          <w:lang w:bidi="ar-EG"/>
        </w:rPr>
        <w:t xml:space="preserve"> the universe (i.e. all creation), life and </w:t>
      </w:r>
      <w:r w:rsidR="00381D6D" w:rsidRPr="00E86FDF">
        <w:rPr>
          <w:lang w:bidi="ar-EG"/>
        </w:rPr>
        <w:t>human being. These texts include:</w:t>
      </w:r>
    </w:p>
    <w:p w14:paraId="0C06E989" w14:textId="0039D7EF" w:rsidR="00C26EEE" w:rsidRPr="00E86FDF" w:rsidRDefault="00C26EEE" w:rsidP="001F6916">
      <w:pPr>
        <w:spacing w:after="0"/>
        <w:rPr>
          <w:lang w:bidi="ar-EG"/>
        </w:rPr>
      </w:pPr>
    </w:p>
    <w:p w14:paraId="461D90EA" w14:textId="1A9DCF0D" w:rsidR="00C26EEE" w:rsidRPr="00E86FDF" w:rsidRDefault="00974DEB" w:rsidP="001F6916">
      <w:pPr>
        <w:spacing w:after="0"/>
        <w:rPr>
          <w:lang w:bidi="ar-EG"/>
        </w:rPr>
      </w:pPr>
      <w:r w:rsidRPr="00E86FDF">
        <w:rPr>
          <w:lang w:bidi="ar-EG"/>
        </w:rPr>
        <w:t xml:space="preserve">The One whose names are </w:t>
      </w:r>
      <w:proofErr w:type="gramStart"/>
      <w:r w:rsidRPr="00E86FDF">
        <w:rPr>
          <w:lang w:bidi="ar-EG"/>
        </w:rPr>
        <w:t>glorified</w:t>
      </w:r>
      <w:proofErr w:type="gramEnd"/>
      <w:r w:rsidRPr="00E86FDF">
        <w:rPr>
          <w:lang w:bidi="ar-EG"/>
        </w:rPr>
        <w:t xml:space="preserve"> and His attributes </w:t>
      </w:r>
      <w:r w:rsidR="00673362" w:rsidRPr="00E86FDF">
        <w:rPr>
          <w:lang w:bidi="ar-EG"/>
        </w:rPr>
        <w:t xml:space="preserve">venerated, said when relating the </w:t>
      </w:r>
      <w:r w:rsidR="00D11999" w:rsidRPr="00E86FDF">
        <w:rPr>
          <w:lang w:bidi="ar-EG"/>
        </w:rPr>
        <w:t>infallible</w:t>
      </w:r>
      <w:r w:rsidR="00564EE4" w:rsidRPr="00E86FDF">
        <w:rPr>
          <w:lang w:bidi="ar-EG"/>
        </w:rPr>
        <w:t>, encompassing and restricting</w:t>
      </w:r>
      <w:r w:rsidR="00F85FF8" w:rsidRPr="00E86FDF">
        <w:rPr>
          <w:lang w:bidi="ar-EG"/>
        </w:rPr>
        <w:t xml:space="preserve"> (</w:t>
      </w:r>
      <w:proofErr w:type="spellStart"/>
      <w:r w:rsidR="00F85FF8" w:rsidRPr="00E86FDF">
        <w:rPr>
          <w:lang w:bidi="ar-EG"/>
        </w:rPr>
        <w:t>Jaami</w:t>
      </w:r>
      <w:proofErr w:type="spellEnd"/>
      <w:r w:rsidR="00F85FF8" w:rsidRPr="00E86FDF">
        <w:rPr>
          <w:lang w:bidi="ar-EG"/>
        </w:rPr>
        <w:t xml:space="preserve">’ Wa </w:t>
      </w:r>
      <w:proofErr w:type="spellStart"/>
      <w:r w:rsidR="00F85FF8" w:rsidRPr="00E86FDF">
        <w:rPr>
          <w:lang w:bidi="ar-EG"/>
        </w:rPr>
        <w:t>Maani</w:t>
      </w:r>
      <w:proofErr w:type="spellEnd"/>
      <w:r w:rsidR="00F85FF8" w:rsidRPr="00E86FDF">
        <w:rPr>
          <w:lang w:bidi="ar-EG"/>
        </w:rPr>
        <w:t>’)</w:t>
      </w:r>
      <w:r w:rsidR="00D11999" w:rsidRPr="00E86FDF">
        <w:rPr>
          <w:lang w:bidi="ar-EG"/>
        </w:rPr>
        <w:t xml:space="preserve"> </w:t>
      </w:r>
      <w:r w:rsidR="00673362" w:rsidRPr="00E86FDF">
        <w:rPr>
          <w:lang w:bidi="ar-EG"/>
        </w:rPr>
        <w:t>statement of Yusuf</w:t>
      </w:r>
      <w:r w:rsidR="00F85FF8" w:rsidRPr="00E86FDF">
        <w:rPr>
          <w:lang w:bidi="ar-EG"/>
        </w:rPr>
        <w:t xml:space="preserve">: </w:t>
      </w:r>
    </w:p>
    <w:p w14:paraId="3BAFE6DC" w14:textId="66386CA6" w:rsidR="00F85FF8" w:rsidRPr="00E86FDF" w:rsidRDefault="00F85FF8" w:rsidP="001F6916">
      <w:pPr>
        <w:spacing w:after="0"/>
        <w:rPr>
          <w:lang w:bidi="ar-EG"/>
        </w:rPr>
      </w:pPr>
    </w:p>
    <w:p w14:paraId="1DACF745" w14:textId="008E05E0" w:rsidR="00F85FF8" w:rsidRPr="00E86FDF" w:rsidRDefault="00E012D7"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lastRenderedPageBreak/>
        <w:t>مَا تَعْبُدُونَ مِن دُونِهِ إِلَّا أَسْمَاءً سَمَّيْتُمُوهَا أَنتُمْ وَآبَاؤُكُم مَّا أَنزَلَ اللَّـهُ بِهَا مِن سُلْطَانٍ ۚ إِنِ الْحُكْمُ إِلَّا لِلَّـهِ ۚ أَمَرَ أَلَّا تَعْبُدُوا إِلَّا إِيَّاهُ ۚ ذَٰلِكَ الدِّينُ الْقَيِّمُ وَلَـٰكِنَّ أَكْثَرَ النَّاسِ لَا يَعْلَمُونَ</w:t>
      </w:r>
    </w:p>
    <w:p w14:paraId="1CD4A3A7" w14:textId="6C0BDDFA" w:rsidR="00A15E28" w:rsidRPr="00E86FDF" w:rsidRDefault="003964CC" w:rsidP="001F6916">
      <w:pPr>
        <w:spacing w:after="0"/>
        <w:rPr>
          <w:lang w:bidi="ar-EG"/>
        </w:rPr>
      </w:pPr>
      <w:r w:rsidRPr="00E86FDF">
        <w:rPr>
          <w:lang w:bidi="ar-EG"/>
        </w:rPr>
        <w:t>You</w:t>
      </w:r>
      <w:r w:rsidR="00DC5A9A" w:rsidRPr="00E86FDF">
        <w:rPr>
          <w:lang w:bidi="ar-EG"/>
        </w:rPr>
        <w:t xml:space="preserve"> do not</w:t>
      </w:r>
      <w:r w:rsidRPr="00E86FDF">
        <w:rPr>
          <w:lang w:bidi="ar-EG"/>
        </w:rPr>
        <w:t xml:space="preserve"> worship besides Him except [mere] names you have named them</w:t>
      </w:r>
      <w:r w:rsidR="00DC5A9A" w:rsidRPr="00E86FDF">
        <w:rPr>
          <w:lang w:bidi="ar-EG"/>
        </w:rPr>
        <w:t xml:space="preserve"> with</w:t>
      </w:r>
      <w:r w:rsidRPr="00E86FDF">
        <w:rPr>
          <w:lang w:bidi="ar-EG"/>
        </w:rPr>
        <w:t xml:space="preserve">, you and your fathers, for which Allah has sent down no authority. </w:t>
      </w:r>
      <w:r w:rsidR="007F73A7" w:rsidRPr="00E86FDF">
        <w:rPr>
          <w:lang w:bidi="ar-EG"/>
        </w:rPr>
        <w:t xml:space="preserve">The Hukm (ruling, legislation) </w:t>
      </w:r>
      <w:r w:rsidR="007F73A7" w:rsidRPr="00E86FDF">
        <w:rPr>
          <w:vanish/>
          <w:lang w:bidi="ar-EG"/>
        </w:rPr>
        <w:t>UHukm (ruling, legislation)</w:t>
      </w:r>
      <w:r w:rsidRPr="00E86FDF">
        <w:rPr>
          <w:lang w:bidi="ar-EG"/>
        </w:rPr>
        <w:t xml:space="preserve"> is </w:t>
      </w:r>
      <w:r w:rsidR="007F73A7" w:rsidRPr="00E86FDF">
        <w:rPr>
          <w:lang w:bidi="ar-EG"/>
        </w:rPr>
        <w:t>for none</w:t>
      </w:r>
      <w:r w:rsidRPr="00E86FDF">
        <w:rPr>
          <w:lang w:bidi="ar-EG"/>
        </w:rPr>
        <w:t xml:space="preserve"> but Allah. He has commanded that you worship not except Him. That is the correct </w:t>
      </w:r>
      <w:r w:rsidR="005167D5" w:rsidRPr="00E86FDF">
        <w:rPr>
          <w:lang w:bidi="ar-EG"/>
        </w:rPr>
        <w:t>Deen</w:t>
      </w:r>
      <w:r w:rsidRPr="00E86FDF">
        <w:rPr>
          <w:lang w:bidi="ar-EG"/>
        </w:rPr>
        <w:t>, but most of the people do not know (Yusuf: 40).</w:t>
      </w:r>
    </w:p>
    <w:p w14:paraId="5DFC35B8" w14:textId="2FA5C19D" w:rsidR="00E012D7" w:rsidRPr="00E86FDF" w:rsidRDefault="00E012D7" w:rsidP="001F6916">
      <w:pPr>
        <w:spacing w:after="0"/>
        <w:rPr>
          <w:lang w:bidi="ar-EG"/>
        </w:rPr>
      </w:pPr>
    </w:p>
    <w:p w14:paraId="050181D9" w14:textId="115C7586" w:rsidR="00E012D7" w:rsidRPr="00E86FDF" w:rsidRDefault="005167D5" w:rsidP="001F6916">
      <w:pPr>
        <w:spacing w:after="0"/>
        <w:rPr>
          <w:lang w:bidi="ar-EG"/>
        </w:rPr>
      </w:pPr>
      <w:r w:rsidRPr="00E86FDF">
        <w:rPr>
          <w:lang w:bidi="ar-EG"/>
        </w:rPr>
        <w:t xml:space="preserve">If the </w:t>
      </w:r>
      <w:r w:rsidR="00C44101" w:rsidRPr="00E86FDF">
        <w:rPr>
          <w:lang w:bidi="ar-EG"/>
        </w:rPr>
        <w:t>intended meaning of ‘Ibadah (worship) was its narrow meaning</w:t>
      </w:r>
      <w:r w:rsidR="00921C25" w:rsidRPr="00E86FDF">
        <w:rPr>
          <w:lang w:bidi="ar-EG"/>
        </w:rPr>
        <w:t>, relating to ritual acts of worship, which is expected to have been the</w:t>
      </w:r>
      <w:r w:rsidR="00F641C1" w:rsidRPr="00E86FDF">
        <w:rPr>
          <w:lang w:bidi="ar-EG"/>
        </w:rPr>
        <w:t xml:space="preserve"> basic and limited</w:t>
      </w:r>
      <w:r w:rsidR="00921C25" w:rsidRPr="00E86FDF">
        <w:rPr>
          <w:lang w:bidi="ar-EG"/>
        </w:rPr>
        <w:t xml:space="preserve"> understanding</w:t>
      </w:r>
      <w:r w:rsidR="00F641C1" w:rsidRPr="00E86FDF">
        <w:rPr>
          <w:lang w:bidi="ar-EG"/>
        </w:rPr>
        <w:t xml:space="preserve"> of the companions of Yusuf in prison</w:t>
      </w:r>
      <w:r w:rsidR="00AB34B2" w:rsidRPr="00E86FDF">
        <w:rPr>
          <w:lang w:bidi="ar-EG"/>
        </w:rPr>
        <w:t>, in other words just a host of actions like bowing, prostration, prayer, fasting</w:t>
      </w:r>
      <w:r w:rsidR="00DC0576" w:rsidRPr="00E86FDF">
        <w:rPr>
          <w:lang w:bidi="ar-EG"/>
        </w:rPr>
        <w:t xml:space="preserve">, erecting </w:t>
      </w:r>
      <w:r w:rsidR="0059570B" w:rsidRPr="00E86FDF">
        <w:rPr>
          <w:lang w:bidi="ar-EG"/>
        </w:rPr>
        <w:t>places for prayer</w:t>
      </w:r>
      <w:r w:rsidR="00C454E4" w:rsidRPr="00E86FDF">
        <w:rPr>
          <w:lang w:bidi="ar-EG"/>
        </w:rPr>
        <w:t xml:space="preserve">, offering slaughter and sacrifices, lighting candles, </w:t>
      </w:r>
      <w:r w:rsidR="003328C7" w:rsidRPr="00E86FDF">
        <w:rPr>
          <w:lang w:bidi="ar-EG"/>
        </w:rPr>
        <w:t>heating colas and letting of s</w:t>
      </w:r>
      <w:r w:rsidR="0059740E" w:rsidRPr="00E86FDF">
        <w:rPr>
          <w:lang w:bidi="ar-EG"/>
        </w:rPr>
        <w:t xml:space="preserve">moke, giving charity and </w:t>
      </w:r>
      <w:r w:rsidR="00F62C07" w:rsidRPr="00E86FDF">
        <w:rPr>
          <w:lang w:bidi="ar-EG"/>
        </w:rPr>
        <w:t>offering oaths among other such acts</w:t>
      </w:r>
      <w:r w:rsidR="001F77FC" w:rsidRPr="00E86FDF">
        <w:rPr>
          <w:lang w:bidi="ar-EG"/>
        </w:rPr>
        <w:t xml:space="preserve">, then these are </w:t>
      </w:r>
      <w:r w:rsidR="006E2551" w:rsidRPr="00E86FDF">
        <w:rPr>
          <w:lang w:bidi="ar-EG"/>
        </w:rPr>
        <w:t>not directed except to Allah alone without partner and they are not</w:t>
      </w:r>
      <w:r w:rsidR="00EA0FA4" w:rsidRPr="00E86FDF">
        <w:rPr>
          <w:lang w:bidi="ar-EG"/>
        </w:rPr>
        <w:t xml:space="preserve"> directed to any other than Him. That is because he commanded that, in His capacity as </w:t>
      </w:r>
      <w:r w:rsidR="00145A30" w:rsidRPr="00E86FDF">
        <w:rPr>
          <w:lang w:bidi="ar-EG"/>
        </w:rPr>
        <w:t xml:space="preserve">being alone in respect to the </w:t>
      </w:r>
      <w:proofErr w:type="gramStart"/>
      <w:r w:rsidR="00145A30" w:rsidRPr="00E86FDF">
        <w:rPr>
          <w:lang w:bidi="ar-EG"/>
        </w:rPr>
        <w:t>Hukm  (</w:t>
      </w:r>
      <w:proofErr w:type="gramEnd"/>
      <w:r w:rsidR="00145A30" w:rsidRPr="00E86FDF">
        <w:rPr>
          <w:lang w:bidi="ar-EG"/>
        </w:rPr>
        <w:t xml:space="preserve">ruling) or </w:t>
      </w:r>
      <w:r w:rsidR="008B12AB" w:rsidRPr="00E86FDF">
        <w:rPr>
          <w:lang w:bidi="ar-EG"/>
        </w:rPr>
        <w:t>in His capacity as being the possessor of the Siyadah and being alone in that</w:t>
      </w:r>
      <w:r w:rsidR="00185F67" w:rsidRPr="00E86FDF">
        <w:rPr>
          <w:lang w:bidi="ar-EG"/>
        </w:rPr>
        <w:t>:</w:t>
      </w:r>
    </w:p>
    <w:p w14:paraId="23154E1A" w14:textId="03620CAC" w:rsidR="00185F67" w:rsidRPr="00E86FDF" w:rsidRDefault="00185F67" w:rsidP="001F6916">
      <w:pPr>
        <w:spacing w:after="0"/>
        <w:rPr>
          <w:lang w:bidi="ar-EG"/>
        </w:rPr>
      </w:pPr>
    </w:p>
    <w:p w14:paraId="638CD210" w14:textId="2D443CFC" w:rsidR="00185F67" w:rsidRPr="00E86FDF" w:rsidRDefault="00185F67"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أَمَرَ أَلَّا تَعْبُدُوا إِلَّا إِيَّاهُ</w:t>
      </w:r>
    </w:p>
    <w:p w14:paraId="7CA2ADF3" w14:textId="3ED45E55" w:rsidR="00E012D7" w:rsidRPr="00E86FDF" w:rsidRDefault="00185F67" w:rsidP="001F6916">
      <w:pPr>
        <w:spacing w:after="0"/>
        <w:rPr>
          <w:lang w:bidi="ar-EG"/>
        </w:rPr>
      </w:pPr>
      <w:r w:rsidRPr="00E86FDF">
        <w:rPr>
          <w:lang w:bidi="ar-EG"/>
        </w:rPr>
        <w:t>He has commanded that you worship not except Him.</w:t>
      </w:r>
    </w:p>
    <w:p w14:paraId="7433AAE2" w14:textId="7D2F8F4B" w:rsidR="00185F67" w:rsidRPr="00E86FDF" w:rsidRDefault="00185F67" w:rsidP="001F6916">
      <w:pPr>
        <w:spacing w:after="0"/>
        <w:rPr>
          <w:lang w:bidi="ar-EG"/>
        </w:rPr>
      </w:pPr>
    </w:p>
    <w:p w14:paraId="24991F5E" w14:textId="28A6E411" w:rsidR="00185F67" w:rsidRPr="00E86FDF" w:rsidRDefault="001C4FCF" w:rsidP="001F6916">
      <w:pPr>
        <w:spacing w:after="0"/>
        <w:rPr>
          <w:lang w:bidi="ar-EG"/>
        </w:rPr>
      </w:pPr>
      <w:r w:rsidRPr="00E86FDF">
        <w:rPr>
          <w:lang w:bidi="ar-EG"/>
        </w:rPr>
        <w:t>Consequently, ‘Ibadah undertaken to Him, according to this</w:t>
      </w:r>
      <w:r w:rsidR="007B49D6" w:rsidRPr="00E86FDF">
        <w:rPr>
          <w:lang w:bidi="ar-EG"/>
        </w:rPr>
        <w:t xml:space="preserve"> narrow meaning, where those rituals</w:t>
      </w:r>
      <w:r w:rsidR="00C73E63" w:rsidRPr="00E86FDF">
        <w:rPr>
          <w:lang w:bidi="ar-EG"/>
        </w:rPr>
        <w:t xml:space="preserve"> and acts of worship are directed to Him and </w:t>
      </w:r>
      <w:r w:rsidR="003858C4" w:rsidRPr="00E86FDF">
        <w:rPr>
          <w:lang w:bidi="ar-EG"/>
        </w:rPr>
        <w:t>attributing Tawhid (oneness</w:t>
      </w:r>
      <w:r w:rsidR="00370BF0" w:rsidRPr="00E86FDF">
        <w:rPr>
          <w:lang w:bidi="ar-EG"/>
        </w:rPr>
        <w:t>)</w:t>
      </w:r>
      <w:r w:rsidR="003858C4" w:rsidRPr="00E86FDF">
        <w:rPr>
          <w:lang w:bidi="ar-EG"/>
        </w:rPr>
        <w:t xml:space="preserve"> to Him, </w:t>
      </w:r>
      <w:r w:rsidR="00C97CC3" w:rsidRPr="00E86FDF">
        <w:rPr>
          <w:lang w:bidi="ar-EG"/>
        </w:rPr>
        <w:t>where those actions are restricted to Him, does not represent the origin</w:t>
      </w:r>
      <w:r w:rsidR="006C3F7D" w:rsidRPr="00E86FDF">
        <w:rPr>
          <w:lang w:bidi="ar-EG"/>
        </w:rPr>
        <w:t xml:space="preserve">, but rather a branch </w:t>
      </w:r>
      <w:r w:rsidR="004A5C1B" w:rsidRPr="00E86FDF">
        <w:rPr>
          <w:lang w:bidi="ar-EG"/>
        </w:rPr>
        <w:t>of</w:t>
      </w:r>
      <w:r w:rsidR="006C3F7D" w:rsidRPr="00E86FDF">
        <w:rPr>
          <w:lang w:bidi="ar-EG"/>
        </w:rPr>
        <w:t xml:space="preserve"> His oneness and being </w:t>
      </w:r>
      <w:r w:rsidR="00F465F0" w:rsidRPr="00E86FDF">
        <w:rPr>
          <w:lang w:bidi="ar-EG"/>
        </w:rPr>
        <w:t>un</w:t>
      </w:r>
      <w:r w:rsidR="006C3F7D" w:rsidRPr="00E86FDF">
        <w:rPr>
          <w:lang w:bidi="ar-EG"/>
        </w:rPr>
        <w:t xml:space="preserve">rivalled in respect to the Siyadah </w:t>
      </w:r>
      <w:r w:rsidR="00370BF0" w:rsidRPr="00E86FDF">
        <w:rPr>
          <w:lang w:bidi="ar-EG"/>
        </w:rPr>
        <w:t xml:space="preserve">(sovereignty) </w:t>
      </w:r>
      <w:r w:rsidR="006C3F7D" w:rsidRPr="00E86FDF">
        <w:rPr>
          <w:lang w:bidi="ar-EG"/>
        </w:rPr>
        <w:t>and Hukm</w:t>
      </w:r>
      <w:r w:rsidR="00370BF0" w:rsidRPr="00E86FDF">
        <w:rPr>
          <w:lang w:bidi="ar-EG"/>
        </w:rPr>
        <w:t xml:space="preserve"> (rule)</w:t>
      </w:r>
      <w:r w:rsidR="006C3F7D" w:rsidRPr="00E86FDF">
        <w:rPr>
          <w:lang w:bidi="ar-EG"/>
        </w:rPr>
        <w:t xml:space="preserve">. </w:t>
      </w:r>
      <w:r w:rsidR="004A5C1B" w:rsidRPr="00E86FDF">
        <w:rPr>
          <w:lang w:bidi="ar-EG"/>
        </w:rPr>
        <w:t xml:space="preserve">If He had commanded that some of those actions be directed </w:t>
      </w:r>
      <w:r w:rsidR="00407907" w:rsidRPr="00E86FDF">
        <w:rPr>
          <w:lang w:bidi="ar-EG"/>
        </w:rPr>
        <w:t xml:space="preserve">to other than Him, </w:t>
      </w:r>
      <w:r w:rsidR="00370BF0" w:rsidRPr="00E86FDF">
        <w:rPr>
          <w:lang w:bidi="ar-EG"/>
        </w:rPr>
        <w:t>it would</w:t>
      </w:r>
      <w:r w:rsidR="00F96B14" w:rsidRPr="00E86FDF">
        <w:rPr>
          <w:lang w:bidi="ar-EG"/>
        </w:rPr>
        <w:t xml:space="preserve"> be obligatory to obey Him.</w:t>
      </w:r>
    </w:p>
    <w:p w14:paraId="25883AEA" w14:textId="7648FB92" w:rsidR="00F96B14" w:rsidRPr="00E86FDF" w:rsidRDefault="00F96B14" w:rsidP="001F6916">
      <w:pPr>
        <w:spacing w:after="0"/>
        <w:rPr>
          <w:lang w:bidi="ar-EG"/>
        </w:rPr>
      </w:pPr>
    </w:p>
    <w:p w14:paraId="68E804B3" w14:textId="2F1549FB" w:rsidR="00F96B14" w:rsidRPr="00E86FDF" w:rsidRDefault="00F96B14" w:rsidP="001F6916">
      <w:pPr>
        <w:spacing w:after="0"/>
        <w:rPr>
          <w:lang w:bidi="ar-EG"/>
        </w:rPr>
      </w:pPr>
      <w:r w:rsidRPr="00E86FDF">
        <w:rPr>
          <w:lang w:bidi="ar-EG"/>
        </w:rPr>
        <w:t>That is because the obedience represents the origin</w:t>
      </w:r>
      <w:r w:rsidR="00E01CD8" w:rsidRPr="00E86FDF">
        <w:rPr>
          <w:lang w:bidi="ar-EG"/>
        </w:rPr>
        <w:t xml:space="preserve">, whilst the actions of worship or which have been named as such, and </w:t>
      </w:r>
      <w:r w:rsidR="00526AE3" w:rsidRPr="00E86FDF">
        <w:rPr>
          <w:lang w:bidi="ar-EG"/>
        </w:rPr>
        <w:t>singling out Allah alone in respect to them</w:t>
      </w:r>
      <w:r w:rsidR="006F67BC" w:rsidRPr="00E86FDF">
        <w:rPr>
          <w:lang w:bidi="ar-EG"/>
        </w:rPr>
        <w:t xml:space="preserve">, represents a branch. </w:t>
      </w:r>
      <w:r w:rsidR="00F02242" w:rsidRPr="00E86FDF">
        <w:rPr>
          <w:lang w:bidi="ar-EG"/>
        </w:rPr>
        <w:t>Directing those acts to Him and singling Him out with them</w:t>
      </w:r>
      <w:r w:rsidR="0064495D" w:rsidRPr="00E86FDF">
        <w:rPr>
          <w:lang w:bidi="ar-EG"/>
        </w:rPr>
        <w:t xml:space="preserve"> is not due to a sensed or rational necessity but rather represents obedience to the command</w:t>
      </w:r>
      <w:r w:rsidR="00263A5A" w:rsidRPr="00E86FDF">
        <w:rPr>
          <w:lang w:bidi="ar-EG"/>
        </w:rPr>
        <w:t>. Had the command for that not been issued, none of it would have been obligatory</w:t>
      </w:r>
      <w:r w:rsidR="00FE66A4" w:rsidRPr="00E86FDF">
        <w:rPr>
          <w:lang w:bidi="ar-EG"/>
        </w:rPr>
        <w:t>, just as none of that would have been prohibited. This is the truth which the ayah (verse) has indicated</w:t>
      </w:r>
      <w:r w:rsidR="00564E3B" w:rsidRPr="00E86FDF">
        <w:rPr>
          <w:lang w:bidi="ar-EG"/>
        </w:rPr>
        <w:t xml:space="preserve"> </w:t>
      </w:r>
      <w:proofErr w:type="gramStart"/>
      <w:r w:rsidR="00564E3B" w:rsidRPr="00E86FDF">
        <w:rPr>
          <w:lang w:bidi="ar-EG"/>
        </w:rPr>
        <w:t>to</w:t>
      </w:r>
      <w:proofErr w:type="gramEnd"/>
      <w:r w:rsidR="00FE66A4" w:rsidRPr="00E86FDF">
        <w:rPr>
          <w:lang w:bidi="ar-EG"/>
        </w:rPr>
        <w:t xml:space="preserve"> </w:t>
      </w:r>
      <w:r w:rsidR="00564E3B" w:rsidRPr="00E86FDF">
        <w:rPr>
          <w:lang w:bidi="ar-EG"/>
        </w:rPr>
        <w:t>and it is absolutely not possible to understand other than that from it, just as we have explained in detail in our book about “At-Tawhid”.</w:t>
      </w:r>
    </w:p>
    <w:p w14:paraId="6E0C4B19" w14:textId="68A9F84A" w:rsidR="00564E3B" w:rsidRPr="00E86FDF" w:rsidRDefault="00564E3B" w:rsidP="001F6916">
      <w:pPr>
        <w:spacing w:after="0"/>
        <w:rPr>
          <w:lang w:bidi="ar-EG"/>
        </w:rPr>
      </w:pPr>
    </w:p>
    <w:p w14:paraId="5BA7129C" w14:textId="68EF6BB3" w:rsidR="00564E3B" w:rsidRPr="00E86FDF" w:rsidRDefault="00081BE9" w:rsidP="001F6916">
      <w:pPr>
        <w:spacing w:after="0"/>
        <w:rPr>
          <w:lang w:bidi="ar-EG"/>
        </w:rPr>
      </w:pPr>
      <w:r w:rsidRPr="00E86FDF">
        <w:rPr>
          <w:lang w:bidi="ar-EG"/>
        </w:rPr>
        <w:t>If the inten</w:t>
      </w:r>
      <w:r w:rsidR="00C01157" w:rsidRPr="00E86FDF">
        <w:rPr>
          <w:lang w:bidi="ar-EG"/>
        </w:rPr>
        <w:t>d</w:t>
      </w:r>
      <w:r w:rsidRPr="00E86FDF">
        <w:rPr>
          <w:lang w:bidi="ar-EG"/>
        </w:rPr>
        <w:t>ed meaning of ‘Ibadah</w:t>
      </w:r>
      <w:r w:rsidR="00C01157" w:rsidRPr="00E86FDF">
        <w:rPr>
          <w:lang w:bidi="ar-EG"/>
        </w:rPr>
        <w:t xml:space="preserve"> was its comprehensive and </w:t>
      </w:r>
      <w:r w:rsidR="00E0534D" w:rsidRPr="00E86FDF">
        <w:rPr>
          <w:lang w:bidi="ar-EG"/>
        </w:rPr>
        <w:t xml:space="preserve">broad meaning which is </w:t>
      </w:r>
      <w:r w:rsidR="008F4432" w:rsidRPr="00E86FDF">
        <w:rPr>
          <w:lang w:bidi="ar-EG"/>
        </w:rPr>
        <w:t>s</w:t>
      </w:r>
      <w:r w:rsidR="00E0534D" w:rsidRPr="00E86FDF">
        <w:rPr>
          <w:lang w:bidi="ar-EG"/>
        </w:rPr>
        <w:t>ub</w:t>
      </w:r>
      <w:r w:rsidR="00BA64F5" w:rsidRPr="00E86FDF">
        <w:rPr>
          <w:lang w:bidi="ar-EG"/>
        </w:rPr>
        <w:t>mission with obedience and following</w:t>
      </w:r>
      <w:r w:rsidR="00C71C2D" w:rsidRPr="00E86FDF">
        <w:rPr>
          <w:lang w:bidi="ar-EG"/>
        </w:rPr>
        <w:t xml:space="preserve">, </w:t>
      </w:r>
      <w:r w:rsidR="00A04834" w:rsidRPr="00E86FDF">
        <w:rPr>
          <w:lang w:bidi="ar-EG"/>
        </w:rPr>
        <w:t>submissiveness</w:t>
      </w:r>
      <w:r w:rsidR="003435DC" w:rsidRPr="00E86FDF">
        <w:rPr>
          <w:lang w:bidi="ar-EG"/>
        </w:rPr>
        <w:t xml:space="preserve"> and</w:t>
      </w:r>
      <w:r w:rsidR="00A04834" w:rsidRPr="00E86FDF">
        <w:rPr>
          <w:lang w:bidi="ar-EG"/>
        </w:rPr>
        <w:t xml:space="preserve"> veneration, </w:t>
      </w:r>
      <w:r w:rsidR="008F4432" w:rsidRPr="00E86FDF">
        <w:rPr>
          <w:lang w:bidi="ar-EG"/>
        </w:rPr>
        <w:t xml:space="preserve">accompanied by love and loyalty, then the </w:t>
      </w:r>
      <w:r w:rsidR="00EA0733" w:rsidRPr="00E86FDF">
        <w:rPr>
          <w:lang w:bidi="ar-EG"/>
        </w:rPr>
        <w:t>statement</w:t>
      </w:r>
      <w:r w:rsidR="008F4432" w:rsidRPr="00E86FDF">
        <w:rPr>
          <w:lang w:bidi="ar-EG"/>
        </w:rPr>
        <w:t xml:space="preserve"> “</w:t>
      </w:r>
      <w:r w:rsidR="008F4432" w:rsidRPr="00E86FDF">
        <w:rPr>
          <w:b/>
          <w:bCs/>
          <w:lang w:bidi="ar-EG"/>
        </w:rPr>
        <w:t>He has commanded that you worship not except Him</w:t>
      </w:r>
      <w:r w:rsidR="008F4432" w:rsidRPr="00E86FDF">
        <w:rPr>
          <w:lang w:bidi="ar-EG"/>
        </w:rPr>
        <w:t>”</w:t>
      </w:r>
      <w:r w:rsidR="00EA0733" w:rsidRPr="00E86FDF">
        <w:rPr>
          <w:lang w:bidi="ar-EG"/>
        </w:rPr>
        <w:t xml:space="preserve"> </w:t>
      </w:r>
      <w:r w:rsidR="00AE5139" w:rsidRPr="00E86FDF">
        <w:rPr>
          <w:lang w:bidi="ar-EG"/>
        </w:rPr>
        <w:t>would represent a branching, application</w:t>
      </w:r>
      <w:r w:rsidR="002D5DCE" w:rsidRPr="00E86FDF">
        <w:rPr>
          <w:lang w:bidi="ar-EG"/>
        </w:rPr>
        <w:t xml:space="preserve"> and explanation of the practical dimension of the statement: “</w:t>
      </w:r>
      <w:r w:rsidR="002D5DCE" w:rsidRPr="00E86FDF">
        <w:rPr>
          <w:b/>
          <w:bCs/>
          <w:lang w:bidi="ar-EG"/>
        </w:rPr>
        <w:t>The Hukm (ruling, legislation) is for none but Allah</w:t>
      </w:r>
      <w:r w:rsidR="002D5DCE" w:rsidRPr="00E86FDF">
        <w:rPr>
          <w:lang w:bidi="ar-EG"/>
        </w:rPr>
        <w:t>”</w:t>
      </w:r>
      <w:r w:rsidR="00B10CD2" w:rsidRPr="00E86FDF">
        <w:rPr>
          <w:lang w:bidi="ar-EG"/>
        </w:rPr>
        <w:t xml:space="preserve">, which represents the </w:t>
      </w:r>
      <w:r w:rsidR="00AA7900" w:rsidRPr="00E86FDF">
        <w:rPr>
          <w:lang w:bidi="ar-EG"/>
        </w:rPr>
        <w:t>knowledge-based or theoretical aspect.</w:t>
      </w:r>
    </w:p>
    <w:p w14:paraId="508AE922" w14:textId="5FE3E5DF" w:rsidR="00A15E28" w:rsidRPr="00E86FDF" w:rsidRDefault="00A15E28" w:rsidP="001F6916">
      <w:pPr>
        <w:spacing w:after="0"/>
        <w:rPr>
          <w:lang w:bidi="ar-EG"/>
        </w:rPr>
      </w:pPr>
    </w:p>
    <w:p w14:paraId="44F681D7" w14:textId="201CC063" w:rsidR="00B0254B" w:rsidRPr="00E86FDF" w:rsidRDefault="006F53BB" w:rsidP="001F6916">
      <w:pPr>
        <w:spacing w:after="0"/>
        <w:rPr>
          <w:lang w:bidi="ar-EG"/>
        </w:rPr>
      </w:pPr>
      <w:r w:rsidRPr="00E86FDF">
        <w:rPr>
          <w:lang w:bidi="ar-EG"/>
        </w:rPr>
        <w:t xml:space="preserve">The absolute and supreme original truth is the singularity </w:t>
      </w:r>
      <w:r w:rsidR="006D5FB1" w:rsidRPr="00E86FDF">
        <w:rPr>
          <w:lang w:bidi="ar-EG"/>
        </w:rPr>
        <w:t>and unrivalled status of the Rabb</w:t>
      </w:r>
      <w:r w:rsidR="004E7353" w:rsidRPr="00E86FDF">
        <w:rPr>
          <w:lang w:bidi="ar-EG"/>
        </w:rPr>
        <w:t>, glorified is His Majesty, in respect to the Hukm (ruling, judgement, legislation)</w:t>
      </w:r>
      <w:r w:rsidR="00D677F2" w:rsidRPr="00E86FDF">
        <w:rPr>
          <w:lang w:bidi="ar-EG"/>
        </w:rPr>
        <w:t xml:space="preserve"> and His singularity and unrivalled status in respect to Siyadah (sovereignty). </w:t>
      </w:r>
      <w:r w:rsidR="00A41DBF" w:rsidRPr="00E86FDF">
        <w:rPr>
          <w:lang w:bidi="ar-EG"/>
        </w:rPr>
        <w:t xml:space="preserve"> Consequential to that</w:t>
      </w:r>
      <w:r w:rsidR="005B1BFF" w:rsidRPr="00E86FDF">
        <w:rPr>
          <w:lang w:bidi="ar-EG"/>
        </w:rPr>
        <w:t>,</w:t>
      </w:r>
      <w:r w:rsidR="00A41DBF" w:rsidRPr="00E86FDF">
        <w:rPr>
          <w:lang w:bidi="ar-EG"/>
        </w:rPr>
        <w:t xml:space="preserve"> </w:t>
      </w:r>
      <w:r w:rsidR="00614D13" w:rsidRPr="00E86FDF">
        <w:rPr>
          <w:lang w:bidi="ar-EG"/>
        </w:rPr>
        <w:t xml:space="preserve">by necessity of sensation and the mind, every slave who </w:t>
      </w:r>
      <w:r w:rsidR="005B1BFF" w:rsidRPr="00E86FDF">
        <w:rPr>
          <w:lang w:bidi="ar-EG"/>
        </w:rPr>
        <w:t>is certain of that and affirmed it</w:t>
      </w:r>
      <w:r w:rsidR="005D3E2C" w:rsidRPr="00E86FDF">
        <w:rPr>
          <w:lang w:bidi="ar-EG"/>
        </w:rPr>
        <w:t xml:space="preserve"> must single Him out for ‘Ibadah (worship) according to its </w:t>
      </w:r>
      <w:r w:rsidR="009922F5" w:rsidRPr="00E86FDF">
        <w:rPr>
          <w:lang w:bidi="ar-EG"/>
        </w:rPr>
        <w:t>comprehensive</w:t>
      </w:r>
      <w:r w:rsidR="005D3E2C" w:rsidRPr="00E86FDF">
        <w:rPr>
          <w:lang w:bidi="ar-EG"/>
        </w:rPr>
        <w:t xml:space="preserve"> meaning </w:t>
      </w:r>
      <w:proofErr w:type="gramStart"/>
      <w:r w:rsidR="009922F5" w:rsidRPr="00E86FDF">
        <w:rPr>
          <w:lang w:bidi="ar-EG"/>
        </w:rPr>
        <w:t>i.e.</w:t>
      </w:r>
      <w:proofErr w:type="gramEnd"/>
      <w:r w:rsidR="009922F5" w:rsidRPr="00E86FDF">
        <w:rPr>
          <w:lang w:bidi="ar-EG"/>
        </w:rPr>
        <w:t xml:space="preserve"> to single Him out for </w:t>
      </w:r>
      <w:r w:rsidR="00291AE4" w:rsidRPr="00E86FDF">
        <w:rPr>
          <w:lang w:bidi="ar-EG"/>
        </w:rPr>
        <w:t xml:space="preserve">submission and </w:t>
      </w:r>
      <w:r w:rsidR="00291AE4" w:rsidRPr="00E86FDF">
        <w:rPr>
          <w:lang w:bidi="ar-EG"/>
        </w:rPr>
        <w:lastRenderedPageBreak/>
        <w:t xml:space="preserve">surrender, built upon love, </w:t>
      </w:r>
      <w:r w:rsidR="008D6E0B" w:rsidRPr="00E86FDF">
        <w:rPr>
          <w:lang w:bidi="ar-EG"/>
        </w:rPr>
        <w:t xml:space="preserve">esteem and glorification. That is because this represents the </w:t>
      </w:r>
      <w:r w:rsidR="00ED050A" w:rsidRPr="00E86FDF">
        <w:rPr>
          <w:lang w:bidi="ar-EG"/>
        </w:rPr>
        <w:t xml:space="preserve">main </w:t>
      </w:r>
      <w:r w:rsidR="00FB361D" w:rsidRPr="00E86FDF">
        <w:rPr>
          <w:lang w:bidi="ar-EG"/>
        </w:rPr>
        <w:t>foundation</w:t>
      </w:r>
      <w:r w:rsidR="00B12E46" w:rsidRPr="00E86FDF">
        <w:rPr>
          <w:lang w:bidi="ar-EG"/>
        </w:rPr>
        <w:t xml:space="preserve"> of </w:t>
      </w:r>
      <w:r w:rsidR="00ED050A" w:rsidRPr="00E86FDF">
        <w:rPr>
          <w:lang w:bidi="ar-EG"/>
        </w:rPr>
        <w:t>‘</w:t>
      </w:r>
      <w:proofErr w:type="spellStart"/>
      <w:r w:rsidR="00ED050A" w:rsidRPr="00E86FDF">
        <w:rPr>
          <w:lang w:bidi="ar-EG"/>
        </w:rPr>
        <w:t>Ubudiyah</w:t>
      </w:r>
      <w:proofErr w:type="spellEnd"/>
      <w:r w:rsidR="00ED050A" w:rsidRPr="00E86FDF">
        <w:rPr>
          <w:lang w:bidi="ar-EG"/>
        </w:rPr>
        <w:t xml:space="preserve"> (worshipping)</w:t>
      </w:r>
      <w:r w:rsidR="00FB361D" w:rsidRPr="00E86FDF">
        <w:rPr>
          <w:lang w:bidi="ar-EG"/>
        </w:rPr>
        <w:t xml:space="preserve">, its essence and the true reality of its meaning. </w:t>
      </w:r>
    </w:p>
    <w:p w14:paraId="4007BD07" w14:textId="0146164B" w:rsidR="00A15E28" w:rsidRPr="00E86FDF" w:rsidRDefault="00A15E28" w:rsidP="001F6916">
      <w:pPr>
        <w:spacing w:after="0"/>
        <w:rPr>
          <w:lang w:bidi="ar-EG"/>
        </w:rPr>
      </w:pPr>
    </w:p>
    <w:p w14:paraId="78D1FBAE" w14:textId="455DA3A0" w:rsidR="00FB361D" w:rsidRPr="00E86FDF" w:rsidRDefault="00CC5190" w:rsidP="00EE4AD3">
      <w:pPr>
        <w:spacing w:after="0"/>
        <w:rPr>
          <w:lang w:bidi="ar-EG"/>
        </w:rPr>
      </w:pPr>
      <w:r w:rsidRPr="00E86FDF">
        <w:rPr>
          <w:lang w:bidi="ar-EG"/>
        </w:rPr>
        <w:t>‘Ibadah according to its broad meaning</w:t>
      </w:r>
      <w:r w:rsidR="00B153B7" w:rsidRPr="00E86FDF">
        <w:rPr>
          <w:lang w:bidi="ar-EG"/>
        </w:rPr>
        <w:t>,</w:t>
      </w:r>
      <w:r w:rsidR="007C322E" w:rsidRPr="00E86FDF">
        <w:rPr>
          <w:lang w:bidi="ar-EG"/>
        </w:rPr>
        <w:t xml:space="preserve"> </w:t>
      </w:r>
      <w:r w:rsidR="00B153B7" w:rsidRPr="00E86FDF">
        <w:rPr>
          <w:lang w:bidi="ar-EG"/>
        </w:rPr>
        <w:t>which is</w:t>
      </w:r>
      <w:r w:rsidR="007C322E" w:rsidRPr="00E86FDF">
        <w:rPr>
          <w:lang w:bidi="ar-EG"/>
        </w:rPr>
        <w:t xml:space="preserve"> </w:t>
      </w:r>
      <w:r w:rsidR="00B153B7" w:rsidRPr="00E86FDF">
        <w:rPr>
          <w:lang w:bidi="ar-EG"/>
        </w:rPr>
        <w:t>s</w:t>
      </w:r>
      <w:r w:rsidR="007C322E" w:rsidRPr="00E86FDF">
        <w:rPr>
          <w:lang w:bidi="ar-EG"/>
        </w:rPr>
        <w:t>ubmissiveness and veneration, submission accompanied by obedience and following</w:t>
      </w:r>
      <w:r w:rsidR="00B153B7" w:rsidRPr="00E86FDF">
        <w:rPr>
          <w:lang w:bidi="ar-EG"/>
        </w:rPr>
        <w:t>, and with love and loyalty, all returns</w:t>
      </w:r>
      <w:r w:rsidR="00181A85" w:rsidRPr="00E86FDF">
        <w:rPr>
          <w:lang w:bidi="ar-EG"/>
        </w:rPr>
        <w:t xml:space="preserve"> back to its foundation and origin: Obedience, submission and surrender, built upon love and </w:t>
      </w:r>
      <w:r w:rsidR="00830DC2" w:rsidRPr="00E86FDF">
        <w:rPr>
          <w:lang w:bidi="ar-EG"/>
        </w:rPr>
        <w:t>glorification</w:t>
      </w:r>
      <w:r w:rsidR="001F16DB" w:rsidRPr="00E86FDF">
        <w:rPr>
          <w:lang w:bidi="ar-EG"/>
        </w:rPr>
        <w:t>. This, in turn, represents the single natural</w:t>
      </w:r>
      <w:r w:rsidR="00C97A73" w:rsidRPr="00E86FDF">
        <w:rPr>
          <w:lang w:bidi="ar-EG"/>
        </w:rPr>
        <w:t>,</w:t>
      </w:r>
      <w:r w:rsidR="001F16DB" w:rsidRPr="00E86FDF">
        <w:rPr>
          <w:lang w:bidi="ar-EG"/>
        </w:rPr>
        <w:t xml:space="preserve"> acceptable and rational </w:t>
      </w:r>
      <w:r w:rsidR="00C97A73" w:rsidRPr="00E86FDF">
        <w:rPr>
          <w:lang w:bidi="ar-EG"/>
        </w:rPr>
        <w:t xml:space="preserve">manifestation </w:t>
      </w:r>
      <w:r w:rsidR="00745A2C" w:rsidRPr="00E86FDF">
        <w:rPr>
          <w:lang w:bidi="ar-EG"/>
        </w:rPr>
        <w:t>from</w:t>
      </w:r>
      <w:r w:rsidR="00C97A73" w:rsidRPr="00E86FDF">
        <w:rPr>
          <w:lang w:bidi="ar-EG"/>
        </w:rPr>
        <w:t xml:space="preserve"> the </w:t>
      </w:r>
      <w:r w:rsidR="008F2D50" w:rsidRPr="00E86FDF">
        <w:rPr>
          <w:lang w:bidi="ar-EG"/>
        </w:rPr>
        <w:t>created slave to</w:t>
      </w:r>
      <w:r w:rsidR="00FE5497" w:rsidRPr="00E86FDF">
        <w:rPr>
          <w:lang w:bidi="ar-EG"/>
        </w:rPr>
        <w:t>wards</w:t>
      </w:r>
      <w:r w:rsidR="008F2D50" w:rsidRPr="00E86FDF">
        <w:rPr>
          <w:lang w:bidi="ar-EG"/>
        </w:rPr>
        <w:t xml:space="preserve"> </w:t>
      </w:r>
      <w:r w:rsidR="008C699E" w:rsidRPr="00E86FDF">
        <w:rPr>
          <w:lang w:bidi="ar-EG"/>
        </w:rPr>
        <w:t>the Lord Creator</w:t>
      </w:r>
      <w:r w:rsidR="00FE5497" w:rsidRPr="00E86FDF">
        <w:rPr>
          <w:lang w:bidi="ar-EG"/>
        </w:rPr>
        <w:t xml:space="preserve"> </w:t>
      </w:r>
      <w:proofErr w:type="gramStart"/>
      <w:r w:rsidR="00FE5497" w:rsidRPr="00E86FDF">
        <w:rPr>
          <w:lang w:bidi="ar-EG"/>
        </w:rPr>
        <w:t>i.e.</w:t>
      </w:r>
      <w:proofErr w:type="gramEnd"/>
      <w:r w:rsidR="00FE5497" w:rsidRPr="00E86FDF">
        <w:rPr>
          <w:lang w:bidi="ar-EG"/>
        </w:rPr>
        <w:t xml:space="preserve"> towards </w:t>
      </w:r>
      <w:r w:rsidR="009677C1" w:rsidRPr="00E86FDF">
        <w:rPr>
          <w:lang w:bidi="ar-EG"/>
        </w:rPr>
        <w:t>the supreme</w:t>
      </w:r>
      <w:r w:rsidR="00CC4FA8" w:rsidRPr="00E86FDF">
        <w:rPr>
          <w:lang w:bidi="ar-EG"/>
        </w:rPr>
        <w:t xml:space="preserve"> absolute </w:t>
      </w:r>
      <w:r w:rsidR="007A1ECB" w:rsidRPr="00E86FDF">
        <w:rPr>
          <w:lang w:bidi="ar-EG"/>
        </w:rPr>
        <w:t>existential truth of “</w:t>
      </w:r>
      <w:r w:rsidR="00EE4AD3" w:rsidRPr="00E86FDF">
        <w:rPr>
          <w:b/>
          <w:bCs/>
          <w:lang w:bidi="ar-EG"/>
        </w:rPr>
        <w:t>The Hukm is for none but Allah</w:t>
      </w:r>
      <w:r w:rsidR="00EE4AD3" w:rsidRPr="00E86FDF">
        <w:rPr>
          <w:lang w:bidi="ar-EG"/>
        </w:rPr>
        <w:t>”</w:t>
      </w:r>
      <w:r w:rsidR="009C0D82" w:rsidRPr="00E86FDF">
        <w:rPr>
          <w:lang w:bidi="ar-EG"/>
        </w:rPr>
        <w:t>,</w:t>
      </w:r>
      <w:r w:rsidR="00EE4AD3" w:rsidRPr="00E86FDF">
        <w:rPr>
          <w:lang w:bidi="ar-EG"/>
        </w:rPr>
        <w:t xml:space="preserve"> </w:t>
      </w:r>
      <w:r w:rsidR="00141D93" w:rsidRPr="00E86FDF">
        <w:rPr>
          <w:lang w:bidi="ar-EG"/>
        </w:rPr>
        <w:t xml:space="preserve">or </w:t>
      </w:r>
      <w:r w:rsidR="009C0D82" w:rsidRPr="00E86FDF">
        <w:rPr>
          <w:lang w:bidi="ar-EG"/>
        </w:rPr>
        <w:t xml:space="preserve">if we wished </w:t>
      </w:r>
      <w:r w:rsidR="00141D93" w:rsidRPr="00E86FDF">
        <w:rPr>
          <w:lang w:bidi="ar-EG"/>
        </w:rPr>
        <w:t>we could say</w:t>
      </w:r>
      <w:r w:rsidR="009C0D82" w:rsidRPr="00E86FDF">
        <w:rPr>
          <w:lang w:bidi="ar-EG"/>
        </w:rPr>
        <w:t>, of</w:t>
      </w:r>
      <w:r w:rsidR="00141D93" w:rsidRPr="00E86FDF">
        <w:rPr>
          <w:lang w:bidi="ar-EG"/>
        </w:rPr>
        <w:t xml:space="preserve"> “</w:t>
      </w:r>
      <w:r w:rsidR="00141D93" w:rsidRPr="00E86FDF">
        <w:rPr>
          <w:b/>
          <w:bCs/>
          <w:lang w:bidi="ar-EG"/>
        </w:rPr>
        <w:t xml:space="preserve">La </w:t>
      </w:r>
      <w:proofErr w:type="spellStart"/>
      <w:r w:rsidR="00141D93" w:rsidRPr="00E86FDF">
        <w:rPr>
          <w:b/>
          <w:bCs/>
          <w:lang w:bidi="ar-EG"/>
        </w:rPr>
        <w:t>Ilaha</w:t>
      </w:r>
      <w:proofErr w:type="spellEnd"/>
      <w:r w:rsidR="00141D93" w:rsidRPr="00E86FDF">
        <w:rPr>
          <w:b/>
          <w:bCs/>
          <w:lang w:bidi="ar-EG"/>
        </w:rPr>
        <w:t xml:space="preserve"> </w:t>
      </w:r>
      <w:proofErr w:type="spellStart"/>
      <w:r w:rsidR="00141D93" w:rsidRPr="00E86FDF">
        <w:rPr>
          <w:b/>
          <w:bCs/>
          <w:lang w:bidi="ar-EG"/>
        </w:rPr>
        <w:t>Illallah</w:t>
      </w:r>
      <w:proofErr w:type="spellEnd"/>
      <w:r w:rsidR="00141D93" w:rsidRPr="00E86FDF">
        <w:rPr>
          <w:lang w:bidi="ar-EG"/>
        </w:rPr>
        <w:t>”</w:t>
      </w:r>
      <w:r w:rsidR="009C0D82" w:rsidRPr="00E86FDF">
        <w:rPr>
          <w:lang w:bidi="ar-EG"/>
        </w:rPr>
        <w:t>. There is no difference between these two statements</w:t>
      </w:r>
      <w:r w:rsidR="00553731" w:rsidRPr="00E86FDF">
        <w:rPr>
          <w:lang w:bidi="ar-EG"/>
        </w:rPr>
        <w:t xml:space="preserve"> as each is synonymous with the other, explaining one another</w:t>
      </w:r>
      <w:r w:rsidR="00084B90" w:rsidRPr="00E86FDF">
        <w:rPr>
          <w:lang w:bidi="ar-EG"/>
        </w:rPr>
        <w:t xml:space="preserve">, whilst each is a consequence </w:t>
      </w:r>
      <w:r w:rsidR="009E4311" w:rsidRPr="00E86FDF">
        <w:rPr>
          <w:lang w:bidi="ar-EG"/>
        </w:rPr>
        <w:t xml:space="preserve">of the other </w:t>
      </w:r>
      <w:r w:rsidR="004E3F81" w:rsidRPr="00E86FDF">
        <w:rPr>
          <w:lang w:bidi="ar-EG"/>
        </w:rPr>
        <w:t xml:space="preserve">based on </w:t>
      </w:r>
      <w:r w:rsidR="004C29E9" w:rsidRPr="00E86FDF">
        <w:rPr>
          <w:lang w:bidi="ar-EG"/>
        </w:rPr>
        <w:t xml:space="preserve">decisive rational and sensed necessity. </w:t>
      </w:r>
      <w:r w:rsidR="009E4311" w:rsidRPr="00E86FDF">
        <w:rPr>
          <w:lang w:bidi="ar-EG"/>
        </w:rPr>
        <w:t xml:space="preserve"> </w:t>
      </w:r>
      <w:r w:rsidR="00553731" w:rsidRPr="00E86FDF">
        <w:rPr>
          <w:lang w:bidi="ar-EG"/>
        </w:rPr>
        <w:t xml:space="preserve"> </w:t>
      </w:r>
    </w:p>
    <w:p w14:paraId="0035E547" w14:textId="3276BF86" w:rsidR="00A15E28" w:rsidRPr="00E86FDF" w:rsidRDefault="00A15E28" w:rsidP="001F6916">
      <w:pPr>
        <w:spacing w:after="0"/>
        <w:rPr>
          <w:lang w:bidi="ar-EG"/>
        </w:rPr>
      </w:pPr>
    </w:p>
    <w:p w14:paraId="109E4B3A" w14:textId="264B6A40" w:rsidR="0070333C" w:rsidRPr="00E86FDF" w:rsidRDefault="00360A13" w:rsidP="001F6916">
      <w:pPr>
        <w:spacing w:after="0"/>
        <w:rPr>
          <w:lang w:bidi="ar-EG"/>
        </w:rPr>
      </w:pPr>
      <w:r w:rsidRPr="00E86FDF">
        <w:rPr>
          <w:lang w:bidi="ar-EG"/>
        </w:rPr>
        <w:t xml:space="preserve">- </w:t>
      </w:r>
      <w:r w:rsidR="0070333C" w:rsidRPr="00E86FDF">
        <w:rPr>
          <w:lang w:bidi="ar-EG"/>
        </w:rPr>
        <w:t xml:space="preserve">Allah (swt) said: </w:t>
      </w:r>
    </w:p>
    <w:p w14:paraId="7C9EB9B4" w14:textId="70472BE5" w:rsidR="0070333C" w:rsidRPr="00E86FDF" w:rsidRDefault="0070333C" w:rsidP="001F6916">
      <w:pPr>
        <w:spacing w:after="0"/>
        <w:rPr>
          <w:lang w:bidi="ar-EG"/>
        </w:rPr>
      </w:pPr>
    </w:p>
    <w:p w14:paraId="756BD39E" w14:textId="43CA43FD" w:rsidR="0070333C" w:rsidRPr="00E86FDF" w:rsidRDefault="00D46984"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إِنِ الْحُكْمُ إِلَّا لِلَّـهِ ۖ يَقُصُّ الْحَقَّ ۖ وَهُوَ خَيْرُ الْفَاصِلِينَ</w:t>
      </w:r>
    </w:p>
    <w:p w14:paraId="68775A54" w14:textId="1F7D407D" w:rsidR="006577C6" w:rsidRPr="00E86FDF" w:rsidRDefault="001E70F6" w:rsidP="001F6916">
      <w:pPr>
        <w:spacing w:after="0"/>
        <w:rPr>
          <w:lang w:bidi="ar-EG"/>
        </w:rPr>
      </w:pPr>
      <w:r w:rsidRPr="00E86FDF">
        <w:rPr>
          <w:lang w:bidi="ar-EG"/>
        </w:rPr>
        <w:t>The Hukm</w:t>
      </w:r>
      <w:r w:rsidR="00200090" w:rsidRPr="00E86FDF">
        <w:rPr>
          <w:lang w:bidi="ar-EG"/>
        </w:rPr>
        <w:t xml:space="preserve"> (</w:t>
      </w:r>
      <w:r w:rsidR="005A38C5" w:rsidRPr="00E86FDF">
        <w:rPr>
          <w:lang w:bidi="ar-EG"/>
        </w:rPr>
        <w:t>judgement</w:t>
      </w:r>
      <w:r w:rsidR="00200090" w:rsidRPr="00E86FDF">
        <w:rPr>
          <w:lang w:bidi="ar-EG"/>
        </w:rPr>
        <w:t>)</w:t>
      </w:r>
      <w:r w:rsidRPr="00E86FDF">
        <w:rPr>
          <w:lang w:bidi="ar-EG"/>
        </w:rPr>
        <w:t xml:space="preserve"> is for none but Allah. He </w:t>
      </w:r>
      <w:r w:rsidR="000B199F" w:rsidRPr="00E86FDF">
        <w:rPr>
          <w:lang w:bidi="ar-EG"/>
        </w:rPr>
        <w:t>narrates</w:t>
      </w:r>
      <w:r w:rsidRPr="00E86FDF">
        <w:rPr>
          <w:lang w:bidi="ar-EG"/>
        </w:rPr>
        <w:t xml:space="preserve"> the </w:t>
      </w:r>
      <w:proofErr w:type="gramStart"/>
      <w:r w:rsidRPr="00E86FDF">
        <w:rPr>
          <w:lang w:bidi="ar-EG"/>
        </w:rPr>
        <w:t>truth</w:t>
      </w:r>
      <w:proofErr w:type="gramEnd"/>
      <w:r w:rsidRPr="00E86FDF">
        <w:rPr>
          <w:lang w:bidi="ar-EG"/>
        </w:rPr>
        <w:t xml:space="preserve"> and He is the best of </w:t>
      </w:r>
      <w:r w:rsidR="005A38C5" w:rsidRPr="00E86FDF">
        <w:rPr>
          <w:lang w:bidi="ar-EG"/>
        </w:rPr>
        <w:t>judges</w:t>
      </w:r>
      <w:r w:rsidRPr="00E86FDF">
        <w:rPr>
          <w:lang w:bidi="ar-EG"/>
        </w:rPr>
        <w:t xml:space="preserve"> (</w:t>
      </w:r>
      <w:r w:rsidR="005A38C5" w:rsidRPr="00E86FDF">
        <w:rPr>
          <w:lang w:bidi="ar-EG"/>
        </w:rPr>
        <w:t>Al-</w:t>
      </w:r>
      <w:proofErr w:type="spellStart"/>
      <w:r w:rsidR="005A38C5" w:rsidRPr="00E86FDF">
        <w:rPr>
          <w:lang w:bidi="ar-EG"/>
        </w:rPr>
        <w:t>An’am</w:t>
      </w:r>
      <w:proofErr w:type="spellEnd"/>
      <w:r w:rsidR="005A38C5" w:rsidRPr="00E86FDF">
        <w:rPr>
          <w:lang w:bidi="ar-EG"/>
        </w:rPr>
        <w:t>: 57).</w:t>
      </w:r>
    </w:p>
    <w:p w14:paraId="1BEA1747" w14:textId="7E8BC659" w:rsidR="005A38C5" w:rsidRPr="00E86FDF" w:rsidRDefault="005A38C5" w:rsidP="001F6916">
      <w:pPr>
        <w:spacing w:after="0"/>
        <w:rPr>
          <w:lang w:bidi="ar-EG"/>
        </w:rPr>
      </w:pPr>
    </w:p>
    <w:p w14:paraId="53453014" w14:textId="26AA3EEB" w:rsidR="005A38C5" w:rsidRPr="00E86FDF" w:rsidRDefault="001E2EB6" w:rsidP="001F6916">
      <w:pPr>
        <w:spacing w:after="0"/>
        <w:rPr>
          <w:lang w:bidi="ar-EG"/>
        </w:rPr>
      </w:pPr>
      <w:r w:rsidRPr="00E86FDF">
        <w:rPr>
          <w:lang w:bidi="ar-EG"/>
        </w:rPr>
        <w:t>This</w:t>
      </w:r>
      <w:r w:rsidR="00F94B22" w:rsidRPr="00E86FDF">
        <w:rPr>
          <w:lang w:bidi="ar-EG"/>
        </w:rPr>
        <w:t xml:space="preserve"> has come in the form of restriction </w:t>
      </w:r>
      <w:r w:rsidR="003A7543" w:rsidRPr="00E86FDF">
        <w:rPr>
          <w:lang w:bidi="ar-EG"/>
        </w:rPr>
        <w:t xml:space="preserve">or exclusivity </w:t>
      </w:r>
      <w:r w:rsidR="00F94B22" w:rsidRPr="00E86FDF">
        <w:rPr>
          <w:lang w:bidi="ar-EG"/>
        </w:rPr>
        <w:t>(Seeghat ul-</w:t>
      </w:r>
      <w:proofErr w:type="spellStart"/>
      <w:r w:rsidR="00F94B22" w:rsidRPr="00E86FDF">
        <w:rPr>
          <w:lang w:bidi="ar-EG"/>
        </w:rPr>
        <w:t>Hasr</w:t>
      </w:r>
      <w:proofErr w:type="spellEnd"/>
      <w:r w:rsidR="00F94B22" w:rsidRPr="00E86FDF">
        <w:rPr>
          <w:lang w:bidi="ar-EG"/>
        </w:rPr>
        <w:t>)</w:t>
      </w:r>
      <w:r w:rsidR="003A7543" w:rsidRPr="00E86FDF">
        <w:rPr>
          <w:lang w:bidi="ar-EG"/>
        </w:rPr>
        <w:t xml:space="preserve">. The Hukm therefore </w:t>
      </w:r>
      <w:r w:rsidR="00555D88" w:rsidRPr="00E86FDF">
        <w:rPr>
          <w:lang w:bidi="ar-EG"/>
        </w:rPr>
        <w:t xml:space="preserve">exclusively </w:t>
      </w:r>
      <w:r w:rsidR="003A7543" w:rsidRPr="00E86FDF">
        <w:rPr>
          <w:lang w:bidi="ar-EG"/>
        </w:rPr>
        <w:t>belong</w:t>
      </w:r>
      <w:r w:rsidR="00555D88" w:rsidRPr="00E86FDF">
        <w:rPr>
          <w:lang w:bidi="ar-EG"/>
        </w:rPr>
        <w:t>s to Him alone without partner.</w:t>
      </w:r>
      <w:r w:rsidR="00F94B22" w:rsidRPr="00E86FDF">
        <w:rPr>
          <w:lang w:bidi="ar-EG"/>
        </w:rPr>
        <w:t xml:space="preserve"> </w:t>
      </w:r>
      <w:r w:rsidR="00C6173B" w:rsidRPr="00E86FDF">
        <w:rPr>
          <w:lang w:bidi="ar-EG"/>
        </w:rPr>
        <w:t>Concerning t</w:t>
      </w:r>
      <w:r w:rsidR="006F3BD1" w:rsidRPr="00E86FDF">
        <w:rPr>
          <w:lang w:bidi="ar-EG"/>
        </w:rPr>
        <w:t>he second inform</w:t>
      </w:r>
      <w:r w:rsidR="00C6173B" w:rsidRPr="00E86FDF">
        <w:rPr>
          <w:lang w:bidi="ar-EG"/>
        </w:rPr>
        <w:t>ative</w:t>
      </w:r>
      <w:r w:rsidR="006F3BD1" w:rsidRPr="00E86FDF">
        <w:rPr>
          <w:lang w:bidi="ar-EG"/>
        </w:rPr>
        <w:t xml:space="preserve"> part (Khabar) of the </w:t>
      </w:r>
      <w:r w:rsidR="00970C8A" w:rsidRPr="00E86FDF">
        <w:rPr>
          <w:lang w:bidi="ar-EG"/>
        </w:rPr>
        <w:t>verse</w:t>
      </w:r>
      <w:r w:rsidR="000B199F" w:rsidRPr="00E86FDF">
        <w:rPr>
          <w:lang w:bidi="ar-EG"/>
        </w:rPr>
        <w:t xml:space="preserve">, </w:t>
      </w:r>
      <w:r w:rsidR="009D1748" w:rsidRPr="00E86FDF">
        <w:rPr>
          <w:lang w:bidi="ar-EG"/>
        </w:rPr>
        <w:t xml:space="preserve">then </w:t>
      </w:r>
      <w:r w:rsidR="00A9129E" w:rsidRPr="00E86FDF">
        <w:rPr>
          <w:lang w:bidi="ar-EG"/>
        </w:rPr>
        <w:t xml:space="preserve">it is </w:t>
      </w:r>
      <w:r w:rsidR="000B199F" w:rsidRPr="00E86FDF">
        <w:rPr>
          <w:lang w:bidi="ar-EG"/>
        </w:rPr>
        <w:t xml:space="preserve">just as </w:t>
      </w:r>
      <w:r w:rsidR="00AB716B" w:rsidRPr="00E86FDF">
        <w:rPr>
          <w:lang w:bidi="ar-EG"/>
        </w:rPr>
        <w:t>it</w:t>
      </w:r>
      <w:r w:rsidR="000B199F" w:rsidRPr="00E86FDF">
        <w:rPr>
          <w:lang w:bidi="ar-EG"/>
        </w:rPr>
        <w:t xml:space="preserve"> is in respect to His </w:t>
      </w:r>
      <w:r w:rsidR="00B10EDF" w:rsidRPr="00E86FDF">
        <w:rPr>
          <w:lang w:bidi="ar-EG"/>
        </w:rPr>
        <w:t>stories</w:t>
      </w:r>
      <w:r w:rsidR="00A9129E" w:rsidRPr="00E86FDF">
        <w:rPr>
          <w:lang w:bidi="ar-EG"/>
        </w:rPr>
        <w:t xml:space="preserve">; it is the Haqq (truth) conforming </w:t>
      </w:r>
      <w:r w:rsidR="00AB5214" w:rsidRPr="00E86FDF">
        <w:rPr>
          <w:lang w:bidi="ar-EG"/>
        </w:rPr>
        <w:t>to the reality with certainty</w:t>
      </w:r>
      <w:r w:rsidR="00726EE1" w:rsidRPr="00E86FDF">
        <w:rPr>
          <w:lang w:bidi="ar-EG"/>
        </w:rPr>
        <w:t xml:space="preserve">. Furthermore, </w:t>
      </w:r>
      <w:r w:rsidR="00AB5214" w:rsidRPr="00E86FDF">
        <w:rPr>
          <w:lang w:bidi="ar-EG"/>
        </w:rPr>
        <w:t xml:space="preserve">it is He who settles every dispute and rules upon every </w:t>
      </w:r>
      <w:r w:rsidR="004777F2" w:rsidRPr="00E86FDF">
        <w:rPr>
          <w:lang w:bidi="ar-EG"/>
        </w:rPr>
        <w:t>disagreement, in a decisive and final manner, with no revision and no question</w:t>
      </w:r>
      <w:r w:rsidR="00C9203B" w:rsidRPr="00E86FDF">
        <w:rPr>
          <w:lang w:bidi="ar-EG"/>
        </w:rPr>
        <w:t>ing</w:t>
      </w:r>
      <w:r w:rsidR="00BD6293" w:rsidRPr="00E86FDF">
        <w:rPr>
          <w:lang w:bidi="ar-EG"/>
        </w:rPr>
        <w:t xml:space="preserve"> upon that</w:t>
      </w:r>
      <w:r w:rsidR="00C9203B" w:rsidRPr="00E86FDF">
        <w:rPr>
          <w:lang w:bidi="ar-EG"/>
        </w:rPr>
        <w:t>.</w:t>
      </w:r>
      <w:r w:rsidR="00BD6293" w:rsidRPr="00E86FDF">
        <w:rPr>
          <w:lang w:bidi="ar-EG"/>
        </w:rPr>
        <w:t xml:space="preserve"> </w:t>
      </w:r>
      <w:r w:rsidR="00C959E4" w:rsidRPr="00E86FDF">
        <w:rPr>
          <w:lang w:bidi="ar-EG"/>
        </w:rPr>
        <w:t xml:space="preserve">That is in the Dunya (life of this world) by </w:t>
      </w:r>
      <w:r w:rsidR="00796B9F" w:rsidRPr="00E86FDF">
        <w:rPr>
          <w:lang w:bidi="ar-EG"/>
        </w:rPr>
        <w:t>declaring</w:t>
      </w:r>
      <w:r w:rsidR="004D2F5B" w:rsidRPr="00E86FDF">
        <w:rPr>
          <w:lang w:bidi="ar-EG"/>
        </w:rPr>
        <w:t xml:space="preserve"> the Halal and the Haram</w:t>
      </w:r>
      <w:r w:rsidR="00E663D3" w:rsidRPr="00E86FDF">
        <w:rPr>
          <w:lang w:bidi="ar-EG"/>
        </w:rPr>
        <w:t xml:space="preserve">, the good and the bad and </w:t>
      </w:r>
      <w:r w:rsidR="00796B9F" w:rsidRPr="00E86FDF">
        <w:rPr>
          <w:lang w:bidi="ar-EG"/>
        </w:rPr>
        <w:t xml:space="preserve">determining the </w:t>
      </w:r>
      <w:r w:rsidR="00C72332" w:rsidRPr="00E86FDF">
        <w:rPr>
          <w:lang w:bidi="ar-EG"/>
        </w:rPr>
        <w:t xml:space="preserve">moral and </w:t>
      </w:r>
      <w:r w:rsidR="00C92292" w:rsidRPr="00E86FDF">
        <w:rPr>
          <w:lang w:bidi="ar-EG"/>
        </w:rPr>
        <w:t xml:space="preserve">ethical </w:t>
      </w:r>
      <w:r w:rsidR="00B45731" w:rsidRPr="00E86FDF">
        <w:rPr>
          <w:lang w:bidi="ar-EG"/>
        </w:rPr>
        <w:t>value</w:t>
      </w:r>
      <w:r w:rsidR="00311CF3" w:rsidRPr="00E86FDF">
        <w:rPr>
          <w:lang w:bidi="ar-EG"/>
        </w:rPr>
        <w:t>s</w:t>
      </w:r>
      <w:r w:rsidR="001E6A2B" w:rsidRPr="00E86FDF">
        <w:rPr>
          <w:lang w:bidi="ar-EG"/>
        </w:rPr>
        <w:t>, and in the hereafter</w:t>
      </w:r>
      <w:r w:rsidR="009E1C8F" w:rsidRPr="00E86FDF">
        <w:rPr>
          <w:lang w:bidi="ar-EG"/>
        </w:rPr>
        <w:t xml:space="preserve">, </w:t>
      </w:r>
      <w:r w:rsidR="00AD39EC" w:rsidRPr="00E86FDF">
        <w:rPr>
          <w:lang w:bidi="ar-EG"/>
        </w:rPr>
        <w:t>by providing</w:t>
      </w:r>
      <w:r w:rsidR="009E1C8F" w:rsidRPr="00E86FDF">
        <w:rPr>
          <w:lang w:bidi="ar-EG"/>
        </w:rPr>
        <w:t xml:space="preserve"> the final, absolute and just </w:t>
      </w:r>
      <w:r w:rsidR="00AD39EC" w:rsidRPr="00E86FDF">
        <w:rPr>
          <w:lang w:bidi="ar-EG"/>
        </w:rPr>
        <w:t>settlement between the slaves</w:t>
      </w:r>
      <w:r w:rsidR="004B170B" w:rsidRPr="00E86FDF">
        <w:rPr>
          <w:lang w:bidi="ar-EG"/>
        </w:rPr>
        <w:t>. There is also no good, justice</w:t>
      </w:r>
      <w:r w:rsidR="00311CF3" w:rsidRPr="00E86FDF">
        <w:rPr>
          <w:lang w:bidi="ar-EG"/>
        </w:rPr>
        <w:t xml:space="preserve"> or </w:t>
      </w:r>
      <w:r w:rsidR="004B170B" w:rsidRPr="00E86FDF">
        <w:rPr>
          <w:lang w:bidi="ar-EG"/>
        </w:rPr>
        <w:t>truth</w:t>
      </w:r>
      <w:r w:rsidR="00311CF3" w:rsidRPr="00E86FDF">
        <w:rPr>
          <w:lang w:bidi="ar-EG"/>
        </w:rPr>
        <w:t xml:space="preserve"> except in His Hukm (judgement and ruling)</w:t>
      </w:r>
      <w:r w:rsidR="00EF45BE" w:rsidRPr="00E86FDF">
        <w:rPr>
          <w:lang w:bidi="ar-EG"/>
        </w:rPr>
        <w:t xml:space="preserve">, there is no Ilah other than Him and no Rabb except Him. </w:t>
      </w:r>
      <w:r w:rsidR="00AD39EC" w:rsidRPr="00E86FDF">
        <w:rPr>
          <w:lang w:bidi="ar-EG"/>
        </w:rPr>
        <w:t xml:space="preserve"> </w:t>
      </w:r>
      <w:r w:rsidR="009E1C8F" w:rsidRPr="00E86FDF">
        <w:rPr>
          <w:lang w:bidi="ar-EG"/>
        </w:rPr>
        <w:t xml:space="preserve"> </w:t>
      </w:r>
      <w:r w:rsidR="001E6A2B" w:rsidRPr="00E86FDF">
        <w:rPr>
          <w:lang w:bidi="ar-EG"/>
        </w:rPr>
        <w:t xml:space="preserve"> </w:t>
      </w:r>
    </w:p>
    <w:p w14:paraId="6C3C7F28" w14:textId="67E70DCD" w:rsidR="00EF45BE" w:rsidRPr="00E86FDF" w:rsidRDefault="00EF45BE" w:rsidP="001F6916">
      <w:pPr>
        <w:spacing w:after="0"/>
        <w:rPr>
          <w:lang w:bidi="ar-EG"/>
        </w:rPr>
      </w:pPr>
    </w:p>
    <w:p w14:paraId="26095D72" w14:textId="3275B494" w:rsidR="00EF45BE" w:rsidRPr="00E86FDF" w:rsidRDefault="00EF45BE" w:rsidP="00AC6590">
      <w:pPr>
        <w:spacing w:after="0"/>
        <w:rPr>
          <w:lang w:bidi="ar-EG"/>
        </w:rPr>
      </w:pPr>
      <w:r w:rsidRPr="00E86FDF">
        <w:rPr>
          <w:lang w:bidi="ar-EG"/>
        </w:rPr>
        <w:t xml:space="preserve">Observe that the Ayah (verse) </w:t>
      </w:r>
      <w:r w:rsidR="00EC7981" w:rsidRPr="00E86FDF">
        <w:rPr>
          <w:lang w:bidi="ar-EG"/>
        </w:rPr>
        <w:t>made the “Hukm belong to Allah exclusively, without a rival or partner”</w:t>
      </w:r>
      <w:r w:rsidR="00AC6590" w:rsidRPr="00E86FDF">
        <w:rPr>
          <w:lang w:bidi="ar-EG"/>
        </w:rPr>
        <w:t xml:space="preserve">, however it is possible for the true story or report to come from other than Him. </w:t>
      </w:r>
      <w:r w:rsidR="00963E08" w:rsidRPr="00E86FDF">
        <w:rPr>
          <w:lang w:bidi="ar-EG"/>
        </w:rPr>
        <w:t>That is because informing the truth and truthfulness is not restricted to Allah</w:t>
      </w:r>
      <w:r w:rsidR="0003040C" w:rsidRPr="00E86FDF">
        <w:rPr>
          <w:lang w:bidi="ar-EG"/>
        </w:rPr>
        <w:t xml:space="preserve">, glorified be His majesty, but can rather also come from other than Him. </w:t>
      </w:r>
      <w:r w:rsidR="00186750" w:rsidRPr="00E86FDF">
        <w:rPr>
          <w:lang w:bidi="ar-EG"/>
        </w:rPr>
        <w:t>Obviously</w:t>
      </w:r>
      <w:r w:rsidR="00C875C1" w:rsidRPr="00E86FDF">
        <w:rPr>
          <w:lang w:bidi="ar-EG"/>
        </w:rPr>
        <w:t xml:space="preserve">, what </w:t>
      </w:r>
      <w:r w:rsidR="00186750" w:rsidRPr="00E86FDF">
        <w:rPr>
          <w:lang w:bidi="ar-EG"/>
        </w:rPr>
        <w:t>comes from other than Him in terms of truth and truthfulness</w:t>
      </w:r>
      <w:r w:rsidR="00E24EA8" w:rsidRPr="00E86FDF">
        <w:rPr>
          <w:lang w:bidi="ar-EG"/>
        </w:rPr>
        <w:t xml:space="preserve"> is limited, originating from limited</w:t>
      </w:r>
      <w:r w:rsidR="007055F9" w:rsidRPr="00E86FDF">
        <w:rPr>
          <w:lang w:bidi="ar-EG"/>
        </w:rPr>
        <w:t xml:space="preserve"> acquired</w:t>
      </w:r>
      <w:r w:rsidR="00E24EA8" w:rsidRPr="00E86FDF">
        <w:rPr>
          <w:lang w:bidi="ar-EG"/>
        </w:rPr>
        <w:t xml:space="preserve"> knowledge</w:t>
      </w:r>
      <w:r w:rsidR="007055F9" w:rsidRPr="00E86FDF">
        <w:rPr>
          <w:lang w:bidi="ar-EG"/>
        </w:rPr>
        <w:t xml:space="preserve"> by creation</w:t>
      </w:r>
      <w:r w:rsidR="005C6752" w:rsidRPr="00E86FDF">
        <w:rPr>
          <w:lang w:bidi="ar-EG"/>
        </w:rPr>
        <w:t>, which is contrary to the</w:t>
      </w:r>
      <w:r w:rsidR="005B5A3B" w:rsidRPr="00E86FDF">
        <w:t xml:space="preserve"> </w:t>
      </w:r>
      <w:r w:rsidR="005B5A3B" w:rsidRPr="00E86FDF">
        <w:rPr>
          <w:lang w:bidi="ar-EG"/>
        </w:rPr>
        <w:t>absolute and intrinsic</w:t>
      </w:r>
      <w:r w:rsidR="005C6752" w:rsidRPr="00E86FDF">
        <w:rPr>
          <w:lang w:bidi="ar-EG"/>
        </w:rPr>
        <w:t xml:space="preserve"> knowledge of the Allah</w:t>
      </w:r>
      <w:r w:rsidR="005B5A3B" w:rsidRPr="00E86FDF">
        <w:rPr>
          <w:lang w:bidi="ar-EG"/>
        </w:rPr>
        <w:t>. There is therefore a vast difference between o</w:t>
      </w:r>
      <w:r w:rsidR="006B001D" w:rsidRPr="00E86FDF">
        <w:rPr>
          <w:lang w:bidi="ar-EG"/>
        </w:rPr>
        <w:t xml:space="preserve">ne truthful report and another, and between one knowledge and the other. </w:t>
      </w:r>
    </w:p>
    <w:p w14:paraId="689D52F3" w14:textId="76843587" w:rsidR="006B001D" w:rsidRPr="00E86FDF" w:rsidRDefault="006B001D" w:rsidP="00AC6590">
      <w:pPr>
        <w:spacing w:after="0"/>
        <w:rPr>
          <w:lang w:bidi="ar-EG"/>
        </w:rPr>
      </w:pPr>
    </w:p>
    <w:p w14:paraId="4906628B" w14:textId="5DF190A6" w:rsidR="006B001D" w:rsidRPr="00E86FDF" w:rsidRDefault="00840C45" w:rsidP="00AC6590">
      <w:pPr>
        <w:spacing w:after="0"/>
        <w:rPr>
          <w:lang w:bidi="ar-EG"/>
        </w:rPr>
      </w:pPr>
      <w:r w:rsidRPr="00E86FDF">
        <w:rPr>
          <w:lang w:bidi="ar-EG"/>
        </w:rPr>
        <w:t>In confirmation of</w:t>
      </w:r>
      <w:r w:rsidR="006B001D" w:rsidRPr="00E86FDF">
        <w:rPr>
          <w:lang w:bidi="ar-EG"/>
        </w:rPr>
        <w:t xml:space="preserve"> what we have mentioned</w:t>
      </w:r>
      <w:r w:rsidRPr="00E86FDF">
        <w:rPr>
          <w:lang w:bidi="ar-EG"/>
        </w:rPr>
        <w:t xml:space="preserve"> above</w:t>
      </w:r>
      <w:r w:rsidR="006B001D" w:rsidRPr="00E86FDF">
        <w:rPr>
          <w:lang w:bidi="ar-EG"/>
        </w:rPr>
        <w:t>, Allah (swt) says:</w:t>
      </w:r>
    </w:p>
    <w:p w14:paraId="3948EAC2" w14:textId="3D62E6AC" w:rsidR="006B001D" w:rsidRPr="00E86FDF" w:rsidRDefault="006B001D" w:rsidP="00AC6590">
      <w:pPr>
        <w:spacing w:after="0"/>
        <w:rPr>
          <w:lang w:bidi="ar-EG"/>
        </w:rPr>
      </w:pPr>
    </w:p>
    <w:p w14:paraId="21E7B312" w14:textId="77777777" w:rsidR="00D37CED" w:rsidRPr="00E86FDF" w:rsidRDefault="00D37CED"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أَلَا لَهُ الْحُكْمُ وَهُوَ أَسْرَعُ الْحَاسِبِينَ</w:t>
      </w:r>
      <w:r w:rsidRPr="00E86FDF">
        <w:rPr>
          <w:rFonts w:ascii="Traditional Arabic" w:hAnsi="Traditional Arabic" w:cs="Traditional Arabic"/>
          <w:sz w:val="32"/>
          <w:szCs w:val="32"/>
          <w:lang w:bidi="ar-EG"/>
        </w:rPr>
        <w:t xml:space="preserve"> </w:t>
      </w:r>
    </w:p>
    <w:p w14:paraId="0EFAD83B" w14:textId="115978E0" w:rsidR="00EF45BE" w:rsidRPr="00E86FDF" w:rsidRDefault="00840C45" w:rsidP="001F6916">
      <w:pPr>
        <w:spacing w:after="0"/>
        <w:rPr>
          <w:lang w:bidi="ar-EG"/>
        </w:rPr>
      </w:pPr>
      <w:r w:rsidRPr="00E86FDF">
        <w:rPr>
          <w:lang w:bidi="ar-EG"/>
        </w:rPr>
        <w:t>Surely, His is the</w:t>
      </w:r>
      <w:r w:rsidR="00D37CED" w:rsidRPr="00E86FDF">
        <w:rPr>
          <w:lang w:bidi="ar-EG"/>
        </w:rPr>
        <w:t xml:space="preserve"> Hukm</w:t>
      </w:r>
      <w:r w:rsidRPr="00E86FDF">
        <w:rPr>
          <w:lang w:bidi="ar-EG"/>
        </w:rPr>
        <w:t xml:space="preserve"> </w:t>
      </w:r>
      <w:r w:rsidR="00D37CED" w:rsidRPr="00E86FDF">
        <w:rPr>
          <w:lang w:bidi="ar-EG"/>
        </w:rPr>
        <w:t>(</w:t>
      </w:r>
      <w:r w:rsidRPr="00E86FDF">
        <w:rPr>
          <w:lang w:bidi="ar-EG"/>
        </w:rPr>
        <w:t>judgement</w:t>
      </w:r>
      <w:r w:rsidR="00D37CED" w:rsidRPr="00E86FDF">
        <w:rPr>
          <w:lang w:bidi="ar-EG"/>
        </w:rPr>
        <w:t>)</w:t>
      </w:r>
      <w:r w:rsidRPr="00E86FDF">
        <w:rPr>
          <w:lang w:bidi="ar-EG"/>
        </w:rPr>
        <w:t xml:space="preserve"> and He is the Swiftest in taking account (Al-</w:t>
      </w:r>
      <w:proofErr w:type="spellStart"/>
      <w:r w:rsidRPr="00E86FDF">
        <w:rPr>
          <w:lang w:bidi="ar-EG"/>
        </w:rPr>
        <w:t>An’am</w:t>
      </w:r>
      <w:proofErr w:type="spellEnd"/>
      <w:r w:rsidRPr="00E86FDF">
        <w:rPr>
          <w:lang w:bidi="ar-EG"/>
        </w:rPr>
        <w:t xml:space="preserve">: 62). </w:t>
      </w:r>
    </w:p>
    <w:p w14:paraId="1E9451BD" w14:textId="3B10766F" w:rsidR="00840C45" w:rsidRPr="00E86FDF" w:rsidRDefault="00840C45" w:rsidP="001F6916">
      <w:pPr>
        <w:spacing w:after="0"/>
        <w:rPr>
          <w:lang w:bidi="ar-EG"/>
        </w:rPr>
      </w:pPr>
    </w:p>
    <w:p w14:paraId="019C51B3" w14:textId="2491029C" w:rsidR="00840C45" w:rsidRPr="00E86FDF" w:rsidRDefault="00D37CED" w:rsidP="001F6916">
      <w:pPr>
        <w:spacing w:after="0"/>
        <w:rPr>
          <w:lang w:bidi="ar-EG"/>
        </w:rPr>
      </w:pPr>
      <w:r w:rsidRPr="00E86FDF">
        <w:rPr>
          <w:lang w:bidi="ar-EG"/>
        </w:rPr>
        <w:t>This is another form</w:t>
      </w:r>
      <w:r w:rsidR="00CF63C8" w:rsidRPr="00E86FDF">
        <w:rPr>
          <w:lang w:bidi="ar-EG"/>
        </w:rPr>
        <w:t xml:space="preserve"> of restricting and exclusivity, as the expression “</w:t>
      </w:r>
      <w:r w:rsidR="00CF63C8" w:rsidRPr="00E86FDF">
        <w:rPr>
          <w:b/>
          <w:bCs/>
          <w:lang w:bidi="ar-EG"/>
        </w:rPr>
        <w:t>Al-Hukm</w:t>
      </w:r>
      <w:r w:rsidR="00CF63C8" w:rsidRPr="00E86FDF">
        <w:rPr>
          <w:lang w:bidi="ar-EG"/>
        </w:rPr>
        <w:t xml:space="preserve">” </w:t>
      </w:r>
      <w:r w:rsidR="00AB25F9" w:rsidRPr="00E86FDF">
        <w:rPr>
          <w:lang w:bidi="ar-EG"/>
        </w:rPr>
        <w:t xml:space="preserve">came </w:t>
      </w:r>
      <w:r w:rsidR="00C2023D" w:rsidRPr="00E86FDF">
        <w:rPr>
          <w:lang w:bidi="ar-EG"/>
        </w:rPr>
        <w:t>affixed with “</w:t>
      </w:r>
      <w:r w:rsidR="00BD499A" w:rsidRPr="00E86FDF">
        <w:rPr>
          <w:rtl/>
          <w:lang w:bidi="ar-EG"/>
        </w:rPr>
        <w:t>أل</w:t>
      </w:r>
      <w:r w:rsidR="00BD499A" w:rsidRPr="00E86FDF">
        <w:rPr>
          <w:lang w:bidi="ar-EG"/>
        </w:rPr>
        <w:t xml:space="preserve">” (Alif Lam) and as such encompasses </w:t>
      </w:r>
      <w:r w:rsidR="00EF21E0" w:rsidRPr="00E86FDF">
        <w:rPr>
          <w:lang w:bidi="ar-EG"/>
        </w:rPr>
        <w:t>the category of the Hukm (as a whole)</w:t>
      </w:r>
      <w:r w:rsidR="007419E2" w:rsidRPr="00E86FDF">
        <w:rPr>
          <w:lang w:bidi="ar-EG"/>
        </w:rPr>
        <w:t xml:space="preserve"> </w:t>
      </w:r>
      <w:proofErr w:type="gramStart"/>
      <w:r w:rsidR="007419E2" w:rsidRPr="00E86FDF">
        <w:rPr>
          <w:lang w:bidi="ar-EG"/>
        </w:rPr>
        <w:t>i.e.</w:t>
      </w:r>
      <w:proofErr w:type="gramEnd"/>
      <w:r w:rsidR="007419E2" w:rsidRPr="00E86FDF">
        <w:rPr>
          <w:lang w:bidi="ar-EG"/>
        </w:rPr>
        <w:t xml:space="preserve"> it e</w:t>
      </w:r>
      <w:r w:rsidR="001E0D84" w:rsidRPr="00E86FDF">
        <w:rPr>
          <w:lang w:bidi="ar-EG"/>
        </w:rPr>
        <w:t>n</w:t>
      </w:r>
      <w:r w:rsidR="007419E2" w:rsidRPr="00E86FDF">
        <w:rPr>
          <w:lang w:bidi="ar-EG"/>
        </w:rPr>
        <w:t xml:space="preserve">compasses every Hukm. </w:t>
      </w:r>
      <w:r w:rsidR="001E0D84" w:rsidRPr="00E86FDF">
        <w:rPr>
          <w:lang w:bidi="ar-EG"/>
        </w:rPr>
        <w:t xml:space="preserve">His </w:t>
      </w:r>
      <w:r w:rsidR="0016359A" w:rsidRPr="00E86FDF">
        <w:rPr>
          <w:lang w:bidi="ar-EG"/>
        </w:rPr>
        <w:t xml:space="preserve">specialness and </w:t>
      </w:r>
      <w:r w:rsidR="002E1350" w:rsidRPr="00E86FDF">
        <w:rPr>
          <w:lang w:bidi="ar-EG"/>
        </w:rPr>
        <w:t xml:space="preserve">unrivalled status </w:t>
      </w:r>
      <w:r w:rsidR="00DC2784" w:rsidRPr="00E86FDF">
        <w:rPr>
          <w:lang w:bidi="ar-EG"/>
        </w:rPr>
        <w:t xml:space="preserve">in respect to that </w:t>
      </w:r>
      <w:r w:rsidR="003D4F91" w:rsidRPr="00E86FDF">
        <w:rPr>
          <w:lang w:bidi="ar-EG"/>
        </w:rPr>
        <w:t>have</w:t>
      </w:r>
      <w:r w:rsidR="002E1350" w:rsidRPr="00E86FDF">
        <w:rPr>
          <w:lang w:bidi="ar-EG"/>
        </w:rPr>
        <w:t xml:space="preserve"> been </w:t>
      </w:r>
      <w:r w:rsidR="003D4F91" w:rsidRPr="00E86FDF">
        <w:rPr>
          <w:lang w:bidi="ar-EG"/>
        </w:rPr>
        <w:t>reiterated</w:t>
      </w:r>
      <w:r w:rsidR="002E1350" w:rsidRPr="00E86FDF">
        <w:rPr>
          <w:lang w:bidi="ar-EG"/>
        </w:rPr>
        <w:t xml:space="preserve"> </w:t>
      </w:r>
      <w:r w:rsidR="002D7A55" w:rsidRPr="00E86FDF">
        <w:rPr>
          <w:lang w:bidi="ar-EG"/>
        </w:rPr>
        <w:t xml:space="preserve">through the advancing of the </w:t>
      </w:r>
      <w:proofErr w:type="spellStart"/>
      <w:r w:rsidR="002D7A55" w:rsidRPr="00E86FDF">
        <w:rPr>
          <w:lang w:bidi="ar-EG"/>
        </w:rPr>
        <w:t>Shibh</w:t>
      </w:r>
      <w:proofErr w:type="spellEnd"/>
      <w:r w:rsidR="002D7A55" w:rsidRPr="00E86FDF">
        <w:rPr>
          <w:lang w:bidi="ar-EG"/>
        </w:rPr>
        <w:t xml:space="preserve"> </w:t>
      </w:r>
      <w:r w:rsidR="00DD25F2" w:rsidRPr="00E86FDF">
        <w:rPr>
          <w:lang w:bidi="ar-EG"/>
        </w:rPr>
        <w:t>Al-</w:t>
      </w:r>
      <w:proofErr w:type="spellStart"/>
      <w:r w:rsidR="00DD25F2" w:rsidRPr="00E86FDF">
        <w:rPr>
          <w:lang w:bidi="ar-EG"/>
        </w:rPr>
        <w:t>Jumlah</w:t>
      </w:r>
      <w:proofErr w:type="spellEnd"/>
      <w:r w:rsidR="00DD25F2" w:rsidRPr="00E86FDF">
        <w:rPr>
          <w:lang w:bidi="ar-EG"/>
        </w:rPr>
        <w:t xml:space="preserve"> al-Khabariyah (</w:t>
      </w:r>
      <w:proofErr w:type="gramStart"/>
      <w:r w:rsidR="0056275B" w:rsidRPr="00E86FDF">
        <w:rPr>
          <w:lang w:bidi="ar-EG"/>
        </w:rPr>
        <w:t>i.e.</w:t>
      </w:r>
      <w:proofErr w:type="gramEnd"/>
      <w:r w:rsidR="0056275B" w:rsidRPr="00E86FDF">
        <w:rPr>
          <w:lang w:bidi="ar-EG"/>
        </w:rPr>
        <w:t xml:space="preserve"> the informative part of the sentence)</w:t>
      </w:r>
      <w:r w:rsidR="00A6732F" w:rsidRPr="00E86FDF">
        <w:rPr>
          <w:lang w:bidi="ar-EG"/>
        </w:rPr>
        <w:t xml:space="preserve"> which </w:t>
      </w:r>
      <w:r w:rsidR="00A6732F" w:rsidRPr="00E86FDF">
        <w:rPr>
          <w:lang w:bidi="ar-EG"/>
        </w:rPr>
        <w:lastRenderedPageBreak/>
        <w:t>is “</w:t>
      </w:r>
      <w:r w:rsidR="00A6732F" w:rsidRPr="00E86FDF">
        <w:rPr>
          <w:rtl/>
          <w:lang w:bidi="ar-EG"/>
        </w:rPr>
        <w:t>لَهُ</w:t>
      </w:r>
      <w:r w:rsidR="00A6732F" w:rsidRPr="00E86FDF">
        <w:rPr>
          <w:lang w:bidi="ar-EG"/>
        </w:rPr>
        <w:t>”</w:t>
      </w:r>
      <w:r w:rsidR="0056275B" w:rsidRPr="00E86FDF">
        <w:rPr>
          <w:lang w:bidi="ar-EG"/>
        </w:rPr>
        <w:t xml:space="preserve"> ove</w:t>
      </w:r>
      <w:r w:rsidR="00A6732F" w:rsidRPr="00E86FDF">
        <w:rPr>
          <w:lang w:bidi="ar-EG"/>
        </w:rPr>
        <w:t xml:space="preserve">r the </w:t>
      </w:r>
      <w:proofErr w:type="spellStart"/>
      <w:r w:rsidR="00A6732F" w:rsidRPr="00E86FDF">
        <w:rPr>
          <w:lang w:bidi="ar-EG"/>
        </w:rPr>
        <w:t>Mubtad’a</w:t>
      </w:r>
      <w:proofErr w:type="spellEnd"/>
      <w:r w:rsidR="00960D79" w:rsidRPr="00E86FDF">
        <w:rPr>
          <w:lang w:bidi="ar-EG"/>
        </w:rPr>
        <w:t xml:space="preserve"> (subject of sentence)</w:t>
      </w:r>
      <w:r w:rsidR="00E113DA" w:rsidRPr="00E86FDF">
        <w:rPr>
          <w:lang w:bidi="ar-EG"/>
        </w:rPr>
        <w:t>, a</w:t>
      </w:r>
      <w:r w:rsidR="00DC2784" w:rsidRPr="00E86FDF">
        <w:rPr>
          <w:lang w:bidi="ar-EG"/>
        </w:rPr>
        <w:t xml:space="preserve">nd also </w:t>
      </w:r>
      <w:r w:rsidR="00E113DA" w:rsidRPr="00E86FDF">
        <w:rPr>
          <w:lang w:bidi="ar-EG"/>
        </w:rPr>
        <w:t xml:space="preserve">through the utilisation of the tool of </w:t>
      </w:r>
      <w:r w:rsidR="00D84D26" w:rsidRPr="00E86FDF">
        <w:rPr>
          <w:lang w:bidi="ar-EG"/>
        </w:rPr>
        <w:t>reinforcement “</w:t>
      </w:r>
      <w:r w:rsidR="00D84D26" w:rsidRPr="00E86FDF">
        <w:rPr>
          <w:rtl/>
          <w:lang w:bidi="ar-EG"/>
        </w:rPr>
        <w:t>ألا</w:t>
      </w:r>
      <w:r w:rsidR="00D84D26" w:rsidRPr="00E86FDF">
        <w:rPr>
          <w:lang w:bidi="ar-EG"/>
        </w:rPr>
        <w:t xml:space="preserve">” (surely, indeed). </w:t>
      </w:r>
    </w:p>
    <w:p w14:paraId="72699C34" w14:textId="6A1DF2B6" w:rsidR="00840C45" w:rsidRPr="00E86FDF" w:rsidRDefault="00840C45" w:rsidP="001F6916">
      <w:pPr>
        <w:spacing w:after="0"/>
        <w:rPr>
          <w:lang w:bidi="ar-EG"/>
        </w:rPr>
      </w:pPr>
    </w:p>
    <w:p w14:paraId="19F51A5E" w14:textId="76ACCADC" w:rsidR="00DC2784" w:rsidRPr="00E86FDF" w:rsidRDefault="00E61923" w:rsidP="001F6916">
      <w:pPr>
        <w:spacing w:after="0"/>
        <w:rPr>
          <w:lang w:bidi="ar-EG"/>
        </w:rPr>
      </w:pPr>
      <w:r w:rsidRPr="00E86FDF">
        <w:rPr>
          <w:lang w:bidi="ar-EG"/>
        </w:rPr>
        <w:t xml:space="preserve">- </w:t>
      </w:r>
      <w:r w:rsidR="00F4451A" w:rsidRPr="00E86FDF">
        <w:rPr>
          <w:lang w:bidi="ar-EG"/>
        </w:rPr>
        <w:t>Allah (swt) said:</w:t>
      </w:r>
    </w:p>
    <w:p w14:paraId="218B8F74" w14:textId="020B29F7" w:rsidR="00F4451A" w:rsidRPr="00E86FDF" w:rsidRDefault="00F4451A" w:rsidP="001F6916">
      <w:pPr>
        <w:spacing w:after="0"/>
        <w:rPr>
          <w:lang w:bidi="ar-EG"/>
        </w:rPr>
      </w:pPr>
    </w:p>
    <w:p w14:paraId="01558D86" w14:textId="2AD325AE" w:rsidR="00F4451A" w:rsidRPr="00E86FDF" w:rsidRDefault="009564E0"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أَلَا لَهُ الْخَلْقُ وَالْأَمْرُ ۗ تَبَارَكَ اللَّـهُ رَبُّ الْعَالَمِينَ</w:t>
      </w:r>
    </w:p>
    <w:p w14:paraId="4143924F" w14:textId="3F820BAF" w:rsidR="00EF45BE" w:rsidRPr="00E86FDF" w:rsidRDefault="00EF0E65" w:rsidP="001F6916">
      <w:pPr>
        <w:spacing w:after="0"/>
        <w:rPr>
          <w:lang w:bidi="ar-EG"/>
        </w:rPr>
      </w:pPr>
      <w:r w:rsidRPr="00E86FDF">
        <w:rPr>
          <w:rFonts w:cs="Arial"/>
          <w:lang w:bidi="ar-EG"/>
        </w:rPr>
        <w:t xml:space="preserve">Surely, His is the Creation and Commandment. Blessed be Allah, the Lord of the </w:t>
      </w:r>
      <w:r w:rsidR="007D1869" w:rsidRPr="00E86FDF">
        <w:rPr>
          <w:rFonts w:cs="Arial"/>
          <w:lang w:bidi="ar-EG"/>
        </w:rPr>
        <w:t>worlds (Al-</w:t>
      </w:r>
      <w:proofErr w:type="spellStart"/>
      <w:r w:rsidR="007D1869" w:rsidRPr="00E86FDF">
        <w:rPr>
          <w:rFonts w:cs="Arial"/>
          <w:lang w:bidi="ar-EG"/>
        </w:rPr>
        <w:t>A’araf</w:t>
      </w:r>
      <w:proofErr w:type="spellEnd"/>
      <w:r w:rsidR="007D1869" w:rsidRPr="00E86FDF">
        <w:rPr>
          <w:rFonts w:cs="Arial"/>
          <w:lang w:bidi="ar-EG"/>
        </w:rPr>
        <w:t>: 54).</w:t>
      </w:r>
    </w:p>
    <w:p w14:paraId="2A1A0870" w14:textId="7B070D17" w:rsidR="00EF45BE" w:rsidRPr="00E86FDF" w:rsidRDefault="00EF45BE" w:rsidP="001F6916">
      <w:pPr>
        <w:spacing w:after="0"/>
        <w:rPr>
          <w:lang w:bidi="ar-EG"/>
        </w:rPr>
      </w:pPr>
    </w:p>
    <w:p w14:paraId="588E275C" w14:textId="593AC425" w:rsidR="007D1869" w:rsidRPr="00E86FDF" w:rsidRDefault="007D1869" w:rsidP="001F6916">
      <w:pPr>
        <w:spacing w:after="0"/>
        <w:rPr>
          <w:lang w:bidi="ar-EG"/>
        </w:rPr>
      </w:pPr>
      <w:r w:rsidRPr="00E86FDF">
        <w:rPr>
          <w:lang w:bidi="ar-EG"/>
        </w:rPr>
        <w:t>This is also in a form of restriction</w:t>
      </w:r>
      <w:r w:rsidR="00E9106A" w:rsidRPr="00E86FDF">
        <w:rPr>
          <w:lang w:bidi="ar-EG"/>
        </w:rPr>
        <w:t xml:space="preserve"> and establishing exclusivity. Just as He alone is the Creator</w:t>
      </w:r>
      <w:r w:rsidR="00825A8F" w:rsidRPr="00E86FDF">
        <w:rPr>
          <w:lang w:bidi="ar-EG"/>
        </w:rPr>
        <w:t xml:space="preserve"> (Al-Khaliq)</w:t>
      </w:r>
      <w:r w:rsidR="00E9106A" w:rsidRPr="00E86FDF">
        <w:rPr>
          <w:lang w:bidi="ar-EG"/>
        </w:rPr>
        <w:t xml:space="preserve"> and </w:t>
      </w:r>
      <w:proofErr w:type="spellStart"/>
      <w:r w:rsidR="00E9106A" w:rsidRPr="00E86FDF">
        <w:rPr>
          <w:lang w:bidi="ar-EG"/>
        </w:rPr>
        <w:t>Sustainer</w:t>
      </w:r>
      <w:proofErr w:type="spellEnd"/>
      <w:r w:rsidR="00825A8F" w:rsidRPr="00E86FDF">
        <w:rPr>
          <w:lang w:bidi="ar-EG"/>
        </w:rPr>
        <w:t xml:space="preserve"> (</w:t>
      </w:r>
      <w:proofErr w:type="spellStart"/>
      <w:r w:rsidR="00825A8F" w:rsidRPr="00E86FDF">
        <w:rPr>
          <w:lang w:bidi="ar-EG"/>
        </w:rPr>
        <w:t>Ar-Raziq</w:t>
      </w:r>
      <w:proofErr w:type="spellEnd"/>
      <w:r w:rsidR="00825A8F" w:rsidRPr="00E86FDF">
        <w:rPr>
          <w:lang w:bidi="ar-EG"/>
        </w:rPr>
        <w:t xml:space="preserve">), </w:t>
      </w:r>
      <w:r w:rsidR="00F34D3E" w:rsidRPr="00E86FDF">
        <w:rPr>
          <w:lang w:bidi="ar-EG"/>
        </w:rPr>
        <w:t xml:space="preserve">He alone is the Commander and Forbidder i.e. </w:t>
      </w:r>
      <w:r w:rsidR="00910D5F" w:rsidRPr="00E86FDF">
        <w:rPr>
          <w:lang w:bidi="ar-EG"/>
        </w:rPr>
        <w:t xml:space="preserve">He alone is the </w:t>
      </w:r>
      <w:r w:rsidR="00A87664" w:rsidRPr="00E86FDF">
        <w:rPr>
          <w:lang w:bidi="ar-EG"/>
        </w:rPr>
        <w:t>unrivalled and singular</w:t>
      </w:r>
      <w:r w:rsidR="00910D5F" w:rsidRPr="00E86FDF">
        <w:rPr>
          <w:lang w:bidi="ar-EG"/>
        </w:rPr>
        <w:t xml:space="preserve"> Sayyid (master) </w:t>
      </w:r>
      <w:r w:rsidR="00E61923" w:rsidRPr="00E86FDF">
        <w:rPr>
          <w:lang w:bidi="ar-EG"/>
        </w:rPr>
        <w:t>in respect to the Hukm.</w:t>
      </w:r>
    </w:p>
    <w:p w14:paraId="36708389" w14:textId="3E839995" w:rsidR="00E61923" w:rsidRPr="00E86FDF" w:rsidRDefault="00E61923" w:rsidP="001F6916">
      <w:pPr>
        <w:spacing w:after="0"/>
        <w:rPr>
          <w:lang w:bidi="ar-EG"/>
        </w:rPr>
      </w:pPr>
    </w:p>
    <w:p w14:paraId="59A7B04F" w14:textId="6CFEC94A" w:rsidR="00A87664" w:rsidRPr="00E86FDF" w:rsidRDefault="00A87664" w:rsidP="001F6916">
      <w:pPr>
        <w:spacing w:after="0"/>
        <w:rPr>
          <w:lang w:bidi="ar-EG"/>
        </w:rPr>
      </w:pPr>
      <w:r w:rsidRPr="00E86FDF">
        <w:rPr>
          <w:lang w:bidi="ar-EG"/>
        </w:rPr>
        <w:t>- And Allah (swt) said:</w:t>
      </w:r>
    </w:p>
    <w:p w14:paraId="057CFFEA" w14:textId="77777777" w:rsidR="002C48BD" w:rsidRPr="00E86FDF" w:rsidRDefault="002C48BD" w:rsidP="001F6916">
      <w:pPr>
        <w:spacing w:after="0"/>
        <w:rPr>
          <w:lang w:bidi="ar-EG"/>
        </w:rPr>
      </w:pPr>
    </w:p>
    <w:p w14:paraId="7480FDFD" w14:textId="2C7704C5" w:rsidR="00A87664" w:rsidRPr="00E86FDF" w:rsidRDefault="002C48BD"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وَمَا اخْتَلَفْتُمْ فِيهِ مِن شَيْءٍ فَحُكْمُهُ إِلَى اللَّـهِ ۚ ذَٰلِكُمُ اللَّـهُ رَبِّي عَلَيْهِ تَوَكَّلْتُ وَإِلَيْهِ أُنِيبُ</w:t>
      </w:r>
    </w:p>
    <w:p w14:paraId="01929A57" w14:textId="0FD95CC9" w:rsidR="00A87664" w:rsidRPr="00E86FDF" w:rsidRDefault="00555BEE" w:rsidP="001F6916">
      <w:pPr>
        <w:spacing w:after="0"/>
        <w:rPr>
          <w:lang w:bidi="ar-EG"/>
        </w:rPr>
      </w:pPr>
      <w:r w:rsidRPr="00E86FDF">
        <w:rPr>
          <w:lang w:bidi="ar-EG"/>
        </w:rPr>
        <w:t>And in whatsoever you</w:t>
      </w:r>
      <w:r w:rsidR="00EB3078" w:rsidRPr="00E86FDF">
        <w:rPr>
          <w:lang w:bidi="ar-EG"/>
        </w:rPr>
        <w:t xml:space="preserve"> have</w:t>
      </w:r>
      <w:r w:rsidRPr="00E86FDF">
        <w:rPr>
          <w:lang w:bidi="ar-EG"/>
        </w:rPr>
        <w:t xml:space="preserve"> differ</w:t>
      </w:r>
      <w:r w:rsidR="00B729C5" w:rsidRPr="00E86FDF">
        <w:rPr>
          <w:lang w:bidi="ar-EG"/>
        </w:rPr>
        <w:t>ed</w:t>
      </w:r>
      <w:r w:rsidR="00EB3078" w:rsidRPr="00E86FDF">
        <w:rPr>
          <w:lang w:bidi="ar-EG"/>
        </w:rPr>
        <w:t xml:space="preserve"> upon</w:t>
      </w:r>
      <w:r w:rsidRPr="00E86FDF">
        <w:rPr>
          <w:lang w:bidi="ar-EG"/>
        </w:rPr>
        <w:t xml:space="preserve">, </w:t>
      </w:r>
      <w:r w:rsidR="00EB1B12" w:rsidRPr="00E86FDF">
        <w:rPr>
          <w:lang w:bidi="ar-EG"/>
        </w:rPr>
        <w:t>its</w:t>
      </w:r>
      <w:r w:rsidR="00A17980" w:rsidRPr="00E86FDF">
        <w:rPr>
          <w:lang w:bidi="ar-EG"/>
        </w:rPr>
        <w:t xml:space="preserve"> Hukm</w:t>
      </w:r>
      <w:r w:rsidR="00EB1B12" w:rsidRPr="00E86FDF">
        <w:rPr>
          <w:lang w:bidi="ar-EG"/>
        </w:rPr>
        <w:t xml:space="preserve"> </w:t>
      </w:r>
      <w:r w:rsidR="00A17980" w:rsidRPr="00E86FDF">
        <w:rPr>
          <w:lang w:bidi="ar-EG"/>
        </w:rPr>
        <w:t>(</w:t>
      </w:r>
      <w:r w:rsidR="00EB1B12" w:rsidRPr="00E86FDF">
        <w:rPr>
          <w:lang w:bidi="ar-EG"/>
        </w:rPr>
        <w:t>ruling</w:t>
      </w:r>
      <w:r w:rsidR="00A17980" w:rsidRPr="00E86FDF">
        <w:rPr>
          <w:lang w:bidi="ar-EG"/>
        </w:rPr>
        <w:t>)</w:t>
      </w:r>
      <w:r w:rsidR="00EB1B12" w:rsidRPr="00E86FDF">
        <w:rPr>
          <w:lang w:bidi="ar-EG"/>
        </w:rPr>
        <w:t xml:space="preserve"> is [to be referred] to Allah. [Say]</w:t>
      </w:r>
      <w:r w:rsidR="00A17980" w:rsidRPr="00E86FDF">
        <w:rPr>
          <w:lang w:bidi="ar-EG"/>
        </w:rPr>
        <w:t>:</w:t>
      </w:r>
      <w:r w:rsidR="00EB1B12" w:rsidRPr="00E86FDF">
        <w:rPr>
          <w:lang w:bidi="ar-EG"/>
        </w:rPr>
        <w:t xml:space="preserve"> </w:t>
      </w:r>
      <w:r w:rsidR="00A17980" w:rsidRPr="00E86FDF">
        <w:rPr>
          <w:lang w:bidi="ar-EG"/>
        </w:rPr>
        <w:t>“</w:t>
      </w:r>
      <w:r w:rsidR="00EB1B12" w:rsidRPr="00E86FDF">
        <w:rPr>
          <w:lang w:bidi="ar-EG"/>
        </w:rPr>
        <w:t>That is Allah, my Lord; upon Him I have relied, and to Him I turn</w:t>
      </w:r>
      <w:r w:rsidR="00C5645C" w:rsidRPr="00E86FDF">
        <w:rPr>
          <w:lang w:bidi="ar-EG"/>
        </w:rPr>
        <w:t xml:space="preserve"> (in repentance)</w:t>
      </w:r>
      <w:r w:rsidR="00A17980" w:rsidRPr="00E86FDF">
        <w:rPr>
          <w:lang w:bidi="ar-EG"/>
        </w:rPr>
        <w:t>” (Ash-Shura: 10).</w:t>
      </w:r>
    </w:p>
    <w:p w14:paraId="19A99FB9" w14:textId="16824F21" w:rsidR="00360A13" w:rsidRPr="00E86FDF" w:rsidRDefault="00360A13" w:rsidP="001F6916">
      <w:pPr>
        <w:spacing w:after="0"/>
        <w:rPr>
          <w:lang w:bidi="ar-EG"/>
        </w:rPr>
      </w:pPr>
    </w:p>
    <w:p w14:paraId="26B9F2DE" w14:textId="77777777" w:rsidR="00944C1C" w:rsidRPr="00E86FDF" w:rsidRDefault="00D553F0" w:rsidP="001F6916">
      <w:pPr>
        <w:spacing w:after="0"/>
        <w:rPr>
          <w:lang w:bidi="ar-EG"/>
        </w:rPr>
      </w:pPr>
      <w:r w:rsidRPr="00E86FDF">
        <w:rPr>
          <w:lang w:bidi="ar-EG"/>
        </w:rPr>
        <w:t>This is not only exclusive to</w:t>
      </w:r>
      <w:r w:rsidR="008C6B7F" w:rsidRPr="00E86FDF">
        <w:rPr>
          <w:lang w:bidi="ar-EG"/>
        </w:rPr>
        <w:t xml:space="preserve"> </w:t>
      </w:r>
      <w:r w:rsidR="002471FE" w:rsidRPr="00E86FDF">
        <w:rPr>
          <w:lang w:bidi="ar-EG"/>
        </w:rPr>
        <w:t>precedence of Allah</w:t>
      </w:r>
      <w:r w:rsidR="00703555" w:rsidRPr="00E86FDF">
        <w:rPr>
          <w:lang w:bidi="ar-EG"/>
        </w:rPr>
        <w:t xml:space="preserve"> only</w:t>
      </w:r>
      <w:r w:rsidR="002471FE" w:rsidRPr="00E86FDF">
        <w:rPr>
          <w:lang w:bidi="ar-EG"/>
        </w:rPr>
        <w:t xml:space="preserve"> in respect to judging</w:t>
      </w:r>
      <w:r w:rsidR="00703555" w:rsidRPr="00E86FDF">
        <w:rPr>
          <w:lang w:bidi="ar-EG"/>
        </w:rPr>
        <w:t xml:space="preserve"> or ruling upon</w:t>
      </w:r>
      <w:r w:rsidR="002471FE" w:rsidRPr="00E86FDF">
        <w:rPr>
          <w:lang w:bidi="ar-EG"/>
        </w:rPr>
        <w:t xml:space="preserve"> that which the people have disagreed or differ</w:t>
      </w:r>
      <w:r w:rsidR="00703555" w:rsidRPr="00E86FDF">
        <w:rPr>
          <w:lang w:bidi="ar-EG"/>
        </w:rPr>
        <w:t>e</w:t>
      </w:r>
      <w:r w:rsidR="002471FE" w:rsidRPr="00E86FDF">
        <w:rPr>
          <w:lang w:bidi="ar-EG"/>
        </w:rPr>
        <w:t>d upon</w:t>
      </w:r>
      <w:r w:rsidR="00703555" w:rsidRPr="00E86FDF">
        <w:rPr>
          <w:lang w:bidi="ar-EG"/>
        </w:rPr>
        <w:t>. Rather, He is the Hakim</w:t>
      </w:r>
      <w:r w:rsidR="009B5B07" w:rsidRPr="00E86FDF">
        <w:rPr>
          <w:lang w:bidi="ar-EG"/>
        </w:rPr>
        <w:t xml:space="preserve"> (Judge) absolutely. </w:t>
      </w:r>
      <w:r w:rsidR="00006B0E" w:rsidRPr="00E86FDF">
        <w:rPr>
          <w:lang w:bidi="ar-EG"/>
        </w:rPr>
        <w:t xml:space="preserve">The people </w:t>
      </w:r>
      <w:r w:rsidR="006D14A1" w:rsidRPr="00E86FDF">
        <w:rPr>
          <w:lang w:bidi="ar-EG"/>
        </w:rPr>
        <w:t xml:space="preserve">have only agreed upon the </w:t>
      </w:r>
      <w:r w:rsidR="006205F7" w:rsidRPr="00E86FDF">
        <w:rPr>
          <w:lang w:bidi="ar-EG"/>
        </w:rPr>
        <w:t xml:space="preserve">primary </w:t>
      </w:r>
      <w:r w:rsidR="004941F4" w:rsidRPr="00E86FDF">
        <w:rPr>
          <w:lang w:bidi="ar-EG"/>
        </w:rPr>
        <w:t xml:space="preserve">rational </w:t>
      </w:r>
      <w:proofErr w:type="gramStart"/>
      <w:r w:rsidR="006205F7" w:rsidRPr="00E86FDF">
        <w:rPr>
          <w:lang w:bidi="ar-EG"/>
        </w:rPr>
        <w:t>necessities</w:t>
      </w:r>
      <w:proofErr w:type="gramEnd"/>
      <w:r w:rsidR="006205F7" w:rsidRPr="00E86FDF">
        <w:rPr>
          <w:lang w:bidi="ar-EG"/>
        </w:rPr>
        <w:t xml:space="preserve"> and these </w:t>
      </w:r>
      <w:r w:rsidR="00401FC4" w:rsidRPr="00E86FDF">
        <w:rPr>
          <w:lang w:bidi="ar-EG"/>
        </w:rPr>
        <w:t>have been implanted in the nature of the ‘Aql (mind) and its structure. It could be said that it is part of the ‘Aql (mind) in its capacity as a mind.</w:t>
      </w:r>
      <w:r w:rsidR="008B793C" w:rsidRPr="00E86FDF">
        <w:rPr>
          <w:lang w:bidi="ar-EG"/>
        </w:rPr>
        <w:t xml:space="preserve"> It is Allah (swt) who has created it like that</w:t>
      </w:r>
      <w:r w:rsidR="00C463BE" w:rsidRPr="00E86FDF">
        <w:rPr>
          <w:lang w:bidi="ar-EG"/>
        </w:rPr>
        <w:t xml:space="preserve"> after </w:t>
      </w:r>
      <w:r w:rsidR="00BE3FA4" w:rsidRPr="00E86FDF">
        <w:rPr>
          <w:lang w:bidi="ar-EG"/>
        </w:rPr>
        <w:t>decreeing and ruling that it be like that</w:t>
      </w:r>
      <w:r w:rsidR="005C1FB1" w:rsidRPr="00E86FDF">
        <w:rPr>
          <w:lang w:bidi="ar-EG"/>
        </w:rPr>
        <w:t xml:space="preserve">. There is therefore nothing </w:t>
      </w:r>
      <w:r w:rsidR="00F32D2E" w:rsidRPr="00E86FDF">
        <w:rPr>
          <w:lang w:bidi="ar-EG"/>
        </w:rPr>
        <w:t>beyond Allah. Indeed, He is the First</w:t>
      </w:r>
      <w:r w:rsidR="00F948A1" w:rsidRPr="00E86FDF">
        <w:rPr>
          <w:lang w:bidi="ar-EG"/>
        </w:rPr>
        <w:t xml:space="preserve"> (Al-</w:t>
      </w:r>
      <w:proofErr w:type="spellStart"/>
      <w:r w:rsidR="00F948A1" w:rsidRPr="00E86FDF">
        <w:rPr>
          <w:lang w:bidi="ar-EG"/>
        </w:rPr>
        <w:t>Awwal</w:t>
      </w:r>
      <w:proofErr w:type="spellEnd"/>
      <w:r w:rsidR="00F948A1" w:rsidRPr="00E86FDF">
        <w:rPr>
          <w:lang w:bidi="ar-EG"/>
        </w:rPr>
        <w:t>)</w:t>
      </w:r>
      <w:r w:rsidR="00F32D2E" w:rsidRPr="00E86FDF">
        <w:rPr>
          <w:lang w:bidi="ar-EG"/>
        </w:rPr>
        <w:t xml:space="preserve"> and the Last</w:t>
      </w:r>
      <w:r w:rsidR="00F948A1" w:rsidRPr="00E86FDF">
        <w:rPr>
          <w:lang w:bidi="ar-EG"/>
        </w:rPr>
        <w:t xml:space="preserve"> (Al-Akhir)</w:t>
      </w:r>
      <w:r w:rsidR="00F32D2E" w:rsidRPr="00E86FDF">
        <w:rPr>
          <w:lang w:bidi="ar-EG"/>
        </w:rPr>
        <w:t xml:space="preserve">, </w:t>
      </w:r>
      <w:r w:rsidR="00437CD0" w:rsidRPr="00E86FDF">
        <w:rPr>
          <w:lang w:bidi="ar-EG"/>
        </w:rPr>
        <w:t xml:space="preserve">the </w:t>
      </w:r>
      <w:r w:rsidR="0075319F" w:rsidRPr="00E86FDF">
        <w:rPr>
          <w:lang w:bidi="ar-EG"/>
        </w:rPr>
        <w:t xml:space="preserve">Outward </w:t>
      </w:r>
      <w:r w:rsidR="00F948A1" w:rsidRPr="00E86FDF">
        <w:rPr>
          <w:lang w:bidi="ar-EG"/>
        </w:rPr>
        <w:t>(</w:t>
      </w:r>
      <w:proofErr w:type="spellStart"/>
      <w:r w:rsidR="00F948A1" w:rsidRPr="00E86FDF">
        <w:rPr>
          <w:lang w:bidi="ar-EG"/>
        </w:rPr>
        <w:t>Azh-Zhahir</w:t>
      </w:r>
      <w:proofErr w:type="spellEnd"/>
      <w:r w:rsidR="00F948A1" w:rsidRPr="00E86FDF">
        <w:rPr>
          <w:lang w:bidi="ar-EG"/>
        </w:rPr>
        <w:t xml:space="preserve">) </w:t>
      </w:r>
      <w:r w:rsidR="0075319F" w:rsidRPr="00E86FDF">
        <w:rPr>
          <w:lang w:bidi="ar-EG"/>
        </w:rPr>
        <w:t>and Inward</w:t>
      </w:r>
      <w:r w:rsidR="00F948A1" w:rsidRPr="00E86FDF">
        <w:rPr>
          <w:lang w:bidi="ar-EG"/>
        </w:rPr>
        <w:t xml:space="preserve"> (Al-</w:t>
      </w:r>
      <w:proofErr w:type="spellStart"/>
      <w:r w:rsidR="00F948A1" w:rsidRPr="00E86FDF">
        <w:rPr>
          <w:lang w:bidi="ar-EG"/>
        </w:rPr>
        <w:t>Batin</w:t>
      </w:r>
      <w:proofErr w:type="spellEnd"/>
      <w:r w:rsidR="00F948A1" w:rsidRPr="00E86FDF">
        <w:rPr>
          <w:lang w:bidi="ar-EG"/>
        </w:rPr>
        <w:t>)</w:t>
      </w:r>
      <w:r w:rsidR="007B1A3A" w:rsidRPr="00E86FDF">
        <w:rPr>
          <w:lang w:bidi="ar-EG"/>
        </w:rPr>
        <w:t>, and to Him is the end o</w:t>
      </w:r>
      <w:r w:rsidR="00944C1C" w:rsidRPr="00E86FDF">
        <w:rPr>
          <w:lang w:bidi="ar-EG"/>
        </w:rPr>
        <w:t>r</w:t>
      </w:r>
      <w:r w:rsidR="00FE60E2" w:rsidRPr="00E86FDF">
        <w:rPr>
          <w:lang w:bidi="ar-EG"/>
        </w:rPr>
        <w:t xml:space="preserve"> final goal</w:t>
      </w:r>
      <w:r w:rsidR="00437CD0" w:rsidRPr="00E86FDF">
        <w:rPr>
          <w:lang w:bidi="ar-EG"/>
        </w:rPr>
        <w:t xml:space="preserve"> </w:t>
      </w:r>
      <w:r w:rsidR="00944C1C" w:rsidRPr="00E86FDF">
        <w:rPr>
          <w:lang w:bidi="ar-EG"/>
        </w:rPr>
        <w:t>of everything!!</w:t>
      </w:r>
    </w:p>
    <w:p w14:paraId="10ACF8B5" w14:textId="77777777" w:rsidR="00944C1C" w:rsidRPr="00E86FDF" w:rsidRDefault="00944C1C" w:rsidP="001F6916">
      <w:pPr>
        <w:spacing w:after="0"/>
        <w:rPr>
          <w:lang w:bidi="ar-EG"/>
        </w:rPr>
      </w:pPr>
    </w:p>
    <w:p w14:paraId="62AD164A" w14:textId="736E6E8E" w:rsidR="00944C1C" w:rsidRPr="00E86FDF" w:rsidRDefault="00944C1C" w:rsidP="001F6916">
      <w:pPr>
        <w:spacing w:after="0"/>
        <w:rPr>
          <w:lang w:bidi="ar-EG"/>
        </w:rPr>
      </w:pPr>
      <w:r w:rsidRPr="00E86FDF">
        <w:rPr>
          <w:lang w:bidi="ar-EG"/>
        </w:rPr>
        <w:t>- Allah (swt</w:t>
      </w:r>
      <w:r w:rsidR="00F249CD" w:rsidRPr="00E86FDF">
        <w:rPr>
          <w:lang w:bidi="ar-EG"/>
        </w:rPr>
        <w:t>)</w:t>
      </w:r>
      <w:r w:rsidRPr="00E86FDF">
        <w:rPr>
          <w:lang w:bidi="ar-EG"/>
        </w:rPr>
        <w:t xml:space="preserve"> says:</w:t>
      </w:r>
    </w:p>
    <w:p w14:paraId="6E9436F8" w14:textId="470DABD3" w:rsidR="00712970" w:rsidRPr="00E86FDF" w:rsidRDefault="00712970" w:rsidP="001F6916">
      <w:pPr>
        <w:spacing w:after="0"/>
        <w:rPr>
          <w:lang w:bidi="ar-EG"/>
        </w:rPr>
      </w:pPr>
    </w:p>
    <w:p w14:paraId="72858E7F" w14:textId="61B29FD3" w:rsidR="00712970" w:rsidRPr="00E86FDF" w:rsidRDefault="00D05F99"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فَالْحُكْمُ لِلَّـهِ الْعَلِيِّ الْكَبِيرِ</w:t>
      </w:r>
    </w:p>
    <w:p w14:paraId="20227384" w14:textId="0BC63851" w:rsidR="00C5645C" w:rsidRPr="00E86FDF" w:rsidRDefault="003D1F40" w:rsidP="00586FDF">
      <w:pPr>
        <w:spacing w:after="0"/>
        <w:rPr>
          <w:lang w:bidi="ar-EG"/>
        </w:rPr>
      </w:pPr>
      <w:proofErr w:type="gramStart"/>
      <w:r w:rsidRPr="00E86FDF">
        <w:rPr>
          <w:lang w:bidi="ar-EG"/>
        </w:rPr>
        <w:t>So</w:t>
      </w:r>
      <w:proofErr w:type="gramEnd"/>
      <w:r w:rsidRPr="00E86FDF">
        <w:rPr>
          <w:lang w:bidi="ar-EG"/>
        </w:rPr>
        <w:t xml:space="preserve"> the </w:t>
      </w:r>
      <w:r w:rsidR="00D05F99" w:rsidRPr="00E86FDF">
        <w:rPr>
          <w:lang w:bidi="ar-EG"/>
        </w:rPr>
        <w:t>Hukm (</w:t>
      </w:r>
      <w:r w:rsidRPr="00E86FDF">
        <w:rPr>
          <w:lang w:bidi="ar-EG"/>
        </w:rPr>
        <w:t>judgement</w:t>
      </w:r>
      <w:r w:rsidR="00D05F99" w:rsidRPr="00E86FDF">
        <w:rPr>
          <w:lang w:bidi="ar-EG"/>
        </w:rPr>
        <w:t>)</w:t>
      </w:r>
      <w:r w:rsidRPr="00E86FDF">
        <w:rPr>
          <w:lang w:bidi="ar-EG"/>
        </w:rPr>
        <w:t xml:space="preserve"> is with Allah, the Most High, the Greatest</w:t>
      </w:r>
      <w:r w:rsidR="00D05F99" w:rsidRPr="00E86FDF">
        <w:rPr>
          <w:lang w:bidi="ar-EG"/>
        </w:rPr>
        <w:t xml:space="preserve"> (Al-</w:t>
      </w:r>
      <w:proofErr w:type="spellStart"/>
      <w:r w:rsidR="00D05F99" w:rsidRPr="00E86FDF">
        <w:rPr>
          <w:lang w:bidi="ar-EG"/>
        </w:rPr>
        <w:t>Ghafir</w:t>
      </w:r>
      <w:proofErr w:type="spellEnd"/>
      <w:r w:rsidR="00D05F99" w:rsidRPr="00E86FDF">
        <w:rPr>
          <w:lang w:bidi="ar-EG"/>
        </w:rPr>
        <w:t xml:space="preserve">: </w:t>
      </w:r>
      <w:r w:rsidR="00586FDF" w:rsidRPr="00E86FDF">
        <w:rPr>
          <w:lang w:bidi="ar-EG"/>
        </w:rPr>
        <w:t>12).</w:t>
      </w:r>
    </w:p>
    <w:p w14:paraId="289BD562" w14:textId="7D55EA96" w:rsidR="00A30174" w:rsidRPr="00E86FDF" w:rsidRDefault="00A30174" w:rsidP="001F6916">
      <w:pPr>
        <w:spacing w:after="0"/>
        <w:rPr>
          <w:lang w:bidi="ar-EG"/>
        </w:rPr>
      </w:pPr>
    </w:p>
    <w:p w14:paraId="64158276" w14:textId="09CE267E" w:rsidR="00A30174" w:rsidRPr="00E86FDF" w:rsidRDefault="00586FDF" w:rsidP="001F6916">
      <w:pPr>
        <w:spacing w:after="0"/>
        <w:rPr>
          <w:lang w:bidi="ar-EG"/>
        </w:rPr>
      </w:pPr>
      <w:r w:rsidRPr="00E86FDF">
        <w:rPr>
          <w:lang w:bidi="ar-EG"/>
        </w:rPr>
        <w:t>- He (swt) said:</w:t>
      </w:r>
    </w:p>
    <w:p w14:paraId="4437A593" w14:textId="25D7C821" w:rsidR="00586FDF" w:rsidRPr="00E86FDF" w:rsidRDefault="00586FDF" w:rsidP="001F6916">
      <w:pPr>
        <w:spacing w:after="0"/>
        <w:rPr>
          <w:lang w:bidi="ar-EG"/>
        </w:rPr>
      </w:pPr>
    </w:p>
    <w:p w14:paraId="622557A7" w14:textId="379B29B1" w:rsidR="00586FDF" w:rsidRPr="00E86FDF" w:rsidRDefault="00510775"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وَاللَّـهُ يَحْكُمُ لَا مُعَقِّبَ لِحُكْمِهِ ۚ وَهُوَ سَرِيعُ الْحِسَابِ</w:t>
      </w:r>
    </w:p>
    <w:p w14:paraId="6491A02E" w14:textId="1C5332D9" w:rsidR="00586FDF" w:rsidRPr="00E86FDF" w:rsidRDefault="005A0663" w:rsidP="001F6916">
      <w:pPr>
        <w:spacing w:after="0"/>
        <w:rPr>
          <w:lang w:bidi="ar-EG"/>
        </w:rPr>
      </w:pPr>
      <w:r w:rsidRPr="00E86FDF">
        <w:rPr>
          <w:lang w:bidi="ar-EG"/>
        </w:rPr>
        <w:t xml:space="preserve">And Allah judges, there is none </w:t>
      </w:r>
      <w:r w:rsidR="009F1A63" w:rsidRPr="00E86FDF">
        <w:rPr>
          <w:lang w:bidi="ar-EG"/>
        </w:rPr>
        <w:t>reverse</w:t>
      </w:r>
      <w:r w:rsidRPr="00E86FDF">
        <w:rPr>
          <w:lang w:bidi="ar-EG"/>
        </w:rPr>
        <w:t xml:space="preserve"> His Judgement and He is Swift at reckoning (</w:t>
      </w:r>
      <w:proofErr w:type="spellStart"/>
      <w:r w:rsidRPr="00E86FDF">
        <w:rPr>
          <w:lang w:bidi="ar-EG"/>
        </w:rPr>
        <w:t>Ar-Ra’d</w:t>
      </w:r>
      <w:proofErr w:type="spellEnd"/>
      <w:r w:rsidRPr="00E86FDF">
        <w:rPr>
          <w:lang w:bidi="ar-EG"/>
        </w:rPr>
        <w:t xml:space="preserve">: </w:t>
      </w:r>
      <w:r w:rsidR="00420E15" w:rsidRPr="00E86FDF">
        <w:rPr>
          <w:lang w:bidi="ar-EG"/>
        </w:rPr>
        <w:t>41).</w:t>
      </w:r>
    </w:p>
    <w:p w14:paraId="5D7C8053" w14:textId="0C53E2B9" w:rsidR="00420E15" w:rsidRPr="00E86FDF" w:rsidRDefault="00420E15" w:rsidP="001F6916">
      <w:pPr>
        <w:spacing w:after="0"/>
        <w:rPr>
          <w:lang w:bidi="ar-EG"/>
        </w:rPr>
      </w:pPr>
    </w:p>
    <w:p w14:paraId="092D7C45" w14:textId="5FDD8678" w:rsidR="00420E15" w:rsidRPr="00E86FDF" w:rsidRDefault="00176BB9" w:rsidP="001F6916">
      <w:pPr>
        <w:spacing w:after="0"/>
        <w:rPr>
          <w:lang w:bidi="ar-EG"/>
        </w:rPr>
      </w:pPr>
      <w:r w:rsidRPr="00E86FDF">
        <w:rPr>
          <w:lang w:bidi="ar-EG"/>
        </w:rPr>
        <w:t>How it could be conceived</w:t>
      </w:r>
      <w:r w:rsidR="00DC78BB" w:rsidRPr="00E86FDF">
        <w:rPr>
          <w:lang w:bidi="ar-EG"/>
        </w:rPr>
        <w:t xml:space="preserve"> that there </w:t>
      </w:r>
      <w:r w:rsidR="00606F9B" w:rsidRPr="00E86FDF">
        <w:rPr>
          <w:lang w:bidi="ar-EG"/>
        </w:rPr>
        <w:t xml:space="preserve">exists one that can revise or put back His Hukm (judgement)?! </w:t>
      </w:r>
      <w:r w:rsidR="00551828" w:rsidRPr="00E86FDF">
        <w:rPr>
          <w:lang w:bidi="ar-EG"/>
        </w:rPr>
        <w:t>Is He not the First (Al-</w:t>
      </w:r>
      <w:proofErr w:type="spellStart"/>
      <w:r w:rsidR="00551828" w:rsidRPr="00E86FDF">
        <w:rPr>
          <w:lang w:bidi="ar-EG"/>
        </w:rPr>
        <w:t>Awwal</w:t>
      </w:r>
      <w:proofErr w:type="spellEnd"/>
      <w:r w:rsidR="00551828" w:rsidRPr="00E86FDF">
        <w:rPr>
          <w:lang w:bidi="ar-EG"/>
        </w:rPr>
        <w:t>) and the Last (Al-Akhir)</w:t>
      </w:r>
      <w:r w:rsidR="00BC5B40" w:rsidRPr="00E86FDF">
        <w:rPr>
          <w:lang w:bidi="ar-EG"/>
        </w:rPr>
        <w:t>?! Is the starting point not from Him and does not the end point belong to Him?</w:t>
      </w:r>
      <w:r w:rsidR="003D2636" w:rsidRPr="00E86FDF">
        <w:rPr>
          <w:lang w:bidi="ar-EG"/>
        </w:rPr>
        <w:t>!</w:t>
      </w:r>
    </w:p>
    <w:p w14:paraId="507C8A67" w14:textId="54D65EF8" w:rsidR="003D2636" w:rsidRPr="00E86FDF" w:rsidRDefault="003D2636" w:rsidP="001F6916">
      <w:pPr>
        <w:spacing w:after="0"/>
        <w:rPr>
          <w:lang w:bidi="ar-EG"/>
        </w:rPr>
      </w:pPr>
    </w:p>
    <w:p w14:paraId="3F0629DC" w14:textId="651F30BF" w:rsidR="003D2636" w:rsidRPr="00E86FDF" w:rsidRDefault="003D2636" w:rsidP="001F6916">
      <w:pPr>
        <w:spacing w:after="0"/>
        <w:rPr>
          <w:lang w:bidi="ar-EG"/>
        </w:rPr>
      </w:pPr>
      <w:r w:rsidRPr="00E86FDF">
        <w:rPr>
          <w:lang w:bidi="ar-EG"/>
        </w:rPr>
        <w:t xml:space="preserve">If someone was to object to the Hukm of Allah </w:t>
      </w:r>
      <w:r w:rsidR="003A57AF" w:rsidRPr="00E86FDF">
        <w:rPr>
          <w:lang w:bidi="ar-EG"/>
        </w:rPr>
        <w:t xml:space="preserve">based on the claim that it is in opposition to the ‘Aql (mind), it is said to him: </w:t>
      </w:r>
    </w:p>
    <w:p w14:paraId="789E03D2" w14:textId="610599D4" w:rsidR="00270E80" w:rsidRPr="00E86FDF" w:rsidRDefault="00270E80" w:rsidP="001F6916">
      <w:pPr>
        <w:spacing w:after="0"/>
        <w:rPr>
          <w:lang w:bidi="ar-EG"/>
        </w:rPr>
      </w:pPr>
    </w:p>
    <w:p w14:paraId="0487A708" w14:textId="7E649B15" w:rsidR="00FD71E2" w:rsidRPr="00E86FDF" w:rsidRDefault="00270E80" w:rsidP="001F6916">
      <w:pPr>
        <w:spacing w:after="0"/>
        <w:rPr>
          <w:lang w:bidi="ar-EG"/>
        </w:rPr>
      </w:pPr>
      <w:r w:rsidRPr="00E86FDF">
        <w:rPr>
          <w:lang w:bidi="ar-EG"/>
        </w:rPr>
        <w:lastRenderedPageBreak/>
        <w:t>Did you not release and comprehend by way of the mind that you are limited</w:t>
      </w:r>
      <w:r w:rsidR="007D085F" w:rsidRPr="00E86FDF">
        <w:rPr>
          <w:lang w:bidi="ar-EG"/>
        </w:rPr>
        <w:t xml:space="preserve"> and not unlimited</w:t>
      </w:r>
      <w:r w:rsidR="005C175B" w:rsidRPr="00E86FDF">
        <w:rPr>
          <w:lang w:bidi="ar-EG"/>
        </w:rPr>
        <w:t>, your existence is possible but</w:t>
      </w:r>
      <w:r w:rsidR="00754AD6" w:rsidRPr="00E86FDF">
        <w:rPr>
          <w:lang w:bidi="ar-EG"/>
        </w:rPr>
        <w:t xml:space="preserve"> is not obligatory or necess</w:t>
      </w:r>
      <w:r w:rsidR="00A52561" w:rsidRPr="00E86FDF">
        <w:rPr>
          <w:lang w:bidi="ar-EG"/>
        </w:rPr>
        <w:t>itated, that you are an occurrence and not eternal</w:t>
      </w:r>
      <w:r w:rsidR="00AF2809" w:rsidRPr="00E86FDF">
        <w:rPr>
          <w:lang w:bidi="ar-EG"/>
        </w:rPr>
        <w:t xml:space="preserve">, that your mind is from the creation of Allah and is not an unrestricted </w:t>
      </w:r>
      <w:r w:rsidR="00803AF5" w:rsidRPr="00E86FDF">
        <w:rPr>
          <w:lang w:bidi="ar-EG"/>
        </w:rPr>
        <w:t>mind without bounds, that your knowledge is acquired</w:t>
      </w:r>
      <w:r w:rsidR="00FE0759" w:rsidRPr="00E86FDF">
        <w:rPr>
          <w:lang w:bidi="ar-EG"/>
        </w:rPr>
        <w:t>, incidental and limited, and is not intrinsic</w:t>
      </w:r>
      <w:r w:rsidR="00FD71E2" w:rsidRPr="00E86FDF">
        <w:rPr>
          <w:lang w:bidi="ar-EG"/>
        </w:rPr>
        <w:t>, absolute, eternal and unlimited?!</w:t>
      </w:r>
    </w:p>
    <w:p w14:paraId="2EEB54AD" w14:textId="2FA5BE70" w:rsidR="00270E80" w:rsidRPr="00E86FDF" w:rsidRDefault="00A52561" w:rsidP="001F6916">
      <w:pPr>
        <w:spacing w:after="0"/>
        <w:rPr>
          <w:lang w:bidi="ar-EG"/>
        </w:rPr>
      </w:pPr>
      <w:r w:rsidRPr="00E86FDF">
        <w:rPr>
          <w:lang w:bidi="ar-EG"/>
        </w:rPr>
        <w:t xml:space="preserve"> </w:t>
      </w:r>
    </w:p>
    <w:p w14:paraId="3A238B72" w14:textId="6C2D30DF" w:rsidR="00586FDF" w:rsidRPr="00E86FDF" w:rsidRDefault="00F66402" w:rsidP="001F6916">
      <w:pPr>
        <w:spacing w:after="0"/>
        <w:rPr>
          <w:lang w:bidi="ar-EG"/>
        </w:rPr>
      </w:pPr>
      <w:r w:rsidRPr="00E86FDF">
        <w:rPr>
          <w:lang w:bidi="ar-EG"/>
        </w:rPr>
        <w:t>What belongs to Allah</w:t>
      </w:r>
      <w:r w:rsidR="003B083B" w:rsidRPr="00E86FDF">
        <w:rPr>
          <w:lang w:bidi="ar-EG"/>
        </w:rPr>
        <w:t xml:space="preserve"> </w:t>
      </w:r>
      <w:r w:rsidR="00C70292" w:rsidRPr="00E86FDF">
        <w:rPr>
          <w:lang w:bidi="ar-EG"/>
        </w:rPr>
        <w:t>in terms of</w:t>
      </w:r>
      <w:r w:rsidR="003B083B" w:rsidRPr="00E86FDF">
        <w:rPr>
          <w:lang w:bidi="ar-EG"/>
        </w:rPr>
        <w:t xml:space="preserve"> </w:t>
      </w:r>
      <w:r w:rsidR="00C70292" w:rsidRPr="00E86FDF">
        <w:rPr>
          <w:lang w:bidi="ar-EG"/>
        </w:rPr>
        <w:t xml:space="preserve">absolute inherent </w:t>
      </w:r>
      <w:r w:rsidR="003B083B" w:rsidRPr="00E86FDF">
        <w:rPr>
          <w:lang w:bidi="ar-EG"/>
        </w:rPr>
        <w:t>‘Ilm (knowledge)</w:t>
      </w:r>
      <w:r w:rsidR="00B86E2D" w:rsidRPr="00E86FDF">
        <w:rPr>
          <w:lang w:bidi="ar-EG"/>
        </w:rPr>
        <w:t xml:space="preserve">, </w:t>
      </w:r>
      <w:r w:rsidR="00507EFC" w:rsidRPr="00E86FDF">
        <w:rPr>
          <w:lang w:bidi="ar-EG"/>
        </w:rPr>
        <w:t xml:space="preserve">the complete encompassment </w:t>
      </w:r>
      <w:r w:rsidR="00D702BA" w:rsidRPr="00E86FDF">
        <w:rPr>
          <w:lang w:bidi="ar-EG"/>
        </w:rPr>
        <w:t>in</w:t>
      </w:r>
      <w:r w:rsidR="00B51C13" w:rsidRPr="00E86FDF">
        <w:rPr>
          <w:lang w:bidi="ar-EG"/>
        </w:rPr>
        <w:t xml:space="preserve"> His essence and</w:t>
      </w:r>
      <w:r w:rsidR="00BF5083" w:rsidRPr="00E86FDF">
        <w:rPr>
          <w:lang w:bidi="ar-EG"/>
        </w:rPr>
        <w:t xml:space="preserve"> of</w:t>
      </w:r>
      <w:r w:rsidR="00B51C13" w:rsidRPr="00E86FDF">
        <w:rPr>
          <w:lang w:bidi="ar-EG"/>
        </w:rPr>
        <w:t xml:space="preserve"> His creations and comprehensive </w:t>
      </w:r>
      <w:r w:rsidR="00BF5083" w:rsidRPr="00E86FDF">
        <w:rPr>
          <w:lang w:bidi="ar-EG"/>
        </w:rPr>
        <w:t xml:space="preserve">power of </w:t>
      </w:r>
      <w:r w:rsidR="005C5500" w:rsidRPr="00E86FDF">
        <w:rPr>
          <w:lang w:bidi="ar-EG"/>
        </w:rPr>
        <w:t>realisation</w:t>
      </w:r>
      <w:r w:rsidR="00BF5083" w:rsidRPr="00E86FDF">
        <w:rPr>
          <w:lang w:bidi="ar-EG"/>
        </w:rPr>
        <w:t xml:space="preserve"> and judgement, makes </w:t>
      </w:r>
      <w:r w:rsidR="005C5500" w:rsidRPr="00E86FDF">
        <w:rPr>
          <w:lang w:bidi="ar-EG"/>
        </w:rPr>
        <w:t>His Hukm (judgement/ruling) a necessity</w:t>
      </w:r>
      <w:r w:rsidR="000C42E6" w:rsidRPr="00E86FDF">
        <w:rPr>
          <w:lang w:bidi="ar-EG"/>
        </w:rPr>
        <w:t xml:space="preserve"> </w:t>
      </w:r>
      <w:r w:rsidR="00934AD3" w:rsidRPr="00E86FDF">
        <w:rPr>
          <w:lang w:bidi="ar-EG"/>
        </w:rPr>
        <w:t>that</w:t>
      </w:r>
      <w:r w:rsidR="003B25B2" w:rsidRPr="00E86FDF">
        <w:rPr>
          <w:lang w:bidi="ar-EG"/>
        </w:rPr>
        <w:t xml:space="preserve"> has precedence over your judgement. </w:t>
      </w:r>
    </w:p>
    <w:p w14:paraId="1CB8BDD8" w14:textId="7657D16C" w:rsidR="003B25B2" w:rsidRPr="00E86FDF" w:rsidRDefault="003B25B2" w:rsidP="001F6916">
      <w:pPr>
        <w:spacing w:after="0"/>
        <w:rPr>
          <w:lang w:bidi="ar-EG"/>
        </w:rPr>
      </w:pPr>
    </w:p>
    <w:p w14:paraId="220A00CA" w14:textId="2397A6DC" w:rsidR="003B25B2" w:rsidRPr="00E86FDF" w:rsidRDefault="00743ACE" w:rsidP="001F6916">
      <w:pPr>
        <w:spacing w:after="0"/>
        <w:rPr>
          <w:lang w:bidi="ar-EG"/>
        </w:rPr>
      </w:pPr>
      <w:r w:rsidRPr="00E86FDF">
        <w:rPr>
          <w:lang w:bidi="ar-EG"/>
        </w:rPr>
        <w:t xml:space="preserve">As such, your </w:t>
      </w:r>
      <w:r w:rsidR="00917B39" w:rsidRPr="00E86FDF">
        <w:rPr>
          <w:lang w:bidi="ar-EG"/>
        </w:rPr>
        <w:t xml:space="preserve">assumption that the Hukm of Allah is contrary to the </w:t>
      </w:r>
      <w:r w:rsidR="00153797" w:rsidRPr="00E86FDF">
        <w:rPr>
          <w:lang w:bidi="ar-EG"/>
        </w:rPr>
        <w:t xml:space="preserve">‘Aql (mind) is an invalid </w:t>
      </w:r>
      <w:proofErr w:type="gramStart"/>
      <w:r w:rsidR="00153797" w:rsidRPr="00E86FDF">
        <w:rPr>
          <w:lang w:bidi="ar-EG"/>
        </w:rPr>
        <w:t>assumption</w:t>
      </w:r>
      <w:proofErr w:type="gramEnd"/>
      <w:r w:rsidR="00153797" w:rsidRPr="00E86FDF">
        <w:rPr>
          <w:lang w:bidi="ar-EG"/>
        </w:rPr>
        <w:t xml:space="preserve"> and it falls under the “</w:t>
      </w:r>
      <w:r w:rsidR="00EB4997" w:rsidRPr="00E86FDF">
        <w:rPr>
          <w:b/>
          <w:bCs/>
          <w:lang w:bidi="ar-EG"/>
        </w:rPr>
        <w:t>Deception</w:t>
      </w:r>
      <w:r w:rsidR="00153797" w:rsidRPr="00E86FDF">
        <w:rPr>
          <w:b/>
          <w:bCs/>
          <w:lang w:bidi="ar-EG"/>
        </w:rPr>
        <w:t xml:space="preserve"> of </w:t>
      </w:r>
      <w:r w:rsidR="00755300" w:rsidRPr="00E86FDF">
        <w:rPr>
          <w:b/>
          <w:bCs/>
          <w:lang w:bidi="ar-EG"/>
        </w:rPr>
        <w:t>mental perception</w:t>
      </w:r>
      <w:r w:rsidR="00755300" w:rsidRPr="00E86FDF">
        <w:rPr>
          <w:lang w:bidi="ar-EG"/>
        </w:rPr>
        <w:t>” exactly like the “</w:t>
      </w:r>
      <w:r w:rsidR="00755300" w:rsidRPr="00E86FDF">
        <w:rPr>
          <w:b/>
          <w:bCs/>
          <w:lang w:bidi="ar-EG"/>
        </w:rPr>
        <w:t>D</w:t>
      </w:r>
      <w:r w:rsidR="00EB4997" w:rsidRPr="00E86FDF">
        <w:rPr>
          <w:b/>
          <w:bCs/>
          <w:lang w:bidi="ar-EG"/>
        </w:rPr>
        <w:t xml:space="preserve">eception or trick of </w:t>
      </w:r>
      <w:r w:rsidR="00ED184D" w:rsidRPr="00E86FDF">
        <w:rPr>
          <w:b/>
          <w:bCs/>
          <w:lang w:bidi="ar-EG"/>
        </w:rPr>
        <w:t>the eye</w:t>
      </w:r>
      <w:r w:rsidR="00090CB8" w:rsidRPr="00E86FDF">
        <w:rPr>
          <w:b/>
          <w:bCs/>
          <w:lang w:bidi="ar-EG"/>
        </w:rPr>
        <w:t xml:space="preserve"> or sight</w:t>
      </w:r>
      <w:r w:rsidR="00ED184D" w:rsidRPr="00E86FDF">
        <w:rPr>
          <w:lang w:bidi="ar-EG"/>
        </w:rPr>
        <w:t xml:space="preserve">”.  </w:t>
      </w:r>
      <w:r w:rsidR="006147FD" w:rsidRPr="00E86FDF">
        <w:rPr>
          <w:lang w:bidi="ar-EG"/>
        </w:rPr>
        <w:t xml:space="preserve">Unavoidably, </w:t>
      </w:r>
      <w:r w:rsidR="00093DB5" w:rsidRPr="00E86FDF">
        <w:rPr>
          <w:lang w:bidi="ar-EG"/>
        </w:rPr>
        <w:t>the sight remains tricked no matter how many times the looking is repeated</w:t>
      </w:r>
      <w:r w:rsidR="00741019" w:rsidRPr="00E86FDF">
        <w:rPr>
          <w:lang w:bidi="ar-EG"/>
        </w:rPr>
        <w:t xml:space="preserve">, even though you realise by rational evidence and its testimony that it is nothing but a deception and delusion. </w:t>
      </w:r>
    </w:p>
    <w:p w14:paraId="6CE1CD6A" w14:textId="2D92514C" w:rsidR="00E13E1A" w:rsidRPr="00E86FDF" w:rsidRDefault="00E13E1A" w:rsidP="001F6916">
      <w:pPr>
        <w:spacing w:after="0"/>
        <w:rPr>
          <w:lang w:bidi="ar-EG"/>
        </w:rPr>
      </w:pPr>
    </w:p>
    <w:p w14:paraId="614598C3" w14:textId="3A54B6DD" w:rsidR="00E13E1A" w:rsidRPr="00E86FDF" w:rsidRDefault="004B329B" w:rsidP="001F6916">
      <w:pPr>
        <w:spacing w:after="0"/>
        <w:rPr>
          <w:lang w:bidi="ar-EG"/>
        </w:rPr>
      </w:pPr>
      <w:r w:rsidRPr="00E86FDF">
        <w:rPr>
          <w:lang w:bidi="ar-EG"/>
        </w:rPr>
        <w:t xml:space="preserve">Consequently, in this case, the ‘Aql (mind) </w:t>
      </w:r>
      <w:r w:rsidR="006F0F1B" w:rsidRPr="00E86FDF">
        <w:rPr>
          <w:lang w:bidi="ar-EG"/>
        </w:rPr>
        <w:t xml:space="preserve">must pass judgement </w:t>
      </w:r>
      <w:r w:rsidR="008E27F6" w:rsidRPr="00E86FDF">
        <w:rPr>
          <w:lang w:bidi="ar-EG"/>
        </w:rPr>
        <w:t>that this assumption is false and invalid</w:t>
      </w:r>
      <w:r w:rsidR="005348C5" w:rsidRPr="00E86FDF">
        <w:rPr>
          <w:lang w:bidi="ar-EG"/>
        </w:rPr>
        <w:t xml:space="preserve"> and</w:t>
      </w:r>
      <w:r w:rsidR="008E27F6" w:rsidRPr="00E86FDF">
        <w:rPr>
          <w:lang w:bidi="ar-EG"/>
        </w:rPr>
        <w:t xml:space="preserve"> that it is a delusion</w:t>
      </w:r>
      <w:r w:rsidR="005348C5" w:rsidRPr="00E86FDF">
        <w:rPr>
          <w:lang w:bidi="ar-EG"/>
        </w:rPr>
        <w:t>, as contrary to that is impossible</w:t>
      </w:r>
      <w:r w:rsidR="00412C46" w:rsidRPr="00E86FDF">
        <w:rPr>
          <w:lang w:bidi="ar-EG"/>
        </w:rPr>
        <w:t>. This “</w:t>
      </w:r>
      <w:r w:rsidR="00412C46" w:rsidRPr="00E86FDF">
        <w:rPr>
          <w:b/>
          <w:bCs/>
          <w:lang w:bidi="ar-EG"/>
        </w:rPr>
        <w:t>Deception of mental perception</w:t>
      </w:r>
      <w:r w:rsidR="00412C46" w:rsidRPr="00E86FDF">
        <w:rPr>
          <w:lang w:bidi="ar-EG"/>
        </w:rPr>
        <w:t>” is from the whispers of Shaitan (the devil)</w:t>
      </w:r>
      <w:r w:rsidR="00A028F0" w:rsidRPr="00E86FDF">
        <w:rPr>
          <w:lang w:bidi="ar-EG"/>
        </w:rPr>
        <w:t>. That is because Shaitan, Allah</w:t>
      </w:r>
      <w:r w:rsidR="002C600A" w:rsidRPr="00E86FDF">
        <w:rPr>
          <w:lang w:bidi="ar-EG"/>
        </w:rPr>
        <w:t xml:space="preserve">’s curse upon him, knows </w:t>
      </w:r>
      <w:r w:rsidR="00BA4980" w:rsidRPr="00E86FDF">
        <w:rPr>
          <w:lang w:bidi="ar-EG"/>
        </w:rPr>
        <w:t xml:space="preserve">perfectly that </w:t>
      </w:r>
      <w:r w:rsidR="00293473" w:rsidRPr="00E86FDF">
        <w:rPr>
          <w:lang w:bidi="ar-EG"/>
        </w:rPr>
        <w:t>you</w:t>
      </w:r>
      <w:r w:rsidR="00BA4980" w:rsidRPr="00E86FDF">
        <w:rPr>
          <w:lang w:bidi="ar-EG"/>
        </w:rPr>
        <w:t xml:space="preserve"> </w:t>
      </w:r>
      <w:r w:rsidR="00293473" w:rsidRPr="00E86FDF">
        <w:rPr>
          <w:lang w:bidi="ar-EG"/>
        </w:rPr>
        <w:t>are</w:t>
      </w:r>
      <w:r w:rsidR="00BA4980" w:rsidRPr="00E86FDF">
        <w:rPr>
          <w:lang w:bidi="ar-EG"/>
        </w:rPr>
        <w:t xml:space="preserve"> limited</w:t>
      </w:r>
      <w:r w:rsidR="00293473" w:rsidRPr="00E86FDF">
        <w:rPr>
          <w:lang w:bidi="ar-EG"/>
        </w:rPr>
        <w:t xml:space="preserve"> and that you possess the p</w:t>
      </w:r>
      <w:r w:rsidR="00AA0AAB" w:rsidRPr="00E86FDF">
        <w:rPr>
          <w:lang w:bidi="ar-EG"/>
        </w:rPr>
        <w:t>ropensity to be deceived. As such</w:t>
      </w:r>
      <w:r w:rsidR="007450DA" w:rsidRPr="00E86FDF">
        <w:rPr>
          <w:lang w:bidi="ar-EG"/>
        </w:rPr>
        <w:t>,</w:t>
      </w:r>
      <w:r w:rsidR="00AA0AAB" w:rsidRPr="00E86FDF">
        <w:rPr>
          <w:lang w:bidi="ar-EG"/>
        </w:rPr>
        <w:t xml:space="preserve"> he </w:t>
      </w:r>
      <w:r w:rsidR="00D0416B" w:rsidRPr="00E86FDF">
        <w:rPr>
          <w:lang w:bidi="ar-EG"/>
        </w:rPr>
        <w:t xml:space="preserve">goes ahead with his game hoping to </w:t>
      </w:r>
      <w:r w:rsidR="007450DA" w:rsidRPr="00E86FDF">
        <w:rPr>
          <w:lang w:bidi="ar-EG"/>
        </w:rPr>
        <w:t xml:space="preserve">get away with his crime. </w:t>
      </w:r>
    </w:p>
    <w:p w14:paraId="5EF812E7" w14:textId="6DFA00DB" w:rsidR="007450DA" w:rsidRPr="00E86FDF" w:rsidRDefault="007450DA" w:rsidP="001F6916">
      <w:pPr>
        <w:spacing w:after="0"/>
        <w:rPr>
          <w:lang w:bidi="ar-EG"/>
        </w:rPr>
      </w:pPr>
    </w:p>
    <w:p w14:paraId="2AFFC2B4" w14:textId="26196B52" w:rsidR="007450DA" w:rsidRPr="00E86FDF" w:rsidRDefault="00665CC2" w:rsidP="001F6916">
      <w:pPr>
        <w:spacing w:after="0"/>
        <w:rPr>
          <w:lang w:bidi="ar-EG"/>
        </w:rPr>
      </w:pPr>
      <w:r w:rsidRPr="00E86FDF">
        <w:rPr>
          <w:lang w:bidi="ar-EG"/>
        </w:rPr>
        <w:t>The origin of your mind</w:t>
      </w:r>
      <w:r w:rsidR="006C3C64" w:rsidRPr="00E86FDF">
        <w:rPr>
          <w:lang w:bidi="ar-EG"/>
        </w:rPr>
        <w:t xml:space="preserve"> is from Allah </w:t>
      </w:r>
      <w:r w:rsidR="00EA7D19" w:rsidRPr="00E86FDF">
        <w:rPr>
          <w:lang w:bidi="ar-EG"/>
        </w:rPr>
        <w:t>in terms of creation, being brought into existence and</w:t>
      </w:r>
      <w:r w:rsidR="001B2212" w:rsidRPr="00E86FDF">
        <w:rPr>
          <w:lang w:bidi="ar-EG"/>
        </w:rPr>
        <w:t xml:space="preserve"> composition. How then can the branch come to invalidate the origin?! That is because, if the origin is false</w:t>
      </w:r>
      <w:r w:rsidR="00AC5878" w:rsidRPr="00E86FDF">
        <w:rPr>
          <w:lang w:bidi="ar-EG"/>
        </w:rPr>
        <w:t xml:space="preserve">, everything that branches from it is consequently false. You would then </w:t>
      </w:r>
      <w:r w:rsidR="002078A5" w:rsidRPr="00E86FDF">
        <w:rPr>
          <w:lang w:bidi="ar-EG"/>
        </w:rPr>
        <w:t xml:space="preserve">have invalidated yourself and your mind and </w:t>
      </w:r>
      <w:r w:rsidR="00D46D92" w:rsidRPr="00E86FDF">
        <w:rPr>
          <w:lang w:bidi="ar-EG"/>
        </w:rPr>
        <w:t xml:space="preserve">there would be no confidence in it </w:t>
      </w:r>
      <w:r w:rsidR="00254A04" w:rsidRPr="00E86FDF">
        <w:rPr>
          <w:lang w:bidi="ar-EG"/>
        </w:rPr>
        <w:t>at all. How then can you accept its judgment which has been built upon the “</w:t>
      </w:r>
      <w:r w:rsidR="00254A04" w:rsidRPr="00E86FDF">
        <w:rPr>
          <w:b/>
          <w:bCs/>
          <w:lang w:bidi="ar-EG"/>
        </w:rPr>
        <w:t>Deception of mental perception</w:t>
      </w:r>
      <w:r w:rsidR="00254A04" w:rsidRPr="00E86FDF">
        <w:rPr>
          <w:lang w:bidi="ar-EG"/>
        </w:rPr>
        <w:t xml:space="preserve">” </w:t>
      </w:r>
      <w:r w:rsidR="003516D9" w:rsidRPr="00E86FDF">
        <w:rPr>
          <w:lang w:bidi="ar-EG"/>
        </w:rPr>
        <w:t>in the first place?!</w:t>
      </w:r>
    </w:p>
    <w:p w14:paraId="6641A9F8" w14:textId="002277FF" w:rsidR="00E13E1A" w:rsidRPr="00E86FDF" w:rsidRDefault="00E13E1A" w:rsidP="001F6916">
      <w:pPr>
        <w:spacing w:after="0"/>
        <w:rPr>
          <w:lang w:bidi="ar-EG"/>
        </w:rPr>
      </w:pPr>
    </w:p>
    <w:p w14:paraId="45623080" w14:textId="298D09F5" w:rsidR="00E13E1A" w:rsidRPr="00E86FDF" w:rsidRDefault="0011431D" w:rsidP="001F6916">
      <w:pPr>
        <w:spacing w:after="0"/>
        <w:rPr>
          <w:lang w:bidi="ar-EG"/>
        </w:rPr>
      </w:pPr>
      <w:r w:rsidRPr="00E86FDF">
        <w:rPr>
          <w:lang w:bidi="ar-EG"/>
        </w:rPr>
        <w:t xml:space="preserve">It is just like the foolish person </w:t>
      </w:r>
      <w:r w:rsidR="00752764" w:rsidRPr="00E86FDF">
        <w:rPr>
          <w:lang w:bidi="ar-EG"/>
        </w:rPr>
        <w:t xml:space="preserve">who was sitting </w:t>
      </w:r>
      <w:r w:rsidR="005E034B" w:rsidRPr="00E86FDF">
        <w:rPr>
          <w:lang w:bidi="ar-EG"/>
        </w:rPr>
        <w:t xml:space="preserve">on a branch of </w:t>
      </w:r>
      <w:r w:rsidR="0052168E" w:rsidRPr="00E86FDF">
        <w:rPr>
          <w:lang w:bidi="ar-EG"/>
        </w:rPr>
        <w:t>a high and lofty tree, then a passer-by commanded that the trunk of that tree be cu</w:t>
      </w:r>
      <w:r w:rsidR="00DB7F55" w:rsidRPr="00E86FDF">
        <w:rPr>
          <w:lang w:bidi="ar-EG"/>
        </w:rPr>
        <w:t>t and so the branch fell with it</w:t>
      </w:r>
      <w:r w:rsidR="0067572A" w:rsidRPr="00E86FDF">
        <w:rPr>
          <w:lang w:bidi="ar-EG"/>
        </w:rPr>
        <w:t xml:space="preserve"> </w:t>
      </w:r>
      <w:r w:rsidR="005B7F07" w:rsidRPr="00E86FDF">
        <w:rPr>
          <w:lang w:bidi="ar-EG"/>
        </w:rPr>
        <w:t>and his neck was crushed. How is it possible for the branch to remain, if the origin has gone?!</w:t>
      </w:r>
    </w:p>
    <w:p w14:paraId="22C3B208" w14:textId="48918EF5" w:rsidR="005B7F07" w:rsidRPr="00E86FDF" w:rsidRDefault="005B7F07" w:rsidP="001F6916">
      <w:pPr>
        <w:spacing w:after="0"/>
        <w:rPr>
          <w:lang w:bidi="ar-EG"/>
        </w:rPr>
      </w:pPr>
    </w:p>
    <w:p w14:paraId="132633BC" w14:textId="55BB5BCD" w:rsidR="005B7F07" w:rsidRPr="00E86FDF" w:rsidRDefault="0091172B" w:rsidP="001F6916">
      <w:pPr>
        <w:spacing w:after="0"/>
        <w:rPr>
          <w:lang w:bidi="ar-EG"/>
        </w:rPr>
      </w:pPr>
      <w:r w:rsidRPr="00E86FDF">
        <w:rPr>
          <w:lang w:bidi="ar-EG"/>
        </w:rPr>
        <w:t xml:space="preserve">- Allah (swt) said: </w:t>
      </w:r>
    </w:p>
    <w:p w14:paraId="0FBDBBFD" w14:textId="433F6086" w:rsidR="0091172B" w:rsidRPr="00E86FDF" w:rsidRDefault="0091172B" w:rsidP="001F6916">
      <w:pPr>
        <w:spacing w:after="0"/>
        <w:rPr>
          <w:lang w:bidi="ar-EG"/>
        </w:rPr>
      </w:pPr>
    </w:p>
    <w:p w14:paraId="7166BA23" w14:textId="155966A1" w:rsidR="00F74FB9" w:rsidRPr="00E86FDF" w:rsidRDefault="00166F21"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لَا يُسْأَلُ عَمَّا يَفْعَلُ وَهُمْ يُسْأَلُونَ</w:t>
      </w:r>
    </w:p>
    <w:p w14:paraId="00BC076A" w14:textId="4A501003" w:rsidR="00E13E1A" w:rsidRPr="00E86FDF" w:rsidRDefault="00C6669D" w:rsidP="001F6916">
      <w:pPr>
        <w:spacing w:after="0"/>
        <w:rPr>
          <w:lang w:bidi="ar-EG"/>
        </w:rPr>
      </w:pPr>
      <w:r w:rsidRPr="00E86FDF">
        <w:rPr>
          <w:lang w:bidi="ar-EG"/>
        </w:rPr>
        <w:t>He is not questioned about what He does, but they will be questioned (Al-</w:t>
      </w:r>
      <w:proofErr w:type="spellStart"/>
      <w:r w:rsidRPr="00E86FDF">
        <w:rPr>
          <w:lang w:bidi="ar-EG"/>
        </w:rPr>
        <w:t>Anbiya</w:t>
      </w:r>
      <w:proofErr w:type="spellEnd"/>
      <w:r w:rsidRPr="00E86FDF">
        <w:rPr>
          <w:lang w:bidi="ar-EG"/>
        </w:rPr>
        <w:t>’: 23).</w:t>
      </w:r>
    </w:p>
    <w:p w14:paraId="7C830E9D" w14:textId="4AD4A0D5" w:rsidR="00C6669D" w:rsidRPr="00E86FDF" w:rsidRDefault="00C6669D" w:rsidP="001F6916">
      <w:pPr>
        <w:spacing w:after="0"/>
        <w:rPr>
          <w:lang w:bidi="ar-EG"/>
        </w:rPr>
      </w:pPr>
    </w:p>
    <w:p w14:paraId="6475B048" w14:textId="25BF8CBD" w:rsidR="00E8276B" w:rsidRPr="00E86FDF" w:rsidRDefault="008E49AD" w:rsidP="001F6916">
      <w:pPr>
        <w:spacing w:after="0"/>
        <w:rPr>
          <w:lang w:bidi="ar-EG"/>
        </w:rPr>
      </w:pPr>
      <w:r w:rsidRPr="00E86FDF">
        <w:rPr>
          <w:lang w:bidi="ar-EG"/>
        </w:rPr>
        <w:t xml:space="preserve">Questioning means following up and revising and we have </w:t>
      </w:r>
      <w:r w:rsidR="004B7B91" w:rsidRPr="00E86FDF">
        <w:rPr>
          <w:lang w:bidi="ar-EG"/>
        </w:rPr>
        <w:t xml:space="preserve">proven previously that it is impossible for there </w:t>
      </w:r>
      <w:r w:rsidR="00FA4557" w:rsidRPr="00E86FDF">
        <w:rPr>
          <w:lang w:bidi="ar-EG"/>
        </w:rPr>
        <w:t>to be a follow up or revision to the Hukm of Allah</w:t>
      </w:r>
      <w:r w:rsidR="004269FD" w:rsidRPr="00E86FDF">
        <w:rPr>
          <w:lang w:bidi="ar-EG"/>
        </w:rPr>
        <w:t xml:space="preserve">, because that leads to the collapse of the mind itself, its </w:t>
      </w:r>
      <w:r w:rsidR="000F2723" w:rsidRPr="00E86FDF">
        <w:rPr>
          <w:lang w:bidi="ar-EG"/>
        </w:rPr>
        <w:t>breakdown</w:t>
      </w:r>
      <w:r w:rsidR="006F1747" w:rsidRPr="00E86FDF">
        <w:rPr>
          <w:lang w:bidi="ar-EG"/>
        </w:rPr>
        <w:t xml:space="preserve">, the invalidity of its judgements and the impossibility of </w:t>
      </w:r>
      <w:r w:rsidR="00D61685" w:rsidRPr="00E86FDF">
        <w:rPr>
          <w:lang w:bidi="ar-EG"/>
        </w:rPr>
        <w:t xml:space="preserve">speech and languages. Whoever reaches </w:t>
      </w:r>
      <w:r w:rsidR="00FF46E6" w:rsidRPr="00E86FDF">
        <w:rPr>
          <w:lang w:bidi="ar-EG"/>
        </w:rPr>
        <w:t>this</w:t>
      </w:r>
      <w:r w:rsidR="00D61685" w:rsidRPr="00E86FDF">
        <w:rPr>
          <w:lang w:bidi="ar-EG"/>
        </w:rPr>
        <w:t xml:space="preserve"> “</w:t>
      </w:r>
      <w:r w:rsidR="007222B7" w:rsidRPr="00E86FDF">
        <w:rPr>
          <w:b/>
          <w:bCs/>
          <w:lang w:bidi="ar-EG"/>
        </w:rPr>
        <w:t>patho</w:t>
      </w:r>
      <w:r w:rsidR="00FF46E6" w:rsidRPr="00E86FDF">
        <w:rPr>
          <w:b/>
          <w:bCs/>
          <w:lang w:bidi="ar-EG"/>
        </w:rPr>
        <w:t>logical or diseased</w:t>
      </w:r>
      <w:r w:rsidR="00D61685" w:rsidRPr="00E86FDF">
        <w:rPr>
          <w:lang w:bidi="ar-EG"/>
        </w:rPr>
        <w:t>”</w:t>
      </w:r>
      <w:r w:rsidR="00FF46E6" w:rsidRPr="00E86FDF">
        <w:rPr>
          <w:lang w:bidi="ar-EG"/>
        </w:rPr>
        <w:t xml:space="preserve"> stage</w:t>
      </w:r>
      <w:r w:rsidR="00C86C1E" w:rsidRPr="00E86FDF">
        <w:rPr>
          <w:lang w:bidi="ar-EG"/>
        </w:rPr>
        <w:t xml:space="preserve">, the case of unrestricted </w:t>
      </w:r>
      <w:r w:rsidR="005B3986" w:rsidRPr="00E86FDF">
        <w:rPr>
          <w:lang w:bidi="ar-EG"/>
        </w:rPr>
        <w:t>sophistry</w:t>
      </w:r>
      <w:r w:rsidR="00135964" w:rsidRPr="00E86FDF">
        <w:rPr>
          <w:lang w:bidi="ar-EG"/>
        </w:rPr>
        <w:t xml:space="preserve"> (</w:t>
      </w:r>
      <w:r w:rsidR="00B019C5" w:rsidRPr="00E86FDF">
        <w:rPr>
          <w:lang w:bidi="ar-EG"/>
        </w:rPr>
        <w:t>use of seemingly clever but false arguments based on deception)</w:t>
      </w:r>
      <w:r w:rsidR="005B3986" w:rsidRPr="00E86FDF">
        <w:rPr>
          <w:lang w:bidi="ar-EG"/>
        </w:rPr>
        <w:t>, will</w:t>
      </w:r>
      <w:r w:rsidR="00B019C5" w:rsidRPr="00E86FDF">
        <w:rPr>
          <w:lang w:bidi="ar-EG"/>
        </w:rPr>
        <w:t xml:space="preserve"> </w:t>
      </w:r>
      <w:r w:rsidR="0009348E" w:rsidRPr="00E86FDF">
        <w:rPr>
          <w:lang w:bidi="ar-EG"/>
        </w:rPr>
        <w:t>need to persevere until the affliction passes, because it cannot go on</w:t>
      </w:r>
      <w:r w:rsidR="002E3765" w:rsidRPr="00E86FDF">
        <w:rPr>
          <w:lang w:bidi="ar-EG"/>
        </w:rPr>
        <w:t>. Otherwise, he can die</w:t>
      </w:r>
      <w:r w:rsidR="00E8276B" w:rsidRPr="00E86FDF">
        <w:rPr>
          <w:lang w:bidi="ar-EG"/>
        </w:rPr>
        <w:t>, provide relief to others and himself!</w:t>
      </w:r>
    </w:p>
    <w:p w14:paraId="0D011962" w14:textId="408705A7" w:rsidR="00E8276B" w:rsidRPr="00E86FDF" w:rsidRDefault="00E8276B" w:rsidP="001F6916">
      <w:pPr>
        <w:spacing w:after="0"/>
        <w:rPr>
          <w:lang w:bidi="ar-EG"/>
        </w:rPr>
      </w:pPr>
    </w:p>
    <w:p w14:paraId="16F0AD17" w14:textId="6879FA98" w:rsidR="00FF46E6" w:rsidRPr="00E86FDF" w:rsidRDefault="001C4C6E" w:rsidP="001F6916">
      <w:pPr>
        <w:spacing w:after="0"/>
        <w:rPr>
          <w:lang w:bidi="ar-EG"/>
        </w:rPr>
      </w:pPr>
      <w:r w:rsidRPr="00E86FDF">
        <w:rPr>
          <w:lang w:bidi="ar-EG"/>
        </w:rPr>
        <w:t>- Allah (swt) said:</w:t>
      </w:r>
    </w:p>
    <w:p w14:paraId="2A8F98AC" w14:textId="61E0D733" w:rsidR="001C4C6E" w:rsidRPr="00E86FDF" w:rsidRDefault="001C4C6E" w:rsidP="001F6916">
      <w:pPr>
        <w:spacing w:after="0"/>
        <w:rPr>
          <w:lang w:bidi="ar-EG"/>
        </w:rPr>
      </w:pPr>
    </w:p>
    <w:p w14:paraId="1F0EF11E" w14:textId="6A351183" w:rsidR="006176CC" w:rsidRPr="00E86FDF" w:rsidRDefault="006176CC"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lastRenderedPageBreak/>
        <w:t>مَا لَهُم مِّن دُونِهِ مِن وَلِيٍّ وَلَا يُشْرِكُ فِي حُكْمِهِ أَحَدًا</w:t>
      </w:r>
    </w:p>
    <w:p w14:paraId="09AC9BC5" w14:textId="2ED21F67" w:rsidR="001C4C6E" w:rsidRPr="00E86FDF" w:rsidRDefault="006176CC" w:rsidP="001F6916">
      <w:pPr>
        <w:spacing w:after="0"/>
        <w:rPr>
          <w:lang w:bidi="ar-EG"/>
        </w:rPr>
      </w:pPr>
      <w:r w:rsidRPr="00E86FDF">
        <w:rPr>
          <w:lang w:bidi="ar-EG"/>
        </w:rPr>
        <w:t>They have not besides Him any protector, and He shares not His legislation with anyone (Al-</w:t>
      </w:r>
      <w:proofErr w:type="spellStart"/>
      <w:r w:rsidRPr="00E86FDF">
        <w:rPr>
          <w:lang w:bidi="ar-EG"/>
        </w:rPr>
        <w:t>Kahf</w:t>
      </w:r>
      <w:proofErr w:type="spellEnd"/>
      <w:r w:rsidRPr="00E86FDF">
        <w:rPr>
          <w:lang w:bidi="ar-EG"/>
        </w:rPr>
        <w:t>: 26).</w:t>
      </w:r>
    </w:p>
    <w:p w14:paraId="5A2AF8B3" w14:textId="11F8B33E" w:rsidR="00C6669D" w:rsidRPr="00E86FDF" w:rsidRDefault="005B3986" w:rsidP="001F6916">
      <w:pPr>
        <w:spacing w:after="0"/>
        <w:rPr>
          <w:lang w:bidi="ar-EG"/>
        </w:rPr>
      </w:pPr>
      <w:r w:rsidRPr="00E86FDF">
        <w:rPr>
          <w:lang w:bidi="ar-EG"/>
        </w:rPr>
        <w:t xml:space="preserve">  </w:t>
      </w:r>
    </w:p>
    <w:p w14:paraId="6908696A" w14:textId="1B0800DA" w:rsidR="00C6669D" w:rsidRPr="00E86FDF" w:rsidRDefault="00616106" w:rsidP="001F6916">
      <w:pPr>
        <w:spacing w:after="0"/>
        <w:rPr>
          <w:lang w:bidi="ar-EG"/>
        </w:rPr>
      </w:pPr>
      <w:r w:rsidRPr="00E86FDF">
        <w:rPr>
          <w:lang w:bidi="ar-EG"/>
        </w:rPr>
        <w:t>Therefore, He does not possess the Hukm and Siyadah</w:t>
      </w:r>
      <w:r w:rsidR="005D2179" w:rsidRPr="00E86FDF">
        <w:rPr>
          <w:lang w:bidi="ar-EG"/>
        </w:rPr>
        <w:t xml:space="preserve"> intrinsically alone as dictated by His being </w:t>
      </w:r>
      <w:r w:rsidR="001F2239" w:rsidRPr="00E86FDF">
        <w:rPr>
          <w:lang w:bidi="ar-EG"/>
        </w:rPr>
        <w:t>“</w:t>
      </w:r>
      <w:r w:rsidR="001F2239" w:rsidRPr="00E86FDF">
        <w:rPr>
          <w:b/>
          <w:bCs/>
          <w:lang w:bidi="ar-EG"/>
        </w:rPr>
        <w:t>Nece</w:t>
      </w:r>
      <w:r w:rsidR="00234C77" w:rsidRPr="00E86FDF">
        <w:rPr>
          <w:b/>
          <w:bCs/>
          <w:lang w:bidi="ar-EG"/>
        </w:rPr>
        <w:t>ssarily existent</w:t>
      </w:r>
      <w:r w:rsidR="00234C77" w:rsidRPr="00E86FDF">
        <w:rPr>
          <w:lang w:bidi="ar-EG"/>
        </w:rPr>
        <w:t>” (Wajib Al-</w:t>
      </w:r>
      <w:proofErr w:type="spellStart"/>
      <w:r w:rsidR="00234C77" w:rsidRPr="00E86FDF">
        <w:rPr>
          <w:lang w:bidi="ar-EG"/>
        </w:rPr>
        <w:t>Wujud</w:t>
      </w:r>
      <w:proofErr w:type="spellEnd"/>
      <w:r w:rsidR="00234C77" w:rsidRPr="00E86FDF">
        <w:rPr>
          <w:lang w:bidi="ar-EG"/>
        </w:rPr>
        <w:t>)</w:t>
      </w:r>
      <w:r w:rsidR="00451A68" w:rsidRPr="00E86FDF">
        <w:rPr>
          <w:lang w:bidi="ar-EG"/>
        </w:rPr>
        <w:t xml:space="preserve">, </w:t>
      </w:r>
      <w:r w:rsidR="00C34585" w:rsidRPr="00E86FDF">
        <w:rPr>
          <w:lang w:bidi="ar-EG"/>
        </w:rPr>
        <w:t>eternal</w:t>
      </w:r>
      <w:r w:rsidR="00451A68" w:rsidRPr="00E86FDF">
        <w:rPr>
          <w:lang w:bidi="ar-EG"/>
        </w:rPr>
        <w:t xml:space="preserve"> without a beginning and everlasting with no end</w:t>
      </w:r>
      <w:r w:rsidR="00D46B47" w:rsidRPr="00E86FDF">
        <w:rPr>
          <w:lang w:bidi="ar-EG"/>
        </w:rPr>
        <w:t xml:space="preserve">. Rather, in addition to that, He does not provide permission </w:t>
      </w:r>
      <w:r w:rsidR="00526218" w:rsidRPr="00E86FDF">
        <w:rPr>
          <w:lang w:bidi="ar-EG"/>
        </w:rPr>
        <w:t xml:space="preserve">absolutely and at all </w:t>
      </w:r>
      <w:r w:rsidR="00D46B47" w:rsidRPr="00E86FDF">
        <w:rPr>
          <w:lang w:bidi="ar-EG"/>
        </w:rPr>
        <w:t xml:space="preserve">to other than Him to share </w:t>
      </w:r>
      <w:r w:rsidR="00250A9F" w:rsidRPr="00E86FDF">
        <w:rPr>
          <w:lang w:bidi="ar-EG"/>
        </w:rPr>
        <w:t>with Him in the Hukm (judgement/rule) and Tashree’ (legislation).</w:t>
      </w:r>
    </w:p>
    <w:p w14:paraId="3DEDB55B" w14:textId="77777777" w:rsidR="00C6669D" w:rsidRPr="00E86FDF" w:rsidRDefault="00C6669D" w:rsidP="001F6916">
      <w:pPr>
        <w:spacing w:after="0"/>
        <w:rPr>
          <w:lang w:bidi="ar-EG"/>
        </w:rPr>
      </w:pPr>
    </w:p>
    <w:p w14:paraId="50D29178" w14:textId="7D995717" w:rsidR="00E13E1A" w:rsidRPr="00E86FDF" w:rsidRDefault="00AB3080" w:rsidP="001F6916">
      <w:pPr>
        <w:spacing w:after="0"/>
        <w:rPr>
          <w:lang w:bidi="ar-EG"/>
        </w:rPr>
      </w:pPr>
      <w:r w:rsidRPr="00E86FDF">
        <w:rPr>
          <w:lang w:bidi="ar-EG"/>
        </w:rPr>
        <w:t>This</w:t>
      </w:r>
      <w:r w:rsidR="005F5A75" w:rsidRPr="00E86FDF">
        <w:rPr>
          <w:lang w:bidi="ar-EG"/>
        </w:rPr>
        <w:t xml:space="preserve"> Ayah (verse) </w:t>
      </w:r>
      <w:r w:rsidRPr="00E86FDF">
        <w:rPr>
          <w:lang w:bidi="ar-EG"/>
        </w:rPr>
        <w:t xml:space="preserve">by itself provides </w:t>
      </w:r>
      <w:r w:rsidR="007F7AFB" w:rsidRPr="00E86FDF">
        <w:rPr>
          <w:lang w:bidi="ar-EG"/>
        </w:rPr>
        <w:t>the most emphatic refutation to the false claims of “</w:t>
      </w:r>
      <w:r w:rsidR="007F7AFB" w:rsidRPr="00E86FDF">
        <w:rPr>
          <w:b/>
          <w:bCs/>
          <w:lang w:bidi="ar-EG"/>
        </w:rPr>
        <w:t>secularism</w:t>
      </w:r>
      <w:r w:rsidR="007F7AFB" w:rsidRPr="00E86FDF">
        <w:rPr>
          <w:lang w:bidi="ar-EG"/>
        </w:rPr>
        <w:t>” which</w:t>
      </w:r>
      <w:r w:rsidR="006A3FAB" w:rsidRPr="00E86FDF">
        <w:rPr>
          <w:lang w:bidi="ar-EG"/>
        </w:rPr>
        <w:t xml:space="preserve"> attribute the “</w:t>
      </w:r>
      <w:proofErr w:type="spellStart"/>
      <w:r w:rsidR="006A3FAB" w:rsidRPr="00E86FDF">
        <w:rPr>
          <w:b/>
          <w:bCs/>
          <w:lang w:bidi="ar-EG"/>
        </w:rPr>
        <w:t>Khalq</w:t>
      </w:r>
      <w:proofErr w:type="spellEnd"/>
      <w:r w:rsidR="006A3FAB" w:rsidRPr="00E86FDF">
        <w:rPr>
          <w:lang w:bidi="ar-EG"/>
        </w:rPr>
        <w:t>” (creation) to Allah, whilst denying that He h</w:t>
      </w:r>
      <w:r w:rsidR="00940F80" w:rsidRPr="00E86FDF">
        <w:rPr>
          <w:lang w:bidi="ar-EG"/>
        </w:rPr>
        <w:t xml:space="preserve">as the command. He, whose names are sacred and </w:t>
      </w:r>
      <w:r w:rsidR="009824E6" w:rsidRPr="00E86FDF">
        <w:rPr>
          <w:lang w:bidi="ar-EG"/>
        </w:rPr>
        <w:t>standing Most exalted</w:t>
      </w:r>
      <w:r w:rsidR="00D426B8" w:rsidRPr="00E86FDF">
        <w:rPr>
          <w:lang w:bidi="ar-EG"/>
        </w:rPr>
        <w:t xml:space="preserve">, does not have anyone sharing in His Hukm, Amr (command) and Nahy (forbidding). </w:t>
      </w:r>
      <w:r w:rsidR="00C34585" w:rsidRPr="00E86FDF">
        <w:rPr>
          <w:lang w:bidi="ar-EG"/>
        </w:rPr>
        <w:t xml:space="preserve">This in accordance </w:t>
      </w:r>
      <w:proofErr w:type="gramStart"/>
      <w:r w:rsidR="00C34585" w:rsidRPr="00E86FDF">
        <w:rPr>
          <w:lang w:bidi="ar-EG"/>
        </w:rPr>
        <w:t>to</w:t>
      </w:r>
      <w:proofErr w:type="gramEnd"/>
      <w:r w:rsidR="00C34585" w:rsidRPr="00E86FDF">
        <w:rPr>
          <w:lang w:bidi="ar-EG"/>
        </w:rPr>
        <w:t xml:space="preserve"> the </w:t>
      </w:r>
      <w:proofErr w:type="spellStart"/>
      <w:r w:rsidR="00C34585" w:rsidRPr="00E86FDF">
        <w:rPr>
          <w:lang w:bidi="ar-EG"/>
        </w:rPr>
        <w:t>Qira’ah</w:t>
      </w:r>
      <w:proofErr w:type="spellEnd"/>
      <w:r w:rsidR="00C34585" w:rsidRPr="00E86FDF">
        <w:rPr>
          <w:lang w:bidi="ar-EG"/>
        </w:rPr>
        <w:t xml:space="preserve"> (reading</w:t>
      </w:r>
      <w:r w:rsidR="00FA50B2" w:rsidRPr="00E86FDF">
        <w:rPr>
          <w:lang w:bidi="ar-EG"/>
        </w:rPr>
        <w:t>) of the Ayah</w:t>
      </w:r>
      <w:r w:rsidR="00C34585" w:rsidRPr="00E86FDF">
        <w:rPr>
          <w:lang w:bidi="ar-EG"/>
        </w:rPr>
        <w:t xml:space="preserve"> </w:t>
      </w:r>
      <w:r w:rsidR="00FA50B2" w:rsidRPr="00E86FDF">
        <w:rPr>
          <w:lang w:bidi="ar-EG"/>
        </w:rPr>
        <w:t>by</w:t>
      </w:r>
      <w:r w:rsidR="00C34585" w:rsidRPr="00E86FDF">
        <w:rPr>
          <w:lang w:bidi="ar-EG"/>
        </w:rPr>
        <w:t xml:space="preserve"> the majority</w:t>
      </w:r>
      <w:r w:rsidR="00FA50B2" w:rsidRPr="00E86FDF">
        <w:rPr>
          <w:lang w:bidi="ar-EG"/>
        </w:rPr>
        <w:t>, whilst Ibn ‘Amir Ash-</w:t>
      </w:r>
      <w:proofErr w:type="spellStart"/>
      <w:r w:rsidR="00FA50B2" w:rsidRPr="00E86FDF">
        <w:rPr>
          <w:lang w:bidi="ar-EG"/>
        </w:rPr>
        <w:t>Shami</w:t>
      </w:r>
      <w:proofErr w:type="spellEnd"/>
      <w:r w:rsidR="00543486" w:rsidRPr="00E86FDF">
        <w:rPr>
          <w:lang w:bidi="ar-EG"/>
        </w:rPr>
        <w:t xml:space="preserve"> recited </w:t>
      </w:r>
      <w:r w:rsidR="003E4F93" w:rsidRPr="00E86FDF">
        <w:rPr>
          <w:lang w:bidi="ar-EG"/>
        </w:rPr>
        <w:t>the Aayah</w:t>
      </w:r>
      <w:r w:rsidR="00543486" w:rsidRPr="00E86FDF">
        <w:rPr>
          <w:lang w:bidi="ar-EG"/>
        </w:rPr>
        <w:t xml:space="preserve"> in the command form (Seeghat ul-Amr)</w:t>
      </w:r>
      <w:r w:rsidR="003E4F93" w:rsidRPr="00E86FDF">
        <w:rPr>
          <w:lang w:bidi="ar-EG"/>
        </w:rPr>
        <w:t>:</w:t>
      </w:r>
    </w:p>
    <w:p w14:paraId="7EAEF68D" w14:textId="19358054" w:rsidR="003E4F93" w:rsidRPr="00E86FDF" w:rsidRDefault="003E4F93" w:rsidP="001F6916">
      <w:pPr>
        <w:spacing w:after="0"/>
        <w:rPr>
          <w:lang w:bidi="ar-EG"/>
        </w:rPr>
      </w:pPr>
    </w:p>
    <w:p w14:paraId="3488C8CB" w14:textId="5B186348" w:rsidR="003E4F93" w:rsidRPr="00E86FDF" w:rsidRDefault="003E4F93"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وَلَا تُشْرِكْ فِي حُكْمِهِ أَحَدًا</w:t>
      </w:r>
    </w:p>
    <w:p w14:paraId="234CA29E" w14:textId="44879540" w:rsidR="00E13E1A" w:rsidRPr="00E86FDF" w:rsidRDefault="003E4F93" w:rsidP="001F6916">
      <w:pPr>
        <w:spacing w:after="0"/>
        <w:rPr>
          <w:lang w:bidi="ar-EG"/>
        </w:rPr>
      </w:pPr>
      <w:r w:rsidRPr="00E86FDF">
        <w:rPr>
          <w:lang w:bidi="ar-EG"/>
        </w:rPr>
        <w:t>And do not associate</w:t>
      </w:r>
      <w:r w:rsidR="002160AA" w:rsidRPr="00E86FDF">
        <w:rPr>
          <w:lang w:bidi="ar-EG"/>
        </w:rPr>
        <w:t xml:space="preserve"> anyone in His Hukm.</w:t>
      </w:r>
    </w:p>
    <w:p w14:paraId="20759371" w14:textId="59A60BB3" w:rsidR="002160AA" w:rsidRPr="00E86FDF" w:rsidRDefault="002160AA" w:rsidP="001F6916">
      <w:pPr>
        <w:spacing w:after="0"/>
        <w:rPr>
          <w:lang w:bidi="ar-EG"/>
        </w:rPr>
      </w:pPr>
    </w:p>
    <w:p w14:paraId="521BADF7" w14:textId="5461AD5A" w:rsidR="002160AA" w:rsidRPr="00E86FDF" w:rsidRDefault="00D57938" w:rsidP="001F6916">
      <w:pPr>
        <w:spacing w:after="0"/>
        <w:rPr>
          <w:lang w:bidi="ar-EG"/>
        </w:rPr>
      </w:pPr>
      <w:r w:rsidRPr="00E86FDF">
        <w:rPr>
          <w:lang w:bidi="ar-EG"/>
        </w:rPr>
        <w:t>Meaning, do not attribute to Allah a partner in respect to the Hukm.</w:t>
      </w:r>
    </w:p>
    <w:p w14:paraId="42443694" w14:textId="4DEEA049" w:rsidR="00D57938" w:rsidRPr="00E86FDF" w:rsidRDefault="00D57938" w:rsidP="001F6916">
      <w:pPr>
        <w:spacing w:after="0"/>
        <w:rPr>
          <w:lang w:bidi="ar-EG"/>
        </w:rPr>
      </w:pPr>
    </w:p>
    <w:p w14:paraId="5687E629" w14:textId="70E74C5E" w:rsidR="00D57938" w:rsidRPr="00E86FDF" w:rsidRDefault="000E1AE6" w:rsidP="001F6916">
      <w:pPr>
        <w:spacing w:after="0"/>
        <w:rPr>
          <w:lang w:bidi="ar-EG"/>
        </w:rPr>
      </w:pPr>
      <w:r w:rsidRPr="00E86FDF">
        <w:rPr>
          <w:lang w:bidi="ar-EG"/>
        </w:rPr>
        <w:t>The truth is that most of the secularists</w:t>
      </w:r>
      <w:r w:rsidR="003E67CB" w:rsidRPr="00E86FDF">
        <w:rPr>
          <w:lang w:bidi="ar-EG"/>
        </w:rPr>
        <w:t>, especially their leaders</w:t>
      </w:r>
      <w:r w:rsidR="000264DC" w:rsidRPr="00E86FDF">
        <w:rPr>
          <w:lang w:bidi="ar-EG"/>
        </w:rPr>
        <w:t xml:space="preserve">, </w:t>
      </w:r>
      <w:r w:rsidR="00FF16AC" w:rsidRPr="00E86FDF">
        <w:rPr>
          <w:lang w:bidi="ar-EG"/>
        </w:rPr>
        <w:t>only say that</w:t>
      </w:r>
      <w:r w:rsidR="005A7E17" w:rsidRPr="00E86FDF">
        <w:rPr>
          <w:lang w:bidi="ar-EG"/>
        </w:rPr>
        <w:t xml:space="preserve"> for political reasons, out of hypocrisy and to deceive the masses</w:t>
      </w:r>
      <w:r w:rsidR="008B7C5D" w:rsidRPr="00E86FDF">
        <w:rPr>
          <w:lang w:bidi="ar-EG"/>
        </w:rPr>
        <w:t xml:space="preserve">. </w:t>
      </w:r>
      <w:r w:rsidR="000F3E09" w:rsidRPr="00E86FDF">
        <w:rPr>
          <w:lang w:bidi="ar-EG"/>
        </w:rPr>
        <w:t>That is whilst most of them are atheists</w:t>
      </w:r>
      <w:r w:rsidR="00181297" w:rsidRPr="00E86FDF">
        <w:rPr>
          <w:lang w:bidi="ar-EG"/>
        </w:rPr>
        <w:t xml:space="preserve"> who deny the existence of the </w:t>
      </w:r>
      <w:r w:rsidR="000E3F53" w:rsidRPr="00E86FDF">
        <w:rPr>
          <w:lang w:bidi="ar-EG"/>
        </w:rPr>
        <w:t>creator or</w:t>
      </w:r>
      <w:r w:rsidR="00181297" w:rsidRPr="00E86FDF">
        <w:rPr>
          <w:lang w:bidi="ar-EG"/>
        </w:rPr>
        <w:t xml:space="preserve"> doubt it</w:t>
      </w:r>
      <w:r w:rsidR="00B61998" w:rsidRPr="00E86FDF">
        <w:rPr>
          <w:lang w:bidi="ar-EG"/>
        </w:rPr>
        <w:t xml:space="preserve"> or </w:t>
      </w:r>
      <w:r w:rsidR="005D1D0A" w:rsidRPr="00E86FDF">
        <w:rPr>
          <w:lang w:bidi="ar-EG"/>
        </w:rPr>
        <w:t xml:space="preserve">refrain from </w:t>
      </w:r>
      <w:r w:rsidR="000E3F53" w:rsidRPr="00E86FDF">
        <w:rPr>
          <w:lang w:bidi="ar-EG"/>
        </w:rPr>
        <w:t xml:space="preserve">taking </w:t>
      </w:r>
      <w:r w:rsidR="005D1D0A" w:rsidRPr="00E86FDF">
        <w:rPr>
          <w:lang w:bidi="ar-EG"/>
        </w:rPr>
        <w:t>any position in respect to it. However, they are too cowardly to declare that openly</w:t>
      </w:r>
      <w:r w:rsidR="000E3F53" w:rsidRPr="00E86FDF">
        <w:rPr>
          <w:lang w:bidi="ar-EG"/>
        </w:rPr>
        <w:t xml:space="preserve"> and to call</w:t>
      </w:r>
      <w:r w:rsidR="0025022B" w:rsidRPr="00E86FDF">
        <w:rPr>
          <w:lang w:bidi="ar-EG"/>
        </w:rPr>
        <w:t xml:space="preserve"> to</w:t>
      </w:r>
      <w:r w:rsidR="000E3F53" w:rsidRPr="00E86FDF">
        <w:rPr>
          <w:lang w:bidi="ar-EG"/>
        </w:rPr>
        <w:t xml:space="preserve"> that explicitly</w:t>
      </w:r>
      <w:r w:rsidR="005B18A9" w:rsidRPr="00E86FDF">
        <w:rPr>
          <w:lang w:bidi="ar-EG"/>
        </w:rPr>
        <w:t xml:space="preserve">, fearing the </w:t>
      </w:r>
      <w:r w:rsidR="00EB2531" w:rsidRPr="00E86FDF">
        <w:rPr>
          <w:lang w:bidi="ar-EG"/>
        </w:rPr>
        <w:t>wrath</w:t>
      </w:r>
      <w:r w:rsidR="009E0ECD" w:rsidRPr="00E86FDF">
        <w:rPr>
          <w:lang w:bidi="ar-EG"/>
        </w:rPr>
        <w:t xml:space="preserve"> of the </w:t>
      </w:r>
      <w:r w:rsidR="0025022B" w:rsidRPr="00E86FDF">
        <w:rPr>
          <w:lang w:bidi="ar-EG"/>
        </w:rPr>
        <w:t>simple</w:t>
      </w:r>
      <w:r w:rsidR="009E0ECD" w:rsidRPr="00E86FDF">
        <w:rPr>
          <w:lang w:bidi="ar-EG"/>
        </w:rPr>
        <w:t xml:space="preserve"> masses who believe in the </w:t>
      </w:r>
      <w:r w:rsidR="00174A28" w:rsidRPr="00E86FDF">
        <w:rPr>
          <w:lang w:bidi="ar-EG"/>
        </w:rPr>
        <w:t>e</w:t>
      </w:r>
      <w:r w:rsidR="009E0ECD" w:rsidRPr="00E86FDF">
        <w:rPr>
          <w:lang w:bidi="ar-EG"/>
        </w:rPr>
        <w:t>xistence of Allah</w:t>
      </w:r>
      <w:r w:rsidR="000E3F53" w:rsidRPr="00E86FDF">
        <w:rPr>
          <w:lang w:bidi="ar-EG"/>
        </w:rPr>
        <w:t xml:space="preserve"> </w:t>
      </w:r>
      <w:r w:rsidR="00174A28" w:rsidRPr="00E86FDF">
        <w:rPr>
          <w:lang w:bidi="ar-EG"/>
        </w:rPr>
        <w:t xml:space="preserve">and </w:t>
      </w:r>
      <w:r w:rsidR="00F727E9" w:rsidRPr="00E86FDF">
        <w:rPr>
          <w:lang w:bidi="ar-EG"/>
        </w:rPr>
        <w:t>out of wariness</w:t>
      </w:r>
      <w:r w:rsidR="00174A28" w:rsidRPr="00E86FDF">
        <w:rPr>
          <w:lang w:bidi="ar-EG"/>
        </w:rPr>
        <w:t xml:space="preserve"> of </w:t>
      </w:r>
      <w:r w:rsidR="0025022B" w:rsidRPr="00E86FDF">
        <w:rPr>
          <w:lang w:bidi="ar-EG"/>
        </w:rPr>
        <w:t xml:space="preserve">its outrage. </w:t>
      </w:r>
      <w:r w:rsidR="00174A28" w:rsidRPr="00E86FDF">
        <w:rPr>
          <w:lang w:bidi="ar-EG"/>
        </w:rPr>
        <w:t xml:space="preserve"> </w:t>
      </w:r>
    </w:p>
    <w:p w14:paraId="097E119D" w14:textId="74699C78" w:rsidR="00E13E1A" w:rsidRPr="00E86FDF" w:rsidRDefault="00E13E1A" w:rsidP="001F6916">
      <w:pPr>
        <w:spacing w:after="0"/>
        <w:rPr>
          <w:lang w:bidi="ar-EG"/>
        </w:rPr>
      </w:pPr>
    </w:p>
    <w:p w14:paraId="12A49E35" w14:textId="76392450" w:rsidR="00F727E9" w:rsidRPr="00E86FDF" w:rsidRDefault="00BD4AA4" w:rsidP="001F6916">
      <w:pPr>
        <w:spacing w:after="0"/>
        <w:rPr>
          <w:lang w:bidi="ar-EG"/>
        </w:rPr>
      </w:pPr>
      <w:r w:rsidRPr="00E86FDF">
        <w:rPr>
          <w:lang w:bidi="ar-EG"/>
        </w:rPr>
        <w:t>-</w:t>
      </w:r>
      <w:r w:rsidR="00F025BB" w:rsidRPr="00E86FDF">
        <w:rPr>
          <w:lang w:bidi="ar-EG"/>
        </w:rPr>
        <w:t xml:space="preserve"> Allah (swt) said:</w:t>
      </w:r>
    </w:p>
    <w:p w14:paraId="0933080D" w14:textId="05C89F49" w:rsidR="00F025BB" w:rsidRPr="00E86FDF" w:rsidRDefault="00F025BB" w:rsidP="001F6916">
      <w:pPr>
        <w:spacing w:after="0"/>
        <w:rPr>
          <w:lang w:bidi="ar-EG"/>
        </w:rPr>
      </w:pPr>
    </w:p>
    <w:p w14:paraId="7C936EB6" w14:textId="0BF5741F" w:rsidR="00F025BB" w:rsidRPr="00E86FDF" w:rsidRDefault="004C6AB9"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أَمْ لَهُمْ شُرَكَاءُ شَرَعُوا لَهُم مِّنَ الدِّينِ مَا لَمْ يَأْذَن بِهِ اللَّـهُ</w:t>
      </w:r>
    </w:p>
    <w:p w14:paraId="109E3989" w14:textId="103F50EF" w:rsidR="00E13E1A" w:rsidRPr="00E86FDF" w:rsidRDefault="000610D5" w:rsidP="001F6916">
      <w:pPr>
        <w:spacing w:after="0"/>
        <w:rPr>
          <w:lang w:bidi="ar-EG"/>
        </w:rPr>
      </w:pPr>
      <w:r w:rsidRPr="00E86FDF">
        <w:rPr>
          <w:lang w:bidi="ar-EG"/>
        </w:rPr>
        <w:t xml:space="preserve">Or do they have partners with Allah (false gods), who have legislated for them a Deen which Allah has not </w:t>
      </w:r>
      <w:r w:rsidR="009852A9" w:rsidRPr="00E86FDF">
        <w:rPr>
          <w:lang w:bidi="ar-EG"/>
        </w:rPr>
        <w:t>given permission for (Ash-Shura: 21).</w:t>
      </w:r>
    </w:p>
    <w:p w14:paraId="68109ABE" w14:textId="600D5485" w:rsidR="009852A9" w:rsidRPr="00E86FDF" w:rsidRDefault="009852A9" w:rsidP="001F6916">
      <w:pPr>
        <w:spacing w:after="0"/>
        <w:rPr>
          <w:lang w:bidi="ar-EG"/>
        </w:rPr>
      </w:pPr>
    </w:p>
    <w:p w14:paraId="5CC6D024" w14:textId="47D17E0E" w:rsidR="00CD5724" w:rsidRPr="00E86FDF" w:rsidRDefault="00BA5707" w:rsidP="00CD5724">
      <w:pPr>
        <w:spacing w:after="0"/>
        <w:rPr>
          <w:lang w:bidi="ar-EG"/>
        </w:rPr>
      </w:pPr>
      <w:r w:rsidRPr="00E86FDF">
        <w:rPr>
          <w:lang w:bidi="ar-EG"/>
        </w:rPr>
        <w:t>It is from the known matters that the Mushrikeen (polytheists)</w:t>
      </w:r>
      <w:r w:rsidR="00754C98" w:rsidRPr="00E86FDF">
        <w:rPr>
          <w:lang w:bidi="ar-EG"/>
        </w:rPr>
        <w:t>,</w:t>
      </w:r>
      <w:r w:rsidRPr="00E86FDF">
        <w:rPr>
          <w:lang w:bidi="ar-EG"/>
        </w:rPr>
        <w:t xml:space="preserve"> </w:t>
      </w:r>
      <w:r w:rsidR="00B438C6" w:rsidRPr="00E86FDF">
        <w:rPr>
          <w:lang w:bidi="ar-EG"/>
        </w:rPr>
        <w:t xml:space="preserve">who believe in the Uluhiyah </w:t>
      </w:r>
      <w:r w:rsidR="00A53C49" w:rsidRPr="00E86FDF">
        <w:rPr>
          <w:lang w:bidi="ar-EG"/>
        </w:rPr>
        <w:t>being present</w:t>
      </w:r>
      <w:r w:rsidR="00B438C6" w:rsidRPr="00E86FDF">
        <w:rPr>
          <w:lang w:bidi="ar-EG"/>
        </w:rPr>
        <w:t xml:space="preserve"> within that which they worship</w:t>
      </w:r>
      <w:r w:rsidR="00A53C49" w:rsidRPr="00E86FDF">
        <w:rPr>
          <w:lang w:bidi="ar-EG"/>
        </w:rPr>
        <w:t xml:space="preserve"> of idols</w:t>
      </w:r>
      <w:r w:rsidR="00060CE7" w:rsidRPr="00E86FDF">
        <w:rPr>
          <w:lang w:bidi="ar-EG"/>
        </w:rPr>
        <w:t xml:space="preserve">, meaning that they ascribed other deities with Allah, </w:t>
      </w:r>
      <w:r w:rsidR="00754C98" w:rsidRPr="00E86FDF">
        <w:rPr>
          <w:lang w:bidi="ar-EG"/>
        </w:rPr>
        <w:t>believe that those deities (</w:t>
      </w:r>
      <w:proofErr w:type="spellStart"/>
      <w:r w:rsidR="00754C98" w:rsidRPr="00E86FDF">
        <w:rPr>
          <w:lang w:bidi="ar-EG"/>
        </w:rPr>
        <w:t>Aliha</w:t>
      </w:r>
      <w:proofErr w:type="spellEnd"/>
      <w:r w:rsidR="00754C98" w:rsidRPr="00E86FDF">
        <w:rPr>
          <w:lang w:bidi="ar-EG"/>
        </w:rPr>
        <w:t>)</w:t>
      </w:r>
      <w:r w:rsidR="00B31AAB" w:rsidRPr="00E86FDF">
        <w:rPr>
          <w:lang w:bidi="ar-EG"/>
        </w:rPr>
        <w:t>, by necessity, possess the right of commanding and forbidding, even if only in relation some matters.</w:t>
      </w:r>
      <w:r w:rsidR="005A4A02" w:rsidRPr="00E86FDF">
        <w:rPr>
          <w:lang w:bidi="ar-EG"/>
        </w:rPr>
        <w:t xml:space="preserve"> It is not possible for this to be the only intended meaning of the verse</w:t>
      </w:r>
      <w:r w:rsidR="00D27E4E" w:rsidRPr="00E86FDF">
        <w:rPr>
          <w:lang w:bidi="ar-EG"/>
        </w:rPr>
        <w:t xml:space="preserve">, </w:t>
      </w:r>
      <w:r w:rsidR="00E353BC" w:rsidRPr="00E86FDF">
        <w:rPr>
          <w:lang w:bidi="ar-EG"/>
        </w:rPr>
        <w:t xml:space="preserve">because it </w:t>
      </w:r>
      <w:r w:rsidR="00550CAA" w:rsidRPr="00E86FDF">
        <w:rPr>
          <w:lang w:bidi="ar-EG"/>
        </w:rPr>
        <w:t>would be tautology</w:t>
      </w:r>
      <w:r w:rsidR="008A2F89" w:rsidRPr="00E86FDF">
        <w:rPr>
          <w:lang w:bidi="ar-EG"/>
        </w:rPr>
        <w:t xml:space="preserve"> (needless </w:t>
      </w:r>
      <w:proofErr w:type="spellStart"/>
      <w:r w:rsidR="008A2F89" w:rsidRPr="00E86FDF">
        <w:rPr>
          <w:lang w:bidi="ar-EG"/>
        </w:rPr>
        <w:t>repetiton</w:t>
      </w:r>
      <w:proofErr w:type="spellEnd"/>
      <w:r w:rsidR="008A2F89" w:rsidRPr="00E86FDF">
        <w:rPr>
          <w:lang w:bidi="ar-EG"/>
        </w:rPr>
        <w:t>)</w:t>
      </w:r>
      <w:r w:rsidR="00550CAA" w:rsidRPr="00E86FDF">
        <w:rPr>
          <w:lang w:bidi="ar-EG"/>
        </w:rPr>
        <w:t xml:space="preserve">, whilst Allah’s speech is </w:t>
      </w:r>
      <w:r w:rsidR="00277FCC" w:rsidRPr="00E86FDF">
        <w:rPr>
          <w:lang w:bidi="ar-EG"/>
        </w:rPr>
        <w:t xml:space="preserve">free of such </w:t>
      </w:r>
      <w:r w:rsidR="007C635F" w:rsidRPr="00E86FDF">
        <w:rPr>
          <w:lang w:bidi="ar-EG"/>
        </w:rPr>
        <w:t xml:space="preserve">a </w:t>
      </w:r>
      <w:r w:rsidR="006146F2" w:rsidRPr="00E86FDF">
        <w:rPr>
          <w:lang w:bidi="ar-EG"/>
        </w:rPr>
        <w:t>void</w:t>
      </w:r>
      <w:r w:rsidR="007C635F" w:rsidRPr="00E86FDF">
        <w:rPr>
          <w:lang w:bidi="ar-EG"/>
        </w:rPr>
        <w:t xml:space="preserve"> style of speech. </w:t>
      </w:r>
      <w:r w:rsidR="00CD5724" w:rsidRPr="00E86FDF">
        <w:rPr>
          <w:lang w:bidi="ar-EG"/>
        </w:rPr>
        <w:t xml:space="preserve">The Ayah then represents </w:t>
      </w:r>
      <w:r w:rsidR="009C2C27" w:rsidRPr="00E86FDF">
        <w:rPr>
          <w:lang w:bidi="ar-EG"/>
        </w:rPr>
        <w:t>a questioning indicating disapproval</w:t>
      </w:r>
      <w:r w:rsidR="00233CE1" w:rsidRPr="00E86FDF">
        <w:rPr>
          <w:lang w:bidi="ar-EG"/>
        </w:rPr>
        <w:t xml:space="preserve">, condemning </w:t>
      </w:r>
      <w:r w:rsidR="00F4682B" w:rsidRPr="00E86FDF">
        <w:rPr>
          <w:lang w:bidi="ar-EG"/>
        </w:rPr>
        <w:t>them for the fact that they accepted the legislation in respect to the Deen from other than Allah</w:t>
      </w:r>
      <w:r w:rsidR="008D25BA" w:rsidRPr="00E86FDF">
        <w:rPr>
          <w:lang w:bidi="ar-EG"/>
        </w:rPr>
        <w:t>, thus making them partners. That is even if the</w:t>
      </w:r>
      <w:r w:rsidR="00B37BC1" w:rsidRPr="00E86FDF">
        <w:rPr>
          <w:lang w:bidi="ar-EG"/>
        </w:rPr>
        <w:t>y didn’t believe in them in other than this partial aspect at all and even if they</w:t>
      </w:r>
      <w:r w:rsidR="00670A4C" w:rsidRPr="00E86FDF">
        <w:rPr>
          <w:lang w:bidi="ar-EG"/>
        </w:rPr>
        <w:t xml:space="preserve"> vehemently and heatedly</w:t>
      </w:r>
      <w:r w:rsidR="00B37BC1" w:rsidRPr="00E86FDF">
        <w:rPr>
          <w:lang w:bidi="ar-EG"/>
        </w:rPr>
        <w:t xml:space="preserve"> denied</w:t>
      </w:r>
      <w:r w:rsidR="00670A4C" w:rsidRPr="00E86FDF">
        <w:rPr>
          <w:lang w:bidi="ar-EG"/>
        </w:rPr>
        <w:t xml:space="preserve"> </w:t>
      </w:r>
      <w:r w:rsidR="00F00F3C" w:rsidRPr="00E86FDF">
        <w:rPr>
          <w:lang w:bidi="ar-EG"/>
        </w:rPr>
        <w:t>that they had made them partners to Allah</w:t>
      </w:r>
      <w:r w:rsidR="00A50945" w:rsidRPr="00E86FDF">
        <w:rPr>
          <w:lang w:bidi="ar-EG"/>
        </w:rPr>
        <w:t xml:space="preserve">, in view of their basic mentalities and </w:t>
      </w:r>
      <w:r w:rsidR="007A1BC0" w:rsidRPr="00E86FDF">
        <w:rPr>
          <w:lang w:bidi="ar-EG"/>
        </w:rPr>
        <w:t xml:space="preserve">due to </w:t>
      </w:r>
      <w:r w:rsidR="00A50945" w:rsidRPr="00E86FDF">
        <w:rPr>
          <w:lang w:bidi="ar-EG"/>
        </w:rPr>
        <w:t xml:space="preserve">their limited perspective. </w:t>
      </w:r>
      <w:r w:rsidR="00ED7413" w:rsidRPr="00E86FDF">
        <w:rPr>
          <w:lang w:bidi="ar-EG"/>
        </w:rPr>
        <w:t xml:space="preserve">A model example for that will later be presented </w:t>
      </w:r>
      <w:r w:rsidR="00C07BA4" w:rsidRPr="00E86FDF">
        <w:rPr>
          <w:lang w:bidi="ar-EG"/>
        </w:rPr>
        <w:t>with</w:t>
      </w:r>
      <w:r w:rsidR="00ED7413" w:rsidRPr="00E86FDF">
        <w:rPr>
          <w:lang w:bidi="ar-EG"/>
        </w:rPr>
        <w:t>in the story of ‘Adi bin Hatim</w:t>
      </w:r>
      <w:r w:rsidR="00C07BA4" w:rsidRPr="00E86FDF">
        <w:rPr>
          <w:lang w:bidi="ar-EG"/>
        </w:rPr>
        <w:t xml:space="preserve">, may Allah be pleased with him. </w:t>
      </w:r>
    </w:p>
    <w:p w14:paraId="6B7674D4" w14:textId="2B5A7AF9" w:rsidR="009852A9" w:rsidRPr="00E86FDF" w:rsidRDefault="009852A9" w:rsidP="001F6916">
      <w:pPr>
        <w:spacing w:after="0"/>
        <w:rPr>
          <w:lang w:bidi="ar-EG"/>
        </w:rPr>
      </w:pPr>
    </w:p>
    <w:p w14:paraId="492C7F72" w14:textId="24DCF026" w:rsidR="00C07BA4" w:rsidRPr="00E86FDF" w:rsidRDefault="000304D5" w:rsidP="001F6916">
      <w:pPr>
        <w:spacing w:after="0"/>
        <w:rPr>
          <w:lang w:bidi="ar-EG"/>
        </w:rPr>
      </w:pPr>
      <w:r w:rsidRPr="00E86FDF">
        <w:rPr>
          <w:lang w:bidi="ar-EG"/>
        </w:rPr>
        <w:lastRenderedPageBreak/>
        <w:t>The Tashree’ (legislation)</w:t>
      </w:r>
      <w:r w:rsidR="00DC1D0A" w:rsidRPr="00E86FDF">
        <w:rPr>
          <w:lang w:bidi="ar-EG"/>
        </w:rPr>
        <w:t xml:space="preserve"> from other than Allah is </w:t>
      </w:r>
      <w:r w:rsidR="00416168" w:rsidRPr="00E86FDF">
        <w:rPr>
          <w:lang w:bidi="ar-EG"/>
        </w:rPr>
        <w:t>Shirk</w:t>
      </w:r>
      <w:r w:rsidR="009C7B1A" w:rsidRPr="00E86FDF">
        <w:rPr>
          <w:lang w:bidi="ar-EG"/>
        </w:rPr>
        <w:t xml:space="preserve"> and the one who does that is contesting Allah in respect to His </w:t>
      </w:r>
      <w:proofErr w:type="gramStart"/>
      <w:r w:rsidR="009C7B1A" w:rsidRPr="00E86FDF">
        <w:rPr>
          <w:lang w:bidi="ar-EG"/>
        </w:rPr>
        <w:t>Rububiyah</w:t>
      </w:r>
      <w:r w:rsidR="00726F35" w:rsidRPr="00E86FDF">
        <w:rPr>
          <w:lang w:bidi="ar-EG"/>
        </w:rPr>
        <w:t>;</w:t>
      </w:r>
      <w:proofErr w:type="gramEnd"/>
      <w:r w:rsidR="00726F35" w:rsidRPr="00E86FDF">
        <w:rPr>
          <w:lang w:bidi="ar-EG"/>
        </w:rPr>
        <w:t xml:space="preserve"> appointing himself as </w:t>
      </w:r>
      <w:r w:rsidR="00D30FB0" w:rsidRPr="00E86FDF">
        <w:rPr>
          <w:lang w:bidi="ar-EG"/>
        </w:rPr>
        <w:t>a Rabb (lord), rival</w:t>
      </w:r>
      <w:r w:rsidR="006003C2" w:rsidRPr="00E86FDF">
        <w:rPr>
          <w:lang w:bidi="ar-EG"/>
        </w:rPr>
        <w:t>,</w:t>
      </w:r>
      <w:r w:rsidR="00D30FB0" w:rsidRPr="00E86FDF">
        <w:rPr>
          <w:lang w:bidi="ar-EG"/>
        </w:rPr>
        <w:t xml:space="preserve"> Ilah (deity worthy of worship)</w:t>
      </w:r>
      <w:r w:rsidR="002552B6" w:rsidRPr="00E86FDF">
        <w:rPr>
          <w:lang w:bidi="ar-EG"/>
        </w:rPr>
        <w:t>, partner and judge, besides Allah</w:t>
      </w:r>
      <w:r w:rsidR="009659FA" w:rsidRPr="00E86FDF">
        <w:rPr>
          <w:lang w:bidi="ar-EG"/>
        </w:rPr>
        <w:t>. That is</w:t>
      </w:r>
      <w:r w:rsidR="001F20B5" w:rsidRPr="00E86FDF">
        <w:rPr>
          <w:lang w:bidi="ar-EG"/>
        </w:rPr>
        <w:t xml:space="preserve"> by inevitable necessity, </w:t>
      </w:r>
      <w:r w:rsidR="00271CB7" w:rsidRPr="00E86FDF">
        <w:rPr>
          <w:lang w:bidi="ar-EG"/>
        </w:rPr>
        <w:t xml:space="preserve">regardless of how much he attempts </w:t>
      </w:r>
      <w:r w:rsidR="0024645B" w:rsidRPr="00E86FDF">
        <w:rPr>
          <w:lang w:bidi="ar-EG"/>
        </w:rPr>
        <w:t>to dodge that or defend himself.</w:t>
      </w:r>
    </w:p>
    <w:p w14:paraId="066C19B2" w14:textId="7C2273F0" w:rsidR="0024645B" w:rsidRPr="00E86FDF" w:rsidRDefault="0024645B" w:rsidP="001F6916">
      <w:pPr>
        <w:spacing w:after="0"/>
        <w:rPr>
          <w:lang w:bidi="ar-EG"/>
        </w:rPr>
      </w:pPr>
    </w:p>
    <w:p w14:paraId="3035B0BF" w14:textId="77777777" w:rsidR="00C60528" w:rsidRPr="00E86FDF" w:rsidRDefault="00E44F23" w:rsidP="001F6916">
      <w:pPr>
        <w:spacing w:after="0"/>
        <w:rPr>
          <w:lang w:bidi="ar-EG"/>
        </w:rPr>
      </w:pPr>
      <w:r w:rsidRPr="00E86FDF">
        <w:rPr>
          <w:lang w:bidi="ar-EG"/>
        </w:rPr>
        <w:t>Consequently, whoever legislates a</w:t>
      </w:r>
      <w:r w:rsidR="00E520A3" w:rsidRPr="00E86FDF">
        <w:rPr>
          <w:lang w:bidi="ar-EG"/>
        </w:rPr>
        <w:t>nything from the Deen from himself has made himself a partner to Allah (swt)</w:t>
      </w:r>
      <w:r w:rsidR="008335A1" w:rsidRPr="00E86FDF">
        <w:rPr>
          <w:lang w:bidi="ar-EG"/>
        </w:rPr>
        <w:t>. In such a case, he has transgressed his bounds and become a Taghut</w:t>
      </w:r>
      <w:r w:rsidR="00097095" w:rsidRPr="00E86FDF">
        <w:rPr>
          <w:lang w:bidi="ar-EG"/>
        </w:rPr>
        <w:t>, rebellin</w:t>
      </w:r>
      <w:r w:rsidR="00440CC4" w:rsidRPr="00E86FDF">
        <w:rPr>
          <w:lang w:bidi="ar-EG"/>
        </w:rPr>
        <w:t>g</w:t>
      </w:r>
      <w:r w:rsidR="00097095" w:rsidRPr="00E86FDF">
        <w:rPr>
          <w:lang w:bidi="ar-EG"/>
        </w:rPr>
        <w:t xml:space="preserve"> against Allah in respect to His Rububiyah and His Hakimiyah</w:t>
      </w:r>
      <w:r w:rsidR="00440CC4" w:rsidRPr="00E86FDF">
        <w:rPr>
          <w:lang w:bidi="ar-EG"/>
        </w:rPr>
        <w:t xml:space="preserve"> and contesting Him in His </w:t>
      </w:r>
      <w:r w:rsidR="00D073BB" w:rsidRPr="00E86FDF">
        <w:rPr>
          <w:lang w:bidi="ar-EG"/>
        </w:rPr>
        <w:t xml:space="preserve">Majesty and </w:t>
      </w:r>
      <w:r w:rsidR="00C60528" w:rsidRPr="00E86FDF">
        <w:rPr>
          <w:lang w:bidi="ar-EG"/>
        </w:rPr>
        <w:t>Exaltedness</w:t>
      </w:r>
      <w:r w:rsidR="00D073BB" w:rsidRPr="00E86FDF">
        <w:rPr>
          <w:lang w:bidi="ar-EG"/>
        </w:rPr>
        <w:t>.</w:t>
      </w:r>
    </w:p>
    <w:p w14:paraId="6D42329A" w14:textId="77777777" w:rsidR="00C60528" w:rsidRPr="00E86FDF" w:rsidRDefault="00C60528" w:rsidP="001F6916">
      <w:pPr>
        <w:spacing w:after="0"/>
        <w:rPr>
          <w:lang w:bidi="ar-EG"/>
        </w:rPr>
      </w:pPr>
    </w:p>
    <w:p w14:paraId="50C6B9D2" w14:textId="60E7FD29" w:rsidR="0024645B" w:rsidRPr="00E86FDF" w:rsidRDefault="0066082A" w:rsidP="001F6916">
      <w:pPr>
        <w:spacing w:after="0"/>
        <w:rPr>
          <w:lang w:bidi="ar-EG"/>
        </w:rPr>
      </w:pPr>
      <w:r w:rsidRPr="00E86FDF">
        <w:rPr>
          <w:lang w:bidi="ar-EG"/>
        </w:rPr>
        <w:t>We move on</w:t>
      </w:r>
      <w:r w:rsidR="00FE018C" w:rsidRPr="00E86FDF">
        <w:rPr>
          <w:lang w:bidi="ar-EG"/>
        </w:rPr>
        <w:t xml:space="preserve"> quickly whilst </w:t>
      </w:r>
      <w:r w:rsidR="00A301A0" w:rsidRPr="00E86FDF">
        <w:rPr>
          <w:lang w:bidi="ar-EG"/>
        </w:rPr>
        <w:t>reiterating</w:t>
      </w:r>
      <w:r w:rsidR="00FE018C" w:rsidRPr="00E86FDF">
        <w:rPr>
          <w:lang w:bidi="ar-EG"/>
        </w:rPr>
        <w:t xml:space="preserve"> and reminding that the Deen is a </w:t>
      </w:r>
      <w:r w:rsidR="001E345B" w:rsidRPr="00E86FDF">
        <w:rPr>
          <w:lang w:bidi="ar-EG"/>
        </w:rPr>
        <w:t xml:space="preserve">general </w:t>
      </w:r>
      <w:r w:rsidR="00FE018C" w:rsidRPr="00E86FDF">
        <w:rPr>
          <w:lang w:bidi="ar-EG"/>
        </w:rPr>
        <w:t>Sharee’ah</w:t>
      </w:r>
      <w:r w:rsidR="001E345B" w:rsidRPr="00E86FDF">
        <w:rPr>
          <w:lang w:bidi="ar-EG"/>
        </w:rPr>
        <w:t>, meaning that it is a</w:t>
      </w:r>
      <w:r w:rsidR="00F26E9F" w:rsidRPr="00E86FDF">
        <w:rPr>
          <w:lang w:bidi="ar-EG"/>
        </w:rPr>
        <w:t xml:space="preserve"> particular</w:t>
      </w:r>
      <w:r w:rsidR="001E345B" w:rsidRPr="00E86FDF">
        <w:rPr>
          <w:lang w:bidi="ar-EG"/>
        </w:rPr>
        <w:t xml:space="preserve"> way of living</w:t>
      </w:r>
      <w:r w:rsidR="00F26E9F" w:rsidRPr="00E86FDF">
        <w:rPr>
          <w:lang w:bidi="ar-EG"/>
        </w:rPr>
        <w:t>, comprising</w:t>
      </w:r>
      <w:r w:rsidR="00E069FB" w:rsidRPr="00E86FDF">
        <w:rPr>
          <w:lang w:bidi="ar-EG"/>
        </w:rPr>
        <w:t xml:space="preserve"> </w:t>
      </w:r>
      <w:proofErr w:type="spellStart"/>
      <w:r w:rsidR="00E069FB" w:rsidRPr="00E86FDF">
        <w:rPr>
          <w:lang w:bidi="ar-EG"/>
        </w:rPr>
        <w:t>Hadarah</w:t>
      </w:r>
      <w:proofErr w:type="spellEnd"/>
      <w:r w:rsidR="00E069FB" w:rsidRPr="00E86FDF">
        <w:rPr>
          <w:lang w:bidi="ar-EG"/>
        </w:rPr>
        <w:t xml:space="preserve"> (civilisation) and </w:t>
      </w:r>
      <w:proofErr w:type="spellStart"/>
      <w:r w:rsidR="00E069FB" w:rsidRPr="00E86FDF">
        <w:rPr>
          <w:lang w:bidi="ar-EG"/>
        </w:rPr>
        <w:t>Thaqafah</w:t>
      </w:r>
      <w:proofErr w:type="spellEnd"/>
      <w:r w:rsidR="00E069FB" w:rsidRPr="00E86FDF">
        <w:rPr>
          <w:lang w:bidi="ar-EG"/>
        </w:rPr>
        <w:t xml:space="preserve"> (culture), as we have previously stated, and that it is not just spiritualities, rituals and morals. </w:t>
      </w:r>
    </w:p>
    <w:p w14:paraId="60F658D1" w14:textId="65BA30A7" w:rsidR="00E069FB" w:rsidRPr="00E86FDF" w:rsidRDefault="00E069FB" w:rsidP="001F6916">
      <w:pPr>
        <w:spacing w:after="0"/>
        <w:rPr>
          <w:lang w:bidi="ar-EG"/>
        </w:rPr>
      </w:pPr>
    </w:p>
    <w:p w14:paraId="32E951A2" w14:textId="366F7E87" w:rsidR="00E069FB" w:rsidRPr="00E86FDF" w:rsidRDefault="001D6A52" w:rsidP="001F6916">
      <w:pPr>
        <w:spacing w:after="0"/>
        <w:rPr>
          <w:lang w:bidi="ar-EG"/>
        </w:rPr>
      </w:pPr>
      <w:r w:rsidRPr="00E86FDF">
        <w:rPr>
          <w:lang w:bidi="ar-EG"/>
        </w:rPr>
        <w:t xml:space="preserve">- </w:t>
      </w:r>
      <w:r w:rsidR="003F74DF" w:rsidRPr="00E86FDF">
        <w:rPr>
          <w:lang w:bidi="ar-EG"/>
        </w:rPr>
        <w:t>Allah (</w:t>
      </w:r>
      <w:r w:rsidRPr="00E86FDF">
        <w:rPr>
          <w:lang w:bidi="ar-EG"/>
        </w:rPr>
        <w:t xml:space="preserve">swt) said: </w:t>
      </w:r>
    </w:p>
    <w:p w14:paraId="3611D4FF" w14:textId="652504D0" w:rsidR="00D073BB" w:rsidRPr="00E86FDF" w:rsidRDefault="00D073BB" w:rsidP="001F6916">
      <w:pPr>
        <w:spacing w:after="0"/>
        <w:rPr>
          <w:lang w:bidi="ar-EG"/>
        </w:rPr>
      </w:pPr>
    </w:p>
    <w:p w14:paraId="58369905" w14:textId="411B16CF" w:rsidR="00D073BB" w:rsidRPr="00E86FDF" w:rsidRDefault="005C6445"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اتَّخَذُوا أَحْبَارَهُمْ وَرُهْبَانَهُمْ أَرْبَابًا مِّن دُونِ اللَّـهِ</w:t>
      </w:r>
    </w:p>
    <w:p w14:paraId="7BD4E233" w14:textId="1F923AB4" w:rsidR="009852A9" w:rsidRPr="00E86FDF" w:rsidRDefault="007B3957" w:rsidP="001F6916">
      <w:pPr>
        <w:spacing w:after="0"/>
        <w:rPr>
          <w:lang w:bidi="ar-EG"/>
        </w:rPr>
      </w:pPr>
      <w:r w:rsidRPr="00E86FDF">
        <w:rPr>
          <w:lang w:bidi="ar-EG"/>
        </w:rPr>
        <w:t>They (Jews and Christians) took their rabbis and their monks to be their lords besides Allah (</w:t>
      </w:r>
      <w:r w:rsidR="005C6445" w:rsidRPr="00E86FDF">
        <w:rPr>
          <w:lang w:bidi="ar-EG"/>
        </w:rPr>
        <w:t>At-</w:t>
      </w:r>
      <w:proofErr w:type="spellStart"/>
      <w:r w:rsidR="005C6445" w:rsidRPr="00E86FDF">
        <w:rPr>
          <w:lang w:bidi="ar-EG"/>
        </w:rPr>
        <w:t>Tawbah</w:t>
      </w:r>
      <w:proofErr w:type="spellEnd"/>
      <w:r w:rsidR="005C6445" w:rsidRPr="00E86FDF">
        <w:rPr>
          <w:lang w:bidi="ar-EG"/>
        </w:rPr>
        <w:t>: 31).</w:t>
      </w:r>
    </w:p>
    <w:p w14:paraId="47E2C589" w14:textId="61C0F0CF" w:rsidR="005C6445" w:rsidRPr="00E86FDF" w:rsidRDefault="005C6445" w:rsidP="001F6916">
      <w:pPr>
        <w:spacing w:after="0"/>
        <w:rPr>
          <w:lang w:bidi="ar-EG"/>
        </w:rPr>
      </w:pPr>
    </w:p>
    <w:p w14:paraId="41E31F73" w14:textId="2B452D9D" w:rsidR="005C6445" w:rsidRPr="00E86FDF" w:rsidRDefault="0078243A" w:rsidP="001F6916">
      <w:pPr>
        <w:spacing w:after="0"/>
        <w:rPr>
          <w:lang w:bidi="ar-EG"/>
        </w:rPr>
      </w:pPr>
      <w:r w:rsidRPr="00E86FDF">
        <w:rPr>
          <w:lang w:bidi="ar-EG"/>
        </w:rPr>
        <w:t>The following came in respect to the Tafsir (explanation) of this Ayah (verse), from ‘Adi bin Hat</w:t>
      </w:r>
      <w:r w:rsidR="00F54838" w:rsidRPr="00E86FDF">
        <w:rPr>
          <w:lang w:bidi="ar-EG"/>
        </w:rPr>
        <w:t>im, may Allah be pleased with him:</w:t>
      </w:r>
    </w:p>
    <w:p w14:paraId="398BB779" w14:textId="77777777" w:rsidR="00072103" w:rsidRPr="00E86FDF" w:rsidRDefault="00072103" w:rsidP="001F6916">
      <w:pPr>
        <w:spacing w:after="0"/>
        <w:rPr>
          <w:lang w:bidi="ar-EG"/>
        </w:rPr>
      </w:pPr>
    </w:p>
    <w:p w14:paraId="17F3AE1D" w14:textId="4B1EAA2B" w:rsidR="00F54838" w:rsidRPr="00E86FDF" w:rsidRDefault="00D82FF8" w:rsidP="001F6916">
      <w:pPr>
        <w:spacing w:after="0"/>
        <w:rPr>
          <w:lang w:bidi="ar-EG"/>
        </w:rPr>
      </w:pPr>
      <w:r w:rsidRPr="00E86FDF">
        <w:rPr>
          <w:lang w:bidi="ar-EG"/>
        </w:rPr>
        <w:t>[</w:t>
      </w:r>
      <w:r w:rsidR="00072103" w:rsidRPr="00E86FDF">
        <w:rPr>
          <w:lang w:bidi="ar-EG"/>
        </w:rPr>
        <w:t xml:space="preserve">I came to the Prophet </w:t>
      </w:r>
      <w:r w:rsidRPr="00E86FDF">
        <w:rPr>
          <w:lang w:bidi="ar-EG"/>
        </w:rPr>
        <w:t>(saw)</w:t>
      </w:r>
      <w:r w:rsidR="00072103" w:rsidRPr="00E86FDF">
        <w:rPr>
          <w:lang w:bidi="ar-EG"/>
        </w:rPr>
        <w:t xml:space="preserve"> while I had a </w:t>
      </w:r>
      <w:r w:rsidRPr="00E86FDF">
        <w:rPr>
          <w:lang w:bidi="ar-EG"/>
        </w:rPr>
        <w:t xml:space="preserve">gold </w:t>
      </w:r>
      <w:r w:rsidR="00072103" w:rsidRPr="00E86FDF">
        <w:rPr>
          <w:lang w:bidi="ar-EG"/>
        </w:rPr>
        <w:t xml:space="preserve">cross around my neck. He said: </w:t>
      </w:r>
      <w:r w:rsidRPr="00E86FDF">
        <w:rPr>
          <w:lang w:bidi="ar-EG"/>
        </w:rPr>
        <w:t>“</w:t>
      </w:r>
      <w:r w:rsidR="00072103" w:rsidRPr="00E86FDF">
        <w:rPr>
          <w:b/>
          <w:bCs/>
          <w:lang w:bidi="ar-EG"/>
        </w:rPr>
        <w:t xml:space="preserve">O 'Adi! Remove this idol from </w:t>
      </w:r>
      <w:r w:rsidR="00572997" w:rsidRPr="00E86FDF">
        <w:rPr>
          <w:b/>
          <w:bCs/>
          <w:lang w:bidi="ar-EG"/>
        </w:rPr>
        <w:t>you neck</w:t>
      </w:r>
      <w:r w:rsidR="00072103" w:rsidRPr="00E86FDF">
        <w:rPr>
          <w:b/>
          <w:bCs/>
          <w:lang w:bidi="ar-EG"/>
        </w:rPr>
        <w:t>!</w:t>
      </w:r>
      <w:r w:rsidRPr="00E86FDF">
        <w:rPr>
          <w:lang w:bidi="ar-EG"/>
        </w:rPr>
        <w:t>”</w:t>
      </w:r>
      <w:r w:rsidR="00572997" w:rsidRPr="00E86FDF">
        <w:rPr>
          <w:lang w:bidi="ar-EG"/>
        </w:rPr>
        <w:t xml:space="preserve"> He said: </w:t>
      </w:r>
      <w:proofErr w:type="gramStart"/>
      <w:r w:rsidR="00572997" w:rsidRPr="00E86FDF">
        <w:rPr>
          <w:lang w:bidi="ar-EG"/>
        </w:rPr>
        <w:t>So</w:t>
      </w:r>
      <w:proofErr w:type="gramEnd"/>
      <w:r w:rsidR="00572997" w:rsidRPr="00E86FDF">
        <w:rPr>
          <w:lang w:bidi="ar-EG"/>
        </w:rPr>
        <w:t xml:space="preserve"> I </w:t>
      </w:r>
      <w:r w:rsidR="004B2325" w:rsidRPr="00E86FDF">
        <w:rPr>
          <w:lang w:bidi="ar-EG"/>
        </w:rPr>
        <w:t>cast it off.</w:t>
      </w:r>
      <w:r w:rsidR="00072103" w:rsidRPr="00E86FDF">
        <w:rPr>
          <w:lang w:bidi="ar-EG"/>
        </w:rPr>
        <w:t xml:space="preserve"> I</w:t>
      </w:r>
      <w:r w:rsidR="004B2325" w:rsidRPr="00E86FDF">
        <w:rPr>
          <w:lang w:bidi="ar-EG"/>
        </w:rPr>
        <w:t xml:space="preserve"> stood by </w:t>
      </w:r>
      <w:proofErr w:type="gramStart"/>
      <w:r w:rsidR="004B2325" w:rsidRPr="00E86FDF">
        <w:rPr>
          <w:lang w:bidi="ar-EG"/>
        </w:rPr>
        <w:t>him</w:t>
      </w:r>
      <w:proofErr w:type="gramEnd"/>
      <w:r w:rsidR="004B2325" w:rsidRPr="00E86FDF">
        <w:rPr>
          <w:lang w:bidi="ar-EG"/>
        </w:rPr>
        <w:t xml:space="preserve"> and</w:t>
      </w:r>
      <w:r w:rsidR="00072103" w:rsidRPr="00E86FDF">
        <w:rPr>
          <w:lang w:bidi="ar-EG"/>
        </w:rPr>
        <w:t xml:space="preserve"> </w:t>
      </w:r>
      <w:r w:rsidR="004B2325" w:rsidRPr="00E86FDF">
        <w:rPr>
          <w:lang w:bidi="ar-EG"/>
        </w:rPr>
        <w:t>he recited</w:t>
      </w:r>
      <w:r w:rsidR="00072103" w:rsidRPr="00E86FDF">
        <w:rPr>
          <w:lang w:bidi="ar-EG"/>
        </w:rPr>
        <w:t xml:space="preserve"> from Surah </w:t>
      </w:r>
      <w:proofErr w:type="spellStart"/>
      <w:r w:rsidR="00072103" w:rsidRPr="00E86FDF">
        <w:rPr>
          <w:lang w:bidi="ar-EG"/>
        </w:rPr>
        <w:t>Bara'ah</w:t>
      </w:r>
      <w:proofErr w:type="spellEnd"/>
      <w:r w:rsidR="00364E76" w:rsidRPr="00E86FDF">
        <w:rPr>
          <w:lang w:bidi="ar-EG"/>
        </w:rPr>
        <w:t xml:space="preserve"> (i.e. At-</w:t>
      </w:r>
      <w:proofErr w:type="spellStart"/>
      <w:r w:rsidR="00364E76" w:rsidRPr="00E86FDF">
        <w:rPr>
          <w:lang w:bidi="ar-EG"/>
        </w:rPr>
        <w:t>Tawbah</w:t>
      </w:r>
      <w:proofErr w:type="spellEnd"/>
      <w:r w:rsidR="00364E76" w:rsidRPr="00E86FDF">
        <w:rPr>
          <w:lang w:bidi="ar-EG"/>
        </w:rPr>
        <w:t>)</w:t>
      </w:r>
      <w:r w:rsidR="00072103" w:rsidRPr="00E86FDF">
        <w:rPr>
          <w:lang w:bidi="ar-EG"/>
        </w:rPr>
        <w:t xml:space="preserve">: </w:t>
      </w:r>
      <w:r w:rsidR="004B2325" w:rsidRPr="00E86FDF">
        <w:rPr>
          <w:b/>
          <w:bCs/>
          <w:lang w:bidi="ar-EG"/>
        </w:rPr>
        <w:t>“</w:t>
      </w:r>
      <w:r w:rsidR="00072103" w:rsidRPr="00E86FDF">
        <w:rPr>
          <w:b/>
          <w:bCs/>
          <w:lang w:bidi="ar-EG"/>
        </w:rPr>
        <w:t>They took their rabbis and monks as lords besides Allah (9:31)</w:t>
      </w:r>
      <w:r w:rsidR="004B2325" w:rsidRPr="00E86FDF">
        <w:rPr>
          <w:b/>
          <w:bCs/>
          <w:lang w:bidi="ar-EG"/>
        </w:rPr>
        <w:t>”</w:t>
      </w:r>
      <w:r w:rsidR="00072103" w:rsidRPr="00E86FDF">
        <w:rPr>
          <w:lang w:bidi="ar-EG"/>
        </w:rPr>
        <w:t>. He</w:t>
      </w:r>
      <w:r w:rsidR="00FB0EFF" w:rsidRPr="00E86FDF">
        <w:rPr>
          <w:lang w:bidi="ar-EG"/>
        </w:rPr>
        <w:t xml:space="preserve"> (‘Adi)</w:t>
      </w:r>
      <w:r w:rsidR="00072103" w:rsidRPr="00E86FDF">
        <w:rPr>
          <w:lang w:bidi="ar-EG"/>
        </w:rPr>
        <w:t xml:space="preserve"> said:</w:t>
      </w:r>
      <w:r w:rsidR="00FB0EFF" w:rsidRPr="00E86FDF">
        <w:rPr>
          <w:lang w:bidi="ar-EG"/>
        </w:rPr>
        <w:t xml:space="preserve"> I said: O Messenger of Allah</w:t>
      </w:r>
      <w:r w:rsidR="007F7614" w:rsidRPr="00E86FDF">
        <w:rPr>
          <w:lang w:bidi="ar-EG"/>
        </w:rPr>
        <w:t xml:space="preserve">, we did not worship them”. He </w:t>
      </w:r>
      <w:r w:rsidR="00F84CE5" w:rsidRPr="00E86FDF">
        <w:rPr>
          <w:lang w:bidi="ar-EG"/>
        </w:rPr>
        <w:t>said: “</w:t>
      </w:r>
      <w:r w:rsidR="00F84CE5" w:rsidRPr="00E86FDF">
        <w:rPr>
          <w:b/>
          <w:bCs/>
          <w:lang w:bidi="ar-EG"/>
        </w:rPr>
        <w:t>Did they not make Haram what Allah made Halal and</w:t>
      </w:r>
      <w:r w:rsidR="003F37F4" w:rsidRPr="00E86FDF">
        <w:rPr>
          <w:b/>
          <w:bCs/>
          <w:lang w:bidi="ar-EG"/>
        </w:rPr>
        <w:t xml:space="preserve"> then</w:t>
      </w:r>
      <w:r w:rsidR="00920FA4" w:rsidRPr="00E86FDF">
        <w:rPr>
          <w:b/>
          <w:bCs/>
          <w:lang w:bidi="ar-EG"/>
        </w:rPr>
        <w:t xml:space="preserve"> </w:t>
      </w:r>
      <w:proofErr w:type="gramStart"/>
      <w:r w:rsidR="00920FA4" w:rsidRPr="00E86FDF">
        <w:rPr>
          <w:b/>
          <w:bCs/>
          <w:lang w:bidi="ar-EG"/>
        </w:rPr>
        <w:t>as a consequence</w:t>
      </w:r>
      <w:proofErr w:type="gramEnd"/>
      <w:r w:rsidR="003F37F4" w:rsidRPr="00E86FDF">
        <w:rPr>
          <w:b/>
          <w:bCs/>
          <w:lang w:bidi="ar-EG"/>
        </w:rPr>
        <w:t xml:space="preserve"> you made it Haram</w:t>
      </w:r>
      <w:r w:rsidR="00920FA4" w:rsidRPr="00E86FDF">
        <w:rPr>
          <w:b/>
          <w:bCs/>
          <w:lang w:bidi="ar-EG"/>
        </w:rPr>
        <w:t xml:space="preserve">. </w:t>
      </w:r>
      <w:r w:rsidR="003F37F4" w:rsidRPr="00E86FDF">
        <w:rPr>
          <w:b/>
          <w:bCs/>
          <w:lang w:bidi="ar-EG"/>
        </w:rPr>
        <w:t>And</w:t>
      </w:r>
      <w:r w:rsidR="00920FA4" w:rsidRPr="00E86FDF">
        <w:rPr>
          <w:b/>
          <w:bCs/>
          <w:lang w:bidi="ar-EG"/>
        </w:rPr>
        <w:t xml:space="preserve"> they</w:t>
      </w:r>
      <w:r w:rsidR="003F37F4" w:rsidRPr="00E86FDF">
        <w:rPr>
          <w:b/>
          <w:bCs/>
          <w:lang w:bidi="ar-EG"/>
        </w:rPr>
        <w:t xml:space="preserve"> </w:t>
      </w:r>
      <w:r w:rsidR="00920FA4" w:rsidRPr="00E86FDF">
        <w:rPr>
          <w:b/>
          <w:bCs/>
          <w:lang w:bidi="ar-EG"/>
        </w:rPr>
        <w:t xml:space="preserve">made Halal what Allah made Haram, and then </w:t>
      </w:r>
      <w:proofErr w:type="gramStart"/>
      <w:r w:rsidR="00920FA4" w:rsidRPr="00E86FDF">
        <w:rPr>
          <w:b/>
          <w:bCs/>
          <w:lang w:bidi="ar-EG"/>
        </w:rPr>
        <w:t>as a consequence</w:t>
      </w:r>
      <w:proofErr w:type="gramEnd"/>
      <w:r w:rsidR="00920FA4" w:rsidRPr="00E86FDF">
        <w:rPr>
          <w:b/>
          <w:bCs/>
          <w:lang w:bidi="ar-EG"/>
        </w:rPr>
        <w:t xml:space="preserve"> you made it Halal?”</w:t>
      </w:r>
      <w:r w:rsidR="00EF4A25" w:rsidRPr="00E86FDF">
        <w:rPr>
          <w:b/>
          <w:bCs/>
          <w:lang w:bidi="ar-EG"/>
        </w:rPr>
        <w:t xml:space="preserve"> </w:t>
      </w:r>
      <w:r w:rsidR="00EF4A25" w:rsidRPr="00E86FDF">
        <w:rPr>
          <w:lang w:bidi="ar-EG"/>
        </w:rPr>
        <w:t>I replied: “Indeed, we did”. He responded: “</w:t>
      </w:r>
      <w:r w:rsidR="00EF4A25" w:rsidRPr="00E86FDF">
        <w:rPr>
          <w:b/>
          <w:bCs/>
          <w:lang w:bidi="ar-EG"/>
        </w:rPr>
        <w:t>Then that was their Ibadah</w:t>
      </w:r>
      <w:r w:rsidR="00E46F83" w:rsidRPr="00E86FDF">
        <w:rPr>
          <w:b/>
          <w:bCs/>
          <w:lang w:bidi="ar-EG"/>
        </w:rPr>
        <w:t xml:space="preserve"> (worshipping)</w:t>
      </w:r>
      <w:r w:rsidR="00EF4A25" w:rsidRPr="00E86FDF">
        <w:rPr>
          <w:b/>
          <w:bCs/>
          <w:lang w:bidi="ar-EG"/>
        </w:rPr>
        <w:t xml:space="preserve"> </w:t>
      </w:r>
      <w:r w:rsidR="00E46F83" w:rsidRPr="00E86FDF">
        <w:rPr>
          <w:b/>
          <w:bCs/>
          <w:lang w:bidi="ar-EG"/>
        </w:rPr>
        <w:t>of</w:t>
      </w:r>
      <w:r w:rsidR="00EF4A25" w:rsidRPr="00E86FDF">
        <w:rPr>
          <w:b/>
          <w:bCs/>
          <w:lang w:bidi="ar-EG"/>
        </w:rPr>
        <w:t xml:space="preserve"> them</w:t>
      </w:r>
      <w:r w:rsidR="00EF4A25" w:rsidRPr="00E86FDF">
        <w:rPr>
          <w:lang w:bidi="ar-EG"/>
        </w:rPr>
        <w:t>”</w:t>
      </w:r>
      <w:r w:rsidR="00E46F83" w:rsidRPr="00E86FDF">
        <w:rPr>
          <w:lang w:bidi="ar-EG"/>
        </w:rPr>
        <w:t xml:space="preserve">. </w:t>
      </w:r>
    </w:p>
    <w:p w14:paraId="4952B52C" w14:textId="20CCC9A1" w:rsidR="00F43653" w:rsidRPr="00E86FDF" w:rsidRDefault="00F43653" w:rsidP="001F6916">
      <w:pPr>
        <w:spacing w:after="0"/>
        <w:rPr>
          <w:lang w:bidi="ar-EG"/>
        </w:rPr>
      </w:pPr>
      <w:r w:rsidRPr="00E86FDF">
        <w:rPr>
          <w:lang w:bidi="ar-EG"/>
        </w:rPr>
        <w:t xml:space="preserve">In another narration he (saw) said: </w:t>
      </w:r>
      <w:r w:rsidR="00B058CE" w:rsidRPr="00E86FDF">
        <w:rPr>
          <w:lang w:bidi="ar-EG"/>
        </w:rPr>
        <w:t>[</w:t>
      </w:r>
      <w:r w:rsidRPr="00E86FDF">
        <w:rPr>
          <w:b/>
          <w:bCs/>
          <w:lang w:bidi="ar-EG"/>
        </w:rPr>
        <w:t>That is true</w:t>
      </w:r>
      <w:r w:rsidR="002042D4" w:rsidRPr="00E86FDF">
        <w:rPr>
          <w:b/>
          <w:bCs/>
          <w:lang w:bidi="ar-EG"/>
        </w:rPr>
        <w:t xml:space="preserve">, however they used to make Halal what Allah had made Haram and </w:t>
      </w:r>
      <w:r w:rsidR="002B6EA9" w:rsidRPr="00E86FDF">
        <w:rPr>
          <w:b/>
          <w:bCs/>
          <w:lang w:bidi="ar-EG"/>
        </w:rPr>
        <w:t>so</w:t>
      </w:r>
      <w:r w:rsidR="002042D4" w:rsidRPr="00E86FDF">
        <w:rPr>
          <w:b/>
          <w:bCs/>
          <w:lang w:bidi="ar-EG"/>
        </w:rPr>
        <w:t xml:space="preserve"> they</w:t>
      </w:r>
      <w:r w:rsidR="002B6EA9" w:rsidRPr="00E86FDF">
        <w:rPr>
          <w:b/>
          <w:bCs/>
          <w:lang w:bidi="ar-EG"/>
        </w:rPr>
        <w:t xml:space="preserve"> (the people) </w:t>
      </w:r>
      <w:r w:rsidR="007F727C" w:rsidRPr="00E86FDF">
        <w:rPr>
          <w:b/>
          <w:bCs/>
          <w:lang w:bidi="ar-EG"/>
        </w:rPr>
        <w:t xml:space="preserve">made it Halal. </w:t>
      </w:r>
      <w:r w:rsidR="0009567E" w:rsidRPr="00E86FDF">
        <w:rPr>
          <w:b/>
          <w:bCs/>
          <w:lang w:bidi="ar-EG"/>
        </w:rPr>
        <w:t>They made Haram what Allah made Halal</w:t>
      </w:r>
      <w:r w:rsidR="00A24688" w:rsidRPr="00E86FDF">
        <w:rPr>
          <w:b/>
          <w:bCs/>
          <w:lang w:bidi="ar-EG"/>
        </w:rPr>
        <w:t>, an</w:t>
      </w:r>
      <w:r w:rsidR="00B058CE" w:rsidRPr="00E86FDF">
        <w:rPr>
          <w:b/>
          <w:bCs/>
          <w:lang w:bidi="ar-EG"/>
        </w:rPr>
        <w:t>d then they made it Haram</w:t>
      </w:r>
      <w:r w:rsidR="00B058CE" w:rsidRPr="00E86FDF">
        <w:rPr>
          <w:lang w:bidi="ar-EG"/>
        </w:rPr>
        <w:t>].</w:t>
      </w:r>
    </w:p>
    <w:p w14:paraId="015CECEB" w14:textId="7ACD2D83" w:rsidR="00F54838" w:rsidRPr="00E86FDF" w:rsidRDefault="00A74945" w:rsidP="001F6916">
      <w:pPr>
        <w:spacing w:after="0"/>
        <w:rPr>
          <w:lang w:bidi="ar-EG"/>
        </w:rPr>
      </w:pPr>
      <w:r w:rsidRPr="00E86FDF">
        <w:rPr>
          <w:lang w:bidi="ar-EG"/>
        </w:rPr>
        <w:t>It was related by At-Tabari in his “Tafsir</w:t>
      </w:r>
      <w:proofErr w:type="gramStart"/>
      <w:r w:rsidRPr="00E86FDF">
        <w:rPr>
          <w:lang w:bidi="ar-EG"/>
        </w:rPr>
        <w:t>”</w:t>
      </w:r>
      <w:proofErr w:type="gramEnd"/>
      <w:r w:rsidR="00C82B53" w:rsidRPr="00E86FDF">
        <w:rPr>
          <w:lang w:bidi="ar-EG"/>
        </w:rPr>
        <w:t xml:space="preserve"> and this is the wording from one of the paths. </w:t>
      </w:r>
      <w:r w:rsidR="00F70D1F" w:rsidRPr="00E86FDF">
        <w:rPr>
          <w:lang w:bidi="ar-EG"/>
        </w:rPr>
        <w:t>He also</w:t>
      </w:r>
      <w:r w:rsidR="00C82B53" w:rsidRPr="00E86FDF">
        <w:rPr>
          <w:lang w:bidi="ar-EG"/>
        </w:rPr>
        <w:t xml:space="preserve"> ha</w:t>
      </w:r>
      <w:r w:rsidR="00F70D1F" w:rsidRPr="00E86FDF">
        <w:rPr>
          <w:lang w:bidi="ar-EG"/>
        </w:rPr>
        <w:t>d</w:t>
      </w:r>
      <w:r w:rsidR="00C82B53" w:rsidRPr="00E86FDF">
        <w:rPr>
          <w:lang w:bidi="ar-EG"/>
        </w:rPr>
        <w:t xml:space="preserve"> other paths</w:t>
      </w:r>
      <w:r w:rsidR="00F70D1F" w:rsidRPr="00E86FDF">
        <w:rPr>
          <w:lang w:bidi="ar-EG"/>
        </w:rPr>
        <w:t xml:space="preserve"> for it in full-length and in summarized form</w:t>
      </w:r>
      <w:r w:rsidR="001643B3" w:rsidRPr="00E86FDF">
        <w:rPr>
          <w:lang w:bidi="ar-EG"/>
        </w:rPr>
        <w:t>, just as At-Tabarani related it in his “Al-Kabir”</w:t>
      </w:r>
      <w:r w:rsidR="00C66773" w:rsidRPr="00E86FDF">
        <w:rPr>
          <w:lang w:bidi="ar-EG"/>
        </w:rPr>
        <w:t>, Al-</w:t>
      </w:r>
      <w:proofErr w:type="spellStart"/>
      <w:r w:rsidR="00C66773" w:rsidRPr="00E86FDF">
        <w:rPr>
          <w:lang w:bidi="ar-EG"/>
        </w:rPr>
        <w:t>Baihaqi</w:t>
      </w:r>
      <w:proofErr w:type="spellEnd"/>
      <w:r w:rsidR="00C66773" w:rsidRPr="00E86FDF">
        <w:rPr>
          <w:lang w:bidi="ar-EG"/>
        </w:rPr>
        <w:t xml:space="preserve"> in his “Sunan” and At-Tirmidhi in his “Sunan”. </w:t>
      </w:r>
      <w:r w:rsidR="003A54A8" w:rsidRPr="00E86FDF">
        <w:rPr>
          <w:lang w:bidi="ar-EG"/>
        </w:rPr>
        <w:t xml:space="preserve">He (At-Tirmidhi) said: [This Hadith is </w:t>
      </w:r>
      <w:proofErr w:type="spellStart"/>
      <w:r w:rsidR="003A54A8" w:rsidRPr="00E86FDF">
        <w:rPr>
          <w:lang w:bidi="ar-EG"/>
        </w:rPr>
        <w:t>Ghareeb</w:t>
      </w:r>
      <w:proofErr w:type="spellEnd"/>
      <w:r w:rsidR="003A54A8" w:rsidRPr="00E86FDF">
        <w:rPr>
          <w:lang w:bidi="ar-EG"/>
        </w:rPr>
        <w:t>. We do not know it except from the Hadith of Abdus Salam bin Harb</w:t>
      </w:r>
      <w:r w:rsidR="001E78C6" w:rsidRPr="00E86FDF">
        <w:rPr>
          <w:lang w:bidi="ar-EG"/>
        </w:rPr>
        <w:t xml:space="preserve"> and </w:t>
      </w:r>
      <w:proofErr w:type="spellStart"/>
      <w:r w:rsidR="001E78C6" w:rsidRPr="00E86FDF">
        <w:rPr>
          <w:lang w:bidi="ar-EG"/>
        </w:rPr>
        <w:t>Ghatif</w:t>
      </w:r>
      <w:proofErr w:type="spellEnd"/>
      <w:r w:rsidR="001E78C6" w:rsidRPr="00E86FDF">
        <w:rPr>
          <w:lang w:bidi="ar-EG"/>
        </w:rPr>
        <w:t xml:space="preserve"> bin </w:t>
      </w:r>
      <w:proofErr w:type="spellStart"/>
      <w:r w:rsidR="001E78C6" w:rsidRPr="00E86FDF">
        <w:rPr>
          <w:lang w:bidi="ar-EG"/>
        </w:rPr>
        <w:t>A’ayun</w:t>
      </w:r>
      <w:proofErr w:type="spellEnd"/>
      <w:r w:rsidR="001E78C6" w:rsidRPr="00E86FDF">
        <w:rPr>
          <w:lang w:bidi="ar-EG"/>
        </w:rPr>
        <w:t>, who is not well-known in respect to the Had</w:t>
      </w:r>
      <w:r w:rsidR="007317AA" w:rsidRPr="00E86FDF">
        <w:rPr>
          <w:lang w:bidi="ar-EG"/>
        </w:rPr>
        <w:t>i</w:t>
      </w:r>
      <w:r w:rsidR="001E78C6" w:rsidRPr="00E86FDF">
        <w:rPr>
          <w:lang w:bidi="ar-EG"/>
        </w:rPr>
        <w:t>th</w:t>
      </w:r>
      <w:r w:rsidR="007317AA" w:rsidRPr="00E86FDF">
        <w:rPr>
          <w:lang w:bidi="ar-EG"/>
        </w:rPr>
        <w:t>]. Al-Bukhari also recorded it in his</w:t>
      </w:r>
      <w:r w:rsidR="0091780D" w:rsidRPr="00E86FDF">
        <w:rPr>
          <w:lang w:bidi="ar-EG"/>
        </w:rPr>
        <w:t xml:space="preserve"> “At-Tarikh Al-Kabir” </w:t>
      </w:r>
      <w:r w:rsidR="00094F4C" w:rsidRPr="00E86FDF">
        <w:rPr>
          <w:lang w:bidi="ar-EG"/>
        </w:rPr>
        <w:t>in addition to</w:t>
      </w:r>
      <w:r w:rsidR="0091780D" w:rsidRPr="00E86FDF">
        <w:rPr>
          <w:lang w:bidi="ar-EG"/>
        </w:rPr>
        <w:t xml:space="preserve"> Ibn </w:t>
      </w:r>
      <w:proofErr w:type="spellStart"/>
      <w:r w:rsidR="0091780D" w:rsidRPr="00E86FDF">
        <w:rPr>
          <w:lang w:bidi="ar-EG"/>
        </w:rPr>
        <w:t>Hazm</w:t>
      </w:r>
      <w:proofErr w:type="spellEnd"/>
      <w:r w:rsidR="00C45099" w:rsidRPr="00E86FDF">
        <w:rPr>
          <w:lang w:bidi="ar-EG"/>
        </w:rPr>
        <w:t xml:space="preserve"> who judged it to be Sahih (authentic), </w:t>
      </w:r>
      <w:proofErr w:type="gramStart"/>
      <w:r w:rsidR="007E7EA3" w:rsidRPr="00E86FDF">
        <w:rPr>
          <w:lang w:bidi="ar-EG"/>
        </w:rPr>
        <w:t>in spite of</w:t>
      </w:r>
      <w:proofErr w:type="gramEnd"/>
      <w:r w:rsidR="007E7EA3" w:rsidRPr="00E86FDF">
        <w:rPr>
          <w:lang w:bidi="ar-EG"/>
        </w:rPr>
        <w:t xml:space="preserve"> his known high-level of scrutiny.</w:t>
      </w:r>
    </w:p>
    <w:p w14:paraId="2C57FB78" w14:textId="46570555" w:rsidR="00DE02AE" w:rsidRPr="00E86FDF" w:rsidRDefault="00DE02AE" w:rsidP="001F6916">
      <w:pPr>
        <w:spacing w:after="0"/>
        <w:rPr>
          <w:lang w:bidi="ar-EG"/>
        </w:rPr>
      </w:pPr>
    </w:p>
    <w:p w14:paraId="13746672" w14:textId="4355E312" w:rsidR="00DE02AE" w:rsidRPr="00E86FDF" w:rsidRDefault="00DE02AE" w:rsidP="001F6916">
      <w:pPr>
        <w:spacing w:after="0"/>
        <w:rPr>
          <w:lang w:bidi="ar-EG"/>
        </w:rPr>
      </w:pPr>
      <w:r w:rsidRPr="00E86FDF">
        <w:rPr>
          <w:lang w:bidi="ar-EG"/>
        </w:rPr>
        <w:t xml:space="preserve">The truth is that this Isnad (chain) is Hasan </w:t>
      </w:r>
      <w:proofErr w:type="gramStart"/>
      <w:r w:rsidRPr="00E86FDF">
        <w:rPr>
          <w:lang w:bidi="ar-EG"/>
        </w:rPr>
        <w:t>in itself and</w:t>
      </w:r>
      <w:proofErr w:type="gramEnd"/>
      <w:r w:rsidRPr="00E86FDF">
        <w:rPr>
          <w:lang w:bidi="ar-EG"/>
        </w:rPr>
        <w:t xml:space="preserve"> the Matn (content of text) is </w:t>
      </w:r>
      <w:r w:rsidR="00F91096" w:rsidRPr="00E86FDF">
        <w:rPr>
          <w:lang w:bidi="ar-EG"/>
        </w:rPr>
        <w:t>c</w:t>
      </w:r>
      <w:r w:rsidRPr="00E86FDF">
        <w:rPr>
          <w:lang w:bidi="ar-EG"/>
        </w:rPr>
        <w:t xml:space="preserve">lean and </w:t>
      </w:r>
      <w:r w:rsidR="0040500F" w:rsidRPr="00E86FDF">
        <w:rPr>
          <w:lang w:bidi="ar-EG"/>
        </w:rPr>
        <w:t>sound. That Hadith is therefore Hasan and proof is established by it</w:t>
      </w:r>
      <w:r w:rsidR="00FF4C6D" w:rsidRPr="00E86FDF">
        <w:rPr>
          <w:lang w:bidi="ar-EG"/>
        </w:rPr>
        <w:t>, a matter which we have detailed in the appendix. In any case, it is Sahih upon the conditionality of Ibn Hibban</w:t>
      </w:r>
      <w:r w:rsidR="00CE4E4D" w:rsidRPr="00E86FDF">
        <w:rPr>
          <w:lang w:bidi="ar-EG"/>
        </w:rPr>
        <w:t xml:space="preserve"> and it is definitely Sahih due to the following </w:t>
      </w:r>
      <w:r w:rsidR="003E03B8" w:rsidRPr="00E86FDF">
        <w:rPr>
          <w:lang w:bidi="ar-EG"/>
        </w:rPr>
        <w:t xml:space="preserve">linked </w:t>
      </w:r>
      <w:proofErr w:type="gramStart"/>
      <w:r w:rsidR="00C64DD6" w:rsidRPr="00E86FDF">
        <w:rPr>
          <w:lang w:bidi="ar-EG"/>
        </w:rPr>
        <w:t>evidences</w:t>
      </w:r>
      <w:proofErr w:type="gramEnd"/>
      <w:r w:rsidR="00C64DD6" w:rsidRPr="00E86FDF">
        <w:rPr>
          <w:lang w:bidi="ar-EG"/>
        </w:rPr>
        <w:t>:</w:t>
      </w:r>
    </w:p>
    <w:p w14:paraId="28BFE020" w14:textId="6405F820" w:rsidR="00C64DD6" w:rsidRPr="00E86FDF" w:rsidRDefault="00C64DD6" w:rsidP="001F6916">
      <w:pPr>
        <w:spacing w:after="0"/>
        <w:rPr>
          <w:lang w:bidi="ar-EG"/>
        </w:rPr>
      </w:pPr>
    </w:p>
    <w:p w14:paraId="540CCEEC" w14:textId="680FEE54" w:rsidR="00C64DD6" w:rsidRPr="00E86FDF" w:rsidRDefault="00C64DD6" w:rsidP="001F6916">
      <w:pPr>
        <w:spacing w:after="0"/>
        <w:rPr>
          <w:lang w:bidi="ar-EG"/>
        </w:rPr>
      </w:pPr>
      <w:r w:rsidRPr="00E86FDF">
        <w:rPr>
          <w:lang w:bidi="ar-EG"/>
        </w:rPr>
        <w:lastRenderedPageBreak/>
        <w:t xml:space="preserve">- </w:t>
      </w:r>
      <w:r w:rsidR="003E03B8" w:rsidRPr="00E86FDF">
        <w:rPr>
          <w:lang w:bidi="ar-EG"/>
        </w:rPr>
        <w:t xml:space="preserve">At-Tabari in his “Tafsir” related with </w:t>
      </w:r>
      <w:r w:rsidR="00513759" w:rsidRPr="00E86FDF">
        <w:rPr>
          <w:lang w:bidi="ar-EG"/>
        </w:rPr>
        <w:t>an Isnad (chain of narration) which is of the utmost strength and authenticity</w:t>
      </w:r>
      <w:r w:rsidR="000B2A73" w:rsidRPr="00E86FDF">
        <w:rPr>
          <w:lang w:bidi="ar-EG"/>
        </w:rPr>
        <w:t xml:space="preserve"> from </w:t>
      </w:r>
      <w:proofErr w:type="spellStart"/>
      <w:r w:rsidR="000B2A73" w:rsidRPr="00E86FDF">
        <w:rPr>
          <w:lang w:bidi="ar-EG"/>
        </w:rPr>
        <w:t>Hudhaifa</w:t>
      </w:r>
      <w:proofErr w:type="spellEnd"/>
      <w:r w:rsidR="000B2A73" w:rsidRPr="00E86FDF">
        <w:rPr>
          <w:lang w:bidi="ar-EG"/>
        </w:rPr>
        <w:t xml:space="preserve"> bin Al-</w:t>
      </w:r>
      <w:proofErr w:type="spellStart"/>
      <w:r w:rsidR="000B2A73" w:rsidRPr="00E86FDF">
        <w:rPr>
          <w:lang w:bidi="ar-EG"/>
        </w:rPr>
        <w:t>Yaman</w:t>
      </w:r>
      <w:proofErr w:type="spellEnd"/>
      <w:r w:rsidR="000B2A73" w:rsidRPr="00E86FDF">
        <w:rPr>
          <w:lang w:bidi="ar-EG"/>
        </w:rPr>
        <w:t xml:space="preserve">, may Allah be pleased with him, that he was asked </w:t>
      </w:r>
      <w:r w:rsidR="002E61A5" w:rsidRPr="00E86FDF">
        <w:rPr>
          <w:lang w:bidi="ar-EG"/>
        </w:rPr>
        <w:t>concerning</w:t>
      </w:r>
      <w:r w:rsidR="000B2A73" w:rsidRPr="00E86FDF">
        <w:rPr>
          <w:lang w:bidi="ar-EG"/>
        </w:rPr>
        <w:t xml:space="preserve"> the statement of Allah (swt):</w:t>
      </w:r>
    </w:p>
    <w:p w14:paraId="61214090" w14:textId="53B6C90D" w:rsidR="000B2A73" w:rsidRPr="00E86FDF" w:rsidRDefault="000B2A73" w:rsidP="001F6916">
      <w:pPr>
        <w:spacing w:after="0"/>
        <w:rPr>
          <w:lang w:bidi="ar-EG"/>
        </w:rPr>
      </w:pPr>
    </w:p>
    <w:p w14:paraId="6EB27C68" w14:textId="77777777" w:rsidR="000B2A73" w:rsidRPr="00E86FDF" w:rsidRDefault="000B2A73" w:rsidP="000B2A73">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اتَّخَذُوا أَحْبَارَهُمْ وَرُهْبَانَهُمْ أَرْبَابًا مِّن دُونِ اللَّـهِ</w:t>
      </w:r>
    </w:p>
    <w:p w14:paraId="505BA355" w14:textId="77777777" w:rsidR="000B2A73" w:rsidRPr="00E86FDF" w:rsidRDefault="000B2A73" w:rsidP="000B2A73">
      <w:pPr>
        <w:spacing w:after="0"/>
        <w:rPr>
          <w:lang w:bidi="ar-EG"/>
        </w:rPr>
      </w:pPr>
      <w:r w:rsidRPr="00E86FDF">
        <w:rPr>
          <w:lang w:bidi="ar-EG"/>
        </w:rPr>
        <w:t>They (Jews and Christians) took their rabbis and their monks to be their lords besides Allah (At-</w:t>
      </w:r>
      <w:proofErr w:type="spellStart"/>
      <w:r w:rsidRPr="00E86FDF">
        <w:rPr>
          <w:lang w:bidi="ar-EG"/>
        </w:rPr>
        <w:t>Tawbah</w:t>
      </w:r>
      <w:proofErr w:type="spellEnd"/>
      <w:r w:rsidRPr="00E86FDF">
        <w:rPr>
          <w:lang w:bidi="ar-EG"/>
        </w:rPr>
        <w:t>: 31).</w:t>
      </w:r>
    </w:p>
    <w:p w14:paraId="264BD16A" w14:textId="312FD780" w:rsidR="000B2A73" w:rsidRPr="00E86FDF" w:rsidRDefault="000B2A73" w:rsidP="001F6916">
      <w:pPr>
        <w:spacing w:after="0"/>
        <w:rPr>
          <w:lang w:bidi="ar-EG"/>
        </w:rPr>
      </w:pPr>
    </w:p>
    <w:p w14:paraId="136B237E" w14:textId="6BAA802B" w:rsidR="000B2A73" w:rsidRPr="00E86FDF" w:rsidRDefault="002E61A5" w:rsidP="001F6916">
      <w:pPr>
        <w:spacing w:after="0"/>
        <w:rPr>
          <w:lang w:bidi="ar-EG"/>
        </w:rPr>
      </w:pPr>
      <w:r w:rsidRPr="00E86FDF">
        <w:rPr>
          <w:lang w:bidi="ar-EG"/>
        </w:rPr>
        <w:t>“Did they used to worship them?”</w:t>
      </w:r>
      <w:r w:rsidR="005426E2" w:rsidRPr="00E86FDF">
        <w:rPr>
          <w:lang w:bidi="ar-EG"/>
        </w:rPr>
        <w:t xml:space="preserve"> He said: </w:t>
      </w:r>
      <w:r w:rsidR="00ED005F" w:rsidRPr="00E86FDF">
        <w:rPr>
          <w:lang w:bidi="ar-EG"/>
        </w:rPr>
        <w:t>“</w:t>
      </w:r>
      <w:r w:rsidR="005447AE" w:rsidRPr="00E86FDF">
        <w:rPr>
          <w:lang w:bidi="ar-EG"/>
        </w:rPr>
        <w:t xml:space="preserve">No (and in a relation: </w:t>
      </w:r>
      <w:r w:rsidR="00032E1B" w:rsidRPr="00E86FDF">
        <w:rPr>
          <w:lang w:bidi="ar-EG"/>
        </w:rPr>
        <w:t>As for</w:t>
      </w:r>
      <w:r w:rsidR="002276C5" w:rsidRPr="00E86FDF">
        <w:rPr>
          <w:lang w:bidi="ar-EG"/>
        </w:rPr>
        <w:t xml:space="preserve"> the fact</w:t>
      </w:r>
      <w:r w:rsidR="00032E1B" w:rsidRPr="00E86FDF">
        <w:rPr>
          <w:lang w:bidi="ar-EG"/>
        </w:rPr>
        <w:t xml:space="preserve"> that they did not used to fast for them and pray to them</w:t>
      </w:r>
      <w:r w:rsidR="002276C5" w:rsidRPr="00E86FDF">
        <w:rPr>
          <w:lang w:bidi="ar-EG"/>
        </w:rPr>
        <w:t>, however)</w:t>
      </w:r>
      <w:r w:rsidR="00D0100B" w:rsidRPr="00E86FDF">
        <w:rPr>
          <w:lang w:bidi="ar-EG"/>
        </w:rPr>
        <w:t xml:space="preserve">, they </w:t>
      </w:r>
      <w:r w:rsidR="001C3041" w:rsidRPr="00E86FDF">
        <w:rPr>
          <w:lang w:bidi="ar-EG"/>
        </w:rPr>
        <w:t>when</w:t>
      </w:r>
      <w:r w:rsidR="005A5D69" w:rsidRPr="00E86FDF">
        <w:rPr>
          <w:lang w:bidi="ar-EG"/>
        </w:rPr>
        <w:t xml:space="preserve"> </w:t>
      </w:r>
      <w:r w:rsidR="004E1DB5" w:rsidRPr="00E86FDF">
        <w:rPr>
          <w:lang w:bidi="ar-EG"/>
        </w:rPr>
        <w:t>they (</w:t>
      </w:r>
      <w:proofErr w:type="gramStart"/>
      <w:r w:rsidR="004E1DB5" w:rsidRPr="00E86FDF">
        <w:rPr>
          <w:lang w:bidi="ar-EG"/>
        </w:rPr>
        <w:t>i.e.</w:t>
      </w:r>
      <w:proofErr w:type="gramEnd"/>
      <w:r w:rsidR="004E1DB5" w:rsidRPr="00E86FDF">
        <w:rPr>
          <w:lang w:bidi="ar-EG"/>
        </w:rPr>
        <w:t xml:space="preserve"> </w:t>
      </w:r>
      <w:r w:rsidR="00EA1623" w:rsidRPr="00E86FDF">
        <w:rPr>
          <w:lang w:bidi="ar-EG"/>
        </w:rPr>
        <w:t xml:space="preserve">Rabbis and Monks) </w:t>
      </w:r>
      <w:r w:rsidR="001C3041" w:rsidRPr="00E86FDF">
        <w:rPr>
          <w:lang w:bidi="ar-EG"/>
        </w:rPr>
        <w:t xml:space="preserve">made </w:t>
      </w:r>
      <w:r w:rsidR="004E1DB5" w:rsidRPr="00E86FDF">
        <w:rPr>
          <w:lang w:bidi="ar-EG"/>
        </w:rPr>
        <w:t xml:space="preserve">matters </w:t>
      </w:r>
      <w:r w:rsidR="005A5D69" w:rsidRPr="00E86FDF">
        <w:rPr>
          <w:lang w:bidi="ar-EG"/>
        </w:rPr>
        <w:t>Halal</w:t>
      </w:r>
      <w:r w:rsidR="001C3041" w:rsidRPr="00E86FDF">
        <w:rPr>
          <w:lang w:bidi="ar-EG"/>
        </w:rPr>
        <w:t xml:space="preserve"> for them</w:t>
      </w:r>
      <w:r w:rsidR="005A5D69" w:rsidRPr="00E86FDF">
        <w:rPr>
          <w:lang w:bidi="ar-EG"/>
        </w:rPr>
        <w:t xml:space="preserve"> they</w:t>
      </w:r>
      <w:r w:rsidR="00EA1623" w:rsidRPr="00E86FDF">
        <w:rPr>
          <w:lang w:bidi="ar-EG"/>
        </w:rPr>
        <w:t xml:space="preserve"> (the people)</w:t>
      </w:r>
      <w:r w:rsidR="005A5D69" w:rsidRPr="00E86FDF">
        <w:rPr>
          <w:lang w:bidi="ar-EG"/>
        </w:rPr>
        <w:t xml:space="preserve"> made it </w:t>
      </w:r>
      <w:r w:rsidR="004E1DB5" w:rsidRPr="00E86FDF">
        <w:rPr>
          <w:lang w:bidi="ar-EG"/>
        </w:rPr>
        <w:t>Halal</w:t>
      </w:r>
      <w:r w:rsidR="005A5D69" w:rsidRPr="00E86FDF">
        <w:rPr>
          <w:lang w:bidi="ar-EG"/>
        </w:rPr>
        <w:t>, and when they made a matter Haram for them, they made it Haram”.</w:t>
      </w:r>
    </w:p>
    <w:p w14:paraId="39968F0B" w14:textId="5FFA795A" w:rsidR="00072103" w:rsidRPr="00E86FDF" w:rsidRDefault="00072103" w:rsidP="001F6916">
      <w:pPr>
        <w:spacing w:after="0"/>
        <w:rPr>
          <w:lang w:bidi="ar-EG"/>
        </w:rPr>
      </w:pPr>
    </w:p>
    <w:p w14:paraId="270E622A" w14:textId="0DAEAD36" w:rsidR="00072103" w:rsidRPr="00E86FDF" w:rsidRDefault="008B413A" w:rsidP="001F6916">
      <w:pPr>
        <w:spacing w:after="0"/>
        <w:rPr>
          <w:lang w:bidi="ar-EG"/>
        </w:rPr>
      </w:pPr>
      <w:r w:rsidRPr="00E86FDF">
        <w:rPr>
          <w:lang w:bidi="ar-EG"/>
        </w:rPr>
        <w:t xml:space="preserve">At-Tabari related it in full length from numerous </w:t>
      </w:r>
      <w:r w:rsidR="00EF28EB" w:rsidRPr="00E86FDF">
        <w:rPr>
          <w:lang w:bidi="ar-EG"/>
        </w:rPr>
        <w:t xml:space="preserve">Sahih and Hasan </w:t>
      </w:r>
      <w:r w:rsidRPr="00E86FDF">
        <w:rPr>
          <w:lang w:bidi="ar-EG"/>
        </w:rPr>
        <w:t>paths</w:t>
      </w:r>
      <w:r w:rsidR="00EF28EB" w:rsidRPr="00E86FDF">
        <w:rPr>
          <w:lang w:bidi="ar-EG"/>
        </w:rPr>
        <w:t xml:space="preserve"> from Habib bin Abi Thabit and Al-</w:t>
      </w:r>
      <w:proofErr w:type="spellStart"/>
      <w:r w:rsidR="00EF28EB" w:rsidRPr="00E86FDF">
        <w:rPr>
          <w:lang w:bidi="ar-EG"/>
        </w:rPr>
        <w:t>Baihaqi</w:t>
      </w:r>
      <w:proofErr w:type="spellEnd"/>
      <w:r w:rsidR="00EF28EB" w:rsidRPr="00E86FDF">
        <w:rPr>
          <w:lang w:bidi="ar-EG"/>
        </w:rPr>
        <w:t xml:space="preserve"> related </w:t>
      </w:r>
      <w:proofErr w:type="gramStart"/>
      <w:r w:rsidR="005D48F7" w:rsidRPr="00E86FDF">
        <w:rPr>
          <w:lang w:bidi="ar-EG"/>
        </w:rPr>
        <w:t>similar to</w:t>
      </w:r>
      <w:proofErr w:type="gramEnd"/>
      <w:r w:rsidR="005D48F7" w:rsidRPr="00E86FDF">
        <w:rPr>
          <w:lang w:bidi="ar-EG"/>
        </w:rPr>
        <w:t xml:space="preserve"> it. At-Tabari also related it from another path from </w:t>
      </w:r>
      <w:proofErr w:type="spellStart"/>
      <w:r w:rsidR="005D48F7" w:rsidRPr="00E86FDF">
        <w:rPr>
          <w:lang w:bidi="ar-EG"/>
        </w:rPr>
        <w:t>Hudhaifa</w:t>
      </w:r>
      <w:proofErr w:type="spellEnd"/>
      <w:r w:rsidR="00FF173E" w:rsidRPr="00E86FDF">
        <w:rPr>
          <w:lang w:bidi="ar-EG"/>
        </w:rPr>
        <w:t xml:space="preserve"> in a summarized form with the wording: [They did not worship them, rather they obeyed them in </w:t>
      </w:r>
      <w:proofErr w:type="spellStart"/>
      <w:r w:rsidR="00FF173E" w:rsidRPr="00E86FDF">
        <w:rPr>
          <w:lang w:bidi="ar-EG"/>
        </w:rPr>
        <w:t>Ma’asiy</w:t>
      </w:r>
      <w:proofErr w:type="spellEnd"/>
      <w:r w:rsidR="00FF173E" w:rsidRPr="00E86FDF">
        <w:rPr>
          <w:lang w:bidi="ar-EG"/>
        </w:rPr>
        <w:t xml:space="preserve"> (acts of disobedience)</w:t>
      </w:r>
      <w:r w:rsidR="003E7D02" w:rsidRPr="00E86FDF">
        <w:rPr>
          <w:lang w:bidi="ar-EG"/>
        </w:rPr>
        <w:t>].</w:t>
      </w:r>
    </w:p>
    <w:p w14:paraId="0137970F" w14:textId="4CAAD4E5" w:rsidR="003E7D02" w:rsidRPr="00E86FDF" w:rsidRDefault="003E7D02" w:rsidP="001F6916">
      <w:pPr>
        <w:spacing w:after="0"/>
        <w:rPr>
          <w:lang w:bidi="ar-EG"/>
        </w:rPr>
      </w:pPr>
    </w:p>
    <w:p w14:paraId="50B622BE" w14:textId="30BB695E" w:rsidR="003E7D02" w:rsidRPr="00E86FDF" w:rsidRDefault="003E7D02" w:rsidP="001F6916">
      <w:pPr>
        <w:spacing w:after="0"/>
        <w:rPr>
          <w:lang w:bidi="ar-EG"/>
        </w:rPr>
      </w:pPr>
      <w:r w:rsidRPr="00E86FDF">
        <w:rPr>
          <w:lang w:bidi="ar-EG"/>
        </w:rPr>
        <w:t>- At-Tabari related</w:t>
      </w:r>
      <w:r w:rsidR="00D75AE5" w:rsidRPr="00E86FDF">
        <w:rPr>
          <w:lang w:bidi="ar-EG"/>
        </w:rPr>
        <w:t xml:space="preserve"> with its chain from Ibn ‘Abbas in </w:t>
      </w:r>
      <w:r w:rsidR="00B2055C" w:rsidRPr="00E86FDF">
        <w:rPr>
          <w:lang w:bidi="ar-EG"/>
        </w:rPr>
        <w:t xml:space="preserve">the Tafsir of the Ayah. He said: [They adorned for them </w:t>
      </w:r>
      <w:r w:rsidR="000C2A77" w:rsidRPr="00E86FDF">
        <w:rPr>
          <w:lang w:bidi="ar-EG"/>
        </w:rPr>
        <w:t>their obedience].</w:t>
      </w:r>
    </w:p>
    <w:p w14:paraId="20C5F61F" w14:textId="657FB4DD" w:rsidR="000C2A77" w:rsidRPr="00E86FDF" w:rsidRDefault="000C2A77" w:rsidP="001F6916">
      <w:pPr>
        <w:spacing w:after="0"/>
        <w:rPr>
          <w:lang w:bidi="ar-EG"/>
        </w:rPr>
      </w:pPr>
    </w:p>
    <w:p w14:paraId="6F4A6590" w14:textId="166B9047" w:rsidR="000C2A77" w:rsidRPr="00E86FDF" w:rsidRDefault="000C2A77" w:rsidP="001F6916">
      <w:pPr>
        <w:spacing w:after="0"/>
        <w:rPr>
          <w:lang w:bidi="ar-EG"/>
        </w:rPr>
      </w:pPr>
      <w:r w:rsidRPr="00E86FDF">
        <w:rPr>
          <w:lang w:bidi="ar-EG"/>
        </w:rPr>
        <w:t>- It was recorded with another Sanad (chain) from As-</w:t>
      </w:r>
      <w:proofErr w:type="spellStart"/>
      <w:r w:rsidRPr="00E86FDF">
        <w:rPr>
          <w:lang w:bidi="ar-EG"/>
        </w:rPr>
        <w:t>Sadi</w:t>
      </w:r>
      <w:proofErr w:type="spellEnd"/>
      <w:r w:rsidR="00B55192" w:rsidRPr="00E86FDF">
        <w:rPr>
          <w:lang w:bidi="ar-EG"/>
        </w:rPr>
        <w:t xml:space="preserve"> who said: [Abdullah bin ‘Abbas said: “They did not command them to prostrate to themselves</w:t>
      </w:r>
      <w:r w:rsidR="004E7CB2" w:rsidRPr="00E86FDF">
        <w:rPr>
          <w:lang w:bidi="ar-EG"/>
        </w:rPr>
        <w:t xml:space="preserve">, however they commanded them with the disobedience of Allah and then they obeyed them, and so due to that Allah named them </w:t>
      </w:r>
      <w:proofErr w:type="spellStart"/>
      <w:r w:rsidR="004E7CB2" w:rsidRPr="00E86FDF">
        <w:rPr>
          <w:lang w:bidi="ar-EG"/>
        </w:rPr>
        <w:t>Arbab</w:t>
      </w:r>
      <w:proofErr w:type="spellEnd"/>
      <w:r w:rsidR="004E7CB2" w:rsidRPr="00E86FDF">
        <w:rPr>
          <w:lang w:bidi="ar-EG"/>
        </w:rPr>
        <w:t xml:space="preserve"> (Lords</w:t>
      </w:r>
      <w:r w:rsidR="00E51F07" w:rsidRPr="00E86FDF">
        <w:rPr>
          <w:lang w:bidi="ar-EG"/>
        </w:rPr>
        <w:t>; plural of Rabb</w:t>
      </w:r>
      <w:r w:rsidR="004E7CB2" w:rsidRPr="00E86FDF">
        <w:rPr>
          <w:lang w:bidi="ar-EG"/>
        </w:rPr>
        <w:t>)”</w:t>
      </w:r>
      <w:r w:rsidR="00AB3181" w:rsidRPr="00E86FDF">
        <w:rPr>
          <w:lang w:bidi="ar-EG"/>
        </w:rPr>
        <w:t>].</w:t>
      </w:r>
    </w:p>
    <w:p w14:paraId="2D19EB6C" w14:textId="35D0A296" w:rsidR="00072103" w:rsidRPr="00E86FDF" w:rsidRDefault="00072103" w:rsidP="001F6916">
      <w:pPr>
        <w:spacing w:after="0"/>
        <w:rPr>
          <w:lang w:bidi="ar-EG"/>
        </w:rPr>
      </w:pPr>
    </w:p>
    <w:p w14:paraId="1FFA2AF6" w14:textId="381C1010" w:rsidR="00E51F07" w:rsidRPr="00E86FDF" w:rsidRDefault="00E51F07" w:rsidP="001F6916">
      <w:pPr>
        <w:spacing w:after="0"/>
        <w:rPr>
          <w:lang w:bidi="ar-EG"/>
        </w:rPr>
      </w:pPr>
      <w:r w:rsidRPr="00E86FDF">
        <w:rPr>
          <w:lang w:bidi="ar-EG"/>
        </w:rPr>
        <w:t xml:space="preserve">- </w:t>
      </w:r>
      <w:bookmarkStart w:id="4" w:name="_Hlk64381531"/>
      <w:r w:rsidR="00161A13" w:rsidRPr="00E86FDF">
        <w:rPr>
          <w:lang w:bidi="ar-EG"/>
        </w:rPr>
        <w:t>He related it with its Sanad (chain) from</w:t>
      </w:r>
      <w:r w:rsidR="00161A13" w:rsidRPr="00E86FDF">
        <w:t xml:space="preserve"> </w:t>
      </w:r>
      <w:bookmarkEnd w:id="4"/>
      <w:r w:rsidR="00161A13" w:rsidRPr="00E86FDF">
        <w:rPr>
          <w:lang w:bidi="ar-EG"/>
        </w:rPr>
        <w:t>Al-Hasan Al-</w:t>
      </w:r>
      <w:proofErr w:type="spellStart"/>
      <w:r w:rsidR="00161A13" w:rsidRPr="00E86FDF">
        <w:rPr>
          <w:lang w:bidi="ar-EG"/>
        </w:rPr>
        <w:t>Basriy</w:t>
      </w:r>
      <w:proofErr w:type="spellEnd"/>
      <w:r w:rsidR="00161A13" w:rsidRPr="00E86FDF">
        <w:rPr>
          <w:lang w:bidi="ar-EG"/>
        </w:rPr>
        <w:t xml:space="preserve"> in his Tafsir</w:t>
      </w:r>
      <w:r w:rsidR="00AB3181" w:rsidRPr="00E86FDF">
        <w:rPr>
          <w:lang w:bidi="ar-EG"/>
        </w:rPr>
        <w:t xml:space="preserve"> and said: [In relates to obedience].</w:t>
      </w:r>
    </w:p>
    <w:p w14:paraId="27A108E9" w14:textId="67DF96FA" w:rsidR="00AB3181" w:rsidRPr="00E86FDF" w:rsidRDefault="00AB3181" w:rsidP="001F6916">
      <w:pPr>
        <w:spacing w:after="0"/>
        <w:rPr>
          <w:lang w:bidi="ar-EG"/>
        </w:rPr>
      </w:pPr>
    </w:p>
    <w:p w14:paraId="07AFE7D7" w14:textId="4E7B4373" w:rsidR="00AB3181" w:rsidRPr="00E86FDF" w:rsidRDefault="00AB3181" w:rsidP="001F6916">
      <w:pPr>
        <w:spacing w:after="0"/>
        <w:rPr>
          <w:lang w:bidi="ar-EG"/>
        </w:rPr>
      </w:pPr>
      <w:r w:rsidRPr="00E86FDF">
        <w:rPr>
          <w:lang w:bidi="ar-EG"/>
        </w:rPr>
        <w:t xml:space="preserve">- He related it with its Sanad (chain) from </w:t>
      </w:r>
      <w:proofErr w:type="spellStart"/>
      <w:r w:rsidR="00F654E9" w:rsidRPr="00E86FDF">
        <w:rPr>
          <w:lang w:bidi="ar-EG"/>
        </w:rPr>
        <w:t>Ar</w:t>
      </w:r>
      <w:proofErr w:type="spellEnd"/>
      <w:r w:rsidR="00F654E9" w:rsidRPr="00E86FDF">
        <w:rPr>
          <w:lang w:bidi="ar-EG"/>
        </w:rPr>
        <w:t>-Rabi bin Anas from Abu Al</w:t>
      </w:r>
      <w:proofErr w:type="gramStart"/>
      <w:r w:rsidR="00F654E9" w:rsidRPr="00E86FDF">
        <w:rPr>
          <w:lang w:bidi="ar-EG"/>
        </w:rPr>
        <w:t>-‘</w:t>
      </w:r>
      <w:proofErr w:type="gramEnd"/>
      <w:r w:rsidR="00F654E9" w:rsidRPr="00E86FDF">
        <w:rPr>
          <w:lang w:bidi="ar-EG"/>
        </w:rPr>
        <w:t>Aliyah</w:t>
      </w:r>
      <w:r w:rsidR="00857880" w:rsidRPr="00E86FDF">
        <w:rPr>
          <w:lang w:bidi="ar-EG"/>
        </w:rPr>
        <w:t xml:space="preserve"> in the Tafsir of this Ayah. He said: [I asked Abu Al</w:t>
      </w:r>
      <w:proofErr w:type="gramStart"/>
      <w:r w:rsidR="00857880" w:rsidRPr="00E86FDF">
        <w:rPr>
          <w:lang w:bidi="ar-EG"/>
        </w:rPr>
        <w:t>-‘</w:t>
      </w:r>
      <w:proofErr w:type="gramEnd"/>
      <w:r w:rsidR="00857880" w:rsidRPr="00E86FDF">
        <w:rPr>
          <w:lang w:bidi="ar-EG"/>
        </w:rPr>
        <w:t>Aliyah: “How was the Rububiyah</w:t>
      </w:r>
      <w:r w:rsidR="005C5975" w:rsidRPr="00E86FDF">
        <w:rPr>
          <w:lang w:bidi="ar-EG"/>
        </w:rPr>
        <w:t xml:space="preserve"> that </w:t>
      </w:r>
      <w:r w:rsidR="00EA0731" w:rsidRPr="00E86FDF">
        <w:rPr>
          <w:lang w:bidi="ar-EG"/>
        </w:rPr>
        <w:t>was exis</w:t>
      </w:r>
      <w:r w:rsidR="00A22B45" w:rsidRPr="00E86FDF">
        <w:rPr>
          <w:lang w:bidi="ar-EG"/>
        </w:rPr>
        <w:t>ting</w:t>
      </w:r>
      <w:r w:rsidR="005C5975" w:rsidRPr="00E86FDF">
        <w:rPr>
          <w:lang w:bidi="ar-EG"/>
        </w:rPr>
        <w:t xml:space="preserve"> among the Bani (children of) Isra’eel?” </w:t>
      </w:r>
      <w:r w:rsidR="00A22B45" w:rsidRPr="00E86FDF">
        <w:rPr>
          <w:lang w:bidi="ar-EG"/>
        </w:rPr>
        <w:t xml:space="preserve">He said: </w:t>
      </w:r>
      <w:r w:rsidR="00455818" w:rsidRPr="00E86FDF">
        <w:rPr>
          <w:lang w:bidi="ar-EG"/>
        </w:rPr>
        <w:t>They did not revile</w:t>
      </w:r>
      <w:r w:rsidR="008E7770" w:rsidRPr="00E86FDF">
        <w:rPr>
          <w:lang w:bidi="ar-EG"/>
        </w:rPr>
        <w:t xml:space="preserve"> our Rabbis with anything that passed; what they commanded us with</w:t>
      </w:r>
      <w:r w:rsidR="000C3795" w:rsidRPr="00E86FDF">
        <w:rPr>
          <w:lang w:bidi="ar-EG"/>
        </w:rPr>
        <w:t>, we followed them in and what they forbade us we refrained from it due to what they said</w:t>
      </w:r>
      <w:r w:rsidR="006F0B1C" w:rsidRPr="00E86FDF">
        <w:rPr>
          <w:lang w:bidi="ar-EG"/>
        </w:rPr>
        <w:t>. That was whilst they found in the book of Allah what they had been commanded with and what they had been forbidden from</w:t>
      </w:r>
      <w:r w:rsidR="00FD3E53" w:rsidRPr="00E86FDF">
        <w:rPr>
          <w:lang w:bidi="ar-EG"/>
        </w:rPr>
        <w:t>. So</w:t>
      </w:r>
      <w:r w:rsidR="004F20F0" w:rsidRPr="00E86FDF">
        <w:rPr>
          <w:lang w:bidi="ar-EG"/>
        </w:rPr>
        <w:t>,</w:t>
      </w:r>
      <w:r w:rsidR="00FD3E53" w:rsidRPr="00E86FDF">
        <w:rPr>
          <w:lang w:bidi="ar-EG"/>
        </w:rPr>
        <w:t xml:space="preserve"> they sought guidance from men and </w:t>
      </w:r>
      <w:r w:rsidR="008927E6" w:rsidRPr="00E86FDF">
        <w:rPr>
          <w:lang w:bidi="ar-EG"/>
        </w:rPr>
        <w:t>cast the book of Allah behind their backs!”].</w:t>
      </w:r>
    </w:p>
    <w:p w14:paraId="4435F093" w14:textId="645B0793" w:rsidR="008927E6" w:rsidRPr="00E86FDF" w:rsidRDefault="008927E6" w:rsidP="001F6916">
      <w:pPr>
        <w:spacing w:after="0"/>
        <w:rPr>
          <w:lang w:bidi="ar-EG"/>
        </w:rPr>
      </w:pPr>
    </w:p>
    <w:p w14:paraId="133E79E2" w14:textId="26509721" w:rsidR="008927E6" w:rsidRPr="00E86FDF" w:rsidRDefault="00864BEB" w:rsidP="001F6916">
      <w:pPr>
        <w:spacing w:after="0"/>
        <w:rPr>
          <w:lang w:bidi="ar-EG"/>
        </w:rPr>
      </w:pPr>
      <w:r w:rsidRPr="00E86FDF">
        <w:rPr>
          <w:lang w:bidi="ar-EG"/>
        </w:rPr>
        <w:t xml:space="preserve">And ‘Adi (bin Hatim), may Allah be pleased with him, </w:t>
      </w:r>
      <w:r w:rsidR="00B903C3" w:rsidRPr="00E86FDF">
        <w:rPr>
          <w:lang w:bidi="ar-EG"/>
        </w:rPr>
        <w:t>understood ‘Ibadah (worship), in this instance, according to its basic narrow meaning</w:t>
      </w:r>
      <w:r w:rsidR="00B7040D" w:rsidRPr="00E86FDF">
        <w:rPr>
          <w:lang w:bidi="ar-EG"/>
        </w:rPr>
        <w:t xml:space="preserve"> </w:t>
      </w:r>
      <w:proofErr w:type="gramStart"/>
      <w:r w:rsidR="00B7040D" w:rsidRPr="00E86FDF">
        <w:rPr>
          <w:lang w:bidi="ar-EG"/>
        </w:rPr>
        <w:t>i.e.</w:t>
      </w:r>
      <w:proofErr w:type="gramEnd"/>
      <w:r w:rsidR="00B7040D" w:rsidRPr="00E86FDF">
        <w:rPr>
          <w:lang w:bidi="ar-EG"/>
        </w:rPr>
        <w:t xml:space="preserve"> submissiveness, submission and </w:t>
      </w:r>
      <w:r w:rsidR="00561D2E" w:rsidRPr="00E86FDF">
        <w:rPr>
          <w:lang w:bidi="ar-EG"/>
        </w:rPr>
        <w:t xml:space="preserve">ritual acts </w:t>
      </w:r>
      <w:r w:rsidR="00455D1E" w:rsidRPr="00E86FDF">
        <w:rPr>
          <w:lang w:bidi="ar-EG"/>
        </w:rPr>
        <w:t xml:space="preserve">of sanctification in terms of </w:t>
      </w:r>
      <w:r w:rsidR="00A3483F" w:rsidRPr="00E86FDF">
        <w:rPr>
          <w:lang w:bidi="ar-EG"/>
        </w:rPr>
        <w:t xml:space="preserve">bowing, prostration, prayer, fasting, erecting </w:t>
      </w:r>
      <w:r w:rsidR="00A242CA" w:rsidRPr="00E86FDF">
        <w:rPr>
          <w:lang w:bidi="ar-EG"/>
        </w:rPr>
        <w:t>prayer niches, lighting candles</w:t>
      </w:r>
      <w:r w:rsidR="00D41F9A" w:rsidRPr="00E86FDF">
        <w:rPr>
          <w:lang w:bidi="ar-EG"/>
        </w:rPr>
        <w:t xml:space="preserve">, </w:t>
      </w:r>
      <w:r w:rsidR="00D0126D" w:rsidRPr="00E86FDF">
        <w:rPr>
          <w:lang w:bidi="ar-EG"/>
        </w:rPr>
        <w:t>releasing fumes and offering</w:t>
      </w:r>
      <w:r w:rsidR="00561D2E" w:rsidRPr="00E86FDF">
        <w:rPr>
          <w:lang w:bidi="ar-EG"/>
        </w:rPr>
        <w:t xml:space="preserve"> charity and oaths! </w:t>
      </w:r>
      <w:r w:rsidR="00B775D8" w:rsidRPr="00E86FDF">
        <w:rPr>
          <w:lang w:bidi="ar-EG"/>
        </w:rPr>
        <w:t xml:space="preserve">And </w:t>
      </w:r>
      <w:proofErr w:type="gramStart"/>
      <w:r w:rsidR="00B775D8" w:rsidRPr="00E86FDF">
        <w:rPr>
          <w:lang w:bidi="ar-EG"/>
        </w:rPr>
        <w:t>so</w:t>
      </w:r>
      <w:proofErr w:type="gramEnd"/>
      <w:r w:rsidR="00B775D8" w:rsidRPr="00E86FDF">
        <w:rPr>
          <w:lang w:bidi="ar-EG"/>
        </w:rPr>
        <w:t xml:space="preserve"> the Prophet (saw) </w:t>
      </w:r>
      <w:r w:rsidR="003012DE" w:rsidRPr="00E86FDF">
        <w:rPr>
          <w:lang w:bidi="ar-EG"/>
        </w:rPr>
        <w:t xml:space="preserve">taught him that </w:t>
      </w:r>
      <w:r w:rsidR="003F4EF5" w:rsidRPr="00E86FDF">
        <w:rPr>
          <w:lang w:bidi="ar-EG"/>
        </w:rPr>
        <w:t xml:space="preserve">affirming the right of legislating to the rabbis and monks, </w:t>
      </w:r>
      <w:r w:rsidR="00AD6DFA" w:rsidRPr="00E86FDF">
        <w:rPr>
          <w:lang w:bidi="ar-EG"/>
        </w:rPr>
        <w:t>thus making them Lord (</w:t>
      </w:r>
      <w:proofErr w:type="spellStart"/>
      <w:r w:rsidR="00AD6DFA" w:rsidRPr="00E86FDF">
        <w:rPr>
          <w:lang w:bidi="ar-EG"/>
        </w:rPr>
        <w:t>Arbab</w:t>
      </w:r>
      <w:proofErr w:type="spellEnd"/>
      <w:r w:rsidR="00AD6DFA" w:rsidRPr="00E86FDF">
        <w:rPr>
          <w:lang w:bidi="ar-EG"/>
        </w:rPr>
        <w:t>) possessing the Siyadah (sovereignty)</w:t>
      </w:r>
      <w:r w:rsidR="000A508A" w:rsidRPr="00E86FDF">
        <w:rPr>
          <w:lang w:bidi="ar-EG"/>
        </w:rPr>
        <w:t>, meanings worshipping them, according to the broader meaning of ‘Ibadah (worship</w:t>
      </w:r>
      <w:r w:rsidR="00F52047" w:rsidRPr="00E86FDF">
        <w:rPr>
          <w:lang w:bidi="ar-EG"/>
        </w:rPr>
        <w:t xml:space="preserve">). That is where ‘Ibadah according to its broader meaning means: </w:t>
      </w:r>
      <w:r w:rsidR="00AB6475" w:rsidRPr="00E86FDF">
        <w:rPr>
          <w:lang w:bidi="ar-EG"/>
        </w:rPr>
        <w:t>Submissiveness, reverence and submission with obedience and following, love and loyalty</w:t>
      </w:r>
      <w:r w:rsidR="00966167" w:rsidRPr="00E86FDF">
        <w:rPr>
          <w:lang w:bidi="ar-EG"/>
        </w:rPr>
        <w:t>. The main elements and origin of which are: Obedience, submission and surrender</w:t>
      </w:r>
      <w:r w:rsidR="00B34479" w:rsidRPr="00E86FDF">
        <w:rPr>
          <w:lang w:bidi="ar-EG"/>
        </w:rPr>
        <w:t xml:space="preserve"> (</w:t>
      </w:r>
      <w:proofErr w:type="spellStart"/>
      <w:r w:rsidR="00B34479" w:rsidRPr="00E86FDF">
        <w:rPr>
          <w:lang w:bidi="ar-EG"/>
        </w:rPr>
        <w:t>Ta’ah</w:t>
      </w:r>
      <w:proofErr w:type="spellEnd"/>
      <w:r w:rsidR="00B34479" w:rsidRPr="00E86FDF">
        <w:rPr>
          <w:lang w:bidi="ar-EG"/>
        </w:rPr>
        <w:t xml:space="preserve">, </w:t>
      </w:r>
      <w:proofErr w:type="spellStart"/>
      <w:r w:rsidR="00B34479" w:rsidRPr="00E86FDF">
        <w:rPr>
          <w:lang w:bidi="ar-EG"/>
        </w:rPr>
        <w:t>Khudoo</w:t>
      </w:r>
      <w:proofErr w:type="spellEnd"/>
      <w:r w:rsidR="00B34479" w:rsidRPr="00E86FDF">
        <w:rPr>
          <w:lang w:bidi="ar-EG"/>
        </w:rPr>
        <w:t xml:space="preserve">’ and </w:t>
      </w:r>
      <w:proofErr w:type="spellStart"/>
      <w:r w:rsidR="00B34479" w:rsidRPr="00E86FDF">
        <w:rPr>
          <w:lang w:bidi="ar-EG"/>
        </w:rPr>
        <w:t>Tasleem</w:t>
      </w:r>
      <w:proofErr w:type="spellEnd"/>
      <w:r w:rsidR="00B34479" w:rsidRPr="00E86FDF">
        <w:rPr>
          <w:lang w:bidi="ar-EG"/>
        </w:rPr>
        <w:t>).</w:t>
      </w:r>
    </w:p>
    <w:p w14:paraId="33BD7A2A" w14:textId="0704754D" w:rsidR="00B34479" w:rsidRPr="00E86FDF" w:rsidRDefault="00B34479" w:rsidP="001F6916">
      <w:pPr>
        <w:spacing w:after="0"/>
        <w:rPr>
          <w:lang w:bidi="ar-EG"/>
        </w:rPr>
      </w:pPr>
    </w:p>
    <w:p w14:paraId="5114CEDB" w14:textId="79394474" w:rsidR="00B34479" w:rsidRPr="00E86FDF" w:rsidRDefault="005C3E14" w:rsidP="001F6916">
      <w:pPr>
        <w:spacing w:after="0"/>
        <w:rPr>
          <w:lang w:bidi="ar-EG"/>
        </w:rPr>
      </w:pPr>
      <w:r w:rsidRPr="00E86FDF">
        <w:rPr>
          <w:lang w:bidi="ar-EG"/>
        </w:rPr>
        <w:lastRenderedPageBreak/>
        <w:t>If you were to ask the rabbis and monks: Ar</w:t>
      </w:r>
      <w:r w:rsidR="00D52C20" w:rsidRPr="00E86FDF">
        <w:rPr>
          <w:lang w:bidi="ar-EG"/>
        </w:rPr>
        <w:t>e</w:t>
      </w:r>
      <w:r w:rsidRPr="00E86FDF">
        <w:rPr>
          <w:lang w:bidi="ar-EG"/>
        </w:rPr>
        <w:t xml:space="preserve"> you </w:t>
      </w:r>
      <w:proofErr w:type="spellStart"/>
      <w:r w:rsidRPr="00E86FDF">
        <w:rPr>
          <w:lang w:bidi="ar-EG"/>
        </w:rPr>
        <w:t>Arbab</w:t>
      </w:r>
      <w:proofErr w:type="spellEnd"/>
      <w:r w:rsidRPr="00E86FDF">
        <w:rPr>
          <w:lang w:bidi="ar-EG"/>
        </w:rPr>
        <w:t xml:space="preserve"> (Lords) </w:t>
      </w:r>
      <w:r w:rsidR="00D52C20" w:rsidRPr="00E86FDF">
        <w:rPr>
          <w:lang w:bidi="ar-EG"/>
        </w:rPr>
        <w:t xml:space="preserve">beside Allah? They would leap in </w:t>
      </w:r>
      <w:r w:rsidR="001D26D1" w:rsidRPr="00E86FDF">
        <w:rPr>
          <w:lang w:bidi="ar-EG"/>
        </w:rPr>
        <w:t>alarm</w:t>
      </w:r>
      <w:r w:rsidR="008D5138" w:rsidRPr="00E86FDF">
        <w:rPr>
          <w:lang w:bidi="ar-EG"/>
        </w:rPr>
        <w:t xml:space="preserve">, deny that vehemently and accuse you of spreading </w:t>
      </w:r>
      <w:r w:rsidR="00F9689A" w:rsidRPr="00E86FDF">
        <w:rPr>
          <w:lang w:bidi="ar-EG"/>
        </w:rPr>
        <w:t>bad sayings against them, deceiving the masses</w:t>
      </w:r>
      <w:r w:rsidR="0088745A" w:rsidRPr="00E86FDF">
        <w:rPr>
          <w:lang w:bidi="ar-EG"/>
        </w:rPr>
        <w:t xml:space="preserve"> and driving them away from their religious leadership. </w:t>
      </w:r>
      <w:r w:rsidR="008D5138" w:rsidRPr="00E86FDF">
        <w:rPr>
          <w:lang w:bidi="ar-EG"/>
        </w:rPr>
        <w:t xml:space="preserve"> </w:t>
      </w:r>
    </w:p>
    <w:p w14:paraId="22C509DB" w14:textId="143ACB50" w:rsidR="00072103" w:rsidRPr="00E86FDF" w:rsidRDefault="00072103" w:rsidP="001F6916">
      <w:pPr>
        <w:spacing w:after="0"/>
        <w:rPr>
          <w:lang w:bidi="ar-EG"/>
        </w:rPr>
      </w:pPr>
    </w:p>
    <w:p w14:paraId="2E9686EB" w14:textId="2501FE0C" w:rsidR="00C218DD" w:rsidRPr="00E86FDF" w:rsidRDefault="005B75C0" w:rsidP="001F6916">
      <w:pPr>
        <w:spacing w:after="0"/>
        <w:rPr>
          <w:lang w:bidi="ar-EG"/>
        </w:rPr>
      </w:pPr>
      <w:r w:rsidRPr="00E86FDF">
        <w:rPr>
          <w:lang w:bidi="ar-EG"/>
        </w:rPr>
        <w:t xml:space="preserve">That however is not worth anything because </w:t>
      </w:r>
      <w:r w:rsidR="00014EFF" w:rsidRPr="00E86FDF">
        <w:rPr>
          <w:lang w:bidi="ar-EG"/>
        </w:rPr>
        <w:t>via their</w:t>
      </w:r>
      <w:r w:rsidR="00D9221F" w:rsidRPr="00E86FDF">
        <w:rPr>
          <w:lang w:bidi="ar-EG"/>
        </w:rPr>
        <w:t xml:space="preserve"> contest</w:t>
      </w:r>
      <w:r w:rsidR="00014EFF" w:rsidRPr="00E86FDF">
        <w:rPr>
          <w:lang w:bidi="ar-EG"/>
        </w:rPr>
        <w:t>ation</w:t>
      </w:r>
      <w:r w:rsidR="00D9221F" w:rsidRPr="00E86FDF">
        <w:rPr>
          <w:lang w:bidi="ar-EG"/>
        </w:rPr>
        <w:t xml:space="preserve"> of Allah in respect to the Tashree’ (legislation) and Hukm (rule) </w:t>
      </w:r>
      <w:r w:rsidR="00713242" w:rsidRPr="00E86FDF">
        <w:rPr>
          <w:lang w:bidi="ar-EG"/>
        </w:rPr>
        <w:t>in reality,</w:t>
      </w:r>
      <w:r w:rsidR="00514374" w:rsidRPr="00E86FDF">
        <w:rPr>
          <w:lang w:bidi="ar-EG"/>
        </w:rPr>
        <w:t xml:space="preserve"> they</w:t>
      </w:r>
      <w:r w:rsidR="00014EFF" w:rsidRPr="00E86FDF">
        <w:rPr>
          <w:lang w:bidi="ar-EG"/>
        </w:rPr>
        <w:t xml:space="preserve"> </w:t>
      </w:r>
      <w:r w:rsidR="00514374" w:rsidRPr="00E86FDF">
        <w:rPr>
          <w:lang w:bidi="ar-EG"/>
        </w:rPr>
        <w:t>set</w:t>
      </w:r>
      <w:r w:rsidR="00D9221F" w:rsidRPr="00E86FDF">
        <w:rPr>
          <w:lang w:bidi="ar-EG"/>
        </w:rPr>
        <w:t xml:space="preserve"> themselves</w:t>
      </w:r>
      <w:r w:rsidR="00514374" w:rsidRPr="00E86FDF">
        <w:rPr>
          <w:lang w:bidi="ar-EG"/>
        </w:rPr>
        <w:t xml:space="preserve"> up as</w:t>
      </w:r>
      <w:r w:rsidR="00713242" w:rsidRPr="00E86FDF">
        <w:rPr>
          <w:lang w:bidi="ar-EG"/>
        </w:rPr>
        <w:t xml:space="preserve"> </w:t>
      </w:r>
      <w:proofErr w:type="spellStart"/>
      <w:r w:rsidR="00D9221F" w:rsidRPr="00E86FDF">
        <w:rPr>
          <w:lang w:bidi="ar-EG"/>
        </w:rPr>
        <w:t>Arbab</w:t>
      </w:r>
      <w:proofErr w:type="spellEnd"/>
      <w:r w:rsidR="00D9221F" w:rsidRPr="00E86FDF">
        <w:rPr>
          <w:lang w:bidi="ar-EG"/>
        </w:rPr>
        <w:t xml:space="preserve"> (lords) beside Allah</w:t>
      </w:r>
      <w:r w:rsidR="00563FD8" w:rsidRPr="00E86FDF">
        <w:rPr>
          <w:lang w:bidi="ar-EG"/>
        </w:rPr>
        <w:t xml:space="preserve">. Consequently, they became </w:t>
      </w:r>
      <w:r w:rsidR="00C9418A" w:rsidRPr="00E86FDF">
        <w:rPr>
          <w:lang w:bidi="ar-EG"/>
        </w:rPr>
        <w:t>disbelieving Tawaghit and enemies of Allah</w:t>
      </w:r>
      <w:r w:rsidR="00DE7B93" w:rsidRPr="00E86FDF">
        <w:rPr>
          <w:lang w:bidi="ar-EG"/>
        </w:rPr>
        <w:t>. It became obligatory to disbelieve in them and their organs</w:t>
      </w:r>
      <w:r w:rsidR="00624D2C" w:rsidRPr="00E86FDF">
        <w:rPr>
          <w:lang w:bidi="ar-EG"/>
        </w:rPr>
        <w:t>, regardless of how much they lamented, apologised and objected</w:t>
      </w:r>
      <w:r w:rsidR="007A0016" w:rsidRPr="00E86FDF">
        <w:rPr>
          <w:lang w:bidi="ar-EG"/>
        </w:rPr>
        <w:t xml:space="preserve">. Whoever gave them this right is a Mushrik </w:t>
      </w:r>
      <w:r w:rsidR="002C0415" w:rsidRPr="00E86FDF">
        <w:rPr>
          <w:lang w:bidi="ar-EG"/>
        </w:rPr>
        <w:t xml:space="preserve">(polytheist) </w:t>
      </w:r>
      <w:r w:rsidR="007A0016" w:rsidRPr="00E86FDF">
        <w:rPr>
          <w:lang w:bidi="ar-EG"/>
        </w:rPr>
        <w:t>and Kafir (disbeliever), regardless of how much he apologised</w:t>
      </w:r>
      <w:r w:rsidR="00EE2AAE" w:rsidRPr="00E86FDF">
        <w:rPr>
          <w:lang w:bidi="ar-EG"/>
        </w:rPr>
        <w:t xml:space="preserve"> or justified. That is because the issue</w:t>
      </w:r>
      <w:r w:rsidR="00563FD8" w:rsidRPr="00E86FDF">
        <w:rPr>
          <w:lang w:bidi="ar-EG"/>
        </w:rPr>
        <w:t xml:space="preserve"> </w:t>
      </w:r>
      <w:r w:rsidR="00EE2AAE" w:rsidRPr="00E86FDF">
        <w:rPr>
          <w:lang w:bidi="ar-EG"/>
        </w:rPr>
        <w:t>is not one of names, titles and terms</w:t>
      </w:r>
      <w:r w:rsidR="008A1560" w:rsidRPr="00E86FDF">
        <w:rPr>
          <w:lang w:bidi="ar-EG"/>
        </w:rPr>
        <w:t xml:space="preserve"> but rather one related to the true reality of statements and the essence of </w:t>
      </w:r>
      <w:r w:rsidR="002C0415" w:rsidRPr="00E86FDF">
        <w:rPr>
          <w:lang w:bidi="ar-EG"/>
        </w:rPr>
        <w:t xml:space="preserve">conceptions and </w:t>
      </w:r>
      <w:r w:rsidR="008A1560" w:rsidRPr="00E86FDF">
        <w:rPr>
          <w:lang w:bidi="ar-EG"/>
        </w:rPr>
        <w:t>beliefs.</w:t>
      </w:r>
      <w:r w:rsidR="00713242" w:rsidRPr="00E86FDF">
        <w:rPr>
          <w:lang w:bidi="ar-EG"/>
        </w:rPr>
        <w:t xml:space="preserve"> </w:t>
      </w:r>
    </w:p>
    <w:p w14:paraId="379DCF84" w14:textId="587BE561" w:rsidR="00713242" w:rsidRPr="00E86FDF" w:rsidRDefault="00713242" w:rsidP="001F6916">
      <w:pPr>
        <w:spacing w:after="0"/>
        <w:rPr>
          <w:lang w:bidi="ar-EG"/>
        </w:rPr>
      </w:pPr>
    </w:p>
    <w:p w14:paraId="54A904DD" w14:textId="77777777" w:rsidR="00EA0E9E" w:rsidRPr="00E86FDF" w:rsidRDefault="00514374" w:rsidP="001F6916">
      <w:pPr>
        <w:spacing w:after="0"/>
        <w:rPr>
          <w:lang w:bidi="ar-EG"/>
        </w:rPr>
      </w:pPr>
      <w:r w:rsidRPr="00E86FDF">
        <w:rPr>
          <w:lang w:bidi="ar-EG"/>
        </w:rPr>
        <w:t xml:space="preserve">This understanding is </w:t>
      </w:r>
      <w:proofErr w:type="gramStart"/>
      <w:r w:rsidRPr="00E86FDF">
        <w:rPr>
          <w:lang w:bidi="ar-EG"/>
        </w:rPr>
        <w:t>definitely the</w:t>
      </w:r>
      <w:proofErr w:type="gramEnd"/>
      <w:r w:rsidRPr="00E86FDF">
        <w:rPr>
          <w:lang w:bidi="ar-EG"/>
        </w:rPr>
        <w:t xml:space="preserve"> correct one</w:t>
      </w:r>
      <w:r w:rsidR="001E7882" w:rsidRPr="00E86FDF">
        <w:rPr>
          <w:lang w:bidi="ar-EG"/>
        </w:rPr>
        <w:t xml:space="preserve"> and this is the same understanding held by </w:t>
      </w:r>
      <w:proofErr w:type="spellStart"/>
      <w:r w:rsidR="001E7882" w:rsidRPr="00E86FDF">
        <w:rPr>
          <w:lang w:bidi="ar-EG"/>
        </w:rPr>
        <w:t>Hudhaifa</w:t>
      </w:r>
      <w:proofErr w:type="spellEnd"/>
      <w:r w:rsidR="001E7882" w:rsidRPr="00E86FDF">
        <w:rPr>
          <w:lang w:bidi="ar-EG"/>
        </w:rPr>
        <w:t xml:space="preserve">, may Allah be pleased with him, </w:t>
      </w:r>
      <w:r w:rsidR="00E63D47" w:rsidRPr="00E86FDF">
        <w:rPr>
          <w:lang w:bidi="ar-EG"/>
        </w:rPr>
        <w:t>for this Ayah (verse). It is also the Tafsir (explanation) of Ibn ‘Abbas, Al-Hasan Al-</w:t>
      </w:r>
      <w:proofErr w:type="spellStart"/>
      <w:r w:rsidR="00E63D47" w:rsidRPr="00E86FDF">
        <w:rPr>
          <w:lang w:bidi="ar-EG"/>
        </w:rPr>
        <w:t>Basri</w:t>
      </w:r>
      <w:proofErr w:type="spellEnd"/>
      <w:r w:rsidR="004430E0" w:rsidRPr="00E86FDF">
        <w:rPr>
          <w:lang w:bidi="ar-EG"/>
        </w:rPr>
        <w:t xml:space="preserve"> and Abu Al</w:t>
      </w:r>
      <w:proofErr w:type="gramStart"/>
      <w:r w:rsidR="004430E0" w:rsidRPr="00E86FDF">
        <w:rPr>
          <w:lang w:bidi="ar-EG"/>
        </w:rPr>
        <w:t>-‘</w:t>
      </w:r>
      <w:proofErr w:type="gramEnd"/>
      <w:r w:rsidR="004430E0" w:rsidRPr="00E86FDF">
        <w:rPr>
          <w:lang w:bidi="ar-EG"/>
        </w:rPr>
        <w:t>Aliyah. For that reason</w:t>
      </w:r>
      <w:r w:rsidR="00835EAB" w:rsidRPr="00E86FDF">
        <w:rPr>
          <w:lang w:bidi="ar-EG"/>
        </w:rPr>
        <w:t>,</w:t>
      </w:r>
      <w:r w:rsidR="004430E0" w:rsidRPr="00E86FDF">
        <w:rPr>
          <w:lang w:bidi="ar-EG"/>
        </w:rPr>
        <w:t xml:space="preserve"> Al-</w:t>
      </w:r>
      <w:proofErr w:type="spellStart"/>
      <w:r w:rsidR="004430E0" w:rsidRPr="00E86FDF">
        <w:rPr>
          <w:lang w:bidi="ar-EG"/>
        </w:rPr>
        <w:t>Alousi</w:t>
      </w:r>
      <w:proofErr w:type="spellEnd"/>
      <w:r w:rsidR="004430E0" w:rsidRPr="00E86FDF">
        <w:rPr>
          <w:lang w:bidi="ar-EG"/>
        </w:rPr>
        <w:t xml:space="preserve"> said in his Tafsir: </w:t>
      </w:r>
      <w:r w:rsidR="00835EAB" w:rsidRPr="00E86FDF">
        <w:rPr>
          <w:lang w:bidi="ar-EG"/>
        </w:rPr>
        <w:t xml:space="preserve">[The majority of the scholars of Tafsir said: “The intended meaning of </w:t>
      </w:r>
      <w:proofErr w:type="spellStart"/>
      <w:r w:rsidR="00835EAB" w:rsidRPr="00E86FDF">
        <w:rPr>
          <w:lang w:bidi="ar-EG"/>
        </w:rPr>
        <w:t>Arbab</w:t>
      </w:r>
      <w:proofErr w:type="spellEnd"/>
      <w:r w:rsidR="00835EAB" w:rsidRPr="00E86FDF">
        <w:rPr>
          <w:lang w:bidi="ar-EG"/>
        </w:rPr>
        <w:t xml:space="preserve"> (lords) </w:t>
      </w:r>
      <w:r w:rsidR="00A460F3" w:rsidRPr="00E86FDF">
        <w:rPr>
          <w:lang w:bidi="ar-EG"/>
        </w:rPr>
        <w:t>is not that they beli</w:t>
      </w:r>
      <w:r w:rsidR="00C77596" w:rsidRPr="00E86FDF">
        <w:rPr>
          <w:lang w:bidi="ar-EG"/>
        </w:rPr>
        <w:t>e</w:t>
      </w:r>
      <w:r w:rsidR="00A460F3" w:rsidRPr="00E86FDF">
        <w:rPr>
          <w:lang w:bidi="ar-EG"/>
        </w:rPr>
        <w:t xml:space="preserve">ved that they were </w:t>
      </w:r>
      <w:proofErr w:type="spellStart"/>
      <w:r w:rsidR="00A460F3" w:rsidRPr="00E86FDF">
        <w:rPr>
          <w:lang w:bidi="ar-EG"/>
        </w:rPr>
        <w:t>Aliha</w:t>
      </w:r>
      <w:proofErr w:type="spellEnd"/>
      <w:r w:rsidR="00A460F3" w:rsidRPr="00E86FDF">
        <w:rPr>
          <w:lang w:bidi="ar-EG"/>
        </w:rPr>
        <w:t xml:space="preserve"> (deities) of the world. Rather, its intended meaning is that they obeyed them</w:t>
      </w:r>
      <w:r w:rsidR="00110F87" w:rsidRPr="00E86FDF">
        <w:rPr>
          <w:lang w:bidi="ar-EG"/>
        </w:rPr>
        <w:t xml:space="preserve"> in respect to their commands and forbiddances”. </w:t>
      </w:r>
    </w:p>
    <w:p w14:paraId="0A6DB71A" w14:textId="77777777" w:rsidR="00EA0E9E" w:rsidRPr="00E86FDF" w:rsidRDefault="00EA0E9E" w:rsidP="001F6916">
      <w:pPr>
        <w:spacing w:after="0"/>
        <w:rPr>
          <w:lang w:bidi="ar-EG"/>
        </w:rPr>
      </w:pPr>
    </w:p>
    <w:p w14:paraId="241B9DF8" w14:textId="732C6D65" w:rsidR="00514374" w:rsidRPr="00E86FDF" w:rsidRDefault="00110F87" w:rsidP="001F6916">
      <w:pPr>
        <w:spacing w:after="0"/>
        <w:rPr>
          <w:lang w:bidi="ar-EG"/>
        </w:rPr>
      </w:pPr>
      <w:r w:rsidRPr="00E86FDF">
        <w:rPr>
          <w:lang w:bidi="ar-EG"/>
        </w:rPr>
        <w:t xml:space="preserve">That is also like what the following Ayah </w:t>
      </w:r>
      <w:proofErr w:type="gramStart"/>
      <w:r w:rsidR="00C77596" w:rsidRPr="00E86FDF">
        <w:rPr>
          <w:lang w:bidi="ar-EG"/>
        </w:rPr>
        <w:t>evidences</w:t>
      </w:r>
      <w:proofErr w:type="gramEnd"/>
      <w:r w:rsidRPr="00E86FDF">
        <w:rPr>
          <w:lang w:bidi="ar-EG"/>
        </w:rPr>
        <w:t>:</w:t>
      </w:r>
    </w:p>
    <w:p w14:paraId="36EBC9D0" w14:textId="6664A539" w:rsidR="00C77596" w:rsidRPr="00E86FDF" w:rsidRDefault="000D0CBA" w:rsidP="001F6916">
      <w:pPr>
        <w:spacing w:after="0"/>
        <w:rPr>
          <w:lang w:bidi="ar-EG"/>
        </w:rPr>
      </w:pPr>
      <w:r w:rsidRPr="00E86FDF">
        <w:rPr>
          <w:lang w:bidi="ar-EG"/>
        </w:rPr>
        <w:t xml:space="preserve"> - Allah (swt) says:</w:t>
      </w:r>
    </w:p>
    <w:p w14:paraId="3E236163" w14:textId="77777777" w:rsidR="000D0CBA" w:rsidRPr="00E86FDF" w:rsidRDefault="000D0CBA" w:rsidP="001F6916">
      <w:pPr>
        <w:spacing w:after="0"/>
        <w:rPr>
          <w:lang w:bidi="ar-EG"/>
        </w:rPr>
      </w:pPr>
    </w:p>
    <w:p w14:paraId="2DA2B47A" w14:textId="4CB9F8F4" w:rsidR="00C77596" w:rsidRPr="00E86FDF" w:rsidRDefault="00C77596"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النَّاسِ مَن يَتَّخِذُ مِن دُونِ اللَّـهِ أَندَادًا يُحِبُّونَهُمْ كَحُبِّ اللَّـهِ</w:t>
      </w:r>
    </w:p>
    <w:p w14:paraId="33DFEC0E" w14:textId="21F552AE" w:rsidR="00514374" w:rsidRPr="00E86FDF" w:rsidRDefault="005A449D" w:rsidP="001F6916">
      <w:pPr>
        <w:spacing w:after="0"/>
        <w:rPr>
          <w:lang w:bidi="ar-EG"/>
        </w:rPr>
      </w:pPr>
      <w:r w:rsidRPr="00E86FDF">
        <w:rPr>
          <w:lang w:bidi="ar-EG"/>
        </w:rPr>
        <w:t>And of mankind are some who take (for worship) others besides Allah as rivals (to Allah). They love them as they love Allah (Al-Baqarah: 165).</w:t>
      </w:r>
    </w:p>
    <w:p w14:paraId="5B71999A" w14:textId="301E9239" w:rsidR="005A449D" w:rsidRPr="00E86FDF" w:rsidRDefault="005A449D" w:rsidP="001F6916">
      <w:pPr>
        <w:spacing w:after="0"/>
        <w:rPr>
          <w:lang w:bidi="ar-EG"/>
        </w:rPr>
      </w:pPr>
    </w:p>
    <w:p w14:paraId="1FDC500D" w14:textId="7236FE48" w:rsidR="005A449D" w:rsidRPr="00E86FDF" w:rsidRDefault="005A449D" w:rsidP="001F6916">
      <w:pPr>
        <w:spacing w:after="0"/>
        <w:rPr>
          <w:lang w:bidi="ar-EG"/>
        </w:rPr>
      </w:pPr>
      <w:r w:rsidRPr="00E86FDF">
        <w:rPr>
          <w:lang w:bidi="ar-EG"/>
        </w:rPr>
        <w:t>Ibn Al</w:t>
      </w:r>
      <w:proofErr w:type="gramStart"/>
      <w:r w:rsidRPr="00E86FDF">
        <w:rPr>
          <w:lang w:bidi="ar-EG"/>
        </w:rPr>
        <w:t>-‘</w:t>
      </w:r>
      <w:proofErr w:type="gramEnd"/>
      <w:r w:rsidRPr="00E86FDF">
        <w:rPr>
          <w:lang w:bidi="ar-EG"/>
        </w:rPr>
        <w:t>Abbas and As-</w:t>
      </w:r>
      <w:proofErr w:type="spellStart"/>
      <w:r w:rsidRPr="00E86FDF">
        <w:rPr>
          <w:lang w:bidi="ar-EG"/>
        </w:rPr>
        <w:t>Sadi</w:t>
      </w:r>
      <w:proofErr w:type="spellEnd"/>
      <w:r w:rsidRPr="00E86FDF">
        <w:rPr>
          <w:lang w:bidi="ar-EG"/>
        </w:rPr>
        <w:t xml:space="preserve"> said: </w:t>
      </w:r>
      <w:r w:rsidR="004C2039" w:rsidRPr="00E86FDF">
        <w:rPr>
          <w:lang w:bidi="ar-EG"/>
        </w:rPr>
        <w:t>[</w:t>
      </w:r>
      <w:r w:rsidR="000D0CBA" w:rsidRPr="00E86FDF">
        <w:rPr>
          <w:lang w:bidi="ar-EG"/>
        </w:rPr>
        <w:t>Al-</w:t>
      </w:r>
      <w:proofErr w:type="spellStart"/>
      <w:r w:rsidR="000D0CBA" w:rsidRPr="00E86FDF">
        <w:rPr>
          <w:lang w:bidi="ar-EG"/>
        </w:rPr>
        <w:t>Andad</w:t>
      </w:r>
      <w:proofErr w:type="spellEnd"/>
      <w:r w:rsidR="000D0CBA" w:rsidRPr="00E86FDF">
        <w:rPr>
          <w:lang w:bidi="ar-EG"/>
        </w:rPr>
        <w:t xml:space="preserve"> (rivals) are the heads/leaders </w:t>
      </w:r>
      <w:r w:rsidR="008F6B46" w:rsidRPr="00E86FDF">
        <w:rPr>
          <w:lang w:bidi="ar-EG"/>
        </w:rPr>
        <w:t xml:space="preserve">who are followed. They (the people) follow them in </w:t>
      </w:r>
      <w:r w:rsidR="00353145" w:rsidRPr="00E86FDF">
        <w:rPr>
          <w:lang w:bidi="ar-EG"/>
        </w:rPr>
        <w:t>acts of</w:t>
      </w:r>
      <w:r w:rsidR="008F6B46" w:rsidRPr="00E86FDF">
        <w:rPr>
          <w:lang w:bidi="ar-EG"/>
        </w:rPr>
        <w:t xml:space="preserve"> disobedience</w:t>
      </w:r>
      <w:r w:rsidR="00353145" w:rsidRPr="00E86FDF">
        <w:rPr>
          <w:lang w:bidi="ar-EG"/>
        </w:rPr>
        <w:t xml:space="preserve"> to</w:t>
      </w:r>
      <w:r w:rsidR="008F6B46" w:rsidRPr="00E86FDF">
        <w:rPr>
          <w:lang w:bidi="ar-EG"/>
        </w:rPr>
        <w:t xml:space="preserve"> Allah]</w:t>
      </w:r>
      <w:r w:rsidR="00353145" w:rsidRPr="00E86FDF">
        <w:rPr>
          <w:lang w:bidi="ar-EG"/>
        </w:rPr>
        <w:t xml:space="preserve">. As such, this Ayah </w:t>
      </w:r>
      <w:r w:rsidR="00FC55D8" w:rsidRPr="00E86FDF">
        <w:rPr>
          <w:lang w:bidi="ar-EG"/>
        </w:rPr>
        <w:t>is not far away in meaning from the preceding one. As we have mentioned previously, the issue is not</w:t>
      </w:r>
      <w:r w:rsidR="00A8322C" w:rsidRPr="00E86FDF">
        <w:rPr>
          <w:lang w:bidi="ar-EG"/>
        </w:rPr>
        <w:t xml:space="preserve"> merely obedience, but rather it is surrendering and </w:t>
      </w:r>
      <w:r w:rsidR="00874838" w:rsidRPr="00E86FDF">
        <w:rPr>
          <w:lang w:bidi="ar-EG"/>
        </w:rPr>
        <w:t>subservience</w:t>
      </w:r>
      <w:r w:rsidR="00A8322C" w:rsidRPr="00E86FDF">
        <w:rPr>
          <w:lang w:bidi="ar-EG"/>
        </w:rPr>
        <w:t xml:space="preserve"> to them</w:t>
      </w:r>
      <w:r w:rsidR="007E5708" w:rsidRPr="00E86FDF">
        <w:rPr>
          <w:lang w:bidi="ar-EG"/>
        </w:rPr>
        <w:t xml:space="preserve"> the right of legislation</w:t>
      </w:r>
      <w:r w:rsidR="002E059E" w:rsidRPr="00E86FDF">
        <w:rPr>
          <w:lang w:bidi="ar-EG"/>
        </w:rPr>
        <w:t>, where</w:t>
      </w:r>
      <w:r w:rsidR="008937FF" w:rsidRPr="00E86FDF">
        <w:rPr>
          <w:lang w:bidi="ar-EG"/>
        </w:rPr>
        <w:t>,</w:t>
      </w:r>
      <w:r w:rsidR="002E059E" w:rsidRPr="00E86FDF">
        <w:rPr>
          <w:lang w:bidi="ar-EG"/>
        </w:rPr>
        <w:t xml:space="preserve"> </w:t>
      </w:r>
      <w:r w:rsidR="008937FF" w:rsidRPr="00E86FDF">
        <w:rPr>
          <w:lang w:bidi="ar-EG"/>
        </w:rPr>
        <w:t>based upon that,</w:t>
      </w:r>
      <w:r w:rsidR="00E2044C" w:rsidRPr="00E86FDF">
        <w:rPr>
          <w:lang w:bidi="ar-EG"/>
        </w:rPr>
        <w:t xml:space="preserve"> the right of obedience would belong to them.</w:t>
      </w:r>
    </w:p>
    <w:p w14:paraId="5482790E" w14:textId="2C6ADF29" w:rsidR="00E2044C" w:rsidRPr="00E86FDF" w:rsidRDefault="00E2044C" w:rsidP="001F6916">
      <w:pPr>
        <w:spacing w:after="0"/>
        <w:rPr>
          <w:lang w:bidi="ar-EG"/>
        </w:rPr>
      </w:pPr>
    </w:p>
    <w:p w14:paraId="1AFFEFE7" w14:textId="394977E8" w:rsidR="00E2044C" w:rsidRPr="00E86FDF" w:rsidRDefault="00B51B18" w:rsidP="001F6916">
      <w:pPr>
        <w:spacing w:after="0"/>
        <w:rPr>
          <w:lang w:bidi="ar-EG"/>
        </w:rPr>
      </w:pPr>
      <w:r w:rsidRPr="00E86FDF">
        <w:rPr>
          <w:lang w:bidi="ar-EG"/>
        </w:rPr>
        <w:t>- And His statement (swt):</w:t>
      </w:r>
    </w:p>
    <w:p w14:paraId="28CCA804" w14:textId="4E56650A" w:rsidR="00B51B18" w:rsidRPr="00E86FDF" w:rsidRDefault="00B51B18" w:rsidP="001F6916">
      <w:pPr>
        <w:spacing w:after="0"/>
        <w:rPr>
          <w:lang w:bidi="ar-EG"/>
        </w:rPr>
      </w:pPr>
    </w:p>
    <w:p w14:paraId="636F0453" w14:textId="607AF784" w:rsidR="00B51B18" w:rsidRPr="00E86FDF" w:rsidRDefault="004C6F86"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وَإِنَّ الشَّيَاطِينَ لَيُوحُونَ إِلَىٰ أَوْلِيَائِهِمْ لِيُجَادِلُوكُمْ ۖ وَإِنْ أَطَعْتُمُوهُمْ إِنَّكُمْ لَمُشْرِكُونَ</w:t>
      </w:r>
    </w:p>
    <w:p w14:paraId="0BAC1F56" w14:textId="5EB18C71" w:rsidR="004C6F86" w:rsidRPr="00E86FDF" w:rsidRDefault="00834F3C" w:rsidP="001F6916">
      <w:pPr>
        <w:spacing w:after="0"/>
        <w:rPr>
          <w:lang w:bidi="ar-EG"/>
        </w:rPr>
      </w:pPr>
      <w:r w:rsidRPr="00E86FDF">
        <w:rPr>
          <w:lang w:bidi="ar-EG"/>
        </w:rPr>
        <w:t xml:space="preserve">And </w:t>
      </w:r>
      <w:proofErr w:type="gramStart"/>
      <w:r w:rsidRPr="00E86FDF">
        <w:rPr>
          <w:lang w:bidi="ar-EG"/>
        </w:rPr>
        <w:t>indeed</w:t>
      </w:r>
      <w:proofErr w:type="gramEnd"/>
      <w:r w:rsidRPr="00E86FDF">
        <w:rPr>
          <w:lang w:bidi="ar-EG"/>
        </w:rPr>
        <w:t xml:space="preserve"> do the devils inspire their allies [among men] to dispute with you. And if you were to obey them, indeed, you would be associators of others with Him</w:t>
      </w:r>
      <w:r w:rsidR="00413C90" w:rsidRPr="00E86FDF">
        <w:rPr>
          <w:lang w:bidi="ar-EG"/>
        </w:rPr>
        <w:t xml:space="preserve"> (</w:t>
      </w:r>
      <w:proofErr w:type="spellStart"/>
      <w:r w:rsidR="00413C90" w:rsidRPr="00E86FDF">
        <w:rPr>
          <w:lang w:bidi="ar-EG"/>
        </w:rPr>
        <w:t>Mushrikun</w:t>
      </w:r>
      <w:proofErr w:type="spellEnd"/>
      <w:r w:rsidR="00413C90" w:rsidRPr="00E86FDF">
        <w:rPr>
          <w:lang w:bidi="ar-EG"/>
        </w:rPr>
        <w:t>) (Al-</w:t>
      </w:r>
      <w:proofErr w:type="spellStart"/>
      <w:r w:rsidR="00413C90" w:rsidRPr="00E86FDF">
        <w:rPr>
          <w:lang w:bidi="ar-EG"/>
        </w:rPr>
        <w:t>An’am</w:t>
      </w:r>
      <w:proofErr w:type="spellEnd"/>
      <w:r w:rsidR="00413C90" w:rsidRPr="00E86FDF">
        <w:rPr>
          <w:lang w:bidi="ar-EG"/>
        </w:rPr>
        <w:t>: 121).</w:t>
      </w:r>
    </w:p>
    <w:p w14:paraId="1E54B2CB" w14:textId="325BD8A9" w:rsidR="004C6F86" w:rsidRPr="00E86FDF" w:rsidRDefault="004C6F86" w:rsidP="001F6916">
      <w:pPr>
        <w:spacing w:after="0"/>
        <w:rPr>
          <w:lang w:bidi="ar-EG"/>
        </w:rPr>
      </w:pPr>
    </w:p>
    <w:p w14:paraId="089386BE" w14:textId="50323E44" w:rsidR="004C6F86" w:rsidRPr="00E86FDF" w:rsidRDefault="00BC1084" w:rsidP="001F6916">
      <w:pPr>
        <w:spacing w:after="0"/>
        <w:rPr>
          <w:lang w:bidi="ar-EG"/>
        </w:rPr>
      </w:pPr>
      <w:r w:rsidRPr="00E86FDF">
        <w:rPr>
          <w:lang w:bidi="ar-EG"/>
        </w:rPr>
        <w:t xml:space="preserve">This means, if you </w:t>
      </w:r>
      <w:r w:rsidRPr="00E86FDF">
        <w:rPr>
          <w:b/>
          <w:bCs/>
          <w:lang w:bidi="ar-EG"/>
        </w:rPr>
        <w:t>obeyed them and followed them</w:t>
      </w:r>
      <w:r w:rsidRPr="00E86FDF">
        <w:rPr>
          <w:lang w:bidi="ar-EG"/>
        </w:rPr>
        <w:t xml:space="preserve"> in respect to making the Maita (carrion) Halal</w:t>
      </w:r>
      <w:r w:rsidR="00697781" w:rsidRPr="00E86FDF">
        <w:rPr>
          <w:lang w:bidi="ar-EG"/>
        </w:rPr>
        <w:t xml:space="preserve">, you would have become disbelievers in Allah, affirming to other than Him the Haqq (right) of the Siyadah, Hakimiyah and Tashree’ (legislation). </w:t>
      </w:r>
      <w:r w:rsidR="005E3229" w:rsidRPr="00E86FDF">
        <w:rPr>
          <w:lang w:bidi="ar-EG"/>
        </w:rPr>
        <w:t xml:space="preserve">This Ayah is </w:t>
      </w:r>
      <w:proofErr w:type="spellStart"/>
      <w:r w:rsidR="005E3229" w:rsidRPr="00E86FDF">
        <w:rPr>
          <w:lang w:bidi="ar-EG"/>
        </w:rPr>
        <w:t>Makkiyah</w:t>
      </w:r>
      <w:proofErr w:type="spellEnd"/>
      <w:r w:rsidR="005E3229" w:rsidRPr="00E86FDF">
        <w:rPr>
          <w:lang w:bidi="ar-EG"/>
        </w:rPr>
        <w:t xml:space="preserve"> (revealed prior to the Hijra) by consensus </w:t>
      </w:r>
      <w:r w:rsidR="00852F6B" w:rsidRPr="00E86FDF">
        <w:rPr>
          <w:lang w:bidi="ar-EG"/>
        </w:rPr>
        <w:t xml:space="preserve">at a time where Shirk </w:t>
      </w:r>
      <w:r w:rsidR="00422E25" w:rsidRPr="00E86FDF">
        <w:rPr>
          <w:lang w:bidi="ar-EG"/>
        </w:rPr>
        <w:t xml:space="preserve">(association with Allah) </w:t>
      </w:r>
      <w:r w:rsidR="00852F6B" w:rsidRPr="00E86FDF">
        <w:rPr>
          <w:lang w:bidi="ar-EG"/>
        </w:rPr>
        <w:t xml:space="preserve">was not said except </w:t>
      </w:r>
      <w:r w:rsidR="00422E25" w:rsidRPr="00E86FDF">
        <w:rPr>
          <w:lang w:bidi="ar-EG"/>
        </w:rPr>
        <w:t>for the Shirk of Kufr (disbelief), Ash-Shirk Al-Akbar (the greatest</w:t>
      </w:r>
      <w:r w:rsidR="00D461E3" w:rsidRPr="00E86FDF">
        <w:rPr>
          <w:lang w:bidi="ar-EG"/>
        </w:rPr>
        <w:t xml:space="preserve"> or major Shirk), which takes one outside of the Millah (</w:t>
      </w:r>
      <w:proofErr w:type="gramStart"/>
      <w:r w:rsidR="00D461E3" w:rsidRPr="00E86FDF">
        <w:rPr>
          <w:lang w:bidi="ar-EG"/>
        </w:rPr>
        <w:t>i.e.</w:t>
      </w:r>
      <w:proofErr w:type="gramEnd"/>
      <w:r w:rsidR="00D461E3" w:rsidRPr="00E86FDF">
        <w:rPr>
          <w:lang w:bidi="ar-EG"/>
        </w:rPr>
        <w:t xml:space="preserve"> the Deen) and </w:t>
      </w:r>
      <w:r w:rsidR="00A943BF" w:rsidRPr="00E86FDF">
        <w:rPr>
          <w:lang w:bidi="ar-EG"/>
        </w:rPr>
        <w:t>is</w:t>
      </w:r>
      <w:r w:rsidR="002A662F" w:rsidRPr="00E86FDF">
        <w:rPr>
          <w:lang w:bidi="ar-EG"/>
        </w:rPr>
        <w:t xml:space="preserve"> </w:t>
      </w:r>
      <w:r w:rsidR="00C55C95" w:rsidRPr="00E86FDF">
        <w:rPr>
          <w:lang w:bidi="ar-EG"/>
        </w:rPr>
        <w:t>completely</w:t>
      </w:r>
      <w:r w:rsidR="002A662F" w:rsidRPr="00E86FDF">
        <w:rPr>
          <w:lang w:bidi="ar-EG"/>
        </w:rPr>
        <w:t xml:space="preserve"> </w:t>
      </w:r>
      <w:r w:rsidR="00A943BF" w:rsidRPr="00E86FDF">
        <w:rPr>
          <w:lang w:bidi="ar-EG"/>
        </w:rPr>
        <w:t>contra</w:t>
      </w:r>
      <w:r w:rsidR="00372EAC" w:rsidRPr="00E86FDF">
        <w:rPr>
          <w:lang w:bidi="ar-EG"/>
        </w:rPr>
        <w:t>r</w:t>
      </w:r>
      <w:r w:rsidR="00A943BF" w:rsidRPr="00E86FDF">
        <w:rPr>
          <w:lang w:bidi="ar-EG"/>
        </w:rPr>
        <w:t>y to Islam</w:t>
      </w:r>
      <w:r w:rsidR="00C55C95" w:rsidRPr="00E86FDF">
        <w:rPr>
          <w:lang w:bidi="ar-EG"/>
        </w:rPr>
        <w:t>. Ash-Shirk Al-Asghar (minor Shirk)</w:t>
      </w:r>
      <w:r w:rsidR="00FB1993" w:rsidRPr="00E86FDF">
        <w:rPr>
          <w:lang w:bidi="ar-EG"/>
        </w:rPr>
        <w:t xml:space="preserve">, </w:t>
      </w:r>
      <w:r w:rsidR="00C55C95" w:rsidRPr="00E86FDF">
        <w:rPr>
          <w:lang w:bidi="ar-EG"/>
        </w:rPr>
        <w:t>Ash-Shirk Al-</w:t>
      </w:r>
      <w:proofErr w:type="spellStart"/>
      <w:r w:rsidR="00C55C95" w:rsidRPr="00E86FDF">
        <w:rPr>
          <w:lang w:bidi="ar-EG"/>
        </w:rPr>
        <w:t>Khafi</w:t>
      </w:r>
      <w:proofErr w:type="spellEnd"/>
      <w:r w:rsidR="00C55C95" w:rsidRPr="00E86FDF">
        <w:rPr>
          <w:lang w:bidi="ar-EG"/>
        </w:rPr>
        <w:t xml:space="preserve"> (</w:t>
      </w:r>
      <w:proofErr w:type="gramStart"/>
      <w:r w:rsidR="00A44811" w:rsidRPr="00E86FDF">
        <w:rPr>
          <w:lang w:bidi="ar-EG"/>
        </w:rPr>
        <w:t>i.e.</w:t>
      </w:r>
      <w:proofErr w:type="gramEnd"/>
      <w:r w:rsidR="00A44811" w:rsidRPr="00E86FDF">
        <w:rPr>
          <w:lang w:bidi="ar-EG"/>
        </w:rPr>
        <w:t xml:space="preserve"> related to the </w:t>
      </w:r>
      <w:proofErr w:type="spellStart"/>
      <w:r w:rsidR="00A44811" w:rsidRPr="00E86FDF">
        <w:rPr>
          <w:lang w:bidi="ar-EG"/>
        </w:rPr>
        <w:t>Niyah</w:t>
      </w:r>
      <w:proofErr w:type="spellEnd"/>
      <w:r w:rsidR="00A44811" w:rsidRPr="00E86FDF">
        <w:rPr>
          <w:lang w:bidi="ar-EG"/>
        </w:rPr>
        <w:t xml:space="preserve"> [intention]) and the practical manners related to Tawhid, such as </w:t>
      </w:r>
      <w:r w:rsidR="00686B0A" w:rsidRPr="00E86FDF">
        <w:rPr>
          <w:lang w:bidi="ar-EG"/>
        </w:rPr>
        <w:t xml:space="preserve">the </w:t>
      </w:r>
      <w:r w:rsidR="00686B0A" w:rsidRPr="00E86FDF">
        <w:rPr>
          <w:lang w:bidi="ar-EG"/>
        </w:rPr>
        <w:lastRenderedPageBreak/>
        <w:t xml:space="preserve">forbiddance of </w:t>
      </w:r>
      <w:r w:rsidR="00A44811" w:rsidRPr="00E86FDF">
        <w:rPr>
          <w:lang w:bidi="ar-EG"/>
        </w:rPr>
        <w:t>swearing oaths</w:t>
      </w:r>
      <w:r w:rsidR="00686B0A" w:rsidRPr="00E86FDF">
        <w:rPr>
          <w:lang w:bidi="ar-EG"/>
        </w:rPr>
        <w:t xml:space="preserve"> by the fathers and the forbiddance of saying “What Allah willed and what I will”</w:t>
      </w:r>
      <w:r w:rsidR="003602C0" w:rsidRPr="00E86FDF">
        <w:rPr>
          <w:lang w:bidi="ar-EG"/>
        </w:rPr>
        <w:t xml:space="preserve">, among other similar matters, were only revealed in </w:t>
      </w:r>
      <w:r w:rsidR="00AA065F" w:rsidRPr="00E86FDF">
        <w:rPr>
          <w:lang w:bidi="ar-EG"/>
        </w:rPr>
        <w:t>Al-</w:t>
      </w:r>
      <w:r w:rsidR="003602C0" w:rsidRPr="00E86FDF">
        <w:rPr>
          <w:lang w:bidi="ar-EG"/>
        </w:rPr>
        <w:t>Madinah, with</w:t>
      </w:r>
      <w:r w:rsidR="006D3D51" w:rsidRPr="00E86FDF">
        <w:rPr>
          <w:lang w:bidi="ar-EG"/>
        </w:rPr>
        <w:t xml:space="preserve">out </w:t>
      </w:r>
      <w:r w:rsidR="003602C0" w:rsidRPr="00E86FDF">
        <w:rPr>
          <w:lang w:bidi="ar-EG"/>
        </w:rPr>
        <w:t>disagreement.</w:t>
      </w:r>
    </w:p>
    <w:p w14:paraId="45816D53" w14:textId="205E23C1" w:rsidR="00413C90" w:rsidRPr="00E86FDF" w:rsidRDefault="00413C90" w:rsidP="001F6916">
      <w:pPr>
        <w:spacing w:after="0"/>
        <w:rPr>
          <w:lang w:bidi="ar-EG"/>
        </w:rPr>
      </w:pPr>
    </w:p>
    <w:p w14:paraId="568E7921" w14:textId="2F580F10" w:rsidR="006D3D51" w:rsidRPr="00E86FDF" w:rsidRDefault="007C4563" w:rsidP="00F65438">
      <w:pPr>
        <w:spacing w:after="0"/>
        <w:rPr>
          <w:lang w:bidi="ar-EG"/>
        </w:rPr>
      </w:pPr>
      <w:r w:rsidRPr="00E86FDF">
        <w:rPr>
          <w:lang w:bidi="ar-EG"/>
        </w:rPr>
        <w:t>I</w:t>
      </w:r>
      <w:r w:rsidR="00665093" w:rsidRPr="00E86FDF">
        <w:rPr>
          <w:lang w:bidi="ar-EG"/>
        </w:rPr>
        <w:t xml:space="preserve">n the case where Shirk, the Shirk of Kufr (disbelief), the major Shirk </w:t>
      </w:r>
      <w:r w:rsidR="002A662F" w:rsidRPr="00E86FDF">
        <w:rPr>
          <w:lang w:bidi="ar-EG"/>
        </w:rPr>
        <w:t>which is</w:t>
      </w:r>
      <w:r w:rsidR="00665093" w:rsidRPr="00E86FDF">
        <w:rPr>
          <w:lang w:bidi="ar-EG"/>
        </w:rPr>
        <w:t xml:space="preserve"> </w:t>
      </w:r>
      <w:r w:rsidR="00712B89" w:rsidRPr="00E86FDF">
        <w:rPr>
          <w:lang w:bidi="ar-EG"/>
        </w:rPr>
        <w:t xml:space="preserve">completely </w:t>
      </w:r>
      <w:r w:rsidR="002A662F" w:rsidRPr="00E86FDF">
        <w:rPr>
          <w:lang w:bidi="ar-EG"/>
        </w:rPr>
        <w:t>incompatible with</w:t>
      </w:r>
      <w:r w:rsidR="000E21C4" w:rsidRPr="00E86FDF">
        <w:rPr>
          <w:lang w:bidi="ar-EG"/>
        </w:rPr>
        <w:t xml:space="preserve"> Islam</w:t>
      </w:r>
      <w:r w:rsidR="000F2218" w:rsidRPr="00E86FDF">
        <w:rPr>
          <w:lang w:bidi="ar-EG"/>
        </w:rPr>
        <w:t xml:space="preserve"> and takes</w:t>
      </w:r>
      <w:r w:rsidR="00C35B51" w:rsidRPr="00E86FDF">
        <w:rPr>
          <w:lang w:bidi="ar-EG"/>
        </w:rPr>
        <w:t xml:space="preserve"> the one who had previously entered </w:t>
      </w:r>
      <w:r w:rsidR="00012041" w:rsidRPr="00E86FDF">
        <w:rPr>
          <w:lang w:bidi="ar-EG"/>
        </w:rPr>
        <w:t xml:space="preserve">the </w:t>
      </w:r>
      <w:r w:rsidR="00C35B51" w:rsidRPr="00E86FDF">
        <w:rPr>
          <w:lang w:bidi="ar-EG"/>
        </w:rPr>
        <w:t>Islamic Millah (i.e. Deen) out of it</w:t>
      </w:r>
      <w:r w:rsidR="00F8391B" w:rsidRPr="00E86FDF">
        <w:rPr>
          <w:lang w:bidi="ar-EG"/>
        </w:rPr>
        <w:t xml:space="preserve">, </w:t>
      </w:r>
      <w:r w:rsidR="00B445D2" w:rsidRPr="00E86FDF">
        <w:rPr>
          <w:lang w:bidi="ar-EG"/>
        </w:rPr>
        <w:t>means exclusively: “</w:t>
      </w:r>
      <w:r w:rsidR="00012041" w:rsidRPr="00E86FDF">
        <w:rPr>
          <w:b/>
          <w:bCs/>
          <w:lang w:bidi="ar-EG"/>
        </w:rPr>
        <w:t>To make or ascribe with Allah another Ilah (deity)</w:t>
      </w:r>
      <w:r w:rsidR="00012041" w:rsidRPr="00E86FDF">
        <w:rPr>
          <w:lang w:bidi="ar-EG"/>
        </w:rPr>
        <w:t>”</w:t>
      </w:r>
      <w:r w:rsidR="00B851ED" w:rsidRPr="00E86FDF">
        <w:rPr>
          <w:lang w:bidi="ar-EG"/>
        </w:rPr>
        <w:t>, just as Abu Bakr As-Siddiq</w:t>
      </w:r>
      <w:r w:rsidR="003B7EBC" w:rsidRPr="00E86FDF">
        <w:rPr>
          <w:lang w:bidi="ar-EG"/>
        </w:rPr>
        <w:t>, may Allah be pleased with him said in the presence of the Prophet (saw)</w:t>
      </w:r>
      <w:r w:rsidR="00AC1C22" w:rsidRPr="00E86FDF">
        <w:rPr>
          <w:lang w:bidi="ar-EG"/>
        </w:rPr>
        <w:t>: “</w:t>
      </w:r>
      <w:r w:rsidR="00AC1C22" w:rsidRPr="00E86FDF">
        <w:rPr>
          <w:b/>
          <w:bCs/>
          <w:lang w:bidi="ar-EG"/>
        </w:rPr>
        <w:t>And is Shirk ex</w:t>
      </w:r>
      <w:r w:rsidR="00BF44C4" w:rsidRPr="00E86FDF">
        <w:rPr>
          <w:b/>
          <w:bCs/>
          <w:lang w:bidi="ar-EG"/>
        </w:rPr>
        <w:t>cept the one w</w:t>
      </w:r>
      <w:r w:rsidR="001C7076" w:rsidRPr="00E86FDF">
        <w:rPr>
          <w:b/>
          <w:bCs/>
          <w:lang w:bidi="ar-EG"/>
        </w:rPr>
        <w:t>h</w:t>
      </w:r>
      <w:r w:rsidR="00BF44C4" w:rsidRPr="00E86FDF">
        <w:rPr>
          <w:b/>
          <w:bCs/>
          <w:lang w:bidi="ar-EG"/>
        </w:rPr>
        <w:t xml:space="preserve">o </w:t>
      </w:r>
      <w:r w:rsidR="001C7076" w:rsidRPr="00E86FDF">
        <w:rPr>
          <w:b/>
          <w:bCs/>
          <w:lang w:bidi="ar-EG"/>
        </w:rPr>
        <w:t>made with</w:t>
      </w:r>
      <w:r w:rsidR="00BF44C4" w:rsidRPr="00E86FDF">
        <w:rPr>
          <w:b/>
          <w:bCs/>
          <w:lang w:bidi="ar-EG"/>
        </w:rPr>
        <w:t xml:space="preserve"> Allah, another Ilah</w:t>
      </w:r>
      <w:r w:rsidR="00F65438" w:rsidRPr="00E86FDF">
        <w:rPr>
          <w:b/>
          <w:bCs/>
          <w:lang w:bidi="ar-EG"/>
        </w:rPr>
        <w:t>?!”</w:t>
      </w:r>
    </w:p>
    <w:p w14:paraId="25FCCB35" w14:textId="6E0C7D34" w:rsidR="00413C90" w:rsidRPr="00E86FDF" w:rsidRDefault="00413C90" w:rsidP="001F6916">
      <w:pPr>
        <w:spacing w:after="0"/>
        <w:rPr>
          <w:lang w:bidi="ar-EG"/>
        </w:rPr>
      </w:pPr>
    </w:p>
    <w:p w14:paraId="702C22A2" w14:textId="1E95D9C8" w:rsidR="00413C90" w:rsidRPr="00E86FDF" w:rsidRDefault="006725B4" w:rsidP="00B91686">
      <w:pPr>
        <w:spacing w:after="0"/>
        <w:rPr>
          <w:lang w:bidi="ar-EG"/>
        </w:rPr>
      </w:pPr>
      <w:r w:rsidRPr="00E86FDF">
        <w:rPr>
          <w:lang w:bidi="ar-EG"/>
        </w:rPr>
        <w:t>And in the case where “</w:t>
      </w:r>
      <w:r w:rsidRPr="00E86FDF">
        <w:rPr>
          <w:b/>
          <w:bCs/>
          <w:lang w:bidi="ar-EG"/>
        </w:rPr>
        <w:t>the one who obeys</w:t>
      </w:r>
      <w:r w:rsidRPr="00E86FDF">
        <w:rPr>
          <w:lang w:bidi="ar-EG"/>
        </w:rPr>
        <w:t>”</w:t>
      </w:r>
      <w:r w:rsidR="00727B9E" w:rsidRPr="00E86FDF">
        <w:rPr>
          <w:lang w:bidi="ar-EG"/>
        </w:rPr>
        <w:t xml:space="preserve"> in respect to the making of Halal and Haram </w:t>
      </w:r>
      <w:r w:rsidR="00BD691F" w:rsidRPr="00E86FDF">
        <w:rPr>
          <w:lang w:bidi="ar-EG"/>
        </w:rPr>
        <w:t xml:space="preserve">is </w:t>
      </w:r>
      <w:r w:rsidR="00727B9E" w:rsidRPr="00E86FDF">
        <w:rPr>
          <w:lang w:bidi="ar-EG"/>
        </w:rPr>
        <w:t>a Mushrik</w:t>
      </w:r>
      <w:r w:rsidR="00BD691F" w:rsidRPr="00E86FDF">
        <w:rPr>
          <w:lang w:bidi="ar-EG"/>
        </w:rPr>
        <w:t>, engaging in Shirk Al-Akbar (major)</w:t>
      </w:r>
      <w:r w:rsidR="00092E27" w:rsidRPr="00E86FDF">
        <w:rPr>
          <w:lang w:bidi="ar-EG"/>
        </w:rPr>
        <w:t xml:space="preserve"> which takes one outside of the Millah, </w:t>
      </w:r>
      <w:r w:rsidR="00DC72AC" w:rsidRPr="00E86FDF">
        <w:rPr>
          <w:lang w:bidi="ar-EG"/>
        </w:rPr>
        <w:t>the one “</w:t>
      </w:r>
      <w:r w:rsidR="00DC72AC" w:rsidRPr="00E86FDF">
        <w:rPr>
          <w:b/>
          <w:bCs/>
          <w:lang w:bidi="ar-EG"/>
        </w:rPr>
        <w:t>who is obeyed”</w:t>
      </w:r>
      <w:r w:rsidR="00DC72AC" w:rsidRPr="00E86FDF">
        <w:rPr>
          <w:lang w:bidi="ar-EG"/>
        </w:rPr>
        <w:t xml:space="preserve"> must by necessity be a Rabb and Ilah</w:t>
      </w:r>
      <w:r w:rsidR="005D0FE0" w:rsidRPr="00E86FDF">
        <w:rPr>
          <w:lang w:bidi="ar-EG"/>
        </w:rPr>
        <w:t>, besides Allah, just as for example, the story</w:t>
      </w:r>
      <w:r w:rsidR="008A4031" w:rsidRPr="00E86FDF">
        <w:rPr>
          <w:lang w:bidi="ar-EG"/>
        </w:rPr>
        <w:t xml:space="preserve"> of ‘Adi bin Hatim</w:t>
      </w:r>
      <w:r w:rsidR="00F7548D" w:rsidRPr="00E86FDF">
        <w:rPr>
          <w:lang w:bidi="ar-EG"/>
        </w:rPr>
        <w:t xml:space="preserve"> </w:t>
      </w:r>
      <w:r w:rsidR="00BA2D0B" w:rsidRPr="00E86FDF">
        <w:rPr>
          <w:lang w:bidi="ar-EG"/>
        </w:rPr>
        <w:t>clarifies and makes</w:t>
      </w:r>
      <w:r w:rsidR="004377C3" w:rsidRPr="00E86FDF">
        <w:rPr>
          <w:lang w:bidi="ar-EG"/>
        </w:rPr>
        <w:t xml:space="preserve"> plainly</w:t>
      </w:r>
      <w:r w:rsidR="00BA2D0B" w:rsidRPr="00E86FDF">
        <w:rPr>
          <w:lang w:bidi="ar-EG"/>
        </w:rPr>
        <w:t xml:space="preserve"> evident</w:t>
      </w:r>
      <w:r w:rsidR="00D45F3D" w:rsidRPr="00E86FDF">
        <w:rPr>
          <w:lang w:bidi="ar-EG"/>
        </w:rPr>
        <w:t xml:space="preserve">! </w:t>
      </w:r>
    </w:p>
    <w:p w14:paraId="02D68B03" w14:textId="748E3C9E" w:rsidR="00413C90" w:rsidRPr="00E86FDF" w:rsidRDefault="00413C90" w:rsidP="001F6916">
      <w:pPr>
        <w:spacing w:after="0"/>
        <w:rPr>
          <w:lang w:bidi="ar-EG"/>
        </w:rPr>
      </w:pPr>
    </w:p>
    <w:p w14:paraId="0FB870FD" w14:textId="2219657F" w:rsidR="004377C3" w:rsidRPr="00E86FDF" w:rsidRDefault="004377C3" w:rsidP="001F6916">
      <w:pPr>
        <w:spacing w:after="0"/>
        <w:rPr>
          <w:lang w:bidi="ar-EG"/>
        </w:rPr>
      </w:pPr>
      <w:r w:rsidRPr="00E86FDF">
        <w:rPr>
          <w:lang w:bidi="ar-EG"/>
        </w:rPr>
        <w:t>As for the</w:t>
      </w:r>
      <w:r w:rsidR="00CE728D" w:rsidRPr="00E86FDF">
        <w:rPr>
          <w:lang w:bidi="ar-EG"/>
        </w:rPr>
        <w:t xml:space="preserve"> amazing</w:t>
      </w:r>
      <w:r w:rsidRPr="00E86FDF">
        <w:rPr>
          <w:lang w:bidi="ar-EG"/>
        </w:rPr>
        <w:t xml:space="preserve"> statement of Abu Bakr As-Siddiq, may Allah be pleased with him,</w:t>
      </w:r>
      <w:r w:rsidR="00CE728D" w:rsidRPr="00E86FDF">
        <w:rPr>
          <w:lang w:bidi="ar-EG"/>
        </w:rPr>
        <w:t xml:space="preserve"> then it was recorded by Al-Bukhari with a Sahih chain i</w:t>
      </w:r>
      <w:r w:rsidR="000F55AB" w:rsidRPr="00E86FDF">
        <w:rPr>
          <w:lang w:bidi="ar-EG"/>
        </w:rPr>
        <w:t>n his “Al-</w:t>
      </w:r>
      <w:proofErr w:type="spellStart"/>
      <w:r w:rsidR="000F55AB" w:rsidRPr="00E86FDF">
        <w:rPr>
          <w:lang w:bidi="ar-EG"/>
        </w:rPr>
        <w:t>Adab</w:t>
      </w:r>
      <w:proofErr w:type="spellEnd"/>
      <w:r w:rsidR="000F55AB" w:rsidRPr="00E86FDF">
        <w:rPr>
          <w:lang w:bidi="ar-EG"/>
        </w:rPr>
        <w:t xml:space="preserve"> Al-</w:t>
      </w:r>
      <w:proofErr w:type="spellStart"/>
      <w:r w:rsidR="000F55AB" w:rsidRPr="00E86FDF">
        <w:rPr>
          <w:lang w:bidi="ar-EG"/>
        </w:rPr>
        <w:t>Mufrad</w:t>
      </w:r>
      <w:proofErr w:type="spellEnd"/>
      <w:r w:rsidR="000F55AB" w:rsidRPr="00E86FDF">
        <w:rPr>
          <w:lang w:bidi="ar-EG"/>
        </w:rPr>
        <w:t xml:space="preserve">” from </w:t>
      </w:r>
      <w:proofErr w:type="spellStart"/>
      <w:r w:rsidR="000B220F" w:rsidRPr="00E86FDF">
        <w:rPr>
          <w:lang w:bidi="ar-EG"/>
        </w:rPr>
        <w:t>Ma’qil</w:t>
      </w:r>
      <w:proofErr w:type="spellEnd"/>
      <w:r w:rsidR="000B220F" w:rsidRPr="00E86FDF">
        <w:rPr>
          <w:lang w:bidi="ar-EG"/>
        </w:rPr>
        <w:t xml:space="preserve"> Bin Yasir</w:t>
      </w:r>
      <w:r w:rsidR="00B170C2" w:rsidRPr="00E86FDF">
        <w:rPr>
          <w:lang w:bidi="ar-EG"/>
        </w:rPr>
        <w:t>, who said: [</w:t>
      </w:r>
      <w:r w:rsidR="00577E04" w:rsidRPr="00E86FDF">
        <w:rPr>
          <w:lang w:bidi="ar-EG"/>
        </w:rPr>
        <w:t>I set off with Abu Bakr, may Allah be pleased with him</w:t>
      </w:r>
      <w:r w:rsidR="001C7E80" w:rsidRPr="00E86FDF">
        <w:rPr>
          <w:lang w:bidi="ar-EG"/>
        </w:rPr>
        <w:t xml:space="preserve">, to the Prophet (saw), and then he said: “O Abu Bakr! </w:t>
      </w:r>
      <w:r w:rsidR="002E7BC9" w:rsidRPr="00E86FDF">
        <w:rPr>
          <w:lang w:bidi="ar-EG"/>
        </w:rPr>
        <w:t>Shirk</w:t>
      </w:r>
      <w:r w:rsidR="00235201" w:rsidRPr="00E86FDF">
        <w:rPr>
          <w:lang w:bidi="ar-EG"/>
        </w:rPr>
        <w:t xml:space="preserve"> has among you </w:t>
      </w:r>
      <w:r w:rsidR="0080421E" w:rsidRPr="00E86FDF">
        <w:rPr>
          <w:lang w:bidi="ar-EG"/>
        </w:rPr>
        <w:t>is more hidden</w:t>
      </w:r>
      <w:r w:rsidR="002865EA" w:rsidRPr="00E86FDF">
        <w:rPr>
          <w:lang w:bidi="ar-EG"/>
        </w:rPr>
        <w:t xml:space="preserve"> than the crawl of an ant”</w:t>
      </w:r>
      <w:r w:rsidR="001A6192" w:rsidRPr="00E86FDF">
        <w:rPr>
          <w:lang w:bidi="ar-EG"/>
        </w:rPr>
        <w:t>. Abu Bakr then said: “</w:t>
      </w:r>
      <w:r w:rsidR="001A6192" w:rsidRPr="00E86FDF">
        <w:rPr>
          <w:b/>
          <w:bCs/>
          <w:lang w:bidi="ar-EG"/>
        </w:rPr>
        <w:t>And is Shirk except the one who made with Allah, another Ilah?!</w:t>
      </w:r>
      <w:r w:rsidR="001A6192" w:rsidRPr="00E86FDF">
        <w:rPr>
          <w:lang w:bidi="ar-EG"/>
        </w:rPr>
        <w:t>”.</w:t>
      </w:r>
      <w:r w:rsidR="000B7521" w:rsidRPr="00E86FDF">
        <w:rPr>
          <w:lang w:bidi="ar-EG"/>
        </w:rPr>
        <w:t xml:space="preserve"> Then the Prophet (saw) said: “By the One in whose hand is my soul</w:t>
      </w:r>
      <w:r w:rsidR="0080421E" w:rsidRPr="00E86FDF">
        <w:rPr>
          <w:lang w:bidi="ar-EG"/>
        </w:rPr>
        <w:t xml:space="preserve">, </w:t>
      </w:r>
      <w:proofErr w:type="gramStart"/>
      <w:r w:rsidR="0080421E" w:rsidRPr="00E86FDF">
        <w:rPr>
          <w:lang w:bidi="ar-EG"/>
        </w:rPr>
        <w:t>Shirk</w:t>
      </w:r>
      <w:proofErr w:type="gramEnd"/>
      <w:r w:rsidR="0080421E" w:rsidRPr="00E86FDF">
        <w:rPr>
          <w:lang w:bidi="ar-EG"/>
        </w:rPr>
        <w:t xml:space="preserve"> has that which is more hidden than the crawl of the ant</w:t>
      </w:r>
      <w:r w:rsidR="00456672" w:rsidRPr="00E86FDF">
        <w:rPr>
          <w:lang w:bidi="ar-EG"/>
        </w:rPr>
        <w:t>. Should I not guide you to something that if you did it, its small and large amount would be removed</w:t>
      </w:r>
      <w:r w:rsidR="00A0747B" w:rsidRPr="00E86FDF">
        <w:rPr>
          <w:lang w:bidi="ar-EG"/>
        </w:rPr>
        <w:t>?!” He said (continuing): “Say: O Allah, I seek refuge in you from associating with you</w:t>
      </w:r>
      <w:r w:rsidR="00D8577A" w:rsidRPr="00E86FDF">
        <w:rPr>
          <w:lang w:bidi="ar-EG"/>
        </w:rPr>
        <w:t>, whilst I am aware, and I seek forgiveness from you for that</w:t>
      </w:r>
      <w:r w:rsidR="003C58A0" w:rsidRPr="00E86FDF">
        <w:rPr>
          <w:lang w:bidi="ar-EG"/>
        </w:rPr>
        <w:t xml:space="preserve"> which I am not aware of”.</w:t>
      </w:r>
    </w:p>
    <w:p w14:paraId="435781AB" w14:textId="0F16505F" w:rsidR="003C58A0" w:rsidRPr="00E86FDF" w:rsidRDefault="003C58A0" w:rsidP="001F6916">
      <w:pPr>
        <w:spacing w:after="0"/>
        <w:rPr>
          <w:lang w:bidi="ar-EG"/>
        </w:rPr>
      </w:pPr>
    </w:p>
    <w:p w14:paraId="6615F86B" w14:textId="2CC08744" w:rsidR="003C58A0" w:rsidRPr="00E86FDF" w:rsidRDefault="003C58A0" w:rsidP="0089750C">
      <w:pPr>
        <w:spacing w:after="0"/>
        <w:rPr>
          <w:lang w:bidi="ar-EG"/>
        </w:rPr>
      </w:pPr>
      <w:r w:rsidRPr="00E86FDF">
        <w:rPr>
          <w:lang w:bidi="ar-EG"/>
        </w:rPr>
        <w:t xml:space="preserve">As such, the statement of Abu Bakr As-Siddiq, may Allah be pleased with him, </w:t>
      </w:r>
      <w:r w:rsidR="008A35B0" w:rsidRPr="00E86FDF">
        <w:rPr>
          <w:lang w:bidi="ar-EG"/>
        </w:rPr>
        <w:t>who was a Quraishi Arab pure in its language</w:t>
      </w:r>
      <w:r w:rsidR="00C17B7B" w:rsidRPr="00E86FDF">
        <w:rPr>
          <w:lang w:bidi="ar-EG"/>
        </w:rPr>
        <w:t>, in the beginning</w:t>
      </w:r>
      <w:r w:rsidR="009957F9" w:rsidRPr="00E86FDF">
        <w:rPr>
          <w:lang w:bidi="ar-EG"/>
        </w:rPr>
        <w:t xml:space="preserve"> “</w:t>
      </w:r>
      <w:r w:rsidR="009957F9" w:rsidRPr="00E86FDF">
        <w:rPr>
          <w:b/>
          <w:bCs/>
          <w:lang w:bidi="ar-EG"/>
        </w:rPr>
        <w:t>And is Shirk except the one who made with Allah, another Ilah?!</w:t>
      </w:r>
      <w:r w:rsidR="009957F9" w:rsidRPr="00E86FDF">
        <w:rPr>
          <w:lang w:bidi="ar-EG"/>
        </w:rPr>
        <w:t xml:space="preserve">” is </w:t>
      </w:r>
      <w:r w:rsidR="007E61A5" w:rsidRPr="00E86FDF">
        <w:rPr>
          <w:lang w:bidi="ar-EG"/>
        </w:rPr>
        <w:t>encompassing</w:t>
      </w:r>
      <w:r w:rsidR="00697C76" w:rsidRPr="00E86FDF">
        <w:rPr>
          <w:lang w:bidi="ar-EG"/>
        </w:rPr>
        <w:t xml:space="preserve">. That is as it no other meaning for Shirk at all formulated in his mind other than </w:t>
      </w:r>
      <w:r w:rsidR="00862956" w:rsidRPr="00E86FDF">
        <w:rPr>
          <w:lang w:bidi="ar-EG"/>
        </w:rPr>
        <w:t>taking (or associating) another Ilah with Allah</w:t>
      </w:r>
      <w:r w:rsidR="00CB2D6F" w:rsidRPr="00E86FDF">
        <w:rPr>
          <w:lang w:bidi="ar-EG"/>
        </w:rPr>
        <w:t xml:space="preserve"> </w:t>
      </w:r>
      <w:proofErr w:type="gramStart"/>
      <w:r w:rsidR="00CB2D6F" w:rsidRPr="00E86FDF">
        <w:rPr>
          <w:lang w:bidi="ar-EG"/>
        </w:rPr>
        <w:t>i.e.</w:t>
      </w:r>
      <w:proofErr w:type="gramEnd"/>
      <w:r w:rsidR="00CB2D6F" w:rsidRPr="00E86FDF">
        <w:rPr>
          <w:lang w:bidi="ar-EG"/>
        </w:rPr>
        <w:t xml:space="preserve"> to believe in the Uluhiyah of other than Allah. As for the statement of the Messenger (saw): </w:t>
      </w:r>
      <w:r w:rsidR="00512EE7" w:rsidRPr="00E86FDF">
        <w:rPr>
          <w:lang w:bidi="ar-EG"/>
        </w:rPr>
        <w:t xml:space="preserve">“By the One in whose hand is my soul, </w:t>
      </w:r>
      <w:proofErr w:type="gramStart"/>
      <w:r w:rsidR="00512EE7" w:rsidRPr="00E86FDF">
        <w:rPr>
          <w:lang w:bidi="ar-EG"/>
        </w:rPr>
        <w:t>Shirk</w:t>
      </w:r>
      <w:proofErr w:type="gramEnd"/>
      <w:r w:rsidR="00512EE7" w:rsidRPr="00E86FDF">
        <w:rPr>
          <w:lang w:bidi="ar-EG"/>
        </w:rPr>
        <w:t xml:space="preserve"> has that which is more hidden than the crawl of the ant ...”, then represented a new legislation</w:t>
      </w:r>
      <w:r w:rsidR="00F91FA6" w:rsidRPr="00E86FDF">
        <w:rPr>
          <w:lang w:bidi="ar-EG"/>
        </w:rPr>
        <w:t xml:space="preserve"> and a broadening of the understanding of Shirk, in a manner that was not previously</w:t>
      </w:r>
      <w:r w:rsidR="006C0C5C" w:rsidRPr="00E86FDF">
        <w:rPr>
          <w:lang w:bidi="ar-EG"/>
        </w:rPr>
        <w:t xml:space="preserve"> </w:t>
      </w:r>
      <w:r w:rsidR="00F91FA6" w:rsidRPr="00E86FDF">
        <w:rPr>
          <w:lang w:bidi="ar-EG"/>
        </w:rPr>
        <w:t>known to the Arabs</w:t>
      </w:r>
      <w:r w:rsidR="006C0C5C" w:rsidRPr="00E86FDF">
        <w:rPr>
          <w:lang w:bidi="ar-EG"/>
        </w:rPr>
        <w:t xml:space="preserve"> until that moment. </w:t>
      </w:r>
      <w:r w:rsidR="00C94AC9" w:rsidRPr="00E86FDF">
        <w:rPr>
          <w:lang w:bidi="ar-EG"/>
        </w:rPr>
        <w:t xml:space="preserve">He provided actions and </w:t>
      </w:r>
      <w:r w:rsidR="00091D9E" w:rsidRPr="00E86FDF">
        <w:rPr>
          <w:lang w:bidi="ar-EG"/>
        </w:rPr>
        <w:t>wills the naming of Shirk</w:t>
      </w:r>
      <w:r w:rsidR="00C74223" w:rsidRPr="00E86FDF">
        <w:rPr>
          <w:lang w:bidi="ar-EG"/>
        </w:rPr>
        <w:t>, classif</w:t>
      </w:r>
      <w:r w:rsidR="001A72A1" w:rsidRPr="00E86FDF">
        <w:rPr>
          <w:lang w:bidi="ar-EG"/>
        </w:rPr>
        <w:t>ied</w:t>
      </w:r>
      <w:r w:rsidR="00C74223" w:rsidRPr="00E86FDF">
        <w:rPr>
          <w:lang w:bidi="ar-EG"/>
        </w:rPr>
        <w:t xml:space="preserve"> them</w:t>
      </w:r>
      <w:r w:rsidR="00B96844" w:rsidRPr="00E86FDF">
        <w:rPr>
          <w:lang w:bidi="ar-EG"/>
        </w:rPr>
        <w:t xml:space="preserve"> as “</w:t>
      </w:r>
      <w:r w:rsidR="00B96844" w:rsidRPr="00E86FDF">
        <w:rPr>
          <w:b/>
          <w:bCs/>
          <w:lang w:bidi="ar-EG"/>
        </w:rPr>
        <w:t xml:space="preserve">A practical or action-based </w:t>
      </w:r>
      <w:r w:rsidR="0092451B" w:rsidRPr="00E86FDF">
        <w:rPr>
          <w:b/>
          <w:bCs/>
          <w:lang w:bidi="ar-EG"/>
        </w:rPr>
        <w:t>Shirk</w:t>
      </w:r>
      <w:r w:rsidR="0092451B" w:rsidRPr="00E86FDF">
        <w:rPr>
          <w:lang w:bidi="ar-EG"/>
        </w:rPr>
        <w:t xml:space="preserve">” </w:t>
      </w:r>
      <w:r w:rsidR="007F49A0" w:rsidRPr="00E86FDF">
        <w:rPr>
          <w:lang w:bidi="ar-EG"/>
        </w:rPr>
        <w:t>and made them a sin and Haram</w:t>
      </w:r>
      <w:r w:rsidR="00F700ED" w:rsidRPr="00E86FDF">
        <w:rPr>
          <w:lang w:bidi="ar-EG"/>
        </w:rPr>
        <w:t xml:space="preserve"> which do not </w:t>
      </w:r>
      <w:r w:rsidR="00540299" w:rsidRPr="00E86FDF">
        <w:rPr>
          <w:lang w:bidi="ar-EG"/>
        </w:rPr>
        <w:t xml:space="preserve">normally </w:t>
      </w:r>
      <w:r w:rsidR="00F700ED" w:rsidRPr="00E86FDF">
        <w:rPr>
          <w:lang w:bidi="ar-EG"/>
        </w:rPr>
        <w:t>remove</w:t>
      </w:r>
      <w:r w:rsidR="00540299" w:rsidRPr="00E86FDF">
        <w:rPr>
          <w:lang w:bidi="ar-EG"/>
        </w:rPr>
        <w:t xml:space="preserve"> one from the Millah</w:t>
      </w:r>
      <w:r w:rsidR="00823969" w:rsidRPr="00E86FDF">
        <w:rPr>
          <w:lang w:bidi="ar-EG"/>
        </w:rPr>
        <w:t xml:space="preserve">, </w:t>
      </w:r>
      <w:r w:rsidR="001972E9" w:rsidRPr="00E86FDF">
        <w:rPr>
          <w:lang w:bidi="ar-EG"/>
        </w:rPr>
        <w:t>as they do not fall under the Shirk of disbelief which</w:t>
      </w:r>
      <w:r w:rsidR="00D77888" w:rsidRPr="00E86FDF">
        <w:rPr>
          <w:lang w:bidi="ar-EG"/>
        </w:rPr>
        <w:t xml:space="preserve"> is </w:t>
      </w:r>
      <w:r w:rsidR="0089750C" w:rsidRPr="00E86FDF">
        <w:rPr>
          <w:lang w:bidi="ar-EG"/>
        </w:rPr>
        <w:t>completely incompatible with Islam and takes one out</w:t>
      </w:r>
      <w:r w:rsidR="001A72A1" w:rsidRPr="00E86FDF">
        <w:rPr>
          <w:lang w:bidi="ar-EG"/>
        </w:rPr>
        <w:t>side the folds</w:t>
      </w:r>
      <w:r w:rsidR="0089750C" w:rsidRPr="00E86FDF">
        <w:rPr>
          <w:lang w:bidi="ar-EG"/>
        </w:rPr>
        <w:t xml:space="preserve"> of the Millah. </w:t>
      </w:r>
      <w:r w:rsidR="00540299" w:rsidRPr="00E86FDF">
        <w:rPr>
          <w:lang w:bidi="ar-EG"/>
        </w:rPr>
        <w:t xml:space="preserve"> </w:t>
      </w:r>
    </w:p>
    <w:p w14:paraId="38DB839D" w14:textId="5024C15E" w:rsidR="00413C90" w:rsidRPr="00E86FDF" w:rsidRDefault="00413C90" w:rsidP="001F6916">
      <w:pPr>
        <w:spacing w:after="0"/>
        <w:rPr>
          <w:lang w:bidi="ar-EG"/>
        </w:rPr>
      </w:pPr>
    </w:p>
    <w:p w14:paraId="2D1B1B26" w14:textId="270CFAF8" w:rsidR="001A72A1" w:rsidRPr="00E86FDF" w:rsidRDefault="001A72A1" w:rsidP="001F6916">
      <w:pPr>
        <w:spacing w:after="0"/>
        <w:rPr>
          <w:lang w:bidi="ar-EG"/>
        </w:rPr>
      </w:pPr>
      <w:r w:rsidRPr="00E86FDF">
        <w:rPr>
          <w:lang w:bidi="ar-EG"/>
        </w:rPr>
        <w:t>- Allah (swt) said:</w:t>
      </w:r>
    </w:p>
    <w:p w14:paraId="3804D6C2" w14:textId="55FF8AEB" w:rsidR="001A72A1" w:rsidRPr="00E86FDF" w:rsidRDefault="001A72A1" w:rsidP="001F6916">
      <w:pPr>
        <w:spacing w:after="0"/>
        <w:rPr>
          <w:lang w:bidi="ar-EG"/>
        </w:rPr>
      </w:pPr>
    </w:p>
    <w:p w14:paraId="4781486A" w14:textId="5B61B3BE" w:rsidR="00B45061" w:rsidRPr="00E86FDF" w:rsidRDefault="00FD2B91" w:rsidP="001F6916">
      <w:pPr>
        <w:spacing w:after="0"/>
        <w:rPr>
          <w:rFonts w:ascii="Traditional Arabic" w:hAnsi="Traditional Arabic" w:cs="Traditional Arabic"/>
          <w:sz w:val="32"/>
          <w:szCs w:val="32"/>
          <w:lang w:bidi="ar-EG"/>
        </w:rPr>
      </w:pPr>
      <w:bookmarkStart w:id="5" w:name="_Hlk66111585"/>
      <w:r w:rsidRPr="00E86FDF">
        <w:rPr>
          <w:rFonts w:ascii="Traditional Arabic" w:hAnsi="Traditional Arabic" w:cs="Traditional Arabic"/>
          <w:sz w:val="32"/>
          <w:szCs w:val="32"/>
          <w:rtl/>
          <w:lang w:bidi="ar-EG"/>
        </w:rPr>
        <w:t>أَلَمْ تَرَ إِلَى الَّذِينَ يَزْعُمُونَ أَنَّهُمْ آمَنُوا بِمَا أُنزِلَ إِلَيْكَ وَمَا أُنزِلَ مِن قَبْلِكَ يُرِيدُونَ أَن يَتَحَاكَمُوا إِلَى الطَّاغُوتِ وَقَدْ أُمِرُوا أَن يَكْفُرُوا بِهِ وَيُرِيدُ الشَّيْطَانُ أَن يُضِلَّهُمْ ضَلَالًا بَعِيدًا</w:t>
      </w:r>
    </w:p>
    <w:p w14:paraId="68E98552" w14:textId="6AD41497" w:rsidR="001A72A1" w:rsidRPr="00E86FDF" w:rsidRDefault="00B45061" w:rsidP="001F6916">
      <w:pPr>
        <w:spacing w:after="0"/>
        <w:rPr>
          <w:lang w:bidi="ar-EG"/>
        </w:rPr>
      </w:pPr>
      <w:r w:rsidRPr="00E86FDF">
        <w:rPr>
          <w:lang w:bidi="ar-EG"/>
        </w:rPr>
        <w:t xml:space="preserve">Have you not seen those who claim to have believed in what was revealed to you, [O Muhammad], and what was revealed before you? </w:t>
      </w:r>
      <w:bookmarkStart w:id="6" w:name="_Hlk64561533"/>
      <w:r w:rsidRPr="00E86FDF">
        <w:rPr>
          <w:lang w:bidi="ar-EG"/>
        </w:rPr>
        <w:t>They wish to refer legislation to Taghut</w:t>
      </w:r>
      <w:r w:rsidR="009361F7" w:rsidRPr="00E86FDF">
        <w:rPr>
          <w:lang w:bidi="ar-EG"/>
        </w:rPr>
        <w:t xml:space="preserve"> (false judges</w:t>
      </w:r>
      <w:r w:rsidR="004F7F00" w:rsidRPr="00E86FDF">
        <w:rPr>
          <w:lang w:bidi="ar-EG"/>
        </w:rPr>
        <w:t xml:space="preserve"> etc.</w:t>
      </w:r>
      <w:r w:rsidR="009361F7" w:rsidRPr="00E86FDF">
        <w:rPr>
          <w:lang w:bidi="ar-EG"/>
        </w:rPr>
        <w:t>)</w:t>
      </w:r>
      <w:bookmarkEnd w:id="6"/>
      <w:r w:rsidRPr="00E86FDF">
        <w:rPr>
          <w:lang w:bidi="ar-EG"/>
        </w:rPr>
        <w:t xml:space="preserve">, while they were commanded to </w:t>
      </w:r>
      <w:r w:rsidR="004F7F00" w:rsidRPr="00E86FDF">
        <w:rPr>
          <w:lang w:bidi="ar-EG"/>
        </w:rPr>
        <w:t>disbelieve in</w:t>
      </w:r>
      <w:r w:rsidRPr="00E86FDF">
        <w:rPr>
          <w:lang w:bidi="ar-EG"/>
        </w:rPr>
        <w:t xml:space="preserve"> it; and </w:t>
      </w:r>
      <w:r w:rsidR="004F7F00" w:rsidRPr="00E86FDF">
        <w:rPr>
          <w:lang w:bidi="ar-EG"/>
        </w:rPr>
        <w:t>Shaytan</w:t>
      </w:r>
      <w:r w:rsidRPr="00E86FDF">
        <w:rPr>
          <w:lang w:bidi="ar-EG"/>
        </w:rPr>
        <w:t xml:space="preserve"> wishes to lead them far astray (An-</w:t>
      </w:r>
      <w:proofErr w:type="spellStart"/>
      <w:r w:rsidRPr="00E86FDF">
        <w:rPr>
          <w:lang w:bidi="ar-EG"/>
        </w:rPr>
        <w:t>Nisa</w:t>
      </w:r>
      <w:proofErr w:type="spellEnd"/>
      <w:r w:rsidRPr="00E86FDF">
        <w:rPr>
          <w:lang w:bidi="ar-EG"/>
        </w:rPr>
        <w:t>’: 60).</w:t>
      </w:r>
    </w:p>
    <w:bookmarkEnd w:id="5"/>
    <w:p w14:paraId="4FEC9014" w14:textId="416037F1" w:rsidR="00413C90" w:rsidRPr="00E86FDF" w:rsidRDefault="00413C90" w:rsidP="001F6916">
      <w:pPr>
        <w:spacing w:after="0"/>
        <w:rPr>
          <w:lang w:bidi="ar-EG"/>
        </w:rPr>
      </w:pPr>
    </w:p>
    <w:p w14:paraId="234EE8E0" w14:textId="7A527802" w:rsidR="00413C90" w:rsidRPr="00E86FDF" w:rsidRDefault="00FD2B91" w:rsidP="001F6916">
      <w:pPr>
        <w:spacing w:after="0"/>
        <w:rPr>
          <w:lang w:bidi="ar-EG"/>
        </w:rPr>
      </w:pPr>
      <w:r w:rsidRPr="00E86FDF">
        <w:rPr>
          <w:lang w:bidi="ar-EG"/>
        </w:rPr>
        <w:t>Al-</w:t>
      </w:r>
      <w:proofErr w:type="spellStart"/>
      <w:r w:rsidRPr="00E86FDF">
        <w:rPr>
          <w:lang w:bidi="ar-EG"/>
        </w:rPr>
        <w:t>Qurtubi</w:t>
      </w:r>
      <w:proofErr w:type="spellEnd"/>
      <w:r w:rsidRPr="00E86FDF">
        <w:rPr>
          <w:lang w:bidi="ar-EG"/>
        </w:rPr>
        <w:t xml:space="preserve"> said: [</w:t>
      </w:r>
      <w:r w:rsidR="00C25853" w:rsidRPr="00E86FDF">
        <w:rPr>
          <w:lang w:bidi="ar-EG"/>
        </w:rPr>
        <w:t xml:space="preserve">Yazid bin </w:t>
      </w:r>
      <w:r w:rsidR="009247C6" w:rsidRPr="00E86FDF">
        <w:rPr>
          <w:lang w:bidi="ar-EG"/>
        </w:rPr>
        <w:t>Zari’ related from Dawud Ibn Abi Hind, from As-</w:t>
      </w:r>
      <w:proofErr w:type="spellStart"/>
      <w:r w:rsidR="009247C6" w:rsidRPr="00E86FDF">
        <w:rPr>
          <w:lang w:bidi="ar-EG"/>
        </w:rPr>
        <w:t>Sha</w:t>
      </w:r>
      <w:r w:rsidR="00C54080" w:rsidRPr="00E86FDF">
        <w:rPr>
          <w:lang w:bidi="ar-EG"/>
        </w:rPr>
        <w:t>’bi</w:t>
      </w:r>
      <w:proofErr w:type="spellEnd"/>
      <w:r w:rsidR="00C54080" w:rsidRPr="00E86FDF">
        <w:rPr>
          <w:lang w:bidi="ar-EG"/>
        </w:rPr>
        <w:t xml:space="preserve"> who said: There was a dispute between a man from among the hypocrites and a man from the Jews</w:t>
      </w:r>
      <w:r w:rsidR="00E06DEA" w:rsidRPr="00E86FDF">
        <w:rPr>
          <w:lang w:bidi="ar-EG"/>
        </w:rPr>
        <w:t xml:space="preserve"> and so the Jew </w:t>
      </w:r>
      <w:r w:rsidR="00E06DEA" w:rsidRPr="00E86FDF">
        <w:rPr>
          <w:lang w:bidi="ar-EG"/>
        </w:rPr>
        <w:lastRenderedPageBreak/>
        <w:t>called the Munafiq (hypocrite) to the Prophet (saw), because he knew</w:t>
      </w:r>
      <w:r w:rsidR="009B5FE6" w:rsidRPr="00E86FDF">
        <w:rPr>
          <w:lang w:bidi="ar-EG"/>
        </w:rPr>
        <w:t xml:space="preserve"> that he does not accept bribery. That is while the hypocrite called the Jew to</w:t>
      </w:r>
      <w:r w:rsidR="00712D5C" w:rsidRPr="00E86FDF">
        <w:rPr>
          <w:lang w:bidi="ar-EG"/>
        </w:rPr>
        <w:t xml:space="preserve"> their judges because he knew that they take bribery in respect to their verdicts</w:t>
      </w:r>
      <w:r w:rsidR="001254E0" w:rsidRPr="00E86FDF">
        <w:rPr>
          <w:lang w:bidi="ar-EG"/>
        </w:rPr>
        <w:t xml:space="preserve">. </w:t>
      </w:r>
      <w:r w:rsidR="00EC6B5E" w:rsidRPr="00E86FDF">
        <w:rPr>
          <w:lang w:bidi="ar-EG"/>
        </w:rPr>
        <w:t>T</w:t>
      </w:r>
      <w:r w:rsidR="001254E0" w:rsidRPr="00E86FDF">
        <w:rPr>
          <w:lang w:bidi="ar-EG"/>
        </w:rPr>
        <w:t>hen</w:t>
      </w:r>
      <w:r w:rsidR="00EC6B5E" w:rsidRPr="00E86FDF">
        <w:rPr>
          <w:lang w:bidi="ar-EG"/>
        </w:rPr>
        <w:t xml:space="preserve"> when they</w:t>
      </w:r>
      <w:r w:rsidR="001254E0" w:rsidRPr="00E86FDF">
        <w:rPr>
          <w:lang w:bidi="ar-EG"/>
        </w:rPr>
        <w:t xml:space="preserve"> agree</w:t>
      </w:r>
      <w:r w:rsidR="00EC6B5E" w:rsidRPr="00E86FDF">
        <w:rPr>
          <w:lang w:bidi="ar-EG"/>
        </w:rPr>
        <w:t>d</w:t>
      </w:r>
      <w:r w:rsidR="001254E0" w:rsidRPr="00E86FDF">
        <w:rPr>
          <w:lang w:bidi="ar-EG"/>
        </w:rPr>
        <w:t xml:space="preserve"> to</w:t>
      </w:r>
      <w:r w:rsidR="00EC6B5E" w:rsidRPr="00E86FDF">
        <w:rPr>
          <w:lang w:bidi="ar-EG"/>
        </w:rPr>
        <w:t xml:space="preserve"> be judged by a judge from </w:t>
      </w:r>
      <w:r w:rsidR="004457D5" w:rsidRPr="00E86FDF">
        <w:rPr>
          <w:lang w:bidi="ar-EG"/>
        </w:rPr>
        <w:t xml:space="preserve">a priest from </w:t>
      </w:r>
      <w:proofErr w:type="spellStart"/>
      <w:r w:rsidR="004457D5" w:rsidRPr="00E86FDF">
        <w:rPr>
          <w:lang w:bidi="ar-EG"/>
        </w:rPr>
        <w:t>Juhaina</w:t>
      </w:r>
      <w:proofErr w:type="spellEnd"/>
      <w:r w:rsidR="009B23E5" w:rsidRPr="00E86FDF">
        <w:rPr>
          <w:lang w:bidi="ar-EG"/>
        </w:rPr>
        <w:t xml:space="preserve">, Allah (swt) revealed in relation to that: </w:t>
      </w:r>
    </w:p>
    <w:p w14:paraId="48D2E6F4" w14:textId="5DF2ECCA" w:rsidR="009B23E5" w:rsidRPr="00E86FDF" w:rsidRDefault="009B23E5" w:rsidP="001F6916">
      <w:pPr>
        <w:spacing w:after="0"/>
        <w:rPr>
          <w:lang w:bidi="ar-EG"/>
        </w:rPr>
      </w:pPr>
    </w:p>
    <w:p w14:paraId="4B72EC88" w14:textId="460F8D79" w:rsidR="009B23E5" w:rsidRPr="00E86FDF" w:rsidRDefault="009B23E5" w:rsidP="001F6916">
      <w:pPr>
        <w:spacing w:after="0"/>
        <w:rPr>
          <w:lang w:bidi="ar-EG"/>
        </w:rPr>
      </w:pPr>
      <w:r w:rsidRPr="00E86FDF">
        <w:rPr>
          <w:rFonts w:ascii="Traditional Arabic" w:hAnsi="Traditional Arabic" w:cs="Traditional Arabic"/>
          <w:sz w:val="32"/>
          <w:szCs w:val="32"/>
          <w:rtl/>
          <w:lang w:bidi="ar-EG"/>
        </w:rPr>
        <w:t>أَلَمْ تَرَ إِلَى الَّذِينَ يَزْعُمُونَ أَنَّهُمْ آمَنُوا بِمَا أُنزِلَ إِلَيْكَ</w:t>
      </w:r>
    </w:p>
    <w:p w14:paraId="6F722946" w14:textId="7D6EF1E0" w:rsidR="00413C90" w:rsidRPr="00E86FDF" w:rsidRDefault="009B23E5" w:rsidP="00CC6589">
      <w:pPr>
        <w:spacing w:after="0"/>
        <w:rPr>
          <w:lang w:bidi="ar-EG"/>
        </w:rPr>
      </w:pPr>
      <w:r w:rsidRPr="00E86FDF">
        <w:rPr>
          <w:lang w:bidi="ar-EG"/>
        </w:rPr>
        <w:t xml:space="preserve">Have you not seen those who claim to have believed in what was revealed to </w:t>
      </w:r>
      <w:proofErr w:type="gramStart"/>
      <w:r w:rsidRPr="00E86FDF">
        <w:rPr>
          <w:lang w:bidi="ar-EG"/>
        </w:rPr>
        <w:t>you</w:t>
      </w:r>
      <w:r w:rsidR="00E76229" w:rsidRPr="00E86FDF">
        <w:rPr>
          <w:lang w:bidi="ar-EG"/>
        </w:rPr>
        <w:t>.</w:t>
      </w:r>
      <w:proofErr w:type="gramEnd"/>
      <w:r w:rsidRPr="00E86FDF">
        <w:rPr>
          <w:lang w:bidi="ar-EG"/>
        </w:rPr>
        <w:t xml:space="preserve"> </w:t>
      </w:r>
    </w:p>
    <w:p w14:paraId="092FB5F3" w14:textId="0663E5E0" w:rsidR="009B23E5" w:rsidRPr="00E86FDF" w:rsidRDefault="009B23E5" w:rsidP="001F6916">
      <w:pPr>
        <w:spacing w:after="0"/>
        <w:rPr>
          <w:lang w:bidi="ar-EG"/>
        </w:rPr>
      </w:pPr>
    </w:p>
    <w:p w14:paraId="41767780" w14:textId="7A670342" w:rsidR="009B23E5" w:rsidRPr="00E86FDF" w:rsidRDefault="00E76229" w:rsidP="001F6916">
      <w:pPr>
        <w:spacing w:after="0"/>
        <w:rPr>
          <w:lang w:bidi="ar-EG"/>
        </w:rPr>
      </w:pPr>
      <w:r w:rsidRPr="00E86FDF">
        <w:rPr>
          <w:lang w:bidi="ar-EG"/>
        </w:rPr>
        <w:t>This was</w:t>
      </w:r>
      <w:r w:rsidR="00CC6589" w:rsidRPr="00E86FDF">
        <w:rPr>
          <w:lang w:bidi="ar-EG"/>
        </w:rPr>
        <w:t xml:space="preserve"> referr</w:t>
      </w:r>
      <w:r w:rsidRPr="00E86FDF">
        <w:rPr>
          <w:lang w:bidi="ar-EG"/>
        </w:rPr>
        <w:t>ing</w:t>
      </w:r>
      <w:r w:rsidR="00CC6589" w:rsidRPr="00E86FDF">
        <w:rPr>
          <w:lang w:bidi="ar-EG"/>
        </w:rPr>
        <w:t xml:space="preserve"> to the Munafiq (hypocrite) and:</w:t>
      </w:r>
    </w:p>
    <w:p w14:paraId="47CD02E9" w14:textId="1EF5824F" w:rsidR="00CC6589" w:rsidRPr="00E86FDF" w:rsidRDefault="00CC6589" w:rsidP="001F6916">
      <w:pPr>
        <w:spacing w:after="0"/>
        <w:rPr>
          <w:lang w:bidi="ar-EG"/>
        </w:rPr>
      </w:pPr>
    </w:p>
    <w:p w14:paraId="4B94C61F" w14:textId="3D3C7868" w:rsidR="00CC6589" w:rsidRPr="00E86FDF" w:rsidRDefault="00CC6589" w:rsidP="001F6916">
      <w:pPr>
        <w:spacing w:after="0"/>
        <w:rPr>
          <w:lang w:bidi="ar-EG"/>
        </w:rPr>
      </w:pPr>
      <w:r w:rsidRPr="00E86FDF">
        <w:rPr>
          <w:rFonts w:ascii="Traditional Arabic" w:hAnsi="Traditional Arabic" w:cs="Traditional Arabic"/>
          <w:sz w:val="32"/>
          <w:szCs w:val="32"/>
          <w:rtl/>
          <w:lang w:bidi="ar-EG"/>
        </w:rPr>
        <w:t>وَمَا أُنزِلَ مِن قَبْلِكَ</w:t>
      </w:r>
    </w:p>
    <w:p w14:paraId="4C03968D" w14:textId="3F7710EF" w:rsidR="00413C90" w:rsidRPr="00E86FDF" w:rsidRDefault="00CC6589" w:rsidP="001F6916">
      <w:pPr>
        <w:spacing w:after="0"/>
        <w:rPr>
          <w:lang w:bidi="ar-EG"/>
        </w:rPr>
      </w:pPr>
      <w:r w:rsidRPr="00E86FDF">
        <w:rPr>
          <w:lang w:bidi="ar-EG"/>
        </w:rPr>
        <w:t>And what was revealed before you</w:t>
      </w:r>
    </w:p>
    <w:p w14:paraId="55D17844" w14:textId="5FFFA191" w:rsidR="00E952EB" w:rsidRPr="00E86FDF" w:rsidRDefault="00E952EB" w:rsidP="001F6916">
      <w:pPr>
        <w:spacing w:after="0"/>
        <w:rPr>
          <w:lang w:bidi="ar-EG"/>
        </w:rPr>
      </w:pPr>
    </w:p>
    <w:p w14:paraId="6CE621D9" w14:textId="5482611C" w:rsidR="00E952EB" w:rsidRPr="00E86FDF" w:rsidRDefault="00E76229" w:rsidP="001F6916">
      <w:pPr>
        <w:spacing w:after="0"/>
        <w:rPr>
          <w:lang w:bidi="ar-EG"/>
        </w:rPr>
      </w:pPr>
      <w:r w:rsidRPr="00E86FDF">
        <w:rPr>
          <w:lang w:bidi="ar-EG"/>
        </w:rPr>
        <w:t>This was r</w:t>
      </w:r>
      <w:r w:rsidR="00E952EB" w:rsidRPr="00E86FDF">
        <w:rPr>
          <w:lang w:bidi="ar-EG"/>
        </w:rPr>
        <w:t>eferring to the Jew.</w:t>
      </w:r>
    </w:p>
    <w:p w14:paraId="5CA6819C" w14:textId="7AC72CF1" w:rsidR="00E952EB" w:rsidRPr="00E86FDF" w:rsidRDefault="00E952EB" w:rsidP="001F6916">
      <w:pPr>
        <w:spacing w:after="0"/>
        <w:rPr>
          <w:lang w:bidi="ar-EG"/>
        </w:rPr>
      </w:pPr>
    </w:p>
    <w:p w14:paraId="46140047" w14:textId="7BD02860" w:rsidR="00E952EB" w:rsidRPr="00E86FDF" w:rsidRDefault="00E952EB" w:rsidP="001F6916">
      <w:pPr>
        <w:spacing w:after="0"/>
        <w:rPr>
          <w:rtl/>
          <w:lang w:bidi="ar-EG"/>
        </w:rPr>
      </w:pPr>
      <w:r w:rsidRPr="00E86FDF">
        <w:rPr>
          <w:rFonts w:cs="Arial"/>
          <w:rtl/>
          <w:lang w:bidi="ar-EG"/>
        </w:rPr>
        <w:t>يُرِيدُونَ أَن يَتَحَاكَمُوا إِلَى الطَّاغُوتِ</w:t>
      </w:r>
    </w:p>
    <w:p w14:paraId="451E2839" w14:textId="7700FEEE" w:rsidR="00514374" w:rsidRPr="00E86FDF" w:rsidRDefault="00E76229" w:rsidP="001F6916">
      <w:pPr>
        <w:spacing w:after="0"/>
        <w:rPr>
          <w:rtl/>
          <w:lang w:bidi="ar-EG"/>
        </w:rPr>
      </w:pPr>
      <w:r w:rsidRPr="00E86FDF">
        <w:rPr>
          <w:lang w:bidi="ar-EG"/>
        </w:rPr>
        <w:t>They wish to refer legislation to Taghut (false judges etc.)</w:t>
      </w:r>
      <w:r w:rsidR="000320E0" w:rsidRPr="00E86FDF">
        <w:rPr>
          <w:lang w:bidi="ar-EG"/>
        </w:rPr>
        <w:t xml:space="preserve"> (An-</w:t>
      </w:r>
      <w:proofErr w:type="spellStart"/>
      <w:r w:rsidR="000320E0" w:rsidRPr="00E86FDF">
        <w:rPr>
          <w:lang w:bidi="ar-EG"/>
        </w:rPr>
        <w:t>Nisa</w:t>
      </w:r>
      <w:proofErr w:type="spellEnd"/>
      <w:r w:rsidR="000320E0" w:rsidRPr="00E86FDF">
        <w:rPr>
          <w:lang w:bidi="ar-EG"/>
        </w:rPr>
        <w:t>’ 60)</w:t>
      </w:r>
      <w:r w:rsidR="008D0BC2" w:rsidRPr="00E86FDF">
        <w:rPr>
          <w:lang w:bidi="ar-EG"/>
        </w:rPr>
        <w:t xml:space="preserve"> </w:t>
      </w:r>
      <w:r w:rsidR="00557D0E" w:rsidRPr="00E86FDF">
        <w:rPr>
          <w:lang w:bidi="ar-EG"/>
        </w:rPr>
        <w:t>… Until the end of Ayah 65</w:t>
      </w:r>
      <w:r w:rsidR="009D199F" w:rsidRPr="00E86FDF">
        <w:rPr>
          <w:lang w:bidi="ar-EG"/>
        </w:rPr>
        <w:t xml:space="preserve"> “</w:t>
      </w:r>
      <w:r w:rsidR="002F47B5" w:rsidRPr="00E86FDF">
        <w:rPr>
          <w:rFonts w:cs="Arial"/>
          <w:rtl/>
          <w:lang w:bidi="ar-EG"/>
        </w:rPr>
        <w:t>وَيُسَلِّمُوا تَسْلِيمًا</w:t>
      </w:r>
      <w:r w:rsidR="009D199F" w:rsidRPr="00E86FDF">
        <w:rPr>
          <w:lang w:bidi="ar-EG"/>
        </w:rPr>
        <w:t>”</w:t>
      </w:r>
      <w:r w:rsidR="002F47B5" w:rsidRPr="00E86FDF">
        <w:rPr>
          <w:lang w:bidi="ar-EG"/>
        </w:rPr>
        <w:t xml:space="preserve"> (Add they submit</w:t>
      </w:r>
      <w:r w:rsidR="000320E0" w:rsidRPr="00E86FDF">
        <w:rPr>
          <w:lang w:bidi="ar-EG"/>
        </w:rPr>
        <w:t xml:space="preserve"> with full submission). </w:t>
      </w:r>
    </w:p>
    <w:p w14:paraId="4AFD92BE" w14:textId="7CF37270" w:rsidR="00E13E1A" w:rsidRPr="00E86FDF" w:rsidRDefault="00E13E1A" w:rsidP="001F6916">
      <w:pPr>
        <w:spacing w:after="0"/>
        <w:rPr>
          <w:lang w:bidi="ar-EG"/>
        </w:rPr>
      </w:pPr>
    </w:p>
    <w:p w14:paraId="5D8C181E" w14:textId="2B7F65A4" w:rsidR="008D0BC2" w:rsidRPr="00E86FDF" w:rsidRDefault="000320E0" w:rsidP="001F6916">
      <w:pPr>
        <w:spacing w:after="0"/>
        <w:rPr>
          <w:lang w:bidi="ar-EG"/>
        </w:rPr>
      </w:pPr>
      <w:r w:rsidRPr="00E86FDF">
        <w:rPr>
          <w:lang w:bidi="ar-EG"/>
        </w:rPr>
        <w:t>Ad-</w:t>
      </w:r>
      <w:proofErr w:type="spellStart"/>
      <w:r w:rsidRPr="00E86FDF">
        <w:rPr>
          <w:lang w:bidi="ar-EG"/>
        </w:rPr>
        <w:t>Dahhak</w:t>
      </w:r>
      <w:proofErr w:type="spellEnd"/>
      <w:r w:rsidRPr="00E86FDF">
        <w:rPr>
          <w:lang w:bidi="ar-EG"/>
        </w:rPr>
        <w:t xml:space="preserve"> said: </w:t>
      </w:r>
      <w:r w:rsidR="00D82D86" w:rsidRPr="00E86FDF">
        <w:rPr>
          <w:lang w:bidi="ar-EG"/>
        </w:rPr>
        <w:t>“The Jew called the hypocrite to the Prophet (saw) (</w:t>
      </w:r>
      <w:proofErr w:type="gramStart"/>
      <w:r w:rsidR="00D82D86" w:rsidRPr="00E86FDF">
        <w:rPr>
          <w:lang w:bidi="ar-EG"/>
        </w:rPr>
        <w:t>i.e.</w:t>
      </w:r>
      <w:proofErr w:type="gramEnd"/>
      <w:r w:rsidR="00D82D86" w:rsidRPr="00E86FDF">
        <w:rPr>
          <w:lang w:bidi="ar-EG"/>
        </w:rPr>
        <w:t xml:space="preserve"> for judgement) whilst the hypocrite called the Jew </w:t>
      </w:r>
      <w:r w:rsidR="009C1AB7" w:rsidRPr="00E86FDF">
        <w:rPr>
          <w:lang w:bidi="ar-EG"/>
        </w:rPr>
        <w:t xml:space="preserve">to </w:t>
      </w:r>
      <w:proofErr w:type="spellStart"/>
      <w:r w:rsidR="009C1AB7" w:rsidRPr="00E86FDF">
        <w:rPr>
          <w:lang w:bidi="ar-EG"/>
        </w:rPr>
        <w:t>Ka’b</w:t>
      </w:r>
      <w:proofErr w:type="spellEnd"/>
      <w:r w:rsidR="009C1AB7" w:rsidRPr="00E86FDF">
        <w:rPr>
          <w:lang w:bidi="ar-EG"/>
        </w:rPr>
        <w:t xml:space="preserve"> bin Al-Ashraf and he was the ‘Taghut’”</w:t>
      </w:r>
      <w:r w:rsidR="00E7622F" w:rsidRPr="00E86FDF">
        <w:rPr>
          <w:lang w:bidi="ar-EG"/>
        </w:rPr>
        <w:t xml:space="preserve">]. </w:t>
      </w:r>
    </w:p>
    <w:p w14:paraId="16ED7045" w14:textId="2DF8BF1D" w:rsidR="00E7622F" w:rsidRPr="00E86FDF" w:rsidRDefault="00E7622F" w:rsidP="001F6916">
      <w:pPr>
        <w:spacing w:after="0"/>
        <w:rPr>
          <w:lang w:bidi="ar-EG"/>
        </w:rPr>
      </w:pPr>
    </w:p>
    <w:p w14:paraId="3AC89048" w14:textId="7F9EBD38" w:rsidR="00E7622F" w:rsidRPr="00E86FDF" w:rsidRDefault="00E7622F" w:rsidP="001F6916">
      <w:pPr>
        <w:spacing w:after="0"/>
        <w:rPr>
          <w:lang w:bidi="ar-EG"/>
        </w:rPr>
      </w:pPr>
      <w:r w:rsidRPr="00E86FDF">
        <w:rPr>
          <w:lang w:bidi="ar-EG"/>
        </w:rPr>
        <w:t xml:space="preserve">I say: These chains of narration are strong and </w:t>
      </w:r>
      <w:proofErr w:type="spellStart"/>
      <w:r w:rsidRPr="00E86FDF">
        <w:rPr>
          <w:lang w:bidi="ar-EG"/>
        </w:rPr>
        <w:t>Jayyid</w:t>
      </w:r>
      <w:proofErr w:type="spellEnd"/>
      <w:r w:rsidRPr="00E86FDF">
        <w:rPr>
          <w:lang w:bidi="ar-EG"/>
        </w:rPr>
        <w:t xml:space="preserve"> (good) </w:t>
      </w:r>
      <w:r w:rsidR="001B04D7" w:rsidRPr="00E86FDF">
        <w:rPr>
          <w:lang w:bidi="ar-EG"/>
        </w:rPr>
        <w:t xml:space="preserve">until their end. However, they are </w:t>
      </w:r>
      <w:proofErr w:type="gramStart"/>
      <w:r w:rsidR="001B04D7" w:rsidRPr="00E86FDF">
        <w:rPr>
          <w:lang w:bidi="ar-EG"/>
        </w:rPr>
        <w:t>Mursal</w:t>
      </w:r>
      <w:proofErr w:type="gramEnd"/>
      <w:r w:rsidR="001B04D7" w:rsidRPr="00E86FDF">
        <w:rPr>
          <w:lang w:bidi="ar-EG"/>
        </w:rPr>
        <w:t xml:space="preserve"> and proof of evidence (Al-Hujjah) is not established by the Mursal</w:t>
      </w:r>
      <w:r w:rsidR="00DD4102" w:rsidRPr="00E86FDF">
        <w:rPr>
          <w:lang w:bidi="ar-EG"/>
        </w:rPr>
        <w:t xml:space="preserve">. </w:t>
      </w:r>
      <w:r w:rsidR="00365215" w:rsidRPr="00E86FDF">
        <w:rPr>
          <w:lang w:bidi="ar-EG"/>
        </w:rPr>
        <w:t>Rather</w:t>
      </w:r>
      <w:r w:rsidR="000B6C1D" w:rsidRPr="00E86FDF">
        <w:rPr>
          <w:lang w:bidi="ar-EG"/>
        </w:rPr>
        <w:t>, they are only for the purpose of consideration and no more.</w:t>
      </w:r>
    </w:p>
    <w:p w14:paraId="0381AE0F" w14:textId="20FF282E" w:rsidR="00E13E1A" w:rsidRPr="00E86FDF" w:rsidRDefault="00E13E1A" w:rsidP="001F6916">
      <w:pPr>
        <w:spacing w:after="0"/>
        <w:rPr>
          <w:lang w:bidi="ar-EG"/>
        </w:rPr>
      </w:pPr>
    </w:p>
    <w:p w14:paraId="77B51F0F" w14:textId="3E356437" w:rsidR="00E13E1A" w:rsidRPr="00E86FDF" w:rsidRDefault="00AC67C0" w:rsidP="001F6916">
      <w:pPr>
        <w:spacing w:after="0"/>
        <w:rPr>
          <w:lang w:bidi="ar-EG"/>
        </w:rPr>
      </w:pPr>
      <w:r w:rsidRPr="00E86FDF">
        <w:rPr>
          <w:lang w:bidi="ar-EG"/>
        </w:rPr>
        <w:t>Al-Kalbi related from Abu Salih</w:t>
      </w:r>
      <w:r w:rsidR="00712F42" w:rsidRPr="00E86FDF">
        <w:rPr>
          <w:lang w:bidi="ar-EG"/>
        </w:rPr>
        <w:t xml:space="preserve">, from Ibn ‘Abbas, who said: [There was </w:t>
      </w:r>
      <w:r w:rsidR="00FF7BB5" w:rsidRPr="00E86FDF">
        <w:rPr>
          <w:lang w:bidi="ar-EG"/>
        </w:rPr>
        <w:t xml:space="preserve">a dispute </w:t>
      </w:r>
      <w:r w:rsidR="00712F42" w:rsidRPr="00E86FDF">
        <w:rPr>
          <w:lang w:bidi="ar-EG"/>
        </w:rPr>
        <w:t xml:space="preserve">between a man from the hypocrites, called </w:t>
      </w:r>
      <w:proofErr w:type="spellStart"/>
      <w:r w:rsidR="00712F42" w:rsidRPr="00E86FDF">
        <w:rPr>
          <w:lang w:bidi="ar-EG"/>
        </w:rPr>
        <w:t>Bishr</w:t>
      </w:r>
      <w:proofErr w:type="spellEnd"/>
      <w:r w:rsidR="00712F42" w:rsidRPr="00E86FDF">
        <w:rPr>
          <w:lang w:bidi="ar-EG"/>
        </w:rPr>
        <w:t>, and</w:t>
      </w:r>
      <w:r w:rsidR="00FF7BB5" w:rsidRPr="00E86FDF">
        <w:rPr>
          <w:lang w:bidi="ar-EG"/>
        </w:rPr>
        <w:t xml:space="preserve"> a Jew. The Jew said: “Let’s go to Muhammad”, whilst the hypocrite said: “</w:t>
      </w:r>
      <w:r w:rsidR="00C6074A" w:rsidRPr="00E86FDF">
        <w:rPr>
          <w:lang w:bidi="ar-EG"/>
        </w:rPr>
        <w:t xml:space="preserve">Rather, let’s go to </w:t>
      </w:r>
      <w:proofErr w:type="spellStart"/>
      <w:r w:rsidR="00C6074A" w:rsidRPr="00E86FDF">
        <w:rPr>
          <w:lang w:bidi="ar-EG"/>
        </w:rPr>
        <w:t>Ka’b</w:t>
      </w:r>
      <w:proofErr w:type="spellEnd"/>
      <w:r w:rsidR="00C6074A" w:rsidRPr="00E86FDF">
        <w:rPr>
          <w:lang w:bidi="ar-EG"/>
        </w:rPr>
        <w:t xml:space="preserve"> bin Al-Ashraf” and it is </w:t>
      </w:r>
      <w:proofErr w:type="gramStart"/>
      <w:r w:rsidR="00C6074A" w:rsidRPr="00E86FDF">
        <w:rPr>
          <w:lang w:bidi="ar-EG"/>
        </w:rPr>
        <w:t>he</w:t>
      </w:r>
      <w:proofErr w:type="gramEnd"/>
      <w:r w:rsidR="00C6074A" w:rsidRPr="00E86FDF">
        <w:rPr>
          <w:lang w:bidi="ar-EG"/>
        </w:rPr>
        <w:t xml:space="preserve"> whom Allah called At-Taghut</w:t>
      </w:r>
      <w:r w:rsidR="00473EED" w:rsidRPr="00E86FDF">
        <w:rPr>
          <w:lang w:bidi="ar-EG"/>
        </w:rPr>
        <w:t xml:space="preserve"> i.e. the one possession </w:t>
      </w:r>
      <w:proofErr w:type="spellStart"/>
      <w:r w:rsidR="00473EED" w:rsidRPr="00E86FDF">
        <w:rPr>
          <w:lang w:bidi="ar-EG"/>
        </w:rPr>
        <w:t>Tughyan</w:t>
      </w:r>
      <w:proofErr w:type="spellEnd"/>
      <w:r w:rsidR="00473EED" w:rsidRPr="00E86FDF">
        <w:rPr>
          <w:lang w:bidi="ar-EG"/>
        </w:rPr>
        <w:t xml:space="preserve"> </w:t>
      </w:r>
      <w:r w:rsidR="00535684" w:rsidRPr="00E86FDF">
        <w:rPr>
          <w:lang w:bidi="ar-EG"/>
        </w:rPr>
        <w:t>(</w:t>
      </w:r>
      <w:r w:rsidR="00EE302A" w:rsidRPr="00E86FDF">
        <w:rPr>
          <w:lang w:bidi="ar-EG"/>
        </w:rPr>
        <w:t xml:space="preserve">tyranny). </w:t>
      </w:r>
      <w:r w:rsidR="00C0664F" w:rsidRPr="00E86FDF">
        <w:rPr>
          <w:lang w:bidi="ar-EG"/>
        </w:rPr>
        <w:t xml:space="preserve">The </w:t>
      </w:r>
      <w:r w:rsidR="00CD1665" w:rsidRPr="00E86FDF">
        <w:rPr>
          <w:lang w:bidi="ar-EG"/>
        </w:rPr>
        <w:t>Jew refused except to go to judgment to th</w:t>
      </w:r>
      <w:r w:rsidR="00B3009E" w:rsidRPr="00E86FDF">
        <w:rPr>
          <w:lang w:bidi="ar-EG"/>
        </w:rPr>
        <w:t xml:space="preserve">e Messenger of Allah (saw). When the hypocrite saw that, he </w:t>
      </w:r>
      <w:r w:rsidR="00AD35F6" w:rsidRPr="00E86FDF">
        <w:rPr>
          <w:lang w:bidi="ar-EG"/>
        </w:rPr>
        <w:t>went with him to the Messenger of Allah (saw), who then judged in favour of the Jew</w:t>
      </w:r>
      <w:r w:rsidR="009E46B3" w:rsidRPr="00E86FDF">
        <w:rPr>
          <w:lang w:bidi="ar-EG"/>
        </w:rPr>
        <w:t xml:space="preserve">. When they left the hypocrite said: “I am not content (with the judgement). Let’s go to </w:t>
      </w:r>
      <w:r w:rsidR="00BC123E" w:rsidRPr="00E86FDF">
        <w:rPr>
          <w:lang w:bidi="ar-EG"/>
        </w:rPr>
        <w:t xml:space="preserve">Abu Bakr. He then judged in favour of the </w:t>
      </w:r>
      <w:proofErr w:type="gramStart"/>
      <w:r w:rsidR="00BC123E" w:rsidRPr="00E86FDF">
        <w:rPr>
          <w:lang w:bidi="ar-EG"/>
        </w:rPr>
        <w:t>Jew</w:t>
      </w:r>
      <w:proofErr w:type="gramEnd"/>
      <w:r w:rsidR="00BC123E" w:rsidRPr="00E86FDF">
        <w:rPr>
          <w:lang w:bidi="ar-EG"/>
        </w:rPr>
        <w:t xml:space="preserve"> and </w:t>
      </w:r>
      <w:r w:rsidR="00851556" w:rsidRPr="00E86FDF">
        <w:rPr>
          <w:lang w:bidi="ar-EG"/>
        </w:rPr>
        <w:t>he (the hypocrite) was not pleased. He then said: “Let’s go to ‘Umar</w:t>
      </w:r>
      <w:r w:rsidR="005C6A74" w:rsidRPr="00E86FDF">
        <w:rPr>
          <w:lang w:bidi="ar-EG"/>
        </w:rPr>
        <w:t>”. They both approached ‘Umar and the Jew said: “Indeed, we gave gone to the Messenger of Allah (saw)</w:t>
      </w:r>
      <w:r w:rsidR="00B35186" w:rsidRPr="00E86FDF">
        <w:rPr>
          <w:lang w:bidi="ar-EG"/>
        </w:rPr>
        <w:t xml:space="preserve"> and then to Abu Bakr, but he (</w:t>
      </w:r>
      <w:proofErr w:type="gramStart"/>
      <w:r w:rsidR="00B35186" w:rsidRPr="00E86FDF">
        <w:rPr>
          <w:lang w:bidi="ar-EG"/>
        </w:rPr>
        <w:t>i.e.</w:t>
      </w:r>
      <w:proofErr w:type="gramEnd"/>
      <w:r w:rsidR="00B35186" w:rsidRPr="00E86FDF">
        <w:rPr>
          <w:lang w:bidi="ar-EG"/>
        </w:rPr>
        <w:t xml:space="preserve"> the hypocrite) was not content (i.e. with their judgement)”. ‘Umar then </w:t>
      </w:r>
      <w:r w:rsidR="000276A2" w:rsidRPr="00E86FDF">
        <w:rPr>
          <w:lang w:bidi="ar-EG"/>
        </w:rPr>
        <w:t>asked the hypocrite: “Is that so?” He replied: “Yes”. He (</w:t>
      </w:r>
      <w:proofErr w:type="spellStart"/>
      <w:r w:rsidR="000276A2" w:rsidRPr="00E86FDF">
        <w:rPr>
          <w:lang w:bidi="ar-EG"/>
        </w:rPr>
        <w:t>umar</w:t>
      </w:r>
      <w:proofErr w:type="spellEnd"/>
      <w:r w:rsidR="000276A2" w:rsidRPr="00E86FDF">
        <w:rPr>
          <w:lang w:bidi="ar-EG"/>
        </w:rPr>
        <w:t>) then said: “Wait a little whil</w:t>
      </w:r>
      <w:r w:rsidR="00B458E6" w:rsidRPr="00E86FDF">
        <w:rPr>
          <w:lang w:bidi="ar-EG"/>
        </w:rPr>
        <w:t>e until I come to you”. So, he entered</w:t>
      </w:r>
      <w:r w:rsidR="006A1534" w:rsidRPr="00E86FDF">
        <w:rPr>
          <w:lang w:bidi="ar-EG"/>
        </w:rPr>
        <w:t xml:space="preserve">, took his sword and then struck the hypocrite until he was dead. </w:t>
      </w:r>
      <w:r w:rsidR="00456C4A" w:rsidRPr="00E86FDF">
        <w:rPr>
          <w:lang w:bidi="ar-EG"/>
        </w:rPr>
        <w:t xml:space="preserve">He said: “This is how I </w:t>
      </w:r>
      <w:proofErr w:type="spellStart"/>
      <w:proofErr w:type="gramStart"/>
      <w:r w:rsidR="00456C4A" w:rsidRPr="00E86FDF">
        <w:rPr>
          <w:lang w:bidi="ar-EG"/>
        </w:rPr>
        <w:t>pas</w:t>
      </w:r>
      <w:proofErr w:type="spellEnd"/>
      <w:proofErr w:type="gramEnd"/>
      <w:r w:rsidR="00456C4A" w:rsidRPr="00E86FDF">
        <w:rPr>
          <w:lang w:bidi="ar-EG"/>
        </w:rPr>
        <w:t xml:space="preserve"> judgement upon the one who is not content with the judgement of Allah and the judgement of His Messenger</w:t>
      </w:r>
      <w:r w:rsidR="00B950C0" w:rsidRPr="00E86FDF">
        <w:rPr>
          <w:lang w:bidi="ar-EG"/>
        </w:rPr>
        <w:t xml:space="preserve">”. The Jew then </w:t>
      </w:r>
      <w:proofErr w:type="gramStart"/>
      <w:r w:rsidR="00B950C0" w:rsidRPr="00E86FDF">
        <w:rPr>
          <w:lang w:bidi="ar-EG"/>
        </w:rPr>
        <w:t>fled</w:t>
      </w:r>
      <w:proofErr w:type="gramEnd"/>
      <w:r w:rsidR="00B950C0" w:rsidRPr="00E86FDF">
        <w:rPr>
          <w:lang w:bidi="ar-EG"/>
        </w:rPr>
        <w:t xml:space="preserve"> and the Ayah was revealed. The Messenger (saw) then said: “You are Al-Farooq”</w:t>
      </w:r>
      <w:r w:rsidR="00864F49" w:rsidRPr="00E86FDF">
        <w:rPr>
          <w:lang w:bidi="ar-EG"/>
        </w:rPr>
        <w:t>. Jibr</w:t>
      </w:r>
      <w:r w:rsidR="00AF5715" w:rsidRPr="00E86FDF">
        <w:rPr>
          <w:lang w:bidi="ar-EG"/>
        </w:rPr>
        <w:t>i</w:t>
      </w:r>
      <w:r w:rsidR="00864F49" w:rsidRPr="00E86FDF">
        <w:rPr>
          <w:lang w:bidi="ar-EG"/>
        </w:rPr>
        <w:t>l descended and said: “Verily, ‘Umar differentiated between the Haqq (truth) and Batil (falsehood)</w:t>
      </w:r>
      <w:r w:rsidR="00AF5715" w:rsidRPr="00E86FDF">
        <w:rPr>
          <w:lang w:bidi="ar-EG"/>
        </w:rPr>
        <w:t xml:space="preserve">” and was consequently called Al-Farooq. </w:t>
      </w:r>
      <w:r w:rsidR="00DA348A" w:rsidRPr="00E86FDF">
        <w:rPr>
          <w:lang w:bidi="ar-EG"/>
        </w:rPr>
        <w:t>In relation to that the Ayat were revealed until “</w:t>
      </w:r>
      <w:r w:rsidR="00DA348A" w:rsidRPr="00E86FDF">
        <w:rPr>
          <w:rFonts w:cs="Arial"/>
          <w:rtl/>
          <w:lang w:bidi="ar-EG"/>
        </w:rPr>
        <w:t>وَيُسَلِّمُوا تَسْلِيمًا</w:t>
      </w:r>
      <w:r w:rsidR="00DA348A" w:rsidRPr="00E86FDF">
        <w:rPr>
          <w:lang w:bidi="ar-EG"/>
        </w:rPr>
        <w:t>” (Add they submit with full submission) (</w:t>
      </w:r>
      <w:proofErr w:type="gramStart"/>
      <w:r w:rsidR="00DA348A" w:rsidRPr="00E86FDF">
        <w:rPr>
          <w:lang w:bidi="ar-EG"/>
        </w:rPr>
        <w:t>i.e.</w:t>
      </w:r>
      <w:proofErr w:type="gramEnd"/>
      <w:r w:rsidR="00DA348A" w:rsidRPr="00E86FDF">
        <w:rPr>
          <w:lang w:bidi="ar-EG"/>
        </w:rPr>
        <w:t xml:space="preserve"> from 60 to 65</w:t>
      </w:r>
      <w:r w:rsidR="00E75C9B" w:rsidRPr="00E86FDF">
        <w:rPr>
          <w:lang w:bidi="ar-EG"/>
        </w:rPr>
        <w:t xml:space="preserve"> of An-</w:t>
      </w:r>
      <w:proofErr w:type="spellStart"/>
      <w:r w:rsidR="00E75C9B" w:rsidRPr="00E86FDF">
        <w:rPr>
          <w:lang w:bidi="ar-EG"/>
        </w:rPr>
        <w:t>Nisa</w:t>
      </w:r>
      <w:proofErr w:type="spellEnd"/>
      <w:r w:rsidR="00E75C9B" w:rsidRPr="00E86FDF">
        <w:rPr>
          <w:lang w:bidi="ar-EG"/>
        </w:rPr>
        <w:t>’).</w:t>
      </w:r>
    </w:p>
    <w:p w14:paraId="215277F6" w14:textId="73D0D402" w:rsidR="00E75C9B" w:rsidRPr="00E86FDF" w:rsidRDefault="00E75C9B" w:rsidP="001F6916">
      <w:pPr>
        <w:spacing w:after="0"/>
        <w:rPr>
          <w:lang w:bidi="ar-EG"/>
        </w:rPr>
      </w:pPr>
    </w:p>
    <w:p w14:paraId="2D62410C" w14:textId="553729AF" w:rsidR="00E75C9B" w:rsidRPr="00E86FDF" w:rsidRDefault="00E75C9B" w:rsidP="001F6916">
      <w:pPr>
        <w:spacing w:after="0"/>
        <w:rPr>
          <w:lang w:bidi="ar-EG"/>
        </w:rPr>
      </w:pPr>
      <w:r w:rsidRPr="00E86FDF">
        <w:rPr>
          <w:lang w:bidi="ar-EG"/>
        </w:rPr>
        <w:lastRenderedPageBreak/>
        <w:t xml:space="preserve">I say: This story is </w:t>
      </w:r>
      <w:r w:rsidR="005540C9" w:rsidRPr="00E86FDF">
        <w:rPr>
          <w:lang w:bidi="ar-EG"/>
        </w:rPr>
        <w:t xml:space="preserve">fabricated and </w:t>
      </w:r>
      <w:r w:rsidR="00CF02CC" w:rsidRPr="00E86FDF">
        <w:rPr>
          <w:lang w:bidi="ar-EG"/>
        </w:rPr>
        <w:t xml:space="preserve">rejected. </w:t>
      </w:r>
      <w:r w:rsidR="005A7524" w:rsidRPr="00E86FDF">
        <w:rPr>
          <w:lang w:bidi="ar-EG"/>
        </w:rPr>
        <w:t>If it had happened</w:t>
      </w:r>
      <w:r w:rsidR="00EA489D" w:rsidRPr="00E86FDF">
        <w:rPr>
          <w:lang w:bidi="ar-EG"/>
        </w:rPr>
        <w:t>,</w:t>
      </w:r>
      <w:r w:rsidR="005A7524" w:rsidRPr="00E86FDF">
        <w:rPr>
          <w:lang w:bidi="ar-EG"/>
        </w:rPr>
        <w:t xml:space="preserve"> it would have </w:t>
      </w:r>
      <w:r w:rsidR="007464E4" w:rsidRPr="00E86FDF">
        <w:rPr>
          <w:lang w:bidi="ar-EG"/>
        </w:rPr>
        <w:t>been famous and reliable trustworthy narrators would have related it</w:t>
      </w:r>
      <w:r w:rsidR="00EA489D" w:rsidRPr="00E86FDF">
        <w:rPr>
          <w:lang w:bidi="ar-EG"/>
        </w:rPr>
        <w:t>. Indeed, it would have been transmitted from</w:t>
      </w:r>
      <w:r w:rsidR="007464E4" w:rsidRPr="00E86FDF">
        <w:rPr>
          <w:lang w:bidi="ar-EG"/>
        </w:rPr>
        <w:t xml:space="preserve"> </w:t>
      </w:r>
      <w:r w:rsidR="005A142D" w:rsidRPr="00E86FDF">
        <w:rPr>
          <w:lang w:bidi="ar-EG"/>
        </w:rPr>
        <w:t xml:space="preserve">the masses to masses. </w:t>
      </w:r>
    </w:p>
    <w:p w14:paraId="7DE95170" w14:textId="77777777" w:rsidR="00586FDF" w:rsidRPr="00E86FDF" w:rsidRDefault="00586FDF" w:rsidP="001F6916">
      <w:pPr>
        <w:spacing w:after="0"/>
        <w:rPr>
          <w:lang w:bidi="ar-EG"/>
        </w:rPr>
      </w:pPr>
    </w:p>
    <w:p w14:paraId="23807B71" w14:textId="17BA0806" w:rsidR="00586FDF" w:rsidRPr="00E86FDF" w:rsidRDefault="00CF7E69" w:rsidP="001F6916">
      <w:pPr>
        <w:spacing w:after="0"/>
        <w:rPr>
          <w:lang w:bidi="ar-EG"/>
        </w:rPr>
      </w:pPr>
      <w:r w:rsidRPr="00E86FDF">
        <w:rPr>
          <w:lang w:bidi="ar-EG"/>
        </w:rPr>
        <w:t>Al-Kalbi relating from</w:t>
      </w:r>
      <w:r w:rsidR="00255996" w:rsidRPr="00E86FDF">
        <w:rPr>
          <w:lang w:bidi="ar-EG"/>
        </w:rPr>
        <w:t xml:space="preserve"> Abu Salih is from the weakest chains of the </w:t>
      </w:r>
      <w:r w:rsidR="007A5001" w:rsidRPr="00E86FDF">
        <w:rPr>
          <w:lang w:bidi="ar-EG"/>
        </w:rPr>
        <w:t xml:space="preserve">Dunya, indeed it represents a lie itself. </w:t>
      </w:r>
      <w:r w:rsidR="00AE7164" w:rsidRPr="00E86FDF">
        <w:rPr>
          <w:lang w:bidi="ar-EG"/>
        </w:rPr>
        <w:t>That is as it has been established by a Sahih (authentic) chain of transmission</w:t>
      </w:r>
      <w:r w:rsidR="00236C47" w:rsidRPr="00E86FDF">
        <w:rPr>
          <w:lang w:bidi="ar-EG"/>
        </w:rPr>
        <w:t xml:space="preserve"> from Imam Sufyan </w:t>
      </w:r>
      <w:proofErr w:type="spellStart"/>
      <w:r w:rsidR="00236C47" w:rsidRPr="00E86FDF">
        <w:rPr>
          <w:lang w:bidi="ar-EG"/>
        </w:rPr>
        <w:t>Ath-Thawri</w:t>
      </w:r>
      <w:proofErr w:type="spellEnd"/>
      <w:r w:rsidR="002E6C4E" w:rsidRPr="00E86FDF">
        <w:rPr>
          <w:lang w:bidi="ar-EG"/>
        </w:rPr>
        <w:t xml:space="preserve"> and he, and Allah knows best, is</w:t>
      </w:r>
      <w:r w:rsidR="005E3483" w:rsidRPr="00E86FDF">
        <w:rPr>
          <w:lang w:bidi="ar-EG"/>
        </w:rPr>
        <w:t xml:space="preserve"> reliable and trustworthy, </w:t>
      </w:r>
      <w:r w:rsidR="003A231A" w:rsidRPr="00E86FDF">
        <w:rPr>
          <w:lang w:bidi="ar-EG"/>
        </w:rPr>
        <w:t xml:space="preserve">that Al-Kalbi said to him: </w:t>
      </w:r>
      <w:r w:rsidR="00DD7155" w:rsidRPr="00E86FDF">
        <w:rPr>
          <w:lang w:bidi="ar-EG"/>
        </w:rPr>
        <w:t>Abu Salih said to me</w:t>
      </w:r>
      <w:r w:rsidR="00851EF4" w:rsidRPr="00E86FDF">
        <w:rPr>
          <w:lang w:bidi="ar-EG"/>
        </w:rPr>
        <w:t>: “All that I related from Ibn ‘Abbas is a lie and so do not relate it”</w:t>
      </w:r>
      <w:r w:rsidR="00CE3469" w:rsidRPr="00E86FDF">
        <w:rPr>
          <w:lang w:bidi="ar-EG"/>
        </w:rPr>
        <w:t xml:space="preserve">. </w:t>
      </w:r>
      <w:r w:rsidR="00B33B4F" w:rsidRPr="00E86FDF">
        <w:rPr>
          <w:lang w:bidi="ar-EG"/>
        </w:rPr>
        <w:t>If Al-Kalbi was truthful</w:t>
      </w:r>
      <w:r w:rsidR="006B752E" w:rsidRPr="00E86FDF">
        <w:rPr>
          <w:lang w:bidi="ar-EG"/>
        </w:rPr>
        <w:t>, Abu Salih was a liar, and if Al-Kalbi is lying and fabricating against Abu Salih</w:t>
      </w:r>
      <w:r w:rsidR="00EF7806" w:rsidRPr="00E86FDF">
        <w:rPr>
          <w:lang w:bidi="ar-EG"/>
        </w:rPr>
        <w:t xml:space="preserve">, then he, by Allah, is a fabricator and liar, </w:t>
      </w:r>
      <w:r w:rsidR="003E7E22" w:rsidRPr="00E86FDF">
        <w:rPr>
          <w:lang w:bidi="ar-EG"/>
        </w:rPr>
        <w:t xml:space="preserve">who is fir to be </w:t>
      </w:r>
      <w:r w:rsidR="005A1BAB" w:rsidRPr="00E86FDF">
        <w:rPr>
          <w:lang w:bidi="ar-EG"/>
        </w:rPr>
        <w:t>left and cast aside. In all circumstances, this Isnad (chain of transmission)</w:t>
      </w:r>
      <w:r w:rsidR="00565961" w:rsidRPr="00E86FDF">
        <w:rPr>
          <w:lang w:bidi="ar-EG"/>
        </w:rPr>
        <w:t xml:space="preserve"> from</w:t>
      </w:r>
      <w:r w:rsidR="005A1BAB" w:rsidRPr="00E86FDF">
        <w:rPr>
          <w:lang w:bidi="ar-EG"/>
        </w:rPr>
        <w:t xml:space="preserve"> Al-Kalbi from Abu Salih</w:t>
      </w:r>
      <w:r w:rsidR="00565961" w:rsidRPr="00E86FDF">
        <w:rPr>
          <w:lang w:bidi="ar-EG"/>
        </w:rPr>
        <w:t xml:space="preserve">, </w:t>
      </w:r>
      <w:r w:rsidR="00E04CBC" w:rsidRPr="00E86FDF">
        <w:rPr>
          <w:lang w:bidi="ar-EG"/>
        </w:rPr>
        <w:t>is null, void</w:t>
      </w:r>
      <w:r w:rsidR="00163037" w:rsidRPr="00E86FDF">
        <w:rPr>
          <w:lang w:bidi="ar-EG"/>
        </w:rPr>
        <w:t xml:space="preserve">, </w:t>
      </w:r>
      <w:r w:rsidR="00E04CBC" w:rsidRPr="00E86FDF">
        <w:rPr>
          <w:lang w:bidi="ar-EG"/>
        </w:rPr>
        <w:t xml:space="preserve">not permissible </w:t>
      </w:r>
      <w:r w:rsidR="00163037" w:rsidRPr="00E86FDF">
        <w:rPr>
          <w:lang w:bidi="ar-EG"/>
        </w:rPr>
        <w:t>to be used as proof and evidence</w:t>
      </w:r>
      <w:r w:rsidR="006B276C" w:rsidRPr="00E86FDF">
        <w:rPr>
          <w:lang w:bidi="ar-EG"/>
        </w:rPr>
        <w:t xml:space="preserve">, and not permissible to relate it unless it is for the </w:t>
      </w:r>
      <w:r w:rsidR="007E7522" w:rsidRPr="00E86FDF">
        <w:rPr>
          <w:lang w:bidi="ar-EG"/>
        </w:rPr>
        <w:t>purpose</w:t>
      </w:r>
      <w:r w:rsidR="006B276C" w:rsidRPr="00E86FDF">
        <w:rPr>
          <w:lang w:bidi="ar-EG"/>
        </w:rPr>
        <w:t xml:space="preserve"> of</w:t>
      </w:r>
      <w:r w:rsidR="007E7522" w:rsidRPr="00E86FDF">
        <w:rPr>
          <w:lang w:bidi="ar-EG"/>
        </w:rPr>
        <w:t xml:space="preserve"> establishing its lie or </w:t>
      </w:r>
      <w:r w:rsidR="008C2A6E" w:rsidRPr="00E86FDF">
        <w:rPr>
          <w:lang w:bidi="ar-EG"/>
        </w:rPr>
        <w:t>expressing astonishment!</w:t>
      </w:r>
    </w:p>
    <w:p w14:paraId="75BEB836" w14:textId="30ADDAB1" w:rsidR="00A30174" w:rsidRPr="00E86FDF" w:rsidRDefault="00A30174" w:rsidP="001F6916">
      <w:pPr>
        <w:spacing w:after="0"/>
        <w:rPr>
          <w:lang w:bidi="ar-EG"/>
        </w:rPr>
      </w:pPr>
    </w:p>
    <w:p w14:paraId="18AB8182" w14:textId="54B6B523" w:rsidR="00A30174" w:rsidRPr="00E86FDF" w:rsidRDefault="008C2A6E" w:rsidP="001F6916">
      <w:pPr>
        <w:spacing w:after="0"/>
        <w:rPr>
          <w:lang w:bidi="ar-EG"/>
        </w:rPr>
      </w:pPr>
      <w:r w:rsidRPr="00E86FDF">
        <w:rPr>
          <w:lang w:bidi="ar-EG"/>
        </w:rPr>
        <w:t xml:space="preserve">Ibn </w:t>
      </w:r>
      <w:proofErr w:type="spellStart"/>
      <w:r w:rsidRPr="00E86FDF">
        <w:rPr>
          <w:lang w:bidi="ar-EG"/>
        </w:rPr>
        <w:t>Kathir</w:t>
      </w:r>
      <w:proofErr w:type="spellEnd"/>
      <w:r w:rsidRPr="00E86FDF">
        <w:rPr>
          <w:lang w:bidi="ar-EG"/>
        </w:rPr>
        <w:t xml:space="preserve"> said: [</w:t>
      </w:r>
      <w:r w:rsidR="00480E6B" w:rsidRPr="00E86FDF">
        <w:rPr>
          <w:lang w:bidi="ar-EG"/>
        </w:rPr>
        <w:t xml:space="preserve">This represents </w:t>
      </w:r>
      <w:r w:rsidR="00302595" w:rsidRPr="00E86FDF">
        <w:rPr>
          <w:lang w:bidi="ar-EG"/>
        </w:rPr>
        <w:t xml:space="preserve">a renunciation from Allah </w:t>
      </w:r>
      <w:r w:rsidR="00BD2FC8" w:rsidRPr="00E86FDF">
        <w:rPr>
          <w:lang w:bidi="ar-EG"/>
        </w:rPr>
        <w:t>(</w:t>
      </w:r>
      <w:r w:rsidR="00302595" w:rsidRPr="00E86FDF">
        <w:rPr>
          <w:lang w:bidi="ar-EG"/>
        </w:rPr>
        <w:t>‘Azza Wa Jalla</w:t>
      </w:r>
      <w:r w:rsidR="00BD2FC8" w:rsidRPr="00E86FDF">
        <w:rPr>
          <w:lang w:bidi="ar-EG"/>
        </w:rPr>
        <w:t xml:space="preserve">) upon the one who claims Iman (belief) in what Allah has revealed upon His Messenger </w:t>
      </w:r>
      <w:r w:rsidR="0044236B" w:rsidRPr="00E86FDF">
        <w:rPr>
          <w:lang w:bidi="ar-EG"/>
        </w:rPr>
        <w:t xml:space="preserve">and upon His Prophets </w:t>
      </w:r>
      <w:r w:rsidR="00674930" w:rsidRPr="00E86FDF">
        <w:rPr>
          <w:lang w:bidi="ar-EG"/>
        </w:rPr>
        <w:t>from before, but despite that</w:t>
      </w:r>
      <w:r w:rsidR="00BF5D6F" w:rsidRPr="00E86FDF">
        <w:rPr>
          <w:lang w:bidi="ar-EG"/>
        </w:rPr>
        <w:t>,</w:t>
      </w:r>
      <w:r w:rsidR="00674930" w:rsidRPr="00E86FDF">
        <w:rPr>
          <w:lang w:bidi="ar-EG"/>
        </w:rPr>
        <w:t xml:space="preserve"> wants to </w:t>
      </w:r>
      <w:r w:rsidR="00BF5D6F" w:rsidRPr="00E86FDF">
        <w:rPr>
          <w:lang w:bidi="ar-EG"/>
        </w:rPr>
        <w:t>go to</w:t>
      </w:r>
      <w:r w:rsidR="00674930" w:rsidRPr="00E86FDF">
        <w:rPr>
          <w:lang w:bidi="ar-EG"/>
        </w:rPr>
        <w:t xml:space="preserve"> judgement </w:t>
      </w:r>
      <w:r w:rsidR="00BF5D6F" w:rsidRPr="00E86FDF">
        <w:rPr>
          <w:lang w:bidi="ar-EG"/>
        </w:rPr>
        <w:t xml:space="preserve">in respect to resolving disputes, to other than </w:t>
      </w:r>
      <w:r w:rsidR="00972C20" w:rsidRPr="00E86FDF">
        <w:rPr>
          <w:lang w:bidi="ar-EG"/>
        </w:rPr>
        <w:t xml:space="preserve">the Book of Allah and the Sunnah of His Messenger. </w:t>
      </w:r>
      <w:r w:rsidR="00514D5E" w:rsidRPr="00E86FDF">
        <w:rPr>
          <w:lang w:bidi="ar-EG"/>
        </w:rPr>
        <w:t>In addition, it has been mentioned in relation to the Sabab An-Nuzool (reas</w:t>
      </w:r>
      <w:r w:rsidR="00171BA6" w:rsidRPr="00E86FDF">
        <w:rPr>
          <w:lang w:bidi="ar-EG"/>
        </w:rPr>
        <w:t>on/cause of revelation) of this Ayah, that it was concerning a man from the Ansar</w:t>
      </w:r>
      <w:r w:rsidR="005009E1" w:rsidRPr="00E86FDF">
        <w:rPr>
          <w:lang w:bidi="ar-EG"/>
        </w:rPr>
        <w:t xml:space="preserve"> and a man from the Jews. They disputed and the Jew </w:t>
      </w:r>
      <w:r w:rsidR="00902EFC" w:rsidRPr="00E86FDF">
        <w:rPr>
          <w:lang w:bidi="ar-EG"/>
        </w:rPr>
        <w:t xml:space="preserve">began to say: “Between me and you </w:t>
      </w:r>
      <w:proofErr w:type="gramStart"/>
      <w:r w:rsidR="00902EFC" w:rsidRPr="00E86FDF">
        <w:rPr>
          <w:lang w:bidi="ar-EG"/>
        </w:rPr>
        <w:t>is</w:t>
      </w:r>
      <w:proofErr w:type="gramEnd"/>
      <w:r w:rsidR="00F53906" w:rsidRPr="00E86FDF">
        <w:rPr>
          <w:lang w:bidi="ar-EG"/>
        </w:rPr>
        <w:t xml:space="preserve"> </w:t>
      </w:r>
      <w:r w:rsidR="00902EFC" w:rsidRPr="00E86FDF">
        <w:rPr>
          <w:lang w:bidi="ar-EG"/>
        </w:rPr>
        <w:t xml:space="preserve">Muhammad” whilst the other </w:t>
      </w:r>
      <w:r w:rsidR="00BB263B" w:rsidRPr="00E86FDF">
        <w:rPr>
          <w:lang w:bidi="ar-EG"/>
        </w:rPr>
        <w:t xml:space="preserve">was saying: “Between me and you is </w:t>
      </w:r>
      <w:proofErr w:type="spellStart"/>
      <w:r w:rsidR="00BB263B" w:rsidRPr="00E86FDF">
        <w:rPr>
          <w:lang w:bidi="ar-EG"/>
        </w:rPr>
        <w:t>Ka’b</w:t>
      </w:r>
      <w:proofErr w:type="spellEnd"/>
      <w:r w:rsidR="00BB263B" w:rsidRPr="00E86FDF">
        <w:rPr>
          <w:lang w:bidi="ar-EG"/>
        </w:rPr>
        <w:t xml:space="preserve"> bin Ashraf”. </w:t>
      </w:r>
      <w:r w:rsidR="009E279E" w:rsidRPr="00E86FDF">
        <w:rPr>
          <w:lang w:bidi="ar-EG"/>
        </w:rPr>
        <w:t>And it has been said that it was revealed in relation to a group of hypocrites</w:t>
      </w:r>
      <w:r w:rsidR="00297CFC" w:rsidRPr="00E86FDF">
        <w:rPr>
          <w:lang w:bidi="ar-EG"/>
        </w:rPr>
        <w:t xml:space="preserve"> </w:t>
      </w:r>
      <w:r w:rsidR="00237E8E" w:rsidRPr="00E86FDF">
        <w:rPr>
          <w:lang w:bidi="ar-EG"/>
        </w:rPr>
        <w:t xml:space="preserve">from those who displayed their Islam but wanted to go to judgement </w:t>
      </w:r>
      <w:r w:rsidR="004A0BCC" w:rsidRPr="00E86FDF">
        <w:rPr>
          <w:lang w:bidi="ar-EG"/>
        </w:rPr>
        <w:t xml:space="preserve">to the judges of Jahiliyah. Other than this has also been said, however, the Ayah </w:t>
      </w:r>
      <w:r w:rsidR="007558A9" w:rsidRPr="00E86FDF">
        <w:rPr>
          <w:lang w:bidi="ar-EG"/>
        </w:rPr>
        <w:t xml:space="preserve">is much more general than all of that. It is a condemnation for the one </w:t>
      </w:r>
      <w:r w:rsidR="00A0444A" w:rsidRPr="00E86FDF">
        <w:rPr>
          <w:lang w:bidi="ar-EG"/>
        </w:rPr>
        <w:t>who turns away from the Kitab (</w:t>
      </w:r>
      <w:proofErr w:type="gramStart"/>
      <w:r w:rsidR="00A0444A" w:rsidRPr="00E86FDF">
        <w:rPr>
          <w:lang w:bidi="ar-EG"/>
        </w:rPr>
        <w:t>i.e.</w:t>
      </w:r>
      <w:proofErr w:type="gramEnd"/>
      <w:r w:rsidR="00A0444A" w:rsidRPr="00E86FDF">
        <w:rPr>
          <w:lang w:bidi="ar-EG"/>
        </w:rPr>
        <w:t xml:space="preserve"> </w:t>
      </w:r>
      <w:r w:rsidR="00F53906" w:rsidRPr="00E86FDF">
        <w:rPr>
          <w:lang w:bidi="ar-EG"/>
        </w:rPr>
        <w:t xml:space="preserve">the </w:t>
      </w:r>
      <w:r w:rsidR="00A0444A" w:rsidRPr="00E86FDF">
        <w:rPr>
          <w:lang w:bidi="ar-EG"/>
        </w:rPr>
        <w:t>Qur’an) and the Sunnah and goes</w:t>
      </w:r>
      <w:r w:rsidR="00B81910" w:rsidRPr="00E86FDF">
        <w:rPr>
          <w:lang w:bidi="ar-EG"/>
        </w:rPr>
        <w:t xml:space="preserve"> to other than them from falsehood for judgement</w:t>
      </w:r>
      <w:r w:rsidR="008614AB" w:rsidRPr="00E86FDF">
        <w:rPr>
          <w:lang w:bidi="ar-EG"/>
        </w:rPr>
        <w:t>. This is the intended meaning of Taghut here. For that reason</w:t>
      </w:r>
      <w:r w:rsidR="005055B7" w:rsidRPr="00E86FDF">
        <w:rPr>
          <w:lang w:bidi="ar-EG"/>
        </w:rPr>
        <w:t>,</w:t>
      </w:r>
      <w:r w:rsidR="008614AB" w:rsidRPr="00E86FDF">
        <w:rPr>
          <w:lang w:bidi="ar-EG"/>
        </w:rPr>
        <w:t xml:space="preserve"> He said:</w:t>
      </w:r>
    </w:p>
    <w:p w14:paraId="540D3AFC" w14:textId="77777777" w:rsidR="00B12840" w:rsidRPr="00E86FDF" w:rsidRDefault="00B12840" w:rsidP="00B12840">
      <w:pPr>
        <w:spacing w:after="0"/>
        <w:rPr>
          <w:rtl/>
          <w:lang w:bidi="ar-EG"/>
        </w:rPr>
      </w:pPr>
      <w:r w:rsidRPr="00E86FDF">
        <w:rPr>
          <w:rFonts w:cs="Arial"/>
          <w:rtl/>
          <w:lang w:bidi="ar-EG"/>
        </w:rPr>
        <w:t>يُرِيدُونَ أَن يَتَحَاكَمُوا إِلَى الطَّاغُوتِ</w:t>
      </w:r>
    </w:p>
    <w:p w14:paraId="3559AB47" w14:textId="4D3B5DB7" w:rsidR="005055B7" w:rsidRPr="00E86FDF" w:rsidRDefault="00B12840" w:rsidP="00B12840">
      <w:pPr>
        <w:spacing w:after="0"/>
        <w:rPr>
          <w:lang w:bidi="ar-EG"/>
        </w:rPr>
      </w:pPr>
      <w:r w:rsidRPr="00E86FDF">
        <w:rPr>
          <w:lang w:bidi="ar-EG"/>
        </w:rPr>
        <w:t>They wish to refer legislation to Taghut (false judges etc.) (An-</w:t>
      </w:r>
      <w:proofErr w:type="spellStart"/>
      <w:r w:rsidRPr="00E86FDF">
        <w:rPr>
          <w:lang w:bidi="ar-EG"/>
        </w:rPr>
        <w:t>Nisa</w:t>
      </w:r>
      <w:proofErr w:type="spellEnd"/>
      <w:r w:rsidRPr="00E86FDF">
        <w:rPr>
          <w:lang w:bidi="ar-EG"/>
        </w:rPr>
        <w:t>’ 60)].</w:t>
      </w:r>
    </w:p>
    <w:p w14:paraId="79870281" w14:textId="4B780493" w:rsidR="00B12840" w:rsidRPr="00E86FDF" w:rsidRDefault="00B12840" w:rsidP="00B12840">
      <w:pPr>
        <w:spacing w:after="0"/>
        <w:rPr>
          <w:lang w:bidi="ar-EG"/>
        </w:rPr>
      </w:pPr>
    </w:p>
    <w:p w14:paraId="56546307" w14:textId="19C75344" w:rsidR="00B12840" w:rsidRPr="00E86FDF" w:rsidRDefault="00B12840" w:rsidP="00B12840">
      <w:pPr>
        <w:spacing w:after="0"/>
        <w:rPr>
          <w:lang w:bidi="ar-EG"/>
        </w:rPr>
      </w:pPr>
      <w:r w:rsidRPr="00E86FDF">
        <w:rPr>
          <w:lang w:bidi="ar-EG"/>
        </w:rPr>
        <w:t xml:space="preserve">- </w:t>
      </w:r>
      <w:r w:rsidR="00AD7C00" w:rsidRPr="00E86FDF">
        <w:rPr>
          <w:lang w:bidi="ar-EG"/>
        </w:rPr>
        <w:t>Allah (swt) said:</w:t>
      </w:r>
    </w:p>
    <w:p w14:paraId="0ED224A8" w14:textId="2ED5096A" w:rsidR="00AD7C00" w:rsidRPr="00E86FDF" w:rsidRDefault="00AD7C00" w:rsidP="00B12840">
      <w:pPr>
        <w:spacing w:after="0"/>
        <w:rPr>
          <w:lang w:bidi="ar-EG"/>
        </w:rPr>
      </w:pPr>
    </w:p>
    <w:p w14:paraId="3DD6ECD1" w14:textId="35BFA3D5" w:rsidR="00AD7C00" w:rsidRPr="00E86FDF" w:rsidRDefault="00E51C17" w:rsidP="00B12840">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 xml:space="preserve">وَأَنزَلْنَا إِلَيْكَ الْكِتَابَ بِالْحَقِّ مُصَدِّقًا لِّمَا بَيْنَ يَدَيْهِ مِنَ الْكِتَابِ وَمُهَيْمِنًا عَلَيْهِ ۖ فَاحْكُم بَيْنَهُم بِمَا أَنزَلَ اللَّـهُ ۖ وَلَا تَتَّبِعْ أَهْوَاءَهُمْ عَمَّا جَاءَكَ مِنَ الْحَقِّ ۚ لِكُلٍّ جَعَلْنَا مِنكُمْ شِرْعَةً وَمِنْهَاجًا </w:t>
      </w:r>
    </w:p>
    <w:p w14:paraId="63578325" w14:textId="44E38154" w:rsidR="00E376B5" w:rsidRPr="00E86FDF" w:rsidRDefault="00E376B5" w:rsidP="00AD4962">
      <w:pPr>
        <w:spacing w:after="0"/>
        <w:rPr>
          <w:lang w:bidi="ar-EG"/>
        </w:rPr>
      </w:pPr>
      <w:r w:rsidRPr="00E86FDF">
        <w:rPr>
          <w:lang w:bidi="ar-EG"/>
        </w:rPr>
        <w:t xml:space="preserve">And We have revealed to you, [O Muhammad], the Book in truth, confirming that which preceded it of the Scripture and </w:t>
      </w:r>
      <w:r w:rsidR="0064000E" w:rsidRPr="00E86FDF">
        <w:rPr>
          <w:lang w:bidi="ar-EG"/>
        </w:rPr>
        <w:t>overriding authority</w:t>
      </w:r>
      <w:r w:rsidRPr="00E86FDF">
        <w:rPr>
          <w:lang w:bidi="ar-EG"/>
        </w:rPr>
        <w:t xml:space="preserve"> over it. So</w:t>
      </w:r>
      <w:r w:rsidR="0064000E" w:rsidRPr="00E86FDF">
        <w:rPr>
          <w:lang w:bidi="ar-EG"/>
        </w:rPr>
        <w:t>,</w:t>
      </w:r>
      <w:r w:rsidRPr="00E86FDF">
        <w:rPr>
          <w:lang w:bidi="ar-EG"/>
        </w:rPr>
        <w:t xml:space="preserve"> judge between them by what Allah has revealed and do not follow their inclinations away from what has come to you of the truth. To each of you We prescribed a law </w:t>
      </w:r>
      <w:r w:rsidR="00AD4962" w:rsidRPr="00E86FDF">
        <w:rPr>
          <w:lang w:bidi="ar-EG"/>
        </w:rPr>
        <w:t>(</w:t>
      </w:r>
      <w:proofErr w:type="spellStart"/>
      <w:r w:rsidR="00AD4962" w:rsidRPr="00E86FDF">
        <w:rPr>
          <w:lang w:bidi="ar-EG"/>
        </w:rPr>
        <w:t>Shir’ah</w:t>
      </w:r>
      <w:proofErr w:type="spellEnd"/>
      <w:r w:rsidR="00AD4962" w:rsidRPr="00E86FDF">
        <w:rPr>
          <w:lang w:bidi="ar-EG"/>
        </w:rPr>
        <w:t xml:space="preserve">) </w:t>
      </w:r>
      <w:r w:rsidRPr="00E86FDF">
        <w:rPr>
          <w:lang w:bidi="ar-EG"/>
        </w:rPr>
        <w:t>and a method</w:t>
      </w:r>
      <w:r w:rsidR="00AD4962" w:rsidRPr="00E86FDF">
        <w:rPr>
          <w:lang w:bidi="ar-EG"/>
        </w:rPr>
        <w:t xml:space="preserve"> (Minhaj) (Al-</w:t>
      </w:r>
      <w:proofErr w:type="spellStart"/>
      <w:r w:rsidR="00AD4962" w:rsidRPr="00E86FDF">
        <w:rPr>
          <w:lang w:bidi="ar-EG"/>
        </w:rPr>
        <w:t>Ma’idah</w:t>
      </w:r>
      <w:proofErr w:type="spellEnd"/>
      <w:r w:rsidR="00AD4962" w:rsidRPr="00E86FDF">
        <w:rPr>
          <w:lang w:bidi="ar-EG"/>
        </w:rPr>
        <w:t>: 48)</w:t>
      </w:r>
    </w:p>
    <w:p w14:paraId="054DBB07" w14:textId="77777777" w:rsidR="00E376B5" w:rsidRPr="00E86FDF" w:rsidRDefault="00E376B5" w:rsidP="00B12840">
      <w:pPr>
        <w:spacing w:after="0"/>
        <w:rPr>
          <w:lang w:bidi="ar-EG"/>
        </w:rPr>
      </w:pPr>
    </w:p>
    <w:p w14:paraId="1B8E3CC4" w14:textId="36855196" w:rsidR="005055B7" w:rsidRPr="00E86FDF" w:rsidRDefault="0064000E" w:rsidP="001F6916">
      <w:pPr>
        <w:spacing w:after="0"/>
        <w:rPr>
          <w:lang w:bidi="ar-EG"/>
        </w:rPr>
      </w:pPr>
      <w:r w:rsidRPr="00E86FDF">
        <w:rPr>
          <w:lang w:bidi="ar-EG"/>
        </w:rPr>
        <w:t>If this Blessed Kitab</w:t>
      </w:r>
      <w:r w:rsidR="002115A2" w:rsidRPr="00E86FDF">
        <w:rPr>
          <w:lang w:bidi="ar-EG"/>
        </w:rPr>
        <w:t xml:space="preserve"> (</w:t>
      </w:r>
      <w:proofErr w:type="spellStart"/>
      <w:r w:rsidR="002115A2" w:rsidRPr="00E86FDF">
        <w:rPr>
          <w:lang w:bidi="ar-EG"/>
        </w:rPr>
        <w:t>i.e</w:t>
      </w:r>
      <w:proofErr w:type="spellEnd"/>
      <w:r w:rsidR="002115A2" w:rsidRPr="00E86FDF">
        <w:rPr>
          <w:lang w:bidi="ar-EG"/>
        </w:rPr>
        <w:t xml:space="preserve"> the Qur’an Al-Karim)</w:t>
      </w:r>
      <w:r w:rsidR="00545FF8" w:rsidRPr="00E86FDF">
        <w:rPr>
          <w:lang w:bidi="ar-EG"/>
        </w:rPr>
        <w:t xml:space="preserve"> overrides and abrogates what preceded it in terms of Shar</w:t>
      </w:r>
      <w:r w:rsidR="00984B20" w:rsidRPr="00E86FDF">
        <w:rPr>
          <w:lang w:bidi="ar-EG"/>
        </w:rPr>
        <w:t>aa’i</w:t>
      </w:r>
      <w:r w:rsidR="00545FF8" w:rsidRPr="00E86FDF">
        <w:rPr>
          <w:lang w:bidi="ar-EG"/>
        </w:rPr>
        <w:t xml:space="preserve"> (</w:t>
      </w:r>
      <w:r w:rsidR="00984B20" w:rsidRPr="00E86FDF">
        <w:rPr>
          <w:lang w:bidi="ar-EG"/>
        </w:rPr>
        <w:t>plural of Sharee’ah</w:t>
      </w:r>
      <w:r w:rsidR="00545FF8" w:rsidRPr="00E86FDF">
        <w:rPr>
          <w:lang w:bidi="ar-EG"/>
        </w:rPr>
        <w:t>)</w:t>
      </w:r>
      <w:r w:rsidR="00DA4E97" w:rsidRPr="00E86FDF">
        <w:rPr>
          <w:lang w:bidi="ar-EG"/>
        </w:rPr>
        <w:t xml:space="preserve"> </w:t>
      </w:r>
      <w:r w:rsidR="00984B20" w:rsidRPr="00E86FDF">
        <w:rPr>
          <w:lang w:bidi="ar-EG"/>
        </w:rPr>
        <w:t>whilst</w:t>
      </w:r>
      <w:r w:rsidR="00DA4E97" w:rsidRPr="00E86FDF">
        <w:rPr>
          <w:lang w:bidi="ar-EG"/>
        </w:rPr>
        <w:t xml:space="preserve"> in origin</w:t>
      </w:r>
      <w:r w:rsidR="002115A2" w:rsidRPr="00E86FDF">
        <w:rPr>
          <w:lang w:bidi="ar-EG"/>
        </w:rPr>
        <w:t xml:space="preserve"> they were</w:t>
      </w:r>
      <w:r w:rsidR="00DA4E97" w:rsidRPr="00E86FDF">
        <w:rPr>
          <w:lang w:bidi="ar-EG"/>
        </w:rPr>
        <w:t xml:space="preserve"> from Allah, then by greater reasoning</w:t>
      </w:r>
      <w:r w:rsidR="007C7A4D" w:rsidRPr="00E86FDF">
        <w:rPr>
          <w:lang w:bidi="ar-EG"/>
        </w:rPr>
        <w:t xml:space="preserve"> it overrides and prevails over every legislation and ruling other than it.</w:t>
      </w:r>
    </w:p>
    <w:p w14:paraId="7B3B0B69" w14:textId="2331A94B" w:rsidR="00A30174" w:rsidRPr="00E86FDF" w:rsidRDefault="00A30174" w:rsidP="001F6916">
      <w:pPr>
        <w:spacing w:after="0"/>
        <w:rPr>
          <w:lang w:bidi="ar-EG"/>
        </w:rPr>
      </w:pPr>
    </w:p>
    <w:p w14:paraId="43385652" w14:textId="13EB9BB6" w:rsidR="00A30174" w:rsidRPr="00E86FDF" w:rsidRDefault="00436EAB" w:rsidP="001F6916">
      <w:pPr>
        <w:spacing w:after="0"/>
        <w:rPr>
          <w:lang w:bidi="ar-EG"/>
        </w:rPr>
      </w:pPr>
      <w:r w:rsidRPr="00E86FDF">
        <w:rPr>
          <w:lang w:bidi="ar-EG"/>
        </w:rPr>
        <w:t>- Allah (swt) said:</w:t>
      </w:r>
    </w:p>
    <w:p w14:paraId="50C15375" w14:textId="23AB8E24" w:rsidR="00436EAB" w:rsidRPr="00E86FDF" w:rsidRDefault="00436EAB" w:rsidP="001F6916">
      <w:pPr>
        <w:spacing w:after="0"/>
        <w:rPr>
          <w:lang w:bidi="ar-EG"/>
        </w:rPr>
      </w:pPr>
    </w:p>
    <w:p w14:paraId="0778BE5E" w14:textId="12257A93" w:rsidR="00436EAB" w:rsidRPr="00E86FDF" w:rsidRDefault="003A49E8"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lastRenderedPageBreak/>
        <w:t>وَلَن تَرْضَىٰ عَنكَ الْيَهُودُ وَلَا النَّصَارَىٰ حَتَّىٰ تَتَّبِعَ مِلَّتَهُمْ ۗ قُلْ إِنَّ هُدَى اللَّـهِ هُوَ الْهُدَىٰ ۗ وَلَئِنِ اتَّبَعْتَ أَهْوَاءَهُم بَعْدَ الَّذِي جَاءَكَ مِنَ الْعِلْمِ ۙ مَا لَكَ مِنَ اللَّـهِ مِن وَلِيٍّ وَلَا نَصِيرٍ</w:t>
      </w:r>
    </w:p>
    <w:p w14:paraId="3893BF41" w14:textId="58F26015" w:rsidR="00A30174" w:rsidRPr="00E86FDF" w:rsidRDefault="00D72767" w:rsidP="001F6916">
      <w:pPr>
        <w:spacing w:after="0"/>
        <w:rPr>
          <w:lang w:bidi="ar-EG"/>
        </w:rPr>
      </w:pPr>
      <w:r w:rsidRPr="00E86FDF">
        <w:rPr>
          <w:lang w:bidi="ar-EG"/>
        </w:rPr>
        <w:t xml:space="preserve">And never will the Jews or the Christians approve of you until you follow their </w:t>
      </w:r>
      <w:r w:rsidR="003D0E1E" w:rsidRPr="00E86FDF">
        <w:rPr>
          <w:lang w:bidi="ar-EG"/>
        </w:rPr>
        <w:t>Deen</w:t>
      </w:r>
      <w:r w:rsidRPr="00E86FDF">
        <w:rPr>
          <w:lang w:bidi="ar-EG"/>
        </w:rPr>
        <w:t>. Say, "Indeed, the guidance of Allah is the [only] guidance." If you were to follow their desires after what has come to you of knowledge, you would have against Allah no protector or helper (Al-Baqarah: 120).</w:t>
      </w:r>
    </w:p>
    <w:p w14:paraId="4C7674AF" w14:textId="77674486" w:rsidR="00A30174" w:rsidRPr="00E86FDF" w:rsidRDefault="00A30174" w:rsidP="001F6916">
      <w:pPr>
        <w:spacing w:after="0"/>
        <w:rPr>
          <w:lang w:bidi="ar-EG"/>
        </w:rPr>
      </w:pPr>
    </w:p>
    <w:p w14:paraId="4FBCB88C" w14:textId="0AF1375A" w:rsidR="00A30174" w:rsidRPr="00E86FDF" w:rsidRDefault="003A49E8" w:rsidP="001F6916">
      <w:pPr>
        <w:spacing w:after="0"/>
        <w:rPr>
          <w:lang w:bidi="ar-EG"/>
        </w:rPr>
      </w:pPr>
      <w:r w:rsidRPr="00E86FDF">
        <w:rPr>
          <w:lang w:bidi="ar-EG"/>
        </w:rPr>
        <w:t>- Allah (swt) said:</w:t>
      </w:r>
    </w:p>
    <w:p w14:paraId="62E51B6F" w14:textId="0A5A63D1" w:rsidR="003A49E8" w:rsidRPr="00E86FDF" w:rsidRDefault="003A49E8" w:rsidP="001F6916">
      <w:pPr>
        <w:spacing w:after="0"/>
        <w:rPr>
          <w:lang w:bidi="ar-EG"/>
        </w:rPr>
      </w:pPr>
    </w:p>
    <w:p w14:paraId="48B41162" w14:textId="24655FCD" w:rsidR="003A49E8" w:rsidRPr="00E86FDF" w:rsidRDefault="00387E76"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إِنَّمَا كَانَ قَوْلَ الْمُؤْمِنِينَ إِذَا دُعُوا إِلَى اللَّـهِ وَرَسُولِهِ لِيَحْكُمَ بَيْنَهُمْ أَن يَقُولُوا سَمِعْنَا وَأَطَعْنَا ۚ وَأُولَـٰئِكَ هُمُ الْمُفْلِحُونَ</w:t>
      </w:r>
    </w:p>
    <w:p w14:paraId="3407D407" w14:textId="43DAE462" w:rsidR="00A30174" w:rsidRPr="00E86FDF" w:rsidRDefault="00412951" w:rsidP="001F6916">
      <w:pPr>
        <w:spacing w:after="0"/>
        <w:rPr>
          <w:lang w:bidi="ar-EG"/>
        </w:rPr>
      </w:pPr>
      <w:r w:rsidRPr="00E86FDF">
        <w:rPr>
          <w:lang w:bidi="ar-EG"/>
        </w:rPr>
        <w:t>T</w:t>
      </w:r>
      <w:r w:rsidR="00D349E6" w:rsidRPr="00E86FDF">
        <w:rPr>
          <w:lang w:bidi="ar-EG"/>
        </w:rPr>
        <w:t xml:space="preserve">he only statement of the [true] believers when they are called to Allah and His Messenger to judge between them is that they say, "We </w:t>
      </w:r>
      <w:proofErr w:type="gramStart"/>
      <w:r w:rsidR="00D349E6" w:rsidRPr="00E86FDF">
        <w:rPr>
          <w:lang w:bidi="ar-EG"/>
        </w:rPr>
        <w:t>hear</w:t>
      </w:r>
      <w:proofErr w:type="gramEnd"/>
      <w:r w:rsidR="00D349E6" w:rsidRPr="00E86FDF">
        <w:rPr>
          <w:lang w:bidi="ar-EG"/>
        </w:rPr>
        <w:t xml:space="preserve"> and we obey." And those are the successful (An-Nur: 51).</w:t>
      </w:r>
    </w:p>
    <w:p w14:paraId="648498D5" w14:textId="4DE81D23" w:rsidR="00D349E6" w:rsidRPr="00E86FDF" w:rsidRDefault="00D349E6" w:rsidP="001F6916">
      <w:pPr>
        <w:spacing w:after="0"/>
        <w:rPr>
          <w:lang w:bidi="ar-EG"/>
        </w:rPr>
      </w:pPr>
    </w:p>
    <w:p w14:paraId="5CB2A7EC" w14:textId="26FC8645" w:rsidR="00D349E6" w:rsidRPr="00E86FDF" w:rsidRDefault="00422B33" w:rsidP="001F6916">
      <w:pPr>
        <w:spacing w:after="0"/>
        <w:rPr>
          <w:lang w:bidi="ar-EG"/>
        </w:rPr>
      </w:pPr>
      <w:r w:rsidRPr="00E86FDF">
        <w:rPr>
          <w:lang w:bidi="ar-EG"/>
        </w:rPr>
        <w:t xml:space="preserve">- Allah (swt) said: </w:t>
      </w:r>
    </w:p>
    <w:p w14:paraId="49DC26F8" w14:textId="1DCFC400" w:rsidR="00A30174" w:rsidRPr="00E86FDF" w:rsidRDefault="00A30174" w:rsidP="001F6916">
      <w:pPr>
        <w:spacing w:after="0"/>
        <w:rPr>
          <w:lang w:bidi="ar-EG"/>
        </w:rPr>
      </w:pPr>
    </w:p>
    <w:p w14:paraId="469EE78D" w14:textId="7AAABDDC" w:rsidR="00A30174" w:rsidRPr="00E86FDF" w:rsidRDefault="0059391A" w:rsidP="001F6916">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وَمَن يُشَاقِقِ الرَّسُولَ مِن بَعْدِ مَا تَبَيَّنَ لَهُ الْهُدَىٰ وَيَتَّبِعْ غَيْرَ سَبِيلِ الْمُؤْمِنِينَ نُوَلِّهِ مَا تَوَلَّىٰ وَنُصْلِهِ جَهَنَّمَ ۖ وَسَاءَتْ مَصِيرًا</w:t>
      </w:r>
    </w:p>
    <w:p w14:paraId="1DC9C78E" w14:textId="4728D827" w:rsidR="00A30174" w:rsidRPr="00E86FDF" w:rsidRDefault="004E235D" w:rsidP="001F6916">
      <w:pPr>
        <w:spacing w:after="0"/>
        <w:rPr>
          <w:lang w:bidi="ar-EG"/>
        </w:rPr>
      </w:pPr>
      <w:r w:rsidRPr="00E86FDF">
        <w:rPr>
          <w:lang w:bidi="ar-EG"/>
        </w:rPr>
        <w:t xml:space="preserve">And whoever contradicts and opposes the Messenger (Muhammad SAW) after the right path has been shown clearly to </w:t>
      </w:r>
      <w:r w:rsidR="001849E4" w:rsidRPr="00E86FDF">
        <w:rPr>
          <w:lang w:bidi="ar-EG"/>
        </w:rPr>
        <w:t>him and</w:t>
      </w:r>
      <w:r w:rsidRPr="00E86FDF">
        <w:rPr>
          <w:lang w:bidi="ar-EG"/>
        </w:rPr>
        <w:t xml:space="preserve"> follows other than the believers' way. We shall keep him in the path he has </w:t>
      </w:r>
      <w:r w:rsidR="001849E4" w:rsidRPr="00E86FDF">
        <w:rPr>
          <w:lang w:bidi="ar-EG"/>
        </w:rPr>
        <w:t>chosen and</w:t>
      </w:r>
      <w:r w:rsidRPr="00E86FDF">
        <w:rPr>
          <w:lang w:bidi="ar-EG"/>
        </w:rPr>
        <w:t xml:space="preserve"> burn him in Hell</w:t>
      </w:r>
      <w:r w:rsidR="001849E4" w:rsidRPr="00E86FDF">
        <w:rPr>
          <w:lang w:bidi="ar-EG"/>
        </w:rPr>
        <w:t>;</w:t>
      </w:r>
      <w:r w:rsidRPr="00E86FDF">
        <w:rPr>
          <w:lang w:bidi="ar-EG"/>
        </w:rPr>
        <w:t xml:space="preserve"> what an evil destination (An-</w:t>
      </w:r>
      <w:proofErr w:type="spellStart"/>
      <w:r w:rsidRPr="00E86FDF">
        <w:rPr>
          <w:lang w:bidi="ar-EG"/>
        </w:rPr>
        <w:t>Nisa</w:t>
      </w:r>
      <w:proofErr w:type="spellEnd"/>
      <w:r w:rsidRPr="00E86FDF">
        <w:rPr>
          <w:lang w:bidi="ar-EG"/>
        </w:rPr>
        <w:t>’: 115).</w:t>
      </w:r>
    </w:p>
    <w:p w14:paraId="665AE08A" w14:textId="47650665" w:rsidR="0059391A" w:rsidRPr="00E86FDF" w:rsidRDefault="0059391A" w:rsidP="001F6916">
      <w:pPr>
        <w:spacing w:after="0"/>
        <w:rPr>
          <w:lang w:bidi="ar-EG"/>
        </w:rPr>
      </w:pPr>
    </w:p>
    <w:p w14:paraId="09B318A0" w14:textId="2BB0D228" w:rsidR="0059391A" w:rsidRPr="00E86FDF" w:rsidRDefault="004E235D" w:rsidP="001F6916">
      <w:pPr>
        <w:spacing w:after="0"/>
        <w:rPr>
          <w:lang w:bidi="ar-EG"/>
        </w:rPr>
      </w:pPr>
      <w:r w:rsidRPr="00E86FDF">
        <w:rPr>
          <w:lang w:bidi="ar-EG"/>
        </w:rPr>
        <w:t>- Allah (swt) said:</w:t>
      </w:r>
    </w:p>
    <w:p w14:paraId="397B215B" w14:textId="43BB6BEC" w:rsidR="00A004FA" w:rsidRPr="00E86FDF" w:rsidRDefault="00A004FA" w:rsidP="001F6916">
      <w:pPr>
        <w:spacing w:after="0"/>
        <w:rPr>
          <w:lang w:bidi="ar-EG"/>
        </w:rPr>
      </w:pPr>
    </w:p>
    <w:p w14:paraId="08282663" w14:textId="239A3D96" w:rsidR="00A004FA" w:rsidRPr="00E86FDF" w:rsidRDefault="00A004FA"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فَلْيَحْذَرِ الَّذِينَ يُخَالِفُونَ عَنْ أَمْرِهِ أَن تُصِيبَهُمْ فِتْنَةٌ أَوْ يُصِيبَهُمْ عَذَابٌ أَلِيمٌ</w:t>
      </w:r>
    </w:p>
    <w:p w14:paraId="29A27DCA" w14:textId="65FA485F" w:rsidR="0059391A" w:rsidRPr="00E86FDF" w:rsidRDefault="00A45993" w:rsidP="00A45993">
      <w:pPr>
        <w:spacing w:after="0"/>
        <w:rPr>
          <w:lang w:bidi="ar-EG"/>
        </w:rPr>
      </w:pPr>
      <w:r w:rsidRPr="00E86FDF">
        <w:rPr>
          <w:lang w:bidi="ar-EG"/>
        </w:rPr>
        <w:t xml:space="preserve">And let those who oppose </w:t>
      </w:r>
      <w:r w:rsidR="00FF3522" w:rsidRPr="00E86FDF">
        <w:rPr>
          <w:lang w:bidi="ar-EG"/>
        </w:rPr>
        <w:t>his</w:t>
      </w:r>
      <w:r w:rsidRPr="00E86FDF">
        <w:rPr>
          <w:lang w:bidi="ar-EG"/>
        </w:rPr>
        <w:t xml:space="preserve"> </w:t>
      </w:r>
      <w:r w:rsidR="00FF3522" w:rsidRPr="00E86FDF">
        <w:rPr>
          <w:lang w:bidi="ar-EG"/>
        </w:rPr>
        <w:t xml:space="preserve">(the </w:t>
      </w:r>
      <w:r w:rsidRPr="00E86FDF">
        <w:rPr>
          <w:lang w:bidi="ar-EG"/>
        </w:rPr>
        <w:t>Messenger's</w:t>
      </w:r>
      <w:r w:rsidR="00FF3522" w:rsidRPr="00E86FDF">
        <w:rPr>
          <w:lang w:bidi="ar-EG"/>
        </w:rPr>
        <w:t>)</w:t>
      </w:r>
      <w:r w:rsidRPr="00E86FDF">
        <w:rPr>
          <w:lang w:bidi="ar-EG"/>
        </w:rPr>
        <w:t xml:space="preserve"> command beware, lest some Fitnah (disbelief, trials, affliction</w:t>
      </w:r>
      <w:r w:rsidR="00472085" w:rsidRPr="00E86FDF">
        <w:rPr>
          <w:lang w:bidi="ar-EG"/>
        </w:rPr>
        <w:t>s</w:t>
      </w:r>
      <w:r w:rsidRPr="00E86FDF">
        <w:rPr>
          <w:lang w:bidi="ar-EG"/>
        </w:rPr>
        <w:t xml:space="preserve">) befall </w:t>
      </w:r>
      <w:proofErr w:type="gramStart"/>
      <w:r w:rsidRPr="00E86FDF">
        <w:rPr>
          <w:lang w:bidi="ar-EG"/>
        </w:rPr>
        <w:t>them</w:t>
      </w:r>
      <w:proofErr w:type="gramEnd"/>
      <w:r w:rsidRPr="00E86FDF">
        <w:rPr>
          <w:lang w:bidi="ar-EG"/>
        </w:rPr>
        <w:t xml:space="preserve"> or a painful torment be inflicted on them</w:t>
      </w:r>
      <w:r w:rsidR="00472085" w:rsidRPr="00E86FDF">
        <w:rPr>
          <w:lang w:bidi="ar-EG"/>
        </w:rPr>
        <w:t xml:space="preserve"> (An-Nur: 63).</w:t>
      </w:r>
    </w:p>
    <w:p w14:paraId="5A1236AB" w14:textId="07C81BDC" w:rsidR="00A30174" w:rsidRPr="00E86FDF" w:rsidRDefault="00A30174" w:rsidP="001F6916">
      <w:pPr>
        <w:spacing w:after="0"/>
        <w:rPr>
          <w:lang w:bidi="ar-EG"/>
        </w:rPr>
      </w:pPr>
    </w:p>
    <w:p w14:paraId="22E18351" w14:textId="0DED62BE" w:rsidR="00A30174" w:rsidRPr="00E86FDF" w:rsidRDefault="00472085" w:rsidP="001F6916">
      <w:pPr>
        <w:spacing w:after="0"/>
        <w:rPr>
          <w:lang w:bidi="ar-EG"/>
        </w:rPr>
      </w:pPr>
      <w:r w:rsidRPr="00E86FDF">
        <w:rPr>
          <w:lang w:bidi="ar-EG"/>
        </w:rPr>
        <w:t>Ibn ‘Abbas said:</w:t>
      </w:r>
      <w:r w:rsidR="00CD7816" w:rsidRPr="00E86FDF">
        <w:rPr>
          <w:lang w:bidi="ar-EG"/>
        </w:rPr>
        <w:t xml:space="preserve"> [You will be on the verge of having stones descend down upon you from the sky</w:t>
      </w:r>
      <w:r w:rsidR="007D0B57" w:rsidRPr="00E86FDF">
        <w:rPr>
          <w:lang w:bidi="ar-EG"/>
        </w:rPr>
        <w:t>. I say: The Messenger of Allah (saw) said, whilst you lot say: Abu Bakr and ‘Umar said?!</w:t>
      </w:r>
      <w:r w:rsidR="001849E4" w:rsidRPr="00E86FDF">
        <w:rPr>
          <w:lang w:bidi="ar-EG"/>
        </w:rPr>
        <w:t>]. Imam Ahmad said: [</w:t>
      </w:r>
      <w:r w:rsidR="00B96B25" w:rsidRPr="00E86FDF">
        <w:rPr>
          <w:lang w:bidi="ar-EG"/>
        </w:rPr>
        <w:t>I am amazed at th</w:t>
      </w:r>
      <w:r w:rsidR="00812486" w:rsidRPr="00E86FDF">
        <w:rPr>
          <w:lang w:bidi="ar-EG"/>
        </w:rPr>
        <w:t>e people</w:t>
      </w:r>
      <w:r w:rsidR="00F11451" w:rsidRPr="00E86FDF">
        <w:rPr>
          <w:lang w:bidi="ar-EG"/>
        </w:rPr>
        <w:t>,</w:t>
      </w:r>
      <w:r w:rsidR="00812486" w:rsidRPr="00E86FDF">
        <w:rPr>
          <w:lang w:bidi="ar-EG"/>
        </w:rPr>
        <w:t xml:space="preserve"> who have known the Isnad (chain of </w:t>
      </w:r>
      <w:r w:rsidR="00F11451" w:rsidRPr="00E86FDF">
        <w:rPr>
          <w:lang w:bidi="ar-EG"/>
        </w:rPr>
        <w:t>transmission</w:t>
      </w:r>
      <w:r w:rsidR="00812486" w:rsidRPr="00E86FDF">
        <w:rPr>
          <w:lang w:bidi="ar-EG"/>
        </w:rPr>
        <w:t>) and its authenticity</w:t>
      </w:r>
      <w:r w:rsidR="00F11451" w:rsidRPr="00E86FDF">
        <w:rPr>
          <w:lang w:bidi="ar-EG"/>
        </w:rPr>
        <w:t xml:space="preserve">, going to the opinion of Sufyan, whilst Allah (swt) says: </w:t>
      </w:r>
    </w:p>
    <w:p w14:paraId="66F1D149" w14:textId="65F6DB8C" w:rsidR="00F11451" w:rsidRPr="00E86FDF" w:rsidRDefault="00F11451" w:rsidP="001F6916">
      <w:pPr>
        <w:spacing w:after="0"/>
        <w:rPr>
          <w:lang w:bidi="ar-EG"/>
        </w:rPr>
      </w:pPr>
    </w:p>
    <w:p w14:paraId="29276032" w14:textId="77777777" w:rsidR="00F11451" w:rsidRPr="00E86FDF" w:rsidRDefault="00F11451" w:rsidP="00F11451">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فَلْيَحْذَرِ الَّذِينَ يُخَالِفُونَ عَنْ أَمْرِهِ أَن تُصِيبَهُمْ فِتْنَةٌ أَوْ يُصِيبَهُمْ عَذَابٌ أَلِيمٌ</w:t>
      </w:r>
    </w:p>
    <w:p w14:paraId="66A23095" w14:textId="098C49DD" w:rsidR="00F11451" w:rsidRPr="00E86FDF" w:rsidRDefault="00F11451" w:rsidP="00F11451">
      <w:pPr>
        <w:spacing w:after="0"/>
        <w:rPr>
          <w:lang w:bidi="ar-EG"/>
        </w:rPr>
      </w:pPr>
      <w:r w:rsidRPr="00E86FDF">
        <w:rPr>
          <w:lang w:bidi="ar-EG"/>
        </w:rPr>
        <w:t xml:space="preserve">And let those who oppose his (the Messenger's) command beware, lest some Fitnah (disbelief, trials, afflictions) befall </w:t>
      </w:r>
      <w:proofErr w:type="gramStart"/>
      <w:r w:rsidRPr="00E86FDF">
        <w:rPr>
          <w:lang w:bidi="ar-EG"/>
        </w:rPr>
        <w:t>them</w:t>
      </w:r>
      <w:proofErr w:type="gramEnd"/>
      <w:r w:rsidRPr="00E86FDF">
        <w:rPr>
          <w:lang w:bidi="ar-EG"/>
        </w:rPr>
        <w:t xml:space="preserve"> or a painful torment be inflicted on them (An-Nur: 63).</w:t>
      </w:r>
    </w:p>
    <w:p w14:paraId="4A5177A1" w14:textId="77777777" w:rsidR="00F11451" w:rsidRPr="00E86FDF" w:rsidRDefault="00F11451" w:rsidP="001F6916">
      <w:pPr>
        <w:spacing w:after="0"/>
        <w:rPr>
          <w:lang w:bidi="ar-EG"/>
        </w:rPr>
      </w:pPr>
    </w:p>
    <w:p w14:paraId="43102DF3" w14:textId="6DD7C422" w:rsidR="00A30174" w:rsidRPr="00E86FDF" w:rsidRDefault="00244B51" w:rsidP="001F6916">
      <w:pPr>
        <w:spacing w:after="0"/>
        <w:rPr>
          <w:lang w:bidi="ar-EG"/>
        </w:rPr>
      </w:pPr>
      <w:r w:rsidRPr="00E86FDF">
        <w:rPr>
          <w:lang w:bidi="ar-EG"/>
        </w:rPr>
        <w:t>Do you know what the Fitnah is? The Fitnah is Shirk</w:t>
      </w:r>
      <w:r w:rsidR="00E117A4" w:rsidRPr="00E86FDF">
        <w:rPr>
          <w:lang w:bidi="ar-EG"/>
        </w:rPr>
        <w:t>. It is hoped that he takes back some of what he said</w:t>
      </w:r>
      <w:r w:rsidR="00E22770" w:rsidRPr="00E86FDF">
        <w:rPr>
          <w:lang w:bidi="ar-EG"/>
        </w:rPr>
        <w:t>, lest some misguidance falls into his heart and is consequently destroyed].</w:t>
      </w:r>
    </w:p>
    <w:p w14:paraId="772C62E1" w14:textId="7CDA474C" w:rsidR="00A30174" w:rsidRPr="00E86FDF" w:rsidRDefault="00A30174" w:rsidP="001F6916">
      <w:pPr>
        <w:spacing w:after="0"/>
        <w:rPr>
          <w:lang w:bidi="ar-EG"/>
        </w:rPr>
      </w:pPr>
    </w:p>
    <w:p w14:paraId="5CEE2EA9" w14:textId="45F80D42" w:rsidR="00A30174" w:rsidRPr="00E86FDF" w:rsidRDefault="005523DB" w:rsidP="001F6916">
      <w:pPr>
        <w:spacing w:after="0"/>
        <w:rPr>
          <w:lang w:bidi="ar-EG"/>
        </w:rPr>
      </w:pPr>
      <w:r w:rsidRPr="00E86FDF">
        <w:rPr>
          <w:lang w:bidi="ar-EG"/>
        </w:rPr>
        <w:t xml:space="preserve">- Allah (swt) said: </w:t>
      </w:r>
    </w:p>
    <w:p w14:paraId="582178B0" w14:textId="67AE05FB" w:rsidR="00EA6879" w:rsidRPr="00E86FDF" w:rsidRDefault="00EA6879" w:rsidP="001F6916">
      <w:pPr>
        <w:spacing w:after="0"/>
        <w:rPr>
          <w:lang w:bidi="ar-EG"/>
        </w:rPr>
      </w:pPr>
    </w:p>
    <w:p w14:paraId="1A286685" w14:textId="74961A2A" w:rsidR="00BF13D9" w:rsidRPr="00E86FDF" w:rsidRDefault="00921B64" w:rsidP="001F6916">
      <w:pPr>
        <w:spacing w:after="0"/>
        <w:rPr>
          <w:rFonts w:ascii="Traditional Arabic" w:hAnsi="Traditional Arabic" w:cs="Traditional Arabic"/>
          <w:sz w:val="32"/>
          <w:szCs w:val="32"/>
          <w:lang w:bidi="ar-EG"/>
        </w:rPr>
      </w:pPr>
      <w:bookmarkStart w:id="7" w:name="_Hlk65270702"/>
      <w:r w:rsidRPr="00E86FDF">
        <w:rPr>
          <w:rFonts w:ascii="Traditional Arabic" w:hAnsi="Traditional Arabic" w:cs="Traditional Arabic"/>
          <w:sz w:val="32"/>
          <w:szCs w:val="32"/>
          <w:rtl/>
          <w:lang w:bidi="ar-EG"/>
        </w:rPr>
        <w:lastRenderedPageBreak/>
        <w:t>يَا أَيُّهَا الَّذِينَ آمَنُوا أَطِيعُوا اللَّـهَ وَأَطِيعُوا الرَّسُولَ وَأُولِي الْأَمْرِ مِنكُمْ ۖ فَإِن تَنَازَعْتُمْ فِي شَيْءٍ فَرُدُّوهُ إِلَى اللَّـهِ وَالرَّسُولِ إِن كُنتُمْ تُؤْمِنُونَ بِاللَّـهِ وَالْيَوْمِ الْآخِرِ ۚ ذَٰلِكَ خَيْرٌ وَأَحْسَنُ تَأْوِيلًا</w:t>
      </w:r>
    </w:p>
    <w:p w14:paraId="433D3684" w14:textId="75E2524F" w:rsidR="005E0AC9" w:rsidRPr="00E86FDF" w:rsidRDefault="00BF13D9" w:rsidP="001F6916">
      <w:pPr>
        <w:spacing w:after="0"/>
        <w:rPr>
          <w:lang w:bidi="ar-EG"/>
        </w:rPr>
      </w:pPr>
      <w:r w:rsidRPr="00E86FDF">
        <w:rPr>
          <w:lang w:bidi="ar-EG"/>
        </w:rPr>
        <w:t xml:space="preserve">O you who have believed, obey Allah and obey the Messenger and those in authority among you. And if you disagree over anything, refer it to Allah and the Messenger, if you </w:t>
      </w:r>
      <w:r w:rsidR="00901ABE" w:rsidRPr="00E86FDF">
        <w:rPr>
          <w:lang w:bidi="ar-EG"/>
        </w:rPr>
        <w:t>are</w:t>
      </w:r>
      <w:r w:rsidRPr="00E86FDF">
        <w:rPr>
          <w:lang w:bidi="ar-EG"/>
        </w:rPr>
        <w:t xml:space="preserve"> believ</w:t>
      </w:r>
      <w:r w:rsidR="00901ABE" w:rsidRPr="00E86FDF">
        <w:rPr>
          <w:lang w:bidi="ar-EG"/>
        </w:rPr>
        <w:t>ing</w:t>
      </w:r>
      <w:r w:rsidRPr="00E86FDF">
        <w:rPr>
          <w:lang w:bidi="ar-EG"/>
        </w:rPr>
        <w:t xml:space="preserve"> in Allah and the Last Day. That is the best [way] and best in result</w:t>
      </w:r>
      <w:r w:rsidR="00921B64" w:rsidRPr="00E86FDF">
        <w:rPr>
          <w:lang w:bidi="ar-EG"/>
        </w:rPr>
        <w:t xml:space="preserve"> (An-</w:t>
      </w:r>
      <w:proofErr w:type="spellStart"/>
      <w:r w:rsidR="00921B64" w:rsidRPr="00E86FDF">
        <w:rPr>
          <w:lang w:bidi="ar-EG"/>
        </w:rPr>
        <w:t>Nisa</w:t>
      </w:r>
      <w:proofErr w:type="spellEnd"/>
      <w:r w:rsidR="00921B64" w:rsidRPr="00E86FDF">
        <w:rPr>
          <w:lang w:bidi="ar-EG"/>
        </w:rPr>
        <w:t>’: 59).</w:t>
      </w:r>
    </w:p>
    <w:bookmarkEnd w:id="7"/>
    <w:p w14:paraId="69314164" w14:textId="77777777" w:rsidR="00AD5F3B" w:rsidRPr="00E86FDF" w:rsidRDefault="00AD5F3B" w:rsidP="001F6916">
      <w:pPr>
        <w:spacing w:after="0"/>
        <w:rPr>
          <w:lang w:bidi="ar-EG"/>
        </w:rPr>
      </w:pPr>
    </w:p>
    <w:p w14:paraId="15269AAA" w14:textId="0D79DDCF" w:rsidR="00AD5F3B" w:rsidRPr="00E86FDF" w:rsidRDefault="00AD5F3B" w:rsidP="001F6916">
      <w:pPr>
        <w:spacing w:after="0"/>
        <w:rPr>
          <w:lang w:bidi="ar-EG"/>
        </w:rPr>
      </w:pPr>
      <w:r w:rsidRPr="00E86FDF">
        <w:rPr>
          <w:lang w:bidi="ar-EG"/>
        </w:rPr>
        <w:t>- Allah (swt) says:</w:t>
      </w:r>
    </w:p>
    <w:p w14:paraId="72CAB0FC" w14:textId="64F4A68F" w:rsidR="00AD5F3B" w:rsidRPr="00E86FDF" w:rsidRDefault="00AD5F3B" w:rsidP="001F6916">
      <w:pPr>
        <w:spacing w:after="0"/>
        <w:rPr>
          <w:lang w:bidi="ar-EG"/>
        </w:rPr>
      </w:pPr>
    </w:p>
    <w:p w14:paraId="765BEBAF" w14:textId="77777777" w:rsidR="00AD5F3B" w:rsidRPr="00E86FDF" w:rsidRDefault="00AD5F3B" w:rsidP="00AD5F3B">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فَلَا وَرَبِّكَ لَا يُؤْمِنُونَ حَتَّىٰ يُحَكِّمُوكَ فِيمَا شَجَرَ بَيْنَهُمْ ثُمَّ لَا يَجِدُوا فِي أَنفُسِهِمْ حَرَجًا مِّمَّا قَضَيْتَ وَيُسَلِّمُوا تَسْلِيمًا</w:t>
      </w:r>
    </w:p>
    <w:p w14:paraId="3F6D9C13" w14:textId="2B6F0720" w:rsidR="00AD5F3B" w:rsidRPr="00E86FDF" w:rsidRDefault="00AD5F3B" w:rsidP="00AD5F3B">
      <w:pPr>
        <w:spacing w:after="0"/>
        <w:rPr>
          <w:lang w:bidi="ar-EG"/>
        </w:rPr>
      </w:pPr>
      <w:r w:rsidRPr="00E86FDF">
        <w:rPr>
          <w:lang w:bidi="ar-EG"/>
        </w:rPr>
        <w:t xml:space="preserve">But no, by your Lord, they will not [truly] believe until they make you, [O Muhammad], </w:t>
      </w:r>
      <w:r w:rsidR="00822648" w:rsidRPr="00E86FDF">
        <w:rPr>
          <w:lang w:bidi="ar-EG"/>
        </w:rPr>
        <w:t xml:space="preserve">the </w:t>
      </w:r>
      <w:r w:rsidRPr="00E86FDF">
        <w:rPr>
          <w:lang w:bidi="ar-EG"/>
        </w:rPr>
        <w:t>judge concerning that over which they dispute among themselves and then find within themselves no discomfort from what you have judged and submit in [full, willing] submission (An-Nisaa’: 65).</w:t>
      </w:r>
    </w:p>
    <w:p w14:paraId="18A6B543" w14:textId="4E8481BD" w:rsidR="00AD5F3B" w:rsidRPr="00E86FDF" w:rsidRDefault="00AD5F3B" w:rsidP="001F6916">
      <w:pPr>
        <w:spacing w:after="0"/>
        <w:rPr>
          <w:lang w:bidi="ar-EG"/>
        </w:rPr>
      </w:pPr>
    </w:p>
    <w:p w14:paraId="4C72048E" w14:textId="2128F77F" w:rsidR="00AD5F3B" w:rsidRPr="00E86FDF" w:rsidRDefault="00AD5F3B" w:rsidP="001F6916">
      <w:pPr>
        <w:spacing w:after="0"/>
        <w:rPr>
          <w:lang w:bidi="ar-EG"/>
        </w:rPr>
      </w:pPr>
      <w:r w:rsidRPr="00E86FDF">
        <w:rPr>
          <w:lang w:bidi="ar-EG"/>
        </w:rPr>
        <w:t>- Allah (swt</w:t>
      </w:r>
      <w:r w:rsidR="000B7210" w:rsidRPr="00E86FDF">
        <w:rPr>
          <w:lang w:bidi="ar-EG"/>
        </w:rPr>
        <w:t>)</w:t>
      </w:r>
      <w:r w:rsidRPr="00E86FDF">
        <w:rPr>
          <w:lang w:bidi="ar-EG"/>
        </w:rPr>
        <w:t xml:space="preserve"> says: </w:t>
      </w:r>
    </w:p>
    <w:p w14:paraId="34BA3597" w14:textId="4075E6E0" w:rsidR="00AD5F3B" w:rsidRPr="00E86FDF" w:rsidRDefault="00AD5F3B" w:rsidP="001F6916">
      <w:pPr>
        <w:spacing w:after="0"/>
        <w:rPr>
          <w:lang w:bidi="ar-EG"/>
        </w:rPr>
      </w:pPr>
    </w:p>
    <w:p w14:paraId="0626EF67" w14:textId="046F103E" w:rsidR="00B96F65" w:rsidRPr="00E86FDF" w:rsidRDefault="00B96F65"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إِنَّا أَنزَلْنَا إِلَيْكَ الْكِتَابَ بِالْحَقِّ لِتَحْكُمَ بَيْنَ النَّاسِ بِمَا أَرَاكَ اللَّـهُ ۚ وَلَا تَكُن لِّلْخَائِنِينَ خَصِيمًا</w:t>
      </w:r>
    </w:p>
    <w:p w14:paraId="3D090A2A" w14:textId="73CAD88E" w:rsidR="000B7210" w:rsidRPr="00E86FDF" w:rsidRDefault="00B96F65" w:rsidP="000F5F5C">
      <w:pPr>
        <w:spacing w:after="0"/>
        <w:rPr>
          <w:lang w:bidi="ar-EG"/>
        </w:rPr>
      </w:pPr>
      <w:r w:rsidRPr="00E86FDF">
        <w:rPr>
          <w:lang w:bidi="ar-EG"/>
        </w:rPr>
        <w:t xml:space="preserve">Verily, </w:t>
      </w:r>
      <w:proofErr w:type="gramStart"/>
      <w:r w:rsidRPr="00E86FDF">
        <w:rPr>
          <w:lang w:bidi="ar-EG"/>
        </w:rPr>
        <w:t>We</w:t>
      </w:r>
      <w:proofErr w:type="gramEnd"/>
      <w:r w:rsidRPr="00E86FDF">
        <w:rPr>
          <w:lang w:bidi="ar-EG"/>
        </w:rPr>
        <w:t xml:space="preserve"> have revealed to you, [O Muhammad], the Book in truth so </w:t>
      </w:r>
      <w:r w:rsidR="00640E95" w:rsidRPr="00E86FDF">
        <w:rPr>
          <w:lang w:bidi="ar-EG"/>
        </w:rPr>
        <w:t xml:space="preserve">that </w:t>
      </w:r>
      <w:r w:rsidRPr="00E86FDF">
        <w:rPr>
          <w:lang w:bidi="ar-EG"/>
        </w:rPr>
        <w:t xml:space="preserve">you may judge between the people by that which Allah has shown you. And do not be </w:t>
      </w:r>
      <w:r w:rsidR="00640E95" w:rsidRPr="00E86FDF">
        <w:rPr>
          <w:lang w:bidi="ar-EG"/>
        </w:rPr>
        <w:t xml:space="preserve">an advocate </w:t>
      </w:r>
      <w:r w:rsidRPr="00E86FDF">
        <w:rPr>
          <w:lang w:bidi="ar-EG"/>
        </w:rPr>
        <w:t xml:space="preserve">for the </w:t>
      </w:r>
      <w:r w:rsidR="000F5F5C" w:rsidRPr="00E86FDF">
        <w:rPr>
          <w:lang w:bidi="ar-EG"/>
        </w:rPr>
        <w:t xml:space="preserve">deceivers </w:t>
      </w:r>
      <w:r w:rsidR="000B7210" w:rsidRPr="00E86FDF">
        <w:rPr>
          <w:lang w:bidi="ar-EG"/>
        </w:rPr>
        <w:t>(An-</w:t>
      </w:r>
      <w:proofErr w:type="spellStart"/>
      <w:r w:rsidR="000B7210" w:rsidRPr="00E86FDF">
        <w:rPr>
          <w:lang w:bidi="ar-EG"/>
        </w:rPr>
        <w:t>Nisa</w:t>
      </w:r>
      <w:proofErr w:type="spellEnd"/>
      <w:r w:rsidR="000B7210" w:rsidRPr="00E86FDF">
        <w:rPr>
          <w:lang w:bidi="ar-EG"/>
        </w:rPr>
        <w:t>’: 105).</w:t>
      </w:r>
    </w:p>
    <w:p w14:paraId="47E2AA95" w14:textId="5DB6FEA7" w:rsidR="000F5F5C" w:rsidRPr="00E86FDF" w:rsidRDefault="000F5F5C" w:rsidP="000F5F5C">
      <w:pPr>
        <w:spacing w:after="0"/>
        <w:rPr>
          <w:lang w:bidi="ar-EG"/>
        </w:rPr>
      </w:pPr>
    </w:p>
    <w:p w14:paraId="5054356B" w14:textId="2EEB3586" w:rsidR="000F5F5C" w:rsidRPr="00E86FDF" w:rsidRDefault="000F5F5C" w:rsidP="000F5F5C">
      <w:pPr>
        <w:spacing w:after="0"/>
        <w:rPr>
          <w:lang w:bidi="ar-EG"/>
        </w:rPr>
      </w:pPr>
      <w:r w:rsidRPr="00E86FDF">
        <w:rPr>
          <w:lang w:bidi="ar-EG"/>
        </w:rPr>
        <w:t xml:space="preserve">- Allah (swt) said: </w:t>
      </w:r>
    </w:p>
    <w:p w14:paraId="7ED46B8C" w14:textId="358EBDF0" w:rsidR="00AD5F3B" w:rsidRPr="00E86FDF" w:rsidRDefault="00AD5F3B" w:rsidP="001F6916">
      <w:pPr>
        <w:spacing w:after="0"/>
        <w:rPr>
          <w:lang w:bidi="ar-EG"/>
        </w:rPr>
      </w:pPr>
    </w:p>
    <w:p w14:paraId="401968F1" w14:textId="2D85B26B" w:rsidR="007F5B77" w:rsidRPr="00E86FDF" w:rsidRDefault="00F33388"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وَمَا كَانَ لِمُؤْمِنٍ وَلَا مُؤْمِنَةٍ إِذَا قَضَى اللَّـهُ وَرَسُولُهُ أَمْرًا أَن يَكُونَ لَهُمُ الْخِيَرَةُ مِنْ أَمْرِهِمْ ۗ وَمَن يَعْصِ اللَّـهَ وَرَسُولَهُ فَقَدْ ضَلَّ ضَلَالًا مُّبِينًا</w:t>
      </w:r>
    </w:p>
    <w:p w14:paraId="3F537F6B" w14:textId="041BEAEF" w:rsidR="00AD5F3B" w:rsidRPr="00E86FDF" w:rsidRDefault="007F5B77" w:rsidP="001F6916">
      <w:pPr>
        <w:spacing w:after="0"/>
        <w:rPr>
          <w:lang w:bidi="ar-EG"/>
        </w:rPr>
      </w:pPr>
      <w:r w:rsidRPr="00E86FDF">
        <w:rPr>
          <w:lang w:bidi="ar-EG"/>
        </w:rPr>
        <w:t xml:space="preserve">It is not for a believing man or a believing woman, when Allah and His Messenger have decided a matter, that they should [thereafter] have any choice about their affair. And whoever disobeys </w:t>
      </w:r>
      <w:proofErr w:type="gramStart"/>
      <w:r w:rsidRPr="00E86FDF">
        <w:rPr>
          <w:lang w:bidi="ar-EG"/>
        </w:rPr>
        <w:t>Allah</w:t>
      </w:r>
      <w:proofErr w:type="gramEnd"/>
      <w:r w:rsidRPr="00E86FDF">
        <w:rPr>
          <w:lang w:bidi="ar-EG"/>
        </w:rPr>
        <w:t xml:space="preserve"> and His Messenger has certainly strayed into clear error (Al-</w:t>
      </w:r>
      <w:proofErr w:type="spellStart"/>
      <w:r w:rsidRPr="00E86FDF">
        <w:rPr>
          <w:lang w:bidi="ar-EG"/>
        </w:rPr>
        <w:t>Ahzab</w:t>
      </w:r>
      <w:proofErr w:type="spellEnd"/>
      <w:r w:rsidRPr="00E86FDF">
        <w:rPr>
          <w:lang w:bidi="ar-EG"/>
        </w:rPr>
        <w:t>: 36).</w:t>
      </w:r>
    </w:p>
    <w:p w14:paraId="5BBD91B6" w14:textId="128BDC52" w:rsidR="00AD5F3B" w:rsidRPr="00E86FDF" w:rsidRDefault="00AD5F3B" w:rsidP="001F6916">
      <w:pPr>
        <w:spacing w:after="0"/>
        <w:rPr>
          <w:lang w:bidi="ar-EG"/>
        </w:rPr>
      </w:pPr>
    </w:p>
    <w:p w14:paraId="1A8FF5A1" w14:textId="09042DAE" w:rsidR="00AD5F3B" w:rsidRPr="00E86FDF" w:rsidRDefault="00064086" w:rsidP="001F6916">
      <w:pPr>
        <w:spacing w:after="0"/>
        <w:rPr>
          <w:lang w:bidi="ar-EG"/>
        </w:rPr>
      </w:pPr>
      <w:r w:rsidRPr="00E86FDF">
        <w:rPr>
          <w:lang w:bidi="ar-EG"/>
        </w:rPr>
        <w:t xml:space="preserve">- Allah (swt) said: </w:t>
      </w:r>
    </w:p>
    <w:p w14:paraId="61282739" w14:textId="5C759B62" w:rsidR="00AD5F3B" w:rsidRPr="00E86FDF" w:rsidRDefault="00AD5F3B" w:rsidP="001F6916">
      <w:pPr>
        <w:spacing w:after="0"/>
        <w:rPr>
          <w:lang w:bidi="ar-EG"/>
        </w:rPr>
      </w:pPr>
    </w:p>
    <w:p w14:paraId="042D4070" w14:textId="6DBADD02" w:rsidR="006F65F8" w:rsidRPr="00E86FDF" w:rsidRDefault="00427C0F"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يَا أَيُّهَا الَّذِينَ آمَنُوا لَا تُقَدِّمُوا بَيْنَ يَدَيِ اللَّـهِ وَرَسُولِهِ ۖ وَاتَّقُوا اللَّـهَ ۚ إِنَّ اللَّـهَ سَمِيعٌ عَلِيمٌ</w:t>
      </w:r>
    </w:p>
    <w:p w14:paraId="26D6EB19" w14:textId="53EFC208" w:rsidR="00AD5F3B" w:rsidRPr="00E86FDF" w:rsidRDefault="006F65F8" w:rsidP="001F6916">
      <w:pPr>
        <w:spacing w:after="0"/>
        <w:rPr>
          <w:lang w:bidi="ar-EG"/>
        </w:rPr>
      </w:pPr>
      <w:r w:rsidRPr="00E86FDF">
        <w:rPr>
          <w:lang w:bidi="ar-EG"/>
        </w:rPr>
        <w:t>O you who believe! Do not put (yourselves) forward before Allah and His Messenger (SAW), and fear Allah. Verily! Allah is All-Hearing, All-Knowing</w:t>
      </w:r>
      <w:r w:rsidR="00427C0F" w:rsidRPr="00E86FDF">
        <w:rPr>
          <w:lang w:bidi="ar-EG"/>
        </w:rPr>
        <w:t xml:space="preserve"> (Al-</w:t>
      </w:r>
      <w:proofErr w:type="spellStart"/>
      <w:r w:rsidR="00427C0F" w:rsidRPr="00E86FDF">
        <w:rPr>
          <w:lang w:bidi="ar-EG"/>
        </w:rPr>
        <w:t>Hujurat</w:t>
      </w:r>
      <w:proofErr w:type="spellEnd"/>
      <w:r w:rsidR="00427C0F" w:rsidRPr="00E86FDF">
        <w:rPr>
          <w:lang w:bidi="ar-EG"/>
        </w:rPr>
        <w:t>: 1).</w:t>
      </w:r>
    </w:p>
    <w:p w14:paraId="661BE95F" w14:textId="57D4C04B" w:rsidR="00AD5F3B" w:rsidRPr="00E86FDF" w:rsidRDefault="00AD5F3B" w:rsidP="001F6916">
      <w:pPr>
        <w:spacing w:after="0"/>
        <w:rPr>
          <w:lang w:bidi="ar-EG"/>
        </w:rPr>
      </w:pPr>
    </w:p>
    <w:p w14:paraId="17E1F4D6" w14:textId="2287F1DC" w:rsidR="00AD5F3B" w:rsidRPr="00E86FDF" w:rsidRDefault="000E4673" w:rsidP="001F6916">
      <w:pPr>
        <w:spacing w:after="0"/>
        <w:rPr>
          <w:lang w:bidi="ar-EG"/>
        </w:rPr>
      </w:pPr>
      <w:r w:rsidRPr="00E86FDF">
        <w:rPr>
          <w:lang w:bidi="ar-EG"/>
        </w:rPr>
        <w:t>- Allah (swt) said:</w:t>
      </w:r>
    </w:p>
    <w:p w14:paraId="54564CB4" w14:textId="0DC96FAF" w:rsidR="000E4673" w:rsidRPr="00E86FDF" w:rsidRDefault="000E4673" w:rsidP="001F6916">
      <w:pPr>
        <w:spacing w:after="0"/>
        <w:rPr>
          <w:lang w:bidi="ar-EG"/>
        </w:rPr>
      </w:pPr>
    </w:p>
    <w:p w14:paraId="5606D423" w14:textId="77777777" w:rsidR="000E4673" w:rsidRPr="00E86FDF" w:rsidRDefault="000E4673" w:rsidP="000E4673">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 xml:space="preserve">وَأَنزَلْنَا إِلَيْكَ الْكِتَابَ بِالْحَقِّ مُصَدِّقًا لِّمَا بَيْنَ يَدَيْهِ مِنَ الْكِتَابِ وَمُهَيْمِنًا عَلَيْهِ ۖ فَاحْكُم بَيْنَهُم بِمَا أَنزَلَ اللَّـهُ ۖ وَلَا تَتَّبِعْ أَهْوَاءَهُمْ عَمَّا جَاءَكَ مِنَ الْحَقِّ ۚ لِكُلٍّ جَعَلْنَا مِنكُمْ شِرْعَةً وَمِنْهَاجًا </w:t>
      </w:r>
    </w:p>
    <w:p w14:paraId="5F0535CE" w14:textId="77777777" w:rsidR="000E4673" w:rsidRPr="00E86FDF" w:rsidRDefault="000E4673" w:rsidP="000E4673">
      <w:pPr>
        <w:spacing w:after="0"/>
        <w:rPr>
          <w:lang w:bidi="ar-EG"/>
        </w:rPr>
      </w:pPr>
      <w:r w:rsidRPr="00E86FDF">
        <w:rPr>
          <w:lang w:bidi="ar-EG"/>
        </w:rPr>
        <w:t xml:space="preserve">And We have revealed to you, [O Muhammad], the Book in truth, confirming that which preceded it of the Scripture and overriding authority over it. So, judge between them by what Allah has revealed </w:t>
      </w:r>
      <w:r w:rsidRPr="00E86FDF">
        <w:rPr>
          <w:lang w:bidi="ar-EG"/>
        </w:rPr>
        <w:lastRenderedPageBreak/>
        <w:t>and do not follow their inclinations away from what has come to you of the truth. To each of you We prescribed a law (</w:t>
      </w:r>
      <w:proofErr w:type="spellStart"/>
      <w:r w:rsidRPr="00E86FDF">
        <w:rPr>
          <w:lang w:bidi="ar-EG"/>
        </w:rPr>
        <w:t>Shir’ah</w:t>
      </w:r>
      <w:proofErr w:type="spellEnd"/>
      <w:r w:rsidRPr="00E86FDF">
        <w:rPr>
          <w:lang w:bidi="ar-EG"/>
        </w:rPr>
        <w:t>) and a method (Minhaj) (Al-</w:t>
      </w:r>
      <w:proofErr w:type="spellStart"/>
      <w:r w:rsidRPr="00E86FDF">
        <w:rPr>
          <w:lang w:bidi="ar-EG"/>
        </w:rPr>
        <w:t>Ma’idah</w:t>
      </w:r>
      <w:proofErr w:type="spellEnd"/>
      <w:r w:rsidRPr="00E86FDF">
        <w:rPr>
          <w:lang w:bidi="ar-EG"/>
        </w:rPr>
        <w:t>: 48)</w:t>
      </w:r>
    </w:p>
    <w:p w14:paraId="03CE3B55" w14:textId="65EDF9AC" w:rsidR="000E4673" w:rsidRPr="00E86FDF" w:rsidRDefault="000E4673" w:rsidP="001F6916">
      <w:pPr>
        <w:spacing w:after="0"/>
        <w:rPr>
          <w:lang w:bidi="ar-EG"/>
        </w:rPr>
      </w:pPr>
    </w:p>
    <w:p w14:paraId="75903384" w14:textId="27D9701E" w:rsidR="000E4673" w:rsidRPr="00E86FDF" w:rsidRDefault="00330CE3" w:rsidP="001F6916">
      <w:pPr>
        <w:spacing w:after="0"/>
        <w:rPr>
          <w:lang w:bidi="ar-EG"/>
        </w:rPr>
      </w:pPr>
      <w:r w:rsidRPr="00E86FDF">
        <w:rPr>
          <w:lang w:bidi="ar-EG"/>
        </w:rPr>
        <w:t xml:space="preserve">- Allah (swt) said: </w:t>
      </w:r>
    </w:p>
    <w:p w14:paraId="38A2E2F8" w14:textId="5BEA0521" w:rsidR="00330CE3" w:rsidRPr="00E86FDF" w:rsidRDefault="00330CE3" w:rsidP="001F6916">
      <w:pPr>
        <w:spacing w:after="0"/>
        <w:rPr>
          <w:lang w:bidi="ar-EG"/>
        </w:rPr>
      </w:pPr>
    </w:p>
    <w:p w14:paraId="3BD3B64E" w14:textId="7D920861" w:rsidR="00330CE3" w:rsidRPr="00E86FDF" w:rsidRDefault="0088618C"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أَفَحُكْمَ الْجَاهِلِيَّةِ يَبْغُونَ ۚ وَمَنْ أَحْسَنُ مِنَ اللَّـهِ حُكْمًا لِّقَوْمٍ يُوقِنُونَ</w:t>
      </w:r>
    </w:p>
    <w:p w14:paraId="2573D628" w14:textId="7C3E7F93" w:rsidR="00330CE3" w:rsidRPr="00E86FDF" w:rsidRDefault="0088618C" w:rsidP="001F6916">
      <w:pPr>
        <w:spacing w:after="0"/>
        <w:rPr>
          <w:lang w:bidi="ar-EG"/>
        </w:rPr>
      </w:pPr>
      <w:r w:rsidRPr="00E86FDF">
        <w:rPr>
          <w:lang w:bidi="ar-EG"/>
        </w:rPr>
        <w:t>Do they then seek the judgement of (the Days of) Ignorance? And who is better in judgement than Allah for a people who have certain belief (Al-</w:t>
      </w:r>
      <w:proofErr w:type="spellStart"/>
      <w:r w:rsidRPr="00E86FDF">
        <w:rPr>
          <w:lang w:bidi="ar-EG"/>
        </w:rPr>
        <w:t>Ma’idah</w:t>
      </w:r>
      <w:proofErr w:type="spellEnd"/>
      <w:r w:rsidRPr="00E86FDF">
        <w:rPr>
          <w:lang w:bidi="ar-EG"/>
        </w:rPr>
        <w:t>: 50).</w:t>
      </w:r>
    </w:p>
    <w:p w14:paraId="4E4EAD3C" w14:textId="3B58B176" w:rsidR="00330CE3" w:rsidRPr="00E86FDF" w:rsidRDefault="00330CE3" w:rsidP="001F6916">
      <w:pPr>
        <w:spacing w:after="0"/>
        <w:rPr>
          <w:lang w:bidi="ar-EG"/>
        </w:rPr>
      </w:pPr>
    </w:p>
    <w:p w14:paraId="549CCD77" w14:textId="43D30CF6" w:rsidR="00330CE3" w:rsidRPr="00E86FDF" w:rsidRDefault="00E035BB" w:rsidP="001F6916">
      <w:pPr>
        <w:spacing w:after="0"/>
        <w:rPr>
          <w:lang w:bidi="ar-EG"/>
        </w:rPr>
      </w:pPr>
      <w:r w:rsidRPr="00E86FDF">
        <w:rPr>
          <w:lang w:bidi="ar-EG"/>
        </w:rPr>
        <w:t xml:space="preserve">- Allah (swt) said: </w:t>
      </w:r>
    </w:p>
    <w:p w14:paraId="12A51B00" w14:textId="63099C79" w:rsidR="00E035BB" w:rsidRPr="00E86FDF" w:rsidRDefault="00E035BB" w:rsidP="001F6916">
      <w:pPr>
        <w:spacing w:after="0"/>
        <w:rPr>
          <w:lang w:bidi="ar-EG"/>
        </w:rPr>
      </w:pPr>
    </w:p>
    <w:p w14:paraId="02C4C71F" w14:textId="5E9AE767" w:rsidR="00E035BB" w:rsidRPr="00E86FDF" w:rsidRDefault="005503C5"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مَّن يُطِعِ الرَّسُولَ فَقَدْ أَطَاعَ اللَّـهَ</w:t>
      </w:r>
    </w:p>
    <w:p w14:paraId="6E4ACE58" w14:textId="37EB9E05" w:rsidR="00E035BB" w:rsidRPr="00E86FDF" w:rsidRDefault="00B5206A" w:rsidP="001F6916">
      <w:pPr>
        <w:spacing w:after="0"/>
        <w:rPr>
          <w:lang w:bidi="ar-EG"/>
        </w:rPr>
      </w:pPr>
      <w:r w:rsidRPr="00E86FDF">
        <w:rPr>
          <w:lang w:bidi="ar-EG"/>
        </w:rPr>
        <w:t>He who obeys the Messenger (Muhammad SAW), has indeed obeyed Allah (An-</w:t>
      </w:r>
      <w:proofErr w:type="spellStart"/>
      <w:r w:rsidRPr="00E86FDF">
        <w:rPr>
          <w:lang w:bidi="ar-EG"/>
        </w:rPr>
        <w:t>Nisa</w:t>
      </w:r>
      <w:proofErr w:type="spellEnd"/>
      <w:r w:rsidRPr="00E86FDF">
        <w:rPr>
          <w:lang w:bidi="ar-EG"/>
        </w:rPr>
        <w:t>’: 80).</w:t>
      </w:r>
    </w:p>
    <w:p w14:paraId="57F680DB" w14:textId="26BA3810" w:rsidR="00E035BB" w:rsidRPr="00E86FDF" w:rsidRDefault="00E035BB" w:rsidP="001F6916">
      <w:pPr>
        <w:spacing w:after="0"/>
        <w:rPr>
          <w:lang w:bidi="ar-EG"/>
        </w:rPr>
      </w:pPr>
    </w:p>
    <w:p w14:paraId="510583DF" w14:textId="704CFEBE" w:rsidR="00E035BB" w:rsidRPr="00E86FDF" w:rsidRDefault="005503C5" w:rsidP="001F6916">
      <w:pPr>
        <w:spacing w:after="0"/>
        <w:rPr>
          <w:lang w:bidi="ar-EG"/>
        </w:rPr>
      </w:pPr>
      <w:r w:rsidRPr="00E86FDF">
        <w:rPr>
          <w:lang w:bidi="ar-EG"/>
        </w:rPr>
        <w:t xml:space="preserve">- Allah (swt) said: </w:t>
      </w:r>
    </w:p>
    <w:p w14:paraId="54D5BEDA" w14:textId="365AF5E8" w:rsidR="005503C5" w:rsidRPr="00E86FDF" w:rsidRDefault="005503C5" w:rsidP="001F6916">
      <w:pPr>
        <w:spacing w:after="0"/>
        <w:rPr>
          <w:lang w:bidi="ar-EG"/>
        </w:rPr>
      </w:pPr>
    </w:p>
    <w:p w14:paraId="5A9899F3" w14:textId="5AF35A01" w:rsidR="009C3C79" w:rsidRPr="00E86FDF" w:rsidRDefault="00D7573C"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قُلْ إِن كُنتُمْ تُحِبُّونَ اللَّـهَ فَاتَّبِعُونِي يُحْبِبْكُمُ اللَّـهُ وَيَغْفِرْ لَكُمْ ذُنُوبَكُمْ ۗ وَاللَّـهُ غَفُورٌ رَّحِيمٌ ﴿٣١﴾ قُلْ أَطِيعُوا اللَّـهَ وَالرَّسُولَ ۖ فَإِن تَوَلَّوْا فَإِنَّ اللَّـهَ لَا يُحِبُّ الْكَافِرِينَ</w:t>
      </w:r>
    </w:p>
    <w:p w14:paraId="27887904" w14:textId="45690DD5" w:rsidR="00330CE3" w:rsidRPr="00E86FDF" w:rsidRDefault="00F67986" w:rsidP="001F6916">
      <w:pPr>
        <w:spacing w:after="0"/>
        <w:rPr>
          <w:lang w:bidi="ar-EG"/>
        </w:rPr>
      </w:pPr>
      <w:r w:rsidRPr="00E86FDF">
        <w:rPr>
          <w:lang w:bidi="ar-EG"/>
        </w:rPr>
        <w:t xml:space="preserve">Say (O Muhammad): </w:t>
      </w:r>
      <w:r w:rsidR="00D648F2" w:rsidRPr="00E86FDF">
        <w:rPr>
          <w:lang w:bidi="ar-EG"/>
        </w:rPr>
        <w:t>“</w:t>
      </w:r>
      <w:r w:rsidRPr="00E86FDF">
        <w:rPr>
          <w:lang w:bidi="ar-EG"/>
        </w:rPr>
        <w:t>If you (really) love Allah then follow me</w:t>
      </w:r>
      <w:r w:rsidR="00D648F2" w:rsidRPr="00E86FDF">
        <w:rPr>
          <w:lang w:bidi="ar-EG"/>
        </w:rPr>
        <w:t xml:space="preserve">, </w:t>
      </w:r>
      <w:r w:rsidRPr="00E86FDF">
        <w:rPr>
          <w:lang w:bidi="ar-EG"/>
        </w:rPr>
        <w:t>Allah will love you and forgive you of your sins. And Allah is Oft-Forgiving, Most Merciful</w:t>
      </w:r>
      <w:r w:rsidR="00D648F2" w:rsidRPr="00E86FDF">
        <w:rPr>
          <w:lang w:bidi="ar-EG"/>
        </w:rPr>
        <w:t>”.</w:t>
      </w:r>
      <w:r w:rsidRPr="00E86FDF">
        <w:rPr>
          <w:lang w:bidi="ar-EG"/>
        </w:rPr>
        <w:t xml:space="preserve"> (31) Say (O Muhammad): </w:t>
      </w:r>
      <w:r w:rsidR="00D648F2" w:rsidRPr="00E86FDF">
        <w:rPr>
          <w:lang w:bidi="ar-EG"/>
        </w:rPr>
        <w:t>“</w:t>
      </w:r>
      <w:r w:rsidRPr="00E86FDF">
        <w:rPr>
          <w:lang w:bidi="ar-EG"/>
        </w:rPr>
        <w:t>Obey Allah and the Messenger</w:t>
      </w:r>
      <w:r w:rsidR="00D648F2" w:rsidRPr="00E86FDF">
        <w:rPr>
          <w:lang w:bidi="ar-EG"/>
        </w:rPr>
        <w:t>”.</w:t>
      </w:r>
      <w:r w:rsidRPr="00E86FDF">
        <w:rPr>
          <w:lang w:bidi="ar-EG"/>
        </w:rPr>
        <w:t xml:space="preserve"> But if they turn away, then Allah does not like the disbelievers </w:t>
      </w:r>
      <w:r w:rsidR="00D7573C" w:rsidRPr="00E86FDF">
        <w:rPr>
          <w:lang w:bidi="ar-EG"/>
        </w:rPr>
        <w:t>(Aali ‘Imran: 3</w:t>
      </w:r>
      <w:r w:rsidRPr="00E86FDF">
        <w:rPr>
          <w:lang w:bidi="ar-EG"/>
        </w:rPr>
        <w:t>1-32).</w:t>
      </w:r>
    </w:p>
    <w:p w14:paraId="7DD11634" w14:textId="594DD2D5" w:rsidR="00D7573C" w:rsidRPr="00E86FDF" w:rsidRDefault="00D7573C" w:rsidP="001F6916">
      <w:pPr>
        <w:spacing w:after="0"/>
        <w:rPr>
          <w:lang w:bidi="ar-EG"/>
        </w:rPr>
      </w:pPr>
    </w:p>
    <w:p w14:paraId="199E1EA8" w14:textId="35383134" w:rsidR="00D7573C" w:rsidRPr="00E86FDF" w:rsidRDefault="00D648F2" w:rsidP="001F6916">
      <w:pPr>
        <w:spacing w:after="0"/>
        <w:rPr>
          <w:lang w:bidi="ar-EG"/>
        </w:rPr>
      </w:pPr>
      <w:r w:rsidRPr="00E86FDF">
        <w:rPr>
          <w:lang w:bidi="ar-EG"/>
        </w:rPr>
        <w:t xml:space="preserve">- Allah (swt) said: </w:t>
      </w:r>
    </w:p>
    <w:p w14:paraId="47C4703B" w14:textId="26304603" w:rsidR="00E57C0C" w:rsidRPr="00E86FDF" w:rsidRDefault="00E57C0C" w:rsidP="001F6916">
      <w:pPr>
        <w:spacing w:after="0"/>
        <w:rPr>
          <w:lang w:bidi="ar-EG"/>
        </w:rPr>
      </w:pPr>
    </w:p>
    <w:p w14:paraId="24FAAE31" w14:textId="18F49F9B" w:rsidR="00FE2161" w:rsidRPr="00E86FDF" w:rsidRDefault="0098702C"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وَمَا آتَاكُمُ الرَّسُولُ فَخُذُوهُ وَمَا نَهَاكُمْ عَنْهُ فَانتَهُوا ۚ وَاتَّقُوا اللَّـهَ ۖ إِنَّ اللَّـهَ شَدِيدُ الْعِقَابِ</w:t>
      </w:r>
    </w:p>
    <w:p w14:paraId="1B0DA1E3" w14:textId="43538AC4" w:rsidR="00E57C0C" w:rsidRPr="00E86FDF" w:rsidRDefault="00FE2161" w:rsidP="001F6916">
      <w:pPr>
        <w:spacing w:after="0"/>
        <w:rPr>
          <w:lang w:bidi="ar-EG"/>
        </w:rPr>
      </w:pPr>
      <w:r w:rsidRPr="00E86FDF">
        <w:rPr>
          <w:lang w:bidi="ar-EG"/>
        </w:rPr>
        <w:t>And whatever the Messenger gives you, take it, and whatsoever he forbids you</w:t>
      </w:r>
      <w:r w:rsidR="005916DF" w:rsidRPr="00E86FDF">
        <w:rPr>
          <w:lang w:bidi="ar-EG"/>
        </w:rPr>
        <w:t xml:space="preserve"> from</w:t>
      </w:r>
      <w:r w:rsidRPr="00E86FDF">
        <w:rPr>
          <w:lang w:bidi="ar-EG"/>
        </w:rPr>
        <w:t xml:space="preserve">, abstain (from it), and fear Allah. Verily, Allah is </w:t>
      </w:r>
      <w:r w:rsidR="0098702C" w:rsidRPr="00E86FDF">
        <w:rPr>
          <w:lang w:bidi="ar-EG"/>
        </w:rPr>
        <w:t>s</w:t>
      </w:r>
      <w:r w:rsidRPr="00E86FDF">
        <w:rPr>
          <w:lang w:bidi="ar-EG"/>
        </w:rPr>
        <w:t>evere in punishment</w:t>
      </w:r>
      <w:r w:rsidR="0098702C" w:rsidRPr="00E86FDF">
        <w:rPr>
          <w:lang w:bidi="ar-EG"/>
        </w:rPr>
        <w:t xml:space="preserve"> (Al-</w:t>
      </w:r>
      <w:proofErr w:type="spellStart"/>
      <w:r w:rsidR="0098702C" w:rsidRPr="00E86FDF">
        <w:rPr>
          <w:lang w:bidi="ar-EG"/>
        </w:rPr>
        <w:t>Hashr</w:t>
      </w:r>
      <w:proofErr w:type="spellEnd"/>
      <w:r w:rsidR="0098702C" w:rsidRPr="00E86FDF">
        <w:rPr>
          <w:lang w:bidi="ar-EG"/>
        </w:rPr>
        <w:t xml:space="preserve">: </w:t>
      </w:r>
      <w:r w:rsidR="005916DF" w:rsidRPr="00E86FDF">
        <w:rPr>
          <w:lang w:bidi="ar-EG"/>
        </w:rPr>
        <w:t>7).</w:t>
      </w:r>
    </w:p>
    <w:p w14:paraId="59C691FC" w14:textId="31DB5913" w:rsidR="00E57C0C" w:rsidRPr="00E86FDF" w:rsidRDefault="00E57C0C" w:rsidP="001F6916">
      <w:pPr>
        <w:spacing w:after="0"/>
        <w:rPr>
          <w:lang w:bidi="ar-EG"/>
        </w:rPr>
      </w:pPr>
    </w:p>
    <w:p w14:paraId="46F4F04A" w14:textId="0A69060A" w:rsidR="00E57C0C" w:rsidRPr="00E86FDF" w:rsidRDefault="005916DF" w:rsidP="001F6916">
      <w:pPr>
        <w:spacing w:after="0"/>
        <w:rPr>
          <w:lang w:bidi="ar-EG"/>
        </w:rPr>
      </w:pPr>
      <w:r w:rsidRPr="00E86FDF">
        <w:rPr>
          <w:lang w:bidi="ar-EG"/>
        </w:rPr>
        <w:t>- Allah (swt) said:</w:t>
      </w:r>
    </w:p>
    <w:p w14:paraId="1B996F47" w14:textId="77777777" w:rsidR="00E57C0C" w:rsidRPr="00E86FDF" w:rsidRDefault="00E57C0C" w:rsidP="001F6916">
      <w:pPr>
        <w:spacing w:after="0"/>
        <w:rPr>
          <w:lang w:bidi="ar-EG"/>
        </w:rPr>
      </w:pPr>
    </w:p>
    <w:p w14:paraId="539C0D51" w14:textId="41CD8FB6" w:rsidR="00D7573C" w:rsidRPr="00E86FDF" w:rsidRDefault="00095E20"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يَعْصِ اللَّـهَ وَرَسُولَهُ فَإِنَّ لَهُ نَارَ جَهَنَّمَ خَالِدِينَ فِيهَا أَبَدًا</w:t>
      </w:r>
    </w:p>
    <w:p w14:paraId="3AEB916E" w14:textId="151DDA95" w:rsidR="00D7573C" w:rsidRPr="00E86FDF" w:rsidRDefault="00327951" w:rsidP="001F6916">
      <w:pPr>
        <w:spacing w:after="0"/>
        <w:rPr>
          <w:lang w:bidi="ar-EG"/>
        </w:rPr>
      </w:pPr>
      <w:r w:rsidRPr="00E86FDF">
        <w:rPr>
          <w:lang w:bidi="ar-EG"/>
        </w:rPr>
        <w:t xml:space="preserve">And whoever disobeys Allah and His Messenger - then indeed, for him is the fire of Hell; they will abide therein forever (Al-Jinn: </w:t>
      </w:r>
    </w:p>
    <w:p w14:paraId="7E5E0FE0" w14:textId="7993F9DC" w:rsidR="00330CE3" w:rsidRPr="00E86FDF" w:rsidRDefault="00330CE3" w:rsidP="001F6916">
      <w:pPr>
        <w:spacing w:after="0"/>
        <w:rPr>
          <w:lang w:bidi="ar-EG"/>
        </w:rPr>
      </w:pPr>
    </w:p>
    <w:p w14:paraId="3803055E" w14:textId="50E547FE" w:rsidR="00330CE3" w:rsidRPr="00E86FDF" w:rsidRDefault="00590281" w:rsidP="001F6916">
      <w:pPr>
        <w:spacing w:after="0"/>
        <w:rPr>
          <w:lang w:bidi="ar-EG"/>
        </w:rPr>
      </w:pPr>
      <w:r w:rsidRPr="00E86FDF">
        <w:rPr>
          <w:lang w:bidi="ar-EG"/>
        </w:rPr>
        <w:t>- Allah (swt) said:</w:t>
      </w:r>
    </w:p>
    <w:p w14:paraId="0707C00E" w14:textId="4F5F9853" w:rsidR="00590281" w:rsidRPr="00E86FDF" w:rsidRDefault="00590281" w:rsidP="001F6916">
      <w:pPr>
        <w:spacing w:after="0"/>
        <w:rPr>
          <w:lang w:bidi="ar-EG"/>
        </w:rPr>
      </w:pPr>
    </w:p>
    <w:p w14:paraId="21638DAF" w14:textId="17A76ADB" w:rsidR="00590281" w:rsidRPr="00E86FDF" w:rsidRDefault="008704A1"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تِلْكَ حُدُودُ اللَّـهِ ۚ وَمَن يُطِعِ اللَّـهَ وَرَسُولَهُ يُدْخِلْهُ جَنَّاتٍ تَجْرِي مِن تَحْتِهَا الْأَنْهَارُ خَالِدِينَ فِيهَا ۚ وَذَٰلِكَ الْفَوْزُ الْعَظِيمُ ﴿١٣﴾ وَمَن يَعْصِ اللَّـهَ وَرَسُولَهُ وَيَتَعَدَّ حُدُودَهُ يُدْخِلْهُ نَارًا خَالِدًا فِيهَا وَلَهُ عَذَابٌ مُّهِينٌ</w:t>
      </w:r>
    </w:p>
    <w:p w14:paraId="6185D29A" w14:textId="30606E05" w:rsidR="00330CE3" w:rsidRPr="00E86FDF" w:rsidRDefault="00B801D5" w:rsidP="001F6916">
      <w:pPr>
        <w:spacing w:after="0"/>
        <w:rPr>
          <w:lang w:bidi="ar-EG"/>
        </w:rPr>
      </w:pPr>
      <w:r w:rsidRPr="00E86FDF">
        <w:rPr>
          <w:lang w:bidi="ar-EG"/>
        </w:rPr>
        <w:t xml:space="preserve">These are the limits [set by] Allah, and whoever obeys Allah and His Messenger will be admitted by Him to gardens [in Paradise] under which rivers flow, abiding eternally therein and that is the great </w:t>
      </w:r>
      <w:r w:rsidR="0080587F" w:rsidRPr="00E86FDF">
        <w:rPr>
          <w:lang w:bidi="ar-EG"/>
        </w:rPr>
        <w:t>achievement</w:t>
      </w:r>
      <w:r w:rsidRPr="00E86FDF">
        <w:rPr>
          <w:lang w:bidi="ar-EG"/>
        </w:rPr>
        <w:t xml:space="preserve"> (13) And whoever disobeys Allah and His Messenger and transgresses His limits</w:t>
      </w:r>
      <w:r w:rsidR="0080587F" w:rsidRPr="00E86FDF">
        <w:rPr>
          <w:lang w:bidi="ar-EG"/>
        </w:rPr>
        <w:t>,</w:t>
      </w:r>
      <w:r w:rsidRPr="00E86FDF">
        <w:rPr>
          <w:lang w:bidi="ar-EG"/>
        </w:rPr>
        <w:t xml:space="preserve"> He will </w:t>
      </w:r>
      <w:r w:rsidR="0080587F" w:rsidRPr="00E86FDF">
        <w:rPr>
          <w:lang w:bidi="ar-EG"/>
        </w:rPr>
        <w:lastRenderedPageBreak/>
        <w:t>enter</w:t>
      </w:r>
      <w:r w:rsidRPr="00E86FDF">
        <w:rPr>
          <w:lang w:bidi="ar-EG"/>
        </w:rPr>
        <w:t xml:space="preserve"> him into the </w:t>
      </w:r>
      <w:r w:rsidR="001D16FC" w:rsidRPr="00E86FDF">
        <w:rPr>
          <w:lang w:bidi="ar-EG"/>
        </w:rPr>
        <w:t>f</w:t>
      </w:r>
      <w:r w:rsidRPr="00E86FDF">
        <w:rPr>
          <w:lang w:bidi="ar-EG"/>
        </w:rPr>
        <w:t xml:space="preserve">ire to abide </w:t>
      </w:r>
      <w:r w:rsidR="001D16FC" w:rsidRPr="00E86FDF">
        <w:rPr>
          <w:lang w:bidi="ar-EG"/>
        </w:rPr>
        <w:t xml:space="preserve">in it </w:t>
      </w:r>
      <w:r w:rsidRPr="00E86FDF">
        <w:rPr>
          <w:lang w:bidi="ar-EG"/>
        </w:rPr>
        <w:t>eternally and he will have a humiliating punishment</w:t>
      </w:r>
      <w:r w:rsidR="001D16FC" w:rsidRPr="00E86FDF">
        <w:rPr>
          <w:lang w:bidi="ar-EG"/>
        </w:rPr>
        <w:t xml:space="preserve"> (An-</w:t>
      </w:r>
      <w:proofErr w:type="spellStart"/>
      <w:r w:rsidR="001D16FC" w:rsidRPr="00E86FDF">
        <w:rPr>
          <w:lang w:bidi="ar-EG"/>
        </w:rPr>
        <w:t>Nisa</w:t>
      </w:r>
      <w:proofErr w:type="spellEnd"/>
      <w:r w:rsidR="001D16FC" w:rsidRPr="00E86FDF">
        <w:rPr>
          <w:lang w:bidi="ar-EG"/>
        </w:rPr>
        <w:t xml:space="preserve">’: </w:t>
      </w:r>
      <w:r w:rsidR="0010754A" w:rsidRPr="00E86FDF">
        <w:rPr>
          <w:lang w:bidi="ar-EG"/>
        </w:rPr>
        <w:t>13-14).</w:t>
      </w:r>
    </w:p>
    <w:p w14:paraId="7E696FE2" w14:textId="2DF6288A" w:rsidR="0010754A" w:rsidRPr="00E86FDF" w:rsidRDefault="0010754A" w:rsidP="001F6916">
      <w:pPr>
        <w:spacing w:after="0"/>
        <w:rPr>
          <w:lang w:bidi="ar-EG"/>
        </w:rPr>
      </w:pPr>
    </w:p>
    <w:p w14:paraId="577DFE4A" w14:textId="5FCB9942" w:rsidR="0010754A" w:rsidRPr="00E86FDF" w:rsidRDefault="0010754A" w:rsidP="001F6916">
      <w:pPr>
        <w:spacing w:after="0"/>
        <w:rPr>
          <w:lang w:bidi="ar-EG"/>
        </w:rPr>
      </w:pPr>
      <w:r w:rsidRPr="00E86FDF">
        <w:rPr>
          <w:lang w:bidi="ar-EG"/>
        </w:rPr>
        <w:t>- Allah (swt) says:</w:t>
      </w:r>
    </w:p>
    <w:p w14:paraId="20C3572A" w14:textId="00F3A61A" w:rsidR="0010754A" w:rsidRPr="00E86FDF" w:rsidRDefault="0010754A" w:rsidP="001F6916">
      <w:pPr>
        <w:spacing w:after="0"/>
        <w:rPr>
          <w:lang w:bidi="ar-EG"/>
        </w:rPr>
      </w:pPr>
    </w:p>
    <w:p w14:paraId="1E37DDA2" w14:textId="79940FFF" w:rsidR="0010754A" w:rsidRPr="00E86FDF" w:rsidRDefault="00F226B2" w:rsidP="001F6916">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يَا أَيُّهَا الرَّسُولُ لَا يَحْزُنكَ الَّذِينَ يُسَارِعُونَ فِي الْكُفْرِ مِنَ الَّذِينَ قَالُوا آمَنَّا بِأَفْوَاهِهِمْ وَلَمْ تُؤْمِن قُلُوبُهُمْ ۛ وَمِنَ الَّذِينَ هَادُوا ۛ سَمَّاعُونَ لِلْكَذِبِ سَمَّاعُونَ لِقَوْمٍ آخَرِينَ لَمْ يَأْتُوكَ ۖ يُحَرِّفُونَ الْكَلِمَ مِن بَعْدِ مَوَاضِعِهِ ۖ يَقُولُونَ إِنْ أُوتِيتُمْ هَـٰذَا فَخُذُوهُ وَإِن لَّمْ تُؤْتَوْهُ فَاحْذَرُوا ۚ وَمَن يُرِدِ اللَّـهُ فِتْنَتَهُ فَلَن تَمْلِكَ لَهُ مِنَ اللَّـهِ شَيْئًا ۚ أُولَـٰئِكَ الَّذِينَ لَمْ يُرِدِ اللَّـهُ أَن يُطَهِّرَ قُلُوبَهُمْ ۚ لَهُمْ فِي الدُّنْيَا خِزْيٌ ۖ وَلَهُمْ فِي الْآخِرَةِ عَذَابٌ عَظِيمٌ</w:t>
      </w:r>
      <w:r w:rsidR="00BE1AEA" w:rsidRPr="00E86FDF">
        <w:rPr>
          <w:rFonts w:ascii="Traditional Arabic" w:hAnsi="Traditional Arabic" w:cs="Traditional Arabic"/>
          <w:sz w:val="32"/>
          <w:szCs w:val="32"/>
          <w:rtl/>
          <w:lang w:bidi="ar-EG"/>
        </w:rPr>
        <w:t xml:space="preserve"> </w:t>
      </w:r>
      <w:r w:rsidR="00A6227B" w:rsidRPr="00E86FDF">
        <w:rPr>
          <w:rFonts w:ascii="Traditional Arabic" w:hAnsi="Traditional Arabic" w:cs="Traditional Arabic"/>
          <w:sz w:val="32"/>
          <w:szCs w:val="32"/>
          <w:rtl/>
          <w:lang w:bidi="ar-EG"/>
        </w:rPr>
        <w:t xml:space="preserve">سَمَّاعُونَ لِلْكَذِبِ أَكَّالُونَ لِلسُّحْتِ ۚ فَإِن جَاءُوكَ فَاحْكُم بَيْنَهُمْ أَوْ أَعْرِضْ عَنْهُمْ ۖ وَإِن تُعْرِضْ عَنْهُمْ فَلَن يَضُرُّوكَ شَيْئًا ۖ وَإِنْ حَكَمْتَ فَاحْكُم بَيْنَهُم بِالْقِسْطِ ۚ إِنَّ اللَّـهَ يُحِبُّ الْمُقْسِطِينَ ﴿٤٢﴾ وَكَيْفَ يُحَكِّمُونَكَ وَعِندَهُمُ التَّوْرَاةُ فِيهَا حُكْمُ اللَّـهِ ثُمَّ يَتَوَلَّوْنَ مِن بَعْدِ ذَٰلِكَ ۚ وَمَا أُولَـٰئِكَ بِالْمُؤْمِنِينَ ﴿٤٣﴾ إِنَّا أَنزَلْنَا التَّوْرَاةَ فِيهَا هُدًى وَنُورٌ ۚ يَحْكُمُ بِهَا النَّبِيُّونَ الَّذِينَ أَسْلَمُوا لِلَّذِينَ هَادُوا وَالرَّبَّانِيُّونَ وَالْأَحْبَارُ بِمَا اسْتُحْفِظُوا مِن كِتَابِ اللَّـهِ وَكَانُوا عَلَيْهِ شُهَدَاءَ ۚ فَلَا تَخْشَوُا النَّاسَ وَاخْشَوْنِ وَلَا تَشْتَرُوا بِآيَاتِي ثَمَنًا قَلِيلًا ۚ وَمَن لَّمْ يَحْكُم بِمَا أَنزَلَ اللَّـهُ فَأُولَـٰئِكَ هُمُ الْكَافِرُونَ ﴿٤٤﴾ وَكَتَبْنَا عَلَيْهِمْ فِيهَا أَنَّ النَّفْسَ بِالنَّفْسِ وَالْعَيْنَ بِالْعَيْنِ وَالْأَنفَ بِالْأَنفِ وَالْأُذُنَ بِالْأُذُنِ وَالسِّنَّ بِالسِّنِّ وَالْجُرُوحَ قِصَاصٌ ۚ فَمَن تَصَدَّقَ بِهِ فَهُوَ كَفَّارَةٌ لَّهُ ۚ وَمَن لَّمْ يَحْكُم بِمَا أَنزَلَ اللَّـهُ فَأُولَـٰئِكَ هُمُ </w:t>
      </w:r>
      <w:bookmarkStart w:id="8" w:name="_Hlk70268704"/>
      <w:r w:rsidR="00A6227B" w:rsidRPr="00E86FDF">
        <w:rPr>
          <w:rFonts w:ascii="Traditional Arabic" w:hAnsi="Traditional Arabic" w:cs="Traditional Arabic"/>
          <w:sz w:val="32"/>
          <w:szCs w:val="32"/>
          <w:rtl/>
          <w:lang w:bidi="ar-EG"/>
        </w:rPr>
        <w:t>الظَّالِمُونَ</w:t>
      </w:r>
      <w:bookmarkEnd w:id="8"/>
    </w:p>
    <w:p w14:paraId="40369336" w14:textId="6B29FD34" w:rsidR="00A6227B" w:rsidRPr="00E86FDF" w:rsidRDefault="0090757C" w:rsidP="001F6916">
      <w:pPr>
        <w:spacing w:after="0"/>
        <w:rPr>
          <w:rFonts w:cs="Arial"/>
          <w:lang w:bidi="ar-EG"/>
        </w:rPr>
      </w:pPr>
      <w:r w:rsidRPr="00E86FDF">
        <w:rPr>
          <w:rFonts w:cs="Arial"/>
          <w:lang w:bidi="ar-EG"/>
        </w:rPr>
        <w:t xml:space="preserve">O Messenger, let them not grieve you who hasten into disbelief </w:t>
      </w:r>
      <w:r w:rsidR="00D14DF4" w:rsidRPr="00E86FDF">
        <w:rPr>
          <w:rFonts w:cs="Arial"/>
          <w:lang w:bidi="ar-EG"/>
        </w:rPr>
        <w:t>from</w:t>
      </w:r>
      <w:r w:rsidRPr="00E86FDF">
        <w:rPr>
          <w:rFonts w:cs="Arial"/>
          <w:lang w:bidi="ar-EG"/>
        </w:rPr>
        <w:t xml:space="preserve"> those who say</w:t>
      </w:r>
      <w:r w:rsidR="00D14DF4" w:rsidRPr="00E86FDF">
        <w:rPr>
          <w:rFonts w:cs="Arial"/>
          <w:lang w:bidi="ar-EG"/>
        </w:rPr>
        <w:t>:</w:t>
      </w:r>
      <w:r w:rsidRPr="00E86FDF">
        <w:rPr>
          <w:rFonts w:cs="Arial"/>
          <w:lang w:bidi="ar-EG"/>
        </w:rPr>
        <w:t xml:space="preserve"> </w:t>
      </w:r>
      <w:r w:rsidR="00D14DF4" w:rsidRPr="00E86FDF">
        <w:rPr>
          <w:rFonts w:cs="Arial"/>
          <w:lang w:bidi="ar-EG"/>
        </w:rPr>
        <w:t>“</w:t>
      </w:r>
      <w:r w:rsidRPr="00E86FDF">
        <w:rPr>
          <w:rFonts w:cs="Arial"/>
          <w:lang w:bidi="ar-EG"/>
        </w:rPr>
        <w:t>We believe</w:t>
      </w:r>
      <w:r w:rsidR="00D14DF4" w:rsidRPr="00E86FDF">
        <w:rPr>
          <w:rFonts w:cs="Arial"/>
          <w:lang w:bidi="ar-EG"/>
        </w:rPr>
        <w:t>”</w:t>
      </w:r>
      <w:r w:rsidRPr="00E86FDF">
        <w:rPr>
          <w:rFonts w:cs="Arial"/>
          <w:lang w:bidi="ar-EG"/>
        </w:rPr>
        <w:t xml:space="preserve"> with their mouths, but their hearts believe not, and from among </w:t>
      </w:r>
      <w:r w:rsidR="00A4019F" w:rsidRPr="00E86FDF">
        <w:rPr>
          <w:rFonts w:cs="Arial"/>
          <w:lang w:bidi="ar-EG"/>
        </w:rPr>
        <w:t>those who are</w:t>
      </w:r>
      <w:r w:rsidRPr="00E86FDF">
        <w:rPr>
          <w:rFonts w:cs="Arial"/>
          <w:lang w:bidi="ar-EG"/>
        </w:rPr>
        <w:t xml:space="preserve"> Jews. [They are] avid listeners to falsehood, listening to another people who have not come to you. They distort words beyond their [proper] usages, saying </w:t>
      </w:r>
      <w:r w:rsidR="00A4019F" w:rsidRPr="00E86FDF">
        <w:rPr>
          <w:rFonts w:cs="Arial"/>
          <w:lang w:bidi="ar-EG"/>
        </w:rPr>
        <w:t>“</w:t>
      </w:r>
      <w:r w:rsidRPr="00E86FDF">
        <w:rPr>
          <w:rFonts w:cs="Arial"/>
          <w:lang w:bidi="ar-EG"/>
        </w:rPr>
        <w:t>If you are given this, take it; but if you are not given it, then beware</w:t>
      </w:r>
      <w:r w:rsidR="00A4019F" w:rsidRPr="00E86FDF">
        <w:rPr>
          <w:rFonts w:cs="Arial"/>
          <w:lang w:bidi="ar-EG"/>
        </w:rPr>
        <w:t>”.</w:t>
      </w:r>
      <w:r w:rsidRPr="00E86FDF">
        <w:rPr>
          <w:rFonts w:cs="Arial"/>
          <w:lang w:bidi="ar-EG"/>
        </w:rPr>
        <w:t xml:space="preserve"> But he for whom Allah intends </w:t>
      </w:r>
      <w:r w:rsidR="00E633CC" w:rsidRPr="00E86FDF">
        <w:rPr>
          <w:rFonts w:cs="Arial"/>
          <w:lang w:bidi="ar-EG"/>
        </w:rPr>
        <w:t>to place into Fitnah</w:t>
      </w:r>
      <w:r w:rsidR="00A4019F" w:rsidRPr="00E86FDF">
        <w:rPr>
          <w:rFonts w:cs="Arial"/>
          <w:lang w:bidi="ar-EG"/>
        </w:rPr>
        <w:t>,</w:t>
      </w:r>
      <w:r w:rsidRPr="00E86FDF">
        <w:rPr>
          <w:rFonts w:cs="Arial"/>
          <w:lang w:bidi="ar-EG"/>
        </w:rPr>
        <w:t xml:space="preserve"> never will you possess [power to do] for him a thing against Allah. Those are the ones for whom Allah does not intend to purify their hearts. For them in this world is disgrace, and for them in the Hereafter is a great punishment</w:t>
      </w:r>
      <w:r w:rsidR="00E633CC" w:rsidRPr="00E86FDF">
        <w:rPr>
          <w:rFonts w:cs="Arial"/>
          <w:lang w:bidi="ar-EG"/>
        </w:rPr>
        <w:t xml:space="preserve"> </w:t>
      </w:r>
      <w:r w:rsidRPr="00E86FDF">
        <w:rPr>
          <w:rFonts w:cs="Arial"/>
          <w:lang w:bidi="ar-EG"/>
        </w:rPr>
        <w:t>(41)</w:t>
      </w:r>
      <w:r w:rsidR="00C17C3E" w:rsidRPr="00E86FDF">
        <w:rPr>
          <w:rFonts w:cs="Arial"/>
          <w:lang w:bidi="ar-EG"/>
        </w:rPr>
        <w:t xml:space="preserve"> [They are] avid listeners to falsehood, devourers of [what is] unlawful. </w:t>
      </w:r>
      <w:proofErr w:type="gramStart"/>
      <w:r w:rsidR="00C17C3E" w:rsidRPr="00E86FDF">
        <w:rPr>
          <w:rFonts w:cs="Arial"/>
          <w:lang w:bidi="ar-EG"/>
        </w:rPr>
        <w:t>So</w:t>
      </w:r>
      <w:proofErr w:type="gramEnd"/>
      <w:r w:rsidR="00C17C3E" w:rsidRPr="00E86FDF">
        <w:rPr>
          <w:rFonts w:cs="Arial"/>
          <w:lang w:bidi="ar-EG"/>
        </w:rPr>
        <w:t xml:space="preserve"> if they come to you, [O Muhammad], judge between them or turn away from them. And if you turn away from them, never will they harm you at all. And if you judge, judge between them with justice. Indeed, Allah loves those who act justly (42) But how is it that they come to you for judgement while they have the Torah, in which is the judgement of Allah? Then they turn away, [even] after that; but those are not [in fact] believers. (43) Indeed, </w:t>
      </w:r>
      <w:proofErr w:type="gramStart"/>
      <w:r w:rsidR="00C17C3E" w:rsidRPr="00E86FDF">
        <w:rPr>
          <w:rFonts w:cs="Arial"/>
          <w:lang w:bidi="ar-EG"/>
        </w:rPr>
        <w:t>We</w:t>
      </w:r>
      <w:proofErr w:type="gramEnd"/>
      <w:r w:rsidR="00C17C3E" w:rsidRPr="00E86FDF">
        <w:rPr>
          <w:rFonts w:cs="Arial"/>
          <w:lang w:bidi="ar-EG"/>
        </w:rPr>
        <w:t xml:space="preserve"> sent down the Torah, in which was guidance and light. The </w:t>
      </w:r>
      <w:r w:rsidR="00B65DED" w:rsidRPr="00E86FDF">
        <w:rPr>
          <w:rFonts w:cs="Arial"/>
          <w:lang w:bidi="ar-EG"/>
        </w:rPr>
        <w:t>P</w:t>
      </w:r>
      <w:r w:rsidR="00C17C3E" w:rsidRPr="00E86FDF">
        <w:rPr>
          <w:rFonts w:cs="Arial"/>
          <w:lang w:bidi="ar-EG"/>
        </w:rPr>
        <w:t>rophets who submitted [to Allah] judged by it for the Jews, as did the rabbis and scholars by that with which they were entrusted of the Scripture of Allah, and they were witnesses thereto. So do not fear the people but fear Me, and do not exchange My verses for a small price. And whoever does not judge by what Allah has revealed</w:t>
      </w:r>
      <w:r w:rsidR="00AB2FC5" w:rsidRPr="00E86FDF">
        <w:rPr>
          <w:rFonts w:cs="Arial"/>
          <w:lang w:bidi="ar-EG"/>
        </w:rPr>
        <w:t>,</w:t>
      </w:r>
      <w:r w:rsidR="00C17C3E" w:rsidRPr="00E86FDF">
        <w:rPr>
          <w:rFonts w:cs="Arial"/>
          <w:lang w:bidi="ar-EG"/>
        </w:rPr>
        <w:t xml:space="preserve"> then those are the disbelievers</w:t>
      </w:r>
      <w:r w:rsidR="00AB2FC5" w:rsidRPr="00E86FDF">
        <w:rPr>
          <w:rFonts w:cs="Arial"/>
          <w:lang w:bidi="ar-EG"/>
        </w:rPr>
        <w:t xml:space="preserve"> </w:t>
      </w:r>
      <w:r w:rsidR="00C17C3E" w:rsidRPr="00E86FDF">
        <w:rPr>
          <w:rFonts w:cs="Arial"/>
          <w:lang w:bidi="ar-EG"/>
        </w:rPr>
        <w:t>(44) And We ordained for them therein a life for a life, an eye for an eye, a nose for a nose, an ear for an ear, a tooth for a tooth, and for wounds is legal retribution. But whoever gives [up his right as] charity, it is an expiation for him. And whoever does not judge by what Allah has revealed</w:t>
      </w:r>
      <w:r w:rsidR="00CA170B" w:rsidRPr="00E86FDF">
        <w:rPr>
          <w:rFonts w:cs="Arial"/>
          <w:lang w:bidi="ar-EG"/>
        </w:rPr>
        <w:t>,</w:t>
      </w:r>
      <w:r w:rsidR="00C17C3E" w:rsidRPr="00E86FDF">
        <w:rPr>
          <w:rFonts w:cs="Arial"/>
          <w:lang w:bidi="ar-EG"/>
        </w:rPr>
        <w:t xml:space="preserve"> then it is those who are the </w:t>
      </w:r>
      <w:r w:rsidR="00CA170B" w:rsidRPr="00E86FDF">
        <w:rPr>
          <w:rFonts w:cs="Arial"/>
          <w:lang w:bidi="ar-EG"/>
        </w:rPr>
        <w:t>transgressors (5: 41-45).</w:t>
      </w:r>
    </w:p>
    <w:p w14:paraId="44E3B43E" w14:textId="6E868E34" w:rsidR="00CA170B" w:rsidRPr="00E86FDF" w:rsidRDefault="00CA170B" w:rsidP="001F6916">
      <w:pPr>
        <w:spacing w:after="0"/>
        <w:rPr>
          <w:rFonts w:cs="Arial"/>
          <w:lang w:bidi="ar-EG"/>
        </w:rPr>
      </w:pPr>
    </w:p>
    <w:p w14:paraId="3B0A5F5F" w14:textId="0C81DFBD" w:rsidR="00CA170B" w:rsidRPr="00E86FDF" w:rsidRDefault="0027576A" w:rsidP="001F6916">
      <w:pPr>
        <w:spacing w:after="0"/>
        <w:rPr>
          <w:rFonts w:cs="Arial"/>
          <w:rtl/>
          <w:lang w:bidi="ar-EG"/>
        </w:rPr>
      </w:pPr>
      <w:r w:rsidRPr="00E86FDF">
        <w:rPr>
          <w:rFonts w:cs="Arial"/>
          <w:lang w:bidi="ar-EG"/>
        </w:rPr>
        <w:lastRenderedPageBreak/>
        <w:t xml:space="preserve">These </w:t>
      </w:r>
      <w:r w:rsidR="00D43546" w:rsidRPr="00E86FDF">
        <w:rPr>
          <w:rFonts w:cs="Arial"/>
          <w:lang w:bidi="ar-EG"/>
        </w:rPr>
        <w:t>are the well-known verses related to “</w:t>
      </w:r>
      <w:r w:rsidR="00D43546" w:rsidRPr="00E86FDF">
        <w:rPr>
          <w:rFonts w:cs="Arial"/>
          <w:b/>
          <w:bCs/>
          <w:lang w:bidi="ar-EG"/>
        </w:rPr>
        <w:t>Al-Hukm</w:t>
      </w:r>
      <w:r w:rsidR="00D43546" w:rsidRPr="00E86FDF">
        <w:rPr>
          <w:rFonts w:cs="Arial"/>
          <w:lang w:bidi="ar-EG"/>
        </w:rPr>
        <w:t>” (ruling) from S</w:t>
      </w:r>
      <w:r w:rsidR="007518A6" w:rsidRPr="00E86FDF">
        <w:rPr>
          <w:rFonts w:cs="Arial"/>
          <w:lang w:bidi="ar-EG"/>
        </w:rPr>
        <w:t>urah Al-</w:t>
      </w:r>
      <w:proofErr w:type="spellStart"/>
      <w:r w:rsidR="007518A6" w:rsidRPr="00E86FDF">
        <w:rPr>
          <w:rFonts w:cs="Arial"/>
          <w:lang w:bidi="ar-EG"/>
        </w:rPr>
        <w:t>Ma’idah</w:t>
      </w:r>
      <w:proofErr w:type="spellEnd"/>
      <w:r w:rsidR="007518A6" w:rsidRPr="00E86FDF">
        <w:rPr>
          <w:rFonts w:cs="Arial"/>
          <w:lang w:bidi="ar-EG"/>
        </w:rPr>
        <w:t xml:space="preserve">. A number of Ahadeeth have been </w:t>
      </w:r>
      <w:r w:rsidR="00EC169A" w:rsidRPr="00E86FDF">
        <w:rPr>
          <w:rFonts w:cs="Arial"/>
          <w:lang w:bidi="ar-EG"/>
        </w:rPr>
        <w:t xml:space="preserve">related in respect to the reason or </w:t>
      </w:r>
      <w:proofErr w:type="gramStart"/>
      <w:r w:rsidR="00EC169A" w:rsidRPr="00E86FDF">
        <w:rPr>
          <w:rFonts w:cs="Arial"/>
          <w:lang w:bidi="ar-EG"/>
        </w:rPr>
        <w:t>cause</w:t>
      </w:r>
      <w:proofErr w:type="gramEnd"/>
      <w:r w:rsidR="00EC169A" w:rsidRPr="00E86FDF">
        <w:rPr>
          <w:rFonts w:cs="Arial"/>
          <w:lang w:bidi="ar-EG"/>
        </w:rPr>
        <w:t xml:space="preserve"> of their revelation (</w:t>
      </w:r>
      <w:proofErr w:type="spellStart"/>
      <w:r w:rsidR="00EC169A" w:rsidRPr="00E86FDF">
        <w:rPr>
          <w:rFonts w:cs="Arial"/>
          <w:lang w:bidi="ar-EG"/>
        </w:rPr>
        <w:t>Asbab</w:t>
      </w:r>
      <w:proofErr w:type="spellEnd"/>
      <w:r w:rsidR="00EC169A" w:rsidRPr="00E86FDF">
        <w:rPr>
          <w:rFonts w:cs="Arial"/>
          <w:lang w:bidi="ar-EG"/>
        </w:rPr>
        <w:t xml:space="preserve"> An-Nuzool)</w:t>
      </w:r>
      <w:r w:rsidR="006E7F43" w:rsidRPr="00E86FDF">
        <w:rPr>
          <w:rFonts w:cs="Arial"/>
          <w:lang w:bidi="ar-EG"/>
        </w:rPr>
        <w:t>, in addition to reports (</w:t>
      </w:r>
      <w:proofErr w:type="spellStart"/>
      <w:r w:rsidR="006E7F43" w:rsidRPr="00E86FDF">
        <w:rPr>
          <w:rFonts w:cs="Arial"/>
          <w:lang w:bidi="ar-EG"/>
        </w:rPr>
        <w:t>Aathaar</w:t>
      </w:r>
      <w:proofErr w:type="spellEnd"/>
      <w:r w:rsidR="006E7F43" w:rsidRPr="00E86FDF">
        <w:rPr>
          <w:rFonts w:cs="Arial"/>
          <w:lang w:bidi="ar-EG"/>
        </w:rPr>
        <w:t xml:space="preserve">) related to its understanding. </w:t>
      </w:r>
      <w:r w:rsidR="00B37F81" w:rsidRPr="00E86FDF">
        <w:rPr>
          <w:rFonts w:cs="Arial"/>
          <w:lang w:bidi="ar-EG"/>
        </w:rPr>
        <w:t>The meaning of the term “</w:t>
      </w:r>
      <w:r w:rsidR="00B37F81" w:rsidRPr="00E86FDF">
        <w:rPr>
          <w:rFonts w:cs="Arial"/>
          <w:b/>
          <w:bCs/>
          <w:lang w:bidi="ar-EG"/>
        </w:rPr>
        <w:t>Al-</w:t>
      </w:r>
      <w:proofErr w:type="spellStart"/>
      <w:r w:rsidR="00B37F81" w:rsidRPr="00E86FDF">
        <w:rPr>
          <w:rFonts w:cs="Arial"/>
          <w:b/>
          <w:bCs/>
          <w:lang w:bidi="ar-EG"/>
        </w:rPr>
        <w:t>Kafirun</w:t>
      </w:r>
      <w:proofErr w:type="spellEnd"/>
      <w:r w:rsidR="00B37F81" w:rsidRPr="00E86FDF">
        <w:rPr>
          <w:rFonts w:cs="Arial"/>
          <w:lang w:bidi="ar-EG"/>
        </w:rPr>
        <w:t xml:space="preserve">” (disbelievers) </w:t>
      </w:r>
      <w:r w:rsidR="00FE2A40" w:rsidRPr="00E86FDF">
        <w:rPr>
          <w:rFonts w:cs="Arial"/>
          <w:lang w:bidi="ar-EG"/>
        </w:rPr>
        <w:t>found within them requires a through discussion which we will delay</w:t>
      </w:r>
      <w:r w:rsidR="00DD44E0" w:rsidRPr="00E86FDF">
        <w:rPr>
          <w:rFonts w:cs="Arial"/>
          <w:lang w:bidi="ar-EG"/>
        </w:rPr>
        <w:t xml:space="preserve"> until the chapter entitled: “</w:t>
      </w:r>
      <w:r w:rsidR="00D94815" w:rsidRPr="00E86FDF">
        <w:rPr>
          <w:rFonts w:cs="Arial"/>
          <w:b/>
          <w:bCs/>
          <w:lang w:bidi="ar-EG"/>
        </w:rPr>
        <w:t>Raised doubts</w:t>
      </w:r>
      <w:r w:rsidR="00DD44E0" w:rsidRPr="00E86FDF">
        <w:rPr>
          <w:rFonts w:cs="Arial"/>
          <w:b/>
          <w:bCs/>
          <w:lang w:bidi="ar-EG"/>
        </w:rPr>
        <w:t xml:space="preserve"> (Shubuha</w:t>
      </w:r>
      <w:r w:rsidR="00D94815" w:rsidRPr="00E86FDF">
        <w:rPr>
          <w:rFonts w:cs="Arial"/>
          <w:b/>
          <w:bCs/>
          <w:lang w:bidi="ar-EG"/>
        </w:rPr>
        <w:t>a</w:t>
      </w:r>
      <w:r w:rsidR="00DD44E0" w:rsidRPr="00E86FDF">
        <w:rPr>
          <w:rFonts w:cs="Arial"/>
          <w:b/>
          <w:bCs/>
          <w:lang w:bidi="ar-EG"/>
        </w:rPr>
        <w:t xml:space="preserve">t) </w:t>
      </w:r>
      <w:r w:rsidR="00376870" w:rsidRPr="00E86FDF">
        <w:rPr>
          <w:rFonts w:cs="Arial"/>
          <w:b/>
          <w:bCs/>
          <w:lang w:bidi="ar-EG"/>
        </w:rPr>
        <w:t>concerning the Takfir (declaration of disbelief) for the one who does not rule by what Allah has revealed</w:t>
      </w:r>
      <w:r w:rsidR="00376870" w:rsidRPr="00E86FDF">
        <w:rPr>
          <w:rFonts w:cs="Arial"/>
          <w:lang w:bidi="ar-EG"/>
        </w:rPr>
        <w:t>”</w:t>
      </w:r>
      <w:r w:rsidR="00ED48DF" w:rsidRPr="00E86FDF">
        <w:rPr>
          <w:rFonts w:cs="Arial"/>
          <w:lang w:bidi="ar-EG"/>
        </w:rPr>
        <w:t xml:space="preserve">, which we will come to soon by Allah’s permission. </w:t>
      </w:r>
    </w:p>
    <w:p w14:paraId="6F7E9692" w14:textId="77777777" w:rsidR="00A6227B" w:rsidRPr="00E86FDF" w:rsidRDefault="00A6227B" w:rsidP="001F6916">
      <w:pPr>
        <w:spacing w:after="0"/>
        <w:rPr>
          <w:rtl/>
          <w:lang w:bidi="ar-EG"/>
        </w:rPr>
      </w:pPr>
    </w:p>
    <w:p w14:paraId="1C067459" w14:textId="77777777" w:rsidR="000A70BC" w:rsidRPr="00E86FDF" w:rsidRDefault="00ED48DF" w:rsidP="001F6916">
      <w:pPr>
        <w:spacing w:after="0"/>
        <w:rPr>
          <w:lang w:bidi="ar-EG"/>
        </w:rPr>
      </w:pPr>
      <w:r w:rsidRPr="00E86FDF">
        <w:rPr>
          <w:lang w:bidi="ar-EG"/>
        </w:rPr>
        <w:t xml:space="preserve">- </w:t>
      </w:r>
      <w:r w:rsidR="00BF04B0" w:rsidRPr="00E86FDF">
        <w:rPr>
          <w:lang w:bidi="ar-EG"/>
        </w:rPr>
        <w:t xml:space="preserve">The following was recorded in the Musnad of Abu </w:t>
      </w:r>
      <w:proofErr w:type="spellStart"/>
      <w:r w:rsidR="00BF04B0" w:rsidRPr="00E86FDF">
        <w:rPr>
          <w:lang w:bidi="ar-EG"/>
        </w:rPr>
        <w:t>Ya’la</w:t>
      </w:r>
      <w:proofErr w:type="spellEnd"/>
      <w:r w:rsidR="00BC19C7" w:rsidRPr="00E86FDF">
        <w:rPr>
          <w:lang w:bidi="ar-EG"/>
        </w:rPr>
        <w:t xml:space="preserve">: </w:t>
      </w:r>
      <w:r w:rsidR="009C752A" w:rsidRPr="00E86FDF">
        <w:rPr>
          <w:lang w:bidi="ar-EG"/>
        </w:rPr>
        <w:t xml:space="preserve">Muhammad related to me from ‘Uthman bin ‘Umar, from </w:t>
      </w:r>
      <w:proofErr w:type="spellStart"/>
      <w:r w:rsidR="009C752A" w:rsidRPr="00E86FDF">
        <w:rPr>
          <w:lang w:bidi="ar-EG"/>
        </w:rPr>
        <w:t>Fitr</w:t>
      </w:r>
      <w:proofErr w:type="spellEnd"/>
      <w:r w:rsidR="009C752A" w:rsidRPr="00E86FDF">
        <w:rPr>
          <w:lang w:bidi="ar-EG"/>
        </w:rPr>
        <w:t xml:space="preserve"> bin Khalifa</w:t>
      </w:r>
      <w:r w:rsidR="00564399" w:rsidRPr="00E86FDF">
        <w:rPr>
          <w:lang w:bidi="ar-EG"/>
        </w:rPr>
        <w:t xml:space="preserve">, from Mansur bin </w:t>
      </w:r>
      <w:proofErr w:type="spellStart"/>
      <w:r w:rsidR="00564399" w:rsidRPr="00E86FDF">
        <w:rPr>
          <w:lang w:bidi="ar-EG"/>
        </w:rPr>
        <w:t>Saalim</w:t>
      </w:r>
      <w:proofErr w:type="spellEnd"/>
      <w:r w:rsidR="00564399" w:rsidRPr="00E86FDF">
        <w:rPr>
          <w:lang w:bidi="ar-EG"/>
        </w:rPr>
        <w:t xml:space="preserve"> bin Abi Al-</w:t>
      </w:r>
      <w:proofErr w:type="spellStart"/>
      <w:r w:rsidR="00564399" w:rsidRPr="00E86FDF">
        <w:rPr>
          <w:lang w:bidi="ar-EG"/>
        </w:rPr>
        <w:t>Ju’d</w:t>
      </w:r>
      <w:proofErr w:type="spellEnd"/>
      <w:r w:rsidR="00564399" w:rsidRPr="00E86FDF">
        <w:rPr>
          <w:lang w:bidi="ar-EG"/>
        </w:rPr>
        <w:t xml:space="preserve">, from </w:t>
      </w:r>
      <w:proofErr w:type="spellStart"/>
      <w:r w:rsidR="00564399" w:rsidRPr="00E86FDF">
        <w:rPr>
          <w:lang w:bidi="ar-EG"/>
        </w:rPr>
        <w:t>Masruq</w:t>
      </w:r>
      <w:proofErr w:type="spellEnd"/>
      <w:r w:rsidR="00564399" w:rsidRPr="00E86FDF">
        <w:rPr>
          <w:lang w:bidi="ar-EG"/>
        </w:rPr>
        <w:t>, who said:</w:t>
      </w:r>
      <w:r w:rsidR="003350E3" w:rsidRPr="00E86FDF">
        <w:rPr>
          <w:lang w:bidi="ar-EG"/>
        </w:rPr>
        <w:t xml:space="preserve"> [I was </w:t>
      </w:r>
      <w:r w:rsidR="00871DD8" w:rsidRPr="00E86FDF">
        <w:rPr>
          <w:lang w:bidi="ar-EG"/>
        </w:rPr>
        <w:t>in a sitting with Abdullah and a man asked him: “What is As-</w:t>
      </w:r>
      <w:proofErr w:type="spellStart"/>
      <w:r w:rsidR="00871DD8" w:rsidRPr="00E86FDF">
        <w:rPr>
          <w:lang w:bidi="ar-EG"/>
        </w:rPr>
        <w:t>Suht</w:t>
      </w:r>
      <w:proofErr w:type="spellEnd"/>
      <w:r w:rsidR="00871DD8" w:rsidRPr="00E86FDF">
        <w:rPr>
          <w:lang w:bidi="ar-EG"/>
        </w:rPr>
        <w:t>?”</w:t>
      </w:r>
      <w:r w:rsidR="00505706" w:rsidRPr="00E86FDF">
        <w:rPr>
          <w:lang w:bidi="ar-EG"/>
        </w:rPr>
        <w:t xml:space="preserve"> He Said: “</w:t>
      </w:r>
      <w:proofErr w:type="spellStart"/>
      <w:r w:rsidR="00505706" w:rsidRPr="00E86FDF">
        <w:rPr>
          <w:lang w:bidi="ar-EG"/>
        </w:rPr>
        <w:t>Ar-Risha</w:t>
      </w:r>
      <w:proofErr w:type="spellEnd"/>
      <w:r w:rsidR="00505706" w:rsidRPr="00E86FDF">
        <w:rPr>
          <w:lang w:bidi="ar-EG"/>
        </w:rPr>
        <w:t xml:space="preserve"> (bribery)”. He asked: “In respect to the Hukm (ruling/judgement)?” He replied: “That is Al-Kufr (disbelief)”</w:t>
      </w:r>
      <w:r w:rsidR="000A70BC" w:rsidRPr="00E86FDF">
        <w:rPr>
          <w:lang w:bidi="ar-EG"/>
        </w:rPr>
        <w:t>. He then recited:</w:t>
      </w:r>
    </w:p>
    <w:p w14:paraId="2172B276" w14:textId="77777777" w:rsidR="000A70BC" w:rsidRPr="00E86FDF" w:rsidRDefault="000A70BC" w:rsidP="001F6916">
      <w:pPr>
        <w:spacing w:after="0"/>
        <w:rPr>
          <w:lang w:bidi="ar-EG"/>
        </w:rPr>
      </w:pPr>
    </w:p>
    <w:p w14:paraId="5922E473" w14:textId="496A193B" w:rsidR="00330CE3" w:rsidRPr="00E86FDF" w:rsidRDefault="000A70BC" w:rsidP="001F6916">
      <w:pPr>
        <w:spacing w:after="0"/>
        <w:rPr>
          <w:rFonts w:ascii="Traditional Arabic" w:hAnsi="Traditional Arabic" w:cs="Traditional Arabic"/>
          <w:sz w:val="32"/>
          <w:szCs w:val="32"/>
          <w:lang w:bidi="ar-EG"/>
        </w:rPr>
      </w:pPr>
      <w:bookmarkStart w:id="9" w:name="_Hlk70268605"/>
      <w:r w:rsidRPr="00E86FDF">
        <w:rPr>
          <w:rFonts w:ascii="Traditional Arabic" w:hAnsi="Traditional Arabic" w:cs="Traditional Arabic"/>
          <w:sz w:val="32"/>
          <w:szCs w:val="32"/>
          <w:rtl/>
          <w:lang w:bidi="ar-EG"/>
        </w:rPr>
        <w:t>وَمَن لَّمْ يَحْكُم بِمَا أَنزَلَ اللَّـهُ فَأُولَـٰئِكَ هُمُ الْكَافِرُونَ</w:t>
      </w:r>
      <w:r w:rsidR="00564399" w:rsidRPr="00E86FDF">
        <w:rPr>
          <w:rFonts w:ascii="Traditional Arabic" w:hAnsi="Traditional Arabic" w:cs="Traditional Arabic"/>
          <w:sz w:val="32"/>
          <w:szCs w:val="32"/>
          <w:lang w:bidi="ar-EG"/>
        </w:rPr>
        <w:t xml:space="preserve"> </w:t>
      </w:r>
    </w:p>
    <w:p w14:paraId="46C0E5E1" w14:textId="2ED9D68C" w:rsidR="00330CE3" w:rsidRPr="00E86FDF" w:rsidRDefault="000A70BC" w:rsidP="001F6916">
      <w:pPr>
        <w:spacing w:after="0"/>
        <w:rPr>
          <w:lang w:bidi="ar-EG"/>
        </w:rPr>
      </w:pPr>
      <w:r w:rsidRPr="00E86FDF">
        <w:rPr>
          <w:lang w:bidi="ar-EG"/>
        </w:rPr>
        <w:t xml:space="preserve">And whoever </w:t>
      </w:r>
      <w:r w:rsidR="00FC4F90" w:rsidRPr="00E86FDF">
        <w:rPr>
          <w:lang w:bidi="ar-EG"/>
        </w:rPr>
        <w:t>did</w:t>
      </w:r>
      <w:r w:rsidRPr="00E86FDF">
        <w:rPr>
          <w:lang w:bidi="ar-EG"/>
        </w:rPr>
        <w:t xml:space="preserve"> not rule by what Allah has revealed</w:t>
      </w:r>
      <w:r w:rsidR="008E0ECB" w:rsidRPr="00E86FDF">
        <w:rPr>
          <w:lang w:bidi="ar-EG"/>
        </w:rPr>
        <w:t>, then those are the disbelievers (Al-</w:t>
      </w:r>
      <w:proofErr w:type="spellStart"/>
      <w:r w:rsidR="008E0ECB" w:rsidRPr="00E86FDF">
        <w:rPr>
          <w:lang w:bidi="ar-EG"/>
        </w:rPr>
        <w:t>Ma’idah</w:t>
      </w:r>
      <w:proofErr w:type="spellEnd"/>
      <w:r w:rsidR="008E0ECB" w:rsidRPr="00E86FDF">
        <w:rPr>
          <w:lang w:bidi="ar-EG"/>
        </w:rPr>
        <w:t xml:space="preserve">: </w:t>
      </w:r>
      <w:r w:rsidR="00187E63" w:rsidRPr="00E86FDF">
        <w:rPr>
          <w:lang w:bidi="ar-EG"/>
        </w:rPr>
        <w:t>44</w:t>
      </w:r>
      <w:r w:rsidR="008E0ECB" w:rsidRPr="00E86FDF">
        <w:rPr>
          <w:lang w:bidi="ar-EG"/>
        </w:rPr>
        <w:t>)</w:t>
      </w:r>
      <w:r w:rsidR="00187E63" w:rsidRPr="00E86FDF">
        <w:rPr>
          <w:lang w:bidi="ar-EG"/>
        </w:rPr>
        <w:t>].</w:t>
      </w:r>
    </w:p>
    <w:bookmarkEnd w:id="9"/>
    <w:p w14:paraId="303338CC" w14:textId="3816A42E" w:rsidR="00187E63" w:rsidRPr="00E86FDF" w:rsidRDefault="00187E63" w:rsidP="001F6916">
      <w:pPr>
        <w:spacing w:after="0"/>
        <w:rPr>
          <w:lang w:bidi="ar-EG"/>
        </w:rPr>
      </w:pPr>
    </w:p>
    <w:p w14:paraId="57A549C8" w14:textId="438F72FB" w:rsidR="00187E63" w:rsidRPr="00E86FDF" w:rsidRDefault="00187E63" w:rsidP="001F6916">
      <w:pPr>
        <w:spacing w:after="0"/>
        <w:rPr>
          <w:lang w:bidi="ar-EG"/>
        </w:rPr>
      </w:pPr>
      <w:r w:rsidRPr="00E86FDF">
        <w:rPr>
          <w:lang w:bidi="ar-EG"/>
        </w:rPr>
        <w:t xml:space="preserve">Sheikh Hussein </w:t>
      </w:r>
      <w:proofErr w:type="spellStart"/>
      <w:r w:rsidRPr="00E86FDF">
        <w:rPr>
          <w:lang w:bidi="ar-EG"/>
        </w:rPr>
        <w:t>Asad</w:t>
      </w:r>
      <w:proofErr w:type="spellEnd"/>
      <w:r w:rsidRPr="00E86FDF">
        <w:rPr>
          <w:lang w:bidi="ar-EG"/>
        </w:rPr>
        <w:t xml:space="preserve"> said: </w:t>
      </w:r>
      <w:r w:rsidR="008A0877" w:rsidRPr="00E86FDF">
        <w:rPr>
          <w:lang w:bidi="ar-EG"/>
        </w:rPr>
        <w:t>[</w:t>
      </w:r>
      <w:r w:rsidRPr="00E86FDF">
        <w:rPr>
          <w:lang w:bidi="ar-EG"/>
        </w:rPr>
        <w:t>It Isnad (chain of transmission is Sahih)</w:t>
      </w:r>
      <w:r w:rsidR="008A0877" w:rsidRPr="00E86FDF">
        <w:rPr>
          <w:lang w:bidi="ar-EG"/>
        </w:rPr>
        <w:t xml:space="preserve">]. And it is as he said </w:t>
      </w:r>
      <w:r w:rsidR="00502D32" w:rsidRPr="00E86FDF">
        <w:rPr>
          <w:lang w:bidi="ar-EG"/>
        </w:rPr>
        <w:t xml:space="preserve">as the Athar </w:t>
      </w:r>
      <w:r w:rsidR="0043617C" w:rsidRPr="00E86FDF">
        <w:rPr>
          <w:lang w:bidi="ar-EG"/>
        </w:rPr>
        <w:t>(</w:t>
      </w:r>
      <w:r w:rsidR="00502D32" w:rsidRPr="00E86FDF">
        <w:rPr>
          <w:lang w:bidi="ar-EG"/>
        </w:rPr>
        <w:t xml:space="preserve">report) from Ibn </w:t>
      </w:r>
      <w:proofErr w:type="spellStart"/>
      <w:r w:rsidR="00502D32" w:rsidRPr="00E86FDF">
        <w:rPr>
          <w:lang w:bidi="ar-EG"/>
        </w:rPr>
        <w:t>Mas’ud</w:t>
      </w:r>
      <w:proofErr w:type="spellEnd"/>
      <w:r w:rsidR="00502D32" w:rsidRPr="00E86FDF">
        <w:rPr>
          <w:lang w:bidi="ar-EG"/>
        </w:rPr>
        <w:t xml:space="preserve"> is affirmed and authentic for certain, especially when considering</w:t>
      </w:r>
      <w:r w:rsidR="006E6BE1" w:rsidRPr="00E86FDF">
        <w:rPr>
          <w:lang w:bidi="ar-EG"/>
        </w:rPr>
        <w:t xml:space="preserve"> the </w:t>
      </w:r>
      <w:bookmarkStart w:id="10" w:name="_Hlk64989564"/>
      <w:r w:rsidR="00E337FB" w:rsidRPr="00E86FDF">
        <w:rPr>
          <w:lang w:bidi="ar-EG"/>
        </w:rPr>
        <w:t>corroborative</w:t>
      </w:r>
      <w:r w:rsidR="00F8698B" w:rsidRPr="00E86FDF">
        <w:rPr>
          <w:lang w:bidi="ar-EG"/>
        </w:rPr>
        <w:t xml:space="preserve"> supporting information</w:t>
      </w:r>
      <w:bookmarkEnd w:id="10"/>
      <w:r w:rsidR="006B35A4" w:rsidRPr="00E86FDF">
        <w:rPr>
          <w:lang w:bidi="ar-EG"/>
        </w:rPr>
        <w:t xml:space="preserve">, the paths and </w:t>
      </w:r>
      <w:r w:rsidR="00EB709B" w:rsidRPr="00E86FDF">
        <w:rPr>
          <w:lang w:bidi="ar-EG"/>
        </w:rPr>
        <w:t xml:space="preserve">supportive </w:t>
      </w:r>
      <w:proofErr w:type="gramStart"/>
      <w:r w:rsidR="00EB709B" w:rsidRPr="00E86FDF">
        <w:rPr>
          <w:lang w:bidi="ar-EG"/>
        </w:rPr>
        <w:t>evidences</w:t>
      </w:r>
      <w:proofErr w:type="gramEnd"/>
      <w:r w:rsidR="00EB709B" w:rsidRPr="00E86FDF">
        <w:rPr>
          <w:lang w:bidi="ar-EG"/>
        </w:rPr>
        <w:t xml:space="preserve"> which are detailed in the appendix</w:t>
      </w:r>
      <w:r w:rsidR="000D6920" w:rsidRPr="00E86FDF">
        <w:rPr>
          <w:lang w:bidi="ar-EG"/>
        </w:rPr>
        <w:t>. These include among them:</w:t>
      </w:r>
    </w:p>
    <w:p w14:paraId="21853486" w14:textId="0E3CBFDD" w:rsidR="000D6920" w:rsidRPr="00E86FDF" w:rsidRDefault="000D6920" w:rsidP="001F6916">
      <w:pPr>
        <w:spacing w:after="0"/>
        <w:rPr>
          <w:lang w:bidi="ar-EG"/>
        </w:rPr>
      </w:pPr>
    </w:p>
    <w:p w14:paraId="4B994A31" w14:textId="1F55C8A7" w:rsidR="000D6920" w:rsidRPr="00E86FDF" w:rsidRDefault="000D6920" w:rsidP="001F6916">
      <w:pPr>
        <w:spacing w:after="0"/>
        <w:rPr>
          <w:lang w:bidi="ar-EG"/>
        </w:rPr>
      </w:pPr>
      <w:r w:rsidRPr="00E86FDF">
        <w:rPr>
          <w:lang w:bidi="ar-EG"/>
        </w:rPr>
        <w:t>- The speech (Qawl) and action (</w:t>
      </w:r>
      <w:proofErr w:type="spellStart"/>
      <w:r w:rsidRPr="00E86FDF">
        <w:rPr>
          <w:lang w:bidi="ar-EG"/>
        </w:rPr>
        <w:t>Fi’l</w:t>
      </w:r>
      <w:proofErr w:type="spellEnd"/>
      <w:r w:rsidRPr="00E86FDF">
        <w:rPr>
          <w:lang w:bidi="ar-EG"/>
        </w:rPr>
        <w:t xml:space="preserve">) of </w:t>
      </w:r>
      <w:proofErr w:type="spellStart"/>
      <w:r w:rsidRPr="00E86FDF">
        <w:rPr>
          <w:lang w:bidi="ar-EG"/>
        </w:rPr>
        <w:t>Masruq</w:t>
      </w:r>
      <w:proofErr w:type="spellEnd"/>
      <w:r w:rsidR="00B61B98" w:rsidRPr="00E86FDF">
        <w:rPr>
          <w:lang w:bidi="ar-EG"/>
        </w:rPr>
        <w:t>, as was mentioned in “</w:t>
      </w:r>
      <w:r w:rsidR="00B61B98" w:rsidRPr="00E86FDF">
        <w:rPr>
          <w:b/>
          <w:bCs/>
          <w:lang w:bidi="ar-EG"/>
        </w:rPr>
        <w:t>At-</w:t>
      </w:r>
      <w:proofErr w:type="spellStart"/>
      <w:r w:rsidR="00B61B98" w:rsidRPr="00E86FDF">
        <w:rPr>
          <w:b/>
          <w:bCs/>
          <w:lang w:bidi="ar-EG"/>
        </w:rPr>
        <w:t>Tabaqat</w:t>
      </w:r>
      <w:proofErr w:type="spellEnd"/>
      <w:r w:rsidR="00B61B98" w:rsidRPr="00E86FDF">
        <w:rPr>
          <w:b/>
          <w:bCs/>
          <w:lang w:bidi="ar-EG"/>
        </w:rPr>
        <w:t xml:space="preserve"> Al-Kubra</w:t>
      </w:r>
      <w:r w:rsidR="00B61B98" w:rsidRPr="00E86FDF">
        <w:rPr>
          <w:lang w:bidi="ar-EG"/>
        </w:rPr>
        <w:t>”: [</w:t>
      </w:r>
      <w:r w:rsidR="00572C42" w:rsidRPr="00E86FDF">
        <w:rPr>
          <w:lang w:bidi="ar-EG"/>
        </w:rPr>
        <w:t xml:space="preserve">That </w:t>
      </w:r>
      <w:proofErr w:type="spellStart"/>
      <w:r w:rsidR="00572C42" w:rsidRPr="00E86FDF">
        <w:rPr>
          <w:lang w:bidi="ar-EG"/>
        </w:rPr>
        <w:t>Masruq</w:t>
      </w:r>
      <w:proofErr w:type="spellEnd"/>
      <w:r w:rsidR="00572C42" w:rsidRPr="00E86FDF">
        <w:rPr>
          <w:lang w:bidi="ar-EG"/>
        </w:rPr>
        <w:t xml:space="preserve"> interceded for a man and so he gifted him with a female slave</w:t>
      </w:r>
      <w:r w:rsidR="002907C1" w:rsidRPr="00E86FDF">
        <w:rPr>
          <w:lang w:bidi="ar-EG"/>
        </w:rPr>
        <w:t>. He was angered by that and said: “If I had known that this was in yourself</w:t>
      </w:r>
      <w:r w:rsidR="00EA2BEE" w:rsidRPr="00E86FDF">
        <w:rPr>
          <w:lang w:bidi="ar-EG"/>
        </w:rPr>
        <w:t xml:space="preserve">, I would not have spoken for </w:t>
      </w:r>
      <w:proofErr w:type="gramStart"/>
      <w:r w:rsidR="00EA2BEE" w:rsidRPr="00E86FDF">
        <w:rPr>
          <w:lang w:bidi="ar-EG"/>
        </w:rPr>
        <w:t>it</w:t>
      </w:r>
      <w:proofErr w:type="gramEnd"/>
      <w:r w:rsidR="00EA2BEE" w:rsidRPr="00E86FDF">
        <w:rPr>
          <w:lang w:bidi="ar-EG"/>
        </w:rPr>
        <w:t xml:space="preserve"> and I will not ever speak for it again</w:t>
      </w:r>
      <w:r w:rsidR="00313986" w:rsidRPr="00E86FDF">
        <w:rPr>
          <w:lang w:bidi="ar-EG"/>
        </w:rPr>
        <w:t xml:space="preserve">! I heard Abdullah bin </w:t>
      </w:r>
      <w:proofErr w:type="spellStart"/>
      <w:r w:rsidR="00313986" w:rsidRPr="00E86FDF">
        <w:rPr>
          <w:lang w:bidi="ar-EG"/>
        </w:rPr>
        <w:t>Mas’ud</w:t>
      </w:r>
      <w:proofErr w:type="spellEnd"/>
      <w:r w:rsidR="00313986" w:rsidRPr="00E86FDF">
        <w:rPr>
          <w:lang w:bidi="ar-EG"/>
        </w:rPr>
        <w:t xml:space="preserve"> saying: “Whoever interceded </w:t>
      </w:r>
      <w:r w:rsidR="001F1CB5" w:rsidRPr="00E86FDF">
        <w:rPr>
          <w:lang w:bidi="ar-EG"/>
        </w:rPr>
        <w:t>for a right to be returned by it or to repel an injustice by it, and was then gift</w:t>
      </w:r>
      <w:r w:rsidR="003D09EB" w:rsidRPr="00E86FDF">
        <w:rPr>
          <w:lang w:bidi="ar-EG"/>
        </w:rPr>
        <w:t xml:space="preserve">ed for that, then that is </w:t>
      </w:r>
      <w:proofErr w:type="spellStart"/>
      <w:r w:rsidR="003D09EB" w:rsidRPr="00E86FDF">
        <w:rPr>
          <w:lang w:bidi="ar-EG"/>
        </w:rPr>
        <w:t>Suht</w:t>
      </w:r>
      <w:proofErr w:type="spellEnd"/>
      <w:r w:rsidR="003D09EB" w:rsidRPr="00E86FDF">
        <w:rPr>
          <w:lang w:bidi="ar-EG"/>
        </w:rPr>
        <w:t xml:space="preserve">”. They asked: “We did not regard the </w:t>
      </w:r>
      <w:proofErr w:type="spellStart"/>
      <w:r w:rsidR="003D09EB" w:rsidRPr="00E86FDF">
        <w:rPr>
          <w:lang w:bidi="ar-EG"/>
        </w:rPr>
        <w:t>Suht</w:t>
      </w:r>
      <w:proofErr w:type="spellEnd"/>
      <w:r w:rsidR="003D09EB" w:rsidRPr="00E86FDF">
        <w:rPr>
          <w:lang w:bidi="ar-EG"/>
        </w:rPr>
        <w:t xml:space="preserve"> except</w:t>
      </w:r>
      <w:r w:rsidR="00212E0F" w:rsidRPr="00E86FDF">
        <w:rPr>
          <w:lang w:bidi="ar-EG"/>
        </w:rPr>
        <w:t xml:space="preserve"> </w:t>
      </w:r>
      <w:r w:rsidR="00A30FE2" w:rsidRPr="00E86FDF">
        <w:rPr>
          <w:lang w:bidi="ar-EG"/>
        </w:rPr>
        <w:t>the deprivation of the Hukm (ruling)?!”</w:t>
      </w:r>
      <w:r w:rsidR="00146222" w:rsidRPr="00E86FDF">
        <w:rPr>
          <w:lang w:bidi="ar-EG"/>
        </w:rPr>
        <w:t xml:space="preserve"> He said: “The </w:t>
      </w:r>
      <w:r w:rsidR="00111C81" w:rsidRPr="00E86FDF">
        <w:rPr>
          <w:lang w:bidi="ar-EG"/>
        </w:rPr>
        <w:t>stripping</w:t>
      </w:r>
      <w:r w:rsidR="00146222" w:rsidRPr="00E86FDF">
        <w:rPr>
          <w:lang w:bidi="ar-EG"/>
        </w:rPr>
        <w:t xml:space="preserve"> of the Hukm is Kufr (disbelief)”</w:t>
      </w:r>
      <w:r w:rsidR="00111C81" w:rsidRPr="00E86FDF">
        <w:rPr>
          <w:lang w:bidi="ar-EG"/>
        </w:rPr>
        <w:t>!].</w:t>
      </w:r>
    </w:p>
    <w:p w14:paraId="38FF7507" w14:textId="3B395686" w:rsidR="00111C81" w:rsidRPr="00E86FDF" w:rsidRDefault="00111C81" w:rsidP="001F6916">
      <w:pPr>
        <w:spacing w:after="0"/>
        <w:rPr>
          <w:lang w:bidi="ar-EG"/>
        </w:rPr>
      </w:pPr>
    </w:p>
    <w:p w14:paraId="21B92960" w14:textId="61CE1B16" w:rsidR="00111C81" w:rsidRPr="00E86FDF" w:rsidRDefault="00AC5E27" w:rsidP="001F6916">
      <w:pPr>
        <w:spacing w:after="0"/>
        <w:rPr>
          <w:lang w:bidi="ar-EG"/>
        </w:rPr>
      </w:pPr>
      <w:r w:rsidRPr="00E86FDF">
        <w:rPr>
          <w:lang w:bidi="ar-EG"/>
        </w:rPr>
        <w:t>All of the above texts are from Al-Kitab Al</w:t>
      </w:r>
      <w:proofErr w:type="gramStart"/>
      <w:r w:rsidRPr="00E86FDF">
        <w:rPr>
          <w:lang w:bidi="ar-EG"/>
        </w:rPr>
        <w:t>-‘</w:t>
      </w:r>
      <w:proofErr w:type="gramEnd"/>
      <w:r w:rsidRPr="00E86FDF">
        <w:rPr>
          <w:lang w:bidi="ar-EG"/>
        </w:rPr>
        <w:t>Aziz (Al-Qur’an)</w:t>
      </w:r>
      <w:r w:rsidR="00512558" w:rsidRPr="00E86FDF">
        <w:rPr>
          <w:lang w:bidi="ar-EG"/>
        </w:rPr>
        <w:t>. As for the honoured Prophetic Sunnah:</w:t>
      </w:r>
    </w:p>
    <w:p w14:paraId="3AF1FD00" w14:textId="7083B2F4" w:rsidR="00512558" w:rsidRPr="00E86FDF" w:rsidRDefault="00512558" w:rsidP="001F6916">
      <w:pPr>
        <w:spacing w:after="0"/>
        <w:rPr>
          <w:lang w:bidi="ar-EG"/>
        </w:rPr>
      </w:pPr>
    </w:p>
    <w:p w14:paraId="07751F33" w14:textId="31A31AA7" w:rsidR="00512558" w:rsidRPr="00E86FDF" w:rsidRDefault="00512558" w:rsidP="001F6916">
      <w:pPr>
        <w:spacing w:after="0"/>
        <w:rPr>
          <w:lang w:bidi="ar-EG"/>
        </w:rPr>
      </w:pPr>
      <w:r w:rsidRPr="00E86FDF">
        <w:rPr>
          <w:lang w:bidi="ar-EG"/>
        </w:rPr>
        <w:t>- Abdullah bin ‘</w:t>
      </w:r>
      <w:r w:rsidR="00B21933" w:rsidRPr="00E86FDF">
        <w:rPr>
          <w:lang w:bidi="ar-EG"/>
        </w:rPr>
        <w:t>Amr</w:t>
      </w:r>
      <w:r w:rsidR="00F84E31" w:rsidRPr="00E86FDF">
        <w:rPr>
          <w:lang w:bidi="ar-EG"/>
        </w:rPr>
        <w:t xml:space="preserve"> related from the Messenger of Allah (saw), that he said:</w:t>
      </w:r>
    </w:p>
    <w:p w14:paraId="72F57243" w14:textId="5C28FCAE" w:rsidR="00F84E31" w:rsidRPr="00E86FDF" w:rsidRDefault="00F84E31" w:rsidP="001F6916">
      <w:pPr>
        <w:spacing w:after="0"/>
        <w:rPr>
          <w:lang w:bidi="ar-EG"/>
        </w:rPr>
      </w:pPr>
    </w:p>
    <w:p w14:paraId="2B727A66" w14:textId="1803DDA7" w:rsidR="00F84E31" w:rsidRPr="00E86FDF" w:rsidRDefault="000F7EEB" w:rsidP="001F691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لَا يُؤْمِنُ أَحَدُكُمْ حَتَّى يَكُونَ هَوَاهُ تَبَعًا لِمَا جِئْتُ بِهِ</w:t>
      </w:r>
    </w:p>
    <w:p w14:paraId="5FC67951" w14:textId="7C6780C1" w:rsidR="00F84E31" w:rsidRPr="00E86FDF" w:rsidRDefault="000F7EEB" w:rsidP="001F6916">
      <w:pPr>
        <w:spacing w:after="0"/>
        <w:rPr>
          <w:b/>
          <w:bCs/>
          <w:lang w:bidi="ar-EG"/>
        </w:rPr>
      </w:pPr>
      <w:r w:rsidRPr="00E86FDF">
        <w:rPr>
          <w:b/>
          <w:bCs/>
          <w:lang w:bidi="ar-EG"/>
        </w:rPr>
        <w:t>None of you believ</w:t>
      </w:r>
      <w:r w:rsidR="006200A2" w:rsidRPr="00E86FDF">
        <w:rPr>
          <w:b/>
          <w:bCs/>
          <w:lang w:bidi="ar-EG"/>
        </w:rPr>
        <w:t>e</w:t>
      </w:r>
      <w:r w:rsidRPr="00E86FDF">
        <w:rPr>
          <w:b/>
          <w:bCs/>
          <w:lang w:bidi="ar-EG"/>
        </w:rPr>
        <w:t>s until his desires are in conformity to that which I came with</w:t>
      </w:r>
      <w:r w:rsidR="005461CF" w:rsidRPr="00E86FDF">
        <w:rPr>
          <w:b/>
          <w:bCs/>
          <w:lang w:bidi="ar-EG"/>
        </w:rPr>
        <w:t>.</w:t>
      </w:r>
    </w:p>
    <w:p w14:paraId="3C8DE1BE" w14:textId="2A19FF88" w:rsidR="00AD5F3B" w:rsidRPr="00E86FDF" w:rsidRDefault="00AD5F3B" w:rsidP="001F6916">
      <w:pPr>
        <w:spacing w:after="0"/>
        <w:rPr>
          <w:lang w:bidi="ar-EG"/>
        </w:rPr>
      </w:pPr>
    </w:p>
    <w:p w14:paraId="426CBF26" w14:textId="72C9CCD0" w:rsidR="00AD5F3B" w:rsidRPr="00E86FDF" w:rsidRDefault="00C4709A" w:rsidP="001F6916">
      <w:pPr>
        <w:spacing w:after="0"/>
        <w:rPr>
          <w:lang w:bidi="ar-EG"/>
        </w:rPr>
      </w:pPr>
      <w:r w:rsidRPr="00E86FDF">
        <w:rPr>
          <w:lang w:bidi="ar-EG"/>
        </w:rPr>
        <w:t>An-Nawawi said: [It is a Sahih Hadith which we related in Kitab ul-Hujjah with a sound Isnad (chain of transmission)</w:t>
      </w:r>
      <w:r w:rsidR="00083D06" w:rsidRPr="00E86FDF">
        <w:rPr>
          <w:lang w:bidi="ar-EG"/>
        </w:rPr>
        <w:t xml:space="preserve">]. </w:t>
      </w:r>
      <w:r w:rsidR="000B0E14" w:rsidRPr="00E86FDF">
        <w:rPr>
          <w:lang w:bidi="ar-EG"/>
        </w:rPr>
        <w:t xml:space="preserve">Al-Bukhari mentioned it as a report in </w:t>
      </w:r>
      <w:r w:rsidR="00F915C1" w:rsidRPr="00E86FDF">
        <w:rPr>
          <w:b/>
          <w:bCs/>
          <w:lang w:bidi="ar-EG"/>
        </w:rPr>
        <w:t>“</w:t>
      </w:r>
      <w:proofErr w:type="spellStart"/>
      <w:r w:rsidR="00F915C1" w:rsidRPr="00E86FDF">
        <w:rPr>
          <w:b/>
          <w:bCs/>
          <w:lang w:bidi="ar-EG"/>
        </w:rPr>
        <w:t>Qurrat</w:t>
      </w:r>
      <w:proofErr w:type="spellEnd"/>
      <w:r w:rsidR="00F915C1" w:rsidRPr="00E86FDF">
        <w:rPr>
          <w:b/>
          <w:bCs/>
          <w:lang w:bidi="ar-EG"/>
        </w:rPr>
        <w:t xml:space="preserve"> ul</w:t>
      </w:r>
      <w:proofErr w:type="gramStart"/>
      <w:r w:rsidR="00F915C1" w:rsidRPr="00E86FDF">
        <w:rPr>
          <w:b/>
          <w:bCs/>
          <w:lang w:bidi="ar-EG"/>
        </w:rPr>
        <w:t>-‘</w:t>
      </w:r>
      <w:proofErr w:type="spellStart"/>
      <w:proofErr w:type="gramEnd"/>
      <w:r w:rsidR="00F915C1" w:rsidRPr="00E86FDF">
        <w:rPr>
          <w:b/>
          <w:bCs/>
          <w:lang w:bidi="ar-EG"/>
        </w:rPr>
        <w:t>Ainaini</w:t>
      </w:r>
      <w:proofErr w:type="spellEnd"/>
      <w:r w:rsidR="00F915C1" w:rsidRPr="00E86FDF">
        <w:rPr>
          <w:b/>
          <w:bCs/>
          <w:lang w:bidi="ar-EG"/>
        </w:rPr>
        <w:t xml:space="preserve"> Bi-</w:t>
      </w:r>
      <w:proofErr w:type="spellStart"/>
      <w:r w:rsidR="00F915C1" w:rsidRPr="00E86FDF">
        <w:rPr>
          <w:b/>
          <w:bCs/>
          <w:lang w:bidi="ar-EG"/>
        </w:rPr>
        <w:t>Raf’i</w:t>
      </w:r>
      <w:proofErr w:type="spellEnd"/>
      <w:r w:rsidR="00F915C1" w:rsidRPr="00E86FDF">
        <w:rPr>
          <w:b/>
          <w:bCs/>
          <w:lang w:bidi="ar-EG"/>
        </w:rPr>
        <w:t xml:space="preserve"> l-</w:t>
      </w:r>
      <w:proofErr w:type="spellStart"/>
      <w:r w:rsidR="00F915C1" w:rsidRPr="00E86FDF">
        <w:rPr>
          <w:b/>
          <w:bCs/>
          <w:lang w:bidi="ar-EG"/>
        </w:rPr>
        <w:t>Yadain</w:t>
      </w:r>
      <w:proofErr w:type="spellEnd"/>
      <w:r w:rsidR="00F915C1" w:rsidRPr="00E86FDF">
        <w:rPr>
          <w:b/>
          <w:bCs/>
          <w:lang w:bidi="ar-EG"/>
        </w:rPr>
        <w:t>”</w:t>
      </w:r>
      <w:r w:rsidR="00F915C1" w:rsidRPr="00E86FDF">
        <w:rPr>
          <w:lang w:bidi="ar-EG"/>
        </w:rPr>
        <w:t xml:space="preserve"> and said: [</w:t>
      </w:r>
      <w:r w:rsidR="005A6AA7" w:rsidRPr="00E86FDF">
        <w:rPr>
          <w:lang w:bidi="ar-EG"/>
        </w:rPr>
        <w:t>It has been mentioned from the Prophet (saw) … Then he mentioned it].</w:t>
      </w:r>
    </w:p>
    <w:p w14:paraId="42C33FAC" w14:textId="576E89EA" w:rsidR="009E5479" w:rsidRPr="00E86FDF" w:rsidRDefault="009E5479" w:rsidP="001F6916">
      <w:pPr>
        <w:spacing w:after="0"/>
        <w:rPr>
          <w:lang w:bidi="ar-EG"/>
        </w:rPr>
      </w:pPr>
    </w:p>
    <w:p w14:paraId="46ADCD72" w14:textId="5BB433CD" w:rsidR="009E5479" w:rsidRPr="00E86FDF" w:rsidRDefault="00D0576D" w:rsidP="001F6916">
      <w:pPr>
        <w:spacing w:after="0"/>
        <w:rPr>
          <w:lang w:bidi="ar-EG"/>
        </w:rPr>
      </w:pPr>
      <w:r w:rsidRPr="00E86FDF">
        <w:rPr>
          <w:lang w:bidi="ar-EG"/>
        </w:rPr>
        <w:t>- ‘</w:t>
      </w:r>
      <w:r w:rsidR="0091626A" w:rsidRPr="00E86FDF">
        <w:rPr>
          <w:lang w:bidi="ar-EG"/>
        </w:rPr>
        <w:t>A</w:t>
      </w:r>
      <w:r w:rsidRPr="00E86FDF">
        <w:rPr>
          <w:lang w:bidi="ar-EG"/>
        </w:rPr>
        <w:t>’</w:t>
      </w:r>
      <w:r w:rsidR="0091626A" w:rsidRPr="00E86FDF">
        <w:rPr>
          <w:lang w:bidi="ar-EG"/>
        </w:rPr>
        <w:t>isha</w:t>
      </w:r>
      <w:r w:rsidR="00B21933" w:rsidRPr="00E86FDF">
        <w:rPr>
          <w:lang w:bidi="ar-EG"/>
        </w:rPr>
        <w:t xml:space="preserve">, may </w:t>
      </w:r>
      <w:r w:rsidRPr="00E86FDF">
        <w:rPr>
          <w:lang w:bidi="ar-EG"/>
        </w:rPr>
        <w:t xml:space="preserve">Allah be pleased with her, said: The Messenger of Allah (saw) said: </w:t>
      </w:r>
    </w:p>
    <w:p w14:paraId="6C93D4EE" w14:textId="2B341C4F" w:rsidR="00D0576D" w:rsidRPr="00E86FDF" w:rsidRDefault="00D0576D" w:rsidP="001F6916">
      <w:pPr>
        <w:spacing w:after="0"/>
        <w:rPr>
          <w:lang w:bidi="ar-EG"/>
        </w:rPr>
      </w:pPr>
    </w:p>
    <w:p w14:paraId="092EDE91" w14:textId="1F3AE34C" w:rsidR="00D0576D" w:rsidRPr="00E86FDF" w:rsidRDefault="00752A40" w:rsidP="001F6916">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مَنْ أَحْدَثَ فِي أَمْرِنَا هَذَا مَا لَيْسَ مِنْهُ فَهُوَ رَدٌّ</w:t>
      </w:r>
    </w:p>
    <w:p w14:paraId="40ABEF49" w14:textId="5A72AD19" w:rsidR="00D0576D" w:rsidRPr="00E86FDF" w:rsidRDefault="00D14240" w:rsidP="001F6916">
      <w:pPr>
        <w:spacing w:after="0"/>
        <w:rPr>
          <w:b/>
          <w:bCs/>
          <w:lang w:bidi="ar-EG"/>
        </w:rPr>
      </w:pPr>
      <w:r w:rsidRPr="00E86FDF">
        <w:rPr>
          <w:b/>
          <w:bCs/>
          <w:lang w:bidi="ar-EG"/>
        </w:rPr>
        <w:t>Whoever innovates something in this matter of ours, that is not from it,</w:t>
      </w:r>
      <w:r w:rsidR="00036C65" w:rsidRPr="00E86FDF">
        <w:rPr>
          <w:b/>
          <w:bCs/>
          <w:lang w:bidi="ar-EG"/>
        </w:rPr>
        <w:t xml:space="preserve"> then it is rejected</w:t>
      </w:r>
      <w:r w:rsidR="005461CF" w:rsidRPr="00E86FDF">
        <w:rPr>
          <w:b/>
          <w:bCs/>
          <w:lang w:bidi="ar-EG"/>
        </w:rPr>
        <w:t>.</w:t>
      </w:r>
    </w:p>
    <w:p w14:paraId="253EE6B7" w14:textId="4B12B4E9" w:rsidR="00AD5F3B" w:rsidRPr="00E86FDF" w:rsidRDefault="00AD5F3B" w:rsidP="001F6916">
      <w:pPr>
        <w:spacing w:after="0"/>
        <w:rPr>
          <w:lang w:bidi="ar-EG"/>
        </w:rPr>
      </w:pPr>
    </w:p>
    <w:p w14:paraId="27B33E37" w14:textId="2A81D6FB" w:rsidR="00036C65" w:rsidRPr="00E86FDF" w:rsidRDefault="00036C65" w:rsidP="001F6916">
      <w:pPr>
        <w:spacing w:after="0"/>
        <w:rPr>
          <w:lang w:bidi="ar-EG"/>
        </w:rPr>
      </w:pPr>
      <w:r w:rsidRPr="00E86FDF">
        <w:rPr>
          <w:lang w:bidi="ar-EG"/>
        </w:rPr>
        <w:t>It is a well-known Sahih Hadith recorded by Al-</w:t>
      </w:r>
      <w:r w:rsidR="005461CF" w:rsidRPr="00E86FDF">
        <w:rPr>
          <w:lang w:bidi="ar-EG"/>
        </w:rPr>
        <w:t>Bukhari, Muslim and Abu Dawud.</w:t>
      </w:r>
    </w:p>
    <w:p w14:paraId="522116C0" w14:textId="29C362CD" w:rsidR="005461CF" w:rsidRPr="00E86FDF" w:rsidRDefault="005461CF" w:rsidP="001F6916">
      <w:pPr>
        <w:spacing w:after="0"/>
        <w:rPr>
          <w:lang w:bidi="ar-EG"/>
        </w:rPr>
      </w:pPr>
    </w:p>
    <w:p w14:paraId="47B22186" w14:textId="4EA76AF9" w:rsidR="005461CF" w:rsidRPr="00E86FDF" w:rsidRDefault="005461CF" w:rsidP="001F6916">
      <w:pPr>
        <w:spacing w:after="0"/>
        <w:rPr>
          <w:lang w:bidi="ar-EG"/>
        </w:rPr>
      </w:pPr>
      <w:r w:rsidRPr="00E86FDF">
        <w:rPr>
          <w:lang w:bidi="ar-EG"/>
        </w:rPr>
        <w:t xml:space="preserve">- </w:t>
      </w:r>
      <w:r w:rsidR="00B37A1D" w:rsidRPr="00E86FDF">
        <w:rPr>
          <w:lang w:bidi="ar-EG"/>
        </w:rPr>
        <w:t xml:space="preserve">Abdullah bin </w:t>
      </w:r>
      <w:proofErr w:type="spellStart"/>
      <w:r w:rsidR="00B37A1D" w:rsidRPr="00E86FDF">
        <w:rPr>
          <w:lang w:bidi="ar-EG"/>
        </w:rPr>
        <w:t>Mas’ud</w:t>
      </w:r>
      <w:proofErr w:type="spellEnd"/>
      <w:r w:rsidR="00B37A1D" w:rsidRPr="00E86FDF">
        <w:rPr>
          <w:lang w:bidi="ar-EG"/>
        </w:rPr>
        <w:t xml:space="preserve"> related that the Prophet (saw) said:</w:t>
      </w:r>
    </w:p>
    <w:p w14:paraId="07BFB7EA" w14:textId="60FF3D3C" w:rsidR="00B37A1D" w:rsidRPr="00E86FDF" w:rsidRDefault="00B37A1D" w:rsidP="001F6916">
      <w:pPr>
        <w:spacing w:after="0"/>
        <w:rPr>
          <w:lang w:bidi="ar-EG"/>
        </w:rPr>
      </w:pPr>
    </w:p>
    <w:p w14:paraId="3ADD0D99" w14:textId="7B22032B" w:rsidR="00B37A1D" w:rsidRPr="00E86FDF" w:rsidRDefault="00483E95" w:rsidP="001F6916">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سَيَلِي أُمُورَكُمْ بَعْدِي رِجَالٌ يُطْفِئُونَ السُّنَّةَ وَيَعْمَلُونَ بِالْبِدْعَةِ وَيُؤَخِّرُونَ الصَّلاَةَ عَنْ مَوَاقِيتِهَا. فَقُلْتُ: يَا رَسُولَ اللَّهِ إِنْ أَدْرَكْتُهُمْ كَيْفَ أَفْعَلُ؟ قَالَ:</w:t>
      </w:r>
      <w:r w:rsidR="006F7400" w:rsidRPr="00E86FDF">
        <w:rPr>
          <w:rFonts w:ascii="Traditional Arabic" w:hAnsi="Traditional Arabic" w:cs="Traditional Arabic"/>
          <w:sz w:val="32"/>
          <w:szCs w:val="32"/>
          <w:rtl/>
          <w:lang w:bidi="ar-EG"/>
        </w:rPr>
        <w:t xml:space="preserve"> </w:t>
      </w:r>
      <w:r w:rsidRPr="00E86FDF">
        <w:rPr>
          <w:rFonts w:ascii="Traditional Arabic" w:hAnsi="Traditional Arabic" w:cs="Traditional Arabic"/>
          <w:sz w:val="32"/>
          <w:szCs w:val="32"/>
          <w:rtl/>
          <w:lang w:bidi="ar-EG"/>
        </w:rPr>
        <w:t>تَسْأَلُنِي يَا ابْنَ أُمِّ عَبْدٍ كَيْفَ تَفْعَلُ لاَ طَاعَةَ لِمَنْ عَصَى اللَّهَ</w:t>
      </w:r>
    </w:p>
    <w:p w14:paraId="62E075B7" w14:textId="117BE2BD" w:rsidR="006F7400" w:rsidRPr="00E86FDF" w:rsidRDefault="00B74372" w:rsidP="001F6916">
      <w:pPr>
        <w:spacing w:after="0"/>
        <w:rPr>
          <w:rFonts w:cs="Traditional Arabic"/>
          <w:lang w:bidi="ar-EG"/>
        </w:rPr>
      </w:pPr>
      <w:r w:rsidRPr="00E86FDF">
        <w:rPr>
          <w:rFonts w:cs="Traditional Arabic"/>
          <w:lang w:bidi="ar-EG"/>
        </w:rPr>
        <w:t>“</w:t>
      </w:r>
      <w:r w:rsidR="00095A3D" w:rsidRPr="00E86FDF">
        <w:rPr>
          <w:rFonts w:cs="Traditional Arabic"/>
          <w:lang w:bidi="ar-EG"/>
        </w:rPr>
        <w:t>Your affairs a</w:t>
      </w:r>
      <w:r w:rsidR="00A00BCD" w:rsidRPr="00E86FDF">
        <w:rPr>
          <w:rFonts w:cs="Traditional Arabic"/>
          <w:lang w:bidi="ar-EG"/>
        </w:rPr>
        <w:t>fter me will</w:t>
      </w:r>
      <w:r w:rsidR="00095A3D" w:rsidRPr="00E86FDF">
        <w:rPr>
          <w:rFonts w:cs="Traditional Arabic"/>
          <w:lang w:bidi="ar-EG"/>
        </w:rPr>
        <w:t xml:space="preserve"> be</w:t>
      </w:r>
      <w:r w:rsidR="00F46F49" w:rsidRPr="00E86FDF">
        <w:rPr>
          <w:rFonts w:cs="Traditional Arabic"/>
          <w:lang w:bidi="ar-EG"/>
        </w:rPr>
        <w:t xml:space="preserve"> </w:t>
      </w:r>
      <w:r w:rsidR="001479D7" w:rsidRPr="00E86FDF">
        <w:rPr>
          <w:rFonts w:cs="Traditional Arabic"/>
          <w:lang w:bidi="ar-EG"/>
        </w:rPr>
        <w:t>governed</w:t>
      </w:r>
      <w:r w:rsidR="006E7A3B" w:rsidRPr="00E86FDF">
        <w:rPr>
          <w:rFonts w:cs="Traditional Arabic"/>
          <w:lang w:bidi="ar-EG"/>
        </w:rPr>
        <w:t xml:space="preserve"> by</w:t>
      </w:r>
      <w:r w:rsidR="00A00BCD" w:rsidRPr="00E86FDF">
        <w:rPr>
          <w:rFonts w:cs="Traditional Arabic"/>
          <w:lang w:bidi="ar-EG"/>
        </w:rPr>
        <w:t xml:space="preserve"> men </w:t>
      </w:r>
      <w:r w:rsidR="00201EC1" w:rsidRPr="00E86FDF">
        <w:rPr>
          <w:rFonts w:cs="Traditional Arabic"/>
          <w:lang w:bidi="ar-EG"/>
        </w:rPr>
        <w:t>who extinguish the Sunnah</w:t>
      </w:r>
      <w:r w:rsidR="00DB34CA">
        <w:rPr>
          <w:rFonts w:cs="Traditional Arabic"/>
          <w:lang w:bidi="ar-EG"/>
        </w:rPr>
        <w:t xml:space="preserve">, </w:t>
      </w:r>
      <w:r w:rsidR="00223687">
        <w:rPr>
          <w:rFonts w:cs="Traditional Arabic"/>
          <w:lang w:bidi="ar-EG"/>
        </w:rPr>
        <w:t>act by the</w:t>
      </w:r>
      <w:r w:rsidR="00201EC1" w:rsidRPr="00E86FDF">
        <w:rPr>
          <w:rFonts w:cs="Traditional Arabic"/>
          <w:lang w:bidi="ar-EG"/>
        </w:rPr>
        <w:t xml:space="preserve"> Bid’ah (innovation) and delay the Salah (prayer) from its set timings</w:t>
      </w:r>
      <w:r w:rsidRPr="00E86FDF">
        <w:rPr>
          <w:rFonts w:cs="Traditional Arabic"/>
          <w:lang w:bidi="ar-EG"/>
        </w:rPr>
        <w:t>”. I asked: “</w:t>
      </w:r>
      <w:r w:rsidR="00F10605" w:rsidRPr="00E86FDF">
        <w:rPr>
          <w:rFonts w:cs="Traditional Arabic"/>
          <w:lang w:bidi="ar-EG"/>
        </w:rPr>
        <w:t>O Messenger of Allah, if I live to see them, what should I do?</w:t>
      </w:r>
      <w:r w:rsidR="008B28F9" w:rsidRPr="00E86FDF">
        <w:rPr>
          <w:rFonts w:cs="Traditional Arabic"/>
          <w:lang w:bidi="ar-EG"/>
        </w:rPr>
        <w:t xml:space="preserve">” He replied: “You are asking me O </w:t>
      </w:r>
      <w:proofErr w:type="gramStart"/>
      <w:r w:rsidR="007745E1">
        <w:rPr>
          <w:rFonts w:cs="Traditional Arabic"/>
          <w:lang w:bidi="ar-EG"/>
        </w:rPr>
        <w:t>Ibn</w:t>
      </w:r>
      <w:proofErr w:type="gramEnd"/>
      <w:r w:rsidR="007745E1">
        <w:rPr>
          <w:rFonts w:cs="Traditional Arabic"/>
          <w:lang w:bidi="ar-EG"/>
        </w:rPr>
        <w:t xml:space="preserve"> </w:t>
      </w:r>
      <w:r w:rsidR="008B28F9" w:rsidRPr="00E86FDF">
        <w:rPr>
          <w:rFonts w:cs="Traditional Arabic"/>
          <w:lang w:bidi="ar-EG"/>
        </w:rPr>
        <w:t>Umm ‘Abd, what you should do?!</w:t>
      </w:r>
      <w:r w:rsidR="008B28F9" w:rsidRPr="00E86FDF">
        <w:rPr>
          <w:rFonts w:cs="Traditional Arabic"/>
          <w:b/>
          <w:bCs/>
          <w:lang w:bidi="ar-EG"/>
        </w:rPr>
        <w:t xml:space="preserve"> There is no obedience to the one who has disobeyed Allah”</w:t>
      </w:r>
      <w:r w:rsidR="008B28F9" w:rsidRPr="00E86FDF">
        <w:rPr>
          <w:rFonts w:cs="Traditional Arabic"/>
          <w:lang w:bidi="ar-EG"/>
        </w:rPr>
        <w:t>.</w:t>
      </w:r>
    </w:p>
    <w:p w14:paraId="64E6DEBA" w14:textId="74627A7E" w:rsidR="006F7400" w:rsidRPr="00E86FDF" w:rsidRDefault="006F7400" w:rsidP="001F6916">
      <w:pPr>
        <w:spacing w:after="0"/>
        <w:rPr>
          <w:rFonts w:cs="Traditional Arabic"/>
          <w:lang w:bidi="ar-EG"/>
        </w:rPr>
      </w:pPr>
    </w:p>
    <w:p w14:paraId="166C093B" w14:textId="77777777" w:rsidR="0014447C" w:rsidRPr="00E86FDF" w:rsidRDefault="00545571" w:rsidP="001F6916">
      <w:pPr>
        <w:spacing w:after="0"/>
        <w:rPr>
          <w:rFonts w:cs="Traditional Arabic"/>
          <w:lang w:bidi="ar-EG"/>
        </w:rPr>
      </w:pPr>
      <w:r w:rsidRPr="00E86FDF">
        <w:rPr>
          <w:rFonts w:cs="Traditional Arabic"/>
          <w:lang w:bidi="ar-EG"/>
        </w:rPr>
        <w:t>The above is the wording recorded by Ibn Majah and it was also related by Ahmad</w:t>
      </w:r>
      <w:r w:rsidR="0014447C" w:rsidRPr="00E86FDF">
        <w:rPr>
          <w:rFonts w:cs="Traditional Arabic"/>
          <w:lang w:bidi="ar-EG"/>
        </w:rPr>
        <w:t>, At-Tabarani in hi “Al-Kabir” and by Al-</w:t>
      </w:r>
      <w:proofErr w:type="spellStart"/>
      <w:r w:rsidR="0014447C" w:rsidRPr="00E86FDF">
        <w:rPr>
          <w:rFonts w:cs="Traditional Arabic"/>
          <w:lang w:bidi="ar-EG"/>
        </w:rPr>
        <w:t>Baihaqi</w:t>
      </w:r>
      <w:proofErr w:type="spellEnd"/>
      <w:r w:rsidR="0014447C" w:rsidRPr="00E86FDF">
        <w:rPr>
          <w:rFonts w:cs="Traditional Arabic"/>
          <w:lang w:bidi="ar-EG"/>
        </w:rPr>
        <w:t xml:space="preserve"> in his “As-Sunan Al-Kubra”.</w:t>
      </w:r>
    </w:p>
    <w:p w14:paraId="4F460B5C" w14:textId="77777777" w:rsidR="00953555" w:rsidRPr="00E86FDF" w:rsidRDefault="00953555" w:rsidP="001F6916">
      <w:pPr>
        <w:spacing w:after="0"/>
        <w:rPr>
          <w:rFonts w:cs="Traditional Arabic"/>
          <w:lang w:bidi="ar-EG"/>
        </w:rPr>
      </w:pPr>
    </w:p>
    <w:p w14:paraId="767EA220" w14:textId="77777777" w:rsidR="00953555" w:rsidRPr="00E86FDF" w:rsidRDefault="00953555" w:rsidP="001F6916">
      <w:pPr>
        <w:spacing w:after="0"/>
        <w:rPr>
          <w:rFonts w:cs="Traditional Arabic"/>
          <w:lang w:bidi="ar-EG"/>
        </w:rPr>
      </w:pPr>
      <w:r w:rsidRPr="00E86FDF">
        <w:rPr>
          <w:rFonts w:cs="Traditional Arabic"/>
          <w:lang w:bidi="ar-EG"/>
        </w:rPr>
        <w:t>As for the wording recorded by Ahmad, it is:</w:t>
      </w:r>
    </w:p>
    <w:p w14:paraId="794E0D73" w14:textId="77777777" w:rsidR="00953555" w:rsidRPr="00E86FDF" w:rsidRDefault="00953555" w:rsidP="001F6916">
      <w:pPr>
        <w:spacing w:after="0"/>
        <w:rPr>
          <w:rFonts w:cs="Traditional Arabic"/>
          <w:lang w:bidi="ar-EG"/>
        </w:rPr>
      </w:pPr>
    </w:p>
    <w:p w14:paraId="023B99A9" w14:textId="6A5C2060" w:rsidR="00953555" w:rsidRPr="00E86FDF" w:rsidRDefault="00342A2F" w:rsidP="001F6916">
      <w:pPr>
        <w:spacing w:after="0"/>
        <w:rPr>
          <w:rFonts w:cs="Traditional Arabic"/>
          <w:sz w:val="32"/>
          <w:szCs w:val="32"/>
          <w:rtl/>
          <w:lang w:bidi="ar-EG"/>
        </w:rPr>
      </w:pPr>
      <w:r w:rsidRPr="00E86FDF">
        <w:rPr>
          <w:rFonts w:cs="Traditional Arabic"/>
          <w:sz w:val="32"/>
          <w:szCs w:val="32"/>
          <w:rtl/>
          <w:lang w:bidi="ar-EG"/>
        </w:rPr>
        <w:t xml:space="preserve">إنَّهُ </w:t>
      </w:r>
      <w:r w:rsidR="00665FE6" w:rsidRPr="00E86FDF">
        <w:rPr>
          <w:rFonts w:cs="Traditional Arabic"/>
          <w:sz w:val="32"/>
          <w:szCs w:val="32"/>
          <w:rtl/>
          <w:lang w:bidi="ar-EG"/>
        </w:rPr>
        <w:t>سَيَلِي</w:t>
      </w:r>
      <w:r w:rsidR="00664BA8" w:rsidRPr="00E86FDF">
        <w:rPr>
          <w:rFonts w:cs="Traditional Arabic"/>
          <w:sz w:val="32"/>
          <w:szCs w:val="32"/>
          <w:rtl/>
          <w:lang w:bidi="ar-EG"/>
        </w:rPr>
        <w:t xml:space="preserve"> أ</w:t>
      </w:r>
      <w:r w:rsidR="004E7220" w:rsidRPr="00E86FDF">
        <w:rPr>
          <w:rFonts w:cs="Traditional Arabic"/>
          <w:sz w:val="32"/>
          <w:szCs w:val="32"/>
          <w:rtl/>
          <w:lang w:bidi="ar-EG"/>
        </w:rPr>
        <w:t>َمْرَكُمْ</w:t>
      </w:r>
      <w:r w:rsidR="000026F8" w:rsidRPr="00E86FDF">
        <w:rPr>
          <w:rFonts w:cs="Traditional Arabic"/>
          <w:sz w:val="32"/>
          <w:szCs w:val="32"/>
          <w:rtl/>
          <w:lang w:bidi="ar-EG"/>
        </w:rPr>
        <w:t xml:space="preserve"> مِنْ بَعْدِي</w:t>
      </w:r>
      <w:r w:rsidR="000026F8" w:rsidRPr="00E86FDF">
        <w:rPr>
          <w:rtl/>
        </w:rPr>
        <w:t xml:space="preserve"> </w:t>
      </w:r>
      <w:r w:rsidR="000026F8" w:rsidRPr="00E86FDF">
        <w:rPr>
          <w:rFonts w:cs="Traditional Arabic"/>
          <w:sz w:val="32"/>
          <w:szCs w:val="32"/>
          <w:rtl/>
          <w:lang w:bidi="ar-EG"/>
        </w:rPr>
        <w:t>رِجَالٌ يُطْفِئُونَ السُّنَّةَ</w:t>
      </w:r>
      <w:r w:rsidR="009A0416" w:rsidRPr="00E86FDF">
        <w:rPr>
          <w:rFonts w:cs="Traditional Arabic"/>
          <w:sz w:val="32"/>
          <w:szCs w:val="32"/>
          <w:rtl/>
          <w:lang w:bidi="ar-EG"/>
        </w:rPr>
        <w:t xml:space="preserve"> وَيُحْدِثُون</w:t>
      </w:r>
      <w:r w:rsidR="00350D9C" w:rsidRPr="00E86FDF">
        <w:rPr>
          <w:rFonts w:cs="Traditional Arabic"/>
          <w:sz w:val="32"/>
          <w:szCs w:val="32"/>
          <w:rtl/>
          <w:lang w:bidi="ar-EG"/>
        </w:rPr>
        <w:t>َ</w:t>
      </w:r>
      <w:r w:rsidR="0056175A" w:rsidRPr="00E86FDF">
        <w:rPr>
          <w:rFonts w:cs="Traditional Arabic"/>
          <w:sz w:val="32"/>
          <w:szCs w:val="32"/>
          <w:rtl/>
          <w:lang w:bidi="ar-EG"/>
        </w:rPr>
        <w:t xml:space="preserve"> البِدْعَةَ وَيُؤَخّ</w:t>
      </w:r>
      <w:r w:rsidR="001861F7" w:rsidRPr="00E86FDF">
        <w:rPr>
          <w:rFonts w:cs="Traditional Arabic"/>
          <w:sz w:val="32"/>
          <w:szCs w:val="32"/>
          <w:rtl/>
          <w:lang w:bidi="ar-EG"/>
        </w:rPr>
        <w:t>ِرُونَ الصَّلاةَ عَنْ مَواقِي</w:t>
      </w:r>
      <w:r w:rsidR="00510519" w:rsidRPr="00E86FDF">
        <w:rPr>
          <w:rFonts w:cs="Traditional Arabic"/>
          <w:sz w:val="32"/>
          <w:szCs w:val="32"/>
          <w:rtl/>
          <w:lang w:bidi="ar-EG"/>
        </w:rPr>
        <w:t>تِهَا</w:t>
      </w:r>
      <w:r w:rsidR="00933338" w:rsidRPr="00E86FDF">
        <w:rPr>
          <w:rFonts w:cs="Traditional Arabic"/>
          <w:sz w:val="32"/>
          <w:szCs w:val="32"/>
          <w:rtl/>
          <w:lang w:bidi="ar-EG"/>
        </w:rPr>
        <w:t xml:space="preserve">  ق</w:t>
      </w:r>
      <w:r w:rsidR="003D6860" w:rsidRPr="00E86FDF">
        <w:rPr>
          <w:rFonts w:cs="Traditional Arabic"/>
          <w:sz w:val="32"/>
          <w:szCs w:val="32"/>
          <w:rtl/>
          <w:lang w:bidi="ar-EG"/>
        </w:rPr>
        <w:t>َ</w:t>
      </w:r>
      <w:r w:rsidR="00933338" w:rsidRPr="00E86FDF">
        <w:rPr>
          <w:rFonts w:cs="Traditional Arabic"/>
          <w:sz w:val="32"/>
          <w:szCs w:val="32"/>
          <w:rtl/>
          <w:lang w:bidi="ar-EG"/>
        </w:rPr>
        <w:t>ال</w:t>
      </w:r>
      <w:r w:rsidR="003D6860" w:rsidRPr="00E86FDF">
        <w:rPr>
          <w:rFonts w:cs="Traditional Arabic"/>
          <w:sz w:val="32"/>
          <w:szCs w:val="32"/>
          <w:rtl/>
          <w:lang w:bidi="ar-EG"/>
        </w:rPr>
        <w:t>َ</w:t>
      </w:r>
      <w:r w:rsidR="00933338" w:rsidRPr="00E86FDF">
        <w:rPr>
          <w:rFonts w:cs="Traditional Arabic"/>
          <w:sz w:val="32"/>
          <w:szCs w:val="32"/>
          <w:rtl/>
          <w:lang w:bidi="ar-EG"/>
        </w:rPr>
        <w:t xml:space="preserve"> اب</w:t>
      </w:r>
      <w:r w:rsidR="003D6860" w:rsidRPr="00E86FDF">
        <w:rPr>
          <w:rFonts w:cs="Traditional Arabic"/>
          <w:sz w:val="32"/>
          <w:szCs w:val="32"/>
          <w:rtl/>
          <w:lang w:bidi="ar-EG"/>
        </w:rPr>
        <w:t>ْ</w:t>
      </w:r>
      <w:r w:rsidR="00933338" w:rsidRPr="00E86FDF">
        <w:rPr>
          <w:rFonts w:cs="Traditional Arabic"/>
          <w:sz w:val="32"/>
          <w:szCs w:val="32"/>
          <w:rtl/>
          <w:lang w:bidi="ar-EG"/>
        </w:rPr>
        <w:t>ن</w:t>
      </w:r>
      <w:r w:rsidR="003D6860" w:rsidRPr="00E86FDF">
        <w:rPr>
          <w:rFonts w:cs="Traditional Arabic"/>
          <w:sz w:val="32"/>
          <w:szCs w:val="32"/>
          <w:rtl/>
          <w:lang w:bidi="ar-EG"/>
        </w:rPr>
        <w:t>ُ</w:t>
      </w:r>
      <w:r w:rsidR="00933338" w:rsidRPr="00E86FDF">
        <w:rPr>
          <w:rFonts w:cs="Traditional Arabic"/>
          <w:sz w:val="32"/>
          <w:szCs w:val="32"/>
          <w:rtl/>
          <w:lang w:bidi="ar-EG"/>
        </w:rPr>
        <w:t xml:space="preserve"> م</w:t>
      </w:r>
      <w:r w:rsidR="003D6860" w:rsidRPr="00E86FDF">
        <w:rPr>
          <w:rFonts w:cs="Traditional Arabic"/>
          <w:sz w:val="32"/>
          <w:szCs w:val="32"/>
          <w:rtl/>
          <w:lang w:bidi="ar-EG"/>
        </w:rPr>
        <w:t>َ</w:t>
      </w:r>
      <w:r w:rsidR="00933338" w:rsidRPr="00E86FDF">
        <w:rPr>
          <w:rFonts w:cs="Traditional Arabic"/>
          <w:sz w:val="32"/>
          <w:szCs w:val="32"/>
          <w:rtl/>
          <w:lang w:bidi="ar-EG"/>
        </w:rPr>
        <w:t>س</w:t>
      </w:r>
      <w:r w:rsidR="003D6860" w:rsidRPr="00E86FDF">
        <w:rPr>
          <w:rFonts w:cs="Traditional Arabic"/>
          <w:sz w:val="32"/>
          <w:szCs w:val="32"/>
          <w:rtl/>
          <w:lang w:bidi="ar-EG"/>
        </w:rPr>
        <w:t>ْ</w:t>
      </w:r>
      <w:r w:rsidR="00933338" w:rsidRPr="00E86FDF">
        <w:rPr>
          <w:rFonts w:cs="Traditional Arabic"/>
          <w:sz w:val="32"/>
          <w:szCs w:val="32"/>
          <w:rtl/>
          <w:lang w:bidi="ar-EG"/>
        </w:rPr>
        <w:t>عود: ي</w:t>
      </w:r>
      <w:r w:rsidR="005B4D25" w:rsidRPr="00E86FDF">
        <w:rPr>
          <w:rFonts w:cs="Traditional Arabic"/>
          <w:sz w:val="32"/>
          <w:szCs w:val="32"/>
          <w:rtl/>
          <w:lang w:bidi="ar-EG"/>
        </w:rPr>
        <w:t>َ</w:t>
      </w:r>
      <w:r w:rsidR="00933338" w:rsidRPr="00E86FDF">
        <w:rPr>
          <w:rFonts w:cs="Traditional Arabic"/>
          <w:sz w:val="32"/>
          <w:szCs w:val="32"/>
          <w:rtl/>
          <w:lang w:bidi="ar-EG"/>
        </w:rPr>
        <w:t>ا ر</w:t>
      </w:r>
      <w:r w:rsidR="005B4D25" w:rsidRPr="00E86FDF">
        <w:rPr>
          <w:rFonts w:cs="Traditional Arabic"/>
          <w:sz w:val="32"/>
          <w:szCs w:val="32"/>
          <w:rtl/>
          <w:lang w:bidi="ar-EG"/>
        </w:rPr>
        <w:t>َ</w:t>
      </w:r>
      <w:r w:rsidR="00933338" w:rsidRPr="00E86FDF">
        <w:rPr>
          <w:rFonts w:cs="Traditional Arabic"/>
          <w:sz w:val="32"/>
          <w:szCs w:val="32"/>
          <w:rtl/>
          <w:lang w:bidi="ar-EG"/>
        </w:rPr>
        <w:t>س</w:t>
      </w:r>
      <w:r w:rsidR="005B4D25" w:rsidRPr="00E86FDF">
        <w:rPr>
          <w:rFonts w:cs="Traditional Arabic"/>
          <w:sz w:val="32"/>
          <w:szCs w:val="32"/>
          <w:rtl/>
          <w:lang w:bidi="ar-EG"/>
        </w:rPr>
        <w:t>ُ</w:t>
      </w:r>
      <w:r w:rsidR="00933338" w:rsidRPr="00E86FDF">
        <w:rPr>
          <w:rFonts w:cs="Traditional Arabic"/>
          <w:sz w:val="32"/>
          <w:szCs w:val="32"/>
          <w:rtl/>
          <w:lang w:bidi="ar-EG"/>
        </w:rPr>
        <w:t>ول</w:t>
      </w:r>
      <w:r w:rsidR="005B4D25" w:rsidRPr="00E86FDF">
        <w:rPr>
          <w:rFonts w:cs="Traditional Arabic"/>
          <w:sz w:val="32"/>
          <w:szCs w:val="32"/>
          <w:rtl/>
          <w:lang w:bidi="ar-EG"/>
        </w:rPr>
        <w:t>َ</w:t>
      </w:r>
      <w:r w:rsidR="00933338" w:rsidRPr="00E86FDF">
        <w:rPr>
          <w:rFonts w:cs="Traditional Arabic"/>
          <w:sz w:val="32"/>
          <w:szCs w:val="32"/>
          <w:rtl/>
          <w:lang w:bidi="ar-EG"/>
        </w:rPr>
        <w:t xml:space="preserve"> الله</w:t>
      </w:r>
      <w:r w:rsidR="005B4D25" w:rsidRPr="00E86FDF">
        <w:rPr>
          <w:rFonts w:cs="Traditional Arabic"/>
          <w:sz w:val="32"/>
          <w:szCs w:val="32"/>
          <w:rtl/>
          <w:lang w:bidi="ar-EG"/>
        </w:rPr>
        <w:t>ِ</w:t>
      </w:r>
      <w:r w:rsidR="00933338" w:rsidRPr="00E86FDF">
        <w:rPr>
          <w:rFonts w:cs="Traditional Arabic"/>
          <w:sz w:val="32"/>
          <w:szCs w:val="32"/>
          <w:rtl/>
          <w:lang w:bidi="ar-EG"/>
        </w:rPr>
        <w:t>، ك</w:t>
      </w:r>
      <w:r w:rsidR="005B4D25" w:rsidRPr="00E86FDF">
        <w:rPr>
          <w:rFonts w:cs="Traditional Arabic"/>
          <w:sz w:val="32"/>
          <w:szCs w:val="32"/>
          <w:rtl/>
          <w:lang w:bidi="ar-EG"/>
        </w:rPr>
        <w:t>َ</w:t>
      </w:r>
      <w:r w:rsidR="00933338" w:rsidRPr="00E86FDF">
        <w:rPr>
          <w:rFonts w:cs="Traditional Arabic"/>
          <w:sz w:val="32"/>
          <w:szCs w:val="32"/>
          <w:rtl/>
          <w:lang w:bidi="ar-EG"/>
        </w:rPr>
        <w:t>ي</w:t>
      </w:r>
      <w:r w:rsidR="005B4D25" w:rsidRPr="00E86FDF">
        <w:rPr>
          <w:rFonts w:cs="Traditional Arabic"/>
          <w:sz w:val="32"/>
          <w:szCs w:val="32"/>
          <w:rtl/>
          <w:lang w:bidi="ar-EG"/>
        </w:rPr>
        <w:t>ْ</w:t>
      </w:r>
      <w:r w:rsidR="00933338" w:rsidRPr="00E86FDF">
        <w:rPr>
          <w:rFonts w:cs="Traditional Arabic"/>
          <w:sz w:val="32"/>
          <w:szCs w:val="32"/>
          <w:rtl/>
          <w:lang w:bidi="ar-EG"/>
        </w:rPr>
        <w:t>ف</w:t>
      </w:r>
      <w:r w:rsidR="005B4D25" w:rsidRPr="00E86FDF">
        <w:rPr>
          <w:rFonts w:cs="Traditional Arabic"/>
          <w:sz w:val="32"/>
          <w:szCs w:val="32"/>
          <w:rtl/>
          <w:lang w:bidi="ar-EG"/>
        </w:rPr>
        <w:t>َ</w:t>
      </w:r>
      <w:r w:rsidR="00933338" w:rsidRPr="00E86FDF">
        <w:rPr>
          <w:rFonts w:cs="Traditional Arabic"/>
          <w:sz w:val="32"/>
          <w:szCs w:val="32"/>
          <w:rtl/>
          <w:lang w:bidi="ar-EG"/>
        </w:rPr>
        <w:t xml:space="preserve"> ب</w:t>
      </w:r>
      <w:r w:rsidR="005B4D25" w:rsidRPr="00E86FDF">
        <w:rPr>
          <w:rFonts w:cs="Traditional Arabic"/>
          <w:sz w:val="32"/>
          <w:szCs w:val="32"/>
          <w:rtl/>
          <w:lang w:bidi="ar-EG"/>
        </w:rPr>
        <w:t>ِ</w:t>
      </w:r>
      <w:r w:rsidR="00933338" w:rsidRPr="00E86FDF">
        <w:rPr>
          <w:rFonts w:cs="Traditional Arabic"/>
          <w:sz w:val="32"/>
          <w:szCs w:val="32"/>
          <w:rtl/>
          <w:lang w:bidi="ar-EG"/>
        </w:rPr>
        <w:t>ي إ</w:t>
      </w:r>
      <w:r w:rsidR="005B4D25" w:rsidRPr="00E86FDF">
        <w:rPr>
          <w:rFonts w:cs="Traditional Arabic"/>
          <w:sz w:val="32"/>
          <w:szCs w:val="32"/>
          <w:rtl/>
          <w:lang w:bidi="ar-EG"/>
        </w:rPr>
        <w:t>ِ</w:t>
      </w:r>
      <w:r w:rsidR="00933338" w:rsidRPr="00E86FDF">
        <w:rPr>
          <w:rFonts w:cs="Traditional Arabic"/>
          <w:sz w:val="32"/>
          <w:szCs w:val="32"/>
          <w:rtl/>
          <w:lang w:bidi="ar-EG"/>
        </w:rPr>
        <w:t>ن</w:t>
      </w:r>
      <w:r w:rsidR="005B4D25" w:rsidRPr="00E86FDF">
        <w:rPr>
          <w:rFonts w:cs="Traditional Arabic"/>
          <w:sz w:val="32"/>
          <w:szCs w:val="32"/>
          <w:rtl/>
          <w:lang w:bidi="ar-EG"/>
        </w:rPr>
        <w:t>ْ</w:t>
      </w:r>
      <w:r w:rsidR="00933338" w:rsidRPr="00E86FDF">
        <w:rPr>
          <w:rFonts w:cs="Traditional Arabic"/>
          <w:sz w:val="32"/>
          <w:szCs w:val="32"/>
          <w:rtl/>
          <w:lang w:bidi="ar-EG"/>
        </w:rPr>
        <w:t xml:space="preserve"> أ</w:t>
      </w:r>
      <w:r w:rsidR="005B4D25" w:rsidRPr="00E86FDF">
        <w:rPr>
          <w:rFonts w:cs="Traditional Arabic"/>
          <w:sz w:val="32"/>
          <w:szCs w:val="32"/>
          <w:rtl/>
          <w:lang w:bidi="ar-EG"/>
        </w:rPr>
        <w:t>َ</w:t>
      </w:r>
      <w:r w:rsidR="00933338" w:rsidRPr="00E86FDF">
        <w:rPr>
          <w:rFonts w:cs="Traditional Arabic"/>
          <w:sz w:val="32"/>
          <w:szCs w:val="32"/>
          <w:rtl/>
          <w:lang w:bidi="ar-EG"/>
        </w:rPr>
        <w:t>د</w:t>
      </w:r>
      <w:r w:rsidR="005B4D25" w:rsidRPr="00E86FDF">
        <w:rPr>
          <w:rFonts w:cs="Traditional Arabic"/>
          <w:sz w:val="32"/>
          <w:szCs w:val="32"/>
          <w:rtl/>
          <w:lang w:bidi="ar-EG"/>
        </w:rPr>
        <w:t>ْ</w:t>
      </w:r>
      <w:r w:rsidR="00933338" w:rsidRPr="00E86FDF">
        <w:rPr>
          <w:rFonts w:cs="Traditional Arabic"/>
          <w:sz w:val="32"/>
          <w:szCs w:val="32"/>
          <w:rtl/>
          <w:lang w:bidi="ar-EG"/>
        </w:rPr>
        <w:t>ر</w:t>
      </w:r>
      <w:r w:rsidR="00E95CA8" w:rsidRPr="00E86FDF">
        <w:rPr>
          <w:rFonts w:cs="Traditional Arabic"/>
          <w:sz w:val="32"/>
          <w:szCs w:val="32"/>
          <w:rtl/>
          <w:lang w:bidi="ar-EG"/>
        </w:rPr>
        <w:t>َ</w:t>
      </w:r>
      <w:r w:rsidR="00933338" w:rsidRPr="00E86FDF">
        <w:rPr>
          <w:rFonts w:cs="Traditional Arabic"/>
          <w:sz w:val="32"/>
          <w:szCs w:val="32"/>
          <w:rtl/>
          <w:lang w:bidi="ar-EG"/>
        </w:rPr>
        <w:t>ك</w:t>
      </w:r>
      <w:r w:rsidR="00E95CA8" w:rsidRPr="00E86FDF">
        <w:rPr>
          <w:rFonts w:cs="Traditional Arabic"/>
          <w:sz w:val="32"/>
          <w:szCs w:val="32"/>
          <w:rtl/>
          <w:lang w:bidi="ar-EG"/>
        </w:rPr>
        <w:t>ْ</w:t>
      </w:r>
      <w:r w:rsidR="00933338" w:rsidRPr="00E86FDF">
        <w:rPr>
          <w:rFonts w:cs="Traditional Arabic"/>
          <w:sz w:val="32"/>
          <w:szCs w:val="32"/>
          <w:rtl/>
          <w:lang w:bidi="ar-EG"/>
        </w:rPr>
        <w:t>ت</w:t>
      </w:r>
      <w:r w:rsidR="00E95CA8" w:rsidRPr="00E86FDF">
        <w:rPr>
          <w:rFonts w:cs="Traditional Arabic"/>
          <w:sz w:val="32"/>
          <w:szCs w:val="32"/>
          <w:rtl/>
          <w:lang w:bidi="ar-EG"/>
        </w:rPr>
        <w:t>ُ</w:t>
      </w:r>
      <w:r w:rsidR="00933338" w:rsidRPr="00E86FDF">
        <w:rPr>
          <w:rFonts w:cs="Traditional Arabic"/>
          <w:sz w:val="32"/>
          <w:szCs w:val="32"/>
          <w:rtl/>
          <w:lang w:bidi="ar-EG"/>
        </w:rPr>
        <w:t>ه</w:t>
      </w:r>
      <w:r w:rsidR="00E95CA8" w:rsidRPr="00E86FDF">
        <w:rPr>
          <w:rFonts w:cs="Traditional Arabic"/>
          <w:sz w:val="32"/>
          <w:szCs w:val="32"/>
          <w:rtl/>
          <w:lang w:bidi="ar-EG"/>
        </w:rPr>
        <w:t>ُ</w:t>
      </w:r>
      <w:r w:rsidR="00933338" w:rsidRPr="00E86FDF">
        <w:rPr>
          <w:rFonts w:cs="Traditional Arabic"/>
          <w:sz w:val="32"/>
          <w:szCs w:val="32"/>
          <w:rtl/>
          <w:lang w:bidi="ar-EG"/>
        </w:rPr>
        <w:t>م</w:t>
      </w:r>
      <w:r w:rsidR="00E95CA8" w:rsidRPr="00E86FDF">
        <w:rPr>
          <w:rFonts w:cs="Traditional Arabic"/>
          <w:sz w:val="32"/>
          <w:szCs w:val="32"/>
          <w:rtl/>
          <w:lang w:bidi="ar-EG"/>
        </w:rPr>
        <w:t>ْ</w:t>
      </w:r>
      <w:r w:rsidR="00933338" w:rsidRPr="00E86FDF">
        <w:rPr>
          <w:rFonts w:cs="Traditional Arabic"/>
          <w:sz w:val="32"/>
          <w:szCs w:val="32"/>
          <w:rtl/>
          <w:lang w:bidi="ar-EG"/>
        </w:rPr>
        <w:t>؟ ق</w:t>
      </w:r>
      <w:r w:rsidR="00E95CA8" w:rsidRPr="00E86FDF">
        <w:rPr>
          <w:rFonts w:cs="Traditional Arabic"/>
          <w:sz w:val="32"/>
          <w:szCs w:val="32"/>
          <w:rtl/>
          <w:lang w:bidi="ar-EG"/>
        </w:rPr>
        <w:t>َ</w:t>
      </w:r>
      <w:r w:rsidR="00933338" w:rsidRPr="00E86FDF">
        <w:rPr>
          <w:rFonts w:cs="Traditional Arabic"/>
          <w:sz w:val="32"/>
          <w:szCs w:val="32"/>
          <w:rtl/>
          <w:lang w:bidi="ar-EG"/>
        </w:rPr>
        <w:t>ال</w:t>
      </w:r>
      <w:r w:rsidR="00E95CA8" w:rsidRPr="00E86FDF">
        <w:rPr>
          <w:rFonts w:cs="Traditional Arabic"/>
          <w:sz w:val="32"/>
          <w:szCs w:val="32"/>
          <w:rtl/>
          <w:lang w:bidi="ar-EG"/>
        </w:rPr>
        <w:t>َ</w:t>
      </w:r>
      <w:r w:rsidR="00933338" w:rsidRPr="00E86FDF">
        <w:rPr>
          <w:rFonts w:cs="Traditional Arabic"/>
          <w:sz w:val="32"/>
          <w:szCs w:val="32"/>
          <w:rtl/>
          <w:lang w:bidi="ar-EG"/>
        </w:rPr>
        <w:t xml:space="preserve">: </w:t>
      </w:r>
      <w:r w:rsidR="00E95CA8" w:rsidRPr="00E86FDF">
        <w:rPr>
          <w:rFonts w:cs="Traditional Arabic"/>
          <w:sz w:val="32"/>
          <w:szCs w:val="32"/>
          <w:rtl/>
          <w:lang w:bidi="ar-EG"/>
        </w:rPr>
        <w:t>"</w:t>
      </w:r>
      <w:r w:rsidR="00933338" w:rsidRPr="00E86FDF">
        <w:rPr>
          <w:rFonts w:cs="Traditional Arabic"/>
          <w:b/>
          <w:bCs/>
          <w:sz w:val="32"/>
          <w:szCs w:val="32"/>
          <w:rtl/>
          <w:lang w:bidi="ar-EG"/>
        </w:rPr>
        <w:t>ل</w:t>
      </w:r>
      <w:r w:rsidR="00E56607" w:rsidRPr="00E86FDF">
        <w:rPr>
          <w:rFonts w:cs="Traditional Arabic"/>
          <w:b/>
          <w:bCs/>
          <w:sz w:val="32"/>
          <w:szCs w:val="32"/>
          <w:rtl/>
          <w:lang w:bidi="ar-EG"/>
        </w:rPr>
        <w:t>َ</w:t>
      </w:r>
      <w:r w:rsidR="00933338" w:rsidRPr="00E86FDF">
        <w:rPr>
          <w:rFonts w:cs="Traditional Arabic"/>
          <w:b/>
          <w:bCs/>
          <w:sz w:val="32"/>
          <w:szCs w:val="32"/>
          <w:rtl/>
          <w:lang w:bidi="ar-EG"/>
        </w:rPr>
        <w:t>ي</w:t>
      </w:r>
      <w:r w:rsidR="00E56607" w:rsidRPr="00E86FDF">
        <w:rPr>
          <w:rFonts w:cs="Traditional Arabic"/>
          <w:b/>
          <w:bCs/>
          <w:sz w:val="32"/>
          <w:szCs w:val="32"/>
          <w:rtl/>
          <w:lang w:bidi="ar-EG"/>
        </w:rPr>
        <w:t>ْ</w:t>
      </w:r>
      <w:r w:rsidR="00933338" w:rsidRPr="00E86FDF">
        <w:rPr>
          <w:rFonts w:cs="Traditional Arabic"/>
          <w:b/>
          <w:bCs/>
          <w:sz w:val="32"/>
          <w:szCs w:val="32"/>
          <w:rtl/>
          <w:lang w:bidi="ar-EG"/>
        </w:rPr>
        <w:t>س</w:t>
      </w:r>
      <w:r w:rsidR="00E56607" w:rsidRPr="00E86FDF">
        <w:rPr>
          <w:rFonts w:cs="Traditional Arabic"/>
          <w:b/>
          <w:bCs/>
          <w:sz w:val="32"/>
          <w:szCs w:val="32"/>
          <w:rtl/>
          <w:lang w:bidi="ar-EG"/>
        </w:rPr>
        <w:t>َ,</w:t>
      </w:r>
      <w:r w:rsidR="00933338" w:rsidRPr="00E86FDF">
        <w:rPr>
          <w:rFonts w:cs="Traditional Arabic"/>
          <w:b/>
          <w:bCs/>
          <w:sz w:val="32"/>
          <w:szCs w:val="32"/>
          <w:rtl/>
          <w:lang w:bidi="ar-EG"/>
        </w:rPr>
        <w:t xml:space="preserve"> ي</w:t>
      </w:r>
      <w:r w:rsidR="00E56607" w:rsidRPr="00E86FDF">
        <w:rPr>
          <w:rFonts w:cs="Traditional Arabic"/>
          <w:b/>
          <w:bCs/>
          <w:sz w:val="32"/>
          <w:szCs w:val="32"/>
          <w:rtl/>
          <w:lang w:bidi="ar-EG"/>
        </w:rPr>
        <w:t>َ</w:t>
      </w:r>
      <w:r w:rsidR="00933338" w:rsidRPr="00E86FDF">
        <w:rPr>
          <w:rFonts w:cs="Traditional Arabic"/>
          <w:b/>
          <w:bCs/>
          <w:sz w:val="32"/>
          <w:szCs w:val="32"/>
          <w:rtl/>
          <w:lang w:bidi="ar-EG"/>
        </w:rPr>
        <w:t>ا ب</w:t>
      </w:r>
      <w:r w:rsidR="00EB640F" w:rsidRPr="00E86FDF">
        <w:rPr>
          <w:rFonts w:cs="Traditional Arabic"/>
          <w:b/>
          <w:bCs/>
          <w:sz w:val="32"/>
          <w:szCs w:val="32"/>
          <w:rtl/>
          <w:lang w:bidi="ar-EG"/>
        </w:rPr>
        <w:t>ْ</w:t>
      </w:r>
      <w:r w:rsidR="00933338" w:rsidRPr="00E86FDF">
        <w:rPr>
          <w:rFonts w:cs="Traditional Arabic"/>
          <w:b/>
          <w:bCs/>
          <w:sz w:val="32"/>
          <w:szCs w:val="32"/>
          <w:rtl/>
          <w:lang w:bidi="ar-EG"/>
        </w:rPr>
        <w:t>ن</w:t>
      </w:r>
      <w:r w:rsidR="00EB640F" w:rsidRPr="00E86FDF">
        <w:rPr>
          <w:rFonts w:cs="Traditional Arabic"/>
          <w:b/>
          <w:bCs/>
          <w:sz w:val="32"/>
          <w:szCs w:val="32"/>
          <w:rtl/>
          <w:lang w:bidi="ar-EG"/>
        </w:rPr>
        <w:t>َ</w:t>
      </w:r>
      <w:r w:rsidR="00933338" w:rsidRPr="00E86FDF">
        <w:rPr>
          <w:rFonts w:cs="Traditional Arabic"/>
          <w:b/>
          <w:bCs/>
          <w:sz w:val="32"/>
          <w:szCs w:val="32"/>
          <w:rtl/>
          <w:lang w:bidi="ar-EG"/>
        </w:rPr>
        <w:t xml:space="preserve"> أ</w:t>
      </w:r>
      <w:r w:rsidR="00E56607" w:rsidRPr="00E86FDF">
        <w:rPr>
          <w:rFonts w:cs="Traditional Arabic"/>
          <w:b/>
          <w:bCs/>
          <w:sz w:val="32"/>
          <w:szCs w:val="32"/>
          <w:rtl/>
          <w:lang w:bidi="ar-EG"/>
        </w:rPr>
        <w:t>ُ</w:t>
      </w:r>
      <w:r w:rsidR="00933338" w:rsidRPr="00E86FDF">
        <w:rPr>
          <w:rFonts w:cs="Traditional Arabic"/>
          <w:b/>
          <w:bCs/>
          <w:sz w:val="32"/>
          <w:szCs w:val="32"/>
          <w:rtl/>
          <w:lang w:bidi="ar-EG"/>
        </w:rPr>
        <w:t>م</w:t>
      </w:r>
      <w:r w:rsidR="00EB640F" w:rsidRPr="00E86FDF">
        <w:rPr>
          <w:rFonts w:cs="Traditional Arabic"/>
          <w:b/>
          <w:bCs/>
          <w:sz w:val="32"/>
          <w:szCs w:val="32"/>
          <w:rtl/>
          <w:lang w:bidi="ar-EG"/>
        </w:rPr>
        <w:t>ِّ</w:t>
      </w:r>
      <w:r w:rsidR="00933338" w:rsidRPr="00E86FDF">
        <w:rPr>
          <w:rFonts w:cs="Traditional Arabic"/>
          <w:b/>
          <w:bCs/>
          <w:sz w:val="32"/>
          <w:szCs w:val="32"/>
          <w:rtl/>
          <w:lang w:bidi="ar-EG"/>
        </w:rPr>
        <w:t xml:space="preserve"> ع</w:t>
      </w:r>
      <w:r w:rsidR="00EB640F" w:rsidRPr="00E86FDF">
        <w:rPr>
          <w:rFonts w:cs="Traditional Arabic"/>
          <w:b/>
          <w:bCs/>
          <w:sz w:val="32"/>
          <w:szCs w:val="32"/>
          <w:rtl/>
          <w:lang w:bidi="ar-EG"/>
        </w:rPr>
        <w:t>َ</w:t>
      </w:r>
      <w:r w:rsidR="00933338" w:rsidRPr="00E86FDF">
        <w:rPr>
          <w:rFonts w:cs="Traditional Arabic"/>
          <w:b/>
          <w:bCs/>
          <w:sz w:val="32"/>
          <w:szCs w:val="32"/>
          <w:rtl/>
          <w:lang w:bidi="ar-EG"/>
        </w:rPr>
        <w:t>ب</w:t>
      </w:r>
      <w:r w:rsidR="00EB640F" w:rsidRPr="00E86FDF">
        <w:rPr>
          <w:rFonts w:cs="Traditional Arabic"/>
          <w:b/>
          <w:bCs/>
          <w:sz w:val="32"/>
          <w:szCs w:val="32"/>
          <w:rtl/>
          <w:lang w:bidi="ar-EG"/>
        </w:rPr>
        <w:t>ْ</w:t>
      </w:r>
      <w:r w:rsidR="00933338" w:rsidRPr="00E86FDF">
        <w:rPr>
          <w:rFonts w:cs="Traditional Arabic"/>
          <w:b/>
          <w:bCs/>
          <w:sz w:val="32"/>
          <w:szCs w:val="32"/>
          <w:rtl/>
          <w:lang w:bidi="ar-EG"/>
        </w:rPr>
        <w:t>د</w:t>
      </w:r>
      <w:r w:rsidR="00F31449" w:rsidRPr="00E86FDF">
        <w:rPr>
          <w:rFonts w:cs="Traditional Arabic"/>
          <w:b/>
          <w:bCs/>
          <w:sz w:val="32"/>
          <w:szCs w:val="32"/>
          <w:rtl/>
          <w:lang w:bidi="ar-EG"/>
        </w:rPr>
        <w:t>ٍ</w:t>
      </w:r>
      <w:r w:rsidR="00E56607" w:rsidRPr="00E86FDF">
        <w:rPr>
          <w:rFonts w:cs="Traditional Arabic"/>
          <w:b/>
          <w:bCs/>
          <w:sz w:val="32"/>
          <w:szCs w:val="32"/>
          <w:rtl/>
          <w:lang w:bidi="ar-EG"/>
        </w:rPr>
        <w:t>,</w:t>
      </w:r>
      <w:r w:rsidR="00933338" w:rsidRPr="00E86FDF">
        <w:rPr>
          <w:rFonts w:cs="Traditional Arabic"/>
          <w:b/>
          <w:bCs/>
          <w:sz w:val="32"/>
          <w:szCs w:val="32"/>
          <w:rtl/>
          <w:lang w:bidi="ar-EG"/>
        </w:rPr>
        <w:t xml:space="preserve"> ط</w:t>
      </w:r>
      <w:r w:rsidR="00F31449" w:rsidRPr="00E86FDF">
        <w:rPr>
          <w:rFonts w:cs="Traditional Arabic"/>
          <w:b/>
          <w:bCs/>
          <w:sz w:val="32"/>
          <w:szCs w:val="32"/>
          <w:rtl/>
          <w:lang w:bidi="ar-EG"/>
        </w:rPr>
        <w:t>َ</w:t>
      </w:r>
      <w:r w:rsidR="00933338" w:rsidRPr="00E86FDF">
        <w:rPr>
          <w:rFonts w:cs="Traditional Arabic"/>
          <w:b/>
          <w:bCs/>
          <w:sz w:val="32"/>
          <w:szCs w:val="32"/>
          <w:rtl/>
          <w:lang w:bidi="ar-EG"/>
        </w:rPr>
        <w:t>اع</w:t>
      </w:r>
      <w:r w:rsidR="00F31449" w:rsidRPr="00E86FDF">
        <w:rPr>
          <w:rFonts w:cs="Traditional Arabic"/>
          <w:b/>
          <w:bCs/>
          <w:sz w:val="32"/>
          <w:szCs w:val="32"/>
          <w:rtl/>
          <w:lang w:bidi="ar-EG"/>
        </w:rPr>
        <w:t>َ</w:t>
      </w:r>
      <w:r w:rsidR="00933338" w:rsidRPr="00E86FDF">
        <w:rPr>
          <w:rFonts w:cs="Traditional Arabic"/>
          <w:b/>
          <w:bCs/>
          <w:sz w:val="32"/>
          <w:szCs w:val="32"/>
          <w:rtl/>
          <w:lang w:bidi="ar-EG"/>
        </w:rPr>
        <w:t>ةً ل</w:t>
      </w:r>
      <w:r w:rsidR="00F31449" w:rsidRPr="00E86FDF">
        <w:rPr>
          <w:rFonts w:cs="Traditional Arabic"/>
          <w:b/>
          <w:bCs/>
          <w:sz w:val="32"/>
          <w:szCs w:val="32"/>
          <w:rtl/>
          <w:lang w:bidi="ar-EG"/>
        </w:rPr>
        <w:t>ِ</w:t>
      </w:r>
      <w:r w:rsidR="00933338" w:rsidRPr="00E86FDF">
        <w:rPr>
          <w:rFonts w:cs="Traditional Arabic"/>
          <w:b/>
          <w:bCs/>
          <w:sz w:val="32"/>
          <w:szCs w:val="32"/>
          <w:rtl/>
          <w:lang w:bidi="ar-EG"/>
        </w:rPr>
        <w:t>م</w:t>
      </w:r>
      <w:r w:rsidR="00F31449" w:rsidRPr="00E86FDF">
        <w:rPr>
          <w:rFonts w:cs="Traditional Arabic"/>
          <w:b/>
          <w:bCs/>
          <w:sz w:val="32"/>
          <w:szCs w:val="32"/>
          <w:rtl/>
          <w:lang w:bidi="ar-EG"/>
        </w:rPr>
        <w:t>َ</w:t>
      </w:r>
      <w:r w:rsidR="00933338" w:rsidRPr="00E86FDF">
        <w:rPr>
          <w:rFonts w:cs="Traditional Arabic"/>
          <w:b/>
          <w:bCs/>
          <w:sz w:val="32"/>
          <w:szCs w:val="32"/>
          <w:rtl/>
          <w:lang w:bidi="ar-EG"/>
        </w:rPr>
        <w:t>ن</w:t>
      </w:r>
      <w:r w:rsidR="00F31449" w:rsidRPr="00E86FDF">
        <w:rPr>
          <w:rFonts w:cs="Traditional Arabic"/>
          <w:b/>
          <w:bCs/>
          <w:sz w:val="32"/>
          <w:szCs w:val="32"/>
          <w:rtl/>
          <w:lang w:bidi="ar-EG"/>
        </w:rPr>
        <w:t>ْ</w:t>
      </w:r>
      <w:r w:rsidR="00933338" w:rsidRPr="00E86FDF">
        <w:rPr>
          <w:rFonts w:cs="Traditional Arabic"/>
          <w:b/>
          <w:bCs/>
          <w:sz w:val="32"/>
          <w:szCs w:val="32"/>
          <w:rtl/>
          <w:lang w:bidi="ar-EG"/>
        </w:rPr>
        <w:t xml:space="preserve"> ع</w:t>
      </w:r>
      <w:r w:rsidR="00F31449" w:rsidRPr="00E86FDF">
        <w:rPr>
          <w:rFonts w:cs="Traditional Arabic"/>
          <w:b/>
          <w:bCs/>
          <w:sz w:val="32"/>
          <w:szCs w:val="32"/>
          <w:rtl/>
          <w:lang w:bidi="ar-EG"/>
        </w:rPr>
        <w:t>َ</w:t>
      </w:r>
      <w:r w:rsidR="00933338" w:rsidRPr="00E86FDF">
        <w:rPr>
          <w:rFonts w:cs="Traditional Arabic"/>
          <w:b/>
          <w:bCs/>
          <w:sz w:val="32"/>
          <w:szCs w:val="32"/>
          <w:rtl/>
          <w:lang w:bidi="ar-EG"/>
        </w:rPr>
        <w:t>ص</w:t>
      </w:r>
      <w:r w:rsidR="00F31449" w:rsidRPr="00E86FDF">
        <w:rPr>
          <w:rFonts w:cs="Traditional Arabic"/>
          <w:b/>
          <w:bCs/>
          <w:sz w:val="32"/>
          <w:szCs w:val="32"/>
          <w:rtl/>
          <w:lang w:bidi="ar-EG"/>
        </w:rPr>
        <w:t>َ</w:t>
      </w:r>
      <w:r w:rsidR="00933338" w:rsidRPr="00E86FDF">
        <w:rPr>
          <w:rFonts w:cs="Traditional Arabic"/>
          <w:b/>
          <w:bCs/>
          <w:sz w:val="32"/>
          <w:szCs w:val="32"/>
          <w:rtl/>
          <w:lang w:bidi="ar-EG"/>
        </w:rPr>
        <w:t>ى الله</w:t>
      </w:r>
      <w:r w:rsidR="00F31449" w:rsidRPr="00E86FDF">
        <w:rPr>
          <w:rFonts w:cs="Traditional Arabic"/>
          <w:b/>
          <w:bCs/>
          <w:sz w:val="32"/>
          <w:szCs w:val="32"/>
          <w:rtl/>
          <w:lang w:bidi="ar-EG"/>
        </w:rPr>
        <w:t>َ</w:t>
      </w:r>
      <w:r w:rsidR="00933338" w:rsidRPr="00E86FDF">
        <w:rPr>
          <w:rFonts w:cs="Traditional Arabic"/>
          <w:sz w:val="32"/>
          <w:szCs w:val="32"/>
          <w:rtl/>
          <w:lang w:bidi="ar-EG"/>
        </w:rPr>
        <w:t xml:space="preserve"> "، قالها ثلاث مرات</w:t>
      </w:r>
      <w:r w:rsidR="000026F8" w:rsidRPr="00E86FDF">
        <w:rPr>
          <w:rFonts w:cs="Traditional Arabic"/>
          <w:sz w:val="32"/>
          <w:szCs w:val="32"/>
          <w:rtl/>
          <w:lang w:bidi="ar-EG"/>
        </w:rPr>
        <w:t xml:space="preserve"> </w:t>
      </w:r>
    </w:p>
    <w:p w14:paraId="6B7BD6CC" w14:textId="1FDA4290" w:rsidR="00D54E9D" w:rsidRPr="00E86FDF" w:rsidRDefault="0091012F" w:rsidP="0091012F">
      <w:pPr>
        <w:spacing w:after="0"/>
        <w:rPr>
          <w:rFonts w:cs="Traditional Arabic"/>
          <w:lang w:bidi="ar-EG"/>
        </w:rPr>
      </w:pPr>
      <w:r w:rsidRPr="00E86FDF">
        <w:rPr>
          <w:rFonts w:cs="Traditional Arabic"/>
          <w:lang w:bidi="ar-EG"/>
        </w:rPr>
        <w:t>[</w:t>
      </w:r>
      <w:r w:rsidR="00D86375" w:rsidRPr="00E86FDF">
        <w:rPr>
          <w:rFonts w:cs="Traditional Arabic"/>
          <w:lang w:bidi="ar-EG"/>
        </w:rPr>
        <w:t>“</w:t>
      </w:r>
      <w:r w:rsidR="00880B32" w:rsidRPr="00E86FDF">
        <w:rPr>
          <w:rFonts w:cs="Traditional Arabic"/>
          <w:lang w:bidi="ar-EG"/>
        </w:rPr>
        <w:t>Your affair after me will be governed by men who extinguish the Sunnah</w:t>
      </w:r>
      <w:r w:rsidR="00CB4C59" w:rsidRPr="00E86FDF">
        <w:rPr>
          <w:rFonts w:cs="Traditional Arabic"/>
          <w:lang w:bidi="ar-EG"/>
        </w:rPr>
        <w:t>,</w:t>
      </w:r>
      <w:r w:rsidR="00880B32" w:rsidRPr="00E86FDF">
        <w:rPr>
          <w:rFonts w:cs="Traditional Arabic"/>
          <w:lang w:bidi="ar-EG"/>
        </w:rPr>
        <w:t xml:space="preserve"> </w:t>
      </w:r>
      <w:r w:rsidR="00CB4C59" w:rsidRPr="00E86FDF">
        <w:rPr>
          <w:rFonts w:cs="Traditional Arabic"/>
          <w:lang w:bidi="ar-EG"/>
        </w:rPr>
        <w:t>innovating the</w:t>
      </w:r>
      <w:r w:rsidR="00880B32" w:rsidRPr="00E86FDF">
        <w:rPr>
          <w:rFonts w:cs="Traditional Arabic"/>
          <w:lang w:bidi="ar-EG"/>
        </w:rPr>
        <w:t xml:space="preserve"> Bid’ah (innovation) and delay</w:t>
      </w:r>
      <w:r w:rsidR="00CB4C59" w:rsidRPr="00E86FDF">
        <w:rPr>
          <w:rFonts w:cs="Traditional Arabic"/>
          <w:lang w:bidi="ar-EG"/>
        </w:rPr>
        <w:t>ing</w:t>
      </w:r>
      <w:r w:rsidR="00880B32" w:rsidRPr="00E86FDF">
        <w:rPr>
          <w:rFonts w:cs="Traditional Arabic"/>
          <w:lang w:bidi="ar-EG"/>
        </w:rPr>
        <w:t xml:space="preserve"> the Salah (prayer) from its set timings</w:t>
      </w:r>
      <w:r w:rsidR="00F31449" w:rsidRPr="00E86FDF">
        <w:rPr>
          <w:rFonts w:cs="Traditional Arabic"/>
          <w:lang w:bidi="ar-EG"/>
        </w:rPr>
        <w:t>”</w:t>
      </w:r>
      <w:r w:rsidR="00CB4C59" w:rsidRPr="00E86FDF">
        <w:rPr>
          <w:rFonts w:cs="Traditional Arabic"/>
          <w:lang w:bidi="ar-EG"/>
        </w:rPr>
        <w:t>.</w:t>
      </w:r>
      <w:r w:rsidR="00F31449" w:rsidRPr="00E86FDF">
        <w:rPr>
          <w:rFonts w:cs="Traditional Arabic"/>
          <w:lang w:bidi="ar-EG"/>
        </w:rPr>
        <w:t xml:space="preserve"> Ibn </w:t>
      </w:r>
      <w:proofErr w:type="spellStart"/>
      <w:r w:rsidR="00F31449" w:rsidRPr="00E86FDF">
        <w:rPr>
          <w:rFonts w:cs="Traditional Arabic"/>
          <w:lang w:bidi="ar-EG"/>
        </w:rPr>
        <w:t>Mas’</w:t>
      </w:r>
      <w:r w:rsidR="00B116B7" w:rsidRPr="00E86FDF">
        <w:rPr>
          <w:rFonts w:cs="Traditional Arabic"/>
          <w:lang w:bidi="ar-EG"/>
        </w:rPr>
        <w:t>ud</w:t>
      </w:r>
      <w:proofErr w:type="spellEnd"/>
      <w:r w:rsidR="00B116B7" w:rsidRPr="00E86FDF">
        <w:rPr>
          <w:rFonts w:cs="Traditional Arabic"/>
          <w:lang w:bidi="ar-EG"/>
        </w:rPr>
        <w:t xml:space="preserve"> asked: “O Messenger of Allah, how should I be if I </w:t>
      </w:r>
      <w:r w:rsidRPr="00E86FDF">
        <w:rPr>
          <w:rFonts w:cs="Traditional Arabic"/>
          <w:lang w:bidi="ar-EG"/>
        </w:rPr>
        <w:t>live to see</w:t>
      </w:r>
      <w:r w:rsidR="00B116B7" w:rsidRPr="00E86FDF">
        <w:rPr>
          <w:rFonts w:cs="Traditional Arabic"/>
          <w:lang w:bidi="ar-EG"/>
        </w:rPr>
        <w:t xml:space="preserve"> them?</w:t>
      </w:r>
      <w:r w:rsidRPr="00E86FDF">
        <w:rPr>
          <w:rFonts w:cs="Traditional Arabic"/>
          <w:lang w:bidi="ar-EG"/>
        </w:rPr>
        <w:t xml:space="preserve">” He said: “O Ibn Umm ‘Abd, there is no obedience to the one who has disobeyed Allah”. He said it three times]. </w:t>
      </w:r>
    </w:p>
    <w:p w14:paraId="679C1AD0" w14:textId="77777777" w:rsidR="00D54E9D" w:rsidRPr="00E86FDF" w:rsidRDefault="00D54E9D" w:rsidP="0091012F">
      <w:pPr>
        <w:spacing w:after="0"/>
        <w:rPr>
          <w:rFonts w:cs="Traditional Arabic"/>
          <w:lang w:bidi="ar-EG"/>
        </w:rPr>
      </w:pPr>
    </w:p>
    <w:p w14:paraId="637BE546" w14:textId="14DA6670" w:rsidR="00CB4C59" w:rsidRPr="00E86FDF" w:rsidRDefault="00D54E9D" w:rsidP="0091012F">
      <w:pPr>
        <w:spacing w:after="0"/>
        <w:rPr>
          <w:rFonts w:cs="Traditional Arabic"/>
          <w:lang w:bidi="ar-EG"/>
        </w:rPr>
      </w:pPr>
      <w:r w:rsidRPr="00E86FDF">
        <w:rPr>
          <w:rFonts w:cs="Traditional Arabic"/>
          <w:lang w:bidi="ar-EG"/>
        </w:rPr>
        <w:t xml:space="preserve">Abdullah bin Ahmad said: [I heard </w:t>
      </w:r>
      <w:r w:rsidR="005B3361">
        <w:rPr>
          <w:rFonts w:cs="Traditional Arabic"/>
          <w:lang w:bidi="ar-EG"/>
        </w:rPr>
        <w:t>the same as it</w:t>
      </w:r>
      <w:r w:rsidRPr="00E86FDF">
        <w:rPr>
          <w:rFonts w:cs="Traditional Arabic"/>
          <w:lang w:bidi="ar-EG"/>
        </w:rPr>
        <w:t xml:space="preserve"> </w:t>
      </w:r>
      <w:r w:rsidR="00B1287C" w:rsidRPr="00E86FDF">
        <w:rPr>
          <w:rFonts w:cs="Traditional Arabic"/>
          <w:lang w:bidi="ar-EG"/>
        </w:rPr>
        <w:t>from Muhammad bin As</w:t>
      </w:r>
      <w:r w:rsidR="00651CFF" w:rsidRPr="00E86FDF">
        <w:rPr>
          <w:rFonts w:cs="Traditional Arabic"/>
          <w:lang w:bidi="ar-EG"/>
        </w:rPr>
        <w:t>-Sabah]. Sheikh Ahmad Shakir classified it as Sahih</w:t>
      </w:r>
      <w:r w:rsidR="003C1094" w:rsidRPr="00E86FDF">
        <w:rPr>
          <w:rFonts w:cs="Traditional Arabic"/>
          <w:lang w:bidi="ar-EG"/>
        </w:rPr>
        <w:t xml:space="preserve"> and Al-</w:t>
      </w:r>
      <w:proofErr w:type="spellStart"/>
      <w:r w:rsidR="003C1094" w:rsidRPr="00E86FDF">
        <w:rPr>
          <w:rFonts w:cs="Traditional Arabic"/>
          <w:lang w:bidi="ar-EG"/>
        </w:rPr>
        <w:t>Baihaqi</w:t>
      </w:r>
      <w:proofErr w:type="spellEnd"/>
      <w:r w:rsidR="003C1094" w:rsidRPr="00E86FDF">
        <w:rPr>
          <w:rFonts w:cs="Traditional Arabic"/>
          <w:lang w:bidi="ar-EG"/>
        </w:rPr>
        <w:t xml:space="preserve"> recorded </w:t>
      </w:r>
      <w:r w:rsidR="00417BDA" w:rsidRPr="00E86FDF">
        <w:rPr>
          <w:rFonts w:cs="Traditional Arabic"/>
          <w:lang w:bidi="ar-EG"/>
        </w:rPr>
        <w:t>like it</w:t>
      </w:r>
      <w:r w:rsidR="003C1094" w:rsidRPr="00E86FDF">
        <w:rPr>
          <w:rFonts w:cs="Traditional Arabic"/>
          <w:lang w:bidi="ar-EG"/>
        </w:rPr>
        <w:t xml:space="preserve"> in his “</w:t>
      </w:r>
      <w:r w:rsidR="003C1094" w:rsidRPr="00E86FDF">
        <w:rPr>
          <w:rFonts w:cs="Traditional Arabic"/>
          <w:b/>
          <w:bCs/>
          <w:lang w:bidi="ar-EG"/>
        </w:rPr>
        <w:t>As-Sunan Al-Kubra</w:t>
      </w:r>
      <w:r w:rsidR="003C1094" w:rsidRPr="00E86FDF">
        <w:rPr>
          <w:rFonts w:cs="Traditional Arabic"/>
          <w:lang w:bidi="ar-EG"/>
        </w:rPr>
        <w:t xml:space="preserve">” recorded </w:t>
      </w:r>
      <w:proofErr w:type="spellStart"/>
      <w:r w:rsidR="003C1094" w:rsidRPr="00E86FDF">
        <w:rPr>
          <w:rFonts w:cs="Traditional Arabic"/>
          <w:lang w:bidi="ar-EG"/>
        </w:rPr>
        <w:t>its</w:t>
      </w:r>
      <w:proofErr w:type="spellEnd"/>
      <w:r w:rsidR="003C1094" w:rsidRPr="00E86FDF">
        <w:rPr>
          <w:rFonts w:cs="Traditional Arabic"/>
          <w:lang w:bidi="ar-EG"/>
        </w:rPr>
        <w:t xml:space="preserve"> like via the path of Muhammad bin As-Sabah.</w:t>
      </w:r>
    </w:p>
    <w:p w14:paraId="5212521C" w14:textId="551B8132" w:rsidR="003C1094" w:rsidRPr="00E86FDF" w:rsidRDefault="003C1094" w:rsidP="0091012F">
      <w:pPr>
        <w:spacing w:after="0"/>
        <w:rPr>
          <w:rFonts w:cs="Traditional Arabic"/>
          <w:lang w:bidi="ar-EG"/>
        </w:rPr>
      </w:pPr>
    </w:p>
    <w:p w14:paraId="1B383288" w14:textId="4B802EE6" w:rsidR="00893EED" w:rsidRPr="00E86FDF" w:rsidRDefault="00417BDA" w:rsidP="0091012F">
      <w:pPr>
        <w:spacing w:after="0"/>
        <w:rPr>
          <w:rFonts w:cs="Traditional Arabic"/>
          <w:lang w:bidi="ar-EG"/>
        </w:rPr>
      </w:pPr>
      <w:r w:rsidRPr="00E86FDF">
        <w:rPr>
          <w:rFonts w:cs="Traditional Arabic"/>
          <w:lang w:bidi="ar-EG"/>
        </w:rPr>
        <w:t>In this study</w:t>
      </w:r>
      <w:r w:rsidR="005527B4" w:rsidRPr="00E86FDF">
        <w:rPr>
          <w:rFonts w:cs="Traditional Arabic"/>
          <w:lang w:bidi="ar-EG"/>
        </w:rPr>
        <w:t xml:space="preserve"> here</w:t>
      </w:r>
      <w:r w:rsidRPr="00E86FDF">
        <w:rPr>
          <w:rFonts w:cs="Traditional Arabic"/>
          <w:lang w:bidi="ar-EG"/>
        </w:rPr>
        <w:t xml:space="preserve">, we will </w:t>
      </w:r>
      <w:r w:rsidR="004968A0" w:rsidRPr="00E86FDF">
        <w:rPr>
          <w:rFonts w:cs="Traditional Arabic"/>
          <w:lang w:bidi="ar-EG"/>
        </w:rPr>
        <w:t xml:space="preserve">not discuss the chains of transmission in </w:t>
      </w:r>
      <w:proofErr w:type="gramStart"/>
      <w:r w:rsidR="004968A0" w:rsidRPr="00E86FDF">
        <w:rPr>
          <w:rFonts w:cs="Traditional Arabic"/>
          <w:lang w:bidi="ar-EG"/>
        </w:rPr>
        <w:t>detail</w:t>
      </w:r>
      <w:proofErr w:type="gramEnd"/>
      <w:r w:rsidR="004968A0" w:rsidRPr="00E86FDF">
        <w:rPr>
          <w:rFonts w:cs="Traditional Arabic"/>
          <w:lang w:bidi="ar-EG"/>
        </w:rPr>
        <w:t xml:space="preserve"> and we will leave that </w:t>
      </w:r>
      <w:r w:rsidR="00992AD3" w:rsidRPr="00E86FDF">
        <w:rPr>
          <w:rFonts w:cs="Traditional Arabic"/>
          <w:lang w:bidi="ar-EG"/>
        </w:rPr>
        <w:t>to the appendix of this book</w:t>
      </w:r>
      <w:r w:rsidR="00E754AE" w:rsidRPr="00E86FDF">
        <w:rPr>
          <w:rFonts w:cs="Traditional Arabic"/>
          <w:lang w:bidi="ar-EG"/>
        </w:rPr>
        <w:t xml:space="preserve"> under the heading of “</w:t>
      </w:r>
      <w:r w:rsidR="00E754AE" w:rsidRPr="00E86FDF">
        <w:rPr>
          <w:rFonts w:cs="Traditional Arabic"/>
          <w:b/>
          <w:bCs/>
          <w:lang w:bidi="ar-EG"/>
        </w:rPr>
        <w:t>The study of the Asanid</w:t>
      </w:r>
      <w:r w:rsidR="00E754AE" w:rsidRPr="00E86FDF">
        <w:rPr>
          <w:rFonts w:cs="Traditional Arabic"/>
          <w:lang w:bidi="ar-EG"/>
        </w:rPr>
        <w:t xml:space="preserve">”, where we have thoroughly </w:t>
      </w:r>
      <w:r w:rsidR="005527B4" w:rsidRPr="00E86FDF">
        <w:rPr>
          <w:rFonts w:cs="Traditional Arabic"/>
          <w:lang w:bidi="ar-EG"/>
        </w:rPr>
        <w:t>dealt with</w:t>
      </w:r>
      <w:r w:rsidR="00F05CF9" w:rsidRPr="00E86FDF">
        <w:rPr>
          <w:rFonts w:cs="Traditional Arabic"/>
          <w:lang w:bidi="ar-EG"/>
        </w:rPr>
        <w:t xml:space="preserve"> the critique of the chains of transmission, </w:t>
      </w:r>
      <w:r w:rsidR="000630FD" w:rsidRPr="00E86FDF">
        <w:rPr>
          <w:rFonts w:cs="Traditional Arabic"/>
          <w:lang w:bidi="ar-EG"/>
        </w:rPr>
        <w:t>and all praise belongs to Allah.</w:t>
      </w:r>
    </w:p>
    <w:p w14:paraId="5300F91C" w14:textId="67617997" w:rsidR="000630FD" w:rsidRPr="00E86FDF" w:rsidRDefault="000630FD" w:rsidP="0091012F">
      <w:pPr>
        <w:spacing w:after="0"/>
        <w:rPr>
          <w:rFonts w:cs="Traditional Arabic"/>
          <w:lang w:bidi="ar-EG"/>
        </w:rPr>
      </w:pPr>
    </w:p>
    <w:p w14:paraId="21828E91" w14:textId="555B9298" w:rsidR="000630FD" w:rsidRPr="00E86FDF" w:rsidRDefault="00C510E5" w:rsidP="0091012F">
      <w:pPr>
        <w:spacing w:after="0"/>
        <w:rPr>
          <w:rFonts w:cs="Traditional Arabic"/>
          <w:lang w:bidi="ar-EG"/>
        </w:rPr>
      </w:pPr>
      <w:r w:rsidRPr="00E86FDF">
        <w:rPr>
          <w:rFonts w:cs="Traditional Arabic"/>
          <w:lang w:bidi="ar-EG"/>
        </w:rPr>
        <w:t xml:space="preserve">The Isnad of Ahmad is </w:t>
      </w:r>
      <w:proofErr w:type="spellStart"/>
      <w:r w:rsidRPr="00E86FDF">
        <w:rPr>
          <w:rFonts w:cs="Traditional Arabic"/>
          <w:lang w:bidi="ar-EG"/>
        </w:rPr>
        <w:t>Jayyid</w:t>
      </w:r>
      <w:proofErr w:type="spellEnd"/>
      <w:r w:rsidRPr="00E86FDF">
        <w:rPr>
          <w:rFonts w:cs="Traditional Arabic"/>
          <w:lang w:bidi="ar-EG"/>
        </w:rPr>
        <w:t xml:space="preserve"> (good) </w:t>
      </w:r>
      <w:r w:rsidR="00602E83" w:rsidRPr="00E86FDF">
        <w:rPr>
          <w:rFonts w:cs="Traditional Arabic"/>
          <w:lang w:bidi="ar-EG"/>
        </w:rPr>
        <w:t>by itself and Hasan in itself. The Hadith</w:t>
      </w:r>
      <w:r w:rsidR="0046423B" w:rsidRPr="00E86FDF">
        <w:rPr>
          <w:rFonts w:cs="Traditional Arabic"/>
          <w:lang w:bidi="ar-EG"/>
        </w:rPr>
        <w:t xml:space="preserve"> is definitely </w:t>
      </w:r>
      <w:r w:rsidR="007F2F0C" w:rsidRPr="00E86FDF">
        <w:rPr>
          <w:rFonts w:cs="Traditional Arabic"/>
          <w:lang w:bidi="ar-EG"/>
        </w:rPr>
        <w:t xml:space="preserve">Hasan Sahih with its paths, supportive </w:t>
      </w:r>
      <w:proofErr w:type="gramStart"/>
      <w:r w:rsidR="007F2F0C" w:rsidRPr="00E86FDF">
        <w:rPr>
          <w:rFonts w:cs="Traditional Arabic"/>
          <w:lang w:bidi="ar-EG"/>
        </w:rPr>
        <w:t>evidences</w:t>
      </w:r>
      <w:proofErr w:type="gramEnd"/>
      <w:r w:rsidR="00C44BA7" w:rsidRPr="00E86FDF">
        <w:rPr>
          <w:rFonts w:cs="Traditional Arabic"/>
          <w:lang w:bidi="ar-EG"/>
        </w:rPr>
        <w:t xml:space="preserve"> and </w:t>
      </w:r>
      <w:r w:rsidR="00E337FB" w:rsidRPr="00E86FDF">
        <w:rPr>
          <w:rFonts w:cs="Traditional Arabic"/>
          <w:lang w:bidi="ar-EG"/>
        </w:rPr>
        <w:t>corroborative</w:t>
      </w:r>
      <w:r w:rsidR="00F8698B" w:rsidRPr="00E86FDF">
        <w:rPr>
          <w:rFonts w:cs="Traditional Arabic"/>
          <w:lang w:bidi="ar-EG"/>
        </w:rPr>
        <w:t xml:space="preserve"> information</w:t>
      </w:r>
      <w:r w:rsidR="00C44BA7" w:rsidRPr="00E86FDF">
        <w:rPr>
          <w:rFonts w:cs="Traditional Arabic"/>
          <w:lang w:bidi="ar-EG"/>
        </w:rPr>
        <w:t xml:space="preserve">. </w:t>
      </w:r>
      <w:r w:rsidR="002F6FD6" w:rsidRPr="00E86FDF">
        <w:rPr>
          <w:rFonts w:cs="Traditional Arabic"/>
          <w:lang w:bidi="ar-EG"/>
        </w:rPr>
        <w:t>Al-Hujjah (evidence/proof) is certainly established by it, and Allah knows best.</w:t>
      </w:r>
    </w:p>
    <w:p w14:paraId="6E0D733C" w14:textId="150AA588" w:rsidR="002F6FD6" w:rsidRPr="00E86FDF" w:rsidRDefault="002F6FD6" w:rsidP="0091012F">
      <w:pPr>
        <w:spacing w:after="0"/>
        <w:rPr>
          <w:rFonts w:cs="Traditional Arabic"/>
          <w:lang w:bidi="ar-EG"/>
        </w:rPr>
      </w:pPr>
    </w:p>
    <w:p w14:paraId="547D1910" w14:textId="0CBE5F51" w:rsidR="002F6FD6" w:rsidRPr="00E86FDF" w:rsidRDefault="00CC65DA" w:rsidP="0091012F">
      <w:pPr>
        <w:spacing w:after="0"/>
        <w:rPr>
          <w:rFonts w:cs="Traditional Arabic"/>
          <w:lang w:bidi="ar-EG"/>
        </w:rPr>
      </w:pPr>
      <w:r w:rsidRPr="00E86FDF">
        <w:rPr>
          <w:rFonts w:cs="Traditional Arabic"/>
          <w:lang w:bidi="ar-EG"/>
        </w:rPr>
        <w:t>As for the wording related by At-Tabarani in his “</w:t>
      </w:r>
      <w:r w:rsidRPr="0067670C">
        <w:rPr>
          <w:rFonts w:cs="Traditional Arabic"/>
          <w:b/>
          <w:bCs/>
          <w:lang w:bidi="ar-EG"/>
        </w:rPr>
        <w:t>Al-Kabir</w:t>
      </w:r>
      <w:r w:rsidRPr="00E86FDF">
        <w:rPr>
          <w:rFonts w:cs="Traditional Arabic"/>
          <w:lang w:bidi="ar-EG"/>
        </w:rPr>
        <w:t>”</w:t>
      </w:r>
      <w:r w:rsidR="002325B1" w:rsidRPr="00E86FDF">
        <w:rPr>
          <w:rFonts w:cs="Traditional Arabic"/>
          <w:lang w:bidi="ar-EG"/>
        </w:rPr>
        <w:t>, it is as follows:</w:t>
      </w:r>
    </w:p>
    <w:p w14:paraId="7E5B52B4" w14:textId="1080D102" w:rsidR="002325B1" w:rsidRPr="00E86FDF" w:rsidRDefault="002325B1" w:rsidP="0091012F">
      <w:pPr>
        <w:spacing w:after="0"/>
        <w:rPr>
          <w:rFonts w:cs="Traditional Arabic"/>
          <w:lang w:bidi="ar-EG"/>
        </w:rPr>
      </w:pPr>
    </w:p>
    <w:p w14:paraId="38DEF8E4" w14:textId="24E3BC61" w:rsidR="002325B1" w:rsidRPr="00E86FDF" w:rsidRDefault="00356A46" w:rsidP="0091012F">
      <w:pPr>
        <w:spacing w:after="0"/>
        <w:rPr>
          <w:rFonts w:cs="Traditional Arabic"/>
          <w:sz w:val="32"/>
          <w:szCs w:val="32"/>
          <w:rtl/>
          <w:lang w:bidi="ar-EG"/>
        </w:rPr>
      </w:pPr>
      <w:r w:rsidRPr="00E86FDF">
        <w:rPr>
          <w:rFonts w:cs="Traditional Arabic"/>
          <w:sz w:val="32"/>
          <w:szCs w:val="32"/>
          <w:rtl/>
          <w:lang w:bidi="ar-EG"/>
        </w:rPr>
        <w:t>س</w:t>
      </w:r>
      <w:r w:rsidR="001552ED" w:rsidRPr="00E86FDF">
        <w:rPr>
          <w:rFonts w:cs="Traditional Arabic"/>
          <w:sz w:val="32"/>
          <w:szCs w:val="32"/>
          <w:rtl/>
          <w:lang w:bidi="ar-EG"/>
        </w:rPr>
        <w:t>َ</w:t>
      </w:r>
      <w:r w:rsidRPr="00E86FDF">
        <w:rPr>
          <w:rFonts w:cs="Traditional Arabic"/>
          <w:sz w:val="32"/>
          <w:szCs w:val="32"/>
          <w:rtl/>
          <w:lang w:bidi="ar-EG"/>
        </w:rPr>
        <w:t>ي</w:t>
      </w:r>
      <w:r w:rsidR="001552ED" w:rsidRPr="00E86FDF">
        <w:rPr>
          <w:rFonts w:cs="Traditional Arabic"/>
          <w:sz w:val="32"/>
          <w:szCs w:val="32"/>
          <w:rtl/>
          <w:lang w:bidi="ar-EG"/>
        </w:rPr>
        <w:t>َ</w:t>
      </w:r>
      <w:r w:rsidRPr="00E86FDF">
        <w:rPr>
          <w:rFonts w:cs="Traditional Arabic"/>
          <w:sz w:val="32"/>
          <w:szCs w:val="32"/>
          <w:rtl/>
          <w:lang w:bidi="ar-EG"/>
        </w:rPr>
        <w:t>ك</w:t>
      </w:r>
      <w:r w:rsidR="001552ED" w:rsidRPr="00E86FDF">
        <w:rPr>
          <w:rFonts w:cs="Traditional Arabic"/>
          <w:sz w:val="32"/>
          <w:szCs w:val="32"/>
          <w:rtl/>
          <w:lang w:bidi="ar-EG"/>
        </w:rPr>
        <w:t>ُ</w:t>
      </w:r>
      <w:r w:rsidRPr="00E86FDF">
        <w:rPr>
          <w:rFonts w:cs="Traditional Arabic"/>
          <w:sz w:val="32"/>
          <w:szCs w:val="32"/>
          <w:rtl/>
          <w:lang w:bidi="ar-EG"/>
        </w:rPr>
        <w:t>ونُ ع</w:t>
      </w:r>
      <w:r w:rsidR="001552ED" w:rsidRPr="00E86FDF">
        <w:rPr>
          <w:rFonts w:cs="Traditional Arabic"/>
          <w:sz w:val="32"/>
          <w:szCs w:val="32"/>
          <w:rtl/>
          <w:lang w:bidi="ar-EG"/>
        </w:rPr>
        <w:t>َ</w:t>
      </w:r>
      <w:r w:rsidRPr="00E86FDF">
        <w:rPr>
          <w:rFonts w:cs="Traditional Arabic"/>
          <w:sz w:val="32"/>
          <w:szCs w:val="32"/>
          <w:rtl/>
          <w:lang w:bidi="ar-EG"/>
        </w:rPr>
        <w:t>ل</w:t>
      </w:r>
      <w:r w:rsidR="001552ED" w:rsidRPr="00E86FDF">
        <w:rPr>
          <w:rFonts w:cs="Traditional Arabic"/>
          <w:sz w:val="32"/>
          <w:szCs w:val="32"/>
          <w:rtl/>
          <w:lang w:bidi="ar-EG"/>
        </w:rPr>
        <w:t>َ</w:t>
      </w:r>
      <w:r w:rsidRPr="00E86FDF">
        <w:rPr>
          <w:rFonts w:cs="Traditional Arabic"/>
          <w:sz w:val="32"/>
          <w:szCs w:val="32"/>
          <w:rtl/>
          <w:lang w:bidi="ar-EG"/>
        </w:rPr>
        <w:t>ي</w:t>
      </w:r>
      <w:r w:rsidR="001552ED" w:rsidRPr="00E86FDF">
        <w:rPr>
          <w:rFonts w:cs="Traditional Arabic"/>
          <w:sz w:val="32"/>
          <w:szCs w:val="32"/>
          <w:rtl/>
          <w:lang w:bidi="ar-EG"/>
        </w:rPr>
        <w:t>ْ</w:t>
      </w:r>
      <w:r w:rsidRPr="00E86FDF">
        <w:rPr>
          <w:rFonts w:cs="Traditional Arabic"/>
          <w:sz w:val="32"/>
          <w:szCs w:val="32"/>
          <w:rtl/>
          <w:lang w:bidi="ar-EG"/>
        </w:rPr>
        <w:t>ك</w:t>
      </w:r>
      <w:r w:rsidR="001552ED" w:rsidRPr="00E86FDF">
        <w:rPr>
          <w:rFonts w:cs="Traditional Arabic"/>
          <w:sz w:val="32"/>
          <w:szCs w:val="32"/>
          <w:rtl/>
          <w:lang w:bidi="ar-EG"/>
        </w:rPr>
        <w:t>ُ</w:t>
      </w:r>
      <w:r w:rsidRPr="00E86FDF">
        <w:rPr>
          <w:rFonts w:cs="Traditional Arabic"/>
          <w:sz w:val="32"/>
          <w:szCs w:val="32"/>
          <w:rtl/>
          <w:lang w:bidi="ar-EG"/>
        </w:rPr>
        <w:t>م</w:t>
      </w:r>
      <w:r w:rsidR="001552ED" w:rsidRPr="00E86FDF">
        <w:rPr>
          <w:rFonts w:cs="Traditional Arabic"/>
          <w:sz w:val="32"/>
          <w:szCs w:val="32"/>
          <w:rtl/>
          <w:lang w:bidi="ar-EG"/>
        </w:rPr>
        <w:t>ْ</w:t>
      </w:r>
      <w:r w:rsidRPr="00E86FDF">
        <w:rPr>
          <w:rFonts w:cs="Traditional Arabic"/>
          <w:sz w:val="32"/>
          <w:szCs w:val="32"/>
          <w:rtl/>
          <w:lang w:bidi="ar-EG"/>
        </w:rPr>
        <w:t xml:space="preserve"> أ</w:t>
      </w:r>
      <w:r w:rsidR="001552ED" w:rsidRPr="00E86FDF">
        <w:rPr>
          <w:rFonts w:cs="Traditional Arabic"/>
          <w:sz w:val="32"/>
          <w:szCs w:val="32"/>
          <w:rtl/>
          <w:lang w:bidi="ar-EG"/>
        </w:rPr>
        <w:t>ُ</w:t>
      </w:r>
      <w:r w:rsidRPr="00E86FDF">
        <w:rPr>
          <w:rFonts w:cs="Traditional Arabic"/>
          <w:sz w:val="32"/>
          <w:szCs w:val="32"/>
          <w:rtl/>
          <w:lang w:bidi="ar-EG"/>
        </w:rPr>
        <w:t>م</w:t>
      </w:r>
      <w:r w:rsidR="001552ED" w:rsidRPr="00E86FDF">
        <w:rPr>
          <w:rFonts w:cs="Traditional Arabic"/>
          <w:sz w:val="32"/>
          <w:szCs w:val="32"/>
          <w:rtl/>
          <w:lang w:bidi="ar-EG"/>
        </w:rPr>
        <w:t>َ</w:t>
      </w:r>
      <w:r w:rsidRPr="00E86FDF">
        <w:rPr>
          <w:rFonts w:cs="Traditional Arabic"/>
          <w:sz w:val="32"/>
          <w:szCs w:val="32"/>
          <w:rtl/>
          <w:lang w:bidi="ar-EG"/>
        </w:rPr>
        <w:t>راءٌ ي</w:t>
      </w:r>
      <w:r w:rsidR="001552ED" w:rsidRPr="00E86FDF">
        <w:rPr>
          <w:rFonts w:cs="Traditional Arabic"/>
          <w:sz w:val="32"/>
          <w:szCs w:val="32"/>
          <w:rtl/>
          <w:lang w:bidi="ar-EG"/>
        </w:rPr>
        <w:t>ُ</w:t>
      </w:r>
      <w:r w:rsidRPr="00E86FDF">
        <w:rPr>
          <w:rFonts w:cs="Traditional Arabic"/>
          <w:sz w:val="32"/>
          <w:szCs w:val="32"/>
          <w:rtl/>
          <w:lang w:bidi="ar-EG"/>
        </w:rPr>
        <w:t>ؤ</w:t>
      </w:r>
      <w:r w:rsidR="001552ED" w:rsidRPr="00E86FDF">
        <w:rPr>
          <w:rFonts w:cs="Traditional Arabic"/>
          <w:sz w:val="32"/>
          <w:szCs w:val="32"/>
          <w:rtl/>
          <w:lang w:bidi="ar-EG"/>
        </w:rPr>
        <w:t>َ</w:t>
      </w:r>
      <w:r w:rsidRPr="00E86FDF">
        <w:rPr>
          <w:rFonts w:cs="Traditional Arabic"/>
          <w:sz w:val="32"/>
          <w:szCs w:val="32"/>
          <w:rtl/>
          <w:lang w:bidi="ar-EG"/>
        </w:rPr>
        <w:t>خِّر</w:t>
      </w:r>
      <w:r w:rsidR="001552ED" w:rsidRPr="00E86FDF">
        <w:rPr>
          <w:rFonts w:cs="Traditional Arabic"/>
          <w:sz w:val="32"/>
          <w:szCs w:val="32"/>
          <w:rtl/>
          <w:lang w:bidi="ar-EG"/>
        </w:rPr>
        <w:t>ُ</w:t>
      </w:r>
      <w:r w:rsidRPr="00E86FDF">
        <w:rPr>
          <w:rFonts w:cs="Traditional Arabic"/>
          <w:sz w:val="32"/>
          <w:szCs w:val="32"/>
          <w:rtl/>
          <w:lang w:bidi="ar-EG"/>
        </w:rPr>
        <w:t>ونَ الص</w:t>
      </w:r>
      <w:r w:rsidR="001552ED" w:rsidRPr="00E86FDF">
        <w:rPr>
          <w:rFonts w:cs="Traditional Arabic"/>
          <w:sz w:val="32"/>
          <w:szCs w:val="32"/>
          <w:rtl/>
          <w:lang w:bidi="ar-EG"/>
        </w:rPr>
        <w:t>َّ</w:t>
      </w:r>
      <w:r w:rsidRPr="00E86FDF">
        <w:rPr>
          <w:rFonts w:cs="Traditional Arabic"/>
          <w:sz w:val="32"/>
          <w:szCs w:val="32"/>
          <w:rtl/>
          <w:lang w:bidi="ar-EG"/>
        </w:rPr>
        <w:t>لاةَ عَنْ م</w:t>
      </w:r>
      <w:r w:rsidR="001552ED" w:rsidRPr="00E86FDF">
        <w:rPr>
          <w:rFonts w:cs="Traditional Arabic"/>
          <w:sz w:val="32"/>
          <w:szCs w:val="32"/>
          <w:rtl/>
          <w:lang w:bidi="ar-EG"/>
        </w:rPr>
        <w:t>َ</w:t>
      </w:r>
      <w:r w:rsidRPr="00E86FDF">
        <w:rPr>
          <w:rFonts w:cs="Traditional Arabic"/>
          <w:sz w:val="32"/>
          <w:szCs w:val="32"/>
          <w:rtl/>
          <w:lang w:bidi="ar-EG"/>
        </w:rPr>
        <w:t>و</w:t>
      </w:r>
      <w:r w:rsidR="001552ED" w:rsidRPr="00E86FDF">
        <w:rPr>
          <w:rFonts w:cs="Traditional Arabic"/>
          <w:sz w:val="32"/>
          <w:szCs w:val="32"/>
          <w:rtl/>
          <w:lang w:bidi="ar-EG"/>
        </w:rPr>
        <w:t>َ</w:t>
      </w:r>
      <w:r w:rsidRPr="00E86FDF">
        <w:rPr>
          <w:rFonts w:cs="Traditional Arabic"/>
          <w:sz w:val="32"/>
          <w:szCs w:val="32"/>
          <w:rtl/>
          <w:lang w:bidi="ar-EG"/>
        </w:rPr>
        <w:t>اقيتِه</w:t>
      </w:r>
      <w:r w:rsidR="001552ED" w:rsidRPr="00E86FDF">
        <w:rPr>
          <w:rFonts w:cs="Traditional Arabic"/>
          <w:sz w:val="32"/>
          <w:szCs w:val="32"/>
          <w:rtl/>
          <w:lang w:bidi="ar-EG"/>
        </w:rPr>
        <w:t>َ</w:t>
      </w:r>
      <w:r w:rsidRPr="00E86FDF">
        <w:rPr>
          <w:rFonts w:cs="Traditional Arabic"/>
          <w:sz w:val="32"/>
          <w:szCs w:val="32"/>
          <w:rtl/>
          <w:lang w:bidi="ar-EG"/>
        </w:rPr>
        <w:t>ا، ويُحْدِث</w:t>
      </w:r>
      <w:r w:rsidR="001552ED" w:rsidRPr="00E86FDF">
        <w:rPr>
          <w:rFonts w:cs="Traditional Arabic"/>
          <w:sz w:val="32"/>
          <w:szCs w:val="32"/>
          <w:rtl/>
          <w:lang w:bidi="ar-EG"/>
        </w:rPr>
        <w:t>ُ</w:t>
      </w:r>
      <w:r w:rsidRPr="00E86FDF">
        <w:rPr>
          <w:rFonts w:cs="Traditional Arabic"/>
          <w:sz w:val="32"/>
          <w:szCs w:val="32"/>
          <w:rtl/>
          <w:lang w:bidi="ar-EG"/>
        </w:rPr>
        <w:t>ونَ الب</w:t>
      </w:r>
      <w:r w:rsidR="001552ED" w:rsidRPr="00E86FDF">
        <w:rPr>
          <w:rFonts w:cs="Traditional Arabic"/>
          <w:sz w:val="32"/>
          <w:szCs w:val="32"/>
          <w:rtl/>
          <w:lang w:bidi="ar-EG"/>
        </w:rPr>
        <w:t>ِ</w:t>
      </w:r>
      <w:r w:rsidRPr="00E86FDF">
        <w:rPr>
          <w:rFonts w:cs="Traditional Arabic"/>
          <w:sz w:val="32"/>
          <w:szCs w:val="32"/>
          <w:rtl/>
          <w:lang w:bidi="ar-EG"/>
        </w:rPr>
        <w:t>د</w:t>
      </w:r>
      <w:r w:rsidR="001552ED" w:rsidRPr="00E86FDF">
        <w:rPr>
          <w:rFonts w:cs="Traditional Arabic"/>
          <w:sz w:val="32"/>
          <w:szCs w:val="32"/>
          <w:rtl/>
          <w:lang w:bidi="ar-EG"/>
        </w:rPr>
        <w:t>َ</w:t>
      </w:r>
      <w:r w:rsidRPr="00E86FDF">
        <w:rPr>
          <w:rFonts w:cs="Traditional Arabic"/>
          <w:sz w:val="32"/>
          <w:szCs w:val="32"/>
          <w:rtl/>
          <w:lang w:bidi="ar-EG"/>
        </w:rPr>
        <w:t>عَ. ق</w:t>
      </w:r>
      <w:r w:rsidR="008506FA" w:rsidRPr="00E86FDF">
        <w:rPr>
          <w:rFonts w:cs="Traditional Arabic"/>
          <w:sz w:val="32"/>
          <w:szCs w:val="32"/>
          <w:rtl/>
          <w:lang w:bidi="ar-EG"/>
        </w:rPr>
        <w:t>َ</w:t>
      </w:r>
      <w:r w:rsidRPr="00E86FDF">
        <w:rPr>
          <w:rFonts w:cs="Traditional Arabic"/>
          <w:sz w:val="32"/>
          <w:szCs w:val="32"/>
          <w:rtl/>
          <w:lang w:bidi="ar-EG"/>
        </w:rPr>
        <w:t>ال</w:t>
      </w:r>
      <w:r w:rsidR="008506FA" w:rsidRPr="00E86FDF">
        <w:rPr>
          <w:rFonts w:cs="Traditional Arabic"/>
          <w:sz w:val="32"/>
          <w:szCs w:val="32"/>
          <w:rtl/>
          <w:lang w:bidi="ar-EG"/>
        </w:rPr>
        <w:t>َ</w:t>
      </w:r>
      <w:r w:rsidRPr="00E86FDF">
        <w:rPr>
          <w:rFonts w:cs="Traditional Arabic"/>
          <w:sz w:val="32"/>
          <w:szCs w:val="32"/>
          <w:rtl/>
          <w:lang w:bidi="ar-EG"/>
        </w:rPr>
        <w:t xml:space="preserve"> اب</w:t>
      </w:r>
      <w:r w:rsidR="008506FA" w:rsidRPr="00E86FDF">
        <w:rPr>
          <w:rFonts w:cs="Traditional Arabic"/>
          <w:sz w:val="32"/>
          <w:szCs w:val="32"/>
          <w:rtl/>
          <w:lang w:bidi="ar-EG"/>
        </w:rPr>
        <w:t>ْ</w:t>
      </w:r>
      <w:r w:rsidRPr="00E86FDF">
        <w:rPr>
          <w:rFonts w:cs="Traditional Arabic"/>
          <w:sz w:val="32"/>
          <w:szCs w:val="32"/>
          <w:rtl/>
          <w:lang w:bidi="ar-EG"/>
        </w:rPr>
        <w:t>نُ م</w:t>
      </w:r>
      <w:r w:rsidR="008506FA" w:rsidRPr="00E86FDF">
        <w:rPr>
          <w:rFonts w:cs="Traditional Arabic"/>
          <w:sz w:val="32"/>
          <w:szCs w:val="32"/>
          <w:rtl/>
          <w:lang w:bidi="ar-EG"/>
        </w:rPr>
        <w:t>َ</w:t>
      </w:r>
      <w:r w:rsidRPr="00E86FDF">
        <w:rPr>
          <w:rFonts w:cs="Traditional Arabic"/>
          <w:sz w:val="32"/>
          <w:szCs w:val="32"/>
          <w:rtl/>
          <w:lang w:bidi="ar-EG"/>
        </w:rPr>
        <w:t>س</w:t>
      </w:r>
      <w:r w:rsidR="008506FA" w:rsidRPr="00E86FDF">
        <w:rPr>
          <w:rFonts w:cs="Traditional Arabic"/>
          <w:sz w:val="32"/>
          <w:szCs w:val="32"/>
          <w:rtl/>
          <w:lang w:bidi="ar-EG"/>
        </w:rPr>
        <w:t>ْ</w:t>
      </w:r>
      <w:r w:rsidRPr="00E86FDF">
        <w:rPr>
          <w:rFonts w:cs="Traditional Arabic"/>
          <w:sz w:val="32"/>
          <w:szCs w:val="32"/>
          <w:rtl/>
          <w:lang w:bidi="ar-EG"/>
        </w:rPr>
        <w:t>ع</w:t>
      </w:r>
      <w:r w:rsidR="008506FA" w:rsidRPr="00E86FDF">
        <w:rPr>
          <w:rFonts w:cs="Traditional Arabic"/>
          <w:sz w:val="32"/>
          <w:szCs w:val="32"/>
          <w:rtl/>
          <w:lang w:bidi="ar-EG"/>
        </w:rPr>
        <w:t>ُ</w:t>
      </w:r>
      <w:r w:rsidRPr="00E86FDF">
        <w:rPr>
          <w:rFonts w:cs="Traditional Arabic"/>
          <w:sz w:val="32"/>
          <w:szCs w:val="32"/>
          <w:rtl/>
          <w:lang w:bidi="ar-EG"/>
        </w:rPr>
        <w:t>ودٍ: ف</w:t>
      </w:r>
      <w:r w:rsidR="008506FA" w:rsidRPr="00E86FDF">
        <w:rPr>
          <w:rFonts w:cs="Traditional Arabic"/>
          <w:sz w:val="32"/>
          <w:szCs w:val="32"/>
          <w:rtl/>
          <w:lang w:bidi="ar-EG"/>
        </w:rPr>
        <w:t>َ</w:t>
      </w:r>
      <w:r w:rsidRPr="00E86FDF">
        <w:rPr>
          <w:rFonts w:cs="Traditional Arabic"/>
          <w:sz w:val="32"/>
          <w:szCs w:val="32"/>
          <w:rtl/>
          <w:lang w:bidi="ar-EG"/>
        </w:rPr>
        <w:t>ك</w:t>
      </w:r>
      <w:r w:rsidR="008506FA" w:rsidRPr="00E86FDF">
        <w:rPr>
          <w:rFonts w:cs="Traditional Arabic"/>
          <w:sz w:val="32"/>
          <w:szCs w:val="32"/>
          <w:rtl/>
          <w:lang w:bidi="ar-EG"/>
        </w:rPr>
        <w:t>َ</w:t>
      </w:r>
      <w:r w:rsidRPr="00E86FDF">
        <w:rPr>
          <w:rFonts w:cs="Traditional Arabic"/>
          <w:sz w:val="32"/>
          <w:szCs w:val="32"/>
          <w:rtl/>
          <w:lang w:bidi="ar-EG"/>
        </w:rPr>
        <w:t>ي</w:t>
      </w:r>
      <w:r w:rsidR="008506FA" w:rsidRPr="00E86FDF">
        <w:rPr>
          <w:rFonts w:cs="Traditional Arabic"/>
          <w:sz w:val="32"/>
          <w:szCs w:val="32"/>
          <w:rtl/>
          <w:lang w:bidi="ar-EG"/>
        </w:rPr>
        <w:t>ْ</w:t>
      </w:r>
      <w:r w:rsidRPr="00E86FDF">
        <w:rPr>
          <w:rFonts w:cs="Traditional Arabic"/>
          <w:sz w:val="32"/>
          <w:szCs w:val="32"/>
          <w:rtl/>
          <w:lang w:bidi="ar-EG"/>
        </w:rPr>
        <w:t>فَ أ</w:t>
      </w:r>
      <w:r w:rsidR="008506FA" w:rsidRPr="00E86FDF">
        <w:rPr>
          <w:rFonts w:cs="Traditional Arabic"/>
          <w:sz w:val="32"/>
          <w:szCs w:val="32"/>
          <w:rtl/>
          <w:lang w:bidi="ar-EG"/>
        </w:rPr>
        <w:t>َ</w:t>
      </w:r>
      <w:r w:rsidRPr="00E86FDF">
        <w:rPr>
          <w:rFonts w:cs="Traditional Arabic"/>
          <w:sz w:val="32"/>
          <w:szCs w:val="32"/>
          <w:rtl/>
          <w:lang w:bidi="ar-EG"/>
        </w:rPr>
        <w:t>ص</w:t>
      </w:r>
      <w:r w:rsidR="008506FA" w:rsidRPr="00E86FDF">
        <w:rPr>
          <w:rFonts w:cs="Traditional Arabic"/>
          <w:sz w:val="32"/>
          <w:szCs w:val="32"/>
          <w:rtl/>
          <w:lang w:bidi="ar-EG"/>
        </w:rPr>
        <w:t>ْ</w:t>
      </w:r>
      <w:r w:rsidRPr="00E86FDF">
        <w:rPr>
          <w:rFonts w:cs="Traditional Arabic"/>
          <w:sz w:val="32"/>
          <w:szCs w:val="32"/>
          <w:rtl/>
          <w:lang w:bidi="ar-EG"/>
        </w:rPr>
        <w:t>ن</w:t>
      </w:r>
      <w:r w:rsidR="008506FA" w:rsidRPr="00E86FDF">
        <w:rPr>
          <w:rFonts w:cs="Traditional Arabic"/>
          <w:sz w:val="32"/>
          <w:szCs w:val="32"/>
          <w:rtl/>
          <w:lang w:bidi="ar-EG"/>
        </w:rPr>
        <w:t>َ</w:t>
      </w:r>
      <w:r w:rsidRPr="00E86FDF">
        <w:rPr>
          <w:rFonts w:cs="Traditional Arabic"/>
          <w:sz w:val="32"/>
          <w:szCs w:val="32"/>
          <w:rtl/>
          <w:lang w:bidi="ar-EG"/>
        </w:rPr>
        <w:t>عُ؟ قالَ: ت</w:t>
      </w:r>
      <w:r w:rsidR="008506FA" w:rsidRPr="00E86FDF">
        <w:rPr>
          <w:rFonts w:cs="Traditional Arabic"/>
          <w:sz w:val="32"/>
          <w:szCs w:val="32"/>
          <w:rtl/>
          <w:lang w:bidi="ar-EG"/>
        </w:rPr>
        <w:t>َ</w:t>
      </w:r>
      <w:r w:rsidRPr="00E86FDF">
        <w:rPr>
          <w:rFonts w:cs="Traditional Arabic"/>
          <w:sz w:val="32"/>
          <w:szCs w:val="32"/>
          <w:rtl/>
          <w:lang w:bidi="ar-EG"/>
        </w:rPr>
        <w:t>س</w:t>
      </w:r>
      <w:r w:rsidR="008506FA" w:rsidRPr="00E86FDF">
        <w:rPr>
          <w:rFonts w:cs="Traditional Arabic"/>
          <w:sz w:val="32"/>
          <w:szCs w:val="32"/>
          <w:rtl/>
          <w:lang w:bidi="ar-EG"/>
        </w:rPr>
        <w:t>ْ</w:t>
      </w:r>
      <w:r w:rsidRPr="00E86FDF">
        <w:rPr>
          <w:rFonts w:cs="Traditional Arabic"/>
          <w:sz w:val="32"/>
          <w:szCs w:val="32"/>
          <w:rtl/>
          <w:lang w:bidi="ar-EG"/>
        </w:rPr>
        <w:t>أ</w:t>
      </w:r>
      <w:r w:rsidR="008506FA" w:rsidRPr="00E86FDF">
        <w:rPr>
          <w:rFonts w:cs="Traditional Arabic"/>
          <w:sz w:val="32"/>
          <w:szCs w:val="32"/>
          <w:rtl/>
          <w:lang w:bidi="ar-EG"/>
        </w:rPr>
        <w:t>َ</w:t>
      </w:r>
      <w:r w:rsidRPr="00E86FDF">
        <w:rPr>
          <w:rFonts w:cs="Traditional Arabic"/>
          <w:sz w:val="32"/>
          <w:szCs w:val="32"/>
          <w:rtl/>
          <w:lang w:bidi="ar-EG"/>
        </w:rPr>
        <w:t>لُن</w:t>
      </w:r>
      <w:r w:rsidR="00D8500E" w:rsidRPr="00E86FDF">
        <w:rPr>
          <w:rFonts w:cs="Traditional Arabic"/>
          <w:sz w:val="32"/>
          <w:szCs w:val="32"/>
          <w:rtl/>
          <w:lang w:bidi="ar-EG"/>
        </w:rPr>
        <w:t>ِ</w:t>
      </w:r>
      <w:r w:rsidRPr="00E86FDF">
        <w:rPr>
          <w:rFonts w:cs="Traditional Arabic"/>
          <w:sz w:val="32"/>
          <w:szCs w:val="32"/>
          <w:rtl/>
          <w:lang w:bidi="ar-EG"/>
        </w:rPr>
        <w:t>ي ي</w:t>
      </w:r>
      <w:r w:rsidR="00D8500E" w:rsidRPr="00E86FDF">
        <w:rPr>
          <w:rFonts w:cs="Traditional Arabic"/>
          <w:sz w:val="32"/>
          <w:szCs w:val="32"/>
          <w:rtl/>
          <w:lang w:bidi="ar-EG"/>
        </w:rPr>
        <w:t>َ</w:t>
      </w:r>
      <w:r w:rsidRPr="00E86FDF">
        <w:rPr>
          <w:rFonts w:cs="Traditional Arabic"/>
          <w:sz w:val="32"/>
          <w:szCs w:val="32"/>
          <w:rtl/>
          <w:lang w:bidi="ar-EG"/>
        </w:rPr>
        <w:t>ا اب</w:t>
      </w:r>
      <w:r w:rsidR="00D8500E" w:rsidRPr="00E86FDF">
        <w:rPr>
          <w:rFonts w:cs="Traditional Arabic"/>
          <w:sz w:val="32"/>
          <w:szCs w:val="32"/>
          <w:rtl/>
          <w:lang w:bidi="ar-EG"/>
        </w:rPr>
        <w:t>ْ</w:t>
      </w:r>
      <w:r w:rsidRPr="00E86FDF">
        <w:rPr>
          <w:rFonts w:cs="Traditional Arabic"/>
          <w:sz w:val="32"/>
          <w:szCs w:val="32"/>
          <w:rtl/>
          <w:lang w:bidi="ar-EG"/>
        </w:rPr>
        <w:t>نَ أ</w:t>
      </w:r>
      <w:r w:rsidR="00D8500E" w:rsidRPr="00E86FDF">
        <w:rPr>
          <w:rFonts w:cs="Traditional Arabic"/>
          <w:sz w:val="32"/>
          <w:szCs w:val="32"/>
          <w:rtl/>
          <w:lang w:bidi="ar-EG"/>
        </w:rPr>
        <w:t>ُ</w:t>
      </w:r>
      <w:r w:rsidRPr="00E86FDF">
        <w:rPr>
          <w:rFonts w:cs="Traditional Arabic"/>
          <w:sz w:val="32"/>
          <w:szCs w:val="32"/>
          <w:rtl/>
          <w:lang w:bidi="ar-EG"/>
        </w:rPr>
        <w:t>مِّ ع</w:t>
      </w:r>
      <w:r w:rsidR="00D8500E" w:rsidRPr="00E86FDF">
        <w:rPr>
          <w:rFonts w:cs="Traditional Arabic"/>
          <w:sz w:val="32"/>
          <w:szCs w:val="32"/>
          <w:rtl/>
          <w:lang w:bidi="ar-EG"/>
        </w:rPr>
        <w:t>َ</w:t>
      </w:r>
      <w:r w:rsidRPr="00E86FDF">
        <w:rPr>
          <w:rFonts w:cs="Traditional Arabic"/>
          <w:sz w:val="32"/>
          <w:szCs w:val="32"/>
          <w:rtl/>
          <w:lang w:bidi="ar-EG"/>
        </w:rPr>
        <w:t>ب</w:t>
      </w:r>
      <w:r w:rsidR="00D8500E" w:rsidRPr="00E86FDF">
        <w:rPr>
          <w:rFonts w:cs="Traditional Arabic"/>
          <w:sz w:val="32"/>
          <w:szCs w:val="32"/>
          <w:rtl/>
          <w:lang w:bidi="ar-EG"/>
        </w:rPr>
        <w:t>ْ</w:t>
      </w:r>
      <w:r w:rsidRPr="00E86FDF">
        <w:rPr>
          <w:rFonts w:cs="Traditional Arabic"/>
          <w:sz w:val="32"/>
          <w:szCs w:val="32"/>
          <w:rtl/>
          <w:lang w:bidi="ar-EG"/>
        </w:rPr>
        <w:t>دٍ ك</w:t>
      </w:r>
      <w:r w:rsidR="00D8500E" w:rsidRPr="00E86FDF">
        <w:rPr>
          <w:rFonts w:cs="Traditional Arabic"/>
          <w:sz w:val="32"/>
          <w:szCs w:val="32"/>
          <w:rtl/>
          <w:lang w:bidi="ar-EG"/>
        </w:rPr>
        <w:t>َ</w:t>
      </w:r>
      <w:r w:rsidRPr="00E86FDF">
        <w:rPr>
          <w:rFonts w:cs="Traditional Arabic"/>
          <w:sz w:val="32"/>
          <w:szCs w:val="32"/>
          <w:rtl/>
          <w:lang w:bidi="ar-EG"/>
        </w:rPr>
        <w:t>ي</w:t>
      </w:r>
      <w:r w:rsidR="00D8500E" w:rsidRPr="00E86FDF">
        <w:rPr>
          <w:rFonts w:cs="Traditional Arabic"/>
          <w:sz w:val="32"/>
          <w:szCs w:val="32"/>
          <w:rtl/>
          <w:lang w:bidi="ar-EG"/>
        </w:rPr>
        <w:t>ْ</w:t>
      </w:r>
      <w:r w:rsidRPr="00E86FDF">
        <w:rPr>
          <w:rFonts w:cs="Traditional Arabic"/>
          <w:sz w:val="32"/>
          <w:szCs w:val="32"/>
          <w:rtl/>
          <w:lang w:bidi="ar-EG"/>
        </w:rPr>
        <w:t xml:space="preserve">فَ تَصْنَعُ؟ </w:t>
      </w:r>
      <w:r w:rsidRPr="00E86FDF">
        <w:rPr>
          <w:rFonts w:cs="Traditional Arabic"/>
          <w:b/>
          <w:bCs/>
          <w:sz w:val="32"/>
          <w:szCs w:val="32"/>
          <w:rtl/>
          <w:lang w:bidi="ar-EG"/>
        </w:rPr>
        <w:t>ل</w:t>
      </w:r>
      <w:r w:rsidR="00D8500E" w:rsidRPr="00E86FDF">
        <w:rPr>
          <w:rFonts w:cs="Traditional Arabic"/>
          <w:b/>
          <w:bCs/>
          <w:sz w:val="32"/>
          <w:szCs w:val="32"/>
          <w:rtl/>
          <w:lang w:bidi="ar-EG"/>
        </w:rPr>
        <w:t>َ</w:t>
      </w:r>
      <w:r w:rsidRPr="00E86FDF">
        <w:rPr>
          <w:rFonts w:cs="Traditional Arabic"/>
          <w:b/>
          <w:bCs/>
          <w:sz w:val="32"/>
          <w:szCs w:val="32"/>
          <w:rtl/>
          <w:lang w:bidi="ar-EG"/>
        </w:rPr>
        <w:t>ا ط</w:t>
      </w:r>
      <w:r w:rsidR="00D8500E" w:rsidRPr="00E86FDF">
        <w:rPr>
          <w:rFonts w:cs="Traditional Arabic"/>
          <w:b/>
          <w:bCs/>
          <w:sz w:val="32"/>
          <w:szCs w:val="32"/>
          <w:rtl/>
          <w:lang w:bidi="ar-EG"/>
        </w:rPr>
        <w:t>َ</w:t>
      </w:r>
      <w:r w:rsidRPr="00E86FDF">
        <w:rPr>
          <w:rFonts w:cs="Traditional Arabic"/>
          <w:b/>
          <w:bCs/>
          <w:sz w:val="32"/>
          <w:szCs w:val="32"/>
          <w:rtl/>
          <w:lang w:bidi="ar-EG"/>
        </w:rPr>
        <w:t>اع</w:t>
      </w:r>
      <w:r w:rsidR="00D8500E" w:rsidRPr="00E86FDF">
        <w:rPr>
          <w:rFonts w:cs="Traditional Arabic"/>
          <w:b/>
          <w:bCs/>
          <w:sz w:val="32"/>
          <w:szCs w:val="32"/>
          <w:rtl/>
          <w:lang w:bidi="ar-EG"/>
        </w:rPr>
        <w:t>َ</w:t>
      </w:r>
      <w:r w:rsidRPr="00E86FDF">
        <w:rPr>
          <w:rFonts w:cs="Traditional Arabic"/>
          <w:b/>
          <w:bCs/>
          <w:sz w:val="32"/>
          <w:szCs w:val="32"/>
          <w:rtl/>
          <w:lang w:bidi="ar-EG"/>
        </w:rPr>
        <w:t>ةَ ل</w:t>
      </w:r>
      <w:r w:rsidR="00D8500E" w:rsidRPr="00E86FDF">
        <w:rPr>
          <w:rFonts w:cs="Traditional Arabic"/>
          <w:b/>
          <w:bCs/>
          <w:sz w:val="32"/>
          <w:szCs w:val="32"/>
          <w:rtl/>
          <w:lang w:bidi="ar-EG"/>
        </w:rPr>
        <w:t>ِ</w:t>
      </w:r>
      <w:r w:rsidRPr="00E86FDF">
        <w:rPr>
          <w:rFonts w:cs="Traditional Arabic"/>
          <w:b/>
          <w:bCs/>
          <w:sz w:val="32"/>
          <w:szCs w:val="32"/>
          <w:rtl/>
          <w:lang w:bidi="ar-EG"/>
        </w:rPr>
        <w:t>م</w:t>
      </w:r>
      <w:r w:rsidR="00D8500E" w:rsidRPr="00E86FDF">
        <w:rPr>
          <w:rFonts w:cs="Traditional Arabic"/>
          <w:b/>
          <w:bCs/>
          <w:sz w:val="32"/>
          <w:szCs w:val="32"/>
          <w:rtl/>
          <w:lang w:bidi="ar-EG"/>
        </w:rPr>
        <w:t>َ</w:t>
      </w:r>
      <w:r w:rsidRPr="00E86FDF">
        <w:rPr>
          <w:rFonts w:cs="Traditional Arabic"/>
          <w:b/>
          <w:bCs/>
          <w:sz w:val="32"/>
          <w:szCs w:val="32"/>
          <w:rtl/>
          <w:lang w:bidi="ar-EG"/>
        </w:rPr>
        <w:t>نْ عَصَى اللهَ</w:t>
      </w:r>
    </w:p>
    <w:p w14:paraId="5CE9E1AA" w14:textId="36A53AC5" w:rsidR="00CB4C59" w:rsidRPr="00E86FDF" w:rsidRDefault="00D86375" w:rsidP="001F6916">
      <w:pPr>
        <w:spacing w:after="0"/>
        <w:rPr>
          <w:rFonts w:cs="Traditional Arabic"/>
          <w:lang w:bidi="ar-EG"/>
        </w:rPr>
      </w:pPr>
      <w:r w:rsidRPr="00E86FDF">
        <w:rPr>
          <w:rFonts w:cs="Traditional Arabic"/>
          <w:lang w:bidi="ar-EG"/>
        </w:rPr>
        <w:t>[“</w:t>
      </w:r>
      <w:r w:rsidR="0091284F" w:rsidRPr="00E86FDF">
        <w:rPr>
          <w:rFonts w:cs="Traditional Arabic"/>
          <w:lang w:bidi="ar-EG"/>
        </w:rPr>
        <w:t>There will be over you</w:t>
      </w:r>
      <w:r w:rsidR="000936E9" w:rsidRPr="00E86FDF">
        <w:rPr>
          <w:rFonts w:cs="Traditional Arabic"/>
          <w:lang w:bidi="ar-EG"/>
        </w:rPr>
        <w:t xml:space="preserve"> (in authority) leaders who delay the prayer from its set timings</w:t>
      </w:r>
      <w:r w:rsidR="00FF2948" w:rsidRPr="00E86FDF">
        <w:rPr>
          <w:rFonts w:cs="Traditional Arabic"/>
          <w:lang w:bidi="ar-EG"/>
        </w:rPr>
        <w:t xml:space="preserve"> and innovate innovations</w:t>
      </w:r>
      <w:r w:rsidRPr="00E86FDF">
        <w:rPr>
          <w:rFonts w:cs="Traditional Arabic"/>
          <w:lang w:bidi="ar-EG"/>
        </w:rPr>
        <w:t>”</w:t>
      </w:r>
      <w:r w:rsidR="00FF2948" w:rsidRPr="00E86FDF">
        <w:rPr>
          <w:rFonts w:cs="Traditional Arabic"/>
          <w:lang w:bidi="ar-EG"/>
        </w:rPr>
        <w:t xml:space="preserve">. Ibn </w:t>
      </w:r>
      <w:proofErr w:type="spellStart"/>
      <w:r w:rsidR="00FF2948" w:rsidRPr="00E86FDF">
        <w:rPr>
          <w:rFonts w:cs="Traditional Arabic"/>
          <w:lang w:bidi="ar-EG"/>
        </w:rPr>
        <w:t>Mas’ud</w:t>
      </w:r>
      <w:proofErr w:type="spellEnd"/>
      <w:r w:rsidR="00FF2948" w:rsidRPr="00E86FDF">
        <w:rPr>
          <w:rFonts w:cs="Traditional Arabic"/>
          <w:lang w:bidi="ar-EG"/>
        </w:rPr>
        <w:t xml:space="preserve"> asked: “What should I do?” He replied: “</w:t>
      </w:r>
      <w:r w:rsidR="00E231CD" w:rsidRPr="00E86FDF">
        <w:rPr>
          <w:rFonts w:cs="Traditional Arabic"/>
          <w:lang w:bidi="ar-EG"/>
        </w:rPr>
        <w:t xml:space="preserve">You ask me O </w:t>
      </w:r>
      <w:proofErr w:type="gramStart"/>
      <w:r w:rsidR="00E231CD" w:rsidRPr="00E86FDF">
        <w:rPr>
          <w:rFonts w:cs="Traditional Arabic"/>
          <w:lang w:bidi="ar-EG"/>
        </w:rPr>
        <w:t>Ibn</w:t>
      </w:r>
      <w:proofErr w:type="gramEnd"/>
      <w:r w:rsidR="00E231CD" w:rsidRPr="00E86FDF">
        <w:rPr>
          <w:rFonts w:cs="Traditional Arabic"/>
          <w:lang w:bidi="ar-EG"/>
        </w:rPr>
        <w:t xml:space="preserve"> Umm ‘Abd what you should do?! </w:t>
      </w:r>
      <w:r w:rsidR="00E231CD" w:rsidRPr="00E86FDF">
        <w:rPr>
          <w:rFonts w:cs="Traditional Arabic"/>
          <w:b/>
          <w:bCs/>
          <w:lang w:bidi="ar-EG"/>
        </w:rPr>
        <w:t>There is no obedience to the one who disobeyed Allah</w:t>
      </w:r>
      <w:r w:rsidR="00E231CD" w:rsidRPr="00E86FDF">
        <w:rPr>
          <w:rFonts w:cs="Traditional Arabic"/>
          <w:lang w:bidi="ar-EG"/>
        </w:rPr>
        <w:t>”</w:t>
      </w:r>
      <w:r w:rsidR="00EA34D6" w:rsidRPr="00E86FDF">
        <w:rPr>
          <w:rFonts w:cs="Traditional Arabic"/>
          <w:lang w:bidi="ar-EG"/>
        </w:rPr>
        <w:t>]</w:t>
      </w:r>
      <w:r w:rsidR="00E231CD" w:rsidRPr="00E86FDF">
        <w:rPr>
          <w:rFonts w:cs="Traditional Arabic"/>
          <w:lang w:bidi="ar-EG"/>
        </w:rPr>
        <w:t xml:space="preserve">. </w:t>
      </w:r>
    </w:p>
    <w:p w14:paraId="2579D6C2" w14:textId="31208377" w:rsidR="00CB4C59" w:rsidRPr="00E86FDF" w:rsidRDefault="00CB4C59" w:rsidP="001F6916">
      <w:pPr>
        <w:spacing w:after="0"/>
        <w:rPr>
          <w:rFonts w:cs="Traditional Arabic"/>
          <w:lang w:bidi="ar-EG"/>
        </w:rPr>
      </w:pPr>
    </w:p>
    <w:p w14:paraId="476029E5" w14:textId="54FEC966" w:rsidR="009F6321" w:rsidRPr="00E86FDF" w:rsidRDefault="009F6321" w:rsidP="001F6916">
      <w:pPr>
        <w:spacing w:after="0"/>
        <w:rPr>
          <w:rFonts w:cs="Traditional Arabic"/>
          <w:lang w:bidi="ar-EG"/>
        </w:rPr>
      </w:pPr>
      <w:r w:rsidRPr="00E86FDF">
        <w:rPr>
          <w:rFonts w:cs="Traditional Arabic"/>
          <w:lang w:bidi="ar-EG"/>
        </w:rPr>
        <w:t>Al-</w:t>
      </w:r>
      <w:proofErr w:type="spellStart"/>
      <w:r w:rsidRPr="00E86FDF">
        <w:rPr>
          <w:rFonts w:cs="Traditional Arabic"/>
          <w:lang w:bidi="ar-EG"/>
        </w:rPr>
        <w:t>Baihaqi</w:t>
      </w:r>
      <w:proofErr w:type="spellEnd"/>
      <w:r w:rsidRPr="00E86FDF">
        <w:rPr>
          <w:rFonts w:cs="Traditional Arabic"/>
          <w:lang w:bidi="ar-EG"/>
        </w:rPr>
        <w:t xml:space="preserve"> also recorded it with a similar wording.</w:t>
      </w:r>
    </w:p>
    <w:p w14:paraId="4D813827" w14:textId="715411CC" w:rsidR="009F6321" w:rsidRPr="00E86FDF" w:rsidRDefault="009F6321" w:rsidP="001F6916">
      <w:pPr>
        <w:spacing w:after="0"/>
        <w:rPr>
          <w:rFonts w:cs="Traditional Arabic"/>
          <w:lang w:bidi="ar-EG"/>
        </w:rPr>
      </w:pPr>
    </w:p>
    <w:p w14:paraId="413BB2F3" w14:textId="455FC9B8" w:rsidR="009F6321" w:rsidRPr="00E86FDF" w:rsidRDefault="001A3F02" w:rsidP="001F6916">
      <w:pPr>
        <w:spacing w:after="0"/>
        <w:rPr>
          <w:rFonts w:cs="Traditional Arabic"/>
          <w:lang w:bidi="ar-EG"/>
        </w:rPr>
      </w:pPr>
      <w:r w:rsidRPr="00E86FDF">
        <w:rPr>
          <w:rFonts w:cs="Traditional Arabic"/>
          <w:lang w:bidi="ar-EG"/>
        </w:rPr>
        <w:t xml:space="preserve">The Isnad (chain of transmission) of At-Tabarani is also </w:t>
      </w:r>
      <w:proofErr w:type="spellStart"/>
      <w:r w:rsidRPr="00E86FDF">
        <w:rPr>
          <w:rFonts w:cs="Traditional Arabic"/>
          <w:lang w:bidi="ar-EG"/>
        </w:rPr>
        <w:t>Jayyid</w:t>
      </w:r>
      <w:proofErr w:type="spellEnd"/>
      <w:r w:rsidRPr="00E86FDF">
        <w:rPr>
          <w:rFonts w:cs="Traditional Arabic"/>
          <w:lang w:bidi="ar-EG"/>
        </w:rPr>
        <w:t xml:space="preserve"> (good)</w:t>
      </w:r>
      <w:r w:rsidR="004F6A7C" w:rsidRPr="00E86FDF">
        <w:rPr>
          <w:rFonts w:cs="Traditional Arabic"/>
          <w:lang w:bidi="ar-EG"/>
        </w:rPr>
        <w:t xml:space="preserve">, </w:t>
      </w:r>
      <w:proofErr w:type="gramStart"/>
      <w:r w:rsidR="004F6A7C" w:rsidRPr="00E86FDF">
        <w:rPr>
          <w:rFonts w:cs="Traditional Arabic"/>
          <w:lang w:bidi="ar-EG"/>
        </w:rPr>
        <w:t>Hasan in itself, and</w:t>
      </w:r>
      <w:proofErr w:type="gramEnd"/>
      <w:r w:rsidR="004F6A7C" w:rsidRPr="00E86FDF">
        <w:rPr>
          <w:rFonts w:cs="Traditional Arabic"/>
          <w:lang w:bidi="ar-EG"/>
        </w:rPr>
        <w:t xml:space="preserve"> suitable to be used as evidence, by Allah’s permission, and Allah knows best. Al-</w:t>
      </w:r>
      <w:proofErr w:type="spellStart"/>
      <w:r w:rsidR="004F6A7C" w:rsidRPr="00E86FDF">
        <w:rPr>
          <w:rFonts w:cs="Traditional Arabic"/>
          <w:lang w:bidi="ar-EG"/>
        </w:rPr>
        <w:t>Albani</w:t>
      </w:r>
      <w:proofErr w:type="spellEnd"/>
      <w:r w:rsidR="004F6A7C" w:rsidRPr="00E86FDF">
        <w:rPr>
          <w:rFonts w:cs="Traditional Arabic"/>
          <w:lang w:bidi="ar-EG"/>
        </w:rPr>
        <w:t xml:space="preserve"> said in his “</w:t>
      </w:r>
      <w:proofErr w:type="spellStart"/>
      <w:r w:rsidR="003B4287" w:rsidRPr="00E86FDF">
        <w:rPr>
          <w:rFonts w:cs="Traditional Arabic"/>
          <w:lang w:bidi="ar-EG"/>
        </w:rPr>
        <w:t>Sisilah</w:t>
      </w:r>
      <w:proofErr w:type="spellEnd"/>
      <w:r w:rsidR="003B4287" w:rsidRPr="00E86FDF">
        <w:rPr>
          <w:rFonts w:cs="Traditional Arabic"/>
          <w:lang w:bidi="ar-EG"/>
        </w:rPr>
        <w:t xml:space="preserve"> As-</w:t>
      </w:r>
      <w:proofErr w:type="spellStart"/>
      <w:r w:rsidR="003B4287" w:rsidRPr="00E86FDF">
        <w:rPr>
          <w:rFonts w:cs="Traditional Arabic"/>
          <w:lang w:bidi="ar-EG"/>
        </w:rPr>
        <w:t>Sahiha</w:t>
      </w:r>
      <w:proofErr w:type="spellEnd"/>
      <w:r w:rsidR="003B4287" w:rsidRPr="00E86FDF">
        <w:rPr>
          <w:rFonts w:cs="Traditional Arabic"/>
          <w:lang w:bidi="ar-EG"/>
        </w:rPr>
        <w:t>”</w:t>
      </w:r>
      <w:r w:rsidR="00076BAD" w:rsidRPr="00E86FDF">
        <w:rPr>
          <w:rFonts w:cs="Traditional Arabic"/>
          <w:lang w:bidi="ar-EG"/>
        </w:rPr>
        <w:t xml:space="preserve">: [Its Isnad is </w:t>
      </w:r>
      <w:proofErr w:type="spellStart"/>
      <w:r w:rsidR="00076BAD" w:rsidRPr="00E86FDF">
        <w:rPr>
          <w:rFonts w:cs="Traditional Arabic"/>
          <w:lang w:bidi="ar-EG"/>
        </w:rPr>
        <w:t>Jayyid</w:t>
      </w:r>
      <w:proofErr w:type="spellEnd"/>
      <w:r w:rsidR="00076BAD" w:rsidRPr="00E86FDF">
        <w:rPr>
          <w:rFonts w:cs="Traditional Arabic"/>
          <w:lang w:bidi="ar-EG"/>
        </w:rPr>
        <w:t xml:space="preserve"> upon the conditionality of (Imam) Muslim]. </w:t>
      </w:r>
      <w:r w:rsidR="009E718D" w:rsidRPr="00E86FDF">
        <w:rPr>
          <w:rFonts w:cs="Traditional Arabic"/>
          <w:lang w:bidi="ar-EG"/>
        </w:rPr>
        <w:t>The greater scholar Ahmad Shakir and Sheikh Nasiruddin Al-</w:t>
      </w:r>
      <w:proofErr w:type="spellStart"/>
      <w:r w:rsidR="009E718D" w:rsidRPr="00E86FDF">
        <w:rPr>
          <w:rFonts w:cs="Traditional Arabic"/>
          <w:lang w:bidi="ar-EG"/>
        </w:rPr>
        <w:t>Albani</w:t>
      </w:r>
      <w:proofErr w:type="spellEnd"/>
      <w:r w:rsidR="00CA4628" w:rsidRPr="00E86FDF">
        <w:rPr>
          <w:rFonts w:cs="Traditional Arabic"/>
          <w:lang w:bidi="ar-EG"/>
        </w:rPr>
        <w:t xml:space="preserve"> authenticated it as Sahih and consequently it is</w:t>
      </w:r>
      <w:r w:rsidR="00A04283" w:rsidRPr="00E86FDF">
        <w:rPr>
          <w:rFonts w:cs="Traditional Arabic"/>
          <w:lang w:bidi="ar-EG"/>
        </w:rPr>
        <w:t xml:space="preserve"> </w:t>
      </w:r>
      <w:proofErr w:type="gramStart"/>
      <w:r w:rsidR="00A04283" w:rsidRPr="00E86FDF">
        <w:rPr>
          <w:rFonts w:cs="Traditional Arabic"/>
          <w:lang w:bidi="ar-EG"/>
        </w:rPr>
        <w:t>definitely</w:t>
      </w:r>
      <w:r w:rsidR="00CA4628" w:rsidRPr="00E86FDF">
        <w:rPr>
          <w:rFonts w:cs="Traditional Arabic"/>
          <w:lang w:bidi="ar-EG"/>
        </w:rPr>
        <w:t xml:space="preserve"> Sahih</w:t>
      </w:r>
      <w:proofErr w:type="gramEnd"/>
      <w:r w:rsidR="00CA4628" w:rsidRPr="00E86FDF">
        <w:rPr>
          <w:rFonts w:cs="Traditional Arabic"/>
          <w:lang w:bidi="ar-EG"/>
        </w:rPr>
        <w:t xml:space="preserve"> and </w:t>
      </w:r>
      <w:r w:rsidR="0041720A" w:rsidRPr="00E86FDF">
        <w:rPr>
          <w:rFonts w:cs="Traditional Arabic"/>
          <w:lang w:bidi="ar-EG"/>
        </w:rPr>
        <w:t>Thabit (soundly established chain)</w:t>
      </w:r>
      <w:r w:rsidR="00A04283" w:rsidRPr="00E86FDF">
        <w:rPr>
          <w:rFonts w:cs="Traditional Arabic"/>
          <w:lang w:bidi="ar-EG"/>
        </w:rPr>
        <w:t>.</w:t>
      </w:r>
    </w:p>
    <w:p w14:paraId="3784EAD4" w14:textId="06CA6CE4" w:rsidR="00CB4C59" w:rsidRPr="00E86FDF" w:rsidRDefault="00CB4C59" w:rsidP="001F6916">
      <w:pPr>
        <w:spacing w:after="0"/>
        <w:rPr>
          <w:rFonts w:cs="Traditional Arabic"/>
          <w:lang w:bidi="ar-EG"/>
        </w:rPr>
      </w:pPr>
    </w:p>
    <w:p w14:paraId="1EC02086" w14:textId="08036C75" w:rsidR="0041720A" w:rsidRPr="00E86FDF" w:rsidRDefault="00816CA4" w:rsidP="001F6916">
      <w:pPr>
        <w:spacing w:after="0"/>
        <w:rPr>
          <w:rFonts w:cs="Traditional Arabic"/>
          <w:lang w:bidi="ar-EG"/>
        </w:rPr>
      </w:pPr>
      <w:r w:rsidRPr="00E86FDF">
        <w:rPr>
          <w:rFonts w:cs="Traditional Arabic"/>
          <w:lang w:bidi="ar-EG"/>
        </w:rPr>
        <w:t xml:space="preserve">As for the statement of the Messenger of Allah (saw) in this Hadith related by Ibn </w:t>
      </w:r>
      <w:proofErr w:type="spellStart"/>
      <w:r w:rsidRPr="00E86FDF">
        <w:rPr>
          <w:rFonts w:cs="Traditional Arabic"/>
          <w:lang w:bidi="ar-EG"/>
        </w:rPr>
        <w:t>Mas’ud</w:t>
      </w:r>
      <w:proofErr w:type="spellEnd"/>
      <w:r w:rsidRPr="00E86FDF">
        <w:rPr>
          <w:rFonts w:cs="Traditional Arabic"/>
          <w:lang w:bidi="ar-EG"/>
        </w:rPr>
        <w:t>:</w:t>
      </w:r>
    </w:p>
    <w:p w14:paraId="2D909B93" w14:textId="143BE9C1" w:rsidR="00816CA4" w:rsidRPr="00E86FDF" w:rsidRDefault="00816CA4" w:rsidP="001F6916">
      <w:pPr>
        <w:spacing w:after="0"/>
        <w:rPr>
          <w:rFonts w:cs="Traditional Arabic"/>
          <w:lang w:bidi="ar-EG"/>
        </w:rPr>
      </w:pPr>
    </w:p>
    <w:p w14:paraId="59834EEE" w14:textId="11B24A1B" w:rsidR="000F01C3" w:rsidRPr="00E86FDF" w:rsidRDefault="000F01C3" w:rsidP="001F6916">
      <w:pPr>
        <w:spacing w:after="0"/>
        <w:rPr>
          <w:rFonts w:cs="Traditional Arabic"/>
          <w:lang w:bidi="ar-EG"/>
        </w:rPr>
      </w:pPr>
      <w:r w:rsidRPr="00E86FDF">
        <w:rPr>
          <w:rFonts w:cs="Traditional Arabic"/>
          <w:sz w:val="32"/>
          <w:szCs w:val="32"/>
          <w:rtl/>
          <w:lang w:bidi="ar-EG"/>
        </w:rPr>
        <w:t>لَا طَاعَةَ لِمَنْ عَصَى اللهَ</w:t>
      </w:r>
    </w:p>
    <w:p w14:paraId="67B58613" w14:textId="30FAFE1D" w:rsidR="00CB4C59" w:rsidRPr="00E86FDF" w:rsidRDefault="000F01C3" w:rsidP="001F6916">
      <w:pPr>
        <w:spacing w:after="0"/>
        <w:rPr>
          <w:rFonts w:cs="Traditional Arabic"/>
          <w:lang w:bidi="ar-EG"/>
        </w:rPr>
      </w:pPr>
      <w:r w:rsidRPr="00E86FDF">
        <w:rPr>
          <w:rFonts w:cs="Traditional Arabic"/>
          <w:lang w:bidi="ar-EG"/>
        </w:rPr>
        <w:t>“</w:t>
      </w:r>
      <w:r w:rsidRPr="00E86FDF">
        <w:rPr>
          <w:rFonts w:cs="Traditional Arabic"/>
          <w:b/>
          <w:bCs/>
          <w:lang w:bidi="ar-EG"/>
        </w:rPr>
        <w:t xml:space="preserve">There is no obedience to the </w:t>
      </w:r>
      <w:r w:rsidR="00754793" w:rsidRPr="00E86FDF">
        <w:rPr>
          <w:rFonts w:cs="Traditional Arabic"/>
          <w:b/>
          <w:bCs/>
          <w:lang w:bidi="ar-EG"/>
        </w:rPr>
        <w:t>one who disobeys Allah</w:t>
      </w:r>
      <w:r w:rsidR="00754793" w:rsidRPr="00E86FDF">
        <w:rPr>
          <w:rFonts w:cs="Traditional Arabic"/>
          <w:lang w:bidi="ar-EG"/>
        </w:rPr>
        <w:t>”.</w:t>
      </w:r>
    </w:p>
    <w:p w14:paraId="27F361F9" w14:textId="3F025337" w:rsidR="00754793" w:rsidRPr="00E86FDF" w:rsidRDefault="00754793" w:rsidP="001F6916">
      <w:pPr>
        <w:spacing w:after="0"/>
        <w:rPr>
          <w:rFonts w:cs="Traditional Arabic"/>
          <w:lang w:bidi="ar-EG"/>
        </w:rPr>
      </w:pPr>
    </w:p>
    <w:p w14:paraId="573F42F1" w14:textId="7BAA9627" w:rsidR="00754793" w:rsidRPr="00E86FDF" w:rsidRDefault="00754793" w:rsidP="001F6916">
      <w:pPr>
        <w:spacing w:after="0"/>
        <w:rPr>
          <w:rFonts w:cs="Traditional Arabic"/>
          <w:lang w:bidi="ar-EG"/>
        </w:rPr>
      </w:pPr>
      <w:r w:rsidRPr="00E86FDF">
        <w:rPr>
          <w:rFonts w:cs="Traditional Arabic"/>
          <w:lang w:bidi="ar-EG"/>
        </w:rPr>
        <w:t xml:space="preserve">This is </w:t>
      </w:r>
      <w:r w:rsidR="00B23A35" w:rsidRPr="00E86FDF">
        <w:rPr>
          <w:rFonts w:cs="Traditional Arabic"/>
          <w:lang w:bidi="ar-EG"/>
        </w:rPr>
        <w:t>definite</w:t>
      </w:r>
      <w:r w:rsidRPr="00E86FDF">
        <w:rPr>
          <w:rFonts w:cs="Traditional Arabic"/>
          <w:lang w:bidi="ar-EG"/>
        </w:rPr>
        <w:t xml:space="preserve"> in meaning (Qat’iy Ad-Dalalah)</w:t>
      </w:r>
      <w:r w:rsidR="00276660" w:rsidRPr="00E86FDF">
        <w:rPr>
          <w:rFonts w:cs="Traditional Arabic"/>
          <w:lang w:bidi="ar-EG"/>
        </w:rPr>
        <w:t xml:space="preserve"> in respect to </w:t>
      </w:r>
      <w:r w:rsidR="000D4974" w:rsidRPr="00E86FDF">
        <w:rPr>
          <w:rFonts w:cs="Traditional Arabic"/>
          <w:lang w:bidi="ar-EG"/>
        </w:rPr>
        <w:t>the invalidation of obedience to “</w:t>
      </w:r>
      <w:r w:rsidR="000D4974" w:rsidRPr="00E86FDF">
        <w:rPr>
          <w:rFonts w:cs="Traditional Arabic"/>
          <w:b/>
          <w:bCs/>
          <w:lang w:bidi="ar-EG"/>
        </w:rPr>
        <w:t>the one who has disobeyed Allah</w:t>
      </w:r>
      <w:r w:rsidR="000D4974" w:rsidRPr="00E86FDF">
        <w:rPr>
          <w:rFonts w:cs="Traditional Arabic"/>
          <w:lang w:bidi="ar-EG"/>
        </w:rPr>
        <w:t>”.</w:t>
      </w:r>
    </w:p>
    <w:p w14:paraId="5A4F4FED" w14:textId="2FBA1762" w:rsidR="000D4974" w:rsidRPr="00E86FDF" w:rsidRDefault="000D4974" w:rsidP="001F6916">
      <w:pPr>
        <w:spacing w:after="0"/>
        <w:rPr>
          <w:rFonts w:cs="Traditional Arabic"/>
          <w:lang w:bidi="ar-EG"/>
        </w:rPr>
      </w:pPr>
    </w:p>
    <w:p w14:paraId="111FCDBE" w14:textId="05ECDB96" w:rsidR="000D4974" w:rsidRPr="00E86FDF" w:rsidRDefault="000D4974" w:rsidP="001F6916">
      <w:pPr>
        <w:spacing w:after="0"/>
        <w:rPr>
          <w:rFonts w:cs="Traditional Arabic"/>
          <w:lang w:bidi="ar-EG"/>
        </w:rPr>
      </w:pPr>
      <w:r w:rsidRPr="00E86FDF">
        <w:rPr>
          <w:rFonts w:cs="Traditional Arabic"/>
          <w:lang w:bidi="ar-EG"/>
        </w:rPr>
        <w:t>That is because:</w:t>
      </w:r>
    </w:p>
    <w:p w14:paraId="6AB0AC2F" w14:textId="16CA7265" w:rsidR="00980009" w:rsidRPr="00E86FDF" w:rsidRDefault="00980009" w:rsidP="001F6916">
      <w:pPr>
        <w:spacing w:after="0"/>
        <w:rPr>
          <w:rFonts w:cs="Traditional Arabic"/>
          <w:lang w:bidi="ar-EG"/>
        </w:rPr>
      </w:pPr>
    </w:p>
    <w:p w14:paraId="6F933C7E" w14:textId="4DF694C2" w:rsidR="00980009" w:rsidRPr="00E86FDF" w:rsidRDefault="00980009" w:rsidP="001F6916">
      <w:pPr>
        <w:spacing w:after="0"/>
        <w:rPr>
          <w:rFonts w:cs="Traditional Arabic"/>
          <w:lang w:bidi="ar-EG"/>
        </w:rPr>
      </w:pPr>
      <w:r w:rsidRPr="00E86FDF">
        <w:rPr>
          <w:rFonts w:cs="Traditional Arabic"/>
          <w:lang w:bidi="ar-EG"/>
        </w:rPr>
        <w:t xml:space="preserve">1) </w:t>
      </w:r>
      <w:r w:rsidR="00110F3C" w:rsidRPr="00E86FDF">
        <w:rPr>
          <w:rFonts w:cs="Traditional Arabic"/>
          <w:lang w:bidi="ar-EG"/>
        </w:rPr>
        <w:t>The wording “</w:t>
      </w:r>
      <w:r w:rsidR="00110F3C" w:rsidRPr="00E86FDF">
        <w:rPr>
          <w:rFonts w:cs="Traditional Arabic"/>
          <w:b/>
          <w:bCs/>
          <w:rtl/>
          <w:lang w:bidi="ar-EG"/>
        </w:rPr>
        <w:t>طَاعَةَ</w:t>
      </w:r>
      <w:r w:rsidR="00110F3C" w:rsidRPr="00E86FDF">
        <w:rPr>
          <w:rFonts w:cs="Traditional Arabic"/>
          <w:lang w:bidi="ar-EG"/>
        </w:rPr>
        <w:t>” (</w:t>
      </w:r>
      <w:r w:rsidR="00110F3C" w:rsidRPr="00E86FDF">
        <w:rPr>
          <w:rFonts w:cs="Traditional Arabic"/>
          <w:b/>
          <w:bCs/>
          <w:lang w:bidi="ar-EG"/>
        </w:rPr>
        <w:t>Obedience</w:t>
      </w:r>
      <w:r w:rsidR="00110F3C" w:rsidRPr="00E86FDF">
        <w:rPr>
          <w:rFonts w:cs="Traditional Arabic"/>
          <w:lang w:bidi="ar-EG"/>
        </w:rPr>
        <w:t>)</w:t>
      </w:r>
      <w:r w:rsidR="00534D78" w:rsidRPr="00E86FDF">
        <w:rPr>
          <w:rFonts w:cs="Traditional Arabic"/>
          <w:lang w:bidi="ar-EG"/>
        </w:rPr>
        <w:t xml:space="preserve"> is in the indefinite form (</w:t>
      </w:r>
      <w:proofErr w:type="spellStart"/>
      <w:r w:rsidR="00534D78" w:rsidRPr="00E86FDF">
        <w:rPr>
          <w:rFonts w:cs="Traditional Arabic"/>
          <w:lang w:bidi="ar-EG"/>
        </w:rPr>
        <w:t>Nakirah</w:t>
      </w:r>
      <w:proofErr w:type="spellEnd"/>
      <w:r w:rsidR="00534D78" w:rsidRPr="00E86FDF">
        <w:rPr>
          <w:rFonts w:cs="Traditional Arabic"/>
          <w:lang w:bidi="ar-EG"/>
        </w:rPr>
        <w:t>) in the context of</w:t>
      </w:r>
      <w:r w:rsidR="00D80505" w:rsidRPr="00E86FDF">
        <w:rPr>
          <w:rFonts w:cs="Traditional Arabic"/>
          <w:lang w:bidi="ar-EG"/>
        </w:rPr>
        <w:t xml:space="preserve"> a forbiddance that is general, by the Ijma’ (consensus) of the scholars of </w:t>
      </w:r>
      <w:proofErr w:type="spellStart"/>
      <w:r w:rsidR="00D80505" w:rsidRPr="00E86FDF">
        <w:rPr>
          <w:rFonts w:cs="Traditional Arabic"/>
          <w:lang w:bidi="ar-EG"/>
        </w:rPr>
        <w:t>Usul</w:t>
      </w:r>
      <w:proofErr w:type="spellEnd"/>
      <w:r w:rsidR="005B7631" w:rsidRPr="00E86FDF">
        <w:rPr>
          <w:rFonts w:cs="Traditional Arabic"/>
          <w:lang w:bidi="ar-EG"/>
        </w:rPr>
        <w:t xml:space="preserve">, </w:t>
      </w:r>
      <w:r w:rsidR="00A2011D" w:rsidRPr="00E86FDF">
        <w:rPr>
          <w:rFonts w:cs="Traditional Arabic"/>
          <w:lang w:bidi="ar-EG"/>
        </w:rPr>
        <w:t>including</w:t>
      </w:r>
      <w:r w:rsidR="005B7631" w:rsidRPr="00E86FDF">
        <w:rPr>
          <w:rFonts w:cs="Traditional Arabic"/>
          <w:lang w:bidi="ar-EG"/>
        </w:rPr>
        <w:t xml:space="preserve"> every kind of obedience which this wording encompasses within the Arabic language</w:t>
      </w:r>
      <w:r w:rsidR="00A2011D" w:rsidRPr="00E86FDF">
        <w:rPr>
          <w:rFonts w:cs="Traditional Arabic"/>
          <w:lang w:bidi="ar-EG"/>
        </w:rPr>
        <w:t xml:space="preserve"> which the Qur’an </w:t>
      </w:r>
      <w:r w:rsidR="00033653" w:rsidRPr="00E86FDF">
        <w:rPr>
          <w:rFonts w:cs="Traditional Arabic"/>
          <w:lang w:bidi="ar-EG"/>
        </w:rPr>
        <w:t>revealed. It therefore means the voiding of all obedience</w:t>
      </w:r>
      <w:r w:rsidR="00556F25" w:rsidRPr="00E86FDF">
        <w:rPr>
          <w:rFonts w:cs="Traditional Arabic"/>
          <w:lang w:bidi="ar-EG"/>
        </w:rPr>
        <w:t xml:space="preserve">, in </w:t>
      </w:r>
      <w:r w:rsidR="00F943AD" w:rsidRPr="00E86FDF">
        <w:rPr>
          <w:rFonts w:cs="Traditional Arabic"/>
          <w:lang w:bidi="ar-EG"/>
        </w:rPr>
        <w:t xml:space="preserve">respect to </w:t>
      </w:r>
      <w:r w:rsidR="00556F25" w:rsidRPr="00E86FDF">
        <w:rPr>
          <w:rFonts w:cs="Traditional Arabic"/>
          <w:lang w:bidi="ar-EG"/>
        </w:rPr>
        <w:t>any obedience</w:t>
      </w:r>
      <w:r w:rsidR="00F943AD" w:rsidRPr="00E86FDF">
        <w:rPr>
          <w:rFonts w:cs="Traditional Arabic"/>
          <w:lang w:bidi="ar-EG"/>
        </w:rPr>
        <w:t>;</w:t>
      </w:r>
      <w:r w:rsidR="00556F25" w:rsidRPr="00E86FDF">
        <w:rPr>
          <w:rFonts w:cs="Traditional Arabic"/>
          <w:lang w:bidi="ar-EG"/>
        </w:rPr>
        <w:t xml:space="preserve"> whether in respect to the Ma’ruf (good)</w:t>
      </w:r>
      <w:r w:rsidR="00A12E2F" w:rsidRPr="00E86FDF">
        <w:rPr>
          <w:rFonts w:cs="Traditional Arabic"/>
          <w:lang w:bidi="ar-EG"/>
        </w:rPr>
        <w:t xml:space="preserve"> or other than it</w:t>
      </w:r>
      <w:r w:rsidR="00F943AD" w:rsidRPr="00E86FDF">
        <w:rPr>
          <w:rFonts w:cs="Traditional Arabic"/>
          <w:lang w:bidi="ar-EG"/>
        </w:rPr>
        <w:t xml:space="preserve"> and</w:t>
      </w:r>
      <w:r w:rsidR="00A12E2F" w:rsidRPr="00E86FDF">
        <w:rPr>
          <w:rFonts w:cs="Traditional Arabic"/>
          <w:lang w:bidi="ar-EG"/>
        </w:rPr>
        <w:t xml:space="preserve"> in the major matter or </w:t>
      </w:r>
      <w:r w:rsidR="00936984" w:rsidRPr="00E86FDF">
        <w:rPr>
          <w:rFonts w:cs="Traditional Arabic"/>
          <w:lang w:bidi="ar-EG"/>
        </w:rPr>
        <w:t xml:space="preserve">the </w:t>
      </w:r>
      <w:r w:rsidR="00A12E2F" w:rsidRPr="00E86FDF">
        <w:rPr>
          <w:rFonts w:cs="Traditional Arabic"/>
          <w:lang w:bidi="ar-EG"/>
        </w:rPr>
        <w:t>minor</w:t>
      </w:r>
      <w:r w:rsidR="00F943AD" w:rsidRPr="00E86FDF">
        <w:rPr>
          <w:rFonts w:cs="Traditional Arabic"/>
          <w:lang w:bidi="ar-EG"/>
        </w:rPr>
        <w:t xml:space="preserve"> one</w:t>
      </w:r>
      <w:r w:rsidR="00A12E2F" w:rsidRPr="00E86FDF">
        <w:rPr>
          <w:rFonts w:cs="Traditional Arabic"/>
          <w:lang w:bidi="ar-EG"/>
        </w:rPr>
        <w:t xml:space="preserve">, unless the Shar’iy </w:t>
      </w:r>
      <w:proofErr w:type="spellStart"/>
      <w:r w:rsidR="00A12E2F" w:rsidRPr="00E86FDF">
        <w:rPr>
          <w:rFonts w:cs="Traditional Arabic"/>
          <w:lang w:bidi="ar-EG"/>
        </w:rPr>
        <w:t>Dalil</w:t>
      </w:r>
      <w:proofErr w:type="spellEnd"/>
      <w:r w:rsidR="00A12E2F" w:rsidRPr="00E86FDF">
        <w:rPr>
          <w:rFonts w:cs="Traditional Arabic"/>
          <w:lang w:bidi="ar-EG"/>
        </w:rPr>
        <w:t xml:space="preserve"> (evid</w:t>
      </w:r>
      <w:r w:rsidR="00BD19B1" w:rsidRPr="00E86FDF">
        <w:rPr>
          <w:rFonts w:cs="Traditional Arabic"/>
          <w:lang w:bidi="ar-EG"/>
        </w:rPr>
        <w:t>ence) has come with an exception</w:t>
      </w:r>
      <w:r w:rsidR="00936984" w:rsidRPr="00E86FDF">
        <w:rPr>
          <w:rFonts w:cs="Traditional Arabic"/>
          <w:lang w:bidi="ar-EG"/>
        </w:rPr>
        <w:t xml:space="preserve"> to that</w:t>
      </w:r>
      <w:r w:rsidR="00BD19B1" w:rsidRPr="00E86FDF">
        <w:rPr>
          <w:rFonts w:cs="Traditional Arabic"/>
          <w:lang w:bidi="ar-EG"/>
        </w:rPr>
        <w:t xml:space="preserve">, as is explained in detail </w:t>
      </w:r>
      <w:r w:rsidR="00936984" w:rsidRPr="00E86FDF">
        <w:rPr>
          <w:rFonts w:cs="Traditional Arabic"/>
          <w:lang w:bidi="ar-EG"/>
        </w:rPr>
        <w:t>with</w:t>
      </w:r>
      <w:r w:rsidR="00BD19B1" w:rsidRPr="00E86FDF">
        <w:rPr>
          <w:rFonts w:cs="Traditional Arabic"/>
          <w:lang w:bidi="ar-EG"/>
        </w:rPr>
        <w:t xml:space="preserve">in its </w:t>
      </w:r>
      <w:r w:rsidR="00936984" w:rsidRPr="00E86FDF">
        <w:rPr>
          <w:rFonts w:cs="Traditional Arabic"/>
          <w:lang w:bidi="ar-EG"/>
        </w:rPr>
        <w:t>subject areas</w:t>
      </w:r>
      <w:r w:rsidR="00BD19B1" w:rsidRPr="00E86FDF">
        <w:rPr>
          <w:rFonts w:cs="Traditional Arabic"/>
          <w:lang w:bidi="ar-EG"/>
        </w:rPr>
        <w:t xml:space="preserve">. </w:t>
      </w:r>
    </w:p>
    <w:p w14:paraId="31C29EE2" w14:textId="12560897" w:rsidR="00CB4C59" w:rsidRPr="00E86FDF" w:rsidRDefault="00CB4C59" w:rsidP="001F6916">
      <w:pPr>
        <w:spacing w:after="0"/>
        <w:rPr>
          <w:rFonts w:cs="Traditional Arabic"/>
          <w:lang w:bidi="ar-EG"/>
        </w:rPr>
      </w:pPr>
    </w:p>
    <w:p w14:paraId="09943D16" w14:textId="731506D0" w:rsidR="00CB4C59" w:rsidRPr="00E86FDF" w:rsidRDefault="00936984" w:rsidP="001F6916">
      <w:pPr>
        <w:spacing w:after="0"/>
        <w:rPr>
          <w:rFonts w:cs="Traditional Arabic"/>
          <w:lang w:bidi="ar-EG"/>
        </w:rPr>
      </w:pPr>
      <w:r w:rsidRPr="00E86FDF">
        <w:rPr>
          <w:rFonts w:cs="Traditional Arabic"/>
          <w:lang w:bidi="ar-EG"/>
        </w:rPr>
        <w:t xml:space="preserve">2) </w:t>
      </w:r>
      <w:r w:rsidR="00597CDE" w:rsidRPr="00E86FDF">
        <w:rPr>
          <w:rFonts w:cs="Traditional Arabic"/>
          <w:lang w:bidi="ar-EG"/>
        </w:rPr>
        <w:t>The statement “</w:t>
      </w:r>
      <w:bookmarkStart w:id="11" w:name="_Hlk64906544"/>
      <w:r w:rsidR="00597CDE" w:rsidRPr="00E86FDF">
        <w:rPr>
          <w:rFonts w:cs="Traditional Arabic"/>
          <w:b/>
          <w:bCs/>
          <w:rtl/>
          <w:lang w:bidi="ar-EG"/>
        </w:rPr>
        <w:t xml:space="preserve">مَنْ </w:t>
      </w:r>
      <w:bookmarkEnd w:id="11"/>
      <w:r w:rsidR="00597CDE" w:rsidRPr="00E86FDF">
        <w:rPr>
          <w:rFonts w:cs="Traditional Arabic"/>
          <w:b/>
          <w:bCs/>
          <w:rtl/>
          <w:lang w:bidi="ar-EG"/>
        </w:rPr>
        <w:t>عَصَى اللهَ</w:t>
      </w:r>
      <w:r w:rsidR="00597CDE" w:rsidRPr="00E86FDF">
        <w:rPr>
          <w:rFonts w:cs="Traditional Arabic"/>
          <w:lang w:bidi="ar-EG"/>
        </w:rPr>
        <w:t>” (</w:t>
      </w:r>
      <w:r w:rsidR="00597CDE" w:rsidRPr="00E86FDF">
        <w:rPr>
          <w:rFonts w:cs="Traditional Arabic"/>
          <w:b/>
          <w:bCs/>
          <w:lang w:bidi="ar-EG"/>
        </w:rPr>
        <w:t>Who has disobeyed Allah</w:t>
      </w:r>
      <w:r w:rsidR="00597CDE" w:rsidRPr="00E86FDF">
        <w:rPr>
          <w:rFonts w:cs="Traditional Arabic"/>
          <w:lang w:bidi="ar-EG"/>
        </w:rPr>
        <w:t xml:space="preserve">) </w:t>
      </w:r>
      <w:r w:rsidR="00506B19" w:rsidRPr="00E86FDF">
        <w:rPr>
          <w:rFonts w:cs="Traditional Arabic"/>
          <w:lang w:bidi="ar-EG"/>
        </w:rPr>
        <w:t>is general applying to everyone who has disobeyed Allah. That is because it</w:t>
      </w:r>
      <w:r w:rsidR="004E031C" w:rsidRPr="00E86FDF">
        <w:rPr>
          <w:rFonts w:cs="Traditional Arabic"/>
          <w:lang w:bidi="ar-EG"/>
        </w:rPr>
        <w:t xml:space="preserve"> begins with </w:t>
      </w:r>
      <w:r w:rsidR="00265684" w:rsidRPr="00E86FDF">
        <w:rPr>
          <w:rFonts w:cs="Traditional Arabic"/>
          <w:lang w:bidi="ar-EG"/>
        </w:rPr>
        <w:t xml:space="preserve">the conditional </w:t>
      </w:r>
      <w:r w:rsidR="004E031C" w:rsidRPr="00E86FDF">
        <w:rPr>
          <w:rFonts w:cs="Traditional Arabic"/>
          <w:lang w:bidi="ar-EG"/>
        </w:rPr>
        <w:t>“</w:t>
      </w:r>
      <w:r w:rsidR="004E031C" w:rsidRPr="00E86FDF">
        <w:rPr>
          <w:rFonts w:cs="Traditional Arabic"/>
          <w:b/>
          <w:bCs/>
          <w:rtl/>
          <w:lang w:bidi="ar-EG"/>
        </w:rPr>
        <w:t>مَنْ</w:t>
      </w:r>
      <w:r w:rsidR="004E031C" w:rsidRPr="00E86FDF">
        <w:rPr>
          <w:rFonts w:cs="Traditional Arabic"/>
          <w:lang w:bidi="ar-EG"/>
        </w:rPr>
        <w:t>”</w:t>
      </w:r>
      <w:r w:rsidR="00EE0C83" w:rsidRPr="00E86FDF">
        <w:rPr>
          <w:rFonts w:cs="Traditional Arabic"/>
          <w:lang w:bidi="ar-EG"/>
        </w:rPr>
        <w:t xml:space="preserve"> (</w:t>
      </w:r>
      <w:r w:rsidR="00EE0C83" w:rsidRPr="00E86FDF">
        <w:rPr>
          <w:rFonts w:cs="Traditional Arabic"/>
          <w:b/>
          <w:bCs/>
          <w:i/>
          <w:iCs/>
          <w:lang w:bidi="ar-EG"/>
        </w:rPr>
        <w:t>Man</w:t>
      </w:r>
      <w:r w:rsidR="00EE0C83" w:rsidRPr="00E86FDF">
        <w:rPr>
          <w:rFonts w:cs="Traditional Arabic"/>
          <w:lang w:bidi="ar-EG"/>
        </w:rPr>
        <w:t xml:space="preserve"> - who/whoever)</w:t>
      </w:r>
      <w:r w:rsidR="00265684" w:rsidRPr="00E86FDF">
        <w:rPr>
          <w:rFonts w:cs="Traditional Arabic"/>
          <w:lang w:bidi="ar-EG"/>
        </w:rPr>
        <w:t xml:space="preserve"> which </w:t>
      </w:r>
      <w:r w:rsidR="00620531" w:rsidRPr="00E86FDF">
        <w:rPr>
          <w:rFonts w:cs="Traditional Arabic"/>
          <w:lang w:bidi="ar-EG"/>
        </w:rPr>
        <w:t>represents</w:t>
      </w:r>
      <w:r w:rsidR="00D936A6" w:rsidRPr="00E86FDF">
        <w:rPr>
          <w:rFonts w:cs="Traditional Arabic"/>
          <w:lang w:bidi="ar-EG"/>
        </w:rPr>
        <w:t xml:space="preserve"> the</w:t>
      </w:r>
      <w:r w:rsidR="00D40465" w:rsidRPr="00E86FDF">
        <w:rPr>
          <w:rFonts w:cs="Traditional Arabic"/>
          <w:lang w:bidi="ar-EG"/>
        </w:rPr>
        <w:t xml:space="preserve"> absolutely</w:t>
      </w:r>
      <w:r w:rsidR="00265684" w:rsidRPr="00E86FDF">
        <w:rPr>
          <w:rFonts w:cs="Traditional Arabic"/>
          <w:lang w:bidi="ar-EG"/>
        </w:rPr>
        <w:t xml:space="preserve"> </w:t>
      </w:r>
      <w:r w:rsidR="00620531" w:rsidRPr="00E86FDF">
        <w:rPr>
          <w:rFonts w:cs="Traditional Arabic"/>
          <w:lang w:bidi="ar-EG"/>
        </w:rPr>
        <w:t xml:space="preserve">most evident </w:t>
      </w:r>
      <w:r w:rsidR="00D40465" w:rsidRPr="00E86FDF">
        <w:rPr>
          <w:rFonts w:cs="Traditional Arabic"/>
          <w:lang w:bidi="ar-EG"/>
        </w:rPr>
        <w:t xml:space="preserve">of the </w:t>
      </w:r>
      <w:r w:rsidR="00620531" w:rsidRPr="00E86FDF">
        <w:rPr>
          <w:rFonts w:cs="Traditional Arabic"/>
          <w:lang w:bidi="ar-EG"/>
        </w:rPr>
        <w:t>form</w:t>
      </w:r>
      <w:r w:rsidR="00D40465" w:rsidRPr="00E86FDF">
        <w:rPr>
          <w:rFonts w:cs="Traditional Arabic"/>
          <w:lang w:bidi="ar-EG"/>
        </w:rPr>
        <w:t>s</w:t>
      </w:r>
      <w:r w:rsidR="00620531" w:rsidRPr="00E86FDF">
        <w:rPr>
          <w:rFonts w:cs="Traditional Arabic"/>
          <w:lang w:bidi="ar-EG"/>
        </w:rPr>
        <w:t xml:space="preserve"> of generality </w:t>
      </w:r>
      <w:r w:rsidR="00D40465" w:rsidRPr="00E86FDF">
        <w:rPr>
          <w:rFonts w:cs="Traditional Arabic"/>
          <w:lang w:bidi="ar-EG"/>
        </w:rPr>
        <w:t xml:space="preserve">as determined by the scholars of </w:t>
      </w:r>
      <w:proofErr w:type="spellStart"/>
      <w:r w:rsidR="00D40465" w:rsidRPr="00E86FDF">
        <w:rPr>
          <w:rFonts w:cs="Traditional Arabic"/>
          <w:lang w:bidi="ar-EG"/>
        </w:rPr>
        <w:t>Usul</w:t>
      </w:r>
      <w:proofErr w:type="spellEnd"/>
      <w:r w:rsidR="00C17B35" w:rsidRPr="00E86FDF">
        <w:rPr>
          <w:rFonts w:cs="Traditional Arabic"/>
          <w:lang w:bidi="ar-EG"/>
        </w:rPr>
        <w:t xml:space="preserve">, as stated by Imam </w:t>
      </w:r>
      <w:proofErr w:type="gramStart"/>
      <w:r w:rsidR="00C17B35" w:rsidRPr="00E86FDF">
        <w:rPr>
          <w:rFonts w:cs="Traditional Arabic"/>
          <w:lang w:bidi="ar-EG"/>
        </w:rPr>
        <w:t>Ibn</w:t>
      </w:r>
      <w:proofErr w:type="gramEnd"/>
      <w:r w:rsidR="00C17B35" w:rsidRPr="00E86FDF">
        <w:rPr>
          <w:rFonts w:cs="Traditional Arabic"/>
          <w:lang w:bidi="ar-EG"/>
        </w:rPr>
        <w:t xml:space="preserve"> Taymiyah, may Allah’s mercy be upon him, in his “</w:t>
      </w:r>
      <w:proofErr w:type="spellStart"/>
      <w:r w:rsidR="00C17B35" w:rsidRPr="00E86FDF">
        <w:rPr>
          <w:rFonts w:cs="Traditional Arabic"/>
          <w:lang w:bidi="ar-EG"/>
        </w:rPr>
        <w:t>Majmoo</w:t>
      </w:r>
      <w:proofErr w:type="spellEnd"/>
      <w:r w:rsidR="00C17B35" w:rsidRPr="00E86FDF">
        <w:rPr>
          <w:rFonts w:cs="Traditional Arabic"/>
          <w:lang w:bidi="ar-EG"/>
        </w:rPr>
        <w:t>’ Al-Fatawa”</w:t>
      </w:r>
      <w:r w:rsidR="007242DC" w:rsidRPr="00E86FDF">
        <w:rPr>
          <w:rFonts w:cs="Traditional Arabic"/>
          <w:lang w:bidi="ar-EG"/>
        </w:rPr>
        <w:t>, vol: 15, p: 82 and vol: 24.</w:t>
      </w:r>
    </w:p>
    <w:p w14:paraId="08B35B58" w14:textId="63C3E328" w:rsidR="00CE3FAC" w:rsidRPr="00E86FDF" w:rsidRDefault="00CE3FAC" w:rsidP="001F6916">
      <w:pPr>
        <w:spacing w:after="0"/>
        <w:rPr>
          <w:rFonts w:cs="Traditional Arabic"/>
          <w:lang w:bidi="ar-EG"/>
        </w:rPr>
      </w:pPr>
    </w:p>
    <w:p w14:paraId="6CEE6B77" w14:textId="5C045435" w:rsidR="00CE3FAC" w:rsidRPr="00E86FDF" w:rsidRDefault="00CE3FAC" w:rsidP="001F6916">
      <w:pPr>
        <w:spacing w:after="0"/>
        <w:rPr>
          <w:rFonts w:cs="Traditional Arabic"/>
          <w:rtl/>
          <w:lang w:bidi="ar-EG"/>
        </w:rPr>
      </w:pPr>
      <w:r w:rsidRPr="00E86FDF">
        <w:rPr>
          <w:rFonts w:cs="Traditional Arabic"/>
          <w:lang w:bidi="ar-EG"/>
        </w:rPr>
        <w:t>If it had not been for the definite texts which exempt</w:t>
      </w:r>
      <w:r w:rsidR="00492398" w:rsidRPr="00E86FDF">
        <w:rPr>
          <w:rFonts w:cs="Traditional Arabic"/>
          <w:lang w:bidi="ar-EG"/>
        </w:rPr>
        <w:t xml:space="preserve"> the people of minor sins</w:t>
      </w:r>
      <w:r w:rsidR="005D18A7" w:rsidRPr="00E86FDF">
        <w:rPr>
          <w:rFonts w:cs="Traditional Arabic"/>
          <w:lang w:bidi="ar-EG"/>
        </w:rPr>
        <w:t>, from other than those who are flagrant, from being</w:t>
      </w:r>
      <w:r w:rsidR="004263E8" w:rsidRPr="00E86FDF">
        <w:rPr>
          <w:rFonts w:cs="Traditional Arabic"/>
          <w:lang w:bidi="ar-EG"/>
        </w:rPr>
        <w:t xml:space="preserve"> </w:t>
      </w:r>
      <w:r w:rsidR="009C283E" w:rsidRPr="00E86FDF">
        <w:rPr>
          <w:rFonts w:cs="Traditional Arabic"/>
          <w:lang w:bidi="ar-EG"/>
        </w:rPr>
        <w:t>taken</w:t>
      </w:r>
      <w:r w:rsidR="006A5A0F" w:rsidRPr="00E86FDF">
        <w:rPr>
          <w:rFonts w:cs="Traditional Arabic"/>
          <w:lang w:bidi="ar-EG"/>
        </w:rPr>
        <w:t xml:space="preserve"> to</w:t>
      </w:r>
      <w:r w:rsidR="009C283E" w:rsidRPr="00E86FDF">
        <w:rPr>
          <w:rFonts w:cs="Traditional Arabic"/>
          <w:lang w:bidi="ar-EG"/>
        </w:rPr>
        <w:t xml:space="preserve"> account for</w:t>
      </w:r>
      <w:r w:rsidR="006A5A0F" w:rsidRPr="00E86FDF">
        <w:rPr>
          <w:rFonts w:cs="Traditional Arabic"/>
          <w:lang w:bidi="ar-EG"/>
        </w:rPr>
        <w:t xml:space="preserve"> that, and </w:t>
      </w:r>
      <w:r w:rsidR="00CC4E59" w:rsidRPr="00E86FDF">
        <w:rPr>
          <w:rFonts w:cs="Traditional Arabic"/>
          <w:lang w:bidi="ar-EG"/>
        </w:rPr>
        <w:t>which promise them</w:t>
      </w:r>
      <w:r w:rsidR="006A5A0F" w:rsidRPr="00E86FDF">
        <w:rPr>
          <w:rFonts w:cs="Traditional Arabic"/>
          <w:lang w:bidi="ar-EG"/>
        </w:rPr>
        <w:t xml:space="preserve"> forgiveness</w:t>
      </w:r>
      <w:r w:rsidR="00511EA0" w:rsidRPr="00E86FDF">
        <w:rPr>
          <w:rFonts w:cs="Traditional Arabic"/>
          <w:lang w:bidi="ar-EG"/>
        </w:rPr>
        <w:t xml:space="preserve"> and the expiation of their sins, as long as they avoid the major sins, </w:t>
      </w:r>
      <w:r w:rsidR="00CC4E59" w:rsidRPr="00E86FDF">
        <w:rPr>
          <w:rFonts w:cs="Traditional Arabic"/>
          <w:lang w:bidi="ar-EG"/>
        </w:rPr>
        <w:t xml:space="preserve">if it hadn’t been for these, it would have been obligatory to </w:t>
      </w:r>
      <w:r w:rsidR="0076009C" w:rsidRPr="00E86FDF">
        <w:rPr>
          <w:rFonts w:cs="Traditional Arabic"/>
          <w:lang w:bidi="ar-EG"/>
        </w:rPr>
        <w:t>apply this ruling (i.e. of non-obedience) to encompass the people of any act of disobedience</w:t>
      </w:r>
      <w:r w:rsidR="00F25CD0" w:rsidRPr="00E86FDF">
        <w:rPr>
          <w:rFonts w:cs="Traditional Arabic"/>
          <w:lang w:bidi="ar-EG"/>
        </w:rPr>
        <w:t xml:space="preserve">, with no difference between the minor and major sins. That is in addition to the </w:t>
      </w:r>
      <w:r w:rsidR="00C96858" w:rsidRPr="00E86FDF">
        <w:rPr>
          <w:rFonts w:cs="Traditional Arabic"/>
          <w:lang w:bidi="ar-EG"/>
        </w:rPr>
        <w:t>texts that indicate to the acceptance of the repentance of those who repent</w:t>
      </w:r>
      <w:r w:rsidR="00302545" w:rsidRPr="00E86FDF">
        <w:rPr>
          <w:rFonts w:cs="Traditional Arabic"/>
          <w:lang w:bidi="ar-EG"/>
        </w:rPr>
        <w:t xml:space="preserve"> and </w:t>
      </w:r>
      <w:r w:rsidR="000E637F" w:rsidRPr="00E86FDF">
        <w:rPr>
          <w:rFonts w:cs="Traditional Arabic"/>
          <w:lang w:bidi="ar-EG"/>
        </w:rPr>
        <w:t>their</w:t>
      </w:r>
      <w:r w:rsidR="00302545" w:rsidRPr="00E86FDF">
        <w:rPr>
          <w:rFonts w:cs="Traditional Arabic"/>
          <w:lang w:bidi="ar-EG"/>
        </w:rPr>
        <w:t xml:space="preserve"> consequent</w:t>
      </w:r>
      <w:r w:rsidR="000E637F" w:rsidRPr="00E86FDF">
        <w:rPr>
          <w:rFonts w:cs="Traditional Arabic"/>
          <w:lang w:bidi="ar-EG"/>
        </w:rPr>
        <w:t xml:space="preserve"> returning to a status of </w:t>
      </w:r>
      <w:r w:rsidR="00302545" w:rsidRPr="00E86FDF">
        <w:rPr>
          <w:rFonts w:cs="Traditional Arabic"/>
          <w:lang w:bidi="ar-EG"/>
        </w:rPr>
        <w:t>being trusted, their testimonies being accepted</w:t>
      </w:r>
      <w:r w:rsidR="001C41B8" w:rsidRPr="00E86FDF">
        <w:rPr>
          <w:rFonts w:cs="Traditional Arabic"/>
          <w:lang w:bidi="ar-EG"/>
        </w:rPr>
        <w:t xml:space="preserve"> and</w:t>
      </w:r>
      <w:r w:rsidR="00302545" w:rsidRPr="00E86FDF">
        <w:rPr>
          <w:rFonts w:cs="Traditional Arabic"/>
          <w:lang w:bidi="ar-EG"/>
        </w:rPr>
        <w:t xml:space="preserve"> the permissibility of </w:t>
      </w:r>
      <w:r w:rsidR="008D748E" w:rsidRPr="00E86FDF">
        <w:rPr>
          <w:rFonts w:cs="Traditional Arabic"/>
          <w:lang w:bidi="ar-EG"/>
        </w:rPr>
        <w:t xml:space="preserve">them </w:t>
      </w:r>
      <w:r w:rsidR="001C41B8" w:rsidRPr="00E86FDF">
        <w:rPr>
          <w:rFonts w:cs="Traditional Arabic"/>
          <w:lang w:bidi="ar-EG"/>
        </w:rPr>
        <w:t>assuming</w:t>
      </w:r>
      <w:r w:rsidR="00302545" w:rsidRPr="00E86FDF">
        <w:rPr>
          <w:rFonts w:cs="Traditional Arabic"/>
          <w:lang w:bidi="ar-EG"/>
        </w:rPr>
        <w:t xml:space="preserve"> </w:t>
      </w:r>
      <w:r w:rsidR="00C014EE" w:rsidRPr="00E86FDF">
        <w:rPr>
          <w:rFonts w:cs="Traditional Arabic"/>
          <w:lang w:bidi="ar-EG"/>
        </w:rPr>
        <w:t>positions of leadership and governorship</w:t>
      </w:r>
      <w:r w:rsidR="001C41B8" w:rsidRPr="00E86FDF">
        <w:rPr>
          <w:rFonts w:cs="Traditional Arabic"/>
          <w:lang w:bidi="ar-EG"/>
        </w:rPr>
        <w:t>. That is</w:t>
      </w:r>
      <w:r w:rsidR="00C014EE" w:rsidRPr="00E86FDF">
        <w:rPr>
          <w:rFonts w:cs="Traditional Arabic"/>
          <w:lang w:bidi="ar-EG"/>
        </w:rPr>
        <w:t xml:space="preserve"> after</w:t>
      </w:r>
      <w:r w:rsidR="001C41B8" w:rsidRPr="00E86FDF">
        <w:rPr>
          <w:rFonts w:cs="Traditional Arabic"/>
          <w:lang w:bidi="ar-EG"/>
        </w:rPr>
        <w:t xml:space="preserve"> they had</w:t>
      </w:r>
      <w:r w:rsidR="00C014EE" w:rsidRPr="00E86FDF">
        <w:rPr>
          <w:rFonts w:cs="Traditional Arabic"/>
          <w:lang w:bidi="ar-EG"/>
        </w:rPr>
        <w:t xml:space="preserve"> previously</w:t>
      </w:r>
      <w:r w:rsidR="001645C2" w:rsidRPr="00E86FDF">
        <w:rPr>
          <w:rFonts w:cs="Traditional Arabic"/>
          <w:lang w:bidi="ar-EG"/>
        </w:rPr>
        <w:t xml:space="preserve"> </w:t>
      </w:r>
      <w:r w:rsidR="00C014EE" w:rsidRPr="00E86FDF">
        <w:rPr>
          <w:rFonts w:cs="Traditional Arabic"/>
          <w:lang w:bidi="ar-EG"/>
        </w:rPr>
        <w:t>be</w:t>
      </w:r>
      <w:r w:rsidR="001645C2" w:rsidRPr="00E86FDF">
        <w:rPr>
          <w:rFonts w:cs="Traditional Arabic"/>
          <w:lang w:bidi="ar-EG"/>
        </w:rPr>
        <w:t>en</w:t>
      </w:r>
      <w:r w:rsidR="00C014EE" w:rsidRPr="00E86FDF">
        <w:rPr>
          <w:rFonts w:cs="Traditional Arabic"/>
          <w:lang w:bidi="ar-EG"/>
        </w:rPr>
        <w:t xml:space="preserve"> characterised with Fisq (</w:t>
      </w:r>
      <w:r w:rsidR="001645C2" w:rsidRPr="00E86FDF">
        <w:rPr>
          <w:rFonts w:cs="Traditional Arabic"/>
          <w:lang w:bidi="ar-EG"/>
        </w:rPr>
        <w:t>wilful disobedience)</w:t>
      </w:r>
      <w:r w:rsidR="00C014EE" w:rsidRPr="00E86FDF">
        <w:rPr>
          <w:rFonts w:cs="Traditional Arabic"/>
          <w:lang w:bidi="ar-EG"/>
        </w:rPr>
        <w:t xml:space="preserve"> </w:t>
      </w:r>
      <w:r w:rsidR="001645C2" w:rsidRPr="00E86FDF">
        <w:rPr>
          <w:rFonts w:cs="Traditional Arabic"/>
          <w:lang w:bidi="ar-EG"/>
        </w:rPr>
        <w:t>and indeed even with Kufr (disbelief)</w:t>
      </w:r>
      <w:r w:rsidR="001C41B8" w:rsidRPr="00E86FDF">
        <w:rPr>
          <w:rFonts w:cs="Traditional Arabic"/>
          <w:lang w:bidi="ar-EG"/>
        </w:rPr>
        <w:t>!</w:t>
      </w:r>
    </w:p>
    <w:p w14:paraId="46EDCF85" w14:textId="2D1F5444" w:rsidR="00CB4C59" w:rsidRPr="00E86FDF" w:rsidRDefault="00CB4C59" w:rsidP="001F6916">
      <w:pPr>
        <w:spacing w:after="0"/>
        <w:rPr>
          <w:rFonts w:cs="Traditional Arabic"/>
          <w:lang w:bidi="ar-EG"/>
        </w:rPr>
      </w:pPr>
    </w:p>
    <w:p w14:paraId="25F07478" w14:textId="510C772B" w:rsidR="001C41B8" w:rsidRPr="00E86FDF" w:rsidRDefault="00DF6430" w:rsidP="00DF6430">
      <w:pPr>
        <w:tabs>
          <w:tab w:val="left" w:pos="1140"/>
        </w:tabs>
        <w:spacing w:after="0"/>
        <w:rPr>
          <w:rFonts w:cs="Traditional Arabic"/>
          <w:lang w:bidi="ar-EG"/>
        </w:rPr>
      </w:pPr>
      <w:r w:rsidRPr="00E86FDF">
        <w:rPr>
          <w:rFonts w:cs="Traditional Arabic"/>
          <w:lang w:bidi="ar-EG"/>
        </w:rPr>
        <w:t>The text is therefore definite in meaning</w:t>
      </w:r>
      <w:r w:rsidR="00B51AB1" w:rsidRPr="00E86FDF">
        <w:rPr>
          <w:rFonts w:cs="Traditional Arabic"/>
          <w:lang w:bidi="ar-EG"/>
        </w:rPr>
        <w:t xml:space="preserve"> </w:t>
      </w:r>
      <w:r w:rsidR="0032350A" w:rsidRPr="00E86FDF">
        <w:rPr>
          <w:rFonts w:cs="Traditional Arabic"/>
          <w:lang w:bidi="ar-EG"/>
        </w:rPr>
        <w:t xml:space="preserve">in respect to </w:t>
      </w:r>
      <w:r w:rsidR="00B51AB1" w:rsidRPr="00E86FDF">
        <w:rPr>
          <w:rFonts w:cs="Traditional Arabic"/>
          <w:lang w:bidi="ar-EG"/>
        </w:rPr>
        <w:t xml:space="preserve">indicating the </w:t>
      </w:r>
      <w:r w:rsidR="001D39D6" w:rsidRPr="00E86FDF">
        <w:rPr>
          <w:rFonts w:cs="Traditional Arabic"/>
          <w:lang w:bidi="ar-EG"/>
        </w:rPr>
        <w:t xml:space="preserve">cancelling of </w:t>
      </w:r>
      <w:r w:rsidR="0032350A" w:rsidRPr="00E86FDF">
        <w:rPr>
          <w:rFonts w:cs="Traditional Arabic"/>
          <w:lang w:bidi="ar-EG"/>
        </w:rPr>
        <w:t xml:space="preserve">obedience to every Fasiq (wilfully disobedient </w:t>
      </w:r>
      <w:r w:rsidR="009D1B8A" w:rsidRPr="00E86FDF">
        <w:rPr>
          <w:rFonts w:cs="Traditional Arabic"/>
          <w:lang w:bidi="ar-EG"/>
        </w:rPr>
        <w:t xml:space="preserve">person), which means by necessity, the voiding of his Wilayah </w:t>
      </w:r>
      <w:r w:rsidR="00D54536" w:rsidRPr="00E86FDF">
        <w:rPr>
          <w:rFonts w:cs="Traditional Arabic"/>
          <w:lang w:bidi="ar-EG"/>
        </w:rPr>
        <w:t xml:space="preserve">(governorship). </w:t>
      </w:r>
      <w:r w:rsidR="004D404D" w:rsidRPr="00E86FDF">
        <w:rPr>
          <w:rFonts w:cs="Traditional Arabic"/>
          <w:lang w:bidi="ar-EG"/>
        </w:rPr>
        <w:t xml:space="preserve">Obedience to him is not restricted to </w:t>
      </w:r>
      <w:r w:rsidR="00597214" w:rsidRPr="00E86FDF">
        <w:rPr>
          <w:rFonts w:cs="Traditional Arabic"/>
          <w:lang w:bidi="ar-EG"/>
        </w:rPr>
        <w:t>the Ma’ruf (</w:t>
      </w:r>
      <w:proofErr w:type="gramStart"/>
      <w:r w:rsidR="00597214" w:rsidRPr="00E86FDF">
        <w:rPr>
          <w:rFonts w:cs="Traditional Arabic"/>
          <w:lang w:bidi="ar-EG"/>
        </w:rPr>
        <w:t>i.e.</w:t>
      </w:r>
      <w:proofErr w:type="gramEnd"/>
      <w:r w:rsidR="00597214" w:rsidRPr="00E86FDF">
        <w:rPr>
          <w:rFonts w:cs="Traditional Arabic"/>
          <w:lang w:bidi="ar-EG"/>
        </w:rPr>
        <w:t xml:space="preserve"> what complies with the Sharee’ah)</w:t>
      </w:r>
      <w:r w:rsidR="00E10413" w:rsidRPr="00E86FDF">
        <w:rPr>
          <w:rFonts w:cs="Traditional Arabic"/>
          <w:lang w:bidi="ar-EG"/>
        </w:rPr>
        <w:t xml:space="preserve"> in accordance to what has come </w:t>
      </w:r>
      <w:r w:rsidR="00A911F4" w:rsidRPr="00E86FDF">
        <w:rPr>
          <w:rFonts w:cs="Traditional Arabic"/>
          <w:lang w:bidi="ar-EG"/>
        </w:rPr>
        <w:t>for example in his (saw) statement:</w:t>
      </w:r>
    </w:p>
    <w:p w14:paraId="66448629" w14:textId="10594354" w:rsidR="00A911F4" w:rsidRPr="00E86FDF" w:rsidRDefault="00A911F4" w:rsidP="00DF6430">
      <w:pPr>
        <w:tabs>
          <w:tab w:val="left" w:pos="1140"/>
        </w:tabs>
        <w:spacing w:after="0"/>
        <w:rPr>
          <w:rFonts w:cs="Traditional Arabic"/>
          <w:lang w:bidi="ar-EG"/>
        </w:rPr>
      </w:pPr>
    </w:p>
    <w:p w14:paraId="4B78B1C6" w14:textId="2606C144" w:rsidR="00556C46" w:rsidRPr="00E86FDF" w:rsidRDefault="00556C46" w:rsidP="00DF6430">
      <w:pPr>
        <w:tabs>
          <w:tab w:val="left" w:pos="1140"/>
        </w:tabs>
        <w:spacing w:after="0"/>
        <w:rPr>
          <w:rFonts w:cs="Traditional Arabic"/>
          <w:sz w:val="32"/>
          <w:szCs w:val="32"/>
          <w:rtl/>
          <w:lang w:bidi="ar-EG"/>
        </w:rPr>
      </w:pPr>
      <w:r w:rsidRPr="00E86FDF">
        <w:rPr>
          <w:rFonts w:cs="Traditional Arabic"/>
          <w:sz w:val="32"/>
          <w:szCs w:val="32"/>
          <w:rtl/>
          <w:lang w:bidi="ar-EG"/>
        </w:rPr>
        <w:t xml:space="preserve">إِنَّمَا </w:t>
      </w:r>
      <w:r w:rsidR="00BB0498" w:rsidRPr="00E86FDF">
        <w:rPr>
          <w:rFonts w:cs="Traditional Arabic"/>
          <w:sz w:val="32"/>
          <w:szCs w:val="32"/>
          <w:rtl/>
          <w:lang w:bidi="ar-EG"/>
        </w:rPr>
        <w:t>الطَّاعَةُ فِي الْمَعْرُوفِ</w:t>
      </w:r>
    </w:p>
    <w:p w14:paraId="1FD795F6" w14:textId="025A49E8" w:rsidR="00A911F4" w:rsidRPr="00E86FDF" w:rsidRDefault="006C500A" w:rsidP="00DF6430">
      <w:pPr>
        <w:tabs>
          <w:tab w:val="left" w:pos="1140"/>
        </w:tabs>
        <w:spacing w:after="0"/>
        <w:rPr>
          <w:rFonts w:cs="Traditional Arabic"/>
          <w:b/>
          <w:bCs/>
          <w:lang w:bidi="ar-EG"/>
        </w:rPr>
      </w:pPr>
      <w:r w:rsidRPr="00E86FDF">
        <w:rPr>
          <w:rFonts w:cs="Traditional Arabic"/>
          <w:b/>
          <w:bCs/>
          <w:lang w:bidi="ar-EG"/>
        </w:rPr>
        <w:t xml:space="preserve">The </w:t>
      </w:r>
      <w:proofErr w:type="spellStart"/>
      <w:r w:rsidRPr="00E86FDF">
        <w:rPr>
          <w:rFonts w:cs="Traditional Arabic"/>
          <w:b/>
          <w:bCs/>
          <w:lang w:bidi="ar-EG"/>
        </w:rPr>
        <w:t>Ta’ah</w:t>
      </w:r>
      <w:proofErr w:type="spellEnd"/>
      <w:r w:rsidRPr="00E86FDF">
        <w:rPr>
          <w:rFonts w:cs="Traditional Arabic"/>
          <w:b/>
          <w:bCs/>
          <w:lang w:bidi="ar-EG"/>
        </w:rPr>
        <w:t xml:space="preserve"> (obedience) is only in </w:t>
      </w:r>
      <w:r w:rsidR="00694581" w:rsidRPr="00E86FDF">
        <w:rPr>
          <w:rFonts w:cs="Traditional Arabic"/>
          <w:b/>
          <w:bCs/>
          <w:lang w:bidi="ar-EG"/>
        </w:rPr>
        <w:t>respect</w:t>
      </w:r>
      <w:r w:rsidRPr="00E86FDF">
        <w:rPr>
          <w:rFonts w:cs="Traditional Arabic"/>
          <w:b/>
          <w:bCs/>
          <w:lang w:bidi="ar-EG"/>
        </w:rPr>
        <w:t xml:space="preserve"> to the Ma’ruf</w:t>
      </w:r>
      <w:r w:rsidR="00556C46" w:rsidRPr="00E86FDF">
        <w:rPr>
          <w:rFonts w:cs="Traditional Arabic"/>
          <w:b/>
          <w:bCs/>
          <w:lang w:bidi="ar-EG"/>
        </w:rPr>
        <w:t xml:space="preserve"> (that which complies to the Sharee’ah.</w:t>
      </w:r>
    </w:p>
    <w:p w14:paraId="61EE250F" w14:textId="3811B5E1" w:rsidR="001C41B8" w:rsidRPr="00E86FDF" w:rsidRDefault="001C41B8" w:rsidP="001F6916">
      <w:pPr>
        <w:spacing w:after="0"/>
        <w:rPr>
          <w:rFonts w:cs="Traditional Arabic"/>
          <w:lang w:bidi="ar-EG"/>
        </w:rPr>
      </w:pPr>
    </w:p>
    <w:p w14:paraId="1A7B4192" w14:textId="3C508381" w:rsidR="00BB0498" w:rsidRPr="00E86FDF" w:rsidRDefault="00BB0498" w:rsidP="001F6916">
      <w:pPr>
        <w:spacing w:after="0"/>
        <w:rPr>
          <w:rFonts w:cs="Traditional Arabic"/>
          <w:lang w:bidi="ar-EG"/>
        </w:rPr>
      </w:pPr>
      <w:r w:rsidRPr="00E86FDF">
        <w:rPr>
          <w:rFonts w:cs="Traditional Arabic"/>
          <w:lang w:bidi="ar-EG"/>
        </w:rPr>
        <w:t>Or for example, in his statement:</w:t>
      </w:r>
    </w:p>
    <w:p w14:paraId="77D1C88C" w14:textId="77777777" w:rsidR="00BB0498" w:rsidRPr="00E86FDF" w:rsidRDefault="00BB0498" w:rsidP="001F6916">
      <w:pPr>
        <w:spacing w:after="0"/>
        <w:rPr>
          <w:rFonts w:cs="Traditional Arabic"/>
          <w:lang w:bidi="ar-EG"/>
        </w:rPr>
      </w:pPr>
    </w:p>
    <w:p w14:paraId="7F4DD6C4" w14:textId="6AF4AA4D" w:rsidR="001C41B8" w:rsidRPr="00E86FDF" w:rsidRDefault="00694581" w:rsidP="001F6916">
      <w:pPr>
        <w:spacing w:after="0"/>
        <w:rPr>
          <w:rFonts w:cs="Traditional Arabic"/>
          <w:sz w:val="32"/>
          <w:szCs w:val="32"/>
          <w:rtl/>
          <w:lang w:bidi="ar-EG"/>
        </w:rPr>
      </w:pPr>
      <w:r w:rsidRPr="00E86FDF">
        <w:rPr>
          <w:rFonts w:cs="Traditional Arabic"/>
          <w:sz w:val="32"/>
          <w:szCs w:val="32"/>
          <w:rtl/>
          <w:lang w:bidi="ar-EG"/>
        </w:rPr>
        <w:t xml:space="preserve">لا </w:t>
      </w:r>
      <w:r w:rsidR="00863EB1" w:rsidRPr="00E86FDF">
        <w:rPr>
          <w:rFonts w:cs="Traditional Arabic"/>
          <w:sz w:val="32"/>
          <w:szCs w:val="32"/>
          <w:rtl/>
          <w:lang w:bidi="ar-EG"/>
        </w:rPr>
        <w:t xml:space="preserve">طَاعَةَ لِمَخْلُوقٍ </w:t>
      </w:r>
      <w:r w:rsidR="00D5214C" w:rsidRPr="00E86FDF">
        <w:rPr>
          <w:rFonts w:cs="Traditional Arabic"/>
          <w:sz w:val="32"/>
          <w:szCs w:val="32"/>
          <w:rtl/>
          <w:lang w:bidi="ar-EG"/>
        </w:rPr>
        <w:t>فِي مَعْصِيَةِ الخَالِقِ</w:t>
      </w:r>
    </w:p>
    <w:p w14:paraId="06082CC9" w14:textId="259FE5D3" w:rsidR="00CB4C59" w:rsidRPr="00E86FDF" w:rsidRDefault="00D5214C" w:rsidP="001F6916">
      <w:pPr>
        <w:spacing w:after="0"/>
        <w:rPr>
          <w:rFonts w:cs="Traditional Arabic"/>
          <w:b/>
          <w:bCs/>
          <w:lang w:bidi="ar-EG"/>
        </w:rPr>
      </w:pPr>
      <w:r w:rsidRPr="00E86FDF">
        <w:rPr>
          <w:rFonts w:cs="Traditional Arabic"/>
          <w:b/>
          <w:bCs/>
          <w:lang w:bidi="ar-EG"/>
        </w:rPr>
        <w:t>There is no obedience to the</w:t>
      </w:r>
      <w:r w:rsidR="00C644CD" w:rsidRPr="00E86FDF">
        <w:rPr>
          <w:rFonts w:cs="Traditional Arabic"/>
          <w:b/>
          <w:bCs/>
          <w:lang w:bidi="ar-EG"/>
        </w:rPr>
        <w:t xml:space="preserve"> created in disobedience to the creator.</w:t>
      </w:r>
    </w:p>
    <w:p w14:paraId="02409F01" w14:textId="0420AA8E" w:rsidR="00C644CD" w:rsidRPr="00E86FDF" w:rsidRDefault="00C644CD" w:rsidP="001F6916">
      <w:pPr>
        <w:spacing w:after="0"/>
        <w:rPr>
          <w:rFonts w:cs="Traditional Arabic"/>
          <w:lang w:bidi="ar-EG"/>
        </w:rPr>
      </w:pPr>
    </w:p>
    <w:p w14:paraId="743BBE1C" w14:textId="6B41FC8D" w:rsidR="00C644CD" w:rsidRPr="00E86FDF" w:rsidRDefault="00127DFC" w:rsidP="001F6916">
      <w:pPr>
        <w:spacing w:after="0"/>
        <w:rPr>
          <w:rFonts w:cs="Traditional Arabic"/>
          <w:lang w:bidi="ar-EG"/>
        </w:rPr>
      </w:pPr>
      <w:r w:rsidRPr="00E86FDF">
        <w:rPr>
          <w:rFonts w:cs="Traditional Arabic"/>
          <w:lang w:bidi="ar-EG"/>
        </w:rPr>
        <w:t>That is because these Sahih Ahadeeth and those similar to them, which are Mutawatir</w:t>
      </w:r>
      <w:r w:rsidR="00133352" w:rsidRPr="00E86FDF">
        <w:rPr>
          <w:rFonts w:cs="Traditional Arabic"/>
          <w:lang w:bidi="ar-EG"/>
        </w:rPr>
        <w:t xml:space="preserve">, </w:t>
      </w:r>
      <w:r w:rsidR="00F10DB9" w:rsidRPr="00E86FDF">
        <w:rPr>
          <w:rFonts w:cs="Traditional Arabic"/>
          <w:lang w:bidi="ar-EG"/>
        </w:rPr>
        <w:t>and</w:t>
      </w:r>
      <w:r w:rsidR="00AA10DB" w:rsidRPr="00E86FDF">
        <w:rPr>
          <w:rFonts w:cs="Traditional Arabic"/>
          <w:lang w:bidi="ar-EG"/>
        </w:rPr>
        <w:t xml:space="preserve"> some of</w:t>
      </w:r>
      <w:r w:rsidR="00133352" w:rsidRPr="00E86FDF">
        <w:rPr>
          <w:rFonts w:cs="Traditional Arabic"/>
          <w:lang w:bidi="ar-EG"/>
        </w:rPr>
        <w:t xml:space="preserve"> which we will</w:t>
      </w:r>
      <w:r w:rsidR="00AA10DB" w:rsidRPr="00E86FDF">
        <w:rPr>
          <w:rFonts w:cs="Traditional Arabic"/>
          <w:lang w:bidi="ar-EG"/>
        </w:rPr>
        <w:t xml:space="preserve"> address soon</w:t>
      </w:r>
      <w:r w:rsidR="00133352" w:rsidRPr="00E86FDF">
        <w:rPr>
          <w:rFonts w:cs="Traditional Arabic"/>
          <w:lang w:bidi="ar-EG"/>
        </w:rPr>
        <w:t xml:space="preserve">, </w:t>
      </w:r>
      <w:r w:rsidR="00F10DB9" w:rsidRPr="00E86FDF">
        <w:rPr>
          <w:rFonts w:cs="Traditional Arabic"/>
          <w:lang w:bidi="ar-EG"/>
        </w:rPr>
        <w:t>prohibit</w:t>
      </w:r>
      <w:r w:rsidR="00AA10DB" w:rsidRPr="00E86FDF">
        <w:rPr>
          <w:rFonts w:cs="Traditional Arabic"/>
          <w:lang w:bidi="ar-EG"/>
        </w:rPr>
        <w:t xml:space="preserve"> the obedience to any command</w:t>
      </w:r>
      <w:r w:rsidR="00C87993" w:rsidRPr="00E86FDF">
        <w:rPr>
          <w:rFonts w:cs="Traditional Arabic"/>
          <w:lang w:bidi="ar-EG"/>
        </w:rPr>
        <w:t xml:space="preserve"> </w:t>
      </w:r>
      <w:r w:rsidR="00B04407" w:rsidRPr="00E86FDF">
        <w:rPr>
          <w:rFonts w:cs="Traditional Arabic"/>
          <w:lang w:bidi="ar-EG"/>
        </w:rPr>
        <w:t>to undertake</w:t>
      </w:r>
      <w:r w:rsidR="00C87993" w:rsidRPr="00E86FDF">
        <w:rPr>
          <w:rFonts w:cs="Traditional Arabic"/>
          <w:lang w:bidi="ar-EG"/>
        </w:rPr>
        <w:t xml:space="preserve"> an act of disobedience (Ma’siyah) </w:t>
      </w:r>
      <w:r w:rsidR="00B04407" w:rsidRPr="00E86FDF">
        <w:rPr>
          <w:rFonts w:cs="Traditional Arabic"/>
          <w:lang w:bidi="ar-EG"/>
        </w:rPr>
        <w:t>(</w:t>
      </w:r>
      <w:proofErr w:type="gramStart"/>
      <w:r w:rsidR="00C87993" w:rsidRPr="00E86FDF">
        <w:rPr>
          <w:rFonts w:cs="Traditional Arabic"/>
          <w:lang w:bidi="ar-EG"/>
        </w:rPr>
        <w:t>i.e.</w:t>
      </w:r>
      <w:proofErr w:type="gramEnd"/>
      <w:r w:rsidR="00C87993" w:rsidRPr="00E86FDF">
        <w:rPr>
          <w:rFonts w:cs="Traditional Arabic"/>
          <w:lang w:bidi="ar-EG"/>
        </w:rPr>
        <w:t xml:space="preserve"> the Haram action</w:t>
      </w:r>
      <w:r w:rsidR="00B04407" w:rsidRPr="00E86FDF">
        <w:rPr>
          <w:rFonts w:cs="Traditional Arabic"/>
          <w:lang w:bidi="ar-EG"/>
        </w:rPr>
        <w:t>)</w:t>
      </w:r>
      <w:r w:rsidR="005459A1" w:rsidRPr="00E86FDF">
        <w:rPr>
          <w:rFonts w:cs="Traditional Arabic"/>
          <w:lang w:bidi="ar-EG"/>
        </w:rPr>
        <w:t xml:space="preserve"> or </w:t>
      </w:r>
      <w:r w:rsidR="00B04407" w:rsidRPr="00E86FDF">
        <w:rPr>
          <w:rFonts w:cs="Traditional Arabic"/>
          <w:lang w:bidi="ar-EG"/>
        </w:rPr>
        <w:t>to</w:t>
      </w:r>
      <w:r w:rsidR="005459A1" w:rsidRPr="00E86FDF">
        <w:rPr>
          <w:rFonts w:cs="Traditional Arabic"/>
          <w:lang w:bidi="ar-EG"/>
        </w:rPr>
        <w:t xml:space="preserve"> </w:t>
      </w:r>
      <w:proofErr w:type="spellStart"/>
      <w:r w:rsidR="005459A1" w:rsidRPr="00E86FDF">
        <w:rPr>
          <w:rFonts w:cs="Traditional Arabic"/>
          <w:lang w:bidi="ar-EG"/>
        </w:rPr>
        <w:t>abandonm</w:t>
      </w:r>
      <w:proofErr w:type="spellEnd"/>
      <w:r w:rsidR="005459A1" w:rsidRPr="00E86FDF">
        <w:rPr>
          <w:rFonts w:cs="Traditional Arabic"/>
          <w:lang w:bidi="ar-EG"/>
        </w:rPr>
        <w:t xml:space="preserve"> a Wajib (obligation).</w:t>
      </w:r>
      <w:r w:rsidR="00676ACE" w:rsidRPr="00E86FDF">
        <w:rPr>
          <w:rFonts w:cs="Traditional Arabic"/>
          <w:lang w:bidi="ar-EG"/>
        </w:rPr>
        <w:t xml:space="preserve"> That is </w:t>
      </w:r>
      <w:r w:rsidR="003050B6" w:rsidRPr="00E86FDF">
        <w:rPr>
          <w:rFonts w:cs="Traditional Arabic"/>
          <w:lang w:bidi="ar-EG"/>
        </w:rPr>
        <w:t xml:space="preserve">regardless of the status or condition of the one who is </w:t>
      </w:r>
      <w:proofErr w:type="gramStart"/>
      <w:r w:rsidR="003050B6" w:rsidRPr="00E86FDF">
        <w:rPr>
          <w:rFonts w:cs="Traditional Arabic"/>
          <w:lang w:bidi="ar-EG"/>
        </w:rPr>
        <w:t>commanding</w:t>
      </w:r>
      <w:r w:rsidR="00C334C9" w:rsidRPr="00E86FDF">
        <w:rPr>
          <w:rFonts w:cs="Traditional Arabic"/>
          <w:lang w:bidi="ar-EG"/>
        </w:rPr>
        <w:t>;</w:t>
      </w:r>
      <w:proofErr w:type="gramEnd"/>
      <w:r w:rsidR="00C334C9" w:rsidRPr="00E86FDF">
        <w:rPr>
          <w:rFonts w:cs="Traditional Arabic"/>
          <w:lang w:bidi="ar-EG"/>
        </w:rPr>
        <w:t xml:space="preserve"> whether he is a just or unjust Imam, a </w:t>
      </w:r>
      <w:r w:rsidR="000C2747" w:rsidRPr="00E86FDF">
        <w:rPr>
          <w:rFonts w:cs="Traditional Arabic"/>
          <w:lang w:bidi="ar-EG"/>
        </w:rPr>
        <w:t>god-fearing</w:t>
      </w:r>
      <w:r w:rsidR="00C334C9" w:rsidRPr="00E86FDF">
        <w:rPr>
          <w:rFonts w:cs="Traditional Arabic"/>
          <w:lang w:bidi="ar-EG"/>
        </w:rPr>
        <w:t xml:space="preserve"> or </w:t>
      </w:r>
      <w:r w:rsidR="000C2747" w:rsidRPr="00E86FDF">
        <w:rPr>
          <w:rFonts w:cs="Traditional Arabic"/>
          <w:lang w:bidi="ar-EG"/>
        </w:rPr>
        <w:t xml:space="preserve">Fasiq leader, or </w:t>
      </w:r>
      <w:r w:rsidR="0075403E" w:rsidRPr="00E86FDF">
        <w:rPr>
          <w:rFonts w:cs="Traditional Arabic"/>
          <w:lang w:bidi="ar-EG"/>
        </w:rPr>
        <w:t xml:space="preserve">any other consideration. </w:t>
      </w:r>
      <w:r w:rsidR="00D72A9A" w:rsidRPr="00E86FDF">
        <w:rPr>
          <w:rFonts w:cs="Traditional Arabic"/>
          <w:lang w:bidi="ar-EG"/>
        </w:rPr>
        <w:t>Rather, it is valid and obligatory to implement in relation to the parents</w:t>
      </w:r>
      <w:r w:rsidR="00590942" w:rsidRPr="00E86FDF">
        <w:rPr>
          <w:rFonts w:cs="Traditional Arabic"/>
          <w:lang w:bidi="ar-EG"/>
        </w:rPr>
        <w:t xml:space="preserve">, the husband and </w:t>
      </w:r>
      <w:proofErr w:type="gramStart"/>
      <w:r w:rsidR="00590942" w:rsidRPr="00E86FDF">
        <w:rPr>
          <w:rFonts w:cs="Traditional Arabic"/>
          <w:lang w:bidi="ar-EG"/>
        </w:rPr>
        <w:t>similar to</w:t>
      </w:r>
      <w:proofErr w:type="gramEnd"/>
      <w:r w:rsidR="00590942" w:rsidRPr="00E86FDF">
        <w:rPr>
          <w:rFonts w:cs="Traditional Arabic"/>
          <w:lang w:bidi="ar-EG"/>
        </w:rPr>
        <w:t xml:space="preserve"> them, those who possess the right of being obeyed. </w:t>
      </w:r>
      <w:r w:rsidR="00F05AF6" w:rsidRPr="00E86FDF">
        <w:rPr>
          <w:rFonts w:cs="Traditional Arabic"/>
          <w:lang w:bidi="ar-EG"/>
        </w:rPr>
        <w:t>It is</w:t>
      </w:r>
      <w:r w:rsidR="00C50145" w:rsidRPr="00E86FDF">
        <w:rPr>
          <w:rFonts w:cs="Traditional Arabic"/>
          <w:lang w:bidi="ar-EG"/>
        </w:rPr>
        <w:t xml:space="preserve"> prohibited to </w:t>
      </w:r>
      <w:r w:rsidR="00F05AF6" w:rsidRPr="00E86FDF">
        <w:rPr>
          <w:rFonts w:cs="Traditional Arabic"/>
          <w:lang w:bidi="ar-EG"/>
        </w:rPr>
        <w:t>obey any of these</w:t>
      </w:r>
      <w:r w:rsidR="00C50145" w:rsidRPr="00E86FDF">
        <w:rPr>
          <w:rFonts w:cs="Traditional Arabic"/>
          <w:lang w:bidi="ar-EG"/>
        </w:rPr>
        <w:t xml:space="preserve"> in respect to any specific command </w:t>
      </w:r>
      <w:r w:rsidR="00F05AF6" w:rsidRPr="00E86FDF">
        <w:rPr>
          <w:rFonts w:cs="Traditional Arabic"/>
          <w:lang w:bidi="ar-EG"/>
        </w:rPr>
        <w:t xml:space="preserve">they issue </w:t>
      </w:r>
      <w:r w:rsidR="00C50145" w:rsidRPr="00E86FDF">
        <w:rPr>
          <w:rFonts w:cs="Traditional Arabic"/>
          <w:lang w:bidi="ar-EG"/>
        </w:rPr>
        <w:t>that is contrary to the “</w:t>
      </w:r>
      <w:r w:rsidR="00C50145" w:rsidRPr="00E86FDF">
        <w:rPr>
          <w:rFonts w:cs="Traditional Arabic"/>
          <w:b/>
          <w:bCs/>
          <w:lang w:bidi="ar-EG"/>
        </w:rPr>
        <w:t>Ma’ruf</w:t>
      </w:r>
      <w:r w:rsidR="00C50145" w:rsidRPr="00E86FDF">
        <w:rPr>
          <w:rFonts w:cs="Traditional Arabic"/>
          <w:lang w:bidi="ar-EG"/>
        </w:rPr>
        <w:t>”</w:t>
      </w:r>
      <w:r w:rsidR="00F05AF6" w:rsidRPr="00E86FDF">
        <w:rPr>
          <w:rFonts w:cs="Traditional Arabic"/>
          <w:lang w:bidi="ar-EG"/>
        </w:rPr>
        <w:t xml:space="preserve"> (</w:t>
      </w:r>
      <w:proofErr w:type="gramStart"/>
      <w:r w:rsidR="00F05AF6" w:rsidRPr="00E86FDF">
        <w:rPr>
          <w:rFonts w:cs="Traditional Arabic"/>
          <w:lang w:bidi="ar-EG"/>
        </w:rPr>
        <w:t>i.e.</w:t>
      </w:r>
      <w:proofErr w:type="gramEnd"/>
      <w:r w:rsidR="00F05AF6" w:rsidRPr="00E86FDF">
        <w:rPr>
          <w:rFonts w:cs="Traditional Arabic"/>
          <w:lang w:bidi="ar-EG"/>
        </w:rPr>
        <w:t xml:space="preserve"> the Sharee’ah)</w:t>
      </w:r>
      <w:r w:rsidR="000C1857" w:rsidRPr="00E86FDF">
        <w:rPr>
          <w:rFonts w:cs="Traditional Arabic"/>
          <w:lang w:bidi="ar-EG"/>
        </w:rPr>
        <w:t>. As</w:t>
      </w:r>
      <w:r w:rsidR="00E81071" w:rsidRPr="00E86FDF">
        <w:rPr>
          <w:rFonts w:cs="Traditional Arabic"/>
          <w:lang w:bidi="ar-EG"/>
        </w:rPr>
        <w:t xml:space="preserve"> </w:t>
      </w:r>
      <w:r w:rsidR="000C1857" w:rsidRPr="00E86FDF">
        <w:rPr>
          <w:rFonts w:cs="Traditional Arabic"/>
          <w:lang w:bidi="ar-EG"/>
        </w:rPr>
        <w:t>for the Hadith we are discussing, then it makes null and void the right of obedience to the Fas</w:t>
      </w:r>
      <w:r w:rsidR="003B7DD5" w:rsidRPr="00E86FDF">
        <w:rPr>
          <w:rFonts w:cs="Traditional Arabic"/>
          <w:lang w:bidi="ar-EG"/>
        </w:rPr>
        <w:t xml:space="preserve">iq, meaning that it invalidates the governorship (Wilayah) of the Fasiq. There is a </w:t>
      </w:r>
      <w:r w:rsidR="00C822E7" w:rsidRPr="00E86FDF">
        <w:rPr>
          <w:rFonts w:cs="Traditional Arabic"/>
          <w:lang w:bidi="ar-EG"/>
        </w:rPr>
        <w:t>stark difference between the two different issues, even if the</w:t>
      </w:r>
      <w:r w:rsidR="00017BE7" w:rsidRPr="00E86FDF">
        <w:rPr>
          <w:rFonts w:cs="Traditional Arabic"/>
          <w:lang w:bidi="ar-EG"/>
        </w:rPr>
        <w:t xml:space="preserve"> “</w:t>
      </w:r>
      <w:r w:rsidR="00BF7B62" w:rsidRPr="00E86FDF">
        <w:rPr>
          <w:rFonts w:cs="Traditional Arabic"/>
          <w:b/>
          <w:bCs/>
          <w:lang w:bidi="ar-EG"/>
        </w:rPr>
        <w:t>hypocrisy</w:t>
      </w:r>
      <w:r w:rsidR="00017BE7" w:rsidRPr="00E86FDF">
        <w:rPr>
          <w:rFonts w:cs="Traditional Arabic"/>
          <w:b/>
          <w:bCs/>
          <w:lang w:bidi="ar-EG"/>
        </w:rPr>
        <w:t xml:space="preserve"> of the readers</w:t>
      </w:r>
      <w:r w:rsidR="00017BE7" w:rsidRPr="00E86FDF">
        <w:rPr>
          <w:rFonts w:cs="Traditional Arabic"/>
          <w:lang w:bidi="ar-EG"/>
        </w:rPr>
        <w:t>”</w:t>
      </w:r>
      <w:r w:rsidR="00E97D7D" w:rsidRPr="00E86FDF">
        <w:rPr>
          <w:rFonts w:cs="Traditional Arabic"/>
          <w:lang w:bidi="ar-EG"/>
        </w:rPr>
        <w:t xml:space="preserve"> from among the state jurists hate that!</w:t>
      </w:r>
    </w:p>
    <w:p w14:paraId="6F4A7E17" w14:textId="006E773C" w:rsidR="00CB4C59" w:rsidRPr="00E86FDF" w:rsidRDefault="00CB4C59" w:rsidP="001F6916">
      <w:pPr>
        <w:spacing w:after="0"/>
        <w:rPr>
          <w:rFonts w:cs="Traditional Arabic"/>
          <w:lang w:bidi="ar-EG"/>
        </w:rPr>
      </w:pPr>
    </w:p>
    <w:p w14:paraId="4E2A870A" w14:textId="77777777" w:rsidR="0013043D" w:rsidRPr="00E86FDF" w:rsidRDefault="007C1F59" w:rsidP="001F6916">
      <w:pPr>
        <w:spacing w:after="0"/>
        <w:rPr>
          <w:rFonts w:cs="Traditional Arabic"/>
          <w:lang w:bidi="ar-EG"/>
        </w:rPr>
      </w:pPr>
      <w:r w:rsidRPr="00E86FDF">
        <w:rPr>
          <w:rFonts w:cs="Traditional Arabic"/>
          <w:lang w:bidi="ar-EG"/>
        </w:rPr>
        <w:t xml:space="preserve">- </w:t>
      </w:r>
      <w:r w:rsidR="009738B1" w:rsidRPr="00E86FDF">
        <w:rPr>
          <w:rFonts w:cs="Traditional Arabic"/>
          <w:lang w:bidi="ar-EG"/>
        </w:rPr>
        <w:t>In his “</w:t>
      </w:r>
      <w:r w:rsidR="009738B1" w:rsidRPr="00E86FDF">
        <w:rPr>
          <w:rFonts w:cs="Traditional Arabic"/>
          <w:b/>
          <w:bCs/>
          <w:lang w:bidi="ar-EG"/>
        </w:rPr>
        <w:t>Musnad</w:t>
      </w:r>
      <w:r w:rsidR="009738B1" w:rsidRPr="00E86FDF">
        <w:rPr>
          <w:rFonts w:cs="Traditional Arabic"/>
          <w:lang w:bidi="ar-EG"/>
        </w:rPr>
        <w:t xml:space="preserve">” </w:t>
      </w:r>
      <w:r w:rsidR="007A735B" w:rsidRPr="00E86FDF">
        <w:rPr>
          <w:rFonts w:cs="Traditional Arabic"/>
          <w:lang w:bidi="ar-EG"/>
        </w:rPr>
        <w:t>Imam Ahmad</w:t>
      </w:r>
      <w:r w:rsidR="009738B1" w:rsidRPr="00E86FDF">
        <w:rPr>
          <w:rFonts w:cs="Traditional Arabic"/>
          <w:lang w:bidi="ar-EG"/>
        </w:rPr>
        <w:t>, Imam Ahmad related from Anas bin Malik</w:t>
      </w:r>
      <w:r w:rsidR="00982A86" w:rsidRPr="00E86FDF">
        <w:rPr>
          <w:rFonts w:cs="Traditional Arabic"/>
          <w:lang w:bidi="ar-EG"/>
        </w:rPr>
        <w:t xml:space="preserve"> who related:</w:t>
      </w:r>
      <w:r w:rsidR="00633AD7" w:rsidRPr="00E86FDF">
        <w:rPr>
          <w:rFonts w:cs="Traditional Arabic"/>
          <w:lang w:bidi="ar-EG"/>
        </w:rPr>
        <w:t xml:space="preserve"> </w:t>
      </w:r>
      <w:r w:rsidR="00982A86" w:rsidRPr="00E86FDF">
        <w:rPr>
          <w:rFonts w:cs="Traditional Arabic"/>
          <w:lang w:bidi="ar-EG"/>
        </w:rPr>
        <w:t>[T</w:t>
      </w:r>
      <w:r w:rsidR="00633AD7" w:rsidRPr="00E86FDF">
        <w:rPr>
          <w:rFonts w:cs="Traditional Arabic"/>
          <w:lang w:bidi="ar-EG"/>
        </w:rPr>
        <w:t xml:space="preserve">hat </w:t>
      </w:r>
      <w:proofErr w:type="spellStart"/>
      <w:r w:rsidR="00633AD7" w:rsidRPr="00E86FDF">
        <w:rPr>
          <w:rFonts w:cs="Traditional Arabic"/>
          <w:lang w:bidi="ar-EG"/>
        </w:rPr>
        <w:t>Mu’adh</w:t>
      </w:r>
      <w:proofErr w:type="spellEnd"/>
      <w:r w:rsidR="00633AD7" w:rsidRPr="00E86FDF">
        <w:rPr>
          <w:rFonts w:cs="Traditional Arabic"/>
          <w:lang w:bidi="ar-EG"/>
        </w:rPr>
        <w:t xml:space="preserve"> bin Jabal said: </w:t>
      </w:r>
    </w:p>
    <w:p w14:paraId="11CAA2E7" w14:textId="77777777" w:rsidR="0013043D" w:rsidRPr="00E86FDF" w:rsidRDefault="0013043D" w:rsidP="001F6916">
      <w:pPr>
        <w:spacing w:after="0"/>
        <w:rPr>
          <w:rFonts w:cs="Traditional Arabic"/>
          <w:lang w:bidi="ar-EG"/>
        </w:rPr>
      </w:pPr>
    </w:p>
    <w:p w14:paraId="06625F62" w14:textId="7579AD17" w:rsidR="009027D0" w:rsidRPr="00E86FDF" w:rsidRDefault="009027D0" w:rsidP="001F6916">
      <w:pPr>
        <w:spacing w:after="0"/>
        <w:rPr>
          <w:rFonts w:cs="Traditional Arabic"/>
          <w:sz w:val="32"/>
          <w:szCs w:val="32"/>
          <w:rtl/>
          <w:lang w:bidi="ar-EG"/>
        </w:rPr>
      </w:pPr>
      <w:r w:rsidRPr="00E86FDF">
        <w:rPr>
          <w:rFonts w:cs="Traditional Arabic"/>
          <w:sz w:val="32"/>
          <w:szCs w:val="32"/>
          <w:rtl/>
          <w:lang w:bidi="ar-EG"/>
        </w:rPr>
        <w:t>ي</w:t>
      </w:r>
      <w:r w:rsidR="002505DF" w:rsidRPr="00E86FDF">
        <w:rPr>
          <w:rFonts w:cs="Traditional Arabic"/>
          <w:sz w:val="32"/>
          <w:szCs w:val="32"/>
          <w:rtl/>
          <w:lang w:bidi="ar-EG"/>
        </w:rPr>
        <w:t>َ</w:t>
      </w:r>
      <w:r w:rsidRPr="00E86FDF">
        <w:rPr>
          <w:rFonts w:cs="Traditional Arabic"/>
          <w:sz w:val="32"/>
          <w:szCs w:val="32"/>
          <w:rtl/>
          <w:lang w:bidi="ar-EG"/>
        </w:rPr>
        <w:t>ا ر</w:t>
      </w:r>
      <w:r w:rsidR="002505DF" w:rsidRPr="00E86FDF">
        <w:rPr>
          <w:rFonts w:cs="Traditional Arabic"/>
          <w:sz w:val="32"/>
          <w:szCs w:val="32"/>
          <w:rtl/>
          <w:lang w:bidi="ar-EG"/>
        </w:rPr>
        <w:t>َ</w:t>
      </w:r>
      <w:r w:rsidRPr="00E86FDF">
        <w:rPr>
          <w:rFonts w:cs="Traditional Arabic"/>
          <w:sz w:val="32"/>
          <w:szCs w:val="32"/>
          <w:rtl/>
          <w:lang w:bidi="ar-EG"/>
        </w:rPr>
        <w:t>سول</w:t>
      </w:r>
      <w:r w:rsidR="00E90C4D" w:rsidRPr="00E86FDF">
        <w:rPr>
          <w:rFonts w:cs="Traditional Arabic"/>
          <w:sz w:val="32"/>
          <w:szCs w:val="32"/>
          <w:rtl/>
          <w:lang w:bidi="ar-EG"/>
        </w:rPr>
        <w:t>َ</w:t>
      </w:r>
      <w:r w:rsidRPr="00E86FDF">
        <w:rPr>
          <w:rFonts w:cs="Traditional Arabic"/>
          <w:sz w:val="32"/>
          <w:szCs w:val="32"/>
          <w:rtl/>
          <w:lang w:bidi="ar-EG"/>
        </w:rPr>
        <w:t xml:space="preserve"> الله</w:t>
      </w:r>
      <w:r w:rsidR="00E90C4D" w:rsidRPr="00E86FDF">
        <w:rPr>
          <w:rFonts w:cs="Traditional Arabic"/>
          <w:sz w:val="32"/>
          <w:szCs w:val="32"/>
          <w:rtl/>
          <w:lang w:bidi="ar-EG"/>
        </w:rPr>
        <w:t>ِ</w:t>
      </w:r>
      <w:r w:rsidRPr="00E86FDF">
        <w:rPr>
          <w:rFonts w:cs="Traditional Arabic"/>
          <w:sz w:val="32"/>
          <w:szCs w:val="32"/>
          <w:rtl/>
          <w:lang w:bidi="ar-EG"/>
        </w:rPr>
        <w:t xml:space="preserve"> أ</w:t>
      </w:r>
      <w:r w:rsidR="00E90C4D" w:rsidRPr="00E86FDF">
        <w:rPr>
          <w:rFonts w:cs="Traditional Arabic"/>
          <w:sz w:val="32"/>
          <w:szCs w:val="32"/>
          <w:rtl/>
          <w:lang w:bidi="ar-EG"/>
        </w:rPr>
        <w:t>َ</w:t>
      </w:r>
      <w:r w:rsidRPr="00E86FDF">
        <w:rPr>
          <w:rFonts w:cs="Traditional Arabic"/>
          <w:sz w:val="32"/>
          <w:szCs w:val="32"/>
          <w:rtl/>
          <w:lang w:bidi="ar-EG"/>
        </w:rPr>
        <w:t>ر</w:t>
      </w:r>
      <w:r w:rsidR="00E90C4D" w:rsidRPr="00E86FDF">
        <w:rPr>
          <w:rFonts w:cs="Traditional Arabic"/>
          <w:sz w:val="32"/>
          <w:szCs w:val="32"/>
          <w:rtl/>
          <w:lang w:bidi="ar-EG"/>
        </w:rPr>
        <w:t>َ</w:t>
      </w:r>
      <w:r w:rsidRPr="00E86FDF">
        <w:rPr>
          <w:rFonts w:cs="Traditional Arabic"/>
          <w:sz w:val="32"/>
          <w:szCs w:val="32"/>
          <w:rtl/>
          <w:lang w:bidi="ar-EG"/>
        </w:rPr>
        <w:t>أ</w:t>
      </w:r>
      <w:r w:rsidR="00E90C4D" w:rsidRPr="00E86FDF">
        <w:rPr>
          <w:rFonts w:cs="Traditional Arabic"/>
          <w:sz w:val="32"/>
          <w:szCs w:val="32"/>
          <w:rtl/>
          <w:lang w:bidi="ar-EG"/>
        </w:rPr>
        <w:t>َ</w:t>
      </w:r>
      <w:r w:rsidRPr="00E86FDF">
        <w:rPr>
          <w:rFonts w:cs="Traditional Arabic"/>
          <w:sz w:val="32"/>
          <w:szCs w:val="32"/>
          <w:rtl/>
          <w:lang w:bidi="ar-EG"/>
        </w:rPr>
        <w:t>ي</w:t>
      </w:r>
      <w:r w:rsidR="00E90C4D" w:rsidRPr="00E86FDF">
        <w:rPr>
          <w:rFonts w:cs="Traditional Arabic"/>
          <w:sz w:val="32"/>
          <w:szCs w:val="32"/>
          <w:rtl/>
          <w:lang w:bidi="ar-EG"/>
        </w:rPr>
        <w:t>ْ</w:t>
      </w:r>
      <w:r w:rsidRPr="00E86FDF">
        <w:rPr>
          <w:rFonts w:cs="Traditional Arabic"/>
          <w:sz w:val="32"/>
          <w:szCs w:val="32"/>
          <w:rtl/>
          <w:lang w:bidi="ar-EG"/>
        </w:rPr>
        <w:t>ت</w:t>
      </w:r>
      <w:r w:rsidR="00E90C4D" w:rsidRPr="00E86FDF">
        <w:rPr>
          <w:rFonts w:cs="Traditional Arabic"/>
          <w:sz w:val="32"/>
          <w:szCs w:val="32"/>
          <w:rtl/>
          <w:lang w:bidi="ar-EG"/>
        </w:rPr>
        <w:t>َ</w:t>
      </w:r>
      <w:r w:rsidRPr="00E86FDF">
        <w:rPr>
          <w:rFonts w:cs="Traditional Arabic"/>
          <w:sz w:val="32"/>
          <w:szCs w:val="32"/>
          <w:rtl/>
          <w:lang w:bidi="ar-EG"/>
        </w:rPr>
        <w:t xml:space="preserve"> </w:t>
      </w:r>
      <w:r w:rsidR="00E90C4D" w:rsidRPr="00E86FDF">
        <w:rPr>
          <w:rFonts w:cs="Traditional Arabic"/>
          <w:sz w:val="32"/>
          <w:szCs w:val="32"/>
          <w:rtl/>
          <w:lang w:bidi="ar-EG"/>
        </w:rPr>
        <w:t>إِ</w:t>
      </w:r>
      <w:r w:rsidRPr="00E86FDF">
        <w:rPr>
          <w:rFonts w:cs="Traditional Arabic"/>
          <w:sz w:val="32"/>
          <w:szCs w:val="32"/>
          <w:rtl/>
          <w:lang w:bidi="ar-EG"/>
        </w:rPr>
        <w:t>ن</w:t>
      </w:r>
      <w:r w:rsidR="00E90C4D" w:rsidRPr="00E86FDF">
        <w:rPr>
          <w:rFonts w:cs="Traditional Arabic"/>
          <w:sz w:val="32"/>
          <w:szCs w:val="32"/>
          <w:rtl/>
          <w:lang w:bidi="ar-EG"/>
        </w:rPr>
        <w:t>ْ</w:t>
      </w:r>
      <w:r w:rsidRPr="00E86FDF">
        <w:rPr>
          <w:rFonts w:cs="Traditional Arabic"/>
          <w:sz w:val="32"/>
          <w:szCs w:val="32"/>
          <w:rtl/>
          <w:lang w:bidi="ar-EG"/>
        </w:rPr>
        <w:t xml:space="preserve"> ك</w:t>
      </w:r>
      <w:r w:rsidR="00E90C4D" w:rsidRPr="00E86FDF">
        <w:rPr>
          <w:rFonts w:cs="Traditional Arabic"/>
          <w:sz w:val="32"/>
          <w:szCs w:val="32"/>
          <w:rtl/>
          <w:lang w:bidi="ar-EG"/>
        </w:rPr>
        <w:t>َ</w:t>
      </w:r>
      <w:r w:rsidRPr="00E86FDF">
        <w:rPr>
          <w:rFonts w:cs="Traditional Arabic"/>
          <w:sz w:val="32"/>
          <w:szCs w:val="32"/>
          <w:rtl/>
          <w:lang w:bidi="ar-EG"/>
        </w:rPr>
        <w:t>ان</w:t>
      </w:r>
      <w:r w:rsidR="00E90C4D" w:rsidRPr="00E86FDF">
        <w:rPr>
          <w:rFonts w:cs="Traditional Arabic"/>
          <w:sz w:val="32"/>
          <w:szCs w:val="32"/>
          <w:rtl/>
          <w:lang w:bidi="ar-EG"/>
        </w:rPr>
        <w:t>َ</w:t>
      </w:r>
      <w:r w:rsidRPr="00E86FDF">
        <w:rPr>
          <w:rFonts w:cs="Traditional Arabic"/>
          <w:sz w:val="32"/>
          <w:szCs w:val="32"/>
          <w:rtl/>
          <w:lang w:bidi="ar-EG"/>
        </w:rPr>
        <w:t xml:space="preserve"> ع</w:t>
      </w:r>
      <w:r w:rsidR="00E90C4D" w:rsidRPr="00E86FDF">
        <w:rPr>
          <w:rFonts w:cs="Traditional Arabic"/>
          <w:sz w:val="32"/>
          <w:szCs w:val="32"/>
          <w:rtl/>
          <w:lang w:bidi="ar-EG"/>
        </w:rPr>
        <w:t>َ</w:t>
      </w:r>
      <w:r w:rsidRPr="00E86FDF">
        <w:rPr>
          <w:rFonts w:cs="Traditional Arabic"/>
          <w:sz w:val="32"/>
          <w:szCs w:val="32"/>
          <w:rtl/>
          <w:lang w:bidi="ar-EG"/>
        </w:rPr>
        <w:t>ل</w:t>
      </w:r>
      <w:r w:rsidR="00E90C4D" w:rsidRPr="00E86FDF">
        <w:rPr>
          <w:rFonts w:cs="Traditional Arabic"/>
          <w:sz w:val="32"/>
          <w:szCs w:val="32"/>
          <w:rtl/>
          <w:lang w:bidi="ar-EG"/>
        </w:rPr>
        <w:t>َ</w:t>
      </w:r>
      <w:r w:rsidRPr="00E86FDF">
        <w:rPr>
          <w:rFonts w:cs="Traditional Arabic"/>
          <w:sz w:val="32"/>
          <w:szCs w:val="32"/>
          <w:rtl/>
          <w:lang w:bidi="ar-EG"/>
        </w:rPr>
        <w:t>ي</w:t>
      </w:r>
      <w:r w:rsidR="00E90C4D" w:rsidRPr="00E86FDF">
        <w:rPr>
          <w:rFonts w:cs="Traditional Arabic"/>
          <w:sz w:val="32"/>
          <w:szCs w:val="32"/>
          <w:rtl/>
          <w:lang w:bidi="ar-EG"/>
        </w:rPr>
        <w:t>ْ</w:t>
      </w:r>
      <w:r w:rsidRPr="00E86FDF">
        <w:rPr>
          <w:rFonts w:cs="Traditional Arabic"/>
          <w:sz w:val="32"/>
          <w:szCs w:val="32"/>
          <w:rtl/>
          <w:lang w:bidi="ar-EG"/>
        </w:rPr>
        <w:t>ن</w:t>
      </w:r>
      <w:r w:rsidR="00E90C4D" w:rsidRPr="00E86FDF">
        <w:rPr>
          <w:rFonts w:cs="Traditional Arabic"/>
          <w:sz w:val="32"/>
          <w:szCs w:val="32"/>
          <w:rtl/>
          <w:lang w:bidi="ar-EG"/>
        </w:rPr>
        <w:t>َ</w:t>
      </w:r>
      <w:r w:rsidRPr="00E86FDF">
        <w:rPr>
          <w:rFonts w:cs="Traditional Arabic"/>
          <w:sz w:val="32"/>
          <w:szCs w:val="32"/>
          <w:rtl/>
          <w:lang w:bidi="ar-EG"/>
        </w:rPr>
        <w:t>ا أ</w:t>
      </w:r>
      <w:r w:rsidR="00E90C4D" w:rsidRPr="00E86FDF">
        <w:rPr>
          <w:rFonts w:cs="Traditional Arabic"/>
          <w:sz w:val="32"/>
          <w:szCs w:val="32"/>
          <w:rtl/>
          <w:lang w:bidi="ar-EG"/>
        </w:rPr>
        <w:t>ُ</w:t>
      </w:r>
      <w:r w:rsidRPr="00E86FDF">
        <w:rPr>
          <w:rFonts w:cs="Traditional Arabic"/>
          <w:sz w:val="32"/>
          <w:szCs w:val="32"/>
          <w:rtl/>
          <w:lang w:bidi="ar-EG"/>
        </w:rPr>
        <w:t>م</w:t>
      </w:r>
      <w:r w:rsidR="00E90C4D" w:rsidRPr="00E86FDF">
        <w:rPr>
          <w:rFonts w:cs="Traditional Arabic"/>
          <w:sz w:val="32"/>
          <w:szCs w:val="32"/>
          <w:rtl/>
          <w:lang w:bidi="ar-EG"/>
        </w:rPr>
        <w:t>َ</w:t>
      </w:r>
      <w:r w:rsidRPr="00E86FDF">
        <w:rPr>
          <w:rFonts w:cs="Traditional Arabic"/>
          <w:sz w:val="32"/>
          <w:szCs w:val="32"/>
          <w:rtl/>
          <w:lang w:bidi="ar-EG"/>
        </w:rPr>
        <w:t>ر</w:t>
      </w:r>
      <w:r w:rsidR="00E90C4D" w:rsidRPr="00E86FDF">
        <w:rPr>
          <w:rFonts w:cs="Traditional Arabic"/>
          <w:sz w:val="32"/>
          <w:szCs w:val="32"/>
          <w:rtl/>
          <w:lang w:bidi="ar-EG"/>
        </w:rPr>
        <w:t>َ</w:t>
      </w:r>
      <w:r w:rsidRPr="00E86FDF">
        <w:rPr>
          <w:rFonts w:cs="Traditional Arabic"/>
          <w:sz w:val="32"/>
          <w:szCs w:val="32"/>
          <w:rtl/>
          <w:lang w:bidi="ar-EG"/>
        </w:rPr>
        <w:t>اء ل</w:t>
      </w:r>
      <w:r w:rsidR="00E90C4D" w:rsidRPr="00E86FDF">
        <w:rPr>
          <w:rFonts w:cs="Traditional Arabic"/>
          <w:sz w:val="32"/>
          <w:szCs w:val="32"/>
          <w:rtl/>
          <w:lang w:bidi="ar-EG"/>
        </w:rPr>
        <w:t>َ</w:t>
      </w:r>
      <w:r w:rsidRPr="00E86FDF">
        <w:rPr>
          <w:rFonts w:cs="Traditional Arabic"/>
          <w:sz w:val="32"/>
          <w:szCs w:val="32"/>
          <w:rtl/>
          <w:lang w:bidi="ar-EG"/>
        </w:rPr>
        <w:t>ا ي</w:t>
      </w:r>
      <w:r w:rsidR="00E90C4D" w:rsidRPr="00E86FDF">
        <w:rPr>
          <w:rFonts w:cs="Traditional Arabic"/>
          <w:sz w:val="32"/>
          <w:szCs w:val="32"/>
          <w:rtl/>
          <w:lang w:bidi="ar-EG"/>
        </w:rPr>
        <w:t>َ</w:t>
      </w:r>
      <w:r w:rsidRPr="00E86FDF">
        <w:rPr>
          <w:rFonts w:cs="Traditional Arabic"/>
          <w:sz w:val="32"/>
          <w:szCs w:val="32"/>
          <w:rtl/>
          <w:lang w:bidi="ar-EG"/>
        </w:rPr>
        <w:t>س</w:t>
      </w:r>
      <w:r w:rsidR="00E90C4D" w:rsidRPr="00E86FDF">
        <w:rPr>
          <w:rFonts w:cs="Traditional Arabic"/>
          <w:sz w:val="32"/>
          <w:szCs w:val="32"/>
          <w:rtl/>
          <w:lang w:bidi="ar-EG"/>
        </w:rPr>
        <w:t>َ</w:t>
      </w:r>
      <w:r w:rsidRPr="00E86FDF">
        <w:rPr>
          <w:rFonts w:cs="Traditional Arabic"/>
          <w:sz w:val="32"/>
          <w:szCs w:val="32"/>
          <w:rtl/>
          <w:lang w:bidi="ar-EG"/>
        </w:rPr>
        <w:t>ت</w:t>
      </w:r>
      <w:r w:rsidR="00E90C4D" w:rsidRPr="00E86FDF">
        <w:rPr>
          <w:rFonts w:cs="Traditional Arabic"/>
          <w:sz w:val="32"/>
          <w:szCs w:val="32"/>
          <w:rtl/>
          <w:lang w:bidi="ar-EG"/>
        </w:rPr>
        <w:t>َ</w:t>
      </w:r>
      <w:r w:rsidRPr="00E86FDF">
        <w:rPr>
          <w:rFonts w:cs="Traditional Arabic"/>
          <w:sz w:val="32"/>
          <w:szCs w:val="32"/>
          <w:rtl/>
          <w:lang w:bidi="ar-EG"/>
        </w:rPr>
        <w:t>ن</w:t>
      </w:r>
      <w:r w:rsidR="00AE5600" w:rsidRPr="00E86FDF">
        <w:rPr>
          <w:rFonts w:cs="Traditional Arabic"/>
          <w:sz w:val="32"/>
          <w:szCs w:val="32"/>
          <w:rtl/>
          <w:lang w:bidi="ar-EG"/>
        </w:rPr>
        <w:t>ُّ</w:t>
      </w:r>
      <w:r w:rsidRPr="00E86FDF">
        <w:rPr>
          <w:rFonts w:cs="Traditional Arabic"/>
          <w:sz w:val="32"/>
          <w:szCs w:val="32"/>
          <w:rtl/>
          <w:lang w:bidi="ar-EG"/>
        </w:rPr>
        <w:t>ون</w:t>
      </w:r>
      <w:r w:rsidR="00AE5600" w:rsidRPr="00E86FDF">
        <w:rPr>
          <w:rFonts w:cs="Traditional Arabic"/>
          <w:sz w:val="32"/>
          <w:szCs w:val="32"/>
          <w:rtl/>
          <w:lang w:bidi="ar-EG"/>
        </w:rPr>
        <w:t>َ</w:t>
      </w:r>
      <w:r w:rsidRPr="00E86FDF">
        <w:rPr>
          <w:rFonts w:cs="Traditional Arabic"/>
          <w:sz w:val="32"/>
          <w:szCs w:val="32"/>
          <w:rtl/>
          <w:lang w:bidi="ar-EG"/>
        </w:rPr>
        <w:t xml:space="preserve"> ب</w:t>
      </w:r>
      <w:r w:rsidR="00AE5600" w:rsidRPr="00E86FDF">
        <w:rPr>
          <w:rFonts w:cs="Traditional Arabic"/>
          <w:sz w:val="32"/>
          <w:szCs w:val="32"/>
          <w:rtl/>
          <w:lang w:bidi="ar-EG"/>
        </w:rPr>
        <w:t>ِ</w:t>
      </w:r>
      <w:r w:rsidRPr="00E86FDF">
        <w:rPr>
          <w:rFonts w:cs="Traditional Arabic"/>
          <w:sz w:val="32"/>
          <w:szCs w:val="32"/>
          <w:rtl/>
          <w:lang w:bidi="ar-EG"/>
        </w:rPr>
        <w:t>س</w:t>
      </w:r>
      <w:r w:rsidR="00AE5600" w:rsidRPr="00E86FDF">
        <w:rPr>
          <w:rFonts w:cs="Traditional Arabic"/>
          <w:sz w:val="32"/>
          <w:szCs w:val="32"/>
          <w:rtl/>
          <w:lang w:bidi="ar-EG"/>
        </w:rPr>
        <w:t>ُ</w:t>
      </w:r>
      <w:r w:rsidRPr="00E86FDF">
        <w:rPr>
          <w:rFonts w:cs="Traditional Arabic"/>
          <w:sz w:val="32"/>
          <w:szCs w:val="32"/>
          <w:rtl/>
          <w:lang w:bidi="ar-EG"/>
        </w:rPr>
        <w:t>ن</w:t>
      </w:r>
      <w:r w:rsidR="00AE5600" w:rsidRPr="00E86FDF">
        <w:rPr>
          <w:rFonts w:cs="Traditional Arabic"/>
          <w:sz w:val="32"/>
          <w:szCs w:val="32"/>
          <w:rtl/>
          <w:lang w:bidi="ar-EG"/>
        </w:rPr>
        <w:t>َّ</w:t>
      </w:r>
      <w:r w:rsidRPr="00E86FDF">
        <w:rPr>
          <w:rFonts w:cs="Traditional Arabic"/>
          <w:sz w:val="32"/>
          <w:szCs w:val="32"/>
          <w:rtl/>
          <w:lang w:bidi="ar-EG"/>
        </w:rPr>
        <w:t>ت</w:t>
      </w:r>
      <w:r w:rsidR="00AE5600" w:rsidRPr="00E86FDF">
        <w:rPr>
          <w:rFonts w:cs="Traditional Arabic"/>
          <w:sz w:val="32"/>
          <w:szCs w:val="32"/>
          <w:rtl/>
          <w:lang w:bidi="ar-EG"/>
        </w:rPr>
        <w:t>ِ</w:t>
      </w:r>
      <w:r w:rsidRPr="00E86FDF">
        <w:rPr>
          <w:rFonts w:cs="Traditional Arabic"/>
          <w:sz w:val="32"/>
          <w:szCs w:val="32"/>
          <w:rtl/>
          <w:lang w:bidi="ar-EG"/>
        </w:rPr>
        <w:t>ك</w:t>
      </w:r>
      <w:r w:rsidR="00AE5600" w:rsidRPr="00E86FDF">
        <w:rPr>
          <w:rFonts w:cs="Traditional Arabic"/>
          <w:sz w:val="32"/>
          <w:szCs w:val="32"/>
          <w:rtl/>
          <w:lang w:bidi="ar-EG"/>
        </w:rPr>
        <w:t>َ</w:t>
      </w:r>
      <w:r w:rsidRPr="00E86FDF">
        <w:rPr>
          <w:rFonts w:cs="Traditional Arabic"/>
          <w:sz w:val="32"/>
          <w:szCs w:val="32"/>
          <w:rtl/>
          <w:lang w:bidi="ar-EG"/>
        </w:rPr>
        <w:t xml:space="preserve"> و</w:t>
      </w:r>
      <w:r w:rsidR="00AE5600" w:rsidRPr="00E86FDF">
        <w:rPr>
          <w:rFonts w:cs="Traditional Arabic"/>
          <w:sz w:val="32"/>
          <w:szCs w:val="32"/>
          <w:rtl/>
          <w:lang w:bidi="ar-EG"/>
        </w:rPr>
        <w:t>َ</w:t>
      </w:r>
      <w:r w:rsidRPr="00E86FDF">
        <w:rPr>
          <w:rFonts w:cs="Traditional Arabic"/>
          <w:sz w:val="32"/>
          <w:szCs w:val="32"/>
          <w:rtl/>
          <w:lang w:bidi="ar-EG"/>
        </w:rPr>
        <w:t>ل</w:t>
      </w:r>
      <w:r w:rsidR="00AE5600" w:rsidRPr="00E86FDF">
        <w:rPr>
          <w:rFonts w:cs="Traditional Arabic"/>
          <w:sz w:val="32"/>
          <w:szCs w:val="32"/>
          <w:rtl/>
          <w:lang w:bidi="ar-EG"/>
        </w:rPr>
        <w:t>َ</w:t>
      </w:r>
      <w:r w:rsidRPr="00E86FDF">
        <w:rPr>
          <w:rFonts w:cs="Traditional Arabic"/>
          <w:sz w:val="32"/>
          <w:szCs w:val="32"/>
          <w:rtl/>
          <w:lang w:bidi="ar-EG"/>
        </w:rPr>
        <w:t>ا ي</w:t>
      </w:r>
      <w:r w:rsidR="00AE5600" w:rsidRPr="00E86FDF">
        <w:rPr>
          <w:rFonts w:cs="Traditional Arabic"/>
          <w:sz w:val="32"/>
          <w:szCs w:val="32"/>
          <w:rtl/>
          <w:lang w:bidi="ar-EG"/>
        </w:rPr>
        <w:t>َ</w:t>
      </w:r>
      <w:r w:rsidRPr="00E86FDF">
        <w:rPr>
          <w:rFonts w:cs="Traditional Arabic"/>
          <w:sz w:val="32"/>
          <w:szCs w:val="32"/>
          <w:rtl/>
          <w:lang w:bidi="ar-EG"/>
        </w:rPr>
        <w:t>أ</w:t>
      </w:r>
      <w:r w:rsidR="00AE5600" w:rsidRPr="00E86FDF">
        <w:rPr>
          <w:rFonts w:cs="Traditional Arabic"/>
          <w:sz w:val="32"/>
          <w:szCs w:val="32"/>
          <w:rtl/>
          <w:lang w:bidi="ar-EG"/>
        </w:rPr>
        <w:t>ْ</w:t>
      </w:r>
      <w:r w:rsidRPr="00E86FDF">
        <w:rPr>
          <w:rFonts w:cs="Traditional Arabic"/>
          <w:sz w:val="32"/>
          <w:szCs w:val="32"/>
          <w:rtl/>
          <w:lang w:bidi="ar-EG"/>
        </w:rPr>
        <w:t>خ</w:t>
      </w:r>
      <w:r w:rsidR="00AE5600" w:rsidRPr="00E86FDF">
        <w:rPr>
          <w:rFonts w:cs="Traditional Arabic"/>
          <w:sz w:val="32"/>
          <w:szCs w:val="32"/>
          <w:rtl/>
          <w:lang w:bidi="ar-EG"/>
        </w:rPr>
        <w:t>ُ</w:t>
      </w:r>
      <w:r w:rsidRPr="00E86FDF">
        <w:rPr>
          <w:rFonts w:cs="Traditional Arabic"/>
          <w:sz w:val="32"/>
          <w:szCs w:val="32"/>
          <w:rtl/>
          <w:lang w:bidi="ar-EG"/>
        </w:rPr>
        <w:t>ذ</w:t>
      </w:r>
      <w:r w:rsidR="00AE5600" w:rsidRPr="00E86FDF">
        <w:rPr>
          <w:rFonts w:cs="Traditional Arabic"/>
          <w:sz w:val="32"/>
          <w:szCs w:val="32"/>
          <w:rtl/>
          <w:lang w:bidi="ar-EG"/>
        </w:rPr>
        <w:t>ُ</w:t>
      </w:r>
      <w:r w:rsidRPr="00E86FDF">
        <w:rPr>
          <w:rFonts w:cs="Traditional Arabic"/>
          <w:sz w:val="32"/>
          <w:szCs w:val="32"/>
          <w:rtl/>
          <w:lang w:bidi="ar-EG"/>
        </w:rPr>
        <w:t>ون</w:t>
      </w:r>
      <w:r w:rsidR="00AE5600" w:rsidRPr="00E86FDF">
        <w:rPr>
          <w:rFonts w:cs="Traditional Arabic"/>
          <w:sz w:val="32"/>
          <w:szCs w:val="32"/>
          <w:rtl/>
          <w:lang w:bidi="ar-EG"/>
        </w:rPr>
        <w:t>َ</w:t>
      </w:r>
      <w:r w:rsidR="00D642C6" w:rsidRPr="00E86FDF">
        <w:rPr>
          <w:rFonts w:cs="Traditional Arabic"/>
          <w:sz w:val="32"/>
          <w:szCs w:val="32"/>
          <w:rtl/>
          <w:lang w:bidi="ar-EG"/>
        </w:rPr>
        <w:t xml:space="preserve"> ب</w:t>
      </w:r>
      <w:r w:rsidR="00AE5600" w:rsidRPr="00E86FDF">
        <w:rPr>
          <w:rFonts w:cs="Traditional Arabic"/>
          <w:sz w:val="32"/>
          <w:szCs w:val="32"/>
          <w:rtl/>
          <w:lang w:bidi="ar-EG"/>
        </w:rPr>
        <w:t>ِ</w:t>
      </w:r>
      <w:r w:rsidR="00D642C6" w:rsidRPr="00E86FDF">
        <w:rPr>
          <w:rFonts w:cs="Traditional Arabic"/>
          <w:sz w:val="32"/>
          <w:szCs w:val="32"/>
          <w:rtl/>
          <w:lang w:bidi="ar-EG"/>
        </w:rPr>
        <w:t>أ</w:t>
      </w:r>
      <w:r w:rsidR="00AE5600" w:rsidRPr="00E86FDF">
        <w:rPr>
          <w:rFonts w:cs="Traditional Arabic"/>
          <w:sz w:val="32"/>
          <w:szCs w:val="32"/>
          <w:rtl/>
          <w:lang w:bidi="ar-EG"/>
        </w:rPr>
        <w:t>َ</w:t>
      </w:r>
      <w:r w:rsidR="00D642C6" w:rsidRPr="00E86FDF">
        <w:rPr>
          <w:rFonts w:cs="Traditional Arabic"/>
          <w:sz w:val="32"/>
          <w:szCs w:val="32"/>
          <w:rtl/>
          <w:lang w:bidi="ar-EG"/>
        </w:rPr>
        <w:t>م</w:t>
      </w:r>
      <w:r w:rsidR="00AE5600" w:rsidRPr="00E86FDF">
        <w:rPr>
          <w:rFonts w:cs="Traditional Arabic"/>
          <w:sz w:val="32"/>
          <w:szCs w:val="32"/>
          <w:rtl/>
          <w:lang w:bidi="ar-EG"/>
        </w:rPr>
        <w:t>ْ</w:t>
      </w:r>
      <w:r w:rsidR="00D642C6" w:rsidRPr="00E86FDF">
        <w:rPr>
          <w:rFonts w:cs="Traditional Arabic"/>
          <w:sz w:val="32"/>
          <w:szCs w:val="32"/>
          <w:rtl/>
          <w:lang w:bidi="ar-EG"/>
        </w:rPr>
        <w:t>ر</w:t>
      </w:r>
      <w:r w:rsidR="00AE5600" w:rsidRPr="00E86FDF">
        <w:rPr>
          <w:rFonts w:cs="Traditional Arabic"/>
          <w:sz w:val="32"/>
          <w:szCs w:val="32"/>
          <w:rtl/>
          <w:lang w:bidi="ar-EG"/>
        </w:rPr>
        <w:t>ِ</w:t>
      </w:r>
      <w:r w:rsidR="00D642C6" w:rsidRPr="00E86FDF">
        <w:rPr>
          <w:rFonts w:cs="Traditional Arabic"/>
          <w:sz w:val="32"/>
          <w:szCs w:val="32"/>
          <w:rtl/>
          <w:lang w:bidi="ar-EG"/>
        </w:rPr>
        <w:t>ك</w:t>
      </w:r>
      <w:r w:rsidR="00AE5600" w:rsidRPr="00E86FDF">
        <w:rPr>
          <w:rFonts w:cs="Traditional Arabic"/>
          <w:sz w:val="32"/>
          <w:szCs w:val="32"/>
          <w:rtl/>
          <w:lang w:bidi="ar-EG"/>
        </w:rPr>
        <w:t>َ</w:t>
      </w:r>
      <w:r w:rsidR="00202CA8" w:rsidRPr="00E86FDF">
        <w:rPr>
          <w:rFonts w:cs="Traditional Arabic"/>
          <w:sz w:val="32"/>
          <w:szCs w:val="32"/>
          <w:rtl/>
          <w:lang w:bidi="ar-EG"/>
        </w:rPr>
        <w:t xml:space="preserve"> ف</w:t>
      </w:r>
      <w:r w:rsidR="00AE5600" w:rsidRPr="00E86FDF">
        <w:rPr>
          <w:rFonts w:cs="Traditional Arabic"/>
          <w:sz w:val="32"/>
          <w:szCs w:val="32"/>
          <w:rtl/>
          <w:lang w:bidi="ar-EG"/>
        </w:rPr>
        <w:t>َ</w:t>
      </w:r>
      <w:r w:rsidR="00202CA8" w:rsidRPr="00E86FDF">
        <w:rPr>
          <w:rFonts w:cs="Traditional Arabic"/>
          <w:sz w:val="32"/>
          <w:szCs w:val="32"/>
          <w:rtl/>
          <w:lang w:bidi="ar-EG"/>
        </w:rPr>
        <w:t>م</w:t>
      </w:r>
      <w:r w:rsidR="00AE5600" w:rsidRPr="00E86FDF">
        <w:rPr>
          <w:rFonts w:cs="Traditional Arabic"/>
          <w:sz w:val="32"/>
          <w:szCs w:val="32"/>
          <w:rtl/>
          <w:lang w:bidi="ar-EG"/>
        </w:rPr>
        <w:t>َ</w:t>
      </w:r>
      <w:r w:rsidR="00202CA8" w:rsidRPr="00E86FDF">
        <w:rPr>
          <w:rFonts w:cs="Traditional Arabic"/>
          <w:sz w:val="32"/>
          <w:szCs w:val="32"/>
          <w:rtl/>
          <w:lang w:bidi="ar-EG"/>
        </w:rPr>
        <w:t>ا ت</w:t>
      </w:r>
      <w:r w:rsidR="00AE5600" w:rsidRPr="00E86FDF">
        <w:rPr>
          <w:rFonts w:cs="Traditional Arabic"/>
          <w:sz w:val="32"/>
          <w:szCs w:val="32"/>
          <w:rtl/>
          <w:lang w:bidi="ar-EG"/>
        </w:rPr>
        <w:t>َ</w:t>
      </w:r>
      <w:r w:rsidR="00202CA8" w:rsidRPr="00E86FDF">
        <w:rPr>
          <w:rFonts w:cs="Traditional Arabic"/>
          <w:sz w:val="32"/>
          <w:szCs w:val="32"/>
          <w:rtl/>
          <w:lang w:bidi="ar-EG"/>
        </w:rPr>
        <w:t>أ</w:t>
      </w:r>
      <w:r w:rsidR="00AE5600" w:rsidRPr="00E86FDF">
        <w:rPr>
          <w:rFonts w:cs="Traditional Arabic"/>
          <w:sz w:val="32"/>
          <w:szCs w:val="32"/>
          <w:rtl/>
          <w:lang w:bidi="ar-EG"/>
        </w:rPr>
        <w:t>ْ</w:t>
      </w:r>
      <w:r w:rsidR="00202CA8" w:rsidRPr="00E86FDF">
        <w:rPr>
          <w:rFonts w:cs="Traditional Arabic"/>
          <w:sz w:val="32"/>
          <w:szCs w:val="32"/>
          <w:rtl/>
          <w:lang w:bidi="ar-EG"/>
        </w:rPr>
        <w:t>م</w:t>
      </w:r>
      <w:r w:rsidR="00AE5600" w:rsidRPr="00E86FDF">
        <w:rPr>
          <w:rFonts w:cs="Traditional Arabic"/>
          <w:sz w:val="32"/>
          <w:szCs w:val="32"/>
          <w:rtl/>
          <w:lang w:bidi="ar-EG"/>
        </w:rPr>
        <w:t>ُ</w:t>
      </w:r>
      <w:r w:rsidR="00202CA8" w:rsidRPr="00E86FDF">
        <w:rPr>
          <w:rFonts w:cs="Traditional Arabic"/>
          <w:sz w:val="32"/>
          <w:szCs w:val="32"/>
          <w:rtl/>
          <w:lang w:bidi="ar-EG"/>
        </w:rPr>
        <w:t>ر</w:t>
      </w:r>
      <w:r w:rsidR="00EF1F89" w:rsidRPr="00E86FDF">
        <w:rPr>
          <w:rFonts w:cs="Traditional Arabic"/>
          <w:sz w:val="32"/>
          <w:szCs w:val="32"/>
          <w:rtl/>
          <w:lang w:bidi="ar-EG"/>
        </w:rPr>
        <w:t>ُ</w:t>
      </w:r>
      <w:r w:rsidR="00202CA8" w:rsidRPr="00E86FDF">
        <w:rPr>
          <w:rFonts w:cs="Traditional Arabic"/>
          <w:sz w:val="32"/>
          <w:szCs w:val="32"/>
          <w:rtl/>
          <w:lang w:bidi="ar-EG"/>
        </w:rPr>
        <w:t xml:space="preserve"> فِي أَمْرِهِمْ؟ </w:t>
      </w:r>
      <w:r w:rsidR="00441DE9" w:rsidRPr="00E86FDF">
        <w:rPr>
          <w:rFonts w:cs="Traditional Arabic"/>
          <w:sz w:val="32"/>
          <w:szCs w:val="32"/>
          <w:rtl/>
          <w:lang w:bidi="ar-EG"/>
        </w:rPr>
        <w:t xml:space="preserve">فَقَالَ رَسولُ اللهِ صَلَّى اللهُ </w:t>
      </w:r>
      <w:r w:rsidR="005A7EC9" w:rsidRPr="00E86FDF">
        <w:rPr>
          <w:rFonts w:cs="Traditional Arabic"/>
          <w:sz w:val="32"/>
          <w:szCs w:val="32"/>
          <w:rtl/>
          <w:lang w:bidi="ar-EG"/>
        </w:rPr>
        <w:t>عَلَيْهْ وَعَلَى آ</w:t>
      </w:r>
      <w:r w:rsidR="00DD576B" w:rsidRPr="00E86FDF">
        <w:rPr>
          <w:rFonts w:cs="Traditional Arabic"/>
          <w:sz w:val="32"/>
          <w:szCs w:val="32"/>
          <w:rtl/>
          <w:lang w:bidi="ar-EG"/>
        </w:rPr>
        <w:t>لِهِ</w:t>
      </w:r>
      <w:r w:rsidR="005A7EC9" w:rsidRPr="00E86FDF">
        <w:rPr>
          <w:rFonts w:cs="Traditional Arabic"/>
          <w:sz w:val="32"/>
          <w:szCs w:val="32"/>
          <w:rtl/>
          <w:lang w:bidi="ar-EG"/>
        </w:rPr>
        <w:t xml:space="preserve"> وَسَلَّمَ</w:t>
      </w:r>
      <w:r w:rsidR="00DD576B" w:rsidRPr="00E86FDF">
        <w:rPr>
          <w:rFonts w:cs="Traditional Arabic"/>
          <w:sz w:val="32"/>
          <w:szCs w:val="32"/>
          <w:rtl/>
          <w:lang w:bidi="ar-EG"/>
        </w:rPr>
        <w:t xml:space="preserve">: </w:t>
      </w:r>
      <w:r w:rsidR="00DD576B" w:rsidRPr="00E86FDF">
        <w:rPr>
          <w:rFonts w:cs="Traditional Arabic"/>
          <w:b/>
          <w:bCs/>
          <w:sz w:val="32"/>
          <w:szCs w:val="32"/>
          <w:rtl/>
          <w:lang w:bidi="ar-EG"/>
        </w:rPr>
        <w:t>لَا طَاعَةَ لِمَنْ</w:t>
      </w:r>
      <w:r w:rsidR="002505DF" w:rsidRPr="00E86FDF">
        <w:rPr>
          <w:rFonts w:cs="Traditional Arabic"/>
          <w:b/>
          <w:bCs/>
          <w:sz w:val="32"/>
          <w:szCs w:val="32"/>
          <w:rtl/>
          <w:lang w:bidi="ar-EG"/>
        </w:rPr>
        <w:t xml:space="preserve"> لَمْ يُطِعِ اللهَ عَزَّ وَجَلَّ</w:t>
      </w:r>
      <w:r w:rsidRPr="00E86FDF">
        <w:rPr>
          <w:rFonts w:cs="Traditional Arabic"/>
          <w:sz w:val="32"/>
          <w:szCs w:val="32"/>
          <w:lang w:bidi="ar-EG"/>
        </w:rPr>
        <w:t xml:space="preserve"> </w:t>
      </w:r>
    </w:p>
    <w:p w14:paraId="28E0E53B" w14:textId="5FB26700" w:rsidR="007C1F59" w:rsidRPr="00E86FDF" w:rsidRDefault="00627F6A" w:rsidP="001F6916">
      <w:pPr>
        <w:spacing w:after="0"/>
        <w:rPr>
          <w:rFonts w:cs="Traditional Arabic"/>
          <w:lang w:bidi="ar-EG"/>
        </w:rPr>
      </w:pPr>
      <w:r w:rsidRPr="00E86FDF">
        <w:rPr>
          <w:rFonts w:cs="Traditional Arabic"/>
          <w:lang w:bidi="ar-EG"/>
        </w:rPr>
        <w:t>“</w:t>
      </w:r>
      <w:r w:rsidR="00633AD7" w:rsidRPr="00E86FDF">
        <w:rPr>
          <w:rFonts w:cs="Traditional Arabic"/>
          <w:lang w:bidi="ar-EG"/>
        </w:rPr>
        <w:t>O Messenger of Allah</w:t>
      </w:r>
      <w:r w:rsidR="00150D60" w:rsidRPr="00E86FDF">
        <w:rPr>
          <w:rFonts w:cs="Traditional Arabic"/>
          <w:lang w:bidi="ar-EG"/>
        </w:rPr>
        <w:t>, what is your view i</w:t>
      </w:r>
      <w:r w:rsidR="003E722D" w:rsidRPr="00E86FDF">
        <w:rPr>
          <w:rFonts w:cs="Traditional Arabic"/>
          <w:lang w:bidi="ar-EG"/>
        </w:rPr>
        <w:t>f</w:t>
      </w:r>
      <w:r w:rsidR="00150D60" w:rsidRPr="00E86FDF">
        <w:rPr>
          <w:rFonts w:cs="Traditional Arabic"/>
          <w:lang w:bidi="ar-EG"/>
        </w:rPr>
        <w:t xml:space="preserve"> we had leaders over us who </w:t>
      </w:r>
      <w:r w:rsidR="003E722D" w:rsidRPr="00E86FDF">
        <w:rPr>
          <w:rFonts w:cs="Traditional Arabic"/>
          <w:lang w:bidi="ar-EG"/>
        </w:rPr>
        <w:t>do</w:t>
      </w:r>
      <w:r w:rsidR="00150D60" w:rsidRPr="00E86FDF">
        <w:rPr>
          <w:rFonts w:cs="Traditional Arabic"/>
          <w:lang w:bidi="ar-EG"/>
        </w:rPr>
        <w:t xml:space="preserve"> not comply with your Sunnah</w:t>
      </w:r>
      <w:r w:rsidR="003E722D" w:rsidRPr="00E86FDF">
        <w:rPr>
          <w:rFonts w:cs="Traditional Arabic"/>
          <w:lang w:bidi="ar-EG"/>
        </w:rPr>
        <w:t xml:space="preserve"> and do not </w:t>
      </w:r>
      <w:r w:rsidR="00D642C6" w:rsidRPr="00E86FDF">
        <w:rPr>
          <w:rFonts w:cs="Traditional Arabic"/>
          <w:lang w:bidi="ar-EG"/>
        </w:rPr>
        <w:t>follow</w:t>
      </w:r>
      <w:r w:rsidR="003E722D" w:rsidRPr="00E86FDF">
        <w:rPr>
          <w:rFonts w:cs="Traditional Arabic"/>
          <w:lang w:bidi="ar-EG"/>
        </w:rPr>
        <w:t xml:space="preserve"> your command</w:t>
      </w:r>
      <w:r w:rsidRPr="00E86FDF">
        <w:rPr>
          <w:rFonts w:cs="Traditional Arabic"/>
          <w:lang w:bidi="ar-EG"/>
        </w:rPr>
        <w:t xml:space="preserve">. What do you command us in respect to their affair?” </w:t>
      </w:r>
      <w:r w:rsidR="00516F32" w:rsidRPr="00E86FDF">
        <w:rPr>
          <w:rFonts w:cs="Traditional Arabic"/>
          <w:lang w:bidi="ar-EG"/>
        </w:rPr>
        <w:t>The Messenger of Allah (saw) said: “</w:t>
      </w:r>
      <w:r w:rsidR="00516F32" w:rsidRPr="00E86FDF">
        <w:rPr>
          <w:rFonts w:cs="Traditional Arabic"/>
          <w:b/>
          <w:bCs/>
          <w:lang w:bidi="ar-EG"/>
        </w:rPr>
        <w:t>There is no obedience to the one who does not obey Allah ‘Azza Wa Jalla</w:t>
      </w:r>
      <w:r w:rsidR="00516F32" w:rsidRPr="00E86FDF">
        <w:rPr>
          <w:rFonts w:cs="Traditional Arabic"/>
          <w:lang w:bidi="ar-EG"/>
        </w:rPr>
        <w:t>”</w:t>
      </w:r>
      <w:r w:rsidR="00982A86" w:rsidRPr="00E86FDF">
        <w:rPr>
          <w:rFonts w:cs="Traditional Arabic"/>
          <w:lang w:bidi="ar-EG"/>
        </w:rPr>
        <w:t>.</w:t>
      </w:r>
    </w:p>
    <w:p w14:paraId="0978DDF9" w14:textId="7CE841B1" w:rsidR="00982A86" w:rsidRPr="00E86FDF" w:rsidRDefault="00982A86" w:rsidP="001F6916">
      <w:pPr>
        <w:spacing w:after="0"/>
        <w:rPr>
          <w:rFonts w:cs="Traditional Arabic"/>
          <w:lang w:bidi="ar-EG"/>
        </w:rPr>
      </w:pPr>
    </w:p>
    <w:p w14:paraId="752D11E4" w14:textId="35C07257" w:rsidR="00982A86" w:rsidRPr="00E86FDF" w:rsidRDefault="00EF1F89" w:rsidP="001F6916">
      <w:pPr>
        <w:spacing w:after="0"/>
        <w:rPr>
          <w:rFonts w:cs="Traditional Arabic"/>
          <w:lang w:bidi="ar-EG"/>
        </w:rPr>
      </w:pPr>
      <w:r w:rsidRPr="00E86FDF">
        <w:rPr>
          <w:rFonts w:cs="Traditional Arabic"/>
          <w:lang w:bidi="ar-EG"/>
        </w:rPr>
        <w:t xml:space="preserve">Abu </w:t>
      </w:r>
      <w:proofErr w:type="spellStart"/>
      <w:r w:rsidRPr="00E86FDF">
        <w:rPr>
          <w:rFonts w:cs="Traditional Arabic"/>
          <w:lang w:bidi="ar-EG"/>
        </w:rPr>
        <w:t>Ya’la</w:t>
      </w:r>
      <w:proofErr w:type="spellEnd"/>
      <w:r w:rsidRPr="00E86FDF">
        <w:rPr>
          <w:rFonts w:cs="Traditional Arabic"/>
          <w:lang w:bidi="ar-EG"/>
        </w:rPr>
        <w:t xml:space="preserve"> related it in his “Musnad”</w:t>
      </w:r>
      <w:r w:rsidR="00D93A9A" w:rsidRPr="00E86FDF">
        <w:rPr>
          <w:rFonts w:cs="Traditional Arabic"/>
          <w:lang w:bidi="ar-EG"/>
        </w:rPr>
        <w:t xml:space="preserve"> with the same Isnad. It is an Isnad that has no problem in it, Sahih upon the conditionality of Ibn Hibban</w:t>
      </w:r>
      <w:r w:rsidR="00076F6B" w:rsidRPr="00E86FDF">
        <w:rPr>
          <w:rFonts w:cs="Traditional Arabic"/>
          <w:lang w:bidi="ar-EG"/>
        </w:rPr>
        <w:t xml:space="preserve"> and</w:t>
      </w:r>
      <w:r w:rsidR="000B13D3" w:rsidRPr="00E86FDF">
        <w:rPr>
          <w:rFonts w:cs="Traditional Arabic"/>
          <w:lang w:bidi="ar-EG"/>
        </w:rPr>
        <w:t xml:space="preserve"> its content is clean and stands upright</w:t>
      </w:r>
      <w:r w:rsidR="00076F6B" w:rsidRPr="00E86FDF">
        <w:rPr>
          <w:rFonts w:cs="Traditional Arabic"/>
          <w:lang w:bidi="ar-EG"/>
        </w:rPr>
        <w:t xml:space="preserve">. </w:t>
      </w:r>
      <w:r w:rsidR="003D2305" w:rsidRPr="00E86FDF">
        <w:rPr>
          <w:rFonts w:cs="Traditional Arabic"/>
          <w:lang w:bidi="ar-EG"/>
        </w:rPr>
        <w:t>It is definitely Hasan in itself (Bi-</w:t>
      </w:r>
      <w:proofErr w:type="spellStart"/>
      <w:r w:rsidR="003D2305" w:rsidRPr="00E86FDF">
        <w:rPr>
          <w:rFonts w:cs="Traditional Arabic"/>
          <w:lang w:bidi="ar-EG"/>
        </w:rPr>
        <w:t>Dhatihi</w:t>
      </w:r>
      <w:proofErr w:type="spellEnd"/>
      <w:r w:rsidR="003D2305" w:rsidRPr="00E86FDF">
        <w:rPr>
          <w:rFonts w:cs="Traditional Arabic"/>
          <w:lang w:bidi="ar-EG"/>
        </w:rPr>
        <w:t>)</w:t>
      </w:r>
      <w:r w:rsidR="00505BE1" w:rsidRPr="00E86FDF">
        <w:rPr>
          <w:rFonts w:cs="Traditional Arabic"/>
          <w:lang w:bidi="ar-EG"/>
        </w:rPr>
        <w:t xml:space="preserve"> and it is Sahih via its supportive </w:t>
      </w:r>
      <w:proofErr w:type="gramStart"/>
      <w:r w:rsidR="00505BE1" w:rsidRPr="00E86FDF">
        <w:rPr>
          <w:rFonts w:cs="Traditional Arabic"/>
          <w:lang w:bidi="ar-EG"/>
        </w:rPr>
        <w:t>evidences</w:t>
      </w:r>
      <w:proofErr w:type="gramEnd"/>
      <w:r w:rsidR="0053103C" w:rsidRPr="00E86FDF">
        <w:rPr>
          <w:rFonts w:cs="Traditional Arabic"/>
          <w:lang w:bidi="ar-EG"/>
        </w:rPr>
        <w:t xml:space="preserve"> and its</w:t>
      </w:r>
      <w:r w:rsidR="00505BE1" w:rsidRPr="00E86FDF">
        <w:rPr>
          <w:rFonts w:cs="Traditional Arabic"/>
          <w:lang w:bidi="ar-EG"/>
        </w:rPr>
        <w:t xml:space="preserve"> </w:t>
      </w:r>
      <w:r w:rsidR="00E337FB" w:rsidRPr="00E86FDF">
        <w:rPr>
          <w:rFonts w:cs="Traditional Arabic"/>
          <w:lang w:bidi="ar-EG"/>
        </w:rPr>
        <w:t>corroborative</w:t>
      </w:r>
      <w:r w:rsidR="00734241" w:rsidRPr="00E86FDF">
        <w:rPr>
          <w:rFonts w:cs="Traditional Arabic"/>
          <w:lang w:bidi="ar-EG"/>
        </w:rPr>
        <w:t xml:space="preserve"> information</w:t>
      </w:r>
      <w:r w:rsidR="00302C3D" w:rsidRPr="00E86FDF">
        <w:rPr>
          <w:rFonts w:cs="Traditional Arabic"/>
          <w:lang w:bidi="ar-EG"/>
        </w:rPr>
        <w:t>. In addition, Al-</w:t>
      </w:r>
      <w:proofErr w:type="spellStart"/>
      <w:r w:rsidR="00302C3D" w:rsidRPr="00E86FDF">
        <w:rPr>
          <w:rFonts w:cs="Traditional Arabic"/>
          <w:lang w:bidi="ar-EG"/>
        </w:rPr>
        <w:t>Albani</w:t>
      </w:r>
      <w:proofErr w:type="spellEnd"/>
      <w:r w:rsidR="00302C3D" w:rsidRPr="00E86FDF">
        <w:rPr>
          <w:rFonts w:cs="Traditional Arabic"/>
          <w:lang w:bidi="ar-EG"/>
        </w:rPr>
        <w:t xml:space="preserve"> classified it as Sahih in his “</w:t>
      </w:r>
      <w:r w:rsidR="00302C3D" w:rsidRPr="00E86FDF">
        <w:rPr>
          <w:rFonts w:cs="Traditional Arabic"/>
          <w:b/>
          <w:bCs/>
          <w:lang w:bidi="ar-EG"/>
        </w:rPr>
        <w:t>Sahih Al-Jami’ As-</w:t>
      </w:r>
      <w:proofErr w:type="spellStart"/>
      <w:r w:rsidR="00302C3D" w:rsidRPr="00E86FDF">
        <w:rPr>
          <w:rFonts w:cs="Traditional Arabic"/>
          <w:b/>
          <w:bCs/>
          <w:lang w:bidi="ar-EG"/>
        </w:rPr>
        <w:t>Saghir</w:t>
      </w:r>
      <w:proofErr w:type="spellEnd"/>
      <w:r w:rsidR="00302C3D" w:rsidRPr="00E86FDF">
        <w:rPr>
          <w:rFonts w:cs="Traditional Arabic"/>
          <w:lang w:bidi="ar-EG"/>
        </w:rPr>
        <w:t>”</w:t>
      </w:r>
      <w:r w:rsidR="00B31621" w:rsidRPr="00E86FDF">
        <w:rPr>
          <w:rFonts w:cs="Traditional Arabic"/>
          <w:lang w:bidi="ar-EG"/>
        </w:rPr>
        <w:t>.</w:t>
      </w:r>
    </w:p>
    <w:p w14:paraId="6B7E87F8" w14:textId="70332E40" w:rsidR="00B31621" w:rsidRPr="00E86FDF" w:rsidRDefault="00B31621" w:rsidP="001F6916">
      <w:pPr>
        <w:spacing w:after="0"/>
        <w:rPr>
          <w:rFonts w:cs="Traditional Arabic"/>
          <w:lang w:bidi="ar-EG"/>
        </w:rPr>
      </w:pPr>
    </w:p>
    <w:p w14:paraId="76824283" w14:textId="2F5238DD" w:rsidR="00B31621" w:rsidRPr="00E86FDF" w:rsidRDefault="009A4039" w:rsidP="001F6916">
      <w:pPr>
        <w:spacing w:after="0"/>
        <w:rPr>
          <w:rFonts w:cs="Traditional Arabic"/>
          <w:lang w:bidi="ar-EG"/>
        </w:rPr>
      </w:pPr>
      <w:r w:rsidRPr="00E86FDF">
        <w:rPr>
          <w:rFonts w:cs="Traditional Arabic"/>
          <w:lang w:bidi="ar-EG"/>
        </w:rPr>
        <w:t>The statement of the Messenger (saw) in the Hadith of Anas bin Malik</w:t>
      </w:r>
      <w:r w:rsidR="00E07DF4" w:rsidRPr="00E86FDF">
        <w:rPr>
          <w:rFonts w:cs="Traditional Arabic"/>
          <w:lang w:bidi="ar-EG"/>
        </w:rPr>
        <w:t xml:space="preserve"> : “</w:t>
      </w:r>
      <w:r w:rsidR="00E07DF4" w:rsidRPr="00E86FDF">
        <w:rPr>
          <w:rFonts w:cs="Traditional Arabic"/>
          <w:b/>
          <w:bCs/>
          <w:lang w:bidi="ar-EG"/>
        </w:rPr>
        <w:t>There is no obedience to the one who does not obey Allah ‘Azza Wa Jalla</w:t>
      </w:r>
      <w:r w:rsidR="00E07DF4" w:rsidRPr="00E86FDF">
        <w:rPr>
          <w:rFonts w:cs="Traditional Arabic"/>
          <w:lang w:bidi="ar-EG"/>
        </w:rPr>
        <w:t>” is</w:t>
      </w:r>
      <w:r w:rsidR="0050508D" w:rsidRPr="00E86FDF">
        <w:rPr>
          <w:rFonts w:cs="Traditional Arabic"/>
          <w:lang w:bidi="ar-EG"/>
        </w:rPr>
        <w:t xml:space="preserve"> also</w:t>
      </w:r>
      <w:r w:rsidR="00E07DF4" w:rsidRPr="00E86FDF">
        <w:rPr>
          <w:rFonts w:cs="Traditional Arabic"/>
          <w:lang w:bidi="ar-EG"/>
        </w:rPr>
        <w:t xml:space="preserve"> definite in meaning (Qat’iy Ad-</w:t>
      </w:r>
      <w:r w:rsidR="0050508D" w:rsidRPr="00E86FDF">
        <w:rPr>
          <w:rFonts w:cs="Traditional Arabic"/>
          <w:lang w:bidi="ar-EG"/>
        </w:rPr>
        <w:t>D</w:t>
      </w:r>
      <w:r w:rsidR="00E07DF4" w:rsidRPr="00E86FDF">
        <w:rPr>
          <w:rFonts w:cs="Traditional Arabic"/>
          <w:lang w:bidi="ar-EG"/>
        </w:rPr>
        <w:t>alalah)</w:t>
      </w:r>
      <w:r w:rsidR="0050508D" w:rsidRPr="00E86FDF">
        <w:rPr>
          <w:rFonts w:cs="Traditional Arabic"/>
          <w:lang w:bidi="ar-EG"/>
        </w:rPr>
        <w:t xml:space="preserve"> in respect</w:t>
      </w:r>
      <w:r w:rsidR="00832943" w:rsidRPr="00E86FDF">
        <w:rPr>
          <w:rFonts w:cs="Traditional Arabic"/>
          <w:lang w:bidi="ar-EG"/>
        </w:rPr>
        <w:t xml:space="preserve"> to </w:t>
      </w:r>
      <w:r w:rsidR="002264F0" w:rsidRPr="00E86FDF">
        <w:rPr>
          <w:rFonts w:cs="Traditional Arabic"/>
          <w:lang w:bidi="ar-EG"/>
        </w:rPr>
        <w:t>cancelling obedience to “</w:t>
      </w:r>
      <w:r w:rsidR="002264F0" w:rsidRPr="00E86FDF">
        <w:rPr>
          <w:rFonts w:cs="Traditional Arabic"/>
          <w:b/>
          <w:bCs/>
          <w:lang w:bidi="ar-EG"/>
        </w:rPr>
        <w:t>the one who does not obey Allah</w:t>
      </w:r>
      <w:r w:rsidR="002264F0" w:rsidRPr="00E86FDF">
        <w:rPr>
          <w:rFonts w:cs="Traditional Arabic"/>
          <w:lang w:bidi="ar-EG"/>
        </w:rPr>
        <w:t>”</w:t>
      </w:r>
      <w:r w:rsidR="00C54398" w:rsidRPr="00E86FDF">
        <w:rPr>
          <w:rFonts w:cs="Traditional Arabic"/>
          <w:lang w:bidi="ar-EG"/>
        </w:rPr>
        <w:t>, which means the invalidity of the</w:t>
      </w:r>
      <w:r w:rsidR="00531BC9" w:rsidRPr="00E86FDF">
        <w:rPr>
          <w:rFonts w:cs="Traditional Arabic"/>
          <w:lang w:bidi="ar-EG"/>
        </w:rPr>
        <w:t xml:space="preserve"> governorship of the </w:t>
      </w:r>
      <w:proofErr w:type="spellStart"/>
      <w:r w:rsidR="00531BC9" w:rsidRPr="00E86FDF">
        <w:rPr>
          <w:rFonts w:cs="Traditional Arabic"/>
          <w:lang w:bidi="ar-EG"/>
        </w:rPr>
        <w:t>Fasiq</w:t>
      </w:r>
      <w:r w:rsidR="004B11CA" w:rsidRPr="00E86FDF">
        <w:rPr>
          <w:rFonts w:cs="Traditional Arabic"/>
          <w:lang w:bidi="ar-EG"/>
        </w:rPr>
        <w:t>a</w:t>
      </w:r>
      <w:proofErr w:type="spellEnd"/>
      <w:r w:rsidR="004B11CA" w:rsidRPr="00E86FDF">
        <w:rPr>
          <w:rFonts w:cs="Traditional Arabic"/>
          <w:lang w:bidi="ar-EG"/>
        </w:rPr>
        <w:t xml:space="preserve"> and</w:t>
      </w:r>
      <w:r w:rsidR="00531BC9" w:rsidRPr="00E86FDF">
        <w:rPr>
          <w:rFonts w:cs="Traditional Arabic"/>
          <w:lang w:bidi="ar-EG"/>
        </w:rPr>
        <w:t xml:space="preserve"> the prohibition of obeying him</w:t>
      </w:r>
      <w:r w:rsidR="004B11CA" w:rsidRPr="00E86FDF">
        <w:rPr>
          <w:rFonts w:cs="Traditional Arabic"/>
          <w:lang w:bidi="ar-EG"/>
        </w:rPr>
        <w:t>, just like the case in respect to the Hadith of Abdullah</w:t>
      </w:r>
      <w:r w:rsidR="007E3599" w:rsidRPr="00E86FDF">
        <w:rPr>
          <w:rFonts w:cs="Traditional Arabic"/>
          <w:lang w:bidi="ar-EG"/>
        </w:rPr>
        <w:t xml:space="preserve"> bin </w:t>
      </w:r>
      <w:proofErr w:type="spellStart"/>
      <w:r w:rsidR="007E3599" w:rsidRPr="00E86FDF">
        <w:rPr>
          <w:rFonts w:cs="Traditional Arabic"/>
          <w:lang w:bidi="ar-EG"/>
        </w:rPr>
        <w:t>Mas’ud</w:t>
      </w:r>
      <w:proofErr w:type="spellEnd"/>
      <w:r w:rsidR="007E3599" w:rsidRPr="00E86FDF">
        <w:rPr>
          <w:rFonts w:cs="Traditional Arabic"/>
          <w:lang w:bidi="ar-EG"/>
        </w:rPr>
        <w:t>.</w:t>
      </w:r>
    </w:p>
    <w:p w14:paraId="005C403E" w14:textId="6E1948B6" w:rsidR="007E3599" w:rsidRPr="00E86FDF" w:rsidRDefault="007E3599" w:rsidP="001F6916">
      <w:pPr>
        <w:spacing w:after="0"/>
        <w:rPr>
          <w:rFonts w:cs="Traditional Arabic"/>
          <w:lang w:bidi="ar-EG"/>
        </w:rPr>
      </w:pPr>
    </w:p>
    <w:p w14:paraId="5B07652E" w14:textId="02A0BD52" w:rsidR="007E3599" w:rsidRPr="00E86FDF" w:rsidRDefault="007E3599" w:rsidP="001F6916">
      <w:pPr>
        <w:spacing w:after="0"/>
        <w:rPr>
          <w:rFonts w:cs="Traditional Arabic"/>
          <w:lang w:bidi="ar-EG"/>
        </w:rPr>
      </w:pPr>
      <w:r w:rsidRPr="00E86FDF">
        <w:rPr>
          <w:rFonts w:cs="Traditional Arabic"/>
          <w:lang w:bidi="ar-EG"/>
        </w:rPr>
        <w:t>- ‘</w:t>
      </w:r>
      <w:proofErr w:type="spellStart"/>
      <w:r w:rsidRPr="00E86FDF">
        <w:rPr>
          <w:rFonts w:cs="Traditional Arabic"/>
          <w:lang w:bidi="ar-EG"/>
        </w:rPr>
        <w:t>Ubadah</w:t>
      </w:r>
      <w:proofErr w:type="spellEnd"/>
      <w:r w:rsidRPr="00E86FDF">
        <w:rPr>
          <w:rFonts w:cs="Traditional Arabic"/>
          <w:lang w:bidi="ar-EG"/>
        </w:rPr>
        <w:t xml:space="preserve"> bin </w:t>
      </w:r>
      <w:r w:rsidR="00376796" w:rsidRPr="00E86FDF">
        <w:rPr>
          <w:rFonts w:cs="Traditional Arabic"/>
          <w:lang w:bidi="ar-EG"/>
        </w:rPr>
        <w:t>As-</w:t>
      </w:r>
      <w:proofErr w:type="spellStart"/>
      <w:r w:rsidRPr="00E86FDF">
        <w:rPr>
          <w:rFonts w:cs="Traditional Arabic"/>
          <w:lang w:bidi="ar-EG"/>
        </w:rPr>
        <w:t>Samit</w:t>
      </w:r>
      <w:proofErr w:type="spellEnd"/>
      <w:r w:rsidRPr="00E86FDF">
        <w:rPr>
          <w:rFonts w:cs="Traditional Arabic"/>
          <w:lang w:bidi="ar-EG"/>
        </w:rPr>
        <w:t xml:space="preserve"> related from the Prophet (saw) that he said:</w:t>
      </w:r>
    </w:p>
    <w:p w14:paraId="34A76696" w14:textId="15176149" w:rsidR="009337AD" w:rsidRPr="00E86FDF" w:rsidRDefault="009337AD" w:rsidP="001F6916">
      <w:pPr>
        <w:spacing w:after="0"/>
        <w:rPr>
          <w:rFonts w:cs="Traditional Arabic"/>
          <w:lang w:bidi="ar-EG"/>
        </w:rPr>
      </w:pPr>
    </w:p>
    <w:p w14:paraId="3CFBEA5D" w14:textId="438F4FA9" w:rsidR="009337AD" w:rsidRPr="00E86FDF" w:rsidRDefault="004F0566" w:rsidP="001F6916">
      <w:pPr>
        <w:spacing w:after="0"/>
        <w:rPr>
          <w:rFonts w:cs="Traditional Arabic"/>
          <w:sz w:val="32"/>
          <w:szCs w:val="32"/>
          <w:rtl/>
          <w:lang w:bidi="ar-EG"/>
        </w:rPr>
      </w:pPr>
      <w:r w:rsidRPr="00E86FDF">
        <w:rPr>
          <w:rFonts w:cs="Traditional Arabic"/>
          <w:sz w:val="32"/>
          <w:szCs w:val="32"/>
          <w:rtl/>
          <w:lang w:bidi="ar-EG"/>
        </w:rPr>
        <w:lastRenderedPageBreak/>
        <w:t xml:space="preserve">إِنَّهُ سيَلِي أمورَكم بعدي ، رجالٌ يُعَرِّفونكم ما تُنكِرونَ ، ويُنكِرونَ عليكم ما تَعْرِفونَ ، </w:t>
      </w:r>
      <w:r w:rsidRPr="00E86FDF">
        <w:rPr>
          <w:rFonts w:cs="Traditional Arabic"/>
          <w:b/>
          <w:bCs/>
          <w:sz w:val="32"/>
          <w:szCs w:val="32"/>
          <w:rtl/>
          <w:lang w:bidi="ar-EG"/>
        </w:rPr>
        <w:t>فلا طاعةَ لِمَنْ عَصَى اللهَ</w:t>
      </w:r>
    </w:p>
    <w:p w14:paraId="6EDF0DE5" w14:textId="77777777" w:rsidR="00AE442D" w:rsidRPr="00E86FDF" w:rsidRDefault="00AE442D" w:rsidP="00AE442D">
      <w:pPr>
        <w:spacing w:after="0"/>
        <w:rPr>
          <w:rFonts w:cs="Traditional Arabic"/>
          <w:lang w:bidi="ar-EG"/>
        </w:rPr>
      </w:pPr>
      <w:r w:rsidRPr="00E86FDF">
        <w:rPr>
          <w:rFonts w:cs="Traditional Arabic"/>
          <w:lang w:bidi="ar-EG"/>
        </w:rPr>
        <w:t xml:space="preserve">Your affairs will be governed after me by men who make that which you </w:t>
      </w:r>
      <w:r>
        <w:rPr>
          <w:rFonts w:cs="Traditional Arabic"/>
          <w:lang w:bidi="ar-EG"/>
        </w:rPr>
        <w:t>consider</w:t>
      </w:r>
      <w:r w:rsidRPr="00E86FDF">
        <w:rPr>
          <w:rFonts w:cs="Traditional Arabic"/>
          <w:lang w:bidi="ar-EG"/>
        </w:rPr>
        <w:t xml:space="preserve"> to be Munkar </w:t>
      </w:r>
      <w:r>
        <w:rPr>
          <w:rFonts w:cs="Traditional Arabic"/>
          <w:lang w:bidi="ar-EG"/>
        </w:rPr>
        <w:t xml:space="preserve">(evil – unlawful) </w:t>
      </w:r>
      <w:r w:rsidRPr="00E86FDF">
        <w:rPr>
          <w:rFonts w:cs="Traditional Arabic"/>
          <w:lang w:bidi="ar-EG"/>
        </w:rPr>
        <w:t>Ma’ruf</w:t>
      </w:r>
      <w:r>
        <w:rPr>
          <w:rFonts w:cs="Traditional Arabic"/>
          <w:lang w:bidi="ar-EG"/>
        </w:rPr>
        <w:t xml:space="preserve"> (good – lawful)</w:t>
      </w:r>
      <w:r w:rsidRPr="00E86FDF">
        <w:rPr>
          <w:rFonts w:cs="Traditional Arabic"/>
          <w:lang w:bidi="ar-EG"/>
        </w:rPr>
        <w:t xml:space="preserve">, and that which you </w:t>
      </w:r>
      <w:r>
        <w:rPr>
          <w:rFonts w:cs="Traditional Arabic"/>
          <w:lang w:bidi="ar-EG"/>
        </w:rPr>
        <w:t>consider</w:t>
      </w:r>
      <w:r w:rsidRPr="00E86FDF">
        <w:rPr>
          <w:rFonts w:cs="Traditional Arabic"/>
          <w:lang w:bidi="ar-EG"/>
        </w:rPr>
        <w:t xml:space="preserve"> to be Ma’ruf </w:t>
      </w:r>
      <w:r>
        <w:rPr>
          <w:rFonts w:cs="Traditional Arabic"/>
          <w:lang w:bidi="ar-EG"/>
        </w:rPr>
        <w:t xml:space="preserve">(good -lawful) </w:t>
      </w:r>
      <w:r w:rsidRPr="00E86FDF">
        <w:rPr>
          <w:rFonts w:cs="Traditional Arabic"/>
          <w:lang w:bidi="ar-EG"/>
        </w:rPr>
        <w:t>Munkar</w:t>
      </w:r>
      <w:r>
        <w:rPr>
          <w:rFonts w:cs="Traditional Arabic"/>
          <w:lang w:bidi="ar-EG"/>
        </w:rPr>
        <w:t xml:space="preserve"> (evil – unlawful)</w:t>
      </w:r>
      <w:r w:rsidRPr="00E86FDF">
        <w:rPr>
          <w:rFonts w:cs="Traditional Arabic"/>
          <w:lang w:bidi="ar-EG"/>
        </w:rPr>
        <w:t xml:space="preserve">. </w:t>
      </w:r>
      <w:r>
        <w:rPr>
          <w:rFonts w:cs="Traditional Arabic"/>
          <w:lang w:bidi="ar-EG"/>
        </w:rPr>
        <w:t>Then</w:t>
      </w:r>
      <w:r w:rsidRPr="00E86FDF">
        <w:rPr>
          <w:rFonts w:cs="Traditional Arabic"/>
          <w:lang w:bidi="ar-EG"/>
        </w:rPr>
        <w:t xml:space="preserve">, </w:t>
      </w:r>
      <w:r w:rsidRPr="00E86FDF">
        <w:rPr>
          <w:rFonts w:cs="Traditional Arabic"/>
          <w:b/>
          <w:bCs/>
          <w:lang w:bidi="ar-EG"/>
        </w:rPr>
        <w:t>there is no obedience to the one who disobeyed Allah.</w:t>
      </w:r>
    </w:p>
    <w:p w14:paraId="6AF0374F" w14:textId="1C86D4AD" w:rsidR="007C1F59" w:rsidRPr="00E86FDF" w:rsidRDefault="007C1F59" w:rsidP="001F6916">
      <w:pPr>
        <w:spacing w:after="0"/>
        <w:rPr>
          <w:rFonts w:cs="Traditional Arabic"/>
          <w:lang w:bidi="ar-EG"/>
        </w:rPr>
      </w:pPr>
    </w:p>
    <w:p w14:paraId="7B99B7CD" w14:textId="5B1863BD" w:rsidR="007C1F59" w:rsidRPr="00E86FDF" w:rsidRDefault="00581B84" w:rsidP="001F6916">
      <w:pPr>
        <w:spacing w:after="0"/>
        <w:rPr>
          <w:rFonts w:cs="Traditional Arabic"/>
          <w:lang w:bidi="ar-EG"/>
        </w:rPr>
      </w:pPr>
      <w:r w:rsidRPr="00E86FDF">
        <w:rPr>
          <w:rFonts w:cs="Traditional Arabic"/>
          <w:lang w:bidi="ar-EG"/>
        </w:rPr>
        <w:t xml:space="preserve">This was recorded by Ahmad (and the above is his recorded wording), At-Tabarani, Al-Hakim, Ibn Abi </w:t>
      </w:r>
      <w:proofErr w:type="spellStart"/>
      <w:r w:rsidRPr="00E86FDF">
        <w:rPr>
          <w:rFonts w:cs="Traditional Arabic"/>
          <w:lang w:bidi="ar-EG"/>
        </w:rPr>
        <w:t>Shaibah</w:t>
      </w:r>
      <w:proofErr w:type="spellEnd"/>
      <w:r w:rsidRPr="00E86FDF">
        <w:rPr>
          <w:rFonts w:cs="Traditional Arabic"/>
          <w:lang w:bidi="ar-EG"/>
        </w:rPr>
        <w:t>, Abdullah bin Ahmad, Abu Bakr Al-</w:t>
      </w:r>
      <w:proofErr w:type="spellStart"/>
      <w:r w:rsidRPr="00E86FDF">
        <w:rPr>
          <w:rFonts w:cs="Traditional Arabic"/>
          <w:lang w:bidi="ar-EG"/>
        </w:rPr>
        <w:t>Bazzar</w:t>
      </w:r>
      <w:proofErr w:type="spellEnd"/>
      <w:r w:rsidR="006A41B1" w:rsidRPr="00E86FDF">
        <w:rPr>
          <w:rFonts w:cs="Traditional Arabic"/>
          <w:lang w:bidi="ar-EG"/>
        </w:rPr>
        <w:t>, Al</w:t>
      </w:r>
      <w:proofErr w:type="gramStart"/>
      <w:r w:rsidR="006A41B1" w:rsidRPr="00E86FDF">
        <w:rPr>
          <w:rFonts w:cs="Traditional Arabic"/>
          <w:lang w:bidi="ar-EG"/>
        </w:rPr>
        <w:t>-‘</w:t>
      </w:r>
      <w:proofErr w:type="spellStart"/>
      <w:proofErr w:type="gramEnd"/>
      <w:r w:rsidR="006A41B1" w:rsidRPr="00E86FDF">
        <w:rPr>
          <w:rFonts w:cs="Traditional Arabic"/>
          <w:lang w:bidi="ar-EG"/>
        </w:rPr>
        <w:t>Uqaili</w:t>
      </w:r>
      <w:proofErr w:type="spellEnd"/>
      <w:r w:rsidR="006A41B1" w:rsidRPr="00E86FDF">
        <w:rPr>
          <w:rFonts w:cs="Traditional Arabic"/>
          <w:lang w:bidi="ar-EG"/>
        </w:rPr>
        <w:t xml:space="preserve"> and Ash-Shashi.</w:t>
      </w:r>
    </w:p>
    <w:p w14:paraId="51B73149" w14:textId="7BEA9F5F" w:rsidR="006A41B1" w:rsidRPr="00E86FDF" w:rsidRDefault="006A41B1" w:rsidP="001F6916">
      <w:pPr>
        <w:spacing w:after="0"/>
        <w:rPr>
          <w:rFonts w:cs="Traditional Arabic"/>
          <w:lang w:bidi="ar-EG"/>
        </w:rPr>
      </w:pPr>
    </w:p>
    <w:p w14:paraId="72F10841" w14:textId="4D91959C" w:rsidR="006A41B1" w:rsidRPr="00E86FDF" w:rsidRDefault="006A41B1" w:rsidP="001F6916">
      <w:pPr>
        <w:spacing w:after="0"/>
        <w:rPr>
          <w:rFonts w:cs="Traditional Arabic"/>
          <w:lang w:bidi="ar-EG"/>
        </w:rPr>
      </w:pPr>
      <w:r w:rsidRPr="00E86FDF">
        <w:rPr>
          <w:rFonts w:cs="Traditional Arabic"/>
          <w:lang w:bidi="ar-EG"/>
        </w:rPr>
        <w:t xml:space="preserve">The Isnad of Imam Ahmad is </w:t>
      </w:r>
      <w:proofErr w:type="spellStart"/>
      <w:r w:rsidRPr="00E86FDF">
        <w:rPr>
          <w:rFonts w:cs="Traditional Arabic"/>
          <w:lang w:bidi="ar-EG"/>
        </w:rPr>
        <w:t>Jayyid</w:t>
      </w:r>
      <w:proofErr w:type="spellEnd"/>
      <w:r w:rsidRPr="00E86FDF">
        <w:rPr>
          <w:rFonts w:cs="Traditional Arabic"/>
          <w:lang w:bidi="ar-EG"/>
        </w:rPr>
        <w:t xml:space="preserve"> (good)</w:t>
      </w:r>
      <w:r w:rsidR="0052018E" w:rsidRPr="00E86FDF">
        <w:rPr>
          <w:rFonts w:cs="Traditional Arabic"/>
          <w:lang w:bidi="ar-EG"/>
        </w:rPr>
        <w:t>,</w:t>
      </w:r>
      <w:r w:rsidRPr="00E86FDF">
        <w:rPr>
          <w:rFonts w:cs="Traditional Arabic"/>
          <w:lang w:bidi="ar-EG"/>
        </w:rPr>
        <w:t xml:space="preserve"> </w:t>
      </w:r>
      <w:proofErr w:type="spellStart"/>
      <w:r w:rsidRPr="00E86FDF">
        <w:rPr>
          <w:rFonts w:cs="Traditional Arabic"/>
          <w:lang w:bidi="ar-EG"/>
        </w:rPr>
        <w:t>Qawiy</w:t>
      </w:r>
      <w:proofErr w:type="spellEnd"/>
      <w:r w:rsidRPr="00E86FDF">
        <w:rPr>
          <w:rFonts w:cs="Traditional Arabic"/>
          <w:lang w:bidi="ar-EG"/>
        </w:rPr>
        <w:t xml:space="preserve"> (strong)</w:t>
      </w:r>
      <w:r w:rsidR="0052018E" w:rsidRPr="00E86FDF">
        <w:rPr>
          <w:rFonts w:cs="Traditional Arabic"/>
          <w:lang w:bidi="ar-EG"/>
        </w:rPr>
        <w:t xml:space="preserve"> and suitable to be used as evidence, alongside its </w:t>
      </w:r>
      <w:r w:rsidR="0042248C" w:rsidRPr="00E86FDF">
        <w:rPr>
          <w:rFonts w:cs="Traditional Arabic"/>
          <w:lang w:bidi="ar-EG"/>
        </w:rPr>
        <w:t xml:space="preserve">corroborative </w:t>
      </w:r>
      <w:proofErr w:type="gramStart"/>
      <w:r w:rsidR="0042248C" w:rsidRPr="00E86FDF">
        <w:rPr>
          <w:rFonts w:cs="Traditional Arabic"/>
          <w:lang w:bidi="ar-EG"/>
        </w:rPr>
        <w:t>evidences</w:t>
      </w:r>
      <w:proofErr w:type="gramEnd"/>
      <w:r w:rsidR="0052018E" w:rsidRPr="00E86FDF">
        <w:rPr>
          <w:rFonts w:cs="Traditional Arabic"/>
          <w:lang w:bidi="ar-EG"/>
        </w:rPr>
        <w:t xml:space="preserve">, according to Abdullah bin Ahmad in </w:t>
      </w:r>
      <w:r w:rsidR="00144325" w:rsidRPr="00E86FDF">
        <w:rPr>
          <w:rFonts w:cs="Traditional Arabic"/>
          <w:lang w:bidi="ar-EG"/>
        </w:rPr>
        <w:t>his “</w:t>
      </w:r>
      <w:proofErr w:type="spellStart"/>
      <w:r w:rsidR="00144325" w:rsidRPr="00E86FDF">
        <w:rPr>
          <w:rFonts w:cs="Traditional Arabic"/>
          <w:lang w:bidi="ar-EG"/>
        </w:rPr>
        <w:t>Zawa’id</w:t>
      </w:r>
      <w:proofErr w:type="spellEnd"/>
      <w:r w:rsidR="00144325" w:rsidRPr="00E86FDF">
        <w:rPr>
          <w:rFonts w:cs="Traditional Arabic"/>
          <w:lang w:bidi="ar-EG"/>
        </w:rPr>
        <w:t>” (additions), Al-</w:t>
      </w:r>
      <w:proofErr w:type="spellStart"/>
      <w:r w:rsidR="00144325" w:rsidRPr="00E86FDF">
        <w:rPr>
          <w:rFonts w:cs="Traditional Arabic"/>
          <w:lang w:bidi="ar-EG"/>
        </w:rPr>
        <w:t>Hafizh</w:t>
      </w:r>
      <w:proofErr w:type="spellEnd"/>
      <w:r w:rsidR="00144325" w:rsidRPr="00E86FDF">
        <w:rPr>
          <w:rFonts w:cs="Traditional Arabic"/>
          <w:lang w:bidi="ar-EG"/>
        </w:rPr>
        <w:t xml:space="preserve"> </w:t>
      </w:r>
      <w:r w:rsidR="006109F0" w:rsidRPr="00E86FDF">
        <w:rPr>
          <w:rFonts w:cs="Traditional Arabic"/>
          <w:lang w:bidi="ar-EG"/>
        </w:rPr>
        <w:t>Ash-Shashi in his “Musnad”, Al-Imam Al-</w:t>
      </w:r>
      <w:proofErr w:type="spellStart"/>
      <w:r w:rsidR="006109F0" w:rsidRPr="00E86FDF">
        <w:rPr>
          <w:rFonts w:cs="Traditional Arabic"/>
          <w:lang w:bidi="ar-EG"/>
        </w:rPr>
        <w:t>Hafizh</w:t>
      </w:r>
      <w:proofErr w:type="spellEnd"/>
      <w:r w:rsidR="006109F0" w:rsidRPr="00E86FDF">
        <w:rPr>
          <w:rFonts w:cs="Traditional Arabic"/>
          <w:lang w:bidi="ar-EG"/>
        </w:rPr>
        <w:t xml:space="preserve"> Al-</w:t>
      </w:r>
      <w:proofErr w:type="spellStart"/>
      <w:r w:rsidR="006109F0" w:rsidRPr="00E86FDF">
        <w:rPr>
          <w:rFonts w:cs="Traditional Arabic"/>
          <w:lang w:bidi="ar-EG"/>
        </w:rPr>
        <w:t>Bazzar</w:t>
      </w:r>
      <w:proofErr w:type="spellEnd"/>
      <w:r w:rsidR="006109F0" w:rsidRPr="00E86FDF">
        <w:rPr>
          <w:rFonts w:cs="Traditional Arabic"/>
          <w:lang w:bidi="ar-EG"/>
        </w:rPr>
        <w:t xml:space="preserve"> in his “Musnad”</w:t>
      </w:r>
      <w:r w:rsidR="00482A9B" w:rsidRPr="00E86FDF">
        <w:rPr>
          <w:rFonts w:cs="Traditional Arabic"/>
          <w:lang w:bidi="ar-EG"/>
        </w:rPr>
        <w:t xml:space="preserve"> and Imam Al-Hakim in his “</w:t>
      </w:r>
      <w:r w:rsidR="00482A9B" w:rsidRPr="00E86FDF">
        <w:rPr>
          <w:rFonts w:cs="Traditional Arabic"/>
          <w:b/>
          <w:bCs/>
          <w:lang w:bidi="ar-EG"/>
        </w:rPr>
        <w:t>Mustadrak</w:t>
      </w:r>
      <w:r w:rsidR="00482A9B" w:rsidRPr="00E86FDF">
        <w:rPr>
          <w:rFonts w:cs="Traditional Arabic"/>
          <w:lang w:bidi="ar-EG"/>
        </w:rPr>
        <w:t xml:space="preserve">” from more </w:t>
      </w:r>
      <w:proofErr w:type="spellStart"/>
      <w:r w:rsidR="00482A9B" w:rsidRPr="00E86FDF">
        <w:rPr>
          <w:rFonts w:cs="Traditional Arabic"/>
          <w:lang w:bidi="ar-EG"/>
        </w:rPr>
        <w:t>trhan</w:t>
      </w:r>
      <w:proofErr w:type="spellEnd"/>
      <w:r w:rsidR="00482A9B" w:rsidRPr="00E86FDF">
        <w:rPr>
          <w:rFonts w:cs="Traditional Arabic"/>
          <w:lang w:bidi="ar-EG"/>
        </w:rPr>
        <w:t xml:space="preserve"> one path of transmission.</w:t>
      </w:r>
      <w:r w:rsidR="00376796" w:rsidRPr="00E86FDF">
        <w:rPr>
          <w:rFonts w:cs="Traditional Arabic"/>
          <w:lang w:bidi="ar-EG"/>
        </w:rPr>
        <w:t xml:space="preserve"> The statement of ‘</w:t>
      </w:r>
      <w:proofErr w:type="spellStart"/>
      <w:r w:rsidR="00376796" w:rsidRPr="00E86FDF">
        <w:rPr>
          <w:rFonts w:cs="Traditional Arabic"/>
          <w:lang w:bidi="ar-EG"/>
        </w:rPr>
        <w:t>Ubadah</w:t>
      </w:r>
      <w:proofErr w:type="spellEnd"/>
      <w:r w:rsidR="00376796" w:rsidRPr="00E86FDF">
        <w:rPr>
          <w:rFonts w:cs="Traditional Arabic"/>
          <w:lang w:bidi="ar-EG"/>
        </w:rPr>
        <w:t xml:space="preserve"> bin As-</w:t>
      </w:r>
      <w:proofErr w:type="spellStart"/>
      <w:r w:rsidR="00376796" w:rsidRPr="00E86FDF">
        <w:rPr>
          <w:rFonts w:cs="Traditional Arabic"/>
          <w:lang w:bidi="ar-EG"/>
        </w:rPr>
        <w:t>Samit</w:t>
      </w:r>
      <w:proofErr w:type="spellEnd"/>
      <w:r w:rsidR="002F05F4" w:rsidRPr="00E86FDF">
        <w:rPr>
          <w:rFonts w:cs="Traditional Arabic"/>
          <w:lang w:bidi="ar-EG"/>
        </w:rPr>
        <w:t>, may Allah be pleased with him, in addition to the occasion in</w:t>
      </w:r>
      <w:r w:rsidR="009A17B9" w:rsidRPr="00E86FDF">
        <w:rPr>
          <w:rFonts w:cs="Traditional Arabic"/>
          <w:lang w:bidi="ar-EG"/>
        </w:rPr>
        <w:t xml:space="preserve"> which he related the speech of the Prophet (saw), has been reported from numerous paths</w:t>
      </w:r>
      <w:r w:rsidR="007B57FE" w:rsidRPr="00E86FDF">
        <w:rPr>
          <w:rFonts w:cs="Traditional Arabic"/>
          <w:lang w:bidi="ar-EG"/>
        </w:rPr>
        <w:t>, as can be seen in the appendix.</w:t>
      </w:r>
    </w:p>
    <w:p w14:paraId="12FD1F77" w14:textId="13ACD29A" w:rsidR="007B57FE" w:rsidRPr="00E86FDF" w:rsidRDefault="007B57FE" w:rsidP="001F6916">
      <w:pPr>
        <w:spacing w:after="0"/>
        <w:rPr>
          <w:rFonts w:cs="Traditional Arabic"/>
          <w:lang w:bidi="ar-EG"/>
        </w:rPr>
      </w:pPr>
    </w:p>
    <w:p w14:paraId="68182487" w14:textId="33EFE762" w:rsidR="007B57FE" w:rsidRPr="00E86FDF" w:rsidRDefault="007B57FE" w:rsidP="001F6916">
      <w:pPr>
        <w:spacing w:after="0"/>
        <w:rPr>
          <w:rFonts w:cs="Traditional Arabic"/>
          <w:rtl/>
          <w:lang w:bidi="ar-EG"/>
        </w:rPr>
      </w:pPr>
      <w:r w:rsidRPr="00E86FDF">
        <w:rPr>
          <w:rFonts w:cs="Traditional Arabic"/>
          <w:lang w:bidi="ar-EG"/>
        </w:rPr>
        <w:t xml:space="preserve">- </w:t>
      </w:r>
      <w:r w:rsidR="00F80F6B" w:rsidRPr="00E86FDF">
        <w:rPr>
          <w:rFonts w:cs="Traditional Arabic"/>
          <w:lang w:bidi="ar-EG"/>
        </w:rPr>
        <w:t xml:space="preserve">Imam Ibn Abi </w:t>
      </w:r>
      <w:proofErr w:type="spellStart"/>
      <w:r w:rsidR="00F80F6B" w:rsidRPr="00E86FDF">
        <w:rPr>
          <w:rFonts w:cs="Traditional Arabic"/>
          <w:lang w:bidi="ar-EG"/>
        </w:rPr>
        <w:t>Shaibah</w:t>
      </w:r>
      <w:proofErr w:type="spellEnd"/>
      <w:r w:rsidR="00BD6F22" w:rsidRPr="00E86FDF">
        <w:rPr>
          <w:rFonts w:cs="Traditional Arabic"/>
          <w:lang w:bidi="ar-EG"/>
        </w:rPr>
        <w:t>, recorded in his “</w:t>
      </w:r>
      <w:proofErr w:type="spellStart"/>
      <w:r w:rsidR="00BD6F22" w:rsidRPr="00E86FDF">
        <w:rPr>
          <w:rFonts w:cs="Traditional Arabic"/>
          <w:lang w:bidi="ar-EG"/>
        </w:rPr>
        <w:t>Mussanaf</w:t>
      </w:r>
      <w:proofErr w:type="spellEnd"/>
      <w:r w:rsidR="006D0996" w:rsidRPr="00E86FDF">
        <w:rPr>
          <w:rFonts w:cs="Traditional Arabic"/>
          <w:lang w:bidi="ar-EG"/>
        </w:rPr>
        <w:t>”</w:t>
      </w:r>
      <w:r w:rsidR="00A7346F" w:rsidRPr="00E86FDF">
        <w:rPr>
          <w:rFonts w:cs="Traditional Arabic"/>
          <w:lang w:bidi="ar-EG"/>
        </w:rPr>
        <w:t>, from another path</w:t>
      </w:r>
      <w:r w:rsidR="00DB7245" w:rsidRPr="00E86FDF">
        <w:rPr>
          <w:rFonts w:cs="Traditional Arabic"/>
          <w:lang w:bidi="ar-EG"/>
        </w:rPr>
        <w:t>,</w:t>
      </w:r>
      <w:r w:rsidR="00A7346F" w:rsidRPr="00E86FDF">
        <w:rPr>
          <w:rFonts w:cs="Traditional Arabic"/>
          <w:lang w:bidi="ar-EG"/>
        </w:rPr>
        <w:t xml:space="preserve"> independent from </w:t>
      </w:r>
      <w:r w:rsidR="00DB7245" w:rsidRPr="00E86FDF">
        <w:rPr>
          <w:rFonts w:cs="Traditional Arabic"/>
          <w:lang w:bidi="ar-EG"/>
        </w:rPr>
        <w:t>the previous one, from Azhar bin Abdullah who said: [‘</w:t>
      </w:r>
      <w:proofErr w:type="spellStart"/>
      <w:r w:rsidR="00DB7245" w:rsidRPr="00E86FDF">
        <w:rPr>
          <w:rFonts w:cs="Traditional Arabic"/>
          <w:lang w:bidi="ar-EG"/>
        </w:rPr>
        <w:t>Ubadah</w:t>
      </w:r>
      <w:proofErr w:type="spellEnd"/>
      <w:r w:rsidR="00DB7245" w:rsidRPr="00E86FDF">
        <w:rPr>
          <w:rFonts w:cs="Traditional Arabic"/>
          <w:lang w:bidi="ar-EG"/>
        </w:rPr>
        <w:t xml:space="preserve"> bin As-</w:t>
      </w:r>
      <w:proofErr w:type="spellStart"/>
      <w:r w:rsidR="00DB7245" w:rsidRPr="00E86FDF">
        <w:rPr>
          <w:rFonts w:cs="Traditional Arabic"/>
          <w:lang w:bidi="ar-EG"/>
        </w:rPr>
        <w:t>Samit</w:t>
      </w:r>
      <w:proofErr w:type="spellEnd"/>
      <w:r w:rsidR="00D461DF" w:rsidRPr="00E86FDF">
        <w:rPr>
          <w:rFonts w:cs="Traditional Arabic"/>
          <w:lang w:bidi="ar-EG"/>
        </w:rPr>
        <w:t xml:space="preserve"> came to Hajj from Ash-Sham (Syrian region). He came to Al-Madinah</w:t>
      </w:r>
      <w:r w:rsidR="00CC22C1" w:rsidRPr="00E86FDF">
        <w:rPr>
          <w:rFonts w:cs="Traditional Arabic"/>
          <w:lang w:bidi="ar-EG"/>
        </w:rPr>
        <w:t xml:space="preserve"> and went to ‘Uthman bin ‘</w:t>
      </w:r>
      <w:proofErr w:type="spellStart"/>
      <w:r w:rsidR="00CC22C1" w:rsidRPr="00E86FDF">
        <w:rPr>
          <w:rFonts w:cs="Traditional Arabic"/>
          <w:lang w:bidi="ar-EG"/>
        </w:rPr>
        <w:t>Affan</w:t>
      </w:r>
      <w:proofErr w:type="spellEnd"/>
      <w:r w:rsidR="00CC22C1" w:rsidRPr="00E86FDF">
        <w:rPr>
          <w:rFonts w:cs="Traditional Arabic"/>
          <w:lang w:bidi="ar-EG"/>
        </w:rPr>
        <w:t>, saying: “O ‘Uthman! Should I</w:t>
      </w:r>
      <w:r w:rsidR="00EC1429" w:rsidRPr="00E86FDF">
        <w:rPr>
          <w:rFonts w:cs="Traditional Arabic"/>
          <w:lang w:bidi="ar-EG"/>
        </w:rPr>
        <w:t xml:space="preserve"> not inform you of something I heard from the Messenger of Allah (saw)</w:t>
      </w:r>
      <w:r w:rsidR="006E65DF" w:rsidRPr="00E86FDF">
        <w:rPr>
          <w:rFonts w:cs="Traditional Arabic"/>
          <w:lang w:bidi="ar-EG"/>
        </w:rPr>
        <w:t>?” He said: “Yes, of course”</w:t>
      </w:r>
      <w:r w:rsidR="006568A3" w:rsidRPr="00E86FDF">
        <w:rPr>
          <w:rFonts w:cs="Traditional Arabic"/>
          <w:lang w:bidi="ar-EG"/>
        </w:rPr>
        <w:t>. He said: “Verily, I heard the Messenger of Allah (saw) saying:</w:t>
      </w:r>
      <w:r w:rsidR="00576C54" w:rsidRPr="00E86FDF">
        <w:rPr>
          <w:rFonts w:cs="Traditional Arabic"/>
          <w:lang w:bidi="ar-EG"/>
        </w:rPr>
        <w:t xml:space="preserve"> </w:t>
      </w:r>
    </w:p>
    <w:p w14:paraId="232A173D" w14:textId="20CA314A" w:rsidR="00BF000C" w:rsidRPr="00E86FDF" w:rsidRDefault="00BF000C" w:rsidP="001F6916">
      <w:pPr>
        <w:spacing w:after="0"/>
        <w:rPr>
          <w:rFonts w:cs="Traditional Arabic"/>
          <w:lang w:bidi="ar-EG"/>
        </w:rPr>
      </w:pPr>
    </w:p>
    <w:p w14:paraId="07D1AB38" w14:textId="3F783BEF" w:rsidR="00BF000C" w:rsidRPr="00E86FDF" w:rsidRDefault="00FC151A" w:rsidP="00D665F3">
      <w:pPr>
        <w:spacing w:after="0"/>
        <w:rPr>
          <w:rFonts w:cs="Traditional Arabic"/>
          <w:sz w:val="32"/>
          <w:szCs w:val="32"/>
          <w:lang w:bidi="ar-EG"/>
        </w:rPr>
      </w:pPr>
      <w:r w:rsidRPr="00E86FDF">
        <w:rPr>
          <w:rFonts w:cs="Traditional Arabic"/>
          <w:sz w:val="32"/>
          <w:szCs w:val="32"/>
          <w:rtl/>
          <w:lang w:bidi="ar-EG"/>
        </w:rPr>
        <w:t>س</w:t>
      </w:r>
      <w:r w:rsidR="00D665F3" w:rsidRPr="00E86FDF">
        <w:rPr>
          <w:rFonts w:cs="Traditional Arabic"/>
          <w:sz w:val="32"/>
          <w:szCs w:val="32"/>
          <w:rtl/>
          <w:lang w:bidi="ar-EG"/>
        </w:rPr>
        <w:t>َ</w:t>
      </w:r>
      <w:r w:rsidRPr="00E86FDF">
        <w:rPr>
          <w:rFonts w:cs="Traditional Arabic"/>
          <w:sz w:val="32"/>
          <w:szCs w:val="32"/>
          <w:rtl/>
          <w:lang w:bidi="ar-EG"/>
        </w:rPr>
        <w:t>ي</w:t>
      </w:r>
      <w:r w:rsidR="00D665F3" w:rsidRPr="00E86FDF">
        <w:rPr>
          <w:rFonts w:cs="Traditional Arabic"/>
          <w:sz w:val="32"/>
          <w:szCs w:val="32"/>
          <w:rtl/>
          <w:lang w:bidi="ar-EG"/>
        </w:rPr>
        <w:t>َ</w:t>
      </w:r>
      <w:r w:rsidRPr="00E86FDF">
        <w:rPr>
          <w:rFonts w:cs="Traditional Arabic"/>
          <w:sz w:val="32"/>
          <w:szCs w:val="32"/>
          <w:rtl/>
          <w:lang w:bidi="ar-EG"/>
        </w:rPr>
        <w:t>ك</w:t>
      </w:r>
      <w:r w:rsidR="00D665F3" w:rsidRPr="00E86FDF">
        <w:rPr>
          <w:rFonts w:cs="Traditional Arabic"/>
          <w:sz w:val="32"/>
          <w:szCs w:val="32"/>
          <w:rtl/>
          <w:lang w:bidi="ar-EG"/>
        </w:rPr>
        <w:t>ُ</w:t>
      </w:r>
      <w:r w:rsidRPr="00E86FDF">
        <w:rPr>
          <w:rFonts w:cs="Traditional Arabic"/>
          <w:sz w:val="32"/>
          <w:szCs w:val="32"/>
          <w:rtl/>
          <w:lang w:bidi="ar-EG"/>
        </w:rPr>
        <w:t>ون</w:t>
      </w:r>
      <w:r w:rsidR="00D665F3" w:rsidRPr="00E86FDF">
        <w:rPr>
          <w:rFonts w:cs="Traditional Arabic"/>
          <w:sz w:val="32"/>
          <w:szCs w:val="32"/>
          <w:rtl/>
          <w:lang w:bidi="ar-EG"/>
        </w:rPr>
        <w:t>ُ</w:t>
      </w:r>
      <w:r w:rsidRPr="00E86FDF">
        <w:rPr>
          <w:rFonts w:cs="Traditional Arabic"/>
          <w:sz w:val="32"/>
          <w:szCs w:val="32"/>
          <w:rtl/>
          <w:lang w:bidi="ar-EG"/>
        </w:rPr>
        <w:t xml:space="preserve"> ع</w:t>
      </w:r>
      <w:r w:rsidR="00D665F3" w:rsidRPr="00E86FDF">
        <w:rPr>
          <w:rFonts w:cs="Traditional Arabic"/>
          <w:sz w:val="32"/>
          <w:szCs w:val="32"/>
          <w:rtl/>
          <w:lang w:bidi="ar-EG"/>
        </w:rPr>
        <w:t>َ</w:t>
      </w:r>
      <w:r w:rsidRPr="00E86FDF">
        <w:rPr>
          <w:rFonts w:cs="Traditional Arabic"/>
          <w:sz w:val="32"/>
          <w:szCs w:val="32"/>
          <w:rtl/>
          <w:lang w:bidi="ar-EG"/>
        </w:rPr>
        <w:t>ل</w:t>
      </w:r>
      <w:r w:rsidR="00D665F3" w:rsidRPr="00E86FDF">
        <w:rPr>
          <w:rFonts w:cs="Traditional Arabic"/>
          <w:sz w:val="32"/>
          <w:szCs w:val="32"/>
          <w:rtl/>
          <w:lang w:bidi="ar-EG"/>
        </w:rPr>
        <w:t>َ</w:t>
      </w:r>
      <w:r w:rsidRPr="00E86FDF">
        <w:rPr>
          <w:rFonts w:cs="Traditional Arabic"/>
          <w:sz w:val="32"/>
          <w:szCs w:val="32"/>
          <w:rtl/>
          <w:lang w:bidi="ar-EG"/>
        </w:rPr>
        <w:t>ي</w:t>
      </w:r>
      <w:r w:rsidR="00D665F3" w:rsidRPr="00E86FDF">
        <w:rPr>
          <w:rFonts w:cs="Traditional Arabic"/>
          <w:sz w:val="32"/>
          <w:szCs w:val="32"/>
          <w:rtl/>
          <w:lang w:bidi="ar-EG"/>
        </w:rPr>
        <w:t>ْ</w:t>
      </w:r>
      <w:r w:rsidRPr="00E86FDF">
        <w:rPr>
          <w:rFonts w:cs="Traditional Arabic"/>
          <w:sz w:val="32"/>
          <w:szCs w:val="32"/>
          <w:rtl/>
          <w:lang w:bidi="ar-EG"/>
        </w:rPr>
        <w:t>ك</w:t>
      </w:r>
      <w:r w:rsidR="00D665F3" w:rsidRPr="00E86FDF">
        <w:rPr>
          <w:rFonts w:cs="Traditional Arabic"/>
          <w:sz w:val="32"/>
          <w:szCs w:val="32"/>
          <w:rtl/>
          <w:lang w:bidi="ar-EG"/>
        </w:rPr>
        <w:t>ُ</w:t>
      </w:r>
      <w:r w:rsidRPr="00E86FDF">
        <w:rPr>
          <w:rFonts w:cs="Traditional Arabic"/>
          <w:sz w:val="32"/>
          <w:szCs w:val="32"/>
          <w:rtl/>
          <w:lang w:bidi="ar-EG"/>
        </w:rPr>
        <w:t>م</w:t>
      </w:r>
      <w:r w:rsidR="00D665F3" w:rsidRPr="00E86FDF">
        <w:rPr>
          <w:rFonts w:cs="Traditional Arabic"/>
          <w:sz w:val="32"/>
          <w:szCs w:val="32"/>
          <w:rtl/>
          <w:lang w:bidi="ar-EG"/>
        </w:rPr>
        <w:t>ْ</w:t>
      </w:r>
      <w:r w:rsidRPr="00E86FDF">
        <w:rPr>
          <w:rFonts w:cs="Traditional Arabic"/>
          <w:sz w:val="32"/>
          <w:szCs w:val="32"/>
          <w:rtl/>
          <w:lang w:bidi="ar-EG"/>
        </w:rPr>
        <w:t xml:space="preserve"> أ</w:t>
      </w:r>
      <w:r w:rsidR="00D665F3" w:rsidRPr="00E86FDF">
        <w:rPr>
          <w:rFonts w:cs="Traditional Arabic"/>
          <w:sz w:val="32"/>
          <w:szCs w:val="32"/>
          <w:rtl/>
          <w:lang w:bidi="ar-EG"/>
        </w:rPr>
        <w:t>ُ</w:t>
      </w:r>
      <w:r w:rsidRPr="00E86FDF">
        <w:rPr>
          <w:rFonts w:cs="Traditional Arabic"/>
          <w:sz w:val="32"/>
          <w:szCs w:val="32"/>
          <w:rtl/>
          <w:lang w:bidi="ar-EG"/>
        </w:rPr>
        <w:t>م</w:t>
      </w:r>
      <w:r w:rsidR="00D665F3" w:rsidRPr="00E86FDF">
        <w:rPr>
          <w:rFonts w:cs="Traditional Arabic"/>
          <w:sz w:val="32"/>
          <w:szCs w:val="32"/>
          <w:rtl/>
          <w:lang w:bidi="ar-EG"/>
        </w:rPr>
        <w:t>َ</w:t>
      </w:r>
      <w:r w:rsidRPr="00E86FDF">
        <w:rPr>
          <w:rFonts w:cs="Traditional Arabic"/>
          <w:sz w:val="32"/>
          <w:szCs w:val="32"/>
          <w:rtl/>
          <w:lang w:bidi="ar-EG"/>
        </w:rPr>
        <w:t>ر</w:t>
      </w:r>
      <w:r w:rsidR="00D665F3" w:rsidRPr="00E86FDF">
        <w:rPr>
          <w:rFonts w:cs="Traditional Arabic"/>
          <w:sz w:val="32"/>
          <w:szCs w:val="32"/>
          <w:rtl/>
          <w:lang w:bidi="ar-EG"/>
        </w:rPr>
        <w:t>َ</w:t>
      </w:r>
      <w:r w:rsidRPr="00E86FDF">
        <w:rPr>
          <w:rFonts w:cs="Traditional Arabic"/>
          <w:sz w:val="32"/>
          <w:szCs w:val="32"/>
          <w:rtl/>
          <w:lang w:bidi="ar-EG"/>
        </w:rPr>
        <w:t>اء ي</w:t>
      </w:r>
      <w:r w:rsidR="00D665F3" w:rsidRPr="00E86FDF">
        <w:rPr>
          <w:rFonts w:cs="Traditional Arabic"/>
          <w:sz w:val="32"/>
          <w:szCs w:val="32"/>
          <w:rtl/>
          <w:lang w:bidi="ar-EG"/>
        </w:rPr>
        <w:t>َ</w:t>
      </w:r>
      <w:r w:rsidRPr="00E86FDF">
        <w:rPr>
          <w:rFonts w:cs="Traditional Arabic"/>
          <w:sz w:val="32"/>
          <w:szCs w:val="32"/>
          <w:rtl/>
          <w:lang w:bidi="ar-EG"/>
        </w:rPr>
        <w:t>أ</w:t>
      </w:r>
      <w:r w:rsidR="00D665F3" w:rsidRPr="00E86FDF">
        <w:rPr>
          <w:rFonts w:cs="Traditional Arabic"/>
          <w:sz w:val="32"/>
          <w:szCs w:val="32"/>
          <w:rtl/>
          <w:lang w:bidi="ar-EG"/>
        </w:rPr>
        <w:t>ْ</w:t>
      </w:r>
      <w:r w:rsidRPr="00E86FDF">
        <w:rPr>
          <w:rFonts w:cs="Traditional Arabic"/>
          <w:sz w:val="32"/>
          <w:szCs w:val="32"/>
          <w:rtl/>
          <w:lang w:bidi="ar-EG"/>
        </w:rPr>
        <w:t>م</w:t>
      </w:r>
      <w:r w:rsidR="00D665F3" w:rsidRPr="00E86FDF">
        <w:rPr>
          <w:rFonts w:cs="Traditional Arabic"/>
          <w:sz w:val="32"/>
          <w:szCs w:val="32"/>
          <w:rtl/>
          <w:lang w:bidi="ar-EG"/>
        </w:rPr>
        <w:t>ُ</w:t>
      </w:r>
      <w:r w:rsidRPr="00E86FDF">
        <w:rPr>
          <w:rFonts w:cs="Traditional Arabic"/>
          <w:sz w:val="32"/>
          <w:szCs w:val="32"/>
          <w:rtl/>
          <w:lang w:bidi="ar-EG"/>
        </w:rPr>
        <w:t>ر</w:t>
      </w:r>
      <w:r w:rsidR="00D665F3" w:rsidRPr="00E86FDF">
        <w:rPr>
          <w:rFonts w:cs="Traditional Arabic"/>
          <w:sz w:val="32"/>
          <w:szCs w:val="32"/>
          <w:rtl/>
          <w:lang w:bidi="ar-EG"/>
        </w:rPr>
        <w:t>ُ</w:t>
      </w:r>
      <w:r w:rsidRPr="00E86FDF">
        <w:rPr>
          <w:rFonts w:cs="Traditional Arabic"/>
          <w:sz w:val="32"/>
          <w:szCs w:val="32"/>
          <w:rtl/>
          <w:lang w:bidi="ar-EG"/>
        </w:rPr>
        <w:t>ون</w:t>
      </w:r>
      <w:r w:rsidR="00D665F3" w:rsidRPr="00E86FDF">
        <w:rPr>
          <w:rFonts w:cs="Traditional Arabic"/>
          <w:sz w:val="32"/>
          <w:szCs w:val="32"/>
          <w:rtl/>
          <w:lang w:bidi="ar-EG"/>
        </w:rPr>
        <w:t>َ</w:t>
      </w:r>
      <w:r w:rsidRPr="00E86FDF">
        <w:rPr>
          <w:rFonts w:cs="Traditional Arabic"/>
          <w:sz w:val="32"/>
          <w:szCs w:val="32"/>
          <w:rtl/>
          <w:lang w:bidi="ar-EG"/>
        </w:rPr>
        <w:t>ك</w:t>
      </w:r>
      <w:r w:rsidR="00D665F3" w:rsidRPr="00E86FDF">
        <w:rPr>
          <w:rFonts w:cs="Traditional Arabic"/>
          <w:sz w:val="32"/>
          <w:szCs w:val="32"/>
          <w:rtl/>
          <w:lang w:bidi="ar-EG"/>
        </w:rPr>
        <w:t>ُ</w:t>
      </w:r>
      <w:r w:rsidRPr="00E86FDF">
        <w:rPr>
          <w:rFonts w:cs="Traditional Arabic"/>
          <w:sz w:val="32"/>
          <w:szCs w:val="32"/>
          <w:rtl/>
          <w:lang w:bidi="ar-EG"/>
        </w:rPr>
        <w:t>م</w:t>
      </w:r>
      <w:r w:rsidR="00D665F3" w:rsidRPr="00E86FDF">
        <w:rPr>
          <w:rFonts w:cs="Traditional Arabic"/>
          <w:sz w:val="32"/>
          <w:szCs w:val="32"/>
          <w:rtl/>
          <w:lang w:bidi="ar-EG"/>
        </w:rPr>
        <w:t>ْ</w:t>
      </w:r>
      <w:r w:rsidRPr="00E86FDF">
        <w:rPr>
          <w:rFonts w:cs="Traditional Arabic"/>
          <w:sz w:val="32"/>
          <w:szCs w:val="32"/>
          <w:rtl/>
          <w:lang w:bidi="ar-EG"/>
        </w:rPr>
        <w:t xml:space="preserve"> ب</w:t>
      </w:r>
      <w:r w:rsidR="00D665F3" w:rsidRPr="00E86FDF">
        <w:rPr>
          <w:rFonts w:cs="Traditional Arabic"/>
          <w:sz w:val="32"/>
          <w:szCs w:val="32"/>
          <w:rtl/>
          <w:lang w:bidi="ar-EG"/>
        </w:rPr>
        <w:t>ِ</w:t>
      </w:r>
      <w:r w:rsidRPr="00E86FDF">
        <w:rPr>
          <w:rFonts w:cs="Traditional Arabic"/>
          <w:sz w:val="32"/>
          <w:szCs w:val="32"/>
          <w:rtl/>
          <w:lang w:bidi="ar-EG"/>
        </w:rPr>
        <w:t>م</w:t>
      </w:r>
      <w:r w:rsidR="00D665F3" w:rsidRPr="00E86FDF">
        <w:rPr>
          <w:rFonts w:cs="Traditional Arabic"/>
          <w:sz w:val="32"/>
          <w:szCs w:val="32"/>
          <w:rtl/>
          <w:lang w:bidi="ar-EG"/>
        </w:rPr>
        <w:t>َ</w:t>
      </w:r>
      <w:r w:rsidRPr="00E86FDF">
        <w:rPr>
          <w:rFonts w:cs="Traditional Arabic"/>
          <w:sz w:val="32"/>
          <w:szCs w:val="32"/>
          <w:rtl/>
          <w:lang w:bidi="ar-EG"/>
        </w:rPr>
        <w:t>ا ل</w:t>
      </w:r>
      <w:r w:rsidR="00D665F3" w:rsidRPr="00E86FDF">
        <w:rPr>
          <w:rFonts w:cs="Traditional Arabic"/>
          <w:sz w:val="32"/>
          <w:szCs w:val="32"/>
          <w:rtl/>
          <w:lang w:bidi="ar-EG"/>
        </w:rPr>
        <w:t>َ</w:t>
      </w:r>
      <w:r w:rsidRPr="00E86FDF">
        <w:rPr>
          <w:rFonts w:cs="Traditional Arabic"/>
          <w:sz w:val="32"/>
          <w:szCs w:val="32"/>
          <w:rtl/>
          <w:lang w:bidi="ar-EG"/>
        </w:rPr>
        <w:t>ا ت</w:t>
      </w:r>
      <w:r w:rsidR="00D665F3" w:rsidRPr="00E86FDF">
        <w:rPr>
          <w:rFonts w:cs="Traditional Arabic"/>
          <w:sz w:val="32"/>
          <w:szCs w:val="32"/>
          <w:rtl/>
          <w:lang w:bidi="ar-EG"/>
        </w:rPr>
        <w:t>َ</w:t>
      </w:r>
      <w:r w:rsidRPr="00E86FDF">
        <w:rPr>
          <w:rFonts w:cs="Traditional Arabic"/>
          <w:sz w:val="32"/>
          <w:szCs w:val="32"/>
          <w:rtl/>
          <w:lang w:bidi="ar-EG"/>
        </w:rPr>
        <w:t>ع</w:t>
      </w:r>
      <w:r w:rsidR="00D665F3" w:rsidRPr="00E86FDF">
        <w:rPr>
          <w:rFonts w:cs="Traditional Arabic"/>
          <w:sz w:val="32"/>
          <w:szCs w:val="32"/>
          <w:rtl/>
          <w:lang w:bidi="ar-EG"/>
        </w:rPr>
        <w:t>ْ</w:t>
      </w:r>
      <w:r w:rsidRPr="00E86FDF">
        <w:rPr>
          <w:rFonts w:cs="Traditional Arabic"/>
          <w:sz w:val="32"/>
          <w:szCs w:val="32"/>
          <w:rtl/>
          <w:lang w:bidi="ar-EG"/>
        </w:rPr>
        <w:t>ر</w:t>
      </w:r>
      <w:r w:rsidR="00D665F3" w:rsidRPr="00E86FDF">
        <w:rPr>
          <w:rFonts w:cs="Traditional Arabic"/>
          <w:sz w:val="32"/>
          <w:szCs w:val="32"/>
          <w:rtl/>
          <w:lang w:bidi="ar-EG"/>
        </w:rPr>
        <w:t>ِ</w:t>
      </w:r>
      <w:r w:rsidRPr="00E86FDF">
        <w:rPr>
          <w:rFonts w:cs="Traditional Arabic"/>
          <w:sz w:val="32"/>
          <w:szCs w:val="32"/>
          <w:rtl/>
          <w:lang w:bidi="ar-EG"/>
        </w:rPr>
        <w:t>ف</w:t>
      </w:r>
      <w:r w:rsidR="00D665F3" w:rsidRPr="00E86FDF">
        <w:rPr>
          <w:rFonts w:cs="Traditional Arabic"/>
          <w:sz w:val="32"/>
          <w:szCs w:val="32"/>
          <w:rtl/>
          <w:lang w:bidi="ar-EG"/>
        </w:rPr>
        <w:t>ُ</w:t>
      </w:r>
      <w:r w:rsidRPr="00E86FDF">
        <w:rPr>
          <w:rFonts w:cs="Traditional Arabic"/>
          <w:sz w:val="32"/>
          <w:szCs w:val="32"/>
          <w:rtl/>
          <w:lang w:bidi="ar-EG"/>
        </w:rPr>
        <w:t>ون</w:t>
      </w:r>
      <w:r w:rsidR="00D665F3" w:rsidRPr="00E86FDF">
        <w:rPr>
          <w:rFonts w:cs="Traditional Arabic"/>
          <w:sz w:val="32"/>
          <w:szCs w:val="32"/>
          <w:rtl/>
          <w:lang w:bidi="ar-EG"/>
        </w:rPr>
        <w:t xml:space="preserve">َ </w:t>
      </w:r>
      <w:r w:rsidRPr="00E86FDF">
        <w:rPr>
          <w:rFonts w:cs="Traditional Arabic"/>
          <w:sz w:val="32"/>
          <w:szCs w:val="32"/>
          <w:rtl/>
          <w:lang w:bidi="ar-EG"/>
        </w:rPr>
        <w:t>و</w:t>
      </w:r>
      <w:r w:rsidR="00D665F3" w:rsidRPr="00E86FDF">
        <w:rPr>
          <w:rFonts w:cs="Traditional Arabic"/>
          <w:sz w:val="32"/>
          <w:szCs w:val="32"/>
          <w:rtl/>
          <w:lang w:bidi="ar-EG"/>
        </w:rPr>
        <w:t>َ</w:t>
      </w:r>
      <w:r w:rsidRPr="00E86FDF">
        <w:rPr>
          <w:rFonts w:cs="Traditional Arabic"/>
          <w:sz w:val="32"/>
          <w:szCs w:val="32"/>
          <w:rtl/>
          <w:lang w:bidi="ar-EG"/>
        </w:rPr>
        <w:t>ي</w:t>
      </w:r>
      <w:r w:rsidR="00D665F3" w:rsidRPr="00E86FDF">
        <w:rPr>
          <w:rFonts w:cs="Traditional Arabic"/>
          <w:sz w:val="32"/>
          <w:szCs w:val="32"/>
          <w:rtl/>
          <w:lang w:bidi="ar-EG"/>
        </w:rPr>
        <w:t>َ</w:t>
      </w:r>
      <w:r w:rsidRPr="00E86FDF">
        <w:rPr>
          <w:rFonts w:cs="Traditional Arabic"/>
          <w:sz w:val="32"/>
          <w:szCs w:val="32"/>
          <w:rtl/>
          <w:lang w:bidi="ar-EG"/>
        </w:rPr>
        <w:t>ف</w:t>
      </w:r>
      <w:r w:rsidR="00D665F3" w:rsidRPr="00E86FDF">
        <w:rPr>
          <w:rFonts w:cs="Traditional Arabic"/>
          <w:sz w:val="32"/>
          <w:szCs w:val="32"/>
          <w:rtl/>
          <w:lang w:bidi="ar-EG"/>
        </w:rPr>
        <w:t>ْ</w:t>
      </w:r>
      <w:r w:rsidRPr="00E86FDF">
        <w:rPr>
          <w:rFonts w:cs="Traditional Arabic"/>
          <w:sz w:val="32"/>
          <w:szCs w:val="32"/>
          <w:rtl/>
          <w:lang w:bidi="ar-EG"/>
        </w:rPr>
        <w:t>ع</w:t>
      </w:r>
      <w:r w:rsidR="00D665F3" w:rsidRPr="00E86FDF">
        <w:rPr>
          <w:rFonts w:cs="Traditional Arabic"/>
          <w:sz w:val="32"/>
          <w:szCs w:val="32"/>
          <w:rtl/>
          <w:lang w:bidi="ar-EG"/>
        </w:rPr>
        <w:t>َ</w:t>
      </w:r>
      <w:r w:rsidRPr="00E86FDF">
        <w:rPr>
          <w:rFonts w:cs="Traditional Arabic"/>
          <w:sz w:val="32"/>
          <w:szCs w:val="32"/>
          <w:rtl/>
          <w:lang w:bidi="ar-EG"/>
        </w:rPr>
        <w:t>ل</w:t>
      </w:r>
      <w:r w:rsidR="00D665F3" w:rsidRPr="00E86FDF">
        <w:rPr>
          <w:rFonts w:cs="Traditional Arabic"/>
          <w:sz w:val="32"/>
          <w:szCs w:val="32"/>
          <w:rtl/>
          <w:lang w:bidi="ar-EG"/>
        </w:rPr>
        <w:t>ُ</w:t>
      </w:r>
      <w:r w:rsidRPr="00E86FDF">
        <w:rPr>
          <w:rFonts w:cs="Traditional Arabic"/>
          <w:sz w:val="32"/>
          <w:szCs w:val="32"/>
          <w:rtl/>
          <w:lang w:bidi="ar-EG"/>
        </w:rPr>
        <w:t>ون</w:t>
      </w:r>
      <w:r w:rsidR="00D665F3" w:rsidRPr="00E86FDF">
        <w:rPr>
          <w:rFonts w:cs="Traditional Arabic"/>
          <w:sz w:val="32"/>
          <w:szCs w:val="32"/>
          <w:rtl/>
          <w:lang w:bidi="ar-EG"/>
        </w:rPr>
        <w:t>َ</w:t>
      </w:r>
      <w:r w:rsidRPr="00E86FDF">
        <w:rPr>
          <w:rFonts w:cs="Traditional Arabic"/>
          <w:sz w:val="32"/>
          <w:szCs w:val="32"/>
          <w:rtl/>
          <w:lang w:bidi="ar-EG"/>
        </w:rPr>
        <w:t xml:space="preserve"> م</w:t>
      </w:r>
      <w:r w:rsidR="00D665F3" w:rsidRPr="00E86FDF">
        <w:rPr>
          <w:rFonts w:cs="Traditional Arabic"/>
          <w:sz w:val="32"/>
          <w:szCs w:val="32"/>
          <w:rtl/>
          <w:lang w:bidi="ar-EG"/>
        </w:rPr>
        <w:t>َ</w:t>
      </w:r>
      <w:r w:rsidRPr="00E86FDF">
        <w:rPr>
          <w:rFonts w:cs="Traditional Arabic"/>
          <w:sz w:val="32"/>
          <w:szCs w:val="32"/>
          <w:rtl/>
          <w:lang w:bidi="ar-EG"/>
        </w:rPr>
        <w:t>ا ت</w:t>
      </w:r>
      <w:r w:rsidR="00D665F3" w:rsidRPr="00E86FDF">
        <w:rPr>
          <w:rFonts w:cs="Traditional Arabic"/>
          <w:sz w:val="32"/>
          <w:szCs w:val="32"/>
          <w:rtl/>
          <w:lang w:bidi="ar-EG"/>
        </w:rPr>
        <w:t>ُ</w:t>
      </w:r>
      <w:r w:rsidRPr="00E86FDF">
        <w:rPr>
          <w:rFonts w:cs="Traditional Arabic"/>
          <w:sz w:val="32"/>
          <w:szCs w:val="32"/>
          <w:rtl/>
          <w:lang w:bidi="ar-EG"/>
        </w:rPr>
        <w:t>ن</w:t>
      </w:r>
      <w:r w:rsidR="00D665F3" w:rsidRPr="00E86FDF">
        <w:rPr>
          <w:rFonts w:cs="Traditional Arabic"/>
          <w:sz w:val="32"/>
          <w:szCs w:val="32"/>
          <w:rtl/>
          <w:lang w:bidi="ar-EG"/>
        </w:rPr>
        <w:t>ْ</w:t>
      </w:r>
      <w:r w:rsidRPr="00E86FDF">
        <w:rPr>
          <w:rFonts w:cs="Traditional Arabic"/>
          <w:sz w:val="32"/>
          <w:szCs w:val="32"/>
          <w:rtl/>
          <w:lang w:bidi="ar-EG"/>
        </w:rPr>
        <w:t>ك</w:t>
      </w:r>
      <w:r w:rsidR="00D665F3" w:rsidRPr="00E86FDF">
        <w:rPr>
          <w:rFonts w:cs="Traditional Arabic"/>
          <w:sz w:val="32"/>
          <w:szCs w:val="32"/>
          <w:rtl/>
          <w:lang w:bidi="ar-EG"/>
        </w:rPr>
        <w:t>ِ</w:t>
      </w:r>
      <w:r w:rsidRPr="00E86FDF">
        <w:rPr>
          <w:rFonts w:cs="Traditional Arabic"/>
          <w:sz w:val="32"/>
          <w:szCs w:val="32"/>
          <w:rtl/>
          <w:lang w:bidi="ar-EG"/>
        </w:rPr>
        <w:t>ر</w:t>
      </w:r>
      <w:r w:rsidR="00D665F3" w:rsidRPr="00E86FDF">
        <w:rPr>
          <w:rFonts w:cs="Traditional Arabic"/>
          <w:sz w:val="32"/>
          <w:szCs w:val="32"/>
          <w:rtl/>
          <w:lang w:bidi="ar-EG"/>
        </w:rPr>
        <w:t>ُ</w:t>
      </w:r>
      <w:r w:rsidRPr="00E86FDF">
        <w:rPr>
          <w:rFonts w:cs="Traditional Arabic"/>
          <w:sz w:val="32"/>
          <w:szCs w:val="32"/>
          <w:rtl/>
          <w:lang w:bidi="ar-EG"/>
        </w:rPr>
        <w:t>ون</w:t>
      </w:r>
      <w:r w:rsidR="00D665F3" w:rsidRPr="00E86FDF">
        <w:rPr>
          <w:rFonts w:cs="Traditional Arabic"/>
          <w:sz w:val="32"/>
          <w:szCs w:val="32"/>
          <w:rtl/>
          <w:lang w:bidi="ar-EG"/>
        </w:rPr>
        <w:t xml:space="preserve">َ </w:t>
      </w:r>
      <w:r w:rsidRPr="00E86FDF">
        <w:rPr>
          <w:rFonts w:cs="Traditional Arabic"/>
          <w:b/>
          <w:bCs/>
          <w:sz w:val="32"/>
          <w:szCs w:val="32"/>
          <w:rtl/>
          <w:lang w:bidi="ar-EG"/>
        </w:rPr>
        <w:t>ف</w:t>
      </w:r>
      <w:r w:rsidR="00D665F3" w:rsidRPr="00E86FDF">
        <w:rPr>
          <w:rFonts w:cs="Traditional Arabic"/>
          <w:b/>
          <w:bCs/>
          <w:sz w:val="32"/>
          <w:szCs w:val="32"/>
          <w:rtl/>
          <w:lang w:bidi="ar-EG"/>
        </w:rPr>
        <w:t>َ</w:t>
      </w:r>
      <w:r w:rsidRPr="00E86FDF">
        <w:rPr>
          <w:rFonts w:cs="Traditional Arabic"/>
          <w:b/>
          <w:bCs/>
          <w:sz w:val="32"/>
          <w:szCs w:val="32"/>
          <w:rtl/>
          <w:lang w:bidi="ar-EG"/>
        </w:rPr>
        <w:t>ل</w:t>
      </w:r>
      <w:r w:rsidR="00D665F3" w:rsidRPr="00E86FDF">
        <w:rPr>
          <w:rFonts w:cs="Traditional Arabic"/>
          <w:b/>
          <w:bCs/>
          <w:sz w:val="32"/>
          <w:szCs w:val="32"/>
          <w:rtl/>
          <w:lang w:bidi="ar-EG"/>
        </w:rPr>
        <w:t>َ</w:t>
      </w:r>
      <w:r w:rsidRPr="00E86FDF">
        <w:rPr>
          <w:rFonts w:cs="Traditional Arabic"/>
          <w:b/>
          <w:bCs/>
          <w:sz w:val="32"/>
          <w:szCs w:val="32"/>
          <w:rtl/>
          <w:lang w:bidi="ar-EG"/>
        </w:rPr>
        <w:t>ي</w:t>
      </w:r>
      <w:r w:rsidR="00D665F3" w:rsidRPr="00E86FDF">
        <w:rPr>
          <w:rFonts w:cs="Traditional Arabic"/>
          <w:b/>
          <w:bCs/>
          <w:sz w:val="32"/>
          <w:szCs w:val="32"/>
          <w:rtl/>
          <w:lang w:bidi="ar-EG"/>
        </w:rPr>
        <w:t>ْ</w:t>
      </w:r>
      <w:r w:rsidRPr="00E86FDF">
        <w:rPr>
          <w:rFonts w:cs="Traditional Arabic"/>
          <w:b/>
          <w:bCs/>
          <w:sz w:val="32"/>
          <w:szCs w:val="32"/>
          <w:rtl/>
          <w:lang w:bidi="ar-EG"/>
        </w:rPr>
        <w:t>س</w:t>
      </w:r>
      <w:r w:rsidR="00D665F3" w:rsidRPr="00E86FDF">
        <w:rPr>
          <w:rFonts w:cs="Traditional Arabic"/>
          <w:b/>
          <w:bCs/>
          <w:sz w:val="32"/>
          <w:szCs w:val="32"/>
          <w:rtl/>
          <w:lang w:bidi="ar-EG"/>
        </w:rPr>
        <w:t>َ</w:t>
      </w:r>
      <w:r w:rsidRPr="00E86FDF">
        <w:rPr>
          <w:rFonts w:cs="Traditional Arabic"/>
          <w:b/>
          <w:bCs/>
          <w:sz w:val="32"/>
          <w:szCs w:val="32"/>
          <w:rtl/>
          <w:lang w:bidi="ar-EG"/>
        </w:rPr>
        <w:t xml:space="preserve"> ل</w:t>
      </w:r>
      <w:r w:rsidR="00D665F3" w:rsidRPr="00E86FDF">
        <w:rPr>
          <w:rFonts w:cs="Traditional Arabic"/>
          <w:b/>
          <w:bCs/>
          <w:sz w:val="32"/>
          <w:szCs w:val="32"/>
          <w:rtl/>
          <w:lang w:bidi="ar-EG"/>
        </w:rPr>
        <w:t>ِ</w:t>
      </w:r>
      <w:r w:rsidRPr="00E86FDF">
        <w:rPr>
          <w:rFonts w:cs="Traditional Arabic"/>
          <w:b/>
          <w:bCs/>
          <w:sz w:val="32"/>
          <w:szCs w:val="32"/>
          <w:rtl/>
          <w:lang w:bidi="ar-EG"/>
        </w:rPr>
        <w:t>أ</w:t>
      </w:r>
      <w:r w:rsidR="00D665F3" w:rsidRPr="00E86FDF">
        <w:rPr>
          <w:rFonts w:cs="Traditional Arabic"/>
          <w:b/>
          <w:bCs/>
          <w:sz w:val="32"/>
          <w:szCs w:val="32"/>
          <w:rtl/>
          <w:lang w:bidi="ar-EG"/>
        </w:rPr>
        <w:t>ُ</w:t>
      </w:r>
      <w:r w:rsidRPr="00E86FDF">
        <w:rPr>
          <w:rFonts w:cs="Traditional Arabic"/>
          <w:b/>
          <w:bCs/>
          <w:sz w:val="32"/>
          <w:szCs w:val="32"/>
          <w:rtl/>
          <w:lang w:bidi="ar-EG"/>
        </w:rPr>
        <w:t>ول</w:t>
      </w:r>
      <w:r w:rsidR="00D665F3" w:rsidRPr="00E86FDF">
        <w:rPr>
          <w:rFonts w:cs="Traditional Arabic"/>
          <w:b/>
          <w:bCs/>
          <w:sz w:val="32"/>
          <w:szCs w:val="32"/>
          <w:rtl/>
          <w:lang w:bidi="ar-EG"/>
        </w:rPr>
        <w:t>َ</w:t>
      </w:r>
      <w:r w:rsidRPr="00E86FDF">
        <w:rPr>
          <w:rFonts w:cs="Traditional Arabic"/>
          <w:b/>
          <w:bCs/>
          <w:sz w:val="32"/>
          <w:szCs w:val="32"/>
          <w:rtl/>
          <w:lang w:bidi="ar-EG"/>
        </w:rPr>
        <w:t>ئ</w:t>
      </w:r>
      <w:r w:rsidR="00D665F3" w:rsidRPr="00E86FDF">
        <w:rPr>
          <w:rFonts w:cs="Traditional Arabic"/>
          <w:b/>
          <w:bCs/>
          <w:sz w:val="32"/>
          <w:szCs w:val="32"/>
          <w:rtl/>
          <w:lang w:bidi="ar-EG"/>
        </w:rPr>
        <w:t>ِ</w:t>
      </w:r>
      <w:r w:rsidRPr="00E86FDF">
        <w:rPr>
          <w:rFonts w:cs="Traditional Arabic"/>
          <w:b/>
          <w:bCs/>
          <w:sz w:val="32"/>
          <w:szCs w:val="32"/>
          <w:rtl/>
          <w:lang w:bidi="ar-EG"/>
        </w:rPr>
        <w:t>ك</w:t>
      </w:r>
      <w:r w:rsidR="00D665F3" w:rsidRPr="00E86FDF">
        <w:rPr>
          <w:rFonts w:cs="Traditional Arabic"/>
          <w:b/>
          <w:bCs/>
          <w:sz w:val="32"/>
          <w:szCs w:val="32"/>
          <w:rtl/>
          <w:lang w:bidi="ar-EG"/>
        </w:rPr>
        <w:t>َ</w:t>
      </w:r>
      <w:r w:rsidRPr="00E86FDF">
        <w:rPr>
          <w:rFonts w:cs="Traditional Arabic"/>
          <w:b/>
          <w:bCs/>
          <w:sz w:val="32"/>
          <w:szCs w:val="32"/>
          <w:rtl/>
          <w:lang w:bidi="ar-EG"/>
        </w:rPr>
        <w:t xml:space="preserve"> ع</w:t>
      </w:r>
      <w:r w:rsidR="007A7DE6" w:rsidRPr="00E86FDF">
        <w:rPr>
          <w:rFonts w:cs="Traditional Arabic"/>
          <w:b/>
          <w:bCs/>
          <w:sz w:val="32"/>
          <w:szCs w:val="32"/>
          <w:rtl/>
          <w:lang w:bidi="ar-EG"/>
        </w:rPr>
        <w:t>َ</w:t>
      </w:r>
      <w:r w:rsidRPr="00E86FDF">
        <w:rPr>
          <w:rFonts w:cs="Traditional Arabic"/>
          <w:b/>
          <w:bCs/>
          <w:sz w:val="32"/>
          <w:szCs w:val="32"/>
          <w:rtl/>
          <w:lang w:bidi="ar-EG"/>
        </w:rPr>
        <w:t>ل</w:t>
      </w:r>
      <w:r w:rsidR="007A7DE6" w:rsidRPr="00E86FDF">
        <w:rPr>
          <w:rFonts w:cs="Traditional Arabic"/>
          <w:b/>
          <w:bCs/>
          <w:sz w:val="32"/>
          <w:szCs w:val="32"/>
          <w:rtl/>
          <w:lang w:bidi="ar-EG"/>
        </w:rPr>
        <w:t>َ</w:t>
      </w:r>
      <w:r w:rsidRPr="00E86FDF">
        <w:rPr>
          <w:rFonts w:cs="Traditional Arabic"/>
          <w:b/>
          <w:bCs/>
          <w:sz w:val="32"/>
          <w:szCs w:val="32"/>
          <w:rtl/>
          <w:lang w:bidi="ar-EG"/>
        </w:rPr>
        <w:t>ي</w:t>
      </w:r>
      <w:r w:rsidR="007A7DE6" w:rsidRPr="00E86FDF">
        <w:rPr>
          <w:rFonts w:cs="Traditional Arabic"/>
          <w:b/>
          <w:bCs/>
          <w:sz w:val="32"/>
          <w:szCs w:val="32"/>
          <w:rtl/>
          <w:lang w:bidi="ar-EG"/>
        </w:rPr>
        <w:t>ْ</w:t>
      </w:r>
      <w:r w:rsidRPr="00E86FDF">
        <w:rPr>
          <w:rFonts w:cs="Traditional Arabic"/>
          <w:b/>
          <w:bCs/>
          <w:sz w:val="32"/>
          <w:szCs w:val="32"/>
          <w:rtl/>
          <w:lang w:bidi="ar-EG"/>
        </w:rPr>
        <w:t>ك</w:t>
      </w:r>
      <w:r w:rsidR="007A7DE6" w:rsidRPr="00E86FDF">
        <w:rPr>
          <w:rFonts w:cs="Traditional Arabic"/>
          <w:b/>
          <w:bCs/>
          <w:sz w:val="32"/>
          <w:szCs w:val="32"/>
          <w:rtl/>
          <w:lang w:bidi="ar-EG"/>
        </w:rPr>
        <w:t>ُ</w:t>
      </w:r>
      <w:r w:rsidRPr="00E86FDF">
        <w:rPr>
          <w:rFonts w:cs="Traditional Arabic"/>
          <w:b/>
          <w:bCs/>
          <w:sz w:val="32"/>
          <w:szCs w:val="32"/>
          <w:rtl/>
          <w:lang w:bidi="ar-EG"/>
        </w:rPr>
        <w:t>م</w:t>
      </w:r>
      <w:r w:rsidR="007A7DE6" w:rsidRPr="00E86FDF">
        <w:rPr>
          <w:rFonts w:cs="Traditional Arabic"/>
          <w:b/>
          <w:bCs/>
          <w:sz w:val="32"/>
          <w:szCs w:val="32"/>
          <w:rtl/>
          <w:lang w:bidi="ar-EG"/>
        </w:rPr>
        <w:t>ْ</w:t>
      </w:r>
      <w:r w:rsidRPr="00E86FDF">
        <w:rPr>
          <w:rFonts w:cs="Traditional Arabic"/>
          <w:b/>
          <w:bCs/>
          <w:sz w:val="32"/>
          <w:szCs w:val="32"/>
          <w:rtl/>
          <w:lang w:bidi="ar-EG"/>
        </w:rPr>
        <w:t xml:space="preserve"> ط</w:t>
      </w:r>
      <w:r w:rsidR="007A7DE6" w:rsidRPr="00E86FDF">
        <w:rPr>
          <w:rFonts w:cs="Traditional Arabic"/>
          <w:b/>
          <w:bCs/>
          <w:sz w:val="32"/>
          <w:szCs w:val="32"/>
          <w:rtl/>
          <w:lang w:bidi="ar-EG"/>
        </w:rPr>
        <w:t>َ</w:t>
      </w:r>
      <w:r w:rsidRPr="00E86FDF">
        <w:rPr>
          <w:rFonts w:cs="Traditional Arabic"/>
          <w:b/>
          <w:bCs/>
          <w:sz w:val="32"/>
          <w:szCs w:val="32"/>
          <w:rtl/>
          <w:lang w:bidi="ar-EG"/>
        </w:rPr>
        <w:t>اع</w:t>
      </w:r>
      <w:r w:rsidR="007A7DE6" w:rsidRPr="00E86FDF">
        <w:rPr>
          <w:rFonts w:cs="Traditional Arabic"/>
          <w:b/>
          <w:bCs/>
          <w:sz w:val="32"/>
          <w:szCs w:val="32"/>
          <w:rtl/>
          <w:lang w:bidi="ar-EG"/>
        </w:rPr>
        <w:t>َ</w:t>
      </w:r>
      <w:r w:rsidRPr="00E86FDF">
        <w:rPr>
          <w:rFonts w:cs="Traditional Arabic"/>
          <w:b/>
          <w:bCs/>
          <w:sz w:val="32"/>
          <w:szCs w:val="32"/>
          <w:rtl/>
          <w:lang w:bidi="ar-EG"/>
        </w:rPr>
        <w:t>ة</w:t>
      </w:r>
    </w:p>
    <w:p w14:paraId="083864C5" w14:textId="2D9363A1" w:rsidR="007C1F59" w:rsidRPr="00E86FDF" w:rsidRDefault="007A7DE6" w:rsidP="001F6916">
      <w:pPr>
        <w:spacing w:after="0"/>
        <w:rPr>
          <w:rFonts w:cs="Traditional Arabic"/>
          <w:lang w:bidi="ar-EG"/>
        </w:rPr>
      </w:pPr>
      <w:r w:rsidRPr="00E86FDF">
        <w:rPr>
          <w:rFonts w:cs="Traditional Arabic"/>
          <w:lang w:bidi="ar-EG"/>
        </w:rPr>
        <w:t>There will be leaders over you who command you with what you do not recognise (</w:t>
      </w:r>
      <w:proofErr w:type="gramStart"/>
      <w:r w:rsidRPr="00E86FDF">
        <w:rPr>
          <w:rFonts w:cs="Traditional Arabic"/>
          <w:lang w:bidi="ar-EG"/>
        </w:rPr>
        <w:t>i.e.</w:t>
      </w:r>
      <w:proofErr w:type="gramEnd"/>
      <w:r w:rsidRPr="00E86FDF">
        <w:rPr>
          <w:rFonts w:cs="Traditional Arabic"/>
          <w:lang w:bidi="ar-EG"/>
        </w:rPr>
        <w:t xml:space="preserve"> in the Sharee’ah) and </w:t>
      </w:r>
      <w:r w:rsidR="00B63635" w:rsidRPr="00E86FDF">
        <w:rPr>
          <w:rFonts w:cs="Traditional Arabic"/>
          <w:lang w:bidi="ar-EG"/>
        </w:rPr>
        <w:t>who do that which you consider to be Munkar</w:t>
      </w:r>
      <w:r w:rsidR="00BE59FF" w:rsidRPr="00E86FDF">
        <w:rPr>
          <w:rFonts w:cs="Traditional Arabic"/>
          <w:lang w:bidi="ar-EG"/>
        </w:rPr>
        <w:t xml:space="preserve">. </w:t>
      </w:r>
      <w:r w:rsidR="00BE59FF" w:rsidRPr="00E86FDF">
        <w:rPr>
          <w:rFonts w:cs="Traditional Arabic"/>
          <w:b/>
          <w:bCs/>
          <w:lang w:bidi="ar-EG"/>
        </w:rPr>
        <w:t>Then, for those there is no obedience upon you</w:t>
      </w:r>
      <w:r w:rsidR="00F16CF1" w:rsidRPr="00E86FDF">
        <w:rPr>
          <w:rFonts w:cs="Traditional Arabic"/>
          <w:lang w:bidi="ar-EG"/>
        </w:rPr>
        <w:t>.</w:t>
      </w:r>
    </w:p>
    <w:p w14:paraId="6DA86B2D" w14:textId="71249DFF" w:rsidR="007C1F59" w:rsidRPr="00E86FDF" w:rsidRDefault="007C1F59" w:rsidP="001F6916">
      <w:pPr>
        <w:spacing w:after="0"/>
        <w:rPr>
          <w:rFonts w:cs="Traditional Arabic"/>
          <w:lang w:bidi="ar-EG"/>
        </w:rPr>
      </w:pPr>
    </w:p>
    <w:p w14:paraId="24CE3B32" w14:textId="4437A71A" w:rsidR="007C1F59" w:rsidRPr="00E86FDF" w:rsidRDefault="00F16CF1" w:rsidP="001F6916">
      <w:pPr>
        <w:spacing w:after="0"/>
        <w:rPr>
          <w:rFonts w:cs="Traditional Arabic"/>
          <w:lang w:bidi="ar-EG"/>
        </w:rPr>
      </w:pPr>
      <w:r w:rsidRPr="00E86FDF">
        <w:rPr>
          <w:rFonts w:cs="Traditional Arabic"/>
          <w:lang w:bidi="ar-EG"/>
        </w:rPr>
        <w:t>Al-Bukhari also related it in his “At-Tarikh Al-Kabir” with the same path of transmission</w:t>
      </w:r>
      <w:r w:rsidR="00CD1D27" w:rsidRPr="00E86FDF">
        <w:rPr>
          <w:rFonts w:cs="Traditional Arabic"/>
          <w:lang w:bidi="ar-EG"/>
        </w:rPr>
        <w:t>, just as Al-Hakim recorded it in his “</w:t>
      </w:r>
      <w:r w:rsidR="00CD1D27" w:rsidRPr="00E86FDF">
        <w:rPr>
          <w:rFonts w:cs="Traditional Arabic"/>
          <w:b/>
          <w:bCs/>
          <w:lang w:bidi="ar-EG"/>
        </w:rPr>
        <w:t>Al-Mustadrak</w:t>
      </w:r>
      <w:r w:rsidR="00CD1D27" w:rsidRPr="00E86FDF">
        <w:rPr>
          <w:rFonts w:cs="Traditional Arabic"/>
          <w:lang w:bidi="ar-EG"/>
        </w:rPr>
        <w:t>”</w:t>
      </w:r>
      <w:r w:rsidR="00453D26" w:rsidRPr="00E86FDF">
        <w:rPr>
          <w:rFonts w:cs="Traditional Arabic"/>
          <w:lang w:bidi="ar-EG"/>
        </w:rPr>
        <w:t xml:space="preserve">. </w:t>
      </w:r>
    </w:p>
    <w:p w14:paraId="261258FA" w14:textId="28EC4211" w:rsidR="00453D26" w:rsidRPr="00E86FDF" w:rsidRDefault="00453D26" w:rsidP="001F6916">
      <w:pPr>
        <w:spacing w:after="0"/>
        <w:rPr>
          <w:rFonts w:cs="Traditional Arabic"/>
          <w:lang w:bidi="ar-EG"/>
        </w:rPr>
      </w:pPr>
    </w:p>
    <w:p w14:paraId="0AAF5873" w14:textId="56E07912" w:rsidR="00453D26" w:rsidRPr="00E86FDF" w:rsidRDefault="001E403D" w:rsidP="001F6916">
      <w:pPr>
        <w:spacing w:after="0"/>
        <w:rPr>
          <w:rFonts w:cs="Traditional Arabic"/>
          <w:lang w:bidi="ar-EG"/>
        </w:rPr>
      </w:pPr>
      <w:r w:rsidRPr="00E86FDF">
        <w:rPr>
          <w:rFonts w:cs="Traditional Arabic"/>
          <w:lang w:bidi="ar-EG"/>
        </w:rPr>
        <w:t>This Hadith of ‘</w:t>
      </w:r>
      <w:proofErr w:type="spellStart"/>
      <w:r w:rsidRPr="00E86FDF">
        <w:rPr>
          <w:rFonts w:cs="Traditional Arabic"/>
          <w:lang w:bidi="ar-EG"/>
        </w:rPr>
        <w:t>Ubadah</w:t>
      </w:r>
      <w:proofErr w:type="spellEnd"/>
      <w:r w:rsidRPr="00E86FDF">
        <w:rPr>
          <w:rFonts w:cs="Traditional Arabic"/>
          <w:lang w:bidi="ar-EG"/>
        </w:rPr>
        <w:t xml:space="preserve"> bin As-</w:t>
      </w:r>
      <w:proofErr w:type="spellStart"/>
      <w:r w:rsidRPr="00E86FDF">
        <w:rPr>
          <w:rFonts w:cs="Traditional Arabic"/>
          <w:lang w:bidi="ar-EG"/>
        </w:rPr>
        <w:t>Samit</w:t>
      </w:r>
      <w:proofErr w:type="spellEnd"/>
      <w:r w:rsidRPr="00E86FDF">
        <w:rPr>
          <w:rFonts w:cs="Traditional Arabic"/>
          <w:lang w:bidi="ar-EG"/>
        </w:rPr>
        <w:t xml:space="preserve"> </w:t>
      </w:r>
      <w:r w:rsidR="00A87637" w:rsidRPr="00E86FDF">
        <w:rPr>
          <w:rFonts w:cs="Traditional Arabic"/>
          <w:lang w:bidi="ar-EG"/>
        </w:rPr>
        <w:t xml:space="preserve">is Hasan Sahih and </w:t>
      </w:r>
      <w:r w:rsidR="0077509B" w:rsidRPr="00E86FDF">
        <w:rPr>
          <w:rFonts w:cs="Traditional Arabic"/>
          <w:lang w:bidi="ar-EG"/>
        </w:rPr>
        <w:t>evidence</w:t>
      </w:r>
      <w:r w:rsidR="00A87637" w:rsidRPr="00E86FDF">
        <w:rPr>
          <w:rFonts w:cs="Traditional Arabic"/>
          <w:lang w:bidi="ar-EG"/>
        </w:rPr>
        <w:t xml:space="preserve"> is definitely established </w:t>
      </w:r>
      <w:r w:rsidR="0077509B" w:rsidRPr="00E86FDF">
        <w:rPr>
          <w:rFonts w:cs="Traditional Arabic"/>
          <w:lang w:bidi="ar-EG"/>
        </w:rPr>
        <w:t>by</w:t>
      </w:r>
      <w:r w:rsidR="00A87637" w:rsidRPr="00E86FDF">
        <w:rPr>
          <w:rFonts w:cs="Traditional Arabic"/>
          <w:lang w:bidi="ar-EG"/>
        </w:rPr>
        <w:t xml:space="preserve"> it</w:t>
      </w:r>
      <w:r w:rsidR="00F55045" w:rsidRPr="00E86FDF">
        <w:rPr>
          <w:rFonts w:cs="Traditional Arabic"/>
          <w:lang w:bidi="ar-EG"/>
        </w:rPr>
        <w:t xml:space="preserve">, with its supporting </w:t>
      </w:r>
      <w:proofErr w:type="gramStart"/>
      <w:r w:rsidR="00F55045" w:rsidRPr="00E86FDF">
        <w:rPr>
          <w:rFonts w:cs="Traditional Arabic"/>
          <w:lang w:bidi="ar-EG"/>
        </w:rPr>
        <w:t>evidences</w:t>
      </w:r>
      <w:proofErr w:type="gramEnd"/>
      <w:r w:rsidR="00F55045" w:rsidRPr="00E86FDF">
        <w:rPr>
          <w:rFonts w:cs="Traditional Arabic"/>
          <w:lang w:bidi="ar-EG"/>
        </w:rPr>
        <w:t xml:space="preserve"> and its </w:t>
      </w:r>
      <w:r w:rsidR="001E302E" w:rsidRPr="00E86FDF">
        <w:rPr>
          <w:rFonts w:cs="Traditional Arabic"/>
          <w:lang w:bidi="ar-EG"/>
        </w:rPr>
        <w:t xml:space="preserve">corroborative </w:t>
      </w:r>
      <w:r w:rsidR="00F55045" w:rsidRPr="00E86FDF">
        <w:rPr>
          <w:rFonts w:cs="Traditional Arabic"/>
          <w:lang w:bidi="ar-EG"/>
        </w:rPr>
        <w:t>information.</w:t>
      </w:r>
      <w:r w:rsidR="00BF6C5B" w:rsidRPr="00E86FDF">
        <w:rPr>
          <w:rFonts w:cs="Traditional Arabic"/>
          <w:lang w:bidi="ar-EG"/>
        </w:rPr>
        <w:t xml:space="preserve"> Al-</w:t>
      </w:r>
      <w:proofErr w:type="spellStart"/>
      <w:r w:rsidR="00BF6C5B" w:rsidRPr="00E86FDF">
        <w:rPr>
          <w:rFonts w:cs="Traditional Arabic"/>
          <w:lang w:bidi="ar-EG"/>
        </w:rPr>
        <w:t>Albani</w:t>
      </w:r>
      <w:proofErr w:type="spellEnd"/>
      <w:r w:rsidR="00BF6C5B" w:rsidRPr="00E86FDF">
        <w:rPr>
          <w:rFonts w:cs="Traditional Arabic"/>
          <w:lang w:bidi="ar-EG"/>
        </w:rPr>
        <w:t xml:space="preserve"> </w:t>
      </w:r>
      <w:proofErr w:type="spellStart"/>
      <w:r w:rsidR="00BF6C5B" w:rsidRPr="00E86FDF">
        <w:rPr>
          <w:rFonts w:cs="Traditional Arabic"/>
          <w:lang w:bidi="ar-EG"/>
        </w:rPr>
        <w:t>clasifgied</w:t>
      </w:r>
      <w:proofErr w:type="spellEnd"/>
      <w:r w:rsidR="00BF6C5B" w:rsidRPr="00E86FDF">
        <w:rPr>
          <w:rFonts w:cs="Traditional Arabic"/>
          <w:lang w:bidi="ar-EG"/>
        </w:rPr>
        <w:t xml:space="preserve"> it as being Sahih in his “Sahih Jami’ As-</w:t>
      </w:r>
      <w:proofErr w:type="spellStart"/>
      <w:r w:rsidR="00BF6C5B" w:rsidRPr="00E86FDF">
        <w:rPr>
          <w:rFonts w:cs="Traditional Arabic"/>
          <w:lang w:bidi="ar-EG"/>
        </w:rPr>
        <w:t>Saghir</w:t>
      </w:r>
      <w:proofErr w:type="spellEnd"/>
      <w:r w:rsidR="00BF6C5B" w:rsidRPr="00E86FDF">
        <w:rPr>
          <w:rFonts w:cs="Traditional Arabic"/>
          <w:lang w:bidi="ar-EG"/>
        </w:rPr>
        <w:t>” and also in his “</w:t>
      </w:r>
      <w:proofErr w:type="spellStart"/>
      <w:r w:rsidR="00BF6C5B" w:rsidRPr="00E86FDF">
        <w:rPr>
          <w:rFonts w:cs="Traditional Arabic"/>
          <w:lang w:bidi="ar-EG"/>
        </w:rPr>
        <w:t>Sil</w:t>
      </w:r>
      <w:r w:rsidR="000C1C33" w:rsidRPr="00E86FDF">
        <w:rPr>
          <w:rFonts w:cs="Traditional Arabic"/>
          <w:lang w:bidi="ar-EG"/>
        </w:rPr>
        <w:t>silah</w:t>
      </w:r>
      <w:proofErr w:type="spellEnd"/>
      <w:r w:rsidR="000C1C33" w:rsidRPr="00E86FDF">
        <w:rPr>
          <w:rFonts w:cs="Traditional Arabic"/>
          <w:lang w:bidi="ar-EG"/>
        </w:rPr>
        <w:t xml:space="preserve"> Al-Ahadeeth As-</w:t>
      </w:r>
      <w:proofErr w:type="spellStart"/>
      <w:r w:rsidR="000C1C33" w:rsidRPr="00E86FDF">
        <w:rPr>
          <w:rFonts w:cs="Traditional Arabic"/>
          <w:lang w:bidi="ar-EG"/>
        </w:rPr>
        <w:t>Sahihah</w:t>
      </w:r>
      <w:proofErr w:type="spellEnd"/>
      <w:r w:rsidR="000C1C33" w:rsidRPr="00E86FDF">
        <w:rPr>
          <w:rFonts w:cs="Traditional Arabic"/>
          <w:lang w:bidi="ar-EG"/>
        </w:rPr>
        <w:t>”.</w:t>
      </w:r>
    </w:p>
    <w:p w14:paraId="066B1DC1" w14:textId="5661315B" w:rsidR="000C1C33" w:rsidRPr="00E86FDF" w:rsidRDefault="000C1C33" w:rsidP="001F6916">
      <w:pPr>
        <w:spacing w:after="0"/>
        <w:rPr>
          <w:rFonts w:cs="Traditional Arabic"/>
          <w:lang w:bidi="ar-EG"/>
        </w:rPr>
      </w:pPr>
    </w:p>
    <w:p w14:paraId="69AF4B65" w14:textId="6A2F4E88" w:rsidR="000C1C33" w:rsidRPr="00E86FDF" w:rsidRDefault="00DD337B" w:rsidP="001F6916">
      <w:pPr>
        <w:spacing w:after="0"/>
        <w:rPr>
          <w:rFonts w:cs="Traditional Arabic"/>
          <w:rtl/>
          <w:lang w:bidi="ar-EG"/>
        </w:rPr>
      </w:pPr>
      <w:r w:rsidRPr="00E86FDF">
        <w:rPr>
          <w:rFonts w:cs="Traditional Arabic"/>
          <w:lang w:bidi="ar-EG"/>
        </w:rPr>
        <w:t>Th</w:t>
      </w:r>
      <w:r w:rsidR="00C74B2A" w:rsidRPr="00E86FDF">
        <w:rPr>
          <w:rFonts w:cs="Traditional Arabic"/>
          <w:lang w:bidi="ar-EG"/>
        </w:rPr>
        <w:t>is</w:t>
      </w:r>
      <w:r w:rsidRPr="00E86FDF">
        <w:rPr>
          <w:rFonts w:cs="Traditional Arabic"/>
          <w:lang w:bidi="ar-EG"/>
        </w:rPr>
        <w:t xml:space="preserve"> statement of the Messenger (saw) in the Hadith of ‘</w:t>
      </w:r>
      <w:proofErr w:type="spellStart"/>
      <w:r w:rsidRPr="00E86FDF">
        <w:rPr>
          <w:rFonts w:cs="Traditional Arabic"/>
          <w:lang w:bidi="ar-EG"/>
        </w:rPr>
        <w:t>Ubadah</w:t>
      </w:r>
      <w:proofErr w:type="spellEnd"/>
      <w:r w:rsidR="00C74B2A" w:rsidRPr="00E86FDF">
        <w:rPr>
          <w:rFonts w:cs="Traditional Arabic"/>
          <w:lang w:bidi="ar-EG"/>
        </w:rPr>
        <w:t xml:space="preserve"> bin As-</w:t>
      </w:r>
      <w:proofErr w:type="spellStart"/>
      <w:r w:rsidR="00C74B2A" w:rsidRPr="00E86FDF">
        <w:rPr>
          <w:rFonts w:cs="Traditional Arabic"/>
          <w:lang w:bidi="ar-EG"/>
        </w:rPr>
        <w:t>Samit</w:t>
      </w:r>
      <w:proofErr w:type="spellEnd"/>
      <w:r w:rsidR="00C74B2A" w:rsidRPr="00E86FDF">
        <w:rPr>
          <w:rFonts w:cs="Traditional Arabic"/>
          <w:lang w:bidi="ar-EG"/>
        </w:rPr>
        <w:t xml:space="preserve"> </w:t>
      </w:r>
      <w:r w:rsidR="005D4E51" w:rsidRPr="00E86FDF">
        <w:rPr>
          <w:rFonts w:cs="Traditional Arabic"/>
          <w:lang w:bidi="ar-EG"/>
        </w:rPr>
        <w:t>“</w:t>
      </w:r>
      <w:r w:rsidR="00F9226A" w:rsidRPr="00E86FDF">
        <w:rPr>
          <w:rFonts w:cs="Traditional Arabic"/>
          <w:b/>
          <w:bCs/>
          <w:lang w:bidi="ar-EG"/>
        </w:rPr>
        <w:t>There is no obedience to the one who disobeyed Allah ‘Azza Wa Jalla</w:t>
      </w:r>
      <w:r w:rsidR="005D4E51" w:rsidRPr="00E86FDF">
        <w:rPr>
          <w:rFonts w:cs="Traditional Arabic"/>
          <w:lang w:bidi="ar-EG"/>
        </w:rPr>
        <w:t>”</w:t>
      </w:r>
      <w:r w:rsidR="00F9226A" w:rsidRPr="00E86FDF">
        <w:rPr>
          <w:rFonts w:cs="Traditional Arabic"/>
          <w:lang w:bidi="ar-EG"/>
        </w:rPr>
        <w:t xml:space="preserve"> </w:t>
      </w:r>
      <w:r w:rsidR="005B22E9" w:rsidRPr="00E86FDF">
        <w:rPr>
          <w:rFonts w:cs="Traditional Arabic"/>
          <w:lang w:bidi="ar-EG"/>
        </w:rPr>
        <w:t xml:space="preserve">is also definite in </w:t>
      </w:r>
      <w:r w:rsidR="000F6851" w:rsidRPr="00E86FDF">
        <w:rPr>
          <w:rFonts w:cs="Traditional Arabic"/>
          <w:lang w:bidi="ar-EG"/>
        </w:rPr>
        <w:t xml:space="preserve">indicative </w:t>
      </w:r>
      <w:r w:rsidR="005B22E9" w:rsidRPr="00E86FDF">
        <w:rPr>
          <w:rFonts w:cs="Traditional Arabic"/>
          <w:lang w:bidi="ar-EG"/>
        </w:rPr>
        <w:t xml:space="preserve">meaning (Qat’iy Ad-Dalalah) </w:t>
      </w:r>
      <w:r w:rsidR="000F6851" w:rsidRPr="00E86FDF">
        <w:rPr>
          <w:rFonts w:cs="Traditional Arabic"/>
          <w:lang w:bidi="ar-EG"/>
        </w:rPr>
        <w:t>in respect to the invalidation of obedience</w:t>
      </w:r>
      <w:r w:rsidR="00F37CFF" w:rsidRPr="00E86FDF">
        <w:rPr>
          <w:rFonts w:cs="Traditional Arabic"/>
          <w:lang w:bidi="ar-EG"/>
        </w:rPr>
        <w:t xml:space="preserve"> to the “</w:t>
      </w:r>
      <w:r w:rsidR="00F37CFF" w:rsidRPr="00E86FDF">
        <w:rPr>
          <w:rFonts w:cs="Traditional Arabic"/>
          <w:b/>
          <w:bCs/>
          <w:lang w:bidi="ar-EG"/>
        </w:rPr>
        <w:t>one who disobeyed Allah</w:t>
      </w:r>
      <w:r w:rsidR="00F37CFF" w:rsidRPr="00E86FDF">
        <w:rPr>
          <w:rFonts w:cs="Traditional Arabic"/>
          <w:lang w:bidi="ar-EG"/>
        </w:rPr>
        <w:t xml:space="preserve">”, thus meaning the </w:t>
      </w:r>
      <w:r w:rsidR="001A740C" w:rsidRPr="00E86FDF">
        <w:rPr>
          <w:rFonts w:cs="Traditional Arabic"/>
          <w:lang w:bidi="ar-EG"/>
        </w:rPr>
        <w:t>invalidation of the governorship of the Fasiq (one who is wilfully disobedient)</w:t>
      </w:r>
      <w:r w:rsidR="006B46FA" w:rsidRPr="00E86FDF">
        <w:rPr>
          <w:rFonts w:cs="Traditional Arabic"/>
          <w:lang w:bidi="ar-EG"/>
        </w:rPr>
        <w:t xml:space="preserve"> and the prohibition of obeying him, as we have previously mentioned and </w:t>
      </w:r>
      <w:r w:rsidR="0088769C" w:rsidRPr="00E86FDF">
        <w:rPr>
          <w:rFonts w:cs="Traditional Arabic"/>
          <w:lang w:bidi="ar-EG"/>
        </w:rPr>
        <w:t>put down</w:t>
      </w:r>
      <w:r w:rsidR="00D20834" w:rsidRPr="00E86FDF">
        <w:rPr>
          <w:rFonts w:cs="Traditional Arabic"/>
          <w:lang w:bidi="ar-EG"/>
        </w:rPr>
        <w:t xml:space="preserve"> </w:t>
      </w:r>
      <w:r w:rsidR="00443210" w:rsidRPr="00E86FDF">
        <w:rPr>
          <w:rFonts w:cs="Traditional Arabic"/>
          <w:lang w:bidi="ar-EG"/>
        </w:rPr>
        <w:t xml:space="preserve">in another </w:t>
      </w:r>
      <w:r w:rsidR="004B2FE7" w:rsidRPr="00E86FDF">
        <w:rPr>
          <w:rFonts w:cs="Traditional Arabic"/>
          <w:lang w:bidi="ar-EG"/>
        </w:rPr>
        <w:t>part of this book</w:t>
      </w:r>
      <w:r w:rsidR="00443210" w:rsidRPr="00E86FDF">
        <w:rPr>
          <w:rFonts w:cs="Traditional Arabic"/>
          <w:lang w:bidi="ar-EG"/>
        </w:rPr>
        <w:t>.</w:t>
      </w:r>
    </w:p>
    <w:p w14:paraId="2044A256" w14:textId="33E4A062" w:rsidR="007C1F59" w:rsidRPr="00E86FDF" w:rsidRDefault="007C1F59" w:rsidP="001F6916">
      <w:pPr>
        <w:spacing w:after="0"/>
        <w:rPr>
          <w:rFonts w:cs="Traditional Arabic"/>
          <w:lang w:bidi="ar-EG"/>
        </w:rPr>
      </w:pPr>
    </w:p>
    <w:p w14:paraId="64E9956F" w14:textId="6D765816" w:rsidR="0088769C" w:rsidRPr="00E86FDF" w:rsidRDefault="0088769C" w:rsidP="001F6916">
      <w:pPr>
        <w:spacing w:after="0"/>
        <w:rPr>
          <w:rFonts w:cs="Traditional Arabic"/>
          <w:rtl/>
          <w:lang w:bidi="ar-EG"/>
        </w:rPr>
      </w:pPr>
      <w:r w:rsidRPr="00E86FDF">
        <w:rPr>
          <w:rFonts w:cs="Traditional Arabic"/>
          <w:lang w:bidi="ar-EG"/>
        </w:rPr>
        <w:t xml:space="preserve">- </w:t>
      </w:r>
      <w:r w:rsidR="0099549E" w:rsidRPr="00E86FDF">
        <w:rPr>
          <w:rFonts w:cs="Traditional Arabic"/>
          <w:lang w:bidi="ar-EG"/>
        </w:rPr>
        <w:t>It was related from ‘</w:t>
      </w:r>
      <w:proofErr w:type="spellStart"/>
      <w:r w:rsidR="0099549E" w:rsidRPr="00E86FDF">
        <w:rPr>
          <w:rFonts w:cs="Traditional Arabic"/>
          <w:lang w:bidi="ar-EG"/>
        </w:rPr>
        <w:t>Ubadah</w:t>
      </w:r>
      <w:proofErr w:type="spellEnd"/>
      <w:r w:rsidR="0099549E" w:rsidRPr="00E86FDF">
        <w:rPr>
          <w:rFonts w:cs="Traditional Arabic"/>
          <w:lang w:bidi="ar-EG"/>
        </w:rPr>
        <w:t xml:space="preserve"> bin As-</w:t>
      </w:r>
      <w:proofErr w:type="spellStart"/>
      <w:r w:rsidR="0099549E" w:rsidRPr="00E86FDF">
        <w:rPr>
          <w:rFonts w:cs="Traditional Arabic"/>
          <w:lang w:bidi="ar-EG"/>
        </w:rPr>
        <w:t>Samit</w:t>
      </w:r>
      <w:proofErr w:type="spellEnd"/>
      <w:r w:rsidR="0099549E" w:rsidRPr="00E86FDF">
        <w:rPr>
          <w:rFonts w:cs="Traditional Arabic"/>
          <w:lang w:bidi="ar-EG"/>
        </w:rPr>
        <w:t xml:space="preserve"> that he said: The Messenger of Allah (saw) said:</w:t>
      </w:r>
      <w:r w:rsidR="005E3F55" w:rsidRPr="00E86FDF">
        <w:rPr>
          <w:rFonts w:cs="Traditional Arabic"/>
          <w:lang w:bidi="ar-EG"/>
        </w:rPr>
        <w:t xml:space="preserve"> </w:t>
      </w:r>
    </w:p>
    <w:p w14:paraId="4B278648" w14:textId="4657663A" w:rsidR="00CF1BF9" w:rsidRPr="00E86FDF" w:rsidRDefault="00CF1BF9" w:rsidP="001F6916">
      <w:pPr>
        <w:spacing w:after="0"/>
        <w:rPr>
          <w:rFonts w:cs="Traditional Arabic"/>
          <w:lang w:bidi="ar-EG"/>
        </w:rPr>
      </w:pPr>
      <w:r w:rsidRPr="00E86FDF">
        <w:rPr>
          <w:rFonts w:cs="Traditional Arabic"/>
          <w:lang w:bidi="ar-EG"/>
        </w:rPr>
        <w:t xml:space="preserve"> </w:t>
      </w:r>
    </w:p>
    <w:p w14:paraId="1F1E158D" w14:textId="731FE211" w:rsidR="007C1F59" w:rsidRPr="00E86FDF" w:rsidRDefault="00F97172" w:rsidP="001F6916">
      <w:pPr>
        <w:spacing w:after="0"/>
        <w:rPr>
          <w:rFonts w:cs="Traditional Arabic"/>
          <w:sz w:val="32"/>
          <w:szCs w:val="32"/>
          <w:lang w:bidi="ar-EG"/>
        </w:rPr>
      </w:pPr>
      <w:r w:rsidRPr="00E86FDF">
        <w:rPr>
          <w:rFonts w:cs="Traditional Arabic"/>
          <w:sz w:val="32"/>
          <w:szCs w:val="32"/>
          <w:rtl/>
          <w:lang w:bidi="ar-EG"/>
        </w:rPr>
        <w:t>س</w:t>
      </w:r>
      <w:r w:rsidR="00A8542C" w:rsidRPr="00E86FDF">
        <w:rPr>
          <w:rFonts w:cs="Traditional Arabic"/>
          <w:sz w:val="32"/>
          <w:szCs w:val="32"/>
          <w:rtl/>
          <w:lang w:bidi="ar-EG"/>
        </w:rPr>
        <w:t>َ</w:t>
      </w:r>
      <w:r w:rsidRPr="00E86FDF">
        <w:rPr>
          <w:rFonts w:cs="Traditional Arabic"/>
          <w:sz w:val="32"/>
          <w:szCs w:val="32"/>
          <w:rtl/>
          <w:lang w:bidi="ar-EG"/>
        </w:rPr>
        <w:t>ي</w:t>
      </w:r>
      <w:r w:rsidR="00A8542C" w:rsidRPr="00E86FDF">
        <w:rPr>
          <w:rFonts w:cs="Traditional Arabic"/>
          <w:sz w:val="32"/>
          <w:szCs w:val="32"/>
          <w:rtl/>
          <w:lang w:bidi="ar-EG"/>
        </w:rPr>
        <w:t>َ</w:t>
      </w:r>
      <w:r w:rsidRPr="00E86FDF">
        <w:rPr>
          <w:rFonts w:cs="Traditional Arabic"/>
          <w:sz w:val="32"/>
          <w:szCs w:val="32"/>
          <w:rtl/>
          <w:lang w:bidi="ar-EG"/>
        </w:rPr>
        <w:t>ك</w:t>
      </w:r>
      <w:r w:rsidR="00A8542C" w:rsidRPr="00E86FDF">
        <w:rPr>
          <w:rFonts w:cs="Traditional Arabic"/>
          <w:sz w:val="32"/>
          <w:szCs w:val="32"/>
          <w:rtl/>
          <w:lang w:bidi="ar-EG"/>
        </w:rPr>
        <w:t>ُ</w:t>
      </w:r>
      <w:r w:rsidRPr="00E86FDF">
        <w:rPr>
          <w:rFonts w:cs="Traditional Arabic"/>
          <w:sz w:val="32"/>
          <w:szCs w:val="32"/>
          <w:rtl/>
          <w:lang w:bidi="ar-EG"/>
        </w:rPr>
        <w:t>ون</w:t>
      </w:r>
      <w:r w:rsidR="00A8542C" w:rsidRPr="00E86FDF">
        <w:rPr>
          <w:rFonts w:cs="Traditional Arabic"/>
          <w:sz w:val="32"/>
          <w:szCs w:val="32"/>
          <w:rtl/>
          <w:lang w:bidi="ar-EG"/>
        </w:rPr>
        <w:t>ُ</w:t>
      </w:r>
      <w:r w:rsidRPr="00E86FDF">
        <w:rPr>
          <w:rFonts w:cs="Traditional Arabic"/>
          <w:sz w:val="32"/>
          <w:szCs w:val="32"/>
          <w:rtl/>
          <w:lang w:bidi="ar-EG"/>
        </w:rPr>
        <w:t xml:space="preserve"> أ</w:t>
      </w:r>
      <w:r w:rsidR="00A8542C" w:rsidRPr="00E86FDF">
        <w:rPr>
          <w:rFonts w:cs="Traditional Arabic"/>
          <w:sz w:val="32"/>
          <w:szCs w:val="32"/>
          <w:rtl/>
          <w:lang w:bidi="ar-EG"/>
        </w:rPr>
        <w:t>ُ</w:t>
      </w:r>
      <w:r w:rsidRPr="00E86FDF">
        <w:rPr>
          <w:rFonts w:cs="Traditional Arabic"/>
          <w:sz w:val="32"/>
          <w:szCs w:val="32"/>
          <w:rtl/>
          <w:lang w:bidi="ar-EG"/>
        </w:rPr>
        <w:t>م</w:t>
      </w:r>
      <w:r w:rsidR="00A8542C" w:rsidRPr="00E86FDF">
        <w:rPr>
          <w:rFonts w:cs="Traditional Arabic"/>
          <w:sz w:val="32"/>
          <w:szCs w:val="32"/>
          <w:rtl/>
          <w:lang w:bidi="ar-EG"/>
        </w:rPr>
        <w:t>َ</w:t>
      </w:r>
      <w:r w:rsidRPr="00E86FDF">
        <w:rPr>
          <w:rFonts w:cs="Traditional Arabic"/>
          <w:sz w:val="32"/>
          <w:szCs w:val="32"/>
          <w:rtl/>
          <w:lang w:bidi="ar-EG"/>
        </w:rPr>
        <w:t>ر</w:t>
      </w:r>
      <w:r w:rsidR="00A8542C" w:rsidRPr="00E86FDF">
        <w:rPr>
          <w:rFonts w:cs="Traditional Arabic"/>
          <w:sz w:val="32"/>
          <w:szCs w:val="32"/>
          <w:rtl/>
          <w:lang w:bidi="ar-EG"/>
        </w:rPr>
        <w:t>َ</w:t>
      </w:r>
      <w:r w:rsidRPr="00E86FDF">
        <w:rPr>
          <w:rFonts w:cs="Traditional Arabic"/>
          <w:sz w:val="32"/>
          <w:szCs w:val="32"/>
          <w:rtl/>
          <w:lang w:bidi="ar-EG"/>
        </w:rPr>
        <w:t>اء م</w:t>
      </w:r>
      <w:r w:rsidR="00A8542C" w:rsidRPr="00E86FDF">
        <w:rPr>
          <w:rFonts w:cs="Traditional Arabic"/>
          <w:sz w:val="32"/>
          <w:szCs w:val="32"/>
          <w:rtl/>
          <w:lang w:bidi="ar-EG"/>
        </w:rPr>
        <w:t>ِ</w:t>
      </w:r>
      <w:r w:rsidRPr="00E86FDF">
        <w:rPr>
          <w:rFonts w:cs="Traditional Arabic"/>
          <w:sz w:val="32"/>
          <w:szCs w:val="32"/>
          <w:rtl/>
          <w:lang w:bidi="ar-EG"/>
        </w:rPr>
        <w:t>ن</w:t>
      </w:r>
      <w:r w:rsidR="00A8542C" w:rsidRPr="00E86FDF">
        <w:rPr>
          <w:rFonts w:cs="Traditional Arabic"/>
          <w:sz w:val="32"/>
          <w:szCs w:val="32"/>
          <w:rtl/>
          <w:lang w:bidi="ar-EG"/>
        </w:rPr>
        <w:t>ْ</w:t>
      </w:r>
      <w:r w:rsidRPr="00E86FDF">
        <w:rPr>
          <w:rFonts w:cs="Traditional Arabic"/>
          <w:sz w:val="32"/>
          <w:szCs w:val="32"/>
          <w:rtl/>
          <w:lang w:bidi="ar-EG"/>
        </w:rPr>
        <w:t xml:space="preserve"> ب</w:t>
      </w:r>
      <w:r w:rsidR="00A8542C" w:rsidRPr="00E86FDF">
        <w:rPr>
          <w:rFonts w:cs="Traditional Arabic"/>
          <w:sz w:val="32"/>
          <w:szCs w:val="32"/>
          <w:rtl/>
          <w:lang w:bidi="ar-EG"/>
        </w:rPr>
        <w:t>َ</w:t>
      </w:r>
      <w:r w:rsidRPr="00E86FDF">
        <w:rPr>
          <w:rFonts w:cs="Traditional Arabic"/>
          <w:sz w:val="32"/>
          <w:szCs w:val="32"/>
          <w:rtl/>
          <w:lang w:bidi="ar-EG"/>
        </w:rPr>
        <w:t>ع</w:t>
      </w:r>
      <w:r w:rsidR="00A8542C" w:rsidRPr="00E86FDF">
        <w:rPr>
          <w:rFonts w:cs="Traditional Arabic"/>
          <w:sz w:val="32"/>
          <w:szCs w:val="32"/>
          <w:rtl/>
          <w:lang w:bidi="ar-EG"/>
        </w:rPr>
        <w:t>ْ</w:t>
      </w:r>
      <w:r w:rsidRPr="00E86FDF">
        <w:rPr>
          <w:rFonts w:cs="Traditional Arabic"/>
          <w:sz w:val="32"/>
          <w:szCs w:val="32"/>
          <w:rtl/>
          <w:lang w:bidi="ar-EG"/>
        </w:rPr>
        <w:t>د</w:t>
      </w:r>
      <w:r w:rsidR="00A8542C" w:rsidRPr="00E86FDF">
        <w:rPr>
          <w:rFonts w:cs="Traditional Arabic"/>
          <w:sz w:val="32"/>
          <w:szCs w:val="32"/>
          <w:rtl/>
          <w:lang w:bidi="ar-EG"/>
        </w:rPr>
        <w:t>ِ</w:t>
      </w:r>
      <w:r w:rsidRPr="00E86FDF">
        <w:rPr>
          <w:rFonts w:cs="Traditional Arabic"/>
          <w:sz w:val="32"/>
          <w:szCs w:val="32"/>
          <w:rtl/>
          <w:lang w:bidi="ar-EG"/>
        </w:rPr>
        <w:t>ي ي</w:t>
      </w:r>
      <w:r w:rsidR="00A8542C" w:rsidRPr="00E86FDF">
        <w:rPr>
          <w:rFonts w:cs="Traditional Arabic"/>
          <w:sz w:val="32"/>
          <w:szCs w:val="32"/>
          <w:rtl/>
          <w:lang w:bidi="ar-EG"/>
        </w:rPr>
        <w:t>َ</w:t>
      </w:r>
      <w:r w:rsidRPr="00E86FDF">
        <w:rPr>
          <w:rFonts w:cs="Traditional Arabic"/>
          <w:sz w:val="32"/>
          <w:szCs w:val="32"/>
          <w:rtl/>
          <w:lang w:bidi="ar-EG"/>
        </w:rPr>
        <w:t>أ</w:t>
      </w:r>
      <w:r w:rsidR="00A8542C" w:rsidRPr="00E86FDF">
        <w:rPr>
          <w:rFonts w:cs="Traditional Arabic"/>
          <w:sz w:val="32"/>
          <w:szCs w:val="32"/>
          <w:rtl/>
          <w:lang w:bidi="ar-EG"/>
        </w:rPr>
        <w:t>ْ</w:t>
      </w:r>
      <w:r w:rsidRPr="00E86FDF">
        <w:rPr>
          <w:rFonts w:cs="Traditional Arabic"/>
          <w:sz w:val="32"/>
          <w:szCs w:val="32"/>
          <w:rtl/>
          <w:lang w:bidi="ar-EG"/>
        </w:rPr>
        <w:t>م</w:t>
      </w:r>
      <w:r w:rsidR="00A8542C" w:rsidRPr="00E86FDF">
        <w:rPr>
          <w:rFonts w:cs="Traditional Arabic"/>
          <w:sz w:val="32"/>
          <w:szCs w:val="32"/>
          <w:rtl/>
          <w:lang w:bidi="ar-EG"/>
        </w:rPr>
        <w:t>ُ</w:t>
      </w:r>
      <w:r w:rsidRPr="00E86FDF">
        <w:rPr>
          <w:rFonts w:cs="Traditional Arabic"/>
          <w:sz w:val="32"/>
          <w:szCs w:val="32"/>
          <w:rtl/>
          <w:lang w:bidi="ar-EG"/>
        </w:rPr>
        <w:t>ر</w:t>
      </w:r>
      <w:r w:rsidR="00A8542C" w:rsidRPr="00E86FDF">
        <w:rPr>
          <w:rFonts w:cs="Traditional Arabic"/>
          <w:sz w:val="32"/>
          <w:szCs w:val="32"/>
          <w:rtl/>
          <w:lang w:bidi="ar-EG"/>
        </w:rPr>
        <w:t>ُ</w:t>
      </w:r>
      <w:r w:rsidRPr="00E86FDF">
        <w:rPr>
          <w:rFonts w:cs="Traditional Arabic"/>
          <w:sz w:val="32"/>
          <w:szCs w:val="32"/>
          <w:rtl/>
          <w:lang w:bidi="ar-EG"/>
        </w:rPr>
        <w:t>ون</w:t>
      </w:r>
      <w:r w:rsidR="00A8542C" w:rsidRPr="00E86FDF">
        <w:rPr>
          <w:rFonts w:cs="Traditional Arabic"/>
          <w:sz w:val="32"/>
          <w:szCs w:val="32"/>
          <w:rtl/>
          <w:lang w:bidi="ar-EG"/>
        </w:rPr>
        <w:t>َ</w:t>
      </w:r>
      <w:r w:rsidRPr="00E86FDF">
        <w:rPr>
          <w:rFonts w:cs="Traditional Arabic"/>
          <w:sz w:val="32"/>
          <w:szCs w:val="32"/>
          <w:rtl/>
          <w:lang w:bidi="ar-EG"/>
        </w:rPr>
        <w:t>ك</w:t>
      </w:r>
      <w:r w:rsidR="00A8542C" w:rsidRPr="00E86FDF">
        <w:rPr>
          <w:rFonts w:cs="Traditional Arabic"/>
          <w:sz w:val="32"/>
          <w:szCs w:val="32"/>
          <w:rtl/>
          <w:lang w:bidi="ar-EG"/>
        </w:rPr>
        <w:t>ُ</w:t>
      </w:r>
      <w:r w:rsidRPr="00E86FDF">
        <w:rPr>
          <w:rFonts w:cs="Traditional Arabic"/>
          <w:sz w:val="32"/>
          <w:szCs w:val="32"/>
          <w:rtl/>
          <w:lang w:bidi="ar-EG"/>
        </w:rPr>
        <w:t>م</w:t>
      </w:r>
      <w:r w:rsidR="00A8542C" w:rsidRPr="00E86FDF">
        <w:rPr>
          <w:rFonts w:cs="Traditional Arabic"/>
          <w:sz w:val="32"/>
          <w:szCs w:val="32"/>
          <w:rtl/>
          <w:lang w:bidi="ar-EG"/>
        </w:rPr>
        <w:t>ْ</w:t>
      </w:r>
      <w:r w:rsidRPr="00E86FDF">
        <w:rPr>
          <w:rFonts w:cs="Traditional Arabic"/>
          <w:sz w:val="32"/>
          <w:szCs w:val="32"/>
          <w:rtl/>
          <w:lang w:bidi="ar-EG"/>
        </w:rPr>
        <w:t xml:space="preserve"> ب</w:t>
      </w:r>
      <w:r w:rsidR="00A8542C" w:rsidRPr="00E86FDF">
        <w:rPr>
          <w:rFonts w:cs="Traditional Arabic"/>
          <w:sz w:val="32"/>
          <w:szCs w:val="32"/>
          <w:rtl/>
          <w:lang w:bidi="ar-EG"/>
        </w:rPr>
        <w:t>ِ</w:t>
      </w:r>
      <w:r w:rsidRPr="00E86FDF">
        <w:rPr>
          <w:rFonts w:cs="Traditional Arabic"/>
          <w:sz w:val="32"/>
          <w:szCs w:val="32"/>
          <w:rtl/>
          <w:lang w:bidi="ar-EG"/>
        </w:rPr>
        <w:t>م</w:t>
      </w:r>
      <w:r w:rsidR="00A8542C" w:rsidRPr="00E86FDF">
        <w:rPr>
          <w:rFonts w:cs="Traditional Arabic"/>
          <w:sz w:val="32"/>
          <w:szCs w:val="32"/>
          <w:rtl/>
          <w:lang w:bidi="ar-EG"/>
        </w:rPr>
        <w:t>َ</w:t>
      </w:r>
      <w:r w:rsidRPr="00E86FDF">
        <w:rPr>
          <w:rFonts w:cs="Traditional Arabic"/>
          <w:sz w:val="32"/>
          <w:szCs w:val="32"/>
          <w:rtl/>
          <w:lang w:bidi="ar-EG"/>
        </w:rPr>
        <w:t>ا ل</w:t>
      </w:r>
      <w:r w:rsidR="00A8542C" w:rsidRPr="00E86FDF">
        <w:rPr>
          <w:rFonts w:cs="Traditional Arabic"/>
          <w:sz w:val="32"/>
          <w:szCs w:val="32"/>
          <w:rtl/>
          <w:lang w:bidi="ar-EG"/>
        </w:rPr>
        <w:t>َ</w:t>
      </w:r>
      <w:r w:rsidRPr="00E86FDF">
        <w:rPr>
          <w:rFonts w:cs="Traditional Arabic"/>
          <w:sz w:val="32"/>
          <w:szCs w:val="32"/>
          <w:rtl/>
          <w:lang w:bidi="ar-EG"/>
        </w:rPr>
        <w:t>ا ت</w:t>
      </w:r>
      <w:r w:rsidR="00A8542C" w:rsidRPr="00E86FDF">
        <w:rPr>
          <w:rFonts w:cs="Traditional Arabic"/>
          <w:sz w:val="32"/>
          <w:szCs w:val="32"/>
          <w:rtl/>
          <w:lang w:bidi="ar-EG"/>
        </w:rPr>
        <w:t>َ</w:t>
      </w:r>
      <w:r w:rsidRPr="00E86FDF">
        <w:rPr>
          <w:rFonts w:cs="Traditional Arabic"/>
          <w:sz w:val="32"/>
          <w:szCs w:val="32"/>
          <w:rtl/>
          <w:lang w:bidi="ar-EG"/>
        </w:rPr>
        <w:t>ع</w:t>
      </w:r>
      <w:r w:rsidR="00A8542C" w:rsidRPr="00E86FDF">
        <w:rPr>
          <w:rFonts w:cs="Traditional Arabic"/>
          <w:sz w:val="32"/>
          <w:szCs w:val="32"/>
          <w:rtl/>
          <w:lang w:bidi="ar-EG"/>
        </w:rPr>
        <w:t>ْ</w:t>
      </w:r>
      <w:r w:rsidRPr="00E86FDF">
        <w:rPr>
          <w:rFonts w:cs="Traditional Arabic"/>
          <w:sz w:val="32"/>
          <w:szCs w:val="32"/>
          <w:rtl/>
          <w:lang w:bidi="ar-EG"/>
        </w:rPr>
        <w:t>ر</w:t>
      </w:r>
      <w:r w:rsidR="00A8542C" w:rsidRPr="00E86FDF">
        <w:rPr>
          <w:rFonts w:cs="Traditional Arabic"/>
          <w:sz w:val="32"/>
          <w:szCs w:val="32"/>
          <w:rtl/>
          <w:lang w:bidi="ar-EG"/>
        </w:rPr>
        <w:t>ِ</w:t>
      </w:r>
      <w:r w:rsidRPr="00E86FDF">
        <w:rPr>
          <w:rFonts w:cs="Traditional Arabic"/>
          <w:sz w:val="32"/>
          <w:szCs w:val="32"/>
          <w:rtl/>
          <w:lang w:bidi="ar-EG"/>
        </w:rPr>
        <w:t>ف</w:t>
      </w:r>
      <w:r w:rsidR="00A8542C" w:rsidRPr="00E86FDF">
        <w:rPr>
          <w:rFonts w:cs="Traditional Arabic"/>
          <w:sz w:val="32"/>
          <w:szCs w:val="32"/>
          <w:rtl/>
          <w:lang w:bidi="ar-EG"/>
        </w:rPr>
        <w:t>ُ</w:t>
      </w:r>
      <w:r w:rsidRPr="00E86FDF">
        <w:rPr>
          <w:rFonts w:cs="Traditional Arabic"/>
          <w:sz w:val="32"/>
          <w:szCs w:val="32"/>
          <w:rtl/>
          <w:lang w:bidi="ar-EG"/>
        </w:rPr>
        <w:t>ون</w:t>
      </w:r>
      <w:r w:rsidR="00A8542C" w:rsidRPr="00E86FDF">
        <w:rPr>
          <w:rFonts w:cs="Traditional Arabic"/>
          <w:sz w:val="32"/>
          <w:szCs w:val="32"/>
          <w:rtl/>
          <w:lang w:bidi="ar-EG"/>
        </w:rPr>
        <w:t>َ</w:t>
      </w:r>
      <w:r w:rsidRPr="00E86FDF">
        <w:rPr>
          <w:rFonts w:cs="Traditional Arabic"/>
          <w:sz w:val="32"/>
          <w:szCs w:val="32"/>
          <w:rtl/>
          <w:lang w:bidi="ar-EG"/>
        </w:rPr>
        <w:t xml:space="preserve"> و</w:t>
      </w:r>
      <w:r w:rsidR="00A8542C" w:rsidRPr="00E86FDF">
        <w:rPr>
          <w:rFonts w:cs="Traditional Arabic"/>
          <w:sz w:val="32"/>
          <w:szCs w:val="32"/>
          <w:rtl/>
          <w:lang w:bidi="ar-EG"/>
        </w:rPr>
        <w:t>َ</w:t>
      </w:r>
      <w:r w:rsidRPr="00E86FDF">
        <w:rPr>
          <w:rFonts w:cs="Traditional Arabic"/>
          <w:sz w:val="32"/>
          <w:szCs w:val="32"/>
          <w:rtl/>
          <w:lang w:bidi="ar-EG"/>
        </w:rPr>
        <w:t>ي</w:t>
      </w:r>
      <w:r w:rsidR="00A8542C" w:rsidRPr="00E86FDF">
        <w:rPr>
          <w:rFonts w:cs="Traditional Arabic"/>
          <w:sz w:val="32"/>
          <w:szCs w:val="32"/>
          <w:rtl/>
          <w:lang w:bidi="ar-EG"/>
        </w:rPr>
        <w:t>َ</w:t>
      </w:r>
      <w:r w:rsidRPr="00E86FDF">
        <w:rPr>
          <w:rFonts w:cs="Traditional Arabic"/>
          <w:sz w:val="32"/>
          <w:szCs w:val="32"/>
          <w:rtl/>
          <w:lang w:bidi="ar-EG"/>
        </w:rPr>
        <w:t>ع</w:t>
      </w:r>
      <w:r w:rsidR="00A8542C" w:rsidRPr="00E86FDF">
        <w:rPr>
          <w:rFonts w:cs="Traditional Arabic"/>
          <w:sz w:val="32"/>
          <w:szCs w:val="32"/>
          <w:rtl/>
          <w:lang w:bidi="ar-EG"/>
        </w:rPr>
        <w:t>ْ</w:t>
      </w:r>
      <w:r w:rsidRPr="00E86FDF">
        <w:rPr>
          <w:rFonts w:cs="Traditional Arabic"/>
          <w:sz w:val="32"/>
          <w:szCs w:val="32"/>
          <w:rtl/>
          <w:lang w:bidi="ar-EG"/>
        </w:rPr>
        <w:t>م</w:t>
      </w:r>
      <w:r w:rsidR="00A8542C" w:rsidRPr="00E86FDF">
        <w:rPr>
          <w:rFonts w:cs="Traditional Arabic"/>
          <w:sz w:val="32"/>
          <w:szCs w:val="32"/>
          <w:rtl/>
          <w:lang w:bidi="ar-EG"/>
        </w:rPr>
        <w:t>َ</w:t>
      </w:r>
      <w:r w:rsidRPr="00E86FDF">
        <w:rPr>
          <w:rFonts w:cs="Traditional Arabic"/>
          <w:sz w:val="32"/>
          <w:szCs w:val="32"/>
          <w:rtl/>
          <w:lang w:bidi="ar-EG"/>
        </w:rPr>
        <w:t>ل</w:t>
      </w:r>
      <w:r w:rsidR="00A8542C" w:rsidRPr="00E86FDF">
        <w:rPr>
          <w:rFonts w:cs="Traditional Arabic"/>
          <w:sz w:val="32"/>
          <w:szCs w:val="32"/>
          <w:rtl/>
          <w:lang w:bidi="ar-EG"/>
        </w:rPr>
        <w:t>ُ</w:t>
      </w:r>
      <w:r w:rsidRPr="00E86FDF">
        <w:rPr>
          <w:rFonts w:cs="Traditional Arabic"/>
          <w:sz w:val="32"/>
          <w:szCs w:val="32"/>
          <w:rtl/>
          <w:lang w:bidi="ar-EG"/>
        </w:rPr>
        <w:t>ون</w:t>
      </w:r>
      <w:r w:rsidR="00A8542C" w:rsidRPr="00E86FDF">
        <w:rPr>
          <w:rFonts w:cs="Traditional Arabic"/>
          <w:sz w:val="32"/>
          <w:szCs w:val="32"/>
          <w:rtl/>
          <w:lang w:bidi="ar-EG"/>
        </w:rPr>
        <w:t>َ</w:t>
      </w:r>
      <w:r w:rsidRPr="00E86FDF">
        <w:rPr>
          <w:rFonts w:cs="Traditional Arabic"/>
          <w:sz w:val="32"/>
          <w:szCs w:val="32"/>
          <w:rtl/>
          <w:lang w:bidi="ar-EG"/>
        </w:rPr>
        <w:t xml:space="preserve"> ب</w:t>
      </w:r>
      <w:r w:rsidR="00A8542C" w:rsidRPr="00E86FDF">
        <w:rPr>
          <w:rFonts w:cs="Traditional Arabic"/>
          <w:sz w:val="32"/>
          <w:szCs w:val="32"/>
          <w:rtl/>
          <w:lang w:bidi="ar-EG"/>
        </w:rPr>
        <w:t>ِ</w:t>
      </w:r>
      <w:r w:rsidRPr="00E86FDF">
        <w:rPr>
          <w:rFonts w:cs="Traditional Arabic"/>
          <w:sz w:val="32"/>
          <w:szCs w:val="32"/>
          <w:rtl/>
          <w:lang w:bidi="ar-EG"/>
        </w:rPr>
        <w:t>م</w:t>
      </w:r>
      <w:r w:rsidR="00A8542C" w:rsidRPr="00E86FDF">
        <w:rPr>
          <w:rFonts w:cs="Traditional Arabic"/>
          <w:sz w:val="32"/>
          <w:szCs w:val="32"/>
          <w:rtl/>
          <w:lang w:bidi="ar-EG"/>
        </w:rPr>
        <w:t>َ</w:t>
      </w:r>
      <w:r w:rsidRPr="00E86FDF">
        <w:rPr>
          <w:rFonts w:cs="Traditional Arabic"/>
          <w:sz w:val="32"/>
          <w:szCs w:val="32"/>
          <w:rtl/>
          <w:lang w:bidi="ar-EG"/>
        </w:rPr>
        <w:t>ا ت</w:t>
      </w:r>
      <w:r w:rsidR="00A8542C" w:rsidRPr="00E86FDF">
        <w:rPr>
          <w:rFonts w:cs="Traditional Arabic"/>
          <w:sz w:val="32"/>
          <w:szCs w:val="32"/>
          <w:rtl/>
          <w:lang w:bidi="ar-EG"/>
        </w:rPr>
        <w:t>ُ</w:t>
      </w:r>
      <w:r w:rsidRPr="00E86FDF">
        <w:rPr>
          <w:rFonts w:cs="Traditional Arabic"/>
          <w:sz w:val="32"/>
          <w:szCs w:val="32"/>
          <w:rtl/>
          <w:lang w:bidi="ar-EG"/>
        </w:rPr>
        <w:t>ن</w:t>
      </w:r>
      <w:r w:rsidR="00A8542C" w:rsidRPr="00E86FDF">
        <w:rPr>
          <w:rFonts w:cs="Traditional Arabic"/>
          <w:sz w:val="32"/>
          <w:szCs w:val="32"/>
          <w:rtl/>
          <w:lang w:bidi="ar-EG"/>
        </w:rPr>
        <w:t>ْ</w:t>
      </w:r>
      <w:r w:rsidRPr="00E86FDF">
        <w:rPr>
          <w:rFonts w:cs="Traditional Arabic"/>
          <w:sz w:val="32"/>
          <w:szCs w:val="32"/>
          <w:rtl/>
          <w:lang w:bidi="ar-EG"/>
        </w:rPr>
        <w:t>ك</w:t>
      </w:r>
      <w:r w:rsidR="00A8542C" w:rsidRPr="00E86FDF">
        <w:rPr>
          <w:rFonts w:cs="Traditional Arabic"/>
          <w:sz w:val="32"/>
          <w:szCs w:val="32"/>
          <w:rtl/>
          <w:lang w:bidi="ar-EG"/>
        </w:rPr>
        <w:t>ِ</w:t>
      </w:r>
      <w:r w:rsidRPr="00E86FDF">
        <w:rPr>
          <w:rFonts w:cs="Traditional Arabic"/>
          <w:sz w:val="32"/>
          <w:szCs w:val="32"/>
          <w:rtl/>
          <w:lang w:bidi="ar-EG"/>
        </w:rPr>
        <w:t>ر</w:t>
      </w:r>
      <w:r w:rsidR="00A8542C" w:rsidRPr="00E86FDF">
        <w:rPr>
          <w:rFonts w:cs="Traditional Arabic"/>
          <w:sz w:val="32"/>
          <w:szCs w:val="32"/>
          <w:rtl/>
          <w:lang w:bidi="ar-EG"/>
        </w:rPr>
        <w:t>ُ</w:t>
      </w:r>
      <w:r w:rsidRPr="00E86FDF">
        <w:rPr>
          <w:rFonts w:cs="Traditional Arabic"/>
          <w:sz w:val="32"/>
          <w:szCs w:val="32"/>
          <w:rtl/>
          <w:lang w:bidi="ar-EG"/>
        </w:rPr>
        <w:t>ون</w:t>
      </w:r>
      <w:r w:rsidR="00A8542C" w:rsidRPr="00E86FDF">
        <w:rPr>
          <w:rFonts w:cs="Traditional Arabic"/>
          <w:sz w:val="32"/>
          <w:szCs w:val="32"/>
          <w:rtl/>
          <w:lang w:bidi="ar-EG"/>
        </w:rPr>
        <w:t>َ</w:t>
      </w:r>
      <w:r w:rsidRPr="00E86FDF">
        <w:rPr>
          <w:rFonts w:cs="Traditional Arabic"/>
          <w:sz w:val="32"/>
          <w:szCs w:val="32"/>
          <w:rtl/>
          <w:lang w:bidi="ar-EG"/>
        </w:rPr>
        <w:t xml:space="preserve"> ف</w:t>
      </w:r>
      <w:r w:rsidR="00A8542C" w:rsidRPr="00E86FDF">
        <w:rPr>
          <w:rFonts w:cs="Traditional Arabic"/>
          <w:sz w:val="32"/>
          <w:szCs w:val="32"/>
          <w:rtl/>
          <w:lang w:bidi="ar-EG"/>
        </w:rPr>
        <w:t>َ</w:t>
      </w:r>
      <w:r w:rsidRPr="00E86FDF">
        <w:rPr>
          <w:rFonts w:cs="Traditional Arabic"/>
          <w:sz w:val="32"/>
          <w:szCs w:val="32"/>
          <w:rtl/>
          <w:lang w:bidi="ar-EG"/>
        </w:rPr>
        <w:t>ل</w:t>
      </w:r>
      <w:r w:rsidR="00A8542C" w:rsidRPr="00E86FDF">
        <w:rPr>
          <w:rFonts w:cs="Traditional Arabic"/>
          <w:sz w:val="32"/>
          <w:szCs w:val="32"/>
          <w:rtl/>
          <w:lang w:bidi="ar-EG"/>
        </w:rPr>
        <w:t>َ</w:t>
      </w:r>
      <w:r w:rsidRPr="00E86FDF">
        <w:rPr>
          <w:rFonts w:cs="Traditional Arabic"/>
          <w:sz w:val="32"/>
          <w:szCs w:val="32"/>
          <w:rtl/>
          <w:lang w:bidi="ar-EG"/>
        </w:rPr>
        <w:t>ي</w:t>
      </w:r>
      <w:r w:rsidR="00A8542C" w:rsidRPr="00E86FDF">
        <w:rPr>
          <w:rFonts w:cs="Traditional Arabic"/>
          <w:sz w:val="32"/>
          <w:szCs w:val="32"/>
          <w:rtl/>
          <w:lang w:bidi="ar-EG"/>
        </w:rPr>
        <w:t>ْ</w:t>
      </w:r>
      <w:r w:rsidRPr="00E86FDF">
        <w:rPr>
          <w:rFonts w:cs="Traditional Arabic"/>
          <w:sz w:val="32"/>
          <w:szCs w:val="32"/>
          <w:rtl/>
          <w:lang w:bidi="ar-EG"/>
        </w:rPr>
        <w:t>س</w:t>
      </w:r>
      <w:r w:rsidR="00A8542C" w:rsidRPr="00E86FDF">
        <w:rPr>
          <w:rFonts w:cs="Traditional Arabic"/>
          <w:sz w:val="32"/>
          <w:szCs w:val="32"/>
          <w:rtl/>
          <w:lang w:bidi="ar-EG"/>
        </w:rPr>
        <w:t>َ</w:t>
      </w:r>
      <w:r w:rsidRPr="00E86FDF">
        <w:rPr>
          <w:rFonts w:cs="Traditional Arabic"/>
          <w:sz w:val="32"/>
          <w:szCs w:val="32"/>
          <w:rtl/>
          <w:lang w:bidi="ar-EG"/>
        </w:rPr>
        <w:t xml:space="preserve"> أ</w:t>
      </w:r>
      <w:r w:rsidR="00A8542C" w:rsidRPr="00E86FDF">
        <w:rPr>
          <w:rFonts w:cs="Traditional Arabic"/>
          <w:sz w:val="32"/>
          <w:szCs w:val="32"/>
          <w:rtl/>
          <w:lang w:bidi="ar-EG"/>
        </w:rPr>
        <w:t>ُ</w:t>
      </w:r>
      <w:r w:rsidRPr="00E86FDF">
        <w:rPr>
          <w:rFonts w:cs="Traditional Arabic"/>
          <w:sz w:val="32"/>
          <w:szCs w:val="32"/>
          <w:rtl/>
          <w:lang w:bidi="ar-EG"/>
        </w:rPr>
        <w:t>ول</w:t>
      </w:r>
      <w:r w:rsidR="00A8542C" w:rsidRPr="00E86FDF">
        <w:rPr>
          <w:rFonts w:cs="Traditional Arabic"/>
          <w:sz w:val="32"/>
          <w:szCs w:val="32"/>
          <w:rtl/>
          <w:lang w:bidi="ar-EG"/>
        </w:rPr>
        <w:t>َ</w:t>
      </w:r>
      <w:r w:rsidRPr="00E86FDF">
        <w:rPr>
          <w:rFonts w:cs="Traditional Arabic"/>
          <w:sz w:val="32"/>
          <w:szCs w:val="32"/>
          <w:rtl/>
          <w:lang w:bidi="ar-EG"/>
        </w:rPr>
        <w:t>ئ</w:t>
      </w:r>
      <w:r w:rsidR="00A8542C" w:rsidRPr="00E86FDF">
        <w:rPr>
          <w:rFonts w:cs="Traditional Arabic"/>
          <w:sz w:val="32"/>
          <w:szCs w:val="32"/>
          <w:rtl/>
          <w:lang w:bidi="ar-EG"/>
        </w:rPr>
        <w:t>ِ</w:t>
      </w:r>
      <w:r w:rsidRPr="00E86FDF">
        <w:rPr>
          <w:rFonts w:cs="Traditional Arabic"/>
          <w:sz w:val="32"/>
          <w:szCs w:val="32"/>
          <w:rtl/>
          <w:lang w:bidi="ar-EG"/>
        </w:rPr>
        <w:t>ك</w:t>
      </w:r>
      <w:r w:rsidR="00A8542C" w:rsidRPr="00E86FDF">
        <w:rPr>
          <w:rFonts w:cs="Traditional Arabic"/>
          <w:sz w:val="32"/>
          <w:szCs w:val="32"/>
          <w:rtl/>
          <w:lang w:bidi="ar-EG"/>
        </w:rPr>
        <w:t>َ</w:t>
      </w:r>
      <w:r w:rsidRPr="00E86FDF">
        <w:rPr>
          <w:rFonts w:cs="Traditional Arabic"/>
          <w:sz w:val="32"/>
          <w:szCs w:val="32"/>
          <w:rtl/>
          <w:lang w:bidi="ar-EG"/>
        </w:rPr>
        <w:t xml:space="preserve"> ع</w:t>
      </w:r>
      <w:r w:rsidR="00A8542C" w:rsidRPr="00E86FDF">
        <w:rPr>
          <w:rFonts w:cs="Traditional Arabic"/>
          <w:sz w:val="32"/>
          <w:szCs w:val="32"/>
          <w:rtl/>
          <w:lang w:bidi="ar-EG"/>
        </w:rPr>
        <w:t>َ</w:t>
      </w:r>
      <w:r w:rsidRPr="00E86FDF">
        <w:rPr>
          <w:rFonts w:cs="Traditional Arabic"/>
          <w:sz w:val="32"/>
          <w:szCs w:val="32"/>
          <w:rtl/>
          <w:lang w:bidi="ar-EG"/>
        </w:rPr>
        <w:t>ل</w:t>
      </w:r>
      <w:r w:rsidR="00A8542C" w:rsidRPr="00E86FDF">
        <w:rPr>
          <w:rFonts w:cs="Traditional Arabic"/>
          <w:sz w:val="32"/>
          <w:szCs w:val="32"/>
          <w:rtl/>
          <w:lang w:bidi="ar-EG"/>
        </w:rPr>
        <w:t>َ</w:t>
      </w:r>
      <w:r w:rsidRPr="00E86FDF">
        <w:rPr>
          <w:rFonts w:cs="Traditional Arabic"/>
          <w:sz w:val="32"/>
          <w:szCs w:val="32"/>
          <w:rtl/>
          <w:lang w:bidi="ar-EG"/>
        </w:rPr>
        <w:t>ي</w:t>
      </w:r>
      <w:r w:rsidR="00A8542C" w:rsidRPr="00E86FDF">
        <w:rPr>
          <w:rFonts w:cs="Traditional Arabic"/>
          <w:sz w:val="32"/>
          <w:szCs w:val="32"/>
          <w:rtl/>
          <w:lang w:bidi="ar-EG"/>
        </w:rPr>
        <w:t>ْ</w:t>
      </w:r>
      <w:r w:rsidRPr="00E86FDF">
        <w:rPr>
          <w:rFonts w:cs="Traditional Arabic"/>
          <w:sz w:val="32"/>
          <w:szCs w:val="32"/>
          <w:rtl/>
          <w:lang w:bidi="ar-EG"/>
        </w:rPr>
        <w:t>ك</w:t>
      </w:r>
      <w:r w:rsidR="00A8542C" w:rsidRPr="00E86FDF">
        <w:rPr>
          <w:rFonts w:cs="Traditional Arabic"/>
          <w:sz w:val="32"/>
          <w:szCs w:val="32"/>
          <w:rtl/>
          <w:lang w:bidi="ar-EG"/>
        </w:rPr>
        <w:t>ُ</w:t>
      </w:r>
      <w:r w:rsidRPr="00E86FDF">
        <w:rPr>
          <w:rFonts w:cs="Traditional Arabic"/>
          <w:sz w:val="32"/>
          <w:szCs w:val="32"/>
          <w:rtl/>
          <w:lang w:bidi="ar-EG"/>
        </w:rPr>
        <w:t>م</w:t>
      </w:r>
      <w:r w:rsidR="00A8542C" w:rsidRPr="00E86FDF">
        <w:rPr>
          <w:rFonts w:cs="Traditional Arabic"/>
          <w:sz w:val="32"/>
          <w:szCs w:val="32"/>
          <w:rtl/>
          <w:lang w:bidi="ar-EG"/>
        </w:rPr>
        <w:t>ْ</w:t>
      </w:r>
      <w:r w:rsidRPr="00E86FDF">
        <w:rPr>
          <w:rFonts w:cs="Traditional Arabic"/>
          <w:sz w:val="32"/>
          <w:szCs w:val="32"/>
          <w:rtl/>
          <w:lang w:bidi="ar-EG"/>
        </w:rPr>
        <w:t xml:space="preserve"> ب</w:t>
      </w:r>
      <w:r w:rsidR="00A8542C" w:rsidRPr="00E86FDF">
        <w:rPr>
          <w:rFonts w:cs="Traditional Arabic"/>
          <w:sz w:val="32"/>
          <w:szCs w:val="32"/>
          <w:rtl/>
          <w:lang w:bidi="ar-EG"/>
        </w:rPr>
        <w:t>ِ</w:t>
      </w:r>
      <w:r w:rsidRPr="00E86FDF">
        <w:rPr>
          <w:rFonts w:cs="Traditional Arabic"/>
          <w:sz w:val="32"/>
          <w:szCs w:val="32"/>
          <w:rtl/>
          <w:lang w:bidi="ar-EG"/>
        </w:rPr>
        <w:t>أ</w:t>
      </w:r>
      <w:r w:rsidR="00A8542C" w:rsidRPr="00E86FDF">
        <w:rPr>
          <w:rFonts w:cs="Traditional Arabic"/>
          <w:sz w:val="32"/>
          <w:szCs w:val="32"/>
          <w:rtl/>
          <w:lang w:bidi="ar-EG"/>
        </w:rPr>
        <w:t>َ</w:t>
      </w:r>
      <w:r w:rsidRPr="00E86FDF">
        <w:rPr>
          <w:rFonts w:cs="Traditional Arabic"/>
          <w:sz w:val="32"/>
          <w:szCs w:val="32"/>
          <w:rtl/>
          <w:lang w:bidi="ar-EG"/>
        </w:rPr>
        <w:t>ئ</w:t>
      </w:r>
      <w:r w:rsidR="00A8542C" w:rsidRPr="00E86FDF">
        <w:rPr>
          <w:rFonts w:cs="Traditional Arabic"/>
          <w:sz w:val="32"/>
          <w:szCs w:val="32"/>
          <w:rtl/>
          <w:lang w:bidi="ar-EG"/>
        </w:rPr>
        <w:t>ِ</w:t>
      </w:r>
      <w:r w:rsidRPr="00E86FDF">
        <w:rPr>
          <w:rFonts w:cs="Traditional Arabic"/>
          <w:sz w:val="32"/>
          <w:szCs w:val="32"/>
          <w:rtl/>
          <w:lang w:bidi="ar-EG"/>
        </w:rPr>
        <w:t>م</w:t>
      </w:r>
      <w:r w:rsidR="00A8542C" w:rsidRPr="00E86FDF">
        <w:rPr>
          <w:rFonts w:cs="Traditional Arabic"/>
          <w:sz w:val="32"/>
          <w:szCs w:val="32"/>
          <w:rtl/>
          <w:lang w:bidi="ar-EG"/>
        </w:rPr>
        <w:t>َّ</w:t>
      </w:r>
      <w:r w:rsidRPr="00E86FDF">
        <w:rPr>
          <w:rFonts w:cs="Traditional Arabic"/>
          <w:sz w:val="32"/>
          <w:szCs w:val="32"/>
          <w:rtl/>
          <w:lang w:bidi="ar-EG"/>
        </w:rPr>
        <w:t>ة</w:t>
      </w:r>
    </w:p>
    <w:p w14:paraId="4FE8AD92" w14:textId="46466A51" w:rsidR="007C1F59" w:rsidRPr="00E86FDF" w:rsidRDefault="005F6B5D" w:rsidP="001F6916">
      <w:pPr>
        <w:spacing w:after="0"/>
        <w:rPr>
          <w:rFonts w:cs="Traditional Arabic"/>
          <w:lang w:bidi="ar-EG"/>
        </w:rPr>
      </w:pPr>
      <w:r w:rsidRPr="00E86FDF">
        <w:rPr>
          <w:rFonts w:cs="Traditional Arabic"/>
          <w:lang w:bidi="ar-EG"/>
        </w:rPr>
        <w:lastRenderedPageBreak/>
        <w:t>“</w:t>
      </w:r>
      <w:r w:rsidR="00A8542C" w:rsidRPr="00E86FDF">
        <w:rPr>
          <w:rFonts w:cs="Traditional Arabic"/>
          <w:lang w:bidi="ar-EG"/>
        </w:rPr>
        <w:t>There will be leaders after me who command you with that which you do not recognise as Ma’ruf and acting by that which you recognise to be a Munkar</w:t>
      </w:r>
      <w:r w:rsidRPr="00E86FDF">
        <w:rPr>
          <w:rFonts w:cs="Traditional Arabic"/>
          <w:lang w:bidi="ar-EG"/>
        </w:rPr>
        <w:t xml:space="preserve">. </w:t>
      </w:r>
      <w:r w:rsidRPr="00E86FDF">
        <w:rPr>
          <w:rFonts w:cs="Traditional Arabic"/>
          <w:b/>
          <w:bCs/>
          <w:lang w:bidi="ar-EG"/>
        </w:rPr>
        <w:t>Those are</w:t>
      </w:r>
      <w:r w:rsidR="009670DB" w:rsidRPr="00E86FDF">
        <w:rPr>
          <w:rFonts w:cs="Traditional Arabic"/>
          <w:b/>
          <w:bCs/>
          <w:lang w:bidi="ar-EG"/>
        </w:rPr>
        <w:t xml:space="preserve"> therefore</w:t>
      </w:r>
      <w:r w:rsidRPr="00E86FDF">
        <w:rPr>
          <w:rFonts w:cs="Traditional Arabic"/>
          <w:b/>
          <w:bCs/>
          <w:lang w:bidi="ar-EG"/>
        </w:rPr>
        <w:t xml:space="preserve"> not A’immah (</w:t>
      </w:r>
      <w:proofErr w:type="spellStart"/>
      <w:r w:rsidRPr="00E86FDF">
        <w:rPr>
          <w:rFonts w:cs="Traditional Arabic"/>
          <w:b/>
          <w:bCs/>
          <w:lang w:bidi="ar-EG"/>
        </w:rPr>
        <w:t>lmams</w:t>
      </w:r>
      <w:proofErr w:type="spellEnd"/>
      <w:r w:rsidRPr="00E86FDF">
        <w:rPr>
          <w:rFonts w:cs="Traditional Arabic"/>
          <w:b/>
          <w:bCs/>
          <w:lang w:bidi="ar-EG"/>
        </w:rPr>
        <w:t xml:space="preserve"> – leaders) over you”.</w:t>
      </w:r>
    </w:p>
    <w:p w14:paraId="38ED5819" w14:textId="045988FC" w:rsidR="007C1F59" w:rsidRPr="00E86FDF" w:rsidRDefault="007C1F59" w:rsidP="001F6916">
      <w:pPr>
        <w:spacing w:after="0"/>
        <w:rPr>
          <w:rFonts w:cs="Traditional Arabic"/>
          <w:lang w:bidi="ar-EG"/>
        </w:rPr>
      </w:pPr>
    </w:p>
    <w:p w14:paraId="79E8CD1D" w14:textId="71C76011" w:rsidR="007C1F59" w:rsidRPr="00E86FDF" w:rsidRDefault="009670DB" w:rsidP="001F6916">
      <w:pPr>
        <w:spacing w:after="0"/>
        <w:rPr>
          <w:rFonts w:cs="Traditional Arabic"/>
          <w:lang w:bidi="ar-EG"/>
        </w:rPr>
      </w:pPr>
      <w:r w:rsidRPr="00E86FDF">
        <w:rPr>
          <w:rFonts w:cs="Traditional Arabic"/>
          <w:lang w:bidi="ar-EG"/>
        </w:rPr>
        <w:t xml:space="preserve">Recorded by At-Tabarani </w:t>
      </w:r>
      <w:r w:rsidR="00510D14" w:rsidRPr="00E86FDF">
        <w:rPr>
          <w:rFonts w:cs="Traditional Arabic"/>
          <w:lang w:bidi="ar-EG"/>
        </w:rPr>
        <w:t xml:space="preserve">and it is a Sahih Hadith upon the conditionality of Ibn Hibban. It is also definite in </w:t>
      </w:r>
      <w:r w:rsidR="00E37CDF" w:rsidRPr="00E86FDF">
        <w:rPr>
          <w:rFonts w:cs="Traditional Arabic"/>
          <w:lang w:bidi="ar-EG"/>
        </w:rPr>
        <w:t xml:space="preserve">indicative meaning (Qat’iy Ad-Dalalah) in respect to the invalidation of the leadership (Imamah) of the Fasiq. Indeed, this is </w:t>
      </w:r>
      <w:r w:rsidR="00AA10FB" w:rsidRPr="00E86FDF">
        <w:rPr>
          <w:rFonts w:cs="Traditional Arabic"/>
          <w:lang w:bidi="ar-EG"/>
        </w:rPr>
        <w:t>clearer and</w:t>
      </w:r>
      <w:r w:rsidR="009F2964" w:rsidRPr="00E86FDF">
        <w:rPr>
          <w:rFonts w:cs="Traditional Arabic"/>
          <w:lang w:bidi="ar-EG"/>
        </w:rPr>
        <w:t xml:space="preserve"> </w:t>
      </w:r>
      <w:r w:rsidR="00AA10FB" w:rsidRPr="00E86FDF">
        <w:rPr>
          <w:rFonts w:cs="Traditional Arabic"/>
          <w:lang w:bidi="ar-EG"/>
        </w:rPr>
        <w:t xml:space="preserve">more </w:t>
      </w:r>
      <w:r w:rsidR="009F2964" w:rsidRPr="00E86FDF">
        <w:rPr>
          <w:rFonts w:cs="Traditional Arabic"/>
          <w:lang w:bidi="ar-EG"/>
        </w:rPr>
        <w:t xml:space="preserve">evident </w:t>
      </w:r>
      <w:r w:rsidR="00AA10FB" w:rsidRPr="00E86FDF">
        <w:rPr>
          <w:rFonts w:cs="Traditional Arabic"/>
          <w:lang w:bidi="ar-EG"/>
        </w:rPr>
        <w:t>in</w:t>
      </w:r>
      <w:r w:rsidR="00146E67" w:rsidRPr="00E86FDF">
        <w:rPr>
          <w:rFonts w:cs="Traditional Arabic"/>
          <w:lang w:bidi="ar-EG"/>
        </w:rPr>
        <w:t xml:space="preserve"> respect to</w:t>
      </w:r>
      <w:r w:rsidR="00AA10FB" w:rsidRPr="00E86FDF">
        <w:rPr>
          <w:rFonts w:cs="Traditional Arabic"/>
          <w:lang w:bidi="ar-EG"/>
        </w:rPr>
        <w:t xml:space="preserve"> its indicative meaning</w:t>
      </w:r>
      <w:r w:rsidR="00146E67" w:rsidRPr="00E86FDF">
        <w:rPr>
          <w:rFonts w:cs="Traditional Arabic"/>
          <w:lang w:bidi="ar-EG"/>
        </w:rPr>
        <w:t xml:space="preserve"> than the wordings of the previous narrations!</w:t>
      </w:r>
    </w:p>
    <w:p w14:paraId="1FFFAB4C" w14:textId="3D08EC10" w:rsidR="00146E67" w:rsidRPr="00E86FDF" w:rsidRDefault="00146E67" w:rsidP="001F6916">
      <w:pPr>
        <w:spacing w:after="0"/>
        <w:rPr>
          <w:rFonts w:cs="Traditional Arabic"/>
          <w:lang w:bidi="ar-EG"/>
        </w:rPr>
      </w:pPr>
    </w:p>
    <w:p w14:paraId="1A54EFBE" w14:textId="71031014" w:rsidR="00146E67" w:rsidRPr="00E86FDF" w:rsidRDefault="00C96365" w:rsidP="001F6916">
      <w:pPr>
        <w:spacing w:after="0"/>
        <w:rPr>
          <w:rFonts w:cs="Traditional Arabic"/>
          <w:lang w:bidi="ar-EG"/>
        </w:rPr>
      </w:pPr>
      <w:r w:rsidRPr="00E86FDF">
        <w:rPr>
          <w:rFonts w:cs="Traditional Arabic"/>
          <w:lang w:bidi="ar-EG"/>
        </w:rPr>
        <w:t xml:space="preserve">- It was related from Abu ‘Inaba (and it has been said </w:t>
      </w:r>
      <w:r w:rsidR="000C660F" w:rsidRPr="00E86FDF">
        <w:rPr>
          <w:rFonts w:cs="Traditional Arabic"/>
          <w:lang w:bidi="ar-EG"/>
        </w:rPr>
        <w:t>Abu ‘</w:t>
      </w:r>
      <w:proofErr w:type="spellStart"/>
      <w:r w:rsidR="000C660F" w:rsidRPr="00E86FDF">
        <w:rPr>
          <w:rFonts w:cs="Traditional Arabic"/>
          <w:lang w:bidi="ar-EG"/>
        </w:rPr>
        <w:t>Utba</w:t>
      </w:r>
      <w:proofErr w:type="spellEnd"/>
      <w:r w:rsidR="000C660F" w:rsidRPr="00E86FDF">
        <w:rPr>
          <w:rFonts w:cs="Traditional Arabic"/>
          <w:lang w:bidi="ar-EG"/>
        </w:rPr>
        <w:t>) Al-</w:t>
      </w:r>
      <w:proofErr w:type="spellStart"/>
      <w:r w:rsidR="000C660F" w:rsidRPr="00E86FDF">
        <w:rPr>
          <w:rFonts w:cs="Traditional Arabic"/>
          <w:lang w:bidi="ar-EG"/>
        </w:rPr>
        <w:t>Khawlani</w:t>
      </w:r>
      <w:proofErr w:type="spellEnd"/>
      <w:r w:rsidR="000C660F" w:rsidRPr="00E86FDF">
        <w:rPr>
          <w:rFonts w:cs="Traditional Arabic"/>
          <w:lang w:bidi="ar-EG"/>
        </w:rPr>
        <w:t xml:space="preserve">, that he said: The Messenger of Allah (saw) </w:t>
      </w:r>
      <w:r w:rsidR="00620857" w:rsidRPr="00E86FDF">
        <w:rPr>
          <w:rFonts w:cs="Traditional Arabic"/>
          <w:lang w:bidi="ar-EG"/>
        </w:rPr>
        <w:t xml:space="preserve">said: </w:t>
      </w:r>
    </w:p>
    <w:p w14:paraId="1D8CB924" w14:textId="3AA766E1" w:rsidR="00620857" w:rsidRPr="00E86FDF" w:rsidRDefault="00620857" w:rsidP="001F6916">
      <w:pPr>
        <w:spacing w:after="0"/>
        <w:rPr>
          <w:rFonts w:cs="Traditional Arabic"/>
          <w:lang w:bidi="ar-EG"/>
        </w:rPr>
      </w:pPr>
    </w:p>
    <w:p w14:paraId="62EDE62F" w14:textId="39B96692" w:rsidR="00D744BF" w:rsidRPr="00E86FDF" w:rsidRDefault="00501C5E" w:rsidP="001F6916">
      <w:pPr>
        <w:spacing w:after="0"/>
        <w:rPr>
          <w:rFonts w:cs="Traditional Arabic"/>
          <w:lang w:bidi="ar-EG"/>
        </w:rPr>
      </w:pPr>
      <w:r w:rsidRPr="00E86FDF">
        <w:rPr>
          <w:rFonts w:cs="Traditional Arabic"/>
          <w:sz w:val="32"/>
          <w:szCs w:val="32"/>
          <w:rtl/>
          <w:lang w:bidi="ar-EG"/>
        </w:rPr>
        <w:t>لا تحرجوا أمَّتي ثلاثَ مراتٍ اللهمَّ مَن أَمَرَ أمَّتي بما لَمْ تَأم</w:t>
      </w:r>
      <w:r w:rsidR="00A14805" w:rsidRPr="00E86FDF">
        <w:rPr>
          <w:rFonts w:cs="Traditional Arabic"/>
          <w:sz w:val="32"/>
          <w:szCs w:val="32"/>
          <w:rtl/>
          <w:lang w:bidi="ar-EG"/>
        </w:rPr>
        <w:t>ُ</w:t>
      </w:r>
      <w:r w:rsidRPr="00E86FDF">
        <w:rPr>
          <w:rFonts w:cs="Traditional Arabic"/>
          <w:sz w:val="32"/>
          <w:szCs w:val="32"/>
          <w:rtl/>
          <w:lang w:bidi="ar-EG"/>
        </w:rPr>
        <w:t>رْه</w:t>
      </w:r>
      <w:r w:rsidR="00A14805" w:rsidRPr="00E86FDF">
        <w:rPr>
          <w:rFonts w:cs="Traditional Arabic"/>
          <w:sz w:val="32"/>
          <w:szCs w:val="32"/>
          <w:rtl/>
          <w:lang w:bidi="ar-EG"/>
        </w:rPr>
        <w:t>ُ</w:t>
      </w:r>
      <w:r w:rsidRPr="00E86FDF">
        <w:rPr>
          <w:rFonts w:cs="Traditional Arabic"/>
          <w:sz w:val="32"/>
          <w:szCs w:val="32"/>
          <w:rtl/>
          <w:lang w:bidi="ar-EG"/>
        </w:rPr>
        <w:t>م ب</w:t>
      </w:r>
      <w:r w:rsidR="00A14805" w:rsidRPr="00E86FDF">
        <w:rPr>
          <w:rFonts w:cs="Traditional Arabic"/>
          <w:sz w:val="32"/>
          <w:szCs w:val="32"/>
          <w:rtl/>
          <w:lang w:bidi="ar-EG"/>
        </w:rPr>
        <w:t>ِ</w:t>
      </w:r>
      <w:r w:rsidRPr="00E86FDF">
        <w:rPr>
          <w:rFonts w:cs="Traditional Arabic"/>
          <w:sz w:val="32"/>
          <w:szCs w:val="32"/>
          <w:rtl/>
          <w:lang w:bidi="ar-EG"/>
        </w:rPr>
        <w:t>ه</w:t>
      </w:r>
      <w:r w:rsidR="00A14805" w:rsidRPr="00E86FDF">
        <w:rPr>
          <w:rFonts w:cs="Traditional Arabic"/>
          <w:sz w:val="32"/>
          <w:szCs w:val="32"/>
          <w:rtl/>
          <w:lang w:bidi="ar-EG"/>
        </w:rPr>
        <w:t>ِ</w:t>
      </w:r>
      <w:r w:rsidRPr="00E86FDF">
        <w:rPr>
          <w:rFonts w:cs="Traditional Arabic"/>
          <w:sz w:val="32"/>
          <w:szCs w:val="32"/>
          <w:rtl/>
          <w:lang w:bidi="ar-EG"/>
        </w:rPr>
        <w:t xml:space="preserve"> ف</w:t>
      </w:r>
      <w:r w:rsidR="00A14805" w:rsidRPr="00E86FDF">
        <w:rPr>
          <w:rFonts w:cs="Traditional Arabic"/>
          <w:sz w:val="32"/>
          <w:szCs w:val="32"/>
          <w:rtl/>
          <w:lang w:bidi="ar-EG"/>
        </w:rPr>
        <w:t>َ</w:t>
      </w:r>
      <w:r w:rsidRPr="00E86FDF">
        <w:rPr>
          <w:rFonts w:cs="Traditional Arabic"/>
          <w:sz w:val="32"/>
          <w:szCs w:val="32"/>
          <w:rtl/>
          <w:lang w:bidi="ar-EG"/>
        </w:rPr>
        <w:t>إ</w:t>
      </w:r>
      <w:r w:rsidR="00A14805" w:rsidRPr="00E86FDF">
        <w:rPr>
          <w:rFonts w:cs="Traditional Arabic"/>
          <w:sz w:val="32"/>
          <w:szCs w:val="32"/>
          <w:rtl/>
          <w:lang w:bidi="ar-EG"/>
        </w:rPr>
        <w:t>ِ</w:t>
      </w:r>
      <w:r w:rsidRPr="00E86FDF">
        <w:rPr>
          <w:rFonts w:cs="Traditional Arabic"/>
          <w:sz w:val="32"/>
          <w:szCs w:val="32"/>
          <w:rtl/>
          <w:lang w:bidi="ar-EG"/>
        </w:rPr>
        <w:t>ن</w:t>
      </w:r>
      <w:r w:rsidR="00A14805" w:rsidRPr="00E86FDF">
        <w:rPr>
          <w:rFonts w:cs="Traditional Arabic"/>
          <w:sz w:val="32"/>
          <w:szCs w:val="32"/>
          <w:rtl/>
          <w:lang w:bidi="ar-EG"/>
        </w:rPr>
        <w:t>َّ</w:t>
      </w:r>
      <w:r w:rsidRPr="00E86FDF">
        <w:rPr>
          <w:rFonts w:cs="Traditional Arabic"/>
          <w:sz w:val="32"/>
          <w:szCs w:val="32"/>
          <w:rtl/>
          <w:lang w:bidi="ar-EG"/>
        </w:rPr>
        <w:t>ه</w:t>
      </w:r>
      <w:r w:rsidR="00A14805" w:rsidRPr="00E86FDF">
        <w:rPr>
          <w:rFonts w:cs="Traditional Arabic"/>
          <w:sz w:val="32"/>
          <w:szCs w:val="32"/>
          <w:rtl/>
          <w:lang w:bidi="ar-EG"/>
        </w:rPr>
        <w:t>ُ</w:t>
      </w:r>
      <w:r w:rsidRPr="00E86FDF">
        <w:rPr>
          <w:rFonts w:cs="Traditional Arabic"/>
          <w:sz w:val="32"/>
          <w:szCs w:val="32"/>
          <w:rtl/>
          <w:lang w:bidi="ar-EG"/>
        </w:rPr>
        <w:t>م</w:t>
      </w:r>
      <w:r w:rsidR="00A14805" w:rsidRPr="00E86FDF">
        <w:rPr>
          <w:rFonts w:cs="Traditional Arabic"/>
          <w:sz w:val="32"/>
          <w:szCs w:val="32"/>
          <w:rtl/>
          <w:lang w:bidi="ar-EG"/>
        </w:rPr>
        <w:t>ْ</w:t>
      </w:r>
      <w:r w:rsidRPr="00E86FDF">
        <w:rPr>
          <w:rFonts w:cs="Traditional Arabic"/>
          <w:sz w:val="32"/>
          <w:szCs w:val="32"/>
          <w:rtl/>
          <w:lang w:bidi="ar-EG"/>
        </w:rPr>
        <w:t xml:space="preserve"> م</w:t>
      </w:r>
      <w:r w:rsidR="00A14805" w:rsidRPr="00E86FDF">
        <w:rPr>
          <w:rFonts w:cs="Traditional Arabic"/>
          <w:sz w:val="32"/>
          <w:szCs w:val="32"/>
          <w:rtl/>
          <w:lang w:bidi="ar-EG"/>
        </w:rPr>
        <w:t>ِ</w:t>
      </w:r>
      <w:r w:rsidRPr="00E86FDF">
        <w:rPr>
          <w:rFonts w:cs="Traditional Arabic"/>
          <w:sz w:val="32"/>
          <w:szCs w:val="32"/>
          <w:rtl/>
          <w:lang w:bidi="ar-EG"/>
        </w:rPr>
        <w:t>ن</w:t>
      </w:r>
      <w:r w:rsidR="00A14805" w:rsidRPr="00E86FDF">
        <w:rPr>
          <w:rFonts w:cs="Traditional Arabic"/>
          <w:sz w:val="32"/>
          <w:szCs w:val="32"/>
          <w:rtl/>
          <w:lang w:bidi="ar-EG"/>
        </w:rPr>
        <w:t>ْ</w:t>
      </w:r>
      <w:r w:rsidRPr="00E86FDF">
        <w:rPr>
          <w:rFonts w:cs="Traditional Arabic"/>
          <w:sz w:val="32"/>
          <w:szCs w:val="32"/>
          <w:rtl/>
          <w:lang w:bidi="ar-EG"/>
        </w:rPr>
        <w:t>ه</w:t>
      </w:r>
      <w:r w:rsidR="00A14805" w:rsidRPr="00E86FDF">
        <w:rPr>
          <w:rFonts w:cs="Traditional Arabic"/>
          <w:sz w:val="32"/>
          <w:szCs w:val="32"/>
          <w:rtl/>
          <w:lang w:bidi="ar-EG"/>
        </w:rPr>
        <w:t>ُ</w:t>
      </w:r>
      <w:r w:rsidRPr="00E86FDF">
        <w:rPr>
          <w:rFonts w:cs="Traditional Arabic"/>
          <w:sz w:val="32"/>
          <w:szCs w:val="32"/>
          <w:rtl/>
          <w:lang w:bidi="ar-EG"/>
        </w:rPr>
        <w:t xml:space="preserve"> ف</w:t>
      </w:r>
      <w:r w:rsidR="00A14805" w:rsidRPr="00E86FDF">
        <w:rPr>
          <w:rFonts w:cs="Traditional Arabic"/>
          <w:sz w:val="32"/>
          <w:szCs w:val="32"/>
          <w:rtl/>
          <w:lang w:bidi="ar-EG"/>
        </w:rPr>
        <w:t>ِ</w:t>
      </w:r>
      <w:r w:rsidRPr="00E86FDF">
        <w:rPr>
          <w:rFonts w:cs="Traditional Arabic"/>
          <w:sz w:val="32"/>
          <w:szCs w:val="32"/>
          <w:rtl/>
          <w:lang w:bidi="ar-EG"/>
        </w:rPr>
        <w:t>ي ح</w:t>
      </w:r>
      <w:r w:rsidR="00A14805" w:rsidRPr="00E86FDF">
        <w:rPr>
          <w:rFonts w:cs="Traditional Arabic"/>
          <w:sz w:val="32"/>
          <w:szCs w:val="32"/>
          <w:rtl/>
          <w:lang w:bidi="ar-EG"/>
        </w:rPr>
        <w:t>َ</w:t>
      </w:r>
      <w:r w:rsidRPr="00E86FDF">
        <w:rPr>
          <w:rFonts w:cs="Traditional Arabic"/>
          <w:sz w:val="32"/>
          <w:szCs w:val="32"/>
          <w:rtl/>
          <w:lang w:bidi="ar-EG"/>
        </w:rPr>
        <w:t>لٍّ</w:t>
      </w:r>
    </w:p>
    <w:p w14:paraId="51F63FBC" w14:textId="77777777" w:rsidR="005367C2" w:rsidRDefault="005367C2" w:rsidP="001F6916">
      <w:pPr>
        <w:spacing w:after="0"/>
        <w:rPr>
          <w:rFonts w:cs="Traditional Arabic"/>
          <w:lang w:bidi="ar-EG"/>
        </w:rPr>
      </w:pPr>
    </w:p>
    <w:p w14:paraId="4FF30001" w14:textId="5CEED88B" w:rsidR="00D744BF" w:rsidRPr="00E86FDF" w:rsidRDefault="00DD48FC" w:rsidP="001F6916">
      <w:pPr>
        <w:spacing w:after="0"/>
        <w:rPr>
          <w:rFonts w:cs="Traditional Arabic"/>
          <w:lang w:bidi="ar-EG"/>
        </w:rPr>
      </w:pPr>
      <w:bookmarkStart w:id="12" w:name="_Hlk79586404"/>
      <w:r w:rsidRPr="00E86FDF">
        <w:rPr>
          <w:rFonts w:cs="Traditional Arabic"/>
          <w:lang w:bidi="ar-EG"/>
        </w:rPr>
        <w:t>“</w:t>
      </w:r>
      <w:r w:rsidR="00A14805" w:rsidRPr="00E86FDF">
        <w:rPr>
          <w:rFonts w:cs="Traditional Arabic"/>
          <w:lang w:bidi="ar-EG"/>
        </w:rPr>
        <w:t xml:space="preserve">Do not </w:t>
      </w:r>
      <w:r w:rsidR="00D511BA" w:rsidRPr="00E86FDF">
        <w:rPr>
          <w:rFonts w:cs="Traditional Arabic"/>
          <w:lang w:bidi="ar-EG"/>
        </w:rPr>
        <w:t>oppress or bring difficulty upon my Ummah (he repeated that three times).</w:t>
      </w:r>
      <w:r w:rsidR="001674B3" w:rsidRPr="00E86FDF">
        <w:rPr>
          <w:rFonts w:cs="Traditional Arabic"/>
          <w:lang w:bidi="ar-EG"/>
        </w:rPr>
        <w:t xml:space="preserve"> O Allah, whoever commands my Ummah with that which they have not been commanded with, </w:t>
      </w:r>
      <w:bookmarkStart w:id="13" w:name="_Hlk64996159"/>
      <w:r w:rsidR="001674B3" w:rsidRPr="00E86FDF">
        <w:rPr>
          <w:rFonts w:cs="Traditional Arabic"/>
          <w:b/>
          <w:bCs/>
          <w:lang w:bidi="ar-EG"/>
        </w:rPr>
        <w:t xml:space="preserve">then they are </w:t>
      </w:r>
      <w:r w:rsidR="00B63610" w:rsidRPr="00E86FDF">
        <w:rPr>
          <w:rFonts w:cs="Traditional Arabic"/>
          <w:b/>
          <w:bCs/>
          <w:lang w:bidi="ar-EG"/>
        </w:rPr>
        <w:t>absolved from him</w:t>
      </w:r>
      <w:bookmarkEnd w:id="13"/>
      <w:r w:rsidRPr="00E86FDF">
        <w:rPr>
          <w:rFonts w:cs="Traditional Arabic"/>
          <w:lang w:bidi="ar-EG"/>
        </w:rPr>
        <w:t>”</w:t>
      </w:r>
      <w:r w:rsidR="00B63610" w:rsidRPr="00E86FDF">
        <w:rPr>
          <w:rFonts w:cs="Traditional Arabic"/>
          <w:lang w:bidi="ar-EG"/>
        </w:rPr>
        <w:t>.</w:t>
      </w:r>
    </w:p>
    <w:bookmarkEnd w:id="12"/>
    <w:p w14:paraId="6AEB358C" w14:textId="5C722608" w:rsidR="00A14805" w:rsidRPr="00E86FDF" w:rsidRDefault="00A14805" w:rsidP="001F6916">
      <w:pPr>
        <w:spacing w:after="0"/>
        <w:rPr>
          <w:rFonts w:cs="Traditional Arabic"/>
          <w:lang w:bidi="ar-EG"/>
        </w:rPr>
      </w:pPr>
    </w:p>
    <w:p w14:paraId="2229E995" w14:textId="65AE6FF9" w:rsidR="00A14805" w:rsidRPr="00E86FDF" w:rsidRDefault="00FD4950" w:rsidP="001F6916">
      <w:pPr>
        <w:spacing w:after="0"/>
        <w:rPr>
          <w:rFonts w:cs="Traditional Arabic"/>
          <w:lang w:bidi="ar-EG"/>
        </w:rPr>
      </w:pPr>
      <w:r w:rsidRPr="00E86FDF">
        <w:rPr>
          <w:rFonts w:cs="Traditional Arabic"/>
          <w:lang w:bidi="ar-EG"/>
        </w:rPr>
        <w:t>At-Tabarani recorded it in his “</w:t>
      </w:r>
      <w:r w:rsidRPr="00E86FDF">
        <w:rPr>
          <w:rFonts w:cs="Traditional Arabic"/>
          <w:b/>
          <w:bCs/>
          <w:lang w:bidi="ar-EG"/>
        </w:rPr>
        <w:t>Musnad Ash-</w:t>
      </w:r>
      <w:proofErr w:type="spellStart"/>
      <w:r w:rsidRPr="00E86FDF">
        <w:rPr>
          <w:rFonts w:cs="Traditional Arabic"/>
          <w:b/>
          <w:bCs/>
          <w:lang w:bidi="ar-EG"/>
        </w:rPr>
        <w:t>Shamiyin</w:t>
      </w:r>
      <w:proofErr w:type="spellEnd"/>
      <w:r w:rsidRPr="00E86FDF">
        <w:rPr>
          <w:rFonts w:cs="Traditional Arabic"/>
          <w:lang w:bidi="ar-EG"/>
        </w:rPr>
        <w:t xml:space="preserve">” and Al-Khatib </w:t>
      </w:r>
      <w:r w:rsidR="00687FD3" w:rsidRPr="00E86FDF">
        <w:rPr>
          <w:rFonts w:cs="Traditional Arabic"/>
          <w:lang w:bidi="ar-EG"/>
        </w:rPr>
        <w:t xml:space="preserve">in his “Tarikh Baghdad”. It is a Hasan Hadith </w:t>
      </w:r>
      <w:r w:rsidR="00F17CD4" w:rsidRPr="00E86FDF">
        <w:rPr>
          <w:rFonts w:cs="Traditional Arabic"/>
          <w:lang w:bidi="ar-EG"/>
        </w:rPr>
        <w:t>upon</w:t>
      </w:r>
      <w:r w:rsidR="00687FD3" w:rsidRPr="00E86FDF">
        <w:rPr>
          <w:rFonts w:cs="Traditional Arabic"/>
          <w:lang w:bidi="ar-EG"/>
        </w:rPr>
        <w:t xml:space="preserve"> the conditionality</w:t>
      </w:r>
      <w:r w:rsidR="00F17CD4" w:rsidRPr="00E86FDF">
        <w:rPr>
          <w:rFonts w:cs="Traditional Arabic"/>
          <w:lang w:bidi="ar-EG"/>
        </w:rPr>
        <w:t xml:space="preserve"> (Shart) of Ibn Hibban.</w:t>
      </w:r>
    </w:p>
    <w:p w14:paraId="700AA275" w14:textId="63075E22" w:rsidR="00F17CD4" w:rsidRPr="00E86FDF" w:rsidRDefault="00F17CD4" w:rsidP="001F6916">
      <w:pPr>
        <w:spacing w:after="0"/>
        <w:rPr>
          <w:rFonts w:cs="Traditional Arabic"/>
          <w:lang w:bidi="ar-EG"/>
        </w:rPr>
      </w:pPr>
    </w:p>
    <w:p w14:paraId="2CB33377" w14:textId="109B6AA0" w:rsidR="00F17CD4" w:rsidRPr="00E86FDF" w:rsidRDefault="00F664EA" w:rsidP="001F6916">
      <w:pPr>
        <w:spacing w:after="0"/>
        <w:rPr>
          <w:rFonts w:cs="Traditional Arabic"/>
          <w:lang w:bidi="ar-EG"/>
        </w:rPr>
      </w:pPr>
      <w:r w:rsidRPr="00E86FDF">
        <w:rPr>
          <w:rFonts w:cs="Traditional Arabic"/>
          <w:lang w:bidi="ar-EG"/>
        </w:rPr>
        <w:t>The statement of the Messenger (saw)</w:t>
      </w:r>
      <w:r w:rsidR="006A418E" w:rsidRPr="00E86FDF">
        <w:rPr>
          <w:rFonts w:cs="Traditional Arabic"/>
          <w:lang w:bidi="ar-EG"/>
        </w:rPr>
        <w:t xml:space="preserve"> “</w:t>
      </w:r>
      <w:r w:rsidR="006A418E" w:rsidRPr="00E86FDF">
        <w:rPr>
          <w:rFonts w:cs="Traditional Arabic"/>
          <w:b/>
          <w:bCs/>
          <w:lang w:bidi="ar-EG"/>
        </w:rPr>
        <w:t>then they are absolved from him</w:t>
      </w:r>
      <w:r w:rsidR="006A418E" w:rsidRPr="00E86FDF">
        <w:rPr>
          <w:rFonts w:cs="Traditional Arabic"/>
          <w:lang w:bidi="ar-EG"/>
        </w:rPr>
        <w:t xml:space="preserve">” </w:t>
      </w:r>
      <w:r w:rsidR="00891D00" w:rsidRPr="00E86FDF">
        <w:rPr>
          <w:rFonts w:cs="Traditional Arabic"/>
          <w:lang w:bidi="ar-EG"/>
        </w:rPr>
        <w:t xml:space="preserve">is also definite in its indicated meaning in respect to the nullification of the leadership of the </w:t>
      </w:r>
      <w:r w:rsidR="00FA1CED" w:rsidRPr="00E86FDF">
        <w:rPr>
          <w:rFonts w:cs="Traditional Arabic"/>
          <w:lang w:bidi="ar-EG"/>
        </w:rPr>
        <w:t>Fasiq because the intended meaning is that they are absolved from obedience to him or absolved from his leadership</w:t>
      </w:r>
      <w:r w:rsidR="00996B87" w:rsidRPr="00E86FDF">
        <w:rPr>
          <w:rFonts w:cs="Traditional Arabic"/>
          <w:lang w:bidi="ar-EG"/>
        </w:rPr>
        <w:t xml:space="preserve">, or from his Bai’ah </w:t>
      </w:r>
      <w:r w:rsidR="008C36DE" w:rsidRPr="00E86FDF">
        <w:rPr>
          <w:rFonts w:cs="Traditional Arabic"/>
          <w:lang w:bidi="ar-EG"/>
        </w:rPr>
        <w:t xml:space="preserve">(pledge) </w:t>
      </w:r>
      <w:r w:rsidR="00996B87" w:rsidRPr="00E86FDF">
        <w:rPr>
          <w:rFonts w:cs="Traditional Arabic"/>
          <w:lang w:bidi="ar-EG"/>
        </w:rPr>
        <w:t xml:space="preserve">or what is </w:t>
      </w:r>
      <w:proofErr w:type="gramStart"/>
      <w:r w:rsidR="00996B87" w:rsidRPr="00E86FDF">
        <w:rPr>
          <w:rFonts w:cs="Traditional Arabic"/>
          <w:lang w:bidi="ar-EG"/>
        </w:rPr>
        <w:t>similar to</w:t>
      </w:r>
      <w:proofErr w:type="gramEnd"/>
      <w:r w:rsidR="00996B87" w:rsidRPr="00E86FDF">
        <w:rPr>
          <w:rFonts w:cs="Traditional Arabic"/>
          <w:lang w:bidi="ar-EG"/>
        </w:rPr>
        <w:t xml:space="preserve"> that </w:t>
      </w:r>
      <w:r w:rsidR="002E1D0E" w:rsidRPr="00E86FDF">
        <w:rPr>
          <w:rFonts w:cs="Traditional Arabic"/>
          <w:lang w:bidi="ar-EG"/>
        </w:rPr>
        <w:t>in meaning which c</w:t>
      </w:r>
      <w:r w:rsidR="00996B87" w:rsidRPr="00E86FDF">
        <w:rPr>
          <w:rFonts w:cs="Traditional Arabic"/>
          <w:lang w:bidi="ar-EG"/>
        </w:rPr>
        <w:t>annot mean other than</w:t>
      </w:r>
      <w:r w:rsidR="002E1D0E" w:rsidRPr="00E86FDF">
        <w:rPr>
          <w:rFonts w:cs="Traditional Arabic"/>
          <w:lang w:bidi="ar-EG"/>
        </w:rPr>
        <w:t xml:space="preserve"> the</w:t>
      </w:r>
      <w:r w:rsidR="00996B87" w:rsidRPr="00E86FDF">
        <w:rPr>
          <w:rFonts w:cs="Traditional Arabic"/>
          <w:lang w:bidi="ar-EG"/>
        </w:rPr>
        <w:t xml:space="preserve"> nullification of his governor</w:t>
      </w:r>
      <w:r w:rsidR="008C36DE" w:rsidRPr="00E86FDF">
        <w:rPr>
          <w:rFonts w:cs="Traditional Arabic"/>
          <w:lang w:bidi="ar-EG"/>
        </w:rPr>
        <w:t>ship</w:t>
      </w:r>
      <w:r w:rsidR="002E1D0E" w:rsidRPr="00E86FDF">
        <w:rPr>
          <w:rFonts w:cs="Traditional Arabic"/>
          <w:lang w:bidi="ar-EG"/>
        </w:rPr>
        <w:t>. That is because the speech is connected to the Amir (leader) himself</w:t>
      </w:r>
      <w:r w:rsidR="00F546F0" w:rsidRPr="00E86FDF">
        <w:rPr>
          <w:rFonts w:cs="Traditional Arabic"/>
          <w:lang w:bidi="ar-EG"/>
        </w:rPr>
        <w:t xml:space="preserve"> to whom the pronoun in </w:t>
      </w:r>
      <w:r w:rsidR="008F0185" w:rsidRPr="00E86FDF">
        <w:rPr>
          <w:rFonts w:cs="Traditional Arabic"/>
          <w:lang w:bidi="ar-EG"/>
        </w:rPr>
        <w:t>“</w:t>
      </w:r>
      <w:r w:rsidR="008F0185" w:rsidRPr="00E86FDF">
        <w:rPr>
          <w:rFonts w:cs="Traditional Arabic"/>
          <w:b/>
          <w:bCs/>
          <w:lang w:bidi="ar-EG"/>
        </w:rPr>
        <w:t>from him</w:t>
      </w:r>
      <w:r w:rsidR="008F0185" w:rsidRPr="00E86FDF">
        <w:rPr>
          <w:rFonts w:cs="Traditional Arabic"/>
          <w:lang w:bidi="ar-EG"/>
        </w:rPr>
        <w:t>” (</w:t>
      </w:r>
      <w:r w:rsidR="008F0185" w:rsidRPr="00E86FDF">
        <w:rPr>
          <w:rFonts w:cs="Traditional Arabic"/>
          <w:rtl/>
          <w:lang w:bidi="ar-EG"/>
        </w:rPr>
        <w:t>مِنْهُ</w:t>
      </w:r>
      <w:r w:rsidR="008F0185" w:rsidRPr="00E86FDF">
        <w:rPr>
          <w:rFonts w:cs="Traditional Arabic"/>
          <w:lang w:bidi="ar-EG"/>
        </w:rPr>
        <w:t>)</w:t>
      </w:r>
      <w:r w:rsidR="00F200FC" w:rsidRPr="00E86FDF">
        <w:rPr>
          <w:rFonts w:cs="Traditional Arabic"/>
          <w:lang w:bidi="ar-EG"/>
        </w:rPr>
        <w:t xml:space="preserve"> </w:t>
      </w:r>
      <w:proofErr w:type="gramStart"/>
      <w:r w:rsidR="00F200FC" w:rsidRPr="00E86FDF">
        <w:rPr>
          <w:rFonts w:cs="Traditional Arabic"/>
          <w:lang w:bidi="ar-EG"/>
        </w:rPr>
        <w:t>refers back</w:t>
      </w:r>
      <w:proofErr w:type="gramEnd"/>
      <w:r w:rsidR="00F200FC" w:rsidRPr="00E86FDF">
        <w:rPr>
          <w:rFonts w:cs="Traditional Arabic"/>
          <w:lang w:bidi="ar-EG"/>
        </w:rPr>
        <w:t xml:space="preserve"> to</w:t>
      </w:r>
      <w:r w:rsidR="00303520" w:rsidRPr="00E86FDF">
        <w:rPr>
          <w:rFonts w:cs="Traditional Arabic"/>
          <w:lang w:bidi="ar-EG"/>
        </w:rPr>
        <w:t>, whilst it does not refer back to the command</w:t>
      </w:r>
      <w:r w:rsidR="00925E0F" w:rsidRPr="00E86FDF">
        <w:rPr>
          <w:rFonts w:cs="Traditional Arabic"/>
          <w:lang w:bidi="ar-EG"/>
        </w:rPr>
        <w:t>,</w:t>
      </w:r>
      <w:r w:rsidR="00496575" w:rsidRPr="00E86FDF">
        <w:rPr>
          <w:rFonts w:cs="Traditional Arabic"/>
          <w:rtl/>
          <w:lang w:bidi="ar-EG"/>
        </w:rPr>
        <w:t xml:space="preserve"> </w:t>
      </w:r>
      <w:r w:rsidR="00925E0F" w:rsidRPr="00E86FDF">
        <w:rPr>
          <w:rFonts w:cs="Traditional Arabic"/>
          <w:lang w:bidi="ar-EG"/>
        </w:rPr>
        <w:t xml:space="preserve">like it does in the like of his statement (saw): </w:t>
      </w:r>
    </w:p>
    <w:p w14:paraId="355647BB" w14:textId="4A0A8EF9" w:rsidR="00E50C4F" w:rsidRPr="00E86FDF" w:rsidRDefault="00E50C4F" w:rsidP="001F6916">
      <w:pPr>
        <w:spacing w:after="0"/>
        <w:rPr>
          <w:rFonts w:cs="Traditional Arabic"/>
          <w:lang w:bidi="ar-EG"/>
        </w:rPr>
      </w:pPr>
    </w:p>
    <w:p w14:paraId="121BCF96" w14:textId="4F139A91" w:rsidR="00E50C4F" w:rsidRPr="00E86FDF" w:rsidRDefault="00E50C4F" w:rsidP="001F6916">
      <w:pPr>
        <w:spacing w:after="0"/>
        <w:rPr>
          <w:rFonts w:cs="Traditional Arabic"/>
          <w:sz w:val="32"/>
          <w:szCs w:val="32"/>
          <w:rtl/>
          <w:lang w:bidi="ar-EG"/>
        </w:rPr>
      </w:pPr>
      <w:r w:rsidRPr="00E86FDF">
        <w:rPr>
          <w:rFonts w:cs="Traditional Arabic"/>
          <w:sz w:val="32"/>
          <w:szCs w:val="32"/>
          <w:rtl/>
          <w:lang w:bidi="ar-EG"/>
        </w:rPr>
        <w:t>فَإِذَا أَمَرَ بِمَعْصِي</w:t>
      </w:r>
      <w:r w:rsidR="007E16CD" w:rsidRPr="00E86FDF">
        <w:rPr>
          <w:rFonts w:cs="Traditional Arabic"/>
          <w:sz w:val="32"/>
          <w:szCs w:val="32"/>
          <w:rtl/>
          <w:lang w:bidi="ar-EG"/>
        </w:rPr>
        <w:t>َةٍ فَلَا</w:t>
      </w:r>
      <w:r w:rsidR="00FA6783" w:rsidRPr="00E86FDF">
        <w:rPr>
          <w:rFonts w:cs="Traditional Arabic"/>
          <w:sz w:val="32"/>
          <w:szCs w:val="32"/>
          <w:rtl/>
          <w:lang w:bidi="ar-EG"/>
        </w:rPr>
        <w:t xml:space="preserve"> سَمْع وَلَا</w:t>
      </w:r>
      <w:r w:rsidR="007E16CD" w:rsidRPr="00E86FDF">
        <w:rPr>
          <w:rFonts w:cs="Traditional Arabic"/>
          <w:sz w:val="32"/>
          <w:szCs w:val="32"/>
          <w:rtl/>
          <w:lang w:bidi="ar-EG"/>
        </w:rPr>
        <w:t xml:space="preserve"> طَاعَ</w:t>
      </w:r>
      <w:r w:rsidR="00FA6783" w:rsidRPr="00E86FDF">
        <w:rPr>
          <w:rFonts w:cs="Traditional Arabic"/>
          <w:sz w:val="32"/>
          <w:szCs w:val="32"/>
          <w:rtl/>
          <w:lang w:bidi="ar-EG"/>
        </w:rPr>
        <w:t xml:space="preserve">ة </w:t>
      </w:r>
    </w:p>
    <w:p w14:paraId="02317885" w14:textId="01E3429A" w:rsidR="00496575" w:rsidRPr="00E86FDF" w:rsidRDefault="003C36B6" w:rsidP="001F6916">
      <w:pPr>
        <w:spacing w:after="0"/>
        <w:rPr>
          <w:rFonts w:cs="Traditional Arabic"/>
          <w:b/>
          <w:bCs/>
          <w:lang w:bidi="ar-EG"/>
        </w:rPr>
      </w:pPr>
      <w:r w:rsidRPr="00E86FDF">
        <w:rPr>
          <w:rFonts w:cs="Traditional Arabic"/>
          <w:b/>
          <w:bCs/>
          <w:lang w:bidi="ar-EG"/>
        </w:rPr>
        <w:t>“</w:t>
      </w:r>
      <w:r w:rsidR="00FA6783" w:rsidRPr="00E86FDF">
        <w:rPr>
          <w:rFonts w:cs="Traditional Arabic"/>
          <w:b/>
          <w:bCs/>
          <w:lang w:bidi="ar-EG"/>
        </w:rPr>
        <w:t xml:space="preserve">(Then) if he commands an act of disobedience, </w:t>
      </w:r>
      <w:r w:rsidRPr="00E86FDF">
        <w:rPr>
          <w:rFonts w:cs="Traditional Arabic"/>
          <w:b/>
          <w:bCs/>
          <w:lang w:bidi="ar-EG"/>
        </w:rPr>
        <w:t>there is no hearing and no obeying”.</w:t>
      </w:r>
      <w:r w:rsidR="00FA6783" w:rsidRPr="00E86FDF">
        <w:rPr>
          <w:rFonts w:cs="Traditional Arabic"/>
          <w:b/>
          <w:bCs/>
          <w:lang w:bidi="ar-EG"/>
        </w:rPr>
        <w:t xml:space="preserve"> </w:t>
      </w:r>
    </w:p>
    <w:p w14:paraId="13D9983E" w14:textId="77777777" w:rsidR="00496575" w:rsidRPr="00E86FDF" w:rsidRDefault="00496575" w:rsidP="001F6916">
      <w:pPr>
        <w:spacing w:after="0"/>
        <w:rPr>
          <w:rFonts w:cs="Traditional Arabic"/>
          <w:rtl/>
          <w:lang w:bidi="ar-EG"/>
        </w:rPr>
      </w:pPr>
    </w:p>
    <w:p w14:paraId="49273631" w14:textId="74D09B50" w:rsidR="00A14805" w:rsidRPr="00E86FDF" w:rsidRDefault="003C36B6" w:rsidP="001F6916">
      <w:pPr>
        <w:spacing w:after="0"/>
        <w:rPr>
          <w:rFonts w:cs="Traditional Arabic"/>
          <w:lang w:bidi="ar-EG"/>
        </w:rPr>
      </w:pPr>
      <w:r w:rsidRPr="00E86FDF">
        <w:rPr>
          <w:rFonts w:cs="Traditional Arabic"/>
          <w:lang w:bidi="ar-EG"/>
        </w:rPr>
        <w:t>Which will be discussed shortly.</w:t>
      </w:r>
    </w:p>
    <w:p w14:paraId="0C3EFE0C" w14:textId="067ECF36" w:rsidR="00D744BF" w:rsidRPr="00E86FDF" w:rsidRDefault="00D744BF" w:rsidP="001F6916">
      <w:pPr>
        <w:spacing w:after="0"/>
        <w:rPr>
          <w:rFonts w:cs="Traditional Arabic"/>
          <w:lang w:bidi="ar-EG"/>
        </w:rPr>
      </w:pPr>
    </w:p>
    <w:p w14:paraId="49E0061D" w14:textId="02A4D5C3" w:rsidR="003C36B6" w:rsidRPr="00E86FDF" w:rsidRDefault="00635E67" w:rsidP="001F6916">
      <w:pPr>
        <w:spacing w:after="0"/>
        <w:rPr>
          <w:rFonts w:cs="Traditional Arabic"/>
          <w:lang w:bidi="ar-EG"/>
        </w:rPr>
      </w:pPr>
      <w:r w:rsidRPr="00E86FDF">
        <w:rPr>
          <w:rFonts w:cs="Traditional Arabic"/>
          <w:lang w:bidi="ar-EG"/>
        </w:rPr>
        <w:t xml:space="preserve">- Al-Hakim </w:t>
      </w:r>
      <w:r w:rsidR="00210612" w:rsidRPr="00E86FDF">
        <w:rPr>
          <w:rFonts w:cs="Traditional Arabic"/>
          <w:lang w:bidi="ar-EG"/>
        </w:rPr>
        <w:t xml:space="preserve">recorded </w:t>
      </w:r>
      <w:r w:rsidR="005F1F9D" w:rsidRPr="00E86FDF">
        <w:rPr>
          <w:rFonts w:cs="Traditional Arabic"/>
          <w:lang w:bidi="ar-EG"/>
        </w:rPr>
        <w:t xml:space="preserve">a narration </w:t>
      </w:r>
      <w:r w:rsidR="00210612" w:rsidRPr="00E86FDF">
        <w:rPr>
          <w:rFonts w:cs="Traditional Arabic"/>
          <w:lang w:bidi="ar-EG"/>
        </w:rPr>
        <w:t xml:space="preserve">with its chain of transmission from Abdullah bin </w:t>
      </w:r>
      <w:proofErr w:type="spellStart"/>
      <w:r w:rsidR="00210612" w:rsidRPr="00E86FDF">
        <w:rPr>
          <w:rFonts w:cs="Traditional Arabic"/>
          <w:lang w:bidi="ar-EG"/>
        </w:rPr>
        <w:t>Mas’ud</w:t>
      </w:r>
      <w:proofErr w:type="spellEnd"/>
      <w:r w:rsidR="00210612" w:rsidRPr="00E86FDF">
        <w:rPr>
          <w:rFonts w:cs="Traditional Arabic"/>
          <w:lang w:bidi="ar-EG"/>
        </w:rPr>
        <w:t xml:space="preserve"> </w:t>
      </w:r>
      <w:r w:rsidR="003A0039" w:rsidRPr="00E86FDF">
        <w:rPr>
          <w:rFonts w:cs="Traditional Arabic"/>
          <w:lang w:bidi="ar-EG"/>
        </w:rPr>
        <w:t xml:space="preserve">which is </w:t>
      </w:r>
      <w:proofErr w:type="spellStart"/>
      <w:r w:rsidR="003A0039" w:rsidRPr="00E86FDF">
        <w:rPr>
          <w:rFonts w:cs="Traditional Arabic"/>
          <w:lang w:bidi="ar-EG"/>
        </w:rPr>
        <w:t>Marfu</w:t>
      </w:r>
      <w:proofErr w:type="spellEnd"/>
      <w:r w:rsidR="003A0039" w:rsidRPr="00E86FDF">
        <w:rPr>
          <w:rFonts w:cs="Traditional Arabic"/>
          <w:lang w:bidi="ar-EG"/>
        </w:rPr>
        <w:t>’ (</w:t>
      </w:r>
      <w:proofErr w:type="gramStart"/>
      <w:r w:rsidR="00C14961" w:rsidRPr="00E86FDF">
        <w:rPr>
          <w:rFonts w:cs="Traditional Arabic"/>
          <w:lang w:bidi="ar-EG"/>
        </w:rPr>
        <w:t>i.e.</w:t>
      </w:r>
      <w:proofErr w:type="gramEnd"/>
      <w:r w:rsidR="00C14961" w:rsidRPr="00E86FDF">
        <w:rPr>
          <w:rFonts w:cs="Traditional Arabic"/>
          <w:lang w:bidi="ar-EG"/>
        </w:rPr>
        <w:t xml:space="preserve"> goes back to the Prophet (saw)):</w:t>
      </w:r>
    </w:p>
    <w:p w14:paraId="0DD96057" w14:textId="08A9526A" w:rsidR="00C14961" w:rsidRPr="00E86FDF" w:rsidRDefault="00C14961" w:rsidP="001F6916">
      <w:pPr>
        <w:spacing w:after="0"/>
        <w:rPr>
          <w:rFonts w:cs="Traditional Arabic"/>
          <w:lang w:bidi="ar-EG"/>
        </w:rPr>
      </w:pPr>
    </w:p>
    <w:p w14:paraId="62CB654E" w14:textId="1B8D4A45" w:rsidR="005F1F9D" w:rsidRPr="00E86FDF" w:rsidRDefault="00E57FD3" w:rsidP="001F6916">
      <w:pPr>
        <w:spacing w:after="0"/>
        <w:rPr>
          <w:rFonts w:cs="Traditional Arabic"/>
          <w:sz w:val="32"/>
          <w:szCs w:val="32"/>
          <w:lang w:bidi="ar-EG"/>
        </w:rPr>
      </w:pPr>
      <w:r w:rsidRPr="00E86FDF">
        <w:rPr>
          <w:rFonts w:cs="Traditional Arabic"/>
          <w:sz w:val="32"/>
          <w:szCs w:val="32"/>
          <w:rtl/>
          <w:lang w:bidi="ar-EG"/>
        </w:rPr>
        <w:t>ي</w:t>
      </w:r>
      <w:r w:rsidR="00C437A0" w:rsidRPr="00E86FDF">
        <w:rPr>
          <w:rFonts w:cs="Traditional Arabic"/>
          <w:sz w:val="32"/>
          <w:szCs w:val="32"/>
          <w:rtl/>
          <w:lang w:bidi="ar-EG"/>
        </w:rPr>
        <w:t>َ</w:t>
      </w:r>
      <w:r w:rsidRPr="00E86FDF">
        <w:rPr>
          <w:rFonts w:cs="Traditional Arabic"/>
          <w:sz w:val="32"/>
          <w:szCs w:val="32"/>
          <w:rtl/>
          <w:lang w:bidi="ar-EG"/>
        </w:rPr>
        <w:t>ك</w:t>
      </w:r>
      <w:r w:rsidR="00C437A0" w:rsidRPr="00E86FDF">
        <w:rPr>
          <w:rFonts w:cs="Traditional Arabic"/>
          <w:sz w:val="32"/>
          <w:szCs w:val="32"/>
          <w:rtl/>
          <w:lang w:bidi="ar-EG"/>
        </w:rPr>
        <w:t>ُ</w:t>
      </w:r>
      <w:r w:rsidRPr="00E86FDF">
        <w:rPr>
          <w:rFonts w:cs="Traditional Arabic"/>
          <w:sz w:val="32"/>
          <w:szCs w:val="32"/>
          <w:rtl/>
          <w:lang w:bidi="ar-EG"/>
        </w:rPr>
        <w:t>ون</w:t>
      </w:r>
      <w:r w:rsidR="00C437A0" w:rsidRPr="00E86FDF">
        <w:rPr>
          <w:rFonts w:cs="Traditional Arabic"/>
          <w:sz w:val="32"/>
          <w:szCs w:val="32"/>
          <w:rtl/>
          <w:lang w:bidi="ar-EG"/>
        </w:rPr>
        <w:t>ُ</w:t>
      </w:r>
      <w:r w:rsidRPr="00E86FDF">
        <w:rPr>
          <w:rFonts w:cs="Traditional Arabic"/>
          <w:sz w:val="32"/>
          <w:szCs w:val="32"/>
          <w:rtl/>
          <w:lang w:bidi="ar-EG"/>
        </w:rPr>
        <w:t xml:space="preserve"> ع</w:t>
      </w:r>
      <w:r w:rsidR="00C437A0" w:rsidRPr="00E86FDF">
        <w:rPr>
          <w:rFonts w:cs="Traditional Arabic"/>
          <w:sz w:val="32"/>
          <w:szCs w:val="32"/>
          <w:rtl/>
          <w:lang w:bidi="ar-EG"/>
        </w:rPr>
        <w:t>َ</w:t>
      </w:r>
      <w:r w:rsidRPr="00E86FDF">
        <w:rPr>
          <w:rFonts w:cs="Traditional Arabic"/>
          <w:sz w:val="32"/>
          <w:szCs w:val="32"/>
          <w:rtl/>
          <w:lang w:bidi="ar-EG"/>
        </w:rPr>
        <w:t>ل</w:t>
      </w:r>
      <w:r w:rsidR="00C437A0" w:rsidRPr="00E86FDF">
        <w:rPr>
          <w:rFonts w:cs="Traditional Arabic"/>
          <w:sz w:val="32"/>
          <w:szCs w:val="32"/>
          <w:rtl/>
          <w:lang w:bidi="ar-EG"/>
        </w:rPr>
        <w:t>َ</w:t>
      </w:r>
      <w:r w:rsidRPr="00E86FDF">
        <w:rPr>
          <w:rFonts w:cs="Traditional Arabic"/>
          <w:sz w:val="32"/>
          <w:szCs w:val="32"/>
          <w:rtl/>
          <w:lang w:bidi="ar-EG"/>
        </w:rPr>
        <w:t>ي</w:t>
      </w:r>
      <w:r w:rsidR="00C437A0" w:rsidRPr="00E86FDF">
        <w:rPr>
          <w:rFonts w:cs="Traditional Arabic"/>
          <w:sz w:val="32"/>
          <w:szCs w:val="32"/>
          <w:rtl/>
          <w:lang w:bidi="ar-EG"/>
        </w:rPr>
        <w:t>ْ</w:t>
      </w:r>
      <w:r w:rsidRPr="00E86FDF">
        <w:rPr>
          <w:rFonts w:cs="Traditional Arabic"/>
          <w:sz w:val="32"/>
          <w:szCs w:val="32"/>
          <w:rtl/>
          <w:lang w:bidi="ar-EG"/>
        </w:rPr>
        <w:t>ك</w:t>
      </w:r>
      <w:r w:rsidR="00C437A0" w:rsidRPr="00E86FDF">
        <w:rPr>
          <w:rFonts w:cs="Traditional Arabic"/>
          <w:sz w:val="32"/>
          <w:szCs w:val="32"/>
          <w:rtl/>
          <w:lang w:bidi="ar-EG"/>
        </w:rPr>
        <w:t>ُ</w:t>
      </w:r>
      <w:r w:rsidRPr="00E86FDF">
        <w:rPr>
          <w:rFonts w:cs="Traditional Arabic"/>
          <w:sz w:val="32"/>
          <w:szCs w:val="32"/>
          <w:rtl/>
          <w:lang w:bidi="ar-EG"/>
        </w:rPr>
        <w:t>م</w:t>
      </w:r>
      <w:r w:rsidR="00C437A0" w:rsidRPr="00E86FDF">
        <w:rPr>
          <w:rFonts w:cs="Traditional Arabic"/>
          <w:sz w:val="32"/>
          <w:szCs w:val="32"/>
          <w:rtl/>
          <w:lang w:bidi="ar-EG"/>
        </w:rPr>
        <w:t>ْ</w:t>
      </w:r>
      <w:r w:rsidRPr="00E86FDF">
        <w:rPr>
          <w:rFonts w:cs="Traditional Arabic"/>
          <w:sz w:val="32"/>
          <w:szCs w:val="32"/>
          <w:rtl/>
          <w:lang w:bidi="ar-EG"/>
        </w:rPr>
        <w:t xml:space="preserve"> أ</w:t>
      </w:r>
      <w:r w:rsidR="00C437A0" w:rsidRPr="00E86FDF">
        <w:rPr>
          <w:rFonts w:cs="Traditional Arabic"/>
          <w:sz w:val="32"/>
          <w:szCs w:val="32"/>
          <w:rtl/>
          <w:lang w:bidi="ar-EG"/>
        </w:rPr>
        <w:t>ُ</w:t>
      </w:r>
      <w:r w:rsidRPr="00E86FDF">
        <w:rPr>
          <w:rFonts w:cs="Traditional Arabic"/>
          <w:sz w:val="32"/>
          <w:szCs w:val="32"/>
          <w:rtl/>
          <w:lang w:bidi="ar-EG"/>
        </w:rPr>
        <w:t>م</w:t>
      </w:r>
      <w:r w:rsidR="00C437A0" w:rsidRPr="00E86FDF">
        <w:rPr>
          <w:rFonts w:cs="Traditional Arabic"/>
          <w:sz w:val="32"/>
          <w:szCs w:val="32"/>
          <w:rtl/>
          <w:lang w:bidi="ar-EG"/>
        </w:rPr>
        <w:t>َ</w:t>
      </w:r>
      <w:r w:rsidRPr="00E86FDF">
        <w:rPr>
          <w:rFonts w:cs="Traditional Arabic"/>
          <w:sz w:val="32"/>
          <w:szCs w:val="32"/>
          <w:rtl/>
          <w:lang w:bidi="ar-EG"/>
        </w:rPr>
        <w:t>ر</w:t>
      </w:r>
      <w:r w:rsidR="00C437A0" w:rsidRPr="00E86FDF">
        <w:rPr>
          <w:rFonts w:cs="Traditional Arabic"/>
          <w:sz w:val="32"/>
          <w:szCs w:val="32"/>
          <w:rtl/>
          <w:lang w:bidi="ar-EG"/>
        </w:rPr>
        <w:t>َ</w:t>
      </w:r>
      <w:r w:rsidRPr="00E86FDF">
        <w:rPr>
          <w:rFonts w:cs="Traditional Arabic"/>
          <w:sz w:val="32"/>
          <w:szCs w:val="32"/>
          <w:rtl/>
          <w:lang w:bidi="ar-EG"/>
        </w:rPr>
        <w:t>اء ي</w:t>
      </w:r>
      <w:r w:rsidR="00C437A0" w:rsidRPr="00E86FDF">
        <w:rPr>
          <w:rFonts w:cs="Traditional Arabic"/>
          <w:sz w:val="32"/>
          <w:szCs w:val="32"/>
          <w:rtl/>
          <w:lang w:bidi="ar-EG"/>
        </w:rPr>
        <w:t>َ</w:t>
      </w:r>
      <w:r w:rsidRPr="00E86FDF">
        <w:rPr>
          <w:rFonts w:cs="Traditional Arabic"/>
          <w:sz w:val="32"/>
          <w:szCs w:val="32"/>
          <w:rtl/>
          <w:lang w:bidi="ar-EG"/>
        </w:rPr>
        <w:t>ت</w:t>
      </w:r>
      <w:r w:rsidR="00C437A0" w:rsidRPr="00E86FDF">
        <w:rPr>
          <w:rFonts w:cs="Traditional Arabic"/>
          <w:sz w:val="32"/>
          <w:szCs w:val="32"/>
          <w:rtl/>
          <w:lang w:bidi="ar-EG"/>
        </w:rPr>
        <w:t>ْ</w:t>
      </w:r>
      <w:r w:rsidRPr="00E86FDF">
        <w:rPr>
          <w:rFonts w:cs="Traditional Arabic"/>
          <w:sz w:val="32"/>
          <w:szCs w:val="32"/>
          <w:rtl/>
          <w:lang w:bidi="ar-EG"/>
        </w:rPr>
        <w:t>ر</w:t>
      </w:r>
      <w:r w:rsidR="00B9542E" w:rsidRPr="00E86FDF">
        <w:rPr>
          <w:rFonts w:cs="Traditional Arabic"/>
          <w:sz w:val="32"/>
          <w:szCs w:val="32"/>
          <w:rtl/>
          <w:lang w:bidi="ar-EG"/>
        </w:rPr>
        <w:t>ُكُ</w:t>
      </w:r>
      <w:r w:rsidRPr="00E86FDF">
        <w:rPr>
          <w:rFonts w:cs="Traditional Arabic"/>
          <w:sz w:val="32"/>
          <w:szCs w:val="32"/>
          <w:rtl/>
          <w:lang w:bidi="ar-EG"/>
        </w:rPr>
        <w:t>ون</w:t>
      </w:r>
      <w:r w:rsidR="00B9542E" w:rsidRPr="00E86FDF">
        <w:rPr>
          <w:rFonts w:cs="Traditional Arabic"/>
          <w:sz w:val="32"/>
          <w:szCs w:val="32"/>
          <w:rtl/>
          <w:lang w:bidi="ar-EG"/>
        </w:rPr>
        <w:t>َ</w:t>
      </w:r>
      <w:r w:rsidRPr="00E86FDF">
        <w:rPr>
          <w:rFonts w:cs="Traditional Arabic"/>
          <w:sz w:val="32"/>
          <w:szCs w:val="32"/>
          <w:rtl/>
          <w:lang w:bidi="ar-EG"/>
        </w:rPr>
        <w:t xml:space="preserve"> م</w:t>
      </w:r>
      <w:r w:rsidR="00B9542E" w:rsidRPr="00E86FDF">
        <w:rPr>
          <w:rFonts w:cs="Traditional Arabic"/>
          <w:sz w:val="32"/>
          <w:szCs w:val="32"/>
          <w:rtl/>
          <w:lang w:bidi="ar-EG"/>
        </w:rPr>
        <w:t>ِ</w:t>
      </w:r>
      <w:r w:rsidRPr="00E86FDF">
        <w:rPr>
          <w:rFonts w:cs="Traditional Arabic"/>
          <w:sz w:val="32"/>
          <w:szCs w:val="32"/>
          <w:rtl/>
          <w:lang w:bidi="ar-EG"/>
        </w:rPr>
        <w:t>ن</w:t>
      </w:r>
      <w:r w:rsidR="00B9542E" w:rsidRPr="00E86FDF">
        <w:rPr>
          <w:rFonts w:cs="Traditional Arabic"/>
          <w:sz w:val="32"/>
          <w:szCs w:val="32"/>
          <w:rtl/>
          <w:lang w:bidi="ar-EG"/>
        </w:rPr>
        <w:t>َ</w:t>
      </w:r>
      <w:r w:rsidRPr="00E86FDF">
        <w:rPr>
          <w:rFonts w:cs="Traditional Arabic"/>
          <w:sz w:val="32"/>
          <w:szCs w:val="32"/>
          <w:rtl/>
          <w:lang w:bidi="ar-EG"/>
        </w:rPr>
        <w:t xml:space="preserve"> الس</w:t>
      </w:r>
      <w:r w:rsidR="00B9542E" w:rsidRPr="00E86FDF">
        <w:rPr>
          <w:rFonts w:cs="Traditional Arabic"/>
          <w:sz w:val="32"/>
          <w:szCs w:val="32"/>
          <w:rtl/>
          <w:lang w:bidi="ar-EG"/>
        </w:rPr>
        <w:t>ّ</w:t>
      </w:r>
      <w:r w:rsidR="00D067FC" w:rsidRPr="00E86FDF">
        <w:rPr>
          <w:rFonts w:cs="Traditional Arabic"/>
          <w:sz w:val="32"/>
          <w:szCs w:val="32"/>
          <w:rtl/>
          <w:lang w:bidi="ar-EG"/>
        </w:rPr>
        <w:t>ُ</w:t>
      </w:r>
      <w:r w:rsidRPr="00E86FDF">
        <w:rPr>
          <w:rFonts w:cs="Traditional Arabic"/>
          <w:sz w:val="32"/>
          <w:szCs w:val="32"/>
          <w:rtl/>
          <w:lang w:bidi="ar-EG"/>
        </w:rPr>
        <w:t>ن</w:t>
      </w:r>
      <w:r w:rsidR="00D067FC" w:rsidRPr="00E86FDF">
        <w:rPr>
          <w:rFonts w:cs="Traditional Arabic"/>
          <w:sz w:val="32"/>
          <w:szCs w:val="32"/>
          <w:rtl/>
          <w:lang w:bidi="ar-EG"/>
        </w:rPr>
        <w:t>َّ</w:t>
      </w:r>
      <w:r w:rsidRPr="00E86FDF">
        <w:rPr>
          <w:rFonts w:cs="Traditional Arabic"/>
          <w:sz w:val="32"/>
          <w:szCs w:val="32"/>
          <w:rtl/>
          <w:lang w:bidi="ar-EG"/>
        </w:rPr>
        <w:t>ة</w:t>
      </w:r>
      <w:r w:rsidR="00D067FC" w:rsidRPr="00E86FDF">
        <w:rPr>
          <w:rFonts w:cs="Traditional Arabic"/>
          <w:sz w:val="32"/>
          <w:szCs w:val="32"/>
          <w:rtl/>
          <w:lang w:bidi="ar-EG"/>
        </w:rPr>
        <w:t>ِ</w:t>
      </w:r>
      <w:r w:rsidRPr="00E86FDF">
        <w:rPr>
          <w:rFonts w:cs="Traditional Arabic"/>
          <w:sz w:val="32"/>
          <w:szCs w:val="32"/>
          <w:rtl/>
          <w:lang w:bidi="ar-EG"/>
        </w:rPr>
        <w:t xml:space="preserve"> م</w:t>
      </w:r>
      <w:r w:rsidR="00D067FC" w:rsidRPr="00E86FDF">
        <w:rPr>
          <w:rFonts w:cs="Traditional Arabic"/>
          <w:sz w:val="32"/>
          <w:szCs w:val="32"/>
          <w:rtl/>
          <w:lang w:bidi="ar-EG"/>
        </w:rPr>
        <w:t>ِ</w:t>
      </w:r>
      <w:r w:rsidRPr="00E86FDF">
        <w:rPr>
          <w:rFonts w:cs="Traditional Arabic"/>
          <w:sz w:val="32"/>
          <w:szCs w:val="32"/>
          <w:rtl/>
          <w:lang w:bidi="ar-EG"/>
        </w:rPr>
        <w:t>ث</w:t>
      </w:r>
      <w:r w:rsidR="00D067FC" w:rsidRPr="00E86FDF">
        <w:rPr>
          <w:rFonts w:cs="Traditional Arabic"/>
          <w:sz w:val="32"/>
          <w:szCs w:val="32"/>
          <w:rtl/>
          <w:lang w:bidi="ar-EG"/>
        </w:rPr>
        <w:t>ْ</w:t>
      </w:r>
      <w:r w:rsidRPr="00E86FDF">
        <w:rPr>
          <w:rFonts w:cs="Traditional Arabic"/>
          <w:sz w:val="32"/>
          <w:szCs w:val="32"/>
          <w:rtl/>
          <w:lang w:bidi="ar-EG"/>
        </w:rPr>
        <w:t>ل</w:t>
      </w:r>
      <w:r w:rsidR="00D067FC" w:rsidRPr="00E86FDF">
        <w:rPr>
          <w:rFonts w:cs="Traditional Arabic"/>
          <w:sz w:val="32"/>
          <w:szCs w:val="32"/>
          <w:rtl/>
          <w:lang w:bidi="ar-EG"/>
        </w:rPr>
        <w:t>َ</w:t>
      </w:r>
      <w:r w:rsidRPr="00E86FDF">
        <w:rPr>
          <w:rFonts w:cs="Traditional Arabic"/>
          <w:sz w:val="32"/>
          <w:szCs w:val="32"/>
          <w:rtl/>
          <w:lang w:bidi="ar-EG"/>
        </w:rPr>
        <w:t xml:space="preserve"> ه</w:t>
      </w:r>
      <w:r w:rsidR="00D067FC" w:rsidRPr="00E86FDF">
        <w:rPr>
          <w:rFonts w:cs="Traditional Arabic"/>
          <w:sz w:val="32"/>
          <w:szCs w:val="32"/>
          <w:rtl/>
          <w:lang w:bidi="ar-EG"/>
        </w:rPr>
        <w:t>َ</w:t>
      </w:r>
      <w:r w:rsidRPr="00E86FDF">
        <w:rPr>
          <w:rFonts w:cs="Traditional Arabic"/>
          <w:sz w:val="32"/>
          <w:szCs w:val="32"/>
          <w:rtl/>
          <w:lang w:bidi="ar-EG"/>
        </w:rPr>
        <w:t>ذ</w:t>
      </w:r>
      <w:r w:rsidR="00D067FC" w:rsidRPr="00E86FDF">
        <w:rPr>
          <w:rFonts w:cs="Traditional Arabic"/>
          <w:sz w:val="32"/>
          <w:szCs w:val="32"/>
          <w:rtl/>
          <w:lang w:bidi="ar-EG"/>
        </w:rPr>
        <w:t>َ</w:t>
      </w:r>
      <w:r w:rsidRPr="00E86FDF">
        <w:rPr>
          <w:rFonts w:cs="Traditional Arabic"/>
          <w:sz w:val="32"/>
          <w:szCs w:val="32"/>
          <w:rtl/>
          <w:lang w:bidi="ar-EG"/>
        </w:rPr>
        <w:t>ا (و</w:t>
      </w:r>
      <w:r w:rsidR="00D067FC" w:rsidRPr="00E86FDF">
        <w:rPr>
          <w:rFonts w:cs="Traditional Arabic"/>
          <w:sz w:val="32"/>
          <w:szCs w:val="32"/>
          <w:rtl/>
          <w:lang w:bidi="ar-EG"/>
        </w:rPr>
        <w:t>َ</w:t>
      </w:r>
      <w:r w:rsidRPr="00E86FDF">
        <w:rPr>
          <w:rFonts w:cs="Traditional Arabic"/>
          <w:sz w:val="32"/>
          <w:szCs w:val="32"/>
          <w:rtl/>
          <w:lang w:bidi="ar-EG"/>
        </w:rPr>
        <w:t>أ</w:t>
      </w:r>
      <w:r w:rsidR="00D067FC" w:rsidRPr="00E86FDF">
        <w:rPr>
          <w:rFonts w:cs="Traditional Arabic"/>
          <w:sz w:val="32"/>
          <w:szCs w:val="32"/>
          <w:rtl/>
          <w:lang w:bidi="ar-EG"/>
        </w:rPr>
        <w:t>َ</w:t>
      </w:r>
      <w:r w:rsidRPr="00E86FDF">
        <w:rPr>
          <w:rFonts w:cs="Traditional Arabic"/>
          <w:sz w:val="32"/>
          <w:szCs w:val="32"/>
          <w:rtl/>
          <w:lang w:bidi="ar-EG"/>
        </w:rPr>
        <w:t>ش</w:t>
      </w:r>
      <w:r w:rsidR="00D067FC" w:rsidRPr="00E86FDF">
        <w:rPr>
          <w:rFonts w:cs="Traditional Arabic"/>
          <w:sz w:val="32"/>
          <w:szCs w:val="32"/>
          <w:rtl/>
          <w:lang w:bidi="ar-EG"/>
        </w:rPr>
        <w:t>َ</w:t>
      </w:r>
      <w:r w:rsidRPr="00E86FDF">
        <w:rPr>
          <w:rFonts w:cs="Traditional Arabic"/>
          <w:sz w:val="32"/>
          <w:szCs w:val="32"/>
          <w:rtl/>
          <w:lang w:bidi="ar-EG"/>
        </w:rPr>
        <w:t>ار</w:t>
      </w:r>
      <w:r w:rsidR="00D067FC" w:rsidRPr="00E86FDF">
        <w:rPr>
          <w:rFonts w:cs="Traditional Arabic"/>
          <w:sz w:val="32"/>
          <w:szCs w:val="32"/>
          <w:rtl/>
          <w:lang w:bidi="ar-EG"/>
        </w:rPr>
        <w:t>َ</w:t>
      </w:r>
      <w:r w:rsidRPr="00E86FDF">
        <w:rPr>
          <w:rFonts w:cs="Traditional Arabic"/>
          <w:sz w:val="32"/>
          <w:szCs w:val="32"/>
          <w:rtl/>
          <w:lang w:bidi="ar-EG"/>
        </w:rPr>
        <w:t xml:space="preserve"> إ</w:t>
      </w:r>
      <w:r w:rsidR="00D067FC" w:rsidRPr="00E86FDF">
        <w:rPr>
          <w:rFonts w:cs="Traditional Arabic"/>
          <w:sz w:val="32"/>
          <w:szCs w:val="32"/>
          <w:rtl/>
          <w:lang w:bidi="ar-EG"/>
        </w:rPr>
        <w:t>ِ</w:t>
      </w:r>
      <w:r w:rsidRPr="00E86FDF">
        <w:rPr>
          <w:rFonts w:cs="Traditional Arabic"/>
          <w:sz w:val="32"/>
          <w:szCs w:val="32"/>
          <w:rtl/>
          <w:lang w:bidi="ar-EG"/>
        </w:rPr>
        <w:t>ل</w:t>
      </w:r>
      <w:r w:rsidR="00D067FC" w:rsidRPr="00E86FDF">
        <w:rPr>
          <w:rFonts w:cs="Traditional Arabic"/>
          <w:sz w:val="32"/>
          <w:szCs w:val="32"/>
          <w:rtl/>
          <w:lang w:bidi="ar-EG"/>
        </w:rPr>
        <w:t>َ</w:t>
      </w:r>
      <w:r w:rsidRPr="00E86FDF">
        <w:rPr>
          <w:rFonts w:cs="Traditional Arabic"/>
          <w:sz w:val="32"/>
          <w:szCs w:val="32"/>
          <w:rtl/>
          <w:lang w:bidi="ar-EG"/>
        </w:rPr>
        <w:t>ى أ</w:t>
      </w:r>
      <w:r w:rsidR="00D067FC" w:rsidRPr="00E86FDF">
        <w:rPr>
          <w:rFonts w:cs="Traditional Arabic"/>
          <w:sz w:val="32"/>
          <w:szCs w:val="32"/>
          <w:rtl/>
          <w:lang w:bidi="ar-EG"/>
        </w:rPr>
        <w:t>َ</w:t>
      </w:r>
      <w:r w:rsidRPr="00E86FDF">
        <w:rPr>
          <w:rFonts w:cs="Traditional Arabic"/>
          <w:sz w:val="32"/>
          <w:szCs w:val="32"/>
          <w:rtl/>
          <w:lang w:bidi="ar-EG"/>
        </w:rPr>
        <w:t>ص</w:t>
      </w:r>
      <w:r w:rsidR="00D067FC" w:rsidRPr="00E86FDF">
        <w:rPr>
          <w:rFonts w:cs="Traditional Arabic"/>
          <w:sz w:val="32"/>
          <w:szCs w:val="32"/>
          <w:rtl/>
          <w:lang w:bidi="ar-EG"/>
        </w:rPr>
        <w:t>ْ</w:t>
      </w:r>
      <w:r w:rsidRPr="00E86FDF">
        <w:rPr>
          <w:rFonts w:cs="Traditional Arabic"/>
          <w:sz w:val="32"/>
          <w:szCs w:val="32"/>
          <w:rtl/>
          <w:lang w:bidi="ar-EG"/>
        </w:rPr>
        <w:t>ل</w:t>
      </w:r>
      <w:r w:rsidR="00D067FC" w:rsidRPr="00E86FDF">
        <w:rPr>
          <w:rFonts w:cs="Traditional Arabic"/>
          <w:sz w:val="32"/>
          <w:szCs w:val="32"/>
          <w:rtl/>
          <w:lang w:bidi="ar-EG"/>
        </w:rPr>
        <w:t>ِ</w:t>
      </w:r>
      <w:r w:rsidRPr="00E86FDF">
        <w:rPr>
          <w:rFonts w:cs="Traditional Arabic"/>
          <w:sz w:val="32"/>
          <w:szCs w:val="32"/>
          <w:rtl/>
          <w:lang w:bidi="ar-EG"/>
        </w:rPr>
        <w:t xml:space="preserve"> إ</w:t>
      </w:r>
      <w:r w:rsidR="00D067FC" w:rsidRPr="00E86FDF">
        <w:rPr>
          <w:rFonts w:cs="Traditional Arabic"/>
          <w:sz w:val="32"/>
          <w:szCs w:val="32"/>
          <w:rtl/>
          <w:lang w:bidi="ar-EG"/>
        </w:rPr>
        <w:t>ِ</w:t>
      </w:r>
      <w:r w:rsidRPr="00E86FDF">
        <w:rPr>
          <w:rFonts w:cs="Traditional Arabic"/>
          <w:sz w:val="32"/>
          <w:szCs w:val="32"/>
          <w:rtl/>
          <w:lang w:bidi="ar-EG"/>
        </w:rPr>
        <w:t>ص</w:t>
      </w:r>
      <w:r w:rsidR="00D067FC" w:rsidRPr="00E86FDF">
        <w:rPr>
          <w:rFonts w:cs="Traditional Arabic"/>
          <w:sz w:val="32"/>
          <w:szCs w:val="32"/>
          <w:rtl/>
          <w:lang w:bidi="ar-EG"/>
        </w:rPr>
        <w:t>ْ</w:t>
      </w:r>
      <w:r w:rsidRPr="00E86FDF">
        <w:rPr>
          <w:rFonts w:cs="Traditional Arabic"/>
          <w:sz w:val="32"/>
          <w:szCs w:val="32"/>
          <w:rtl/>
          <w:lang w:bidi="ar-EG"/>
        </w:rPr>
        <w:t>ب</w:t>
      </w:r>
      <w:r w:rsidR="00D067FC" w:rsidRPr="00E86FDF">
        <w:rPr>
          <w:rFonts w:cs="Traditional Arabic"/>
          <w:sz w:val="32"/>
          <w:szCs w:val="32"/>
          <w:rtl/>
          <w:lang w:bidi="ar-EG"/>
        </w:rPr>
        <w:t>َ</w:t>
      </w:r>
      <w:r w:rsidRPr="00E86FDF">
        <w:rPr>
          <w:rFonts w:cs="Traditional Arabic"/>
          <w:sz w:val="32"/>
          <w:szCs w:val="32"/>
          <w:rtl/>
          <w:lang w:bidi="ar-EG"/>
        </w:rPr>
        <w:t>ع</w:t>
      </w:r>
      <w:r w:rsidR="00D067FC" w:rsidRPr="00E86FDF">
        <w:rPr>
          <w:rFonts w:cs="Traditional Arabic"/>
          <w:sz w:val="32"/>
          <w:szCs w:val="32"/>
          <w:rtl/>
          <w:lang w:bidi="ar-EG"/>
        </w:rPr>
        <w:t>ِ</w:t>
      </w:r>
      <w:r w:rsidRPr="00E86FDF">
        <w:rPr>
          <w:rFonts w:cs="Traditional Arabic"/>
          <w:sz w:val="32"/>
          <w:szCs w:val="32"/>
          <w:rtl/>
          <w:lang w:bidi="ar-EG"/>
        </w:rPr>
        <w:t>ه</w:t>
      </w:r>
      <w:r w:rsidR="00D067FC" w:rsidRPr="00E86FDF">
        <w:rPr>
          <w:rFonts w:cs="Traditional Arabic"/>
          <w:sz w:val="32"/>
          <w:szCs w:val="32"/>
          <w:rtl/>
          <w:lang w:bidi="ar-EG"/>
        </w:rPr>
        <w:t>ِ</w:t>
      </w:r>
      <w:r w:rsidR="00813ECA" w:rsidRPr="00E86FDF">
        <w:rPr>
          <w:rFonts w:cs="Traditional Arabic"/>
          <w:sz w:val="32"/>
          <w:szCs w:val="32"/>
          <w:rtl/>
          <w:lang w:bidi="ar-EG"/>
        </w:rPr>
        <w:t>)،</w:t>
      </w:r>
      <w:r w:rsidRPr="00E86FDF">
        <w:rPr>
          <w:rFonts w:cs="Traditional Arabic"/>
          <w:sz w:val="32"/>
          <w:szCs w:val="32"/>
          <w:rtl/>
          <w:lang w:bidi="ar-EG"/>
        </w:rPr>
        <w:t xml:space="preserve"> و</w:t>
      </w:r>
      <w:r w:rsidR="00D067FC" w:rsidRPr="00E86FDF">
        <w:rPr>
          <w:rFonts w:cs="Traditional Arabic"/>
          <w:sz w:val="32"/>
          <w:szCs w:val="32"/>
          <w:rtl/>
          <w:lang w:bidi="ar-EG"/>
        </w:rPr>
        <w:t>َ</w:t>
      </w:r>
      <w:r w:rsidRPr="00E86FDF">
        <w:rPr>
          <w:rFonts w:cs="Traditional Arabic"/>
          <w:sz w:val="32"/>
          <w:szCs w:val="32"/>
          <w:rtl/>
          <w:lang w:bidi="ar-EG"/>
        </w:rPr>
        <w:t>إ</w:t>
      </w:r>
      <w:r w:rsidR="00D067FC" w:rsidRPr="00E86FDF">
        <w:rPr>
          <w:rFonts w:cs="Traditional Arabic"/>
          <w:sz w:val="32"/>
          <w:szCs w:val="32"/>
          <w:rtl/>
          <w:lang w:bidi="ar-EG"/>
        </w:rPr>
        <w:t>ِ</w:t>
      </w:r>
      <w:r w:rsidRPr="00E86FDF">
        <w:rPr>
          <w:rFonts w:cs="Traditional Arabic"/>
          <w:sz w:val="32"/>
          <w:szCs w:val="32"/>
          <w:rtl/>
          <w:lang w:bidi="ar-EG"/>
        </w:rPr>
        <w:t>ن</w:t>
      </w:r>
      <w:r w:rsidR="00D067FC" w:rsidRPr="00E86FDF">
        <w:rPr>
          <w:rFonts w:cs="Traditional Arabic"/>
          <w:sz w:val="32"/>
          <w:szCs w:val="32"/>
          <w:rtl/>
          <w:lang w:bidi="ar-EG"/>
        </w:rPr>
        <w:t>ْ</w:t>
      </w:r>
      <w:r w:rsidRPr="00E86FDF">
        <w:rPr>
          <w:rFonts w:cs="Traditional Arabic"/>
          <w:sz w:val="32"/>
          <w:szCs w:val="32"/>
          <w:rtl/>
          <w:lang w:bidi="ar-EG"/>
        </w:rPr>
        <w:t xml:space="preserve"> ت</w:t>
      </w:r>
      <w:r w:rsidR="00D067FC" w:rsidRPr="00E86FDF">
        <w:rPr>
          <w:rFonts w:cs="Traditional Arabic"/>
          <w:sz w:val="32"/>
          <w:szCs w:val="32"/>
          <w:rtl/>
          <w:lang w:bidi="ar-EG"/>
        </w:rPr>
        <w:t>َ</w:t>
      </w:r>
      <w:r w:rsidRPr="00E86FDF">
        <w:rPr>
          <w:rFonts w:cs="Traditional Arabic"/>
          <w:sz w:val="32"/>
          <w:szCs w:val="32"/>
          <w:rtl/>
          <w:lang w:bidi="ar-EG"/>
        </w:rPr>
        <w:t>ر</w:t>
      </w:r>
      <w:r w:rsidR="00D067FC" w:rsidRPr="00E86FDF">
        <w:rPr>
          <w:rFonts w:cs="Traditional Arabic"/>
          <w:sz w:val="32"/>
          <w:szCs w:val="32"/>
          <w:rtl/>
          <w:lang w:bidi="ar-EG"/>
        </w:rPr>
        <w:t>َ</w:t>
      </w:r>
      <w:r w:rsidRPr="00E86FDF">
        <w:rPr>
          <w:rFonts w:cs="Traditional Arabic"/>
          <w:sz w:val="32"/>
          <w:szCs w:val="32"/>
          <w:rtl/>
          <w:lang w:bidi="ar-EG"/>
        </w:rPr>
        <w:t>ك</w:t>
      </w:r>
      <w:r w:rsidR="00D067FC" w:rsidRPr="00E86FDF">
        <w:rPr>
          <w:rFonts w:cs="Traditional Arabic"/>
          <w:sz w:val="32"/>
          <w:szCs w:val="32"/>
          <w:rtl/>
          <w:lang w:bidi="ar-EG"/>
        </w:rPr>
        <w:t>ْ</w:t>
      </w:r>
      <w:r w:rsidRPr="00E86FDF">
        <w:rPr>
          <w:rFonts w:cs="Traditional Arabic"/>
          <w:sz w:val="32"/>
          <w:szCs w:val="32"/>
          <w:rtl/>
          <w:lang w:bidi="ar-EG"/>
        </w:rPr>
        <w:t>ت</w:t>
      </w:r>
      <w:r w:rsidR="00D067FC" w:rsidRPr="00E86FDF">
        <w:rPr>
          <w:rFonts w:cs="Traditional Arabic"/>
          <w:sz w:val="32"/>
          <w:szCs w:val="32"/>
          <w:rtl/>
          <w:lang w:bidi="ar-EG"/>
        </w:rPr>
        <w:t>ُ</w:t>
      </w:r>
      <w:r w:rsidRPr="00E86FDF">
        <w:rPr>
          <w:rFonts w:cs="Traditional Arabic"/>
          <w:sz w:val="32"/>
          <w:szCs w:val="32"/>
          <w:rtl/>
          <w:lang w:bidi="ar-EG"/>
        </w:rPr>
        <w:t>م</w:t>
      </w:r>
      <w:r w:rsidR="00D067FC" w:rsidRPr="00E86FDF">
        <w:rPr>
          <w:rFonts w:cs="Traditional Arabic"/>
          <w:sz w:val="32"/>
          <w:szCs w:val="32"/>
          <w:rtl/>
          <w:lang w:bidi="ar-EG"/>
        </w:rPr>
        <w:t>ُ</w:t>
      </w:r>
      <w:r w:rsidRPr="00E86FDF">
        <w:rPr>
          <w:rFonts w:cs="Traditional Arabic"/>
          <w:sz w:val="32"/>
          <w:szCs w:val="32"/>
          <w:rtl/>
          <w:lang w:bidi="ar-EG"/>
        </w:rPr>
        <w:t>وه</w:t>
      </w:r>
      <w:r w:rsidR="00D067FC" w:rsidRPr="00E86FDF">
        <w:rPr>
          <w:rFonts w:cs="Traditional Arabic"/>
          <w:sz w:val="32"/>
          <w:szCs w:val="32"/>
          <w:rtl/>
          <w:lang w:bidi="ar-EG"/>
        </w:rPr>
        <w:t>ُ</w:t>
      </w:r>
      <w:r w:rsidRPr="00E86FDF">
        <w:rPr>
          <w:rFonts w:cs="Traditional Arabic"/>
          <w:sz w:val="32"/>
          <w:szCs w:val="32"/>
          <w:rtl/>
          <w:lang w:bidi="ar-EG"/>
        </w:rPr>
        <w:t>م</w:t>
      </w:r>
      <w:r w:rsidR="00D067FC" w:rsidRPr="00E86FDF">
        <w:rPr>
          <w:rFonts w:cs="Traditional Arabic"/>
          <w:sz w:val="32"/>
          <w:szCs w:val="32"/>
          <w:rtl/>
          <w:lang w:bidi="ar-EG"/>
        </w:rPr>
        <w:t>ْ</w:t>
      </w:r>
      <w:r w:rsidRPr="00E86FDF">
        <w:rPr>
          <w:rFonts w:cs="Traditional Arabic"/>
          <w:sz w:val="32"/>
          <w:szCs w:val="32"/>
          <w:rtl/>
          <w:lang w:bidi="ar-EG"/>
        </w:rPr>
        <w:t>؛ ج</w:t>
      </w:r>
      <w:r w:rsidR="00D067FC" w:rsidRPr="00E86FDF">
        <w:rPr>
          <w:rFonts w:cs="Traditional Arabic"/>
          <w:sz w:val="32"/>
          <w:szCs w:val="32"/>
          <w:rtl/>
          <w:lang w:bidi="ar-EG"/>
        </w:rPr>
        <w:t>َ</w:t>
      </w:r>
      <w:r w:rsidRPr="00E86FDF">
        <w:rPr>
          <w:rFonts w:cs="Traditional Arabic"/>
          <w:sz w:val="32"/>
          <w:szCs w:val="32"/>
          <w:rtl/>
          <w:lang w:bidi="ar-EG"/>
        </w:rPr>
        <w:t>اؤ</w:t>
      </w:r>
      <w:r w:rsidR="00D067FC" w:rsidRPr="00E86FDF">
        <w:rPr>
          <w:rFonts w:cs="Traditional Arabic"/>
          <w:sz w:val="32"/>
          <w:szCs w:val="32"/>
          <w:rtl/>
          <w:lang w:bidi="ar-EG"/>
        </w:rPr>
        <w:t>ُ</w:t>
      </w:r>
      <w:r w:rsidRPr="00E86FDF">
        <w:rPr>
          <w:rFonts w:cs="Traditional Arabic"/>
          <w:sz w:val="32"/>
          <w:szCs w:val="32"/>
          <w:rtl/>
          <w:lang w:bidi="ar-EG"/>
        </w:rPr>
        <w:t>وا ب</w:t>
      </w:r>
      <w:r w:rsidR="00D067FC" w:rsidRPr="00E86FDF">
        <w:rPr>
          <w:rFonts w:cs="Traditional Arabic"/>
          <w:sz w:val="32"/>
          <w:szCs w:val="32"/>
          <w:rtl/>
          <w:lang w:bidi="ar-EG"/>
        </w:rPr>
        <w:t>ِ</w:t>
      </w:r>
      <w:r w:rsidRPr="00E86FDF">
        <w:rPr>
          <w:rFonts w:cs="Traditional Arabic"/>
          <w:sz w:val="32"/>
          <w:szCs w:val="32"/>
          <w:rtl/>
          <w:lang w:bidi="ar-EG"/>
        </w:rPr>
        <w:t>الط</w:t>
      </w:r>
      <w:r w:rsidR="00D067FC" w:rsidRPr="00E86FDF">
        <w:rPr>
          <w:rFonts w:cs="Traditional Arabic"/>
          <w:sz w:val="32"/>
          <w:szCs w:val="32"/>
          <w:rtl/>
          <w:lang w:bidi="ar-EG"/>
        </w:rPr>
        <w:t>َّ</w:t>
      </w:r>
      <w:r w:rsidRPr="00E86FDF">
        <w:rPr>
          <w:rFonts w:cs="Traditional Arabic"/>
          <w:sz w:val="32"/>
          <w:szCs w:val="32"/>
          <w:rtl/>
          <w:lang w:bidi="ar-EG"/>
        </w:rPr>
        <w:t>ام</w:t>
      </w:r>
      <w:r w:rsidR="00D067FC" w:rsidRPr="00E86FDF">
        <w:rPr>
          <w:rFonts w:cs="Traditional Arabic"/>
          <w:sz w:val="32"/>
          <w:szCs w:val="32"/>
          <w:rtl/>
          <w:lang w:bidi="ar-EG"/>
        </w:rPr>
        <w:t>َّ</w:t>
      </w:r>
      <w:r w:rsidRPr="00E86FDF">
        <w:rPr>
          <w:rFonts w:cs="Traditional Arabic"/>
          <w:sz w:val="32"/>
          <w:szCs w:val="32"/>
          <w:rtl/>
          <w:lang w:bidi="ar-EG"/>
        </w:rPr>
        <w:t>ة</w:t>
      </w:r>
      <w:r w:rsidR="00D067FC" w:rsidRPr="00E86FDF">
        <w:rPr>
          <w:rFonts w:cs="Traditional Arabic"/>
          <w:sz w:val="32"/>
          <w:szCs w:val="32"/>
          <w:rtl/>
          <w:lang w:bidi="ar-EG"/>
        </w:rPr>
        <w:t>ِ</w:t>
      </w:r>
      <w:r w:rsidRPr="00E86FDF">
        <w:rPr>
          <w:rFonts w:cs="Traditional Arabic"/>
          <w:sz w:val="32"/>
          <w:szCs w:val="32"/>
          <w:rtl/>
          <w:lang w:bidi="ar-EG"/>
        </w:rPr>
        <w:t xml:space="preserve"> الك</w:t>
      </w:r>
      <w:r w:rsidR="00D067FC" w:rsidRPr="00E86FDF">
        <w:rPr>
          <w:rFonts w:cs="Traditional Arabic"/>
          <w:sz w:val="32"/>
          <w:szCs w:val="32"/>
          <w:rtl/>
          <w:lang w:bidi="ar-EG"/>
        </w:rPr>
        <w:t>ُ</w:t>
      </w:r>
      <w:r w:rsidRPr="00E86FDF">
        <w:rPr>
          <w:rFonts w:cs="Traditional Arabic"/>
          <w:sz w:val="32"/>
          <w:szCs w:val="32"/>
          <w:rtl/>
          <w:lang w:bidi="ar-EG"/>
        </w:rPr>
        <w:t>ب</w:t>
      </w:r>
      <w:r w:rsidR="00D067FC" w:rsidRPr="00E86FDF">
        <w:rPr>
          <w:rFonts w:cs="Traditional Arabic"/>
          <w:sz w:val="32"/>
          <w:szCs w:val="32"/>
          <w:rtl/>
          <w:lang w:bidi="ar-EG"/>
        </w:rPr>
        <w:t>ْ</w:t>
      </w:r>
      <w:r w:rsidRPr="00E86FDF">
        <w:rPr>
          <w:rFonts w:cs="Traditional Arabic"/>
          <w:sz w:val="32"/>
          <w:szCs w:val="32"/>
          <w:rtl/>
          <w:lang w:bidi="ar-EG"/>
        </w:rPr>
        <w:t>ر</w:t>
      </w:r>
      <w:r w:rsidR="00D067FC" w:rsidRPr="00E86FDF">
        <w:rPr>
          <w:rFonts w:cs="Traditional Arabic"/>
          <w:sz w:val="32"/>
          <w:szCs w:val="32"/>
          <w:rtl/>
          <w:lang w:bidi="ar-EG"/>
        </w:rPr>
        <w:t>َ</w:t>
      </w:r>
      <w:r w:rsidRPr="00E86FDF">
        <w:rPr>
          <w:rFonts w:cs="Traditional Arabic"/>
          <w:sz w:val="32"/>
          <w:szCs w:val="32"/>
          <w:rtl/>
          <w:lang w:bidi="ar-EG"/>
        </w:rPr>
        <w:t>ى، و</w:t>
      </w:r>
      <w:r w:rsidR="00D067FC" w:rsidRPr="00E86FDF">
        <w:rPr>
          <w:rFonts w:cs="Traditional Arabic"/>
          <w:sz w:val="32"/>
          <w:szCs w:val="32"/>
          <w:rtl/>
          <w:lang w:bidi="ar-EG"/>
        </w:rPr>
        <w:t>َ</w:t>
      </w:r>
      <w:r w:rsidRPr="00E86FDF">
        <w:rPr>
          <w:rFonts w:cs="Traditional Arabic"/>
          <w:sz w:val="32"/>
          <w:szCs w:val="32"/>
          <w:rtl/>
          <w:lang w:bidi="ar-EG"/>
        </w:rPr>
        <w:t>إ</w:t>
      </w:r>
      <w:r w:rsidR="00E964A4" w:rsidRPr="00E86FDF">
        <w:rPr>
          <w:rFonts w:cs="Traditional Arabic"/>
          <w:sz w:val="32"/>
          <w:szCs w:val="32"/>
          <w:rtl/>
          <w:lang w:bidi="ar-EG"/>
        </w:rPr>
        <w:t>ِ</w:t>
      </w:r>
      <w:r w:rsidRPr="00E86FDF">
        <w:rPr>
          <w:rFonts w:cs="Traditional Arabic"/>
          <w:sz w:val="32"/>
          <w:szCs w:val="32"/>
          <w:rtl/>
          <w:lang w:bidi="ar-EG"/>
        </w:rPr>
        <w:t>ن</w:t>
      </w:r>
      <w:r w:rsidR="00E964A4" w:rsidRPr="00E86FDF">
        <w:rPr>
          <w:rFonts w:cs="Traditional Arabic"/>
          <w:sz w:val="32"/>
          <w:szCs w:val="32"/>
          <w:rtl/>
          <w:lang w:bidi="ar-EG"/>
        </w:rPr>
        <w:t>َّ</w:t>
      </w:r>
      <w:r w:rsidRPr="00E86FDF">
        <w:rPr>
          <w:rFonts w:cs="Traditional Arabic"/>
          <w:sz w:val="32"/>
          <w:szCs w:val="32"/>
          <w:rtl/>
          <w:lang w:bidi="ar-EG"/>
        </w:rPr>
        <w:t>ه</w:t>
      </w:r>
      <w:r w:rsidR="00E964A4" w:rsidRPr="00E86FDF">
        <w:rPr>
          <w:rFonts w:cs="Traditional Arabic"/>
          <w:sz w:val="32"/>
          <w:szCs w:val="32"/>
          <w:rtl/>
          <w:lang w:bidi="ar-EG"/>
        </w:rPr>
        <w:t>َ</w:t>
      </w:r>
      <w:r w:rsidRPr="00E86FDF">
        <w:rPr>
          <w:rFonts w:cs="Traditional Arabic"/>
          <w:sz w:val="32"/>
          <w:szCs w:val="32"/>
          <w:rtl/>
          <w:lang w:bidi="ar-EG"/>
        </w:rPr>
        <w:t>ا ل</w:t>
      </w:r>
      <w:r w:rsidR="00E964A4" w:rsidRPr="00E86FDF">
        <w:rPr>
          <w:rFonts w:cs="Traditional Arabic"/>
          <w:sz w:val="32"/>
          <w:szCs w:val="32"/>
          <w:rtl/>
          <w:lang w:bidi="ar-EG"/>
        </w:rPr>
        <w:t>َ</w:t>
      </w:r>
      <w:r w:rsidRPr="00E86FDF">
        <w:rPr>
          <w:rFonts w:cs="Traditional Arabic"/>
          <w:sz w:val="32"/>
          <w:szCs w:val="32"/>
          <w:rtl/>
          <w:lang w:bidi="ar-EG"/>
        </w:rPr>
        <w:t>م</w:t>
      </w:r>
      <w:r w:rsidR="00E964A4" w:rsidRPr="00E86FDF">
        <w:rPr>
          <w:rFonts w:cs="Traditional Arabic"/>
          <w:sz w:val="32"/>
          <w:szCs w:val="32"/>
          <w:rtl/>
          <w:lang w:bidi="ar-EG"/>
        </w:rPr>
        <w:t>ْ</w:t>
      </w:r>
      <w:r w:rsidRPr="00E86FDF">
        <w:rPr>
          <w:rFonts w:cs="Traditional Arabic"/>
          <w:sz w:val="32"/>
          <w:szCs w:val="32"/>
          <w:rtl/>
          <w:lang w:bidi="ar-EG"/>
        </w:rPr>
        <w:t xml:space="preserve"> ت</w:t>
      </w:r>
      <w:r w:rsidR="00E964A4" w:rsidRPr="00E86FDF">
        <w:rPr>
          <w:rFonts w:cs="Traditional Arabic"/>
          <w:sz w:val="32"/>
          <w:szCs w:val="32"/>
          <w:rtl/>
          <w:lang w:bidi="ar-EG"/>
        </w:rPr>
        <w:t>َ</w:t>
      </w:r>
      <w:r w:rsidRPr="00E86FDF">
        <w:rPr>
          <w:rFonts w:cs="Traditional Arabic"/>
          <w:sz w:val="32"/>
          <w:szCs w:val="32"/>
          <w:rtl/>
          <w:lang w:bidi="ar-EG"/>
        </w:rPr>
        <w:t>ك</w:t>
      </w:r>
      <w:r w:rsidR="00E964A4" w:rsidRPr="00E86FDF">
        <w:rPr>
          <w:rFonts w:cs="Traditional Arabic"/>
          <w:sz w:val="32"/>
          <w:szCs w:val="32"/>
          <w:rtl/>
          <w:lang w:bidi="ar-EG"/>
        </w:rPr>
        <w:t>ُ</w:t>
      </w:r>
      <w:r w:rsidRPr="00E86FDF">
        <w:rPr>
          <w:rFonts w:cs="Traditional Arabic"/>
          <w:sz w:val="32"/>
          <w:szCs w:val="32"/>
          <w:rtl/>
          <w:lang w:bidi="ar-EG"/>
        </w:rPr>
        <w:t>ن</w:t>
      </w:r>
      <w:r w:rsidR="00E964A4" w:rsidRPr="00E86FDF">
        <w:rPr>
          <w:rFonts w:cs="Traditional Arabic"/>
          <w:sz w:val="32"/>
          <w:szCs w:val="32"/>
          <w:rtl/>
          <w:lang w:bidi="ar-EG"/>
        </w:rPr>
        <w:t>ْ</w:t>
      </w:r>
      <w:r w:rsidRPr="00E86FDF">
        <w:rPr>
          <w:rFonts w:cs="Traditional Arabic"/>
          <w:sz w:val="32"/>
          <w:szCs w:val="32"/>
          <w:rtl/>
          <w:lang w:bidi="ar-EG"/>
        </w:rPr>
        <w:t xml:space="preserve"> أ</w:t>
      </w:r>
      <w:r w:rsidR="00E964A4" w:rsidRPr="00E86FDF">
        <w:rPr>
          <w:rFonts w:cs="Traditional Arabic"/>
          <w:sz w:val="32"/>
          <w:szCs w:val="32"/>
          <w:rtl/>
          <w:lang w:bidi="ar-EG"/>
        </w:rPr>
        <w:t>ُ</w:t>
      </w:r>
      <w:r w:rsidRPr="00E86FDF">
        <w:rPr>
          <w:rFonts w:cs="Traditional Arabic"/>
          <w:sz w:val="32"/>
          <w:szCs w:val="32"/>
          <w:rtl/>
          <w:lang w:bidi="ar-EG"/>
        </w:rPr>
        <w:t>م</w:t>
      </w:r>
      <w:r w:rsidR="00E964A4" w:rsidRPr="00E86FDF">
        <w:rPr>
          <w:rFonts w:cs="Traditional Arabic"/>
          <w:sz w:val="32"/>
          <w:szCs w:val="32"/>
          <w:rtl/>
          <w:lang w:bidi="ar-EG"/>
        </w:rPr>
        <w:t>َّ</w:t>
      </w:r>
      <w:r w:rsidRPr="00E86FDF">
        <w:rPr>
          <w:rFonts w:cs="Traditional Arabic"/>
          <w:sz w:val="32"/>
          <w:szCs w:val="32"/>
          <w:rtl/>
          <w:lang w:bidi="ar-EG"/>
        </w:rPr>
        <w:t>ة</w:t>
      </w:r>
      <w:r w:rsidR="00E964A4" w:rsidRPr="00E86FDF">
        <w:rPr>
          <w:rFonts w:cs="Traditional Arabic"/>
          <w:sz w:val="32"/>
          <w:szCs w:val="32"/>
          <w:rtl/>
          <w:lang w:bidi="ar-EG"/>
        </w:rPr>
        <w:t>ً</w:t>
      </w:r>
      <w:r w:rsidRPr="00E86FDF">
        <w:rPr>
          <w:rFonts w:cs="Traditional Arabic"/>
          <w:sz w:val="32"/>
          <w:szCs w:val="32"/>
          <w:rtl/>
          <w:lang w:bidi="ar-EG"/>
        </w:rPr>
        <w:t xml:space="preserve"> إ</w:t>
      </w:r>
      <w:r w:rsidR="00E964A4" w:rsidRPr="00E86FDF">
        <w:rPr>
          <w:rFonts w:cs="Traditional Arabic"/>
          <w:sz w:val="32"/>
          <w:szCs w:val="32"/>
          <w:rtl/>
          <w:lang w:bidi="ar-EG"/>
        </w:rPr>
        <w:t>ِ</w:t>
      </w:r>
      <w:r w:rsidRPr="00E86FDF">
        <w:rPr>
          <w:rFonts w:cs="Traditional Arabic"/>
          <w:sz w:val="32"/>
          <w:szCs w:val="32"/>
          <w:rtl/>
          <w:lang w:bidi="ar-EG"/>
        </w:rPr>
        <w:t>ل</w:t>
      </w:r>
      <w:r w:rsidR="00E964A4" w:rsidRPr="00E86FDF">
        <w:rPr>
          <w:rFonts w:cs="Traditional Arabic"/>
          <w:sz w:val="32"/>
          <w:szCs w:val="32"/>
          <w:rtl/>
          <w:lang w:bidi="ar-EG"/>
        </w:rPr>
        <w:t>َّ</w:t>
      </w:r>
      <w:r w:rsidRPr="00E86FDF">
        <w:rPr>
          <w:rFonts w:cs="Traditional Arabic"/>
          <w:sz w:val="32"/>
          <w:szCs w:val="32"/>
          <w:rtl/>
          <w:lang w:bidi="ar-EG"/>
        </w:rPr>
        <w:t>ا ك</w:t>
      </w:r>
      <w:r w:rsidR="00E964A4" w:rsidRPr="00E86FDF">
        <w:rPr>
          <w:rFonts w:cs="Traditional Arabic"/>
          <w:sz w:val="32"/>
          <w:szCs w:val="32"/>
          <w:rtl/>
          <w:lang w:bidi="ar-EG"/>
        </w:rPr>
        <w:t>َ</w:t>
      </w:r>
      <w:r w:rsidRPr="00E86FDF">
        <w:rPr>
          <w:rFonts w:cs="Traditional Arabic"/>
          <w:sz w:val="32"/>
          <w:szCs w:val="32"/>
          <w:rtl/>
          <w:lang w:bidi="ar-EG"/>
        </w:rPr>
        <w:t>ان</w:t>
      </w:r>
      <w:r w:rsidR="00E964A4" w:rsidRPr="00E86FDF">
        <w:rPr>
          <w:rFonts w:cs="Traditional Arabic"/>
          <w:sz w:val="32"/>
          <w:szCs w:val="32"/>
          <w:rtl/>
          <w:lang w:bidi="ar-EG"/>
        </w:rPr>
        <w:t>َ</w:t>
      </w:r>
      <w:r w:rsidRPr="00E86FDF">
        <w:rPr>
          <w:rFonts w:cs="Traditional Arabic"/>
          <w:sz w:val="32"/>
          <w:szCs w:val="32"/>
          <w:rtl/>
          <w:lang w:bidi="ar-EG"/>
        </w:rPr>
        <w:t xml:space="preserve"> أ</w:t>
      </w:r>
      <w:r w:rsidR="00E964A4" w:rsidRPr="00E86FDF">
        <w:rPr>
          <w:rFonts w:cs="Traditional Arabic"/>
          <w:sz w:val="32"/>
          <w:szCs w:val="32"/>
          <w:rtl/>
          <w:lang w:bidi="ar-EG"/>
        </w:rPr>
        <w:t>َ</w:t>
      </w:r>
      <w:r w:rsidRPr="00E86FDF">
        <w:rPr>
          <w:rFonts w:cs="Traditional Arabic"/>
          <w:sz w:val="32"/>
          <w:szCs w:val="32"/>
          <w:rtl/>
          <w:lang w:bidi="ar-EG"/>
        </w:rPr>
        <w:t>و</w:t>
      </w:r>
      <w:r w:rsidR="000E56A2" w:rsidRPr="00E86FDF">
        <w:rPr>
          <w:rFonts w:cs="Traditional Arabic"/>
          <w:sz w:val="32"/>
          <w:szCs w:val="32"/>
          <w:rtl/>
          <w:lang w:bidi="ar-EG"/>
        </w:rPr>
        <w:t>َّ</w:t>
      </w:r>
      <w:r w:rsidRPr="00E86FDF">
        <w:rPr>
          <w:rFonts w:cs="Traditional Arabic"/>
          <w:sz w:val="32"/>
          <w:szCs w:val="32"/>
          <w:rtl/>
          <w:lang w:bidi="ar-EG"/>
        </w:rPr>
        <w:t>ل</w:t>
      </w:r>
      <w:r w:rsidR="000E56A2" w:rsidRPr="00E86FDF">
        <w:rPr>
          <w:rFonts w:cs="Traditional Arabic"/>
          <w:sz w:val="32"/>
          <w:szCs w:val="32"/>
          <w:rtl/>
          <w:lang w:bidi="ar-EG"/>
        </w:rPr>
        <w:t>َ</w:t>
      </w:r>
      <w:r w:rsidRPr="00E86FDF">
        <w:rPr>
          <w:rFonts w:cs="Traditional Arabic"/>
          <w:sz w:val="32"/>
          <w:szCs w:val="32"/>
          <w:rtl/>
          <w:lang w:bidi="ar-EG"/>
        </w:rPr>
        <w:t xml:space="preserve"> م</w:t>
      </w:r>
      <w:r w:rsidR="00822308" w:rsidRPr="00E86FDF">
        <w:rPr>
          <w:rFonts w:cs="Traditional Arabic"/>
          <w:sz w:val="32"/>
          <w:szCs w:val="32"/>
          <w:rtl/>
          <w:lang w:bidi="ar-EG"/>
        </w:rPr>
        <w:t>َ</w:t>
      </w:r>
      <w:r w:rsidRPr="00E86FDF">
        <w:rPr>
          <w:rFonts w:cs="Traditional Arabic"/>
          <w:sz w:val="32"/>
          <w:szCs w:val="32"/>
          <w:rtl/>
          <w:lang w:bidi="ar-EG"/>
        </w:rPr>
        <w:t>ا ي</w:t>
      </w:r>
      <w:r w:rsidR="00822308" w:rsidRPr="00E86FDF">
        <w:rPr>
          <w:rFonts w:cs="Traditional Arabic"/>
          <w:sz w:val="32"/>
          <w:szCs w:val="32"/>
          <w:rtl/>
          <w:lang w:bidi="ar-EG"/>
        </w:rPr>
        <w:t>َ</w:t>
      </w:r>
      <w:r w:rsidRPr="00E86FDF">
        <w:rPr>
          <w:rFonts w:cs="Traditional Arabic"/>
          <w:sz w:val="32"/>
          <w:szCs w:val="32"/>
          <w:rtl/>
          <w:lang w:bidi="ar-EG"/>
        </w:rPr>
        <w:t>ت</w:t>
      </w:r>
      <w:r w:rsidR="00822308" w:rsidRPr="00E86FDF">
        <w:rPr>
          <w:rFonts w:cs="Traditional Arabic"/>
          <w:sz w:val="32"/>
          <w:szCs w:val="32"/>
          <w:rtl/>
          <w:lang w:bidi="ar-EG"/>
        </w:rPr>
        <w:t>ْ</w:t>
      </w:r>
      <w:r w:rsidRPr="00E86FDF">
        <w:rPr>
          <w:rFonts w:cs="Traditional Arabic"/>
          <w:sz w:val="32"/>
          <w:szCs w:val="32"/>
          <w:rtl/>
          <w:lang w:bidi="ar-EG"/>
        </w:rPr>
        <w:t>ر</w:t>
      </w:r>
      <w:r w:rsidR="00822308" w:rsidRPr="00E86FDF">
        <w:rPr>
          <w:rFonts w:cs="Traditional Arabic"/>
          <w:sz w:val="32"/>
          <w:szCs w:val="32"/>
          <w:rtl/>
          <w:lang w:bidi="ar-EG"/>
        </w:rPr>
        <w:t>ُ</w:t>
      </w:r>
      <w:r w:rsidRPr="00E86FDF">
        <w:rPr>
          <w:rFonts w:cs="Traditional Arabic"/>
          <w:sz w:val="32"/>
          <w:szCs w:val="32"/>
          <w:rtl/>
          <w:lang w:bidi="ar-EG"/>
        </w:rPr>
        <w:t>ك</w:t>
      </w:r>
      <w:r w:rsidR="00822308" w:rsidRPr="00E86FDF">
        <w:rPr>
          <w:rFonts w:cs="Traditional Arabic"/>
          <w:sz w:val="32"/>
          <w:szCs w:val="32"/>
          <w:rtl/>
          <w:lang w:bidi="ar-EG"/>
        </w:rPr>
        <w:t>ُ</w:t>
      </w:r>
      <w:r w:rsidRPr="00E86FDF">
        <w:rPr>
          <w:rFonts w:cs="Traditional Arabic"/>
          <w:sz w:val="32"/>
          <w:szCs w:val="32"/>
          <w:rtl/>
          <w:lang w:bidi="ar-EG"/>
        </w:rPr>
        <w:t>ون</w:t>
      </w:r>
      <w:r w:rsidR="00822308" w:rsidRPr="00E86FDF">
        <w:rPr>
          <w:rFonts w:cs="Traditional Arabic"/>
          <w:sz w:val="32"/>
          <w:szCs w:val="32"/>
          <w:rtl/>
          <w:lang w:bidi="ar-EG"/>
        </w:rPr>
        <w:t>َ</w:t>
      </w:r>
      <w:r w:rsidRPr="00E86FDF">
        <w:rPr>
          <w:rFonts w:cs="Traditional Arabic"/>
          <w:sz w:val="32"/>
          <w:szCs w:val="32"/>
          <w:rtl/>
          <w:lang w:bidi="ar-EG"/>
        </w:rPr>
        <w:t xml:space="preserve"> م</w:t>
      </w:r>
      <w:r w:rsidR="00822308" w:rsidRPr="00E86FDF">
        <w:rPr>
          <w:rFonts w:cs="Traditional Arabic"/>
          <w:sz w:val="32"/>
          <w:szCs w:val="32"/>
          <w:rtl/>
          <w:lang w:bidi="ar-EG"/>
        </w:rPr>
        <w:t>ِ</w:t>
      </w:r>
      <w:r w:rsidRPr="00E86FDF">
        <w:rPr>
          <w:rFonts w:cs="Traditional Arabic"/>
          <w:sz w:val="32"/>
          <w:szCs w:val="32"/>
          <w:rtl/>
          <w:lang w:bidi="ar-EG"/>
        </w:rPr>
        <w:t>ن</w:t>
      </w:r>
      <w:r w:rsidR="00822308" w:rsidRPr="00E86FDF">
        <w:rPr>
          <w:rFonts w:cs="Traditional Arabic"/>
          <w:sz w:val="32"/>
          <w:szCs w:val="32"/>
          <w:rtl/>
          <w:lang w:bidi="ar-EG"/>
        </w:rPr>
        <w:t>ْ</w:t>
      </w:r>
      <w:r w:rsidRPr="00E86FDF">
        <w:rPr>
          <w:rFonts w:cs="Traditional Arabic"/>
          <w:sz w:val="32"/>
          <w:szCs w:val="32"/>
          <w:rtl/>
          <w:lang w:bidi="ar-EG"/>
        </w:rPr>
        <w:t xml:space="preserve"> د</w:t>
      </w:r>
      <w:r w:rsidR="00822308" w:rsidRPr="00E86FDF">
        <w:rPr>
          <w:rFonts w:cs="Traditional Arabic"/>
          <w:sz w:val="32"/>
          <w:szCs w:val="32"/>
          <w:rtl/>
          <w:lang w:bidi="ar-EG"/>
        </w:rPr>
        <w:t>ِ</w:t>
      </w:r>
      <w:r w:rsidRPr="00E86FDF">
        <w:rPr>
          <w:rFonts w:cs="Traditional Arabic"/>
          <w:sz w:val="32"/>
          <w:szCs w:val="32"/>
          <w:rtl/>
          <w:lang w:bidi="ar-EG"/>
        </w:rPr>
        <w:t>ين</w:t>
      </w:r>
      <w:r w:rsidR="00822308" w:rsidRPr="00E86FDF">
        <w:rPr>
          <w:rFonts w:cs="Traditional Arabic"/>
          <w:sz w:val="32"/>
          <w:szCs w:val="32"/>
          <w:rtl/>
          <w:lang w:bidi="ar-EG"/>
        </w:rPr>
        <w:t>ِ</w:t>
      </w:r>
      <w:r w:rsidRPr="00E86FDF">
        <w:rPr>
          <w:rFonts w:cs="Traditional Arabic"/>
          <w:sz w:val="32"/>
          <w:szCs w:val="32"/>
          <w:rtl/>
          <w:lang w:bidi="ar-EG"/>
        </w:rPr>
        <w:t>ه</w:t>
      </w:r>
      <w:r w:rsidR="00822308" w:rsidRPr="00E86FDF">
        <w:rPr>
          <w:rFonts w:cs="Traditional Arabic"/>
          <w:sz w:val="32"/>
          <w:szCs w:val="32"/>
          <w:rtl/>
          <w:lang w:bidi="ar-EG"/>
        </w:rPr>
        <w:t>ِ</w:t>
      </w:r>
      <w:r w:rsidRPr="00E86FDF">
        <w:rPr>
          <w:rFonts w:cs="Traditional Arabic"/>
          <w:sz w:val="32"/>
          <w:szCs w:val="32"/>
          <w:rtl/>
          <w:lang w:bidi="ar-EG"/>
        </w:rPr>
        <w:t>م الس</w:t>
      </w:r>
      <w:r w:rsidR="000B6B62" w:rsidRPr="00E86FDF">
        <w:rPr>
          <w:rFonts w:cs="Traditional Arabic"/>
          <w:sz w:val="32"/>
          <w:szCs w:val="32"/>
          <w:rtl/>
          <w:lang w:bidi="ar-EG"/>
        </w:rPr>
        <w:t>ُّ</w:t>
      </w:r>
      <w:r w:rsidRPr="00E86FDF">
        <w:rPr>
          <w:rFonts w:cs="Traditional Arabic"/>
          <w:sz w:val="32"/>
          <w:szCs w:val="32"/>
          <w:rtl/>
          <w:lang w:bidi="ar-EG"/>
        </w:rPr>
        <w:t>ن</w:t>
      </w:r>
      <w:r w:rsidR="000B6B62" w:rsidRPr="00E86FDF">
        <w:rPr>
          <w:rFonts w:cs="Traditional Arabic"/>
          <w:sz w:val="32"/>
          <w:szCs w:val="32"/>
          <w:rtl/>
          <w:lang w:bidi="ar-EG"/>
        </w:rPr>
        <w:t>َّ</w:t>
      </w:r>
      <w:r w:rsidRPr="00E86FDF">
        <w:rPr>
          <w:rFonts w:cs="Traditional Arabic"/>
          <w:sz w:val="32"/>
          <w:szCs w:val="32"/>
          <w:rtl/>
          <w:lang w:bidi="ar-EG"/>
        </w:rPr>
        <w:t>ة، و</w:t>
      </w:r>
      <w:r w:rsidR="000B6B62" w:rsidRPr="00E86FDF">
        <w:rPr>
          <w:rFonts w:cs="Traditional Arabic"/>
          <w:sz w:val="32"/>
          <w:szCs w:val="32"/>
          <w:rtl/>
          <w:lang w:bidi="ar-EG"/>
        </w:rPr>
        <w:t>َ</w:t>
      </w:r>
      <w:r w:rsidRPr="00E86FDF">
        <w:rPr>
          <w:rFonts w:cs="Traditional Arabic"/>
          <w:sz w:val="32"/>
          <w:szCs w:val="32"/>
          <w:rtl/>
          <w:lang w:bidi="ar-EG"/>
        </w:rPr>
        <w:t>آخ</w:t>
      </w:r>
      <w:r w:rsidR="000B6B62" w:rsidRPr="00E86FDF">
        <w:rPr>
          <w:rFonts w:cs="Traditional Arabic"/>
          <w:sz w:val="32"/>
          <w:szCs w:val="32"/>
          <w:rtl/>
          <w:lang w:bidi="ar-EG"/>
        </w:rPr>
        <w:t>ِ</w:t>
      </w:r>
      <w:r w:rsidRPr="00E86FDF">
        <w:rPr>
          <w:rFonts w:cs="Traditional Arabic"/>
          <w:sz w:val="32"/>
          <w:szCs w:val="32"/>
          <w:rtl/>
          <w:lang w:bidi="ar-EG"/>
        </w:rPr>
        <w:t>ر م</w:t>
      </w:r>
      <w:r w:rsidR="000B6B62" w:rsidRPr="00E86FDF">
        <w:rPr>
          <w:rFonts w:cs="Traditional Arabic"/>
          <w:sz w:val="32"/>
          <w:szCs w:val="32"/>
          <w:rtl/>
          <w:lang w:bidi="ar-EG"/>
        </w:rPr>
        <w:t>َ</w:t>
      </w:r>
      <w:r w:rsidRPr="00E86FDF">
        <w:rPr>
          <w:rFonts w:cs="Traditional Arabic"/>
          <w:sz w:val="32"/>
          <w:szCs w:val="32"/>
          <w:rtl/>
          <w:lang w:bidi="ar-EG"/>
        </w:rPr>
        <w:t>ا ي</w:t>
      </w:r>
      <w:r w:rsidR="000B6B62" w:rsidRPr="00E86FDF">
        <w:rPr>
          <w:rFonts w:cs="Traditional Arabic"/>
          <w:sz w:val="32"/>
          <w:szCs w:val="32"/>
          <w:rtl/>
          <w:lang w:bidi="ar-EG"/>
        </w:rPr>
        <w:t>َ</w:t>
      </w:r>
      <w:r w:rsidRPr="00E86FDF">
        <w:rPr>
          <w:rFonts w:cs="Traditional Arabic"/>
          <w:sz w:val="32"/>
          <w:szCs w:val="32"/>
          <w:rtl/>
          <w:lang w:bidi="ar-EG"/>
        </w:rPr>
        <w:t>د</w:t>
      </w:r>
      <w:r w:rsidR="000B6B62" w:rsidRPr="00E86FDF">
        <w:rPr>
          <w:rFonts w:cs="Traditional Arabic"/>
          <w:sz w:val="32"/>
          <w:szCs w:val="32"/>
          <w:rtl/>
          <w:lang w:bidi="ar-EG"/>
        </w:rPr>
        <w:t>َ</w:t>
      </w:r>
      <w:r w:rsidRPr="00E86FDF">
        <w:rPr>
          <w:rFonts w:cs="Traditional Arabic"/>
          <w:sz w:val="32"/>
          <w:szCs w:val="32"/>
          <w:rtl/>
          <w:lang w:bidi="ar-EG"/>
        </w:rPr>
        <w:t>ع</w:t>
      </w:r>
      <w:r w:rsidR="0094574C" w:rsidRPr="00E86FDF">
        <w:rPr>
          <w:rFonts w:cs="Traditional Arabic"/>
          <w:sz w:val="32"/>
          <w:szCs w:val="32"/>
          <w:rtl/>
          <w:lang w:bidi="ar-EG"/>
        </w:rPr>
        <w:t>ُ</w:t>
      </w:r>
      <w:r w:rsidRPr="00E86FDF">
        <w:rPr>
          <w:rFonts w:cs="Traditional Arabic"/>
          <w:sz w:val="32"/>
          <w:szCs w:val="32"/>
          <w:rtl/>
          <w:lang w:bidi="ar-EG"/>
        </w:rPr>
        <w:t>ون</w:t>
      </w:r>
      <w:r w:rsidR="0094574C" w:rsidRPr="00E86FDF">
        <w:rPr>
          <w:rFonts w:cs="Traditional Arabic"/>
          <w:sz w:val="32"/>
          <w:szCs w:val="32"/>
          <w:rtl/>
          <w:lang w:bidi="ar-EG"/>
        </w:rPr>
        <w:t>َ</w:t>
      </w:r>
      <w:r w:rsidRPr="00E86FDF">
        <w:rPr>
          <w:rFonts w:cs="Traditional Arabic"/>
          <w:sz w:val="32"/>
          <w:szCs w:val="32"/>
          <w:rtl/>
          <w:lang w:bidi="ar-EG"/>
        </w:rPr>
        <w:t xml:space="preserve"> الص</w:t>
      </w:r>
      <w:r w:rsidR="0094574C" w:rsidRPr="00E86FDF">
        <w:rPr>
          <w:rFonts w:cs="Traditional Arabic"/>
          <w:sz w:val="32"/>
          <w:szCs w:val="32"/>
          <w:rtl/>
          <w:lang w:bidi="ar-EG"/>
        </w:rPr>
        <w:t>َّ</w:t>
      </w:r>
      <w:r w:rsidRPr="00E86FDF">
        <w:rPr>
          <w:rFonts w:cs="Traditional Arabic"/>
          <w:sz w:val="32"/>
          <w:szCs w:val="32"/>
          <w:rtl/>
          <w:lang w:bidi="ar-EG"/>
        </w:rPr>
        <w:t>لاة، و</w:t>
      </w:r>
      <w:r w:rsidR="0094574C" w:rsidRPr="00E86FDF">
        <w:rPr>
          <w:rFonts w:cs="Traditional Arabic"/>
          <w:sz w:val="32"/>
          <w:szCs w:val="32"/>
          <w:rtl/>
          <w:lang w:bidi="ar-EG"/>
        </w:rPr>
        <w:t>َ</w:t>
      </w:r>
      <w:r w:rsidRPr="00E86FDF">
        <w:rPr>
          <w:rFonts w:cs="Traditional Arabic"/>
          <w:sz w:val="32"/>
          <w:szCs w:val="32"/>
          <w:rtl/>
          <w:lang w:bidi="ar-EG"/>
        </w:rPr>
        <w:t>ل</w:t>
      </w:r>
      <w:r w:rsidR="0094574C" w:rsidRPr="00E86FDF">
        <w:rPr>
          <w:rFonts w:cs="Traditional Arabic"/>
          <w:sz w:val="32"/>
          <w:szCs w:val="32"/>
          <w:rtl/>
          <w:lang w:bidi="ar-EG"/>
        </w:rPr>
        <w:t>َ</w:t>
      </w:r>
      <w:r w:rsidRPr="00E86FDF">
        <w:rPr>
          <w:rFonts w:cs="Traditional Arabic"/>
          <w:sz w:val="32"/>
          <w:szCs w:val="32"/>
          <w:rtl/>
          <w:lang w:bidi="ar-EG"/>
        </w:rPr>
        <w:t>و</w:t>
      </w:r>
      <w:r w:rsidR="0094574C" w:rsidRPr="00E86FDF">
        <w:rPr>
          <w:rFonts w:cs="Traditional Arabic"/>
          <w:sz w:val="32"/>
          <w:szCs w:val="32"/>
          <w:rtl/>
          <w:lang w:bidi="ar-EG"/>
        </w:rPr>
        <w:t>ْ</w:t>
      </w:r>
      <w:r w:rsidRPr="00E86FDF">
        <w:rPr>
          <w:rFonts w:cs="Traditional Arabic"/>
          <w:sz w:val="32"/>
          <w:szCs w:val="32"/>
          <w:rtl/>
          <w:lang w:bidi="ar-EG"/>
        </w:rPr>
        <w:t>ل</w:t>
      </w:r>
      <w:r w:rsidR="0094574C" w:rsidRPr="00E86FDF">
        <w:rPr>
          <w:rFonts w:cs="Traditional Arabic"/>
          <w:sz w:val="32"/>
          <w:szCs w:val="32"/>
          <w:rtl/>
          <w:lang w:bidi="ar-EG"/>
        </w:rPr>
        <w:t>َ</w:t>
      </w:r>
      <w:r w:rsidRPr="00E86FDF">
        <w:rPr>
          <w:rFonts w:cs="Traditional Arabic"/>
          <w:sz w:val="32"/>
          <w:szCs w:val="32"/>
          <w:rtl/>
          <w:lang w:bidi="ar-EG"/>
        </w:rPr>
        <w:t>ا أ</w:t>
      </w:r>
      <w:r w:rsidR="0094574C" w:rsidRPr="00E86FDF">
        <w:rPr>
          <w:rFonts w:cs="Traditional Arabic"/>
          <w:sz w:val="32"/>
          <w:szCs w:val="32"/>
          <w:rtl/>
          <w:lang w:bidi="ar-EG"/>
        </w:rPr>
        <w:t>َ</w:t>
      </w:r>
      <w:r w:rsidRPr="00E86FDF">
        <w:rPr>
          <w:rFonts w:cs="Traditional Arabic"/>
          <w:sz w:val="32"/>
          <w:szCs w:val="32"/>
          <w:rtl/>
          <w:lang w:bidi="ar-EG"/>
        </w:rPr>
        <w:t>ن</w:t>
      </w:r>
      <w:r w:rsidR="0094574C" w:rsidRPr="00E86FDF">
        <w:rPr>
          <w:rFonts w:cs="Traditional Arabic"/>
          <w:sz w:val="32"/>
          <w:szCs w:val="32"/>
          <w:rtl/>
          <w:lang w:bidi="ar-EG"/>
        </w:rPr>
        <w:t>َّ</w:t>
      </w:r>
      <w:r w:rsidRPr="00E86FDF">
        <w:rPr>
          <w:rFonts w:cs="Traditional Arabic"/>
          <w:sz w:val="32"/>
          <w:szCs w:val="32"/>
          <w:rtl/>
          <w:lang w:bidi="ar-EG"/>
        </w:rPr>
        <w:t>ه</w:t>
      </w:r>
      <w:r w:rsidR="0094574C" w:rsidRPr="00E86FDF">
        <w:rPr>
          <w:rFonts w:cs="Traditional Arabic"/>
          <w:sz w:val="32"/>
          <w:szCs w:val="32"/>
          <w:rtl/>
          <w:lang w:bidi="ar-EG"/>
        </w:rPr>
        <w:t>ُ</w:t>
      </w:r>
      <w:r w:rsidRPr="00E86FDF">
        <w:rPr>
          <w:rFonts w:cs="Traditional Arabic"/>
          <w:sz w:val="32"/>
          <w:szCs w:val="32"/>
          <w:rtl/>
          <w:lang w:bidi="ar-EG"/>
        </w:rPr>
        <w:t>م</w:t>
      </w:r>
      <w:r w:rsidR="0094574C" w:rsidRPr="00E86FDF">
        <w:rPr>
          <w:rFonts w:cs="Traditional Arabic"/>
          <w:sz w:val="32"/>
          <w:szCs w:val="32"/>
          <w:rtl/>
          <w:lang w:bidi="ar-EG"/>
        </w:rPr>
        <w:t>ْ</w:t>
      </w:r>
      <w:r w:rsidRPr="00E86FDF">
        <w:rPr>
          <w:rFonts w:cs="Traditional Arabic"/>
          <w:sz w:val="32"/>
          <w:szCs w:val="32"/>
          <w:rtl/>
          <w:lang w:bidi="ar-EG"/>
        </w:rPr>
        <w:t xml:space="preserve"> ي</w:t>
      </w:r>
      <w:r w:rsidR="0094574C" w:rsidRPr="00E86FDF">
        <w:rPr>
          <w:rFonts w:cs="Traditional Arabic"/>
          <w:sz w:val="32"/>
          <w:szCs w:val="32"/>
          <w:rtl/>
          <w:lang w:bidi="ar-EG"/>
        </w:rPr>
        <w:t>َ</w:t>
      </w:r>
      <w:r w:rsidRPr="00E86FDF">
        <w:rPr>
          <w:rFonts w:cs="Traditional Arabic"/>
          <w:sz w:val="32"/>
          <w:szCs w:val="32"/>
          <w:rtl/>
          <w:lang w:bidi="ar-EG"/>
        </w:rPr>
        <w:t>س</w:t>
      </w:r>
      <w:r w:rsidR="0094574C" w:rsidRPr="00E86FDF">
        <w:rPr>
          <w:rFonts w:cs="Traditional Arabic"/>
          <w:sz w:val="32"/>
          <w:szCs w:val="32"/>
          <w:rtl/>
          <w:lang w:bidi="ar-EG"/>
        </w:rPr>
        <w:t>ْ</w:t>
      </w:r>
      <w:r w:rsidRPr="00E86FDF">
        <w:rPr>
          <w:rFonts w:cs="Traditional Arabic"/>
          <w:sz w:val="32"/>
          <w:szCs w:val="32"/>
          <w:rtl/>
          <w:lang w:bidi="ar-EG"/>
        </w:rPr>
        <w:t>ت</w:t>
      </w:r>
      <w:r w:rsidR="0094574C" w:rsidRPr="00E86FDF">
        <w:rPr>
          <w:rFonts w:cs="Traditional Arabic"/>
          <w:sz w:val="32"/>
          <w:szCs w:val="32"/>
          <w:rtl/>
          <w:lang w:bidi="ar-EG"/>
        </w:rPr>
        <w:t>َ</w:t>
      </w:r>
      <w:r w:rsidRPr="00E86FDF">
        <w:rPr>
          <w:rFonts w:cs="Traditional Arabic"/>
          <w:sz w:val="32"/>
          <w:szCs w:val="32"/>
          <w:rtl/>
          <w:lang w:bidi="ar-EG"/>
        </w:rPr>
        <w:t>ح</w:t>
      </w:r>
      <w:r w:rsidR="0094574C" w:rsidRPr="00E86FDF">
        <w:rPr>
          <w:rFonts w:cs="Traditional Arabic"/>
          <w:sz w:val="32"/>
          <w:szCs w:val="32"/>
          <w:rtl/>
          <w:lang w:bidi="ar-EG"/>
        </w:rPr>
        <w:t>ْ</w:t>
      </w:r>
      <w:r w:rsidRPr="00E86FDF">
        <w:rPr>
          <w:rFonts w:cs="Traditional Arabic"/>
          <w:sz w:val="32"/>
          <w:szCs w:val="32"/>
          <w:rtl/>
          <w:lang w:bidi="ar-EG"/>
        </w:rPr>
        <w:t>ي</w:t>
      </w:r>
      <w:r w:rsidR="0094574C" w:rsidRPr="00E86FDF">
        <w:rPr>
          <w:rFonts w:cs="Traditional Arabic"/>
          <w:sz w:val="32"/>
          <w:szCs w:val="32"/>
          <w:rtl/>
          <w:lang w:bidi="ar-EG"/>
        </w:rPr>
        <w:t>ُ</w:t>
      </w:r>
      <w:r w:rsidRPr="00E86FDF">
        <w:rPr>
          <w:rFonts w:cs="Traditional Arabic"/>
          <w:sz w:val="32"/>
          <w:szCs w:val="32"/>
          <w:rtl/>
          <w:lang w:bidi="ar-EG"/>
        </w:rPr>
        <w:t>ون</w:t>
      </w:r>
      <w:r w:rsidR="0094574C" w:rsidRPr="00E86FDF">
        <w:rPr>
          <w:rFonts w:cs="Traditional Arabic"/>
          <w:sz w:val="32"/>
          <w:szCs w:val="32"/>
          <w:rtl/>
          <w:lang w:bidi="ar-EG"/>
        </w:rPr>
        <w:t>َ</w:t>
      </w:r>
      <w:r w:rsidRPr="00E86FDF">
        <w:rPr>
          <w:rFonts w:cs="Traditional Arabic"/>
          <w:sz w:val="32"/>
          <w:szCs w:val="32"/>
          <w:rtl/>
          <w:lang w:bidi="ar-EG"/>
        </w:rPr>
        <w:t xml:space="preserve"> م</w:t>
      </w:r>
      <w:r w:rsidR="0094574C" w:rsidRPr="00E86FDF">
        <w:rPr>
          <w:rFonts w:cs="Traditional Arabic"/>
          <w:sz w:val="32"/>
          <w:szCs w:val="32"/>
          <w:rtl/>
          <w:lang w:bidi="ar-EG"/>
        </w:rPr>
        <w:t>َ</w:t>
      </w:r>
      <w:r w:rsidRPr="00E86FDF">
        <w:rPr>
          <w:rFonts w:cs="Traditional Arabic"/>
          <w:sz w:val="32"/>
          <w:szCs w:val="32"/>
          <w:rtl/>
          <w:lang w:bidi="ar-EG"/>
        </w:rPr>
        <w:t>ا ص</w:t>
      </w:r>
      <w:r w:rsidR="0094574C" w:rsidRPr="00E86FDF">
        <w:rPr>
          <w:rFonts w:cs="Traditional Arabic"/>
          <w:sz w:val="32"/>
          <w:szCs w:val="32"/>
          <w:rtl/>
          <w:lang w:bidi="ar-EG"/>
        </w:rPr>
        <w:t>َ</w:t>
      </w:r>
      <w:r w:rsidRPr="00E86FDF">
        <w:rPr>
          <w:rFonts w:cs="Traditional Arabic"/>
          <w:sz w:val="32"/>
          <w:szCs w:val="32"/>
          <w:rtl/>
          <w:lang w:bidi="ar-EG"/>
        </w:rPr>
        <w:t>ل</w:t>
      </w:r>
      <w:r w:rsidR="0094574C" w:rsidRPr="00E86FDF">
        <w:rPr>
          <w:rFonts w:cs="Traditional Arabic"/>
          <w:sz w:val="32"/>
          <w:szCs w:val="32"/>
          <w:rtl/>
          <w:lang w:bidi="ar-EG"/>
        </w:rPr>
        <w:t>ّ</w:t>
      </w:r>
      <w:r w:rsidR="00F3271C" w:rsidRPr="00E86FDF">
        <w:rPr>
          <w:rFonts w:cs="Traditional Arabic"/>
          <w:sz w:val="32"/>
          <w:szCs w:val="32"/>
          <w:rtl/>
          <w:lang w:bidi="ar-EG"/>
        </w:rPr>
        <w:t>ُ</w:t>
      </w:r>
      <w:r w:rsidRPr="00E86FDF">
        <w:rPr>
          <w:rFonts w:cs="Traditional Arabic"/>
          <w:sz w:val="32"/>
          <w:szCs w:val="32"/>
          <w:rtl/>
          <w:lang w:bidi="ar-EG"/>
        </w:rPr>
        <w:t>وا</w:t>
      </w:r>
    </w:p>
    <w:p w14:paraId="352FCC78" w14:textId="520FA057" w:rsidR="00D744BF" w:rsidRPr="00E86FDF" w:rsidRDefault="00A84751" w:rsidP="001F6916">
      <w:pPr>
        <w:spacing w:after="0"/>
        <w:rPr>
          <w:rFonts w:cs="Traditional Arabic"/>
          <w:lang w:bidi="ar-EG"/>
        </w:rPr>
      </w:pPr>
      <w:r w:rsidRPr="00E86FDF">
        <w:rPr>
          <w:rFonts w:cs="Traditional Arabic"/>
          <w:lang w:bidi="ar-EG"/>
        </w:rPr>
        <w:t>“</w:t>
      </w:r>
      <w:r w:rsidR="00F3271C" w:rsidRPr="00E86FDF">
        <w:rPr>
          <w:rFonts w:cs="Traditional Arabic"/>
          <w:b/>
          <w:bCs/>
          <w:lang w:bidi="ar-EG"/>
        </w:rPr>
        <w:t xml:space="preserve">There will be leaders over you who abandon from the Sunnah </w:t>
      </w:r>
      <w:r w:rsidR="00234AB0" w:rsidRPr="00E86FDF">
        <w:rPr>
          <w:rFonts w:cs="Traditional Arabic"/>
          <w:b/>
          <w:bCs/>
          <w:lang w:bidi="ar-EG"/>
        </w:rPr>
        <w:t>like this – and he indicated to the base of his finger (</w:t>
      </w:r>
      <w:proofErr w:type="gramStart"/>
      <w:r w:rsidR="00234AB0" w:rsidRPr="00E86FDF">
        <w:rPr>
          <w:rFonts w:cs="Traditional Arabic"/>
          <w:b/>
          <w:bCs/>
          <w:lang w:bidi="ar-EG"/>
        </w:rPr>
        <w:t>i.e.</w:t>
      </w:r>
      <w:proofErr w:type="gramEnd"/>
      <w:r w:rsidR="00234AB0" w:rsidRPr="00E86FDF">
        <w:rPr>
          <w:rFonts w:cs="Traditional Arabic"/>
          <w:b/>
          <w:bCs/>
          <w:lang w:bidi="ar-EG"/>
        </w:rPr>
        <w:t xml:space="preserve"> indicating a small amount) </w:t>
      </w:r>
      <w:r w:rsidR="00960273" w:rsidRPr="00E86FDF">
        <w:rPr>
          <w:rFonts w:cs="Traditional Arabic"/>
          <w:b/>
          <w:bCs/>
          <w:lang w:bidi="ar-EG"/>
        </w:rPr>
        <w:t>–</w:t>
      </w:r>
      <w:r w:rsidR="00234AB0" w:rsidRPr="00E86FDF">
        <w:rPr>
          <w:rFonts w:cs="Traditional Arabic"/>
          <w:b/>
          <w:bCs/>
          <w:lang w:bidi="ar-EG"/>
        </w:rPr>
        <w:t xml:space="preserve"> </w:t>
      </w:r>
      <w:r w:rsidR="00960273" w:rsidRPr="00E86FDF">
        <w:rPr>
          <w:rFonts w:cs="Traditional Arabic"/>
          <w:b/>
          <w:bCs/>
          <w:lang w:bidi="ar-EG"/>
        </w:rPr>
        <w:t xml:space="preserve">And if you were to leave them they would </w:t>
      </w:r>
      <w:r w:rsidR="007E72FE" w:rsidRPr="00E86FDF">
        <w:rPr>
          <w:rFonts w:cs="Traditional Arabic"/>
          <w:b/>
          <w:bCs/>
          <w:lang w:bidi="ar-EG"/>
        </w:rPr>
        <w:t>bring</w:t>
      </w:r>
      <w:r w:rsidR="00960273" w:rsidRPr="00E86FDF">
        <w:rPr>
          <w:rFonts w:cs="Traditional Arabic"/>
          <w:b/>
          <w:bCs/>
          <w:lang w:bidi="ar-EG"/>
        </w:rPr>
        <w:t xml:space="preserve"> </w:t>
      </w:r>
      <w:r w:rsidR="00557E46" w:rsidRPr="00E86FDF">
        <w:rPr>
          <w:rFonts w:cs="Traditional Arabic"/>
          <w:b/>
          <w:bCs/>
          <w:lang w:bidi="ar-EG"/>
        </w:rPr>
        <w:t xml:space="preserve">the </w:t>
      </w:r>
      <w:r w:rsidR="00573369" w:rsidRPr="00E86FDF">
        <w:rPr>
          <w:rFonts w:cs="Traditional Arabic"/>
          <w:b/>
          <w:bCs/>
          <w:lang w:bidi="ar-EG"/>
        </w:rPr>
        <w:t>greatest calamity. And there has not been an Ummah</w:t>
      </w:r>
      <w:r w:rsidR="00EC03DE" w:rsidRPr="00E86FDF">
        <w:rPr>
          <w:rFonts w:cs="Traditional Arabic"/>
          <w:b/>
          <w:bCs/>
          <w:lang w:bidi="ar-EG"/>
        </w:rPr>
        <w:t xml:space="preserve"> except the first of what they abandoned from the Deen was the Sunnah and the last that they abandoned was the Salah</w:t>
      </w:r>
      <w:r w:rsidRPr="00E86FDF">
        <w:rPr>
          <w:rFonts w:cs="Traditional Arabic"/>
          <w:b/>
          <w:bCs/>
          <w:lang w:bidi="ar-EG"/>
        </w:rPr>
        <w:t xml:space="preserve"> (prayer)</w:t>
      </w:r>
      <w:r w:rsidR="0085603A" w:rsidRPr="00E86FDF">
        <w:rPr>
          <w:rFonts w:cs="Traditional Arabic"/>
          <w:b/>
          <w:bCs/>
          <w:lang w:bidi="ar-EG"/>
        </w:rPr>
        <w:t>, and had they not been embarrassed</w:t>
      </w:r>
      <w:r w:rsidR="009B3A78" w:rsidRPr="00E86FDF">
        <w:rPr>
          <w:rFonts w:cs="Traditional Arabic"/>
          <w:b/>
          <w:bCs/>
          <w:lang w:bidi="ar-EG"/>
        </w:rPr>
        <w:t xml:space="preserve"> (or felt a sense of shame)</w:t>
      </w:r>
      <w:r w:rsidR="0085603A" w:rsidRPr="00E86FDF">
        <w:rPr>
          <w:rFonts w:cs="Traditional Arabic"/>
          <w:b/>
          <w:bCs/>
          <w:lang w:bidi="ar-EG"/>
        </w:rPr>
        <w:t xml:space="preserve"> they would not</w:t>
      </w:r>
      <w:r w:rsidRPr="00E86FDF">
        <w:rPr>
          <w:rFonts w:cs="Traditional Arabic"/>
          <w:b/>
          <w:bCs/>
          <w:lang w:bidi="ar-EG"/>
        </w:rPr>
        <w:t xml:space="preserve"> have even</w:t>
      </w:r>
      <w:r w:rsidR="0085603A" w:rsidRPr="00E86FDF">
        <w:rPr>
          <w:rFonts w:cs="Traditional Arabic"/>
          <w:b/>
          <w:bCs/>
          <w:lang w:bidi="ar-EG"/>
        </w:rPr>
        <w:t xml:space="preserve"> prayed</w:t>
      </w:r>
      <w:r w:rsidRPr="00E86FDF">
        <w:rPr>
          <w:rFonts w:cs="Traditional Arabic"/>
          <w:lang w:bidi="ar-EG"/>
        </w:rPr>
        <w:t>”.</w:t>
      </w:r>
    </w:p>
    <w:p w14:paraId="66E9A9A5" w14:textId="5F480665" w:rsidR="00E57FD3" w:rsidRPr="00E86FDF" w:rsidRDefault="00E57FD3" w:rsidP="001F6916">
      <w:pPr>
        <w:spacing w:after="0"/>
        <w:rPr>
          <w:rFonts w:cs="Traditional Arabic"/>
          <w:lang w:bidi="ar-EG"/>
        </w:rPr>
      </w:pPr>
    </w:p>
    <w:p w14:paraId="692A2FFF" w14:textId="204480BF" w:rsidR="00A84751" w:rsidRPr="00E86FDF" w:rsidRDefault="009B3A78" w:rsidP="001F6916">
      <w:pPr>
        <w:spacing w:after="0"/>
        <w:rPr>
          <w:rFonts w:cs="Traditional Arabic"/>
          <w:lang w:bidi="ar-EG"/>
        </w:rPr>
      </w:pPr>
      <w:r w:rsidRPr="00E86FDF">
        <w:rPr>
          <w:rFonts w:cs="Traditional Arabic"/>
          <w:lang w:bidi="ar-EG"/>
        </w:rPr>
        <w:t>This Hadith is Sahih</w:t>
      </w:r>
      <w:r w:rsidR="00661F17" w:rsidRPr="00E86FDF">
        <w:rPr>
          <w:rFonts w:cs="Traditional Arabic"/>
          <w:lang w:bidi="ar-EG"/>
        </w:rPr>
        <w:t>. Al-Hakim said: [</w:t>
      </w:r>
      <w:r w:rsidR="00A202EA" w:rsidRPr="00E86FDF">
        <w:rPr>
          <w:rFonts w:cs="Traditional Arabic"/>
          <w:lang w:bidi="ar-EG"/>
        </w:rPr>
        <w:t>It is upon the conditionality (Shart) of the two Sheikhs (</w:t>
      </w:r>
      <w:proofErr w:type="gramStart"/>
      <w:r w:rsidR="00A202EA" w:rsidRPr="00E86FDF">
        <w:rPr>
          <w:rFonts w:cs="Traditional Arabic"/>
          <w:lang w:bidi="ar-EG"/>
        </w:rPr>
        <w:t>i.e.</w:t>
      </w:r>
      <w:proofErr w:type="gramEnd"/>
      <w:r w:rsidR="00A202EA" w:rsidRPr="00E86FDF">
        <w:rPr>
          <w:rFonts w:cs="Traditional Arabic"/>
          <w:lang w:bidi="ar-EG"/>
        </w:rPr>
        <w:t xml:space="preserve"> Al-Bukhari and Muslim)]</w:t>
      </w:r>
      <w:r w:rsidR="00064E16" w:rsidRPr="00E86FDF">
        <w:rPr>
          <w:rFonts w:cs="Traditional Arabic"/>
          <w:lang w:bidi="ar-EG"/>
        </w:rPr>
        <w:t xml:space="preserve">, Adh-Dhahabi concurred and it is like they said. </w:t>
      </w:r>
      <w:r w:rsidR="00386D93" w:rsidRPr="00E86FDF">
        <w:rPr>
          <w:rFonts w:cs="Traditional Arabic"/>
          <w:lang w:bidi="ar-EG"/>
        </w:rPr>
        <w:t>The content of the Hadith</w:t>
      </w:r>
      <w:r w:rsidR="004B32D6" w:rsidRPr="00E86FDF">
        <w:rPr>
          <w:rFonts w:cs="Traditional Arabic"/>
          <w:lang w:bidi="ar-EG"/>
        </w:rPr>
        <w:t xml:space="preserve"> </w:t>
      </w:r>
      <w:r w:rsidR="00386D93" w:rsidRPr="00E86FDF">
        <w:rPr>
          <w:rFonts w:cs="Traditional Arabic"/>
          <w:lang w:bidi="ar-EG"/>
        </w:rPr>
        <w:t>enjoins</w:t>
      </w:r>
      <w:r w:rsidR="004B32D6" w:rsidRPr="00E86FDF">
        <w:rPr>
          <w:rFonts w:cs="Traditional Arabic"/>
          <w:lang w:bidi="ar-EG"/>
        </w:rPr>
        <w:t xml:space="preserve"> tak</w:t>
      </w:r>
      <w:r w:rsidR="00386D93" w:rsidRPr="00E86FDF">
        <w:rPr>
          <w:rFonts w:cs="Traditional Arabic"/>
          <w:lang w:bidi="ar-EG"/>
        </w:rPr>
        <w:t xml:space="preserve">ing </w:t>
      </w:r>
      <w:r w:rsidR="004B32D6" w:rsidRPr="00E86FDF">
        <w:rPr>
          <w:rFonts w:cs="Traditional Arabic"/>
          <w:lang w:bidi="ar-EG"/>
        </w:rPr>
        <w:t xml:space="preserve">the rulers to task </w:t>
      </w:r>
      <w:r w:rsidR="005B353D" w:rsidRPr="00E86FDF">
        <w:rPr>
          <w:rFonts w:cs="Traditional Arabic"/>
          <w:lang w:bidi="ar-EG"/>
        </w:rPr>
        <w:t xml:space="preserve">for the </w:t>
      </w:r>
      <w:r w:rsidR="00356D52" w:rsidRPr="00E86FDF">
        <w:rPr>
          <w:rFonts w:cs="Traditional Arabic"/>
          <w:lang w:bidi="ar-EG"/>
        </w:rPr>
        <w:t>smaller</w:t>
      </w:r>
      <w:r w:rsidR="005B353D" w:rsidRPr="00E86FDF">
        <w:rPr>
          <w:rFonts w:cs="Traditional Arabic"/>
          <w:lang w:bidi="ar-EG"/>
        </w:rPr>
        <w:t xml:space="preserve"> deviation</w:t>
      </w:r>
      <w:r w:rsidR="00185705" w:rsidRPr="00E86FDF">
        <w:rPr>
          <w:rFonts w:cs="Traditional Arabic"/>
          <w:lang w:bidi="ar-EG"/>
        </w:rPr>
        <w:t xml:space="preserve">, where it is impermissible to leave </w:t>
      </w:r>
      <w:r w:rsidR="00C750C3" w:rsidRPr="00E86FDF">
        <w:rPr>
          <w:rFonts w:cs="Traditional Arabic"/>
          <w:lang w:bidi="ar-EG"/>
        </w:rPr>
        <w:t>him</w:t>
      </w:r>
      <w:r w:rsidR="00185705" w:rsidRPr="00E86FDF">
        <w:rPr>
          <w:rFonts w:cs="Traditional Arabic"/>
          <w:lang w:bidi="ar-EG"/>
        </w:rPr>
        <w:t xml:space="preserve"> be and </w:t>
      </w:r>
      <w:r w:rsidR="0083030A" w:rsidRPr="00E86FDF">
        <w:rPr>
          <w:rFonts w:cs="Traditional Arabic"/>
          <w:lang w:bidi="ar-EG"/>
        </w:rPr>
        <w:t xml:space="preserve">to approve of </w:t>
      </w:r>
      <w:r w:rsidR="00C750C3" w:rsidRPr="00E86FDF">
        <w:rPr>
          <w:rFonts w:cs="Traditional Arabic"/>
          <w:lang w:bidi="ar-EG"/>
        </w:rPr>
        <w:t>him in his governorship</w:t>
      </w:r>
      <w:r w:rsidR="001926CE" w:rsidRPr="00E86FDF">
        <w:rPr>
          <w:rFonts w:cs="Traditional Arabic"/>
          <w:lang w:bidi="ar-EG"/>
        </w:rPr>
        <w:t xml:space="preserve">, otherwise there will be the greatest calamity. </w:t>
      </w:r>
      <w:r w:rsidR="00920AC5" w:rsidRPr="00E86FDF">
        <w:rPr>
          <w:rFonts w:cs="Traditional Arabic"/>
          <w:lang w:bidi="ar-EG"/>
        </w:rPr>
        <w:t>Indeed, only the truth comes from Allah and His Messenger</w:t>
      </w:r>
      <w:r w:rsidR="007050E3" w:rsidRPr="00E86FDF">
        <w:rPr>
          <w:rFonts w:cs="Traditional Arabic"/>
          <w:lang w:bidi="ar-EG"/>
        </w:rPr>
        <w:t xml:space="preserve">. </w:t>
      </w:r>
      <w:r w:rsidR="004C664B" w:rsidRPr="00E86FDF">
        <w:rPr>
          <w:rFonts w:cs="Traditional Arabic"/>
          <w:lang w:bidi="ar-EG"/>
        </w:rPr>
        <w:t>When</w:t>
      </w:r>
      <w:r w:rsidR="007050E3" w:rsidRPr="00E86FDF">
        <w:rPr>
          <w:rFonts w:cs="Traditional Arabic"/>
          <w:lang w:bidi="ar-EG"/>
        </w:rPr>
        <w:t xml:space="preserve"> the Ummah </w:t>
      </w:r>
      <w:r w:rsidR="0080295F" w:rsidRPr="00E86FDF">
        <w:rPr>
          <w:rFonts w:cs="Traditional Arabic"/>
          <w:lang w:bidi="ar-EG"/>
        </w:rPr>
        <w:t xml:space="preserve">neglected and desisted from that </w:t>
      </w:r>
      <w:r w:rsidR="00CC0465" w:rsidRPr="00E86FDF">
        <w:rPr>
          <w:rFonts w:cs="Traditional Arabic"/>
          <w:lang w:bidi="ar-EG"/>
        </w:rPr>
        <w:t>it was afflicted in its past and present</w:t>
      </w:r>
      <w:r w:rsidR="00F97037" w:rsidRPr="00E86FDF">
        <w:rPr>
          <w:rFonts w:cs="Traditional Arabic"/>
          <w:lang w:bidi="ar-EG"/>
        </w:rPr>
        <w:t xml:space="preserve">, a matter which is clearly witnessed with no need for a report or notice to inform </w:t>
      </w:r>
      <w:r w:rsidR="00604390" w:rsidRPr="00E86FDF">
        <w:rPr>
          <w:rFonts w:cs="Traditional Arabic"/>
          <w:lang w:bidi="ar-EG"/>
        </w:rPr>
        <w:t>us of that!</w:t>
      </w:r>
    </w:p>
    <w:p w14:paraId="7F0BDEEC" w14:textId="05740524" w:rsidR="00604390" w:rsidRPr="00E86FDF" w:rsidRDefault="00604390" w:rsidP="001F6916">
      <w:pPr>
        <w:spacing w:after="0"/>
        <w:rPr>
          <w:rFonts w:cs="Traditional Arabic"/>
          <w:lang w:bidi="ar-EG"/>
        </w:rPr>
      </w:pPr>
    </w:p>
    <w:p w14:paraId="06A9E150" w14:textId="77777777" w:rsidR="001F2E45" w:rsidRPr="00E86FDF" w:rsidRDefault="00A639A1" w:rsidP="001C2224">
      <w:pPr>
        <w:spacing w:after="0"/>
        <w:rPr>
          <w:rFonts w:cs="Traditional Arabic"/>
          <w:lang w:bidi="ar-EG"/>
        </w:rPr>
      </w:pPr>
      <w:r w:rsidRPr="00E86FDF">
        <w:rPr>
          <w:rFonts w:cs="Traditional Arabic"/>
          <w:lang w:bidi="ar-EG"/>
        </w:rPr>
        <w:t xml:space="preserve">- It was narrated from Abu </w:t>
      </w:r>
      <w:proofErr w:type="spellStart"/>
      <w:r w:rsidRPr="00E86FDF">
        <w:rPr>
          <w:rFonts w:cs="Traditional Arabic"/>
          <w:lang w:bidi="ar-EG"/>
        </w:rPr>
        <w:t>Sa’id</w:t>
      </w:r>
      <w:proofErr w:type="spellEnd"/>
      <w:r w:rsidRPr="00E86FDF">
        <w:rPr>
          <w:rFonts w:cs="Traditional Arabic"/>
          <w:lang w:bidi="ar-EG"/>
        </w:rPr>
        <w:t xml:space="preserve"> Al-</w:t>
      </w:r>
      <w:proofErr w:type="spellStart"/>
      <w:r w:rsidRPr="00E86FDF">
        <w:rPr>
          <w:rFonts w:cs="Traditional Arabic"/>
          <w:lang w:bidi="ar-EG"/>
        </w:rPr>
        <w:t>Khudri</w:t>
      </w:r>
      <w:proofErr w:type="spellEnd"/>
      <w:r w:rsidRPr="00E86FDF">
        <w:rPr>
          <w:rFonts w:cs="Traditional Arabic"/>
          <w:lang w:bidi="ar-EG"/>
        </w:rPr>
        <w:t xml:space="preserve"> that the Messenger of Allah (</w:t>
      </w:r>
      <w:r w:rsidR="00F740AF" w:rsidRPr="00E86FDF">
        <w:rPr>
          <w:rFonts w:cs="Traditional Arabic"/>
          <w:lang w:bidi="ar-EG"/>
        </w:rPr>
        <w:t>saw</w:t>
      </w:r>
      <w:r w:rsidRPr="00E86FDF">
        <w:rPr>
          <w:rFonts w:cs="Traditional Arabic"/>
          <w:lang w:bidi="ar-EG"/>
        </w:rPr>
        <w:t xml:space="preserve">) </w:t>
      </w:r>
      <w:r w:rsidR="00F740AF" w:rsidRPr="00E86FDF">
        <w:rPr>
          <w:rFonts w:cs="Traditional Arabic"/>
          <w:lang w:bidi="ar-EG"/>
        </w:rPr>
        <w:t>dispatched</w:t>
      </w:r>
      <w:r w:rsidRPr="00E86FDF">
        <w:rPr>
          <w:rFonts w:cs="Traditional Arabic"/>
          <w:lang w:bidi="ar-EG"/>
        </w:rPr>
        <w:t xml:space="preserve"> ‘</w:t>
      </w:r>
      <w:proofErr w:type="spellStart"/>
      <w:r w:rsidRPr="00E86FDF">
        <w:rPr>
          <w:rFonts w:cs="Traditional Arabic"/>
          <w:lang w:bidi="ar-EG"/>
        </w:rPr>
        <w:t>Alqamah</w:t>
      </w:r>
      <w:proofErr w:type="spellEnd"/>
      <w:r w:rsidRPr="00E86FDF">
        <w:rPr>
          <w:rFonts w:cs="Traditional Arabic"/>
          <w:lang w:bidi="ar-EG"/>
        </w:rPr>
        <w:t xml:space="preserve"> bin </w:t>
      </w:r>
      <w:proofErr w:type="spellStart"/>
      <w:r w:rsidRPr="00E86FDF">
        <w:rPr>
          <w:rFonts w:cs="Traditional Arabic"/>
          <w:lang w:bidi="ar-EG"/>
        </w:rPr>
        <w:t>Mujazziz</w:t>
      </w:r>
      <w:proofErr w:type="spellEnd"/>
      <w:r w:rsidRPr="00E86FDF">
        <w:rPr>
          <w:rFonts w:cs="Traditional Arabic"/>
          <w:lang w:bidi="ar-EG"/>
        </w:rPr>
        <w:t xml:space="preserve"> at the head of a </w:t>
      </w:r>
      <w:r w:rsidR="00F740AF" w:rsidRPr="00E86FDF">
        <w:rPr>
          <w:rFonts w:cs="Traditional Arabic"/>
          <w:lang w:bidi="ar-EG"/>
        </w:rPr>
        <w:t xml:space="preserve">military </w:t>
      </w:r>
      <w:r w:rsidRPr="00E86FDF">
        <w:rPr>
          <w:rFonts w:cs="Traditional Arabic"/>
          <w:lang w:bidi="ar-EG"/>
        </w:rPr>
        <w:t xml:space="preserve">detachment, and I was among them. When he reached the battle site, or when he was partway there, a group of the army asked permission to take a different route, and he gave them permission, and appointed ‘Abdullah bin </w:t>
      </w:r>
      <w:proofErr w:type="spellStart"/>
      <w:r w:rsidRPr="00E86FDF">
        <w:rPr>
          <w:rFonts w:cs="Traditional Arabic"/>
          <w:lang w:bidi="ar-EG"/>
        </w:rPr>
        <w:t>Hudhafah</w:t>
      </w:r>
      <w:proofErr w:type="spellEnd"/>
      <w:r w:rsidRPr="00E86FDF">
        <w:rPr>
          <w:rFonts w:cs="Traditional Arabic"/>
          <w:lang w:bidi="ar-EG"/>
        </w:rPr>
        <w:t xml:space="preserve"> bin </w:t>
      </w:r>
      <w:proofErr w:type="spellStart"/>
      <w:r w:rsidRPr="00E86FDF">
        <w:rPr>
          <w:rFonts w:cs="Traditional Arabic"/>
          <w:lang w:bidi="ar-EG"/>
        </w:rPr>
        <w:t>Qais</w:t>
      </w:r>
      <w:proofErr w:type="spellEnd"/>
      <w:r w:rsidRPr="00E86FDF">
        <w:rPr>
          <w:rFonts w:cs="Traditional Arabic"/>
          <w:lang w:bidi="ar-EG"/>
        </w:rPr>
        <w:t xml:space="preserve"> As-</w:t>
      </w:r>
      <w:proofErr w:type="spellStart"/>
      <w:r w:rsidRPr="00E86FDF">
        <w:rPr>
          <w:rFonts w:cs="Traditional Arabic"/>
          <w:lang w:bidi="ar-EG"/>
        </w:rPr>
        <w:t>Sahmi</w:t>
      </w:r>
      <w:proofErr w:type="spellEnd"/>
      <w:r w:rsidRPr="00E86FDF">
        <w:rPr>
          <w:rFonts w:cs="Traditional Arabic"/>
          <w:lang w:bidi="ar-EG"/>
        </w:rPr>
        <w:t xml:space="preserve"> as their leader, and I was one of those who fought alongside with him. When we were partway there, the people lit a fire to warm themselves and cook some food. ‘Abdullah, who was a man who liked to joke, said:</w:t>
      </w:r>
      <w:r w:rsidR="001C2224" w:rsidRPr="00E86FDF">
        <w:rPr>
          <w:rFonts w:cs="Traditional Arabic"/>
          <w:lang w:bidi="ar-EG"/>
        </w:rPr>
        <w:t xml:space="preserve"> “</w:t>
      </w:r>
      <w:r w:rsidRPr="00E86FDF">
        <w:rPr>
          <w:rFonts w:cs="Traditional Arabic"/>
          <w:lang w:bidi="ar-EG"/>
        </w:rPr>
        <w:t>Do I not have the right that you should listen to me and obey?</w:t>
      </w:r>
      <w:r w:rsidR="00411E67" w:rsidRPr="00E86FDF">
        <w:rPr>
          <w:rFonts w:cs="Traditional Arabic"/>
          <w:lang w:bidi="ar-EG"/>
        </w:rPr>
        <w:t>”</w:t>
      </w:r>
      <w:r w:rsidRPr="00E86FDF">
        <w:rPr>
          <w:rFonts w:cs="Traditional Arabic"/>
          <w:lang w:bidi="ar-EG"/>
        </w:rPr>
        <w:t xml:space="preserve"> They said: “Yes</w:t>
      </w:r>
      <w:r w:rsidR="00411E67" w:rsidRPr="00E86FDF">
        <w:rPr>
          <w:rFonts w:cs="Traditional Arabic"/>
          <w:lang w:bidi="ar-EG"/>
        </w:rPr>
        <w:t>, of course”.</w:t>
      </w:r>
      <w:r w:rsidRPr="00E86FDF">
        <w:rPr>
          <w:rFonts w:cs="Traditional Arabic"/>
          <w:lang w:bidi="ar-EG"/>
        </w:rPr>
        <w:t xml:space="preserve"> He said: “And if I command you to do something, will you not do it?</w:t>
      </w:r>
      <w:r w:rsidR="00411E67" w:rsidRPr="00E86FDF">
        <w:rPr>
          <w:rFonts w:cs="Traditional Arabic"/>
          <w:lang w:bidi="ar-EG"/>
        </w:rPr>
        <w:t>”</w:t>
      </w:r>
      <w:r w:rsidRPr="00E86FDF">
        <w:rPr>
          <w:rFonts w:cs="Traditional Arabic"/>
          <w:lang w:bidi="ar-EG"/>
        </w:rPr>
        <w:t xml:space="preserve"> They said: “Of course.” He said: “Then I command you to jump into this fire.” Some people got up and got ready to jump, and when he saw that they were about to jump, he said: “Restrain yourselves, for I was joking with you.” When we came to Al-Madinah, they mentioned that to the Prophet (</w:t>
      </w:r>
      <w:r w:rsidR="00BC771E" w:rsidRPr="00E86FDF">
        <w:rPr>
          <w:rFonts w:cs="Traditional Arabic"/>
          <w:lang w:bidi="ar-EG"/>
        </w:rPr>
        <w:t>saw</w:t>
      </w:r>
      <w:r w:rsidRPr="00E86FDF">
        <w:rPr>
          <w:rFonts w:cs="Traditional Arabic"/>
          <w:lang w:bidi="ar-EG"/>
        </w:rPr>
        <w:t>), and the Messenger of Allah (</w:t>
      </w:r>
      <w:r w:rsidR="00BC771E" w:rsidRPr="00E86FDF">
        <w:rPr>
          <w:rFonts w:cs="Traditional Arabic"/>
          <w:lang w:bidi="ar-EG"/>
        </w:rPr>
        <w:t>saw</w:t>
      </w:r>
      <w:r w:rsidRPr="00E86FDF">
        <w:rPr>
          <w:rFonts w:cs="Traditional Arabic"/>
          <w:lang w:bidi="ar-EG"/>
        </w:rPr>
        <w:t xml:space="preserve">) said: </w:t>
      </w:r>
    </w:p>
    <w:p w14:paraId="2275FBC8" w14:textId="77777777" w:rsidR="001F2E45" w:rsidRPr="00E86FDF" w:rsidRDefault="001F2E45" w:rsidP="001C2224">
      <w:pPr>
        <w:spacing w:after="0"/>
        <w:rPr>
          <w:rFonts w:cs="Traditional Arabic"/>
          <w:lang w:bidi="ar-EG"/>
        </w:rPr>
      </w:pPr>
    </w:p>
    <w:p w14:paraId="3FAEFAA2" w14:textId="6ED48833" w:rsidR="001F2E45" w:rsidRPr="00E86FDF" w:rsidRDefault="001F2E45" w:rsidP="001C2224">
      <w:pPr>
        <w:spacing w:after="0"/>
        <w:rPr>
          <w:rFonts w:cs="Traditional Arabic"/>
          <w:sz w:val="32"/>
          <w:szCs w:val="32"/>
          <w:lang w:bidi="ar-EG"/>
        </w:rPr>
      </w:pPr>
      <w:r w:rsidRPr="00E86FDF">
        <w:rPr>
          <w:rFonts w:cs="Traditional Arabic"/>
          <w:sz w:val="32"/>
          <w:szCs w:val="32"/>
          <w:rtl/>
          <w:lang w:bidi="ar-EG"/>
        </w:rPr>
        <w:t>مَنْ أَمَرَكُمْ مِنْهُمْ بِمَعْصِيَةِ اللَّهِ فَلاَ تُطِيعُوهُ</w:t>
      </w:r>
    </w:p>
    <w:p w14:paraId="5EE28BAC" w14:textId="37AB55FB" w:rsidR="00A84751" w:rsidRPr="00E86FDF" w:rsidRDefault="00A639A1" w:rsidP="001C2224">
      <w:pPr>
        <w:spacing w:after="0"/>
        <w:rPr>
          <w:rFonts w:cs="Traditional Arabic"/>
          <w:lang w:bidi="ar-EG"/>
        </w:rPr>
      </w:pPr>
      <w:r w:rsidRPr="00E86FDF">
        <w:rPr>
          <w:rFonts w:cs="Traditional Arabic"/>
          <w:b/>
          <w:bCs/>
          <w:lang w:bidi="ar-EG"/>
        </w:rPr>
        <w:t>“Whoever</w:t>
      </w:r>
      <w:r w:rsidR="00065AB0" w:rsidRPr="00E86FDF">
        <w:rPr>
          <w:rFonts w:cs="Traditional Arabic"/>
          <w:b/>
          <w:bCs/>
          <w:lang w:bidi="ar-EG"/>
        </w:rPr>
        <w:t xml:space="preserve"> from</w:t>
      </w:r>
      <w:r w:rsidRPr="00E86FDF">
        <w:rPr>
          <w:rFonts w:cs="Traditional Arabic"/>
          <w:b/>
          <w:bCs/>
          <w:lang w:bidi="ar-EG"/>
        </w:rPr>
        <w:t xml:space="preserve"> among </w:t>
      </w:r>
      <w:r w:rsidR="00065AB0" w:rsidRPr="00E86FDF">
        <w:rPr>
          <w:rFonts w:cs="Traditional Arabic"/>
          <w:b/>
          <w:bCs/>
          <w:lang w:bidi="ar-EG"/>
        </w:rPr>
        <w:t>them</w:t>
      </w:r>
      <w:r w:rsidRPr="00E86FDF">
        <w:rPr>
          <w:rFonts w:cs="Traditional Arabic"/>
          <w:b/>
          <w:bCs/>
          <w:lang w:bidi="ar-EG"/>
        </w:rPr>
        <w:t xml:space="preserve"> commands you to do something that involves</w:t>
      </w:r>
      <w:r w:rsidR="00BC771E" w:rsidRPr="00E86FDF">
        <w:rPr>
          <w:rFonts w:cs="Traditional Arabic"/>
          <w:b/>
          <w:bCs/>
          <w:lang w:bidi="ar-EG"/>
        </w:rPr>
        <w:t xml:space="preserve"> </w:t>
      </w:r>
      <w:r w:rsidRPr="00E86FDF">
        <w:rPr>
          <w:rFonts w:cs="Traditional Arabic"/>
          <w:b/>
          <w:bCs/>
          <w:lang w:bidi="ar-EG"/>
        </w:rPr>
        <w:t>disobedience to Allah, do not obey him</w:t>
      </w:r>
      <w:r w:rsidRPr="00E86FDF">
        <w:rPr>
          <w:rFonts w:cs="Traditional Arabic"/>
          <w:lang w:bidi="ar-EG"/>
        </w:rPr>
        <w:t>”</w:t>
      </w:r>
      <w:r w:rsidR="00561DB5" w:rsidRPr="00E86FDF">
        <w:rPr>
          <w:rFonts w:cs="Traditional Arabic"/>
          <w:lang w:bidi="ar-EG"/>
        </w:rPr>
        <w:t>.</w:t>
      </w:r>
    </w:p>
    <w:p w14:paraId="2BBB29AB" w14:textId="463A4915" w:rsidR="00A84751" w:rsidRPr="00E86FDF" w:rsidRDefault="00A84751" w:rsidP="001F6916">
      <w:pPr>
        <w:spacing w:after="0"/>
        <w:rPr>
          <w:rFonts w:cs="Traditional Arabic"/>
          <w:lang w:bidi="ar-EG"/>
        </w:rPr>
      </w:pPr>
    </w:p>
    <w:p w14:paraId="45127ACD" w14:textId="7AA13A13" w:rsidR="00A84751" w:rsidRPr="00E86FDF" w:rsidRDefault="00561DB5" w:rsidP="001F6916">
      <w:pPr>
        <w:spacing w:after="0"/>
        <w:rPr>
          <w:rFonts w:cs="Traditional Arabic"/>
          <w:lang w:bidi="ar-EG"/>
        </w:rPr>
      </w:pPr>
      <w:r w:rsidRPr="00E86FDF">
        <w:rPr>
          <w:rFonts w:cs="Traditional Arabic"/>
          <w:lang w:bidi="ar-EG"/>
        </w:rPr>
        <w:t>It is a Sahih Hadith recorded by Ibn Majah and Ahmad.</w:t>
      </w:r>
    </w:p>
    <w:p w14:paraId="163DEE54" w14:textId="60ECD711" w:rsidR="00561DB5" w:rsidRPr="00E86FDF" w:rsidRDefault="00561DB5" w:rsidP="001F6916">
      <w:pPr>
        <w:spacing w:after="0"/>
        <w:rPr>
          <w:rFonts w:cs="Traditional Arabic"/>
          <w:lang w:bidi="ar-EG"/>
        </w:rPr>
      </w:pPr>
    </w:p>
    <w:p w14:paraId="79039D1C" w14:textId="62AA91BB" w:rsidR="00561DB5" w:rsidRPr="00E86FDF" w:rsidRDefault="00561DB5" w:rsidP="001F6916">
      <w:pPr>
        <w:spacing w:after="0"/>
        <w:rPr>
          <w:rFonts w:cs="Traditional Arabic"/>
          <w:lang w:bidi="ar-EG"/>
        </w:rPr>
      </w:pPr>
      <w:r w:rsidRPr="00E86FDF">
        <w:rPr>
          <w:rFonts w:cs="Traditional Arabic"/>
          <w:lang w:bidi="ar-EG"/>
        </w:rPr>
        <w:t xml:space="preserve">I say: </w:t>
      </w:r>
      <w:r w:rsidR="00BF117F" w:rsidRPr="00E86FDF">
        <w:rPr>
          <w:rFonts w:cs="Traditional Arabic"/>
          <w:lang w:bidi="ar-EG"/>
        </w:rPr>
        <w:t>This statement relates to the command and not to the leader or person commanding himself</w:t>
      </w:r>
      <w:r w:rsidR="005C05CC" w:rsidRPr="00E86FDF">
        <w:rPr>
          <w:rFonts w:cs="Traditional Arabic"/>
          <w:lang w:bidi="ar-EG"/>
        </w:rPr>
        <w:t>. That is because his statement “</w:t>
      </w:r>
      <w:r w:rsidR="005C05CC" w:rsidRPr="00E86FDF">
        <w:rPr>
          <w:rFonts w:cs="Traditional Arabic"/>
          <w:rtl/>
          <w:lang w:bidi="ar-EG"/>
        </w:rPr>
        <w:t>فَلاَ تُطِيعُوهُ</w:t>
      </w:r>
      <w:r w:rsidR="005C05CC" w:rsidRPr="00E86FDF">
        <w:rPr>
          <w:rFonts w:cs="Traditional Arabic"/>
          <w:lang w:bidi="ar-EG"/>
        </w:rPr>
        <w:t>” (</w:t>
      </w:r>
      <w:r w:rsidR="00326C35" w:rsidRPr="00E86FDF">
        <w:rPr>
          <w:rFonts w:cs="Traditional Arabic"/>
          <w:b/>
          <w:bCs/>
          <w:lang w:bidi="ar-EG"/>
        </w:rPr>
        <w:t>Do not obey him</w:t>
      </w:r>
      <w:r w:rsidR="00326C35" w:rsidRPr="00E86FDF">
        <w:rPr>
          <w:rFonts w:cs="Traditional Arabic"/>
          <w:lang w:bidi="ar-EG"/>
        </w:rPr>
        <w:t>) means</w:t>
      </w:r>
      <w:r w:rsidR="00B0584D" w:rsidRPr="00E86FDF">
        <w:rPr>
          <w:rFonts w:cs="Traditional Arabic"/>
          <w:lang w:bidi="ar-EG"/>
        </w:rPr>
        <w:t xml:space="preserve"> to not obey him in that </w:t>
      </w:r>
      <w:proofErr w:type="gramStart"/>
      <w:r w:rsidR="00B0584D" w:rsidRPr="00E86FDF">
        <w:rPr>
          <w:rFonts w:cs="Traditional Arabic"/>
          <w:lang w:bidi="ar-EG"/>
        </w:rPr>
        <w:t>particular act</w:t>
      </w:r>
      <w:proofErr w:type="gramEnd"/>
      <w:r w:rsidR="00B0584D" w:rsidRPr="00E86FDF">
        <w:rPr>
          <w:rFonts w:cs="Traditional Arabic"/>
          <w:lang w:bidi="ar-EG"/>
        </w:rPr>
        <w:t xml:space="preserve"> under any circumstances</w:t>
      </w:r>
      <w:r w:rsidR="00E8780C" w:rsidRPr="00E86FDF">
        <w:rPr>
          <w:rFonts w:cs="Traditional Arabic"/>
          <w:lang w:bidi="ar-EG"/>
        </w:rPr>
        <w:t>, regardless of his remaining in his position of authority</w:t>
      </w:r>
      <w:r w:rsidR="00EB57D8" w:rsidRPr="00E86FDF">
        <w:rPr>
          <w:rFonts w:cs="Traditional Arabic"/>
          <w:lang w:bidi="ar-EG"/>
        </w:rPr>
        <w:t xml:space="preserve"> or its nullification</w:t>
      </w:r>
      <w:r w:rsidR="0087694C" w:rsidRPr="00E86FDF">
        <w:rPr>
          <w:rFonts w:cs="Traditional Arabic"/>
          <w:lang w:bidi="ar-EG"/>
        </w:rPr>
        <w:t xml:space="preserve">. This is also the meaning of the following Ahadeeth: </w:t>
      </w:r>
    </w:p>
    <w:p w14:paraId="44A5A49A" w14:textId="21A8707A" w:rsidR="0087694C" w:rsidRPr="00E86FDF" w:rsidRDefault="0087694C" w:rsidP="001F6916">
      <w:pPr>
        <w:spacing w:after="0"/>
        <w:rPr>
          <w:rFonts w:cs="Traditional Arabic"/>
          <w:lang w:bidi="ar-EG"/>
        </w:rPr>
      </w:pPr>
    </w:p>
    <w:p w14:paraId="41E29725" w14:textId="77777777" w:rsidR="00B2409E" w:rsidRPr="00E86FDF" w:rsidRDefault="0087694C" w:rsidP="001F6916">
      <w:pPr>
        <w:spacing w:after="0"/>
        <w:rPr>
          <w:rFonts w:cs="Traditional Arabic"/>
          <w:lang w:bidi="ar-EG"/>
        </w:rPr>
      </w:pPr>
      <w:r w:rsidRPr="00E86FDF">
        <w:rPr>
          <w:rFonts w:cs="Traditional Arabic"/>
          <w:lang w:bidi="ar-EG"/>
        </w:rPr>
        <w:t xml:space="preserve">- It was recorded in the Sunan of Abu Dawud from </w:t>
      </w:r>
      <w:r w:rsidR="00FF00A7" w:rsidRPr="00E86FDF">
        <w:rPr>
          <w:rFonts w:cs="Traditional Arabic"/>
          <w:lang w:bidi="ar-EG"/>
        </w:rPr>
        <w:t>‘Ali, may Allah be pleased with him</w:t>
      </w:r>
      <w:r w:rsidR="0058172C" w:rsidRPr="00E86FDF">
        <w:rPr>
          <w:rFonts w:cs="Traditional Arabic"/>
          <w:lang w:bidi="ar-EG"/>
        </w:rPr>
        <w:t>, who related</w:t>
      </w:r>
      <w:r w:rsidR="00FF00A7" w:rsidRPr="00E86FDF">
        <w:rPr>
          <w:rFonts w:cs="Traditional Arabic"/>
          <w:lang w:bidi="ar-EG"/>
        </w:rPr>
        <w:t>:</w:t>
      </w:r>
      <w:r w:rsidR="0058172C" w:rsidRPr="00E86FDF">
        <w:rPr>
          <w:rFonts w:cs="Traditional Arabic"/>
          <w:lang w:bidi="ar-EG"/>
        </w:rPr>
        <w:t xml:space="preserve"> </w:t>
      </w:r>
      <w:r w:rsidR="00186D4B" w:rsidRPr="00E86FDF">
        <w:rPr>
          <w:rFonts w:cs="Traditional Arabic"/>
          <w:lang w:bidi="ar-EG"/>
        </w:rPr>
        <w:t>[That the Messenger of Allah (saw) dispatched an army</w:t>
      </w:r>
      <w:r w:rsidR="00C15D78" w:rsidRPr="00E86FDF">
        <w:rPr>
          <w:rFonts w:cs="Traditional Arabic"/>
          <w:lang w:bidi="ar-EG"/>
        </w:rPr>
        <w:t xml:space="preserve">. He </w:t>
      </w:r>
      <w:r w:rsidR="00186D4B" w:rsidRPr="00E86FDF">
        <w:rPr>
          <w:rFonts w:cs="Traditional Arabic"/>
          <w:lang w:bidi="ar-EG"/>
        </w:rPr>
        <w:t xml:space="preserve">appointed a man as a commander </w:t>
      </w:r>
      <w:r w:rsidR="00C15D78" w:rsidRPr="00E86FDF">
        <w:rPr>
          <w:rFonts w:cs="Traditional Arabic"/>
          <w:lang w:bidi="ar-EG"/>
        </w:rPr>
        <w:t>over</w:t>
      </w:r>
      <w:r w:rsidR="00186D4B" w:rsidRPr="00E86FDF">
        <w:rPr>
          <w:rFonts w:cs="Traditional Arabic"/>
          <w:lang w:bidi="ar-EG"/>
        </w:rPr>
        <w:t xml:space="preserve"> them and commanded them to listen to and obey</w:t>
      </w:r>
      <w:r w:rsidR="00452D1B" w:rsidRPr="00E86FDF">
        <w:rPr>
          <w:rFonts w:cs="Traditional Arabic"/>
          <w:lang w:bidi="ar-EG"/>
        </w:rPr>
        <w:t xml:space="preserve"> him</w:t>
      </w:r>
      <w:r w:rsidR="00186D4B" w:rsidRPr="00E86FDF">
        <w:rPr>
          <w:rFonts w:cs="Traditional Arabic"/>
          <w:lang w:bidi="ar-EG"/>
        </w:rPr>
        <w:t>. He</w:t>
      </w:r>
      <w:r w:rsidR="00452D1B" w:rsidRPr="00E86FDF">
        <w:rPr>
          <w:rFonts w:cs="Traditional Arabic"/>
          <w:lang w:bidi="ar-EG"/>
        </w:rPr>
        <w:t xml:space="preserve"> then</w:t>
      </w:r>
      <w:r w:rsidR="00186D4B" w:rsidRPr="00E86FDF">
        <w:rPr>
          <w:rFonts w:cs="Traditional Arabic"/>
          <w:lang w:bidi="ar-EG"/>
        </w:rPr>
        <w:t xml:space="preserve"> kindled </w:t>
      </w:r>
      <w:r w:rsidR="00452D1B" w:rsidRPr="00E86FDF">
        <w:rPr>
          <w:rFonts w:cs="Traditional Arabic"/>
          <w:lang w:bidi="ar-EG"/>
        </w:rPr>
        <w:t xml:space="preserve">a </w:t>
      </w:r>
      <w:r w:rsidR="00186D4B" w:rsidRPr="00E86FDF">
        <w:rPr>
          <w:rFonts w:cs="Traditional Arabic"/>
          <w:lang w:bidi="ar-EG"/>
        </w:rPr>
        <w:t xml:space="preserve">fire and ordered them to </w:t>
      </w:r>
      <w:r w:rsidR="0080273C" w:rsidRPr="00E86FDF">
        <w:rPr>
          <w:rFonts w:cs="Traditional Arabic"/>
          <w:lang w:bidi="ar-EG"/>
        </w:rPr>
        <w:t>leap</w:t>
      </w:r>
      <w:r w:rsidR="00186D4B" w:rsidRPr="00E86FDF">
        <w:rPr>
          <w:rFonts w:cs="Traditional Arabic"/>
          <w:lang w:bidi="ar-EG"/>
        </w:rPr>
        <w:t xml:space="preserve"> into it. A group refused to </w:t>
      </w:r>
      <w:proofErr w:type="gramStart"/>
      <w:r w:rsidR="00186D4B" w:rsidRPr="00E86FDF">
        <w:rPr>
          <w:rFonts w:cs="Traditional Arabic"/>
          <w:lang w:bidi="ar-EG"/>
        </w:rPr>
        <w:t>enter into</w:t>
      </w:r>
      <w:proofErr w:type="gramEnd"/>
      <w:r w:rsidR="00186D4B" w:rsidRPr="00E86FDF">
        <w:rPr>
          <w:rFonts w:cs="Traditional Arabic"/>
          <w:lang w:bidi="ar-EG"/>
        </w:rPr>
        <w:t xml:space="preserve"> it and said “We </w:t>
      </w:r>
      <w:r w:rsidR="0080273C" w:rsidRPr="00E86FDF">
        <w:rPr>
          <w:rFonts w:cs="Traditional Arabic"/>
          <w:lang w:bidi="ar-EG"/>
        </w:rPr>
        <w:t>have fled</w:t>
      </w:r>
      <w:r w:rsidR="00186D4B" w:rsidRPr="00E86FDF">
        <w:rPr>
          <w:rFonts w:cs="Traditional Arabic"/>
          <w:lang w:bidi="ar-EG"/>
        </w:rPr>
        <w:t xml:space="preserve"> from the fire</w:t>
      </w:r>
      <w:r w:rsidR="0080273C" w:rsidRPr="00E86FDF">
        <w:rPr>
          <w:rFonts w:cs="Traditional Arabic"/>
          <w:lang w:bidi="ar-EG"/>
        </w:rPr>
        <w:t>”</w:t>
      </w:r>
      <w:r w:rsidR="00186D4B" w:rsidRPr="00E86FDF">
        <w:rPr>
          <w:rFonts w:cs="Traditional Arabic"/>
          <w:lang w:bidi="ar-EG"/>
        </w:rPr>
        <w:t xml:space="preserve"> </w:t>
      </w:r>
      <w:r w:rsidR="00F75813" w:rsidRPr="00E86FDF">
        <w:rPr>
          <w:rFonts w:cs="Traditional Arabic"/>
          <w:lang w:bidi="ar-EG"/>
        </w:rPr>
        <w:t xml:space="preserve">whilst </w:t>
      </w:r>
      <w:r w:rsidR="00186D4B" w:rsidRPr="00E86FDF">
        <w:rPr>
          <w:rFonts w:cs="Traditional Arabic"/>
          <w:lang w:bidi="ar-EG"/>
        </w:rPr>
        <w:t xml:space="preserve">a group intended to enter into it. </w:t>
      </w:r>
      <w:r w:rsidR="00E0491C" w:rsidRPr="00E86FDF">
        <w:rPr>
          <w:rFonts w:cs="Traditional Arabic"/>
          <w:lang w:bidi="ar-EG"/>
        </w:rPr>
        <w:t>The news of that reached the</w:t>
      </w:r>
      <w:r w:rsidR="00186D4B" w:rsidRPr="00E86FDF">
        <w:rPr>
          <w:rFonts w:cs="Traditional Arabic"/>
          <w:lang w:bidi="ar-EG"/>
        </w:rPr>
        <w:t xml:space="preserve"> Prophet (</w:t>
      </w:r>
      <w:r w:rsidR="00F75813" w:rsidRPr="00E86FDF">
        <w:rPr>
          <w:rFonts w:cs="Traditional Arabic"/>
          <w:lang w:bidi="ar-EG"/>
        </w:rPr>
        <w:t>saw</w:t>
      </w:r>
      <w:r w:rsidR="00186D4B" w:rsidRPr="00E86FDF">
        <w:rPr>
          <w:rFonts w:cs="Traditional Arabic"/>
          <w:lang w:bidi="ar-EG"/>
        </w:rPr>
        <w:t>)</w:t>
      </w:r>
      <w:r w:rsidR="00B2409E" w:rsidRPr="00E86FDF">
        <w:rPr>
          <w:rFonts w:cs="Traditional Arabic"/>
          <w:lang w:bidi="ar-EG"/>
        </w:rPr>
        <w:t xml:space="preserve"> and </w:t>
      </w:r>
      <w:r w:rsidR="00186D4B" w:rsidRPr="00E86FDF">
        <w:rPr>
          <w:rFonts w:cs="Traditional Arabic"/>
          <w:lang w:bidi="ar-EG"/>
        </w:rPr>
        <w:t>he said</w:t>
      </w:r>
      <w:r w:rsidR="00B2409E" w:rsidRPr="00E86FDF">
        <w:rPr>
          <w:rFonts w:cs="Traditional Arabic"/>
          <w:lang w:bidi="ar-EG"/>
        </w:rPr>
        <w:t>:</w:t>
      </w:r>
      <w:r w:rsidR="00186D4B" w:rsidRPr="00E86FDF">
        <w:rPr>
          <w:rFonts w:cs="Traditional Arabic"/>
          <w:lang w:bidi="ar-EG"/>
        </w:rPr>
        <w:t xml:space="preserve"> </w:t>
      </w:r>
    </w:p>
    <w:p w14:paraId="58C0607C" w14:textId="77777777" w:rsidR="00B2409E" w:rsidRPr="00E86FDF" w:rsidRDefault="00B2409E" w:rsidP="001F6916">
      <w:pPr>
        <w:spacing w:after="0"/>
        <w:rPr>
          <w:rFonts w:cs="Traditional Arabic"/>
          <w:lang w:bidi="ar-EG"/>
        </w:rPr>
      </w:pPr>
    </w:p>
    <w:p w14:paraId="750475B4" w14:textId="4CDAEEE5" w:rsidR="00B2409E" w:rsidRPr="00E86FDF" w:rsidRDefault="009869AD" w:rsidP="001F6916">
      <w:pPr>
        <w:spacing w:after="0"/>
        <w:rPr>
          <w:rFonts w:cs="Traditional Arabic"/>
          <w:sz w:val="32"/>
          <w:szCs w:val="32"/>
          <w:lang w:bidi="ar-EG"/>
        </w:rPr>
      </w:pPr>
      <w:r w:rsidRPr="00E86FDF">
        <w:rPr>
          <w:rFonts w:cs="Traditional Arabic"/>
          <w:sz w:val="32"/>
          <w:szCs w:val="32"/>
          <w:rtl/>
          <w:lang w:bidi="ar-EG"/>
        </w:rPr>
        <w:t xml:space="preserve">لَوْ دَخَلُوهَا أَوْ دَخَلُوا فِيهَا لَمْ يَزَالُوا فِيهَا وَقَالَ لاَ طَاعَةَ فِي مَعْصِيَةِ اللَّهِ إِنَّمَا الطَّاعَةُ فِي الْمَعْرُوفِ </w:t>
      </w:r>
    </w:p>
    <w:p w14:paraId="55EFCB91" w14:textId="362A2500" w:rsidR="0087694C" w:rsidRPr="00E86FDF" w:rsidRDefault="00186D4B" w:rsidP="001F6916">
      <w:pPr>
        <w:spacing w:after="0"/>
        <w:rPr>
          <w:rFonts w:cs="Traditional Arabic"/>
          <w:rtl/>
          <w:lang w:bidi="ar-EG"/>
        </w:rPr>
      </w:pPr>
      <w:r w:rsidRPr="00E86FDF">
        <w:rPr>
          <w:rFonts w:cs="Traditional Arabic"/>
          <w:lang w:bidi="ar-EG"/>
        </w:rPr>
        <w:t>“Had they entered into it, they would have remained i</w:t>
      </w:r>
      <w:r w:rsidR="00370A00" w:rsidRPr="00E86FDF">
        <w:rPr>
          <w:rFonts w:cs="Traditional Arabic"/>
          <w:lang w:bidi="ar-EG"/>
        </w:rPr>
        <w:t>n</w:t>
      </w:r>
      <w:r w:rsidRPr="00E86FDF">
        <w:rPr>
          <w:rFonts w:cs="Traditional Arabic"/>
          <w:lang w:bidi="ar-EG"/>
        </w:rPr>
        <w:t xml:space="preserve"> it</w:t>
      </w:r>
      <w:r w:rsidR="004060C3" w:rsidRPr="00E86FDF">
        <w:rPr>
          <w:rFonts w:cs="Traditional Arabic"/>
          <w:lang w:bidi="ar-EG"/>
        </w:rPr>
        <w:t>” And he said: “</w:t>
      </w:r>
      <w:r w:rsidRPr="00E86FDF">
        <w:rPr>
          <w:rFonts w:cs="Traditional Arabic"/>
          <w:b/>
          <w:bCs/>
          <w:lang w:bidi="ar-EG"/>
        </w:rPr>
        <w:t xml:space="preserve">There is no obedience in </w:t>
      </w:r>
      <w:r w:rsidR="004060C3" w:rsidRPr="00E86FDF">
        <w:rPr>
          <w:rFonts w:cs="Traditional Arabic"/>
          <w:b/>
          <w:bCs/>
          <w:lang w:bidi="ar-EG"/>
        </w:rPr>
        <w:t>the act of</w:t>
      </w:r>
      <w:r w:rsidRPr="00E86FDF">
        <w:rPr>
          <w:rFonts w:cs="Traditional Arabic"/>
          <w:b/>
          <w:bCs/>
          <w:lang w:bidi="ar-EG"/>
        </w:rPr>
        <w:t xml:space="preserve"> disobedience to Allah. Obedience is </w:t>
      </w:r>
      <w:r w:rsidR="004060C3" w:rsidRPr="00E86FDF">
        <w:rPr>
          <w:rFonts w:cs="Traditional Arabic"/>
          <w:b/>
          <w:bCs/>
          <w:lang w:bidi="ar-EG"/>
        </w:rPr>
        <w:t xml:space="preserve">only </w:t>
      </w:r>
      <w:r w:rsidRPr="00E86FDF">
        <w:rPr>
          <w:rFonts w:cs="Traditional Arabic"/>
          <w:b/>
          <w:bCs/>
          <w:lang w:bidi="ar-EG"/>
        </w:rPr>
        <w:t xml:space="preserve">in </w:t>
      </w:r>
      <w:r w:rsidR="007F2C69" w:rsidRPr="00E86FDF">
        <w:rPr>
          <w:rFonts w:cs="Traditional Arabic"/>
          <w:b/>
          <w:bCs/>
          <w:lang w:bidi="ar-EG"/>
        </w:rPr>
        <w:t>that which is the Ma’ruf</w:t>
      </w:r>
      <w:r w:rsidR="007F2C69" w:rsidRPr="00E86FDF">
        <w:rPr>
          <w:rFonts w:cs="Traditional Arabic"/>
          <w:lang w:bidi="ar-EG"/>
        </w:rPr>
        <w:t xml:space="preserve"> (</w:t>
      </w:r>
      <w:proofErr w:type="gramStart"/>
      <w:r w:rsidR="007F2C69" w:rsidRPr="00E86FDF">
        <w:rPr>
          <w:rFonts w:cs="Traditional Arabic"/>
          <w:lang w:bidi="ar-EG"/>
        </w:rPr>
        <w:t>i.e.</w:t>
      </w:r>
      <w:proofErr w:type="gramEnd"/>
      <w:r w:rsidR="007F2C69" w:rsidRPr="00E86FDF">
        <w:rPr>
          <w:rFonts w:cs="Traditional Arabic"/>
          <w:lang w:bidi="ar-EG"/>
        </w:rPr>
        <w:t xml:space="preserve"> is recognised and known to comply</w:t>
      </w:r>
      <w:r w:rsidR="00A4050B" w:rsidRPr="00E86FDF">
        <w:rPr>
          <w:rFonts w:cs="Traditional Arabic"/>
          <w:lang w:bidi="ar-EG"/>
        </w:rPr>
        <w:t xml:space="preserve"> to</w:t>
      </w:r>
      <w:r w:rsidR="007F2C69" w:rsidRPr="00E86FDF">
        <w:rPr>
          <w:rFonts w:cs="Traditional Arabic"/>
          <w:lang w:bidi="ar-EG"/>
        </w:rPr>
        <w:t xml:space="preserve"> the Sharee’ah)”</w:t>
      </w:r>
    </w:p>
    <w:p w14:paraId="5937CB32" w14:textId="3B8E37A6" w:rsidR="00A84751" w:rsidRPr="00E86FDF" w:rsidRDefault="00A84751" w:rsidP="001F6916">
      <w:pPr>
        <w:spacing w:after="0"/>
        <w:rPr>
          <w:rFonts w:cs="Traditional Arabic"/>
          <w:lang w:bidi="ar-EG"/>
        </w:rPr>
      </w:pPr>
    </w:p>
    <w:p w14:paraId="59F9B97D" w14:textId="2984B9C8" w:rsidR="00204A15" w:rsidRPr="00E86FDF" w:rsidRDefault="00204A15" w:rsidP="001F6916">
      <w:pPr>
        <w:spacing w:after="0"/>
        <w:rPr>
          <w:rFonts w:cs="Traditional Arabic"/>
          <w:lang w:bidi="ar-EG"/>
        </w:rPr>
      </w:pPr>
      <w:r w:rsidRPr="00E86FDF">
        <w:rPr>
          <w:rFonts w:cs="Traditional Arabic"/>
          <w:lang w:bidi="ar-EG"/>
        </w:rPr>
        <w:lastRenderedPageBreak/>
        <w:t xml:space="preserve">It is a Sahih Hadith and </w:t>
      </w:r>
      <w:proofErr w:type="gramStart"/>
      <w:r w:rsidR="00A7374F" w:rsidRPr="00E86FDF">
        <w:rPr>
          <w:rFonts w:cs="Traditional Arabic"/>
          <w:lang w:bidi="ar-EG"/>
        </w:rPr>
        <w:t>similar to</w:t>
      </w:r>
      <w:proofErr w:type="gramEnd"/>
      <w:r w:rsidR="00A7374F" w:rsidRPr="00E86FDF">
        <w:rPr>
          <w:rFonts w:cs="Traditional Arabic"/>
          <w:lang w:bidi="ar-EG"/>
        </w:rPr>
        <w:t xml:space="preserve"> it</w:t>
      </w:r>
      <w:r w:rsidR="00781CEF" w:rsidRPr="00E86FDF">
        <w:rPr>
          <w:rFonts w:cs="Traditional Arabic"/>
          <w:lang w:bidi="ar-EG"/>
        </w:rPr>
        <w:t xml:space="preserve"> has</w:t>
      </w:r>
      <w:r w:rsidRPr="00E86FDF">
        <w:rPr>
          <w:rFonts w:cs="Traditional Arabic"/>
          <w:lang w:bidi="ar-EG"/>
        </w:rPr>
        <w:t xml:space="preserve"> been recorded by Al-Bukhari, Muslim, An-Nasa’i</w:t>
      </w:r>
      <w:r w:rsidR="00711EA4" w:rsidRPr="00E86FDF">
        <w:rPr>
          <w:rFonts w:cs="Traditional Arabic"/>
          <w:lang w:bidi="ar-EG"/>
        </w:rPr>
        <w:t>,</w:t>
      </w:r>
      <w:r w:rsidRPr="00E86FDF">
        <w:rPr>
          <w:rFonts w:cs="Traditional Arabic"/>
          <w:lang w:bidi="ar-EG"/>
        </w:rPr>
        <w:t xml:space="preserve"> </w:t>
      </w:r>
      <w:r w:rsidR="009E0B1F" w:rsidRPr="00E86FDF">
        <w:rPr>
          <w:rFonts w:cs="Traditional Arabic"/>
          <w:lang w:bidi="ar-EG"/>
        </w:rPr>
        <w:t>Ahmad</w:t>
      </w:r>
      <w:r w:rsidR="00711EA4" w:rsidRPr="00E86FDF">
        <w:rPr>
          <w:rFonts w:cs="Traditional Arabic"/>
          <w:lang w:bidi="ar-EG"/>
        </w:rPr>
        <w:t xml:space="preserve"> and</w:t>
      </w:r>
      <w:r w:rsidR="009E0B1F" w:rsidRPr="00E86FDF">
        <w:rPr>
          <w:rFonts w:cs="Traditional Arabic"/>
          <w:lang w:bidi="ar-EG"/>
        </w:rPr>
        <w:t xml:space="preserve"> At-</w:t>
      </w:r>
      <w:proofErr w:type="spellStart"/>
      <w:r w:rsidR="009E0B1F" w:rsidRPr="00E86FDF">
        <w:rPr>
          <w:rFonts w:cs="Traditional Arabic"/>
          <w:lang w:bidi="ar-EG"/>
        </w:rPr>
        <w:t>Tayalisi</w:t>
      </w:r>
      <w:proofErr w:type="spellEnd"/>
      <w:r w:rsidR="00CB4337" w:rsidRPr="00E86FDF">
        <w:rPr>
          <w:rFonts w:cs="Traditional Arabic"/>
          <w:lang w:bidi="ar-EG"/>
        </w:rPr>
        <w:t xml:space="preserve"> from ‘Ali</w:t>
      </w:r>
      <w:r w:rsidR="00711EA4" w:rsidRPr="00E86FDF">
        <w:rPr>
          <w:rFonts w:cs="Traditional Arabic"/>
          <w:lang w:bidi="ar-EG"/>
        </w:rPr>
        <w:t>, except At-</w:t>
      </w:r>
      <w:proofErr w:type="spellStart"/>
      <w:r w:rsidR="00711EA4" w:rsidRPr="00E86FDF">
        <w:rPr>
          <w:rFonts w:cs="Traditional Arabic"/>
          <w:lang w:bidi="ar-EG"/>
        </w:rPr>
        <w:t>Tayalisi</w:t>
      </w:r>
      <w:proofErr w:type="spellEnd"/>
      <w:r w:rsidR="00711EA4" w:rsidRPr="00E86FDF">
        <w:rPr>
          <w:rFonts w:cs="Traditional Arabic"/>
          <w:lang w:bidi="ar-EG"/>
        </w:rPr>
        <w:t xml:space="preserve"> recorded the addition: </w:t>
      </w:r>
      <w:r w:rsidR="00711EA4" w:rsidRPr="00E86FDF">
        <w:rPr>
          <w:rFonts w:cs="Traditional Arabic"/>
          <w:b/>
          <w:bCs/>
          <w:lang w:bidi="ar-EG"/>
        </w:rPr>
        <w:t xml:space="preserve">“There is no obedience to </w:t>
      </w:r>
      <w:r w:rsidR="00360190" w:rsidRPr="00E86FDF">
        <w:rPr>
          <w:rFonts w:cs="Traditional Arabic"/>
          <w:b/>
          <w:bCs/>
          <w:lang w:bidi="ar-EG"/>
        </w:rPr>
        <w:t>[</w:t>
      </w:r>
      <w:r w:rsidR="00C24633" w:rsidRPr="00E86FDF">
        <w:rPr>
          <w:rFonts w:cs="Traditional Arabic"/>
          <w:b/>
          <w:bCs/>
          <w:lang w:bidi="ar-EG"/>
        </w:rPr>
        <w:t>Bashar</w:t>
      </w:r>
      <w:r w:rsidR="00360190" w:rsidRPr="00E86FDF">
        <w:rPr>
          <w:rFonts w:cs="Traditional Arabic"/>
          <w:b/>
          <w:bCs/>
          <w:lang w:bidi="ar-EG"/>
        </w:rPr>
        <w:t>]</w:t>
      </w:r>
      <w:r w:rsidR="00C24633" w:rsidRPr="00E86FDF">
        <w:rPr>
          <w:rFonts w:cs="Traditional Arabic"/>
          <w:b/>
          <w:bCs/>
          <w:lang w:bidi="ar-EG"/>
        </w:rPr>
        <w:t xml:space="preserve"> (a man) in the act of disobedience to Allah</w:t>
      </w:r>
      <w:r w:rsidR="00A25448" w:rsidRPr="00E86FDF">
        <w:rPr>
          <w:rFonts w:cs="Traditional Arabic"/>
          <w:b/>
          <w:bCs/>
          <w:lang w:bidi="ar-EG"/>
        </w:rPr>
        <w:t>”</w:t>
      </w:r>
      <w:r w:rsidR="00A25448" w:rsidRPr="00E86FDF">
        <w:rPr>
          <w:rFonts w:cs="Traditional Arabic"/>
          <w:lang w:bidi="ar-EG"/>
        </w:rPr>
        <w:t>.</w:t>
      </w:r>
    </w:p>
    <w:p w14:paraId="2BB23611" w14:textId="6ED1012A" w:rsidR="00A84751" w:rsidRPr="00E86FDF" w:rsidRDefault="00A84751" w:rsidP="001F6916">
      <w:pPr>
        <w:spacing w:after="0"/>
        <w:rPr>
          <w:rFonts w:cs="Traditional Arabic"/>
          <w:lang w:bidi="ar-EG"/>
        </w:rPr>
      </w:pPr>
    </w:p>
    <w:p w14:paraId="6326A40A" w14:textId="37D547CD" w:rsidR="00A84751" w:rsidRPr="00E86FDF" w:rsidRDefault="00360190" w:rsidP="001F6916">
      <w:pPr>
        <w:spacing w:after="0"/>
        <w:rPr>
          <w:rFonts w:cs="Traditional Arabic"/>
          <w:lang w:bidi="ar-EG"/>
        </w:rPr>
      </w:pPr>
      <w:r w:rsidRPr="00E86FDF">
        <w:rPr>
          <w:rFonts w:cs="Traditional Arabic"/>
          <w:lang w:bidi="ar-EG"/>
        </w:rPr>
        <w:t xml:space="preserve">- </w:t>
      </w:r>
      <w:r w:rsidR="00BD123D" w:rsidRPr="00E86FDF">
        <w:rPr>
          <w:rFonts w:cs="Traditional Arabic"/>
          <w:lang w:bidi="ar-EG"/>
        </w:rPr>
        <w:t>Imam Ahmad related from Abdullah bin ‘Umar</w:t>
      </w:r>
      <w:r w:rsidR="003A5B76" w:rsidRPr="00E86FDF">
        <w:rPr>
          <w:rFonts w:cs="Traditional Arabic"/>
          <w:lang w:bidi="ar-EG"/>
        </w:rPr>
        <w:t xml:space="preserve"> the previous Hadith with a wording which is close to that reported by Abu Dawud from ‘Ali bin Abi Talib, may Allah be pleased with him</w:t>
      </w:r>
      <w:r w:rsidR="00602416" w:rsidRPr="00E86FDF">
        <w:rPr>
          <w:rFonts w:cs="Traditional Arabic"/>
          <w:lang w:bidi="ar-EG"/>
        </w:rPr>
        <w:t>. It is Sahih in itself (Bi-</w:t>
      </w:r>
      <w:proofErr w:type="spellStart"/>
      <w:r w:rsidR="00602416" w:rsidRPr="00E86FDF">
        <w:rPr>
          <w:rFonts w:cs="Traditional Arabic"/>
          <w:lang w:bidi="ar-EG"/>
        </w:rPr>
        <w:t>Dhatihi</w:t>
      </w:r>
      <w:proofErr w:type="spellEnd"/>
      <w:r w:rsidR="00602416" w:rsidRPr="00E86FDF">
        <w:rPr>
          <w:rFonts w:cs="Traditional Arabic"/>
          <w:lang w:bidi="ar-EG"/>
        </w:rPr>
        <w:t>) and is indeed of the utmost level of authenticity</w:t>
      </w:r>
      <w:r w:rsidR="00573EAA" w:rsidRPr="00E86FDF">
        <w:rPr>
          <w:rFonts w:cs="Traditional Arabic"/>
          <w:lang w:bidi="ar-EG"/>
        </w:rPr>
        <w:t>,</w:t>
      </w:r>
      <w:r w:rsidR="007B637B" w:rsidRPr="00E86FDF">
        <w:rPr>
          <w:rFonts w:cs="Traditional Arabic"/>
          <w:lang w:bidi="ar-EG"/>
        </w:rPr>
        <w:t xml:space="preserve"> when accompanied by</w:t>
      </w:r>
      <w:r w:rsidR="00BD148D" w:rsidRPr="00E86FDF">
        <w:rPr>
          <w:rFonts w:cs="Traditional Arabic"/>
          <w:lang w:bidi="ar-EG"/>
        </w:rPr>
        <w:t xml:space="preserve"> </w:t>
      </w:r>
      <w:r w:rsidR="00573EAA" w:rsidRPr="00E86FDF">
        <w:rPr>
          <w:rFonts w:cs="Traditional Arabic"/>
          <w:lang w:bidi="ar-EG"/>
        </w:rPr>
        <w:t>the previous</w:t>
      </w:r>
      <w:r w:rsidR="007B637B" w:rsidRPr="00E86FDF">
        <w:rPr>
          <w:rFonts w:cs="Traditional Arabic"/>
          <w:lang w:bidi="ar-EG"/>
        </w:rPr>
        <w:t xml:space="preserve"> full length</w:t>
      </w:r>
      <w:r w:rsidR="00BD148D" w:rsidRPr="00E86FDF">
        <w:rPr>
          <w:rFonts w:cs="Traditional Arabic"/>
          <w:lang w:bidi="ar-EG"/>
        </w:rPr>
        <w:t xml:space="preserve"> supportive</w:t>
      </w:r>
      <w:r w:rsidR="00CD7FFD" w:rsidRPr="00E86FDF">
        <w:rPr>
          <w:rFonts w:cs="Traditional Arabic"/>
          <w:lang w:bidi="ar-EG"/>
        </w:rPr>
        <w:t xml:space="preserve"> </w:t>
      </w:r>
      <w:proofErr w:type="gramStart"/>
      <w:r w:rsidR="00CD7FFD" w:rsidRPr="00E86FDF">
        <w:rPr>
          <w:rFonts w:cs="Traditional Arabic"/>
          <w:lang w:bidi="ar-EG"/>
        </w:rPr>
        <w:t>evidences</w:t>
      </w:r>
      <w:proofErr w:type="gramEnd"/>
      <w:r w:rsidR="00573EAA" w:rsidRPr="00E86FDF">
        <w:rPr>
          <w:rFonts w:cs="Traditional Arabic"/>
          <w:lang w:bidi="ar-EG"/>
        </w:rPr>
        <w:t>, in addition to the following summarized ones.</w:t>
      </w:r>
    </w:p>
    <w:p w14:paraId="17BCCE43" w14:textId="4141935E" w:rsidR="00573EAA" w:rsidRPr="00E86FDF" w:rsidRDefault="00573EAA" w:rsidP="001F6916">
      <w:pPr>
        <w:spacing w:after="0"/>
        <w:rPr>
          <w:rFonts w:cs="Traditional Arabic"/>
          <w:lang w:bidi="ar-EG"/>
        </w:rPr>
      </w:pPr>
    </w:p>
    <w:p w14:paraId="0BBF4B61" w14:textId="4F94FF2C" w:rsidR="00573EAA" w:rsidRPr="00E86FDF" w:rsidRDefault="00573EAA" w:rsidP="001F6916">
      <w:pPr>
        <w:spacing w:after="0"/>
        <w:rPr>
          <w:rFonts w:cs="Traditional Arabic"/>
          <w:lang w:bidi="ar-EG"/>
        </w:rPr>
      </w:pPr>
      <w:r w:rsidRPr="00E86FDF">
        <w:rPr>
          <w:rFonts w:cs="Traditional Arabic"/>
          <w:lang w:bidi="ar-EG"/>
        </w:rPr>
        <w:t xml:space="preserve">- </w:t>
      </w:r>
      <w:r w:rsidR="0014614D" w:rsidRPr="00E86FDF">
        <w:rPr>
          <w:rFonts w:cs="Traditional Arabic"/>
          <w:lang w:bidi="ar-EG"/>
        </w:rPr>
        <w:t xml:space="preserve">Abdullah bin ‘Umar, may Allah be pleased with him, </w:t>
      </w:r>
      <w:r w:rsidR="00A76D8C" w:rsidRPr="00E86FDF">
        <w:rPr>
          <w:rFonts w:cs="Traditional Arabic"/>
          <w:lang w:bidi="ar-EG"/>
        </w:rPr>
        <w:t xml:space="preserve">related that the Messenger of Allah (saw) said: </w:t>
      </w:r>
    </w:p>
    <w:p w14:paraId="220E2BC1" w14:textId="14B14CC1" w:rsidR="00A76D8C" w:rsidRPr="00E86FDF" w:rsidRDefault="00A76D8C" w:rsidP="001F6916">
      <w:pPr>
        <w:spacing w:after="0"/>
        <w:rPr>
          <w:rFonts w:cs="Traditional Arabic"/>
          <w:lang w:bidi="ar-EG"/>
        </w:rPr>
      </w:pPr>
    </w:p>
    <w:p w14:paraId="70DA4015" w14:textId="0CAC4234" w:rsidR="00A76D8C" w:rsidRPr="00E86FDF" w:rsidRDefault="00D1676A" w:rsidP="001F6916">
      <w:pPr>
        <w:spacing w:after="0"/>
        <w:rPr>
          <w:rFonts w:cs="Traditional Arabic"/>
          <w:sz w:val="32"/>
          <w:szCs w:val="32"/>
          <w:rtl/>
          <w:lang w:bidi="ar-EG"/>
        </w:rPr>
      </w:pPr>
      <w:r w:rsidRPr="00E86FDF">
        <w:rPr>
          <w:rFonts w:cs="Traditional Arabic"/>
          <w:sz w:val="32"/>
          <w:szCs w:val="32"/>
          <w:rtl/>
          <w:lang w:bidi="ar-EG"/>
        </w:rPr>
        <w:t>عَلَى الْمَرْءِ الْمُسْلِمِ السَّمْعُ وَالطَّاعَةُ فِيمَا أَحَبَّ وَكَرِهَ إِلاَّ أَنْ يُؤْمَرَ بِمَعْصِيَةٍ فَإِنْ أُمِرَ بِمَعْصِيَةٍ فَلاَ سَمْعَ وَلاَ طَاعَةَ</w:t>
      </w:r>
    </w:p>
    <w:p w14:paraId="4D5D87F9" w14:textId="5DB26440" w:rsidR="00A84751" w:rsidRPr="00E86FDF" w:rsidRDefault="00521B99" w:rsidP="001F6916">
      <w:pPr>
        <w:spacing w:after="0"/>
        <w:rPr>
          <w:rFonts w:cs="Traditional Arabic"/>
          <w:lang w:bidi="ar-EG"/>
        </w:rPr>
      </w:pPr>
      <w:r w:rsidRPr="00E86FDF">
        <w:rPr>
          <w:rFonts w:cs="Traditional Arabic"/>
          <w:lang w:bidi="ar-EG"/>
        </w:rPr>
        <w:t>It is obligatory upon the Muslim to hear and obey in that which he likes and that which he dislikes</w:t>
      </w:r>
      <w:r w:rsidR="003C12C2" w:rsidRPr="00E86FDF">
        <w:rPr>
          <w:rFonts w:cs="Traditional Arabic"/>
          <w:lang w:bidi="ar-EG"/>
        </w:rPr>
        <w:t xml:space="preserve">, unless he is commanded with an act of disobedience. </w:t>
      </w:r>
      <w:r w:rsidR="003C12C2" w:rsidRPr="00E86FDF">
        <w:rPr>
          <w:rFonts w:cs="Traditional Arabic"/>
          <w:b/>
          <w:bCs/>
          <w:lang w:bidi="ar-EG"/>
        </w:rPr>
        <w:t>So, if he is commanded with an act of disobedience</w:t>
      </w:r>
      <w:r w:rsidR="005B47E5" w:rsidRPr="00E86FDF">
        <w:rPr>
          <w:rFonts w:cs="Traditional Arabic"/>
          <w:b/>
          <w:bCs/>
          <w:lang w:bidi="ar-EG"/>
        </w:rPr>
        <w:t>, there is no hearing and no obeying</w:t>
      </w:r>
      <w:r w:rsidR="005B47E5" w:rsidRPr="00E86FDF">
        <w:rPr>
          <w:rFonts w:cs="Traditional Arabic"/>
          <w:lang w:bidi="ar-EG"/>
        </w:rPr>
        <w:t>.</w:t>
      </w:r>
    </w:p>
    <w:p w14:paraId="48E40311" w14:textId="6E5671C6" w:rsidR="00D744BF" w:rsidRPr="00E86FDF" w:rsidRDefault="00D744BF" w:rsidP="001F6916">
      <w:pPr>
        <w:spacing w:after="0"/>
        <w:rPr>
          <w:rFonts w:cs="Traditional Arabic"/>
          <w:lang w:bidi="ar-EG"/>
        </w:rPr>
      </w:pPr>
    </w:p>
    <w:p w14:paraId="0557A787" w14:textId="77E0979B" w:rsidR="00D744BF" w:rsidRPr="00E86FDF" w:rsidRDefault="005B47E5" w:rsidP="001F6916">
      <w:pPr>
        <w:spacing w:after="0"/>
        <w:rPr>
          <w:rFonts w:cs="Traditional Arabic"/>
          <w:lang w:bidi="ar-EG"/>
        </w:rPr>
      </w:pPr>
      <w:r w:rsidRPr="00E86FDF">
        <w:rPr>
          <w:rFonts w:cs="Traditional Arabic"/>
          <w:lang w:bidi="ar-EG"/>
        </w:rPr>
        <w:t>It is a Sahih Hadith which is agreed upon, Abu Dawud</w:t>
      </w:r>
      <w:r w:rsidR="00CE3D29" w:rsidRPr="00E86FDF">
        <w:rPr>
          <w:rFonts w:cs="Traditional Arabic"/>
          <w:lang w:bidi="ar-EG"/>
        </w:rPr>
        <w:t xml:space="preserve"> and Ibn Majah</w:t>
      </w:r>
      <w:r w:rsidRPr="00E86FDF">
        <w:rPr>
          <w:rFonts w:cs="Traditional Arabic"/>
          <w:lang w:bidi="ar-EG"/>
        </w:rPr>
        <w:t xml:space="preserve"> recorded </w:t>
      </w:r>
      <w:proofErr w:type="gramStart"/>
      <w:r w:rsidRPr="00E86FDF">
        <w:rPr>
          <w:rFonts w:cs="Traditional Arabic"/>
          <w:lang w:bidi="ar-EG"/>
        </w:rPr>
        <w:t>similar to</w:t>
      </w:r>
      <w:proofErr w:type="gramEnd"/>
      <w:r w:rsidRPr="00E86FDF">
        <w:rPr>
          <w:rFonts w:cs="Traditional Arabic"/>
          <w:lang w:bidi="ar-EG"/>
        </w:rPr>
        <w:t xml:space="preserve"> it</w:t>
      </w:r>
      <w:r w:rsidR="00CE3D29" w:rsidRPr="00E86FDF">
        <w:rPr>
          <w:rFonts w:cs="Traditional Arabic"/>
          <w:lang w:bidi="ar-EG"/>
        </w:rPr>
        <w:t>. And the wording of Al-Bukhari was:</w:t>
      </w:r>
    </w:p>
    <w:p w14:paraId="7E2511B0" w14:textId="6F247ADB" w:rsidR="00CE3D29" w:rsidRPr="00E86FDF" w:rsidRDefault="00CE3D29" w:rsidP="001F6916">
      <w:pPr>
        <w:spacing w:after="0"/>
        <w:rPr>
          <w:rFonts w:cs="Traditional Arabic"/>
          <w:lang w:bidi="ar-EG"/>
        </w:rPr>
      </w:pPr>
    </w:p>
    <w:p w14:paraId="658A0F61" w14:textId="28DE33EF" w:rsidR="00CE3D29" w:rsidRPr="00E86FDF" w:rsidRDefault="00B934CB" w:rsidP="001F6916">
      <w:pPr>
        <w:spacing w:after="0"/>
        <w:rPr>
          <w:rFonts w:cs="Traditional Arabic"/>
          <w:sz w:val="32"/>
          <w:szCs w:val="32"/>
          <w:lang w:bidi="ar-EG"/>
        </w:rPr>
      </w:pPr>
      <w:r w:rsidRPr="00E86FDF">
        <w:rPr>
          <w:rFonts w:cs="Traditional Arabic"/>
          <w:sz w:val="32"/>
          <w:szCs w:val="32"/>
          <w:rtl/>
          <w:lang w:bidi="ar-EG"/>
        </w:rPr>
        <w:t>فَإِ</w:t>
      </w:r>
      <w:r w:rsidR="00DC5C7F" w:rsidRPr="00E86FDF">
        <w:rPr>
          <w:rFonts w:cs="Traditional Arabic"/>
          <w:sz w:val="32"/>
          <w:szCs w:val="32"/>
          <w:rtl/>
          <w:lang w:bidi="ar-EG"/>
        </w:rPr>
        <w:t>ذَا</w:t>
      </w:r>
      <w:r w:rsidRPr="00E86FDF">
        <w:rPr>
          <w:rFonts w:cs="Traditional Arabic"/>
          <w:sz w:val="32"/>
          <w:szCs w:val="32"/>
          <w:rtl/>
          <w:lang w:bidi="ar-EG"/>
        </w:rPr>
        <w:t xml:space="preserve"> أُمِرَ بِمَعْصِيَةٍ فَلاَ سَمْعَ وَلاَ طَاعَةَ</w:t>
      </w:r>
    </w:p>
    <w:p w14:paraId="5B1DCE43" w14:textId="50038B89" w:rsidR="00D744BF" w:rsidRPr="00E86FDF" w:rsidRDefault="009710B4" w:rsidP="001F6916">
      <w:pPr>
        <w:spacing w:after="0"/>
        <w:rPr>
          <w:rFonts w:cs="Traditional Arabic"/>
          <w:lang w:bidi="ar-EG"/>
        </w:rPr>
      </w:pPr>
      <w:r w:rsidRPr="00E86FDF">
        <w:rPr>
          <w:rFonts w:cs="Traditional Arabic"/>
          <w:b/>
          <w:bCs/>
          <w:lang w:bidi="ar-EG"/>
        </w:rPr>
        <w:t>So, if</w:t>
      </w:r>
      <w:r w:rsidR="00A139D2" w:rsidRPr="00E86FDF">
        <w:rPr>
          <w:rFonts w:cs="Traditional Arabic"/>
          <w:b/>
          <w:bCs/>
          <w:lang w:bidi="ar-EG"/>
        </w:rPr>
        <w:t>/when</w:t>
      </w:r>
      <w:r w:rsidRPr="00E86FDF">
        <w:rPr>
          <w:rFonts w:cs="Traditional Arabic"/>
          <w:b/>
          <w:bCs/>
          <w:lang w:bidi="ar-EG"/>
        </w:rPr>
        <w:t xml:space="preserve"> he is commanded with an act of disobedience, there is no hearing and no obeying.</w:t>
      </w:r>
    </w:p>
    <w:p w14:paraId="18096DBF" w14:textId="3CC3E678" w:rsidR="00D744BF" w:rsidRPr="00E86FDF" w:rsidRDefault="00D744BF" w:rsidP="001F6916">
      <w:pPr>
        <w:spacing w:after="0"/>
        <w:rPr>
          <w:rFonts w:cs="Traditional Arabic"/>
          <w:lang w:bidi="ar-EG"/>
        </w:rPr>
      </w:pPr>
    </w:p>
    <w:p w14:paraId="426D5845" w14:textId="234F0B0B" w:rsidR="00D744BF" w:rsidRPr="00E86FDF" w:rsidRDefault="00A139D2" w:rsidP="001F6916">
      <w:pPr>
        <w:spacing w:after="0"/>
        <w:rPr>
          <w:rFonts w:cs="Traditional Arabic"/>
          <w:lang w:bidi="ar-EG"/>
        </w:rPr>
      </w:pPr>
      <w:r w:rsidRPr="00E86FDF">
        <w:rPr>
          <w:rFonts w:cs="Traditional Arabic"/>
          <w:lang w:bidi="ar-EG"/>
        </w:rPr>
        <w:t xml:space="preserve">The following came in another </w:t>
      </w:r>
      <w:r w:rsidR="00F876B4" w:rsidRPr="00E86FDF">
        <w:rPr>
          <w:rFonts w:cs="Traditional Arabic"/>
          <w:lang w:bidi="ar-EG"/>
        </w:rPr>
        <w:t xml:space="preserve">Sahih </w:t>
      </w:r>
      <w:r w:rsidRPr="00E86FDF">
        <w:rPr>
          <w:rFonts w:cs="Traditional Arabic"/>
          <w:lang w:bidi="ar-EG"/>
        </w:rPr>
        <w:t>narration recorded by Muslim:</w:t>
      </w:r>
    </w:p>
    <w:p w14:paraId="5D9D3492" w14:textId="72F6ABB0" w:rsidR="00A139D2" w:rsidRPr="00E86FDF" w:rsidRDefault="00A139D2" w:rsidP="001F6916">
      <w:pPr>
        <w:spacing w:after="0"/>
        <w:rPr>
          <w:rFonts w:cs="Traditional Arabic"/>
          <w:lang w:bidi="ar-EG"/>
        </w:rPr>
      </w:pPr>
    </w:p>
    <w:p w14:paraId="7C25794B" w14:textId="7D75B578" w:rsidR="00A139D2" w:rsidRPr="00E86FDF" w:rsidRDefault="00743172" w:rsidP="001F6916">
      <w:pPr>
        <w:spacing w:after="0"/>
        <w:rPr>
          <w:rFonts w:cs="Traditional Arabic"/>
          <w:sz w:val="32"/>
          <w:szCs w:val="32"/>
          <w:rtl/>
          <w:lang w:bidi="ar-EG"/>
        </w:rPr>
      </w:pPr>
      <w:r w:rsidRPr="00E86FDF">
        <w:rPr>
          <w:rFonts w:cs="Traditional Arabic"/>
          <w:sz w:val="32"/>
          <w:szCs w:val="32"/>
          <w:rtl/>
          <w:lang w:bidi="ar-EG"/>
        </w:rPr>
        <w:t>لَا طَاعَةَ لِبَشَرٍ فِي مَعْصِيَةِ اللَّهِ</w:t>
      </w:r>
      <w:r w:rsidR="00C21C63" w:rsidRPr="00E86FDF">
        <w:rPr>
          <w:rFonts w:cs="Traditional Arabic"/>
          <w:sz w:val="32"/>
          <w:szCs w:val="32"/>
          <w:rtl/>
          <w:lang w:bidi="ar-EG"/>
        </w:rPr>
        <w:t xml:space="preserve"> إِنَّمَا الطَّاعَةُ </w:t>
      </w:r>
      <w:r w:rsidR="00B13408" w:rsidRPr="00E86FDF">
        <w:rPr>
          <w:rFonts w:cs="Traditional Arabic"/>
          <w:sz w:val="32"/>
          <w:szCs w:val="32"/>
          <w:rtl/>
          <w:lang w:bidi="ar-EG"/>
        </w:rPr>
        <w:t>فِي الْمَعْرُوفِ</w:t>
      </w:r>
      <w:r w:rsidRPr="00E86FDF">
        <w:rPr>
          <w:rFonts w:cs="Traditional Arabic"/>
          <w:sz w:val="32"/>
          <w:szCs w:val="32"/>
          <w:rtl/>
          <w:lang w:bidi="ar-EG"/>
        </w:rPr>
        <w:t>‏</w:t>
      </w:r>
    </w:p>
    <w:p w14:paraId="2C16E783" w14:textId="7F41AAEA" w:rsidR="00743172" w:rsidRPr="00E86FDF" w:rsidRDefault="00743172" w:rsidP="001F6916">
      <w:pPr>
        <w:spacing w:after="0"/>
        <w:rPr>
          <w:rFonts w:cs="Traditional Arabic"/>
          <w:b/>
          <w:bCs/>
          <w:lang w:bidi="ar-EG"/>
        </w:rPr>
      </w:pPr>
      <w:r w:rsidRPr="00E86FDF">
        <w:rPr>
          <w:rFonts w:cs="Traditional Arabic"/>
          <w:b/>
          <w:bCs/>
          <w:lang w:bidi="ar-EG"/>
        </w:rPr>
        <w:t xml:space="preserve">There is no obedience to a human being in </w:t>
      </w:r>
      <w:r w:rsidR="00F876B4" w:rsidRPr="00E86FDF">
        <w:rPr>
          <w:rFonts w:cs="Traditional Arabic"/>
          <w:b/>
          <w:bCs/>
          <w:lang w:bidi="ar-EG"/>
        </w:rPr>
        <w:t>the disobedience of Allah.</w:t>
      </w:r>
      <w:r w:rsidR="00B13408" w:rsidRPr="00E86FDF">
        <w:rPr>
          <w:rFonts w:cs="Traditional Arabic"/>
          <w:b/>
          <w:bCs/>
          <w:lang w:bidi="ar-EG"/>
        </w:rPr>
        <w:t xml:space="preserve"> Obedience is only in respect to the Ma’ruf</w:t>
      </w:r>
      <w:r w:rsidR="00C54EDA" w:rsidRPr="00E86FDF">
        <w:rPr>
          <w:rFonts w:cs="Traditional Arabic"/>
          <w:b/>
          <w:bCs/>
          <w:lang w:bidi="ar-EG"/>
        </w:rPr>
        <w:t>!</w:t>
      </w:r>
    </w:p>
    <w:p w14:paraId="1A283931" w14:textId="3BA092C3" w:rsidR="00F876B4" w:rsidRPr="00E86FDF" w:rsidRDefault="00F876B4" w:rsidP="001F6916">
      <w:pPr>
        <w:spacing w:after="0"/>
        <w:rPr>
          <w:rFonts w:cs="Traditional Arabic"/>
          <w:lang w:bidi="ar-EG"/>
        </w:rPr>
      </w:pPr>
    </w:p>
    <w:p w14:paraId="1A2B21A0" w14:textId="3067D8E3" w:rsidR="00C54EDA" w:rsidRPr="00E86FDF" w:rsidRDefault="00C54EDA" w:rsidP="001F6916">
      <w:pPr>
        <w:spacing w:after="0"/>
        <w:rPr>
          <w:rFonts w:cs="Traditional Arabic"/>
          <w:lang w:bidi="ar-EG"/>
        </w:rPr>
      </w:pPr>
      <w:r w:rsidRPr="00E86FDF">
        <w:rPr>
          <w:rFonts w:cs="Traditional Arabic"/>
          <w:lang w:bidi="ar-EG"/>
        </w:rPr>
        <w:t xml:space="preserve">- </w:t>
      </w:r>
      <w:proofErr w:type="spellStart"/>
      <w:r w:rsidRPr="00E86FDF">
        <w:rPr>
          <w:rFonts w:cs="Traditional Arabic"/>
          <w:lang w:bidi="ar-EG"/>
        </w:rPr>
        <w:t>Tamam</w:t>
      </w:r>
      <w:proofErr w:type="spellEnd"/>
      <w:r w:rsidRPr="00E86FDF">
        <w:rPr>
          <w:rFonts w:cs="Traditional Arabic"/>
          <w:lang w:bidi="ar-EG"/>
        </w:rPr>
        <w:t xml:space="preserve"> recorded in his “</w:t>
      </w:r>
      <w:proofErr w:type="spellStart"/>
      <w:r w:rsidRPr="00E86FDF">
        <w:rPr>
          <w:rFonts w:cs="Traditional Arabic"/>
          <w:lang w:bidi="ar-EG"/>
        </w:rPr>
        <w:t>Fawa’id</w:t>
      </w:r>
      <w:proofErr w:type="spellEnd"/>
      <w:r w:rsidRPr="00E86FDF">
        <w:rPr>
          <w:rFonts w:cs="Traditional Arabic"/>
          <w:lang w:bidi="ar-EG"/>
        </w:rPr>
        <w:t>”</w:t>
      </w:r>
      <w:r w:rsidR="00834649" w:rsidRPr="00E86FDF">
        <w:rPr>
          <w:rFonts w:cs="Traditional Arabic"/>
          <w:lang w:bidi="ar-EG"/>
        </w:rPr>
        <w:t xml:space="preserve"> a narration related by Abu Hurairah. He said: The Messenger of Allah (saw) said:</w:t>
      </w:r>
      <w:r w:rsidR="009726FF" w:rsidRPr="00E86FDF">
        <w:rPr>
          <w:rFonts w:cs="Traditional Arabic"/>
          <w:lang w:bidi="ar-EG"/>
        </w:rPr>
        <w:t xml:space="preserve"> </w:t>
      </w:r>
    </w:p>
    <w:p w14:paraId="1AF84AB1" w14:textId="4256340E" w:rsidR="009726FF" w:rsidRPr="00E86FDF" w:rsidRDefault="009726FF" w:rsidP="001F6916">
      <w:pPr>
        <w:spacing w:after="0"/>
        <w:rPr>
          <w:rFonts w:cs="Traditional Arabic"/>
          <w:lang w:bidi="ar-EG"/>
        </w:rPr>
      </w:pPr>
    </w:p>
    <w:p w14:paraId="0017C911" w14:textId="4C593752" w:rsidR="009726FF" w:rsidRPr="00E86FDF" w:rsidRDefault="00BE0F33" w:rsidP="001F6916">
      <w:pPr>
        <w:spacing w:after="0"/>
        <w:rPr>
          <w:rFonts w:cs="Traditional Arabic"/>
          <w:sz w:val="32"/>
          <w:szCs w:val="32"/>
          <w:rtl/>
          <w:lang w:bidi="ar-EG"/>
        </w:rPr>
      </w:pPr>
      <w:r w:rsidRPr="00E86FDF">
        <w:rPr>
          <w:rFonts w:cs="Traditional Arabic"/>
          <w:sz w:val="32"/>
          <w:szCs w:val="32"/>
          <w:rtl/>
          <w:lang w:bidi="ar-EG"/>
        </w:rPr>
        <w:t xml:space="preserve">طَاعَةُ الإِمَامِ حَقٌّ عَلَى </w:t>
      </w:r>
      <w:r w:rsidR="00555A0D" w:rsidRPr="00E86FDF">
        <w:rPr>
          <w:rFonts w:cs="Traditional Arabic"/>
          <w:sz w:val="32"/>
          <w:szCs w:val="32"/>
          <w:rtl/>
          <w:lang w:bidi="ar-EG"/>
        </w:rPr>
        <w:t>المَرْء ال</w:t>
      </w:r>
      <w:r w:rsidR="000F3B97" w:rsidRPr="00E86FDF">
        <w:rPr>
          <w:rFonts w:cs="Traditional Arabic"/>
          <w:sz w:val="32"/>
          <w:szCs w:val="32"/>
          <w:rtl/>
          <w:lang w:bidi="ar-EG"/>
        </w:rPr>
        <w:t>م</w:t>
      </w:r>
      <w:r w:rsidR="00555A0D" w:rsidRPr="00E86FDF">
        <w:rPr>
          <w:rFonts w:cs="Traditional Arabic"/>
          <w:sz w:val="32"/>
          <w:szCs w:val="32"/>
          <w:rtl/>
          <w:lang w:bidi="ar-EG"/>
        </w:rPr>
        <w:t>سْلِمِ</w:t>
      </w:r>
      <w:r w:rsidR="000F3B97" w:rsidRPr="00E86FDF">
        <w:rPr>
          <w:rFonts w:cs="Traditional Arabic"/>
          <w:sz w:val="32"/>
          <w:szCs w:val="32"/>
          <w:rtl/>
          <w:lang w:bidi="ar-EG"/>
        </w:rPr>
        <w:t xml:space="preserve"> مَا لَمْ </w:t>
      </w:r>
      <w:bookmarkStart w:id="14" w:name="_Hlk65016163"/>
      <w:r w:rsidR="00032931" w:rsidRPr="00E86FDF">
        <w:rPr>
          <w:rFonts w:cs="Traditional Arabic"/>
          <w:sz w:val="32"/>
          <w:szCs w:val="32"/>
          <w:rtl/>
          <w:lang w:bidi="ar-EG"/>
        </w:rPr>
        <w:t>يَأْمُرْ بِمَعْصِيَةِ اللَّهِ</w:t>
      </w:r>
      <w:bookmarkEnd w:id="14"/>
      <w:r w:rsidR="00032931" w:rsidRPr="00E86FDF">
        <w:rPr>
          <w:rFonts w:cs="Traditional Arabic"/>
          <w:sz w:val="32"/>
          <w:szCs w:val="32"/>
          <w:rtl/>
          <w:lang w:bidi="ar-EG"/>
        </w:rPr>
        <w:t xml:space="preserve"> </w:t>
      </w:r>
      <w:r w:rsidR="00CF5B13" w:rsidRPr="00E86FDF">
        <w:rPr>
          <w:rFonts w:cs="Traditional Arabic"/>
          <w:sz w:val="32"/>
          <w:szCs w:val="32"/>
          <w:rtl/>
          <w:lang w:bidi="ar-EG"/>
        </w:rPr>
        <w:t xml:space="preserve">عَزَّ وَجَلَّ, فَإِذَا </w:t>
      </w:r>
      <w:r w:rsidR="001A3384" w:rsidRPr="00E86FDF">
        <w:rPr>
          <w:rFonts w:cs="Traditional Arabic"/>
          <w:sz w:val="32"/>
          <w:szCs w:val="32"/>
          <w:rtl/>
          <w:lang w:bidi="ar-EG"/>
        </w:rPr>
        <w:t>أَمَرَ بِمَعْصِيَةِ اللَّهِ, فَلَا</w:t>
      </w:r>
      <w:r w:rsidR="00B348B8" w:rsidRPr="00E86FDF">
        <w:rPr>
          <w:rtl/>
        </w:rPr>
        <w:t xml:space="preserve"> </w:t>
      </w:r>
      <w:r w:rsidR="00B348B8" w:rsidRPr="00E86FDF">
        <w:rPr>
          <w:rFonts w:cs="Traditional Arabic"/>
          <w:sz w:val="32"/>
          <w:szCs w:val="32"/>
          <w:rtl/>
          <w:lang w:bidi="ar-EG"/>
        </w:rPr>
        <w:t>طَاعَةَ لَهُ</w:t>
      </w:r>
      <w:r w:rsidR="001A3384" w:rsidRPr="00E86FDF">
        <w:rPr>
          <w:rFonts w:cs="Traditional Arabic"/>
          <w:sz w:val="32"/>
          <w:szCs w:val="32"/>
          <w:rtl/>
          <w:lang w:bidi="ar-EG"/>
        </w:rPr>
        <w:t xml:space="preserve"> </w:t>
      </w:r>
    </w:p>
    <w:p w14:paraId="6FD3D446" w14:textId="564B3925" w:rsidR="00C54EDA" w:rsidRPr="00E86FDF" w:rsidRDefault="00B348B8" w:rsidP="001F6916">
      <w:pPr>
        <w:spacing w:after="0"/>
        <w:rPr>
          <w:rFonts w:cs="Traditional Arabic"/>
          <w:lang w:bidi="ar-EG"/>
        </w:rPr>
      </w:pPr>
      <w:r w:rsidRPr="00E86FDF">
        <w:rPr>
          <w:rFonts w:cs="Traditional Arabic"/>
          <w:b/>
          <w:bCs/>
          <w:lang w:bidi="ar-EG"/>
        </w:rPr>
        <w:t>The obedience of the Imam is a right obliged upon every Muslim</w:t>
      </w:r>
      <w:r w:rsidR="005F6231" w:rsidRPr="00E86FDF">
        <w:rPr>
          <w:rFonts w:cs="Traditional Arabic"/>
          <w:b/>
          <w:bCs/>
          <w:lang w:bidi="ar-EG"/>
        </w:rPr>
        <w:t xml:space="preserve"> as long as he has not been commanded with an act of disobedience to Allah ‘Azza Wa Jalla. </w:t>
      </w:r>
      <w:r w:rsidR="004A433A" w:rsidRPr="00E86FDF">
        <w:rPr>
          <w:rFonts w:cs="Traditional Arabic"/>
          <w:b/>
          <w:bCs/>
          <w:lang w:bidi="ar-EG"/>
        </w:rPr>
        <w:t>So, if he commands disobedience to Allah, there is no obedience to him</w:t>
      </w:r>
      <w:r w:rsidR="00400BBD" w:rsidRPr="00E86FDF">
        <w:rPr>
          <w:rFonts w:cs="Traditional Arabic"/>
          <w:lang w:bidi="ar-EG"/>
        </w:rPr>
        <w:t>.</w:t>
      </w:r>
    </w:p>
    <w:p w14:paraId="1EDC1EA1" w14:textId="7D8FC653" w:rsidR="00400BBD" w:rsidRPr="00E86FDF" w:rsidRDefault="00400BBD" w:rsidP="001F6916">
      <w:pPr>
        <w:spacing w:after="0"/>
        <w:rPr>
          <w:rFonts w:cs="Traditional Arabic"/>
          <w:lang w:bidi="ar-EG"/>
        </w:rPr>
      </w:pPr>
    </w:p>
    <w:p w14:paraId="0FB85511" w14:textId="5D41D50D" w:rsidR="00400BBD" w:rsidRPr="00E86FDF" w:rsidRDefault="00400BBD" w:rsidP="001F6916">
      <w:pPr>
        <w:spacing w:after="0"/>
        <w:rPr>
          <w:rFonts w:cs="Traditional Arabic"/>
          <w:lang w:bidi="ar-EG"/>
        </w:rPr>
      </w:pPr>
      <w:r w:rsidRPr="00E86FDF">
        <w:rPr>
          <w:rFonts w:cs="Traditional Arabic"/>
          <w:lang w:bidi="ar-EG"/>
        </w:rPr>
        <w:t xml:space="preserve">This Hadith is </w:t>
      </w:r>
      <w:proofErr w:type="gramStart"/>
      <w:r w:rsidRPr="00E86FDF">
        <w:rPr>
          <w:rFonts w:cs="Traditional Arabic"/>
          <w:lang w:bidi="ar-EG"/>
        </w:rPr>
        <w:t>Sahih</w:t>
      </w:r>
      <w:proofErr w:type="gramEnd"/>
      <w:r w:rsidRPr="00E86FDF">
        <w:rPr>
          <w:rFonts w:cs="Traditional Arabic"/>
          <w:lang w:bidi="ar-EG"/>
        </w:rPr>
        <w:t xml:space="preserve"> and we have </w:t>
      </w:r>
      <w:r w:rsidR="000C09BC" w:rsidRPr="00E86FDF">
        <w:rPr>
          <w:rFonts w:cs="Traditional Arabic"/>
          <w:lang w:bidi="ar-EG"/>
        </w:rPr>
        <w:t>thoroughly studied</w:t>
      </w:r>
      <w:r w:rsidR="005216B3" w:rsidRPr="00E86FDF">
        <w:rPr>
          <w:rFonts w:cs="Traditional Arabic"/>
          <w:lang w:bidi="ar-EG"/>
        </w:rPr>
        <w:t xml:space="preserve"> its</w:t>
      </w:r>
      <w:r w:rsidR="00430F6F" w:rsidRPr="00E86FDF">
        <w:rPr>
          <w:rFonts w:cs="Traditional Arabic"/>
          <w:lang w:bidi="ar-EG"/>
        </w:rPr>
        <w:t xml:space="preserve"> </w:t>
      </w:r>
      <w:r w:rsidR="005216B3" w:rsidRPr="00E86FDF">
        <w:rPr>
          <w:rFonts w:cs="Traditional Arabic"/>
          <w:lang w:bidi="ar-EG"/>
        </w:rPr>
        <w:t>Isnad in the appendix.</w:t>
      </w:r>
    </w:p>
    <w:p w14:paraId="6731A904" w14:textId="772DFA3B" w:rsidR="007A4F0A" w:rsidRPr="00E86FDF" w:rsidRDefault="007A4F0A" w:rsidP="001F6916">
      <w:pPr>
        <w:spacing w:after="0"/>
        <w:rPr>
          <w:rFonts w:cs="Traditional Arabic"/>
          <w:lang w:bidi="ar-EG"/>
        </w:rPr>
      </w:pPr>
    </w:p>
    <w:p w14:paraId="7CF9D673" w14:textId="2A45881D" w:rsidR="00BD17DA" w:rsidRPr="00E86FDF" w:rsidRDefault="007A4F0A" w:rsidP="001F6916">
      <w:pPr>
        <w:spacing w:after="0"/>
        <w:rPr>
          <w:rFonts w:cs="Traditional Arabic"/>
          <w:lang w:bidi="ar-EG"/>
        </w:rPr>
      </w:pPr>
      <w:r w:rsidRPr="00E86FDF">
        <w:rPr>
          <w:rFonts w:cs="Traditional Arabic"/>
          <w:lang w:bidi="ar-EG"/>
        </w:rPr>
        <w:t xml:space="preserve">- </w:t>
      </w:r>
      <w:r w:rsidR="00AA6782" w:rsidRPr="00E86FDF">
        <w:rPr>
          <w:rFonts w:cs="Traditional Arabic"/>
          <w:lang w:bidi="ar-EG"/>
        </w:rPr>
        <w:t>It has been related that ‘Imran</w:t>
      </w:r>
      <w:r w:rsidR="00A96F95" w:rsidRPr="00E86FDF">
        <w:rPr>
          <w:rFonts w:cs="Traditional Arabic"/>
          <w:lang w:bidi="ar-EG"/>
        </w:rPr>
        <w:t xml:space="preserve"> bin Husain said to </w:t>
      </w:r>
      <w:r w:rsidR="00D6175C" w:rsidRPr="00E86FDF">
        <w:rPr>
          <w:rFonts w:cs="Traditional Arabic"/>
          <w:lang w:bidi="ar-EG"/>
        </w:rPr>
        <w:t>Hakam</w:t>
      </w:r>
      <w:r w:rsidR="00A96F95" w:rsidRPr="00E86FDF">
        <w:rPr>
          <w:rFonts w:cs="Traditional Arabic"/>
          <w:lang w:bidi="ar-EG"/>
        </w:rPr>
        <w:t xml:space="preserve"> </w:t>
      </w:r>
      <w:r w:rsidR="00D6175C" w:rsidRPr="00E86FDF">
        <w:rPr>
          <w:rFonts w:cs="Traditional Arabic"/>
          <w:lang w:bidi="ar-EG"/>
        </w:rPr>
        <w:t>Al-</w:t>
      </w:r>
      <w:proofErr w:type="spellStart"/>
      <w:r w:rsidR="00545C6D" w:rsidRPr="00E86FDF">
        <w:rPr>
          <w:rFonts w:cs="Traditional Arabic"/>
          <w:lang w:bidi="ar-EG"/>
        </w:rPr>
        <w:t>Ghifari</w:t>
      </w:r>
      <w:proofErr w:type="spellEnd"/>
      <w:r w:rsidR="00545C6D" w:rsidRPr="00E86FDF">
        <w:rPr>
          <w:rFonts w:cs="Traditional Arabic"/>
          <w:lang w:bidi="ar-EG"/>
        </w:rPr>
        <w:t xml:space="preserve">: </w:t>
      </w:r>
      <w:r w:rsidR="007C4A9E" w:rsidRPr="00E86FDF">
        <w:rPr>
          <w:rFonts w:cs="Traditional Arabic"/>
          <w:lang w:bidi="ar-EG"/>
        </w:rPr>
        <w:t>“</w:t>
      </w:r>
      <w:r w:rsidR="007346FC" w:rsidRPr="00E86FDF">
        <w:rPr>
          <w:rFonts w:cs="Traditional Arabic"/>
          <w:lang w:bidi="ar-EG"/>
        </w:rPr>
        <w:t xml:space="preserve">Do you know a day in which the Messenger of Allah (saw) said: </w:t>
      </w:r>
    </w:p>
    <w:p w14:paraId="2EFA253A" w14:textId="66030CBD" w:rsidR="00BD17DA" w:rsidRPr="00E86FDF" w:rsidRDefault="007B3EE7" w:rsidP="001F6916">
      <w:pPr>
        <w:spacing w:after="0"/>
        <w:rPr>
          <w:rFonts w:cs="Traditional Arabic"/>
          <w:sz w:val="32"/>
          <w:szCs w:val="32"/>
          <w:rtl/>
          <w:lang w:bidi="ar-EG"/>
        </w:rPr>
      </w:pPr>
      <w:r w:rsidRPr="00E86FDF">
        <w:rPr>
          <w:rFonts w:cs="Traditional Arabic"/>
          <w:sz w:val="32"/>
          <w:szCs w:val="32"/>
          <w:rtl/>
          <w:lang w:bidi="ar-EG"/>
        </w:rPr>
        <w:t>لَا طَاعَةَ فِي مَعْصِيَةِ اللهِ</w:t>
      </w:r>
    </w:p>
    <w:p w14:paraId="39E5AC56" w14:textId="17A4F93C" w:rsidR="007A4F0A" w:rsidRPr="00E86FDF" w:rsidRDefault="00DD300D" w:rsidP="001F6916">
      <w:pPr>
        <w:spacing w:after="0"/>
        <w:rPr>
          <w:rFonts w:cs="Traditional Arabic"/>
          <w:lang w:bidi="ar-EG"/>
        </w:rPr>
      </w:pPr>
      <w:r w:rsidRPr="00E86FDF">
        <w:rPr>
          <w:rFonts w:cs="Traditional Arabic"/>
          <w:lang w:bidi="ar-EG"/>
        </w:rPr>
        <w:t>“</w:t>
      </w:r>
      <w:r w:rsidR="007346FC" w:rsidRPr="00E86FDF">
        <w:rPr>
          <w:rFonts w:cs="Traditional Arabic"/>
          <w:b/>
          <w:bCs/>
          <w:lang w:bidi="ar-EG"/>
        </w:rPr>
        <w:t xml:space="preserve">There is no obedience in </w:t>
      </w:r>
      <w:r w:rsidRPr="00E86FDF">
        <w:rPr>
          <w:rFonts w:cs="Traditional Arabic"/>
          <w:b/>
          <w:bCs/>
          <w:lang w:bidi="ar-EG"/>
        </w:rPr>
        <w:t>disobedience to Allah</w:t>
      </w:r>
      <w:r w:rsidRPr="00E86FDF">
        <w:rPr>
          <w:rFonts w:cs="Traditional Arabic"/>
          <w:lang w:bidi="ar-EG"/>
        </w:rPr>
        <w:t>””? He replied: “Yes!” ‘Imran said: “</w:t>
      </w:r>
      <w:r w:rsidR="002E5FE9" w:rsidRPr="00E86FDF">
        <w:rPr>
          <w:rFonts w:cs="Traditional Arabic"/>
          <w:lang w:bidi="ar-EG"/>
        </w:rPr>
        <w:t>Allahu Akbar! Allahu Akbar!”.</w:t>
      </w:r>
    </w:p>
    <w:p w14:paraId="34FB28A5" w14:textId="2253230D" w:rsidR="002E5FE9" w:rsidRPr="00E86FDF" w:rsidRDefault="002E5FE9" w:rsidP="001F6916">
      <w:pPr>
        <w:spacing w:after="0"/>
        <w:rPr>
          <w:rFonts w:cs="Traditional Arabic"/>
          <w:lang w:bidi="ar-EG"/>
        </w:rPr>
      </w:pPr>
    </w:p>
    <w:p w14:paraId="1FBEAF32" w14:textId="77777777" w:rsidR="00BD17DA" w:rsidRPr="00E86FDF" w:rsidRDefault="002E5FE9" w:rsidP="001F6916">
      <w:pPr>
        <w:spacing w:after="0"/>
        <w:rPr>
          <w:rFonts w:cs="Traditional Arabic"/>
          <w:lang w:bidi="ar-EG"/>
        </w:rPr>
      </w:pPr>
      <w:r w:rsidRPr="00E86FDF">
        <w:rPr>
          <w:rFonts w:cs="Traditional Arabic"/>
          <w:lang w:bidi="ar-EG"/>
        </w:rPr>
        <w:lastRenderedPageBreak/>
        <w:t xml:space="preserve">It is a Sahih Hadith </w:t>
      </w:r>
      <w:r w:rsidR="0044071E" w:rsidRPr="00E86FDF">
        <w:rPr>
          <w:rFonts w:cs="Traditional Arabic"/>
          <w:lang w:bidi="ar-EG"/>
        </w:rPr>
        <w:t xml:space="preserve">recorded by Al-Hakim in his “Al-Mustadrak”. He classified it as Sahih and Adh-Dhahabi </w:t>
      </w:r>
      <w:r w:rsidR="00F1575E" w:rsidRPr="00E86FDF">
        <w:rPr>
          <w:rFonts w:cs="Traditional Arabic"/>
          <w:lang w:bidi="ar-EG"/>
        </w:rPr>
        <w:t xml:space="preserve">concurred. Ahmad also related it within a long story with a Sahih Isnad upon the Shart (conditionality) </w:t>
      </w:r>
      <w:r w:rsidR="008A7995" w:rsidRPr="00E86FDF">
        <w:rPr>
          <w:rFonts w:cs="Traditional Arabic"/>
          <w:lang w:bidi="ar-EG"/>
        </w:rPr>
        <w:t xml:space="preserve">of Imam Muslim and At-Tabarani related the </w:t>
      </w:r>
      <w:proofErr w:type="spellStart"/>
      <w:r w:rsidR="00B123A5" w:rsidRPr="00E86FDF">
        <w:rPr>
          <w:rFonts w:cs="Traditional Arabic"/>
          <w:lang w:bidi="ar-EG"/>
        </w:rPr>
        <w:t>Marfu</w:t>
      </w:r>
      <w:proofErr w:type="spellEnd"/>
      <w:r w:rsidR="00B123A5" w:rsidRPr="00E86FDF">
        <w:rPr>
          <w:rFonts w:cs="Traditional Arabic"/>
          <w:lang w:bidi="ar-EG"/>
        </w:rPr>
        <w:t xml:space="preserve">’ </w:t>
      </w:r>
      <w:r w:rsidR="008A7995" w:rsidRPr="00E86FDF">
        <w:rPr>
          <w:rFonts w:cs="Traditional Arabic"/>
          <w:lang w:bidi="ar-EG"/>
        </w:rPr>
        <w:t>part</w:t>
      </w:r>
      <w:r w:rsidR="00B123A5" w:rsidRPr="00E86FDF">
        <w:rPr>
          <w:rFonts w:cs="Traditional Arabic"/>
          <w:lang w:bidi="ar-EG"/>
        </w:rPr>
        <w:t xml:space="preserve"> from him only. It has other paths recorded </w:t>
      </w:r>
      <w:r w:rsidR="00851CC3" w:rsidRPr="00E86FDF">
        <w:rPr>
          <w:rFonts w:cs="Traditional Arabic"/>
          <w:lang w:bidi="ar-EG"/>
        </w:rPr>
        <w:t>by</w:t>
      </w:r>
      <w:r w:rsidR="00B123A5" w:rsidRPr="00E86FDF">
        <w:rPr>
          <w:rFonts w:cs="Traditional Arabic"/>
          <w:lang w:bidi="ar-EG"/>
        </w:rPr>
        <w:t xml:space="preserve"> Ahmad, At-</w:t>
      </w:r>
      <w:proofErr w:type="spellStart"/>
      <w:r w:rsidR="00B123A5" w:rsidRPr="00E86FDF">
        <w:rPr>
          <w:rFonts w:cs="Traditional Arabic"/>
          <w:lang w:bidi="ar-EG"/>
        </w:rPr>
        <w:t>Tayalisi</w:t>
      </w:r>
      <w:proofErr w:type="spellEnd"/>
      <w:r w:rsidR="00492634" w:rsidRPr="00E86FDF">
        <w:rPr>
          <w:rFonts w:cs="Traditional Arabic"/>
          <w:lang w:bidi="ar-EG"/>
        </w:rPr>
        <w:t>, At-Tabarani in his “Al-Kabir” and his “As-</w:t>
      </w:r>
      <w:proofErr w:type="spellStart"/>
      <w:r w:rsidR="00492634" w:rsidRPr="00E86FDF">
        <w:rPr>
          <w:rFonts w:cs="Traditional Arabic"/>
          <w:lang w:bidi="ar-EG"/>
        </w:rPr>
        <w:t>Saghir</w:t>
      </w:r>
      <w:proofErr w:type="spellEnd"/>
      <w:r w:rsidR="00492634" w:rsidRPr="00E86FDF">
        <w:rPr>
          <w:rFonts w:cs="Traditional Arabic"/>
          <w:lang w:bidi="ar-EG"/>
        </w:rPr>
        <w:t>”</w:t>
      </w:r>
      <w:r w:rsidR="00851CC3" w:rsidRPr="00E86FDF">
        <w:rPr>
          <w:rFonts w:cs="Traditional Arabic"/>
          <w:lang w:bidi="ar-EG"/>
        </w:rPr>
        <w:t xml:space="preserve"> </w:t>
      </w:r>
      <w:proofErr w:type="gramStart"/>
      <w:r w:rsidR="00851CC3" w:rsidRPr="00E86FDF">
        <w:rPr>
          <w:rFonts w:cs="Traditional Arabic"/>
          <w:lang w:bidi="ar-EG"/>
        </w:rPr>
        <w:t>and also</w:t>
      </w:r>
      <w:proofErr w:type="gramEnd"/>
      <w:r w:rsidR="00851CC3" w:rsidRPr="00E86FDF">
        <w:rPr>
          <w:rFonts w:cs="Traditional Arabic"/>
          <w:lang w:bidi="ar-EG"/>
        </w:rPr>
        <w:t xml:space="preserve"> by</w:t>
      </w:r>
      <w:r w:rsidR="00492634" w:rsidRPr="00E86FDF">
        <w:rPr>
          <w:rFonts w:cs="Traditional Arabic"/>
          <w:lang w:bidi="ar-EG"/>
        </w:rPr>
        <w:t xml:space="preserve"> Al-</w:t>
      </w:r>
      <w:proofErr w:type="spellStart"/>
      <w:r w:rsidR="00492634" w:rsidRPr="00E86FDF">
        <w:rPr>
          <w:rFonts w:cs="Traditional Arabic"/>
          <w:lang w:bidi="ar-EG"/>
        </w:rPr>
        <w:t>Bazzar</w:t>
      </w:r>
      <w:proofErr w:type="spellEnd"/>
      <w:r w:rsidR="00851CC3" w:rsidRPr="00E86FDF">
        <w:rPr>
          <w:rFonts w:cs="Traditional Arabic"/>
          <w:lang w:bidi="ar-EG"/>
        </w:rPr>
        <w:t>.</w:t>
      </w:r>
      <w:r w:rsidR="00BD17DA" w:rsidRPr="00E86FDF">
        <w:rPr>
          <w:rFonts w:cs="Traditional Arabic"/>
          <w:lang w:bidi="ar-EG"/>
        </w:rPr>
        <w:t xml:space="preserve"> Some of the narrations had the following wording: </w:t>
      </w:r>
    </w:p>
    <w:p w14:paraId="35DF56EC" w14:textId="77777777" w:rsidR="00BD17DA" w:rsidRPr="00E86FDF" w:rsidRDefault="00BD17DA" w:rsidP="001F6916">
      <w:pPr>
        <w:spacing w:after="0"/>
        <w:rPr>
          <w:rFonts w:cs="Traditional Arabic"/>
          <w:lang w:bidi="ar-EG"/>
        </w:rPr>
      </w:pPr>
    </w:p>
    <w:p w14:paraId="6A746CC8" w14:textId="604F3EB4" w:rsidR="002E5FE9" w:rsidRPr="00E86FDF" w:rsidRDefault="008B1286" w:rsidP="001F6916">
      <w:pPr>
        <w:spacing w:after="0"/>
        <w:rPr>
          <w:rFonts w:cs="Traditional Arabic"/>
          <w:sz w:val="32"/>
          <w:szCs w:val="32"/>
          <w:rtl/>
          <w:lang w:bidi="ar-EG"/>
        </w:rPr>
      </w:pPr>
      <w:r w:rsidRPr="00E86FDF">
        <w:rPr>
          <w:rFonts w:cs="Traditional Arabic"/>
          <w:sz w:val="32"/>
          <w:szCs w:val="32"/>
          <w:rtl/>
          <w:lang w:bidi="ar-EG"/>
        </w:rPr>
        <w:t xml:space="preserve">لَا طَاعَةَ </w:t>
      </w:r>
      <w:r w:rsidR="00AA6E43" w:rsidRPr="00E86FDF">
        <w:rPr>
          <w:rFonts w:cs="Traditional Arabic"/>
          <w:sz w:val="32"/>
          <w:szCs w:val="32"/>
          <w:rtl/>
          <w:lang w:bidi="ar-EG"/>
        </w:rPr>
        <w:t xml:space="preserve">لِمَخْلُوقٍ </w:t>
      </w:r>
      <w:r w:rsidR="000E2D49" w:rsidRPr="00E86FDF">
        <w:rPr>
          <w:rFonts w:cs="Traditional Arabic"/>
          <w:sz w:val="32"/>
          <w:szCs w:val="32"/>
          <w:rtl/>
          <w:lang w:bidi="ar-EG"/>
        </w:rPr>
        <w:t xml:space="preserve">(فِي رِواية: </w:t>
      </w:r>
      <w:r w:rsidR="00BE5960" w:rsidRPr="00E86FDF">
        <w:rPr>
          <w:rFonts w:cs="Traditional Arabic"/>
          <w:sz w:val="32"/>
          <w:szCs w:val="32"/>
          <w:rtl/>
          <w:lang w:bidi="ar-EG"/>
        </w:rPr>
        <w:t>ل</w:t>
      </w:r>
      <w:r w:rsidR="000E2D49" w:rsidRPr="00E86FDF">
        <w:rPr>
          <w:rFonts w:cs="Traditional Arabic"/>
          <w:sz w:val="32"/>
          <w:szCs w:val="32"/>
          <w:rtl/>
          <w:lang w:bidi="ar-EG"/>
        </w:rPr>
        <w:t>أ</w:t>
      </w:r>
      <w:r w:rsidR="00BE5960" w:rsidRPr="00E86FDF">
        <w:rPr>
          <w:rFonts w:cs="Traditional Arabic"/>
          <w:sz w:val="32"/>
          <w:szCs w:val="32"/>
          <w:rtl/>
          <w:lang w:bidi="ar-EG"/>
        </w:rPr>
        <w:t>َح</w:t>
      </w:r>
      <w:r w:rsidR="000E2D49" w:rsidRPr="00E86FDF">
        <w:rPr>
          <w:rFonts w:cs="Traditional Arabic"/>
          <w:sz w:val="32"/>
          <w:szCs w:val="32"/>
          <w:rtl/>
          <w:lang w:bidi="ar-EG"/>
        </w:rPr>
        <w:t xml:space="preserve">د) </w:t>
      </w:r>
      <w:r w:rsidRPr="00E86FDF">
        <w:rPr>
          <w:rFonts w:cs="Traditional Arabic"/>
          <w:sz w:val="32"/>
          <w:szCs w:val="32"/>
          <w:rtl/>
          <w:lang w:bidi="ar-EG"/>
        </w:rPr>
        <w:t>فِي مَعْصِيَةِ اللهِ</w:t>
      </w:r>
      <w:r w:rsidR="00084C81" w:rsidRPr="00E86FDF">
        <w:rPr>
          <w:rFonts w:cs="Traditional Arabic"/>
          <w:sz w:val="32"/>
          <w:szCs w:val="32"/>
          <w:rtl/>
          <w:lang w:bidi="ar-EG"/>
        </w:rPr>
        <w:t xml:space="preserve"> تَبا</w:t>
      </w:r>
      <w:r w:rsidR="00E8328D" w:rsidRPr="00E86FDF">
        <w:rPr>
          <w:rFonts w:cs="Traditional Arabic"/>
          <w:sz w:val="32"/>
          <w:szCs w:val="32"/>
          <w:rtl/>
          <w:lang w:bidi="ar-EG"/>
        </w:rPr>
        <w:t>ركَ و</w:t>
      </w:r>
      <w:r w:rsidR="008A7995" w:rsidRPr="00E86FDF">
        <w:rPr>
          <w:rFonts w:cs="Traditional Arabic"/>
          <w:sz w:val="32"/>
          <w:szCs w:val="32"/>
          <w:lang w:bidi="ar-EG"/>
        </w:rPr>
        <w:t xml:space="preserve"> </w:t>
      </w:r>
    </w:p>
    <w:p w14:paraId="04E991A4" w14:textId="49BBD1CA" w:rsidR="00B348B8" w:rsidRPr="00E86FDF" w:rsidRDefault="00BE5960" w:rsidP="001F6916">
      <w:pPr>
        <w:spacing w:after="0"/>
        <w:rPr>
          <w:rFonts w:cs="Traditional Arabic"/>
          <w:b/>
          <w:bCs/>
          <w:lang w:bidi="ar-EG"/>
        </w:rPr>
      </w:pPr>
      <w:r w:rsidRPr="00E86FDF">
        <w:rPr>
          <w:rFonts w:cs="Traditional Arabic"/>
          <w:b/>
          <w:bCs/>
          <w:lang w:bidi="ar-EG"/>
        </w:rPr>
        <w:t xml:space="preserve">There is no obedience </w:t>
      </w:r>
      <w:r w:rsidR="00CA372E" w:rsidRPr="00E86FDF">
        <w:rPr>
          <w:rFonts w:cs="Traditional Arabic"/>
          <w:b/>
          <w:bCs/>
          <w:lang w:bidi="ar-EG"/>
        </w:rPr>
        <w:t xml:space="preserve">to </w:t>
      </w:r>
      <w:r w:rsidR="001032C9" w:rsidRPr="00E86FDF">
        <w:rPr>
          <w:rFonts w:cs="Traditional Arabic"/>
          <w:b/>
          <w:bCs/>
          <w:lang w:bidi="ar-EG"/>
        </w:rPr>
        <w:t xml:space="preserve">a </w:t>
      </w:r>
      <w:r w:rsidR="00CA372E" w:rsidRPr="00E86FDF">
        <w:rPr>
          <w:rFonts w:cs="Traditional Arabic"/>
          <w:b/>
          <w:bCs/>
          <w:lang w:bidi="ar-EG"/>
        </w:rPr>
        <w:t>creation (</w:t>
      </w:r>
      <w:r w:rsidR="00F40AF4" w:rsidRPr="00E86FDF">
        <w:rPr>
          <w:rFonts w:cs="Traditional Arabic"/>
          <w:b/>
          <w:bCs/>
          <w:lang w:bidi="ar-EG"/>
        </w:rPr>
        <w:t>in one report: to anyone) in disobedience to Allah</w:t>
      </w:r>
      <w:r w:rsidR="00084C81" w:rsidRPr="00E86FDF">
        <w:rPr>
          <w:rFonts w:cs="Traditional Arabic"/>
          <w:b/>
          <w:bCs/>
          <w:lang w:bidi="ar-EG"/>
        </w:rPr>
        <w:t xml:space="preserve"> </w:t>
      </w:r>
      <w:proofErr w:type="spellStart"/>
      <w:r w:rsidR="00084C81" w:rsidRPr="00E86FDF">
        <w:rPr>
          <w:rFonts w:cs="Traditional Arabic"/>
          <w:b/>
          <w:bCs/>
          <w:lang w:bidi="ar-EG"/>
        </w:rPr>
        <w:t>Tabaaraka</w:t>
      </w:r>
      <w:proofErr w:type="spellEnd"/>
      <w:r w:rsidR="00084C81" w:rsidRPr="00E86FDF">
        <w:rPr>
          <w:rFonts w:cs="Traditional Arabic"/>
          <w:b/>
          <w:bCs/>
          <w:lang w:bidi="ar-EG"/>
        </w:rPr>
        <w:t xml:space="preserve"> Wa Ta’aalaa</w:t>
      </w:r>
      <w:r w:rsidR="001032C9" w:rsidRPr="00E86FDF">
        <w:rPr>
          <w:rFonts w:cs="Traditional Arabic"/>
          <w:b/>
          <w:bCs/>
          <w:lang w:bidi="ar-EG"/>
        </w:rPr>
        <w:t>.</w:t>
      </w:r>
    </w:p>
    <w:p w14:paraId="7B70E4CC" w14:textId="35065B73" w:rsidR="00B348B8" w:rsidRPr="00E86FDF" w:rsidRDefault="00B348B8" w:rsidP="001F6916">
      <w:pPr>
        <w:spacing w:after="0"/>
        <w:rPr>
          <w:rFonts w:cs="Traditional Arabic"/>
          <w:lang w:bidi="ar-EG"/>
        </w:rPr>
      </w:pPr>
    </w:p>
    <w:p w14:paraId="4FEF0FA3" w14:textId="19D18D0E" w:rsidR="00B348B8" w:rsidRPr="00E86FDF" w:rsidRDefault="00D338AA" w:rsidP="001F6916">
      <w:pPr>
        <w:spacing w:after="0"/>
        <w:rPr>
          <w:rFonts w:cs="Traditional Arabic"/>
          <w:lang w:bidi="ar-EG"/>
        </w:rPr>
      </w:pPr>
      <w:r w:rsidRPr="00E86FDF">
        <w:rPr>
          <w:rFonts w:cs="Traditional Arabic"/>
          <w:lang w:bidi="ar-EG"/>
        </w:rPr>
        <w:t>Abu Dawud At-</w:t>
      </w:r>
      <w:proofErr w:type="spellStart"/>
      <w:r w:rsidRPr="00E86FDF">
        <w:rPr>
          <w:rFonts w:cs="Traditional Arabic"/>
          <w:lang w:bidi="ar-EG"/>
        </w:rPr>
        <w:t>Tayalisi</w:t>
      </w:r>
      <w:proofErr w:type="spellEnd"/>
      <w:r w:rsidRPr="00E86FDF">
        <w:rPr>
          <w:rFonts w:cs="Traditional Arabic"/>
          <w:lang w:bidi="ar-EG"/>
        </w:rPr>
        <w:t xml:space="preserve"> also related </w:t>
      </w:r>
      <w:proofErr w:type="gramStart"/>
      <w:r w:rsidRPr="00E86FDF">
        <w:rPr>
          <w:rFonts w:cs="Traditional Arabic"/>
          <w:lang w:bidi="ar-EG"/>
        </w:rPr>
        <w:t>it</w:t>
      </w:r>
      <w:proofErr w:type="gramEnd"/>
      <w:r w:rsidRPr="00E86FDF">
        <w:rPr>
          <w:rFonts w:cs="Traditional Arabic"/>
          <w:lang w:bidi="ar-EG"/>
        </w:rPr>
        <w:t xml:space="preserve"> and </w:t>
      </w:r>
      <w:r w:rsidR="0019685E" w:rsidRPr="00E86FDF">
        <w:rPr>
          <w:rFonts w:cs="Traditional Arabic"/>
          <w:lang w:bidi="ar-EG"/>
        </w:rPr>
        <w:t>this was his wording.</w:t>
      </w:r>
    </w:p>
    <w:p w14:paraId="717F218A" w14:textId="171D0856" w:rsidR="00B348B8" w:rsidRPr="00E86FDF" w:rsidRDefault="00B348B8" w:rsidP="001F6916">
      <w:pPr>
        <w:spacing w:after="0"/>
        <w:rPr>
          <w:rFonts w:cs="Traditional Arabic"/>
          <w:lang w:bidi="ar-EG"/>
        </w:rPr>
      </w:pPr>
    </w:p>
    <w:p w14:paraId="4FD59233" w14:textId="481D2002" w:rsidR="0019685E" w:rsidRPr="00E86FDF" w:rsidRDefault="0019685E" w:rsidP="001F6916">
      <w:pPr>
        <w:spacing w:after="0"/>
        <w:rPr>
          <w:rFonts w:cs="Traditional Arabic"/>
          <w:rtl/>
          <w:lang w:bidi="ar-EG"/>
        </w:rPr>
      </w:pPr>
      <w:r w:rsidRPr="00E86FDF">
        <w:rPr>
          <w:rFonts w:cs="Traditional Arabic"/>
          <w:lang w:bidi="ar-EG"/>
        </w:rPr>
        <w:t xml:space="preserve">- </w:t>
      </w:r>
      <w:r w:rsidR="00A64ABB" w:rsidRPr="00E86FDF">
        <w:rPr>
          <w:rFonts w:cs="Traditional Arabic"/>
          <w:lang w:bidi="ar-EG"/>
        </w:rPr>
        <w:t>‘</w:t>
      </w:r>
      <w:proofErr w:type="spellStart"/>
      <w:r w:rsidR="00A64ABB" w:rsidRPr="00E86FDF">
        <w:rPr>
          <w:rFonts w:cs="Traditional Arabic"/>
          <w:lang w:bidi="ar-EG"/>
        </w:rPr>
        <w:t>Ubadah</w:t>
      </w:r>
      <w:proofErr w:type="spellEnd"/>
      <w:r w:rsidR="00A64ABB" w:rsidRPr="00E86FDF">
        <w:rPr>
          <w:rFonts w:cs="Traditional Arabic"/>
          <w:lang w:bidi="ar-EG"/>
        </w:rPr>
        <w:t xml:space="preserve"> bin As-</w:t>
      </w:r>
      <w:proofErr w:type="spellStart"/>
      <w:r w:rsidR="00A64ABB" w:rsidRPr="00E86FDF">
        <w:rPr>
          <w:rFonts w:cs="Traditional Arabic"/>
          <w:lang w:bidi="ar-EG"/>
        </w:rPr>
        <w:t>Samit</w:t>
      </w:r>
      <w:proofErr w:type="spellEnd"/>
      <w:r w:rsidR="00A64ABB" w:rsidRPr="00E86FDF">
        <w:rPr>
          <w:rFonts w:cs="Traditional Arabic"/>
          <w:lang w:bidi="ar-EG"/>
        </w:rPr>
        <w:t xml:space="preserve">, may Allah be pleased </w:t>
      </w:r>
      <w:r w:rsidR="00B909AC" w:rsidRPr="00E86FDF">
        <w:rPr>
          <w:rFonts w:cs="Traditional Arabic"/>
          <w:lang w:bidi="ar-EG"/>
        </w:rPr>
        <w:t>with him, related:</w:t>
      </w:r>
    </w:p>
    <w:p w14:paraId="61F786DB" w14:textId="6FFD5905" w:rsidR="0019685E" w:rsidRPr="00E86FDF" w:rsidRDefault="0019685E" w:rsidP="001F6916">
      <w:pPr>
        <w:spacing w:after="0"/>
        <w:rPr>
          <w:rFonts w:cs="Traditional Arabic"/>
          <w:lang w:bidi="ar-EG"/>
        </w:rPr>
      </w:pPr>
    </w:p>
    <w:p w14:paraId="5B2FA21B" w14:textId="0AC0EE79" w:rsidR="0019685E" w:rsidRPr="00E86FDF" w:rsidRDefault="00C23211" w:rsidP="00662DE1">
      <w:pPr>
        <w:spacing w:after="0"/>
        <w:rPr>
          <w:rFonts w:cs="Traditional Arabic"/>
          <w:sz w:val="32"/>
          <w:szCs w:val="32"/>
          <w:lang w:bidi="ar-EG"/>
        </w:rPr>
      </w:pPr>
      <w:r w:rsidRPr="00E86FDF">
        <w:rPr>
          <w:rFonts w:cs="Traditional Arabic"/>
          <w:sz w:val="32"/>
          <w:szCs w:val="32"/>
          <w:rtl/>
          <w:lang w:bidi="ar-EG"/>
        </w:rPr>
        <w:t>بَايَعْنَا رَسُولَ اللَّهِ صلى الله عليه وسلم عَلَى السَّمْعِ وَالطَّاعَةِ فِي الْعُسْرِ وَالْيُسْرِ وَالْمَنْشَطِ وَالْمَكْرَهِ وَعَلَى أَثَرَةٍ عَلَيْنَا وَعَلَى أَنْ لاَ نُنَازِعَ الأَمْرَ أَهْلَهُ</w:t>
      </w:r>
      <w:r w:rsidR="00CD36F3" w:rsidRPr="00E86FDF">
        <w:rPr>
          <w:rFonts w:cs="Traditional Arabic"/>
          <w:sz w:val="32"/>
          <w:szCs w:val="32"/>
          <w:rtl/>
          <w:lang w:bidi="ar-EG"/>
        </w:rPr>
        <w:t xml:space="preserve"> إلا أن تروا كفرًا بواحًا عندكم من الله تعالى فيه برهان</w:t>
      </w:r>
      <w:r w:rsidRPr="00E86FDF">
        <w:rPr>
          <w:rFonts w:cs="Traditional Arabic"/>
          <w:sz w:val="32"/>
          <w:szCs w:val="32"/>
          <w:rtl/>
          <w:lang w:bidi="ar-EG"/>
        </w:rPr>
        <w:t xml:space="preserve"> وَعَلَى أَنْ نَقُولَ بِالْحَقِّ أَيْنَمَا كُنَّا لاَ نَخَافُ فِي اللَّهِ لَوْمَةَ لاَئِمٍ</w:t>
      </w:r>
    </w:p>
    <w:p w14:paraId="1266DF11" w14:textId="1AC05A5A" w:rsidR="0019685E" w:rsidRPr="00E86FDF" w:rsidRDefault="00AF5D7E" w:rsidP="001F6916">
      <w:pPr>
        <w:spacing w:after="0"/>
        <w:rPr>
          <w:rFonts w:cs="Traditional Arabic"/>
          <w:lang w:bidi="ar-EG"/>
        </w:rPr>
      </w:pPr>
      <w:r w:rsidRPr="00E86FDF">
        <w:rPr>
          <w:rFonts w:cs="Traditional Arabic"/>
          <w:lang w:bidi="ar-EG"/>
        </w:rPr>
        <w:t>We gave the Bai’ah (pledge of allegiance) to the Messenger of Allah (saw)</w:t>
      </w:r>
      <w:r w:rsidR="00F24B58" w:rsidRPr="00E86FDF">
        <w:rPr>
          <w:rFonts w:cs="Traditional Arabic"/>
          <w:lang w:bidi="ar-EG"/>
        </w:rPr>
        <w:t xml:space="preserve"> upon hearing and obeying in </w:t>
      </w:r>
      <w:r w:rsidR="00F404A5" w:rsidRPr="00E86FDF">
        <w:rPr>
          <w:rFonts w:cs="Traditional Arabic"/>
          <w:lang w:bidi="ar-EG"/>
        </w:rPr>
        <w:t xml:space="preserve">(times of) ease and hardship, </w:t>
      </w:r>
      <w:r w:rsidR="00A41A0C" w:rsidRPr="00E86FDF">
        <w:rPr>
          <w:rFonts w:cs="Traditional Arabic"/>
          <w:lang w:bidi="ar-EG"/>
        </w:rPr>
        <w:t>willingness and reluctance, when preference is given over us</w:t>
      </w:r>
      <w:r w:rsidR="0034762C" w:rsidRPr="00E86FDF">
        <w:rPr>
          <w:rFonts w:cs="Traditional Arabic"/>
          <w:lang w:bidi="ar-EG"/>
        </w:rPr>
        <w:t>, and that we must not dispute</w:t>
      </w:r>
      <w:r w:rsidR="00B3681F" w:rsidRPr="00E86FDF">
        <w:rPr>
          <w:rFonts w:cs="Traditional Arabic"/>
          <w:lang w:bidi="ar-EG"/>
        </w:rPr>
        <w:t xml:space="preserve"> or contend with</w:t>
      </w:r>
      <w:r w:rsidR="0034762C" w:rsidRPr="00E86FDF">
        <w:rPr>
          <w:rFonts w:cs="Traditional Arabic"/>
          <w:lang w:bidi="ar-EG"/>
        </w:rPr>
        <w:t xml:space="preserve"> the authority of its people unless </w:t>
      </w:r>
      <w:r w:rsidR="00DB6A8B" w:rsidRPr="00E86FDF">
        <w:rPr>
          <w:rFonts w:cs="Traditional Arabic"/>
          <w:lang w:bidi="ar-EG"/>
        </w:rPr>
        <w:t xml:space="preserve">you see </w:t>
      </w:r>
      <w:r w:rsidR="00B3681F" w:rsidRPr="00E86FDF">
        <w:rPr>
          <w:rFonts w:cs="Traditional Arabic"/>
          <w:lang w:bidi="ar-EG"/>
        </w:rPr>
        <w:t>manifest</w:t>
      </w:r>
      <w:r w:rsidR="00DB6A8B" w:rsidRPr="00E86FDF">
        <w:rPr>
          <w:rFonts w:cs="Traditional Arabic"/>
          <w:lang w:bidi="ar-EG"/>
        </w:rPr>
        <w:t xml:space="preserve"> disbelief (Kufr Baw</w:t>
      </w:r>
      <w:r w:rsidR="00AB4A1C" w:rsidRPr="00E86FDF">
        <w:rPr>
          <w:rFonts w:cs="Traditional Arabic"/>
          <w:lang w:bidi="ar-EG"/>
        </w:rPr>
        <w:t>a</w:t>
      </w:r>
      <w:r w:rsidR="00DB6A8B" w:rsidRPr="00E86FDF">
        <w:rPr>
          <w:rFonts w:cs="Traditional Arabic"/>
          <w:lang w:bidi="ar-EG"/>
        </w:rPr>
        <w:t>ah)</w:t>
      </w:r>
      <w:r w:rsidR="00A41A0C" w:rsidRPr="00E86FDF">
        <w:rPr>
          <w:rFonts w:cs="Traditional Arabic"/>
          <w:lang w:bidi="ar-EG"/>
        </w:rPr>
        <w:t xml:space="preserve"> </w:t>
      </w:r>
      <w:r w:rsidR="00DB6A8B" w:rsidRPr="00E86FDF">
        <w:rPr>
          <w:rFonts w:cs="Traditional Arabic"/>
          <w:lang w:bidi="ar-EG"/>
        </w:rPr>
        <w:t>for which you have a clear proof from Allah</w:t>
      </w:r>
      <w:r w:rsidR="0006523E" w:rsidRPr="00E86FDF">
        <w:rPr>
          <w:rFonts w:cs="Traditional Arabic"/>
          <w:lang w:bidi="ar-EG"/>
        </w:rPr>
        <w:t xml:space="preserve"> the </w:t>
      </w:r>
      <w:proofErr w:type="gramStart"/>
      <w:r w:rsidR="0006523E" w:rsidRPr="00E86FDF">
        <w:rPr>
          <w:rFonts w:cs="Traditional Arabic"/>
          <w:lang w:bidi="ar-EG"/>
        </w:rPr>
        <w:t>Most High</w:t>
      </w:r>
      <w:proofErr w:type="gramEnd"/>
      <w:r w:rsidR="00F84C35" w:rsidRPr="00E86FDF">
        <w:rPr>
          <w:rFonts w:cs="Traditional Arabic"/>
          <w:lang w:bidi="ar-EG"/>
        </w:rPr>
        <w:t>. And upon that we</w:t>
      </w:r>
      <w:r w:rsidR="00091308" w:rsidRPr="00E86FDF">
        <w:rPr>
          <w:rFonts w:cs="Traditional Arabic"/>
          <w:lang w:bidi="ar-EG"/>
        </w:rPr>
        <w:t xml:space="preserve"> say the truth wherever we are</w:t>
      </w:r>
      <w:r w:rsidR="00B220FB" w:rsidRPr="00E86FDF">
        <w:rPr>
          <w:rFonts w:cs="Traditional Arabic"/>
          <w:lang w:bidi="ar-EG"/>
        </w:rPr>
        <w:t>, not fearing (in that) the blame of the blamers (</w:t>
      </w:r>
      <w:proofErr w:type="gramStart"/>
      <w:r w:rsidR="00B220FB" w:rsidRPr="00E86FDF">
        <w:rPr>
          <w:rFonts w:cs="Traditional Arabic"/>
          <w:lang w:bidi="ar-EG"/>
        </w:rPr>
        <w:t>i.e.</w:t>
      </w:r>
      <w:proofErr w:type="gramEnd"/>
      <w:r w:rsidR="00B220FB" w:rsidRPr="00E86FDF">
        <w:rPr>
          <w:rFonts w:cs="Traditional Arabic"/>
          <w:lang w:bidi="ar-EG"/>
        </w:rPr>
        <w:t xml:space="preserve"> consequences).</w:t>
      </w:r>
    </w:p>
    <w:p w14:paraId="0D213660" w14:textId="4E2FB579" w:rsidR="00B348B8" w:rsidRPr="00E86FDF" w:rsidRDefault="00B348B8" w:rsidP="001F6916">
      <w:pPr>
        <w:spacing w:after="0"/>
        <w:rPr>
          <w:rFonts w:cs="Traditional Arabic"/>
          <w:lang w:bidi="ar-EG"/>
        </w:rPr>
      </w:pPr>
    </w:p>
    <w:p w14:paraId="1751D06E" w14:textId="714F6E60" w:rsidR="00B348B8" w:rsidRPr="00E86FDF" w:rsidRDefault="009D1F16" w:rsidP="001F6916">
      <w:pPr>
        <w:spacing w:after="0"/>
        <w:rPr>
          <w:rFonts w:cs="Traditional Arabic"/>
          <w:rtl/>
          <w:lang w:bidi="ar-EG"/>
        </w:rPr>
      </w:pPr>
      <w:r w:rsidRPr="00E86FDF">
        <w:rPr>
          <w:rFonts w:cs="Traditional Arabic"/>
          <w:lang w:bidi="ar-EG"/>
        </w:rPr>
        <w:t xml:space="preserve">This Hadith is </w:t>
      </w:r>
      <w:r w:rsidR="00D125F5" w:rsidRPr="00E86FDF">
        <w:rPr>
          <w:rFonts w:cs="Traditional Arabic"/>
          <w:lang w:bidi="ar-EG"/>
        </w:rPr>
        <w:t>of the utmost authenticity and its authenticity is agreed upon</w:t>
      </w:r>
      <w:r w:rsidR="002A6C46" w:rsidRPr="00E86FDF">
        <w:rPr>
          <w:rFonts w:cs="Traditional Arabic"/>
          <w:lang w:bidi="ar-EG"/>
        </w:rPr>
        <w:t>. It has been recorded by Al-Bukhari, Muslim, Ahmad, At-Tabarani and others, via many paths, which establish definiteness and certainty.</w:t>
      </w:r>
    </w:p>
    <w:p w14:paraId="6D317A63" w14:textId="0F4A5E8D" w:rsidR="00BE0F33" w:rsidRPr="00E86FDF" w:rsidRDefault="00BE0F33" w:rsidP="001F6916">
      <w:pPr>
        <w:spacing w:after="0"/>
        <w:rPr>
          <w:rFonts w:cs="Traditional Arabic"/>
          <w:lang w:bidi="ar-EG"/>
        </w:rPr>
      </w:pPr>
    </w:p>
    <w:p w14:paraId="3319FC7F" w14:textId="7442E43D" w:rsidR="002A6C46" w:rsidRPr="00E86FDF" w:rsidRDefault="004441D6" w:rsidP="001F6916">
      <w:pPr>
        <w:spacing w:after="0"/>
        <w:rPr>
          <w:rFonts w:cs="Traditional Arabic"/>
          <w:lang w:bidi="ar-EG"/>
        </w:rPr>
      </w:pPr>
      <w:r w:rsidRPr="00E86FDF">
        <w:rPr>
          <w:rFonts w:cs="Traditional Arabic"/>
          <w:lang w:bidi="ar-EG"/>
        </w:rPr>
        <w:t>(Meaning of)</w:t>
      </w:r>
      <w:r w:rsidRPr="00E86FDF">
        <w:rPr>
          <w:rFonts w:cs="Traditional Arabic"/>
          <w:b/>
          <w:bCs/>
          <w:lang w:bidi="ar-EG"/>
        </w:rPr>
        <w:t xml:space="preserve"> </w:t>
      </w:r>
      <w:r w:rsidR="002A6C46" w:rsidRPr="00E86FDF">
        <w:rPr>
          <w:rFonts w:cs="Traditional Arabic"/>
          <w:b/>
          <w:bCs/>
          <w:lang w:bidi="ar-EG"/>
        </w:rPr>
        <w:t>Al-Bawah</w:t>
      </w:r>
      <w:r w:rsidR="002A6C46" w:rsidRPr="00E86FDF">
        <w:rPr>
          <w:rFonts w:cs="Traditional Arabic"/>
          <w:lang w:bidi="ar-EG"/>
        </w:rPr>
        <w:t>:</w:t>
      </w:r>
      <w:r w:rsidR="00782580" w:rsidRPr="00E86FDF">
        <w:rPr>
          <w:rFonts w:cs="Traditional Arabic"/>
          <w:lang w:bidi="ar-EG"/>
        </w:rPr>
        <w:t xml:space="preserve"> </w:t>
      </w:r>
      <w:r w:rsidR="003325AF" w:rsidRPr="00E86FDF">
        <w:rPr>
          <w:rFonts w:cs="Traditional Arabic"/>
          <w:lang w:bidi="ar-EG"/>
        </w:rPr>
        <w:t>(That which is) a</w:t>
      </w:r>
      <w:r w:rsidR="00782580" w:rsidRPr="00E86FDF">
        <w:rPr>
          <w:rFonts w:cs="Traditional Arabic"/>
          <w:lang w:bidi="ar-EG"/>
        </w:rPr>
        <w:t xml:space="preserve">pparent and evident with no </w:t>
      </w:r>
      <w:r w:rsidR="00995CB1" w:rsidRPr="00E86FDF">
        <w:rPr>
          <w:rFonts w:cs="Traditional Arabic"/>
          <w:lang w:bidi="ar-EG"/>
        </w:rPr>
        <w:t>hiddenness in respect to it</w:t>
      </w:r>
      <w:r w:rsidR="00AF7B5C" w:rsidRPr="00E86FDF">
        <w:rPr>
          <w:rFonts w:cs="Traditional Arabic"/>
          <w:lang w:bidi="ar-EG"/>
        </w:rPr>
        <w:t xml:space="preserve">. It comes from their (the Arabs) statement: </w:t>
      </w:r>
      <w:proofErr w:type="spellStart"/>
      <w:r w:rsidR="00AF7B5C" w:rsidRPr="00E86FDF">
        <w:rPr>
          <w:rFonts w:cs="Traditional Arabic"/>
          <w:lang w:bidi="ar-EG"/>
        </w:rPr>
        <w:t>Baaha</w:t>
      </w:r>
      <w:proofErr w:type="spellEnd"/>
      <w:r w:rsidR="00AF7B5C" w:rsidRPr="00E86FDF">
        <w:rPr>
          <w:rFonts w:cs="Traditional Arabic"/>
          <w:lang w:bidi="ar-EG"/>
        </w:rPr>
        <w:t xml:space="preserve"> Bi-</w:t>
      </w:r>
      <w:proofErr w:type="spellStart"/>
      <w:r w:rsidR="00AF7B5C" w:rsidRPr="00E86FDF">
        <w:rPr>
          <w:rFonts w:cs="Traditional Arabic"/>
          <w:lang w:bidi="ar-EG"/>
        </w:rPr>
        <w:t>Shay’in</w:t>
      </w:r>
      <w:proofErr w:type="spellEnd"/>
      <w:r w:rsidR="00021142" w:rsidRPr="00E86FDF">
        <w:rPr>
          <w:rFonts w:cs="Traditional Arabic"/>
          <w:lang w:bidi="ar-EG"/>
        </w:rPr>
        <w:t xml:space="preserve">, </w:t>
      </w:r>
      <w:proofErr w:type="spellStart"/>
      <w:r w:rsidR="00021142" w:rsidRPr="00E86FDF">
        <w:rPr>
          <w:rFonts w:cs="Traditional Arabic"/>
          <w:lang w:bidi="ar-EG"/>
        </w:rPr>
        <w:t>Yaboohu</w:t>
      </w:r>
      <w:proofErr w:type="spellEnd"/>
      <w:r w:rsidR="00021142" w:rsidRPr="00E86FDF">
        <w:rPr>
          <w:rFonts w:cs="Traditional Arabic"/>
          <w:lang w:bidi="ar-EG"/>
        </w:rPr>
        <w:t xml:space="preserve"> </w:t>
      </w:r>
      <w:proofErr w:type="spellStart"/>
      <w:r w:rsidR="00021142" w:rsidRPr="00E86FDF">
        <w:rPr>
          <w:rFonts w:cs="Traditional Arabic"/>
          <w:lang w:bidi="ar-EG"/>
        </w:rPr>
        <w:t>Bihi</w:t>
      </w:r>
      <w:proofErr w:type="spellEnd"/>
      <w:r w:rsidR="00021142" w:rsidRPr="00E86FDF">
        <w:rPr>
          <w:rFonts w:cs="Traditional Arabic"/>
          <w:lang w:bidi="ar-EG"/>
        </w:rPr>
        <w:t xml:space="preserve">, </w:t>
      </w:r>
      <w:proofErr w:type="spellStart"/>
      <w:r w:rsidR="00021142" w:rsidRPr="00E86FDF">
        <w:rPr>
          <w:rFonts w:cs="Traditional Arabic"/>
          <w:lang w:bidi="ar-EG"/>
        </w:rPr>
        <w:t>Bawhan</w:t>
      </w:r>
      <w:proofErr w:type="spellEnd"/>
      <w:r w:rsidR="00021142" w:rsidRPr="00E86FDF">
        <w:rPr>
          <w:rFonts w:cs="Traditional Arabic"/>
          <w:lang w:bidi="ar-EG"/>
        </w:rPr>
        <w:t xml:space="preserve">, </w:t>
      </w:r>
      <w:proofErr w:type="spellStart"/>
      <w:r w:rsidR="00021142" w:rsidRPr="00E86FDF">
        <w:rPr>
          <w:rFonts w:cs="Traditional Arabic"/>
          <w:lang w:bidi="ar-EG"/>
        </w:rPr>
        <w:t>Bawaahan</w:t>
      </w:r>
      <w:proofErr w:type="spellEnd"/>
      <w:r w:rsidR="00021142" w:rsidRPr="00E86FDF">
        <w:rPr>
          <w:rFonts w:cs="Traditional Arabic"/>
          <w:lang w:bidi="ar-EG"/>
        </w:rPr>
        <w:t xml:space="preserve"> – meaning when he makes a th</w:t>
      </w:r>
      <w:r w:rsidR="00765379" w:rsidRPr="00E86FDF">
        <w:rPr>
          <w:rFonts w:cs="Traditional Arabic"/>
          <w:lang w:bidi="ar-EG"/>
        </w:rPr>
        <w:t xml:space="preserve">ing/matter apparent, </w:t>
      </w:r>
      <w:r w:rsidR="00CC62C5" w:rsidRPr="00E86FDF">
        <w:rPr>
          <w:rFonts w:cs="Traditional Arabic"/>
          <w:lang w:bidi="ar-EG"/>
        </w:rPr>
        <w:t xml:space="preserve">publicises it and </w:t>
      </w:r>
      <w:r w:rsidR="00B174DD" w:rsidRPr="00E86FDF">
        <w:rPr>
          <w:rFonts w:cs="Traditional Arabic"/>
          <w:lang w:bidi="ar-EG"/>
        </w:rPr>
        <w:t>declare or voice it openly/publicly</w:t>
      </w:r>
      <w:r w:rsidRPr="00E86FDF">
        <w:rPr>
          <w:rFonts w:cs="Traditional Arabic"/>
          <w:lang w:bidi="ar-EG"/>
        </w:rPr>
        <w:t xml:space="preserve">. </w:t>
      </w:r>
    </w:p>
    <w:p w14:paraId="7B0135FC" w14:textId="1ACA7F8F" w:rsidR="004441D6" w:rsidRPr="00E86FDF" w:rsidRDefault="004441D6" w:rsidP="001F6916">
      <w:pPr>
        <w:spacing w:after="0"/>
        <w:rPr>
          <w:rFonts w:cs="Traditional Arabic"/>
          <w:lang w:bidi="ar-EG"/>
        </w:rPr>
      </w:pPr>
    </w:p>
    <w:p w14:paraId="658C58BB" w14:textId="7CC03DC2" w:rsidR="003B25A6" w:rsidRPr="00E86FDF" w:rsidRDefault="00FE77C3" w:rsidP="001F6916">
      <w:pPr>
        <w:spacing w:after="0"/>
        <w:rPr>
          <w:rFonts w:cs="Traditional Arabic"/>
          <w:lang w:bidi="ar-EG"/>
        </w:rPr>
      </w:pPr>
      <w:r w:rsidRPr="00E86FDF">
        <w:rPr>
          <w:rFonts w:cs="Traditional Arabic"/>
          <w:lang w:bidi="ar-EG"/>
        </w:rPr>
        <w:t xml:space="preserve">In </w:t>
      </w:r>
      <w:r w:rsidR="00447731" w:rsidRPr="00E86FDF">
        <w:rPr>
          <w:rFonts w:cs="Traditional Arabic"/>
          <w:lang w:bidi="ar-EG"/>
        </w:rPr>
        <w:t>a</w:t>
      </w:r>
      <w:r w:rsidRPr="00E86FDF">
        <w:rPr>
          <w:rFonts w:cs="Traditional Arabic"/>
          <w:lang w:bidi="ar-EG"/>
        </w:rPr>
        <w:t xml:space="preserve"> narration recorded by</w:t>
      </w:r>
      <w:r w:rsidR="00447731" w:rsidRPr="00E86FDF">
        <w:rPr>
          <w:rFonts w:cs="Traditional Arabic"/>
          <w:lang w:bidi="ar-EG"/>
        </w:rPr>
        <w:t xml:space="preserve"> At-Tabarani “</w:t>
      </w:r>
      <w:r w:rsidR="00447731" w:rsidRPr="00E86FDF">
        <w:rPr>
          <w:rFonts w:cs="Traditional Arabic"/>
          <w:b/>
          <w:bCs/>
          <w:rtl/>
          <w:lang w:bidi="ar-EG"/>
        </w:rPr>
        <w:t>كُفْراً</w:t>
      </w:r>
      <w:r w:rsidR="00447731" w:rsidRPr="00E86FDF">
        <w:rPr>
          <w:rFonts w:cs="Traditional Arabic"/>
          <w:rtl/>
          <w:lang w:bidi="ar-EG"/>
        </w:rPr>
        <w:t xml:space="preserve"> </w:t>
      </w:r>
      <w:r w:rsidR="00B808DE" w:rsidRPr="00E86FDF">
        <w:rPr>
          <w:rFonts w:cs="Traditional Arabic"/>
          <w:b/>
          <w:bCs/>
          <w:rtl/>
          <w:lang w:bidi="ar-EG"/>
        </w:rPr>
        <w:t>صَرَاحاً</w:t>
      </w:r>
      <w:r w:rsidR="00447731" w:rsidRPr="00E86FDF">
        <w:rPr>
          <w:rFonts w:cs="Traditional Arabic"/>
          <w:lang w:bidi="ar-EG"/>
        </w:rPr>
        <w:t>”</w:t>
      </w:r>
      <w:r w:rsidR="00B808DE" w:rsidRPr="00E86FDF">
        <w:rPr>
          <w:rFonts w:cs="Traditional Arabic"/>
          <w:rtl/>
          <w:lang w:bidi="ar-EG"/>
        </w:rPr>
        <w:t xml:space="preserve"> </w:t>
      </w:r>
      <w:r w:rsidR="00B808DE" w:rsidRPr="00E86FDF">
        <w:rPr>
          <w:rFonts w:cs="Traditional Arabic"/>
          <w:lang w:bidi="ar-EG"/>
        </w:rPr>
        <w:t>(</w:t>
      </w:r>
      <w:proofErr w:type="spellStart"/>
      <w:r w:rsidR="00B808DE" w:rsidRPr="00E86FDF">
        <w:rPr>
          <w:rFonts w:cs="Traditional Arabic"/>
          <w:b/>
          <w:bCs/>
          <w:lang w:bidi="ar-EG"/>
        </w:rPr>
        <w:t>Kufran</w:t>
      </w:r>
      <w:proofErr w:type="spellEnd"/>
      <w:r w:rsidR="00B808DE" w:rsidRPr="00E86FDF">
        <w:rPr>
          <w:rFonts w:cs="Traditional Arabic"/>
          <w:b/>
          <w:bCs/>
          <w:lang w:bidi="ar-EG"/>
        </w:rPr>
        <w:t xml:space="preserve"> </w:t>
      </w:r>
      <w:proofErr w:type="spellStart"/>
      <w:r w:rsidR="00B808DE" w:rsidRPr="00E86FDF">
        <w:rPr>
          <w:rFonts w:cs="Traditional Arabic"/>
          <w:b/>
          <w:bCs/>
          <w:lang w:bidi="ar-EG"/>
        </w:rPr>
        <w:t>Saraahan</w:t>
      </w:r>
      <w:proofErr w:type="spellEnd"/>
      <w:r w:rsidR="00B808DE" w:rsidRPr="00E86FDF">
        <w:rPr>
          <w:rFonts w:cs="Traditional Arabic"/>
          <w:lang w:bidi="ar-EG"/>
        </w:rPr>
        <w:t xml:space="preserve">) </w:t>
      </w:r>
      <w:r w:rsidR="00AB4A1C" w:rsidRPr="00E86FDF">
        <w:rPr>
          <w:rFonts w:cs="Traditional Arabic"/>
          <w:lang w:bidi="ar-EG"/>
        </w:rPr>
        <w:t>was stated and it carries the same meaning (as Kufr Bawaah).</w:t>
      </w:r>
    </w:p>
    <w:p w14:paraId="5EEA4AD9" w14:textId="55567993" w:rsidR="00BE0F33" w:rsidRPr="00E86FDF" w:rsidRDefault="00BE0F33" w:rsidP="001F6916">
      <w:pPr>
        <w:spacing w:after="0"/>
        <w:rPr>
          <w:rFonts w:cs="Traditional Arabic"/>
          <w:lang w:bidi="ar-EG"/>
        </w:rPr>
      </w:pPr>
    </w:p>
    <w:p w14:paraId="1012EA59" w14:textId="77777777" w:rsidR="00C86D16" w:rsidRPr="00E86FDF" w:rsidRDefault="00AD53EC" w:rsidP="001F6916">
      <w:pPr>
        <w:spacing w:after="0"/>
        <w:rPr>
          <w:rFonts w:cs="Traditional Arabic"/>
          <w:lang w:bidi="ar-EG"/>
        </w:rPr>
      </w:pPr>
      <w:r w:rsidRPr="00E86FDF">
        <w:rPr>
          <w:rFonts w:cs="Traditional Arabic"/>
          <w:lang w:bidi="ar-EG"/>
        </w:rPr>
        <w:t>In other Sahih reports</w:t>
      </w:r>
      <w:r w:rsidR="00C86D16" w:rsidRPr="00E86FDF">
        <w:rPr>
          <w:rFonts w:cs="Traditional Arabic"/>
          <w:lang w:bidi="ar-EG"/>
        </w:rPr>
        <w:t xml:space="preserve"> the following variants came stated:</w:t>
      </w:r>
      <w:r w:rsidRPr="00E86FDF">
        <w:rPr>
          <w:rFonts w:cs="Traditional Arabic"/>
          <w:lang w:bidi="ar-EG"/>
        </w:rPr>
        <w:t xml:space="preserve"> </w:t>
      </w:r>
    </w:p>
    <w:p w14:paraId="7D564D13" w14:textId="50BA240E" w:rsidR="00C86D16" w:rsidRPr="00E86FDF" w:rsidRDefault="00C86D16" w:rsidP="001F6916">
      <w:pPr>
        <w:spacing w:after="0"/>
        <w:rPr>
          <w:rFonts w:cs="Traditional Arabic"/>
          <w:lang w:bidi="ar-EG"/>
        </w:rPr>
      </w:pPr>
    </w:p>
    <w:p w14:paraId="10061CCF" w14:textId="3EC551D4" w:rsidR="00C86D16" w:rsidRPr="00E86FDF" w:rsidRDefault="00B10043" w:rsidP="001F6916">
      <w:pPr>
        <w:spacing w:after="0"/>
        <w:rPr>
          <w:rFonts w:cs="Traditional Arabic"/>
          <w:sz w:val="32"/>
          <w:szCs w:val="32"/>
          <w:rtl/>
          <w:lang w:bidi="ar-EG"/>
        </w:rPr>
      </w:pPr>
      <w:r w:rsidRPr="00E86FDF">
        <w:rPr>
          <w:rFonts w:cs="Traditional Arabic"/>
          <w:sz w:val="32"/>
          <w:szCs w:val="32"/>
          <w:rtl/>
          <w:lang w:bidi="ar-EG"/>
        </w:rPr>
        <w:t>إلّا أَن يَكُونُ</w:t>
      </w:r>
      <w:r w:rsidR="009661C2" w:rsidRPr="00E86FDF">
        <w:rPr>
          <w:rFonts w:cs="Traditional Arabic"/>
          <w:sz w:val="32"/>
          <w:szCs w:val="32"/>
          <w:rtl/>
          <w:lang w:bidi="ar-EG"/>
        </w:rPr>
        <w:t xml:space="preserve"> مَعْصِيَة</w:t>
      </w:r>
      <w:r w:rsidR="00F1642B" w:rsidRPr="00E86FDF">
        <w:rPr>
          <w:rFonts w:cs="Traditional Arabic"/>
          <w:sz w:val="32"/>
          <w:szCs w:val="32"/>
          <w:rtl/>
          <w:lang w:bidi="ar-EG"/>
        </w:rPr>
        <w:t>َ اللهِ بَواحاً</w:t>
      </w:r>
    </w:p>
    <w:p w14:paraId="5AD27C81" w14:textId="482C3538" w:rsidR="00C86D16" w:rsidRPr="00E86FDF" w:rsidRDefault="00AD53EC" w:rsidP="001F6916">
      <w:pPr>
        <w:spacing w:after="0"/>
        <w:rPr>
          <w:rFonts w:cs="Traditional Arabic"/>
          <w:lang w:bidi="ar-EG"/>
        </w:rPr>
      </w:pPr>
      <w:r w:rsidRPr="00E86FDF">
        <w:rPr>
          <w:rFonts w:cs="Traditional Arabic"/>
          <w:lang w:bidi="ar-EG"/>
        </w:rPr>
        <w:t>“</w:t>
      </w:r>
      <w:r w:rsidR="006B6522" w:rsidRPr="00E86FDF">
        <w:rPr>
          <w:rFonts w:cs="Traditional Arabic"/>
          <w:b/>
          <w:bCs/>
          <w:lang w:bidi="ar-EG"/>
        </w:rPr>
        <w:t xml:space="preserve">Unless </w:t>
      </w:r>
      <w:r w:rsidR="00C80DA7" w:rsidRPr="00E86FDF">
        <w:rPr>
          <w:rFonts w:cs="Traditional Arabic"/>
          <w:b/>
          <w:bCs/>
          <w:lang w:bidi="ar-EG"/>
        </w:rPr>
        <w:t>it is a</w:t>
      </w:r>
      <w:r w:rsidR="006B6522" w:rsidRPr="00E86FDF">
        <w:rPr>
          <w:rFonts w:cs="Traditional Arabic"/>
          <w:b/>
          <w:bCs/>
          <w:lang w:bidi="ar-EG"/>
        </w:rPr>
        <w:t xml:space="preserve"> Bawaah (clear and evident) disobedience </w:t>
      </w:r>
      <w:r w:rsidR="00C80DA7" w:rsidRPr="00E86FDF">
        <w:rPr>
          <w:rFonts w:cs="Traditional Arabic"/>
          <w:b/>
          <w:bCs/>
          <w:lang w:bidi="ar-EG"/>
        </w:rPr>
        <w:t>of</w:t>
      </w:r>
      <w:r w:rsidR="006B6522" w:rsidRPr="00E86FDF">
        <w:rPr>
          <w:rFonts w:cs="Traditional Arabic"/>
          <w:b/>
          <w:bCs/>
          <w:lang w:bidi="ar-EG"/>
        </w:rPr>
        <w:t xml:space="preserve"> Allah</w:t>
      </w:r>
      <w:r w:rsidR="006B6522" w:rsidRPr="00E86FDF">
        <w:rPr>
          <w:rFonts w:cs="Traditional Arabic"/>
          <w:lang w:bidi="ar-EG"/>
        </w:rPr>
        <w:t>”</w:t>
      </w:r>
      <w:r w:rsidR="00F00E18" w:rsidRPr="00E86FDF">
        <w:rPr>
          <w:rFonts w:cs="Traditional Arabic"/>
          <w:lang w:bidi="ar-EG"/>
        </w:rPr>
        <w:t xml:space="preserve"> or </w:t>
      </w:r>
    </w:p>
    <w:p w14:paraId="78C8F70A" w14:textId="558BDE01" w:rsidR="00C86D16" w:rsidRPr="00E86FDF" w:rsidRDefault="00C86D16" w:rsidP="001F6916">
      <w:pPr>
        <w:spacing w:after="0"/>
        <w:rPr>
          <w:rFonts w:cs="Traditional Arabic"/>
          <w:lang w:bidi="ar-EG"/>
        </w:rPr>
      </w:pPr>
    </w:p>
    <w:p w14:paraId="71D0BE07" w14:textId="45746088" w:rsidR="00C86D16" w:rsidRPr="00E86FDF" w:rsidRDefault="00C86D16" w:rsidP="001F6916">
      <w:pPr>
        <w:spacing w:after="0"/>
        <w:rPr>
          <w:rFonts w:cs="Traditional Arabic"/>
          <w:lang w:bidi="ar-EG"/>
        </w:rPr>
      </w:pPr>
      <w:r w:rsidRPr="00E86FDF">
        <w:rPr>
          <w:rFonts w:cs="Traditional Arabic"/>
          <w:lang w:bidi="ar-EG"/>
        </w:rPr>
        <w:t>And:</w:t>
      </w:r>
    </w:p>
    <w:p w14:paraId="1CA82B82" w14:textId="7A99E3E1" w:rsidR="00C86D16" w:rsidRPr="00E86FDF" w:rsidRDefault="00C86D16" w:rsidP="001F6916">
      <w:pPr>
        <w:spacing w:after="0"/>
        <w:rPr>
          <w:rFonts w:cs="Traditional Arabic"/>
          <w:lang w:bidi="ar-EG"/>
        </w:rPr>
      </w:pPr>
    </w:p>
    <w:p w14:paraId="7CC81DC7" w14:textId="48162882" w:rsidR="00C86D16" w:rsidRPr="00E86FDF" w:rsidRDefault="0012602E" w:rsidP="001F6916">
      <w:pPr>
        <w:spacing w:after="0"/>
        <w:rPr>
          <w:rFonts w:cs="Traditional Arabic"/>
          <w:sz w:val="32"/>
          <w:szCs w:val="32"/>
          <w:rtl/>
          <w:lang w:bidi="ar-EG"/>
        </w:rPr>
      </w:pPr>
      <w:r w:rsidRPr="00E86FDF">
        <w:rPr>
          <w:rFonts w:cs="Traditional Arabic"/>
          <w:sz w:val="32"/>
          <w:szCs w:val="32"/>
          <w:rtl/>
          <w:lang w:bidi="ar-EG"/>
        </w:rPr>
        <w:t>مَا لَمْ يَاْمُر</w:t>
      </w:r>
      <w:r w:rsidR="00A26428" w:rsidRPr="00E86FDF">
        <w:rPr>
          <w:rFonts w:cs="Traditional Arabic"/>
          <w:sz w:val="32"/>
          <w:szCs w:val="32"/>
          <w:rtl/>
          <w:lang w:bidi="ar-EG"/>
        </w:rPr>
        <w:t>وكَ بِإِثْ</w:t>
      </w:r>
      <w:r w:rsidR="00000DC2" w:rsidRPr="00E86FDF">
        <w:rPr>
          <w:rFonts w:cs="Traditional Arabic"/>
          <w:sz w:val="32"/>
          <w:szCs w:val="32"/>
          <w:rtl/>
          <w:lang w:bidi="ar-EG"/>
        </w:rPr>
        <w:t>مٍ</w:t>
      </w:r>
      <w:r w:rsidR="00000DC2" w:rsidRPr="00E86FDF">
        <w:rPr>
          <w:sz w:val="32"/>
          <w:szCs w:val="32"/>
          <w:rtl/>
        </w:rPr>
        <w:t xml:space="preserve"> </w:t>
      </w:r>
      <w:r w:rsidR="00000DC2" w:rsidRPr="00E86FDF">
        <w:rPr>
          <w:rFonts w:cs="Traditional Arabic"/>
          <w:sz w:val="32"/>
          <w:szCs w:val="32"/>
          <w:rtl/>
          <w:lang w:bidi="ar-EG"/>
        </w:rPr>
        <w:t xml:space="preserve">بَواحاً </w:t>
      </w:r>
    </w:p>
    <w:p w14:paraId="7182DF9B" w14:textId="647C7D9E" w:rsidR="00AD53EC" w:rsidRPr="00E86FDF" w:rsidRDefault="00F00E18" w:rsidP="001F6916">
      <w:pPr>
        <w:spacing w:after="0"/>
        <w:rPr>
          <w:rFonts w:cs="Traditional Arabic"/>
          <w:rtl/>
          <w:lang w:bidi="ar-EG"/>
        </w:rPr>
      </w:pPr>
      <w:r w:rsidRPr="00E86FDF">
        <w:rPr>
          <w:rFonts w:cs="Traditional Arabic"/>
          <w:lang w:bidi="ar-EG"/>
        </w:rPr>
        <w:lastRenderedPageBreak/>
        <w:t>“</w:t>
      </w:r>
      <w:r w:rsidRPr="00E86FDF">
        <w:rPr>
          <w:rFonts w:cs="Traditional Arabic"/>
          <w:b/>
          <w:bCs/>
          <w:lang w:bidi="ar-EG"/>
        </w:rPr>
        <w:t>As long as he does not command you with a Bawaah</w:t>
      </w:r>
      <w:r w:rsidR="00000DC2" w:rsidRPr="00E86FDF">
        <w:rPr>
          <w:rFonts w:cs="Traditional Arabic"/>
          <w:b/>
          <w:bCs/>
          <w:lang w:bidi="ar-EG"/>
        </w:rPr>
        <w:t xml:space="preserve"> (clear)</w:t>
      </w:r>
      <w:r w:rsidRPr="00E86FDF">
        <w:rPr>
          <w:rFonts w:cs="Traditional Arabic"/>
          <w:b/>
          <w:bCs/>
          <w:lang w:bidi="ar-EG"/>
        </w:rPr>
        <w:t xml:space="preserve"> sin</w:t>
      </w:r>
      <w:r w:rsidRPr="00E86FDF">
        <w:rPr>
          <w:rFonts w:cs="Traditional Arabic"/>
          <w:lang w:bidi="ar-EG"/>
        </w:rPr>
        <w:t>”</w:t>
      </w:r>
    </w:p>
    <w:p w14:paraId="6F6D4724" w14:textId="4E4F147B" w:rsidR="00BE0F33" w:rsidRPr="00E86FDF" w:rsidRDefault="00BE0F33" w:rsidP="001F6916">
      <w:pPr>
        <w:spacing w:after="0"/>
        <w:rPr>
          <w:rFonts w:cs="Traditional Arabic"/>
          <w:rtl/>
          <w:lang w:bidi="ar-EG"/>
        </w:rPr>
      </w:pPr>
    </w:p>
    <w:p w14:paraId="6BC33E0D" w14:textId="65C0692D" w:rsidR="00AA4F2A" w:rsidRPr="00E86FDF" w:rsidRDefault="008D50C8" w:rsidP="003E7198">
      <w:pPr>
        <w:spacing w:after="0"/>
        <w:rPr>
          <w:rFonts w:cs="Traditional Arabic"/>
          <w:lang w:bidi="ar-EG"/>
        </w:rPr>
      </w:pPr>
      <w:r w:rsidRPr="00E86FDF">
        <w:rPr>
          <w:rFonts w:cs="Traditional Arabic"/>
          <w:lang w:bidi="ar-EG"/>
        </w:rPr>
        <w:t>An-Nawawi said: [</w:t>
      </w:r>
      <w:r w:rsidR="00C978B6" w:rsidRPr="00E86FDF">
        <w:rPr>
          <w:rFonts w:cs="Traditional Arabic"/>
          <w:lang w:bidi="ar-EG"/>
        </w:rPr>
        <w:t xml:space="preserve">The intended meaning of </w:t>
      </w:r>
      <w:r w:rsidR="00F80B72" w:rsidRPr="00E86FDF">
        <w:rPr>
          <w:rFonts w:cs="Traditional Arabic"/>
          <w:lang w:bidi="ar-EG"/>
        </w:rPr>
        <w:t>Al-Kufr (the disbelief) here, is the Ma’siyah (act of disobedience). And the meaning of the Hadith</w:t>
      </w:r>
      <w:r w:rsidR="00B606CF" w:rsidRPr="00E86FDF">
        <w:rPr>
          <w:rFonts w:cs="Traditional Arabic"/>
          <w:lang w:bidi="ar-EG"/>
        </w:rPr>
        <w:t xml:space="preserve"> is:</w:t>
      </w:r>
      <w:r w:rsidR="00F80B72" w:rsidRPr="00E86FDF">
        <w:rPr>
          <w:rFonts w:cs="Traditional Arabic"/>
          <w:lang w:bidi="ar-EG"/>
        </w:rPr>
        <w:t xml:space="preserve"> “</w:t>
      </w:r>
      <w:r w:rsidR="00B3681F" w:rsidRPr="00E86FDF">
        <w:rPr>
          <w:rFonts w:cs="Traditional Arabic"/>
          <w:lang w:bidi="ar-EG"/>
        </w:rPr>
        <w:t xml:space="preserve">That you must </w:t>
      </w:r>
      <w:r w:rsidR="00F80B72" w:rsidRPr="00E86FDF">
        <w:rPr>
          <w:rFonts w:cs="Traditional Arabic"/>
          <w:lang w:bidi="ar-EG"/>
        </w:rPr>
        <w:t xml:space="preserve">not </w:t>
      </w:r>
      <w:r w:rsidR="00B3681F" w:rsidRPr="00E86FDF">
        <w:rPr>
          <w:rFonts w:cs="Traditional Arabic"/>
          <w:lang w:bidi="ar-EG"/>
        </w:rPr>
        <w:t xml:space="preserve">dispute or contend with the </w:t>
      </w:r>
      <w:r w:rsidR="00B606CF" w:rsidRPr="00E86FDF">
        <w:rPr>
          <w:rFonts w:cs="Traditional Arabic"/>
          <w:lang w:bidi="ar-EG"/>
        </w:rPr>
        <w:t xml:space="preserve">people in </w:t>
      </w:r>
      <w:r w:rsidR="00B3681F" w:rsidRPr="00E86FDF">
        <w:rPr>
          <w:rFonts w:cs="Traditional Arabic"/>
          <w:lang w:bidi="ar-EG"/>
        </w:rPr>
        <w:t>authority</w:t>
      </w:r>
      <w:r w:rsidR="00C4146A" w:rsidRPr="00E86FDF">
        <w:rPr>
          <w:rFonts w:cs="Traditional Arabic"/>
          <w:lang w:bidi="ar-EG"/>
        </w:rPr>
        <w:t xml:space="preserve"> over the public affairs</w:t>
      </w:r>
      <w:r w:rsidR="00B3681F" w:rsidRPr="00E86FDF">
        <w:rPr>
          <w:rFonts w:cs="Traditional Arabic"/>
          <w:lang w:bidi="ar-EG"/>
        </w:rPr>
        <w:t xml:space="preserve"> </w:t>
      </w:r>
      <w:r w:rsidR="00B606CF" w:rsidRPr="00E86FDF">
        <w:rPr>
          <w:rFonts w:cs="Traditional Arabic"/>
          <w:lang w:bidi="ar-EG"/>
        </w:rPr>
        <w:t xml:space="preserve">in respect to </w:t>
      </w:r>
      <w:r w:rsidR="00C4146A" w:rsidRPr="00E86FDF">
        <w:rPr>
          <w:rFonts w:cs="Traditional Arabic"/>
          <w:lang w:bidi="ar-EG"/>
        </w:rPr>
        <w:t>their</w:t>
      </w:r>
      <w:r w:rsidR="00B606CF" w:rsidRPr="00E86FDF">
        <w:rPr>
          <w:rFonts w:cs="Traditional Arabic"/>
          <w:lang w:bidi="ar-EG"/>
        </w:rPr>
        <w:t xml:space="preserve"> authority</w:t>
      </w:r>
      <w:r w:rsidR="00B3681F" w:rsidRPr="00E86FDF">
        <w:rPr>
          <w:rFonts w:cs="Traditional Arabic"/>
          <w:lang w:bidi="ar-EG"/>
        </w:rPr>
        <w:t xml:space="preserve"> </w:t>
      </w:r>
      <w:r w:rsidR="00C4146A" w:rsidRPr="00E86FDF">
        <w:rPr>
          <w:rFonts w:cs="Traditional Arabic"/>
          <w:lang w:bidi="ar-EG"/>
        </w:rPr>
        <w:t xml:space="preserve">and </w:t>
      </w:r>
      <w:r w:rsidR="006020E0" w:rsidRPr="00E86FDF">
        <w:rPr>
          <w:rFonts w:cs="Traditional Arabic"/>
          <w:lang w:bidi="ar-EG"/>
        </w:rPr>
        <w:t>must</w:t>
      </w:r>
      <w:r w:rsidR="00C4146A" w:rsidRPr="00E86FDF">
        <w:rPr>
          <w:rFonts w:cs="Traditional Arabic"/>
          <w:lang w:bidi="ar-EG"/>
        </w:rPr>
        <w:t xml:space="preserve"> not oppose them, </w:t>
      </w:r>
      <w:r w:rsidR="00B3681F" w:rsidRPr="00E86FDF">
        <w:rPr>
          <w:rFonts w:cs="Traditional Arabic"/>
          <w:lang w:bidi="ar-EG"/>
        </w:rPr>
        <w:t>unless you see</w:t>
      </w:r>
      <w:r w:rsidR="003E7198" w:rsidRPr="00E86FDF">
        <w:rPr>
          <w:rFonts w:cs="Traditional Arabic"/>
          <w:lang w:bidi="ar-EG"/>
        </w:rPr>
        <w:t xml:space="preserve"> from them an established</w:t>
      </w:r>
      <w:r w:rsidR="001374F9" w:rsidRPr="00E86FDF">
        <w:rPr>
          <w:rFonts w:cs="Traditional Arabic"/>
          <w:lang w:bidi="ar-EG"/>
        </w:rPr>
        <w:t xml:space="preserve"> (sure)</w:t>
      </w:r>
      <w:r w:rsidR="003E7198" w:rsidRPr="00E86FDF">
        <w:rPr>
          <w:rFonts w:cs="Traditional Arabic"/>
          <w:lang w:bidi="ar-EG"/>
        </w:rPr>
        <w:t xml:space="preserve"> Munkar</w:t>
      </w:r>
      <w:r w:rsidR="00B3681F" w:rsidRPr="00E86FDF">
        <w:rPr>
          <w:rFonts w:cs="Traditional Arabic"/>
          <w:lang w:bidi="ar-EG"/>
        </w:rPr>
        <w:t xml:space="preserve"> </w:t>
      </w:r>
      <w:r w:rsidR="003E7198" w:rsidRPr="00E86FDF">
        <w:rPr>
          <w:rFonts w:cs="Traditional Arabic"/>
          <w:lang w:bidi="ar-EG"/>
        </w:rPr>
        <w:t xml:space="preserve">which you know from the </w:t>
      </w:r>
      <w:r w:rsidR="00614254" w:rsidRPr="00E86FDF">
        <w:rPr>
          <w:rFonts w:cs="Traditional Arabic"/>
          <w:lang w:bidi="ar-EG"/>
        </w:rPr>
        <w:t xml:space="preserve">foundational principles of Islam”. </w:t>
      </w:r>
      <w:r w:rsidR="000D692C" w:rsidRPr="00E86FDF">
        <w:rPr>
          <w:rFonts w:cs="Traditional Arabic"/>
          <w:lang w:bidi="ar-EG"/>
        </w:rPr>
        <w:t>Al-</w:t>
      </w:r>
      <w:proofErr w:type="spellStart"/>
      <w:r w:rsidR="000D692C" w:rsidRPr="00E86FDF">
        <w:rPr>
          <w:rFonts w:cs="Traditional Arabic"/>
          <w:lang w:bidi="ar-EG"/>
        </w:rPr>
        <w:t>Hafizh</w:t>
      </w:r>
      <w:proofErr w:type="spellEnd"/>
      <w:r w:rsidR="000D692C" w:rsidRPr="00E86FDF">
        <w:rPr>
          <w:rFonts w:cs="Traditional Arabic"/>
          <w:lang w:bidi="ar-EG"/>
        </w:rPr>
        <w:t xml:space="preserve"> (ibn Haj</w:t>
      </w:r>
      <w:r w:rsidR="00396347" w:rsidRPr="00E86FDF">
        <w:rPr>
          <w:rFonts w:cs="Traditional Arabic"/>
          <w:lang w:bidi="ar-EG"/>
        </w:rPr>
        <w:t>a</w:t>
      </w:r>
      <w:r w:rsidR="000D692C" w:rsidRPr="00E86FDF">
        <w:rPr>
          <w:rFonts w:cs="Traditional Arabic"/>
          <w:lang w:bidi="ar-EG"/>
        </w:rPr>
        <w:t>r)</w:t>
      </w:r>
      <w:r w:rsidR="00396347" w:rsidRPr="00E86FDF">
        <w:rPr>
          <w:rFonts w:cs="Traditional Arabic"/>
          <w:lang w:bidi="ar-EG"/>
        </w:rPr>
        <w:t xml:space="preserve"> in his “</w:t>
      </w:r>
      <w:proofErr w:type="spellStart"/>
      <w:r w:rsidR="00396347" w:rsidRPr="00E86FDF">
        <w:rPr>
          <w:rFonts w:cs="Traditional Arabic"/>
          <w:lang w:bidi="ar-EG"/>
        </w:rPr>
        <w:t>Fat’h</w:t>
      </w:r>
      <w:proofErr w:type="spellEnd"/>
      <w:r w:rsidR="00396347" w:rsidRPr="00E86FDF">
        <w:rPr>
          <w:rFonts w:cs="Traditional Arabic"/>
          <w:lang w:bidi="ar-EG"/>
        </w:rPr>
        <w:t>”</w:t>
      </w:r>
      <w:r w:rsidR="002F2834" w:rsidRPr="00E86FDF">
        <w:rPr>
          <w:rFonts w:cs="Traditional Arabic"/>
          <w:lang w:bidi="ar-EG"/>
        </w:rPr>
        <w:t xml:space="preserve"> sought to </w:t>
      </w:r>
      <w:r w:rsidR="00725384" w:rsidRPr="00E86FDF">
        <w:rPr>
          <w:rFonts w:cs="Traditional Arabic"/>
          <w:lang w:bidi="ar-EG"/>
        </w:rPr>
        <w:t xml:space="preserve">revise this during his explanation of the Hadith </w:t>
      </w:r>
      <w:r w:rsidR="00D46F18" w:rsidRPr="00E86FDF">
        <w:rPr>
          <w:rFonts w:cs="Traditional Arabic"/>
          <w:lang w:bidi="ar-EG"/>
        </w:rPr>
        <w:t>with</w:t>
      </w:r>
      <w:r w:rsidR="00725384" w:rsidRPr="00E86FDF">
        <w:rPr>
          <w:rFonts w:cs="Traditional Arabic"/>
          <w:lang w:bidi="ar-EG"/>
        </w:rPr>
        <w:t>in the “</w:t>
      </w:r>
      <w:r w:rsidR="00725384" w:rsidRPr="00E86FDF">
        <w:rPr>
          <w:rFonts w:cs="Traditional Arabic"/>
          <w:b/>
          <w:bCs/>
          <w:lang w:bidi="ar-EG"/>
        </w:rPr>
        <w:t>Book of Fitan (trials and tribulations)</w:t>
      </w:r>
      <w:r w:rsidR="00725384" w:rsidRPr="00E86FDF">
        <w:rPr>
          <w:rFonts w:cs="Traditional Arabic"/>
          <w:lang w:bidi="ar-EG"/>
        </w:rPr>
        <w:t>”</w:t>
      </w:r>
      <w:r w:rsidR="00460794" w:rsidRPr="00E86FDF">
        <w:rPr>
          <w:rFonts w:cs="Traditional Arabic"/>
          <w:lang w:bidi="ar-EG"/>
        </w:rPr>
        <w:t xml:space="preserve"> from “Al-Jami As-Sahih”. He presented other opinions related rebelling against the ruler</w:t>
      </w:r>
      <w:r w:rsidR="007C629A" w:rsidRPr="00E86FDF">
        <w:rPr>
          <w:rFonts w:cs="Traditional Arabic"/>
          <w:lang w:bidi="ar-EG"/>
        </w:rPr>
        <w:t xml:space="preserve"> just as he discussed the nullification of the governorship or ruling of the Fasiq. </w:t>
      </w:r>
      <w:r w:rsidR="00DC4E8F" w:rsidRPr="00E86FDF">
        <w:rPr>
          <w:rFonts w:cs="Traditional Arabic"/>
          <w:lang w:bidi="ar-EG"/>
        </w:rPr>
        <w:t>And with all praise belonging to Allah</w:t>
      </w:r>
      <w:r w:rsidR="007F4B12" w:rsidRPr="00E86FDF">
        <w:rPr>
          <w:rFonts w:cs="Traditional Arabic"/>
          <w:lang w:bidi="ar-EG"/>
        </w:rPr>
        <w:t>,</w:t>
      </w:r>
      <w:r w:rsidR="00DC4E8F" w:rsidRPr="00E86FDF">
        <w:rPr>
          <w:rFonts w:cs="Traditional Arabic"/>
          <w:lang w:bidi="ar-EG"/>
        </w:rPr>
        <w:t xml:space="preserve"> we thoroughly examined that within our book “</w:t>
      </w:r>
      <w:r w:rsidR="00980265" w:rsidRPr="00E86FDF">
        <w:rPr>
          <w:rFonts w:cs="Traditional Arabic"/>
          <w:b/>
          <w:bCs/>
          <w:lang w:bidi="ar-EG"/>
        </w:rPr>
        <w:t xml:space="preserve">Obedience to the </w:t>
      </w:r>
      <w:r w:rsidR="00A005AD" w:rsidRPr="00E86FDF">
        <w:rPr>
          <w:rFonts w:cs="Traditional Arabic"/>
          <w:b/>
          <w:bCs/>
          <w:lang w:bidi="ar-EG"/>
        </w:rPr>
        <w:t>rulers (Uli l-Amr)</w:t>
      </w:r>
      <w:r w:rsidR="007F52A4" w:rsidRPr="00E86FDF">
        <w:rPr>
          <w:rFonts w:cs="Traditional Arabic"/>
          <w:b/>
          <w:bCs/>
          <w:lang w:bidi="ar-EG"/>
        </w:rPr>
        <w:t xml:space="preserve">: Its limits and </w:t>
      </w:r>
      <w:r w:rsidR="00C41413" w:rsidRPr="00E86FDF">
        <w:rPr>
          <w:rFonts w:cs="Traditional Arabic"/>
          <w:b/>
          <w:bCs/>
          <w:lang w:bidi="ar-EG"/>
        </w:rPr>
        <w:t>restrictions</w:t>
      </w:r>
      <w:r w:rsidR="00C41413" w:rsidRPr="00E86FDF">
        <w:rPr>
          <w:rFonts w:cs="Traditional Arabic"/>
          <w:lang w:bidi="ar-EG"/>
        </w:rPr>
        <w:t>”. We have dealt with this</w:t>
      </w:r>
      <w:r w:rsidR="00E4238B" w:rsidRPr="00E86FDF">
        <w:rPr>
          <w:rFonts w:cs="Traditional Arabic"/>
          <w:lang w:bidi="ar-EG"/>
        </w:rPr>
        <w:t xml:space="preserve"> in a very</w:t>
      </w:r>
      <w:r w:rsidR="00C41413" w:rsidRPr="00E86FDF">
        <w:rPr>
          <w:rFonts w:cs="Traditional Arabic"/>
          <w:lang w:bidi="ar-EG"/>
        </w:rPr>
        <w:t xml:space="preserve"> thorough</w:t>
      </w:r>
      <w:r w:rsidR="00E4238B" w:rsidRPr="00E86FDF">
        <w:rPr>
          <w:rFonts w:cs="Traditional Arabic"/>
          <w:lang w:bidi="ar-EG"/>
        </w:rPr>
        <w:t xml:space="preserve"> manner</w:t>
      </w:r>
      <w:r w:rsidR="00AA4F2A" w:rsidRPr="00E86FDF">
        <w:rPr>
          <w:rFonts w:cs="Traditional Arabic"/>
          <w:lang w:bidi="ar-EG"/>
        </w:rPr>
        <w:t xml:space="preserve"> and to Allah belongs the praise and favour, and so the subject can be revised there!</w:t>
      </w:r>
    </w:p>
    <w:p w14:paraId="281DCA8E" w14:textId="77777777" w:rsidR="00AA4F2A" w:rsidRPr="00E86FDF" w:rsidRDefault="00AA4F2A" w:rsidP="003E7198">
      <w:pPr>
        <w:spacing w:after="0"/>
        <w:rPr>
          <w:rFonts w:cs="Traditional Arabic"/>
          <w:lang w:bidi="ar-EG"/>
        </w:rPr>
      </w:pPr>
    </w:p>
    <w:p w14:paraId="48484142" w14:textId="6AFDDDBE" w:rsidR="00C54EDA" w:rsidRPr="00E86FDF" w:rsidRDefault="00466C59" w:rsidP="003E7198">
      <w:pPr>
        <w:spacing w:after="0"/>
        <w:rPr>
          <w:rFonts w:cs="Traditional Arabic"/>
          <w:lang w:bidi="ar-EG"/>
        </w:rPr>
      </w:pPr>
      <w:r w:rsidRPr="00E86FDF">
        <w:rPr>
          <w:rFonts w:cs="Traditional Arabic"/>
          <w:lang w:bidi="ar-EG"/>
        </w:rPr>
        <w:t>As for</w:t>
      </w:r>
      <w:r w:rsidR="00465927" w:rsidRPr="00E86FDF">
        <w:rPr>
          <w:rFonts w:cs="Traditional Arabic"/>
          <w:lang w:bidi="ar-EG"/>
        </w:rPr>
        <w:t xml:space="preserve"> the matter of</w:t>
      </w:r>
      <w:r w:rsidRPr="00E86FDF">
        <w:rPr>
          <w:rFonts w:cs="Traditional Arabic"/>
          <w:lang w:bidi="ar-EG"/>
        </w:rPr>
        <w:t xml:space="preserve"> contending with the </w:t>
      </w:r>
      <w:r w:rsidR="00C43D25" w:rsidRPr="00E86FDF">
        <w:rPr>
          <w:rFonts w:cs="Traditional Arabic"/>
          <w:lang w:bidi="ar-EG"/>
        </w:rPr>
        <w:t>ruler with weapons (</w:t>
      </w:r>
      <w:proofErr w:type="gramStart"/>
      <w:r w:rsidR="00C43D25" w:rsidRPr="00E86FDF">
        <w:rPr>
          <w:rFonts w:cs="Traditional Arabic"/>
          <w:lang w:bidi="ar-EG"/>
        </w:rPr>
        <w:t>i.e.</w:t>
      </w:r>
      <w:proofErr w:type="gramEnd"/>
      <w:r w:rsidR="00C43D25" w:rsidRPr="00E86FDF">
        <w:rPr>
          <w:rFonts w:cs="Traditional Arabic"/>
          <w:lang w:bidi="ar-EG"/>
        </w:rPr>
        <w:t xml:space="preserve"> by utilising </w:t>
      </w:r>
      <w:r w:rsidR="00465927" w:rsidRPr="00E86FDF">
        <w:rPr>
          <w:rFonts w:cs="Traditional Arabic"/>
          <w:lang w:bidi="ar-EG"/>
        </w:rPr>
        <w:t xml:space="preserve">material </w:t>
      </w:r>
      <w:r w:rsidR="00C43D25" w:rsidRPr="00E86FDF">
        <w:rPr>
          <w:rFonts w:cs="Traditional Arabic"/>
          <w:lang w:bidi="ar-EG"/>
        </w:rPr>
        <w:t>force</w:t>
      </w:r>
      <w:r w:rsidR="00465927" w:rsidRPr="00E86FDF">
        <w:rPr>
          <w:rFonts w:cs="Traditional Arabic"/>
          <w:lang w:bidi="ar-EG"/>
        </w:rPr>
        <w:t xml:space="preserve"> against him</w:t>
      </w:r>
      <w:r w:rsidR="00C43D25" w:rsidRPr="00E86FDF">
        <w:rPr>
          <w:rFonts w:cs="Traditional Arabic"/>
          <w:lang w:bidi="ar-EG"/>
        </w:rPr>
        <w:t>), in the circumstance of the</w:t>
      </w:r>
      <w:r w:rsidR="0044678C" w:rsidRPr="00E86FDF">
        <w:rPr>
          <w:rFonts w:cs="Traditional Arabic"/>
          <w:lang w:bidi="ar-EG"/>
        </w:rPr>
        <w:t xml:space="preserve"> appearance of the Kufr Al-Bawaah, or his abandoning of the establishment of the Salah (prayer)</w:t>
      </w:r>
      <w:r w:rsidR="00BE57D4" w:rsidRPr="00E86FDF">
        <w:rPr>
          <w:rFonts w:cs="Traditional Arabic"/>
          <w:lang w:bidi="ar-EG"/>
        </w:rPr>
        <w:t xml:space="preserve">, or his own abandonment of the prayer, then that has an independent </w:t>
      </w:r>
      <w:r w:rsidR="00465927" w:rsidRPr="00E86FDF">
        <w:rPr>
          <w:rFonts w:cs="Traditional Arabic"/>
          <w:lang w:bidi="ar-EG"/>
        </w:rPr>
        <w:t>chapter</w:t>
      </w:r>
      <w:r w:rsidR="00793680" w:rsidRPr="00E86FDF">
        <w:rPr>
          <w:rFonts w:cs="Traditional Arabic"/>
          <w:lang w:bidi="ar-EG"/>
        </w:rPr>
        <w:t xml:space="preserve"> allocated for it within this book.</w:t>
      </w:r>
    </w:p>
    <w:p w14:paraId="2C789F34" w14:textId="2A804CAF" w:rsidR="00793680" w:rsidRPr="00E86FDF" w:rsidRDefault="00793680" w:rsidP="003E7198">
      <w:pPr>
        <w:spacing w:after="0"/>
        <w:rPr>
          <w:rFonts w:cs="Traditional Arabic"/>
          <w:lang w:bidi="ar-EG"/>
        </w:rPr>
      </w:pPr>
    </w:p>
    <w:p w14:paraId="170A914B" w14:textId="2CFFD5A1" w:rsidR="00793680" w:rsidRPr="00E86FDF" w:rsidRDefault="00793680" w:rsidP="003E7198">
      <w:pPr>
        <w:spacing w:after="0"/>
        <w:rPr>
          <w:rFonts w:cs="Traditional Arabic"/>
          <w:lang w:bidi="ar-EG"/>
        </w:rPr>
      </w:pPr>
      <w:r w:rsidRPr="00E86FDF">
        <w:rPr>
          <w:rFonts w:cs="Traditional Arabic"/>
          <w:lang w:bidi="ar-EG"/>
        </w:rPr>
        <w:t xml:space="preserve">- </w:t>
      </w:r>
      <w:r w:rsidR="006A332D" w:rsidRPr="00E86FDF">
        <w:rPr>
          <w:rFonts w:cs="Traditional Arabic"/>
          <w:lang w:bidi="ar-EG"/>
        </w:rPr>
        <w:t xml:space="preserve">Imam An-Nasa’i </w:t>
      </w:r>
      <w:r w:rsidR="007D6BD1" w:rsidRPr="00E86FDF">
        <w:rPr>
          <w:rFonts w:cs="Traditional Arabic"/>
          <w:lang w:bidi="ar-EG"/>
        </w:rPr>
        <w:t>recorded: Mu’awiyah bin Salih Al-</w:t>
      </w:r>
      <w:proofErr w:type="spellStart"/>
      <w:r w:rsidR="007D6BD1" w:rsidRPr="00E86FDF">
        <w:rPr>
          <w:rFonts w:cs="Traditional Arabic"/>
          <w:lang w:bidi="ar-EG"/>
        </w:rPr>
        <w:t>Ash</w:t>
      </w:r>
      <w:r w:rsidR="00D35FCA" w:rsidRPr="00E86FDF">
        <w:rPr>
          <w:rFonts w:cs="Traditional Arabic"/>
          <w:lang w:bidi="ar-EG"/>
        </w:rPr>
        <w:t>’ari</w:t>
      </w:r>
      <w:proofErr w:type="spellEnd"/>
      <w:r w:rsidR="00D35FCA" w:rsidRPr="00E86FDF">
        <w:rPr>
          <w:rFonts w:cs="Traditional Arabic"/>
          <w:lang w:bidi="ar-EG"/>
        </w:rPr>
        <w:t xml:space="preserve"> related to us from Abdullah bin </w:t>
      </w:r>
      <w:proofErr w:type="spellStart"/>
      <w:r w:rsidR="00D35FCA" w:rsidRPr="00E86FDF">
        <w:rPr>
          <w:rFonts w:cs="Traditional Arabic"/>
          <w:lang w:bidi="ar-EG"/>
        </w:rPr>
        <w:t>Ja’far</w:t>
      </w:r>
      <w:proofErr w:type="spellEnd"/>
      <w:r w:rsidR="004752DE" w:rsidRPr="00E86FDF">
        <w:rPr>
          <w:rFonts w:cs="Traditional Arabic"/>
          <w:lang w:bidi="ar-EG"/>
        </w:rPr>
        <w:t>, from ‘</w:t>
      </w:r>
      <w:proofErr w:type="spellStart"/>
      <w:r w:rsidR="004752DE" w:rsidRPr="00E86FDF">
        <w:rPr>
          <w:rFonts w:cs="Traditional Arabic"/>
          <w:lang w:bidi="ar-EG"/>
        </w:rPr>
        <w:t>Ubaidullah</w:t>
      </w:r>
      <w:proofErr w:type="spellEnd"/>
      <w:r w:rsidR="004752DE" w:rsidRPr="00E86FDF">
        <w:rPr>
          <w:rFonts w:cs="Traditional Arabic"/>
          <w:lang w:bidi="ar-EG"/>
        </w:rPr>
        <w:t xml:space="preserve">, from Zaid, from ‘Amr bin </w:t>
      </w:r>
      <w:proofErr w:type="spellStart"/>
      <w:r w:rsidR="004752DE" w:rsidRPr="00E86FDF">
        <w:rPr>
          <w:rFonts w:cs="Traditional Arabic"/>
          <w:lang w:bidi="ar-EG"/>
        </w:rPr>
        <w:t>Murrah</w:t>
      </w:r>
      <w:proofErr w:type="spellEnd"/>
      <w:r w:rsidR="004752DE" w:rsidRPr="00E86FDF">
        <w:rPr>
          <w:rFonts w:cs="Traditional Arabic"/>
          <w:lang w:bidi="ar-EG"/>
        </w:rPr>
        <w:t xml:space="preserve">, from Abu </w:t>
      </w:r>
      <w:proofErr w:type="spellStart"/>
      <w:r w:rsidR="004752DE" w:rsidRPr="00E86FDF">
        <w:rPr>
          <w:rFonts w:cs="Traditional Arabic"/>
          <w:lang w:bidi="ar-EG"/>
        </w:rPr>
        <w:t>Nadrah</w:t>
      </w:r>
      <w:proofErr w:type="spellEnd"/>
      <w:r w:rsidR="00016916" w:rsidRPr="00E86FDF">
        <w:rPr>
          <w:rFonts w:cs="Traditional Arabic"/>
          <w:lang w:bidi="ar-EG"/>
        </w:rPr>
        <w:t xml:space="preserve">, from Abu </w:t>
      </w:r>
      <w:proofErr w:type="spellStart"/>
      <w:r w:rsidR="00016916" w:rsidRPr="00E86FDF">
        <w:rPr>
          <w:rFonts w:cs="Traditional Arabic"/>
          <w:lang w:bidi="ar-EG"/>
        </w:rPr>
        <w:t>Barza</w:t>
      </w:r>
      <w:proofErr w:type="spellEnd"/>
      <w:r w:rsidR="00F06D8A" w:rsidRPr="00E86FDF">
        <w:rPr>
          <w:rFonts w:cs="Traditional Arabic"/>
          <w:lang w:bidi="ar-EG"/>
        </w:rPr>
        <w:t xml:space="preserve">, who said: </w:t>
      </w:r>
      <w:r w:rsidR="00973090" w:rsidRPr="00E86FDF">
        <w:rPr>
          <w:rFonts w:cs="Traditional Arabic"/>
          <w:lang w:bidi="ar-EG"/>
        </w:rPr>
        <w:t>[Abu Bakr</w:t>
      </w:r>
      <w:r w:rsidR="00D32600" w:rsidRPr="00E86FDF">
        <w:rPr>
          <w:rFonts w:cs="Traditional Arabic"/>
          <w:lang w:bidi="ar-EG"/>
        </w:rPr>
        <w:t xml:space="preserve"> became very angry with a man to the point that his colour changed</w:t>
      </w:r>
      <w:r w:rsidR="00040C2F" w:rsidRPr="00E86FDF">
        <w:rPr>
          <w:rFonts w:cs="Traditional Arabic"/>
          <w:lang w:bidi="ar-EG"/>
        </w:rPr>
        <w:t xml:space="preserve">. I said: “O Khalifah of the Messenger of Allah! By Allah, if you </w:t>
      </w:r>
      <w:r w:rsidR="00510626" w:rsidRPr="00E86FDF">
        <w:rPr>
          <w:rFonts w:cs="Traditional Arabic"/>
          <w:lang w:bidi="ar-EG"/>
        </w:rPr>
        <w:t>were to command me, I would strike his neck!” Then (</w:t>
      </w:r>
      <w:proofErr w:type="gramStart"/>
      <w:r w:rsidR="00510626" w:rsidRPr="00E86FDF">
        <w:rPr>
          <w:rFonts w:cs="Traditional Arabic"/>
          <w:lang w:bidi="ar-EG"/>
        </w:rPr>
        <w:t>all of a sudden</w:t>
      </w:r>
      <w:proofErr w:type="gramEnd"/>
      <w:r w:rsidR="00510626" w:rsidRPr="00E86FDF">
        <w:rPr>
          <w:rFonts w:cs="Traditional Arabic"/>
          <w:lang w:bidi="ar-EG"/>
        </w:rPr>
        <w:t>), it was like</w:t>
      </w:r>
      <w:r w:rsidR="009F674F" w:rsidRPr="00E86FDF">
        <w:rPr>
          <w:rFonts w:cs="Traditional Arabic"/>
          <w:lang w:bidi="ar-EG"/>
        </w:rPr>
        <w:t xml:space="preserve"> cold water had been poured over him as his anger against the man went away.</w:t>
      </w:r>
      <w:r w:rsidR="00423A21" w:rsidRPr="00E86FDF">
        <w:rPr>
          <w:rFonts w:cs="Traditional Arabic"/>
          <w:lang w:bidi="ar-EG"/>
        </w:rPr>
        <w:t xml:space="preserve"> He (Abu Bakr) then said: “</w:t>
      </w:r>
      <w:r w:rsidR="00A011F5" w:rsidRPr="00E86FDF">
        <w:rPr>
          <w:rFonts w:cs="Traditional Arabic"/>
          <w:lang w:bidi="ar-EG"/>
        </w:rPr>
        <w:t>May your mother be bereaved of you</w:t>
      </w:r>
      <w:r w:rsidR="00E95A74" w:rsidRPr="00E86FDF">
        <w:rPr>
          <w:rFonts w:cs="Traditional Arabic"/>
          <w:lang w:bidi="ar-EG"/>
        </w:rPr>
        <w:t xml:space="preserve"> O Abu </w:t>
      </w:r>
      <w:proofErr w:type="spellStart"/>
      <w:r w:rsidR="00E95A74" w:rsidRPr="00E86FDF">
        <w:rPr>
          <w:rFonts w:cs="Traditional Arabic"/>
          <w:lang w:bidi="ar-EG"/>
        </w:rPr>
        <w:t>Barza</w:t>
      </w:r>
      <w:proofErr w:type="spellEnd"/>
      <w:r w:rsidR="006D2C9E" w:rsidRPr="00E86FDF">
        <w:rPr>
          <w:rFonts w:cs="Traditional Arabic"/>
          <w:lang w:bidi="ar-EG"/>
        </w:rPr>
        <w:t xml:space="preserve">! </w:t>
      </w:r>
      <w:r w:rsidR="006D2C9E" w:rsidRPr="00E86FDF">
        <w:rPr>
          <w:rFonts w:cs="Traditional Arabic"/>
          <w:b/>
          <w:bCs/>
          <w:lang w:bidi="ar-EG"/>
        </w:rPr>
        <w:t xml:space="preserve">This did not belong to anyone </w:t>
      </w:r>
      <w:r w:rsidR="00271432" w:rsidRPr="00E86FDF">
        <w:rPr>
          <w:rFonts w:cs="Traditional Arabic"/>
          <w:b/>
          <w:bCs/>
          <w:lang w:bidi="ar-EG"/>
        </w:rPr>
        <w:t>after the Messenger of Allah</w:t>
      </w:r>
      <w:r w:rsidR="006F122D" w:rsidRPr="00E86FDF">
        <w:rPr>
          <w:rFonts w:cs="Traditional Arabic"/>
          <w:b/>
          <w:bCs/>
          <w:lang w:bidi="ar-EG"/>
        </w:rPr>
        <w:t xml:space="preserve"> (saw)</w:t>
      </w:r>
      <w:r w:rsidR="006F122D" w:rsidRPr="00E86FDF">
        <w:rPr>
          <w:rFonts w:cs="Traditional Arabic"/>
          <w:lang w:bidi="ar-EG"/>
        </w:rPr>
        <w:t>!”].</w:t>
      </w:r>
      <w:r w:rsidR="00D32600" w:rsidRPr="00E86FDF">
        <w:rPr>
          <w:rFonts w:cs="Traditional Arabic"/>
          <w:lang w:bidi="ar-EG"/>
        </w:rPr>
        <w:t xml:space="preserve"> </w:t>
      </w:r>
      <w:r w:rsidR="00FE0E29" w:rsidRPr="00E86FDF">
        <w:rPr>
          <w:rFonts w:cs="Traditional Arabic"/>
          <w:lang w:bidi="ar-EG"/>
        </w:rPr>
        <w:t xml:space="preserve">However, Imam </w:t>
      </w:r>
      <w:proofErr w:type="spellStart"/>
      <w:r w:rsidR="00FE0E29" w:rsidRPr="00E86FDF">
        <w:rPr>
          <w:rFonts w:cs="Traditional Arabic"/>
          <w:lang w:bidi="ar-EG"/>
        </w:rPr>
        <w:t>Abdur</w:t>
      </w:r>
      <w:proofErr w:type="spellEnd"/>
      <w:r w:rsidR="00FE0E29" w:rsidRPr="00E86FDF">
        <w:rPr>
          <w:rFonts w:cs="Traditional Arabic"/>
          <w:lang w:bidi="ar-EG"/>
        </w:rPr>
        <w:t xml:space="preserve"> Rahman An-</w:t>
      </w:r>
      <w:proofErr w:type="spellStart"/>
      <w:r w:rsidR="00FE0E29" w:rsidRPr="00E86FDF">
        <w:rPr>
          <w:rFonts w:cs="Traditional Arabic"/>
          <w:lang w:bidi="ar-EG"/>
        </w:rPr>
        <w:t>Nisa’i</w:t>
      </w:r>
      <w:proofErr w:type="spellEnd"/>
      <w:r w:rsidR="00FE0E29" w:rsidRPr="00E86FDF">
        <w:rPr>
          <w:rFonts w:cs="Traditional Arabic"/>
          <w:lang w:bidi="ar-EG"/>
        </w:rPr>
        <w:t xml:space="preserve"> </w:t>
      </w:r>
      <w:r w:rsidR="00844F8F" w:rsidRPr="00E86FDF">
        <w:rPr>
          <w:rFonts w:cs="Traditional Arabic"/>
          <w:lang w:bidi="ar-EG"/>
        </w:rPr>
        <w:t>commented saying: [This is an error</w:t>
      </w:r>
      <w:r w:rsidR="00D6528B" w:rsidRPr="00E86FDF">
        <w:rPr>
          <w:rFonts w:cs="Traditional Arabic"/>
          <w:lang w:bidi="ar-EG"/>
        </w:rPr>
        <w:t xml:space="preserve"> (</w:t>
      </w:r>
      <w:proofErr w:type="gramStart"/>
      <w:r w:rsidR="00D6528B" w:rsidRPr="00E86FDF">
        <w:rPr>
          <w:rFonts w:cs="Traditional Arabic"/>
          <w:lang w:bidi="ar-EG"/>
        </w:rPr>
        <w:t>i.e.</w:t>
      </w:r>
      <w:proofErr w:type="gramEnd"/>
      <w:r w:rsidR="00D6528B" w:rsidRPr="00E86FDF">
        <w:rPr>
          <w:rFonts w:cs="Traditional Arabic"/>
          <w:lang w:bidi="ar-EG"/>
        </w:rPr>
        <w:t xml:space="preserve"> in the Isnad)</w:t>
      </w:r>
      <w:r w:rsidR="00844F8F" w:rsidRPr="00E86FDF">
        <w:rPr>
          <w:rFonts w:cs="Traditional Arabic"/>
          <w:lang w:bidi="ar-EG"/>
        </w:rPr>
        <w:t>: And the correct</w:t>
      </w:r>
      <w:r w:rsidR="005A02E9" w:rsidRPr="00E86FDF">
        <w:rPr>
          <w:rFonts w:cs="Traditional Arabic"/>
          <w:lang w:bidi="ar-EG"/>
        </w:rPr>
        <w:t xml:space="preserve"> </w:t>
      </w:r>
      <w:r w:rsidR="00D6528B" w:rsidRPr="00E86FDF">
        <w:rPr>
          <w:rFonts w:cs="Traditional Arabic"/>
          <w:lang w:bidi="ar-EG"/>
        </w:rPr>
        <w:t>(Isnad) is</w:t>
      </w:r>
      <w:r w:rsidR="00E83195" w:rsidRPr="00E86FDF">
        <w:rPr>
          <w:rFonts w:cs="Traditional Arabic"/>
          <w:lang w:bidi="ar-EG"/>
        </w:rPr>
        <w:t xml:space="preserve"> Abu Nasr (i.e. instead of Abu</w:t>
      </w:r>
      <w:r w:rsidR="008C7D90" w:rsidRPr="00E86FDF">
        <w:rPr>
          <w:rFonts w:cs="Traditional Arabic"/>
          <w:lang w:bidi="ar-EG"/>
        </w:rPr>
        <w:t xml:space="preserve"> </w:t>
      </w:r>
      <w:proofErr w:type="spellStart"/>
      <w:r w:rsidR="008C7D90" w:rsidRPr="00E86FDF">
        <w:rPr>
          <w:rFonts w:cs="Traditional Arabic"/>
          <w:lang w:bidi="ar-EG"/>
        </w:rPr>
        <w:t>Nadrah</w:t>
      </w:r>
      <w:proofErr w:type="spellEnd"/>
      <w:r w:rsidR="008C7D90" w:rsidRPr="00E86FDF">
        <w:rPr>
          <w:rFonts w:cs="Traditional Arabic"/>
          <w:lang w:bidi="ar-EG"/>
        </w:rPr>
        <w:t xml:space="preserve">) and his name is </w:t>
      </w:r>
      <w:proofErr w:type="spellStart"/>
      <w:r w:rsidR="008C7D90" w:rsidRPr="00E86FDF">
        <w:rPr>
          <w:rFonts w:cs="Traditional Arabic"/>
          <w:lang w:bidi="ar-EG"/>
        </w:rPr>
        <w:t>Humain</w:t>
      </w:r>
      <w:proofErr w:type="spellEnd"/>
      <w:r w:rsidR="008C7D90" w:rsidRPr="00E86FDF">
        <w:rPr>
          <w:rFonts w:cs="Traditional Arabic"/>
          <w:lang w:bidi="ar-EG"/>
        </w:rPr>
        <w:t xml:space="preserve"> bin </w:t>
      </w:r>
      <w:proofErr w:type="spellStart"/>
      <w:r w:rsidR="008C7D90" w:rsidRPr="00E86FDF">
        <w:rPr>
          <w:rFonts w:cs="Traditional Arabic"/>
          <w:lang w:bidi="ar-EG"/>
        </w:rPr>
        <w:t>Hilal</w:t>
      </w:r>
      <w:proofErr w:type="spellEnd"/>
      <w:r w:rsidR="006273D5" w:rsidRPr="00E86FDF">
        <w:rPr>
          <w:rFonts w:cs="Traditional Arabic"/>
          <w:lang w:bidi="ar-EG"/>
        </w:rPr>
        <w:t xml:space="preserve"> (although Ash-</w:t>
      </w:r>
      <w:proofErr w:type="spellStart"/>
      <w:r w:rsidR="002338CF" w:rsidRPr="00E86FDF">
        <w:rPr>
          <w:rFonts w:cs="Traditional Arabic"/>
          <w:lang w:bidi="ar-EG"/>
        </w:rPr>
        <w:t>Shu’bah</w:t>
      </w:r>
      <w:proofErr w:type="spellEnd"/>
      <w:r w:rsidR="002338CF" w:rsidRPr="00E86FDF">
        <w:rPr>
          <w:rFonts w:cs="Traditional Arabic"/>
          <w:lang w:bidi="ar-EG"/>
        </w:rPr>
        <w:t xml:space="preserve"> di</w:t>
      </w:r>
      <w:r w:rsidR="00AD3D43" w:rsidRPr="00E86FDF">
        <w:rPr>
          <w:rFonts w:cs="Traditional Arabic"/>
          <w:lang w:bidi="ar-EG"/>
        </w:rPr>
        <w:t>s</w:t>
      </w:r>
      <w:r w:rsidR="002338CF" w:rsidRPr="00E86FDF">
        <w:rPr>
          <w:rFonts w:cs="Traditional Arabic"/>
          <w:lang w:bidi="ar-EG"/>
        </w:rPr>
        <w:t>agreed with him)</w:t>
      </w:r>
      <w:r w:rsidR="00AD3D43" w:rsidRPr="00E86FDF">
        <w:rPr>
          <w:rFonts w:cs="Traditional Arabic"/>
          <w:lang w:bidi="ar-EG"/>
        </w:rPr>
        <w:t>].</w:t>
      </w:r>
    </w:p>
    <w:p w14:paraId="67A29336" w14:textId="1B786BCD" w:rsidR="00C54EDA" w:rsidRPr="00E86FDF" w:rsidRDefault="00AD3D43" w:rsidP="001F6916">
      <w:pPr>
        <w:spacing w:after="0"/>
        <w:rPr>
          <w:rFonts w:cs="Traditional Arabic"/>
          <w:lang w:bidi="ar-EG"/>
        </w:rPr>
      </w:pPr>
      <w:r w:rsidRPr="00E86FDF">
        <w:rPr>
          <w:rFonts w:cs="Traditional Arabic"/>
          <w:lang w:bidi="ar-EG"/>
        </w:rPr>
        <w:t>I say: Even if this is correct, both Abu Nadra and Abu Nasr are both</w:t>
      </w:r>
      <w:r w:rsidR="001512AE" w:rsidRPr="00E86FDF">
        <w:rPr>
          <w:rFonts w:cs="Traditional Arabic"/>
          <w:lang w:bidi="ar-EG"/>
        </w:rPr>
        <w:t xml:space="preserve"> </w:t>
      </w:r>
      <w:r w:rsidRPr="00E86FDF">
        <w:rPr>
          <w:rFonts w:cs="Traditional Arabic"/>
          <w:lang w:bidi="ar-EG"/>
        </w:rPr>
        <w:t>trustworthy</w:t>
      </w:r>
      <w:r w:rsidR="001512AE" w:rsidRPr="00E86FDF">
        <w:rPr>
          <w:rFonts w:cs="Traditional Arabic"/>
          <w:lang w:bidi="ar-EG"/>
        </w:rPr>
        <w:t xml:space="preserve"> (Thiqah) and as such the Hadith is </w:t>
      </w:r>
      <w:proofErr w:type="gramStart"/>
      <w:r w:rsidR="001512AE" w:rsidRPr="00E86FDF">
        <w:rPr>
          <w:rFonts w:cs="Traditional Arabic"/>
          <w:lang w:bidi="ar-EG"/>
        </w:rPr>
        <w:t>definitely Sahih</w:t>
      </w:r>
      <w:proofErr w:type="gramEnd"/>
      <w:r w:rsidR="006E5106" w:rsidRPr="00E86FDF">
        <w:rPr>
          <w:rFonts w:cs="Traditional Arabic"/>
          <w:lang w:bidi="ar-EG"/>
        </w:rPr>
        <w:t>, upon every circumstance</w:t>
      </w:r>
      <w:r w:rsidR="001512AE" w:rsidRPr="00E86FDF">
        <w:rPr>
          <w:rFonts w:cs="Traditional Arabic"/>
          <w:lang w:bidi="ar-EG"/>
        </w:rPr>
        <w:t>!</w:t>
      </w:r>
    </w:p>
    <w:p w14:paraId="230D8B40" w14:textId="75CC5D4E" w:rsidR="00C54EDA" w:rsidRPr="00E86FDF" w:rsidRDefault="00C54EDA" w:rsidP="001F6916">
      <w:pPr>
        <w:spacing w:after="0"/>
        <w:rPr>
          <w:rFonts w:cs="Traditional Arabic"/>
          <w:lang w:bidi="ar-EG"/>
        </w:rPr>
      </w:pPr>
    </w:p>
    <w:p w14:paraId="3C245E44" w14:textId="1BD3C8D3" w:rsidR="006E5106" w:rsidRPr="00E86FDF" w:rsidRDefault="005963DB" w:rsidP="001F6916">
      <w:pPr>
        <w:spacing w:after="0"/>
        <w:rPr>
          <w:rFonts w:cs="Traditional Arabic"/>
          <w:lang w:bidi="ar-EG"/>
        </w:rPr>
      </w:pPr>
      <w:r w:rsidRPr="00E86FDF">
        <w:rPr>
          <w:rFonts w:cs="Traditional Arabic"/>
          <w:lang w:bidi="ar-EG"/>
        </w:rPr>
        <w:t xml:space="preserve">There are in addition other </w:t>
      </w:r>
      <w:proofErr w:type="gramStart"/>
      <w:r w:rsidRPr="00E86FDF">
        <w:rPr>
          <w:rFonts w:cs="Traditional Arabic"/>
          <w:lang w:bidi="ar-EG"/>
        </w:rPr>
        <w:t>Ahadeeth</w:t>
      </w:r>
      <w:proofErr w:type="gramEnd"/>
      <w:r w:rsidRPr="00E86FDF">
        <w:rPr>
          <w:rFonts w:cs="Traditional Arabic"/>
          <w:lang w:bidi="ar-EG"/>
        </w:rPr>
        <w:t xml:space="preserve"> </w:t>
      </w:r>
      <w:r w:rsidR="004402BB" w:rsidRPr="00E86FDF">
        <w:rPr>
          <w:rFonts w:cs="Traditional Arabic"/>
          <w:lang w:bidi="ar-EG"/>
        </w:rPr>
        <w:t xml:space="preserve">but it is hoped that what we have presented is sufficient. These </w:t>
      </w:r>
      <w:proofErr w:type="gramStart"/>
      <w:r w:rsidR="004402BB" w:rsidRPr="00E86FDF">
        <w:rPr>
          <w:rFonts w:cs="Traditional Arabic"/>
          <w:lang w:bidi="ar-EG"/>
        </w:rPr>
        <w:t>evidences</w:t>
      </w:r>
      <w:proofErr w:type="gramEnd"/>
      <w:r w:rsidR="004402BB" w:rsidRPr="00E86FDF">
        <w:rPr>
          <w:rFonts w:cs="Traditional Arabic"/>
          <w:lang w:bidi="ar-EG"/>
        </w:rPr>
        <w:t xml:space="preserve"> restrict the other unrestricted (Mutlaq) </w:t>
      </w:r>
      <w:r w:rsidR="000C5126" w:rsidRPr="00E86FDF">
        <w:rPr>
          <w:rFonts w:cs="Traditional Arabic"/>
          <w:lang w:bidi="ar-EG"/>
        </w:rPr>
        <w:t>texts which command the unrestricted obedience.</w:t>
      </w:r>
    </w:p>
    <w:p w14:paraId="26CC0538" w14:textId="7BF10284" w:rsidR="000C5126" w:rsidRPr="00E86FDF" w:rsidRDefault="000C5126" w:rsidP="001F6916">
      <w:pPr>
        <w:spacing w:after="0"/>
        <w:rPr>
          <w:rFonts w:cs="Traditional Arabic"/>
          <w:lang w:bidi="ar-EG"/>
        </w:rPr>
      </w:pPr>
    </w:p>
    <w:p w14:paraId="67FA859A" w14:textId="2028569B" w:rsidR="000C5126" w:rsidRPr="00E86FDF" w:rsidRDefault="00B51B69" w:rsidP="001F6916">
      <w:pPr>
        <w:spacing w:after="0"/>
        <w:rPr>
          <w:rFonts w:cs="Traditional Arabic"/>
          <w:lang w:bidi="ar-EG"/>
        </w:rPr>
      </w:pPr>
      <w:r w:rsidRPr="00E86FDF">
        <w:rPr>
          <w:rFonts w:cs="Traditional Arabic"/>
          <w:lang w:bidi="ar-EG"/>
        </w:rPr>
        <w:t xml:space="preserve">As such, obedience to the creation in disobedience to Allah is a major crime and great Munkar due to what it </w:t>
      </w:r>
      <w:r w:rsidR="00447CD3" w:rsidRPr="00E86FDF">
        <w:rPr>
          <w:rFonts w:cs="Traditional Arabic"/>
          <w:lang w:bidi="ar-EG"/>
        </w:rPr>
        <w:t xml:space="preserve">entails </w:t>
      </w:r>
      <w:r w:rsidR="002F2630" w:rsidRPr="00E86FDF">
        <w:rPr>
          <w:rFonts w:cs="Traditional Arabic"/>
          <w:lang w:bidi="ar-EG"/>
        </w:rPr>
        <w:t>of destructive</w:t>
      </w:r>
      <w:r w:rsidR="00AA638F" w:rsidRPr="00E86FDF">
        <w:rPr>
          <w:rFonts w:cs="Traditional Arabic"/>
          <w:lang w:bidi="ar-EG"/>
        </w:rPr>
        <w:t xml:space="preserve"> causes of</w:t>
      </w:r>
      <w:r w:rsidR="002F2630" w:rsidRPr="00E86FDF">
        <w:rPr>
          <w:rFonts w:cs="Traditional Arabic"/>
          <w:lang w:bidi="ar-EG"/>
        </w:rPr>
        <w:t xml:space="preserve"> corruption in both </w:t>
      </w:r>
      <w:r w:rsidR="00AA638F" w:rsidRPr="00E86FDF">
        <w:rPr>
          <w:rFonts w:cs="Traditional Arabic"/>
          <w:lang w:bidi="ar-EG"/>
        </w:rPr>
        <w:t xml:space="preserve">the </w:t>
      </w:r>
      <w:r w:rsidR="002F2630" w:rsidRPr="00E86FDF">
        <w:rPr>
          <w:rFonts w:cs="Traditional Arabic"/>
          <w:lang w:bidi="ar-EG"/>
        </w:rPr>
        <w:t xml:space="preserve">worlds </w:t>
      </w:r>
      <w:proofErr w:type="gramStart"/>
      <w:r w:rsidR="002F2630" w:rsidRPr="00E86FDF">
        <w:rPr>
          <w:rFonts w:cs="Traditional Arabic"/>
          <w:lang w:bidi="ar-EG"/>
        </w:rPr>
        <w:t>or</w:t>
      </w:r>
      <w:proofErr w:type="gramEnd"/>
      <w:r w:rsidR="002F2630" w:rsidRPr="00E86FDF">
        <w:rPr>
          <w:rFonts w:cs="Traditional Arabic"/>
          <w:lang w:bidi="ar-EG"/>
        </w:rPr>
        <w:t xml:space="preserve"> </w:t>
      </w:r>
      <w:r w:rsidR="00AA638F" w:rsidRPr="00E86FDF">
        <w:rPr>
          <w:rFonts w:cs="Traditional Arabic"/>
          <w:lang w:bidi="ar-EG"/>
        </w:rPr>
        <w:t xml:space="preserve">(at least) </w:t>
      </w:r>
      <w:r w:rsidR="002F2630" w:rsidRPr="00E86FDF">
        <w:rPr>
          <w:rFonts w:cs="Traditional Arabic"/>
          <w:lang w:bidi="ar-EG"/>
        </w:rPr>
        <w:t>one of them. The one who obeys in this case has the same ruling as the one who commands as they are partners in the sin</w:t>
      </w:r>
      <w:r w:rsidR="00882B53" w:rsidRPr="00E86FDF">
        <w:rPr>
          <w:rFonts w:cs="Traditional Arabic"/>
          <w:lang w:bidi="ar-EG"/>
        </w:rPr>
        <w:t>, which could possibly reach the level of apostacy and disbelief, may Allah’s refuge be sought from that.</w:t>
      </w:r>
    </w:p>
    <w:p w14:paraId="468F4C61" w14:textId="0271F770" w:rsidR="00E53785" w:rsidRPr="00E86FDF" w:rsidRDefault="00E53785" w:rsidP="001F6916">
      <w:pPr>
        <w:spacing w:after="0"/>
        <w:rPr>
          <w:rFonts w:cs="Traditional Arabic"/>
          <w:lang w:bidi="ar-EG"/>
        </w:rPr>
      </w:pPr>
    </w:p>
    <w:p w14:paraId="692E4120" w14:textId="036F04CF" w:rsidR="00E53785" w:rsidRPr="00E86FDF" w:rsidRDefault="005F78C3" w:rsidP="001F6916">
      <w:pPr>
        <w:spacing w:after="0"/>
        <w:rPr>
          <w:rFonts w:cs="Traditional Arabic"/>
          <w:lang w:bidi="ar-EG"/>
        </w:rPr>
      </w:pPr>
      <w:r w:rsidRPr="00E86FDF">
        <w:rPr>
          <w:rFonts w:cs="Traditional Arabic"/>
          <w:lang w:bidi="ar-EG"/>
        </w:rPr>
        <w:t xml:space="preserve">Has the spread of misguidance and corruption </w:t>
      </w:r>
      <w:r w:rsidR="0033356D" w:rsidRPr="00E86FDF">
        <w:rPr>
          <w:rFonts w:cs="Traditional Arabic"/>
          <w:lang w:bidi="ar-EG"/>
        </w:rPr>
        <w:t xml:space="preserve">in the earth not been </w:t>
      </w:r>
      <w:proofErr w:type="gramStart"/>
      <w:r w:rsidR="0033356D" w:rsidRPr="00E86FDF">
        <w:rPr>
          <w:rFonts w:cs="Traditional Arabic"/>
          <w:lang w:bidi="ar-EG"/>
        </w:rPr>
        <w:t>as a consequence of</w:t>
      </w:r>
      <w:proofErr w:type="gramEnd"/>
      <w:r w:rsidR="0033356D" w:rsidRPr="00E86FDF">
        <w:rPr>
          <w:rFonts w:cs="Traditional Arabic"/>
          <w:lang w:bidi="ar-EG"/>
        </w:rPr>
        <w:t xml:space="preserve"> the weak following the </w:t>
      </w:r>
      <w:r w:rsidR="006C53DB" w:rsidRPr="00E86FDF">
        <w:rPr>
          <w:rFonts w:cs="Traditional Arabic"/>
          <w:lang w:bidi="ar-EG"/>
        </w:rPr>
        <w:t xml:space="preserve">chiefs and </w:t>
      </w:r>
      <w:r w:rsidR="0033356D" w:rsidRPr="00E86FDF">
        <w:rPr>
          <w:rFonts w:cs="Traditional Arabic"/>
          <w:lang w:bidi="ar-EG"/>
        </w:rPr>
        <w:t>leaders</w:t>
      </w:r>
      <w:r w:rsidR="006C53DB" w:rsidRPr="00E86FDF">
        <w:rPr>
          <w:rFonts w:cs="Traditional Arabic"/>
          <w:lang w:bidi="ar-EG"/>
        </w:rPr>
        <w:t xml:space="preserve">? </w:t>
      </w:r>
      <w:r w:rsidR="00205053" w:rsidRPr="00E86FDF">
        <w:rPr>
          <w:rFonts w:cs="Traditional Arabic"/>
          <w:lang w:bidi="ar-EG"/>
        </w:rPr>
        <w:t xml:space="preserve">Those </w:t>
      </w:r>
      <w:r w:rsidR="008D4CFB" w:rsidRPr="00E86FDF">
        <w:rPr>
          <w:rFonts w:cs="Traditional Arabic"/>
          <w:lang w:bidi="ar-EG"/>
        </w:rPr>
        <w:t>followers</w:t>
      </w:r>
      <w:r w:rsidR="00512A15" w:rsidRPr="00E86FDF">
        <w:rPr>
          <w:rFonts w:cs="Traditional Arabic"/>
          <w:lang w:bidi="ar-EG"/>
        </w:rPr>
        <w:t xml:space="preserve"> </w:t>
      </w:r>
      <w:r w:rsidR="00205053" w:rsidRPr="00E86FDF">
        <w:rPr>
          <w:rFonts w:cs="Traditional Arabic"/>
          <w:lang w:bidi="ar-EG"/>
        </w:rPr>
        <w:t xml:space="preserve">will remember the corruption of this blind following </w:t>
      </w:r>
      <w:r w:rsidR="008D4CFB" w:rsidRPr="00E86FDF">
        <w:rPr>
          <w:rFonts w:cs="Traditional Arabic"/>
          <w:lang w:bidi="ar-EG"/>
        </w:rPr>
        <w:t xml:space="preserve">on the Day of Judgement </w:t>
      </w:r>
      <w:r w:rsidR="00205053" w:rsidRPr="00E86FDF">
        <w:rPr>
          <w:rFonts w:cs="Traditional Arabic"/>
          <w:lang w:bidi="ar-EG"/>
        </w:rPr>
        <w:t>and that they are themselves criminals</w:t>
      </w:r>
      <w:r w:rsidR="00076E7B" w:rsidRPr="00E86FDF">
        <w:rPr>
          <w:rFonts w:cs="Traditional Arabic"/>
          <w:lang w:bidi="ar-EG"/>
        </w:rPr>
        <w:t>. Allah relates their</w:t>
      </w:r>
      <w:r w:rsidR="008D4CFB" w:rsidRPr="00E86FDF">
        <w:rPr>
          <w:rFonts w:cs="Traditional Arabic"/>
          <w:lang w:bidi="ar-EG"/>
        </w:rPr>
        <w:t xml:space="preserve"> final</w:t>
      </w:r>
      <w:r w:rsidR="00076E7B" w:rsidRPr="00E86FDF">
        <w:rPr>
          <w:rFonts w:cs="Traditional Arabic"/>
          <w:lang w:bidi="ar-EG"/>
        </w:rPr>
        <w:t xml:space="preserve"> </w:t>
      </w:r>
      <w:r w:rsidR="00DC66F8" w:rsidRPr="00E86FDF">
        <w:rPr>
          <w:rFonts w:cs="Traditional Arabic"/>
          <w:lang w:bidi="ar-EG"/>
        </w:rPr>
        <w:t>desperate dialogue:</w:t>
      </w:r>
    </w:p>
    <w:p w14:paraId="551821F6" w14:textId="19DBAD04" w:rsidR="00DC66F8" w:rsidRPr="00E86FDF" w:rsidRDefault="00DC66F8" w:rsidP="001F6916">
      <w:pPr>
        <w:spacing w:after="0"/>
        <w:rPr>
          <w:rFonts w:cs="Traditional Arabic"/>
          <w:lang w:bidi="ar-EG"/>
        </w:rPr>
      </w:pPr>
    </w:p>
    <w:p w14:paraId="1B893358" w14:textId="586FD9B5" w:rsidR="00DC66F8" w:rsidRPr="00E86FDF" w:rsidRDefault="00BE6ED6" w:rsidP="001F6916">
      <w:pPr>
        <w:spacing w:after="0"/>
        <w:rPr>
          <w:rFonts w:cs="Traditional Arabic"/>
          <w:sz w:val="32"/>
          <w:szCs w:val="32"/>
          <w:rtl/>
          <w:lang w:bidi="ar-EG"/>
        </w:rPr>
      </w:pPr>
      <w:r w:rsidRPr="00E86FDF">
        <w:rPr>
          <w:rFonts w:cs="Traditional Arabic"/>
          <w:sz w:val="32"/>
          <w:szCs w:val="32"/>
          <w:rtl/>
          <w:lang w:bidi="ar-EG"/>
        </w:rPr>
        <w:lastRenderedPageBreak/>
        <w:t>وَلَوْ تَرَىٰ إِذِ الظَّالِمُونَ مَوْقُوفُونَ عِندَ رَبِّهِمْ يَرْجِعُ بَعْضُهُمْ إِلَىٰ بَعْضٍ الْقَوْلَ يَقُولُ الَّذِينَ اسْتُضْعِفُوا لِلَّذِينَ اسْتَكْبَرُوا لَوْلَا أَنتُمْ لَكُنَّا مُؤْمِنِينَ</w:t>
      </w:r>
      <w:r w:rsidR="00E77374" w:rsidRPr="00E86FDF">
        <w:rPr>
          <w:rFonts w:cs="Traditional Arabic"/>
          <w:sz w:val="32"/>
          <w:szCs w:val="32"/>
          <w:rtl/>
          <w:lang w:bidi="ar-EG"/>
        </w:rPr>
        <w:t xml:space="preserve"> قَالَ الَّذِينَ اسْتَكْبَرُوا لِلَّذِينَ اسْتُضْعِفُوا أَنَحْنُ صَدَدْنَاكُمْ عَنِ الْهُدَىٰ بَعْدَ إِذْ جَاءَكُم ۖ بَلْ كُنتُم مُّجْرِمِينَ ﴿٣٢﴾ وَقَالَ الَّذِينَ اسْتُضْعِفُوا لِلَّذِينَ اسْتَكْبَرُوا بَلْ مَكْرُ اللَّيْلِ وَالنَّهَارِ إِذْ تَأْمُرُونَنَا أَن نَّكْفُرَ بِاللَّـهِ وَنَجْعَلَ لَهُ أَندَادًا ۚ وَأَسَرُّوا النَّدَامَةَ لَمَّا رَأَوُا الْعَذَابَ وَجَعَلْنَا الْأَغْلَالَ فِي أَعْنَاقِ الَّذِينَ كَفَرُوا ۚ هَلْ يُجْزَوْنَ إِلَّا مَا كَانُوا يَعْمَلُونَ</w:t>
      </w:r>
      <w:r w:rsidRPr="00E86FDF">
        <w:rPr>
          <w:rFonts w:cs="Traditional Arabic"/>
          <w:sz w:val="32"/>
          <w:szCs w:val="32"/>
          <w:lang w:bidi="ar-EG"/>
        </w:rPr>
        <w:t xml:space="preserve"> </w:t>
      </w:r>
    </w:p>
    <w:p w14:paraId="31821E80" w14:textId="79B6F1AB" w:rsidR="00E53785" w:rsidRPr="00E86FDF" w:rsidRDefault="00E53785" w:rsidP="001F6916">
      <w:pPr>
        <w:spacing w:after="0"/>
        <w:rPr>
          <w:rFonts w:cs="Traditional Arabic"/>
          <w:lang w:bidi="ar-EG"/>
        </w:rPr>
      </w:pPr>
    </w:p>
    <w:p w14:paraId="7A6213C5" w14:textId="0C9DA9A8" w:rsidR="00E353EC" w:rsidRPr="00E86FDF" w:rsidRDefault="00117D94" w:rsidP="001F6916">
      <w:pPr>
        <w:spacing w:after="0"/>
        <w:rPr>
          <w:rFonts w:cs="Traditional Arabic"/>
          <w:lang w:bidi="ar-EG"/>
        </w:rPr>
      </w:pPr>
      <w:r w:rsidRPr="00E86FDF">
        <w:rPr>
          <w:rFonts w:cs="Traditional Arabic"/>
          <w:lang w:bidi="ar-EG"/>
        </w:rPr>
        <w:t xml:space="preserve">But if you could see when the wrongdoers are made to stand before their Lord, refuting each other's words... Those who were </w:t>
      </w:r>
      <w:r w:rsidR="007568B9" w:rsidRPr="00E86FDF">
        <w:rPr>
          <w:rFonts w:cs="Traditional Arabic"/>
          <w:lang w:bidi="ar-EG"/>
        </w:rPr>
        <w:t>deemed w</w:t>
      </w:r>
      <w:r w:rsidR="00D176B5" w:rsidRPr="00E86FDF">
        <w:rPr>
          <w:rFonts w:cs="Traditional Arabic"/>
          <w:lang w:bidi="ar-EG"/>
        </w:rPr>
        <w:t>eak</w:t>
      </w:r>
      <w:r w:rsidRPr="00E86FDF">
        <w:rPr>
          <w:rFonts w:cs="Traditional Arabic"/>
          <w:lang w:bidi="ar-EG"/>
        </w:rPr>
        <w:t xml:space="preserve"> will say to those who were arrogant</w:t>
      </w:r>
      <w:r w:rsidR="00AD5BA0" w:rsidRPr="00E86FDF">
        <w:rPr>
          <w:rFonts w:cs="Traditional Arabic"/>
          <w:lang w:bidi="ar-EG"/>
        </w:rPr>
        <w:t xml:space="preserve"> (chiefs/leaders)</w:t>
      </w:r>
      <w:r w:rsidR="00D176B5" w:rsidRPr="00E86FDF">
        <w:rPr>
          <w:rFonts w:cs="Traditional Arabic"/>
          <w:lang w:bidi="ar-EG"/>
        </w:rPr>
        <w:t>:</w:t>
      </w:r>
      <w:r w:rsidRPr="00E86FDF">
        <w:rPr>
          <w:rFonts w:cs="Traditional Arabic"/>
          <w:lang w:bidi="ar-EG"/>
        </w:rPr>
        <w:t xml:space="preserve"> </w:t>
      </w:r>
      <w:r w:rsidR="00D176B5" w:rsidRPr="00E86FDF">
        <w:rPr>
          <w:rFonts w:cs="Traditional Arabic"/>
          <w:lang w:bidi="ar-EG"/>
        </w:rPr>
        <w:t>“</w:t>
      </w:r>
      <w:r w:rsidRPr="00E86FDF">
        <w:rPr>
          <w:rFonts w:cs="Traditional Arabic"/>
          <w:lang w:bidi="ar-EG"/>
        </w:rPr>
        <w:t xml:space="preserve">If </w:t>
      </w:r>
      <w:r w:rsidR="00D176B5" w:rsidRPr="00E86FDF">
        <w:rPr>
          <w:rFonts w:cs="Traditional Arabic"/>
          <w:lang w:bidi="ar-EG"/>
        </w:rPr>
        <w:t>it had not been</w:t>
      </w:r>
      <w:r w:rsidRPr="00E86FDF">
        <w:rPr>
          <w:rFonts w:cs="Traditional Arabic"/>
          <w:lang w:bidi="ar-EG"/>
        </w:rPr>
        <w:t xml:space="preserve"> for you, we would have been believers</w:t>
      </w:r>
      <w:r w:rsidR="00D176B5" w:rsidRPr="00E86FDF">
        <w:rPr>
          <w:rFonts w:cs="Traditional Arabic"/>
          <w:lang w:bidi="ar-EG"/>
        </w:rPr>
        <w:t>”.</w:t>
      </w:r>
      <w:r w:rsidRPr="00E86FDF">
        <w:t xml:space="preserve"> </w:t>
      </w:r>
      <w:r w:rsidRPr="00E86FDF">
        <w:rPr>
          <w:rFonts w:cs="Traditional Arabic"/>
          <w:lang w:bidi="ar-EG"/>
        </w:rPr>
        <w:t>Those who were arrogant will say to those who were oppressed</w:t>
      </w:r>
      <w:r w:rsidR="00D176B5" w:rsidRPr="00E86FDF">
        <w:rPr>
          <w:rFonts w:cs="Traditional Arabic"/>
          <w:lang w:bidi="ar-EG"/>
        </w:rPr>
        <w:t>:</w:t>
      </w:r>
      <w:r w:rsidRPr="00E86FDF">
        <w:rPr>
          <w:rFonts w:cs="Traditional Arabic"/>
          <w:lang w:bidi="ar-EG"/>
        </w:rPr>
        <w:t xml:space="preserve"> </w:t>
      </w:r>
      <w:r w:rsidR="00D176B5" w:rsidRPr="00E86FDF">
        <w:rPr>
          <w:rFonts w:cs="Traditional Arabic"/>
          <w:lang w:bidi="ar-EG"/>
        </w:rPr>
        <w:t>“</w:t>
      </w:r>
      <w:r w:rsidRPr="00E86FDF">
        <w:rPr>
          <w:rFonts w:cs="Traditional Arabic"/>
          <w:lang w:bidi="ar-EG"/>
        </w:rPr>
        <w:t xml:space="preserve">Did we </w:t>
      </w:r>
      <w:r w:rsidR="00E13093" w:rsidRPr="00E86FDF">
        <w:rPr>
          <w:rFonts w:cs="Traditional Arabic"/>
          <w:lang w:bidi="ar-EG"/>
        </w:rPr>
        <w:t>keep</w:t>
      </w:r>
      <w:r w:rsidRPr="00E86FDF">
        <w:rPr>
          <w:rFonts w:cs="Traditional Arabic"/>
          <w:lang w:bidi="ar-EG"/>
        </w:rPr>
        <w:t xml:space="preserve"> you </w:t>
      </w:r>
      <w:r w:rsidR="00E13093" w:rsidRPr="00E86FDF">
        <w:rPr>
          <w:rFonts w:cs="Traditional Arabic"/>
          <w:lang w:bidi="ar-EG"/>
        </w:rPr>
        <w:t xml:space="preserve">away </w:t>
      </w:r>
      <w:r w:rsidRPr="00E86FDF">
        <w:rPr>
          <w:rFonts w:cs="Traditional Arabic"/>
          <w:lang w:bidi="ar-EG"/>
        </w:rPr>
        <w:t>from guidance after it had come to you? Rather, you were criminals</w:t>
      </w:r>
      <w:r w:rsidR="00E13093" w:rsidRPr="00E86FDF">
        <w:rPr>
          <w:rFonts w:cs="Traditional Arabic"/>
          <w:lang w:bidi="ar-EG"/>
        </w:rPr>
        <w:t>”.</w:t>
      </w:r>
      <w:r w:rsidRPr="00E86FDF">
        <w:rPr>
          <w:rFonts w:cs="Traditional Arabic"/>
          <w:lang w:bidi="ar-EG"/>
        </w:rPr>
        <w:t xml:space="preserve"> (32) Those who were oppressed will say to those who were arrogant</w:t>
      </w:r>
      <w:r w:rsidR="00E13093" w:rsidRPr="00E86FDF">
        <w:rPr>
          <w:rFonts w:cs="Traditional Arabic"/>
          <w:lang w:bidi="ar-EG"/>
        </w:rPr>
        <w:t>:</w:t>
      </w:r>
      <w:r w:rsidRPr="00E86FDF">
        <w:rPr>
          <w:rFonts w:cs="Traditional Arabic"/>
          <w:lang w:bidi="ar-EG"/>
        </w:rPr>
        <w:t xml:space="preserve"> </w:t>
      </w:r>
      <w:r w:rsidR="00E13093" w:rsidRPr="00E86FDF">
        <w:rPr>
          <w:rFonts w:cs="Traditional Arabic"/>
          <w:lang w:bidi="ar-EG"/>
        </w:rPr>
        <w:t>“</w:t>
      </w:r>
      <w:r w:rsidRPr="00E86FDF">
        <w:rPr>
          <w:rFonts w:cs="Traditional Arabic"/>
          <w:lang w:bidi="ar-EG"/>
        </w:rPr>
        <w:t xml:space="preserve">Rather, [it was your] conspiracy of night and day when you were ordering us to disbelieve in Allah and </w:t>
      </w:r>
      <w:r w:rsidR="00366049" w:rsidRPr="00E86FDF">
        <w:rPr>
          <w:rFonts w:cs="Traditional Arabic"/>
          <w:lang w:bidi="ar-EG"/>
        </w:rPr>
        <w:t xml:space="preserve">to </w:t>
      </w:r>
      <w:r w:rsidRPr="00E86FDF">
        <w:rPr>
          <w:rFonts w:cs="Traditional Arabic"/>
          <w:lang w:bidi="ar-EG"/>
        </w:rPr>
        <w:t>attribute to Him equals</w:t>
      </w:r>
      <w:r w:rsidR="008741AB" w:rsidRPr="00E86FDF">
        <w:rPr>
          <w:rFonts w:cs="Traditional Arabic"/>
          <w:lang w:bidi="ar-EG"/>
        </w:rPr>
        <w:t>”.</w:t>
      </w:r>
      <w:r w:rsidRPr="00E86FDF">
        <w:rPr>
          <w:rFonts w:cs="Traditional Arabic"/>
          <w:lang w:bidi="ar-EG"/>
        </w:rPr>
        <w:t xml:space="preserve"> But they will [all] confide regret when they see the punishment; and We will put shackles on the necks of those who disbelieved. Will they be recompensed except for what they used to do?</w:t>
      </w:r>
      <w:r w:rsidR="001A7F5B" w:rsidRPr="00E86FDF">
        <w:rPr>
          <w:rFonts w:cs="Traditional Arabic"/>
          <w:lang w:bidi="ar-EG"/>
        </w:rPr>
        <w:t xml:space="preserve"> (Saba’: 31-33).</w:t>
      </w:r>
    </w:p>
    <w:p w14:paraId="56AA4F2A" w14:textId="5EABEA01" w:rsidR="001A7F5B" w:rsidRPr="00E86FDF" w:rsidRDefault="001A7F5B" w:rsidP="001F6916">
      <w:pPr>
        <w:spacing w:after="0"/>
        <w:rPr>
          <w:rFonts w:cs="Traditional Arabic"/>
          <w:lang w:bidi="ar-EG"/>
        </w:rPr>
      </w:pPr>
    </w:p>
    <w:p w14:paraId="043D09D9" w14:textId="509737D1" w:rsidR="001A7F5B" w:rsidRPr="00E86FDF" w:rsidRDefault="005A069B" w:rsidP="001F6916">
      <w:pPr>
        <w:spacing w:after="0"/>
        <w:rPr>
          <w:rFonts w:cs="Traditional Arabic"/>
          <w:lang w:bidi="ar-EG"/>
        </w:rPr>
      </w:pPr>
      <w:r w:rsidRPr="00E86FDF">
        <w:rPr>
          <w:rFonts w:cs="Traditional Arabic"/>
          <w:lang w:bidi="ar-EG"/>
        </w:rPr>
        <w:t xml:space="preserve">And then the dialogue that followed the pronouncement </w:t>
      </w:r>
      <w:r w:rsidR="00956C7A" w:rsidRPr="00E86FDF">
        <w:rPr>
          <w:rFonts w:cs="Traditional Arabic"/>
          <w:lang w:bidi="ar-EG"/>
        </w:rPr>
        <w:t>to enter the fire:</w:t>
      </w:r>
    </w:p>
    <w:p w14:paraId="181EEA08" w14:textId="178249EE" w:rsidR="00956C7A" w:rsidRPr="00E86FDF" w:rsidRDefault="00956C7A" w:rsidP="001F6916">
      <w:pPr>
        <w:spacing w:after="0"/>
        <w:rPr>
          <w:rFonts w:cs="Traditional Arabic"/>
          <w:lang w:bidi="ar-EG"/>
        </w:rPr>
      </w:pPr>
    </w:p>
    <w:p w14:paraId="7C5AF644" w14:textId="25BFF134" w:rsidR="00AD5BA0" w:rsidRPr="00E86FDF" w:rsidRDefault="00F73BEE" w:rsidP="001F6916">
      <w:pPr>
        <w:spacing w:after="0"/>
        <w:rPr>
          <w:rFonts w:cs="Traditional Arabic"/>
          <w:sz w:val="32"/>
          <w:szCs w:val="32"/>
          <w:lang w:bidi="ar-EG"/>
        </w:rPr>
      </w:pPr>
      <w:r w:rsidRPr="00E86FDF">
        <w:rPr>
          <w:rFonts w:cs="Traditional Arabic"/>
          <w:sz w:val="32"/>
          <w:szCs w:val="32"/>
          <w:rtl/>
          <w:lang w:bidi="ar-EG"/>
        </w:rPr>
        <w:t>وَبَرَزُوا لِلَّـهِ جَمِيعًا فَقَالَ الضُّعَفَاءُ لِلَّذِينَ اسْتَكْبَرُوا إِنَّا كُنَّا لَكُمْ تَبَعًا فَهَلْ أَنتُم مُّغْنُونَ عَنَّا مِنْ عَذَابِ اللَّـهِ مِن شَيْءٍ ۚ قَالُوا لَوْ هَدَانَا اللَّـهُ لَهَدَيْنَاكُمْ ۖ سَوَاءٌ عَلَيْنَا أَجَزِعْنَا أَمْ صَبَرْنَا مَا لَنَا مِن مَّحِيصٍ</w:t>
      </w:r>
    </w:p>
    <w:p w14:paraId="2682888F" w14:textId="77777777" w:rsidR="00F73BEE" w:rsidRPr="00E86FDF" w:rsidRDefault="00F73BEE" w:rsidP="001F6916">
      <w:pPr>
        <w:spacing w:after="0"/>
        <w:rPr>
          <w:rFonts w:cs="Traditional Arabic"/>
          <w:lang w:bidi="ar-EG"/>
        </w:rPr>
      </w:pPr>
    </w:p>
    <w:p w14:paraId="588A66D1" w14:textId="70442C47" w:rsidR="00956C7A" w:rsidRPr="00E86FDF" w:rsidRDefault="00E9327E" w:rsidP="001F6916">
      <w:pPr>
        <w:spacing w:after="0"/>
        <w:rPr>
          <w:rFonts w:cs="Traditional Arabic"/>
          <w:lang w:bidi="ar-EG"/>
        </w:rPr>
      </w:pPr>
      <w:r w:rsidRPr="00E86FDF">
        <w:rPr>
          <w:rFonts w:cs="Traditional Arabic"/>
          <w:lang w:bidi="ar-EG"/>
        </w:rPr>
        <w:t>And they all shall appear before Allah (on the Day of Resurrection) then the weak will say to those who were arrogant (chiefs</w:t>
      </w:r>
      <w:r w:rsidR="00AD5BA0" w:rsidRPr="00E86FDF">
        <w:rPr>
          <w:rFonts w:cs="Traditional Arabic"/>
          <w:lang w:bidi="ar-EG"/>
        </w:rPr>
        <w:t>/leaders</w:t>
      </w:r>
      <w:r w:rsidRPr="00E86FDF">
        <w:rPr>
          <w:rFonts w:cs="Traditional Arabic"/>
          <w:lang w:bidi="ar-EG"/>
        </w:rPr>
        <w:t>): "Verily, we were following you; can you avail us anything from Allah's Torment?" They will say: "Had Allah guided us, we would have guided you. It makes no difference to us (now) whether we rage, or bear (these torments) with patience, there is no place of refuge for us</w:t>
      </w:r>
      <w:r w:rsidR="004D2F00" w:rsidRPr="00E86FDF">
        <w:rPr>
          <w:rFonts w:cs="Traditional Arabic"/>
          <w:lang w:bidi="ar-EG"/>
        </w:rPr>
        <w:t xml:space="preserve"> (Ibrahim: 21).</w:t>
      </w:r>
    </w:p>
    <w:p w14:paraId="74881D24" w14:textId="24D2D4BB" w:rsidR="00E353EC" w:rsidRPr="00E86FDF" w:rsidRDefault="00E353EC" w:rsidP="001F6916">
      <w:pPr>
        <w:spacing w:after="0"/>
        <w:rPr>
          <w:rFonts w:cs="Traditional Arabic"/>
          <w:lang w:bidi="ar-EG"/>
        </w:rPr>
      </w:pPr>
    </w:p>
    <w:p w14:paraId="4737DE14" w14:textId="72A689ED" w:rsidR="00E353EC" w:rsidRPr="00E86FDF" w:rsidRDefault="005A4412" w:rsidP="001F6916">
      <w:pPr>
        <w:spacing w:after="0"/>
        <w:rPr>
          <w:rFonts w:cs="Traditional Arabic"/>
          <w:lang w:bidi="ar-EG"/>
        </w:rPr>
      </w:pPr>
      <w:r w:rsidRPr="00E86FDF">
        <w:rPr>
          <w:rFonts w:cs="Traditional Arabic"/>
          <w:lang w:bidi="ar-EG"/>
        </w:rPr>
        <w:t>Just as Allah relates</w:t>
      </w:r>
      <w:r w:rsidR="009C1E22" w:rsidRPr="00E86FDF">
        <w:rPr>
          <w:rFonts w:cs="Traditional Arabic"/>
          <w:lang w:bidi="ar-EG"/>
        </w:rPr>
        <w:t xml:space="preserve"> concerning them when </w:t>
      </w:r>
      <w:r w:rsidR="005879A9" w:rsidRPr="00E86FDF">
        <w:rPr>
          <w:rFonts w:cs="Traditional Arabic"/>
          <w:lang w:bidi="ar-EG"/>
        </w:rPr>
        <w:t xml:space="preserve">after that </w:t>
      </w:r>
      <w:r w:rsidR="009C1E22" w:rsidRPr="00E86FDF">
        <w:rPr>
          <w:rFonts w:cs="Traditional Arabic"/>
          <w:lang w:bidi="ar-EG"/>
        </w:rPr>
        <w:t xml:space="preserve">they </w:t>
      </w:r>
      <w:r w:rsidR="005879A9" w:rsidRPr="00E86FDF">
        <w:rPr>
          <w:rFonts w:cs="Traditional Arabic"/>
          <w:lang w:bidi="ar-EG"/>
        </w:rPr>
        <w:t>are</w:t>
      </w:r>
      <w:r w:rsidR="009C1E22" w:rsidRPr="00E86FDF">
        <w:rPr>
          <w:rFonts w:cs="Traditional Arabic"/>
          <w:lang w:bidi="ar-EG"/>
        </w:rPr>
        <w:t xml:space="preserve"> </w:t>
      </w:r>
      <w:r w:rsidR="005879A9" w:rsidRPr="00E86FDF">
        <w:rPr>
          <w:rFonts w:cs="Traditional Arabic"/>
          <w:lang w:bidi="ar-EG"/>
        </w:rPr>
        <w:t xml:space="preserve">suffering </w:t>
      </w:r>
      <w:r w:rsidR="00D6784C" w:rsidRPr="00E86FDF">
        <w:rPr>
          <w:rFonts w:cs="Traditional Arabic"/>
          <w:lang w:bidi="ar-EG"/>
        </w:rPr>
        <w:t>in</w:t>
      </w:r>
      <w:r w:rsidR="005879A9" w:rsidRPr="00E86FDF">
        <w:rPr>
          <w:rFonts w:cs="Traditional Arabic"/>
          <w:lang w:bidi="ar-EG"/>
        </w:rPr>
        <w:t xml:space="preserve"> the fire of hell</w:t>
      </w:r>
      <w:r w:rsidR="00D6784C" w:rsidRPr="00E86FDF">
        <w:rPr>
          <w:rFonts w:cs="Traditional Arabic"/>
          <w:lang w:bidi="ar-EG"/>
        </w:rPr>
        <w:t>:</w:t>
      </w:r>
    </w:p>
    <w:p w14:paraId="7A0647CC" w14:textId="5DFD634E" w:rsidR="00D6784C" w:rsidRPr="00E86FDF" w:rsidRDefault="00D6784C" w:rsidP="001F6916">
      <w:pPr>
        <w:spacing w:after="0"/>
        <w:rPr>
          <w:rFonts w:cs="Traditional Arabic"/>
          <w:lang w:bidi="ar-EG"/>
        </w:rPr>
      </w:pPr>
    </w:p>
    <w:p w14:paraId="5CD78D76" w14:textId="33FBEF14" w:rsidR="00D6784C" w:rsidRPr="00E86FDF" w:rsidRDefault="005E120A" w:rsidP="001F6916">
      <w:pPr>
        <w:spacing w:after="0"/>
        <w:rPr>
          <w:rFonts w:cs="Traditional Arabic"/>
          <w:sz w:val="32"/>
          <w:szCs w:val="32"/>
          <w:lang w:bidi="ar-EG"/>
        </w:rPr>
      </w:pPr>
      <w:r w:rsidRPr="00E86FDF">
        <w:rPr>
          <w:rFonts w:cs="Traditional Arabic"/>
          <w:sz w:val="32"/>
          <w:szCs w:val="32"/>
          <w:rtl/>
          <w:lang w:bidi="ar-EG"/>
        </w:rPr>
        <w:t>يَوْمَ تُقَلَّبُ وُجُوهُهُمْ فِي النَّارِ يَقُولُونَ يَا لَيْتَنَا أَطَعْنَا اللَّـهَ وَأَطَعْنَا الرَّسُولَا ﴿٦٦﴾ وَقَالُوا رَبَّنَا إِنَّا أَطَعْنَا سَادَتَنَا وَكُبَرَاءَنَا فَأَضَلُّونَا السَّبِيلَا ﴿٦٧﴾ رَبَّنَا آتِهِمْ ضِعْفَيْنِ مِنَ الْعَذَابِ وَالْعَنْهُمْ لَعْنًا كَبِيرًا</w:t>
      </w:r>
    </w:p>
    <w:p w14:paraId="15B221A6" w14:textId="691E2F6F" w:rsidR="00E353EC" w:rsidRPr="00E86FDF" w:rsidRDefault="005E120A" w:rsidP="001F6916">
      <w:pPr>
        <w:spacing w:after="0"/>
        <w:rPr>
          <w:rFonts w:cs="Traditional Arabic"/>
          <w:lang w:bidi="ar-EG"/>
        </w:rPr>
      </w:pPr>
      <w:r w:rsidRPr="00E86FDF">
        <w:rPr>
          <w:rFonts w:cs="Traditional Arabic"/>
          <w:lang w:bidi="ar-EG"/>
        </w:rPr>
        <w:t xml:space="preserve">On the Day when their faces will be turned over in the Fire, they will say: </w:t>
      </w:r>
      <w:r w:rsidR="00707904" w:rsidRPr="00E86FDF">
        <w:rPr>
          <w:rFonts w:cs="Traditional Arabic"/>
          <w:lang w:bidi="ar-EG"/>
        </w:rPr>
        <w:t>“</w:t>
      </w:r>
      <w:r w:rsidRPr="00E86FDF">
        <w:rPr>
          <w:rFonts w:cs="Traditional Arabic"/>
          <w:lang w:bidi="ar-EG"/>
        </w:rPr>
        <w:t xml:space="preserve">Oh, would that we had obeyed Allah and obeyed the Messenger (Muhammad </w:t>
      </w:r>
      <w:r w:rsidR="00CF5B8F" w:rsidRPr="00E86FDF">
        <w:rPr>
          <w:rFonts w:cs="Traditional Arabic"/>
          <w:lang w:bidi="ar-EG"/>
        </w:rPr>
        <w:t>(saw)</w:t>
      </w:r>
      <w:r w:rsidRPr="00E86FDF">
        <w:rPr>
          <w:rFonts w:cs="Traditional Arabic"/>
          <w:lang w:bidi="ar-EG"/>
        </w:rPr>
        <w:t>)</w:t>
      </w:r>
      <w:r w:rsidR="00707904" w:rsidRPr="00E86FDF">
        <w:rPr>
          <w:rFonts w:cs="Traditional Arabic"/>
          <w:lang w:bidi="ar-EG"/>
        </w:rPr>
        <w:t>”</w:t>
      </w:r>
      <w:r w:rsidRPr="00E86FDF">
        <w:rPr>
          <w:rFonts w:cs="Traditional Arabic"/>
          <w:lang w:bidi="ar-EG"/>
        </w:rPr>
        <w:t xml:space="preserve"> (66) And they will say</w:t>
      </w:r>
      <w:r w:rsidR="00707904" w:rsidRPr="00E86FDF">
        <w:rPr>
          <w:rFonts w:cs="Traditional Arabic"/>
          <w:lang w:bidi="ar-EG"/>
        </w:rPr>
        <w:t>:</w:t>
      </w:r>
      <w:r w:rsidRPr="00E86FDF">
        <w:rPr>
          <w:rFonts w:cs="Traditional Arabic"/>
          <w:lang w:bidi="ar-EG"/>
        </w:rPr>
        <w:t xml:space="preserve"> </w:t>
      </w:r>
      <w:r w:rsidR="00707904" w:rsidRPr="00E86FDF">
        <w:rPr>
          <w:rFonts w:cs="Traditional Arabic"/>
          <w:lang w:bidi="ar-EG"/>
        </w:rPr>
        <w:t>“</w:t>
      </w:r>
      <w:r w:rsidRPr="00E86FDF">
        <w:rPr>
          <w:rFonts w:cs="Traditional Arabic"/>
          <w:lang w:bidi="ar-EG"/>
        </w:rPr>
        <w:t>Our Lord! Verily, we obeyed our chiefs and our great ones, and they misled us from the (Right) Way. (67) Our Lord! give them double torment and curse them with a mighty curse!</w:t>
      </w:r>
      <w:r w:rsidR="00E84828" w:rsidRPr="00E86FDF">
        <w:rPr>
          <w:rFonts w:cs="Traditional Arabic"/>
          <w:lang w:bidi="ar-EG"/>
        </w:rPr>
        <w:t>”</w:t>
      </w:r>
      <w:r w:rsidRPr="00E86FDF">
        <w:rPr>
          <w:rFonts w:cs="Traditional Arabic"/>
          <w:lang w:bidi="ar-EG"/>
        </w:rPr>
        <w:t xml:space="preserve"> (Al-</w:t>
      </w:r>
      <w:proofErr w:type="spellStart"/>
      <w:r w:rsidRPr="00E86FDF">
        <w:rPr>
          <w:rFonts w:cs="Traditional Arabic"/>
          <w:lang w:bidi="ar-EG"/>
        </w:rPr>
        <w:t>Ahzab</w:t>
      </w:r>
      <w:proofErr w:type="spellEnd"/>
      <w:r w:rsidRPr="00E86FDF">
        <w:rPr>
          <w:rFonts w:cs="Traditional Arabic"/>
          <w:lang w:bidi="ar-EG"/>
        </w:rPr>
        <w:t xml:space="preserve">: </w:t>
      </w:r>
      <w:r w:rsidR="004D2F00" w:rsidRPr="00E86FDF">
        <w:rPr>
          <w:rFonts w:cs="Traditional Arabic"/>
          <w:lang w:bidi="ar-EG"/>
        </w:rPr>
        <w:t>66-68).</w:t>
      </w:r>
    </w:p>
    <w:p w14:paraId="3599FD4E" w14:textId="6F975E7E" w:rsidR="00E353EC" w:rsidRPr="00E86FDF" w:rsidRDefault="00E353EC" w:rsidP="001F6916">
      <w:pPr>
        <w:spacing w:after="0"/>
        <w:rPr>
          <w:rFonts w:cs="Traditional Arabic"/>
          <w:lang w:bidi="ar-EG"/>
        </w:rPr>
      </w:pPr>
    </w:p>
    <w:p w14:paraId="1D10FAB7" w14:textId="52903F1E" w:rsidR="00E353EC" w:rsidRPr="00E86FDF" w:rsidRDefault="00E84828" w:rsidP="001F6916">
      <w:pPr>
        <w:spacing w:after="0"/>
        <w:rPr>
          <w:rFonts w:cs="Traditional Arabic"/>
          <w:lang w:bidi="ar-EG"/>
        </w:rPr>
      </w:pPr>
      <w:r w:rsidRPr="00E86FDF">
        <w:rPr>
          <w:rFonts w:cs="Traditional Arabic"/>
          <w:lang w:bidi="ar-EG"/>
        </w:rPr>
        <w:t>Ash-</w:t>
      </w:r>
      <w:proofErr w:type="spellStart"/>
      <w:r w:rsidRPr="00E86FDF">
        <w:rPr>
          <w:rFonts w:cs="Traditional Arabic"/>
          <w:lang w:bidi="ar-EG"/>
        </w:rPr>
        <w:t>Shawkani</w:t>
      </w:r>
      <w:proofErr w:type="spellEnd"/>
      <w:r w:rsidRPr="00E86FDF">
        <w:rPr>
          <w:rFonts w:cs="Traditional Arabic"/>
          <w:lang w:bidi="ar-EG"/>
        </w:rPr>
        <w:t xml:space="preserve"> said in his “</w:t>
      </w:r>
      <w:proofErr w:type="spellStart"/>
      <w:r w:rsidRPr="00E86FDF">
        <w:rPr>
          <w:rFonts w:cs="Traditional Arabic"/>
          <w:lang w:bidi="ar-EG"/>
        </w:rPr>
        <w:t>Fat’h</w:t>
      </w:r>
      <w:proofErr w:type="spellEnd"/>
      <w:r w:rsidRPr="00E86FDF">
        <w:rPr>
          <w:rFonts w:cs="Traditional Arabic"/>
          <w:lang w:bidi="ar-EG"/>
        </w:rPr>
        <w:t xml:space="preserve"> ul-Qadir”: [</w:t>
      </w:r>
      <w:r w:rsidR="003726A0" w:rsidRPr="00E86FDF">
        <w:rPr>
          <w:rFonts w:cs="Traditional Arabic"/>
          <w:lang w:bidi="ar-EG"/>
        </w:rPr>
        <w:t xml:space="preserve">The intended meaning of </w:t>
      </w:r>
      <w:r w:rsidR="0042020C" w:rsidRPr="00E86FDF">
        <w:rPr>
          <w:rFonts w:cs="Traditional Arabic"/>
          <w:lang w:bidi="ar-EG"/>
        </w:rPr>
        <w:t>As-Saada and Al-</w:t>
      </w:r>
      <w:proofErr w:type="spellStart"/>
      <w:r w:rsidR="0042020C" w:rsidRPr="00E86FDF">
        <w:rPr>
          <w:rFonts w:cs="Traditional Arabic"/>
          <w:lang w:bidi="ar-EG"/>
        </w:rPr>
        <w:t>Kubaraa</w:t>
      </w:r>
      <w:proofErr w:type="spellEnd"/>
      <w:r w:rsidR="0042020C" w:rsidRPr="00E86FDF">
        <w:rPr>
          <w:rFonts w:cs="Traditional Arabic"/>
          <w:lang w:bidi="ar-EG"/>
        </w:rPr>
        <w:t>’ is</w:t>
      </w:r>
      <w:r w:rsidR="000515AF" w:rsidRPr="00E86FDF">
        <w:rPr>
          <w:rFonts w:cs="Traditional Arabic"/>
          <w:lang w:bidi="ar-EG"/>
        </w:rPr>
        <w:t>: The heads and leaders who</w:t>
      </w:r>
      <w:r w:rsidR="00FC5C9E" w:rsidRPr="00E86FDF">
        <w:rPr>
          <w:rFonts w:cs="Traditional Arabic"/>
          <w:lang w:bidi="ar-EG"/>
        </w:rPr>
        <w:t xml:space="preserve">se command they would </w:t>
      </w:r>
      <w:r w:rsidR="00D913D4" w:rsidRPr="00E86FDF">
        <w:rPr>
          <w:rFonts w:cs="Traditional Arabic"/>
          <w:lang w:bidi="ar-EG"/>
        </w:rPr>
        <w:t>follow</w:t>
      </w:r>
      <w:r w:rsidR="00FC5C9E" w:rsidRPr="00E86FDF">
        <w:rPr>
          <w:rFonts w:cs="Traditional Arabic"/>
          <w:lang w:bidi="ar-EG"/>
        </w:rPr>
        <w:t xml:space="preserve"> in the Dunya (life of this world)</w:t>
      </w:r>
      <w:r w:rsidR="00D913D4" w:rsidRPr="00E86FDF">
        <w:rPr>
          <w:rFonts w:cs="Traditional Arabic"/>
          <w:lang w:bidi="ar-EG"/>
        </w:rPr>
        <w:t xml:space="preserve"> </w:t>
      </w:r>
      <w:r w:rsidR="00CB28F6" w:rsidRPr="00E86FDF">
        <w:rPr>
          <w:rFonts w:cs="Traditional Arabic"/>
          <w:lang w:bidi="ar-EG"/>
        </w:rPr>
        <w:t>and who they would submit to</w:t>
      </w:r>
      <w:r w:rsidR="00992073" w:rsidRPr="00E86FDF">
        <w:rPr>
          <w:rFonts w:cs="Traditional Arabic"/>
          <w:lang w:bidi="ar-EG"/>
        </w:rPr>
        <w:t xml:space="preserve"> and obey, and in this there is </w:t>
      </w:r>
      <w:r w:rsidR="00B836CD" w:rsidRPr="00E86FDF">
        <w:rPr>
          <w:rFonts w:cs="Traditional Arabic"/>
          <w:lang w:bidi="ar-EG"/>
        </w:rPr>
        <w:t>a severe rebuke for Taqlid (</w:t>
      </w:r>
      <w:r w:rsidR="000B50AD" w:rsidRPr="00E86FDF">
        <w:rPr>
          <w:rFonts w:cs="Traditional Arabic"/>
          <w:lang w:bidi="ar-EG"/>
        </w:rPr>
        <w:t>imitation and (blind) following)].</w:t>
      </w:r>
    </w:p>
    <w:p w14:paraId="02D23CF1" w14:textId="56789143" w:rsidR="000B50AD" w:rsidRPr="00E86FDF" w:rsidRDefault="000B50AD" w:rsidP="001F6916">
      <w:pPr>
        <w:spacing w:after="0"/>
        <w:rPr>
          <w:rFonts w:cs="Traditional Arabic"/>
          <w:lang w:bidi="ar-EG"/>
        </w:rPr>
      </w:pPr>
    </w:p>
    <w:p w14:paraId="6A699B85" w14:textId="0B421D87" w:rsidR="000B50AD" w:rsidRPr="00E86FDF" w:rsidRDefault="000B50AD" w:rsidP="001F6916">
      <w:pPr>
        <w:spacing w:after="0"/>
        <w:rPr>
          <w:rFonts w:cs="Traditional Arabic"/>
          <w:lang w:bidi="ar-EG"/>
        </w:rPr>
      </w:pPr>
      <w:r w:rsidRPr="00E86FDF">
        <w:rPr>
          <w:rFonts w:cs="Traditional Arabic"/>
          <w:lang w:bidi="ar-EG"/>
        </w:rPr>
        <w:lastRenderedPageBreak/>
        <w:t xml:space="preserve">- When the Messenger of Allah (saw) </w:t>
      </w:r>
      <w:r w:rsidR="00D2436B" w:rsidRPr="00E86FDF">
        <w:rPr>
          <w:rFonts w:cs="Traditional Arabic"/>
          <w:lang w:bidi="ar-EG"/>
        </w:rPr>
        <w:t xml:space="preserve">arrived in Al-Madinah he contracted an </w:t>
      </w:r>
      <w:r w:rsidR="00223B40" w:rsidRPr="00E86FDF">
        <w:rPr>
          <w:rFonts w:cs="Traditional Arabic"/>
          <w:lang w:bidi="ar-EG"/>
        </w:rPr>
        <w:t>inter-state</w:t>
      </w:r>
      <w:r w:rsidR="00D2436B" w:rsidRPr="00E86FDF">
        <w:rPr>
          <w:rFonts w:cs="Traditional Arabic"/>
          <w:lang w:bidi="ar-EG"/>
        </w:rPr>
        <w:t xml:space="preserve"> agreement with the Jews</w:t>
      </w:r>
      <w:r w:rsidR="00810FCB" w:rsidRPr="00E86FDF">
        <w:rPr>
          <w:rFonts w:cs="Traditional Arabic"/>
          <w:lang w:bidi="ar-EG"/>
        </w:rPr>
        <w:t xml:space="preserve"> which contained within it: </w:t>
      </w:r>
      <w:r w:rsidR="00384D10" w:rsidRPr="00E86FDF">
        <w:rPr>
          <w:rFonts w:cs="Traditional Arabic"/>
          <w:lang w:bidi="ar-EG"/>
        </w:rPr>
        <w:t>[</w:t>
      </w:r>
      <w:r w:rsidR="00810FCB" w:rsidRPr="00E86FDF">
        <w:rPr>
          <w:rFonts w:cs="Traditional Arabic"/>
          <w:lang w:bidi="ar-EG"/>
        </w:rPr>
        <w:t xml:space="preserve">What occurs </w:t>
      </w:r>
      <w:r w:rsidR="00384D10" w:rsidRPr="00E86FDF">
        <w:rPr>
          <w:rFonts w:cs="Traditional Arabic"/>
          <w:lang w:bidi="ar-EG"/>
        </w:rPr>
        <w:t>in terms of</w:t>
      </w:r>
      <w:r w:rsidR="00810FCB" w:rsidRPr="00E86FDF">
        <w:rPr>
          <w:rFonts w:cs="Traditional Arabic"/>
          <w:lang w:bidi="ar-EG"/>
        </w:rPr>
        <w:t xml:space="preserve"> incidents </w:t>
      </w:r>
      <w:r w:rsidR="00384D10" w:rsidRPr="00E86FDF">
        <w:rPr>
          <w:rFonts w:cs="Traditional Arabic"/>
          <w:lang w:bidi="ar-EG"/>
        </w:rPr>
        <w:t>or</w:t>
      </w:r>
      <w:r w:rsidR="00810FCB" w:rsidRPr="00E86FDF">
        <w:rPr>
          <w:rFonts w:cs="Traditional Arabic"/>
          <w:lang w:bidi="ar-EG"/>
        </w:rPr>
        <w:t xml:space="preserve"> </w:t>
      </w:r>
      <w:r w:rsidR="00BC2FA1" w:rsidRPr="00E86FDF">
        <w:rPr>
          <w:rFonts w:cs="Traditional Arabic"/>
          <w:lang w:bidi="ar-EG"/>
        </w:rPr>
        <w:t>quarrels</w:t>
      </w:r>
      <w:r w:rsidR="00384D10" w:rsidRPr="00E86FDF">
        <w:t xml:space="preserve"> </w:t>
      </w:r>
      <w:r w:rsidR="00384D10" w:rsidRPr="00E86FDF">
        <w:rPr>
          <w:rFonts w:cs="Traditional Arabic"/>
          <w:lang w:bidi="ar-EG"/>
        </w:rPr>
        <w:t>among the people of this document (</w:t>
      </w:r>
      <w:proofErr w:type="gramStart"/>
      <w:r w:rsidR="00384D10" w:rsidRPr="00E86FDF">
        <w:rPr>
          <w:rFonts w:cs="Traditional Arabic"/>
          <w:lang w:bidi="ar-EG"/>
        </w:rPr>
        <w:t>i.e.</w:t>
      </w:r>
      <w:proofErr w:type="gramEnd"/>
      <w:r w:rsidR="00384D10" w:rsidRPr="00E86FDF">
        <w:rPr>
          <w:rFonts w:cs="Traditional Arabic"/>
          <w:lang w:bidi="ar-EG"/>
        </w:rPr>
        <w:t xml:space="preserve"> contracting parties)</w:t>
      </w:r>
      <w:r w:rsidR="00BC2FA1" w:rsidRPr="00E86FDF">
        <w:rPr>
          <w:rFonts w:cs="Traditional Arabic"/>
          <w:lang w:bidi="ar-EG"/>
        </w:rPr>
        <w:t xml:space="preserve">, the corruption (or harm) of which is feared, </w:t>
      </w:r>
      <w:r w:rsidR="00A35C8B" w:rsidRPr="00E86FDF">
        <w:rPr>
          <w:rFonts w:cs="Traditional Arabic"/>
          <w:lang w:bidi="ar-EG"/>
        </w:rPr>
        <w:t>then they are referred to Allah ‘Azza Wa Jalla and to Muhammad the Messenger of Allah].</w:t>
      </w:r>
    </w:p>
    <w:p w14:paraId="51F3EB42" w14:textId="15951361" w:rsidR="00E353EC" w:rsidRPr="00E86FDF" w:rsidRDefault="00E353EC" w:rsidP="001F6916">
      <w:pPr>
        <w:spacing w:after="0"/>
        <w:rPr>
          <w:rFonts w:cs="Traditional Arabic"/>
          <w:lang w:bidi="ar-EG"/>
        </w:rPr>
      </w:pPr>
    </w:p>
    <w:p w14:paraId="13151FE5" w14:textId="63390AA3" w:rsidR="00E353EC" w:rsidRPr="00E86FDF" w:rsidRDefault="00223B40" w:rsidP="00AF02EA">
      <w:pPr>
        <w:spacing w:after="0"/>
        <w:rPr>
          <w:rFonts w:cs="Traditional Arabic"/>
          <w:lang w:bidi="ar-EG"/>
        </w:rPr>
      </w:pPr>
      <w:r w:rsidRPr="00E86FDF">
        <w:rPr>
          <w:rFonts w:cs="Traditional Arabic"/>
          <w:lang w:bidi="ar-EG"/>
        </w:rPr>
        <w:t xml:space="preserve">- </w:t>
      </w:r>
      <w:r w:rsidR="00633752" w:rsidRPr="00E86FDF">
        <w:rPr>
          <w:rFonts w:cs="Traditional Arabic"/>
          <w:lang w:bidi="ar-EG"/>
        </w:rPr>
        <w:t xml:space="preserve">When </w:t>
      </w:r>
      <w:r w:rsidR="00AF02EA" w:rsidRPr="00E86FDF">
        <w:rPr>
          <w:rFonts w:cs="Traditional Arabic"/>
          <w:lang w:bidi="ar-EG"/>
        </w:rPr>
        <w:t xml:space="preserve">the peace treaty was </w:t>
      </w:r>
      <w:r w:rsidR="008D0382" w:rsidRPr="00E86FDF">
        <w:rPr>
          <w:rFonts w:cs="Traditional Arabic"/>
          <w:lang w:bidi="ar-EG"/>
        </w:rPr>
        <w:t>concluded between the Muslims and the disbelievers on the day of Al-Hudaibiyah</w:t>
      </w:r>
      <w:r w:rsidR="00B80239" w:rsidRPr="00E86FDF">
        <w:rPr>
          <w:rFonts w:cs="Traditional Arabic"/>
          <w:lang w:bidi="ar-EG"/>
        </w:rPr>
        <w:t>, it was apparent that the public opinion of the Muslims was against this treaty, because they viewed it to be humiliating for them</w:t>
      </w:r>
      <w:r w:rsidR="00273FD1" w:rsidRPr="00E86FDF">
        <w:rPr>
          <w:rFonts w:cs="Traditional Arabic"/>
          <w:lang w:bidi="ar-EG"/>
        </w:rPr>
        <w:t>. They expressed their objection of what the Messenger of Allah (saw) undertook</w:t>
      </w:r>
      <w:r w:rsidR="000C6521" w:rsidRPr="00E86FDF">
        <w:rPr>
          <w:rFonts w:cs="Traditional Arabic"/>
          <w:lang w:bidi="ar-EG"/>
        </w:rPr>
        <w:t xml:space="preserve">. Al-Faruq ‘Umar, may Allah be pleased with him, expressed the rejection of the Ummah to the treaty when he </w:t>
      </w:r>
      <w:r w:rsidR="004E3ACC" w:rsidRPr="00E86FDF">
        <w:rPr>
          <w:rFonts w:cs="Traditional Arabic"/>
          <w:lang w:bidi="ar-EG"/>
        </w:rPr>
        <w:t xml:space="preserve">leapt to his feet and went to Abu Bakr, may Allah be pleased with him, and </w:t>
      </w:r>
      <w:r w:rsidR="00EB31B8" w:rsidRPr="00E86FDF">
        <w:rPr>
          <w:rFonts w:cs="Traditional Arabic"/>
          <w:lang w:bidi="ar-EG"/>
        </w:rPr>
        <w:t xml:space="preserve">then </w:t>
      </w:r>
      <w:r w:rsidR="004E3ACC" w:rsidRPr="00E86FDF">
        <w:rPr>
          <w:rFonts w:cs="Traditional Arabic"/>
          <w:lang w:bidi="ar-EG"/>
        </w:rPr>
        <w:t>said:</w:t>
      </w:r>
      <w:r w:rsidR="00EB31B8" w:rsidRPr="00E86FDF">
        <w:rPr>
          <w:rFonts w:cs="Traditional Arabic"/>
          <w:lang w:bidi="ar-EG"/>
        </w:rPr>
        <w:t xml:space="preserve"> “</w:t>
      </w:r>
      <w:r w:rsidR="00E00AD7" w:rsidRPr="00E86FDF">
        <w:rPr>
          <w:rFonts w:cs="Traditional Arabic"/>
          <w:lang w:bidi="ar-EG"/>
        </w:rPr>
        <w:t xml:space="preserve">O Abu Bakr </w:t>
      </w:r>
      <w:r w:rsidR="00AC5EA8" w:rsidRPr="00E86FDF">
        <w:rPr>
          <w:rFonts w:cs="Traditional Arabic"/>
          <w:lang w:bidi="ar-EG"/>
        </w:rPr>
        <w:t>is he not the Messenger of Allah? Are we not</w:t>
      </w:r>
      <w:r w:rsidR="00490CBA" w:rsidRPr="00E86FDF">
        <w:rPr>
          <w:rFonts w:cs="Traditional Arabic"/>
          <w:lang w:bidi="ar-EG"/>
        </w:rPr>
        <w:t xml:space="preserve"> the</w:t>
      </w:r>
      <w:r w:rsidR="00AC5EA8" w:rsidRPr="00E86FDF">
        <w:rPr>
          <w:rFonts w:cs="Traditional Arabic"/>
          <w:lang w:bidi="ar-EG"/>
        </w:rPr>
        <w:t xml:space="preserve"> Muslims? Are they not</w:t>
      </w:r>
      <w:r w:rsidR="00490CBA" w:rsidRPr="00E86FDF">
        <w:rPr>
          <w:rFonts w:cs="Traditional Arabic"/>
          <w:lang w:bidi="ar-EG"/>
        </w:rPr>
        <w:t xml:space="preserve"> the</w:t>
      </w:r>
      <w:r w:rsidR="00AC5EA8" w:rsidRPr="00E86FDF">
        <w:rPr>
          <w:rFonts w:cs="Traditional Arabic"/>
          <w:lang w:bidi="ar-EG"/>
        </w:rPr>
        <w:t xml:space="preserve"> </w:t>
      </w:r>
      <w:proofErr w:type="spellStart"/>
      <w:r w:rsidR="00AC5EA8" w:rsidRPr="00E86FDF">
        <w:rPr>
          <w:rFonts w:cs="Traditional Arabic"/>
          <w:lang w:bidi="ar-EG"/>
        </w:rPr>
        <w:t>Mushrikin</w:t>
      </w:r>
      <w:proofErr w:type="spellEnd"/>
      <w:r w:rsidR="00AC5EA8" w:rsidRPr="00E86FDF">
        <w:rPr>
          <w:rFonts w:cs="Traditional Arabic"/>
          <w:lang w:bidi="ar-EG"/>
        </w:rPr>
        <w:t xml:space="preserve"> (idolators)</w:t>
      </w:r>
      <w:r w:rsidR="00BC1681" w:rsidRPr="00E86FDF">
        <w:rPr>
          <w:rFonts w:cs="Traditional Arabic"/>
          <w:lang w:bidi="ar-EG"/>
        </w:rPr>
        <w:t>?” He replied: “Yes, of course”. He said: “</w:t>
      </w:r>
      <w:r w:rsidR="006C1878" w:rsidRPr="00E86FDF">
        <w:rPr>
          <w:rFonts w:cs="Traditional Arabic"/>
          <w:lang w:bidi="ar-EG"/>
        </w:rPr>
        <w:t xml:space="preserve">Then why </w:t>
      </w:r>
      <w:r w:rsidR="00774D58" w:rsidRPr="00E86FDF">
        <w:rPr>
          <w:rFonts w:cs="Traditional Arabic"/>
          <w:lang w:bidi="ar-EG"/>
        </w:rPr>
        <w:t>should</w:t>
      </w:r>
      <w:r w:rsidR="006C1878" w:rsidRPr="00E86FDF">
        <w:rPr>
          <w:rFonts w:cs="Traditional Arabic"/>
          <w:lang w:bidi="ar-EG"/>
        </w:rPr>
        <w:t xml:space="preserve"> we </w:t>
      </w:r>
      <w:r w:rsidR="00774D58" w:rsidRPr="00E86FDF">
        <w:rPr>
          <w:rFonts w:cs="Traditional Arabic"/>
          <w:lang w:bidi="ar-EG"/>
        </w:rPr>
        <w:t>accept</w:t>
      </w:r>
      <w:r w:rsidR="006C1878" w:rsidRPr="00E86FDF">
        <w:rPr>
          <w:rFonts w:cs="Traditional Arabic"/>
          <w:lang w:bidi="ar-EG"/>
        </w:rPr>
        <w:t xml:space="preserve"> </w:t>
      </w:r>
      <w:r w:rsidR="005E7EF5" w:rsidRPr="00E86FDF">
        <w:rPr>
          <w:rFonts w:cs="Traditional Arabic"/>
          <w:lang w:bidi="ar-EG"/>
        </w:rPr>
        <w:t>disgrace</w:t>
      </w:r>
      <w:r w:rsidR="00774D58" w:rsidRPr="00E86FDF">
        <w:rPr>
          <w:rFonts w:cs="Traditional Arabic"/>
          <w:lang w:bidi="ar-EG"/>
        </w:rPr>
        <w:t xml:space="preserve"> in our Deen?</w:t>
      </w:r>
      <w:r w:rsidR="00D61E24" w:rsidRPr="00E86FDF">
        <w:rPr>
          <w:rFonts w:cs="Traditional Arabic"/>
          <w:lang w:bidi="ar-EG"/>
        </w:rPr>
        <w:t>” He replied: “</w:t>
      </w:r>
      <w:r w:rsidR="00236563" w:rsidRPr="00E86FDF">
        <w:rPr>
          <w:rFonts w:cs="Traditional Arabic"/>
          <w:lang w:bidi="ar-EG"/>
        </w:rPr>
        <w:t xml:space="preserve">Hold onto his stirrup </w:t>
      </w:r>
      <w:r w:rsidR="007D3197" w:rsidRPr="00E86FDF">
        <w:rPr>
          <w:rFonts w:cs="Traditional Arabic"/>
          <w:lang w:bidi="ar-EG"/>
        </w:rPr>
        <w:t>wherever it is</w:t>
      </w:r>
      <w:r w:rsidR="001C0979" w:rsidRPr="00E86FDF">
        <w:rPr>
          <w:rFonts w:cs="Traditional Arabic"/>
          <w:lang w:bidi="ar-EG"/>
        </w:rPr>
        <w:t xml:space="preserve"> (</w:t>
      </w:r>
      <w:proofErr w:type="gramStart"/>
      <w:r w:rsidR="001C0979" w:rsidRPr="00E86FDF">
        <w:rPr>
          <w:rFonts w:cs="Traditional Arabic"/>
          <w:lang w:bidi="ar-EG"/>
        </w:rPr>
        <w:t>i.e.</w:t>
      </w:r>
      <w:proofErr w:type="gramEnd"/>
      <w:r w:rsidR="001C0979" w:rsidRPr="00E86FDF">
        <w:rPr>
          <w:rFonts w:cs="Traditional Arabic"/>
          <w:lang w:bidi="ar-EG"/>
        </w:rPr>
        <w:t xml:space="preserve"> hold fast and stick to him)</w:t>
      </w:r>
      <w:r w:rsidR="007D3197" w:rsidRPr="00E86FDF">
        <w:rPr>
          <w:rFonts w:cs="Traditional Arabic"/>
          <w:lang w:bidi="ar-EG"/>
        </w:rPr>
        <w:t>, for verily I bear witness that he is the Messenger of Allah?</w:t>
      </w:r>
      <w:r w:rsidR="006E022C" w:rsidRPr="00E86FDF">
        <w:rPr>
          <w:rFonts w:cs="Traditional Arabic"/>
          <w:lang w:bidi="ar-EG"/>
        </w:rPr>
        <w:t>” ‘Umar then said: “</w:t>
      </w:r>
      <w:r w:rsidR="0091448A" w:rsidRPr="00E86FDF">
        <w:rPr>
          <w:rFonts w:cs="Traditional Arabic"/>
          <w:lang w:bidi="ar-EG"/>
        </w:rPr>
        <w:t xml:space="preserve">And I also bear witness”. He then approached the Messenger of Allah (saw) and </w:t>
      </w:r>
      <w:r w:rsidR="00490CBA" w:rsidRPr="00E86FDF">
        <w:rPr>
          <w:rFonts w:cs="Traditional Arabic"/>
          <w:lang w:bidi="ar-EG"/>
        </w:rPr>
        <w:t>said: “O Messenger of Allah! Are we not the Muslims</w:t>
      </w:r>
      <w:r w:rsidR="00FD0EBC" w:rsidRPr="00E86FDF">
        <w:rPr>
          <w:rFonts w:cs="Traditional Arabic"/>
          <w:lang w:bidi="ar-EG"/>
        </w:rPr>
        <w:t xml:space="preserve">? And are they not the </w:t>
      </w:r>
      <w:proofErr w:type="spellStart"/>
      <w:r w:rsidR="00FD0EBC" w:rsidRPr="00E86FDF">
        <w:rPr>
          <w:rFonts w:cs="Traditional Arabic"/>
          <w:lang w:bidi="ar-EG"/>
        </w:rPr>
        <w:t>Mushrikin</w:t>
      </w:r>
      <w:proofErr w:type="spellEnd"/>
      <w:r w:rsidR="00FD0EBC" w:rsidRPr="00E86FDF">
        <w:rPr>
          <w:rFonts w:cs="Traditional Arabic"/>
          <w:lang w:bidi="ar-EG"/>
        </w:rPr>
        <w:t>?” The Messenger of Allah (saw)</w:t>
      </w:r>
      <w:r w:rsidR="001777EE" w:rsidRPr="00E86FDF">
        <w:rPr>
          <w:rFonts w:cs="Traditional Arabic"/>
          <w:lang w:bidi="ar-EG"/>
        </w:rPr>
        <w:t xml:space="preserve"> said: “</w:t>
      </w:r>
      <w:r w:rsidR="002B2960" w:rsidRPr="00E86FDF">
        <w:rPr>
          <w:rFonts w:cs="Traditional Arabic"/>
          <w:lang w:bidi="ar-EG"/>
        </w:rPr>
        <w:t>Y</w:t>
      </w:r>
      <w:r w:rsidR="001777EE" w:rsidRPr="00E86FDF">
        <w:rPr>
          <w:rFonts w:cs="Traditional Arabic"/>
          <w:lang w:bidi="ar-EG"/>
        </w:rPr>
        <w:t>es, of course”. He (‘Umar) said: “Then why should we accept disgrace in our Deen?”</w:t>
      </w:r>
      <w:r w:rsidR="002B2960" w:rsidRPr="00E86FDF">
        <w:rPr>
          <w:rFonts w:cs="Traditional Arabic"/>
          <w:lang w:bidi="ar-EG"/>
        </w:rPr>
        <w:t xml:space="preserve">. He (saw) then said: </w:t>
      </w:r>
      <w:bookmarkStart w:id="15" w:name="_Hlk65171175"/>
      <w:r w:rsidR="002B2960" w:rsidRPr="00E86FDF">
        <w:rPr>
          <w:rFonts w:cs="Traditional Arabic"/>
          <w:b/>
          <w:bCs/>
          <w:lang w:bidi="ar-EG"/>
        </w:rPr>
        <w:t>“I am the slave of Allah and His Messenger</w:t>
      </w:r>
      <w:r w:rsidR="00E06273" w:rsidRPr="00E86FDF">
        <w:rPr>
          <w:rFonts w:cs="Traditional Arabic"/>
          <w:b/>
          <w:bCs/>
          <w:lang w:bidi="ar-EG"/>
        </w:rPr>
        <w:t xml:space="preserve">. I will never go against His </w:t>
      </w:r>
      <w:proofErr w:type="gramStart"/>
      <w:r w:rsidR="00E06273" w:rsidRPr="00E86FDF">
        <w:rPr>
          <w:rFonts w:cs="Traditional Arabic"/>
          <w:b/>
          <w:bCs/>
          <w:lang w:bidi="ar-EG"/>
        </w:rPr>
        <w:t>command</w:t>
      </w:r>
      <w:proofErr w:type="gramEnd"/>
      <w:r w:rsidR="00E06273" w:rsidRPr="00E86FDF">
        <w:rPr>
          <w:rFonts w:cs="Traditional Arabic"/>
          <w:b/>
          <w:bCs/>
          <w:lang w:bidi="ar-EG"/>
        </w:rPr>
        <w:t xml:space="preserve"> and He will never</w:t>
      </w:r>
      <w:r w:rsidR="00F611AD" w:rsidRPr="00E86FDF">
        <w:rPr>
          <w:rFonts w:cs="Traditional Arabic"/>
          <w:b/>
          <w:bCs/>
          <w:lang w:bidi="ar-EG"/>
        </w:rPr>
        <w:t xml:space="preserve"> neglect me”</w:t>
      </w:r>
      <w:bookmarkEnd w:id="15"/>
      <w:r w:rsidR="005951D3" w:rsidRPr="00E86FDF">
        <w:rPr>
          <w:rFonts w:cs="Traditional Arabic"/>
          <w:lang w:bidi="ar-EG"/>
        </w:rPr>
        <w:t xml:space="preserve">. This is </w:t>
      </w:r>
      <w:r w:rsidR="00706A38" w:rsidRPr="00E86FDF">
        <w:rPr>
          <w:rFonts w:cs="Traditional Arabic"/>
          <w:lang w:bidi="ar-EG"/>
        </w:rPr>
        <w:t xml:space="preserve">what has been related </w:t>
      </w:r>
      <w:r w:rsidR="00C46451" w:rsidRPr="00E86FDF">
        <w:rPr>
          <w:rFonts w:cs="Traditional Arabic"/>
          <w:lang w:bidi="ar-EG"/>
        </w:rPr>
        <w:t>by</w:t>
      </w:r>
      <w:r w:rsidR="00706A38" w:rsidRPr="00E86FDF">
        <w:rPr>
          <w:rFonts w:cs="Traditional Arabic"/>
          <w:lang w:bidi="ar-EG"/>
        </w:rPr>
        <w:t xml:space="preserve"> the</w:t>
      </w:r>
      <w:r w:rsidR="00C46451" w:rsidRPr="00E86FDF">
        <w:rPr>
          <w:rFonts w:cs="Traditional Arabic"/>
          <w:lang w:bidi="ar-EG"/>
        </w:rPr>
        <w:t xml:space="preserve"> collectors of</w:t>
      </w:r>
      <w:r w:rsidR="00706A38" w:rsidRPr="00E86FDF">
        <w:rPr>
          <w:rFonts w:cs="Traditional Arabic"/>
          <w:lang w:bidi="ar-EG"/>
        </w:rPr>
        <w:t xml:space="preserve"> </w:t>
      </w:r>
      <w:r w:rsidR="00C46451" w:rsidRPr="00E86FDF">
        <w:rPr>
          <w:rFonts w:cs="Traditional Arabic"/>
          <w:lang w:bidi="ar-EG"/>
        </w:rPr>
        <w:t xml:space="preserve">the </w:t>
      </w:r>
      <w:r w:rsidR="00706A38" w:rsidRPr="00E86FDF">
        <w:rPr>
          <w:rFonts w:cs="Traditional Arabic"/>
          <w:lang w:bidi="ar-EG"/>
        </w:rPr>
        <w:t>Sahih</w:t>
      </w:r>
      <w:r w:rsidR="00C46451" w:rsidRPr="00E86FDF">
        <w:rPr>
          <w:rFonts w:cs="Traditional Arabic"/>
          <w:lang w:bidi="ar-EG"/>
        </w:rPr>
        <w:t xml:space="preserve"> collections</w:t>
      </w:r>
      <w:r w:rsidR="00706A38" w:rsidRPr="00E86FDF">
        <w:rPr>
          <w:rFonts w:cs="Traditional Arabic"/>
          <w:lang w:bidi="ar-EG"/>
        </w:rPr>
        <w:t xml:space="preserve"> like Al-Bukhari, Muslim and others. </w:t>
      </w:r>
    </w:p>
    <w:p w14:paraId="2D4D9A23" w14:textId="1E59FDE3" w:rsidR="00E353EC" w:rsidRPr="00E86FDF" w:rsidRDefault="00E353EC" w:rsidP="001F6916">
      <w:pPr>
        <w:spacing w:after="0"/>
        <w:rPr>
          <w:rFonts w:cs="Traditional Arabic"/>
          <w:lang w:bidi="ar-EG"/>
        </w:rPr>
      </w:pPr>
    </w:p>
    <w:p w14:paraId="7D6DABCD" w14:textId="6DA25F58" w:rsidR="001C0979" w:rsidRPr="00E86FDF" w:rsidRDefault="0098065A" w:rsidP="00770641">
      <w:pPr>
        <w:spacing w:after="0"/>
        <w:rPr>
          <w:rFonts w:cs="Traditional Arabic"/>
          <w:lang w:bidi="ar-EG"/>
        </w:rPr>
      </w:pPr>
      <w:r w:rsidRPr="00E86FDF">
        <w:rPr>
          <w:rFonts w:cs="Traditional Arabic"/>
          <w:lang w:bidi="ar-EG"/>
        </w:rPr>
        <w:t>The stance of ‘Umar</w:t>
      </w:r>
      <w:r w:rsidR="006905C3" w:rsidRPr="00E86FDF">
        <w:rPr>
          <w:rFonts w:cs="Traditional Arabic"/>
          <w:lang w:bidi="ar-EG"/>
        </w:rPr>
        <w:t xml:space="preserve"> represented the</w:t>
      </w:r>
      <w:r w:rsidR="00D85BF6" w:rsidRPr="00E86FDF">
        <w:rPr>
          <w:rFonts w:cs="Traditional Arabic"/>
          <w:lang w:bidi="ar-EG"/>
        </w:rPr>
        <w:t xml:space="preserve"> truest expression of opposition of the Ummah to the Messenger of Allah (saw) </w:t>
      </w:r>
      <w:r w:rsidR="00306C3A" w:rsidRPr="00E86FDF">
        <w:rPr>
          <w:rFonts w:cs="Traditional Arabic"/>
          <w:lang w:bidi="ar-EG"/>
        </w:rPr>
        <w:t>because</w:t>
      </w:r>
      <w:r w:rsidR="00CB3023" w:rsidRPr="00E86FDF">
        <w:rPr>
          <w:rFonts w:cs="Traditional Arabic"/>
          <w:lang w:bidi="ar-EG"/>
        </w:rPr>
        <w:t>,</w:t>
      </w:r>
      <w:r w:rsidR="00770641" w:rsidRPr="00E86FDF">
        <w:rPr>
          <w:rFonts w:cs="Traditional Arabic"/>
          <w:lang w:bidi="ar-EG"/>
        </w:rPr>
        <w:t xml:space="preserve"> </w:t>
      </w:r>
      <w:r w:rsidR="00CB3023" w:rsidRPr="00E86FDF">
        <w:rPr>
          <w:rFonts w:cs="Traditional Arabic"/>
          <w:lang w:bidi="ar-EG"/>
        </w:rPr>
        <w:t xml:space="preserve">according to the view of the Muslims concerning what was apparent within the treaty, </w:t>
      </w:r>
      <w:r w:rsidR="00306C3A" w:rsidRPr="00E86FDF">
        <w:rPr>
          <w:rFonts w:cs="Traditional Arabic"/>
          <w:lang w:bidi="ar-EG"/>
        </w:rPr>
        <w:t xml:space="preserve">he had accepted </w:t>
      </w:r>
      <w:r w:rsidR="00395921" w:rsidRPr="00E86FDF">
        <w:rPr>
          <w:rFonts w:cs="Traditional Arabic"/>
          <w:lang w:bidi="ar-EG"/>
        </w:rPr>
        <w:t>humiliating conditions from the enemies of the Islamic state</w:t>
      </w:r>
      <w:r w:rsidR="00770641" w:rsidRPr="00E86FDF">
        <w:rPr>
          <w:rFonts w:cs="Traditional Arabic"/>
          <w:lang w:bidi="ar-EG"/>
        </w:rPr>
        <w:t>.</w:t>
      </w:r>
    </w:p>
    <w:p w14:paraId="60CDDA97" w14:textId="77777777" w:rsidR="00C46451" w:rsidRPr="00E86FDF" w:rsidRDefault="00C46451" w:rsidP="001F6916">
      <w:pPr>
        <w:spacing w:after="0"/>
        <w:rPr>
          <w:rFonts w:cs="Traditional Arabic"/>
          <w:lang w:bidi="ar-EG"/>
        </w:rPr>
      </w:pPr>
    </w:p>
    <w:p w14:paraId="5E4A3048" w14:textId="64481213" w:rsidR="00E353EC" w:rsidRPr="00E86FDF" w:rsidRDefault="007B5F4C" w:rsidP="001F6916">
      <w:pPr>
        <w:spacing w:after="0"/>
        <w:rPr>
          <w:rFonts w:cs="Traditional Arabic"/>
          <w:lang w:bidi="ar-EG"/>
        </w:rPr>
      </w:pPr>
      <w:r w:rsidRPr="00E86FDF">
        <w:rPr>
          <w:rFonts w:cs="Traditional Arabic"/>
          <w:lang w:bidi="ar-EG"/>
        </w:rPr>
        <w:t xml:space="preserve">This opposition manifested practically when they did not respond </w:t>
      </w:r>
      <w:r w:rsidR="009957A4" w:rsidRPr="00E86FDF">
        <w:rPr>
          <w:rFonts w:cs="Traditional Arabic"/>
          <w:lang w:bidi="ar-EG"/>
        </w:rPr>
        <w:t>to the command of the Messenger of Allah (saw) by refraining from slaughtering their sacrificial animals when he commanded them to do that</w:t>
      </w:r>
      <w:r w:rsidR="007A1113" w:rsidRPr="00E86FDF">
        <w:rPr>
          <w:rFonts w:cs="Traditional Arabic"/>
          <w:lang w:bidi="ar-EG"/>
        </w:rPr>
        <w:t xml:space="preserve">. He was angered by that to the point that he complained to his wife, the mother of believers, Umma </w:t>
      </w:r>
      <w:proofErr w:type="spellStart"/>
      <w:r w:rsidR="007A1113" w:rsidRPr="00E86FDF">
        <w:rPr>
          <w:rFonts w:cs="Traditional Arabic"/>
          <w:lang w:bidi="ar-EG"/>
        </w:rPr>
        <w:t>Salamah</w:t>
      </w:r>
      <w:proofErr w:type="spellEnd"/>
      <w:r w:rsidR="00A74B70" w:rsidRPr="00E86FDF">
        <w:rPr>
          <w:rFonts w:cs="Traditional Arabic"/>
          <w:lang w:bidi="ar-EG"/>
        </w:rPr>
        <w:t>, may Allah be pleased with her. She then said to him: “</w:t>
      </w:r>
      <w:r w:rsidR="00D67E59" w:rsidRPr="00E86FDF">
        <w:rPr>
          <w:rFonts w:cs="Traditional Arabic"/>
          <w:lang w:bidi="ar-EG"/>
        </w:rPr>
        <w:t>O Messenger of Allah go out, undertake the sacrificial slaughter and shave your head</w:t>
      </w:r>
      <w:r w:rsidR="00774EF6" w:rsidRPr="00E86FDF">
        <w:rPr>
          <w:rFonts w:cs="Traditional Arabic"/>
          <w:lang w:bidi="ar-EG"/>
        </w:rPr>
        <w:t xml:space="preserve">, then they will follow you”. And </w:t>
      </w:r>
      <w:proofErr w:type="gramStart"/>
      <w:r w:rsidR="00774EF6" w:rsidRPr="00E86FDF">
        <w:rPr>
          <w:rFonts w:cs="Traditional Arabic"/>
          <w:lang w:bidi="ar-EG"/>
        </w:rPr>
        <w:t>so</w:t>
      </w:r>
      <w:proofErr w:type="gramEnd"/>
      <w:r w:rsidR="00774EF6" w:rsidRPr="00E86FDF">
        <w:rPr>
          <w:rFonts w:cs="Traditional Arabic"/>
          <w:lang w:bidi="ar-EG"/>
        </w:rPr>
        <w:t xml:space="preserve"> he went out, made the slaughter and shaved his head</w:t>
      </w:r>
      <w:r w:rsidR="009D7941" w:rsidRPr="00E86FDF">
        <w:rPr>
          <w:rFonts w:cs="Traditional Arabic"/>
          <w:lang w:bidi="ar-EG"/>
        </w:rPr>
        <w:t xml:space="preserve">. He did this alongside his statement (saw): </w:t>
      </w:r>
      <w:r w:rsidR="009D7941" w:rsidRPr="00E86FDF">
        <w:rPr>
          <w:rFonts w:cs="Traditional Arabic"/>
          <w:b/>
          <w:bCs/>
          <w:lang w:bidi="ar-EG"/>
        </w:rPr>
        <w:t xml:space="preserve">“I am the slave of Allah and His Messenger. I will never go against His </w:t>
      </w:r>
      <w:proofErr w:type="gramStart"/>
      <w:r w:rsidR="009D7941" w:rsidRPr="00E86FDF">
        <w:rPr>
          <w:rFonts w:cs="Traditional Arabic"/>
          <w:b/>
          <w:bCs/>
          <w:lang w:bidi="ar-EG"/>
        </w:rPr>
        <w:t>command</w:t>
      </w:r>
      <w:proofErr w:type="gramEnd"/>
      <w:r w:rsidR="009D7941" w:rsidRPr="00E86FDF">
        <w:rPr>
          <w:rFonts w:cs="Traditional Arabic"/>
          <w:b/>
          <w:bCs/>
          <w:lang w:bidi="ar-EG"/>
        </w:rPr>
        <w:t xml:space="preserve"> and He will never neglect me”</w:t>
      </w:r>
      <w:r w:rsidR="009D7941" w:rsidRPr="00E86FDF">
        <w:rPr>
          <w:rFonts w:cs="Traditional Arabic"/>
          <w:lang w:bidi="ar-EG"/>
        </w:rPr>
        <w:t xml:space="preserve">. In doing so he </w:t>
      </w:r>
      <w:r w:rsidR="00DF455B" w:rsidRPr="00E86FDF">
        <w:rPr>
          <w:rFonts w:cs="Traditional Arabic"/>
          <w:lang w:bidi="ar-EG"/>
        </w:rPr>
        <w:t>was confirming that the Hudaibiyah agreement was not undertaken upon the basis of</w:t>
      </w:r>
      <w:r w:rsidR="00DE1C41" w:rsidRPr="00E86FDF">
        <w:rPr>
          <w:rFonts w:cs="Traditional Arabic"/>
          <w:lang w:bidi="ar-EG"/>
        </w:rPr>
        <w:t xml:space="preserve"> permissible (Mubah) treaties which the Shar’a has provided room for the Imam to contract based upon his own Ijtihad (effort) </w:t>
      </w:r>
      <w:r w:rsidR="003203D4" w:rsidRPr="00E86FDF">
        <w:rPr>
          <w:rFonts w:cs="Traditional Arabic"/>
          <w:lang w:bidi="ar-EG"/>
        </w:rPr>
        <w:t xml:space="preserve">in accordance </w:t>
      </w:r>
      <w:r w:rsidR="000259DC" w:rsidRPr="00E86FDF">
        <w:rPr>
          <w:rFonts w:cs="Traditional Arabic"/>
          <w:lang w:bidi="ar-EG"/>
        </w:rPr>
        <w:t>with</w:t>
      </w:r>
      <w:r w:rsidR="003203D4" w:rsidRPr="00E86FDF">
        <w:rPr>
          <w:rFonts w:cs="Traditional Arabic"/>
          <w:lang w:bidi="ar-EG"/>
        </w:rPr>
        <w:t xml:space="preserve"> the Maslahah (interest) and which is undertaken with the consultation and agreement of the Ummah</w:t>
      </w:r>
      <w:r w:rsidR="007939F8" w:rsidRPr="00E86FDF">
        <w:rPr>
          <w:rFonts w:cs="Traditional Arabic"/>
          <w:lang w:bidi="ar-EG"/>
        </w:rPr>
        <w:t xml:space="preserve">. Rather, it was undertaken in accordance </w:t>
      </w:r>
      <w:r w:rsidR="00762BDB" w:rsidRPr="00E86FDF">
        <w:rPr>
          <w:rFonts w:cs="Traditional Arabic"/>
          <w:lang w:bidi="ar-EG"/>
        </w:rPr>
        <w:t>with</w:t>
      </w:r>
      <w:r w:rsidR="007939F8" w:rsidRPr="00E86FDF">
        <w:rPr>
          <w:rFonts w:cs="Traditional Arabic"/>
          <w:lang w:bidi="ar-EG"/>
        </w:rPr>
        <w:t xml:space="preserve"> the command of Allah according to the divine revelation </w:t>
      </w:r>
      <w:r w:rsidR="00834E3C" w:rsidRPr="00E86FDF">
        <w:rPr>
          <w:rFonts w:cs="Traditional Arabic"/>
          <w:lang w:bidi="ar-EG"/>
        </w:rPr>
        <w:t>which had come specifically for it. For this reason, it is not permissible to make analogy upon it</w:t>
      </w:r>
      <w:r w:rsidR="000259DC" w:rsidRPr="00E86FDF">
        <w:rPr>
          <w:rFonts w:cs="Traditional Arabic"/>
          <w:lang w:bidi="ar-EG"/>
        </w:rPr>
        <w:t xml:space="preserve"> or to convene a treaty upon</w:t>
      </w:r>
      <w:r w:rsidR="00CC0279" w:rsidRPr="00E86FDF">
        <w:rPr>
          <w:rFonts w:cs="Traditional Arabic"/>
          <w:lang w:bidi="ar-EG"/>
        </w:rPr>
        <w:t xml:space="preserve"> </w:t>
      </w:r>
      <w:proofErr w:type="spellStart"/>
      <w:r w:rsidR="00CC0279" w:rsidRPr="00E86FDF">
        <w:rPr>
          <w:rFonts w:cs="Traditional Arabic"/>
          <w:lang w:bidi="ar-EG"/>
        </w:rPr>
        <w:t>its</w:t>
      </w:r>
      <w:proofErr w:type="spellEnd"/>
      <w:r w:rsidR="00CC0279" w:rsidRPr="00E86FDF">
        <w:rPr>
          <w:rFonts w:cs="Traditional Arabic"/>
          <w:lang w:bidi="ar-EG"/>
        </w:rPr>
        <w:t xml:space="preserve"> like, unless there exists a </w:t>
      </w:r>
      <w:proofErr w:type="spellStart"/>
      <w:r w:rsidR="00CC0279" w:rsidRPr="00E86FDF">
        <w:rPr>
          <w:rFonts w:cs="Traditional Arabic"/>
          <w:lang w:bidi="ar-EG"/>
        </w:rPr>
        <w:t>Dalil</w:t>
      </w:r>
      <w:proofErr w:type="spellEnd"/>
      <w:r w:rsidR="00CC0279" w:rsidRPr="00E86FDF">
        <w:rPr>
          <w:rFonts w:cs="Traditional Arabic"/>
          <w:lang w:bidi="ar-EG"/>
        </w:rPr>
        <w:t xml:space="preserve"> (evidence) or Burhan (proof) that is taken from other than it.</w:t>
      </w:r>
    </w:p>
    <w:p w14:paraId="714C21AB" w14:textId="10B48C05" w:rsidR="00762BDB" w:rsidRPr="00E86FDF" w:rsidRDefault="00762BDB" w:rsidP="001F6916">
      <w:pPr>
        <w:spacing w:after="0"/>
        <w:rPr>
          <w:rFonts w:cs="Traditional Arabic"/>
          <w:lang w:bidi="ar-EG"/>
        </w:rPr>
      </w:pPr>
    </w:p>
    <w:p w14:paraId="796C48B2" w14:textId="5DD9C584" w:rsidR="00762BDB" w:rsidRPr="00E86FDF" w:rsidRDefault="00BE5CF1" w:rsidP="001F6916">
      <w:pPr>
        <w:spacing w:after="0"/>
        <w:rPr>
          <w:rFonts w:cs="Traditional Arabic"/>
          <w:lang w:bidi="ar-EG"/>
        </w:rPr>
      </w:pPr>
      <w:r w:rsidRPr="00E86FDF">
        <w:rPr>
          <w:rFonts w:cs="Traditional Arabic"/>
          <w:lang w:bidi="ar-EG"/>
        </w:rPr>
        <w:t xml:space="preserve">We have mentioned above texts from the </w:t>
      </w:r>
      <w:r w:rsidR="00433475" w:rsidRPr="00E86FDF">
        <w:rPr>
          <w:rFonts w:cs="Traditional Arabic"/>
          <w:lang w:bidi="ar-EG"/>
        </w:rPr>
        <w:t xml:space="preserve">Kitab (Book) of Allah which are </w:t>
      </w:r>
      <w:proofErr w:type="spellStart"/>
      <w:r w:rsidR="00433475" w:rsidRPr="00E86FDF">
        <w:rPr>
          <w:rFonts w:cs="Traditional Arabic"/>
          <w:lang w:bidi="ar-EG"/>
        </w:rPr>
        <w:t>Qat’iyah</w:t>
      </w:r>
      <w:proofErr w:type="spellEnd"/>
      <w:r w:rsidR="00433475" w:rsidRPr="00E86FDF">
        <w:rPr>
          <w:rFonts w:cs="Traditional Arabic"/>
          <w:lang w:bidi="ar-EG"/>
        </w:rPr>
        <w:t xml:space="preserve"> </w:t>
      </w:r>
      <w:proofErr w:type="spellStart"/>
      <w:r w:rsidR="00433475" w:rsidRPr="00E86FDF">
        <w:rPr>
          <w:rFonts w:cs="Traditional Arabic"/>
          <w:lang w:bidi="ar-EG"/>
        </w:rPr>
        <w:t>Ath-Thubut</w:t>
      </w:r>
      <w:proofErr w:type="spellEnd"/>
      <w:r w:rsidR="00433475" w:rsidRPr="00E86FDF">
        <w:rPr>
          <w:rFonts w:cs="Traditional Arabic"/>
          <w:lang w:bidi="ar-EG"/>
        </w:rPr>
        <w:t xml:space="preserve"> (definite in transmission) and Qat’iy Ad-Dalalah (definite in meaning)</w:t>
      </w:r>
      <w:r w:rsidR="008D04BB" w:rsidRPr="00E86FDF">
        <w:rPr>
          <w:rFonts w:cs="Traditional Arabic"/>
          <w:lang w:bidi="ar-EG"/>
        </w:rPr>
        <w:t xml:space="preserve">, </w:t>
      </w:r>
      <w:r w:rsidR="00295503" w:rsidRPr="00E86FDF">
        <w:rPr>
          <w:rFonts w:cs="Traditional Arabic"/>
          <w:lang w:bidi="ar-EG"/>
        </w:rPr>
        <w:t>leaving</w:t>
      </w:r>
      <w:r w:rsidR="008D04BB" w:rsidRPr="00E86FDF">
        <w:rPr>
          <w:rFonts w:cs="Traditional Arabic"/>
          <w:lang w:bidi="ar-EG"/>
        </w:rPr>
        <w:t xml:space="preserve"> no room for their denial. </w:t>
      </w:r>
      <w:r w:rsidR="00295503" w:rsidRPr="00E86FDF">
        <w:rPr>
          <w:rFonts w:cs="Traditional Arabic"/>
          <w:lang w:bidi="ar-EG"/>
        </w:rPr>
        <w:t xml:space="preserve">All of them establish </w:t>
      </w:r>
      <w:r w:rsidR="005768DA" w:rsidRPr="00E86FDF">
        <w:rPr>
          <w:rFonts w:cs="Traditional Arabic"/>
          <w:lang w:bidi="ar-EG"/>
        </w:rPr>
        <w:t xml:space="preserve">with absolute clarity one single </w:t>
      </w:r>
      <w:r w:rsidR="001A5C41" w:rsidRPr="00E86FDF">
        <w:rPr>
          <w:rFonts w:cs="Traditional Arabic"/>
          <w:lang w:bidi="ar-EG"/>
        </w:rPr>
        <w:t xml:space="preserve">statement and that is that the Siyadah (sovereignty) </w:t>
      </w:r>
      <w:r w:rsidR="008969C7" w:rsidRPr="00E86FDF">
        <w:rPr>
          <w:rFonts w:cs="Traditional Arabic"/>
          <w:lang w:bidi="ar-EG"/>
        </w:rPr>
        <w:t>belongs to the Shar’</w:t>
      </w:r>
      <w:r w:rsidR="009A1524" w:rsidRPr="00E86FDF">
        <w:rPr>
          <w:rFonts w:cs="Traditional Arabic"/>
          <w:lang w:bidi="ar-EG"/>
        </w:rPr>
        <w:t>a</w:t>
      </w:r>
      <w:r w:rsidR="008969C7" w:rsidRPr="00E86FDF">
        <w:rPr>
          <w:rFonts w:cs="Traditional Arabic"/>
          <w:lang w:bidi="ar-EG"/>
        </w:rPr>
        <w:t xml:space="preserve"> and not to the mind, and to Allah (swt) and not man. </w:t>
      </w:r>
    </w:p>
    <w:p w14:paraId="03A4A62D" w14:textId="5E87BCE6" w:rsidR="00E53785" w:rsidRPr="00E86FDF" w:rsidRDefault="00E53785" w:rsidP="001F6916">
      <w:pPr>
        <w:spacing w:after="0"/>
        <w:rPr>
          <w:rFonts w:cs="Traditional Arabic"/>
          <w:lang w:bidi="ar-EG"/>
        </w:rPr>
      </w:pPr>
    </w:p>
    <w:p w14:paraId="1866B85F" w14:textId="4CAA5748" w:rsidR="00E53785" w:rsidRPr="00E86FDF" w:rsidRDefault="009A1524" w:rsidP="001F6916">
      <w:pPr>
        <w:spacing w:after="0"/>
        <w:rPr>
          <w:rFonts w:cs="Traditional Arabic"/>
          <w:lang w:bidi="ar-EG"/>
        </w:rPr>
      </w:pPr>
      <w:r w:rsidRPr="00E86FDF">
        <w:rPr>
          <w:rFonts w:cs="Traditional Arabic"/>
          <w:lang w:bidi="ar-EG"/>
        </w:rPr>
        <w:lastRenderedPageBreak/>
        <w:t>Similarly, the Qur’an has guided through numerous texts to the Siyadah belonging to the Shar’a</w:t>
      </w:r>
      <w:r w:rsidR="00505520" w:rsidRPr="00E86FDF">
        <w:rPr>
          <w:rFonts w:cs="Traditional Arabic"/>
          <w:lang w:bidi="ar-EG"/>
        </w:rPr>
        <w:t xml:space="preserve"> and not to the human being, the people or the mind. The Sunnah has also guid</w:t>
      </w:r>
      <w:r w:rsidR="00281A1D" w:rsidRPr="00E86FDF">
        <w:rPr>
          <w:rFonts w:cs="Traditional Arabic"/>
          <w:lang w:bidi="ar-EG"/>
        </w:rPr>
        <w:t>ed</w:t>
      </w:r>
      <w:r w:rsidR="00505520" w:rsidRPr="00E86FDF">
        <w:rPr>
          <w:rFonts w:cs="Traditional Arabic"/>
          <w:lang w:bidi="ar-EG"/>
        </w:rPr>
        <w:t xml:space="preserve"> to that</w:t>
      </w:r>
      <w:r w:rsidR="00281A1D" w:rsidRPr="00E86FDF">
        <w:rPr>
          <w:rFonts w:cs="Traditional Arabic"/>
          <w:lang w:bidi="ar-EG"/>
        </w:rPr>
        <w:t xml:space="preserve">, in action and statement and we have presented a </w:t>
      </w:r>
      <w:r w:rsidR="000913C6" w:rsidRPr="00E86FDF">
        <w:rPr>
          <w:rFonts w:cs="Traditional Arabic"/>
          <w:lang w:bidi="ar-EG"/>
        </w:rPr>
        <w:t>small selection from that above.</w:t>
      </w:r>
    </w:p>
    <w:p w14:paraId="3DE34CEF" w14:textId="540B3641" w:rsidR="000913C6" w:rsidRPr="00E86FDF" w:rsidRDefault="000913C6" w:rsidP="001F6916">
      <w:pPr>
        <w:spacing w:after="0"/>
        <w:rPr>
          <w:rFonts w:cs="Traditional Arabic"/>
          <w:lang w:bidi="ar-EG"/>
        </w:rPr>
      </w:pPr>
    </w:p>
    <w:p w14:paraId="4D2D35C0" w14:textId="7ED3FF23" w:rsidR="000913C6" w:rsidRPr="00E86FDF" w:rsidRDefault="009E35C1" w:rsidP="001F6916">
      <w:pPr>
        <w:spacing w:after="0"/>
        <w:rPr>
          <w:rFonts w:cs="Traditional Arabic"/>
          <w:lang w:bidi="ar-EG"/>
        </w:rPr>
      </w:pPr>
      <w:r w:rsidRPr="00E86FDF">
        <w:rPr>
          <w:rFonts w:cs="Traditional Arabic"/>
          <w:lang w:bidi="ar-EG"/>
        </w:rPr>
        <w:t>The indicated meaning (Dalalah) of these Ayat (verses) and Ahad</w:t>
      </w:r>
      <w:r w:rsidR="001C50A5" w:rsidRPr="00E86FDF">
        <w:rPr>
          <w:rFonts w:cs="Traditional Arabic"/>
          <w:lang w:bidi="ar-EG"/>
        </w:rPr>
        <w:t>ee</w:t>
      </w:r>
      <w:r w:rsidRPr="00E86FDF">
        <w:rPr>
          <w:rFonts w:cs="Traditional Arabic"/>
          <w:lang w:bidi="ar-EG"/>
        </w:rPr>
        <w:t>th</w:t>
      </w:r>
      <w:r w:rsidR="00683DAC" w:rsidRPr="00E86FDF">
        <w:rPr>
          <w:rFonts w:cs="Traditional Arabic"/>
          <w:lang w:bidi="ar-EG"/>
        </w:rPr>
        <w:t xml:space="preserve"> have </w:t>
      </w:r>
      <w:r w:rsidR="003A5BAE" w:rsidRPr="00E86FDF">
        <w:rPr>
          <w:rFonts w:cs="Traditional Arabic"/>
          <w:lang w:bidi="ar-EG"/>
        </w:rPr>
        <w:t xml:space="preserve">established the absolute restriction of the Siyadah to the </w:t>
      </w:r>
      <w:r w:rsidR="00C25947" w:rsidRPr="00E86FDF">
        <w:rPr>
          <w:rFonts w:cs="Traditional Arabic"/>
          <w:lang w:bidi="ar-EG"/>
        </w:rPr>
        <w:t xml:space="preserve">Shar’a from </w:t>
      </w:r>
      <w:proofErr w:type="gramStart"/>
      <w:r w:rsidR="00C25947" w:rsidRPr="00E86FDF">
        <w:rPr>
          <w:rFonts w:cs="Traditional Arabic"/>
          <w:lang w:bidi="ar-EG"/>
        </w:rPr>
        <w:t>a number of</w:t>
      </w:r>
      <w:proofErr w:type="gramEnd"/>
      <w:r w:rsidR="00C25947" w:rsidRPr="00E86FDF">
        <w:rPr>
          <w:rFonts w:cs="Traditional Arabic"/>
          <w:lang w:bidi="ar-EG"/>
        </w:rPr>
        <w:t xml:space="preserve"> angles</w:t>
      </w:r>
      <w:r w:rsidR="00C50040" w:rsidRPr="00E86FDF">
        <w:rPr>
          <w:rFonts w:cs="Traditional Arabic"/>
          <w:lang w:bidi="ar-EG"/>
        </w:rPr>
        <w:t>, which</w:t>
      </w:r>
      <w:r w:rsidR="00E855C9" w:rsidRPr="00E86FDF">
        <w:rPr>
          <w:rFonts w:cs="Traditional Arabic"/>
          <w:lang w:bidi="ar-EG"/>
        </w:rPr>
        <w:t>, by Allah’s permission,</w:t>
      </w:r>
      <w:r w:rsidR="00C50040" w:rsidRPr="00E86FDF">
        <w:rPr>
          <w:rFonts w:cs="Traditional Arabic"/>
          <w:lang w:bidi="ar-EG"/>
        </w:rPr>
        <w:t xml:space="preserve"> we will thoroughly </w:t>
      </w:r>
      <w:r w:rsidR="00E855C9" w:rsidRPr="00E86FDF">
        <w:rPr>
          <w:rFonts w:cs="Traditional Arabic"/>
          <w:lang w:bidi="ar-EG"/>
        </w:rPr>
        <w:t>address</w:t>
      </w:r>
      <w:r w:rsidR="00C50040" w:rsidRPr="00E86FDF">
        <w:rPr>
          <w:rFonts w:cs="Traditional Arabic"/>
          <w:lang w:bidi="ar-EG"/>
        </w:rPr>
        <w:t xml:space="preserve"> in detail in the following independent sections</w:t>
      </w:r>
      <w:r w:rsidR="00E855C9" w:rsidRPr="00E86FDF">
        <w:rPr>
          <w:rFonts w:cs="Traditional Arabic"/>
          <w:lang w:bidi="ar-EG"/>
        </w:rPr>
        <w:t>.</w:t>
      </w:r>
    </w:p>
    <w:p w14:paraId="3AF99AD0" w14:textId="14B4FF92" w:rsidR="00E53785" w:rsidRPr="00E86FDF" w:rsidRDefault="00E53785" w:rsidP="001F6916">
      <w:pPr>
        <w:spacing w:after="0"/>
        <w:rPr>
          <w:rFonts w:cs="Traditional Arabic"/>
          <w:lang w:bidi="ar-EG"/>
        </w:rPr>
      </w:pPr>
    </w:p>
    <w:p w14:paraId="7EBD4DFD" w14:textId="65AEDC3F" w:rsidR="00E53785" w:rsidRPr="00E86FDF" w:rsidRDefault="00E53785" w:rsidP="001F6916">
      <w:pPr>
        <w:spacing w:after="0"/>
        <w:rPr>
          <w:rFonts w:cs="Traditional Arabic"/>
          <w:lang w:bidi="ar-EG"/>
        </w:rPr>
      </w:pPr>
    </w:p>
    <w:p w14:paraId="004459F2" w14:textId="630DACA1" w:rsidR="00E855C9" w:rsidRPr="00E86FDF" w:rsidRDefault="00E855C9" w:rsidP="001F6916">
      <w:pPr>
        <w:spacing w:after="0"/>
        <w:rPr>
          <w:rFonts w:cs="Traditional Arabic"/>
          <w:b/>
          <w:bCs/>
          <w:lang w:bidi="ar-EG"/>
        </w:rPr>
      </w:pPr>
      <w:r w:rsidRPr="00E86FDF">
        <w:rPr>
          <w:rFonts w:cs="Traditional Arabic"/>
          <w:b/>
          <w:bCs/>
          <w:lang w:bidi="ar-EG"/>
        </w:rPr>
        <w:t xml:space="preserve">- Section: </w:t>
      </w:r>
      <w:r w:rsidR="00571828" w:rsidRPr="00E86FDF">
        <w:rPr>
          <w:rFonts w:cs="Traditional Arabic"/>
          <w:b/>
          <w:bCs/>
          <w:lang w:bidi="ar-EG"/>
        </w:rPr>
        <w:t xml:space="preserve">The first </w:t>
      </w:r>
      <w:r w:rsidR="00837CC9" w:rsidRPr="00E86FDF">
        <w:rPr>
          <w:rFonts w:cs="Traditional Arabic"/>
          <w:b/>
          <w:bCs/>
          <w:lang w:bidi="ar-EG"/>
        </w:rPr>
        <w:t>principle</w:t>
      </w:r>
      <w:r w:rsidR="00571828" w:rsidRPr="00E86FDF">
        <w:rPr>
          <w:rFonts w:cs="Traditional Arabic"/>
          <w:b/>
          <w:bCs/>
          <w:lang w:bidi="ar-EG"/>
        </w:rPr>
        <w:t xml:space="preserve">: The </w:t>
      </w:r>
      <w:r w:rsidR="003B635D" w:rsidRPr="00E86FDF">
        <w:rPr>
          <w:rFonts w:cs="Traditional Arabic"/>
          <w:b/>
          <w:bCs/>
          <w:lang w:bidi="ar-EG"/>
        </w:rPr>
        <w:t>unrestricted (absolute) obligation of obedience to Allah and His Messenger</w:t>
      </w:r>
    </w:p>
    <w:p w14:paraId="4461AEDD" w14:textId="727E2DBF" w:rsidR="00E53785" w:rsidRPr="00E86FDF" w:rsidRDefault="00E53785" w:rsidP="001F6916">
      <w:pPr>
        <w:spacing w:after="0"/>
        <w:rPr>
          <w:rFonts w:cs="Traditional Arabic"/>
          <w:lang w:bidi="ar-EG"/>
        </w:rPr>
      </w:pPr>
    </w:p>
    <w:p w14:paraId="6DADF3F1" w14:textId="033E3306" w:rsidR="00E53785" w:rsidRPr="00E86FDF" w:rsidRDefault="0070484F" w:rsidP="001F6916">
      <w:pPr>
        <w:spacing w:after="0"/>
        <w:rPr>
          <w:rFonts w:cs="Traditional Arabic"/>
          <w:lang w:bidi="ar-EG"/>
        </w:rPr>
      </w:pPr>
      <w:r w:rsidRPr="00E86FDF">
        <w:rPr>
          <w:rFonts w:cs="Traditional Arabic"/>
          <w:lang w:bidi="ar-EG"/>
        </w:rPr>
        <w:t xml:space="preserve">This is as clear as the sun in the </w:t>
      </w:r>
      <w:r w:rsidR="0044377D" w:rsidRPr="00E86FDF">
        <w:rPr>
          <w:rFonts w:cs="Traditional Arabic"/>
          <w:lang w:bidi="ar-EG"/>
        </w:rPr>
        <w:t>summer sky, by necessity of the senses</w:t>
      </w:r>
      <w:r w:rsidR="00E937BD" w:rsidRPr="00E86FDF">
        <w:rPr>
          <w:rFonts w:cs="Traditional Arabic"/>
          <w:lang w:bidi="ar-EG"/>
        </w:rPr>
        <w:t xml:space="preserve"> and mind</w:t>
      </w:r>
      <w:r w:rsidR="002A304F" w:rsidRPr="00E86FDF">
        <w:rPr>
          <w:rFonts w:cs="Traditional Arabic"/>
          <w:lang w:bidi="ar-EG"/>
        </w:rPr>
        <w:t>,</w:t>
      </w:r>
      <w:r w:rsidR="00E937BD" w:rsidRPr="00E86FDF">
        <w:rPr>
          <w:rFonts w:cs="Traditional Arabic"/>
          <w:lang w:bidi="ar-EG"/>
        </w:rPr>
        <w:t xml:space="preserve"> which the Shar’a has affirmed in the Ayat (verses) that we have</w:t>
      </w:r>
      <w:r w:rsidR="006660FA" w:rsidRPr="00E86FDF">
        <w:rPr>
          <w:rFonts w:cs="Traditional Arabic"/>
          <w:lang w:bidi="ar-EG"/>
        </w:rPr>
        <w:t xml:space="preserve"> cited </w:t>
      </w:r>
      <w:r w:rsidR="002A304F" w:rsidRPr="00E86FDF">
        <w:rPr>
          <w:rFonts w:cs="Traditional Arabic"/>
          <w:lang w:bidi="ar-EG"/>
        </w:rPr>
        <w:t>above, like:</w:t>
      </w:r>
    </w:p>
    <w:p w14:paraId="1293642E" w14:textId="3B77031E" w:rsidR="002A304F" w:rsidRPr="00E86FDF" w:rsidRDefault="002A304F" w:rsidP="001F6916">
      <w:pPr>
        <w:spacing w:after="0"/>
        <w:rPr>
          <w:rFonts w:cs="Traditional Arabic"/>
          <w:lang w:bidi="ar-EG"/>
        </w:rPr>
      </w:pPr>
    </w:p>
    <w:p w14:paraId="72E4ED9D" w14:textId="77777777" w:rsidR="00B70BA5" w:rsidRPr="00E86FDF" w:rsidRDefault="00B70BA5" w:rsidP="00B70BA5">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مَّن يُطِعِ الرَّسُولَ فَقَدْ أَطَاعَ اللَّـهَ</w:t>
      </w:r>
    </w:p>
    <w:p w14:paraId="537C9A64" w14:textId="77777777" w:rsidR="00B70BA5" w:rsidRPr="00E86FDF" w:rsidRDefault="00B70BA5" w:rsidP="00B70BA5">
      <w:pPr>
        <w:spacing w:after="0"/>
        <w:rPr>
          <w:lang w:bidi="ar-EG"/>
        </w:rPr>
      </w:pPr>
      <w:r w:rsidRPr="00E86FDF">
        <w:rPr>
          <w:lang w:bidi="ar-EG"/>
        </w:rPr>
        <w:t>He who obeys the Messenger (Muhammad SAW), has indeed obeyed Allah (An-</w:t>
      </w:r>
      <w:proofErr w:type="spellStart"/>
      <w:r w:rsidRPr="00E86FDF">
        <w:rPr>
          <w:lang w:bidi="ar-EG"/>
        </w:rPr>
        <w:t>Nisa</w:t>
      </w:r>
      <w:proofErr w:type="spellEnd"/>
      <w:r w:rsidRPr="00E86FDF">
        <w:rPr>
          <w:lang w:bidi="ar-EG"/>
        </w:rPr>
        <w:t>’: 80).</w:t>
      </w:r>
    </w:p>
    <w:p w14:paraId="6E3BDFFE" w14:textId="77777777" w:rsidR="00B70BA5" w:rsidRPr="00E86FDF" w:rsidRDefault="00B70BA5" w:rsidP="00B70BA5">
      <w:pPr>
        <w:spacing w:after="0"/>
        <w:rPr>
          <w:lang w:bidi="ar-EG"/>
        </w:rPr>
      </w:pPr>
    </w:p>
    <w:p w14:paraId="0A0D022C" w14:textId="72B1B11D" w:rsidR="00B70BA5" w:rsidRPr="00E86FDF" w:rsidRDefault="00B70BA5" w:rsidP="00B70BA5">
      <w:pPr>
        <w:spacing w:after="0"/>
        <w:rPr>
          <w:lang w:bidi="ar-EG"/>
        </w:rPr>
      </w:pPr>
      <w:r w:rsidRPr="00E86FDF">
        <w:rPr>
          <w:lang w:bidi="ar-EG"/>
        </w:rPr>
        <w:t>And:</w:t>
      </w:r>
    </w:p>
    <w:p w14:paraId="3018FEDE" w14:textId="77777777" w:rsidR="00B70BA5" w:rsidRPr="00E86FDF" w:rsidRDefault="00B70BA5" w:rsidP="00B70BA5">
      <w:pPr>
        <w:spacing w:after="0"/>
        <w:rPr>
          <w:lang w:bidi="ar-EG"/>
        </w:rPr>
      </w:pPr>
    </w:p>
    <w:p w14:paraId="49F65CEB" w14:textId="77777777" w:rsidR="00B70BA5" w:rsidRPr="00E86FDF" w:rsidRDefault="00B70BA5" w:rsidP="00B70BA5">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قُلْ إِن كُنتُمْ تُحِبُّونَ اللَّـهَ فَاتَّبِعُونِي يُحْبِبْكُمُ اللَّـهُ وَيَغْفِرْ لَكُمْ ذُنُوبَكُمْ ۗ وَاللَّـهُ غَفُورٌ رَّحِيمٌ ﴿٣١﴾ قُلْ أَطِيعُوا اللَّـهَ وَالرَّسُولَ ۖ فَإِن تَوَلَّوْا فَإِنَّ اللَّـهَ لَا يُحِبُّ الْكَافِرِينَ</w:t>
      </w:r>
    </w:p>
    <w:p w14:paraId="0B578E26" w14:textId="77777777" w:rsidR="00B70BA5" w:rsidRPr="00E86FDF" w:rsidRDefault="00B70BA5" w:rsidP="00B70BA5">
      <w:pPr>
        <w:spacing w:after="0"/>
        <w:rPr>
          <w:lang w:bidi="ar-EG"/>
        </w:rPr>
      </w:pPr>
      <w:r w:rsidRPr="00E86FDF">
        <w:rPr>
          <w:lang w:bidi="ar-EG"/>
        </w:rPr>
        <w:t>Say (O Muhammad): “If you (really) love Allah then follow me, Allah will love you and forgive you of your sins. And Allah is Oft-Forgiving, Most Merciful”. (31) Say (O Muhammad): “Obey Allah and the Messenger”. But if they turn away, then Allah does not like the disbelievers (Aali ‘Imran: 31-32).</w:t>
      </w:r>
    </w:p>
    <w:p w14:paraId="38F4F510" w14:textId="77777777" w:rsidR="00B70BA5" w:rsidRPr="00E86FDF" w:rsidRDefault="00B70BA5" w:rsidP="00B70BA5">
      <w:pPr>
        <w:spacing w:after="0"/>
        <w:rPr>
          <w:lang w:bidi="ar-EG"/>
        </w:rPr>
      </w:pPr>
    </w:p>
    <w:p w14:paraId="286A3590" w14:textId="4DD7ABAE" w:rsidR="00B70BA5" w:rsidRPr="00E86FDF" w:rsidRDefault="00B70BA5" w:rsidP="00B70BA5">
      <w:pPr>
        <w:spacing w:after="0"/>
        <w:rPr>
          <w:lang w:bidi="ar-EG"/>
        </w:rPr>
      </w:pPr>
      <w:r w:rsidRPr="00E86FDF">
        <w:rPr>
          <w:lang w:bidi="ar-EG"/>
        </w:rPr>
        <w:t>And:</w:t>
      </w:r>
    </w:p>
    <w:p w14:paraId="0D95AB7C" w14:textId="77777777" w:rsidR="00B70BA5" w:rsidRPr="00E86FDF" w:rsidRDefault="00B70BA5" w:rsidP="00B70BA5">
      <w:pPr>
        <w:spacing w:after="0"/>
        <w:rPr>
          <w:lang w:bidi="ar-EG"/>
        </w:rPr>
      </w:pPr>
    </w:p>
    <w:p w14:paraId="41E0632D" w14:textId="77777777" w:rsidR="00B70BA5" w:rsidRPr="00E86FDF" w:rsidRDefault="00B70BA5" w:rsidP="00B70BA5">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وَمَا آتَاكُمُ الرَّسُولُ فَخُذُوهُ وَمَا نَهَاكُمْ عَنْهُ فَانتَهُوا ۚ وَاتَّقُوا اللَّـهَ ۖ إِنَّ اللَّـهَ شَدِيدُ الْعِقَابِ</w:t>
      </w:r>
    </w:p>
    <w:p w14:paraId="584998DA" w14:textId="77777777" w:rsidR="00B70BA5" w:rsidRPr="00E86FDF" w:rsidRDefault="00B70BA5" w:rsidP="00B70BA5">
      <w:pPr>
        <w:spacing w:after="0"/>
        <w:rPr>
          <w:lang w:bidi="ar-EG"/>
        </w:rPr>
      </w:pPr>
      <w:r w:rsidRPr="00E86FDF">
        <w:rPr>
          <w:lang w:bidi="ar-EG"/>
        </w:rPr>
        <w:t>And whatever the Messenger gives you, take it, and whatsoever he forbids you from, abstain (from it), and fear Allah. Verily, Allah is severe in punishment (Al-</w:t>
      </w:r>
      <w:proofErr w:type="spellStart"/>
      <w:r w:rsidRPr="00E86FDF">
        <w:rPr>
          <w:lang w:bidi="ar-EG"/>
        </w:rPr>
        <w:t>Hashr</w:t>
      </w:r>
      <w:proofErr w:type="spellEnd"/>
      <w:r w:rsidRPr="00E86FDF">
        <w:rPr>
          <w:lang w:bidi="ar-EG"/>
        </w:rPr>
        <w:t>: 7).</w:t>
      </w:r>
    </w:p>
    <w:p w14:paraId="1A79C56E" w14:textId="77777777" w:rsidR="00B70BA5" w:rsidRPr="00E86FDF" w:rsidRDefault="00B70BA5" w:rsidP="00B70BA5">
      <w:pPr>
        <w:spacing w:after="0"/>
        <w:rPr>
          <w:lang w:bidi="ar-EG"/>
        </w:rPr>
      </w:pPr>
    </w:p>
    <w:p w14:paraId="4C97C575" w14:textId="56B779BA" w:rsidR="00B70BA5" w:rsidRPr="00E86FDF" w:rsidRDefault="00B70BA5" w:rsidP="00B70BA5">
      <w:pPr>
        <w:spacing w:after="0"/>
        <w:rPr>
          <w:lang w:bidi="ar-EG"/>
        </w:rPr>
      </w:pPr>
      <w:r w:rsidRPr="00E86FDF">
        <w:rPr>
          <w:lang w:bidi="ar-EG"/>
        </w:rPr>
        <w:t>And:</w:t>
      </w:r>
    </w:p>
    <w:p w14:paraId="757EF1B1" w14:textId="77777777" w:rsidR="00B70BA5" w:rsidRPr="00E86FDF" w:rsidRDefault="00B70BA5" w:rsidP="00B70BA5">
      <w:pPr>
        <w:spacing w:after="0"/>
        <w:rPr>
          <w:lang w:bidi="ar-EG"/>
        </w:rPr>
      </w:pPr>
    </w:p>
    <w:p w14:paraId="220B0B7D" w14:textId="77777777" w:rsidR="00B70BA5" w:rsidRPr="00E86FDF" w:rsidRDefault="00B70BA5" w:rsidP="00B70BA5">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يَعْصِ اللَّـهَ وَرَسُولَهُ فَإِنَّ لَهُ نَارَ جَهَنَّمَ خَالِدِينَ فِيهَا أَبَدًا</w:t>
      </w:r>
    </w:p>
    <w:p w14:paraId="1CC47B60" w14:textId="77777777" w:rsidR="00B70BA5" w:rsidRPr="00E86FDF" w:rsidRDefault="00B70BA5" w:rsidP="00B70BA5">
      <w:pPr>
        <w:spacing w:after="0"/>
        <w:rPr>
          <w:lang w:bidi="ar-EG"/>
        </w:rPr>
      </w:pPr>
      <w:r w:rsidRPr="00E86FDF">
        <w:rPr>
          <w:lang w:bidi="ar-EG"/>
        </w:rPr>
        <w:t xml:space="preserve">And whoever disobeys Allah and His Messenger - then indeed, for him is the fire of Hell; they will abide therein forever (Al-Jinn: </w:t>
      </w:r>
    </w:p>
    <w:p w14:paraId="38BDD7DC" w14:textId="77777777" w:rsidR="00B70BA5" w:rsidRPr="00E86FDF" w:rsidRDefault="00B70BA5" w:rsidP="00B70BA5">
      <w:pPr>
        <w:spacing w:after="0"/>
        <w:rPr>
          <w:lang w:bidi="ar-EG"/>
        </w:rPr>
      </w:pPr>
    </w:p>
    <w:p w14:paraId="660EDF6C" w14:textId="129FCC9C" w:rsidR="00B70BA5" w:rsidRPr="00E86FDF" w:rsidRDefault="00B70BA5" w:rsidP="00B70BA5">
      <w:pPr>
        <w:spacing w:after="0"/>
        <w:rPr>
          <w:lang w:bidi="ar-EG"/>
        </w:rPr>
      </w:pPr>
      <w:r w:rsidRPr="00E86FDF">
        <w:rPr>
          <w:lang w:bidi="ar-EG"/>
        </w:rPr>
        <w:t>And:</w:t>
      </w:r>
    </w:p>
    <w:p w14:paraId="639E1D88" w14:textId="77777777" w:rsidR="00B70BA5" w:rsidRPr="00E86FDF" w:rsidRDefault="00B70BA5" w:rsidP="00B70BA5">
      <w:pPr>
        <w:spacing w:after="0"/>
        <w:rPr>
          <w:lang w:bidi="ar-EG"/>
        </w:rPr>
      </w:pPr>
    </w:p>
    <w:p w14:paraId="43DFC871" w14:textId="77777777" w:rsidR="00B70BA5" w:rsidRPr="00E86FDF" w:rsidRDefault="00B70BA5" w:rsidP="00B70BA5">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تِلْكَ حُدُودُ اللَّـهِ ۚ وَمَن يُطِعِ اللَّـهَ وَرَسُولَهُ يُدْخِلْهُ جَنَّاتٍ تَجْرِي مِن تَحْتِهَا الْأَنْهَارُ خَالِدِينَ فِيهَا ۚ وَذَٰلِكَ الْفَوْزُ الْعَظِيمُ ﴿١٣﴾ وَمَن يَعْصِ اللَّـهَ وَرَسُولَهُ وَيَتَعَدَّ حُدُودَهُ يُدْخِلْهُ نَارًا خَالِدًا فِيهَا وَلَهُ عَذَابٌ مُّهِينٌ</w:t>
      </w:r>
    </w:p>
    <w:p w14:paraId="7B196F50" w14:textId="77777777" w:rsidR="00B70BA5" w:rsidRPr="00E86FDF" w:rsidRDefault="00B70BA5" w:rsidP="00B70BA5">
      <w:pPr>
        <w:spacing w:after="0"/>
        <w:rPr>
          <w:lang w:bidi="ar-EG"/>
        </w:rPr>
      </w:pPr>
      <w:r w:rsidRPr="00E86FDF">
        <w:rPr>
          <w:lang w:bidi="ar-EG"/>
        </w:rPr>
        <w:lastRenderedPageBreak/>
        <w:t>These are the limits [set by] Allah, and whoever obeys Allah and His Messenger will be admitted by Him to gardens [in Paradise] under which rivers flow, abiding eternally therein and that is the great achievement (13) And whoever disobeys Allah and His Messenger and transgresses His limits, He will enter him into the fire to abide in it eternally and he will have a humiliating punishment (An-</w:t>
      </w:r>
      <w:proofErr w:type="spellStart"/>
      <w:r w:rsidRPr="00E86FDF">
        <w:rPr>
          <w:lang w:bidi="ar-EG"/>
        </w:rPr>
        <w:t>Nisa</w:t>
      </w:r>
      <w:proofErr w:type="spellEnd"/>
      <w:r w:rsidRPr="00E86FDF">
        <w:rPr>
          <w:lang w:bidi="ar-EG"/>
        </w:rPr>
        <w:t>’: 13-14).</w:t>
      </w:r>
    </w:p>
    <w:p w14:paraId="5FBF6E89" w14:textId="77777777" w:rsidR="002A304F" w:rsidRPr="00E86FDF" w:rsidRDefault="002A304F" w:rsidP="001F6916">
      <w:pPr>
        <w:spacing w:after="0"/>
        <w:rPr>
          <w:rFonts w:cs="Traditional Arabic"/>
          <w:lang w:bidi="ar-EG"/>
        </w:rPr>
      </w:pPr>
    </w:p>
    <w:p w14:paraId="16A60886" w14:textId="005DD780" w:rsidR="00882B53" w:rsidRPr="00E86FDF" w:rsidRDefault="00B70BA5" w:rsidP="001F6916">
      <w:pPr>
        <w:spacing w:after="0"/>
        <w:rPr>
          <w:rFonts w:cs="Traditional Arabic"/>
          <w:lang w:bidi="ar-EG"/>
        </w:rPr>
      </w:pPr>
      <w:r w:rsidRPr="00E86FDF">
        <w:rPr>
          <w:rFonts w:cs="Traditional Arabic"/>
          <w:lang w:bidi="ar-EG"/>
        </w:rPr>
        <w:t xml:space="preserve">It is also </w:t>
      </w:r>
      <w:r w:rsidR="00966AD6" w:rsidRPr="00E86FDF">
        <w:rPr>
          <w:rFonts w:cs="Traditional Arabic"/>
          <w:lang w:bidi="ar-EG"/>
        </w:rPr>
        <w:t>deduced from the Aya</w:t>
      </w:r>
      <w:r w:rsidR="001E63B8" w:rsidRPr="00E86FDF">
        <w:rPr>
          <w:rFonts w:cs="Traditional Arabic"/>
          <w:lang w:bidi="ar-EG"/>
        </w:rPr>
        <w:t xml:space="preserve">h </w:t>
      </w:r>
      <w:r w:rsidR="00177281" w:rsidRPr="00E86FDF">
        <w:rPr>
          <w:rFonts w:cs="Traditional Arabic"/>
          <w:lang w:bidi="ar-EG"/>
        </w:rPr>
        <w:t>of</w:t>
      </w:r>
      <w:r w:rsidR="00966AD6" w:rsidRPr="00E86FDF">
        <w:rPr>
          <w:rFonts w:cs="Traditional Arabic"/>
          <w:lang w:bidi="ar-EG"/>
        </w:rPr>
        <w:t xml:space="preserve"> the ‘Umara</w:t>
      </w:r>
      <w:r w:rsidR="002133A9" w:rsidRPr="00E86FDF">
        <w:rPr>
          <w:rFonts w:cs="Traditional Arabic"/>
          <w:lang w:bidi="ar-EG"/>
        </w:rPr>
        <w:t xml:space="preserve">’ </w:t>
      </w:r>
      <w:bookmarkStart w:id="16" w:name="_Hlk65419435"/>
      <w:r w:rsidR="00A1128F" w:rsidRPr="00E86FDF">
        <w:rPr>
          <w:rFonts w:cs="Traditional Arabic"/>
          <w:lang w:bidi="ar-EG"/>
        </w:rPr>
        <w:t>(</w:t>
      </w:r>
      <w:r w:rsidR="003A0D76" w:rsidRPr="00E86FDF">
        <w:rPr>
          <w:rFonts w:cs="Traditional Arabic"/>
          <w:lang w:bidi="ar-EG"/>
        </w:rPr>
        <w:t>Leader</w:t>
      </w:r>
      <w:r w:rsidR="00A1128F" w:rsidRPr="00E86FDF">
        <w:rPr>
          <w:rFonts w:cs="Traditional Arabic"/>
          <w:lang w:bidi="ar-EG"/>
        </w:rPr>
        <w:t>s</w:t>
      </w:r>
      <w:proofErr w:type="gramStart"/>
      <w:r w:rsidR="00A1128F" w:rsidRPr="00E86FDF">
        <w:rPr>
          <w:rFonts w:cs="Traditional Arabic"/>
          <w:lang w:bidi="ar-EG"/>
        </w:rPr>
        <w:t>)[</w:t>
      </w:r>
      <w:proofErr w:type="gramEnd"/>
      <w:r w:rsidR="00723751" w:rsidRPr="00E86FDF">
        <w:rPr>
          <w:rFonts w:cs="Traditional Arabic"/>
          <w:lang w:bidi="ar-EG"/>
        </w:rPr>
        <w:t>An-</w:t>
      </w:r>
      <w:proofErr w:type="spellStart"/>
      <w:r w:rsidR="00723751" w:rsidRPr="00E86FDF">
        <w:rPr>
          <w:rFonts w:cs="Traditional Arabic"/>
          <w:lang w:bidi="ar-EG"/>
        </w:rPr>
        <w:t>Nisa</w:t>
      </w:r>
      <w:proofErr w:type="spellEnd"/>
      <w:r w:rsidR="00723751" w:rsidRPr="00E86FDF">
        <w:rPr>
          <w:rFonts w:cs="Traditional Arabic"/>
          <w:lang w:bidi="ar-EG"/>
        </w:rPr>
        <w:t>’: 59</w:t>
      </w:r>
      <w:r w:rsidR="00A1128F" w:rsidRPr="00E86FDF">
        <w:rPr>
          <w:rFonts w:cs="Traditional Arabic"/>
          <w:lang w:bidi="ar-EG"/>
        </w:rPr>
        <w:t>]</w:t>
      </w:r>
      <w:r w:rsidR="00723751" w:rsidRPr="00E86FDF">
        <w:rPr>
          <w:rFonts w:cs="Traditional Arabic"/>
          <w:lang w:bidi="ar-EG"/>
        </w:rPr>
        <w:t>)</w:t>
      </w:r>
      <w:r w:rsidR="003D2B59" w:rsidRPr="00E86FDF">
        <w:rPr>
          <w:rFonts w:cs="Traditional Arabic"/>
          <w:lang w:bidi="ar-EG"/>
        </w:rPr>
        <w:t xml:space="preserve"> </w:t>
      </w:r>
      <w:bookmarkEnd w:id="16"/>
      <w:r w:rsidR="003A0D76" w:rsidRPr="00E86FDF">
        <w:rPr>
          <w:rFonts w:cs="Traditional Arabic"/>
          <w:lang w:bidi="ar-EG"/>
        </w:rPr>
        <w:t>in</w:t>
      </w:r>
      <w:r w:rsidR="003D2B59" w:rsidRPr="00E86FDF">
        <w:rPr>
          <w:rFonts w:cs="Traditional Arabic"/>
          <w:lang w:bidi="ar-EG"/>
        </w:rPr>
        <w:t xml:space="preserve"> His statement: </w:t>
      </w:r>
    </w:p>
    <w:p w14:paraId="2AB5C043" w14:textId="77777777" w:rsidR="00882B53" w:rsidRPr="00E86FDF" w:rsidRDefault="00882B53" w:rsidP="001F6916">
      <w:pPr>
        <w:spacing w:after="0"/>
        <w:rPr>
          <w:rFonts w:cs="Traditional Arabic"/>
          <w:lang w:bidi="ar-EG"/>
        </w:rPr>
      </w:pPr>
    </w:p>
    <w:p w14:paraId="2165ECDD" w14:textId="77777777" w:rsidR="006249BB" w:rsidRPr="00E86FDF" w:rsidRDefault="006249BB" w:rsidP="006249BB">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يَا أَيُّهَا الَّذِينَ آمَنُوا أَطِيعُوا اللَّـهَ وَأَطِيعُوا الرَّسُولَ وَأُولِي الْأَمْرِ مِنكُمْ ۖ فَإِن تَنَازَعْتُمْ فِي شَيْءٍ فَرُدُّوهُ إِلَى اللَّـهِ وَالرَّسُولِ إِن كُنتُمْ تُؤْمِنُونَ بِاللَّـهِ وَالْيَوْمِ الْآخِرِ ۚ ذَٰلِكَ خَيْرٌ وَأَحْسَنُ تَأْوِيلًا</w:t>
      </w:r>
    </w:p>
    <w:p w14:paraId="5E3CA7D6" w14:textId="77777777" w:rsidR="006249BB" w:rsidRPr="00E86FDF" w:rsidRDefault="006249BB" w:rsidP="006249BB">
      <w:pPr>
        <w:spacing w:after="0"/>
        <w:rPr>
          <w:lang w:bidi="ar-EG"/>
        </w:rPr>
      </w:pPr>
      <w:r w:rsidRPr="00E86FDF">
        <w:rPr>
          <w:lang w:bidi="ar-EG"/>
        </w:rPr>
        <w:t>O you who have believed, obey Allah and obey the Messenger and those in authority among you. And if you disagree over anything, refer it to Allah and the Messenger, if you are believing in Allah and the Last Day. That is the best [way] and best in result (An-</w:t>
      </w:r>
      <w:proofErr w:type="spellStart"/>
      <w:r w:rsidRPr="00E86FDF">
        <w:rPr>
          <w:lang w:bidi="ar-EG"/>
        </w:rPr>
        <w:t>Nisa</w:t>
      </w:r>
      <w:proofErr w:type="spellEnd"/>
      <w:r w:rsidRPr="00E86FDF">
        <w:rPr>
          <w:lang w:bidi="ar-EG"/>
        </w:rPr>
        <w:t>’: 59).</w:t>
      </w:r>
    </w:p>
    <w:p w14:paraId="2CF33DBE" w14:textId="77777777" w:rsidR="00F876B4" w:rsidRPr="00E86FDF" w:rsidRDefault="00F876B4" w:rsidP="001F6916">
      <w:pPr>
        <w:spacing w:after="0"/>
        <w:rPr>
          <w:rFonts w:cs="Traditional Arabic"/>
          <w:rtl/>
          <w:lang w:bidi="ar-EG"/>
        </w:rPr>
      </w:pPr>
    </w:p>
    <w:p w14:paraId="23C728C5" w14:textId="2782C3D2" w:rsidR="00743172" w:rsidRPr="00E86FDF" w:rsidRDefault="001E63B8" w:rsidP="001F6916">
      <w:pPr>
        <w:spacing w:after="0"/>
        <w:rPr>
          <w:rFonts w:cs="Traditional Arabic"/>
          <w:rtl/>
          <w:lang w:bidi="ar-EG"/>
        </w:rPr>
      </w:pPr>
      <w:r w:rsidRPr="00E86FDF">
        <w:rPr>
          <w:rFonts w:cs="Traditional Arabic"/>
          <w:lang w:bidi="ar-EG"/>
        </w:rPr>
        <w:t>That is as</w:t>
      </w:r>
      <w:r w:rsidR="00573EDF" w:rsidRPr="00E86FDF">
        <w:rPr>
          <w:rFonts w:cs="Traditional Arabic"/>
          <w:lang w:bidi="ar-EG"/>
        </w:rPr>
        <w:t xml:space="preserve"> his Qawl (statement) (swt)</w:t>
      </w:r>
      <w:r w:rsidR="00723751" w:rsidRPr="00E86FDF">
        <w:rPr>
          <w:rFonts w:cs="Traditional Arabic"/>
          <w:lang w:bidi="ar-EG"/>
        </w:rPr>
        <w:t xml:space="preserve"> “</w:t>
      </w:r>
      <w:r w:rsidR="00723751" w:rsidRPr="00E86FDF">
        <w:rPr>
          <w:rFonts w:cs="Traditional Arabic"/>
          <w:rtl/>
          <w:lang w:bidi="ar-EG"/>
        </w:rPr>
        <w:t>أَطِيعُوا اللَّـهَ وَأَطِيعُوا الرَّسُولَ</w:t>
      </w:r>
      <w:r w:rsidR="00723751" w:rsidRPr="00E86FDF">
        <w:rPr>
          <w:rFonts w:cs="Traditional Arabic"/>
          <w:lang w:bidi="ar-EG"/>
        </w:rPr>
        <w:t>” (</w:t>
      </w:r>
      <w:r w:rsidR="007C2721" w:rsidRPr="00E86FDF">
        <w:rPr>
          <w:rFonts w:cs="Traditional Arabic"/>
          <w:b/>
          <w:bCs/>
          <w:lang w:bidi="ar-EG"/>
        </w:rPr>
        <w:t>Obey Allah and obey the Messenger</w:t>
      </w:r>
      <w:r w:rsidR="00723751" w:rsidRPr="00E86FDF">
        <w:rPr>
          <w:rFonts w:cs="Traditional Arabic"/>
          <w:lang w:bidi="ar-EG"/>
        </w:rPr>
        <w:t>)</w:t>
      </w:r>
      <w:r w:rsidR="007C2721" w:rsidRPr="00E86FDF">
        <w:rPr>
          <w:rFonts w:cs="Traditional Arabic"/>
          <w:lang w:bidi="ar-EG"/>
        </w:rPr>
        <w:t xml:space="preserve"> is a command and the text contains </w:t>
      </w:r>
      <w:r w:rsidR="00C055A7" w:rsidRPr="00E86FDF">
        <w:rPr>
          <w:rFonts w:cs="Traditional Arabic"/>
          <w:lang w:bidi="ar-EG"/>
        </w:rPr>
        <w:t>a decisive connotation (</w:t>
      </w:r>
      <w:proofErr w:type="spellStart"/>
      <w:r w:rsidR="00C055A7" w:rsidRPr="00E86FDF">
        <w:rPr>
          <w:rFonts w:cs="Traditional Arabic"/>
          <w:lang w:bidi="ar-EG"/>
        </w:rPr>
        <w:t>Qarinah</w:t>
      </w:r>
      <w:proofErr w:type="spellEnd"/>
      <w:r w:rsidR="00C055A7" w:rsidRPr="00E86FDF">
        <w:rPr>
          <w:rFonts w:cs="Traditional Arabic"/>
          <w:lang w:bidi="ar-EG"/>
        </w:rPr>
        <w:t xml:space="preserve">) </w:t>
      </w:r>
      <w:r w:rsidR="00CB1AE4" w:rsidRPr="00E86FDF">
        <w:rPr>
          <w:rFonts w:cs="Traditional Arabic"/>
          <w:lang w:bidi="ar-EG"/>
        </w:rPr>
        <w:t xml:space="preserve">directing the command to </w:t>
      </w:r>
      <w:r w:rsidR="00D86B89" w:rsidRPr="00E86FDF">
        <w:rPr>
          <w:rFonts w:cs="Traditional Arabic"/>
          <w:lang w:bidi="ar-EG"/>
        </w:rPr>
        <w:t>definite obligatoriness</w:t>
      </w:r>
      <w:r w:rsidR="00CF6927" w:rsidRPr="00E86FDF">
        <w:rPr>
          <w:rFonts w:cs="Traditional Arabic"/>
          <w:lang w:bidi="ar-EG"/>
        </w:rPr>
        <w:t xml:space="preserve">. That is </w:t>
      </w:r>
      <w:r w:rsidR="00215A77" w:rsidRPr="00E86FDF">
        <w:rPr>
          <w:rFonts w:cs="Traditional Arabic"/>
          <w:lang w:bidi="ar-EG"/>
        </w:rPr>
        <w:t>by way of</w:t>
      </w:r>
      <w:r w:rsidR="00CF6927" w:rsidRPr="00E86FDF">
        <w:rPr>
          <w:rFonts w:cs="Traditional Arabic"/>
          <w:lang w:bidi="ar-EG"/>
        </w:rPr>
        <w:t xml:space="preserve"> the severe</w:t>
      </w:r>
      <w:r w:rsidR="00215A77" w:rsidRPr="00E86FDF">
        <w:rPr>
          <w:rFonts w:cs="Traditional Arabic"/>
          <w:lang w:bidi="ar-EG"/>
        </w:rPr>
        <w:t xml:space="preserve"> and harsh threat of</w:t>
      </w:r>
      <w:r w:rsidR="00CF6927" w:rsidRPr="00E86FDF">
        <w:rPr>
          <w:rFonts w:cs="Traditional Arabic"/>
          <w:lang w:bidi="ar-EG"/>
        </w:rPr>
        <w:t xml:space="preserve"> punishment </w:t>
      </w:r>
      <w:r w:rsidR="00215A77" w:rsidRPr="00E86FDF">
        <w:rPr>
          <w:rFonts w:cs="Traditional Arabic"/>
          <w:lang w:bidi="ar-EG"/>
        </w:rPr>
        <w:t>mentioned above</w:t>
      </w:r>
      <w:r w:rsidR="00EA5573" w:rsidRPr="00E86FDF">
        <w:rPr>
          <w:rFonts w:cs="Traditional Arabic"/>
          <w:lang w:bidi="ar-EG"/>
        </w:rPr>
        <w:t xml:space="preserve"> </w:t>
      </w:r>
      <w:proofErr w:type="gramStart"/>
      <w:r w:rsidR="00EA5573" w:rsidRPr="00E86FDF">
        <w:rPr>
          <w:rFonts w:cs="Traditional Arabic"/>
          <w:lang w:bidi="ar-EG"/>
        </w:rPr>
        <w:t>and also</w:t>
      </w:r>
      <w:proofErr w:type="gramEnd"/>
      <w:r w:rsidR="00EA5573" w:rsidRPr="00E86FDF">
        <w:rPr>
          <w:rFonts w:cs="Traditional Arabic"/>
          <w:lang w:bidi="ar-EG"/>
        </w:rPr>
        <w:t xml:space="preserve"> by linking the obedience to Iman (belief) in Allah and the Last Day</w:t>
      </w:r>
      <w:r w:rsidR="00FE268F" w:rsidRPr="00E86FDF">
        <w:rPr>
          <w:rFonts w:cs="Traditional Arabic"/>
          <w:lang w:bidi="ar-EG"/>
        </w:rPr>
        <w:t xml:space="preserve">, which also establishes the negation of Iman, by way of the opposite meaning, for the one who does not </w:t>
      </w:r>
      <w:r w:rsidR="00AE66D8" w:rsidRPr="00E86FDF">
        <w:rPr>
          <w:rFonts w:cs="Traditional Arabic"/>
          <w:lang w:bidi="ar-EG"/>
        </w:rPr>
        <w:t xml:space="preserve">obey Allah and His Messenger, </w:t>
      </w:r>
      <w:r w:rsidR="0088621C" w:rsidRPr="00E86FDF">
        <w:rPr>
          <w:rFonts w:cs="Traditional Arabic"/>
          <w:lang w:bidi="ar-EG"/>
        </w:rPr>
        <w:t>where</w:t>
      </w:r>
      <w:r w:rsidR="00AE66D8" w:rsidRPr="00E86FDF">
        <w:rPr>
          <w:rFonts w:cs="Traditional Arabic"/>
          <w:lang w:bidi="ar-EG"/>
        </w:rPr>
        <w:t xml:space="preserve"> it </w:t>
      </w:r>
      <w:r w:rsidR="0088621C" w:rsidRPr="00E86FDF">
        <w:rPr>
          <w:rFonts w:cs="Traditional Arabic"/>
          <w:lang w:bidi="ar-EG"/>
        </w:rPr>
        <w:t>states:</w:t>
      </w:r>
    </w:p>
    <w:p w14:paraId="3E137048" w14:textId="77777777" w:rsidR="00BE0AD5" w:rsidRPr="00E86FDF" w:rsidRDefault="00BE0AD5" w:rsidP="001F6916">
      <w:pPr>
        <w:spacing w:after="0"/>
        <w:rPr>
          <w:rFonts w:cs="Traditional Arabic"/>
          <w:lang w:bidi="ar-EG"/>
        </w:rPr>
      </w:pPr>
      <w:r w:rsidRPr="00E86FDF">
        <w:rPr>
          <w:rFonts w:ascii="Traditional Arabic" w:hAnsi="Traditional Arabic" w:cs="Traditional Arabic"/>
          <w:sz w:val="32"/>
          <w:szCs w:val="32"/>
          <w:rtl/>
          <w:lang w:bidi="ar-EG"/>
        </w:rPr>
        <w:t>إِن كُنتُمْ تُؤْمِنُونَ بِاللَّـهِ وَالْيَوْمِ الْآخِرِ</w:t>
      </w:r>
      <w:r w:rsidRPr="00E86FDF">
        <w:rPr>
          <w:rFonts w:cs="Traditional Arabic"/>
          <w:lang w:bidi="ar-EG"/>
        </w:rPr>
        <w:t xml:space="preserve"> </w:t>
      </w:r>
    </w:p>
    <w:p w14:paraId="3881D4FC" w14:textId="540976FD" w:rsidR="00743172" w:rsidRPr="00E86FDF" w:rsidRDefault="00515C12" w:rsidP="001F6916">
      <w:pPr>
        <w:spacing w:after="0"/>
        <w:rPr>
          <w:rFonts w:cs="Traditional Arabic"/>
          <w:b/>
          <w:bCs/>
          <w:lang w:bidi="ar-EG"/>
        </w:rPr>
      </w:pPr>
      <w:r w:rsidRPr="00E86FDF">
        <w:rPr>
          <w:rFonts w:cs="Traditional Arabic"/>
          <w:b/>
          <w:bCs/>
          <w:lang w:bidi="ar-EG"/>
        </w:rPr>
        <w:t xml:space="preserve">If you </w:t>
      </w:r>
      <w:r w:rsidR="00A21CEB" w:rsidRPr="00E86FDF">
        <w:rPr>
          <w:rFonts w:cs="Traditional Arabic"/>
          <w:b/>
          <w:bCs/>
          <w:lang w:bidi="ar-EG"/>
        </w:rPr>
        <w:t>believe</w:t>
      </w:r>
      <w:r w:rsidRPr="00E86FDF">
        <w:rPr>
          <w:rFonts w:cs="Traditional Arabic"/>
          <w:b/>
          <w:bCs/>
          <w:lang w:bidi="ar-EG"/>
        </w:rPr>
        <w:t xml:space="preserve"> in Allah and the Last Day</w:t>
      </w:r>
    </w:p>
    <w:p w14:paraId="59B84816" w14:textId="0DB269DC" w:rsidR="00515C12" w:rsidRPr="00E86FDF" w:rsidRDefault="00515C12" w:rsidP="001F6916">
      <w:pPr>
        <w:spacing w:after="0"/>
        <w:rPr>
          <w:rFonts w:cs="Traditional Arabic"/>
          <w:lang w:bidi="ar-EG"/>
        </w:rPr>
      </w:pPr>
    </w:p>
    <w:p w14:paraId="1093C5B0" w14:textId="351D48EA" w:rsidR="00515C12" w:rsidRPr="00E86FDF" w:rsidRDefault="00BE0AD5" w:rsidP="001F6916">
      <w:pPr>
        <w:spacing w:after="0"/>
        <w:rPr>
          <w:rFonts w:cs="Traditional Arabic"/>
          <w:lang w:bidi="ar-EG"/>
        </w:rPr>
      </w:pPr>
      <w:r w:rsidRPr="00E86FDF">
        <w:rPr>
          <w:rFonts w:cs="Traditional Arabic"/>
          <w:lang w:bidi="ar-EG"/>
        </w:rPr>
        <w:t xml:space="preserve">Sayyid </w:t>
      </w:r>
      <w:proofErr w:type="spellStart"/>
      <w:r w:rsidRPr="00E86FDF">
        <w:rPr>
          <w:rFonts w:cs="Traditional Arabic"/>
          <w:lang w:bidi="ar-EG"/>
        </w:rPr>
        <w:t>Qutb</w:t>
      </w:r>
      <w:proofErr w:type="spellEnd"/>
      <w:r w:rsidRPr="00E86FDF">
        <w:rPr>
          <w:rFonts w:cs="Traditional Arabic"/>
          <w:lang w:bidi="ar-EG"/>
        </w:rPr>
        <w:t xml:space="preserve"> said: [</w:t>
      </w:r>
      <w:r w:rsidR="00983B3A" w:rsidRPr="00E86FDF">
        <w:rPr>
          <w:rFonts w:cs="Traditional Arabic"/>
          <w:lang w:bidi="ar-EG"/>
        </w:rPr>
        <w:t>In this short text Allah</w:t>
      </w:r>
      <w:r w:rsidR="00CA7C21" w:rsidRPr="00E86FDF">
        <w:rPr>
          <w:rFonts w:cs="Traditional Arabic"/>
          <w:lang w:bidi="ar-EG"/>
        </w:rPr>
        <w:t xml:space="preserve"> (swt) explains: The condition of Iman (belief), the unity</w:t>
      </w:r>
      <w:r w:rsidR="00C90EB9" w:rsidRPr="00E86FDF">
        <w:rPr>
          <w:rFonts w:cs="Traditional Arabic"/>
          <w:lang w:bidi="ar-EG"/>
        </w:rPr>
        <w:t xml:space="preserve"> (or singleness)</w:t>
      </w:r>
      <w:r w:rsidR="00CA7C21" w:rsidRPr="00E86FDF">
        <w:rPr>
          <w:rFonts w:cs="Traditional Arabic"/>
          <w:lang w:bidi="ar-EG"/>
        </w:rPr>
        <w:t xml:space="preserve"> of Islam</w:t>
      </w:r>
      <w:r w:rsidR="00AE5DCD" w:rsidRPr="00E86FDF">
        <w:rPr>
          <w:rFonts w:cs="Traditional Arabic"/>
          <w:lang w:bidi="ar-EG"/>
        </w:rPr>
        <w:t>, the</w:t>
      </w:r>
      <w:r w:rsidR="00BB73B9" w:rsidRPr="00E86FDF">
        <w:rPr>
          <w:rFonts w:cs="Traditional Arabic"/>
          <w:lang w:bidi="ar-EG"/>
        </w:rPr>
        <w:t xml:space="preserve"> basis (or principle) of the</w:t>
      </w:r>
      <w:r w:rsidR="00AE5DCD" w:rsidRPr="00E86FDF">
        <w:rPr>
          <w:rFonts w:cs="Traditional Arabic"/>
          <w:lang w:bidi="ar-EG"/>
        </w:rPr>
        <w:t xml:space="preserve"> fundamental </w:t>
      </w:r>
      <w:r w:rsidR="00C90EB9" w:rsidRPr="00E86FDF">
        <w:rPr>
          <w:rFonts w:cs="Traditional Arabic"/>
          <w:lang w:bidi="ar-EG"/>
        </w:rPr>
        <w:t>system in respect to the Muslim collective, the principle</w:t>
      </w:r>
      <w:r w:rsidR="00AB6D90" w:rsidRPr="00E86FDF">
        <w:rPr>
          <w:rFonts w:cs="Traditional Arabic"/>
          <w:lang w:bidi="ar-EG"/>
        </w:rPr>
        <w:t xml:space="preserve"> (or basis) of the ruling (Al-Hukm) and the source of the Sultan (authority)</w:t>
      </w:r>
      <w:r w:rsidR="00473582" w:rsidRPr="00E86FDF">
        <w:rPr>
          <w:rFonts w:cs="Traditional Arabic"/>
          <w:lang w:bidi="ar-EG"/>
        </w:rPr>
        <w:t>. All of these begin and end upon the basis of receiving from Allah alone</w:t>
      </w:r>
      <w:r w:rsidR="00FF3074" w:rsidRPr="00E86FDF">
        <w:rPr>
          <w:rFonts w:cs="Traditional Arabic"/>
          <w:lang w:bidi="ar-EG"/>
        </w:rPr>
        <w:t xml:space="preserve"> and referring to Him</w:t>
      </w:r>
      <w:r w:rsidR="006C5ABA" w:rsidRPr="00E86FDF">
        <w:rPr>
          <w:rFonts w:cs="Traditional Arabic"/>
          <w:lang w:bidi="ar-EG"/>
        </w:rPr>
        <w:t xml:space="preserve"> </w:t>
      </w:r>
      <w:r w:rsidR="0055619D" w:rsidRPr="00E86FDF">
        <w:rPr>
          <w:rFonts w:cs="Traditional Arabic"/>
          <w:lang w:bidi="ar-EG"/>
        </w:rPr>
        <w:t xml:space="preserve">in respect to that which no text has been </w:t>
      </w:r>
      <w:r w:rsidR="004E51A5" w:rsidRPr="00E86FDF">
        <w:rPr>
          <w:rFonts w:cs="Traditional Arabic"/>
          <w:lang w:bidi="ar-EG"/>
        </w:rPr>
        <w:t>stipulated for the partialities of the lif</w:t>
      </w:r>
      <w:r w:rsidR="00DA7E69" w:rsidRPr="00E86FDF">
        <w:rPr>
          <w:rFonts w:cs="Traditional Arabic"/>
          <w:lang w:bidi="ar-EG"/>
        </w:rPr>
        <w:t>e which appear in the life of humans across the generations,</w:t>
      </w:r>
      <w:r w:rsidR="00FF09B1" w:rsidRPr="00E86FDF">
        <w:rPr>
          <w:rFonts w:cs="Traditional Arabic"/>
          <w:lang w:bidi="ar-EG"/>
        </w:rPr>
        <w:t xml:space="preserve"> from that which the minds, opinions and understandings differ upon, </w:t>
      </w:r>
      <w:proofErr w:type="gramStart"/>
      <w:r w:rsidR="00274FD0" w:rsidRPr="00E86FDF">
        <w:rPr>
          <w:rFonts w:cs="Traditional Arabic"/>
          <w:lang w:bidi="ar-EG"/>
        </w:rPr>
        <w:t xml:space="preserve">in order </w:t>
      </w:r>
      <w:r w:rsidR="009E5C7B" w:rsidRPr="00E86FDF">
        <w:rPr>
          <w:rFonts w:cs="Traditional Arabic"/>
          <w:lang w:bidi="ar-EG"/>
        </w:rPr>
        <w:t>for</w:t>
      </w:r>
      <w:proofErr w:type="gramEnd"/>
      <w:r w:rsidR="009E5C7B" w:rsidRPr="00E86FDF">
        <w:rPr>
          <w:rFonts w:cs="Traditional Arabic"/>
          <w:lang w:bidi="ar-EG"/>
        </w:rPr>
        <w:t xml:space="preserve"> there to be a fixed and firm measure for the minds, opinions and understandings to refer to</w:t>
      </w:r>
      <w:r w:rsidR="00274FD0" w:rsidRPr="00E86FDF">
        <w:rPr>
          <w:rFonts w:cs="Traditional Arabic"/>
          <w:lang w:bidi="ar-EG"/>
        </w:rPr>
        <w:t xml:space="preserve">. </w:t>
      </w:r>
      <w:r w:rsidR="00C02D35" w:rsidRPr="00E86FDF">
        <w:rPr>
          <w:rFonts w:cs="Traditional Arabic"/>
          <w:lang w:bidi="ar-EG"/>
        </w:rPr>
        <w:t xml:space="preserve">Verily, the Hakimiyah belongs to Allah alone within the life of </w:t>
      </w:r>
      <w:r w:rsidR="00AA7316" w:rsidRPr="00E86FDF">
        <w:rPr>
          <w:rFonts w:cs="Traditional Arabic"/>
          <w:lang w:bidi="ar-EG"/>
        </w:rPr>
        <w:t xml:space="preserve">humankind </w:t>
      </w:r>
      <w:r w:rsidR="00CD41F5" w:rsidRPr="00E86FDF">
        <w:rPr>
          <w:rFonts w:cs="Traditional Arabic"/>
          <w:lang w:bidi="ar-EG"/>
        </w:rPr>
        <w:t>… And Allah is obligatory to be obeyed</w:t>
      </w:r>
      <w:r w:rsidR="009A642A" w:rsidRPr="00E86FDF">
        <w:rPr>
          <w:rFonts w:cs="Traditional Arabic"/>
          <w:lang w:bidi="ar-EG"/>
        </w:rPr>
        <w:t xml:space="preserve"> and His Sharee’ah is obligatory to be implemented … And the Iman is </w:t>
      </w:r>
      <w:r w:rsidR="00D2444A" w:rsidRPr="00E86FDF">
        <w:rPr>
          <w:rFonts w:cs="Traditional Arabic"/>
          <w:lang w:bidi="ar-EG"/>
        </w:rPr>
        <w:t>connected,</w:t>
      </w:r>
      <w:r w:rsidR="009A642A" w:rsidRPr="00E86FDF">
        <w:rPr>
          <w:rFonts w:cs="Traditional Arabic"/>
          <w:lang w:bidi="ar-EG"/>
        </w:rPr>
        <w:t xml:space="preserve"> in </w:t>
      </w:r>
      <w:r w:rsidR="00D2444A" w:rsidRPr="00E86FDF">
        <w:rPr>
          <w:rFonts w:cs="Traditional Arabic"/>
          <w:lang w:bidi="ar-EG"/>
        </w:rPr>
        <w:t>presence and absence, to this obedience and th</w:t>
      </w:r>
      <w:r w:rsidR="00622310" w:rsidRPr="00E86FDF">
        <w:rPr>
          <w:rFonts w:cs="Traditional Arabic"/>
          <w:lang w:bidi="ar-EG"/>
        </w:rPr>
        <w:t xml:space="preserve">is implementation, in accordance </w:t>
      </w:r>
      <w:proofErr w:type="gramStart"/>
      <w:r w:rsidR="00622310" w:rsidRPr="00E86FDF">
        <w:rPr>
          <w:rFonts w:cs="Traditional Arabic"/>
          <w:lang w:bidi="ar-EG"/>
        </w:rPr>
        <w:t>to</w:t>
      </w:r>
      <w:proofErr w:type="gramEnd"/>
      <w:r w:rsidR="00622310" w:rsidRPr="00E86FDF">
        <w:rPr>
          <w:rFonts w:cs="Traditional Arabic"/>
          <w:lang w:bidi="ar-EG"/>
        </w:rPr>
        <w:t xml:space="preserve"> the text of the Qur’an Al-Karim:</w:t>
      </w:r>
    </w:p>
    <w:p w14:paraId="3F82FB9F" w14:textId="1EFBC899" w:rsidR="00622310" w:rsidRPr="00E86FDF" w:rsidRDefault="00622310" w:rsidP="001F6916">
      <w:pPr>
        <w:spacing w:after="0"/>
        <w:rPr>
          <w:rFonts w:cs="Traditional Arabic"/>
          <w:lang w:bidi="ar-EG"/>
        </w:rPr>
      </w:pPr>
    </w:p>
    <w:p w14:paraId="3C4B5426" w14:textId="0EBD927A" w:rsidR="00622310" w:rsidRPr="00E86FDF" w:rsidRDefault="00622310" w:rsidP="001F6916">
      <w:pPr>
        <w:spacing w:after="0"/>
        <w:rPr>
          <w:rFonts w:cs="Traditional Arabic"/>
          <w:sz w:val="32"/>
          <w:szCs w:val="32"/>
          <w:lang w:bidi="ar-EG"/>
        </w:rPr>
      </w:pPr>
      <w:r w:rsidRPr="00E86FDF">
        <w:rPr>
          <w:rFonts w:cs="Traditional Arabic"/>
          <w:sz w:val="32"/>
          <w:szCs w:val="32"/>
          <w:rtl/>
          <w:lang w:bidi="ar-EG"/>
        </w:rPr>
        <w:t>إِن كُنتُمْ تُؤْمِنُونَ بِاللَّـهِ وَالْيَوْمِ الْآخِرِ</w:t>
      </w:r>
    </w:p>
    <w:p w14:paraId="54F8525E" w14:textId="3F5A6D50" w:rsidR="00A21CEB" w:rsidRPr="00E86FDF" w:rsidRDefault="00A21CEB" w:rsidP="00A21CEB">
      <w:pPr>
        <w:spacing w:after="0"/>
        <w:rPr>
          <w:rFonts w:cs="Traditional Arabic"/>
          <w:b/>
          <w:bCs/>
          <w:lang w:bidi="ar-EG"/>
        </w:rPr>
      </w:pPr>
      <w:r w:rsidRPr="00E86FDF">
        <w:rPr>
          <w:rFonts w:cs="Traditional Arabic"/>
          <w:b/>
          <w:bCs/>
          <w:lang w:bidi="ar-EG"/>
        </w:rPr>
        <w:t>If you believe in Allah and the Last Day</w:t>
      </w:r>
    </w:p>
    <w:p w14:paraId="5B835498" w14:textId="77777777" w:rsidR="00515C12" w:rsidRPr="00E86FDF" w:rsidRDefault="00515C12" w:rsidP="001F6916">
      <w:pPr>
        <w:spacing w:after="0"/>
        <w:rPr>
          <w:rFonts w:cs="Traditional Arabic"/>
          <w:rtl/>
          <w:lang w:bidi="ar-EG"/>
        </w:rPr>
      </w:pPr>
    </w:p>
    <w:p w14:paraId="5974B811" w14:textId="59191692" w:rsidR="006E1CAD" w:rsidRPr="00E86FDF" w:rsidRDefault="00C92F7C" w:rsidP="00A1128F">
      <w:pPr>
        <w:spacing w:after="0"/>
        <w:rPr>
          <w:rFonts w:cs="Traditional Arabic"/>
          <w:lang w:bidi="ar-EG"/>
        </w:rPr>
      </w:pPr>
      <w:r w:rsidRPr="00E86FDF">
        <w:rPr>
          <w:rFonts w:cs="Traditional Arabic"/>
          <w:lang w:bidi="ar-EG"/>
        </w:rPr>
        <w:t xml:space="preserve">The Ayah of Al-Umara’ </w:t>
      </w:r>
      <w:r w:rsidR="00A1128F" w:rsidRPr="00E86FDF">
        <w:rPr>
          <w:rFonts w:cs="Traditional Arabic"/>
          <w:lang w:bidi="ar-EG"/>
        </w:rPr>
        <w:t>(Leaders</w:t>
      </w:r>
      <w:proofErr w:type="gramStart"/>
      <w:r w:rsidR="00A1128F" w:rsidRPr="00E86FDF">
        <w:rPr>
          <w:rFonts w:cs="Traditional Arabic"/>
          <w:lang w:bidi="ar-EG"/>
        </w:rPr>
        <w:t>)[</w:t>
      </w:r>
      <w:proofErr w:type="gramEnd"/>
      <w:r w:rsidR="00A1128F" w:rsidRPr="00E86FDF">
        <w:rPr>
          <w:rFonts w:cs="Traditional Arabic"/>
          <w:lang w:bidi="ar-EG"/>
        </w:rPr>
        <w:t>An-</w:t>
      </w:r>
      <w:proofErr w:type="spellStart"/>
      <w:r w:rsidR="00A1128F" w:rsidRPr="00E86FDF">
        <w:rPr>
          <w:rFonts w:cs="Traditional Arabic"/>
          <w:lang w:bidi="ar-EG"/>
        </w:rPr>
        <w:t>Nisa</w:t>
      </w:r>
      <w:proofErr w:type="spellEnd"/>
      <w:r w:rsidR="00A1128F" w:rsidRPr="00E86FDF">
        <w:rPr>
          <w:rFonts w:cs="Traditional Arabic"/>
          <w:lang w:bidi="ar-EG"/>
        </w:rPr>
        <w:t>’: 59])</w:t>
      </w:r>
      <w:r w:rsidR="00CB3DCE" w:rsidRPr="00E86FDF">
        <w:rPr>
          <w:rFonts w:cs="Traditional Arabic"/>
          <w:lang w:bidi="ar-EG"/>
        </w:rPr>
        <w:t xml:space="preserve"> if rom the </w:t>
      </w:r>
      <w:r w:rsidR="00A4014D" w:rsidRPr="00E86FDF">
        <w:rPr>
          <w:rFonts w:cs="Traditional Arabic"/>
          <w:lang w:bidi="ar-EG"/>
        </w:rPr>
        <w:t>Ayat (verses) of Ahkam (rulings) relating directly to the ruling system</w:t>
      </w:r>
      <w:r w:rsidR="0069310C" w:rsidRPr="00E86FDF">
        <w:rPr>
          <w:rFonts w:cs="Traditional Arabic"/>
          <w:lang w:bidi="ar-EG"/>
        </w:rPr>
        <w:t>. That is because it has also commanded obedience to the Uli l-Amr (those in positions of authority</w:t>
      </w:r>
      <w:r w:rsidR="00B15339" w:rsidRPr="00E86FDF">
        <w:rPr>
          <w:rFonts w:cs="Traditional Arabic"/>
          <w:lang w:bidi="ar-EG"/>
        </w:rPr>
        <w:t>/command</w:t>
      </w:r>
      <w:r w:rsidR="0069310C" w:rsidRPr="00E86FDF">
        <w:rPr>
          <w:rFonts w:cs="Traditional Arabic"/>
          <w:lang w:bidi="ar-EG"/>
        </w:rPr>
        <w:t>)</w:t>
      </w:r>
      <w:r w:rsidR="00B15339" w:rsidRPr="00E86FDF">
        <w:rPr>
          <w:rFonts w:cs="Traditional Arabic"/>
          <w:lang w:bidi="ar-EG"/>
        </w:rPr>
        <w:t xml:space="preserve">. The </w:t>
      </w:r>
      <w:r w:rsidR="00E66523" w:rsidRPr="00E86FDF">
        <w:rPr>
          <w:rFonts w:cs="Traditional Arabic"/>
          <w:lang w:bidi="ar-EG"/>
        </w:rPr>
        <w:t xml:space="preserve">command </w:t>
      </w:r>
      <w:r w:rsidR="00D60C97" w:rsidRPr="00E86FDF">
        <w:rPr>
          <w:rFonts w:cs="Traditional Arabic"/>
          <w:lang w:bidi="ar-EG"/>
        </w:rPr>
        <w:t>with</w:t>
      </w:r>
      <w:r w:rsidR="00E66523" w:rsidRPr="00E86FDF">
        <w:rPr>
          <w:rFonts w:cs="Traditional Arabic"/>
          <w:lang w:bidi="ar-EG"/>
        </w:rPr>
        <w:t xml:space="preserve"> absolute obedience obliges by necessity </w:t>
      </w:r>
      <w:r w:rsidR="00D60C97" w:rsidRPr="00E86FDF">
        <w:rPr>
          <w:rFonts w:cs="Traditional Arabic"/>
          <w:lang w:bidi="ar-EG"/>
        </w:rPr>
        <w:t xml:space="preserve">the </w:t>
      </w:r>
      <w:r w:rsidR="00236FDD" w:rsidRPr="00E86FDF">
        <w:rPr>
          <w:rFonts w:cs="Traditional Arabic"/>
          <w:lang w:bidi="ar-EG"/>
        </w:rPr>
        <w:t>non-</w:t>
      </w:r>
      <w:r w:rsidR="00D60C97" w:rsidRPr="00E86FDF">
        <w:rPr>
          <w:rFonts w:cs="Traditional Arabic"/>
          <w:lang w:bidi="ar-EG"/>
        </w:rPr>
        <w:t>obedience to other than that</w:t>
      </w:r>
      <w:r w:rsidR="00236FDD" w:rsidRPr="00E86FDF">
        <w:rPr>
          <w:rFonts w:cs="Traditional Arabic"/>
          <w:lang w:bidi="ar-EG"/>
        </w:rPr>
        <w:t xml:space="preserve">. The obedience to Allah is not realized except by the implementation of </w:t>
      </w:r>
      <w:r w:rsidR="008C102E" w:rsidRPr="00E86FDF">
        <w:rPr>
          <w:rFonts w:cs="Traditional Arabic"/>
          <w:lang w:bidi="ar-EG"/>
        </w:rPr>
        <w:t xml:space="preserve">everything that he has commanded and abstaining from everything that He has </w:t>
      </w:r>
      <w:r w:rsidR="008C102E" w:rsidRPr="00E86FDF">
        <w:rPr>
          <w:rFonts w:cs="Traditional Arabic"/>
          <w:lang w:bidi="ar-EG"/>
        </w:rPr>
        <w:lastRenderedPageBreak/>
        <w:t>forbidd</w:t>
      </w:r>
      <w:r w:rsidR="009E68BF" w:rsidRPr="00E86FDF">
        <w:rPr>
          <w:rFonts w:cs="Traditional Arabic"/>
          <w:lang w:bidi="ar-EG"/>
        </w:rPr>
        <w:t>en. Consequently, the Shar’a is the possessor of the sovereignty (Siyadah) in life</w:t>
      </w:r>
      <w:r w:rsidR="006E1CAD" w:rsidRPr="00E86FDF">
        <w:rPr>
          <w:rFonts w:cs="Traditional Arabic"/>
          <w:lang w:bidi="ar-EG"/>
        </w:rPr>
        <w:t xml:space="preserve"> and there is absolutely no Siyadah to other than it at all. </w:t>
      </w:r>
    </w:p>
    <w:p w14:paraId="6AB020D4" w14:textId="77777777" w:rsidR="006E1CAD" w:rsidRPr="00E86FDF" w:rsidRDefault="006E1CAD" w:rsidP="00A1128F">
      <w:pPr>
        <w:spacing w:after="0"/>
        <w:rPr>
          <w:rFonts w:cs="Traditional Arabic"/>
          <w:lang w:bidi="ar-EG"/>
        </w:rPr>
      </w:pPr>
    </w:p>
    <w:p w14:paraId="2D6A935E" w14:textId="77777777" w:rsidR="00A40905" w:rsidRPr="00E86FDF" w:rsidRDefault="00A40905" w:rsidP="00A1128F">
      <w:pPr>
        <w:spacing w:after="0"/>
        <w:rPr>
          <w:rFonts w:cs="Traditional Arabic"/>
          <w:lang w:bidi="ar-EG"/>
        </w:rPr>
      </w:pPr>
    </w:p>
    <w:p w14:paraId="699DE195" w14:textId="00EA5A20" w:rsidR="00DF088C" w:rsidRPr="00E86FDF" w:rsidRDefault="00A40905" w:rsidP="00A1128F">
      <w:pPr>
        <w:spacing w:after="0"/>
        <w:rPr>
          <w:rFonts w:cs="Traditional Arabic"/>
          <w:lang w:bidi="ar-EG"/>
        </w:rPr>
      </w:pPr>
      <w:r w:rsidRPr="00E86FDF">
        <w:rPr>
          <w:rFonts w:cs="Traditional Arabic"/>
          <w:lang w:bidi="ar-EG"/>
        </w:rPr>
        <w:t>Concerning t</w:t>
      </w:r>
      <w:r w:rsidR="00C9607A" w:rsidRPr="00E86FDF">
        <w:rPr>
          <w:rFonts w:cs="Traditional Arabic"/>
          <w:lang w:bidi="ar-EG"/>
        </w:rPr>
        <w:t>h</w:t>
      </w:r>
      <w:r w:rsidR="00DF088C" w:rsidRPr="00E86FDF">
        <w:rPr>
          <w:rFonts w:cs="Traditional Arabic"/>
          <w:lang w:bidi="ar-EG"/>
        </w:rPr>
        <w:t>is Ayah which is the Qawl (statement) of Allah (swt):</w:t>
      </w:r>
    </w:p>
    <w:p w14:paraId="0F93C5E6" w14:textId="77777777" w:rsidR="00DF088C" w:rsidRPr="00E86FDF" w:rsidRDefault="00DF088C" w:rsidP="00A1128F">
      <w:pPr>
        <w:spacing w:after="0"/>
        <w:rPr>
          <w:rFonts w:cs="Traditional Arabic"/>
          <w:lang w:bidi="ar-EG"/>
        </w:rPr>
      </w:pPr>
    </w:p>
    <w:p w14:paraId="467C5D26" w14:textId="3A81EA41" w:rsidR="005B320B" w:rsidRPr="00E86FDF" w:rsidRDefault="005B320B" w:rsidP="005B320B">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يَا أَيُّهَا الَّذِينَ آمَنُوا أَطِيعُوا اللَّـهَ وَأَطِيعُوا الرَّسُولَ وَأُولِي الْأَمْرِ مِنكُمْ</w:t>
      </w:r>
    </w:p>
    <w:p w14:paraId="2C0E4536" w14:textId="05A3F445" w:rsidR="005B320B" w:rsidRPr="00E86FDF" w:rsidRDefault="005B320B" w:rsidP="005B320B">
      <w:pPr>
        <w:spacing w:after="0"/>
        <w:rPr>
          <w:lang w:bidi="ar-EG"/>
        </w:rPr>
      </w:pPr>
      <w:r w:rsidRPr="00E86FDF">
        <w:rPr>
          <w:lang w:bidi="ar-EG"/>
        </w:rPr>
        <w:t>O you who have believed, obey Allah and obey the Messenger and those in authority among you</w:t>
      </w:r>
      <w:r w:rsidR="00692936" w:rsidRPr="00E86FDF">
        <w:rPr>
          <w:lang w:bidi="ar-EG"/>
        </w:rPr>
        <w:t xml:space="preserve"> </w:t>
      </w:r>
      <w:r w:rsidRPr="00E86FDF">
        <w:rPr>
          <w:lang w:bidi="ar-EG"/>
        </w:rPr>
        <w:t>(An-</w:t>
      </w:r>
      <w:proofErr w:type="spellStart"/>
      <w:r w:rsidRPr="00E86FDF">
        <w:rPr>
          <w:lang w:bidi="ar-EG"/>
        </w:rPr>
        <w:t>Nisa</w:t>
      </w:r>
      <w:proofErr w:type="spellEnd"/>
      <w:r w:rsidRPr="00E86FDF">
        <w:rPr>
          <w:lang w:bidi="ar-EG"/>
        </w:rPr>
        <w:t>’: 59).</w:t>
      </w:r>
    </w:p>
    <w:p w14:paraId="2C81E69F" w14:textId="221833C9" w:rsidR="00743172" w:rsidRPr="00E86FDF" w:rsidRDefault="00743172" w:rsidP="00A40905">
      <w:pPr>
        <w:spacing w:after="0"/>
        <w:rPr>
          <w:rFonts w:cs="Traditional Arabic"/>
          <w:rtl/>
          <w:lang w:bidi="ar-EG"/>
        </w:rPr>
      </w:pPr>
    </w:p>
    <w:p w14:paraId="57E2A34D" w14:textId="3F9370C8" w:rsidR="00743172" w:rsidRPr="00E86FDF" w:rsidRDefault="00A40905" w:rsidP="00E150E0">
      <w:pPr>
        <w:spacing w:after="0"/>
        <w:rPr>
          <w:rFonts w:cs="Traditional Arabic"/>
          <w:lang w:bidi="ar-EG"/>
        </w:rPr>
      </w:pPr>
      <w:r w:rsidRPr="00E86FDF">
        <w:rPr>
          <w:rFonts w:cs="Traditional Arabic"/>
          <w:lang w:bidi="ar-EG"/>
        </w:rPr>
        <w:t xml:space="preserve">It has come </w:t>
      </w:r>
      <w:r w:rsidR="00B76CF1" w:rsidRPr="00E86FDF">
        <w:rPr>
          <w:rFonts w:cs="Traditional Arabic"/>
          <w:lang w:bidi="ar-EG"/>
        </w:rPr>
        <w:t xml:space="preserve">with a </w:t>
      </w:r>
      <w:r w:rsidR="00371192" w:rsidRPr="00E86FDF">
        <w:rPr>
          <w:rFonts w:cs="Traditional Arabic"/>
          <w:lang w:bidi="ar-EG"/>
        </w:rPr>
        <w:t xml:space="preserve">miraculous </w:t>
      </w:r>
      <w:r w:rsidR="00003BD5" w:rsidRPr="00E86FDF">
        <w:rPr>
          <w:rFonts w:cs="Traditional Arabic"/>
          <w:lang w:bidi="ar-EG"/>
        </w:rPr>
        <w:t>original style, placing this obedience in its appropriate</w:t>
      </w:r>
      <w:r w:rsidR="00B27A6F" w:rsidRPr="00E86FDF">
        <w:rPr>
          <w:rFonts w:cs="Traditional Arabic"/>
          <w:lang w:bidi="ar-EG"/>
        </w:rPr>
        <w:t xml:space="preserve"> and fitting place. Concerning this Al-</w:t>
      </w:r>
      <w:proofErr w:type="spellStart"/>
      <w:r w:rsidR="00B27A6F" w:rsidRPr="00E86FDF">
        <w:rPr>
          <w:rFonts w:cs="Traditional Arabic"/>
          <w:lang w:bidi="ar-EG"/>
        </w:rPr>
        <w:t>Alousi</w:t>
      </w:r>
      <w:proofErr w:type="spellEnd"/>
      <w:r w:rsidR="00B27A6F" w:rsidRPr="00E86FDF">
        <w:rPr>
          <w:rFonts w:cs="Traditional Arabic"/>
          <w:lang w:bidi="ar-EG"/>
        </w:rPr>
        <w:t xml:space="preserve"> said in his “</w:t>
      </w:r>
      <w:proofErr w:type="spellStart"/>
      <w:r w:rsidR="00B27A6F" w:rsidRPr="00E86FDF">
        <w:rPr>
          <w:rFonts w:cs="Traditional Arabic"/>
          <w:lang w:bidi="ar-EG"/>
        </w:rPr>
        <w:t>Ruh</w:t>
      </w:r>
      <w:proofErr w:type="spellEnd"/>
      <w:r w:rsidR="00B27A6F" w:rsidRPr="00E86FDF">
        <w:rPr>
          <w:rFonts w:cs="Traditional Arabic"/>
          <w:lang w:bidi="ar-EG"/>
        </w:rPr>
        <w:t xml:space="preserve"> ul-</w:t>
      </w:r>
      <w:proofErr w:type="spellStart"/>
      <w:r w:rsidR="00B27A6F" w:rsidRPr="00E86FDF">
        <w:rPr>
          <w:rFonts w:cs="Traditional Arabic"/>
          <w:lang w:bidi="ar-EG"/>
        </w:rPr>
        <w:t>Ma’ani</w:t>
      </w:r>
      <w:proofErr w:type="spellEnd"/>
      <w:r w:rsidR="00B27A6F" w:rsidRPr="00E86FDF">
        <w:rPr>
          <w:rFonts w:cs="Traditional Arabic"/>
          <w:lang w:bidi="ar-EG"/>
        </w:rPr>
        <w:t>”: [</w:t>
      </w:r>
      <w:r w:rsidR="00B6196A" w:rsidRPr="00E86FDF">
        <w:rPr>
          <w:rFonts w:cs="Traditional Arabic"/>
          <w:lang w:bidi="ar-EG"/>
        </w:rPr>
        <w:t xml:space="preserve">The </w:t>
      </w:r>
      <w:r w:rsidR="002C54F3" w:rsidRPr="00E86FDF">
        <w:rPr>
          <w:rFonts w:cs="Traditional Arabic"/>
          <w:lang w:bidi="ar-EG"/>
        </w:rPr>
        <w:t>verb has been repeated (</w:t>
      </w:r>
      <w:proofErr w:type="gramStart"/>
      <w:r w:rsidR="002C54F3" w:rsidRPr="00E86FDF">
        <w:rPr>
          <w:rFonts w:cs="Traditional Arabic"/>
          <w:lang w:bidi="ar-EG"/>
        </w:rPr>
        <w:t>i.e.</w:t>
      </w:r>
      <w:proofErr w:type="gramEnd"/>
      <w:r w:rsidR="002C54F3" w:rsidRPr="00E86FDF">
        <w:rPr>
          <w:rFonts w:cs="Traditional Arabic"/>
          <w:lang w:bidi="ar-EG"/>
        </w:rPr>
        <w:t xml:space="preserve"> to obey)</w:t>
      </w:r>
      <w:r w:rsidR="00067268" w:rsidRPr="00E86FDF">
        <w:rPr>
          <w:rFonts w:cs="Traditional Arabic"/>
          <w:lang w:bidi="ar-EG"/>
        </w:rPr>
        <w:t xml:space="preserve">. If the </w:t>
      </w:r>
      <w:r w:rsidR="000119FA" w:rsidRPr="00E86FDF">
        <w:rPr>
          <w:rFonts w:cs="Traditional Arabic"/>
          <w:lang w:bidi="ar-EG"/>
        </w:rPr>
        <w:t>obedience of the Messenger was linked to the obedience of Allah</w:t>
      </w:r>
      <w:r w:rsidR="0088569A" w:rsidRPr="00E86FDF">
        <w:rPr>
          <w:rFonts w:cs="Traditional Arabic"/>
          <w:lang w:bidi="ar-EG"/>
        </w:rPr>
        <w:t xml:space="preserve"> </w:t>
      </w:r>
      <w:r w:rsidR="009F3EC5" w:rsidRPr="00E86FDF">
        <w:rPr>
          <w:rFonts w:cs="Traditional Arabic"/>
          <w:lang w:bidi="ar-EG"/>
        </w:rPr>
        <w:t xml:space="preserve">based upon his position, it would then definitely </w:t>
      </w:r>
      <w:r w:rsidR="00F76179" w:rsidRPr="00E86FDF">
        <w:rPr>
          <w:rFonts w:cs="Traditional Arabic"/>
          <w:lang w:bidi="ar-EG"/>
        </w:rPr>
        <w:t xml:space="preserve">have been deluded </w:t>
      </w:r>
      <w:r w:rsidR="008E7618" w:rsidRPr="00E86FDF">
        <w:rPr>
          <w:rFonts w:cs="Traditional Arabic"/>
          <w:lang w:bidi="ar-EG"/>
        </w:rPr>
        <w:t xml:space="preserve">that </w:t>
      </w:r>
      <w:r w:rsidR="006D3F36" w:rsidRPr="00E86FDF">
        <w:rPr>
          <w:rFonts w:cs="Traditional Arabic"/>
          <w:lang w:bidi="ar-EG"/>
        </w:rPr>
        <w:t xml:space="preserve">it is not obligatory to comply with that which is not in </w:t>
      </w:r>
      <w:r w:rsidR="00124FED" w:rsidRPr="00E86FDF">
        <w:rPr>
          <w:rFonts w:cs="Traditional Arabic"/>
          <w:lang w:bidi="ar-EG"/>
        </w:rPr>
        <w:t>the Qur’an Al-Karim</w:t>
      </w:r>
      <w:r w:rsidR="005A625E" w:rsidRPr="00E86FDF">
        <w:rPr>
          <w:rFonts w:cs="Traditional Arabic"/>
          <w:lang w:bidi="ar-EG"/>
        </w:rPr>
        <w:t xml:space="preserve">. It represents a declaration that he (saw) has an independence in respect to obedience which is not affirmed </w:t>
      </w:r>
      <w:r w:rsidR="00E37B49" w:rsidRPr="00E86FDF">
        <w:rPr>
          <w:rFonts w:cs="Traditional Arabic"/>
          <w:lang w:bidi="ar-EG"/>
        </w:rPr>
        <w:t>for</w:t>
      </w:r>
      <w:r w:rsidR="005A625E" w:rsidRPr="00E86FDF">
        <w:rPr>
          <w:rFonts w:cs="Traditional Arabic"/>
          <w:lang w:bidi="ar-EG"/>
        </w:rPr>
        <w:t xml:space="preserve"> other than him</w:t>
      </w:r>
      <w:r w:rsidR="003C0B3E" w:rsidRPr="00E86FDF">
        <w:rPr>
          <w:rFonts w:cs="Traditional Arabic"/>
          <w:lang w:bidi="ar-EG"/>
        </w:rPr>
        <w:t>]</w:t>
      </w:r>
      <w:r w:rsidR="0023334D" w:rsidRPr="00E86FDF">
        <w:rPr>
          <w:rFonts w:cs="Traditional Arabic"/>
          <w:lang w:bidi="ar-EG"/>
        </w:rPr>
        <w:t xml:space="preserve">. </w:t>
      </w:r>
      <w:r w:rsidR="003C0B3E" w:rsidRPr="00E86FDF">
        <w:rPr>
          <w:rFonts w:cs="Traditional Arabic"/>
          <w:lang w:bidi="ar-EG"/>
        </w:rPr>
        <w:t>Consequently,</w:t>
      </w:r>
      <w:r w:rsidR="0023334D" w:rsidRPr="00E86FDF">
        <w:rPr>
          <w:rFonts w:cs="Traditional Arabic"/>
          <w:lang w:bidi="ar-EG"/>
        </w:rPr>
        <w:t xml:space="preserve"> this (command to obey) was not repeated in His statement: “</w:t>
      </w:r>
      <w:r w:rsidR="0023334D" w:rsidRPr="00E86FDF">
        <w:rPr>
          <w:rFonts w:cs="Traditional Arabic"/>
          <w:b/>
          <w:bCs/>
          <w:lang w:bidi="ar-EG"/>
        </w:rPr>
        <w:t xml:space="preserve">And those in authority </w:t>
      </w:r>
      <w:r w:rsidR="009D1009" w:rsidRPr="00E86FDF">
        <w:rPr>
          <w:rFonts w:cs="Traditional Arabic"/>
          <w:b/>
          <w:bCs/>
          <w:lang w:bidi="ar-EG"/>
        </w:rPr>
        <w:t>from among you</w:t>
      </w:r>
      <w:r w:rsidR="009D1009" w:rsidRPr="00E86FDF">
        <w:rPr>
          <w:rFonts w:cs="Traditional Arabic"/>
          <w:lang w:bidi="ar-EG"/>
        </w:rPr>
        <w:t xml:space="preserve">”, thus </w:t>
      </w:r>
      <w:r w:rsidR="009C4B65" w:rsidRPr="00E86FDF">
        <w:rPr>
          <w:rFonts w:cs="Traditional Arabic"/>
          <w:lang w:bidi="ar-EG"/>
        </w:rPr>
        <w:t>declaring</w:t>
      </w:r>
      <w:r w:rsidR="009D1009" w:rsidRPr="00E86FDF">
        <w:rPr>
          <w:rFonts w:cs="Traditional Arabic"/>
          <w:lang w:bidi="ar-EG"/>
        </w:rPr>
        <w:t xml:space="preserve"> that </w:t>
      </w:r>
      <w:r w:rsidR="0029133A" w:rsidRPr="00E86FDF">
        <w:rPr>
          <w:rFonts w:cs="Traditional Arabic"/>
          <w:lang w:bidi="ar-EG"/>
        </w:rPr>
        <w:t xml:space="preserve">they have no independence in respect to </w:t>
      </w:r>
      <w:r w:rsidR="009C4B65" w:rsidRPr="00E86FDF">
        <w:rPr>
          <w:rFonts w:cs="Traditional Arabic"/>
          <w:lang w:bidi="ar-EG"/>
        </w:rPr>
        <w:t>it (</w:t>
      </w:r>
      <w:proofErr w:type="gramStart"/>
      <w:r w:rsidR="009C4B65" w:rsidRPr="00E86FDF">
        <w:rPr>
          <w:rFonts w:cs="Traditional Arabic"/>
          <w:lang w:bidi="ar-EG"/>
        </w:rPr>
        <w:t>i.e.</w:t>
      </w:r>
      <w:proofErr w:type="gramEnd"/>
      <w:r w:rsidR="009C4B65" w:rsidRPr="00E86FDF">
        <w:rPr>
          <w:rFonts w:cs="Traditional Arabic"/>
          <w:lang w:bidi="ar-EG"/>
        </w:rPr>
        <w:t xml:space="preserve"> the right of obedience)</w:t>
      </w:r>
      <w:r w:rsidR="00E150E0" w:rsidRPr="00E86FDF">
        <w:rPr>
          <w:rFonts w:cs="Traditional Arabic"/>
          <w:lang w:bidi="ar-EG"/>
        </w:rPr>
        <w:t xml:space="preserve">, like the independence </w:t>
      </w:r>
      <w:r w:rsidR="009C4B65" w:rsidRPr="00E86FDF">
        <w:rPr>
          <w:rFonts w:cs="Traditional Arabic"/>
          <w:lang w:bidi="ar-EG"/>
        </w:rPr>
        <w:t xml:space="preserve">that has been </w:t>
      </w:r>
      <w:r w:rsidR="00E150E0" w:rsidRPr="00E86FDF">
        <w:rPr>
          <w:rFonts w:cs="Traditional Arabic"/>
          <w:lang w:bidi="ar-EG"/>
        </w:rPr>
        <w:t>affirmed for the Messenger (saw)</w:t>
      </w:r>
      <w:r w:rsidR="005209BB" w:rsidRPr="00E86FDF">
        <w:rPr>
          <w:rFonts w:cs="Traditional Arabic"/>
          <w:lang w:bidi="ar-EG"/>
        </w:rPr>
        <w:t xml:space="preserve">. As such, the obedience of those in the position of authority is </w:t>
      </w:r>
      <w:r w:rsidR="00BA25D2" w:rsidRPr="00E86FDF">
        <w:rPr>
          <w:rFonts w:cs="Traditional Arabic"/>
          <w:lang w:bidi="ar-EG"/>
        </w:rPr>
        <w:t>dependent upon</w:t>
      </w:r>
      <w:r w:rsidR="0083188C" w:rsidRPr="00E86FDF">
        <w:rPr>
          <w:rFonts w:cs="Traditional Arabic"/>
          <w:lang w:bidi="ar-EG"/>
        </w:rPr>
        <w:t xml:space="preserve"> obedience to Allah and His Messenger and is not independent. As for obedience in</w:t>
      </w:r>
      <w:r w:rsidR="00232D05" w:rsidRPr="00E86FDF">
        <w:rPr>
          <w:rFonts w:cs="Traditional Arabic"/>
          <w:lang w:bidi="ar-EG"/>
        </w:rPr>
        <w:t xml:space="preserve"> respect to</w:t>
      </w:r>
      <w:r w:rsidR="0083188C" w:rsidRPr="00E86FDF">
        <w:rPr>
          <w:rFonts w:cs="Traditional Arabic"/>
          <w:lang w:bidi="ar-EG"/>
        </w:rPr>
        <w:t xml:space="preserve"> the Ma’siyah (disobedience)</w:t>
      </w:r>
      <w:r w:rsidR="00DF37DC" w:rsidRPr="00E86FDF">
        <w:rPr>
          <w:rFonts w:cs="Traditional Arabic"/>
          <w:lang w:bidi="ar-EG"/>
        </w:rPr>
        <w:t xml:space="preserve">, then the people of knowledge have agreed upon </w:t>
      </w:r>
      <w:r w:rsidR="00232D05" w:rsidRPr="00E86FDF">
        <w:rPr>
          <w:rFonts w:cs="Traditional Arabic"/>
          <w:lang w:bidi="ar-EG"/>
        </w:rPr>
        <w:t xml:space="preserve">the impermissibility of </w:t>
      </w:r>
      <w:r w:rsidR="00DF37DC" w:rsidRPr="00E86FDF">
        <w:rPr>
          <w:rFonts w:cs="Traditional Arabic"/>
          <w:lang w:bidi="ar-EG"/>
        </w:rPr>
        <w:t xml:space="preserve">obedience </w:t>
      </w:r>
      <w:r w:rsidR="00232D05" w:rsidRPr="00E86FDF">
        <w:rPr>
          <w:rFonts w:cs="Traditional Arabic"/>
          <w:lang w:bidi="ar-EG"/>
        </w:rPr>
        <w:t xml:space="preserve">to </w:t>
      </w:r>
      <w:r w:rsidR="00DF37DC" w:rsidRPr="00E86FDF">
        <w:rPr>
          <w:rFonts w:cs="Traditional Arabic"/>
          <w:lang w:bidi="ar-EG"/>
        </w:rPr>
        <w:t>the Ma’siyah</w:t>
      </w:r>
      <w:r w:rsidR="00C51BDA" w:rsidRPr="00E86FDF">
        <w:rPr>
          <w:rFonts w:cs="Traditional Arabic"/>
          <w:lang w:bidi="ar-EG"/>
        </w:rPr>
        <w:t xml:space="preserve">. This is </w:t>
      </w:r>
      <w:r w:rsidR="00CD3E6D" w:rsidRPr="00E86FDF">
        <w:rPr>
          <w:rFonts w:cs="Traditional Arabic"/>
          <w:lang w:bidi="ar-EG"/>
        </w:rPr>
        <w:t xml:space="preserve">just </w:t>
      </w:r>
      <w:r w:rsidR="004D3174" w:rsidRPr="00E86FDF">
        <w:rPr>
          <w:rFonts w:cs="Traditional Arabic"/>
          <w:lang w:bidi="ar-EG"/>
        </w:rPr>
        <w:t>as An-Nawawi mentioned in his Sharh (explanation) of Sahih Muslim</w:t>
      </w:r>
      <w:r w:rsidR="00CD3E6D" w:rsidRPr="00E86FDF">
        <w:rPr>
          <w:rFonts w:cs="Traditional Arabic"/>
          <w:lang w:bidi="ar-EG"/>
        </w:rPr>
        <w:t xml:space="preserve"> when he stated that they held an Ijma’ (consensus) </w:t>
      </w:r>
      <w:r w:rsidR="00BC6B5E" w:rsidRPr="00E86FDF">
        <w:rPr>
          <w:rFonts w:cs="Traditional Arabic"/>
          <w:lang w:bidi="ar-EG"/>
        </w:rPr>
        <w:t>over that</w:t>
      </w:r>
      <w:r w:rsidR="004D3174" w:rsidRPr="00E86FDF">
        <w:rPr>
          <w:rFonts w:cs="Traditional Arabic"/>
          <w:lang w:bidi="ar-EG"/>
        </w:rPr>
        <w:t xml:space="preserve">. </w:t>
      </w:r>
    </w:p>
    <w:p w14:paraId="47E36357" w14:textId="7966E53B" w:rsidR="003D2B4D" w:rsidRPr="00E86FDF" w:rsidRDefault="003D2B4D" w:rsidP="00E150E0">
      <w:pPr>
        <w:spacing w:after="0"/>
        <w:rPr>
          <w:rFonts w:cs="Traditional Arabic"/>
          <w:lang w:bidi="ar-EG"/>
        </w:rPr>
      </w:pPr>
    </w:p>
    <w:p w14:paraId="7B750676" w14:textId="5FF44E32" w:rsidR="003D2B4D" w:rsidRPr="00E86FDF" w:rsidRDefault="00D72CBE" w:rsidP="00E150E0">
      <w:pPr>
        <w:spacing w:after="0"/>
        <w:rPr>
          <w:rFonts w:cs="Traditional Arabic"/>
          <w:lang w:bidi="ar-EG"/>
        </w:rPr>
      </w:pPr>
      <w:r w:rsidRPr="00E86FDF">
        <w:rPr>
          <w:rFonts w:cs="Traditional Arabic"/>
          <w:lang w:bidi="ar-EG"/>
        </w:rPr>
        <w:t>The basis of this agreement is by the necessity of the Shar’a and the ‘Aql (mind)</w:t>
      </w:r>
      <w:r w:rsidR="00283105" w:rsidRPr="00E86FDF">
        <w:rPr>
          <w:rFonts w:cs="Traditional Arabic"/>
          <w:lang w:bidi="ar-EG"/>
        </w:rPr>
        <w:t>. That is because the obligatory obedience which the Ummah must adhere to is not an unrestricted obedience</w:t>
      </w:r>
      <w:r w:rsidR="00705A98" w:rsidRPr="00E86FDF">
        <w:rPr>
          <w:rFonts w:cs="Traditional Arabic"/>
          <w:lang w:bidi="ar-EG"/>
        </w:rPr>
        <w:t>, but rather obedience within the limits which have been set by the Shari’ (legislator)</w:t>
      </w:r>
      <w:r w:rsidR="00395480" w:rsidRPr="00E86FDF">
        <w:rPr>
          <w:rFonts w:cs="Traditional Arabic"/>
          <w:lang w:bidi="ar-EG"/>
        </w:rPr>
        <w:t xml:space="preserve"> </w:t>
      </w:r>
      <w:proofErr w:type="gramStart"/>
      <w:r w:rsidR="00395480" w:rsidRPr="00E86FDF">
        <w:rPr>
          <w:rFonts w:cs="Traditional Arabic"/>
          <w:lang w:bidi="ar-EG"/>
        </w:rPr>
        <w:t>i.e.</w:t>
      </w:r>
      <w:proofErr w:type="gramEnd"/>
      <w:r w:rsidR="00395480" w:rsidRPr="00E86FDF">
        <w:rPr>
          <w:rFonts w:cs="Traditional Arabic"/>
          <w:lang w:bidi="ar-EG"/>
        </w:rPr>
        <w:t xml:space="preserve"> the limits of the Shar’a. The Ayah of the ‘Umara (leaders) has </w:t>
      </w:r>
      <w:r w:rsidR="00493C6C" w:rsidRPr="00E86FDF">
        <w:rPr>
          <w:rFonts w:cs="Traditional Arabic"/>
          <w:lang w:bidi="ar-EG"/>
        </w:rPr>
        <w:t>stated the obligation of obedience to the ruler:</w:t>
      </w:r>
    </w:p>
    <w:p w14:paraId="3A68B652" w14:textId="5E273FAE" w:rsidR="00493C6C" w:rsidRPr="00E86FDF" w:rsidRDefault="00493C6C" w:rsidP="00E150E0">
      <w:pPr>
        <w:spacing w:after="0"/>
        <w:rPr>
          <w:rFonts w:cs="Traditional Arabic"/>
          <w:lang w:bidi="ar-EG"/>
        </w:rPr>
      </w:pPr>
    </w:p>
    <w:p w14:paraId="3B038AD6" w14:textId="77777777" w:rsidR="00493C6C" w:rsidRPr="00E86FDF" w:rsidRDefault="00493C6C" w:rsidP="00493C6C">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يَا أَيُّهَا الَّذِينَ آمَنُوا أَطِيعُوا اللَّـهَ وَأَطِيعُوا الرَّسُولَ وَأُولِي الْأَمْرِ مِنكُمْ</w:t>
      </w:r>
    </w:p>
    <w:p w14:paraId="11F20AD0" w14:textId="7DDEB941" w:rsidR="00493C6C" w:rsidRPr="00E86FDF" w:rsidRDefault="00493C6C" w:rsidP="00493C6C">
      <w:pPr>
        <w:spacing w:after="0"/>
        <w:rPr>
          <w:lang w:bidi="ar-EG"/>
        </w:rPr>
      </w:pPr>
      <w:r w:rsidRPr="00E86FDF">
        <w:rPr>
          <w:lang w:bidi="ar-EG"/>
        </w:rPr>
        <w:t>O you who have believed, obey Allah and obey the Messenger and those in authority among you (An-</w:t>
      </w:r>
      <w:proofErr w:type="spellStart"/>
      <w:r w:rsidRPr="00E86FDF">
        <w:rPr>
          <w:lang w:bidi="ar-EG"/>
        </w:rPr>
        <w:t>Nisa</w:t>
      </w:r>
      <w:proofErr w:type="spellEnd"/>
      <w:r w:rsidRPr="00E86FDF">
        <w:rPr>
          <w:lang w:bidi="ar-EG"/>
        </w:rPr>
        <w:t>’: 59).</w:t>
      </w:r>
    </w:p>
    <w:p w14:paraId="22C2D286" w14:textId="2FC51B42" w:rsidR="00493C6C" w:rsidRPr="00E86FDF" w:rsidRDefault="00493C6C" w:rsidP="00E150E0">
      <w:pPr>
        <w:spacing w:after="0"/>
        <w:rPr>
          <w:rFonts w:cs="Traditional Arabic"/>
          <w:lang w:bidi="ar-EG"/>
        </w:rPr>
      </w:pPr>
    </w:p>
    <w:p w14:paraId="37B37105" w14:textId="37C394FB" w:rsidR="00493C6C" w:rsidRPr="00E86FDF" w:rsidRDefault="00493C6C" w:rsidP="00E150E0">
      <w:pPr>
        <w:spacing w:after="0"/>
        <w:rPr>
          <w:rFonts w:cs="Traditional Arabic"/>
          <w:lang w:bidi="ar-EG"/>
        </w:rPr>
      </w:pPr>
      <w:r w:rsidRPr="00E86FDF">
        <w:rPr>
          <w:rFonts w:cs="Traditional Arabic"/>
          <w:lang w:bidi="ar-EG"/>
        </w:rPr>
        <w:t xml:space="preserve">Obedience is a fundamental matter for the existence of discipline and </w:t>
      </w:r>
      <w:r w:rsidR="00FC513A" w:rsidRPr="00E86FDF">
        <w:rPr>
          <w:rFonts w:cs="Traditional Arabic"/>
          <w:lang w:bidi="ar-EG"/>
        </w:rPr>
        <w:t xml:space="preserve">order within the state and to preserve </w:t>
      </w:r>
      <w:r w:rsidR="002F3280" w:rsidRPr="00E86FDF">
        <w:rPr>
          <w:rFonts w:cs="Traditional Arabic"/>
          <w:lang w:bidi="ar-EG"/>
        </w:rPr>
        <w:t>cohesion</w:t>
      </w:r>
      <w:r w:rsidR="00FC513A" w:rsidRPr="00E86FDF">
        <w:rPr>
          <w:rFonts w:cs="Traditional Arabic"/>
          <w:lang w:bidi="ar-EG"/>
        </w:rPr>
        <w:t xml:space="preserve"> </w:t>
      </w:r>
      <w:r w:rsidR="002F3280" w:rsidRPr="00E86FDF">
        <w:rPr>
          <w:rFonts w:cs="Traditional Arabic"/>
          <w:lang w:bidi="ar-EG"/>
        </w:rPr>
        <w:t>among</w:t>
      </w:r>
      <w:r w:rsidR="00FC513A" w:rsidRPr="00E86FDF">
        <w:rPr>
          <w:rFonts w:cs="Traditional Arabic"/>
          <w:lang w:bidi="ar-EG"/>
        </w:rPr>
        <w:t xml:space="preserve"> the collective. </w:t>
      </w:r>
      <w:r w:rsidR="00D72005" w:rsidRPr="00E86FDF">
        <w:rPr>
          <w:rFonts w:cs="Traditional Arabic"/>
          <w:lang w:bidi="ar-EG"/>
        </w:rPr>
        <w:t xml:space="preserve">Allah (swt) has commanded </w:t>
      </w:r>
      <w:r w:rsidR="001326E6" w:rsidRPr="00E86FDF">
        <w:rPr>
          <w:rFonts w:cs="Traditional Arabic"/>
          <w:lang w:bidi="ar-EG"/>
        </w:rPr>
        <w:t xml:space="preserve">obedience, which </w:t>
      </w:r>
      <w:r w:rsidR="009C5C1E" w:rsidRPr="00E86FDF">
        <w:rPr>
          <w:rFonts w:cs="Traditional Arabic"/>
          <w:lang w:bidi="ar-EG"/>
        </w:rPr>
        <w:t xml:space="preserve">in the first instance </w:t>
      </w:r>
      <w:r w:rsidR="00432016" w:rsidRPr="00E86FDF">
        <w:rPr>
          <w:rFonts w:cs="Traditional Arabic"/>
          <w:lang w:bidi="ar-EG"/>
        </w:rPr>
        <w:t>has the appearance</w:t>
      </w:r>
      <w:r w:rsidR="009C5C1E" w:rsidRPr="00E86FDF">
        <w:rPr>
          <w:rFonts w:cs="Traditional Arabic"/>
          <w:lang w:bidi="ar-EG"/>
        </w:rPr>
        <w:t xml:space="preserve"> to be</w:t>
      </w:r>
      <w:r w:rsidR="00432016" w:rsidRPr="00E86FDF">
        <w:rPr>
          <w:rFonts w:cs="Traditional Arabic"/>
          <w:lang w:bidi="ar-EG"/>
        </w:rPr>
        <w:t xml:space="preserve"> representative of</w:t>
      </w:r>
      <w:r w:rsidR="009C5C1E" w:rsidRPr="00E86FDF">
        <w:rPr>
          <w:rFonts w:cs="Traditional Arabic"/>
          <w:lang w:bidi="ar-EG"/>
        </w:rPr>
        <w:t xml:space="preserve"> an unrestricted and absolute obedience</w:t>
      </w:r>
      <w:r w:rsidR="00432016" w:rsidRPr="00E86FDF">
        <w:rPr>
          <w:rFonts w:cs="Traditional Arabic"/>
          <w:lang w:bidi="ar-EG"/>
        </w:rPr>
        <w:t xml:space="preserve">. </w:t>
      </w:r>
      <w:r w:rsidR="00000038" w:rsidRPr="00E86FDF">
        <w:rPr>
          <w:rFonts w:cs="Traditional Arabic"/>
          <w:lang w:bidi="ar-EG"/>
        </w:rPr>
        <w:t xml:space="preserve">However, He </w:t>
      </w:r>
      <w:r w:rsidR="00526CF9" w:rsidRPr="00E86FDF">
        <w:rPr>
          <w:rFonts w:cs="Traditional Arabic"/>
          <w:lang w:bidi="ar-EG"/>
        </w:rPr>
        <w:t>indicates to the possibility of the occurrence of disagreement and disputes</w:t>
      </w:r>
      <w:r w:rsidR="003325A6" w:rsidRPr="00E86FDF">
        <w:rPr>
          <w:rFonts w:cs="Traditional Arabic"/>
          <w:lang w:bidi="ar-EG"/>
        </w:rPr>
        <w:t xml:space="preserve"> and then made clear </w:t>
      </w:r>
      <w:r w:rsidR="00416499" w:rsidRPr="00E86FDF">
        <w:rPr>
          <w:rFonts w:cs="Traditional Arabic"/>
          <w:lang w:bidi="ar-EG"/>
        </w:rPr>
        <w:t xml:space="preserve">what the source of reference should be in such a case. </w:t>
      </w:r>
      <w:r w:rsidR="00EE65A8" w:rsidRPr="00E86FDF">
        <w:rPr>
          <w:rFonts w:cs="Traditional Arabic"/>
          <w:lang w:bidi="ar-EG"/>
        </w:rPr>
        <w:t xml:space="preserve">This obedience to those in authority </w:t>
      </w:r>
      <w:r w:rsidR="00B04E57" w:rsidRPr="00E86FDF">
        <w:rPr>
          <w:rFonts w:cs="Traditional Arabic"/>
          <w:lang w:bidi="ar-EG"/>
        </w:rPr>
        <w:t>is not intrinsic in</w:t>
      </w:r>
      <w:r w:rsidR="007705A7" w:rsidRPr="00E86FDF">
        <w:rPr>
          <w:rFonts w:cs="Traditional Arabic"/>
          <w:lang w:bidi="ar-EG"/>
        </w:rPr>
        <w:t xml:space="preserve"> respect to</w:t>
      </w:r>
      <w:r w:rsidR="00B04E57" w:rsidRPr="00E86FDF">
        <w:rPr>
          <w:rFonts w:cs="Traditional Arabic"/>
          <w:lang w:bidi="ar-EG"/>
        </w:rPr>
        <w:t xml:space="preserve"> them but rather it is only </w:t>
      </w:r>
      <w:r w:rsidR="007705A7" w:rsidRPr="00E86FDF">
        <w:rPr>
          <w:rFonts w:cs="Traditional Arabic"/>
          <w:lang w:bidi="ar-EG"/>
        </w:rPr>
        <w:t>established</w:t>
      </w:r>
      <w:r w:rsidR="00B04E57" w:rsidRPr="00E86FDF">
        <w:rPr>
          <w:rFonts w:cs="Traditional Arabic"/>
          <w:lang w:bidi="ar-EG"/>
        </w:rPr>
        <w:t xml:space="preserve"> upon the command of Allah to obey them</w:t>
      </w:r>
      <w:r w:rsidR="007705A7" w:rsidRPr="00E86FDF">
        <w:rPr>
          <w:rFonts w:cs="Traditional Arabic"/>
          <w:lang w:bidi="ar-EG"/>
        </w:rPr>
        <w:t xml:space="preserve">. It represents a branch of obedience to Allah and </w:t>
      </w:r>
      <w:r w:rsidR="00A70714" w:rsidRPr="00E86FDF">
        <w:rPr>
          <w:rFonts w:cs="Traditional Arabic"/>
          <w:lang w:bidi="ar-EG"/>
        </w:rPr>
        <w:t xml:space="preserve">does not represent an origin. It is </w:t>
      </w:r>
      <w:r w:rsidR="0039371F" w:rsidRPr="00E86FDF">
        <w:rPr>
          <w:rFonts w:cs="Traditional Arabic"/>
          <w:lang w:bidi="ar-EG"/>
        </w:rPr>
        <w:t xml:space="preserve">necessarily </w:t>
      </w:r>
      <w:r w:rsidR="00A70714" w:rsidRPr="00E86FDF">
        <w:rPr>
          <w:rFonts w:cs="Traditional Arabic"/>
          <w:lang w:bidi="ar-EG"/>
        </w:rPr>
        <w:t xml:space="preserve">of a lower grade </w:t>
      </w:r>
      <w:r w:rsidR="0039371F" w:rsidRPr="00E86FDF">
        <w:rPr>
          <w:rFonts w:cs="Traditional Arabic"/>
          <w:lang w:bidi="ar-EG"/>
        </w:rPr>
        <w:t>than obedience to Allah which represents the original</w:t>
      </w:r>
      <w:r w:rsidR="0098077C" w:rsidRPr="00E86FDF">
        <w:rPr>
          <w:rFonts w:cs="Traditional Arabic"/>
          <w:lang w:bidi="ar-EG"/>
        </w:rPr>
        <w:t>, highest and absolute obedience. The Shar’i and ‘</w:t>
      </w:r>
      <w:proofErr w:type="spellStart"/>
      <w:r w:rsidR="0098077C" w:rsidRPr="00E86FDF">
        <w:rPr>
          <w:rFonts w:cs="Traditional Arabic"/>
          <w:lang w:bidi="ar-EG"/>
        </w:rPr>
        <w:t>Aqli</w:t>
      </w:r>
      <w:proofErr w:type="spellEnd"/>
      <w:r w:rsidR="005F27B4" w:rsidRPr="00E86FDF">
        <w:rPr>
          <w:rFonts w:cs="Traditional Arabic"/>
          <w:lang w:bidi="ar-EG"/>
        </w:rPr>
        <w:t xml:space="preserve"> necessity dictates the </w:t>
      </w:r>
      <w:r w:rsidR="00EB1E33" w:rsidRPr="00E86FDF">
        <w:rPr>
          <w:rFonts w:cs="Traditional Arabic"/>
          <w:lang w:bidi="ar-EG"/>
        </w:rPr>
        <w:t xml:space="preserve">decisive </w:t>
      </w:r>
      <w:r w:rsidR="005F27B4" w:rsidRPr="00E86FDF">
        <w:rPr>
          <w:rFonts w:cs="Traditional Arabic"/>
          <w:lang w:bidi="ar-EG"/>
        </w:rPr>
        <w:t xml:space="preserve">necessity of </w:t>
      </w:r>
      <w:r w:rsidR="00FF7EA3" w:rsidRPr="00E86FDF">
        <w:rPr>
          <w:rFonts w:cs="Traditional Arabic"/>
          <w:lang w:bidi="ar-EG"/>
        </w:rPr>
        <w:t>classifying the commands of the lower branch</w:t>
      </w:r>
      <w:r w:rsidR="00C91A28" w:rsidRPr="00E86FDF">
        <w:rPr>
          <w:rFonts w:cs="Traditional Arabic"/>
          <w:lang w:bidi="ar-EG"/>
        </w:rPr>
        <w:t xml:space="preserve"> authority under the commands of the highest and original authority</w:t>
      </w:r>
      <w:r w:rsidR="00EB1E33" w:rsidRPr="00E86FDF">
        <w:rPr>
          <w:rFonts w:cs="Traditional Arabic"/>
          <w:lang w:bidi="ar-EG"/>
        </w:rPr>
        <w:t xml:space="preserve">. </w:t>
      </w:r>
      <w:r w:rsidR="00533168" w:rsidRPr="00E86FDF">
        <w:rPr>
          <w:rFonts w:cs="Traditional Arabic"/>
          <w:lang w:bidi="ar-EG"/>
        </w:rPr>
        <w:t xml:space="preserve">If </w:t>
      </w:r>
      <w:r w:rsidR="00204F26" w:rsidRPr="00E86FDF">
        <w:rPr>
          <w:rFonts w:cs="Traditional Arabic"/>
          <w:lang w:bidi="ar-EG"/>
        </w:rPr>
        <w:t>inconsistency</w:t>
      </w:r>
      <w:r w:rsidR="00533168" w:rsidRPr="00E86FDF">
        <w:rPr>
          <w:rFonts w:cs="Traditional Arabic"/>
          <w:lang w:bidi="ar-EG"/>
        </w:rPr>
        <w:t xml:space="preserve"> was to occur, the command of the highest original autho</w:t>
      </w:r>
      <w:r w:rsidR="006314B9" w:rsidRPr="00E86FDF">
        <w:rPr>
          <w:rFonts w:cs="Traditional Arabic"/>
          <w:lang w:bidi="ar-EG"/>
        </w:rPr>
        <w:t>rity would be implemented and the command of the lower branch authority would be invalidated</w:t>
      </w:r>
      <w:r w:rsidR="00FB598A" w:rsidRPr="00E86FDF">
        <w:rPr>
          <w:rFonts w:cs="Traditional Arabic"/>
          <w:lang w:bidi="ar-EG"/>
        </w:rPr>
        <w:t xml:space="preserve">. </w:t>
      </w:r>
      <w:r w:rsidR="00EB1E33" w:rsidRPr="00E86FDF">
        <w:rPr>
          <w:rFonts w:cs="Traditional Arabic"/>
          <w:lang w:bidi="ar-EG"/>
        </w:rPr>
        <w:t xml:space="preserve">Otherwise, </w:t>
      </w:r>
      <w:r w:rsidR="00204F26" w:rsidRPr="00E86FDF">
        <w:rPr>
          <w:rFonts w:cs="Traditional Arabic"/>
          <w:lang w:bidi="ar-EG"/>
        </w:rPr>
        <w:t>inconsistency</w:t>
      </w:r>
      <w:r w:rsidR="00EB1E33" w:rsidRPr="00E86FDF">
        <w:rPr>
          <w:rFonts w:cs="Traditional Arabic"/>
          <w:lang w:bidi="ar-EG"/>
        </w:rPr>
        <w:t xml:space="preserve"> </w:t>
      </w:r>
      <w:r w:rsidR="00D92624" w:rsidRPr="00E86FDF">
        <w:rPr>
          <w:rFonts w:cs="Traditional Arabic"/>
          <w:lang w:bidi="ar-EG"/>
        </w:rPr>
        <w:t>and contradiction would occur</w:t>
      </w:r>
      <w:r w:rsidR="00EB1E33" w:rsidRPr="00E86FDF">
        <w:rPr>
          <w:rFonts w:cs="Traditional Arabic"/>
          <w:lang w:bidi="ar-EG"/>
        </w:rPr>
        <w:t xml:space="preserve"> and </w:t>
      </w:r>
      <w:r w:rsidR="00D92624" w:rsidRPr="00E86FDF">
        <w:rPr>
          <w:rFonts w:cs="Traditional Arabic"/>
          <w:lang w:bidi="ar-EG"/>
        </w:rPr>
        <w:t>that</w:t>
      </w:r>
      <w:r w:rsidR="00EB1E33" w:rsidRPr="00E86FDF">
        <w:rPr>
          <w:rFonts w:cs="Traditional Arabic"/>
          <w:lang w:bidi="ar-EG"/>
        </w:rPr>
        <w:t xml:space="preserve"> is</w:t>
      </w:r>
      <w:r w:rsidR="00B64C18" w:rsidRPr="00E86FDF">
        <w:rPr>
          <w:rFonts w:cs="Traditional Arabic"/>
          <w:lang w:bidi="ar-EG"/>
        </w:rPr>
        <w:t xml:space="preserve"> </w:t>
      </w:r>
      <w:r w:rsidR="00D92624" w:rsidRPr="00E86FDF">
        <w:rPr>
          <w:rFonts w:cs="Traditional Arabic"/>
          <w:lang w:bidi="ar-EG"/>
        </w:rPr>
        <w:t xml:space="preserve">an </w:t>
      </w:r>
      <w:r w:rsidR="00AF7C00" w:rsidRPr="00E86FDF">
        <w:rPr>
          <w:rFonts w:cs="Traditional Arabic"/>
          <w:lang w:bidi="ar-EG"/>
        </w:rPr>
        <w:t>inconceivable</w:t>
      </w:r>
      <w:r w:rsidR="00D92624" w:rsidRPr="00E86FDF">
        <w:rPr>
          <w:rFonts w:cs="Traditional Arabic"/>
          <w:lang w:bidi="ar-EG"/>
        </w:rPr>
        <w:t xml:space="preserve"> matter (in this regard)</w:t>
      </w:r>
      <w:r w:rsidR="00EB1E33" w:rsidRPr="00E86FDF">
        <w:rPr>
          <w:rFonts w:cs="Traditional Arabic"/>
          <w:lang w:bidi="ar-EG"/>
        </w:rPr>
        <w:t>.</w:t>
      </w:r>
    </w:p>
    <w:p w14:paraId="75A7F488" w14:textId="65373207" w:rsidR="00493C6C" w:rsidRPr="00E86FDF" w:rsidRDefault="00493C6C" w:rsidP="00E150E0">
      <w:pPr>
        <w:spacing w:after="0"/>
        <w:rPr>
          <w:rFonts w:cs="Traditional Arabic"/>
          <w:lang w:bidi="ar-EG"/>
        </w:rPr>
      </w:pPr>
    </w:p>
    <w:p w14:paraId="11873660" w14:textId="304AD678" w:rsidR="00D92624" w:rsidRPr="00E86FDF" w:rsidRDefault="008554F9" w:rsidP="00E150E0">
      <w:pPr>
        <w:spacing w:after="0"/>
        <w:rPr>
          <w:rFonts w:cs="Traditional Arabic"/>
          <w:lang w:bidi="ar-EG"/>
        </w:rPr>
      </w:pPr>
      <w:r w:rsidRPr="00E86FDF">
        <w:rPr>
          <w:rFonts w:cs="Traditional Arabic"/>
          <w:lang w:bidi="ar-EG"/>
        </w:rPr>
        <w:t xml:space="preserve">We </w:t>
      </w:r>
      <w:proofErr w:type="gramStart"/>
      <w:r w:rsidRPr="00E86FDF">
        <w:rPr>
          <w:rFonts w:cs="Traditional Arabic"/>
          <w:lang w:bidi="ar-EG"/>
        </w:rPr>
        <w:t>will</w:t>
      </w:r>
      <w:proofErr w:type="gramEnd"/>
      <w:r w:rsidRPr="00E86FDF">
        <w:rPr>
          <w:rFonts w:cs="Traditional Arabic"/>
          <w:lang w:bidi="ar-EG"/>
        </w:rPr>
        <w:t xml:space="preserve"> elaborate this further by </w:t>
      </w:r>
      <w:r w:rsidR="00654393" w:rsidRPr="00E86FDF">
        <w:rPr>
          <w:rFonts w:cs="Traditional Arabic"/>
          <w:lang w:bidi="ar-EG"/>
        </w:rPr>
        <w:t xml:space="preserve">saying: If the highest authority said: “Obey the lower authority even if </w:t>
      </w:r>
      <w:r w:rsidR="0021449B" w:rsidRPr="00E86FDF">
        <w:rPr>
          <w:rFonts w:cs="Traditional Arabic"/>
          <w:lang w:bidi="ar-EG"/>
        </w:rPr>
        <w:t>it</w:t>
      </w:r>
      <w:r w:rsidR="00654393" w:rsidRPr="00E86FDF">
        <w:rPr>
          <w:rFonts w:cs="Traditional Arabic"/>
          <w:lang w:bidi="ar-EG"/>
        </w:rPr>
        <w:t xml:space="preserve"> commands you </w:t>
      </w:r>
      <w:r w:rsidR="0021449B" w:rsidRPr="00E86FDF">
        <w:rPr>
          <w:rFonts w:cs="Traditional Arabic"/>
          <w:lang w:bidi="ar-EG"/>
        </w:rPr>
        <w:t>to disobey me</w:t>
      </w:r>
      <w:r w:rsidR="005B042D" w:rsidRPr="00E86FDF">
        <w:rPr>
          <w:rFonts w:cs="Traditional Arabic"/>
          <w:lang w:bidi="ar-EG"/>
        </w:rPr>
        <w:t xml:space="preserve">” then in truth it would be saying: </w:t>
      </w:r>
      <w:r w:rsidR="00754452" w:rsidRPr="00E86FDF">
        <w:rPr>
          <w:rFonts w:cs="Traditional Arabic"/>
          <w:lang w:bidi="ar-EG"/>
        </w:rPr>
        <w:t xml:space="preserve">“Obey me by disobeying </w:t>
      </w:r>
      <w:r w:rsidR="006868AB" w:rsidRPr="00E86FDF">
        <w:rPr>
          <w:rFonts w:cs="Traditional Arabic"/>
          <w:lang w:bidi="ar-EG"/>
        </w:rPr>
        <w:t>me</w:t>
      </w:r>
      <w:r w:rsidR="00B57B04" w:rsidRPr="00E86FDF">
        <w:rPr>
          <w:rFonts w:cs="Traditional Arabic"/>
          <w:lang w:bidi="ar-EG"/>
        </w:rPr>
        <w:t>, at the same time</w:t>
      </w:r>
      <w:r w:rsidR="008B212A" w:rsidRPr="00E86FDF">
        <w:rPr>
          <w:rFonts w:cs="Traditional Arabic"/>
          <w:lang w:bidi="ar-EG"/>
        </w:rPr>
        <w:t xml:space="preserve"> from the same authority within the same subject matter or issue</w:t>
      </w:r>
      <w:r w:rsidR="00105791" w:rsidRPr="00E86FDF">
        <w:rPr>
          <w:rFonts w:cs="Traditional Arabic"/>
          <w:lang w:bidi="ar-EG"/>
        </w:rPr>
        <w:t>”,</w:t>
      </w:r>
      <w:r w:rsidR="006D1CA8" w:rsidRPr="00E86FDF">
        <w:rPr>
          <w:rFonts w:cs="Traditional Arabic"/>
          <w:lang w:bidi="ar-EG"/>
        </w:rPr>
        <w:t xml:space="preserve"> which is inconceivable. Then, if the higher authority was the absolute highest authority</w:t>
      </w:r>
      <w:r w:rsidR="00B0725F" w:rsidRPr="00E86FDF">
        <w:rPr>
          <w:rFonts w:cs="Traditional Arabic"/>
          <w:lang w:bidi="ar-EG"/>
        </w:rPr>
        <w:t>, meaning Allah (swt), then the inconceivability would be far greater</w:t>
      </w:r>
      <w:r w:rsidR="00AD4AEF" w:rsidRPr="00E86FDF">
        <w:rPr>
          <w:rFonts w:cs="Traditional Arabic"/>
          <w:lang w:bidi="ar-EG"/>
        </w:rPr>
        <w:t xml:space="preserve"> and outrageous. </w:t>
      </w:r>
      <w:r w:rsidR="00E922D7" w:rsidRPr="00E86FDF">
        <w:rPr>
          <w:rFonts w:cs="Traditional Arabic"/>
          <w:lang w:bidi="ar-EG"/>
        </w:rPr>
        <w:t xml:space="preserve">That is because obedience to Allah </w:t>
      </w:r>
      <w:r w:rsidR="000936BC" w:rsidRPr="00E86FDF">
        <w:rPr>
          <w:rFonts w:cs="Traditional Arabic"/>
          <w:lang w:bidi="ar-EG"/>
        </w:rPr>
        <w:t>i</w:t>
      </w:r>
      <w:r w:rsidR="00E922D7" w:rsidRPr="00E86FDF">
        <w:rPr>
          <w:rFonts w:cs="Traditional Arabic"/>
          <w:lang w:bidi="ar-EG"/>
        </w:rPr>
        <w:t xml:space="preserve">s obligatory based upon </w:t>
      </w:r>
      <w:r w:rsidR="00335041" w:rsidRPr="00E86FDF">
        <w:rPr>
          <w:rFonts w:cs="Traditional Arabic"/>
          <w:lang w:bidi="ar-EG"/>
        </w:rPr>
        <w:t xml:space="preserve">the </w:t>
      </w:r>
      <w:r w:rsidR="000936BC" w:rsidRPr="00E86FDF">
        <w:rPr>
          <w:rFonts w:cs="Traditional Arabic"/>
          <w:lang w:bidi="ar-EG"/>
        </w:rPr>
        <w:t xml:space="preserve">fundamental truths of the mind and </w:t>
      </w:r>
      <w:r w:rsidR="00464B63" w:rsidRPr="00E86FDF">
        <w:rPr>
          <w:rFonts w:cs="Traditional Arabic"/>
          <w:lang w:bidi="ar-EG"/>
        </w:rPr>
        <w:t>what it necessitates. Therefore, the</w:t>
      </w:r>
      <w:r w:rsidR="00FB6EA5" w:rsidRPr="00E86FDF">
        <w:rPr>
          <w:rFonts w:cs="Traditional Arabic"/>
          <w:lang w:bidi="ar-EG"/>
        </w:rPr>
        <w:t xml:space="preserve"> command from Allah “</w:t>
      </w:r>
      <w:r w:rsidR="00FB6EA5" w:rsidRPr="00E86FDF">
        <w:rPr>
          <w:rFonts w:cs="Traditional Arabic"/>
          <w:b/>
          <w:bCs/>
          <w:lang w:bidi="ar-EG"/>
        </w:rPr>
        <w:t>Obey Allah</w:t>
      </w:r>
      <w:r w:rsidR="00FB6EA5" w:rsidRPr="00E86FDF">
        <w:rPr>
          <w:rFonts w:cs="Traditional Arabic"/>
          <w:lang w:bidi="ar-EG"/>
        </w:rPr>
        <w:t xml:space="preserve">” only represents a reminder of this </w:t>
      </w:r>
      <w:r w:rsidR="00E3020F" w:rsidRPr="00E86FDF">
        <w:rPr>
          <w:rFonts w:cs="Traditional Arabic"/>
          <w:lang w:bidi="ar-EG"/>
        </w:rPr>
        <w:t xml:space="preserve">primary </w:t>
      </w:r>
      <w:r w:rsidR="00FB6EA5" w:rsidRPr="00E86FDF">
        <w:rPr>
          <w:rFonts w:cs="Traditional Arabic"/>
          <w:lang w:bidi="ar-EG"/>
        </w:rPr>
        <w:t>rational</w:t>
      </w:r>
      <w:r w:rsidR="00E3020F" w:rsidRPr="00E86FDF">
        <w:rPr>
          <w:rFonts w:cs="Traditional Arabic"/>
          <w:lang w:bidi="ar-EG"/>
        </w:rPr>
        <w:t xml:space="preserve"> necessity</w:t>
      </w:r>
      <w:r w:rsidR="00754032" w:rsidRPr="00E86FDF">
        <w:rPr>
          <w:rFonts w:cs="Traditional Arabic"/>
          <w:lang w:bidi="ar-EG"/>
        </w:rPr>
        <w:t xml:space="preserve"> and it is not a</w:t>
      </w:r>
      <w:r w:rsidR="00895D0B" w:rsidRPr="00E86FDF">
        <w:rPr>
          <w:rFonts w:cs="Traditional Arabic"/>
          <w:lang w:bidi="ar-EG"/>
        </w:rPr>
        <w:t xml:space="preserve">n essential </w:t>
      </w:r>
      <w:r w:rsidR="00754032" w:rsidRPr="00E86FDF">
        <w:rPr>
          <w:rFonts w:cs="Traditional Arabic"/>
          <w:lang w:bidi="ar-EG"/>
        </w:rPr>
        <w:t>command</w:t>
      </w:r>
      <w:r w:rsidR="00895D0B" w:rsidRPr="00E86FDF">
        <w:rPr>
          <w:rFonts w:cs="Traditional Arabic"/>
          <w:lang w:bidi="ar-EG"/>
        </w:rPr>
        <w:t xml:space="preserve"> (that needs to be stated)</w:t>
      </w:r>
      <w:r w:rsidR="00754032" w:rsidRPr="00E86FDF">
        <w:rPr>
          <w:rFonts w:cs="Traditional Arabic"/>
          <w:lang w:bidi="ar-EG"/>
        </w:rPr>
        <w:t xml:space="preserve">, even if it came in the command form. </w:t>
      </w:r>
      <w:r w:rsidR="00982456" w:rsidRPr="00E86FDF">
        <w:rPr>
          <w:rFonts w:cs="Traditional Arabic"/>
          <w:lang w:bidi="ar-EG"/>
        </w:rPr>
        <w:t xml:space="preserve">If we were to permit </w:t>
      </w:r>
      <w:r w:rsidR="006F63AD" w:rsidRPr="00E86FDF">
        <w:rPr>
          <w:rFonts w:cs="Traditional Arabic"/>
          <w:lang w:bidi="ar-EG"/>
        </w:rPr>
        <w:t xml:space="preserve">that Allah commands us to obey other than Him, even if this other </w:t>
      </w:r>
      <w:r w:rsidR="008826A6" w:rsidRPr="00E86FDF">
        <w:rPr>
          <w:rFonts w:cs="Traditional Arabic"/>
          <w:lang w:bidi="ar-EG"/>
        </w:rPr>
        <w:t>commanded the disobedience of Allah, we would have fallen into the contradiction mentioned above</w:t>
      </w:r>
      <w:r w:rsidR="00324DCB" w:rsidRPr="00E86FDF">
        <w:rPr>
          <w:rFonts w:cs="Traditional Arabic"/>
          <w:lang w:bidi="ar-EG"/>
        </w:rPr>
        <w:t>. Indeed, we would have demolished the principles of the necessary truths dictated by the mind, thus leading to the de</w:t>
      </w:r>
      <w:r w:rsidR="00461F10" w:rsidRPr="00E86FDF">
        <w:rPr>
          <w:rFonts w:cs="Traditional Arabic"/>
          <w:lang w:bidi="ar-EG"/>
        </w:rPr>
        <w:t xml:space="preserve">molishing of the mind and its </w:t>
      </w:r>
      <w:r w:rsidR="00D4595C" w:rsidRPr="00E86FDF">
        <w:rPr>
          <w:rFonts w:cs="Traditional Arabic"/>
          <w:lang w:bidi="ar-EG"/>
        </w:rPr>
        <w:t xml:space="preserve">breaking. The legal responsibility would </w:t>
      </w:r>
      <w:r w:rsidR="005A430F" w:rsidRPr="00E86FDF">
        <w:rPr>
          <w:rFonts w:cs="Traditional Arabic"/>
          <w:lang w:bidi="ar-EG"/>
        </w:rPr>
        <w:t>become null and void, languages would lose their meanings</w:t>
      </w:r>
      <w:r w:rsidR="0064779F" w:rsidRPr="00E86FDF">
        <w:rPr>
          <w:rFonts w:cs="Traditional Arabic"/>
          <w:lang w:bidi="ar-EG"/>
        </w:rPr>
        <w:t xml:space="preserve">, though would become impossible and the Sharee’ah would be </w:t>
      </w:r>
      <w:r w:rsidR="008F3942" w:rsidRPr="00E86FDF">
        <w:rPr>
          <w:rFonts w:cs="Traditional Arabic"/>
          <w:lang w:bidi="ar-EG"/>
        </w:rPr>
        <w:t>destroyed, may Allah’s refuge be sought from that.</w:t>
      </w:r>
    </w:p>
    <w:p w14:paraId="4C32EB91" w14:textId="77777777" w:rsidR="00C93297" w:rsidRPr="00E86FDF" w:rsidRDefault="00C93297" w:rsidP="00E150E0">
      <w:pPr>
        <w:spacing w:after="0"/>
        <w:rPr>
          <w:rFonts w:cs="Traditional Arabic"/>
          <w:lang w:bidi="ar-EG"/>
        </w:rPr>
      </w:pPr>
    </w:p>
    <w:p w14:paraId="6F412CB6" w14:textId="50B239F5" w:rsidR="008F3942" w:rsidRPr="00E86FDF" w:rsidRDefault="006003C9" w:rsidP="00E150E0">
      <w:pPr>
        <w:spacing w:after="0"/>
        <w:rPr>
          <w:rFonts w:cs="Traditional Arabic"/>
          <w:lang w:bidi="ar-EG"/>
        </w:rPr>
      </w:pPr>
      <w:r w:rsidRPr="00E86FDF">
        <w:rPr>
          <w:rFonts w:cs="Traditional Arabic"/>
          <w:lang w:bidi="ar-EG"/>
        </w:rPr>
        <w:t xml:space="preserve">It is not permissible to understand </w:t>
      </w:r>
      <w:proofErr w:type="gramStart"/>
      <w:r w:rsidRPr="00E86FDF">
        <w:rPr>
          <w:rFonts w:cs="Traditional Arabic"/>
          <w:lang w:bidi="ar-EG"/>
        </w:rPr>
        <w:t>all of</w:t>
      </w:r>
      <w:proofErr w:type="gramEnd"/>
      <w:r w:rsidRPr="00E86FDF">
        <w:rPr>
          <w:rFonts w:cs="Traditional Arabic"/>
          <w:lang w:bidi="ar-EG"/>
        </w:rPr>
        <w:t xml:space="preserve"> the Sharee’ah texts </w:t>
      </w:r>
      <w:r w:rsidR="00E615C2" w:rsidRPr="00E86FDF">
        <w:rPr>
          <w:rFonts w:cs="Traditional Arabic"/>
          <w:lang w:bidi="ar-EG"/>
        </w:rPr>
        <w:t xml:space="preserve">except in this manner. </w:t>
      </w:r>
      <w:r w:rsidR="00B50E88" w:rsidRPr="00E86FDF">
        <w:rPr>
          <w:rFonts w:cs="Traditional Arabic"/>
          <w:lang w:bidi="ar-EG"/>
        </w:rPr>
        <w:t xml:space="preserve">Therefore, if an understanding of a text is </w:t>
      </w:r>
      <w:r w:rsidR="000E79B8" w:rsidRPr="00E86FDF">
        <w:rPr>
          <w:rFonts w:cs="Traditional Arabic"/>
          <w:lang w:bidi="ar-EG"/>
        </w:rPr>
        <w:t>understood upon other than this</w:t>
      </w:r>
      <w:r w:rsidR="008D3188" w:rsidRPr="00E86FDF">
        <w:rPr>
          <w:rFonts w:cs="Traditional Arabic"/>
          <w:lang w:bidi="ar-EG"/>
        </w:rPr>
        <w:t xml:space="preserve"> premise</w:t>
      </w:r>
      <w:r w:rsidR="000E79B8" w:rsidRPr="00E86FDF">
        <w:rPr>
          <w:rFonts w:cs="Traditional Arabic"/>
          <w:lang w:bidi="ar-EG"/>
        </w:rPr>
        <w:t xml:space="preserve"> </w:t>
      </w:r>
      <w:r w:rsidR="00EE5B00" w:rsidRPr="00E86FDF">
        <w:rPr>
          <w:rFonts w:cs="Traditional Arabic"/>
          <w:lang w:bidi="ar-EG"/>
        </w:rPr>
        <w:t xml:space="preserve">or if its interpretation is not in line with </w:t>
      </w:r>
      <w:r w:rsidR="008D3188" w:rsidRPr="00E86FDF">
        <w:rPr>
          <w:rFonts w:cs="Traditional Arabic"/>
          <w:lang w:bidi="ar-EG"/>
        </w:rPr>
        <w:t>it, it is impossible for that to be a sound or authentic transmission</w:t>
      </w:r>
      <w:r w:rsidR="005924DA" w:rsidRPr="00E86FDF">
        <w:rPr>
          <w:rFonts w:cs="Traditional Arabic"/>
          <w:lang w:bidi="ar-EG"/>
        </w:rPr>
        <w:t xml:space="preserve"> and such a text must be judged to be a</w:t>
      </w:r>
      <w:r w:rsidR="005A2C5B" w:rsidRPr="00E86FDF">
        <w:rPr>
          <w:rFonts w:cs="Traditional Arabic"/>
          <w:lang w:bidi="ar-EG"/>
        </w:rPr>
        <w:t xml:space="preserve"> </w:t>
      </w:r>
      <w:r w:rsidR="00C93297" w:rsidRPr="00E86FDF">
        <w:rPr>
          <w:rFonts w:cs="Traditional Arabic"/>
          <w:lang w:bidi="ar-EG"/>
        </w:rPr>
        <w:t xml:space="preserve">lie and fabrication. </w:t>
      </w:r>
    </w:p>
    <w:p w14:paraId="3DA3C2AC" w14:textId="2CFB6B1C" w:rsidR="008F3942" w:rsidRDefault="008F3942" w:rsidP="00E150E0">
      <w:pPr>
        <w:spacing w:after="0"/>
        <w:rPr>
          <w:rFonts w:cs="Traditional Arabic"/>
          <w:lang w:bidi="ar-EG"/>
        </w:rPr>
      </w:pPr>
    </w:p>
    <w:p w14:paraId="4448DDE6" w14:textId="77777777" w:rsidR="00201E33" w:rsidRPr="00E86FDF" w:rsidRDefault="00201E33" w:rsidP="00E150E0">
      <w:pPr>
        <w:spacing w:after="0"/>
        <w:rPr>
          <w:rFonts w:cs="Traditional Arabic"/>
          <w:lang w:bidi="ar-EG"/>
        </w:rPr>
      </w:pPr>
    </w:p>
    <w:p w14:paraId="4E5BA399" w14:textId="57080124" w:rsidR="005A2C5B" w:rsidRPr="00E86FDF" w:rsidRDefault="005A2C5B" w:rsidP="00E150E0">
      <w:pPr>
        <w:spacing w:after="0"/>
        <w:rPr>
          <w:rFonts w:cs="Traditional Arabic"/>
          <w:b/>
          <w:bCs/>
          <w:lang w:bidi="ar-EG"/>
        </w:rPr>
      </w:pPr>
      <w:r w:rsidRPr="00E86FDF">
        <w:rPr>
          <w:rFonts w:cs="Traditional Arabic"/>
          <w:b/>
          <w:bCs/>
          <w:lang w:bidi="ar-EG"/>
        </w:rPr>
        <w:t xml:space="preserve">- Section: The </w:t>
      </w:r>
      <w:r w:rsidR="00837CC9" w:rsidRPr="00E86FDF">
        <w:rPr>
          <w:rFonts w:cs="Traditional Arabic"/>
          <w:b/>
          <w:bCs/>
          <w:lang w:bidi="ar-EG"/>
        </w:rPr>
        <w:t>s</w:t>
      </w:r>
      <w:r w:rsidRPr="00E86FDF">
        <w:rPr>
          <w:rFonts w:cs="Traditional Arabic"/>
          <w:b/>
          <w:bCs/>
          <w:lang w:bidi="ar-EG"/>
        </w:rPr>
        <w:t xml:space="preserve">econd </w:t>
      </w:r>
      <w:r w:rsidR="00837CC9" w:rsidRPr="00E86FDF">
        <w:rPr>
          <w:rFonts w:cs="Traditional Arabic"/>
          <w:b/>
          <w:bCs/>
          <w:lang w:bidi="ar-EG"/>
        </w:rPr>
        <w:t>principle</w:t>
      </w:r>
      <w:r w:rsidRPr="00E86FDF">
        <w:rPr>
          <w:rFonts w:cs="Traditional Arabic"/>
          <w:b/>
          <w:bCs/>
          <w:lang w:bidi="ar-EG"/>
        </w:rPr>
        <w:t xml:space="preserve">: </w:t>
      </w:r>
      <w:r w:rsidR="009B3662" w:rsidRPr="00E86FDF">
        <w:rPr>
          <w:rFonts w:cs="Traditional Arabic"/>
          <w:b/>
          <w:bCs/>
          <w:lang w:bidi="ar-EG"/>
        </w:rPr>
        <w:t>The absolute obligation of making the Shar’a (Islamic legislation) the source of judgement</w:t>
      </w:r>
    </w:p>
    <w:p w14:paraId="571FFE3F" w14:textId="01698BDC" w:rsidR="00493C6C" w:rsidRPr="00E86FDF" w:rsidRDefault="00493C6C" w:rsidP="00E150E0">
      <w:pPr>
        <w:spacing w:after="0"/>
        <w:rPr>
          <w:rFonts w:cs="Traditional Arabic"/>
          <w:lang w:bidi="ar-EG"/>
        </w:rPr>
      </w:pPr>
    </w:p>
    <w:p w14:paraId="492729A6" w14:textId="7DF704B1" w:rsidR="00493C6C" w:rsidRPr="00E86FDF" w:rsidRDefault="000F6A1D" w:rsidP="00E150E0">
      <w:pPr>
        <w:spacing w:after="0"/>
        <w:rPr>
          <w:rFonts w:cs="Traditional Arabic"/>
          <w:lang w:bidi="ar-EG"/>
        </w:rPr>
      </w:pPr>
      <w:r w:rsidRPr="00E86FDF">
        <w:rPr>
          <w:rFonts w:cs="Traditional Arabic"/>
          <w:lang w:bidi="ar-EG"/>
        </w:rPr>
        <w:t xml:space="preserve">We have previously mentioned that the article </w:t>
      </w:r>
      <w:r w:rsidR="0057600B" w:rsidRPr="00E86FDF">
        <w:rPr>
          <w:rFonts w:cs="Traditional Arabic"/>
          <w:lang w:bidi="ar-EG"/>
        </w:rPr>
        <w:t>“</w:t>
      </w:r>
      <w:r w:rsidRPr="00E86FDF">
        <w:rPr>
          <w:rFonts w:cs="Traditional Arabic"/>
          <w:b/>
          <w:bCs/>
          <w:rtl/>
          <w:lang w:bidi="ar-EG"/>
        </w:rPr>
        <w:t>ح</w:t>
      </w:r>
      <w:r w:rsidRPr="00E86FDF">
        <w:rPr>
          <w:rFonts w:cs="Traditional Arabic"/>
          <w:rtl/>
          <w:lang w:bidi="ar-EG"/>
        </w:rPr>
        <w:t xml:space="preserve"> </w:t>
      </w:r>
      <w:r w:rsidRPr="00E86FDF">
        <w:rPr>
          <w:rFonts w:cs="Traditional Arabic"/>
          <w:b/>
          <w:bCs/>
          <w:rtl/>
          <w:lang w:bidi="ar-EG"/>
        </w:rPr>
        <w:t>ك</w:t>
      </w:r>
      <w:r w:rsidRPr="00E86FDF">
        <w:rPr>
          <w:rFonts w:cs="Traditional Arabic"/>
          <w:rtl/>
          <w:lang w:bidi="ar-EG"/>
        </w:rPr>
        <w:t xml:space="preserve"> </w:t>
      </w:r>
      <w:r w:rsidRPr="00E86FDF">
        <w:rPr>
          <w:rFonts w:cs="Traditional Arabic"/>
          <w:b/>
          <w:bCs/>
          <w:rtl/>
          <w:lang w:bidi="ar-EG"/>
        </w:rPr>
        <w:t>م</w:t>
      </w:r>
      <w:r w:rsidR="0057600B" w:rsidRPr="00E86FDF">
        <w:rPr>
          <w:rFonts w:cs="Traditional Arabic"/>
          <w:lang w:bidi="ar-EG"/>
        </w:rPr>
        <w:t>”</w:t>
      </w:r>
      <w:r w:rsidRPr="00E86FDF">
        <w:rPr>
          <w:rFonts w:cs="Traditional Arabic"/>
          <w:lang w:bidi="ar-EG"/>
        </w:rPr>
        <w:t xml:space="preserve"> </w:t>
      </w:r>
      <w:r w:rsidR="0057600B" w:rsidRPr="00E86FDF">
        <w:rPr>
          <w:rFonts w:cs="Traditional Arabic"/>
          <w:lang w:bidi="ar-EG"/>
        </w:rPr>
        <w:t>(</w:t>
      </w:r>
      <w:proofErr w:type="spellStart"/>
      <w:r w:rsidR="0057600B" w:rsidRPr="00E86FDF">
        <w:rPr>
          <w:rFonts w:cs="Traditional Arabic"/>
          <w:lang w:bidi="ar-EG"/>
        </w:rPr>
        <w:t>Haa</w:t>
      </w:r>
      <w:proofErr w:type="spellEnd"/>
      <w:r w:rsidR="0057600B" w:rsidRPr="00E86FDF">
        <w:rPr>
          <w:rFonts w:cs="Traditional Arabic"/>
          <w:lang w:bidi="ar-EG"/>
        </w:rPr>
        <w:t xml:space="preserve"> Kaaf </w:t>
      </w:r>
      <w:proofErr w:type="spellStart"/>
      <w:r w:rsidR="0057600B" w:rsidRPr="00E86FDF">
        <w:rPr>
          <w:rFonts w:cs="Traditional Arabic"/>
          <w:lang w:bidi="ar-EG"/>
        </w:rPr>
        <w:t>Mim</w:t>
      </w:r>
      <w:proofErr w:type="spellEnd"/>
      <w:r w:rsidR="0057600B" w:rsidRPr="00E86FDF">
        <w:rPr>
          <w:rFonts w:cs="Traditional Arabic"/>
          <w:lang w:bidi="ar-EG"/>
        </w:rPr>
        <w:t>) has come in the Arabic language</w:t>
      </w:r>
      <w:r w:rsidR="004D405E" w:rsidRPr="00E86FDF">
        <w:rPr>
          <w:rFonts w:cs="Traditional Arabic"/>
          <w:lang w:bidi="ar-EG"/>
        </w:rPr>
        <w:t xml:space="preserve">, </w:t>
      </w:r>
      <w:r w:rsidR="0057600B" w:rsidRPr="00E86FDF">
        <w:rPr>
          <w:rFonts w:cs="Traditional Arabic"/>
          <w:lang w:bidi="ar-EG"/>
        </w:rPr>
        <w:t>the Qur’an Al-Karim</w:t>
      </w:r>
      <w:r w:rsidR="004D405E" w:rsidRPr="00E86FDF">
        <w:rPr>
          <w:rFonts w:cs="Traditional Arabic"/>
          <w:lang w:bidi="ar-EG"/>
        </w:rPr>
        <w:t xml:space="preserve"> and the Sunnah, with numerous meanings. These include: </w:t>
      </w:r>
    </w:p>
    <w:p w14:paraId="087BF08B" w14:textId="15C7A9E3" w:rsidR="004D405E" w:rsidRPr="00E86FDF" w:rsidRDefault="004D405E" w:rsidP="00E150E0">
      <w:pPr>
        <w:spacing w:after="0"/>
        <w:rPr>
          <w:rFonts w:cs="Traditional Arabic"/>
          <w:lang w:bidi="ar-EG"/>
        </w:rPr>
      </w:pPr>
    </w:p>
    <w:p w14:paraId="27CD3572" w14:textId="7ACA1BB8" w:rsidR="004D405E" w:rsidRPr="00E86FDF" w:rsidRDefault="004D405E" w:rsidP="00E150E0">
      <w:pPr>
        <w:spacing w:after="0"/>
        <w:rPr>
          <w:rFonts w:cs="Traditional Arabic"/>
          <w:lang w:bidi="ar-EG"/>
        </w:rPr>
      </w:pPr>
      <w:r w:rsidRPr="00E86FDF">
        <w:rPr>
          <w:rFonts w:cs="Traditional Arabic"/>
          <w:b/>
          <w:bCs/>
          <w:lang w:bidi="ar-EG"/>
        </w:rPr>
        <w:t>(1)</w:t>
      </w:r>
      <w:r w:rsidRPr="00E86FDF">
        <w:rPr>
          <w:rFonts w:cs="Traditional Arabic"/>
          <w:lang w:bidi="ar-EG"/>
        </w:rPr>
        <w:t xml:space="preserve"> </w:t>
      </w:r>
      <w:r w:rsidR="003763E7" w:rsidRPr="00E86FDF">
        <w:rPr>
          <w:rFonts w:cs="Traditional Arabic"/>
          <w:lang w:bidi="ar-EG"/>
        </w:rPr>
        <w:t>Placing matters in their right place</w:t>
      </w:r>
      <w:r w:rsidR="005E7435" w:rsidRPr="00E86FDF">
        <w:rPr>
          <w:rFonts w:cs="Traditional Arabic"/>
          <w:lang w:bidi="ar-EG"/>
        </w:rPr>
        <w:t xml:space="preserve"> or context and this is “</w:t>
      </w:r>
      <w:r w:rsidR="005E7435" w:rsidRPr="00E86FDF">
        <w:rPr>
          <w:rFonts w:cs="Traditional Arabic"/>
          <w:b/>
          <w:bCs/>
          <w:lang w:bidi="ar-EG"/>
        </w:rPr>
        <w:t>Al-Hikmah</w:t>
      </w:r>
      <w:r w:rsidR="005E7435" w:rsidRPr="00E86FDF">
        <w:rPr>
          <w:rFonts w:cs="Traditional Arabic"/>
          <w:lang w:bidi="ar-EG"/>
        </w:rPr>
        <w:t>” (wisdom) and the one who does that is a “</w:t>
      </w:r>
      <w:r w:rsidR="005E7435" w:rsidRPr="00E86FDF">
        <w:rPr>
          <w:rFonts w:cs="Traditional Arabic"/>
          <w:b/>
          <w:bCs/>
          <w:lang w:bidi="ar-EG"/>
        </w:rPr>
        <w:t>Hakeem</w:t>
      </w:r>
      <w:r w:rsidR="005E7435" w:rsidRPr="00E86FDF">
        <w:rPr>
          <w:rFonts w:cs="Traditional Arabic"/>
          <w:lang w:bidi="ar-EG"/>
        </w:rPr>
        <w:t>” (wise person).</w:t>
      </w:r>
    </w:p>
    <w:p w14:paraId="013C0D85" w14:textId="36965426" w:rsidR="00493C6C" w:rsidRPr="00E86FDF" w:rsidRDefault="00493C6C" w:rsidP="00E150E0">
      <w:pPr>
        <w:spacing w:after="0"/>
        <w:rPr>
          <w:rFonts w:cs="Traditional Arabic"/>
          <w:lang w:bidi="ar-EG"/>
        </w:rPr>
      </w:pPr>
    </w:p>
    <w:p w14:paraId="4027000F" w14:textId="48EB48E6" w:rsidR="005E7435" w:rsidRPr="00E86FDF" w:rsidRDefault="005E7435" w:rsidP="00E150E0">
      <w:pPr>
        <w:spacing w:after="0"/>
        <w:rPr>
          <w:rFonts w:cs="Traditional Arabic"/>
          <w:lang w:bidi="ar-EG"/>
        </w:rPr>
      </w:pPr>
      <w:r w:rsidRPr="00E86FDF">
        <w:rPr>
          <w:rFonts w:cs="Traditional Arabic"/>
          <w:b/>
          <w:bCs/>
          <w:lang w:bidi="ar-EG"/>
        </w:rPr>
        <w:t>(2)</w:t>
      </w:r>
      <w:r w:rsidRPr="00E86FDF">
        <w:rPr>
          <w:rFonts w:cs="Traditional Arabic"/>
          <w:lang w:bidi="ar-EG"/>
        </w:rPr>
        <w:t xml:space="preserve"> </w:t>
      </w:r>
      <w:r w:rsidR="00006C2F" w:rsidRPr="00E86FDF">
        <w:rPr>
          <w:rFonts w:cs="Traditional Arabic"/>
          <w:lang w:bidi="ar-EG"/>
        </w:rPr>
        <w:t>Perfecting the act and the action accomplishing its objective</w:t>
      </w:r>
      <w:r w:rsidR="00FE6CC5" w:rsidRPr="00E86FDF">
        <w:rPr>
          <w:rFonts w:cs="Traditional Arabic"/>
          <w:lang w:bidi="ar-EG"/>
        </w:rPr>
        <w:t xml:space="preserve"> and this is “</w:t>
      </w:r>
      <w:proofErr w:type="spellStart"/>
      <w:r w:rsidR="00FE6CC5" w:rsidRPr="00E86FDF">
        <w:rPr>
          <w:rFonts w:cs="Traditional Arabic"/>
          <w:b/>
          <w:bCs/>
          <w:lang w:bidi="ar-EG"/>
        </w:rPr>
        <w:t>Ihkaam</w:t>
      </w:r>
      <w:proofErr w:type="spellEnd"/>
      <w:r w:rsidR="00FE6CC5" w:rsidRPr="00E86FDF">
        <w:rPr>
          <w:rFonts w:cs="Traditional Arabic"/>
          <w:lang w:bidi="ar-EG"/>
        </w:rPr>
        <w:t>” and the one does that is “</w:t>
      </w:r>
      <w:proofErr w:type="spellStart"/>
      <w:r w:rsidR="00FE6CC5" w:rsidRPr="00E86FDF">
        <w:rPr>
          <w:rFonts w:cs="Traditional Arabic"/>
          <w:b/>
          <w:bCs/>
          <w:lang w:bidi="ar-EG"/>
        </w:rPr>
        <w:t>Muhkim</w:t>
      </w:r>
      <w:proofErr w:type="spellEnd"/>
      <w:r w:rsidR="00FE6CC5" w:rsidRPr="00E86FDF">
        <w:rPr>
          <w:rFonts w:cs="Traditional Arabic"/>
          <w:lang w:bidi="ar-EG"/>
        </w:rPr>
        <w:t>”</w:t>
      </w:r>
      <w:r w:rsidR="001F6B23" w:rsidRPr="00E86FDF">
        <w:rPr>
          <w:rFonts w:cs="Traditional Arabic"/>
          <w:lang w:bidi="ar-EG"/>
        </w:rPr>
        <w:t xml:space="preserve"> and “</w:t>
      </w:r>
      <w:r w:rsidR="001F6B23" w:rsidRPr="00E86FDF">
        <w:rPr>
          <w:rFonts w:cs="Traditional Arabic"/>
          <w:b/>
          <w:bCs/>
          <w:lang w:bidi="ar-EG"/>
        </w:rPr>
        <w:t>Hakeem</w:t>
      </w:r>
      <w:r w:rsidR="001F6B23" w:rsidRPr="00E86FDF">
        <w:rPr>
          <w:rFonts w:cs="Traditional Arabic"/>
          <w:lang w:bidi="ar-EG"/>
        </w:rPr>
        <w:t>”.</w:t>
      </w:r>
    </w:p>
    <w:p w14:paraId="50E9D58E" w14:textId="35B27AEF" w:rsidR="00493C6C" w:rsidRPr="00E86FDF" w:rsidRDefault="00493C6C" w:rsidP="00E150E0">
      <w:pPr>
        <w:spacing w:after="0"/>
        <w:rPr>
          <w:rFonts w:cs="Traditional Arabic"/>
          <w:lang w:bidi="ar-EG"/>
        </w:rPr>
      </w:pPr>
    </w:p>
    <w:p w14:paraId="1B22EE34" w14:textId="1EAB5508" w:rsidR="00493C6C" w:rsidRPr="00E86FDF" w:rsidRDefault="001F6B23" w:rsidP="00E150E0">
      <w:pPr>
        <w:spacing w:after="0"/>
        <w:rPr>
          <w:rFonts w:cs="Traditional Arabic"/>
          <w:lang w:bidi="ar-EG"/>
        </w:rPr>
      </w:pPr>
      <w:r w:rsidRPr="00E86FDF">
        <w:rPr>
          <w:rFonts w:cs="Traditional Arabic"/>
          <w:b/>
          <w:bCs/>
          <w:lang w:bidi="ar-EG"/>
        </w:rPr>
        <w:t>(3)</w:t>
      </w:r>
      <w:r w:rsidRPr="00E86FDF">
        <w:rPr>
          <w:rFonts w:cs="Traditional Arabic"/>
          <w:lang w:bidi="ar-EG"/>
        </w:rPr>
        <w:t xml:space="preserve"> </w:t>
      </w:r>
      <w:r w:rsidR="00591D08" w:rsidRPr="00E86FDF">
        <w:rPr>
          <w:rFonts w:cs="Traditional Arabic"/>
          <w:lang w:bidi="ar-EG"/>
        </w:rPr>
        <w:t>The Hukm (judgement) upon the actions of the people on the Day of Judgement</w:t>
      </w:r>
      <w:r w:rsidR="00E77B31" w:rsidRPr="00E86FDF">
        <w:rPr>
          <w:rFonts w:cs="Traditional Arabic"/>
          <w:lang w:bidi="ar-EG"/>
        </w:rPr>
        <w:t xml:space="preserve"> and resolving their disputes in a final and everlasting manner</w:t>
      </w:r>
      <w:r w:rsidR="00FC7AA5" w:rsidRPr="00E86FDF">
        <w:rPr>
          <w:rFonts w:cs="Traditional Arabic"/>
          <w:lang w:bidi="ar-EG"/>
        </w:rPr>
        <w:t xml:space="preserve">. This belongs to Allah alone and the Ayat (verses) in respect to that are many and well-known. </w:t>
      </w:r>
    </w:p>
    <w:p w14:paraId="2DE9E8F4" w14:textId="019A9257" w:rsidR="00FC7AA5" w:rsidRPr="00E86FDF" w:rsidRDefault="00FC7AA5" w:rsidP="00E150E0">
      <w:pPr>
        <w:spacing w:after="0"/>
        <w:rPr>
          <w:rFonts w:cs="Traditional Arabic"/>
          <w:lang w:bidi="ar-EG"/>
        </w:rPr>
      </w:pPr>
    </w:p>
    <w:p w14:paraId="21ECC1D7" w14:textId="67239763" w:rsidR="00FC7AA5" w:rsidRPr="00E86FDF" w:rsidRDefault="00FC7AA5" w:rsidP="00E150E0">
      <w:pPr>
        <w:spacing w:after="0"/>
        <w:rPr>
          <w:rFonts w:cs="Traditional Arabic"/>
          <w:lang w:bidi="ar-EG"/>
        </w:rPr>
      </w:pPr>
      <w:r w:rsidRPr="00E86FDF">
        <w:rPr>
          <w:rFonts w:cs="Traditional Arabic"/>
          <w:b/>
          <w:bCs/>
          <w:lang w:bidi="ar-EG"/>
        </w:rPr>
        <w:t>(4)</w:t>
      </w:r>
      <w:r w:rsidRPr="00E86FDF">
        <w:rPr>
          <w:rFonts w:cs="Traditional Arabic"/>
          <w:lang w:bidi="ar-EG"/>
        </w:rPr>
        <w:t xml:space="preserve"> Al-</w:t>
      </w:r>
      <w:proofErr w:type="spellStart"/>
      <w:r w:rsidRPr="00E86FDF">
        <w:rPr>
          <w:rFonts w:cs="Traditional Arabic"/>
          <w:lang w:bidi="ar-EG"/>
        </w:rPr>
        <w:t>Fitya</w:t>
      </w:r>
      <w:proofErr w:type="spellEnd"/>
      <w:r w:rsidR="00E308D3" w:rsidRPr="00E86FDF">
        <w:rPr>
          <w:rFonts w:cs="Traditional Arabic"/>
          <w:lang w:bidi="ar-EG"/>
        </w:rPr>
        <w:t xml:space="preserve"> (passing a verdict/Fatwa)</w:t>
      </w:r>
      <w:r w:rsidR="00946239" w:rsidRPr="00E86FDF">
        <w:rPr>
          <w:rFonts w:cs="Traditional Arabic"/>
          <w:lang w:bidi="ar-EG"/>
        </w:rPr>
        <w:t xml:space="preserve"> </w:t>
      </w:r>
      <w:r w:rsidR="0026377B" w:rsidRPr="00E86FDF">
        <w:rPr>
          <w:rFonts w:cs="Traditional Arabic"/>
          <w:lang w:bidi="ar-EG"/>
        </w:rPr>
        <w:t>and the expression of an opinion</w:t>
      </w:r>
      <w:r w:rsidR="008A198D" w:rsidRPr="00E86FDF">
        <w:rPr>
          <w:rFonts w:cs="Traditional Arabic"/>
          <w:lang w:bidi="ar-EG"/>
        </w:rPr>
        <w:t xml:space="preserve"> which the one stating it believes to be correct </w:t>
      </w:r>
      <w:proofErr w:type="gramStart"/>
      <w:r w:rsidR="008A198D" w:rsidRPr="00E86FDF">
        <w:rPr>
          <w:rFonts w:cs="Traditional Arabic"/>
          <w:lang w:bidi="ar-EG"/>
        </w:rPr>
        <w:t>i.e.</w:t>
      </w:r>
      <w:proofErr w:type="gramEnd"/>
      <w:r w:rsidR="008A198D" w:rsidRPr="00E86FDF">
        <w:rPr>
          <w:rFonts w:cs="Traditional Arabic"/>
          <w:lang w:bidi="ar-EG"/>
        </w:rPr>
        <w:t xml:space="preserve"> passing judgement upon the</w:t>
      </w:r>
      <w:r w:rsidR="00DD49C6" w:rsidRPr="00E86FDF">
        <w:rPr>
          <w:rFonts w:cs="Traditional Arabic"/>
          <w:lang w:bidi="ar-EG"/>
        </w:rPr>
        <w:t xml:space="preserve"> issues of the Deen and</w:t>
      </w:r>
      <w:r w:rsidR="008A198D" w:rsidRPr="00E86FDF">
        <w:rPr>
          <w:rFonts w:cs="Traditional Arabic"/>
          <w:lang w:bidi="ar-EG"/>
        </w:rPr>
        <w:t xml:space="preserve"> </w:t>
      </w:r>
      <w:r w:rsidR="00782D9A" w:rsidRPr="00E86FDF">
        <w:rPr>
          <w:rFonts w:cs="Traditional Arabic"/>
          <w:lang w:bidi="ar-EG"/>
        </w:rPr>
        <w:t>sensed</w:t>
      </w:r>
      <w:r w:rsidR="00DD49C6" w:rsidRPr="00E86FDF">
        <w:rPr>
          <w:rFonts w:cs="Traditional Arabic"/>
          <w:lang w:bidi="ar-EG"/>
        </w:rPr>
        <w:t>,</w:t>
      </w:r>
      <w:r w:rsidR="00782D9A" w:rsidRPr="00E86FDF">
        <w:rPr>
          <w:rFonts w:cs="Traditional Arabic"/>
          <w:lang w:bidi="ar-EG"/>
        </w:rPr>
        <w:t xml:space="preserve"> rational, </w:t>
      </w:r>
      <w:r w:rsidR="00DD49C6" w:rsidRPr="00E86FDF">
        <w:rPr>
          <w:rFonts w:cs="Traditional Arabic"/>
          <w:lang w:bidi="ar-EG"/>
        </w:rPr>
        <w:t xml:space="preserve">aesthetic and moral </w:t>
      </w:r>
      <w:r w:rsidR="005910D9" w:rsidRPr="00E86FDF">
        <w:rPr>
          <w:rFonts w:cs="Traditional Arabic"/>
          <w:lang w:bidi="ar-EG"/>
        </w:rPr>
        <w:t xml:space="preserve">issues, amongst others. </w:t>
      </w:r>
      <w:proofErr w:type="gramStart"/>
      <w:r w:rsidR="005910D9" w:rsidRPr="00E86FDF">
        <w:rPr>
          <w:rFonts w:cs="Traditional Arabic"/>
          <w:lang w:bidi="ar-EG"/>
        </w:rPr>
        <w:t>So</w:t>
      </w:r>
      <w:proofErr w:type="gramEnd"/>
      <w:r w:rsidR="005910D9" w:rsidRPr="00E86FDF">
        <w:rPr>
          <w:rFonts w:cs="Traditional Arabic"/>
          <w:lang w:bidi="ar-EG"/>
        </w:rPr>
        <w:t xml:space="preserve"> for example, we pass </w:t>
      </w:r>
      <w:r w:rsidR="009F63D2" w:rsidRPr="00E86FDF">
        <w:rPr>
          <w:rFonts w:cs="Traditional Arabic"/>
          <w:lang w:bidi="ar-EG"/>
        </w:rPr>
        <w:t xml:space="preserve">the </w:t>
      </w:r>
      <w:r w:rsidR="005910D9" w:rsidRPr="00E86FDF">
        <w:rPr>
          <w:rFonts w:cs="Traditional Arabic"/>
          <w:lang w:bidi="ar-EG"/>
        </w:rPr>
        <w:t>judgment (</w:t>
      </w:r>
      <w:proofErr w:type="spellStart"/>
      <w:r w:rsidR="005910D9" w:rsidRPr="00E86FDF">
        <w:rPr>
          <w:rFonts w:cs="Traditional Arabic"/>
          <w:lang w:bidi="ar-EG"/>
        </w:rPr>
        <w:t>Nahkumu</w:t>
      </w:r>
      <w:proofErr w:type="spellEnd"/>
      <w:r w:rsidR="005910D9" w:rsidRPr="00E86FDF">
        <w:rPr>
          <w:rFonts w:cs="Traditional Arabic"/>
          <w:lang w:bidi="ar-EG"/>
        </w:rPr>
        <w:t>)</w:t>
      </w:r>
      <w:r w:rsidR="009F63D2" w:rsidRPr="00E86FDF">
        <w:rPr>
          <w:rFonts w:cs="Traditional Arabic"/>
          <w:lang w:bidi="ar-EG"/>
        </w:rPr>
        <w:t xml:space="preserve"> of invalidity</w:t>
      </w:r>
      <w:r w:rsidR="00D84B27" w:rsidRPr="00E86FDF">
        <w:rPr>
          <w:rFonts w:cs="Traditional Arabic"/>
          <w:lang w:bidi="ar-EG"/>
        </w:rPr>
        <w:t xml:space="preserve"> (and falsity)</w:t>
      </w:r>
      <w:r w:rsidR="005910D9" w:rsidRPr="00E86FDF">
        <w:rPr>
          <w:rFonts w:cs="Traditional Arabic"/>
          <w:lang w:bidi="ar-EG"/>
        </w:rPr>
        <w:t xml:space="preserve"> </w:t>
      </w:r>
      <w:r w:rsidR="009F63D2" w:rsidRPr="00E86FDF">
        <w:rPr>
          <w:rFonts w:cs="Traditional Arabic"/>
          <w:lang w:bidi="ar-EG"/>
        </w:rPr>
        <w:t xml:space="preserve">upon </w:t>
      </w:r>
      <w:r w:rsidR="00D84B27" w:rsidRPr="00E86FDF">
        <w:rPr>
          <w:rFonts w:cs="Traditional Arabic"/>
          <w:lang w:bidi="ar-EG"/>
        </w:rPr>
        <w:t xml:space="preserve">the beliefs of </w:t>
      </w:r>
      <w:r w:rsidR="004B4E0D" w:rsidRPr="00E86FDF">
        <w:rPr>
          <w:rFonts w:cs="Traditional Arabic"/>
          <w:lang w:bidi="ar-EG"/>
        </w:rPr>
        <w:t>reincarnation and the trinity, and we judge lying to be ugly rationally</w:t>
      </w:r>
      <w:r w:rsidR="006D1C55" w:rsidRPr="00E86FDF">
        <w:rPr>
          <w:rFonts w:cs="Traditional Arabic"/>
          <w:lang w:bidi="ar-EG"/>
        </w:rPr>
        <w:t xml:space="preserve"> and to be prohibited according to the Shar’a, w</w:t>
      </w:r>
      <w:r w:rsidR="008B6E7D" w:rsidRPr="00E86FDF">
        <w:rPr>
          <w:rFonts w:cs="Traditional Arabic"/>
          <w:lang w:bidi="ar-EG"/>
        </w:rPr>
        <w:t>ith the exclusion of some cases which the text</w:t>
      </w:r>
      <w:r w:rsidR="00D84B27" w:rsidRPr="00E86FDF">
        <w:rPr>
          <w:rFonts w:cs="Traditional Arabic"/>
          <w:lang w:bidi="ar-EG"/>
        </w:rPr>
        <w:t>s</w:t>
      </w:r>
      <w:r w:rsidR="008B6E7D" w:rsidRPr="00E86FDF">
        <w:rPr>
          <w:rFonts w:cs="Traditional Arabic"/>
          <w:lang w:bidi="ar-EG"/>
        </w:rPr>
        <w:t xml:space="preserve"> has </w:t>
      </w:r>
      <w:r w:rsidR="00D84B27" w:rsidRPr="00E86FDF">
        <w:rPr>
          <w:rFonts w:cs="Traditional Arabic"/>
          <w:lang w:bidi="ar-EG"/>
        </w:rPr>
        <w:t>mentioned</w:t>
      </w:r>
      <w:r w:rsidR="008B6E7D" w:rsidRPr="00E86FDF">
        <w:rPr>
          <w:rFonts w:cs="Traditional Arabic"/>
          <w:lang w:bidi="ar-EG"/>
        </w:rPr>
        <w:t xml:space="preserve">. </w:t>
      </w:r>
    </w:p>
    <w:p w14:paraId="2A969B74" w14:textId="1B4FFA0C" w:rsidR="00493C6C" w:rsidRPr="00E86FDF" w:rsidRDefault="00493C6C" w:rsidP="00E150E0">
      <w:pPr>
        <w:spacing w:after="0"/>
        <w:rPr>
          <w:rFonts w:cs="Traditional Arabic"/>
          <w:lang w:bidi="ar-EG"/>
        </w:rPr>
      </w:pPr>
    </w:p>
    <w:p w14:paraId="663866F6" w14:textId="3768F0A7" w:rsidR="004811CD" w:rsidRPr="00E86FDF" w:rsidRDefault="004811CD" w:rsidP="00E150E0">
      <w:pPr>
        <w:spacing w:after="0"/>
        <w:rPr>
          <w:rFonts w:cs="Traditional Arabic"/>
          <w:lang w:bidi="ar-EG"/>
        </w:rPr>
      </w:pPr>
      <w:r w:rsidRPr="00E86FDF">
        <w:rPr>
          <w:rFonts w:cs="Traditional Arabic"/>
          <w:lang w:bidi="ar-EG"/>
        </w:rPr>
        <w:t>Allah (swt) says:</w:t>
      </w:r>
    </w:p>
    <w:p w14:paraId="4FE5020C" w14:textId="1F8C55DC" w:rsidR="004811CD" w:rsidRPr="00E86FDF" w:rsidRDefault="004811CD" w:rsidP="00E150E0">
      <w:pPr>
        <w:spacing w:after="0"/>
        <w:rPr>
          <w:rFonts w:cs="Traditional Arabic"/>
          <w:lang w:bidi="ar-EG"/>
        </w:rPr>
      </w:pPr>
    </w:p>
    <w:p w14:paraId="65C6A80B" w14:textId="444942F2" w:rsidR="004811CD" w:rsidRPr="00E86FDF" w:rsidRDefault="008210FF" w:rsidP="00E150E0">
      <w:pPr>
        <w:spacing w:after="0"/>
        <w:rPr>
          <w:rFonts w:cs="Traditional Arabic"/>
          <w:sz w:val="32"/>
          <w:szCs w:val="32"/>
          <w:rtl/>
          <w:lang w:bidi="ar-EG"/>
        </w:rPr>
      </w:pPr>
      <w:r w:rsidRPr="00E86FDF">
        <w:rPr>
          <w:rFonts w:cs="Traditional Arabic"/>
          <w:sz w:val="32"/>
          <w:szCs w:val="32"/>
          <w:rtl/>
          <w:lang w:bidi="ar-EG"/>
        </w:rPr>
        <w:lastRenderedPageBreak/>
        <w:t>أَفَنَجْعَلُ الْمُسْلِمِينَ كَالْمُجْرِمِينَ ﴿٣٥﴾ مَا لَكُمْ كَيْفَ تَحْكُمُونَ</w:t>
      </w:r>
    </w:p>
    <w:p w14:paraId="368A9D46" w14:textId="3942F739" w:rsidR="00493C6C" w:rsidRPr="00E86FDF" w:rsidRDefault="00265ED6" w:rsidP="00E150E0">
      <w:pPr>
        <w:spacing w:after="0"/>
        <w:rPr>
          <w:rFonts w:cs="Traditional Arabic"/>
          <w:lang w:bidi="ar-EG"/>
        </w:rPr>
      </w:pPr>
      <w:r w:rsidRPr="00E86FDF">
        <w:rPr>
          <w:rFonts w:cs="Traditional Arabic"/>
          <w:lang w:bidi="ar-EG"/>
        </w:rPr>
        <w:t xml:space="preserve">Then </w:t>
      </w:r>
      <w:r w:rsidR="003E3770" w:rsidRPr="00E86FDF">
        <w:rPr>
          <w:rFonts w:cs="Traditional Arabic"/>
          <w:lang w:bidi="ar-EG"/>
        </w:rPr>
        <w:t>shall</w:t>
      </w:r>
      <w:r w:rsidRPr="00E86FDF">
        <w:rPr>
          <w:rFonts w:cs="Traditional Arabic"/>
          <w:lang w:bidi="ar-EG"/>
        </w:rPr>
        <w:t xml:space="preserve"> We treat the Muslims like the criminals? (35) What is [the matter] with you? How do you judge?</w:t>
      </w:r>
      <w:r w:rsidR="003E3770" w:rsidRPr="00E86FDF">
        <w:rPr>
          <w:rFonts w:cs="Traditional Arabic"/>
          <w:lang w:bidi="ar-EG"/>
        </w:rPr>
        <w:t xml:space="preserve"> (Al-Qalam: 35-36).</w:t>
      </w:r>
    </w:p>
    <w:p w14:paraId="313AB6C8" w14:textId="3482D320" w:rsidR="00493C6C" w:rsidRPr="00E86FDF" w:rsidRDefault="00493C6C" w:rsidP="00E150E0">
      <w:pPr>
        <w:spacing w:after="0"/>
        <w:rPr>
          <w:rFonts w:cs="Traditional Arabic"/>
          <w:lang w:bidi="ar-EG"/>
        </w:rPr>
      </w:pPr>
    </w:p>
    <w:p w14:paraId="19EA3C82" w14:textId="106CA582" w:rsidR="00493C6C" w:rsidRPr="00E86FDF" w:rsidRDefault="003E3770" w:rsidP="00E150E0">
      <w:pPr>
        <w:spacing w:after="0"/>
        <w:rPr>
          <w:rFonts w:cs="Traditional Arabic"/>
          <w:lang w:bidi="ar-EG"/>
        </w:rPr>
      </w:pPr>
      <w:r w:rsidRPr="00E86FDF">
        <w:rPr>
          <w:rFonts w:cs="Traditional Arabic"/>
          <w:b/>
          <w:bCs/>
          <w:lang w:bidi="ar-EG"/>
        </w:rPr>
        <w:t>(5)</w:t>
      </w:r>
      <w:r w:rsidRPr="00E86FDF">
        <w:rPr>
          <w:rFonts w:cs="Traditional Arabic"/>
          <w:lang w:bidi="ar-EG"/>
        </w:rPr>
        <w:t xml:space="preserve"> </w:t>
      </w:r>
      <w:r w:rsidR="002A2281" w:rsidRPr="00E86FDF">
        <w:rPr>
          <w:rFonts w:cs="Traditional Arabic"/>
          <w:lang w:bidi="ar-EG"/>
        </w:rPr>
        <w:t xml:space="preserve">Resolving the </w:t>
      </w:r>
      <w:r w:rsidR="00AA31FD" w:rsidRPr="00E86FDF">
        <w:rPr>
          <w:rFonts w:cs="Traditional Arabic"/>
          <w:lang w:bidi="ar-EG"/>
        </w:rPr>
        <w:t>conflict</w:t>
      </w:r>
      <w:r w:rsidR="002A2281" w:rsidRPr="00E86FDF">
        <w:rPr>
          <w:rFonts w:cs="Traditional Arabic"/>
          <w:lang w:bidi="ar-EG"/>
        </w:rPr>
        <w:t xml:space="preserve"> and settling the </w:t>
      </w:r>
      <w:r w:rsidR="00AA31FD" w:rsidRPr="00E86FDF">
        <w:rPr>
          <w:rFonts w:cs="Traditional Arabic"/>
          <w:lang w:bidi="ar-EG"/>
        </w:rPr>
        <w:t xml:space="preserve">disputes in a binding manner. This refers to the </w:t>
      </w:r>
      <w:proofErr w:type="spellStart"/>
      <w:r w:rsidR="00AA31FD" w:rsidRPr="00E86FDF">
        <w:rPr>
          <w:rFonts w:cs="Traditional Arabic"/>
          <w:lang w:bidi="ar-EG"/>
        </w:rPr>
        <w:t>Qadaa</w:t>
      </w:r>
      <w:proofErr w:type="spellEnd"/>
      <w:r w:rsidR="00AA31FD" w:rsidRPr="00E86FDF">
        <w:rPr>
          <w:rFonts w:cs="Traditional Arabic"/>
          <w:lang w:bidi="ar-EG"/>
        </w:rPr>
        <w:t>’ (judiciary)</w:t>
      </w:r>
      <w:r w:rsidR="002371F3" w:rsidRPr="00E86FDF">
        <w:rPr>
          <w:rFonts w:cs="Traditional Arabic"/>
          <w:lang w:bidi="ar-EG"/>
        </w:rPr>
        <w:t xml:space="preserve"> and it is one of the main authorities of the state (the legislative authority, executive authority and judicial </w:t>
      </w:r>
      <w:r w:rsidR="006E1B83" w:rsidRPr="00E86FDF">
        <w:rPr>
          <w:rFonts w:cs="Traditional Arabic"/>
          <w:lang w:bidi="ar-EG"/>
        </w:rPr>
        <w:t xml:space="preserve">authority). The </w:t>
      </w:r>
      <w:proofErr w:type="spellStart"/>
      <w:r w:rsidR="006E1B83" w:rsidRPr="00E86FDF">
        <w:rPr>
          <w:rFonts w:cs="Traditional Arabic"/>
          <w:lang w:bidi="ar-EG"/>
        </w:rPr>
        <w:t>Qaadi</w:t>
      </w:r>
      <w:proofErr w:type="spellEnd"/>
      <w:r w:rsidR="006E1B83" w:rsidRPr="00E86FDF">
        <w:rPr>
          <w:rFonts w:cs="Traditional Arabic"/>
          <w:lang w:bidi="ar-EG"/>
        </w:rPr>
        <w:t xml:space="preserve"> (judge) is also called a “</w:t>
      </w:r>
      <w:r w:rsidR="006E1B83" w:rsidRPr="00E86FDF">
        <w:rPr>
          <w:rFonts w:cs="Traditional Arabic"/>
          <w:b/>
          <w:bCs/>
          <w:lang w:bidi="ar-EG"/>
        </w:rPr>
        <w:t>Haakim</w:t>
      </w:r>
      <w:r w:rsidR="006E1B83" w:rsidRPr="00E86FDF">
        <w:rPr>
          <w:rFonts w:cs="Traditional Arabic"/>
          <w:lang w:bidi="ar-EG"/>
        </w:rPr>
        <w:t xml:space="preserve">” </w:t>
      </w:r>
      <w:r w:rsidR="00CC2482" w:rsidRPr="00E86FDF">
        <w:rPr>
          <w:rFonts w:cs="Traditional Arabic"/>
          <w:lang w:bidi="ar-EG"/>
        </w:rPr>
        <w:t xml:space="preserve">and what he </w:t>
      </w:r>
      <w:proofErr w:type="gramStart"/>
      <w:r w:rsidR="00CC2482" w:rsidRPr="00E86FDF">
        <w:rPr>
          <w:rFonts w:cs="Traditional Arabic"/>
          <w:lang w:bidi="ar-EG"/>
        </w:rPr>
        <w:t>pronounces</w:t>
      </w:r>
      <w:proofErr w:type="gramEnd"/>
      <w:r w:rsidR="00CC2482" w:rsidRPr="00E86FDF">
        <w:rPr>
          <w:rFonts w:cs="Traditional Arabic"/>
          <w:lang w:bidi="ar-EG"/>
        </w:rPr>
        <w:t xml:space="preserve"> or passes is called a “</w:t>
      </w:r>
      <w:r w:rsidR="00CC2482" w:rsidRPr="00E86FDF">
        <w:rPr>
          <w:rFonts w:cs="Traditional Arabic"/>
          <w:b/>
          <w:bCs/>
          <w:lang w:bidi="ar-EG"/>
        </w:rPr>
        <w:t>Hukm</w:t>
      </w:r>
      <w:r w:rsidR="00CC2482" w:rsidRPr="00E86FDF">
        <w:rPr>
          <w:rFonts w:cs="Traditional Arabic"/>
          <w:lang w:bidi="ar-EG"/>
        </w:rPr>
        <w:t>” (judgement/verdict).</w:t>
      </w:r>
      <w:r w:rsidR="006E1B83" w:rsidRPr="00E86FDF">
        <w:rPr>
          <w:rFonts w:cs="Traditional Arabic"/>
          <w:lang w:bidi="ar-EG"/>
        </w:rPr>
        <w:t xml:space="preserve"> </w:t>
      </w:r>
    </w:p>
    <w:p w14:paraId="48715699" w14:textId="3F13F6BC" w:rsidR="00493C6C" w:rsidRPr="00E86FDF" w:rsidRDefault="00493C6C" w:rsidP="00E150E0">
      <w:pPr>
        <w:spacing w:after="0"/>
        <w:rPr>
          <w:rFonts w:cs="Traditional Arabic"/>
          <w:lang w:bidi="ar-EG"/>
        </w:rPr>
      </w:pPr>
    </w:p>
    <w:p w14:paraId="7BED6B40" w14:textId="59797ACD" w:rsidR="00493C6C" w:rsidRPr="00E86FDF" w:rsidRDefault="00180362" w:rsidP="00E150E0">
      <w:pPr>
        <w:spacing w:after="0"/>
        <w:rPr>
          <w:rFonts w:cs="Traditional Arabic"/>
          <w:rtl/>
          <w:lang w:bidi="ar-EG"/>
        </w:rPr>
      </w:pPr>
      <w:r w:rsidRPr="00E86FDF">
        <w:rPr>
          <w:rFonts w:cs="Traditional Arabic"/>
          <w:b/>
          <w:bCs/>
          <w:lang w:bidi="ar-EG"/>
        </w:rPr>
        <w:t>(6)</w:t>
      </w:r>
      <w:r w:rsidRPr="00E86FDF">
        <w:rPr>
          <w:rFonts w:cs="Traditional Arabic"/>
          <w:lang w:bidi="ar-EG"/>
        </w:rPr>
        <w:t xml:space="preserve"> Fostering or caretaking the affairs</w:t>
      </w:r>
      <w:r w:rsidR="00910521" w:rsidRPr="00E86FDF">
        <w:rPr>
          <w:rFonts w:cs="Traditional Arabic"/>
          <w:lang w:bidi="ar-EG"/>
        </w:rPr>
        <w:t xml:space="preserve">; the administration and </w:t>
      </w:r>
      <w:r w:rsidR="00676A3A" w:rsidRPr="00E86FDF">
        <w:rPr>
          <w:rFonts w:cs="Traditional Arabic"/>
          <w:lang w:bidi="ar-EG"/>
        </w:rPr>
        <w:t>implementation. This refers to the executive authority within the state and the one who undertakes the responsibility of that is</w:t>
      </w:r>
      <w:r w:rsidR="00883DE0" w:rsidRPr="00E86FDF">
        <w:rPr>
          <w:rFonts w:cs="Traditional Arabic"/>
          <w:lang w:bidi="ar-EG"/>
        </w:rPr>
        <w:t xml:space="preserve"> called a “</w:t>
      </w:r>
      <w:r w:rsidR="00883DE0" w:rsidRPr="00E86FDF">
        <w:rPr>
          <w:rFonts w:cs="Traditional Arabic"/>
          <w:b/>
          <w:bCs/>
          <w:lang w:bidi="ar-EG"/>
        </w:rPr>
        <w:t>Haakim</w:t>
      </w:r>
      <w:r w:rsidR="00883DE0" w:rsidRPr="00E86FDF">
        <w:rPr>
          <w:rFonts w:cs="Traditional Arabic"/>
          <w:lang w:bidi="ar-EG"/>
        </w:rPr>
        <w:t>” (ruler), just as he can be called a “</w:t>
      </w:r>
      <w:proofErr w:type="spellStart"/>
      <w:r w:rsidR="00883DE0" w:rsidRPr="00E86FDF">
        <w:rPr>
          <w:rFonts w:cs="Traditional Arabic"/>
          <w:b/>
          <w:bCs/>
          <w:lang w:bidi="ar-EG"/>
        </w:rPr>
        <w:t>Waali</w:t>
      </w:r>
      <w:proofErr w:type="spellEnd"/>
      <w:r w:rsidR="00883DE0" w:rsidRPr="00E86FDF">
        <w:rPr>
          <w:rFonts w:cs="Traditional Arabic"/>
          <w:lang w:bidi="ar-EG"/>
        </w:rPr>
        <w:t>” or “</w:t>
      </w:r>
      <w:r w:rsidR="00883DE0" w:rsidRPr="00E86FDF">
        <w:rPr>
          <w:rFonts w:cs="Traditional Arabic"/>
          <w:b/>
          <w:bCs/>
          <w:lang w:bidi="ar-EG"/>
        </w:rPr>
        <w:t>Waliy ul-Amr</w:t>
      </w:r>
      <w:r w:rsidR="00883DE0" w:rsidRPr="00E86FDF">
        <w:rPr>
          <w:rFonts w:cs="Traditional Arabic"/>
          <w:lang w:bidi="ar-EG"/>
        </w:rPr>
        <w:t>” or “</w:t>
      </w:r>
      <w:r w:rsidR="00883DE0" w:rsidRPr="00E86FDF">
        <w:rPr>
          <w:rFonts w:cs="Traditional Arabic"/>
          <w:b/>
          <w:bCs/>
          <w:lang w:bidi="ar-EG"/>
        </w:rPr>
        <w:t>Sultaan</w:t>
      </w:r>
      <w:r w:rsidR="00883DE0" w:rsidRPr="00E86FDF">
        <w:rPr>
          <w:rFonts w:cs="Traditional Arabic"/>
          <w:lang w:bidi="ar-EG"/>
        </w:rPr>
        <w:t xml:space="preserve">”. </w:t>
      </w:r>
      <w:r w:rsidR="00E92024" w:rsidRPr="00E86FDF">
        <w:rPr>
          <w:rFonts w:cs="Traditional Arabic"/>
          <w:lang w:bidi="ar-EG"/>
        </w:rPr>
        <w:t>In recent times the use of the term “</w:t>
      </w:r>
      <w:proofErr w:type="spellStart"/>
      <w:r w:rsidR="00E92024" w:rsidRPr="00E86FDF">
        <w:rPr>
          <w:rFonts w:cs="Traditional Arabic"/>
          <w:b/>
          <w:bCs/>
          <w:lang w:bidi="ar-EG"/>
        </w:rPr>
        <w:t>Hukoomah</w:t>
      </w:r>
      <w:proofErr w:type="spellEnd"/>
      <w:r w:rsidR="00E92024" w:rsidRPr="00E86FDF">
        <w:rPr>
          <w:rFonts w:cs="Traditional Arabic"/>
          <w:lang w:bidi="ar-EG"/>
        </w:rPr>
        <w:t>” (government) has become widespread</w:t>
      </w:r>
      <w:r w:rsidR="00A0321C" w:rsidRPr="00E86FDF">
        <w:rPr>
          <w:rFonts w:cs="Traditional Arabic"/>
          <w:lang w:bidi="ar-EG"/>
        </w:rPr>
        <w:t xml:space="preserve"> </w:t>
      </w:r>
      <w:r w:rsidR="00570657" w:rsidRPr="00E86FDF">
        <w:rPr>
          <w:rFonts w:cs="Traditional Arabic"/>
          <w:lang w:bidi="ar-EG"/>
        </w:rPr>
        <w:t>to denote</w:t>
      </w:r>
      <w:r w:rsidR="00A0321C" w:rsidRPr="00E86FDF">
        <w:rPr>
          <w:rFonts w:cs="Traditional Arabic"/>
          <w:lang w:bidi="ar-EG"/>
        </w:rPr>
        <w:t xml:space="preserve"> the </w:t>
      </w:r>
      <w:r w:rsidR="00570657" w:rsidRPr="00E86FDF">
        <w:rPr>
          <w:rFonts w:cs="Traditional Arabic"/>
          <w:lang w:bidi="ar-EG"/>
        </w:rPr>
        <w:t xml:space="preserve">head of the executive </w:t>
      </w:r>
      <w:r w:rsidR="004579CA" w:rsidRPr="00E86FDF">
        <w:rPr>
          <w:rFonts w:cs="Traditional Arabic"/>
          <w:lang w:bidi="ar-EG"/>
        </w:rPr>
        <w:t xml:space="preserve">authority </w:t>
      </w:r>
      <w:proofErr w:type="gramStart"/>
      <w:r w:rsidR="004579CA" w:rsidRPr="00E86FDF">
        <w:rPr>
          <w:rFonts w:cs="Traditional Arabic"/>
          <w:lang w:bidi="ar-EG"/>
        </w:rPr>
        <w:t>i.e.</w:t>
      </w:r>
      <w:proofErr w:type="gramEnd"/>
      <w:r w:rsidR="004579CA" w:rsidRPr="00E86FDF">
        <w:rPr>
          <w:rFonts w:cs="Traditional Arabic"/>
          <w:lang w:bidi="ar-EG"/>
        </w:rPr>
        <w:t xml:space="preserve"> the cabinet. It also carries the meaning of the ruling apparatus within the state.</w:t>
      </w:r>
    </w:p>
    <w:p w14:paraId="066C9C6A" w14:textId="0FB93938" w:rsidR="00743172" w:rsidRPr="00E86FDF" w:rsidRDefault="00743172" w:rsidP="001F6916">
      <w:pPr>
        <w:spacing w:after="0"/>
        <w:rPr>
          <w:rFonts w:cs="Traditional Arabic"/>
          <w:rtl/>
          <w:lang w:bidi="ar-EG"/>
        </w:rPr>
      </w:pPr>
    </w:p>
    <w:p w14:paraId="4FD4E159" w14:textId="5BDB9A4C" w:rsidR="00743172" w:rsidRPr="00E86FDF" w:rsidRDefault="00590694" w:rsidP="001F6916">
      <w:pPr>
        <w:spacing w:after="0"/>
        <w:rPr>
          <w:rFonts w:cs="Traditional Arabic"/>
          <w:lang w:bidi="ar-EG"/>
        </w:rPr>
      </w:pPr>
      <w:r w:rsidRPr="00E86FDF">
        <w:rPr>
          <w:rFonts w:cs="Traditional Arabic"/>
          <w:b/>
          <w:bCs/>
          <w:lang w:bidi="ar-EG"/>
        </w:rPr>
        <w:t>(7)</w:t>
      </w:r>
      <w:r w:rsidRPr="00E86FDF">
        <w:rPr>
          <w:rFonts w:cs="Traditional Arabic"/>
          <w:lang w:bidi="ar-EG"/>
        </w:rPr>
        <w:t xml:space="preserve"> Legislating, </w:t>
      </w:r>
      <w:r w:rsidR="00D0603B" w:rsidRPr="00E86FDF">
        <w:rPr>
          <w:rFonts w:cs="Traditional Arabic"/>
          <w:lang w:bidi="ar-EG"/>
        </w:rPr>
        <w:t xml:space="preserve">enacting constitutions, laws, systems and </w:t>
      </w:r>
      <w:r w:rsidR="00B264CD" w:rsidRPr="00E86FDF">
        <w:rPr>
          <w:rFonts w:cs="Traditional Arabic"/>
          <w:lang w:bidi="ar-EG"/>
        </w:rPr>
        <w:t>statutes. This refers to what the legislative authority</w:t>
      </w:r>
      <w:r w:rsidR="00672A22" w:rsidRPr="00E86FDF">
        <w:rPr>
          <w:rFonts w:cs="Traditional Arabic"/>
          <w:lang w:bidi="ar-EG"/>
        </w:rPr>
        <w:t xml:space="preserve"> undertakes within the state. Indeed, it also </w:t>
      </w:r>
      <w:r w:rsidR="00632806" w:rsidRPr="00E86FDF">
        <w:rPr>
          <w:rFonts w:cs="Traditional Arabic"/>
          <w:lang w:bidi="ar-EG"/>
        </w:rPr>
        <w:t>includes the setting of moral</w:t>
      </w:r>
      <w:r w:rsidR="00E06817" w:rsidRPr="00E86FDF">
        <w:rPr>
          <w:rFonts w:cs="Traditional Arabic"/>
          <w:lang w:bidi="ar-EG"/>
        </w:rPr>
        <w:t xml:space="preserve"> and</w:t>
      </w:r>
      <w:r w:rsidR="00632806" w:rsidRPr="00E86FDF">
        <w:rPr>
          <w:rFonts w:cs="Traditional Arabic"/>
          <w:lang w:bidi="ar-EG"/>
        </w:rPr>
        <w:t xml:space="preserve"> behavioural</w:t>
      </w:r>
      <w:r w:rsidR="00E06817" w:rsidRPr="00E86FDF">
        <w:rPr>
          <w:rFonts w:cs="Traditional Arabic"/>
          <w:lang w:bidi="ar-EG"/>
        </w:rPr>
        <w:t xml:space="preserve"> principles</w:t>
      </w:r>
      <w:r w:rsidR="00763C6C" w:rsidRPr="00E86FDF">
        <w:rPr>
          <w:rFonts w:cs="Traditional Arabic"/>
          <w:lang w:bidi="ar-EG"/>
        </w:rPr>
        <w:t xml:space="preserve"> in addition to</w:t>
      </w:r>
      <w:r w:rsidR="00632806" w:rsidRPr="00E86FDF">
        <w:rPr>
          <w:rFonts w:cs="Traditional Arabic"/>
          <w:lang w:bidi="ar-EG"/>
        </w:rPr>
        <w:t xml:space="preserve"> manners</w:t>
      </w:r>
      <w:r w:rsidR="00D0603B" w:rsidRPr="00E86FDF">
        <w:rPr>
          <w:rFonts w:cs="Traditional Arabic"/>
          <w:lang w:bidi="ar-EG"/>
        </w:rPr>
        <w:t xml:space="preserve"> </w:t>
      </w:r>
      <w:r w:rsidR="00763C6C" w:rsidRPr="00E86FDF">
        <w:rPr>
          <w:rFonts w:cs="Traditional Arabic"/>
          <w:lang w:bidi="ar-EG"/>
        </w:rPr>
        <w:t>and social customs.</w:t>
      </w:r>
    </w:p>
    <w:p w14:paraId="650A6BEF" w14:textId="12BB33B9" w:rsidR="00763C6C" w:rsidRPr="00E86FDF" w:rsidRDefault="00763C6C" w:rsidP="001F6916">
      <w:pPr>
        <w:spacing w:after="0"/>
        <w:rPr>
          <w:rFonts w:cs="Traditional Arabic"/>
          <w:lang w:bidi="ar-EG"/>
        </w:rPr>
      </w:pPr>
    </w:p>
    <w:p w14:paraId="32BBF914" w14:textId="40CC843C" w:rsidR="00763C6C" w:rsidRPr="00E86FDF" w:rsidRDefault="00EC3D70" w:rsidP="001F6916">
      <w:pPr>
        <w:spacing w:after="0"/>
        <w:rPr>
          <w:rFonts w:cs="Traditional Arabic"/>
          <w:lang w:bidi="ar-EG"/>
        </w:rPr>
      </w:pPr>
      <w:r w:rsidRPr="00E86FDF">
        <w:rPr>
          <w:rFonts w:cs="Traditional Arabic"/>
          <w:lang w:bidi="ar-EG"/>
        </w:rPr>
        <w:t>These meanings or</w:t>
      </w:r>
      <w:r w:rsidR="009765BB" w:rsidRPr="00E86FDF">
        <w:rPr>
          <w:rFonts w:cs="Traditional Arabic"/>
          <w:lang w:bidi="ar-EG"/>
        </w:rPr>
        <w:t xml:space="preserve"> primarily</w:t>
      </w:r>
      <w:r w:rsidRPr="00E86FDF">
        <w:rPr>
          <w:rFonts w:cs="Traditional Arabic"/>
          <w:lang w:bidi="ar-EG"/>
        </w:rPr>
        <w:t xml:space="preserve"> the last four</w:t>
      </w:r>
      <w:r w:rsidR="009765BB" w:rsidRPr="00E86FDF">
        <w:rPr>
          <w:rFonts w:cs="Traditional Arabic"/>
          <w:lang w:bidi="ar-EG"/>
        </w:rPr>
        <w:t>,</w:t>
      </w:r>
      <w:r w:rsidRPr="00E86FDF">
        <w:rPr>
          <w:rFonts w:cs="Traditional Arabic"/>
          <w:lang w:bidi="ar-EG"/>
        </w:rPr>
        <w:t xml:space="preserve"> are what concern us in this current study:</w:t>
      </w:r>
      <w:r w:rsidR="009765BB" w:rsidRPr="00E86FDF">
        <w:rPr>
          <w:rFonts w:cs="Traditional Arabic"/>
          <w:lang w:bidi="ar-EG"/>
        </w:rPr>
        <w:t xml:space="preserve"> Al-</w:t>
      </w:r>
      <w:proofErr w:type="spellStart"/>
      <w:r w:rsidR="009765BB" w:rsidRPr="00E86FDF">
        <w:rPr>
          <w:rFonts w:cs="Traditional Arabic"/>
          <w:lang w:bidi="ar-EG"/>
        </w:rPr>
        <w:t>Fitya</w:t>
      </w:r>
      <w:proofErr w:type="spellEnd"/>
      <w:r w:rsidR="009765BB" w:rsidRPr="00E86FDF">
        <w:rPr>
          <w:rFonts w:cs="Traditional Arabic"/>
          <w:lang w:bidi="ar-EG"/>
        </w:rPr>
        <w:t xml:space="preserve"> (passing verdicts)</w:t>
      </w:r>
      <w:r w:rsidR="000D271A" w:rsidRPr="00E86FDF">
        <w:rPr>
          <w:rFonts w:cs="Traditional Arabic"/>
          <w:lang w:bidi="ar-EG"/>
        </w:rPr>
        <w:t>, Al-</w:t>
      </w:r>
      <w:proofErr w:type="spellStart"/>
      <w:r w:rsidR="000D271A" w:rsidRPr="00E86FDF">
        <w:rPr>
          <w:rFonts w:cs="Traditional Arabic"/>
          <w:lang w:bidi="ar-EG"/>
        </w:rPr>
        <w:t>Qadaa</w:t>
      </w:r>
      <w:proofErr w:type="spellEnd"/>
      <w:r w:rsidR="000D271A" w:rsidRPr="00E86FDF">
        <w:rPr>
          <w:rFonts w:cs="Traditional Arabic"/>
          <w:lang w:bidi="ar-EG"/>
        </w:rPr>
        <w:t>’ (judiciary), At-</w:t>
      </w:r>
      <w:proofErr w:type="spellStart"/>
      <w:r w:rsidR="000D271A" w:rsidRPr="00E86FDF">
        <w:rPr>
          <w:rFonts w:cs="Traditional Arabic"/>
          <w:lang w:bidi="ar-EG"/>
        </w:rPr>
        <w:t>Tanfeedh</w:t>
      </w:r>
      <w:proofErr w:type="spellEnd"/>
      <w:r w:rsidR="000D271A" w:rsidRPr="00E86FDF">
        <w:rPr>
          <w:rFonts w:cs="Traditional Arabic"/>
          <w:lang w:bidi="ar-EG"/>
        </w:rPr>
        <w:t xml:space="preserve"> (execution/implementation) and At-</w:t>
      </w:r>
      <w:proofErr w:type="spellStart"/>
      <w:r w:rsidR="000D271A" w:rsidRPr="00E86FDF">
        <w:rPr>
          <w:rFonts w:cs="Traditional Arabic"/>
          <w:lang w:bidi="ar-EG"/>
        </w:rPr>
        <w:t>Tashree</w:t>
      </w:r>
      <w:proofErr w:type="spellEnd"/>
      <w:r w:rsidR="000D271A" w:rsidRPr="00E86FDF">
        <w:rPr>
          <w:rFonts w:cs="Traditional Arabic"/>
          <w:lang w:bidi="ar-EG"/>
        </w:rPr>
        <w:t xml:space="preserve">’ (legislation). </w:t>
      </w:r>
      <w:r w:rsidR="007F6330" w:rsidRPr="00E86FDF">
        <w:rPr>
          <w:rFonts w:cs="Traditional Arabic"/>
          <w:lang w:bidi="ar-EG"/>
        </w:rPr>
        <w:t>They are</w:t>
      </w:r>
      <w:r w:rsidR="00404EE8" w:rsidRPr="00E86FDF">
        <w:rPr>
          <w:rFonts w:cs="Traditional Arabic"/>
          <w:lang w:bidi="ar-EG"/>
        </w:rPr>
        <w:t xml:space="preserve"> all</w:t>
      </w:r>
      <w:r w:rsidR="007F6330" w:rsidRPr="00E86FDF">
        <w:rPr>
          <w:rFonts w:cs="Traditional Arabic"/>
          <w:lang w:bidi="ar-EG"/>
        </w:rPr>
        <w:t xml:space="preserve"> also</w:t>
      </w:r>
      <w:r w:rsidR="00177967" w:rsidRPr="00E86FDF">
        <w:rPr>
          <w:rFonts w:cs="Traditional Arabic"/>
          <w:lang w:bidi="ar-EG"/>
        </w:rPr>
        <w:t xml:space="preserve"> what the Sharee’ah texts must be applied upon</w:t>
      </w:r>
      <w:r w:rsidR="00880998" w:rsidRPr="00E86FDF">
        <w:rPr>
          <w:rFonts w:cs="Traditional Arabic"/>
          <w:lang w:bidi="ar-EG"/>
        </w:rPr>
        <w:t>, unless there is a Qareenah (indicative connotation)</w:t>
      </w:r>
      <w:r w:rsidR="00F72782" w:rsidRPr="00E86FDF">
        <w:rPr>
          <w:rFonts w:cs="Traditional Arabic"/>
          <w:lang w:bidi="ar-EG"/>
        </w:rPr>
        <w:t xml:space="preserve"> of specification. Therefore, </w:t>
      </w:r>
      <w:r w:rsidR="006539F4" w:rsidRPr="00E86FDF">
        <w:rPr>
          <w:rFonts w:cs="Traditional Arabic"/>
          <w:lang w:bidi="ar-EG"/>
        </w:rPr>
        <w:t>when</w:t>
      </w:r>
      <w:r w:rsidR="00F72782" w:rsidRPr="00E86FDF">
        <w:rPr>
          <w:rFonts w:cs="Traditional Arabic"/>
          <w:lang w:bidi="ar-EG"/>
        </w:rPr>
        <w:t xml:space="preserve"> the </w:t>
      </w:r>
      <w:r w:rsidR="006539F4" w:rsidRPr="00E86FDF">
        <w:rPr>
          <w:rFonts w:cs="Traditional Arabic"/>
          <w:lang w:bidi="ar-EG"/>
        </w:rPr>
        <w:t xml:space="preserve">Messenger (saw) said: </w:t>
      </w:r>
    </w:p>
    <w:p w14:paraId="00F9BCF4" w14:textId="07D2973D" w:rsidR="006539F4" w:rsidRPr="00E86FDF" w:rsidRDefault="006539F4" w:rsidP="001F6916">
      <w:pPr>
        <w:spacing w:after="0"/>
        <w:rPr>
          <w:rFonts w:cs="Traditional Arabic"/>
          <w:lang w:bidi="ar-EG"/>
        </w:rPr>
      </w:pPr>
    </w:p>
    <w:p w14:paraId="3500B449" w14:textId="1FD5AD74" w:rsidR="006539F4" w:rsidRPr="00E86FDF" w:rsidRDefault="00E067BD" w:rsidP="001F6916">
      <w:pPr>
        <w:spacing w:after="0"/>
        <w:rPr>
          <w:rFonts w:cs="Traditional Arabic"/>
          <w:sz w:val="32"/>
          <w:szCs w:val="32"/>
          <w:rtl/>
          <w:lang w:bidi="ar-EG"/>
        </w:rPr>
      </w:pPr>
      <w:r w:rsidRPr="00E86FDF">
        <w:rPr>
          <w:rFonts w:cs="Traditional Arabic"/>
          <w:sz w:val="32"/>
          <w:szCs w:val="32"/>
          <w:rtl/>
          <w:lang w:bidi="ar-EG"/>
        </w:rPr>
        <w:t>إِذَا</w:t>
      </w:r>
      <w:r w:rsidR="004908EC" w:rsidRPr="00E86FDF">
        <w:rPr>
          <w:rFonts w:cs="Traditional Arabic"/>
          <w:sz w:val="32"/>
          <w:szCs w:val="32"/>
          <w:rtl/>
          <w:lang w:bidi="ar-EG"/>
        </w:rPr>
        <w:t xml:space="preserve"> اِج</w:t>
      </w:r>
      <w:r w:rsidR="00F96351" w:rsidRPr="00E86FDF">
        <w:rPr>
          <w:rFonts w:cs="Traditional Arabic"/>
          <w:sz w:val="32"/>
          <w:szCs w:val="32"/>
          <w:rtl/>
          <w:lang w:bidi="ar-EG"/>
        </w:rPr>
        <w:t>ْ</w:t>
      </w:r>
      <w:r w:rsidR="00426C13" w:rsidRPr="00E86FDF">
        <w:rPr>
          <w:rFonts w:cs="Traditional Arabic"/>
          <w:sz w:val="32"/>
          <w:szCs w:val="32"/>
          <w:rtl/>
          <w:lang w:bidi="ar-EG"/>
        </w:rPr>
        <w:t>تَ</w:t>
      </w:r>
      <w:r w:rsidR="004908EC" w:rsidRPr="00E86FDF">
        <w:rPr>
          <w:rFonts w:cs="Traditional Arabic"/>
          <w:sz w:val="32"/>
          <w:szCs w:val="32"/>
          <w:rtl/>
          <w:lang w:bidi="ar-EG"/>
        </w:rPr>
        <w:t>هَدَ</w:t>
      </w:r>
      <w:r w:rsidR="00426C13" w:rsidRPr="00E86FDF">
        <w:rPr>
          <w:rFonts w:cs="Traditional Arabic"/>
          <w:sz w:val="32"/>
          <w:szCs w:val="32"/>
          <w:rtl/>
          <w:lang w:bidi="ar-EG"/>
        </w:rPr>
        <w:t xml:space="preserve"> ال</w:t>
      </w:r>
      <w:r w:rsidR="001E7430" w:rsidRPr="00E86FDF">
        <w:rPr>
          <w:rFonts w:cs="Traditional Arabic"/>
          <w:sz w:val="32"/>
          <w:szCs w:val="32"/>
          <w:rtl/>
          <w:lang w:bidi="ar-EG"/>
        </w:rPr>
        <w:t>حَاكِمُ فَأَصَابَ فَلَهُ أَجْرا</w:t>
      </w:r>
      <w:r w:rsidR="00F07E5F" w:rsidRPr="00E86FDF">
        <w:rPr>
          <w:rFonts w:cs="Traditional Arabic"/>
          <w:sz w:val="32"/>
          <w:szCs w:val="32"/>
          <w:rtl/>
          <w:lang w:bidi="ar-EG"/>
        </w:rPr>
        <w:t>نِ ... إلخ</w:t>
      </w:r>
      <w:r w:rsidR="00426C13" w:rsidRPr="00E86FDF">
        <w:rPr>
          <w:rFonts w:cs="Traditional Arabic"/>
          <w:sz w:val="32"/>
          <w:szCs w:val="32"/>
          <w:rtl/>
          <w:lang w:bidi="ar-EG"/>
        </w:rPr>
        <w:t xml:space="preserve"> </w:t>
      </w:r>
    </w:p>
    <w:p w14:paraId="5EC40401" w14:textId="6763A065" w:rsidR="00E067BD" w:rsidRPr="00E86FDF" w:rsidRDefault="00634528" w:rsidP="001F6916">
      <w:pPr>
        <w:spacing w:after="0"/>
        <w:rPr>
          <w:rFonts w:cs="Traditional Arabic"/>
          <w:b/>
          <w:bCs/>
          <w:lang w:bidi="ar-EG"/>
        </w:rPr>
      </w:pPr>
      <w:r w:rsidRPr="00E86FDF">
        <w:rPr>
          <w:rFonts w:cs="Traditional Arabic"/>
          <w:b/>
          <w:bCs/>
          <w:lang w:bidi="ar-EG"/>
        </w:rPr>
        <w:t>When the Haakim makes Ijtihaad and then gets it right, he will get two rewards</w:t>
      </w:r>
      <w:r w:rsidR="00823DED" w:rsidRPr="00E86FDF">
        <w:rPr>
          <w:rFonts w:cs="Traditional Arabic"/>
          <w:b/>
          <w:bCs/>
          <w:lang w:bidi="ar-EG"/>
        </w:rPr>
        <w:t xml:space="preserve"> … etc.</w:t>
      </w:r>
    </w:p>
    <w:p w14:paraId="5375083E" w14:textId="77777777" w:rsidR="00823DED" w:rsidRPr="00E86FDF" w:rsidRDefault="00823DED" w:rsidP="001F6916">
      <w:pPr>
        <w:spacing w:after="0"/>
        <w:rPr>
          <w:rFonts w:cs="Traditional Arabic"/>
          <w:lang w:bidi="ar-EG"/>
        </w:rPr>
      </w:pPr>
    </w:p>
    <w:p w14:paraId="785AF88B" w14:textId="6AD9B645" w:rsidR="00E067BD" w:rsidRPr="00E86FDF" w:rsidRDefault="00823DED" w:rsidP="001F6916">
      <w:pPr>
        <w:spacing w:after="0"/>
        <w:rPr>
          <w:rFonts w:cs="Traditional Arabic"/>
          <w:lang w:bidi="ar-EG"/>
        </w:rPr>
      </w:pPr>
      <w:r w:rsidRPr="00E86FDF">
        <w:rPr>
          <w:rFonts w:cs="Traditional Arabic"/>
          <w:lang w:bidi="ar-EG"/>
        </w:rPr>
        <w:t xml:space="preserve">It is not permissible to say that this is specific </w:t>
      </w:r>
      <w:r w:rsidR="00521AB7" w:rsidRPr="00E86FDF">
        <w:rPr>
          <w:rFonts w:cs="Traditional Arabic"/>
          <w:lang w:bidi="ar-EG"/>
        </w:rPr>
        <w:t xml:space="preserve">for the </w:t>
      </w:r>
      <w:proofErr w:type="spellStart"/>
      <w:r w:rsidR="00521AB7" w:rsidRPr="00E86FDF">
        <w:rPr>
          <w:rFonts w:cs="Traditional Arabic"/>
          <w:lang w:bidi="ar-EG"/>
        </w:rPr>
        <w:t>Qaadi</w:t>
      </w:r>
      <w:proofErr w:type="spellEnd"/>
      <w:r w:rsidR="00521AB7" w:rsidRPr="00E86FDF">
        <w:rPr>
          <w:rFonts w:cs="Traditional Arabic"/>
          <w:lang w:bidi="ar-EG"/>
        </w:rPr>
        <w:t xml:space="preserve"> (judge</w:t>
      </w:r>
      <w:r w:rsidR="00A14324" w:rsidRPr="00E86FDF">
        <w:rPr>
          <w:rFonts w:cs="Traditional Arabic"/>
          <w:lang w:bidi="ar-EG"/>
        </w:rPr>
        <w:t xml:space="preserve"> in court</w:t>
      </w:r>
      <w:r w:rsidR="00521AB7" w:rsidRPr="00E86FDF">
        <w:rPr>
          <w:rFonts w:cs="Traditional Arabic"/>
          <w:lang w:bidi="ar-EG"/>
        </w:rPr>
        <w:t>)</w:t>
      </w:r>
      <w:r w:rsidR="00A14324" w:rsidRPr="00E86FDF">
        <w:rPr>
          <w:rFonts w:cs="Traditional Arabic"/>
          <w:lang w:bidi="ar-EG"/>
        </w:rPr>
        <w:t xml:space="preserve"> or for the Waliy ul-Amr (ruler)! Rather, it is ‘Aamm (general) </w:t>
      </w:r>
      <w:r w:rsidR="00F30E15" w:rsidRPr="00E86FDF">
        <w:rPr>
          <w:rFonts w:cs="Traditional Arabic"/>
          <w:lang w:bidi="ar-EG"/>
        </w:rPr>
        <w:t>applying to everyone who seeks the Hukm (judgement) of Allah in respect to an issue</w:t>
      </w:r>
      <w:r w:rsidR="0028070C" w:rsidRPr="00E86FDF">
        <w:rPr>
          <w:rFonts w:cs="Traditional Arabic"/>
          <w:lang w:bidi="ar-EG"/>
        </w:rPr>
        <w:t>, just for the purpose of</w:t>
      </w:r>
      <w:r w:rsidR="00F30E15" w:rsidRPr="00E86FDF">
        <w:rPr>
          <w:rFonts w:cs="Traditional Arabic"/>
          <w:lang w:bidi="ar-EG"/>
        </w:rPr>
        <w:t xml:space="preserve"> know</w:t>
      </w:r>
      <w:r w:rsidR="0028070C" w:rsidRPr="00E86FDF">
        <w:rPr>
          <w:rFonts w:cs="Traditional Arabic"/>
          <w:lang w:bidi="ar-EG"/>
        </w:rPr>
        <w:t>ing</w:t>
      </w:r>
      <w:r w:rsidR="00F30E15" w:rsidRPr="00E86FDF">
        <w:rPr>
          <w:rFonts w:cs="Traditional Arabic"/>
          <w:lang w:bidi="ar-EG"/>
        </w:rPr>
        <w:t xml:space="preserve"> it</w:t>
      </w:r>
      <w:r w:rsidR="0028070C" w:rsidRPr="00E86FDF">
        <w:rPr>
          <w:rFonts w:cs="Traditional Arabic"/>
          <w:lang w:bidi="ar-EG"/>
        </w:rPr>
        <w:t>.</w:t>
      </w:r>
      <w:r w:rsidR="007C0679" w:rsidRPr="00E86FDF">
        <w:rPr>
          <w:rFonts w:cs="Traditional Arabic"/>
          <w:lang w:bidi="ar-EG"/>
        </w:rPr>
        <w:t xml:space="preserve"> </w:t>
      </w:r>
      <w:r w:rsidR="00A40704" w:rsidRPr="00E86FDF">
        <w:rPr>
          <w:rFonts w:cs="Traditional Arabic"/>
          <w:lang w:bidi="ar-EG"/>
        </w:rPr>
        <w:t>That includes the Mujtahid and the Mufti</w:t>
      </w:r>
      <w:r w:rsidR="004B6A65" w:rsidRPr="00E86FDF">
        <w:rPr>
          <w:rFonts w:cs="Traditional Arabic"/>
          <w:lang w:bidi="ar-EG"/>
        </w:rPr>
        <w:t xml:space="preserve"> as </w:t>
      </w:r>
      <w:r w:rsidR="00D5193F" w:rsidRPr="00E86FDF">
        <w:rPr>
          <w:rFonts w:cs="Traditional Arabic"/>
          <w:lang w:bidi="ar-EG"/>
        </w:rPr>
        <w:t xml:space="preserve">this </w:t>
      </w:r>
      <w:r w:rsidR="0086012D" w:rsidRPr="00E86FDF">
        <w:rPr>
          <w:rFonts w:cs="Traditional Arabic"/>
          <w:lang w:bidi="ar-EG"/>
        </w:rPr>
        <w:t>represents a</w:t>
      </w:r>
      <w:r w:rsidR="004B6A65" w:rsidRPr="00E86FDF">
        <w:rPr>
          <w:rFonts w:cs="Traditional Arabic"/>
          <w:lang w:bidi="ar-EG"/>
        </w:rPr>
        <w:t xml:space="preserve"> “Haakim”</w:t>
      </w:r>
      <w:r w:rsidR="0079169F" w:rsidRPr="00E86FDF">
        <w:rPr>
          <w:rFonts w:cs="Traditional Arabic"/>
          <w:lang w:bidi="ar-EG"/>
        </w:rPr>
        <w:t xml:space="preserve">. </w:t>
      </w:r>
      <w:r w:rsidR="00286BFB" w:rsidRPr="00E86FDF">
        <w:rPr>
          <w:rFonts w:cs="Traditional Arabic"/>
          <w:lang w:bidi="ar-EG"/>
        </w:rPr>
        <w:t>Or</w:t>
      </w:r>
      <w:r w:rsidR="00304F51" w:rsidRPr="00E86FDF">
        <w:rPr>
          <w:rFonts w:cs="Traditional Arabic"/>
          <w:lang w:bidi="ar-EG"/>
        </w:rPr>
        <w:t xml:space="preserve"> if it was sought</w:t>
      </w:r>
      <w:r w:rsidR="00286BFB" w:rsidRPr="00E86FDF">
        <w:rPr>
          <w:rFonts w:cs="Traditional Arabic"/>
          <w:lang w:bidi="ar-EG"/>
        </w:rPr>
        <w:t xml:space="preserve"> for the purpose of applying it</w:t>
      </w:r>
      <w:r w:rsidR="00544005" w:rsidRPr="00E86FDF">
        <w:rPr>
          <w:rFonts w:cs="Traditional Arabic"/>
          <w:lang w:bidi="ar-EG"/>
        </w:rPr>
        <w:t xml:space="preserve"> in a dispute</w:t>
      </w:r>
      <w:r w:rsidR="00304F51" w:rsidRPr="00E86FDF">
        <w:rPr>
          <w:rFonts w:cs="Traditional Arabic"/>
          <w:lang w:bidi="ar-EG"/>
        </w:rPr>
        <w:t>,</w:t>
      </w:r>
      <w:r w:rsidR="00544005" w:rsidRPr="00E86FDF">
        <w:rPr>
          <w:rFonts w:cs="Traditional Arabic"/>
          <w:lang w:bidi="ar-EG"/>
        </w:rPr>
        <w:t xml:space="preserve"> like the</w:t>
      </w:r>
      <w:r w:rsidR="00286BFB" w:rsidRPr="00E86FDF">
        <w:rPr>
          <w:rFonts w:cs="Traditional Arabic"/>
          <w:lang w:bidi="ar-EG"/>
        </w:rPr>
        <w:t xml:space="preserve"> </w:t>
      </w:r>
      <w:proofErr w:type="spellStart"/>
      <w:r w:rsidR="00544005" w:rsidRPr="00E86FDF">
        <w:rPr>
          <w:rFonts w:cs="Traditional Arabic"/>
          <w:lang w:bidi="ar-EG"/>
        </w:rPr>
        <w:t>Qaadi</w:t>
      </w:r>
      <w:proofErr w:type="spellEnd"/>
      <w:r w:rsidR="00E25C87" w:rsidRPr="00E86FDF">
        <w:rPr>
          <w:rFonts w:cs="Traditional Arabic"/>
          <w:lang w:bidi="ar-EG"/>
        </w:rPr>
        <w:t>,</w:t>
      </w:r>
      <w:r w:rsidR="00544005" w:rsidRPr="00E86FDF">
        <w:rPr>
          <w:rFonts w:cs="Traditional Arabic"/>
          <w:lang w:bidi="ar-EG"/>
        </w:rPr>
        <w:t xml:space="preserve"> as this </w:t>
      </w:r>
      <w:r w:rsidR="00A60098" w:rsidRPr="00E86FDF">
        <w:rPr>
          <w:rFonts w:cs="Traditional Arabic"/>
          <w:lang w:bidi="ar-EG"/>
        </w:rPr>
        <w:t xml:space="preserve">also </w:t>
      </w:r>
      <w:r w:rsidR="00304F51" w:rsidRPr="00E86FDF">
        <w:rPr>
          <w:rFonts w:cs="Traditional Arabic"/>
          <w:lang w:bidi="ar-EG"/>
        </w:rPr>
        <w:t xml:space="preserve">represents a </w:t>
      </w:r>
      <w:r w:rsidR="00A70752" w:rsidRPr="00E86FDF">
        <w:rPr>
          <w:rFonts w:cs="Traditional Arabic"/>
          <w:lang w:bidi="ar-EG"/>
        </w:rPr>
        <w:t>“</w:t>
      </w:r>
      <w:r w:rsidR="00A60098" w:rsidRPr="00E86FDF">
        <w:rPr>
          <w:rFonts w:cs="Traditional Arabic"/>
          <w:lang w:bidi="ar-EG"/>
        </w:rPr>
        <w:t>Haakim</w:t>
      </w:r>
      <w:r w:rsidR="00A70752" w:rsidRPr="00E86FDF">
        <w:rPr>
          <w:rFonts w:cs="Traditional Arabic"/>
          <w:lang w:bidi="ar-EG"/>
        </w:rPr>
        <w:t>”</w:t>
      </w:r>
      <w:r w:rsidR="00A60098" w:rsidRPr="00E86FDF">
        <w:rPr>
          <w:rFonts w:cs="Traditional Arabic"/>
          <w:lang w:bidi="ar-EG"/>
        </w:rPr>
        <w:t xml:space="preserve">, or </w:t>
      </w:r>
      <w:r w:rsidR="00957718" w:rsidRPr="00E86FDF">
        <w:rPr>
          <w:rFonts w:cs="Traditional Arabic"/>
          <w:lang w:bidi="ar-EG"/>
        </w:rPr>
        <w:t>for the purpose</w:t>
      </w:r>
      <w:r w:rsidR="00304F51" w:rsidRPr="00E86FDF">
        <w:rPr>
          <w:rFonts w:cs="Traditional Arabic"/>
          <w:lang w:bidi="ar-EG"/>
        </w:rPr>
        <w:t xml:space="preserve"> of</w:t>
      </w:r>
      <w:r w:rsidR="00A60098" w:rsidRPr="00E86FDF">
        <w:rPr>
          <w:rFonts w:cs="Traditional Arabic"/>
          <w:lang w:bidi="ar-EG"/>
        </w:rPr>
        <w:t xml:space="preserve"> taking care of</w:t>
      </w:r>
      <w:r w:rsidR="00304F51" w:rsidRPr="00E86FDF">
        <w:rPr>
          <w:rFonts w:cs="Traditional Arabic"/>
          <w:lang w:bidi="ar-EG"/>
        </w:rPr>
        <w:t xml:space="preserve"> the</w:t>
      </w:r>
      <w:r w:rsidR="00A60098" w:rsidRPr="00E86FDF">
        <w:rPr>
          <w:rFonts w:cs="Traditional Arabic"/>
          <w:lang w:bidi="ar-EG"/>
        </w:rPr>
        <w:t xml:space="preserve"> affairs</w:t>
      </w:r>
      <w:r w:rsidR="00304F51" w:rsidRPr="00E86FDF">
        <w:rPr>
          <w:rFonts w:cs="Traditional Arabic"/>
          <w:lang w:bidi="ar-EG"/>
        </w:rPr>
        <w:t xml:space="preserve"> (of the people)</w:t>
      </w:r>
      <w:r w:rsidR="00286BFB" w:rsidRPr="00E86FDF">
        <w:rPr>
          <w:rFonts w:cs="Traditional Arabic"/>
          <w:lang w:bidi="ar-EG"/>
        </w:rPr>
        <w:t>, like the Imam</w:t>
      </w:r>
      <w:r w:rsidR="00A70752" w:rsidRPr="00E86FDF">
        <w:rPr>
          <w:rFonts w:cs="Traditional Arabic"/>
          <w:lang w:bidi="ar-EG"/>
        </w:rPr>
        <w:t xml:space="preserve">. That is whether it </w:t>
      </w:r>
      <w:r w:rsidR="00304F51" w:rsidRPr="00E86FDF">
        <w:rPr>
          <w:rFonts w:cs="Traditional Arabic"/>
          <w:lang w:bidi="ar-EG"/>
        </w:rPr>
        <w:t xml:space="preserve">relates to </w:t>
      </w:r>
      <w:r w:rsidR="00A960D4" w:rsidRPr="00E86FDF">
        <w:rPr>
          <w:rFonts w:cs="Traditional Arabic"/>
          <w:lang w:bidi="ar-EG"/>
        </w:rPr>
        <w:t>implementation</w:t>
      </w:r>
      <w:r w:rsidR="0002056E" w:rsidRPr="00E86FDF">
        <w:rPr>
          <w:rFonts w:cs="Traditional Arabic"/>
          <w:lang w:bidi="ar-EG"/>
        </w:rPr>
        <w:t xml:space="preserve"> in a particular specified case, as he wou</w:t>
      </w:r>
      <w:r w:rsidR="00E25C87" w:rsidRPr="00E86FDF">
        <w:rPr>
          <w:rFonts w:cs="Traditional Arabic"/>
          <w:lang w:bidi="ar-EG"/>
        </w:rPr>
        <w:t>ld be, in this capacity, a Haakim</w:t>
      </w:r>
      <w:r w:rsidR="00C13148" w:rsidRPr="00E86FDF">
        <w:rPr>
          <w:rFonts w:cs="Traditional Arabic"/>
          <w:lang w:bidi="ar-EG"/>
        </w:rPr>
        <w:t>, or if it was related to legislati</w:t>
      </w:r>
      <w:r w:rsidR="00A960D4" w:rsidRPr="00E86FDF">
        <w:rPr>
          <w:rFonts w:cs="Traditional Arabic"/>
          <w:lang w:bidi="ar-EG"/>
        </w:rPr>
        <w:t>ng</w:t>
      </w:r>
      <w:r w:rsidR="00C13148" w:rsidRPr="00E86FDF">
        <w:rPr>
          <w:rFonts w:cs="Traditional Arabic"/>
          <w:lang w:bidi="ar-EG"/>
        </w:rPr>
        <w:t xml:space="preserve"> or </w:t>
      </w:r>
      <w:r w:rsidR="00A960D4" w:rsidRPr="00E86FDF">
        <w:rPr>
          <w:rFonts w:cs="Traditional Arabic"/>
          <w:lang w:bidi="ar-EG"/>
        </w:rPr>
        <w:t>adopting</w:t>
      </w:r>
      <w:r w:rsidR="00C13148" w:rsidRPr="00E86FDF">
        <w:rPr>
          <w:rFonts w:cs="Traditional Arabic"/>
          <w:lang w:bidi="ar-EG"/>
        </w:rPr>
        <w:t xml:space="preserve"> a Hukm Shar’iy for a</w:t>
      </w:r>
      <w:r w:rsidR="00B94F0F" w:rsidRPr="00E86FDF">
        <w:rPr>
          <w:rFonts w:cs="Traditional Arabic"/>
          <w:lang w:bidi="ar-EG"/>
        </w:rPr>
        <w:t>n issue in which there is disagreement</w:t>
      </w:r>
      <w:r w:rsidR="00266CAC" w:rsidRPr="00E86FDF">
        <w:rPr>
          <w:rFonts w:cs="Traditional Arabic"/>
          <w:lang w:bidi="ar-EG"/>
        </w:rPr>
        <w:t xml:space="preserve">, followed by enacting it as a general law </w:t>
      </w:r>
      <w:r w:rsidR="00957804" w:rsidRPr="00E86FDF">
        <w:rPr>
          <w:rFonts w:cs="Traditional Arabic"/>
          <w:lang w:bidi="ar-EG"/>
        </w:rPr>
        <w:t xml:space="preserve">which </w:t>
      </w:r>
      <w:r w:rsidR="00266CAC" w:rsidRPr="00E86FDF">
        <w:rPr>
          <w:rFonts w:cs="Traditional Arabic"/>
          <w:lang w:bidi="ar-EG"/>
        </w:rPr>
        <w:t>bind</w:t>
      </w:r>
      <w:r w:rsidR="00957804" w:rsidRPr="00E86FDF">
        <w:rPr>
          <w:rFonts w:cs="Traditional Arabic"/>
          <w:lang w:bidi="ar-EG"/>
        </w:rPr>
        <w:t>s</w:t>
      </w:r>
      <w:r w:rsidR="00266CAC" w:rsidRPr="00E86FDF">
        <w:rPr>
          <w:rFonts w:cs="Traditional Arabic"/>
          <w:lang w:bidi="ar-EG"/>
        </w:rPr>
        <w:t xml:space="preserve"> everyon</w:t>
      </w:r>
      <w:r w:rsidR="001C1C55" w:rsidRPr="00E86FDF">
        <w:rPr>
          <w:rFonts w:cs="Traditional Arabic"/>
          <w:lang w:bidi="ar-EG"/>
        </w:rPr>
        <w:t>e, as he would be, in this capacity, a Haakim.</w:t>
      </w:r>
    </w:p>
    <w:p w14:paraId="2942605F" w14:textId="7277DBAC" w:rsidR="001C1C55" w:rsidRPr="00E86FDF" w:rsidRDefault="001C1C55" w:rsidP="001F6916">
      <w:pPr>
        <w:spacing w:after="0"/>
        <w:rPr>
          <w:rFonts w:cs="Traditional Arabic"/>
          <w:lang w:bidi="ar-EG"/>
        </w:rPr>
      </w:pPr>
    </w:p>
    <w:p w14:paraId="7B335A67" w14:textId="4A95F660" w:rsidR="001C1C55" w:rsidRPr="00E86FDF" w:rsidRDefault="00F2017A" w:rsidP="001F6916">
      <w:pPr>
        <w:spacing w:after="0"/>
        <w:rPr>
          <w:rFonts w:cs="Traditional Arabic"/>
          <w:lang w:bidi="ar-EG"/>
        </w:rPr>
      </w:pPr>
      <w:r w:rsidRPr="00E86FDF">
        <w:rPr>
          <w:rFonts w:cs="Traditional Arabic"/>
          <w:lang w:bidi="ar-EG"/>
        </w:rPr>
        <w:t>Al-</w:t>
      </w:r>
      <w:proofErr w:type="spellStart"/>
      <w:r w:rsidRPr="00E86FDF">
        <w:rPr>
          <w:rFonts w:cs="Traditional Arabic"/>
          <w:lang w:bidi="ar-EG"/>
        </w:rPr>
        <w:t>Ihtikaam</w:t>
      </w:r>
      <w:proofErr w:type="spellEnd"/>
      <w:r w:rsidRPr="00E86FDF">
        <w:rPr>
          <w:rFonts w:cs="Traditional Arabic"/>
          <w:lang w:bidi="ar-EG"/>
        </w:rPr>
        <w:t xml:space="preserve"> or At-</w:t>
      </w:r>
      <w:proofErr w:type="spellStart"/>
      <w:r w:rsidRPr="00E86FDF">
        <w:rPr>
          <w:rFonts w:cs="Traditional Arabic"/>
          <w:lang w:bidi="ar-EG"/>
        </w:rPr>
        <w:t>Tahaakum</w:t>
      </w:r>
      <w:proofErr w:type="spellEnd"/>
      <w:r w:rsidRPr="00E86FDF">
        <w:rPr>
          <w:rFonts w:cs="Traditional Arabic"/>
          <w:lang w:bidi="ar-EG"/>
        </w:rPr>
        <w:t xml:space="preserve"> means: </w:t>
      </w:r>
      <w:r w:rsidR="00136904" w:rsidRPr="00E86FDF">
        <w:rPr>
          <w:rFonts w:cs="Traditional Arabic"/>
          <w:lang w:bidi="ar-EG"/>
        </w:rPr>
        <w:t>Seeking the Hukm</w:t>
      </w:r>
      <w:r w:rsidR="00DA4DE1" w:rsidRPr="00E86FDF">
        <w:rPr>
          <w:rFonts w:cs="Traditional Arabic"/>
          <w:lang w:bidi="ar-EG"/>
        </w:rPr>
        <w:t xml:space="preserve"> (judgement/ruling)</w:t>
      </w:r>
      <w:r w:rsidR="00136904" w:rsidRPr="00E86FDF">
        <w:rPr>
          <w:rFonts w:cs="Traditional Arabic"/>
          <w:lang w:bidi="ar-EG"/>
        </w:rPr>
        <w:t xml:space="preserve">, </w:t>
      </w:r>
      <w:r w:rsidR="00DA4DE1" w:rsidRPr="00E86FDF">
        <w:rPr>
          <w:rFonts w:cs="Traditional Arabic"/>
          <w:lang w:bidi="ar-EG"/>
        </w:rPr>
        <w:t>regardless of its kind</w:t>
      </w:r>
      <w:r w:rsidR="00136904" w:rsidRPr="00E86FDF">
        <w:rPr>
          <w:rFonts w:cs="Traditional Arabic"/>
          <w:lang w:bidi="ar-EG"/>
        </w:rPr>
        <w:t>:</w:t>
      </w:r>
      <w:r w:rsidR="00984E93" w:rsidRPr="00E86FDF">
        <w:rPr>
          <w:rFonts w:cs="Traditional Arabic"/>
          <w:lang w:bidi="ar-EG"/>
        </w:rPr>
        <w:t xml:space="preserve"> Al-</w:t>
      </w:r>
      <w:proofErr w:type="spellStart"/>
      <w:r w:rsidR="00984E93" w:rsidRPr="00E86FDF">
        <w:rPr>
          <w:rFonts w:cs="Traditional Arabic"/>
          <w:lang w:bidi="ar-EG"/>
        </w:rPr>
        <w:t>Fitya</w:t>
      </w:r>
      <w:proofErr w:type="spellEnd"/>
      <w:r w:rsidR="00984E93" w:rsidRPr="00E86FDF">
        <w:rPr>
          <w:rFonts w:cs="Traditional Arabic"/>
          <w:lang w:bidi="ar-EG"/>
        </w:rPr>
        <w:t xml:space="preserve"> (passing verdicts), Al-</w:t>
      </w:r>
      <w:proofErr w:type="spellStart"/>
      <w:r w:rsidR="00984E93" w:rsidRPr="00E86FDF">
        <w:rPr>
          <w:rFonts w:cs="Traditional Arabic"/>
          <w:lang w:bidi="ar-EG"/>
        </w:rPr>
        <w:t>Qadaa</w:t>
      </w:r>
      <w:proofErr w:type="spellEnd"/>
      <w:r w:rsidR="00984E93" w:rsidRPr="00E86FDF">
        <w:rPr>
          <w:rFonts w:cs="Traditional Arabic"/>
          <w:lang w:bidi="ar-EG"/>
        </w:rPr>
        <w:t>’ (judiciary), At-</w:t>
      </w:r>
      <w:proofErr w:type="spellStart"/>
      <w:r w:rsidR="00984E93" w:rsidRPr="00E86FDF">
        <w:rPr>
          <w:rFonts w:cs="Traditional Arabic"/>
          <w:lang w:bidi="ar-EG"/>
        </w:rPr>
        <w:t>Tanfeedh</w:t>
      </w:r>
      <w:proofErr w:type="spellEnd"/>
      <w:r w:rsidR="00984E93" w:rsidRPr="00E86FDF">
        <w:rPr>
          <w:rFonts w:cs="Traditional Arabic"/>
          <w:lang w:bidi="ar-EG"/>
        </w:rPr>
        <w:t xml:space="preserve"> (execution/implementation) and At-</w:t>
      </w:r>
      <w:proofErr w:type="spellStart"/>
      <w:r w:rsidR="00984E93" w:rsidRPr="00E86FDF">
        <w:rPr>
          <w:rFonts w:cs="Traditional Arabic"/>
          <w:lang w:bidi="ar-EG"/>
        </w:rPr>
        <w:t>Tashree</w:t>
      </w:r>
      <w:proofErr w:type="spellEnd"/>
      <w:r w:rsidR="00984E93" w:rsidRPr="00E86FDF">
        <w:rPr>
          <w:rFonts w:cs="Traditional Arabic"/>
          <w:lang w:bidi="ar-EG"/>
        </w:rPr>
        <w:t>’ (legislation).</w:t>
      </w:r>
    </w:p>
    <w:p w14:paraId="0C61BE41" w14:textId="1CCC8BD9" w:rsidR="00984E93" w:rsidRPr="00E86FDF" w:rsidRDefault="00984E93" w:rsidP="001F6916">
      <w:pPr>
        <w:spacing w:after="0"/>
        <w:rPr>
          <w:rFonts w:cs="Traditional Arabic"/>
          <w:lang w:bidi="ar-EG"/>
        </w:rPr>
      </w:pPr>
    </w:p>
    <w:p w14:paraId="41DC7A0B" w14:textId="77777777" w:rsidR="00DD0DB0" w:rsidRPr="00E86FDF" w:rsidRDefault="00984E93" w:rsidP="001F6916">
      <w:pPr>
        <w:spacing w:after="0"/>
        <w:rPr>
          <w:rFonts w:cs="Traditional Arabic"/>
          <w:lang w:bidi="ar-EG"/>
        </w:rPr>
      </w:pPr>
      <w:r w:rsidRPr="00E86FDF">
        <w:rPr>
          <w:rFonts w:cs="Traditional Arabic"/>
          <w:lang w:bidi="ar-EG"/>
        </w:rPr>
        <w:t xml:space="preserve">As for the obligation </w:t>
      </w:r>
      <w:r w:rsidR="00DA4DE1" w:rsidRPr="00E86FDF">
        <w:rPr>
          <w:rFonts w:cs="Traditional Arabic"/>
          <w:lang w:bidi="ar-EG"/>
        </w:rPr>
        <w:t>of Al-</w:t>
      </w:r>
      <w:proofErr w:type="spellStart"/>
      <w:r w:rsidR="00DA4DE1" w:rsidRPr="00E86FDF">
        <w:rPr>
          <w:rFonts w:cs="Traditional Arabic"/>
          <w:lang w:bidi="ar-EG"/>
        </w:rPr>
        <w:t>Ihtikaam</w:t>
      </w:r>
      <w:proofErr w:type="spellEnd"/>
      <w:r w:rsidR="00DA4DE1" w:rsidRPr="00E86FDF">
        <w:rPr>
          <w:rFonts w:cs="Traditional Arabic"/>
          <w:lang w:bidi="ar-EG"/>
        </w:rPr>
        <w:t xml:space="preserve"> </w:t>
      </w:r>
      <w:r w:rsidR="007C2017" w:rsidRPr="00E86FDF">
        <w:rPr>
          <w:rFonts w:cs="Traditional Arabic"/>
          <w:lang w:bidi="ar-EG"/>
        </w:rPr>
        <w:t>to the</w:t>
      </w:r>
      <w:r w:rsidR="00A36F94" w:rsidRPr="00E86FDF">
        <w:rPr>
          <w:rFonts w:cs="Traditional Arabic"/>
          <w:lang w:bidi="ar-EG"/>
        </w:rPr>
        <w:t xml:space="preserve"> Shar’a absolutely (</w:t>
      </w:r>
      <w:proofErr w:type="gramStart"/>
      <w:r w:rsidR="00A36F94" w:rsidRPr="00E86FDF">
        <w:rPr>
          <w:rFonts w:cs="Traditional Arabic"/>
          <w:lang w:bidi="ar-EG"/>
        </w:rPr>
        <w:t>i.e.</w:t>
      </w:r>
      <w:proofErr w:type="gramEnd"/>
      <w:r w:rsidR="00A36F94" w:rsidRPr="00E86FDF">
        <w:rPr>
          <w:rFonts w:cs="Traditional Arabic"/>
          <w:lang w:bidi="ar-EG"/>
        </w:rPr>
        <w:t xml:space="preserve"> going to it as the source for the judgement)</w:t>
      </w:r>
      <w:r w:rsidR="00DD0DB0" w:rsidRPr="00E86FDF">
        <w:rPr>
          <w:rFonts w:cs="Traditional Arabic"/>
          <w:lang w:bidi="ar-EG"/>
        </w:rPr>
        <w:t>, then this has been established by the texts such as:</w:t>
      </w:r>
    </w:p>
    <w:p w14:paraId="15F7CD42" w14:textId="05C2BF3F" w:rsidR="00DD0DB0" w:rsidRPr="00E86FDF" w:rsidRDefault="00DD0DB0" w:rsidP="001F6916">
      <w:pPr>
        <w:spacing w:after="0"/>
        <w:rPr>
          <w:rFonts w:cs="Traditional Arabic"/>
          <w:lang w:bidi="ar-EG"/>
        </w:rPr>
      </w:pPr>
    </w:p>
    <w:p w14:paraId="1B2F7F0C" w14:textId="2E2A5F1A" w:rsidR="00AC6550" w:rsidRPr="00E86FDF" w:rsidRDefault="00AC6550" w:rsidP="001F6916">
      <w:pPr>
        <w:spacing w:after="0"/>
        <w:rPr>
          <w:rFonts w:cs="Traditional Arabic"/>
          <w:lang w:bidi="ar-EG"/>
        </w:rPr>
      </w:pPr>
      <w:r w:rsidRPr="00E86FDF">
        <w:rPr>
          <w:rFonts w:cs="Traditional Arabic"/>
          <w:lang w:bidi="ar-EG"/>
        </w:rPr>
        <w:t>The Qawl (statement) of Allah (swt):</w:t>
      </w:r>
    </w:p>
    <w:p w14:paraId="2A8F2A02" w14:textId="77777777" w:rsidR="00AC6550" w:rsidRPr="00E86FDF" w:rsidRDefault="00AC6550" w:rsidP="001F6916">
      <w:pPr>
        <w:spacing w:after="0"/>
        <w:rPr>
          <w:rFonts w:cs="Traditional Arabic"/>
          <w:lang w:bidi="ar-EG"/>
        </w:rPr>
      </w:pPr>
    </w:p>
    <w:p w14:paraId="0390BC28" w14:textId="1DE09595" w:rsidR="00F32BB0" w:rsidRPr="00E86FDF" w:rsidRDefault="00F32BB0" w:rsidP="00012EE8">
      <w:pPr>
        <w:spacing w:after="0"/>
        <w:jc w:val="both"/>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فَلَا وَرَبِّكَ لَا يُؤْمِنُونَ حَتَّىٰ يُحَكِّمُوكَ فِيمَا شَجَرَ بَيْنَهُمْ</w:t>
      </w:r>
    </w:p>
    <w:p w14:paraId="6E1DBB34" w14:textId="6ACDDF04" w:rsidR="00984E93" w:rsidRPr="00E86FDF" w:rsidRDefault="00F32BB0" w:rsidP="00F32BB0">
      <w:pPr>
        <w:spacing w:after="0"/>
        <w:rPr>
          <w:lang w:bidi="ar-EG"/>
        </w:rPr>
      </w:pPr>
      <w:r w:rsidRPr="00E86FDF">
        <w:rPr>
          <w:lang w:bidi="ar-EG"/>
        </w:rPr>
        <w:t xml:space="preserve">But no, by your Lord, they will not [truly] believe until they make you, [O Muhammad], </w:t>
      </w:r>
      <w:r w:rsidR="00822648" w:rsidRPr="00E86FDF">
        <w:rPr>
          <w:lang w:bidi="ar-EG"/>
        </w:rPr>
        <w:t xml:space="preserve">the </w:t>
      </w:r>
      <w:r w:rsidRPr="00E86FDF">
        <w:rPr>
          <w:lang w:bidi="ar-EG"/>
        </w:rPr>
        <w:t>judge concerning that over which they dispute among themselves</w:t>
      </w:r>
      <w:r w:rsidR="00012EE8" w:rsidRPr="00E86FDF">
        <w:rPr>
          <w:lang w:bidi="ar-EG"/>
        </w:rPr>
        <w:t xml:space="preserve"> (An-</w:t>
      </w:r>
      <w:proofErr w:type="spellStart"/>
      <w:r w:rsidR="00012EE8" w:rsidRPr="00E86FDF">
        <w:rPr>
          <w:lang w:bidi="ar-EG"/>
        </w:rPr>
        <w:t>Nisa</w:t>
      </w:r>
      <w:proofErr w:type="spellEnd"/>
      <w:r w:rsidR="00012EE8" w:rsidRPr="00E86FDF">
        <w:rPr>
          <w:lang w:bidi="ar-EG"/>
        </w:rPr>
        <w:t>’</w:t>
      </w:r>
      <w:r w:rsidR="006A54E7" w:rsidRPr="00E86FDF">
        <w:rPr>
          <w:lang w:bidi="ar-EG"/>
        </w:rPr>
        <w:t>: 65).</w:t>
      </w:r>
    </w:p>
    <w:p w14:paraId="4BEC03AC" w14:textId="3855B6E0" w:rsidR="006A54E7" w:rsidRPr="00E86FDF" w:rsidRDefault="006A54E7" w:rsidP="00F32BB0">
      <w:pPr>
        <w:spacing w:after="0"/>
        <w:rPr>
          <w:lang w:bidi="ar-EG"/>
        </w:rPr>
      </w:pPr>
    </w:p>
    <w:p w14:paraId="4B557D9A" w14:textId="21639C5F" w:rsidR="006A54E7" w:rsidRPr="00E86FDF" w:rsidRDefault="006A54E7" w:rsidP="00F32BB0">
      <w:pPr>
        <w:spacing w:after="0"/>
        <w:rPr>
          <w:lang w:bidi="ar-EG"/>
        </w:rPr>
      </w:pPr>
      <w:r w:rsidRPr="00E86FDF">
        <w:rPr>
          <w:lang w:bidi="ar-EG"/>
        </w:rPr>
        <w:t>And</w:t>
      </w:r>
      <w:r w:rsidR="00AC6550" w:rsidRPr="00E86FDF">
        <w:rPr>
          <w:lang w:bidi="ar-EG"/>
        </w:rPr>
        <w:t xml:space="preserve"> His Qawl (swt):</w:t>
      </w:r>
    </w:p>
    <w:p w14:paraId="7FB91A92" w14:textId="77777777" w:rsidR="00AC6550" w:rsidRPr="00E86FDF" w:rsidRDefault="00AC6550" w:rsidP="00F32BB0">
      <w:pPr>
        <w:spacing w:after="0"/>
        <w:rPr>
          <w:rFonts w:cs="Traditional Arabic"/>
          <w:lang w:bidi="ar-EG"/>
        </w:rPr>
      </w:pPr>
    </w:p>
    <w:p w14:paraId="0D5E824A" w14:textId="4D69E3D7" w:rsidR="003A1A1C" w:rsidRPr="00E86FDF" w:rsidRDefault="003A1A1C" w:rsidP="003A1A1C">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فَإِن تَنَازَعْتُمْ فِي شَيْءٍ فَرُدُّوهُ إِلَى اللَّـهِ وَالرَّسُولِ</w:t>
      </w:r>
    </w:p>
    <w:p w14:paraId="7DB915BD" w14:textId="6BB7E93F" w:rsidR="003A1A1C" w:rsidRPr="00E86FDF" w:rsidRDefault="003A1A1C" w:rsidP="003A1A1C">
      <w:pPr>
        <w:spacing w:after="0"/>
        <w:rPr>
          <w:lang w:bidi="ar-EG"/>
        </w:rPr>
      </w:pPr>
      <w:r w:rsidRPr="00E86FDF">
        <w:rPr>
          <w:lang w:bidi="ar-EG"/>
        </w:rPr>
        <w:t>And if you disagree over anything, refer it to Allah and the Messenger (An-</w:t>
      </w:r>
      <w:proofErr w:type="spellStart"/>
      <w:r w:rsidRPr="00E86FDF">
        <w:rPr>
          <w:lang w:bidi="ar-EG"/>
        </w:rPr>
        <w:t>Nisa</w:t>
      </w:r>
      <w:proofErr w:type="spellEnd"/>
      <w:r w:rsidRPr="00E86FDF">
        <w:rPr>
          <w:lang w:bidi="ar-EG"/>
        </w:rPr>
        <w:t>’: 59).</w:t>
      </w:r>
    </w:p>
    <w:p w14:paraId="43177077" w14:textId="75425D7E" w:rsidR="007C0679" w:rsidRPr="00E86FDF" w:rsidRDefault="007C0679" w:rsidP="001F6916">
      <w:pPr>
        <w:spacing w:after="0"/>
        <w:rPr>
          <w:rFonts w:cs="Traditional Arabic"/>
          <w:lang w:bidi="ar-EG"/>
        </w:rPr>
      </w:pPr>
    </w:p>
    <w:p w14:paraId="0E09A9EE" w14:textId="01E7936E" w:rsidR="007C0679" w:rsidRPr="00E86FDF" w:rsidRDefault="003A1A1C" w:rsidP="001F6916">
      <w:pPr>
        <w:spacing w:after="0"/>
        <w:rPr>
          <w:rFonts w:cs="Traditional Arabic"/>
          <w:lang w:bidi="ar-EG"/>
        </w:rPr>
      </w:pPr>
      <w:r w:rsidRPr="00E86FDF">
        <w:rPr>
          <w:rFonts w:cs="Traditional Arabic"/>
          <w:lang w:bidi="ar-EG"/>
        </w:rPr>
        <w:t>And His Qawl (swt):</w:t>
      </w:r>
    </w:p>
    <w:p w14:paraId="2C0F95D7" w14:textId="7BB9718F" w:rsidR="003A1A1C" w:rsidRPr="00E86FDF" w:rsidRDefault="003A1A1C" w:rsidP="001F6916">
      <w:pPr>
        <w:spacing w:after="0"/>
        <w:rPr>
          <w:rFonts w:cs="Traditional Arabic"/>
          <w:lang w:bidi="ar-EG"/>
        </w:rPr>
      </w:pPr>
    </w:p>
    <w:p w14:paraId="5010924E" w14:textId="1F126AD7" w:rsidR="00626DFE" w:rsidRPr="00E86FDF" w:rsidRDefault="00626DFE" w:rsidP="00626DFE">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 xml:space="preserve">وَمَا اخْتَلَفْتُمْ فِيهِ مِن شَيْءٍ فَحُكْمُهُ إِلَى اللَّـهِ </w:t>
      </w:r>
    </w:p>
    <w:p w14:paraId="26C9997F" w14:textId="21ED77BB" w:rsidR="00626DFE" w:rsidRPr="00E86FDF" w:rsidRDefault="00626DFE" w:rsidP="00626DFE">
      <w:pPr>
        <w:spacing w:after="0"/>
        <w:rPr>
          <w:lang w:bidi="ar-EG"/>
        </w:rPr>
      </w:pPr>
      <w:r w:rsidRPr="00E86FDF">
        <w:rPr>
          <w:lang w:bidi="ar-EG"/>
        </w:rPr>
        <w:t>And in whatsoever you have differed upon, its Hukm (ruling) is [to be referred] to Allah</w:t>
      </w:r>
      <w:r w:rsidR="00BD3808" w:rsidRPr="00E86FDF">
        <w:rPr>
          <w:lang w:bidi="ar-EG"/>
        </w:rPr>
        <w:t xml:space="preserve"> </w:t>
      </w:r>
      <w:r w:rsidRPr="00E86FDF">
        <w:rPr>
          <w:lang w:bidi="ar-EG"/>
        </w:rPr>
        <w:t>(Ash-Shura: 10).</w:t>
      </w:r>
    </w:p>
    <w:p w14:paraId="14466846" w14:textId="77777777" w:rsidR="00626DFE" w:rsidRPr="00E86FDF" w:rsidRDefault="00626DFE" w:rsidP="001F6916">
      <w:pPr>
        <w:spacing w:after="0"/>
        <w:rPr>
          <w:rFonts w:cs="Traditional Arabic"/>
          <w:lang w:bidi="ar-EG"/>
        </w:rPr>
      </w:pPr>
    </w:p>
    <w:p w14:paraId="69557290" w14:textId="2D1C8566" w:rsidR="007C0679" w:rsidRPr="00E86FDF" w:rsidRDefault="00BD3808" w:rsidP="001F6916">
      <w:pPr>
        <w:spacing w:after="0"/>
        <w:rPr>
          <w:rFonts w:cs="Traditional Arabic"/>
          <w:lang w:bidi="ar-EG"/>
        </w:rPr>
      </w:pPr>
      <w:r w:rsidRPr="00E86FDF">
        <w:rPr>
          <w:rFonts w:cs="Traditional Arabic"/>
          <w:lang w:bidi="ar-EG"/>
        </w:rPr>
        <w:t xml:space="preserve">Concerning the first Ayah: It represents </w:t>
      </w:r>
      <w:r w:rsidR="00663BDF" w:rsidRPr="00E86FDF">
        <w:rPr>
          <w:rFonts w:cs="Traditional Arabic"/>
          <w:lang w:bidi="ar-EG"/>
        </w:rPr>
        <w:t>a comprehensive truth from</w:t>
      </w:r>
      <w:r w:rsidR="003E0745" w:rsidRPr="00E86FDF">
        <w:rPr>
          <w:rFonts w:cs="Traditional Arabic"/>
          <w:lang w:bidi="ar-EG"/>
        </w:rPr>
        <w:t xml:space="preserve"> the truths of Islam which came in the form of a </w:t>
      </w:r>
      <w:r w:rsidR="006F6C3F" w:rsidRPr="00E86FDF">
        <w:rPr>
          <w:rFonts w:cs="Traditional Arabic"/>
          <w:lang w:bidi="ar-EG"/>
        </w:rPr>
        <w:t>certain oath, unrestricted from any restriction</w:t>
      </w:r>
      <w:r w:rsidR="004F731E" w:rsidRPr="00E86FDF">
        <w:rPr>
          <w:rFonts w:cs="Traditional Arabic"/>
          <w:lang w:bidi="ar-EG"/>
        </w:rPr>
        <w:t>, which negates the Iman (belief) of the one who does not go to the Prophet (saw) for judgement</w:t>
      </w:r>
      <w:r w:rsidR="00DE05A6" w:rsidRPr="00E86FDF">
        <w:rPr>
          <w:rFonts w:cs="Traditional Arabic"/>
          <w:lang w:bidi="ar-EG"/>
        </w:rPr>
        <w:t xml:space="preserve">. There </w:t>
      </w:r>
      <w:r w:rsidR="002B5BEB" w:rsidRPr="00E86FDF">
        <w:rPr>
          <w:rFonts w:cs="Traditional Arabic"/>
          <w:lang w:bidi="ar-EG"/>
        </w:rPr>
        <w:t>can be</w:t>
      </w:r>
      <w:r w:rsidR="00DE05A6" w:rsidRPr="00E86FDF">
        <w:rPr>
          <w:rFonts w:cs="Traditional Arabic"/>
          <w:lang w:bidi="ar-EG"/>
        </w:rPr>
        <w:t xml:space="preserve"> no room here for delusion or ambiguity</w:t>
      </w:r>
      <w:r w:rsidR="00BF052F" w:rsidRPr="00E86FDF">
        <w:rPr>
          <w:rFonts w:cs="Traditional Arabic"/>
          <w:lang w:bidi="ar-EG"/>
        </w:rPr>
        <w:t xml:space="preserve"> claiming</w:t>
      </w:r>
      <w:r w:rsidR="00DE05A6" w:rsidRPr="00E86FDF">
        <w:rPr>
          <w:rFonts w:cs="Traditional Arabic"/>
          <w:lang w:bidi="ar-EG"/>
        </w:rPr>
        <w:t xml:space="preserve"> </w:t>
      </w:r>
      <w:r w:rsidR="002B5BEB" w:rsidRPr="00E86FDF">
        <w:rPr>
          <w:rFonts w:cs="Traditional Arabic"/>
          <w:lang w:bidi="ar-EG"/>
        </w:rPr>
        <w:t xml:space="preserve">that </w:t>
      </w:r>
      <w:r w:rsidR="00BF052F" w:rsidRPr="00E86FDF">
        <w:rPr>
          <w:rFonts w:cs="Traditional Arabic"/>
          <w:lang w:bidi="ar-EG"/>
        </w:rPr>
        <w:t>going to</w:t>
      </w:r>
      <w:r w:rsidR="002B5BEB" w:rsidRPr="00E86FDF">
        <w:rPr>
          <w:rFonts w:cs="Traditional Arabic"/>
          <w:lang w:bidi="ar-EG"/>
        </w:rPr>
        <w:t xml:space="preserve"> </w:t>
      </w:r>
      <w:r w:rsidR="00BF052F" w:rsidRPr="00E86FDF">
        <w:rPr>
          <w:rFonts w:cs="Traditional Arabic"/>
          <w:lang w:bidi="ar-EG"/>
        </w:rPr>
        <w:t>judgement</w:t>
      </w:r>
      <w:r w:rsidR="002B5BEB" w:rsidRPr="00E86FDF">
        <w:rPr>
          <w:rFonts w:cs="Traditional Arabic"/>
          <w:lang w:bidi="ar-EG"/>
        </w:rPr>
        <w:t xml:space="preserve"> </w:t>
      </w:r>
      <w:r w:rsidR="00BF052F" w:rsidRPr="00E86FDF">
        <w:rPr>
          <w:rFonts w:cs="Traditional Arabic"/>
          <w:lang w:bidi="ar-EG"/>
        </w:rPr>
        <w:t>to</w:t>
      </w:r>
      <w:r w:rsidR="002B5BEB" w:rsidRPr="00E86FDF">
        <w:rPr>
          <w:rFonts w:cs="Traditional Arabic"/>
          <w:lang w:bidi="ar-EG"/>
        </w:rPr>
        <w:t xml:space="preserve"> the Messenger of Allah (saw)</w:t>
      </w:r>
      <w:r w:rsidR="00BF052F" w:rsidRPr="00E86FDF">
        <w:rPr>
          <w:rFonts w:cs="Traditional Arabic"/>
          <w:lang w:bidi="ar-EG"/>
        </w:rPr>
        <w:t xml:space="preserve"> </w:t>
      </w:r>
      <w:r w:rsidR="0094369A" w:rsidRPr="00E86FDF">
        <w:rPr>
          <w:rFonts w:cs="Traditional Arabic"/>
          <w:lang w:bidi="ar-EG"/>
        </w:rPr>
        <w:t>means going to judgement to</w:t>
      </w:r>
      <w:r w:rsidR="00FC692C" w:rsidRPr="00E86FDF">
        <w:rPr>
          <w:rFonts w:cs="Traditional Arabic"/>
          <w:lang w:bidi="ar-EG"/>
        </w:rPr>
        <w:t xml:space="preserve"> </w:t>
      </w:r>
      <w:r w:rsidR="00FE7CD8" w:rsidRPr="00E86FDF">
        <w:rPr>
          <w:rFonts w:cs="Traditional Arabic"/>
          <w:lang w:bidi="ar-EG"/>
        </w:rPr>
        <w:t xml:space="preserve">his </w:t>
      </w:r>
      <w:r w:rsidR="00FC692C" w:rsidRPr="00E86FDF">
        <w:rPr>
          <w:rFonts w:cs="Traditional Arabic"/>
          <w:lang w:bidi="ar-EG"/>
        </w:rPr>
        <w:t>noble per</w:t>
      </w:r>
      <w:r w:rsidR="00FE7CD8" w:rsidRPr="00E86FDF">
        <w:rPr>
          <w:rFonts w:cs="Traditional Arabic"/>
          <w:lang w:bidi="ar-EG"/>
        </w:rPr>
        <w:t>son alone</w:t>
      </w:r>
      <w:r w:rsidR="00212949" w:rsidRPr="00E86FDF">
        <w:rPr>
          <w:rFonts w:cs="Traditional Arabic"/>
          <w:lang w:bidi="ar-EG"/>
        </w:rPr>
        <w:t xml:space="preserve"> (</w:t>
      </w:r>
      <w:proofErr w:type="gramStart"/>
      <w:r w:rsidR="00212949" w:rsidRPr="00E86FDF">
        <w:rPr>
          <w:rFonts w:cs="Traditional Arabic"/>
          <w:lang w:bidi="ar-EG"/>
        </w:rPr>
        <w:t>i.e.</w:t>
      </w:r>
      <w:proofErr w:type="gramEnd"/>
      <w:r w:rsidR="00212949" w:rsidRPr="00E86FDF">
        <w:rPr>
          <w:rFonts w:cs="Traditional Arabic"/>
          <w:lang w:bidi="ar-EG"/>
        </w:rPr>
        <w:t xml:space="preserve"> </w:t>
      </w:r>
      <w:r w:rsidR="00793A89" w:rsidRPr="00E86FDF">
        <w:rPr>
          <w:rFonts w:cs="Traditional Arabic"/>
          <w:lang w:bidi="ar-EG"/>
        </w:rPr>
        <w:t>obedience to him in person when he living)</w:t>
      </w:r>
      <w:r w:rsidR="00FF06DE" w:rsidRPr="00E86FDF">
        <w:rPr>
          <w:rFonts w:cs="Traditional Arabic"/>
          <w:lang w:bidi="ar-EG"/>
        </w:rPr>
        <w:t>, as has been falsely claimed by some of the</w:t>
      </w:r>
      <w:r w:rsidR="00E7322E" w:rsidRPr="00E86FDF">
        <w:rPr>
          <w:rFonts w:cs="Traditional Arabic"/>
          <w:lang w:bidi="ar-EG"/>
        </w:rPr>
        <w:t xml:space="preserve"> </w:t>
      </w:r>
      <w:r w:rsidR="00793A89" w:rsidRPr="00E86FDF">
        <w:rPr>
          <w:rFonts w:cs="Traditional Arabic"/>
          <w:lang w:bidi="ar-EG"/>
        </w:rPr>
        <w:t xml:space="preserve">so-called </w:t>
      </w:r>
      <w:r w:rsidR="00E7322E" w:rsidRPr="00E86FDF">
        <w:rPr>
          <w:rFonts w:cs="Traditional Arabic"/>
          <w:lang w:bidi="ar-EG"/>
        </w:rPr>
        <w:t>Da’wah carrie</w:t>
      </w:r>
      <w:r w:rsidR="00347100" w:rsidRPr="00E86FDF">
        <w:rPr>
          <w:rFonts w:cs="Traditional Arabic"/>
          <w:lang w:bidi="ar-EG"/>
        </w:rPr>
        <w:t>r</w:t>
      </w:r>
      <w:r w:rsidR="00E7322E" w:rsidRPr="00E86FDF">
        <w:rPr>
          <w:rFonts w:cs="Traditional Arabic"/>
          <w:lang w:bidi="ar-EG"/>
        </w:rPr>
        <w:t>s of the Islamic “</w:t>
      </w:r>
      <w:r w:rsidR="00E7322E" w:rsidRPr="00E86FDF">
        <w:rPr>
          <w:rFonts w:cs="Traditional Arabic"/>
          <w:b/>
          <w:bCs/>
          <w:lang w:bidi="ar-EG"/>
        </w:rPr>
        <w:t>Left</w:t>
      </w:r>
      <w:r w:rsidR="00E7322E" w:rsidRPr="00E86FDF">
        <w:rPr>
          <w:rFonts w:cs="Traditional Arabic"/>
          <w:lang w:bidi="ar-EG"/>
        </w:rPr>
        <w:t>”!</w:t>
      </w:r>
      <w:r w:rsidR="0094369A" w:rsidRPr="00E86FDF">
        <w:rPr>
          <w:rFonts w:cs="Traditional Arabic"/>
          <w:lang w:bidi="ar-EG"/>
        </w:rPr>
        <w:t xml:space="preserve"> </w:t>
      </w:r>
      <w:r w:rsidR="00E7322E" w:rsidRPr="00E86FDF">
        <w:rPr>
          <w:rFonts w:cs="Traditional Arabic"/>
          <w:lang w:bidi="ar-EG"/>
        </w:rPr>
        <w:t>or the</w:t>
      </w:r>
      <w:r w:rsidR="00793A89" w:rsidRPr="00E86FDF">
        <w:rPr>
          <w:rFonts w:cs="Traditional Arabic"/>
          <w:lang w:bidi="ar-EG"/>
        </w:rPr>
        <w:t xml:space="preserve"> so-called</w:t>
      </w:r>
      <w:r w:rsidR="00E7322E" w:rsidRPr="00E86FDF">
        <w:rPr>
          <w:rFonts w:cs="Traditional Arabic"/>
          <w:lang w:bidi="ar-EG"/>
        </w:rPr>
        <w:t xml:space="preserve"> </w:t>
      </w:r>
      <w:r w:rsidR="00693F55" w:rsidRPr="00E86FDF">
        <w:rPr>
          <w:rFonts w:cs="Traditional Arabic"/>
          <w:lang w:bidi="ar-EG"/>
        </w:rPr>
        <w:t>Da’wah carriers to “</w:t>
      </w:r>
      <w:r w:rsidR="00693F55" w:rsidRPr="00E86FDF">
        <w:rPr>
          <w:rFonts w:cs="Traditional Arabic"/>
          <w:b/>
          <w:bCs/>
          <w:lang w:bidi="ar-EG"/>
        </w:rPr>
        <w:t>secular</w:t>
      </w:r>
      <w:r w:rsidR="00693F55" w:rsidRPr="00E86FDF">
        <w:rPr>
          <w:rFonts w:cs="Traditional Arabic"/>
          <w:lang w:bidi="ar-EG"/>
        </w:rPr>
        <w:t>” Islam!</w:t>
      </w:r>
      <w:r w:rsidR="004444F5" w:rsidRPr="00E86FDF">
        <w:rPr>
          <w:rFonts w:cs="Traditional Arabic"/>
          <w:lang w:bidi="ar-EG"/>
        </w:rPr>
        <w:t xml:space="preserve"> Rather, </w:t>
      </w:r>
      <w:r w:rsidR="00AC5F36" w:rsidRPr="00E86FDF">
        <w:rPr>
          <w:rFonts w:cs="Traditional Arabic"/>
          <w:lang w:bidi="ar-EG"/>
        </w:rPr>
        <w:t>the Ayah</w:t>
      </w:r>
      <w:r w:rsidR="004444F5" w:rsidRPr="00E86FDF">
        <w:rPr>
          <w:rFonts w:cs="Traditional Arabic"/>
          <w:lang w:bidi="ar-EG"/>
        </w:rPr>
        <w:t xml:space="preserve"> means by necessity, going to judgement to his Sharee’ah and his methodology (Minhaj) and not</w:t>
      </w:r>
      <w:r w:rsidR="00B13183" w:rsidRPr="00E86FDF">
        <w:rPr>
          <w:rFonts w:cs="Traditional Arabic"/>
          <w:lang w:bidi="ar-EG"/>
        </w:rPr>
        <w:t xml:space="preserve"> to</w:t>
      </w:r>
      <w:r w:rsidR="004444F5" w:rsidRPr="00E86FDF">
        <w:rPr>
          <w:rFonts w:cs="Traditional Arabic"/>
          <w:lang w:bidi="ar-EG"/>
        </w:rPr>
        <w:t xml:space="preserve"> his honourable self</w:t>
      </w:r>
      <w:r w:rsidR="00AC5F36" w:rsidRPr="00E86FDF">
        <w:rPr>
          <w:rFonts w:cs="Traditional Arabic"/>
          <w:lang w:bidi="ar-EG"/>
        </w:rPr>
        <w:t xml:space="preserve"> in person</w:t>
      </w:r>
      <w:r w:rsidR="00253A3C" w:rsidRPr="00E86FDF">
        <w:rPr>
          <w:rFonts w:cs="Traditional Arabic"/>
          <w:lang w:bidi="ar-EG"/>
        </w:rPr>
        <w:t xml:space="preserve">, only, </w:t>
      </w:r>
      <w:r w:rsidR="00B13183" w:rsidRPr="00E86FDF">
        <w:rPr>
          <w:rFonts w:cs="Traditional Arabic"/>
          <w:lang w:bidi="ar-EG"/>
        </w:rPr>
        <w:t>as</w:t>
      </w:r>
      <w:r w:rsidR="00253A3C" w:rsidRPr="00E86FDF">
        <w:rPr>
          <w:rFonts w:cs="Traditional Arabic"/>
          <w:lang w:bidi="ar-EG"/>
        </w:rPr>
        <w:t xml:space="preserve"> is </w:t>
      </w:r>
      <w:proofErr w:type="gramStart"/>
      <w:r w:rsidR="00253A3C" w:rsidRPr="00E86FDF">
        <w:rPr>
          <w:rFonts w:cs="Traditional Arabic"/>
          <w:lang w:bidi="ar-EG"/>
        </w:rPr>
        <w:t>clearly evident</w:t>
      </w:r>
      <w:proofErr w:type="gramEnd"/>
      <w:r w:rsidR="00253A3C" w:rsidRPr="00E86FDF">
        <w:rPr>
          <w:rFonts w:cs="Traditional Arabic"/>
          <w:lang w:bidi="ar-EG"/>
        </w:rPr>
        <w:t xml:space="preserve"> without the need to think deeply about it. </w:t>
      </w:r>
      <w:r w:rsidR="009246EE" w:rsidRPr="00E86FDF">
        <w:rPr>
          <w:rFonts w:cs="Traditional Arabic"/>
          <w:lang w:bidi="ar-EG"/>
        </w:rPr>
        <w:t xml:space="preserve">However, if one </w:t>
      </w:r>
      <w:r w:rsidR="006B504E" w:rsidRPr="00E86FDF">
        <w:rPr>
          <w:rFonts w:cs="Traditional Arabic"/>
          <w:lang w:bidi="ar-EG"/>
        </w:rPr>
        <w:t xml:space="preserve">refused except </w:t>
      </w:r>
      <w:r w:rsidR="00D359B5" w:rsidRPr="00E86FDF">
        <w:rPr>
          <w:rFonts w:cs="Traditional Arabic"/>
          <w:lang w:bidi="ar-EG"/>
        </w:rPr>
        <w:t>obstinacy</w:t>
      </w:r>
      <w:r w:rsidR="00C90129" w:rsidRPr="00E86FDF">
        <w:rPr>
          <w:rFonts w:cs="Traditional Arabic"/>
          <w:lang w:bidi="ar-EG"/>
        </w:rPr>
        <w:t xml:space="preserve"> and </w:t>
      </w:r>
      <w:r w:rsidR="009A3DBB" w:rsidRPr="00E86FDF">
        <w:rPr>
          <w:rFonts w:cs="Traditional Arabic"/>
          <w:lang w:bidi="ar-EG"/>
        </w:rPr>
        <w:t>thoroughness</w:t>
      </w:r>
      <w:r w:rsidR="00B44E14" w:rsidRPr="00E86FDF">
        <w:rPr>
          <w:rFonts w:cs="Traditional Arabic"/>
          <w:lang w:bidi="ar-EG"/>
        </w:rPr>
        <w:t>, then he can consider the following proofs:</w:t>
      </w:r>
    </w:p>
    <w:p w14:paraId="33F95FCD" w14:textId="00DD0DC0" w:rsidR="00B44E14" w:rsidRPr="00E86FDF" w:rsidRDefault="00B44E14" w:rsidP="001F6916">
      <w:pPr>
        <w:spacing w:after="0"/>
        <w:rPr>
          <w:rFonts w:cs="Traditional Arabic"/>
          <w:lang w:bidi="ar-EG"/>
        </w:rPr>
      </w:pPr>
    </w:p>
    <w:p w14:paraId="3B651CCC" w14:textId="37B35D91" w:rsidR="00B44E14" w:rsidRPr="00E86FDF" w:rsidRDefault="00B44E14" w:rsidP="001F6916">
      <w:pPr>
        <w:spacing w:after="0"/>
        <w:rPr>
          <w:rFonts w:cs="Traditional Arabic"/>
          <w:lang w:bidi="ar-EG"/>
        </w:rPr>
      </w:pPr>
      <w:r w:rsidRPr="00E86FDF">
        <w:rPr>
          <w:rFonts w:cs="Traditional Arabic"/>
          <w:b/>
          <w:bCs/>
          <w:lang w:bidi="ar-EG"/>
        </w:rPr>
        <w:t>(1)</w:t>
      </w:r>
      <w:r w:rsidRPr="00E86FDF">
        <w:rPr>
          <w:rFonts w:cs="Traditional Arabic"/>
          <w:lang w:bidi="ar-EG"/>
        </w:rPr>
        <w:t xml:space="preserve"> </w:t>
      </w:r>
      <w:r w:rsidR="002F1186" w:rsidRPr="00E86FDF">
        <w:rPr>
          <w:rFonts w:cs="Traditional Arabic"/>
          <w:lang w:bidi="ar-EG"/>
        </w:rPr>
        <w:t xml:space="preserve">The claim contrary to that means that there no </w:t>
      </w:r>
      <w:r w:rsidR="006C1CEA" w:rsidRPr="00E86FDF">
        <w:rPr>
          <w:rFonts w:cs="Traditional Arabic"/>
          <w:lang w:bidi="ar-EG"/>
        </w:rPr>
        <w:t>longer remains a place for the Sharee’ah of Allah and the Sunnah of His Messenger after his death (saw)</w:t>
      </w:r>
      <w:r w:rsidR="000100D8" w:rsidRPr="00E86FDF">
        <w:rPr>
          <w:rFonts w:cs="Traditional Arabic"/>
          <w:lang w:bidi="ar-EG"/>
        </w:rPr>
        <w:t>. In other words</w:t>
      </w:r>
      <w:r w:rsidR="006603A2" w:rsidRPr="00E86FDF">
        <w:rPr>
          <w:rFonts w:cs="Traditional Arabic"/>
          <w:lang w:bidi="ar-EG"/>
        </w:rPr>
        <w:t>,</w:t>
      </w:r>
      <w:r w:rsidR="000100D8" w:rsidRPr="00E86FDF">
        <w:rPr>
          <w:rFonts w:cs="Traditional Arabic"/>
          <w:lang w:bidi="ar-EG"/>
        </w:rPr>
        <w:t xml:space="preserve"> Islam died or was abrogated upon his death</w:t>
      </w:r>
      <w:r w:rsidR="00592AF2" w:rsidRPr="00E86FDF">
        <w:rPr>
          <w:rFonts w:cs="Traditional Arabic"/>
          <w:lang w:bidi="ar-EG"/>
        </w:rPr>
        <w:t xml:space="preserve"> (saw)! </w:t>
      </w:r>
      <w:r w:rsidR="00BF6430" w:rsidRPr="00E86FDF">
        <w:rPr>
          <w:rFonts w:cs="Traditional Arabic"/>
          <w:lang w:bidi="ar-EG"/>
        </w:rPr>
        <w:t xml:space="preserve">That would in turn dictate that the seal of Prophethood is </w:t>
      </w:r>
      <w:r w:rsidR="00D30A47" w:rsidRPr="00E86FDF">
        <w:rPr>
          <w:rFonts w:cs="Traditional Arabic"/>
          <w:lang w:bidi="ar-EG"/>
        </w:rPr>
        <w:t>pointless</w:t>
      </w:r>
      <w:r w:rsidR="00202DD6" w:rsidRPr="00E86FDF">
        <w:rPr>
          <w:rFonts w:cs="Traditional Arabic"/>
          <w:lang w:bidi="ar-EG"/>
        </w:rPr>
        <w:t xml:space="preserve"> and that he (saw) was not a mercy for mankind, </w:t>
      </w:r>
      <w:r w:rsidR="00842DC3" w:rsidRPr="00E86FDF">
        <w:rPr>
          <w:rFonts w:cs="Traditional Arabic"/>
          <w:lang w:bidi="ar-EG"/>
        </w:rPr>
        <w:t xml:space="preserve">Allah be glorified above such </w:t>
      </w:r>
      <w:r w:rsidR="00940ACA" w:rsidRPr="00E86FDF">
        <w:rPr>
          <w:rFonts w:cs="Traditional Arabic"/>
          <w:lang w:bidi="ar-EG"/>
        </w:rPr>
        <w:t xml:space="preserve">lies and </w:t>
      </w:r>
      <w:r w:rsidR="004C692D" w:rsidRPr="00E86FDF">
        <w:rPr>
          <w:rFonts w:cs="Traditional Arabic"/>
          <w:lang w:bidi="ar-EG"/>
        </w:rPr>
        <w:t xml:space="preserve">foolish </w:t>
      </w:r>
      <w:r w:rsidR="004F4AAB" w:rsidRPr="00E86FDF">
        <w:rPr>
          <w:rFonts w:cs="Traditional Arabic"/>
          <w:lang w:bidi="ar-EG"/>
        </w:rPr>
        <w:t>mockery.</w:t>
      </w:r>
    </w:p>
    <w:p w14:paraId="05524F2B" w14:textId="41B3CC69" w:rsidR="002259E5" w:rsidRPr="00E86FDF" w:rsidRDefault="002259E5" w:rsidP="001F6916">
      <w:pPr>
        <w:spacing w:after="0"/>
        <w:rPr>
          <w:rFonts w:cs="Traditional Arabic"/>
          <w:lang w:bidi="ar-EG"/>
        </w:rPr>
      </w:pPr>
    </w:p>
    <w:p w14:paraId="29B59CEE" w14:textId="1AEF3512" w:rsidR="002259E5" w:rsidRPr="00E86FDF" w:rsidRDefault="002259E5" w:rsidP="001F6916">
      <w:pPr>
        <w:spacing w:after="0"/>
        <w:rPr>
          <w:rFonts w:cs="Traditional Arabic"/>
          <w:lang w:bidi="ar-EG"/>
        </w:rPr>
      </w:pPr>
      <w:r w:rsidRPr="00E86FDF">
        <w:rPr>
          <w:rFonts w:cs="Traditional Arabic"/>
          <w:lang w:bidi="ar-EG"/>
        </w:rPr>
        <w:t xml:space="preserve">If it was permitted for one ruling (Hukm) to be abrogated by his passing (saw), </w:t>
      </w:r>
      <w:r w:rsidR="00D453B0" w:rsidRPr="00E86FDF">
        <w:rPr>
          <w:rFonts w:cs="Traditional Arabic"/>
          <w:lang w:bidi="ar-EG"/>
        </w:rPr>
        <w:t>it</w:t>
      </w:r>
      <w:r w:rsidRPr="00E86FDF">
        <w:rPr>
          <w:rFonts w:cs="Traditional Arabic"/>
          <w:lang w:bidi="ar-EG"/>
        </w:rPr>
        <w:t xml:space="preserve"> would be permitted in respect </w:t>
      </w:r>
      <w:r w:rsidR="00D453B0" w:rsidRPr="00E86FDF">
        <w:rPr>
          <w:rFonts w:cs="Traditional Arabic"/>
          <w:lang w:bidi="ar-EG"/>
        </w:rPr>
        <w:t xml:space="preserve">to every ruling, including </w:t>
      </w:r>
      <w:r w:rsidR="00C85D45" w:rsidRPr="00E86FDF">
        <w:rPr>
          <w:rFonts w:cs="Traditional Arabic"/>
          <w:lang w:bidi="ar-EG"/>
        </w:rPr>
        <w:t xml:space="preserve">the prohibition of murder, </w:t>
      </w:r>
      <w:r w:rsidR="0005442F" w:rsidRPr="00E86FDF">
        <w:rPr>
          <w:rFonts w:cs="Traditional Arabic"/>
          <w:lang w:bidi="ar-EG"/>
        </w:rPr>
        <w:t>assault</w:t>
      </w:r>
      <w:r w:rsidR="00C85D45" w:rsidRPr="00E86FDF">
        <w:rPr>
          <w:rFonts w:cs="Traditional Arabic"/>
          <w:lang w:bidi="ar-EG"/>
        </w:rPr>
        <w:t xml:space="preserve"> and oppression</w:t>
      </w:r>
      <w:r w:rsidR="0005442F" w:rsidRPr="00E86FDF">
        <w:rPr>
          <w:rFonts w:cs="Traditional Arabic"/>
          <w:lang w:bidi="ar-EG"/>
        </w:rPr>
        <w:t xml:space="preserve">, although they do not </w:t>
      </w:r>
      <w:r w:rsidR="004C692D" w:rsidRPr="00E86FDF">
        <w:rPr>
          <w:rFonts w:cs="Traditional Arabic"/>
          <w:lang w:bidi="ar-EG"/>
        </w:rPr>
        <w:t>state</w:t>
      </w:r>
      <w:r w:rsidR="0005442F" w:rsidRPr="00E86FDF">
        <w:rPr>
          <w:rFonts w:cs="Traditional Arabic"/>
          <w:lang w:bidi="ar-EG"/>
        </w:rPr>
        <w:t xml:space="preserve"> that</w:t>
      </w:r>
      <w:r w:rsidR="004C692D" w:rsidRPr="00E86FDF">
        <w:rPr>
          <w:rFonts w:cs="Traditional Arabic"/>
          <w:lang w:bidi="ar-EG"/>
        </w:rPr>
        <w:t xml:space="preserve"> these have been abrogated</w:t>
      </w:r>
      <w:r w:rsidR="0005442F" w:rsidRPr="00E86FDF">
        <w:rPr>
          <w:rFonts w:cs="Traditional Arabic"/>
          <w:lang w:bidi="ar-EG"/>
        </w:rPr>
        <w:t xml:space="preserve">. </w:t>
      </w:r>
      <w:r w:rsidR="00E40881" w:rsidRPr="00E86FDF">
        <w:rPr>
          <w:rFonts w:cs="Traditional Arabic"/>
          <w:lang w:bidi="ar-EG"/>
        </w:rPr>
        <w:t>Rather, we find that the abrogation only occurs in respect to the rulings which are “annoying</w:t>
      </w:r>
      <w:r w:rsidR="00FA3983" w:rsidRPr="00E86FDF">
        <w:rPr>
          <w:rFonts w:cs="Traditional Arabic"/>
          <w:lang w:bidi="ar-EG"/>
        </w:rPr>
        <w:t xml:space="preserve"> or troublesome</w:t>
      </w:r>
      <w:r w:rsidR="00E40881" w:rsidRPr="00E86FDF">
        <w:rPr>
          <w:rFonts w:cs="Traditional Arabic"/>
          <w:lang w:bidi="ar-EG"/>
        </w:rPr>
        <w:t>”</w:t>
      </w:r>
      <w:r w:rsidR="009F0BEC" w:rsidRPr="00E86FDF">
        <w:rPr>
          <w:rFonts w:cs="Traditional Arabic"/>
          <w:lang w:bidi="ar-EG"/>
        </w:rPr>
        <w:t xml:space="preserve"> in their view and do not conform to their </w:t>
      </w:r>
      <w:r w:rsidR="00FA3983" w:rsidRPr="00E86FDF">
        <w:rPr>
          <w:rFonts w:cs="Traditional Arabic"/>
          <w:lang w:bidi="ar-EG"/>
        </w:rPr>
        <w:t>moods</w:t>
      </w:r>
      <w:r w:rsidR="009F0BEC" w:rsidRPr="00E86FDF">
        <w:rPr>
          <w:rFonts w:cs="Traditional Arabic"/>
          <w:lang w:bidi="ar-EG"/>
        </w:rPr>
        <w:t xml:space="preserve">. As for what conforms to the desires then that continues and </w:t>
      </w:r>
      <w:r w:rsidR="00BE47CD" w:rsidRPr="00E86FDF">
        <w:rPr>
          <w:rFonts w:cs="Traditional Arabic"/>
          <w:lang w:bidi="ar-EG"/>
        </w:rPr>
        <w:t>is constant!</w:t>
      </w:r>
    </w:p>
    <w:p w14:paraId="6CC403D5" w14:textId="36D40521" w:rsidR="007C0679" w:rsidRPr="00E86FDF" w:rsidRDefault="007C0679" w:rsidP="001F6916">
      <w:pPr>
        <w:spacing w:after="0"/>
        <w:rPr>
          <w:rFonts w:cs="Traditional Arabic"/>
          <w:lang w:bidi="ar-EG"/>
        </w:rPr>
      </w:pPr>
    </w:p>
    <w:p w14:paraId="7ED59B7A" w14:textId="32E6E9FF" w:rsidR="007C0679" w:rsidRPr="00E86FDF" w:rsidRDefault="00BE47CD" w:rsidP="001F6916">
      <w:pPr>
        <w:spacing w:after="0"/>
        <w:rPr>
          <w:rFonts w:cs="Traditional Arabic"/>
          <w:lang w:bidi="ar-EG"/>
        </w:rPr>
      </w:pPr>
      <w:r w:rsidRPr="00E86FDF">
        <w:rPr>
          <w:rFonts w:cs="Traditional Arabic"/>
          <w:b/>
          <w:bCs/>
          <w:lang w:bidi="ar-EG"/>
        </w:rPr>
        <w:t>(2)</w:t>
      </w:r>
      <w:r w:rsidRPr="00E86FDF">
        <w:rPr>
          <w:rFonts w:cs="Traditional Arabic"/>
          <w:lang w:bidi="ar-EG"/>
        </w:rPr>
        <w:t xml:space="preserve"> </w:t>
      </w:r>
      <w:r w:rsidR="00700C20" w:rsidRPr="00E86FDF">
        <w:rPr>
          <w:rFonts w:cs="Traditional Arabic"/>
          <w:lang w:bidi="ar-EG"/>
        </w:rPr>
        <w:t xml:space="preserve">It is known by necessity from history that has been transmitted to us via concurrent </w:t>
      </w:r>
      <w:r w:rsidR="00D81C01" w:rsidRPr="00E86FDF">
        <w:rPr>
          <w:rFonts w:cs="Traditional Arabic"/>
          <w:lang w:bidi="ar-EG"/>
        </w:rPr>
        <w:t xml:space="preserve">transmission (Tawatur), that he (saw) did not </w:t>
      </w:r>
      <w:r w:rsidR="001C5F45" w:rsidRPr="00E86FDF">
        <w:rPr>
          <w:rFonts w:cs="Traditional Arabic"/>
          <w:lang w:bidi="ar-EG"/>
        </w:rPr>
        <w:t xml:space="preserve">carry out the Hukm (ruling), </w:t>
      </w:r>
      <w:proofErr w:type="spellStart"/>
      <w:r w:rsidR="001C5F45" w:rsidRPr="00E86FDF">
        <w:rPr>
          <w:rFonts w:cs="Traditional Arabic"/>
          <w:lang w:bidi="ar-EG"/>
        </w:rPr>
        <w:t>Qadaa</w:t>
      </w:r>
      <w:proofErr w:type="spellEnd"/>
      <w:r w:rsidR="001C5F45" w:rsidRPr="00E86FDF">
        <w:rPr>
          <w:rFonts w:cs="Traditional Arabic"/>
          <w:lang w:bidi="ar-EG"/>
        </w:rPr>
        <w:t xml:space="preserve">’ (judiciary) and </w:t>
      </w:r>
      <w:r w:rsidR="00E47AE5" w:rsidRPr="00E86FDF">
        <w:rPr>
          <w:rFonts w:cs="Traditional Arabic"/>
          <w:lang w:bidi="ar-EG"/>
        </w:rPr>
        <w:t>implementation all by himself. Rather, he appointed leaders</w:t>
      </w:r>
      <w:r w:rsidR="0026541B" w:rsidRPr="00E86FDF">
        <w:rPr>
          <w:rFonts w:cs="Traditional Arabic"/>
          <w:lang w:bidi="ar-EG"/>
        </w:rPr>
        <w:t>, governors, Zakah collectors and judges in Makka</w:t>
      </w:r>
      <w:r w:rsidR="00675CC6" w:rsidRPr="00E86FDF">
        <w:rPr>
          <w:rFonts w:cs="Traditional Arabic"/>
          <w:lang w:bidi="ar-EG"/>
        </w:rPr>
        <w:t>h, At-</w:t>
      </w:r>
      <w:proofErr w:type="spellStart"/>
      <w:r w:rsidR="00675CC6" w:rsidRPr="00E86FDF">
        <w:rPr>
          <w:rFonts w:cs="Traditional Arabic"/>
          <w:lang w:bidi="ar-EG"/>
        </w:rPr>
        <w:t>Ta’if</w:t>
      </w:r>
      <w:proofErr w:type="spellEnd"/>
      <w:r w:rsidR="00675CC6" w:rsidRPr="00E86FDF">
        <w:rPr>
          <w:rFonts w:cs="Traditional Arabic"/>
          <w:lang w:bidi="ar-EG"/>
        </w:rPr>
        <w:t xml:space="preserve">, Yemen, </w:t>
      </w:r>
      <w:proofErr w:type="spellStart"/>
      <w:r w:rsidR="00675CC6" w:rsidRPr="00E86FDF">
        <w:rPr>
          <w:rFonts w:cs="Traditional Arabic"/>
          <w:lang w:bidi="ar-EG"/>
        </w:rPr>
        <w:t>Yamama</w:t>
      </w:r>
      <w:r w:rsidR="002A3210" w:rsidRPr="00E86FDF">
        <w:rPr>
          <w:rFonts w:cs="Traditional Arabic"/>
          <w:lang w:bidi="ar-EG"/>
        </w:rPr>
        <w:t>h</w:t>
      </w:r>
      <w:proofErr w:type="spellEnd"/>
      <w:r w:rsidR="002A3210" w:rsidRPr="00E86FDF">
        <w:rPr>
          <w:rFonts w:cs="Traditional Arabic"/>
          <w:lang w:bidi="ar-EG"/>
        </w:rPr>
        <w:t xml:space="preserve"> (Najd region) and Bahrain. </w:t>
      </w:r>
      <w:r w:rsidR="003273D9" w:rsidRPr="00E86FDF">
        <w:rPr>
          <w:rFonts w:cs="Traditional Arabic"/>
          <w:lang w:bidi="ar-EG"/>
        </w:rPr>
        <w:t>These appointees would take care of the affairs</w:t>
      </w:r>
      <w:r w:rsidR="00B603D2" w:rsidRPr="00E86FDF">
        <w:rPr>
          <w:rFonts w:cs="Traditional Arabic"/>
          <w:lang w:bidi="ar-EG"/>
        </w:rPr>
        <w:t xml:space="preserve"> and </w:t>
      </w:r>
      <w:r w:rsidR="003273D9" w:rsidRPr="00E86FDF">
        <w:rPr>
          <w:rFonts w:cs="Traditional Arabic"/>
          <w:lang w:bidi="ar-EG"/>
        </w:rPr>
        <w:t>settle the cases</w:t>
      </w:r>
      <w:r w:rsidR="00B603D2" w:rsidRPr="00E86FDF">
        <w:rPr>
          <w:rFonts w:cs="Traditional Arabic"/>
          <w:lang w:bidi="ar-EG"/>
        </w:rPr>
        <w:t>, whilst the people would refer to them. Indeed,</w:t>
      </w:r>
      <w:r w:rsidR="006541E1" w:rsidRPr="00E86FDF">
        <w:rPr>
          <w:rFonts w:cs="Traditional Arabic"/>
          <w:lang w:bidi="ar-EG"/>
        </w:rPr>
        <w:t xml:space="preserve"> even</w:t>
      </w:r>
      <w:r w:rsidR="00B603D2" w:rsidRPr="00E86FDF">
        <w:rPr>
          <w:rFonts w:cs="Traditional Arabic"/>
          <w:lang w:bidi="ar-EG"/>
        </w:rPr>
        <w:t xml:space="preserve"> the people </w:t>
      </w:r>
      <w:r w:rsidR="006541E1" w:rsidRPr="00E86FDF">
        <w:rPr>
          <w:rFonts w:cs="Traditional Arabic"/>
          <w:lang w:bidi="ar-EG"/>
        </w:rPr>
        <w:t xml:space="preserve">in Al-Madinah An-Nabawiyah itself, would refer to the Sahabah in respect to the </w:t>
      </w:r>
      <w:proofErr w:type="spellStart"/>
      <w:r w:rsidR="006541E1" w:rsidRPr="00E86FDF">
        <w:rPr>
          <w:rFonts w:cs="Traditional Arabic"/>
          <w:lang w:bidi="ar-EG"/>
        </w:rPr>
        <w:t>Fitya</w:t>
      </w:r>
      <w:proofErr w:type="spellEnd"/>
      <w:r w:rsidR="006541E1" w:rsidRPr="00E86FDF">
        <w:rPr>
          <w:rFonts w:cs="Traditional Arabic"/>
          <w:lang w:bidi="ar-EG"/>
        </w:rPr>
        <w:t xml:space="preserve"> (Islamic verdicts)</w:t>
      </w:r>
      <w:r w:rsidR="00DE2E86" w:rsidRPr="00E86FDF">
        <w:rPr>
          <w:rFonts w:cs="Traditional Arabic"/>
          <w:lang w:bidi="ar-EG"/>
        </w:rPr>
        <w:t xml:space="preserve">, for passing </w:t>
      </w:r>
      <w:r w:rsidR="00DE2E86" w:rsidRPr="00E86FDF">
        <w:rPr>
          <w:rFonts w:cs="Traditional Arabic"/>
          <w:lang w:bidi="ar-EG"/>
        </w:rPr>
        <w:lastRenderedPageBreak/>
        <w:t xml:space="preserve">judgement and to settle or resolve disputes. </w:t>
      </w:r>
      <w:r w:rsidR="007B519E" w:rsidRPr="00E86FDF">
        <w:rPr>
          <w:rFonts w:cs="Traditional Arabic"/>
          <w:lang w:bidi="ar-EG"/>
        </w:rPr>
        <w:t>That has been</w:t>
      </w:r>
      <w:r w:rsidR="008737C4" w:rsidRPr="00E86FDF">
        <w:rPr>
          <w:rFonts w:cs="Traditional Arabic"/>
          <w:lang w:bidi="ar-EG"/>
        </w:rPr>
        <w:t xml:space="preserve"> expressed with certainty</w:t>
      </w:r>
      <w:r w:rsidR="00231F69" w:rsidRPr="00E86FDF">
        <w:rPr>
          <w:rFonts w:cs="Traditional Arabic"/>
          <w:lang w:bidi="ar-EG"/>
        </w:rPr>
        <w:t xml:space="preserve"> in the Qawl of Allah (swt)</w:t>
      </w:r>
      <w:r w:rsidR="00C31838" w:rsidRPr="00E86FDF">
        <w:rPr>
          <w:rFonts w:cs="Traditional Arabic"/>
          <w:lang w:bidi="ar-EG"/>
        </w:rPr>
        <w:t>:</w:t>
      </w:r>
    </w:p>
    <w:p w14:paraId="133421FE" w14:textId="70EA88B2" w:rsidR="00C31838" w:rsidRPr="00E86FDF" w:rsidRDefault="00C31838" w:rsidP="001F6916">
      <w:pPr>
        <w:spacing w:after="0"/>
        <w:rPr>
          <w:rFonts w:cs="Traditional Arabic"/>
          <w:lang w:bidi="ar-EG"/>
        </w:rPr>
      </w:pPr>
    </w:p>
    <w:p w14:paraId="708B1337" w14:textId="3C31F643" w:rsidR="00C31838" w:rsidRPr="00E86FDF" w:rsidRDefault="00C31838" w:rsidP="001F6916">
      <w:pPr>
        <w:spacing w:after="0"/>
        <w:rPr>
          <w:rFonts w:cs="Traditional Arabic"/>
          <w:lang w:bidi="ar-EG"/>
        </w:rPr>
      </w:pPr>
      <w:r w:rsidRPr="00E86FDF">
        <w:rPr>
          <w:rFonts w:ascii="Traditional Arabic" w:hAnsi="Traditional Arabic" w:cs="Traditional Arabic"/>
          <w:sz w:val="32"/>
          <w:szCs w:val="32"/>
          <w:rtl/>
          <w:lang w:bidi="ar-EG"/>
        </w:rPr>
        <w:t>يُحَكِّمُوكَ فِيمَا شَجَرَ بَيْنَهُمْ</w:t>
      </w:r>
    </w:p>
    <w:p w14:paraId="4F079B87" w14:textId="346CC88D" w:rsidR="00C31838" w:rsidRPr="00E86FDF" w:rsidRDefault="00C66041" w:rsidP="001F6916">
      <w:pPr>
        <w:spacing w:after="0"/>
        <w:rPr>
          <w:rFonts w:cs="Traditional Arabic"/>
          <w:lang w:bidi="ar-EG"/>
        </w:rPr>
      </w:pPr>
      <w:r w:rsidRPr="00E86FDF">
        <w:rPr>
          <w:rFonts w:cs="Traditional Arabic"/>
          <w:b/>
          <w:bCs/>
          <w:lang w:bidi="ar-EG"/>
        </w:rPr>
        <w:t>Make you the judge concerning that over which they dispute among themselves</w:t>
      </w:r>
      <w:r w:rsidR="000732AF" w:rsidRPr="00E86FDF">
        <w:rPr>
          <w:rFonts w:cs="Traditional Arabic"/>
          <w:lang w:bidi="ar-EG"/>
        </w:rPr>
        <w:t xml:space="preserve"> (An-</w:t>
      </w:r>
      <w:proofErr w:type="spellStart"/>
      <w:r w:rsidR="000732AF" w:rsidRPr="00E86FDF">
        <w:rPr>
          <w:rFonts w:cs="Traditional Arabic"/>
          <w:lang w:bidi="ar-EG"/>
        </w:rPr>
        <w:t>Nisa</w:t>
      </w:r>
      <w:proofErr w:type="spellEnd"/>
      <w:r w:rsidR="000732AF" w:rsidRPr="00E86FDF">
        <w:rPr>
          <w:rFonts w:cs="Traditional Arabic"/>
          <w:lang w:bidi="ar-EG"/>
        </w:rPr>
        <w:t>’: 65).</w:t>
      </w:r>
    </w:p>
    <w:p w14:paraId="10EBB71E" w14:textId="3DDCC61A" w:rsidR="000732AF" w:rsidRPr="00E86FDF" w:rsidRDefault="000732AF" w:rsidP="001F6916">
      <w:pPr>
        <w:spacing w:after="0"/>
        <w:rPr>
          <w:rFonts w:cs="Traditional Arabic"/>
          <w:lang w:bidi="ar-EG"/>
        </w:rPr>
      </w:pPr>
    </w:p>
    <w:p w14:paraId="59A8A2DE" w14:textId="208233F0" w:rsidR="000732AF" w:rsidRPr="00E86FDF" w:rsidRDefault="000732AF" w:rsidP="001F6916">
      <w:pPr>
        <w:spacing w:after="0"/>
        <w:rPr>
          <w:rFonts w:cs="Traditional Arabic"/>
          <w:lang w:bidi="ar-EG"/>
        </w:rPr>
      </w:pPr>
      <w:r w:rsidRPr="00E86FDF">
        <w:rPr>
          <w:rFonts w:cs="Traditional Arabic"/>
          <w:lang w:bidi="ar-EG"/>
        </w:rPr>
        <w:t xml:space="preserve">And His Qawl (swt): </w:t>
      </w:r>
    </w:p>
    <w:p w14:paraId="3E0F4A04" w14:textId="77777777" w:rsidR="000732AF" w:rsidRPr="00E86FDF" w:rsidRDefault="000732AF" w:rsidP="001F6916">
      <w:pPr>
        <w:spacing w:after="0"/>
        <w:rPr>
          <w:rFonts w:cs="Traditional Arabic"/>
          <w:lang w:bidi="ar-EG"/>
        </w:rPr>
      </w:pPr>
    </w:p>
    <w:p w14:paraId="4C2E6B27" w14:textId="77777777" w:rsidR="000732AF" w:rsidRPr="00E86FDF" w:rsidRDefault="000732AF" w:rsidP="000732AF">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 xml:space="preserve">وَمَا اخْتَلَفْتُمْ فِيهِ مِن شَيْءٍ فَحُكْمُهُ إِلَى اللَّـهِ </w:t>
      </w:r>
    </w:p>
    <w:p w14:paraId="2BD18BC4" w14:textId="77777777" w:rsidR="000732AF" w:rsidRPr="00E86FDF" w:rsidRDefault="000732AF" w:rsidP="000732AF">
      <w:pPr>
        <w:spacing w:after="0"/>
        <w:rPr>
          <w:lang w:bidi="ar-EG"/>
        </w:rPr>
      </w:pPr>
      <w:r w:rsidRPr="00E86FDF">
        <w:rPr>
          <w:b/>
          <w:bCs/>
          <w:lang w:bidi="ar-EG"/>
        </w:rPr>
        <w:t>And in whatsoever you have differed upon, its Hukm (ruling) is [to be referred] to Allah</w:t>
      </w:r>
      <w:r w:rsidRPr="00E86FDF">
        <w:rPr>
          <w:lang w:bidi="ar-EG"/>
        </w:rPr>
        <w:t xml:space="preserve"> (Ash-Shura: 10).</w:t>
      </w:r>
    </w:p>
    <w:p w14:paraId="31C5E1EB" w14:textId="0F78B63D" w:rsidR="00C31838" w:rsidRPr="00E86FDF" w:rsidRDefault="00C31838" w:rsidP="001F6916">
      <w:pPr>
        <w:spacing w:after="0"/>
        <w:rPr>
          <w:rFonts w:cs="Traditional Arabic"/>
          <w:lang w:bidi="ar-EG"/>
        </w:rPr>
      </w:pPr>
    </w:p>
    <w:p w14:paraId="4B202363" w14:textId="3283BB34" w:rsidR="00F25C11" w:rsidRPr="00E86FDF" w:rsidRDefault="00C90D9F" w:rsidP="001F6916">
      <w:pPr>
        <w:spacing w:after="0"/>
        <w:rPr>
          <w:rFonts w:cs="Traditional Arabic"/>
          <w:lang w:bidi="ar-EG"/>
        </w:rPr>
      </w:pPr>
      <w:r w:rsidRPr="00E86FDF">
        <w:rPr>
          <w:rFonts w:cs="Traditional Arabic"/>
          <w:lang w:bidi="ar-EG"/>
        </w:rPr>
        <w:t xml:space="preserve">These mean the necessity of </w:t>
      </w:r>
      <w:r w:rsidR="00C96CEE" w:rsidRPr="00E86FDF">
        <w:rPr>
          <w:rFonts w:cs="Traditional Arabic"/>
          <w:lang w:bidi="ar-EG"/>
        </w:rPr>
        <w:t>going to the Shar’a of Allah and the Shar’a of the His Messenger for judgement</w:t>
      </w:r>
      <w:r w:rsidR="00EE6C2F" w:rsidRPr="00E86FDF">
        <w:rPr>
          <w:rFonts w:cs="Traditional Arabic"/>
          <w:lang w:bidi="ar-EG"/>
        </w:rPr>
        <w:t xml:space="preserve">, and not to </w:t>
      </w:r>
      <w:proofErr w:type="gramStart"/>
      <w:r w:rsidR="00EE6C2F" w:rsidRPr="00E86FDF">
        <w:rPr>
          <w:rFonts w:cs="Traditional Arabic"/>
          <w:lang w:bidi="ar-EG"/>
        </w:rPr>
        <w:t>particular persons</w:t>
      </w:r>
      <w:proofErr w:type="gramEnd"/>
      <w:r w:rsidR="002E2D22" w:rsidRPr="00E86FDF">
        <w:rPr>
          <w:rFonts w:cs="Traditional Arabic"/>
          <w:lang w:bidi="ar-EG"/>
        </w:rPr>
        <w:t xml:space="preserve"> themselves</w:t>
      </w:r>
      <w:r w:rsidR="00104104" w:rsidRPr="00E86FDF">
        <w:rPr>
          <w:rFonts w:cs="Traditional Arabic"/>
          <w:lang w:bidi="ar-EG"/>
        </w:rPr>
        <w:t>.</w:t>
      </w:r>
      <w:r w:rsidR="002E2D22" w:rsidRPr="00E86FDF">
        <w:rPr>
          <w:rFonts w:cs="Traditional Arabic"/>
          <w:lang w:bidi="ar-EG"/>
        </w:rPr>
        <w:t xml:space="preserve"> It </w:t>
      </w:r>
      <w:r w:rsidR="008D214C" w:rsidRPr="00E86FDF">
        <w:rPr>
          <w:rFonts w:cs="Traditional Arabic"/>
          <w:lang w:bidi="ar-EG"/>
        </w:rPr>
        <w:t>can</w:t>
      </w:r>
      <w:r w:rsidR="002E2D22" w:rsidRPr="00E86FDF">
        <w:rPr>
          <w:rFonts w:cs="Traditional Arabic"/>
          <w:lang w:bidi="ar-EG"/>
        </w:rPr>
        <w:t xml:space="preserve">not </w:t>
      </w:r>
      <w:r w:rsidR="008D214C" w:rsidRPr="00E86FDF">
        <w:rPr>
          <w:rFonts w:cs="Traditional Arabic"/>
          <w:lang w:bidi="ar-EG"/>
        </w:rPr>
        <w:t>be argued</w:t>
      </w:r>
      <w:r w:rsidR="002E2D22" w:rsidRPr="00E86FDF">
        <w:rPr>
          <w:rFonts w:cs="Traditional Arabic"/>
          <w:lang w:bidi="ar-EG"/>
        </w:rPr>
        <w:t xml:space="preserve"> that the legitimacy of </w:t>
      </w:r>
      <w:r w:rsidR="008722CB" w:rsidRPr="00E86FDF">
        <w:rPr>
          <w:rFonts w:cs="Traditional Arabic"/>
          <w:lang w:bidi="ar-EG"/>
        </w:rPr>
        <w:t xml:space="preserve">going to those individuals </w:t>
      </w:r>
      <w:r w:rsidR="008D214C" w:rsidRPr="00E86FDF">
        <w:rPr>
          <w:rFonts w:cs="Traditional Arabic"/>
          <w:lang w:bidi="ar-EG"/>
        </w:rPr>
        <w:t xml:space="preserve">for judgement </w:t>
      </w:r>
      <w:r w:rsidR="008722CB" w:rsidRPr="00E86FDF">
        <w:rPr>
          <w:rFonts w:cs="Traditional Arabic"/>
          <w:lang w:bidi="ar-EG"/>
        </w:rPr>
        <w:t xml:space="preserve">only </w:t>
      </w:r>
      <w:r w:rsidR="008D214C" w:rsidRPr="00E86FDF">
        <w:rPr>
          <w:rFonts w:cs="Traditional Arabic"/>
          <w:lang w:bidi="ar-EG"/>
        </w:rPr>
        <w:t>stems from</w:t>
      </w:r>
      <w:r w:rsidR="008722CB" w:rsidRPr="00E86FDF">
        <w:rPr>
          <w:rFonts w:cs="Traditional Arabic"/>
          <w:lang w:bidi="ar-EG"/>
        </w:rPr>
        <w:t xml:space="preserve"> the </w:t>
      </w:r>
      <w:r w:rsidR="00FB3CA5" w:rsidRPr="00E86FDF">
        <w:rPr>
          <w:rFonts w:cs="Traditional Arabic"/>
          <w:lang w:bidi="ar-EG"/>
        </w:rPr>
        <w:t>Prophet</w:t>
      </w:r>
      <w:r w:rsidR="008D214C" w:rsidRPr="00E86FDF">
        <w:rPr>
          <w:rFonts w:cs="Traditional Arabic"/>
          <w:lang w:bidi="ar-EG"/>
        </w:rPr>
        <w:t xml:space="preserve"> (saw)</w:t>
      </w:r>
      <w:r w:rsidR="008722CB" w:rsidRPr="00E86FDF">
        <w:rPr>
          <w:rFonts w:cs="Traditional Arabic"/>
          <w:lang w:bidi="ar-EG"/>
        </w:rPr>
        <w:t xml:space="preserve"> </w:t>
      </w:r>
      <w:r w:rsidR="00377438" w:rsidRPr="00E86FDF">
        <w:rPr>
          <w:rFonts w:cs="Traditional Arabic"/>
          <w:lang w:bidi="ar-EG"/>
        </w:rPr>
        <w:t>assigning</w:t>
      </w:r>
      <w:r w:rsidR="008722CB" w:rsidRPr="00E86FDF">
        <w:rPr>
          <w:rFonts w:cs="Traditional Arabic"/>
          <w:lang w:bidi="ar-EG"/>
        </w:rPr>
        <w:t xml:space="preserve"> them and </w:t>
      </w:r>
      <w:r w:rsidR="00D23736" w:rsidRPr="00E86FDF">
        <w:rPr>
          <w:rFonts w:cs="Traditional Arabic"/>
          <w:lang w:bidi="ar-EG"/>
        </w:rPr>
        <w:t>appointing them in their areas of work</w:t>
      </w:r>
      <w:r w:rsidR="00FB3CA5" w:rsidRPr="00E86FDF">
        <w:rPr>
          <w:rFonts w:cs="Traditional Arabic"/>
          <w:lang w:bidi="ar-EG"/>
        </w:rPr>
        <w:t xml:space="preserve"> and that consequently, </w:t>
      </w:r>
      <w:r w:rsidR="002C4469" w:rsidRPr="00E86FDF">
        <w:rPr>
          <w:rFonts w:cs="Traditional Arabic"/>
          <w:lang w:bidi="ar-EG"/>
        </w:rPr>
        <w:t>the one</w:t>
      </w:r>
      <w:r w:rsidR="00FB3CA5" w:rsidRPr="00E86FDF">
        <w:rPr>
          <w:rFonts w:cs="Traditional Arabic"/>
          <w:lang w:bidi="ar-EG"/>
        </w:rPr>
        <w:t xml:space="preserve"> whom the Prophet did not appoint</w:t>
      </w:r>
      <w:r w:rsidR="002C4469" w:rsidRPr="00E86FDF">
        <w:rPr>
          <w:rFonts w:cs="Traditional Arabic"/>
          <w:lang w:bidi="ar-EG"/>
        </w:rPr>
        <w:t xml:space="preserve"> by text</w:t>
      </w:r>
      <w:r w:rsidR="00DD51B3" w:rsidRPr="00E86FDF">
        <w:rPr>
          <w:rFonts w:cs="Traditional Arabic"/>
          <w:lang w:bidi="ar-EG"/>
        </w:rPr>
        <w:t xml:space="preserve"> </w:t>
      </w:r>
      <w:r w:rsidR="002C4469" w:rsidRPr="00E86FDF">
        <w:rPr>
          <w:rFonts w:cs="Traditional Arabic"/>
          <w:lang w:bidi="ar-EG"/>
        </w:rPr>
        <w:t>is</w:t>
      </w:r>
      <w:r w:rsidR="00DD51B3" w:rsidRPr="00E86FDF">
        <w:rPr>
          <w:rFonts w:cs="Traditional Arabic"/>
          <w:lang w:bidi="ar-EG"/>
        </w:rPr>
        <w:t xml:space="preserve"> not permitted to </w:t>
      </w:r>
      <w:r w:rsidR="00C85D85" w:rsidRPr="00E86FDF">
        <w:rPr>
          <w:rFonts w:cs="Traditional Arabic"/>
          <w:lang w:bidi="ar-EG"/>
        </w:rPr>
        <w:t>be sought out</w:t>
      </w:r>
      <w:r w:rsidR="00DD51B3" w:rsidRPr="00E86FDF">
        <w:rPr>
          <w:rFonts w:cs="Traditional Arabic"/>
          <w:lang w:bidi="ar-EG"/>
        </w:rPr>
        <w:t xml:space="preserve"> for judgement. </w:t>
      </w:r>
      <w:r w:rsidR="00FE3222" w:rsidRPr="00E86FDF">
        <w:rPr>
          <w:rFonts w:cs="Traditional Arabic"/>
          <w:lang w:bidi="ar-EG"/>
        </w:rPr>
        <w:t xml:space="preserve">This cannot be said as it contradicts the </w:t>
      </w:r>
      <w:r w:rsidR="000A3AD7" w:rsidRPr="00E86FDF">
        <w:rPr>
          <w:rFonts w:cs="Traditional Arabic"/>
          <w:lang w:bidi="ar-EG"/>
        </w:rPr>
        <w:t>certain texts from the Kitaab and the Sunnah which command obedience to the Uli l-Amr</w:t>
      </w:r>
      <w:r w:rsidR="00425AB1" w:rsidRPr="00E86FDF">
        <w:rPr>
          <w:rFonts w:cs="Traditional Arabic"/>
          <w:lang w:bidi="ar-EG"/>
        </w:rPr>
        <w:t xml:space="preserve"> (rulers) </w:t>
      </w:r>
      <w:proofErr w:type="gramStart"/>
      <w:r w:rsidR="00425AB1" w:rsidRPr="00E86FDF">
        <w:rPr>
          <w:rFonts w:cs="Traditional Arabic"/>
          <w:lang w:bidi="ar-EG"/>
        </w:rPr>
        <w:t>as long as</w:t>
      </w:r>
      <w:proofErr w:type="gramEnd"/>
      <w:r w:rsidR="00425AB1" w:rsidRPr="00E86FDF">
        <w:rPr>
          <w:rFonts w:cs="Traditional Arabic"/>
          <w:lang w:bidi="ar-EG"/>
        </w:rPr>
        <w:t xml:space="preserve"> they are </w:t>
      </w:r>
      <w:r w:rsidR="00B06E52" w:rsidRPr="00E86FDF">
        <w:rPr>
          <w:rFonts w:cs="Traditional Arabic"/>
          <w:lang w:bidi="ar-EG"/>
        </w:rPr>
        <w:t xml:space="preserve">legally </w:t>
      </w:r>
      <w:r w:rsidR="00425AB1" w:rsidRPr="00E86FDF">
        <w:rPr>
          <w:rFonts w:cs="Traditional Arabic"/>
          <w:lang w:bidi="ar-EG"/>
        </w:rPr>
        <w:t>legitimate</w:t>
      </w:r>
      <w:r w:rsidR="00CB69A4" w:rsidRPr="00E86FDF">
        <w:rPr>
          <w:rFonts w:cs="Traditional Arabic"/>
          <w:lang w:bidi="ar-EG"/>
        </w:rPr>
        <w:t>, to undertake Jihad with them until the last hour</w:t>
      </w:r>
      <w:r w:rsidR="00EC4B4B" w:rsidRPr="00E86FDF">
        <w:rPr>
          <w:rFonts w:cs="Traditional Arabic"/>
          <w:lang w:bidi="ar-EG"/>
        </w:rPr>
        <w:t>, the validity of the judiciary if it judges by what Allah has revealed</w:t>
      </w:r>
      <w:r w:rsidR="00470E9D" w:rsidRPr="00E86FDF">
        <w:rPr>
          <w:rFonts w:cs="Traditional Arabic"/>
          <w:lang w:bidi="ar-EG"/>
        </w:rPr>
        <w:t>, is impartial and not unjust</w:t>
      </w:r>
      <w:r w:rsidR="00295CB8" w:rsidRPr="00E86FDF">
        <w:rPr>
          <w:rFonts w:cs="Traditional Arabic"/>
          <w:lang w:bidi="ar-EG"/>
        </w:rPr>
        <w:t xml:space="preserve"> and is consequently deserving of reward and paradise upon t</w:t>
      </w:r>
      <w:r w:rsidR="00F25C11" w:rsidRPr="00E86FDF">
        <w:rPr>
          <w:rFonts w:cs="Traditional Arabic"/>
          <w:lang w:bidi="ar-EG"/>
        </w:rPr>
        <w:t>hat, based on the statement of the Messenger (saw):</w:t>
      </w:r>
    </w:p>
    <w:p w14:paraId="644ACBD6" w14:textId="77777777" w:rsidR="00F25C11" w:rsidRPr="00E86FDF" w:rsidRDefault="00F25C11" w:rsidP="001F6916">
      <w:pPr>
        <w:spacing w:after="0"/>
        <w:rPr>
          <w:rFonts w:cs="Traditional Arabic"/>
          <w:lang w:bidi="ar-EG"/>
        </w:rPr>
      </w:pPr>
    </w:p>
    <w:p w14:paraId="38EDA859" w14:textId="199CC765" w:rsidR="00C31838" w:rsidRPr="00E86FDF" w:rsidRDefault="00136992" w:rsidP="001F6916">
      <w:pPr>
        <w:spacing w:after="0"/>
        <w:rPr>
          <w:rFonts w:cs="Traditional Arabic"/>
          <w:sz w:val="32"/>
          <w:szCs w:val="32"/>
          <w:lang w:bidi="ar-EG"/>
        </w:rPr>
      </w:pPr>
      <w:r w:rsidRPr="00E86FDF">
        <w:rPr>
          <w:rFonts w:cs="Traditional Arabic"/>
          <w:sz w:val="32"/>
          <w:szCs w:val="32"/>
          <w:rtl/>
          <w:lang w:bidi="ar-EG"/>
        </w:rPr>
        <w:t>القُضاةُ ثَلاثةٌ قاضِيَانِ فِي النَّارِ وَقَاضٍ في الجن</w:t>
      </w:r>
      <w:r w:rsidR="009829ED" w:rsidRPr="00E86FDF">
        <w:rPr>
          <w:rFonts w:cs="Traditional Arabic"/>
          <w:sz w:val="32"/>
          <w:szCs w:val="32"/>
          <w:rtl/>
          <w:lang w:bidi="ar-EG"/>
        </w:rPr>
        <w:t>َّ</w:t>
      </w:r>
      <w:r w:rsidRPr="00E86FDF">
        <w:rPr>
          <w:rFonts w:cs="Traditional Arabic"/>
          <w:sz w:val="32"/>
          <w:szCs w:val="32"/>
          <w:rtl/>
          <w:lang w:bidi="ar-EG"/>
        </w:rPr>
        <w:t>ةِ</w:t>
      </w:r>
    </w:p>
    <w:p w14:paraId="058DC14D" w14:textId="3321576D" w:rsidR="007C0679" w:rsidRPr="00E86FDF" w:rsidRDefault="009829ED" w:rsidP="001F6916">
      <w:pPr>
        <w:spacing w:after="0"/>
        <w:rPr>
          <w:rFonts w:cs="Traditional Arabic"/>
          <w:lang w:bidi="ar-EG"/>
        </w:rPr>
      </w:pPr>
      <w:r w:rsidRPr="00E86FDF">
        <w:rPr>
          <w:rFonts w:cs="Traditional Arabic"/>
          <w:lang w:bidi="ar-EG"/>
        </w:rPr>
        <w:t>The judges are three: Two are in the hellfire and one is in Jannah</w:t>
      </w:r>
      <w:r w:rsidR="00C81A28" w:rsidRPr="00E86FDF">
        <w:rPr>
          <w:rFonts w:cs="Traditional Arabic"/>
          <w:lang w:bidi="ar-EG"/>
        </w:rPr>
        <w:t>.</w:t>
      </w:r>
    </w:p>
    <w:p w14:paraId="0C037F23" w14:textId="7D3120F3" w:rsidR="007C0679" w:rsidRPr="00E86FDF" w:rsidRDefault="007C0679" w:rsidP="001F6916">
      <w:pPr>
        <w:spacing w:after="0"/>
        <w:rPr>
          <w:rFonts w:cs="Traditional Arabic"/>
          <w:lang w:bidi="ar-EG"/>
        </w:rPr>
      </w:pPr>
    </w:p>
    <w:p w14:paraId="60CA162B" w14:textId="2EEFB03E" w:rsidR="007C0679" w:rsidRPr="00E86FDF" w:rsidRDefault="005C7DB7" w:rsidP="001F6916">
      <w:pPr>
        <w:spacing w:after="0"/>
        <w:rPr>
          <w:rFonts w:cs="Traditional Arabic"/>
          <w:lang w:bidi="ar-EG"/>
        </w:rPr>
      </w:pPr>
      <w:r w:rsidRPr="00E86FDF">
        <w:rPr>
          <w:rFonts w:cs="Traditional Arabic"/>
          <w:lang w:bidi="ar-EG"/>
        </w:rPr>
        <w:t>In addition to the validity of the voluntary</w:t>
      </w:r>
      <w:r w:rsidR="00403F49" w:rsidRPr="00E86FDF">
        <w:rPr>
          <w:rFonts w:cs="Traditional Arabic"/>
          <w:lang w:bidi="ar-EG"/>
        </w:rPr>
        <w:t xml:space="preserve"> seeking of judgement</w:t>
      </w:r>
      <w:r w:rsidR="00493A85" w:rsidRPr="00E86FDF">
        <w:rPr>
          <w:rFonts w:cs="Traditional Arabic"/>
          <w:lang w:bidi="ar-EG"/>
        </w:rPr>
        <w:t xml:space="preserve"> according to His Qawl (swt):</w:t>
      </w:r>
    </w:p>
    <w:p w14:paraId="3C490E12" w14:textId="59AD9052" w:rsidR="00493A85" w:rsidRPr="00E86FDF" w:rsidRDefault="00493A85" w:rsidP="001F6916">
      <w:pPr>
        <w:spacing w:after="0"/>
        <w:rPr>
          <w:rFonts w:cs="Traditional Arabic"/>
          <w:lang w:bidi="ar-EG"/>
        </w:rPr>
      </w:pPr>
    </w:p>
    <w:p w14:paraId="72867413" w14:textId="7F50F643" w:rsidR="00493A85" w:rsidRPr="00E86FDF" w:rsidRDefault="00565967" w:rsidP="001F6916">
      <w:pPr>
        <w:spacing w:after="0"/>
        <w:rPr>
          <w:rFonts w:cs="Traditional Arabic"/>
          <w:sz w:val="32"/>
          <w:szCs w:val="32"/>
          <w:lang w:bidi="ar-EG"/>
        </w:rPr>
      </w:pPr>
      <w:r w:rsidRPr="00E86FDF">
        <w:rPr>
          <w:rFonts w:cs="Traditional Arabic"/>
          <w:sz w:val="32"/>
          <w:szCs w:val="32"/>
          <w:rtl/>
          <w:lang w:bidi="ar-EG"/>
        </w:rPr>
        <w:t>فَابْعَثُوا حَكَمًا مِّنْ أَهْلِهِ وَحَكَمًا مِّنْ أَهْلِهَا</w:t>
      </w:r>
    </w:p>
    <w:p w14:paraId="69E3FD43" w14:textId="610F6665" w:rsidR="007C0679" w:rsidRPr="00E86FDF" w:rsidRDefault="005C7DF5" w:rsidP="001F6916">
      <w:pPr>
        <w:spacing w:after="0"/>
        <w:rPr>
          <w:rFonts w:cs="Traditional Arabic"/>
          <w:lang w:bidi="ar-EG"/>
        </w:rPr>
      </w:pPr>
      <w:r w:rsidRPr="00E86FDF">
        <w:rPr>
          <w:rFonts w:cs="Traditional Arabic"/>
          <w:lang w:bidi="ar-EG"/>
        </w:rPr>
        <w:t xml:space="preserve">Then, send for an arbitrator from his people and an arbitrator from her people </w:t>
      </w:r>
      <w:r w:rsidR="00FA5F90" w:rsidRPr="00E86FDF">
        <w:rPr>
          <w:rFonts w:cs="Traditional Arabic"/>
          <w:lang w:bidi="ar-EG"/>
        </w:rPr>
        <w:t>(An-</w:t>
      </w:r>
      <w:proofErr w:type="spellStart"/>
      <w:r w:rsidR="00FA5F90" w:rsidRPr="00E86FDF">
        <w:rPr>
          <w:rFonts w:cs="Traditional Arabic"/>
          <w:lang w:bidi="ar-EG"/>
        </w:rPr>
        <w:t>Nisa</w:t>
      </w:r>
      <w:proofErr w:type="spellEnd"/>
      <w:r w:rsidR="00FA5F90" w:rsidRPr="00E86FDF">
        <w:rPr>
          <w:rFonts w:cs="Traditional Arabic"/>
          <w:lang w:bidi="ar-EG"/>
        </w:rPr>
        <w:t>’: 35).</w:t>
      </w:r>
    </w:p>
    <w:p w14:paraId="28918D44" w14:textId="72E521E6" w:rsidR="00E067BD" w:rsidRPr="00E86FDF" w:rsidRDefault="00E067BD" w:rsidP="001F6916">
      <w:pPr>
        <w:spacing w:after="0"/>
        <w:rPr>
          <w:rFonts w:cs="Traditional Arabic"/>
          <w:lang w:bidi="ar-EG"/>
        </w:rPr>
      </w:pPr>
    </w:p>
    <w:p w14:paraId="5B52573C" w14:textId="3DEAE27D" w:rsidR="00E067BD" w:rsidRPr="00E86FDF" w:rsidRDefault="0081601A" w:rsidP="001F6916">
      <w:pPr>
        <w:spacing w:after="0"/>
        <w:rPr>
          <w:rFonts w:cs="Traditional Arabic"/>
          <w:lang w:bidi="ar-EG"/>
        </w:rPr>
      </w:pPr>
      <w:r w:rsidRPr="00E86FDF">
        <w:rPr>
          <w:rFonts w:cs="Traditional Arabic"/>
          <w:lang w:bidi="ar-EG"/>
        </w:rPr>
        <w:t>The majority (</w:t>
      </w:r>
      <w:proofErr w:type="spellStart"/>
      <w:r w:rsidRPr="00E86FDF">
        <w:rPr>
          <w:rFonts w:cs="Traditional Arabic"/>
          <w:lang w:bidi="ar-EG"/>
        </w:rPr>
        <w:t>Jumhur</w:t>
      </w:r>
      <w:proofErr w:type="spellEnd"/>
      <w:r w:rsidRPr="00E86FDF">
        <w:rPr>
          <w:rFonts w:cs="Traditional Arabic"/>
          <w:lang w:bidi="ar-EG"/>
        </w:rPr>
        <w:t xml:space="preserve">) of the Fuqaha’ (jurists) </w:t>
      </w:r>
      <w:r w:rsidR="00F75CF3" w:rsidRPr="00E86FDF">
        <w:rPr>
          <w:rFonts w:cs="Traditional Arabic"/>
          <w:lang w:bidi="ar-EG"/>
        </w:rPr>
        <w:t xml:space="preserve">view that this is valid </w:t>
      </w:r>
      <w:r w:rsidR="00B451B5" w:rsidRPr="00E86FDF">
        <w:rPr>
          <w:rFonts w:cs="Traditional Arabic"/>
          <w:lang w:bidi="ar-EG"/>
        </w:rPr>
        <w:t>to be undertaken</w:t>
      </w:r>
      <w:r w:rsidR="00C56FF5" w:rsidRPr="00E86FDF">
        <w:rPr>
          <w:rFonts w:cs="Traditional Arabic"/>
          <w:lang w:bidi="ar-EG"/>
        </w:rPr>
        <w:t xml:space="preserve"> </w:t>
      </w:r>
      <w:r w:rsidR="00D267E6" w:rsidRPr="00E86FDF">
        <w:rPr>
          <w:rFonts w:cs="Traditional Arabic"/>
          <w:lang w:bidi="ar-EG"/>
        </w:rPr>
        <w:t>by</w:t>
      </w:r>
      <w:r w:rsidR="00C56FF5" w:rsidRPr="00E86FDF">
        <w:rPr>
          <w:rFonts w:cs="Traditional Arabic"/>
          <w:lang w:bidi="ar-EG"/>
        </w:rPr>
        <w:t xml:space="preserve"> a quarrelling husband and wife</w:t>
      </w:r>
      <w:r w:rsidR="00D267E6" w:rsidRPr="00E86FDF">
        <w:rPr>
          <w:rFonts w:cs="Traditional Arabic"/>
          <w:lang w:bidi="ar-EG"/>
        </w:rPr>
        <w:t xml:space="preserve"> or through the intervention of their families, eve</w:t>
      </w:r>
      <w:r w:rsidR="00AB3418" w:rsidRPr="00E86FDF">
        <w:rPr>
          <w:rFonts w:cs="Traditional Arabic"/>
          <w:lang w:bidi="ar-EG"/>
        </w:rPr>
        <w:t>n if it is without the intervention of the authority or the command of the state appointed judge</w:t>
      </w:r>
      <w:r w:rsidR="007E61E6" w:rsidRPr="00E86FDF">
        <w:rPr>
          <w:rFonts w:cs="Traditional Arabic"/>
          <w:lang w:bidi="ar-EG"/>
        </w:rPr>
        <w:t>. If such an opinion was valid</w:t>
      </w:r>
      <w:r w:rsidR="00397AD9" w:rsidRPr="00E86FDF">
        <w:rPr>
          <w:rFonts w:cs="Traditional Arabic"/>
          <w:lang w:bidi="ar-EG"/>
        </w:rPr>
        <w:t>, there would have been a text for it</w:t>
      </w:r>
      <w:r w:rsidR="004D06D8" w:rsidRPr="00E86FDF">
        <w:rPr>
          <w:rFonts w:cs="Traditional Arabic"/>
          <w:lang w:bidi="ar-EG"/>
        </w:rPr>
        <w:t>, even if it was just one single text, from the Prophet (saw).</w:t>
      </w:r>
      <w:r w:rsidR="00516D42" w:rsidRPr="00E86FDF">
        <w:rPr>
          <w:rFonts w:cs="Traditional Arabic"/>
          <w:lang w:bidi="ar-EG"/>
        </w:rPr>
        <w:t xml:space="preserve"> However, as no text at all has come supporting it</w:t>
      </w:r>
      <w:r w:rsidR="00925086" w:rsidRPr="00E86FDF">
        <w:rPr>
          <w:rFonts w:cs="Traditional Arabic"/>
          <w:lang w:bidi="ar-EG"/>
        </w:rPr>
        <w:t>, we know that it does not exist and cannot be conceived to represent anything</w:t>
      </w:r>
      <w:r w:rsidR="00767AD6" w:rsidRPr="00E86FDF">
        <w:rPr>
          <w:rFonts w:cs="Traditional Arabic"/>
          <w:lang w:bidi="ar-EG"/>
        </w:rPr>
        <w:t xml:space="preserve"> </w:t>
      </w:r>
      <w:r w:rsidR="00AE342C" w:rsidRPr="00E86FDF">
        <w:rPr>
          <w:rFonts w:cs="Traditional Arabic"/>
          <w:lang w:bidi="ar-EG"/>
        </w:rPr>
        <w:t>apart</w:t>
      </w:r>
      <w:r w:rsidR="00767AD6" w:rsidRPr="00E86FDF">
        <w:rPr>
          <w:rFonts w:cs="Traditional Arabic"/>
          <w:lang w:bidi="ar-EG"/>
        </w:rPr>
        <w:t xml:space="preserve"> </w:t>
      </w:r>
      <w:r w:rsidR="00AE342C" w:rsidRPr="00E86FDF">
        <w:rPr>
          <w:rFonts w:cs="Traditional Arabic"/>
          <w:lang w:bidi="ar-EG"/>
        </w:rPr>
        <w:t xml:space="preserve">from an attempt to discredit his Prophethood (saw) and accusing him of betraying </w:t>
      </w:r>
      <w:r w:rsidR="00DF40C2" w:rsidRPr="00E86FDF">
        <w:rPr>
          <w:rFonts w:cs="Traditional Arabic"/>
          <w:lang w:bidi="ar-EG"/>
        </w:rPr>
        <w:t>the message</w:t>
      </w:r>
      <w:r w:rsidR="00515A9D" w:rsidRPr="00E86FDF">
        <w:rPr>
          <w:rFonts w:cs="Traditional Arabic"/>
          <w:lang w:bidi="ar-EG"/>
        </w:rPr>
        <w:t>!</w:t>
      </w:r>
      <w:r w:rsidR="007F1BB5" w:rsidRPr="00E86FDF">
        <w:rPr>
          <w:rFonts w:cs="Traditional Arabic"/>
          <w:lang w:bidi="ar-EG"/>
        </w:rPr>
        <w:t xml:space="preserve"> </w:t>
      </w:r>
      <w:r w:rsidR="00515A9D" w:rsidRPr="00E86FDF">
        <w:rPr>
          <w:rFonts w:cs="Traditional Arabic"/>
          <w:lang w:bidi="ar-EG"/>
        </w:rPr>
        <w:t>F</w:t>
      </w:r>
      <w:r w:rsidR="007F1BB5" w:rsidRPr="00E86FDF">
        <w:rPr>
          <w:rFonts w:cs="Traditional Arabic"/>
          <w:lang w:bidi="ar-EG"/>
        </w:rPr>
        <w:t>ar removed he is of such claims</w:t>
      </w:r>
      <w:r w:rsidR="00F26F5D" w:rsidRPr="00E86FDF">
        <w:rPr>
          <w:rFonts w:cs="Traditional Arabic"/>
          <w:lang w:bidi="ar-EG"/>
        </w:rPr>
        <w:t xml:space="preserve">! </w:t>
      </w:r>
      <w:r w:rsidR="00767AD6" w:rsidRPr="00E86FDF">
        <w:rPr>
          <w:rFonts w:cs="Traditional Arabic"/>
          <w:lang w:bidi="ar-EG"/>
        </w:rPr>
        <w:t xml:space="preserve"> </w:t>
      </w:r>
      <w:r w:rsidR="00516D42" w:rsidRPr="00E86FDF">
        <w:rPr>
          <w:rFonts w:cs="Traditional Arabic"/>
          <w:lang w:bidi="ar-EG"/>
        </w:rPr>
        <w:t xml:space="preserve"> </w:t>
      </w:r>
    </w:p>
    <w:p w14:paraId="18275A25" w14:textId="38BA0D64" w:rsidR="00E067BD" w:rsidRPr="00E86FDF" w:rsidRDefault="00E067BD" w:rsidP="001F6916">
      <w:pPr>
        <w:spacing w:after="0"/>
        <w:rPr>
          <w:rFonts w:cs="Traditional Arabic"/>
          <w:lang w:bidi="ar-EG"/>
        </w:rPr>
      </w:pPr>
    </w:p>
    <w:p w14:paraId="54A09366" w14:textId="46C4B9A2" w:rsidR="00E067BD" w:rsidRPr="00E86FDF" w:rsidRDefault="00FA3983" w:rsidP="001F6916">
      <w:pPr>
        <w:spacing w:after="0"/>
        <w:rPr>
          <w:rFonts w:cs="Traditional Arabic"/>
          <w:lang w:bidi="ar-EG"/>
        </w:rPr>
      </w:pPr>
      <w:r w:rsidRPr="00E86FDF">
        <w:rPr>
          <w:rFonts w:cs="Traditional Arabic"/>
          <w:lang w:bidi="ar-EG"/>
        </w:rPr>
        <w:t xml:space="preserve">(3) </w:t>
      </w:r>
      <w:r w:rsidR="00A526E1" w:rsidRPr="00E86FDF">
        <w:rPr>
          <w:rFonts w:cs="Traditional Arabic"/>
          <w:lang w:bidi="ar-EG"/>
        </w:rPr>
        <w:t>Claiming other than that (i.e. that the Sharee’ah is referred to for judgement)</w:t>
      </w:r>
      <w:r w:rsidR="002A3AC7" w:rsidRPr="00E86FDF">
        <w:rPr>
          <w:rFonts w:cs="Traditional Arabic"/>
          <w:lang w:bidi="ar-EG"/>
        </w:rPr>
        <w:t xml:space="preserve"> means </w:t>
      </w:r>
      <w:r w:rsidR="00FA29BB" w:rsidRPr="00E86FDF">
        <w:rPr>
          <w:rFonts w:cs="Traditional Arabic"/>
          <w:lang w:bidi="ar-EG"/>
        </w:rPr>
        <w:t>denying</w:t>
      </w:r>
      <w:r w:rsidR="002A3AC7" w:rsidRPr="00E86FDF">
        <w:rPr>
          <w:rFonts w:cs="Traditional Arabic"/>
          <w:lang w:bidi="ar-EG"/>
        </w:rPr>
        <w:t xml:space="preserve"> him (saw) </w:t>
      </w:r>
      <w:r w:rsidR="00C72003" w:rsidRPr="00E86FDF">
        <w:rPr>
          <w:rFonts w:cs="Traditional Arabic"/>
          <w:lang w:bidi="ar-EG"/>
        </w:rPr>
        <w:t xml:space="preserve">in respect to innumerable Ahadeeth </w:t>
      </w:r>
      <w:r w:rsidR="00130C55" w:rsidRPr="00E86FDF">
        <w:rPr>
          <w:rFonts w:cs="Traditional Arabic"/>
          <w:lang w:bidi="ar-EG"/>
        </w:rPr>
        <w:t>which state</w:t>
      </w:r>
      <w:r w:rsidR="001A45D3" w:rsidRPr="00E86FDF">
        <w:rPr>
          <w:rFonts w:cs="Traditional Arabic"/>
          <w:lang w:bidi="ar-EG"/>
        </w:rPr>
        <w:t>,</w:t>
      </w:r>
      <w:r w:rsidR="00130C55" w:rsidRPr="00E86FDF">
        <w:rPr>
          <w:rFonts w:cs="Traditional Arabic"/>
          <w:lang w:bidi="ar-EG"/>
        </w:rPr>
        <w:t xml:space="preserve"> “That such and such are Haram until the Day of Judgement</w:t>
      </w:r>
      <w:r w:rsidR="001A45D3" w:rsidRPr="00E86FDF">
        <w:rPr>
          <w:rFonts w:cs="Traditional Arabic"/>
          <w:lang w:bidi="ar-EG"/>
        </w:rPr>
        <w:t xml:space="preserve"> or that such and such remain applicable until the end of times”</w:t>
      </w:r>
      <w:r w:rsidR="00130C55" w:rsidRPr="00E86FDF">
        <w:rPr>
          <w:rFonts w:cs="Traditional Arabic"/>
          <w:lang w:bidi="ar-EG"/>
        </w:rPr>
        <w:t xml:space="preserve"> </w:t>
      </w:r>
      <w:r w:rsidR="00EB6507" w:rsidRPr="00E86FDF">
        <w:rPr>
          <w:rFonts w:cs="Traditional Arabic"/>
          <w:lang w:bidi="ar-EG"/>
        </w:rPr>
        <w:t xml:space="preserve">and </w:t>
      </w:r>
      <w:r w:rsidR="00FA29BB" w:rsidRPr="00E86FDF">
        <w:rPr>
          <w:rFonts w:cs="Traditional Arabic"/>
          <w:lang w:bidi="ar-EG"/>
        </w:rPr>
        <w:t>denying</w:t>
      </w:r>
      <w:r w:rsidR="00EB6507" w:rsidRPr="00E86FDF">
        <w:rPr>
          <w:rFonts w:cs="Traditional Arabic"/>
          <w:lang w:bidi="ar-EG"/>
        </w:rPr>
        <w:t xml:space="preserve"> him in respect</w:t>
      </w:r>
      <w:r w:rsidR="00FA29BB" w:rsidRPr="00E86FDF">
        <w:rPr>
          <w:rFonts w:cs="Traditional Arabic"/>
          <w:lang w:bidi="ar-EG"/>
        </w:rPr>
        <w:t xml:space="preserve"> </w:t>
      </w:r>
      <w:r w:rsidR="00300B4C" w:rsidRPr="00E86FDF">
        <w:rPr>
          <w:rFonts w:cs="Traditional Arabic"/>
          <w:lang w:bidi="ar-EG"/>
        </w:rPr>
        <w:t xml:space="preserve">to </w:t>
      </w:r>
      <w:r w:rsidR="00FA29BB" w:rsidRPr="00E86FDF">
        <w:rPr>
          <w:rFonts w:cs="Traditional Arabic"/>
          <w:lang w:bidi="ar-EG"/>
        </w:rPr>
        <w:t>the Ahadeeth</w:t>
      </w:r>
      <w:r w:rsidR="00A526E1" w:rsidRPr="00E86FDF">
        <w:rPr>
          <w:rFonts w:cs="Traditional Arabic"/>
          <w:lang w:bidi="ar-EG"/>
        </w:rPr>
        <w:t xml:space="preserve"> </w:t>
      </w:r>
      <w:r w:rsidR="00FA29BB" w:rsidRPr="00E86FDF">
        <w:rPr>
          <w:rFonts w:cs="Traditional Arabic"/>
          <w:lang w:bidi="ar-EG"/>
        </w:rPr>
        <w:t>about the Fitan (trials and tribulations)</w:t>
      </w:r>
      <w:r w:rsidR="00300B4C" w:rsidRPr="00E86FDF">
        <w:rPr>
          <w:rFonts w:cs="Traditional Arabic"/>
          <w:lang w:bidi="ar-EG"/>
        </w:rPr>
        <w:t xml:space="preserve"> and his warnings about the leaders of misguidance</w:t>
      </w:r>
      <w:r w:rsidR="00A17265" w:rsidRPr="00E86FDF">
        <w:rPr>
          <w:rFonts w:cs="Traditional Arabic"/>
          <w:lang w:bidi="ar-EG"/>
        </w:rPr>
        <w:t xml:space="preserve">, the parties of </w:t>
      </w:r>
      <w:proofErr w:type="spellStart"/>
      <w:r w:rsidR="00A17265" w:rsidRPr="00E86FDF">
        <w:rPr>
          <w:rFonts w:cs="Traditional Arabic"/>
          <w:lang w:bidi="ar-EG"/>
        </w:rPr>
        <w:t>Khawarij</w:t>
      </w:r>
      <w:proofErr w:type="spellEnd"/>
      <w:r w:rsidR="00A17265" w:rsidRPr="00E86FDF">
        <w:rPr>
          <w:rFonts w:cs="Traditional Arabic"/>
          <w:lang w:bidi="ar-EG"/>
        </w:rPr>
        <w:t xml:space="preserve">, the </w:t>
      </w:r>
      <w:proofErr w:type="spellStart"/>
      <w:r w:rsidR="00D77F50" w:rsidRPr="00E86FDF">
        <w:rPr>
          <w:rFonts w:cs="Traditional Arabic"/>
          <w:lang w:bidi="ar-EG"/>
        </w:rPr>
        <w:t>Jalawazah</w:t>
      </w:r>
      <w:proofErr w:type="spellEnd"/>
      <w:r w:rsidR="005E5F2E" w:rsidRPr="00E86FDF">
        <w:rPr>
          <w:rFonts w:cs="Traditional Arabic"/>
          <w:lang w:bidi="ar-EG"/>
        </w:rPr>
        <w:t xml:space="preserve"> (</w:t>
      </w:r>
      <w:r w:rsidR="00456A54" w:rsidRPr="00E86FDF">
        <w:rPr>
          <w:rFonts w:cs="Traditional Arabic"/>
          <w:lang w:bidi="ar-EG"/>
        </w:rPr>
        <w:t xml:space="preserve">the enforcers of the </w:t>
      </w:r>
      <w:r w:rsidR="001513D6" w:rsidRPr="00E86FDF">
        <w:rPr>
          <w:rFonts w:cs="Traditional Arabic"/>
          <w:lang w:bidi="ar-EG"/>
        </w:rPr>
        <w:t xml:space="preserve">tyrants who </w:t>
      </w:r>
      <w:r w:rsidR="00D74848" w:rsidRPr="00E86FDF">
        <w:rPr>
          <w:rFonts w:cs="Traditional Arabic"/>
          <w:lang w:bidi="ar-EG"/>
        </w:rPr>
        <w:t>lash</w:t>
      </w:r>
      <w:r w:rsidR="001513D6" w:rsidRPr="00E86FDF">
        <w:rPr>
          <w:rFonts w:cs="Traditional Arabic"/>
          <w:lang w:bidi="ar-EG"/>
        </w:rPr>
        <w:t xml:space="preserve"> the people with </w:t>
      </w:r>
      <w:r w:rsidR="00D74848" w:rsidRPr="00E86FDF">
        <w:rPr>
          <w:rFonts w:cs="Traditional Arabic"/>
          <w:lang w:bidi="ar-EG"/>
        </w:rPr>
        <w:t xml:space="preserve">whips and take pleasure in torturing), and from the clothed women who appear as naked etc. </w:t>
      </w:r>
      <w:r w:rsidR="00AB3F0F" w:rsidRPr="00E86FDF">
        <w:rPr>
          <w:rFonts w:cs="Traditional Arabic"/>
          <w:lang w:bidi="ar-EG"/>
        </w:rPr>
        <w:t>What then is the benefit in all of that if it is not referred to for judgement</w:t>
      </w:r>
      <w:r w:rsidR="001022B8" w:rsidRPr="00E86FDF">
        <w:rPr>
          <w:rFonts w:cs="Traditional Arabic"/>
          <w:lang w:bidi="ar-EG"/>
        </w:rPr>
        <w:t xml:space="preserve">; meaning that it </w:t>
      </w:r>
      <w:r w:rsidR="001022B8" w:rsidRPr="00E86FDF">
        <w:rPr>
          <w:rFonts w:cs="Traditional Arabic"/>
          <w:lang w:bidi="ar-EG"/>
        </w:rPr>
        <w:lastRenderedPageBreak/>
        <w:t>is not referred to in the Fatwa, the judici</w:t>
      </w:r>
      <w:r w:rsidR="00155C19" w:rsidRPr="00E86FDF">
        <w:rPr>
          <w:rFonts w:cs="Traditional Arabic"/>
          <w:lang w:bidi="ar-EG"/>
        </w:rPr>
        <w:t xml:space="preserve">ary, </w:t>
      </w:r>
      <w:r w:rsidR="003B2649" w:rsidRPr="00E86FDF">
        <w:rPr>
          <w:rFonts w:cs="Traditional Arabic"/>
          <w:lang w:bidi="ar-EG"/>
        </w:rPr>
        <w:t xml:space="preserve">for </w:t>
      </w:r>
      <w:r w:rsidR="00155C19" w:rsidRPr="00E86FDF">
        <w:rPr>
          <w:rFonts w:cs="Traditional Arabic"/>
          <w:lang w:bidi="ar-EG"/>
        </w:rPr>
        <w:t>enacting laws and for</w:t>
      </w:r>
      <w:r w:rsidR="003B2649" w:rsidRPr="00E86FDF">
        <w:rPr>
          <w:rFonts w:cs="Traditional Arabic"/>
          <w:lang w:bidi="ar-EG"/>
        </w:rPr>
        <w:t xml:space="preserve"> the purpose of</w:t>
      </w:r>
      <w:r w:rsidR="00155C19" w:rsidRPr="00E86FDF">
        <w:rPr>
          <w:rFonts w:cs="Traditional Arabic"/>
          <w:lang w:bidi="ar-EG"/>
        </w:rPr>
        <w:t xml:space="preserve"> implementation?!</w:t>
      </w:r>
    </w:p>
    <w:p w14:paraId="0AADF677" w14:textId="77777777" w:rsidR="00155C19" w:rsidRPr="00E86FDF" w:rsidRDefault="00155C19" w:rsidP="001F6916">
      <w:pPr>
        <w:spacing w:after="0"/>
        <w:rPr>
          <w:rFonts w:cs="Traditional Arabic"/>
          <w:lang w:bidi="ar-EG"/>
        </w:rPr>
      </w:pPr>
    </w:p>
    <w:p w14:paraId="5035A386" w14:textId="7910514A" w:rsidR="00E067BD" w:rsidRPr="00E86FDF" w:rsidRDefault="003B2649" w:rsidP="001F6916">
      <w:pPr>
        <w:spacing w:after="0"/>
        <w:rPr>
          <w:rFonts w:cs="Traditional Arabic"/>
          <w:lang w:bidi="ar-EG"/>
        </w:rPr>
      </w:pPr>
      <w:r w:rsidRPr="00E86FDF">
        <w:rPr>
          <w:rFonts w:cs="Traditional Arabic"/>
          <w:b/>
          <w:bCs/>
          <w:lang w:bidi="ar-EG"/>
        </w:rPr>
        <w:t>(4)</w:t>
      </w:r>
      <w:r w:rsidRPr="00E86FDF">
        <w:rPr>
          <w:rFonts w:cs="Traditional Arabic"/>
          <w:lang w:bidi="ar-EG"/>
        </w:rPr>
        <w:t xml:space="preserve"> </w:t>
      </w:r>
      <w:r w:rsidR="003A7875" w:rsidRPr="00E86FDF">
        <w:rPr>
          <w:rFonts w:cs="Traditional Arabic"/>
          <w:lang w:bidi="ar-EG"/>
        </w:rPr>
        <w:t>This view represents</w:t>
      </w:r>
      <w:r w:rsidR="00B15618" w:rsidRPr="00E86FDF">
        <w:rPr>
          <w:rFonts w:cs="Traditional Arabic"/>
          <w:lang w:bidi="ar-EG"/>
        </w:rPr>
        <w:t xml:space="preserve"> </w:t>
      </w:r>
      <w:r w:rsidR="003A7875" w:rsidRPr="00E86FDF">
        <w:rPr>
          <w:rFonts w:cs="Traditional Arabic"/>
          <w:lang w:bidi="ar-EG"/>
        </w:rPr>
        <w:t>the</w:t>
      </w:r>
      <w:r w:rsidR="00B15618" w:rsidRPr="00E86FDF">
        <w:rPr>
          <w:rFonts w:cs="Traditional Arabic"/>
          <w:lang w:bidi="ar-EG"/>
        </w:rPr>
        <w:t xml:space="preserve"> denial and </w:t>
      </w:r>
      <w:r w:rsidR="00EA7AEF" w:rsidRPr="00E86FDF">
        <w:rPr>
          <w:rFonts w:cs="Traditional Arabic"/>
          <w:lang w:bidi="ar-EG"/>
        </w:rPr>
        <w:t>rejection</w:t>
      </w:r>
      <w:r w:rsidR="003A7875" w:rsidRPr="00E86FDF">
        <w:rPr>
          <w:rFonts w:cs="Traditional Arabic"/>
          <w:lang w:bidi="ar-EG"/>
        </w:rPr>
        <w:t xml:space="preserve"> of</w:t>
      </w:r>
      <w:r w:rsidR="00B15618" w:rsidRPr="00E86FDF">
        <w:rPr>
          <w:rFonts w:cs="Traditional Arabic"/>
          <w:lang w:bidi="ar-EG"/>
        </w:rPr>
        <w:t xml:space="preserve"> the Ahadeeth related to the leaders of innovation and </w:t>
      </w:r>
      <w:r w:rsidR="008A04C8" w:rsidRPr="00E86FDF">
        <w:rPr>
          <w:rFonts w:cs="Traditional Arabic"/>
          <w:lang w:bidi="ar-EG"/>
        </w:rPr>
        <w:t xml:space="preserve">oppressive </w:t>
      </w:r>
      <w:r w:rsidR="00194313" w:rsidRPr="00E86FDF">
        <w:rPr>
          <w:rFonts w:cs="Traditional Arabic"/>
          <w:lang w:bidi="ar-EG"/>
        </w:rPr>
        <w:t>tyranny, which in their collective are Mutawatir (concurrent)</w:t>
      </w:r>
      <w:r w:rsidR="001379C4" w:rsidRPr="00E86FDF">
        <w:rPr>
          <w:rFonts w:cs="Traditional Arabic"/>
          <w:lang w:bidi="ar-EG"/>
        </w:rPr>
        <w:t>, in the case where the Messenger (saw) stated that they would come after me (</w:t>
      </w:r>
      <w:proofErr w:type="gramStart"/>
      <w:r w:rsidR="001379C4" w:rsidRPr="00E86FDF">
        <w:rPr>
          <w:rFonts w:cs="Traditional Arabic"/>
          <w:lang w:bidi="ar-EG"/>
        </w:rPr>
        <w:t>i.e.</w:t>
      </w:r>
      <w:proofErr w:type="gramEnd"/>
      <w:r w:rsidR="001379C4" w:rsidRPr="00E86FDF">
        <w:rPr>
          <w:rFonts w:cs="Traditional Arabic"/>
          <w:lang w:bidi="ar-EG"/>
        </w:rPr>
        <w:t xml:space="preserve"> after his death)</w:t>
      </w:r>
      <w:r w:rsidR="00252FD1" w:rsidRPr="00E86FDF">
        <w:rPr>
          <w:rFonts w:cs="Traditional Arabic"/>
          <w:lang w:bidi="ar-EG"/>
        </w:rPr>
        <w:t xml:space="preserve"> and</w:t>
      </w:r>
      <w:r w:rsidR="00EA7AEF" w:rsidRPr="00E86FDF">
        <w:rPr>
          <w:rFonts w:cs="Traditional Arabic"/>
          <w:lang w:bidi="ar-EG"/>
        </w:rPr>
        <w:t xml:space="preserve"> </w:t>
      </w:r>
      <w:r w:rsidR="0004766A" w:rsidRPr="00E86FDF">
        <w:rPr>
          <w:rFonts w:cs="Traditional Arabic"/>
          <w:lang w:bidi="ar-EG"/>
        </w:rPr>
        <w:t>that they would be in opposition to his Sunnah</w:t>
      </w:r>
      <w:r w:rsidR="008A04C8" w:rsidRPr="00E86FDF">
        <w:rPr>
          <w:rFonts w:cs="Traditional Arabic"/>
          <w:lang w:bidi="ar-EG"/>
        </w:rPr>
        <w:t xml:space="preserve">, in addition to </w:t>
      </w:r>
      <w:r w:rsidR="00EA7AEF" w:rsidRPr="00E86FDF">
        <w:rPr>
          <w:rFonts w:cs="Traditional Arabic"/>
          <w:lang w:bidi="ar-EG"/>
        </w:rPr>
        <w:t>explain</w:t>
      </w:r>
      <w:r w:rsidR="008A04C8" w:rsidRPr="00E86FDF">
        <w:rPr>
          <w:rFonts w:cs="Traditional Arabic"/>
          <w:lang w:bidi="ar-EG"/>
        </w:rPr>
        <w:t>ing</w:t>
      </w:r>
      <w:r w:rsidR="00EA7AEF" w:rsidRPr="00E86FDF">
        <w:rPr>
          <w:rFonts w:cs="Traditional Arabic"/>
          <w:lang w:bidi="ar-EG"/>
        </w:rPr>
        <w:t xml:space="preserve"> the manner of how they should be dealt with.  </w:t>
      </w:r>
      <w:r w:rsidR="00FD1896" w:rsidRPr="00E86FDF">
        <w:rPr>
          <w:rFonts w:cs="Traditional Arabic"/>
          <w:lang w:bidi="ar-EG"/>
        </w:rPr>
        <w:t>We have mentioned some of these previously</w:t>
      </w:r>
      <w:r w:rsidR="008C16A4" w:rsidRPr="00E86FDF">
        <w:rPr>
          <w:rFonts w:cs="Traditional Arabic"/>
          <w:lang w:bidi="ar-EG"/>
        </w:rPr>
        <w:t xml:space="preserve"> from the Ahadeeth of ‘</w:t>
      </w:r>
      <w:proofErr w:type="spellStart"/>
      <w:r w:rsidR="008C16A4" w:rsidRPr="00E86FDF">
        <w:rPr>
          <w:rFonts w:cs="Traditional Arabic"/>
          <w:lang w:bidi="ar-EG"/>
        </w:rPr>
        <w:t>Ubadah</w:t>
      </w:r>
      <w:proofErr w:type="spellEnd"/>
      <w:r w:rsidR="008C16A4" w:rsidRPr="00E86FDF">
        <w:rPr>
          <w:rFonts w:cs="Traditional Arabic"/>
          <w:lang w:bidi="ar-EG"/>
        </w:rPr>
        <w:t xml:space="preserve"> bin As-</w:t>
      </w:r>
      <w:proofErr w:type="spellStart"/>
      <w:r w:rsidR="008C16A4" w:rsidRPr="00E86FDF">
        <w:rPr>
          <w:rFonts w:cs="Traditional Arabic"/>
          <w:lang w:bidi="ar-EG"/>
        </w:rPr>
        <w:t>Samit</w:t>
      </w:r>
      <w:proofErr w:type="spellEnd"/>
      <w:r w:rsidR="008C16A4" w:rsidRPr="00E86FDF">
        <w:rPr>
          <w:rFonts w:cs="Traditional Arabic"/>
          <w:lang w:bidi="ar-EG"/>
        </w:rPr>
        <w:t xml:space="preserve">, Abdullah bin </w:t>
      </w:r>
      <w:proofErr w:type="spellStart"/>
      <w:r w:rsidR="008C16A4" w:rsidRPr="00E86FDF">
        <w:rPr>
          <w:rFonts w:cs="Traditional Arabic"/>
          <w:lang w:bidi="ar-EG"/>
        </w:rPr>
        <w:t>Mas’ud</w:t>
      </w:r>
      <w:proofErr w:type="spellEnd"/>
      <w:r w:rsidR="008C16A4" w:rsidRPr="00E86FDF">
        <w:rPr>
          <w:rFonts w:cs="Traditional Arabic"/>
          <w:lang w:bidi="ar-EG"/>
        </w:rPr>
        <w:t xml:space="preserve">, </w:t>
      </w:r>
      <w:proofErr w:type="spellStart"/>
      <w:r w:rsidR="008C16A4" w:rsidRPr="00E86FDF">
        <w:rPr>
          <w:rFonts w:cs="Traditional Arabic"/>
          <w:lang w:bidi="ar-EG"/>
        </w:rPr>
        <w:t>Mu’adh</w:t>
      </w:r>
      <w:proofErr w:type="spellEnd"/>
      <w:r w:rsidR="008C16A4" w:rsidRPr="00E86FDF">
        <w:rPr>
          <w:rFonts w:cs="Traditional Arabic"/>
          <w:lang w:bidi="ar-EG"/>
        </w:rPr>
        <w:t xml:space="preserve"> bin Jabal</w:t>
      </w:r>
      <w:r w:rsidR="003942CE" w:rsidRPr="00E86FDF">
        <w:rPr>
          <w:rFonts w:cs="Traditional Arabic"/>
          <w:lang w:bidi="ar-EG"/>
        </w:rPr>
        <w:t xml:space="preserve"> and Abu </w:t>
      </w:r>
      <w:r w:rsidR="00CA4631" w:rsidRPr="00E86FDF">
        <w:rPr>
          <w:rFonts w:cs="Traditional Arabic"/>
          <w:lang w:bidi="ar-EG"/>
        </w:rPr>
        <w:t>‘Inaba Al-</w:t>
      </w:r>
      <w:proofErr w:type="spellStart"/>
      <w:r w:rsidR="00CA4631" w:rsidRPr="00E86FDF">
        <w:rPr>
          <w:rFonts w:cs="Traditional Arabic"/>
          <w:lang w:bidi="ar-EG"/>
        </w:rPr>
        <w:t>Khawlani</w:t>
      </w:r>
      <w:proofErr w:type="spellEnd"/>
      <w:r w:rsidR="00A74712" w:rsidRPr="00E86FDF">
        <w:rPr>
          <w:rFonts w:cs="Traditional Arabic"/>
          <w:lang w:bidi="ar-EG"/>
        </w:rPr>
        <w:t>, may Allah be pleased with them all.</w:t>
      </w:r>
    </w:p>
    <w:p w14:paraId="020B6B23" w14:textId="0B19DCE2" w:rsidR="00A74712" w:rsidRPr="00E86FDF" w:rsidRDefault="00A74712" w:rsidP="001F6916">
      <w:pPr>
        <w:spacing w:after="0"/>
        <w:rPr>
          <w:rFonts w:cs="Traditional Arabic"/>
          <w:lang w:bidi="ar-EG"/>
        </w:rPr>
      </w:pPr>
    </w:p>
    <w:p w14:paraId="7A3B824C" w14:textId="74B7A9EC" w:rsidR="00A74712" w:rsidRPr="00E86FDF" w:rsidRDefault="00A74712" w:rsidP="001F6916">
      <w:pPr>
        <w:spacing w:after="0"/>
        <w:rPr>
          <w:rFonts w:cs="Traditional Arabic"/>
          <w:lang w:bidi="ar-EG"/>
        </w:rPr>
      </w:pPr>
      <w:r w:rsidRPr="00E86FDF">
        <w:rPr>
          <w:rFonts w:cs="Traditional Arabic"/>
          <w:b/>
          <w:bCs/>
          <w:lang w:bidi="ar-EG"/>
        </w:rPr>
        <w:t>(5)</w:t>
      </w:r>
      <w:r w:rsidRPr="00E86FDF">
        <w:rPr>
          <w:rFonts w:cs="Traditional Arabic"/>
          <w:lang w:bidi="ar-EG"/>
        </w:rPr>
        <w:t xml:space="preserve"> </w:t>
      </w:r>
      <w:r w:rsidR="003E7291" w:rsidRPr="00E86FDF">
        <w:rPr>
          <w:rFonts w:cs="Traditional Arabic"/>
          <w:lang w:bidi="ar-EG"/>
        </w:rPr>
        <w:t xml:space="preserve">This view </w:t>
      </w:r>
      <w:r w:rsidR="00404CC5" w:rsidRPr="00E86FDF">
        <w:rPr>
          <w:rFonts w:cs="Traditional Arabic"/>
          <w:lang w:bidi="ar-EG"/>
        </w:rPr>
        <w:t xml:space="preserve">represents a denial and blatant rejection of the Ahadeeth which </w:t>
      </w:r>
      <w:proofErr w:type="gramStart"/>
      <w:r w:rsidR="00516875" w:rsidRPr="00E86FDF">
        <w:rPr>
          <w:rFonts w:cs="Traditional Arabic"/>
          <w:lang w:bidi="ar-EG"/>
        </w:rPr>
        <w:t xml:space="preserve">stipulate </w:t>
      </w:r>
      <w:r w:rsidR="00E11A02" w:rsidRPr="00E86FDF">
        <w:rPr>
          <w:rFonts w:cs="Traditional Arabic"/>
          <w:lang w:bidi="ar-EG"/>
        </w:rPr>
        <w:t>adherence to his Sunna</w:t>
      </w:r>
      <w:r w:rsidR="00CA2F3E" w:rsidRPr="00E86FDF">
        <w:rPr>
          <w:rFonts w:cs="Traditional Arabic"/>
          <w:lang w:bidi="ar-EG"/>
        </w:rPr>
        <w:t>h at all times</w:t>
      </w:r>
      <w:proofErr w:type="gramEnd"/>
      <w:r w:rsidR="0056463F" w:rsidRPr="00E86FDF">
        <w:rPr>
          <w:rFonts w:cs="Traditional Arabic"/>
          <w:lang w:bidi="ar-EG"/>
        </w:rPr>
        <w:t xml:space="preserve">, especially during the times of </w:t>
      </w:r>
      <w:r w:rsidR="00CA4721" w:rsidRPr="00E86FDF">
        <w:rPr>
          <w:rFonts w:cs="Traditional Arabic"/>
          <w:lang w:bidi="ar-EG"/>
        </w:rPr>
        <w:t>alienation and Fitnah</w:t>
      </w:r>
      <w:r w:rsidR="00716630" w:rsidRPr="00E86FDF">
        <w:rPr>
          <w:rFonts w:cs="Traditional Arabic"/>
          <w:lang w:bidi="ar-EG"/>
        </w:rPr>
        <w:t>, which are also in sum Mutawatir (concurrent transmissions)</w:t>
      </w:r>
      <w:r w:rsidR="00A458D0" w:rsidRPr="00E86FDF">
        <w:rPr>
          <w:rFonts w:cs="Traditional Arabic"/>
          <w:lang w:bidi="ar-EG"/>
        </w:rPr>
        <w:t xml:space="preserve"> and impossible to </w:t>
      </w:r>
      <w:r w:rsidR="00EF4F7C" w:rsidRPr="00E86FDF">
        <w:rPr>
          <w:rFonts w:cs="Traditional Arabic"/>
          <w:lang w:bidi="ar-EG"/>
        </w:rPr>
        <w:t xml:space="preserve">escape from their authenticity and </w:t>
      </w:r>
      <w:r w:rsidR="0012304F" w:rsidRPr="00E86FDF">
        <w:rPr>
          <w:rFonts w:cs="Traditional Arabic"/>
          <w:lang w:bidi="ar-EG"/>
        </w:rPr>
        <w:t>sureness</w:t>
      </w:r>
      <w:r w:rsidR="00EF4F7C" w:rsidRPr="00E86FDF">
        <w:rPr>
          <w:rFonts w:cs="Traditional Arabic"/>
          <w:lang w:bidi="ar-EG"/>
        </w:rPr>
        <w:t>.</w:t>
      </w:r>
    </w:p>
    <w:p w14:paraId="08BCDE0E" w14:textId="5E0B532C" w:rsidR="00E067BD" w:rsidRPr="00E86FDF" w:rsidRDefault="00E067BD" w:rsidP="001F6916">
      <w:pPr>
        <w:spacing w:after="0"/>
        <w:rPr>
          <w:rFonts w:cs="Traditional Arabic"/>
          <w:lang w:bidi="ar-EG"/>
        </w:rPr>
      </w:pPr>
    </w:p>
    <w:p w14:paraId="7382AABA" w14:textId="2542A7AF" w:rsidR="00764C00" w:rsidRPr="00E86FDF" w:rsidRDefault="00764C00" w:rsidP="001F6916">
      <w:pPr>
        <w:spacing w:after="0"/>
        <w:rPr>
          <w:rFonts w:cs="Traditional Arabic"/>
          <w:rtl/>
          <w:lang w:bidi="ar-EG"/>
        </w:rPr>
      </w:pPr>
      <w:r w:rsidRPr="00E86FDF">
        <w:rPr>
          <w:rFonts w:cs="Traditional Arabic"/>
          <w:lang w:bidi="ar-EG"/>
        </w:rPr>
        <w:t>Such a view therefore represents clear apostacy and disbelief</w:t>
      </w:r>
      <w:r w:rsidR="000408A6" w:rsidRPr="00E86FDF">
        <w:rPr>
          <w:rFonts w:cs="Traditional Arabic"/>
          <w:lang w:bidi="ar-EG"/>
        </w:rPr>
        <w:t>. It is evil and more hideous</w:t>
      </w:r>
      <w:r w:rsidR="0099276F" w:rsidRPr="00E86FDF">
        <w:rPr>
          <w:rFonts w:cs="Traditional Arabic"/>
          <w:lang w:bidi="ar-EG"/>
        </w:rPr>
        <w:t xml:space="preserve">, in terms of apostacy, </w:t>
      </w:r>
      <w:r w:rsidR="000408A6" w:rsidRPr="00E86FDF">
        <w:rPr>
          <w:rFonts w:cs="Traditional Arabic"/>
          <w:lang w:bidi="ar-EG"/>
        </w:rPr>
        <w:t xml:space="preserve">than the </w:t>
      </w:r>
      <w:r w:rsidR="0099276F" w:rsidRPr="00E86FDF">
        <w:rPr>
          <w:rFonts w:cs="Traditional Arabic"/>
          <w:lang w:bidi="ar-EG"/>
        </w:rPr>
        <w:t>position</w:t>
      </w:r>
      <w:r w:rsidR="000408A6" w:rsidRPr="00E86FDF">
        <w:rPr>
          <w:rFonts w:cs="Traditional Arabic"/>
          <w:lang w:bidi="ar-EG"/>
        </w:rPr>
        <w:t xml:space="preserve"> of the greatest apostates </w:t>
      </w:r>
      <w:r w:rsidR="00DE1A26" w:rsidRPr="00E86FDF">
        <w:rPr>
          <w:rFonts w:cs="Traditional Arabic"/>
          <w:lang w:bidi="ar-EG"/>
        </w:rPr>
        <w:t>during the era of Abu Bakr As-Siddiq, may Allah be pleased with him</w:t>
      </w:r>
      <w:r w:rsidR="0099276F" w:rsidRPr="00E86FDF">
        <w:rPr>
          <w:rFonts w:cs="Traditional Arabic"/>
          <w:lang w:bidi="ar-EG"/>
        </w:rPr>
        <w:t>,</w:t>
      </w:r>
      <w:r w:rsidR="00D15A20" w:rsidRPr="00E86FDF">
        <w:rPr>
          <w:rFonts w:cs="Traditional Arabic"/>
          <w:lang w:bidi="ar-EG"/>
        </w:rPr>
        <w:t xml:space="preserve"> when the Sahabah agreed upon declaring them as being disbelievers</w:t>
      </w:r>
      <w:r w:rsidR="00FB51FD" w:rsidRPr="00E86FDF">
        <w:rPr>
          <w:rFonts w:cs="Traditional Arabic"/>
          <w:lang w:bidi="ar-EG"/>
        </w:rPr>
        <w:t xml:space="preserve"> and to fight against them. This has also been transmitted by way of Tawatur (concurrent reports).</w:t>
      </w:r>
      <w:r w:rsidR="00D15A20" w:rsidRPr="00E86FDF">
        <w:rPr>
          <w:rFonts w:cs="Traditional Arabic"/>
          <w:lang w:bidi="ar-EG"/>
        </w:rPr>
        <w:t xml:space="preserve"> </w:t>
      </w:r>
    </w:p>
    <w:p w14:paraId="112BBDCD" w14:textId="5B1990A2" w:rsidR="00743172" w:rsidRPr="00E86FDF" w:rsidRDefault="00743172" w:rsidP="001F6916">
      <w:pPr>
        <w:spacing w:after="0"/>
        <w:rPr>
          <w:rFonts w:cs="Traditional Arabic"/>
          <w:lang w:bidi="ar-EG"/>
        </w:rPr>
      </w:pPr>
    </w:p>
    <w:p w14:paraId="7CA3DDCA" w14:textId="3501A0AD" w:rsidR="00C903B1" w:rsidRPr="00E86FDF" w:rsidRDefault="00E30299" w:rsidP="001F6916">
      <w:pPr>
        <w:spacing w:after="0"/>
        <w:rPr>
          <w:rFonts w:cs="Traditional Arabic"/>
          <w:lang w:bidi="ar-EG"/>
        </w:rPr>
      </w:pPr>
      <w:r w:rsidRPr="00E86FDF">
        <w:rPr>
          <w:rFonts w:cs="Traditional Arabic"/>
          <w:lang w:bidi="ar-EG"/>
        </w:rPr>
        <w:t>The Ayah</w:t>
      </w:r>
      <w:r w:rsidR="006B6D7A" w:rsidRPr="00E86FDF">
        <w:rPr>
          <w:rFonts w:cs="Traditional Arabic"/>
          <w:lang w:bidi="ar-EG"/>
        </w:rPr>
        <w:t xml:space="preserve"> therefore</w:t>
      </w:r>
      <w:r w:rsidR="001D78DD" w:rsidRPr="00E86FDF">
        <w:rPr>
          <w:rFonts w:cs="Traditional Arabic"/>
          <w:lang w:bidi="ar-EG"/>
        </w:rPr>
        <w:t xml:space="preserve"> negates the Iman (belief)</w:t>
      </w:r>
      <w:r w:rsidR="00776A83" w:rsidRPr="00E86FDF">
        <w:rPr>
          <w:rFonts w:cs="Traditional Arabic"/>
          <w:lang w:bidi="ar-EG"/>
        </w:rPr>
        <w:t>,</w:t>
      </w:r>
      <w:r w:rsidR="001D78DD" w:rsidRPr="00E86FDF">
        <w:rPr>
          <w:rFonts w:cs="Traditional Arabic"/>
          <w:lang w:bidi="ar-EG"/>
        </w:rPr>
        <w:t xml:space="preserve"> by way of a</w:t>
      </w:r>
      <w:r w:rsidR="00776A83" w:rsidRPr="00E86FDF">
        <w:rPr>
          <w:rFonts w:cs="Traditional Arabic"/>
          <w:lang w:bidi="ar-EG"/>
        </w:rPr>
        <w:t xml:space="preserve"> firm</w:t>
      </w:r>
      <w:r w:rsidR="001D78DD" w:rsidRPr="00E86FDF">
        <w:rPr>
          <w:rFonts w:cs="Traditional Arabic"/>
          <w:lang w:bidi="ar-EG"/>
        </w:rPr>
        <w:t xml:space="preserve"> </w:t>
      </w:r>
      <w:r w:rsidR="00776A83" w:rsidRPr="00E86FDF">
        <w:rPr>
          <w:rFonts w:cs="Traditional Arabic"/>
          <w:lang w:bidi="ar-EG"/>
        </w:rPr>
        <w:t>binding oath, of any human who rejects going to the Shar’a for judgement</w:t>
      </w:r>
      <w:r w:rsidR="00CD0F35" w:rsidRPr="00E86FDF">
        <w:rPr>
          <w:rFonts w:cs="Traditional Arabic"/>
          <w:lang w:bidi="ar-EG"/>
        </w:rPr>
        <w:t xml:space="preserve"> and that means the Qur’an, Sunnah and what the Qu</w:t>
      </w:r>
      <w:r w:rsidR="00B57BE9" w:rsidRPr="00E86FDF">
        <w:rPr>
          <w:rFonts w:cs="Traditional Arabic"/>
          <w:lang w:bidi="ar-EG"/>
        </w:rPr>
        <w:t xml:space="preserve">r’an and Sunnah have guided to in terms of being evidence. </w:t>
      </w:r>
      <w:r w:rsidR="0073556E" w:rsidRPr="00E86FDF">
        <w:rPr>
          <w:rFonts w:cs="Traditional Arabic"/>
          <w:lang w:bidi="ar-EG"/>
        </w:rPr>
        <w:t xml:space="preserve">Indeed, </w:t>
      </w:r>
      <w:r w:rsidR="006B6D7A" w:rsidRPr="00E86FDF">
        <w:rPr>
          <w:rFonts w:cs="Traditional Arabic"/>
          <w:lang w:bidi="ar-EG"/>
        </w:rPr>
        <w:t xml:space="preserve">in addition to that, the Ayah </w:t>
      </w:r>
      <w:r w:rsidR="00CE2E4E" w:rsidRPr="00E86FDF">
        <w:rPr>
          <w:rFonts w:cs="Traditional Arabic"/>
          <w:lang w:bidi="ar-EG"/>
        </w:rPr>
        <w:t xml:space="preserve">demands that the Muslim feels </w:t>
      </w:r>
      <w:r w:rsidR="00F616D1" w:rsidRPr="00E86FDF">
        <w:rPr>
          <w:rFonts w:cs="Traditional Arabic"/>
          <w:lang w:bidi="ar-EG"/>
        </w:rPr>
        <w:t>no</w:t>
      </w:r>
      <w:r w:rsidR="00CE2E4E" w:rsidRPr="00E86FDF">
        <w:rPr>
          <w:rFonts w:cs="Traditional Arabic"/>
          <w:lang w:bidi="ar-EG"/>
        </w:rPr>
        <w:t xml:space="preserve"> resistance or </w:t>
      </w:r>
      <w:r w:rsidR="0001599E" w:rsidRPr="00E86FDF">
        <w:rPr>
          <w:rFonts w:cs="Traditional Arabic"/>
          <w:lang w:bidi="ar-EG"/>
        </w:rPr>
        <w:t xml:space="preserve">discomfort </w:t>
      </w:r>
      <w:r w:rsidR="00946798" w:rsidRPr="00E86FDF">
        <w:rPr>
          <w:rFonts w:cs="Traditional Arabic"/>
          <w:lang w:bidi="ar-EG"/>
        </w:rPr>
        <w:t>in his chest when he goes</w:t>
      </w:r>
      <w:r w:rsidR="00787535" w:rsidRPr="00E86FDF">
        <w:rPr>
          <w:rFonts w:cs="Traditional Arabic"/>
          <w:lang w:bidi="ar-EG"/>
        </w:rPr>
        <w:t xml:space="preserve"> to the Shar’a for judgement, which could manifest in doubt, anger</w:t>
      </w:r>
      <w:r w:rsidR="002D6236" w:rsidRPr="00E86FDF">
        <w:rPr>
          <w:rFonts w:cs="Traditional Arabic"/>
          <w:lang w:bidi="ar-EG"/>
        </w:rPr>
        <w:t xml:space="preserve">, dislike, aversion, </w:t>
      </w:r>
      <w:r w:rsidR="00B976E6" w:rsidRPr="00E86FDF">
        <w:rPr>
          <w:rFonts w:cs="Traditional Arabic"/>
          <w:lang w:bidi="ar-EG"/>
        </w:rPr>
        <w:t xml:space="preserve">contempt, </w:t>
      </w:r>
      <w:r w:rsidR="00CE06AA" w:rsidRPr="00E86FDF">
        <w:rPr>
          <w:rFonts w:cs="Traditional Arabic"/>
          <w:lang w:bidi="ar-EG"/>
        </w:rPr>
        <w:t>disrespect</w:t>
      </w:r>
      <w:r w:rsidR="00024FD4" w:rsidRPr="00E86FDF">
        <w:rPr>
          <w:rFonts w:cs="Traditional Arabic"/>
          <w:lang w:bidi="ar-EG"/>
        </w:rPr>
        <w:t xml:space="preserve"> or any </w:t>
      </w:r>
      <w:r w:rsidR="006D0B00" w:rsidRPr="00E86FDF">
        <w:rPr>
          <w:rFonts w:cs="Traditional Arabic"/>
          <w:lang w:bidi="ar-EG"/>
        </w:rPr>
        <w:t>other manifestation</w:t>
      </w:r>
      <w:r w:rsidR="00024FD4" w:rsidRPr="00E86FDF">
        <w:rPr>
          <w:rFonts w:cs="Traditional Arabic"/>
          <w:lang w:bidi="ar-EG"/>
        </w:rPr>
        <w:t xml:space="preserve"> of </w:t>
      </w:r>
      <w:r w:rsidR="00275262" w:rsidRPr="00E86FDF">
        <w:rPr>
          <w:rFonts w:cs="Traditional Arabic"/>
          <w:lang w:bidi="ar-EG"/>
        </w:rPr>
        <w:t>resistance.</w:t>
      </w:r>
      <w:r w:rsidR="00B976E6" w:rsidRPr="00E86FDF">
        <w:rPr>
          <w:rFonts w:cs="Traditional Arabic"/>
          <w:lang w:bidi="ar-EG"/>
        </w:rPr>
        <w:t xml:space="preserve"> </w:t>
      </w:r>
      <w:r w:rsidR="001D6EED" w:rsidRPr="00E86FDF">
        <w:rPr>
          <w:rFonts w:cs="Traditional Arabic"/>
          <w:lang w:bidi="ar-EG"/>
        </w:rPr>
        <w:t>The Ayah is upon its apparentness and generality</w:t>
      </w:r>
      <w:r w:rsidR="00982D22" w:rsidRPr="00E86FDF">
        <w:rPr>
          <w:rFonts w:cs="Traditional Arabic"/>
          <w:lang w:bidi="ar-EG"/>
        </w:rPr>
        <w:t xml:space="preserve"> whilst we do not know of any specifier for it </w:t>
      </w:r>
      <w:r w:rsidR="00461ADA" w:rsidRPr="00E86FDF">
        <w:rPr>
          <w:rFonts w:cs="Traditional Arabic"/>
          <w:lang w:bidi="ar-EG"/>
        </w:rPr>
        <w:t xml:space="preserve">or anything that takes it away from its apparent meaning. The Iman (belief) that is negated in the Ayah </w:t>
      </w:r>
      <w:r w:rsidR="003212B8" w:rsidRPr="00E86FDF">
        <w:rPr>
          <w:rFonts w:cs="Traditional Arabic"/>
          <w:lang w:bidi="ar-EG"/>
        </w:rPr>
        <w:t>refers to the Asl (origin/foundation) of the Iman which is the opposite of Kufr (disbelief)</w:t>
      </w:r>
      <w:r w:rsidR="00552333" w:rsidRPr="00E86FDF">
        <w:rPr>
          <w:rFonts w:cs="Traditional Arabic"/>
          <w:lang w:bidi="ar-EG"/>
        </w:rPr>
        <w:t xml:space="preserve"> and what saves one from the fire. </w:t>
      </w:r>
      <w:r w:rsidR="00F03454" w:rsidRPr="00E86FDF">
        <w:rPr>
          <w:rFonts w:cs="Traditional Arabic"/>
          <w:lang w:bidi="ar-EG"/>
        </w:rPr>
        <w:t xml:space="preserve">Consequently, whoever does not judge or rule </w:t>
      </w:r>
      <w:r w:rsidR="00844008" w:rsidRPr="00E86FDF">
        <w:rPr>
          <w:rFonts w:cs="Traditional Arabic"/>
          <w:lang w:bidi="ar-EG"/>
        </w:rPr>
        <w:t>by the Hukm of Allah and His Messenger, refer back to them</w:t>
      </w:r>
      <w:r w:rsidR="0086212E" w:rsidRPr="00E86FDF">
        <w:rPr>
          <w:rFonts w:cs="Traditional Arabic"/>
          <w:lang w:bidi="ar-EG"/>
        </w:rPr>
        <w:t>, go to them for judgement and to settle disputes</w:t>
      </w:r>
      <w:r w:rsidR="009A3F7D" w:rsidRPr="00E86FDF">
        <w:rPr>
          <w:rFonts w:cs="Traditional Arabic"/>
          <w:lang w:bidi="ar-EG"/>
        </w:rPr>
        <w:t xml:space="preserve">, in addition to the one who has the least amount of discomfort and resistance to their judgement, </w:t>
      </w:r>
      <w:r w:rsidR="001F496F" w:rsidRPr="00E86FDF">
        <w:rPr>
          <w:rFonts w:cs="Traditional Arabic"/>
          <w:lang w:bidi="ar-EG"/>
        </w:rPr>
        <w:t>is a Kafir (disbeliever)</w:t>
      </w:r>
      <w:r w:rsidR="004D10C8" w:rsidRPr="00E86FDF">
        <w:rPr>
          <w:rFonts w:cs="Traditional Arabic"/>
          <w:lang w:bidi="ar-EG"/>
        </w:rPr>
        <w:t xml:space="preserve"> and</w:t>
      </w:r>
      <w:r w:rsidR="001F496F" w:rsidRPr="00E86FDF">
        <w:rPr>
          <w:rFonts w:cs="Traditional Arabic"/>
          <w:lang w:bidi="ar-EG"/>
        </w:rPr>
        <w:t xml:space="preserve"> exit</w:t>
      </w:r>
      <w:r w:rsidR="004D10C8" w:rsidRPr="00E86FDF">
        <w:rPr>
          <w:rFonts w:cs="Traditional Arabic"/>
          <w:lang w:bidi="ar-EG"/>
        </w:rPr>
        <w:t>s</w:t>
      </w:r>
      <w:r w:rsidR="001F496F" w:rsidRPr="00E86FDF">
        <w:rPr>
          <w:rFonts w:cs="Traditional Arabic"/>
          <w:lang w:bidi="ar-EG"/>
        </w:rPr>
        <w:t xml:space="preserve"> from the Millah (</w:t>
      </w:r>
      <w:proofErr w:type="gramStart"/>
      <w:r w:rsidR="001F496F" w:rsidRPr="00E86FDF">
        <w:rPr>
          <w:rFonts w:cs="Traditional Arabic"/>
          <w:lang w:bidi="ar-EG"/>
        </w:rPr>
        <w:t>i.e.</w:t>
      </w:r>
      <w:proofErr w:type="gramEnd"/>
      <w:r w:rsidR="001F496F" w:rsidRPr="00E86FDF">
        <w:rPr>
          <w:rFonts w:cs="Traditional Arabic"/>
          <w:lang w:bidi="ar-EG"/>
        </w:rPr>
        <w:t xml:space="preserve"> Deen of Islam)</w:t>
      </w:r>
      <w:r w:rsidR="004D10C8" w:rsidRPr="00E86FDF">
        <w:rPr>
          <w:rFonts w:cs="Traditional Arabic"/>
          <w:lang w:bidi="ar-EG"/>
        </w:rPr>
        <w:t xml:space="preserve"> due to his fundamental </w:t>
      </w:r>
      <w:r w:rsidR="004648EE" w:rsidRPr="00E86FDF">
        <w:rPr>
          <w:rFonts w:cs="Traditional Arabic"/>
          <w:lang w:bidi="ar-EG"/>
        </w:rPr>
        <w:t xml:space="preserve">disbelief. That is because he had </w:t>
      </w:r>
      <w:r w:rsidR="00030197" w:rsidRPr="00E86FDF">
        <w:rPr>
          <w:rFonts w:cs="Traditional Arabic"/>
          <w:lang w:bidi="ar-EG"/>
        </w:rPr>
        <w:t xml:space="preserve">either </w:t>
      </w:r>
      <w:r w:rsidR="004648EE" w:rsidRPr="00E86FDF">
        <w:rPr>
          <w:rFonts w:cs="Traditional Arabic"/>
          <w:lang w:bidi="ar-EG"/>
        </w:rPr>
        <w:t>not entered into Islam in truth</w:t>
      </w:r>
      <w:r w:rsidR="00030197" w:rsidRPr="00E86FDF">
        <w:rPr>
          <w:rFonts w:cs="Traditional Arabic"/>
          <w:lang w:bidi="ar-EG"/>
        </w:rPr>
        <w:t xml:space="preserve"> to begin with,</w:t>
      </w:r>
      <w:r w:rsidR="004648EE" w:rsidRPr="00E86FDF">
        <w:rPr>
          <w:rFonts w:cs="Traditional Arabic"/>
          <w:lang w:bidi="ar-EG"/>
        </w:rPr>
        <w:t xml:space="preserve"> </w:t>
      </w:r>
      <w:r w:rsidR="00795141" w:rsidRPr="00E86FDF">
        <w:rPr>
          <w:rFonts w:cs="Traditional Arabic"/>
          <w:lang w:bidi="ar-EG"/>
        </w:rPr>
        <w:t>even if he displayed that out of hypocrisy, or he was deceived considering himself to be a Muslim whilst in reality he was not</w:t>
      </w:r>
      <w:r w:rsidR="00D5047C" w:rsidRPr="00E86FDF">
        <w:rPr>
          <w:rFonts w:cs="Traditional Arabic"/>
          <w:lang w:bidi="ar-EG"/>
        </w:rPr>
        <w:t>, or because he had apostatised from Islam after having embraced it</w:t>
      </w:r>
      <w:r w:rsidR="00370329" w:rsidRPr="00E86FDF">
        <w:rPr>
          <w:rFonts w:cs="Traditional Arabic"/>
          <w:lang w:bidi="ar-EG"/>
        </w:rPr>
        <w:t xml:space="preserve"> and </w:t>
      </w:r>
      <w:r w:rsidR="00DF5351" w:rsidRPr="00E86FDF">
        <w:rPr>
          <w:rFonts w:cs="Traditional Arabic"/>
          <w:lang w:bidi="ar-EG"/>
        </w:rPr>
        <w:t>gave priority to</w:t>
      </w:r>
      <w:r w:rsidR="00370329" w:rsidRPr="00E86FDF">
        <w:rPr>
          <w:rFonts w:cs="Traditional Arabic"/>
          <w:lang w:bidi="ar-EG"/>
        </w:rPr>
        <w:t xml:space="preserve"> misguidance over</w:t>
      </w:r>
      <w:r w:rsidR="00B56FC3" w:rsidRPr="00E86FDF">
        <w:rPr>
          <w:rFonts w:cs="Traditional Arabic"/>
          <w:lang w:bidi="ar-EG"/>
        </w:rPr>
        <w:t xml:space="preserve"> </w:t>
      </w:r>
      <w:r w:rsidR="00DF5351" w:rsidRPr="00E86FDF">
        <w:rPr>
          <w:rFonts w:cs="Traditional Arabic"/>
          <w:lang w:bidi="ar-EG"/>
        </w:rPr>
        <w:t xml:space="preserve">guidance, </w:t>
      </w:r>
      <w:r w:rsidR="000E05C2" w:rsidRPr="00E86FDF">
        <w:rPr>
          <w:rFonts w:cs="Traditional Arabic"/>
          <w:lang w:bidi="ar-EG"/>
        </w:rPr>
        <w:t xml:space="preserve">blindness over vision and the Dunya over the hereafter, may Allah’s refuge be sought from </w:t>
      </w:r>
      <w:r w:rsidR="003C7495" w:rsidRPr="00E86FDF">
        <w:rPr>
          <w:rFonts w:cs="Traditional Arabic"/>
          <w:lang w:bidi="ar-EG"/>
        </w:rPr>
        <w:t xml:space="preserve">such an abandonment </w:t>
      </w:r>
      <w:r w:rsidR="00073049" w:rsidRPr="00E86FDF">
        <w:rPr>
          <w:rFonts w:cs="Traditional Arabic"/>
          <w:lang w:bidi="ar-EG"/>
        </w:rPr>
        <w:t xml:space="preserve">and failure </w:t>
      </w:r>
      <w:r w:rsidR="003C7495" w:rsidRPr="00E86FDF">
        <w:rPr>
          <w:rFonts w:cs="Traditional Arabic"/>
          <w:lang w:bidi="ar-EG"/>
        </w:rPr>
        <w:t xml:space="preserve">that leads to the fire and the </w:t>
      </w:r>
      <w:r w:rsidR="00C903B1" w:rsidRPr="00E86FDF">
        <w:rPr>
          <w:rFonts w:cs="Traditional Arabic"/>
          <w:lang w:bidi="ar-EG"/>
        </w:rPr>
        <w:t xml:space="preserve">destination home of disgrace and ruin. </w:t>
      </w:r>
    </w:p>
    <w:p w14:paraId="1D94FD24" w14:textId="77777777" w:rsidR="00C903B1" w:rsidRPr="00E86FDF" w:rsidRDefault="00C903B1" w:rsidP="001F6916">
      <w:pPr>
        <w:spacing w:after="0"/>
        <w:rPr>
          <w:rFonts w:cs="Traditional Arabic"/>
          <w:lang w:bidi="ar-EG"/>
        </w:rPr>
      </w:pPr>
    </w:p>
    <w:p w14:paraId="7ECE7EB3" w14:textId="130EB16A" w:rsidR="00C767E0" w:rsidRPr="00E86FDF" w:rsidRDefault="00073899" w:rsidP="001F6916">
      <w:pPr>
        <w:spacing w:after="0"/>
        <w:rPr>
          <w:rFonts w:cs="Traditional Arabic"/>
          <w:lang w:bidi="ar-EG"/>
        </w:rPr>
      </w:pPr>
      <w:r w:rsidRPr="00E86FDF">
        <w:rPr>
          <w:rFonts w:cs="Traditional Arabic"/>
          <w:lang w:bidi="ar-EG"/>
        </w:rPr>
        <w:t>All of t</w:t>
      </w:r>
      <w:r w:rsidR="00E268F5" w:rsidRPr="00E86FDF">
        <w:rPr>
          <w:rFonts w:cs="Traditional Arabic"/>
          <w:lang w:bidi="ar-EG"/>
        </w:rPr>
        <w:t>his is also</w:t>
      </w:r>
      <w:r w:rsidR="00C81978" w:rsidRPr="00E86FDF">
        <w:rPr>
          <w:rFonts w:cs="Traditional Arabic"/>
          <w:lang w:bidi="ar-EG"/>
        </w:rPr>
        <w:t xml:space="preserve"> </w:t>
      </w:r>
      <w:proofErr w:type="gramStart"/>
      <w:r w:rsidR="00C81978" w:rsidRPr="00E86FDF">
        <w:rPr>
          <w:rFonts w:cs="Traditional Arabic"/>
          <w:lang w:bidi="ar-EG"/>
        </w:rPr>
        <w:t>clearly evident</w:t>
      </w:r>
      <w:proofErr w:type="gramEnd"/>
      <w:r w:rsidR="00C81978" w:rsidRPr="00E86FDF">
        <w:rPr>
          <w:rFonts w:cs="Traditional Arabic"/>
          <w:lang w:bidi="ar-EG"/>
        </w:rPr>
        <w:t xml:space="preserve"> in </w:t>
      </w:r>
      <w:r w:rsidR="00541E3A" w:rsidRPr="00E86FDF">
        <w:rPr>
          <w:rFonts w:cs="Traditional Arabic"/>
          <w:lang w:bidi="ar-EG"/>
        </w:rPr>
        <w:t>the statement of Allah (swt)</w:t>
      </w:r>
      <w:r w:rsidRPr="00E86FDF">
        <w:rPr>
          <w:rFonts w:cs="Traditional Arabic"/>
          <w:lang w:bidi="ar-EG"/>
        </w:rPr>
        <w:t>:</w:t>
      </w:r>
    </w:p>
    <w:p w14:paraId="35B8DC64" w14:textId="0FEBBA9A" w:rsidR="00073899" w:rsidRPr="00E86FDF" w:rsidRDefault="00073899" w:rsidP="001F6916">
      <w:pPr>
        <w:spacing w:after="0"/>
        <w:rPr>
          <w:rFonts w:cs="Traditional Arabic"/>
          <w:lang w:bidi="ar-EG"/>
        </w:rPr>
      </w:pPr>
    </w:p>
    <w:p w14:paraId="3CEAA1EE" w14:textId="77777777" w:rsidR="006F54E6" w:rsidRPr="00E86FDF" w:rsidRDefault="006F54E6" w:rsidP="006F54E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فَإِن تَنَازَعْتُمْ فِي شَيْءٍ فَرُدُّوهُ إِلَى اللَّـهِ وَالرَّسُولِ</w:t>
      </w:r>
    </w:p>
    <w:p w14:paraId="1052EF65" w14:textId="77777777" w:rsidR="006F54E6" w:rsidRPr="00E86FDF" w:rsidRDefault="006F54E6" w:rsidP="006F54E6">
      <w:pPr>
        <w:spacing w:after="0"/>
        <w:rPr>
          <w:lang w:bidi="ar-EG"/>
        </w:rPr>
      </w:pPr>
      <w:r w:rsidRPr="00E86FDF">
        <w:rPr>
          <w:lang w:bidi="ar-EG"/>
        </w:rPr>
        <w:t>And if you disagree over anything, refer it to Allah and the Messenger (An-</w:t>
      </w:r>
      <w:proofErr w:type="spellStart"/>
      <w:r w:rsidRPr="00E86FDF">
        <w:rPr>
          <w:lang w:bidi="ar-EG"/>
        </w:rPr>
        <w:t>Nisa</w:t>
      </w:r>
      <w:proofErr w:type="spellEnd"/>
      <w:r w:rsidRPr="00E86FDF">
        <w:rPr>
          <w:lang w:bidi="ar-EG"/>
        </w:rPr>
        <w:t>’: 59).</w:t>
      </w:r>
    </w:p>
    <w:p w14:paraId="61626A5A" w14:textId="58B6B78D" w:rsidR="00073899" w:rsidRPr="00E86FDF" w:rsidRDefault="00073899" w:rsidP="001F6916">
      <w:pPr>
        <w:spacing w:after="0"/>
        <w:rPr>
          <w:rFonts w:cs="Traditional Arabic"/>
          <w:lang w:bidi="ar-EG"/>
        </w:rPr>
      </w:pPr>
    </w:p>
    <w:p w14:paraId="74AC8F76" w14:textId="1A306D57" w:rsidR="006F54E6" w:rsidRPr="00E86FDF" w:rsidRDefault="000843E4" w:rsidP="001F6916">
      <w:pPr>
        <w:spacing w:after="0"/>
        <w:rPr>
          <w:rFonts w:cs="Traditional Arabic"/>
          <w:lang w:bidi="ar-EG"/>
        </w:rPr>
      </w:pPr>
      <w:r w:rsidRPr="00E86FDF">
        <w:rPr>
          <w:rFonts w:cs="Traditional Arabic"/>
          <w:lang w:bidi="ar-EG"/>
        </w:rPr>
        <w:t xml:space="preserve">This Ayah is </w:t>
      </w:r>
      <w:proofErr w:type="spellStart"/>
      <w:r w:rsidRPr="00E86FDF">
        <w:rPr>
          <w:rFonts w:cs="Traditional Arabic"/>
          <w:lang w:bidi="ar-EG"/>
        </w:rPr>
        <w:t>Muhkam</w:t>
      </w:r>
      <w:proofErr w:type="spellEnd"/>
      <w:r w:rsidRPr="00E86FDF">
        <w:rPr>
          <w:rFonts w:cs="Traditional Arabic"/>
          <w:lang w:bidi="ar-EG"/>
        </w:rPr>
        <w:t xml:space="preserve"> </w:t>
      </w:r>
      <w:r w:rsidR="00972724" w:rsidRPr="00E86FDF">
        <w:rPr>
          <w:rFonts w:cs="Traditional Arabic"/>
          <w:lang w:bidi="ar-EG"/>
        </w:rPr>
        <w:t>(decisive)</w:t>
      </w:r>
      <w:r w:rsidR="00552EC1" w:rsidRPr="00E86FDF">
        <w:rPr>
          <w:rFonts w:cs="Traditional Arabic"/>
          <w:lang w:bidi="ar-EG"/>
        </w:rPr>
        <w:t xml:space="preserve"> guiding precisely to the obligation of </w:t>
      </w:r>
      <w:proofErr w:type="gramStart"/>
      <w:r w:rsidR="00552EC1" w:rsidRPr="00E86FDF">
        <w:rPr>
          <w:rFonts w:cs="Traditional Arabic"/>
          <w:lang w:bidi="ar-EG"/>
        </w:rPr>
        <w:t>returning back</w:t>
      </w:r>
      <w:proofErr w:type="gramEnd"/>
      <w:r w:rsidR="00552EC1" w:rsidRPr="00E86FDF">
        <w:rPr>
          <w:rFonts w:cs="Traditional Arabic"/>
          <w:lang w:bidi="ar-EG"/>
        </w:rPr>
        <w:t xml:space="preserve"> to the </w:t>
      </w:r>
      <w:r w:rsidR="0071558B" w:rsidRPr="00E86FDF">
        <w:rPr>
          <w:rFonts w:cs="Traditional Arabic"/>
          <w:lang w:bidi="ar-EG"/>
        </w:rPr>
        <w:t>Ahkam (rulings) of the Shar’a found in the Qur’an and the Sunnah, in respect to every dispute</w:t>
      </w:r>
      <w:r w:rsidR="007B3B25" w:rsidRPr="00E86FDF">
        <w:rPr>
          <w:rFonts w:cs="Traditional Arabic"/>
          <w:lang w:bidi="ar-EG"/>
        </w:rPr>
        <w:t xml:space="preserve">. Concerning </w:t>
      </w:r>
      <w:r w:rsidR="007B3B25" w:rsidRPr="00E86FDF">
        <w:rPr>
          <w:rFonts w:cs="Traditional Arabic"/>
          <w:lang w:bidi="ar-EG"/>
        </w:rPr>
        <w:lastRenderedPageBreak/>
        <w:t>the Qawl (statement) of Allah (swt): “</w:t>
      </w:r>
      <w:r w:rsidR="007B3B25" w:rsidRPr="00E86FDF">
        <w:rPr>
          <w:rFonts w:cs="Traditional Arabic"/>
          <w:rtl/>
          <w:lang w:bidi="ar-EG"/>
        </w:rPr>
        <w:t>تَنَازَعْتُمْ فِي شَيْءٍ</w:t>
      </w:r>
      <w:r w:rsidR="007B3B25" w:rsidRPr="00E86FDF">
        <w:rPr>
          <w:rFonts w:cs="Traditional Arabic"/>
          <w:lang w:bidi="ar-EG"/>
        </w:rPr>
        <w:t>” (</w:t>
      </w:r>
      <w:r w:rsidR="007B3B25" w:rsidRPr="00E86FDF">
        <w:rPr>
          <w:rFonts w:cs="Traditional Arabic"/>
          <w:b/>
          <w:bCs/>
          <w:lang w:bidi="ar-EG"/>
        </w:rPr>
        <w:t>Disagree over anything</w:t>
      </w:r>
      <w:r w:rsidR="007B3B25" w:rsidRPr="00E86FDF">
        <w:rPr>
          <w:rFonts w:cs="Traditional Arabic"/>
          <w:lang w:bidi="ar-EG"/>
        </w:rPr>
        <w:t>)</w:t>
      </w:r>
      <w:r w:rsidR="006A44FB" w:rsidRPr="00E86FDF">
        <w:rPr>
          <w:rFonts w:cs="Traditional Arabic"/>
          <w:lang w:bidi="ar-EG"/>
        </w:rPr>
        <w:t xml:space="preserve">, it is </w:t>
      </w:r>
      <w:proofErr w:type="spellStart"/>
      <w:r w:rsidR="006A44FB" w:rsidRPr="00E86FDF">
        <w:rPr>
          <w:rFonts w:cs="Traditional Arabic"/>
          <w:lang w:bidi="ar-EG"/>
        </w:rPr>
        <w:t>Nakirah</w:t>
      </w:r>
      <w:proofErr w:type="spellEnd"/>
      <w:r w:rsidR="006A44FB" w:rsidRPr="00E86FDF">
        <w:rPr>
          <w:rFonts w:cs="Traditional Arabic"/>
          <w:lang w:bidi="ar-EG"/>
        </w:rPr>
        <w:t xml:space="preserve"> (indefinite) in the </w:t>
      </w:r>
      <w:r w:rsidR="00717C87" w:rsidRPr="00E86FDF">
        <w:rPr>
          <w:rFonts w:cs="Traditional Arabic"/>
          <w:lang w:bidi="ar-EG"/>
        </w:rPr>
        <w:t>context</w:t>
      </w:r>
      <w:r w:rsidR="006A44FB" w:rsidRPr="00E86FDF">
        <w:rPr>
          <w:rFonts w:cs="Traditional Arabic"/>
          <w:lang w:bidi="ar-EG"/>
        </w:rPr>
        <w:t xml:space="preserve"> </w:t>
      </w:r>
      <w:r w:rsidR="00110992" w:rsidRPr="00E86FDF">
        <w:rPr>
          <w:rFonts w:cs="Traditional Arabic"/>
          <w:lang w:bidi="ar-EG"/>
        </w:rPr>
        <w:t>‘</w:t>
      </w:r>
      <w:r w:rsidR="006A44FB" w:rsidRPr="00E86FDF">
        <w:rPr>
          <w:rFonts w:cs="Traditional Arabic"/>
          <w:lang w:bidi="ar-EG"/>
        </w:rPr>
        <w:t xml:space="preserve">of negation, thus encompassing </w:t>
      </w:r>
      <w:r w:rsidR="005158F8" w:rsidRPr="00E86FDF">
        <w:rPr>
          <w:rFonts w:cs="Traditional Arabic"/>
          <w:lang w:bidi="ar-EG"/>
        </w:rPr>
        <w:t xml:space="preserve">everything that the believers dispute over </w:t>
      </w:r>
      <w:r w:rsidR="00F077D0" w:rsidRPr="00E86FDF">
        <w:rPr>
          <w:rFonts w:cs="Traditional Arabic"/>
          <w:lang w:bidi="ar-EG"/>
        </w:rPr>
        <w:t>in the issues of the Deen; whether large or small, clear or obscure</w:t>
      </w:r>
      <w:r w:rsidR="00717C87" w:rsidRPr="00E86FDF">
        <w:rPr>
          <w:rFonts w:cs="Traditional Arabic"/>
          <w:lang w:bidi="ar-EG"/>
        </w:rPr>
        <w:t xml:space="preserve">. </w:t>
      </w:r>
      <w:r w:rsidR="00061619" w:rsidRPr="00E86FDF">
        <w:rPr>
          <w:rFonts w:cs="Traditional Arabic"/>
          <w:lang w:bidi="ar-EG"/>
        </w:rPr>
        <w:t xml:space="preserve">And </w:t>
      </w:r>
      <w:r w:rsidR="005A261C" w:rsidRPr="00E86FDF">
        <w:rPr>
          <w:rFonts w:cs="Traditional Arabic"/>
          <w:lang w:bidi="ar-EG"/>
        </w:rPr>
        <w:t>if there had not been in the Kitab (Book) of Allah and the Sunnah of His Messenger an explanation of the ruling</w:t>
      </w:r>
      <w:r w:rsidR="00107AF3" w:rsidRPr="00E86FDF">
        <w:rPr>
          <w:rFonts w:cs="Traditional Arabic"/>
          <w:lang w:bidi="ar-EG"/>
        </w:rPr>
        <w:t xml:space="preserve"> for what they disputed amongst themselves, meaning </w:t>
      </w:r>
      <w:r w:rsidR="00545AF0" w:rsidRPr="00E86FDF">
        <w:rPr>
          <w:rFonts w:cs="Traditional Arabic"/>
          <w:lang w:bidi="ar-EG"/>
        </w:rPr>
        <w:t xml:space="preserve">that </w:t>
      </w:r>
      <w:r w:rsidR="008571EC" w:rsidRPr="00E86FDF">
        <w:rPr>
          <w:rFonts w:cs="Traditional Arabic"/>
          <w:lang w:bidi="ar-EG"/>
        </w:rPr>
        <w:t xml:space="preserve">had </w:t>
      </w:r>
      <w:r w:rsidR="00545AF0" w:rsidRPr="00E86FDF">
        <w:rPr>
          <w:rFonts w:cs="Traditional Arabic"/>
          <w:lang w:bidi="ar-EG"/>
        </w:rPr>
        <w:t xml:space="preserve">all that is in the Kitab and the Sunnah </w:t>
      </w:r>
      <w:r w:rsidR="008571EC" w:rsidRPr="00E86FDF">
        <w:rPr>
          <w:rFonts w:cs="Traditional Arabic"/>
          <w:lang w:bidi="ar-EG"/>
        </w:rPr>
        <w:t>not been</w:t>
      </w:r>
      <w:r w:rsidR="00545AF0" w:rsidRPr="00E86FDF">
        <w:rPr>
          <w:rFonts w:cs="Traditional Arabic"/>
          <w:lang w:bidi="ar-EG"/>
        </w:rPr>
        <w:t xml:space="preserve"> sufficient</w:t>
      </w:r>
      <w:r w:rsidR="008571EC" w:rsidRPr="00E86FDF">
        <w:rPr>
          <w:rFonts w:cs="Traditional Arabic"/>
          <w:lang w:bidi="ar-EG"/>
        </w:rPr>
        <w:t xml:space="preserve"> to fulfil that</w:t>
      </w:r>
      <w:r w:rsidR="00835F8D" w:rsidRPr="00E86FDF">
        <w:rPr>
          <w:rFonts w:cs="Traditional Arabic"/>
          <w:lang w:bidi="ar-EG"/>
        </w:rPr>
        <w:t xml:space="preserve">, </w:t>
      </w:r>
      <w:r w:rsidR="009714D9" w:rsidRPr="00E86FDF">
        <w:rPr>
          <w:rFonts w:cs="Traditional Arabic"/>
          <w:lang w:bidi="ar-EG"/>
        </w:rPr>
        <w:t xml:space="preserve">He would not have commanded </w:t>
      </w:r>
      <w:proofErr w:type="gramStart"/>
      <w:r w:rsidR="009714D9" w:rsidRPr="00E86FDF">
        <w:rPr>
          <w:rFonts w:cs="Traditional Arabic"/>
          <w:lang w:bidi="ar-EG"/>
        </w:rPr>
        <w:t>refe</w:t>
      </w:r>
      <w:r w:rsidR="008571EC" w:rsidRPr="00E86FDF">
        <w:rPr>
          <w:rFonts w:cs="Traditional Arabic"/>
          <w:lang w:bidi="ar-EG"/>
        </w:rPr>
        <w:t>r</w:t>
      </w:r>
      <w:r w:rsidR="009714D9" w:rsidRPr="00E86FDF">
        <w:rPr>
          <w:rFonts w:cs="Traditional Arabic"/>
          <w:lang w:bidi="ar-EG"/>
        </w:rPr>
        <w:t>r</w:t>
      </w:r>
      <w:r w:rsidR="008571EC" w:rsidRPr="00E86FDF">
        <w:rPr>
          <w:rFonts w:cs="Traditional Arabic"/>
          <w:lang w:bidi="ar-EG"/>
        </w:rPr>
        <w:t>ing back</w:t>
      </w:r>
      <w:proofErr w:type="gramEnd"/>
      <w:r w:rsidR="009714D9" w:rsidRPr="00E86FDF">
        <w:rPr>
          <w:rFonts w:cs="Traditional Arabic"/>
          <w:lang w:bidi="ar-EG"/>
        </w:rPr>
        <w:t xml:space="preserve"> to it</w:t>
      </w:r>
      <w:r w:rsidR="00476945" w:rsidRPr="00E86FDF">
        <w:rPr>
          <w:rFonts w:cs="Traditional Arabic"/>
          <w:lang w:bidi="ar-EG"/>
        </w:rPr>
        <w:t xml:space="preserve">. That is </w:t>
      </w:r>
      <w:r w:rsidR="008571EC" w:rsidRPr="00E86FDF">
        <w:rPr>
          <w:rFonts w:cs="Traditional Arabic"/>
          <w:lang w:bidi="ar-EG"/>
        </w:rPr>
        <w:t>because it</w:t>
      </w:r>
      <w:r w:rsidR="00D4793E" w:rsidRPr="00E86FDF">
        <w:rPr>
          <w:rFonts w:cs="Traditional Arabic"/>
          <w:lang w:bidi="ar-EG"/>
        </w:rPr>
        <w:t xml:space="preserve"> is prohibited by the mind (‘Aql) and the Shar’a for Allah </w:t>
      </w:r>
      <w:r w:rsidR="008571EC" w:rsidRPr="00E86FDF">
        <w:rPr>
          <w:rFonts w:cs="Traditional Arabic"/>
          <w:lang w:bidi="ar-EG"/>
        </w:rPr>
        <w:t xml:space="preserve">(swt) </w:t>
      </w:r>
      <w:r w:rsidR="00D4793E" w:rsidRPr="00E86FDF">
        <w:rPr>
          <w:rFonts w:cs="Traditional Arabic"/>
          <w:lang w:bidi="ar-EG"/>
        </w:rPr>
        <w:t>to command</w:t>
      </w:r>
      <w:r w:rsidR="008571EC" w:rsidRPr="00E86FDF">
        <w:rPr>
          <w:rFonts w:cs="Traditional Arabic"/>
          <w:lang w:bidi="ar-EG"/>
        </w:rPr>
        <w:t xml:space="preserve"> </w:t>
      </w:r>
      <w:r w:rsidR="00DB2C83" w:rsidRPr="00E86FDF">
        <w:rPr>
          <w:rFonts w:cs="Traditional Arabic"/>
          <w:lang w:bidi="ar-EG"/>
        </w:rPr>
        <w:t>referring back to that</w:t>
      </w:r>
      <w:r w:rsidR="00DC3816" w:rsidRPr="00E86FDF">
        <w:rPr>
          <w:rFonts w:cs="Traditional Arabic"/>
          <w:lang w:bidi="ar-EG"/>
        </w:rPr>
        <w:t xml:space="preserve"> which does not possess the ability to settle the disputes. </w:t>
      </w:r>
    </w:p>
    <w:p w14:paraId="4EDF7494" w14:textId="6D8820AA" w:rsidR="00B71389" w:rsidRPr="00E86FDF" w:rsidRDefault="00B71389" w:rsidP="001F6916">
      <w:pPr>
        <w:spacing w:after="0"/>
        <w:rPr>
          <w:rFonts w:cs="Traditional Arabic"/>
          <w:lang w:bidi="ar-EG"/>
        </w:rPr>
      </w:pPr>
    </w:p>
    <w:p w14:paraId="1A59FDDD" w14:textId="7AA31AB1" w:rsidR="00B71389" w:rsidRPr="00E86FDF" w:rsidRDefault="00B71389" w:rsidP="001F6916">
      <w:pPr>
        <w:spacing w:after="0"/>
        <w:rPr>
          <w:rFonts w:cs="Traditional Arabic"/>
          <w:lang w:bidi="ar-EG"/>
        </w:rPr>
      </w:pPr>
      <w:r w:rsidRPr="00E86FDF">
        <w:rPr>
          <w:rFonts w:cs="Traditional Arabic"/>
          <w:lang w:bidi="ar-EG"/>
        </w:rPr>
        <w:t>In addition, the Ayah has made referring to the Ahkam of the Shar’a</w:t>
      </w:r>
      <w:r w:rsidR="00141275" w:rsidRPr="00E86FDF">
        <w:rPr>
          <w:rFonts w:cs="Traditional Arabic"/>
          <w:lang w:bidi="ar-EG"/>
        </w:rPr>
        <w:t xml:space="preserve"> one of the requisites of Iman (belief)</w:t>
      </w:r>
      <w:r w:rsidR="001F3908" w:rsidRPr="00E86FDF">
        <w:rPr>
          <w:rFonts w:cs="Traditional Arabic"/>
          <w:lang w:bidi="ar-EG"/>
        </w:rPr>
        <w:t>, where Iman is negated when this referring back is negated</w:t>
      </w:r>
      <w:r w:rsidR="000612BE" w:rsidRPr="00E86FDF">
        <w:rPr>
          <w:rFonts w:cs="Traditional Arabic"/>
          <w:lang w:bidi="ar-EG"/>
        </w:rPr>
        <w:t>. That is due to the Qawl of Allah (swt):</w:t>
      </w:r>
    </w:p>
    <w:p w14:paraId="5E440504" w14:textId="72814916" w:rsidR="000612BE" w:rsidRPr="00E86FDF" w:rsidRDefault="000612BE" w:rsidP="001F6916">
      <w:pPr>
        <w:spacing w:after="0"/>
        <w:rPr>
          <w:rFonts w:cs="Traditional Arabic"/>
          <w:lang w:bidi="ar-EG"/>
        </w:rPr>
      </w:pPr>
    </w:p>
    <w:p w14:paraId="38E629D5" w14:textId="77777777" w:rsidR="00F96351" w:rsidRPr="00E86FDF" w:rsidRDefault="00F96351" w:rsidP="00F96351">
      <w:pPr>
        <w:spacing w:after="0"/>
        <w:rPr>
          <w:rFonts w:cs="Traditional Arabic"/>
          <w:sz w:val="32"/>
          <w:szCs w:val="32"/>
          <w:lang w:bidi="ar-EG"/>
        </w:rPr>
      </w:pPr>
      <w:r w:rsidRPr="00E86FDF">
        <w:rPr>
          <w:rFonts w:cs="Traditional Arabic"/>
          <w:sz w:val="32"/>
          <w:szCs w:val="32"/>
          <w:rtl/>
          <w:lang w:bidi="ar-EG"/>
        </w:rPr>
        <w:t>إِن كُنتُمْ تُؤْمِنُونَ بِاللَّـهِ وَالْيَوْمِ الْآخِرِ</w:t>
      </w:r>
    </w:p>
    <w:p w14:paraId="70DF93BD" w14:textId="77777777" w:rsidR="00F96351" w:rsidRPr="00E86FDF" w:rsidRDefault="00F96351" w:rsidP="00F96351">
      <w:pPr>
        <w:spacing w:after="0"/>
        <w:rPr>
          <w:rFonts w:cs="Traditional Arabic"/>
          <w:b/>
          <w:bCs/>
          <w:lang w:bidi="ar-EG"/>
        </w:rPr>
      </w:pPr>
      <w:r w:rsidRPr="00E86FDF">
        <w:rPr>
          <w:rFonts w:cs="Traditional Arabic"/>
          <w:b/>
          <w:bCs/>
          <w:lang w:bidi="ar-EG"/>
        </w:rPr>
        <w:t>If you believe in Allah and the Last Day</w:t>
      </w:r>
    </w:p>
    <w:p w14:paraId="64DDBAA4" w14:textId="3645A310" w:rsidR="000612BE" w:rsidRPr="00E86FDF" w:rsidRDefault="000612BE" w:rsidP="001F6916">
      <w:pPr>
        <w:spacing w:after="0"/>
        <w:rPr>
          <w:rFonts w:cs="Traditional Arabic"/>
          <w:lang w:bidi="ar-EG"/>
        </w:rPr>
      </w:pPr>
    </w:p>
    <w:p w14:paraId="288D7C0C" w14:textId="6B069A64" w:rsidR="00467F7A" w:rsidRPr="00E86FDF" w:rsidRDefault="00467F7A" w:rsidP="001F6916">
      <w:pPr>
        <w:spacing w:after="0"/>
        <w:rPr>
          <w:rFonts w:cs="Traditional Arabic"/>
          <w:lang w:bidi="ar-EG"/>
        </w:rPr>
      </w:pPr>
      <w:r w:rsidRPr="00E86FDF">
        <w:rPr>
          <w:rFonts w:cs="Traditional Arabic"/>
          <w:lang w:bidi="ar-EG"/>
        </w:rPr>
        <w:t xml:space="preserve">Here, the necessity of </w:t>
      </w:r>
      <w:r w:rsidR="00C9057E" w:rsidRPr="00E86FDF">
        <w:rPr>
          <w:rFonts w:cs="Traditional Arabic"/>
          <w:lang w:bidi="ar-EG"/>
        </w:rPr>
        <w:t>negating</w:t>
      </w:r>
      <w:r w:rsidRPr="00E86FDF">
        <w:rPr>
          <w:rFonts w:cs="Traditional Arabic"/>
          <w:lang w:bidi="ar-EG"/>
        </w:rPr>
        <w:t xml:space="preserve"> the matter which</w:t>
      </w:r>
      <w:r w:rsidR="000C4936" w:rsidRPr="00E86FDF">
        <w:rPr>
          <w:rFonts w:cs="Traditional Arabic"/>
          <w:lang w:bidi="ar-EG"/>
        </w:rPr>
        <w:t xml:space="preserve"> is obligated </w:t>
      </w:r>
      <w:r w:rsidR="0062420C" w:rsidRPr="00E86FDF">
        <w:rPr>
          <w:rFonts w:cs="Traditional Arabic"/>
          <w:lang w:bidi="ar-EG"/>
        </w:rPr>
        <w:t xml:space="preserve">due to the negation of its prerequisites </w:t>
      </w:r>
      <w:r w:rsidR="00BC5BB1" w:rsidRPr="00E86FDF">
        <w:rPr>
          <w:rFonts w:cs="Traditional Arabic"/>
          <w:lang w:bidi="ar-EG"/>
        </w:rPr>
        <w:t>takes place</w:t>
      </w:r>
      <w:r w:rsidR="0062420C" w:rsidRPr="00E86FDF">
        <w:rPr>
          <w:rFonts w:cs="Traditional Arabic"/>
          <w:lang w:bidi="ar-EG"/>
        </w:rPr>
        <w:t xml:space="preserve">. </w:t>
      </w:r>
      <w:r w:rsidR="000C4936" w:rsidRPr="00E86FDF">
        <w:rPr>
          <w:rFonts w:cs="Traditional Arabic"/>
          <w:lang w:bidi="ar-EG"/>
        </w:rPr>
        <w:t xml:space="preserve"> </w:t>
      </w:r>
    </w:p>
    <w:p w14:paraId="01959BCE" w14:textId="6386F205" w:rsidR="00073049" w:rsidRPr="00E86FDF" w:rsidRDefault="00073049" w:rsidP="001F6916">
      <w:pPr>
        <w:spacing w:after="0"/>
        <w:rPr>
          <w:rFonts w:cs="Traditional Arabic"/>
          <w:lang w:bidi="ar-EG"/>
        </w:rPr>
      </w:pPr>
    </w:p>
    <w:p w14:paraId="4AFF8EE5" w14:textId="0751C255" w:rsidR="00073049" w:rsidRPr="00E86FDF" w:rsidRDefault="00E46F7B" w:rsidP="00AF5B74">
      <w:pPr>
        <w:spacing w:after="0"/>
        <w:rPr>
          <w:rFonts w:cs="Traditional Arabic"/>
          <w:lang w:bidi="ar-EG"/>
        </w:rPr>
      </w:pPr>
      <w:r w:rsidRPr="00E86FDF">
        <w:rPr>
          <w:rFonts w:cs="Traditional Arabic"/>
          <w:lang w:bidi="ar-EG"/>
        </w:rPr>
        <w:t>Referring back to Allah</w:t>
      </w:r>
      <w:r w:rsidR="00AF5B74" w:rsidRPr="00E86FDF">
        <w:rPr>
          <w:rFonts w:cs="Traditional Arabic"/>
          <w:lang w:bidi="ar-EG"/>
        </w:rPr>
        <w:t xml:space="preserve"> (swt) only means referring to the Shar’a, whilst referring </w:t>
      </w:r>
      <w:r w:rsidR="001674F8" w:rsidRPr="00E86FDF">
        <w:rPr>
          <w:rFonts w:cs="Traditional Arabic"/>
          <w:lang w:bidi="ar-EG"/>
        </w:rPr>
        <w:t xml:space="preserve">to other than Allah (swt) only means referring to the mind (‘Aql) </w:t>
      </w:r>
      <w:proofErr w:type="gramStart"/>
      <w:r w:rsidR="001674F8" w:rsidRPr="00E86FDF">
        <w:rPr>
          <w:rFonts w:cs="Traditional Arabic"/>
          <w:lang w:bidi="ar-EG"/>
        </w:rPr>
        <w:t>i.e.</w:t>
      </w:r>
      <w:proofErr w:type="gramEnd"/>
      <w:r w:rsidR="001674F8" w:rsidRPr="00E86FDF">
        <w:rPr>
          <w:rFonts w:cs="Traditional Arabic"/>
          <w:lang w:bidi="ar-EG"/>
        </w:rPr>
        <w:t xml:space="preserve"> to that which the human legislates</w:t>
      </w:r>
      <w:r w:rsidR="0036605B" w:rsidRPr="00E86FDF">
        <w:rPr>
          <w:rFonts w:cs="Traditional Arabic"/>
          <w:lang w:bidi="ar-EG"/>
        </w:rPr>
        <w:t xml:space="preserve"> by himself for himself, just as democracy states: “The Hukm (rule) of the people by the people</w:t>
      </w:r>
      <w:r w:rsidR="000F348D" w:rsidRPr="00E86FDF">
        <w:rPr>
          <w:rFonts w:cs="Traditional Arabic"/>
          <w:lang w:bidi="ar-EG"/>
        </w:rPr>
        <w:t>” or “The Hukm (rule) of the majority”</w:t>
      </w:r>
      <w:r w:rsidR="00655592" w:rsidRPr="00E86FDF">
        <w:rPr>
          <w:rFonts w:cs="Traditional Arabic"/>
          <w:lang w:bidi="ar-EG"/>
        </w:rPr>
        <w:t>. That is</w:t>
      </w:r>
      <w:r w:rsidR="00930772" w:rsidRPr="00E86FDF">
        <w:rPr>
          <w:rFonts w:cs="Traditional Arabic"/>
          <w:lang w:bidi="ar-EG"/>
        </w:rPr>
        <w:t xml:space="preserve"> </w:t>
      </w:r>
      <w:r w:rsidR="00662D91" w:rsidRPr="00E86FDF">
        <w:rPr>
          <w:rFonts w:cs="Traditional Arabic"/>
          <w:lang w:bidi="ar-EG"/>
        </w:rPr>
        <w:t>if we were to give it</w:t>
      </w:r>
      <w:r w:rsidR="00930772" w:rsidRPr="00E86FDF">
        <w:rPr>
          <w:rFonts w:cs="Traditional Arabic"/>
          <w:lang w:bidi="ar-EG"/>
        </w:rPr>
        <w:t xml:space="preserve"> the best of evaluations</w:t>
      </w:r>
      <w:r w:rsidR="00662D91" w:rsidRPr="00E86FDF">
        <w:rPr>
          <w:rFonts w:cs="Traditional Arabic"/>
          <w:lang w:bidi="ar-EG"/>
        </w:rPr>
        <w:t xml:space="preserve">, otherwise it means </w:t>
      </w:r>
      <w:proofErr w:type="gramStart"/>
      <w:r w:rsidR="00662D91" w:rsidRPr="00E86FDF">
        <w:rPr>
          <w:rFonts w:cs="Traditional Arabic"/>
          <w:lang w:bidi="ar-EG"/>
        </w:rPr>
        <w:t>referring back</w:t>
      </w:r>
      <w:proofErr w:type="gramEnd"/>
      <w:r w:rsidR="00662D91" w:rsidRPr="00E86FDF">
        <w:rPr>
          <w:rFonts w:cs="Traditional Arabic"/>
          <w:lang w:bidi="ar-EG"/>
        </w:rPr>
        <w:t xml:space="preserve"> to mere whims and desires</w:t>
      </w:r>
      <w:r w:rsidR="00594B9D" w:rsidRPr="00E86FDF">
        <w:rPr>
          <w:rFonts w:cs="Traditional Arabic"/>
          <w:lang w:bidi="ar-EG"/>
        </w:rPr>
        <w:t xml:space="preserve"> and tribal, national, class, factional </w:t>
      </w:r>
      <w:r w:rsidR="00761D79" w:rsidRPr="00E86FDF">
        <w:rPr>
          <w:rFonts w:cs="Traditional Arabic"/>
          <w:lang w:bidi="ar-EG"/>
        </w:rPr>
        <w:t>and regional interests</w:t>
      </w:r>
      <w:r w:rsidR="00E85BB9" w:rsidRPr="00E86FDF">
        <w:rPr>
          <w:rFonts w:cs="Traditional Arabic"/>
          <w:lang w:bidi="ar-EG"/>
        </w:rPr>
        <w:t>, whilst the mind (‘Aql) has no share in it</w:t>
      </w:r>
      <w:r w:rsidR="00E81268" w:rsidRPr="00E86FDF">
        <w:rPr>
          <w:rFonts w:cs="Traditional Arabic"/>
          <w:lang w:bidi="ar-EG"/>
        </w:rPr>
        <w:t>; this poor oppressed mind that is fabricated against!</w:t>
      </w:r>
    </w:p>
    <w:p w14:paraId="7BCE6B45" w14:textId="6698EEA0" w:rsidR="00EC0CE0" w:rsidRPr="00E86FDF" w:rsidRDefault="00EC0CE0" w:rsidP="001F6916">
      <w:pPr>
        <w:spacing w:after="0"/>
        <w:rPr>
          <w:rFonts w:cs="Traditional Arabic"/>
          <w:lang w:bidi="ar-EG"/>
        </w:rPr>
      </w:pPr>
    </w:p>
    <w:p w14:paraId="14074F5D" w14:textId="6EC2DDEC" w:rsidR="00E81268" w:rsidRPr="00E86FDF" w:rsidRDefault="002D78B4" w:rsidP="001F6916">
      <w:pPr>
        <w:spacing w:after="0"/>
        <w:rPr>
          <w:rFonts w:cs="Traditional Arabic"/>
          <w:lang w:bidi="ar-EG"/>
        </w:rPr>
      </w:pPr>
      <w:r w:rsidRPr="00E86FDF">
        <w:rPr>
          <w:rFonts w:cs="Traditional Arabic"/>
          <w:lang w:bidi="ar-EG"/>
        </w:rPr>
        <w:t xml:space="preserve">As such, the texts of the Qur’an leave no scope to doubt that the Shar’a alone </w:t>
      </w:r>
      <w:r w:rsidR="00B85382" w:rsidRPr="00E86FDF">
        <w:rPr>
          <w:rFonts w:cs="Traditional Arabic"/>
          <w:lang w:bidi="ar-EG"/>
        </w:rPr>
        <w:t xml:space="preserve">possesses the Siyadah (sovereignty) and that it is the sole source of reference </w:t>
      </w:r>
      <w:r w:rsidR="00953F59" w:rsidRPr="00E86FDF">
        <w:rPr>
          <w:rFonts w:cs="Traditional Arabic"/>
          <w:lang w:bidi="ar-EG"/>
        </w:rPr>
        <w:t xml:space="preserve">for enacting the constitution and laws and that it </w:t>
      </w:r>
      <w:r w:rsidR="00341BC7" w:rsidRPr="00E86FDF">
        <w:rPr>
          <w:rFonts w:cs="Traditional Arabic"/>
          <w:lang w:bidi="ar-EG"/>
        </w:rPr>
        <w:t>represents the</w:t>
      </w:r>
      <w:r w:rsidR="00DB4F74" w:rsidRPr="00E86FDF">
        <w:rPr>
          <w:rFonts w:cs="Traditional Arabic"/>
          <w:lang w:bidi="ar-EG"/>
        </w:rPr>
        <w:t xml:space="preserve"> final</w:t>
      </w:r>
      <w:r w:rsidR="00341BC7" w:rsidRPr="00E86FDF">
        <w:rPr>
          <w:rFonts w:cs="Traditional Arabic"/>
          <w:lang w:bidi="ar-EG"/>
        </w:rPr>
        <w:t xml:space="preserve"> </w:t>
      </w:r>
      <w:r w:rsidR="00D96568" w:rsidRPr="00E86FDF">
        <w:rPr>
          <w:rFonts w:cs="Traditional Arabic"/>
          <w:lang w:bidi="ar-EG"/>
        </w:rPr>
        <w:t xml:space="preserve">decisive Hukm (ruling/judgement) </w:t>
      </w:r>
      <w:r w:rsidR="00DB4F74" w:rsidRPr="00E86FDF">
        <w:rPr>
          <w:rFonts w:cs="Traditional Arabic"/>
          <w:lang w:bidi="ar-EG"/>
        </w:rPr>
        <w:t xml:space="preserve">in respect to every disagreement or dispute that arises. </w:t>
      </w:r>
      <w:r w:rsidR="00A952B9" w:rsidRPr="00E86FDF">
        <w:rPr>
          <w:rFonts w:cs="Traditional Arabic"/>
          <w:lang w:bidi="ar-EG"/>
        </w:rPr>
        <w:t>Concerning the Qawl of Allah:</w:t>
      </w:r>
    </w:p>
    <w:p w14:paraId="44C88D16" w14:textId="5CD963A0" w:rsidR="00A952B9" w:rsidRPr="00E86FDF" w:rsidRDefault="00A952B9" w:rsidP="001F6916">
      <w:pPr>
        <w:spacing w:after="0"/>
        <w:rPr>
          <w:rFonts w:cs="Traditional Arabic"/>
          <w:lang w:bidi="ar-EG"/>
        </w:rPr>
      </w:pPr>
    </w:p>
    <w:p w14:paraId="6D83E27F" w14:textId="77777777" w:rsidR="0055320A" w:rsidRPr="00E86FDF" w:rsidRDefault="0055320A" w:rsidP="0055320A">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 xml:space="preserve">وَمَا اخْتَلَفْتُمْ فِيهِ مِن شَيْءٍ فَحُكْمُهُ إِلَى اللَّـهِ </w:t>
      </w:r>
    </w:p>
    <w:p w14:paraId="77951B98" w14:textId="77777777" w:rsidR="0055320A" w:rsidRPr="00E86FDF" w:rsidRDefault="0055320A" w:rsidP="0055320A">
      <w:pPr>
        <w:spacing w:after="0"/>
        <w:rPr>
          <w:lang w:bidi="ar-EG"/>
        </w:rPr>
      </w:pPr>
      <w:r w:rsidRPr="00E86FDF">
        <w:rPr>
          <w:b/>
          <w:bCs/>
          <w:lang w:bidi="ar-EG"/>
        </w:rPr>
        <w:t>And in whatsoever you have differed upon, its Hukm (ruling) is [to be referred] to Allah</w:t>
      </w:r>
      <w:r w:rsidRPr="00E86FDF">
        <w:rPr>
          <w:lang w:bidi="ar-EG"/>
        </w:rPr>
        <w:t xml:space="preserve"> (Ash-Shura: 10).</w:t>
      </w:r>
    </w:p>
    <w:p w14:paraId="1ACFDAC7" w14:textId="3A389F44" w:rsidR="00A952B9" w:rsidRPr="00E86FDF" w:rsidRDefault="00147D4C" w:rsidP="001F6916">
      <w:pPr>
        <w:spacing w:after="0"/>
        <w:rPr>
          <w:rFonts w:cs="Traditional Arabic"/>
          <w:lang w:bidi="ar-EG"/>
        </w:rPr>
      </w:pPr>
      <w:r w:rsidRPr="00E86FDF">
        <w:rPr>
          <w:rFonts w:cs="Traditional Arabic"/>
          <w:lang w:bidi="ar-EG"/>
        </w:rPr>
        <w:t xml:space="preserve"> </w:t>
      </w:r>
    </w:p>
    <w:p w14:paraId="2942CF44" w14:textId="041223C0" w:rsidR="00147D4C" w:rsidRPr="00E86FDF" w:rsidRDefault="00147D4C" w:rsidP="001F6916">
      <w:pPr>
        <w:spacing w:after="0"/>
        <w:rPr>
          <w:rFonts w:cs="Traditional Arabic"/>
          <w:lang w:bidi="ar-EG"/>
        </w:rPr>
      </w:pPr>
      <w:r w:rsidRPr="00E86FDF">
        <w:rPr>
          <w:rFonts w:cs="Traditional Arabic"/>
          <w:lang w:bidi="ar-EG"/>
        </w:rPr>
        <w:t>This means that it is Allah who judges among you and decisively settles the Hukm (ruling)</w:t>
      </w:r>
      <w:r w:rsidR="000A10F0" w:rsidRPr="00E86FDF">
        <w:rPr>
          <w:rFonts w:cs="Traditional Arabic"/>
          <w:lang w:bidi="ar-EG"/>
        </w:rPr>
        <w:t xml:space="preserve">. It is therefore not permissible according to the Shar’a, under any circumstances, </w:t>
      </w:r>
      <w:r w:rsidR="00563C50" w:rsidRPr="00E86FDF">
        <w:rPr>
          <w:rFonts w:cs="Traditional Arabic"/>
          <w:lang w:bidi="ar-EG"/>
        </w:rPr>
        <w:t xml:space="preserve">to go to judgement to other than the Shar’a. That is because going to judgement to other than the Shar’a </w:t>
      </w:r>
      <w:r w:rsidR="00935BF1" w:rsidRPr="00E86FDF">
        <w:rPr>
          <w:rFonts w:cs="Traditional Arabic"/>
          <w:lang w:bidi="ar-EG"/>
        </w:rPr>
        <w:t xml:space="preserve">is disbelief in Allah and His Messenger, </w:t>
      </w:r>
      <w:r w:rsidR="00C235C2" w:rsidRPr="00E86FDF">
        <w:rPr>
          <w:rFonts w:cs="Traditional Arabic"/>
          <w:lang w:bidi="ar-EG"/>
        </w:rPr>
        <w:t xml:space="preserve">and this is a </w:t>
      </w:r>
      <w:proofErr w:type="gramStart"/>
      <w:r w:rsidR="00C235C2" w:rsidRPr="00E86FDF">
        <w:rPr>
          <w:rFonts w:cs="Traditional Arabic"/>
          <w:lang w:bidi="ar-EG"/>
        </w:rPr>
        <w:t>matter which believers</w:t>
      </w:r>
      <w:proofErr w:type="gramEnd"/>
      <w:r w:rsidR="00C235C2" w:rsidRPr="00E86FDF">
        <w:rPr>
          <w:rFonts w:cs="Traditional Arabic"/>
          <w:lang w:bidi="ar-EG"/>
        </w:rPr>
        <w:t xml:space="preserve"> do not fall into</w:t>
      </w:r>
      <w:r w:rsidR="008A6306" w:rsidRPr="00E86FDF">
        <w:rPr>
          <w:rFonts w:cs="Traditional Arabic"/>
          <w:lang w:bidi="ar-EG"/>
        </w:rPr>
        <w:t>,</w:t>
      </w:r>
      <w:r w:rsidR="00D4226B" w:rsidRPr="00E86FDF">
        <w:rPr>
          <w:rFonts w:cs="Traditional Arabic"/>
          <w:lang w:bidi="ar-EG"/>
        </w:rPr>
        <w:t xml:space="preserve"> as Allah said in respect to them</w:t>
      </w:r>
      <w:r w:rsidR="00085AF3" w:rsidRPr="00E86FDF">
        <w:rPr>
          <w:rFonts w:cs="Traditional Arabic"/>
          <w:lang w:bidi="ar-EG"/>
        </w:rPr>
        <w:t>:</w:t>
      </w:r>
    </w:p>
    <w:p w14:paraId="46F22D4E" w14:textId="604CB029" w:rsidR="00085AF3" w:rsidRPr="00E86FDF" w:rsidRDefault="00085AF3" w:rsidP="001F6916">
      <w:pPr>
        <w:spacing w:after="0"/>
        <w:rPr>
          <w:rFonts w:cs="Traditional Arabic"/>
          <w:lang w:bidi="ar-EG"/>
        </w:rPr>
      </w:pPr>
    </w:p>
    <w:p w14:paraId="22589796" w14:textId="77777777" w:rsidR="00085AF3" w:rsidRPr="00E86FDF" w:rsidRDefault="00085AF3" w:rsidP="00085AF3">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إِنَّمَا كَانَ قَوْلَ الْمُؤْمِنِينَ إِذَا دُعُوا إِلَى اللَّـهِ وَرَسُولِهِ لِيَحْكُمَ بَيْنَهُمْ أَن يَقُولُوا سَمِعْنَا وَأَطَعْنَا ۚ وَأُولَـٰئِكَ هُمُ الْمُفْلِحُونَ</w:t>
      </w:r>
    </w:p>
    <w:p w14:paraId="3BBC1CE6" w14:textId="77777777" w:rsidR="00085AF3" w:rsidRPr="00E86FDF" w:rsidRDefault="00085AF3" w:rsidP="00085AF3">
      <w:pPr>
        <w:spacing w:after="0"/>
        <w:rPr>
          <w:lang w:bidi="ar-EG"/>
        </w:rPr>
      </w:pPr>
      <w:r w:rsidRPr="00E86FDF">
        <w:rPr>
          <w:b/>
          <w:bCs/>
          <w:lang w:bidi="ar-EG"/>
        </w:rPr>
        <w:t xml:space="preserve">The only statement of the [true] believers when they are called to Allah and His Messenger to judge between them is that they say, "We </w:t>
      </w:r>
      <w:proofErr w:type="gramStart"/>
      <w:r w:rsidRPr="00E86FDF">
        <w:rPr>
          <w:b/>
          <w:bCs/>
          <w:lang w:bidi="ar-EG"/>
        </w:rPr>
        <w:t>hear</w:t>
      </w:r>
      <w:proofErr w:type="gramEnd"/>
      <w:r w:rsidRPr="00E86FDF">
        <w:rPr>
          <w:b/>
          <w:bCs/>
          <w:lang w:bidi="ar-EG"/>
        </w:rPr>
        <w:t xml:space="preserve"> and we obey." And those are the successful </w:t>
      </w:r>
      <w:r w:rsidRPr="00E86FDF">
        <w:rPr>
          <w:lang w:bidi="ar-EG"/>
        </w:rPr>
        <w:t>(An-Nur: 51).</w:t>
      </w:r>
    </w:p>
    <w:p w14:paraId="790F06C8" w14:textId="77777777" w:rsidR="00085AF3" w:rsidRPr="00E86FDF" w:rsidRDefault="00085AF3" w:rsidP="001F6916">
      <w:pPr>
        <w:spacing w:after="0"/>
        <w:rPr>
          <w:rFonts w:cs="Traditional Arabic"/>
          <w:lang w:bidi="ar-EG"/>
        </w:rPr>
      </w:pPr>
    </w:p>
    <w:p w14:paraId="28231AAE" w14:textId="1E43AC84" w:rsidR="00085AF3" w:rsidRPr="00E86FDF" w:rsidRDefault="00520C70" w:rsidP="001F6916">
      <w:pPr>
        <w:spacing w:after="0"/>
        <w:rPr>
          <w:rFonts w:cs="Traditional Arabic"/>
          <w:lang w:bidi="ar-EG"/>
        </w:rPr>
      </w:pPr>
      <w:r w:rsidRPr="00E86FDF">
        <w:rPr>
          <w:rFonts w:cs="Traditional Arabic"/>
          <w:lang w:bidi="ar-EG"/>
        </w:rPr>
        <w:t>Going to the Shar’a for judgement is therefore Fard (obligatory)</w:t>
      </w:r>
      <w:r w:rsidR="00264C71" w:rsidRPr="00E86FDF">
        <w:rPr>
          <w:rFonts w:cs="Traditional Arabic"/>
          <w:lang w:bidi="ar-EG"/>
        </w:rPr>
        <w:t xml:space="preserve"> upon the Ummah as a whole, in its description as an Ummah, and upon every tribe, collective</w:t>
      </w:r>
      <w:r w:rsidR="005B45D2" w:rsidRPr="00E86FDF">
        <w:rPr>
          <w:rFonts w:cs="Traditional Arabic"/>
          <w:lang w:bidi="ar-EG"/>
        </w:rPr>
        <w:t xml:space="preserve">, </w:t>
      </w:r>
      <w:r w:rsidR="00556CE5" w:rsidRPr="00E86FDF">
        <w:rPr>
          <w:rFonts w:cs="Traditional Arabic"/>
          <w:lang w:bidi="ar-EG"/>
        </w:rPr>
        <w:t>block</w:t>
      </w:r>
      <w:r w:rsidR="005B45D2" w:rsidRPr="00E86FDF">
        <w:rPr>
          <w:rFonts w:cs="Traditional Arabic"/>
          <w:lang w:bidi="ar-EG"/>
        </w:rPr>
        <w:t xml:space="preserve"> or organisation</w:t>
      </w:r>
      <w:r w:rsidR="00556CE5" w:rsidRPr="00E86FDF">
        <w:rPr>
          <w:rFonts w:cs="Traditional Arabic"/>
          <w:lang w:bidi="ar-EG"/>
        </w:rPr>
        <w:t xml:space="preserve"> composed of our sons, and upon every individual from</w:t>
      </w:r>
      <w:r w:rsidR="00B541AF" w:rsidRPr="00E86FDF">
        <w:rPr>
          <w:rFonts w:cs="Traditional Arabic"/>
          <w:lang w:bidi="ar-EG"/>
        </w:rPr>
        <w:t xml:space="preserve"> among</w:t>
      </w:r>
      <w:r w:rsidR="00556CE5" w:rsidRPr="00E86FDF">
        <w:rPr>
          <w:rFonts w:cs="Traditional Arabic"/>
          <w:lang w:bidi="ar-EG"/>
        </w:rPr>
        <w:t xml:space="preserve"> their individuals. </w:t>
      </w:r>
    </w:p>
    <w:p w14:paraId="0F3434A9" w14:textId="253E05D1" w:rsidR="00085AF3" w:rsidRPr="00E86FDF" w:rsidRDefault="00085AF3" w:rsidP="001F6916">
      <w:pPr>
        <w:spacing w:after="0"/>
        <w:rPr>
          <w:rFonts w:cs="Traditional Arabic"/>
          <w:lang w:bidi="ar-EG"/>
        </w:rPr>
      </w:pPr>
    </w:p>
    <w:p w14:paraId="5771EFCD" w14:textId="7AB8457C" w:rsidR="00B541AF" w:rsidRPr="00E86FDF" w:rsidRDefault="00D940E4" w:rsidP="001F6916">
      <w:pPr>
        <w:spacing w:after="0"/>
        <w:rPr>
          <w:rFonts w:cs="Traditional Arabic"/>
          <w:lang w:bidi="ar-EG"/>
        </w:rPr>
      </w:pPr>
      <w:r w:rsidRPr="00E86FDF">
        <w:rPr>
          <w:rFonts w:cs="Traditional Arabic"/>
          <w:lang w:bidi="ar-EG"/>
        </w:rPr>
        <w:t>This is from the obvious and evident matters of Islam</w:t>
      </w:r>
      <w:r w:rsidR="00612021" w:rsidRPr="00E86FDF">
        <w:rPr>
          <w:rFonts w:cs="Traditional Arabic"/>
          <w:lang w:bidi="ar-EG"/>
        </w:rPr>
        <w:t xml:space="preserve"> which the A’immah (Imams) have agreed upon. Imam Al-</w:t>
      </w:r>
      <w:proofErr w:type="spellStart"/>
      <w:r w:rsidR="00612021" w:rsidRPr="00E86FDF">
        <w:rPr>
          <w:rFonts w:cs="Traditional Arabic"/>
          <w:lang w:bidi="ar-EG"/>
        </w:rPr>
        <w:t>Jassas</w:t>
      </w:r>
      <w:proofErr w:type="spellEnd"/>
      <w:r w:rsidR="00612021" w:rsidRPr="00E86FDF">
        <w:rPr>
          <w:rFonts w:cs="Traditional Arabic"/>
          <w:lang w:bidi="ar-EG"/>
        </w:rPr>
        <w:t xml:space="preserve"> Al-Hanafi (rh) said: [</w:t>
      </w:r>
      <w:r w:rsidR="00E03BB3" w:rsidRPr="00E86FDF">
        <w:rPr>
          <w:rFonts w:cs="Traditional Arabic"/>
          <w:lang w:bidi="ar-EG"/>
        </w:rPr>
        <w:t>Whoever rejects something from the commands of Allah (swt) or the commands of the Messenger of Allah (saw)</w:t>
      </w:r>
      <w:r w:rsidR="005F3FEB" w:rsidRPr="00E86FDF">
        <w:rPr>
          <w:rFonts w:cs="Traditional Arabic"/>
          <w:lang w:bidi="ar-EG"/>
        </w:rPr>
        <w:t xml:space="preserve">, is outside of Islam, regardless of whether he has rejected it </w:t>
      </w:r>
      <w:r w:rsidR="000562FD" w:rsidRPr="00E86FDF">
        <w:rPr>
          <w:rFonts w:cs="Traditional Arabic"/>
          <w:lang w:bidi="ar-EG"/>
        </w:rPr>
        <w:t>from the angle of having doubt in it or has done so out of</w:t>
      </w:r>
      <w:r w:rsidR="00181BD8" w:rsidRPr="00E86FDF">
        <w:rPr>
          <w:rFonts w:cs="Traditional Arabic"/>
          <w:lang w:bidi="ar-EG"/>
        </w:rPr>
        <w:t xml:space="preserve"> abandoning</w:t>
      </w:r>
      <w:r w:rsidR="003F672D" w:rsidRPr="00E86FDF">
        <w:rPr>
          <w:rFonts w:cs="Traditional Arabic"/>
          <w:lang w:bidi="ar-EG"/>
        </w:rPr>
        <w:t xml:space="preserve"> the</w:t>
      </w:r>
      <w:r w:rsidR="00181BD8" w:rsidRPr="00E86FDF">
        <w:rPr>
          <w:rFonts w:cs="Traditional Arabic"/>
          <w:lang w:bidi="ar-EG"/>
        </w:rPr>
        <w:t xml:space="preserve"> acceptance and refraining from </w:t>
      </w:r>
      <w:r w:rsidR="003F672D" w:rsidRPr="00E86FDF">
        <w:rPr>
          <w:rFonts w:cs="Traditional Arabic"/>
          <w:lang w:bidi="ar-EG"/>
        </w:rPr>
        <w:t xml:space="preserve">the </w:t>
      </w:r>
      <w:r w:rsidR="00181BD8" w:rsidRPr="00E86FDF">
        <w:rPr>
          <w:rFonts w:cs="Traditional Arabic"/>
          <w:lang w:bidi="ar-EG"/>
        </w:rPr>
        <w:t>submission]</w:t>
      </w:r>
      <w:r w:rsidR="003F672D" w:rsidRPr="00E86FDF">
        <w:rPr>
          <w:rFonts w:cs="Traditional Arabic"/>
          <w:lang w:bidi="ar-EG"/>
        </w:rPr>
        <w:t xml:space="preserve"> (Ahkam Al-Qur’an: 2/214)</w:t>
      </w:r>
      <w:r w:rsidR="00181BD8" w:rsidRPr="00E86FDF">
        <w:rPr>
          <w:rFonts w:cs="Traditional Arabic"/>
          <w:lang w:bidi="ar-EG"/>
        </w:rPr>
        <w:t xml:space="preserve">. </w:t>
      </w:r>
    </w:p>
    <w:p w14:paraId="66A197E2" w14:textId="77777777" w:rsidR="00085AF3" w:rsidRPr="00E86FDF" w:rsidRDefault="00085AF3" w:rsidP="001F6916">
      <w:pPr>
        <w:spacing w:after="0"/>
        <w:rPr>
          <w:rFonts w:cs="Traditional Arabic"/>
          <w:lang w:bidi="ar-EG"/>
        </w:rPr>
      </w:pPr>
    </w:p>
    <w:p w14:paraId="7DF7CB97" w14:textId="652424B0" w:rsidR="00073049" w:rsidRPr="00E86FDF" w:rsidRDefault="00FC731E" w:rsidP="001F6916">
      <w:pPr>
        <w:spacing w:after="0"/>
        <w:rPr>
          <w:rFonts w:cs="Traditional Arabic"/>
          <w:lang w:bidi="ar-EG"/>
        </w:rPr>
      </w:pPr>
      <w:r w:rsidRPr="00E86FDF">
        <w:rPr>
          <w:rFonts w:cs="Traditional Arabic"/>
          <w:lang w:bidi="ar-EG"/>
        </w:rPr>
        <w:t>Ibn Taymiyyah Al-Han</w:t>
      </w:r>
      <w:r w:rsidR="002C2DC9" w:rsidRPr="00E86FDF">
        <w:rPr>
          <w:rFonts w:cs="Traditional Arabic"/>
          <w:lang w:bidi="ar-EG"/>
        </w:rPr>
        <w:t>b</w:t>
      </w:r>
      <w:r w:rsidRPr="00E86FDF">
        <w:rPr>
          <w:rFonts w:cs="Traditional Arabic"/>
          <w:lang w:bidi="ar-EG"/>
        </w:rPr>
        <w:t>ali (rh) said: [</w:t>
      </w:r>
      <w:r w:rsidR="00881623" w:rsidRPr="00E86FDF">
        <w:rPr>
          <w:rFonts w:cs="Traditional Arabic"/>
          <w:lang w:bidi="ar-EG"/>
        </w:rPr>
        <w:t>It is not for anyone to judge between anyone from the creation of Allah</w:t>
      </w:r>
      <w:r w:rsidR="00823103" w:rsidRPr="00E86FDF">
        <w:rPr>
          <w:rFonts w:cs="Traditional Arabic"/>
          <w:lang w:bidi="ar-EG"/>
        </w:rPr>
        <w:t>; not between the Muslims, disbelievers or other than that, except by the Hukm (judgement/ruling) of Allah</w:t>
      </w:r>
      <w:r w:rsidR="00D51D5E" w:rsidRPr="00E86FDF">
        <w:rPr>
          <w:rFonts w:cs="Traditional Arabic"/>
          <w:lang w:bidi="ar-EG"/>
        </w:rPr>
        <w:t xml:space="preserve"> and His Messenger, and whoever seeks other than that, His Qawl (swt) applies to him: </w:t>
      </w:r>
    </w:p>
    <w:p w14:paraId="36A054BF" w14:textId="3FDFF0F0" w:rsidR="00D51D5E" w:rsidRPr="00E86FDF" w:rsidRDefault="00D51D5E" w:rsidP="001F6916">
      <w:pPr>
        <w:spacing w:after="0"/>
        <w:rPr>
          <w:rFonts w:cs="Traditional Arabic"/>
          <w:lang w:bidi="ar-EG"/>
        </w:rPr>
      </w:pPr>
    </w:p>
    <w:p w14:paraId="63B780D2" w14:textId="77777777" w:rsidR="00497398" w:rsidRPr="00E86FDF" w:rsidRDefault="00497398" w:rsidP="00497398">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أَفَحُكْمَ الْجَاهِلِيَّةِ يَبْغُونَ ۚ وَمَنْ أَحْسَنُ مِنَ اللَّـهِ حُكْمًا لِّقَوْمٍ يُوقِنُونَ</w:t>
      </w:r>
    </w:p>
    <w:p w14:paraId="11D5DA13" w14:textId="77777777" w:rsidR="00497398" w:rsidRPr="00E86FDF" w:rsidRDefault="00497398" w:rsidP="00497398">
      <w:pPr>
        <w:spacing w:after="0"/>
        <w:rPr>
          <w:lang w:bidi="ar-EG"/>
        </w:rPr>
      </w:pPr>
      <w:r w:rsidRPr="00E86FDF">
        <w:rPr>
          <w:lang w:bidi="ar-EG"/>
        </w:rPr>
        <w:t>Do they then seek the judgement of (the Days of) Ignorance? And who is better in judgement than Allah for a people who have certain belief (Al-</w:t>
      </w:r>
      <w:proofErr w:type="spellStart"/>
      <w:r w:rsidRPr="00E86FDF">
        <w:rPr>
          <w:lang w:bidi="ar-EG"/>
        </w:rPr>
        <w:t>Ma’idah</w:t>
      </w:r>
      <w:proofErr w:type="spellEnd"/>
      <w:r w:rsidRPr="00E86FDF">
        <w:rPr>
          <w:lang w:bidi="ar-EG"/>
        </w:rPr>
        <w:t>: 50).</w:t>
      </w:r>
    </w:p>
    <w:p w14:paraId="51CC540C" w14:textId="77777777" w:rsidR="00497398" w:rsidRPr="00E86FDF" w:rsidRDefault="00497398" w:rsidP="001F6916">
      <w:pPr>
        <w:spacing w:after="0"/>
        <w:rPr>
          <w:rFonts w:cs="Traditional Arabic"/>
          <w:lang w:bidi="ar-EG"/>
        </w:rPr>
      </w:pPr>
    </w:p>
    <w:p w14:paraId="0D2B00F4" w14:textId="12473BC3" w:rsidR="00D51D5E" w:rsidRPr="00E86FDF" w:rsidRDefault="00497398" w:rsidP="001F6916">
      <w:pPr>
        <w:spacing w:after="0"/>
        <w:rPr>
          <w:rFonts w:cs="Traditional Arabic"/>
          <w:lang w:bidi="ar-EG"/>
        </w:rPr>
      </w:pPr>
      <w:r w:rsidRPr="00E86FDF">
        <w:rPr>
          <w:rFonts w:cs="Traditional Arabic"/>
          <w:lang w:bidi="ar-EG"/>
        </w:rPr>
        <w:t>And His Qawl (swt):</w:t>
      </w:r>
    </w:p>
    <w:p w14:paraId="0CC1834E" w14:textId="76D702D3" w:rsidR="00073049" w:rsidRPr="00E86FDF" w:rsidRDefault="00073049" w:rsidP="001F6916">
      <w:pPr>
        <w:spacing w:after="0"/>
        <w:rPr>
          <w:rFonts w:cs="Traditional Arabic"/>
          <w:lang w:bidi="ar-EG"/>
        </w:rPr>
      </w:pPr>
    </w:p>
    <w:p w14:paraId="0054AC96" w14:textId="77777777" w:rsidR="005A4896" w:rsidRPr="00E86FDF" w:rsidRDefault="005A4896" w:rsidP="005A4896">
      <w:pPr>
        <w:spacing w:after="0"/>
        <w:rPr>
          <w:rFonts w:cs="Traditional Arabic"/>
          <w:sz w:val="32"/>
          <w:szCs w:val="32"/>
          <w:lang w:bidi="ar-EG"/>
        </w:rPr>
      </w:pPr>
      <w:r w:rsidRPr="00E86FDF">
        <w:rPr>
          <w:rFonts w:cs="Traditional Arabic"/>
          <w:sz w:val="32"/>
          <w:szCs w:val="32"/>
          <w:rtl/>
          <w:lang w:bidi="ar-EG"/>
        </w:rPr>
        <w:t>فَلَا وَرَبِّكَ لَا يُؤْمِنُونَ حَتَّىٰ يُحَكِّمُوكَ فِيمَا شَجَرَ بَيْنَهُمْ ثُمَّ لَا يَجِدُوا فِي أَنفُسِهِمْ حَرَجًا مِّمَّا قَضَيْتَ وَيُسَلِّمُوا تَسْلِيمًا</w:t>
      </w:r>
    </w:p>
    <w:p w14:paraId="31946166" w14:textId="4CA033DD" w:rsidR="00073049" w:rsidRPr="00E86FDF" w:rsidRDefault="005A4896" w:rsidP="005A4896">
      <w:pPr>
        <w:spacing w:after="0"/>
        <w:rPr>
          <w:rFonts w:cs="Traditional Arabic"/>
          <w:lang w:bidi="ar-EG"/>
        </w:rPr>
      </w:pPr>
      <w:r w:rsidRPr="00E86FDF">
        <w:rPr>
          <w:rFonts w:cs="Traditional Arabic"/>
          <w:lang w:bidi="ar-EG"/>
        </w:rPr>
        <w:t>But no, by your Lord, they will not [truly] believe until they make you, [O Muhammad], the judge concerning that over which they dispute among themselves and then find within themselves no discomfort from what you have judged and submit in [full, willing] submission (An-</w:t>
      </w:r>
      <w:proofErr w:type="spellStart"/>
      <w:r w:rsidRPr="00E86FDF">
        <w:rPr>
          <w:rFonts w:cs="Traditional Arabic"/>
          <w:lang w:bidi="ar-EG"/>
        </w:rPr>
        <w:t>Nisa</w:t>
      </w:r>
      <w:proofErr w:type="spellEnd"/>
      <w:r w:rsidRPr="00E86FDF">
        <w:rPr>
          <w:rFonts w:cs="Traditional Arabic"/>
          <w:lang w:bidi="ar-EG"/>
        </w:rPr>
        <w:t>’: 65)] (</w:t>
      </w:r>
      <w:proofErr w:type="spellStart"/>
      <w:r w:rsidRPr="00E86FDF">
        <w:rPr>
          <w:rFonts w:cs="Traditional Arabic"/>
          <w:lang w:bidi="ar-EG"/>
        </w:rPr>
        <w:t>Majmou</w:t>
      </w:r>
      <w:proofErr w:type="spellEnd"/>
      <w:r w:rsidRPr="00E86FDF">
        <w:rPr>
          <w:rFonts w:cs="Traditional Arabic"/>
          <w:lang w:bidi="ar-EG"/>
        </w:rPr>
        <w:t>’ Al-Fatawa</w:t>
      </w:r>
      <w:r w:rsidR="00F97EEE" w:rsidRPr="00E86FDF">
        <w:rPr>
          <w:rFonts w:cs="Traditional Arabic"/>
          <w:lang w:bidi="ar-EG"/>
        </w:rPr>
        <w:t>: 35/407-408).</w:t>
      </w:r>
    </w:p>
    <w:p w14:paraId="38F27755" w14:textId="48D8CDBF" w:rsidR="00F97EEE" w:rsidRPr="00E86FDF" w:rsidRDefault="00F97EEE" w:rsidP="005A4896">
      <w:pPr>
        <w:spacing w:after="0"/>
        <w:rPr>
          <w:rFonts w:cs="Traditional Arabic"/>
          <w:lang w:bidi="ar-EG"/>
        </w:rPr>
      </w:pPr>
    </w:p>
    <w:p w14:paraId="4059F85F" w14:textId="758084A6" w:rsidR="00F97EEE" w:rsidRPr="00E86FDF" w:rsidRDefault="00713F7B" w:rsidP="005A4896">
      <w:pPr>
        <w:spacing w:after="0"/>
        <w:rPr>
          <w:rFonts w:cs="Traditional Arabic"/>
          <w:lang w:bidi="ar-EG"/>
        </w:rPr>
      </w:pPr>
      <w:r w:rsidRPr="00E86FDF">
        <w:rPr>
          <w:rFonts w:cs="Traditional Arabic"/>
          <w:lang w:bidi="ar-EG"/>
        </w:rPr>
        <w:t xml:space="preserve">Sheikh </w:t>
      </w:r>
      <w:r w:rsidR="00F97EEE" w:rsidRPr="00E86FDF">
        <w:rPr>
          <w:rFonts w:cs="Traditional Arabic"/>
          <w:lang w:bidi="ar-EG"/>
        </w:rPr>
        <w:t xml:space="preserve">Muhammad bin </w:t>
      </w:r>
      <w:r w:rsidRPr="00E86FDF">
        <w:rPr>
          <w:rFonts w:cs="Traditional Arabic"/>
          <w:lang w:bidi="ar-EG"/>
        </w:rPr>
        <w:t xml:space="preserve">Ibrahim Aali Ash-Sheikh (rh) said: [Making the judgement </w:t>
      </w:r>
      <w:r w:rsidR="00584E40" w:rsidRPr="00E86FDF">
        <w:rPr>
          <w:rFonts w:cs="Traditional Arabic"/>
          <w:lang w:bidi="ar-EG"/>
        </w:rPr>
        <w:t xml:space="preserve">go </w:t>
      </w:r>
      <w:r w:rsidRPr="00E86FDF">
        <w:rPr>
          <w:rFonts w:cs="Traditional Arabic"/>
          <w:lang w:bidi="ar-EG"/>
        </w:rPr>
        <w:t>to the Shar’a of Allah alone</w:t>
      </w:r>
      <w:r w:rsidR="00584E40" w:rsidRPr="00E86FDF">
        <w:rPr>
          <w:rFonts w:cs="Traditional Arabic"/>
          <w:lang w:bidi="ar-EG"/>
        </w:rPr>
        <w:t xml:space="preserve"> </w:t>
      </w:r>
      <w:r w:rsidR="0045768F" w:rsidRPr="00E86FDF">
        <w:rPr>
          <w:rFonts w:cs="Traditional Arabic"/>
          <w:lang w:bidi="ar-EG"/>
        </w:rPr>
        <w:t>to the exclusion of all besides</w:t>
      </w:r>
      <w:r w:rsidR="00584E40" w:rsidRPr="00E86FDF">
        <w:rPr>
          <w:rFonts w:cs="Traditional Arabic"/>
          <w:lang w:bidi="ar-EG"/>
        </w:rPr>
        <w:t xml:space="preserve"> Him</w:t>
      </w:r>
      <w:r w:rsidR="00F37783" w:rsidRPr="00E86FDF">
        <w:rPr>
          <w:rFonts w:cs="Traditional Arabic"/>
          <w:lang w:bidi="ar-EG"/>
        </w:rPr>
        <w:t xml:space="preserve">, is the brother of worshipping Allah alone </w:t>
      </w:r>
      <w:r w:rsidR="0045768F" w:rsidRPr="00E86FDF">
        <w:rPr>
          <w:rFonts w:cs="Traditional Arabic"/>
          <w:lang w:bidi="ar-EG"/>
        </w:rPr>
        <w:t>to the exclusion of all besides Him</w:t>
      </w:r>
      <w:r w:rsidR="001F2AE4" w:rsidRPr="00E86FDF">
        <w:rPr>
          <w:rFonts w:cs="Traditional Arabic"/>
          <w:lang w:bidi="ar-EG"/>
        </w:rPr>
        <w:t xml:space="preserve">. That is as the </w:t>
      </w:r>
      <w:r w:rsidR="00D52415" w:rsidRPr="00E86FDF">
        <w:rPr>
          <w:rFonts w:cs="Traditional Arabic"/>
          <w:lang w:bidi="ar-EG"/>
        </w:rPr>
        <w:t xml:space="preserve">meaning of the </w:t>
      </w:r>
      <w:r w:rsidR="00C77DB1" w:rsidRPr="00E86FDF">
        <w:rPr>
          <w:rFonts w:cs="Traditional Arabic"/>
          <w:lang w:bidi="ar-EG"/>
        </w:rPr>
        <w:t xml:space="preserve">Shahadatain is that Allah is the One </w:t>
      </w:r>
      <w:r w:rsidR="00A75E89" w:rsidRPr="00E86FDF">
        <w:rPr>
          <w:rFonts w:cs="Traditional Arabic"/>
          <w:lang w:bidi="ar-EG"/>
        </w:rPr>
        <w:t>w</w:t>
      </w:r>
      <w:r w:rsidR="00C77DB1" w:rsidRPr="00E86FDF">
        <w:rPr>
          <w:rFonts w:cs="Traditional Arabic"/>
          <w:lang w:bidi="ar-EG"/>
        </w:rPr>
        <w:t>ho is worshipped alone without partne</w:t>
      </w:r>
      <w:r w:rsidR="00645DDA" w:rsidRPr="00E86FDF">
        <w:rPr>
          <w:rFonts w:cs="Traditional Arabic"/>
          <w:lang w:bidi="ar-EG"/>
        </w:rPr>
        <w:t xml:space="preserve">r and that His Messenger is the one who is </w:t>
      </w:r>
      <w:proofErr w:type="gramStart"/>
      <w:r w:rsidR="00645DDA" w:rsidRPr="00E86FDF">
        <w:rPr>
          <w:rFonts w:cs="Traditional Arabic"/>
          <w:lang w:bidi="ar-EG"/>
        </w:rPr>
        <w:t>followed</w:t>
      </w:r>
      <w:proofErr w:type="gramEnd"/>
      <w:r w:rsidR="00645DDA" w:rsidRPr="00E86FDF">
        <w:rPr>
          <w:rFonts w:cs="Traditional Arabic"/>
          <w:lang w:bidi="ar-EG"/>
        </w:rPr>
        <w:t xml:space="preserve"> and judgement </w:t>
      </w:r>
      <w:r w:rsidR="0023679F" w:rsidRPr="00E86FDF">
        <w:rPr>
          <w:rFonts w:cs="Traditional Arabic"/>
          <w:lang w:bidi="ar-EG"/>
        </w:rPr>
        <w:t>belongs only to</w:t>
      </w:r>
      <w:r w:rsidR="00645DDA" w:rsidRPr="00E86FDF">
        <w:rPr>
          <w:rFonts w:cs="Traditional Arabic"/>
          <w:lang w:bidi="ar-EG"/>
        </w:rPr>
        <w:t xml:space="preserve"> </w:t>
      </w:r>
      <w:r w:rsidR="0023679F" w:rsidRPr="00E86FDF">
        <w:rPr>
          <w:rFonts w:cs="Traditional Arabic"/>
          <w:lang w:bidi="ar-EG"/>
        </w:rPr>
        <w:t xml:space="preserve">what he came with. </w:t>
      </w:r>
      <w:r w:rsidR="00D01496" w:rsidRPr="00E86FDF">
        <w:rPr>
          <w:rFonts w:cs="Traditional Arabic"/>
          <w:lang w:bidi="ar-EG"/>
        </w:rPr>
        <w:t xml:space="preserve">And the </w:t>
      </w:r>
      <w:r w:rsidR="00A571F3" w:rsidRPr="00E86FDF">
        <w:rPr>
          <w:rFonts w:cs="Traditional Arabic"/>
          <w:lang w:bidi="ar-EG"/>
        </w:rPr>
        <w:t>swords of Jihad are not drawn except for the sa</w:t>
      </w:r>
      <w:r w:rsidR="00B86425" w:rsidRPr="00E86FDF">
        <w:rPr>
          <w:rFonts w:cs="Traditional Arabic"/>
          <w:lang w:bidi="ar-EG"/>
        </w:rPr>
        <w:t xml:space="preserve">ke of that (or its purpose), and its undertaking in terms of doing, abstaining and going to judgement at the occurrence of dispute or disagreement] </w:t>
      </w:r>
      <w:r w:rsidR="00A75E89" w:rsidRPr="00E86FDF">
        <w:rPr>
          <w:rFonts w:cs="Traditional Arabic"/>
          <w:lang w:bidi="ar-EG"/>
        </w:rPr>
        <w:t>(Fatwa Ash-Sheikh: 12/251).</w:t>
      </w:r>
    </w:p>
    <w:p w14:paraId="76AB073A" w14:textId="1A4130E3" w:rsidR="00073049" w:rsidRPr="00E86FDF" w:rsidRDefault="00073049" w:rsidP="001F6916">
      <w:pPr>
        <w:spacing w:after="0"/>
        <w:rPr>
          <w:rFonts w:cs="Traditional Arabic"/>
          <w:lang w:bidi="ar-EG"/>
        </w:rPr>
      </w:pPr>
    </w:p>
    <w:p w14:paraId="51FD2ED5" w14:textId="022E1FEE" w:rsidR="00073049" w:rsidRPr="00E86FDF" w:rsidRDefault="00337D02" w:rsidP="001F6916">
      <w:pPr>
        <w:spacing w:after="0"/>
        <w:rPr>
          <w:rFonts w:cs="Traditional Arabic"/>
          <w:lang w:bidi="ar-EG"/>
        </w:rPr>
      </w:pPr>
      <w:r w:rsidRPr="00E86FDF">
        <w:rPr>
          <w:rFonts w:cs="Traditional Arabic"/>
          <w:lang w:bidi="ar-EG"/>
        </w:rPr>
        <w:t>In this instance the Sheikh means the ‘Ibadah (worship) according to its narrow meaning, in other words a collection of</w:t>
      </w:r>
      <w:r w:rsidR="00D13CB2" w:rsidRPr="00E86FDF">
        <w:rPr>
          <w:rFonts w:cs="Traditional Arabic"/>
          <w:lang w:bidi="ar-EG"/>
        </w:rPr>
        <w:t xml:space="preserve"> acts and rituals of worship</w:t>
      </w:r>
      <w:r w:rsidR="00D46FF7" w:rsidRPr="00E86FDF">
        <w:rPr>
          <w:rFonts w:cs="Traditional Arabic"/>
          <w:lang w:bidi="ar-EG"/>
        </w:rPr>
        <w:t>. Otherwise, going to the Shar’a for judgement, subservience to it with complete submission and willing open heart</w:t>
      </w:r>
      <w:r w:rsidR="00207A17" w:rsidRPr="00E86FDF">
        <w:rPr>
          <w:rFonts w:cs="Traditional Arabic"/>
          <w:lang w:bidi="ar-EG"/>
        </w:rPr>
        <w:t>, represents the essence of ‘Ibadah and the axle of its wheel</w:t>
      </w:r>
      <w:r w:rsidR="006161C3" w:rsidRPr="00E86FDF">
        <w:rPr>
          <w:rFonts w:cs="Traditional Arabic"/>
          <w:lang w:bidi="ar-EG"/>
        </w:rPr>
        <w:t>!</w:t>
      </w:r>
    </w:p>
    <w:p w14:paraId="3E8BB1CC" w14:textId="1030ABC4" w:rsidR="006161C3" w:rsidRPr="00E86FDF" w:rsidRDefault="006161C3" w:rsidP="001F6916">
      <w:pPr>
        <w:spacing w:after="0"/>
        <w:rPr>
          <w:rFonts w:cs="Traditional Arabic"/>
          <w:lang w:bidi="ar-EG"/>
        </w:rPr>
      </w:pPr>
    </w:p>
    <w:p w14:paraId="363A41B7" w14:textId="48BF4A87" w:rsidR="006161C3" w:rsidRPr="00E86FDF" w:rsidRDefault="0054370A" w:rsidP="001F6916">
      <w:pPr>
        <w:spacing w:after="0"/>
        <w:rPr>
          <w:rFonts w:cs="Traditional Arabic"/>
          <w:lang w:bidi="ar-EG"/>
        </w:rPr>
      </w:pPr>
      <w:r w:rsidRPr="00E86FDF">
        <w:rPr>
          <w:rFonts w:cs="Traditional Arabic"/>
          <w:lang w:bidi="ar-EG"/>
        </w:rPr>
        <w:t>Accordingly, the Shar’a alone is the possessor of the absolute and unrestricted Siyadah (sovereignty)</w:t>
      </w:r>
      <w:r w:rsidR="005D109B" w:rsidRPr="00E86FDF">
        <w:rPr>
          <w:rFonts w:cs="Traditional Arabic"/>
          <w:lang w:bidi="ar-EG"/>
        </w:rPr>
        <w:t xml:space="preserve"> for everything in life in terms of the relationships among the people. It is therefore impermissible to reject</w:t>
      </w:r>
      <w:r w:rsidR="00EF27A0" w:rsidRPr="00E86FDF">
        <w:rPr>
          <w:rFonts w:cs="Traditional Arabic"/>
          <w:lang w:bidi="ar-EG"/>
        </w:rPr>
        <w:t xml:space="preserve"> </w:t>
      </w:r>
      <w:r w:rsidR="00FA59D5" w:rsidRPr="00E86FDF">
        <w:rPr>
          <w:rFonts w:cs="Traditional Arabic"/>
          <w:lang w:bidi="ar-EG"/>
        </w:rPr>
        <w:t>any</w:t>
      </w:r>
      <w:r w:rsidR="00EF27A0" w:rsidRPr="00E86FDF">
        <w:rPr>
          <w:rFonts w:cs="Traditional Arabic"/>
          <w:lang w:bidi="ar-EG"/>
        </w:rPr>
        <w:t xml:space="preserve"> part of the whole of Islam which has been established upon Daleel (evidence).</w:t>
      </w:r>
    </w:p>
    <w:p w14:paraId="2E72A21D" w14:textId="7EC1F884" w:rsidR="00EF27A0" w:rsidRPr="00E86FDF" w:rsidRDefault="00EF27A0" w:rsidP="001F6916">
      <w:pPr>
        <w:spacing w:after="0"/>
        <w:rPr>
          <w:rFonts w:cs="Traditional Arabic"/>
          <w:lang w:bidi="ar-EG"/>
        </w:rPr>
      </w:pPr>
    </w:p>
    <w:p w14:paraId="7267D2D1" w14:textId="4E43DB85" w:rsidR="00EF27A0" w:rsidRPr="00E86FDF" w:rsidRDefault="000E4BA8" w:rsidP="003541EB">
      <w:pPr>
        <w:spacing w:after="0"/>
        <w:rPr>
          <w:rFonts w:cs="Traditional Arabic"/>
          <w:lang w:bidi="ar-EG"/>
        </w:rPr>
      </w:pPr>
      <w:r w:rsidRPr="00E86FDF">
        <w:rPr>
          <w:rFonts w:cs="Traditional Arabic"/>
          <w:lang w:bidi="ar-EG"/>
        </w:rPr>
        <w:lastRenderedPageBreak/>
        <w:t xml:space="preserve">It has been related from Imam </w:t>
      </w:r>
      <w:proofErr w:type="spellStart"/>
      <w:r w:rsidRPr="00E86FDF">
        <w:rPr>
          <w:rFonts w:cs="Traditional Arabic"/>
          <w:lang w:bidi="ar-EG"/>
        </w:rPr>
        <w:t>Ja’far</w:t>
      </w:r>
      <w:proofErr w:type="spellEnd"/>
      <w:r w:rsidRPr="00E86FDF">
        <w:rPr>
          <w:rFonts w:cs="Traditional Arabic"/>
          <w:lang w:bidi="ar-EG"/>
        </w:rPr>
        <w:t xml:space="preserve"> As-Sadiq that he said: [</w:t>
      </w:r>
      <w:r w:rsidR="00FC0F1F" w:rsidRPr="00E86FDF">
        <w:rPr>
          <w:rFonts w:cs="Traditional Arabic"/>
          <w:lang w:bidi="ar-EG"/>
        </w:rPr>
        <w:t xml:space="preserve">Even if a </w:t>
      </w:r>
      <w:r w:rsidR="00335161" w:rsidRPr="00E86FDF">
        <w:rPr>
          <w:rFonts w:cs="Traditional Arabic"/>
          <w:lang w:bidi="ar-EG"/>
        </w:rPr>
        <w:t>people worshipped Allah, established the Salah (prayer), gave the Zakah</w:t>
      </w:r>
      <w:r w:rsidR="00073834" w:rsidRPr="00E86FDF">
        <w:rPr>
          <w:rFonts w:cs="Traditional Arabic"/>
          <w:lang w:bidi="ar-EG"/>
        </w:rPr>
        <w:t>, fasted the month of Ramadan and made Hajj to the house</w:t>
      </w:r>
      <w:r w:rsidR="003C5132" w:rsidRPr="00E86FDF">
        <w:rPr>
          <w:rFonts w:cs="Traditional Arabic"/>
          <w:lang w:bidi="ar-EG"/>
        </w:rPr>
        <w:t xml:space="preserve">, and then said </w:t>
      </w:r>
      <w:r w:rsidR="001C701F" w:rsidRPr="00E86FDF">
        <w:rPr>
          <w:rFonts w:cs="Traditional Arabic"/>
          <w:lang w:bidi="ar-EG"/>
        </w:rPr>
        <w:t>concerning a matter that the Messenger of Allah did “If only he had done other than that” or if they found in themselves</w:t>
      </w:r>
      <w:r w:rsidR="00395287" w:rsidRPr="00E86FDF">
        <w:rPr>
          <w:rFonts w:cs="Traditional Arabic"/>
          <w:lang w:bidi="ar-EG"/>
        </w:rPr>
        <w:t xml:space="preserve"> </w:t>
      </w:r>
      <w:proofErr w:type="spellStart"/>
      <w:r w:rsidR="00395287" w:rsidRPr="00E86FDF">
        <w:rPr>
          <w:rFonts w:cs="Traditional Arabic"/>
          <w:lang w:bidi="ar-EG"/>
        </w:rPr>
        <w:t>Haraj</w:t>
      </w:r>
      <w:proofErr w:type="spellEnd"/>
      <w:r w:rsidR="00395287" w:rsidRPr="00E86FDF">
        <w:rPr>
          <w:rFonts w:cs="Traditional Arabic"/>
          <w:lang w:bidi="ar-EG"/>
        </w:rPr>
        <w:t xml:space="preserve"> (discomfort, unwillingness) in respect to that, they would be from the </w:t>
      </w:r>
      <w:proofErr w:type="spellStart"/>
      <w:r w:rsidR="00395287" w:rsidRPr="00E86FDF">
        <w:rPr>
          <w:rFonts w:cs="Traditional Arabic"/>
          <w:lang w:bidi="ar-EG"/>
        </w:rPr>
        <w:t>Mushrikin</w:t>
      </w:r>
      <w:proofErr w:type="spellEnd"/>
      <w:r w:rsidR="00395287" w:rsidRPr="00E86FDF">
        <w:rPr>
          <w:rFonts w:cs="Traditional Arabic"/>
          <w:lang w:bidi="ar-EG"/>
        </w:rPr>
        <w:t xml:space="preserve"> (</w:t>
      </w:r>
      <w:r w:rsidR="003541EB" w:rsidRPr="00E86FDF">
        <w:rPr>
          <w:rFonts w:cs="Traditional Arabic"/>
          <w:lang w:bidi="ar-EG"/>
        </w:rPr>
        <w:t xml:space="preserve">idolators)]. That is because what the Messenger (saw) came with </w:t>
      </w:r>
      <w:r w:rsidR="00AD31D5" w:rsidRPr="00E86FDF">
        <w:rPr>
          <w:rFonts w:cs="Traditional Arabic"/>
          <w:lang w:bidi="ar-EG"/>
        </w:rPr>
        <w:t>was only legislated from Allah (swt) and because the command</w:t>
      </w:r>
      <w:r w:rsidR="008B6B9E" w:rsidRPr="00E86FDF">
        <w:rPr>
          <w:rFonts w:cs="Traditional Arabic"/>
          <w:lang w:bidi="ar-EG"/>
        </w:rPr>
        <w:t xml:space="preserve"> to obey Allah and His Messenger</w:t>
      </w:r>
      <w:r w:rsidR="00AD31D5" w:rsidRPr="00E86FDF">
        <w:rPr>
          <w:rFonts w:cs="Traditional Arabic"/>
          <w:lang w:bidi="ar-EG"/>
        </w:rPr>
        <w:t xml:space="preserve"> </w:t>
      </w:r>
      <w:r w:rsidR="008B6B9E" w:rsidRPr="00E86FDF">
        <w:rPr>
          <w:rFonts w:cs="Traditional Arabic"/>
          <w:lang w:bidi="ar-EG"/>
        </w:rPr>
        <w:t>is a command</w:t>
      </w:r>
      <w:r w:rsidR="00074DF1" w:rsidRPr="00E86FDF">
        <w:rPr>
          <w:rFonts w:cs="Traditional Arabic"/>
          <w:lang w:bidi="ar-EG"/>
        </w:rPr>
        <w:t xml:space="preserve"> with</w:t>
      </w:r>
      <w:r w:rsidR="00AD31D5" w:rsidRPr="00E86FDF">
        <w:rPr>
          <w:rFonts w:cs="Traditional Arabic"/>
          <w:lang w:bidi="ar-EG"/>
        </w:rPr>
        <w:t xml:space="preserve"> the obligation to follow the Kitab and the Sunnah</w:t>
      </w:r>
      <w:r w:rsidR="00074DF1" w:rsidRPr="00E86FDF">
        <w:rPr>
          <w:rFonts w:cs="Traditional Arabic"/>
          <w:lang w:bidi="ar-EG"/>
        </w:rPr>
        <w:t>. It is for that reason that the creedal</w:t>
      </w:r>
      <w:r w:rsidR="006A7E55" w:rsidRPr="00E86FDF">
        <w:rPr>
          <w:rFonts w:cs="Traditional Arabic"/>
          <w:lang w:bidi="ar-EG"/>
        </w:rPr>
        <w:t xml:space="preserve">, </w:t>
      </w:r>
      <w:proofErr w:type="spellStart"/>
      <w:r w:rsidR="006A7E55" w:rsidRPr="00E86FDF">
        <w:rPr>
          <w:rFonts w:cs="Traditional Arabic"/>
          <w:lang w:bidi="ar-EG"/>
        </w:rPr>
        <w:t>Usuli</w:t>
      </w:r>
      <w:proofErr w:type="spellEnd"/>
      <w:r w:rsidR="006A7E55" w:rsidRPr="00E86FDF">
        <w:rPr>
          <w:rFonts w:cs="Traditional Arabic"/>
          <w:lang w:bidi="ar-EG"/>
        </w:rPr>
        <w:t xml:space="preserve"> and Shar’iy</w:t>
      </w:r>
      <w:r w:rsidR="003D7606" w:rsidRPr="00E86FDF">
        <w:rPr>
          <w:rFonts w:cs="Traditional Arabic"/>
          <w:lang w:bidi="ar-EG"/>
        </w:rPr>
        <w:t xml:space="preserve"> principle states that: “Whoever accuses </w:t>
      </w:r>
      <w:r w:rsidR="005E11D7" w:rsidRPr="00E86FDF">
        <w:rPr>
          <w:rFonts w:cs="Traditional Arabic"/>
          <w:lang w:bidi="ar-EG"/>
        </w:rPr>
        <w:t xml:space="preserve">or doubts in the truthfulness </w:t>
      </w:r>
      <w:r w:rsidR="00A81935" w:rsidRPr="00E86FDF">
        <w:rPr>
          <w:rFonts w:cs="Traditional Arabic"/>
          <w:lang w:bidi="ar-EG"/>
        </w:rPr>
        <w:t>of the Messenger of Allah (saw) in respect to the Hukm (judgement/ruling) is a Kafir (disbeliever</w:t>
      </w:r>
      <w:r w:rsidR="00087BF9" w:rsidRPr="00E86FDF">
        <w:rPr>
          <w:rFonts w:cs="Traditional Arabic"/>
          <w:lang w:bidi="ar-EG"/>
        </w:rPr>
        <w:t>)</w:t>
      </w:r>
      <w:r w:rsidR="00A81935" w:rsidRPr="00E86FDF">
        <w:rPr>
          <w:rFonts w:cs="Traditional Arabic"/>
          <w:lang w:bidi="ar-EG"/>
        </w:rPr>
        <w:t>”.</w:t>
      </w:r>
    </w:p>
    <w:p w14:paraId="3F32E40A" w14:textId="1C494BC5" w:rsidR="00073049" w:rsidRPr="00E86FDF" w:rsidRDefault="00073049" w:rsidP="001F6916">
      <w:pPr>
        <w:spacing w:after="0"/>
        <w:rPr>
          <w:rFonts w:cs="Traditional Arabic"/>
          <w:lang w:bidi="ar-EG"/>
        </w:rPr>
      </w:pPr>
    </w:p>
    <w:p w14:paraId="42EC7EDC" w14:textId="6082EE3B" w:rsidR="00087BF9" w:rsidRPr="00E86FDF" w:rsidRDefault="00087BF9" w:rsidP="001F6916">
      <w:pPr>
        <w:spacing w:after="0"/>
        <w:rPr>
          <w:rFonts w:cs="Traditional Arabic"/>
          <w:lang w:bidi="ar-EG"/>
        </w:rPr>
      </w:pPr>
      <w:r w:rsidRPr="00E86FDF">
        <w:rPr>
          <w:rFonts w:cs="Traditional Arabic"/>
          <w:lang w:bidi="ar-EG"/>
        </w:rPr>
        <w:t>An issue remains which disturbs the sleep of the believers in our current time</w:t>
      </w:r>
      <w:r w:rsidR="00720402" w:rsidRPr="00E86FDF">
        <w:rPr>
          <w:rFonts w:cs="Traditional Arabic"/>
          <w:lang w:bidi="ar-EG"/>
        </w:rPr>
        <w:t xml:space="preserve"> in which the Dunya</w:t>
      </w:r>
      <w:r w:rsidR="00147465" w:rsidRPr="00E86FDF">
        <w:rPr>
          <w:rFonts w:cs="Traditional Arabic"/>
          <w:lang w:bidi="ar-EG"/>
        </w:rPr>
        <w:t xml:space="preserve"> (life of this world)</w:t>
      </w:r>
      <w:r w:rsidR="00720402" w:rsidRPr="00E86FDF">
        <w:rPr>
          <w:rFonts w:cs="Traditional Arabic"/>
          <w:lang w:bidi="ar-EG"/>
        </w:rPr>
        <w:t xml:space="preserve"> </w:t>
      </w:r>
      <w:proofErr w:type="gramStart"/>
      <w:r w:rsidR="00720402" w:rsidRPr="00E86FDF">
        <w:rPr>
          <w:rFonts w:cs="Traditional Arabic"/>
          <w:lang w:bidi="ar-EG"/>
        </w:rPr>
        <w:t>as a whole has</w:t>
      </w:r>
      <w:proofErr w:type="gramEnd"/>
      <w:r w:rsidR="00720402" w:rsidRPr="00E86FDF">
        <w:rPr>
          <w:rFonts w:cs="Traditional Arabic"/>
          <w:lang w:bidi="ar-EG"/>
        </w:rPr>
        <w:t xml:space="preserve"> transformed into Dar Kufr (a land of disbelief)</w:t>
      </w:r>
      <w:r w:rsidR="00147465" w:rsidRPr="00E86FDF">
        <w:rPr>
          <w:rFonts w:cs="Traditional Arabic"/>
          <w:lang w:bidi="ar-EG"/>
        </w:rPr>
        <w:t xml:space="preserve"> where the systems of disbelief prevail</w:t>
      </w:r>
      <w:r w:rsidR="00466134" w:rsidRPr="00E86FDF">
        <w:rPr>
          <w:rFonts w:cs="Traditional Arabic"/>
          <w:lang w:bidi="ar-EG"/>
        </w:rPr>
        <w:t xml:space="preserve"> and are not ruled by what Allah has revealed</w:t>
      </w:r>
      <w:r w:rsidR="007D0E00" w:rsidRPr="00E86FDF">
        <w:rPr>
          <w:rFonts w:cs="Traditional Arabic"/>
          <w:lang w:bidi="ar-EG"/>
        </w:rPr>
        <w:t xml:space="preserve">, with the exception of some partial issues </w:t>
      </w:r>
      <w:r w:rsidR="00D8545F" w:rsidRPr="00E86FDF">
        <w:rPr>
          <w:rFonts w:cs="Traditional Arabic"/>
          <w:lang w:bidi="ar-EG"/>
        </w:rPr>
        <w:t>and some voluntary judgements conducted among the</w:t>
      </w:r>
      <w:r w:rsidR="00C55385" w:rsidRPr="00E86FDF">
        <w:rPr>
          <w:rFonts w:cs="Traditional Arabic"/>
          <w:lang w:bidi="ar-EG"/>
        </w:rPr>
        <w:t xml:space="preserve"> pious of the believers. </w:t>
      </w:r>
      <w:r w:rsidR="00CD4A34" w:rsidRPr="00E86FDF">
        <w:rPr>
          <w:rFonts w:cs="Traditional Arabic"/>
          <w:lang w:bidi="ar-EG"/>
        </w:rPr>
        <w:t xml:space="preserve">In such a reality cases and disputes are raised to courts and systems established upon the basis of disbelief and </w:t>
      </w:r>
      <w:r w:rsidR="00186833" w:rsidRPr="00E86FDF">
        <w:rPr>
          <w:rFonts w:cs="Traditional Arabic"/>
          <w:lang w:bidi="ar-EG"/>
        </w:rPr>
        <w:t xml:space="preserve">to judges who are not appointed in a Shar’iy manner, </w:t>
      </w:r>
      <w:r w:rsidR="000F2CB5" w:rsidRPr="00E86FDF">
        <w:rPr>
          <w:rFonts w:cs="Traditional Arabic"/>
          <w:lang w:bidi="ar-EG"/>
        </w:rPr>
        <w:t xml:space="preserve">which is especially the case when the parties to the dispute </w:t>
      </w:r>
      <w:r w:rsidR="007C380E" w:rsidRPr="00E86FDF">
        <w:rPr>
          <w:rFonts w:cs="Traditional Arabic"/>
          <w:lang w:bidi="ar-EG"/>
        </w:rPr>
        <w:t>are in</w:t>
      </w:r>
      <w:r w:rsidR="00984879" w:rsidRPr="00E86FDF">
        <w:rPr>
          <w:rFonts w:cs="Traditional Arabic"/>
          <w:lang w:bidi="ar-EG"/>
        </w:rPr>
        <w:t xml:space="preserve"> a</w:t>
      </w:r>
      <w:r w:rsidR="007C380E" w:rsidRPr="00E86FDF">
        <w:rPr>
          <w:rFonts w:cs="Traditional Arabic"/>
          <w:lang w:bidi="ar-EG"/>
        </w:rPr>
        <w:t xml:space="preserve"> land</w:t>
      </w:r>
      <w:r w:rsidR="00AC3AA9" w:rsidRPr="00E86FDF">
        <w:rPr>
          <w:rFonts w:cs="Traditional Arabic"/>
          <w:lang w:bidi="ar-EG"/>
        </w:rPr>
        <w:t xml:space="preserve"> </w:t>
      </w:r>
      <w:r w:rsidR="00984879" w:rsidRPr="00E86FDF">
        <w:rPr>
          <w:rFonts w:cs="Traditional Arabic"/>
          <w:lang w:bidi="ar-EG"/>
        </w:rPr>
        <w:t>in which the</w:t>
      </w:r>
      <w:r w:rsidR="00AC3AA9" w:rsidRPr="00E86FDF">
        <w:rPr>
          <w:rFonts w:cs="Traditional Arabic"/>
          <w:lang w:bidi="ar-EG"/>
        </w:rPr>
        <w:t xml:space="preserve"> population is predominantly from the disbelievers in origin</w:t>
      </w:r>
      <w:r w:rsidR="00984879" w:rsidRPr="00E86FDF">
        <w:rPr>
          <w:rFonts w:cs="Traditional Arabic"/>
          <w:lang w:bidi="ar-EG"/>
        </w:rPr>
        <w:t>, like Britain for example.</w:t>
      </w:r>
    </w:p>
    <w:p w14:paraId="19FA49F8" w14:textId="31F45E3A" w:rsidR="00984879" w:rsidRPr="00E86FDF" w:rsidRDefault="00984879" w:rsidP="001F6916">
      <w:pPr>
        <w:spacing w:after="0"/>
        <w:rPr>
          <w:rFonts w:cs="Traditional Arabic"/>
          <w:lang w:bidi="ar-EG"/>
        </w:rPr>
      </w:pPr>
    </w:p>
    <w:p w14:paraId="06CF9437" w14:textId="5883C639" w:rsidR="00984879" w:rsidRPr="00E86FDF" w:rsidRDefault="00503F0E" w:rsidP="001F6916">
      <w:pPr>
        <w:spacing w:after="0"/>
        <w:rPr>
          <w:rFonts w:cs="Traditional Arabic"/>
          <w:lang w:bidi="ar-EG"/>
        </w:rPr>
      </w:pPr>
      <w:r w:rsidRPr="00E86FDF">
        <w:rPr>
          <w:rFonts w:cs="Traditional Arabic"/>
          <w:lang w:bidi="ar-EG"/>
        </w:rPr>
        <w:t>It is evident that the proble</w:t>
      </w:r>
      <w:r w:rsidR="00D05EBC" w:rsidRPr="00E86FDF">
        <w:rPr>
          <w:rFonts w:cs="Traditional Arabic"/>
          <w:lang w:bidi="ar-EG"/>
        </w:rPr>
        <w:t>m</w:t>
      </w:r>
      <w:r w:rsidR="005A444D" w:rsidRPr="00E86FDF">
        <w:rPr>
          <w:rFonts w:cs="Traditional Arabic"/>
          <w:lang w:bidi="ar-EG"/>
        </w:rPr>
        <w:t>atic issue</w:t>
      </w:r>
      <w:r w:rsidR="00D05EBC" w:rsidRPr="00E86FDF">
        <w:rPr>
          <w:rFonts w:cs="Traditional Arabic"/>
          <w:lang w:bidi="ar-EG"/>
        </w:rPr>
        <w:t xml:space="preserve"> </w:t>
      </w:r>
      <w:r w:rsidR="005A444D" w:rsidRPr="00E86FDF">
        <w:rPr>
          <w:rFonts w:cs="Traditional Arabic"/>
          <w:lang w:bidi="ar-EG"/>
        </w:rPr>
        <w:t xml:space="preserve">here </w:t>
      </w:r>
      <w:r w:rsidR="00D05EBC" w:rsidRPr="00E86FDF">
        <w:rPr>
          <w:rFonts w:cs="Traditional Arabic"/>
          <w:lang w:bidi="ar-EG"/>
        </w:rPr>
        <w:t xml:space="preserve">relates to going to judgement in respect to judiciary and execution. As for the </w:t>
      </w:r>
      <w:proofErr w:type="spellStart"/>
      <w:r w:rsidR="00D05EBC" w:rsidRPr="00E86FDF">
        <w:rPr>
          <w:rFonts w:cs="Traditional Arabic"/>
          <w:lang w:bidi="ar-EG"/>
        </w:rPr>
        <w:t>Fitya</w:t>
      </w:r>
      <w:proofErr w:type="spellEnd"/>
      <w:r w:rsidR="00D05EBC" w:rsidRPr="00E86FDF">
        <w:rPr>
          <w:rFonts w:cs="Traditional Arabic"/>
          <w:lang w:bidi="ar-EG"/>
        </w:rPr>
        <w:t xml:space="preserve"> (provision of a verdict or judgement</w:t>
      </w:r>
      <w:r w:rsidR="00152039" w:rsidRPr="00E86FDF">
        <w:rPr>
          <w:rFonts w:cs="Traditional Arabic"/>
          <w:lang w:bidi="ar-EG"/>
        </w:rPr>
        <w:t>) where the Hukm of Allah is sought for an issue in a non-compelling manner</w:t>
      </w:r>
      <w:r w:rsidR="0001102B" w:rsidRPr="00E86FDF">
        <w:rPr>
          <w:rFonts w:cs="Traditional Arabic"/>
          <w:lang w:bidi="ar-EG"/>
        </w:rPr>
        <w:t xml:space="preserve">, then this is not conceived </w:t>
      </w:r>
      <w:r w:rsidR="00DF7219" w:rsidRPr="00E86FDF">
        <w:rPr>
          <w:rFonts w:cs="Traditional Arabic"/>
          <w:lang w:bidi="ar-EG"/>
        </w:rPr>
        <w:t>to take place except through</w:t>
      </w:r>
      <w:r w:rsidR="00D63459" w:rsidRPr="00E86FDF">
        <w:rPr>
          <w:rFonts w:cs="Traditional Arabic"/>
          <w:lang w:bidi="ar-EG"/>
        </w:rPr>
        <w:t xml:space="preserve"> referring to what Allah has revealed</w:t>
      </w:r>
      <w:r w:rsidR="00F24C43" w:rsidRPr="00E86FDF">
        <w:rPr>
          <w:rFonts w:cs="Traditional Arabic"/>
          <w:lang w:bidi="ar-EG"/>
        </w:rPr>
        <w:t>,</w:t>
      </w:r>
      <w:r w:rsidR="00DF7219" w:rsidRPr="00E86FDF">
        <w:rPr>
          <w:rFonts w:cs="Traditional Arabic"/>
          <w:lang w:bidi="ar-EG"/>
        </w:rPr>
        <w:t xml:space="preserve"> </w:t>
      </w:r>
      <w:proofErr w:type="gramStart"/>
      <w:r w:rsidR="00DF7219" w:rsidRPr="00E86FDF">
        <w:rPr>
          <w:rFonts w:cs="Traditional Arabic"/>
          <w:lang w:bidi="ar-EG"/>
        </w:rPr>
        <w:t>i.e.</w:t>
      </w:r>
      <w:proofErr w:type="gramEnd"/>
      <w:r w:rsidR="00D63459" w:rsidRPr="00E86FDF">
        <w:rPr>
          <w:rFonts w:cs="Traditional Arabic"/>
          <w:lang w:bidi="ar-EG"/>
        </w:rPr>
        <w:t xml:space="preserve"> to the Kitab of Allah and the Sunnah of His Messenger. </w:t>
      </w:r>
      <w:r w:rsidR="009C03EF" w:rsidRPr="00E86FDF">
        <w:rPr>
          <w:rFonts w:cs="Traditional Arabic"/>
          <w:lang w:bidi="ar-EG"/>
        </w:rPr>
        <w:t>The same applies in respect to the Tashree’ (legislation)</w:t>
      </w:r>
      <w:r w:rsidR="00B07977" w:rsidRPr="00E86FDF">
        <w:rPr>
          <w:rFonts w:cs="Traditional Arabic"/>
          <w:lang w:bidi="ar-EG"/>
        </w:rPr>
        <w:t xml:space="preserve">, referring to the enacting of statutes, systems and laws, as it is not perceivable </w:t>
      </w:r>
      <w:r w:rsidR="007A3F7C" w:rsidRPr="00E86FDF">
        <w:rPr>
          <w:rFonts w:cs="Traditional Arabic"/>
          <w:lang w:bidi="ar-EG"/>
        </w:rPr>
        <w:t>from other than the authority (Sultan) or someone participating in the authority.</w:t>
      </w:r>
      <w:r w:rsidR="00B07977" w:rsidRPr="00E86FDF">
        <w:rPr>
          <w:rFonts w:cs="Traditional Arabic"/>
          <w:lang w:bidi="ar-EG"/>
        </w:rPr>
        <w:t xml:space="preserve"> </w:t>
      </w:r>
      <w:r w:rsidR="009071B6" w:rsidRPr="00E86FDF">
        <w:rPr>
          <w:rFonts w:cs="Traditional Arabic"/>
          <w:lang w:bidi="ar-EG"/>
        </w:rPr>
        <w:t xml:space="preserve">It is not permissible for the Muslim person in authority except to </w:t>
      </w:r>
      <w:r w:rsidR="00F96DA9" w:rsidRPr="00E86FDF">
        <w:rPr>
          <w:rFonts w:cs="Traditional Arabic"/>
          <w:lang w:bidi="ar-EG"/>
        </w:rPr>
        <w:t>enact what he has deduced in a correct manner from the Kitab and the Sunnah</w:t>
      </w:r>
      <w:r w:rsidR="00CB3DA9" w:rsidRPr="00E86FDF">
        <w:rPr>
          <w:rFonts w:cs="Traditional Arabic"/>
          <w:lang w:bidi="ar-EG"/>
        </w:rPr>
        <w:t xml:space="preserve"> alone. </w:t>
      </w:r>
      <w:r w:rsidR="003857F8" w:rsidRPr="00E86FDF">
        <w:rPr>
          <w:rFonts w:cs="Traditional Arabic"/>
          <w:lang w:bidi="ar-EG"/>
        </w:rPr>
        <w:t xml:space="preserve">Other than </w:t>
      </w:r>
      <w:proofErr w:type="gramStart"/>
      <w:r w:rsidR="003857F8" w:rsidRPr="00E86FDF">
        <w:rPr>
          <w:rFonts w:cs="Traditional Arabic"/>
          <w:lang w:bidi="ar-EG"/>
        </w:rPr>
        <w:t>that</w:t>
      </w:r>
      <w:proofErr w:type="gramEnd"/>
      <w:r w:rsidR="003857F8" w:rsidRPr="00E86FDF">
        <w:rPr>
          <w:rFonts w:cs="Traditional Arabic"/>
          <w:lang w:bidi="ar-EG"/>
        </w:rPr>
        <w:t xml:space="preserve"> is</w:t>
      </w:r>
      <w:r w:rsidR="00CB3DA9" w:rsidRPr="00E86FDF">
        <w:rPr>
          <w:rFonts w:cs="Traditional Arabic"/>
          <w:lang w:bidi="ar-EG"/>
        </w:rPr>
        <w:t xml:space="preserve"> not permissible</w:t>
      </w:r>
      <w:r w:rsidR="003857F8" w:rsidRPr="00E86FDF">
        <w:rPr>
          <w:rFonts w:cs="Traditional Arabic"/>
          <w:lang w:bidi="ar-EG"/>
        </w:rPr>
        <w:t xml:space="preserve"> for him </w:t>
      </w:r>
      <w:r w:rsidR="004B51EC" w:rsidRPr="00E86FDF">
        <w:rPr>
          <w:rFonts w:cs="Traditional Arabic"/>
          <w:lang w:bidi="ar-EG"/>
        </w:rPr>
        <w:t xml:space="preserve">if he is alone in the </w:t>
      </w:r>
      <w:r w:rsidR="006F28A3" w:rsidRPr="00E86FDF">
        <w:rPr>
          <w:rFonts w:cs="Traditional Arabic"/>
          <w:lang w:bidi="ar-EG"/>
        </w:rPr>
        <w:t xml:space="preserve">possession of the </w:t>
      </w:r>
      <w:r w:rsidR="004B51EC" w:rsidRPr="00E86FDF">
        <w:rPr>
          <w:rFonts w:cs="Traditional Arabic"/>
          <w:lang w:bidi="ar-EG"/>
        </w:rPr>
        <w:t>authority</w:t>
      </w:r>
      <w:r w:rsidR="006F28A3" w:rsidRPr="00E86FDF">
        <w:rPr>
          <w:rFonts w:cs="Traditional Arabic"/>
          <w:lang w:bidi="ar-EG"/>
        </w:rPr>
        <w:t>. Similarly, it is not permissible</w:t>
      </w:r>
      <w:r w:rsidR="004029B1" w:rsidRPr="00E86FDF">
        <w:rPr>
          <w:rFonts w:cs="Traditional Arabic"/>
          <w:lang w:bidi="ar-EG"/>
        </w:rPr>
        <w:t>, under any circumstances,</w:t>
      </w:r>
      <w:r w:rsidR="006F28A3" w:rsidRPr="00E86FDF">
        <w:rPr>
          <w:rFonts w:cs="Traditional Arabic"/>
          <w:lang w:bidi="ar-EG"/>
        </w:rPr>
        <w:t xml:space="preserve"> </w:t>
      </w:r>
      <w:r w:rsidR="004029B1" w:rsidRPr="00E86FDF">
        <w:rPr>
          <w:rFonts w:cs="Traditional Arabic"/>
          <w:lang w:bidi="ar-EG"/>
        </w:rPr>
        <w:t>for him to accept the authority upon the condition that he rules by other than what Allah has revealed</w:t>
      </w:r>
      <w:r w:rsidR="006A69B2" w:rsidRPr="00E86FDF">
        <w:rPr>
          <w:rFonts w:cs="Traditional Arabic"/>
          <w:lang w:bidi="ar-EG"/>
        </w:rPr>
        <w:t xml:space="preserve">. The Muslim is not permitted to participate in the rule of Kufr (disbelief) under any circumstances as will be made clear </w:t>
      </w:r>
      <w:r w:rsidR="00963DA5" w:rsidRPr="00E86FDF">
        <w:rPr>
          <w:rFonts w:cs="Traditional Arabic"/>
          <w:lang w:bidi="ar-EG"/>
        </w:rPr>
        <w:t>in its place later in a thorough manner, by Allah’s permission ‘Azza Wa Jalla.</w:t>
      </w:r>
    </w:p>
    <w:p w14:paraId="3541B992" w14:textId="3578F01B" w:rsidR="00963DA5" w:rsidRPr="00E86FDF" w:rsidRDefault="00963DA5" w:rsidP="001F6916">
      <w:pPr>
        <w:spacing w:after="0"/>
        <w:rPr>
          <w:rFonts w:cs="Traditional Arabic"/>
          <w:lang w:bidi="ar-EG"/>
        </w:rPr>
      </w:pPr>
    </w:p>
    <w:p w14:paraId="36DE8740" w14:textId="6CF684DD" w:rsidR="00743172" w:rsidRPr="00E86FDF" w:rsidRDefault="009B04AC" w:rsidP="00527F5A">
      <w:pPr>
        <w:spacing w:after="0"/>
        <w:rPr>
          <w:rFonts w:cs="Traditional Arabic"/>
          <w:lang w:bidi="ar-EG"/>
        </w:rPr>
      </w:pPr>
      <w:r w:rsidRPr="00E86FDF">
        <w:rPr>
          <w:rFonts w:cs="Traditional Arabic"/>
          <w:b/>
          <w:bCs/>
          <w:lang w:bidi="ar-EG"/>
        </w:rPr>
        <w:t>The problem</w:t>
      </w:r>
      <w:r w:rsidR="006E517F" w:rsidRPr="00E86FDF">
        <w:rPr>
          <w:rFonts w:cs="Traditional Arabic"/>
          <w:b/>
          <w:bCs/>
          <w:lang w:bidi="ar-EG"/>
        </w:rPr>
        <w:t>atic issue</w:t>
      </w:r>
      <w:r w:rsidRPr="00E86FDF">
        <w:rPr>
          <w:rFonts w:cs="Traditional Arabic"/>
          <w:b/>
          <w:bCs/>
          <w:lang w:bidi="ar-EG"/>
        </w:rPr>
        <w:t xml:space="preserve"> is</w:t>
      </w:r>
      <w:r w:rsidR="00CE3955" w:rsidRPr="00E86FDF">
        <w:rPr>
          <w:rFonts w:cs="Traditional Arabic"/>
          <w:b/>
          <w:bCs/>
          <w:lang w:bidi="ar-EG"/>
        </w:rPr>
        <w:t xml:space="preserve"> therefore</w:t>
      </w:r>
      <w:r w:rsidRPr="00E86FDF">
        <w:rPr>
          <w:rFonts w:cs="Traditional Arabic"/>
          <w:lang w:bidi="ar-EG"/>
        </w:rPr>
        <w:t xml:space="preserve">: </w:t>
      </w:r>
      <w:r w:rsidR="00932493" w:rsidRPr="00E86FDF">
        <w:rPr>
          <w:rFonts w:cs="Traditional Arabic"/>
          <w:lang w:bidi="ar-EG"/>
        </w:rPr>
        <w:t>What does the Muslim who lives in Dar ul-Kufr (the land of disbelief)</w:t>
      </w:r>
      <w:r w:rsidR="00EC1B31" w:rsidRPr="00E86FDF">
        <w:rPr>
          <w:rFonts w:cs="Traditional Arabic"/>
          <w:lang w:bidi="ar-EG"/>
        </w:rPr>
        <w:t>, under the authority of disbelief or the rule of the disbelievers</w:t>
      </w:r>
      <w:r w:rsidR="005B36B8" w:rsidRPr="00E86FDF">
        <w:rPr>
          <w:rFonts w:cs="Traditional Arabic"/>
          <w:lang w:bidi="ar-EG"/>
        </w:rPr>
        <w:t xml:space="preserve">, </w:t>
      </w:r>
      <w:r w:rsidR="0059745A" w:rsidRPr="00E86FDF">
        <w:rPr>
          <w:rFonts w:cs="Traditional Arabic"/>
          <w:lang w:bidi="ar-EG"/>
        </w:rPr>
        <w:t>do</w:t>
      </w:r>
      <w:r w:rsidR="001267D5" w:rsidRPr="00E86FDF">
        <w:rPr>
          <w:rFonts w:cs="Traditional Arabic"/>
          <w:lang w:bidi="ar-EG"/>
        </w:rPr>
        <w:t>,</w:t>
      </w:r>
      <w:r w:rsidR="0059745A" w:rsidRPr="00E86FDF">
        <w:rPr>
          <w:rFonts w:cs="Traditional Arabic"/>
          <w:lang w:bidi="ar-EG"/>
        </w:rPr>
        <w:t xml:space="preserve"> </w:t>
      </w:r>
      <w:r w:rsidR="0017681C" w:rsidRPr="00E86FDF">
        <w:rPr>
          <w:rFonts w:cs="Traditional Arabic"/>
          <w:lang w:bidi="ar-EG"/>
        </w:rPr>
        <w:t xml:space="preserve">if someone makes a judicial claim against him and </w:t>
      </w:r>
      <w:r w:rsidR="00D20078" w:rsidRPr="00E86FDF">
        <w:rPr>
          <w:rFonts w:cs="Traditional Arabic"/>
          <w:lang w:bidi="ar-EG"/>
        </w:rPr>
        <w:t>seeks for him to attend</w:t>
      </w:r>
      <w:r w:rsidR="0017681C" w:rsidRPr="00E86FDF">
        <w:rPr>
          <w:rFonts w:cs="Traditional Arabic"/>
          <w:lang w:bidi="ar-EG"/>
        </w:rPr>
        <w:t xml:space="preserve"> a judicial hearing</w:t>
      </w:r>
      <w:r w:rsidR="0073286B" w:rsidRPr="00E86FDF">
        <w:rPr>
          <w:rFonts w:cs="Traditional Arabic"/>
          <w:lang w:bidi="ar-EG"/>
        </w:rPr>
        <w:t>,</w:t>
      </w:r>
      <w:r w:rsidR="00527F5A" w:rsidRPr="00E86FDF">
        <w:rPr>
          <w:rFonts w:cs="Traditional Arabic"/>
          <w:lang w:bidi="ar-EG"/>
        </w:rPr>
        <w:t xml:space="preserve"> </w:t>
      </w:r>
      <w:r w:rsidR="00D20078" w:rsidRPr="00E86FDF">
        <w:rPr>
          <w:rFonts w:cs="Traditional Arabic"/>
          <w:lang w:bidi="ar-EG"/>
        </w:rPr>
        <w:t xml:space="preserve">or if he had a right </w:t>
      </w:r>
      <w:r w:rsidR="00EC0754" w:rsidRPr="00E86FDF">
        <w:rPr>
          <w:rFonts w:cs="Traditional Arabic"/>
          <w:lang w:bidi="ar-EG"/>
        </w:rPr>
        <w:t>over</w:t>
      </w:r>
      <w:r w:rsidR="00D20078" w:rsidRPr="00E86FDF">
        <w:rPr>
          <w:rFonts w:cs="Traditional Arabic"/>
          <w:lang w:bidi="ar-EG"/>
        </w:rPr>
        <w:t xml:space="preserve"> someone</w:t>
      </w:r>
      <w:r w:rsidR="00EC0754" w:rsidRPr="00E86FDF">
        <w:rPr>
          <w:rFonts w:cs="Traditional Arabic"/>
          <w:lang w:bidi="ar-EG"/>
        </w:rPr>
        <w:t xml:space="preserve"> which he is not able to resolve through</w:t>
      </w:r>
      <w:r w:rsidR="003E2144" w:rsidRPr="00E86FDF">
        <w:rPr>
          <w:rFonts w:cs="Traditional Arabic"/>
          <w:lang w:bidi="ar-EG"/>
        </w:rPr>
        <w:t xml:space="preserve"> reconciliation,</w:t>
      </w:r>
      <w:r w:rsidR="00EC0754" w:rsidRPr="00E86FDF">
        <w:rPr>
          <w:rFonts w:cs="Traditional Arabic"/>
          <w:lang w:bidi="ar-EG"/>
        </w:rPr>
        <w:t xml:space="preserve"> </w:t>
      </w:r>
      <w:r w:rsidR="003E2144" w:rsidRPr="00E86FDF">
        <w:rPr>
          <w:rFonts w:cs="Traditional Arabic"/>
          <w:lang w:bidi="ar-EG"/>
        </w:rPr>
        <w:t xml:space="preserve">(non-binding) </w:t>
      </w:r>
      <w:r w:rsidR="00EC0754" w:rsidRPr="00E86FDF">
        <w:rPr>
          <w:rFonts w:cs="Traditional Arabic"/>
          <w:lang w:bidi="ar-EG"/>
        </w:rPr>
        <w:t>voluntary</w:t>
      </w:r>
      <w:r w:rsidR="003E2144" w:rsidRPr="00E86FDF">
        <w:rPr>
          <w:rFonts w:cs="Traditional Arabic"/>
          <w:lang w:bidi="ar-EG"/>
        </w:rPr>
        <w:t xml:space="preserve"> judgement, intercession or</w:t>
      </w:r>
      <w:r w:rsidR="0073286B" w:rsidRPr="00E86FDF">
        <w:rPr>
          <w:rFonts w:cs="Traditional Arabic"/>
          <w:lang w:bidi="ar-EG"/>
        </w:rPr>
        <w:t xml:space="preserve"> mediation</w:t>
      </w:r>
      <w:r w:rsidR="00267FBA" w:rsidRPr="00E86FDF">
        <w:rPr>
          <w:rFonts w:cs="Traditional Arabic"/>
          <w:lang w:bidi="ar-EG"/>
        </w:rPr>
        <w:t xml:space="preserve">, or if he was afflicted by injustice or transgression from the authority or any other </w:t>
      </w:r>
      <w:r w:rsidR="003C5A65" w:rsidRPr="00E86FDF">
        <w:rPr>
          <w:rFonts w:cs="Traditional Arabic"/>
          <w:lang w:bidi="ar-EG"/>
        </w:rPr>
        <w:t>body, which he is unable to avert through various means and nothing remains except</w:t>
      </w:r>
      <w:r w:rsidR="00C60955" w:rsidRPr="00E86FDF">
        <w:rPr>
          <w:rFonts w:cs="Traditional Arabic"/>
          <w:lang w:bidi="ar-EG"/>
        </w:rPr>
        <w:t xml:space="preserve"> raising the injustice to the </w:t>
      </w:r>
      <w:r w:rsidR="00361AF4" w:rsidRPr="00E86FDF">
        <w:rPr>
          <w:rFonts w:cs="Traditional Arabic"/>
          <w:lang w:bidi="ar-EG"/>
        </w:rPr>
        <w:t>designated</w:t>
      </w:r>
      <w:r w:rsidR="00C60955" w:rsidRPr="00E86FDF">
        <w:rPr>
          <w:rFonts w:cs="Traditional Arabic"/>
          <w:lang w:bidi="ar-EG"/>
        </w:rPr>
        <w:t xml:space="preserve"> judicial system </w:t>
      </w:r>
      <w:r w:rsidR="0074556B" w:rsidRPr="00E86FDF">
        <w:rPr>
          <w:rFonts w:cs="Traditional Arabic"/>
          <w:lang w:bidi="ar-EG"/>
        </w:rPr>
        <w:t xml:space="preserve">or higher administrative authority? </w:t>
      </w:r>
      <w:r w:rsidR="00361AF4" w:rsidRPr="00E86FDF">
        <w:rPr>
          <w:rFonts w:cs="Traditional Arabic"/>
          <w:lang w:bidi="ar-EG"/>
        </w:rPr>
        <w:t>What should the Muslim do in such circumstances?</w:t>
      </w:r>
    </w:p>
    <w:p w14:paraId="0664E6AF" w14:textId="4853F950" w:rsidR="00F24C43" w:rsidRPr="00E86FDF" w:rsidRDefault="00F24C43" w:rsidP="001F6916">
      <w:pPr>
        <w:spacing w:after="0"/>
        <w:rPr>
          <w:rFonts w:cs="Traditional Arabic"/>
          <w:lang w:bidi="ar-EG"/>
        </w:rPr>
      </w:pPr>
    </w:p>
    <w:p w14:paraId="5890429C" w14:textId="5A2EBF9B" w:rsidR="00CE3955" w:rsidRPr="00E86FDF" w:rsidRDefault="00CE3955" w:rsidP="001F6916">
      <w:pPr>
        <w:spacing w:after="0"/>
        <w:rPr>
          <w:rFonts w:cs="Traditional Arabic"/>
          <w:lang w:bidi="ar-EG"/>
        </w:rPr>
      </w:pPr>
      <w:r w:rsidRPr="00E86FDF">
        <w:rPr>
          <w:rFonts w:cs="Traditional Arabic"/>
          <w:lang w:bidi="ar-EG"/>
        </w:rPr>
        <w:t xml:space="preserve">The true view </w:t>
      </w:r>
      <w:r w:rsidR="00541BBE" w:rsidRPr="00E86FDF">
        <w:rPr>
          <w:rFonts w:cs="Traditional Arabic"/>
          <w:lang w:bidi="ar-EG"/>
        </w:rPr>
        <w:t xml:space="preserve">as indicated to by the prior evidences is that it is permitted for the Muslim to do that upon the condition that he does not </w:t>
      </w:r>
      <w:r w:rsidR="00CF4A1F" w:rsidRPr="00E86FDF">
        <w:rPr>
          <w:rFonts w:cs="Traditional Arabic"/>
          <w:lang w:bidi="ar-EG"/>
        </w:rPr>
        <w:t xml:space="preserve">seek a right, </w:t>
      </w:r>
      <w:r w:rsidR="00D022B1" w:rsidRPr="00E86FDF">
        <w:rPr>
          <w:rFonts w:cs="Traditional Arabic"/>
          <w:lang w:bidi="ar-EG"/>
        </w:rPr>
        <w:t xml:space="preserve">or </w:t>
      </w:r>
      <w:r w:rsidR="00CF4A1F" w:rsidRPr="00E86FDF">
        <w:rPr>
          <w:rFonts w:cs="Traditional Arabic"/>
          <w:lang w:bidi="ar-EG"/>
        </w:rPr>
        <w:t xml:space="preserve">repel a </w:t>
      </w:r>
      <w:r w:rsidR="00B71E80" w:rsidRPr="00E86FDF">
        <w:rPr>
          <w:rFonts w:cs="Traditional Arabic"/>
          <w:lang w:bidi="ar-EG"/>
        </w:rPr>
        <w:t>demand</w:t>
      </w:r>
      <w:r w:rsidR="00D022B1" w:rsidRPr="00E86FDF">
        <w:rPr>
          <w:rFonts w:cs="Traditional Arabic"/>
          <w:lang w:bidi="ar-EG"/>
        </w:rPr>
        <w:t xml:space="preserve"> or injustice except</w:t>
      </w:r>
      <w:r w:rsidR="00A94EA1" w:rsidRPr="00E86FDF">
        <w:rPr>
          <w:rFonts w:cs="Traditional Arabic"/>
          <w:lang w:bidi="ar-EG"/>
        </w:rPr>
        <w:t xml:space="preserve"> in accordance </w:t>
      </w:r>
      <w:r w:rsidR="008E5F56" w:rsidRPr="00E86FDF">
        <w:rPr>
          <w:rFonts w:cs="Traditional Arabic"/>
          <w:lang w:bidi="ar-EG"/>
        </w:rPr>
        <w:t>with</w:t>
      </w:r>
      <w:r w:rsidR="00A94EA1" w:rsidRPr="00E86FDF">
        <w:rPr>
          <w:rFonts w:cs="Traditional Arabic"/>
          <w:lang w:bidi="ar-EG"/>
        </w:rPr>
        <w:t xml:space="preserve"> the </w:t>
      </w:r>
      <w:r w:rsidR="00DB798C" w:rsidRPr="00E86FDF">
        <w:rPr>
          <w:rFonts w:cs="Traditional Arabic"/>
          <w:lang w:bidi="ar-EG"/>
        </w:rPr>
        <w:t xml:space="preserve">Shar’a of Allah, </w:t>
      </w:r>
      <w:r w:rsidR="00132827" w:rsidRPr="00E86FDF">
        <w:rPr>
          <w:rFonts w:cs="Traditional Arabic"/>
          <w:lang w:bidi="ar-EG"/>
        </w:rPr>
        <w:t xml:space="preserve">based upon what he knows </w:t>
      </w:r>
      <w:r w:rsidR="00996F4E" w:rsidRPr="00E86FDF">
        <w:rPr>
          <w:rFonts w:cs="Traditional Arabic"/>
          <w:lang w:bidi="ar-EG"/>
        </w:rPr>
        <w:t>certainly</w:t>
      </w:r>
      <w:r w:rsidR="002D3877" w:rsidRPr="00E86FDF">
        <w:rPr>
          <w:rFonts w:cs="Traditional Arabic"/>
          <w:lang w:bidi="ar-EG"/>
        </w:rPr>
        <w:t xml:space="preserve">, either </w:t>
      </w:r>
      <w:r w:rsidR="00632826" w:rsidRPr="00E86FDF">
        <w:rPr>
          <w:rFonts w:cs="Traditional Arabic"/>
          <w:lang w:bidi="ar-EG"/>
        </w:rPr>
        <w:t>through his own Ijt</w:t>
      </w:r>
      <w:r w:rsidR="002E637B" w:rsidRPr="00E86FDF">
        <w:rPr>
          <w:rFonts w:cs="Traditional Arabic"/>
          <w:lang w:bidi="ar-EG"/>
        </w:rPr>
        <w:t>i</w:t>
      </w:r>
      <w:r w:rsidR="00632826" w:rsidRPr="00E86FDF">
        <w:rPr>
          <w:rFonts w:cs="Traditional Arabic"/>
          <w:lang w:bidi="ar-EG"/>
        </w:rPr>
        <w:t>had</w:t>
      </w:r>
      <w:r w:rsidR="008B6268" w:rsidRPr="00E86FDF">
        <w:rPr>
          <w:rFonts w:cs="Traditional Arabic"/>
          <w:lang w:bidi="ar-EG"/>
        </w:rPr>
        <w:t xml:space="preserve"> </w:t>
      </w:r>
      <w:r w:rsidR="008E5F56" w:rsidRPr="00E86FDF">
        <w:rPr>
          <w:rFonts w:cs="Traditional Arabic"/>
          <w:lang w:bidi="ar-EG"/>
        </w:rPr>
        <w:t xml:space="preserve">and deduction, or by following others from the </w:t>
      </w:r>
      <w:proofErr w:type="spellStart"/>
      <w:r w:rsidR="008E5F56" w:rsidRPr="00E86FDF">
        <w:rPr>
          <w:rFonts w:cs="Traditional Arabic"/>
          <w:lang w:bidi="ar-EG"/>
        </w:rPr>
        <w:t>Mujtahidin</w:t>
      </w:r>
      <w:proofErr w:type="spellEnd"/>
      <w:r w:rsidR="008E5F56" w:rsidRPr="00E86FDF">
        <w:rPr>
          <w:rFonts w:cs="Traditional Arabic"/>
          <w:lang w:bidi="ar-EG"/>
        </w:rPr>
        <w:t xml:space="preserve"> </w:t>
      </w:r>
      <w:r w:rsidR="00247B81" w:rsidRPr="00E86FDF">
        <w:rPr>
          <w:rFonts w:cs="Traditional Arabic"/>
          <w:lang w:bidi="ar-EG"/>
        </w:rPr>
        <w:t xml:space="preserve">according to the evidence, or in imitation to the one he trusts from the people of Ijtihad and </w:t>
      </w:r>
      <w:proofErr w:type="spellStart"/>
      <w:r w:rsidR="00247B81" w:rsidRPr="00E86FDF">
        <w:rPr>
          <w:rFonts w:cs="Traditional Arabic"/>
          <w:lang w:bidi="ar-EG"/>
        </w:rPr>
        <w:t>Fitya</w:t>
      </w:r>
      <w:proofErr w:type="spellEnd"/>
      <w:r w:rsidR="00247B81" w:rsidRPr="00E86FDF">
        <w:rPr>
          <w:rFonts w:cs="Traditional Arabic"/>
          <w:lang w:bidi="ar-EG"/>
        </w:rPr>
        <w:t xml:space="preserve"> (provision of Fatawa/verdicts)</w:t>
      </w:r>
      <w:r w:rsidR="00840629" w:rsidRPr="00E86FDF">
        <w:rPr>
          <w:rFonts w:cs="Traditional Arabic"/>
          <w:lang w:bidi="ar-EG"/>
        </w:rPr>
        <w:t xml:space="preserve">. </w:t>
      </w:r>
      <w:r w:rsidR="00692F1F" w:rsidRPr="00E86FDF">
        <w:rPr>
          <w:rFonts w:cs="Traditional Arabic"/>
          <w:lang w:bidi="ar-EG"/>
        </w:rPr>
        <w:t>This applies to the form and the subject</w:t>
      </w:r>
      <w:r w:rsidR="00F67642" w:rsidRPr="00E86FDF">
        <w:rPr>
          <w:rFonts w:cs="Traditional Arabic"/>
          <w:lang w:bidi="ar-EG"/>
        </w:rPr>
        <w:t xml:space="preserve"> as neither of these has priority over the other in terms of </w:t>
      </w:r>
      <w:r w:rsidR="00F67642" w:rsidRPr="00E86FDF">
        <w:rPr>
          <w:rFonts w:cs="Traditional Arabic"/>
          <w:lang w:bidi="ar-EG"/>
        </w:rPr>
        <w:lastRenderedPageBreak/>
        <w:t xml:space="preserve">the necessity of going to judgement to what Allah has revealed. </w:t>
      </w:r>
      <w:r w:rsidR="002D1829" w:rsidRPr="00E86FDF">
        <w:rPr>
          <w:rFonts w:cs="Traditional Arabic"/>
          <w:lang w:bidi="ar-EG"/>
        </w:rPr>
        <w:t xml:space="preserve">Therefore, for example, it is not permissible </w:t>
      </w:r>
      <w:r w:rsidR="00530F94" w:rsidRPr="00E86FDF">
        <w:rPr>
          <w:rFonts w:cs="Traditional Arabic"/>
          <w:lang w:bidi="ar-EG"/>
        </w:rPr>
        <w:t xml:space="preserve">to repel a case from among the cases </w:t>
      </w:r>
      <w:r w:rsidR="0020012E" w:rsidRPr="00E86FDF">
        <w:rPr>
          <w:rFonts w:cs="Traditional Arabic"/>
          <w:lang w:bidi="ar-EG"/>
        </w:rPr>
        <w:t>through the nullification of</w:t>
      </w:r>
      <w:r w:rsidR="00803967" w:rsidRPr="00E86FDF">
        <w:rPr>
          <w:rFonts w:cs="Traditional Arabic"/>
          <w:lang w:bidi="ar-EG"/>
        </w:rPr>
        <w:t xml:space="preserve"> </w:t>
      </w:r>
      <w:r w:rsidR="00B403E3" w:rsidRPr="00E86FDF">
        <w:rPr>
          <w:rFonts w:cs="Traditional Arabic"/>
          <w:lang w:bidi="ar-EG"/>
        </w:rPr>
        <w:t>its</w:t>
      </w:r>
      <w:r w:rsidR="00803967" w:rsidRPr="00E86FDF">
        <w:rPr>
          <w:rFonts w:cs="Traditional Arabic"/>
          <w:lang w:bidi="ar-EG"/>
        </w:rPr>
        <w:t xml:space="preserve"> right </w:t>
      </w:r>
      <w:r w:rsidR="0020012E" w:rsidRPr="00E86FDF">
        <w:rPr>
          <w:rFonts w:cs="Traditional Arabic"/>
          <w:lang w:bidi="ar-EG"/>
        </w:rPr>
        <w:t>due to</w:t>
      </w:r>
      <w:r w:rsidR="007650FD" w:rsidRPr="00E86FDF">
        <w:rPr>
          <w:rFonts w:cs="Traditional Arabic"/>
          <w:lang w:bidi="ar-EG"/>
        </w:rPr>
        <w:t xml:space="preserve"> the progression of time or the passing of the set time period</w:t>
      </w:r>
      <w:r w:rsidR="00DF392D" w:rsidRPr="00E86FDF">
        <w:rPr>
          <w:rFonts w:cs="Traditional Arabic"/>
          <w:lang w:bidi="ar-EG"/>
        </w:rPr>
        <w:t xml:space="preserve"> which exists within the disbelieving system </w:t>
      </w:r>
      <w:r w:rsidR="002F5201" w:rsidRPr="00E86FDF">
        <w:rPr>
          <w:rFonts w:cs="Traditional Arabic"/>
          <w:lang w:bidi="ar-EG"/>
        </w:rPr>
        <w:t>for raising cases to the courts</w:t>
      </w:r>
      <w:r w:rsidR="00B403E3" w:rsidRPr="00E86FDF">
        <w:rPr>
          <w:rFonts w:cs="Traditional Arabic"/>
          <w:lang w:bidi="ar-EG"/>
        </w:rPr>
        <w:t xml:space="preserve">. </w:t>
      </w:r>
      <w:r w:rsidR="005C2D78" w:rsidRPr="00E86FDF">
        <w:rPr>
          <w:rFonts w:cs="Traditional Arabic"/>
          <w:lang w:bidi="ar-EG"/>
        </w:rPr>
        <w:t xml:space="preserve">That is even if that leads to </w:t>
      </w:r>
      <w:r w:rsidR="00EF3F27" w:rsidRPr="00E86FDF">
        <w:rPr>
          <w:rFonts w:cs="Traditional Arabic"/>
          <w:lang w:bidi="ar-EG"/>
        </w:rPr>
        <w:t xml:space="preserve">facilitating and speeding up the process of raising cases. That is because it is not permissible in the </w:t>
      </w:r>
      <w:r w:rsidR="00376D43" w:rsidRPr="00E86FDF">
        <w:rPr>
          <w:rFonts w:cs="Traditional Arabic"/>
          <w:lang w:bidi="ar-EG"/>
        </w:rPr>
        <w:t>Shar’a of Allah as there is no nullification of rights by the passing of time and no set</w:t>
      </w:r>
      <w:r w:rsidR="00D2287F" w:rsidRPr="00E86FDF">
        <w:rPr>
          <w:rFonts w:cs="Traditional Arabic"/>
          <w:lang w:bidi="ar-EG"/>
        </w:rPr>
        <w:t xml:space="preserve"> </w:t>
      </w:r>
      <w:proofErr w:type="gramStart"/>
      <w:r w:rsidR="00D2287F" w:rsidRPr="00E86FDF">
        <w:rPr>
          <w:rFonts w:cs="Traditional Arabic"/>
          <w:lang w:bidi="ar-EG"/>
        </w:rPr>
        <w:t>period of</w:t>
      </w:r>
      <w:r w:rsidR="00376D43" w:rsidRPr="00E86FDF">
        <w:rPr>
          <w:rFonts w:cs="Traditional Arabic"/>
          <w:lang w:bidi="ar-EG"/>
        </w:rPr>
        <w:t xml:space="preserve"> time</w:t>
      </w:r>
      <w:proofErr w:type="gramEnd"/>
      <w:r w:rsidR="00376D43" w:rsidRPr="00E86FDF">
        <w:rPr>
          <w:rFonts w:cs="Traditional Arabic"/>
          <w:lang w:bidi="ar-EG"/>
        </w:rPr>
        <w:t xml:space="preserve"> </w:t>
      </w:r>
      <w:r w:rsidR="00D2287F" w:rsidRPr="00E86FDF">
        <w:rPr>
          <w:rFonts w:cs="Traditional Arabic"/>
          <w:lang w:bidi="ar-EG"/>
        </w:rPr>
        <w:t>for raising cases.</w:t>
      </w:r>
      <w:r w:rsidR="005C2D78" w:rsidRPr="00E86FDF">
        <w:rPr>
          <w:rFonts w:cs="Traditional Arabic"/>
          <w:lang w:bidi="ar-EG"/>
        </w:rPr>
        <w:t xml:space="preserve"> </w:t>
      </w:r>
    </w:p>
    <w:p w14:paraId="1B5B869A" w14:textId="4E79859C" w:rsidR="00DF7219" w:rsidRPr="00E86FDF" w:rsidRDefault="00DF7219" w:rsidP="001F6916">
      <w:pPr>
        <w:spacing w:after="0"/>
        <w:rPr>
          <w:rFonts w:cs="Traditional Arabic"/>
          <w:lang w:bidi="ar-EG"/>
        </w:rPr>
      </w:pPr>
    </w:p>
    <w:p w14:paraId="27078585" w14:textId="4DC6BE2C" w:rsidR="00D2287F" w:rsidRPr="00E86FDF" w:rsidRDefault="00716E3A" w:rsidP="001F6916">
      <w:pPr>
        <w:spacing w:after="0"/>
        <w:rPr>
          <w:rFonts w:cs="Traditional Arabic"/>
          <w:lang w:bidi="ar-EG"/>
        </w:rPr>
      </w:pPr>
      <w:r w:rsidRPr="00E86FDF">
        <w:rPr>
          <w:rFonts w:cs="Traditional Arabic"/>
          <w:lang w:bidi="ar-EG"/>
        </w:rPr>
        <w:t xml:space="preserve">And if he was owed a debt from someone, it is </w:t>
      </w:r>
      <w:r w:rsidR="005A0FA5" w:rsidRPr="00E86FDF">
        <w:rPr>
          <w:rFonts w:cs="Traditional Arabic"/>
          <w:lang w:bidi="ar-EG"/>
        </w:rPr>
        <w:t xml:space="preserve">not permissible to demand except the </w:t>
      </w:r>
      <w:r w:rsidR="00D80E96" w:rsidRPr="00E86FDF">
        <w:rPr>
          <w:rFonts w:cs="Traditional Arabic"/>
          <w:lang w:bidi="ar-EG"/>
        </w:rPr>
        <w:t xml:space="preserve">full capital </w:t>
      </w:r>
      <w:r w:rsidR="008B0C96" w:rsidRPr="00E86FDF">
        <w:rPr>
          <w:rFonts w:cs="Traditional Arabic"/>
          <w:lang w:bidi="ar-EG"/>
        </w:rPr>
        <w:t xml:space="preserve">sum </w:t>
      </w:r>
      <w:r w:rsidR="00F92968" w:rsidRPr="00E86FDF">
        <w:rPr>
          <w:rFonts w:cs="Traditional Arabic"/>
          <w:lang w:bidi="ar-EG"/>
        </w:rPr>
        <w:t xml:space="preserve">without any interest-based increase which the system of disbelief </w:t>
      </w:r>
      <w:r w:rsidR="00B06C91" w:rsidRPr="00E86FDF">
        <w:rPr>
          <w:rFonts w:cs="Traditional Arabic"/>
          <w:lang w:bidi="ar-EG"/>
        </w:rPr>
        <w:t>may stipulate to be due</w:t>
      </w:r>
      <w:r w:rsidR="00F15481" w:rsidRPr="00E86FDF">
        <w:rPr>
          <w:rFonts w:cs="Traditional Arabic"/>
          <w:lang w:bidi="ar-EG"/>
        </w:rPr>
        <w:t xml:space="preserve">, as is the case in </w:t>
      </w:r>
      <w:proofErr w:type="gramStart"/>
      <w:r w:rsidR="00F15481" w:rsidRPr="00E86FDF">
        <w:rPr>
          <w:rFonts w:cs="Traditional Arabic"/>
          <w:lang w:bidi="ar-EG"/>
        </w:rPr>
        <w:t>the majority of</w:t>
      </w:r>
      <w:proofErr w:type="gramEnd"/>
      <w:r w:rsidR="00F15481" w:rsidRPr="00E86FDF">
        <w:rPr>
          <w:rFonts w:cs="Traditional Arabic"/>
          <w:lang w:bidi="ar-EG"/>
        </w:rPr>
        <w:t xml:space="preserve"> the systems of disbelief which regard interest to be a legitimate right. </w:t>
      </w:r>
      <w:r w:rsidR="007D11BF" w:rsidRPr="00E86FDF">
        <w:rPr>
          <w:rFonts w:cs="Traditional Arabic"/>
          <w:lang w:bidi="ar-EG"/>
        </w:rPr>
        <w:t>It is not even permissible to demand that interest-based increase as a means of manoeuvring or “</w:t>
      </w:r>
      <w:r w:rsidR="007D11BF" w:rsidRPr="00E86FDF">
        <w:rPr>
          <w:rFonts w:cs="Traditional Arabic"/>
          <w:b/>
          <w:bCs/>
          <w:lang w:bidi="ar-EG"/>
        </w:rPr>
        <w:t>tactics</w:t>
      </w:r>
      <w:r w:rsidR="007D11BF" w:rsidRPr="00E86FDF">
        <w:rPr>
          <w:rFonts w:cs="Traditional Arabic"/>
          <w:lang w:bidi="ar-EG"/>
        </w:rPr>
        <w:t>”</w:t>
      </w:r>
      <w:r w:rsidR="00B5218A" w:rsidRPr="00E86FDF">
        <w:rPr>
          <w:rFonts w:cs="Traditional Arabic"/>
          <w:lang w:bidi="ar-EG"/>
        </w:rPr>
        <w:t xml:space="preserve"> to scare the opponent and pressure him to </w:t>
      </w:r>
      <w:r w:rsidR="00C66846" w:rsidRPr="00E86FDF">
        <w:rPr>
          <w:rFonts w:cs="Traditional Arabic"/>
          <w:lang w:bidi="ar-EG"/>
        </w:rPr>
        <w:t xml:space="preserve">handover the sum that is owed or to speed </w:t>
      </w:r>
      <w:r w:rsidR="003B635B" w:rsidRPr="00E86FDF">
        <w:rPr>
          <w:rFonts w:cs="Traditional Arabic"/>
          <w:lang w:bidi="ar-EG"/>
        </w:rPr>
        <w:t>that</w:t>
      </w:r>
      <w:r w:rsidR="00C66846" w:rsidRPr="00E86FDF">
        <w:rPr>
          <w:rFonts w:cs="Traditional Arabic"/>
          <w:lang w:bidi="ar-EG"/>
        </w:rPr>
        <w:t xml:space="preserve"> up</w:t>
      </w:r>
      <w:r w:rsidR="003B635B" w:rsidRPr="00E86FDF">
        <w:rPr>
          <w:rFonts w:cs="Traditional Arabic"/>
          <w:lang w:bidi="ar-EG"/>
        </w:rPr>
        <w:t>,</w:t>
      </w:r>
      <w:r w:rsidR="00C66846" w:rsidRPr="00E86FDF">
        <w:rPr>
          <w:rFonts w:cs="Traditional Arabic"/>
          <w:lang w:bidi="ar-EG"/>
        </w:rPr>
        <w:t xml:space="preserve"> in exchange </w:t>
      </w:r>
      <w:r w:rsidR="003B635B" w:rsidRPr="00E86FDF">
        <w:rPr>
          <w:rFonts w:cs="Traditional Arabic"/>
          <w:lang w:bidi="ar-EG"/>
        </w:rPr>
        <w:t xml:space="preserve">for </w:t>
      </w:r>
      <w:r w:rsidR="005233DB" w:rsidRPr="00E86FDF">
        <w:rPr>
          <w:rFonts w:cs="Traditional Arabic"/>
          <w:lang w:bidi="ar-EG"/>
        </w:rPr>
        <w:t>a “</w:t>
      </w:r>
      <w:r w:rsidR="00DB562A" w:rsidRPr="00E86FDF">
        <w:rPr>
          <w:rFonts w:cs="Traditional Arabic"/>
          <w:b/>
          <w:bCs/>
          <w:lang w:bidi="ar-EG"/>
        </w:rPr>
        <w:t>concession</w:t>
      </w:r>
      <w:r w:rsidR="00DB562A" w:rsidRPr="00E86FDF">
        <w:rPr>
          <w:rFonts w:cs="Traditional Arabic"/>
          <w:lang w:bidi="ar-EG"/>
        </w:rPr>
        <w:t xml:space="preserve">” in respect to </w:t>
      </w:r>
      <w:r w:rsidR="00505D96" w:rsidRPr="00E86FDF">
        <w:rPr>
          <w:rFonts w:cs="Traditional Arabic"/>
          <w:lang w:bidi="ar-EG"/>
        </w:rPr>
        <w:t xml:space="preserve">that interest, for example. </w:t>
      </w:r>
      <w:r w:rsidR="006930FE" w:rsidRPr="00E86FDF">
        <w:rPr>
          <w:rFonts w:cs="Traditional Arabic"/>
          <w:lang w:bidi="ar-EG"/>
        </w:rPr>
        <w:t xml:space="preserve">If judgement is passed in his favour </w:t>
      </w:r>
      <w:r w:rsidR="00A9072C" w:rsidRPr="00E86FDF">
        <w:rPr>
          <w:rFonts w:cs="Traditional Arabic"/>
          <w:lang w:bidi="ar-EG"/>
        </w:rPr>
        <w:t>including</w:t>
      </w:r>
      <w:r w:rsidR="006930FE" w:rsidRPr="00E86FDF">
        <w:rPr>
          <w:rFonts w:cs="Traditional Arabic"/>
          <w:lang w:bidi="ar-EG"/>
        </w:rPr>
        <w:t xml:space="preserve"> such an</w:t>
      </w:r>
      <w:r w:rsidR="00BA2849" w:rsidRPr="00E86FDF">
        <w:rPr>
          <w:rFonts w:cs="Traditional Arabic"/>
          <w:lang w:bidi="ar-EG"/>
        </w:rPr>
        <w:t xml:space="preserve"> interest-based increase, </w:t>
      </w:r>
      <w:r w:rsidR="00A9072C" w:rsidRPr="00E86FDF">
        <w:rPr>
          <w:rFonts w:cs="Traditional Arabic"/>
          <w:lang w:bidi="ar-EG"/>
        </w:rPr>
        <w:t>it is obligatory upon him t</w:t>
      </w:r>
      <w:r w:rsidR="001942DB" w:rsidRPr="00E86FDF">
        <w:rPr>
          <w:rFonts w:cs="Traditional Arabic"/>
          <w:lang w:bidi="ar-EG"/>
        </w:rPr>
        <w:t>o</w:t>
      </w:r>
      <w:r w:rsidR="00A9072C" w:rsidRPr="00E86FDF">
        <w:rPr>
          <w:rFonts w:cs="Traditional Arabic"/>
          <w:lang w:bidi="ar-EG"/>
        </w:rPr>
        <w:t xml:space="preserve"> refuse it</w:t>
      </w:r>
      <w:r w:rsidR="001942DB" w:rsidRPr="00E86FDF">
        <w:rPr>
          <w:rFonts w:cs="Traditional Arabic"/>
          <w:lang w:bidi="ar-EG"/>
        </w:rPr>
        <w:t xml:space="preserve"> and inform the judge of that</w:t>
      </w:r>
      <w:r w:rsidR="00FC0200" w:rsidRPr="00E86FDF">
        <w:rPr>
          <w:rFonts w:cs="Traditional Arabic"/>
          <w:lang w:bidi="ar-EG"/>
        </w:rPr>
        <w:t xml:space="preserve">, without accepting its receipt or taking it into his possession. </w:t>
      </w:r>
      <w:r w:rsidR="001E04C5" w:rsidRPr="00E86FDF">
        <w:rPr>
          <w:rFonts w:cs="Traditional Arabic"/>
          <w:lang w:bidi="ar-EG"/>
        </w:rPr>
        <w:t xml:space="preserve">As such, the believer, in all circumstances, </w:t>
      </w:r>
      <w:r w:rsidR="00AA1FE0" w:rsidRPr="00E86FDF">
        <w:rPr>
          <w:rFonts w:cs="Traditional Arabic"/>
          <w:lang w:bidi="ar-EG"/>
        </w:rPr>
        <w:t>goes to the Shar’a of Allah for judgement and not to the Taghut</w:t>
      </w:r>
      <w:r w:rsidR="00B51225" w:rsidRPr="00E86FDF">
        <w:rPr>
          <w:rFonts w:cs="Traditional Arabic"/>
          <w:lang w:bidi="ar-EG"/>
        </w:rPr>
        <w:t xml:space="preserve"> (Kufr sources)</w:t>
      </w:r>
      <w:r w:rsidR="0085306D" w:rsidRPr="00E86FDF">
        <w:rPr>
          <w:rFonts w:cs="Traditional Arabic"/>
          <w:lang w:bidi="ar-EG"/>
        </w:rPr>
        <w:t xml:space="preserve">. And if he </w:t>
      </w:r>
      <w:r w:rsidR="00196164" w:rsidRPr="00E86FDF">
        <w:rPr>
          <w:rFonts w:cs="Traditional Arabic"/>
          <w:lang w:bidi="ar-EG"/>
        </w:rPr>
        <w:t>found</w:t>
      </w:r>
      <w:r w:rsidR="0085306D" w:rsidRPr="00E86FDF">
        <w:rPr>
          <w:rFonts w:cs="Traditional Arabic"/>
          <w:lang w:bidi="ar-EG"/>
        </w:rPr>
        <w:t xml:space="preserve"> a Shar’iy judge who does not judge by other than the Shar’a</w:t>
      </w:r>
      <w:r w:rsidR="001A1F23" w:rsidRPr="00E86FDF">
        <w:rPr>
          <w:rFonts w:cs="Traditional Arabic"/>
          <w:lang w:bidi="ar-EG"/>
        </w:rPr>
        <w:t xml:space="preserve"> and who had been appointed in a valid manner, </w:t>
      </w:r>
      <w:r w:rsidR="00196164" w:rsidRPr="00E86FDF">
        <w:rPr>
          <w:rFonts w:cs="Traditional Arabic"/>
          <w:lang w:bidi="ar-EG"/>
        </w:rPr>
        <w:t xml:space="preserve">he does not raise </w:t>
      </w:r>
      <w:r w:rsidR="001A1F23" w:rsidRPr="00E86FDF">
        <w:rPr>
          <w:rFonts w:cs="Traditional Arabic"/>
          <w:lang w:bidi="ar-EG"/>
        </w:rPr>
        <w:t>cases except to him.</w:t>
      </w:r>
    </w:p>
    <w:p w14:paraId="5B555313" w14:textId="53E3B1FD" w:rsidR="00743172" w:rsidRPr="00E86FDF" w:rsidRDefault="00743172" w:rsidP="001F6916">
      <w:pPr>
        <w:spacing w:after="0"/>
        <w:rPr>
          <w:rFonts w:cs="Traditional Arabic"/>
          <w:lang w:bidi="ar-EG"/>
        </w:rPr>
      </w:pPr>
    </w:p>
    <w:p w14:paraId="61300642" w14:textId="4820FFB9" w:rsidR="00196164" w:rsidRPr="00E86FDF" w:rsidRDefault="006F6BC9" w:rsidP="001F6916">
      <w:pPr>
        <w:spacing w:after="0"/>
        <w:rPr>
          <w:rFonts w:cs="Traditional Arabic"/>
          <w:rtl/>
          <w:lang w:bidi="ar-EG"/>
        </w:rPr>
      </w:pPr>
      <w:r w:rsidRPr="00E86FDF">
        <w:rPr>
          <w:rFonts w:cs="Traditional Arabic"/>
          <w:lang w:bidi="ar-EG"/>
        </w:rPr>
        <w:t xml:space="preserve">Therefore, the one demanding his </w:t>
      </w:r>
      <w:r w:rsidR="003E1824" w:rsidRPr="00E86FDF">
        <w:rPr>
          <w:rFonts w:cs="Traditional Arabic"/>
          <w:lang w:bidi="ar-EG"/>
        </w:rPr>
        <w:t xml:space="preserve">Shar’iy </w:t>
      </w:r>
      <w:r w:rsidRPr="00E86FDF">
        <w:rPr>
          <w:rFonts w:cs="Traditional Arabic"/>
          <w:lang w:bidi="ar-EG"/>
        </w:rPr>
        <w:t>right</w:t>
      </w:r>
      <w:r w:rsidR="003E1824" w:rsidRPr="00E86FDF">
        <w:rPr>
          <w:rFonts w:cs="Traditional Arabic"/>
          <w:lang w:bidi="ar-EG"/>
        </w:rPr>
        <w:t xml:space="preserve"> in respect to a </w:t>
      </w:r>
      <w:r w:rsidR="00D80E96" w:rsidRPr="00E86FDF">
        <w:rPr>
          <w:rFonts w:cs="Traditional Arabic"/>
          <w:lang w:bidi="ar-EG"/>
        </w:rPr>
        <w:t xml:space="preserve">capital </w:t>
      </w:r>
      <w:r w:rsidR="003E1824" w:rsidRPr="00E86FDF">
        <w:rPr>
          <w:rFonts w:cs="Traditional Arabic"/>
          <w:lang w:bidi="ar-EG"/>
        </w:rPr>
        <w:t>sum of money</w:t>
      </w:r>
      <w:r w:rsidR="00FC19E7" w:rsidRPr="00E86FDF">
        <w:rPr>
          <w:rFonts w:cs="Traditional Arabic"/>
          <w:lang w:bidi="ar-EG"/>
        </w:rPr>
        <w:t xml:space="preserve">, for example, raising that to the one </w:t>
      </w:r>
      <w:r w:rsidR="007A7152" w:rsidRPr="00E86FDF">
        <w:rPr>
          <w:rFonts w:cs="Traditional Arabic"/>
          <w:lang w:bidi="ar-EG"/>
        </w:rPr>
        <w:t>in</w:t>
      </w:r>
      <w:r w:rsidR="00FC19E7" w:rsidRPr="00E86FDF">
        <w:rPr>
          <w:rFonts w:cs="Traditional Arabic"/>
          <w:lang w:bidi="ar-EG"/>
        </w:rPr>
        <w:t xml:space="preserve"> authority or </w:t>
      </w:r>
      <w:r w:rsidR="00852F7E" w:rsidRPr="00E86FDF">
        <w:rPr>
          <w:rFonts w:cs="Traditional Arabic"/>
          <w:lang w:bidi="ar-EG"/>
        </w:rPr>
        <w:t xml:space="preserve">a disbeliever </w:t>
      </w:r>
      <w:r w:rsidR="00FC19E7" w:rsidRPr="00E86FDF">
        <w:rPr>
          <w:rFonts w:cs="Traditional Arabic"/>
          <w:lang w:bidi="ar-EG"/>
        </w:rPr>
        <w:t>judge</w:t>
      </w:r>
      <w:r w:rsidR="00607C1F" w:rsidRPr="00E86FDF">
        <w:rPr>
          <w:rFonts w:cs="Traditional Arabic"/>
          <w:lang w:bidi="ar-EG"/>
        </w:rPr>
        <w:t>,</w:t>
      </w:r>
      <w:r w:rsidR="00852F7E" w:rsidRPr="00E86FDF">
        <w:rPr>
          <w:rFonts w:cs="Traditional Arabic"/>
          <w:lang w:bidi="ar-EG"/>
        </w:rPr>
        <w:t xml:space="preserve"> or a judge who judges by the Kufr system</w:t>
      </w:r>
      <w:r w:rsidR="00607C1F" w:rsidRPr="00E86FDF">
        <w:rPr>
          <w:rFonts w:cs="Traditional Arabic"/>
          <w:lang w:bidi="ar-EG"/>
        </w:rPr>
        <w:t xml:space="preserve">, or a judge who has not been appointed in a valid Shar’iyah manner, </w:t>
      </w:r>
      <w:r w:rsidR="004971A7" w:rsidRPr="00E86FDF">
        <w:rPr>
          <w:rFonts w:cs="Traditional Arabic"/>
          <w:lang w:bidi="ar-EG"/>
        </w:rPr>
        <w:t>does not go to judgment except to what Allah has revealed</w:t>
      </w:r>
      <w:r w:rsidR="00154A91" w:rsidRPr="00E86FDF">
        <w:rPr>
          <w:rFonts w:cs="Traditional Arabic"/>
          <w:lang w:bidi="ar-EG"/>
        </w:rPr>
        <w:t xml:space="preserve">, and in doing so he is </w:t>
      </w:r>
      <w:r w:rsidR="007A7152" w:rsidRPr="00E86FDF">
        <w:rPr>
          <w:rFonts w:cs="Traditional Arabic"/>
          <w:lang w:bidi="ar-EG"/>
        </w:rPr>
        <w:t xml:space="preserve">a Muslim and believer. </w:t>
      </w:r>
    </w:p>
    <w:p w14:paraId="11AD8AEF" w14:textId="49B7B2F6" w:rsidR="00196164" w:rsidRPr="00E86FDF" w:rsidRDefault="00196164" w:rsidP="001F6916">
      <w:pPr>
        <w:spacing w:after="0"/>
        <w:rPr>
          <w:rFonts w:cs="Traditional Arabic"/>
          <w:lang w:bidi="ar-EG"/>
        </w:rPr>
      </w:pPr>
    </w:p>
    <w:p w14:paraId="0031E573" w14:textId="26A8B1D9" w:rsidR="00D178CE" w:rsidRPr="00E86FDF" w:rsidRDefault="002F62A8" w:rsidP="001F6916">
      <w:pPr>
        <w:spacing w:after="0"/>
        <w:rPr>
          <w:rFonts w:cs="Traditional Arabic"/>
          <w:lang w:bidi="ar-EG"/>
        </w:rPr>
      </w:pPr>
      <w:r w:rsidRPr="00E86FDF">
        <w:rPr>
          <w:rFonts w:cs="Traditional Arabic"/>
          <w:lang w:bidi="ar-EG"/>
        </w:rPr>
        <w:t>As for</w:t>
      </w:r>
      <w:r w:rsidR="000E5180" w:rsidRPr="00E86FDF">
        <w:rPr>
          <w:rFonts w:cs="Traditional Arabic"/>
          <w:lang w:bidi="ar-EG"/>
        </w:rPr>
        <w:t xml:space="preserve"> the judge or executor </w:t>
      </w:r>
      <w:r w:rsidR="00BE7D29" w:rsidRPr="00E86FDF">
        <w:rPr>
          <w:rFonts w:cs="Traditional Arabic"/>
          <w:lang w:bidi="ar-EG"/>
        </w:rPr>
        <w:t xml:space="preserve">who judges in respect to his right or </w:t>
      </w:r>
      <w:r w:rsidR="00EC0E5C" w:rsidRPr="00E86FDF">
        <w:rPr>
          <w:rFonts w:cs="Traditional Arabic"/>
          <w:lang w:bidi="ar-EG"/>
        </w:rPr>
        <w:t>executes that right</w:t>
      </w:r>
      <w:r w:rsidR="007E47A2" w:rsidRPr="00E86FDF">
        <w:rPr>
          <w:rFonts w:cs="Traditional Arabic"/>
          <w:lang w:bidi="ar-EG"/>
        </w:rPr>
        <w:t xml:space="preserve"> or </w:t>
      </w:r>
      <w:r w:rsidR="00CB49C0" w:rsidRPr="00E86FDF">
        <w:rPr>
          <w:rFonts w:cs="Traditional Arabic"/>
          <w:lang w:bidi="ar-EG"/>
        </w:rPr>
        <w:t xml:space="preserve">acquires it for him, on the basis that it is </w:t>
      </w:r>
      <w:r w:rsidR="00051CD6" w:rsidRPr="00E86FDF">
        <w:rPr>
          <w:rFonts w:cs="Traditional Arabic"/>
          <w:lang w:bidi="ar-EG"/>
        </w:rPr>
        <w:t xml:space="preserve">what the law stipulates which has been enacted by the parliament which </w:t>
      </w:r>
      <w:r w:rsidR="00DB14E0" w:rsidRPr="00E86FDF">
        <w:rPr>
          <w:rFonts w:cs="Traditional Arabic"/>
          <w:lang w:bidi="ar-EG"/>
        </w:rPr>
        <w:t>possesses</w:t>
      </w:r>
      <w:r w:rsidR="00051CD6" w:rsidRPr="00E86FDF">
        <w:rPr>
          <w:rFonts w:cs="Traditional Arabic"/>
          <w:lang w:bidi="ar-EG"/>
        </w:rPr>
        <w:t xml:space="preserve"> the Siyadah (sovereignty)</w:t>
      </w:r>
      <w:r w:rsidR="00FC7FC0" w:rsidRPr="00E86FDF">
        <w:rPr>
          <w:rFonts w:cs="Traditional Arabic"/>
          <w:lang w:bidi="ar-EG"/>
        </w:rPr>
        <w:t xml:space="preserve"> or</w:t>
      </w:r>
      <w:r w:rsidRPr="00E86FDF">
        <w:rPr>
          <w:rFonts w:cs="Traditional Arabic"/>
          <w:lang w:bidi="ar-EG"/>
        </w:rPr>
        <w:t xml:space="preserve"> by</w:t>
      </w:r>
      <w:r w:rsidR="00FC7FC0" w:rsidRPr="00E86FDF">
        <w:rPr>
          <w:rFonts w:cs="Traditional Arabic"/>
          <w:lang w:bidi="ar-EG"/>
        </w:rPr>
        <w:t xml:space="preserve"> the owner of the “</w:t>
      </w:r>
      <w:r w:rsidR="00FC7FC0" w:rsidRPr="00E86FDF">
        <w:rPr>
          <w:rFonts w:cs="Traditional Arabic"/>
          <w:b/>
          <w:bCs/>
          <w:lang w:bidi="ar-EG"/>
        </w:rPr>
        <w:t>divine</w:t>
      </w:r>
      <w:r w:rsidR="00FC7FC0" w:rsidRPr="00E86FDF">
        <w:rPr>
          <w:rFonts w:cs="Traditional Arabic"/>
          <w:lang w:bidi="ar-EG"/>
        </w:rPr>
        <w:t xml:space="preserve">” right, </w:t>
      </w:r>
      <w:r w:rsidR="001E45D2" w:rsidRPr="00E86FDF">
        <w:rPr>
          <w:rFonts w:cs="Traditional Arabic"/>
          <w:lang w:bidi="ar-EG"/>
        </w:rPr>
        <w:t>or represents the inherited</w:t>
      </w:r>
      <w:r w:rsidR="004C570C" w:rsidRPr="00E86FDF">
        <w:rPr>
          <w:rFonts w:cs="Traditional Arabic"/>
          <w:lang w:bidi="ar-EG"/>
        </w:rPr>
        <w:t xml:space="preserve"> applied</w:t>
      </w:r>
      <w:r w:rsidR="001E45D2" w:rsidRPr="00E86FDF">
        <w:rPr>
          <w:rFonts w:cs="Traditional Arabic"/>
          <w:lang w:bidi="ar-EG"/>
        </w:rPr>
        <w:t xml:space="preserve"> custom </w:t>
      </w:r>
      <w:r w:rsidR="004C570C" w:rsidRPr="00E86FDF">
        <w:rPr>
          <w:rFonts w:cs="Traditional Arabic"/>
          <w:lang w:bidi="ar-EG"/>
        </w:rPr>
        <w:t xml:space="preserve">which the </w:t>
      </w:r>
      <w:r w:rsidR="005440D1" w:rsidRPr="00E86FDF">
        <w:rPr>
          <w:rFonts w:cs="Traditional Arabic"/>
          <w:lang w:bidi="ar-EG"/>
        </w:rPr>
        <w:t xml:space="preserve">people have accepted over the length of centuries, in the case where the people represent the </w:t>
      </w:r>
      <w:r w:rsidR="001303B4" w:rsidRPr="00E86FDF">
        <w:rPr>
          <w:rFonts w:cs="Traditional Arabic"/>
          <w:lang w:bidi="ar-EG"/>
        </w:rPr>
        <w:t xml:space="preserve">source of authorities, </w:t>
      </w:r>
      <w:r w:rsidR="004D079E" w:rsidRPr="00E86FDF">
        <w:rPr>
          <w:rFonts w:cs="Traditional Arabic"/>
          <w:lang w:bidi="ar-EG"/>
        </w:rPr>
        <w:t>and who believes in that</w:t>
      </w:r>
      <w:r w:rsidR="000C3C7F" w:rsidRPr="00E86FDF">
        <w:rPr>
          <w:rFonts w:cs="Traditional Arabic"/>
          <w:lang w:bidi="ar-EG"/>
        </w:rPr>
        <w:t>,</w:t>
      </w:r>
      <w:r w:rsidR="00372CE2" w:rsidRPr="00E86FDF">
        <w:rPr>
          <w:rFonts w:cs="Traditional Arabic"/>
          <w:lang w:bidi="ar-EG"/>
        </w:rPr>
        <w:t xml:space="preserve"> then he</w:t>
      </w:r>
      <w:r w:rsidR="000C3C7F" w:rsidRPr="00E86FDF">
        <w:rPr>
          <w:rFonts w:cs="Traditional Arabic"/>
          <w:lang w:bidi="ar-EG"/>
        </w:rPr>
        <w:t xml:space="preserve"> is a Mushrik Kafir (disbelieving idolator) </w:t>
      </w:r>
      <w:r w:rsidR="00372CE2" w:rsidRPr="00E86FDF">
        <w:rPr>
          <w:rFonts w:cs="Traditional Arabic"/>
          <w:lang w:bidi="ar-EG"/>
        </w:rPr>
        <w:t>and from the dwellers of the fire on the Day of Judgment</w:t>
      </w:r>
      <w:r w:rsidR="00D178CE" w:rsidRPr="00E86FDF">
        <w:rPr>
          <w:rFonts w:cs="Traditional Arabic"/>
          <w:lang w:bidi="ar-EG"/>
        </w:rPr>
        <w:t xml:space="preserve">, if the message of Allah had reached him and </w:t>
      </w:r>
      <w:r w:rsidR="004A565B" w:rsidRPr="00E86FDF">
        <w:rPr>
          <w:rFonts w:cs="Traditional Arabic"/>
          <w:lang w:bidi="ar-EG"/>
        </w:rPr>
        <w:t xml:space="preserve">the </w:t>
      </w:r>
      <w:r w:rsidR="00D178CE" w:rsidRPr="00E86FDF">
        <w:rPr>
          <w:rFonts w:cs="Traditional Arabic"/>
          <w:lang w:bidi="ar-EG"/>
        </w:rPr>
        <w:t>proof and evidence had been established against him.</w:t>
      </w:r>
    </w:p>
    <w:p w14:paraId="30BB8B9A" w14:textId="25E76E82" w:rsidR="004A565B" w:rsidRPr="00E86FDF" w:rsidRDefault="004A565B" w:rsidP="001F6916">
      <w:pPr>
        <w:spacing w:after="0"/>
        <w:rPr>
          <w:rFonts w:cs="Traditional Arabic"/>
          <w:lang w:bidi="ar-EG"/>
        </w:rPr>
      </w:pPr>
    </w:p>
    <w:p w14:paraId="3A8749B8" w14:textId="10C55ABF" w:rsidR="004A565B" w:rsidRPr="00E86FDF" w:rsidRDefault="001C634F" w:rsidP="001F6916">
      <w:pPr>
        <w:spacing w:after="0"/>
        <w:rPr>
          <w:rFonts w:cs="Traditional Arabic"/>
          <w:lang w:bidi="ar-EG"/>
        </w:rPr>
      </w:pPr>
      <w:r w:rsidRPr="00E86FDF">
        <w:rPr>
          <w:rFonts w:cs="Traditional Arabic"/>
          <w:lang w:bidi="ar-EG"/>
        </w:rPr>
        <w:t xml:space="preserve">As for the one </w:t>
      </w:r>
      <w:r w:rsidR="00F6100D" w:rsidRPr="00E86FDF">
        <w:rPr>
          <w:rFonts w:cs="Traditional Arabic"/>
          <w:lang w:bidi="ar-EG"/>
        </w:rPr>
        <w:t xml:space="preserve">who </w:t>
      </w:r>
      <w:r w:rsidRPr="00E86FDF">
        <w:rPr>
          <w:rFonts w:cs="Traditional Arabic"/>
          <w:lang w:bidi="ar-EG"/>
        </w:rPr>
        <w:t xml:space="preserve">claims that raising such cases represents going to Taghut (Kufr sources) </w:t>
      </w:r>
      <w:r w:rsidR="00F6100D" w:rsidRPr="00E86FDF">
        <w:rPr>
          <w:rFonts w:cs="Traditional Arabic"/>
          <w:lang w:bidi="ar-EG"/>
        </w:rPr>
        <w:t xml:space="preserve">for judgement, then </w:t>
      </w:r>
      <w:r w:rsidR="00CF040D" w:rsidRPr="00E86FDF">
        <w:rPr>
          <w:rFonts w:cs="Traditional Arabic"/>
          <w:lang w:bidi="ar-EG"/>
        </w:rPr>
        <w:t>he has not examined the issue in its essence in depth</w:t>
      </w:r>
      <w:r w:rsidR="00376996" w:rsidRPr="00E86FDF">
        <w:rPr>
          <w:rFonts w:cs="Traditional Arabic"/>
          <w:lang w:bidi="ar-EG"/>
        </w:rPr>
        <w:t xml:space="preserve"> and accuracy. That is because the </w:t>
      </w:r>
      <w:r w:rsidR="004E131C" w:rsidRPr="00E86FDF">
        <w:rPr>
          <w:rFonts w:cs="Traditional Arabic"/>
          <w:lang w:bidi="ar-EG"/>
        </w:rPr>
        <w:t xml:space="preserve">lender’s </w:t>
      </w:r>
      <w:r w:rsidR="00376996" w:rsidRPr="00E86FDF">
        <w:rPr>
          <w:rFonts w:cs="Traditional Arabic"/>
          <w:lang w:bidi="ar-EG"/>
        </w:rPr>
        <w:t xml:space="preserve">entitlement </w:t>
      </w:r>
      <w:r w:rsidR="004E131C" w:rsidRPr="00E86FDF">
        <w:rPr>
          <w:rFonts w:cs="Traditional Arabic"/>
          <w:lang w:bidi="ar-EG"/>
        </w:rPr>
        <w:t>to</w:t>
      </w:r>
      <w:r w:rsidR="00376996" w:rsidRPr="00E86FDF">
        <w:rPr>
          <w:rFonts w:cs="Traditional Arabic"/>
          <w:lang w:bidi="ar-EG"/>
        </w:rPr>
        <w:t xml:space="preserve"> the capital sum </w:t>
      </w:r>
      <w:r w:rsidR="004E417E" w:rsidRPr="00E86FDF">
        <w:rPr>
          <w:rFonts w:cs="Traditional Arabic"/>
          <w:lang w:bidi="ar-EG"/>
        </w:rPr>
        <w:t>from</w:t>
      </w:r>
      <w:r w:rsidR="004E131C" w:rsidRPr="00E86FDF">
        <w:rPr>
          <w:rFonts w:cs="Traditional Arabic"/>
          <w:lang w:bidi="ar-EG"/>
        </w:rPr>
        <w:t xml:space="preserve"> the one he loaned it to</w:t>
      </w:r>
      <w:r w:rsidR="004E417E" w:rsidRPr="00E86FDF">
        <w:rPr>
          <w:rFonts w:cs="Traditional Arabic"/>
          <w:lang w:bidi="ar-EG"/>
        </w:rPr>
        <w:t>,</w:t>
      </w:r>
      <w:r w:rsidR="004D1E74" w:rsidRPr="00E86FDF">
        <w:rPr>
          <w:rFonts w:cs="Traditional Arabic"/>
          <w:lang w:bidi="ar-EG"/>
        </w:rPr>
        <w:t xml:space="preserve"> is a matter agreed upon by most legislations</w:t>
      </w:r>
      <w:r w:rsidR="004E417E" w:rsidRPr="00E86FDF">
        <w:rPr>
          <w:rFonts w:cs="Traditional Arabic"/>
          <w:lang w:bidi="ar-EG"/>
        </w:rPr>
        <w:t xml:space="preserve">, if not all of them. </w:t>
      </w:r>
      <w:r w:rsidR="00CE0BDE" w:rsidRPr="00E86FDF">
        <w:rPr>
          <w:rFonts w:cs="Traditional Arabic"/>
          <w:lang w:bidi="ar-EG"/>
        </w:rPr>
        <w:t>The one who refers the matter to the command and forbiddance of Allah is the Muslim believer</w:t>
      </w:r>
      <w:r w:rsidR="00A1491F" w:rsidRPr="00E86FDF">
        <w:rPr>
          <w:rFonts w:cs="Traditional Arabic"/>
          <w:lang w:bidi="ar-EG"/>
        </w:rPr>
        <w:t>, whilst the one who refers that to the custom, mind, interest, command of the parliament</w:t>
      </w:r>
      <w:r w:rsidR="00ED296A" w:rsidRPr="00E86FDF">
        <w:rPr>
          <w:rFonts w:cs="Traditional Arabic"/>
          <w:lang w:bidi="ar-EG"/>
        </w:rPr>
        <w:t xml:space="preserve"> or royal decree, is a Mushrik Kafir (idolator disbeliever). </w:t>
      </w:r>
      <w:r w:rsidR="006923CA" w:rsidRPr="00E86FDF">
        <w:rPr>
          <w:rFonts w:cs="Traditional Arabic"/>
          <w:lang w:bidi="ar-EG"/>
        </w:rPr>
        <w:t xml:space="preserve">The issue is therefore one of believing in a particular </w:t>
      </w:r>
      <w:r w:rsidR="006A49CB" w:rsidRPr="00E86FDF">
        <w:rPr>
          <w:rFonts w:cs="Traditional Arabic"/>
          <w:lang w:bidi="ar-EG"/>
        </w:rPr>
        <w:t>s</w:t>
      </w:r>
      <w:r w:rsidR="006923CA" w:rsidRPr="00E86FDF">
        <w:rPr>
          <w:rFonts w:cs="Traditional Arabic"/>
          <w:lang w:bidi="ar-EG"/>
        </w:rPr>
        <w:t>ource of reference</w:t>
      </w:r>
      <w:r w:rsidR="006A49CB" w:rsidRPr="00E86FDF">
        <w:rPr>
          <w:rFonts w:cs="Traditional Arabic"/>
          <w:lang w:bidi="ar-EG"/>
        </w:rPr>
        <w:t xml:space="preserve"> and referring to it, and it is not </w:t>
      </w:r>
      <w:r w:rsidR="00D1778F" w:rsidRPr="00E86FDF">
        <w:rPr>
          <w:rFonts w:cs="Traditional Arabic"/>
          <w:lang w:bidi="ar-EG"/>
        </w:rPr>
        <w:t xml:space="preserve">the </w:t>
      </w:r>
      <w:r w:rsidR="00CE4044" w:rsidRPr="00E86FDF">
        <w:rPr>
          <w:rFonts w:cs="Traditional Arabic"/>
          <w:lang w:bidi="ar-EG"/>
        </w:rPr>
        <w:t xml:space="preserve">issue of the payment or non-payment of a capital sum. </w:t>
      </w:r>
      <w:r w:rsidR="009C1DD8" w:rsidRPr="00E86FDF">
        <w:rPr>
          <w:rFonts w:cs="Traditional Arabic"/>
          <w:lang w:bidi="ar-EG"/>
        </w:rPr>
        <w:t xml:space="preserve">The same applies in respect to all issues and cases. </w:t>
      </w:r>
      <w:r w:rsidR="00AC1E2E" w:rsidRPr="00E86FDF">
        <w:rPr>
          <w:rFonts w:cs="Traditional Arabic"/>
          <w:lang w:bidi="ar-EG"/>
        </w:rPr>
        <w:t xml:space="preserve">The invalidity of their opinion is substantiated by the fact that in general they distinguish between raising cases to the courts </w:t>
      </w:r>
      <w:r w:rsidR="00093206" w:rsidRPr="00E86FDF">
        <w:rPr>
          <w:rFonts w:cs="Traditional Arabic"/>
          <w:lang w:bidi="ar-EG"/>
        </w:rPr>
        <w:t xml:space="preserve">and resorting to the police and executive </w:t>
      </w:r>
      <w:r w:rsidR="00CE3E9F" w:rsidRPr="00E86FDF">
        <w:rPr>
          <w:rFonts w:cs="Traditional Arabic"/>
          <w:lang w:bidi="ar-EG"/>
        </w:rPr>
        <w:t xml:space="preserve">authoritative </w:t>
      </w:r>
      <w:r w:rsidR="00093206" w:rsidRPr="00E86FDF">
        <w:rPr>
          <w:rFonts w:cs="Traditional Arabic"/>
          <w:lang w:bidi="ar-EG"/>
        </w:rPr>
        <w:t>bodies</w:t>
      </w:r>
      <w:r w:rsidR="00CE3E9F" w:rsidRPr="00E86FDF">
        <w:rPr>
          <w:rFonts w:cs="Traditional Arabic"/>
          <w:lang w:bidi="ar-EG"/>
        </w:rPr>
        <w:t xml:space="preserve">. They make the first Haram, and may even declare disbelief </w:t>
      </w:r>
      <w:r w:rsidR="000349EA" w:rsidRPr="00E86FDF">
        <w:rPr>
          <w:rFonts w:cs="Traditional Arabic"/>
          <w:lang w:bidi="ar-EG"/>
        </w:rPr>
        <w:t>due to it, whilst they see no problem in the latter.</w:t>
      </w:r>
    </w:p>
    <w:p w14:paraId="7E370A67" w14:textId="20971A64" w:rsidR="000349EA" w:rsidRPr="00E86FDF" w:rsidRDefault="000349EA" w:rsidP="001F6916">
      <w:pPr>
        <w:spacing w:after="0"/>
        <w:rPr>
          <w:rFonts w:cs="Traditional Arabic"/>
          <w:lang w:bidi="ar-EG"/>
        </w:rPr>
      </w:pPr>
    </w:p>
    <w:p w14:paraId="5FDC234D" w14:textId="48CD5589" w:rsidR="000349EA" w:rsidRPr="00E86FDF" w:rsidRDefault="008409F8" w:rsidP="001F6916">
      <w:pPr>
        <w:spacing w:after="0"/>
        <w:rPr>
          <w:rFonts w:cs="Traditional Arabic"/>
          <w:lang w:bidi="ar-EG"/>
        </w:rPr>
      </w:pPr>
      <w:r w:rsidRPr="00E86FDF">
        <w:rPr>
          <w:rFonts w:cs="Traditional Arabic"/>
          <w:lang w:bidi="ar-EG"/>
        </w:rPr>
        <w:t xml:space="preserve">It is apparent that they viewed the </w:t>
      </w:r>
      <w:r w:rsidR="00762131" w:rsidRPr="00E86FDF">
        <w:rPr>
          <w:rFonts w:cs="Traditional Arabic"/>
          <w:lang w:bidi="ar-EG"/>
        </w:rPr>
        <w:t xml:space="preserve">“Tahakum” (going to judgement) to mean </w:t>
      </w:r>
      <w:r w:rsidR="00FE02B4" w:rsidRPr="00E86FDF">
        <w:rPr>
          <w:rFonts w:cs="Traditional Arabic"/>
          <w:lang w:bidi="ar-EG"/>
        </w:rPr>
        <w:t>going to litigation or raising cases to the courts alone</w:t>
      </w:r>
      <w:r w:rsidR="00D41110" w:rsidRPr="00E86FDF">
        <w:rPr>
          <w:rFonts w:cs="Traditional Arabic"/>
          <w:lang w:bidi="ar-EG"/>
        </w:rPr>
        <w:t>.</w:t>
      </w:r>
      <w:r w:rsidR="00ED327A" w:rsidRPr="00E86FDF">
        <w:rPr>
          <w:rFonts w:cs="Traditional Arabic"/>
          <w:lang w:bidi="ar-EG"/>
        </w:rPr>
        <w:t xml:space="preserve"> This is also invalid as we have explained previously and represents a specification </w:t>
      </w:r>
      <w:r w:rsidR="00D41110" w:rsidRPr="00E86FDF">
        <w:rPr>
          <w:rFonts w:cs="Traditional Arabic"/>
          <w:lang w:bidi="ar-EG"/>
        </w:rPr>
        <w:t>in the absence of</w:t>
      </w:r>
      <w:r w:rsidR="00ED327A" w:rsidRPr="00E86FDF">
        <w:rPr>
          <w:rFonts w:cs="Traditional Arabic"/>
          <w:lang w:bidi="ar-EG"/>
        </w:rPr>
        <w:t xml:space="preserve"> that which </w:t>
      </w:r>
      <w:r w:rsidR="00D41110" w:rsidRPr="00E86FDF">
        <w:rPr>
          <w:rFonts w:cs="Traditional Arabic"/>
          <w:lang w:bidi="ar-EG"/>
        </w:rPr>
        <w:t>has specified</w:t>
      </w:r>
      <w:r w:rsidR="00ED327A" w:rsidRPr="00E86FDF">
        <w:rPr>
          <w:rFonts w:cs="Traditional Arabic"/>
          <w:lang w:bidi="ar-EG"/>
        </w:rPr>
        <w:t xml:space="preserve"> it</w:t>
      </w:r>
      <w:r w:rsidR="00D41110" w:rsidRPr="00E86FDF">
        <w:rPr>
          <w:rFonts w:cs="Traditional Arabic"/>
          <w:lang w:bidi="ar-EG"/>
        </w:rPr>
        <w:t xml:space="preserve">. </w:t>
      </w:r>
      <w:r w:rsidR="00F56346" w:rsidRPr="00E86FDF">
        <w:rPr>
          <w:rFonts w:cs="Traditional Arabic"/>
          <w:lang w:bidi="ar-EG"/>
        </w:rPr>
        <w:t xml:space="preserve">Indeed, it is true that there is a </w:t>
      </w:r>
      <w:r w:rsidR="00F56346" w:rsidRPr="00E86FDF">
        <w:rPr>
          <w:rFonts w:cs="Traditional Arabic"/>
          <w:lang w:bidi="ar-EG"/>
        </w:rPr>
        <w:lastRenderedPageBreak/>
        <w:t xml:space="preserve">difference between the judge and the actions of the </w:t>
      </w:r>
      <w:r w:rsidR="00D5470A" w:rsidRPr="00E86FDF">
        <w:rPr>
          <w:rFonts w:cs="Traditional Arabic"/>
          <w:lang w:bidi="ar-EG"/>
        </w:rPr>
        <w:t>executive</w:t>
      </w:r>
      <w:r w:rsidR="008C38B1" w:rsidRPr="00E86FDF">
        <w:rPr>
          <w:rFonts w:cs="Traditional Arabic"/>
          <w:lang w:bidi="ar-EG"/>
        </w:rPr>
        <w:t xml:space="preserve"> bodies or authorities, however “Tahakum” is “Tahakum”</w:t>
      </w:r>
      <w:r w:rsidR="00D5470A" w:rsidRPr="00E86FDF">
        <w:rPr>
          <w:rFonts w:cs="Traditional Arabic"/>
          <w:lang w:bidi="ar-EG"/>
        </w:rPr>
        <w:t xml:space="preserve"> (going to judgement</w:t>
      </w:r>
      <w:proofErr w:type="gramStart"/>
      <w:r w:rsidR="00D5470A" w:rsidRPr="00E86FDF">
        <w:rPr>
          <w:rFonts w:cs="Traditional Arabic"/>
          <w:lang w:bidi="ar-EG"/>
        </w:rPr>
        <w:t>)</w:t>
      </w:r>
      <w:proofErr w:type="gramEnd"/>
      <w:r w:rsidR="00D5470A" w:rsidRPr="00E86FDF">
        <w:rPr>
          <w:rFonts w:cs="Traditional Arabic"/>
          <w:lang w:bidi="ar-EG"/>
        </w:rPr>
        <w:t xml:space="preserve"> and it means referring to a particular source of reference</w:t>
      </w:r>
      <w:r w:rsidR="009D36A0" w:rsidRPr="00E86FDF">
        <w:rPr>
          <w:rFonts w:cs="Traditional Arabic"/>
          <w:lang w:bidi="ar-EG"/>
        </w:rPr>
        <w:t xml:space="preserve">. </w:t>
      </w:r>
      <w:r w:rsidR="004F4A3E" w:rsidRPr="00E86FDF">
        <w:rPr>
          <w:rFonts w:cs="Traditional Arabic"/>
          <w:lang w:bidi="ar-EG"/>
        </w:rPr>
        <w:t>It means</w:t>
      </w:r>
      <w:r w:rsidR="009D36A0" w:rsidRPr="00E86FDF">
        <w:rPr>
          <w:rFonts w:cs="Traditional Arabic"/>
          <w:lang w:bidi="ar-EG"/>
        </w:rPr>
        <w:t xml:space="preserve"> </w:t>
      </w:r>
      <w:proofErr w:type="gramStart"/>
      <w:r w:rsidR="009D36A0" w:rsidRPr="00E86FDF">
        <w:rPr>
          <w:rFonts w:cs="Traditional Arabic"/>
          <w:lang w:bidi="ar-EG"/>
        </w:rPr>
        <w:t>referring back</w:t>
      </w:r>
      <w:proofErr w:type="gramEnd"/>
      <w:r w:rsidR="009D36A0" w:rsidRPr="00E86FDF">
        <w:rPr>
          <w:rFonts w:cs="Traditional Arabic"/>
          <w:lang w:bidi="ar-EG"/>
        </w:rPr>
        <w:t xml:space="preserve"> to Allah and His Messenger among the adherents of Islam</w:t>
      </w:r>
      <w:r w:rsidR="00006336" w:rsidRPr="00E86FDF">
        <w:rPr>
          <w:rFonts w:cs="Traditional Arabic"/>
          <w:lang w:bidi="ar-EG"/>
        </w:rPr>
        <w:t>, and to other than them or in partnership with other</w:t>
      </w:r>
      <w:r w:rsidR="00190CDA" w:rsidRPr="00E86FDF">
        <w:rPr>
          <w:rFonts w:cs="Traditional Arabic"/>
          <w:lang w:bidi="ar-EG"/>
        </w:rPr>
        <w:t xml:space="preserve"> than them,</w:t>
      </w:r>
      <w:r w:rsidR="007F7233" w:rsidRPr="00E86FDF">
        <w:rPr>
          <w:rFonts w:cs="Traditional Arabic"/>
          <w:lang w:bidi="ar-EG"/>
        </w:rPr>
        <w:t xml:space="preserve"> among the followers of disbelief. </w:t>
      </w:r>
      <w:r w:rsidR="00C3385B" w:rsidRPr="00E86FDF">
        <w:rPr>
          <w:rFonts w:cs="Traditional Arabic"/>
          <w:lang w:bidi="ar-EG"/>
        </w:rPr>
        <w:t xml:space="preserve">The essence of this </w:t>
      </w:r>
      <w:r w:rsidR="00461B6E" w:rsidRPr="00E86FDF">
        <w:rPr>
          <w:rFonts w:cs="Traditional Arabic"/>
          <w:lang w:bidi="ar-EG"/>
        </w:rPr>
        <w:t xml:space="preserve">is not impacted or affected by the fact that what the judge does is different to what a </w:t>
      </w:r>
      <w:r w:rsidR="00B8021B" w:rsidRPr="00E86FDF">
        <w:rPr>
          <w:rFonts w:cs="Traditional Arabic"/>
          <w:lang w:bidi="ar-EG"/>
        </w:rPr>
        <w:t>policeman undertakes. These two however differ by necessity from the Mufti and the legislator</w:t>
      </w:r>
      <w:r w:rsidR="0073335A" w:rsidRPr="00E86FDF">
        <w:rPr>
          <w:rFonts w:cs="Traditional Arabic"/>
          <w:lang w:bidi="ar-EG"/>
        </w:rPr>
        <w:t xml:space="preserve"> because the </w:t>
      </w:r>
      <w:r w:rsidR="0097243B" w:rsidRPr="00E86FDF">
        <w:rPr>
          <w:rFonts w:cs="Traditional Arabic"/>
          <w:lang w:bidi="ar-EG"/>
        </w:rPr>
        <w:t>issue at hand</w:t>
      </w:r>
      <w:r w:rsidR="0073335A" w:rsidRPr="00E86FDF">
        <w:rPr>
          <w:rFonts w:cs="Traditional Arabic"/>
          <w:lang w:bidi="ar-EG"/>
        </w:rPr>
        <w:t xml:space="preserve"> is not related to the specific attributes of their work</w:t>
      </w:r>
      <w:r w:rsidR="0097243B" w:rsidRPr="00E86FDF">
        <w:rPr>
          <w:rFonts w:cs="Traditional Arabic"/>
          <w:lang w:bidi="ar-EG"/>
        </w:rPr>
        <w:t xml:space="preserve"> and the limits of the powers of each of them, but rather the issue at hand is referring to Allah and His Messenger alone</w:t>
      </w:r>
      <w:r w:rsidR="0092356C" w:rsidRPr="00E86FDF">
        <w:rPr>
          <w:rFonts w:cs="Traditional Arabic"/>
          <w:lang w:bidi="ar-EG"/>
        </w:rPr>
        <w:t xml:space="preserve"> and being </w:t>
      </w:r>
      <w:proofErr w:type="spellStart"/>
      <w:r w:rsidR="0092356C" w:rsidRPr="00E86FDF">
        <w:rPr>
          <w:rFonts w:cs="Traditional Arabic"/>
          <w:lang w:bidi="ar-EG"/>
        </w:rPr>
        <w:t>inline</w:t>
      </w:r>
      <w:proofErr w:type="spellEnd"/>
      <w:r w:rsidR="0092356C" w:rsidRPr="00E86FDF">
        <w:rPr>
          <w:rFonts w:cs="Traditional Arabic"/>
          <w:lang w:bidi="ar-EG"/>
        </w:rPr>
        <w:t xml:space="preserve"> with Islam, Iman and Tawheed</w:t>
      </w:r>
      <w:r w:rsidR="00493FBE" w:rsidRPr="00E86FDF">
        <w:rPr>
          <w:rFonts w:cs="Traditional Arabic"/>
          <w:lang w:bidi="ar-EG"/>
        </w:rPr>
        <w:t xml:space="preserve">, or referring to other than them, whether alone or in partnership, in which case </w:t>
      </w:r>
      <w:r w:rsidR="004F4A3E" w:rsidRPr="00E86FDF">
        <w:rPr>
          <w:rFonts w:cs="Traditional Arabic"/>
          <w:lang w:bidi="ar-EG"/>
        </w:rPr>
        <w:t xml:space="preserve">it would be Kufr and Shirk. </w:t>
      </w:r>
    </w:p>
    <w:p w14:paraId="40EA358D" w14:textId="77777777" w:rsidR="00D178CE" w:rsidRPr="00E86FDF" w:rsidRDefault="00D178CE" w:rsidP="001F6916">
      <w:pPr>
        <w:spacing w:after="0"/>
        <w:rPr>
          <w:rFonts w:cs="Traditional Arabic"/>
          <w:lang w:bidi="ar-EG"/>
        </w:rPr>
      </w:pPr>
    </w:p>
    <w:p w14:paraId="7CDF254C" w14:textId="77777777" w:rsidR="005713CD" w:rsidRPr="00E86FDF" w:rsidRDefault="00F2176F" w:rsidP="001F6916">
      <w:pPr>
        <w:spacing w:after="0"/>
        <w:rPr>
          <w:rFonts w:cs="Traditional Arabic"/>
          <w:lang w:bidi="ar-EG"/>
        </w:rPr>
      </w:pPr>
      <w:r w:rsidRPr="00E86FDF">
        <w:rPr>
          <w:rFonts w:cs="Traditional Arabic"/>
          <w:lang w:bidi="ar-EG"/>
        </w:rPr>
        <w:t xml:space="preserve">This matter </w:t>
      </w:r>
      <w:r w:rsidR="00F3023D" w:rsidRPr="00E86FDF">
        <w:rPr>
          <w:rFonts w:cs="Traditional Arabic"/>
          <w:lang w:bidi="ar-EG"/>
        </w:rPr>
        <w:t xml:space="preserve">is made clearer </w:t>
      </w:r>
      <w:r w:rsidR="005713CD" w:rsidRPr="00E86FDF">
        <w:rPr>
          <w:rFonts w:cs="Traditional Arabic"/>
          <w:lang w:bidi="ar-EG"/>
        </w:rPr>
        <w:t>by</w:t>
      </w:r>
      <w:r w:rsidR="00F3023D" w:rsidRPr="00E86FDF">
        <w:rPr>
          <w:rFonts w:cs="Traditional Arabic"/>
          <w:lang w:bidi="ar-EG"/>
        </w:rPr>
        <w:t xml:space="preserve"> the </w:t>
      </w:r>
      <w:r w:rsidR="005713CD" w:rsidRPr="00E86FDF">
        <w:rPr>
          <w:rFonts w:cs="Traditional Arabic"/>
          <w:lang w:bidi="ar-EG"/>
        </w:rPr>
        <w:t xml:space="preserve">famous </w:t>
      </w:r>
      <w:r w:rsidR="00F3023D" w:rsidRPr="00E86FDF">
        <w:rPr>
          <w:rFonts w:cs="Traditional Arabic"/>
          <w:lang w:bidi="ar-EG"/>
        </w:rPr>
        <w:t xml:space="preserve">example of </w:t>
      </w:r>
      <w:proofErr w:type="spellStart"/>
      <w:r w:rsidR="00F3023D" w:rsidRPr="00E86FDF">
        <w:rPr>
          <w:rFonts w:cs="Traditional Arabic"/>
          <w:lang w:bidi="ar-EG"/>
        </w:rPr>
        <w:t>Ja’far</w:t>
      </w:r>
      <w:proofErr w:type="spellEnd"/>
      <w:r w:rsidR="00F3023D" w:rsidRPr="00E86FDF">
        <w:rPr>
          <w:rFonts w:cs="Traditional Arabic"/>
          <w:lang w:bidi="ar-EG"/>
        </w:rPr>
        <w:t xml:space="preserve"> bin Talib raising his matter</w:t>
      </w:r>
      <w:r w:rsidR="005713CD" w:rsidRPr="00E86FDF">
        <w:rPr>
          <w:rFonts w:cs="Traditional Arabic"/>
          <w:lang w:bidi="ar-EG"/>
        </w:rPr>
        <w:t xml:space="preserve"> to the Najashi (Negus) leader, may Allah be pleased with him:</w:t>
      </w:r>
    </w:p>
    <w:p w14:paraId="74A9B39E" w14:textId="77777777" w:rsidR="005713CD" w:rsidRPr="00E86FDF" w:rsidRDefault="005713CD" w:rsidP="001F6916">
      <w:pPr>
        <w:spacing w:after="0"/>
        <w:rPr>
          <w:rFonts w:cs="Traditional Arabic"/>
          <w:lang w:bidi="ar-EG"/>
        </w:rPr>
      </w:pPr>
    </w:p>
    <w:p w14:paraId="28CAB964" w14:textId="0436FA9D" w:rsidR="007143C4" w:rsidRPr="00E86FDF" w:rsidRDefault="005713CD" w:rsidP="001F6916">
      <w:pPr>
        <w:spacing w:after="0"/>
        <w:rPr>
          <w:rFonts w:cs="Traditional Arabic"/>
          <w:lang w:bidi="ar-EG"/>
        </w:rPr>
      </w:pPr>
      <w:r w:rsidRPr="00E86FDF">
        <w:rPr>
          <w:rFonts w:cs="Traditional Arabic"/>
          <w:lang w:bidi="ar-EG"/>
        </w:rPr>
        <w:t xml:space="preserve"> - Ibn Ishaq </w:t>
      </w:r>
      <w:r w:rsidR="00C51F1B" w:rsidRPr="00E86FDF">
        <w:rPr>
          <w:rFonts w:cs="Traditional Arabic"/>
          <w:lang w:bidi="ar-EG"/>
        </w:rPr>
        <w:t>reported in his “</w:t>
      </w:r>
      <w:r w:rsidR="00C51F1B" w:rsidRPr="00E86FDF">
        <w:rPr>
          <w:rFonts w:cs="Traditional Arabic"/>
          <w:b/>
          <w:bCs/>
          <w:lang w:bidi="ar-EG"/>
        </w:rPr>
        <w:t>Seerah An-Nabawiyah</w:t>
      </w:r>
      <w:r w:rsidR="00C51F1B" w:rsidRPr="00E86FDF">
        <w:rPr>
          <w:rFonts w:cs="Traditional Arabic"/>
          <w:lang w:bidi="ar-EG"/>
        </w:rPr>
        <w:t>” (2: 177) with the strongest chain of transmission existen</w:t>
      </w:r>
      <w:r w:rsidR="007143C4" w:rsidRPr="00E86FDF">
        <w:rPr>
          <w:rFonts w:cs="Traditional Arabic"/>
          <w:lang w:bidi="ar-EG"/>
        </w:rPr>
        <w:t>t in this Dunya</w:t>
      </w:r>
      <w:r w:rsidR="00C51F1B" w:rsidRPr="00E86FDF">
        <w:rPr>
          <w:rFonts w:cs="Traditional Arabic"/>
          <w:lang w:bidi="ar-EG"/>
        </w:rPr>
        <w:t xml:space="preserve">: </w:t>
      </w:r>
    </w:p>
    <w:p w14:paraId="275973CA" w14:textId="1818D7EE" w:rsidR="00196164" w:rsidRPr="00E86FDF" w:rsidRDefault="00C51F1B" w:rsidP="001F6916">
      <w:pPr>
        <w:spacing w:after="0"/>
        <w:rPr>
          <w:rFonts w:cs="Traditional Arabic"/>
          <w:lang w:bidi="ar-EG"/>
        </w:rPr>
      </w:pPr>
      <w:r w:rsidRPr="00E86FDF">
        <w:rPr>
          <w:rFonts w:cs="Traditional Arabic"/>
          <w:lang w:bidi="ar-EG"/>
        </w:rPr>
        <w:t>[</w:t>
      </w:r>
      <w:r w:rsidR="00A810E2" w:rsidRPr="00E86FDF">
        <w:rPr>
          <w:rFonts w:cs="Traditional Arabic"/>
          <w:lang w:bidi="ar-EG"/>
        </w:rPr>
        <w:t>Muhammad bin Muslim A</w:t>
      </w:r>
      <w:r w:rsidR="006832AD" w:rsidRPr="00E86FDF">
        <w:rPr>
          <w:rFonts w:cs="Traditional Arabic"/>
          <w:lang w:bidi="ar-EG"/>
        </w:rPr>
        <w:t>z-</w:t>
      </w:r>
      <w:proofErr w:type="spellStart"/>
      <w:r w:rsidR="006832AD" w:rsidRPr="00E86FDF">
        <w:rPr>
          <w:rFonts w:cs="Traditional Arabic"/>
          <w:lang w:bidi="ar-EG"/>
        </w:rPr>
        <w:t>Zuhri</w:t>
      </w:r>
      <w:proofErr w:type="spellEnd"/>
      <w:r w:rsidR="006336D8" w:rsidRPr="00E86FDF">
        <w:rPr>
          <w:rFonts w:cs="Traditional Arabic"/>
          <w:lang w:bidi="ar-EG"/>
        </w:rPr>
        <w:t xml:space="preserve"> related to me from Abu Bakr bin Abdur Rahman bin Al-Harith bin Hisham</w:t>
      </w:r>
      <w:r w:rsidR="00E14C72" w:rsidRPr="00E86FDF">
        <w:rPr>
          <w:rFonts w:cs="Traditional Arabic"/>
          <w:lang w:bidi="ar-EG"/>
        </w:rPr>
        <w:t xml:space="preserve"> Al-</w:t>
      </w:r>
      <w:proofErr w:type="spellStart"/>
      <w:r w:rsidR="00E14C72" w:rsidRPr="00E86FDF">
        <w:rPr>
          <w:rFonts w:cs="Traditional Arabic"/>
          <w:lang w:bidi="ar-EG"/>
        </w:rPr>
        <w:t>Makhzumi</w:t>
      </w:r>
      <w:proofErr w:type="spellEnd"/>
      <w:r w:rsidR="00E14C72" w:rsidRPr="00E86FDF">
        <w:rPr>
          <w:rFonts w:cs="Traditional Arabic"/>
          <w:lang w:bidi="ar-EG"/>
        </w:rPr>
        <w:t xml:space="preserve">, from Umm </w:t>
      </w:r>
      <w:proofErr w:type="spellStart"/>
      <w:r w:rsidR="00E14C72" w:rsidRPr="00E86FDF">
        <w:rPr>
          <w:rFonts w:cs="Traditional Arabic"/>
          <w:lang w:bidi="ar-EG"/>
        </w:rPr>
        <w:t>Salamah</w:t>
      </w:r>
      <w:proofErr w:type="spellEnd"/>
      <w:r w:rsidR="00E14C72" w:rsidRPr="00E86FDF">
        <w:rPr>
          <w:rFonts w:cs="Traditional Arabic"/>
          <w:lang w:bidi="ar-EG"/>
        </w:rPr>
        <w:t xml:space="preserve"> Bint Abu </w:t>
      </w:r>
      <w:proofErr w:type="spellStart"/>
      <w:r w:rsidR="00E14C72" w:rsidRPr="00E86FDF">
        <w:rPr>
          <w:rFonts w:cs="Traditional Arabic"/>
          <w:lang w:bidi="ar-EG"/>
        </w:rPr>
        <w:t>Umaiyah</w:t>
      </w:r>
      <w:proofErr w:type="spellEnd"/>
      <w:r w:rsidR="003212FE" w:rsidRPr="00E86FDF">
        <w:rPr>
          <w:rFonts w:cs="Traditional Arabic"/>
          <w:lang w:bidi="ar-EG"/>
        </w:rPr>
        <w:t xml:space="preserve"> b</w:t>
      </w:r>
      <w:r w:rsidR="00551BE2" w:rsidRPr="00E86FDF">
        <w:rPr>
          <w:rFonts w:cs="Traditional Arabic"/>
          <w:lang w:bidi="ar-EG"/>
        </w:rPr>
        <w:t>in Al-</w:t>
      </w:r>
      <w:proofErr w:type="spellStart"/>
      <w:r w:rsidR="00551BE2" w:rsidRPr="00E86FDF">
        <w:rPr>
          <w:rFonts w:cs="Traditional Arabic"/>
          <w:lang w:bidi="ar-EG"/>
        </w:rPr>
        <w:t>Mughirah</w:t>
      </w:r>
      <w:proofErr w:type="spellEnd"/>
      <w:r w:rsidR="00551BE2" w:rsidRPr="00E86FDF">
        <w:rPr>
          <w:rFonts w:cs="Traditional Arabic"/>
          <w:lang w:bidi="ar-EG"/>
        </w:rPr>
        <w:t>, the wife of the Messenger of Allah (saw), who said: “</w:t>
      </w:r>
      <w:r w:rsidR="002D5C4A" w:rsidRPr="00E86FDF">
        <w:rPr>
          <w:rFonts w:cs="Traditional Arabic"/>
          <w:lang w:bidi="ar-EG"/>
        </w:rPr>
        <w:t xml:space="preserve">When we </w:t>
      </w:r>
      <w:r w:rsidR="00150CFA" w:rsidRPr="00E86FDF">
        <w:rPr>
          <w:rFonts w:cs="Traditional Arabic"/>
          <w:lang w:bidi="ar-EG"/>
        </w:rPr>
        <w:t xml:space="preserve">arrived in the land of Al-Habashah (Abyssinia) </w:t>
      </w:r>
      <w:r w:rsidR="00795795" w:rsidRPr="00E86FDF">
        <w:rPr>
          <w:rFonts w:cs="Traditional Arabic"/>
          <w:lang w:bidi="ar-EG"/>
        </w:rPr>
        <w:t>we found in it’s the best of neighbours</w:t>
      </w:r>
      <w:r w:rsidR="003E6170" w:rsidRPr="00E86FDF">
        <w:rPr>
          <w:rFonts w:cs="Traditional Arabic"/>
          <w:lang w:bidi="ar-EG"/>
        </w:rPr>
        <w:t xml:space="preserve"> in the Najashi (Negus). He </w:t>
      </w:r>
      <w:r w:rsidR="00394417" w:rsidRPr="00E86FDF">
        <w:rPr>
          <w:rFonts w:cs="Traditional Arabic"/>
          <w:lang w:bidi="ar-EG"/>
        </w:rPr>
        <w:t xml:space="preserve">provided us with security in our Deen, we worshipped Allah, the </w:t>
      </w:r>
      <w:proofErr w:type="gramStart"/>
      <w:r w:rsidR="00394417" w:rsidRPr="00E86FDF">
        <w:rPr>
          <w:rFonts w:cs="Traditional Arabic"/>
          <w:lang w:bidi="ar-EG"/>
        </w:rPr>
        <w:t>Most High</w:t>
      </w:r>
      <w:proofErr w:type="gramEnd"/>
      <w:r w:rsidR="00394417" w:rsidRPr="00E86FDF">
        <w:rPr>
          <w:rFonts w:cs="Traditional Arabic"/>
          <w:lang w:bidi="ar-EG"/>
        </w:rPr>
        <w:t xml:space="preserve">, </w:t>
      </w:r>
      <w:r w:rsidR="009C6B9D" w:rsidRPr="00E86FDF">
        <w:rPr>
          <w:rFonts w:cs="Traditional Arabic"/>
          <w:lang w:bidi="ar-EG"/>
        </w:rPr>
        <w:t>we were not harmed</w:t>
      </w:r>
      <w:r w:rsidR="007E432C" w:rsidRPr="00E86FDF">
        <w:rPr>
          <w:rFonts w:cs="Traditional Arabic"/>
          <w:lang w:bidi="ar-EG"/>
        </w:rPr>
        <w:t xml:space="preserve"> and we did not hear anything that we hated. Then when the news of that reached </w:t>
      </w:r>
      <w:r w:rsidR="000F0D97" w:rsidRPr="00E86FDF">
        <w:rPr>
          <w:rFonts w:cs="Traditional Arabic"/>
          <w:lang w:bidi="ar-EG"/>
        </w:rPr>
        <w:t xml:space="preserve">the </w:t>
      </w:r>
      <w:r w:rsidR="00DB6A6B" w:rsidRPr="00E86FDF">
        <w:rPr>
          <w:rFonts w:cs="Traditional Arabic"/>
          <w:lang w:bidi="ar-EG"/>
        </w:rPr>
        <w:t>Quraish</w:t>
      </w:r>
      <w:r w:rsidR="000F0D97" w:rsidRPr="00E86FDF">
        <w:rPr>
          <w:rFonts w:cs="Traditional Arabic"/>
          <w:lang w:bidi="ar-EG"/>
        </w:rPr>
        <w:t xml:space="preserve">, they held a conference amongst themselves in order to </w:t>
      </w:r>
      <w:r w:rsidR="004D6400" w:rsidRPr="00E86FDF">
        <w:rPr>
          <w:rFonts w:cs="Traditional Arabic"/>
          <w:lang w:bidi="ar-EG"/>
        </w:rPr>
        <w:t xml:space="preserve">dispatch two </w:t>
      </w:r>
      <w:r w:rsidR="00997836" w:rsidRPr="00E86FDF">
        <w:rPr>
          <w:rFonts w:cs="Traditional Arabic"/>
          <w:lang w:bidi="ar-EG"/>
        </w:rPr>
        <w:t xml:space="preserve">staunch men from </w:t>
      </w:r>
      <w:r w:rsidR="00A77C65" w:rsidRPr="00E86FDF">
        <w:rPr>
          <w:rFonts w:cs="Traditional Arabic"/>
          <w:lang w:bidi="ar-EG"/>
        </w:rPr>
        <w:t xml:space="preserve">among </w:t>
      </w:r>
      <w:r w:rsidR="00997836" w:rsidRPr="00E86FDF">
        <w:rPr>
          <w:rFonts w:cs="Traditional Arabic"/>
          <w:lang w:bidi="ar-EG"/>
        </w:rPr>
        <w:t xml:space="preserve">them </w:t>
      </w:r>
      <w:r w:rsidR="00A77C65" w:rsidRPr="00E86FDF">
        <w:rPr>
          <w:rFonts w:cs="Traditional Arabic"/>
          <w:lang w:bidi="ar-EG"/>
        </w:rPr>
        <w:t>to the Najashi in relation to us …</w:t>
      </w:r>
      <w:r w:rsidR="009A12C4" w:rsidRPr="00E86FDF">
        <w:rPr>
          <w:rFonts w:cs="Traditional Arabic"/>
          <w:lang w:bidi="ar-EG"/>
        </w:rPr>
        <w:t>] She, may Allah be pleased with her, continued narrating the Hadith until she said: [</w:t>
      </w:r>
      <w:r w:rsidR="00420524" w:rsidRPr="00E86FDF">
        <w:rPr>
          <w:rFonts w:cs="Traditional Arabic"/>
          <w:lang w:bidi="ar-EG"/>
        </w:rPr>
        <w:t>When they arrived</w:t>
      </w:r>
      <w:r w:rsidR="001F28FF" w:rsidRPr="00E86FDF">
        <w:rPr>
          <w:rFonts w:cs="Traditional Arabic"/>
          <w:lang w:bidi="ar-EG"/>
        </w:rPr>
        <w:t xml:space="preserve"> and the Najashi had invited his priests who had spread out their scriptures around him</w:t>
      </w:r>
      <w:r w:rsidR="003E3EBA" w:rsidRPr="00E86FDF">
        <w:rPr>
          <w:rFonts w:cs="Traditional Arabic"/>
          <w:lang w:bidi="ar-EG"/>
        </w:rPr>
        <w:t>, he asked them (</w:t>
      </w:r>
      <w:proofErr w:type="gramStart"/>
      <w:r w:rsidR="003E3EBA" w:rsidRPr="00E86FDF">
        <w:rPr>
          <w:rFonts w:cs="Traditional Arabic"/>
          <w:lang w:bidi="ar-EG"/>
        </w:rPr>
        <w:t>i.e.</w:t>
      </w:r>
      <w:proofErr w:type="gramEnd"/>
      <w:r w:rsidR="003E3EBA" w:rsidRPr="00E86FDF">
        <w:rPr>
          <w:rFonts w:cs="Traditional Arabic"/>
          <w:lang w:bidi="ar-EG"/>
        </w:rPr>
        <w:t xml:space="preserve"> the Muslims) saying: “What is this Deen which has made you depart from your people and yet not enter into my Deen</w:t>
      </w:r>
      <w:r w:rsidR="002D46C6" w:rsidRPr="00E86FDF">
        <w:rPr>
          <w:rFonts w:cs="Traditional Arabic"/>
          <w:lang w:bidi="ar-EG"/>
        </w:rPr>
        <w:t xml:space="preserve"> or the Deen of any of these </w:t>
      </w:r>
      <w:r w:rsidR="00254AA6" w:rsidRPr="00E86FDF">
        <w:rPr>
          <w:rFonts w:cs="Traditional Arabic"/>
          <w:lang w:bidi="ar-EG"/>
        </w:rPr>
        <w:t>religions</w:t>
      </w:r>
      <w:r w:rsidR="002D46C6" w:rsidRPr="00E86FDF">
        <w:rPr>
          <w:rFonts w:cs="Traditional Arabic"/>
          <w:lang w:bidi="ar-EG"/>
        </w:rPr>
        <w:t>?!”</w:t>
      </w:r>
      <w:r w:rsidR="009413B5" w:rsidRPr="00E86FDF">
        <w:rPr>
          <w:rFonts w:cs="Traditional Arabic"/>
          <w:lang w:bidi="ar-EG"/>
        </w:rPr>
        <w:t xml:space="preserve"> She said: The one who spoke to him was </w:t>
      </w:r>
      <w:proofErr w:type="spellStart"/>
      <w:r w:rsidR="009413B5" w:rsidRPr="00E86FDF">
        <w:rPr>
          <w:rFonts w:cs="Traditional Arabic"/>
          <w:lang w:bidi="ar-EG"/>
        </w:rPr>
        <w:t>Ja’far</w:t>
      </w:r>
      <w:proofErr w:type="spellEnd"/>
      <w:r w:rsidR="009413B5" w:rsidRPr="00E86FDF">
        <w:rPr>
          <w:rFonts w:cs="Traditional Arabic"/>
          <w:lang w:bidi="ar-EG"/>
        </w:rPr>
        <w:t xml:space="preserve"> bin Abi Talib and he </w:t>
      </w:r>
      <w:r w:rsidR="00254AA6" w:rsidRPr="00E86FDF">
        <w:rPr>
          <w:rFonts w:cs="Traditional Arabic"/>
          <w:lang w:bidi="ar-EG"/>
        </w:rPr>
        <w:t>said: “O King …</w:t>
      </w:r>
      <w:r w:rsidR="00F7424F" w:rsidRPr="00E86FDF">
        <w:rPr>
          <w:rFonts w:cs="Traditional Arabic"/>
          <w:lang w:bidi="ar-EG"/>
        </w:rPr>
        <w:t xml:space="preserve"> etc.</w:t>
      </w:r>
      <w:r w:rsidR="00254AA6" w:rsidRPr="00E86FDF">
        <w:rPr>
          <w:rFonts w:cs="Traditional Arabic"/>
          <w:lang w:bidi="ar-EG"/>
        </w:rPr>
        <w:t>]</w:t>
      </w:r>
      <w:r w:rsidR="00F7424F" w:rsidRPr="00E86FDF">
        <w:rPr>
          <w:rFonts w:cs="Traditional Arabic"/>
          <w:lang w:bidi="ar-EG"/>
        </w:rPr>
        <w:t xml:space="preserve">. The Hadith is very long and </w:t>
      </w:r>
      <w:r w:rsidR="00E4776D" w:rsidRPr="00E86FDF">
        <w:rPr>
          <w:rFonts w:cs="Traditional Arabic"/>
          <w:lang w:bidi="ar-EG"/>
        </w:rPr>
        <w:t>very interesting</w:t>
      </w:r>
      <w:r w:rsidR="00727C66" w:rsidRPr="00E86FDF">
        <w:rPr>
          <w:rFonts w:cs="Traditional Arabic"/>
          <w:lang w:bidi="ar-EG"/>
        </w:rPr>
        <w:t xml:space="preserve">. It can be found in the Seerah of </w:t>
      </w:r>
      <w:proofErr w:type="gramStart"/>
      <w:r w:rsidR="00727C66" w:rsidRPr="00E86FDF">
        <w:rPr>
          <w:rFonts w:cs="Traditional Arabic"/>
          <w:lang w:bidi="ar-EG"/>
        </w:rPr>
        <w:t>Ibn</w:t>
      </w:r>
      <w:proofErr w:type="gramEnd"/>
      <w:r w:rsidR="00727C66" w:rsidRPr="00E86FDF">
        <w:rPr>
          <w:rFonts w:cs="Traditional Arabic"/>
          <w:lang w:bidi="ar-EG"/>
        </w:rPr>
        <w:t xml:space="preserve"> Hisham. </w:t>
      </w:r>
      <w:r w:rsidR="00392CE7" w:rsidRPr="00E86FDF">
        <w:rPr>
          <w:rFonts w:cs="Traditional Arabic"/>
          <w:lang w:bidi="ar-EG"/>
        </w:rPr>
        <w:t xml:space="preserve">That is so that it can be seen that </w:t>
      </w:r>
      <w:proofErr w:type="spellStart"/>
      <w:r w:rsidR="00392CE7" w:rsidRPr="00E86FDF">
        <w:rPr>
          <w:rFonts w:cs="Traditional Arabic"/>
          <w:lang w:bidi="ar-EG"/>
        </w:rPr>
        <w:t>Ja’far</w:t>
      </w:r>
      <w:proofErr w:type="spellEnd"/>
      <w:r w:rsidR="00392CE7" w:rsidRPr="00E86FDF">
        <w:rPr>
          <w:rFonts w:cs="Traditional Arabic"/>
          <w:lang w:bidi="ar-EG"/>
        </w:rPr>
        <w:t xml:space="preserve"> only raised his case</w:t>
      </w:r>
      <w:r w:rsidR="004C6C50" w:rsidRPr="00E86FDF">
        <w:rPr>
          <w:rFonts w:cs="Traditional Arabic"/>
          <w:lang w:bidi="ar-EG"/>
        </w:rPr>
        <w:t xml:space="preserve"> in accordance </w:t>
      </w:r>
      <w:proofErr w:type="gramStart"/>
      <w:r w:rsidR="004C6C50" w:rsidRPr="00E86FDF">
        <w:rPr>
          <w:rFonts w:cs="Traditional Arabic"/>
          <w:lang w:bidi="ar-EG"/>
        </w:rPr>
        <w:t>to</w:t>
      </w:r>
      <w:proofErr w:type="gramEnd"/>
      <w:r w:rsidR="004C6C50" w:rsidRPr="00E86FDF">
        <w:rPr>
          <w:rFonts w:cs="Traditional Arabic"/>
          <w:lang w:bidi="ar-EG"/>
        </w:rPr>
        <w:t xml:space="preserve"> the Haqq (truth) and by what Allah had legislated</w:t>
      </w:r>
      <w:r w:rsidR="00FD3279" w:rsidRPr="00E86FDF">
        <w:rPr>
          <w:rFonts w:cs="Traditional Arabic"/>
          <w:lang w:bidi="ar-EG"/>
        </w:rPr>
        <w:t xml:space="preserve">, </w:t>
      </w:r>
      <w:r w:rsidR="004C6C50" w:rsidRPr="00E86FDF">
        <w:rPr>
          <w:rFonts w:cs="Traditional Arabic"/>
          <w:lang w:bidi="ar-EG"/>
        </w:rPr>
        <w:t>without</w:t>
      </w:r>
      <w:r w:rsidR="00B07191" w:rsidRPr="00E86FDF">
        <w:rPr>
          <w:rFonts w:cs="Traditional Arabic"/>
          <w:lang w:bidi="ar-EG"/>
        </w:rPr>
        <w:t xml:space="preserve"> compromising in respect to his Deen</w:t>
      </w:r>
      <w:r w:rsidR="00FD3279" w:rsidRPr="00E86FDF">
        <w:rPr>
          <w:rFonts w:cs="Traditional Arabic"/>
          <w:lang w:bidi="ar-EG"/>
        </w:rPr>
        <w:t>,</w:t>
      </w:r>
      <w:r w:rsidR="00B07191" w:rsidRPr="00E86FDF">
        <w:rPr>
          <w:rFonts w:cs="Traditional Arabic"/>
          <w:lang w:bidi="ar-EG"/>
        </w:rPr>
        <w:t xml:space="preserve"> </w:t>
      </w:r>
      <w:r w:rsidR="00CC43AB" w:rsidRPr="00E86FDF">
        <w:rPr>
          <w:rFonts w:cs="Traditional Arabic"/>
          <w:lang w:bidi="ar-EG"/>
        </w:rPr>
        <w:t>whilst being indifferent to the Deen of the Najashi and his legislation.</w:t>
      </w:r>
      <w:r w:rsidR="00B07191" w:rsidRPr="00E86FDF">
        <w:rPr>
          <w:rFonts w:cs="Traditional Arabic"/>
          <w:lang w:bidi="ar-EG"/>
        </w:rPr>
        <w:t xml:space="preserve"> </w:t>
      </w:r>
    </w:p>
    <w:p w14:paraId="1B879560" w14:textId="3B7A3BEC" w:rsidR="00196164" w:rsidRPr="00E86FDF" w:rsidRDefault="00196164" w:rsidP="001F6916">
      <w:pPr>
        <w:spacing w:after="0"/>
        <w:rPr>
          <w:rFonts w:cs="Traditional Arabic"/>
          <w:lang w:bidi="ar-EG"/>
        </w:rPr>
      </w:pPr>
    </w:p>
    <w:p w14:paraId="50F5DD50" w14:textId="77777777" w:rsidR="00520DB7" w:rsidRPr="00E86FDF" w:rsidRDefault="00FD3279" w:rsidP="001F6916">
      <w:pPr>
        <w:spacing w:after="0"/>
        <w:rPr>
          <w:rFonts w:cs="Traditional Arabic"/>
          <w:lang w:bidi="ar-EG"/>
        </w:rPr>
      </w:pPr>
      <w:r w:rsidRPr="00E86FDF">
        <w:rPr>
          <w:rFonts w:cs="Traditional Arabic"/>
          <w:lang w:bidi="ar-EG"/>
        </w:rPr>
        <w:t xml:space="preserve">Is it conceivable that </w:t>
      </w:r>
      <w:proofErr w:type="spellStart"/>
      <w:r w:rsidRPr="00E86FDF">
        <w:rPr>
          <w:rFonts w:cs="Traditional Arabic"/>
          <w:lang w:bidi="ar-EG"/>
        </w:rPr>
        <w:t>Ja’far</w:t>
      </w:r>
      <w:proofErr w:type="spellEnd"/>
      <w:r w:rsidR="00DE6B5E" w:rsidRPr="00E86FDF">
        <w:rPr>
          <w:rFonts w:cs="Traditional Arabic"/>
          <w:lang w:bidi="ar-EG"/>
        </w:rPr>
        <w:t xml:space="preserve">, who was from among the great </w:t>
      </w:r>
      <w:proofErr w:type="spellStart"/>
      <w:r w:rsidR="00DE6B5E" w:rsidRPr="00E86FDF">
        <w:rPr>
          <w:rFonts w:cs="Traditional Arabic"/>
          <w:lang w:bidi="ar-EG"/>
        </w:rPr>
        <w:t>Awliya</w:t>
      </w:r>
      <w:proofErr w:type="spellEnd"/>
      <w:r w:rsidR="00DE6B5E" w:rsidRPr="00E86FDF">
        <w:rPr>
          <w:rFonts w:cs="Traditional Arabic"/>
          <w:lang w:bidi="ar-EG"/>
        </w:rPr>
        <w:t>’ of Allah, went to judgement to other than the Shar’a of Allah</w:t>
      </w:r>
      <w:r w:rsidR="00DE265C" w:rsidRPr="00E86FDF">
        <w:rPr>
          <w:rFonts w:cs="Traditional Arabic"/>
          <w:lang w:bidi="ar-EG"/>
        </w:rPr>
        <w:t xml:space="preserve">, </w:t>
      </w:r>
      <w:r w:rsidR="00ED6C68" w:rsidRPr="00E86FDF">
        <w:rPr>
          <w:rFonts w:cs="Traditional Arabic"/>
          <w:lang w:bidi="ar-EG"/>
        </w:rPr>
        <w:t xml:space="preserve">and </w:t>
      </w:r>
      <w:r w:rsidR="007B05B0" w:rsidRPr="00E86FDF">
        <w:rPr>
          <w:rFonts w:cs="Traditional Arabic"/>
          <w:lang w:bidi="ar-EG"/>
        </w:rPr>
        <w:t>even if it had been a</w:t>
      </w:r>
      <w:r w:rsidR="005317DA" w:rsidRPr="00E86FDF">
        <w:rPr>
          <w:rFonts w:cs="Traditional Arabic"/>
          <w:lang w:bidi="ar-EG"/>
        </w:rPr>
        <w:t xml:space="preserve"> lapse</w:t>
      </w:r>
      <w:r w:rsidR="008E246A" w:rsidRPr="00E86FDF">
        <w:rPr>
          <w:rFonts w:cs="Traditional Arabic"/>
          <w:lang w:bidi="ar-EG"/>
        </w:rPr>
        <w:t xml:space="preserve"> from him here</w:t>
      </w:r>
      <w:r w:rsidR="00D612FB" w:rsidRPr="00E86FDF">
        <w:rPr>
          <w:rFonts w:cs="Traditional Arabic"/>
          <w:lang w:bidi="ar-EG"/>
        </w:rPr>
        <w:t xml:space="preserve"> </w:t>
      </w:r>
      <w:r w:rsidR="005317DA" w:rsidRPr="00E86FDF">
        <w:rPr>
          <w:rFonts w:cs="Traditional Arabic"/>
          <w:lang w:bidi="ar-EG"/>
        </w:rPr>
        <w:t>due to</w:t>
      </w:r>
      <w:r w:rsidR="008E246A" w:rsidRPr="00E86FDF">
        <w:rPr>
          <w:rFonts w:cs="Traditional Arabic"/>
          <w:lang w:bidi="ar-EG"/>
        </w:rPr>
        <w:t xml:space="preserve"> ignorance or</w:t>
      </w:r>
      <w:r w:rsidR="005317DA" w:rsidRPr="00E86FDF">
        <w:rPr>
          <w:rFonts w:cs="Traditional Arabic"/>
          <w:lang w:bidi="ar-EG"/>
        </w:rPr>
        <w:t xml:space="preserve"> through</w:t>
      </w:r>
      <w:r w:rsidR="008E246A" w:rsidRPr="00E86FDF">
        <w:rPr>
          <w:rFonts w:cs="Traditional Arabic"/>
          <w:lang w:bidi="ar-EG"/>
        </w:rPr>
        <w:t xml:space="preserve"> </w:t>
      </w:r>
      <w:r w:rsidR="005517AB" w:rsidRPr="00E86FDF">
        <w:rPr>
          <w:rFonts w:cs="Traditional Arabic"/>
          <w:lang w:bidi="ar-EG"/>
        </w:rPr>
        <w:t xml:space="preserve"> his own </w:t>
      </w:r>
      <w:r w:rsidR="008E246A" w:rsidRPr="00E86FDF">
        <w:rPr>
          <w:rFonts w:cs="Traditional Arabic"/>
          <w:lang w:bidi="ar-EG"/>
        </w:rPr>
        <w:t>interpretation</w:t>
      </w:r>
      <w:r w:rsidR="00B5372A" w:rsidRPr="00E86FDF">
        <w:rPr>
          <w:rFonts w:cs="Traditional Arabic"/>
          <w:lang w:bidi="ar-EG"/>
        </w:rPr>
        <w:t>,</w:t>
      </w:r>
      <w:r w:rsidR="008E246A" w:rsidRPr="00E86FDF">
        <w:rPr>
          <w:rFonts w:cs="Traditional Arabic"/>
          <w:lang w:bidi="ar-EG"/>
        </w:rPr>
        <w:t xml:space="preserve"> </w:t>
      </w:r>
      <w:r w:rsidR="00B5372A" w:rsidRPr="00E86FDF">
        <w:rPr>
          <w:rFonts w:cs="Traditional Arabic"/>
          <w:lang w:bidi="ar-EG"/>
        </w:rPr>
        <w:t>w</w:t>
      </w:r>
      <w:r w:rsidR="00CB1E7F" w:rsidRPr="00E86FDF">
        <w:rPr>
          <w:rFonts w:cs="Traditional Arabic"/>
          <w:lang w:bidi="ar-EG"/>
        </w:rPr>
        <w:t xml:space="preserve">ould the mother of believers Umm </w:t>
      </w:r>
      <w:proofErr w:type="spellStart"/>
      <w:r w:rsidR="00CB1E7F" w:rsidRPr="00E86FDF">
        <w:rPr>
          <w:rFonts w:cs="Traditional Arabic"/>
          <w:lang w:bidi="ar-EG"/>
        </w:rPr>
        <w:t>Salamah</w:t>
      </w:r>
      <w:proofErr w:type="spellEnd"/>
      <w:r w:rsidR="00CB1E7F" w:rsidRPr="00E86FDF">
        <w:rPr>
          <w:rFonts w:cs="Traditional Arabic"/>
          <w:lang w:bidi="ar-EG"/>
        </w:rPr>
        <w:t xml:space="preserve"> Hind Bin</w:t>
      </w:r>
      <w:r w:rsidR="00570778" w:rsidRPr="00E86FDF">
        <w:rPr>
          <w:rFonts w:cs="Traditional Arabic"/>
          <w:lang w:bidi="ar-EG"/>
        </w:rPr>
        <w:t>t</w:t>
      </w:r>
      <w:r w:rsidR="00CB1E7F" w:rsidRPr="00E86FDF">
        <w:rPr>
          <w:rFonts w:cs="Traditional Arabic"/>
          <w:lang w:bidi="ar-EG"/>
        </w:rPr>
        <w:t xml:space="preserve"> Abi </w:t>
      </w:r>
      <w:proofErr w:type="spellStart"/>
      <w:r w:rsidR="00CB1E7F" w:rsidRPr="00E86FDF">
        <w:rPr>
          <w:rFonts w:cs="Traditional Arabic"/>
          <w:lang w:bidi="ar-EG"/>
        </w:rPr>
        <w:t>Umaiyah</w:t>
      </w:r>
      <w:proofErr w:type="spellEnd"/>
      <w:r w:rsidR="00CB1E7F" w:rsidRPr="00E86FDF">
        <w:rPr>
          <w:rFonts w:cs="Traditional Arabic"/>
          <w:lang w:bidi="ar-EG"/>
        </w:rPr>
        <w:t xml:space="preserve"> bin Al-</w:t>
      </w:r>
      <w:proofErr w:type="spellStart"/>
      <w:r w:rsidR="00CB1E7F" w:rsidRPr="00E86FDF">
        <w:rPr>
          <w:rFonts w:cs="Traditional Arabic"/>
          <w:lang w:bidi="ar-EG"/>
        </w:rPr>
        <w:t>Mughirah</w:t>
      </w:r>
      <w:proofErr w:type="spellEnd"/>
      <w:r w:rsidR="00CB1E7F" w:rsidRPr="00E86FDF">
        <w:rPr>
          <w:rFonts w:cs="Traditional Arabic"/>
          <w:lang w:bidi="ar-EG"/>
        </w:rPr>
        <w:t xml:space="preserve"> Al-</w:t>
      </w:r>
      <w:proofErr w:type="spellStart"/>
      <w:r w:rsidR="00CB1E7F" w:rsidRPr="00E86FDF">
        <w:rPr>
          <w:rFonts w:cs="Traditional Arabic"/>
          <w:lang w:bidi="ar-EG"/>
        </w:rPr>
        <w:t>Makhz</w:t>
      </w:r>
      <w:r w:rsidR="00570778" w:rsidRPr="00E86FDF">
        <w:rPr>
          <w:rFonts w:cs="Traditional Arabic"/>
          <w:lang w:bidi="ar-EG"/>
        </w:rPr>
        <w:t>umi</w:t>
      </w:r>
      <w:proofErr w:type="spellEnd"/>
      <w:r w:rsidR="00570778" w:rsidRPr="00E86FDF">
        <w:rPr>
          <w:rFonts w:cs="Traditional Arabic"/>
          <w:lang w:bidi="ar-EG"/>
        </w:rPr>
        <w:t xml:space="preserve"> not have informed the Messenger of Allah (saw)</w:t>
      </w:r>
      <w:r w:rsidR="00540973" w:rsidRPr="00E86FDF">
        <w:rPr>
          <w:rFonts w:cs="Traditional Arabic"/>
          <w:lang w:bidi="ar-EG"/>
        </w:rPr>
        <w:t xml:space="preserve"> of this, </w:t>
      </w:r>
      <w:r w:rsidR="00B5372A" w:rsidRPr="00E86FDF">
        <w:rPr>
          <w:rFonts w:cs="Traditional Arabic"/>
          <w:lang w:bidi="ar-EG"/>
        </w:rPr>
        <w:t>in the case where</w:t>
      </w:r>
      <w:r w:rsidR="00540973" w:rsidRPr="00E86FDF">
        <w:rPr>
          <w:rFonts w:cs="Traditional Arabic"/>
          <w:lang w:bidi="ar-EG"/>
        </w:rPr>
        <w:t xml:space="preserve"> he was in her house and </w:t>
      </w:r>
      <w:r w:rsidR="00271025" w:rsidRPr="00E86FDF">
        <w:rPr>
          <w:rFonts w:cs="Traditional Arabic"/>
          <w:lang w:bidi="ar-EG"/>
        </w:rPr>
        <w:t>close</w:t>
      </w:r>
      <w:r w:rsidR="00540973" w:rsidRPr="00E86FDF">
        <w:rPr>
          <w:rFonts w:cs="Traditional Arabic"/>
          <w:lang w:bidi="ar-EG"/>
        </w:rPr>
        <w:t xml:space="preserve"> company every nine days</w:t>
      </w:r>
      <w:r w:rsidR="003C3A11" w:rsidRPr="00E86FDF">
        <w:rPr>
          <w:rFonts w:cs="Traditional Arabic"/>
          <w:lang w:bidi="ar-EG"/>
        </w:rPr>
        <w:t xml:space="preserve">?! </w:t>
      </w:r>
    </w:p>
    <w:p w14:paraId="1C0448E5" w14:textId="77777777" w:rsidR="00520DB7" w:rsidRPr="00E86FDF" w:rsidRDefault="00520DB7" w:rsidP="001F6916">
      <w:pPr>
        <w:spacing w:after="0"/>
        <w:rPr>
          <w:rFonts w:cs="Traditional Arabic"/>
          <w:lang w:bidi="ar-EG"/>
        </w:rPr>
      </w:pPr>
    </w:p>
    <w:p w14:paraId="5B59A17A" w14:textId="03382586" w:rsidR="00196164" w:rsidRPr="00E86FDF" w:rsidRDefault="003C3A11" w:rsidP="001F6916">
      <w:pPr>
        <w:spacing w:after="0"/>
        <w:rPr>
          <w:rFonts w:cs="Traditional Arabic"/>
          <w:lang w:bidi="ar-EG"/>
        </w:rPr>
      </w:pPr>
      <w:r w:rsidRPr="00E86FDF">
        <w:rPr>
          <w:rFonts w:cs="Traditional Arabic"/>
          <w:lang w:bidi="ar-EG"/>
        </w:rPr>
        <w:t xml:space="preserve">And </w:t>
      </w:r>
      <w:r w:rsidR="00B5372A" w:rsidRPr="00E86FDF">
        <w:rPr>
          <w:rFonts w:cs="Traditional Arabic"/>
          <w:lang w:bidi="ar-EG"/>
        </w:rPr>
        <w:t>even if</w:t>
      </w:r>
      <w:r w:rsidR="001273CC" w:rsidRPr="00E86FDF">
        <w:rPr>
          <w:rFonts w:cs="Traditional Arabic"/>
          <w:lang w:bidi="ar-EG"/>
        </w:rPr>
        <w:t xml:space="preserve"> </w:t>
      </w:r>
      <w:r w:rsidR="0027548A" w:rsidRPr="00E86FDF">
        <w:rPr>
          <w:rFonts w:cs="Traditional Arabic"/>
          <w:lang w:bidi="ar-EG"/>
        </w:rPr>
        <w:t xml:space="preserve">she </w:t>
      </w:r>
      <w:r w:rsidR="001273CC" w:rsidRPr="00E86FDF">
        <w:rPr>
          <w:rFonts w:cs="Traditional Arabic"/>
          <w:lang w:bidi="ar-EG"/>
        </w:rPr>
        <w:t>had forgotten</w:t>
      </w:r>
      <w:r w:rsidR="0027548A" w:rsidRPr="00E86FDF">
        <w:rPr>
          <w:rFonts w:cs="Traditional Arabic"/>
          <w:lang w:bidi="ar-EG"/>
        </w:rPr>
        <w:t xml:space="preserve"> to inform him</w:t>
      </w:r>
      <w:r w:rsidR="001273CC" w:rsidRPr="00E86FDF">
        <w:rPr>
          <w:rFonts w:cs="Traditional Arabic"/>
          <w:lang w:bidi="ar-EG"/>
        </w:rPr>
        <w:t>, did not the One whose knowledge encompasses everything</w:t>
      </w:r>
      <w:r w:rsidR="001646A4" w:rsidRPr="00E86FDF">
        <w:rPr>
          <w:rFonts w:cs="Traditional Arabic"/>
          <w:lang w:bidi="ar-EG"/>
        </w:rPr>
        <w:t xml:space="preserve"> know of it and thereby reveal to His Prophet a warning concerning the repetition of such an act?!</w:t>
      </w:r>
    </w:p>
    <w:p w14:paraId="1B2BBCBB" w14:textId="4C46E990" w:rsidR="00196164" w:rsidRPr="00E86FDF" w:rsidRDefault="00196164" w:rsidP="001F6916">
      <w:pPr>
        <w:spacing w:after="0"/>
        <w:rPr>
          <w:rFonts w:cs="Traditional Arabic"/>
          <w:lang w:bidi="ar-EG"/>
        </w:rPr>
      </w:pPr>
    </w:p>
    <w:p w14:paraId="577B1420" w14:textId="5510B9E5" w:rsidR="00152F2E" w:rsidRPr="00E86FDF" w:rsidRDefault="00152F2E" w:rsidP="001F6916">
      <w:pPr>
        <w:spacing w:after="0"/>
        <w:rPr>
          <w:rFonts w:cs="Traditional Arabic"/>
          <w:lang w:bidi="ar-EG"/>
        </w:rPr>
      </w:pPr>
    </w:p>
    <w:p w14:paraId="7DB8590F" w14:textId="0F69365C" w:rsidR="008F070E" w:rsidRPr="00E86FDF" w:rsidRDefault="008F070E" w:rsidP="001F6916">
      <w:pPr>
        <w:spacing w:after="0"/>
        <w:rPr>
          <w:rFonts w:cs="Traditional Arabic"/>
          <w:b/>
          <w:bCs/>
          <w:rtl/>
          <w:lang w:bidi="ar-EG"/>
        </w:rPr>
      </w:pPr>
      <w:r w:rsidRPr="00E86FDF">
        <w:rPr>
          <w:rFonts w:cs="Traditional Arabic"/>
          <w:b/>
          <w:bCs/>
          <w:lang w:bidi="ar-EG"/>
        </w:rPr>
        <w:t xml:space="preserve">- Section: </w:t>
      </w:r>
      <w:r w:rsidR="00543139" w:rsidRPr="00E86FDF">
        <w:rPr>
          <w:rFonts w:cs="Traditional Arabic"/>
          <w:b/>
          <w:bCs/>
          <w:lang w:bidi="ar-EG"/>
        </w:rPr>
        <w:t xml:space="preserve">The third principle: </w:t>
      </w:r>
      <w:r w:rsidR="009F07A4" w:rsidRPr="00E86FDF">
        <w:rPr>
          <w:rFonts w:cs="Traditional Arabic"/>
          <w:b/>
          <w:bCs/>
          <w:lang w:bidi="ar-EG"/>
        </w:rPr>
        <w:t>Any</w:t>
      </w:r>
      <w:r w:rsidR="00543139" w:rsidRPr="00E86FDF">
        <w:rPr>
          <w:rFonts w:cs="Traditional Arabic"/>
          <w:b/>
          <w:bCs/>
          <w:lang w:bidi="ar-EG"/>
        </w:rPr>
        <w:t xml:space="preserve"> Shar’a other than the Shar’a of Allah is Kufr (disbelief)</w:t>
      </w:r>
    </w:p>
    <w:p w14:paraId="6620B919" w14:textId="4B941717" w:rsidR="00743172" w:rsidRPr="00E86FDF" w:rsidRDefault="00743172" w:rsidP="001F6916">
      <w:pPr>
        <w:spacing w:after="0"/>
        <w:rPr>
          <w:rFonts w:cs="Traditional Arabic"/>
          <w:lang w:bidi="ar-EG"/>
        </w:rPr>
      </w:pPr>
    </w:p>
    <w:p w14:paraId="44F44413" w14:textId="5A62C509" w:rsidR="00543139" w:rsidRPr="00E86FDF" w:rsidRDefault="00ED5A2C" w:rsidP="001D0E3E">
      <w:pPr>
        <w:spacing w:after="0"/>
        <w:rPr>
          <w:rFonts w:cs="Traditional Arabic"/>
          <w:lang w:bidi="ar-EG"/>
        </w:rPr>
      </w:pPr>
      <w:r w:rsidRPr="00E86FDF">
        <w:rPr>
          <w:rFonts w:cs="Traditional Arabic"/>
          <w:lang w:bidi="ar-EG"/>
        </w:rPr>
        <w:t>The texts of the Qur’an</w:t>
      </w:r>
      <w:r w:rsidR="00507A07" w:rsidRPr="00E86FDF">
        <w:rPr>
          <w:rFonts w:cs="Traditional Arabic"/>
          <w:lang w:bidi="ar-EG"/>
        </w:rPr>
        <w:t xml:space="preserve"> did not stop at making evident the obligation of obeying Allah</w:t>
      </w:r>
      <w:r w:rsidR="00AF06C2" w:rsidRPr="00E86FDF">
        <w:rPr>
          <w:rFonts w:cs="Traditional Arabic"/>
          <w:lang w:bidi="ar-EG"/>
        </w:rPr>
        <w:t xml:space="preserve"> and obeying His Messenger (saw) and the prohibition of going to judgement to </w:t>
      </w:r>
      <w:r w:rsidR="00274368" w:rsidRPr="00E86FDF">
        <w:rPr>
          <w:rFonts w:cs="Traditional Arabic"/>
          <w:lang w:bidi="ar-EG"/>
        </w:rPr>
        <w:t xml:space="preserve">any law, system, statute, custom </w:t>
      </w:r>
      <w:r w:rsidR="00274368" w:rsidRPr="00E86FDF">
        <w:rPr>
          <w:rFonts w:cs="Traditional Arabic"/>
          <w:lang w:bidi="ar-EG"/>
        </w:rPr>
        <w:lastRenderedPageBreak/>
        <w:t xml:space="preserve">or norm, </w:t>
      </w:r>
      <w:r w:rsidR="00B346FD" w:rsidRPr="00E86FDF">
        <w:rPr>
          <w:rFonts w:cs="Traditional Arabic"/>
          <w:lang w:bidi="ar-EG"/>
        </w:rPr>
        <w:t xml:space="preserve">other than the Shar’a. Indeed, in addition to that the texts </w:t>
      </w:r>
      <w:r w:rsidR="001D3020" w:rsidRPr="00E86FDF">
        <w:rPr>
          <w:rFonts w:cs="Traditional Arabic"/>
          <w:lang w:bidi="ar-EG"/>
        </w:rPr>
        <w:t>indicated that everything other than the Shar’a</w:t>
      </w:r>
      <w:r w:rsidR="00F97FCC" w:rsidRPr="00E86FDF">
        <w:rPr>
          <w:rFonts w:cs="Traditional Arabic"/>
          <w:lang w:bidi="ar-EG"/>
        </w:rPr>
        <w:t>,</w:t>
      </w:r>
      <w:r w:rsidR="001D3020" w:rsidRPr="00E86FDF">
        <w:rPr>
          <w:rFonts w:cs="Traditional Arabic"/>
          <w:lang w:bidi="ar-EG"/>
        </w:rPr>
        <w:t xml:space="preserve"> in terms of laws </w:t>
      </w:r>
      <w:r w:rsidR="00F97FCC" w:rsidRPr="00E86FDF">
        <w:rPr>
          <w:rFonts w:cs="Traditional Arabic"/>
          <w:lang w:bidi="ar-EG"/>
        </w:rPr>
        <w:t>which have been laid down, is flagrant Kufr (disbelief)</w:t>
      </w:r>
      <w:r w:rsidR="00627F3F" w:rsidRPr="00E86FDF">
        <w:rPr>
          <w:rFonts w:cs="Traditional Arabic"/>
          <w:lang w:bidi="ar-EG"/>
        </w:rPr>
        <w:t>, as it is not what Allah revealed</w:t>
      </w:r>
      <w:r w:rsidR="000C29F1" w:rsidRPr="00E86FDF">
        <w:rPr>
          <w:rFonts w:cs="Traditional Arabic"/>
          <w:lang w:bidi="ar-EG"/>
        </w:rPr>
        <w:t xml:space="preserve">, </w:t>
      </w:r>
      <w:r w:rsidR="002978AF" w:rsidRPr="00E86FDF">
        <w:rPr>
          <w:rFonts w:cs="Traditional Arabic"/>
          <w:lang w:bidi="ar-EG"/>
        </w:rPr>
        <w:t xml:space="preserve">nor </w:t>
      </w:r>
      <w:r w:rsidR="000C29F1" w:rsidRPr="00E86FDF">
        <w:rPr>
          <w:rFonts w:cs="Traditional Arabic"/>
          <w:lang w:bidi="ar-EG"/>
        </w:rPr>
        <w:t>from the Sunnah of His Messenger</w:t>
      </w:r>
      <w:r w:rsidR="002978AF" w:rsidRPr="00E86FDF">
        <w:rPr>
          <w:rFonts w:cs="Traditional Arabic"/>
          <w:lang w:bidi="ar-EG"/>
        </w:rPr>
        <w:t xml:space="preserve"> or from a source of evidence the Kitab and the Sunnah have guided to.</w:t>
      </w:r>
      <w:r w:rsidR="000B510A" w:rsidRPr="00E86FDF">
        <w:rPr>
          <w:rFonts w:cs="Traditional Arabic"/>
          <w:lang w:bidi="ar-EG"/>
        </w:rPr>
        <w:t xml:space="preserve"> </w:t>
      </w:r>
      <w:r w:rsidR="00324368" w:rsidRPr="00E86FDF">
        <w:rPr>
          <w:rFonts w:cs="Traditional Arabic"/>
          <w:lang w:bidi="ar-EG"/>
        </w:rPr>
        <w:t>Rather, it is the ‘Aql (mind) that legislates</w:t>
      </w:r>
      <w:r w:rsidR="001D0E3E" w:rsidRPr="00E86FDF">
        <w:rPr>
          <w:rFonts w:cs="Traditional Arabic"/>
          <w:lang w:bidi="ar-EG"/>
        </w:rPr>
        <w:t xml:space="preserve">, </w:t>
      </w:r>
      <w:r w:rsidR="001D52B3" w:rsidRPr="00E86FDF">
        <w:rPr>
          <w:rFonts w:cs="Traditional Arabic"/>
          <w:lang w:bidi="ar-EG"/>
        </w:rPr>
        <w:t xml:space="preserve">if we were to </w:t>
      </w:r>
      <w:r w:rsidR="00B2123D" w:rsidRPr="00E86FDF">
        <w:rPr>
          <w:rFonts w:cs="Traditional Arabic"/>
          <w:lang w:bidi="ar-EG"/>
        </w:rPr>
        <w:t>give credit to such a claim</w:t>
      </w:r>
      <w:r w:rsidR="001D52B3" w:rsidRPr="00E86FDF">
        <w:rPr>
          <w:rFonts w:cs="Traditional Arabic"/>
          <w:lang w:bidi="ar-EG"/>
        </w:rPr>
        <w:t xml:space="preserve">, instead of saying that </w:t>
      </w:r>
      <w:r w:rsidR="00B2123D" w:rsidRPr="00E86FDF">
        <w:rPr>
          <w:rFonts w:cs="Traditional Arabic"/>
          <w:lang w:bidi="ar-EG"/>
        </w:rPr>
        <w:t>raw</w:t>
      </w:r>
      <w:r w:rsidR="001D52B3" w:rsidRPr="00E86FDF">
        <w:rPr>
          <w:rFonts w:cs="Traditional Arabic"/>
          <w:lang w:bidi="ar-EG"/>
        </w:rPr>
        <w:t xml:space="preserve"> desires</w:t>
      </w:r>
      <w:r w:rsidR="00986EAF" w:rsidRPr="00E86FDF">
        <w:rPr>
          <w:rFonts w:cs="Traditional Arabic"/>
          <w:lang w:bidi="ar-EG"/>
        </w:rPr>
        <w:t xml:space="preserve">, whims and </w:t>
      </w:r>
      <w:r w:rsidR="00B2123D" w:rsidRPr="00E86FDF">
        <w:rPr>
          <w:rFonts w:cs="Traditional Arabic"/>
          <w:lang w:bidi="ar-EG"/>
        </w:rPr>
        <w:t xml:space="preserve">tyranny </w:t>
      </w:r>
      <w:r w:rsidR="00136A0F" w:rsidRPr="00E86FDF">
        <w:rPr>
          <w:rFonts w:cs="Traditional Arabic"/>
          <w:lang w:bidi="ar-EG"/>
        </w:rPr>
        <w:t xml:space="preserve">were the real legislators. </w:t>
      </w:r>
      <w:r w:rsidR="00F12B82" w:rsidRPr="00E86FDF">
        <w:rPr>
          <w:rFonts w:cs="Traditional Arabic"/>
          <w:lang w:bidi="ar-EG"/>
        </w:rPr>
        <w:t xml:space="preserve">All that the mind legislates in terms of rulings </w:t>
      </w:r>
      <w:r w:rsidR="00580A35" w:rsidRPr="00E86FDF">
        <w:rPr>
          <w:rFonts w:cs="Traditional Arabic"/>
          <w:lang w:bidi="ar-EG"/>
        </w:rPr>
        <w:t xml:space="preserve">related to the actions of the human, in </w:t>
      </w:r>
      <w:r w:rsidR="00A22D27" w:rsidRPr="00E86FDF">
        <w:rPr>
          <w:rFonts w:cs="Traditional Arabic"/>
          <w:lang w:bidi="ar-EG"/>
        </w:rPr>
        <w:t>the case where he</w:t>
      </w:r>
      <w:r w:rsidR="003F0971" w:rsidRPr="00E86FDF">
        <w:rPr>
          <w:rFonts w:cs="Traditional Arabic"/>
          <w:lang w:bidi="ar-EG"/>
        </w:rPr>
        <w:t xml:space="preserve"> </w:t>
      </w:r>
      <w:r w:rsidR="009741F3" w:rsidRPr="00E86FDF">
        <w:rPr>
          <w:rFonts w:cs="Traditional Arabic"/>
          <w:lang w:bidi="ar-EG"/>
        </w:rPr>
        <w:t>lives</w:t>
      </w:r>
      <w:r w:rsidR="005D11C1" w:rsidRPr="00E86FDF">
        <w:rPr>
          <w:rFonts w:cs="Traditional Arabic"/>
          <w:lang w:bidi="ar-EG"/>
        </w:rPr>
        <w:t xml:space="preserve"> in this universe</w:t>
      </w:r>
      <w:r w:rsidR="003F0971" w:rsidRPr="00E86FDF">
        <w:rPr>
          <w:rFonts w:cs="Traditional Arabic"/>
          <w:lang w:bidi="ar-EG"/>
        </w:rPr>
        <w:t>,</w:t>
      </w:r>
      <w:r w:rsidR="00E75AFE" w:rsidRPr="00E86FDF">
        <w:rPr>
          <w:rFonts w:cs="Traditional Arabic"/>
          <w:lang w:bidi="ar-EG"/>
        </w:rPr>
        <w:t xml:space="preserve"> and</w:t>
      </w:r>
      <w:r w:rsidR="003F0971" w:rsidRPr="00E86FDF">
        <w:rPr>
          <w:rFonts w:cs="Traditional Arabic"/>
          <w:lang w:bidi="ar-EG"/>
        </w:rPr>
        <w:t xml:space="preserve"> </w:t>
      </w:r>
      <w:r w:rsidR="009741F3" w:rsidRPr="00E86FDF">
        <w:rPr>
          <w:rFonts w:cs="Traditional Arabic"/>
          <w:lang w:bidi="ar-EG"/>
        </w:rPr>
        <w:t>where</w:t>
      </w:r>
      <w:r w:rsidR="00733447" w:rsidRPr="00E86FDF">
        <w:rPr>
          <w:rFonts w:cs="Traditional Arabic"/>
          <w:lang w:bidi="ar-EG"/>
        </w:rPr>
        <w:t xml:space="preserve"> </w:t>
      </w:r>
      <w:r w:rsidR="009741F3" w:rsidRPr="00E86FDF">
        <w:rPr>
          <w:rFonts w:cs="Traditional Arabic"/>
          <w:lang w:bidi="ar-EG"/>
        </w:rPr>
        <w:t xml:space="preserve">praise and </w:t>
      </w:r>
      <w:r w:rsidR="009D631E" w:rsidRPr="00E86FDF">
        <w:rPr>
          <w:rFonts w:cs="Traditional Arabic"/>
          <w:lang w:bidi="ar-EG"/>
        </w:rPr>
        <w:t xml:space="preserve">dispraise </w:t>
      </w:r>
      <w:r w:rsidR="002531EF" w:rsidRPr="00E86FDF">
        <w:rPr>
          <w:rFonts w:cs="Traditional Arabic"/>
          <w:lang w:bidi="ar-EG"/>
        </w:rPr>
        <w:t xml:space="preserve">from Allah </w:t>
      </w:r>
      <w:r w:rsidR="001B0425" w:rsidRPr="00E86FDF">
        <w:rPr>
          <w:rFonts w:cs="Traditional Arabic"/>
          <w:lang w:bidi="ar-EG"/>
        </w:rPr>
        <w:t>are assigned to</w:t>
      </w:r>
      <w:r w:rsidR="00733447" w:rsidRPr="00E86FDF">
        <w:rPr>
          <w:rFonts w:cs="Traditional Arabic"/>
          <w:lang w:bidi="ar-EG"/>
        </w:rPr>
        <w:t xml:space="preserve"> his</w:t>
      </w:r>
      <w:r w:rsidR="001B0425" w:rsidRPr="00E86FDF">
        <w:rPr>
          <w:rFonts w:cs="Traditional Arabic"/>
          <w:lang w:bidi="ar-EG"/>
        </w:rPr>
        <w:t xml:space="preserve"> actions</w:t>
      </w:r>
      <w:r w:rsidR="00733447" w:rsidRPr="00E86FDF">
        <w:rPr>
          <w:rFonts w:cs="Traditional Arabic"/>
          <w:lang w:bidi="ar-EG"/>
        </w:rPr>
        <w:t xml:space="preserve"> in the Dunya and </w:t>
      </w:r>
      <w:r w:rsidR="00EE6AE6" w:rsidRPr="00E86FDF">
        <w:rPr>
          <w:rFonts w:cs="Traditional Arabic"/>
          <w:lang w:bidi="ar-EG"/>
        </w:rPr>
        <w:t>the day of</w:t>
      </w:r>
      <w:r w:rsidR="00733447" w:rsidRPr="00E86FDF">
        <w:rPr>
          <w:rFonts w:cs="Traditional Arabic"/>
          <w:lang w:bidi="ar-EG"/>
        </w:rPr>
        <w:t xml:space="preserve"> account, then reward and punishment </w:t>
      </w:r>
      <w:r w:rsidR="009B130F" w:rsidRPr="00E86FDF">
        <w:rPr>
          <w:rFonts w:cs="Traditional Arabic"/>
          <w:lang w:bidi="ar-EG"/>
        </w:rPr>
        <w:t xml:space="preserve">from Allah </w:t>
      </w:r>
      <w:r w:rsidR="00733447" w:rsidRPr="00E86FDF">
        <w:rPr>
          <w:rFonts w:cs="Traditional Arabic"/>
          <w:lang w:bidi="ar-EG"/>
        </w:rPr>
        <w:t xml:space="preserve">are </w:t>
      </w:r>
      <w:r w:rsidR="009B130F" w:rsidRPr="00E86FDF">
        <w:rPr>
          <w:rFonts w:cs="Traditional Arabic"/>
          <w:lang w:bidi="ar-EG"/>
        </w:rPr>
        <w:t xml:space="preserve">designated in the hereafter, </w:t>
      </w:r>
      <w:r w:rsidR="00D1518B" w:rsidRPr="00E86FDF">
        <w:rPr>
          <w:rFonts w:cs="Traditional Arabic"/>
          <w:lang w:bidi="ar-EG"/>
        </w:rPr>
        <w:t>only represents the Taghut which Allah</w:t>
      </w:r>
      <w:r w:rsidR="0042251F" w:rsidRPr="00E86FDF">
        <w:rPr>
          <w:rFonts w:cs="Traditional Arabic"/>
          <w:lang w:bidi="ar-EG"/>
        </w:rPr>
        <w:t xml:space="preserve"> has commanded the servants to disbelieve in when He stated: </w:t>
      </w:r>
      <w:r w:rsidR="009B130F" w:rsidRPr="00E86FDF">
        <w:rPr>
          <w:rFonts w:cs="Traditional Arabic"/>
          <w:lang w:bidi="ar-EG"/>
        </w:rPr>
        <w:t xml:space="preserve"> </w:t>
      </w:r>
    </w:p>
    <w:p w14:paraId="1A2DBDD1" w14:textId="67D7C2B4" w:rsidR="00C4254E" w:rsidRPr="00E86FDF" w:rsidRDefault="00C4254E" w:rsidP="001D0E3E">
      <w:pPr>
        <w:spacing w:after="0"/>
        <w:rPr>
          <w:rFonts w:cs="Traditional Arabic"/>
          <w:lang w:bidi="ar-EG"/>
        </w:rPr>
      </w:pPr>
    </w:p>
    <w:p w14:paraId="5B391EDC" w14:textId="77777777" w:rsidR="00C4254E" w:rsidRPr="00E86FDF" w:rsidRDefault="00C4254E" w:rsidP="00C4254E">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أَلَمْ تَرَ إِلَى الَّذِينَ يَزْعُمُونَ أَنَّهُمْ آمَنُوا بِمَا أُنزِلَ إِلَيْكَ وَمَا أُنزِلَ مِن قَبْلِكَ يُرِيدُونَ أَن يَتَحَاكَمُوا إِلَى الطَّاغُوتِ وَقَدْ أُمِرُوا أَن يَكْفُرُوا بِهِ وَيُرِيدُ الشَّيْطَانُ أَن يُضِلَّهُمْ ضَلَالًا بَعِيدًا</w:t>
      </w:r>
    </w:p>
    <w:p w14:paraId="3961C1F4" w14:textId="77777777" w:rsidR="00C4254E" w:rsidRPr="00E86FDF" w:rsidRDefault="00C4254E" w:rsidP="00C4254E">
      <w:pPr>
        <w:spacing w:after="0"/>
        <w:rPr>
          <w:lang w:bidi="ar-EG"/>
        </w:rPr>
      </w:pPr>
      <w:r w:rsidRPr="00E86FDF">
        <w:rPr>
          <w:lang w:bidi="ar-EG"/>
        </w:rPr>
        <w:t>Have you not seen those who claim to have believed in what was revealed to you, [O Muhammad], and what was revealed before you? They wish to refer legislation to Taghut (false judges etc.), while they were commanded to disbelieve in it; and Shaytan wishes to lead them far astray (An-</w:t>
      </w:r>
      <w:proofErr w:type="spellStart"/>
      <w:r w:rsidRPr="00E86FDF">
        <w:rPr>
          <w:lang w:bidi="ar-EG"/>
        </w:rPr>
        <w:t>Nisa</w:t>
      </w:r>
      <w:proofErr w:type="spellEnd"/>
      <w:r w:rsidRPr="00E86FDF">
        <w:rPr>
          <w:lang w:bidi="ar-EG"/>
        </w:rPr>
        <w:t>’: 60).</w:t>
      </w:r>
    </w:p>
    <w:p w14:paraId="5B55740B" w14:textId="765A73EC" w:rsidR="00C4254E" w:rsidRPr="00E86FDF" w:rsidRDefault="00C4254E" w:rsidP="001D0E3E">
      <w:pPr>
        <w:spacing w:after="0"/>
        <w:rPr>
          <w:rFonts w:cs="Traditional Arabic"/>
          <w:lang w:bidi="ar-EG"/>
        </w:rPr>
      </w:pPr>
    </w:p>
    <w:p w14:paraId="071E0D1D" w14:textId="6BA57AB5" w:rsidR="00C4254E" w:rsidRPr="00E86FDF" w:rsidRDefault="00EA6E4C" w:rsidP="00C47B48">
      <w:pPr>
        <w:spacing w:after="0"/>
        <w:rPr>
          <w:rFonts w:cs="Traditional Arabic"/>
          <w:lang w:bidi="ar-EG"/>
        </w:rPr>
      </w:pPr>
      <w:r w:rsidRPr="00E86FDF">
        <w:rPr>
          <w:rFonts w:cs="Traditional Arabic"/>
          <w:lang w:bidi="ar-EG"/>
        </w:rPr>
        <w:t xml:space="preserve">In the Tafsir of this Ayah </w:t>
      </w:r>
      <w:proofErr w:type="gramStart"/>
      <w:r w:rsidRPr="00E86FDF">
        <w:rPr>
          <w:rFonts w:cs="Traditional Arabic"/>
          <w:lang w:bidi="ar-EG"/>
        </w:rPr>
        <w:t>Ibn</w:t>
      </w:r>
      <w:proofErr w:type="gramEnd"/>
      <w:r w:rsidRPr="00E86FDF">
        <w:rPr>
          <w:rFonts w:cs="Traditional Arabic"/>
          <w:lang w:bidi="ar-EG"/>
        </w:rPr>
        <w:t xml:space="preserve"> </w:t>
      </w:r>
      <w:proofErr w:type="spellStart"/>
      <w:r w:rsidRPr="00E86FDF">
        <w:rPr>
          <w:rFonts w:cs="Traditional Arabic"/>
          <w:lang w:bidi="ar-EG"/>
        </w:rPr>
        <w:t>Kathir</w:t>
      </w:r>
      <w:proofErr w:type="spellEnd"/>
      <w:r w:rsidRPr="00E86FDF">
        <w:rPr>
          <w:rFonts w:cs="Traditional Arabic"/>
          <w:lang w:bidi="ar-EG"/>
        </w:rPr>
        <w:t xml:space="preserve"> said: [This </w:t>
      </w:r>
      <w:r w:rsidR="00491908" w:rsidRPr="00E86FDF">
        <w:rPr>
          <w:rFonts w:cs="Traditional Arabic"/>
          <w:lang w:bidi="ar-EG"/>
        </w:rPr>
        <w:t xml:space="preserve">represents </w:t>
      </w:r>
      <w:r w:rsidR="00DA4AC0" w:rsidRPr="00E86FDF">
        <w:rPr>
          <w:rFonts w:cs="Traditional Arabic"/>
          <w:lang w:bidi="ar-EG"/>
        </w:rPr>
        <w:t xml:space="preserve">disavowal </w:t>
      </w:r>
      <w:r w:rsidR="00491908" w:rsidRPr="00E86FDF">
        <w:rPr>
          <w:rFonts w:cs="Traditional Arabic"/>
          <w:lang w:bidi="ar-EG"/>
        </w:rPr>
        <w:t>from</w:t>
      </w:r>
      <w:r w:rsidR="00DA4AC0" w:rsidRPr="00E86FDF">
        <w:rPr>
          <w:rFonts w:cs="Traditional Arabic"/>
          <w:lang w:bidi="ar-EG"/>
        </w:rPr>
        <w:t xml:space="preserve"> Allah ‘Azza Wa Jalla </w:t>
      </w:r>
      <w:r w:rsidR="00E75E4B" w:rsidRPr="00E86FDF">
        <w:rPr>
          <w:rFonts w:cs="Traditional Arabic"/>
          <w:lang w:bidi="ar-EG"/>
        </w:rPr>
        <w:t xml:space="preserve">to the one who claims Iman (belief) in that which Allah revealed upon His Messenger </w:t>
      </w:r>
      <w:r w:rsidR="001436AC" w:rsidRPr="00E86FDF">
        <w:rPr>
          <w:rFonts w:cs="Traditional Arabic"/>
          <w:lang w:bidi="ar-EG"/>
        </w:rPr>
        <w:t>and the Prophets, in addition to the Sunnah of His Messenger</w:t>
      </w:r>
      <w:r w:rsidR="00B82F1B" w:rsidRPr="00E86FDF">
        <w:rPr>
          <w:rFonts w:cs="Traditional Arabic"/>
          <w:lang w:bidi="ar-EG"/>
        </w:rPr>
        <w:t>, and then wants to seek judgement</w:t>
      </w:r>
      <w:r w:rsidR="00044C95" w:rsidRPr="00E86FDF">
        <w:rPr>
          <w:rFonts w:cs="Traditional Arabic"/>
          <w:lang w:bidi="ar-EG"/>
        </w:rPr>
        <w:t>,</w:t>
      </w:r>
      <w:r w:rsidR="00B82F1B" w:rsidRPr="00E86FDF">
        <w:rPr>
          <w:rFonts w:cs="Traditional Arabic"/>
          <w:lang w:bidi="ar-EG"/>
        </w:rPr>
        <w:t xml:space="preserve"> in respect to resolving disputes</w:t>
      </w:r>
      <w:r w:rsidR="00044C95" w:rsidRPr="00E86FDF">
        <w:rPr>
          <w:rFonts w:cs="Traditional Arabic"/>
          <w:lang w:bidi="ar-EG"/>
        </w:rPr>
        <w:t>,</w:t>
      </w:r>
      <w:r w:rsidR="00B82F1B" w:rsidRPr="00E86FDF">
        <w:rPr>
          <w:rFonts w:cs="Traditional Arabic"/>
          <w:lang w:bidi="ar-EG"/>
        </w:rPr>
        <w:t xml:space="preserve"> to</w:t>
      </w:r>
      <w:r w:rsidR="00044C95" w:rsidRPr="00E86FDF">
        <w:rPr>
          <w:rFonts w:cs="Traditional Arabic"/>
          <w:lang w:bidi="ar-EG"/>
        </w:rPr>
        <w:t xml:space="preserve"> other than the Kitab of Allah and the Sunnah of His Messenger. </w:t>
      </w:r>
      <w:r w:rsidR="00C47B48" w:rsidRPr="00E86FDF">
        <w:rPr>
          <w:rFonts w:cs="Traditional Arabic"/>
          <w:lang w:bidi="ar-EG"/>
        </w:rPr>
        <w:t>It has been mentioned in respect to the cause of revelation of this Ayah</w:t>
      </w:r>
      <w:r w:rsidR="00A70B38" w:rsidRPr="00E86FDF">
        <w:rPr>
          <w:rFonts w:cs="Traditional Arabic"/>
          <w:lang w:bidi="ar-EG"/>
        </w:rPr>
        <w:t xml:space="preserve">, that there was a man from the Ansar and a man from the Jews who </w:t>
      </w:r>
      <w:r w:rsidR="00181613" w:rsidRPr="00E86FDF">
        <w:rPr>
          <w:rFonts w:cs="Traditional Arabic"/>
          <w:lang w:bidi="ar-EG"/>
        </w:rPr>
        <w:t xml:space="preserve">had a dispute between them. </w:t>
      </w:r>
      <w:r w:rsidR="00FF01BB" w:rsidRPr="00E86FDF">
        <w:rPr>
          <w:rFonts w:cs="Traditional Arabic"/>
          <w:lang w:bidi="ar-EG"/>
        </w:rPr>
        <w:t xml:space="preserve">The Jew began to </w:t>
      </w:r>
      <w:proofErr w:type="gramStart"/>
      <w:r w:rsidR="00FF01BB" w:rsidRPr="00E86FDF">
        <w:rPr>
          <w:rFonts w:cs="Traditional Arabic"/>
          <w:lang w:bidi="ar-EG"/>
        </w:rPr>
        <w:t>say</w:t>
      </w:r>
      <w:proofErr w:type="gramEnd"/>
      <w:r w:rsidR="00CD1EA1" w:rsidRPr="00E86FDF">
        <w:rPr>
          <w:rFonts w:cs="Traditional Arabic"/>
          <w:lang w:bidi="ar-EG"/>
        </w:rPr>
        <w:t xml:space="preserve"> “Between you </w:t>
      </w:r>
      <w:r w:rsidR="00270463" w:rsidRPr="00E86FDF">
        <w:rPr>
          <w:rFonts w:cs="Traditional Arabic"/>
          <w:lang w:bidi="ar-EG"/>
        </w:rPr>
        <w:t>and I</w:t>
      </w:r>
      <w:r w:rsidR="00367097" w:rsidRPr="00E86FDF">
        <w:rPr>
          <w:rFonts w:cs="Traditional Arabic"/>
          <w:lang w:bidi="ar-EG"/>
        </w:rPr>
        <w:t xml:space="preserve"> (i.e. to pass judgement) </w:t>
      </w:r>
      <w:r w:rsidR="00CD1EA1" w:rsidRPr="00E86FDF">
        <w:rPr>
          <w:rFonts w:cs="Traditional Arabic"/>
          <w:lang w:bidi="ar-EG"/>
        </w:rPr>
        <w:t xml:space="preserve">is Muhammad” and the other, the man from the Ansar, </w:t>
      </w:r>
      <w:r w:rsidR="00270463" w:rsidRPr="00E86FDF">
        <w:rPr>
          <w:rFonts w:cs="Traditional Arabic"/>
          <w:lang w:bidi="ar-EG"/>
        </w:rPr>
        <w:t>was saying “Between you and I</w:t>
      </w:r>
      <w:r w:rsidR="00367097" w:rsidRPr="00E86FDF">
        <w:rPr>
          <w:rFonts w:cs="Traditional Arabic"/>
          <w:lang w:bidi="ar-EG"/>
        </w:rPr>
        <w:t xml:space="preserve"> (i.e. to pass judgement)</w:t>
      </w:r>
      <w:r w:rsidR="00270463" w:rsidRPr="00E86FDF">
        <w:rPr>
          <w:rFonts w:cs="Traditional Arabic"/>
          <w:lang w:bidi="ar-EG"/>
        </w:rPr>
        <w:t xml:space="preserve"> </w:t>
      </w:r>
      <w:r w:rsidR="00207C93" w:rsidRPr="00E86FDF">
        <w:rPr>
          <w:rFonts w:cs="Traditional Arabic"/>
          <w:lang w:bidi="ar-EG"/>
        </w:rPr>
        <w:t xml:space="preserve">is </w:t>
      </w:r>
      <w:proofErr w:type="spellStart"/>
      <w:r w:rsidR="00207C93" w:rsidRPr="00E86FDF">
        <w:rPr>
          <w:rFonts w:cs="Traditional Arabic"/>
          <w:lang w:bidi="ar-EG"/>
        </w:rPr>
        <w:t>Ka’b</w:t>
      </w:r>
      <w:proofErr w:type="spellEnd"/>
      <w:r w:rsidR="00207C93" w:rsidRPr="00E86FDF">
        <w:rPr>
          <w:rFonts w:cs="Traditional Arabic"/>
          <w:lang w:bidi="ar-EG"/>
        </w:rPr>
        <w:t xml:space="preserve"> bin Al-Ashraf</w:t>
      </w:r>
      <w:r w:rsidR="00270463" w:rsidRPr="00E86FDF">
        <w:rPr>
          <w:rFonts w:cs="Traditional Arabic"/>
          <w:lang w:bidi="ar-EG"/>
        </w:rPr>
        <w:t>”</w:t>
      </w:r>
      <w:r w:rsidR="00207C93" w:rsidRPr="00E86FDF">
        <w:rPr>
          <w:rFonts w:cs="Traditional Arabic"/>
          <w:lang w:bidi="ar-EG"/>
        </w:rPr>
        <w:t xml:space="preserve">. It has also been said that it was revealed in respect to a group of the Munafiqin (hypocrites) </w:t>
      </w:r>
      <w:r w:rsidR="00424695" w:rsidRPr="00E86FDF">
        <w:rPr>
          <w:rFonts w:cs="Traditional Arabic"/>
          <w:lang w:bidi="ar-EG"/>
        </w:rPr>
        <w:t xml:space="preserve">who had given the appearance of having embraced Islam but wanted to go to </w:t>
      </w:r>
      <w:r w:rsidR="007E3DE0" w:rsidRPr="00E86FDF">
        <w:rPr>
          <w:rFonts w:cs="Traditional Arabic"/>
          <w:lang w:bidi="ar-EG"/>
        </w:rPr>
        <w:t xml:space="preserve">the rulers of Jahiliyah (pre-Islam) for judgement, just as other than that has been said in respect to it. </w:t>
      </w:r>
      <w:r w:rsidR="009E48FB" w:rsidRPr="00E86FDF">
        <w:rPr>
          <w:rFonts w:cs="Traditional Arabic"/>
          <w:lang w:bidi="ar-EG"/>
        </w:rPr>
        <w:t>The Ayah, however, is more general than all of that as it condemns the one who turns away from the Kitab of Allah and the Sunnah</w:t>
      </w:r>
      <w:r w:rsidR="00CD37CD" w:rsidRPr="00E86FDF">
        <w:rPr>
          <w:rFonts w:cs="Traditional Arabic"/>
          <w:lang w:bidi="ar-EG"/>
        </w:rPr>
        <w:t xml:space="preserve">, seeking to go to judgement to other than them from sources of falsehood and that is the intended meaning of </w:t>
      </w:r>
      <w:r w:rsidR="00367097" w:rsidRPr="00E86FDF">
        <w:rPr>
          <w:rFonts w:cs="Traditional Arabic"/>
          <w:lang w:bidi="ar-EG"/>
        </w:rPr>
        <w:t xml:space="preserve">the Taghut here]. </w:t>
      </w:r>
    </w:p>
    <w:p w14:paraId="1FDB534E" w14:textId="3C17A09E" w:rsidR="00367097" w:rsidRPr="00E86FDF" w:rsidRDefault="00367097" w:rsidP="00C47B48">
      <w:pPr>
        <w:spacing w:after="0"/>
        <w:rPr>
          <w:rFonts w:cs="Traditional Arabic"/>
          <w:lang w:bidi="ar-EG"/>
        </w:rPr>
      </w:pPr>
    </w:p>
    <w:p w14:paraId="71799999" w14:textId="2B640F34" w:rsidR="00367097" w:rsidRPr="00E86FDF" w:rsidRDefault="00563AB5" w:rsidP="00C47B48">
      <w:pPr>
        <w:spacing w:after="0"/>
        <w:rPr>
          <w:rFonts w:cs="Traditional Arabic"/>
          <w:lang w:bidi="ar-EG"/>
        </w:rPr>
      </w:pPr>
      <w:r w:rsidRPr="00E86FDF">
        <w:rPr>
          <w:rFonts w:cs="Traditional Arabic"/>
          <w:lang w:bidi="ar-EG"/>
        </w:rPr>
        <w:t>The truth is that the Taghut is broader in meaning than the Batil (falsehood)</w:t>
      </w:r>
      <w:r w:rsidR="00C714B3" w:rsidRPr="00E86FDF">
        <w:rPr>
          <w:rFonts w:cs="Traditional Arabic"/>
          <w:lang w:bidi="ar-EG"/>
        </w:rPr>
        <w:t xml:space="preserve"> and indeed is </w:t>
      </w:r>
      <w:r w:rsidR="00FC1E02" w:rsidRPr="00E86FDF">
        <w:rPr>
          <w:rFonts w:cs="Traditional Arabic"/>
          <w:lang w:bidi="ar-EG"/>
        </w:rPr>
        <w:t xml:space="preserve">much more </w:t>
      </w:r>
      <w:r w:rsidR="00846291" w:rsidRPr="00E86FDF">
        <w:rPr>
          <w:rFonts w:cs="Traditional Arabic"/>
          <w:lang w:bidi="ar-EG"/>
        </w:rPr>
        <w:t>repugnant</w:t>
      </w:r>
      <w:r w:rsidR="00FC1E02" w:rsidRPr="00E86FDF">
        <w:rPr>
          <w:rFonts w:cs="Traditional Arabic"/>
          <w:lang w:bidi="ar-EG"/>
        </w:rPr>
        <w:t xml:space="preserve"> than it. That is because the Taghut here</w:t>
      </w:r>
      <w:r w:rsidR="00094B2D" w:rsidRPr="00E86FDF">
        <w:rPr>
          <w:rFonts w:cs="Traditional Arabic"/>
          <w:lang w:bidi="ar-EG"/>
        </w:rPr>
        <w:t xml:space="preserve"> is what </w:t>
      </w:r>
      <w:r w:rsidR="00F85932" w:rsidRPr="00E86FDF">
        <w:rPr>
          <w:rFonts w:cs="Traditional Arabic"/>
          <w:lang w:bidi="ar-EG"/>
        </w:rPr>
        <w:t>stands opposite to ruling or judging by what Allah has revealed</w:t>
      </w:r>
      <w:r w:rsidR="00DA502A" w:rsidRPr="00E86FDF">
        <w:rPr>
          <w:rFonts w:cs="Traditional Arabic"/>
          <w:lang w:bidi="ar-EG"/>
        </w:rPr>
        <w:t xml:space="preserve">, meaning the Hukm (rule) of Jahiliyah (pre-Islam) which is Kufr (disbelief). </w:t>
      </w:r>
      <w:r w:rsidR="00BC562B" w:rsidRPr="00E86FDF">
        <w:rPr>
          <w:rFonts w:cs="Traditional Arabic"/>
          <w:lang w:bidi="ar-EG"/>
        </w:rPr>
        <w:t>This is the conclusion of Ibn ul-</w:t>
      </w:r>
      <w:proofErr w:type="spellStart"/>
      <w:r w:rsidR="00BC562B" w:rsidRPr="00E86FDF">
        <w:rPr>
          <w:rFonts w:cs="Traditional Arabic"/>
          <w:lang w:bidi="ar-EG"/>
        </w:rPr>
        <w:t>Qayyim</w:t>
      </w:r>
      <w:proofErr w:type="spellEnd"/>
      <w:r w:rsidR="00DA502A" w:rsidRPr="00E86FDF">
        <w:rPr>
          <w:rFonts w:cs="Traditional Arabic"/>
          <w:lang w:bidi="ar-EG"/>
        </w:rPr>
        <w:t xml:space="preserve"> </w:t>
      </w:r>
      <w:r w:rsidR="00BC562B" w:rsidRPr="00E86FDF">
        <w:rPr>
          <w:rFonts w:cs="Traditional Arabic"/>
          <w:lang w:bidi="ar-EG"/>
        </w:rPr>
        <w:t>when he stated: [Whoever seeks to go to judgement</w:t>
      </w:r>
      <w:r w:rsidR="0059261F" w:rsidRPr="00E86FDF">
        <w:rPr>
          <w:rFonts w:cs="Traditional Arabic"/>
          <w:lang w:bidi="ar-EG"/>
        </w:rPr>
        <w:t xml:space="preserve"> or to judge (rule) to other than what the Messenger brought has ruled by the Taghut</w:t>
      </w:r>
      <w:r w:rsidR="00CD2672" w:rsidRPr="00E86FDF">
        <w:rPr>
          <w:rFonts w:cs="Traditional Arabic"/>
          <w:lang w:bidi="ar-EG"/>
        </w:rPr>
        <w:t xml:space="preserve"> and has gone to it for judgement] (End of quote).</w:t>
      </w:r>
    </w:p>
    <w:p w14:paraId="6CCBAE32" w14:textId="5CE6AD53" w:rsidR="00CD2672" w:rsidRPr="00E86FDF" w:rsidRDefault="00CD2672" w:rsidP="00C47B48">
      <w:pPr>
        <w:spacing w:after="0"/>
        <w:rPr>
          <w:rFonts w:cs="Traditional Arabic"/>
          <w:lang w:bidi="ar-EG"/>
        </w:rPr>
      </w:pPr>
    </w:p>
    <w:p w14:paraId="18942398" w14:textId="58373F3A" w:rsidR="00CD2672" w:rsidRPr="00E86FDF" w:rsidRDefault="00242F1F" w:rsidP="00C47B48">
      <w:pPr>
        <w:spacing w:after="0"/>
        <w:rPr>
          <w:rFonts w:cs="Traditional Arabic"/>
          <w:lang w:bidi="ar-EG"/>
        </w:rPr>
      </w:pPr>
      <w:r w:rsidRPr="00E86FDF">
        <w:rPr>
          <w:rFonts w:cs="Traditional Arabic"/>
          <w:lang w:bidi="ar-EG"/>
        </w:rPr>
        <w:t xml:space="preserve">The Taghut of any people or nation is therefore </w:t>
      </w:r>
      <w:r w:rsidR="007A08C9" w:rsidRPr="00E86FDF">
        <w:rPr>
          <w:rFonts w:cs="Traditional Arabic"/>
          <w:lang w:bidi="ar-EG"/>
        </w:rPr>
        <w:t>that which they go to judgement to other than Allah (swt) and his honourable Messenger</w:t>
      </w:r>
      <w:r w:rsidR="00763EFB" w:rsidRPr="00E86FDF">
        <w:rPr>
          <w:rFonts w:cs="Traditional Arabic"/>
          <w:lang w:bidi="ar-EG"/>
        </w:rPr>
        <w:t xml:space="preserve">, or that which they follow without </w:t>
      </w:r>
      <w:r w:rsidR="0075390E" w:rsidRPr="00E86FDF">
        <w:rPr>
          <w:rFonts w:cs="Traditional Arabic"/>
          <w:lang w:bidi="ar-EG"/>
        </w:rPr>
        <w:t>knowledge from Allah</w:t>
      </w:r>
      <w:r w:rsidR="00115577" w:rsidRPr="00E86FDF">
        <w:rPr>
          <w:rFonts w:cs="Traditional Arabic"/>
          <w:lang w:bidi="ar-EG"/>
        </w:rPr>
        <w:t xml:space="preserve">, or </w:t>
      </w:r>
      <w:r w:rsidR="00E73996" w:rsidRPr="00E86FDF">
        <w:rPr>
          <w:rFonts w:cs="Traditional Arabic"/>
          <w:lang w:bidi="ar-EG"/>
        </w:rPr>
        <w:t xml:space="preserve">what they </w:t>
      </w:r>
      <w:r w:rsidR="00115577" w:rsidRPr="00E86FDF">
        <w:rPr>
          <w:rFonts w:cs="Traditional Arabic"/>
          <w:lang w:bidi="ar-EG"/>
        </w:rPr>
        <w:t xml:space="preserve">worship </w:t>
      </w:r>
      <w:r w:rsidR="00E73996" w:rsidRPr="00E86FDF">
        <w:rPr>
          <w:rFonts w:cs="Traditional Arabic"/>
          <w:lang w:bidi="ar-EG"/>
        </w:rPr>
        <w:t>besides</w:t>
      </w:r>
      <w:r w:rsidR="00115577" w:rsidRPr="00E86FDF">
        <w:rPr>
          <w:rFonts w:cs="Traditional Arabic"/>
          <w:lang w:bidi="ar-EG"/>
        </w:rPr>
        <w:t xml:space="preserve"> Allah</w:t>
      </w:r>
      <w:r w:rsidR="00E73996" w:rsidRPr="00E86FDF">
        <w:rPr>
          <w:rFonts w:cs="Traditional Arabic"/>
          <w:lang w:bidi="ar-EG"/>
        </w:rPr>
        <w:t xml:space="preserve">; whether that means the ‘Ibadah (worship) by way </w:t>
      </w:r>
      <w:r w:rsidR="00FC1D35" w:rsidRPr="00E86FDF">
        <w:rPr>
          <w:rFonts w:cs="Traditional Arabic"/>
          <w:lang w:bidi="ar-EG"/>
        </w:rPr>
        <w:t xml:space="preserve">of supplication, </w:t>
      </w:r>
      <w:r w:rsidR="00ED0F46" w:rsidRPr="00E86FDF">
        <w:rPr>
          <w:rFonts w:cs="Traditional Arabic"/>
          <w:lang w:bidi="ar-EG"/>
        </w:rPr>
        <w:t>submissiveness, sanctification, bowing, prostration</w:t>
      </w:r>
      <w:r w:rsidR="00604791" w:rsidRPr="00E86FDF">
        <w:rPr>
          <w:rFonts w:cs="Traditional Arabic"/>
          <w:lang w:bidi="ar-EG"/>
        </w:rPr>
        <w:t>,</w:t>
      </w:r>
      <w:r w:rsidR="00ED0F46" w:rsidRPr="00E86FDF">
        <w:rPr>
          <w:rFonts w:cs="Traditional Arabic"/>
          <w:lang w:bidi="ar-EG"/>
        </w:rPr>
        <w:t xml:space="preserve"> the offering of sacrifices</w:t>
      </w:r>
      <w:r w:rsidR="00604791" w:rsidRPr="00E86FDF">
        <w:rPr>
          <w:rFonts w:cs="Traditional Arabic"/>
          <w:lang w:bidi="ar-EG"/>
        </w:rPr>
        <w:t xml:space="preserve"> and offerings, burning stones with </w:t>
      </w:r>
      <w:r w:rsidR="006E1282" w:rsidRPr="00E86FDF">
        <w:rPr>
          <w:rFonts w:cs="Traditional Arabic"/>
          <w:lang w:bidi="ar-EG"/>
        </w:rPr>
        <w:t>scents</w:t>
      </w:r>
      <w:r w:rsidR="00604791" w:rsidRPr="00E86FDF">
        <w:rPr>
          <w:rFonts w:cs="Traditional Arabic"/>
          <w:lang w:bidi="ar-EG"/>
        </w:rPr>
        <w:t xml:space="preserve"> </w:t>
      </w:r>
      <w:r w:rsidR="006E1282" w:rsidRPr="00E86FDF">
        <w:rPr>
          <w:rFonts w:cs="Traditional Arabic"/>
          <w:lang w:bidi="ar-EG"/>
        </w:rPr>
        <w:t>and</w:t>
      </w:r>
      <w:r w:rsidR="00604791" w:rsidRPr="00E86FDF">
        <w:rPr>
          <w:rFonts w:cs="Traditional Arabic"/>
          <w:lang w:bidi="ar-EG"/>
        </w:rPr>
        <w:t xml:space="preserve"> lighting</w:t>
      </w:r>
      <w:r w:rsidR="006E1282" w:rsidRPr="00E86FDF">
        <w:rPr>
          <w:rFonts w:cs="Traditional Arabic"/>
          <w:lang w:bidi="ar-EG"/>
        </w:rPr>
        <w:t xml:space="preserve"> candles, or the ‘Ibadah which means submission, obedience and following, or </w:t>
      </w:r>
      <w:r w:rsidR="002D27B8" w:rsidRPr="00E86FDF">
        <w:rPr>
          <w:rFonts w:cs="Traditional Arabic"/>
          <w:lang w:bidi="ar-EG"/>
        </w:rPr>
        <w:t xml:space="preserve">the ‘Ibadah of love and loyalty. </w:t>
      </w:r>
      <w:r w:rsidR="00604791" w:rsidRPr="00E86FDF">
        <w:rPr>
          <w:rFonts w:cs="Traditional Arabic"/>
          <w:lang w:bidi="ar-EG"/>
        </w:rPr>
        <w:t xml:space="preserve"> </w:t>
      </w:r>
    </w:p>
    <w:p w14:paraId="7B8B2A14" w14:textId="24DA3BB3" w:rsidR="00543139" w:rsidRPr="00E86FDF" w:rsidRDefault="00543139" w:rsidP="001F6916">
      <w:pPr>
        <w:spacing w:after="0"/>
        <w:rPr>
          <w:rFonts w:cs="Traditional Arabic"/>
          <w:lang w:bidi="ar-EG"/>
        </w:rPr>
      </w:pPr>
    </w:p>
    <w:p w14:paraId="6331145F" w14:textId="6594D159" w:rsidR="00543139" w:rsidRPr="00E86FDF" w:rsidRDefault="002D27B8" w:rsidP="001F6916">
      <w:pPr>
        <w:spacing w:after="0"/>
        <w:rPr>
          <w:rFonts w:cs="Traditional Arabic"/>
          <w:lang w:bidi="ar-EG"/>
        </w:rPr>
      </w:pPr>
      <w:r w:rsidRPr="00E86FDF">
        <w:rPr>
          <w:rFonts w:cs="Traditional Arabic"/>
          <w:lang w:bidi="ar-EG"/>
        </w:rPr>
        <w:lastRenderedPageBreak/>
        <w:t xml:space="preserve">The Taghut is also every </w:t>
      </w:r>
      <w:r w:rsidR="000A01C8" w:rsidRPr="00E86FDF">
        <w:rPr>
          <w:rFonts w:cs="Traditional Arabic"/>
          <w:lang w:bidi="ar-EG"/>
        </w:rPr>
        <w:t>caller of falsehood and head of misguidance. As such, Iblis (Shaytan)</w:t>
      </w:r>
      <w:r w:rsidR="0077260A" w:rsidRPr="00E86FDF">
        <w:rPr>
          <w:rFonts w:cs="Traditional Arabic"/>
          <w:lang w:bidi="ar-EG"/>
        </w:rPr>
        <w:t>, Allah’s curse upon him, is a Taghut, indeed he is the head of the Tawaghit (</w:t>
      </w:r>
      <w:proofErr w:type="spellStart"/>
      <w:r w:rsidR="0077260A" w:rsidRPr="00E86FDF">
        <w:rPr>
          <w:rFonts w:cs="Traditional Arabic"/>
          <w:lang w:bidi="ar-EG"/>
        </w:rPr>
        <w:t>Taghuts</w:t>
      </w:r>
      <w:proofErr w:type="spellEnd"/>
      <w:r w:rsidR="0077260A" w:rsidRPr="00E86FDF">
        <w:rPr>
          <w:rFonts w:cs="Traditional Arabic"/>
          <w:lang w:bidi="ar-EG"/>
        </w:rPr>
        <w:t>)</w:t>
      </w:r>
      <w:r w:rsidR="00FF386D" w:rsidRPr="00E86FDF">
        <w:rPr>
          <w:rFonts w:cs="Traditional Arabic"/>
          <w:lang w:bidi="ar-EG"/>
        </w:rPr>
        <w:t>, the high priest of Taghut</w:t>
      </w:r>
      <w:r w:rsidR="00AD01D8" w:rsidRPr="00E86FDF">
        <w:rPr>
          <w:rFonts w:cs="Traditional Arabic"/>
          <w:lang w:bidi="ar-EG"/>
        </w:rPr>
        <w:t xml:space="preserve"> and</w:t>
      </w:r>
      <w:r w:rsidR="00FF386D" w:rsidRPr="00E86FDF">
        <w:rPr>
          <w:rFonts w:cs="Traditional Arabic"/>
          <w:lang w:bidi="ar-EG"/>
        </w:rPr>
        <w:t xml:space="preserve"> the </w:t>
      </w:r>
      <w:r w:rsidR="00AD01D8" w:rsidRPr="00E86FDF">
        <w:rPr>
          <w:rFonts w:cs="Traditional Arabic"/>
          <w:lang w:bidi="ar-EG"/>
        </w:rPr>
        <w:t>enchanter of Taghut.</w:t>
      </w:r>
      <w:r w:rsidR="009A47C6" w:rsidRPr="00E86FDF">
        <w:rPr>
          <w:rFonts w:cs="Traditional Arabic"/>
          <w:lang w:bidi="ar-EG"/>
        </w:rPr>
        <w:t xml:space="preserve"> The ruler who rules</w:t>
      </w:r>
      <w:r w:rsidR="00645DD7" w:rsidRPr="00E86FDF">
        <w:rPr>
          <w:rFonts w:cs="Traditional Arabic"/>
          <w:lang w:bidi="ar-EG"/>
        </w:rPr>
        <w:t xml:space="preserve"> and judges</w:t>
      </w:r>
      <w:r w:rsidR="009A47C6" w:rsidRPr="00E86FDF">
        <w:rPr>
          <w:rFonts w:cs="Traditional Arabic"/>
          <w:lang w:bidi="ar-EG"/>
        </w:rPr>
        <w:t xml:space="preserve"> by other than what Allah has revealed is a Taghut</w:t>
      </w:r>
      <w:r w:rsidR="00645DD7" w:rsidRPr="00E86FDF">
        <w:rPr>
          <w:rFonts w:cs="Traditional Arabic"/>
          <w:lang w:bidi="ar-EG"/>
        </w:rPr>
        <w:t xml:space="preserve"> and the one who legislates</w:t>
      </w:r>
      <w:r w:rsidR="00D74B1B" w:rsidRPr="00E86FDF">
        <w:rPr>
          <w:rFonts w:cs="Traditional Arabic"/>
          <w:lang w:bidi="ar-EG"/>
        </w:rPr>
        <w:t xml:space="preserve"> without reference to Allah is a Taghut, indeed he is from the heads and leaders of the </w:t>
      </w:r>
      <w:proofErr w:type="spellStart"/>
      <w:r w:rsidR="00D74B1B" w:rsidRPr="00E86FDF">
        <w:rPr>
          <w:rFonts w:cs="Traditional Arabic"/>
          <w:lang w:bidi="ar-EG"/>
        </w:rPr>
        <w:t>Taghawit</w:t>
      </w:r>
      <w:proofErr w:type="spellEnd"/>
      <w:r w:rsidR="00AB5B95" w:rsidRPr="00E86FDF">
        <w:rPr>
          <w:rFonts w:cs="Traditional Arabic"/>
          <w:lang w:bidi="ar-EG"/>
        </w:rPr>
        <w:t xml:space="preserve">. That is because he calls the people to worship him; the ‘Ibadah of obedience and following (subservience). </w:t>
      </w:r>
      <w:r w:rsidR="00C1016B" w:rsidRPr="00E86FDF">
        <w:rPr>
          <w:rFonts w:cs="Traditional Arabic"/>
          <w:lang w:bidi="ar-EG"/>
        </w:rPr>
        <w:t>Whoever calls the people to worship himself is a Taghut and is indeed from the heads of the Tawaghit</w:t>
      </w:r>
      <w:r w:rsidR="00960A90" w:rsidRPr="00E86FDF">
        <w:rPr>
          <w:rFonts w:cs="Traditional Arabic"/>
          <w:lang w:bidi="ar-EG"/>
        </w:rPr>
        <w:t>. Whoever accepts to be worshipped besides Allah is a Taghut</w:t>
      </w:r>
      <w:r w:rsidR="007F29B1" w:rsidRPr="00E86FDF">
        <w:rPr>
          <w:rFonts w:cs="Traditional Arabic"/>
          <w:lang w:bidi="ar-EG"/>
        </w:rPr>
        <w:t xml:space="preserve">, the one who is loved for his </w:t>
      </w:r>
      <w:r w:rsidR="00EB3D87" w:rsidRPr="00E86FDF">
        <w:rPr>
          <w:rFonts w:cs="Traditional Arabic"/>
          <w:lang w:bidi="ar-EG"/>
        </w:rPr>
        <w:t>essence besides Allah is a Taghut and the one who is obeyed because of his essence is a Taghut</w:t>
      </w:r>
      <w:r w:rsidR="005833FB" w:rsidRPr="00E86FDF">
        <w:rPr>
          <w:rFonts w:cs="Traditional Arabic"/>
          <w:lang w:bidi="ar-EG"/>
        </w:rPr>
        <w:t xml:space="preserve">. </w:t>
      </w:r>
      <w:r w:rsidR="0027624D" w:rsidRPr="00E86FDF">
        <w:rPr>
          <w:rFonts w:cs="Traditional Arabic"/>
          <w:lang w:bidi="ar-EG"/>
        </w:rPr>
        <w:t>As such,</w:t>
      </w:r>
      <w:r w:rsidR="005833FB" w:rsidRPr="00E86FDF">
        <w:rPr>
          <w:rFonts w:cs="Traditional Arabic"/>
          <w:lang w:bidi="ar-EG"/>
        </w:rPr>
        <w:t xml:space="preserve"> </w:t>
      </w:r>
      <w:r w:rsidR="00FE336A" w:rsidRPr="00E86FDF">
        <w:rPr>
          <w:rFonts w:cs="Traditional Arabic"/>
          <w:lang w:bidi="ar-EG"/>
        </w:rPr>
        <w:t>the number of</w:t>
      </w:r>
      <w:r w:rsidR="005833FB" w:rsidRPr="00E86FDF">
        <w:rPr>
          <w:rFonts w:cs="Traditional Arabic"/>
          <w:lang w:bidi="ar-EG"/>
        </w:rPr>
        <w:t xml:space="preserve"> Tawaghit</w:t>
      </w:r>
      <w:r w:rsidR="00FE336A" w:rsidRPr="00E86FDF">
        <w:rPr>
          <w:rFonts w:cs="Traditional Arabic"/>
          <w:lang w:bidi="ar-EG"/>
        </w:rPr>
        <w:t xml:space="preserve"> are many indeed!</w:t>
      </w:r>
    </w:p>
    <w:p w14:paraId="1C934543" w14:textId="58D4E046" w:rsidR="00FE336A" w:rsidRPr="00E86FDF" w:rsidRDefault="00FE336A" w:rsidP="001F6916">
      <w:pPr>
        <w:spacing w:after="0"/>
        <w:rPr>
          <w:rFonts w:cs="Traditional Arabic"/>
          <w:lang w:bidi="ar-EG"/>
        </w:rPr>
      </w:pPr>
    </w:p>
    <w:p w14:paraId="79ACBB76" w14:textId="639E880C" w:rsidR="00FE336A" w:rsidRPr="00E86FDF" w:rsidRDefault="00FE336A" w:rsidP="001F6916">
      <w:pPr>
        <w:spacing w:after="0"/>
        <w:rPr>
          <w:rFonts w:cs="Traditional Arabic"/>
          <w:lang w:bidi="ar-EG"/>
        </w:rPr>
      </w:pPr>
      <w:r w:rsidRPr="00E86FDF">
        <w:rPr>
          <w:rFonts w:cs="Traditional Arabic"/>
          <w:lang w:bidi="ar-EG"/>
        </w:rPr>
        <w:t xml:space="preserve">Allah (swt) has commanded us to </w:t>
      </w:r>
      <w:r w:rsidR="00D03361" w:rsidRPr="00E86FDF">
        <w:rPr>
          <w:rFonts w:cs="Traditional Arabic"/>
          <w:lang w:bidi="ar-EG"/>
        </w:rPr>
        <w:t>steer clear from the Taghut</w:t>
      </w:r>
      <w:r w:rsidR="00123A02" w:rsidRPr="00E86FDF">
        <w:rPr>
          <w:rFonts w:cs="Traditional Arabic"/>
          <w:lang w:bidi="ar-EG"/>
        </w:rPr>
        <w:t>. He (swt) said:</w:t>
      </w:r>
    </w:p>
    <w:p w14:paraId="53D61D09" w14:textId="5824B297" w:rsidR="00123A02" w:rsidRPr="00E86FDF" w:rsidRDefault="00123A02" w:rsidP="001F6916">
      <w:pPr>
        <w:spacing w:after="0"/>
        <w:rPr>
          <w:rFonts w:cs="Traditional Arabic"/>
          <w:lang w:bidi="ar-EG"/>
        </w:rPr>
      </w:pPr>
    </w:p>
    <w:p w14:paraId="12E44045" w14:textId="50465060" w:rsidR="00123A02" w:rsidRPr="00E86FDF" w:rsidRDefault="00CC65F2" w:rsidP="001F6916">
      <w:pPr>
        <w:spacing w:after="0"/>
        <w:rPr>
          <w:rFonts w:cs="Traditional Arabic"/>
          <w:sz w:val="32"/>
          <w:szCs w:val="32"/>
          <w:lang w:bidi="ar-EG"/>
        </w:rPr>
      </w:pPr>
      <w:r w:rsidRPr="00E86FDF">
        <w:rPr>
          <w:rFonts w:cs="Traditional Arabic"/>
          <w:sz w:val="32"/>
          <w:szCs w:val="32"/>
          <w:rtl/>
          <w:lang w:bidi="ar-EG"/>
        </w:rPr>
        <w:t>وَالَّذِينَ اجْتَنَبُوا الطَّاغُوتَ أَن يَعْبُدُوهَا</w:t>
      </w:r>
    </w:p>
    <w:p w14:paraId="0616F71E" w14:textId="09D6529F" w:rsidR="00543139" w:rsidRPr="00E86FDF" w:rsidRDefault="0085362F" w:rsidP="0085362F">
      <w:pPr>
        <w:spacing w:after="0"/>
        <w:rPr>
          <w:rFonts w:cs="Traditional Arabic"/>
          <w:lang w:bidi="ar-EG"/>
        </w:rPr>
      </w:pPr>
      <w:r w:rsidRPr="00E86FDF">
        <w:rPr>
          <w:rFonts w:cs="Traditional Arabic"/>
          <w:lang w:bidi="ar-EG"/>
        </w:rPr>
        <w:t>But those who have avoided Taghut, lest they worship it (</w:t>
      </w:r>
      <w:r w:rsidR="00444258" w:rsidRPr="00E86FDF">
        <w:rPr>
          <w:rFonts w:cs="Traditional Arabic"/>
          <w:lang w:bidi="ar-EG"/>
        </w:rPr>
        <w:t>Az-</w:t>
      </w:r>
      <w:proofErr w:type="spellStart"/>
      <w:r w:rsidR="00444258" w:rsidRPr="00E86FDF">
        <w:rPr>
          <w:rFonts w:cs="Traditional Arabic"/>
          <w:lang w:bidi="ar-EG"/>
        </w:rPr>
        <w:t>Zumar</w:t>
      </w:r>
      <w:proofErr w:type="spellEnd"/>
      <w:r w:rsidR="00444258" w:rsidRPr="00E86FDF">
        <w:rPr>
          <w:rFonts w:cs="Traditional Arabic"/>
          <w:lang w:bidi="ar-EG"/>
        </w:rPr>
        <w:t>: 17).</w:t>
      </w:r>
    </w:p>
    <w:p w14:paraId="7E2C61A5" w14:textId="07AAE683" w:rsidR="00444258" w:rsidRPr="00E86FDF" w:rsidRDefault="00444258" w:rsidP="0085362F">
      <w:pPr>
        <w:spacing w:after="0"/>
        <w:rPr>
          <w:rFonts w:cs="Traditional Arabic"/>
          <w:lang w:bidi="ar-EG"/>
        </w:rPr>
      </w:pPr>
    </w:p>
    <w:p w14:paraId="4259F4E6" w14:textId="3616E523" w:rsidR="00444258" w:rsidRPr="00E86FDF" w:rsidRDefault="0048223A" w:rsidP="0085362F">
      <w:pPr>
        <w:spacing w:after="0"/>
        <w:rPr>
          <w:rFonts w:cs="Traditional Arabic"/>
          <w:lang w:bidi="ar-EG"/>
        </w:rPr>
      </w:pPr>
      <w:r w:rsidRPr="00E86FDF">
        <w:rPr>
          <w:rFonts w:cs="Traditional Arabic"/>
          <w:lang w:bidi="ar-EG"/>
        </w:rPr>
        <w:t xml:space="preserve">Going </w:t>
      </w:r>
      <w:r w:rsidR="004D5A3F" w:rsidRPr="00E86FDF">
        <w:rPr>
          <w:rFonts w:cs="Traditional Arabic"/>
          <w:lang w:bidi="ar-EG"/>
        </w:rPr>
        <w:t>to</w:t>
      </w:r>
      <w:r w:rsidRPr="00E86FDF">
        <w:rPr>
          <w:rFonts w:cs="Traditional Arabic"/>
          <w:lang w:bidi="ar-EG"/>
        </w:rPr>
        <w:t xml:space="preserve"> judgement to the Sharee’ah of the Taghut </w:t>
      </w:r>
      <w:r w:rsidR="00E8053C" w:rsidRPr="00E86FDF">
        <w:rPr>
          <w:rFonts w:cs="Traditional Arabic"/>
          <w:lang w:bidi="ar-EG"/>
        </w:rPr>
        <w:t xml:space="preserve">is a kind from the kinds of ‘Ibadah which Allah has commanded to be </w:t>
      </w:r>
      <w:r w:rsidR="004D5A3F" w:rsidRPr="00E86FDF">
        <w:rPr>
          <w:rFonts w:cs="Traditional Arabic"/>
          <w:lang w:bidi="ar-EG"/>
        </w:rPr>
        <w:t>dissociated from and avoided</w:t>
      </w:r>
      <w:r w:rsidR="00BE35B9" w:rsidRPr="00E86FDF">
        <w:rPr>
          <w:rFonts w:cs="Traditional Arabic"/>
          <w:lang w:bidi="ar-EG"/>
        </w:rPr>
        <w:t xml:space="preserve">. Indeed, Allah (swt) commanded us with more than just avoiding the Taghut, in the case where He </w:t>
      </w:r>
      <w:r w:rsidR="00DA4B82" w:rsidRPr="00E86FDF">
        <w:rPr>
          <w:rFonts w:cs="Traditional Arabic"/>
          <w:lang w:bidi="ar-EG"/>
        </w:rPr>
        <w:t xml:space="preserve">commanded disbelief in it. This means refusing </w:t>
      </w:r>
      <w:r w:rsidR="00BD779D" w:rsidRPr="00E86FDF">
        <w:rPr>
          <w:rFonts w:cs="Traditional Arabic"/>
          <w:lang w:bidi="ar-EG"/>
        </w:rPr>
        <w:t xml:space="preserve">it, </w:t>
      </w:r>
      <w:r w:rsidR="00DA4B82" w:rsidRPr="00E86FDF">
        <w:rPr>
          <w:rFonts w:cs="Traditional Arabic"/>
          <w:lang w:bidi="ar-EG"/>
        </w:rPr>
        <w:t>rejecting it</w:t>
      </w:r>
      <w:r w:rsidR="00BD779D" w:rsidRPr="00E86FDF">
        <w:rPr>
          <w:rFonts w:cs="Traditional Arabic"/>
          <w:lang w:bidi="ar-EG"/>
        </w:rPr>
        <w:t>, hating it, finding it contemptible, having hostility to it</w:t>
      </w:r>
      <w:r w:rsidR="00271878" w:rsidRPr="00E86FDF">
        <w:rPr>
          <w:rFonts w:cs="Traditional Arabic"/>
          <w:lang w:bidi="ar-EG"/>
        </w:rPr>
        <w:t xml:space="preserve">, and fighting and warring against it by every legally legitimate means. </w:t>
      </w:r>
      <w:r w:rsidR="00313406" w:rsidRPr="00E86FDF">
        <w:rPr>
          <w:rFonts w:cs="Traditional Arabic"/>
          <w:lang w:bidi="ar-EG"/>
        </w:rPr>
        <w:t xml:space="preserve">This is clear and evident in His statement (swt): </w:t>
      </w:r>
    </w:p>
    <w:p w14:paraId="7FB4807F" w14:textId="4AB29631" w:rsidR="00BD779D" w:rsidRPr="00E86FDF" w:rsidRDefault="00BD779D" w:rsidP="0085362F">
      <w:pPr>
        <w:spacing w:after="0"/>
        <w:rPr>
          <w:rFonts w:cs="Traditional Arabic"/>
          <w:lang w:bidi="ar-EG"/>
        </w:rPr>
      </w:pPr>
    </w:p>
    <w:p w14:paraId="4038AF7E" w14:textId="0E598F9E" w:rsidR="00BD779D" w:rsidRPr="00E86FDF" w:rsidRDefault="00EF3293" w:rsidP="0085362F">
      <w:pPr>
        <w:spacing w:after="0"/>
        <w:rPr>
          <w:rFonts w:cs="Traditional Arabic"/>
          <w:sz w:val="32"/>
          <w:szCs w:val="32"/>
          <w:rtl/>
          <w:lang w:bidi="ar-EG"/>
        </w:rPr>
      </w:pPr>
      <w:r w:rsidRPr="00E86FDF">
        <w:rPr>
          <w:rFonts w:cs="Traditional Arabic"/>
          <w:sz w:val="32"/>
          <w:szCs w:val="32"/>
          <w:rtl/>
          <w:lang w:bidi="ar-EG"/>
        </w:rPr>
        <w:t>لَا إِكْرَاهَ فِي الدِّينِ ۖ قَد تَّبَيَّنَ الرُّشْدُ مِنَ الْغَيِّ ۚ فَمَن يَكْفُرْ بِالطَّاغُوتِ وَيُؤْمِن بِاللَّـهِ فَقَدِ اسْتَمْسَكَ بِالْعُرْوَةِ الْوُثْقَىٰ لَا انفِصَامَ لَهَا ۗ وَاللَّـهُ سَمِيعٌ عَلِيمٌ</w:t>
      </w:r>
      <w:r w:rsidR="001C1F50" w:rsidRPr="00E86FDF">
        <w:rPr>
          <w:rFonts w:cs="Traditional Arabic"/>
          <w:sz w:val="32"/>
          <w:szCs w:val="32"/>
          <w:rtl/>
          <w:lang w:bidi="ar-EG"/>
        </w:rPr>
        <w:t xml:space="preserve"> اللَّـهُ وَلِيُّ الَّذِينَ آمَنُوا يُخْرِجُهُم مِّنَ الظُّلُمَاتِ إِلَى النُّورِ ۖ وَالَّذِينَ كَفَرُوا أَوْلِيَاؤُهُمُ الطَّاغُوتُ يُخْرِجُونَهُم مِّنَ النُّورِ إِلَى الظُّلُمَاتِ ۗ أُولَـٰئِكَ أَصْحَابُ النَّارِ ۖ هُمْ فِيهَا خَالِدُونَ</w:t>
      </w:r>
    </w:p>
    <w:p w14:paraId="7ED1B4DB" w14:textId="4E142966" w:rsidR="00BD779D" w:rsidRPr="00E86FDF" w:rsidRDefault="00BD779D" w:rsidP="0085362F">
      <w:pPr>
        <w:spacing w:after="0"/>
        <w:rPr>
          <w:rFonts w:cs="Traditional Arabic"/>
          <w:lang w:bidi="ar-EG"/>
        </w:rPr>
      </w:pPr>
    </w:p>
    <w:p w14:paraId="768500FF" w14:textId="2167DA24" w:rsidR="00BD779D" w:rsidRPr="00E86FDF" w:rsidRDefault="009D36ED" w:rsidP="0085362F">
      <w:pPr>
        <w:spacing w:after="0"/>
        <w:rPr>
          <w:rFonts w:cs="Traditional Arabic"/>
          <w:lang w:bidi="ar-EG"/>
        </w:rPr>
      </w:pPr>
      <w:r w:rsidRPr="00E86FDF">
        <w:rPr>
          <w:rFonts w:cs="Traditional Arabic"/>
          <w:lang w:bidi="ar-EG"/>
        </w:rPr>
        <w:t>There shall be no compulsion in [acceptance of] the religion. The right course has become clear from the wrong. So</w:t>
      </w:r>
      <w:r w:rsidR="00CF771B" w:rsidRPr="00E86FDF">
        <w:rPr>
          <w:rFonts w:cs="Traditional Arabic"/>
          <w:lang w:bidi="ar-EG"/>
        </w:rPr>
        <w:t>,</w:t>
      </w:r>
      <w:r w:rsidRPr="00E86FDF">
        <w:rPr>
          <w:rFonts w:cs="Traditional Arabic"/>
          <w:lang w:bidi="ar-EG"/>
        </w:rPr>
        <w:t xml:space="preserve"> whoever disbelieves in </w:t>
      </w:r>
      <w:r w:rsidRPr="00E86FDF">
        <w:rPr>
          <w:rFonts w:cs="Traditional Arabic"/>
          <w:b/>
          <w:bCs/>
          <w:lang w:bidi="ar-EG"/>
        </w:rPr>
        <w:t>Taghut</w:t>
      </w:r>
      <w:r w:rsidRPr="00E86FDF">
        <w:rPr>
          <w:rFonts w:cs="Traditional Arabic"/>
          <w:lang w:bidi="ar-EG"/>
        </w:rPr>
        <w:t xml:space="preserve"> and believes in Allah has grasped the most trustworthy </w:t>
      </w:r>
      <w:r w:rsidR="00325ECA" w:rsidRPr="00E86FDF">
        <w:rPr>
          <w:rFonts w:cs="Traditional Arabic"/>
          <w:lang w:bidi="ar-EG"/>
        </w:rPr>
        <w:t xml:space="preserve">(firmest) </w:t>
      </w:r>
      <w:r w:rsidRPr="00E86FDF">
        <w:rPr>
          <w:rFonts w:cs="Traditional Arabic"/>
          <w:lang w:bidi="ar-EG"/>
        </w:rPr>
        <w:t xml:space="preserve">handhold with no break in it. And Allah is Hearing and Knowing. </w:t>
      </w:r>
      <w:r w:rsidR="00C41BDF" w:rsidRPr="00E86FDF">
        <w:rPr>
          <w:rFonts w:cs="Traditional Arabic"/>
          <w:lang w:bidi="ar-EG"/>
        </w:rPr>
        <w:t>Allah is the ally of those who believe. He brings them out from darknesses into the light. And those who disbelieve</w:t>
      </w:r>
      <w:r w:rsidR="00601246" w:rsidRPr="00E86FDF">
        <w:rPr>
          <w:rFonts w:cs="Traditional Arabic"/>
          <w:lang w:bidi="ar-EG"/>
        </w:rPr>
        <w:t xml:space="preserve">, </w:t>
      </w:r>
      <w:r w:rsidR="00C41BDF" w:rsidRPr="00E86FDF">
        <w:rPr>
          <w:rFonts w:cs="Traditional Arabic"/>
          <w:lang w:bidi="ar-EG"/>
        </w:rPr>
        <w:t>their allies are Taghut. They take them out of the light into darknesses. Those are the companions of the Fire; they will abide eternally therein (Al-Baqarah: 256-257).</w:t>
      </w:r>
    </w:p>
    <w:p w14:paraId="56A8C2E2" w14:textId="19E49D24" w:rsidR="00BD779D" w:rsidRPr="00E86FDF" w:rsidRDefault="00BD779D" w:rsidP="0085362F">
      <w:pPr>
        <w:spacing w:after="0"/>
        <w:rPr>
          <w:rFonts w:cs="Traditional Arabic"/>
          <w:lang w:bidi="ar-EG"/>
        </w:rPr>
      </w:pPr>
    </w:p>
    <w:p w14:paraId="726D2C44" w14:textId="74BE441F" w:rsidR="00CF771B" w:rsidRPr="00E86FDF" w:rsidRDefault="00325ECA" w:rsidP="0085362F">
      <w:pPr>
        <w:spacing w:after="0"/>
        <w:rPr>
          <w:rFonts w:cs="Traditional Arabic"/>
          <w:lang w:bidi="ar-EG"/>
        </w:rPr>
      </w:pPr>
      <w:r w:rsidRPr="00E86FDF">
        <w:rPr>
          <w:rFonts w:cs="Traditional Arabic"/>
          <w:lang w:bidi="ar-EG"/>
        </w:rPr>
        <w:t>Sheikh ul-Islam Ibn Taymiyyah said: [</w:t>
      </w:r>
      <w:r w:rsidR="007758ED" w:rsidRPr="00E86FDF">
        <w:rPr>
          <w:rFonts w:cs="Traditional Arabic"/>
          <w:lang w:bidi="ar-EG"/>
        </w:rPr>
        <w:t>Therefore, whoever</w:t>
      </w:r>
      <w:r w:rsidR="001118FE" w:rsidRPr="00E86FDF">
        <w:rPr>
          <w:rFonts w:cs="Traditional Arabic"/>
          <w:lang w:bidi="ar-EG"/>
        </w:rPr>
        <w:t xml:space="preserve"> regards it to be lawful </w:t>
      </w:r>
      <w:r w:rsidR="00262EF0" w:rsidRPr="00E86FDF">
        <w:rPr>
          <w:rFonts w:cs="Traditional Arabic"/>
          <w:lang w:bidi="ar-EG"/>
        </w:rPr>
        <w:t xml:space="preserve">(or permissible) to rule between the people by what he myself views to be just </w:t>
      </w:r>
      <w:r w:rsidR="00542B2F" w:rsidRPr="00E86FDF">
        <w:rPr>
          <w:rFonts w:cs="Traditional Arabic"/>
          <w:lang w:bidi="ar-EG"/>
        </w:rPr>
        <w:t>without following that which Allah revealed, is a Kafir (disbeliever)]</w:t>
      </w:r>
      <w:r w:rsidR="004C3DC4" w:rsidRPr="00E86FDF">
        <w:rPr>
          <w:rFonts w:cs="Traditional Arabic"/>
          <w:lang w:bidi="ar-EG"/>
        </w:rPr>
        <w:t xml:space="preserve"> (</w:t>
      </w:r>
      <w:proofErr w:type="spellStart"/>
      <w:r w:rsidR="004C3DC4" w:rsidRPr="00E86FDF">
        <w:rPr>
          <w:rFonts w:cs="Traditional Arabic"/>
          <w:lang w:bidi="ar-EG"/>
        </w:rPr>
        <w:t>Minhaaj</w:t>
      </w:r>
      <w:proofErr w:type="spellEnd"/>
      <w:r w:rsidR="004C3DC4" w:rsidRPr="00E86FDF">
        <w:rPr>
          <w:rFonts w:cs="Traditional Arabic"/>
          <w:lang w:bidi="ar-EG"/>
        </w:rPr>
        <w:t xml:space="preserve"> As-Sunnah An-</w:t>
      </w:r>
      <w:proofErr w:type="spellStart"/>
      <w:r w:rsidR="004C3DC4" w:rsidRPr="00E86FDF">
        <w:rPr>
          <w:rFonts w:cs="Traditional Arabic"/>
          <w:lang w:bidi="ar-EG"/>
        </w:rPr>
        <w:t>Nabawiyah</w:t>
      </w:r>
      <w:proofErr w:type="spellEnd"/>
      <w:r w:rsidR="004C3DC4" w:rsidRPr="00E86FDF">
        <w:rPr>
          <w:rFonts w:cs="Traditional Arabic"/>
          <w:lang w:bidi="ar-EG"/>
        </w:rPr>
        <w:t>: 3/22)</w:t>
      </w:r>
      <w:r w:rsidR="00542B2F" w:rsidRPr="00E86FDF">
        <w:rPr>
          <w:rFonts w:cs="Traditional Arabic"/>
          <w:lang w:bidi="ar-EG"/>
        </w:rPr>
        <w:t xml:space="preserve">. </w:t>
      </w:r>
      <w:r w:rsidR="00BD5FF7" w:rsidRPr="00E86FDF">
        <w:rPr>
          <w:rFonts w:cs="Traditional Arabic"/>
          <w:lang w:bidi="ar-EG"/>
        </w:rPr>
        <w:t>And he said: [</w:t>
      </w:r>
      <w:r w:rsidR="00004AF6" w:rsidRPr="00E86FDF">
        <w:rPr>
          <w:rFonts w:cs="Traditional Arabic"/>
          <w:lang w:bidi="ar-EG"/>
        </w:rPr>
        <w:t>The human, when he makes the Haram</w:t>
      </w:r>
      <w:r w:rsidR="008577A9" w:rsidRPr="00E86FDF">
        <w:rPr>
          <w:rFonts w:cs="Traditional Arabic"/>
          <w:lang w:bidi="ar-EG"/>
        </w:rPr>
        <w:t xml:space="preserve"> which has been agreed upon</w:t>
      </w:r>
      <w:r w:rsidR="00004AF6" w:rsidRPr="00E86FDF">
        <w:rPr>
          <w:rFonts w:cs="Traditional Arabic"/>
          <w:lang w:bidi="ar-EG"/>
        </w:rPr>
        <w:t xml:space="preserve"> </w:t>
      </w:r>
      <w:r w:rsidR="008577A9" w:rsidRPr="00E86FDF">
        <w:rPr>
          <w:rFonts w:cs="Traditional Arabic"/>
          <w:lang w:bidi="ar-EG"/>
        </w:rPr>
        <w:t>H</w:t>
      </w:r>
      <w:r w:rsidR="00004AF6" w:rsidRPr="00E86FDF">
        <w:rPr>
          <w:rFonts w:cs="Traditional Arabic"/>
          <w:lang w:bidi="ar-EG"/>
        </w:rPr>
        <w:t>alal</w:t>
      </w:r>
      <w:r w:rsidR="008577A9" w:rsidRPr="00E86FDF">
        <w:rPr>
          <w:rFonts w:cs="Traditional Arabic"/>
          <w:lang w:bidi="ar-EG"/>
        </w:rPr>
        <w:t xml:space="preserve"> or makes the Halal which is agreed upon Haram</w:t>
      </w:r>
      <w:r w:rsidR="00E814EC" w:rsidRPr="00E86FDF">
        <w:rPr>
          <w:rFonts w:cs="Traditional Arabic"/>
          <w:lang w:bidi="ar-EG"/>
        </w:rPr>
        <w:t>, or changes</w:t>
      </w:r>
      <w:r w:rsidR="006F6F64" w:rsidRPr="00E86FDF">
        <w:rPr>
          <w:rFonts w:cs="Traditional Arabic"/>
          <w:lang w:bidi="ar-EG"/>
        </w:rPr>
        <w:t xml:space="preserve"> (or exchanges)</w:t>
      </w:r>
      <w:r w:rsidR="00E814EC" w:rsidRPr="00E86FDF">
        <w:rPr>
          <w:rFonts w:cs="Traditional Arabic"/>
          <w:lang w:bidi="ar-EG"/>
        </w:rPr>
        <w:t xml:space="preserve"> the Shar’a which has been agreed upon, he is a Murtadd (Apostate)] (</w:t>
      </w:r>
      <w:proofErr w:type="spellStart"/>
      <w:r w:rsidR="00E814EC" w:rsidRPr="00E86FDF">
        <w:rPr>
          <w:rFonts w:cs="Traditional Arabic"/>
          <w:lang w:bidi="ar-EG"/>
        </w:rPr>
        <w:t>Majmu</w:t>
      </w:r>
      <w:proofErr w:type="spellEnd"/>
      <w:r w:rsidR="00E814EC" w:rsidRPr="00E86FDF">
        <w:rPr>
          <w:rFonts w:cs="Traditional Arabic"/>
          <w:lang w:bidi="ar-EG"/>
        </w:rPr>
        <w:t>’ Al</w:t>
      </w:r>
      <w:r w:rsidR="00724B90" w:rsidRPr="00E86FDF">
        <w:rPr>
          <w:rFonts w:cs="Traditional Arabic"/>
          <w:lang w:bidi="ar-EG"/>
        </w:rPr>
        <w:t>-</w:t>
      </w:r>
      <w:r w:rsidR="00E814EC" w:rsidRPr="00E86FDF">
        <w:rPr>
          <w:rFonts w:cs="Traditional Arabic"/>
          <w:lang w:bidi="ar-EG"/>
        </w:rPr>
        <w:t>Fat</w:t>
      </w:r>
      <w:r w:rsidR="00724B90" w:rsidRPr="00E86FDF">
        <w:rPr>
          <w:rFonts w:cs="Traditional Arabic"/>
          <w:lang w:bidi="ar-EG"/>
        </w:rPr>
        <w:t>a</w:t>
      </w:r>
      <w:r w:rsidR="00E814EC" w:rsidRPr="00E86FDF">
        <w:rPr>
          <w:rFonts w:cs="Traditional Arabic"/>
          <w:lang w:bidi="ar-EG"/>
        </w:rPr>
        <w:t>wa</w:t>
      </w:r>
      <w:r w:rsidR="00724B90" w:rsidRPr="00E86FDF">
        <w:rPr>
          <w:rFonts w:cs="Traditional Arabic"/>
          <w:lang w:bidi="ar-EG"/>
        </w:rPr>
        <w:t>: 3/267).</w:t>
      </w:r>
      <w:r w:rsidR="00A905FB" w:rsidRPr="00E86FDF">
        <w:rPr>
          <w:rFonts w:cs="Traditional Arabic"/>
          <w:lang w:bidi="ar-EG"/>
        </w:rPr>
        <w:t xml:space="preserve"> Observe he that he said</w:t>
      </w:r>
      <w:r w:rsidR="006F6F64" w:rsidRPr="00E86FDF">
        <w:rPr>
          <w:rFonts w:cs="Traditional Arabic"/>
          <w:lang w:bidi="ar-EG"/>
        </w:rPr>
        <w:t>:</w:t>
      </w:r>
      <w:r w:rsidR="00A905FB" w:rsidRPr="00E86FDF">
        <w:rPr>
          <w:rFonts w:cs="Traditional Arabic"/>
          <w:lang w:bidi="ar-EG"/>
        </w:rPr>
        <w:t xml:space="preserve"> “Make Halal”, “Make Haram” and “Change</w:t>
      </w:r>
      <w:r w:rsidR="006F6F64" w:rsidRPr="00E86FDF">
        <w:rPr>
          <w:rFonts w:cs="Traditional Arabic"/>
          <w:lang w:bidi="ar-EG"/>
        </w:rPr>
        <w:t>/exchange</w:t>
      </w:r>
      <w:r w:rsidR="00A905FB" w:rsidRPr="00E86FDF">
        <w:rPr>
          <w:rFonts w:cs="Traditional Arabic"/>
          <w:lang w:bidi="ar-EG"/>
        </w:rPr>
        <w:t>”</w:t>
      </w:r>
      <w:r w:rsidR="00004AF6" w:rsidRPr="00E86FDF">
        <w:rPr>
          <w:rFonts w:cs="Traditional Arabic"/>
          <w:lang w:bidi="ar-EG"/>
        </w:rPr>
        <w:t xml:space="preserve"> </w:t>
      </w:r>
      <w:r w:rsidR="00661583" w:rsidRPr="00E86FDF">
        <w:rPr>
          <w:rFonts w:cs="Traditional Arabic"/>
          <w:lang w:bidi="ar-EG"/>
        </w:rPr>
        <w:t>and he did not connect that to the person’s belief (</w:t>
      </w:r>
      <w:proofErr w:type="spellStart"/>
      <w:r w:rsidR="00661583" w:rsidRPr="00E86FDF">
        <w:rPr>
          <w:rFonts w:cs="Traditional Arabic"/>
          <w:lang w:bidi="ar-EG"/>
        </w:rPr>
        <w:t>I’tiqad</w:t>
      </w:r>
      <w:proofErr w:type="spellEnd"/>
      <w:r w:rsidR="00661583" w:rsidRPr="00E86FDF">
        <w:rPr>
          <w:rFonts w:cs="Traditional Arabic"/>
          <w:lang w:bidi="ar-EG"/>
        </w:rPr>
        <w:t xml:space="preserve">). </w:t>
      </w:r>
      <w:r w:rsidR="007E6CA3" w:rsidRPr="00E86FDF">
        <w:rPr>
          <w:rFonts w:cs="Traditional Arabic"/>
          <w:lang w:bidi="ar-EG"/>
        </w:rPr>
        <w:t xml:space="preserve">Sheikh Abdur Rahman bin Hasan </w:t>
      </w:r>
      <w:r w:rsidR="00B72137" w:rsidRPr="00E86FDF">
        <w:rPr>
          <w:rFonts w:cs="Traditional Arabic"/>
          <w:lang w:bidi="ar-EG"/>
        </w:rPr>
        <w:t>Aali Ash-Sheikh said: [Whoever calls to going to judgement to other than Allah and His Messenger</w:t>
      </w:r>
      <w:r w:rsidR="00846291" w:rsidRPr="00E86FDF">
        <w:rPr>
          <w:rFonts w:cs="Traditional Arabic"/>
          <w:lang w:bidi="ar-EG"/>
        </w:rPr>
        <w:t xml:space="preserve"> </w:t>
      </w:r>
      <w:r w:rsidR="003906BB" w:rsidRPr="00E86FDF">
        <w:rPr>
          <w:rFonts w:cs="Traditional Arabic"/>
          <w:lang w:bidi="ar-EG"/>
        </w:rPr>
        <w:t xml:space="preserve">has abandoned what the Messenger (saw) came with in respect to what </w:t>
      </w:r>
      <w:r w:rsidR="0093279C" w:rsidRPr="00E86FDF">
        <w:rPr>
          <w:rFonts w:cs="Traditional Arabic"/>
          <w:lang w:bidi="ar-EG"/>
        </w:rPr>
        <w:t xml:space="preserve">Allah (swt) commanded him with in His statement: </w:t>
      </w:r>
    </w:p>
    <w:p w14:paraId="42484FF3" w14:textId="49F89E57" w:rsidR="0093279C" w:rsidRPr="00E86FDF" w:rsidRDefault="0093279C" w:rsidP="0085362F">
      <w:pPr>
        <w:spacing w:after="0"/>
        <w:rPr>
          <w:rFonts w:cs="Traditional Arabic"/>
          <w:lang w:bidi="ar-EG"/>
        </w:rPr>
      </w:pPr>
    </w:p>
    <w:p w14:paraId="61DF51AF" w14:textId="4090A190" w:rsidR="004939A6" w:rsidRPr="00E86FDF" w:rsidRDefault="004939A6" w:rsidP="0085362F">
      <w:pPr>
        <w:spacing w:after="0"/>
        <w:rPr>
          <w:rFonts w:cs="Traditional Arabic"/>
          <w:sz w:val="32"/>
          <w:szCs w:val="32"/>
          <w:lang w:bidi="ar-EG"/>
        </w:rPr>
      </w:pPr>
      <w:r w:rsidRPr="00E86FDF">
        <w:rPr>
          <w:rFonts w:cs="Traditional Arabic"/>
          <w:sz w:val="32"/>
          <w:szCs w:val="32"/>
          <w:rtl/>
          <w:lang w:bidi="ar-EG"/>
        </w:rPr>
        <w:t>وَأَنِ احْكُم بَيْنَهُم بِمَا أَنزَلَ اللَّـهُ وَلَا تَتَّبِعْ أَهْوَاءَهُمْ وَاحْذَرْهُمْ أَن يَفْتِنُوكَ عَن بَعْضِ مَا أَنزَلَ اللَّـهُ إِلَيْكَ</w:t>
      </w:r>
    </w:p>
    <w:p w14:paraId="22366E51" w14:textId="2C99CDF7" w:rsidR="00732CBA" w:rsidRPr="00E86FDF" w:rsidRDefault="00732CBA" w:rsidP="0085362F">
      <w:pPr>
        <w:spacing w:after="0"/>
        <w:rPr>
          <w:rFonts w:cs="Traditional Arabic"/>
          <w:lang w:bidi="ar-EG"/>
        </w:rPr>
      </w:pPr>
      <w:r w:rsidRPr="00E86FDF">
        <w:rPr>
          <w:rFonts w:cs="Traditional Arabic"/>
          <w:lang w:bidi="ar-EG"/>
        </w:rPr>
        <w:lastRenderedPageBreak/>
        <w:t>And judge, [O Muhammad], between them by what Allah has revealed and do not follow their desires and beware of them, lest they tempt you away from some of what Allah has revealed to you (Al-</w:t>
      </w:r>
      <w:proofErr w:type="spellStart"/>
      <w:r w:rsidRPr="00E86FDF">
        <w:rPr>
          <w:rFonts w:cs="Traditional Arabic"/>
          <w:lang w:bidi="ar-EG"/>
        </w:rPr>
        <w:t>Ma’idah</w:t>
      </w:r>
      <w:proofErr w:type="spellEnd"/>
      <w:r w:rsidRPr="00E86FDF">
        <w:rPr>
          <w:rFonts w:cs="Traditional Arabic"/>
          <w:lang w:bidi="ar-EG"/>
        </w:rPr>
        <w:t>: 49).</w:t>
      </w:r>
    </w:p>
    <w:p w14:paraId="44A300C8" w14:textId="77777777" w:rsidR="00732CBA" w:rsidRPr="00E86FDF" w:rsidRDefault="00732CBA" w:rsidP="0085362F">
      <w:pPr>
        <w:spacing w:after="0"/>
        <w:rPr>
          <w:rFonts w:cs="Traditional Arabic"/>
          <w:lang w:bidi="ar-EG"/>
        </w:rPr>
      </w:pPr>
    </w:p>
    <w:p w14:paraId="327A7C8E" w14:textId="237F59B8" w:rsidR="00E54C9E" w:rsidRPr="00E86FDF" w:rsidRDefault="00E54C9E" w:rsidP="0085362F">
      <w:pPr>
        <w:spacing w:after="0"/>
        <w:rPr>
          <w:rFonts w:cs="Traditional Arabic"/>
          <w:lang w:bidi="ar-EG"/>
        </w:rPr>
      </w:pPr>
      <w:r w:rsidRPr="00E86FDF">
        <w:rPr>
          <w:rFonts w:cs="Traditional Arabic"/>
          <w:lang w:bidi="ar-EG"/>
        </w:rPr>
        <w:t>And His statement:</w:t>
      </w:r>
    </w:p>
    <w:p w14:paraId="67A1AB47" w14:textId="77777777" w:rsidR="00732CBA" w:rsidRPr="00E86FDF" w:rsidRDefault="00732CBA" w:rsidP="0085362F">
      <w:pPr>
        <w:spacing w:after="0"/>
        <w:rPr>
          <w:rFonts w:cs="Traditional Arabic"/>
          <w:lang w:bidi="ar-EG"/>
        </w:rPr>
      </w:pPr>
    </w:p>
    <w:p w14:paraId="27A3545A" w14:textId="77777777" w:rsidR="00C107D5" w:rsidRPr="00E86FDF" w:rsidRDefault="00C107D5" w:rsidP="00C107D5">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فَلَا وَرَبِّكَ لَا يُؤْمِنُونَ حَتَّىٰ يُحَكِّمُوكَ فِيمَا شَجَرَ بَيْنَهُمْ ثُمَّ لَا يَجِدُوا فِي أَنفُسِهِمْ حَرَجًا مِّمَّا قَضَيْتَ وَيُسَلِّمُوا تَسْلِيمًا</w:t>
      </w:r>
    </w:p>
    <w:p w14:paraId="3FE7CAE0" w14:textId="41E9093C" w:rsidR="00C107D5" w:rsidRPr="00E86FDF" w:rsidRDefault="00C107D5" w:rsidP="00C107D5">
      <w:pPr>
        <w:spacing w:after="0"/>
        <w:rPr>
          <w:lang w:bidi="ar-EG"/>
        </w:rPr>
      </w:pPr>
      <w:r w:rsidRPr="00E86FDF">
        <w:rPr>
          <w:lang w:bidi="ar-EG"/>
        </w:rPr>
        <w:t>But no, by your Lord, they will not [truly] believe until they make you, [O Muhammad], the judge concerning that over which they dispute among themselves and then find within themselves no discomfort from what you have judged and submit in [full, willing] submission (An-</w:t>
      </w:r>
      <w:proofErr w:type="spellStart"/>
      <w:r w:rsidRPr="00E86FDF">
        <w:rPr>
          <w:lang w:bidi="ar-EG"/>
        </w:rPr>
        <w:t>Nisa</w:t>
      </w:r>
      <w:proofErr w:type="spellEnd"/>
      <w:r w:rsidRPr="00E86FDF">
        <w:rPr>
          <w:lang w:bidi="ar-EG"/>
        </w:rPr>
        <w:t>’: 65)]</w:t>
      </w:r>
    </w:p>
    <w:p w14:paraId="288A1E32" w14:textId="38C3E3C7" w:rsidR="0093279C" w:rsidRPr="00E86FDF" w:rsidRDefault="0093279C" w:rsidP="0085362F">
      <w:pPr>
        <w:spacing w:after="0"/>
        <w:rPr>
          <w:rFonts w:cs="Traditional Arabic"/>
          <w:lang w:bidi="ar-EG"/>
        </w:rPr>
      </w:pPr>
      <w:r w:rsidRPr="00E86FDF">
        <w:rPr>
          <w:rFonts w:cs="Traditional Arabic"/>
          <w:lang w:bidi="ar-EG"/>
        </w:rPr>
        <w:t>(</w:t>
      </w:r>
      <w:proofErr w:type="spellStart"/>
      <w:r w:rsidRPr="00E86FDF">
        <w:rPr>
          <w:rFonts w:cs="Traditional Arabic"/>
          <w:lang w:bidi="ar-EG"/>
        </w:rPr>
        <w:t>Fat’h</w:t>
      </w:r>
      <w:proofErr w:type="spellEnd"/>
      <w:r w:rsidRPr="00E86FDF">
        <w:rPr>
          <w:rFonts w:cs="Traditional Arabic"/>
          <w:lang w:bidi="ar-EG"/>
        </w:rPr>
        <w:t xml:space="preserve"> ul-Majeed)</w:t>
      </w:r>
      <w:r w:rsidR="00C107D5" w:rsidRPr="00E86FDF">
        <w:rPr>
          <w:rFonts w:cs="Traditional Arabic"/>
          <w:lang w:bidi="ar-EG"/>
        </w:rPr>
        <w:t>.</w:t>
      </w:r>
    </w:p>
    <w:p w14:paraId="4AFC517D" w14:textId="4CCF0505" w:rsidR="00BD779D" w:rsidRPr="00E86FDF" w:rsidRDefault="00BD779D" w:rsidP="0085362F">
      <w:pPr>
        <w:spacing w:after="0"/>
        <w:rPr>
          <w:rFonts w:cs="Traditional Arabic"/>
          <w:lang w:bidi="ar-EG"/>
        </w:rPr>
      </w:pPr>
    </w:p>
    <w:p w14:paraId="7D5528BE" w14:textId="77777777" w:rsidR="003F0654" w:rsidRPr="00E86FDF" w:rsidRDefault="005227B1" w:rsidP="0085362F">
      <w:pPr>
        <w:spacing w:after="0"/>
        <w:rPr>
          <w:rFonts w:cs="Traditional Arabic"/>
          <w:lang w:bidi="ar-EG"/>
        </w:rPr>
      </w:pPr>
      <w:r w:rsidRPr="00E86FDF">
        <w:rPr>
          <w:rFonts w:cs="Traditional Arabic"/>
          <w:lang w:bidi="ar-EG"/>
        </w:rPr>
        <w:t>And Sheikh Muhammad bin Ibrahim Aali Ash-Sheikh</w:t>
      </w:r>
      <w:r w:rsidR="00190C4B" w:rsidRPr="00E86FDF">
        <w:rPr>
          <w:rFonts w:cs="Traditional Arabic"/>
          <w:lang w:bidi="ar-EG"/>
        </w:rPr>
        <w:t xml:space="preserve"> (may Allah’s mercy be upon him) said: [</w:t>
      </w:r>
      <w:r w:rsidR="00DF7BCA" w:rsidRPr="00E86FDF">
        <w:rPr>
          <w:rFonts w:cs="Traditional Arabic"/>
          <w:lang w:bidi="ar-EG"/>
        </w:rPr>
        <w:t xml:space="preserve">Allah has negated the Iman (belief) </w:t>
      </w:r>
      <w:r w:rsidR="007E1539" w:rsidRPr="00E86FDF">
        <w:rPr>
          <w:rFonts w:cs="Traditional Arabic"/>
          <w:lang w:bidi="ar-EG"/>
        </w:rPr>
        <w:t>of the one who goes to judgement to other than what the Messenger (saw) came with</w:t>
      </w:r>
      <w:r w:rsidR="00D91409" w:rsidRPr="00E86FDF">
        <w:rPr>
          <w:rFonts w:cs="Traditional Arabic"/>
          <w:lang w:bidi="ar-EG"/>
        </w:rPr>
        <w:t xml:space="preserve">, from (among) the hypocrites. </w:t>
      </w:r>
      <w:r w:rsidR="003F0654" w:rsidRPr="00E86FDF">
        <w:rPr>
          <w:rFonts w:cs="Traditional Arabic"/>
          <w:lang w:bidi="ar-EG"/>
        </w:rPr>
        <w:t>That is as Allah (swt) said:</w:t>
      </w:r>
    </w:p>
    <w:p w14:paraId="3E83EB33" w14:textId="77777777" w:rsidR="003F0654" w:rsidRPr="00E86FDF" w:rsidRDefault="003F0654" w:rsidP="0085362F">
      <w:pPr>
        <w:spacing w:after="0"/>
        <w:rPr>
          <w:rFonts w:cs="Traditional Arabic"/>
          <w:lang w:bidi="ar-EG"/>
        </w:rPr>
      </w:pPr>
    </w:p>
    <w:p w14:paraId="6CBCADF7" w14:textId="77777777" w:rsidR="003F0654" w:rsidRPr="00E86FDF" w:rsidRDefault="00AE08D0" w:rsidP="003F0654">
      <w:pPr>
        <w:spacing w:after="0"/>
        <w:rPr>
          <w:rFonts w:ascii="Traditional Arabic" w:hAnsi="Traditional Arabic" w:cs="Traditional Arabic"/>
          <w:sz w:val="32"/>
          <w:szCs w:val="32"/>
          <w:lang w:bidi="ar-EG"/>
        </w:rPr>
      </w:pPr>
      <w:r w:rsidRPr="00E86FDF">
        <w:rPr>
          <w:rFonts w:cs="Traditional Arabic"/>
          <w:lang w:bidi="ar-EG"/>
        </w:rPr>
        <w:t xml:space="preserve"> </w:t>
      </w:r>
      <w:r w:rsidR="003F0654" w:rsidRPr="00E86FDF">
        <w:rPr>
          <w:rFonts w:ascii="Traditional Arabic" w:hAnsi="Traditional Arabic" w:cs="Traditional Arabic"/>
          <w:sz w:val="32"/>
          <w:szCs w:val="32"/>
          <w:rtl/>
          <w:lang w:bidi="ar-EG"/>
        </w:rPr>
        <w:t>أَلَمْ تَرَ إِلَى الَّذِينَ يَزْعُمُونَ أَنَّهُمْ آمَنُوا بِمَا أُنزِلَ إِلَيْكَ وَمَا أُنزِلَ مِن قَبْلِكَ يُرِيدُونَ أَن يَتَحَاكَمُوا إِلَى الطَّاغُوتِ وَقَدْ أُمِرُوا أَن يَكْفُرُوا بِهِ وَيُرِيدُ الشَّيْطَانُ أَن يُضِلَّهُمْ ضَلَالًا بَعِيدًا</w:t>
      </w:r>
    </w:p>
    <w:p w14:paraId="1D6AC28F" w14:textId="77FA9A3B" w:rsidR="003F0654" w:rsidRPr="00E86FDF" w:rsidRDefault="003F0654" w:rsidP="003F0654">
      <w:pPr>
        <w:spacing w:after="0"/>
        <w:rPr>
          <w:lang w:bidi="ar-EG"/>
        </w:rPr>
      </w:pPr>
      <w:r w:rsidRPr="00E86FDF">
        <w:rPr>
          <w:lang w:bidi="ar-EG"/>
        </w:rPr>
        <w:t>Have you not seen those who claim to have believed in what was revealed to you, [O Muhammad], and what was revealed before you? They wish to refer legislation to Taghut (false judges etc.), while they were commanded to disbelieve in it; and Shaytan wishes to lead them far astray (An-</w:t>
      </w:r>
      <w:proofErr w:type="spellStart"/>
      <w:r w:rsidRPr="00E86FDF">
        <w:rPr>
          <w:lang w:bidi="ar-EG"/>
        </w:rPr>
        <w:t>Nisa</w:t>
      </w:r>
      <w:proofErr w:type="spellEnd"/>
      <w:r w:rsidRPr="00E86FDF">
        <w:rPr>
          <w:lang w:bidi="ar-EG"/>
        </w:rPr>
        <w:t>’: 60)] (</w:t>
      </w:r>
      <w:r w:rsidR="00574F3C" w:rsidRPr="00E86FDF">
        <w:rPr>
          <w:lang w:bidi="ar-EG"/>
        </w:rPr>
        <w:t xml:space="preserve">Risalah </w:t>
      </w:r>
      <w:proofErr w:type="spellStart"/>
      <w:r w:rsidR="00574F3C" w:rsidRPr="00E86FDF">
        <w:rPr>
          <w:lang w:bidi="ar-EG"/>
        </w:rPr>
        <w:t>Tahkim</w:t>
      </w:r>
      <w:proofErr w:type="spellEnd"/>
      <w:r w:rsidR="00574F3C" w:rsidRPr="00E86FDF">
        <w:rPr>
          <w:lang w:bidi="ar-EG"/>
        </w:rPr>
        <w:t xml:space="preserve"> Al-</w:t>
      </w:r>
      <w:proofErr w:type="spellStart"/>
      <w:r w:rsidR="00574F3C" w:rsidRPr="00E86FDF">
        <w:rPr>
          <w:lang w:bidi="ar-EG"/>
        </w:rPr>
        <w:t>Qawanin</w:t>
      </w:r>
      <w:proofErr w:type="spellEnd"/>
      <w:r w:rsidR="00574F3C" w:rsidRPr="00E86FDF">
        <w:rPr>
          <w:lang w:bidi="ar-EG"/>
        </w:rPr>
        <w:t>)</w:t>
      </w:r>
      <w:r w:rsidRPr="00E86FDF">
        <w:rPr>
          <w:lang w:bidi="ar-EG"/>
        </w:rPr>
        <w:t>.</w:t>
      </w:r>
    </w:p>
    <w:p w14:paraId="3D007E23" w14:textId="5E0F1711" w:rsidR="00BD779D" w:rsidRPr="00E86FDF" w:rsidRDefault="00BD779D" w:rsidP="0085362F">
      <w:pPr>
        <w:spacing w:after="0"/>
        <w:rPr>
          <w:rFonts w:cs="Traditional Arabic"/>
          <w:lang w:bidi="ar-EG"/>
        </w:rPr>
      </w:pPr>
    </w:p>
    <w:p w14:paraId="03F4C1EB" w14:textId="7FB6FBBE" w:rsidR="00574F3C" w:rsidRPr="00E86FDF" w:rsidRDefault="009F26D8" w:rsidP="0085362F">
      <w:pPr>
        <w:spacing w:after="0"/>
        <w:rPr>
          <w:rFonts w:cs="Traditional Arabic"/>
          <w:lang w:bidi="ar-EG"/>
        </w:rPr>
      </w:pPr>
      <w:r w:rsidRPr="00E86FDF">
        <w:rPr>
          <w:rFonts w:cs="Traditional Arabic"/>
          <w:lang w:bidi="ar-EG"/>
        </w:rPr>
        <w:t>A</w:t>
      </w:r>
      <w:r w:rsidR="00160255" w:rsidRPr="00E86FDF">
        <w:rPr>
          <w:rFonts w:cs="Traditional Arabic"/>
          <w:lang w:bidi="ar-EG"/>
        </w:rPr>
        <w:t>nd it is because</w:t>
      </w:r>
      <w:r w:rsidRPr="00E86FDF">
        <w:rPr>
          <w:rFonts w:cs="Traditional Arabic"/>
          <w:lang w:bidi="ar-EG"/>
        </w:rPr>
        <w:t xml:space="preserve"> the generality of the </w:t>
      </w:r>
      <w:proofErr w:type="gramStart"/>
      <w:r w:rsidRPr="00E86FDF">
        <w:rPr>
          <w:rFonts w:cs="Traditional Arabic"/>
          <w:lang w:bidi="ar-EG"/>
        </w:rPr>
        <w:t>evidences</w:t>
      </w:r>
      <w:proofErr w:type="gramEnd"/>
      <w:r w:rsidRPr="00E86FDF">
        <w:rPr>
          <w:rFonts w:cs="Traditional Arabic"/>
          <w:lang w:bidi="ar-EG"/>
        </w:rPr>
        <w:t xml:space="preserve"> guide</w:t>
      </w:r>
      <w:r w:rsidR="00715590" w:rsidRPr="00E86FDF">
        <w:rPr>
          <w:rFonts w:cs="Traditional Arabic"/>
          <w:lang w:bidi="ar-EG"/>
        </w:rPr>
        <w:t>s</w:t>
      </w:r>
      <w:r w:rsidRPr="00E86FDF">
        <w:rPr>
          <w:rFonts w:cs="Traditional Arabic"/>
          <w:lang w:bidi="ar-EG"/>
        </w:rPr>
        <w:t xml:space="preserve"> to the obligation of following what the Messenger (saw) came with</w:t>
      </w:r>
      <w:r w:rsidR="00E455B0" w:rsidRPr="00E86FDF">
        <w:rPr>
          <w:rFonts w:cs="Traditional Arabic"/>
          <w:lang w:bidi="ar-EG"/>
        </w:rPr>
        <w:t>,</w:t>
      </w:r>
      <w:r w:rsidR="00160255" w:rsidRPr="00E86FDF">
        <w:rPr>
          <w:rFonts w:cs="Traditional Arabic"/>
          <w:lang w:bidi="ar-EG"/>
        </w:rPr>
        <w:t xml:space="preserve"> </w:t>
      </w:r>
      <w:r w:rsidR="003F086D" w:rsidRPr="00E86FDF">
        <w:rPr>
          <w:rFonts w:cs="Traditional Arabic"/>
          <w:lang w:bidi="ar-EG"/>
        </w:rPr>
        <w:t xml:space="preserve">as what he came with is </w:t>
      </w:r>
      <w:r w:rsidR="0088169B" w:rsidRPr="00E86FDF">
        <w:rPr>
          <w:rFonts w:cs="Traditional Arabic"/>
          <w:lang w:bidi="ar-EG"/>
        </w:rPr>
        <w:t>alone representative of the</w:t>
      </w:r>
      <w:r w:rsidR="00E455B0" w:rsidRPr="00E86FDF">
        <w:rPr>
          <w:rFonts w:cs="Traditional Arabic"/>
          <w:lang w:bidi="ar-EG"/>
        </w:rPr>
        <w:t xml:space="preserve"> </w:t>
      </w:r>
      <w:r w:rsidR="003F086D" w:rsidRPr="00E86FDF">
        <w:rPr>
          <w:rFonts w:cs="Traditional Arabic"/>
          <w:lang w:bidi="ar-EG"/>
        </w:rPr>
        <w:t>guidance (Huda)</w:t>
      </w:r>
      <w:r w:rsidR="00E455B0" w:rsidRPr="00E86FDF">
        <w:rPr>
          <w:rFonts w:cs="Traditional Arabic"/>
          <w:lang w:bidi="ar-EG"/>
        </w:rPr>
        <w:t>. Allah</w:t>
      </w:r>
      <w:r w:rsidR="00715590" w:rsidRPr="00E86FDF">
        <w:rPr>
          <w:rFonts w:cs="Traditional Arabic"/>
          <w:lang w:bidi="ar-EG"/>
        </w:rPr>
        <w:t xml:space="preserve"> (swt) said: </w:t>
      </w:r>
    </w:p>
    <w:p w14:paraId="7511E1B5" w14:textId="4A0CCCD9" w:rsidR="00715590" w:rsidRPr="00E86FDF" w:rsidRDefault="00715590" w:rsidP="0085362F">
      <w:pPr>
        <w:spacing w:after="0"/>
        <w:rPr>
          <w:rFonts w:cs="Traditional Arabic"/>
          <w:lang w:bidi="ar-EG"/>
        </w:rPr>
      </w:pPr>
    </w:p>
    <w:p w14:paraId="55F582C2" w14:textId="77777777" w:rsidR="00CF675B" w:rsidRPr="00E86FDF" w:rsidRDefault="00CF675B" w:rsidP="00CF675B">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وَمَن يُشَاقِقِ الرَّسُولَ مِن بَعْدِ مَا تَبَيَّنَ لَهُ الْهُدَىٰ وَيَتَّبِعْ غَيْرَ سَبِيلِ الْمُؤْمِنِينَ نُوَلِّهِ مَا تَوَلَّىٰ وَنُصْلِهِ جَهَنَّمَ ۖ وَسَاءَتْ مَصِيرًا</w:t>
      </w:r>
    </w:p>
    <w:p w14:paraId="46A63441" w14:textId="77777777" w:rsidR="00CF675B" w:rsidRPr="00E86FDF" w:rsidRDefault="00CF675B" w:rsidP="00CF675B">
      <w:pPr>
        <w:spacing w:after="0"/>
        <w:rPr>
          <w:lang w:bidi="ar-EG"/>
        </w:rPr>
      </w:pPr>
      <w:r w:rsidRPr="00E86FDF">
        <w:rPr>
          <w:lang w:bidi="ar-EG"/>
        </w:rPr>
        <w:t>And whoever contradicts and opposes the Messenger (Muhammad SAW) after the right path has been shown clearly to him and follows other than the believers' way. We shall keep him in the path he has chosen and burn him in Hell; what an evil destination (An-</w:t>
      </w:r>
      <w:proofErr w:type="spellStart"/>
      <w:r w:rsidRPr="00E86FDF">
        <w:rPr>
          <w:lang w:bidi="ar-EG"/>
        </w:rPr>
        <w:t>Nisa</w:t>
      </w:r>
      <w:proofErr w:type="spellEnd"/>
      <w:r w:rsidRPr="00E86FDF">
        <w:rPr>
          <w:lang w:bidi="ar-EG"/>
        </w:rPr>
        <w:t>’: 115).</w:t>
      </w:r>
    </w:p>
    <w:p w14:paraId="681B707B" w14:textId="77777777" w:rsidR="00715590" w:rsidRPr="00E86FDF" w:rsidRDefault="00715590" w:rsidP="0085362F">
      <w:pPr>
        <w:spacing w:after="0"/>
        <w:rPr>
          <w:rFonts w:cs="Traditional Arabic"/>
          <w:lang w:bidi="ar-EG"/>
        </w:rPr>
      </w:pPr>
    </w:p>
    <w:p w14:paraId="3DD67E2C" w14:textId="77777777" w:rsidR="008C0147" w:rsidRPr="00E86FDF" w:rsidRDefault="008F02E3" w:rsidP="0085362F">
      <w:pPr>
        <w:spacing w:after="0"/>
        <w:rPr>
          <w:rFonts w:cs="Traditional Arabic"/>
          <w:lang w:bidi="ar-EG"/>
        </w:rPr>
      </w:pPr>
      <w:r w:rsidRPr="00E86FDF">
        <w:rPr>
          <w:rFonts w:cs="Traditional Arabic"/>
          <w:lang w:bidi="ar-EG"/>
        </w:rPr>
        <w:t xml:space="preserve">Therefore, any </w:t>
      </w:r>
      <w:r w:rsidR="00777C70" w:rsidRPr="00E86FDF">
        <w:rPr>
          <w:rFonts w:cs="Traditional Arabic"/>
          <w:lang w:bidi="ar-EG"/>
        </w:rPr>
        <w:t>Minhaj (</w:t>
      </w:r>
      <w:r w:rsidR="00871F16" w:rsidRPr="00E86FDF">
        <w:rPr>
          <w:rFonts w:cs="Traditional Arabic"/>
          <w:lang w:bidi="ar-EG"/>
        </w:rPr>
        <w:t>method</w:t>
      </w:r>
      <w:r w:rsidR="00777C70" w:rsidRPr="00E86FDF">
        <w:rPr>
          <w:rFonts w:cs="Traditional Arabic"/>
          <w:lang w:bidi="ar-EG"/>
        </w:rPr>
        <w:t xml:space="preserve">) other than the </w:t>
      </w:r>
      <w:r w:rsidR="00871F16" w:rsidRPr="00E86FDF">
        <w:rPr>
          <w:rFonts w:cs="Traditional Arabic"/>
          <w:lang w:bidi="ar-EG"/>
        </w:rPr>
        <w:t>method</w:t>
      </w:r>
      <w:r w:rsidR="00777C70" w:rsidRPr="00E86FDF">
        <w:rPr>
          <w:rFonts w:cs="Traditional Arabic"/>
          <w:lang w:bidi="ar-EG"/>
        </w:rPr>
        <w:t xml:space="preserve"> of the guidance </w:t>
      </w:r>
      <w:r w:rsidR="001D0DA5" w:rsidRPr="00E86FDF">
        <w:rPr>
          <w:rFonts w:cs="Traditional Arabic"/>
          <w:lang w:bidi="ar-EG"/>
        </w:rPr>
        <w:t xml:space="preserve">which Muhammad (saw) came with, is other than the </w:t>
      </w:r>
      <w:r w:rsidR="00871F16" w:rsidRPr="00E86FDF">
        <w:rPr>
          <w:rFonts w:cs="Traditional Arabic"/>
          <w:lang w:bidi="ar-EG"/>
        </w:rPr>
        <w:t>Sabeel (</w:t>
      </w:r>
      <w:r w:rsidR="001D0DA5" w:rsidRPr="00E86FDF">
        <w:rPr>
          <w:rFonts w:cs="Traditional Arabic"/>
          <w:lang w:bidi="ar-EG"/>
        </w:rPr>
        <w:t>path</w:t>
      </w:r>
      <w:r w:rsidR="00871F16" w:rsidRPr="00E86FDF">
        <w:rPr>
          <w:rFonts w:cs="Traditional Arabic"/>
          <w:lang w:bidi="ar-EG"/>
        </w:rPr>
        <w:t>)</w:t>
      </w:r>
      <w:r w:rsidR="001D0DA5" w:rsidRPr="00E86FDF">
        <w:rPr>
          <w:rFonts w:cs="Traditional Arabic"/>
          <w:lang w:bidi="ar-EG"/>
        </w:rPr>
        <w:t xml:space="preserve"> of the believers</w:t>
      </w:r>
      <w:r w:rsidR="001C5AB4" w:rsidRPr="00E86FDF">
        <w:rPr>
          <w:rFonts w:cs="Traditional Arabic"/>
          <w:lang w:bidi="ar-EG"/>
        </w:rPr>
        <w:t xml:space="preserve">. </w:t>
      </w:r>
      <w:r w:rsidR="004374CD" w:rsidRPr="00E86FDF">
        <w:rPr>
          <w:rFonts w:cs="Traditional Arabic"/>
          <w:lang w:bidi="ar-EG"/>
        </w:rPr>
        <w:t xml:space="preserve">Every </w:t>
      </w:r>
      <w:r w:rsidR="00604F2E" w:rsidRPr="00E86FDF">
        <w:rPr>
          <w:rFonts w:cs="Traditional Arabic"/>
          <w:lang w:bidi="ar-EG"/>
        </w:rPr>
        <w:t xml:space="preserve">path other than that path </w:t>
      </w:r>
      <w:r w:rsidR="00871F16" w:rsidRPr="00E86FDF">
        <w:rPr>
          <w:rFonts w:cs="Traditional Arabic"/>
          <w:lang w:bidi="ar-EG"/>
        </w:rPr>
        <w:t>represents</w:t>
      </w:r>
      <w:r w:rsidR="007D20A3" w:rsidRPr="00E86FDF">
        <w:rPr>
          <w:rFonts w:cs="Traditional Arabic"/>
          <w:lang w:bidi="ar-EG"/>
        </w:rPr>
        <w:t xml:space="preserve"> Kufr (disbelief) in Allah</w:t>
      </w:r>
      <w:r w:rsidR="00871F16" w:rsidRPr="00E86FDF">
        <w:rPr>
          <w:rFonts w:cs="Traditional Arabic"/>
          <w:lang w:bidi="ar-EG"/>
        </w:rPr>
        <w:t xml:space="preserve">, </w:t>
      </w:r>
      <w:r w:rsidR="007D20A3" w:rsidRPr="00E86FDF">
        <w:rPr>
          <w:rFonts w:cs="Traditional Arabic"/>
          <w:lang w:bidi="ar-EG"/>
        </w:rPr>
        <w:t>as disbelief in Allah and His Messenger is other than the path</w:t>
      </w:r>
      <w:r w:rsidR="00871F16" w:rsidRPr="00E86FDF">
        <w:rPr>
          <w:rFonts w:cs="Traditional Arabic"/>
          <w:lang w:bidi="ar-EG"/>
        </w:rPr>
        <w:t xml:space="preserve"> (Sabeel)</w:t>
      </w:r>
      <w:r w:rsidR="007D20A3" w:rsidRPr="00E86FDF">
        <w:rPr>
          <w:rFonts w:cs="Traditional Arabic"/>
          <w:lang w:bidi="ar-EG"/>
        </w:rPr>
        <w:t xml:space="preserve"> of the believers</w:t>
      </w:r>
      <w:r w:rsidR="000F4E28" w:rsidRPr="00E86FDF">
        <w:rPr>
          <w:rFonts w:cs="Traditional Arabic"/>
          <w:lang w:bidi="ar-EG"/>
        </w:rPr>
        <w:t xml:space="preserve"> and other than their </w:t>
      </w:r>
      <w:r w:rsidR="00871F16" w:rsidRPr="00E86FDF">
        <w:rPr>
          <w:rFonts w:cs="Traditional Arabic"/>
          <w:lang w:bidi="ar-EG"/>
        </w:rPr>
        <w:t>method (Minhaj).</w:t>
      </w:r>
      <w:r w:rsidR="004374CD" w:rsidRPr="00E86FDF">
        <w:rPr>
          <w:rFonts w:cs="Traditional Arabic"/>
          <w:lang w:bidi="ar-EG"/>
        </w:rPr>
        <w:t xml:space="preserve"> </w:t>
      </w:r>
      <w:r w:rsidR="00AF12AA" w:rsidRPr="00E86FDF">
        <w:rPr>
          <w:rFonts w:cs="Traditional Arabic"/>
          <w:lang w:bidi="ar-EG"/>
        </w:rPr>
        <w:t>Likewise</w:t>
      </w:r>
      <w:r w:rsidR="00E97E0F" w:rsidRPr="00E86FDF">
        <w:rPr>
          <w:rFonts w:cs="Traditional Arabic"/>
          <w:lang w:bidi="ar-EG"/>
        </w:rPr>
        <w:t xml:space="preserve">, anyone </w:t>
      </w:r>
      <w:r w:rsidR="00AF12AA" w:rsidRPr="00E86FDF">
        <w:rPr>
          <w:rFonts w:cs="Traditional Arabic"/>
          <w:lang w:bidi="ar-EG"/>
        </w:rPr>
        <w:t xml:space="preserve">who </w:t>
      </w:r>
      <w:r w:rsidR="003164FC" w:rsidRPr="00E86FDF">
        <w:rPr>
          <w:rFonts w:cs="Traditional Arabic"/>
          <w:lang w:bidi="ar-EG"/>
        </w:rPr>
        <w:t>doubt</w:t>
      </w:r>
      <w:r w:rsidR="000570B6" w:rsidRPr="00E86FDF">
        <w:rPr>
          <w:rFonts w:cs="Traditional Arabic"/>
          <w:lang w:bidi="ar-EG"/>
        </w:rPr>
        <w:t>s</w:t>
      </w:r>
      <w:r w:rsidR="000B542F" w:rsidRPr="00E86FDF">
        <w:rPr>
          <w:rFonts w:cs="Traditional Arabic"/>
          <w:lang w:bidi="ar-EG"/>
        </w:rPr>
        <w:t xml:space="preserve"> in</w:t>
      </w:r>
      <w:r w:rsidR="000570B6" w:rsidRPr="00E86FDF">
        <w:rPr>
          <w:rFonts w:cs="Traditional Arabic"/>
          <w:lang w:bidi="ar-EG"/>
        </w:rPr>
        <w:t xml:space="preserve"> </w:t>
      </w:r>
      <w:r w:rsidR="001554F4" w:rsidRPr="00E86FDF">
        <w:rPr>
          <w:rFonts w:cs="Traditional Arabic"/>
          <w:lang w:bidi="ar-EG"/>
        </w:rPr>
        <w:t xml:space="preserve">or casts aspersions </w:t>
      </w:r>
      <w:r w:rsidR="000B542F" w:rsidRPr="00E86FDF">
        <w:rPr>
          <w:rFonts w:cs="Traditional Arabic"/>
          <w:lang w:bidi="ar-EG"/>
        </w:rPr>
        <w:t xml:space="preserve">upon the Messenger (saw) in respect to the Hukm (ruling/judgement), is a Kafir (disbeliever) because </w:t>
      </w:r>
      <w:r w:rsidR="008429DE" w:rsidRPr="00E86FDF">
        <w:rPr>
          <w:rFonts w:cs="Traditional Arabic"/>
          <w:lang w:bidi="ar-EG"/>
        </w:rPr>
        <w:t xml:space="preserve">he has opposed the generality of the </w:t>
      </w:r>
      <w:proofErr w:type="gramStart"/>
      <w:r w:rsidR="008429DE" w:rsidRPr="00E86FDF">
        <w:rPr>
          <w:rFonts w:cs="Traditional Arabic"/>
          <w:lang w:bidi="ar-EG"/>
        </w:rPr>
        <w:t>evidences</w:t>
      </w:r>
      <w:proofErr w:type="gramEnd"/>
      <w:r w:rsidR="008429DE" w:rsidRPr="00E86FDF">
        <w:rPr>
          <w:rFonts w:cs="Traditional Arabic"/>
          <w:lang w:bidi="ar-EG"/>
        </w:rPr>
        <w:t xml:space="preserve"> which link Iman (belief) </w:t>
      </w:r>
      <w:r w:rsidR="008C0147" w:rsidRPr="00E86FDF">
        <w:rPr>
          <w:rFonts w:cs="Traditional Arabic"/>
          <w:lang w:bidi="ar-EG"/>
        </w:rPr>
        <w:t>to the obligation of following that which Islam brought.</w:t>
      </w:r>
    </w:p>
    <w:p w14:paraId="405175BA" w14:textId="77777777" w:rsidR="008C0147" w:rsidRPr="00E86FDF" w:rsidRDefault="008C0147" w:rsidP="0085362F">
      <w:pPr>
        <w:spacing w:after="0"/>
        <w:rPr>
          <w:rFonts w:cs="Traditional Arabic"/>
          <w:lang w:bidi="ar-EG"/>
        </w:rPr>
      </w:pPr>
    </w:p>
    <w:p w14:paraId="4CC742CC" w14:textId="702B2D1D" w:rsidR="00AA5513" w:rsidRPr="00E86FDF" w:rsidRDefault="008C0147" w:rsidP="0085362F">
      <w:pPr>
        <w:spacing w:after="0"/>
        <w:rPr>
          <w:rFonts w:cs="Traditional Arabic"/>
          <w:lang w:bidi="ar-EG"/>
        </w:rPr>
      </w:pPr>
      <w:r w:rsidRPr="00E86FDF">
        <w:rPr>
          <w:rFonts w:cs="Traditional Arabic"/>
          <w:lang w:bidi="ar-EG"/>
        </w:rPr>
        <w:t>Imam Ash-</w:t>
      </w:r>
      <w:proofErr w:type="spellStart"/>
      <w:r w:rsidRPr="00E86FDF">
        <w:rPr>
          <w:rFonts w:cs="Traditional Arabic"/>
          <w:lang w:bidi="ar-EG"/>
        </w:rPr>
        <w:t>Shatibi</w:t>
      </w:r>
      <w:proofErr w:type="spellEnd"/>
      <w:r w:rsidRPr="00E86FDF">
        <w:rPr>
          <w:rFonts w:cs="Traditional Arabic"/>
          <w:lang w:bidi="ar-EG"/>
        </w:rPr>
        <w:t xml:space="preserve">, may Allah’s mercy be upon him, said: </w:t>
      </w:r>
      <w:r w:rsidR="00AA5513" w:rsidRPr="00E86FDF">
        <w:rPr>
          <w:rFonts w:cs="Traditional Arabic"/>
          <w:lang w:bidi="ar-EG"/>
        </w:rPr>
        <w:t>[</w:t>
      </w:r>
      <w:r w:rsidR="008A2FF7" w:rsidRPr="00E86FDF">
        <w:rPr>
          <w:rFonts w:cs="Traditional Arabic"/>
          <w:lang w:bidi="ar-EG"/>
        </w:rPr>
        <w:t>Every Bid’ah (</w:t>
      </w:r>
      <w:r w:rsidR="00C11343" w:rsidRPr="00E86FDF">
        <w:rPr>
          <w:rFonts w:cs="Traditional Arabic"/>
          <w:lang w:bidi="ar-EG"/>
        </w:rPr>
        <w:t>innovation</w:t>
      </w:r>
      <w:r w:rsidR="008A2FF7" w:rsidRPr="00E86FDF">
        <w:rPr>
          <w:rFonts w:cs="Traditional Arabic"/>
          <w:lang w:bidi="ar-EG"/>
        </w:rPr>
        <w:t>), even if it is</w:t>
      </w:r>
      <w:r w:rsidR="00C11343" w:rsidRPr="00E86FDF">
        <w:rPr>
          <w:rFonts w:cs="Traditional Arabic"/>
          <w:lang w:bidi="ar-EG"/>
        </w:rPr>
        <w:t xml:space="preserve"> small, </w:t>
      </w:r>
      <w:r w:rsidR="00C70603" w:rsidRPr="00E86FDF">
        <w:rPr>
          <w:rFonts w:cs="Traditional Arabic"/>
          <w:lang w:bidi="ar-EG"/>
        </w:rPr>
        <w:t>added</w:t>
      </w:r>
      <w:r w:rsidR="00C11343" w:rsidRPr="00E86FDF">
        <w:rPr>
          <w:rFonts w:cs="Traditional Arabic"/>
          <w:lang w:bidi="ar-EG"/>
        </w:rPr>
        <w:t xml:space="preserve"> or subtracted legislation</w:t>
      </w:r>
      <w:r w:rsidR="00D45D3D" w:rsidRPr="00E86FDF">
        <w:rPr>
          <w:rFonts w:cs="Traditional Arabic"/>
          <w:lang w:bidi="ar-EG"/>
        </w:rPr>
        <w:t xml:space="preserve">, or change to the correct (or authentic) foundation </w:t>
      </w:r>
      <w:r w:rsidR="0062736D" w:rsidRPr="00E86FDF">
        <w:rPr>
          <w:rFonts w:cs="Traditional Arabic"/>
          <w:lang w:bidi="ar-EG"/>
        </w:rPr>
        <w:t xml:space="preserve">(Asl), all of </w:t>
      </w:r>
      <w:r w:rsidR="000C2679" w:rsidRPr="00E86FDF">
        <w:rPr>
          <w:rFonts w:cs="Traditional Arabic"/>
          <w:lang w:bidi="ar-EG"/>
        </w:rPr>
        <w:t>which</w:t>
      </w:r>
      <w:r w:rsidR="0062736D" w:rsidRPr="00E86FDF">
        <w:rPr>
          <w:rFonts w:cs="Traditional Arabic"/>
          <w:lang w:bidi="ar-EG"/>
        </w:rPr>
        <w:t xml:space="preserve"> c</w:t>
      </w:r>
      <w:r w:rsidR="00102840" w:rsidRPr="00E86FDF">
        <w:rPr>
          <w:rFonts w:cs="Traditional Arabic"/>
          <w:lang w:bidi="ar-EG"/>
        </w:rPr>
        <w:t>ould be attached to that which is Mashroo’ (l</w:t>
      </w:r>
      <w:r w:rsidR="00C37BF9" w:rsidRPr="00E86FDF">
        <w:rPr>
          <w:rFonts w:cs="Traditional Arabic"/>
          <w:lang w:bidi="ar-EG"/>
        </w:rPr>
        <w:t>awful</w:t>
      </w:r>
      <w:r w:rsidR="00102840" w:rsidRPr="00E86FDF">
        <w:rPr>
          <w:rFonts w:cs="Traditional Arabic"/>
          <w:lang w:bidi="ar-EG"/>
        </w:rPr>
        <w:t>)</w:t>
      </w:r>
      <w:r w:rsidR="000C2679" w:rsidRPr="00E86FDF">
        <w:rPr>
          <w:rFonts w:cs="Traditional Arabic"/>
          <w:lang w:bidi="ar-EG"/>
        </w:rPr>
        <w:t xml:space="preserve">, </w:t>
      </w:r>
      <w:r w:rsidR="00C37BF9" w:rsidRPr="00E86FDF">
        <w:rPr>
          <w:rFonts w:cs="Traditional Arabic"/>
          <w:lang w:bidi="ar-EG"/>
        </w:rPr>
        <w:t>would representation a</w:t>
      </w:r>
      <w:r w:rsidR="00B72A73" w:rsidRPr="00E86FDF">
        <w:rPr>
          <w:rFonts w:cs="Traditional Arabic"/>
          <w:lang w:bidi="ar-EG"/>
        </w:rPr>
        <w:t xml:space="preserve"> defamation of that </w:t>
      </w:r>
      <w:r w:rsidR="00B72A73" w:rsidRPr="00E86FDF">
        <w:rPr>
          <w:rFonts w:cs="Traditional Arabic"/>
          <w:lang w:bidi="ar-EG"/>
        </w:rPr>
        <w:lastRenderedPageBreak/>
        <w:t>which</w:t>
      </w:r>
      <w:r w:rsidR="006873C8" w:rsidRPr="00E86FDF">
        <w:rPr>
          <w:rFonts w:cs="Traditional Arabic"/>
          <w:lang w:bidi="ar-EG"/>
        </w:rPr>
        <w:t xml:space="preserve"> is</w:t>
      </w:r>
      <w:r w:rsidR="00C37BF9" w:rsidRPr="00E86FDF">
        <w:rPr>
          <w:rFonts w:cs="Traditional Arabic"/>
          <w:lang w:bidi="ar-EG"/>
        </w:rPr>
        <w:t xml:space="preserve"> lawful</w:t>
      </w:r>
      <w:r w:rsidR="006663F7" w:rsidRPr="00E86FDF">
        <w:rPr>
          <w:rFonts w:cs="Traditional Arabic"/>
          <w:lang w:bidi="ar-EG"/>
        </w:rPr>
        <w:t>. If someone was to do that deliberately in respect to the Sharee’ah itself</w:t>
      </w:r>
      <w:r w:rsidR="00B1499E" w:rsidRPr="00E86FDF">
        <w:rPr>
          <w:rFonts w:cs="Traditional Arabic"/>
          <w:lang w:bidi="ar-EG"/>
        </w:rPr>
        <w:t>, he would have disbelieved. That is as the addition, subtraction or change, whether small or large</w:t>
      </w:r>
      <w:r w:rsidR="003A53F0" w:rsidRPr="00E86FDF">
        <w:rPr>
          <w:rFonts w:cs="Traditional Arabic"/>
          <w:lang w:bidi="ar-EG"/>
        </w:rPr>
        <w:t>, in respect to it, is Kufr (disbelief</w:t>
      </w:r>
      <w:r w:rsidR="00207951" w:rsidRPr="00E86FDF">
        <w:rPr>
          <w:rFonts w:cs="Traditional Arabic"/>
          <w:lang w:bidi="ar-EG"/>
        </w:rPr>
        <w:t>)</w:t>
      </w:r>
      <w:r w:rsidR="003A53F0" w:rsidRPr="00E86FDF">
        <w:rPr>
          <w:rFonts w:cs="Traditional Arabic"/>
          <w:lang w:bidi="ar-EG"/>
        </w:rPr>
        <w:t xml:space="preserve">. There </w:t>
      </w:r>
      <w:r w:rsidR="00EB75DD" w:rsidRPr="00E86FDF">
        <w:rPr>
          <w:rFonts w:cs="Traditional Arabic"/>
          <w:lang w:bidi="ar-EG"/>
        </w:rPr>
        <w:t>is therefore no difference between that which is small and what is large] (Al-</w:t>
      </w:r>
      <w:proofErr w:type="spellStart"/>
      <w:r w:rsidR="00EB75DD" w:rsidRPr="00E86FDF">
        <w:rPr>
          <w:rFonts w:cs="Traditional Arabic"/>
          <w:lang w:bidi="ar-EG"/>
        </w:rPr>
        <w:t>I’tisam</w:t>
      </w:r>
      <w:proofErr w:type="spellEnd"/>
      <w:r w:rsidR="00EB75DD" w:rsidRPr="00E86FDF">
        <w:rPr>
          <w:rFonts w:cs="Traditional Arabic"/>
          <w:lang w:bidi="ar-EG"/>
        </w:rPr>
        <w:t>: 2/61).</w:t>
      </w:r>
    </w:p>
    <w:p w14:paraId="0D1D176E" w14:textId="77777777" w:rsidR="00AA5513" w:rsidRPr="00E86FDF" w:rsidRDefault="00AA5513" w:rsidP="0085362F">
      <w:pPr>
        <w:spacing w:after="0"/>
        <w:rPr>
          <w:rFonts w:cs="Traditional Arabic"/>
          <w:lang w:bidi="ar-EG"/>
        </w:rPr>
      </w:pPr>
    </w:p>
    <w:p w14:paraId="36BAB0EC" w14:textId="2B2310D4" w:rsidR="00AA5513" w:rsidRPr="00E86FDF" w:rsidRDefault="00207951" w:rsidP="0085362F">
      <w:pPr>
        <w:spacing w:after="0"/>
        <w:rPr>
          <w:rFonts w:cs="Traditional Arabic"/>
          <w:lang w:bidi="ar-EG"/>
        </w:rPr>
      </w:pPr>
      <w:r w:rsidRPr="00E86FDF">
        <w:rPr>
          <w:rFonts w:cs="Traditional Arabic"/>
          <w:lang w:bidi="ar-EG"/>
        </w:rPr>
        <w:t xml:space="preserve">Sheikh Muhammad bin Ibrahim said in his </w:t>
      </w:r>
      <w:r w:rsidR="00123982" w:rsidRPr="00E86FDF">
        <w:rPr>
          <w:rFonts w:cs="Traditional Arabic"/>
          <w:lang w:bidi="ar-EG"/>
        </w:rPr>
        <w:t xml:space="preserve">letter </w:t>
      </w:r>
      <w:r w:rsidR="00F009B5" w:rsidRPr="00E86FDF">
        <w:rPr>
          <w:rFonts w:cs="Traditional Arabic"/>
          <w:lang w:bidi="ar-EG"/>
        </w:rPr>
        <w:t xml:space="preserve">addressed </w:t>
      </w:r>
      <w:r w:rsidR="00123982" w:rsidRPr="00E86FDF">
        <w:rPr>
          <w:rFonts w:cs="Traditional Arabic"/>
          <w:lang w:bidi="ar-EG"/>
        </w:rPr>
        <w:t>to the Amir of Riyadh: [</w:t>
      </w:r>
      <w:r w:rsidR="00284C27" w:rsidRPr="00E86FDF">
        <w:rPr>
          <w:rFonts w:cs="Traditional Arabic"/>
          <w:lang w:bidi="ar-EG"/>
        </w:rPr>
        <w:t>And g</w:t>
      </w:r>
      <w:r w:rsidR="00246728" w:rsidRPr="00E86FDF">
        <w:rPr>
          <w:rFonts w:cs="Traditional Arabic"/>
          <w:lang w:bidi="ar-EG"/>
        </w:rPr>
        <w:t xml:space="preserve">iving consideration to anything from the laws </w:t>
      </w:r>
      <w:r w:rsidR="00BA393A" w:rsidRPr="00E86FDF">
        <w:rPr>
          <w:rFonts w:cs="Traditional Arabic"/>
          <w:lang w:bidi="ar-EG"/>
        </w:rPr>
        <w:t xml:space="preserve">for the ruling by them, even if in the </w:t>
      </w:r>
      <w:r w:rsidR="00A42D4C" w:rsidRPr="00E86FDF">
        <w:rPr>
          <w:rFonts w:cs="Traditional Arabic"/>
          <w:lang w:bidi="ar-EG"/>
        </w:rPr>
        <w:t>smallest</w:t>
      </w:r>
      <w:r w:rsidR="00BA393A" w:rsidRPr="00E86FDF">
        <w:rPr>
          <w:rFonts w:cs="Traditional Arabic"/>
          <w:lang w:bidi="ar-EG"/>
        </w:rPr>
        <w:t xml:space="preserve"> amount, </w:t>
      </w:r>
      <w:r w:rsidR="00A42D4C" w:rsidRPr="00E86FDF">
        <w:rPr>
          <w:rFonts w:cs="Traditional Arabic"/>
          <w:lang w:bidi="ar-EG"/>
        </w:rPr>
        <w:t xml:space="preserve">no doubt represents </w:t>
      </w:r>
      <w:r w:rsidR="006063A7" w:rsidRPr="00E86FDF">
        <w:rPr>
          <w:rFonts w:cs="Traditional Arabic"/>
          <w:lang w:bidi="ar-EG"/>
        </w:rPr>
        <w:t xml:space="preserve">the </w:t>
      </w:r>
      <w:bookmarkStart w:id="17" w:name="_Hlk66190016"/>
      <w:r w:rsidR="006063A7" w:rsidRPr="00E86FDF">
        <w:rPr>
          <w:rFonts w:cs="Traditional Arabic"/>
          <w:lang w:bidi="ar-EG"/>
        </w:rPr>
        <w:t xml:space="preserve">absence of contentment </w:t>
      </w:r>
      <w:r w:rsidR="002C1659" w:rsidRPr="00E86FDF">
        <w:rPr>
          <w:rFonts w:cs="Traditional Arabic"/>
          <w:lang w:bidi="ar-EG"/>
        </w:rPr>
        <w:t>with the Hukm of Allah and His Messenger</w:t>
      </w:r>
      <w:bookmarkEnd w:id="17"/>
      <w:r w:rsidR="002C1659" w:rsidRPr="00E86FDF">
        <w:rPr>
          <w:rFonts w:cs="Traditional Arabic"/>
          <w:lang w:bidi="ar-EG"/>
        </w:rPr>
        <w:t>, attributing the Hukm of Allah</w:t>
      </w:r>
      <w:r w:rsidR="00634FD8" w:rsidRPr="00E86FDF">
        <w:rPr>
          <w:rFonts w:cs="Traditional Arabic"/>
          <w:lang w:bidi="ar-EG"/>
        </w:rPr>
        <w:t xml:space="preserve"> and His Messenger to that which is deficient, </w:t>
      </w:r>
      <w:r w:rsidR="00B319FA" w:rsidRPr="00E86FDF">
        <w:rPr>
          <w:rFonts w:cs="Traditional Arabic"/>
          <w:lang w:bidi="ar-EG"/>
        </w:rPr>
        <w:t xml:space="preserve">not undertaking the duty in respect to resolving </w:t>
      </w:r>
      <w:r w:rsidR="008C4740" w:rsidRPr="00E86FDF">
        <w:rPr>
          <w:rFonts w:cs="Traditional Arabic"/>
          <w:lang w:bidi="ar-EG"/>
        </w:rPr>
        <w:t>the dispute</w:t>
      </w:r>
      <w:r w:rsidR="00C04DCF" w:rsidRPr="00E86FDF">
        <w:rPr>
          <w:rFonts w:cs="Traditional Arabic"/>
          <w:lang w:bidi="ar-EG"/>
        </w:rPr>
        <w:t xml:space="preserve">, </w:t>
      </w:r>
      <w:r w:rsidR="005B036E" w:rsidRPr="00E86FDF">
        <w:rPr>
          <w:rFonts w:cs="Traditional Arabic"/>
          <w:lang w:bidi="ar-EG"/>
        </w:rPr>
        <w:t xml:space="preserve">not </w:t>
      </w:r>
      <w:r w:rsidR="008C4740" w:rsidRPr="00E86FDF">
        <w:rPr>
          <w:rFonts w:cs="Traditional Arabic"/>
          <w:lang w:bidi="ar-EG"/>
        </w:rPr>
        <w:t>delivering the rights to their</w:t>
      </w:r>
      <w:r w:rsidR="00C04DCF" w:rsidRPr="00E86FDF">
        <w:rPr>
          <w:rFonts w:cs="Traditional Arabic"/>
          <w:lang w:bidi="ar-EG"/>
        </w:rPr>
        <w:t xml:space="preserve"> </w:t>
      </w:r>
      <w:proofErr w:type="spellStart"/>
      <w:r w:rsidR="00AD4D4C" w:rsidRPr="00E86FDF">
        <w:rPr>
          <w:rFonts w:cs="Traditional Arabic"/>
          <w:lang w:bidi="ar-EG"/>
        </w:rPr>
        <w:t>Arbab</w:t>
      </w:r>
      <w:proofErr w:type="spellEnd"/>
      <w:r w:rsidR="00AD4D4C" w:rsidRPr="00E86FDF">
        <w:rPr>
          <w:rFonts w:cs="Traditional Arabic"/>
          <w:lang w:bidi="ar-EG"/>
        </w:rPr>
        <w:t xml:space="preserve"> (Lords/masters)</w:t>
      </w:r>
      <w:r w:rsidR="00957E6E" w:rsidRPr="00E86FDF">
        <w:rPr>
          <w:rFonts w:cs="Traditional Arabic"/>
          <w:lang w:bidi="ar-EG"/>
        </w:rPr>
        <w:t xml:space="preserve">, </w:t>
      </w:r>
      <w:r w:rsidR="005B036E" w:rsidRPr="00E86FDF">
        <w:rPr>
          <w:rFonts w:cs="Traditional Arabic"/>
          <w:lang w:bidi="ar-EG"/>
        </w:rPr>
        <w:t>not taking the</w:t>
      </w:r>
      <w:r w:rsidR="00595F06" w:rsidRPr="00E86FDF">
        <w:rPr>
          <w:rFonts w:cs="Traditional Arabic"/>
          <w:lang w:bidi="ar-EG"/>
        </w:rPr>
        <w:t xml:space="preserve"> ruling of the laws towards perfection and</w:t>
      </w:r>
      <w:r w:rsidR="005B036E" w:rsidRPr="00E86FDF">
        <w:rPr>
          <w:rFonts w:cs="Traditional Arabic"/>
          <w:lang w:bidi="ar-EG"/>
        </w:rPr>
        <w:t xml:space="preserve"> not</w:t>
      </w:r>
      <w:r w:rsidR="00595F06" w:rsidRPr="00E86FDF">
        <w:rPr>
          <w:rFonts w:cs="Traditional Arabic"/>
          <w:lang w:bidi="ar-EG"/>
        </w:rPr>
        <w:t xml:space="preserve"> </w:t>
      </w:r>
      <w:r w:rsidR="006C3DC1" w:rsidRPr="00E86FDF">
        <w:rPr>
          <w:rFonts w:cs="Traditional Arabic"/>
          <w:lang w:bidi="ar-EG"/>
        </w:rPr>
        <w:t>fulfilling the duty towards the people in respect to solving their problems</w:t>
      </w:r>
      <w:r w:rsidR="004B39EA" w:rsidRPr="00E86FDF">
        <w:rPr>
          <w:rFonts w:cs="Traditional Arabic"/>
          <w:lang w:bidi="ar-EG"/>
        </w:rPr>
        <w:t xml:space="preserve">. </w:t>
      </w:r>
      <w:r w:rsidR="004B39EA" w:rsidRPr="00E86FDF">
        <w:rPr>
          <w:rFonts w:cs="Traditional Arabic"/>
          <w:b/>
          <w:bCs/>
          <w:lang w:bidi="ar-EG"/>
        </w:rPr>
        <w:t xml:space="preserve">The </w:t>
      </w:r>
      <w:proofErr w:type="spellStart"/>
      <w:r w:rsidR="004B39EA" w:rsidRPr="00E86FDF">
        <w:rPr>
          <w:rFonts w:cs="Traditional Arabic"/>
          <w:b/>
          <w:bCs/>
          <w:lang w:bidi="ar-EG"/>
        </w:rPr>
        <w:t>I’tiqad</w:t>
      </w:r>
      <w:proofErr w:type="spellEnd"/>
      <w:r w:rsidR="004B39EA" w:rsidRPr="00E86FDF">
        <w:rPr>
          <w:rFonts w:cs="Traditional Arabic"/>
          <w:b/>
          <w:bCs/>
          <w:lang w:bidi="ar-EG"/>
        </w:rPr>
        <w:t xml:space="preserve"> (belief) in this is Kufr </w:t>
      </w:r>
      <w:r w:rsidR="00A02F59" w:rsidRPr="00E86FDF">
        <w:rPr>
          <w:rFonts w:cs="Traditional Arabic"/>
          <w:b/>
          <w:bCs/>
          <w:lang w:bidi="ar-EG"/>
        </w:rPr>
        <w:t>removing one from</w:t>
      </w:r>
      <w:r w:rsidR="004B39EA" w:rsidRPr="00E86FDF">
        <w:rPr>
          <w:rFonts w:cs="Traditional Arabic"/>
          <w:b/>
          <w:bCs/>
          <w:lang w:bidi="ar-EG"/>
        </w:rPr>
        <w:t xml:space="preserve"> the Millah (</w:t>
      </w:r>
      <w:proofErr w:type="gramStart"/>
      <w:r w:rsidR="00A02F59" w:rsidRPr="00E86FDF">
        <w:rPr>
          <w:rFonts w:cs="Traditional Arabic"/>
          <w:b/>
          <w:bCs/>
          <w:lang w:bidi="ar-EG"/>
        </w:rPr>
        <w:t>i.e.</w:t>
      </w:r>
      <w:proofErr w:type="gramEnd"/>
      <w:r w:rsidR="00A02F59" w:rsidRPr="00E86FDF">
        <w:rPr>
          <w:rFonts w:cs="Traditional Arabic"/>
          <w:b/>
          <w:bCs/>
          <w:lang w:bidi="ar-EG"/>
        </w:rPr>
        <w:t xml:space="preserve"> the Deen of Islam)</w:t>
      </w:r>
      <w:r w:rsidR="00762CBF" w:rsidRPr="00E86FDF">
        <w:rPr>
          <w:rFonts w:cs="Traditional Arabic"/>
          <w:lang w:bidi="ar-EG"/>
        </w:rPr>
        <w:t>. It represents a major and significant matter and is not from the matters of Ijtihad] (</w:t>
      </w:r>
      <w:proofErr w:type="spellStart"/>
      <w:r w:rsidR="00762CBF" w:rsidRPr="00E86FDF">
        <w:rPr>
          <w:rFonts w:cs="Traditional Arabic"/>
          <w:lang w:bidi="ar-EG"/>
        </w:rPr>
        <w:t>Majm</w:t>
      </w:r>
      <w:r w:rsidR="000745E4" w:rsidRPr="00E86FDF">
        <w:rPr>
          <w:rFonts w:cs="Traditional Arabic"/>
          <w:lang w:bidi="ar-EG"/>
        </w:rPr>
        <w:t>u</w:t>
      </w:r>
      <w:proofErr w:type="spellEnd"/>
      <w:r w:rsidR="000745E4" w:rsidRPr="00E86FDF">
        <w:rPr>
          <w:rFonts w:cs="Traditional Arabic"/>
          <w:lang w:bidi="ar-EG"/>
        </w:rPr>
        <w:t>’ Fatawa Ash-Sheikh).</w:t>
      </w:r>
    </w:p>
    <w:p w14:paraId="40B99F8C" w14:textId="77777777" w:rsidR="00AA5513" w:rsidRPr="00E86FDF" w:rsidRDefault="00AA5513" w:rsidP="0085362F">
      <w:pPr>
        <w:spacing w:after="0"/>
        <w:rPr>
          <w:rFonts w:cs="Traditional Arabic"/>
          <w:lang w:bidi="ar-EG"/>
        </w:rPr>
      </w:pPr>
    </w:p>
    <w:p w14:paraId="7A5AD091" w14:textId="6EAEF32F" w:rsidR="00AA5513" w:rsidRPr="00E86FDF" w:rsidRDefault="000745E4" w:rsidP="0085362F">
      <w:pPr>
        <w:spacing w:after="0"/>
        <w:rPr>
          <w:rFonts w:cs="Traditional Arabic"/>
          <w:lang w:bidi="ar-EG"/>
        </w:rPr>
      </w:pPr>
      <w:r w:rsidRPr="00E86FDF">
        <w:rPr>
          <w:rFonts w:cs="Traditional Arabic"/>
          <w:lang w:bidi="ar-EG"/>
        </w:rPr>
        <w:t>Th</w:t>
      </w:r>
      <w:r w:rsidR="00B33379" w:rsidRPr="00E86FDF">
        <w:rPr>
          <w:rFonts w:cs="Traditional Arabic"/>
          <w:lang w:bidi="ar-EG"/>
        </w:rPr>
        <w:t>is</w:t>
      </w:r>
      <w:r w:rsidRPr="00E86FDF">
        <w:rPr>
          <w:rFonts w:cs="Traditional Arabic"/>
          <w:lang w:bidi="ar-EG"/>
        </w:rPr>
        <w:t xml:space="preserve"> speech of Sheikh Muhammad bin Ibrahim </w:t>
      </w:r>
      <w:r w:rsidR="00B33379" w:rsidRPr="00E86FDF">
        <w:rPr>
          <w:rFonts w:cs="Traditional Arabic"/>
          <w:lang w:bidi="ar-EG"/>
        </w:rPr>
        <w:t xml:space="preserve">is good however the Sheikh, may Allah have mercy upon him, tied that </w:t>
      </w:r>
      <w:r w:rsidR="002910CB" w:rsidRPr="00E86FDF">
        <w:rPr>
          <w:rFonts w:cs="Traditional Arabic"/>
          <w:lang w:bidi="ar-EG"/>
        </w:rPr>
        <w:t>conclusion (</w:t>
      </w:r>
      <w:proofErr w:type="gramStart"/>
      <w:r w:rsidR="002910CB" w:rsidRPr="00E86FDF">
        <w:rPr>
          <w:rFonts w:cs="Traditional Arabic"/>
          <w:lang w:bidi="ar-EG"/>
        </w:rPr>
        <w:t>i.e.</w:t>
      </w:r>
      <w:proofErr w:type="gramEnd"/>
      <w:r w:rsidR="002910CB" w:rsidRPr="00E86FDF">
        <w:rPr>
          <w:rFonts w:cs="Traditional Arabic"/>
          <w:lang w:bidi="ar-EG"/>
        </w:rPr>
        <w:t xml:space="preserve"> of declaring disbelief) to it being representative of “absence of contentment with the Hukm of Allah and His Messenger”</w:t>
      </w:r>
      <w:r w:rsidR="00A97C40" w:rsidRPr="00E86FDF">
        <w:rPr>
          <w:rFonts w:cs="Traditional Arabic"/>
          <w:lang w:bidi="ar-EG"/>
        </w:rPr>
        <w:t xml:space="preserve"> and “attributing the Hukm of Allah and His Messenger to that which is deficient”</w:t>
      </w:r>
      <w:r w:rsidR="004A319C" w:rsidRPr="00E86FDF">
        <w:rPr>
          <w:rFonts w:cs="Traditional Arabic"/>
          <w:lang w:bidi="ar-EG"/>
        </w:rPr>
        <w:t xml:space="preserve">. Although this </w:t>
      </w:r>
      <w:r w:rsidR="003E072B" w:rsidRPr="00E86FDF">
        <w:rPr>
          <w:rFonts w:cs="Traditional Arabic"/>
          <w:lang w:bidi="ar-EG"/>
        </w:rPr>
        <w:t xml:space="preserve">is </w:t>
      </w:r>
      <w:r w:rsidR="00E3557E" w:rsidRPr="00E86FDF">
        <w:rPr>
          <w:rFonts w:cs="Traditional Arabic"/>
          <w:lang w:bidi="ar-EG"/>
        </w:rPr>
        <w:t xml:space="preserve">predominant, it nevertheless does not represent the </w:t>
      </w:r>
      <w:proofErr w:type="spellStart"/>
      <w:r w:rsidR="00E3557E" w:rsidRPr="00E86FDF">
        <w:rPr>
          <w:rFonts w:cs="Traditional Arabic"/>
          <w:lang w:bidi="ar-EG"/>
        </w:rPr>
        <w:t>Manat</w:t>
      </w:r>
      <w:proofErr w:type="spellEnd"/>
      <w:r w:rsidR="00E3557E" w:rsidRPr="00E86FDF">
        <w:rPr>
          <w:rFonts w:cs="Traditional Arabic"/>
          <w:lang w:bidi="ar-EG"/>
        </w:rPr>
        <w:t xml:space="preserve"> of the Hukm (</w:t>
      </w:r>
      <w:proofErr w:type="gramStart"/>
      <w:r w:rsidR="00E3557E" w:rsidRPr="00E86FDF">
        <w:rPr>
          <w:rFonts w:cs="Traditional Arabic"/>
          <w:lang w:bidi="ar-EG"/>
        </w:rPr>
        <w:t>i.e.</w:t>
      </w:r>
      <w:proofErr w:type="gramEnd"/>
      <w:r w:rsidR="00E3557E" w:rsidRPr="00E86FDF">
        <w:rPr>
          <w:rFonts w:cs="Traditional Arabic"/>
          <w:lang w:bidi="ar-EG"/>
        </w:rPr>
        <w:t xml:space="preserve"> the reality upon which the Hu</w:t>
      </w:r>
      <w:r w:rsidR="00E62DC4" w:rsidRPr="00E86FDF">
        <w:rPr>
          <w:rFonts w:cs="Traditional Arabic"/>
          <w:lang w:bidi="ar-EG"/>
        </w:rPr>
        <w:t xml:space="preserve">km is applied). That is because the mere legislation </w:t>
      </w:r>
      <w:r w:rsidR="00ED2763" w:rsidRPr="00E86FDF">
        <w:rPr>
          <w:rFonts w:cs="Traditional Arabic"/>
          <w:lang w:bidi="ar-EG"/>
        </w:rPr>
        <w:t>from other than Allah represents a contestation in His Rubu</w:t>
      </w:r>
      <w:r w:rsidR="003E4E05" w:rsidRPr="00E86FDF">
        <w:rPr>
          <w:rFonts w:cs="Traditional Arabic"/>
          <w:lang w:bidi="ar-EG"/>
        </w:rPr>
        <w:t>b</w:t>
      </w:r>
      <w:r w:rsidR="00ED2763" w:rsidRPr="00E86FDF">
        <w:rPr>
          <w:rFonts w:cs="Traditional Arabic"/>
          <w:lang w:bidi="ar-EG"/>
        </w:rPr>
        <w:t>iy</w:t>
      </w:r>
      <w:r w:rsidR="003E4E05" w:rsidRPr="00E86FDF">
        <w:rPr>
          <w:rFonts w:cs="Traditional Arabic"/>
          <w:lang w:bidi="ar-EG"/>
        </w:rPr>
        <w:t>ah, in the case where the one engaged in that makes of himself a Rabb</w:t>
      </w:r>
      <w:r w:rsidR="003D1B8C" w:rsidRPr="00E86FDF">
        <w:rPr>
          <w:rFonts w:cs="Traditional Arabic"/>
          <w:lang w:bidi="ar-EG"/>
        </w:rPr>
        <w:t xml:space="preserve"> (Lord), Ilah (deity worthy of worship) and a Nidd (rival) besides Allah</w:t>
      </w:r>
      <w:r w:rsidR="00D12178" w:rsidRPr="00E86FDF">
        <w:rPr>
          <w:rFonts w:cs="Traditional Arabic"/>
          <w:lang w:bidi="ar-EG"/>
        </w:rPr>
        <w:t>. He is therefore a Taghut Mushrik Kafir. His Kufr (disbelief) is from the</w:t>
      </w:r>
      <w:r w:rsidR="00251D1C" w:rsidRPr="00E86FDF">
        <w:rPr>
          <w:rFonts w:cs="Traditional Arabic"/>
          <w:lang w:bidi="ar-EG"/>
        </w:rPr>
        <w:t xml:space="preserve"> most repugnant forms of disbelief</w:t>
      </w:r>
      <w:r w:rsidR="007C4BE4" w:rsidRPr="00E86FDF">
        <w:rPr>
          <w:rFonts w:cs="Traditional Arabic"/>
          <w:lang w:bidi="ar-EG"/>
        </w:rPr>
        <w:t>, by his mere action alone, regardless of the circumstances of his heart.</w:t>
      </w:r>
    </w:p>
    <w:p w14:paraId="67EFB1F8" w14:textId="579FDB32" w:rsidR="00AA5513" w:rsidRPr="00E86FDF" w:rsidRDefault="00AA5513" w:rsidP="0085362F">
      <w:pPr>
        <w:spacing w:after="0"/>
        <w:rPr>
          <w:rFonts w:cs="Traditional Arabic"/>
          <w:lang w:bidi="ar-EG"/>
        </w:rPr>
      </w:pPr>
    </w:p>
    <w:p w14:paraId="3766281C" w14:textId="3354BFE5" w:rsidR="00A33442" w:rsidRPr="00E86FDF" w:rsidRDefault="008D46A7" w:rsidP="006A426D">
      <w:pPr>
        <w:spacing w:after="0"/>
        <w:rPr>
          <w:rFonts w:cs="Traditional Arabic"/>
          <w:lang w:bidi="ar-EG"/>
        </w:rPr>
      </w:pPr>
      <w:r w:rsidRPr="00E86FDF">
        <w:rPr>
          <w:rFonts w:cs="Traditional Arabic"/>
          <w:lang w:bidi="ar-EG"/>
        </w:rPr>
        <w:t>Otherwise, what is the judgement (Hukm)</w:t>
      </w:r>
      <w:r w:rsidR="00D55719" w:rsidRPr="00E86FDF">
        <w:rPr>
          <w:rFonts w:cs="Traditional Arabic"/>
          <w:lang w:bidi="ar-EG"/>
        </w:rPr>
        <w:t xml:space="preserve"> </w:t>
      </w:r>
      <w:r w:rsidR="00411D75" w:rsidRPr="00E86FDF">
        <w:rPr>
          <w:rFonts w:cs="Traditional Arabic"/>
          <w:lang w:bidi="ar-EG"/>
        </w:rPr>
        <w:t xml:space="preserve">which is to be </w:t>
      </w:r>
      <w:r w:rsidR="00D55719" w:rsidRPr="00E86FDF">
        <w:rPr>
          <w:rFonts w:cs="Traditional Arabic"/>
          <w:lang w:bidi="ar-EG"/>
        </w:rPr>
        <w:t>applied</w:t>
      </w:r>
      <w:r w:rsidRPr="00E86FDF">
        <w:rPr>
          <w:rFonts w:cs="Traditional Arabic"/>
          <w:lang w:bidi="ar-EG"/>
        </w:rPr>
        <w:t xml:space="preserve"> upon th</w:t>
      </w:r>
      <w:r w:rsidR="00D55719" w:rsidRPr="00E86FDF">
        <w:rPr>
          <w:rFonts w:cs="Traditional Arabic"/>
          <w:lang w:bidi="ar-EG"/>
        </w:rPr>
        <w:t xml:space="preserve">at </w:t>
      </w:r>
      <w:r w:rsidR="00554B4B" w:rsidRPr="00E86FDF">
        <w:rPr>
          <w:rFonts w:cs="Traditional Arabic"/>
          <w:lang w:bidi="ar-EG"/>
        </w:rPr>
        <w:t>man in the governate (of Riyadh)</w:t>
      </w:r>
      <w:r w:rsidR="002F2405" w:rsidRPr="00E86FDF">
        <w:rPr>
          <w:rFonts w:cs="Traditional Arabic"/>
          <w:lang w:bidi="ar-EG"/>
        </w:rPr>
        <w:t xml:space="preserve"> who is</w:t>
      </w:r>
      <w:r w:rsidR="00A91E70" w:rsidRPr="00E86FDF">
        <w:rPr>
          <w:rFonts w:cs="Traditional Arabic"/>
          <w:lang w:bidi="ar-EG"/>
        </w:rPr>
        <w:t xml:space="preserve"> desperate to preserve his position and authority</w:t>
      </w:r>
      <w:r w:rsidR="007F1145" w:rsidRPr="00E86FDF">
        <w:rPr>
          <w:rFonts w:cs="Traditional Arabic"/>
          <w:lang w:bidi="ar-EG"/>
        </w:rPr>
        <w:t xml:space="preserve"> by enacting legislation that he knows for certain is in opposition to the Shar’a of Allah?</w:t>
      </w:r>
      <w:r w:rsidR="002F2405" w:rsidRPr="00E86FDF">
        <w:rPr>
          <w:rFonts w:cs="Traditional Arabic"/>
          <w:lang w:bidi="ar-EG"/>
        </w:rPr>
        <w:t xml:space="preserve"> </w:t>
      </w:r>
      <w:r w:rsidR="006A426D" w:rsidRPr="00E86FDF">
        <w:rPr>
          <w:rFonts w:cs="Traditional Arabic"/>
          <w:lang w:bidi="ar-EG"/>
        </w:rPr>
        <w:t>That is whilst he is certain</w:t>
      </w:r>
      <w:r w:rsidR="00D24F22" w:rsidRPr="00E86FDF">
        <w:rPr>
          <w:rFonts w:cs="Traditional Arabic"/>
          <w:lang w:bidi="ar-EG"/>
        </w:rPr>
        <w:t xml:space="preserve"> in himself that it in violation to the Shar’a of Allah</w:t>
      </w:r>
      <w:r w:rsidR="00051E63" w:rsidRPr="00E86FDF">
        <w:rPr>
          <w:rFonts w:cs="Traditional Arabic"/>
          <w:lang w:bidi="ar-EG"/>
        </w:rPr>
        <w:t xml:space="preserve"> and that the Shar’a of Allah is the Haqq (truth) and best?! Is he not a disbeliever Taghut? </w:t>
      </w:r>
      <w:r w:rsidR="00120D7D" w:rsidRPr="00E86FDF">
        <w:rPr>
          <w:rFonts w:cs="Traditional Arabic"/>
          <w:lang w:bidi="ar-EG"/>
        </w:rPr>
        <w:t xml:space="preserve">Is his love for the authority and Dunya an excuse for him in respect to the disbelief? </w:t>
      </w:r>
      <w:r w:rsidR="006E40B6" w:rsidRPr="00E86FDF">
        <w:rPr>
          <w:rFonts w:cs="Traditional Arabic"/>
          <w:lang w:bidi="ar-EG"/>
        </w:rPr>
        <w:t>If not, we would be</w:t>
      </w:r>
      <w:r w:rsidR="004C75B0" w:rsidRPr="00E86FDF">
        <w:rPr>
          <w:rFonts w:cs="Traditional Arabic"/>
          <w:lang w:bidi="ar-EG"/>
        </w:rPr>
        <w:t xml:space="preserve"> denying </w:t>
      </w:r>
      <w:r w:rsidR="002E230A" w:rsidRPr="00E86FDF">
        <w:rPr>
          <w:rFonts w:cs="Traditional Arabic"/>
          <w:lang w:bidi="ar-EG"/>
        </w:rPr>
        <w:t xml:space="preserve">what Allah has stated and </w:t>
      </w:r>
      <w:r w:rsidR="00047020" w:rsidRPr="00E86FDF">
        <w:rPr>
          <w:rFonts w:cs="Traditional Arabic"/>
          <w:lang w:bidi="ar-EG"/>
        </w:rPr>
        <w:t>absolving</w:t>
      </w:r>
      <w:r w:rsidR="00146BAD" w:rsidRPr="00E86FDF">
        <w:rPr>
          <w:rFonts w:cs="Traditional Arabic"/>
          <w:lang w:bidi="ar-EG"/>
        </w:rPr>
        <w:t xml:space="preserve"> the </w:t>
      </w:r>
      <w:r w:rsidR="00A33442" w:rsidRPr="00E86FDF">
        <w:rPr>
          <w:rFonts w:cs="Traditional Arabic"/>
          <w:lang w:bidi="ar-EG"/>
        </w:rPr>
        <w:t xml:space="preserve">family of Fir’awn (Pharaoh) </w:t>
      </w:r>
      <w:r w:rsidR="001A371E" w:rsidRPr="00E86FDF">
        <w:rPr>
          <w:rFonts w:cs="Traditional Arabic"/>
          <w:lang w:bidi="ar-EG"/>
        </w:rPr>
        <w:t>concerning whom</w:t>
      </w:r>
      <w:r w:rsidR="00A33442" w:rsidRPr="00E86FDF">
        <w:rPr>
          <w:rFonts w:cs="Traditional Arabic"/>
          <w:lang w:bidi="ar-EG"/>
        </w:rPr>
        <w:t>:</w:t>
      </w:r>
    </w:p>
    <w:p w14:paraId="7B69862B" w14:textId="1A4D0D3E" w:rsidR="00047020" w:rsidRPr="00E86FDF" w:rsidRDefault="00047020" w:rsidP="006A426D">
      <w:pPr>
        <w:spacing w:after="0"/>
        <w:rPr>
          <w:rFonts w:cs="Traditional Arabic"/>
          <w:lang w:bidi="ar-EG"/>
        </w:rPr>
      </w:pPr>
    </w:p>
    <w:p w14:paraId="1901D37A" w14:textId="6AF7DFC7" w:rsidR="00047020" w:rsidRPr="00E86FDF" w:rsidRDefault="002F6758" w:rsidP="006A426D">
      <w:pPr>
        <w:spacing w:after="0"/>
        <w:rPr>
          <w:rFonts w:cs="Traditional Arabic"/>
          <w:sz w:val="32"/>
          <w:szCs w:val="32"/>
          <w:rtl/>
          <w:lang w:bidi="ar-EG"/>
        </w:rPr>
      </w:pPr>
      <w:r w:rsidRPr="00E86FDF">
        <w:rPr>
          <w:rFonts w:cs="Traditional Arabic"/>
          <w:sz w:val="32"/>
          <w:szCs w:val="32"/>
          <w:rtl/>
          <w:lang w:bidi="ar-EG"/>
        </w:rPr>
        <w:t>وَجَحَدُوا بِهَا وَاسْتَيْقَنَتْهَا أَنفُسُهُمْ ظُلْمًا وَعُلُوًّا</w:t>
      </w:r>
    </w:p>
    <w:p w14:paraId="37CD2AE8" w14:textId="3D7AD782" w:rsidR="00A33442" w:rsidRPr="00E86FDF" w:rsidRDefault="002A5C34" w:rsidP="006A426D">
      <w:pPr>
        <w:spacing w:after="0"/>
        <w:rPr>
          <w:rFonts w:cs="Traditional Arabic"/>
          <w:lang w:bidi="ar-EG"/>
        </w:rPr>
      </w:pPr>
      <w:r w:rsidRPr="00E86FDF">
        <w:rPr>
          <w:rFonts w:cs="Traditional Arabic"/>
          <w:lang w:bidi="ar-EG"/>
        </w:rPr>
        <w:t>And they rejected them (</w:t>
      </w:r>
      <w:proofErr w:type="gramStart"/>
      <w:r w:rsidRPr="00E86FDF">
        <w:rPr>
          <w:rFonts w:cs="Traditional Arabic"/>
          <w:lang w:bidi="ar-EG"/>
        </w:rPr>
        <w:t>i.e.</w:t>
      </w:r>
      <w:proofErr w:type="gramEnd"/>
      <w:r w:rsidRPr="00E86FDF">
        <w:rPr>
          <w:rFonts w:cs="Traditional Arabic"/>
          <w:lang w:bidi="ar-EG"/>
        </w:rPr>
        <w:t xml:space="preserve"> the signs of Allah), while their [inner] selves were convinced of them, due to injustice and arrogance </w:t>
      </w:r>
      <w:r w:rsidR="00623323" w:rsidRPr="00E86FDF">
        <w:rPr>
          <w:rFonts w:cs="Traditional Arabic"/>
          <w:lang w:bidi="ar-EG"/>
        </w:rPr>
        <w:t>(An-</w:t>
      </w:r>
      <w:proofErr w:type="spellStart"/>
      <w:r w:rsidR="00623323" w:rsidRPr="00E86FDF">
        <w:rPr>
          <w:rFonts w:cs="Traditional Arabic"/>
          <w:lang w:bidi="ar-EG"/>
        </w:rPr>
        <w:t>Naml</w:t>
      </w:r>
      <w:proofErr w:type="spellEnd"/>
      <w:r w:rsidR="00623323" w:rsidRPr="00E86FDF">
        <w:rPr>
          <w:rFonts w:cs="Traditional Arabic"/>
          <w:lang w:bidi="ar-EG"/>
        </w:rPr>
        <w:t>: 14)</w:t>
      </w:r>
      <w:r w:rsidRPr="00E86FDF">
        <w:rPr>
          <w:rFonts w:cs="Traditional Arabic"/>
          <w:lang w:bidi="ar-EG"/>
        </w:rPr>
        <w:t>.</w:t>
      </w:r>
    </w:p>
    <w:p w14:paraId="2AA8F77D" w14:textId="651D803A" w:rsidR="007343BC" w:rsidRPr="00E86FDF" w:rsidRDefault="00A33442" w:rsidP="006A426D">
      <w:pPr>
        <w:spacing w:after="0"/>
        <w:rPr>
          <w:rFonts w:cs="Traditional Arabic"/>
          <w:lang w:bidi="ar-EG"/>
        </w:rPr>
      </w:pPr>
      <w:r w:rsidRPr="00E86FDF">
        <w:rPr>
          <w:rFonts w:cs="Traditional Arabic"/>
          <w:lang w:bidi="ar-EG"/>
        </w:rPr>
        <w:t xml:space="preserve"> </w:t>
      </w:r>
    </w:p>
    <w:p w14:paraId="0A25418F" w14:textId="1105C9E1" w:rsidR="00AA5513" w:rsidRPr="00E86FDF" w:rsidRDefault="00FA2F58" w:rsidP="0085362F">
      <w:pPr>
        <w:spacing w:after="0"/>
        <w:rPr>
          <w:rFonts w:cs="Traditional Arabic"/>
          <w:lang w:bidi="ar-EG"/>
        </w:rPr>
      </w:pPr>
      <w:r w:rsidRPr="00E86FDF">
        <w:rPr>
          <w:rFonts w:cs="Traditional Arabic"/>
          <w:lang w:bidi="ar-EG"/>
        </w:rPr>
        <w:t>Yes, indeed they did that to preserve the authority and leadership and maintain the enslavement of Bani Isra’</w:t>
      </w:r>
      <w:r w:rsidR="0011391C" w:rsidRPr="00E86FDF">
        <w:rPr>
          <w:rFonts w:cs="Traditional Arabic"/>
          <w:lang w:bidi="ar-EG"/>
        </w:rPr>
        <w:t xml:space="preserve">eel. </w:t>
      </w:r>
    </w:p>
    <w:p w14:paraId="261E71B7" w14:textId="78FD3D10" w:rsidR="0011391C" w:rsidRPr="00E86FDF" w:rsidRDefault="0011391C" w:rsidP="0085362F">
      <w:pPr>
        <w:spacing w:after="0"/>
        <w:rPr>
          <w:rFonts w:cs="Traditional Arabic"/>
          <w:lang w:bidi="ar-EG"/>
        </w:rPr>
      </w:pPr>
    </w:p>
    <w:p w14:paraId="261C88DF" w14:textId="14198D19" w:rsidR="0011391C" w:rsidRPr="00E86FDF" w:rsidRDefault="00294B97" w:rsidP="0085362F">
      <w:pPr>
        <w:spacing w:after="0"/>
        <w:rPr>
          <w:rFonts w:cs="Traditional Arabic"/>
          <w:sz w:val="32"/>
          <w:szCs w:val="32"/>
          <w:rtl/>
          <w:lang w:bidi="ar-EG"/>
        </w:rPr>
      </w:pPr>
      <w:r w:rsidRPr="00E86FDF">
        <w:rPr>
          <w:rFonts w:cs="Traditional Arabic"/>
          <w:sz w:val="32"/>
          <w:szCs w:val="32"/>
          <w:rtl/>
          <w:lang w:bidi="ar-EG"/>
        </w:rPr>
        <w:t>فَقَالُوا أَنُؤْمِنُ لِبَشَرَيْنِ مِثْلِنَا وَقَوْمُهُمَا لَنَا عَابِدُونَ</w:t>
      </w:r>
    </w:p>
    <w:p w14:paraId="64C1DE5A" w14:textId="15EADFC6" w:rsidR="00BD779D" w:rsidRPr="00E86FDF" w:rsidRDefault="00294B97" w:rsidP="0085362F">
      <w:pPr>
        <w:spacing w:after="0"/>
        <w:rPr>
          <w:rFonts w:cs="Traditional Arabic"/>
          <w:lang w:bidi="ar-EG"/>
        </w:rPr>
      </w:pPr>
      <w:r w:rsidRPr="00E86FDF">
        <w:rPr>
          <w:rFonts w:cs="Traditional Arabic"/>
          <w:lang w:bidi="ar-EG"/>
        </w:rPr>
        <w:t xml:space="preserve">They said: “Should we believe </w:t>
      </w:r>
      <w:r w:rsidR="00D16B46" w:rsidRPr="00E86FDF">
        <w:rPr>
          <w:rFonts w:cs="Traditional Arabic"/>
          <w:lang w:bidi="ar-EG"/>
        </w:rPr>
        <w:t xml:space="preserve">in </w:t>
      </w:r>
      <w:r w:rsidRPr="00E86FDF">
        <w:rPr>
          <w:rFonts w:cs="Traditional Arabic"/>
          <w:lang w:bidi="ar-EG"/>
        </w:rPr>
        <w:t xml:space="preserve">two men like ourselves while their people are </w:t>
      </w:r>
      <w:r w:rsidR="001A2D33" w:rsidRPr="00E86FDF">
        <w:rPr>
          <w:rFonts w:cs="Traditional Arabic"/>
          <w:lang w:bidi="ar-EG"/>
        </w:rPr>
        <w:t>in</w:t>
      </w:r>
      <w:r w:rsidRPr="00E86FDF">
        <w:rPr>
          <w:rFonts w:cs="Traditional Arabic"/>
          <w:lang w:bidi="ar-EG"/>
        </w:rPr>
        <w:t xml:space="preserve"> servitude</w:t>
      </w:r>
      <w:r w:rsidR="001A2D33" w:rsidRPr="00E86FDF">
        <w:rPr>
          <w:rFonts w:cs="Traditional Arabic"/>
          <w:lang w:bidi="ar-EG"/>
        </w:rPr>
        <w:t xml:space="preserve"> to us</w:t>
      </w:r>
      <w:r w:rsidRPr="00E86FDF">
        <w:rPr>
          <w:rFonts w:cs="Traditional Arabic"/>
          <w:lang w:bidi="ar-EG"/>
        </w:rPr>
        <w:t>?”</w:t>
      </w:r>
    </w:p>
    <w:p w14:paraId="3CEFB5CB" w14:textId="531E0649" w:rsidR="00BD779D" w:rsidRPr="00E86FDF" w:rsidRDefault="00BD779D" w:rsidP="0085362F">
      <w:pPr>
        <w:spacing w:after="0"/>
        <w:rPr>
          <w:rFonts w:cs="Traditional Arabic"/>
          <w:lang w:bidi="ar-EG"/>
        </w:rPr>
      </w:pPr>
    </w:p>
    <w:p w14:paraId="41E3FAAE" w14:textId="6DC196FF" w:rsidR="00BD779D" w:rsidRPr="00E86FDF" w:rsidRDefault="00F81D6A" w:rsidP="0085362F">
      <w:pPr>
        <w:spacing w:after="0"/>
        <w:rPr>
          <w:rFonts w:cs="Traditional Arabic"/>
          <w:lang w:bidi="ar-EG"/>
        </w:rPr>
      </w:pPr>
      <w:r w:rsidRPr="00E86FDF">
        <w:rPr>
          <w:rFonts w:cs="Traditional Arabic"/>
          <w:lang w:bidi="ar-EG"/>
        </w:rPr>
        <w:t xml:space="preserve">These, by Allah, would </w:t>
      </w:r>
      <w:r w:rsidR="006852E5" w:rsidRPr="00E86FDF">
        <w:rPr>
          <w:rFonts w:cs="Traditional Arabic"/>
          <w:lang w:bidi="ar-EG"/>
        </w:rPr>
        <w:t xml:space="preserve">then </w:t>
      </w:r>
      <w:r w:rsidRPr="00E86FDF">
        <w:rPr>
          <w:rFonts w:cs="Traditional Arabic"/>
          <w:lang w:bidi="ar-EG"/>
        </w:rPr>
        <w:t xml:space="preserve">therefore </w:t>
      </w:r>
      <w:r w:rsidR="006852E5" w:rsidRPr="00E86FDF">
        <w:rPr>
          <w:rFonts w:cs="Traditional Arabic"/>
          <w:lang w:bidi="ar-EG"/>
        </w:rPr>
        <w:t>be of greater entitlement</w:t>
      </w:r>
      <w:r w:rsidRPr="00E86FDF">
        <w:rPr>
          <w:rFonts w:cs="Traditional Arabic"/>
          <w:lang w:bidi="ar-EG"/>
        </w:rPr>
        <w:t xml:space="preserve"> </w:t>
      </w:r>
      <w:r w:rsidR="006852E5" w:rsidRPr="00E86FDF">
        <w:rPr>
          <w:rFonts w:cs="Traditional Arabic"/>
          <w:lang w:bidi="ar-EG"/>
        </w:rPr>
        <w:t>to an excuse!</w:t>
      </w:r>
    </w:p>
    <w:p w14:paraId="0829B465" w14:textId="42FA32AD" w:rsidR="006852E5" w:rsidRPr="00E86FDF" w:rsidRDefault="006852E5" w:rsidP="0085362F">
      <w:pPr>
        <w:spacing w:after="0"/>
        <w:rPr>
          <w:rFonts w:cs="Traditional Arabic"/>
          <w:lang w:bidi="ar-EG"/>
        </w:rPr>
      </w:pPr>
    </w:p>
    <w:p w14:paraId="1376E23B" w14:textId="5D07E26F" w:rsidR="006852E5" w:rsidRPr="00E86FDF" w:rsidRDefault="001350F4" w:rsidP="0085362F">
      <w:pPr>
        <w:spacing w:after="0"/>
        <w:rPr>
          <w:rFonts w:cs="Traditional Arabic"/>
          <w:lang w:bidi="ar-EG"/>
        </w:rPr>
      </w:pPr>
      <w:r w:rsidRPr="00E86FDF">
        <w:rPr>
          <w:rFonts w:cs="Traditional Arabic"/>
          <w:lang w:bidi="ar-EG"/>
        </w:rPr>
        <w:lastRenderedPageBreak/>
        <w:t xml:space="preserve">Sheikh Muhammad Hamid </w:t>
      </w:r>
      <w:r w:rsidR="00BF698D" w:rsidRPr="00E86FDF">
        <w:rPr>
          <w:rFonts w:cs="Traditional Arabic"/>
          <w:lang w:bidi="ar-EG"/>
        </w:rPr>
        <w:t>Al-</w:t>
      </w:r>
      <w:proofErr w:type="spellStart"/>
      <w:r w:rsidR="00BF698D" w:rsidRPr="00E86FDF">
        <w:rPr>
          <w:rFonts w:cs="Traditional Arabic"/>
          <w:lang w:bidi="ar-EG"/>
        </w:rPr>
        <w:t>Fiqqi</w:t>
      </w:r>
      <w:proofErr w:type="spellEnd"/>
      <w:r w:rsidR="00BF698D" w:rsidRPr="00E86FDF">
        <w:rPr>
          <w:rFonts w:cs="Traditional Arabic"/>
          <w:lang w:bidi="ar-EG"/>
        </w:rPr>
        <w:t xml:space="preserve">, may Allah’s mercy be upon him, said in his comments </w:t>
      </w:r>
      <w:r w:rsidR="00D267F5" w:rsidRPr="00E86FDF">
        <w:rPr>
          <w:rFonts w:cs="Traditional Arabic"/>
          <w:lang w:bidi="ar-EG"/>
        </w:rPr>
        <w:t xml:space="preserve">upon “Kitab At-Tawhid, in relation to the issue of </w:t>
      </w:r>
      <w:r w:rsidR="002C20A2" w:rsidRPr="00E86FDF">
        <w:rPr>
          <w:rFonts w:cs="Traditional Arabic"/>
          <w:lang w:bidi="ar-EG"/>
        </w:rPr>
        <w:t xml:space="preserve">the one who goes to man-made laws for judgement: [He is no doubt a Kafir apostate if he insists upon </w:t>
      </w:r>
      <w:r w:rsidR="00DE418A" w:rsidRPr="00E86FDF">
        <w:rPr>
          <w:rFonts w:cs="Traditional Arabic"/>
          <w:lang w:bidi="ar-EG"/>
        </w:rPr>
        <w:t>them and does not return to the ruling by what Allah has revealed. N</w:t>
      </w:r>
      <w:r w:rsidR="00C82B98" w:rsidRPr="00E86FDF">
        <w:rPr>
          <w:rFonts w:cs="Traditional Arabic"/>
          <w:lang w:bidi="ar-EG"/>
        </w:rPr>
        <w:t>o</w:t>
      </w:r>
      <w:r w:rsidR="00DE418A" w:rsidRPr="00E86FDF">
        <w:rPr>
          <w:rFonts w:cs="Traditional Arabic"/>
          <w:lang w:bidi="ar-EG"/>
        </w:rPr>
        <w:t xml:space="preserve"> name that </w:t>
      </w:r>
      <w:r w:rsidR="00C82B98" w:rsidRPr="00E86FDF">
        <w:rPr>
          <w:rFonts w:cs="Traditional Arabic"/>
          <w:lang w:bidi="ar-EG"/>
        </w:rPr>
        <w:t>he has been given and no actions from among the apparent acts of prayer, f</w:t>
      </w:r>
      <w:r w:rsidR="009D63C0" w:rsidRPr="00E86FDF">
        <w:rPr>
          <w:rFonts w:cs="Traditional Arabic"/>
          <w:lang w:bidi="ar-EG"/>
        </w:rPr>
        <w:t>asting, pilgrimage and so on, will benefit him</w:t>
      </w:r>
      <w:r w:rsidR="006A217B" w:rsidRPr="00E86FDF">
        <w:rPr>
          <w:rFonts w:cs="Traditional Arabic"/>
          <w:lang w:bidi="ar-EG"/>
        </w:rPr>
        <w:t xml:space="preserve"> (in respect to that)] (From “</w:t>
      </w:r>
      <w:proofErr w:type="spellStart"/>
      <w:r w:rsidR="006A217B" w:rsidRPr="00E86FDF">
        <w:rPr>
          <w:rFonts w:cs="Traditional Arabic"/>
          <w:lang w:bidi="ar-EG"/>
        </w:rPr>
        <w:t>Fat’h</w:t>
      </w:r>
      <w:proofErr w:type="spellEnd"/>
      <w:r w:rsidR="006A217B" w:rsidRPr="00E86FDF">
        <w:rPr>
          <w:rFonts w:cs="Traditional Arabic"/>
          <w:lang w:bidi="ar-EG"/>
        </w:rPr>
        <w:t xml:space="preserve"> ul-Majid: Sharh (explanation) of Kitab At-Tawhid”</w:t>
      </w:r>
      <w:r w:rsidR="00132BE3" w:rsidRPr="00E86FDF">
        <w:rPr>
          <w:rFonts w:cs="Traditional Arabic"/>
          <w:lang w:bidi="ar-EG"/>
        </w:rPr>
        <w:t>).</w:t>
      </w:r>
    </w:p>
    <w:p w14:paraId="1286A527" w14:textId="527A8110" w:rsidR="00132BE3" w:rsidRPr="00E86FDF" w:rsidRDefault="00132BE3" w:rsidP="0085362F">
      <w:pPr>
        <w:spacing w:after="0"/>
        <w:rPr>
          <w:rFonts w:cs="Traditional Arabic"/>
          <w:lang w:bidi="ar-EG"/>
        </w:rPr>
      </w:pPr>
    </w:p>
    <w:p w14:paraId="40B62FFC" w14:textId="3287A0BB" w:rsidR="00132BE3" w:rsidRPr="00E86FDF" w:rsidRDefault="00132BE3" w:rsidP="0085362F">
      <w:pPr>
        <w:spacing w:after="0"/>
        <w:rPr>
          <w:rFonts w:cs="Traditional Arabic"/>
          <w:rtl/>
          <w:lang w:bidi="ar-EG"/>
        </w:rPr>
      </w:pPr>
      <w:r w:rsidRPr="00E86FDF">
        <w:rPr>
          <w:rFonts w:cs="Traditional Arabic"/>
          <w:lang w:bidi="ar-EG"/>
        </w:rPr>
        <w:t>In respect to going to man-made laws for judgement, Sheikh Ahmad Shakir</w:t>
      </w:r>
      <w:r w:rsidR="00C80443" w:rsidRPr="00E86FDF">
        <w:rPr>
          <w:rFonts w:cs="Traditional Arabic"/>
          <w:lang w:bidi="ar-EG"/>
        </w:rPr>
        <w:t>, may Allah have mercy upon him,</w:t>
      </w:r>
      <w:r w:rsidRPr="00E86FDF">
        <w:rPr>
          <w:rFonts w:cs="Traditional Arabic"/>
          <w:lang w:bidi="ar-EG"/>
        </w:rPr>
        <w:t xml:space="preserve"> s</w:t>
      </w:r>
      <w:r w:rsidR="00BD397E" w:rsidRPr="00E86FDF">
        <w:rPr>
          <w:rFonts w:cs="Traditional Arabic"/>
          <w:lang w:bidi="ar-EG"/>
        </w:rPr>
        <w:t>aid in respect to going to judgement to the man-made laws</w:t>
      </w:r>
      <w:r w:rsidRPr="00E86FDF">
        <w:rPr>
          <w:rFonts w:cs="Traditional Arabic"/>
          <w:lang w:bidi="ar-EG"/>
        </w:rPr>
        <w:t>: [</w:t>
      </w:r>
      <w:r w:rsidR="00BD397E" w:rsidRPr="00E86FDF">
        <w:rPr>
          <w:rFonts w:cs="Traditional Arabic"/>
          <w:lang w:bidi="ar-EG"/>
        </w:rPr>
        <w:t xml:space="preserve">This act </w:t>
      </w:r>
      <w:r w:rsidR="003517DE" w:rsidRPr="00E86FDF">
        <w:rPr>
          <w:rFonts w:cs="Traditional Arabic"/>
          <w:lang w:bidi="ar-EG"/>
        </w:rPr>
        <w:t>represents aversion to the Hukm of Allah</w:t>
      </w:r>
      <w:r w:rsidR="00A36A1B" w:rsidRPr="00E86FDF">
        <w:rPr>
          <w:rFonts w:cs="Traditional Arabic"/>
          <w:lang w:bidi="ar-EG"/>
        </w:rPr>
        <w:t xml:space="preserve"> and </w:t>
      </w:r>
      <w:r w:rsidR="00300177" w:rsidRPr="00E86FDF">
        <w:rPr>
          <w:rFonts w:cs="Traditional Arabic"/>
          <w:lang w:bidi="ar-EG"/>
        </w:rPr>
        <w:t>to His Deen</w:t>
      </w:r>
      <w:r w:rsidR="00B4728F" w:rsidRPr="00E86FDF">
        <w:rPr>
          <w:rFonts w:cs="Traditional Arabic"/>
          <w:lang w:bidi="ar-EG"/>
        </w:rPr>
        <w:t xml:space="preserve"> and means giving preference to the </w:t>
      </w:r>
      <w:r w:rsidR="00846BFE" w:rsidRPr="00E86FDF">
        <w:rPr>
          <w:rFonts w:cs="Traditional Arabic"/>
          <w:lang w:bidi="ar-EG"/>
        </w:rPr>
        <w:t>rulings of the people of disbelief over the Hukm of Allah (swt)</w:t>
      </w:r>
      <w:r w:rsidR="003C2407" w:rsidRPr="00E86FDF">
        <w:rPr>
          <w:rFonts w:cs="Traditional Arabic"/>
          <w:lang w:bidi="ar-EG"/>
        </w:rPr>
        <w:t>. None</w:t>
      </w:r>
      <w:r w:rsidR="009271D9" w:rsidRPr="00E86FDF">
        <w:rPr>
          <w:rFonts w:cs="Traditional Arabic"/>
          <w:lang w:bidi="ar-EG"/>
        </w:rPr>
        <w:t xml:space="preserve"> from</w:t>
      </w:r>
      <w:r w:rsidR="00DF18E9" w:rsidRPr="00E86FDF">
        <w:rPr>
          <w:rFonts w:cs="Traditional Arabic"/>
          <w:lang w:bidi="ar-EG"/>
        </w:rPr>
        <w:t xml:space="preserve"> among</w:t>
      </w:r>
      <w:r w:rsidR="009271D9" w:rsidRPr="00E86FDF">
        <w:rPr>
          <w:rFonts w:cs="Traditional Arabic"/>
          <w:lang w:bidi="ar-EG"/>
        </w:rPr>
        <w:t xml:space="preserve"> the people of the Qiblah</w:t>
      </w:r>
      <w:r w:rsidR="003C2407" w:rsidRPr="00E86FDF">
        <w:rPr>
          <w:rFonts w:cs="Traditional Arabic"/>
          <w:lang w:bidi="ar-EG"/>
        </w:rPr>
        <w:t xml:space="preserve"> (</w:t>
      </w:r>
      <w:proofErr w:type="gramStart"/>
      <w:r w:rsidR="003C2407" w:rsidRPr="00E86FDF">
        <w:rPr>
          <w:rFonts w:cs="Traditional Arabic"/>
          <w:lang w:bidi="ar-EG"/>
        </w:rPr>
        <w:t>i.e.</w:t>
      </w:r>
      <w:proofErr w:type="gramEnd"/>
      <w:r w:rsidR="003C2407" w:rsidRPr="00E86FDF">
        <w:rPr>
          <w:rFonts w:cs="Traditional Arabic"/>
          <w:lang w:bidi="ar-EG"/>
        </w:rPr>
        <w:t xml:space="preserve"> believers)</w:t>
      </w:r>
      <w:r w:rsidR="00251AAA" w:rsidRPr="00E86FDF">
        <w:rPr>
          <w:rFonts w:cs="Traditional Arabic"/>
          <w:lang w:bidi="ar-EG"/>
        </w:rPr>
        <w:t xml:space="preserve">, regardless of their differences (in issues), </w:t>
      </w:r>
      <w:r w:rsidR="00FE0E59" w:rsidRPr="00E86FDF">
        <w:rPr>
          <w:rFonts w:cs="Traditional Arabic"/>
          <w:lang w:bidi="ar-EG"/>
        </w:rPr>
        <w:t>have any dou</w:t>
      </w:r>
      <w:r w:rsidR="0087312F" w:rsidRPr="00E86FDF">
        <w:rPr>
          <w:rFonts w:cs="Traditional Arabic"/>
          <w:lang w:bidi="ar-EG"/>
        </w:rPr>
        <w:t>b</w:t>
      </w:r>
      <w:r w:rsidR="00FE0E59" w:rsidRPr="00E86FDF">
        <w:rPr>
          <w:rFonts w:cs="Traditional Arabic"/>
          <w:lang w:bidi="ar-EG"/>
        </w:rPr>
        <w:t xml:space="preserve">t in </w:t>
      </w:r>
      <w:r w:rsidR="0087312F" w:rsidRPr="00E86FDF">
        <w:rPr>
          <w:rFonts w:cs="Traditional Arabic"/>
          <w:lang w:bidi="ar-EG"/>
        </w:rPr>
        <w:t xml:space="preserve">respect to </w:t>
      </w:r>
      <w:r w:rsidR="00FE0E59" w:rsidRPr="00E86FDF">
        <w:rPr>
          <w:rFonts w:cs="Traditional Arabic"/>
          <w:lang w:bidi="ar-EG"/>
        </w:rPr>
        <w:t xml:space="preserve">declaring </w:t>
      </w:r>
      <w:r w:rsidR="0087312F" w:rsidRPr="00E86FDF">
        <w:rPr>
          <w:rFonts w:cs="Traditional Arabic"/>
          <w:lang w:bidi="ar-EG"/>
        </w:rPr>
        <w:t>the one who states</w:t>
      </w:r>
      <w:r w:rsidR="00DF18E9" w:rsidRPr="00E86FDF">
        <w:rPr>
          <w:rFonts w:cs="Traditional Arabic"/>
          <w:lang w:bidi="ar-EG"/>
        </w:rPr>
        <w:t xml:space="preserve">, </w:t>
      </w:r>
      <w:r w:rsidR="0087312F" w:rsidRPr="00E86FDF">
        <w:rPr>
          <w:rFonts w:cs="Traditional Arabic"/>
          <w:lang w:bidi="ar-EG"/>
        </w:rPr>
        <w:t xml:space="preserve">holds </w:t>
      </w:r>
      <w:r w:rsidR="00DF18E9" w:rsidRPr="00E86FDF">
        <w:rPr>
          <w:rFonts w:cs="Traditional Arabic"/>
          <w:lang w:bidi="ar-EG"/>
        </w:rPr>
        <w:t xml:space="preserve">or carries </w:t>
      </w:r>
      <w:r w:rsidR="0087312F" w:rsidRPr="00E86FDF">
        <w:rPr>
          <w:rFonts w:cs="Traditional Arabic"/>
          <w:lang w:bidi="ar-EG"/>
        </w:rPr>
        <w:t>this disbelief</w:t>
      </w:r>
      <w:r w:rsidR="006E125C" w:rsidRPr="00E86FDF">
        <w:rPr>
          <w:rFonts w:cs="Traditional Arabic"/>
          <w:lang w:bidi="ar-EG"/>
        </w:rPr>
        <w:t>,</w:t>
      </w:r>
      <w:r w:rsidR="0087312F" w:rsidRPr="00E86FDF">
        <w:rPr>
          <w:rFonts w:cs="Traditional Arabic"/>
          <w:lang w:bidi="ar-EG"/>
        </w:rPr>
        <w:t xml:space="preserve"> to be a Kafir (disbeliever)</w:t>
      </w:r>
      <w:r w:rsidR="00DF18E9" w:rsidRPr="00E86FDF">
        <w:rPr>
          <w:rFonts w:cs="Traditional Arabic"/>
          <w:lang w:bidi="ar-EG"/>
        </w:rPr>
        <w:t xml:space="preserve">] </w:t>
      </w:r>
      <w:r w:rsidR="006E125C" w:rsidRPr="00E86FDF">
        <w:rPr>
          <w:rFonts w:cs="Traditional Arabic"/>
          <w:lang w:bidi="ar-EG"/>
        </w:rPr>
        <w:t>(‘</w:t>
      </w:r>
      <w:proofErr w:type="spellStart"/>
      <w:r w:rsidR="006E125C" w:rsidRPr="00E86FDF">
        <w:rPr>
          <w:rFonts w:cs="Traditional Arabic"/>
          <w:lang w:bidi="ar-EG"/>
        </w:rPr>
        <w:t>Umdat</w:t>
      </w:r>
      <w:proofErr w:type="spellEnd"/>
      <w:r w:rsidR="006E125C" w:rsidRPr="00E86FDF">
        <w:rPr>
          <w:rFonts w:cs="Traditional Arabic"/>
          <w:lang w:bidi="ar-EG"/>
        </w:rPr>
        <w:t xml:space="preserve"> </w:t>
      </w:r>
      <w:proofErr w:type="spellStart"/>
      <w:r w:rsidR="006E125C" w:rsidRPr="00E86FDF">
        <w:rPr>
          <w:rFonts w:cs="Traditional Arabic"/>
          <w:lang w:bidi="ar-EG"/>
        </w:rPr>
        <w:t>ut</w:t>
      </w:r>
      <w:proofErr w:type="spellEnd"/>
      <w:r w:rsidR="006E125C" w:rsidRPr="00E86FDF">
        <w:rPr>
          <w:rFonts w:cs="Traditional Arabic"/>
          <w:lang w:bidi="ar-EG"/>
        </w:rPr>
        <w:t>-Tafsir: 4/157).</w:t>
      </w:r>
    </w:p>
    <w:p w14:paraId="53594BB8" w14:textId="23BAABAF" w:rsidR="00BD779D" w:rsidRPr="00E86FDF" w:rsidRDefault="00BD779D" w:rsidP="0085362F">
      <w:pPr>
        <w:spacing w:after="0"/>
        <w:rPr>
          <w:rFonts w:cs="Traditional Arabic"/>
          <w:lang w:bidi="ar-EG"/>
        </w:rPr>
      </w:pPr>
    </w:p>
    <w:p w14:paraId="4B592A3F" w14:textId="07AC65FB" w:rsidR="00BD779D" w:rsidRPr="00E86FDF" w:rsidRDefault="006E125C" w:rsidP="0085362F">
      <w:pPr>
        <w:spacing w:after="0"/>
        <w:rPr>
          <w:rFonts w:cs="Traditional Arabic"/>
          <w:lang w:bidi="ar-EG"/>
        </w:rPr>
      </w:pPr>
      <w:r w:rsidRPr="00E86FDF">
        <w:rPr>
          <w:rFonts w:cs="Traditional Arabic"/>
          <w:lang w:bidi="ar-EG"/>
        </w:rPr>
        <w:t>Allah (swt) said:</w:t>
      </w:r>
    </w:p>
    <w:p w14:paraId="14304E05" w14:textId="1C2DE192" w:rsidR="00BD779D" w:rsidRPr="00E86FDF" w:rsidRDefault="00BD779D" w:rsidP="0085362F">
      <w:pPr>
        <w:spacing w:after="0"/>
        <w:rPr>
          <w:rFonts w:cs="Traditional Arabic"/>
          <w:lang w:bidi="ar-EG"/>
        </w:rPr>
      </w:pPr>
    </w:p>
    <w:p w14:paraId="27336A05" w14:textId="728150B1" w:rsidR="00BD779D" w:rsidRPr="00E86FDF" w:rsidRDefault="005B71C1" w:rsidP="0085362F">
      <w:pPr>
        <w:spacing w:after="0"/>
        <w:rPr>
          <w:rFonts w:cs="Traditional Arabic"/>
          <w:sz w:val="32"/>
          <w:szCs w:val="32"/>
          <w:lang w:bidi="ar-EG"/>
        </w:rPr>
      </w:pPr>
      <w:r w:rsidRPr="00E86FDF">
        <w:rPr>
          <w:rFonts w:cs="Traditional Arabic"/>
          <w:sz w:val="32"/>
          <w:szCs w:val="32"/>
          <w:rtl/>
          <w:lang w:bidi="ar-EG"/>
        </w:rPr>
        <w:t>وَمَا أَرْسَلْنَا مِن رَّسُولٍ إِلَّا لِيُطَاعَ بِإِذْنِ اللَّـهِ</w:t>
      </w:r>
    </w:p>
    <w:p w14:paraId="41BB43C3" w14:textId="04433BCC" w:rsidR="00BD779D" w:rsidRPr="00E86FDF" w:rsidRDefault="00774CE9" w:rsidP="00774CE9">
      <w:pPr>
        <w:spacing w:after="0"/>
        <w:rPr>
          <w:rFonts w:cs="Traditional Arabic"/>
          <w:lang w:bidi="ar-EG"/>
        </w:rPr>
      </w:pPr>
      <w:r w:rsidRPr="00E86FDF">
        <w:rPr>
          <w:rFonts w:cs="Traditional Arabic"/>
          <w:lang w:bidi="ar-EG"/>
        </w:rPr>
        <w:t>And We did not send any messenger except to be obeyed by the permission of Allah (An-</w:t>
      </w:r>
      <w:proofErr w:type="spellStart"/>
      <w:r w:rsidRPr="00E86FDF">
        <w:rPr>
          <w:rFonts w:cs="Traditional Arabic"/>
          <w:lang w:bidi="ar-EG"/>
        </w:rPr>
        <w:t>Nisa</w:t>
      </w:r>
      <w:proofErr w:type="spellEnd"/>
      <w:r w:rsidRPr="00E86FDF">
        <w:rPr>
          <w:rFonts w:cs="Traditional Arabic"/>
          <w:lang w:bidi="ar-EG"/>
        </w:rPr>
        <w:t xml:space="preserve">’: </w:t>
      </w:r>
      <w:r w:rsidR="00764B67" w:rsidRPr="00E86FDF">
        <w:rPr>
          <w:rFonts w:cs="Traditional Arabic"/>
          <w:lang w:bidi="ar-EG"/>
        </w:rPr>
        <w:t>64).</w:t>
      </w:r>
    </w:p>
    <w:p w14:paraId="2259A3F4" w14:textId="63F38CDF" w:rsidR="00764B67" w:rsidRPr="00E86FDF" w:rsidRDefault="00764B67" w:rsidP="00774CE9">
      <w:pPr>
        <w:spacing w:after="0"/>
        <w:rPr>
          <w:rFonts w:cs="Traditional Arabic"/>
          <w:lang w:bidi="ar-EG"/>
        </w:rPr>
      </w:pPr>
    </w:p>
    <w:p w14:paraId="117040EC" w14:textId="73B03A1D" w:rsidR="00764B67" w:rsidRPr="00E86FDF" w:rsidRDefault="00764B67" w:rsidP="00774CE9">
      <w:pPr>
        <w:spacing w:after="0"/>
        <w:rPr>
          <w:rFonts w:cs="Traditional Arabic"/>
          <w:lang w:bidi="ar-EG"/>
        </w:rPr>
      </w:pPr>
      <w:r w:rsidRPr="00E86FDF">
        <w:rPr>
          <w:rFonts w:cs="Traditional Arabic"/>
          <w:lang w:bidi="ar-EG"/>
        </w:rPr>
        <w:t xml:space="preserve">This means that I have not sent any Messenger except that I </w:t>
      </w:r>
      <w:r w:rsidR="003C3EAE" w:rsidRPr="00E86FDF">
        <w:rPr>
          <w:rFonts w:cs="Traditional Arabic"/>
          <w:lang w:bidi="ar-EG"/>
        </w:rPr>
        <w:t>obliged his obedience upon those whom</w:t>
      </w:r>
      <w:r w:rsidR="004D1BA4" w:rsidRPr="00E86FDF">
        <w:rPr>
          <w:rFonts w:cs="Traditional Arabic"/>
          <w:lang w:bidi="ar-EG"/>
        </w:rPr>
        <w:t xml:space="preserve"> I sent him to</w:t>
      </w:r>
      <w:r w:rsidR="00743D94" w:rsidRPr="00E86FDF">
        <w:rPr>
          <w:rFonts w:cs="Traditional Arabic"/>
          <w:lang w:bidi="ar-EG"/>
        </w:rPr>
        <w:t>, as a legislation. Muhammad (saw) is therefore f</w:t>
      </w:r>
      <w:r w:rsidR="00AA6614" w:rsidRPr="00E86FDF">
        <w:rPr>
          <w:rFonts w:cs="Traditional Arabic"/>
          <w:lang w:bidi="ar-EG"/>
        </w:rPr>
        <w:t xml:space="preserve">rom those </w:t>
      </w:r>
      <w:proofErr w:type="gramStart"/>
      <w:r w:rsidR="00AA6614" w:rsidRPr="00E86FDF">
        <w:rPr>
          <w:rFonts w:cs="Traditional Arabic"/>
          <w:lang w:bidi="ar-EG"/>
        </w:rPr>
        <w:t>Messengers,</w:t>
      </w:r>
      <w:proofErr w:type="gramEnd"/>
      <w:r w:rsidR="00AA6614" w:rsidRPr="00E86FDF">
        <w:rPr>
          <w:rFonts w:cs="Traditional Arabic"/>
          <w:lang w:bidi="ar-EG"/>
        </w:rPr>
        <w:t xml:space="preserve"> indeed h</w:t>
      </w:r>
      <w:r w:rsidR="00B87A32" w:rsidRPr="00E86FDF">
        <w:rPr>
          <w:rFonts w:cs="Traditional Arabic"/>
          <w:lang w:bidi="ar-EG"/>
        </w:rPr>
        <w:t xml:space="preserve">e </w:t>
      </w:r>
      <w:r w:rsidR="00AA6614" w:rsidRPr="00E86FDF">
        <w:rPr>
          <w:rFonts w:cs="Traditional Arabic"/>
          <w:lang w:bidi="ar-EG"/>
        </w:rPr>
        <w:t xml:space="preserve">is the seal of them, the best of them and most complete </w:t>
      </w:r>
      <w:r w:rsidR="00FE7240" w:rsidRPr="00E86FDF">
        <w:rPr>
          <w:rFonts w:cs="Traditional Arabic"/>
          <w:lang w:bidi="ar-EG"/>
        </w:rPr>
        <w:t xml:space="preserve">of them </w:t>
      </w:r>
      <w:r w:rsidR="00AA6614" w:rsidRPr="00E86FDF">
        <w:rPr>
          <w:rFonts w:cs="Traditional Arabic"/>
          <w:lang w:bidi="ar-EG"/>
        </w:rPr>
        <w:t xml:space="preserve">in </w:t>
      </w:r>
      <w:r w:rsidR="00FE7240" w:rsidRPr="00E86FDF">
        <w:rPr>
          <w:rFonts w:cs="Traditional Arabic"/>
          <w:lang w:bidi="ar-EG"/>
        </w:rPr>
        <w:t xml:space="preserve">respect to Deen. Consequently, whoever </w:t>
      </w:r>
      <w:r w:rsidR="004551A9" w:rsidRPr="00E86FDF">
        <w:rPr>
          <w:rFonts w:cs="Traditional Arabic"/>
          <w:lang w:bidi="ar-EG"/>
        </w:rPr>
        <w:t>abandons obedience</w:t>
      </w:r>
      <w:r w:rsidR="003D4542" w:rsidRPr="00E86FDF">
        <w:rPr>
          <w:rFonts w:cs="Traditional Arabic"/>
          <w:lang w:bidi="ar-EG"/>
        </w:rPr>
        <w:t xml:space="preserve"> </w:t>
      </w:r>
      <w:r w:rsidR="006C3554" w:rsidRPr="00E86FDF">
        <w:rPr>
          <w:rFonts w:cs="Traditional Arabic"/>
          <w:lang w:bidi="ar-EG"/>
        </w:rPr>
        <w:t xml:space="preserve">to him </w:t>
      </w:r>
      <w:r w:rsidR="003D4542" w:rsidRPr="00E86FDF">
        <w:rPr>
          <w:rFonts w:cs="Traditional Arabic"/>
          <w:lang w:bidi="ar-EG"/>
        </w:rPr>
        <w:t>and</w:t>
      </w:r>
      <w:r w:rsidR="004551A9" w:rsidRPr="00E86FDF">
        <w:rPr>
          <w:rFonts w:cs="Traditional Arabic"/>
          <w:lang w:bidi="ar-EG"/>
        </w:rPr>
        <w:t xml:space="preserve"> contentment with his </w:t>
      </w:r>
      <w:proofErr w:type="gramStart"/>
      <w:r w:rsidR="003D4542" w:rsidRPr="00E86FDF">
        <w:rPr>
          <w:rFonts w:cs="Traditional Arabic"/>
          <w:lang w:bidi="ar-EG"/>
        </w:rPr>
        <w:t>judgement, and</w:t>
      </w:r>
      <w:proofErr w:type="gramEnd"/>
      <w:r w:rsidR="003D4542" w:rsidRPr="00E86FDF">
        <w:rPr>
          <w:rFonts w:cs="Traditional Arabic"/>
          <w:lang w:bidi="ar-EG"/>
        </w:rPr>
        <w:t xml:space="preserve"> goes to the Taghut for judgement</w:t>
      </w:r>
      <w:r w:rsidR="00EC0F04" w:rsidRPr="00E86FDF">
        <w:rPr>
          <w:rFonts w:cs="Traditional Arabic"/>
          <w:lang w:bidi="ar-EG"/>
        </w:rPr>
        <w:t xml:space="preserve"> has contravened My command</w:t>
      </w:r>
      <w:r w:rsidR="009549A0" w:rsidRPr="00E86FDF">
        <w:rPr>
          <w:rFonts w:cs="Traditional Arabic"/>
          <w:lang w:bidi="ar-EG"/>
        </w:rPr>
        <w:t xml:space="preserve">, </w:t>
      </w:r>
      <w:r w:rsidR="00595C39" w:rsidRPr="00E86FDF">
        <w:rPr>
          <w:rFonts w:cs="Traditional Arabic"/>
          <w:lang w:bidi="ar-EG"/>
        </w:rPr>
        <w:t>has abandoned my obligation</w:t>
      </w:r>
      <w:r w:rsidR="006C3554" w:rsidRPr="00E86FDF">
        <w:rPr>
          <w:rFonts w:cs="Traditional Arabic"/>
          <w:lang w:bidi="ar-EG"/>
        </w:rPr>
        <w:t xml:space="preserve"> and fallen into Kufr (disbelief). That is because contentment and submission to the</w:t>
      </w:r>
      <w:r w:rsidR="00B45CB4" w:rsidRPr="00E86FDF">
        <w:rPr>
          <w:rFonts w:cs="Traditional Arabic"/>
          <w:lang w:bidi="ar-EG"/>
        </w:rPr>
        <w:t xml:space="preserve"> Hukm of Allah and His Messenger is from the necessities of Iman (belief) and its pillars</w:t>
      </w:r>
      <w:r w:rsidR="00D6086D" w:rsidRPr="00E86FDF">
        <w:rPr>
          <w:rFonts w:cs="Traditional Arabic"/>
          <w:lang w:bidi="ar-EG"/>
        </w:rPr>
        <w:t xml:space="preserve">, </w:t>
      </w:r>
      <w:r w:rsidR="004322B2" w:rsidRPr="00E86FDF">
        <w:rPr>
          <w:rFonts w:cs="Traditional Arabic"/>
          <w:lang w:bidi="ar-EG"/>
        </w:rPr>
        <w:t>where</w:t>
      </w:r>
      <w:r w:rsidR="0055694B" w:rsidRPr="00E86FDF">
        <w:rPr>
          <w:rFonts w:cs="Traditional Arabic"/>
          <w:lang w:bidi="ar-EG"/>
        </w:rPr>
        <w:t xml:space="preserve"> Iman cease</w:t>
      </w:r>
      <w:r w:rsidR="004322B2" w:rsidRPr="00E86FDF">
        <w:rPr>
          <w:rFonts w:cs="Traditional Arabic"/>
          <w:lang w:bidi="ar-EG"/>
        </w:rPr>
        <w:t>s</w:t>
      </w:r>
      <w:r w:rsidR="0055694B" w:rsidRPr="00E86FDF">
        <w:rPr>
          <w:rFonts w:cs="Traditional Arabic"/>
          <w:lang w:bidi="ar-EG"/>
        </w:rPr>
        <w:t xml:space="preserve"> to </w:t>
      </w:r>
      <w:proofErr w:type="gramStart"/>
      <w:r w:rsidR="0055694B" w:rsidRPr="00E86FDF">
        <w:rPr>
          <w:rFonts w:cs="Traditional Arabic"/>
          <w:lang w:bidi="ar-EG"/>
        </w:rPr>
        <w:t xml:space="preserve">exist </w:t>
      </w:r>
      <w:r w:rsidR="00F727F5" w:rsidRPr="00E86FDF">
        <w:rPr>
          <w:rFonts w:cs="Traditional Arabic"/>
          <w:lang w:bidi="ar-EG"/>
        </w:rPr>
        <w:t>as a whole,</w:t>
      </w:r>
      <w:r w:rsidR="0055694B" w:rsidRPr="00E86FDF">
        <w:rPr>
          <w:rFonts w:cs="Traditional Arabic"/>
          <w:lang w:bidi="ar-EG"/>
        </w:rPr>
        <w:t xml:space="preserve"> if</w:t>
      </w:r>
      <w:proofErr w:type="gramEnd"/>
      <w:r w:rsidR="0055694B" w:rsidRPr="00E86FDF">
        <w:rPr>
          <w:rFonts w:cs="Traditional Arabic"/>
          <w:lang w:bidi="ar-EG"/>
        </w:rPr>
        <w:t xml:space="preserve"> it</w:t>
      </w:r>
      <w:r w:rsidR="00F727F5" w:rsidRPr="00E86FDF">
        <w:rPr>
          <w:rFonts w:cs="Traditional Arabic"/>
          <w:lang w:bidi="ar-EG"/>
        </w:rPr>
        <w:t xml:space="preserve"> is </w:t>
      </w:r>
      <w:r w:rsidR="004322B2" w:rsidRPr="00E86FDF">
        <w:rPr>
          <w:rFonts w:cs="Traditional Arabic"/>
          <w:lang w:bidi="ar-EG"/>
        </w:rPr>
        <w:t>absent</w:t>
      </w:r>
      <w:r w:rsidR="00F727F5" w:rsidRPr="00E86FDF">
        <w:rPr>
          <w:rFonts w:cs="Traditional Arabic"/>
          <w:lang w:bidi="ar-EG"/>
        </w:rPr>
        <w:t xml:space="preserve">. </w:t>
      </w:r>
      <w:r w:rsidR="004322B2" w:rsidRPr="00E86FDF">
        <w:rPr>
          <w:rFonts w:cs="Traditional Arabic"/>
          <w:lang w:bidi="ar-EG"/>
        </w:rPr>
        <w:t xml:space="preserve"> </w:t>
      </w:r>
      <w:r w:rsidR="00707F04" w:rsidRPr="00E86FDF">
        <w:rPr>
          <w:rFonts w:cs="Traditional Arabic"/>
          <w:lang w:bidi="ar-EG"/>
        </w:rPr>
        <w:t xml:space="preserve">Ibn </w:t>
      </w:r>
      <w:proofErr w:type="spellStart"/>
      <w:r w:rsidR="00707F04" w:rsidRPr="00E86FDF">
        <w:rPr>
          <w:rFonts w:cs="Traditional Arabic"/>
          <w:lang w:bidi="ar-EG"/>
        </w:rPr>
        <w:t>Kathir</w:t>
      </w:r>
      <w:proofErr w:type="spellEnd"/>
      <w:r w:rsidR="00707F04" w:rsidRPr="00E86FDF">
        <w:rPr>
          <w:rFonts w:cs="Traditional Arabic"/>
          <w:lang w:bidi="ar-EG"/>
        </w:rPr>
        <w:t xml:space="preserve"> said in respect to the Tafsir (explanation) of His Qawl (swt):</w:t>
      </w:r>
    </w:p>
    <w:p w14:paraId="4AB26EA2" w14:textId="3A4B1FAF" w:rsidR="00707F04" w:rsidRPr="00E86FDF" w:rsidRDefault="00707F04" w:rsidP="00774CE9">
      <w:pPr>
        <w:spacing w:after="0"/>
        <w:rPr>
          <w:rFonts w:cs="Traditional Arabic"/>
          <w:lang w:bidi="ar-EG"/>
        </w:rPr>
      </w:pPr>
    </w:p>
    <w:p w14:paraId="78E45C62" w14:textId="77777777" w:rsidR="00CA350D" w:rsidRPr="00E86FDF" w:rsidRDefault="00CA350D" w:rsidP="00CA350D">
      <w:pPr>
        <w:spacing w:after="0"/>
        <w:rPr>
          <w:rFonts w:ascii="Traditional Arabic" w:hAnsi="Traditional Arabic" w:cs="Traditional Arabic"/>
          <w:sz w:val="32"/>
          <w:szCs w:val="32"/>
          <w:lang w:bidi="ar-EG"/>
        </w:rPr>
      </w:pPr>
      <w:bookmarkStart w:id="18" w:name="_Hlk66224169"/>
      <w:r w:rsidRPr="00E86FDF">
        <w:rPr>
          <w:rFonts w:ascii="Traditional Arabic" w:hAnsi="Traditional Arabic" w:cs="Traditional Arabic"/>
          <w:sz w:val="32"/>
          <w:szCs w:val="32"/>
          <w:rtl/>
          <w:lang w:bidi="ar-EG"/>
        </w:rPr>
        <w:t>أَفَحُكْمَ الْجَاهِلِيَّةِ يَبْغُونَ ۚ وَمَنْ أَحْسَنُ مِنَ اللَّـهِ حُكْمًا لِّقَوْمٍ يُوقِنُونَ</w:t>
      </w:r>
    </w:p>
    <w:p w14:paraId="6BB91A4E" w14:textId="77777777" w:rsidR="00CA350D" w:rsidRPr="00E86FDF" w:rsidRDefault="00CA350D" w:rsidP="00CA350D">
      <w:pPr>
        <w:spacing w:after="0"/>
        <w:rPr>
          <w:lang w:bidi="ar-EG"/>
        </w:rPr>
      </w:pPr>
      <w:r w:rsidRPr="00E86FDF">
        <w:rPr>
          <w:lang w:bidi="ar-EG"/>
        </w:rPr>
        <w:t>Do they then seek the judgement of (the Days of) Ignorance? And who is better in judgement than Allah for a people who have certain belief (Al-</w:t>
      </w:r>
      <w:proofErr w:type="spellStart"/>
      <w:r w:rsidRPr="00E86FDF">
        <w:rPr>
          <w:lang w:bidi="ar-EG"/>
        </w:rPr>
        <w:t>Ma’idah</w:t>
      </w:r>
      <w:proofErr w:type="spellEnd"/>
      <w:r w:rsidRPr="00E86FDF">
        <w:rPr>
          <w:lang w:bidi="ar-EG"/>
        </w:rPr>
        <w:t>: 50).</w:t>
      </w:r>
    </w:p>
    <w:bookmarkEnd w:id="18"/>
    <w:p w14:paraId="6F0B4673" w14:textId="1E19E829" w:rsidR="00707F04" w:rsidRPr="00E86FDF" w:rsidRDefault="00707F04" w:rsidP="00774CE9">
      <w:pPr>
        <w:spacing w:after="0"/>
        <w:rPr>
          <w:rFonts w:cs="Traditional Arabic"/>
          <w:lang w:bidi="ar-EG"/>
        </w:rPr>
      </w:pPr>
    </w:p>
    <w:p w14:paraId="7520B68F" w14:textId="25644294" w:rsidR="008E6194" w:rsidRPr="00E86FDF" w:rsidRDefault="00CA350D" w:rsidP="00774CE9">
      <w:pPr>
        <w:spacing w:after="0"/>
        <w:rPr>
          <w:rFonts w:cs="Traditional Arabic"/>
          <w:lang w:bidi="ar-EG"/>
        </w:rPr>
      </w:pPr>
      <w:r w:rsidRPr="00E86FDF">
        <w:rPr>
          <w:rFonts w:cs="Traditional Arabic"/>
          <w:lang w:bidi="ar-EG"/>
        </w:rPr>
        <w:t>[</w:t>
      </w:r>
      <w:r w:rsidR="00792F8A" w:rsidRPr="00E86FDF">
        <w:rPr>
          <w:rFonts w:cs="Traditional Arabic"/>
          <w:lang w:bidi="ar-EG"/>
        </w:rPr>
        <w:t xml:space="preserve">Allah (swt) condemns anyone who exits from the </w:t>
      </w:r>
      <w:r w:rsidR="004C0324" w:rsidRPr="00E86FDF">
        <w:rPr>
          <w:rFonts w:cs="Traditional Arabic"/>
          <w:lang w:bidi="ar-EG"/>
        </w:rPr>
        <w:t xml:space="preserve">manifest </w:t>
      </w:r>
      <w:r w:rsidR="00792F8A" w:rsidRPr="00E86FDF">
        <w:rPr>
          <w:rFonts w:cs="Traditional Arabic"/>
          <w:lang w:bidi="ar-EG"/>
        </w:rPr>
        <w:t>Hukm of Allah</w:t>
      </w:r>
      <w:r w:rsidR="004C0324" w:rsidRPr="00E86FDF">
        <w:rPr>
          <w:rFonts w:cs="Traditional Arabic"/>
          <w:lang w:bidi="ar-EG"/>
        </w:rPr>
        <w:t xml:space="preserve"> which is inclusive of all good and forbids all bad (or evil)</w:t>
      </w:r>
      <w:r w:rsidR="00305C38" w:rsidRPr="00E86FDF">
        <w:rPr>
          <w:rFonts w:cs="Traditional Arabic"/>
          <w:lang w:bidi="ar-EG"/>
        </w:rPr>
        <w:t xml:space="preserve">, and instead, has gone to other than it in terms of opinions, desires and </w:t>
      </w:r>
      <w:r w:rsidR="00924C00" w:rsidRPr="00E86FDF">
        <w:rPr>
          <w:rFonts w:cs="Traditional Arabic"/>
          <w:lang w:bidi="ar-EG"/>
        </w:rPr>
        <w:t>conventions</w:t>
      </w:r>
      <w:r w:rsidR="007574EC" w:rsidRPr="00E86FDF">
        <w:rPr>
          <w:rFonts w:cs="Traditional Arabic"/>
          <w:lang w:bidi="ar-EG"/>
        </w:rPr>
        <w:t xml:space="preserve"> which men have </w:t>
      </w:r>
      <w:r w:rsidR="000F7127" w:rsidRPr="00E86FDF">
        <w:rPr>
          <w:rFonts w:cs="Traditional Arabic"/>
          <w:lang w:bidi="ar-EG"/>
        </w:rPr>
        <w:t>laid</w:t>
      </w:r>
      <w:r w:rsidR="007574EC" w:rsidRPr="00E86FDF">
        <w:rPr>
          <w:rFonts w:cs="Traditional Arabic"/>
          <w:lang w:bidi="ar-EG"/>
        </w:rPr>
        <w:t xml:space="preserve"> down</w:t>
      </w:r>
      <w:r w:rsidR="00F7173A" w:rsidRPr="00E86FDF">
        <w:rPr>
          <w:rFonts w:cs="Traditional Arabic"/>
          <w:lang w:bidi="ar-EG"/>
        </w:rPr>
        <w:t>,</w:t>
      </w:r>
      <w:r w:rsidR="007574EC" w:rsidRPr="00E86FDF">
        <w:rPr>
          <w:rFonts w:cs="Traditional Arabic"/>
          <w:lang w:bidi="ar-EG"/>
        </w:rPr>
        <w:t xml:space="preserve"> without any </w:t>
      </w:r>
      <w:r w:rsidR="00CE2C24" w:rsidRPr="00E86FDF">
        <w:rPr>
          <w:rFonts w:cs="Traditional Arabic"/>
          <w:lang w:bidi="ar-EG"/>
        </w:rPr>
        <w:t>proof</w:t>
      </w:r>
      <w:r w:rsidR="007574EC" w:rsidRPr="00E86FDF">
        <w:rPr>
          <w:rFonts w:cs="Traditional Arabic"/>
          <w:lang w:bidi="ar-EG"/>
        </w:rPr>
        <w:t xml:space="preserve"> </w:t>
      </w:r>
      <w:r w:rsidR="00CE2C24" w:rsidRPr="00E86FDF">
        <w:rPr>
          <w:rFonts w:cs="Traditional Arabic"/>
          <w:lang w:bidi="ar-EG"/>
        </w:rPr>
        <w:t>or evidence from</w:t>
      </w:r>
      <w:r w:rsidR="007574EC" w:rsidRPr="00E86FDF">
        <w:rPr>
          <w:rFonts w:cs="Traditional Arabic"/>
          <w:lang w:bidi="ar-EG"/>
        </w:rPr>
        <w:t xml:space="preserve"> the Sharee’ah of Allah.</w:t>
      </w:r>
      <w:r w:rsidR="00F7173A" w:rsidRPr="00E86FDF">
        <w:rPr>
          <w:rFonts w:cs="Traditional Arabic"/>
          <w:lang w:bidi="ar-EG"/>
        </w:rPr>
        <w:t xml:space="preserve"> </w:t>
      </w:r>
      <w:r w:rsidR="00460406" w:rsidRPr="00E86FDF">
        <w:rPr>
          <w:rFonts w:cs="Traditional Arabic"/>
          <w:lang w:bidi="ar-EG"/>
        </w:rPr>
        <w:t xml:space="preserve">It is like what the people of Jahiliyah (pre-Islam) used to judge with in terms of misguidances </w:t>
      </w:r>
      <w:r w:rsidR="00E13E74" w:rsidRPr="00E86FDF">
        <w:rPr>
          <w:rFonts w:cs="Traditional Arabic"/>
          <w:lang w:bidi="ar-EG"/>
        </w:rPr>
        <w:t xml:space="preserve">and ignorance which they </w:t>
      </w:r>
      <w:r w:rsidR="00E92B75" w:rsidRPr="00E86FDF">
        <w:rPr>
          <w:rFonts w:cs="Traditional Arabic"/>
          <w:lang w:bidi="ar-EG"/>
        </w:rPr>
        <w:t>contrived</w:t>
      </w:r>
      <w:r w:rsidR="00E13E74" w:rsidRPr="00E86FDF">
        <w:rPr>
          <w:rFonts w:cs="Traditional Arabic"/>
          <w:lang w:bidi="ar-EG"/>
        </w:rPr>
        <w:t xml:space="preserve"> </w:t>
      </w:r>
      <w:r w:rsidR="00E92B75" w:rsidRPr="00E86FDF">
        <w:rPr>
          <w:rFonts w:cs="Traditional Arabic"/>
          <w:lang w:bidi="ar-EG"/>
        </w:rPr>
        <w:t>from</w:t>
      </w:r>
      <w:r w:rsidR="00E13E74" w:rsidRPr="00E86FDF">
        <w:rPr>
          <w:rFonts w:cs="Traditional Arabic"/>
          <w:lang w:bidi="ar-EG"/>
        </w:rPr>
        <w:t xml:space="preserve"> their opinions and desires</w:t>
      </w:r>
      <w:r w:rsidR="00E92B75" w:rsidRPr="00E86FDF">
        <w:rPr>
          <w:rFonts w:cs="Traditional Arabic"/>
          <w:lang w:bidi="ar-EG"/>
        </w:rPr>
        <w:t>, and like</w:t>
      </w:r>
      <w:r w:rsidR="00A3227B" w:rsidRPr="00E86FDF">
        <w:rPr>
          <w:rFonts w:cs="Traditional Arabic"/>
          <w:lang w:bidi="ar-EG"/>
        </w:rPr>
        <w:t xml:space="preserve"> what</w:t>
      </w:r>
      <w:r w:rsidR="00E92B75" w:rsidRPr="00E86FDF">
        <w:rPr>
          <w:rFonts w:cs="Traditional Arabic"/>
          <w:lang w:bidi="ar-EG"/>
        </w:rPr>
        <w:t xml:space="preserve"> the Tatars </w:t>
      </w:r>
      <w:r w:rsidR="00A3227B" w:rsidRPr="00E86FDF">
        <w:rPr>
          <w:rFonts w:cs="Traditional Arabic"/>
          <w:lang w:bidi="ar-EG"/>
        </w:rPr>
        <w:t xml:space="preserve">ruled with </w:t>
      </w:r>
      <w:r w:rsidR="00091579" w:rsidRPr="00E86FDF">
        <w:rPr>
          <w:rFonts w:cs="Traditional Arabic"/>
          <w:lang w:bidi="ar-EG"/>
        </w:rPr>
        <w:t xml:space="preserve">in terms of </w:t>
      </w:r>
      <w:r w:rsidR="000A5939" w:rsidRPr="00E86FDF">
        <w:rPr>
          <w:rFonts w:cs="Traditional Arabic"/>
          <w:lang w:bidi="ar-EG"/>
        </w:rPr>
        <w:t>monarchic</w:t>
      </w:r>
      <w:r w:rsidR="00A3227B" w:rsidRPr="00E86FDF">
        <w:rPr>
          <w:rFonts w:cs="Traditional Arabic"/>
          <w:lang w:bidi="ar-EG"/>
        </w:rPr>
        <w:t>al</w:t>
      </w:r>
      <w:r w:rsidR="000A5939" w:rsidRPr="00E86FDF">
        <w:rPr>
          <w:rFonts w:cs="Traditional Arabic"/>
          <w:lang w:bidi="ar-EG"/>
        </w:rPr>
        <w:t xml:space="preserve"> policies they took from their king Genghis Khan who set </w:t>
      </w:r>
      <w:r w:rsidR="000F7127" w:rsidRPr="00E86FDF">
        <w:rPr>
          <w:rFonts w:cs="Traditional Arabic"/>
          <w:lang w:bidi="ar-EG"/>
        </w:rPr>
        <w:t xml:space="preserve">down </w:t>
      </w:r>
      <w:r w:rsidR="000A5939" w:rsidRPr="00E86FDF">
        <w:rPr>
          <w:rFonts w:cs="Traditional Arabic"/>
          <w:lang w:bidi="ar-EG"/>
        </w:rPr>
        <w:t>the “</w:t>
      </w:r>
      <w:proofErr w:type="spellStart"/>
      <w:r w:rsidR="000A5939" w:rsidRPr="00E86FDF">
        <w:rPr>
          <w:rFonts w:cs="Traditional Arabic"/>
          <w:lang w:bidi="ar-EG"/>
        </w:rPr>
        <w:t>Yasiq</w:t>
      </w:r>
      <w:proofErr w:type="spellEnd"/>
      <w:r w:rsidR="000A5939" w:rsidRPr="00E86FDF">
        <w:rPr>
          <w:rFonts w:cs="Traditional Arabic"/>
          <w:lang w:bidi="ar-EG"/>
        </w:rPr>
        <w:t>”</w:t>
      </w:r>
      <w:r w:rsidR="00EA4762" w:rsidRPr="00E86FDF">
        <w:rPr>
          <w:rFonts w:cs="Traditional Arabic"/>
          <w:lang w:bidi="ar-EG"/>
        </w:rPr>
        <w:t xml:space="preserve"> for them, which refers to a book containing a host of rulings, which had been extracted from </w:t>
      </w:r>
      <w:r w:rsidR="000D0240" w:rsidRPr="00E86FDF">
        <w:rPr>
          <w:rFonts w:cs="Traditional Arabic"/>
          <w:lang w:bidi="ar-EG"/>
        </w:rPr>
        <w:t xml:space="preserve">various sources of legislation; from the Jews, Christians and the Islamic Millah, among others. </w:t>
      </w:r>
      <w:r w:rsidR="00BD5247" w:rsidRPr="00E86FDF">
        <w:rPr>
          <w:rFonts w:cs="Traditional Arabic"/>
          <w:lang w:bidi="ar-EG"/>
        </w:rPr>
        <w:t xml:space="preserve">It also included many rulings which he took </w:t>
      </w:r>
      <w:r w:rsidR="007A3FFE" w:rsidRPr="00E86FDF">
        <w:rPr>
          <w:rFonts w:cs="Traditional Arabic"/>
          <w:lang w:bidi="ar-EG"/>
        </w:rPr>
        <w:t xml:space="preserve">merely from his own opinion and desires. It then became a </w:t>
      </w:r>
      <w:r w:rsidR="00FE7913" w:rsidRPr="00E86FDF">
        <w:rPr>
          <w:rFonts w:cs="Traditional Arabic"/>
          <w:lang w:bidi="ar-EG"/>
        </w:rPr>
        <w:t xml:space="preserve">followed and submitted to </w:t>
      </w:r>
      <w:r w:rsidR="007A3FFE" w:rsidRPr="00E86FDF">
        <w:rPr>
          <w:rFonts w:cs="Traditional Arabic"/>
          <w:lang w:bidi="ar-EG"/>
        </w:rPr>
        <w:t>Shar’a for his sons (</w:t>
      </w:r>
      <w:proofErr w:type="gramStart"/>
      <w:r w:rsidR="007A3FFE" w:rsidRPr="00E86FDF">
        <w:rPr>
          <w:rFonts w:cs="Traditional Arabic"/>
          <w:lang w:bidi="ar-EG"/>
        </w:rPr>
        <w:t>i.e.</w:t>
      </w:r>
      <w:proofErr w:type="gramEnd"/>
      <w:r w:rsidR="007A3FFE" w:rsidRPr="00E86FDF">
        <w:rPr>
          <w:rFonts w:cs="Traditional Arabic"/>
          <w:lang w:bidi="ar-EG"/>
        </w:rPr>
        <w:t xml:space="preserve"> followers)</w:t>
      </w:r>
      <w:r w:rsidR="00FE7913" w:rsidRPr="00E86FDF">
        <w:rPr>
          <w:rFonts w:cs="Traditional Arabic"/>
          <w:lang w:bidi="ar-EG"/>
        </w:rPr>
        <w:t>, which they gave priority to over the Kitab (Book) of Allah and the Sunnah of the Messenger of Allah. Whoever</w:t>
      </w:r>
      <w:r w:rsidR="00E835F2" w:rsidRPr="00E86FDF">
        <w:rPr>
          <w:rFonts w:cs="Traditional Arabic"/>
          <w:lang w:bidi="ar-EG"/>
        </w:rPr>
        <w:t xml:space="preserve"> has done that, then he is a Kafir (disbeliever) whom it is obligatory to fight against until he returns to the Hukm of Allah and His Messenger</w:t>
      </w:r>
      <w:r w:rsidR="00C342D4" w:rsidRPr="00E86FDF">
        <w:rPr>
          <w:rFonts w:cs="Traditional Arabic"/>
          <w:lang w:bidi="ar-EG"/>
        </w:rPr>
        <w:t>. That is because none but Him rule (or judge), in every small or large matter. Allah (swt) says:</w:t>
      </w:r>
    </w:p>
    <w:p w14:paraId="125AF804" w14:textId="77777777" w:rsidR="008A39FD" w:rsidRPr="00E86FDF" w:rsidRDefault="008A39FD" w:rsidP="00774CE9">
      <w:pPr>
        <w:spacing w:after="0"/>
        <w:rPr>
          <w:rFonts w:cs="Traditional Arabic"/>
          <w:lang w:bidi="ar-EG"/>
        </w:rPr>
      </w:pPr>
    </w:p>
    <w:p w14:paraId="5CE1C9A3" w14:textId="7CD07748" w:rsidR="008E6194" w:rsidRPr="00E86FDF" w:rsidRDefault="008E6194" w:rsidP="008E6194">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أَفَحُكْمَ الْجَاهِلِيَّةِ يَبْغُونَ</w:t>
      </w:r>
    </w:p>
    <w:p w14:paraId="5D0151BF" w14:textId="16A9FCEF" w:rsidR="008E6194" w:rsidRPr="00E86FDF" w:rsidRDefault="008E6194" w:rsidP="008E6194">
      <w:pPr>
        <w:spacing w:after="0"/>
        <w:rPr>
          <w:lang w:bidi="ar-EG"/>
        </w:rPr>
      </w:pPr>
      <w:r w:rsidRPr="00E86FDF">
        <w:rPr>
          <w:lang w:bidi="ar-EG"/>
        </w:rPr>
        <w:t xml:space="preserve">Do they then seek the judgement of (the Days of) Ignorance? </w:t>
      </w:r>
    </w:p>
    <w:p w14:paraId="76B9AB28" w14:textId="77777777" w:rsidR="008E6194" w:rsidRPr="00E86FDF" w:rsidRDefault="008E6194" w:rsidP="00774CE9">
      <w:pPr>
        <w:spacing w:after="0"/>
        <w:rPr>
          <w:rFonts w:cs="Traditional Arabic"/>
          <w:lang w:bidi="ar-EG"/>
        </w:rPr>
      </w:pPr>
    </w:p>
    <w:p w14:paraId="1F7134AF" w14:textId="77777777" w:rsidR="00BC668A" w:rsidRPr="00E86FDF" w:rsidRDefault="00305D70" w:rsidP="00774CE9">
      <w:pPr>
        <w:spacing w:after="0"/>
        <w:rPr>
          <w:rFonts w:cs="Traditional Arabic"/>
          <w:lang w:bidi="ar-EG"/>
        </w:rPr>
      </w:pPr>
      <w:r w:rsidRPr="00E86FDF">
        <w:rPr>
          <w:rFonts w:cs="Traditional Arabic"/>
          <w:lang w:bidi="ar-EG"/>
        </w:rPr>
        <w:t>Meaning that they seek and want it whilst they turn away from the Hukm of Allah</w:t>
      </w:r>
      <w:r w:rsidR="00BC668A" w:rsidRPr="00E86FDF">
        <w:rPr>
          <w:rFonts w:cs="Traditional Arabic"/>
          <w:lang w:bidi="ar-EG"/>
        </w:rPr>
        <w:t>:</w:t>
      </w:r>
    </w:p>
    <w:p w14:paraId="62EC368C" w14:textId="12F1985C" w:rsidR="00CA350D" w:rsidRPr="00E86FDF" w:rsidRDefault="00CA350D" w:rsidP="00774CE9">
      <w:pPr>
        <w:spacing w:after="0"/>
        <w:rPr>
          <w:rFonts w:cs="Traditional Arabic"/>
          <w:lang w:bidi="ar-EG"/>
        </w:rPr>
      </w:pPr>
    </w:p>
    <w:p w14:paraId="1D6CAE84" w14:textId="24A8F5DE" w:rsidR="00BC668A" w:rsidRPr="00E86FDF" w:rsidRDefault="00BC668A" w:rsidP="00BC668A">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أَحْسَنُ مِنَ اللَّـهِ حُكْمًا لِّقَوْمٍ يُوقِنُونَ</w:t>
      </w:r>
    </w:p>
    <w:p w14:paraId="6D6FC9A1" w14:textId="14128425" w:rsidR="00BC668A" w:rsidRPr="00E86FDF" w:rsidRDefault="00BC668A" w:rsidP="00BC668A">
      <w:pPr>
        <w:spacing w:after="0"/>
        <w:rPr>
          <w:lang w:bidi="ar-EG"/>
        </w:rPr>
      </w:pPr>
      <w:r w:rsidRPr="00E86FDF">
        <w:rPr>
          <w:lang w:bidi="ar-EG"/>
        </w:rPr>
        <w:t>And who is better in judgement than Allah for a people who have certain belief</w:t>
      </w:r>
      <w:r w:rsidR="008A39FD" w:rsidRPr="00E86FDF">
        <w:rPr>
          <w:lang w:bidi="ar-EG"/>
        </w:rPr>
        <w:t>].</w:t>
      </w:r>
    </w:p>
    <w:p w14:paraId="596EB2CC" w14:textId="06CE30DA" w:rsidR="00BC668A" w:rsidRPr="00E86FDF" w:rsidRDefault="00BC668A" w:rsidP="00774CE9">
      <w:pPr>
        <w:spacing w:after="0"/>
        <w:rPr>
          <w:rFonts w:cs="Traditional Arabic"/>
          <w:lang w:bidi="ar-EG"/>
        </w:rPr>
      </w:pPr>
    </w:p>
    <w:p w14:paraId="2F34CE86" w14:textId="7480E4F0" w:rsidR="00BC668A" w:rsidRPr="00E86FDF" w:rsidRDefault="00160B37" w:rsidP="00774CE9">
      <w:pPr>
        <w:spacing w:after="0"/>
        <w:rPr>
          <w:rFonts w:cs="Traditional Arabic"/>
          <w:lang w:bidi="ar-EG"/>
        </w:rPr>
      </w:pPr>
      <w:r w:rsidRPr="00E86FDF">
        <w:rPr>
          <w:rFonts w:cs="Traditional Arabic"/>
          <w:lang w:bidi="ar-EG"/>
        </w:rPr>
        <w:t>What</w:t>
      </w:r>
      <w:r w:rsidR="00C732DC" w:rsidRPr="00E86FDF">
        <w:rPr>
          <w:rFonts w:cs="Traditional Arabic"/>
          <w:lang w:bidi="ar-EG"/>
        </w:rPr>
        <w:t xml:space="preserve"> misguidance </w:t>
      </w:r>
      <w:r w:rsidR="00C339FD" w:rsidRPr="00E86FDF">
        <w:rPr>
          <w:rFonts w:cs="Traditional Arabic"/>
          <w:lang w:bidi="ar-EG"/>
        </w:rPr>
        <w:t xml:space="preserve">is more abominable that the ruling by other than what Allah has revealed? </w:t>
      </w:r>
      <w:r w:rsidR="00295457" w:rsidRPr="00E86FDF">
        <w:rPr>
          <w:rFonts w:cs="Traditional Arabic"/>
          <w:lang w:bidi="ar-EG"/>
        </w:rPr>
        <w:t xml:space="preserve">And what desire is worse than to go to judgement to desires? And which Taghut is </w:t>
      </w:r>
      <w:r w:rsidR="007C07D6" w:rsidRPr="00E86FDF">
        <w:rPr>
          <w:rFonts w:cs="Traditional Arabic"/>
          <w:lang w:bidi="ar-EG"/>
        </w:rPr>
        <w:t>greater than making the created human being undertake that which</w:t>
      </w:r>
      <w:r w:rsidR="002C426B" w:rsidRPr="00E86FDF">
        <w:rPr>
          <w:rFonts w:cs="Traditional Arabic"/>
          <w:lang w:bidi="ar-EG"/>
        </w:rPr>
        <w:t xml:space="preserve"> </w:t>
      </w:r>
      <w:r w:rsidR="002825FF" w:rsidRPr="00E86FDF">
        <w:rPr>
          <w:rFonts w:cs="Traditional Arabic"/>
          <w:lang w:bidi="ar-EG"/>
        </w:rPr>
        <w:t>belongs to the Creator to establish</w:t>
      </w:r>
      <w:r w:rsidR="000E7932" w:rsidRPr="00E86FDF">
        <w:rPr>
          <w:rFonts w:cs="Traditional Arabic"/>
          <w:lang w:bidi="ar-EG"/>
        </w:rPr>
        <w:t>,</w:t>
      </w:r>
      <w:r w:rsidR="002825FF" w:rsidRPr="00E86FDF">
        <w:rPr>
          <w:rFonts w:cs="Traditional Arabic"/>
          <w:lang w:bidi="ar-EG"/>
        </w:rPr>
        <w:t xml:space="preserve"> by making the</w:t>
      </w:r>
      <w:r w:rsidR="00091725" w:rsidRPr="00E86FDF">
        <w:rPr>
          <w:rFonts w:cs="Traditional Arabic"/>
          <w:lang w:bidi="ar-EG"/>
        </w:rPr>
        <w:t xml:space="preserve"> human</w:t>
      </w:r>
      <w:r w:rsidR="002825FF" w:rsidRPr="00E86FDF">
        <w:rPr>
          <w:rFonts w:cs="Traditional Arabic"/>
          <w:lang w:bidi="ar-EG"/>
        </w:rPr>
        <w:t xml:space="preserve"> mind</w:t>
      </w:r>
      <w:r w:rsidR="00091725" w:rsidRPr="00E86FDF">
        <w:rPr>
          <w:rFonts w:cs="Traditional Arabic"/>
          <w:lang w:bidi="ar-EG"/>
        </w:rPr>
        <w:t xml:space="preserve"> the legislator and the Hakim (Judge and ruler)</w:t>
      </w:r>
      <w:r w:rsidR="00A31D6F" w:rsidRPr="00E86FDF">
        <w:rPr>
          <w:rFonts w:cs="Traditional Arabic"/>
          <w:lang w:bidi="ar-EG"/>
        </w:rPr>
        <w:t>?!</w:t>
      </w:r>
      <w:r w:rsidR="00405C26" w:rsidRPr="00E86FDF">
        <w:rPr>
          <w:rFonts w:cs="Traditional Arabic"/>
          <w:lang w:bidi="ar-EG"/>
        </w:rPr>
        <w:t xml:space="preserve"> And which Kufr is </w:t>
      </w:r>
      <w:r w:rsidR="004B5AFB" w:rsidRPr="00E86FDF">
        <w:rPr>
          <w:rFonts w:cs="Traditional Arabic"/>
          <w:lang w:bidi="ar-EG"/>
        </w:rPr>
        <w:t xml:space="preserve">greater in extent than </w:t>
      </w:r>
      <w:r w:rsidR="00F16EF5" w:rsidRPr="00E86FDF">
        <w:rPr>
          <w:rFonts w:cs="Traditional Arabic"/>
          <w:lang w:bidi="ar-EG"/>
        </w:rPr>
        <w:t>that of those who are created following others who have been created like them</w:t>
      </w:r>
      <w:r w:rsidR="0091210B" w:rsidRPr="00E86FDF">
        <w:rPr>
          <w:rFonts w:cs="Traditional Arabic"/>
          <w:lang w:bidi="ar-EG"/>
        </w:rPr>
        <w:t>, whilst leaving that which Allah has revealed upon His Messenger Muhammad (saw)?!</w:t>
      </w:r>
      <w:r w:rsidR="008B5560" w:rsidRPr="00E86FDF">
        <w:rPr>
          <w:rFonts w:cs="Traditional Arabic"/>
          <w:lang w:bidi="ar-EG"/>
        </w:rPr>
        <w:t xml:space="preserve"> The Hukm (ruling/judgement) by what Allah revealed means the following of the Shar’a</w:t>
      </w:r>
      <w:r w:rsidR="00DF3F7D" w:rsidRPr="00E86FDF">
        <w:rPr>
          <w:rFonts w:cs="Traditional Arabic"/>
          <w:lang w:bidi="ar-EG"/>
        </w:rPr>
        <w:t>, whilst the Hukm by other than what Allah has revealed means following disbelief</w:t>
      </w:r>
      <w:r w:rsidR="005503FE" w:rsidRPr="00E86FDF">
        <w:rPr>
          <w:rFonts w:cs="Traditional Arabic"/>
          <w:lang w:bidi="ar-EG"/>
        </w:rPr>
        <w:t>. The Sharee’ah alone is the Haqq</w:t>
      </w:r>
      <w:r w:rsidR="00423CB0" w:rsidRPr="00E86FDF">
        <w:rPr>
          <w:rFonts w:cs="Traditional Arabic"/>
          <w:lang w:bidi="ar-EG"/>
        </w:rPr>
        <w:t xml:space="preserve"> (truth)</w:t>
      </w:r>
      <w:r w:rsidR="005503FE" w:rsidRPr="00E86FDF">
        <w:rPr>
          <w:rFonts w:cs="Traditional Arabic"/>
          <w:lang w:bidi="ar-EG"/>
        </w:rPr>
        <w:t xml:space="preserve"> and there is nothing after the Haqq except </w:t>
      </w:r>
      <w:proofErr w:type="spellStart"/>
      <w:r w:rsidR="005503FE" w:rsidRPr="00E86FDF">
        <w:rPr>
          <w:rFonts w:cs="Traditional Arabic"/>
          <w:lang w:bidi="ar-EG"/>
        </w:rPr>
        <w:t>Dalal</w:t>
      </w:r>
      <w:proofErr w:type="spellEnd"/>
      <w:r w:rsidR="00423CB0" w:rsidRPr="00E86FDF">
        <w:rPr>
          <w:rFonts w:cs="Traditional Arabic"/>
          <w:lang w:bidi="ar-EG"/>
        </w:rPr>
        <w:t xml:space="preserve"> (</w:t>
      </w:r>
      <w:r w:rsidR="00E9669F" w:rsidRPr="00E86FDF">
        <w:rPr>
          <w:rFonts w:cs="Traditional Arabic"/>
          <w:lang w:bidi="ar-EG"/>
        </w:rPr>
        <w:t>m</w:t>
      </w:r>
      <w:r w:rsidR="00423CB0" w:rsidRPr="00E86FDF">
        <w:rPr>
          <w:rFonts w:cs="Traditional Arabic"/>
          <w:lang w:bidi="ar-EG"/>
        </w:rPr>
        <w:t>isguidance</w:t>
      </w:r>
      <w:r w:rsidR="00E9669F" w:rsidRPr="00E86FDF">
        <w:rPr>
          <w:rFonts w:cs="Traditional Arabic"/>
          <w:lang w:bidi="ar-EG"/>
        </w:rPr>
        <w:t>). It is therefore not permissible for the human to make other than the Shar’</w:t>
      </w:r>
      <w:proofErr w:type="spellStart"/>
      <w:r w:rsidR="00E9669F" w:rsidRPr="00E86FDF">
        <w:rPr>
          <w:rFonts w:cs="Traditional Arabic"/>
          <w:lang w:bidi="ar-EG"/>
        </w:rPr>
        <w:t>a</w:t>
      </w:r>
      <w:proofErr w:type="spellEnd"/>
      <w:r w:rsidR="00E9669F" w:rsidRPr="00E86FDF">
        <w:rPr>
          <w:rFonts w:cs="Traditional Arabic"/>
          <w:lang w:bidi="ar-EG"/>
        </w:rPr>
        <w:t xml:space="preserve"> a basis</w:t>
      </w:r>
      <w:r w:rsidR="00527130" w:rsidRPr="00E86FDF">
        <w:rPr>
          <w:rFonts w:cs="Traditional Arabic"/>
          <w:lang w:bidi="ar-EG"/>
        </w:rPr>
        <w:t xml:space="preserve"> (or source) for the Hukm (ruling/judgement).</w:t>
      </w:r>
    </w:p>
    <w:p w14:paraId="3F8B7E15" w14:textId="6570C35E" w:rsidR="00706999" w:rsidRPr="00E86FDF" w:rsidRDefault="00706999" w:rsidP="00774CE9">
      <w:pPr>
        <w:spacing w:after="0"/>
        <w:rPr>
          <w:rFonts w:cs="Traditional Arabic"/>
          <w:lang w:bidi="ar-EG"/>
        </w:rPr>
      </w:pPr>
    </w:p>
    <w:p w14:paraId="3203E1E3" w14:textId="5BE4F7D6" w:rsidR="00706999" w:rsidRPr="00E86FDF" w:rsidRDefault="00CE3C23" w:rsidP="00774CE9">
      <w:pPr>
        <w:spacing w:after="0"/>
        <w:rPr>
          <w:rFonts w:cs="Traditional Arabic"/>
          <w:lang w:bidi="ar-EG"/>
        </w:rPr>
      </w:pPr>
      <w:r w:rsidRPr="00E86FDF">
        <w:rPr>
          <w:rFonts w:cs="Traditional Arabic"/>
          <w:lang w:bidi="ar-EG"/>
        </w:rPr>
        <w:t>All that has been</w:t>
      </w:r>
      <w:r w:rsidR="00B3571C" w:rsidRPr="00E86FDF">
        <w:rPr>
          <w:rFonts w:cs="Traditional Arabic"/>
          <w:lang w:bidi="ar-EG"/>
        </w:rPr>
        <w:t xml:space="preserve"> </w:t>
      </w:r>
      <w:r w:rsidRPr="00E86FDF">
        <w:rPr>
          <w:rFonts w:cs="Traditional Arabic"/>
          <w:lang w:bidi="ar-EG"/>
        </w:rPr>
        <w:t>conjured</w:t>
      </w:r>
      <w:r w:rsidR="00B3571C" w:rsidRPr="00E86FDF">
        <w:rPr>
          <w:rFonts w:cs="Traditional Arabic"/>
          <w:lang w:bidi="ar-EG"/>
        </w:rPr>
        <w:t xml:space="preserve"> from the desires and misguidances</w:t>
      </w:r>
      <w:r w:rsidR="00EE54AC" w:rsidRPr="00E86FDF">
        <w:rPr>
          <w:rFonts w:cs="Traditional Arabic"/>
          <w:lang w:bidi="ar-EG"/>
        </w:rPr>
        <w:t xml:space="preserve"> </w:t>
      </w:r>
      <w:r w:rsidR="009A280A" w:rsidRPr="00E86FDF">
        <w:rPr>
          <w:rFonts w:cs="Traditional Arabic"/>
          <w:lang w:bidi="ar-EG"/>
        </w:rPr>
        <w:t>including what</w:t>
      </w:r>
      <w:r w:rsidR="00EE54AC" w:rsidRPr="00E86FDF">
        <w:rPr>
          <w:rFonts w:cs="Traditional Arabic"/>
          <w:lang w:bidi="ar-EG"/>
        </w:rPr>
        <w:t xml:space="preserve"> has been called socialism, capitalism, democracy</w:t>
      </w:r>
      <w:r w:rsidR="00801CB8" w:rsidRPr="00E86FDF">
        <w:rPr>
          <w:rFonts w:cs="Traditional Arabic"/>
          <w:lang w:bidi="ar-EG"/>
        </w:rPr>
        <w:t xml:space="preserve">, civilisational </w:t>
      </w:r>
      <w:r w:rsidR="000179DF" w:rsidRPr="00E86FDF">
        <w:rPr>
          <w:rFonts w:cs="Traditional Arabic"/>
          <w:lang w:bidi="ar-EG"/>
        </w:rPr>
        <w:t xml:space="preserve">particularities, </w:t>
      </w:r>
      <w:r w:rsidR="00931917" w:rsidRPr="00E86FDF">
        <w:rPr>
          <w:rFonts w:cs="Traditional Arabic"/>
          <w:lang w:bidi="ar-EG"/>
        </w:rPr>
        <w:t>nationalistic and tribal customs and traditions</w:t>
      </w:r>
      <w:r w:rsidR="009A280A" w:rsidRPr="00E86FDF">
        <w:rPr>
          <w:rFonts w:cs="Traditional Arabic"/>
          <w:lang w:bidi="ar-EG"/>
        </w:rPr>
        <w:t xml:space="preserve">, </w:t>
      </w:r>
      <w:r w:rsidR="001923D7" w:rsidRPr="00E86FDF">
        <w:rPr>
          <w:rFonts w:cs="Traditional Arabic"/>
          <w:lang w:bidi="ar-EG"/>
        </w:rPr>
        <w:t xml:space="preserve">only represent the ruling by other than what Allah revealed. </w:t>
      </w:r>
      <w:r w:rsidR="003D3B27" w:rsidRPr="00E86FDF">
        <w:rPr>
          <w:rFonts w:cs="Traditional Arabic"/>
          <w:lang w:bidi="ar-EG"/>
        </w:rPr>
        <w:t xml:space="preserve">Nothing applies to </w:t>
      </w:r>
      <w:r w:rsidR="00287562" w:rsidRPr="00E86FDF">
        <w:rPr>
          <w:rFonts w:cs="Traditional Arabic"/>
          <w:lang w:bidi="ar-EG"/>
        </w:rPr>
        <w:t>a</w:t>
      </w:r>
      <w:r w:rsidR="003D3B27" w:rsidRPr="00E86FDF">
        <w:rPr>
          <w:rFonts w:cs="Traditional Arabic"/>
          <w:lang w:bidi="ar-EG"/>
        </w:rPr>
        <w:t xml:space="preserve"> Hukm</w:t>
      </w:r>
      <w:r w:rsidR="00287562" w:rsidRPr="00E86FDF">
        <w:rPr>
          <w:rFonts w:cs="Traditional Arabic"/>
          <w:lang w:bidi="ar-EG"/>
        </w:rPr>
        <w:t xml:space="preserve"> such as this,</w:t>
      </w:r>
      <w:r w:rsidR="003D3B27" w:rsidRPr="00E86FDF">
        <w:rPr>
          <w:rFonts w:cs="Traditional Arabic"/>
          <w:lang w:bidi="ar-EG"/>
        </w:rPr>
        <w:t xml:space="preserve"> except His Qawl (swt):</w:t>
      </w:r>
    </w:p>
    <w:p w14:paraId="569BF115" w14:textId="377CA92B" w:rsidR="003D3B27" w:rsidRPr="00E86FDF" w:rsidRDefault="003D3B27" w:rsidP="00774CE9">
      <w:pPr>
        <w:spacing w:after="0"/>
        <w:rPr>
          <w:rFonts w:cs="Traditional Arabic"/>
          <w:lang w:bidi="ar-EG"/>
        </w:rPr>
      </w:pPr>
    </w:p>
    <w:p w14:paraId="7A04BD48" w14:textId="77777777" w:rsidR="00287562" w:rsidRPr="00E86FDF" w:rsidRDefault="00287562" w:rsidP="00287562">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لَّمْ يَحْكُم بِمَا أَنزَلَ اللَّـهُ فَأُولَـٰئِكَ هُمُ الْكَافِرُونَ</w:t>
      </w:r>
      <w:r w:rsidRPr="00E86FDF">
        <w:rPr>
          <w:rFonts w:ascii="Traditional Arabic" w:hAnsi="Traditional Arabic" w:cs="Traditional Arabic"/>
          <w:sz w:val="32"/>
          <w:szCs w:val="32"/>
          <w:lang w:bidi="ar-EG"/>
        </w:rPr>
        <w:t xml:space="preserve"> </w:t>
      </w:r>
    </w:p>
    <w:p w14:paraId="22DE6C9E" w14:textId="37319B29" w:rsidR="00287562" w:rsidRPr="00E86FDF" w:rsidRDefault="00287562" w:rsidP="00287562">
      <w:pPr>
        <w:spacing w:after="0"/>
        <w:rPr>
          <w:lang w:bidi="ar-EG"/>
        </w:rPr>
      </w:pPr>
      <w:r w:rsidRPr="00E86FDF">
        <w:rPr>
          <w:lang w:bidi="ar-EG"/>
        </w:rPr>
        <w:t xml:space="preserve">And whoever </w:t>
      </w:r>
      <w:r w:rsidR="00FC4F90" w:rsidRPr="00E86FDF">
        <w:rPr>
          <w:lang w:bidi="ar-EG"/>
        </w:rPr>
        <w:t>did</w:t>
      </w:r>
      <w:r w:rsidRPr="00E86FDF">
        <w:rPr>
          <w:lang w:bidi="ar-EG"/>
        </w:rPr>
        <w:t xml:space="preserve"> not rule by what Allah has revealed, then those are the disbelievers (Al-</w:t>
      </w:r>
      <w:proofErr w:type="spellStart"/>
      <w:r w:rsidRPr="00E86FDF">
        <w:rPr>
          <w:lang w:bidi="ar-EG"/>
        </w:rPr>
        <w:t>Ma’idah</w:t>
      </w:r>
      <w:proofErr w:type="spellEnd"/>
      <w:r w:rsidRPr="00E86FDF">
        <w:rPr>
          <w:lang w:bidi="ar-EG"/>
        </w:rPr>
        <w:t>: 44)].</w:t>
      </w:r>
    </w:p>
    <w:p w14:paraId="447297BC" w14:textId="49F9ADCF" w:rsidR="003D3B27" w:rsidRPr="00E86FDF" w:rsidRDefault="003D3B27" w:rsidP="00774CE9">
      <w:pPr>
        <w:spacing w:after="0"/>
        <w:rPr>
          <w:rFonts w:cs="Traditional Arabic"/>
          <w:lang w:bidi="ar-EG"/>
        </w:rPr>
      </w:pPr>
    </w:p>
    <w:p w14:paraId="3F0BBAEE" w14:textId="2737BDD0" w:rsidR="005F13AC" w:rsidRPr="00E86FDF" w:rsidRDefault="00381333" w:rsidP="00774CE9">
      <w:pPr>
        <w:spacing w:after="0"/>
        <w:rPr>
          <w:rFonts w:cs="Traditional Arabic"/>
          <w:lang w:bidi="ar-EG"/>
        </w:rPr>
      </w:pPr>
      <w:r w:rsidRPr="00E86FDF">
        <w:rPr>
          <w:rFonts w:cs="Traditional Arabic"/>
          <w:lang w:bidi="ar-EG"/>
        </w:rPr>
        <w:t xml:space="preserve">That is because every law </w:t>
      </w:r>
      <w:r w:rsidR="00EA0357" w:rsidRPr="00E86FDF">
        <w:rPr>
          <w:rFonts w:cs="Traditional Arabic"/>
          <w:lang w:bidi="ar-EG"/>
        </w:rPr>
        <w:t>the people go to for judgement other than Islam</w:t>
      </w:r>
      <w:r w:rsidR="00BA3D41" w:rsidRPr="00E86FDF">
        <w:rPr>
          <w:rFonts w:cs="Traditional Arabic"/>
          <w:lang w:bidi="ar-EG"/>
        </w:rPr>
        <w:t xml:space="preserve">, </w:t>
      </w:r>
      <w:r w:rsidR="00EA0357" w:rsidRPr="00E86FDF">
        <w:rPr>
          <w:rFonts w:cs="Traditional Arabic"/>
          <w:lang w:bidi="ar-EG"/>
        </w:rPr>
        <w:t>as has been explicitly mentioned in the Qur’an Al-Karim</w:t>
      </w:r>
      <w:r w:rsidR="00BA3D41" w:rsidRPr="00E86FDF">
        <w:rPr>
          <w:rFonts w:cs="Traditional Arabic"/>
          <w:lang w:bidi="ar-EG"/>
        </w:rPr>
        <w:t xml:space="preserve">, is </w:t>
      </w:r>
      <w:r w:rsidR="00742BA4" w:rsidRPr="00E86FDF">
        <w:rPr>
          <w:rFonts w:cs="Traditional Arabic"/>
          <w:lang w:bidi="ar-EG"/>
        </w:rPr>
        <w:t>Taghut, the Jahiliyah</w:t>
      </w:r>
      <w:r w:rsidR="00082146" w:rsidRPr="00E86FDF">
        <w:rPr>
          <w:rFonts w:cs="Traditional Arabic"/>
          <w:lang w:bidi="ar-EG"/>
        </w:rPr>
        <w:t xml:space="preserve"> (pre-Islamic ignorance)</w:t>
      </w:r>
      <w:r w:rsidR="00742BA4" w:rsidRPr="00E86FDF">
        <w:rPr>
          <w:rFonts w:cs="Traditional Arabic"/>
          <w:lang w:bidi="ar-EG"/>
        </w:rPr>
        <w:t xml:space="preserve"> of the ignorant</w:t>
      </w:r>
      <w:r w:rsidR="0069595A" w:rsidRPr="00E86FDF">
        <w:rPr>
          <w:rFonts w:cs="Traditional Arabic"/>
          <w:lang w:bidi="ar-EG"/>
        </w:rPr>
        <w:t xml:space="preserve">, </w:t>
      </w:r>
      <w:r w:rsidR="00082146" w:rsidRPr="00E86FDF">
        <w:rPr>
          <w:rFonts w:cs="Traditional Arabic"/>
          <w:lang w:bidi="ar-EG"/>
        </w:rPr>
        <w:t>and man’s return</w:t>
      </w:r>
      <w:r w:rsidR="0069595A" w:rsidRPr="00E86FDF">
        <w:rPr>
          <w:rFonts w:cs="Traditional Arabic"/>
          <w:lang w:bidi="ar-EG"/>
        </w:rPr>
        <w:t xml:space="preserve"> to apostacy that will </w:t>
      </w:r>
      <w:r w:rsidR="00082146" w:rsidRPr="00E86FDF">
        <w:rPr>
          <w:rFonts w:cs="Traditional Arabic"/>
          <w:lang w:bidi="ar-EG"/>
        </w:rPr>
        <w:t xml:space="preserve">make them fall into the fire of hell. </w:t>
      </w:r>
      <w:r w:rsidR="006A6C66" w:rsidRPr="00E86FDF">
        <w:rPr>
          <w:rFonts w:cs="Traditional Arabic"/>
          <w:lang w:bidi="ar-EG"/>
        </w:rPr>
        <w:t>This represents the Sabeel (path) of other than the believers. As for the path of Islam</w:t>
      </w:r>
      <w:r w:rsidR="0036003A" w:rsidRPr="00E86FDF">
        <w:rPr>
          <w:rFonts w:cs="Traditional Arabic"/>
          <w:lang w:bidi="ar-EG"/>
        </w:rPr>
        <w:t xml:space="preserve">, then that is the path of the </w:t>
      </w:r>
      <w:r w:rsidR="00427FDC" w:rsidRPr="00E86FDF">
        <w:rPr>
          <w:rFonts w:cs="Traditional Arabic"/>
          <w:lang w:bidi="ar-EG"/>
        </w:rPr>
        <w:t>those who have</w:t>
      </w:r>
      <w:r w:rsidR="0036003A" w:rsidRPr="00E86FDF">
        <w:rPr>
          <w:rFonts w:cs="Traditional Arabic"/>
          <w:lang w:bidi="ar-EG"/>
        </w:rPr>
        <w:t xml:space="preserve"> </w:t>
      </w:r>
      <w:proofErr w:type="gramStart"/>
      <w:r w:rsidR="0036003A" w:rsidRPr="00E86FDF">
        <w:rPr>
          <w:rFonts w:cs="Traditional Arabic"/>
          <w:lang w:bidi="ar-EG"/>
        </w:rPr>
        <w:t>believed</w:t>
      </w:r>
      <w:proofErr w:type="gramEnd"/>
      <w:r w:rsidR="00A501F4" w:rsidRPr="00E86FDF">
        <w:rPr>
          <w:rFonts w:cs="Traditional Arabic"/>
          <w:lang w:bidi="ar-EG"/>
        </w:rPr>
        <w:t xml:space="preserve"> and </w:t>
      </w:r>
      <w:r w:rsidR="00650C60" w:rsidRPr="00E86FDF">
        <w:rPr>
          <w:rFonts w:cs="Traditional Arabic"/>
          <w:lang w:bidi="ar-EG"/>
        </w:rPr>
        <w:t>it is what provides</w:t>
      </w:r>
      <w:r w:rsidR="00A501F4" w:rsidRPr="00E86FDF">
        <w:rPr>
          <w:rFonts w:cs="Traditional Arabic"/>
          <w:lang w:bidi="ar-EG"/>
        </w:rPr>
        <w:t xml:space="preserve"> </w:t>
      </w:r>
      <w:r w:rsidR="002C6577" w:rsidRPr="00E86FDF">
        <w:rPr>
          <w:rFonts w:cs="Traditional Arabic"/>
          <w:lang w:bidi="ar-EG"/>
        </w:rPr>
        <w:t xml:space="preserve">life </w:t>
      </w:r>
      <w:r w:rsidR="00A501F4" w:rsidRPr="00E86FDF">
        <w:rPr>
          <w:rFonts w:cs="Traditional Arabic"/>
          <w:lang w:bidi="ar-EG"/>
        </w:rPr>
        <w:t xml:space="preserve">in the </w:t>
      </w:r>
      <w:r w:rsidR="005F13AC" w:rsidRPr="00E86FDF">
        <w:rPr>
          <w:rFonts w:cs="Traditional Arabic"/>
          <w:lang w:bidi="ar-EG"/>
        </w:rPr>
        <w:t>life of this world</w:t>
      </w:r>
      <w:r w:rsidR="00A501F4" w:rsidRPr="00E86FDF">
        <w:rPr>
          <w:rFonts w:cs="Traditional Arabic"/>
          <w:lang w:bidi="ar-EG"/>
        </w:rPr>
        <w:t xml:space="preserve"> and the hereafter.</w:t>
      </w:r>
      <w:r w:rsidR="005F13AC" w:rsidRPr="00E86FDF">
        <w:rPr>
          <w:rFonts w:cs="Traditional Arabic"/>
          <w:lang w:bidi="ar-EG"/>
        </w:rPr>
        <w:t xml:space="preserve"> Allah (swt) said: </w:t>
      </w:r>
    </w:p>
    <w:p w14:paraId="1B451743" w14:textId="77777777" w:rsidR="005F13AC" w:rsidRPr="00E86FDF" w:rsidRDefault="005F13AC" w:rsidP="00774CE9">
      <w:pPr>
        <w:spacing w:after="0"/>
        <w:rPr>
          <w:rFonts w:cs="Traditional Arabic"/>
          <w:lang w:bidi="ar-EG"/>
        </w:rPr>
      </w:pPr>
    </w:p>
    <w:p w14:paraId="0A8DB1D3" w14:textId="2CE160A2" w:rsidR="00287562" w:rsidRPr="00E86FDF" w:rsidRDefault="00A501F4" w:rsidP="00774CE9">
      <w:pPr>
        <w:spacing w:after="0"/>
        <w:rPr>
          <w:rFonts w:cs="Traditional Arabic"/>
          <w:sz w:val="32"/>
          <w:szCs w:val="32"/>
          <w:lang w:bidi="ar-EG"/>
        </w:rPr>
      </w:pPr>
      <w:r w:rsidRPr="00E86FDF">
        <w:rPr>
          <w:rFonts w:cs="Traditional Arabic"/>
          <w:sz w:val="32"/>
          <w:szCs w:val="32"/>
          <w:lang w:bidi="ar-EG"/>
        </w:rPr>
        <w:t xml:space="preserve"> </w:t>
      </w:r>
      <w:r w:rsidR="001017BA" w:rsidRPr="00E86FDF">
        <w:rPr>
          <w:rFonts w:cs="Traditional Arabic"/>
          <w:sz w:val="32"/>
          <w:szCs w:val="32"/>
          <w:rtl/>
          <w:lang w:bidi="ar-EG"/>
        </w:rPr>
        <w:t>يَا أَيُّهَا الَّذِينَ آمَنُوا اسْتَجِيبُوا لِلَّـهِ وَلِلرَّسُولِ إِذَا دَعَاكُمْ لِمَا يُحْيِيكُمْ</w:t>
      </w:r>
    </w:p>
    <w:p w14:paraId="14A6FA24" w14:textId="30E35033" w:rsidR="00BC668A" w:rsidRPr="00E86FDF" w:rsidRDefault="00427FDC" w:rsidP="00774CE9">
      <w:pPr>
        <w:spacing w:after="0"/>
        <w:rPr>
          <w:rFonts w:cs="Traditional Arabic"/>
          <w:lang w:bidi="ar-EG"/>
        </w:rPr>
      </w:pPr>
      <w:r w:rsidRPr="00E86FDF">
        <w:rPr>
          <w:rFonts w:cs="Traditional Arabic"/>
          <w:lang w:bidi="ar-EG"/>
        </w:rPr>
        <w:t xml:space="preserve">O you who have believed, respond to Allah and to the Messenger when he calls you to that which gives </w:t>
      </w:r>
      <w:proofErr w:type="spellStart"/>
      <w:r w:rsidRPr="00E86FDF">
        <w:rPr>
          <w:rFonts w:cs="Traditional Arabic"/>
          <w:lang w:bidi="ar-EG"/>
        </w:rPr>
        <w:t>you</w:t>
      </w:r>
      <w:proofErr w:type="spellEnd"/>
      <w:r w:rsidRPr="00E86FDF">
        <w:rPr>
          <w:rFonts w:cs="Traditional Arabic"/>
          <w:lang w:bidi="ar-EG"/>
        </w:rPr>
        <w:t xml:space="preserve"> life (Al-Anfal: 24).</w:t>
      </w:r>
    </w:p>
    <w:p w14:paraId="27D68E62" w14:textId="6D21146C" w:rsidR="00BC668A" w:rsidRPr="00E86FDF" w:rsidRDefault="00BC668A" w:rsidP="00774CE9">
      <w:pPr>
        <w:spacing w:after="0"/>
        <w:rPr>
          <w:rFonts w:cs="Traditional Arabic"/>
          <w:lang w:bidi="ar-EG"/>
        </w:rPr>
      </w:pPr>
    </w:p>
    <w:p w14:paraId="291976BC" w14:textId="44FF3DB7" w:rsidR="00BC668A" w:rsidRPr="00E86FDF" w:rsidRDefault="001017BA" w:rsidP="00774CE9">
      <w:pPr>
        <w:spacing w:after="0"/>
        <w:rPr>
          <w:rFonts w:cs="Traditional Arabic"/>
          <w:lang w:bidi="ar-EG"/>
        </w:rPr>
      </w:pPr>
      <w:r w:rsidRPr="00E86FDF">
        <w:rPr>
          <w:rFonts w:cs="Traditional Arabic"/>
          <w:lang w:bidi="ar-EG"/>
        </w:rPr>
        <w:t xml:space="preserve">Sayyid </w:t>
      </w:r>
      <w:proofErr w:type="spellStart"/>
      <w:r w:rsidRPr="00E86FDF">
        <w:rPr>
          <w:rFonts w:cs="Traditional Arabic"/>
          <w:lang w:bidi="ar-EG"/>
        </w:rPr>
        <w:t>Qutb</w:t>
      </w:r>
      <w:proofErr w:type="spellEnd"/>
      <w:r w:rsidRPr="00E86FDF">
        <w:rPr>
          <w:rFonts w:cs="Traditional Arabic"/>
          <w:lang w:bidi="ar-EG"/>
        </w:rPr>
        <w:t xml:space="preserve"> said: [</w:t>
      </w:r>
      <w:r w:rsidR="0014088C" w:rsidRPr="00E86FDF">
        <w:rPr>
          <w:rFonts w:cs="Traditional Arabic"/>
          <w:lang w:bidi="ar-EG"/>
        </w:rPr>
        <w:t>There is one Sharee’ah</w:t>
      </w:r>
      <w:r w:rsidR="00E30A40" w:rsidRPr="00E86FDF">
        <w:rPr>
          <w:rFonts w:cs="Traditional Arabic"/>
          <w:lang w:bidi="ar-EG"/>
        </w:rPr>
        <w:t>; it is</w:t>
      </w:r>
      <w:r w:rsidR="0014088C" w:rsidRPr="00E86FDF">
        <w:rPr>
          <w:rFonts w:cs="Traditional Arabic"/>
          <w:lang w:bidi="ar-EG"/>
        </w:rPr>
        <w:t xml:space="preserve"> the Sharee’ah of Islam, and </w:t>
      </w:r>
      <w:r w:rsidR="00E30A40" w:rsidRPr="00E86FDF">
        <w:rPr>
          <w:rFonts w:cs="Traditional Arabic"/>
          <w:lang w:bidi="ar-EG"/>
        </w:rPr>
        <w:t>everything</w:t>
      </w:r>
      <w:r w:rsidR="0014088C" w:rsidRPr="00E86FDF">
        <w:rPr>
          <w:rFonts w:cs="Traditional Arabic"/>
          <w:lang w:bidi="ar-EG"/>
        </w:rPr>
        <w:t xml:space="preserve"> besides it is desires</w:t>
      </w:r>
      <w:r w:rsidR="00ED13AA" w:rsidRPr="00E86FDF">
        <w:rPr>
          <w:rFonts w:cs="Traditional Arabic"/>
          <w:lang w:bidi="ar-EG"/>
        </w:rPr>
        <w:t>:</w:t>
      </w:r>
    </w:p>
    <w:p w14:paraId="07A64089" w14:textId="1006763A" w:rsidR="00ED13AA" w:rsidRPr="00E86FDF" w:rsidRDefault="00ED13AA" w:rsidP="00774CE9">
      <w:pPr>
        <w:spacing w:after="0"/>
        <w:rPr>
          <w:rFonts w:cs="Traditional Arabic"/>
          <w:lang w:bidi="ar-EG"/>
        </w:rPr>
      </w:pPr>
    </w:p>
    <w:p w14:paraId="0EEF77F1" w14:textId="77777777" w:rsidR="00E30A40" w:rsidRPr="00E86FDF" w:rsidRDefault="00E30A40" w:rsidP="00E30A40">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أَفَحُكْمَ الْجَاهِلِيَّةِ يَبْغُونَ ۚ وَمَنْ أَحْسَنُ مِنَ اللَّـهِ حُكْمًا لِّقَوْمٍ يُوقِنُونَ</w:t>
      </w:r>
    </w:p>
    <w:p w14:paraId="13D8FF97" w14:textId="77777777" w:rsidR="00E30A40" w:rsidRPr="00E86FDF" w:rsidRDefault="00E30A40" w:rsidP="00E30A40">
      <w:pPr>
        <w:spacing w:after="0"/>
        <w:rPr>
          <w:lang w:bidi="ar-EG"/>
        </w:rPr>
      </w:pPr>
      <w:r w:rsidRPr="00E86FDF">
        <w:rPr>
          <w:lang w:bidi="ar-EG"/>
        </w:rPr>
        <w:lastRenderedPageBreak/>
        <w:t>Do they then seek the judgement of (the Days of) Ignorance? And who is better in judgement than Allah for a people who have certain belief (Al-</w:t>
      </w:r>
      <w:proofErr w:type="spellStart"/>
      <w:r w:rsidRPr="00E86FDF">
        <w:rPr>
          <w:lang w:bidi="ar-EG"/>
        </w:rPr>
        <w:t>Ma’idah</w:t>
      </w:r>
      <w:proofErr w:type="spellEnd"/>
      <w:r w:rsidRPr="00E86FDF">
        <w:rPr>
          <w:lang w:bidi="ar-EG"/>
        </w:rPr>
        <w:t>: 50).</w:t>
      </w:r>
    </w:p>
    <w:p w14:paraId="62F25A39" w14:textId="06D20FB0" w:rsidR="00ED13AA" w:rsidRPr="00E86FDF" w:rsidRDefault="00ED13AA" w:rsidP="00774CE9">
      <w:pPr>
        <w:spacing w:after="0"/>
        <w:rPr>
          <w:rFonts w:cs="Traditional Arabic"/>
          <w:lang w:bidi="ar-EG"/>
        </w:rPr>
      </w:pPr>
    </w:p>
    <w:p w14:paraId="43B07F85" w14:textId="3CF72EB9" w:rsidR="00E30A40" w:rsidRPr="00E86FDF" w:rsidRDefault="00AA4312" w:rsidP="00774CE9">
      <w:pPr>
        <w:spacing w:after="0"/>
        <w:rPr>
          <w:rFonts w:cs="Traditional Arabic"/>
          <w:sz w:val="32"/>
          <w:szCs w:val="32"/>
          <w:lang w:bidi="ar-EG"/>
        </w:rPr>
      </w:pPr>
      <w:r w:rsidRPr="00E86FDF">
        <w:rPr>
          <w:rFonts w:cs="Traditional Arabic"/>
          <w:sz w:val="32"/>
          <w:szCs w:val="32"/>
          <w:rtl/>
          <w:lang w:bidi="ar-EG"/>
        </w:rPr>
        <w:t>ثُمَّ جَعَلْنَاكَ عَلَىٰ شَرِيعَةٍ مِّنَ الْأَمْرِ فَاتَّبِعْهَا وَلَا تَتَّبِعْ أَهْوَاءَ الَّذِينَ لَا يَعْلَمُونَ</w:t>
      </w:r>
    </w:p>
    <w:p w14:paraId="29B6F2DF" w14:textId="0A1C1321" w:rsidR="00BC668A" w:rsidRPr="00E86FDF" w:rsidRDefault="001A2C40" w:rsidP="00774CE9">
      <w:pPr>
        <w:spacing w:after="0"/>
        <w:rPr>
          <w:rFonts w:cs="Traditional Arabic"/>
          <w:lang w:bidi="ar-EG"/>
        </w:rPr>
      </w:pPr>
      <w:r w:rsidRPr="00E86FDF">
        <w:rPr>
          <w:rFonts w:cs="Traditional Arabic"/>
          <w:lang w:bidi="ar-EG"/>
        </w:rPr>
        <w:t>Then We have put you (O Muhammad SAW) upon a Sharee’ah of (Our) commandment. So</w:t>
      </w:r>
      <w:r w:rsidR="0010612F" w:rsidRPr="00E86FDF">
        <w:rPr>
          <w:rFonts w:cs="Traditional Arabic"/>
          <w:lang w:bidi="ar-EG"/>
        </w:rPr>
        <w:t>,</w:t>
      </w:r>
      <w:r w:rsidRPr="00E86FDF">
        <w:rPr>
          <w:rFonts w:cs="Traditional Arabic"/>
          <w:lang w:bidi="ar-EG"/>
        </w:rPr>
        <w:t xml:space="preserve"> follow </w:t>
      </w:r>
      <w:r w:rsidR="004E60E4" w:rsidRPr="00E86FDF">
        <w:rPr>
          <w:rFonts w:cs="Traditional Arabic"/>
          <w:lang w:bidi="ar-EG"/>
        </w:rPr>
        <w:t>it</w:t>
      </w:r>
      <w:r w:rsidRPr="00E86FDF">
        <w:rPr>
          <w:rFonts w:cs="Traditional Arabic"/>
          <w:lang w:bidi="ar-EG"/>
        </w:rPr>
        <w:t xml:space="preserve"> and</w:t>
      </w:r>
      <w:r w:rsidR="004E60E4" w:rsidRPr="00E86FDF">
        <w:rPr>
          <w:rFonts w:cs="Traditional Arabic"/>
          <w:lang w:bidi="ar-EG"/>
        </w:rPr>
        <w:t xml:space="preserve"> do not</w:t>
      </w:r>
      <w:r w:rsidRPr="00E86FDF">
        <w:rPr>
          <w:rFonts w:cs="Traditional Arabic"/>
          <w:lang w:bidi="ar-EG"/>
        </w:rPr>
        <w:t xml:space="preserve"> follow the desires of those who know not</w:t>
      </w:r>
      <w:r w:rsidR="004E60E4" w:rsidRPr="00E86FDF">
        <w:rPr>
          <w:rFonts w:cs="Traditional Arabic"/>
          <w:lang w:bidi="ar-EG"/>
        </w:rPr>
        <w:t xml:space="preserve"> (</w:t>
      </w:r>
      <w:r w:rsidR="008266B1" w:rsidRPr="00E86FDF">
        <w:rPr>
          <w:rFonts w:cs="Traditional Arabic"/>
          <w:lang w:bidi="ar-EG"/>
        </w:rPr>
        <w:t>Al-</w:t>
      </w:r>
      <w:proofErr w:type="spellStart"/>
      <w:r w:rsidR="008266B1" w:rsidRPr="00E86FDF">
        <w:rPr>
          <w:rFonts w:cs="Traditional Arabic"/>
          <w:lang w:bidi="ar-EG"/>
        </w:rPr>
        <w:t>Jathiyah</w:t>
      </w:r>
      <w:proofErr w:type="spellEnd"/>
      <w:r w:rsidR="008266B1" w:rsidRPr="00E86FDF">
        <w:rPr>
          <w:rFonts w:cs="Traditional Arabic"/>
          <w:lang w:bidi="ar-EG"/>
        </w:rPr>
        <w:t>: 18</w:t>
      </w:r>
      <w:r w:rsidR="004E60E4" w:rsidRPr="00E86FDF">
        <w:rPr>
          <w:rFonts w:cs="Traditional Arabic"/>
          <w:lang w:bidi="ar-EG"/>
        </w:rPr>
        <w:t>)</w:t>
      </w:r>
      <w:r w:rsidR="008266B1" w:rsidRPr="00E86FDF">
        <w:rPr>
          <w:rFonts w:cs="Traditional Arabic"/>
          <w:lang w:bidi="ar-EG"/>
        </w:rPr>
        <w:t>]</w:t>
      </w:r>
      <w:r w:rsidR="004E60E4" w:rsidRPr="00E86FDF">
        <w:rPr>
          <w:rFonts w:cs="Traditional Arabic"/>
          <w:lang w:bidi="ar-EG"/>
        </w:rPr>
        <w:t>.</w:t>
      </w:r>
    </w:p>
    <w:p w14:paraId="387EF193" w14:textId="77777777" w:rsidR="00BC668A" w:rsidRPr="00E86FDF" w:rsidRDefault="00BC668A" w:rsidP="00774CE9">
      <w:pPr>
        <w:spacing w:after="0"/>
        <w:rPr>
          <w:rFonts w:cs="Traditional Arabic"/>
          <w:lang w:bidi="ar-EG"/>
        </w:rPr>
      </w:pPr>
    </w:p>
    <w:p w14:paraId="631D6141" w14:textId="2A143751" w:rsidR="00774CE9" w:rsidRPr="00E86FDF" w:rsidRDefault="00F21F88" w:rsidP="00774CE9">
      <w:pPr>
        <w:spacing w:after="0"/>
        <w:rPr>
          <w:rFonts w:cs="Traditional Arabic"/>
          <w:lang w:bidi="ar-EG"/>
        </w:rPr>
      </w:pPr>
      <w:r w:rsidRPr="00E86FDF">
        <w:rPr>
          <w:rFonts w:cs="Traditional Arabic"/>
          <w:lang w:bidi="ar-EG"/>
        </w:rPr>
        <w:t xml:space="preserve">From the sum of these </w:t>
      </w:r>
      <w:proofErr w:type="gramStart"/>
      <w:r w:rsidRPr="00E86FDF">
        <w:rPr>
          <w:rFonts w:cs="Traditional Arabic"/>
          <w:lang w:bidi="ar-EG"/>
        </w:rPr>
        <w:t>texts</w:t>
      </w:r>
      <w:proofErr w:type="gramEnd"/>
      <w:r w:rsidRPr="00E86FDF">
        <w:rPr>
          <w:rFonts w:cs="Traditional Arabic"/>
          <w:lang w:bidi="ar-EG"/>
        </w:rPr>
        <w:t xml:space="preserve"> it is evident that the Hukm </w:t>
      </w:r>
      <w:r w:rsidR="008059FB" w:rsidRPr="00E86FDF">
        <w:rPr>
          <w:rFonts w:cs="Traditional Arabic"/>
          <w:lang w:bidi="ar-EG"/>
        </w:rPr>
        <w:t xml:space="preserve">by other than the Shar’a of Allah </w:t>
      </w:r>
      <w:r w:rsidR="00D07F96" w:rsidRPr="00E86FDF">
        <w:rPr>
          <w:rFonts w:cs="Traditional Arabic"/>
          <w:lang w:bidi="ar-EG"/>
        </w:rPr>
        <w:t>only represents</w:t>
      </w:r>
      <w:r w:rsidR="008059FB" w:rsidRPr="00E86FDF">
        <w:rPr>
          <w:rFonts w:cs="Traditional Arabic"/>
          <w:lang w:bidi="ar-EG"/>
        </w:rPr>
        <w:t xml:space="preserve"> Al</w:t>
      </w:r>
      <w:r w:rsidR="00D07F96" w:rsidRPr="00E86FDF">
        <w:rPr>
          <w:rFonts w:cs="Traditional Arabic"/>
          <w:lang w:bidi="ar-EG"/>
        </w:rPr>
        <w:t>-Kufr Al-Bawaah As-</w:t>
      </w:r>
      <w:proofErr w:type="spellStart"/>
      <w:r w:rsidR="00D07F96" w:rsidRPr="00E86FDF">
        <w:rPr>
          <w:rFonts w:cs="Traditional Arabic"/>
          <w:lang w:bidi="ar-EG"/>
        </w:rPr>
        <w:t>Saraah</w:t>
      </w:r>
      <w:proofErr w:type="spellEnd"/>
      <w:r w:rsidR="00D07F96" w:rsidRPr="00E86FDF">
        <w:rPr>
          <w:rFonts w:cs="Traditional Arabic"/>
          <w:lang w:bidi="ar-EG"/>
        </w:rPr>
        <w:t xml:space="preserve"> (Explicit, flagrant disbelief)</w:t>
      </w:r>
      <w:r w:rsidR="00B84F48" w:rsidRPr="00E86FDF">
        <w:rPr>
          <w:rFonts w:cs="Traditional Arabic"/>
          <w:lang w:bidi="ar-EG"/>
        </w:rPr>
        <w:t>, and that every statute, law, system, constitution</w:t>
      </w:r>
      <w:r w:rsidR="00EA702C" w:rsidRPr="00E86FDF">
        <w:rPr>
          <w:rFonts w:cs="Traditional Arabic"/>
          <w:lang w:bidi="ar-EG"/>
        </w:rPr>
        <w:t xml:space="preserve"> and</w:t>
      </w:r>
      <w:r w:rsidR="00B84F48" w:rsidRPr="00E86FDF">
        <w:rPr>
          <w:rFonts w:cs="Traditional Arabic"/>
          <w:lang w:bidi="ar-EG"/>
        </w:rPr>
        <w:t xml:space="preserve"> spiritual or moral value</w:t>
      </w:r>
      <w:r w:rsidR="00EA702C" w:rsidRPr="00E86FDF">
        <w:rPr>
          <w:rFonts w:cs="Traditional Arabic"/>
          <w:lang w:bidi="ar-EG"/>
        </w:rPr>
        <w:t xml:space="preserve"> that does not emanate from the Islamic Aqeedah (belief) is Taghut which is obligatory to disbelieve in</w:t>
      </w:r>
      <w:r w:rsidR="00FC7D7E" w:rsidRPr="00E86FDF">
        <w:rPr>
          <w:rFonts w:cs="Traditional Arabic"/>
          <w:lang w:bidi="ar-EG"/>
        </w:rPr>
        <w:t>. That is because Islam is the Deen which Allah (swt) revealed upon His Messenger Muhammad (saw</w:t>
      </w:r>
      <w:proofErr w:type="gramStart"/>
      <w:r w:rsidR="00FC7D7E" w:rsidRPr="00E86FDF">
        <w:rPr>
          <w:rFonts w:cs="Traditional Arabic"/>
          <w:lang w:bidi="ar-EG"/>
        </w:rPr>
        <w:t>)</w:t>
      </w:r>
      <w:proofErr w:type="gramEnd"/>
      <w:r w:rsidR="00FC7D7E" w:rsidRPr="00E86FDF">
        <w:rPr>
          <w:rFonts w:cs="Traditional Arabic"/>
          <w:lang w:bidi="ar-EG"/>
        </w:rPr>
        <w:t xml:space="preserve"> and it is the complete and final Deen. </w:t>
      </w:r>
      <w:r w:rsidR="00A34709" w:rsidRPr="00E86FDF">
        <w:rPr>
          <w:rFonts w:cs="Traditional Arabic"/>
          <w:lang w:bidi="ar-EG"/>
        </w:rPr>
        <w:t xml:space="preserve">As such no Deen other than it and no Shar’a other than its Shar’a is </w:t>
      </w:r>
      <w:r w:rsidR="00130AE0" w:rsidRPr="00E86FDF">
        <w:rPr>
          <w:rFonts w:cs="Traditional Arabic"/>
          <w:lang w:bidi="ar-EG"/>
        </w:rPr>
        <w:t xml:space="preserve">accepted from humanity and indeed even the Jinn. </w:t>
      </w:r>
    </w:p>
    <w:p w14:paraId="018FA5A5" w14:textId="715762AA" w:rsidR="00820BE4" w:rsidRPr="00E86FDF" w:rsidRDefault="00820BE4" w:rsidP="00774CE9">
      <w:pPr>
        <w:spacing w:after="0"/>
        <w:rPr>
          <w:rFonts w:cs="Traditional Arabic"/>
          <w:lang w:bidi="ar-EG"/>
        </w:rPr>
      </w:pPr>
    </w:p>
    <w:p w14:paraId="4070F7DD" w14:textId="6E62E603" w:rsidR="00820BE4" w:rsidRPr="00E86FDF" w:rsidRDefault="00820BE4" w:rsidP="00774CE9">
      <w:pPr>
        <w:spacing w:after="0"/>
        <w:rPr>
          <w:rFonts w:cs="Traditional Arabic"/>
          <w:lang w:bidi="ar-EG"/>
        </w:rPr>
      </w:pPr>
      <w:r w:rsidRPr="00E86FDF">
        <w:rPr>
          <w:rFonts w:cs="Traditional Arabic"/>
          <w:lang w:bidi="ar-EG"/>
        </w:rPr>
        <w:t>As for</w:t>
      </w:r>
      <w:r w:rsidR="007E3F79" w:rsidRPr="00E86FDF">
        <w:rPr>
          <w:rFonts w:cs="Traditional Arabic"/>
          <w:lang w:bidi="ar-EG"/>
        </w:rPr>
        <w:t xml:space="preserve"> western</w:t>
      </w:r>
      <w:r w:rsidRPr="00E86FDF">
        <w:rPr>
          <w:rFonts w:cs="Traditional Arabic"/>
          <w:lang w:bidi="ar-EG"/>
        </w:rPr>
        <w:t xml:space="preserve"> democracy</w:t>
      </w:r>
      <w:r w:rsidR="007E3F79" w:rsidRPr="00E86FDF">
        <w:rPr>
          <w:rFonts w:cs="Traditional Arabic"/>
          <w:lang w:bidi="ar-EG"/>
        </w:rPr>
        <w:t xml:space="preserve">, which </w:t>
      </w:r>
      <w:r w:rsidR="00F61BFB" w:rsidRPr="00E86FDF">
        <w:rPr>
          <w:rFonts w:cs="Traditional Arabic"/>
          <w:lang w:bidi="ar-EG"/>
        </w:rPr>
        <w:t>assigns</w:t>
      </w:r>
      <w:r w:rsidR="007E3F79" w:rsidRPr="00E86FDF">
        <w:rPr>
          <w:rFonts w:cs="Traditional Arabic"/>
          <w:lang w:bidi="ar-EG"/>
        </w:rPr>
        <w:t xml:space="preserve"> the Siyadah (sovereignty) to man</w:t>
      </w:r>
      <w:r w:rsidR="00503764" w:rsidRPr="00E86FDF">
        <w:rPr>
          <w:rFonts w:cs="Traditional Arabic"/>
          <w:lang w:bidi="ar-EG"/>
        </w:rPr>
        <w:t>, then it is a system formulated by man from his deficient mind which does not encompass all matters</w:t>
      </w:r>
      <w:r w:rsidR="002161F4" w:rsidRPr="00E86FDF">
        <w:rPr>
          <w:rFonts w:cs="Traditional Arabic"/>
          <w:lang w:bidi="ar-EG"/>
        </w:rPr>
        <w:t xml:space="preserve">, not to mention its exposure to </w:t>
      </w:r>
      <w:r w:rsidR="00D42AAD" w:rsidRPr="00E86FDF">
        <w:rPr>
          <w:rFonts w:cs="Traditional Arabic"/>
          <w:lang w:bidi="ar-EG"/>
        </w:rPr>
        <w:t>whims</w:t>
      </w:r>
      <w:r w:rsidR="009557F5" w:rsidRPr="00E86FDF">
        <w:rPr>
          <w:rFonts w:cs="Traditional Arabic"/>
          <w:lang w:bidi="ar-EG"/>
        </w:rPr>
        <w:t xml:space="preserve">, desires, misguidance and its subservience to </w:t>
      </w:r>
      <w:r w:rsidR="00610856" w:rsidRPr="00E86FDF">
        <w:rPr>
          <w:rFonts w:cs="Traditional Arabic"/>
          <w:lang w:bidi="ar-EG"/>
        </w:rPr>
        <w:t>self-</w:t>
      </w:r>
      <w:r w:rsidR="00FB15C3" w:rsidRPr="00E86FDF">
        <w:rPr>
          <w:rFonts w:cs="Traditional Arabic"/>
          <w:lang w:bidi="ar-EG"/>
        </w:rPr>
        <w:t>egoism</w:t>
      </w:r>
      <w:r w:rsidR="00610856" w:rsidRPr="00E86FDF">
        <w:rPr>
          <w:rFonts w:cs="Traditional Arabic"/>
          <w:lang w:bidi="ar-EG"/>
        </w:rPr>
        <w:t>, tribalism, nationalism</w:t>
      </w:r>
      <w:r w:rsidR="00E814DF" w:rsidRPr="00E86FDF">
        <w:rPr>
          <w:rFonts w:cs="Traditional Arabic"/>
          <w:lang w:bidi="ar-EG"/>
        </w:rPr>
        <w:t xml:space="preserve">, factional interests, classism and prejudice. </w:t>
      </w:r>
    </w:p>
    <w:p w14:paraId="631EEA23" w14:textId="34093408" w:rsidR="00395BA4" w:rsidRPr="00E86FDF" w:rsidRDefault="00395BA4" w:rsidP="00774CE9">
      <w:pPr>
        <w:spacing w:after="0"/>
        <w:rPr>
          <w:rFonts w:cs="Traditional Arabic"/>
          <w:lang w:bidi="ar-EG"/>
        </w:rPr>
      </w:pPr>
    </w:p>
    <w:p w14:paraId="601DDF49" w14:textId="00E17C7F" w:rsidR="00395BA4" w:rsidRPr="00E86FDF" w:rsidRDefault="00CF7B9D" w:rsidP="00774CE9">
      <w:pPr>
        <w:spacing w:after="0"/>
        <w:rPr>
          <w:rFonts w:cs="Traditional Arabic"/>
          <w:lang w:bidi="ar-EG"/>
        </w:rPr>
      </w:pPr>
      <w:r w:rsidRPr="00E86FDF">
        <w:rPr>
          <w:rFonts w:cs="Traditional Arabic"/>
          <w:lang w:bidi="ar-EG"/>
        </w:rPr>
        <w:t>Even if we were to suppose, for the sake of argument, that western democracy was complete</w:t>
      </w:r>
      <w:r w:rsidR="00CF295E" w:rsidRPr="00E86FDF">
        <w:rPr>
          <w:rFonts w:cs="Traditional Arabic"/>
          <w:lang w:bidi="ar-EG"/>
        </w:rPr>
        <w:t xml:space="preserve">, </w:t>
      </w:r>
      <w:r w:rsidR="00D9328A" w:rsidRPr="00E86FDF">
        <w:rPr>
          <w:rFonts w:cs="Traditional Arabic"/>
          <w:lang w:bidi="ar-EG"/>
        </w:rPr>
        <w:t>acceptable rationally</w:t>
      </w:r>
      <w:r w:rsidR="00ED2443" w:rsidRPr="00E86FDF">
        <w:rPr>
          <w:rFonts w:cs="Traditional Arabic"/>
          <w:lang w:bidi="ar-EG"/>
        </w:rPr>
        <w:t xml:space="preserve"> (which it is certainly not), it is still nevertheless definitely not </w:t>
      </w:r>
      <w:r w:rsidR="00EB30DF" w:rsidRPr="00E86FDF">
        <w:rPr>
          <w:rFonts w:cs="Traditional Arabic"/>
          <w:lang w:bidi="ar-EG"/>
        </w:rPr>
        <w:t>from what Allah has legislated. It is not from Islam because Islam is what Allah legislated</w:t>
      </w:r>
      <w:r w:rsidR="00667195" w:rsidRPr="00E86FDF">
        <w:rPr>
          <w:rFonts w:cs="Traditional Arabic"/>
          <w:lang w:bidi="ar-EG"/>
        </w:rPr>
        <w:t xml:space="preserve"> and not the mind or human being, regardless of the extent of its completeness, its </w:t>
      </w:r>
      <w:r w:rsidR="000D2536" w:rsidRPr="00E86FDF">
        <w:rPr>
          <w:rFonts w:cs="Traditional Arabic"/>
          <w:lang w:bidi="ar-EG"/>
        </w:rPr>
        <w:t>conformity</w:t>
      </w:r>
      <w:r w:rsidR="00667195" w:rsidRPr="00E86FDF">
        <w:rPr>
          <w:rFonts w:cs="Traditional Arabic"/>
          <w:lang w:bidi="ar-EG"/>
        </w:rPr>
        <w:t xml:space="preserve"> to the mind</w:t>
      </w:r>
      <w:r w:rsidR="000D2536" w:rsidRPr="00E86FDF">
        <w:rPr>
          <w:rFonts w:cs="Traditional Arabic"/>
          <w:lang w:bidi="ar-EG"/>
        </w:rPr>
        <w:t xml:space="preserve">, </w:t>
      </w:r>
      <w:r w:rsidR="006A6D6F" w:rsidRPr="00E86FDF">
        <w:rPr>
          <w:rFonts w:cs="Traditional Arabic"/>
          <w:lang w:bidi="ar-EG"/>
        </w:rPr>
        <w:t>concord</w:t>
      </w:r>
      <w:r w:rsidR="000D2536" w:rsidRPr="00E86FDF">
        <w:rPr>
          <w:rFonts w:cs="Traditional Arabic"/>
          <w:lang w:bidi="ar-EG"/>
        </w:rPr>
        <w:t xml:space="preserve"> </w:t>
      </w:r>
      <w:r w:rsidR="006A6D6F" w:rsidRPr="00E86FDF">
        <w:rPr>
          <w:rFonts w:cs="Traditional Arabic"/>
          <w:lang w:bidi="ar-EG"/>
        </w:rPr>
        <w:t>with</w:t>
      </w:r>
      <w:r w:rsidR="000D2536" w:rsidRPr="00E86FDF">
        <w:rPr>
          <w:rFonts w:cs="Traditional Arabic"/>
          <w:lang w:bidi="ar-EG"/>
        </w:rPr>
        <w:t xml:space="preserve"> nature or the absence of all </w:t>
      </w:r>
      <w:r w:rsidR="007C11D6" w:rsidRPr="00E86FDF">
        <w:rPr>
          <w:rFonts w:cs="Traditional Arabic"/>
          <w:lang w:bidi="ar-EG"/>
        </w:rPr>
        <w:t>that!</w:t>
      </w:r>
    </w:p>
    <w:p w14:paraId="5249CE71" w14:textId="7481A8DA" w:rsidR="007C11D6" w:rsidRPr="00E86FDF" w:rsidRDefault="007C11D6" w:rsidP="00774CE9">
      <w:pPr>
        <w:spacing w:after="0"/>
        <w:rPr>
          <w:rFonts w:cs="Traditional Arabic"/>
          <w:lang w:bidi="ar-EG"/>
        </w:rPr>
      </w:pPr>
    </w:p>
    <w:p w14:paraId="2D37B14D" w14:textId="7D948D92" w:rsidR="007C11D6" w:rsidRPr="00E86FDF" w:rsidRDefault="006B3DDE" w:rsidP="00774CE9">
      <w:pPr>
        <w:spacing w:after="0"/>
        <w:rPr>
          <w:rFonts w:cs="Traditional Arabic"/>
          <w:lang w:bidi="ar-EG"/>
        </w:rPr>
      </w:pPr>
      <w:r w:rsidRPr="00E86FDF">
        <w:rPr>
          <w:rFonts w:cs="Traditional Arabic"/>
          <w:lang w:bidi="ar-EG"/>
        </w:rPr>
        <w:t>Similarly</w:t>
      </w:r>
      <w:r w:rsidR="00C7365A" w:rsidRPr="00E86FDF">
        <w:rPr>
          <w:rFonts w:cs="Traditional Arabic"/>
          <w:lang w:bidi="ar-EG"/>
        </w:rPr>
        <w:t xml:space="preserve">, </w:t>
      </w:r>
      <w:r w:rsidR="00836BC8" w:rsidRPr="00E86FDF">
        <w:rPr>
          <w:rFonts w:cs="Traditional Arabic"/>
          <w:lang w:bidi="ar-EG"/>
        </w:rPr>
        <w:t>in respect to</w:t>
      </w:r>
      <w:r w:rsidRPr="00E86FDF">
        <w:rPr>
          <w:rFonts w:cs="Traditional Arabic"/>
          <w:lang w:bidi="ar-EG"/>
        </w:rPr>
        <w:t xml:space="preserve"> </w:t>
      </w:r>
      <w:r w:rsidR="00C74441" w:rsidRPr="00E86FDF">
        <w:rPr>
          <w:rFonts w:cs="Traditional Arabic"/>
          <w:lang w:bidi="ar-EG"/>
        </w:rPr>
        <w:t xml:space="preserve">whoever </w:t>
      </w:r>
      <w:r w:rsidRPr="00E86FDF">
        <w:rPr>
          <w:rFonts w:cs="Traditional Arabic"/>
          <w:lang w:bidi="ar-EG"/>
        </w:rPr>
        <w:t>did</w:t>
      </w:r>
      <w:r w:rsidR="00C74441" w:rsidRPr="00E86FDF">
        <w:rPr>
          <w:rFonts w:cs="Traditional Arabic"/>
          <w:lang w:bidi="ar-EG"/>
        </w:rPr>
        <w:t xml:space="preserve"> that </w:t>
      </w:r>
      <w:r w:rsidR="00272A6C" w:rsidRPr="00E86FDF">
        <w:rPr>
          <w:rFonts w:cs="Traditional Arabic"/>
          <w:lang w:bidi="ar-EG"/>
        </w:rPr>
        <w:t xml:space="preserve">believing that </w:t>
      </w:r>
      <w:r w:rsidRPr="00E86FDF">
        <w:rPr>
          <w:rFonts w:cs="Traditional Arabic"/>
          <w:lang w:bidi="ar-EG"/>
        </w:rPr>
        <w:t>leaving</w:t>
      </w:r>
      <w:r w:rsidR="0041060B" w:rsidRPr="00E86FDF">
        <w:rPr>
          <w:rFonts w:cs="Traditional Arabic"/>
          <w:lang w:bidi="ar-EG"/>
        </w:rPr>
        <w:t xml:space="preserve"> the Hukm by what Allah has revealed</w:t>
      </w:r>
      <w:r w:rsidR="00236E53" w:rsidRPr="00E86FDF">
        <w:rPr>
          <w:rFonts w:cs="Traditional Arabic"/>
          <w:lang w:bidi="ar-EG"/>
        </w:rPr>
        <w:t xml:space="preserve"> </w:t>
      </w:r>
      <w:r w:rsidR="00E22FED" w:rsidRPr="00E86FDF">
        <w:rPr>
          <w:rFonts w:cs="Traditional Arabic"/>
          <w:lang w:bidi="ar-EG"/>
        </w:rPr>
        <w:t>is allowed and permitted for him</w:t>
      </w:r>
      <w:r w:rsidR="00D333F4" w:rsidRPr="00E86FDF">
        <w:rPr>
          <w:rFonts w:cs="Traditional Arabic"/>
          <w:lang w:bidi="ar-EG"/>
        </w:rPr>
        <w:t>, even if in this case he believed that the Shar’a of Allah is the best</w:t>
      </w:r>
      <w:r w:rsidR="001714A1" w:rsidRPr="00E86FDF">
        <w:rPr>
          <w:rFonts w:cs="Traditional Arabic"/>
          <w:lang w:bidi="ar-EG"/>
        </w:rPr>
        <w:t xml:space="preserve">, </w:t>
      </w:r>
      <w:r w:rsidR="00D333F4" w:rsidRPr="00E86FDF">
        <w:rPr>
          <w:rFonts w:cs="Traditional Arabic"/>
          <w:lang w:bidi="ar-EG"/>
        </w:rPr>
        <w:t>most complete</w:t>
      </w:r>
      <w:r w:rsidR="001714A1" w:rsidRPr="00E86FDF">
        <w:rPr>
          <w:rFonts w:cs="Traditional Arabic"/>
          <w:lang w:bidi="ar-EG"/>
        </w:rPr>
        <w:t xml:space="preserve"> and has precedence.</w:t>
      </w:r>
    </w:p>
    <w:p w14:paraId="2771420E" w14:textId="3EFFE6EE" w:rsidR="001714A1" w:rsidRPr="00E86FDF" w:rsidRDefault="001714A1" w:rsidP="00774CE9">
      <w:pPr>
        <w:spacing w:after="0"/>
        <w:rPr>
          <w:rFonts w:cs="Traditional Arabic"/>
          <w:lang w:bidi="ar-EG"/>
        </w:rPr>
      </w:pPr>
    </w:p>
    <w:p w14:paraId="7A4B1C1D" w14:textId="298BF523" w:rsidR="001714A1" w:rsidRPr="00E86FDF" w:rsidRDefault="002C5DCD" w:rsidP="00774CE9">
      <w:pPr>
        <w:spacing w:after="0"/>
        <w:rPr>
          <w:rFonts w:cs="Traditional Arabic"/>
          <w:lang w:bidi="ar-EG"/>
        </w:rPr>
      </w:pPr>
      <w:r w:rsidRPr="00E86FDF">
        <w:rPr>
          <w:rFonts w:cs="Traditional Arabic"/>
          <w:lang w:bidi="ar-EG"/>
        </w:rPr>
        <w:t>In addition</w:t>
      </w:r>
      <w:r w:rsidR="001714A1" w:rsidRPr="00E86FDF">
        <w:rPr>
          <w:rFonts w:cs="Traditional Arabic"/>
          <w:lang w:bidi="ar-EG"/>
        </w:rPr>
        <w:t xml:space="preserve"> to the one who </w:t>
      </w:r>
      <w:r w:rsidR="00937BE7" w:rsidRPr="00E86FDF">
        <w:rPr>
          <w:rFonts w:cs="Traditional Arabic"/>
          <w:lang w:bidi="ar-EG"/>
        </w:rPr>
        <w:t>did not rule by what Allah revealed</w:t>
      </w:r>
      <w:r w:rsidR="005F609E" w:rsidRPr="00E86FDF">
        <w:rPr>
          <w:rFonts w:cs="Traditional Arabic"/>
          <w:lang w:bidi="ar-EG"/>
        </w:rPr>
        <w:t xml:space="preserve"> </w:t>
      </w:r>
      <w:r w:rsidR="00277F53" w:rsidRPr="00E86FDF">
        <w:rPr>
          <w:rFonts w:cs="Traditional Arabic"/>
          <w:lang w:bidi="ar-EG"/>
        </w:rPr>
        <w:t>by making light of the Shar’a of Allah</w:t>
      </w:r>
      <w:r w:rsidR="008C2CF5" w:rsidRPr="00E86FDF">
        <w:rPr>
          <w:rFonts w:cs="Traditional Arabic"/>
          <w:lang w:bidi="ar-EG"/>
        </w:rPr>
        <w:t xml:space="preserve"> and deriding it or due to his dislike, aversion, antipathy</w:t>
      </w:r>
      <w:r w:rsidR="00295713" w:rsidRPr="00E86FDF">
        <w:rPr>
          <w:rFonts w:cs="Traditional Arabic"/>
          <w:lang w:bidi="ar-EG"/>
        </w:rPr>
        <w:t xml:space="preserve">, </w:t>
      </w:r>
      <w:r w:rsidR="008C2CF5" w:rsidRPr="00E86FDF">
        <w:rPr>
          <w:rFonts w:cs="Traditional Arabic"/>
          <w:lang w:bidi="ar-EG"/>
        </w:rPr>
        <w:t>indifference</w:t>
      </w:r>
      <w:r w:rsidR="00C13E17" w:rsidRPr="00E86FDF">
        <w:rPr>
          <w:rFonts w:cs="Traditional Arabic"/>
          <w:lang w:bidi="ar-EG"/>
        </w:rPr>
        <w:t xml:space="preserve"> towards it</w:t>
      </w:r>
      <w:r w:rsidR="00295713" w:rsidRPr="00E86FDF">
        <w:rPr>
          <w:rFonts w:cs="Traditional Arabic"/>
          <w:lang w:bidi="ar-EG"/>
        </w:rPr>
        <w:t xml:space="preserve">, </w:t>
      </w:r>
      <w:r w:rsidR="00C13E17" w:rsidRPr="00E86FDF">
        <w:rPr>
          <w:rFonts w:cs="Traditional Arabic"/>
          <w:lang w:bidi="ar-EG"/>
        </w:rPr>
        <w:t xml:space="preserve">or </w:t>
      </w:r>
      <w:r w:rsidR="00295713" w:rsidRPr="00E86FDF">
        <w:rPr>
          <w:rFonts w:cs="Traditional Arabic"/>
          <w:lang w:bidi="ar-EG"/>
        </w:rPr>
        <w:t>contempt</w:t>
      </w:r>
      <w:r w:rsidR="008C2CF5" w:rsidRPr="00E86FDF">
        <w:rPr>
          <w:rFonts w:cs="Traditional Arabic"/>
          <w:lang w:bidi="ar-EG"/>
        </w:rPr>
        <w:t xml:space="preserve"> </w:t>
      </w:r>
      <w:r w:rsidR="00C13E17" w:rsidRPr="00E86FDF">
        <w:rPr>
          <w:rFonts w:cs="Traditional Arabic"/>
          <w:lang w:bidi="ar-EG"/>
        </w:rPr>
        <w:t>for</w:t>
      </w:r>
      <w:r w:rsidR="008C2CF5" w:rsidRPr="00E86FDF">
        <w:rPr>
          <w:rFonts w:cs="Traditional Arabic"/>
          <w:lang w:bidi="ar-EG"/>
        </w:rPr>
        <w:t xml:space="preserve"> it</w:t>
      </w:r>
      <w:r w:rsidR="00415DCF" w:rsidRPr="00E86FDF">
        <w:rPr>
          <w:rFonts w:cs="Traditional Arabic"/>
          <w:lang w:bidi="ar-EG"/>
        </w:rPr>
        <w:t>,</w:t>
      </w:r>
      <w:r w:rsidR="00F37822" w:rsidRPr="00E86FDF">
        <w:rPr>
          <w:rFonts w:cs="Traditional Arabic"/>
          <w:lang w:bidi="ar-EG"/>
        </w:rPr>
        <w:t xml:space="preserve"> or due to viewing it </w:t>
      </w:r>
      <w:r w:rsidR="00CD0235" w:rsidRPr="00E86FDF">
        <w:rPr>
          <w:rFonts w:cs="Traditional Arabic"/>
          <w:lang w:bidi="ar-EG"/>
        </w:rPr>
        <w:t xml:space="preserve">to be inferior. All of these are disbelievers definitely </w:t>
      </w:r>
      <w:r w:rsidR="00F54905" w:rsidRPr="00E86FDF">
        <w:rPr>
          <w:rFonts w:cs="Traditional Arabic"/>
          <w:lang w:bidi="ar-EG"/>
        </w:rPr>
        <w:t>with a disbelief that removes one from the Millah (</w:t>
      </w:r>
      <w:proofErr w:type="gramStart"/>
      <w:r w:rsidR="00F54905" w:rsidRPr="00E86FDF">
        <w:rPr>
          <w:rFonts w:cs="Traditional Arabic"/>
          <w:lang w:bidi="ar-EG"/>
        </w:rPr>
        <w:t>i.e.</w:t>
      </w:r>
      <w:proofErr w:type="gramEnd"/>
      <w:r w:rsidR="00F54905" w:rsidRPr="00E86FDF">
        <w:rPr>
          <w:rFonts w:cs="Traditional Arabic"/>
          <w:lang w:bidi="ar-EG"/>
        </w:rPr>
        <w:t xml:space="preserve"> the Deen of Islam) and makes all acts null and void</w:t>
      </w:r>
      <w:r w:rsidR="00BF770F" w:rsidRPr="00E86FDF">
        <w:rPr>
          <w:rFonts w:cs="Traditional Arabic"/>
          <w:lang w:bidi="ar-EG"/>
        </w:rPr>
        <w:t xml:space="preserve">. That is in accordance </w:t>
      </w:r>
      <w:r w:rsidR="00415DCF" w:rsidRPr="00E86FDF">
        <w:rPr>
          <w:rFonts w:cs="Traditional Arabic"/>
          <w:lang w:bidi="ar-EG"/>
        </w:rPr>
        <w:t>with</w:t>
      </w:r>
      <w:r w:rsidR="00BF770F" w:rsidRPr="00E86FDF">
        <w:rPr>
          <w:rFonts w:cs="Traditional Arabic"/>
          <w:lang w:bidi="ar-EG"/>
        </w:rPr>
        <w:t xml:space="preserve"> the certain Ijma’ (consensus) of the Ummah based upon the explicitly clear definite texts. </w:t>
      </w:r>
    </w:p>
    <w:p w14:paraId="321DC49C" w14:textId="77777777" w:rsidR="00A14B22" w:rsidRPr="00E86FDF" w:rsidRDefault="00A14B22" w:rsidP="00774CE9">
      <w:pPr>
        <w:spacing w:after="0"/>
        <w:rPr>
          <w:rFonts w:cs="Traditional Arabic"/>
          <w:lang w:bidi="ar-EG"/>
        </w:rPr>
      </w:pPr>
    </w:p>
    <w:p w14:paraId="5CDBA47B" w14:textId="79480E9C" w:rsidR="00774CE9" w:rsidRPr="00E86FDF" w:rsidRDefault="002C5DCD" w:rsidP="002861FF">
      <w:pPr>
        <w:spacing w:after="0"/>
        <w:rPr>
          <w:rFonts w:cs="Traditional Arabic"/>
          <w:lang w:bidi="ar-EG"/>
        </w:rPr>
      </w:pPr>
      <w:r w:rsidRPr="00E86FDF">
        <w:rPr>
          <w:rFonts w:cs="Traditional Arabic"/>
          <w:lang w:bidi="ar-EG"/>
        </w:rPr>
        <w:t xml:space="preserve">However, what is said concerning the one </w:t>
      </w:r>
      <w:r w:rsidR="00507640" w:rsidRPr="00E86FDF">
        <w:rPr>
          <w:rFonts w:cs="Traditional Arabic"/>
          <w:lang w:bidi="ar-EG"/>
        </w:rPr>
        <w:t xml:space="preserve">who “rules by other than what Allah has revealed” in his action alone whilst </w:t>
      </w:r>
      <w:r w:rsidR="004A486C" w:rsidRPr="00E86FDF">
        <w:rPr>
          <w:rFonts w:cs="Traditional Arabic"/>
          <w:lang w:bidi="ar-EG"/>
        </w:rPr>
        <w:t>conceding that he is sinful and in the wrong</w:t>
      </w:r>
      <w:r w:rsidR="004B0CC8" w:rsidRPr="00E86FDF">
        <w:rPr>
          <w:rFonts w:cs="Traditional Arabic"/>
          <w:lang w:bidi="ar-EG"/>
        </w:rPr>
        <w:t xml:space="preserve"> but has followed </w:t>
      </w:r>
      <w:r w:rsidR="00BB321A" w:rsidRPr="00E86FDF">
        <w:rPr>
          <w:rFonts w:cs="Traditional Arabic"/>
          <w:lang w:bidi="ar-EG"/>
        </w:rPr>
        <w:t>his desire for the rule or authority or</w:t>
      </w:r>
      <w:r w:rsidR="00E4384C" w:rsidRPr="00E86FDF">
        <w:rPr>
          <w:rFonts w:cs="Traditional Arabic"/>
          <w:lang w:bidi="ar-EG"/>
        </w:rPr>
        <w:t xml:space="preserve"> done so due to</w:t>
      </w:r>
      <w:r w:rsidR="00BB321A" w:rsidRPr="00E86FDF">
        <w:rPr>
          <w:rFonts w:cs="Traditional Arabic"/>
          <w:lang w:bidi="ar-EG"/>
        </w:rPr>
        <w:t xml:space="preserve"> </w:t>
      </w:r>
      <w:r w:rsidR="00202CB9" w:rsidRPr="00E86FDF">
        <w:rPr>
          <w:rFonts w:cs="Traditional Arabic"/>
          <w:lang w:bidi="ar-EG"/>
        </w:rPr>
        <w:t>partiality</w:t>
      </w:r>
      <w:r w:rsidR="00ED64BD" w:rsidRPr="00E86FDF">
        <w:rPr>
          <w:rFonts w:cs="Traditional Arabic"/>
          <w:lang w:bidi="ar-EG"/>
        </w:rPr>
        <w:t xml:space="preserve"> </w:t>
      </w:r>
      <w:r w:rsidR="00202CB9" w:rsidRPr="00E86FDF">
        <w:rPr>
          <w:rFonts w:cs="Traditional Arabic"/>
          <w:lang w:bidi="ar-EG"/>
        </w:rPr>
        <w:t>towards a relative or friend, or</w:t>
      </w:r>
      <w:r w:rsidR="00E4384C" w:rsidRPr="00E86FDF">
        <w:rPr>
          <w:rFonts w:cs="Traditional Arabic"/>
          <w:lang w:bidi="ar-EG"/>
        </w:rPr>
        <w:t xml:space="preserve"> because he was</w:t>
      </w:r>
      <w:r w:rsidR="00202CB9" w:rsidRPr="00E86FDF">
        <w:rPr>
          <w:rFonts w:cs="Traditional Arabic"/>
          <w:lang w:bidi="ar-EG"/>
        </w:rPr>
        <w:t xml:space="preserve"> </w:t>
      </w:r>
      <w:r w:rsidR="004E6358" w:rsidRPr="00E86FDF">
        <w:rPr>
          <w:rFonts w:cs="Traditional Arabic"/>
          <w:lang w:bidi="ar-EG"/>
        </w:rPr>
        <w:t>seduced by a financial interest or bribery</w:t>
      </w:r>
      <w:r w:rsidR="00E4384C" w:rsidRPr="00E86FDF">
        <w:rPr>
          <w:rFonts w:cs="Traditional Arabic"/>
          <w:lang w:bidi="ar-EG"/>
        </w:rPr>
        <w:t xml:space="preserve">. That is whilst </w:t>
      </w:r>
      <w:r w:rsidR="00C35577" w:rsidRPr="00E86FDF">
        <w:rPr>
          <w:rFonts w:cs="Traditional Arabic"/>
          <w:lang w:bidi="ar-EG"/>
        </w:rPr>
        <w:t xml:space="preserve">he does not believe in anything from the aforementioned false beliefs: </w:t>
      </w:r>
      <w:r w:rsidR="00D2000A" w:rsidRPr="00E86FDF">
        <w:rPr>
          <w:rFonts w:cs="Traditional Arabic"/>
          <w:lang w:bidi="ar-EG"/>
        </w:rPr>
        <w:t>So he does not</w:t>
      </w:r>
      <w:r w:rsidR="00CD0859" w:rsidRPr="00E86FDF">
        <w:rPr>
          <w:rFonts w:cs="Traditional Arabic"/>
          <w:lang w:bidi="ar-EG"/>
        </w:rPr>
        <w:t xml:space="preserve"> belie</w:t>
      </w:r>
      <w:r w:rsidR="00D2000A" w:rsidRPr="00E86FDF">
        <w:rPr>
          <w:rFonts w:cs="Traditional Arabic"/>
          <w:lang w:bidi="ar-EG"/>
        </w:rPr>
        <w:t>ve</w:t>
      </w:r>
      <w:r w:rsidR="00CD0859" w:rsidRPr="00E86FDF">
        <w:rPr>
          <w:rFonts w:cs="Traditional Arabic"/>
          <w:lang w:bidi="ar-EG"/>
        </w:rPr>
        <w:t xml:space="preserve"> in the </w:t>
      </w:r>
      <w:r w:rsidR="00D92B0A" w:rsidRPr="00E86FDF">
        <w:rPr>
          <w:rFonts w:cs="Traditional Arabic"/>
          <w:lang w:bidi="ar-EG"/>
        </w:rPr>
        <w:t xml:space="preserve">inappropriateness </w:t>
      </w:r>
      <w:r w:rsidR="001C6252" w:rsidRPr="00E86FDF">
        <w:rPr>
          <w:rFonts w:cs="Traditional Arabic"/>
          <w:lang w:bidi="ar-EG"/>
        </w:rPr>
        <w:t xml:space="preserve">or unsuitability </w:t>
      </w:r>
      <w:r w:rsidR="00D92B0A" w:rsidRPr="00E86FDF">
        <w:rPr>
          <w:rFonts w:cs="Traditional Arabic"/>
          <w:lang w:bidi="ar-EG"/>
        </w:rPr>
        <w:t>of Islam for life</w:t>
      </w:r>
      <w:r w:rsidR="001C6252" w:rsidRPr="00E86FDF">
        <w:rPr>
          <w:rFonts w:cs="Traditional Arabic"/>
          <w:lang w:bidi="ar-EG"/>
        </w:rPr>
        <w:t xml:space="preserve">, </w:t>
      </w:r>
      <w:r w:rsidR="00D2000A" w:rsidRPr="00E86FDF">
        <w:rPr>
          <w:rFonts w:cs="Traditional Arabic"/>
          <w:lang w:bidi="ar-EG"/>
        </w:rPr>
        <w:t>nor</w:t>
      </w:r>
      <w:r w:rsidR="001C6252" w:rsidRPr="00E86FDF">
        <w:rPr>
          <w:rFonts w:cs="Traditional Arabic"/>
          <w:lang w:bidi="ar-EG"/>
        </w:rPr>
        <w:t xml:space="preserve"> the permissibility </w:t>
      </w:r>
      <w:r w:rsidR="00A04F18" w:rsidRPr="00E86FDF">
        <w:rPr>
          <w:rFonts w:cs="Traditional Arabic"/>
          <w:lang w:bidi="ar-EG"/>
        </w:rPr>
        <w:t>of ruling by other than what Allah has revealed</w:t>
      </w:r>
      <w:r w:rsidR="00C73E07" w:rsidRPr="00E86FDF">
        <w:rPr>
          <w:rFonts w:cs="Traditional Arabic"/>
          <w:lang w:bidi="ar-EG"/>
        </w:rPr>
        <w:t xml:space="preserve">; </w:t>
      </w:r>
      <w:r w:rsidR="00A04F18" w:rsidRPr="00E86FDF">
        <w:rPr>
          <w:rFonts w:cs="Traditional Arabic"/>
          <w:lang w:bidi="ar-EG"/>
        </w:rPr>
        <w:t xml:space="preserve">whether </w:t>
      </w:r>
      <w:r w:rsidR="002861FF" w:rsidRPr="00E86FDF">
        <w:rPr>
          <w:rFonts w:cs="Traditional Arabic"/>
          <w:lang w:bidi="ar-EG"/>
        </w:rPr>
        <w:t xml:space="preserve">he </w:t>
      </w:r>
      <w:r w:rsidR="00C73E07" w:rsidRPr="00E86FDF">
        <w:rPr>
          <w:rFonts w:cs="Traditional Arabic"/>
          <w:lang w:bidi="ar-EG"/>
        </w:rPr>
        <w:t>views</w:t>
      </w:r>
      <w:r w:rsidR="008213BD" w:rsidRPr="00E86FDF">
        <w:rPr>
          <w:rFonts w:cs="Traditional Arabic"/>
          <w:lang w:bidi="ar-EG"/>
        </w:rPr>
        <w:t xml:space="preserve"> the Shar’a of Allah </w:t>
      </w:r>
      <w:r w:rsidR="00C73E07" w:rsidRPr="00E86FDF">
        <w:rPr>
          <w:rFonts w:cs="Traditional Arabic"/>
          <w:lang w:bidi="ar-EG"/>
        </w:rPr>
        <w:t>to be better than</w:t>
      </w:r>
      <w:r w:rsidR="008213BD" w:rsidRPr="00E86FDF">
        <w:rPr>
          <w:rFonts w:cs="Traditional Arabic"/>
          <w:lang w:bidi="ar-EG"/>
        </w:rPr>
        <w:t xml:space="preserve"> other than it or </w:t>
      </w:r>
      <w:r w:rsidR="00C73E07" w:rsidRPr="00E86FDF">
        <w:rPr>
          <w:rFonts w:cs="Traditional Arabic"/>
          <w:lang w:bidi="ar-EG"/>
        </w:rPr>
        <w:t xml:space="preserve">does not, </w:t>
      </w:r>
      <w:r w:rsidR="005E3FED" w:rsidRPr="00E86FDF">
        <w:rPr>
          <w:rFonts w:cs="Traditional Arabic"/>
          <w:lang w:bidi="ar-EG"/>
        </w:rPr>
        <w:t>or</w:t>
      </w:r>
      <w:r w:rsidR="00C73E07" w:rsidRPr="00E86FDF">
        <w:rPr>
          <w:rFonts w:cs="Traditional Arabic"/>
          <w:lang w:bidi="ar-EG"/>
        </w:rPr>
        <w:t xml:space="preserve"> in the possibility </w:t>
      </w:r>
      <w:r w:rsidR="00387A98" w:rsidRPr="00E86FDF">
        <w:rPr>
          <w:rFonts w:cs="Traditional Arabic"/>
          <w:lang w:bidi="ar-EG"/>
        </w:rPr>
        <w:t xml:space="preserve">of applying it if he does not believe in it </w:t>
      </w:r>
      <w:r w:rsidR="005E3FED" w:rsidRPr="00E86FDF">
        <w:rPr>
          <w:rFonts w:cs="Traditional Arabic"/>
          <w:lang w:bidi="ar-EG"/>
        </w:rPr>
        <w:t>and in the case where he</w:t>
      </w:r>
      <w:r w:rsidR="00387A98" w:rsidRPr="00E86FDF">
        <w:rPr>
          <w:rFonts w:cs="Traditional Arabic"/>
          <w:lang w:bidi="ar-EG"/>
        </w:rPr>
        <w:t xml:space="preserve"> does n</w:t>
      </w:r>
      <w:r w:rsidR="00316532" w:rsidRPr="00E86FDF">
        <w:rPr>
          <w:rFonts w:cs="Traditional Arabic"/>
          <w:lang w:bidi="ar-EG"/>
        </w:rPr>
        <w:t xml:space="preserve">ot do it </w:t>
      </w:r>
      <w:r w:rsidR="00D953DE" w:rsidRPr="00E86FDF">
        <w:rPr>
          <w:rFonts w:cs="Traditional Arabic"/>
          <w:lang w:bidi="ar-EG"/>
        </w:rPr>
        <w:t>due to making light of the Shar’a of Allah and deriding it or due to his dislike, aversion, antipathy, indifference</w:t>
      </w:r>
      <w:r w:rsidR="00C13E17" w:rsidRPr="00E86FDF">
        <w:rPr>
          <w:rFonts w:cs="Traditional Arabic"/>
          <w:lang w:bidi="ar-EG"/>
        </w:rPr>
        <w:t xml:space="preserve"> towards it or</w:t>
      </w:r>
      <w:r w:rsidR="00D953DE" w:rsidRPr="00E86FDF">
        <w:rPr>
          <w:rFonts w:cs="Traditional Arabic"/>
          <w:lang w:bidi="ar-EG"/>
        </w:rPr>
        <w:t xml:space="preserve"> contempt </w:t>
      </w:r>
      <w:r w:rsidR="00C13E17" w:rsidRPr="00E86FDF">
        <w:rPr>
          <w:rFonts w:cs="Traditional Arabic"/>
          <w:lang w:bidi="ar-EG"/>
        </w:rPr>
        <w:t>for</w:t>
      </w:r>
      <w:r w:rsidR="00D953DE" w:rsidRPr="00E86FDF">
        <w:rPr>
          <w:rFonts w:cs="Traditional Arabic"/>
          <w:lang w:bidi="ar-EG"/>
        </w:rPr>
        <w:t xml:space="preserve"> it or due to viewing it to be inferior?!</w:t>
      </w:r>
    </w:p>
    <w:p w14:paraId="5C658123" w14:textId="3D180F54" w:rsidR="00415DCF" w:rsidRPr="00E86FDF" w:rsidRDefault="00415DCF" w:rsidP="002861FF">
      <w:pPr>
        <w:spacing w:after="0"/>
        <w:rPr>
          <w:rFonts w:cs="Traditional Arabic"/>
          <w:lang w:bidi="ar-EG"/>
        </w:rPr>
      </w:pPr>
    </w:p>
    <w:p w14:paraId="5F10EDC5" w14:textId="33EF1AFA" w:rsidR="00415DCF" w:rsidRPr="00E86FDF" w:rsidRDefault="00415DCF" w:rsidP="002861FF">
      <w:pPr>
        <w:spacing w:after="0"/>
        <w:rPr>
          <w:rFonts w:cs="Traditional Arabic"/>
          <w:lang w:bidi="ar-EG"/>
        </w:rPr>
      </w:pPr>
      <w:r w:rsidRPr="00E86FDF">
        <w:rPr>
          <w:rFonts w:cs="Traditional Arabic"/>
          <w:lang w:bidi="ar-EG"/>
        </w:rPr>
        <w:t xml:space="preserve">There exists a difference of opinion among the ‘Ulama’ (scholars) in respect to this issue. Some of them said: </w:t>
      </w:r>
      <w:r w:rsidR="00F3034E" w:rsidRPr="00E86FDF">
        <w:rPr>
          <w:rFonts w:cs="Traditional Arabic"/>
          <w:lang w:bidi="ar-EG"/>
        </w:rPr>
        <w:t>Even though he is deserving</w:t>
      </w:r>
      <w:r w:rsidR="005C6CA0" w:rsidRPr="00E86FDF">
        <w:rPr>
          <w:rFonts w:cs="Traditional Arabic"/>
          <w:lang w:bidi="ar-EG"/>
        </w:rPr>
        <w:t xml:space="preserve"> </w:t>
      </w:r>
      <w:r w:rsidR="00F169C1" w:rsidRPr="00E86FDF">
        <w:rPr>
          <w:rFonts w:cs="Traditional Arabic"/>
          <w:lang w:bidi="ar-EG"/>
        </w:rPr>
        <w:t xml:space="preserve">of </w:t>
      </w:r>
      <w:r w:rsidR="005C6CA0" w:rsidRPr="00E86FDF">
        <w:rPr>
          <w:rFonts w:cs="Traditional Arabic"/>
          <w:lang w:bidi="ar-EG"/>
        </w:rPr>
        <w:t>the three labels</w:t>
      </w:r>
      <w:r w:rsidR="00F169C1" w:rsidRPr="00E86FDF">
        <w:rPr>
          <w:rFonts w:cs="Traditional Arabic"/>
          <w:lang w:bidi="ar-EG"/>
        </w:rPr>
        <w:t xml:space="preserve"> of</w:t>
      </w:r>
      <w:r w:rsidR="005C6CA0" w:rsidRPr="00E86FDF">
        <w:rPr>
          <w:rFonts w:cs="Traditional Arabic"/>
          <w:lang w:bidi="ar-EG"/>
        </w:rPr>
        <w:t xml:space="preserve"> Kafir (disbeliever), Zhalim (transgressor) and Fasiq</w:t>
      </w:r>
      <w:r w:rsidR="00A96510" w:rsidRPr="00E86FDF">
        <w:rPr>
          <w:rFonts w:cs="Traditional Arabic"/>
          <w:lang w:bidi="ar-EG"/>
        </w:rPr>
        <w:t xml:space="preserve"> (rebelliously disobedient)</w:t>
      </w:r>
      <w:r w:rsidR="00F169C1" w:rsidRPr="00E86FDF">
        <w:rPr>
          <w:rFonts w:cs="Traditional Arabic"/>
          <w:lang w:bidi="ar-EG"/>
        </w:rPr>
        <w:t xml:space="preserve"> according to what is stated in the Qur’an Al-Karim</w:t>
      </w:r>
      <w:r w:rsidR="006C4253" w:rsidRPr="00E86FDF">
        <w:rPr>
          <w:rFonts w:cs="Traditional Arabic"/>
          <w:lang w:bidi="ar-EG"/>
        </w:rPr>
        <w:t>, however, he is not removed from the Millah (i.e. Deen of Islam)</w:t>
      </w:r>
      <w:r w:rsidR="00744B95" w:rsidRPr="00E86FDF">
        <w:rPr>
          <w:rFonts w:cs="Traditional Arabic"/>
          <w:lang w:bidi="ar-EG"/>
        </w:rPr>
        <w:t xml:space="preserve"> because his Kufr </w:t>
      </w:r>
      <w:r w:rsidR="009826F9" w:rsidRPr="00E86FDF">
        <w:rPr>
          <w:rFonts w:cs="Traditional Arabic"/>
          <w:lang w:bidi="ar-EG"/>
        </w:rPr>
        <w:t xml:space="preserve">(disbelief) </w:t>
      </w:r>
      <w:r w:rsidR="00E26556" w:rsidRPr="00E86FDF">
        <w:rPr>
          <w:rFonts w:cs="Traditional Arabic"/>
          <w:lang w:bidi="ar-EG"/>
        </w:rPr>
        <w:t xml:space="preserve">is </w:t>
      </w:r>
      <w:r w:rsidR="009826F9" w:rsidRPr="00E86FDF">
        <w:rPr>
          <w:rFonts w:cs="Traditional Arabic"/>
          <w:lang w:bidi="ar-EG"/>
        </w:rPr>
        <w:t>“Kufr D</w:t>
      </w:r>
      <w:r w:rsidR="00521A9B" w:rsidRPr="00E86FDF">
        <w:rPr>
          <w:rFonts w:cs="Traditional Arabic"/>
          <w:lang w:bidi="ar-EG"/>
        </w:rPr>
        <w:t>oo</w:t>
      </w:r>
      <w:r w:rsidR="009826F9" w:rsidRPr="00E86FDF">
        <w:rPr>
          <w:rFonts w:cs="Traditional Arabic"/>
          <w:lang w:bidi="ar-EG"/>
        </w:rPr>
        <w:t>n Kufr”</w:t>
      </w:r>
      <w:r w:rsidR="00521A9B" w:rsidRPr="00E86FDF">
        <w:rPr>
          <w:rFonts w:cs="Traditional Arabic"/>
          <w:lang w:bidi="ar-EG"/>
        </w:rPr>
        <w:t xml:space="preserve"> (</w:t>
      </w:r>
      <w:r w:rsidR="004F2E40" w:rsidRPr="00E86FDF">
        <w:rPr>
          <w:rFonts w:cs="Traditional Arabic"/>
          <w:lang w:bidi="ar-EG"/>
        </w:rPr>
        <w:t xml:space="preserve">i.e. a lesser form of Kufr that does not </w:t>
      </w:r>
      <w:r w:rsidR="001A587D" w:rsidRPr="00E86FDF">
        <w:rPr>
          <w:rFonts w:cs="Traditional Arabic"/>
          <w:lang w:bidi="ar-EG"/>
        </w:rPr>
        <w:t>remove one from the Millah</w:t>
      </w:r>
      <w:r w:rsidR="00521A9B" w:rsidRPr="00E86FDF">
        <w:rPr>
          <w:rFonts w:cs="Traditional Arabic"/>
          <w:lang w:bidi="ar-EG"/>
        </w:rPr>
        <w:t>)</w:t>
      </w:r>
      <w:r w:rsidR="001A587D" w:rsidRPr="00E86FDF">
        <w:rPr>
          <w:rFonts w:cs="Traditional Arabic"/>
          <w:lang w:bidi="ar-EG"/>
        </w:rPr>
        <w:t>, his Fisq is “Fisq Doon Fisq”</w:t>
      </w:r>
      <w:r w:rsidR="00804163" w:rsidRPr="00E86FDF">
        <w:rPr>
          <w:rFonts w:cs="Traditional Arabic"/>
          <w:lang w:bidi="ar-EG"/>
        </w:rPr>
        <w:t xml:space="preserve"> (</w:t>
      </w:r>
      <w:r w:rsidR="004C14B6" w:rsidRPr="00E86FDF">
        <w:rPr>
          <w:rFonts w:cs="Traditional Arabic"/>
          <w:lang w:bidi="ar-EG"/>
        </w:rPr>
        <w:t xml:space="preserve">i.e. </w:t>
      </w:r>
      <w:r w:rsidR="00804163" w:rsidRPr="00E86FDF">
        <w:rPr>
          <w:rFonts w:cs="Traditional Arabic"/>
          <w:lang w:bidi="ar-EG"/>
        </w:rPr>
        <w:t xml:space="preserve">a lesser form of </w:t>
      </w:r>
      <w:r w:rsidR="00EE3131" w:rsidRPr="00E86FDF">
        <w:rPr>
          <w:rFonts w:cs="Traditional Arabic"/>
          <w:lang w:bidi="ar-EG"/>
        </w:rPr>
        <w:t>rebellious disobedience)</w:t>
      </w:r>
      <w:r w:rsidR="001A587D" w:rsidRPr="00E86FDF">
        <w:rPr>
          <w:rFonts w:cs="Traditional Arabic"/>
          <w:lang w:bidi="ar-EG"/>
        </w:rPr>
        <w:t xml:space="preserve"> and his Zhulm </w:t>
      </w:r>
      <w:r w:rsidR="00804163" w:rsidRPr="00E86FDF">
        <w:rPr>
          <w:rFonts w:cs="Traditional Arabic"/>
          <w:lang w:bidi="ar-EG"/>
        </w:rPr>
        <w:t>is “Zhulm Doon Zhulm”</w:t>
      </w:r>
      <w:r w:rsidR="00EE3131" w:rsidRPr="00E86FDF">
        <w:rPr>
          <w:rFonts w:cs="Traditional Arabic"/>
          <w:lang w:bidi="ar-EG"/>
        </w:rPr>
        <w:t xml:space="preserve"> (</w:t>
      </w:r>
      <w:r w:rsidR="004C14B6" w:rsidRPr="00E86FDF">
        <w:rPr>
          <w:rFonts w:cs="Traditional Arabic"/>
          <w:lang w:bidi="ar-EG"/>
        </w:rPr>
        <w:t xml:space="preserve">i.e. </w:t>
      </w:r>
      <w:r w:rsidR="00EE3131" w:rsidRPr="00E86FDF">
        <w:rPr>
          <w:rFonts w:cs="Traditional Arabic"/>
          <w:lang w:bidi="ar-EG"/>
        </w:rPr>
        <w:t>a lesser form of transgression)</w:t>
      </w:r>
      <w:r w:rsidR="00804163" w:rsidRPr="00E86FDF">
        <w:rPr>
          <w:rFonts w:cs="Traditional Arabic"/>
          <w:lang w:bidi="ar-EG"/>
        </w:rPr>
        <w:t>.</w:t>
      </w:r>
    </w:p>
    <w:p w14:paraId="59512119" w14:textId="76EAC4AE" w:rsidR="00804163" w:rsidRPr="00E86FDF" w:rsidRDefault="00804163" w:rsidP="002861FF">
      <w:pPr>
        <w:spacing w:after="0"/>
        <w:rPr>
          <w:rFonts w:cs="Traditional Arabic"/>
          <w:lang w:bidi="ar-EG"/>
        </w:rPr>
      </w:pPr>
    </w:p>
    <w:p w14:paraId="27883B94" w14:textId="53632769" w:rsidR="004C14B6" w:rsidRPr="00E86FDF" w:rsidRDefault="000B2810" w:rsidP="00030143">
      <w:pPr>
        <w:spacing w:after="0"/>
        <w:rPr>
          <w:rFonts w:cs="Traditional Arabic"/>
          <w:lang w:bidi="ar-EG"/>
        </w:rPr>
      </w:pPr>
      <w:r w:rsidRPr="00E86FDF">
        <w:rPr>
          <w:rFonts w:cs="Traditional Arabic"/>
          <w:lang w:bidi="ar-EG"/>
        </w:rPr>
        <w:t xml:space="preserve">From the scholars there are those who </w:t>
      </w:r>
      <w:r w:rsidR="00D609FA" w:rsidRPr="00E86FDF">
        <w:rPr>
          <w:rFonts w:cs="Traditional Arabic"/>
          <w:lang w:bidi="ar-EG"/>
        </w:rPr>
        <w:t>said</w:t>
      </w:r>
      <w:r w:rsidRPr="00E86FDF">
        <w:rPr>
          <w:rFonts w:cs="Traditional Arabic"/>
          <w:lang w:bidi="ar-EG"/>
        </w:rPr>
        <w:t>:</w:t>
      </w:r>
      <w:r w:rsidR="00C87F0C" w:rsidRPr="00E86FDF">
        <w:rPr>
          <w:rFonts w:cs="Traditional Arabic"/>
          <w:lang w:bidi="ar-EG"/>
        </w:rPr>
        <w:t xml:space="preserve"> He is only deserving of the label of the Fisq and Zhulm in general. As for the label of </w:t>
      </w:r>
      <w:r w:rsidR="00C87F0C" w:rsidRPr="00E86FDF">
        <w:rPr>
          <w:rFonts w:cs="Traditional Arabic"/>
          <w:b/>
          <w:bCs/>
          <w:lang w:bidi="ar-EG"/>
        </w:rPr>
        <w:t>“Kufr” (disbelief)</w:t>
      </w:r>
      <w:r w:rsidR="00595031" w:rsidRPr="00E86FDF">
        <w:rPr>
          <w:rFonts w:cs="Traditional Arabic"/>
          <w:lang w:bidi="ar-EG"/>
        </w:rPr>
        <w:t>, then he is not deserving of that</w:t>
      </w:r>
      <w:r w:rsidR="00030143" w:rsidRPr="00E86FDF">
        <w:rPr>
          <w:rFonts w:cs="Traditional Arabic"/>
          <w:lang w:bidi="ar-EG"/>
        </w:rPr>
        <w:t>, except</w:t>
      </w:r>
      <w:r w:rsidR="00C37208" w:rsidRPr="00E86FDF">
        <w:rPr>
          <w:rFonts w:cs="Traditional Arabic"/>
          <w:lang w:bidi="ar-EG"/>
        </w:rPr>
        <w:t xml:space="preserve"> in respect to</w:t>
      </w:r>
      <w:r w:rsidR="00030143" w:rsidRPr="00E86FDF">
        <w:rPr>
          <w:rFonts w:cs="Traditional Arabic"/>
          <w:lang w:bidi="ar-EG"/>
        </w:rPr>
        <w:t xml:space="preserve"> the one who is linked to</w:t>
      </w:r>
      <w:r w:rsidR="00365FED" w:rsidRPr="00E86FDF">
        <w:rPr>
          <w:rFonts w:cs="Traditional Arabic"/>
          <w:lang w:bidi="ar-EG"/>
        </w:rPr>
        <w:t xml:space="preserve"> a matter that makes one a disbeliever. That is </w:t>
      </w:r>
      <w:r w:rsidR="00BB6639" w:rsidRPr="00E86FDF">
        <w:rPr>
          <w:rFonts w:cs="Traditional Arabic"/>
          <w:lang w:bidi="ar-EG"/>
        </w:rPr>
        <w:t>due to</w:t>
      </w:r>
      <w:r w:rsidR="00680855" w:rsidRPr="00E86FDF">
        <w:rPr>
          <w:rFonts w:cs="Traditional Arabic"/>
          <w:lang w:bidi="ar-EG"/>
        </w:rPr>
        <w:t xml:space="preserve"> indications and </w:t>
      </w:r>
      <w:proofErr w:type="gramStart"/>
      <w:r w:rsidR="00680855" w:rsidRPr="00E86FDF">
        <w:rPr>
          <w:rFonts w:cs="Traditional Arabic"/>
          <w:lang w:bidi="ar-EG"/>
        </w:rPr>
        <w:t>evidences</w:t>
      </w:r>
      <w:proofErr w:type="gramEnd"/>
      <w:r w:rsidR="00680855" w:rsidRPr="00E86FDF">
        <w:rPr>
          <w:rFonts w:cs="Traditional Arabic"/>
          <w:lang w:bidi="ar-EG"/>
        </w:rPr>
        <w:t xml:space="preserve"> which they </w:t>
      </w:r>
      <w:r w:rsidR="00C37208" w:rsidRPr="00E86FDF">
        <w:rPr>
          <w:rFonts w:cs="Traditional Arabic"/>
          <w:lang w:bidi="ar-EG"/>
        </w:rPr>
        <w:t>stated specifies</w:t>
      </w:r>
      <w:r w:rsidR="001A354E" w:rsidRPr="00E86FDF">
        <w:rPr>
          <w:rFonts w:cs="Traditional Arabic"/>
          <w:lang w:bidi="ar-EG"/>
        </w:rPr>
        <w:t xml:space="preserve"> the statement of Allah</w:t>
      </w:r>
      <w:r w:rsidR="00C37208" w:rsidRPr="00E86FDF">
        <w:rPr>
          <w:rFonts w:cs="Traditional Arabic"/>
          <w:lang w:bidi="ar-EG"/>
        </w:rPr>
        <w:t xml:space="preserve"> (swt):</w:t>
      </w:r>
    </w:p>
    <w:p w14:paraId="71550EC1" w14:textId="6723ECE2" w:rsidR="00C37208" w:rsidRPr="00E86FDF" w:rsidRDefault="00C37208" w:rsidP="00030143">
      <w:pPr>
        <w:spacing w:after="0"/>
        <w:rPr>
          <w:rFonts w:cs="Traditional Arabic"/>
          <w:lang w:bidi="ar-EG"/>
        </w:rPr>
      </w:pPr>
    </w:p>
    <w:p w14:paraId="77E47E7E" w14:textId="77777777" w:rsidR="00C37208" w:rsidRPr="00E86FDF" w:rsidRDefault="00C37208" w:rsidP="00C37208">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لَّمْ يَحْكُم بِمَا أَنزَلَ اللَّـهُ فَأُولَـٰئِكَ هُمُ الْكَافِرُونَ</w:t>
      </w:r>
      <w:r w:rsidRPr="00E86FDF">
        <w:rPr>
          <w:rFonts w:ascii="Traditional Arabic" w:hAnsi="Traditional Arabic" w:cs="Traditional Arabic"/>
          <w:sz w:val="32"/>
          <w:szCs w:val="32"/>
          <w:lang w:bidi="ar-EG"/>
        </w:rPr>
        <w:t xml:space="preserve"> </w:t>
      </w:r>
    </w:p>
    <w:p w14:paraId="13D5AE46" w14:textId="341FC58C" w:rsidR="00C37208" w:rsidRPr="00E86FDF" w:rsidRDefault="00C37208" w:rsidP="00C37208">
      <w:pPr>
        <w:spacing w:after="0"/>
        <w:rPr>
          <w:lang w:bidi="ar-EG"/>
        </w:rPr>
      </w:pPr>
      <w:r w:rsidRPr="00E86FDF">
        <w:rPr>
          <w:lang w:bidi="ar-EG"/>
        </w:rPr>
        <w:t xml:space="preserve">And whoever </w:t>
      </w:r>
      <w:r w:rsidR="00FC4F90" w:rsidRPr="00E86FDF">
        <w:rPr>
          <w:lang w:bidi="ar-EG"/>
        </w:rPr>
        <w:t>did</w:t>
      </w:r>
      <w:r w:rsidRPr="00E86FDF">
        <w:rPr>
          <w:lang w:bidi="ar-EG"/>
        </w:rPr>
        <w:t xml:space="preserve"> not rule by what Allah has revealed, then those are the disbelievers (Al-</w:t>
      </w:r>
      <w:proofErr w:type="spellStart"/>
      <w:r w:rsidRPr="00E86FDF">
        <w:rPr>
          <w:lang w:bidi="ar-EG"/>
        </w:rPr>
        <w:t>Ma’idah</w:t>
      </w:r>
      <w:proofErr w:type="spellEnd"/>
      <w:r w:rsidRPr="00E86FDF">
        <w:rPr>
          <w:lang w:bidi="ar-EG"/>
        </w:rPr>
        <w:t>: 44)].</w:t>
      </w:r>
    </w:p>
    <w:p w14:paraId="68439428" w14:textId="0F9EDAF7" w:rsidR="00C37208" w:rsidRPr="00E86FDF" w:rsidRDefault="00C37208" w:rsidP="00030143">
      <w:pPr>
        <w:spacing w:after="0"/>
        <w:rPr>
          <w:rFonts w:cs="Traditional Arabic"/>
          <w:lang w:bidi="ar-EG"/>
        </w:rPr>
      </w:pPr>
    </w:p>
    <w:p w14:paraId="5C42DF8A" w14:textId="7296C015" w:rsidR="00F264AA" w:rsidRPr="00E86FDF" w:rsidRDefault="00F264AA" w:rsidP="00030143">
      <w:pPr>
        <w:spacing w:after="0"/>
        <w:rPr>
          <w:rFonts w:cs="Traditional Arabic"/>
          <w:lang w:bidi="ar-EG"/>
        </w:rPr>
      </w:pPr>
      <w:r w:rsidRPr="00E86FDF">
        <w:rPr>
          <w:rFonts w:cs="Traditional Arabic"/>
          <w:lang w:bidi="ar-EG"/>
        </w:rPr>
        <w:t>This opinion, in essence, does not differ from the previous one.</w:t>
      </w:r>
    </w:p>
    <w:p w14:paraId="1C53DC3E" w14:textId="58350A38" w:rsidR="00F264AA" w:rsidRPr="00E86FDF" w:rsidRDefault="00F264AA" w:rsidP="00030143">
      <w:pPr>
        <w:spacing w:after="0"/>
        <w:rPr>
          <w:rFonts w:cs="Traditional Arabic"/>
          <w:lang w:bidi="ar-EG"/>
        </w:rPr>
      </w:pPr>
    </w:p>
    <w:p w14:paraId="05D5DC11" w14:textId="5DEFE590" w:rsidR="00F264AA" w:rsidRPr="00E86FDF" w:rsidRDefault="00D609FA" w:rsidP="00657361">
      <w:pPr>
        <w:spacing w:after="0"/>
        <w:rPr>
          <w:rFonts w:cs="Traditional Arabic"/>
          <w:lang w:bidi="ar-EG"/>
        </w:rPr>
      </w:pPr>
      <w:r w:rsidRPr="00E86FDF">
        <w:rPr>
          <w:rFonts w:cs="Traditional Arabic"/>
          <w:lang w:bidi="ar-EG"/>
        </w:rPr>
        <w:t xml:space="preserve">Also, from among the scholars are those who said: </w:t>
      </w:r>
      <w:r w:rsidR="00917823" w:rsidRPr="00E86FDF">
        <w:rPr>
          <w:rFonts w:cs="Traditional Arabic"/>
          <w:lang w:bidi="ar-EG"/>
        </w:rPr>
        <w:t>(He is) a Kafir, Fasiq and Zhalim, in accordance with what the Qur’an Al-Karim has stated</w:t>
      </w:r>
      <w:r w:rsidR="000648D8" w:rsidRPr="00E86FDF">
        <w:rPr>
          <w:rFonts w:cs="Traditional Arabic"/>
          <w:lang w:bidi="ar-EG"/>
        </w:rPr>
        <w:t xml:space="preserve">, meaning </w:t>
      </w:r>
      <w:r w:rsidR="00C36891" w:rsidRPr="00E86FDF">
        <w:rPr>
          <w:rFonts w:cs="Traditional Arabic"/>
          <w:lang w:bidi="ar-EG"/>
        </w:rPr>
        <w:t>that he is deserved of those Shar’iyah names and descriptions</w:t>
      </w:r>
      <w:r w:rsidR="00A53623" w:rsidRPr="00E86FDF">
        <w:rPr>
          <w:rFonts w:cs="Traditional Arabic"/>
          <w:lang w:bidi="ar-EG"/>
        </w:rPr>
        <w:t xml:space="preserve">, applying to the same person at the same time. </w:t>
      </w:r>
      <w:r w:rsidR="00D21F0A" w:rsidRPr="00E86FDF">
        <w:rPr>
          <w:rFonts w:cs="Traditional Arabic"/>
          <w:lang w:bidi="ar-EG"/>
        </w:rPr>
        <w:t>And that in its</w:t>
      </w:r>
      <w:r w:rsidR="00A53623" w:rsidRPr="00E86FDF">
        <w:rPr>
          <w:rFonts w:cs="Traditional Arabic"/>
          <w:lang w:bidi="ar-EG"/>
        </w:rPr>
        <w:t xml:space="preserve"> apparent meaning </w:t>
      </w:r>
      <w:r w:rsidR="00D21F0A" w:rsidRPr="00E86FDF">
        <w:rPr>
          <w:rFonts w:cs="Traditional Arabic"/>
          <w:lang w:bidi="ar-EG"/>
        </w:rPr>
        <w:t>it removes the person from the Millah, in the case where the Fisq and the Zhulm</w:t>
      </w:r>
      <w:r w:rsidR="00657361" w:rsidRPr="00E86FDF">
        <w:rPr>
          <w:rFonts w:cs="Traditional Arabic"/>
          <w:lang w:bidi="ar-EG"/>
        </w:rPr>
        <w:t xml:space="preserve"> (here)</w:t>
      </w:r>
      <w:r w:rsidR="004D3FF9" w:rsidRPr="00E86FDF">
        <w:rPr>
          <w:rFonts w:cs="Traditional Arabic"/>
          <w:lang w:bidi="ar-EG"/>
        </w:rPr>
        <w:t xml:space="preserve"> remove him from the Millah by necessity.</w:t>
      </w:r>
      <w:r w:rsidR="00657361" w:rsidRPr="00E86FDF">
        <w:rPr>
          <w:rFonts w:cs="Traditional Arabic"/>
          <w:lang w:bidi="ar-EG"/>
        </w:rPr>
        <w:t xml:space="preserve"> This represents the Haqq (truth) that we follow in our </w:t>
      </w:r>
      <w:proofErr w:type="gramStart"/>
      <w:r w:rsidR="00657361" w:rsidRPr="00E86FDF">
        <w:rPr>
          <w:rFonts w:cs="Traditional Arabic"/>
          <w:lang w:bidi="ar-EG"/>
        </w:rPr>
        <w:t>Deen</w:t>
      </w:r>
      <w:proofErr w:type="gramEnd"/>
      <w:r w:rsidR="0078163D" w:rsidRPr="00E86FDF">
        <w:rPr>
          <w:rFonts w:cs="Traditional Arabic"/>
          <w:lang w:bidi="ar-EG"/>
        </w:rPr>
        <w:t xml:space="preserve"> and we will expand our study of this in an independent chapter</w:t>
      </w:r>
      <w:r w:rsidR="00432EDF" w:rsidRPr="00E86FDF">
        <w:rPr>
          <w:rFonts w:cs="Traditional Arabic"/>
          <w:lang w:bidi="ar-EG"/>
        </w:rPr>
        <w:t xml:space="preserve"> entitled: </w:t>
      </w:r>
      <w:r w:rsidR="00432EDF" w:rsidRPr="00E86FDF">
        <w:rPr>
          <w:rFonts w:cs="Traditional Arabic"/>
          <w:b/>
          <w:bCs/>
          <w:lang w:bidi="ar-EG"/>
        </w:rPr>
        <w:t>“</w:t>
      </w:r>
      <w:r w:rsidR="00D05CFA" w:rsidRPr="00E86FDF">
        <w:rPr>
          <w:rFonts w:cs="Traditional Arabic"/>
          <w:b/>
          <w:bCs/>
          <w:lang w:bidi="ar-EG"/>
        </w:rPr>
        <w:t>Raised doubts</w:t>
      </w:r>
      <w:r w:rsidR="00432EDF" w:rsidRPr="00E86FDF">
        <w:rPr>
          <w:rFonts w:cs="Traditional Arabic"/>
          <w:b/>
          <w:bCs/>
          <w:lang w:bidi="ar-EG"/>
        </w:rPr>
        <w:t xml:space="preserve"> (Shubuh</w:t>
      </w:r>
      <w:r w:rsidR="00D05CFA" w:rsidRPr="00E86FDF">
        <w:rPr>
          <w:rFonts w:cs="Traditional Arabic"/>
          <w:b/>
          <w:bCs/>
          <w:lang w:bidi="ar-EG"/>
        </w:rPr>
        <w:t>a</w:t>
      </w:r>
      <w:r w:rsidR="00432EDF" w:rsidRPr="00E86FDF">
        <w:rPr>
          <w:rFonts w:cs="Traditional Arabic"/>
          <w:b/>
          <w:bCs/>
          <w:lang w:bidi="ar-EG"/>
        </w:rPr>
        <w:t xml:space="preserve">at) concerning declaring </w:t>
      </w:r>
      <w:r w:rsidR="00A21F9F" w:rsidRPr="00E86FDF">
        <w:rPr>
          <w:rFonts w:cs="Traditional Arabic"/>
          <w:b/>
          <w:bCs/>
          <w:lang w:bidi="ar-EG"/>
        </w:rPr>
        <w:t xml:space="preserve">the one who </w:t>
      </w:r>
      <w:r w:rsidR="000B1E7B" w:rsidRPr="00E86FDF">
        <w:rPr>
          <w:rFonts w:cs="Traditional Arabic"/>
          <w:b/>
          <w:bCs/>
          <w:lang w:bidi="ar-EG"/>
        </w:rPr>
        <w:t>did</w:t>
      </w:r>
      <w:r w:rsidR="00A21F9F" w:rsidRPr="00E86FDF">
        <w:rPr>
          <w:rFonts w:cs="Traditional Arabic"/>
          <w:b/>
          <w:bCs/>
          <w:lang w:bidi="ar-EG"/>
        </w:rPr>
        <w:t xml:space="preserve"> not rule by what Allah has revealed a disbeliever”</w:t>
      </w:r>
      <w:r w:rsidR="00A21F9F" w:rsidRPr="00E86FDF">
        <w:rPr>
          <w:rFonts w:cs="Traditional Arabic"/>
          <w:lang w:bidi="ar-EG"/>
        </w:rPr>
        <w:t xml:space="preserve">. </w:t>
      </w:r>
      <w:r w:rsidR="004D3FF9" w:rsidRPr="00E86FDF">
        <w:rPr>
          <w:rFonts w:cs="Traditional Arabic"/>
          <w:lang w:bidi="ar-EG"/>
        </w:rPr>
        <w:t xml:space="preserve"> </w:t>
      </w:r>
    </w:p>
    <w:p w14:paraId="7B786E58" w14:textId="446C80E3" w:rsidR="00C37208" w:rsidRPr="00E86FDF" w:rsidRDefault="00C37208" w:rsidP="00030143">
      <w:pPr>
        <w:spacing w:after="0"/>
        <w:rPr>
          <w:rFonts w:cs="Traditional Arabic"/>
          <w:lang w:bidi="ar-EG"/>
        </w:rPr>
      </w:pPr>
    </w:p>
    <w:p w14:paraId="119960EE" w14:textId="16C0873B" w:rsidR="00F528E3" w:rsidRPr="00E86FDF" w:rsidRDefault="00F528E3" w:rsidP="00030143">
      <w:pPr>
        <w:spacing w:after="0"/>
        <w:rPr>
          <w:rFonts w:cs="Traditional Arabic"/>
          <w:lang w:bidi="ar-EG"/>
        </w:rPr>
      </w:pPr>
      <w:r w:rsidRPr="00E86FDF">
        <w:rPr>
          <w:rFonts w:cs="Traditional Arabic"/>
          <w:lang w:bidi="ar-EG"/>
        </w:rPr>
        <w:t xml:space="preserve">At this juncture, we </w:t>
      </w:r>
      <w:r w:rsidR="006231DF" w:rsidRPr="00E86FDF">
        <w:rPr>
          <w:rFonts w:cs="Traditional Arabic"/>
          <w:lang w:bidi="ar-EG"/>
        </w:rPr>
        <w:t>bring attention to some matters, which include:</w:t>
      </w:r>
    </w:p>
    <w:p w14:paraId="73109FDF" w14:textId="5FD22C1D" w:rsidR="006231DF" w:rsidRPr="00E86FDF" w:rsidRDefault="006231DF" w:rsidP="00030143">
      <w:pPr>
        <w:spacing w:after="0"/>
        <w:rPr>
          <w:rFonts w:cs="Traditional Arabic"/>
          <w:lang w:bidi="ar-EG"/>
        </w:rPr>
      </w:pPr>
    </w:p>
    <w:p w14:paraId="1CF3495A" w14:textId="4EA35AE0" w:rsidR="006231DF" w:rsidRPr="00E86FDF" w:rsidRDefault="006231DF" w:rsidP="00030143">
      <w:pPr>
        <w:spacing w:after="0"/>
        <w:rPr>
          <w:rFonts w:cs="Traditional Arabic"/>
          <w:lang w:bidi="ar-EG"/>
        </w:rPr>
      </w:pPr>
      <w:r w:rsidRPr="00E86FDF">
        <w:rPr>
          <w:rFonts w:cs="Traditional Arabic"/>
          <w:b/>
          <w:bCs/>
          <w:lang w:bidi="ar-EG"/>
        </w:rPr>
        <w:t>Firstly</w:t>
      </w:r>
      <w:r w:rsidRPr="00E86FDF">
        <w:rPr>
          <w:rFonts w:cs="Traditional Arabic"/>
          <w:lang w:bidi="ar-EG"/>
        </w:rPr>
        <w:t xml:space="preserve">: </w:t>
      </w:r>
      <w:r w:rsidR="00290F50" w:rsidRPr="00E86FDF">
        <w:rPr>
          <w:rFonts w:cs="Traditional Arabic"/>
          <w:lang w:bidi="ar-EG"/>
        </w:rPr>
        <w:t xml:space="preserve">The </w:t>
      </w:r>
      <w:r w:rsidR="00F47E39" w:rsidRPr="00E86FDF">
        <w:rPr>
          <w:rFonts w:cs="Traditional Arabic"/>
          <w:lang w:bidi="ar-EG"/>
        </w:rPr>
        <w:t xml:space="preserve">labels of Kufr, Zhulm or Fisq (some or </w:t>
      </w:r>
      <w:proofErr w:type="gramStart"/>
      <w:r w:rsidR="00F47E39" w:rsidRPr="00E86FDF">
        <w:rPr>
          <w:rFonts w:cs="Traditional Arabic"/>
          <w:lang w:bidi="ar-EG"/>
        </w:rPr>
        <w:t>all</w:t>
      </w:r>
      <w:proofErr w:type="gramEnd"/>
      <w:r w:rsidR="00F47E39" w:rsidRPr="00E86FDF">
        <w:rPr>
          <w:rFonts w:cs="Traditional Arabic"/>
          <w:lang w:bidi="ar-EG"/>
        </w:rPr>
        <w:t xml:space="preserve"> them</w:t>
      </w:r>
      <w:r w:rsidR="007E18F9" w:rsidRPr="00E86FDF">
        <w:rPr>
          <w:rFonts w:cs="Traditional Arabic"/>
          <w:lang w:bidi="ar-EG"/>
        </w:rPr>
        <w:t xml:space="preserve"> according to the differences of the scholars) </w:t>
      </w:r>
      <w:r w:rsidR="00E71695" w:rsidRPr="00E86FDF">
        <w:rPr>
          <w:rFonts w:cs="Traditional Arabic"/>
          <w:lang w:bidi="ar-EG"/>
        </w:rPr>
        <w:t>are</w:t>
      </w:r>
      <w:r w:rsidR="00E620F3" w:rsidRPr="00E86FDF">
        <w:rPr>
          <w:rFonts w:cs="Traditional Arabic"/>
          <w:lang w:bidi="ar-EG"/>
        </w:rPr>
        <w:t xml:space="preserve"> deserved</w:t>
      </w:r>
      <w:r w:rsidR="00CB4E48" w:rsidRPr="00E86FDF">
        <w:rPr>
          <w:rFonts w:cs="Traditional Arabic"/>
          <w:lang w:bidi="ar-EG"/>
        </w:rPr>
        <w:t xml:space="preserve"> </w:t>
      </w:r>
      <w:r w:rsidR="00E71695" w:rsidRPr="00E86FDF">
        <w:rPr>
          <w:rFonts w:cs="Traditional Arabic"/>
          <w:lang w:bidi="ar-EG"/>
        </w:rPr>
        <w:t>as a result of</w:t>
      </w:r>
      <w:r w:rsidR="007E18F9" w:rsidRPr="00E86FDF">
        <w:rPr>
          <w:rFonts w:cs="Traditional Arabic"/>
          <w:lang w:bidi="ar-EG"/>
        </w:rPr>
        <w:t xml:space="preserve"> </w:t>
      </w:r>
      <w:r w:rsidR="000A2DF1" w:rsidRPr="00E86FDF">
        <w:rPr>
          <w:rFonts w:cs="Traditional Arabic"/>
          <w:lang w:bidi="ar-EG"/>
        </w:rPr>
        <w:t>the mere</w:t>
      </w:r>
      <w:r w:rsidR="007E18F9" w:rsidRPr="00E86FDF">
        <w:rPr>
          <w:rFonts w:cs="Traditional Arabic"/>
          <w:lang w:bidi="ar-EG"/>
        </w:rPr>
        <w:t xml:space="preserve"> leaving </w:t>
      </w:r>
      <w:r w:rsidR="000A2DF1" w:rsidRPr="00E86FDF">
        <w:rPr>
          <w:rFonts w:cs="Traditional Arabic"/>
          <w:lang w:bidi="ar-EG"/>
        </w:rPr>
        <w:t xml:space="preserve">of </w:t>
      </w:r>
      <w:r w:rsidR="007E18F9" w:rsidRPr="00E86FDF">
        <w:rPr>
          <w:rFonts w:cs="Traditional Arabic"/>
          <w:lang w:bidi="ar-EG"/>
        </w:rPr>
        <w:t>ruling (or judging) by what Allah revealed</w:t>
      </w:r>
      <w:r w:rsidR="00137C14" w:rsidRPr="00E86FDF">
        <w:rPr>
          <w:rFonts w:cs="Traditional Arabic"/>
          <w:lang w:bidi="ar-EG"/>
        </w:rPr>
        <w:t xml:space="preserve"> and even if </w:t>
      </w:r>
      <w:r w:rsidR="000A2DF1" w:rsidRPr="00E86FDF">
        <w:rPr>
          <w:rFonts w:cs="Traditional Arabic"/>
          <w:lang w:bidi="ar-EG"/>
        </w:rPr>
        <w:t>one</w:t>
      </w:r>
      <w:r w:rsidR="00137C14" w:rsidRPr="00E86FDF">
        <w:rPr>
          <w:rFonts w:cs="Traditional Arabic"/>
          <w:lang w:bidi="ar-EG"/>
        </w:rPr>
        <w:t xml:space="preserve"> has not ruled (in actuality) by other than what Allah revealed. </w:t>
      </w:r>
      <w:r w:rsidR="00C042AC" w:rsidRPr="00E86FDF">
        <w:rPr>
          <w:rFonts w:cs="Traditional Arabic"/>
          <w:lang w:bidi="ar-EG"/>
        </w:rPr>
        <w:t>That is because Allah (swt) said:</w:t>
      </w:r>
    </w:p>
    <w:p w14:paraId="29CB7CF8" w14:textId="7E860032" w:rsidR="00C042AC" w:rsidRPr="00E86FDF" w:rsidRDefault="00C042AC" w:rsidP="00030143">
      <w:pPr>
        <w:spacing w:after="0"/>
        <w:rPr>
          <w:rFonts w:cs="Traditional Arabic"/>
          <w:lang w:bidi="ar-EG"/>
        </w:rPr>
      </w:pPr>
    </w:p>
    <w:p w14:paraId="1B91182A" w14:textId="229E043D" w:rsidR="00C042AC" w:rsidRPr="00E86FDF" w:rsidRDefault="00C042AC" w:rsidP="00C042AC">
      <w:pPr>
        <w:spacing w:after="0"/>
        <w:rPr>
          <w:rFonts w:ascii="Traditional Arabic" w:hAnsi="Traditional Arabic" w:cs="Traditional Arabic"/>
          <w:sz w:val="32"/>
          <w:szCs w:val="32"/>
          <w:lang w:bidi="ar-EG"/>
        </w:rPr>
      </w:pPr>
      <w:bookmarkStart w:id="19" w:name="_Hlk68262441"/>
      <w:r w:rsidRPr="00E86FDF">
        <w:rPr>
          <w:rFonts w:ascii="Traditional Arabic" w:hAnsi="Traditional Arabic" w:cs="Traditional Arabic"/>
          <w:sz w:val="32"/>
          <w:szCs w:val="32"/>
          <w:rtl/>
          <w:lang w:bidi="ar-EG"/>
        </w:rPr>
        <w:t>وَمَن لَّمْ يَحْكُم بِمَا أَنزَلَ اللَّـهُ</w:t>
      </w:r>
      <w:r w:rsidRPr="00E86FDF">
        <w:rPr>
          <w:rFonts w:ascii="Traditional Arabic" w:hAnsi="Traditional Arabic" w:cs="Traditional Arabic"/>
          <w:sz w:val="32"/>
          <w:szCs w:val="32"/>
          <w:lang w:bidi="ar-EG"/>
        </w:rPr>
        <w:t xml:space="preserve"> </w:t>
      </w:r>
    </w:p>
    <w:bookmarkEnd w:id="19"/>
    <w:p w14:paraId="2858D0BC" w14:textId="312B8C9C" w:rsidR="00C042AC" w:rsidRPr="00E86FDF" w:rsidRDefault="00C042AC" w:rsidP="00C042AC">
      <w:pPr>
        <w:spacing w:after="0"/>
        <w:rPr>
          <w:b/>
          <w:bCs/>
          <w:lang w:bidi="ar-EG"/>
        </w:rPr>
      </w:pPr>
      <w:r w:rsidRPr="00E86FDF">
        <w:rPr>
          <w:b/>
          <w:bCs/>
          <w:lang w:bidi="ar-EG"/>
        </w:rPr>
        <w:t xml:space="preserve">And whoever </w:t>
      </w:r>
      <w:r w:rsidR="000B1E7B" w:rsidRPr="00E86FDF">
        <w:rPr>
          <w:b/>
          <w:bCs/>
          <w:lang w:bidi="ar-EG"/>
        </w:rPr>
        <w:t>did</w:t>
      </w:r>
      <w:r w:rsidRPr="00E86FDF">
        <w:rPr>
          <w:b/>
          <w:bCs/>
          <w:lang w:bidi="ar-EG"/>
        </w:rPr>
        <w:t xml:space="preserve"> not rule by what Allah has revealed.</w:t>
      </w:r>
    </w:p>
    <w:p w14:paraId="75C270A7" w14:textId="77777777" w:rsidR="00C042AC" w:rsidRPr="00E86FDF" w:rsidRDefault="00C042AC" w:rsidP="00030143">
      <w:pPr>
        <w:spacing w:after="0"/>
        <w:rPr>
          <w:rFonts w:cs="Traditional Arabic"/>
          <w:lang w:bidi="ar-EG"/>
        </w:rPr>
      </w:pPr>
    </w:p>
    <w:p w14:paraId="42CEBF7E" w14:textId="2407B03B" w:rsidR="00C37208" w:rsidRPr="00E86FDF" w:rsidRDefault="00526EEB" w:rsidP="00030143">
      <w:pPr>
        <w:spacing w:after="0"/>
        <w:rPr>
          <w:rFonts w:cs="Traditional Arabic"/>
          <w:lang w:bidi="ar-EG"/>
        </w:rPr>
      </w:pPr>
      <w:r w:rsidRPr="00E86FDF">
        <w:rPr>
          <w:rFonts w:cs="Traditional Arabic"/>
          <w:lang w:bidi="ar-EG"/>
        </w:rPr>
        <w:t xml:space="preserve">It </w:t>
      </w:r>
      <w:r w:rsidR="00627610" w:rsidRPr="00E86FDF">
        <w:rPr>
          <w:rFonts w:cs="Traditional Arabic"/>
          <w:lang w:bidi="ar-EG"/>
        </w:rPr>
        <w:t>should</w:t>
      </w:r>
      <w:r w:rsidRPr="00E86FDF">
        <w:rPr>
          <w:rFonts w:cs="Traditional Arabic"/>
          <w:lang w:bidi="ar-EG"/>
        </w:rPr>
        <w:t xml:space="preserve"> not</w:t>
      </w:r>
      <w:r w:rsidR="00627610" w:rsidRPr="00E86FDF">
        <w:rPr>
          <w:rFonts w:cs="Traditional Arabic"/>
          <w:lang w:bidi="ar-EG"/>
        </w:rPr>
        <w:t xml:space="preserve"> be</w:t>
      </w:r>
      <w:r w:rsidRPr="00E86FDF">
        <w:rPr>
          <w:rFonts w:cs="Traditional Arabic"/>
          <w:lang w:bidi="ar-EG"/>
        </w:rPr>
        <w:t xml:space="preserve"> said that leaving the ruling by what Allah revealed </w:t>
      </w:r>
      <w:r w:rsidR="006E5BB1" w:rsidRPr="00E86FDF">
        <w:rPr>
          <w:rFonts w:cs="Traditional Arabic"/>
          <w:lang w:bidi="ar-EG"/>
        </w:rPr>
        <w:t xml:space="preserve">dictates by necessity </w:t>
      </w:r>
      <w:r w:rsidR="000B1987" w:rsidRPr="00E86FDF">
        <w:rPr>
          <w:rFonts w:cs="Traditional Arabic"/>
          <w:lang w:bidi="ar-EG"/>
        </w:rPr>
        <w:t>that the ruler is</w:t>
      </w:r>
      <w:r w:rsidR="00A9468E" w:rsidRPr="00E86FDF">
        <w:rPr>
          <w:rFonts w:cs="Traditional Arabic"/>
          <w:lang w:bidi="ar-EG"/>
        </w:rPr>
        <w:t xml:space="preserve"> ruling</w:t>
      </w:r>
      <w:r w:rsidR="000B1987" w:rsidRPr="00E86FDF">
        <w:rPr>
          <w:rFonts w:cs="Traditional Arabic"/>
          <w:lang w:bidi="ar-EG"/>
        </w:rPr>
        <w:t xml:space="preserve"> by other than what Allah has revealed</w:t>
      </w:r>
      <w:r w:rsidR="00A9468E" w:rsidRPr="00E86FDF">
        <w:rPr>
          <w:rFonts w:cs="Traditional Arabic"/>
          <w:lang w:bidi="ar-EG"/>
        </w:rPr>
        <w:t>. That is clearly apparent in the example of the judg</w:t>
      </w:r>
      <w:r w:rsidR="00710859" w:rsidRPr="00E86FDF">
        <w:rPr>
          <w:rFonts w:cs="Traditional Arabic"/>
          <w:lang w:bidi="ar-EG"/>
        </w:rPr>
        <w:t xml:space="preserve">e to whom it has become certainly evident that the Hukm of Allah in respect to </w:t>
      </w:r>
      <w:r w:rsidR="00A31CA4" w:rsidRPr="00E86FDF">
        <w:rPr>
          <w:rFonts w:cs="Traditional Arabic"/>
          <w:lang w:bidi="ar-EG"/>
        </w:rPr>
        <w:t>a particular</w:t>
      </w:r>
      <w:r w:rsidR="00710859" w:rsidRPr="00E86FDF">
        <w:rPr>
          <w:rFonts w:cs="Traditional Arabic"/>
          <w:lang w:bidi="ar-EG"/>
        </w:rPr>
        <w:t xml:space="preserve"> dispute</w:t>
      </w:r>
      <w:r w:rsidR="00A31CA4" w:rsidRPr="00E86FDF">
        <w:rPr>
          <w:rFonts w:cs="Traditional Arabic"/>
          <w:lang w:bidi="ar-EG"/>
        </w:rPr>
        <w:t xml:space="preserve"> which he is examining is such and such a ruling after </w:t>
      </w:r>
      <w:r w:rsidR="00ED27BD" w:rsidRPr="00E86FDF">
        <w:rPr>
          <w:rFonts w:cs="Traditional Arabic"/>
          <w:lang w:bidi="ar-EG"/>
        </w:rPr>
        <w:t xml:space="preserve">reaching the </w:t>
      </w:r>
      <w:r w:rsidR="00A31CA4" w:rsidRPr="00E86FDF">
        <w:rPr>
          <w:rFonts w:cs="Traditional Arabic"/>
          <w:lang w:bidi="ar-EG"/>
        </w:rPr>
        <w:t>completi</w:t>
      </w:r>
      <w:r w:rsidR="00ED27BD" w:rsidRPr="00E86FDF">
        <w:rPr>
          <w:rFonts w:cs="Traditional Arabic"/>
          <w:lang w:bidi="ar-EG"/>
        </w:rPr>
        <w:t>on of</w:t>
      </w:r>
      <w:r w:rsidR="00A31CA4" w:rsidRPr="00E86FDF">
        <w:rPr>
          <w:rFonts w:cs="Traditional Arabic"/>
          <w:lang w:bidi="ar-EG"/>
        </w:rPr>
        <w:t xml:space="preserve"> his examination of the case</w:t>
      </w:r>
      <w:r w:rsidR="00ED27BD" w:rsidRPr="00E86FDF">
        <w:rPr>
          <w:rFonts w:cs="Traditional Arabic"/>
          <w:lang w:bidi="ar-EG"/>
        </w:rPr>
        <w:t xml:space="preserve"> and the obligation of passing judgement in it</w:t>
      </w:r>
      <w:r w:rsidR="0045237E" w:rsidRPr="00E86FDF">
        <w:rPr>
          <w:rFonts w:cs="Traditional Arabic"/>
          <w:lang w:bidi="ar-EG"/>
        </w:rPr>
        <w:t xml:space="preserve"> at its time</w:t>
      </w:r>
      <w:r w:rsidR="003B2950" w:rsidRPr="00E86FDF">
        <w:rPr>
          <w:rFonts w:cs="Traditional Arabic"/>
          <w:lang w:bidi="ar-EG"/>
        </w:rPr>
        <w:t xml:space="preserve">, but then refrains from </w:t>
      </w:r>
      <w:r w:rsidR="00554CFC" w:rsidRPr="00E86FDF">
        <w:rPr>
          <w:rFonts w:cs="Traditional Arabic"/>
          <w:lang w:bidi="ar-EG"/>
        </w:rPr>
        <w:t xml:space="preserve">passing it due to </w:t>
      </w:r>
      <w:r w:rsidR="008650C2" w:rsidRPr="00E86FDF">
        <w:rPr>
          <w:rFonts w:cs="Traditional Arabic"/>
          <w:lang w:bidi="ar-EG"/>
        </w:rPr>
        <w:t>a motive based on desires</w:t>
      </w:r>
      <w:r w:rsidR="0045237E" w:rsidRPr="00E86FDF">
        <w:rPr>
          <w:rFonts w:cs="Traditional Arabic"/>
          <w:lang w:bidi="ar-EG"/>
        </w:rPr>
        <w:t xml:space="preserve">, </w:t>
      </w:r>
      <w:r w:rsidR="00F66DC1" w:rsidRPr="00E86FDF">
        <w:rPr>
          <w:rFonts w:cs="Traditional Arabic"/>
          <w:lang w:bidi="ar-EG"/>
        </w:rPr>
        <w:t>thus enabling</w:t>
      </w:r>
      <w:r w:rsidR="0045237E" w:rsidRPr="00E86FDF">
        <w:rPr>
          <w:rFonts w:cs="Traditional Arabic"/>
          <w:lang w:bidi="ar-EG"/>
        </w:rPr>
        <w:t xml:space="preserve"> the </w:t>
      </w:r>
      <w:r w:rsidR="00AE6976" w:rsidRPr="00E86FDF">
        <w:rPr>
          <w:rFonts w:cs="Traditional Arabic"/>
          <w:lang w:bidi="ar-EG"/>
        </w:rPr>
        <w:t xml:space="preserve">party of the case whom the right is demanded from, in terms of property (money) or </w:t>
      </w:r>
      <w:proofErr w:type="spellStart"/>
      <w:r w:rsidR="00AE6976" w:rsidRPr="00E86FDF">
        <w:rPr>
          <w:rFonts w:cs="Traditional Arabic"/>
          <w:lang w:bidi="ar-EG"/>
        </w:rPr>
        <w:t>Qisas</w:t>
      </w:r>
      <w:proofErr w:type="spellEnd"/>
      <w:r w:rsidR="00AE6976" w:rsidRPr="00E86FDF">
        <w:rPr>
          <w:rFonts w:cs="Traditional Arabic"/>
          <w:lang w:bidi="ar-EG"/>
        </w:rPr>
        <w:t xml:space="preserve"> (</w:t>
      </w:r>
      <w:r w:rsidR="00435C29" w:rsidRPr="00E86FDF">
        <w:rPr>
          <w:rFonts w:cs="Traditional Arabic"/>
          <w:lang w:bidi="ar-EG"/>
        </w:rPr>
        <w:t xml:space="preserve">law of </w:t>
      </w:r>
      <w:r w:rsidR="00AE6976" w:rsidRPr="00E86FDF">
        <w:rPr>
          <w:rFonts w:cs="Traditional Arabic"/>
          <w:lang w:bidi="ar-EG"/>
        </w:rPr>
        <w:t>retali</w:t>
      </w:r>
      <w:r w:rsidR="00435C29" w:rsidRPr="00E86FDF">
        <w:rPr>
          <w:rFonts w:cs="Traditional Arabic"/>
          <w:lang w:bidi="ar-EG"/>
        </w:rPr>
        <w:t xml:space="preserve">ation) for example, to </w:t>
      </w:r>
      <w:r w:rsidR="00B0282D" w:rsidRPr="00E86FDF">
        <w:rPr>
          <w:rFonts w:cs="Traditional Arabic"/>
          <w:lang w:bidi="ar-EG"/>
        </w:rPr>
        <w:t xml:space="preserve">hide the money (or property) or to flee from the grip of the authority. </w:t>
      </w:r>
      <w:proofErr w:type="gramStart"/>
      <w:r w:rsidR="00FA6600" w:rsidRPr="00E86FDF">
        <w:rPr>
          <w:rFonts w:cs="Traditional Arabic"/>
          <w:lang w:bidi="ar-EG"/>
        </w:rPr>
        <w:t>Or,</w:t>
      </w:r>
      <w:proofErr w:type="gramEnd"/>
      <w:r w:rsidR="00FA6600" w:rsidRPr="00E86FDF">
        <w:rPr>
          <w:rFonts w:cs="Traditional Arabic"/>
          <w:lang w:bidi="ar-EG"/>
        </w:rPr>
        <w:t xml:space="preserve"> the judge could withdraw himself </w:t>
      </w:r>
      <w:r w:rsidR="00FA6600" w:rsidRPr="00E86FDF">
        <w:rPr>
          <w:rFonts w:cs="Traditional Arabic"/>
          <w:lang w:bidi="ar-EG"/>
        </w:rPr>
        <w:lastRenderedPageBreak/>
        <w:t>from the case</w:t>
      </w:r>
      <w:r w:rsidR="00347DA4" w:rsidRPr="00E86FDF">
        <w:rPr>
          <w:rFonts w:cs="Traditional Arabic"/>
          <w:lang w:bidi="ar-EG"/>
        </w:rPr>
        <w:t xml:space="preserve"> after the pronouncement of the verdict became obligatory. In such a scenario, the </w:t>
      </w:r>
      <w:r w:rsidR="00413D92" w:rsidRPr="00E86FDF">
        <w:rPr>
          <w:rFonts w:cs="Traditional Arabic"/>
          <w:lang w:bidi="ar-EG"/>
        </w:rPr>
        <w:t>Qadi</w:t>
      </w:r>
      <w:r w:rsidR="00F71C31" w:rsidRPr="00E86FDF">
        <w:rPr>
          <w:rFonts w:cs="Traditional Arabic"/>
          <w:lang w:bidi="ar-EG"/>
        </w:rPr>
        <w:t>,</w:t>
      </w:r>
      <w:r w:rsidR="00413D92" w:rsidRPr="00E86FDF">
        <w:rPr>
          <w:rFonts w:cs="Traditional Arabic"/>
          <w:lang w:bidi="ar-EG"/>
        </w:rPr>
        <w:t xml:space="preserve"> by refraining from passing the verdict, after it became obligatory,</w:t>
      </w:r>
      <w:r w:rsidR="00F71C31" w:rsidRPr="00E86FDF">
        <w:rPr>
          <w:rFonts w:cs="Traditional Arabic"/>
          <w:lang w:bidi="ar-EG"/>
        </w:rPr>
        <w:t xml:space="preserve"> has committed the crime of leaving the Hukm of Allah by what Allah revealed</w:t>
      </w:r>
      <w:r w:rsidR="00753374" w:rsidRPr="00E86FDF">
        <w:rPr>
          <w:rFonts w:cs="Traditional Arabic"/>
          <w:lang w:bidi="ar-EG"/>
        </w:rPr>
        <w:t xml:space="preserve"> and as such</w:t>
      </w:r>
      <w:r w:rsidR="00A80518" w:rsidRPr="00E86FDF">
        <w:rPr>
          <w:rFonts w:cs="Traditional Arabic"/>
          <w:lang w:bidi="ar-EG"/>
        </w:rPr>
        <w:t xml:space="preserve"> in this </w:t>
      </w:r>
      <w:proofErr w:type="gramStart"/>
      <w:r w:rsidR="00A80518" w:rsidRPr="00E86FDF">
        <w:rPr>
          <w:rFonts w:cs="Traditional Arabic"/>
          <w:lang w:bidi="ar-EG"/>
        </w:rPr>
        <w:t>particular case</w:t>
      </w:r>
      <w:proofErr w:type="gramEnd"/>
      <w:r w:rsidR="00753374" w:rsidRPr="00E86FDF">
        <w:rPr>
          <w:rFonts w:cs="Traditional Arabic"/>
          <w:lang w:bidi="ar-EG"/>
        </w:rPr>
        <w:t>:</w:t>
      </w:r>
    </w:p>
    <w:p w14:paraId="7CC83D84" w14:textId="28ECF1AF" w:rsidR="00753374" w:rsidRPr="00E86FDF" w:rsidRDefault="00753374" w:rsidP="00030143">
      <w:pPr>
        <w:spacing w:after="0"/>
        <w:rPr>
          <w:rFonts w:cs="Traditional Arabic"/>
          <w:lang w:bidi="ar-EG"/>
        </w:rPr>
      </w:pPr>
    </w:p>
    <w:p w14:paraId="1EB31242" w14:textId="26D2D15E" w:rsidR="00753374" w:rsidRPr="00E86FDF" w:rsidRDefault="00753374" w:rsidP="00753374">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لَّمْ يَحْكُم بِمَا أَنزَلَ اللَّـهُ</w:t>
      </w:r>
      <w:r w:rsidRPr="00E86FDF">
        <w:rPr>
          <w:rFonts w:ascii="Traditional Arabic" w:hAnsi="Traditional Arabic" w:cs="Traditional Arabic"/>
          <w:sz w:val="32"/>
          <w:szCs w:val="32"/>
          <w:lang w:bidi="ar-EG"/>
        </w:rPr>
        <w:t xml:space="preserve"> </w:t>
      </w:r>
    </w:p>
    <w:p w14:paraId="56D03695" w14:textId="05E768F2" w:rsidR="00753374" w:rsidRPr="00E86FDF" w:rsidRDefault="00753374" w:rsidP="00753374">
      <w:pPr>
        <w:spacing w:after="0"/>
        <w:rPr>
          <w:b/>
          <w:bCs/>
          <w:lang w:bidi="ar-EG"/>
        </w:rPr>
      </w:pPr>
      <w:r w:rsidRPr="00E86FDF">
        <w:rPr>
          <w:b/>
          <w:bCs/>
          <w:lang w:bidi="ar-EG"/>
        </w:rPr>
        <w:t>He did not rule by what Allah has revealed.</w:t>
      </w:r>
    </w:p>
    <w:p w14:paraId="25007C73" w14:textId="19B1B9FF" w:rsidR="00753374" w:rsidRPr="00E86FDF" w:rsidRDefault="00753374" w:rsidP="00030143">
      <w:pPr>
        <w:spacing w:after="0"/>
        <w:rPr>
          <w:rFonts w:cs="Traditional Arabic"/>
          <w:lang w:bidi="ar-EG"/>
        </w:rPr>
      </w:pPr>
    </w:p>
    <w:p w14:paraId="52393A50" w14:textId="1A3B579D" w:rsidR="00753374" w:rsidRPr="00E86FDF" w:rsidRDefault="00A80518" w:rsidP="00030143">
      <w:pPr>
        <w:spacing w:after="0"/>
        <w:rPr>
          <w:rFonts w:cs="Traditional Arabic"/>
          <w:lang w:bidi="ar-EG"/>
        </w:rPr>
      </w:pPr>
      <w:r w:rsidRPr="00E86FDF">
        <w:rPr>
          <w:rFonts w:cs="Traditional Arabic"/>
          <w:lang w:bidi="ar-EG"/>
        </w:rPr>
        <w:t xml:space="preserve">He then came to </w:t>
      </w:r>
      <w:r w:rsidR="00627A07" w:rsidRPr="00E86FDF">
        <w:rPr>
          <w:rFonts w:cs="Traditional Arabic"/>
          <w:lang w:bidi="ar-EG"/>
        </w:rPr>
        <w:t>deserve the label</w:t>
      </w:r>
      <w:r w:rsidR="009443A2" w:rsidRPr="00E86FDF">
        <w:rPr>
          <w:rFonts w:cs="Traditional Arabic"/>
          <w:lang w:bidi="ar-EG"/>
        </w:rPr>
        <w:t>s</w:t>
      </w:r>
      <w:r w:rsidR="00627A07" w:rsidRPr="00E86FDF">
        <w:rPr>
          <w:rFonts w:cs="Traditional Arabic"/>
          <w:lang w:bidi="ar-EG"/>
        </w:rPr>
        <w:t xml:space="preserve"> of Kufr, or Zhulm, or Fisq (</w:t>
      </w:r>
      <w:r w:rsidR="009443A2" w:rsidRPr="00E86FDF">
        <w:rPr>
          <w:rFonts w:cs="Traditional Arabic"/>
          <w:lang w:bidi="ar-EG"/>
        </w:rPr>
        <w:t>some of them or all of them in view of the difference of opinions among the scholars</w:t>
      </w:r>
      <w:r w:rsidR="00E32C75" w:rsidRPr="00E86FDF">
        <w:rPr>
          <w:rFonts w:cs="Traditional Arabic"/>
          <w:lang w:bidi="ar-EG"/>
        </w:rPr>
        <w:t>,</w:t>
      </w:r>
      <w:r w:rsidR="009443A2" w:rsidRPr="00E86FDF">
        <w:rPr>
          <w:rFonts w:cs="Traditional Arabic"/>
          <w:lang w:bidi="ar-EG"/>
        </w:rPr>
        <w:t>)</w:t>
      </w:r>
      <w:r w:rsidR="00A10B12" w:rsidRPr="00E86FDF">
        <w:rPr>
          <w:rFonts w:cs="Traditional Arabic"/>
          <w:lang w:bidi="ar-EG"/>
        </w:rPr>
        <w:t xml:space="preserve"> even though he </w:t>
      </w:r>
      <w:r w:rsidR="00E32C75" w:rsidRPr="00E86FDF">
        <w:rPr>
          <w:rFonts w:cs="Traditional Arabic"/>
          <w:lang w:bidi="ar-EG"/>
        </w:rPr>
        <w:t>fled</w:t>
      </w:r>
      <w:r w:rsidR="00A10B12" w:rsidRPr="00E86FDF">
        <w:rPr>
          <w:rFonts w:cs="Traditional Arabic"/>
          <w:lang w:bidi="ar-EG"/>
        </w:rPr>
        <w:t xml:space="preserve"> from passing the ruling or verdict and did not actually </w:t>
      </w:r>
      <w:r w:rsidR="009D461F" w:rsidRPr="00E86FDF">
        <w:rPr>
          <w:rFonts w:cs="Traditional Arabic"/>
          <w:lang w:bidi="ar-EG"/>
        </w:rPr>
        <w:t>rule</w:t>
      </w:r>
      <w:r w:rsidR="00A10B12" w:rsidRPr="00E86FDF">
        <w:rPr>
          <w:rFonts w:cs="Traditional Arabic"/>
          <w:lang w:bidi="ar-EG"/>
        </w:rPr>
        <w:t xml:space="preserve"> </w:t>
      </w:r>
      <w:r w:rsidR="009D461F" w:rsidRPr="00E86FDF">
        <w:rPr>
          <w:rFonts w:cs="Traditional Arabic"/>
          <w:lang w:bidi="ar-EG"/>
        </w:rPr>
        <w:t>with</w:t>
      </w:r>
      <w:r w:rsidR="00A10B12" w:rsidRPr="00E86FDF">
        <w:rPr>
          <w:rFonts w:cs="Traditional Arabic"/>
          <w:lang w:bidi="ar-EG"/>
        </w:rPr>
        <w:t xml:space="preserve"> anything </w:t>
      </w:r>
      <w:r w:rsidR="00E32C75" w:rsidRPr="00E86FDF">
        <w:rPr>
          <w:rFonts w:cs="Traditional Arabic"/>
          <w:lang w:bidi="ar-EG"/>
        </w:rPr>
        <w:t xml:space="preserve">at all. </w:t>
      </w:r>
    </w:p>
    <w:p w14:paraId="4731663F" w14:textId="4D2C5A86" w:rsidR="004C14B6" w:rsidRPr="00E86FDF" w:rsidRDefault="004C14B6" w:rsidP="002861FF">
      <w:pPr>
        <w:spacing w:after="0"/>
        <w:rPr>
          <w:rFonts w:cs="Traditional Arabic"/>
          <w:lang w:bidi="ar-EG"/>
        </w:rPr>
      </w:pPr>
    </w:p>
    <w:p w14:paraId="3999A624" w14:textId="13110438" w:rsidR="004C14B6" w:rsidRPr="00E86FDF" w:rsidRDefault="009D461F" w:rsidP="002861FF">
      <w:pPr>
        <w:spacing w:after="0"/>
        <w:rPr>
          <w:rFonts w:cs="Traditional Arabic"/>
          <w:lang w:bidi="ar-EG"/>
        </w:rPr>
      </w:pPr>
      <w:r w:rsidRPr="00E86FDF">
        <w:rPr>
          <w:rFonts w:cs="Traditional Arabic"/>
          <w:lang w:bidi="ar-EG"/>
        </w:rPr>
        <w:t xml:space="preserve">It may be that such an example is what </w:t>
      </w:r>
      <w:r w:rsidR="006E1268" w:rsidRPr="00E86FDF">
        <w:rPr>
          <w:rFonts w:cs="Traditional Arabic"/>
          <w:lang w:bidi="ar-EG"/>
        </w:rPr>
        <w:t xml:space="preserve">came to the mind of the one who said </w:t>
      </w:r>
      <w:r w:rsidR="006E1268" w:rsidRPr="00E86FDF">
        <w:rPr>
          <w:rFonts w:cs="Traditional Arabic"/>
          <w:b/>
          <w:bCs/>
          <w:lang w:bidi="ar-EG"/>
        </w:rPr>
        <w:t>“Kufr Doon Kufr”</w:t>
      </w:r>
      <w:r w:rsidR="006E1268" w:rsidRPr="00E86FDF">
        <w:rPr>
          <w:rFonts w:cs="Traditional Arabic"/>
          <w:lang w:bidi="ar-EG"/>
        </w:rPr>
        <w:t xml:space="preserve"> (A disbelief that is less than disbelief) or the one who refrains from </w:t>
      </w:r>
      <w:r w:rsidR="00AC5503" w:rsidRPr="00E86FDF">
        <w:rPr>
          <w:rFonts w:cs="Traditional Arabic"/>
          <w:lang w:bidi="ar-EG"/>
        </w:rPr>
        <w:t>applying the nam</w:t>
      </w:r>
      <w:r w:rsidR="00F72AAF" w:rsidRPr="00E86FDF">
        <w:rPr>
          <w:rFonts w:cs="Traditional Arabic"/>
          <w:lang w:bidi="ar-EG"/>
        </w:rPr>
        <w:t>ing</w:t>
      </w:r>
      <w:r w:rsidR="00AC5503" w:rsidRPr="00E86FDF">
        <w:rPr>
          <w:rFonts w:cs="Traditional Arabic"/>
          <w:lang w:bidi="ar-EG"/>
        </w:rPr>
        <w:t xml:space="preserve"> of Kufr upon this action and found the </w:t>
      </w:r>
      <w:r w:rsidR="00677ED8" w:rsidRPr="00E86FDF">
        <w:rPr>
          <w:rFonts w:cs="Traditional Arabic"/>
          <w:lang w:bidi="ar-EG"/>
        </w:rPr>
        <w:t>descriptions of Fisq and Zhulm to be sufficient</w:t>
      </w:r>
      <w:r w:rsidR="009C12A7" w:rsidRPr="00E86FDF">
        <w:rPr>
          <w:rFonts w:cs="Traditional Arabic"/>
          <w:lang w:bidi="ar-EG"/>
        </w:rPr>
        <w:t xml:space="preserve">. That is due to the similarity of this to the other sins and acts of obedience which the Muslim perpetrates </w:t>
      </w:r>
      <w:r w:rsidR="00243851" w:rsidRPr="00E86FDF">
        <w:rPr>
          <w:rFonts w:cs="Traditional Arabic"/>
          <w:lang w:bidi="ar-EG"/>
        </w:rPr>
        <w:t>based upon his desires without seeking to make the Haram Hala</w:t>
      </w:r>
      <w:r w:rsidR="00B05AA3" w:rsidRPr="00E86FDF">
        <w:rPr>
          <w:rFonts w:cs="Traditional Arabic"/>
          <w:lang w:bidi="ar-EG"/>
        </w:rPr>
        <w:t>l, rejecting</w:t>
      </w:r>
      <w:r w:rsidR="00243851" w:rsidRPr="00E86FDF">
        <w:rPr>
          <w:rFonts w:cs="Traditional Arabic"/>
          <w:lang w:bidi="ar-EG"/>
        </w:rPr>
        <w:t xml:space="preserve"> the obligation</w:t>
      </w:r>
      <w:r w:rsidR="00B05AA3" w:rsidRPr="00E86FDF">
        <w:rPr>
          <w:rFonts w:cs="Traditional Arabic"/>
          <w:lang w:bidi="ar-EG"/>
        </w:rPr>
        <w:t xml:space="preserve"> or denying Allah and the Messenger of Allah (saw). </w:t>
      </w:r>
    </w:p>
    <w:p w14:paraId="25D1CC1A" w14:textId="7C8FC567" w:rsidR="004C14B6" w:rsidRPr="00E86FDF" w:rsidRDefault="004C14B6" w:rsidP="002861FF">
      <w:pPr>
        <w:spacing w:after="0"/>
        <w:rPr>
          <w:rFonts w:cs="Traditional Arabic"/>
          <w:lang w:bidi="ar-EG"/>
        </w:rPr>
      </w:pPr>
    </w:p>
    <w:p w14:paraId="3294F6F5" w14:textId="07BE0ED9" w:rsidR="004C14B6" w:rsidRPr="00E86FDF" w:rsidRDefault="00731800" w:rsidP="002861FF">
      <w:pPr>
        <w:spacing w:after="0"/>
        <w:rPr>
          <w:rFonts w:cs="Traditional Arabic"/>
          <w:lang w:bidi="ar-EG"/>
        </w:rPr>
      </w:pPr>
      <w:r w:rsidRPr="00E86FDF">
        <w:rPr>
          <w:rFonts w:cs="Traditional Arabic"/>
          <w:lang w:bidi="ar-EG"/>
        </w:rPr>
        <w:t>However, from another angle,</w:t>
      </w:r>
      <w:r w:rsidR="000C1279" w:rsidRPr="00E86FDF">
        <w:rPr>
          <w:rFonts w:cs="Traditional Arabic"/>
          <w:lang w:bidi="ar-EG"/>
        </w:rPr>
        <w:t xml:space="preserve"> the example</w:t>
      </w:r>
      <w:r w:rsidRPr="00E86FDF">
        <w:rPr>
          <w:rFonts w:cs="Traditional Arabic"/>
          <w:lang w:bidi="ar-EG"/>
        </w:rPr>
        <w:t xml:space="preserve"> draws a stronger resemblance </w:t>
      </w:r>
      <w:r w:rsidR="007566F3" w:rsidRPr="00E86FDF">
        <w:rPr>
          <w:rFonts w:cs="Traditional Arabic"/>
          <w:lang w:bidi="ar-EG"/>
        </w:rPr>
        <w:t xml:space="preserve">to the one who refrains from pronouncing the </w:t>
      </w:r>
      <w:proofErr w:type="spellStart"/>
      <w:r w:rsidR="007566F3" w:rsidRPr="00E86FDF">
        <w:rPr>
          <w:rFonts w:cs="Traditional Arabic"/>
          <w:lang w:bidi="ar-EG"/>
        </w:rPr>
        <w:t>Kalimah</w:t>
      </w:r>
      <w:proofErr w:type="spellEnd"/>
      <w:r w:rsidR="007566F3" w:rsidRPr="00E86FDF">
        <w:rPr>
          <w:rFonts w:cs="Traditional Arabic"/>
          <w:lang w:bidi="ar-EG"/>
        </w:rPr>
        <w:t xml:space="preserve"> of Tawhid whilst possessing the </w:t>
      </w:r>
      <w:r w:rsidR="00372373" w:rsidRPr="00E86FDF">
        <w:rPr>
          <w:rFonts w:cs="Traditional Arabic"/>
          <w:lang w:bidi="ar-EG"/>
        </w:rPr>
        <w:t xml:space="preserve">deemed </w:t>
      </w:r>
      <w:r w:rsidR="007566F3" w:rsidRPr="00E86FDF">
        <w:rPr>
          <w:rFonts w:cs="Traditional Arabic"/>
          <w:lang w:bidi="ar-EG"/>
        </w:rPr>
        <w:t>capability</w:t>
      </w:r>
      <w:r w:rsidR="0017362A" w:rsidRPr="00E86FDF">
        <w:rPr>
          <w:rFonts w:cs="Traditional Arabic"/>
          <w:lang w:bidi="ar-EG"/>
        </w:rPr>
        <w:t xml:space="preserve"> </w:t>
      </w:r>
      <w:r w:rsidR="005E340B" w:rsidRPr="00E86FDF">
        <w:rPr>
          <w:rFonts w:cs="Traditional Arabic"/>
          <w:lang w:bidi="ar-EG"/>
        </w:rPr>
        <w:t xml:space="preserve">and in absence of </w:t>
      </w:r>
      <w:r w:rsidR="00527F9E" w:rsidRPr="00E86FDF">
        <w:rPr>
          <w:rFonts w:cs="Traditional Arabic"/>
          <w:lang w:bidi="ar-EG"/>
        </w:rPr>
        <w:t xml:space="preserve">a compelling coercion. </w:t>
      </w:r>
      <w:r w:rsidR="00654EC6" w:rsidRPr="00E86FDF">
        <w:rPr>
          <w:rFonts w:cs="Traditional Arabic"/>
          <w:lang w:bidi="ar-EG"/>
        </w:rPr>
        <w:t xml:space="preserve">No </w:t>
      </w:r>
      <w:r w:rsidR="0035454F" w:rsidRPr="00E86FDF">
        <w:rPr>
          <w:rFonts w:cs="Traditional Arabic"/>
          <w:lang w:bidi="ar-EG"/>
        </w:rPr>
        <w:t xml:space="preserve">Muslim has doubt in respect to this Kufr (disbelief) </w:t>
      </w:r>
      <w:r w:rsidR="00642A63" w:rsidRPr="00E86FDF">
        <w:rPr>
          <w:rFonts w:cs="Traditional Arabic"/>
          <w:lang w:bidi="ar-EG"/>
        </w:rPr>
        <w:t xml:space="preserve">and the Ijma’ (consensus) of the ‘Ulama’ (scholars) is upon that. </w:t>
      </w:r>
      <w:r w:rsidR="00FB3DC0" w:rsidRPr="00E86FDF">
        <w:rPr>
          <w:rFonts w:cs="Traditional Arabic"/>
          <w:lang w:bidi="ar-EG"/>
        </w:rPr>
        <w:t>Indeed, even the disbeliever</w:t>
      </w:r>
      <w:r w:rsidR="00836BB7" w:rsidRPr="00E86FDF">
        <w:rPr>
          <w:rFonts w:cs="Traditional Arabic"/>
          <w:lang w:bidi="ar-EG"/>
        </w:rPr>
        <w:t>’</w:t>
      </w:r>
      <w:r w:rsidR="00FB3DC0" w:rsidRPr="00E86FDF">
        <w:rPr>
          <w:rFonts w:cs="Traditional Arabic"/>
          <w:lang w:bidi="ar-EG"/>
        </w:rPr>
        <w:t xml:space="preserve">s </w:t>
      </w:r>
      <w:r w:rsidR="00836BB7" w:rsidRPr="00E86FDF">
        <w:rPr>
          <w:rFonts w:cs="Traditional Arabic"/>
          <w:lang w:bidi="ar-EG"/>
        </w:rPr>
        <w:t>affirmation of Prophethood to our Sayyid Muhamm</w:t>
      </w:r>
      <w:r w:rsidR="00D93E65" w:rsidRPr="00E86FDF">
        <w:rPr>
          <w:rFonts w:cs="Traditional Arabic"/>
          <w:lang w:bidi="ar-EG"/>
        </w:rPr>
        <w:t>a</w:t>
      </w:r>
      <w:r w:rsidR="00836BB7" w:rsidRPr="00E86FDF">
        <w:rPr>
          <w:rFonts w:cs="Traditional Arabic"/>
          <w:lang w:bidi="ar-EG"/>
        </w:rPr>
        <w:t>d (saw)</w:t>
      </w:r>
      <w:r w:rsidR="00D93E65" w:rsidRPr="00E86FDF">
        <w:rPr>
          <w:rFonts w:cs="Traditional Arabic"/>
          <w:lang w:bidi="ar-EG"/>
        </w:rPr>
        <w:t xml:space="preserve"> and his utterance of that “</w:t>
      </w:r>
      <w:r w:rsidR="00D93E65" w:rsidRPr="00E86FDF">
        <w:rPr>
          <w:rFonts w:cs="Traditional Arabic"/>
          <w:b/>
          <w:bCs/>
          <w:lang w:bidi="ar-EG"/>
        </w:rPr>
        <w:t>does not enter him into Islam until he c</w:t>
      </w:r>
      <w:r w:rsidR="000D2ED8" w:rsidRPr="00E86FDF">
        <w:rPr>
          <w:rFonts w:cs="Traditional Arabic"/>
          <w:b/>
          <w:bCs/>
          <w:lang w:bidi="ar-EG"/>
        </w:rPr>
        <w:t>ommits to the rulings (Ahkam) of Islam</w:t>
      </w:r>
      <w:r w:rsidR="000D2ED8" w:rsidRPr="00E86FDF">
        <w:rPr>
          <w:rFonts w:cs="Traditional Arabic"/>
          <w:lang w:bidi="ar-EG"/>
        </w:rPr>
        <w:t>” and this is what Imam Al-</w:t>
      </w:r>
      <w:proofErr w:type="spellStart"/>
      <w:r w:rsidR="000D2ED8" w:rsidRPr="00E86FDF">
        <w:rPr>
          <w:rFonts w:cs="Traditional Arabic"/>
          <w:lang w:bidi="ar-EG"/>
        </w:rPr>
        <w:t>Hafizh</w:t>
      </w:r>
      <w:proofErr w:type="spellEnd"/>
      <w:r w:rsidR="000D2ED8" w:rsidRPr="00E86FDF">
        <w:rPr>
          <w:rFonts w:cs="Traditional Arabic"/>
          <w:lang w:bidi="ar-EG"/>
        </w:rPr>
        <w:t xml:space="preserve"> Ibn Hajar Al-</w:t>
      </w:r>
      <w:proofErr w:type="spellStart"/>
      <w:r w:rsidR="000D2ED8" w:rsidRPr="00E86FDF">
        <w:rPr>
          <w:rFonts w:cs="Traditional Arabic"/>
          <w:lang w:bidi="ar-EG"/>
        </w:rPr>
        <w:t>Asqalani</w:t>
      </w:r>
      <w:proofErr w:type="spellEnd"/>
      <w:r w:rsidR="000D2ED8" w:rsidRPr="00E86FDF">
        <w:rPr>
          <w:rFonts w:cs="Traditional Arabic"/>
          <w:lang w:bidi="ar-EG"/>
        </w:rPr>
        <w:t xml:space="preserve"> said</w:t>
      </w:r>
      <w:r w:rsidR="00B95A3B" w:rsidRPr="00E86FDF">
        <w:rPr>
          <w:rFonts w:cs="Traditional Arabic"/>
          <w:lang w:bidi="ar-EG"/>
        </w:rPr>
        <w:t xml:space="preserve"> word for word in his “</w:t>
      </w:r>
      <w:proofErr w:type="spellStart"/>
      <w:r w:rsidR="00B95A3B" w:rsidRPr="00E86FDF">
        <w:rPr>
          <w:rFonts w:cs="Traditional Arabic"/>
          <w:lang w:bidi="ar-EG"/>
        </w:rPr>
        <w:t>Fat’h</w:t>
      </w:r>
      <w:proofErr w:type="spellEnd"/>
      <w:r w:rsidR="00B95A3B" w:rsidRPr="00E86FDF">
        <w:rPr>
          <w:rFonts w:cs="Traditional Arabic"/>
          <w:lang w:bidi="ar-EG"/>
        </w:rPr>
        <w:t xml:space="preserve">” following his explanation </w:t>
      </w:r>
      <w:r w:rsidR="0014528D" w:rsidRPr="00E86FDF">
        <w:rPr>
          <w:rFonts w:cs="Traditional Arabic"/>
          <w:lang w:bidi="ar-EG"/>
        </w:rPr>
        <w:t xml:space="preserve">of the </w:t>
      </w:r>
      <w:r w:rsidR="005863AA" w:rsidRPr="00E86FDF">
        <w:rPr>
          <w:rFonts w:cs="Traditional Arabic"/>
          <w:lang w:bidi="ar-EG"/>
        </w:rPr>
        <w:t>abstention of Al-‘Aqib and Sayyid, the two companions of Najran,</w:t>
      </w:r>
      <w:r w:rsidR="00167112" w:rsidRPr="00E86FDF">
        <w:rPr>
          <w:rFonts w:cs="Traditional Arabic"/>
          <w:lang w:bidi="ar-EG"/>
        </w:rPr>
        <w:t xml:space="preserve"> </w:t>
      </w:r>
      <w:r w:rsidR="00D0166D" w:rsidRPr="00E86FDF">
        <w:rPr>
          <w:rFonts w:cs="Traditional Arabic"/>
          <w:lang w:bidi="ar-EG"/>
        </w:rPr>
        <w:t xml:space="preserve">from </w:t>
      </w:r>
      <w:r w:rsidR="0007049B" w:rsidRPr="00E86FDF">
        <w:rPr>
          <w:rFonts w:cs="Traditional Arabic"/>
          <w:lang w:bidi="ar-EG"/>
        </w:rPr>
        <w:t>cursing the Messenger of Allah (saw)</w:t>
      </w:r>
      <w:r w:rsidR="00CE6851" w:rsidRPr="00E86FDF">
        <w:rPr>
          <w:rFonts w:cs="Traditional Arabic"/>
          <w:lang w:bidi="ar-EG"/>
        </w:rPr>
        <w:t xml:space="preserve">, and there speech which </w:t>
      </w:r>
      <w:r w:rsidR="006758DD" w:rsidRPr="00E86FDF">
        <w:rPr>
          <w:rFonts w:cs="Traditional Arabic"/>
          <w:lang w:bidi="ar-EG"/>
        </w:rPr>
        <w:t>was tantamount to</w:t>
      </w:r>
      <w:r w:rsidR="00CE6851" w:rsidRPr="00E86FDF">
        <w:rPr>
          <w:rFonts w:cs="Traditional Arabic"/>
          <w:lang w:bidi="ar-EG"/>
        </w:rPr>
        <w:t xml:space="preserve"> an affirmation </w:t>
      </w:r>
      <w:r w:rsidR="006758DD" w:rsidRPr="00E86FDF">
        <w:rPr>
          <w:rFonts w:cs="Traditional Arabic"/>
          <w:lang w:bidi="ar-EG"/>
        </w:rPr>
        <w:t xml:space="preserve">of his Prophethood. Despite that, they did not </w:t>
      </w:r>
      <w:proofErr w:type="gramStart"/>
      <w:r w:rsidR="006758DD" w:rsidRPr="00E86FDF">
        <w:rPr>
          <w:rFonts w:cs="Traditional Arabic"/>
          <w:lang w:bidi="ar-EG"/>
        </w:rPr>
        <w:t>enter into</w:t>
      </w:r>
      <w:proofErr w:type="gramEnd"/>
      <w:r w:rsidR="006758DD" w:rsidRPr="00E86FDF">
        <w:rPr>
          <w:rFonts w:cs="Traditional Arabic"/>
          <w:lang w:bidi="ar-EG"/>
        </w:rPr>
        <w:t xml:space="preserve"> Islam and did not commit</w:t>
      </w:r>
      <w:r w:rsidR="005C05AF" w:rsidRPr="00E86FDF">
        <w:rPr>
          <w:rFonts w:cs="Traditional Arabic"/>
          <w:lang w:bidi="ar-EG"/>
        </w:rPr>
        <w:t xml:space="preserve"> (in principle) to the rulings, thus remaining upon their disbelief. That is in addition to the affirmation of some of the Jews with</w:t>
      </w:r>
      <w:r w:rsidR="004769CF" w:rsidRPr="00E86FDF">
        <w:rPr>
          <w:rFonts w:cs="Traditional Arabic"/>
          <w:lang w:bidi="ar-EG"/>
        </w:rPr>
        <w:t xml:space="preserve"> His Prophethood</w:t>
      </w:r>
      <w:r w:rsidR="00D0166D" w:rsidRPr="00E86FDF">
        <w:rPr>
          <w:rFonts w:cs="Traditional Arabic"/>
          <w:lang w:bidi="ar-EG"/>
        </w:rPr>
        <w:t xml:space="preserve"> </w:t>
      </w:r>
      <w:r w:rsidR="004769CF" w:rsidRPr="00E86FDF">
        <w:rPr>
          <w:rFonts w:cs="Traditional Arabic"/>
          <w:lang w:bidi="ar-EG"/>
        </w:rPr>
        <w:t xml:space="preserve">which has been narrated in more than one reliable </w:t>
      </w:r>
      <w:r w:rsidR="00DB574D" w:rsidRPr="00E86FDF">
        <w:rPr>
          <w:rFonts w:cs="Traditional Arabic"/>
          <w:lang w:bidi="ar-EG"/>
        </w:rPr>
        <w:t>story, whilst remaining as Jews and rejecting to follow him</w:t>
      </w:r>
      <w:r w:rsidR="00FB72C8" w:rsidRPr="00E86FDF">
        <w:rPr>
          <w:rFonts w:cs="Traditional Arabic"/>
          <w:lang w:bidi="ar-EG"/>
        </w:rPr>
        <w:t xml:space="preserve"> (saw). It is known that the only thing which prevented them was the desires of the Dunya</w:t>
      </w:r>
      <w:r w:rsidR="00787009" w:rsidRPr="00E86FDF">
        <w:rPr>
          <w:rFonts w:cs="Traditional Arabic"/>
          <w:lang w:bidi="ar-EG"/>
        </w:rPr>
        <w:t>, in terms of the love of leadership</w:t>
      </w:r>
      <w:r w:rsidR="00703EF8" w:rsidRPr="00E86FDF">
        <w:rPr>
          <w:rFonts w:cs="Traditional Arabic"/>
          <w:lang w:bidi="ar-EG"/>
        </w:rPr>
        <w:t>, fear of being cut off from family and loved ones</w:t>
      </w:r>
      <w:r w:rsidR="00E36D6B" w:rsidRPr="00E86FDF">
        <w:rPr>
          <w:rFonts w:cs="Traditional Arabic"/>
          <w:lang w:bidi="ar-EG"/>
        </w:rPr>
        <w:t xml:space="preserve"> and their laziness from undertaking the Hijrah, among other reasons. All of that however did not represent an </w:t>
      </w:r>
      <w:r w:rsidR="00D910C1" w:rsidRPr="00E86FDF">
        <w:rPr>
          <w:rFonts w:cs="Traditional Arabic"/>
          <w:lang w:bidi="ar-EG"/>
        </w:rPr>
        <w:t xml:space="preserve">excuse for them nor a way out from the disbelief. That is because there is no excuse </w:t>
      </w:r>
      <w:r w:rsidR="00952B71" w:rsidRPr="00E86FDF">
        <w:rPr>
          <w:rFonts w:cs="Traditional Arabic"/>
          <w:lang w:bidi="ar-EG"/>
        </w:rPr>
        <w:t>in respect to any of that apart from the compelling coercion or the certain inability</w:t>
      </w:r>
      <w:r w:rsidR="00AD2E0D" w:rsidRPr="00E86FDF">
        <w:rPr>
          <w:rFonts w:cs="Traditional Arabic"/>
          <w:lang w:bidi="ar-EG"/>
        </w:rPr>
        <w:t xml:space="preserve">, and nothing besides that. </w:t>
      </w:r>
    </w:p>
    <w:p w14:paraId="214C4D09" w14:textId="07342093" w:rsidR="00AD2E0D" w:rsidRPr="00E86FDF" w:rsidRDefault="00AD2E0D" w:rsidP="002861FF">
      <w:pPr>
        <w:spacing w:after="0"/>
        <w:rPr>
          <w:rFonts w:cs="Traditional Arabic"/>
          <w:lang w:bidi="ar-EG"/>
        </w:rPr>
      </w:pPr>
    </w:p>
    <w:p w14:paraId="75D253C2" w14:textId="59027249" w:rsidR="00AD2E0D" w:rsidRPr="00E86FDF" w:rsidRDefault="006C50D6" w:rsidP="002861FF">
      <w:pPr>
        <w:spacing w:after="0"/>
        <w:rPr>
          <w:rFonts w:cs="Traditional Arabic"/>
          <w:rtl/>
          <w:lang w:bidi="ar-EG"/>
        </w:rPr>
      </w:pPr>
      <w:r w:rsidRPr="00E86FDF">
        <w:rPr>
          <w:rFonts w:cs="Traditional Arabic"/>
          <w:lang w:bidi="ar-EG"/>
        </w:rPr>
        <w:t>This ruling is not restricted to the testimony of Tawhid only</w:t>
      </w:r>
      <w:r w:rsidR="003B1880" w:rsidRPr="00E86FDF">
        <w:rPr>
          <w:rFonts w:cs="Traditional Arabic"/>
          <w:lang w:bidi="ar-EG"/>
        </w:rPr>
        <w:t>,</w:t>
      </w:r>
      <w:r w:rsidR="003E5503" w:rsidRPr="00E86FDF">
        <w:rPr>
          <w:rFonts w:cs="Traditional Arabic"/>
          <w:lang w:bidi="ar-EG"/>
        </w:rPr>
        <w:t xml:space="preserve"> but rather applies </w:t>
      </w:r>
      <w:r w:rsidR="00BD1153" w:rsidRPr="00E86FDF">
        <w:rPr>
          <w:rFonts w:cs="Traditional Arabic"/>
          <w:lang w:bidi="ar-EG"/>
        </w:rPr>
        <w:t>to every</w:t>
      </w:r>
      <w:r w:rsidR="00EA406B" w:rsidRPr="00E86FDF">
        <w:rPr>
          <w:rFonts w:cs="Traditional Arabic"/>
          <w:lang w:bidi="ar-EG"/>
        </w:rPr>
        <w:t xml:space="preserve"> statement of </w:t>
      </w:r>
      <w:r w:rsidR="00725CA7" w:rsidRPr="00E86FDF">
        <w:rPr>
          <w:rFonts w:cs="Traditional Arabic"/>
          <w:lang w:bidi="ar-EG"/>
        </w:rPr>
        <w:t xml:space="preserve">the </w:t>
      </w:r>
      <w:r w:rsidR="00EA406B" w:rsidRPr="00E86FDF">
        <w:rPr>
          <w:rFonts w:cs="Traditional Arabic"/>
          <w:lang w:bidi="ar-EG"/>
        </w:rPr>
        <w:t xml:space="preserve">truth </w:t>
      </w:r>
      <w:r w:rsidR="00051583" w:rsidRPr="00E86FDF">
        <w:rPr>
          <w:rFonts w:cs="Traditional Arabic"/>
          <w:lang w:bidi="ar-EG"/>
        </w:rPr>
        <w:t xml:space="preserve">connected conclusively to the Shahadah </w:t>
      </w:r>
      <w:r w:rsidR="00995137" w:rsidRPr="00E86FDF">
        <w:rPr>
          <w:rFonts w:cs="Traditional Arabic"/>
          <w:lang w:bidi="ar-EG"/>
        </w:rPr>
        <w:t>and as such is from its necessary matters. There is no difference between the statement of the person</w:t>
      </w:r>
      <w:r w:rsidR="005C793F" w:rsidRPr="00E86FDF">
        <w:rPr>
          <w:rFonts w:cs="Traditional Arabic"/>
          <w:lang w:bidi="ar-EG"/>
        </w:rPr>
        <w:t xml:space="preserve"> “la </w:t>
      </w:r>
      <w:proofErr w:type="spellStart"/>
      <w:r w:rsidR="005C793F" w:rsidRPr="00E86FDF">
        <w:rPr>
          <w:rFonts w:cs="Traditional Arabic"/>
          <w:lang w:bidi="ar-EG"/>
        </w:rPr>
        <w:t>Ilaha</w:t>
      </w:r>
      <w:proofErr w:type="spellEnd"/>
      <w:r w:rsidR="005C793F" w:rsidRPr="00E86FDF">
        <w:rPr>
          <w:rFonts w:cs="Traditional Arabic"/>
          <w:lang w:bidi="ar-EG"/>
        </w:rPr>
        <w:t xml:space="preserve"> </w:t>
      </w:r>
      <w:proofErr w:type="spellStart"/>
      <w:r w:rsidR="005C793F" w:rsidRPr="00E86FDF">
        <w:rPr>
          <w:rFonts w:cs="Traditional Arabic"/>
          <w:lang w:bidi="ar-EG"/>
        </w:rPr>
        <w:t>Illallah</w:t>
      </w:r>
      <w:proofErr w:type="spellEnd"/>
      <w:r w:rsidR="005C793F" w:rsidRPr="00E86FDF">
        <w:rPr>
          <w:rFonts w:cs="Traditional Arabic"/>
          <w:lang w:bidi="ar-EG"/>
        </w:rPr>
        <w:t>”</w:t>
      </w:r>
      <w:r w:rsidR="00341A5F" w:rsidRPr="00E86FDF">
        <w:rPr>
          <w:rFonts w:cs="Traditional Arabic"/>
          <w:lang w:bidi="ar-EG"/>
        </w:rPr>
        <w:t xml:space="preserve">, </w:t>
      </w:r>
      <w:r w:rsidR="005C793F" w:rsidRPr="00E86FDF">
        <w:rPr>
          <w:rFonts w:cs="Traditional Arabic"/>
          <w:lang w:bidi="ar-EG"/>
        </w:rPr>
        <w:t>his statement “Maryam is the daughter of ‘Imran</w:t>
      </w:r>
      <w:r w:rsidR="008F4E17" w:rsidRPr="00E86FDF">
        <w:rPr>
          <w:rFonts w:cs="Traditional Arabic"/>
          <w:lang w:bidi="ar-EG"/>
        </w:rPr>
        <w:t xml:space="preserve"> who Allah freed from corruption and preferred over all </w:t>
      </w:r>
      <w:r w:rsidR="001F404C" w:rsidRPr="00E86FDF">
        <w:rPr>
          <w:rFonts w:cs="Traditional Arabic"/>
          <w:lang w:bidi="ar-EG"/>
        </w:rPr>
        <w:t>women</w:t>
      </w:r>
      <w:r w:rsidR="00051583" w:rsidRPr="00E86FDF">
        <w:rPr>
          <w:rFonts w:cs="Traditional Arabic"/>
          <w:lang w:bidi="ar-EG"/>
        </w:rPr>
        <w:t xml:space="preserve"> </w:t>
      </w:r>
      <w:r w:rsidR="001F404C" w:rsidRPr="00E86FDF">
        <w:rPr>
          <w:rFonts w:cs="Traditional Arabic"/>
          <w:lang w:bidi="ar-EG"/>
        </w:rPr>
        <w:t>of the world</w:t>
      </w:r>
      <w:r w:rsidR="00341A5F" w:rsidRPr="00E86FDF">
        <w:rPr>
          <w:rFonts w:cs="Traditional Arabic"/>
          <w:lang w:bidi="ar-EG"/>
        </w:rPr>
        <w:t xml:space="preserve">”, his statement “Allah is </w:t>
      </w:r>
      <w:r w:rsidR="00270D44" w:rsidRPr="00E86FDF">
        <w:rPr>
          <w:rFonts w:cs="Traditional Arabic"/>
          <w:lang w:bidi="ar-EG"/>
        </w:rPr>
        <w:t xml:space="preserve">capable (Qadir) over </w:t>
      </w:r>
      <w:proofErr w:type="gramStart"/>
      <w:r w:rsidR="00270D44" w:rsidRPr="00E86FDF">
        <w:rPr>
          <w:rFonts w:cs="Traditional Arabic"/>
          <w:lang w:bidi="ar-EG"/>
        </w:rPr>
        <w:t>everything</w:t>
      </w:r>
      <w:proofErr w:type="gramEnd"/>
      <w:r w:rsidR="00270D44" w:rsidRPr="00E86FDF">
        <w:rPr>
          <w:rFonts w:cs="Traditional Arabic"/>
          <w:lang w:bidi="ar-EG"/>
        </w:rPr>
        <w:t xml:space="preserve"> and His knowledge has encompassed everything”</w:t>
      </w:r>
      <w:r w:rsidR="007E1415" w:rsidRPr="00E86FDF">
        <w:rPr>
          <w:rFonts w:cs="Traditional Arabic"/>
          <w:lang w:bidi="ar-EG"/>
        </w:rPr>
        <w:t xml:space="preserve"> and his statement “This is the Hukm of Allah in this particular issue”. All of th</w:t>
      </w:r>
      <w:r w:rsidR="00E76DCA" w:rsidRPr="00E86FDF">
        <w:rPr>
          <w:rFonts w:cs="Traditional Arabic"/>
          <w:lang w:bidi="ar-EG"/>
        </w:rPr>
        <w:t xml:space="preserve">ese </w:t>
      </w:r>
      <w:r w:rsidR="00C674DC" w:rsidRPr="00E86FDF">
        <w:rPr>
          <w:rFonts w:cs="Traditional Arabic"/>
          <w:lang w:bidi="ar-EG"/>
        </w:rPr>
        <w:t xml:space="preserve">represent </w:t>
      </w:r>
      <w:r w:rsidR="00E76DCA" w:rsidRPr="00E86FDF">
        <w:rPr>
          <w:rFonts w:cs="Traditional Arabic"/>
          <w:lang w:bidi="ar-EG"/>
        </w:rPr>
        <w:t>the uttering</w:t>
      </w:r>
      <w:r w:rsidR="00C674DC" w:rsidRPr="00E86FDF">
        <w:rPr>
          <w:rFonts w:cs="Traditional Arabic"/>
          <w:lang w:bidi="ar-EG"/>
        </w:rPr>
        <w:t xml:space="preserve"> and informing of the Haqq</w:t>
      </w:r>
      <w:r w:rsidR="00725CA7" w:rsidRPr="00E86FDF">
        <w:rPr>
          <w:rFonts w:cs="Traditional Arabic"/>
          <w:lang w:bidi="ar-EG"/>
        </w:rPr>
        <w:t xml:space="preserve"> (truth)</w:t>
      </w:r>
      <w:r w:rsidR="00C674DC" w:rsidRPr="00E86FDF">
        <w:rPr>
          <w:rFonts w:cs="Traditional Arabic"/>
          <w:lang w:bidi="ar-EG"/>
        </w:rPr>
        <w:t xml:space="preserve"> which the one informing believes in</w:t>
      </w:r>
      <w:r w:rsidR="00726752" w:rsidRPr="00E86FDF">
        <w:rPr>
          <w:rFonts w:cs="Traditional Arabic"/>
          <w:lang w:bidi="ar-EG"/>
        </w:rPr>
        <w:t xml:space="preserve"> and </w:t>
      </w:r>
      <w:r w:rsidR="000A7423" w:rsidRPr="00E86FDF">
        <w:rPr>
          <w:rFonts w:cs="Traditional Arabic"/>
          <w:lang w:bidi="ar-EG"/>
        </w:rPr>
        <w:t xml:space="preserve">through which he </w:t>
      </w:r>
      <w:r w:rsidR="00726752" w:rsidRPr="00E86FDF">
        <w:rPr>
          <w:rFonts w:cs="Traditional Arabic"/>
          <w:lang w:bidi="ar-EG"/>
        </w:rPr>
        <w:t xml:space="preserve">follows </w:t>
      </w:r>
      <w:r w:rsidR="000A7423" w:rsidRPr="00E86FDF">
        <w:rPr>
          <w:rFonts w:cs="Traditional Arabic"/>
          <w:lang w:bidi="ar-EG"/>
        </w:rPr>
        <w:t xml:space="preserve">and submits to </w:t>
      </w:r>
      <w:r w:rsidR="00726752" w:rsidRPr="00E86FDF">
        <w:rPr>
          <w:rFonts w:cs="Traditional Arabic"/>
          <w:lang w:bidi="ar-EG"/>
        </w:rPr>
        <w:t>the Deen of Allah</w:t>
      </w:r>
      <w:r w:rsidR="000A7423" w:rsidRPr="00E86FDF">
        <w:rPr>
          <w:rFonts w:cs="Traditional Arabic"/>
          <w:lang w:bidi="ar-EG"/>
        </w:rPr>
        <w:t xml:space="preserve">. </w:t>
      </w:r>
      <w:r w:rsidR="00E65773" w:rsidRPr="00E86FDF">
        <w:rPr>
          <w:rFonts w:cs="Traditional Arabic"/>
          <w:lang w:bidi="ar-EG"/>
        </w:rPr>
        <w:t xml:space="preserve">He must affirm such a statement, declare it, </w:t>
      </w:r>
      <w:r w:rsidR="009241EB" w:rsidRPr="00E86FDF">
        <w:rPr>
          <w:rFonts w:cs="Traditional Arabic"/>
          <w:lang w:bidi="ar-EG"/>
        </w:rPr>
        <w:t xml:space="preserve">submit to it, surrender to it and take it as a Deen through which Allah is </w:t>
      </w:r>
      <w:r w:rsidR="0090640F" w:rsidRPr="00E86FDF">
        <w:rPr>
          <w:rFonts w:cs="Traditional Arabic"/>
          <w:lang w:bidi="ar-EG"/>
        </w:rPr>
        <w:t>obeyed and worshipped</w:t>
      </w:r>
      <w:r w:rsidR="00A85AA8" w:rsidRPr="00E86FDF">
        <w:rPr>
          <w:rFonts w:cs="Traditional Arabic"/>
          <w:lang w:bidi="ar-EG"/>
        </w:rPr>
        <w:t xml:space="preserve">. The only exception is the case of the </w:t>
      </w:r>
      <w:r w:rsidR="00681992" w:rsidRPr="00E86FDF">
        <w:rPr>
          <w:rFonts w:cs="Traditional Arabic"/>
          <w:lang w:bidi="ar-EG"/>
        </w:rPr>
        <w:t xml:space="preserve">deemed incapability or that of the compelling coercion. </w:t>
      </w:r>
    </w:p>
    <w:p w14:paraId="0E72D090" w14:textId="4DE73183" w:rsidR="004C14B6" w:rsidRPr="00E86FDF" w:rsidRDefault="004C14B6" w:rsidP="002861FF">
      <w:pPr>
        <w:spacing w:after="0"/>
        <w:rPr>
          <w:rFonts w:cs="Traditional Arabic"/>
          <w:lang w:bidi="ar-EG"/>
        </w:rPr>
      </w:pPr>
    </w:p>
    <w:p w14:paraId="39634402" w14:textId="01758D40" w:rsidR="00681992" w:rsidRPr="00E86FDF" w:rsidRDefault="00C87711" w:rsidP="002861FF">
      <w:pPr>
        <w:spacing w:after="0"/>
        <w:rPr>
          <w:rFonts w:cs="Traditional Arabic"/>
          <w:lang w:bidi="ar-EG"/>
        </w:rPr>
      </w:pPr>
      <w:r w:rsidRPr="00E86FDF">
        <w:rPr>
          <w:rFonts w:cs="Traditional Arabic"/>
          <w:lang w:bidi="ar-EG"/>
        </w:rPr>
        <w:t>If this example, and this example alone,</w:t>
      </w:r>
      <w:r w:rsidR="008646F6" w:rsidRPr="00E86FDF">
        <w:rPr>
          <w:rFonts w:cs="Traditional Arabic"/>
          <w:lang w:bidi="ar-EG"/>
        </w:rPr>
        <w:t xml:space="preserve"> </w:t>
      </w:r>
      <w:r w:rsidR="002156EF" w:rsidRPr="00E86FDF">
        <w:rPr>
          <w:rFonts w:cs="Traditional Arabic"/>
          <w:lang w:bidi="ar-EG"/>
        </w:rPr>
        <w:t xml:space="preserve">contains a </w:t>
      </w:r>
      <w:r w:rsidR="008646F6" w:rsidRPr="00E86FDF">
        <w:rPr>
          <w:rFonts w:cs="Traditional Arabic"/>
          <w:lang w:bidi="ar-EG"/>
        </w:rPr>
        <w:t>resembl</w:t>
      </w:r>
      <w:r w:rsidR="002156EF" w:rsidRPr="00E86FDF">
        <w:rPr>
          <w:rFonts w:cs="Traditional Arabic"/>
          <w:lang w:bidi="ar-EG"/>
        </w:rPr>
        <w:t>ance</w:t>
      </w:r>
      <w:r w:rsidR="008646F6" w:rsidRPr="00E86FDF">
        <w:rPr>
          <w:rFonts w:cs="Traditional Arabic"/>
          <w:lang w:bidi="ar-EG"/>
        </w:rPr>
        <w:t xml:space="preserve"> </w:t>
      </w:r>
      <w:r w:rsidR="00FC2226" w:rsidRPr="00E86FDF">
        <w:rPr>
          <w:rFonts w:cs="Traditional Arabic"/>
          <w:lang w:bidi="ar-EG"/>
        </w:rPr>
        <w:t xml:space="preserve">to </w:t>
      </w:r>
      <w:r w:rsidR="008646F6" w:rsidRPr="00E86FDF">
        <w:rPr>
          <w:rFonts w:cs="Traditional Arabic"/>
          <w:lang w:bidi="ar-EG"/>
        </w:rPr>
        <w:t>the situation of the sinful and disobedient person, it</w:t>
      </w:r>
      <w:r w:rsidR="002156EF" w:rsidRPr="00E86FDF">
        <w:rPr>
          <w:rFonts w:cs="Traditional Arabic"/>
          <w:lang w:bidi="ar-EG"/>
        </w:rPr>
        <w:t xml:space="preserve"> also contains a greater resemblance</w:t>
      </w:r>
      <w:r w:rsidR="00FC2226" w:rsidRPr="00E86FDF">
        <w:rPr>
          <w:rFonts w:cs="Traditional Arabic"/>
          <w:lang w:bidi="ar-EG"/>
        </w:rPr>
        <w:t xml:space="preserve"> to the case of the </w:t>
      </w:r>
      <w:r w:rsidR="00D858B2" w:rsidRPr="00E86FDF">
        <w:rPr>
          <w:rFonts w:cs="Traditional Arabic"/>
          <w:lang w:bidi="ar-EG"/>
        </w:rPr>
        <w:t>disbeliever</w:t>
      </w:r>
      <w:r w:rsidR="00C270D8" w:rsidRPr="00E86FDF">
        <w:rPr>
          <w:rFonts w:cs="Traditional Arabic"/>
          <w:lang w:bidi="ar-EG"/>
        </w:rPr>
        <w:t xml:space="preserve"> who turns away</w:t>
      </w:r>
      <w:r w:rsidR="00D858B2" w:rsidRPr="00E86FDF">
        <w:rPr>
          <w:rFonts w:cs="Traditional Arabic"/>
          <w:lang w:bidi="ar-EG"/>
        </w:rPr>
        <w:t xml:space="preserve"> in aversion, </w:t>
      </w:r>
      <w:r w:rsidR="00833EEA" w:rsidRPr="00E86FDF">
        <w:rPr>
          <w:rFonts w:cs="Traditional Arabic"/>
          <w:lang w:bidi="ar-EG"/>
        </w:rPr>
        <w:t>denies in rejection, or is arrogant</w:t>
      </w:r>
      <w:r w:rsidR="00E255AF" w:rsidRPr="00E86FDF">
        <w:rPr>
          <w:rFonts w:cs="Traditional Arabic"/>
          <w:lang w:bidi="ar-EG"/>
        </w:rPr>
        <w:t>. So</w:t>
      </w:r>
      <w:r w:rsidR="00052FA6" w:rsidRPr="00E86FDF">
        <w:rPr>
          <w:rFonts w:cs="Traditional Arabic"/>
          <w:lang w:bidi="ar-EG"/>
        </w:rPr>
        <w:t>,</w:t>
      </w:r>
      <w:r w:rsidR="00E255AF" w:rsidRPr="00E86FDF">
        <w:rPr>
          <w:rFonts w:cs="Traditional Arabic"/>
          <w:lang w:bidi="ar-EG"/>
        </w:rPr>
        <w:t xml:space="preserve"> let every rational person </w:t>
      </w:r>
      <w:r w:rsidR="00511375" w:rsidRPr="00E86FDF">
        <w:rPr>
          <w:rFonts w:cs="Traditional Arabic"/>
          <w:lang w:bidi="ar-EG"/>
        </w:rPr>
        <w:t xml:space="preserve">beware for his own self! </w:t>
      </w:r>
    </w:p>
    <w:p w14:paraId="771939B0" w14:textId="1DC719CA" w:rsidR="00681992" w:rsidRPr="00E86FDF" w:rsidRDefault="00681992" w:rsidP="002861FF">
      <w:pPr>
        <w:spacing w:after="0"/>
        <w:rPr>
          <w:rFonts w:cs="Traditional Arabic"/>
          <w:lang w:bidi="ar-EG"/>
        </w:rPr>
      </w:pPr>
    </w:p>
    <w:p w14:paraId="7A350FCE" w14:textId="2BBAD713" w:rsidR="00681992" w:rsidRPr="00E86FDF" w:rsidRDefault="006B548B" w:rsidP="002861FF">
      <w:pPr>
        <w:spacing w:after="0"/>
        <w:rPr>
          <w:rFonts w:cs="Traditional Arabic"/>
          <w:lang w:bidi="ar-EG"/>
        </w:rPr>
      </w:pPr>
      <w:r w:rsidRPr="00E86FDF">
        <w:rPr>
          <w:rFonts w:cs="Traditional Arabic"/>
          <w:lang w:bidi="ar-EG"/>
        </w:rPr>
        <w:t xml:space="preserve">This is also apparent, in a different way, </w:t>
      </w:r>
      <w:r w:rsidR="00334CD9" w:rsidRPr="00E86FDF">
        <w:rPr>
          <w:rFonts w:cs="Traditional Arabic"/>
          <w:lang w:bidi="ar-EG"/>
        </w:rPr>
        <w:t xml:space="preserve">in the example of a Muslim man </w:t>
      </w:r>
      <w:r w:rsidR="00200062" w:rsidRPr="00E86FDF">
        <w:rPr>
          <w:rFonts w:cs="Traditional Arabic"/>
          <w:lang w:bidi="ar-EG"/>
        </w:rPr>
        <w:t xml:space="preserve">who was arrested for </w:t>
      </w:r>
      <w:r w:rsidR="0062281A" w:rsidRPr="00E86FDF">
        <w:rPr>
          <w:rFonts w:cs="Traditional Arabic"/>
          <w:lang w:bidi="ar-EG"/>
        </w:rPr>
        <w:t xml:space="preserve">clear drunkenness. Then this man was brought before the judge who </w:t>
      </w:r>
      <w:r w:rsidR="00F43C3C" w:rsidRPr="00E86FDF">
        <w:rPr>
          <w:rFonts w:cs="Traditional Arabic"/>
          <w:lang w:bidi="ar-EG"/>
        </w:rPr>
        <w:t>judges</w:t>
      </w:r>
      <w:r w:rsidR="008178C0" w:rsidRPr="00E86FDF">
        <w:rPr>
          <w:rFonts w:cs="Traditional Arabic"/>
          <w:lang w:bidi="ar-EG"/>
        </w:rPr>
        <w:t xml:space="preserve"> by the man-made law </w:t>
      </w:r>
      <w:r w:rsidR="00AE7EB6" w:rsidRPr="00E86FDF">
        <w:rPr>
          <w:rFonts w:cs="Traditional Arabic"/>
          <w:lang w:bidi="ar-EG"/>
        </w:rPr>
        <w:t>who consequently</w:t>
      </w:r>
      <w:r w:rsidR="008178C0" w:rsidRPr="00E86FDF">
        <w:rPr>
          <w:rFonts w:cs="Traditional Arabic"/>
          <w:lang w:bidi="ar-EG"/>
        </w:rPr>
        <w:t xml:space="preserve"> lets him go free</w:t>
      </w:r>
      <w:r w:rsidR="00F43C3C" w:rsidRPr="00E86FDF">
        <w:rPr>
          <w:rFonts w:cs="Traditional Arabic"/>
          <w:lang w:bidi="ar-EG"/>
        </w:rPr>
        <w:t>, without passing any judgement</w:t>
      </w:r>
      <w:r w:rsidR="00AE7EB6" w:rsidRPr="00E86FDF">
        <w:rPr>
          <w:rFonts w:cs="Traditional Arabic"/>
          <w:lang w:bidi="ar-EG"/>
        </w:rPr>
        <w:t>. That is</w:t>
      </w:r>
      <w:r w:rsidR="00D277EF" w:rsidRPr="00E86FDF">
        <w:rPr>
          <w:rFonts w:cs="Traditional Arabic"/>
          <w:lang w:bidi="ar-EG"/>
        </w:rPr>
        <w:t xml:space="preserve"> because that man in accordance </w:t>
      </w:r>
      <w:r w:rsidR="004310B1" w:rsidRPr="00E86FDF">
        <w:rPr>
          <w:rFonts w:cs="Traditional Arabic"/>
          <w:lang w:bidi="ar-EG"/>
        </w:rPr>
        <w:t>with</w:t>
      </w:r>
      <w:r w:rsidR="00D277EF" w:rsidRPr="00E86FDF">
        <w:rPr>
          <w:rFonts w:cs="Traditional Arabic"/>
          <w:lang w:bidi="ar-EG"/>
        </w:rPr>
        <w:t xml:space="preserve"> the dictates of the man-made law </w:t>
      </w:r>
      <w:r w:rsidR="00566D87" w:rsidRPr="00E86FDF">
        <w:rPr>
          <w:rFonts w:cs="Traditional Arabic"/>
          <w:lang w:bidi="ar-EG"/>
        </w:rPr>
        <w:t xml:space="preserve">had not perpetrated a crime and will </w:t>
      </w:r>
      <w:r w:rsidR="004310B1" w:rsidRPr="00E86FDF">
        <w:rPr>
          <w:rFonts w:cs="Traditional Arabic"/>
          <w:lang w:bidi="ar-EG"/>
        </w:rPr>
        <w:t>never</w:t>
      </w:r>
      <w:r w:rsidR="00566D87" w:rsidRPr="00E86FDF">
        <w:rPr>
          <w:rFonts w:cs="Traditional Arabic"/>
          <w:lang w:bidi="ar-EG"/>
        </w:rPr>
        <w:t xml:space="preserve"> be </w:t>
      </w:r>
      <w:r w:rsidR="004310B1" w:rsidRPr="00E86FDF">
        <w:rPr>
          <w:rFonts w:cs="Traditional Arabic"/>
          <w:lang w:bidi="ar-EG"/>
        </w:rPr>
        <w:t>punished with any</w:t>
      </w:r>
      <w:r w:rsidR="000237F0" w:rsidRPr="00E86FDF">
        <w:rPr>
          <w:rFonts w:cs="Traditional Arabic"/>
          <w:lang w:bidi="ar-EG"/>
        </w:rPr>
        <w:t xml:space="preserve"> punishment for what he did</w:t>
      </w:r>
      <w:r w:rsidR="00886111" w:rsidRPr="00E86FDF">
        <w:rPr>
          <w:rFonts w:cs="Traditional Arabic"/>
          <w:lang w:bidi="ar-EG"/>
        </w:rPr>
        <w:t xml:space="preserve">. Indeed, there would not be </w:t>
      </w:r>
      <w:r w:rsidR="00B313B4" w:rsidRPr="00E86FDF">
        <w:rPr>
          <w:rFonts w:cs="Traditional Arabic"/>
          <w:lang w:bidi="ar-EG"/>
        </w:rPr>
        <w:t xml:space="preserve">in origin </w:t>
      </w:r>
      <w:r w:rsidR="00886111" w:rsidRPr="00E86FDF">
        <w:rPr>
          <w:rFonts w:cs="Traditional Arabic"/>
          <w:lang w:bidi="ar-EG"/>
        </w:rPr>
        <w:t xml:space="preserve">anything that obliges </w:t>
      </w:r>
      <w:r w:rsidR="00B313B4" w:rsidRPr="00E86FDF">
        <w:rPr>
          <w:rFonts w:cs="Traditional Arabic"/>
          <w:lang w:bidi="ar-EG"/>
        </w:rPr>
        <w:t>a judicial examination to take place.</w:t>
      </w:r>
      <w:r w:rsidR="00CB2C93" w:rsidRPr="00E86FDF">
        <w:rPr>
          <w:rFonts w:cs="Traditional Arabic"/>
          <w:lang w:bidi="ar-EG"/>
        </w:rPr>
        <w:t xml:space="preserve"> That is while the Shar’a makes obligatory the establishment of the </w:t>
      </w:r>
      <w:proofErr w:type="spellStart"/>
      <w:r w:rsidR="00CB2C93" w:rsidRPr="00E86FDF">
        <w:rPr>
          <w:rFonts w:cs="Traditional Arabic"/>
          <w:lang w:bidi="ar-EG"/>
        </w:rPr>
        <w:t>Hadd</w:t>
      </w:r>
      <w:proofErr w:type="spellEnd"/>
      <w:r w:rsidR="00CB2C93" w:rsidRPr="00E86FDF">
        <w:rPr>
          <w:rFonts w:cs="Traditional Arabic"/>
          <w:lang w:bidi="ar-EG"/>
        </w:rPr>
        <w:t xml:space="preserve"> (prescribed punishment) for drinking alcohol upon the</w:t>
      </w:r>
      <w:r w:rsidR="00CA245B" w:rsidRPr="00E86FDF">
        <w:rPr>
          <w:rFonts w:cs="Traditional Arabic"/>
          <w:lang w:bidi="ar-EG"/>
        </w:rPr>
        <w:t xml:space="preserve"> man, which is 40 or 80 lashes</w:t>
      </w:r>
      <w:r w:rsidR="00497245" w:rsidRPr="00E86FDF">
        <w:rPr>
          <w:rFonts w:cs="Traditional Arabic"/>
          <w:lang w:bidi="ar-EG"/>
        </w:rPr>
        <w:t xml:space="preserve">, </w:t>
      </w:r>
      <w:r w:rsidR="007D2640" w:rsidRPr="00E86FDF">
        <w:rPr>
          <w:rFonts w:cs="Traditional Arabic"/>
          <w:lang w:bidi="ar-EG"/>
        </w:rPr>
        <w:t>taking into consideration</w:t>
      </w:r>
      <w:r w:rsidR="00497245" w:rsidRPr="00E86FDF">
        <w:rPr>
          <w:rFonts w:cs="Traditional Arabic"/>
          <w:lang w:bidi="ar-EG"/>
        </w:rPr>
        <w:t xml:space="preserve"> </w:t>
      </w:r>
      <w:r w:rsidR="007D2640" w:rsidRPr="00E86FDF">
        <w:rPr>
          <w:rFonts w:cs="Traditional Arabic"/>
          <w:lang w:bidi="ar-EG"/>
        </w:rPr>
        <w:t>the</w:t>
      </w:r>
      <w:r w:rsidR="00497245" w:rsidRPr="00E86FDF">
        <w:rPr>
          <w:rFonts w:cs="Traditional Arabic"/>
          <w:lang w:bidi="ar-EG"/>
        </w:rPr>
        <w:t xml:space="preserve"> difference of opinion among the </w:t>
      </w:r>
      <w:proofErr w:type="spellStart"/>
      <w:r w:rsidR="00497245" w:rsidRPr="00E86FDF">
        <w:rPr>
          <w:rFonts w:cs="Traditional Arabic"/>
          <w:lang w:bidi="ar-EG"/>
        </w:rPr>
        <w:t>Madhahib</w:t>
      </w:r>
      <w:proofErr w:type="spellEnd"/>
      <w:r w:rsidR="00497245" w:rsidRPr="00E86FDF">
        <w:rPr>
          <w:rFonts w:cs="Traditional Arabic"/>
          <w:lang w:bidi="ar-EG"/>
        </w:rPr>
        <w:t xml:space="preserve"> (schools of Islamic jurisprudence). </w:t>
      </w:r>
    </w:p>
    <w:p w14:paraId="4B029BC4" w14:textId="3E1E862B" w:rsidR="00681992" w:rsidRPr="00E86FDF" w:rsidRDefault="00681992" w:rsidP="002861FF">
      <w:pPr>
        <w:spacing w:after="0"/>
        <w:rPr>
          <w:rFonts w:cs="Traditional Arabic"/>
          <w:lang w:bidi="ar-EG"/>
        </w:rPr>
      </w:pPr>
    </w:p>
    <w:p w14:paraId="340E02E7" w14:textId="4C63700A" w:rsidR="00681992" w:rsidRPr="00E86FDF" w:rsidRDefault="000528D0" w:rsidP="002861FF">
      <w:pPr>
        <w:spacing w:after="0"/>
        <w:rPr>
          <w:rFonts w:cs="Traditional Arabic"/>
          <w:lang w:bidi="ar-EG"/>
        </w:rPr>
      </w:pPr>
      <w:r w:rsidRPr="00E86FDF">
        <w:rPr>
          <w:rFonts w:cs="Traditional Arabic"/>
          <w:lang w:bidi="ar-EG"/>
        </w:rPr>
        <w:t xml:space="preserve">Leaving the Hukm </w:t>
      </w:r>
      <w:r w:rsidR="00F463EA" w:rsidRPr="00E86FDF">
        <w:rPr>
          <w:rFonts w:cs="Traditional Arabic"/>
          <w:lang w:bidi="ar-EG"/>
        </w:rPr>
        <w:t xml:space="preserve">by what Allah has revealed in this example and what is </w:t>
      </w:r>
      <w:r w:rsidR="00E74E55" w:rsidRPr="00E86FDF">
        <w:rPr>
          <w:rFonts w:cs="Traditional Arabic"/>
          <w:lang w:bidi="ar-EG"/>
        </w:rPr>
        <w:t>like</w:t>
      </w:r>
      <w:r w:rsidR="00F463EA" w:rsidRPr="00E86FDF">
        <w:rPr>
          <w:rFonts w:cs="Traditional Arabic"/>
          <w:lang w:bidi="ar-EG"/>
        </w:rPr>
        <w:t xml:space="preserve"> it</w:t>
      </w:r>
      <w:r w:rsidR="00E74E55" w:rsidRPr="00E86FDF">
        <w:rPr>
          <w:rFonts w:cs="Traditional Arabic"/>
          <w:lang w:bidi="ar-EG"/>
        </w:rPr>
        <w:t>,</w:t>
      </w:r>
      <w:r w:rsidR="00F463EA" w:rsidRPr="00E86FDF">
        <w:rPr>
          <w:rFonts w:cs="Traditional Arabic"/>
          <w:lang w:bidi="ar-EG"/>
        </w:rPr>
        <w:t xml:space="preserve"> </w:t>
      </w:r>
      <w:r w:rsidR="00637F7D" w:rsidRPr="00E86FDF">
        <w:rPr>
          <w:rFonts w:cs="Traditional Arabic"/>
          <w:lang w:bidi="ar-EG"/>
        </w:rPr>
        <w:t>has no relationship to the</w:t>
      </w:r>
      <w:r w:rsidR="00C24BC0" w:rsidRPr="00E86FDF">
        <w:rPr>
          <w:rFonts w:cs="Traditional Arabic"/>
          <w:lang w:bidi="ar-EG"/>
        </w:rPr>
        <w:t xml:space="preserve"> matter of</w:t>
      </w:r>
      <w:r w:rsidR="00637F7D" w:rsidRPr="00E86FDF">
        <w:rPr>
          <w:rFonts w:cs="Traditional Arabic"/>
          <w:lang w:bidi="ar-EG"/>
        </w:rPr>
        <w:t xml:space="preserve"> being overcome</w:t>
      </w:r>
      <w:r w:rsidR="00C24BC0" w:rsidRPr="00E86FDF">
        <w:rPr>
          <w:rFonts w:cs="Traditional Arabic"/>
          <w:lang w:bidi="ar-EG"/>
        </w:rPr>
        <w:t xml:space="preserve"> by desires</w:t>
      </w:r>
      <w:r w:rsidR="00C60785" w:rsidRPr="00E86FDF">
        <w:rPr>
          <w:rFonts w:cs="Traditional Arabic"/>
          <w:lang w:bidi="ar-EG"/>
        </w:rPr>
        <w:t xml:space="preserve">, </w:t>
      </w:r>
      <w:r w:rsidR="00637F7D" w:rsidRPr="00E86FDF">
        <w:rPr>
          <w:rFonts w:cs="Traditional Arabic"/>
          <w:lang w:bidi="ar-EG"/>
        </w:rPr>
        <w:t xml:space="preserve">weakness </w:t>
      </w:r>
      <w:r w:rsidR="00C60785" w:rsidRPr="00E86FDF">
        <w:rPr>
          <w:rFonts w:cs="Traditional Arabic"/>
          <w:lang w:bidi="ar-EG"/>
        </w:rPr>
        <w:t>before the whispers of Shaitan (</w:t>
      </w:r>
      <w:r w:rsidR="007D2640" w:rsidRPr="00E86FDF">
        <w:rPr>
          <w:rFonts w:cs="Traditional Arabic"/>
          <w:lang w:bidi="ar-EG"/>
        </w:rPr>
        <w:t>Satan</w:t>
      </w:r>
      <w:r w:rsidR="00C60785" w:rsidRPr="00E86FDF">
        <w:rPr>
          <w:rFonts w:cs="Traditional Arabic"/>
          <w:lang w:bidi="ar-EG"/>
        </w:rPr>
        <w:t>)</w:t>
      </w:r>
      <w:r w:rsidR="007D2640" w:rsidRPr="00E86FDF">
        <w:rPr>
          <w:rFonts w:cs="Traditional Arabic"/>
          <w:lang w:bidi="ar-EG"/>
        </w:rPr>
        <w:t xml:space="preserve">, </w:t>
      </w:r>
      <w:r w:rsidR="00703C63" w:rsidRPr="00E86FDF">
        <w:rPr>
          <w:rFonts w:cs="Traditional Arabic"/>
          <w:lang w:bidi="ar-EG"/>
        </w:rPr>
        <w:t xml:space="preserve">or being </w:t>
      </w:r>
      <w:r w:rsidR="00DD290E" w:rsidRPr="00E86FDF">
        <w:rPr>
          <w:rFonts w:cs="Traditional Arabic"/>
          <w:lang w:bidi="ar-EG"/>
        </w:rPr>
        <w:t>siding favourably with</w:t>
      </w:r>
      <w:r w:rsidR="00703C63" w:rsidRPr="00E86FDF">
        <w:rPr>
          <w:rFonts w:cs="Traditional Arabic"/>
          <w:lang w:bidi="ar-EG"/>
        </w:rPr>
        <w:t xml:space="preserve"> a friend or relative. </w:t>
      </w:r>
      <w:r w:rsidR="00DD290E" w:rsidRPr="00E86FDF">
        <w:rPr>
          <w:rFonts w:cs="Traditional Arabic"/>
          <w:lang w:bidi="ar-EG"/>
        </w:rPr>
        <w:t>Rather, it only represents the application of a Kufr system</w:t>
      </w:r>
      <w:r w:rsidR="005B0B23" w:rsidRPr="00E86FDF">
        <w:rPr>
          <w:rFonts w:cs="Traditional Arabic"/>
          <w:lang w:bidi="ar-EG"/>
        </w:rPr>
        <w:t xml:space="preserve"> which is completely </w:t>
      </w:r>
      <w:r w:rsidR="00227ACE" w:rsidRPr="00E86FDF">
        <w:rPr>
          <w:rFonts w:cs="Traditional Arabic"/>
          <w:lang w:bidi="ar-EG"/>
        </w:rPr>
        <w:t>incompatible with Islam. At its lowest level, it represents</w:t>
      </w:r>
      <w:r w:rsidR="00281931" w:rsidRPr="00E86FDF">
        <w:rPr>
          <w:rFonts w:cs="Traditional Arabic"/>
          <w:lang w:bidi="ar-EG"/>
        </w:rPr>
        <w:t xml:space="preserve"> </w:t>
      </w:r>
      <w:r w:rsidR="00BE5175" w:rsidRPr="00E86FDF">
        <w:rPr>
          <w:rFonts w:cs="Traditional Arabic"/>
          <w:lang w:bidi="ar-EG"/>
        </w:rPr>
        <w:t>turning away</w:t>
      </w:r>
      <w:r w:rsidR="00281931" w:rsidRPr="00E86FDF">
        <w:rPr>
          <w:rFonts w:cs="Traditional Arabic"/>
          <w:lang w:bidi="ar-EG"/>
        </w:rPr>
        <w:t xml:space="preserve"> from the Shar’a</w:t>
      </w:r>
      <w:r w:rsidR="00BE5175" w:rsidRPr="00E86FDF">
        <w:rPr>
          <w:rFonts w:cs="Traditional Arabic"/>
          <w:lang w:bidi="ar-EG"/>
        </w:rPr>
        <w:t xml:space="preserve"> and</w:t>
      </w:r>
      <w:r w:rsidR="00281931" w:rsidRPr="00E86FDF">
        <w:rPr>
          <w:rFonts w:cs="Traditional Arabic"/>
          <w:lang w:bidi="ar-EG"/>
        </w:rPr>
        <w:t xml:space="preserve"> indifference to</w:t>
      </w:r>
      <w:r w:rsidR="00BE5175" w:rsidRPr="00E86FDF">
        <w:rPr>
          <w:rFonts w:cs="Traditional Arabic"/>
          <w:lang w:bidi="ar-EG"/>
        </w:rPr>
        <w:t>wards</w:t>
      </w:r>
      <w:r w:rsidR="00281931" w:rsidRPr="00E86FDF">
        <w:rPr>
          <w:rFonts w:cs="Traditional Arabic"/>
          <w:lang w:bidi="ar-EG"/>
        </w:rPr>
        <w:t xml:space="preserve"> it</w:t>
      </w:r>
      <w:r w:rsidR="00BE5175" w:rsidRPr="00E86FDF">
        <w:rPr>
          <w:rFonts w:cs="Traditional Arabic"/>
          <w:lang w:bidi="ar-EG"/>
        </w:rPr>
        <w:t>. That is whil</w:t>
      </w:r>
      <w:r w:rsidR="002C516E" w:rsidRPr="00E86FDF">
        <w:rPr>
          <w:rFonts w:cs="Traditional Arabic"/>
          <w:lang w:bidi="ar-EG"/>
        </w:rPr>
        <w:t>st aversion to the Shar’a is Kufr and removes a person from the Millah</w:t>
      </w:r>
      <w:r w:rsidR="003B41B3" w:rsidRPr="00E86FDF">
        <w:rPr>
          <w:rFonts w:cs="Traditional Arabic"/>
          <w:lang w:bidi="ar-EG"/>
        </w:rPr>
        <w:t>. It could be even more detestable and repugnant than that</w:t>
      </w:r>
      <w:r w:rsidR="004B76AD" w:rsidRPr="00E86FDF">
        <w:rPr>
          <w:rFonts w:cs="Traditional Arabic"/>
          <w:lang w:bidi="ar-EG"/>
        </w:rPr>
        <w:t xml:space="preserve"> where it represents doubt in respect to the Shar’a, a denial </w:t>
      </w:r>
      <w:r w:rsidR="00C2052E" w:rsidRPr="00E86FDF">
        <w:rPr>
          <w:rFonts w:cs="Traditional Arabic"/>
          <w:lang w:bidi="ar-EG"/>
        </w:rPr>
        <w:t>or rejection of it</w:t>
      </w:r>
      <w:r w:rsidR="005727C8" w:rsidRPr="00E86FDF">
        <w:rPr>
          <w:rFonts w:cs="Traditional Arabic"/>
          <w:lang w:bidi="ar-EG"/>
        </w:rPr>
        <w:t xml:space="preserve">, arrogance </w:t>
      </w:r>
      <w:r w:rsidR="002F102E" w:rsidRPr="00E86FDF">
        <w:rPr>
          <w:rFonts w:cs="Traditional Arabic"/>
          <w:lang w:bidi="ar-EG"/>
        </w:rPr>
        <w:t>and</w:t>
      </w:r>
      <w:r w:rsidR="005727C8" w:rsidRPr="00E86FDF">
        <w:rPr>
          <w:rFonts w:cs="Traditional Arabic"/>
          <w:lang w:bidi="ar-EG"/>
        </w:rPr>
        <w:t xml:space="preserve"> refusal of the Shar’a</w:t>
      </w:r>
      <w:r w:rsidR="002F102E" w:rsidRPr="00E86FDF">
        <w:rPr>
          <w:rFonts w:cs="Traditional Arabic"/>
          <w:lang w:bidi="ar-EG"/>
        </w:rPr>
        <w:t xml:space="preserve"> (like Iblis did, may Allah’s curse be upon)</w:t>
      </w:r>
      <w:r w:rsidR="00EB6C15" w:rsidRPr="00E86FDF">
        <w:rPr>
          <w:rFonts w:cs="Traditional Arabic"/>
          <w:lang w:bidi="ar-EG"/>
        </w:rPr>
        <w:t>, contempt and ridicule of the Shar’a</w:t>
      </w:r>
      <w:r w:rsidR="005727C8" w:rsidRPr="00E86FDF">
        <w:rPr>
          <w:rFonts w:cs="Traditional Arabic"/>
          <w:lang w:bidi="ar-EG"/>
        </w:rPr>
        <w:t xml:space="preserve"> </w:t>
      </w:r>
      <w:r w:rsidR="005429E3" w:rsidRPr="00E86FDF">
        <w:rPr>
          <w:rFonts w:cs="Traditional Arabic"/>
          <w:lang w:bidi="ar-EG"/>
        </w:rPr>
        <w:t xml:space="preserve">or dislike, hatred and animosity towards the Shar’a! </w:t>
      </w:r>
      <w:r w:rsidR="0046395C" w:rsidRPr="00E86FDF">
        <w:rPr>
          <w:rFonts w:cs="Traditional Arabic"/>
          <w:lang w:bidi="ar-EG"/>
        </w:rPr>
        <w:t xml:space="preserve">All of that represents disbelief in the Shar’a and </w:t>
      </w:r>
      <w:r w:rsidR="00746562" w:rsidRPr="00E86FDF">
        <w:rPr>
          <w:rFonts w:cs="Traditional Arabic"/>
          <w:lang w:bidi="ar-EG"/>
        </w:rPr>
        <w:t xml:space="preserve">is </w:t>
      </w:r>
      <w:r w:rsidR="0046395C" w:rsidRPr="00E86FDF">
        <w:rPr>
          <w:rFonts w:cs="Traditional Arabic"/>
          <w:lang w:bidi="ar-EG"/>
        </w:rPr>
        <w:t xml:space="preserve">from the types of Kufr (disbelief) that remove the person from the Millah! </w:t>
      </w:r>
      <w:r w:rsidR="00616E7F" w:rsidRPr="00E86FDF">
        <w:rPr>
          <w:rFonts w:cs="Traditional Arabic"/>
          <w:lang w:bidi="ar-EG"/>
        </w:rPr>
        <w:t>As such, can a rational person</w:t>
      </w:r>
      <w:r w:rsidR="0081395E" w:rsidRPr="00E86FDF">
        <w:rPr>
          <w:rFonts w:cs="Traditional Arabic"/>
          <w:lang w:bidi="ar-EG"/>
        </w:rPr>
        <w:t>,</w:t>
      </w:r>
      <w:r w:rsidR="00616E7F" w:rsidRPr="00E86FDF">
        <w:rPr>
          <w:rFonts w:cs="Traditional Arabic"/>
          <w:lang w:bidi="ar-EG"/>
        </w:rPr>
        <w:t xml:space="preserve"> who </w:t>
      </w:r>
      <w:r w:rsidR="00953320" w:rsidRPr="00E86FDF">
        <w:rPr>
          <w:rFonts w:cs="Traditional Arabic"/>
          <w:lang w:bidi="ar-EG"/>
        </w:rPr>
        <w:t xml:space="preserve">has </w:t>
      </w:r>
      <w:r w:rsidR="0081395E" w:rsidRPr="00E86FDF">
        <w:rPr>
          <w:rFonts w:cs="Traditional Arabic"/>
          <w:lang w:bidi="ar-EG"/>
        </w:rPr>
        <w:t>the smallest amount</w:t>
      </w:r>
      <w:r w:rsidR="00953320" w:rsidRPr="00E86FDF">
        <w:rPr>
          <w:rFonts w:cs="Traditional Arabic"/>
          <w:lang w:bidi="ar-EG"/>
        </w:rPr>
        <w:t xml:space="preserve"> of Iman</w:t>
      </w:r>
      <w:r w:rsidR="004D3D5B" w:rsidRPr="00E86FDF">
        <w:rPr>
          <w:rFonts w:cs="Traditional Arabic"/>
          <w:lang w:bidi="ar-EG"/>
        </w:rPr>
        <w:t>,</w:t>
      </w:r>
      <w:r w:rsidR="00E51EF2" w:rsidRPr="00E86FDF">
        <w:rPr>
          <w:rFonts w:cs="Traditional Arabic"/>
          <w:lang w:bidi="ar-EG"/>
        </w:rPr>
        <w:t xml:space="preserve"> in addition to</w:t>
      </w:r>
      <w:r w:rsidR="004D3D5B" w:rsidRPr="00E86FDF">
        <w:rPr>
          <w:rFonts w:cs="Traditional Arabic"/>
          <w:lang w:bidi="ar-EG"/>
        </w:rPr>
        <w:t xml:space="preserve"> </w:t>
      </w:r>
      <w:r w:rsidR="005A3637" w:rsidRPr="00E86FDF">
        <w:rPr>
          <w:rFonts w:cs="Traditional Arabic"/>
          <w:lang w:bidi="ar-EG"/>
        </w:rPr>
        <w:t>exaltation</w:t>
      </w:r>
      <w:r w:rsidR="00CE6D43" w:rsidRPr="00E86FDF">
        <w:rPr>
          <w:rFonts w:cs="Traditional Arabic"/>
          <w:lang w:bidi="ar-EG"/>
        </w:rPr>
        <w:t xml:space="preserve"> and love for Allah, His Messenger</w:t>
      </w:r>
      <w:r w:rsidR="00D642EC" w:rsidRPr="00E86FDF">
        <w:rPr>
          <w:rFonts w:cs="Traditional Arabic"/>
          <w:lang w:bidi="ar-EG"/>
        </w:rPr>
        <w:t xml:space="preserve"> and </w:t>
      </w:r>
      <w:r w:rsidR="004D3D5B" w:rsidRPr="00E86FDF">
        <w:rPr>
          <w:rFonts w:cs="Traditional Arabic"/>
          <w:lang w:bidi="ar-EG"/>
        </w:rPr>
        <w:t>His Deen</w:t>
      </w:r>
      <w:r w:rsidR="00E51EF2" w:rsidRPr="00E86FDF">
        <w:rPr>
          <w:rFonts w:cs="Traditional Arabic"/>
          <w:lang w:bidi="ar-EG"/>
        </w:rPr>
        <w:t>,</w:t>
      </w:r>
      <w:r w:rsidR="00616E7F" w:rsidRPr="00E86FDF">
        <w:rPr>
          <w:rFonts w:cs="Traditional Arabic"/>
          <w:lang w:bidi="ar-EG"/>
        </w:rPr>
        <w:t xml:space="preserve"> in his hear</w:t>
      </w:r>
      <w:r w:rsidR="00953320" w:rsidRPr="00E86FDF">
        <w:rPr>
          <w:rFonts w:cs="Traditional Arabic"/>
          <w:lang w:bidi="ar-EG"/>
        </w:rPr>
        <w:t>t</w:t>
      </w:r>
      <w:r w:rsidR="0081395E" w:rsidRPr="00E86FDF">
        <w:rPr>
          <w:rFonts w:cs="Traditional Arabic"/>
          <w:lang w:bidi="ar-EG"/>
        </w:rPr>
        <w:t>,</w:t>
      </w:r>
      <w:r w:rsidR="00616E7F" w:rsidRPr="00E86FDF">
        <w:rPr>
          <w:rFonts w:cs="Traditional Arabic"/>
          <w:lang w:bidi="ar-EG"/>
        </w:rPr>
        <w:t xml:space="preserve"> </w:t>
      </w:r>
      <w:r w:rsidR="00D642EC" w:rsidRPr="00E86FDF">
        <w:rPr>
          <w:rFonts w:cs="Traditional Arabic"/>
          <w:lang w:bidi="ar-EG"/>
        </w:rPr>
        <w:t xml:space="preserve">doubt that this judge has departed from the </w:t>
      </w:r>
      <w:proofErr w:type="gramStart"/>
      <w:r w:rsidR="00D642EC" w:rsidRPr="00E86FDF">
        <w:rPr>
          <w:rFonts w:cs="Traditional Arabic"/>
          <w:lang w:bidi="ar-EG"/>
        </w:rPr>
        <w:t>Millah</w:t>
      </w:r>
      <w:proofErr w:type="gramEnd"/>
      <w:r w:rsidR="00FD5CEE" w:rsidRPr="00E86FDF">
        <w:rPr>
          <w:rFonts w:cs="Traditional Arabic"/>
          <w:lang w:bidi="ar-EG"/>
        </w:rPr>
        <w:t xml:space="preserve"> and </w:t>
      </w:r>
      <w:r w:rsidR="005370DD" w:rsidRPr="00E86FDF">
        <w:rPr>
          <w:rFonts w:cs="Traditional Arabic"/>
          <w:lang w:bidi="ar-EG"/>
        </w:rPr>
        <w:t>the covenant (Dhimmah) ha</w:t>
      </w:r>
      <w:r w:rsidR="00F66AAC" w:rsidRPr="00E86FDF">
        <w:rPr>
          <w:rFonts w:cs="Traditional Arabic"/>
          <w:lang w:bidi="ar-EG"/>
        </w:rPr>
        <w:t>s been purged from him!</w:t>
      </w:r>
    </w:p>
    <w:p w14:paraId="39ABA6BF" w14:textId="0928C475" w:rsidR="00681992" w:rsidRPr="00E86FDF" w:rsidRDefault="00681992" w:rsidP="002861FF">
      <w:pPr>
        <w:spacing w:after="0"/>
        <w:rPr>
          <w:rFonts w:cs="Traditional Arabic"/>
          <w:lang w:bidi="ar-EG"/>
        </w:rPr>
      </w:pPr>
    </w:p>
    <w:p w14:paraId="7C057286" w14:textId="69043B9A" w:rsidR="00681992" w:rsidRPr="00E86FDF" w:rsidRDefault="0097715D" w:rsidP="002861FF">
      <w:pPr>
        <w:spacing w:after="0"/>
        <w:rPr>
          <w:rFonts w:cs="Traditional Arabic"/>
          <w:lang w:bidi="ar-EG"/>
        </w:rPr>
      </w:pPr>
      <w:r w:rsidRPr="00E86FDF">
        <w:rPr>
          <w:rFonts w:cs="Traditional Arabic"/>
          <w:lang w:bidi="ar-EG"/>
        </w:rPr>
        <w:t>As for the case if a Muslim man</w:t>
      </w:r>
      <w:r w:rsidR="005B0570" w:rsidRPr="00E86FDF">
        <w:rPr>
          <w:rFonts w:cs="Traditional Arabic"/>
          <w:lang w:bidi="ar-EG"/>
        </w:rPr>
        <w:t xml:space="preserve"> was arrested</w:t>
      </w:r>
      <w:r w:rsidR="00C83383" w:rsidRPr="00E86FDF">
        <w:rPr>
          <w:rFonts w:cs="Traditional Arabic"/>
          <w:lang w:bidi="ar-EG"/>
        </w:rPr>
        <w:t xml:space="preserve"> </w:t>
      </w:r>
      <w:r w:rsidR="00D96F76" w:rsidRPr="00E86FDF">
        <w:rPr>
          <w:rFonts w:cs="Traditional Arabic"/>
          <w:lang w:bidi="ar-EG"/>
        </w:rPr>
        <w:t xml:space="preserve">for driving his car in a public street whilst </w:t>
      </w:r>
      <w:r w:rsidR="004104D7" w:rsidRPr="00E86FDF">
        <w:rPr>
          <w:rFonts w:cs="Traditional Arabic"/>
          <w:lang w:bidi="ar-EG"/>
        </w:rPr>
        <w:t xml:space="preserve">in </w:t>
      </w:r>
      <w:r w:rsidR="00D96F76" w:rsidRPr="00E86FDF">
        <w:rPr>
          <w:rFonts w:cs="Traditional Arabic"/>
          <w:lang w:bidi="ar-EG"/>
        </w:rPr>
        <w:t>a state of intoxication</w:t>
      </w:r>
      <w:r w:rsidR="004104D7" w:rsidRPr="00E86FDF">
        <w:rPr>
          <w:rFonts w:cs="Traditional Arabic"/>
          <w:lang w:bidi="ar-EG"/>
        </w:rPr>
        <w:t>, then the judge in the man-made judicial system would pass</w:t>
      </w:r>
      <w:r w:rsidR="00A77636" w:rsidRPr="00E86FDF">
        <w:rPr>
          <w:rFonts w:cs="Traditional Arabic"/>
          <w:lang w:bidi="ar-EG"/>
        </w:rPr>
        <w:t xml:space="preserve"> a</w:t>
      </w:r>
      <w:r w:rsidR="004104D7" w:rsidRPr="00E86FDF">
        <w:rPr>
          <w:rFonts w:cs="Traditional Arabic"/>
          <w:lang w:bidi="ar-EG"/>
        </w:rPr>
        <w:t xml:space="preserve"> judgement </w:t>
      </w:r>
      <w:r w:rsidR="00A77636" w:rsidRPr="00E86FDF">
        <w:rPr>
          <w:rFonts w:cs="Traditional Arabic"/>
          <w:lang w:bidi="ar-EG"/>
        </w:rPr>
        <w:t xml:space="preserve">of imprisonment for a period of six months, for example. </w:t>
      </w:r>
      <w:r w:rsidR="007D2FF5" w:rsidRPr="00E86FDF">
        <w:rPr>
          <w:rFonts w:cs="Traditional Arabic"/>
          <w:lang w:bidi="ar-EG"/>
        </w:rPr>
        <w:t>Here, the judge has left the Hukm Ash-Shar’iy, which is lashing,</w:t>
      </w:r>
      <w:r w:rsidR="0047690C" w:rsidRPr="00E86FDF">
        <w:rPr>
          <w:rFonts w:cs="Traditional Arabic"/>
          <w:lang w:bidi="ar-EG"/>
        </w:rPr>
        <w:t xml:space="preserve"> and consequently did not judge or rule by what Allah has revealed. </w:t>
      </w:r>
    </w:p>
    <w:p w14:paraId="626F6374" w14:textId="6647312E" w:rsidR="0047690C" w:rsidRPr="00E86FDF" w:rsidRDefault="0047690C" w:rsidP="002861FF">
      <w:pPr>
        <w:spacing w:after="0"/>
        <w:rPr>
          <w:rFonts w:cs="Traditional Arabic"/>
          <w:lang w:bidi="ar-EG"/>
        </w:rPr>
      </w:pPr>
    </w:p>
    <w:p w14:paraId="54369BF5" w14:textId="5F5423EB" w:rsidR="0047690C" w:rsidRPr="00E86FDF" w:rsidRDefault="0047690C" w:rsidP="002861FF">
      <w:pPr>
        <w:spacing w:after="0"/>
        <w:rPr>
          <w:rFonts w:cs="Traditional Arabic"/>
          <w:lang w:bidi="ar-EG"/>
        </w:rPr>
      </w:pPr>
      <w:r w:rsidRPr="00E86FDF">
        <w:rPr>
          <w:rFonts w:cs="Traditional Arabic"/>
          <w:lang w:bidi="ar-EG"/>
        </w:rPr>
        <w:t>As for the verdict of imprisonment for six months</w:t>
      </w:r>
      <w:r w:rsidR="00F6184D" w:rsidRPr="00E86FDF">
        <w:rPr>
          <w:rFonts w:cs="Traditional Arabic"/>
          <w:lang w:bidi="ar-EG"/>
        </w:rPr>
        <w:t xml:space="preserve">, then it could be a </w:t>
      </w:r>
      <w:r w:rsidR="0036676A" w:rsidRPr="00E86FDF">
        <w:rPr>
          <w:rFonts w:cs="Traditional Arabic"/>
          <w:lang w:bidi="ar-EG"/>
        </w:rPr>
        <w:t>discretionary (</w:t>
      </w:r>
      <w:proofErr w:type="spellStart"/>
      <w:r w:rsidR="0036676A" w:rsidRPr="00E86FDF">
        <w:rPr>
          <w:rFonts w:cs="Traditional Arabic"/>
          <w:lang w:bidi="ar-EG"/>
        </w:rPr>
        <w:t>Ta’zeezi</w:t>
      </w:r>
      <w:proofErr w:type="spellEnd"/>
      <w:r w:rsidR="0036676A" w:rsidRPr="00E86FDF">
        <w:rPr>
          <w:rFonts w:cs="Traditional Arabic"/>
          <w:lang w:bidi="ar-EG"/>
        </w:rPr>
        <w:t xml:space="preserve">) punishment imposed </w:t>
      </w:r>
      <w:r w:rsidR="004D1196" w:rsidRPr="00E86FDF">
        <w:rPr>
          <w:rFonts w:cs="Traditional Arabic"/>
          <w:lang w:bidi="ar-EG"/>
        </w:rPr>
        <w:t>for</w:t>
      </w:r>
      <w:r w:rsidR="0036676A" w:rsidRPr="00E86FDF">
        <w:rPr>
          <w:rFonts w:cs="Traditional Arabic"/>
          <w:lang w:bidi="ar-EG"/>
        </w:rPr>
        <w:t xml:space="preserve"> the </w:t>
      </w:r>
      <w:r w:rsidR="004D1196" w:rsidRPr="00E86FDF">
        <w:rPr>
          <w:rFonts w:cs="Traditional Arabic"/>
          <w:lang w:bidi="ar-EG"/>
        </w:rPr>
        <w:t>violation of the public code by driving</w:t>
      </w:r>
      <w:r w:rsidR="00790B36" w:rsidRPr="00E86FDF">
        <w:rPr>
          <w:rFonts w:cs="Traditional Arabic"/>
          <w:lang w:bidi="ar-EG"/>
        </w:rPr>
        <w:t xml:space="preserve"> in a state of intoxication, which is applied upon everyone who violates it</w:t>
      </w:r>
      <w:r w:rsidR="006E7598" w:rsidRPr="00E86FDF">
        <w:rPr>
          <w:rFonts w:cs="Traditional Arabic"/>
          <w:lang w:bidi="ar-EG"/>
        </w:rPr>
        <w:t xml:space="preserve">; whether Muslim or not. There is no problem with this if the one who enacted it was the Shar’iy (legal legitimate) </w:t>
      </w:r>
      <w:proofErr w:type="spellStart"/>
      <w:r w:rsidR="00F55273" w:rsidRPr="00E86FDF">
        <w:rPr>
          <w:rFonts w:cs="Traditional Arabic"/>
          <w:lang w:bidi="ar-EG"/>
        </w:rPr>
        <w:t>Wali</w:t>
      </w:r>
      <w:proofErr w:type="spellEnd"/>
      <w:r w:rsidR="00F55273" w:rsidRPr="00E86FDF">
        <w:rPr>
          <w:rFonts w:cs="Traditional Arabic"/>
          <w:lang w:bidi="ar-EG"/>
        </w:rPr>
        <w:t xml:space="preserve"> ul-Amr</w:t>
      </w:r>
      <w:r w:rsidR="009D33D3" w:rsidRPr="00E86FDF">
        <w:rPr>
          <w:rFonts w:cs="Traditional Arabic"/>
          <w:lang w:bidi="ar-EG"/>
        </w:rPr>
        <w:t>; meaning the ruler who rules by what Allah has revealed.</w:t>
      </w:r>
    </w:p>
    <w:p w14:paraId="39F2C510" w14:textId="317ED6B9" w:rsidR="009D33D3" w:rsidRPr="00E86FDF" w:rsidRDefault="009D33D3" w:rsidP="002861FF">
      <w:pPr>
        <w:spacing w:after="0"/>
        <w:rPr>
          <w:rFonts w:cs="Traditional Arabic"/>
          <w:lang w:bidi="ar-EG"/>
        </w:rPr>
      </w:pPr>
    </w:p>
    <w:p w14:paraId="6A003DDD" w14:textId="08F31884" w:rsidR="009D33D3" w:rsidRPr="00E86FDF" w:rsidRDefault="006A76B2" w:rsidP="002861FF">
      <w:pPr>
        <w:spacing w:after="0"/>
        <w:rPr>
          <w:rFonts w:cs="Traditional Arabic"/>
          <w:lang w:bidi="ar-EG"/>
        </w:rPr>
      </w:pPr>
      <w:r w:rsidRPr="00E86FDF">
        <w:rPr>
          <w:rFonts w:cs="Traditional Arabic"/>
          <w:lang w:bidi="ar-EG"/>
        </w:rPr>
        <w:t>The</w:t>
      </w:r>
      <w:r w:rsidR="006B1D84" w:rsidRPr="00E86FDF">
        <w:rPr>
          <w:rFonts w:cs="Traditional Arabic"/>
          <w:lang w:bidi="ar-EG"/>
        </w:rPr>
        <w:t xml:space="preserve"> </w:t>
      </w:r>
      <w:r w:rsidR="009D33D3" w:rsidRPr="00E86FDF">
        <w:rPr>
          <w:rFonts w:cs="Traditional Arabic"/>
          <w:lang w:bidi="ar-EG"/>
        </w:rPr>
        <w:t>verdict of six month</w:t>
      </w:r>
      <w:r w:rsidR="006B1D84" w:rsidRPr="00E86FDF">
        <w:rPr>
          <w:rFonts w:cs="Traditional Arabic"/>
          <w:lang w:bidi="ar-EG"/>
        </w:rPr>
        <w:t>s imprisonment</w:t>
      </w:r>
      <w:r w:rsidR="009D33D3" w:rsidRPr="00E86FDF">
        <w:rPr>
          <w:rFonts w:cs="Traditional Arabic"/>
          <w:lang w:bidi="ar-EG"/>
        </w:rPr>
        <w:t xml:space="preserve"> </w:t>
      </w:r>
      <w:r w:rsidR="007F1874" w:rsidRPr="00E86FDF">
        <w:rPr>
          <w:rFonts w:cs="Traditional Arabic"/>
          <w:lang w:bidi="ar-EG"/>
        </w:rPr>
        <w:t xml:space="preserve">as the </w:t>
      </w:r>
      <w:r w:rsidR="009D33D3" w:rsidRPr="00E86FDF">
        <w:rPr>
          <w:rFonts w:cs="Traditional Arabic"/>
          <w:lang w:bidi="ar-EG"/>
        </w:rPr>
        <w:t>imposed punishment for drinking alcohol, in the case where it is drinking that which is prohibited</w:t>
      </w:r>
      <w:r w:rsidR="00804701" w:rsidRPr="00E86FDF">
        <w:rPr>
          <w:rFonts w:cs="Traditional Arabic"/>
          <w:lang w:bidi="ar-EG"/>
        </w:rPr>
        <w:t>, instead of the punishment of lashing</w:t>
      </w:r>
      <w:r w:rsidR="003628F4" w:rsidRPr="00E86FDF">
        <w:rPr>
          <w:rFonts w:cs="Traditional Arabic"/>
          <w:lang w:bidi="ar-EG"/>
        </w:rPr>
        <w:t xml:space="preserve"> </w:t>
      </w:r>
      <w:r w:rsidR="0093060C" w:rsidRPr="00E86FDF">
        <w:rPr>
          <w:rFonts w:cs="Traditional Arabic"/>
          <w:lang w:bidi="ar-EG"/>
        </w:rPr>
        <w:t xml:space="preserve">(which is </w:t>
      </w:r>
      <w:r w:rsidR="00CA17E7" w:rsidRPr="00E86FDF">
        <w:rPr>
          <w:rFonts w:cs="Traditional Arabic"/>
          <w:lang w:bidi="ar-EG"/>
        </w:rPr>
        <w:t xml:space="preserve">deemed </w:t>
      </w:r>
      <w:r w:rsidR="0093060C" w:rsidRPr="00E86FDF">
        <w:rPr>
          <w:rFonts w:cs="Traditional Arabic"/>
          <w:lang w:bidi="ar-EG"/>
        </w:rPr>
        <w:t xml:space="preserve">barbaric as the </w:t>
      </w:r>
      <w:r w:rsidR="0093060C" w:rsidRPr="00E86FDF">
        <w:rPr>
          <w:rFonts w:cs="Traditional Arabic"/>
          <w:b/>
          <w:bCs/>
          <w:lang w:bidi="ar-EG"/>
        </w:rPr>
        <w:t>“civilised peoples”</w:t>
      </w:r>
      <w:r w:rsidR="0093060C" w:rsidRPr="00E86FDF">
        <w:rPr>
          <w:rFonts w:cs="Traditional Arabic"/>
          <w:lang w:bidi="ar-EG"/>
        </w:rPr>
        <w:t xml:space="preserve"> reiterate!?) </w:t>
      </w:r>
      <w:r w:rsidR="007F1874" w:rsidRPr="00E86FDF">
        <w:rPr>
          <w:rFonts w:cs="Traditional Arabic"/>
          <w:lang w:bidi="ar-EG"/>
        </w:rPr>
        <w:t xml:space="preserve">may not be imposed upon the non-Muslim because alcohol is Halal in his </w:t>
      </w:r>
      <w:proofErr w:type="gramStart"/>
      <w:r w:rsidR="007F1874" w:rsidRPr="00E86FDF">
        <w:rPr>
          <w:rFonts w:cs="Traditional Arabic"/>
          <w:lang w:bidi="ar-EG"/>
        </w:rPr>
        <w:t>Deen</w:t>
      </w:r>
      <w:proofErr w:type="gramEnd"/>
      <w:r w:rsidR="006E0FFD" w:rsidRPr="00E86FDF">
        <w:rPr>
          <w:rFonts w:cs="Traditional Arabic"/>
          <w:lang w:bidi="ar-EG"/>
        </w:rPr>
        <w:t xml:space="preserve"> and he can drink it within the scope of the public code. In such a case it would mean judgement by other than what Allah</w:t>
      </w:r>
      <w:r w:rsidR="00F04E42" w:rsidRPr="00E86FDF">
        <w:rPr>
          <w:rFonts w:cs="Traditional Arabic"/>
          <w:lang w:bidi="ar-EG"/>
        </w:rPr>
        <w:t xml:space="preserve"> (swt)</w:t>
      </w:r>
      <w:r w:rsidR="006E0FFD" w:rsidRPr="00E86FDF">
        <w:rPr>
          <w:rFonts w:cs="Traditional Arabic"/>
          <w:lang w:bidi="ar-EG"/>
        </w:rPr>
        <w:t xml:space="preserve"> has </w:t>
      </w:r>
      <w:proofErr w:type="gramStart"/>
      <w:r w:rsidR="006E0FFD" w:rsidRPr="00E86FDF">
        <w:rPr>
          <w:rFonts w:cs="Traditional Arabic"/>
          <w:lang w:bidi="ar-EG"/>
        </w:rPr>
        <w:t>revealed</w:t>
      </w:r>
      <w:proofErr w:type="gramEnd"/>
      <w:r w:rsidR="006E0FFD" w:rsidRPr="00E86FDF">
        <w:rPr>
          <w:rFonts w:cs="Traditional Arabic"/>
          <w:lang w:bidi="ar-EG"/>
        </w:rPr>
        <w:t xml:space="preserve"> </w:t>
      </w:r>
      <w:r w:rsidR="00F04E42" w:rsidRPr="00E86FDF">
        <w:rPr>
          <w:rFonts w:cs="Traditional Arabic"/>
          <w:lang w:bidi="ar-EG"/>
        </w:rPr>
        <w:t>and the judge would have perpetrated</w:t>
      </w:r>
      <w:r w:rsidR="009D4EB4" w:rsidRPr="00E86FDF">
        <w:rPr>
          <w:rFonts w:cs="Traditional Arabic"/>
          <w:lang w:bidi="ar-EG"/>
        </w:rPr>
        <w:t>,</w:t>
      </w:r>
      <w:r w:rsidR="00F04E42" w:rsidRPr="00E86FDF">
        <w:rPr>
          <w:rFonts w:cs="Traditional Arabic"/>
          <w:lang w:bidi="ar-EG"/>
        </w:rPr>
        <w:t xml:space="preserve"> by that</w:t>
      </w:r>
      <w:r w:rsidR="009D4EB4" w:rsidRPr="00E86FDF">
        <w:rPr>
          <w:rFonts w:cs="Traditional Arabic"/>
          <w:lang w:bidi="ar-EG"/>
        </w:rPr>
        <w:t>, two acts which make one a disbeliever and not just one</w:t>
      </w:r>
      <w:r w:rsidR="00E31FFE" w:rsidRPr="00E86FDF">
        <w:rPr>
          <w:rFonts w:cs="Traditional Arabic"/>
          <w:lang w:bidi="ar-EG"/>
        </w:rPr>
        <w:t xml:space="preserve">. </w:t>
      </w:r>
      <w:proofErr w:type="gramStart"/>
      <w:r w:rsidR="00E31FFE" w:rsidRPr="00E86FDF">
        <w:rPr>
          <w:rFonts w:cs="Traditional Arabic"/>
          <w:lang w:bidi="ar-EG"/>
        </w:rPr>
        <w:t>As a consequence</w:t>
      </w:r>
      <w:proofErr w:type="gramEnd"/>
      <w:r w:rsidR="004739D8" w:rsidRPr="00E86FDF">
        <w:rPr>
          <w:rFonts w:cs="Traditional Arabic"/>
          <w:lang w:bidi="ar-EG"/>
        </w:rPr>
        <w:t>,</w:t>
      </w:r>
      <w:r w:rsidR="00E31FFE" w:rsidRPr="00E86FDF">
        <w:rPr>
          <w:rFonts w:cs="Traditional Arabic"/>
          <w:lang w:bidi="ar-EG"/>
        </w:rPr>
        <w:t xml:space="preserve"> he is deserving, by greater reason, to be called a Kafir (disbeliever), Zhalim (transgressor) and Fasiq </w:t>
      </w:r>
      <w:r w:rsidR="00E31FFE" w:rsidRPr="00E86FDF">
        <w:rPr>
          <w:rFonts w:cs="Traditional Arabic"/>
          <w:lang w:bidi="ar-EG"/>
        </w:rPr>
        <w:lastRenderedPageBreak/>
        <w:t>(rebelliously disobedient)</w:t>
      </w:r>
      <w:r w:rsidR="001A3BBE" w:rsidRPr="00E86FDF">
        <w:rPr>
          <w:rFonts w:cs="Traditional Arabic"/>
          <w:lang w:bidi="ar-EG"/>
        </w:rPr>
        <w:t xml:space="preserve">. He is no doubt </w:t>
      </w:r>
      <w:r w:rsidR="00115A40" w:rsidRPr="00E86FDF">
        <w:rPr>
          <w:rFonts w:cs="Traditional Arabic"/>
          <w:lang w:bidi="ar-EG"/>
        </w:rPr>
        <w:t>worse</w:t>
      </w:r>
      <w:r w:rsidR="001A3BBE" w:rsidRPr="00E86FDF">
        <w:rPr>
          <w:rFonts w:cs="Traditional Arabic"/>
          <w:lang w:bidi="ar-EG"/>
        </w:rPr>
        <w:t xml:space="preserve"> than the other examples, </w:t>
      </w:r>
      <w:r w:rsidR="002B166A" w:rsidRPr="00E86FDF">
        <w:rPr>
          <w:rFonts w:cs="Traditional Arabic"/>
          <w:lang w:bidi="ar-EG"/>
        </w:rPr>
        <w:t>entrenched</w:t>
      </w:r>
      <w:r w:rsidR="0089630A" w:rsidRPr="00E86FDF">
        <w:rPr>
          <w:rFonts w:cs="Traditional Arabic"/>
          <w:lang w:bidi="ar-EG"/>
        </w:rPr>
        <w:t xml:space="preserve"> deeply in disbelief and </w:t>
      </w:r>
      <w:r w:rsidR="00BE0852" w:rsidRPr="00E86FDF">
        <w:rPr>
          <w:rFonts w:cs="Traditional Arabic"/>
          <w:lang w:bidi="ar-EG"/>
        </w:rPr>
        <w:t>far astray from the straight path!</w:t>
      </w:r>
    </w:p>
    <w:p w14:paraId="5A25E34F" w14:textId="0878889B" w:rsidR="004C14B6" w:rsidRPr="00E86FDF" w:rsidRDefault="004C14B6" w:rsidP="002861FF">
      <w:pPr>
        <w:spacing w:after="0"/>
        <w:rPr>
          <w:rFonts w:cs="Traditional Arabic"/>
          <w:lang w:bidi="ar-EG"/>
        </w:rPr>
      </w:pPr>
    </w:p>
    <w:p w14:paraId="131D538A" w14:textId="3D4C7DCC" w:rsidR="00115A40" w:rsidRPr="00E86FDF" w:rsidRDefault="00115A40" w:rsidP="002861FF">
      <w:pPr>
        <w:spacing w:after="0"/>
        <w:rPr>
          <w:rFonts w:cs="Traditional Arabic"/>
          <w:lang w:bidi="ar-EG"/>
        </w:rPr>
      </w:pPr>
      <w:r w:rsidRPr="00E86FDF">
        <w:rPr>
          <w:rFonts w:cs="Traditional Arabic"/>
          <w:lang w:bidi="ar-EG"/>
        </w:rPr>
        <w:t>Close to that in terms of badness (or evil) and disbelief, is obedience to those who legislate by other than the Shar’a of Allah</w:t>
      </w:r>
      <w:r w:rsidR="00C50225" w:rsidRPr="00E86FDF">
        <w:rPr>
          <w:rFonts w:cs="Traditional Arabic"/>
          <w:lang w:bidi="ar-EG"/>
        </w:rPr>
        <w:t xml:space="preserve"> and those who rule by other than what Allah revealed, due to the Qawl of Allah (swt):</w:t>
      </w:r>
    </w:p>
    <w:p w14:paraId="3A82C211" w14:textId="455BE08A" w:rsidR="00C50225" w:rsidRPr="00E86FDF" w:rsidRDefault="00C50225" w:rsidP="002861FF">
      <w:pPr>
        <w:spacing w:after="0"/>
        <w:rPr>
          <w:rFonts w:cs="Traditional Arabic"/>
          <w:lang w:bidi="ar-EG"/>
        </w:rPr>
      </w:pPr>
    </w:p>
    <w:p w14:paraId="70C1EA38" w14:textId="145E367B" w:rsidR="00C50225" w:rsidRPr="00E86FDF" w:rsidRDefault="00387451" w:rsidP="002861FF">
      <w:pPr>
        <w:spacing w:after="0"/>
        <w:rPr>
          <w:rFonts w:cs="Traditional Arabic"/>
          <w:sz w:val="32"/>
          <w:szCs w:val="32"/>
          <w:rtl/>
          <w:lang w:bidi="ar-EG"/>
        </w:rPr>
      </w:pPr>
      <w:r w:rsidRPr="00E86FDF">
        <w:rPr>
          <w:rFonts w:cs="Traditional Arabic"/>
          <w:sz w:val="32"/>
          <w:szCs w:val="32"/>
          <w:rtl/>
          <w:lang w:bidi="ar-EG"/>
        </w:rPr>
        <w:t>وَإِنَّ الشَّيَاطِينَ لَيُوحُونَ إِلَىٰ أَوْلِيَائِهِمْ لِيُجَادِلُوكُمْ ۖ وَإِنْ أَطَعْتُمُوهُمْ إِنَّكُمْ لَمُشْرِكُونَ</w:t>
      </w:r>
    </w:p>
    <w:p w14:paraId="3ED3F9A9" w14:textId="0941E32E" w:rsidR="004C14B6" w:rsidRPr="00E86FDF" w:rsidRDefault="00393596" w:rsidP="002861FF">
      <w:pPr>
        <w:spacing w:after="0"/>
        <w:rPr>
          <w:rFonts w:cs="Traditional Arabic"/>
          <w:lang w:bidi="ar-EG"/>
        </w:rPr>
      </w:pPr>
      <w:r w:rsidRPr="00E86FDF">
        <w:rPr>
          <w:rFonts w:cs="Traditional Arabic"/>
          <w:lang w:bidi="ar-EG"/>
        </w:rPr>
        <w:t xml:space="preserve">And certainly, the </w:t>
      </w:r>
      <w:proofErr w:type="spellStart"/>
      <w:r w:rsidRPr="00E86FDF">
        <w:rPr>
          <w:rFonts w:cs="Traditional Arabic"/>
          <w:lang w:bidi="ar-EG"/>
        </w:rPr>
        <w:t>Shayatin</w:t>
      </w:r>
      <w:proofErr w:type="spellEnd"/>
      <w:r w:rsidRPr="00E86FDF">
        <w:rPr>
          <w:rFonts w:cs="Traditional Arabic"/>
          <w:lang w:bidi="ar-EG"/>
        </w:rPr>
        <w:t xml:space="preserve"> (devils) do inspire their friends (from mankind) to dispute with you, and if you obey them</w:t>
      </w:r>
      <w:r w:rsidR="00C60212" w:rsidRPr="00E86FDF">
        <w:rPr>
          <w:rFonts w:cs="Traditional Arabic"/>
          <w:lang w:bidi="ar-EG"/>
        </w:rPr>
        <w:t xml:space="preserve">, </w:t>
      </w:r>
      <w:r w:rsidRPr="00E86FDF">
        <w:rPr>
          <w:rFonts w:cs="Traditional Arabic"/>
          <w:lang w:bidi="ar-EG"/>
        </w:rPr>
        <w:t xml:space="preserve">then you would indeed be </w:t>
      </w:r>
      <w:proofErr w:type="spellStart"/>
      <w:r w:rsidRPr="00E86FDF">
        <w:rPr>
          <w:rFonts w:cs="Traditional Arabic"/>
          <w:lang w:bidi="ar-EG"/>
        </w:rPr>
        <w:t>Mushrikun</w:t>
      </w:r>
      <w:proofErr w:type="spellEnd"/>
      <w:r w:rsidRPr="00E86FDF">
        <w:rPr>
          <w:rFonts w:cs="Traditional Arabic"/>
          <w:lang w:bidi="ar-EG"/>
        </w:rPr>
        <w:t xml:space="preserve"> (polytheists)</w:t>
      </w:r>
      <w:r w:rsidR="00C60212" w:rsidRPr="00E86FDF">
        <w:rPr>
          <w:rFonts w:cs="Traditional Arabic"/>
          <w:lang w:bidi="ar-EG"/>
        </w:rPr>
        <w:t xml:space="preserve"> (Al-</w:t>
      </w:r>
      <w:proofErr w:type="spellStart"/>
      <w:r w:rsidR="00C60212" w:rsidRPr="00E86FDF">
        <w:rPr>
          <w:rFonts w:cs="Traditional Arabic"/>
          <w:lang w:bidi="ar-EG"/>
        </w:rPr>
        <w:t>An’am</w:t>
      </w:r>
      <w:proofErr w:type="spellEnd"/>
      <w:r w:rsidR="00C60212" w:rsidRPr="00E86FDF">
        <w:rPr>
          <w:rFonts w:cs="Traditional Arabic"/>
          <w:lang w:bidi="ar-EG"/>
        </w:rPr>
        <w:t>: 121).</w:t>
      </w:r>
    </w:p>
    <w:p w14:paraId="3DE29E17" w14:textId="39D7A05D" w:rsidR="004C14B6" w:rsidRPr="00E86FDF" w:rsidRDefault="004C14B6" w:rsidP="002861FF">
      <w:pPr>
        <w:spacing w:after="0"/>
        <w:rPr>
          <w:rFonts w:cs="Traditional Arabic"/>
          <w:lang w:bidi="ar-EG"/>
        </w:rPr>
      </w:pPr>
    </w:p>
    <w:p w14:paraId="202FD89E" w14:textId="05126D3B" w:rsidR="004C14B6" w:rsidRPr="00E86FDF" w:rsidRDefault="00C60212" w:rsidP="002861FF">
      <w:pPr>
        <w:spacing w:after="0"/>
        <w:rPr>
          <w:rFonts w:cs="Traditional Arabic"/>
          <w:lang w:bidi="ar-EG"/>
        </w:rPr>
      </w:pPr>
      <w:r w:rsidRPr="00E86FDF">
        <w:rPr>
          <w:rFonts w:cs="Traditional Arabic"/>
          <w:lang w:bidi="ar-EG"/>
        </w:rPr>
        <w:t xml:space="preserve">This means, if you </w:t>
      </w:r>
      <w:r w:rsidRPr="00E86FDF">
        <w:rPr>
          <w:rFonts w:cs="Traditional Arabic"/>
          <w:b/>
          <w:bCs/>
          <w:lang w:bidi="ar-EG"/>
        </w:rPr>
        <w:t>obeyed them and followed them</w:t>
      </w:r>
      <w:r w:rsidRPr="00E86FDF">
        <w:rPr>
          <w:rFonts w:cs="Traditional Arabic"/>
          <w:lang w:bidi="ar-EG"/>
        </w:rPr>
        <w:t xml:space="preserve"> in respect to making Al-</w:t>
      </w:r>
      <w:proofErr w:type="spellStart"/>
      <w:r w:rsidRPr="00E86FDF">
        <w:rPr>
          <w:rFonts w:cs="Traditional Arabic"/>
          <w:lang w:bidi="ar-EG"/>
        </w:rPr>
        <w:t>Maitah</w:t>
      </w:r>
      <w:proofErr w:type="spellEnd"/>
      <w:r w:rsidRPr="00E86FDF">
        <w:rPr>
          <w:rFonts w:cs="Traditional Arabic"/>
          <w:lang w:bidi="ar-EG"/>
        </w:rPr>
        <w:t xml:space="preserve"> (carrion) </w:t>
      </w:r>
      <w:r w:rsidR="009522DF" w:rsidRPr="00E86FDF">
        <w:rPr>
          <w:rFonts w:cs="Traditional Arabic"/>
          <w:lang w:bidi="ar-EG"/>
        </w:rPr>
        <w:t>Halal, you would have become disbelievers, associating with Allah and drawing close to other than Him</w:t>
      </w:r>
      <w:r w:rsidR="00AA59BB" w:rsidRPr="00E86FDF">
        <w:rPr>
          <w:rFonts w:cs="Traditional Arabic"/>
          <w:lang w:bidi="ar-EG"/>
        </w:rPr>
        <w:t xml:space="preserve"> by providing them the right of Siyadah (sovereignty), Al-Hakimiyah </w:t>
      </w:r>
      <w:r w:rsidR="00B65B43" w:rsidRPr="00E86FDF">
        <w:rPr>
          <w:rFonts w:cs="Traditional Arabic"/>
          <w:lang w:bidi="ar-EG"/>
        </w:rPr>
        <w:t xml:space="preserve">and making legislation. </w:t>
      </w:r>
    </w:p>
    <w:p w14:paraId="20DE3652" w14:textId="2EF519F2" w:rsidR="004C14B6" w:rsidRPr="00E86FDF" w:rsidRDefault="004C14B6" w:rsidP="002861FF">
      <w:pPr>
        <w:spacing w:after="0"/>
        <w:rPr>
          <w:rFonts w:cs="Traditional Arabic"/>
          <w:lang w:bidi="ar-EG"/>
        </w:rPr>
      </w:pPr>
    </w:p>
    <w:p w14:paraId="0BF12485" w14:textId="48E7B193" w:rsidR="00B65B43" w:rsidRPr="00E86FDF" w:rsidRDefault="00B65B43" w:rsidP="002861FF">
      <w:pPr>
        <w:spacing w:after="0"/>
        <w:rPr>
          <w:rFonts w:cs="Traditional Arabic"/>
          <w:lang w:bidi="ar-EG"/>
        </w:rPr>
      </w:pPr>
      <w:r w:rsidRPr="00E86FDF">
        <w:rPr>
          <w:rFonts w:cs="Traditional Arabic"/>
          <w:lang w:bidi="ar-EG"/>
        </w:rPr>
        <w:t>This Ayah</w:t>
      </w:r>
      <w:r w:rsidR="00C80950" w:rsidRPr="00E86FDF">
        <w:rPr>
          <w:rFonts w:cs="Traditional Arabic"/>
          <w:lang w:bidi="ar-EG"/>
        </w:rPr>
        <w:t xml:space="preserve"> is </w:t>
      </w:r>
      <w:proofErr w:type="spellStart"/>
      <w:r w:rsidR="00C80950" w:rsidRPr="00E86FDF">
        <w:rPr>
          <w:rFonts w:cs="Traditional Arabic"/>
          <w:lang w:bidi="ar-EG"/>
        </w:rPr>
        <w:t>Makkiyah</w:t>
      </w:r>
      <w:proofErr w:type="spellEnd"/>
      <w:r w:rsidR="00C80950" w:rsidRPr="00E86FDF">
        <w:rPr>
          <w:rFonts w:cs="Traditional Arabic"/>
          <w:lang w:bidi="ar-EG"/>
        </w:rPr>
        <w:t xml:space="preserve"> (revealed prior to the Hijrah) by consensus, in the case where </w:t>
      </w:r>
      <w:r w:rsidR="00982544" w:rsidRPr="00E86FDF">
        <w:rPr>
          <w:rFonts w:cs="Traditional Arabic"/>
          <w:lang w:bidi="ar-EG"/>
        </w:rPr>
        <w:t>Shirk was not said except with the meaning of the Shirk of disbelief</w:t>
      </w:r>
      <w:r w:rsidR="00AA2DD6" w:rsidRPr="00E86FDF">
        <w:rPr>
          <w:rFonts w:cs="Traditional Arabic"/>
          <w:lang w:bidi="ar-EG"/>
        </w:rPr>
        <w:t xml:space="preserve">, Ash-Shirk Al-Akbar </w:t>
      </w:r>
      <w:r w:rsidR="002C71A9" w:rsidRPr="00E86FDF">
        <w:rPr>
          <w:rFonts w:cs="Traditional Arabic"/>
          <w:lang w:bidi="ar-EG"/>
        </w:rPr>
        <w:t>(the major Shirk) which takes one outside of the fold of the Millah and is completely</w:t>
      </w:r>
      <w:r w:rsidR="001535AB" w:rsidRPr="00E86FDF">
        <w:rPr>
          <w:rFonts w:cs="Traditional Arabic"/>
          <w:lang w:bidi="ar-EG"/>
        </w:rPr>
        <w:t xml:space="preserve"> incompatible with Islam</w:t>
      </w:r>
      <w:r w:rsidR="00982544" w:rsidRPr="00E86FDF">
        <w:rPr>
          <w:rFonts w:cs="Traditional Arabic"/>
          <w:lang w:bidi="ar-EG"/>
        </w:rPr>
        <w:t>. The rulings related to Ash-Shirk Al-Asghar (lesser Shirk)</w:t>
      </w:r>
      <w:r w:rsidR="001535AB" w:rsidRPr="00E86FDF">
        <w:rPr>
          <w:rFonts w:cs="Traditional Arabic"/>
          <w:lang w:bidi="ar-EG"/>
        </w:rPr>
        <w:t>, Ash-Shirk Al-</w:t>
      </w:r>
      <w:proofErr w:type="spellStart"/>
      <w:r w:rsidR="001535AB" w:rsidRPr="00E86FDF">
        <w:rPr>
          <w:rFonts w:cs="Traditional Arabic"/>
          <w:lang w:bidi="ar-EG"/>
        </w:rPr>
        <w:t>Khafi</w:t>
      </w:r>
      <w:proofErr w:type="spellEnd"/>
      <w:r w:rsidR="005833D4" w:rsidRPr="00E86FDF">
        <w:rPr>
          <w:rFonts w:cs="Traditional Arabic"/>
          <w:lang w:bidi="ar-EG"/>
        </w:rPr>
        <w:t xml:space="preserve"> (the concealed or unapparent Shirk) and the </w:t>
      </w:r>
      <w:proofErr w:type="spellStart"/>
      <w:r w:rsidR="005833D4" w:rsidRPr="00E86FDF">
        <w:rPr>
          <w:rFonts w:cs="Traditional Arabic"/>
          <w:lang w:bidi="ar-EG"/>
        </w:rPr>
        <w:t>Adab</w:t>
      </w:r>
      <w:proofErr w:type="spellEnd"/>
      <w:r w:rsidR="005833D4" w:rsidRPr="00E86FDF">
        <w:rPr>
          <w:rFonts w:cs="Traditional Arabic"/>
          <w:lang w:bidi="ar-EG"/>
        </w:rPr>
        <w:t xml:space="preserve"> (manners</w:t>
      </w:r>
      <w:r w:rsidR="00E052A2" w:rsidRPr="00E86FDF">
        <w:rPr>
          <w:rFonts w:cs="Traditional Arabic"/>
          <w:lang w:bidi="ar-EG"/>
        </w:rPr>
        <w:t>)</w:t>
      </w:r>
      <w:r w:rsidR="005833D4" w:rsidRPr="00E86FDF">
        <w:rPr>
          <w:rFonts w:cs="Traditional Arabic"/>
          <w:lang w:bidi="ar-EG"/>
        </w:rPr>
        <w:t xml:space="preserve"> of Tawhid, such as </w:t>
      </w:r>
      <w:r w:rsidR="00957788" w:rsidRPr="00E86FDF">
        <w:rPr>
          <w:rFonts w:cs="Traditional Arabic"/>
          <w:lang w:bidi="ar-EG"/>
        </w:rPr>
        <w:t>forbidding making oaths by fathers and the forbiddance of saying “</w:t>
      </w:r>
      <w:r w:rsidR="004E5463" w:rsidRPr="00E86FDF">
        <w:rPr>
          <w:rFonts w:cs="Traditional Arabic"/>
          <w:lang w:bidi="ar-EG"/>
        </w:rPr>
        <w:t>Whatever Allah willed and what I willed”, among other such rulings,</w:t>
      </w:r>
      <w:r w:rsidR="00982544" w:rsidRPr="00E86FDF">
        <w:rPr>
          <w:rFonts w:cs="Traditional Arabic"/>
          <w:lang w:bidi="ar-EG"/>
        </w:rPr>
        <w:t xml:space="preserve"> were only revealed</w:t>
      </w:r>
      <w:r w:rsidR="00E052A2" w:rsidRPr="00E86FDF">
        <w:rPr>
          <w:rFonts w:cs="Traditional Arabic"/>
          <w:lang w:bidi="ar-EG"/>
        </w:rPr>
        <w:t xml:space="preserve"> in Al-Madinah (</w:t>
      </w:r>
      <w:proofErr w:type="gramStart"/>
      <w:r w:rsidR="00E052A2" w:rsidRPr="00E86FDF">
        <w:rPr>
          <w:rFonts w:cs="Traditional Arabic"/>
          <w:lang w:bidi="ar-EG"/>
        </w:rPr>
        <w:t>i.e.</w:t>
      </w:r>
      <w:proofErr w:type="gramEnd"/>
      <w:r w:rsidR="00E052A2" w:rsidRPr="00E86FDF">
        <w:rPr>
          <w:rFonts w:cs="Traditional Arabic"/>
          <w:lang w:bidi="ar-EG"/>
        </w:rPr>
        <w:t xml:space="preserve"> after the Hijrah)</w:t>
      </w:r>
      <w:r w:rsidR="00A515AF" w:rsidRPr="00E86FDF">
        <w:rPr>
          <w:rFonts w:cs="Traditional Arabic"/>
          <w:lang w:bidi="ar-EG"/>
        </w:rPr>
        <w:t xml:space="preserve">, with no difference of opinion over that. </w:t>
      </w:r>
      <w:r w:rsidR="009D3598" w:rsidRPr="00E86FDF">
        <w:rPr>
          <w:rFonts w:cs="Traditional Arabic"/>
          <w:lang w:bidi="ar-EG"/>
        </w:rPr>
        <w:t xml:space="preserve">In the case where the “one who obeys” in respect to the making of Halal and Haram is </w:t>
      </w:r>
      <w:r w:rsidR="006F134B" w:rsidRPr="00E86FDF">
        <w:rPr>
          <w:rFonts w:cs="Traditional Arabic"/>
          <w:lang w:bidi="ar-EG"/>
        </w:rPr>
        <w:t>a Mushrik who perpetrated the Shirk which remove</w:t>
      </w:r>
      <w:r w:rsidR="006E776E" w:rsidRPr="00E86FDF">
        <w:rPr>
          <w:rFonts w:cs="Traditional Arabic"/>
          <w:lang w:bidi="ar-EG"/>
        </w:rPr>
        <w:t xml:space="preserve">s one from the folds of the Millah, then the “one who is obeyed” </w:t>
      </w:r>
      <w:r w:rsidR="002131F6" w:rsidRPr="00E86FDF">
        <w:rPr>
          <w:rFonts w:cs="Traditional Arabic"/>
          <w:lang w:bidi="ar-EG"/>
        </w:rPr>
        <w:t>has inevitably and by necessity been made a Rabb and Ilah other than Allah</w:t>
      </w:r>
      <w:r w:rsidR="0084068C" w:rsidRPr="00E86FDF">
        <w:rPr>
          <w:rFonts w:cs="Traditional Arabic"/>
          <w:lang w:bidi="ar-EG"/>
        </w:rPr>
        <w:t xml:space="preserve">, as the story of ‘Adi bin Hatim made evident and </w:t>
      </w:r>
      <w:r w:rsidR="00FF4CE4" w:rsidRPr="00E86FDF">
        <w:rPr>
          <w:rFonts w:cs="Traditional Arabic"/>
          <w:lang w:bidi="ar-EG"/>
        </w:rPr>
        <w:t>manifest in an absolutely unambiguous manner!</w:t>
      </w:r>
    </w:p>
    <w:p w14:paraId="7B943043" w14:textId="7F0C6EB3" w:rsidR="00FF4CE4" w:rsidRPr="00E86FDF" w:rsidRDefault="00FF4CE4" w:rsidP="002861FF">
      <w:pPr>
        <w:spacing w:after="0"/>
        <w:rPr>
          <w:rFonts w:cs="Traditional Arabic"/>
          <w:lang w:bidi="ar-EG"/>
        </w:rPr>
      </w:pPr>
    </w:p>
    <w:p w14:paraId="1AFFCCAE" w14:textId="535005C1" w:rsidR="00FF4CE4" w:rsidRPr="00E86FDF" w:rsidRDefault="00FF1631" w:rsidP="002861FF">
      <w:pPr>
        <w:spacing w:after="0"/>
        <w:rPr>
          <w:rFonts w:cs="Traditional Arabic"/>
          <w:lang w:bidi="ar-EG"/>
        </w:rPr>
      </w:pPr>
      <w:r w:rsidRPr="00E86FDF">
        <w:rPr>
          <w:rFonts w:cs="Traditional Arabic"/>
          <w:lang w:bidi="ar-EG"/>
        </w:rPr>
        <w:t>And even worse and evil than all that has preceded</w:t>
      </w:r>
      <w:r w:rsidR="002B166A" w:rsidRPr="00E86FDF">
        <w:rPr>
          <w:rFonts w:cs="Traditional Arabic"/>
          <w:lang w:bidi="ar-EG"/>
        </w:rPr>
        <w:t xml:space="preserve">, and more heinous and deeper entrenched in </w:t>
      </w:r>
      <w:r w:rsidR="00D54C31" w:rsidRPr="00E86FDF">
        <w:rPr>
          <w:rFonts w:cs="Traditional Arabic"/>
          <w:lang w:bidi="ar-EG"/>
        </w:rPr>
        <w:t>Kufr</w:t>
      </w:r>
      <w:r w:rsidR="002B166A" w:rsidRPr="00E86FDF">
        <w:rPr>
          <w:rFonts w:cs="Traditional Arabic"/>
          <w:lang w:bidi="ar-EG"/>
        </w:rPr>
        <w:t xml:space="preserve"> </w:t>
      </w:r>
      <w:r w:rsidR="00D54C31" w:rsidRPr="00E86FDF">
        <w:rPr>
          <w:rFonts w:cs="Traditional Arabic"/>
          <w:lang w:bidi="ar-EG"/>
        </w:rPr>
        <w:t>and Shirk, by greater reason and without doubt or debate</w:t>
      </w:r>
      <w:r w:rsidR="00163F07" w:rsidRPr="00E86FDF">
        <w:rPr>
          <w:rFonts w:cs="Traditional Arabic"/>
          <w:lang w:bidi="ar-EG"/>
        </w:rPr>
        <w:t xml:space="preserve">, is the authority that legislates the constitutions, laws, codes and statutes </w:t>
      </w:r>
      <w:r w:rsidR="00A112E1" w:rsidRPr="00E86FDF">
        <w:rPr>
          <w:rFonts w:cs="Traditional Arabic"/>
          <w:lang w:bidi="ar-EG"/>
        </w:rPr>
        <w:t>which are contrary to and incompatible with Islam or have not been deduced</w:t>
      </w:r>
      <w:r w:rsidR="00536F7C" w:rsidRPr="00E86FDF">
        <w:rPr>
          <w:rFonts w:cs="Traditional Arabic"/>
          <w:lang w:bidi="ar-EG"/>
        </w:rPr>
        <w:t xml:space="preserve"> by a correct Shar’iy deduction. In additio</w:t>
      </w:r>
      <w:r w:rsidR="0040557E" w:rsidRPr="00E86FDF">
        <w:rPr>
          <w:rFonts w:cs="Traditional Arabic"/>
          <w:lang w:bidi="ar-EG"/>
        </w:rPr>
        <w:t>n to what has been mentioned, this represents another type of Shirk. Allah (swt) said:</w:t>
      </w:r>
    </w:p>
    <w:p w14:paraId="3FF9923B" w14:textId="646BC875" w:rsidR="0040557E" w:rsidRPr="00E86FDF" w:rsidRDefault="0040557E" w:rsidP="002861FF">
      <w:pPr>
        <w:spacing w:after="0"/>
        <w:rPr>
          <w:rFonts w:cs="Traditional Arabic"/>
          <w:lang w:bidi="ar-EG"/>
        </w:rPr>
      </w:pPr>
    </w:p>
    <w:p w14:paraId="15F62758" w14:textId="181F60EB" w:rsidR="0040557E" w:rsidRPr="00E86FDF" w:rsidRDefault="003E324E" w:rsidP="002861FF">
      <w:pPr>
        <w:spacing w:after="0"/>
        <w:rPr>
          <w:rFonts w:cs="Traditional Arabic"/>
          <w:sz w:val="32"/>
          <w:szCs w:val="32"/>
          <w:lang w:bidi="ar-EG"/>
        </w:rPr>
      </w:pPr>
      <w:r w:rsidRPr="00E86FDF">
        <w:rPr>
          <w:rFonts w:cs="Traditional Arabic"/>
          <w:sz w:val="32"/>
          <w:szCs w:val="32"/>
          <w:rtl/>
          <w:lang w:bidi="ar-EG"/>
        </w:rPr>
        <w:t>أَمْ لَهُمْ شُرَكَاءُ شَرَعُوا لَهُم مِّنَ الدِّينِ مَا لَمْ يَأْذَن بِهِ اللَّـهُ</w:t>
      </w:r>
    </w:p>
    <w:p w14:paraId="0ED6CDE1" w14:textId="514BB362" w:rsidR="00804163" w:rsidRPr="00E86FDF" w:rsidRDefault="009C287F" w:rsidP="002861FF">
      <w:pPr>
        <w:spacing w:after="0"/>
        <w:rPr>
          <w:rFonts w:cs="Traditional Arabic"/>
          <w:lang w:bidi="ar-EG"/>
        </w:rPr>
      </w:pPr>
      <w:r w:rsidRPr="00E86FDF">
        <w:rPr>
          <w:rFonts w:cs="Traditional Arabic"/>
          <w:lang w:bidi="ar-EG"/>
        </w:rPr>
        <w:t xml:space="preserve">Or have they partners with Allah (false gods), who have legislated for them a Deen which Allah has not </w:t>
      </w:r>
      <w:r w:rsidR="00623ED0" w:rsidRPr="00E86FDF">
        <w:rPr>
          <w:rFonts w:cs="Traditional Arabic"/>
          <w:lang w:bidi="ar-EG"/>
        </w:rPr>
        <w:t>permitted (Ash-Shura: 21).</w:t>
      </w:r>
    </w:p>
    <w:p w14:paraId="602D8C3E" w14:textId="4E6A17F7" w:rsidR="00623ED0" w:rsidRPr="00E86FDF" w:rsidRDefault="00623ED0" w:rsidP="002861FF">
      <w:pPr>
        <w:spacing w:after="0"/>
        <w:rPr>
          <w:rFonts w:cs="Traditional Arabic"/>
          <w:lang w:bidi="ar-EG"/>
        </w:rPr>
      </w:pPr>
    </w:p>
    <w:p w14:paraId="572638B8" w14:textId="39ECA816" w:rsidR="00623ED0" w:rsidRPr="00E86FDF" w:rsidRDefault="000C3FCF" w:rsidP="002861FF">
      <w:pPr>
        <w:spacing w:after="0"/>
        <w:rPr>
          <w:rFonts w:cs="Traditional Arabic"/>
          <w:lang w:bidi="ar-EG"/>
        </w:rPr>
      </w:pPr>
      <w:r w:rsidRPr="00E86FDF">
        <w:rPr>
          <w:rFonts w:cs="Traditional Arabic"/>
          <w:lang w:bidi="ar-EG"/>
        </w:rPr>
        <w:t>Therefore, the legislator, by his mere undertaking of the act of legislating has become someone who contends Allah in respect to His Siyadah</w:t>
      </w:r>
      <w:r w:rsidR="004A0AA6" w:rsidRPr="00E86FDF">
        <w:rPr>
          <w:rFonts w:cs="Traditional Arabic"/>
          <w:lang w:bidi="ar-EG"/>
        </w:rPr>
        <w:t xml:space="preserve"> and Rububiyah</w:t>
      </w:r>
      <w:r w:rsidR="00121A2A" w:rsidRPr="00E86FDF">
        <w:rPr>
          <w:rFonts w:cs="Traditional Arabic"/>
          <w:lang w:bidi="ar-EG"/>
        </w:rPr>
        <w:t>, contending with Al</w:t>
      </w:r>
      <w:proofErr w:type="gramStart"/>
      <w:r w:rsidR="00121A2A" w:rsidRPr="00E86FDF">
        <w:rPr>
          <w:rFonts w:cs="Traditional Arabic"/>
          <w:lang w:bidi="ar-EG"/>
        </w:rPr>
        <w:t>-‘</w:t>
      </w:r>
      <w:proofErr w:type="gramEnd"/>
      <w:r w:rsidR="00121A2A" w:rsidRPr="00E86FDF">
        <w:rPr>
          <w:rFonts w:cs="Traditional Arabic"/>
          <w:lang w:bidi="ar-EG"/>
        </w:rPr>
        <w:t>Aziz Al-Jabbar</w:t>
      </w:r>
      <w:r w:rsidR="009B4EFE" w:rsidRPr="00E86FDF">
        <w:rPr>
          <w:rFonts w:cs="Traditional Arabic"/>
          <w:lang w:bidi="ar-EG"/>
        </w:rPr>
        <w:t xml:space="preserve"> Al-</w:t>
      </w:r>
      <w:proofErr w:type="spellStart"/>
      <w:r w:rsidR="009B4EFE" w:rsidRPr="00E86FDF">
        <w:rPr>
          <w:rFonts w:cs="Traditional Arabic"/>
          <w:lang w:bidi="ar-EG"/>
        </w:rPr>
        <w:t>Mutakabbir</w:t>
      </w:r>
      <w:proofErr w:type="spellEnd"/>
      <w:r w:rsidR="009B4EFE" w:rsidRPr="00E86FDF">
        <w:rPr>
          <w:rFonts w:cs="Traditional Arabic"/>
          <w:lang w:bidi="ar-EG"/>
        </w:rPr>
        <w:t xml:space="preserve">, who as His </w:t>
      </w:r>
      <w:r w:rsidR="00D3221B" w:rsidRPr="00E86FDF">
        <w:rPr>
          <w:rFonts w:cs="Traditional Arabic"/>
          <w:lang w:bidi="ar-EG"/>
        </w:rPr>
        <w:t xml:space="preserve">final and infallible </w:t>
      </w:r>
      <w:r w:rsidR="009B4EFE" w:rsidRPr="00E86FDF">
        <w:rPr>
          <w:rFonts w:cs="Traditional Arabic"/>
          <w:lang w:bidi="ar-EG"/>
        </w:rPr>
        <w:t>Prophet</w:t>
      </w:r>
      <w:r w:rsidR="00D3221B" w:rsidRPr="00E86FDF">
        <w:rPr>
          <w:rFonts w:cs="Traditional Arabic"/>
          <w:lang w:bidi="ar-EG"/>
        </w:rPr>
        <w:t xml:space="preserve"> related in a Hadith </w:t>
      </w:r>
      <w:proofErr w:type="spellStart"/>
      <w:r w:rsidR="00D3221B" w:rsidRPr="00E86FDF">
        <w:rPr>
          <w:rFonts w:cs="Traditional Arabic"/>
          <w:lang w:bidi="ar-EG"/>
        </w:rPr>
        <w:t>Qudsi</w:t>
      </w:r>
      <w:proofErr w:type="spellEnd"/>
      <w:r w:rsidR="00457CFE" w:rsidRPr="00E86FDF">
        <w:rPr>
          <w:rFonts w:cs="Traditional Arabic"/>
          <w:lang w:bidi="ar-EG"/>
        </w:rPr>
        <w:t>, said:</w:t>
      </w:r>
    </w:p>
    <w:p w14:paraId="46F919AD" w14:textId="38058CDE" w:rsidR="00457CFE" w:rsidRPr="00E86FDF" w:rsidRDefault="00457CFE" w:rsidP="002861FF">
      <w:pPr>
        <w:spacing w:after="0"/>
        <w:rPr>
          <w:rFonts w:cs="Traditional Arabic"/>
          <w:lang w:bidi="ar-EG"/>
        </w:rPr>
      </w:pPr>
    </w:p>
    <w:p w14:paraId="47F9E4C2" w14:textId="7AAE6E6E" w:rsidR="00377950" w:rsidRPr="00E86FDF" w:rsidRDefault="00377950" w:rsidP="002861FF">
      <w:pPr>
        <w:spacing w:after="0"/>
        <w:rPr>
          <w:rFonts w:cs="Traditional Arabic"/>
          <w:sz w:val="32"/>
          <w:szCs w:val="32"/>
          <w:lang w:bidi="ar-EG"/>
        </w:rPr>
      </w:pPr>
      <w:r w:rsidRPr="00E86FDF">
        <w:rPr>
          <w:rFonts w:cs="Traditional Arabic"/>
          <w:sz w:val="32"/>
          <w:szCs w:val="32"/>
          <w:rtl/>
          <w:lang w:bidi="ar-EG"/>
        </w:rPr>
        <w:t xml:space="preserve">الكبرياءُ ردائي، والعظمةُ إزاري، فمَن نازعَني واحدًا </w:t>
      </w:r>
      <w:r w:rsidR="00F47DF1" w:rsidRPr="00E86FDF">
        <w:rPr>
          <w:rFonts w:cs="Traditional Arabic"/>
          <w:sz w:val="32"/>
          <w:szCs w:val="32"/>
          <w:rtl/>
          <w:lang w:bidi="ar-EG"/>
        </w:rPr>
        <w:t>منهُما،</w:t>
      </w:r>
      <w:r w:rsidRPr="00E86FDF">
        <w:rPr>
          <w:rFonts w:cs="Traditional Arabic"/>
          <w:sz w:val="32"/>
          <w:szCs w:val="32"/>
          <w:rtl/>
          <w:lang w:bidi="ar-EG"/>
        </w:rPr>
        <w:t xml:space="preserve"> قذفتُهُ في النَّارِ</w:t>
      </w:r>
    </w:p>
    <w:p w14:paraId="0A592874" w14:textId="50BE7CA6" w:rsidR="00774CE9" w:rsidRPr="00E86FDF" w:rsidRDefault="00F47DF1" w:rsidP="00774CE9">
      <w:pPr>
        <w:spacing w:after="0"/>
        <w:rPr>
          <w:rFonts w:cs="Traditional Arabic"/>
          <w:lang w:bidi="ar-EG"/>
        </w:rPr>
      </w:pPr>
      <w:r w:rsidRPr="00E86FDF">
        <w:rPr>
          <w:rFonts w:cs="Traditional Arabic"/>
          <w:lang w:bidi="ar-EG"/>
        </w:rPr>
        <w:t xml:space="preserve">Pride is my cloak and greatness </w:t>
      </w:r>
      <w:proofErr w:type="gramStart"/>
      <w:r w:rsidRPr="00E86FDF">
        <w:rPr>
          <w:rFonts w:cs="Traditional Arabic"/>
          <w:lang w:bidi="ar-EG"/>
        </w:rPr>
        <w:t>is</w:t>
      </w:r>
      <w:proofErr w:type="gramEnd"/>
      <w:r w:rsidRPr="00E86FDF">
        <w:rPr>
          <w:rFonts w:cs="Traditional Arabic"/>
          <w:lang w:bidi="ar-EG"/>
        </w:rPr>
        <w:t xml:space="preserve"> my robe, and he who </w:t>
      </w:r>
      <w:r w:rsidR="00D57CD0" w:rsidRPr="00E86FDF">
        <w:rPr>
          <w:rFonts w:cs="Traditional Arabic"/>
          <w:lang w:bidi="ar-EG"/>
        </w:rPr>
        <w:t>vies</w:t>
      </w:r>
      <w:r w:rsidRPr="00E86FDF">
        <w:rPr>
          <w:rFonts w:cs="Traditional Arabic"/>
          <w:lang w:bidi="ar-EG"/>
        </w:rPr>
        <w:t xml:space="preserve"> with Me in respect </w:t>
      </w:r>
      <w:r w:rsidR="00D57CD0" w:rsidRPr="00E86FDF">
        <w:rPr>
          <w:rFonts w:cs="Traditional Arabic"/>
          <w:lang w:bidi="ar-EG"/>
        </w:rPr>
        <w:t>to</w:t>
      </w:r>
      <w:r w:rsidRPr="00E86FDF">
        <w:rPr>
          <w:rFonts w:cs="Traditional Arabic"/>
          <w:lang w:bidi="ar-EG"/>
        </w:rPr>
        <w:t xml:space="preserve"> either of them</w:t>
      </w:r>
      <w:r w:rsidR="00D57CD0" w:rsidRPr="00E86FDF">
        <w:rPr>
          <w:rFonts w:cs="Traditional Arabic"/>
          <w:lang w:bidi="ar-EG"/>
        </w:rPr>
        <w:t>,</w:t>
      </w:r>
      <w:r w:rsidRPr="00E86FDF">
        <w:rPr>
          <w:rFonts w:cs="Traditional Arabic"/>
          <w:lang w:bidi="ar-EG"/>
        </w:rPr>
        <w:t xml:space="preserve"> I shall cast</w:t>
      </w:r>
      <w:r w:rsidR="00D57CD0" w:rsidRPr="00E86FDF">
        <w:rPr>
          <w:rFonts w:cs="Traditional Arabic"/>
          <w:lang w:bidi="ar-EG"/>
        </w:rPr>
        <w:t xml:space="preserve"> him</w:t>
      </w:r>
      <w:r w:rsidRPr="00E86FDF">
        <w:rPr>
          <w:rFonts w:cs="Traditional Arabic"/>
          <w:lang w:bidi="ar-EG"/>
        </w:rPr>
        <w:t xml:space="preserve"> into Hell-fire!!</w:t>
      </w:r>
    </w:p>
    <w:p w14:paraId="36C0D4FB" w14:textId="1EB77182" w:rsidR="00D57CD0" w:rsidRPr="00E86FDF" w:rsidRDefault="00D57CD0" w:rsidP="00774CE9">
      <w:pPr>
        <w:spacing w:after="0"/>
        <w:rPr>
          <w:rFonts w:cs="Traditional Arabic"/>
          <w:lang w:bidi="ar-EG"/>
        </w:rPr>
      </w:pPr>
    </w:p>
    <w:p w14:paraId="7E8A5746" w14:textId="20AC017E" w:rsidR="00D57CD0" w:rsidRPr="00E86FDF" w:rsidRDefault="00992176" w:rsidP="00774CE9">
      <w:pPr>
        <w:spacing w:after="0"/>
        <w:rPr>
          <w:rFonts w:cs="Traditional Arabic"/>
          <w:rtl/>
          <w:lang w:bidi="ar-EG"/>
        </w:rPr>
      </w:pPr>
      <w:r w:rsidRPr="00E86FDF">
        <w:rPr>
          <w:rFonts w:cs="Traditional Arabic"/>
          <w:lang w:bidi="ar-EG"/>
        </w:rPr>
        <w:lastRenderedPageBreak/>
        <w:t>This legislator is saying,</w:t>
      </w:r>
      <w:r w:rsidR="00505B51" w:rsidRPr="00E86FDF">
        <w:rPr>
          <w:rFonts w:cs="Traditional Arabic"/>
          <w:lang w:bidi="ar-EG"/>
        </w:rPr>
        <w:t xml:space="preserve"> by</w:t>
      </w:r>
      <w:r w:rsidR="00697DD2" w:rsidRPr="00E86FDF">
        <w:rPr>
          <w:rFonts w:cs="Traditional Arabic"/>
          <w:lang w:bidi="ar-EG"/>
        </w:rPr>
        <w:t xml:space="preserve"> the</w:t>
      </w:r>
      <w:r w:rsidR="00EF0FCC" w:rsidRPr="00E86FDF">
        <w:rPr>
          <w:rFonts w:cs="Traditional Arabic"/>
          <w:lang w:bidi="ar-EG"/>
        </w:rPr>
        <w:t xml:space="preserve"> </w:t>
      </w:r>
      <w:r w:rsidR="009A71C1" w:rsidRPr="00E86FDF">
        <w:rPr>
          <w:rFonts w:cs="Traditional Arabic"/>
          <w:lang w:bidi="ar-EG"/>
        </w:rPr>
        <w:t>dictates</w:t>
      </w:r>
      <w:r w:rsidR="00697DD2" w:rsidRPr="00E86FDF">
        <w:rPr>
          <w:rFonts w:cs="Traditional Arabic"/>
          <w:lang w:bidi="ar-EG"/>
        </w:rPr>
        <w:t xml:space="preserve"> of </w:t>
      </w:r>
      <w:r w:rsidR="00EF0FCC" w:rsidRPr="00E86FDF">
        <w:rPr>
          <w:rFonts w:cs="Traditional Arabic"/>
          <w:lang w:bidi="ar-EG"/>
        </w:rPr>
        <w:t>his act,</w:t>
      </w:r>
      <w:r w:rsidRPr="00E86FDF">
        <w:rPr>
          <w:rFonts w:cs="Traditional Arabic"/>
          <w:lang w:bidi="ar-EG"/>
        </w:rPr>
        <w:t xml:space="preserve"> even if </w:t>
      </w:r>
      <w:r w:rsidR="00EF0FCC" w:rsidRPr="00E86FDF">
        <w:rPr>
          <w:rFonts w:cs="Traditional Arabic"/>
          <w:lang w:bidi="ar-EG"/>
        </w:rPr>
        <w:t xml:space="preserve">it is </w:t>
      </w:r>
      <w:r w:rsidRPr="00E86FDF">
        <w:rPr>
          <w:rFonts w:cs="Traditional Arabic"/>
          <w:lang w:bidi="ar-EG"/>
        </w:rPr>
        <w:t xml:space="preserve">not explicitly </w:t>
      </w:r>
      <w:r w:rsidR="00ED237B" w:rsidRPr="00E86FDF">
        <w:rPr>
          <w:rFonts w:cs="Traditional Arabic"/>
          <w:lang w:bidi="ar-EG"/>
        </w:rPr>
        <w:t>by his tongue</w:t>
      </w:r>
      <w:r w:rsidR="00697DD2" w:rsidRPr="00E86FDF">
        <w:rPr>
          <w:rFonts w:cs="Traditional Arabic"/>
          <w:lang w:bidi="ar-EG"/>
        </w:rPr>
        <w:t>, that</w:t>
      </w:r>
      <w:r w:rsidR="00771D08" w:rsidRPr="00E86FDF">
        <w:rPr>
          <w:rFonts w:cs="Traditional Arabic"/>
          <w:lang w:bidi="ar-EG"/>
        </w:rPr>
        <w:t xml:space="preserve"> “I am your Lord, the </w:t>
      </w:r>
      <w:r w:rsidR="00AC23B1" w:rsidRPr="00E86FDF">
        <w:rPr>
          <w:rFonts w:cs="Traditional Arabic"/>
          <w:lang w:bidi="ar-EG"/>
        </w:rPr>
        <w:t>highest</w:t>
      </w:r>
      <w:r w:rsidR="00771D08" w:rsidRPr="00E86FDF">
        <w:rPr>
          <w:rFonts w:cs="Traditional Arabic"/>
          <w:lang w:bidi="ar-EG"/>
        </w:rPr>
        <w:t>”</w:t>
      </w:r>
      <w:r w:rsidR="00697DD2" w:rsidRPr="00E86FDF">
        <w:rPr>
          <w:rFonts w:cs="Traditional Arabic"/>
          <w:lang w:bidi="ar-EG"/>
        </w:rPr>
        <w:t xml:space="preserve"> whilst</w:t>
      </w:r>
      <w:r w:rsidR="00771D08" w:rsidRPr="00E86FDF">
        <w:rPr>
          <w:rFonts w:cs="Traditional Arabic"/>
          <w:lang w:bidi="ar-EG"/>
        </w:rPr>
        <w:t xml:space="preserve"> calling the people to worship him</w:t>
      </w:r>
      <w:r w:rsidR="009A71C1" w:rsidRPr="00E86FDF">
        <w:rPr>
          <w:rFonts w:cs="Traditional Arabic"/>
          <w:lang w:bidi="ar-EG"/>
        </w:rPr>
        <w:t xml:space="preserve">; the worship of subservience, obedience and following. </w:t>
      </w:r>
      <w:r w:rsidR="001E3154" w:rsidRPr="00E86FDF">
        <w:rPr>
          <w:rFonts w:cs="Traditional Arabic"/>
          <w:lang w:bidi="ar-EG"/>
        </w:rPr>
        <w:t xml:space="preserve">By that he becomes a </w:t>
      </w:r>
      <w:proofErr w:type="spellStart"/>
      <w:r w:rsidR="001E3154" w:rsidRPr="00E86FDF">
        <w:rPr>
          <w:rFonts w:cs="Traditional Arabic"/>
          <w:lang w:bidi="ar-EG"/>
        </w:rPr>
        <w:t>Taghhut</w:t>
      </w:r>
      <w:proofErr w:type="spellEnd"/>
      <w:r w:rsidR="001E3154" w:rsidRPr="00E86FDF">
        <w:rPr>
          <w:rFonts w:cs="Traditional Arabic"/>
          <w:lang w:bidi="ar-EG"/>
        </w:rPr>
        <w:t xml:space="preserve">, indeed from </w:t>
      </w:r>
      <w:r w:rsidR="00AC23B1" w:rsidRPr="00E86FDF">
        <w:rPr>
          <w:rFonts w:cs="Traditional Arabic"/>
          <w:lang w:bidi="ar-EG"/>
        </w:rPr>
        <w:t xml:space="preserve">among </w:t>
      </w:r>
      <w:r w:rsidR="001E3154" w:rsidRPr="00E86FDF">
        <w:rPr>
          <w:rFonts w:cs="Traditional Arabic"/>
          <w:lang w:bidi="ar-EG"/>
        </w:rPr>
        <w:t>their chiefs</w:t>
      </w:r>
      <w:r w:rsidR="00AC23B1" w:rsidRPr="00E86FDF">
        <w:rPr>
          <w:rFonts w:cs="Traditional Arabic"/>
          <w:lang w:bidi="ar-EG"/>
        </w:rPr>
        <w:t>, and whoever affirms him in respect to that has made of him a Rabb, Ilah and Hakam (judge) besides Allah</w:t>
      </w:r>
      <w:r w:rsidR="0049678E" w:rsidRPr="00E86FDF">
        <w:rPr>
          <w:rFonts w:cs="Traditional Arabic"/>
          <w:lang w:bidi="ar-EG"/>
        </w:rPr>
        <w:t xml:space="preserve"> and </w:t>
      </w:r>
      <w:r w:rsidR="001846D0" w:rsidRPr="00E86FDF">
        <w:rPr>
          <w:rFonts w:cs="Traditional Arabic"/>
          <w:lang w:bidi="ar-EG"/>
        </w:rPr>
        <w:t>consequently</w:t>
      </w:r>
      <w:r w:rsidR="0049678E" w:rsidRPr="00E86FDF">
        <w:rPr>
          <w:rFonts w:cs="Traditional Arabic"/>
          <w:lang w:bidi="ar-EG"/>
        </w:rPr>
        <w:t xml:space="preserve"> a partner to Allah (swt). </w:t>
      </w:r>
      <w:r w:rsidR="001846D0" w:rsidRPr="00E86FDF">
        <w:rPr>
          <w:rFonts w:cs="Traditional Arabic"/>
          <w:lang w:bidi="ar-EG"/>
        </w:rPr>
        <w:t>So, woe to all of them</w:t>
      </w:r>
      <w:r w:rsidR="009B02BF" w:rsidRPr="00E86FDF">
        <w:rPr>
          <w:rFonts w:cs="Traditional Arabic"/>
          <w:lang w:bidi="ar-EG"/>
        </w:rPr>
        <w:t xml:space="preserve"> for what </w:t>
      </w:r>
      <w:r w:rsidR="00314F29" w:rsidRPr="00E86FDF">
        <w:rPr>
          <w:rFonts w:cs="Traditional Arabic"/>
          <w:lang w:bidi="ar-EG"/>
        </w:rPr>
        <w:t xml:space="preserve">they </w:t>
      </w:r>
      <w:r w:rsidR="005B1DFF" w:rsidRPr="00E86FDF">
        <w:rPr>
          <w:rFonts w:cs="Traditional Arabic"/>
          <w:lang w:bidi="ar-EG"/>
        </w:rPr>
        <w:t>will be afflicted with from</w:t>
      </w:r>
      <w:r w:rsidR="00314F29" w:rsidRPr="00E86FDF">
        <w:rPr>
          <w:rFonts w:cs="Traditional Arabic"/>
          <w:lang w:bidi="ar-EG"/>
        </w:rPr>
        <w:t xml:space="preserve"> the </w:t>
      </w:r>
      <w:r w:rsidR="006F63C0" w:rsidRPr="00E86FDF">
        <w:rPr>
          <w:rFonts w:cs="Traditional Arabic"/>
          <w:lang w:bidi="ar-EG"/>
        </w:rPr>
        <w:t>crushing</w:t>
      </w:r>
      <w:r w:rsidR="00314F29" w:rsidRPr="00E86FDF">
        <w:rPr>
          <w:rFonts w:cs="Traditional Arabic"/>
          <w:lang w:bidi="ar-EG"/>
        </w:rPr>
        <w:t xml:space="preserve"> </w:t>
      </w:r>
      <w:r w:rsidR="006D6AE0" w:rsidRPr="00E86FDF">
        <w:rPr>
          <w:rFonts w:cs="Traditional Arabic"/>
          <w:lang w:bidi="ar-EG"/>
        </w:rPr>
        <w:t>retribution of Al</w:t>
      </w:r>
      <w:proofErr w:type="gramStart"/>
      <w:r w:rsidR="006D6AE0" w:rsidRPr="00E86FDF">
        <w:rPr>
          <w:rFonts w:cs="Traditional Arabic"/>
          <w:lang w:bidi="ar-EG"/>
        </w:rPr>
        <w:t>-‘</w:t>
      </w:r>
      <w:proofErr w:type="gramEnd"/>
      <w:r w:rsidR="006D6AE0" w:rsidRPr="00E86FDF">
        <w:rPr>
          <w:rFonts w:cs="Traditional Arabic"/>
          <w:lang w:bidi="ar-EG"/>
        </w:rPr>
        <w:t>Aziz Al-Jabbar</w:t>
      </w:r>
      <w:r w:rsidR="006F63C0" w:rsidRPr="00E86FDF">
        <w:rPr>
          <w:rFonts w:cs="Traditional Arabic"/>
          <w:lang w:bidi="ar-EG"/>
        </w:rPr>
        <w:t>!</w:t>
      </w:r>
      <w:r w:rsidR="006D6AE0" w:rsidRPr="00E86FDF">
        <w:rPr>
          <w:rFonts w:cs="Traditional Arabic"/>
          <w:lang w:bidi="ar-EG"/>
        </w:rPr>
        <w:t xml:space="preserve"> </w:t>
      </w:r>
    </w:p>
    <w:p w14:paraId="37CC7BA8" w14:textId="53AAA133" w:rsidR="00774CE9" w:rsidRPr="00E86FDF" w:rsidRDefault="00774CE9" w:rsidP="00774CE9">
      <w:pPr>
        <w:spacing w:after="0"/>
        <w:rPr>
          <w:rFonts w:cs="Traditional Arabic"/>
          <w:lang w:bidi="ar-EG"/>
        </w:rPr>
      </w:pPr>
    </w:p>
    <w:p w14:paraId="53F70E9F" w14:textId="1CFBC704" w:rsidR="009135EC" w:rsidRPr="00E86FDF" w:rsidRDefault="008E7BE4" w:rsidP="00774CE9">
      <w:pPr>
        <w:spacing w:after="0"/>
        <w:rPr>
          <w:rFonts w:cs="Traditional Arabic"/>
          <w:lang w:bidi="ar-EG"/>
        </w:rPr>
      </w:pPr>
      <w:r w:rsidRPr="00E86FDF">
        <w:rPr>
          <w:rFonts w:cs="Traditional Arabic"/>
          <w:b/>
          <w:bCs/>
          <w:lang w:bidi="ar-EG"/>
        </w:rPr>
        <w:t>Secondly</w:t>
      </w:r>
      <w:r w:rsidRPr="00E86FDF">
        <w:rPr>
          <w:rFonts w:cs="Traditional Arabic"/>
          <w:lang w:bidi="ar-EG"/>
        </w:rPr>
        <w:t xml:space="preserve">: </w:t>
      </w:r>
      <w:r w:rsidR="0079126D" w:rsidRPr="00E86FDF">
        <w:rPr>
          <w:rFonts w:cs="Traditional Arabic"/>
          <w:lang w:bidi="ar-EG"/>
        </w:rPr>
        <w:t xml:space="preserve">Most of those who </w:t>
      </w:r>
      <w:r w:rsidR="00CB5A32" w:rsidRPr="00E86FDF">
        <w:rPr>
          <w:rFonts w:cs="Traditional Arabic"/>
          <w:lang w:bidi="ar-EG"/>
        </w:rPr>
        <w:t>advocate “</w:t>
      </w:r>
      <w:r w:rsidR="00CB5A32" w:rsidRPr="00E86FDF">
        <w:rPr>
          <w:rFonts w:cs="Traditional Arabic"/>
          <w:b/>
          <w:bCs/>
          <w:lang w:bidi="ar-EG"/>
        </w:rPr>
        <w:t>Kufr Doon Kufr</w:t>
      </w:r>
      <w:r w:rsidR="00CB5A32" w:rsidRPr="00E86FDF">
        <w:rPr>
          <w:rFonts w:cs="Traditional Arabic"/>
          <w:lang w:bidi="ar-EG"/>
        </w:rPr>
        <w:t xml:space="preserve">” (the lesser Kufr which does not take one </w:t>
      </w:r>
      <w:r w:rsidR="00EB588A" w:rsidRPr="00E86FDF">
        <w:rPr>
          <w:rFonts w:cs="Traditional Arabic"/>
          <w:lang w:bidi="ar-EG"/>
        </w:rPr>
        <w:t xml:space="preserve">outside of the Millah) or those who restrict themselves to the labels or descriptions of Fisq and </w:t>
      </w:r>
      <w:r w:rsidR="00AA5EBE" w:rsidRPr="00E86FDF">
        <w:rPr>
          <w:rFonts w:cs="Traditional Arabic"/>
          <w:lang w:bidi="ar-EG"/>
        </w:rPr>
        <w:t>Z</w:t>
      </w:r>
      <w:r w:rsidR="00EB588A" w:rsidRPr="00E86FDF">
        <w:rPr>
          <w:rFonts w:cs="Traditional Arabic"/>
          <w:lang w:bidi="ar-EG"/>
        </w:rPr>
        <w:t>hulm</w:t>
      </w:r>
      <w:r w:rsidR="00AA5EBE" w:rsidRPr="00E86FDF">
        <w:rPr>
          <w:rFonts w:cs="Traditional Arabic"/>
          <w:lang w:bidi="ar-EG"/>
        </w:rPr>
        <w:t xml:space="preserve"> in the case of the absence of an additional</w:t>
      </w:r>
      <w:r w:rsidR="00F51D2C" w:rsidRPr="00E86FDF">
        <w:rPr>
          <w:rFonts w:cs="Traditional Arabic"/>
          <w:lang w:bidi="ar-EG"/>
        </w:rPr>
        <w:t xml:space="preserve"> dictate to declare disbelief, as we explained earlier, are</w:t>
      </w:r>
      <w:r w:rsidR="00D10CD4" w:rsidRPr="00E86FDF">
        <w:rPr>
          <w:rFonts w:cs="Traditional Arabic"/>
          <w:lang w:bidi="ar-EG"/>
        </w:rPr>
        <w:t xml:space="preserve"> apparently</w:t>
      </w:r>
      <w:r w:rsidR="00B62C6C" w:rsidRPr="00E86FDF">
        <w:rPr>
          <w:rFonts w:cs="Traditional Arabic"/>
          <w:lang w:bidi="ar-EG"/>
        </w:rPr>
        <w:t xml:space="preserve"> from among those who defend the leader</w:t>
      </w:r>
      <w:r w:rsidR="00D10CD4" w:rsidRPr="00E86FDF">
        <w:rPr>
          <w:rFonts w:cs="Traditional Arabic"/>
          <w:lang w:bidi="ar-EG"/>
        </w:rPr>
        <w:t>s</w:t>
      </w:r>
      <w:r w:rsidR="00B62C6C" w:rsidRPr="00E86FDF">
        <w:rPr>
          <w:rFonts w:cs="Traditional Arabic"/>
          <w:lang w:bidi="ar-EG"/>
        </w:rPr>
        <w:t xml:space="preserve"> and Sultans</w:t>
      </w:r>
      <w:r w:rsidR="00D10CD4" w:rsidRPr="00E86FDF">
        <w:rPr>
          <w:rFonts w:cs="Traditional Arabic"/>
          <w:lang w:bidi="ar-EG"/>
        </w:rPr>
        <w:t xml:space="preserve"> who rule by other than what Allah has revealed </w:t>
      </w:r>
      <w:r w:rsidR="005E2E38" w:rsidRPr="00E86FDF">
        <w:rPr>
          <w:rFonts w:cs="Traditional Arabic"/>
          <w:lang w:bidi="ar-EG"/>
        </w:rPr>
        <w:t>and</w:t>
      </w:r>
      <w:r w:rsidR="00852552" w:rsidRPr="00E86FDF">
        <w:rPr>
          <w:rFonts w:cs="Traditional Arabic"/>
          <w:lang w:bidi="ar-EG"/>
        </w:rPr>
        <w:t xml:space="preserve"> are attempting to remove them from the </w:t>
      </w:r>
      <w:r w:rsidR="00A739B8" w:rsidRPr="00E86FDF">
        <w:rPr>
          <w:rFonts w:cs="Traditional Arabic"/>
          <w:lang w:bidi="ar-EG"/>
        </w:rPr>
        <w:t xml:space="preserve">mire of </w:t>
      </w:r>
      <w:r w:rsidR="00EA530D" w:rsidRPr="00E86FDF">
        <w:rPr>
          <w:rFonts w:cs="Traditional Arabic"/>
          <w:lang w:bidi="ar-EG"/>
        </w:rPr>
        <w:t xml:space="preserve">apostacy and disbelief. They argue on their behalf </w:t>
      </w:r>
      <w:r w:rsidR="00A36061" w:rsidRPr="00E86FDF">
        <w:rPr>
          <w:rFonts w:cs="Traditional Arabic"/>
          <w:lang w:bidi="ar-EG"/>
        </w:rPr>
        <w:t>with Batil (falsehood) in a</w:t>
      </w:r>
      <w:r w:rsidR="00015FBD" w:rsidRPr="00E86FDF">
        <w:rPr>
          <w:rFonts w:cs="Traditional Arabic"/>
          <w:lang w:bidi="ar-EG"/>
        </w:rPr>
        <w:t xml:space="preserve"> desperate</w:t>
      </w:r>
      <w:r w:rsidR="00A36061" w:rsidRPr="00E86FDF">
        <w:rPr>
          <w:rFonts w:cs="Traditional Arabic"/>
          <w:lang w:bidi="ar-EG"/>
        </w:rPr>
        <w:t xml:space="preserve"> attempt to </w:t>
      </w:r>
      <w:r w:rsidR="00DD2D18" w:rsidRPr="00E86FDF">
        <w:rPr>
          <w:rFonts w:cs="Traditional Arabic"/>
          <w:lang w:bidi="ar-EG"/>
        </w:rPr>
        <w:t>strengthen</w:t>
      </w:r>
      <w:r w:rsidR="00C113B9" w:rsidRPr="00E86FDF">
        <w:rPr>
          <w:rFonts w:cs="Traditional Arabic"/>
          <w:lang w:bidi="ar-EG"/>
        </w:rPr>
        <w:t xml:space="preserve"> their thrones</w:t>
      </w:r>
      <w:r w:rsidR="00452FF7" w:rsidRPr="00E86FDF">
        <w:rPr>
          <w:rFonts w:cs="Traditional Arabic"/>
          <w:lang w:bidi="ar-EG"/>
        </w:rPr>
        <w:t xml:space="preserve">, </w:t>
      </w:r>
      <w:r w:rsidR="00C113B9" w:rsidRPr="00E86FDF">
        <w:rPr>
          <w:rFonts w:cs="Traditional Arabic"/>
          <w:lang w:bidi="ar-EG"/>
        </w:rPr>
        <w:t>establish their legitimacy</w:t>
      </w:r>
      <w:r w:rsidR="00D10CD4" w:rsidRPr="00E86FDF">
        <w:rPr>
          <w:rFonts w:cs="Traditional Arabic"/>
          <w:lang w:bidi="ar-EG"/>
        </w:rPr>
        <w:t xml:space="preserve"> </w:t>
      </w:r>
      <w:r w:rsidR="00AB7FE2" w:rsidRPr="00E86FDF">
        <w:rPr>
          <w:rFonts w:cs="Traditional Arabic"/>
          <w:lang w:bidi="ar-EG"/>
        </w:rPr>
        <w:t xml:space="preserve">and close the door </w:t>
      </w:r>
      <w:r w:rsidR="00DD2D18" w:rsidRPr="00E86FDF">
        <w:rPr>
          <w:rFonts w:cs="Traditional Arabic"/>
          <w:lang w:bidi="ar-EG"/>
        </w:rPr>
        <w:t>in the face of any attempt to remove them.</w:t>
      </w:r>
      <w:r w:rsidR="00381701" w:rsidRPr="00E86FDF">
        <w:rPr>
          <w:rFonts w:cs="Traditional Arabic"/>
          <w:lang w:bidi="ar-EG"/>
        </w:rPr>
        <w:t xml:space="preserve"> Indeed, it is true that there are a minority of sincere scholars who </w:t>
      </w:r>
      <w:r w:rsidR="005E3CEE" w:rsidRPr="00E86FDF">
        <w:rPr>
          <w:rFonts w:cs="Traditional Arabic"/>
          <w:lang w:bidi="ar-EG"/>
        </w:rPr>
        <w:t>desire</w:t>
      </w:r>
      <w:r w:rsidR="00381701" w:rsidRPr="00E86FDF">
        <w:rPr>
          <w:rFonts w:cs="Traditional Arabic"/>
          <w:lang w:bidi="ar-EG"/>
        </w:rPr>
        <w:t xml:space="preserve"> the truth</w:t>
      </w:r>
      <w:r w:rsidR="005E3CEE" w:rsidRPr="00E86FDF">
        <w:rPr>
          <w:rFonts w:cs="Traditional Arabic"/>
          <w:lang w:bidi="ar-EG"/>
        </w:rPr>
        <w:t>, however</w:t>
      </w:r>
      <w:r w:rsidR="003E6C26" w:rsidRPr="00E86FDF">
        <w:rPr>
          <w:rFonts w:cs="Traditional Arabic"/>
          <w:lang w:bidi="ar-EG"/>
        </w:rPr>
        <w:t xml:space="preserve">, </w:t>
      </w:r>
      <w:r w:rsidR="0021179B" w:rsidRPr="00E86FDF">
        <w:rPr>
          <w:rFonts w:cs="Traditional Arabic"/>
          <w:lang w:bidi="ar-EG"/>
        </w:rPr>
        <w:t>the majority of those fond of</w:t>
      </w:r>
      <w:r w:rsidR="007C27C8" w:rsidRPr="00E86FDF">
        <w:rPr>
          <w:rFonts w:cs="Traditional Arabic"/>
          <w:lang w:bidi="ar-EG"/>
        </w:rPr>
        <w:t xml:space="preserve"> argumentation in our current age are from the first category</w:t>
      </w:r>
      <w:r w:rsidR="00554419" w:rsidRPr="00E86FDF">
        <w:rPr>
          <w:rFonts w:cs="Traditional Arabic"/>
          <w:lang w:bidi="ar-EG"/>
        </w:rPr>
        <w:t>; the treacherous Fuqaha’ (jurists) of the Salateen (rulers)</w:t>
      </w:r>
      <w:r w:rsidR="001F7A83" w:rsidRPr="00E86FDF">
        <w:rPr>
          <w:rFonts w:cs="Traditional Arabic"/>
          <w:lang w:bidi="ar-EG"/>
        </w:rPr>
        <w:t xml:space="preserve">. </w:t>
      </w:r>
      <w:r w:rsidR="005C2018" w:rsidRPr="00E86FDF">
        <w:rPr>
          <w:rFonts w:cs="Traditional Arabic"/>
          <w:lang w:bidi="ar-EG"/>
        </w:rPr>
        <w:t xml:space="preserve">If that is the case, then we give them tidings that this role will not benefit them in the </w:t>
      </w:r>
      <w:r w:rsidR="00873F8A" w:rsidRPr="00E86FDF">
        <w:rPr>
          <w:rFonts w:cs="Traditional Arabic"/>
          <w:lang w:bidi="ar-EG"/>
        </w:rPr>
        <w:t>le</w:t>
      </w:r>
      <w:r w:rsidR="005C2018" w:rsidRPr="00E86FDF">
        <w:rPr>
          <w:rFonts w:cs="Traditional Arabic"/>
          <w:lang w:bidi="ar-EG"/>
        </w:rPr>
        <w:t>ast and that the rule of their “</w:t>
      </w:r>
      <w:r w:rsidR="005C2018" w:rsidRPr="00E86FDF">
        <w:rPr>
          <w:rFonts w:cs="Traditional Arabic"/>
          <w:b/>
          <w:bCs/>
          <w:lang w:bidi="ar-EG"/>
        </w:rPr>
        <w:t>masters</w:t>
      </w:r>
      <w:r w:rsidR="005C2018" w:rsidRPr="00E86FDF">
        <w:rPr>
          <w:rFonts w:cs="Traditional Arabic"/>
          <w:lang w:bidi="ar-EG"/>
        </w:rPr>
        <w:t>” and “</w:t>
      </w:r>
      <w:r w:rsidR="005C2018" w:rsidRPr="00E86FDF">
        <w:rPr>
          <w:rFonts w:cs="Traditional Arabic"/>
          <w:b/>
          <w:bCs/>
          <w:lang w:bidi="ar-EG"/>
        </w:rPr>
        <w:t>chiefs</w:t>
      </w:r>
      <w:r w:rsidR="005C2018" w:rsidRPr="00E86FDF">
        <w:rPr>
          <w:rFonts w:cs="Traditional Arabic"/>
          <w:lang w:bidi="ar-EG"/>
        </w:rPr>
        <w:t>”</w:t>
      </w:r>
      <w:r w:rsidR="00873F8A" w:rsidRPr="00E86FDF">
        <w:rPr>
          <w:rFonts w:cs="Traditional Arabic"/>
          <w:lang w:bidi="ar-EG"/>
        </w:rPr>
        <w:t xml:space="preserve"> from among the Salateen (rulers)</w:t>
      </w:r>
      <w:r w:rsidR="00DD2D18" w:rsidRPr="00E86FDF">
        <w:rPr>
          <w:rFonts w:cs="Traditional Arabic"/>
          <w:lang w:bidi="ar-EG"/>
        </w:rPr>
        <w:t xml:space="preserve"> </w:t>
      </w:r>
      <w:r w:rsidR="005F480A" w:rsidRPr="00E86FDF">
        <w:rPr>
          <w:rFonts w:cs="Traditional Arabic"/>
          <w:lang w:bidi="ar-EG"/>
        </w:rPr>
        <w:t xml:space="preserve">has no validity and that </w:t>
      </w:r>
      <w:r w:rsidR="00A86604" w:rsidRPr="00E86FDF">
        <w:rPr>
          <w:rFonts w:cs="Traditional Arabic"/>
          <w:lang w:bidi="ar-EG"/>
        </w:rPr>
        <w:t>opposing them by the sword is legally legitimate</w:t>
      </w:r>
      <w:r w:rsidR="00BE798C" w:rsidRPr="00E86FDF">
        <w:rPr>
          <w:rFonts w:cs="Traditional Arabic"/>
          <w:lang w:bidi="ar-EG"/>
        </w:rPr>
        <w:t xml:space="preserve"> in any case</w:t>
      </w:r>
      <w:r w:rsidR="00FD4262" w:rsidRPr="00E86FDF">
        <w:rPr>
          <w:rFonts w:cs="Traditional Arabic"/>
          <w:lang w:bidi="ar-EG"/>
        </w:rPr>
        <w:t>,</w:t>
      </w:r>
      <w:r w:rsidR="00BE798C" w:rsidRPr="00E86FDF">
        <w:rPr>
          <w:rFonts w:cs="Traditional Arabic"/>
          <w:lang w:bidi="ar-EG"/>
        </w:rPr>
        <w:t xml:space="preserve"> regardless of the view of “</w:t>
      </w:r>
      <w:r w:rsidR="00BE798C" w:rsidRPr="00E86FDF">
        <w:rPr>
          <w:rFonts w:cs="Traditional Arabic"/>
          <w:b/>
          <w:bCs/>
          <w:lang w:bidi="ar-EG"/>
        </w:rPr>
        <w:t>Kufr Doon Kufr</w:t>
      </w:r>
      <w:r w:rsidR="00BE798C" w:rsidRPr="00E86FDF">
        <w:rPr>
          <w:rFonts w:cs="Traditional Arabic"/>
          <w:lang w:bidi="ar-EG"/>
        </w:rPr>
        <w:t>”</w:t>
      </w:r>
      <w:r w:rsidR="00DE24A8" w:rsidRPr="00E86FDF">
        <w:rPr>
          <w:rFonts w:cs="Traditional Arabic"/>
          <w:lang w:bidi="ar-EG"/>
        </w:rPr>
        <w:t xml:space="preserve"> or the </w:t>
      </w:r>
      <w:r w:rsidR="00FD4262" w:rsidRPr="00E86FDF">
        <w:rPr>
          <w:rFonts w:cs="Traditional Arabic"/>
          <w:lang w:bidi="ar-EG"/>
        </w:rPr>
        <w:t xml:space="preserve">labels of </w:t>
      </w:r>
      <w:r w:rsidR="00B51DDC" w:rsidRPr="00E86FDF">
        <w:rPr>
          <w:rFonts w:cs="Traditional Arabic"/>
          <w:lang w:bidi="ar-EG"/>
        </w:rPr>
        <w:t>“</w:t>
      </w:r>
      <w:r w:rsidR="00FD4262" w:rsidRPr="00E86FDF">
        <w:rPr>
          <w:rFonts w:cs="Traditional Arabic"/>
          <w:lang w:bidi="ar-EG"/>
        </w:rPr>
        <w:t>Fisq</w:t>
      </w:r>
      <w:r w:rsidR="00B51DDC" w:rsidRPr="00E86FDF">
        <w:rPr>
          <w:rFonts w:cs="Traditional Arabic"/>
          <w:lang w:bidi="ar-EG"/>
        </w:rPr>
        <w:t>”</w:t>
      </w:r>
      <w:r w:rsidR="00FD4262" w:rsidRPr="00E86FDF">
        <w:rPr>
          <w:rFonts w:cs="Traditional Arabic"/>
          <w:lang w:bidi="ar-EG"/>
        </w:rPr>
        <w:t xml:space="preserve"> and </w:t>
      </w:r>
      <w:r w:rsidR="00B51DDC" w:rsidRPr="00E86FDF">
        <w:rPr>
          <w:rFonts w:cs="Traditional Arabic"/>
          <w:lang w:bidi="ar-EG"/>
        </w:rPr>
        <w:t>“</w:t>
      </w:r>
      <w:r w:rsidR="00FD4262" w:rsidRPr="00E86FDF">
        <w:rPr>
          <w:rFonts w:cs="Traditional Arabic"/>
          <w:lang w:bidi="ar-EG"/>
        </w:rPr>
        <w:t>Zhulm</w:t>
      </w:r>
      <w:r w:rsidR="00B51DDC" w:rsidRPr="00E86FDF">
        <w:rPr>
          <w:rFonts w:cs="Traditional Arabic"/>
          <w:lang w:bidi="ar-EG"/>
        </w:rPr>
        <w:t>”</w:t>
      </w:r>
      <w:r w:rsidR="00FD4262" w:rsidRPr="00E86FDF">
        <w:rPr>
          <w:rFonts w:cs="Traditional Arabic"/>
          <w:lang w:bidi="ar-EG"/>
        </w:rPr>
        <w:t xml:space="preserve"> being warranted alone. </w:t>
      </w:r>
      <w:r w:rsidR="00B51DDC" w:rsidRPr="00E86FDF">
        <w:rPr>
          <w:rFonts w:cs="Traditional Arabic"/>
          <w:lang w:bidi="ar-EG"/>
        </w:rPr>
        <w:t>That is because Allah</w:t>
      </w:r>
      <w:r w:rsidR="006337B0" w:rsidRPr="00E86FDF">
        <w:rPr>
          <w:rFonts w:cs="Traditional Arabic"/>
          <w:lang w:bidi="ar-EG"/>
        </w:rPr>
        <w:t xml:space="preserve">, glorified be His names, </w:t>
      </w:r>
      <w:r w:rsidR="002A7B0F" w:rsidRPr="00E86FDF">
        <w:rPr>
          <w:rFonts w:cs="Traditional Arabic"/>
          <w:lang w:bidi="ar-EG"/>
        </w:rPr>
        <w:t>has sufficed us with provision, in the case where His Prophet Muhammad (saw)</w:t>
      </w:r>
      <w:r w:rsidR="005A08D2" w:rsidRPr="00E86FDF">
        <w:rPr>
          <w:rFonts w:cs="Traditional Arabic"/>
          <w:lang w:bidi="ar-EG"/>
        </w:rPr>
        <w:t xml:space="preserve"> </w:t>
      </w:r>
      <w:r w:rsidR="002C7896" w:rsidRPr="00E86FDF">
        <w:rPr>
          <w:rFonts w:cs="Traditional Arabic"/>
          <w:lang w:bidi="ar-EG"/>
        </w:rPr>
        <w:t xml:space="preserve">has </w:t>
      </w:r>
      <w:r w:rsidR="005A08D2" w:rsidRPr="00E86FDF">
        <w:rPr>
          <w:rFonts w:cs="Traditional Arabic"/>
          <w:lang w:bidi="ar-EG"/>
        </w:rPr>
        <w:t>uttered the decisively determining speech in this matter</w:t>
      </w:r>
      <w:r w:rsidR="002C7896" w:rsidRPr="00E86FDF">
        <w:rPr>
          <w:rFonts w:cs="Traditional Arabic"/>
          <w:lang w:bidi="ar-EG"/>
        </w:rPr>
        <w:t xml:space="preserve">. That was </w:t>
      </w:r>
      <w:r w:rsidR="00394B42" w:rsidRPr="00E86FDF">
        <w:rPr>
          <w:rFonts w:cs="Traditional Arabic"/>
          <w:lang w:bidi="ar-EG"/>
        </w:rPr>
        <w:t xml:space="preserve">when he instructed his companions to not </w:t>
      </w:r>
      <w:r w:rsidR="00F7429D" w:rsidRPr="00E86FDF">
        <w:rPr>
          <w:rFonts w:cs="Traditional Arabic"/>
          <w:lang w:bidi="ar-EG"/>
        </w:rPr>
        <w:t>dispute</w:t>
      </w:r>
      <w:r w:rsidR="00394B42" w:rsidRPr="00E86FDF">
        <w:rPr>
          <w:rFonts w:cs="Traditional Arabic"/>
          <w:lang w:bidi="ar-EG"/>
        </w:rPr>
        <w:t xml:space="preserve"> the </w:t>
      </w:r>
      <w:r w:rsidR="00F7429D" w:rsidRPr="00E86FDF">
        <w:rPr>
          <w:rFonts w:cs="Traditional Arabic"/>
          <w:lang w:bidi="ar-EG"/>
        </w:rPr>
        <w:t xml:space="preserve">authority of </w:t>
      </w:r>
      <w:r w:rsidR="00394B42" w:rsidRPr="00E86FDF">
        <w:rPr>
          <w:rFonts w:cs="Traditional Arabic"/>
          <w:lang w:bidi="ar-EG"/>
        </w:rPr>
        <w:t>Uli l-Amr (rulers)</w:t>
      </w:r>
      <w:r w:rsidR="005A6ED5" w:rsidRPr="00E86FDF">
        <w:rPr>
          <w:rFonts w:cs="Traditional Arabic"/>
          <w:lang w:bidi="ar-EG"/>
        </w:rPr>
        <w:t>:</w:t>
      </w:r>
    </w:p>
    <w:p w14:paraId="423DDBD0" w14:textId="5A269B72" w:rsidR="005A6ED5" w:rsidRPr="00E86FDF" w:rsidRDefault="005A6ED5" w:rsidP="00774CE9">
      <w:pPr>
        <w:spacing w:after="0"/>
        <w:rPr>
          <w:rFonts w:cs="Traditional Arabic"/>
          <w:lang w:bidi="ar-EG"/>
        </w:rPr>
      </w:pPr>
    </w:p>
    <w:p w14:paraId="162638F0" w14:textId="177B821E" w:rsidR="005A6ED5" w:rsidRPr="00E86FDF" w:rsidRDefault="00BB1849" w:rsidP="00774CE9">
      <w:pPr>
        <w:spacing w:after="0"/>
        <w:rPr>
          <w:rFonts w:cs="Traditional Arabic"/>
          <w:sz w:val="32"/>
          <w:szCs w:val="32"/>
          <w:rtl/>
          <w:lang w:bidi="ar-EG"/>
        </w:rPr>
      </w:pPr>
      <w:r w:rsidRPr="00E86FDF">
        <w:rPr>
          <w:rFonts w:cs="Traditional Arabic"/>
          <w:sz w:val="32"/>
          <w:szCs w:val="32"/>
          <w:rtl/>
          <w:lang w:bidi="ar-EG"/>
        </w:rPr>
        <w:t>إِلَّا أَنْ تَرَوْا كُفْرًا بَوَاحًا عِنْدَكُمْ مِنَ اللَّهِ فِيهِ بُرْهَانٌ</w:t>
      </w:r>
    </w:p>
    <w:p w14:paraId="2660D327" w14:textId="654DCFF0" w:rsidR="00774CE9" w:rsidRPr="00E86FDF" w:rsidRDefault="0008208F" w:rsidP="00774CE9">
      <w:pPr>
        <w:spacing w:after="0"/>
        <w:rPr>
          <w:rFonts w:cs="Traditional Arabic"/>
          <w:b/>
          <w:bCs/>
          <w:lang w:bidi="ar-EG"/>
        </w:rPr>
      </w:pPr>
      <w:r w:rsidRPr="00E86FDF">
        <w:rPr>
          <w:rFonts w:cs="Traditional Arabic"/>
          <w:b/>
          <w:bCs/>
          <w:lang w:bidi="ar-EG"/>
        </w:rPr>
        <w:t>“</w:t>
      </w:r>
      <w:r w:rsidR="00BB1849" w:rsidRPr="00E86FDF">
        <w:rPr>
          <w:rFonts w:cs="Traditional Arabic"/>
          <w:b/>
          <w:bCs/>
          <w:lang w:bidi="ar-EG"/>
        </w:rPr>
        <w:t>Unless you see Kufr Bawah (</w:t>
      </w:r>
      <w:r w:rsidR="00CB3F92" w:rsidRPr="00E86FDF">
        <w:rPr>
          <w:rFonts w:cs="Traditional Arabic"/>
          <w:b/>
          <w:bCs/>
          <w:lang w:bidi="ar-EG"/>
        </w:rPr>
        <w:t xml:space="preserve">manifest disbelief), </w:t>
      </w:r>
      <w:r w:rsidRPr="00E86FDF">
        <w:rPr>
          <w:rFonts w:cs="Traditional Arabic"/>
          <w:b/>
          <w:bCs/>
          <w:lang w:bidi="ar-EG"/>
        </w:rPr>
        <w:t>in respect to</w:t>
      </w:r>
      <w:r w:rsidR="00237562" w:rsidRPr="00E86FDF">
        <w:rPr>
          <w:rFonts w:cs="Traditional Arabic"/>
          <w:b/>
          <w:bCs/>
          <w:lang w:bidi="ar-EG"/>
        </w:rPr>
        <w:t xml:space="preserve"> which you have a Burhan (clear proof/evidence) from Allah</w:t>
      </w:r>
      <w:r w:rsidRPr="00E86FDF">
        <w:rPr>
          <w:rFonts w:cs="Traditional Arabic"/>
          <w:b/>
          <w:bCs/>
          <w:lang w:bidi="ar-EG"/>
        </w:rPr>
        <w:t>”.</w:t>
      </w:r>
    </w:p>
    <w:p w14:paraId="4107FF4C" w14:textId="6AD9DBA7" w:rsidR="00774CE9" w:rsidRPr="00E86FDF" w:rsidRDefault="00774CE9" w:rsidP="00774CE9">
      <w:pPr>
        <w:spacing w:after="0"/>
        <w:rPr>
          <w:rFonts w:cs="Traditional Arabic"/>
          <w:lang w:bidi="ar-EG"/>
        </w:rPr>
      </w:pPr>
    </w:p>
    <w:p w14:paraId="42CC75BA" w14:textId="010233E5" w:rsidR="00774CE9" w:rsidRPr="00E86FDF" w:rsidRDefault="0008208F" w:rsidP="00774CE9">
      <w:pPr>
        <w:spacing w:after="0"/>
        <w:rPr>
          <w:rFonts w:cs="Traditional Arabic"/>
          <w:lang w:bidi="ar-EG"/>
        </w:rPr>
      </w:pPr>
      <w:r w:rsidRPr="00E86FDF">
        <w:rPr>
          <w:rFonts w:cs="Traditional Arabic"/>
          <w:lang w:bidi="ar-EG"/>
        </w:rPr>
        <w:t>And he (saw) said:</w:t>
      </w:r>
    </w:p>
    <w:p w14:paraId="4C8D85AC" w14:textId="6C4DFB23" w:rsidR="0008208F" w:rsidRPr="00E86FDF" w:rsidRDefault="0008208F" w:rsidP="00774CE9">
      <w:pPr>
        <w:spacing w:after="0"/>
        <w:rPr>
          <w:rFonts w:cs="Traditional Arabic"/>
          <w:lang w:bidi="ar-EG"/>
        </w:rPr>
      </w:pPr>
    </w:p>
    <w:p w14:paraId="06A8695A" w14:textId="7FB11DF6" w:rsidR="0008208F" w:rsidRPr="00E86FDF" w:rsidRDefault="00461AE8" w:rsidP="00774CE9">
      <w:pPr>
        <w:spacing w:after="0"/>
        <w:rPr>
          <w:rFonts w:cs="Traditional Arabic"/>
          <w:sz w:val="32"/>
          <w:szCs w:val="32"/>
          <w:rtl/>
          <w:lang w:bidi="ar-EG"/>
        </w:rPr>
      </w:pPr>
      <w:r w:rsidRPr="00E86FDF">
        <w:rPr>
          <w:rFonts w:cs="Traditional Arabic"/>
          <w:sz w:val="32"/>
          <w:szCs w:val="32"/>
          <w:rtl/>
          <w:lang w:bidi="ar-EG"/>
        </w:rPr>
        <w:t>لَا،</w:t>
      </w:r>
      <w:r w:rsidR="00650134" w:rsidRPr="00E86FDF">
        <w:rPr>
          <w:rFonts w:cs="Traditional Arabic"/>
          <w:sz w:val="32"/>
          <w:szCs w:val="32"/>
          <w:rtl/>
          <w:lang w:bidi="ar-EG"/>
        </w:rPr>
        <w:t xml:space="preserve"> مَا صَلُّوا</w:t>
      </w:r>
    </w:p>
    <w:p w14:paraId="3383289D" w14:textId="5BBD2E10" w:rsidR="00774CE9" w:rsidRPr="00E86FDF" w:rsidRDefault="009C1C53" w:rsidP="00774CE9">
      <w:pPr>
        <w:spacing w:after="0"/>
        <w:rPr>
          <w:rFonts w:cs="Traditional Arabic"/>
          <w:b/>
          <w:bCs/>
          <w:lang w:bidi="ar-EG"/>
        </w:rPr>
      </w:pPr>
      <w:r w:rsidRPr="00E86FDF">
        <w:rPr>
          <w:rFonts w:cs="Traditional Arabic"/>
          <w:b/>
          <w:bCs/>
          <w:lang w:bidi="ar-EG"/>
        </w:rPr>
        <w:t>“No, as long as they pray”.</w:t>
      </w:r>
    </w:p>
    <w:p w14:paraId="10811D25" w14:textId="4447DA6D" w:rsidR="009C1C53" w:rsidRPr="00E86FDF" w:rsidRDefault="009C1C53" w:rsidP="00774CE9">
      <w:pPr>
        <w:spacing w:after="0"/>
        <w:rPr>
          <w:rFonts w:cs="Traditional Arabic"/>
          <w:lang w:bidi="ar-EG"/>
        </w:rPr>
      </w:pPr>
    </w:p>
    <w:p w14:paraId="1393541A" w14:textId="3A5D38C0" w:rsidR="009C1C53" w:rsidRPr="00E86FDF" w:rsidRDefault="009C1C53" w:rsidP="00774CE9">
      <w:pPr>
        <w:spacing w:after="0"/>
        <w:rPr>
          <w:rFonts w:cs="Traditional Arabic"/>
          <w:lang w:bidi="ar-EG"/>
        </w:rPr>
      </w:pPr>
      <w:r w:rsidRPr="00E86FDF">
        <w:rPr>
          <w:rFonts w:cs="Traditional Arabic"/>
          <w:lang w:bidi="ar-EG"/>
        </w:rPr>
        <w:t>And:</w:t>
      </w:r>
    </w:p>
    <w:p w14:paraId="2556F472" w14:textId="13EC72F6" w:rsidR="009C1C53" w:rsidRPr="00E86FDF" w:rsidRDefault="009C1C53" w:rsidP="00774CE9">
      <w:pPr>
        <w:spacing w:after="0"/>
        <w:rPr>
          <w:rFonts w:cs="Traditional Arabic"/>
          <w:lang w:bidi="ar-EG"/>
        </w:rPr>
      </w:pPr>
    </w:p>
    <w:p w14:paraId="71030E06" w14:textId="1933B0B6" w:rsidR="009C1C53" w:rsidRPr="00E86FDF" w:rsidRDefault="00461AE8" w:rsidP="00774CE9">
      <w:pPr>
        <w:spacing w:after="0"/>
        <w:rPr>
          <w:rFonts w:cs="Traditional Arabic"/>
          <w:sz w:val="32"/>
          <w:szCs w:val="32"/>
          <w:lang w:bidi="ar-EG"/>
        </w:rPr>
      </w:pPr>
      <w:r w:rsidRPr="00E86FDF">
        <w:rPr>
          <w:rFonts w:cs="Traditional Arabic"/>
          <w:sz w:val="32"/>
          <w:szCs w:val="32"/>
          <w:rtl/>
          <w:lang w:bidi="ar-EG"/>
        </w:rPr>
        <w:t>لَا،</w:t>
      </w:r>
      <w:r w:rsidR="009C1C53" w:rsidRPr="00E86FDF">
        <w:rPr>
          <w:rFonts w:cs="Traditional Arabic"/>
          <w:sz w:val="32"/>
          <w:szCs w:val="32"/>
          <w:rtl/>
          <w:lang w:bidi="ar-EG"/>
        </w:rPr>
        <w:t xml:space="preserve"> مَا</w:t>
      </w:r>
      <w:r w:rsidR="001960B1" w:rsidRPr="00E86FDF">
        <w:rPr>
          <w:rFonts w:cs="Traditional Arabic"/>
          <w:sz w:val="32"/>
          <w:szCs w:val="32"/>
          <w:rtl/>
          <w:lang w:bidi="ar-EG"/>
        </w:rPr>
        <w:t xml:space="preserve"> أَقامُوا فِيكُم الصَّلَاة</w:t>
      </w:r>
    </w:p>
    <w:p w14:paraId="7100576D" w14:textId="2BEF48C0" w:rsidR="009C1C53" w:rsidRPr="00E86FDF" w:rsidRDefault="008C1CCA" w:rsidP="00774CE9">
      <w:pPr>
        <w:spacing w:after="0"/>
        <w:rPr>
          <w:rFonts w:cs="Traditional Arabic"/>
          <w:b/>
          <w:bCs/>
          <w:lang w:bidi="ar-EG"/>
        </w:rPr>
      </w:pPr>
      <w:r w:rsidRPr="00E86FDF">
        <w:rPr>
          <w:rFonts w:cs="Traditional Arabic"/>
          <w:b/>
          <w:bCs/>
          <w:lang w:bidi="ar-EG"/>
        </w:rPr>
        <w:t>“</w:t>
      </w:r>
      <w:r w:rsidR="00461AE8" w:rsidRPr="00E86FDF">
        <w:rPr>
          <w:rFonts w:cs="Traditional Arabic"/>
          <w:b/>
          <w:bCs/>
          <w:lang w:bidi="ar-EG"/>
        </w:rPr>
        <w:t>No, as long as they establish the prayer</w:t>
      </w:r>
      <w:r w:rsidRPr="00E86FDF">
        <w:rPr>
          <w:rFonts w:cs="Traditional Arabic"/>
          <w:b/>
          <w:bCs/>
          <w:lang w:bidi="ar-EG"/>
        </w:rPr>
        <w:t>”.</w:t>
      </w:r>
    </w:p>
    <w:p w14:paraId="2F10DB54" w14:textId="34BAF2B1" w:rsidR="009C1C53" w:rsidRPr="00E86FDF" w:rsidRDefault="009C1C53" w:rsidP="00774CE9">
      <w:pPr>
        <w:spacing w:after="0"/>
        <w:rPr>
          <w:rFonts w:cs="Traditional Arabic"/>
          <w:lang w:bidi="ar-EG"/>
        </w:rPr>
      </w:pPr>
    </w:p>
    <w:p w14:paraId="02FD4D97" w14:textId="32FD9BB0" w:rsidR="009C1C53" w:rsidRPr="00E86FDF" w:rsidRDefault="008C1CCA" w:rsidP="00774CE9">
      <w:pPr>
        <w:spacing w:after="0"/>
        <w:rPr>
          <w:rFonts w:cs="Traditional Arabic"/>
          <w:lang w:bidi="ar-EG"/>
        </w:rPr>
      </w:pPr>
      <w:bookmarkStart w:id="20" w:name="_Hlk66915812"/>
      <w:r w:rsidRPr="00E86FDF">
        <w:rPr>
          <w:rFonts w:cs="Traditional Arabic"/>
          <w:lang w:bidi="ar-EG"/>
        </w:rPr>
        <w:t xml:space="preserve">This represents a declaration from Allah </w:t>
      </w:r>
      <w:r w:rsidR="00F0672D" w:rsidRPr="00E86FDF">
        <w:rPr>
          <w:rFonts w:cs="Traditional Arabic"/>
          <w:lang w:bidi="ar-EG"/>
        </w:rPr>
        <w:t>via</w:t>
      </w:r>
      <w:r w:rsidRPr="00E86FDF">
        <w:rPr>
          <w:rFonts w:cs="Traditional Arabic"/>
          <w:lang w:bidi="ar-EG"/>
        </w:rPr>
        <w:t xml:space="preserve"> the tongue of</w:t>
      </w:r>
      <w:r w:rsidR="00F27699" w:rsidRPr="00E86FDF">
        <w:rPr>
          <w:rFonts w:cs="Traditional Arabic"/>
          <w:lang w:bidi="ar-EG"/>
        </w:rPr>
        <w:t xml:space="preserve"> the</w:t>
      </w:r>
      <w:r w:rsidR="00601A69" w:rsidRPr="00E86FDF">
        <w:rPr>
          <w:rFonts w:cs="Traditional Arabic"/>
          <w:lang w:bidi="ar-EG"/>
        </w:rPr>
        <w:t xml:space="preserve"> </w:t>
      </w:r>
      <w:r w:rsidR="00AD7471" w:rsidRPr="00E86FDF">
        <w:rPr>
          <w:rFonts w:cs="Traditional Arabic"/>
          <w:lang w:bidi="ar-EG"/>
        </w:rPr>
        <w:t>clearest</w:t>
      </w:r>
      <w:r w:rsidR="00601A69" w:rsidRPr="00E86FDF">
        <w:rPr>
          <w:rFonts w:cs="Traditional Arabic"/>
          <w:lang w:bidi="ar-EG"/>
        </w:rPr>
        <w:t xml:space="preserve"> in language from</w:t>
      </w:r>
      <w:r w:rsidR="00AD7471" w:rsidRPr="00E86FDF">
        <w:rPr>
          <w:rFonts w:cs="Traditional Arabic"/>
          <w:lang w:bidi="ar-EG"/>
        </w:rPr>
        <w:t xml:space="preserve"> among</w:t>
      </w:r>
      <w:r w:rsidR="00601A69" w:rsidRPr="00E86FDF">
        <w:rPr>
          <w:rFonts w:cs="Traditional Arabic"/>
          <w:lang w:bidi="ar-EG"/>
        </w:rPr>
        <w:t xml:space="preserve"> the creation of Allah</w:t>
      </w:r>
      <w:r w:rsidR="006931D8" w:rsidRPr="00E86FDF">
        <w:rPr>
          <w:rFonts w:cs="Traditional Arabic"/>
          <w:lang w:bidi="ar-EG"/>
        </w:rPr>
        <w:t xml:space="preserve">, the one </w:t>
      </w:r>
      <w:r w:rsidR="00AD7471" w:rsidRPr="00E86FDF">
        <w:rPr>
          <w:rFonts w:cs="Traditional Arabic"/>
          <w:lang w:bidi="ar-EG"/>
        </w:rPr>
        <w:t>who</w:t>
      </w:r>
      <w:r w:rsidR="006931D8" w:rsidRPr="00E86FDF">
        <w:rPr>
          <w:rFonts w:cs="Traditional Arabic"/>
          <w:lang w:bidi="ar-EG"/>
        </w:rPr>
        <w:t xml:space="preserve"> </w:t>
      </w:r>
      <w:r w:rsidR="00AD7471" w:rsidRPr="00E86FDF">
        <w:rPr>
          <w:rFonts w:cs="Traditional Arabic"/>
          <w:lang w:bidi="ar-EG"/>
        </w:rPr>
        <w:t>was made</w:t>
      </w:r>
      <w:r w:rsidR="006931D8" w:rsidRPr="00E86FDF">
        <w:rPr>
          <w:rFonts w:cs="Traditional Arabic"/>
          <w:lang w:bidi="ar-EG"/>
        </w:rPr>
        <w:t xml:space="preserve"> infallible by Allah</w:t>
      </w:r>
      <w:r w:rsidR="00FB0238" w:rsidRPr="00E86FDF">
        <w:rPr>
          <w:rFonts w:cs="Traditional Arabic"/>
          <w:lang w:bidi="ar-EG"/>
        </w:rPr>
        <w:t xml:space="preserve"> and </w:t>
      </w:r>
      <w:r w:rsidR="006931D8" w:rsidRPr="00E86FDF">
        <w:rPr>
          <w:rFonts w:cs="Traditional Arabic"/>
          <w:lang w:bidi="ar-EG"/>
        </w:rPr>
        <w:t xml:space="preserve">who was provided with the </w:t>
      </w:r>
      <w:r w:rsidR="00AE5DA2" w:rsidRPr="00E86FDF">
        <w:rPr>
          <w:rFonts w:cs="Traditional Arabic"/>
          <w:lang w:bidi="ar-EG"/>
        </w:rPr>
        <w:t>“</w:t>
      </w:r>
      <w:proofErr w:type="spellStart"/>
      <w:r w:rsidR="00FB0238" w:rsidRPr="00E86FDF">
        <w:rPr>
          <w:rFonts w:cs="Traditional Arabic"/>
          <w:lang w:bidi="ar-EG"/>
        </w:rPr>
        <w:t>J</w:t>
      </w:r>
      <w:r w:rsidR="00AE5DA2" w:rsidRPr="00E86FDF">
        <w:rPr>
          <w:rFonts w:cs="Traditional Arabic"/>
          <w:lang w:bidi="ar-EG"/>
        </w:rPr>
        <w:t>awami</w:t>
      </w:r>
      <w:proofErr w:type="spellEnd"/>
      <w:r w:rsidR="00AE5DA2" w:rsidRPr="00E86FDF">
        <w:rPr>
          <w:rFonts w:cs="Traditional Arabic"/>
          <w:lang w:bidi="ar-EG"/>
        </w:rPr>
        <w:t>’ Al-</w:t>
      </w:r>
      <w:proofErr w:type="spellStart"/>
      <w:r w:rsidR="00AE5DA2" w:rsidRPr="00E86FDF">
        <w:rPr>
          <w:rFonts w:cs="Traditional Arabic"/>
          <w:lang w:bidi="ar-EG"/>
        </w:rPr>
        <w:t>Kalim</w:t>
      </w:r>
      <w:proofErr w:type="spellEnd"/>
      <w:r w:rsidR="00AE5DA2" w:rsidRPr="00E86FDF">
        <w:rPr>
          <w:rFonts w:cs="Traditional Arabic"/>
          <w:lang w:bidi="ar-EG"/>
        </w:rPr>
        <w:t xml:space="preserve">” </w:t>
      </w:r>
      <w:r w:rsidR="00FB0238" w:rsidRPr="00E86FDF">
        <w:rPr>
          <w:rFonts w:cs="Traditional Arabic"/>
          <w:lang w:bidi="ar-EG"/>
        </w:rPr>
        <w:t xml:space="preserve">(words which are concise and comprehensive). </w:t>
      </w:r>
      <w:bookmarkEnd w:id="20"/>
      <w:r w:rsidR="00F0672D" w:rsidRPr="00E86FDF">
        <w:rPr>
          <w:rFonts w:cs="Traditional Arabic"/>
          <w:lang w:bidi="ar-EG"/>
        </w:rPr>
        <w:t>However</w:t>
      </w:r>
      <w:r w:rsidR="005A7E41" w:rsidRPr="00E86FDF">
        <w:rPr>
          <w:rFonts w:cs="Traditional Arabic"/>
          <w:lang w:bidi="ar-EG"/>
        </w:rPr>
        <w:t xml:space="preserve">, this requires detail and a </w:t>
      </w:r>
      <w:r w:rsidR="006619E1" w:rsidRPr="00E86FDF">
        <w:rPr>
          <w:rFonts w:cs="Traditional Arabic"/>
          <w:lang w:bidi="ar-EG"/>
        </w:rPr>
        <w:t xml:space="preserve">thorough discussion which </w:t>
      </w:r>
      <w:r w:rsidR="006143DB" w:rsidRPr="00E86FDF">
        <w:rPr>
          <w:rFonts w:cs="Traditional Arabic"/>
          <w:lang w:bidi="ar-EG"/>
        </w:rPr>
        <w:t xml:space="preserve">seeks insight from </w:t>
      </w:r>
      <w:proofErr w:type="gramStart"/>
      <w:r w:rsidR="006143DB" w:rsidRPr="00E86FDF">
        <w:rPr>
          <w:rFonts w:cs="Traditional Arabic"/>
          <w:lang w:bidi="ar-EG"/>
        </w:rPr>
        <w:t>a</w:t>
      </w:r>
      <w:r w:rsidR="00BD2021" w:rsidRPr="00E86FDF">
        <w:rPr>
          <w:rFonts w:cs="Traditional Arabic"/>
          <w:lang w:bidi="ar-EG"/>
        </w:rPr>
        <w:t>ll of</w:t>
      </w:r>
      <w:proofErr w:type="gramEnd"/>
      <w:r w:rsidR="00BD2021" w:rsidRPr="00E86FDF">
        <w:rPr>
          <w:rFonts w:cs="Traditional Arabic"/>
          <w:lang w:bidi="ar-EG"/>
        </w:rPr>
        <w:t xml:space="preserve"> the (related) texts of the two sources of Wahi (divine revelation)</w:t>
      </w:r>
      <w:r w:rsidR="00CD7EAE" w:rsidRPr="00E86FDF">
        <w:rPr>
          <w:rFonts w:cs="Traditional Arabic"/>
          <w:lang w:bidi="ar-EG"/>
        </w:rPr>
        <w:t>; the Kitab and Sunnah, without distorting the speech from its context or making</w:t>
      </w:r>
      <w:r w:rsidR="00916779" w:rsidRPr="00E86FDF">
        <w:rPr>
          <w:rFonts w:cs="Traditional Arabic"/>
          <w:lang w:bidi="ar-EG"/>
        </w:rPr>
        <w:t xml:space="preserve"> </w:t>
      </w:r>
      <w:r w:rsidR="00EE6D98" w:rsidRPr="00E86FDF">
        <w:rPr>
          <w:rFonts w:cs="Traditional Arabic"/>
          <w:lang w:bidi="ar-EG"/>
        </w:rPr>
        <w:t>the Qur’an</w:t>
      </w:r>
      <w:r w:rsidR="00450650" w:rsidRPr="00E86FDF">
        <w:rPr>
          <w:rFonts w:cs="Traditional Arabic"/>
          <w:lang w:bidi="ar-EG"/>
        </w:rPr>
        <w:t xml:space="preserve"> </w:t>
      </w:r>
      <w:r w:rsidR="002D18CE" w:rsidRPr="00E86FDF">
        <w:rPr>
          <w:rFonts w:cs="Traditional Arabic"/>
          <w:lang w:bidi="ar-EG"/>
        </w:rPr>
        <w:t>detached parts, or even worse than that; believing some and disbelieving in some</w:t>
      </w:r>
      <w:r w:rsidR="00A215F1" w:rsidRPr="00E86FDF">
        <w:rPr>
          <w:rFonts w:cs="Traditional Arabic"/>
          <w:lang w:bidi="ar-EG"/>
        </w:rPr>
        <w:t xml:space="preserve">, which is the methodology of the </w:t>
      </w:r>
      <w:r w:rsidR="008C33A5" w:rsidRPr="00E86FDF">
        <w:rPr>
          <w:rFonts w:cs="Traditional Arabic"/>
          <w:lang w:bidi="ar-EG"/>
        </w:rPr>
        <w:t xml:space="preserve">wretched </w:t>
      </w:r>
      <w:bookmarkStart w:id="21" w:name="_Hlk66557483"/>
      <w:r w:rsidR="00C115F3" w:rsidRPr="00E86FDF">
        <w:rPr>
          <w:rFonts w:cs="Traditional Arabic"/>
          <w:lang w:bidi="ar-EG"/>
        </w:rPr>
        <w:t xml:space="preserve">Fuqaha’ (jurists) of the Salateen (rulers). </w:t>
      </w:r>
      <w:bookmarkEnd w:id="21"/>
      <w:r w:rsidR="008A7D12" w:rsidRPr="00E86FDF">
        <w:rPr>
          <w:rFonts w:cs="Traditional Arabic"/>
          <w:lang w:bidi="ar-EG"/>
        </w:rPr>
        <w:t xml:space="preserve">This </w:t>
      </w:r>
      <w:r w:rsidR="003852F8" w:rsidRPr="00E86FDF">
        <w:rPr>
          <w:rFonts w:cs="Traditional Arabic"/>
          <w:lang w:bidi="ar-EG"/>
        </w:rPr>
        <w:t xml:space="preserve">elaborate </w:t>
      </w:r>
      <w:r w:rsidR="003852F8" w:rsidRPr="00E86FDF">
        <w:rPr>
          <w:rFonts w:cs="Traditional Arabic"/>
          <w:lang w:bidi="ar-EG"/>
        </w:rPr>
        <w:lastRenderedPageBreak/>
        <w:t>discussion requires an independent chapter</w:t>
      </w:r>
      <w:r w:rsidR="008566D6" w:rsidRPr="00E86FDF">
        <w:rPr>
          <w:rFonts w:cs="Traditional Arabic"/>
          <w:lang w:bidi="ar-EG"/>
        </w:rPr>
        <w:t xml:space="preserve">, entitled </w:t>
      </w:r>
      <w:r w:rsidR="008566D6" w:rsidRPr="00E86FDF">
        <w:rPr>
          <w:rFonts w:cs="Traditional Arabic"/>
          <w:b/>
          <w:bCs/>
          <w:lang w:bidi="ar-EG"/>
        </w:rPr>
        <w:t>“Opposing the Rulers”</w:t>
      </w:r>
      <w:r w:rsidR="008566D6" w:rsidRPr="00E86FDF">
        <w:rPr>
          <w:rFonts w:cs="Traditional Arabic"/>
          <w:lang w:bidi="ar-EG"/>
        </w:rPr>
        <w:t>, and can be referenced there!</w:t>
      </w:r>
    </w:p>
    <w:p w14:paraId="03F35E1E" w14:textId="67E75793" w:rsidR="009C1C53" w:rsidRPr="00E86FDF" w:rsidRDefault="000159E5" w:rsidP="00774CE9">
      <w:pPr>
        <w:spacing w:after="0"/>
        <w:rPr>
          <w:rFonts w:cs="Traditional Arabic"/>
          <w:lang w:bidi="ar-EG"/>
        </w:rPr>
      </w:pPr>
      <w:r w:rsidRPr="00E86FDF">
        <w:rPr>
          <w:rFonts w:cs="Traditional Arabic"/>
          <w:lang w:bidi="ar-EG"/>
        </w:rPr>
        <w:t xml:space="preserve"> </w:t>
      </w:r>
    </w:p>
    <w:p w14:paraId="33B8F41D" w14:textId="45754009" w:rsidR="008566D6" w:rsidRPr="00E86FDF" w:rsidRDefault="00AB2FDF" w:rsidP="00774CE9">
      <w:pPr>
        <w:spacing w:after="0"/>
        <w:rPr>
          <w:rFonts w:cs="Traditional Arabic"/>
          <w:lang w:bidi="ar-EG"/>
        </w:rPr>
      </w:pPr>
      <w:r w:rsidRPr="00E86FDF">
        <w:rPr>
          <w:rFonts w:cs="Traditional Arabic"/>
          <w:lang w:bidi="ar-EG"/>
        </w:rPr>
        <w:t>The texts of the Qur’an Al-Karim</w:t>
      </w:r>
      <w:r w:rsidR="00E91DDE" w:rsidRPr="00E86FDF">
        <w:rPr>
          <w:rFonts w:cs="Traditional Arabic"/>
          <w:lang w:bidi="ar-EG"/>
        </w:rPr>
        <w:t>,</w:t>
      </w:r>
      <w:r w:rsidRPr="00E86FDF">
        <w:rPr>
          <w:rFonts w:cs="Traditional Arabic"/>
          <w:lang w:bidi="ar-EG"/>
        </w:rPr>
        <w:t xml:space="preserve"> in respect </w:t>
      </w:r>
      <w:r w:rsidR="00E91DDE" w:rsidRPr="00E86FDF">
        <w:rPr>
          <w:rFonts w:cs="Traditional Arabic"/>
          <w:lang w:bidi="ar-EG"/>
        </w:rPr>
        <w:t>to those “</w:t>
      </w:r>
      <w:r w:rsidR="00E91DDE" w:rsidRPr="00E86FDF">
        <w:rPr>
          <w:rFonts w:cs="Traditional Arabic"/>
          <w:b/>
          <w:bCs/>
          <w:lang w:bidi="ar-EG"/>
        </w:rPr>
        <w:t>Who do not rule by what Allah has revealed</w:t>
      </w:r>
      <w:r w:rsidR="00E91DDE" w:rsidRPr="00E86FDF">
        <w:rPr>
          <w:rFonts w:cs="Traditional Arabic"/>
          <w:lang w:bidi="ar-EG"/>
        </w:rPr>
        <w:t xml:space="preserve">”, has </w:t>
      </w:r>
      <w:r w:rsidR="00717933" w:rsidRPr="00E86FDF">
        <w:rPr>
          <w:rFonts w:cs="Traditional Arabic"/>
          <w:lang w:bidi="ar-EG"/>
        </w:rPr>
        <w:t>employed</w:t>
      </w:r>
      <w:r w:rsidR="00E91DDE" w:rsidRPr="00E86FDF">
        <w:rPr>
          <w:rFonts w:cs="Traditional Arabic"/>
          <w:lang w:bidi="ar-EG"/>
        </w:rPr>
        <w:t xml:space="preserve"> the names</w:t>
      </w:r>
      <w:r w:rsidR="00717933" w:rsidRPr="00E86FDF">
        <w:rPr>
          <w:rFonts w:cs="Traditional Arabic"/>
          <w:lang w:bidi="ar-EG"/>
        </w:rPr>
        <w:t xml:space="preserve"> of the</w:t>
      </w:r>
      <w:r w:rsidR="00E91DDE" w:rsidRPr="00E86FDF">
        <w:rPr>
          <w:rFonts w:cs="Traditional Arabic"/>
          <w:lang w:bidi="ar-EG"/>
        </w:rPr>
        <w:t xml:space="preserve"> “</w:t>
      </w:r>
      <w:r w:rsidR="00E91DDE" w:rsidRPr="00E86FDF">
        <w:rPr>
          <w:rFonts w:cs="Traditional Arabic"/>
          <w:b/>
          <w:bCs/>
          <w:lang w:bidi="ar-EG"/>
        </w:rPr>
        <w:t>Kafir</w:t>
      </w:r>
      <w:r w:rsidR="00E91DDE" w:rsidRPr="00E86FDF">
        <w:rPr>
          <w:rFonts w:cs="Traditional Arabic"/>
          <w:lang w:bidi="ar-EG"/>
        </w:rPr>
        <w:t>”, “</w:t>
      </w:r>
      <w:r w:rsidR="00E91DDE" w:rsidRPr="00E86FDF">
        <w:rPr>
          <w:rFonts w:cs="Traditional Arabic"/>
          <w:b/>
          <w:bCs/>
          <w:lang w:bidi="ar-EG"/>
        </w:rPr>
        <w:t>Zhalim</w:t>
      </w:r>
      <w:r w:rsidR="00E91DDE" w:rsidRPr="00E86FDF">
        <w:rPr>
          <w:rFonts w:cs="Traditional Arabic"/>
          <w:lang w:bidi="ar-EG"/>
        </w:rPr>
        <w:t>” and “</w:t>
      </w:r>
      <w:r w:rsidR="00E91DDE" w:rsidRPr="00E86FDF">
        <w:rPr>
          <w:rFonts w:cs="Traditional Arabic"/>
          <w:b/>
          <w:bCs/>
          <w:lang w:bidi="ar-EG"/>
        </w:rPr>
        <w:t>Fasiq</w:t>
      </w:r>
      <w:r w:rsidR="00E91DDE" w:rsidRPr="00E86FDF">
        <w:rPr>
          <w:rFonts w:cs="Traditional Arabic"/>
          <w:lang w:bidi="ar-EG"/>
        </w:rPr>
        <w:t>”</w:t>
      </w:r>
      <w:r w:rsidR="00717933" w:rsidRPr="00E86FDF">
        <w:rPr>
          <w:rFonts w:cs="Traditional Arabic"/>
          <w:lang w:bidi="ar-EG"/>
        </w:rPr>
        <w:t xml:space="preserve"> just as it has used them </w:t>
      </w:r>
      <w:r w:rsidR="0018136E" w:rsidRPr="00E86FDF">
        <w:rPr>
          <w:rFonts w:cs="Traditional Arabic"/>
          <w:lang w:bidi="ar-EG"/>
        </w:rPr>
        <w:t xml:space="preserve">in other places, in </w:t>
      </w:r>
      <w:proofErr w:type="gramStart"/>
      <w:r w:rsidR="0018136E" w:rsidRPr="00E86FDF">
        <w:rPr>
          <w:rFonts w:cs="Traditional Arabic"/>
          <w:lang w:bidi="ar-EG"/>
        </w:rPr>
        <w:t>exactly the same</w:t>
      </w:r>
      <w:proofErr w:type="gramEnd"/>
      <w:r w:rsidR="0018136E" w:rsidRPr="00E86FDF">
        <w:rPr>
          <w:rFonts w:cs="Traditional Arabic"/>
          <w:lang w:bidi="ar-EG"/>
        </w:rPr>
        <w:t xml:space="preserve"> manner. </w:t>
      </w:r>
      <w:r w:rsidR="00F13D7D" w:rsidRPr="00E86FDF">
        <w:rPr>
          <w:rFonts w:cs="Traditional Arabic"/>
          <w:lang w:bidi="ar-EG"/>
        </w:rPr>
        <w:t>From among those places is the Qawl of Allah (swt):</w:t>
      </w:r>
    </w:p>
    <w:p w14:paraId="3E267582" w14:textId="6476C6B4" w:rsidR="00F13D7D" w:rsidRPr="00E86FDF" w:rsidRDefault="00F13D7D" w:rsidP="00774CE9">
      <w:pPr>
        <w:spacing w:after="0"/>
        <w:rPr>
          <w:rFonts w:cs="Traditional Arabic"/>
          <w:lang w:bidi="ar-EG"/>
        </w:rPr>
      </w:pPr>
    </w:p>
    <w:p w14:paraId="271E6FF6" w14:textId="552A21A8" w:rsidR="005769D4" w:rsidRPr="00E86FDF" w:rsidRDefault="005769D4" w:rsidP="00774CE9">
      <w:pPr>
        <w:spacing w:after="0"/>
        <w:rPr>
          <w:rFonts w:cs="Traditional Arabic"/>
          <w:sz w:val="32"/>
          <w:szCs w:val="32"/>
          <w:lang w:bidi="ar-EG"/>
        </w:rPr>
      </w:pPr>
      <w:r w:rsidRPr="00E86FDF">
        <w:rPr>
          <w:rFonts w:cs="Traditional Arabic"/>
          <w:sz w:val="32"/>
          <w:szCs w:val="32"/>
          <w:rtl/>
          <w:lang w:bidi="ar-EG"/>
        </w:rPr>
        <w:t>وَلَن يَجْعَلَ اللَّـهُ لِلْكَافِرِينَ عَلَى الْمُؤْمِنِينَ سَبِيلً</w:t>
      </w:r>
    </w:p>
    <w:p w14:paraId="3BB1D65C" w14:textId="0C99BF73" w:rsidR="00F13D7D" w:rsidRPr="00E86FDF" w:rsidRDefault="004D7B3E" w:rsidP="00774CE9">
      <w:pPr>
        <w:spacing w:after="0"/>
        <w:rPr>
          <w:rFonts w:cs="Traditional Arabic"/>
          <w:lang w:bidi="ar-EG"/>
        </w:rPr>
      </w:pPr>
      <w:r w:rsidRPr="00E86FDF">
        <w:rPr>
          <w:rFonts w:cs="Traditional Arabic"/>
          <w:lang w:bidi="ar-EG"/>
        </w:rPr>
        <w:t>And never will Allah grant to the disbelievers a way (to triumph</w:t>
      </w:r>
      <w:r w:rsidR="002278AD" w:rsidRPr="00E86FDF">
        <w:rPr>
          <w:rFonts w:cs="Traditional Arabic"/>
          <w:lang w:bidi="ar-EG"/>
        </w:rPr>
        <w:t>/gain supremacy</w:t>
      </w:r>
      <w:r w:rsidRPr="00E86FDF">
        <w:rPr>
          <w:rFonts w:cs="Traditional Arabic"/>
          <w:lang w:bidi="ar-EG"/>
        </w:rPr>
        <w:t>) over the believers (</w:t>
      </w:r>
      <w:r w:rsidR="005769D4" w:rsidRPr="00E86FDF">
        <w:rPr>
          <w:rFonts w:cs="Traditional Arabic"/>
          <w:lang w:bidi="ar-EG"/>
        </w:rPr>
        <w:t>An-</w:t>
      </w:r>
      <w:proofErr w:type="spellStart"/>
      <w:r w:rsidR="005769D4" w:rsidRPr="00E86FDF">
        <w:rPr>
          <w:rFonts w:cs="Traditional Arabic"/>
          <w:lang w:bidi="ar-EG"/>
        </w:rPr>
        <w:t>Nisa</w:t>
      </w:r>
      <w:proofErr w:type="spellEnd"/>
      <w:r w:rsidR="005769D4" w:rsidRPr="00E86FDF">
        <w:rPr>
          <w:rFonts w:cs="Traditional Arabic"/>
          <w:lang w:bidi="ar-EG"/>
        </w:rPr>
        <w:t>’: 141)</w:t>
      </w:r>
    </w:p>
    <w:p w14:paraId="2220427F" w14:textId="2235302C" w:rsidR="0018136E" w:rsidRPr="00E86FDF" w:rsidRDefault="0018136E" w:rsidP="00774CE9">
      <w:pPr>
        <w:spacing w:after="0"/>
        <w:rPr>
          <w:rFonts w:cs="Traditional Arabic"/>
          <w:lang w:bidi="ar-EG"/>
        </w:rPr>
      </w:pPr>
    </w:p>
    <w:p w14:paraId="781719DC" w14:textId="3B892A3D" w:rsidR="00774CE9" w:rsidRPr="00E86FDF" w:rsidRDefault="002278AD" w:rsidP="00774CE9">
      <w:pPr>
        <w:spacing w:after="0"/>
        <w:rPr>
          <w:rFonts w:cs="Traditional Arabic"/>
          <w:lang w:bidi="ar-EG"/>
        </w:rPr>
      </w:pPr>
      <w:r w:rsidRPr="00E86FDF">
        <w:rPr>
          <w:rFonts w:cs="Traditional Arabic"/>
          <w:lang w:bidi="ar-EG"/>
        </w:rPr>
        <w:t xml:space="preserve">This is decisive </w:t>
      </w:r>
      <w:r w:rsidR="009F0D77" w:rsidRPr="00E86FDF">
        <w:rPr>
          <w:rFonts w:cs="Traditional Arabic"/>
          <w:lang w:bidi="ar-EG"/>
        </w:rPr>
        <w:t xml:space="preserve">in respect to </w:t>
      </w:r>
      <w:r w:rsidR="0031637B" w:rsidRPr="00E86FDF">
        <w:rPr>
          <w:rFonts w:cs="Traditional Arabic"/>
          <w:lang w:bidi="ar-EG"/>
        </w:rPr>
        <w:t>invalidating</w:t>
      </w:r>
      <w:r w:rsidR="009F0D77" w:rsidRPr="00E86FDF">
        <w:rPr>
          <w:rFonts w:cs="Traditional Arabic"/>
          <w:lang w:bidi="ar-EG"/>
        </w:rPr>
        <w:t xml:space="preserve"> the Wilayah (rule) of the Kafir over the Muslims </w:t>
      </w:r>
      <w:r w:rsidR="008B3280" w:rsidRPr="00E86FDF">
        <w:rPr>
          <w:rFonts w:cs="Traditional Arabic"/>
          <w:lang w:bidi="ar-EG"/>
        </w:rPr>
        <w:t>and represents a certain</w:t>
      </w:r>
      <w:r w:rsidR="002729EF" w:rsidRPr="00E86FDF">
        <w:rPr>
          <w:rFonts w:cs="Traditional Arabic"/>
          <w:lang w:bidi="ar-EG"/>
        </w:rPr>
        <w:t>,</w:t>
      </w:r>
      <w:r w:rsidR="008B3280" w:rsidRPr="00E86FDF">
        <w:rPr>
          <w:rFonts w:cs="Traditional Arabic"/>
          <w:lang w:bidi="ar-EG"/>
        </w:rPr>
        <w:t xml:space="preserve"> decisive and permanent prohibition </w:t>
      </w:r>
      <w:r w:rsidR="009243E5" w:rsidRPr="00E86FDF">
        <w:rPr>
          <w:rFonts w:cs="Traditional Arabic"/>
          <w:lang w:bidi="ar-EG"/>
        </w:rPr>
        <w:t>for his Imamah (leadership) over the Muslims or presidency</w:t>
      </w:r>
      <w:r w:rsidR="00AB6A15" w:rsidRPr="00E86FDF">
        <w:rPr>
          <w:rFonts w:cs="Traditional Arabic"/>
          <w:lang w:bidi="ar-EG"/>
        </w:rPr>
        <w:t>/leadership</w:t>
      </w:r>
      <w:r w:rsidR="009243E5" w:rsidRPr="00E86FDF">
        <w:rPr>
          <w:rFonts w:cs="Traditional Arabic"/>
          <w:lang w:bidi="ar-EG"/>
        </w:rPr>
        <w:t xml:space="preserve"> </w:t>
      </w:r>
      <w:r w:rsidR="005A7695" w:rsidRPr="00E86FDF">
        <w:rPr>
          <w:rFonts w:cs="Traditional Arabic"/>
          <w:lang w:bidi="ar-EG"/>
        </w:rPr>
        <w:t>over</w:t>
      </w:r>
      <w:r w:rsidR="002729EF" w:rsidRPr="00E86FDF">
        <w:rPr>
          <w:rFonts w:cs="Traditional Arabic"/>
          <w:lang w:bidi="ar-EG"/>
        </w:rPr>
        <w:t xml:space="preserve"> their state, which is established by the consensus of </w:t>
      </w:r>
      <w:r w:rsidR="00857AEB" w:rsidRPr="00E86FDF">
        <w:rPr>
          <w:rFonts w:cs="Traditional Arabic"/>
          <w:lang w:bidi="ar-EG"/>
        </w:rPr>
        <w:t>the Muslims who fear Allah. Also, from among those places is the Qawl of Allah (swt):</w:t>
      </w:r>
    </w:p>
    <w:p w14:paraId="68A57E9B" w14:textId="4502C4D2" w:rsidR="00857AEB" w:rsidRPr="00E86FDF" w:rsidRDefault="00857AEB" w:rsidP="00774CE9">
      <w:pPr>
        <w:spacing w:after="0"/>
        <w:rPr>
          <w:rFonts w:cs="Traditional Arabic"/>
          <w:lang w:bidi="ar-EG"/>
        </w:rPr>
      </w:pPr>
    </w:p>
    <w:p w14:paraId="16458DA0" w14:textId="5F37683A" w:rsidR="005A7695" w:rsidRPr="00E86FDF" w:rsidRDefault="00E70CE5" w:rsidP="00774CE9">
      <w:pPr>
        <w:spacing w:after="0"/>
        <w:rPr>
          <w:rFonts w:cs="Traditional Arabic"/>
          <w:sz w:val="32"/>
          <w:szCs w:val="32"/>
          <w:rtl/>
          <w:lang w:bidi="ar-EG"/>
        </w:rPr>
      </w:pPr>
      <w:r w:rsidRPr="00E86FDF">
        <w:rPr>
          <w:rFonts w:cs="Traditional Arabic"/>
          <w:sz w:val="32"/>
          <w:szCs w:val="32"/>
          <w:rtl/>
          <w:lang w:bidi="ar-EG"/>
        </w:rPr>
        <w:t>لَا يَنَالُ عَهْدِي الظَّالِمِينَ</w:t>
      </w:r>
    </w:p>
    <w:p w14:paraId="30BEE011" w14:textId="17682513" w:rsidR="00857AEB" w:rsidRPr="00E86FDF" w:rsidRDefault="00E74D42" w:rsidP="00774CE9">
      <w:pPr>
        <w:spacing w:after="0"/>
        <w:rPr>
          <w:rFonts w:cs="Traditional Arabic"/>
          <w:lang w:bidi="ar-EG"/>
        </w:rPr>
      </w:pPr>
      <w:r w:rsidRPr="00E86FDF">
        <w:rPr>
          <w:rFonts w:cs="Traditional Arabic"/>
          <w:lang w:bidi="ar-EG"/>
        </w:rPr>
        <w:t xml:space="preserve">My covenant does not include the </w:t>
      </w:r>
      <w:proofErr w:type="spellStart"/>
      <w:r w:rsidRPr="00E86FDF">
        <w:rPr>
          <w:rFonts w:cs="Traditional Arabic"/>
          <w:lang w:bidi="ar-EG"/>
        </w:rPr>
        <w:t>Zhalimin</w:t>
      </w:r>
      <w:proofErr w:type="spellEnd"/>
      <w:r w:rsidRPr="00E86FDF">
        <w:rPr>
          <w:rFonts w:cs="Traditional Arabic"/>
          <w:lang w:bidi="ar-EG"/>
        </w:rPr>
        <w:t xml:space="preserve"> (transgressors) (Al-Baqarah: 124).</w:t>
      </w:r>
    </w:p>
    <w:p w14:paraId="07DC9217" w14:textId="33DD251E" w:rsidR="00857AEB" w:rsidRPr="00E86FDF" w:rsidRDefault="00857AEB" w:rsidP="00774CE9">
      <w:pPr>
        <w:spacing w:after="0"/>
        <w:rPr>
          <w:rFonts w:cs="Traditional Arabic"/>
          <w:lang w:bidi="ar-EG"/>
        </w:rPr>
      </w:pPr>
    </w:p>
    <w:p w14:paraId="45E5C28B" w14:textId="419DCE13" w:rsidR="00857AEB" w:rsidRPr="00E86FDF" w:rsidRDefault="00716B2F" w:rsidP="00774CE9">
      <w:pPr>
        <w:spacing w:after="0"/>
        <w:rPr>
          <w:rFonts w:cs="Traditional Arabic"/>
          <w:lang w:bidi="ar-EG"/>
        </w:rPr>
      </w:pPr>
      <w:r w:rsidRPr="00E86FDF">
        <w:rPr>
          <w:rFonts w:cs="Traditional Arabic"/>
          <w:lang w:bidi="ar-EG"/>
        </w:rPr>
        <w:t xml:space="preserve">This makes null and void the Wilayah (rule) of the Fasiq and this is the correct view held by the Jumhoor (majority) of the </w:t>
      </w:r>
      <w:r w:rsidR="006F341E" w:rsidRPr="00E86FDF">
        <w:rPr>
          <w:rFonts w:cs="Traditional Arabic"/>
          <w:lang w:bidi="ar-EG"/>
        </w:rPr>
        <w:t xml:space="preserve">‘Ulama’ (scholars), as we have made clear in the chapter </w:t>
      </w:r>
      <w:r w:rsidR="006F341E" w:rsidRPr="00E86FDF">
        <w:rPr>
          <w:rFonts w:cs="Traditional Arabic"/>
          <w:b/>
          <w:bCs/>
          <w:lang w:bidi="ar-EG"/>
        </w:rPr>
        <w:t>“The invalidity of the Wilayah of the Fasiq”</w:t>
      </w:r>
      <w:r w:rsidR="00E75F93" w:rsidRPr="00E86FDF">
        <w:rPr>
          <w:rFonts w:cs="Traditional Arabic"/>
          <w:b/>
          <w:bCs/>
          <w:lang w:bidi="ar-EG"/>
        </w:rPr>
        <w:t xml:space="preserve"> </w:t>
      </w:r>
      <w:r w:rsidR="00E75F93" w:rsidRPr="00E86FDF">
        <w:rPr>
          <w:rFonts w:cs="Traditional Arabic"/>
          <w:lang w:bidi="ar-EG"/>
        </w:rPr>
        <w:t xml:space="preserve">from our book: </w:t>
      </w:r>
      <w:r w:rsidR="00E75F93" w:rsidRPr="00E86FDF">
        <w:rPr>
          <w:rFonts w:cs="Traditional Arabic"/>
          <w:b/>
          <w:bCs/>
          <w:lang w:bidi="ar-EG"/>
        </w:rPr>
        <w:t xml:space="preserve">“The Obedience to the Uli l-Amr; its limits and </w:t>
      </w:r>
      <w:r w:rsidR="000657FF" w:rsidRPr="00E86FDF">
        <w:rPr>
          <w:rFonts w:cs="Traditional Arabic"/>
          <w:b/>
          <w:bCs/>
          <w:lang w:bidi="ar-EG"/>
        </w:rPr>
        <w:t>constraints</w:t>
      </w:r>
      <w:r w:rsidR="00E75F93" w:rsidRPr="00E86FDF">
        <w:rPr>
          <w:rFonts w:cs="Traditional Arabic"/>
          <w:b/>
          <w:bCs/>
          <w:lang w:bidi="ar-EG"/>
        </w:rPr>
        <w:t>”</w:t>
      </w:r>
      <w:r w:rsidR="000657FF" w:rsidRPr="00E86FDF">
        <w:rPr>
          <w:rFonts w:cs="Traditional Arabic"/>
          <w:lang w:bidi="ar-EG"/>
        </w:rPr>
        <w:t>. And the one “</w:t>
      </w:r>
      <w:r w:rsidR="000657FF" w:rsidRPr="00E86FDF">
        <w:rPr>
          <w:rFonts w:cs="Traditional Arabic"/>
          <w:b/>
          <w:bCs/>
          <w:lang w:bidi="ar-EG"/>
        </w:rPr>
        <w:t xml:space="preserve">Who </w:t>
      </w:r>
      <w:r w:rsidR="000B1E7B" w:rsidRPr="00E86FDF">
        <w:rPr>
          <w:rFonts w:cs="Traditional Arabic"/>
          <w:b/>
          <w:bCs/>
          <w:lang w:bidi="ar-EG"/>
        </w:rPr>
        <w:t>did</w:t>
      </w:r>
      <w:r w:rsidR="000657FF" w:rsidRPr="00E86FDF">
        <w:rPr>
          <w:rFonts w:cs="Traditional Arabic"/>
          <w:b/>
          <w:bCs/>
          <w:lang w:bidi="ar-EG"/>
        </w:rPr>
        <w:t xml:space="preserve"> not rule by what Allah has revealed</w:t>
      </w:r>
      <w:r w:rsidR="000657FF" w:rsidRPr="00E86FDF">
        <w:rPr>
          <w:rFonts w:cs="Traditional Arabic"/>
          <w:lang w:bidi="ar-EG"/>
        </w:rPr>
        <w:t xml:space="preserve">” </w:t>
      </w:r>
      <w:r w:rsidR="00361D82" w:rsidRPr="00E86FDF">
        <w:rPr>
          <w:rFonts w:cs="Traditional Arabic"/>
          <w:lang w:bidi="ar-EG"/>
        </w:rPr>
        <w:t>is certainly a Kafir,</w:t>
      </w:r>
      <w:r w:rsidR="00C37E6C" w:rsidRPr="00E86FDF">
        <w:rPr>
          <w:rFonts w:cs="Traditional Arabic"/>
          <w:lang w:bidi="ar-EG"/>
        </w:rPr>
        <w:t xml:space="preserve"> or a</w:t>
      </w:r>
      <w:r w:rsidR="00361D82" w:rsidRPr="00E86FDF">
        <w:rPr>
          <w:rFonts w:cs="Traditional Arabic"/>
          <w:lang w:bidi="ar-EG"/>
        </w:rPr>
        <w:t xml:space="preserve"> Fasiq or</w:t>
      </w:r>
      <w:r w:rsidR="00C37E6C" w:rsidRPr="00E86FDF">
        <w:rPr>
          <w:rFonts w:cs="Traditional Arabic"/>
          <w:lang w:bidi="ar-EG"/>
        </w:rPr>
        <w:t xml:space="preserve"> a</w:t>
      </w:r>
      <w:r w:rsidR="00361D82" w:rsidRPr="00E86FDF">
        <w:rPr>
          <w:rFonts w:cs="Traditional Arabic"/>
          <w:lang w:bidi="ar-EG"/>
        </w:rPr>
        <w:t xml:space="preserve"> Zhalim</w:t>
      </w:r>
      <w:r w:rsidR="00C37E6C" w:rsidRPr="00E86FDF">
        <w:rPr>
          <w:rFonts w:cs="Traditional Arabic"/>
          <w:lang w:bidi="ar-EG"/>
        </w:rPr>
        <w:t>,</w:t>
      </w:r>
      <w:r w:rsidR="00361D82" w:rsidRPr="00E86FDF">
        <w:rPr>
          <w:rFonts w:cs="Traditional Arabic"/>
          <w:lang w:bidi="ar-EG"/>
        </w:rPr>
        <w:t xml:space="preserve"> according to the text of the Qur’an</w:t>
      </w:r>
      <w:r w:rsidR="0075598D" w:rsidRPr="00E86FDF">
        <w:rPr>
          <w:rFonts w:cs="Traditional Arabic"/>
          <w:lang w:bidi="ar-EG"/>
        </w:rPr>
        <w:t xml:space="preserve"> and </w:t>
      </w:r>
      <w:r w:rsidR="00C37E6C" w:rsidRPr="00E86FDF">
        <w:rPr>
          <w:rFonts w:cs="Traditional Arabic"/>
          <w:lang w:bidi="ar-EG"/>
        </w:rPr>
        <w:t xml:space="preserve">by way of the decisive certain Ijma’ (consensus). Consequently, </w:t>
      </w:r>
      <w:r w:rsidR="002C4AA8" w:rsidRPr="00E86FDF">
        <w:rPr>
          <w:rFonts w:cs="Traditional Arabic"/>
          <w:lang w:bidi="ar-EG"/>
        </w:rPr>
        <w:t>his</w:t>
      </w:r>
      <w:r w:rsidR="00C37E6C" w:rsidRPr="00E86FDF">
        <w:rPr>
          <w:rFonts w:cs="Traditional Arabic"/>
          <w:lang w:bidi="ar-EG"/>
        </w:rPr>
        <w:t xml:space="preserve"> Wil</w:t>
      </w:r>
      <w:r w:rsidR="0075598D" w:rsidRPr="00E86FDF">
        <w:rPr>
          <w:rFonts w:cs="Traditional Arabic"/>
          <w:lang w:bidi="ar-EG"/>
        </w:rPr>
        <w:t>a</w:t>
      </w:r>
      <w:r w:rsidR="00C37E6C" w:rsidRPr="00E86FDF">
        <w:rPr>
          <w:rFonts w:cs="Traditional Arabic"/>
          <w:lang w:bidi="ar-EG"/>
        </w:rPr>
        <w:t xml:space="preserve">yah </w:t>
      </w:r>
      <w:r w:rsidR="0075598D" w:rsidRPr="00E86FDF">
        <w:rPr>
          <w:rFonts w:cs="Traditional Arabic"/>
          <w:lang w:bidi="ar-EG"/>
        </w:rPr>
        <w:t xml:space="preserve">(rule) is </w:t>
      </w:r>
      <w:r w:rsidR="00BB2DCD" w:rsidRPr="00E86FDF">
        <w:rPr>
          <w:rFonts w:cs="Traditional Arabic"/>
          <w:lang w:bidi="ar-EG"/>
        </w:rPr>
        <w:t xml:space="preserve">certainly </w:t>
      </w:r>
      <w:r w:rsidR="0075598D" w:rsidRPr="00E86FDF">
        <w:rPr>
          <w:rFonts w:cs="Traditional Arabic"/>
          <w:lang w:bidi="ar-EG"/>
        </w:rPr>
        <w:t>invalid</w:t>
      </w:r>
      <w:r w:rsidR="00BB2DCD" w:rsidRPr="00E86FDF">
        <w:rPr>
          <w:rFonts w:cs="Traditional Arabic"/>
          <w:lang w:bidi="ar-EG"/>
        </w:rPr>
        <w:t xml:space="preserve">, in an </w:t>
      </w:r>
      <w:r w:rsidR="002C4AA8" w:rsidRPr="00E86FDF">
        <w:rPr>
          <w:rFonts w:cs="Traditional Arabic"/>
          <w:lang w:bidi="ar-EG"/>
        </w:rPr>
        <w:t xml:space="preserve">absolute </w:t>
      </w:r>
      <w:r w:rsidR="00BB2DCD" w:rsidRPr="00E86FDF">
        <w:rPr>
          <w:rFonts w:cs="Traditional Arabic"/>
          <w:lang w:bidi="ar-EG"/>
        </w:rPr>
        <w:t>manner, regardless of</w:t>
      </w:r>
      <w:r w:rsidR="00CA21EC" w:rsidRPr="00E86FDF">
        <w:rPr>
          <w:rFonts w:cs="Traditional Arabic"/>
          <w:lang w:bidi="ar-EG"/>
        </w:rPr>
        <w:t xml:space="preserve"> whether</w:t>
      </w:r>
      <w:r w:rsidR="00BB2DCD" w:rsidRPr="00E86FDF">
        <w:rPr>
          <w:rFonts w:cs="Traditional Arabic"/>
          <w:lang w:bidi="ar-EG"/>
        </w:rPr>
        <w:t>:</w:t>
      </w:r>
    </w:p>
    <w:p w14:paraId="3E887310" w14:textId="13B307DA" w:rsidR="00BB2DCD" w:rsidRPr="00E86FDF" w:rsidRDefault="00BB2DCD" w:rsidP="00774CE9">
      <w:pPr>
        <w:spacing w:after="0"/>
        <w:rPr>
          <w:rFonts w:cs="Traditional Arabic"/>
          <w:lang w:bidi="ar-EG"/>
        </w:rPr>
      </w:pPr>
    </w:p>
    <w:p w14:paraId="56410445" w14:textId="4FCD472D" w:rsidR="00BB2DCD" w:rsidRPr="00E86FDF" w:rsidRDefault="00BB2DCD" w:rsidP="00CA21EC">
      <w:pPr>
        <w:spacing w:after="0"/>
        <w:rPr>
          <w:rFonts w:cs="Traditional Arabic"/>
          <w:lang w:bidi="ar-EG"/>
        </w:rPr>
      </w:pPr>
      <w:r w:rsidRPr="00E86FDF">
        <w:rPr>
          <w:rFonts w:cs="Traditional Arabic"/>
          <w:lang w:bidi="ar-EG"/>
        </w:rPr>
        <w:t>(1)</w:t>
      </w:r>
      <w:r w:rsidR="002C4AA8" w:rsidRPr="00E86FDF">
        <w:rPr>
          <w:rFonts w:cs="Traditional Arabic"/>
          <w:lang w:bidi="ar-EG"/>
        </w:rPr>
        <w:t xml:space="preserve"> He is deserving of only the </w:t>
      </w:r>
      <w:r w:rsidR="001B7107" w:rsidRPr="00E86FDF">
        <w:rPr>
          <w:rFonts w:cs="Traditional Arabic"/>
          <w:lang w:bidi="ar-EG"/>
        </w:rPr>
        <w:t>descriptions of Zhulm and Fisq</w:t>
      </w:r>
      <w:r w:rsidR="00B90E68" w:rsidRPr="00E86FDF">
        <w:rPr>
          <w:rFonts w:cs="Traditional Arabic"/>
          <w:lang w:bidi="ar-EG"/>
        </w:rPr>
        <w:t>.</w:t>
      </w:r>
      <w:r w:rsidR="00CA21EC" w:rsidRPr="00E86FDF">
        <w:rPr>
          <w:rFonts w:cs="Traditional Arabic"/>
          <w:lang w:bidi="ar-EG"/>
        </w:rPr>
        <w:t xml:space="preserve"> This is an invalid (Batil) view and contrary to the Ijma’ of the Sahabah</w:t>
      </w:r>
      <w:r w:rsidR="007C2B3C" w:rsidRPr="00E86FDF">
        <w:rPr>
          <w:rFonts w:cs="Traditional Arabic"/>
          <w:lang w:bidi="ar-EG"/>
        </w:rPr>
        <w:t xml:space="preserve">, as has been established </w:t>
      </w:r>
      <w:r w:rsidR="001C0A8F" w:rsidRPr="00E86FDF">
        <w:rPr>
          <w:rFonts w:cs="Traditional Arabic"/>
          <w:lang w:bidi="ar-EG"/>
        </w:rPr>
        <w:t>with clear</w:t>
      </w:r>
      <w:r w:rsidR="007C2B3C" w:rsidRPr="00E86FDF">
        <w:rPr>
          <w:rFonts w:cs="Traditional Arabic"/>
          <w:lang w:bidi="ar-EG"/>
        </w:rPr>
        <w:t xml:space="preserve"> proof in the chapter </w:t>
      </w:r>
      <w:r w:rsidR="007C2B3C" w:rsidRPr="00E86FDF">
        <w:rPr>
          <w:rFonts w:cs="Arial"/>
          <w:b/>
          <w:bCs/>
          <w:lang w:bidi="ar-EG"/>
        </w:rPr>
        <w:t>“</w:t>
      </w:r>
      <w:r w:rsidR="00D05CFA" w:rsidRPr="00E86FDF">
        <w:rPr>
          <w:rFonts w:cs="Arial"/>
          <w:b/>
          <w:bCs/>
          <w:lang w:bidi="ar-EG"/>
        </w:rPr>
        <w:t>Raised doubts</w:t>
      </w:r>
      <w:r w:rsidR="007C2B3C" w:rsidRPr="00E86FDF">
        <w:rPr>
          <w:rFonts w:cs="Arial"/>
          <w:b/>
          <w:bCs/>
          <w:lang w:bidi="ar-EG"/>
        </w:rPr>
        <w:t xml:space="preserve"> (Shubuha</w:t>
      </w:r>
      <w:r w:rsidR="00D05CFA" w:rsidRPr="00E86FDF">
        <w:rPr>
          <w:rFonts w:cs="Arial"/>
          <w:b/>
          <w:bCs/>
          <w:lang w:bidi="ar-EG"/>
        </w:rPr>
        <w:t>a</w:t>
      </w:r>
      <w:r w:rsidR="007C2B3C" w:rsidRPr="00E86FDF">
        <w:rPr>
          <w:rFonts w:cs="Arial"/>
          <w:b/>
          <w:bCs/>
          <w:lang w:bidi="ar-EG"/>
        </w:rPr>
        <w:t xml:space="preserve">t) concerning the Takfir (declaration of disbelief) for the one who </w:t>
      </w:r>
      <w:r w:rsidR="000B1E7B" w:rsidRPr="00E86FDF">
        <w:rPr>
          <w:rFonts w:cs="Arial"/>
          <w:b/>
          <w:bCs/>
          <w:lang w:bidi="ar-EG"/>
        </w:rPr>
        <w:t>did</w:t>
      </w:r>
      <w:r w:rsidR="007C2B3C" w:rsidRPr="00E86FDF">
        <w:rPr>
          <w:rFonts w:cs="Arial"/>
          <w:b/>
          <w:bCs/>
          <w:lang w:bidi="ar-EG"/>
        </w:rPr>
        <w:t xml:space="preserve"> not rule by what Allah has revealed”</w:t>
      </w:r>
      <w:r w:rsidR="001C0A8F" w:rsidRPr="00E86FDF">
        <w:rPr>
          <w:rFonts w:cs="Arial"/>
          <w:b/>
          <w:bCs/>
          <w:lang w:bidi="ar-EG"/>
        </w:rPr>
        <w:t>.</w:t>
      </w:r>
    </w:p>
    <w:p w14:paraId="37CBC5C4" w14:textId="77777777" w:rsidR="00857AEB" w:rsidRPr="00E86FDF" w:rsidRDefault="00857AEB" w:rsidP="00774CE9">
      <w:pPr>
        <w:spacing w:after="0"/>
        <w:rPr>
          <w:rFonts w:cs="Traditional Arabic"/>
          <w:lang w:bidi="ar-EG"/>
        </w:rPr>
      </w:pPr>
    </w:p>
    <w:p w14:paraId="4B745EA6" w14:textId="14C8120B" w:rsidR="00774CE9" w:rsidRPr="00E86FDF" w:rsidRDefault="001C0A8F" w:rsidP="00774CE9">
      <w:pPr>
        <w:spacing w:after="0"/>
        <w:rPr>
          <w:rFonts w:cs="Traditional Arabic"/>
          <w:lang w:bidi="ar-EG"/>
        </w:rPr>
      </w:pPr>
      <w:r w:rsidRPr="00E86FDF">
        <w:rPr>
          <w:rFonts w:cs="Traditional Arabic"/>
          <w:lang w:bidi="ar-EG"/>
        </w:rPr>
        <w:t xml:space="preserve">(2) He is deserving of the </w:t>
      </w:r>
      <w:r w:rsidR="00014D08" w:rsidRPr="00E86FDF">
        <w:rPr>
          <w:rFonts w:cs="Traditional Arabic"/>
          <w:lang w:bidi="ar-EG"/>
        </w:rPr>
        <w:t>naming of “</w:t>
      </w:r>
      <w:r w:rsidR="00014D08" w:rsidRPr="00E86FDF">
        <w:rPr>
          <w:rFonts w:cs="Traditional Arabic"/>
          <w:b/>
          <w:bCs/>
          <w:lang w:bidi="ar-EG"/>
        </w:rPr>
        <w:t>Kufr</w:t>
      </w:r>
      <w:r w:rsidR="00014D08" w:rsidRPr="00E86FDF">
        <w:rPr>
          <w:rFonts w:cs="Traditional Arabic"/>
          <w:lang w:bidi="ar-EG"/>
        </w:rPr>
        <w:t xml:space="preserve">” </w:t>
      </w:r>
      <w:r w:rsidR="00C37130" w:rsidRPr="00E86FDF">
        <w:rPr>
          <w:rFonts w:cs="Traditional Arabic"/>
          <w:lang w:bidi="ar-EG"/>
        </w:rPr>
        <w:t xml:space="preserve">where </w:t>
      </w:r>
      <w:r w:rsidR="00596FFD" w:rsidRPr="00E86FDF">
        <w:rPr>
          <w:rFonts w:cs="Traditional Arabic"/>
          <w:lang w:bidi="ar-EG"/>
        </w:rPr>
        <w:t>the</w:t>
      </w:r>
      <w:r w:rsidR="00C37130" w:rsidRPr="00E86FDF">
        <w:rPr>
          <w:rFonts w:cs="Traditional Arabic"/>
          <w:lang w:bidi="ar-EG"/>
        </w:rPr>
        <w:t xml:space="preserve"> Kufr </w:t>
      </w:r>
      <w:r w:rsidR="00596FFD" w:rsidRPr="00E86FDF">
        <w:rPr>
          <w:rFonts w:cs="Traditional Arabic"/>
          <w:lang w:bidi="ar-EG"/>
        </w:rPr>
        <w:t xml:space="preserve">(disbelief) </w:t>
      </w:r>
      <w:r w:rsidR="00C37130" w:rsidRPr="00E86FDF">
        <w:rPr>
          <w:rFonts w:cs="Traditional Arabic"/>
          <w:lang w:bidi="ar-EG"/>
        </w:rPr>
        <w:t xml:space="preserve">is “Kufr Doon Kufr” </w:t>
      </w:r>
      <w:r w:rsidR="007D665F" w:rsidRPr="00E86FDF">
        <w:rPr>
          <w:rFonts w:cs="Traditional Arabic"/>
          <w:lang w:bidi="ar-EG"/>
        </w:rPr>
        <w:t>(a lesser Kufr)</w:t>
      </w:r>
      <w:r w:rsidR="00C37130" w:rsidRPr="00E86FDF">
        <w:rPr>
          <w:rFonts w:cs="Traditional Arabic"/>
          <w:lang w:bidi="ar-EG"/>
        </w:rPr>
        <w:t xml:space="preserve"> </w:t>
      </w:r>
      <w:r w:rsidR="003368D9" w:rsidRPr="00E86FDF">
        <w:rPr>
          <w:rFonts w:cs="Traditional Arabic"/>
          <w:lang w:bidi="ar-EG"/>
        </w:rPr>
        <w:t xml:space="preserve">which is </w:t>
      </w:r>
      <w:r w:rsidR="007D665F" w:rsidRPr="00E86FDF">
        <w:rPr>
          <w:rFonts w:cs="Traditional Arabic"/>
          <w:lang w:bidi="ar-EG"/>
        </w:rPr>
        <w:t>un</w:t>
      </w:r>
      <w:r w:rsidR="00C37130" w:rsidRPr="00E86FDF">
        <w:rPr>
          <w:rFonts w:cs="Traditional Arabic"/>
          <w:lang w:bidi="ar-EG"/>
        </w:rPr>
        <w:t xml:space="preserve">like the </w:t>
      </w:r>
      <w:r w:rsidR="003368D9" w:rsidRPr="00E86FDF">
        <w:rPr>
          <w:rFonts w:cs="Traditional Arabic"/>
          <w:lang w:bidi="ar-EG"/>
        </w:rPr>
        <w:t>disbelief</w:t>
      </w:r>
      <w:r w:rsidR="00C37130" w:rsidRPr="00E86FDF">
        <w:rPr>
          <w:rFonts w:cs="Traditional Arabic"/>
          <w:lang w:bidi="ar-EG"/>
        </w:rPr>
        <w:t xml:space="preserve"> in Allah, His angels, books and Messengers</w:t>
      </w:r>
      <w:r w:rsidR="002F191A" w:rsidRPr="00E86FDF">
        <w:rPr>
          <w:rFonts w:cs="Traditional Arabic"/>
          <w:lang w:bidi="ar-EG"/>
        </w:rPr>
        <w:t>, or</w:t>
      </w:r>
      <w:r w:rsidR="00B3779E" w:rsidRPr="00E86FDF">
        <w:rPr>
          <w:rFonts w:cs="Traditional Arabic"/>
          <w:lang w:bidi="ar-EG"/>
        </w:rPr>
        <w:t xml:space="preserve"> </w:t>
      </w:r>
      <w:r w:rsidR="003368D9" w:rsidRPr="00E86FDF">
        <w:rPr>
          <w:rFonts w:cs="Traditional Arabic"/>
          <w:lang w:bidi="ar-EG"/>
        </w:rPr>
        <w:t>it is a disbelief</w:t>
      </w:r>
      <w:r w:rsidR="007D665F" w:rsidRPr="00E86FDF">
        <w:rPr>
          <w:rFonts w:cs="Traditional Arabic"/>
          <w:lang w:bidi="ar-EG"/>
        </w:rPr>
        <w:t xml:space="preserve"> which</w:t>
      </w:r>
      <w:r w:rsidR="00596FFD" w:rsidRPr="00E86FDF">
        <w:rPr>
          <w:rFonts w:cs="Traditional Arabic"/>
          <w:lang w:bidi="ar-EG"/>
        </w:rPr>
        <w:t xml:space="preserve"> </w:t>
      </w:r>
      <w:r w:rsidR="002F191A" w:rsidRPr="00E86FDF">
        <w:rPr>
          <w:rFonts w:cs="Traditional Arabic"/>
          <w:lang w:bidi="ar-EG"/>
        </w:rPr>
        <w:t xml:space="preserve">does not </w:t>
      </w:r>
      <w:r w:rsidR="00596FFD" w:rsidRPr="00E86FDF">
        <w:rPr>
          <w:rFonts w:cs="Traditional Arabic"/>
          <w:lang w:bidi="ar-EG"/>
        </w:rPr>
        <w:t>take one outside of the Millah</w:t>
      </w:r>
      <w:r w:rsidR="00F5564B" w:rsidRPr="00E86FDF">
        <w:rPr>
          <w:rFonts w:cs="Traditional Arabic"/>
          <w:lang w:bidi="ar-EG"/>
        </w:rPr>
        <w:t>, i</w:t>
      </w:r>
      <w:r w:rsidR="007466D1" w:rsidRPr="00E86FDF">
        <w:rPr>
          <w:rFonts w:cs="Traditional Arabic"/>
          <w:lang w:bidi="ar-EG"/>
        </w:rPr>
        <w:t xml:space="preserve">f we were </w:t>
      </w:r>
      <w:r w:rsidR="00B401DF" w:rsidRPr="00E86FDF">
        <w:rPr>
          <w:rFonts w:cs="Traditional Arabic"/>
          <w:lang w:bidi="ar-EG"/>
        </w:rPr>
        <w:t>to accept for the sake of argument the validity of all of that</w:t>
      </w:r>
      <w:r w:rsidR="00035399" w:rsidRPr="00E86FDF">
        <w:rPr>
          <w:rFonts w:cs="Traditional Arabic"/>
          <w:lang w:bidi="ar-EG"/>
        </w:rPr>
        <w:t xml:space="preserve">. </w:t>
      </w:r>
      <w:r w:rsidR="00647745" w:rsidRPr="00E86FDF">
        <w:rPr>
          <w:rFonts w:cs="Traditional Arabic"/>
          <w:lang w:bidi="ar-EG"/>
        </w:rPr>
        <w:t xml:space="preserve">That is even though we have established the invalidity </w:t>
      </w:r>
      <w:r w:rsidR="009F72A1" w:rsidRPr="00E86FDF">
        <w:rPr>
          <w:rFonts w:cs="Traditional Arabic"/>
          <w:lang w:bidi="ar-EG"/>
        </w:rPr>
        <w:t>of attributing that statement (i.e. Kufr Doon Kufr) to the Imam of guidance and interpreter of the Qur’an</w:t>
      </w:r>
      <w:r w:rsidR="0054099F" w:rsidRPr="00E86FDF">
        <w:rPr>
          <w:rFonts w:cs="Traditional Arabic"/>
          <w:lang w:bidi="ar-EG"/>
        </w:rPr>
        <w:t>,</w:t>
      </w:r>
      <w:r w:rsidR="009F72A1" w:rsidRPr="00E86FDF">
        <w:rPr>
          <w:rFonts w:cs="Traditional Arabic"/>
          <w:lang w:bidi="ar-EG"/>
        </w:rPr>
        <w:t xml:space="preserve"> Abdullah </w:t>
      </w:r>
      <w:r w:rsidR="0054099F" w:rsidRPr="00E86FDF">
        <w:rPr>
          <w:rFonts w:cs="Traditional Arabic"/>
          <w:lang w:bidi="ar-EG"/>
        </w:rPr>
        <w:t>bin Al</w:t>
      </w:r>
      <w:proofErr w:type="gramStart"/>
      <w:r w:rsidR="0054099F" w:rsidRPr="00E86FDF">
        <w:rPr>
          <w:rFonts w:cs="Traditional Arabic"/>
          <w:lang w:bidi="ar-EG"/>
        </w:rPr>
        <w:t>-‘</w:t>
      </w:r>
      <w:proofErr w:type="gramEnd"/>
      <w:r w:rsidR="0054099F" w:rsidRPr="00E86FDF">
        <w:rPr>
          <w:rFonts w:cs="Traditional Arabic"/>
          <w:lang w:bidi="ar-EG"/>
        </w:rPr>
        <w:t xml:space="preserve">Abbas, within the aforementioned chapter. </w:t>
      </w:r>
    </w:p>
    <w:p w14:paraId="5A68E5CB" w14:textId="054486A0" w:rsidR="00754873" w:rsidRPr="00E86FDF" w:rsidRDefault="00754873" w:rsidP="00774CE9">
      <w:pPr>
        <w:spacing w:after="0"/>
        <w:rPr>
          <w:rFonts w:cs="Traditional Arabic"/>
          <w:lang w:bidi="ar-EG"/>
        </w:rPr>
      </w:pPr>
    </w:p>
    <w:p w14:paraId="5A52D3E0" w14:textId="030061D1" w:rsidR="00130494" w:rsidRPr="00E86FDF" w:rsidRDefault="00754873" w:rsidP="00754873">
      <w:pPr>
        <w:spacing w:after="0"/>
        <w:rPr>
          <w:rFonts w:cs="Traditional Arabic"/>
          <w:lang w:bidi="ar-EG"/>
        </w:rPr>
      </w:pPr>
      <w:r w:rsidRPr="00E86FDF">
        <w:rPr>
          <w:rFonts w:cs="Traditional Arabic"/>
          <w:lang w:bidi="ar-EG"/>
        </w:rPr>
        <w:t xml:space="preserve">Consequently, we say to the enemies of Allah; </w:t>
      </w:r>
      <w:r w:rsidR="003C4434" w:rsidRPr="00E86FDF">
        <w:rPr>
          <w:rFonts w:cs="Traditional Arabic"/>
          <w:lang w:bidi="ar-EG"/>
        </w:rPr>
        <w:t xml:space="preserve">the </w:t>
      </w:r>
      <w:r w:rsidRPr="00E86FDF">
        <w:rPr>
          <w:rFonts w:cs="Traditional Arabic"/>
          <w:lang w:bidi="ar-EG"/>
        </w:rPr>
        <w:t>Fuqaha’ (jurists) of the Salateen (rulers): Do not rejoice</w:t>
      </w:r>
      <w:r w:rsidR="0058218B" w:rsidRPr="00E86FDF">
        <w:rPr>
          <w:rFonts w:cs="Traditional Arabic"/>
          <w:lang w:bidi="ar-EG"/>
        </w:rPr>
        <w:t>; your argument has been refuted</w:t>
      </w:r>
      <w:r w:rsidR="009B3C56" w:rsidRPr="00E86FDF">
        <w:rPr>
          <w:rFonts w:cs="Traditional Arabic"/>
          <w:lang w:bidi="ar-EG"/>
        </w:rPr>
        <w:t xml:space="preserve">, your blade </w:t>
      </w:r>
      <w:r w:rsidR="00A6557F" w:rsidRPr="00E86FDF">
        <w:rPr>
          <w:rFonts w:cs="Traditional Arabic"/>
          <w:lang w:bidi="ar-EG"/>
        </w:rPr>
        <w:t xml:space="preserve">is </w:t>
      </w:r>
      <w:proofErr w:type="gramStart"/>
      <w:r w:rsidR="00A6557F" w:rsidRPr="00E86FDF">
        <w:rPr>
          <w:rFonts w:cs="Traditional Arabic"/>
          <w:lang w:bidi="ar-EG"/>
        </w:rPr>
        <w:t>blunt</w:t>
      </w:r>
      <w:proofErr w:type="gramEnd"/>
      <w:r w:rsidR="00A6557F" w:rsidRPr="00E86FDF">
        <w:rPr>
          <w:rFonts w:cs="Traditional Arabic"/>
          <w:lang w:bidi="ar-EG"/>
        </w:rPr>
        <w:t xml:space="preserve"> and no semblance </w:t>
      </w:r>
      <w:r w:rsidR="005377A0" w:rsidRPr="00E86FDF">
        <w:rPr>
          <w:rFonts w:cs="Traditional Arabic"/>
          <w:lang w:bidi="ar-EG"/>
        </w:rPr>
        <w:t xml:space="preserve">of an evidence </w:t>
      </w:r>
      <w:r w:rsidR="00954C66" w:rsidRPr="00E86FDF">
        <w:rPr>
          <w:rFonts w:cs="Traditional Arabic"/>
          <w:lang w:bidi="ar-EG"/>
        </w:rPr>
        <w:t>or</w:t>
      </w:r>
      <w:r w:rsidR="00A6557F" w:rsidRPr="00E86FDF">
        <w:rPr>
          <w:rFonts w:cs="Traditional Arabic"/>
          <w:lang w:bidi="ar-EG"/>
        </w:rPr>
        <w:t xml:space="preserve"> evidence remains for you</w:t>
      </w:r>
      <w:r w:rsidR="00954C66" w:rsidRPr="00E86FDF">
        <w:rPr>
          <w:rFonts w:cs="Traditional Arabic"/>
          <w:lang w:bidi="ar-EG"/>
        </w:rPr>
        <w:t xml:space="preserve">. So, hasten towards repentance </w:t>
      </w:r>
      <w:r w:rsidR="00404FE2" w:rsidRPr="00E86FDF">
        <w:rPr>
          <w:rFonts w:cs="Traditional Arabic"/>
          <w:lang w:bidi="ar-EG"/>
        </w:rPr>
        <w:t>before death and departure</w:t>
      </w:r>
      <w:r w:rsidR="00A45124" w:rsidRPr="00E86FDF">
        <w:rPr>
          <w:rFonts w:cs="Traditional Arabic"/>
          <w:lang w:bidi="ar-EG"/>
        </w:rPr>
        <w:t xml:space="preserve">. It is a departure, if not preceded by repentance, </w:t>
      </w:r>
      <w:r w:rsidR="00EB4105" w:rsidRPr="00E86FDF">
        <w:rPr>
          <w:rFonts w:cs="Traditional Arabic"/>
          <w:lang w:bidi="ar-EG"/>
        </w:rPr>
        <w:t>that</w:t>
      </w:r>
      <w:r w:rsidR="00A45124" w:rsidRPr="00E86FDF">
        <w:rPr>
          <w:rFonts w:cs="Traditional Arabic"/>
          <w:lang w:bidi="ar-EG"/>
        </w:rPr>
        <w:t xml:space="preserve"> inevitably </w:t>
      </w:r>
      <w:r w:rsidR="00651CAB" w:rsidRPr="00E86FDF">
        <w:rPr>
          <w:rFonts w:cs="Traditional Arabic"/>
          <w:lang w:bidi="ar-EG"/>
        </w:rPr>
        <w:t>means being cast headfirst into the abyss</w:t>
      </w:r>
      <w:r w:rsidR="003C4434" w:rsidRPr="00E86FDF">
        <w:rPr>
          <w:rFonts w:cs="Traditional Arabic"/>
          <w:lang w:bidi="ar-EG"/>
        </w:rPr>
        <w:t>:</w:t>
      </w:r>
    </w:p>
    <w:p w14:paraId="46BD8500" w14:textId="6FA43088" w:rsidR="003C4434" w:rsidRPr="00E86FDF" w:rsidRDefault="003C4434" w:rsidP="00754873">
      <w:pPr>
        <w:spacing w:after="0"/>
        <w:rPr>
          <w:rFonts w:cs="Traditional Arabic"/>
          <w:lang w:bidi="ar-EG"/>
        </w:rPr>
      </w:pPr>
    </w:p>
    <w:p w14:paraId="08E6C1F4" w14:textId="719D7996" w:rsidR="003C4434" w:rsidRPr="00E86FDF" w:rsidRDefault="00C639E3" w:rsidP="00754873">
      <w:pPr>
        <w:spacing w:after="0"/>
        <w:rPr>
          <w:rFonts w:cs="Traditional Arabic"/>
          <w:sz w:val="32"/>
          <w:szCs w:val="32"/>
          <w:lang w:bidi="ar-EG"/>
        </w:rPr>
      </w:pPr>
      <w:r w:rsidRPr="00E86FDF">
        <w:rPr>
          <w:rFonts w:cs="Traditional Arabic"/>
          <w:sz w:val="32"/>
          <w:szCs w:val="32"/>
          <w:rtl/>
          <w:lang w:bidi="ar-EG"/>
        </w:rPr>
        <w:t>وَمَا أَدْرَاكَ مَا هِيَهْ ﴿١٠﴾ نَارٌ حَامِيَةٌ</w:t>
      </w:r>
    </w:p>
    <w:p w14:paraId="5E4926A4" w14:textId="75F815D3" w:rsidR="00130494" w:rsidRPr="00E86FDF" w:rsidRDefault="00B70C6C" w:rsidP="00774CE9">
      <w:pPr>
        <w:spacing w:after="0"/>
        <w:rPr>
          <w:rFonts w:cs="Traditional Arabic"/>
          <w:lang w:bidi="ar-EG"/>
        </w:rPr>
      </w:pPr>
      <w:r w:rsidRPr="00E86FDF">
        <w:rPr>
          <w:rFonts w:cs="Traditional Arabic"/>
          <w:lang w:bidi="ar-EG"/>
        </w:rPr>
        <w:lastRenderedPageBreak/>
        <w:t xml:space="preserve">And what will make you know what it is? (10) (It is) a hot blazing </w:t>
      </w:r>
      <w:r w:rsidR="00C639E3" w:rsidRPr="00E86FDF">
        <w:rPr>
          <w:rFonts w:cs="Traditional Arabic"/>
          <w:lang w:bidi="ar-EG"/>
        </w:rPr>
        <w:t>f</w:t>
      </w:r>
      <w:r w:rsidRPr="00E86FDF">
        <w:rPr>
          <w:rFonts w:cs="Traditional Arabic"/>
          <w:lang w:bidi="ar-EG"/>
        </w:rPr>
        <w:t>ire! (Al-</w:t>
      </w:r>
      <w:proofErr w:type="spellStart"/>
      <w:r w:rsidRPr="00E86FDF">
        <w:rPr>
          <w:rFonts w:cs="Traditional Arabic"/>
          <w:lang w:bidi="ar-EG"/>
        </w:rPr>
        <w:t>Qar</w:t>
      </w:r>
      <w:r w:rsidR="00007B5F" w:rsidRPr="00E86FDF">
        <w:rPr>
          <w:rFonts w:cs="Traditional Arabic"/>
          <w:lang w:bidi="ar-EG"/>
        </w:rPr>
        <w:t>i’ah</w:t>
      </w:r>
      <w:proofErr w:type="spellEnd"/>
      <w:r w:rsidR="00007B5F" w:rsidRPr="00E86FDF">
        <w:rPr>
          <w:rFonts w:cs="Traditional Arabic"/>
          <w:lang w:bidi="ar-EG"/>
        </w:rPr>
        <w:t>: 10-11).</w:t>
      </w:r>
    </w:p>
    <w:p w14:paraId="69829C7B" w14:textId="52B9F9D7" w:rsidR="00130494" w:rsidRPr="00E86FDF" w:rsidRDefault="00130494" w:rsidP="00774CE9">
      <w:pPr>
        <w:spacing w:after="0"/>
        <w:rPr>
          <w:rFonts w:cs="Traditional Arabic"/>
          <w:lang w:bidi="ar-EG"/>
        </w:rPr>
      </w:pPr>
    </w:p>
    <w:p w14:paraId="43B2A12B" w14:textId="496A2E19" w:rsidR="00130494" w:rsidRPr="00E86FDF" w:rsidRDefault="00130494" w:rsidP="00774CE9">
      <w:pPr>
        <w:spacing w:after="0"/>
        <w:rPr>
          <w:rFonts w:cs="Traditional Arabic"/>
          <w:lang w:bidi="ar-EG"/>
        </w:rPr>
      </w:pPr>
    </w:p>
    <w:p w14:paraId="09774509" w14:textId="7E60152D" w:rsidR="00C639E3" w:rsidRPr="00E86FDF" w:rsidRDefault="00C639E3" w:rsidP="00774CE9">
      <w:pPr>
        <w:spacing w:after="0"/>
        <w:rPr>
          <w:rFonts w:cs="Traditional Arabic"/>
          <w:b/>
          <w:bCs/>
          <w:lang w:bidi="ar-EG"/>
        </w:rPr>
      </w:pPr>
      <w:r w:rsidRPr="00E86FDF">
        <w:rPr>
          <w:rFonts w:cs="Traditional Arabic"/>
          <w:b/>
          <w:bCs/>
          <w:lang w:bidi="ar-EG"/>
        </w:rPr>
        <w:t xml:space="preserve">- Section: The fourth principle: The obligation of leaving all solutions </w:t>
      </w:r>
      <w:r w:rsidR="0008315B" w:rsidRPr="00E86FDF">
        <w:rPr>
          <w:rFonts w:cs="Traditional Arabic"/>
          <w:b/>
          <w:bCs/>
          <w:lang w:bidi="ar-EG"/>
        </w:rPr>
        <w:t>that do not emanate from the Islamic Aqeedah</w:t>
      </w:r>
    </w:p>
    <w:p w14:paraId="47194F84" w14:textId="310C51A5" w:rsidR="0008315B" w:rsidRPr="00E86FDF" w:rsidRDefault="0008315B" w:rsidP="00774CE9">
      <w:pPr>
        <w:spacing w:after="0"/>
        <w:rPr>
          <w:rFonts w:cs="Traditional Arabic"/>
          <w:lang w:bidi="ar-EG"/>
        </w:rPr>
      </w:pPr>
    </w:p>
    <w:p w14:paraId="40A506DA" w14:textId="081B8A06" w:rsidR="0008315B" w:rsidRPr="00E86FDF" w:rsidRDefault="00C41E3F" w:rsidP="00774CE9">
      <w:pPr>
        <w:spacing w:after="0"/>
        <w:rPr>
          <w:rFonts w:cs="Traditional Arabic"/>
          <w:lang w:bidi="ar-EG"/>
        </w:rPr>
      </w:pPr>
      <w:r w:rsidRPr="00E86FDF">
        <w:rPr>
          <w:rFonts w:cs="Traditional Arabic"/>
          <w:lang w:bidi="ar-EG"/>
        </w:rPr>
        <w:t>That is because every legislator besides Allah is a Taghut</w:t>
      </w:r>
      <w:r w:rsidR="007F22A4" w:rsidRPr="00E86FDF">
        <w:rPr>
          <w:rFonts w:cs="Traditional Arabic"/>
          <w:lang w:bidi="ar-EG"/>
        </w:rPr>
        <w:t xml:space="preserve"> and every Taghut must be avoided, indeed rejected and disbelieved in.</w:t>
      </w:r>
    </w:p>
    <w:p w14:paraId="238ACB2B" w14:textId="1EA0F2EF" w:rsidR="00733759" w:rsidRPr="00E86FDF" w:rsidRDefault="00733759" w:rsidP="00774CE9">
      <w:pPr>
        <w:spacing w:after="0"/>
        <w:rPr>
          <w:rFonts w:cs="Traditional Arabic"/>
          <w:lang w:bidi="ar-EG"/>
        </w:rPr>
      </w:pPr>
    </w:p>
    <w:p w14:paraId="1F948B26" w14:textId="084FC08A" w:rsidR="00733759" w:rsidRPr="00E86FDF" w:rsidRDefault="00733759" w:rsidP="00774CE9">
      <w:pPr>
        <w:spacing w:after="0"/>
        <w:rPr>
          <w:rFonts w:cs="Traditional Arabic"/>
          <w:lang w:bidi="ar-EG"/>
        </w:rPr>
      </w:pPr>
      <w:r w:rsidRPr="00E86FDF">
        <w:rPr>
          <w:rFonts w:cs="Traditional Arabic"/>
          <w:lang w:bidi="ar-EG"/>
        </w:rPr>
        <w:t xml:space="preserve">- Allah, </w:t>
      </w:r>
      <w:r w:rsidR="004D08E9" w:rsidRPr="00E86FDF">
        <w:rPr>
          <w:rFonts w:cs="Traditional Arabic"/>
          <w:lang w:bidi="ar-EG"/>
        </w:rPr>
        <w:t xml:space="preserve">sanctified are His names, said: </w:t>
      </w:r>
    </w:p>
    <w:p w14:paraId="769A1791" w14:textId="108700AD" w:rsidR="004D08E9" w:rsidRPr="00E86FDF" w:rsidRDefault="004D08E9" w:rsidP="00774CE9">
      <w:pPr>
        <w:spacing w:after="0"/>
        <w:rPr>
          <w:rFonts w:cs="Traditional Arabic"/>
          <w:lang w:bidi="ar-EG"/>
        </w:rPr>
      </w:pPr>
    </w:p>
    <w:p w14:paraId="2BC4FB16" w14:textId="77777777" w:rsidR="003B555D" w:rsidRPr="00E86FDF" w:rsidRDefault="003B555D" w:rsidP="003B555D">
      <w:pPr>
        <w:spacing w:after="0"/>
        <w:rPr>
          <w:rFonts w:cs="Traditional Arabic"/>
          <w:sz w:val="32"/>
          <w:szCs w:val="32"/>
          <w:rtl/>
          <w:lang w:bidi="ar-EG"/>
        </w:rPr>
      </w:pPr>
      <w:r w:rsidRPr="00E86FDF">
        <w:rPr>
          <w:rFonts w:cs="Traditional Arabic"/>
          <w:sz w:val="32"/>
          <w:szCs w:val="32"/>
          <w:rtl/>
          <w:lang w:bidi="ar-EG"/>
        </w:rPr>
        <w:t>لَا إِكْرَاهَ فِي الدِّينِ ۖ قَد تَّبَيَّنَ الرُّشْدُ مِنَ الْغَيِّ ۚ فَمَن يَكْفُرْ بِالطَّاغُوتِ وَيُؤْمِن بِاللَّـهِ فَقَدِ اسْتَمْسَكَ بِالْعُرْوَةِ الْوُثْقَىٰ لَا انفِصَامَ لَهَا ۗ وَاللَّـهُ سَمِيعٌ عَلِيمٌ اللَّـهُ وَلِيُّ الَّذِينَ آمَنُوا يُخْرِجُهُم مِّنَ الظُّلُمَاتِ إِلَى النُّورِ ۖ وَالَّذِينَ كَفَرُوا أَوْلِيَاؤُهُمُ الطَّاغُوتُ يُخْرِجُونَهُم مِّنَ النُّورِ إِلَى الظُّلُمَاتِ ۗ أُولَـٰئِكَ أَصْحَابُ النَّارِ ۖ هُمْ فِيهَا خَالِدُونَ</w:t>
      </w:r>
    </w:p>
    <w:p w14:paraId="3EE13A88" w14:textId="77777777" w:rsidR="003B555D" w:rsidRPr="00E86FDF" w:rsidRDefault="003B555D" w:rsidP="003B555D">
      <w:pPr>
        <w:spacing w:after="0"/>
        <w:rPr>
          <w:rFonts w:cs="Traditional Arabic"/>
          <w:lang w:bidi="ar-EG"/>
        </w:rPr>
      </w:pPr>
    </w:p>
    <w:p w14:paraId="618F4E71" w14:textId="77777777" w:rsidR="003B555D" w:rsidRPr="00E86FDF" w:rsidRDefault="003B555D" w:rsidP="003B555D">
      <w:pPr>
        <w:spacing w:after="0"/>
        <w:rPr>
          <w:rFonts w:cs="Traditional Arabic"/>
          <w:lang w:bidi="ar-EG"/>
        </w:rPr>
      </w:pPr>
      <w:r w:rsidRPr="00E86FDF">
        <w:rPr>
          <w:rFonts w:cs="Traditional Arabic"/>
          <w:lang w:bidi="ar-EG"/>
        </w:rPr>
        <w:t xml:space="preserve">There shall be no compulsion in [acceptance of] the religion. The right course has become clear from the wrong. So, whoever disbelieves in </w:t>
      </w:r>
      <w:r w:rsidRPr="00E86FDF">
        <w:rPr>
          <w:rFonts w:cs="Traditional Arabic"/>
          <w:b/>
          <w:bCs/>
          <w:lang w:bidi="ar-EG"/>
        </w:rPr>
        <w:t>Taghut</w:t>
      </w:r>
      <w:r w:rsidRPr="00E86FDF">
        <w:rPr>
          <w:rFonts w:cs="Traditional Arabic"/>
          <w:lang w:bidi="ar-EG"/>
        </w:rPr>
        <w:t xml:space="preserve"> and believes in Allah has grasped the most trustworthy (firmest) handhold with no break in it. And Allah is Hearing and Knowing. Allah is the ally of those who believe. He brings them out from darknesses into the light. And those who disbelieve, their allies are Taghut. They take them out of the light into darknesses. Those are the companions of the Fire; they will abide eternally therein (Al-Baqarah: 256-257).</w:t>
      </w:r>
    </w:p>
    <w:p w14:paraId="2631AF03" w14:textId="77777777" w:rsidR="004D08E9" w:rsidRPr="00E86FDF" w:rsidRDefault="004D08E9" w:rsidP="00774CE9">
      <w:pPr>
        <w:spacing w:after="0"/>
        <w:rPr>
          <w:rFonts w:cs="Traditional Arabic"/>
          <w:lang w:bidi="ar-EG"/>
        </w:rPr>
      </w:pPr>
    </w:p>
    <w:p w14:paraId="7773F09C" w14:textId="2B00F556" w:rsidR="00130494" w:rsidRPr="00E86FDF" w:rsidRDefault="000407D4" w:rsidP="00774CE9">
      <w:pPr>
        <w:spacing w:after="0"/>
        <w:rPr>
          <w:rFonts w:cs="Traditional Arabic"/>
          <w:lang w:bidi="ar-EG"/>
        </w:rPr>
      </w:pPr>
      <w:r w:rsidRPr="00E86FDF">
        <w:rPr>
          <w:rFonts w:cs="Traditional Arabic"/>
          <w:lang w:bidi="ar-EG"/>
        </w:rPr>
        <w:t>- And Allah, glorified be His names, said:</w:t>
      </w:r>
    </w:p>
    <w:p w14:paraId="50864B91" w14:textId="4B0DD40A" w:rsidR="00130494" w:rsidRPr="00E86FDF" w:rsidRDefault="00130494" w:rsidP="00774CE9">
      <w:pPr>
        <w:spacing w:after="0"/>
        <w:rPr>
          <w:rFonts w:cs="Traditional Arabic"/>
          <w:lang w:bidi="ar-EG"/>
        </w:rPr>
      </w:pPr>
    </w:p>
    <w:p w14:paraId="2EAC1B84" w14:textId="77777777" w:rsidR="000407D4" w:rsidRPr="00E86FDF" w:rsidRDefault="000407D4" w:rsidP="000407D4">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 xml:space="preserve">أَلَمْ تَرَ إِلَى الَّذِينَ يَزْعُمُونَ أَنَّهُمْ آمَنُوا بِمَا أُنزِلَ إِلَيْكَ وَمَا أُنزِلَ مِن قَبْلِكَ يُرِيدُونَ أَن يَتَحَاكَمُوا إِلَى الطَّاغُوتِ </w:t>
      </w:r>
      <w:r w:rsidRPr="00E86FDF">
        <w:rPr>
          <w:rFonts w:ascii="Traditional Arabic" w:hAnsi="Traditional Arabic" w:cs="Traditional Arabic"/>
          <w:b/>
          <w:bCs/>
          <w:sz w:val="32"/>
          <w:szCs w:val="32"/>
          <w:rtl/>
          <w:lang w:bidi="ar-EG"/>
        </w:rPr>
        <w:t>وَقَدْ أُمِرُوا أَن يَكْفُرُوا بِهِ</w:t>
      </w:r>
      <w:r w:rsidRPr="00E86FDF">
        <w:rPr>
          <w:rFonts w:ascii="Traditional Arabic" w:hAnsi="Traditional Arabic" w:cs="Traditional Arabic"/>
          <w:sz w:val="32"/>
          <w:szCs w:val="32"/>
          <w:rtl/>
          <w:lang w:bidi="ar-EG"/>
        </w:rPr>
        <w:t xml:space="preserve"> وَيُرِيدُ الشَّيْطَانُ أَن يُضِلَّهُمْ ضَلَالًا بَعِيدًا</w:t>
      </w:r>
    </w:p>
    <w:p w14:paraId="1BA86555" w14:textId="77777777" w:rsidR="000407D4" w:rsidRPr="00E86FDF" w:rsidRDefault="000407D4" w:rsidP="000407D4">
      <w:pPr>
        <w:spacing w:after="0"/>
        <w:rPr>
          <w:lang w:bidi="ar-EG"/>
        </w:rPr>
      </w:pPr>
      <w:r w:rsidRPr="00E86FDF">
        <w:rPr>
          <w:lang w:bidi="ar-EG"/>
        </w:rPr>
        <w:t xml:space="preserve">Have you not seen those who claim to have believed in what was revealed to you, [O Muhammad], and what was revealed before you? They wish to refer legislation to Taghut (false judges etc.), while </w:t>
      </w:r>
      <w:r w:rsidRPr="00E86FDF">
        <w:rPr>
          <w:b/>
          <w:bCs/>
          <w:lang w:bidi="ar-EG"/>
        </w:rPr>
        <w:t>they were commanded to disbelieve in it</w:t>
      </w:r>
      <w:r w:rsidRPr="00E86FDF">
        <w:rPr>
          <w:lang w:bidi="ar-EG"/>
        </w:rPr>
        <w:t>; and Shaytan wishes to lead them far astray (An-</w:t>
      </w:r>
      <w:proofErr w:type="spellStart"/>
      <w:r w:rsidRPr="00E86FDF">
        <w:rPr>
          <w:lang w:bidi="ar-EG"/>
        </w:rPr>
        <w:t>Nisa</w:t>
      </w:r>
      <w:proofErr w:type="spellEnd"/>
      <w:r w:rsidRPr="00E86FDF">
        <w:rPr>
          <w:lang w:bidi="ar-EG"/>
        </w:rPr>
        <w:t>’: 60).</w:t>
      </w:r>
    </w:p>
    <w:p w14:paraId="6C8C5FB8" w14:textId="6040F8BF" w:rsidR="00130494" w:rsidRPr="00E86FDF" w:rsidRDefault="00130494" w:rsidP="00774CE9">
      <w:pPr>
        <w:spacing w:after="0"/>
        <w:rPr>
          <w:rFonts w:cs="Traditional Arabic"/>
          <w:lang w:bidi="ar-EG"/>
        </w:rPr>
      </w:pPr>
    </w:p>
    <w:p w14:paraId="3793AE99" w14:textId="21A42876" w:rsidR="00130494" w:rsidRPr="00E86FDF" w:rsidRDefault="004A0AF9" w:rsidP="00774CE9">
      <w:pPr>
        <w:spacing w:after="0"/>
        <w:rPr>
          <w:rFonts w:cs="Traditional Arabic"/>
          <w:lang w:bidi="ar-EG"/>
        </w:rPr>
      </w:pPr>
      <w:r w:rsidRPr="00E86FDF">
        <w:rPr>
          <w:rFonts w:cs="Traditional Arabic"/>
          <w:lang w:bidi="ar-EG"/>
        </w:rPr>
        <w:t>- And He</w:t>
      </w:r>
      <w:r w:rsidR="00FF6AAC" w:rsidRPr="00E86FDF">
        <w:rPr>
          <w:rFonts w:cs="Traditional Arabic"/>
          <w:lang w:bidi="ar-EG"/>
        </w:rPr>
        <w:t>, may His mention be glorified,</w:t>
      </w:r>
      <w:r w:rsidRPr="00E86FDF">
        <w:rPr>
          <w:rFonts w:cs="Traditional Arabic"/>
          <w:lang w:bidi="ar-EG"/>
        </w:rPr>
        <w:t xml:space="preserve"> said:</w:t>
      </w:r>
    </w:p>
    <w:p w14:paraId="31B1089D" w14:textId="6FA44F64" w:rsidR="00FF6AAC" w:rsidRPr="00E86FDF" w:rsidRDefault="00FF6AAC" w:rsidP="00774CE9">
      <w:pPr>
        <w:spacing w:after="0"/>
        <w:rPr>
          <w:rFonts w:cs="Traditional Arabic"/>
          <w:lang w:bidi="ar-EG"/>
        </w:rPr>
      </w:pPr>
    </w:p>
    <w:p w14:paraId="0D869FCD" w14:textId="678B1F1B" w:rsidR="00FF6AAC" w:rsidRPr="00E86FDF" w:rsidRDefault="00EB740E" w:rsidP="00774CE9">
      <w:pPr>
        <w:spacing w:after="0"/>
        <w:rPr>
          <w:rFonts w:cs="Traditional Arabic"/>
          <w:sz w:val="32"/>
          <w:szCs w:val="32"/>
          <w:lang w:bidi="ar-EG"/>
        </w:rPr>
      </w:pPr>
      <w:r w:rsidRPr="00E86FDF">
        <w:rPr>
          <w:rFonts w:cs="Traditional Arabic"/>
          <w:sz w:val="32"/>
          <w:szCs w:val="32"/>
          <w:rtl/>
          <w:lang w:bidi="ar-EG"/>
        </w:rPr>
        <w:t>وَالَّذِينَ اجْتَنَبُوا الطَّاغُوتَ أَن يَعْبُدُوهَا</w:t>
      </w:r>
    </w:p>
    <w:p w14:paraId="0CE3C97D" w14:textId="3EEBF179" w:rsidR="00FF6AAC" w:rsidRPr="00E86FDF" w:rsidRDefault="00AD708A" w:rsidP="00774CE9">
      <w:pPr>
        <w:spacing w:after="0"/>
        <w:rPr>
          <w:rFonts w:cs="Traditional Arabic"/>
          <w:lang w:bidi="ar-EG"/>
        </w:rPr>
      </w:pPr>
      <w:r w:rsidRPr="00E86FDF">
        <w:rPr>
          <w:rFonts w:cs="Traditional Arabic"/>
          <w:lang w:bidi="ar-EG"/>
        </w:rPr>
        <w:t>Those who avoid At-Taghut (false deities) by not worshipping them (Az-</w:t>
      </w:r>
      <w:proofErr w:type="spellStart"/>
      <w:r w:rsidRPr="00E86FDF">
        <w:rPr>
          <w:rFonts w:cs="Traditional Arabic"/>
          <w:lang w:bidi="ar-EG"/>
        </w:rPr>
        <w:t>Zumar</w:t>
      </w:r>
      <w:proofErr w:type="spellEnd"/>
      <w:r w:rsidRPr="00E86FDF">
        <w:rPr>
          <w:rFonts w:cs="Traditional Arabic"/>
          <w:lang w:bidi="ar-EG"/>
        </w:rPr>
        <w:t>: 17).</w:t>
      </w:r>
    </w:p>
    <w:p w14:paraId="644504F1" w14:textId="46DB8713" w:rsidR="00FF6AAC" w:rsidRPr="00E86FDF" w:rsidRDefault="00FF6AAC" w:rsidP="00774CE9">
      <w:pPr>
        <w:spacing w:after="0"/>
        <w:rPr>
          <w:rFonts w:cs="Traditional Arabic"/>
          <w:lang w:bidi="ar-EG"/>
        </w:rPr>
      </w:pPr>
    </w:p>
    <w:p w14:paraId="6ED9CD40" w14:textId="433B2CDF" w:rsidR="00FF6AAC" w:rsidRPr="00E86FDF" w:rsidRDefault="00412A51" w:rsidP="00774CE9">
      <w:pPr>
        <w:spacing w:after="0"/>
        <w:rPr>
          <w:rFonts w:cs="Traditional Arabic"/>
          <w:lang w:bidi="ar-EG"/>
        </w:rPr>
      </w:pPr>
      <w:r w:rsidRPr="00E86FDF">
        <w:rPr>
          <w:rFonts w:cs="Traditional Arabic"/>
          <w:lang w:bidi="ar-EG"/>
        </w:rPr>
        <w:t>And it is because the Messenger (saw)</w:t>
      </w:r>
      <w:r w:rsidR="00260306" w:rsidRPr="00E86FDF">
        <w:rPr>
          <w:rFonts w:cs="Traditional Arabic"/>
          <w:lang w:bidi="ar-EG"/>
        </w:rPr>
        <w:t xml:space="preserve"> said</w:t>
      </w:r>
      <w:r w:rsidRPr="00E86FDF">
        <w:rPr>
          <w:rFonts w:cs="Traditional Arabic"/>
          <w:lang w:bidi="ar-EG"/>
        </w:rPr>
        <w:t>:</w:t>
      </w:r>
    </w:p>
    <w:p w14:paraId="168CE0C1" w14:textId="359713E5" w:rsidR="00412A51" w:rsidRPr="00E86FDF" w:rsidRDefault="00412A51" w:rsidP="00774CE9">
      <w:pPr>
        <w:spacing w:after="0"/>
        <w:rPr>
          <w:rFonts w:cs="Traditional Arabic"/>
          <w:lang w:bidi="ar-EG"/>
        </w:rPr>
      </w:pPr>
    </w:p>
    <w:p w14:paraId="7FE3127A" w14:textId="3A814BDE" w:rsidR="00412A51" w:rsidRPr="00E86FDF" w:rsidRDefault="001411BC" w:rsidP="00774CE9">
      <w:pPr>
        <w:spacing w:after="0"/>
        <w:rPr>
          <w:rFonts w:cs="Traditional Arabic"/>
          <w:sz w:val="32"/>
          <w:szCs w:val="32"/>
          <w:rtl/>
          <w:lang w:bidi="ar-EG"/>
        </w:rPr>
      </w:pPr>
      <w:r w:rsidRPr="00E86FDF">
        <w:rPr>
          <w:rFonts w:cs="Traditional Arabic"/>
          <w:sz w:val="32"/>
          <w:szCs w:val="32"/>
          <w:rtl/>
          <w:lang w:bidi="ar-EG"/>
        </w:rPr>
        <w:t xml:space="preserve">مَنْ أَحْدَثَ فِي </w:t>
      </w:r>
      <w:bookmarkStart w:id="22" w:name="_Hlk66622019"/>
      <w:r w:rsidRPr="00E86FDF">
        <w:rPr>
          <w:rFonts w:cs="Traditional Arabic"/>
          <w:sz w:val="32"/>
          <w:szCs w:val="32"/>
          <w:rtl/>
          <w:lang w:bidi="ar-EG"/>
        </w:rPr>
        <w:t xml:space="preserve">أَمْرِنَا </w:t>
      </w:r>
      <w:bookmarkEnd w:id="22"/>
      <w:r w:rsidRPr="00E86FDF">
        <w:rPr>
          <w:rFonts w:cs="Traditional Arabic"/>
          <w:sz w:val="32"/>
          <w:szCs w:val="32"/>
          <w:rtl/>
          <w:lang w:bidi="ar-EG"/>
        </w:rPr>
        <w:t>هَذَا مَا لَيْسَ مِنْهُ فَهُوَ رَدٌّ</w:t>
      </w:r>
    </w:p>
    <w:p w14:paraId="6C843816" w14:textId="50354216" w:rsidR="00FF6AAC" w:rsidRPr="00E86FDF" w:rsidRDefault="00194281" w:rsidP="00774CE9">
      <w:pPr>
        <w:spacing w:after="0"/>
        <w:rPr>
          <w:rFonts w:cs="Traditional Arabic"/>
          <w:lang w:bidi="ar-EG"/>
        </w:rPr>
      </w:pPr>
      <w:bookmarkStart w:id="23" w:name="_Hlk66622096"/>
      <w:r w:rsidRPr="00E86FDF">
        <w:rPr>
          <w:rFonts w:cs="Traditional Arabic"/>
          <w:lang w:bidi="ar-EG"/>
        </w:rPr>
        <w:t xml:space="preserve">If anyone introduces into this affair of ours </w:t>
      </w:r>
      <w:bookmarkEnd w:id="23"/>
      <w:r w:rsidRPr="00E86FDF">
        <w:rPr>
          <w:rFonts w:cs="Traditional Arabic"/>
          <w:lang w:bidi="ar-EG"/>
        </w:rPr>
        <w:t>anything which does not belong to it, it is rejected</w:t>
      </w:r>
      <w:r w:rsidR="00260306" w:rsidRPr="00E86FDF">
        <w:rPr>
          <w:rFonts w:cs="Traditional Arabic"/>
          <w:lang w:bidi="ar-EG"/>
        </w:rPr>
        <w:t>.</w:t>
      </w:r>
    </w:p>
    <w:p w14:paraId="715F274A" w14:textId="6A7335B8" w:rsidR="00FF6AAC" w:rsidRPr="00E86FDF" w:rsidRDefault="00FF6AAC" w:rsidP="00774CE9">
      <w:pPr>
        <w:spacing w:after="0"/>
        <w:rPr>
          <w:rFonts w:cs="Traditional Arabic"/>
          <w:lang w:bidi="ar-EG"/>
        </w:rPr>
      </w:pPr>
    </w:p>
    <w:p w14:paraId="60E0CD27" w14:textId="5FFD611D" w:rsidR="00FF6AAC" w:rsidRPr="00E86FDF" w:rsidRDefault="00260306" w:rsidP="00774CE9">
      <w:pPr>
        <w:spacing w:after="0"/>
        <w:rPr>
          <w:rFonts w:cs="Traditional Arabic"/>
          <w:lang w:bidi="ar-EG"/>
        </w:rPr>
      </w:pPr>
      <w:r w:rsidRPr="00E86FDF">
        <w:rPr>
          <w:rFonts w:cs="Traditional Arabic"/>
          <w:lang w:bidi="ar-EG"/>
        </w:rPr>
        <w:t xml:space="preserve">This statement indicates by way of clear indication that the matter which is not rejected is </w:t>
      </w:r>
      <w:r w:rsidR="00376DC1" w:rsidRPr="00E86FDF">
        <w:rPr>
          <w:rFonts w:cs="Traditional Arabic"/>
          <w:lang w:bidi="ar-EG"/>
        </w:rPr>
        <w:t>that which</w:t>
      </w:r>
      <w:r w:rsidRPr="00E86FDF">
        <w:rPr>
          <w:rFonts w:cs="Traditional Arabic"/>
          <w:lang w:bidi="ar-EG"/>
        </w:rPr>
        <w:t xml:space="preserve"> is from Islam</w:t>
      </w:r>
      <w:r w:rsidR="00376DC1" w:rsidRPr="00E86FDF">
        <w:rPr>
          <w:rFonts w:cs="Traditional Arabic"/>
          <w:lang w:bidi="ar-EG"/>
        </w:rPr>
        <w:t xml:space="preserve"> and the opposi</w:t>
      </w:r>
      <w:r w:rsidR="00DD7756" w:rsidRPr="00E86FDF">
        <w:rPr>
          <w:rFonts w:cs="Traditional Arabic"/>
          <w:lang w:bidi="ar-EG"/>
        </w:rPr>
        <w:t>te understanding (</w:t>
      </w:r>
      <w:proofErr w:type="spellStart"/>
      <w:r w:rsidR="00DD7756" w:rsidRPr="00E86FDF">
        <w:rPr>
          <w:rFonts w:cs="Traditional Arabic"/>
          <w:lang w:bidi="ar-EG"/>
        </w:rPr>
        <w:t>Mafhum</w:t>
      </w:r>
      <w:proofErr w:type="spellEnd"/>
      <w:r w:rsidR="00DD7756" w:rsidRPr="00E86FDF">
        <w:rPr>
          <w:rFonts w:cs="Traditional Arabic"/>
          <w:lang w:bidi="ar-EG"/>
        </w:rPr>
        <w:t xml:space="preserve"> Al-</w:t>
      </w:r>
      <w:proofErr w:type="spellStart"/>
      <w:r w:rsidR="00DD7756" w:rsidRPr="00E86FDF">
        <w:rPr>
          <w:rFonts w:cs="Traditional Arabic"/>
          <w:lang w:bidi="ar-EG"/>
        </w:rPr>
        <w:t>Mukhalafah</w:t>
      </w:r>
      <w:proofErr w:type="spellEnd"/>
      <w:r w:rsidR="00DD7756" w:rsidRPr="00E86FDF">
        <w:rPr>
          <w:rFonts w:cs="Traditional Arabic"/>
          <w:lang w:bidi="ar-EG"/>
        </w:rPr>
        <w:t xml:space="preserve">) here dictates that </w:t>
      </w:r>
      <w:r w:rsidR="00DD7756" w:rsidRPr="00E86FDF">
        <w:rPr>
          <w:rFonts w:cs="Traditional Arabic"/>
          <w:lang w:bidi="ar-EG"/>
        </w:rPr>
        <w:lastRenderedPageBreak/>
        <w:t xml:space="preserve">everything that </w:t>
      </w:r>
      <w:r w:rsidR="00AE305D" w:rsidRPr="00E86FDF">
        <w:rPr>
          <w:rFonts w:cs="Traditional Arabic"/>
          <w:lang w:bidi="ar-EG"/>
        </w:rPr>
        <w:t xml:space="preserve">is not from Islam, like </w:t>
      </w:r>
      <w:r w:rsidR="0004689B" w:rsidRPr="00E86FDF">
        <w:rPr>
          <w:rFonts w:cs="Traditional Arabic"/>
          <w:lang w:bidi="ar-EG"/>
        </w:rPr>
        <w:t xml:space="preserve">if it was from </w:t>
      </w:r>
      <w:r w:rsidR="00AE305D" w:rsidRPr="00E86FDF">
        <w:rPr>
          <w:rFonts w:cs="Traditional Arabic"/>
          <w:lang w:bidi="ar-EG"/>
        </w:rPr>
        <w:t>socialism, capitalism, democracy</w:t>
      </w:r>
      <w:r w:rsidR="00EE5231" w:rsidRPr="00E86FDF">
        <w:rPr>
          <w:rFonts w:cs="Traditional Arabic"/>
          <w:lang w:bidi="ar-EG"/>
        </w:rPr>
        <w:t xml:space="preserve">, nationalistic and tribal </w:t>
      </w:r>
      <w:r w:rsidR="0012216D" w:rsidRPr="00E86FDF">
        <w:rPr>
          <w:rFonts w:cs="Traditional Arabic"/>
          <w:lang w:bidi="ar-EG"/>
        </w:rPr>
        <w:t>traditions and what has been named “</w:t>
      </w:r>
      <w:r w:rsidR="0012216D" w:rsidRPr="00E86FDF">
        <w:rPr>
          <w:rFonts w:cs="Traditional Arabic"/>
          <w:b/>
          <w:bCs/>
          <w:lang w:bidi="ar-EG"/>
        </w:rPr>
        <w:t xml:space="preserve">civilisational </w:t>
      </w:r>
      <w:r w:rsidR="00031D84" w:rsidRPr="00E86FDF">
        <w:rPr>
          <w:rFonts w:cs="Traditional Arabic"/>
          <w:b/>
          <w:bCs/>
          <w:lang w:bidi="ar-EG"/>
        </w:rPr>
        <w:t>particularities</w:t>
      </w:r>
      <w:r w:rsidR="00031D84" w:rsidRPr="00E86FDF">
        <w:rPr>
          <w:rFonts w:cs="Traditional Arabic"/>
          <w:lang w:bidi="ar-EG"/>
        </w:rPr>
        <w:t>” and so on</w:t>
      </w:r>
      <w:r w:rsidR="0004689B" w:rsidRPr="00E86FDF">
        <w:rPr>
          <w:rFonts w:cs="Traditional Arabic"/>
          <w:lang w:bidi="ar-EG"/>
        </w:rPr>
        <w:t xml:space="preserve">. </w:t>
      </w:r>
      <w:r w:rsidR="00D9799C" w:rsidRPr="00E86FDF">
        <w:rPr>
          <w:rFonts w:cs="Traditional Arabic"/>
          <w:lang w:bidi="ar-EG"/>
        </w:rPr>
        <w:t xml:space="preserve">That is because it is from Kufr (disbelief) and must therefore be rejected </w:t>
      </w:r>
      <w:r w:rsidR="00240707" w:rsidRPr="00E86FDF">
        <w:rPr>
          <w:rFonts w:cs="Traditional Arabic"/>
          <w:lang w:bidi="ar-EG"/>
        </w:rPr>
        <w:t>and not be adhered to because it is Haram. This well-known Sahih Hadith is</w:t>
      </w:r>
      <w:r w:rsidR="003701D4" w:rsidRPr="00E86FDF">
        <w:rPr>
          <w:rFonts w:cs="Traditional Arabic"/>
          <w:lang w:bidi="ar-EG"/>
        </w:rPr>
        <w:t xml:space="preserve"> one of the Hadith pillars</w:t>
      </w:r>
      <w:r w:rsidR="00FF7126" w:rsidRPr="00E86FDF">
        <w:rPr>
          <w:rFonts w:cs="Traditional Arabic"/>
          <w:lang w:bidi="ar-EG"/>
        </w:rPr>
        <w:t>, from the pillars of the Sharee’ah, due to the great number of rulings that fall under it</w:t>
      </w:r>
      <w:r w:rsidR="00727315" w:rsidRPr="00E86FDF">
        <w:rPr>
          <w:rFonts w:cs="Traditional Arabic"/>
          <w:lang w:bidi="ar-EG"/>
        </w:rPr>
        <w:t xml:space="preserve"> and because it </w:t>
      </w:r>
      <w:r w:rsidR="003734AE" w:rsidRPr="00E86FDF">
        <w:rPr>
          <w:rFonts w:cs="Traditional Arabic"/>
          <w:lang w:bidi="ar-EG"/>
        </w:rPr>
        <w:t>represents</w:t>
      </w:r>
      <w:r w:rsidR="00727315" w:rsidRPr="00E86FDF">
        <w:rPr>
          <w:rFonts w:cs="Traditional Arabic"/>
          <w:lang w:bidi="ar-EG"/>
        </w:rPr>
        <w:t xml:space="preserve"> a pillar </w:t>
      </w:r>
      <w:r w:rsidR="005E05D2" w:rsidRPr="00E86FDF">
        <w:rPr>
          <w:rFonts w:cs="Traditional Arabic"/>
          <w:lang w:bidi="ar-EG"/>
        </w:rPr>
        <w:t>in respect to making Islam the measure for the Halal and the Haram (lawful and unlawful)</w:t>
      </w:r>
      <w:r w:rsidR="00025612" w:rsidRPr="00E86FDF">
        <w:rPr>
          <w:rFonts w:cs="Traditional Arabic"/>
          <w:lang w:bidi="ar-EG"/>
        </w:rPr>
        <w:t xml:space="preserve">. It is as if Islam is a mirror which </w:t>
      </w:r>
      <w:proofErr w:type="gramStart"/>
      <w:r w:rsidR="00025612" w:rsidRPr="00E86FDF">
        <w:rPr>
          <w:rFonts w:cs="Traditional Arabic"/>
          <w:lang w:bidi="ar-EG"/>
        </w:rPr>
        <w:t>all of</w:t>
      </w:r>
      <w:proofErr w:type="gramEnd"/>
      <w:r w:rsidR="00025612" w:rsidRPr="00E86FDF">
        <w:rPr>
          <w:rFonts w:cs="Traditional Arabic"/>
          <w:lang w:bidi="ar-EG"/>
        </w:rPr>
        <w:t xml:space="preserve"> the </w:t>
      </w:r>
      <w:r w:rsidR="004462F3" w:rsidRPr="00E86FDF">
        <w:rPr>
          <w:rFonts w:cs="Traditional Arabic"/>
          <w:lang w:bidi="ar-EG"/>
        </w:rPr>
        <w:t xml:space="preserve">intellectual and deduced laws and actions are </w:t>
      </w:r>
      <w:r w:rsidR="004B66AF" w:rsidRPr="00E86FDF">
        <w:rPr>
          <w:rFonts w:cs="Traditional Arabic"/>
          <w:lang w:bidi="ar-EG"/>
        </w:rPr>
        <w:t>presented</w:t>
      </w:r>
      <w:r w:rsidR="004462F3" w:rsidRPr="00E86FDF">
        <w:rPr>
          <w:rFonts w:cs="Traditional Arabic"/>
          <w:lang w:bidi="ar-EG"/>
        </w:rPr>
        <w:t xml:space="preserve"> to</w:t>
      </w:r>
      <w:r w:rsidR="003A3B34" w:rsidRPr="00E86FDF">
        <w:rPr>
          <w:rFonts w:cs="Traditional Arabic"/>
          <w:lang w:bidi="ar-EG"/>
        </w:rPr>
        <w:t xml:space="preserve">. Then </w:t>
      </w:r>
      <w:r w:rsidR="006F0791" w:rsidRPr="00E86FDF">
        <w:rPr>
          <w:rFonts w:cs="Traditional Arabic"/>
          <w:lang w:bidi="ar-EG"/>
        </w:rPr>
        <w:t xml:space="preserve">the Ummah adheres to those </w:t>
      </w:r>
      <w:r w:rsidR="00945991" w:rsidRPr="00E86FDF">
        <w:rPr>
          <w:rFonts w:cs="Traditional Arabic"/>
          <w:lang w:bidi="ar-EG"/>
        </w:rPr>
        <w:t>of</w:t>
      </w:r>
      <w:r w:rsidR="006F0791" w:rsidRPr="00E86FDF">
        <w:rPr>
          <w:rFonts w:cs="Traditional Arabic"/>
          <w:lang w:bidi="ar-EG"/>
        </w:rPr>
        <w:t xml:space="preserve"> them which </w:t>
      </w:r>
      <w:r w:rsidR="00E01E57" w:rsidRPr="00E86FDF">
        <w:rPr>
          <w:rFonts w:cs="Traditional Arabic"/>
          <w:lang w:bidi="ar-EG"/>
        </w:rPr>
        <w:t>are</w:t>
      </w:r>
      <w:r w:rsidR="006F0791" w:rsidRPr="00E86FDF">
        <w:rPr>
          <w:rFonts w:cs="Traditional Arabic"/>
          <w:lang w:bidi="ar-EG"/>
        </w:rPr>
        <w:t xml:space="preserve"> </w:t>
      </w:r>
      <w:r w:rsidR="00945991" w:rsidRPr="00E86FDF">
        <w:rPr>
          <w:rFonts w:cs="Traditional Arabic"/>
          <w:lang w:bidi="ar-EG"/>
        </w:rPr>
        <w:t xml:space="preserve">from </w:t>
      </w:r>
      <w:r w:rsidR="003A3B34" w:rsidRPr="00E86FDF">
        <w:rPr>
          <w:rFonts w:cs="Traditional Arabic"/>
          <w:lang w:bidi="ar-EG"/>
        </w:rPr>
        <w:t>Islam</w:t>
      </w:r>
      <w:r w:rsidR="000A7061" w:rsidRPr="00E86FDF">
        <w:rPr>
          <w:rFonts w:cs="Traditional Arabic"/>
          <w:lang w:bidi="ar-EG"/>
        </w:rPr>
        <w:t xml:space="preserve">, </w:t>
      </w:r>
      <w:r w:rsidR="00FC29A4" w:rsidRPr="00E86FDF">
        <w:rPr>
          <w:rFonts w:cs="Traditional Arabic"/>
          <w:lang w:bidi="ar-EG"/>
        </w:rPr>
        <w:t>and</w:t>
      </w:r>
      <w:r w:rsidR="006F0791" w:rsidRPr="00E86FDF">
        <w:rPr>
          <w:rFonts w:cs="Traditional Arabic"/>
          <w:lang w:bidi="ar-EG"/>
        </w:rPr>
        <w:t xml:space="preserve"> disbelieves in</w:t>
      </w:r>
      <w:r w:rsidR="000A7061" w:rsidRPr="00E86FDF">
        <w:rPr>
          <w:rFonts w:cs="Traditional Arabic"/>
          <w:lang w:bidi="ar-EG"/>
        </w:rPr>
        <w:t xml:space="preserve"> </w:t>
      </w:r>
      <w:r w:rsidR="00E01E57" w:rsidRPr="00E86FDF">
        <w:rPr>
          <w:rFonts w:cs="Traditional Arabic"/>
          <w:lang w:bidi="ar-EG"/>
        </w:rPr>
        <w:t xml:space="preserve">that which is </w:t>
      </w:r>
      <w:r w:rsidR="00FC29A4" w:rsidRPr="00E86FDF">
        <w:rPr>
          <w:rFonts w:cs="Traditional Arabic"/>
          <w:lang w:bidi="ar-EG"/>
        </w:rPr>
        <w:t>not from</w:t>
      </w:r>
      <w:r w:rsidR="00E01E57" w:rsidRPr="00E86FDF">
        <w:rPr>
          <w:rFonts w:cs="Traditional Arabic"/>
          <w:lang w:bidi="ar-EG"/>
        </w:rPr>
        <w:t xml:space="preserve"> Islam</w:t>
      </w:r>
      <w:r w:rsidR="00FC29A4" w:rsidRPr="00E86FDF">
        <w:rPr>
          <w:rFonts w:cs="Traditional Arabic"/>
          <w:lang w:bidi="ar-EG"/>
        </w:rPr>
        <w:t>, whilst the one who adheres to that is sinful!</w:t>
      </w:r>
    </w:p>
    <w:p w14:paraId="168389E7" w14:textId="4F4E19C4" w:rsidR="00164E59" w:rsidRPr="00E86FDF" w:rsidRDefault="00164E59" w:rsidP="00774CE9">
      <w:pPr>
        <w:spacing w:after="0"/>
        <w:rPr>
          <w:rFonts w:cs="Traditional Arabic"/>
          <w:lang w:bidi="ar-EG"/>
        </w:rPr>
      </w:pPr>
    </w:p>
    <w:p w14:paraId="023F4C8C" w14:textId="6B0D64A5" w:rsidR="00164E59" w:rsidRPr="00E86FDF" w:rsidRDefault="00FF337A" w:rsidP="00774CE9">
      <w:pPr>
        <w:spacing w:after="0"/>
        <w:rPr>
          <w:rFonts w:cs="Traditional Arabic"/>
          <w:lang w:bidi="ar-EG"/>
        </w:rPr>
      </w:pPr>
      <w:r w:rsidRPr="00E86FDF">
        <w:rPr>
          <w:rFonts w:cs="Traditional Arabic"/>
          <w:lang w:bidi="ar-EG"/>
        </w:rPr>
        <w:t xml:space="preserve">As such, all solutions </w:t>
      </w:r>
      <w:r w:rsidR="000A5AEC" w:rsidRPr="00E86FDF">
        <w:rPr>
          <w:rFonts w:cs="Traditional Arabic"/>
          <w:lang w:bidi="ar-EG"/>
        </w:rPr>
        <w:t>that do not emanate from the</w:t>
      </w:r>
      <w:r w:rsidR="00063477" w:rsidRPr="00E86FDF">
        <w:rPr>
          <w:rFonts w:cs="Traditional Arabic"/>
          <w:lang w:bidi="ar-EG"/>
        </w:rPr>
        <w:t xml:space="preserve"> Islamic Aqeedah </w:t>
      </w:r>
      <w:r w:rsidR="000A5AEC" w:rsidRPr="00E86FDF">
        <w:rPr>
          <w:rFonts w:cs="Traditional Arabic"/>
          <w:lang w:bidi="ar-EG"/>
        </w:rPr>
        <w:t>as the</w:t>
      </w:r>
      <w:r w:rsidR="007C6DFD" w:rsidRPr="00E86FDF">
        <w:rPr>
          <w:rFonts w:cs="Traditional Arabic"/>
          <w:lang w:bidi="ar-EG"/>
        </w:rPr>
        <w:t>ir</w:t>
      </w:r>
      <w:r w:rsidR="000A5AEC" w:rsidRPr="00E86FDF">
        <w:rPr>
          <w:rFonts w:cs="Traditional Arabic"/>
          <w:lang w:bidi="ar-EG"/>
        </w:rPr>
        <w:t xml:space="preserve"> basis </w:t>
      </w:r>
      <w:r w:rsidR="007C6DFD" w:rsidRPr="00E86FDF">
        <w:rPr>
          <w:rFonts w:cs="Traditional Arabic"/>
          <w:lang w:bidi="ar-EG"/>
        </w:rPr>
        <w:t>are disbelief and must be rejected</w:t>
      </w:r>
      <w:r w:rsidR="00C37D41" w:rsidRPr="00E86FDF">
        <w:rPr>
          <w:rFonts w:cs="Traditional Arabic"/>
          <w:lang w:bidi="ar-EG"/>
        </w:rPr>
        <w:t xml:space="preserve"> and not adhered to</w:t>
      </w:r>
      <w:r w:rsidR="006D119F" w:rsidRPr="00E86FDF">
        <w:rPr>
          <w:rFonts w:cs="Traditional Arabic"/>
          <w:lang w:bidi="ar-EG"/>
        </w:rPr>
        <w:t xml:space="preserve">, as </w:t>
      </w:r>
      <w:r w:rsidR="00C37D41" w:rsidRPr="00E86FDF">
        <w:rPr>
          <w:rFonts w:cs="Traditional Arabic"/>
          <w:lang w:bidi="ar-EG"/>
        </w:rPr>
        <w:t>they are not what Muhammad (saw) came with</w:t>
      </w:r>
      <w:r w:rsidR="006D119F" w:rsidRPr="00E86FDF">
        <w:rPr>
          <w:rFonts w:cs="Traditional Arabic"/>
          <w:lang w:bidi="ar-EG"/>
        </w:rPr>
        <w:t>. That is because the intended meaning of his statement (saw)</w:t>
      </w:r>
      <w:r w:rsidR="00F75EFD" w:rsidRPr="00E86FDF">
        <w:rPr>
          <w:rFonts w:cs="Traditional Arabic"/>
          <w:lang w:bidi="ar-EG"/>
        </w:rPr>
        <w:t xml:space="preserve"> “</w:t>
      </w:r>
      <w:r w:rsidR="00F75EFD" w:rsidRPr="00E86FDF">
        <w:rPr>
          <w:rFonts w:cs="Traditional Arabic"/>
          <w:rtl/>
          <w:lang w:bidi="ar-EG"/>
        </w:rPr>
        <w:t>أَمْرِنَا</w:t>
      </w:r>
      <w:r w:rsidR="00F75EFD" w:rsidRPr="00E86FDF">
        <w:rPr>
          <w:rFonts w:cs="Traditional Arabic"/>
          <w:lang w:bidi="ar-EG"/>
        </w:rPr>
        <w:t xml:space="preserve">” </w:t>
      </w:r>
      <w:r w:rsidR="00AF040E" w:rsidRPr="00E86FDF">
        <w:rPr>
          <w:rFonts w:cs="Traditional Arabic"/>
          <w:lang w:bidi="ar-EG"/>
        </w:rPr>
        <w:t>(our affair)</w:t>
      </w:r>
      <w:r w:rsidR="007C0B01" w:rsidRPr="00E86FDF">
        <w:rPr>
          <w:rFonts w:cs="Traditional Arabic"/>
          <w:lang w:bidi="ar-EG"/>
        </w:rPr>
        <w:t>,</w:t>
      </w:r>
      <w:r w:rsidR="00E27240" w:rsidRPr="00E86FDF">
        <w:rPr>
          <w:rFonts w:cs="Traditional Arabic"/>
          <w:lang w:bidi="ar-EG"/>
        </w:rPr>
        <w:t xml:space="preserve"> in the Hadith “</w:t>
      </w:r>
      <w:r w:rsidR="00E27240" w:rsidRPr="00E86FDF">
        <w:rPr>
          <w:rFonts w:cs="Traditional Arabic"/>
          <w:rtl/>
          <w:lang w:bidi="ar-EG"/>
        </w:rPr>
        <w:t>مَنْ أَحْدَثَ فِي أَمْرِنَا</w:t>
      </w:r>
      <w:r w:rsidR="00E27240" w:rsidRPr="00E86FDF">
        <w:rPr>
          <w:rFonts w:cs="Traditional Arabic"/>
          <w:lang w:bidi="ar-EG"/>
        </w:rPr>
        <w:t>” (</w:t>
      </w:r>
      <w:r w:rsidR="00E27240" w:rsidRPr="00E86FDF">
        <w:rPr>
          <w:rFonts w:cs="Traditional Arabic"/>
          <w:b/>
          <w:bCs/>
          <w:lang w:bidi="ar-EG"/>
        </w:rPr>
        <w:t>If anyone introduces into our affair</w:t>
      </w:r>
      <w:r w:rsidR="00E27240" w:rsidRPr="00E86FDF">
        <w:rPr>
          <w:rFonts w:cs="Traditional Arabic"/>
          <w:lang w:bidi="ar-EG"/>
        </w:rPr>
        <w:t xml:space="preserve">) </w:t>
      </w:r>
      <w:r w:rsidR="007C35F0" w:rsidRPr="00E86FDF">
        <w:rPr>
          <w:rFonts w:cs="Traditional Arabic"/>
          <w:lang w:bidi="ar-EG"/>
        </w:rPr>
        <w:t xml:space="preserve">is Islam </w:t>
      </w:r>
      <w:proofErr w:type="gramStart"/>
      <w:r w:rsidR="007C35F0" w:rsidRPr="00E86FDF">
        <w:rPr>
          <w:rFonts w:cs="Traditional Arabic"/>
          <w:lang w:bidi="ar-EG"/>
        </w:rPr>
        <w:t>i.e.</w:t>
      </w:r>
      <w:proofErr w:type="gramEnd"/>
      <w:r w:rsidR="007C35F0" w:rsidRPr="00E86FDF">
        <w:rPr>
          <w:rFonts w:cs="Traditional Arabic"/>
          <w:lang w:bidi="ar-EG"/>
        </w:rPr>
        <w:t xml:space="preserve"> the Shar’a. </w:t>
      </w:r>
      <w:r w:rsidR="0088799D" w:rsidRPr="00E86FDF">
        <w:rPr>
          <w:rFonts w:cs="Traditional Arabic"/>
          <w:lang w:bidi="ar-EG"/>
        </w:rPr>
        <w:t>That which is not upon our affair is in opposition to that</w:t>
      </w:r>
      <w:r w:rsidR="001F7DA6" w:rsidRPr="00E86FDF">
        <w:rPr>
          <w:rFonts w:cs="Traditional Arabic"/>
          <w:lang w:bidi="ar-EG"/>
        </w:rPr>
        <w:t xml:space="preserve"> </w:t>
      </w:r>
      <w:r w:rsidR="00761C0F" w:rsidRPr="00E86FDF">
        <w:rPr>
          <w:rFonts w:cs="Traditional Arabic"/>
          <w:lang w:bidi="ar-EG"/>
        </w:rPr>
        <w:t>and its antithesis</w:t>
      </w:r>
      <w:r w:rsidR="00F0305C" w:rsidRPr="00E86FDF">
        <w:rPr>
          <w:rFonts w:cs="Traditional Arabic"/>
          <w:lang w:bidi="ar-EG"/>
        </w:rPr>
        <w:t xml:space="preserve">, meaning that it is </w:t>
      </w:r>
      <w:r w:rsidR="00BC4131" w:rsidRPr="00E86FDF">
        <w:rPr>
          <w:rFonts w:cs="Traditional Arabic"/>
          <w:lang w:bidi="ar-EG"/>
        </w:rPr>
        <w:t xml:space="preserve">in </w:t>
      </w:r>
      <w:r w:rsidR="00F0305C" w:rsidRPr="00E86FDF">
        <w:rPr>
          <w:rFonts w:cs="Traditional Arabic"/>
          <w:lang w:bidi="ar-EG"/>
        </w:rPr>
        <w:t xml:space="preserve">Kufr itself and it is the Taghut which Allah (swt) has commanded us to disbelieve in. </w:t>
      </w:r>
    </w:p>
    <w:p w14:paraId="29DBACB4" w14:textId="39FD3ADE" w:rsidR="00164E59" w:rsidRPr="00E86FDF" w:rsidRDefault="00164E59" w:rsidP="00774CE9">
      <w:pPr>
        <w:spacing w:after="0"/>
        <w:rPr>
          <w:rFonts w:cs="Traditional Arabic"/>
          <w:lang w:bidi="ar-EG"/>
        </w:rPr>
      </w:pPr>
    </w:p>
    <w:p w14:paraId="42C81836" w14:textId="77777777" w:rsidR="00BC4131" w:rsidRPr="00E86FDF" w:rsidRDefault="00BC4131" w:rsidP="00774CE9">
      <w:pPr>
        <w:spacing w:after="0"/>
        <w:rPr>
          <w:rFonts w:cs="Traditional Arabic"/>
          <w:lang w:bidi="ar-EG"/>
        </w:rPr>
      </w:pPr>
    </w:p>
    <w:p w14:paraId="3C2B1799" w14:textId="61C968B0" w:rsidR="00164E59" w:rsidRPr="00E86FDF" w:rsidRDefault="00BC4131" w:rsidP="00774CE9">
      <w:pPr>
        <w:spacing w:after="0"/>
        <w:rPr>
          <w:rFonts w:cs="Traditional Arabic"/>
          <w:b/>
          <w:bCs/>
          <w:lang w:bidi="ar-EG"/>
        </w:rPr>
      </w:pPr>
      <w:r w:rsidRPr="00E86FDF">
        <w:rPr>
          <w:rFonts w:cs="Traditional Arabic"/>
          <w:b/>
          <w:bCs/>
          <w:lang w:bidi="ar-EG"/>
        </w:rPr>
        <w:t>- Section: The fifth principle: There is no obedience to the created in disobedience to the Creator</w:t>
      </w:r>
    </w:p>
    <w:p w14:paraId="06C2012E" w14:textId="5BB40200" w:rsidR="00BC4131" w:rsidRPr="00E86FDF" w:rsidRDefault="00BC4131" w:rsidP="00774CE9">
      <w:pPr>
        <w:spacing w:after="0"/>
        <w:rPr>
          <w:rFonts w:cs="Traditional Arabic"/>
          <w:lang w:bidi="ar-EG"/>
        </w:rPr>
      </w:pPr>
    </w:p>
    <w:p w14:paraId="23BD8DFF" w14:textId="732BEB4D" w:rsidR="00BC4131" w:rsidRPr="00E86FDF" w:rsidRDefault="006853D4" w:rsidP="00774CE9">
      <w:pPr>
        <w:spacing w:after="0"/>
        <w:rPr>
          <w:rFonts w:cs="Traditional Arabic"/>
          <w:lang w:bidi="ar-EG"/>
        </w:rPr>
      </w:pPr>
      <w:r w:rsidRPr="00E86FDF">
        <w:rPr>
          <w:rFonts w:cs="Traditional Arabic"/>
          <w:lang w:bidi="ar-EG"/>
        </w:rPr>
        <w:t xml:space="preserve">The texts of the Qur’an and the Sunnah haver indicated to the obligation of </w:t>
      </w:r>
      <w:r w:rsidR="002D2D65" w:rsidRPr="00E86FDF">
        <w:rPr>
          <w:rFonts w:cs="Traditional Arabic"/>
          <w:lang w:bidi="ar-EG"/>
        </w:rPr>
        <w:t>obedience to the rulers and that disobedience to them is Haram (prohibited)</w:t>
      </w:r>
      <w:r w:rsidR="004B2EDC" w:rsidRPr="00E86FDF">
        <w:rPr>
          <w:rFonts w:cs="Traditional Arabic"/>
          <w:lang w:bidi="ar-EG"/>
        </w:rPr>
        <w:t xml:space="preserve">. However, the </w:t>
      </w:r>
      <w:r w:rsidR="00F96EDA" w:rsidRPr="00E86FDF">
        <w:rPr>
          <w:rFonts w:cs="Traditional Arabic"/>
          <w:lang w:bidi="ar-EG"/>
        </w:rPr>
        <w:t xml:space="preserve">obligatory obedience which the Ummah must adhere to is not an absolute obedience, but rather an obedience within the boundaries that </w:t>
      </w:r>
      <w:r w:rsidR="00D8205E" w:rsidRPr="00E86FDF">
        <w:rPr>
          <w:rFonts w:cs="Traditional Arabic"/>
          <w:lang w:bidi="ar-EG"/>
        </w:rPr>
        <w:t xml:space="preserve">the Shari’ (Legislator) has set </w:t>
      </w:r>
      <w:proofErr w:type="gramStart"/>
      <w:r w:rsidR="00D8205E" w:rsidRPr="00E86FDF">
        <w:rPr>
          <w:rFonts w:cs="Traditional Arabic"/>
          <w:lang w:bidi="ar-EG"/>
        </w:rPr>
        <w:t>i.e.</w:t>
      </w:r>
      <w:proofErr w:type="gramEnd"/>
      <w:r w:rsidR="00D8205E" w:rsidRPr="00E86FDF">
        <w:rPr>
          <w:rFonts w:cs="Traditional Arabic"/>
          <w:lang w:bidi="ar-EG"/>
        </w:rPr>
        <w:t xml:space="preserve"> the boundaries of the Shar’a. The Ayah of ‘Al</w:t>
      </w:r>
      <w:proofErr w:type="gramStart"/>
      <w:r w:rsidR="00D8205E" w:rsidRPr="00E86FDF">
        <w:rPr>
          <w:rFonts w:cs="Traditional Arabic"/>
          <w:lang w:bidi="ar-EG"/>
        </w:rPr>
        <w:t>-‘</w:t>
      </w:r>
      <w:proofErr w:type="gramEnd"/>
      <w:r w:rsidR="00D8205E" w:rsidRPr="00E86FDF">
        <w:rPr>
          <w:rFonts w:cs="Traditional Arabic"/>
          <w:lang w:bidi="ar-EG"/>
        </w:rPr>
        <w:t>Umara’ (</w:t>
      </w:r>
      <w:r w:rsidR="008C0DD1" w:rsidRPr="00E86FDF">
        <w:rPr>
          <w:rFonts w:cs="Traditional Arabic"/>
          <w:lang w:bidi="ar-EG"/>
        </w:rPr>
        <w:t>An-</w:t>
      </w:r>
      <w:proofErr w:type="spellStart"/>
      <w:r w:rsidR="008C0DD1" w:rsidRPr="00E86FDF">
        <w:rPr>
          <w:rFonts w:cs="Traditional Arabic"/>
          <w:lang w:bidi="ar-EG"/>
        </w:rPr>
        <w:t>Nisa</w:t>
      </w:r>
      <w:proofErr w:type="spellEnd"/>
      <w:r w:rsidR="008C0DD1" w:rsidRPr="00E86FDF">
        <w:rPr>
          <w:rFonts w:cs="Traditional Arabic"/>
          <w:lang w:bidi="ar-EG"/>
        </w:rPr>
        <w:t>’</w:t>
      </w:r>
      <w:r w:rsidR="00B764D4" w:rsidRPr="00E86FDF">
        <w:rPr>
          <w:rFonts w:cs="Traditional Arabic"/>
          <w:lang w:bidi="ar-EG"/>
        </w:rPr>
        <w:t>: 59)</w:t>
      </w:r>
      <w:r w:rsidR="009A51E1" w:rsidRPr="00E86FDF">
        <w:rPr>
          <w:rFonts w:cs="Traditional Arabic"/>
          <w:lang w:bidi="ar-EG"/>
        </w:rPr>
        <w:t xml:space="preserve"> has stipulated the obligation of obedience to the rulers</w:t>
      </w:r>
      <w:r w:rsidR="00692936" w:rsidRPr="00E86FDF">
        <w:rPr>
          <w:rFonts w:cs="Traditional Arabic"/>
          <w:lang w:bidi="ar-EG"/>
        </w:rPr>
        <w:t>, in His Qawl (swt):</w:t>
      </w:r>
    </w:p>
    <w:p w14:paraId="76EEE86C" w14:textId="46577663" w:rsidR="00692936" w:rsidRPr="00E86FDF" w:rsidRDefault="00692936" w:rsidP="00774CE9">
      <w:pPr>
        <w:spacing w:after="0"/>
        <w:rPr>
          <w:rFonts w:cs="Traditional Arabic"/>
          <w:lang w:bidi="ar-EG"/>
        </w:rPr>
      </w:pPr>
    </w:p>
    <w:p w14:paraId="6734F685" w14:textId="6475E9AC" w:rsidR="00692936" w:rsidRPr="00E86FDF" w:rsidRDefault="00692936" w:rsidP="0069293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 xml:space="preserve">يَا أَيُّهَا الَّذِينَ آمَنُوا أَطِيعُوا اللَّـهَ وَأَطِيعُوا الرَّسُولَ وَأُولِي الْأَمْرِ مِنكُمْ </w:t>
      </w:r>
    </w:p>
    <w:p w14:paraId="75E232AA" w14:textId="35828CDD" w:rsidR="00692936" w:rsidRPr="00E86FDF" w:rsidRDefault="00692936" w:rsidP="00692936">
      <w:pPr>
        <w:spacing w:after="0"/>
        <w:rPr>
          <w:lang w:bidi="ar-EG"/>
        </w:rPr>
      </w:pPr>
      <w:r w:rsidRPr="00E86FDF">
        <w:rPr>
          <w:lang w:bidi="ar-EG"/>
        </w:rPr>
        <w:t>O you who have believed, obey Allah and obey the Messenger and those in authority among you (An-</w:t>
      </w:r>
      <w:proofErr w:type="spellStart"/>
      <w:r w:rsidRPr="00E86FDF">
        <w:rPr>
          <w:lang w:bidi="ar-EG"/>
        </w:rPr>
        <w:t>Nisa</w:t>
      </w:r>
      <w:proofErr w:type="spellEnd"/>
      <w:r w:rsidRPr="00E86FDF">
        <w:rPr>
          <w:lang w:bidi="ar-EG"/>
        </w:rPr>
        <w:t>’: 59).</w:t>
      </w:r>
    </w:p>
    <w:p w14:paraId="2465973F" w14:textId="77777777" w:rsidR="00692936" w:rsidRPr="00E86FDF" w:rsidRDefault="00692936" w:rsidP="00774CE9">
      <w:pPr>
        <w:spacing w:after="0"/>
        <w:rPr>
          <w:rFonts w:cs="Traditional Arabic"/>
          <w:lang w:bidi="ar-EG"/>
        </w:rPr>
      </w:pPr>
    </w:p>
    <w:p w14:paraId="7A0C8238" w14:textId="75450B1B" w:rsidR="00164E59" w:rsidRPr="00E86FDF" w:rsidRDefault="00584E96" w:rsidP="00774CE9">
      <w:pPr>
        <w:spacing w:after="0"/>
        <w:rPr>
          <w:rFonts w:cs="Traditional Arabic"/>
          <w:lang w:bidi="ar-EG"/>
        </w:rPr>
      </w:pPr>
      <w:r w:rsidRPr="00E86FDF">
        <w:rPr>
          <w:rFonts w:cs="Traditional Arabic"/>
          <w:lang w:bidi="ar-EG"/>
        </w:rPr>
        <w:t xml:space="preserve">Obedience </w:t>
      </w:r>
      <w:r w:rsidR="00992026" w:rsidRPr="00E86FDF">
        <w:rPr>
          <w:rFonts w:cs="Traditional Arabic"/>
          <w:lang w:bidi="ar-EG"/>
        </w:rPr>
        <w:t>is</w:t>
      </w:r>
      <w:r w:rsidRPr="00E86FDF">
        <w:rPr>
          <w:rFonts w:cs="Traditional Arabic"/>
          <w:lang w:bidi="ar-EG"/>
        </w:rPr>
        <w:t xml:space="preserve"> a</w:t>
      </w:r>
      <w:r w:rsidR="00992026" w:rsidRPr="00E86FDF">
        <w:rPr>
          <w:rFonts w:cs="Traditional Arabic"/>
          <w:lang w:bidi="ar-EG"/>
        </w:rPr>
        <w:t xml:space="preserve"> </w:t>
      </w:r>
      <w:r w:rsidRPr="00E86FDF">
        <w:rPr>
          <w:rFonts w:cs="Traditional Arabic"/>
          <w:lang w:bidi="ar-EG"/>
        </w:rPr>
        <w:t>fundamental</w:t>
      </w:r>
      <w:r w:rsidR="00992026" w:rsidRPr="00E86FDF">
        <w:rPr>
          <w:rFonts w:cs="Traditional Arabic"/>
          <w:lang w:bidi="ar-EG"/>
        </w:rPr>
        <w:t xml:space="preserve"> for the presence of order within the state and to preserve the unity of the Ummah. </w:t>
      </w:r>
      <w:r w:rsidR="006C2D48" w:rsidRPr="00E86FDF">
        <w:rPr>
          <w:rFonts w:cs="Traditional Arabic"/>
          <w:lang w:bidi="ar-EG"/>
        </w:rPr>
        <w:t>As such, Allah commanded obedience</w:t>
      </w:r>
      <w:r w:rsidR="003A5B4A" w:rsidRPr="00E86FDF">
        <w:rPr>
          <w:rFonts w:cs="Traditional Arabic"/>
          <w:lang w:bidi="ar-EG"/>
        </w:rPr>
        <w:t xml:space="preserve"> </w:t>
      </w:r>
      <w:r w:rsidR="006C2D48" w:rsidRPr="00E86FDF">
        <w:rPr>
          <w:rFonts w:cs="Traditional Arabic"/>
          <w:lang w:bidi="ar-EG"/>
        </w:rPr>
        <w:t xml:space="preserve">in what appears </w:t>
      </w:r>
      <w:r w:rsidR="003A5B4A" w:rsidRPr="00E86FDF">
        <w:rPr>
          <w:rFonts w:cs="Traditional Arabic"/>
          <w:lang w:bidi="ar-EG"/>
        </w:rPr>
        <w:t>at</w:t>
      </w:r>
      <w:r w:rsidR="006C2D48" w:rsidRPr="00E86FDF">
        <w:rPr>
          <w:rFonts w:cs="Traditional Arabic"/>
          <w:lang w:bidi="ar-EG"/>
        </w:rPr>
        <w:t xml:space="preserve"> the first </w:t>
      </w:r>
      <w:r w:rsidR="003A5B4A" w:rsidRPr="00E86FDF">
        <w:rPr>
          <w:rFonts w:cs="Traditional Arabic"/>
          <w:lang w:bidi="ar-EG"/>
        </w:rPr>
        <w:t>glance</w:t>
      </w:r>
      <w:r w:rsidR="006C2D48" w:rsidRPr="00E86FDF">
        <w:rPr>
          <w:rFonts w:cs="Traditional Arabic"/>
          <w:lang w:bidi="ar-EG"/>
        </w:rPr>
        <w:t xml:space="preserve"> to be an absolute obedience which is not restricted</w:t>
      </w:r>
      <w:r w:rsidR="003A5B4A" w:rsidRPr="00E86FDF">
        <w:rPr>
          <w:rFonts w:cs="Traditional Arabic"/>
          <w:lang w:bidi="ar-EG"/>
        </w:rPr>
        <w:t xml:space="preserve">. </w:t>
      </w:r>
      <w:r w:rsidR="00DB6AAB" w:rsidRPr="00E86FDF">
        <w:rPr>
          <w:rFonts w:cs="Traditional Arabic"/>
          <w:lang w:bidi="ar-EG"/>
        </w:rPr>
        <w:t xml:space="preserve">However, He then mentions the possibility of the occurrence of </w:t>
      </w:r>
      <w:r w:rsidR="003732A6" w:rsidRPr="00E86FDF">
        <w:rPr>
          <w:rFonts w:cs="Traditional Arabic"/>
          <w:lang w:bidi="ar-EG"/>
        </w:rPr>
        <w:t xml:space="preserve">disagreement and disputes and explained how they should </w:t>
      </w:r>
      <w:r w:rsidR="00BE10A7" w:rsidRPr="00E86FDF">
        <w:rPr>
          <w:rFonts w:cs="Traditional Arabic"/>
          <w:lang w:bidi="ar-EG"/>
        </w:rPr>
        <w:t xml:space="preserve">be referred in such a circumstance. </w:t>
      </w:r>
      <w:r w:rsidR="00AF5226" w:rsidRPr="00E86FDF">
        <w:rPr>
          <w:rFonts w:cs="Traditional Arabic"/>
          <w:lang w:bidi="ar-EG"/>
        </w:rPr>
        <w:t xml:space="preserve">This obedience of the Uli l-Amr (rulers) is not </w:t>
      </w:r>
      <w:r w:rsidR="0054202A" w:rsidRPr="00E86FDF">
        <w:rPr>
          <w:rFonts w:cs="Traditional Arabic"/>
          <w:lang w:bidi="ar-EG"/>
        </w:rPr>
        <w:t>intrinsic but rather</w:t>
      </w:r>
      <w:r w:rsidR="00AF6B8B" w:rsidRPr="00E86FDF">
        <w:rPr>
          <w:rFonts w:cs="Traditional Arabic"/>
          <w:lang w:bidi="ar-EG"/>
        </w:rPr>
        <w:t xml:space="preserve"> only</w:t>
      </w:r>
      <w:r w:rsidR="0054202A" w:rsidRPr="00E86FDF">
        <w:rPr>
          <w:rFonts w:cs="Traditional Arabic"/>
          <w:lang w:bidi="ar-EG"/>
        </w:rPr>
        <w:t xml:space="preserve"> </w:t>
      </w:r>
      <w:r w:rsidR="00AF6B8B" w:rsidRPr="00E86FDF">
        <w:rPr>
          <w:rFonts w:cs="Traditional Arabic"/>
          <w:lang w:bidi="ar-EG"/>
        </w:rPr>
        <w:t xml:space="preserve">based upon the command of Allah to obey them. It therefore represents a branch </w:t>
      </w:r>
      <w:r w:rsidR="002668A5" w:rsidRPr="00E86FDF">
        <w:rPr>
          <w:rFonts w:cs="Traditional Arabic"/>
          <w:lang w:bidi="ar-EG"/>
        </w:rPr>
        <w:t>(Far’) of obedience to Allah and it does not represent an origin (Asl).</w:t>
      </w:r>
      <w:r w:rsidR="005A3E3A" w:rsidRPr="00E86FDF">
        <w:rPr>
          <w:rFonts w:cs="Traditional Arabic"/>
          <w:lang w:bidi="ar-EG"/>
        </w:rPr>
        <w:t xml:space="preserve"> It is by necessity a lower grade and level than obedience to Allah</w:t>
      </w:r>
      <w:r w:rsidR="00E26A48" w:rsidRPr="00E86FDF">
        <w:rPr>
          <w:rFonts w:cs="Traditional Arabic"/>
          <w:lang w:bidi="ar-EG"/>
        </w:rPr>
        <w:t xml:space="preserve"> which represents the original, absolute and superior </w:t>
      </w:r>
      <w:r w:rsidR="006F6684" w:rsidRPr="00E86FDF">
        <w:rPr>
          <w:rFonts w:cs="Traditional Arabic"/>
          <w:lang w:bidi="ar-EG"/>
        </w:rPr>
        <w:t xml:space="preserve">obedience. </w:t>
      </w:r>
      <w:r w:rsidR="00F5181E" w:rsidRPr="00E86FDF">
        <w:rPr>
          <w:rFonts w:cs="Traditional Arabic"/>
          <w:lang w:bidi="ar-EG"/>
        </w:rPr>
        <w:t>The Shar’iy and ‘</w:t>
      </w:r>
      <w:proofErr w:type="spellStart"/>
      <w:r w:rsidR="00F5181E" w:rsidRPr="00E86FDF">
        <w:rPr>
          <w:rFonts w:cs="Traditional Arabic"/>
          <w:lang w:bidi="ar-EG"/>
        </w:rPr>
        <w:t>Aqli</w:t>
      </w:r>
      <w:proofErr w:type="spellEnd"/>
      <w:r w:rsidR="00F5181E" w:rsidRPr="00E86FDF">
        <w:rPr>
          <w:rFonts w:cs="Traditional Arabic"/>
          <w:lang w:bidi="ar-EG"/>
        </w:rPr>
        <w:t xml:space="preserve"> </w:t>
      </w:r>
      <w:r w:rsidR="002421D2" w:rsidRPr="00E86FDF">
        <w:rPr>
          <w:rFonts w:cs="Traditional Arabic"/>
          <w:lang w:bidi="ar-EG"/>
        </w:rPr>
        <w:t>necessity dictates the necessity of placing the commands of the lower</w:t>
      </w:r>
      <w:r w:rsidR="00F94B9E" w:rsidRPr="00E86FDF">
        <w:rPr>
          <w:rFonts w:cs="Traditional Arabic"/>
          <w:lang w:bidi="ar-EG"/>
        </w:rPr>
        <w:t xml:space="preserve"> branch</w:t>
      </w:r>
      <w:r w:rsidR="002421D2" w:rsidRPr="00E86FDF">
        <w:rPr>
          <w:rFonts w:cs="Traditional Arabic"/>
          <w:lang w:bidi="ar-EG"/>
        </w:rPr>
        <w:t xml:space="preserve"> </w:t>
      </w:r>
      <w:r w:rsidR="00760C93" w:rsidRPr="00E86FDF">
        <w:rPr>
          <w:rFonts w:cs="Traditional Arabic"/>
          <w:lang w:bidi="ar-EG"/>
        </w:rPr>
        <w:t xml:space="preserve">authority under </w:t>
      </w:r>
      <w:r w:rsidR="00F94B9E" w:rsidRPr="00E86FDF">
        <w:rPr>
          <w:rFonts w:cs="Traditional Arabic"/>
          <w:lang w:bidi="ar-EG"/>
        </w:rPr>
        <w:t>the commands of the original highest authority</w:t>
      </w:r>
      <w:r w:rsidR="003848DE" w:rsidRPr="00E86FDF">
        <w:rPr>
          <w:rFonts w:cs="Traditional Arabic"/>
          <w:lang w:bidi="ar-EG"/>
        </w:rPr>
        <w:t>. If a contradiction</w:t>
      </w:r>
      <w:r w:rsidR="00D063EE" w:rsidRPr="00E86FDF">
        <w:rPr>
          <w:rFonts w:cs="Traditional Arabic"/>
          <w:lang w:bidi="ar-EG"/>
        </w:rPr>
        <w:t xml:space="preserve"> or clash</w:t>
      </w:r>
      <w:r w:rsidR="003848DE" w:rsidRPr="00E86FDF">
        <w:rPr>
          <w:rFonts w:cs="Traditional Arabic"/>
          <w:lang w:bidi="ar-EG"/>
        </w:rPr>
        <w:t xml:space="preserve"> was to arise the command of the original highest authority would then definitely and inevitably be imple</w:t>
      </w:r>
      <w:r w:rsidR="00D063EE" w:rsidRPr="00E86FDF">
        <w:rPr>
          <w:rFonts w:cs="Traditional Arabic"/>
          <w:lang w:bidi="ar-EG"/>
        </w:rPr>
        <w:t>mented whilst the command of the lower branch authority would</w:t>
      </w:r>
      <w:r w:rsidR="00AA6B48" w:rsidRPr="00E86FDF">
        <w:rPr>
          <w:rFonts w:cs="Traditional Arabic"/>
          <w:lang w:bidi="ar-EG"/>
        </w:rPr>
        <w:t xml:space="preserve"> </w:t>
      </w:r>
      <w:r w:rsidR="00905E4E" w:rsidRPr="00E86FDF">
        <w:rPr>
          <w:rFonts w:cs="Traditional Arabic"/>
          <w:lang w:bidi="ar-EG"/>
        </w:rPr>
        <w:t>be rendered obsolete</w:t>
      </w:r>
      <w:r w:rsidR="00243159" w:rsidRPr="00E86FDF">
        <w:rPr>
          <w:rFonts w:cs="Traditional Arabic"/>
          <w:lang w:bidi="ar-EG"/>
        </w:rPr>
        <w:t xml:space="preserve"> and invalid. That is unless </w:t>
      </w:r>
      <w:r w:rsidR="0013667A" w:rsidRPr="00E86FDF">
        <w:rPr>
          <w:rFonts w:cs="Traditional Arabic"/>
          <w:lang w:bidi="ar-EG"/>
        </w:rPr>
        <w:t xml:space="preserve">the impossible </w:t>
      </w:r>
      <w:r w:rsidR="00B00DB2" w:rsidRPr="00E86FDF">
        <w:rPr>
          <w:rFonts w:cs="Traditional Arabic"/>
          <w:lang w:bidi="ar-EG"/>
        </w:rPr>
        <w:t xml:space="preserve">wording was </w:t>
      </w:r>
      <w:r w:rsidR="008D78C5" w:rsidRPr="00E86FDF">
        <w:rPr>
          <w:rFonts w:cs="Traditional Arabic"/>
          <w:lang w:bidi="ar-EG"/>
        </w:rPr>
        <w:t>demanded: “Obey Me by not obeying Me!”.</w:t>
      </w:r>
    </w:p>
    <w:p w14:paraId="74C7FCD9" w14:textId="373BFC5B" w:rsidR="008D78C5" w:rsidRPr="00E86FDF" w:rsidRDefault="008D78C5" w:rsidP="00774CE9">
      <w:pPr>
        <w:spacing w:after="0"/>
        <w:rPr>
          <w:rFonts w:cs="Traditional Arabic"/>
          <w:lang w:bidi="ar-EG"/>
        </w:rPr>
      </w:pPr>
    </w:p>
    <w:p w14:paraId="134CFBB7" w14:textId="27FDAAAC" w:rsidR="008D78C5" w:rsidRPr="00E86FDF" w:rsidRDefault="00BC71F8" w:rsidP="00774CE9">
      <w:pPr>
        <w:spacing w:after="0"/>
        <w:rPr>
          <w:rFonts w:cs="Traditional Arabic"/>
          <w:rtl/>
          <w:lang w:bidi="ar-EG"/>
        </w:rPr>
      </w:pPr>
      <w:r w:rsidRPr="00E86FDF">
        <w:rPr>
          <w:rFonts w:cs="Traditional Arabic"/>
          <w:lang w:bidi="ar-EG"/>
        </w:rPr>
        <w:t xml:space="preserve">Then the Sunnah came </w:t>
      </w:r>
      <w:r w:rsidR="003D04FF" w:rsidRPr="00E86FDF">
        <w:rPr>
          <w:rFonts w:cs="Traditional Arabic"/>
          <w:lang w:bidi="ar-EG"/>
        </w:rPr>
        <w:t xml:space="preserve">reiterating that and commanding obedience to the rulers in all circumstances </w:t>
      </w:r>
      <w:r w:rsidR="00A166BB" w:rsidRPr="00E86FDF">
        <w:rPr>
          <w:rFonts w:cs="Traditional Arabic"/>
          <w:lang w:bidi="ar-EG"/>
        </w:rPr>
        <w:t>unless one is commanded with a Ma’siyah (act of disobedience to Allah). Ibn ‘Umar</w:t>
      </w:r>
      <w:r w:rsidR="00EE552F" w:rsidRPr="00E86FDF">
        <w:rPr>
          <w:rFonts w:cs="Traditional Arabic"/>
          <w:lang w:bidi="ar-EG"/>
        </w:rPr>
        <w:t xml:space="preserve"> related that the Messenger of Allah (saw) said: </w:t>
      </w:r>
    </w:p>
    <w:p w14:paraId="49895D27" w14:textId="35C784C0" w:rsidR="00EE552F" w:rsidRPr="00E86FDF" w:rsidRDefault="00EE552F" w:rsidP="00774CE9">
      <w:pPr>
        <w:spacing w:after="0"/>
        <w:rPr>
          <w:rFonts w:cs="Traditional Arabic"/>
          <w:lang w:bidi="ar-EG"/>
        </w:rPr>
      </w:pPr>
    </w:p>
    <w:p w14:paraId="423C7C96" w14:textId="620C2D60" w:rsidR="00EE552F" w:rsidRPr="00E86FDF" w:rsidRDefault="009A06A8" w:rsidP="00774CE9">
      <w:pPr>
        <w:spacing w:after="0"/>
        <w:rPr>
          <w:rFonts w:cs="Traditional Arabic"/>
          <w:sz w:val="32"/>
          <w:szCs w:val="32"/>
          <w:lang w:bidi="ar-EG"/>
        </w:rPr>
      </w:pPr>
      <w:r w:rsidRPr="00E86FDF">
        <w:rPr>
          <w:rFonts w:cs="Traditional Arabic"/>
          <w:sz w:val="32"/>
          <w:szCs w:val="32"/>
          <w:rtl/>
          <w:lang w:bidi="ar-EG"/>
        </w:rPr>
        <w:t>عَلَى الْمَرْءِ الْمُسْلِمِ السَّمْعُ وَالطَّاعَةُ فِيمَا أَحَبَّ وَكَرِهَ إِلاَّ أَنْ يُؤْمَرَ بِمَعْصِيَةٍ فَإِنْ أُمِرَ بِمَعْصِيَةٍ فَلاَ سَمْعَ وَلاَ طَاعَةَ</w:t>
      </w:r>
    </w:p>
    <w:p w14:paraId="4338B293" w14:textId="43F12667" w:rsidR="009A06A8" w:rsidRPr="00E86FDF" w:rsidRDefault="004456B8" w:rsidP="00774CE9">
      <w:pPr>
        <w:spacing w:after="0"/>
        <w:rPr>
          <w:rFonts w:cs="Traditional Arabic"/>
          <w:b/>
          <w:bCs/>
          <w:lang w:bidi="ar-EG"/>
        </w:rPr>
      </w:pPr>
      <w:r w:rsidRPr="00E86FDF">
        <w:rPr>
          <w:rFonts w:cs="Traditional Arabic"/>
          <w:b/>
          <w:bCs/>
          <w:lang w:bidi="ar-EG"/>
        </w:rPr>
        <w:t>“</w:t>
      </w:r>
      <w:r w:rsidR="00696871" w:rsidRPr="00E86FDF">
        <w:rPr>
          <w:rFonts w:cs="Traditional Arabic"/>
          <w:b/>
          <w:bCs/>
          <w:lang w:bidi="ar-EG"/>
        </w:rPr>
        <w:t xml:space="preserve">Hearing and obeying is </w:t>
      </w:r>
      <w:r w:rsidR="00B13CA7" w:rsidRPr="00E86FDF">
        <w:rPr>
          <w:rFonts w:cs="Traditional Arabic"/>
          <w:b/>
          <w:bCs/>
          <w:lang w:bidi="ar-EG"/>
        </w:rPr>
        <w:t>a duty upon every Muslim in that which he likes and dislikes, unless he is commanded with a Ma’siyah</w:t>
      </w:r>
      <w:r w:rsidR="00050947" w:rsidRPr="00E86FDF">
        <w:rPr>
          <w:rFonts w:cs="Traditional Arabic"/>
          <w:b/>
          <w:bCs/>
          <w:lang w:bidi="ar-EG"/>
        </w:rPr>
        <w:t xml:space="preserve"> (disobedience to Allah)</w:t>
      </w:r>
      <w:r w:rsidRPr="00E86FDF">
        <w:rPr>
          <w:rFonts w:cs="Traditional Arabic"/>
          <w:b/>
          <w:bCs/>
          <w:lang w:bidi="ar-EG"/>
        </w:rPr>
        <w:t>, in which case there is no hearing and obeying”.</w:t>
      </w:r>
    </w:p>
    <w:p w14:paraId="13C275EC" w14:textId="2632A3BF" w:rsidR="009A06A8" w:rsidRPr="00E86FDF" w:rsidRDefault="009A06A8" w:rsidP="00774CE9">
      <w:pPr>
        <w:spacing w:after="0"/>
        <w:rPr>
          <w:rFonts w:cs="Traditional Arabic"/>
          <w:lang w:bidi="ar-EG"/>
        </w:rPr>
      </w:pPr>
    </w:p>
    <w:p w14:paraId="426F70A3" w14:textId="53AF9245" w:rsidR="00D430E6" w:rsidRPr="00E86FDF" w:rsidRDefault="00AB34F3" w:rsidP="00774CE9">
      <w:pPr>
        <w:spacing w:after="0"/>
        <w:rPr>
          <w:rFonts w:cs="Traditional Arabic"/>
          <w:lang w:bidi="ar-EG"/>
        </w:rPr>
      </w:pPr>
      <w:r w:rsidRPr="00E86FDF">
        <w:rPr>
          <w:rFonts w:cs="Traditional Arabic"/>
          <w:lang w:bidi="ar-EG"/>
        </w:rPr>
        <w:t>Consequently, the boundaries to the obedience are: The Kitab and the Sunnah</w:t>
      </w:r>
      <w:r w:rsidR="00E96276" w:rsidRPr="00E86FDF">
        <w:rPr>
          <w:rFonts w:cs="Traditional Arabic"/>
          <w:lang w:bidi="ar-EG"/>
        </w:rPr>
        <w:t xml:space="preserve">. It is therefore not Halal for the believer to obey a ruler in a command that </w:t>
      </w:r>
      <w:r w:rsidR="00AF4BCC" w:rsidRPr="00E86FDF">
        <w:rPr>
          <w:rFonts w:cs="Traditional Arabic"/>
          <w:lang w:bidi="ar-EG"/>
        </w:rPr>
        <w:t xml:space="preserve">is outside of these two. </w:t>
      </w:r>
      <w:r w:rsidR="00D430E6" w:rsidRPr="00E86FDF">
        <w:rPr>
          <w:rFonts w:cs="Traditional Arabic"/>
          <w:lang w:bidi="ar-EG"/>
        </w:rPr>
        <w:t xml:space="preserve">It was related from </w:t>
      </w:r>
      <w:r w:rsidR="00F45AAB" w:rsidRPr="00E86FDF">
        <w:rPr>
          <w:rFonts w:cs="Traditional Arabic"/>
          <w:lang w:bidi="ar-EG"/>
        </w:rPr>
        <w:t>Abu ‘</w:t>
      </w:r>
      <w:proofErr w:type="spellStart"/>
      <w:r w:rsidR="00A52F1C" w:rsidRPr="00E86FDF">
        <w:rPr>
          <w:rFonts w:cs="Traditional Arabic"/>
          <w:lang w:bidi="ar-EG"/>
        </w:rPr>
        <w:t>Utbah</w:t>
      </w:r>
      <w:proofErr w:type="spellEnd"/>
      <w:r w:rsidR="00F45AAB" w:rsidRPr="00E86FDF">
        <w:rPr>
          <w:rFonts w:cs="Traditional Arabic"/>
          <w:lang w:bidi="ar-EG"/>
        </w:rPr>
        <w:t xml:space="preserve"> Al-</w:t>
      </w:r>
      <w:proofErr w:type="spellStart"/>
      <w:r w:rsidR="00F45AAB" w:rsidRPr="00E86FDF">
        <w:rPr>
          <w:rFonts w:cs="Traditional Arabic"/>
          <w:lang w:bidi="ar-EG"/>
        </w:rPr>
        <w:t>Khawlani</w:t>
      </w:r>
      <w:proofErr w:type="spellEnd"/>
      <w:r w:rsidR="00D430E6" w:rsidRPr="00E86FDF">
        <w:rPr>
          <w:rFonts w:cs="Traditional Arabic"/>
          <w:lang w:bidi="ar-EG"/>
        </w:rPr>
        <w:t xml:space="preserve"> that he said: The Messenger of Allah (saw) said: </w:t>
      </w:r>
    </w:p>
    <w:p w14:paraId="4D69DADA" w14:textId="70FDBF6C" w:rsidR="00E929E5" w:rsidRPr="00E86FDF" w:rsidRDefault="00E929E5" w:rsidP="00774CE9">
      <w:pPr>
        <w:spacing w:after="0"/>
        <w:rPr>
          <w:rFonts w:cs="Traditional Arabic"/>
          <w:lang w:bidi="ar-EG"/>
        </w:rPr>
      </w:pPr>
    </w:p>
    <w:p w14:paraId="015B6BD4" w14:textId="77777777" w:rsidR="00D233A2" w:rsidRPr="00E86FDF" w:rsidRDefault="00D233A2" w:rsidP="00D233A2">
      <w:pPr>
        <w:spacing w:after="0"/>
        <w:rPr>
          <w:rFonts w:cs="Traditional Arabic"/>
          <w:lang w:bidi="ar-EG"/>
        </w:rPr>
      </w:pPr>
      <w:r w:rsidRPr="00E86FDF">
        <w:rPr>
          <w:rFonts w:cs="Traditional Arabic"/>
          <w:sz w:val="32"/>
          <w:szCs w:val="32"/>
          <w:rtl/>
          <w:lang w:bidi="ar-EG"/>
        </w:rPr>
        <w:t>لا تحرجوا أمَّتي ثلاثَ مراتٍ اللهمَّ مَن أَمَرَ أمَّتي بما لَمْ تَأمُرْهُم بِهِ فَإِنَّهُمْ مِنْهُ فِي حَلٍّ</w:t>
      </w:r>
    </w:p>
    <w:p w14:paraId="2B444E94" w14:textId="77777777" w:rsidR="00D233A2" w:rsidRPr="00E86FDF" w:rsidRDefault="00D233A2" w:rsidP="00D233A2">
      <w:pPr>
        <w:spacing w:after="0"/>
        <w:rPr>
          <w:rFonts w:cs="Traditional Arabic"/>
          <w:lang w:bidi="ar-EG"/>
        </w:rPr>
      </w:pPr>
      <w:r w:rsidRPr="00E86FDF">
        <w:rPr>
          <w:rFonts w:cs="Traditional Arabic"/>
          <w:lang w:bidi="ar-EG"/>
        </w:rPr>
        <w:t xml:space="preserve">“Do not oppress or bring difficulty upon my Ummah (he repeated that three times). O Allah, whoever commands my Ummah with that which they have not been commanded with, </w:t>
      </w:r>
      <w:r w:rsidRPr="00E86FDF">
        <w:rPr>
          <w:rFonts w:cs="Traditional Arabic"/>
          <w:b/>
          <w:bCs/>
          <w:lang w:bidi="ar-EG"/>
        </w:rPr>
        <w:t>then they are absolved from him</w:t>
      </w:r>
      <w:r w:rsidRPr="00E86FDF">
        <w:rPr>
          <w:rFonts w:cs="Traditional Arabic"/>
          <w:lang w:bidi="ar-EG"/>
        </w:rPr>
        <w:t>”.</w:t>
      </w:r>
    </w:p>
    <w:p w14:paraId="54598A5F" w14:textId="5B61AEDB" w:rsidR="00765AB8" w:rsidRPr="00E86FDF" w:rsidRDefault="00765AB8" w:rsidP="00774CE9">
      <w:pPr>
        <w:spacing w:after="0"/>
        <w:rPr>
          <w:rFonts w:cs="Traditional Arabic"/>
          <w:lang w:bidi="ar-EG"/>
        </w:rPr>
      </w:pPr>
    </w:p>
    <w:p w14:paraId="4D7DEC7D" w14:textId="420E6354" w:rsidR="00F77B88" w:rsidRPr="00E86FDF" w:rsidRDefault="00F77B88" w:rsidP="00774CE9">
      <w:pPr>
        <w:spacing w:after="0"/>
        <w:rPr>
          <w:rFonts w:cs="Traditional Arabic"/>
          <w:lang w:bidi="ar-EG"/>
        </w:rPr>
      </w:pPr>
      <w:r w:rsidRPr="00E86FDF">
        <w:rPr>
          <w:rFonts w:cs="Traditional Arabic"/>
          <w:lang w:bidi="ar-EG"/>
        </w:rPr>
        <w:t xml:space="preserve">It is therefore not permissible for the ruler to impose upon the Ummah a law which </w:t>
      </w:r>
      <w:r w:rsidR="00DE163E" w:rsidRPr="00E86FDF">
        <w:rPr>
          <w:rFonts w:cs="Traditional Arabic"/>
          <w:lang w:bidi="ar-EG"/>
        </w:rPr>
        <w:t>has</w:t>
      </w:r>
      <w:r w:rsidRPr="00E86FDF">
        <w:rPr>
          <w:rFonts w:cs="Traditional Arabic"/>
          <w:lang w:bidi="ar-EG"/>
        </w:rPr>
        <w:t xml:space="preserve"> not </w:t>
      </w:r>
      <w:r w:rsidR="00DE163E" w:rsidRPr="00E86FDF">
        <w:rPr>
          <w:rFonts w:cs="Traditional Arabic"/>
          <w:lang w:bidi="ar-EG"/>
        </w:rPr>
        <w:t xml:space="preserve">been </w:t>
      </w:r>
      <w:r w:rsidRPr="00E86FDF">
        <w:rPr>
          <w:rFonts w:cs="Traditional Arabic"/>
          <w:lang w:bidi="ar-EG"/>
        </w:rPr>
        <w:t>deduced</w:t>
      </w:r>
      <w:r w:rsidR="00DE163E" w:rsidRPr="00E86FDF">
        <w:rPr>
          <w:rFonts w:cs="Traditional Arabic"/>
          <w:lang w:bidi="ar-EG"/>
        </w:rPr>
        <w:t xml:space="preserve"> by a correct Shar’iy deduction, let alone a law that is from man’s production</w:t>
      </w:r>
      <w:r w:rsidR="003E23E5" w:rsidRPr="00E86FDF">
        <w:rPr>
          <w:rFonts w:cs="Traditional Arabic"/>
          <w:lang w:bidi="ar-EG"/>
        </w:rPr>
        <w:t>. Similarly, it is prohibited upon the Ummah to obey him in that</w:t>
      </w:r>
      <w:r w:rsidR="005C2049" w:rsidRPr="00E86FDF">
        <w:rPr>
          <w:rFonts w:cs="Traditional Arabic"/>
          <w:lang w:bidi="ar-EG"/>
        </w:rPr>
        <w:t>. This is in addition to other restrictions and conditions related to the obedience to the ruler which have been detailed</w:t>
      </w:r>
      <w:r w:rsidR="00E853A9" w:rsidRPr="00E86FDF">
        <w:rPr>
          <w:rFonts w:cs="Traditional Arabic"/>
          <w:lang w:bidi="ar-EG"/>
        </w:rPr>
        <w:t xml:space="preserve"> in our book </w:t>
      </w:r>
      <w:r w:rsidR="00E853A9" w:rsidRPr="00E86FDF">
        <w:rPr>
          <w:rFonts w:cs="Traditional Arabic"/>
          <w:b/>
          <w:bCs/>
          <w:lang w:bidi="ar-EG"/>
        </w:rPr>
        <w:t xml:space="preserve">“The obedience to the Uli l-Amr (rulers): </w:t>
      </w:r>
      <w:r w:rsidR="005A050A" w:rsidRPr="00E86FDF">
        <w:rPr>
          <w:rFonts w:cs="Traditional Arabic"/>
          <w:b/>
          <w:bCs/>
          <w:lang w:bidi="ar-EG"/>
        </w:rPr>
        <w:t>Its limits and restrictions”</w:t>
      </w:r>
      <w:r w:rsidR="005A050A" w:rsidRPr="00E86FDF">
        <w:rPr>
          <w:rFonts w:cs="Traditional Arabic"/>
          <w:lang w:bidi="ar-EG"/>
        </w:rPr>
        <w:t xml:space="preserve">. </w:t>
      </w:r>
    </w:p>
    <w:p w14:paraId="747693F2" w14:textId="3D0568EE" w:rsidR="00E02FAE" w:rsidRPr="00E86FDF" w:rsidRDefault="00E02FAE" w:rsidP="00774CE9">
      <w:pPr>
        <w:spacing w:after="0"/>
        <w:rPr>
          <w:rFonts w:cs="Traditional Arabic"/>
          <w:lang w:bidi="ar-EG"/>
        </w:rPr>
      </w:pPr>
    </w:p>
    <w:p w14:paraId="40543347" w14:textId="6DA88339" w:rsidR="00CA7BF1" w:rsidRPr="00E86FDF" w:rsidRDefault="00FC47B3" w:rsidP="00EC36B0">
      <w:pPr>
        <w:spacing w:after="0"/>
        <w:rPr>
          <w:rFonts w:cs="Traditional Arabic"/>
          <w:lang w:bidi="ar-EG"/>
        </w:rPr>
      </w:pPr>
      <w:r w:rsidRPr="00E86FDF">
        <w:rPr>
          <w:rFonts w:cs="Traditional Arabic"/>
          <w:lang w:bidi="ar-EG"/>
        </w:rPr>
        <w:t>All of this clearly indi</w:t>
      </w:r>
      <w:r w:rsidR="00EC36B0" w:rsidRPr="00E86FDF">
        <w:rPr>
          <w:rFonts w:cs="Traditional Arabic"/>
          <w:lang w:bidi="ar-EG"/>
        </w:rPr>
        <w:t xml:space="preserve">cates that the Siyadah </w:t>
      </w:r>
      <w:r w:rsidR="00760DBB" w:rsidRPr="00E86FDF">
        <w:rPr>
          <w:rFonts w:cs="Traditional Arabic"/>
          <w:lang w:bidi="ar-EG"/>
        </w:rPr>
        <w:t>belongs to</w:t>
      </w:r>
      <w:r w:rsidR="00EC36B0" w:rsidRPr="00E86FDF">
        <w:rPr>
          <w:rFonts w:cs="Traditional Arabic"/>
          <w:lang w:bidi="ar-EG"/>
        </w:rPr>
        <w:t xml:space="preserve"> the Shar’a. Otherwise, it would have been permissible for the ruler to impose laws from other than the Shar’a and compel the Ummah to obey him</w:t>
      </w:r>
      <w:r w:rsidR="00760DBB" w:rsidRPr="00E86FDF">
        <w:rPr>
          <w:rFonts w:cs="Traditional Arabic"/>
          <w:lang w:bidi="ar-EG"/>
        </w:rPr>
        <w:t>,</w:t>
      </w:r>
      <w:r w:rsidR="00EA53A1" w:rsidRPr="00E86FDF">
        <w:rPr>
          <w:rFonts w:cs="Traditional Arabic"/>
          <w:lang w:bidi="ar-EG"/>
        </w:rPr>
        <w:t xml:space="preserve"> due to the generality of the </w:t>
      </w:r>
      <w:proofErr w:type="gramStart"/>
      <w:r w:rsidR="00EA53A1" w:rsidRPr="00E86FDF">
        <w:rPr>
          <w:rFonts w:cs="Traditional Arabic"/>
          <w:lang w:bidi="ar-EG"/>
        </w:rPr>
        <w:t>evidences</w:t>
      </w:r>
      <w:proofErr w:type="gramEnd"/>
      <w:r w:rsidR="00EA53A1" w:rsidRPr="00E86FDF">
        <w:rPr>
          <w:rFonts w:cs="Traditional Arabic"/>
          <w:lang w:bidi="ar-EG"/>
        </w:rPr>
        <w:t xml:space="preserve"> mentioning the obligation of obedience. However, Islam prohibited </w:t>
      </w:r>
      <w:r w:rsidR="00760DBB" w:rsidRPr="00E86FDF">
        <w:rPr>
          <w:rFonts w:cs="Traditional Arabic"/>
          <w:lang w:bidi="ar-EG"/>
        </w:rPr>
        <w:t xml:space="preserve">Muslims to obey the ruler if he commanded them with a Ma’siyah, or </w:t>
      </w:r>
      <w:r w:rsidR="00113C3B" w:rsidRPr="00E86FDF">
        <w:rPr>
          <w:rFonts w:cs="Traditional Arabic"/>
          <w:lang w:bidi="ar-EG"/>
        </w:rPr>
        <w:t xml:space="preserve">what is worse than that, in the case where he was to make the Halal Haram and the Haram Halal. </w:t>
      </w:r>
      <w:r w:rsidR="00B10A3F" w:rsidRPr="00E86FDF">
        <w:rPr>
          <w:rFonts w:cs="Traditional Arabic"/>
          <w:lang w:bidi="ar-EG"/>
        </w:rPr>
        <w:t>It has been established and indeed by Tawatur (concurrent reports)</w:t>
      </w:r>
      <w:r w:rsidR="0001598B" w:rsidRPr="00E86FDF">
        <w:rPr>
          <w:rFonts w:cs="Traditional Arabic"/>
          <w:lang w:bidi="ar-EG"/>
        </w:rPr>
        <w:t xml:space="preserve"> establishing decisive definite knowledge</w:t>
      </w:r>
      <w:r w:rsidR="00C87691" w:rsidRPr="00E86FDF">
        <w:rPr>
          <w:rFonts w:cs="Traditional Arabic"/>
          <w:lang w:bidi="ar-EG"/>
        </w:rPr>
        <w:t xml:space="preserve">, </w:t>
      </w:r>
      <w:r w:rsidR="00C46F7D" w:rsidRPr="00E86FDF">
        <w:rPr>
          <w:rFonts w:cs="Traditional Arabic"/>
          <w:lang w:bidi="ar-EG"/>
        </w:rPr>
        <w:t xml:space="preserve">in respect to </w:t>
      </w:r>
      <w:r w:rsidR="00F20F38" w:rsidRPr="00E86FDF">
        <w:rPr>
          <w:rFonts w:cs="Traditional Arabic"/>
          <w:lang w:bidi="ar-EG"/>
        </w:rPr>
        <w:t xml:space="preserve">the </w:t>
      </w:r>
      <w:r w:rsidR="00C46F7D" w:rsidRPr="00E86FDF">
        <w:rPr>
          <w:rFonts w:cs="Traditional Arabic"/>
          <w:lang w:bidi="ar-EG"/>
        </w:rPr>
        <w:t>Muslim and disbeliever, equally</w:t>
      </w:r>
      <w:r w:rsidR="00CA7BF1" w:rsidRPr="00E86FDF">
        <w:rPr>
          <w:rFonts w:cs="Traditional Arabic"/>
          <w:lang w:bidi="ar-EG"/>
        </w:rPr>
        <w:t>, that he (saw) said:</w:t>
      </w:r>
    </w:p>
    <w:p w14:paraId="74BF24D4" w14:textId="63F4D46C" w:rsidR="00F20F38" w:rsidRPr="00E86FDF" w:rsidRDefault="00F20F38" w:rsidP="00EC36B0">
      <w:pPr>
        <w:spacing w:after="0"/>
        <w:rPr>
          <w:rFonts w:cs="Traditional Arabic"/>
          <w:lang w:bidi="ar-EG"/>
        </w:rPr>
      </w:pPr>
    </w:p>
    <w:p w14:paraId="4286135E" w14:textId="705F6B85" w:rsidR="00F20F38" w:rsidRPr="00E86FDF" w:rsidRDefault="006A61B7" w:rsidP="00EC36B0">
      <w:pPr>
        <w:spacing w:after="0"/>
        <w:rPr>
          <w:rFonts w:cs="Traditional Arabic"/>
          <w:sz w:val="32"/>
          <w:szCs w:val="32"/>
          <w:rtl/>
          <w:lang w:bidi="ar-EG"/>
        </w:rPr>
      </w:pPr>
      <w:r w:rsidRPr="00E86FDF">
        <w:rPr>
          <w:rFonts w:cs="Traditional Arabic"/>
          <w:sz w:val="32"/>
          <w:szCs w:val="32"/>
          <w:rtl/>
          <w:lang w:bidi="ar-EG"/>
        </w:rPr>
        <w:t>لَا طَاعَةَ لِمَخْلُوقٍ فِي مَعْصِيَةِ الْخَالِقِ</w:t>
      </w:r>
    </w:p>
    <w:p w14:paraId="13973D05" w14:textId="7B89B162" w:rsidR="005A050A" w:rsidRPr="00E86FDF" w:rsidRDefault="00C66D4E" w:rsidP="00EC36B0">
      <w:pPr>
        <w:spacing w:after="0"/>
        <w:rPr>
          <w:rFonts w:cs="Traditional Arabic"/>
          <w:b/>
          <w:bCs/>
          <w:rtl/>
          <w:lang w:bidi="ar-EG"/>
        </w:rPr>
      </w:pPr>
      <w:r w:rsidRPr="00E86FDF">
        <w:rPr>
          <w:rFonts w:cs="Traditional Arabic"/>
          <w:b/>
          <w:bCs/>
          <w:lang w:bidi="ar-EG"/>
        </w:rPr>
        <w:t>“</w:t>
      </w:r>
      <w:r w:rsidR="006A61B7" w:rsidRPr="00E86FDF">
        <w:rPr>
          <w:rFonts w:cs="Traditional Arabic"/>
          <w:b/>
          <w:bCs/>
          <w:lang w:bidi="ar-EG"/>
        </w:rPr>
        <w:t xml:space="preserve">There is no obedience to the </w:t>
      </w:r>
      <w:r w:rsidRPr="00E86FDF">
        <w:rPr>
          <w:rFonts w:cs="Traditional Arabic"/>
          <w:b/>
          <w:bCs/>
          <w:lang w:bidi="ar-EG"/>
        </w:rPr>
        <w:t>created in disobedience to the Creator”.</w:t>
      </w:r>
    </w:p>
    <w:p w14:paraId="7F35E70C" w14:textId="77777777" w:rsidR="00D430E6" w:rsidRPr="00E86FDF" w:rsidRDefault="00D430E6" w:rsidP="00774CE9">
      <w:pPr>
        <w:spacing w:after="0"/>
        <w:rPr>
          <w:rFonts w:cs="Traditional Arabic"/>
          <w:lang w:bidi="ar-EG"/>
        </w:rPr>
      </w:pPr>
    </w:p>
    <w:p w14:paraId="7FC09506" w14:textId="4840F64E" w:rsidR="009A06A8" w:rsidRPr="00E86FDF" w:rsidRDefault="00AF4BCC" w:rsidP="00774CE9">
      <w:pPr>
        <w:spacing w:after="0"/>
        <w:rPr>
          <w:rFonts w:cs="Traditional Arabic"/>
          <w:lang w:bidi="ar-EG"/>
        </w:rPr>
      </w:pPr>
      <w:r w:rsidRPr="00E86FDF">
        <w:rPr>
          <w:rFonts w:cs="Traditional Arabic"/>
          <w:lang w:bidi="ar-EG"/>
        </w:rPr>
        <w:t xml:space="preserve"> </w:t>
      </w:r>
    </w:p>
    <w:p w14:paraId="2A800A25" w14:textId="6774CBF0" w:rsidR="00164E59" w:rsidRPr="00E86FDF" w:rsidRDefault="00C66D4E" w:rsidP="00774CE9">
      <w:pPr>
        <w:spacing w:after="0"/>
        <w:rPr>
          <w:rFonts w:cs="Traditional Arabic"/>
          <w:lang w:bidi="ar-EG"/>
        </w:rPr>
      </w:pPr>
      <w:r w:rsidRPr="00E86FDF">
        <w:rPr>
          <w:rFonts w:cs="Traditional Arabic"/>
          <w:lang w:bidi="ar-EG"/>
        </w:rPr>
        <w:t>All besides Allah (swt) is created</w:t>
      </w:r>
      <w:r w:rsidR="009F67E8" w:rsidRPr="00E86FDF">
        <w:rPr>
          <w:rFonts w:cs="Traditional Arabic"/>
          <w:lang w:bidi="ar-EG"/>
        </w:rPr>
        <w:t>. The human is created, the illiterate is created, the scholar is created</w:t>
      </w:r>
      <w:r w:rsidR="00657B16" w:rsidRPr="00E86FDF">
        <w:rPr>
          <w:rFonts w:cs="Traditional Arabic"/>
          <w:lang w:bidi="ar-EG"/>
        </w:rPr>
        <w:t xml:space="preserve">, and the people as individuals and collectives are created. Therefore, </w:t>
      </w:r>
      <w:r w:rsidR="004A7764" w:rsidRPr="00E86FDF">
        <w:rPr>
          <w:rFonts w:cs="Traditional Arabic"/>
          <w:lang w:bidi="ar-EG"/>
        </w:rPr>
        <w:t xml:space="preserve">there is no obedience to any of them in disobedience to Allah the Creator (swt). This beautiful </w:t>
      </w:r>
      <w:r w:rsidR="00822BAC" w:rsidRPr="00E86FDF">
        <w:rPr>
          <w:rFonts w:cs="Traditional Arabic"/>
          <w:lang w:bidi="ar-EG"/>
        </w:rPr>
        <w:t>sublime Hadith</w:t>
      </w:r>
      <w:r w:rsidR="008B3CFD" w:rsidRPr="00E86FDF">
        <w:rPr>
          <w:rFonts w:cs="Traditional Arabic"/>
          <w:lang w:bidi="ar-EG"/>
        </w:rPr>
        <w:t xml:space="preserve"> alone is sufficient to </w:t>
      </w:r>
      <w:proofErr w:type="gramStart"/>
      <w:r w:rsidR="008B3CFD" w:rsidRPr="00E86FDF">
        <w:rPr>
          <w:rFonts w:cs="Traditional Arabic"/>
          <w:lang w:bidi="ar-EG"/>
        </w:rPr>
        <w:t>completely destroy</w:t>
      </w:r>
      <w:proofErr w:type="gramEnd"/>
      <w:r w:rsidR="008B3CFD" w:rsidRPr="00E86FDF">
        <w:rPr>
          <w:rFonts w:cs="Traditional Arabic"/>
          <w:lang w:bidi="ar-EG"/>
        </w:rPr>
        <w:t xml:space="preserve"> the </w:t>
      </w:r>
      <w:r w:rsidR="005F0E6C" w:rsidRPr="00E86FDF">
        <w:rPr>
          <w:rFonts w:cs="Traditional Arabic"/>
          <w:lang w:bidi="ar-EG"/>
        </w:rPr>
        <w:t>idea of democracy about the Siyadah belonging to the Ummah (or people)</w:t>
      </w:r>
      <w:r w:rsidR="00FC6306" w:rsidRPr="00E86FDF">
        <w:rPr>
          <w:rFonts w:cs="Traditional Arabic"/>
          <w:lang w:bidi="ar-EG"/>
        </w:rPr>
        <w:t xml:space="preserve"> and to exterminate it from its roots</w:t>
      </w:r>
      <w:r w:rsidR="000D2A66" w:rsidRPr="00E86FDF">
        <w:rPr>
          <w:rFonts w:cs="Traditional Arabic"/>
          <w:lang w:bidi="ar-EG"/>
        </w:rPr>
        <w:t xml:space="preserve">. </w:t>
      </w:r>
      <w:proofErr w:type="gramStart"/>
      <w:r w:rsidR="000D2A66" w:rsidRPr="00E86FDF">
        <w:rPr>
          <w:rFonts w:cs="Traditional Arabic"/>
          <w:lang w:bidi="ar-EG"/>
        </w:rPr>
        <w:t>As a consequence</w:t>
      </w:r>
      <w:proofErr w:type="gramEnd"/>
      <w:r w:rsidR="00E84F06" w:rsidRPr="00E86FDF">
        <w:rPr>
          <w:rFonts w:cs="Traditional Arabic"/>
          <w:lang w:bidi="ar-EG"/>
        </w:rPr>
        <w:t>,</w:t>
      </w:r>
      <w:r w:rsidR="000D2A66" w:rsidRPr="00E86FDF">
        <w:rPr>
          <w:rFonts w:cs="Traditional Arabic"/>
          <w:lang w:bidi="ar-EG"/>
        </w:rPr>
        <w:t xml:space="preserve"> the single correct thought</w:t>
      </w:r>
      <w:r w:rsidR="004075B0" w:rsidRPr="00E86FDF">
        <w:rPr>
          <w:rFonts w:cs="Traditional Arabic"/>
          <w:lang w:bidi="ar-EG"/>
        </w:rPr>
        <w:t xml:space="preserve"> and the </w:t>
      </w:r>
      <w:r w:rsidR="00FE69A2" w:rsidRPr="00E86FDF">
        <w:rPr>
          <w:rFonts w:cs="Traditional Arabic"/>
          <w:lang w:bidi="ar-EG"/>
        </w:rPr>
        <w:t>absolute and</w:t>
      </w:r>
      <w:r w:rsidR="004075B0" w:rsidRPr="00E86FDF">
        <w:rPr>
          <w:rFonts w:cs="Traditional Arabic"/>
          <w:lang w:bidi="ar-EG"/>
        </w:rPr>
        <w:t xml:space="preserve"> definite established truth in this issue</w:t>
      </w:r>
      <w:r w:rsidR="00FE69A2" w:rsidRPr="00E86FDF">
        <w:rPr>
          <w:rFonts w:cs="Traditional Arabic"/>
          <w:lang w:bidi="ar-EG"/>
        </w:rPr>
        <w:t xml:space="preserve"> is </w:t>
      </w:r>
      <w:r w:rsidR="00E84F06" w:rsidRPr="00E86FDF">
        <w:rPr>
          <w:rFonts w:cs="Traditional Arabic"/>
          <w:lang w:bidi="ar-EG"/>
        </w:rPr>
        <w:t>ascertained. As such, the Halal and Haram remain the only measure for the actions</w:t>
      </w:r>
      <w:r w:rsidR="0065769D" w:rsidRPr="00E86FDF">
        <w:rPr>
          <w:rFonts w:cs="Traditional Arabic"/>
          <w:lang w:bidi="ar-EG"/>
        </w:rPr>
        <w:t xml:space="preserve">. </w:t>
      </w:r>
      <w:proofErr w:type="gramStart"/>
      <w:r w:rsidR="0065769D" w:rsidRPr="00E86FDF">
        <w:rPr>
          <w:rFonts w:cs="Traditional Arabic"/>
          <w:lang w:bidi="ar-EG"/>
        </w:rPr>
        <w:t>As long as</w:t>
      </w:r>
      <w:proofErr w:type="gramEnd"/>
      <w:r w:rsidR="0065769D" w:rsidRPr="00E86FDF">
        <w:rPr>
          <w:rFonts w:cs="Traditional Arabic"/>
          <w:lang w:bidi="ar-EG"/>
        </w:rPr>
        <w:t xml:space="preserve"> the ruler does not </w:t>
      </w:r>
      <w:proofErr w:type="spellStart"/>
      <w:r w:rsidR="0065769D" w:rsidRPr="00E86FDF">
        <w:rPr>
          <w:rFonts w:cs="Traditional Arabic"/>
          <w:lang w:bidi="ar-EG"/>
        </w:rPr>
        <w:t>exit</w:t>
      </w:r>
      <w:proofErr w:type="spellEnd"/>
      <w:r w:rsidR="0065769D" w:rsidRPr="00E86FDF">
        <w:rPr>
          <w:rFonts w:cs="Traditional Arabic"/>
          <w:lang w:bidi="ar-EG"/>
        </w:rPr>
        <w:t xml:space="preserve"> in his commands from the Kitab of Allah and the Sunnah of the Messenger of Allah (saw)</w:t>
      </w:r>
      <w:r w:rsidR="00123938" w:rsidRPr="00E86FDF">
        <w:rPr>
          <w:rFonts w:cs="Traditional Arabic"/>
          <w:lang w:bidi="ar-EG"/>
        </w:rPr>
        <w:t>, then obedience to him is obligatory upon all of the Muslims.</w:t>
      </w:r>
    </w:p>
    <w:p w14:paraId="06C0956D" w14:textId="393FFA46" w:rsidR="00123938" w:rsidRPr="00E86FDF" w:rsidRDefault="00123938" w:rsidP="00774CE9">
      <w:pPr>
        <w:spacing w:after="0"/>
        <w:rPr>
          <w:rFonts w:cs="Traditional Arabic"/>
          <w:lang w:bidi="ar-EG"/>
        </w:rPr>
      </w:pPr>
    </w:p>
    <w:p w14:paraId="6671133D" w14:textId="77777777" w:rsidR="00CE0CEF" w:rsidRPr="00E86FDF" w:rsidRDefault="00CE0CEF" w:rsidP="00774CE9">
      <w:pPr>
        <w:spacing w:after="0"/>
        <w:rPr>
          <w:rFonts w:cs="Traditional Arabic"/>
          <w:lang w:bidi="ar-EG"/>
        </w:rPr>
      </w:pPr>
    </w:p>
    <w:p w14:paraId="6C3AE245" w14:textId="4CE6A3B1" w:rsidR="00EB4F1F" w:rsidRPr="00E86FDF" w:rsidRDefault="00EB4F1F" w:rsidP="00774CE9">
      <w:pPr>
        <w:spacing w:after="0"/>
        <w:rPr>
          <w:rFonts w:cs="Traditional Arabic"/>
          <w:b/>
          <w:bCs/>
          <w:lang w:bidi="ar-EG"/>
        </w:rPr>
      </w:pPr>
      <w:r w:rsidRPr="00E86FDF">
        <w:rPr>
          <w:rFonts w:cs="Traditional Arabic"/>
          <w:b/>
          <w:bCs/>
          <w:lang w:bidi="ar-EG"/>
        </w:rPr>
        <w:lastRenderedPageBreak/>
        <w:t xml:space="preserve">- Section: The </w:t>
      </w:r>
      <w:r w:rsidR="00BE2ECC" w:rsidRPr="00E86FDF">
        <w:rPr>
          <w:rFonts w:cs="Traditional Arabic"/>
          <w:b/>
          <w:bCs/>
          <w:lang w:bidi="ar-EG"/>
        </w:rPr>
        <w:t>sixth</w:t>
      </w:r>
      <w:r w:rsidRPr="00E86FDF">
        <w:rPr>
          <w:rFonts w:cs="Traditional Arabic"/>
          <w:b/>
          <w:bCs/>
          <w:lang w:bidi="ar-EG"/>
        </w:rPr>
        <w:t xml:space="preserve"> principle: </w:t>
      </w:r>
      <w:r w:rsidR="00BE2ECC" w:rsidRPr="00E86FDF">
        <w:rPr>
          <w:rFonts w:cs="Traditional Arabic"/>
          <w:b/>
          <w:bCs/>
          <w:lang w:bidi="ar-EG"/>
        </w:rPr>
        <w:t>The Shar’a is the judge even in the international political relationships</w:t>
      </w:r>
    </w:p>
    <w:p w14:paraId="4722A11B" w14:textId="168B608D" w:rsidR="00CE0CEF" w:rsidRPr="00E86FDF" w:rsidRDefault="00CE0CEF" w:rsidP="00774CE9">
      <w:pPr>
        <w:spacing w:after="0"/>
        <w:rPr>
          <w:rFonts w:cs="Traditional Arabic"/>
          <w:lang w:bidi="ar-EG"/>
        </w:rPr>
      </w:pPr>
    </w:p>
    <w:p w14:paraId="7C03CF98" w14:textId="7FCC5350" w:rsidR="00CE0CEF" w:rsidRPr="00E86FDF" w:rsidRDefault="00635DFD" w:rsidP="00774CE9">
      <w:pPr>
        <w:spacing w:after="0"/>
        <w:rPr>
          <w:rFonts w:cs="Traditional Arabic"/>
          <w:lang w:bidi="ar-EG"/>
        </w:rPr>
      </w:pPr>
      <w:r w:rsidRPr="00E86FDF">
        <w:rPr>
          <w:rFonts w:cs="Traditional Arabic"/>
          <w:lang w:bidi="ar-EG"/>
        </w:rPr>
        <w:t>Just as</w:t>
      </w:r>
      <w:r w:rsidR="008C605F" w:rsidRPr="00E86FDF">
        <w:rPr>
          <w:rFonts w:cs="Traditional Arabic"/>
          <w:lang w:bidi="ar-EG"/>
        </w:rPr>
        <w:t xml:space="preserve"> the Shar’a has restricted the actions of the human by the Halal and the Haram</w:t>
      </w:r>
      <w:r w:rsidR="005B1928" w:rsidRPr="00E86FDF">
        <w:rPr>
          <w:rFonts w:cs="Traditional Arabic"/>
          <w:lang w:bidi="ar-EG"/>
        </w:rPr>
        <w:t xml:space="preserve"> in the </w:t>
      </w:r>
      <w:proofErr w:type="spellStart"/>
      <w:r w:rsidR="005B1928" w:rsidRPr="00E86FDF">
        <w:rPr>
          <w:rFonts w:cs="Traditional Arabic"/>
          <w:lang w:bidi="ar-EG"/>
        </w:rPr>
        <w:t>Mu’amalat</w:t>
      </w:r>
      <w:proofErr w:type="spellEnd"/>
      <w:r w:rsidR="00B612F8" w:rsidRPr="00E86FDF">
        <w:rPr>
          <w:rFonts w:cs="Traditional Arabic"/>
          <w:lang w:bidi="ar-EG"/>
        </w:rPr>
        <w:t xml:space="preserve"> (societal transactions)</w:t>
      </w:r>
      <w:r w:rsidR="006F7002" w:rsidRPr="00E86FDF">
        <w:rPr>
          <w:rFonts w:cs="Traditional Arabic"/>
          <w:lang w:bidi="ar-EG"/>
        </w:rPr>
        <w:t xml:space="preserve">, </w:t>
      </w:r>
      <w:r w:rsidR="00BF21F8" w:rsidRPr="00E86FDF">
        <w:rPr>
          <w:rFonts w:cs="Traditional Arabic"/>
          <w:lang w:bidi="ar-EG"/>
        </w:rPr>
        <w:t>punitive measures, marriage</w:t>
      </w:r>
      <w:r w:rsidR="00CB0EFF" w:rsidRPr="00E86FDF">
        <w:rPr>
          <w:rFonts w:cs="Traditional Arabic"/>
          <w:lang w:bidi="ar-EG"/>
        </w:rPr>
        <w:t xml:space="preserve"> and</w:t>
      </w:r>
      <w:r w:rsidR="00BF21F8" w:rsidRPr="00E86FDF">
        <w:rPr>
          <w:rFonts w:cs="Traditional Arabic"/>
          <w:lang w:bidi="ar-EG"/>
        </w:rPr>
        <w:t xml:space="preserve"> divorce</w:t>
      </w:r>
      <w:r w:rsidR="00C318CF" w:rsidRPr="00E86FDF">
        <w:rPr>
          <w:rFonts w:cs="Traditional Arabic"/>
          <w:lang w:bidi="ar-EG"/>
        </w:rPr>
        <w:t xml:space="preserve">, then </w:t>
      </w:r>
      <w:r w:rsidR="00CB0EFF" w:rsidRPr="00E86FDF">
        <w:rPr>
          <w:rFonts w:cs="Traditional Arabic"/>
          <w:lang w:bidi="ar-EG"/>
        </w:rPr>
        <w:t xml:space="preserve">it has similarly made </w:t>
      </w:r>
      <w:r w:rsidR="00EE3368" w:rsidRPr="00E86FDF">
        <w:rPr>
          <w:rFonts w:cs="Traditional Arabic"/>
          <w:lang w:bidi="ar-EG"/>
        </w:rPr>
        <w:t xml:space="preserve">the foreign policy of the Islamic State regulated by the command of the Shari’ (legislator). </w:t>
      </w:r>
      <w:r w:rsidR="009D4036" w:rsidRPr="00E86FDF">
        <w:rPr>
          <w:rFonts w:cs="Traditional Arabic"/>
          <w:lang w:bidi="ar-EG"/>
        </w:rPr>
        <w:t xml:space="preserve">As such, </w:t>
      </w:r>
      <w:r w:rsidR="00804D10" w:rsidRPr="00E86FDF">
        <w:rPr>
          <w:rFonts w:cs="Traditional Arabic"/>
          <w:lang w:bidi="ar-EG"/>
        </w:rPr>
        <w:t xml:space="preserve">the Shar’a has come explaining the rulings </w:t>
      </w:r>
      <w:r w:rsidR="00053296" w:rsidRPr="00E86FDF">
        <w:rPr>
          <w:rFonts w:cs="Traditional Arabic"/>
          <w:lang w:bidi="ar-EG"/>
        </w:rPr>
        <w:t>of</w:t>
      </w:r>
      <w:r w:rsidR="00804D10" w:rsidRPr="00E86FDF">
        <w:rPr>
          <w:rFonts w:cs="Traditional Arabic"/>
          <w:lang w:bidi="ar-EG"/>
        </w:rPr>
        <w:t xml:space="preserve"> </w:t>
      </w:r>
      <w:r w:rsidR="009D4036" w:rsidRPr="00E86FDF">
        <w:rPr>
          <w:rFonts w:cs="Traditional Arabic"/>
          <w:lang w:bidi="ar-EG"/>
        </w:rPr>
        <w:t>war, peace</w:t>
      </w:r>
      <w:r w:rsidR="00053296" w:rsidRPr="00E86FDF">
        <w:rPr>
          <w:rFonts w:cs="Traditional Arabic"/>
          <w:lang w:bidi="ar-EG"/>
        </w:rPr>
        <w:t xml:space="preserve"> and</w:t>
      </w:r>
      <w:r w:rsidR="009D4036" w:rsidRPr="00E86FDF">
        <w:rPr>
          <w:rFonts w:cs="Traditional Arabic"/>
          <w:lang w:bidi="ar-EG"/>
        </w:rPr>
        <w:t xml:space="preserve"> treaties</w:t>
      </w:r>
      <w:r w:rsidR="00053296" w:rsidRPr="00E86FDF">
        <w:rPr>
          <w:rFonts w:cs="Traditional Arabic"/>
          <w:lang w:bidi="ar-EG"/>
        </w:rPr>
        <w:t xml:space="preserve">. </w:t>
      </w:r>
      <w:r w:rsidR="00646C83" w:rsidRPr="00E86FDF">
        <w:rPr>
          <w:rFonts w:cs="Traditional Arabic"/>
          <w:lang w:bidi="ar-EG"/>
        </w:rPr>
        <w:t>For example, i</w:t>
      </w:r>
      <w:r w:rsidR="00053296" w:rsidRPr="00E86FDF">
        <w:rPr>
          <w:rFonts w:cs="Traditional Arabic"/>
          <w:lang w:bidi="ar-EG"/>
        </w:rPr>
        <w:t xml:space="preserve">t made it Haram for the Muslims to </w:t>
      </w:r>
      <w:r w:rsidR="00646C83" w:rsidRPr="00E86FDF">
        <w:rPr>
          <w:rFonts w:cs="Traditional Arabic"/>
          <w:lang w:bidi="ar-EG"/>
        </w:rPr>
        <w:t>contract</w:t>
      </w:r>
      <w:r w:rsidR="001938C0" w:rsidRPr="00E86FDF">
        <w:rPr>
          <w:rFonts w:cs="Traditional Arabic"/>
          <w:lang w:bidi="ar-EG"/>
        </w:rPr>
        <w:t xml:space="preserve"> international agreements </w:t>
      </w:r>
      <w:r w:rsidR="00646C83" w:rsidRPr="00E86FDF">
        <w:rPr>
          <w:rFonts w:cs="Traditional Arabic"/>
          <w:lang w:bidi="ar-EG"/>
        </w:rPr>
        <w:t xml:space="preserve">which are </w:t>
      </w:r>
      <w:r w:rsidR="001938C0" w:rsidRPr="00E86FDF">
        <w:rPr>
          <w:rFonts w:cs="Traditional Arabic"/>
          <w:lang w:bidi="ar-EG"/>
        </w:rPr>
        <w:t>contrary to the Ahkam Ash-Shar’iyah</w:t>
      </w:r>
      <w:r w:rsidR="00646C83" w:rsidRPr="00E86FDF">
        <w:rPr>
          <w:rFonts w:cs="Traditional Arabic"/>
          <w:lang w:bidi="ar-EG"/>
        </w:rPr>
        <w:t xml:space="preserve"> because the Siyadah belongs to the Shar’a in all the affairs of the Muslims</w:t>
      </w:r>
      <w:r w:rsidR="00C06AE5" w:rsidRPr="00E86FDF">
        <w:rPr>
          <w:rFonts w:cs="Traditional Arabic"/>
          <w:lang w:bidi="ar-EG"/>
        </w:rPr>
        <w:t>. The evidence for that is that the Prophet (saw) went against the public opinion</w:t>
      </w:r>
      <w:r w:rsidR="00466C7A" w:rsidRPr="00E86FDF">
        <w:rPr>
          <w:rFonts w:cs="Traditional Arabic"/>
          <w:lang w:bidi="ar-EG"/>
        </w:rPr>
        <w:t xml:space="preserve"> and contracted an international treaty between </w:t>
      </w:r>
      <w:r w:rsidR="00566A78" w:rsidRPr="00E86FDF">
        <w:rPr>
          <w:rFonts w:cs="Traditional Arabic"/>
          <w:lang w:bidi="ar-EG"/>
        </w:rPr>
        <w:t>the Islamic State and the Kufr state in Makkah</w:t>
      </w:r>
      <w:r w:rsidR="001504C9" w:rsidRPr="00E86FDF">
        <w:rPr>
          <w:rFonts w:cs="Traditional Arabic"/>
          <w:lang w:bidi="ar-EG"/>
        </w:rPr>
        <w:t>,</w:t>
      </w:r>
      <w:r w:rsidR="00CB4233" w:rsidRPr="00E86FDF">
        <w:rPr>
          <w:rFonts w:cs="Traditional Arabic"/>
          <w:lang w:bidi="ar-EG"/>
        </w:rPr>
        <w:t xml:space="preserve"> at that time</w:t>
      </w:r>
      <w:r w:rsidR="00566A78" w:rsidRPr="00E86FDF">
        <w:rPr>
          <w:rFonts w:cs="Traditional Arabic"/>
          <w:lang w:bidi="ar-EG"/>
        </w:rPr>
        <w:t xml:space="preserve">, </w:t>
      </w:r>
      <w:r w:rsidR="00CB4233" w:rsidRPr="00E86FDF">
        <w:rPr>
          <w:rFonts w:cs="Traditional Arabic"/>
          <w:lang w:bidi="ar-EG"/>
        </w:rPr>
        <w:t xml:space="preserve">which was known as the treaty of Al-Hudaibiyah. </w:t>
      </w:r>
      <w:r w:rsidR="001504C9" w:rsidRPr="00E86FDF">
        <w:rPr>
          <w:rFonts w:cs="Traditional Arabic"/>
          <w:lang w:bidi="ar-EG"/>
        </w:rPr>
        <w:t>The Muslims then viewed those agreements to be humiliating for the Muslims and not in their favour</w:t>
      </w:r>
      <w:r w:rsidR="00B161BC" w:rsidRPr="00E86FDF">
        <w:rPr>
          <w:rFonts w:cs="Traditional Arabic"/>
          <w:lang w:bidi="ar-EG"/>
        </w:rPr>
        <w:t xml:space="preserve">, while ‘Umar bin Al-Khattab, may Allah be pleased with him, led the opposition </w:t>
      </w:r>
      <w:r w:rsidR="0072482B" w:rsidRPr="00E86FDF">
        <w:rPr>
          <w:rFonts w:cs="Traditional Arabic"/>
          <w:lang w:bidi="ar-EG"/>
        </w:rPr>
        <w:t>and attempted to win Abu Bakr As-Siddiq</w:t>
      </w:r>
      <w:r w:rsidR="000573BD" w:rsidRPr="00E86FDF">
        <w:rPr>
          <w:rFonts w:cs="Traditional Arabic"/>
          <w:lang w:bidi="ar-EG"/>
        </w:rPr>
        <w:t>, may Allah be pleased with him,</w:t>
      </w:r>
      <w:r w:rsidR="0072482B" w:rsidRPr="00E86FDF">
        <w:rPr>
          <w:rFonts w:cs="Traditional Arabic"/>
          <w:lang w:bidi="ar-EG"/>
        </w:rPr>
        <w:t xml:space="preserve"> to his side</w:t>
      </w:r>
      <w:r w:rsidR="000573BD" w:rsidRPr="00E86FDF">
        <w:rPr>
          <w:rFonts w:cs="Traditional Arabic"/>
          <w:lang w:bidi="ar-EG"/>
        </w:rPr>
        <w:t xml:space="preserve"> in respect to opinion. Abu Bakr refused that</w:t>
      </w:r>
      <w:r w:rsidR="00E70057" w:rsidRPr="00E86FDF">
        <w:rPr>
          <w:rFonts w:cs="Traditional Arabic"/>
          <w:lang w:bidi="ar-EG"/>
        </w:rPr>
        <w:t xml:space="preserve"> </w:t>
      </w:r>
      <w:r w:rsidR="00CF78C6" w:rsidRPr="00E86FDF">
        <w:rPr>
          <w:rFonts w:cs="Traditional Arabic"/>
          <w:lang w:bidi="ar-EG"/>
        </w:rPr>
        <w:t>siding with the opinion implemented by the head of the Islamic State (saw).</w:t>
      </w:r>
      <w:r w:rsidR="00B36CB7" w:rsidRPr="00E86FDF">
        <w:rPr>
          <w:rFonts w:cs="Traditional Arabic"/>
          <w:lang w:bidi="ar-EG"/>
        </w:rPr>
        <w:t xml:space="preserve"> However, the opposition quickly </w:t>
      </w:r>
      <w:r w:rsidR="003963EB" w:rsidRPr="00E86FDF">
        <w:rPr>
          <w:rFonts w:cs="Traditional Arabic"/>
          <w:lang w:bidi="ar-EG"/>
        </w:rPr>
        <w:t>moved back</w:t>
      </w:r>
      <w:r w:rsidR="00CF78C6" w:rsidRPr="00E86FDF">
        <w:rPr>
          <w:rFonts w:cs="Traditional Arabic"/>
          <w:lang w:bidi="ar-EG"/>
        </w:rPr>
        <w:t xml:space="preserve"> </w:t>
      </w:r>
      <w:r w:rsidR="003963EB" w:rsidRPr="00E86FDF">
        <w:rPr>
          <w:rFonts w:cs="Traditional Arabic"/>
          <w:lang w:bidi="ar-EG"/>
        </w:rPr>
        <w:t>from its stance</w:t>
      </w:r>
      <w:r w:rsidR="00765E12" w:rsidRPr="00E86FDF">
        <w:rPr>
          <w:rFonts w:cs="Traditional Arabic"/>
          <w:lang w:bidi="ar-EG"/>
        </w:rPr>
        <w:t xml:space="preserve"> </w:t>
      </w:r>
      <w:r w:rsidR="00966B93" w:rsidRPr="00E86FDF">
        <w:rPr>
          <w:rFonts w:cs="Traditional Arabic"/>
          <w:lang w:bidi="ar-EG"/>
        </w:rPr>
        <w:t>because the Messenger (saw) did not descend</w:t>
      </w:r>
      <w:r w:rsidR="00236A64" w:rsidRPr="00E86FDF">
        <w:rPr>
          <w:rFonts w:cs="Traditional Arabic"/>
          <w:lang w:bidi="ar-EG"/>
        </w:rPr>
        <w:t xml:space="preserve"> (from his position)</w:t>
      </w:r>
      <w:r w:rsidR="00F87144" w:rsidRPr="00E86FDF">
        <w:rPr>
          <w:rFonts w:cs="Traditional Arabic"/>
          <w:lang w:bidi="ar-EG"/>
        </w:rPr>
        <w:t xml:space="preserve">, as was his norm, </w:t>
      </w:r>
      <w:r w:rsidR="001D4CED" w:rsidRPr="00E86FDF">
        <w:rPr>
          <w:rFonts w:cs="Traditional Arabic"/>
          <w:lang w:bidi="ar-EG"/>
        </w:rPr>
        <w:t>in the face of the public opinion of the Muslims and because the Messenger</w:t>
      </w:r>
      <w:r w:rsidR="003476A1" w:rsidRPr="00E86FDF">
        <w:rPr>
          <w:rFonts w:cs="Traditional Arabic"/>
          <w:lang w:bidi="ar-EG"/>
        </w:rPr>
        <w:t xml:space="preserve"> (saw) presented to the Ummah a reason which led to </w:t>
      </w:r>
      <w:proofErr w:type="gramStart"/>
      <w:r w:rsidR="003476A1" w:rsidRPr="00E86FDF">
        <w:rPr>
          <w:rFonts w:cs="Traditional Arabic"/>
          <w:lang w:bidi="ar-EG"/>
        </w:rPr>
        <w:t>the</w:t>
      </w:r>
      <w:r w:rsidR="00FF6C3E" w:rsidRPr="00E86FDF">
        <w:rPr>
          <w:rFonts w:cs="Traditional Arabic"/>
          <w:lang w:bidi="ar-EG"/>
        </w:rPr>
        <w:t xml:space="preserve"> majority of</w:t>
      </w:r>
      <w:proofErr w:type="gramEnd"/>
      <w:r w:rsidR="00FF6C3E" w:rsidRPr="00E86FDF">
        <w:rPr>
          <w:rFonts w:cs="Traditional Arabic"/>
          <w:lang w:bidi="ar-EG"/>
        </w:rPr>
        <w:t xml:space="preserve"> the opposition to stop, when he said:</w:t>
      </w:r>
    </w:p>
    <w:p w14:paraId="566DF45A" w14:textId="53440D91" w:rsidR="00FF6C3E" w:rsidRPr="00E86FDF" w:rsidRDefault="00FF6C3E" w:rsidP="00774CE9">
      <w:pPr>
        <w:spacing w:after="0"/>
        <w:rPr>
          <w:rFonts w:cs="Traditional Arabic"/>
          <w:lang w:bidi="ar-EG"/>
        </w:rPr>
      </w:pPr>
    </w:p>
    <w:p w14:paraId="74C94A97" w14:textId="5442B716" w:rsidR="00FF6C3E" w:rsidRPr="00E86FDF" w:rsidRDefault="00D83521" w:rsidP="00774CE9">
      <w:pPr>
        <w:spacing w:after="0"/>
        <w:rPr>
          <w:rFonts w:cs="Traditional Arabic"/>
          <w:sz w:val="32"/>
          <w:szCs w:val="32"/>
          <w:rtl/>
          <w:lang w:bidi="ar-EG"/>
        </w:rPr>
      </w:pPr>
      <w:r w:rsidRPr="00E86FDF">
        <w:rPr>
          <w:rFonts w:cs="Traditional Arabic"/>
          <w:sz w:val="32"/>
          <w:szCs w:val="32"/>
          <w:rtl/>
          <w:lang w:bidi="ar-EG"/>
        </w:rPr>
        <w:t>إِنِّ</w:t>
      </w:r>
      <w:r w:rsidR="005B4B39" w:rsidRPr="00E86FDF">
        <w:rPr>
          <w:rFonts w:cs="Traditional Arabic"/>
          <w:sz w:val="32"/>
          <w:szCs w:val="32"/>
          <w:rtl/>
          <w:lang w:bidi="ar-EG"/>
        </w:rPr>
        <w:t>ي رَسول الله</w:t>
      </w:r>
      <w:r w:rsidR="002617BE" w:rsidRPr="00E86FDF">
        <w:rPr>
          <w:rFonts w:cs="Traditional Arabic"/>
          <w:sz w:val="32"/>
          <w:szCs w:val="32"/>
          <w:rtl/>
          <w:lang w:bidi="ar-EG"/>
        </w:rPr>
        <w:t xml:space="preserve"> وَلَسْتُ أَعْصِيهِ وَهُوَ نَاصِرِي</w:t>
      </w:r>
      <w:r w:rsidR="005B4B39" w:rsidRPr="00E86FDF">
        <w:rPr>
          <w:rFonts w:cs="Traditional Arabic"/>
          <w:sz w:val="32"/>
          <w:szCs w:val="32"/>
          <w:rtl/>
          <w:lang w:bidi="ar-EG"/>
        </w:rPr>
        <w:t xml:space="preserve"> </w:t>
      </w:r>
    </w:p>
    <w:p w14:paraId="56B93EB6" w14:textId="445230DA" w:rsidR="00866BC4" w:rsidRPr="00E86FDF" w:rsidRDefault="002617BE" w:rsidP="00774CE9">
      <w:pPr>
        <w:spacing w:after="0"/>
        <w:rPr>
          <w:rFonts w:cs="Traditional Arabic"/>
          <w:b/>
          <w:bCs/>
          <w:lang w:bidi="ar-EG"/>
        </w:rPr>
      </w:pPr>
      <w:r w:rsidRPr="00E86FDF">
        <w:rPr>
          <w:rFonts w:cs="Traditional Arabic"/>
          <w:b/>
          <w:bCs/>
          <w:lang w:bidi="ar-EG"/>
        </w:rPr>
        <w:t xml:space="preserve">“I am the Messenger of Allah, and I </w:t>
      </w:r>
      <w:r w:rsidR="00C6462A" w:rsidRPr="00E86FDF">
        <w:rPr>
          <w:rFonts w:cs="Traditional Arabic"/>
          <w:b/>
          <w:bCs/>
          <w:lang w:bidi="ar-EG"/>
        </w:rPr>
        <w:t xml:space="preserve">will not disobey Him whilst He is my Nasir </w:t>
      </w:r>
      <w:r w:rsidR="00315E1F" w:rsidRPr="00E86FDF">
        <w:rPr>
          <w:rFonts w:cs="Traditional Arabic"/>
          <w:b/>
          <w:bCs/>
          <w:lang w:bidi="ar-EG"/>
        </w:rPr>
        <w:t>(the One who supports and grants victory)</w:t>
      </w:r>
      <w:r w:rsidR="00C03234" w:rsidRPr="00E86FDF">
        <w:rPr>
          <w:rFonts w:cs="Traditional Arabic"/>
          <w:b/>
          <w:bCs/>
          <w:lang w:bidi="ar-EG"/>
        </w:rPr>
        <w:t>”.</w:t>
      </w:r>
    </w:p>
    <w:p w14:paraId="6961957F" w14:textId="36C6C136" w:rsidR="00123938" w:rsidRPr="00E86FDF" w:rsidRDefault="00123938" w:rsidP="00774CE9">
      <w:pPr>
        <w:spacing w:after="0"/>
        <w:rPr>
          <w:rFonts w:cs="Traditional Arabic"/>
          <w:lang w:bidi="ar-EG"/>
        </w:rPr>
      </w:pPr>
    </w:p>
    <w:p w14:paraId="01EF1308" w14:textId="208FD15F" w:rsidR="00740700" w:rsidRPr="00E86FDF" w:rsidRDefault="00740700" w:rsidP="00774CE9">
      <w:pPr>
        <w:spacing w:after="0"/>
        <w:rPr>
          <w:rFonts w:cs="Traditional Arabic"/>
          <w:lang w:bidi="ar-EG"/>
        </w:rPr>
      </w:pPr>
      <w:r w:rsidRPr="00E86FDF">
        <w:rPr>
          <w:rFonts w:cs="Traditional Arabic"/>
          <w:lang w:bidi="ar-EG"/>
        </w:rPr>
        <w:t>After the Muslims heard this statement</w:t>
      </w:r>
      <w:r w:rsidR="00830B32" w:rsidRPr="00E86FDF">
        <w:rPr>
          <w:rFonts w:cs="Traditional Arabic"/>
          <w:lang w:bidi="ar-EG"/>
        </w:rPr>
        <w:t xml:space="preserve"> from the Prophet (saw) they submitted, followed and </w:t>
      </w:r>
      <w:r w:rsidR="00911F04" w:rsidRPr="00E86FDF">
        <w:rPr>
          <w:rFonts w:cs="Traditional Arabic"/>
          <w:lang w:bidi="ar-EG"/>
        </w:rPr>
        <w:t xml:space="preserve">abandoned </w:t>
      </w:r>
      <w:r w:rsidR="000B1B58" w:rsidRPr="00E86FDF">
        <w:rPr>
          <w:rFonts w:cs="Traditional Arabic"/>
          <w:lang w:bidi="ar-EG"/>
        </w:rPr>
        <w:t>the position of opposition towards the agreement with the Quraish</w:t>
      </w:r>
      <w:r w:rsidR="00502327" w:rsidRPr="00E86FDF">
        <w:rPr>
          <w:rFonts w:cs="Traditional Arabic"/>
          <w:lang w:bidi="ar-EG"/>
        </w:rPr>
        <w:t xml:space="preserve">. </w:t>
      </w:r>
      <w:r w:rsidR="00700A8E" w:rsidRPr="00E86FDF">
        <w:rPr>
          <w:rFonts w:cs="Traditional Arabic"/>
          <w:lang w:bidi="ar-EG"/>
        </w:rPr>
        <w:t>That is because the head of stat</w:t>
      </w:r>
      <w:r w:rsidR="00146A70" w:rsidRPr="00E86FDF">
        <w:rPr>
          <w:rFonts w:cs="Traditional Arabic"/>
          <w:lang w:bidi="ar-EG"/>
        </w:rPr>
        <w:t>e informed the Ummah that the</w:t>
      </w:r>
      <w:r w:rsidR="009E0677" w:rsidRPr="00E86FDF">
        <w:rPr>
          <w:rFonts w:cs="Traditional Arabic"/>
          <w:lang w:bidi="ar-EG"/>
        </w:rPr>
        <w:t xml:space="preserve"> peace</w:t>
      </w:r>
      <w:r w:rsidR="00146A70" w:rsidRPr="00E86FDF">
        <w:rPr>
          <w:rFonts w:cs="Traditional Arabic"/>
          <w:lang w:bidi="ar-EG"/>
        </w:rPr>
        <w:t xml:space="preserve"> </w:t>
      </w:r>
      <w:r w:rsidR="009E0677" w:rsidRPr="00E86FDF">
        <w:rPr>
          <w:rFonts w:cs="Traditional Arabic"/>
          <w:lang w:bidi="ar-EG"/>
        </w:rPr>
        <w:t>treaty</w:t>
      </w:r>
      <w:r w:rsidR="00146A70" w:rsidRPr="00E86FDF">
        <w:rPr>
          <w:rFonts w:cs="Traditional Arabic"/>
          <w:lang w:bidi="ar-EG"/>
        </w:rPr>
        <w:t xml:space="preserve"> convened at Al</w:t>
      </w:r>
      <w:r w:rsidR="009E0677" w:rsidRPr="00E86FDF">
        <w:rPr>
          <w:rFonts w:cs="Traditional Arabic"/>
          <w:lang w:bidi="ar-EG"/>
        </w:rPr>
        <w:t xml:space="preserve">-Hudaibiyah was </w:t>
      </w:r>
      <w:r w:rsidR="00BE7261" w:rsidRPr="00E86FDF">
        <w:rPr>
          <w:rFonts w:cs="Traditional Arabic"/>
          <w:lang w:bidi="ar-EG"/>
        </w:rPr>
        <w:t xml:space="preserve">based upon the command of Allah (swt); meaning that Allah (swt) was the One who commanded His Messenger (saw) to accept the conditions of the treaty. </w:t>
      </w:r>
      <w:r w:rsidR="00B147B7" w:rsidRPr="00E86FDF">
        <w:rPr>
          <w:rFonts w:cs="Traditional Arabic"/>
          <w:lang w:bidi="ar-EG"/>
        </w:rPr>
        <w:t xml:space="preserve">Consequently, nothing remained for the Prophet (saw) and the </w:t>
      </w:r>
      <w:proofErr w:type="spellStart"/>
      <w:r w:rsidR="00B147B7" w:rsidRPr="00E86FDF">
        <w:rPr>
          <w:rFonts w:cs="Traditional Arabic"/>
          <w:lang w:bidi="ar-EG"/>
        </w:rPr>
        <w:t>reset</w:t>
      </w:r>
      <w:proofErr w:type="spellEnd"/>
      <w:r w:rsidR="00B147B7" w:rsidRPr="00E86FDF">
        <w:rPr>
          <w:rFonts w:cs="Traditional Arabic"/>
          <w:lang w:bidi="ar-EG"/>
        </w:rPr>
        <w:t xml:space="preserve"> of the believers except to hear and obey</w:t>
      </w:r>
      <w:r w:rsidR="00F14E2F" w:rsidRPr="00E86FDF">
        <w:rPr>
          <w:rFonts w:cs="Traditional Arabic"/>
          <w:lang w:bidi="ar-EG"/>
        </w:rPr>
        <w:t>.</w:t>
      </w:r>
    </w:p>
    <w:p w14:paraId="06131953" w14:textId="485FF7D0" w:rsidR="00164E59" w:rsidRPr="00E86FDF" w:rsidRDefault="00164E59" w:rsidP="00774CE9">
      <w:pPr>
        <w:spacing w:after="0"/>
        <w:rPr>
          <w:rFonts w:cs="Traditional Arabic"/>
          <w:lang w:bidi="ar-EG"/>
        </w:rPr>
      </w:pPr>
    </w:p>
    <w:p w14:paraId="24B2B949" w14:textId="1BF0FA3F" w:rsidR="00F14E2F" w:rsidRPr="00E86FDF" w:rsidRDefault="00F14E2F" w:rsidP="00774CE9">
      <w:pPr>
        <w:spacing w:after="0"/>
        <w:rPr>
          <w:rFonts w:cs="Traditional Arabic"/>
          <w:rtl/>
          <w:lang w:bidi="ar-EG"/>
        </w:rPr>
      </w:pPr>
      <w:r w:rsidRPr="00E86FDF">
        <w:rPr>
          <w:rFonts w:cs="Traditional Arabic"/>
          <w:lang w:bidi="ar-EG"/>
        </w:rPr>
        <w:t xml:space="preserve">It was from the </w:t>
      </w:r>
      <w:r w:rsidR="00165FB4" w:rsidRPr="00E86FDF">
        <w:rPr>
          <w:rFonts w:cs="Traditional Arabic"/>
          <w:lang w:bidi="ar-EG"/>
        </w:rPr>
        <w:t>benevolence and mercy of Allah</w:t>
      </w:r>
      <w:r w:rsidR="00E651E7" w:rsidRPr="00E86FDF">
        <w:rPr>
          <w:rFonts w:cs="Traditional Arabic"/>
          <w:lang w:bidi="ar-EG"/>
        </w:rPr>
        <w:t xml:space="preserve"> upon them and His </w:t>
      </w:r>
      <w:r w:rsidR="00084CC0" w:rsidRPr="00E86FDF">
        <w:rPr>
          <w:rFonts w:cs="Traditional Arabic"/>
          <w:lang w:bidi="ar-EG"/>
        </w:rPr>
        <w:t xml:space="preserve">love and affection towards them, </w:t>
      </w:r>
      <w:r w:rsidR="00DB55DC" w:rsidRPr="00E86FDF">
        <w:rPr>
          <w:rFonts w:cs="Traditional Arabic"/>
          <w:lang w:bidi="ar-EG"/>
        </w:rPr>
        <w:t xml:space="preserve">that He quickly informed them that this treaty would never be in the favour of the disbelieving state and that it represented </w:t>
      </w:r>
      <w:r w:rsidR="00616DED" w:rsidRPr="00E86FDF">
        <w:rPr>
          <w:rFonts w:cs="Traditional Arabic"/>
          <w:lang w:bidi="ar-EG"/>
        </w:rPr>
        <w:t>a “</w:t>
      </w:r>
      <w:proofErr w:type="spellStart"/>
      <w:r w:rsidR="00616DED" w:rsidRPr="00E86FDF">
        <w:rPr>
          <w:rFonts w:cs="Traditional Arabic"/>
          <w:lang w:bidi="ar-EG"/>
        </w:rPr>
        <w:t>Fat’h</w:t>
      </w:r>
      <w:proofErr w:type="spellEnd"/>
      <w:r w:rsidR="00616DED" w:rsidRPr="00E86FDF">
        <w:rPr>
          <w:rFonts w:cs="Traditional Arabic"/>
          <w:lang w:bidi="ar-EG"/>
        </w:rPr>
        <w:t xml:space="preserve"> Mubeen” (Manifest victory)! </w:t>
      </w:r>
      <w:r w:rsidR="00111C7E" w:rsidRPr="00E86FDF">
        <w:rPr>
          <w:rFonts w:cs="Traditional Arabic"/>
          <w:lang w:bidi="ar-EG"/>
        </w:rPr>
        <w:t>However, there was n</w:t>
      </w:r>
      <w:r w:rsidR="00845C4A" w:rsidRPr="00E86FDF">
        <w:rPr>
          <w:rFonts w:cs="Traditional Arabic"/>
          <w:lang w:bidi="ar-EG"/>
        </w:rPr>
        <w:t>o choice in respect to hearing and obeying, even if the peace treaty had been in the favour of the disbelieving state</w:t>
      </w:r>
      <w:r w:rsidR="00952653" w:rsidRPr="00E86FDF">
        <w:rPr>
          <w:rFonts w:cs="Traditional Arabic"/>
          <w:lang w:bidi="ar-EG"/>
        </w:rPr>
        <w:t xml:space="preserve"> and even if it had represented a</w:t>
      </w:r>
      <w:r w:rsidR="00914B13" w:rsidRPr="00E86FDF">
        <w:rPr>
          <w:rFonts w:cs="Traditional Arabic"/>
          <w:lang w:bidi="ar-EG"/>
        </w:rPr>
        <w:t xml:space="preserve"> terrible defeat</w:t>
      </w:r>
      <w:r w:rsidR="009522D6" w:rsidRPr="00E86FDF">
        <w:rPr>
          <w:rFonts w:cs="Traditional Arabic"/>
          <w:lang w:bidi="ar-EG"/>
        </w:rPr>
        <w:t>.</w:t>
      </w:r>
      <w:r w:rsidR="006E7D1F" w:rsidRPr="00E86FDF">
        <w:rPr>
          <w:rFonts w:cs="Traditional Arabic"/>
          <w:lang w:bidi="ar-EG"/>
        </w:rPr>
        <w:t xml:space="preserve"> That is because its obligatory to execute the command of Allah </w:t>
      </w:r>
      <w:r w:rsidR="009522D6" w:rsidRPr="00E86FDF">
        <w:rPr>
          <w:rFonts w:cs="Traditional Arabic"/>
          <w:lang w:bidi="ar-EG"/>
        </w:rPr>
        <w:t xml:space="preserve">and His Hukm is obligatory to be obeyed. He judges </w:t>
      </w:r>
      <w:r w:rsidR="00F30CCD" w:rsidRPr="00E86FDF">
        <w:rPr>
          <w:rFonts w:cs="Traditional Arabic"/>
          <w:lang w:bidi="ar-EG"/>
        </w:rPr>
        <w:t xml:space="preserve">whilst there is none to reverse His </w:t>
      </w:r>
      <w:proofErr w:type="gramStart"/>
      <w:r w:rsidR="00F30CCD" w:rsidRPr="00E86FDF">
        <w:rPr>
          <w:rFonts w:cs="Traditional Arabic"/>
          <w:lang w:bidi="ar-EG"/>
        </w:rPr>
        <w:t>judgement</w:t>
      </w:r>
      <w:proofErr w:type="gramEnd"/>
      <w:r w:rsidR="00F30CCD" w:rsidRPr="00E86FDF">
        <w:rPr>
          <w:rFonts w:cs="Traditional Arabic"/>
          <w:lang w:bidi="ar-EG"/>
        </w:rPr>
        <w:t xml:space="preserve"> </w:t>
      </w:r>
      <w:r w:rsidR="00345F4D" w:rsidRPr="00E86FDF">
        <w:rPr>
          <w:rFonts w:cs="Traditional Arabic"/>
          <w:lang w:bidi="ar-EG"/>
        </w:rPr>
        <w:t xml:space="preserve">and </w:t>
      </w:r>
      <w:r w:rsidR="005E55D3" w:rsidRPr="00E86FDF">
        <w:rPr>
          <w:rFonts w:cs="Traditional Arabic"/>
          <w:lang w:bidi="ar-EG"/>
        </w:rPr>
        <w:t xml:space="preserve">there is </w:t>
      </w:r>
      <w:r w:rsidR="00345F4D" w:rsidRPr="00E86FDF">
        <w:rPr>
          <w:rFonts w:cs="Traditional Arabic"/>
          <w:lang w:bidi="ar-EG"/>
        </w:rPr>
        <w:t xml:space="preserve">none </w:t>
      </w:r>
      <w:r w:rsidR="005E55D3" w:rsidRPr="00E86FDF">
        <w:rPr>
          <w:rFonts w:cs="Traditional Arabic"/>
          <w:lang w:bidi="ar-EG"/>
        </w:rPr>
        <w:t>to reject His will. There is no Ilah other than Him and no Rabb besides Him</w:t>
      </w:r>
      <w:r w:rsidR="0064068B" w:rsidRPr="00E86FDF">
        <w:rPr>
          <w:rFonts w:cs="Traditional Arabic"/>
          <w:lang w:bidi="ar-EG"/>
        </w:rPr>
        <w:t>, and upon Him we have Tawakkul</w:t>
      </w:r>
      <w:r w:rsidR="00885FCD" w:rsidRPr="00E86FDF">
        <w:rPr>
          <w:rFonts w:cs="Traditional Arabic"/>
          <w:lang w:bidi="ar-EG"/>
        </w:rPr>
        <w:t xml:space="preserve"> (reliance)</w:t>
      </w:r>
      <w:r w:rsidR="00906237" w:rsidRPr="00E86FDF">
        <w:rPr>
          <w:rFonts w:cs="Traditional Arabic"/>
          <w:lang w:bidi="ar-EG"/>
        </w:rPr>
        <w:t xml:space="preserve">, </w:t>
      </w:r>
      <w:r w:rsidR="00885FCD" w:rsidRPr="00E86FDF">
        <w:rPr>
          <w:rFonts w:cs="Traditional Arabic"/>
          <w:lang w:bidi="ar-EG"/>
        </w:rPr>
        <w:t>by Him we are</w:t>
      </w:r>
      <w:r w:rsidR="00906237" w:rsidRPr="00E86FDF">
        <w:rPr>
          <w:rFonts w:cs="Traditional Arabic"/>
          <w:lang w:bidi="ar-EG"/>
        </w:rPr>
        <w:t xml:space="preserve"> supported</w:t>
      </w:r>
      <w:r w:rsidR="00345F4D" w:rsidRPr="00E86FDF">
        <w:rPr>
          <w:rFonts w:cs="Traditional Arabic"/>
          <w:lang w:bidi="ar-EG"/>
        </w:rPr>
        <w:t xml:space="preserve"> </w:t>
      </w:r>
      <w:r w:rsidR="00906237" w:rsidRPr="00E86FDF">
        <w:rPr>
          <w:rFonts w:cs="Traditional Arabic"/>
          <w:lang w:bidi="ar-EG"/>
        </w:rPr>
        <w:t xml:space="preserve">and to Him we </w:t>
      </w:r>
      <w:r w:rsidR="005274B1" w:rsidRPr="00E86FDF">
        <w:rPr>
          <w:rFonts w:cs="Traditional Arabic"/>
          <w:lang w:bidi="ar-EG"/>
        </w:rPr>
        <w:t>repent</w:t>
      </w:r>
      <w:r w:rsidR="009227A5" w:rsidRPr="00E86FDF">
        <w:rPr>
          <w:rFonts w:cs="Traditional Arabic"/>
          <w:lang w:bidi="ar-EG"/>
        </w:rPr>
        <w:t>.</w:t>
      </w:r>
    </w:p>
    <w:p w14:paraId="35EED303" w14:textId="3BA64192" w:rsidR="00164E59" w:rsidRPr="00E86FDF" w:rsidRDefault="00164E59" w:rsidP="00774CE9">
      <w:pPr>
        <w:spacing w:after="0"/>
        <w:rPr>
          <w:rFonts w:cs="Traditional Arabic"/>
          <w:lang w:bidi="ar-EG"/>
        </w:rPr>
      </w:pPr>
    </w:p>
    <w:p w14:paraId="448DD659" w14:textId="77777777" w:rsidR="00FD0E42" w:rsidRPr="00E86FDF" w:rsidRDefault="007A0CAC" w:rsidP="00774CE9">
      <w:pPr>
        <w:spacing w:after="0"/>
        <w:rPr>
          <w:rFonts w:cs="Traditional Arabic"/>
          <w:lang w:bidi="ar-EG"/>
        </w:rPr>
      </w:pPr>
      <w:r w:rsidRPr="00E86FDF">
        <w:rPr>
          <w:rFonts w:cs="Traditional Arabic"/>
          <w:lang w:bidi="ar-EG"/>
        </w:rPr>
        <w:t>Therefore, when the Messenger (saw) accepted the conditions of the disbelievers on the day of Al-Hudaibiyah</w:t>
      </w:r>
      <w:r w:rsidR="00E213A4" w:rsidRPr="00E86FDF">
        <w:rPr>
          <w:rFonts w:cs="Traditional Arabic"/>
          <w:lang w:bidi="ar-EG"/>
        </w:rPr>
        <w:t xml:space="preserve">, his acceptance reflected </w:t>
      </w:r>
      <w:r w:rsidR="00B861D8" w:rsidRPr="00E86FDF">
        <w:rPr>
          <w:rFonts w:cs="Traditional Arabic"/>
          <w:lang w:bidi="ar-EG"/>
        </w:rPr>
        <w:t>submission to the Hukm Ash-Shar’i and subservience to the</w:t>
      </w:r>
      <w:r w:rsidR="00570C75" w:rsidRPr="00E86FDF">
        <w:rPr>
          <w:rFonts w:cs="Traditional Arabic"/>
          <w:lang w:bidi="ar-EG"/>
        </w:rPr>
        <w:t xml:space="preserve"> Master who possesses the absolute Siyadah (sovereignty)</w:t>
      </w:r>
      <w:r w:rsidR="009C0078" w:rsidRPr="00E86FDF">
        <w:rPr>
          <w:rFonts w:cs="Traditional Arabic"/>
          <w:lang w:bidi="ar-EG"/>
        </w:rPr>
        <w:t>; ther</w:t>
      </w:r>
      <w:r w:rsidR="00B30ED9" w:rsidRPr="00E86FDF">
        <w:rPr>
          <w:rFonts w:cs="Traditional Arabic"/>
          <w:lang w:bidi="ar-EG"/>
        </w:rPr>
        <w:t>e</w:t>
      </w:r>
      <w:r w:rsidR="009C0078" w:rsidRPr="00E86FDF">
        <w:rPr>
          <w:rFonts w:cs="Traditional Arabic"/>
          <w:lang w:bidi="ar-EG"/>
        </w:rPr>
        <w:t xml:space="preserve"> is no </w:t>
      </w:r>
      <w:proofErr w:type="spellStart"/>
      <w:r w:rsidR="009C0078" w:rsidRPr="00E86FDF">
        <w:rPr>
          <w:rFonts w:cs="Traditional Arabic"/>
          <w:lang w:bidi="ar-EG"/>
        </w:rPr>
        <w:t>Ilaha</w:t>
      </w:r>
      <w:proofErr w:type="spellEnd"/>
      <w:r w:rsidR="009C0078" w:rsidRPr="00E86FDF">
        <w:rPr>
          <w:rFonts w:cs="Traditional Arabic"/>
          <w:lang w:bidi="ar-EG"/>
        </w:rPr>
        <w:t xml:space="preserve"> other than Him and no Rabb besides Him. When the Muslims learn</w:t>
      </w:r>
      <w:r w:rsidR="00032217" w:rsidRPr="00E86FDF">
        <w:rPr>
          <w:rFonts w:cs="Traditional Arabic"/>
          <w:lang w:bidi="ar-EG"/>
        </w:rPr>
        <w:t xml:space="preserve">t </w:t>
      </w:r>
      <w:proofErr w:type="gramStart"/>
      <w:r w:rsidR="00032217" w:rsidRPr="00E86FDF">
        <w:rPr>
          <w:rFonts w:cs="Traditional Arabic"/>
          <w:lang w:bidi="ar-EG"/>
        </w:rPr>
        <w:t>that,</w:t>
      </w:r>
      <w:proofErr w:type="gramEnd"/>
      <w:r w:rsidR="00032217" w:rsidRPr="00E86FDF">
        <w:rPr>
          <w:rFonts w:cs="Traditional Arabic"/>
          <w:lang w:bidi="ar-EG"/>
        </w:rPr>
        <w:t xml:space="preserve"> they </w:t>
      </w:r>
      <w:r w:rsidR="00A616F5" w:rsidRPr="00E86FDF">
        <w:rPr>
          <w:rFonts w:cs="Traditional Arabic"/>
          <w:lang w:bidi="ar-EG"/>
        </w:rPr>
        <w:t>also submitted and surrendered to that which the treaty</w:t>
      </w:r>
      <w:r w:rsidR="006222BC" w:rsidRPr="00E86FDF">
        <w:rPr>
          <w:rFonts w:cs="Traditional Arabic"/>
          <w:lang w:bidi="ar-EG"/>
        </w:rPr>
        <w:t xml:space="preserve"> was undertaken upon. Then came the glad tidings that a </w:t>
      </w:r>
      <w:proofErr w:type="spellStart"/>
      <w:r w:rsidR="006222BC" w:rsidRPr="00E86FDF">
        <w:rPr>
          <w:rFonts w:cs="Traditional Arabic"/>
          <w:lang w:bidi="ar-EG"/>
        </w:rPr>
        <w:t>Fat’h</w:t>
      </w:r>
      <w:proofErr w:type="spellEnd"/>
      <w:r w:rsidR="006222BC" w:rsidRPr="00E86FDF">
        <w:rPr>
          <w:rFonts w:cs="Traditional Arabic"/>
          <w:lang w:bidi="ar-EG"/>
        </w:rPr>
        <w:t xml:space="preserve"> (conquest and victory) will occur</w:t>
      </w:r>
      <w:r w:rsidR="00860086" w:rsidRPr="00E86FDF">
        <w:rPr>
          <w:rFonts w:cs="Traditional Arabic"/>
          <w:lang w:bidi="ar-EG"/>
        </w:rPr>
        <w:t xml:space="preserve"> after that and not before it! </w:t>
      </w:r>
      <w:r w:rsidR="00AF4932" w:rsidRPr="00E86FDF">
        <w:rPr>
          <w:rFonts w:cs="Traditional Arabic"/>
          <w:lang w:bidi="ar-EG"/>
        </w:rPr>
        <w:t>It should not be said that they hesitated</w:t>
      </w:r>
      <w:r w:rsidR="005F36A9" w:rsidRPr="00E86FDF">
        <w:rPr>
          <w:rFonts w:cs="Traditional Arabic"/>
          <w:lang w:bidi="ar-EG"/>
        </w:rPr>
        <w:t xml:space="preserve"> in respect to </w:t>
      </w:r>
      <w:r w:rsidR="005F36A9" w:rsidRPr="00E86FDF">
        <w:rPr>
          <w:rFonts w:cs="Traditional Arabic"/>
          <w:lang w:bidi="ar-EG"/>
        </w:rPr>
        <w:lastRenderedPageBreak/>
        <w:t xml:space="preserve">the </w:t>
      </w:r>
      <w:proofErr w:type="spellStart"/>
      <w:r w:rsidR="005F36A9" w:rsidRPr="00E86FDF">
        <w:rPr>
          <w:rFonts w:cs="Traditional Arabic"/>
          <w:lang w:bidi="ar-EG"/>
        </w:rPr>
        <w:t>Tahallul</w:t>
      </w:r>
      <w:proofErr w:type="spellEnd"/>
      <w:r w:rsidR="005F36A9" w:rsidRPr="00E86FDF">
        <w:rPr>
          <w:rFonts w:cs="Traditional Arabic"/>
          <w:lang w:bidi="ar-EG"/>
        </w:rPr>
        <w:t xml:space="preserve"> (rituals), slaughtering of the sacrifice and shaving their heads! That should not be said because the Prophet (saw)</w:t>
      </w:r>
      <w:r w:rsidR="00A15B0C" w:rsidRPr="00E86FDF">
        <w:rPr>
          <w:rFonts w:cs="Traditional Arabic"/>
          <w:lang w:bidi="ar-EG"/>
        </w:rPr>
        <w:t xml:space="preserve"> did not approve of them</w:t>
      </w:r>
      <w:r w:rsidR="00AF576E" w:rsidRPr="00E86FDF">
        <w:rPr>
          <w:rFonts w:cs="Traditional Arabic"/>
          <w:lang w:bidi="ar-EG"/>
        </w:rPr>
        <w:t xml:space="preserve">, was angered and </w:t>
      </w:r>
      <w:r w:rsidR="00FD0E42" w:rsidRPr="00E86FDF">
        <w:rPr>
          <w:rFonts w:cs="Traditional Arabic"/>
          <w:lang w:bidi="ar-EG"/>
        </w:rPr>
        <w:t>censured.</w:t>
      </w:r>
    </w:p>
    <w:p w14:paraId="6ABE37C3" w14:textId="77777777" w:rsidR="00F206A4" w:rsidRPr="00E86FDF" w:rsidRDefault="00F206A4" w:rsidP="00774CE9">
      <w:pPr>
        <w:spacing w:after="0"/>
        <w:rPr>
          <w:rFonts w:cs="Traditional Arabic"/>
          <w:lang w:bidi="ar-EG"/>
        </w:rPr>
      </w:pPr>
    </w:p>
    <w:p w14:paraId="742E607E" w14:textId="385BDA6D" w:rsidR="00C4326A" w:rsidRPr="00E86FDF" w:rsidRDefault="00F206A4" w:rsidP="00774CE9">
      <w:pPr>
        <w:spacing w:after="0"/>
        <w:rPr>
          <w:rFonts w:cs="Traditional Arabic"/>
          <w:lang w:bidi="ar-EG"/>
        </w:rPr>
      </w:pPr>
      <w:r w:rsidRPr="00E86FDF">
        <w:rPr>
          <w:rFonts w:cs="Traditional Arabic"/>
          <w:lang w:bidi="ar-EG"/>
        </w:rPr>
        <w:t>Thinking the best of those</w:t>
      </w:r>
      <w:r w:rsidR="005507FB" w:rsidRPr="00E86FDF">
        <w:rPr>
          <w:rFonts w:cs="Traditional Arabic"/>
          <w:lang w:bidi="ar-EG"/>
        </w:rPr>
        <w:t xml:space="preserve"> </w:t>
      </w:r>
      <w:r w:rsidR="00AD086C" w:rsidRPr="00E86FDF">
        <w:rPr>
          <w:rFonts w:cs="Traditional Arabic"/>
          <w:lang w:bidi="ar-EG"/>
        </w:rPr>
        <w:t xml:space="preserve">radiant companions whom Allah has </w:t>
      </w:r>
      <w:r w:rsidR="00F6124D" w:rsidRPr="00E86FDF">
        <w:rPr>
          <w:rFonts w:cs="Traditional Arabic"/>
          <w:lang w:bidi="ar-EG"/>
        </w:rPr>
        <w:t>confirmed for them</w:t>
      </w:r>
      <w:r w:rsidR="004725D1" w:rsidRPr="00E86FDF">
        <w:rPr>
          <w:rFonts w:cs="Traditional Arabic"/>
          <w:lang w:bidi="ar-EG"/>
        </w:rPr>
        <w:t xml:space="preserve"> Jannah and His pleasure</w:t>
      </w:r>
      <w:r w:rsidR="00E25B71" w:rsidRPr="00E86FDF">
        <w:rPr>
          <w:rFonts w:cs="Traditional Arabic"/>
          <w:lang w:bidi="ar-EG"/>
        </w:rPr>
        <w:t>, dictates that we make the excuse for them that they were hoping until the last moment that</w:t>
      </w:r>
      <w:r w:rsidR="00BF42C6" w:rsidRPr="00E86FDF">
        <w:rPr>
          <w:rFonts w:cs="Traditional Arabic"/>
          <w:lang w:bidi="ar-EG"/>
        </w:rPr>
        <w:t xml:space="preserve"> the Wah</w:t>
      </w:r>
      <w:r w:rsidR="005C54F2" w:rsidRPr="00E86FDF">
        <w:rPr>
          <w:rFonts w:cs="Traditional Arabic"/>
          <w:lang w:bidi="ar-EG"/>
        </w:rPr>
        <w:t>y</w:t>
      </w:r>
      <w:r w:rsidR="00BF42C6" w:rsidRPr="00E86FDF">
        <w:rPr>
          <w:rFonts w:cs="Traditional Arabic"/>
          <w:lang w:bidi="ar-EG"/>
        </w:rPr>
        <w:t xml:space="preserve"> </w:t>
      </w:r>
      <w:r w:rsidR="005C54F2" w:rsidRPr="00E86FDF">
        <w:rPr>
          <w:rFonts w:cs="Traditional Arabic"/>
          <w:lang w:bidi="ar-EG"/>
        </w:rPr>
        <w:t xml:space="preserve">(divine revelation) </w:t>
      </w:r>
      <w:r w:rsidR="00BF42C6" w:rsidRPr="00E86FDF">
        <w:rPr>
          <w:rFonts w:cs="Traditional Arabic"/>
          <w:lang w:bidi="ar-EG"/>
        </w:rPr>
        <w:t xml:space="preserve">would come to abrogate it and realise for them the </w:t>
      </w:r>
      <w:r w:rsidR="005C54F2" w:rsidRPr="00E86FDF">
        <w:rPr>
          <w:rFonts w:cs="Traditional Arabic"/>
          <w:lang w:bidi="ar-EG"/>
        </w:rPr>
        <w:t>tranquillity</w:t>
      </w:r>
      <w:r w:rsidR="00BF42C6" w:rsidRPr="00E86FDF">
        <w:rPr>
          <w:rFonts w:cs="Traditional Arabic"/>
          <w:lang w:bidi="ar-EG"/>
        </w:rPr>
        <w:t xml:space="preserve"> of the heart</w:t>
      </w:r>
      <w:r w:rsidR="005C54F2" w:rsidRPr="00E86FDF">
        <w:rPr>
          <w:rFonts w:cs="Traditional Arabic"/>
          <w:lang w:bidi="ar-EG"/>
        </w:rPr>
        <w:t xml:space="preserve">, </w:t>
      </w:r>
      <w:r w:rsidR="00E7785A" w:rsidRPr="00E86FDF">
        <w:rPr>
          <w:rFonts w:cs="Traditional Arabic"/>
          <w:lang w:bidi="ar-EG"/>
        </w:rPr>
        <w:t>reflected</w:t>
      </w:r>
      <w:r w:rsidR="005C54F2" w:rsidRPr="00E86FDF">
        <w:rPr>
          <w:rFonts w:cs="Traditional Arabic"/>
          <w:lang w:bidi="ar-EG"/>
        </w:rPr>
        <w:t xml:space="preserve"> in </w:t>
      </w:r>
      <w:r w:rsidR="00E7785A" w:rsidRPr="00E86FDF">
        <w:rPr>
          <w:rFonts w:cs="Traditional Arabic"/>
          <w:lang w:bidi="ar-EG"/>
        </w:rPr>
        <w:t>entering Masjid Al-Haram and completing the rituals of the ‘Umrah.</w:t>
      </w:r>
    </w:p>
    <w:p w14:paraId="36D7669C" w14:textId="00882E71" w:rsidR="00E7785A" w:rsidRPr="00E86FDF" w:rsidRDefault="00E7785A" w:rsidP="00774CE9">
      <w:pPr>
        <w:spacing w:after="0"/>
        <w:rPr>
          <w:rFonts w:cs="Traditional Arabic"/>
          <w:lang w:bidi="ar-EG"/>
        </w:rPr>
      </w:pPr>
    </w:p>
    <w:p w14:paraId="036A4845" w14:textId="60C08CAA" w:rsidR="00E7785A" w:rsidRPr="00E86FDF" w:rsidRDefault="00B72A21" w:rsidP="00774CE9">
      <w:pPr>
        <w:spacing w:after="0"/>
        <w:rPr>
          <w:rFonts w:cs="Traditional Arabic"/>
          <w:lang w:bidi="ar-EG"/>
        </w:rPr>
      </w:pPr>
      <w:r w:rsidRPr="00E86FDF">
        <w:rPr>
          <w:rFonts w:cs="Traditional Arabic"/>
          <w:lang w:bidi="ar-EG"/>
        </w:rPr>
        <w:t xml:space="preserve">Similarly, when the Messenger of Allah (saw) </w:t>
      </w:r>
      <w:r w:rsidR="00DD2476" w:rsidRPr="00E86FDF">
        <w:rPr>
          <w:rFonts w:cs="Traditional Arabic"/>
          <w:lang w:bidi="ar-EG"/>
        </w:rPr>
        <w:t xml:space="preserve">arrived in Al-Madinah and established the state, he began to practise his </w:t>
      </w:r>
      <w:r w:rsidR="00084CC7" w:rsidRPr="00E86FDF">
        <w:rPr>
          <w:rFonts w:cs="Traditional Arabic"/>
          <w:lang w:bidi="ar-EG"/>
        </w:rPr>
        <w:t>mandatory powers as the head of the Islamic State</w:t>
      </w:r>
      <w:r w:rsidR="00E87FD7" w:rsidRPr="00E86FDF">
        <w:rPr>
          <w:rFonts w:cs="Traditional Arabic"/>
          <w:lang w:bidi="ar-EG"/>
        </w:rPr>
        <w:t>. So, he contracted an agreement with the Jews known as the “Sahifah”</w:t>
      </w:r>
      <w:r w:rsidR="00675B63" w:rsidRPr="00E86FDF">
        <w:rPr>
          <w:rFonts w:cs="Traditional Arabic"/>
          <w:lang w:bidi="ar-EG"/>
        </w:rPr>
        <w:t xml:space="preserve"> and within it the following was stated: “Whatever you have disagreed upon</w:t>
      </w:r>
      <w:r w:rsidR="00253E82" w:rsidRPr="00E86FDF">
        <w:rPr>
          <w:rFonts w:cs="Traditional Arabic"/>
          <w:lang w:bidi="ar-EG"/>
        </w:rPr>
        <w:t xml:space="preserve"> then it is referred to Allah ‘Azza Wa Jalla and to Muhammad (saw)”. </w:t>
      </w:r>
      <w:r w:rsidR="0010349B" w:rsidRPr="00E86FDF">
        <w:rPr>
          <w:rFonts w:cs="Traditional Arabic"/>
          <w:lang w:bidi="ar-EG"/>
        </w:rPr>
        <w:t>This meant that</w:t>
      </w:r>
      <w:r w:rsidR="0045550F" w:rsidRPr="00E86FDF">
        <w:rPr>
          <w:rFonts w:cs="Traditional Arabic"/>
          <w:lang w:bidi="ar-EG"/>
        </w:rPr>
        <w:t xml:space="preserve"> the</w:t>
      </w:r>
      <w:r w:rsidR="0010349B" w:rsidRPr="00E86FDF">
        <w:rPr>
          <w:rFonts w:cs="Traditional Arabic"/>
          <w:lang w:bidi="ar-EG"/>
        </w:rPr>
        <w:t xml:space="preserve"> Shar’a would be the judge in respect to any disagreement among the Jews</w:t>
      </w:r>
      <w:r w:rsidR="00BC13E8" w:rsidRPr="00E86FDF">
        <w:rPr>
          <w:rFonts w:cs="Traditional Arabic"/>
          <w:lang w:bidi="ar-EG"/>
        </w:rPr>
        <w:t>, in addition to any disagreement between the Jews as an entity and the Muslims</w:t>
      </w:r>
      <w:r w:rsidR="0032642C" w:rsidRPr="00E86FDF">
        <w:rPr>
          <w:rFonts w:cs="Traditional Arabic"/>
          <w:lang w:bidi="ar-EG"/>
        </w:rPr>
        <w:t xml:space="preserve"> and any disagreement between the Jews as an entity and the Muslims as a state; all of that would be referred </w:t>
      </w:r>
      <w:r w:rsidR="0045550F" w:rsidRPr="00E86FDF">
        <w:rPr>
          <w:rFonts w:cs="Traditional Arabic"/>
          <w:lang w:bidi="ar-EG"/>
        </w:rPr>
        <w:t>to the Shar’a</w:t>
      </w:r>
      <w:r w:rsidR="00404C98" w:rsidRPr="00E86FDF">
        <w:rPr>
          <w:rFonts w:cs="Traditional Arabic"/>
          <w:lang w:bidi="ar-EG"/>
        </w:rPr>
        <w:t xml:space="preserve"> for judgement</w:t>
      </w:r>
      <w:r w:rsidR="0045550F" w:rsidRPr="00E86FDF">
        <w:rPr>
          <w:rFonts w:cs="Traditional Arabic"/>
          <w:lang w:bidi="ar-EG"/>
        </w:rPr>
        <w:t xml:space="preserve">. </w:t>
      </w:r>
      <w:r w:rsidR="00A56204" w:rsidRPr="00E86FDF">
        <w:rPr>
          <w:rFonts w:cs="Traditional Arabic"/>
          <w:lang w:bidi="ar-EG"/>
        </w:rPr>
        <w:t>The Sahifah</w:t>
      </w:r>
      <w:r w:rsidR="00173377" w:rsidRPr="00E86FDF">
        <w:rPr>
          <w:rFonts w:cs="Traditional Arabic"/>
          <w:lang w:bidi="ar-EG"/>
        </w:rPr>
        <w:t xml:space="preserve"> stipulated </w:t>
      </w:r>
      <w:r w:rsidR="003E03B6" w:rsidRPr="00E86FDF">
        <w:rPr>
          <w:rFonts w:cs="Traditional Arabic"/>
          <w:lang w:bidi="ar-EG"/>
        </w:rPr>
        <w:t>that</w:t>
      </w:r>
      <w:r w:rsidR="008757DD" w:rsidRPr="00E86FDF">
        <w:rPr>
          <w:rFonts w:cs="Traditional Arabic"/>
          <w:lang w:bidi="ar-EG"/>
        </w:rPr>
        <w:t xml:space="preserve"> any incident or quarrel the harm of which is feared</w:t>
      </w:r>
      <w:r w:rsidR="00200C84" w:rsidRPr="00E86FDF">
        <w:rPr>
          <w:rFonts w:cs="Traditional Arabic"/>
          <w:lang w:bidi="ar-EG"/>
        </w:rPr>
        <w:t xml:space="preserve">, </w:t>
      </w:r>
      <w:r w:rsidR="00387559" w:rsidRPr="00E86FDF">
        <w:rPr>
          <w:rFonts w:cs="Traditional Arabic"/>
          <w:lang w:bidi="ar-EG"/>
        </w:rPr>
        <w:t xml:space="preserve">that occurs </w:t>
      </w:r>
      <w:r w:rsidR="00200C84" w:rsidRPr="00E86FDF">
        <w:rPr>
          <w:rFonts w:cs="Traditional Arabic"/>
          <w:lang w:bidi="ar-EG"/>
        </w:rPr>
        <w:t xml:space="preserve">among the parties of the Sahifah, as individuals, collectives and </w:t>
      </w:r>
      <w:r w:rsidR="00387559" w:rsidRPr="00E86FDF">
        <w:rPr>
          <w:rFonts w:cs="Traditional Arabic"/>
          <w:lang w:bidi="ar-EG"/>
        </w:rPr>
        <w:t>states, would be referred back to the Allah ‘Azza Wa Jalla</w:t>
      </w:r>
      <w:r w:rsidR="00B13B51" w:rsidRPr="00E86FDF">
        <w:rPr>
          <w:rFonts w:cs="Traditional Arabic"/>
          <w:lang w:bidi="ar-EG"/>
        </w:rPr>
        <w:t xml:space="preserve"> and to Muhammad, the Messenger of Allah (saw). </w:t>
      </w:r>
    </w:p>
    <w:p w14:paraId="55E12FAC" w14:textId="3AEEB220" w:rsidR="008806D2" w:rsidRPr="00E86FDF" w:rsidRDefault="008806D2" w:rsidP="00774CE9">
      <w:pPr>
        <w:spacing w:after="0"/>
        <w:rPr>
          <w:rFonts w:cs="Traditional Arabic"/>
          <w:lang w:bidi="ar-EG"/>
        </w:rPr>
      </w:pPr>
    </w:p>
    <w:p w14:paraId="72344AE4" w14:textId="5B530026" w:rsidR="008806D2" w:rsidRPr="00E86FDF" w:rsidRDefault="00301554" w:rsidP="00F01E94">
      <w:pPr>
        <w:spacing w:after="0"/>
        <w:rPr>
          <w:rFonts w:cs="Traditional Arabic"/>
          <w:lang w:bidi="ar-EG"/>
        </w:rPr>
      </w:pPr>
      <w:r w:rsidRPr="00E86FDF">
        <w:rPr>
          <w:rFonts w:cs="Traditional Arabic"/>
          <w:lang w:bidi="ar-EG"/>
        </w:rPr>
        <w:t xml:space="preserve">Therefore, this practical </w:t>
      </w:r>
      <w:proofErr w:type="gramStart"/>
      <w:r w:rsidRPr="00E86FDF">
        <w:rPr>
          <w:rFonts w:cs="Traditional Arabic"/>
          <w:lang w:bidi="ar-EG"/>
        </w:rPr>
        <w:t>Sunnah</w:t>
      </w:r>
      <w:proofErr w:type="gramEnd"/>
      <w:r w:rsidRPr="00E86FDF">
        <w:rPr>
          <w:rFonts w:cs="Traditional Arabic"/>
          <w:lang w:bidi="ar-EG"/>
        </w:rPr>
        <w:t xml:space="preserve"> which was crystallised in </w:t>
      </w:r>
      <w:r w:rsidR="00F55F02" w:rsidRPr="00E86FDF">
        <w:rPr>
          <w:rFonts w:cs="Traditional Arabic"/>
          <w:lang w:bidi="ar-EG"/>
        </w:rPr>
        <w:t>these two established international treaties, which have been transmitted to us by Tawatur (concurrent reports)</w:t>
      </w:r>
      <w:r w:rsidR="005324FD" w:rsidRPr="00E86FDF">
        <w:rPr>
          <w:rFonts w:cs="Traditional Arabic"/>
          <w:lang w:bidi="ar-EG"/>
        </w:rPr>
        <w:t>; the first with Quraish and the second with the Jews, in addition to what these agreements stipulated</w:t>
      </w:r>
      <w:r w:rsidR="00594FA9" w:rsidRPr="00E86FDF">
        <w:rPr>
          <w:rFonts w:cs="Traditional Arabic"/>
          <w:lang w:bidi="ar-EG"/>
        </w:rPr>
        <w:t xml:space="preserve">, </w:t>
      </w:r>
      <w:r w:rsidR="00D220A5" w:rsidRPr="00E86FDF">
        <w:rPr>
          <w:rFonts w:cs="Traditional Arabic"/>
          <w:lang w:bidi="ar-EG"/>
        </w:rPr>
        <w:t>indicate</w:t>
      </w:r>
      <w:r w:rsidR="00BF41E6" w:rsidRPr="00E86FDF">
        <w:rPr>
          <w:rFonts w:cs="Traditional Arabic"/>
          <w:lang w:bidi="ar-EG"/>
        </w:rPr>
        <w:t xml:space="preserve"> clearly that the Shar’a was always the possessor of the Siyadah (sovereignty) in respect to foreign policy</w:t>
      </w:r>
      <w:r w:rsidR="00F01E94" w:rsidRPr="00E86FDF">
        <w:rPr>
          <w:rFonts w:cs="Traditional Arabic"/>
          <w:lang w:bidi="ar-EG"/>
        </w:rPr>
        <w:t xml:space="preserve"> and the international relations of the Islamic State. </w:t>
      </w:r>
      <w:r w:rsidR="00C15B9F" w:rsidRPr="00E86FDF">
        <w:rPr>
          <w:rFonts w:cs="Traditional Arabic"/>
          <w:lang w:bidi="ar-EG"/>
        </w:rPr>
        <w:t>Consequently</w:t>
      </w:r>
      <w:r w:rsidR="00F01E94" w:rsidRPr="00E86FDF">
        <w:rPr>
          <w:rFonts w:cs="Traditional Arabic"/>
          <w:lang w:bidi="ar-EG"/>
        </w:rPr>
        <w:t xml:space="preserve">, it is impermissible to contract </w:t>
      </w:r>
      <w:r w:rsidR="00C15B9F" w:rsidRPr="00E86FDF">
        <w:rPr>
          <w:rFonts w:cs="Traditional Arabic"/>
          <w:lang w:bidi="ar-EG"/>
        </w:rPr>
        <w:t>any agreement, treaty or alliance that contradicts Islam, just as it is</w:t>
      </w:r>
      <w:r w:rsidR="00096FD1" w:rsidRPr="00E86FDF">
        <w:rPr>
          <w:rFonts w:cs="Traditional Arabic"/>
          <w:lang w:bidi="ar-EG"/>
        </w:rPr>
        <w:t xml:space="preserve"> </w:t>
      </w:r>
      <w:proofErr w:type="gramStart"/>
      <w:r w:rsidR="00096FD1" w:rsidRPr="00E86FDF">
        <w:rPr>
          <w:rFonts w:cs="Traditional Arabic"/>
          <w:lang w:bidi="ar-EG"/>
        </w:rPr>
        <w:t>absolutely</w:t>
      </w:r>
      <w:r w:rsidR="00C15B9F" w:rsidRPr="00E86FDF">
        <w:rPr>
          <w:rFonts w:cs="Traditional Arabic"/>
          <w:lang w:bidi="ar-EG"/>
        </w:rPr>
        <w:t xml:space="preserve"> impermissible</w:t>
      </w:r>
      <w:proofErr w:type="gramEnd"/>
      <w:r w:rsidR="00C15B9F" w:rsidRPr="00E86FDF">
        <w:rPr>
          <w:rFonts w:cs="Traditional Arabic"/>
          <w:lang w:bidi="ar-EG"/>
        </w:rPr>
        <w:t xml:space="preserve"> </w:t>
      </w:r>
      <w:r w:rsidR="00032F98" w:rsidRPr="00E86FDF">
        <w:rPr>
          <w:rFonts w:cs="Traditional Arabic"/>
          <w:lang w:bidi="ar-EG"/>
        </w:rPr>
        <w:t>to participate in any international organisation, alliance, federation or front</w:t>
      </w:r>
      <w:r w:rsidR="00096FD1" w:rsidRPr="00E86FDF">
        <w:rPr>
          <w:rFonts w:cs="Traditional Arabic"/>
          <w:lang w:bidi="ar-EG"/>
        </w:rPr>
        <w:t>, the charter of which contradicts Islam.</w:t>
      </w:r>
    </w:p>
    <w:p w14:paraId="1A398ABF" w14:textId="2C8C8C2B" w:rsidR="00096FD1" w:rsidRPr="00E86FDF" w:rsidRDefault="00096FD1" w:rsidP="00F01E94">
      <w:pPr>
        <w:spacing w:after="0"/>
        <w:rPr>
          <w:rFonts w:cs="Traditional Arabic"/>
          <w:lang w:bidi="ar-EG"/>
        </w:rPr>
      </w:pPr>
    </w:p>
    <w:p w14:paraId="26EA0BBD" w14:textId="7BD11B63" w:rsidR="00096FD1" w:rsidRPr="00E86FDF" w:rsidRDefault="00096FD1" w:rsidP="00F01E94">
      <w:pPr>
        <w:spacing w:after="0"/>
        <w:rPr>
          <w:rFonts w:cs="Traditional Arabic"/>
          <w:lang w:bidi="ar-EG"/>
        </w:rPr>
      </w:pPr>
    </w:p>
    <w:p w14:paraId="20149AFB" w14:textId="2F99ABB9" w:rsidR="00096FD1" w:rsidRPr="00E86FDF" w:rsidRDefault="00096FD1" w:rsidP="00F01E94">
      <w:pPr>
        <w:spacing w:after="0"/>
        <w:rPr>
          <w:rFonts w:cs="Traditional Arabic"/>
          <w:b/>
          <w:bCs/>
          <w:rtl/>
          <w:lang w:bidi="ar-EG"/>
        </w:rPr>
      </w:pPr>
      <w:r w:rsidRPr="00E86FDF">
        <w:rPr>
          <w:rFonts w:cs="Traditional Arabic"/>
          <w:b/>
          <w:bCs/>
          <w:lang w:bidi="ar-EG"/>
        </w:rPr>
        <w:t xml:space="preserve">- Section: </w:t>
      </w:r>
      <w:r w:rsidR="002F4F95" w:rsidRPr="00E86FDF">
        <w:rPr>
          <w:rFonts w:cs="Traditional Arabic"/>
          <w:b/>
          <w:bCs/>
          <w:lang w:bidi="ar-EG"/>
        </w:rPr>
        <w:t xml:space="preserve">The consensus </w:t>
      </w:r>
      <w:r w:rsidR="0065414F" w:rsidRPr="00E86FDF">
        <w:rPr>
          <w:rFonts w:cs="Traditional Arabic"/>
          <w:b/>
          <w:bCs/>
          <w:lang w:bidi="ar-EG"/>
        </w:rPr>
        <w:t xml:space="preserve">held </w:t>
      </w:r>
      <w:r w:rsidR="00BB7821">
        <w:rPr>
          <w:rFonts w:cs="Traditional Arabic"/>
          <w:b/>
          <w:bCs/>
          <w:lang w:bidi="ar-EG"/>
        </w:rPr>
        <w:t>over</w:t>
      </w:r>
      <w:r w:rsidR="002F4F95" w:rsidRPr="00E86FDF">
        <w:rPr>
          <w:rFonts w:cs="Traditional Arabic"/>
          <w:b/>
          <w:bCs/>
          <w:lang w:bidi="ar-EG"/>
        </w:rPr>
        <w:t xml:space="preserve"> the Siyadah (sovereignty) of the Shar’a (Islamic legislation)</w:t>
      </w:r>
    </w:p>
    <w:p w14:paraId="7E363309" w14:textId="43842901" w:rsidR="00164E59" w:rsidRPr="00E86FDF" w:rsidRDefault="00164E59" w:rsidP="00774CE9">
      <w:pPr>
        <w:spacing w:after="0"/>
        <w:rPr>
          <w:rFonts w:cs="Traditional Arabic"/>
          <w:lang w:bidi="ar-EG"/>
        </w:rPr>
      </w:pPr>
    </w:p>
    <w:p w14:paraId="4025D77E" w14:textId="65BC36E5" w:rsidR="0065414F" w:rsidRPr="00E86FDF" w:rsidRDefault="001F6277" w:rsidP="007065BB">
      <w:pPr>
        <w:spacing w:after="0"/>
        <w:rPr>
          <w:rFonts w:cs="Traditional Arabic"/>
          <w:lang w:bidi="ar-EG"/>
        </w:rPr>
      </w:pPr>
      <w:r w:rsidRPr="00E86FDF">
        <w:rPr>
          <w:rFonts w:cs="Traditional Arabic"/>
          <w:lang w:bidi="ar-EG"/>
        </w:rPr>
        <w:t xml:space="preserve">In addition, </w:t>
      </w:r>
      <w:r w:rsidR="004168B0" w:rsidRPr="00E86FDF">
        <w:rPr>
          <w:rFonts w:cs="Traditional Arabic"/>
          <w:lang w:bidi="ar-EG"/>
        </w:rPr>
        <w:t xml:space="preserve">the consensus of the Sahabah (companions) </w:t>
      </w:r>
      <w:r w:rsidR="007178F2" w:rsidRPr="00E86FDF">
        <w:rPr>
          <w:rFonts w:cs="Traditional Arabic"/>
          <w:lang w:bidi="ar-EG"/>
        </w:rPr>
        <w:t>has been concluded over the Siyadah belonging to the Shar’a</w:t>
      </w:r>
      <w:r w:rsidR="00AB0727" w:rsidRPr="00E86FDF">
        <w:rPr>
          <w:rFonts w:cs="Traditional Arabic"/>
          <w:lang w:bidi="ar-EG"/>
        </w:rPr>
        <w:t xml:space="preserve">. None of the four </w:t>
      </w:r>
      <w:proofErr w:type="spellStart"/>
      <w:r w:rsidR="00AB0727" w:rsidRPr="00E86FDF">
        <w:rPr>
          <w:rFonts w:cs="Traditional Arabic"/>
          <w:lang w:bidi="ar-EG"/>
        </w:rPr>
        <w:t>Khulafa</w:t>
      </w:r>
      <w:proofErr w:type="spellEnd"/>
      <w:r w:rsidR="00AB0727" w:rsidRPr="00E86FDF">
        <w:rPr>
          <w:rFonts w:cs="Traditional Arabic"/>
          <w:lang w:bidi="ar-EG"/>
        </w:rPr>
        <w:t xml:space="preserve">’ </w:t>
      </w:r>
      <w:r w:rsidR="007065BB" w:rsidRPr="00E86FDF">
        <w:rPr>
          <w:rFonts w:cs="Traditional Arabic"/>
          <w:lang w:bidi="ar-EG"/>
        </w:rPr>
        <w:t>departed from the text</w:t>
      </w:r>
      <w:r w:rsidR="004621CC" w:rsidRPr="00E86FDF">
        <w:rPr>
          <w:rFonts w:cs="Traditional Arabic"/>
          <w:lang w:bidi="ar-EG"/>
        </w:rPr>
        <w:t>,</w:t>
      </w:r>
      <w:r w:rsidR="007065BB" w:rsidRPr="00E86FDF">
        <w:rPr>
          <w:rFonts w:cs="Traditional Arabic"/>
          <w:lang w:bidi="ar-EG"/>
        </w:rPr>
        <w:t xml:space="preserve"> </w:t>
      </w:r>
      <w:r w:rsidR="001441E9" w:rsidRPr="00E86FDF">
        <w:rPr>
          <w:rFonts w:cs="Traditional Arabic"/>
          <w:lang w:bidi="ar-EG"/>
        </w:rPr>
        <w:t>in</w:t>
      </w:r>
      <w:r w:rsidR="007065BB" w:rsidRPr="00E86FDF">
        <w:rPr>
          <w:rFonts w:cs="Traditional Arabic"/>
          <w:lang w:bidi="ar-EG"/>
        </w:rPr>
        <w:t xml:space="preserve"> the Kitab of Allah and the Sunnah of</w:t>
      </w:r>
      <w:r w:rsidR="001441E9" w:rsidRPr="00E86FDF">
        <w:rPr>
          <w:rFonts w:cs="Traditional Arabic"/>
          <w:lang w:bidi="ar-EG"/>
        </w:rPr>
        <w:t xml:space="preserve"> His Messenger</w:t>
      </w:r>
      <w:r w:rsidR="00412BA1" w:rsidRPr="00E86FDF">
        <w:rPr>
          <w:rFonts w:cs="Traditional Arabic"/>
          <w:lang w:bidi="ar-EG"/>
        </w:rPr>
        <w:t xml:space="preserve"> and t</w:t>
      </w:r>
      <w:r w:rsidR="001441E9" w:rsidRPr="00E86FDF">
        <w:rPr>
          <w:rFonts w:cs="Traditional Arabic"/>
          <w:lang w:bidi="ar-EG"/>
        </w:rPr>
        <w:t>hat was in relation to all of the affairs of life</w:t>
      </w:r>
      <w:r w:rsidR="00412BA1" w:rsidRPr="00E86FDF">
        <w:rPr>
          <w:rFonts w:cs="Traditional Arabic"/>
          <w:lang w:bidi="ar-EG"/>
        </w:rPr>
        <w:t xml:space="preserve">. That is as they comprehended that </w:t>
      </w:r>
      <w:r w:rsidR="00DF3B4D" w:rsidRPr="00E86FDF">
        <w:rPr>
          <w:rFonts w:cs="Traditional Arabic"/>
          <w:lang w:bidi="ar-EG"/>
        </w:rPr>
        <w:t>g</w:t>
      </w:r>
      <w:r w:rsidR="00412BA1" w:rsidRPr="00E86FDF">
        <w:rPr>
          <w:rFonts w:cs="Traditional Arabic"/>
          <w:lang w:bidi="ar-EG"/>
        </w:rPr>
        <w:t>oing to the Shar’a for judgement was</w:t>
      </w:r>
      <w:r w:rsidR="00DF3B4D" w:rsidRPr="00E86FDF">
        <w:rPr>
          <w:rFonts w:cs="Traditional Arabic"/>
          <w:lang w:bidi="ar-EG"/>
        </w:rPr>
        <w:t xml:space="preserve"> from the necessities of the Iman (belief), where there is no Iman</w:t>
      </w:r>
      <w:r w:rsidR="008540D7" w:rsidRPr="00E86FDF">
        <w:rPr>
          <w:rFonts w:cs="Traditional Arabic"/>
          <w:lang w:bidi="ar-EG"/>
        </w:rPr>
        <w:t xml:space="preserve"> except by it. </w:t>
      </w:r>
      <w:r w:rsidR="003A09BB" w:rsidRPr="00E86FDF">
        <w:rPr>
          <w:rFonts w:cs="Traditional Arabic"/>
          <w:lang w:bidi="ar-EG"/>
        </w:rPr>
        <w:t>For that reason, the A’immah</w:t>
      </w:r>
      <w:r w:rsidR="00B050C3" w:rsidRPr="00E86FDF">
        <w:rPr>
          <w:rFonts w:cs="Traditional Arabic"/>
          <w:lang w:bidi="ar-EG"/>
        </w:rPr>
        <w:t xml:space="preserve"> (leaders) after the Prophet (saw) use to </w:t>
      </w:r>
      <w:r w:rsidR="005F5B1C" w:rsidRPr="00E86FDF">
        <w:rPr>
          <w:rFonts w:cs="Traditional Arabic"/>
          <w:lang w:bidi="ar-EG"/>
        </w:rPr>
        <w:t xml:space="preserve">consult the trusted from among the people of knowledge in the Mubah (permissible) matters </w:t>
      </w:r>
      <w:r w:rsidR="00432753" w:rsidRPr="00E86FDF">
        <w:rPr>
          <w:rFonts w:cs="Traditional Arabic"/>
          <w:lang w:bidi="ar-EG"/>
        </w:rPr>
        <w:t xml:space="preserve">to adopt the </w:t>
      </w:r>
      <w:r w:rsidR="00CD0C20" w:rsidRPr="00E86FDF">
        <w:rPr>
          <w:rFonts w:cs="Traditional Arabic"/>
          <w:lang w:bidi="ar-EG"/>
        </w:rPr>
        <w:t>most appropriate of them</w:t>
      </w:r>
      <w:r w:rsidR="008028BA" w:rsidRPr="00E86FDF">
        <w:rPr>
          <w:rFonts w:cs="Traditional Arabic"/>
          <w:lang w:bidi="ar-EG"/>
        </w:rPr>
        <w:t xml:space="preserve">. </w:t>
      </w:r>
      <w:r w:rsidR="00F8034E" w:rsidRPr="00E86FDF">
        <w:rPr>
          <w:rFonts w:cs="Traditional Arabic"/>
          <w:lang w:bidi="ar-EG"/>
        </w:rPr>
        <w:t>When the Kitab or the Sunnah had set</w:t>
      </w:r>
      <w:r w:rsidR="00423A29" w:rsidRPr="00E86FDF">
        <w:rPr>
          <w:rFonts w:cs="Traditional Arabic"/>
          <w:lang w:bidi="ar-EG"/>
        </w:rPr>
        <w:t xml:space="preserve"> a matter down they did not </w:t>
      </w:r>
      <w:r w:rsidR="00684F9C" w:rsidRPr="00E86FDF">
        <w:rPr>
          <w:rFonts w:cs="Traditional Arabic"/>
          <w:lang w:bidi="ar-EG"/>
        </w:rPr>
        <w:t>exceed</w:t>
      </w:r>
      <w:r w:rsidR="00E15E35" w:rsidRPr="00E86FDF">
        <w:rPr>
          <w:rFonts w:cs="Traditional Arabic"/>
          <w:lang w:bidi="ar-EG"/>
        </w:rPr>
        <w:t xml:space="preserve"> it</w:t>
      </w:r>
      <w:r w:rsidR="00E54EFE" w:rsidRPr="00E86FDF">
        <w:rPr>
          <w:rFonts w:cs="Traditional Arabic"/>
          <w:lang w:bidi="ar-EG"/>
        </w:rPr>
        <w:t>,</w:t>
      </w:r>
      <w:r w:rsidR="006B6443" w:rsidRPr="00E86FDF">
        <w:rPr>
          <w:rFonts w:cs="Traditional Arabic"/>
          <w:lang w:bidi="ar-EG"/>
        </w:rPr>
        <w:t xml:space="preserve"> to </w:t>
      </w:r>
      <w:r w:rsidR="00E54EFE" w:rsidRPr="00E86FDF">
        <w:rPr>
          <w:rFonts w:cs="Traditional Arabic"/>
          <w:lang w:bidi="ar-EG"/>
        </w:rPr>
        <w:t xml:space="preserve">go to </w:t>
      </w:r>
      <w:r w:rsidR="006B6443" w:rsidRPr="00E86FDF">
        <w:rPr>
          <w:rFonts w:cs="Traditional Arabic"/>
          <w:lang w:bidi="ar-EG"/>
        </w:rPr>
        <w:t>other than it</w:t>
      </w:r>
      <w:r w:rsidR="00AC185A" w:rsidRPr="00E86FDF">
        <w:rPr>
          <w:rFonts w:cs="Traditional Arabic"/>
          <w:lang w:bidi="ar-EG"/>
        </w:rPr>
        <w:t>. That was</w:t>
      </w:r>
      <w:r w:rsidR="006B6443" w:rsidRPr="00E86FDF">
        <w:rPr>
          <w:rFonts w:cs="Traditional Arabic"/>
          <w:lang w:bidi="ar-EG"/>
        </w:rPr>
        <w:t xml:space="preserve"> in </w:t>
      </w:r>
      <w:r w:rsidR="002901D4" w:rsidRPr="00E86FDF">
        <w:rPr>
          <w:rFonts w:cs="Traditional Arabic"/>
          <w:lang w:bidi="ar-EG"/>
        </w:rPr>
        <w:t>emulation to the Prophet (saw) and</w:t>
      </w:r>
      <w:r w:rsidR="00F659FE" w:rsidRPr="00E86FDF">
        <w:rPr>
          <w:rFonts w:cs="Traditional Arabic"/>
          <w:lang w:bidi="ar-EG"/>
        </w:rPr>
        <w:t xml:space="preserve"> </w:t>
      </w:r>
      <w:r w:rsidR="00F43858" w:rsidRPr="00E86FDF">
        <w:rPr>
          <w:rFonts w:cs="Traditional Arabic"/>
          <w:lang w:bidi="ar-EG"/>
        </w:rPr>
        <w:t xml:space="preserve">according to the dictates of </w:t>
      </w:r>
      <w:r w:rsidR="00F659FE" w:rsidRPr="00E86FDF">
        <w:rPr>
          <w:rFonts w:cs="Traditional Arabic"/>
          <w:lang w:bidi="ar-EG"/>
        </w:rPr>
        <w:t>following him.</w:t>
      </w:r>
      <w:r w:rsidR="003C1E3B" w:rsidRPr="00E86FDF">
        <w:rPr>
          <w:rFonts w:cs="Traditional Arabic"/>
          <w:lang w:bidi="ar-EG"/>
        </w:rPr>
        <w:t xml:space="preserve"> </w:t>
      </w:r>
    </w:p>
    <w:p w14:paraId="328DD85B" w14:textId="19F4BDCE" w:rsidR="00FF6AAC" w:rsidRPr="00E86FDF" w:rsidRDefault="00FF6AAC" w:rsidP="00774CE9">
      <w:pPr>
        <w:spacing w:after="0"/>
        <w:rPr>
          <w:rFonts w:cs="Traditional Arabic"/>
          <w:lang w:bidi="ar-EG"/>
        </w:rPr>
      </w:pPr>
    </w:p>
    <w:p w14:paraId="5D224E7E" w14:textId="7C8D142E" w:rsidR="00F43858" w:rsidRPr="00E86FDF" w:rsidRDefault="00F43858" w:rsidP="00774CE9">
      <w:pPr>
        <w:spacing w:after="0"/>
        <w:rPr>
          <w:rFonts w:cs="Traditional Arabic"/>
          <w:lang w:bidi="ar-EG"/>
        </w:rPr>
      </w:pPr>
      <w:r w:rsidRPr="00E86FDF">
        <w:rPr>
          <w:rFonts w:cs="Traditional Arabic"/>
          <w:lang w:bidi="ar-EG"/>
        </w:rPr>
        <w:t>The</w:t>
      </w:r>
      <w:r w:rsidR="00F1387B" w:rsidRPr="00E86FDF">
        <w:rPr>
          <w:rFonts w:cs="Traditional Arabic"/>
          <w:lang w:bidi="ar-EG"/>
        </w:rPr>
        <w:t xml:space="preserve"> adherence of the</w:t>
      </w:r>
      <w:r w:rsidRPr="00E86FDF">
        <w:rPr>
          <w:rFonts w:cs="Traditional Arabic"/>
          <w:lang w:bidi="ar-EG"/>
        </w:rPr>
        <w:t xml:space="preserve"> </w:t>
      </w:r>
      <w:proofErr w:type="spellStart"/>
      <w:r w:rsidRPr="00E86FDF">
        <w:rPr>
          <w:rFonts w:cs="Traditional Arabic"/>
          <w:lang w:bidi="ar-EG"/>
        </w:rPr>
        <w:t>Khulafa</w:t>
      </w:r>
      <w:proofErr w:type="spellEnd"/>
      <w:r w:rsidR="00D536E5" w:rsidRPr="00E86FDF">
        <w:rPr>
          <w:rFonts w:cs="Traditional Arabic"/>
          <w:lang w:bidi="ar-EG"/>
        </w:rPr>
        <w:t>’ from among the Sahabah</w:t>
      </w:r>
      <w:r w:rsidR="00F1387B" w:rsidRPr="00E86FDF">
        <w:rPr>
          <w:rFonts w:cs="Traditional Arabic"/>
          <w:lang w:bidi="ar-EG"/>
        </w:rPr>
        <w:t xml:space="preserve"> to the Shar’iyah texts </w:t>
      </w:r>
      <w:r w:rsidR="00F950B5" w:rsidRPr="00E86FDF">
        <w:rPr>
          <w:rFonts w:cs="Traditional Arabic"/>
          <w:lang w:bidi="ar-EG"/>
        </w:rPr>
        <w:t xml:space="preserve">was vigorous. ‘Umar </w:t>
      </w:r>
      <w:r w:rsidR="00FC7AA2" w:rsidRPr="00E86FDF">
        <w:rPr>
          <w:rFonts w:cs="Traditional Arabic"/>
          <w:lang w:bidi="ar-EG"/>
        </w:rPr>
        <w:t>judged that the woman does not inherit anything from the blood money of</w:t>
      </w:r>
      <w:r w:rsidR="00D536E5" w:rsidRPr="00E86FDF">
        <w:rPr>
          <w:rFonts w:cs="Traditional Arabic"/>
          <w:lang w:bidi="ar-EG"/>
        </w:rPr>
        <w:t xml:space="preserve"> </w:t>
      </w:r>
      <w:r w:rsidR="00802125" w:rsidRPr="00E86FDF">
        <w:rPr>
          <w:rFonts w:cs="Traditional Arabic"/>
          <w:lang w:bidi="ar-EG"/>
        </w:rPr>
        <w:t>her husband, until Ad-</w:t>
      </w:r>
      <w:proofErr w:type="spellStart"/>
      <w:r w:rsidR="00802125" w:rsidRPr="00E86FDF">
        <w:rPr>
          <w:rFonts w:cs="Traditional Arabic"/>
          <w:lang w:bidi="ar-EG"/>
        </w:rPr>
        <w:t>Dahhak</w:t>
      </w:r>
      <w:proofErr w:type="spellEnd"/>
      <w:r w:rsidR="00802125" w:rsidRPr="00E86FDF">
        <w:rPr>
          <w:rFonts w:cs="Traditional Arabic"/>
          <w:lang w:bidi="ar-EG"/>
        </w:rPr>
        <w:t xml:space="preserve"> bin Sufyan Al-</w:t>
      </w:r>
      <w:proofErr w:type="spellStart"/>
      <w:r w:rsidR="00802125" w:rsidRPr="00E86FDF">
        <w:rPr>
          <w:rFonts w:cs="Traditional Arabic"/>
          <w:lang w:bidi="ar-EG"/>
        </w:rPr>
        <w:t>Kilabi</w:t>
      </w:r>
      <w:proofErr w:type="spellEnd"/>
      <w:r w:rsidR="00C6470F" w:rsidRPr="00E86FDF">
        <w:rPr>
          <w:rFonts w:cs="Traditional Arabic"/>
          <w:lang w:bidi="ar-EG"/>
        </w:rPr>
        <w:t xml:space="preserve">, who was an Arab from the Bedouins, informed him that the Messenger of Allah (saw) </w:t>
      </w:r>
      <w:r w:rsidR="00296B28" w:rsidRPr="00E86FDF">
        <w:rPr>
          <w:rFonts w:cs="Traditional Arabic"/>
          <w:lang w:bidi="ar-EG"/>
        </w:rPr>
        <w:t xml:space="preserve">has written to him to make the wife of </w:t>
      </w:r>
      <w:proofErr w:type="spellStart"/>
      <w:r w:rsidR="00D25DFC" w:rsidRPr="00E86FDF">
        <w:rPr>
          <w:rFonts w:cs="Traditional Arabic"/>
          <w:lang w:bidi="ar-EG"/>
        </w:rPr>
        <w:t>Ashyam</w:t>
      </w:r>
      <w:proofErr w:type="spellEnd"/>
      <w:r w:rsidR="00296B28" w:rsidRPr="00E86FDF">
        <w:rPr>
          <w:rFonts w:cs="Traditional Arabic"/>
          <w:lang w:bidi="ar-EG"/>
        </w:rPr>
        <w:t xml:space="preserve"> Ad-</w:t>
      </w:r>
      <w:proofErr w:type="spellStart"/>
      <w:r w:rsidR="00296B28" w:rsidRPr="00E86FDF">
        <w:rPr>
          <w:rFonts w:cs="Traditional Arabic"/>
          <w:lang w:bidi="ar-EG"/>
        </w:rPr>
        <w:t>D</w:t>
      </w:r>
      <w:r w:rsidR="00D25DFC" w:rsidRPr="00E86FDF">
        <w:rPr>
          <w:rFonts w:cs="Traditional Arabic"/>
          <w:lang w:bidi="ar-EG"/>
        </w:rPr>
        <w:t>i</w:t>
      </w:r>
      <w:r w:rsidR="00296B28" w:rsidRPr="00E86FDF">
        <w:rPr>
          <w:rFonts w:cs="Traditional Arabic"/>
          <w:lang w:bidi="ar-EG"/>
        </w:rPr>
        <w:t>babi</w:t>
      </w:r>
      <w:proofErr w:type="spellEnd"/>
      <w:r w:rsidR="00826B53" w:rsidRPr="00E86FDF">
        <w:rPr>
          <w:rFonts w:cs="Traditional Arabic"/>
          <w:lang w:bidi="ar-EG"/>
        </w:rPr>
        <w:t xml:space="preserve"> inherit from his </w:t>
      </w:r>
      <w:proofErr w:type="spellStart"/>
      <w:r w:rsidR="00826B53" w:rsidRPr="00E86FDF">
        <w:rPr>
          <w:rFonts w:cs="Traditional Arabic"/>
          <w:lang w:bidi="ar-EG"/>
        </w:rPr>
        <w:t>Diyah</w:t>
      </w:r>
      <w:proofErr w:type="spellEnd"/>
      <w:r w:rsidR="00826B53" w:rsidRPr="00E86FDF">
        <w:rPr>
          <w:rFonts w:cs="Traditional Arabic"/>
          <w:lang w:bidi="ar-EG"/>
        </w:rPr>
        <w:t xml:space="preserve"> (blood money)</w:t>
      </w:r>
      <w:r w:rsidR="00774095" w:rsidRPr="00E86FDF">
        <w:rPr>
          <w:rFonts w:cs="Traditional Arabic"/>
          <w:lang w:bidi="ar-EG"/>
        </w:rPr>
        <w:t xml:space="preserve"> and so ‘Umar revised his judgement. It was as Imam Ash-</w:t>
      </w:r>
      <w:proofErr w:type="spellStart"/>
      <w:r w:rsidR="00774095" w:rsidRPr="00E86FDF">
        <w:rPr>
          <w:rFonts w:cs="Traditional Arabic"/>
          <w:lang w:bidi="ar-EG"/>
        </w:rPr>
        <w:t>Shafi’I</w:t>
      </w:r>
      <w:proofErr w:type="spellEnd"/>
      <w:r w:rsidR="00774095" w:rsidRPr="00E86FDF">
        <w:rPr>
          <w:rFonts w:cs="Traditional Arabic"/>
          <w:lang w:bidi="ar-EG"/>
        </w:rPr>
        <w:t xml:space="preserve"> said: [</w:t>
      </w:r>
      <w:r w:rsidR="00D25DFC" w:rsidRPr="00E86FDF">
        <w:rPr>
          <w:rFonts w:cs="Traditional Arabic"/>
          <w:lang w:bidi="ar-EG"/>
        </w:rPr>
        <w:t>When the contrary to what</w:t>
      </w:r>
      <w:r w:rsidR="003C68D6" w:rsidRPr="00E86FDF">
        <w:rPr>
          <w:rFonts w:cs="Traditional Arabic"/>
          <w:lang w:bidi="ar-EG"/>
        </w:rPr>
        <w:t xml:space="preserve"> he did reached him, he adopted the Hukm of the Messenger of Allah</w:t>
      </w:r>
      <w:r w:rsidR="00823ABB" w:rsidRPr="00E86FDF">
        <w:rPr>
          <w:rFonts w:cs="Traditional Arabic"/>
          <w:lang w:bidi="ar-EG"/>
        </w:rPr>
        <w:t xml:space="preserve"> (saw) and left his own Hukm. He did this in respect to every issue and this is how the people must be].</w:t>
      </w:r>
    </w:p>
    <w:p w14:paraId="4B4C22C5" w14:textId="42DEB55C" w:rsidR="00E906DA" w:rsidRPr="00E86FDF" w:rsidRDefault="00E906DA" w:rsidP="00774CE9">
      <w:pPr>
        <w:spacing w:after="0"/>
        <w:rPr>
          <w:rFonts w:cs="Traditional Arabic"/>
          <w:lang w:bidi="ar-EG"/>
        </w:rPr>
      </w:pPr>
    </w:p>
    <w:p w14:paraId="74E0636F" w14:textId="339F6122" w:rsidR="00E906DA" w:rsidRPr="00E86FDF" w:rsidRDefault="00D76B19" w:rsidP="00774CE9">
      <w:pPr>
        <w:spacing w:after="0"/>
        <w:rPr>
          <w:rFonts w:cs="Traditional Arabic"/>
          <w:rtl/>
          <w:lang w:bidi="ar-EG"/>
        </w:rPr>
      </w:pPr>
      <w:r w:rsidRPr="00E86FDF">
        <w:rPr>
          <w:rFonts w:cs="Traditional Arabic"/>
          <w:lang w:bidi="ar-EG"/>
        </w:rPr>
        <w:t>It is known by the necessity of the mind and sensation</w:t>
      </w:r>
      <w:r w:rsidR="008D5017" w:rsidRPr="00E86FDF">
        <w:rPr>
          <w:rFonts w:cs="Traditional Arabic"/>
          <w:lang w:bidi="ar-EG"/>
        </w:rPr>
        <w:t xml:space="preserve"> that the fingers of a hand differ in respect to their usefulness and that the distinguished role belongs to the thumb</w:t>
      </w:r>
      <w:r w:rsidR="005C016F" w:rsidRPr="00E86FDF">
        <w:rPr>
          <w:rFonts w:cs="Traditional Arabic"/>
          <w:lang w:bidi="ar-EG"/>
        </w:rPr>
        <w:t>, which is a matter that every human knows, even the youngest of children. For that reason, the Amir ul-</w:t>
      </w:r>
      <w:proofErr w:type="spellStart"/>
      <w:r w:rsidR="005C016F" w:rsidRPr="00E86FDF">
        <w:rPr>
          <w:rFonts w:cs="Traditional Arabic"/>
          <w:lang w:bidi="ar-EG"/>
        </w:rPr>
        <w:t>Mu’minin</w:t>
      </w:r>
      <w:proofErr w:type="spellEnd"/>
      <w:r w:rsidR="005C016F" w:rsidRPr="00E86FDF">
        <w:rPr>
          <w:rFonts w:cs="Traditional Arabic"/>
          <w:lang w:bidi="ar-EG"/>
        </w:rPr>
        <w:t xml:space="preserve"> (leader of the believers) ‘Umar </w:t>
      </w:r>
      <w:r w:rsidR="009F5560" w:rsidRPr="00E86FDF">
        <w:rPr>
          <w:rFonts w:cs="Traditional Arabic"/>
          <w:lang w:bidi="ar-EG"/>
        </w:rPr>
        <w:t>bin Al-Khattab ruled with different blood monies for each finger</w:t>
      </w:r>
      <w:r w:rsidR="004B0582" w:rsidRPr="00E86FDF">
        <w:rPr>
          <w:rFonts w:cs="Traditional Arabic"/>
          <w:lang w:bidi="ar-EG"/>
        </w:rPr>
        <w:t xml:space="preserve"> as dictated to him by the mind and interest (Maslahah). However, he</w:t>
      </w:r>
      <w:r w:rsidR="00CE35C4" w:rsidRPr="00E86FDF">
        <w:rPr>
          <w:rFonts w:cs="Traditional Arabic"/>
          <w:lang w:bidi="ar-EG"/>
        </w:rPr>
        <w:t xml:space="preserve"> completely</w:t>
      </w:r>
      <w:r w:rsidR="004B0582" w:rsidRPr="00E86FDF">
        <w:rPr>
          <w:rFonts w:cs="Traditional Arabic"/>
          <w:lang w:bidi="ar-EG"/>
        </w:rPr>
        <w:t xml:space="preserve"> </w:t>
      </w:r>
      <w:r w:rsidR="00CE35C4" w:rsidRPr="00E86FDF">
        <w:rPr>
          <w:rFonts w:cs="Traditional Arabic"/>
          <w:lang w:bidi="ar-EG"/>
        </w:rPr>
        <w:t>discarded</w:t>
      </w:r>
      <w:r w:rsidR="004B0582" w:rsidRPr="00E86FDF">
        <w:rPr>
          <w:rFonts w:cs="Traditional Arabic"/>
          <w:lang w:bidi="ar-EG"/>
        </w:rPr>
        <w:t xml:space="preserve"> the “</w:t>
      </w:r>
      <w:r w:rsidR="004B0582" w:rsidRPr="00E86FDF">
        <w:rPr>
          <w:rFonts w:cs="Traditional Arabic"/>
          <w:b/>
          <w:bCs/>
          <w:lang w:bidi="ar-EG"/>
        </w:rPr>
        <w:t>rationality</w:t>
      </w:r>
      <w:r w:rsidR="004B0582" w:rsidRPr="00E86FDF">
        <w:rPr>
          <w:rFonts w:cs="Traditional Arabic"/>
          <w:lang w:bidi="ar-EG"/>
        </w:rPr>
        <w:t>” and the “</w:t>
      </w:r>
      <w:r w:rsidR="004B0582" w:rsidRPr="00E86FDF">
        <w:rPr>
          <w:rFonts w:cs="Traditional Arabic"/>
          <w:b/>
          <w:bCs/>
          <w:lang w:bidi="ar-EG"/>
        </w:rPr>
        <w:t>interest</w:t>
      </w:r>
      <w:r w:rsidR="004B0582" w:rsidRPr="00E86FDF">
        <w:rPr>
          <w:rFonts w:cs="Traditional Arabic"/>
          <w:lang w:bidi="ar-EG"/>
        </w:rPr>
        <w:t>”</w:t>
      </w:r>
      <w:r w:rsidR="00CE35C4" w:rsidRPr="00E86FDF">
        <w:rPr>
          <w:rFonts w:cs="Traditional Arabic"/>
          <w:lang w:bidi="ar-EG"/>
        </w:rPr>
        <w:t xml:space="preserve"> when it reached him that the Messenger of Allah (saw) use to </w:t>
      </w:r>
      <w:r w:rsidR="0056086C" w:rsidRPr="00E86FDF">
        <w:rPr>
          <w:rFonts w:cs="Traditional Arabic"/>
          <w:lang w:bidi="ar-EG"/>
        </w:rPr>
        <w:t xml:space="preserve">recompense them equally. He said explicitly: </w:t>
      </w:r>
      <w:r w:rsidR="00A76F73" w:rsidRPr="00E86FDF">
        <w:rPr>
          <w:rFonts w:cs="Traditional Arabic"/>
          <w:lang w:bidi="ar-EG"/>
        </w:rPr>
        <w:t xml:space="preserve">“Had this not reached me I would have judged by other than this!” or </w:t>
      </w:r>
      <w:r w:rsidR="00B265ED" w:rsidRPr="00E86FDF">
        <w:rPr>
          <w:rFonts w:cs="Traditional Arabic"/>
          <w:lang w:bidi="ar-EG"/>
        </w:rPr>
        <w:t xml:space="preserve">some similar wording to that. These types of </w:t>
      </w:r>
      <w:r w:rsidR="00CA5132" w:rsidRPr="00E86FDF">
        <w:rPr>
          <w:rFonts w:cs="Traditional Arabic"/>
          <w:lang w:bidi="ar-EG"/>
        </w:rPr>
        <w:t>examples</w:t>
      </w:r>
      <w:r w:rsidR="00B265ED" w:rsidRPr="00E86FDF">
        <w:rPr>
          <w:rFonts w:cs="Traditional Arabic"/>
          <w:lang w:bidi="ar-EG"/>
        </w:rPr>
        <w:t xml:space="preserve"> have been related a lot </w:t>
      </w:r>
      <w:r w:rsidR="00CA5132" w:rsidRPr="00E86FDF">
        <w:rPr>
          <w:rFonts w:cs="Traditional Arabic"/>
          <w:lang w:bidi="ar-EG"/>
        </w:rPr>
        <w:t>about</w:t>
      </w:r>
      <w:r w:rsidR="00B265ED" w:rsidRPr="00E86FDF">
        <w:rPr>
          <w:rFonts w:cs="Traditional Arabic"/>
          <w:lang w:bidi="ar-EG"/>
        </w:rPr>
        <w:t xml:space="preserve"> ‘Umar!</w:t>
      </w:r>
    </w:p>
    <w:p w14:paraId="72E4DA8B" w14:textId="045E1D5D" w:rsidR="00FF6AAC" w:rsidRPr="00E86FDF" w:rsidRDefault="00FF6AAC" w:rsidP="00774CE9">
      <w:pPr>
        <w:spacing w:after="0"/>
        <w:rPr>
          <w:rFonts w:cs="Traditional Arabic"/>
          <w:lang w:bidi="ar-EG"/>
        </w:rPr>
      </w:pPr>
    </w:p>
    <w:p w14:paraId="29991B41" w14:textId="55E68F03" w:rsidR="00CA5132" w:rsidRPr="00E86FDF" w:rsidRDefault="00C9204A" w:rsidP="00774CE9">
      <w:pPr>
        <w:spacing w:after="0"/>
        <w:rPr>
          <w:rFonts w:cs="Traditional Arabic"/>
          <w:lang w:bidi="ar-EG"/>
        </w:rPr>
      </w:pPr>
      <w:r w:rsidRPr="00E86FDF">
        <w:rPr>
          <w:rFonts w:cs="Traditional Arabic"/>
          <w:lang w:bidi="ar-EG"/>
        </w:rPr>
        <w:t xml:space="preserve">The </w:t>
      </w:r>
      <w:r w:rsidR="00782573" w:rsidRPr="00E86FDF">
        <w:rPr>
          <w:rFonts w:cs="Traditional Arabic"/>
          <w:lang w:bidi="ar-EG"/>
        </w:rPr>
        <w:t>summit</w:t>
      </w:r>
      <w:r w:rsidRPr="00E86FDF">
        <w:rPr>
          <w:rFonts w:cs="Traditional Arabic"/>
          <w:lang w:bidi="ar-EG"/>
        </w:rPr>
        <w:t xml:space="preserve"> of</w:t>
      </w:r>
      <w:r w:rsidR="0061070F" w:rsidRPr="00E86FDF">
        <w:rPr>
          <w:rFonts w:cs="Traditional Arabic"/>
          <w:lang w:bidi="ar-EG"/>
        </w:rPr>
        <w:t xml:space="preserve"> adherence </w:t>
      </w:r>
      <w:r w:rsidR="00B855B6" w:rsidRPr="00E86FDF">
        <w:rPr>
          <w:rFonts w:cs="Traditional Arabic"/>
          <w:lang w:bidi="ar-EG"/>
        </w:rPr>
        <w:t xml:space="preserve">war </w:t>
      </w:r>
      <w:r w:rsidR="00685603" w:rsidRPr="00E86FDF">
        <w:rPr>
          <w:rFonts w:cs="Traditional Arabic"/>
          <w:lang w:bidi="ar-EG"/>
        </w:rPr>
        <w:t>exemplified</w:t>
      </w:r>
      <w:r w:rsidR="00B855B6" w:rsidRPr="00E86FDF">
        <w:rPr>
          <w:rFonts w:cs="Traditional Arabic"/>
          <w:lang w:bidi="ar-EG"/>
        </w:rPr>
        <w:t xml:space="preserve"> </w:t>
      </w:r>
      <w:r w:rsidR="00685603" w:rsidRPr="00E86FDF">
        <w:rPr>
          <w:rFonts w:cs="Traditional Arabic"/>
          <w:lang w:bidi="ar-EG"/>
        </w:rPr>
        <w:t>in</w:t>
      </w:r>
      <w:r w:rsidR="00B855B6" w:rsidRPr="00E86FDF">
        <w:rPr>
          <w:rFonts w:cs="Traditional Arabic"/>
          <w:lang w:bidi="ar-EG"/>
        </w:rPr>
        <w:t xml:space="preserve"> the </w:t>
      </w:r>
      <w:r w:rsidR="00F879F5" w:rsidRPr="00E86FDF">
        <w:rPr>
          <w:rFonts w:cs="Traditional Arabic"/>
          <w:lang w:bidi="ar-EG"/>
        </w:rPr>
        <w:t>f</w:t>
      </w:r>
      <w:r w:rsidR="00B855B6" w:rsidRPr="00E86FDF">
        <w:rPr>
          <w:rFonts w:cs="Traditional Arabic"/>
          <w:lang w:bidi="ar-EG"/>
        </w:rPr>
        <w:t>irst Khalifah Abu Bakr As-Sidd</w:t>
      </w:r>
      <w:r w:rsidR="00EC4769" w:rsidRPr="00E86FDF">
        <w:rPr>
          <w:rFonts w:cs="Traditional Arabic"/>
          <w:lang w:bidi="ar-EG"/>
        </w:rPr>
        <w:t xml:space="preserve">iq, may Allah be pleased with him, when he remained firm </w:t>
      </w:r>
      <w:r w:rsidR="00DA3E36" w:rsidRPr="00E86FDF">
        <w:rPr>
          <w:rFonts w:cs="Traditional Arabic"/>
          <w:lang w:bidi="ar-EG"/>
        </w:rPr>
        <w:t>and insistent upon following what the Shar’a came with and what the Messenger of Allah (saw)</w:t>
      </w:r>
      <w:r w:rsidR="009535FB" w:rsidRPr="00E86FDF">
        <w:rPr>
          <w:rFonts w:cs="Traditional Arabic"/>
          <w:lang w:bidi="ar-EG"/>
        </w:rPr>
        <w:t>, even though he was in the face of an opinion</w:t>
      </w:r>
      <w:r w:rsidR="003205C5" w:rsidRPr="00E86FDF">
        <w:rPr>
          <w:rFonts w:cs="Traditional Arabic"/>
          <w:lang w:bidi="ar-EG"/>
        </w:rPr>
        <w:t xml:space="preserve"> which appeared to be in the intere</w:t>
      </w:r>
      <w:r w:rsidR="007904F3" w:rsidRPr="00E86FDF">
        <w:rPr>
          <w:rFonts w:cs="Traditional Arabic"/>
          <w:lang w:bidi="ar-EG"/>
        </w:rPr>
        <w:t xml:space="preserve">st </w:t>
      </w:r>
      <w:r w:rsidR="00516DFC" w:rsidRPr="00E86FDF">
        <w:rPr>
          <w:rFonts w:cs="Traditional Arabic"/>
          <w:lang w:bidi="ar-EG"/>
        </w:rPr>
        <w:t>due to</w:t>
      </w:r>
      <w:r w:rsidR="007904F3" w:rsidRPr="00E86FDF">
        <w:rPr>
          <w:rFonts w:cs="Traditional Arabic"/>
          <w:lang w:bidi="ar-EG"/>
        </w:rPr>
        <w:t xml:space="preserve"> the specific circumstances which the Islamic State was passing through</w:t>
      </w:r>
      <w:r w:rsidR="00516DFC" w:rsidRPr="00E86FDF">
        <w:rPr>
          <w:rFonts w:cs="Traditional Arabic"/>
          <w:lang w:bidi="ar-EG"/>
        </w:rPr>
        <w:t>. That is because following the passing of the Messenger of Allah (saw)</w:t>
      </w:r>
      <w:r w:rsidR="00E729FC" w:rsidRPr="00E86FDF">
        <w:rPr>
          <w:rFonts w:cs="Traditional Arabic"/>
          <w:lang w:bidi="ar-EG"/>
        </w:rPr>
        <w:t xml:space="preserve"> and the subsequent disbelief from those who disbelieved from the Arabs</w:t>
      </w:r>
      <w:r w:rsidR="003F1921" w:rsidRPr="00E86FDF">
        <w:rPr>
          <w:rFonts w:cs="Traditional Arabic"/>
          <w:lang w:bidi="ar-EG"/>
        </w:rPr>
        <w:t xml:space="preserve">, Abu Bakr held the opinion that those withholding the payment of the Zakah should be fought against. </w:t>
      </w:r>
      <w:r w:rsidR="00205670" w:rsidRPr="00E86FDF">
        <w:rPr>
          <w:rFonts w:cs="Traditional Arabic"/>
          <w:lang w:bidi="ar-EG"/>
        </w:rPr>
        <w:t>‘Umar said to him: “How can you fight</w:t>
      </w:r>
      <w:r w:rsidR="00175A9F" w:rsidRPr="00E86FDF">
        <w:rPr>
          <w:rFonts w:cs="Traditional Arabic"/>
          <w:lang w:bidi="ar-EG"/>
        </w:rPr>
        <w:t xml:space="preserve"> when</w:t>
      </w:r>
      <w:r w:rsidR="00205670" w:rsidRPr="00E86FDF">
        <w:rPr>
          <w:rFonts w:cs="Traditional Arabic"/>
          <w:lang w:bidi="ar-EG"/>
        </w:rPr>
        <w:t xml:space="preserve"> the Messenger of Allah (saw)</w:t>
      </w:r>
      <w:r w:rsidR="00237EC8" w:rsidRPr="00E86FDF">
        <w:rPr>
          <w:rFonts w:cs="Traditional Arabic"/>
          <w:lang w:bidi="ar-EG"/>
        </w:rPr>
        <w:t xml:space="preserve">: “I have been commanded to fight the people until they say La </w:t>
      </w:r>
      <w:proofErr w:type="spellStart"/>
      <w:r w:rsidR="00237EC8" w:rsidRPr="00E86FDF">
        <w:rPr>
          <w:rFonts w:cs="Traditional Arabic"/>
          <w:lang w:bidi="ar-EG"/>
        </w:rPr>
        <w:t>Ilaha</w:t>
      </w:r>
      <w:proofErr w:type="spellEnd"/>
      <w:r w:rsidR="00237EC8" w:rsidRPr="00E86FDF">
        <w:rPr>
          <w:rFonts w:cs="Traditional Arabic"/>
          <w:lang w:bidi="ar-EG"/>
        </w:rPr>
        <w:t xml:space="preserve"> </w:t>
      </w:r>
      <w:proofErr w:type="spellStart"/>
      <w:r w:rsidR="00237EC8" w:rsidRPr="00E86FDF">
        <w:rPr>
          <w:rFonts w:cs="Traditional Arabic"/>
          <w:lang w:bidi="ar-EG"/>
        </w:rPr>
        <w:t>Illallah</w:t>
      </w:r>
      <w:proofErr w:type="spellEnd"/>
      <w:r w:rsidR="00110613" w:rsidRPr="00E86FDF">
        <w:rPr>
          <w:rFonts w:cs="Traditional Arabic"/>
          <w:lang w:bidi="ar-EG"/>
        </w:rPr>
        <w:t xml:space="preserve">. Then if they say that their blood and properties are protected from me </w:t>
      </w:r>
      <w:r w:rsidR="00C361CA" w:rsidRPr="00E86FDF">
        <w:rPr>
          <w:rFonts w:cs="Traditional Arabic"/>
          <w:lang w:bidi="ar-EG"/>
        </w:rPr>
        <w:t>except</w:t>
      </w:r>
      <w:r w:rsidR="00110613" w:rsidRPr="00E86FDF">
        <w:rPr>
          <w:rFonts w:cs="Traditional Arabic"/>
          <w:lang w:bidi="ar-EG"/>
        </w:rPr>
        <w:t xml:space="preserve"> </w:t>
      </w:r>
      <w:r w:rsidR="005B1469" w:rsidRPr="00E86FDF">
        <w:rPr>
          <w:rFonts w:cs="Traditional Arabic"/>
          <w:lang w:bidi="ar-EG"/>
        </w:rPr>
        <w:t>that which is their</w:t>
      </w:r>
      <w:r w:rsidR="00110613" w:rsidRPr="00E86FDF">
        <w:rPr>
          <w:rFonts w:cs="Traditional Arabic"/>
          <w:lang w:bidi="ar-EG"/>
        </w:rPr>
        <w:t xml:space="preserve"> right</w:t>
      </w:r>
      <w:r w:rsidR="005B1469" w:rsidRPr="00E86FDF">
        <w:rPr>
          <w:rFonts w:cs="Traditional Arabic"/>
          <w:lang w:bidi="ar-EG"/>
        </w:rPr>
        <w:t xml:space="preserve"> (</w:t>
      </w:r>
      <w:proofErr w:type="gramStart"/>
      <w:r w:rsidR="005B1469" w:rsidRPr="00E86FDF">
        <w:rPr>
          <w:rFonts w:cs="Traditional Arabic"/>
          <w:lang w:bidi="ar-EG"/>
        </w:rPr>
        <w:t>i.e.</w:t>
      </w:r>
      <w:proofErr w:type="gramEnd"/>
      <w:r w:rsidR="005B1469" w:rsidRPr="00E86FDF">
        <w:rPr>
          <w:rFonts w:cs="Traditional Arabic"/>
          <w:lang w:bidi="ar-EG"/>
        </w:rPr>
        <w:t xml:space="preserve"> by law)</w:t>
      </w:r>
      <w:r w:rsidR="00110613" w:rsidRPr="00E86FDF">
        <w:rPr>
          <w:rFonts w:cs="Traditional Arabic"/>
          <w:lang w:bidi="ar-EG"/>
        </w:rPr>
        <w:t>”</w:t>
      </w:r>
      <w:r w:rsidR="00175A9F" w:rsidRPr="00E86FDF">
        <w:rPr>
          <w:rFonts w:cs="Traditional Arabic"/>
          <w:lang w:bidi="ar-EG"/>
        </w:rPr>
        <w:t>? Abu Bakr replied: “</w:t>
      </w:r>
      <w:r w:rsidR="00981D83" w:rsidRPr="00E86FDF">
        <w:rPr>
          <w:rFonts w:cs="Traditional Arabic"/>
          <w:lang w:bidi="ar-EG"/>
        </w:rPr>
        <w:t xml:space="preserve">By Allah, I will </w:t>
      </w:r>
      <w:r w:rsidR="002D75AB" w:rsidRPr="00E86FDF">
        <w:rPr>
          <w:rFonts w:cs="Traditional Arabic"/>
          <w:lang w:bidi="ar-EG"/>
        </w:rPr>
        <w:t xml:space="preserve">certainly </w:t>
      </w:r>
      <w:r w:rsidR="00981D83" w:rsidRPr="00E86FDF">
        <w:rPr>
          <w:rFonts w:cs="Traditional Arabic"/>
          <w:lang w:bidi="ar-EG"/>
        </w:rPr>
        <w:t xml:space="preserve">fight </w:t>
      </w:r>
      <w:r w:rsidR="002D75AB" w:rsidRPr="00E86FDF">
        <w:rPr>
          <w:rFonts w:cs="Traditional Arabic"/>
          <w:lang w:bidi="ar-EG"/>
        </w:rPr>
        <w:t xml:space="preserve">against </w:t>
      </w:r>
      <w:r w:rsidR="00981D83" w:rsidRPr="00E86FDF">
        <w:rPr>
          <w:rFonts w:cs="Traditional Arabic"/>
          <w:lang w:bidi="ar-EG"/>
        </w:rPr>
        <w:t xml:space="preserve">the one who </w:t>
      </w:r>
      <w:r w:rsidR="00F16905" w:rsidRPr="00E86FDF">
        <w:rPr>
          <w:rFonts w:cs="Traditional Arabic"/>
          <w:lang w:bidi="ar-EG"/>
        </w:rPr>
        <w:t>makes a distinction</w:t>
      </w:r>
      <w:r w:rsidR="00981D83" w:rsidRPr="00E86FDF">
        <w:rPr>
          <w:rFonts w:cs="Traditional Arabic"/>
          <w:lang w:bidi="ar-EG"/>
        </w:rPr>
        <w:t xml:space="preserve"> between what the Messenger of Allah (saw) brought together</w:t>
      </w:r>
      <w:r w:rsidR="009A3A56" w:rsidRPr="00E86FDF">
        <w:rPr>
          <w:rFonts w:cs="Traditional Arabic"/>
          <w:lang w:bidi="ar-EG"/>
        </w:rPr>
        <w:t xml:space="preserve"> (</w:t>
      </w:r>
      <w:proofErr w:type="spellStart"/>
      <w:r w:rsidR="009A3A56" w:rsidRPr="00E86FDF">
        <w:rPr>
          <w:rFonts w:cs="Traditional Arabic"/>
          <w:lang w:bidi="ar-EG"/>
        </w:rPr>
        <w:t>i.e</w:t>
      </w:r>
      <w:proofErr w:type="spellEnd"/>
      <w:r w:rsidR="009A3A56" w:rsidRPr="00E86FDF">
        <w:rPr>
          <w:rFonts w:cs="Traditional Arabic"/>
          <w:lang w:bidi="ar-EG"/>
        </w:rPr>
        <w:t xml:space="preserve"> between the Salah and the Zakah)</w:t>
      </w:r>
      <w:r w:rsidR="00981D83" w:rsidRPr="00E86FDF">
        <w:rPr>
          <w:rFonts w:cs="Traditional Arabic"/>
          <w:lang w:bidi="ar-EG"/>
        </w:rPr>
        <w:t>”.</w:t>
      </w:r>
      <w:r w:rsidR="001F0334" w:rsidRPr="00E86FDF">
        <w:rPr>
          <w:rFonts w:cs="Traditional Arabic"/>
          <w:lang w:bidi="ar-EG"/>
        </w:rPr>
        <w:t xml:space="preserve"> ‘Umar then followed him after that</w:t>
      </w:r>
      <w:r w:rsidR="00151369" w:rsidRPr="00E86FDF">
        <w:rPr>
          <w:rFonts w:cs="Traditional Arabic"/>
          <w:lang w:bidi="ar-EG"/>
        </w:rPr>
        <w:t xml:space="preserve">. Therefore, Abu Bakr did not pay attention to the consultation or advice </w:t>
      </w:r>
      <w:r w:rsidR="00D874C7" w:rsidRPr="00E86FDF">
        <w:rPr>
          <w:rFonts w:cs="Traditional Arabic"/>
          <w:lang w:bidi="ar-EG"/>
        </w:rPr>
        <w:t xml:space="preserve">if already had the Hukm of the Messenger of Allah (saw) in respect to those who </w:t>
      </w:r>
      <w:r w:rsidR="002B7B06" w:rsidRPr="00E86FDF">
        <w:rPr>
          <w:rFonts w:cs="Traditional Arabic"/>
          <w:lang w:bidi="ar-EG"/>
        </w:rPr>
        <w:t>make a distinction between the Salah and the Zakah</w:t>
      </w:r>
      <w:r w:rsidR="000B6EDC" w:rsidRPr="00E86FDF">
        <w:rPr>
          <w:rFonts w:cs="Traditional Arabic"/>
          <w:lang w:bidi="ar-EG"/>
        </w:rPr>
        <w:t xml:space="preserve">, </w:t>
      </w:r>
      <w:r w:rsidR="002B7B06" w:rsidRPr="00E86FDF">
        <w:rPr>
          <w:rFonts w:cs="Traditional Arabic"/>
          <w:lang w:bidi="ar-EG"/>
        </w:rPr>
        <w:t>want to change the Deen and its Ahkam</w:t>
      </w:r>
      <w:r w:rsidR="000B6EDC" w:rsidRPr="00E86FDF">
        <w:rPr>
          <w:rFonts w:cs="Traditional Arabic"/>
          <w:lang w:bidi="ar-EG"/>
        </w:rPr>
        <w:t xml:space="preserve"> and refrain </w:t>
      </w:r>
      <w:r w:rsidR="00C05492" w:rsidRPr="00E86FDF">
        <w:rPr>
          <w:rFonts w:cs="Traditional Arabic"/>
          <w:lang w:bidi="ar-EG"/>
        </w:rPr>
        <w:t>(from giving the Zakah) by armed force.</w:t>
      </w:r>
    </w:p>
    <w:p w14:paraId="24A6D699" w14:textId="2F836AF9" w:rsidR="00C05492" w:rsidRPr="00E86FDF" w:rsidRDefault="00C05492" w:rsidP="00774CE9">
      <w:pPr>
        <w:spacing w:after="0"/>
        <w:rPr>
          <w:rFonts w:cs="Traditional Arabic"/>
          <w:lang w:bidi="ar-EG"/>
        </w:rPr>
      </w:pPr>
    </w:p>
    <w:p w14:paraId="5FAB9F8E" w14:textId="66C05836" w:rsidR="00C05492" w:rsidRPr="00E86FDF" w:rsidRDefault="0019367F" w:rsidP="00774CE9">
      <w:pPr>
        <w:spacing w:after="0"/>
        <w:rPr>
          <w:rFonts w:cs="Traditional Arabic"/>
          <w:lang w:bidi="ar-EG"/>
        </w:rPr>
      </w:pPr>
      <w:r w:rsidRPr="00E86FDF">
        <w:rPr>
          <w:rFonts w:cs="Traditional Arabic"/>
          <w:lang w:bidi="ar-EG"/>
        </w:rPr>
        <w:t>The Sahabah</w:t>
      </w:r>
      <w:r w:rsidR="00C74FCB" w:rsidRPr="00E86FDF">
        <w:rPr>
          <w:rFonts w:cs="Traditional Arabic"/>
          <w:lang w:bidi="ar-EG"/>
        </w:rPr>
        <w:t xml:space="preserve">, may Allah’s pleasure be upon them all, </w:t>
      </w:r>
      <w:proofErr w:type="gramStart"/>
      <w:r w:rsidR="00C74FCB" w:rsidRPr="00E86FDF">
        <w:rPr>
          <w:rFonts w:cs="Traditional Arabic"/>
          <w:lang w:bidi="ar-EG"/>
        </w:rPr>
        <w:t>definitely di</w:t>
      </w:r>
      <w:r w:rsidR="00FB1E2A" w:rsidRPr="00E86FDF">
        <w:rPr>
          <w:rFonts w:cs="Traditional Arabic"/>
          <w:lang w:bidi="ar-EG"/>
        </w:rPr>
        <w:t>d</w:t>
      </w:r>
      <w:proofErr w:type="gramEnd"/>
      <w:r w:rsidR="00C74FCB" w:rsidRPr="00E86FDF">
        <w:rPr>
          <w:rFonts w:cs="Traditional Arabic"/>
          <w:lang w:bidi="ar-EG"/>
        </w:rPr>
        <w:t xml:space="preserve"> not remain silent over an action that violated the Shar’a</w:t>
      </w:r>
      <w:r w:rsidR="00FB1E2A" w:rsidRPr="00E86FDF">
        <w:rPr>
          <w:rFonts w:cs="Traditional Arabic"/>
          <w:lang w:bidi="ar-EG"/>
        </w:rPr>
        <w:t xml:space="preserve">, not to mention their sacrifice in order to </w:t>
      </w:r>
      <w:r w:rsidR="00CD4AEA" w:rsidRPr="00E86FDF">
        <w:rPr>
          <w:rFonts w:cs="Traditional Arabic"/>
          <w:lang w:bidi="ar-EG"/>
        </w:rPr>
        <w:t>make sure that the Siyadah always remained to it</w:t>
      </w:r>
      <w:r w:rsidR="00747FF6" w:rsidRPr="00E86FDF">
        <w:rPr>
          <w:rFonts w:cs="Traditional Arabic"/>
          <w:lang w:bidi="ar-EG"/>
        </w:rPr>
        <w:t>. As such, the</w:t>
      </w:r>
      <w:r w:rsidR="00C61A8D" w:rsidRPr="00E86FDF">
        <w:rPr>
          <w:rFonts w:cs="Traditional Arabic"/>
          <w:lang w:bidi="ar-EG"/>
        </w:rPr>
        <w:t>y</w:t>
      </w:r>
      <w:r w:rsidR="00747FF6" w:rsidRPr="00E86FDF">
        <w:rPr>
          <w:rFonts w:cs="Traditional Arabic"/>
          <w:lang w:bidi="ar-EG"/>
        </w:rPr>
        <w:t xml:space="preserve"> implemented the </w:t>
      </w:r>
      <w:r w:rsidR="00C61A8D" w:rsidRPr="00E86FDF">
        <w:rPr>
          <w:rFonts w:cs="Traditional Arabic"/>
          <w:lang w:bidi="ar-EG"/>
        </w:rPr>
        <w:t>command of the Khalifah to fight those who were withholding the Zakah</w:t>
      </w:r>
      <w:r w:rsidR="008B716D" w:rsidRPr="00E86FDF">
        <w:rPr>
          <w:rFonts w:cs="Traditional Arabic"/>
          <w:lang w:bidi="ar-EG"/>
        </w:rPr>
        <w:t xml:space="preserve">, when the </w:t>
      </w:r>
      <w:r w:rsidR="005C1E1F" w:rsidRPr="00E86FDF">
        <w:rPr>
          <w:rFonts w:cs="Traditional Arabic"/>
          <w:lang w:bidi="ar-EG"/>
        </w:rPr>
        <w:t xml:space="preserve">side of the </w:t>
      </w:r>
      <w:r w:rsidR="008B716D" w:rsidRPr="00E86FDF">
        <w:rPr>
          <w:rFonts w:cs="Traditional Arabic"/>
          <w:lang w:bidi="ar-EG"/>
        </w:rPr>
        <w:t xml:space="preserve">truth </w:t>
      </w:r>
      <w:r w:rsidR="001B1306" w:rsidRPr="00E86FDF">
        <w:rPr>
          <w:rFonts w:cs="Traditional Arabic"/>
          <w:lang w:bidi="ar-EG"/>
        </w:rPr>
        <w:t>became apparent to them</w:t>
      </w:r>
      <w:r w:rsidR="003B162E" w:rsidRPr="00E86FDF">
        <w:rPr>
          <w:rFonts w:cs="Traditional Arabic"/>
          <w:lang w:bidi="ar-EG"/>
        </w:rPr>
        <w:t>,</w:t>
      </w:r>
      <w:r w:rsidR="001B1306" w:rsidRPr="00E86FDF">
        <w:rPr>
          <w:rFonts w:cs="Traditional Arabic"/>
          <w:lang w:bidi="ar-EG"/>
        </w:rPr>
        <w:t xml:space="preserve"> </w:t>
      </w:r>
      <w:r w:rsidR="0061722D" w:rsidRPr="00E86FDF">
        <w:rPr>
          <w:rFonts w:cs="Traditional Arabic"/>
          <w:lang w:bidi="ar-EG"/>
        </w:rPr>
        <w:t xml:space="preserve">which was </w:t>
      </w:r>
      <w:r w:rsidR="003B162E" w:rsidRPr="00E86FDF">
        <w:rPr>
          <w:rFonts w:cs="Traditional Arabic"/>
          <w:lang w:bidi="ar-EG"/>
        </w:rPr>
        <w:t>manifested</w:t>
      </w:r>
      <w:r w:rsidR="008B716D" w:rsidRPr="00E86FDF">
        <w:rPr>
          <w:rFonts w:cs="Traditional Arabic"/>
          <w:lang w:bidi="ar-EG"/>
        </w:rPr>
        <w:t xml:space="preserve"> in </w:t>
      </w:r>
      <w:r w:rsidR="0061722D" w:rsidRPr="00E86FDF">
        <w:rPr>
          <w:rFonts w:cs="Traditional Arabic"/>
          <w:lang w:bidi="ar-EG"/>
        </w:rPr>
        <w:t xml:space="preserve">its </w:t>
      </w:r>
      <w:r w:rsidR="001C66F0" w:rsidRPr="00E86FDF">
        <w:rPr>
          <w:rFonts w:cs="Traditional Arabic"/>
          <w:lang w:bidi="ar-EG"/>
        </w:rPr>
        <w:t>being based</w:t>
      </w:r>
      <w:r w:rsidR="008B716D" w:rsidRPr="00E86FDF">
        <w:rPr>
          <w:rFonts w:cs="Traditional Arabic"/>
          <w:lang w:bidi="ar-EG"/>
        </w:rPr>
        <w:t xml:space="preserve"> </w:t>
      </w:r>
      <w:r w:rsidR="001C66F0" w:rsidRPr="00E86FDF">
        <w:rPr>
          <w:rFonts w:cs="Traditional Arabic"/>
          <w:lang w:bidi="ar-EG"/>
        </w:rPr>
        <w:t>upon</w:t>
      </w:r>
      <w:r w:rsidR="008B716D" w:rsidRPr="00E86FDF">
        <w:rPr>
          <w:rFonts w:cs="Traditional Arabic"/>
          <w:lang w:bidi="ar-EG"/>
        </w:rPr>
        <w:t xml:space="preserve"> evidence. </w:t>
      </w:r>
      <w:r w:rsidR="00220700" w:rsidRPr="00E86FDF">
        <w:rPr>
          <w:rFonts w:cs="Traditional Arabic"/>
          <w:lang w:bidi="ar-EG"/>
        </w:rPr>
        <w:t xml:space="preserve">Abu Bakr </w:t>
      </w:r>
      <w:r w:rsidR="00782573" w:rsidRPr="00E86FDF">
        <w:rPr>
          <w:rFonts w:cs="Traditional Arabic"/>
          <w:lang w:bidi="ar-EG"/>
        </w:rPr>
        <w:t xml:space="preserve">As-Siddiq </w:t>
      </w:r>
      <w:r w:rsidR="00220700" w:rsidRPr="00E86FDF">
        <w:rPr>
          <w:rFonts w:cs="Traditional Arabic"/>
          <w:lang w:bidi="ar-EG"/>
        </w:rPr>
        <w:t xml:space="preserve">reached the </w:t>
      </w:r>
      <w:r w:rsidR="00782573" w:rsidRPr="00E86FDF">
        <w:rPr>
          <w:rFonts w:cs="Traditional Arabic"/>
          <w:lang w:bidi="ar-EG"/>
        </w:rPr>
        <w:t xml:space="preserve">peak of adherence </w:t>
      </w:r>
      <w:r w:rsidR="007425D5" w:rsidRPr="00E86FDF">
        <w:rPr>
          <w:rFonts w:cs="Traditional Arabic"/>
          <w:lang w:bidi="ar-EG"/>
        </w:rPr>
        <w:t xml:space="preserve">to that which the Messenger of Allah (saw) commanded when he examined the matter of stopping the march of the army of </w:t>
      </w:r>
      <w:proofErr w:type="spellStart"/>
      <w:r w:rsidR="007425D5" w:rsidRPr="00E86FDF">
        <w:rPr>
          <w:rFonts w:cs="Traditional Arabic"/>
          <w:lang w:bidi="ar-EG"/>
        </w:rPr>
        <w:t>Usamah</w:t>
      </w:r>
      <w:proofErr w:type="spellEnd"/>
      <w:r w:rsidR="007425D5" w:rsidRPr="00E86FDF">
        <w:rPr>
          <w:rFonts w:cs="Traditional Arabic"/>
          <w:lang w:bidi="ar-EG"/>
        </w:rPr>
        <w:t xml:space="preserve"> to Ash-Sham (Greater Syria)</w:t>
      </w:r>
      <w:r w:rsidR="007D4C66" w:rsidRPr="00E86FDF">
        <w:rPr>
          <w:rFonts w:cs="Traditional Arabic"/>
          <w:lang w:bidi="ar-EG"/>
        </w:rPr>
        <w:t xml:space="preserve">, which was under Roman control, for </w:t>
      </w:r>
      <w:r w:rsidR="005C37AD" w:rsidRPr="00E86FDF">
        <w:rPr>
          <w:rFonts w:cs="Traditional Arabic"/>
          <w:lang w:bidi="ar-EG"/>
        </w:rPr>
        <w:t>it</w:t>
      </w:r>
      <w:r w:rsidR="007D4C66" w:rsidRPr="00E86FDF">
        <w:rPr>
          <w:rFonts w:cs="Traditional Arabic"/>
          <w:lang w:bidi="ar-EG"/>
        </w:rPr>
        <w:t xml:space="preserve"> to remain in the capital of the Islamic State</w:t>
      </w:r>
      <w:r w:rsidR="005C37AD" w:rsidRPr="00E86FDF">
        <w:rPr>
          <w:rFonts w:cs="Traditional Arabic"/>
          <w:lang w:bidi="ar-EG"/>
        </w:rPr>
        <w:t xml:space="preserve"> to protect it, whilst the army </w:t>
      </w:r>
      <w:r w:rsidR="00DF699A" w:rsidRPr="00E86FDF">
        <w:rPr>
          <w:rFonts w:cs="Traditional Arabic"/>
          <w:lang w:bidi="ar-EG"/>
        </w:rPr>
        <w:t>of Khalid bin Al-Walid was in the lands of Al-</w:t>
      </w:r>
      <w:proofErr w:type="spellStart"/>
      <w:r w:rsidR="00DF699A" w:rsidRPr="00E86FDF">
        <w:rPr>
          <w:rFonts w:cs="Traditional Arabic"/>
          <w:lang w:bidi="ar-EG"/>
        </w:rPr>
        <w:t>Yamama</w:t>
      </w:r>
      <w:proofErr w:type="spellEnd"/>
      <w:r w:rsidR="00DF699A" w:rsidRPr="00E86FDF">
        <w:rPr>
          <w:rFonts w:cs="Traditional Arabic"/>
          <w:lang w:bidi="ar-EG"/>
        </w:rPr>
        <w:t xml:space="preserve"> fighting the apostates. </w:t>
      </w:r>
      <w:r w:rsidR="00D63644" w:rsidRPr="00E86FDF">
        <w:rPr>
          <w:rFonts w:cs="Traditional Arabic"/>
          <w:lang w:bidi="ar-EG"/>
        </w:rPr>
        <w:t>It was at this time that he said his famous statement: “</w:t>
      </w:r>
      <w:r w:rsidR="003F3E4B" w:rsidRPr="00E86FDF">
        <w:rPr>
          <w:rFonts w:cs="Traditional Arabic"/>
          <w:lang w:bidi="ar-EG"/>
        </w:rPr>
        <w:t>Even if the dogs were playing with the anklets of the women of Al-Madinah I would not return an army</w:t>
      </w:r>
      <w:r w:rsidR="003A2C0B" w:rsidRPr="00E86FDF">
        <w:rPr>
          <w:rFonts w:cs="Traditional Arabic"/>
          <w:lang w:bidi="ar-EG"/>
        </w:rPr>
        <w:t xml:space="preserve"> that the Messenger of Allah (saw) had </w:t>
      </w:r>
      <w:r w:rsidR="005855F2" w:rsidRPr="00E86FDF">
        <w:rPr>
          <w:rFonts w:cs="Traditional Arabic"/>
          <w:lang w:bidi="ar-EG"/>
        </w:rPr>
        <w:t>dispatched</w:t>
      </w:r>
      <w:r w:rsidR="00D63644" w:rsidRPr="00E86FDF">
        <w:rPr>
          <w:rFonts w:cs="Traditional Arabic"/>
          <w:lang w:bidi="ar-EG"/>
        </w:rPr>
        <w:t>”</w:t>
      </w:r>
      <w:r w:rsidR="003F3E4B" w:rsidRPr="00E86FDF">
        <w:rPr>
          <w:rFonts w:cs="Traditional Arabic"/>
          <w:lang w:bidi="ar-EG"/>
        </w:rPr>
        <w:t>.</w:t>
      </w:r>
    </w:p>
    <w:p w14:paraId="4CD86F5B" w14:textId="085344E5" w:rsidR="00FF6AAC" w:rsidRPr="00E86FDF" w:rsidRDefault="00FF6AAC" w:rsidP="00774CE9">
      <w:pPr>
        <w:spacing w:after="0"/>
        <w:rPr>
          <w:rFonts w:cs="Traditional Arabic"/>
          <w:lang w:bidi="ar-EG"/>
        </w:rPr>
      </w:pPr>
    </w:p>
    <w:p w14:paraId="7D86ADB9" w14:textId="066C60D8" w:rsidR="000C7401" w:rsidRPr="00E86FDF" w:rsidRDefault="000C7401" w:rsidP="00774CE9">
      <w:pPr>
        <w:spacing w:after="0"/>
        <w:rPr>
          <w:rFonts w:cs="Traditional Arabic"/>
          <w:lang w:bidi="ar-EG"/>
        </w:rPr>
      </w:pPr>
      <w:r w:rsidRPr="00E86FDF">
        <w:rPr>
          <w:rFonts w:cs="Traditional Arabic"/>
          <w:lang w:bidi="ar-EG"/>
        </w:rPr>
        <w:t>From all of this we deduce that the Ijma’ (consensus) of the Sahabah was established upon the Siyadah belonging to the Shar’a</w:t>
      </w:r>
      <w:r w:rsidR="00D6525A" w:rsidRPr="00E86FDF">
        <w:rPr>
          <w:rFonts w:cs="Traditional Arabic"/>
          <w:lang w:bidi="ar-EG"/>
        </w:rPr>
        <w:t xml:space="preserve"> and they held</w:t>
      </w:r>
      <w:r w:rsidR="00266390" w:rsidRPr="00E86FDF">
        <w:rPr>
          <w:rFonts w:cs="Traditional Arabic"/>
          <w:lang w:bidi="ar-EG"/>
        </w:rPr>
        <w:t xml:space="preserve"> </w:t>
      </w:r>
      <w:r w:rsidR="00D6525A" w:rsidRPr="00E86FDF">
        <w:rPr>
          <w:rFonts w:cs="Traditional Arabic"/>
          <w:lang w:bidi="ar-EG"/>
        </w:rPr>
        <w:t xml:space="preserve">a </w:t>
      </w:r>
      <w:r w:rsidR="00266390" w:rsidRPr="00E86FDF">
        <w:rPr>
          <w:rFonts w:cs="Traditional Arabic"/>
          <w:lang w:bidi="ar-EG"/>
        </w:rPr>
        <w:t>consensus</w:t>
      </w:r>
      <w:r w:rsidR="00D6525A" w:rsidRPr="00E86FDF">
        <w:rPr>
          <w:rFonts w:cs="Traditional Arabic"/>
          <w:lang w:bidi="ar-EG"/>
        </w:rPr>
        <w:t xml:space="preserve"> that it was not permissible </w:t>
      </w:r>
      <w:r w:rsidR="00266390" w:rsidRPr="00E86FDF">
        <w:rPr>
          <w:rFonts w:cs="Traditional Arabic"/>
          <w:lang w:bidi="ar-EG"/>
        </w:rPr>
        <w:t xml:space="preserve">for it to belong to other than it in terms of the ruler or the ruled. </w:t>
      </w:r>
      <w:r w:rsidR="00A9368A" w:rsidRPr="00E86FDF">
        <w:rPr>
          <w:rFonts w:cs="Traditional Arabic"/>
          <w:lang w:bidi="ar-EG"/>
        </w:rPr>
        <w:t>The consensus of the Ummah</w:t>
      </w:r>
      <w:proofErr w:type="gramStart"/>
      <w:r w:rsidR="00721900" w:rsidRPr="00E86FDF">
        <w:rPr>
          <w:rFonts w:cs="Traditional Arabic"/>
          <w:lang w:bidi="ar-EG"/>
        </w:rPr>
        <w:t>,</w:t>
      </w:r>
      <w:r w:rsidR="00A9368A" w:rsidRPr="00E86FDF">
        <w:rPr>
          <w:rFonts w:cs="Traditional Arabic"/>
          <w:lang w:bidi="ar-EG"/>
        </w:rPr>
        <w:t xml:space="preserve"> as a whole</w:t>
      </w:r>
      <w:r w:rsidR="00721900" w:rsidRPr="00E86FDF">
        <w:rPr>
          <w:rFonts w:cs="Traditional Arabic"/>
          <w:lang w:bidi="ar-EG"/>
        </w:rPr>
        <w:t>,</w:t>
      </w:r>
      <w:r w:rsidR="00A9368A" w:rsidRPr="00E86FDF">
        <w:rPr>
          <w:rFonts w:cs="Traditional Arabic"/>
          <w:lang w:bidi="ar-EG"/>
        </w:rPr>
        <w:t xml:space="preserve"> remained</w:t>
      </w:r>
      <w:proofErr w:type="gramEnd"/>
      <w:r w:rsidR="00A9368A" w:rsidRPr="00E86FDF">
        <w:rPr>
          <w:rFonts w:cs="Traditional Arabic"/>
          <w:lang w:bidi="ar-EG"/>
        </w:rPr>
        <w:t xml:space="preserve"> </w:t>
      </w:r>
      <w:r w:rsidR="007D7C45" w:rsidRPr="00E86FDF">
        <w:rPr>
          <w:rFonts w:cs="Traditional Arabic"/>
          <w:lang w:bidi="ar-EG"/>
        </w:rPr>
        <w:t>upon that in all of the eras that followed</w:t>
      </w:r>
      <w:r w:rsidR="00721900" w:rsidRPr="00E86FDF">
        <w:rPr>
          <w:rFonts w:cs="Traditional Arabic"/>
          <w:lang w:bidi="ar-EG"/>
        </w:rPr>
        <w:t>,</w:t>
      </w:r>
      <w:r w:rsidR="007D7C45" w:rsidRPr="00E86FDF">
        <w:rPr>
          <w:rFonts w:cs="Traditional Arabic"/>
          <w:lang w:bidi="ar-EG"/>
        </w:rPr>
        <w:t xml:space="preserve"> until the Islamic world became the prey of modern western colonialism</w:t>
      </w:r>
      <w:r w:rsidR="005B29A3" w:rsidRPr="00E86FDF">
        <w:rPr>
          <w:rFonts w:cs="Traditional Arabic"/>
          <w:lang w:bidi="ar-EG"/>
        </w:rPr>
        <w:t xml:space="preserve"> at the beginning of the 14</w:t>
      </w:r>
      <w:r w:rsidR="005B29A3" w:rsidRPr="00E86FDF">
        <w:rPr>
          <w:rFonts w:cs="Traditional Arabic"/>
          <w:vertAlign w:val="superscript"/>
          <w:lang w:bidi="ar-EG"/>
        </w:rPr>
        <w:t>th</w:t>
      </w:r>
      <w:r w:rsidR="005B29A3" w:rsidRPr="00E86FDF">
        <w:rPr>
          <w:rFonts w:cs="Traditional Arabic"/>
          <w:lang w:bidi="ar-EG"/>
        </w:rPr>
        <w:t xml:space="preserve"> Hijri century.</w:t>
      </w:r>
    </w:p>
    <w:p w14:paraId="277F4505" w14:textId="06CBEB0E" w:rsidR="005B29A3" w:rsidRPr="00E86FDF" w:rsidRDefault="005B29A3" w:rsidP="00774CE9">
      <w:pPr>
        <w:spacing w:after="0"/>
        <w:rPr>
          <w:rFonts w:cs="Traditional Arabic"/>
          <w:lang w:bidi="ar-EG"/>
        </w:rPr>
      </w:pPr>
    </w:p>
    <w:p w14:paraId="58052E7C" w14:textId="59D51FF0" w:rsidR="00721900" w:rsidRPr="00E86FDF" w:rsidRDefault="00721900" w:rsidP="00774CE9">
      <w:pPr>
        <w:spacing w:after="0"/>
        <w:rPr>
          <w:rFonts w:cs="Traditional Arabic"/>
          <w:lang w:bidi="ar-EG"/>
        </w:rPr>
      </w:pPr>
    </w:p>
    <w:p w14:paraId="603732AC" w14:textId="6F11E710" w:rsidR="00721900" w:rsidRPr="00E86FDF" w:rsidRDefault="00721900" w:rsidP="00774CE9">
      <w:pPr>
        <w:spacing w:after="0"/>
        <w:rPr>
          <w:rFonts w:cs="Traditional Arabic"/>
          <w:b/>
          <w:bCs/>
          <w:lang w:bidi="ar-EG"/>
        </w:rPr>
      </w:pPr>
      <w:r w:rsidRPr="00E86FDF">
        <w:rPr>
          <w:rFonts w:cs="Traditional Arabic"/>
          <w:b/>
          <w:bCs/>
          <w:lang w:bidi="ar-EG"/>
        </w:rPr>
        <w:t xml:space="preserve">- Section: The rational evidence </w:t>
      </w:r>
      <w:r w:rsidR="00F879F5" w:rsidRPr="00E86FDF">
        <w:rPr>
          <w:rFonts w:cs="Traditional Arabic"/>
          <w:b/>
          <w:bCs/>
          <w:lang w:bidi="ar-EG"/>
        </w:rPr>
        <w:t>for the Siyadah (sovereignty) of the Shar’a</w:t>
      </w:r>
    </w:p>
    <w:p w14:paraId="64ED6042" w14:textId="1CDA32BF" w:rsidR="005B29A3" w:rsidRPr="00E86FDF" w:rsidRDefault="005B29A3" w:rsidP="00774CE9">
      <w:pPr>
        <w:spacing w:after="0"/>
        <w:rPr>
          <w:rFonts w:cs="Traditional Arabic"/>
          <w:lang w:bidi="ar-EG"/>
        </w:rPr>
      </w:pPr>
    </w:p>
    <w:p w14:paraId="5969437B" w14:textId="77777777" w:rsidR="00F850C8" w:rsidRPr="00E86FDF" w:rsidRDefault="00685603" w:rsidP="00774CE9">
      <w:pPr>
        <w:spacing w:after="0"/>
        <w:rPr>
          <w:rFonts w:cs="Traditional Arabic"/>
          <w:lang w:bidi="ar-EG"/>
        </w:rPr>
      </w:pPr>
      <w:r w:rsidRPr="00E86FDF">
        <w:rPr>
          <w:rFonts w:cs="Traditional Arabic"/>
          <w:lang w:bidi="ar-EG"/>
        </w:rPr>
        <w:lastRenderedPageBreak/>
        <w:t xml:space="preserve">Even the </w:t>
      </w:r>
      <w:r w:rsidR="001B2035" w:rsidRPr="00E86FDF">
        <w:rPr>
          <w:rFonts w:cs="Traditional Arabic"/>
          <w:lang w:bidi="ar-EG"/>
        </w:rPr>
        <w:t>rational (‘</w:t>
      </w:r>
      <w:proofErr w:type="spellStart"/>
      <w:r w:rsidR="001B2035" w:rsidRPr="00E86FDF">
        <w:rPr>
          <w:rFonts w:cs="Traditional Arabic"/>
          <w:lang w:bidi="ar-EG"/>
        </w:rPr>
        <w:t>Aqli</w:t>
      </w:r>
      <w:proofErr w:type="spellEnd"/>
      <w:r w:rsidR="001B2035" w:rsidRPr="00E86FDF">
        <w:rPr>
          <w:rFonts w:cs="Traditional Arabic"/>
          <w:lang w:bidi="ar-EG"/>
        </w:rPr>
        <w:t xml:space="preserve">) evidence </w:t>
      </w:r>
      <w:r w:rsidR="00006A4A" w:rsidRPr="00E86FDF">
        <w:rPr>
          <w:rFonts w:cs="Traditional Arabic"/>
          <w:lang w:bidi="ar-EG"/>
        </w:rPr>
        <w:t>confirms that the</w:t>
      </w:r>
      <w:r w:rsidR="00835170" w:rsidRPr="00E86FDF">
        <w:rPr>
          <w:rFonts w:cs="Traditional Arabic"/>
          <w:lang w:bidi="ar-EG"/>
        </w:rPr>
        <w:t xml:space="preserve"> Shar’a is the judge</w:t>
      </w:r>
      <w:r w:rsidR="007C2B5C" w:rsidRPr="00E86FDF">
        <w:rPr>
          <w:rFonts w:cs="Traditional Arabic"/>
          <w:lang w:bidi="ar-EG"/>
        </w:rPr>
        <w:t xml:space="preserve">. </w:t>
      </w:r>
      <w:r w:rsidR="00F0628E" w:rsidRPr="00E86FDF">
        <w:rPr>
          <w:rFonts w:cs="Traditional Arabic"/>
          <w:lang w:bidi="ar-EG"/>
        </w:rPr>
        <w:t>That is because the judge</w:t>
      </w:r>
      <w:r w:rsidR="007C03B0" w:rsidRPr="00E86FDF">
        <w:rPr>
          <w:rFonts w:cs="Traditional Arabic"/>
          <w:lang w:bidi="ar-EG"/>
        </w:rPr>
        <w:t xml:space="preserve"> upon things in terms of </w:t>
      </w:r>
      <w:r w:rsidR="00164464" w:rsidRPr="00E86FDF">
        <w:rPr>
          <w:rFonts w:cs="Traditional Arabic"/>
          <w:lang w:bidi="ar-EG"/>
        </w:rPr>
        <w:t>Halal and Haram</w:t>
      </w:r>
      <w:r w:rsidR="00953C69" w:rsidRPr="00E86FDF">
        <w:rPr>
          <w:rFonts w:cs="Traditional Arabic"/>
          <w:lang w:bidi="ar-EG"/>
        </w:rPr>
        <w:t xml:space="preserve">, </w:t>
      </w:r>
      <w:r w:rsidR="00164464" w:rsidRPr="00E86FDF">
        <w:rPr>
          <w:rFonts w:cs="Traditional Arabic"/>
          <w:lang w:bidi="ar-EG"/>
        </w:rPr>
        <w:t xml:space="preserve">upon </w:t>
      </w:r>
      <w:r w:rsidR="00075EE9" w:rsidRPr="00E86FDF">
        <w:rPr>
          <w:rFonts w:cs="Traditional Arabic"/>
          <w:lang w:bidi="ar-EG"/>
        </w:rPr>
        <w:t xml:space="preserve">the </w:t>
      </w:r>
      <w:r w:rsidR="00164464" w:rsidRPr="00E86FDF">
        <w:rPr>
          <w:rFonts w:cs="Traditional Arabic"/>
          <w:lang w:bidi="ar-EG"/>
        </w:rPr>
        <w:t>actions</w:t>
      </w:r>
      <w:r w:rsidR="00075EE9" w:rsidRPr="00E86FDF">
        <w:rPr>
          <w:rFonts w:cs="Traditional Arabic"/>
          <w:lang w:bidi="ar-EG"/>
        </w:rPr>
        <w:t xml:space="preserve"> of the slaves in terms of them being Wajib</w:t>
      </w:r>
      <w:r w:rsidR="00E10BC2" w:rsidRPr="00E86FDF">
        <w:rPr>
          <w:rFonts w:cs="Traditional Arabic"/>
          <w:lang w:bidi="ar-EG"/>
        </w:rPr>
        <w:t xml:space="preserve"> (obligatory)</w:t>
      </w:r>
      <w:r w:rsidR="00075EE9" w:rsidRPr="00E86FDF">
        <w:rPr>
          <w:rFonts w:cs="Traditional Arabic"/>
          <w:lang w:bidi="ar-EG"/>
        </w:rPr>
        <w:t xml:space="preserve">, </w:t>
      </w:r>
      <w:proofErr w:type="spellStart"/>
      <w:r w:rsidR="00075EE9" w:rsidRPr="00E86FDF">
        <w:rPr>
          <w:rFonts w:cs="Traditional Arabic"/>
          <w:lang w:bidi="ar-EG"/>
        </w:rPr>
        <w:t>Mandub</w:t>
      </w:r>
      <w:proofErr w:type="spellEnd"/>
      <w:r w:rsidR="00E10BC2" w:rsidRPr="00E86FDF">
        <w:rPr>
          <w:rFonts w:cs="Traditional Arabic"/>
          <w:lang w:bidi="ar-EG"/>
        </w:rPr>
        <w:t xml:space="preserve"> (recommended)</w:t>
      </w:r>
      <w:r w:rsidR="00075EE9" w:rsidRPr="00E86FDF">
        <w:rPr>
          <w:rFonts w:cs="Traditional Arabic"/>
          <w:lang w:bidi="ar-EG"/>
        </w:rPr>
        <w:t xml:space="preserve">, </w:t>
      </w:r>
      <w:proofErr w:type="spellStart"/>
      <w:r w:rsidR="00075EE9" w:rsidRPr="00E86FDF">
        <w:rPr>
          <w:rFonts w:cs="Traditional Arabic"/>
          <w:lang w:bidi="ar-EG"/>
        </w:rPr>
        <w:t>Makruh</w:t>
      </w:r>
      <w:proofErr w:type="spellEnd"/>
      <w:r w:rsidR="00E10BC2" w:rsidRPr="00E86FDF">
        <w:rPr>
          <w:rFonts w:cs="Traditional Arabic"/>
          <w:lang w:bidi="ar-EG"/>
        </w:rPr>
        <w:t xml:space="preserve"> (disliked)</w:t>
      </w:r>
      <w:r w:rsidR="00953C69" w:rsidRPr="00E86FDF">
        <w:rPr>
          <w:rFonts w:cs="Traditional Arabic"/>
          <w:lang w:bidi="ar-EG"/>
        </w:rPr>
        <w:t xml:space="preserve"> or Mubah</w:t>
      </w:r>
      <w:r w:rsidR="00E10BC2" w:rsidRPr="00E86FDF">
        <w:rPr>
          <w:rFonts w:cs="Traditional Arabic"/>
          <w:lang w:bidi="ar-EG"/>
        </w:rPr>
        <w:t xml:space="preserve"> (permissible)</w:t>
      </w:r>
      <w:r w:rsidR="00953C69" w:rsidRPr="00E86FDF">
        <w:rPr>
          <w:rFonts w:cs="Traditional Arabic"/>
          <w:lang w:bidi="ar-EG"/>
        </w:rPr>
        <w:t xml:space="preserve">, and upon matters and contracts in terms of </w:t>
      </w:r>
      <w:r w:rsidR="00E10BC2" w:rsidRPr="00E86FDF">
        <w:rPr>
          <w:rFonts w:cs="Traditional Arabic"/>
          <w:lang w:bidi="ar-EG"/>
        </w:rPr>
        <w:t xml:space="preserve">them being </w:t>
      </w:r>
      <w:proofErr w:type="spellStart"/>
      <w:r w:rsidR="00E10BC2" w:rsidRPr="00E86FDF">
        <w:rPr>
          <w:rFonts w:cs="Traditional Arabic"/>
          <w:lang w:bidi="ar-EG"/>
        </w:rPr>
        <w:t>Asbab</w:t>
      </w:r>
      <w:proofErr w:type="spellEnd"/>
      <w:r w:rsidR="00E10BC2" w:rsidRPr="00E86FDF">
        <w:rPr>
          <w:rFonts w:cs="Traditional Arabic"/>
          <w:lang w:bidi="ar-EG"/>
        </w:rPr>
        <w:t xml:space="preserve"> (causes), </w:t>
      </w:r>
      <w:proofErr w:type="spellStart"/>
      <w:r w:rsidR="00E10BC2" w:rsidRPr="00E86FDF">
        <w:rPr>
          <w:rFonts w:cs="Traditional Arabic"/>
          <w:lang w:bidi="ar-EG"/>
        </w:rPr>
        <w:t>Shuroot</w:t>
      </w:r>
      <w:proofErr w:type="spellEnd"/>
      <w:r w:rsidR="00E10BC2" w:rsidRPr="00E86FDF">
        <w:rPr>
          <w:rFonts w:cs="Traditional Arabic"/>
          <w:lang w:bidi="ar-EG"/>
        </w:rPr>
        <w:t xml:space="preserve"> (conditions)</w:t>
      </w:r>
      <w:r w:rsidR="00645C94" w:rsidRPr="00E86FDF">
        <w:rPr>
          <w:rFonts w:cs="Traditional Arabic"/>
          <w:lang w:bidi="ar-EG"/>
        </w:rPr>
        <w:t xml:space="preserve">, </w:t>
      </w:r>
      <w:proofErr w:type="spellStart"/>
      <w:r w:rsidR="00645C94" w:rsidRPr="00E86FDF">
        <w:rPr>
          <w:rFonts w:cs="Traditional Arabic"/>
          <w:lang w:bidi="ar-EG"/>
        </w:rPr>
        <w:t>Mawani</w:t>
      </w:r>
      <w:proofErr w:type="spellEnd"/>
      <w:r w:rsidR="00645C94" w:rsidRPr="00E86FDF">
        <w:rPr>
          <w:rFonts w:cs="Traditional Arabic"/>
          <w:lang w:bidi="ar-EG"/>
        </w:rPr>
        <w:t>’ (preventions)</w:t>
      </w:r>
      <w:r w:rsidR="00C53794" w:rsidRPr="00E86FDF">
        <w:rPr>
          <w:rFonts w:cs="Traditional Arabic"/>
          <w:lang w:bidi="ar-EG"/>
        </w:rPr>
        <w:t xml:space="preserve">, Sahih (valid), Batil (invalid), </w:t>
      </w:r>
      <w:proofErr w:type="spellStart"/>
      <w:r w:rsidR="00D02594" w:rsidRPr="00E86FDF">
        <w:rPr>
          <w:rFonts w:cs="Traditional Arabic"/>
          <w:lang w:bidi="ar-EG"/>
        </w:rPr>
        <w:t>Fasid</w:t>
      </w:r>
      <w:proofErr w:type="spellEnd"/>
      <w:r w:rsidR="00D02594" w:rsidRPr="00E86FDF">
        <w:rPr>
          <w:rFonts w:cs="Traditional Arabic"/>
          <w:lang w:bidi="ar-EG"/>
        </w:rPr>
        <w:t xml:space="preserve"> (corrupted)</w:t>
      </w:r>
      <w:r w:rsidR="00DC4E91" w:rsidRPr="00E86FDF">
        <w:rPr>
          <w:rFonts w:cs="Traditional Arabic"/>
          <w:lang w:bidi="ar-EG"/>
        </w:rPr>
        <w:t xml:space="preserve">, </w:t>
      </w:r>
      <w:r w:rsidR="00603D25" w:rsidRPr="00E86FDF">
        <w:rPr>
          <w:rFonts w:cs="Traditional Arabic"/>
          <w:lang w:bidi="ar-EG"/>
        </w:rPr>
        <w:t>or</w:t>
      </w:r>
      <w:r w:rsidR="00155BBD" w:rsidRPr="00E86FDF">
        <w:rPr>
          <w:rFonts w:cs="Traditional Arabic"/>
          <w:lang w:bidi="ar-EG"/>
        </w:rPr>
        <w:t xml:space="preserve"> an </w:t>
      </w:r>
      <w:r w:rsidR="00DC4E91" w:rsidRPr="00E86FDF">
        <w:rPr>
          <w:rFonts w:cs="Traditional Arabic"/>
          <w:lang w:bidi="ar-EG"/>
        </w:rPr>
        <w:t>Azeemah</w:t>
      </w:r>
      <w:r w:rsidR="001659E5" w:rsidRPr="00E86FDF">
        <w:rPr>
          <w:rFonts w:cs="Traditional Arabic"/>
          <w:lang w:bidi="ar-EG"/>
        </w:rPr>
        <w:t xml:space="preserve"> (original ruling)</w:t>
      </w:r>
      <w:r w:rsidR="00DC4E91" w:rsidRPr="00E86FDF">
        <w:rPr>
          <w:rFonts w:cs="Traditional Arabic"/>
          <w:lang w:bidi="ar-EG"/>
        </w:rPr>
        <w:t xml:space="preserve"> </w:t>
      </w:r>
      <w:r w:rsidR="00603D25" w:rsidRPr="00E86FDF">
        <w:rPr>
          <w:rFonts w:cs="Traditional Arabic"/>
          <w:lang w:bidi="ar-EG"/>
        </w:rPr>
        <w:t>and</w:t>
      </w:r>
      <w:r w:rsidR="00DC4E91" w:rsidRPr="00E86FDF">
        <w:rPr>
          <w:rFonts w:cs="Traditional Arabic"/>
          <w:lang w:bidi="ar-EG"/>
        </w:rPr>
        <w:t xml:space="preserve"> Rukhsah</w:t>
      </w:r>
      <w:r w:rsidR="00645C94" w:rsidRPr="00E86FDF">
        <w:rPr>
          <w:rFonts w:cs="Traditional Arabic"/>
          <w:lang w:bidi="ar-EG"/>
        </w:rPr>
        <w:t xml:space="preserve"> </w:t>
      </w:r>
      <w:r w:rsidR="00526F8F" w:rsidRPr="00E86FDF">
        <w:rPr>
          <w:rFonts w:cs="Traditional Arabic"/>
          <w:lang w:bidi="ar-EG"/>
        </w:rPr>
        <w:t xml:space="preserve">(permission of exception), </w:t>
      </w:r>
      <w:r w:rsidR="00A50D09" w:rsidRPr="00E86FDF">
        <w:rPr>
          <w:rFonts w:cs="Traditional Arabic"/>
          <w:lang w:bidi="ar-EG"/>
        </w:rPr>
        <w:t>is not their suitability to nature or their unsuitability</w:t>
      </w:r>
      <w:r w:rsidR="004D58CD" w:rsidRPr="00E86FDF">
        <w:rPr>
          <w:rFonts w:cs="Traditional Arabic"/>
          <w:lang w:bidi="ar-EG"/>
        </w:rPr>
        <w:t xml:space="preserve"> to it</w:t>
      </w:r>
      <w:r w:rsidR="005D1D18" w:rsidRPr="00E86FDF">
        <w:rPr>
          <w:rFonts w:cs="Traditional Arabic"/>
          <w:lang w:bidi="ar-EG"/>
        </w:rPr>
        <w:t xml:space="preserve"> </w:t>
      </w:r>
      <w:r w:rsidR="00837ADB" w:rsidRPr="00E86FDF">
        <w:rPr>
          <w:rFonts w:cs="Traditional Arabic"/>
          <w:lang w:bidi="ar-EG"/>
        </w:rPr>
        <w:t xml:space="preserve">which is comprehended by direct sensation and test, </w:t>
      </w:r>
      <w:r w:rsidR="002A2C51" w:rsidRPr="00E86FDF">
        <w:rPr>
          <w:rFonts w:cs="Traditional Arabic"/>
          <w:lang w:bidi="ar-EG"/>
        </w:rPr>
        <w:t xml:space="preserve">just as the judge is not perfection (or completion) and deficiency </w:t>
      </w:r>
      <w:r w:rsidR="00833E14" w:rsidRPr="00E86FDF">
        <w:rPr>
          <w:rFonts w:cs="Traditional Arabic"/>
          <w:lang w:bidi="ar-EG"/>
        </w:rPr>
        <w:t xml:space="preserve">which is understood by sensation and the mind. Rather, it is only </w:t>
      </w:r>
      <w:r w:rsidR="00627B16" w:rsidRPr="00E86FDF">
        <w:rPr>
          <w:rFonts w:cs="Traditional Arabic"/>
          <w:lang w:bidi="ar-EG"/>
        </w:rPr>
        <w:t xml:space="preserve">by </w:t>
      </w:r>
      <w:r w:rsidR="00F559C1" w:rsidRPr="00E86FDF">
        <w:rPr>
          <w:rFonts w:cs="Traditional Arabic"/>
          <w:lang w:bidi="ar-EG"/>
        </w:rPr>
        <w:t>assigning</w:t>
      </w:r>
      <w:r w:rsidR="00627B16" w:rsidRPr="00E86FDF">
        <w:rPr>
          <w:rFonts w:cs="Traditional Arabic"/>
          <w:lang w:bidi="ar-EG"/>
        </w:rPr>
        <w:t xml:space="preserve"> the </w:t>
      </w:r>
      <w:proofErr w:type="spellStart"/>
      <w:r w:rsidR="00627B16" w:rsidRPr="00E86FDF">
        <w:rPr>
          <w:rFonts w:cs="Traditional Arabic"/>
          <w:lang w:bidi="ar-EG"/>
        </w:rPr>
        <w:t>Mad</w:t>
      </w:r>
      <w:r w:rsidR="00921052" w:rsidRPr="00E86FDF">
        <w:rPr>
          <w:rFonts w:cs="Traditional Arabic"/>
          <w:lang w:bidi="ar-EG"/>
        </w:rPr>
        <w:t>’h</w:t>
      </w:r>
      <w:proofErr w:type="spellEnd"/>
      <w:r w:rsidR="00627B16" w:rsidRPr="00E86FDF">
        <w:rPr>
          <w:rFonts w:cs="Traditional Arabic"/>
          <w:lang w:bidi="ar-EG"/>
        </w:rPr>
        <w:t xml:space="preserve"> (praise) and </w:t>
      </w:r>
      <w:proofErr w:type="spellStart"/>
      <w:r w:rsidR="00627B16" w:rsidRPr="00E86FDF">
        <w:rPr>
          <w:rFonts w:cs="Traditional Arabic"/>
          <w:lang w:bidi="ar-EG"/>
        </w:rPr>
        <w:t>Dhamm</w:t>
      </w:r>
      <w:proofErr w:type="spellEnd"/>
      <w:r w:rsidR="00627B16" w:rsidRPr="00E86FDF">
        <w:rPr>
          <w:rFonts w:cs="Traditional Arabic"/>
          <w:lang w:bidi="ar-EG"/>
        </w:rPr>
        <w:t xml:space="preserve"> (dispraise), </w:t>
      </w:r>
      <w:r w:rsidR="00BF010D" w:rsidRPr="00E86FDF">
        <w:rPr>
          <w:rFonts w:cs="Traditional Arabic"/>
          <w:lang w:bidi="ar-EG"/>
        </w:rPr>
        <w:t xml:space="preserve">and </w:t>
      </w:r>
      <w:r w:rsidR="00627B16" w:rsidRPr="00E86FDF">
        <w:rPr>
          <w:rFonts w:cs="Traditional Arabic"/>
          <w:lang w:bidi="ar-EG"/>
        </w:rPr>
        <w:t>the Thawab (reward) and ‘Iqaab (punishment)</w:t>
      </w:r>
      <w:r w:rsidR="00BF010D" w:rsidRPr="00E86FDF">
        <w:rPr>
          <w:rFonts w:cs="Traditional Arabic"/>
          <w:lang w:bidi="ar-EG"/>
        </w:rPr>
        <w:t xml:space="preserve"> for them</w:t>
      </w:r>
      <w:r w:rsidR="00BF09F0" w:rsidRPr="00E86FDF">
        <w:rPr>
          <w:rFonts w:cs="Traditional Arabic"/>
          <w:lang w:bidi="ar-EG"/>
        </w:rPr>
        <w:t xml:space="preserve"> from Allah, in the Dunya</w:t>
      </w:r>
      <w:r w:rsidR="00921052" w:rsidRPr="00E86FDF">
        <w:rPr>
          <w:rFonts w:cs="Traditional Arabic"/>
          <w:lang w:bidi="ar-EG"/>
        </w:rPr>
        <w:t xml:space="preserve"> </w:t>
      </w:r>
      <w:r w:rsidR="0085036B" w:rsidRPr="00E86FDF">
        <w:rPr>
          <w:rFonts w:cs="Traditional Arabic"/>
          <w:lang w:bidi="ar-EG"/>
        </w:rPr>
        <w:t xml:space="preserve">(life of this world) and Akhirah (hereafter). </w:t>
      </w:r>
      <w:r w:rsidR="00B0650F" w:rsidRPr="00E86FDF">
        <w:rPr>
          <w:rFonts w:cs="Traditional Arabic"/>
          <w:lang w:bidi="ar-EG"/>
        </w:rPr>
        <w:t xml:space="preserve">The </w:t>
      </w:r>
      <w:r w:rsidR="00C077EF" w:rsidRPr="00E86FDF">
        <w:rPr>
          <w:rFonts w:cs="Traditional Arabic"/>
          <w:lang w:bidi="ar-EG"/>
        </w:rPr>
        <w:t xml:space="preserve">subject matter </w:t>
      </w:r>
      <w:r w:rsidR="007A2CB8" w:rsidRPr="00E86FDF">
        <w:rPr>
          <w:rFonts w:cs="Traditional Arabic"/>
          <w:lang w:bidi="ar-EG"/>
        </w:rPr>
        <w:t>is</w:t>
      </w:r>
      <w:r w:rsidR="00431EDE" w:rsidRPr="00E86FDF">
        <w:rPr>
          <w:rFonts w:cs="Traditional Arabic"/>
          <w:lang w:bidi="ar-EG"/>
        </w:rPr>
        <w:t xml:space="preserve"> therefore</w:t>
      </w:r>
      <w:r w:rsidR="007A2CB8" w:rsidRPr="00E86FDF">
        <w:rPr>
          <w:rFonts w:cs="Traditional Arabic"/>
          <w:lang w:bidi="ar-EG"/>
        </w:rPr>
        <w:t xml:space="preserve"> linked to the essence of</w:t>
      </w:r>
      <w:r w:rsidR="00C077EF" w:rsidRPr="00E86FDF">
        <w:rPr>
          <w:rFonts w:cs="Traditional Arabic"/>
          <w:lang w:bidi="ar-EG"/>
        </w:rPr>
        <w:t xml:space="preserve"> Allah</w:t>
      </w:r>
      <w:r w:rsidR="00AE1D8D" w:rsidRPr="00E86FDF">
        <w:rPr>
          <w:rFonts w:cs="Traditional Arabic"/>
          <w:lang w:bidi="ar-EG"/>
        </w:rPr>
        <w:t xml:space="preserve"> (swt) in terms of anger and pleasure, praise and dispraise</w:t>
      </w:r>
      <w:r w:rsidR="000554FA" w:rsidRPr="00E86FDF">
        <w:rPr>
          <w:rFonts w:cs="Traditional Arabic"/>
          <w:lang w:bidi="ar-EG"/>
        </w:rPr>
        <w:t xml:space="preserve">, and </w:t>
      </w:r>
      <w:r w:rsidR="000C7925" w:rsidRPr="00E86FDF">
        <w:rPr>
          <w:rFonts w:cs="Traditional Arabic"/>
          <w:lang w:bidi="ar-EG"/>
        </w:rPr>
        <w:t xml:space="preserve">the will of punishment and reward towards </w:t>
      </w:r>
      <w:r w:rsidR="006528D4" w:rsidRPr="00E86FDF">
        <w:rPr>
          <w:rFonts w:cs="Traditional Arabic"/>
          <w:lang w:bidi="ar-EG"/>
        </w:rPr>
        <w:t>a</w:t>
      </w:r>
      <w:r w:rsidR="000C7925" w:rsidRPr="00E86FDF">
        <w:rPr>
          <w:rFonts w:cs="Traditional Arabic"/>
          <w:lang w:bidi="ar-EG"/>
        </w:rPr>
        <w:t xml:space="preserve"> specific human action</w:t>
      </w:r>
      <w:r w:rsidR="007A2CB8" w:rsidRPr="00E86FDF">
        <w:rPr>
          <w:rFonts w:cs="Traditional Arabic"/>
          <w:lang w:bidi="ar-EG"/>
        </w:rPr>
        <w:t xml:space="preserve">. </w:t>
      </w:r>
      <w:r w:rsidR="009D44B9" w:rsidRPr="00E86FDF">
        <w:rPr>
          <w:rFonts w:cs="Traditional Arabic"/>
          <w:lang w:bidi="ar-EG"/>
        </w:rPr>
        <w:t>The</w:t>
      </w:r>
      <w:r w:rsidR="00707550" w:rsidRPr="00E86FDF">
        <w:rPr>
          <w:rFonts w:cs="Traditional Arabic"/>
          <w:lang w:bidi="ar-EG"/>
        </w:rPr>
        <w:t xml:space="preserve"> senses do not fall upon</w:t>
      </w:r>
      <w:r w:rsidR="009D44B9" w:rsidRPr="00E86FDF">
        <w:rPr>
          <w:rFonts w:cs="Traditional Arabic"/>
          <w:lang w:bidi="ar-EG"/>
        </w:rPr>
        <w:t xml:space="preserve"> the</w:t>
      </w:r>
      <w:r w:rsidR="000554FA" w:rsidRPr="00E86FDF">
        <w:rPr>
          <w:rFonts w:cs="Traditional Arabic"/>
          <w:lang w:bidi="ar-EG"/>
        </w:rPr>
        <w:t xml:space="preserve"> actions of Allah (swt)</w:t>
      </w:r>
      <w:r w:rsidR="00BA27F4" w:rsidRPr="00E86FDF">
        <w:rPr>
          <w:rFonts w:cs="Traditional Arabic"/>
          <w:lang w:bidi="ar-EG"/>
        </w:rPr>
        <w:t xml:space="preserve">, like His essence and attributes, </w:t>
      </w:r>
      <w:r w:rsidR="00707550" w:rsidRPr="00E86FDF">
        <w:rPr>
          <w:rFonts w:cs="Traditional Arabic"/>
          <w:lang w:bidi="ar-EG"/>
        </w:rPr>
        <w:t>in the life of this world (Dunya) directly</w:t>
      </w:r>
      <w:r w:rsidR="00B95CA1" w:rsidRPr="00E86FDF">
        <w:rPr>
          <w:rFonts w:cs="Traditional Arabic"/>
          <w:lang w:bidi="ar-EG"/>
        </w:rPr>
        <w:t xml:space="preserve"> and as such it is impossible for the senses or mind to be guided to </w:t>
      </w:r>
      <w:r w:rsidR="00252C06" w:rsidRPr="00E86FDF">
        <w:rPr>
          <w:rFonts w:cs="Traditional Arabic"/>
          <w:lang w:bidi="ar-EG"/>
        </w:rPr>
        <w:t>them</w:t>
      </w:r>
      <w:r w:rsidR="00B95CA1" w:rsidRPr="00E86FDF">
        <w:rPr>
          <w:rFonts w:cs="Traditional Arabic"/>
          <w:lang w:bidi="ar-EG"/>
        </w:rPr>
        <w:t xml:space="preserve">. Consequently, </w:t>
      </w:r>
      <w:r w:rsidR="00252C06" w:rsidRPr="00E86FDF">
        <w:rPr>
          <w:rFonts w:cs="Traditional Arabic"/>
          <w:lang w:bidi="ar-EG"/>
        </w:rPr>
        <w:t xml:space="preserve">it is </w:t>
      </w:r>
      <w:r w:rsidR="0029510F" w:rsidRPr="00E86FDF">
        <w:rPr>
          <w:rFonts w:cs="Traditional Arabic"/>
          <w:lang w:bidi="ar-EG"/>
        </w:rPr>
        <w:t>essential</w:t>
      </w:r>
      <w:r w:rsidR="00C05CEA" w:rsidRPr="00E86FDF">
        <w:rPr>
          <w:rFonts w:cs="Traditional Arabic"/>
          <w:lang w:bidi="ar-EG"/>
        </w:rPr>
        <w:t xml:space="preserve"> to refer to the “Tru</w:t>
      </w:r>
      <w:r w:rsidR="00AB6821" w:rsidRPr="00E86FDF">
        <w:rPr>
          <w:rFonts w:cs="Traditional Arabic"/>
          <w:lang w:bidi="ar-EG"/>
        </w:rPr>
        <w:t>th</w:t>
      </w:r>
      <w:r w:rsidR="00C05CEA" w:rsidRPr="00E86FDF">
        <w:rPr>
          <w:rFonts w:cs="Traditional Arabic"/>
          <w:lang w:bidi="ar-EG"/>
        </w:rPr>
        <w:t>ful</w:t>
      </w:r>
      <w:r w:rsidR="00AB6821" w:rsidRPr="00E86FDF">
        <w:rPr>
          <w:rFonts w:cs="Traditional Arabic"/>
          <w:lang w:bidi="ar-EG"/>
        </w:rPr>
        <w:t xml:space="preserve"> </w:t>
      </w:r>
      <w:r w:rsidR="00C05CEA" w:rsidRPr="00E86FDF">
        <w:rPr>
          <w:rFonts w:cs="Traditional Arabic"/>
          <w:lang w:bidi="ar-EG"/>
        </w:rPr>
        <w:t>Information” (Al-Khabar As-Sadiq) from Allah</w:t>
      </w:r>
      <w:r w:rsidR="0029510F" w:rsidRPr="00E86FDF">
        <w:rPr>
          <w:rFonts w:cs="Traditional Arabic"/>
          <w:lang w:bidi="ar-EG"/>
        </w:rPr>
        <w:t xml:space="preserve"> for that. </w:t>
      </w:r>
    </w:p>
    <w:p w14:paraId="04F69F11" w14:textId="77777777" w:rsidR="00F850C8" w:rsidRPr="00E86FDF" w:rsidRDefault="00F850C8" w:rsidP="00774CE9">
      <w:pPr>
        <w:spacing w:after="0"/>
        <w:rPr>
          <w:rFonts w:cs="Traditional Arabic"/>
          <w:lang w:bidi="ar-EG"/>
        </w:rPr>
      </w:pPr>
    </w:p>
    <w:p w14:paraId="79D98C72" w14:textId="364EB806" w:rsidR="00F879F5" w:rsidRPr="00E86FDF" w:rsidRDefault="00F850C8" w:rsidP="00774CE9">
      <w:pPr>
        <w:spacing w:after="0"/>
        <w:rPr>
          <w:rFonts w:cs="Traditional Arabic"/>
          <w:lang w:bidi="ar-EG"/>
        </w:rPr>
      </w:pPr>
      <w:r w:rsidRPr="00E86FDF">
        <w:rPr>
          <w:rFonts w:cs="Traditional Arabic"/>
          <w:lang w:bidi="ar-EG"/>
        </w:rPr>
        <w:t>Allah (swt) said:</w:t>
      </w:r>
    </w:p>
    <w:p w14:paraId="25DFC8CE" w14:textId="15273DD6" w:rsidR="00F879F5" w:rsidRPr="00E86FDF" w:rsidRDefault="00F879F5" w:rsidP="00774CE9">
      <w:pPr>
        <w:spacing w:after="0"/>
        <w:rPr>
          <w:rFonts w:cs="Traditional Arabic"/>
          <w:lang w:bidi="ar-EG"/>
        </w:rPr>
      </w:pPr>
    </w:p>
    <w:p w14:paraId="1D7BFAA9" w14:textId="71EF6755" w:rsidR="00F879F5" w:rsidRPr="00E86FDF" w:rsidRDefault="00A34D20" w:rsidP="00774CE9">
      <w:pPr>
        <w:spacing w:after="0"/>
        <w:rPr>
          <w:rFonts w:cs="Traditional Arabic"/>
          <w:sz w:val="32"/>
          <w:szCs w:val="32"/>
          <w:lang w:bidi="ar-EG"/>
        </w:rPr>
      </w:pPr>
      <w:r w:rsidRPr="00E86FDF">
        <w:rPr>
          <w:rFonts w:cs="Traditional Arabic"/>
          <w:sz w:val="32"/>
          <w:szCs w:val="32"/>
          <w:rtl/>
          <w:lang w:bidi="ar-EG"/>
        </w:rPr>
        <w:t>رُّسُلًا مُّبَشِّرِينَ وَمُنذِرِينَ لِئَلَّا يَكُونَ لِلنَّاسِ عَلَى اللَّـهِ حُجَّةٌ بَعْدَ الرُّسُلِ ۚ وَكَانَ اللَّـهُ عَزِيزًا حَكِيمًا</w:t>
      </w:r>
    </w:p>
    <w:p w14:paraId="507298B1" w14:textId="0F476540" w:rsidR="00F879F5" w:rsidRPr="00E86FDF" w:rsidRDefault="00B97603" w:rsidP="00774CE9">
      <w:pPr>
        <w:spacing w:after="0"/>
        <w:rPr>
          <w:rFonts w:cs="Traditional Arabic"/>
          <w:lang w:bidi="ar-EG"/>
        </w:rPr>
      </w:pPr>
      <w:r w:rsidRPr="00E86FDF">
        <w:rPr>
          <w:rFonts w:cs="Traditional Arabic"/>
          <w:lang w:bidi="ar-EG"/>
        </w:rPr>
        <w:t xml:space="preserve">[We sent] messengers as bringers of good tidings and </w:t>
      </w:r>
      <w:proofErr w:type="spellStart"/>
      <w:r w:rsidRPr="00E86FDF">
        <w:rPr>
          <w:rFonts w:cs="Traditional Arabic"/>
          <w:lang w:bidi="ar-EG"/>
        </w:rPr>
        <w:t>warners</w:t>
      </w:r>
      <w:proofErr w:type="spellEnd"/>
      <w:r w:rsidRPr="00E86FDF">
        <w:rPr>
          <w:rFonts w:cs="Traditional Arabic"/>
          <w:lang w:bidi="ar-EG"/>
        </w:rPr>
        <w:t xml:space="preserve"> so that mankind will have no argument against Allah after the messengers</w:t>
      </w:r>
      <w:r w:rsidR="000E5009" w:rsidRPr="00E86FDF">
        <w:rPr>
          <w:rFonts w:cs="Traditional Arabic"/>
          <w:lang w:bidi="ar-EG"/>
        </w:rPr>
        <w:t xml:space="preserve"> (</w:t>
      </w:r>
      <w:proofErr w:type="gramStart"/>
      <w:r w:rsidR="000E5009" w:rsidRPr="00E86FDF">
        <w:rPr>
          <w:rFonts w:cs="Traditional Arabic"/>
          <w:lang w:bidi="ar-EG"/>
        </w:rPr>
        <w:t>i.e.</w:t>
      </w:r>
      <w:proofErr w:type="gramEnd"/>
      <w:r w:rsidR="000E5009" w:rsidRPr="00E86FDF">
        <w:rPr>
          <w:rFonts w:cs="Traditional Arabic"/>
          <w:lang w:bidi="ar-EG"/>
        </w:rPr>
        <w:t xml:space="preserve"> after their coming)</w:t>
      </w:r>
      <w:r w:rsidRPr="00E86FDF">
        <w:rPr>
          <w:rFonts w:cs="Traditional Arabic"/>
          <w:lang w:bidi="ar-EG"/>
        </w:rPr>
        <w:t>. And ever is Allah Exalted in Might and Wise</w:t>
      </w:r>
      <w:r w:rsidR="003B35D9" w:rsidRPr="00E86FDF">
        <w:rPr>
          <w:rFonts w:cs="Traditional Arabic"/>
          <w:lang w:bidi="ar-EG"/>
        </w:rPr>
        <w:t xml:space="preserve"> (An-</w:t>
      </w:r>
      <w:proofErr w:type="spellStart"/>
      <w:r w:rsidR="003B35D9" w:rsidRPr="00E86FDF">
        <w:rPr>
          <w:rFonts w:cs="Traditional Arabic"/>
          <w:lang w:bidi="ar-EG"/>
        </w:rPr>
        <w:t>Nisa</w:t>
      </w:r>
      <w:proofErr w:type="spellEnd"/>
      <w:r w:rsidR="003B35D9" w:rsidRPr="00E86FDF">
        <w:rPr>
          <w:rFonts w:cs="Traditional Arabic"/>
          <w:lang w:bidi="ar-EG"/>
        </w:rPr>
        <w:t>’: 165).</w:t>
      </w:r>
    </w:p>
    <w:p w14:paraId="7EA5F9AB" w14:textId="40680151" w:rsidR="00F879F5" w:rsidRPr="00E86FDF" w:rsidRDefault="00F879F5" w:rsidP="00774CE9">
      <w:pPr>
        <w:spacing w:after="0"/>
        <w:rPr>
          <w:rFonts w:cs="Traditional Arabic"/>
          <w:lang w:bidi="ar-EG"/>
        </w:rPr>
      </w:pPr>
    </w:p>
    <w:p w14:paraId="7107655A" w14:textId="08379D89" w:rsidR="00F879F5" w:rsidRPr="00E86FDF" w:rsidRDefault="003B35D9" w:rsidP="00774CE9">
      <w:pPr>
        <w:spacing w:after="0"/>
        <w:rPr>
          <w:rFonts w:cs="Traditional Arabic"/>
          <w:lang w:bidi="ar-EG"/>
        </w:rPr>
      </w:pPr>
      <w:r w:rsidRPr="00E86FDF">
        <w:rPr>
          <w:rFonts w:cs="Traditional Arabic"/>
          <w:lang w:bidi="ar-EG"/>
        </w:rPr>
        <w:t xml:space="preserve">And He (swt) said: </w:t>
      </w:r>
    </w:p>
    <w:p w14:paraId="58A34884" w14:textId="0B21CF31" w:rsidR="008313A0" w:rsidRPr="00E86FDF" w:rsidRDefault="008313A0" w:rsidP="00774CE9">
      <w:pPr>
        <w:spacing w:after="0"/>
        <w:rPr>
          <w:rFonts w:cs="Traditional Arabic"/>
          <w:lang w:bidi="ar-EG"/>
        </w:rPr>
      </w:pPr>
    </w:p>
    <w:p w14:paraId="2B16391C" w14:textId="6C811548" w:rsidR="008313A0" w:rsidRPr="00E86FDF" w:rsidRDefault="008313A0" w:rsidP="00774CE9">
      <w:pPr>
        <w:spacing w:after="0"/>
        <w:rPr>
          <w:rFonts w:cs="Traditional Arabic"/>
          <w:sz w:val="32"/>
          <w:szCs w:val="32"/>
          <w:lang w:bidi="ar-EG"/>
        </w:rPr>
      </w:pPr>
      <w:r w:rsidRPr="00E86FDF">
        <w:rPr>
          <w:rFonts w:cs="Traditional Arabic"/>
          <w:sz w:val="32"/>
          <w:szCs w:val="32"/>
          <w:rtl/>
          <w:lang w:bidi="ar-EG"/>
        </w:rPr>
        <w:t>وَكُلَّ إِنسَانٍ أَلْزَمْنَاهُ طَائِرَهُ فِي عُنُقِهِ ۖ وَنُخْرِجُ لَهُ يَوْمَ الْقِيَامَةِ كِتَابًا يَلْقَاهُ مَنشُورًا ﴿١٣﴾ اقْرَأْ كِتَابَكَ كَفَىٰ بِنَفْسِكَ الْيَوْمَ عَلَيْكَ حَسِيبًا ﴿١٤﴾ مَّنِ اهْتَدَىٰ فَإِنَّمَا يَهْتَدِي لِنَفْسِهِ ۖ وَمَن ضَلَّ فَإِنَّمَا يَضِلُّ عَلَيْهَا ۚ وَلَا تَزِرُ وَازِرَةٌ وِزْرَ أُخْرَىٰ ۗ وَمَا كُنَّا مُعَذِّبِينَ حَتَّىٰ نَبْعَثَ رَسُولًا</w:t>
      </w:r>
    </w:p>
    <w:p w14:paraId="3744532A" w14:textId="3B42EF21" w:rsidR="008313A0" w:rsidRPr="00E86FDF" w:rsidRDefault="0025621F" w:rsidP="00774CE9">
      <w:pPr>
        <w:spacing w:after="0"/>
        <w:rPr>
          <w:rFonts w:cs="Traditional Arabic"/>
          <w:lang w:bidi="ar-EG"/>
        </w:rPr>
      </w:pPr>
      <w:r w:rsidRPr="00E86FDF">
        <w:rPr>
          <w:rFonts w:cs="Traditional Arabic"/>
          <w:lang w:bidi="ar-EG"/>
        </w:rPr>
        <w:t>And [for] every person We have imposed his fate upon his neck, and We will produce for him on the Day of Resurrection a record which he will encounter spread open (13) [It will be said]</w:t>
      </w:r>
      <w:r w:rsidR="00D34D29" w:rsidRPr="00E86FDF">
        <w:rPr>
          <w:rFonts w:cs="Traditional Arabic"/>
          <w:lang w:bidi="ar-EG"/>
        </w:rPr>
        <w:t xml:space="preserve"> “</w:t>
      </w:r>
      <w:r w:rsidRPr="00E86FDF">
        <w:rPr>
          <w:rFonts w:cs="Traditional Arabic"/>
          <w:lang w:bidi="ar-EG"/>
        </w:rPr>
        <w:t>Read your record. Sufficient is yourself against you this Day as accountant</w:t>
      </w:r>
      <w:r w:rsidR="00D34D29" w:rsidRPr="00E86FDF">
        <w:rPr>
          <w:rFonts w:cs="Traditional Arabic"/>
          <w:lang w:bidi="ar-EG"/>
        </w:rPr>
        <w:t>”</w:t>
      </w:r>
      <w:r w:rsidRPr="00E86FDF">
        <w:rPr>
          <w:rFonts w:cs="Traditional Arabic"/>
          <w:lang w:bidi="ar-EG"/>
        </w:rPr>
        <w:t xml:space="preserve"> (14) Whoever is guided is only guided for [the benefit of] his soul. And whoever errs only errs against it. And no bearer of burdens will bear the burden of another. And </w:t>
      </w:r>
      <w:r w:rsidR="00574DAC" w:rsidRPr="00E86FDF">
        <w:rPr>
          <w:rFonts w:cs="Traditional Arabic"/>
          <w:lang w:bidi="ar-EG"/>
        </w:rPr>
        <w:t>We</w:t>
      </w:r>
      <w:r w:rsidRPr="00E86FDF">
        <w:rPr>
          <w:rFonts w:cs="Traditional Arabic"/>
          <w:lang w:bidi="ar-EG"/>
        </w:rPr>
        <w:t xml:space="preserve"> </w:t>
      </w:r>
      <w:r w:rsidR="00574DAC" w:rsidRPr="00E86FDF">
        <w:rPr>
          <w:rFonts w:cs="Traditional Arabic"/>
          <w:lang w:bidi="ar-EG"/>
        </w:rPr>
        <w:t>would not</w:t>
      </w:r>
      <w:r w:rsidRPr="00E86FDF">
        <w:rPr>
          <w:rFonts w:cs="Traditional Arabic"/>
          <w:lang w:bidi="ar-EG"/>
        </w:rPr>
        <w:t xml:space="preserve"> punish until We sent a messenger (Al-</w:t>
      </w:r>
      <w:proofErr w:type="spellStart"/>
      <w:r w:rsidRPr="00E86FDF">
        <w:rPr>
          <w:rFonts w:cs="Traditional Arabic"/>
          <w:lang w:bidi="ar-EG"/>
        </w:rPr>
        <w:t>Isra</w:t>
      </w:r>
      <w:proofErr w:type="spellEnd"/>
      <w:r w:rsidRPr="00E86FDF">
        <w:rPr>
          <w:rFonts w:cs="Traditional Arabic"/>
          <w:lang w:bidi="ar-EG"/>
        </w:rPr>
        <w:t xml:space="preserve">’: </w:t>
      </w:r>
      <w:r w:rsidR="007B518C" w:rsidRPr="00E86FDF">
        <w:rPr>
          <w:rFonts w:cs="Traditional Arabic"/>
          <w:lang w:bidi="ar-EG"/>
        </w:rPr>
        <w:t>13-15).</w:t>
      </w:r>
    </w:p>
    <w:p w14:paraId="665C3537" w14:textId="00C14E2A" w:rsidR="007B518C" w:rsidRPr="00E86FDF" w:rsidRDefault="007B518C" w:rsidP="00774CE9">
      <w:pPr>
        <w:spacing w:after="0"/>
        <w:rPr>
          <w:rFonts w:cs="Traditional Arabic"/>
          <w:lang w:bidi="ar-EG"/>
        </w:rPr>
      </w:pPr>
    </w:p>
    <w:p w14:paraId="12E05449" w14:textId="573B4FE6" w:rsidR="0071160F" w:rsidRPr="00E86FDF" w:rsidRDefault="0071160F" w:rsidP="00774CE9">
      <w:pPr>
        <w:spacing w:after="0"/>
        <w:rPr>
          <w:rFonts w:cs="Traditional Arabic"/>
          <w:lang w:bidi="ar-EG"/>
        </w:rPr>
      </w:pPr>
      <w:r w:rsidRPr="00E86FDF">
        <w:rPr>
          <w:rFonts w:cs="Traditional Arabic"/>
          <w:lang w:bidi="ar-EG"/>
        </w:rPr>
        <w:t xml:space="preserve">In the case where the Hukm </w:t>
      </w:r>
      <w:r w:rsidR="007D3BD8" w:rsidRPr="00E86FDF">
        <w:rPr>
          <w:rFonts w:cs="Traditional Arabic"/>
          <w:lang w:bidi="ar-EG"/>
        </w:rPr>
        <w:t xml:space="preserve">can only be </w:t>
      </w:r>
      <w:r w:rsidRPr="00E86FDF">
        <w:rPr>
          <w:rFonts w:cs="Traditional Arabic"/>
          <w:lang w:bidi="ar-EG"/>
        </w:rPr>
        <w:t xml:space="preserve">established </w:t>
      </w:r>
      <w:r w:rsidR="007D3BD8" w:rsidRPr="00E86FDF">
        <w:rPr>
          <w:rFonts w:cs="Traditional Arabic"/>
          <w:lang w:bidi="ar-EG"/>
        </w:rPr>
        <w:t>by two possibilities</w:t>
      </w:r>
      <w:r w:rsidR="000D4EA1" w:rsidRPr="00E86FDF">
        <w:rPr>
          <w:rFonts w:cs="Traditional Arabic"/>
          <w:lang w:bidi="ar-EG"/>
        </w:rPr>
        <w:t xml:space="preserve">; either the Shar’a or the ‘Aql and what is attached to </w:t>
      </w:r>
      <w:r w:rsidR="0096169B" w:rsidRPr="00E86FDF">
        <w:rPr>
          <w:rFonts w:cs="Traditional Arabic"/>
          <w:lang w:bidi="ar-EG"/>
        </w:rPr>
        <w:t>it</w:t>
      </w:r>
      <w:r w:rsidR="000D4EA1" w:rsidRPr="00E86FDF">
        <w:rPr>
          <w:rFonts w:cs="Traditional Arabic"/>
          <w:lang w:bidi="ar-EG"/>
        </w:rPr>
        <w:t xml:space="preserve"> in terms of sensation and tast</w:t>
      </w:r>
      <w:r w:rsidR="00EC6A5F" w:rsidRPr="00E86FDF">
        <w:rPr>
          <w:rFonts w:cs="Traditional Arabic"/>
          <w:lang w:bidi="ar-EG"/>
        </w:rPr>
        <w:t>e</w:t>
      </w:r>
      <w:r w:rsidR="00CF721B" w:rsidRPr="00E86FDF">
        <w:rPr>
          <w:rFonts w:cs="Traditional Arabic"/>
          <w:lang w:bidi="ar-EG"/>
        </w:rPr>
        <w:t xml:space="preserve">, </w:t>
      </w:r>
      <w:r w:rsidR="0002672F" w:rsidRPr="00E86FDF">
        <w:rPr>
          <w:rFonts w:cs="Traditional Arabic"/>
          <w:lang w:bidi="ar-EG"/>
        </w:rPr>
        <w:t>and in the</w:t>
      </w:r>
      <w:r w:rsidR="00B61F62" w:rsidRPr="00E86FDF">
        <w:rPr>
          <w:rFonts w:cs="Traditional Arabic"/>
          <w:lang w:bidi="ar-EG"/>
        </w:rPr>
        <w:t xml:space="preserve"> </w:t>
      </w:r>
      <w:r w:rsidR="0002672F" w:rsidRPr="00E86FDF">
        <w:rPr>
          <w:rFonts w:cs="Traditional Arabic"/>
          <w:lang w:bidi="ar-EG"/>
        </w:rPr>
        <w:t>case</w:t>
      </w:r>
      <w:r w:rsidR="00B61F62" w:rsidRPr="00E86FDF">
        <w:rPr>
          <w:rFonts w:cs="Traditional Arabic"/>
          <w:lang w:bidi="ar-EG"/>
        </w:rPr>
        <w:t xml:space="preserve"> where</w:t>
      </w:r>
      <w:r w:rsidR="00980A89" w:rsidRPr="00E86FDF">
        <w:rPr>
          <w:rFonts w:cs="Traditional Arabic"/>
          <w:lang w:bidi="ar-EG"/>
        </w:rPr>
        <w:t xml:space="preserve"> the ‘Aql has no </w:t>
      </w:r>
      <w:r w:rsidR="00B61F62" w:rsidRPr="00E86FDF">
        <w:rPr>
          <w:rFonts w:cs="Traditional Arabic"/>
          <w:lang w:bidi="ar-EG"/>
        </w:rPr>
        <w:t>room</w:t>
      </w:r>
      <w:r w:rsidR="00980A89" w:rsidRPr="00E86FDF">
        <w:rPr>
          <w:rFonts w:cs="Traditional Arabic"/>
          <w:lang w:bidi="ar-EG"/>
        </w:rPr>
        <w:t xml:space="preserve"> </w:t>
      </w:r>
      <w:r w:rsidR="005F1F6A" w:rsidRPr="00E86FDF">
        <w:rPr>
          <w:rFonts w:cs="Traditional Arabic"/>
          <w:lang w:bidi="ar-EG"/>
        </w:rPr>
        <w:t>for it</w:t>
      </w:r>
      <w:r w:rsidR="00B61F62" w:rsidRPr="00E86FDF">
        <w:rPr>
          <w:rFonts w:cs="Traditional Arabic"/>
          <w:lang w:bidi="ar-EG"/>
        </w:rPr>
        <w:t xml:space="preserve"> be considered</w:t>
      </w:r>
      <w:r w:rsidR="005F1F6A" w:rsidRPr="00E86FDF">
        <w:rPr>
          <w:rFonts w:cs="Traditional Arabic"/>
          <w:lang w:bidi="ar-EG"/>
        </w:rPr>
        <w:t xml:space="preserve"> here</w:t>
      </w:r>
      <w:r w:rsidR="00B61F62" w:rsidRPr="00E86FDF">
        <w:rPr>
          <w:rFonts w:cs="Traditional Arabic"/>
          <w:lang w:bidi="ar-EG"/>
        </w:rPr>
        <w:t>,</w:t>
      </w:r>
      <w:r w:rsidR="00980A89" w:rsidRPr="00E86FDF">
        <w:rPr>
          <w:rFonts w:cs="Traditional Arabic"/>
          <w:lang w:bidi="ar-EG"/>
        </w:rPr>
        <w:t xml:space="preserve"> </w:t>
      </w:r>
      <w:r w:rsidR="005F1F6A" w:rsidRPr="00E86FDF">
        <w:rPr>
          <w:rFonts w:cs="Traditional Arabic"/>
          <w:lang w:bidi="ar-EG"/>
        </w:rPr>
        <w:t>as</w:t>
      </w:r>
      <w:r w:rsidR="00980A89" w:rsidRPr="00E86FDF">
        <w:rPr>
          <w:rFonts w:cs="Traditional Arabic"/>
          <w:lang w:bidi="ar-EG"/>
        </w:rPr>
        <w:t xml:space="preserve"> the issue is one of making something </w:t>
      </w:r>
      <w:r w:rsidR="005509CB" w:rsidRPr="00E86FDF">
        <w:rPr>
          <w:rFonts w:cs="Traditional Arabic"/>
          <w:lang w:bidi="ar-EG"/>
        </w:rPr>
        <w:t xml:space="preserve">obligatory or prohibited in accordance </w:t>
      </w:r>
      <w:r w:rsidR="00136C17" w:rsidRPr="00E86FDF">
        <w:rPr>
          <w:rFonts w:cs="Traditional Arabic"/>
          <w:lang w:bidi="ar-EG"/>
        </w:rPr>
        <w:t>with</w:t>
      </w:r>
      <w:r w:rsidR="005509CB" w:rsidRPr="00E86FDF">
        <w:rPr>
          <w:rFonts w:cs="Traditional Arabic"/>
          <w:lang w:bidi="ar-EG"/>
        </w:rPr>
        <w:t xml:space="preserve"> the intended will of Allah</w:t>
      </w:r>
      <w:r w:rsidR="007D299E" w:rsidRPr="00E86FDF">
        <w:rPr>
          <w:rFonts w:cs="Traditional Arabic"/>
          <w:lang w:bidi="ar-EG"/>
        </w:rPr>
        <w:t xml:space="preserve">, a matter which the </w:t>
      </w:r>
      <w:r w:rsidR="00B80DDB" w:rsidRPr="00E86FDF">
        <w:rPr>
          <w:rFonts w:cs="Traditional Arabic"/>
          <w:lang w:bidi="ar-EG"/>
        </w:rPr>
        <w:t xml:space="preserve">mind is incapable </w:t>
      </w:r>
      <w:r w:rsidR="00B4151D" w:rsidRPr="00E86FDF">
        <w:rPr>
          <w:rFonts w:cs="Traditional Arabic"/>
          <w:lang w:bidi="ar-EG"/>
        </w:rPr>
        <w:t xml:space="preserve">of and </w:t>
      </w:r>
      <w:r w:rsidR="002F6F95" w:rsidRPr="00E86FDF">
        <w:rPr>
          <w:rFonts w:cs="Traditional Arabic"/>
          <w:lang w:bidi="ar-EG"/>
        </w:rPr>
        <w:t>does</w:t>
      </w:r>
      <w:r w:rsidR="003D541D" w:rsidRPr="00E86FDF">
        <w:rPr>
          <w:rFonts w:cs="Traditional Arabic"/>
          <w:lang w:bidi="ar-EG"/>
        </w:rPr>
        <w:t xml:space="preserve"> know without receiving “tru</w:t>
      </w:r>
      <w:r w:rsidR="005F1F6A" w:rsidRPr="00E86FDF">
        <w:rPr>
          <w:rFonts w:cs="Traditional Arabic"/>
          <w:lang w:bidi="ar-EG"/>
        </w:rPr>
        <w:t>thful information”</w:t>
      </w:r>
      <w:r w:rsidR="009862B3" w:rsidRPr="00E86FDF">
        <w:rPr>
          <w:rFonts w:cs="Traditional Arabic"/>
          <w:lang w:bidi="ar-EG"/>
        </w:rPr>
        <w:t xml:space="preserve"> (i.e. from Allah)</w:t>
      </w:r>
      <w:r w:rsidR="005F1F6A" w:rsidRPr="00E86FDF">
        <w:rPr>
          <w:rFonts w:cs="Traditional Arabic"/>
          <w:lang w:bidi="ar-EG"/>
        </w:rPr>
        <w:t xml:space="preserve"> </w:t>
      </w:r>
      <w:r w:rsidR="005C6EF4" w:rsidRPr="00E86FDF">
        <w:rPr>
          <w:rFonts w:cs="Traditional Arabic"/>
          <w:lang w:bidi="ar-EG"/>
        </w:rPr>
        <w:t xml:space="preserve">concerning </w:t>
      </w:r>
      <w:r w:rsidR="000F7A26" w:rsidRPr="00E86FDF">
        <w:rPr>
          <w:rFonts w:cs="Traditional Arabic"/>
          <w:lang w:bidi="ar-EG"/>
        </w:rPr>
        <w:t>what is</w:t>
      </w:r>
      <w:r w:rsidR="005C6EF4" w:rsidRPr="00E86FDF">
        <w:rPr>
          <w:rFonts w:cs="Traditional Arabic"/>
          <w:lang w:bidi="ar-EG"/>
        </w:rPr>
        <w:t xml:space="preserve"> undertaken </w:t>
      </w:r>
      <w:r w:rsidR="009862B3" w:rsidRPr="00E86FDF">
        <w:rPr>
          <w:rFonts w:cs="Traditional Arabic"/>
          <w:lang w:bidi="ar-EG"/>
        </w:rPr>
        <w:t>in connection to</w:t>
      </w:r>
      <w:r w:rsidR="005C6EF4" w:rsidRPr="00E86FDF">
        <w:rPr>
          <w:rFonts w:cs="Traditional Arabic"/>
          <w:lang w:bidi="ar-EG"/>
        </w:rPr>
        <w:t xml:space="preserve"> </w:t>
      </w:r>
      <w:r w:rsidR="002F6F95" w:rsidRPr="00E86FDF">
        <w:rPr>
          <w:rFonts w:cs="Traditional Arabic"/>
          <w:lang w:bidi="ar-EG"/>
        </w:rPr>
        <w:t>the essence of Allah</w:t>
      </w:r>
      <w:r w:rsidR="00130874" w:rsidRPr="00E86FDF">
        <w:rPr>
          <w:rFonts w:cs="Traditional Arabic"/>
          <w:lang w:bidi="ar-EG"/>
        </w:rPr>
        <w:t xml:space="preserve">, which is </w:t>
      </w:r>
      <w:r w:rsidR="00EE64CA" w:rsidRPr="00E86FDF">
        <w:rPr>
          <w:rFonts w:cs="Traditional Arabic"/>
          <w:lang w:bidi="ar-EG"/>
        </w:rPr>
        <w:t>beyond him</w:t>
      </w:r>
      <w:r w:rsidR="002F6F95" w:rsidRPr="00E86FDF">
        <w:rPr>
          <w:rFonts w:cs="Traditional Arabic"/>
          <w:lang w:bidi="ar-EG"/>
        </w:rPr>
        <w:t xml:space="preserve">, then </w:t>
      </w:r>
      <w:r w:rsidR="00A42AAA" w:rsidRPr="00E86FDF">
        <w:rPr>
          <w:rFonts w:cs="Traditional Arabic"/>
          <w:lang w:bidi="ar-EG"/>
        </w:rPr>
        <w:t>it is necessary for the Shar’a to be the Hakim (judge)</w:t>
      </w:r>
      <w:r w:rsidR="00A05CE7" w:rsidRPr="00E86FDF">
        <w:rPr>
          <w:rFonts w:cs="Traditional Arabic"/>
          <w:lang w:bidi="ar-EG"/>
        </w:rPr>
        <w:t xml:space="preserve"> whilst the Hukm (judgement) rests and depends upon the coming of the Messenger of Allah</w:t>
      </w:r>
      <w:r w:rsidR="00BD772C" w:rsidRPr="00E86FDF">
        <w:rPr>
          <w:rFonts w:cs="Traditional Arabic"/>
          <w:lang w:bidi="ar-EG"/>
        </w:rPr>
        <w:t xml:space="preserve"> (saw) with the Risalah (message from Allah).</w:t>
      </w:r>
    </w:p>
    <w:p w14:paraId="12A620DB" w14:textId="77777777" w:rsidR="007B518C" w:rsidRPr="00E86FDF" w:rsidRDefault="007B518C" w:rsidP="00774CE9">
      <w:pPr>
        <w:spacing w:after="0"/>
        <w:rPr>
          <w:rFonts w:cs="Traditional Arabic"/>
          <w:lang w:bidi="ar-EG"/>
        </w:rPr>
      </w:pPr>
    </w:p>
    <w:p w14:paraId="0B91AB35" w14:textId="70FEBF4B" w:rsidR="008313A0" w:rsidRPr="00E86FDF" w:rsidRDefault="006314BF" w:rsidP="00774CE9">
      <w:pPr>
        <w:spacing w:after="0"/>
        <w:rPr>
          <w:rFonts w:cs="Traditional Arabic"/>
          <w:lang w:bidi="ar-EG"/>
        </w:rPr>
      </w:pPr>
      <w:r w:rsidRPr="00E86FDF">
        <w:rPr>
          <w:rFonts w:cs="Traditional Arabic"/>
          <w:lang w:bidi="ar-EG"/>
        </w:rPr>
        <w:t>As for in relation to the Messenger</w:t>
      </w:r>
      <w:r w:rsidR="002A54A4" w:rsidRPr="00E86FDF">
        <w:rPr>
          <w:rFonts w:cs="Traditional Arabic"/>
          <w:lang w:bidi="ar-EG"/>
        </w:rPr>
        <w:t>, then that is apparent from the explicit meaning of the Ayah:</w:t>
      </w:r>
    </w:p>
    <w:p w14:paraId="77FDA730" w14:textId="5903E1E2" w:rsidR="002A54A4" w:rsidRPr="00E86FDF" w:rsidRDefault="002A54A4" w:rsidP="00774CE9">
      <w:pPr>
        <w:spacing w:after="0"/>
        <w:rPr>
          <w:rFonts w:cs="Traditional Arabic"/>
          <w:lang w:bidi="ar-EG"/>
        </w:rPr>
      </w:pPr>
    </w:p>
    <w:p w14:paraId="04FD8847" w14:textId="2E8E1B0A" w:rsidR="002A54A4" w:rsidRPr="00E86FDF" w:rsidRDefault="002A54A4" w:rsidP="00774CE9">
      <w:pPr>
        <w:spacing w:after="0"/>
        <w:rPr>
          <w:rFonts w:cs="Traditional Arabic"/>
          <w:sz w:val="32"/>
          <w:szCs w:val="32"/>
          <w:lang w:bidi="ar-EG"/>
        </w:rPr>
      </w:pPr>
      <w:r w:rsidRPr="00E86FDF">
        <w:rPr>
          <w:rFonts w:cs="Traditional Arabic"/>
          <w:sz w:val="32"/>
          <w:szCs w:val="32"/>
          <w:rtl/>
          <w:lang w:bidi="ar-EG"/>
        </w:rPr>
        <w:t>وَمَا كُنَّا مُعَذِّبِينَ حَتَّىٰ نَبْعَثَ رَسُولًا</w:t>
      </w:r>
    </w:p>
    <w:p w14:paraId="1982E0D1" w14:textId="72371A43" w:rsidR="00136C17" w:rsidRPr="00E86FDF" w:rsidRDefault="00574DAC" w:rsidP="00774CE9">
      <w:pPr>
        <w:spacing w:after="0"/>
        <w:rPr>
          <w:rFonts w:cs="Traditional Arabic"/>
          <w:lang w:bidi="ar-EG"/>
        </w:rPr>
      </w:pPr>
      <w:r w:rsidRPr="00E86FDF">
        <w:rPr>
          <w:rFonts w:cs="Traditional Arabic"/>
          <w:lang w:bidi="ar-EG"/>
        </w:rPr>
        <w:t>And We would not punish until We sent a messenger (Al-</w:t>
      </w:r>
      <w:proofErr w:type="spellStart"/>
      <w:r w:rsidRPr="00E86FDF">
        <w:rPr>
          <w:rFonts w:cs="Traditional Arabic"/>
          <w:lang w:bidi="ar-EG"/>
        </w:rPr>
        <w:t>Isra</w:t>
      </w:r>
      <w:proofErr w:type="spellEnd"/>
      <w:r w:rsidRPr="00E86FDF">
        <w:rPr>
          <w:rFonts w:cs="Traditional Arabic"/>
          <w:lang w:bidi="ar-EG"/>
        </w:rPr>
        <w:t>’: 15).</w:t>
      </w:r>
    </w:p>
    <w:p w14:paraId="783B7FFC" w14:textId="1FB43A97" w:rsidR="00574DAC" w:rsidRPr="00E86FDF" w:rsidRDefault="00574DAC" w:rsidP="00774CE9">
      <w:pPr>
        <w:spacing w:after="0"/>
        <w:rPr>
          <w:rFonts w:cs="Traditional Arabic"/>
          <w:lang w:bidi="ar-EG"/>
        </w:rPr>
      </w:pPr>
      <w:r w:rsidRPr="00E86FDF">
        <w:rPr>
          <w:rFonts w:cs="Traditional Arabic"/>
          <w:lang w:bidi="ar-EG"/>
        </w:rPr>
        <w:t xml:space="preserve">That is because the negation of punishment from the people prior to the sending of the Messenger (saw) </w:t>
      </w:r>
      <w:r w:rsidR="00786425" w:rsidRPr="00E86FDF">
        <w:rPr>
          <w:rFonts w:cs="Traditional Arabic"/>
          <w:lang w:bidi="ar-EG"/>
        </w:rPr>
        <w:t>indicates to the absence of their legal responsibility in respect to the Ahkam (rulings) and beliefs.</w:t>
      </w:r>
    </w:p>
    <w:p w14:paraId="60387398" w14:textId="70B765A8" w:rsidR="00786425" w:rsidRPr="00E86FDF" w:rsidRDefault="00786425" w:rsidP="00774CE9">
      <w:pPr>
        <w:spacing w:after="0"/>
        <w:rPr>
          <w:rFonts w:cs="Traditional Arabic"/>
          <w:lang w:bidi="ar-EG"/>
        </w:rPr>
      </w:pPr>
    </w:p>
    <w:p w14:paraId="46C3DD42" w14:textId="5E1427E0" w:rsidR="00786425" w:rsidRPr="00E86FDF" w:rsidRDefault="00BF6A93" w:rsidP="00774CE9">
      <w:pPr>
        <w:spacing w:after="0"/>
        <w:rPr>
          <w:rFonts w:cs="Traditional Arabic"/>
          <w:lang w:bidi="ar-EG"/>
        </w:rPr>
      </w:pPr>
      <w:r w:rsidRPr="00E86FDF">
        <w:rPr>
          <w:rFonts w:cs="Traditional Arabic"/>
          <w:lang w:bidi="ar-EG"/>
        </w:rPr>
        <w:t>Based upon this the correct view is: That the people of Fitrah are saved and these are those who lived</w:t>
      </w:r>
      <w:r w:rsidR="00263CE6" w:rsidRPr="00E86FDF">
        <w:rPr>
          <w:rFonts w:cs="Traditional Arabic"/>
          <w:lang w:bidi="ar-EG"/>
        </w:rPr>
        <w:t xml:space="preserve"> in the period</w:t>
      </w:r>
      <w:r w:rsidRPr="00E86FDF">
        <w:rPr>
          <w:rFonts w:cs="Traditional Arabic"/>
          <w:lang w:bidi="ar-EG"/>
        </w:rPr>
        <w:t xml:space="preserve"> between</w:t>
      </w:r>
      <w:r w:rsidR="00263CE6" w:rsidRPr="00E86FDF">
        <w:rPr>
          <w:rFonts w:cs="Traditional Arabic"/>
          <w:lang w:bidi="ar-EG"/>
        </w:rPr>
        <w:t xml:space="preserve"> the loss of a message and the coming of a (new) message. </w:t>
      </w:r>
      <w:r w:rsidR="00BE31A2" w:rsidRPr="00E86FDF">
        <w:rPr>
          <w:rFonts w:cs="Traditional Arabic"/>
          <w:lang w:bidi="ar-EG"/>
        </w:rPr>
        <w:t xml:space="preserve">That is like those who lived prior to the </w:t>
      </w:r>
      <w:r w:rsidR="00154E9D" w:rsidRPr="00E86FDF">
        <w:rPr>
          <w:rFonts w:cs="Traditional Arabic"/>
          <w:lang w:bidi="ar-EG"/>
        </w:rPr>
        <w:t>sending of the Mess</w:t>
      </w:r>
      <w:r w:rsidR="00806BF9" w:rsidRPr="00E86FDF">
        <w:rPr>
          <w:rFonts w:cs="Traditional Arabic"/>
          <w:lang w:bidi="ar-EG"/>
        </w:rPr>
        <w:t>e</w:t>
      </w:r>
      <w:r w:rsidR="00154E9D" w:rsidRPr="00E86FDF">
        <w:rPr>
          <w:rFonts w:cs="Traditional Arabic"/>
          <w:lang w:bidi="ar-EG"/>
        </w:rPr>
        <w:t xml:space="preserve">nger (saw) because Allah (swt) does not punish anyone unless </w:t>
      </w:r>
      <w:r w:rsidR="00806BF9" w:rsidRPr="00E86FDF">
        <w:rPr>
          <w:rFonts w:cs="Traditional Arabic"/>
          <w:lang w:bidi="ar-EG"/>
        </w:rPr>
        <w:t xml:space="preserve">information (Khabar) </w:t>
      </w:r>
      <w:r w:rsidR="00A43641" w:rsidRPr="00E86FDF">
        <w:rPr>
          <w:rFonts w:cs="Traditional Arabic"/>
          <w:lang w:bidi="ar-EG"/>
        </w:rPr>
        <w:t xml:space="preserve">or a </w:t>
      </w:r>
      <w:proofErr w:type="spellStart"/>
      <w:r w:rsidR="00A43641" w:rsidRPr="00E86FDF">
        <w:rPr>
          <w:rFonts w:cs="Traditional Arabic"/>
          <w:lang w:bidi="ar-EG"/>
        </w:rPr>
        <w:t>Bayyinah</w:t>
      </w:r>
      <w:proofErr w:type="spellEnd"/>
      <w:r w:rsidR="00A43641" w:rsidRPr="00E86FDF">
        <w:rPr>
          <w:rFonts w:cs="Traditional Arabic"/>
          <w:lang w:bidi="ar-EG"/>
        </w:rPr>
        <w:t xml:space="preserve"> (clear proof/evidence) from Allah</w:t>
      </w:r>
      <w:r w:rsidR="00154E9D" w:rsidRPr="00E86FDF">
        <w:rPr>
          <w:rFonts w:cs="Traditional Arabic"/>
          <w:lang w:bidi="ar-EG"/>
        </w:rPr>
        <w:t xml:space="preserve"> </w:t>
      </w:r>
      <w:r w:rsidR="00CF3514" w:rsidRPr="00E86FDF">
        <w:rPr>
          <w:rFonts w:cs="Traditional Arabic"/>
          <w:lang w:bidi="ar-EG"/>
        </w:rPr>
        <w:t>comes to him first</w:t>
      </w:r>
      <w:r w:rsidR="00903EB2" w:rsidRPr="00E86FDF">
        <w:rPr>
          <w:rFonts w:cs="Traditional Arabic"/>
          <w:lang w:bidi="ar-EG"/>
        </w:rPr>
        <w:t>. No</w:t>
      </w:r>
      <w:r w:rsidR="00115483" w:rsidRPr="00E86FDF">
        <w:rPr>
          <w:rFonts w:cs="Traditional Arabic"/>
          <w:lang w:bidi="ar-EG"/>
        </w:rPr>
        <w:t xml:space="preserve"> </w:t>
      </w:r>
      <w:r w:rsidR="00903EB2" w:rsidRPr="00E86FDF">
        <w:rPr>
          <w:rFonts w:cs="Traditional Arabic"/>
          <w:lang w:bidi="ar-EG"/>
        </w:rPr>
        <w:t>one is punished except due to his sin</w:t>
      </w:r>
      <w:r w:rsidR="00115483" w:rsidRPr="00E86FDF">
        <w:rPr>
          <w:rFonts w:cs="Traditional Arabic"/>
          <w:lang w:bidi="ar-EG"/>
        </w:rPr>
        <w:t xml:space="preserve"> after the warning had reached him</w:t>
      </w:r>
      <w:r w:rsidR="00E6071B" w:rsidRPr="00E86FDF">
        <w:rPr>
          <w:rFonts w:cs="Traditional Arabic"/>
          <w:lang w:bidi="ar-EG"/>
        </w:rPr>
        <w:t xml:space="preserve">, </w:t>
      </w:r>
      <w:r w:rsidR="00115483" w:rsidRPr="00E86FDF">
        <w:rPr>
          <w:rFonts w:cs="Traditional Arabic"/>
          <w:lang w:bidi="ar-EG"/>
        </w:rPr>
        <w:t>the proof had been established</w:t>
      </w:r>
      <w:r w:rsidR="00C914D5" w:rsidRPr="00E86FDF">
        <w:rPr>
          <w:rFonts w:cs="Traditional Arabic"/>
          <w:lang w:bidi="ar-EG"/>
        </w:rPr>
        <w:t xml:space="preserve"> </w:t>
      </w:r>
      <w:r w:rsidR="00E6071B" w:rsidRPr="00E86FDF">
        <w:rPr>
          <w:rFonts w:cs="Traditional Arabic"/>
          <w:lang w:bidi="ar-EG"/>
        </w:rPr>
        <w:t>upon</w:t>
      </w:r>
      <w:r w:rsidR="00C914D5" w:rsidRPr="00E86FDF">
        <w:rPr>
          <w:rFonts w:cs="Traditional Arabic"/>
          <w:lang w:bidi="ar-EG"/>
        </w:rPr>
        <w:t xml:space="preserve"> him and the truth made clear to him. </w:t>
      </w:r>
      <w:r w:rsidR="00115483" w:rsidRPr="00E86FDF">
        <w:rPr>
          <w:rFonts w:cs="Traditional Arabic"/>
          <w:lang w:bidi="ar-EG"/>
        </w:rPr>
        <w:t xml:space="preserve"> </w:t>
      </w:r>
      <w:r w:rsidR="00806BF9" w:rsidRPr="00E86FDF">
        <w:rPr>
          <w:rFonts w:cs="Traditional Arabic"/>
          <w:lang w:bidi="ar-EG"/>
        </w:rPr>
        <w:t xml:space="preserve"> </w:t>
      </w:r>
    </w:p>
    <w:p w14:paraId="194E2DC7" w14:textId="77777777" w:rsidR="00574DAC" w:rsidRPr="00E86FDF" w:rsidRDefault="00574DAC" w:rsidP="00774CE9">
      <w:pPr>
        <w:spacing w:after="0"/>
        <w:rPr>
          <w:rFonts w:cs="Traditional Arabic"/>
          <w:lang w:bidi="ar-EG"/>
        </w:rPr>
      </w:pPr>
    </w:p>
    <w:p w14:paraId="4C94D416" w14:textId="629F4CCC" w:rsidR="00136C17" w:rsidRPr="00E86FDF" w:rsidRDefault="00587DB5" w:rsidP="00774CE9">
      <w:pPr>
        <w:spacing w:after="0"/>
        <w:rPr>
          <w:rFonts w:cs="Traditional Arabic"/>
          <w:lang w:bidi="ar-EG"/>
        </w:rPr>
      </w:pPr>
      <w:r w:rsidRPr="00E86FDF">
        <w:rPr>
          <w:rFonts w:cs="Traditional Arabic"/>
          <w:lang w:bidi="ar-EG"/>
        </w:rPr>
        <w:t>Therefore, prior to the sending of the Messenger (saw), it is not said that the Hukm of things and actions is Halal or Haram in accordance with the Shar’a</w:t>
      </w:r>
      <w:r w:rsidR="00515A6D" w:rsidRPr="00E86FDF">
        <w:rPr>
          <w:rFonts w:cs="Traditional Arabic"/>
          <w:lang w:bidi="ar-EG"/>
        </w:rPr>
        <w:t xml:space="preserve"> because there is no Hukm for these matters in origin. Otherwise, </w:t>
      </w:r>
      <w:r w:rsidR="00861530" w:rsidRPr="00E86FDF">
        <w:rPr>
          <w:rFonts w:cs="Traditional Arabic"/>
          <w:lang w:bidi="ar-EG"/>
        </w:rPr>
        <w:t>we would fall into a contradiction</w:t>
      </w:r>
      <w:r w:rsidR="00153263" w:rsidRPr="00E86FDF">
        <w:rPr>
          <w:rFonts w:cs="Traditional Arabic"/>
          <w:lang w:bidi="ar-EG"/>
        </w:rPr>
        <w:t xml:space="preserve"> which is apparent from contemplating our statement that the Hukm Ash-Shar’iy </w:t>
      </w:r>
      <w:r w:rsidR="00187330" w:rsidRPr="00E86FDF">
        <w:rPr>
          <w:rFonts w:cs="Traditional Arabic"/>
          <w:lang w:bidi="ar-EG"/>
        </w:rPr>
        <w:t>is</w:t>
      </w:r>
      <w:r w:rsidR="00153263" w:rsidRPr="00E86FDF">
        <w:rPr>
          <w:rFonts w:cs="Traditional Arabic"/>
          <w:lang w:bidi="ar-EG"/>
        </w:rPr>
        <w:t xml:space="preserve"> “</w:t>
      </w:r>
      <w:r w:rsidR="0044337D" w:rsidRPr="00E86FDF">
        <w:rPr>
          <w:rFonts w:cs="Traditional Arabic"/>
          <w:lang w:bidi="ar-EG"/>
        </w:rPr>
        <w:t>the</w:t>
      </w:r>
      <w:r w:rsidR="005B2820" w:rsidRPr="00E86FDF">
        <w:rPr>
          <w:rFonts w:cs="Traditional Arabic"/>
          <w:lang w:bidi="ar-EG"/>
        </w:rPr>
        <w:t xml:space="preserve"> Halal</w:t>
      </w:r>
      <w:r w:rsidR="00153263" w:rsidRPr="00E86FDF">
        <w:rPr>
          <w:rFonts w:cs="Traditional Arabic"/>
          <w:lang w:bidi="ar-EG"/>
        </w:rPr>
        <w:t>”</w:t>
      </w:r>
      <w:r w:rsidR="0044337D" w:rsidRPr="00E86FDF">
        <w:rPr>
          <w:rFonts w:cs="Traditional Arabic"/>
          <w:lang w:bidi="ar-EG"/>
        </w:rPr>
        <w:t xml:space="preserve"> (</w:t>
      </w:r>
      <w:r w:rsidR="0044337D" w:rsidRPr="00E86FDF">
        <w:rPr>
          <w:rFonts w:cs="Traditional Arabic"/>
          <w:rtl/>
          <w:lang w:bidi="ar-EG"/>
        </w:rPr>
        <w:t>الحَلّ</w:t>
      </w:r>
      <w:r w:rsidR="0044337D" w:rsidRPr="00E86FDF">
        <w:rPr>
          <w:rFonts w:cs="Traditional Arabic"/>
          <w:lang w:bidi="ar-EG"/>
        </w:rPr>
        <w:t>)</w:t>
      </w:r>
      <w:r w:rsidR="00153263" w:rsidRPr="00E86FDF">
        <w:rPr>
          <w:rFonts w:cs="Traditional Arabic"/>
          <w:lang w:bidi="ar-EG"/>
        </w:rPr>
        <w:t xml:space="preserve"> for example</w:t>
      </w:r>
      <w:r w:rsidR="0047090B" w:rsidRPr="00E86FDF">
        <w:rPr>
          <w:rFonts w:cs="Traditional Arabic"/>
          <w:lang w:bidi="ar-EG"/>
        </w:rPr>
        <w:t xml:space="preserve"> (</w:t>
      </w:r>
      <w:proofErr w:type="gramStart"/>
      <w:r w:rsidR="0047090B" w:rsidRPr="00E86FDF">
        <w:rPr>
          <w:rFonts w:cs="Traditional Arabic"/>
          <w:lang w:bidi="ar-EG"/>
        </w:rPr>
        <w:t>i.e.</w:t>
      </w:r>
      <w:proofErr w:type="gramEnd"/>
      <w:r w:rsidR="0047090B" w:rsidRPr="00E86FDF">
        <w:rPr>
          <w:rFonts w:cs="Traditional Arabic"/>
          <w:lang w:bidi="ar-EG"/>
        </w:rPr>
        <w:t xml:space="preserve"> as the original position)</w:t>
      </w:r>
      <w:r w:rsidR="00832274" w:rsidRPr="00E86FDF">
        <w:rPr>
          <w:rFonts w:cs="Traditional Arabic"/>
          <w:lang w:bidi="ar-EG"/>
        </w:rPr>
        <w:t>, as some have stated, or “</w:t>
      </w:r>
      <w:r w:rsidR="0044337D" w:rsidRPr="00E86FDF">
        <w:rPr>
          <w:rFonts w:cs="Traditional Arabic"/>
          <w:lang w:bidi="ar-EG"/>
        </w:rPr>
        <w:t>the prohibition</w:t>
      </w:r>
      <w:r w:rsidR="00832274" w:rsidRPr="00E86FDF">
        <w:rPr>
          <w:rFonts w:cs="Traditional Arabic"/>
          <w:lang w:bidi="ar-EG"/>
        </w:rPr>
        <w:t>”</w:t>
      </w:r>
      <w:r w:rsidR="0044337D" w:rsidRPr="00E86FDF">
        <w:rPr>
          <w:rFonts w:cs="Traditional Arabic"/>
          <w:lang w:bidi="ar-EG"/>
        </w:rPr>
        <w:t xml:space="preserve"> (</w:t>
      </w:r>
      <w:r w:rsidR="0044337D" w:rsidRPr="00E86FDF">
        <w:rPr>
          <w:rFonts w:cs="Traditional Arabic"/>
          <w:rtl/>
          <w:lang w:bidi="ar-EG"/>
        </w:rPr>
        <w:t>الحُرْمَة</w:t>
      </w:r>
      <w:r w:rsidR="0044337D" w:rsidRPr="00E86FDF">
        <w:rPr>
          <w:rFonts w:cs="Traditional Arabic"/>
          <w:lang w:bidi="ar-EG"/>
        </w:rPr>
        <w:t>)</w:t>
      </w:r>
      <w:r w:rsidR="00832274" w:rsidRPr="00E86FDF">
        <w:rPr>
          <w:rFonts w:cs="Traditional Arabic"/>
          <w:lang w:bidi="ar-EG"/>
        </w:rPr>
        <w:t xml:space="preserve"> as others have said</w:t>
      </w:r>
      <w:r w:rsidR="000E6DB2" w:rsidRPr="00E86FDF">
        <w:rPr>
          <w:rFonts w:cs="Traditional Arabic"/>
          <w:lang w:bidi="ar-EG"/>
        </w:rPr>
        <w:t xml:space="preserve">. However, we also say that the Shar’a </w:t>
      </w:r>
      <w:r w:rsidR="00F838F8" w:rsidRPr="00E86FDF">
        <w:rPr>
          <w:rFonts w:cs="Traditional Arabic"/>
          <w:lang w:bidi="ar-EG"/>
        </w:rPr>
        <w:t>originates th</w:t>
      </w:r>
      <w:r w:rsidR="003978D6" w:rsidRPr="00E86FDF">
        <w:rPr>
          <w:rFonts w:cs="Traditional Arabic"/>
          <w:lang w:bidi="ar-EG"/>
        </w:rPr>
        <w:t xml:space="preserve">e </w:t>
      </w:r>
      <w:proofErr w:type="gramStart"/>
      <w:r w:rsidR="003978D6" w:rsidRPr="00E86FDF">
        <w:rPr>
          <w:rFonts w:cs="Traditional Arabic"/>
          <w:lang w:bidi="ar-EG"/>
        </w:rPr>
        <w:t>Hukm</w:t>
      </w:r>
      <w:proofErr w:type="gramEnd"/>
      <w:r w:rsidR="003978D6" w:rsidRPr="00E86FDF">
        <w:rPr>
          <w:rFonts w:cs="Traditional Arabic"/>
          <w:lang w:bidi="ar-EG"/>
        </w:rPr>
        <w:t xml:space="preserve"> but the Shar’a has not yet come</w:t>
      </w:r>
      <w:r w:rsidR="000211DB" w:rsidRPr="00E86FDF">
        <w:rPr>
          <w:rFonts w:cs="Traditional Arabic"/>
          <w:lang w:bidi="ar-EG"/>
        </w:rPr>
        <w:t xml:space="preserve">, </w:t>
      </w:r>
      <w:r w:rsidR="00612F00" w:rsidRPr="00E86FDF">
        <w:rPr>
          <w:rFonts w:cs="Traditional Arabic"/>
          <w:lang w:bidi="ar-EG"/>
        </w:rPr>
        <w:t>and</w:t>
      </w:r>
      <w:r w:rsidR="00FB5788" w:rsidRPr="00E86FDF">
        <w:rPr>
          <w:rFonts w:cs="Traditional Arabic"/>
          <w:lang w:bidi="ar-EG"/>
        </w:rPr>
        <w:t xml:space="preserve"> as a result</w:t>
      </w:r>
      <w:r w:rsidR="00612F00" w:rsidRPr="00E86FDF">
        <w:rPr>
          <w:rFonts w:cs="Traditional Arabic"/>
          <w:lang w:bidi="ar-EG"/>
        </w:rPr>
        <w:t xml:space="preserve"> there is no Hukm in origin. </w:t>
      </w:r>
      <w:r w:rsidR="00FA649D" w:rsidRPr="00E86FDF">
        <w:rPr>
          <w:rFonts w:cs="Traditional Arabic"/>
          <w:lang w:bidi="ar-EG"/>
        </w:rPr>
        <w:t>The Hukm would therefore be present and absent at the same time</w:t>
      </w:r>
      <w:r w:rsidR="00284CEC" w:rsidRPr="00E86FDF">
        <w:rPr>
          <w:rFonts w:cs="Traditional Arabic"/>
          <w:lang w:bidi="ar-EG"/>
        </w:rPr>
        <w:t xml:space="preserve">, with the same conditions and under the same circumstances, which </w:t>
      </w:r>
      <w:r w:rsidR="002A736D" w:rsidRPr="00E86FDF">
        <w:rPr>
          <w:rFonts w:cs="Traditional Arabic"/>
          <w:lang w:bidi="ar-EG"/>
        </w:rPr>
        <w:t>is impossible!</w:t>
      </w:r>
      <w:r w:rsidR="00284CEC" w:rsidRPr="00E86FDF">
        <w:rPr>
          <w:rFonts w:cs="Traditional Arabic"/>
          <w:lang w:bidi="ar-EG"/>
        </w:rPr>
        <w:t xml:space="preserve"> </w:t>
      </w:r>
    </w:p>
    <w:p w14:paraId="03485DA8" w14:textId="14521D9B" w:rsidR="00136C17" w:rsidRPr="00E86FDF" w:rsidRDefault="00136C17" w:rsidP="00774CE9">
      <w:pPr>
        <w:spacing w:after="0"/>
        <w:rPr>
          <w:rFonts w:cs="Traditional Arabic"/>
          <w:lang w:bidi="ar-EG"/>
        </w:rPr>
      </w:pPr>
    </w:p>
    <w:p w14:paraId="2D468193" w14:textId="7BBE1BF3" w:rsidR="00E263FA" w:rsidRPr="00E86FDF" w:rsidRDefault="00F140BE" w:rsidP="00774CE9">
      <w:pPr>
        <w:spacing w:after="0"/>
        <w:rPr>
          <w:rFonts w:cs="Traditional Arabic"/>
          <w:lang w:bidi="ar-EG"/>
        </w:rPr>
      </w:pPr>
      <w:r w:rsidRPr="00E86FDF">
        <w:rPr>
          <w:rFonts w:cs="Traditional Arabic"/>
          <w:lang w:bidi="ar-EG"/>
        </w:rPr>
        <w:t xml:space="preserve">Indeed, the human can do what he wants without </w:t>
      </w:r>
      <w:r w:rsidR="00BE3023" w:rsidRPr="00E86FDF">
        <w:rPr>
          <w:rFonts w:cs="Traditional Arabic"/>
          <w:lang w:bidi="ar-EG"/>
        </w:rPr>
        <w:t xml:space="preserve">adhering to the Hukm and there is nothing </w:t>
      </w:r>
      <w:r w:rsidR="00B76818" w:rsidRPr="00E86FDF">
        <w:rPr>
          <w:rFonts w:cs="Traditional Arabic"/>
          <w:lang w:bidi="ar-EG"/>
        </w:rPr>
        <w:t>obliged upon</w:t>
      </w:r>
      <w:r w:rsidR="00BE3023" w:rsidRPr="00E86FDF">
        <w:rPr>
          <w:rFonts w:cs="Traditional Arabic"/>
          <w:lang w:bidi="ar-EG"/>
        </w:rPr>
        <w:t xml:space="preserve"> him </w:t>
      </w:r>
      <w:r w:rsidR="00B76818" w:rsidRPr="00E86FDF">
        <w:rPr>
          <w:rFonts w:cs="Traditional Arabic"/>
          <w:lang w:bidi="ar-EG"/>
        </w:rPr>
        <w:t xml:space="preserve">from Allah </w:t>
      </w:r>
      <w:r w:rsidR="00BE3023" w:rsidRPr="00E86FDF">
        <w:rPr>
          <w:rFonts w:cs="Traditional Arabic"/>
          <w:lang w:bidi="ar-EG"/>
        </w:rPr>
        <w:t xml:space="preserve">until </w:t>
      </w:r>
      <w:r w:rsidR="00B76818" w:rsidRPr="00E86FDF">
        <w:rPr>
          <w:rFonts w:cs="Traditional Arabic"/>
          <w:lang w:bidi="ar-EG"/>
        </w:rPr>
        <w:t>He</w:t>
      </w:r>
      <w:r w:rsidR="00BE3023" w:rsidRPr="00E86FDF">
        <w:rPr>
          <w:rFonts w:cs="Traditional Arabic"/>
          <w:lang w:bidi="ar-EG"/>
        </w:rPr>
        <w:t xml:space="preserve"> sends a messenger to him</w:t>
      </w:r>
      <w:r w:rsidR="005F67AD" w:rsidRPr="00E86FDF">
        <w:rPr>
          <w:rFonts w:cs="Traditional Arabic"/>
          <w:lang w:bidi="ar-EG"/>
        </w:rPr>
        <w:t>. At that time</w:t>
      </w:r>
      <w:r w:rsidR="00B76818" w:rsidRPr="00E86FDF">
        <w:rPr>
          <w:rFonts w:cs="Traditional Arabic"/>
          <w:lang w:bidi="ar-EG"/>
        </w:rPr>
        <w:t>,</w:t>
      </w:r>
      <w:r w:rsidR="005F67AD" w:rsidRPr="00E86FDF">
        <w:rPr>
          <w:rFonts w:cs="Traditional Arabic"/>
          <w:lang w:bidi="ar-EG"/>
        </w:rPr>
        <w:t xml:space="preserve"> he adheres to the rulings of Allah which the messenger had conveyed to him</w:t>
      </w:r>
      <w:r w:rsidR="007E21F1" w:rsidRPr="00E86FDF">
        <w:rPr>
          <w:rFonts w:cs="Traditional Arabic"/>
          <w:lang w:bidi="ar-EG"/>
        </w:rPr>
        <w:t xml:space="preserve"> </w:t>
      </w:r>
      <w:r w:rsidR="00912BB5" w:rsidRPr="00E86FDF">
        <w:rPr>
          <w:rFonts w:cs="Traditional Arabic"/>
          <w:lang w:bidi="ar-EG"/>
        </w:rPr>
        <w:t xml:space="preserve">exactly </w:t>
      </w:r>
      <w:r w:rsidR="007E21F1" w:rsidRPr="00E86FDF">
        <w:rPr>
          <w:rFonts w:cs="Traditional Arabic"/>
          <w:lang w:bidi="ar-EG"/>
        </w:rPr>
        <w:t xml:space="preserve">in accordance </w:t>
      </w:r>
      <w:r w:rsidR="00B76818" w:rsidRPr="00E86FDF">
        <w:rPr>
          <w:rFonts w:cs="Traditional Arabic"/>
          <w:lang w:bidi="ar-EG"/>
        </w:rPr>
        <w:t>with</w:t>
      </w:r>
      <w:r w:rsidR="007E21F1" w:rsidRPr="00E86FDF">
        <w:rPr>
          <w:rFonts w:cs="Traditional Arabic"/>
          <w:lang w:bidi="ar-EG"/>
        </w:rPr>
        <w:t xml:space="preserve"> what was conveyed, without any increase or decrease</w:t>
      </w:r>
      <w:r w:rsidR="00B76818" w:rsidRPr="00E86FDF">
        <w:rPr>
          <w:rFonts w:cs="Traditional Arabic"/>
          <w:lang w:bidi="ar-EG"/>
        </w:rPr>
        <w:t xml:space="preserve">. </w:t>
      </w:r>
      <w:r w:rsidR="00D4471F" w:rsidRPr="00E86FDF">
        <w:rPr>
          <w:rFonts w:cs="Traditional Arabic"/>
          <w:lang w:bidi="ar-EG"/>
        </w:rPr>
        <w:t>This is the situation of the people following the sending of Muhammad (saw)</w:t>
      </w:r>
      <w:r w:rsidR="00312377" w:rsidRPr="00E86FDF">
        <w:rPr>
          <w:rFonts w:cs="Traditional Arabic"/>
          <w:lang w:bidi="ar-EG"/>
        </w:rPr>
        <w:t xml:space="preserve"> as the generality of the Ayat (verses) related to Ahkam indicate to the obligation of referring to the Shar’a alone and absolutely </w:t>
      </w:r>
      <w:r w:rsidR="00F004E1" w:rsidRPr="00E86FDF">
        <w:rPr>
          <w:rFonts w:cs="Traditional Arabic"/>
          <w:lang w:bidi="ar-EG"/>
        </w:rPr>
        <w:t>and to adhere to it. Allah (swt) said:</w:t>
      </w:r>
    </w:p>
    <w:p w14:paraId="4743356F" w14:textId="25838622" w:rsidR="00F004E1" w:rsidRPr="00E86FDF" w:rsidRDefault="0041645A" w:rsidP="00774CE9">
      <w:pPr>
        <w:spacing w:after="0"/>
        <w:rPr>
          <w:rFonts w:cs="Traditional Arabic"/>
          <w:lang w:bidi="ar-EG"/>
        </w:rPr>
      </w:pPr>
      <w:r w:rsidRPr="00E86FDF">
        <w:rPr>
          <w:rFonts w:cs="Traditional Arabic"/>
          <w:lang w:bidi="ar-EG"/>
        </w:rPr>
        <w:t xml:space="preserve"> </w:t>
      </w:r>
    </w:p>
    <w:p w14:paraId="1079E51D" w14:textId="77777777" w:rsidR="00313E74" w:rsidRPr="00E86FDF" w:rsidRDefault="00313E74" w:rsidP="00313E74">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 xml:space="preserve">وَمَا اخْتَلَفْتُمْ فِيهِ مِن شَيْءٍ فَحُكْمُهُ إِلَى اللَّـهِ </w:t>
      </w:r>
    </w:p>
    <w:p w14:paraId="2F5740C2" w14:textId="77777777" w:rsidR="00313E74" w:rsidRPr="00E86FDF" w:rsidRDefault="00313E74" w:rsidP="00313E74">
      <w:pPr>
        <w:spacing w:after="0"/>
        <w:rPr>
          <w:lang w:bidi="ar-EG"/>
        </w:rPr>
      </w:pPr>
      <w:r w:rsidRPr="00E86FDF">
        <w:rPr>
          <w:lang w:bidi="ar-EG"/>
        </w:rPr>
        <w:t>And in whatsoever you have differed upon, its Hukm (ruling) is [to be referred] to Allah (Ash-Shura: 10).</w:t>
      </w:r>
    </w:p>
    <w:p w14:paraId="41BD9D1E" w14:textId="20F0B62E" w:rsidR="0041645A" w:rsidRPr="00E86FDF" w:rsidRDefault="0041645A" w:rsidP="00774CE9">
      <w:pPr>
        <w:spacing w:after="0"/>
        <w:rPr>
          <w:rFonts w:cs="Traditional Arabic"/>
          <w:lang w:bidi="ar-EG"/>
        </w:rPr>
      </w:pPr>
    </w:p>
    <w:p w14:paraId="4D89D522" w14:textId="0E1E4CDF" w:rsidR="00EB1563" w:rsidRPr="00E86FDF" w:rsidRDefault="00EB1563" w:rsidP="00774CE9">
      <w:pPr>
        <w:spacing w:after="0"/>
        <w:rPr>
          <w:rFonts w:cs="Traditional Arabic"/>
          <w:lang w:bidi="ar-EG"/>
        </w:rPr>
      </w:pPr>
      <w:r w:rsidRPr="00E86FDF">
        <w:rPr>
          <w:rFonts w:cs="Traditional Arabic"/>
          <w:lang w:bidi="ar-EG"/>
        </w:rPr>
        <w:t>And Allah (swt) said:</w:t>
      </w:r>
    </w:p>
    <w:p w14:paraId="3B77B851" w14:textId="7AE6C2D4" w:rsidR="00EB1563" w:rsidRPr="00E86FDF" w:rsidRDefault="00EB1563" w:rsidP="00774CE9">
      <w:pPr>
        <w:spacing w:after="0"/>
        <w:rPr>
          <w:rFonts w:cs="Traditional Arabic"/>
          <w:lang w:bidi="ar-EG"/>
        </w:rPr>
      </w:pPr>
    </w:p>
    <w:p w14:paraId="6769B834" w14:textId="60194831" w:rsidR="00875312" w:rsidRPr="00E86FDF" w:rsidRDefault="00875312" w:rsidP="00875312">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فَإِن تَنَازَعْتُمْ فِي شَيْءٍ فَرُدُّوهُ إِلَى اللَّـهِ وَالرَّسُولِ إِن كُنتُمْ تُؤْمِنُونَ بِاللَّـهِ وَالْيَوْمِ الْآخِرِ</w:t>
      </w:r>
    </w:p>
    <w:p w14:paraId="5DCC9634" w14:textId="5247314A" w:rsidR="00875312" w:rsidRPr="00E86FDF" w:rsidRDefault="00875312" w:rsidP="00875312">
      <w:pPr>
        <w:spacing w:after="0"/>
        <w:rPr>
          <w:lang w:bidi="ar-EG"/>
        </w:rPr>
      </w:pPr>
      <w:r w:rsidRPr="00E86FDF">
        <w:rPr>
          <w:lang w:bidi="ar-EG"/>
        </w:rPr>
        <w:t>And if you disagree over anything, refer it to Allah and the Messenger, if you are believing in Allah and the Last Day</w:t>
      </w:r>
      <w:r w:rsidRPr="00E86FDF">
        <w:rPr>
          <w:rtl/>
          <w:lang w:bidi="ar-EG"/>
        </w:rPr>
        <w:t xml:space="preserve"> </w:t>
      </w:r>
      <w:r w:rsidRPr="00E86FDF">
        <w:rPr>
          <w:lang w:bidi="ar-EG"/>
        </w:rPr>
        <w:t>(An-</w:t>
      </w:r>
      <w:proofErr w:type="spellStart"/>
      <w:r w:rsidRPr="00E86FDF">
        <w:rPr>
          <w:lang w:bidi="ar-EG"/>
        </w:rPr>
        <w:t>Nisa</w:t>
      </w:r>
      <w:proofErr w:type="spellEnd"/>
      <w:r w:rsidRPr="00E86FDF">
        <w:rPr>
          <w:lang w:bidi="ar-EG"/>
        </w:rPr>
        <w:t>’: 59).</w:t>
      </w:r>
    </w:p>
    <w:p w14:paraId="01CD4331" w14:textId="77777777" w:rsidR="00EB1563" w:rsidRPr="00E86FDF" w:rsidRDefault="00EB1563" w:rsidP="00774CE9">
      <w:pPr>
        <w:spacing w:after="0"/>
        <w:rPr>
          <w:rFonts w:cs="Traditional Arabic"/>
          <w:lang w:bidi="ar-EG"/>
        </w:rPr>
      </w:pPr>
    </w:p>
    <w:p w14:paraId="71FA0738" w14:textId="1611B89C" w:rsidR="00F004E1" w:rsidRPr="00E86FDF" w:rsidRDefault="00C9331E" w:rsidP="00774CE9">
      <w:pPr>
        <w:spacing w:after="0"/>
        <w:rPr>
          <w:rFonts w:cs="Traditional Arabic"/>
          <w:lang w:bidi="ar-EG"/>
        </w:rPr>
      </w:pPr>
      <w:r w:rsidRPr="00E86FDF">
        <w:rPr>
          <w:rFonts w:cs="Traditional Arabic"/>
          <w:lang w:bidi="ar-EG"/>
        </w:rPr>
        <w:t>And He (swt) said:</w:t>
      </w:r>
    </w:p>
    <w:p w14:paraId="40E4077F" w14:textId="07007047" w:rsidR="00C9331E" w:rsidRPr="00E86FDF" w:rsidRDefault="00C9331E" w:rsidP="00774CE9">
      <w:pPr>
        <w:spacing w:after="0"/>
        <w:rPr>
          <w:rFonts w:cs="Traditional Arabic"/>
          <w:lang w:bidi="ar-EG"/>
        </w:rPr>
      </w:pPr>
    </w:p>
    <w:p w14:paraId="336AE109" w14:textId="5E5E257E" w:rsidR="00C9331E" w:rsidRPr="00E86FDF" w:rsidRDefault="00C9331E" w:rsidP="00C9331E">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وَمَا كَانَ لِمُؤْمِنٍ وَلَا مُؤْمِنَةٍ إِذَا قَضَى اللَّـهُ وَرَسُولُهُ أَمْرًا أَن يَكُونَ لَهُمُ الْخِيَرَةُ مِنْ أَمْرِهِمْ</w:t>
      </w:r>
    </w:p>
    <w:p w14:paraId="2647F056" w14:textId="30DBD375" w:rsidR="00C9331E" w:rsidRPr="00E86FDF" w:rsidRDefault="00C9331E" w:rsidP="00C9331E">
      <w:pPr>
        <w:spacing w:after="0"/>
        <w:rPr>
          <w:lang w:bidi="ar-EG"/>
        </w:rPr>
      </w:pPr>
      <w:r w:rsidRPr="00E86FDF">
        <w:rPr>
          <w:lang w:bidi="ar-EG"/>
        </w:rPr>
        <w:lastRenderedPageBreak/>
        <w:t>It is not for a believing man or a believing woman, when Allah and His Messenger have decided a matter, that they should [thereafter] have any choice about their affair (Al-</w:t>
      </w:r>
      <w:proofErr w:type="spellStart"/>
      <w:r w:rsidRPr="00E86FDF">
        <w:rPr>
          <w:lang w:bidi="ar-EG"/>
        </w:rPr>
        <w:t>Ahzab</w:t>
      </w:r>
      <w:proofErr w:type="spellEnd"/>
      <w:r w:rsidRPr="00E86FDF">
        <w:rPr>
          <w:lang w:bidi="ar-EG"/>
        </w:rPr>
        <w:t>: 36).</w:t>
      </w:r>
    </w:p>
    <w:p w14:paraId="36DFFECD" w14:textId="77777777" w:rsidR="00C9331E" w:rsidRPr="00E86FDF" w:rsidRDefault="00C9331E" w:rsidP="00774CE9">
      <w:pPr>
        <w:spacing w:after="0"/>
        <w:rPr>
          <w:rFonts w:cs="Traditional Arabic"/>
          <w:lang w:bidi="ar-EG"/>
        </w:rPr>
      </w:pPr>
    </w:p>
    <w:p w14:paraId="7C8B1BA7" w14:textId="14AF6C5B" w:rsidR="00136C17" w:rsidRPr="00E86FDF" w:rsidRDefault="00AC695C" w:rsidP="00774CE9">
      <w:pPr>
        <w:spacing w:after="0"/>
        <w:rPr>
          <w:rFonts w:cs="Traditional Arabic"/>
          <w:lang w:bidi="ar-EG"/>
        </w:rPr>
      </w:pPr>
      <w:r w:rsidRPr="00E86FDF">
        <w:rPr>
          <w:rFonts w:cs="Traditional Arabic"/>
          <w:lang w:bidi="ar-EG"/>
        </w:rPr>
        <w:t>The Hakim (judge) is therefore the</w:t>
      </w:r>
      <w:r w:rsidR="00322D73" w:rsidRPr="00E86FDF">
        <w:rPr>
          <w:rFonts w:cs="Traditional Arabic"/>
          <w:lang w:bidi="ar-EG"/>
        </w:rPr>
        <w:t xml:space="preserve"> Shar’a and there is no Hukm (ruling) prior to its </w:t>
      </w:r>
      <w:r w:rsidR="00DD6E63" w:rsidRPr="00E86FDF">
        <w:rPr>
          <w:rFonts w:cs="Traditional Arabic"/>
          <w:lang w:bidi="ar-EG"/>
        </w:rPr>
        <w:t>arrival</w:t>
      </w:r>
      <w:r w:rsidR="00322D73" w:rsidRPr="00E86FDF">
        <w:rPr>
          <w:rFonts w:cs="Traditional Arabic"/>
          <w:lang w:bidi="ar-EG"/>
        </w:rPr>
        <w:t xml:space="preserve">. The Shar’a originates the Ahkam by </w:t>
      </w:r>
      <w:r w:rsidR="008656AF" w:rsidRPr="00E86FDF">
        <w:rPr>
          <w:rFonts w:cs="Traditional Arabic"/>
          <w:lang w:bidi="ar-EG"/>
        </w:rPr>
        <w:t xml:space="preserve">its </w:t>
      </w:r>
      <w:r w:rsidR="00DD6E63" w:rsidRPr="00E86FDF">
        <w:rPr>
          <w:rFonts w:cs="Traditional Arabic"/>
          <w:lang w:bidi="ar-EG"/>
        </w:rPr>
        <w:t>arrival</w:t>
      </w:r>
      <w:r w:rsidR="008656AF" w:rsidRPr="00E86FDF">
        <w:rPr>
          <w:rFonts w:cs="Traditional Arabic"/>
          <w:lang w:bidi="ar-EG"/>
        </w:rPr>
        <w:t xml:space="preserve"> and </w:t>
      </w:r>
      <w:r w:rsidR="00DD6E63" w:rsidRPr="00E86FDF">
        <w:rPr>
          <w:rFonts w:cs="Traditional Arabic"/>
          <w:lang w:bidi="ar-EG"/>
        </w:rPr>
        <w:t>they are</w:t>
      </w:r>
      <w:r w:rsidR="008656AF" w:rsidRPr="00E86FDF">
        <w:rPr>
          <w:rFonts w:cs="Traditional Arabic"/>
          <w:lang w:bidi="ar-EG"/>
        </w:rPr>
        <w:t xml:space="preserve"> absent and non-existent before its </w:t>
      </w:r>
      <w:r w:rsidR="00DD6E63" w:rsidRPr="00E86FDF">
        <w:rPr>
          <w:rFonts w:cs="Traditional Arabic"/>
          <w:lang w:bidi="ar-EG"/>
        </w:rPr>
        <w:t>arrival</w:t>
      </w:r>
      <w:r w:rsidR="008656AF" w:rsidRPr="00E86FDF">
        <w:rPr>
          <w:rFonts w:cs="Traditional Arabic"/>
          <w:lang w:bidi="ar-EG"/>
        </w:rPr>
        <w:t>. What the human does</w:t>
      </w:r>
      <w:r w:rsidR="0060779B" w:rsidRPr="00E86FDF">
        <w:rPr>
          <w:rFonts w:cs="Traditional Arabic"/>
          <w:lang w:bidi="ar-EG"/>
        </w:rPr>
        <w:t xml:space="preserve"> and enacts for himself by his mind, desires or whims, prior to the </w:t>
      </w:r>
      <w:r w:rsidR="00DD6E63" w:rsidRPr="00E86FDF">
        <w:rPr>
          <w:rFonts w:cs="Traditional Arabic"/>
          <w:lang w:bidi="ar-EG"/>
        </w:rPr>
        <w:t>arrival</w:t>
      </w:r>
      <w:r w:rsidR="0060779B" w:rsidRPr="00E86FDF">
        <w:rPr>
          <w:rFonts w:cs="Traditional Arabic"/>
          <w:lang w:bidi="ar-EG"/>
        </w:rPr>
        <w:t xml:space="preserve"> of the Shar’a </w:t>
      </w:r>
      <w:r w:rsidR="008134C6" w:rsidRPr="00E86FDF">
        <w:rPr>
          <w:rFonts w:cs="Traditional Arabic"/>
          <w:lang w:bidi="ar-EG"/>
        </w:rPr>
        <w:t>is not a Shar’a or Hukm. Rather, it represents the “</w:t>
      </w:r>
      <w:r w:rsidR="008134C6" w:rsidRPr="00E86FDF">
        <w:rPr>
          <w:rFonts w:cs="Traditional Arabic"/>
          <w:b/>
          <w:bCs/>
          <w:lang w:bidi="ar-EG"/>
        </w:rPr>
        <w:t>absence of Takl</w:t>
      </w:r>
      <w:r w:rsidR="00991B1E" w:rsidRPr="00E86FDF">
        <w:rPr>
          <w:rFonts w:cs="Traditional Arabic"/>
          <w:b/>
          <w:bCs/>
          <w:lang w:bidi="ar-EG"/>
        </w:rPr>
        <w:t>eef (legal responsibility)</w:t>
      </w:r>
      <w:r w:rsidR="00991B1E" w:rsidRPr="00E86FDF">
        <w:rPr>
          <w:rFonts w:cs="Traditional Arabic"/>
          <w:lang w:bidi="ar-EG"/>
        </w:rPr>
        <w:t>” or the “</w:t>
      </w:r>
      <w:r w:rsidR="00991B1E" w:rsidRPr="00E86FDF">
        <w:rPr>
          <w:rFonts w:cs="Traditional Arabic"/>
          <w:b/>
          <w:bCs/>
          <w:lang w:bidi="ar-EG"/>
        </w:rPr>
        <w:t>no</w:t>
      </w:r>
      <w:r w:rsidR="00BA18B3" w:rsidRPr="00E86FDF">
        <w:rPr>
          <w:rFonts w:cs="Traditional Arabic"/>
          <w:b/>
          <w:bCs/>
          <w:lang w:bidi="ar-EG"/>
        </w:rPr>
        <w:t>n-</w:t>
      </w:r>
      <w:r w:rsidR="00991B1E" w:rsidRPr="00E86FDF">
        <w:rPr>
          <w:rFonts w:cs="Traditional Arabic"/>
          <w:b/>
          <w:bCs/>
          <w:lang w:bidi="ar-EG"/>
        </w:rPr>
        <w:t>presence of the Hukm</w:t>
      </w:r>
      <w:r w:rsidR="00BA18B3" w:rsidRPr="00E86FDF">
        <w:rPr>
          <w:rFonts w:cs="Traditional Arabic"/>
          <w:b/>
          <w:bCs/>
          <w:lang w:bidi="ar-EG"/>
        </w:rPr>
        <w:t xml:space="preserve"> Ash-Shar’iy</w:t>
      </w:r>
      <w:r w:rsidR="00BA18B3" w:rsidRPr="00E86FDF">
        <w:rPr>
          <w:rFonts w:cs="Traditional Arabic"/>
          <w:lang w:bidi="ar-EG"/>
        </w:rPr>
        <w:t xml:space="preserve">” </w:t>
      </w:r>
      <w:r w:rsidR="009C0C3F" w:rsidRPr="00E86FDF">
        <w:rPr>
          <w:rFonts w:cs="Traditional Arabic"/>
          <w:lang w:bidi="ar-EG"/>
        </w:rPr>
        <w:t xml:space="preserve">alone </w:t>
      </w:r>
      <w:r w:rsidR="00985036" w:rsidRPr="00E86FDF">
        <w:rPr>
          <w:rFonts w:cs="Traditional Arabic"/>
          <w:lang w:bidi="ar-EG"/>
        </w:rPr>
        <w:t>whilst</w:t>
      </w:r>
      <w:r w:rsidR="009C0C3F" w:rsidRPr="00E86FDF">
        <w:rPr>
          <w:rFonts w:cs="Traditional Arabic"/>
          <w:lang w:bidi="ar-EG"/>
        </w:rPr>
        <w:t xml:space="preserve"> absence is not anything!</w:t>
      </w:r>
      <w:r w:rsidR="00991B1E" w:rsidRPr="00E86FDF">
        <w:rPr>
          <w:rFonts w:cs="Traditional Arabic"/>
          <w:lang w:bidi="ar-EG"/>
        </w:rPr>
        <w:t xml:space="preserve"> </w:t>
      </w:r>
    </w:p>
    <w:p w14:paraId="367D1226" w14:textId="772E047B" w:rsidR="0049719D" w:rsidRPr="00E86FDF" w:rsidRDefault="0049719D" w:rsidP="00774CE9">
      <w:pPr>
        <w:spacing w:after="0"/>
        <w:rPr>
          <w:rFonts w:cs="Traditional Arabic"/>
          <w:lang w:bidi="ar-EG"/>
        </w:rPr>
      </w:pPr>
    </w:p>
    <w:p w14:paraId="3B6EEA3B" w14:textId="34CFCEF3" w:rsidR="0049719D" w:rsidRPr="00E86FDF" w:rsidRDefault="00985036" w:rsidP="00774CE9">
      <w:pPr>
        <w:spacing w:after="0"/>
        <w:rPr>
          <w:rFonts w:cs="Traditional Arabic"/>
          <w:lang w:bidi="ar-EG"/>
        </w:rPr>
      </w:pPr>
      <w:r w:rsidRPr="00E86FDF">
        <w:rPr>
          <w:rFonts w:cs="Traditional Arabic"/>
          <w:lang w:bidi="ar-EG"/>
        </w:rPr>
        <w:t xml:space="preserve">Consequently, the ‘Aql (mind) </w:t>
      </w:r>
      <w:r w:rsidR="00114994" w:rsidRPr="00E86FDF">
        <w:rPr>
          <w:rFonts w:cs="Traditional Arabic"/>
          <w:lang w:bidi="ar-EG"/>
        </w:rPr>
        <w:t>is not</w:t>
      </w:r>
      <w:r w:rsidR="00FB4BFE" w:rsidRPr="00E86FDF">
        <w:rPr>
          <w:rFonts w:cs="Traditional Arabic"/>
          <w:lang w:bidi="ar-EG"/>
        </w:rPr>
        <w:t xml:space="preserve"> the Hakim (judge); not before the arrival of the Shar’a, not after it</w:t>
      </w:r>
      <w:r w:rsidR="00452570" w:rsidRPr="00E86FDF">
        <w:rPr>
          <w:rFonts w:cs="Traditional Arabic"/>
          <w:lang w:bidi="ar-EG"/>
        </w:rPr>
        <w:t>s arrival</w:t>
      </w:r>
      <w:r w:rsidR="00FB4BFE" w:rsidRPr="00E86FDF">
        <w:rPr>
          <w:rFonts w:cs="Traditional Arabic"/>
          <w:lang w:bidi="ar-EG"/>
        </w:rPr>
        <w:t xml:space="preserve"> and not </w:t>
      </w:r>
      <w:r w:rsidR="00A12885" w:rsidRPr="00E86FDF">
        <w:rPr>
          <w:rFonts w:cs="Traditional Arabic"/>
          <w:lang w:bidi="ar-EG"/>
        </w:rPr>
        <w:t xml:space="preserve">under any circumstances. </w:t>
      </w:r>
      <w:r w:rsidR="006C0559" w:rsidRPr="00E86FDF">
        <w:rPr>
          <w:rFonts w:cs="Traditional Arabic"/>
          <w:lang w:bidi="ar-EG"/>
        </w:rPr>
        <w:t>As for the ‘Aql being what judges that Allah exists</w:t>
      </w:r>
      <w:r w:rsidR="00F97939" w:rsidRPr="00E86FDF">
        <w:rPr>
          <w:rFonts w:cs="Traditional Arabic"/>
          <w:lang w:bidi="ar-EG"/>
        </w:rPr>
        <w:t xml:space="preserve">, </w:t>
      </w:r>
      <w:r w:rsidR="006C0559" w:rsidRPr="00E86FDF">
        <w:rPr>
          <w:rFonts w:cs="Traditional Arabic"/>
          <w:lang w:bidi="ar-EG"/>
        </w:rPr>
        <w:t xml:space="preserve">that He is the </w:t>
      </w:r>
      <w:r w:rsidR="00371B65" w:rsidRPr="00E86FDF">
        <w:rPr>
          <w:rFonts w:cs="Traditional Arabic"/>
          <w:lang w:bidi="ar-EG"/>
        </w:rPr>
        <w:t xml:space="preserve">Supreme Master (Sayyid) who possesses the absolute Siyadah </w:t>
      </w:r>
      <w:r w:rsidR="00C43CEB" w:rsidRPr="00E86FDF">
        <w:rPr>
          <w:rFonts w:cs="Traditional Arabic"/>
          <w:lang w:bidi="ar-EG"/>
        </w:rPr>
        <w:t>and is deserving of obedience rationally</w:t>
      </w:r>
      <w:r w:rsidR="00F97939" w:rsidRPr="00E86FDF">
        <w:rPr>
          <w:rFonts w:cs="Traditional Arabic"/>
          <w:lang w:bidi="ar-EG"/>
        </w:rPr>
        <w:t xml:space="preserve">, and that a particular man is a truthful Prophet </w:t>
      </w:r>
      <w:r w:rsidR="003360C2" w:rsidRPr="00E86FDF">
        <w:rPr>
          <w:rFonts w:cs="Traditional Arabic"/>
          <w:lang w:bidi="ar-EG"/>
        </w:rPr>
        <w:t xml:space="preserve">sent by Allah and not </w:t>
      </w:r>
      <w:r w:rsidR="00C1367C" w:rsidRPr="00E86FDF">
        <w:rPr>
          <w:rFonts w:cs="Traditional Arabic"/>
          <w:lang w:bidi="ar-EG"/>
        </w:rPr>
        <w:t xml:space="preserve">a lying foreteller, </w:t>
      </w:r>
      <w:r w:rsidR="0072479F" w:rsidRPr="00E86FDF">
        <w:rPr>
          <w:rFonts w:cs="Traditional Arabic"/>
          <w:lang w:bidi="ar-EG"/>
        </w:rPr>
        <w:t>and as such is infallible</w:t>
      </w:r>
      <w:r w:rsidR="00CC43E1" w:rsidRPr="00E86FDF">
        <w:rPr>
          <w:rFonts w:cs="Traditional Arabic"/>
          <w:lang w:bidi="ar-EG"/>
        </w:rPr>
        <w:t xml:space="preserve"> as a necessity in relation to conveying from Allah, in addition to </w:t>
      </w:r>
      <w:r w:rsidR="0026742A" w:rsidRPr="00E86FDF">
        <w:rPr>
          <w:rFonts w:cs="Traditional Arabic"/>
          <w:lang w:bidi="ar-EG"/>
        </w:rPr>
        <w:t>judging that truthfulness is Hasan (</w:t>
      </w:r>
      <w:r w:rsidR="00021089" w:rsidRPr="00E86FDF">
        <w:rPr>
          <w:rFonts w:cs="Traditional Arabic"/>
          <w:lang w:bidi="ar-EG"/>
        </w:rPr>
        <w:t>pretty/</w:t>
      </w:r>
      <w:r w:rsidR="0026742A" w:rsidRPr="00E86FDF">
        <w:rPr>
          <w:rFonts w:cs="Traditional Arabic"/>
          <w:lang w:bidi="ar-EG"/>
        </w:rPr>
        <w:t xml:space="preserve">good) and lying is </w:t>
      </w:r>
      <w:proofErr w:type="spellStart"/>
      <w:r w:rsidR="0026742A" w:rsidRPr="00E86FDF">
        <w:rPr>
          <w:rFonts w:cs="Traditional Arabic"/>
          <w:lang w:bidi="ar-EG"/>
        </w:rPr>
        <w:t>Qabih</w:t>
      </w:r>
      <w:proofErr w:type="spellEnd"/>
      <w:r w:rsidR="0026742A" w:rsidRPr="00E86FDF">
        <w:rPr>
          <w:rFonts w:cs="Traditional Arabic"/>
          <w:lang w:bidi="ar-EG"/>
        </w:rPr>
        <w:t xml:space="preserve"> (</w:t>
      </w:r>
      <w:r w:rsidR="00021089" w:rsidRPr="00E86FDF">
        <w:rPr>
          <w:rFonts w:cs="Traditional Arabic"/>
          <w:lang w:bidi="ar-EG"/>
        </w:rPr>
        <w:t>ugly/</w:t>
      </w:r>
      <w:r w:rsidR="0026742A" w:rsidRPr="00E86FDF">
        <w:rPr>
          <w:rFonts w:cs="Traditional Arabic"/>
          <w:lang w:bidi="ar-EG"/>
        </w:rPr>
        <w:t xml:space="preserve">bad), that water is a necessity </w:t>
      </w:r>
      <w:r w:rsidR="004E0871" w:rsidRPr="00E86FDF">
        <w:rPr>
          <w:rFonts w:cs="Traditional Arabic"/>
          <w:lang w:bidi="ar-EG"/>
        </w:rPr>
        <w:t>for</w:t>
      </w:r>
      <w:r w:rsidR="0026742A" w:rsidRPr="00E86FDF">
        <w:rPr>
          <w:rFonts w:cs="Traditional Arabic"/>
          <w:lang w:bidi="ar-EG"/>
        </w:rPr>
        <w:t xml:space="preserve"> life</w:t>
      </w:r>
      <w:r w:rsidR="004E0871" w:rsidRPr="00E86FDF">
        <w:rPr>
          <w:rFonts w:cs="Traditional Arabic"/>
          <w:lang w:bidi="ar-EG"/>
        </w:rPr>
        <w:t xml:space="preserve">, </w:t>
      </w:r>
      <w:r w:rsidR="00176840" w:rsidRPr="00E86FDF">
        <w:rPr>
          <w:rFonts w:cs="Traditional Arabic"/>
          <w:lang w:bidi="ar-EG"/>
        </w:rPr>
        <w:t xml:space="preserve">and </w:t>
      </w:r>
      <w:r w:rsidR="004E0871" w:rsidRPr="00E86FDF">
        <w:rPr>
          <w:rFonts w:cs="Traditional Arabic"/>
          <w:lang w:bidi="ar-EG"/>
        </w:rPr>
        <w:t>that</w:t>
      </w:r>
      <w:r w:rsidR="00176840" w:rsidRPr="00E86FDF">
        <w:rPr>
          <w:rFonts w:cs="Traditional Arabic"/>
          <w:lang w:bidi="ar-EG"/>
        </w:rPr>
        <w:t xml:space="preserve"> </w:t>
      </w:r>
      <w:r w:rsidR="004E0871" w:rsidRPr="00E86FDF">
        <w:rPr>
          <w:rFonts w:cs="Traditional Arabic"/>
          <w:lang w:bidi="ar-EG"/>
        </w:rPr>
        <w:t xml:space="preserve"> </w:t>
      </w:r>
      <w:r w:rsidR="00176840" w:rsidRPr="00E86FDF">
        <w:rPr>
          <w:rFonts w:cs="Traditional Arabic"/>
          <w:lang w:bidi="ar-EG"/>
        </w:rPr>
        <w:t xml:space="preserve">for example, </w:t>
      </w:r>
      <w:r w:rsidR="004E0871" w:rsidRPr="00E86FDF">
        <w:rPr>
          <w:rFonts w:cs="Traditional Arabic"/>
          <w:lang w:bidi="ar-EG"/>
        </w:rPr>
        <w:t xml:space="preserve">cold water is delicious for </w:t>
      </w:r>
      <w:r w:rsidR="00176840" w:rsidRPr="00E86FDF">
        <w:rPr>
          <w:rFonts w:cs="Traditional Arabic"/>
          <w:lang w:bidi="ar-EG"/>
        </w:rPr>
        <w:t xml:space="preserve">the healthy thirsty person, </w:t>
      </w:r>
      <w:r w:rsidR="007659A8" w:rsidRPr="00E86FDF">
        <w:rPr>
          <w:rFonts w:cs="Traditional Arabic"/>
          <w:lang w:bidi="ar-EG"/>
        </w:rPr>
        <w:t xml:space="preserve">then that is because these matters and those similar to them are rational issues and not Shar’iyah issues. </w:t>
      </w:r>
      <w:r w:rsidR="00AE5EB3" w:rsidRPr="00E86FDF">
        <w:rPr>
          <w:rFonts w:cs="Traditional Arabic"/>
          <w:lang w:bidi="ar-EG"/>
        </w:rPr>
        <w:t>As such, they entrusted to the mind (‘Aql</w:t>
      </w:r>
      <w:r w:rsidR="00D56877" w:rsidRPr="00E86FDF">
        <w:rPr>
          <w:rFonts w:cs="Traditional Arabic"/>
          <w:lang w:bidi="ar-EG"/>
        </w:rPr>
        <w:t>),</w:t>
      </w:r>
      <w:r w:rsidR="00716B40" w:rsidRPr="00E86FDF">
        <w:rPr>
          <w:rFonts w:cs="Traditional Arabic"/>
          <w:lang w:bidi="ar-EG"/>
        </w:rPr>
        <w:t xml:space="preserve"> </w:t>
      </w:r>
      <w:r w:rsidR="00D56877" w:rsidRPr="00E86FDF">
        <w:rPr>
          <w:rFonts w:cs="Traditional Arabic"/>
          <w:lang w:bidi="ar-EG"/>
        </w:rPr>
        <w:t xml:space="preserve">equally </w:t>
      </w:r>
      <w:r w:rsidR="00716B40" w:rsidRPr="00E86FDF">
        <w:rPr>
          <w:rFonts w:cs="Traditional Arabic"/>
          <w:lang w:bidi="ar-EG"/>
        </w:rPr>
        <w:t xml:space="preserve">before the arrival of the revelation and after its arrival. </w:t>
      </w:r>
    </w:p>
    <w:p w14:paraId="4ABAB142" w14:textId="0B2C0470" w:rsidR="0049719D" w:rsidRPr="00E86FDF" w:rsidRDefault="0049719D" w:rsidP="00774CE9">
      <w:pPr>
        <w:spacing w:after="0"/>
        <w:rPr>
          <w:rFonts w:cs="Traditional Arabic"/>
          <w:lang w:bidi="ar-EG"/>
        </w:rPr>
      </w:pPr>
    </w:p>
    <w:p w14:paraId="32B2E4A0" w14:textId="1850CFDE" w:rsidR="00D56877" w:rsidRPr="00E86FDF" w:rsidRDefault="00D809FD" w:rsidP="00774CE9">
      <w:pPr>
        <w:spacing w:after="0"/>
        <w:rPr>
          <w:rFonts w:cs="Traditional Arabic"/>
          <w:lang w:bidi="ar-EG"/>
        </w:rPr>
      </w:pPr>
      <w:r w:rsidRPr="00E86FDF">
        <w:rPr>
          <w:rFonts w:cs="Traditional Arabic"/>
          <w:lang w:bidi="ar-EG"/>
        </w:rPr>
        <w:t xml:space="preserve">The mind </w:t>
      </w:r>
      <w:r w:rsidR="00BC5EA8" w:rsidRPr="00E86FDF">
        <w:rPr>
          <w:rFonts w:cs="Traditional Arabic"/>
          <w:lang w:bidi="ar-EG"/>
        </w:rPr>
        <w:t>therefore has defined roles</w:t>
      </w:r>
      <w:r w:rsidR="004568D6" w:rsidRPr="00E86FDF">
        <w:rPr>
          <w:rFonts w:cs="Traditional Arabic"/>
          <w:lang w:bidi="ar-EG"/>
        </w:rPr>
        <w:t xml:space="preserve">, which include: </w:t>
      </w:r>
      <w:r w:rsidR="002159DE" w:rsidRPr="00E86FDF">
        <w:rPr>
          <w:rFonts w:cs="Traditional Arabic"/>
          <w:lang w:bidi="ar-EG"/>
        </w:rPr>
        <w:t xml:space="preserve">To pass judgement upon the rational and sensed issues. This includes passing judgement upon the </w:t>
      </w:r>
      <w:r w:rsidR="000D3AD8" w:rsidRPr="00E86FDF">
        <w:rPr>
          <w:rFonts w:cs="Traditional Arabic"/>
          <w:lang w:bidi="ar-EG"/>
        </w:rPr>
        <w:t xml:space="preserve">authenticity of the transmission and the report, </w:t>
      </w:r>
      <w:r w:rsidR="008F305C" w:rsidRPr="00E86FDF">
        <w:rPr>
          <w:rFonts w:cs="Traditional Arabic"/>
          <w:lang w:bidi="ar-EG"/>
        </w:rPr>
        <w:t>to understand</w:t>
      </w:r>
      <w:r w:rsidR="000D3AD8" w:rsidRPr="00E86FDF">
        <w:rPr>
          <w:rFonts w:cs="Traditional Arabic"/>
          <w:lang w:bidi="ar-EG"/>
        </w:rPr>
        <w:t xml:space="preserve"> the texts and statements</w:t>
      </w:r>
      <w:r w:rsidR="008F305C" w:rsidRPr="00E86FDF">
        <w:rPr>
          <w:rFonts w:cs="Traditional Arabic"/>
          <w:lang w:bidi="ar-EG"/>
        </w:rPr>
        <w:t>; whether they are Shar’iyah or otherwise,</w:t>
      </w:r>
      <w:r w:rsidR="00263D21" w:rsidRPr="00E86FDF">
        <w:rPr>
          <w:rFonts w:cs="Traditional Arabic"/>
          <w:lang w:bidi="ar-EG"/>
        </w:rPr>
        <w:t xml:space="preserve"> and</w:t>
      </w:r>
      <w:r w:rsidR="008F305C" w:rsidRPr="00E86FDF">
        <w:rPr>
          <w:rFonts w:cs="Traditional Arabic"/>
          <w:lang w:bidi="ar-EG"/>
        </w:rPr>
        <w:t xml:space="preserve"> to analyse </w:t>
      </w:r>
      <w:r w:rsidR="00995E7E" w:rsidRPr="00E86FDF">
        <w:rPr>
          <w:rFonts w:cs="Traditional Arabic"/>
          <w:lang w:bidi="ar-EG"/>
        </w:rPr>
        <w:t>concepts and meanings</w:t>
      </w:r>
      <w:r w:rsidR="002F6AF4" w:rsidRPr="00E86FDF">
        <w:rPr>
          <w:rFonts w:cs="Traditional Arabic"/>
          <w:lang w:bidi="ar-EG"/>
        </w:rPr>
        <w:t>,</w:t>
      </w:r>
      <w:r w:rsidR="00995E7E" w:rsidRPr="00E86FDF">
        <w:rPr>
          <w:rFonts w:cs="Traditional Arabic"/>
          <w:lang w:bidi="ar-EG"/>
        </w:rPr>
        <w:t xml:space="preserve"> whether they are Shar’iyah or otherwise. </w:t>
      </w:r>
      <w:r w:rsidR="008F305C" w:rsidRPr="00E86FDF">
        <w:rPr>
          <w:rFonts w:cs="Traditional Arabic"/>
          <w:lang w:bidi="ar-EG"/>
        </w:rPr>
        <w:t xml:space="preserve"> </w:t>
      </w:r>
      <w:r w:rsidR="00125A53" w:rsidRPr="00E86FDF">
        <w:rPr>
          <w:rFonts w:cs="Traditional Arabic"/>
          <w:lang w:bidi="ar-EG"/>
        </w:rPr>
        <w:t>It sits</w:t>
      </w:r>
      <w:r w:rsidR="003427C7" w:rsidRPr="00E86FDF">
        <w:rPr>
          <w:rFonts w:cs="Traditional Arabic"/>
          <w:lang w:bidi="ar-EG"/>
        </w:rPr>
        <w:t xml:space="preserve"> upon its chair of that domain, with the supervision of Allah</w:t>
      </w:r>
      <w:r w:rsidR="007624C4" w:rsidRPr="00E86FDF">
        <w:rPr>
          <w:rFonts w:cs="Traditional Arabic"/>
          <w:lang w:bidi="ar-EG"/>
        </w:rPr>
        <w:t>, free to act in that jurisdiction</w:t>
      </w:r>
      <w:r w:rsidR="00F10F32" w:rsidRPr="00E86FDF">
        <w:rPr>
          <w:rFonts w:cs="Traditional Arabic"/>
          <w:lang w:bidi="ar-EG"/>
        </w:rPr>
        <w:t>, by Allah’s permission. This ‘Aql (mind) could judge prior to the arrival of the Shar’a</w:t>
      </w:r>
      <w:r w:rsidR="003006E5" w:rsidRPr="00E86FDF">
        <w:rPr>
          <w:rFonts w:cs="Traditional Arabic"/>
          <w:lang w:bidi="ar-EG"/>
        </w:rPr>
        <w:t xml:space="preserve">, that the </w:t>
      </w:r>
      <w:r w:rsidR="007B357F" w:rsidRPr="00E86FDF">
        <w:rPr>
          <w:rFonts w:cs="Traditional Arabic"/>
          <w:lang w:bidi="ar-EG"/>
        </w:rPr>
        <w:t>intended purpose of Allah</w:t>
      </w:r>
      <w:r w:rsidR="001D54B2" w:rsidRPr="00E86FDF">
        <w:rPr>
          <w:rFonts w:cs="Traditional Arabic"/>
          <w:lang w:bidi="ar-EG"/>
        </w:rPr>
        <w:t xml:space="preserve"> cannot be known by necessity unless </w:t>
      </w:r>
      <w:r w:rsidR="00537969" w:rsidRPr="00E86FDF">
        <w:rPr>
          <w:rFonts w:cs="Traditional Arabic"/>
          <w:lang w:bidi="ar-EG"/>
        </w:rPr>
        <w:t xml:space="preserve">there is </w:t>
      </w:r>
      <w:r w:rsidR="001D54B2" w:rsidRPr="00E86FDF">
        <w:rPr>
          <w:rFonts w:cs="Traditional Arabic"/>
          <w:lang w:bidi="ar-EG"/>
        </w:rPr>
        <w:t>truthful information</w:t>
      </w:r>
      <w:r w:rsidR="00537969" w:rsidRPr="00E86FDF">
        <w:rPr>
          <w:rFonts w:cs="Traditional Arabic"/>
          <w:lang w:bidi="ar-EG"/>
        </w:rPr>
        <w:t xml:space="preserve"> from Him alone</w:t>
      </w:r>
      <w:r w:rsidR="00FC625F" w:rsidRPr="00E86FDF">
        <w:rPr>
          <w:rFonts w:cs="Traditional Arabic"/>
          <w:lang w:bidi="ar-EG"/>
        </w:rPr>
        <w:t xml:space="preserve"> and not from other than that. And then he judges today, after the arrival of the Shar’a</w:t>
      </w:r>
      <w:r w:rsidR="00D57E6B" w:rsidRPr="00E86FDF">
        <w:rPr>
          <w:rFonts w:cs="Traditional Arabic"/>
          <w:lang w:bidi="ar-EG"/>
        </w:rPr>
        <w:t xml:space="preserve">, to that same judgement, without change, addition or </w:t>
      </w:r>
      <w:r w:rsidR="00541AC3" w:rsidRPr="00E86FDF">
        <w:rPr>
          <w:rFonts w:cs="Traditional Arabic"/>
          <w:lang w:bidi="ar-EG"/>
        </w:rPr>
        <w:t xml:space="preserve">omission. </w:t>
      </w:r>
    </w:p>
    <w:p w14:paraId="6F434426" w14:textId="029A511B" w:rsidR="00581447" w:rsidRPr="00E86FDF" w:rsidRDefault="00581447" w:rsidP="00774CE9">
      <w:pPr>
        <w:spacing w:after="0"/>
        <w:rPr>
          <w:rFonts w:cs="Traditional Arabic"/>
          <w:lang w:bidi="ar-EG"/>
        </w:rPr>
      </w:pPr>
    </w:p>
    <w:p w14:paraId="7526307A" w14:textId="60E9C678" w:rsidR="00581447" w:rsidRPr="00E86FDF" w:rsidRDefault="00D645D5" w:rsidP="00774CE9">
      <w:pPr>
        <w:spacing w:after="0"/>
        <w:rPr>
          <w:rFonts w:cs="Traditional Arabic"/>
          <w:lang w:bidi="ar-EG"/>
        </w:rPr>
      </w:pPr>
      <w:r w:rsidRPr="00E86FDF">
        <w:rPr>
          <w:rFonts w:cs="Traditional Arabic"/>
          <w:lang w:bidi="ar-EG"/>
        </w:rPr>
        <w:t xml:space="preserve">There is therefore no validity to what some </w:t>
      </w:r>
      <w:r w:rsidR="0034461C" w:rsidRPr="00E86FDF">
        <w:rPr>
          <w:rFonts w:cs="Traditional Arabic"/>
          <w:lang w:bidi="ar-EG"/>
        </w:rPr>
        <w:t xml:space="preserve">grandees </w:t>
      </w:r>
      <w:r w:rsidR="00A224DE" w:rsidRPr="00E86FDF">
        <w:rPr>
          <w:rFonts w:cs="Traditional Arabic"/>
          <w:lang w:bidi="ar-EG"/>
        </w:rPr>
        <w:t>have said</w:t>
      </w:r>
      <w:r w:rsidR="009F193D" w:rsidRPr="00E86FDF">
        <w:rPr>
          <w:rFonts w:cs="Traditional Arabic"/>
          <w:lang w:bidi="ar-EG"/>
        </w:rPr>
        <w:t xml:space="preserve">, </w:t>
      </w:r>
      <w:r w:rsidR="009F193D" w:rsidRPr="00E86FDF">
        <w:rPr>
          <w:rFonts w:cs="Traditional Arabic"/>
          <w:b/>
          <w:bCs/>
          <w:lang w:bidi="ar-EG"/>
        </w:rPr>
        <w:t xml:space="preserve">“That the ‘Aql (mind) is the Hakim (judge); it </w:t>
      </w:r>
      <w:r w:rsidR="00A71797" w:rsidRPr="00E86FDF">
        <w:rPr>
          <w:rFonts w:cs="Traditional Arabic"/>
          <w:b/>
          <w:bCs/>
          <w:lang w:bidi="ar-EG"/>
        </w:rPr>
        <w:t>installed</w:t>
      </w:r>
      <w:r w:rsidR="00707C97" w:rsidRPr="00E86FDF">
        <w:rPr>
          <w:rFonts w:cs="Traditional Arabic"/>
          <w:b/>
          <w:bCs/>
          <w:lang w:bidi="ar-EG"/>
        </w:rPr>
        <w:t xml:space="preserve"> (or appointed)</w:t>
      </w:r>
      <w:r w:rsidR="009F193D" w:rsidRPr="00E86FDF">
        <w:rPr>
          <w:rFonts w:cs="Traditional Arabic"/>
          <w:b/>
          <w:bCs/>
          <w:lang w:bidi="ar-EG"/>
        </w:rPr>
        <w:t xml:space="preserve"> the Prophet (saw) and then </w:t>
      </w:r>
      <w:r w:rsidR="00E44D64" w:rsidRPr="00E86FDF">
        <w:rPr>
          <w:rFonts w:cs="Traditional Arabic"/>
          <w:b/>
          <w:bCs/>
          <w:lang w:bidi="ar-EG"/>
        </w:rPr>
        <w:t>dismissed itself!”</w:t>
      </w:r>
      <w:r w:rsidR="00AD4C61" w:rsidRPr="00E86FDF">
        <w:rPr>
          <w:rFonts w:cs="Traditional Arabic"/>
          <w:lang w:bidi="ar-EG"/>
        </w:rPr>
        <w:t xml:space="preserve"> Indeed, there is no validity to that statement. </w:t>
      </w:r>
      <w:r w:rsidR="009C5031" w:rsidRPr="00E86FDF">
        <w:rPr>
          <w:rFonts w:cs="Traditional Arabic"/>
          <w:lang w:bidi="ar-EG"/>
        </w:rPr>
        <w:t xml:space="preserve">Rather, this is from </w:t>
      </w:r>
      <w:r w:rsidR="00AB10F6" w:rsidRPr="00E86FDF">
        <w:rPr>
          <w:rFonts w:cs="Traditional Arabic"/>
          <w:lang w:bidi="ar-EG"/>
        </w:rPr>
        <w:t xml:space="preserve">among </w:t>
      </w:r>
      <w:r w:rsidR="009C5031" w:rsidRPr="00E86FDF">
        <w:rPr>
          <w:rFonts w:cs="Traditional Arabic"/>
          <w:lang w:bidi="ar-EG"/>
        </w:rPr>
        <w:t xml:space="preserve">the </w:t>
      </w:r>
      <w:r w:rsidR="0055174D" w:rsidRPr="00E86FDF">
        <w:rPr>
          <w:rFonts w:cs="Traditional Arabic"/>
          <w:lang w:bidi="ar-EG"/>
        </w:rPr>
        <w:t>horrid</w:t>
      </w:r>
      <w:r w:rsidR="00B64770" w:rsidRPr="00E86FDF">
        <w:rPr>
          <w:rFonts w:cs="Traditional Arabic"/>
          <w:lang w:bidi="ar-EG"/>
        </w:rPr>
        <w:t xml:space="preserve"> lapses of the ‘Ulama’</w:t>
      </w:r>
      <w:r w:rsidR="0055174D" w:rsidRPr="00E86FDF">
        <w:rPr>
          <w:rFonts w:cs="Traditional Arabic"/>
          <w:lang w:bidi="ar-EG"/>
        </w:rPr>
        <w:t xml:space="preserve"> (Scholars), terrible delusions of the mind and it</w:t>
      </w:r>
      <w:r w:rsidR="00CC13B7" w:rsidRPr="00E86FDF">
        <w:rPr>
          <w:rFonts w:cs="Traditional Arabic"/>
          <w:lang w:bidi="ar-EG"/>
        </w:rPr>
        <w:t xml:space="preserve"> is</w:t>
      </w:r>
      <w:r w:rsidR="0055174D" w:rsidRPr="00E86FDF">
        <w:rPr>
          <w:rFonts w:cs="Traditional Arabic"/>
          <w:lang w:bidi="ar-EG"/>
        </w:rPr>
        <w:t xml:space="preserve"> pure nonsense. </w:t>
      </w:r>
      <w:r w:rsidR="00CC13B7" w:rsidRPr="00E86FDF">
        <w:rPr>
          <w:rFonts w:cs="Traditional Arabic"/>
          <w:lang w:bidi="ar-EG"/>
        </w:rPr>
        <w:t xml:space="preserve">That is because the mind was not the Hakim (judge) at all, in accordance </w:t>
      </w:r>
      <w:r w:rsidR="002707C2" w:rsidRPr="00E86FDF">
        <w:rPr>
          <w:rFonts w:cs="Traditional Arabic"/>
          <w:lang w:bidi="ar-EG"/>
        </w:rPr>
        <w:t>with</w:t>
      </w:r>
      <w:r w:rsidR="00CC13B7" w:rsidRPr="00E86FDF">
        <w:rPr>
          <w:rFonts w:cs="Traditional Arabic"/>
          <w:lang w:bidi="ar-EG"/>
        </w:rPr>
        <w:t xml:space="preserve"> the Shar’iy meaning</w:t>
      </w:r>
      <w:r w:rsidR="004C79AA" w:rsidRPr="00E86FDF">
        <w:rPr>
          <w:rFonts w:cs="Traditional Arabic"/>
          <w:lang w:bidi="ar-EG"/>
        </w:rPr>
        <w:t xml:space="preserve"> detailed previously just as the mind did not instal</w:t>
      </w:r>
      <w:r w:rsidR="008B518F" w:rsidRPr="00E86FDF">
        <w:rPr>
          <w:rFonts w:cs="Traditional Arabic"/>
          <w:lang w:bidi="ar-EG"/>
        </w:rPr>
        <w:t>l</w:t>
      </w:r>
      <w:r w:rsidR="004C79AA" w:rsidRPr="00E86FDF">
        <w:rPr>
          <w:rFonts w:cs="Traditional Arabic"/>
          <w:lang w:bidi="ar-EG"/>
        </w:rPr>
        <w:t xml:space="preserve"> or appoint the Prophets but rather only realised the truth of their personalities and the content of their Da’wah</w:t>
      </w:r>
      <w:r w:rsidR="00D1520B" w:rsidRPr="00E86FDF">
        <w:rPr>
          <w:rFonts w:cs="Traditional Arabic"/>
          <w:lang w:bidi="ar-EG"/>
        </w:rPr>
        <w:t xml:space="preserve"> and thereafter judged the truthfulness of their prophethood. It was Allah, glorified be His names and sanctified be His attributes, </w:t>
      </w:r>
      <w:r w:rsidR="002707C2" w:rsidRPr="00E86FDF">
        <w:rPr>
          <w:rFonts w:cs="Traditional Arabic"/>
          <w:lang w:bidi="ar-EG"/>
        </w:rPr>
        <w:t>is the One who placed them in their positions of Prophethood</w:t>
      </w:r>
      <w:r w:rsidR="00DE5FA3" w:rsidRPr="00E86FDF">
        <w:rPr>
          <w:rFonts w:cs="Traditional Arabic"/>
          <w:lang w:bidi="ar-EG"/>
        </w:rPr>
        <w:t>, just as it is He who established the mind in its defined role</w:t>
      </w:r>
      <w:r w:rsidR="006745E2" w:rsidRPr="00E86FDF">
        <w:rPr>
          <w:rFonts w:cs="Traditional Arabic"/>
          <w:lang w:bidi="ar-EG"/>
        </w:rPr>
        <w:t>. The mind remains in its role which the Rabb</w:t>
      </w:r>
      <w:r w:rsidR="00DD7338" w:rsidRPr="00E86FDF">
        <w:rPr>
          <w:rFonts w:cs="Traditional Arabic"/>
          <w:lang w:bidi="ar-EG"/>
        </w:rPr>
        <w:t>, the Most Glorious and High,</w:t>
      </w:r>
      <w:r w:rsidR="006745E2" w:rsidRPr="00E86FDF">
        <w:rPr>
          <w:rFonts w:cs="Traditional Arabic"/>
          <w:lang w:bidi="ar-EG"/>
        </w:rPr>
        <w:t xml:space="preserve"> specified for it</w:t>
      </w:r>
      <w:r w:rsidR="00B4415C" w:rsidRPr="00E86FDF">
        <w:rPr>
          <w:rFonts w:cs="Traditional Arabic"/>
          <w:lang w:bidi="ar-EG"/>
        </w:rPr>
        <w:t xml:space="preserve"> </w:t>
      </w:r>
      <w:r w:rsidR="00A77B5F" w:rsidRPr="00E86FDF">
        <w:rPr>
          <w:rFonts w:cs="Traditional Arabic"/>
          <w:lang w:bidi="ar-EG"/>
        </w:rPr>
        <w:t>upon</w:t>
      </w:r>
      <w:r w:rsidR="00B4415C" w:rsidRPr="00E86FDF">
        <w:rPr>
          <w:rFonts w:cs="Traditional Arabic"/>
          <w:lang w:bidi="ar-EG"/>
        </w:rPr>
        <w:t xml:space="preserve"> </w:t>
      </w:r>
      <w:r w:rsidR="00A77B5F" w:rsidRPr="00E86FDF">
        <w:rPr>
          <w:rFonts w:cs="Traditional Arabic"/>
          <w:lang w:bidi="ar-EG"/>
        </w:rPr>
        <w:t xml:space="preserve">a permanent basis. It did not dismiss </w:t>
      </w:r>
      <w:proofErr w:type="gramStart"/>
      <w:r w:rsidR="00A77B5F" w:rsidRPr="00E86FDF">
        <w:rPr>
          <w:rFonts w:cs="Traditional Arabic"/>
          <w:lang w:bidi="ar-EG"/>
        </w:rPr>
        <w:t>itself</w:t>
      </w:r>
      <w:r w:rsidR="00AF4F9F" w:rsidRPr="00E86FDF">
        <w:rPr>
          <w:rFonts w:cs="Traditional Arabic"/>
          <w:lang w:bidi="ar-EG"/>
        </w:rPr>
        <w:t>,</w:t>
      </w:r>
      <w:proofErr w:type="gramEnd"/>
      <w:r w:rsidR="00AF4F9F" w:rsidRPr="00E86FDF">
        <w:rPr>
          <w:rFonts w:cs="Traditional Arabic"/>
          <w:lang w:bidi="ar-EG"/>
        </w:rPr>
        <w:t xml:space="preserve"> </w:t>
      </w:r>
      <w:r w:rsidR="002D6CC7" w:rsidRPr="00E86FDF">
        <w:rPr>
          <w:rFonts w:cs="Traditional Arabic"/>
          <w:lang w:bidi="ar-EG"/>
        </w:rPr>
        <w:t>it is not right for it to dismiss itself</w:t>
      </w:r>
      <w:r w:rsidR="00C53084" w:rsidRPr="00E86FDF">
        <w:rPr>
          <w:rFonts w:cs="Traditional Arabic"/>
          <w:lang w:bidi="ar-EG"/>
        </w:rPr>
        <w:t xml:space="preserve">, </w:t>
      </w:r>
      <w:r w:rsidR="0007274D" w:rsidRPr="00E86FDF">
        <w:rPr>
          <w:rFonts w:cs="Traditional Arabic"/>
          <w:lang w:bidi="ar-EG"/>
        </w:rPr>
        <w:t xml:space="preserve">and </w:t>
      </w:r>
      <w:r w:rsidR="00C53084" w:rsidRPr="00E86FDF">
        <w:rPr>
          <w:rFonts w:cs="Traditional Arabic"/>
          <w:lang w:bidi="ar-EG"/>
        </w:rPr>
        <w:t xml:space="preserve">it is impossible and prohibited in the Shar’a to </w:t>
      </w:r>
      <w:r w:rsidR="00AF4F9F" w:rsidRPr="00E86FDF">
        <w:rPr>
          <w:rFonts w:cs="Traditional Arabic"/>
          <w:lang w:bidi="ar-EG"/>
        </w:rPr>
        <w:t xml:space="preserve">do so. Only the one who has </w:t>
      </w:r>
      <w:r w:rsidR="00D83034" w:rsidRPr="00E86FDF">
        <w:rPr>
          <w:rFonts w:cs="Traditional Arabic"/>
          <w:lang w:bidi="ar-EG"/>
        </w:rPr>
        <w:t>stupefied himself has dismissed it</w:t>
      </w:r>
      <w:r w:rsidR="0007274D" w:rsidRPr="00E86FDF">
        <w:rPr>
          <w:rFonts w:cs="Traditional Arabic"/>
          <w:lang w:bidi="ar-EG"/>
        </w:rPr>
        <w:t xml:space="preserve"> and </w:t>
      </w:r>
      <w:r w:rsidR="006177E3" w:rsidRPr="00E86FDF">
        <w:rPr>
          <w:rFonts w:cs="Traditional Arabic"/>
          <w:lang w:bidi="ar-EG"/>
        </w:rPr>
        <w:t>the one who has completely lost his mind, from among those who have disbelieved in Allah and His Messenger</w:t>
      </w:r>
      <w:r w:rsidR="00176C0B" w:rsidRPr="00E86FDF">
        <w:rPr>
          <w:rFonts w:cs="Traditional Arabic"/>
          <w:lang w:bidi="ar-EG"/>
        </w:rPr>
        <w:t>, including the atheists, materialists</w:t>
      </w:r>
      <w:r w:rsidR="00C167C0" w:rsidRPr="00E86FDF">
        <w:rPr>
          <w:rFonts w:cs="Traditional Arabic"/>
          <w:lang w:bidi="ar-EG"/>
        </w:rPr>
        <w:t>, secularists, capitalists, socialists, pagan worshippers and those who believe in the trinity</w:t>
      </w:r>
      <w:r w:rsidR="00F0603E" w:rsidRPr="00E86FDF">
        <w:rPr>
          <w:rFonts w:cs="Traditional Arabic"/>
          <w:lang w:bidi="ar-EG"/>
        </w:rPr>
        <w:t xml:space="preserve"> among the beliefs and religions of disbelief. </w:t>
      </w:r>
    </w:p>
    <w:p w14:paraId="65E3A162" w14:textId="68B32981" w:rsidR="0049719D" w:rsidRPr="00E86FDF" w:rsidRDefault="0049719D" w:rsidP="00774CE9">
      <w:pPr>
        <w:spacing w:after="0"/>
        <w:rPr>
          <w:rFonts w:cs="Traditional Arabic"/>
          <w:lang w:bidi="ar-EG"/>
        </w:rPr>
      </w:pPr>
    </w:p>
    <w:p w14:paraId="35E40286" w14:textId="77C394D4" w:rsidR="008313A0" w:rsidRPr="00E86FDF" w:rsidRDefault="00484971" w:rsidP="00701DEC">
      <w:pPr>
        <w:spacing w:after="0"/>
        <w:rPr>
          <w:rFonts w:cs="Traditional Arabic"/>
          <w:lang w:bidi="ar-EG"/>
        </w:rPr>
      </w:pPr>
      <w:r w:rsidRPr="00E86FDF">
        <w:rPr>
          <w:rFonts w:cs="Traditional Arabic"/>
          <w:lang w:bidi="ar-EG"/>
        </w:rPr>
        <w:t>The</w:t>
      </w:r>
      <w:r w:rsidR="00FD3BB9" w:rsidRPr="00E86FDF">
        <w:rPr>
          <w:rFonts w:cs="Traditional Arabic"/>
          <w:lang w:bidi="ar-EG"/>
        </w:rPr>
        <w:t xml:space="preserve"> mind </w:t>
      </w:r>
      <w:r w:rsidR="002C39EE" w:rsidRPr="00E86FDF">
        <w:rPr>
          <w:rFonts w:cs="Traditional Arabic"/>
          <w:lang w:bidi="ar-EG"/>
        </w:rPr>
        <w:t xml:space="preserve">has also been wronged </w:t>
      </w:r>
      <w:r w:rsidR="00FD3BB9" w:rsidRPr="00E86FDF">
        <w:rPr>
          <w:rFonts w:cs="Traditional Arabic"/>
          <w:lang w:bidi="ar-EG"/>
        </w:rPr>
        <w:t xml:space="preserve">and </w:t>
      </w:r>
      <w:r w:rsidR="006554FA" w:rsidRPr="00E86FDF">
        <w:rPr>
          <w:rFonts w:cs="Traditional Arabic"/>
          <w:lang w:bidi="ar-EG"/>
        </w:rPr>
        <w:t>restrained in transgression, hostility</w:t>
      </w:r>
      <w:r w:rsidR="00451079" w:rsidRPr="00E86FDF">
        <w:rPr>
          <w:rFonts w:cs="Traditional Arabic"/>
          <w:lang w:bidi="ar-EG"/>
        </w:rPr>
        <w:t xml:space="preserve"> and disbelief to the blessing of Allah</w:t>
      </w:r>
      <w:r w:rsidR="002C39EE" w:rsidRPr="00E86FDF">
        <w:rPr>
          <w:rFonts w:cs="Traditional Arabic"/>
          <w:lang w:bidi="ar-EG"/>
        </w:rPr>
        <w:t>, by the deviant innovators</w:t>
      </w:r>
      <w:r w:rsidR="003B79FE" w:rsidRPr="00E86FDF">
        <w:rPr>
          <w:rFonts w:cs="Traditional Arabic"/>
          <w:lang w:bidi="ar-EG"/>
        </w:rPr>
        <w:t xml:space="preserve"> and</w:t>
      </w:r>
      <w:r w:rsidR="002C39EE" w:rsidRPr="00E86FDF">
        <w:rPr>
          <w:rFonts w:cs="Traditional Arabic"/>
          <w:lang w:bidi="ar-EG"/>
        </w:rPr>
        <w:t xml:space="preserve"> the </w:t>
      </w:r>
      <w:r w:rsidR="003B79FE" w:rsidRPr="00E86FDF">
        <w:rPr>
          <w:rFonts w:cs="Traditional Arabic"/>
          <w:lang w:bidi="ar-EG"/>
        </w:rPr>
        <w:t xml:space="preserve">blind inflexible followers from among the </w:t>
      </w:r>
      <w:r w:rsidR="003B79FE" w:rsidRPr="00E86FDF">
        <w:rPr>
          <w:rFonts w:cs="Traditional Arabic"/>
          <w:lang w:bidi="ar-EG"/>
        </w:rPr>
        <w:lastRenderedPageBreak/>
        <w:t xml:space="preserve">Muslims, at the </w:t>
      </w:r>
      <w:r w:rsidR="007803C3" w:rsidRPr="00E86FDF">
        <w:rPr>
          <w:rFonts w:cs="Traditional Arabic"/>
          <w:lang w:bidi="ar-EG"/>
        </w:rPr>
        <w:t>head of which in our current time, are the Fuqaha’ As-Salateen (i.e. state scholars)</w:t>
      </w:r>
      <w:r w:rsidR="00506360" w:rsidRPr="00E86FDF">
        <w:rPr>
          <w:rFonts w:cs="Traditional Arabic"/>
          <w:lang w:bidi="ar-EG"/>
        </w:rPr>
        <w:t>, the people of compounded ignorance</w:t>
      </w:r>
      <w:r w:rsidR="00123F9C" w:rsidRPr="00E86FDF">
        <w:rPr>
          <w:rFonts w:cs="Traditional Arabic"/>
          <w:lang w:bidi="ar-EG"/>
        </w:rPr>
        <w:t xml:space="preserve"> </w:t>
      </w:r>
      <w:r w:rsidR="002E3C1C" w:rsidRPr="00E86FDF">
        <w:rPr>
          <w:rFonts w:cs="Traditional Arabic"/>
          <w:lang w:bidi="ar-EG"/>
        </w:rPr>
        <w:t>and conceit, the inflexible blind followers and many of those</w:t>
      </w:r>
      <w:r w:rsidR="00AA4F29" w:rsidRPr="00E86FDF">
        <w:rPr>
          <w:rFonts w:cs="Traditional Arabic"/>
          <w:lang w:bidi="ar-EG"/>
        </w:rPr>
        <w:t xml:space="preserve"> who make claim to “As-</w:t>
      </w:r>
      <w:proofErr w:type="spellStart"/>
      <w:r w:rsidR="00AA4F29" w:rsidRPr="00E86FDF">
        <w:rPr>
          <w:rFonts w:cs="Traditional Arabic"/>
          <w:lang w:bidi="ar-EG"/>
        </w:rPr>
        <w:t>Salafiyah</w:t>
      </w:r>
      <w:proofErr w:type="spellEnd"/>
      <w:r w:rsidR="00AA4F29" w:rsidRPr="00E86FDF">
        <w:rPr>
          <w:rFonts w:cs="Traditional Arabic"/>
          <w:lang w:bidi="ar-EG"/>
        </w:rPr>
        <w:t>”</w:t>
      </w:r>
      <w:r w:rsidR="00701DEC" w:rsidRPr="00E86FDF">
        <w:rPr>
          <w:rFonts w:cs="Traditional Arabic"/>
          <w:lang w:bidi="ar-EG"/>
        </w:rPr>
        <w:t>, f</w:t>
      </w:r>
      <w:r w:rsidR="00AA4F29" w:rsidRPr="00E86FDF">
        <w:rPr>
          <w:rFonts w:cs="Traditional Arabic"/>
          <w:lang w:bidi="ar-EG"/>
        </w:rPr>
        <w:t>rom among the followers of Ibn Baz, Al-</w:t>
      </w:r>
      <w:proofErr w:type="spellStart"/>
      <w:r w:rsidR="00CF1446" w:rsidRPr="00E86FDF">
        <w:rPr>
          <w:rFonts w:cs="Traditional Arabic"/>
          <w:lang w:bidi="ar-EG"/>
        </w:rPr>
        <w:t>Uthaymeen</w:t>
      </w:r>
      <w:proofErr w:type="spellEnd"/>
      <w:r w:rsidR="00CF1446" w:rsidRPr="00E86FDF">
        <w:rPr>
          <w:rFonts w:cs="Traditional Arabic"/>
          <w:lang w:bidi="ar-EG"/>
        </w:rPr>
        <w:t>, Al-</w:t>
      </w:r>
      <w:proofErr w:type="spellStart"/>
      <w:r w:rsidR="00CF1446" w:rsidRPr="00E86FDF">
        <w:rPr>
          <w:rFonts w:cs="Traditional Arabic"/>
          <w:lang w:bidi="ar-EG"/>
        </w:rPr>
        <w:t>Albani</w:t>
      </w:r>
      <w:proofErr w:type="spellEnd"/>
      <w:r w:rsidR="00CF1446" w:rsidRPr="00E86FDF">
        <w:rPr>
          <w:rFonts w:cs="Traditional Arabic"/>
          <w:lang w:bidi="ar-EG"/>
        </w:rPr>
        <w:t>, Al-</w:t>
      </w:r>
      <w:proofErr w:type="spellStart"/>
      <w:r w:rsidR="00CF1446" w:rsidRPr="00E86FDF">
        <w:rPr>
          <w:rFonts w:cs="Traditional Arabic"/>
          <w:lang w:bidi="ar-EG"/>
        </w:rPr>
        <w:t>Fawzan</w:t>
      </w:r>
      <w:proofErr w:type="spellEnd"/>
      <w:r w:rsidR="00CF1446" w:rsidRPr="00E86FDF">
        <w:rPr>
          <w:rFonts w:cs="Traditional Arabic"/>
          <w:lang w:bidi="ar-EG"/>
        </w:rPr>
        <w:t>, Al-</w:t>
      </w:r>
      <w:proofErr w:type="spellStart"/>
      <w:r w:rsidR="00CF1446" w:rsidRPr="00E86FDF">
        <w:rPr>
          <w:rFonts w:cs="Traditional Arabic"/>
          <w:lang w:bidi="ar-EG"/>
        </w:rPr>
        <w:t>Madkhali</w:t>
      </w:r>
      <w:proofErr w:type="spellEnd"/>
      <w:r w:rsidR="004814E7" w:rsidRPr="00E86FDF">
        <w:rPr>
          <w:rFonts w:cs="Traditional Arabic"/>
          <w:lang w:bidi="ar-EG"/>
        </w:rPr>
        <w:t>, As</w:t>
      </w:r>
      <w:r w:rsidR="00701DEC" w:rsidRPr="00E86FDF">
        <w:rPr>
          <w:rFonts w:cs="Traditional Arabic"/>
          <w:lang w:bidi="ar-EG"/>
        </w:rPr>
        <w:t>-</w:t>
      </w:r>
      <w:proofErr w:type="spellStart"/>
      <w:r w:rsidR="004814E7" w:rsidRPr="00E86FDF">
        <w:rPr>
          <w:rFonts w:cs="Traditional Arabic"/>
          <w:lang w:bidi="ar-EG"/>
        </w:rPr>
        <w:t>Sabt</w:t>
      </w:r>
      <w:proofErr w:type="spellEnd"/>
      <w:r w:rsidR="00AA4F29" w:rsidRPr="00E86FDF">
        <w:rPr>
          <w:rFonts w:cs="Traditional Arabic"/>
          <w:lang w:bidi="ar-EG"/>
        </w:rPr>
        <w:t xml:space="preserve"> </w:t>
      </w:r>
      <w:r w:rsidR="00701DEC" w:rsidRPr="00E86FDF">
        <w:rPr>
          <w:rFonts w:cs="Traditional Arabic"/>
          <w:lang w:bidi="ar-EG"/>
        </w:rPr>
        <w:t>and th</w:t>
      </w:r>
      <w:r w:rsidR="00BD02B9" w:rsidRPr="00E86FDF">
        <w:rPr>
          <w:rFonts w:cs="Traditional Arabic"/>
          <w:lang w:bidi="ar-EG"/>
        </w:rPr>
        <w:t>eir</w:t>
      </w:r>
      <w:r w:rsidR="00701DEC" w:rsidRPr="00E86FDF">
        <w:rPr>
          <w:rFonts w:cs="Traditional Arabic"/>
          <w:lang w:bidi="ar-EG"/>
        </w:rPr>
        <w:t xml:space="preserve"> like</w:t>
      </w:r>
      <w:r w:rsidR="00B073CD" w:rsidRPr="00E86FDF">
        <w:rPr>
          <w:rFonts w:cs="Traditional Arabic"/>
          <w:lang w:bidi="ar-EG"/>
        </w:rPr>
        <w:t xml:space="preserve">, in addition to those who follow them and have joined with them from among </w:t>
      </w:r>
      <w:r w:rsidR="007804D7" w:rsidRPr="00E86FDF">
        <w:rPr>
          <w:rFonts w:cs="Traditional Arabic"/>
          <w:lang w:bidi="ar-EG"/>
        </w:rPr>
        <w:t>the shallow</w:t>
      </w:r>
      <w:r w:rsidR="0029422F" w:rsidRPr="00E86FDF">
        <w:rPr>
          <w:rFonts w:cs="Traditional Arabic"/>
          <w:lang w:bidi="ar-EG"/>
        </w:rPr>
        <w:t>,</w:t>
      </w:r>
      <w:r w:rsidR="00594F40" w:rsidRPr="00E86FDF">
        <w:rPr>
          <w:rFonts w:cs="Traditional Arabic"/>
          <w:lang w:bidi="ar-EG"/>
        </w:rPr>
        <w:t xml:space="preserve"> </w:t>
      </w:r>
      <w:r w:rsidR="0029422F" w:rsidRPr="00E86FDF">
        <w:rPr>
          <w:rFonts w:cs="Traditional Arabic"/>
          <w:lang w:bidi="ar-EG"/>
        </w:rPr>
        <w:t>foolish and lowly people.</w:t>
      </w:r>
    </w:p>
    <w:p w14:paraId="5F5C973F" w14:textId="389AA287" w:rsidR="00DA7B61" w:rsidRPr="00E86FDF" w:rsidRDefault="004D3C73" w:rsidP="004D3C73">
      <w:pPr>
        <w:spacing w:after="0"/>
        <w:jc w:val="center"/>
        <w:rPr>
          <w:rFonts w:cs="Traditional Arabic"/>
          <w:b/>
          <w:bCs/>
          <w:lang w:bidi="ar-EG"/>
        </w:rPr>
      </w:pPr>
      <w:bookmarkStart w:id="24" w:name="_Hlk77177642"/>
      <w:r w:rsidRPr="00E86FDF">
        <w:rPr>
          <w:rFonts w:cs="Traditional Arabic"/>
          <w:b/>
          <w:bCs/>
          <w:lang w:bidi="ar-EG"/>
        </w:rPr>
        <w:t>****************</w:t>
      </w:r>
    </w:p>
    <w:bookmarkEnd w:id="24"/>
    <w:p w14:paraId="25290538" w14:textId="77777777" w:rsidR="00DA7B61" w:rsidRPr="00E86FDF" w:rsidRDefault="00DA7B61" w:rsidP="00701DEC">
      <w:pPr>
        <w:spacing w:after="0"/>
        <w:rPr>
          <w:rFonts w:cs="Traditional Arabic"/>
          <w:b/>
          <w:bCs/>
          <w:lang w:bidi="ar-EG"/>
        </w:rPr>
      </w:pPr>
    </w:p>
    <w:p w14:paraId="46CBF371" w14:textId="77777777" w:rsidR="00DA7B61" w:rsidRPr="00E86FDF" w:rsidRDefault="00DA7B61" w:rsidP="00701DEC">
      <w:pPr>
        <w:spacing w:after="0"/>
        <w:rPr>
          <w:rFonts w:cs="Traditional Arabic"/>
          <w:b/>
          <w:bCs/>
          <w:lang w:bidi="ar-EG"/>
        </w:rPr>
      </w:pPr>
    </w:p>
    <w:p w14:paraId="25317211" w14:textId="7556D228" w:rsidR="00237B4E" w:rsidRPr="00E86FDF" w:rsidRDefault="00282B10" w:rsidP="003205DE">
      <w:pPr>
        <w:spacing w:after="0"/>
        <w:rPr>
          <w:rFonts w:cs="Traditional Arabic"/>
          <w:b/>
          <w:bCs/>
          <w:lang w:bidi="ar-EG"/>
        </w:rPr>
      </w:pPr>
      <w:r w:rsidRPr="00E86FDF">
        <w:rPr>
          <w:rFonts w:cs="Traditional Arabic"/>
          <w:b/>
          <w:bCs/>
          <w:lang w:bidi="ar-EG"/>
        </w:rPr>
        <w:t>Chapter</w:t>
      </w:r>
      <w:r w:rsidR="003205DE" w:rsidRPr="00E86FDF">
        <w:rPr>
          <w:rFonts w:cs="Traditional Arabic"/>
          <w:b/>
          <w:bCs/>
          <w:lang w:bidi="ar-EG"/>
        </w:rPr>
        <w:t xml:space="preserve">: </w:t>
      </w:r>
      <w:r w:rsidRPr="00E86FDF">
        <w:rPr>
          <w:rFonts w:cs="Traditional Arabic"/>
          <w:b/>
          <w:bCs/>
          <w:lang w:bidi="ar-EG"/>
        </w:rPr>
        <w:t>Opposing the Rulers</w:t>
      </w:r>
    </w:p>
    <w:p w14:paraId="79D7915E" w14:textId="66E631A1" w:rsidR="00237B4E" w:rsidRPr="00E86FDF" w:rsidRDefault="00237B4E" w:rsidP="00701DEC">
      <w:pPr>
        <w:spacing w:after="0"/>
        <w:rPr>
          <w:rFonts w:cs="Traditional Arabic"/>
          <w:lang w:bidi="ar-EG"/>
        </w:rPr>
      </w:pPr>
    </w:p>
    <w:p w14:paraId="280AD1D2" w14:textId="42202115" w:rsidR="00110D91" w:rsidRPr="00E86FDF" w:rsidRDefault="00110D91" w:rsidP="00701DEC">
      <w:pPr>
        <w:spacing w:after="0"/>
        <w:rPr>
          <w:rFonts w:cs="Traditional Arabic"/>
          <w:lang w:bidi="ar-EG"/>
        </w:rPr>
      </w:pPr>
    </w:p>
    <w:p w14:paraId="65A1FA85" w14:textId="18316AAD" w:rsidR="00110D91" w:rsidRPr="00E86FDF" w:rsidRDefault="008B5A37" w:rsidP="00701DEC">
      <w:pPr>
        <w:spacing w:after="0"/>
        <w:rPr>
          <w:rFonts w:cs="Traditional Arabic"/>
          <w:lang w:bidi="ar-EG"/>
        </w:rPr>
      </w:pPr>
      <w:r w:rsidRPr="00E86FDF">
        <w:rPr>
          <w:rFonts w:cs="Traditional Arabic"/>
          <w:lang w:bidi="ar-EG"/>
        </w:rPr>
        <w:t xml:space="preserve">We have mentioned previously that many of those who say </w:t>
      </w:r>
      <w:r w:rsidRPr="00E86FDF">
        <w:rPr>
          <w:rFonts w:cs="Traditional Arabic"/>
          <w:b/>
          <w:bCs/>
          <w:lang w:bidi="ar-EG"/>
        </w:rPr>
        <w:t>“Kufr Doon Kufr”</w:t>
      </w:r>
      <w:r w:rsidRPr="00E86FDF">
        <w:rPr>
          <w:rFonts w:cs="Traditional Arabic"/>
          <w:lang w:bidi="ar-EG"/>
        </w:rPr>
        <w:t xml:space="preserve"> (a lesser disbelief)</w:t>
      </w:r>
      <w:r w:rsidR="00E05156" w:rsidRPr="00E86FDF">
        <w:rPr>
          <w:rFonts w:cs="Traditional Arabic"/>
          <w:lang w:bidi="ar-EG"/>
        </w:rPr>
        <w:t xml:space="preserve"> or restrict themselves to the descriptions of “Fisq” (</w:t>
      </w:r>
      <w:r w:rsidR="007D6FC2" w:rsidRPr="00E86FDF">
        <w:rPr>
          <w:rFonts w:cs="Traditional Arabic"/>
          <w:lang w:bidi="ar-EG"/>
        </w:rPr>
        <w:t xml:space="preserve">rebellious disobedience) </w:t>
      </w:r>
      <w:r w:rsidR="00E05156" w:rsidRPr="00E86FDF">
        <w:rPr>
          <w:rFonts w:cs="Traditional Arabic"/>
          <w:lang w:bidi="ar-EG"/>
        </w:rPr>
        <w:t>and “Zhulm”</w:t>
      </w:r>
      <w:r w:rsidR="007D6FC2" w:rsidRPr="00E86FDF">
        <w:rPr>
          <w:rFonts w:cs="Traditional Arabic"/>
          <w:lang w:bidi="ar-EG"/>
        </w:rPr>
        <w:t xml:space="preserve"> (transgression) </w:t>
      </w:r>
      <w:r w:rsidR="00B60883" w:rsidRPr="00E86FDF">
        <w:rPr>
          <w:rFonts w:cs="Traditional Arabic"/>
          <w:lang w:bidi="ar-EG"/>
        </w:rPr>
        <w:t>to be applicable</w:t>
      </w:r>
      <w:r w:rsidR="007D6FC2" w:rsidRPr="00E86FDF">
        <w:rPr>
          <w:rFonts w:cs="Traditional Arabic"/>
          <w:lang w:bidi="ar-EG"/>
        </w:rPr>
        <w:t xml:space="preserve"> to </w:t>
      </w:r>
      <w:r w:rsidR="007D6FC2" w:rsidRPr="00E86FDF">
        <w:rPr>
          <w:rFonts w:cs="Traditional Arabic"/>
          <w:b/>
          <w:bCs/>
          <w:lang w:bidi="ar-EG"/>
        </w:rPr>
        <w:t xml:space="preserve">“The </w:t>
      </w:r>
      <w:r w:rsidR="000A77A0" w:rsidRPr="00E86FDF">
        <w:rPr>
          <w:rFonts w:cs="Traditional Arabic"/>
          <w:b/>
          <w:bCs/>
          <w:lang w:bidi="ar-EG"/>
        </w:rPr>
        <w:t xml:space="preserve">one who </w:t>
      </w:r>
      <w:r w:rsidR="000B1E7B" w:rsidRPr="00E86FDF">
        <w:rPr>
          <w:rFonts w:cs="Traditional Arabic"/>
          <w:b/>
          <w:bCs/>
          <w:lang w:bidi="ar-EG"/>
        </w:rPr>
        <w:t>did</w:t>
      </w:r>
      <w:r w:rsidR="000A77A0" w:rsidRPr="00E86FDF">
        <w:rPr>
          <w:rFonts w:cs="Traditional Arabic"/>
          <w:b/>
          <w:bCs/>
          <w:lang w:bidi="ar-EG"/>
        </w:rPr>
        <w:t xml:space="preserve"> not rule by what Allah revealed”</w:t>
      </w:r>
      <w:r w:rsidR="000A77A0" w:rsidRPr="00E86FDF">
        <w:rPr>
          <w:rFonts w:cs="Traditional Arabic"/>
          <w:lang w:bidi="ar-EG"/>
        </w:rPr>
        <w:t xml:space="preserve"> in the case of the absence of </w:t>
      </w:r>
      <w:r w:rsidR="007C4659" w:rsidRPr="00E86FDF">
        <w:rPr>
          <w:rFonts w:cs="Traditional Arabic"/>
          <w:lang w:bidi="ar-EG"/>
        </w:rPr>
        <w:t xml:space="preserve">disbelieving denial, making the Haram Halal, the explicit utterance of disbelief or </w:t>
      </w:r>
      <w:r w:rsidR="008B079A" w:rsidRPr="00E86FDF">
        <w:rPr>
          <w:rFonts w:cs="Traditional Arabic"/>
          <w:lang w:bidi="ar-EG"/>
        </w:rPr>
        <w:t>the belief in something that makes one a disbeliever, are apparently, in our current age, those who defend the rulers</w:t>
      </w:r>
      <w:r w:rsidR="00754250" w:rsidRPr="00E86FDF">
        <w:rPr>
          <w:rFonts w:cs="Traditional Arabic"/>
          <w:lang w:bidi="ar-EG"/>
        </w:rPr>
        <w:t xml:space="preserve"> and Sultans who rule by other than what Allah revealed. </w:t>
      </w:r>
      <w:r w:rsidR="008217DB" w:rsidRPr="00E86FDF">
        <w:rPr>
          <w:rFonts w:cs="Traditional Arabic"/>
          <w:lang w:bidi="ar-EG"/>
        </w:rPr>
        <w:t xml:space="preserve">They do that </w:t>
      </w:r>
      <w:proofErr w:type="gramStart"/>
      <w:r w:rsidR="008217DB" w:rsidRPr="00E86FDF">
        <w:rPr>
          <w:rFonts w:cs="Traditional Arabic"/>
          <w:lang w:bidi="ar-EG"/>
        </w:rPr>
        <w:t xml:space="preserve">in an attempt </w:t>
      </w:r>
      <w:r w:rsidR="0017115D" w:rsidRPr="00E86FDF">
        <w:rPr>
          <w:rFonts w:cs="Traditional Arabic"/>
          <w:lang w:bidi="ar-EG"/>
        </w:rPr>
        <w:t>to</w:t>
      </w:r>
      <w:proofErr w:type="gramEnd"/>
      <w:r w:rsidR="0017115D" w:rsidRPr="00E86FDF">
        <w:rPr>
          <w:rFonts w:cs="Traditional Arabic"/>
          <w:lang w:bidi="ar-EG"/>
        </w:rPr>
        <w:t xml:space="preserve"> remove them from the mire of apostacy and disbelief. They argue on their behalf with Batil (falsehood) in a desperate attempt to strengthen their thrones, establish their legitimacy and close the door in the face of any attempt to remove them</w:t>
      </w:r>
      <w:r w:rsidR="00161BF7" w:rsidRPr="00E86FDF">
        <w:rPr>
          <w:rFonts w:cs="Traditional Arabic"/>
          <w:lang w:bidi="ar-EG"/>
        </w:rPr>
        <w:t>.</w:t>
      </w:r>
    </w:p>
    <w:p w14:paraId="761C3F39" w14:textId="34B26272" w:rsidR="00161BF7" w:rsidRPr="00E86FDF" w:rsidRDefault="00161BF7" w:rsidP="00701DEC">
      <w:pPr>
        <w:spacing w:after="0"/>
        <w:rPr>
          <w:rFonts w:cs="Traditional Arabic"/>
          <w:lang w:bidi="ar-EG"/>
        </w:rPr>
      </w:pPr>
    </w:p>
    <w:p w14:paraId="48DCA79A" w14:textId="5B7142D7" w:rsidR="00650AD4" w:rsidRPr="00E86FDF" w:rsidRDefault="005054C3" w:rsidP="00650AD4">
      <w:pPr>
        <w:spacing w:after="0"/>
        <w:rPr>
          <w:rFonts w:cs="Traditional Arabic"/>
          <w:lang w:bidi="ar-EG"/>
        </w:rPr>
      </w:pPr>
      <w:r w:rsidRPr="00E86FDF">
        <w:rPr>
          <w:rFonts w:cs="Traditional Arabic"/>
          <w:lang w:bidi="ar-EG"/>
        </w:rPr>
        <w:t xml:space="preserve">It is true that there are a small number of sincere </w:t>
      </w:r>
      <w:r w:rsidR="00593CE8" w:rsidRPr="00E86FDF">
        <w:rPr>
          <w:rFonts w:cs="Traditional Arabic"/>
          <w:lang w:bidi="ar-EG"/>
        </w:rPr>
        <w:t>scholars</w:t>
      </w:r>
      <w:r w:rsidRPr="00E86FDF">
        <w:rPr>
          <w:rFonts w:cs="Traditional Arabic"/>
          <w:lang w:bidi="ar-EG"/>
        </w:rPr>
        <w:t xml:space="preserve"> who desire the truth</w:t>
      </w:r>
      <w:r w:rsidR="00593CE8" w:rsidRPr="00E86FDF">
        <w:rPr>
          <w:rFonts w:cs="Traditional Arabic"/>
          <w:lang w:bidi="ar-EG"/>
        </w:rPr>
        <w:t xml:space="preserve"> and are fearful of passing the judgement of disbelief </w:t>
      </w:r>
      <w:r w:rsidR="00FE6EE8" w:rsidRPr="00E86FDF">
        <w:rPr>
          <w:rFonts w:cs="Traditional Arabic"/>
          <w:lang w:bidi="ar-EG"/>
        </w:rPr>
        <w:t xml:space="preserve">without a definite clear evidence </w:t>
      </w:r>
      <w:r w:rsidR="006C49C9" w:rsidRPr="00E86FDF">
        <w:rPr>
          <w:rFonts w:cs="Traditional Arabic"/>
          <w:lang w:bidi="ar-EG"/>
        </w:rPr>
        <w:t>and have consequently</w:t>
      </w:r>
      <w:r w:rsidR="00A72221" w:rsidRPr="00E86FDF">
        <w:rPr>
          <w:rFonts w:cs="Traditional Arabic"/>
          <w:lang w:bidi="ar-EG"/>
        </w:rPr>
        <w:t xml:space="preserve"> also said </w:t>
      </w:r>
      <w:proofErr w:type="gramStart"/>
      <w:r w:rsidR="00A72221" w:rsidRPr="00E86FDF">
        <w:rPr>
          <w:rFonts w:cs="Traditional Arabic"/>
          <w:lang w:bidi="ar-EG"/>
        </w:rPr>
        <w:t>similar to</w:t>
      </w:r>
      <w:proofErr w:type="gramEnd"/>
      <w:r w:rsidR="00A72221" w:rsidRPr="00E86FDF">
        <w:rPr>
          <w:rFonts w:cs="Traditional Arabic"/>
          <w:lang w:bidi="ar-EG"/>
        </w:rPr>
        <w:t xml:space="preserve"> this.</w:t>
      </w:r>
      <w:r w:rsidR="006C06F8" w:rsidRPr="00E86FDF">
        <w:rPr>
          <w:rFonts w:cs="Traditional Arabic"/>
          <w:lang w:bidi="ar-EG"/>
        </w:rPr>
        <w:t xml:space="preserve"> However</w:t>
      </w:r>
      <w:r w:rsidR="00587A15" w:rsidRPr="00E86FDF">
        <w:rPr>
          <w:rFonts w:cs="Traditional Arabic"/>
          <w:lang w:bidi="ar-EG"/>
        </w:rPr>
        <w:t>,</w:t>
      </w:r>
      <w:r w:rsidR="006C06F8" w:rsidRPr="00E86FDF">
        <w:rPr>
          <w:rFonts w:cs="Traditional Arabic"/>
          <w:lang w:bidi="ar-EG"/>
        </w:rPr>
        <w:t xml:space="preserve"> the majority of those who </w:t>
      </w:r>
      <w:r w:rsidR="00650AD4" w:rsidRPr="00E86FDF">
        <w:rPr>
          <w:rFonts w:cs="Traditional Arabic"/>
          <w:lang w:bidi="ar-EG"/>
        </w:rPr>
        <w:t>are fond of argumentation</w:t>
      </w:r>
      <w:r w:rsidR="006C06F8" w:rsidRPr="00E86FDF">
        <w:rPr>
          <w:rFonts w:cs="Traditional Arabic"/>
          <w:lang w:bidi="ar-EG"/>
        </w:rPr>
        <w:t xml:space="preserve"> and particularly in this </w:t>
      </w:r>
      <w:r w:rsidR="004D1B34" w:rsidRPr="00E86FDF">
        <w:rPr>
          <w:rFonts w:cs="Traditional Arabic"/>
          <w:lang w:bidi="ar-EG"/>
        </w:rPr>
        <w:t xml:space="preserve">murky time of ours, </w:t>
      </w:r>
      <w:r w:rsidR="00EB5692" w:rsidRPr="00E86FDF">
        <w:rPr>
          <w:rFonts w:cs="Traditional Arabic"/>
          <w:lang w:bidi="ar-EG"/>
        </w:rPr>
        <w:t>are from the first category;</w:t>
      </w:r>
      <w:r w:rsidR="00650AD4" w:rsidRPr="00E86FDF">
        <w:rPr>
          <w:rFonts w:cs="Traditional Arabic"/>
          <w:lang w:bidi="ar-EG"/>
        </w:rPr>
        <w:t xml:space="preserve"> the treacherous Fuqaha’ (jurists) of the Salateen (rulers). If that is the case,</w:t>
      </w:r>
      <w:r w:rsidR="00B116BE" w:rsidRPr="00E86FDF">
        <w:rPr>
          <w:rFonts w:cs="Traditional Arabic"/>
          <w:lang w:bidi="ar-EG"/>
        </w:rPr>
        <w:t xml:space="preserve"> whilst we believe it to be so,</w:t>
      </w:r>
      <w:r w:rsidR="00650AD4" w:rsidRPr="00E86FDF">
        <w:rPr>
          <w:rFonts w:cs="Traditional Arabic"/>
          <w:lang w:bidi="ar-EG"/>
        </w:rPr>
        <w:t xml:space="preserve"> then we give them tidings that this role will not benefit them in the least and that the rule of their “</w:t>
      </w:r>
      <w:r w:rsidR="00650AD4" w:rsidRPr="00E86FDF">
        <w:rPr>
          <w:rFonts w:cs="Traditional Arabic"/>
          <w:b/>
          <w:bCs/>
          <w:lang w:bidi="ar-EG"/>
        </w:rPr>
        <w:t>masters</w:t>
      </w:r>
      <w:r w:rsidR="00650AD4" w:rsidRPr="00E86FDF">
        <w:rPr>
          <w:rFonts w:cs="Traditional Arabic"/>
          <w:lang w:bidi="ar-EG"/>
        </w:rPr>
        <w:t>” and “</w:t>
      </w:r>
      <w:r w:rsidR="00650AD4" w:rsidRPr="00E86FDF">
        <w:rPr>
          <w:rFonts w:cs="Traditional Arabic"/>
          <w:b/>
          <w:bCs/>
          <w:lang w:bidi="ar-EG"/>
        </w:rPr>
        <w:t>chiefs</w:t>
      </w:r>
      <w:r w:rsidR="00650AD4" w:rsidRPr="00E86FDF">
        <w:rPr>
          <w:rFonts w:cs="Traditional Arabic"/>
          <w:lang w:bidi="ar-EG"/>
        </w:rPr>
        <w:t xml:space="preserve">” from among the Salateen (rulers) has no validity and that opposing them by the sword is legally legitimate in any case, regardless of the view of </w:t>
      </w:r>
      <w:r w:rsidR="00650AD4" w:rsidRPr="00E86FDF">
        <w:rPr>
          <w:rFonts w:cs="Traditional Arabic"/>
          <w:b/>
          <w:bCs/>
          <w:lang w:bidi="ar-EG"/>
        </w:rPr>
        <w:t>“Kufr Doon Kufr”</w:t>
      </w:r>
      <w:r w:rsidR="00650AD4" w:rsidRPr="00E86FDF">
        <w:rPr>
          <w:rFonts w:cs="Traditional Arabic"/>
          <w:lang w:bidi="ar-EG"/>
        </w:rPr>
        <w:t xml:space="preserve"> or the labels of “Fisq” and “Zhulm” being warranted alone. That is because Allah, glorified be His names, has sufficed us with provision, in the case where His Prophet Muhammad (saw) has uttered the decisively determining speech in this matter. That was when he instructed his companions to not dispute the authority of Uli l-Amr (rulers):</w:t>
      </w:r>
    </w:p>
    <w:p w14:paraId="5416AC6A" w14:textId="77777777" w:rsidR="00650AD4" w:rsidRPr="00E86FDF" w:rsidRDefault="00650AD4" w:rsidP="00650AD4">
      <w:pPr>
        <w:spacing w:after="0"/>
        <w:rPr>
          <w:rFonts w:cs="Traditional Arabic"/>
          <w:lang w:bidi="ar-EG"/>
        </w:rPr>
      </w:pPr>
    </w:p>
    <w:p w14:paraId="04E146D0" w14:textId="77777777" w:rsidR="00650AD4" w:rsidRPr="00E86FDF" w:rsidRDefault="00650AD4" w:rsidP="00650AD4">
      <w:pPr>
        <w:spacing w:after="0"/>
        <w:rPr>
          <w:rFonts w:cs="Traditional Arabic"/>
          <w:sz w:val="32"/>
          <w:szCs w:val="32"/>
          <w:lang w:bidi="ar-EG"/>
        </w:rPr>
      </w:pPr>
      <w:r w:rsidRPr="00E86FDF">
        <w:rPr>
          <w:rFonts w:cs="Traditional Arabic"/>
          <w:sz w:val="32"/>
          <w:szCs w:val="32"/>
          <w:rtl/>
          <w:lang w:bidi="ar-EG"/>
        </w:rPr>
        <w:t>إِلَّا أَنْ تَرَوْا كُفْرًا بَوَاحًا عِنْدَكُمْ مِنَ اللَّهِ فِيهِ بُرْهَانٌ</w:t>
      </w:r>
    </w:p>
    <w:p w14:paraId="3A778941" w14:textId="5166470B" w:rsidR="00161BF7" w:rsidRPr="00E86FDF" w:rsidRDefault="00650AD4" w:rsidP="00650AD4">
      <w:pPr>
        <w:spacing w:after="0"/>
        <w:rPr>
          <w:rFonts w:cs="Traditional Arabic"/>
          <w:lang w:bidi="ar-EG"/>
        </w:rPr>
      </w:pPr>
      <w:r w:rsidRPr="00E86FDF">
        <w:rPr>
          <w:rFonts w:cs="Traditional Arabic"/>
          <w:b/>
          <w:bCs/>
          <w:lang w:bidi="ar-EG"/>
        </w:rPr>
        <w:t>“Unless you see Kufr Bawah (manifest disbelief), in respect to which you have a Burhan (clear proof/evidence) from Allah”</w:t>
      </w:r>
      <w:r w:rsidRPr="00E86FDF">
        <w:rPr>
          <w:rFonts w:cs="Traditional Arabic"/>
          <w:lang w:bidi="ar-EG"/>
        </w:rPr>
        <w:t>.</w:t>
      </w:r>
    </w:p>
    <w:p w14:paraId="24D1D513" w14:textId="3ADA8F3B" w:rsidR="00110D91" w:rsidRPr="00E86FDF" w:rsidRDefault="00110D91" w:rsidP="00701DEC">
      <w:pPr>
        <w:spacing w:after="0"/>
        <w:rPr>
          <w:rFonts w:cs="Traditional Arabic"/>
          <w:rtl/>
          <w:lang w:bidi="ar-EG"/>
        </w:rPr>
      </w:pPr>
    </w:p>
    <w:p w14:paraId="6DB597AF" w14:textId="51A9801C" w:rsidR="006B7D5A" w:rsidRPr="00E86FDF" w:rsidRDefault="006B7D5A" w:rsidP="00701DEC">
      <w:pPr>
        <w:spacing w:after="0"/>
        <w:rPr>
          <w:rFonts w:cs="Traditional Arabic"/>
          <w:lang w:bidi="ar-EG"/>
        </w:rPr>
      </w:pPr>
      <w:r w:rsidRPr="00E86FDF">
        <w:rPr>
          <w:rFonts w:cs="Traditional Arabic"/>
          <w:lang w:bidi="ar-EG"/>
        </w:rPr>
        <w:t>Or:</w:t>
      </w:r>
    </w:p>
    <w:p w14:paraId="6EA49F1E" w14:textId="1D88EF0E" w:rsidR="006B7D5A" w:rsidRPr="00E86FDF" w:rsidRDefault="00CA3D36" w:rsidP="00701DEC">
      <w:pPr>
        <w:spacing w:after="0"/>
        <w:rPr>
          <w:rFonts w:cs="Traditional Arabic"/>
          <w:sz w:val="32"/>
          <w:szCs w:val="32"/>
          <w:rtl/>
          <w:lang w:bidi="ar-EG"/>
        </w:rPr>
      </w:pPr>
      <w:r w:rsidRPr="00E86FDF">
        <w:rPr>
          <w:rFonts w:cs="Traditional Arabic"/>
          <w:sz w:val="32"/>
          <w:szCs w:val="32"/>
          <w:rtl/>
          <w:lang w:bidi="ar-EG"/>
        </w:rPr>
        <w:t xml:space="preserve">إِلَّا أَنْ </w:t>
      </w:r>
      <w:r w:rsidR="004A4DF9" w:rsidRPr="00E86FDF">
        <w:rPr>
          <w:rFonts w:cs="Traditional Arabic"/>
          <w:sz w:val="32"/>
          <w:szCs w:val="32"/>
          <w:rtl/>
          <w:lang w:bidi="ar-EG"/>
        </w:rPr>
        <w:t>ت</w:t>
      </w:r>
      <w:r w:rsidRPr="00E86FDF">
        <w:rPr>
          <w:rFonts w:cs="Traditional Arabic"/>
          <w:sz w:val="32"/>
          <w:szCs w:val="32"/>
          <w:rtl/>
          <w:lang w:bidi="ar-EG"/>
        </w:rPr>
        <w:t>َ</w:t>
      </w:r>
      <w:r w:rsidR="004A4DF9" w:rsidRPr="00E86FDF">
        <w:rPr>
          <w:rFonts w:cs="Traditional Arabic"/>
          <w:sz w:val="32"/>
          <w:szCs w:val="32"/>
          <w:rtl/>
          <w:lang w:bidi="ar-EG"/>
        </w:rPr>
        <w:t>ك</w:t>
      </w:r>
      <w:r w:rsidRPr="00E86FDF">
        <w:rPr>
          <w:rFonts w:cs="Traditional Arabic"/>
          <w:sz w:val="32"/>
          <w:szCs w:val="32"/>
          <w:rtl/>
          <w:lang w:bidi="ar-EG"/>
        </w:rPr>
        <w:t>ُ</w:t>
      </w:r>
      <w:r w:rsidR="004A4DF9" w:rsidRPr="00E86FDF">
        <w:rPr>
          <w:rFonts w:cs="Traditional Arabic"/>
          <w:sz w:val="32"/>
          <w:szCs w:val="32"/>
          <w:rtl/>
          <w:lang w:bidi="ar-EG"/>
        </w:rPr>
        <w:t>ون</w:t>
      </w:r>
      <w:r w:rsidRPr="00E86FDF">
        <w:rPr>
          <w:rFonts w:cs="Traditional Arabic"/>
          <w:sz w:val="32"/>
          <w:szCs w:val="32"/>
          <w:rtl/>
          <w:lang w:bidi="ar-EG"/>
        </w:rPr>
        <w:t>َ</w:t>
      </w:r>
      <w:r w:rsidR="004A4DF9" w:rsidRPr="00E86FDF">
        <w:rPr>
          <w:rFonts w:cs="Traditional Arabic"/>
          <w:sz w:val="32"/>
          <w:szCs w:val="32"/>
          <w:rtl/>
          <w:lang w:bidi="ar-EG"/>
        </w:rPr>
        <w:t xml:space="preserve"> م</w:t>
      </w:r>
      <w:r w:rsidRPr="00E86FDF">
        <w:rPr>
          <w:rFonts w:cs="Traditional Arabic"/>
          <w:sz w:val="32"/>
          <w:szCs w:val="32"/>
          <w:rtl/>
          <w:lang w:bidi="ar-EG"/>
        </w:rPr>
        <w:t>َ</w:t>
      </w:r>
      <w:r w:rsidR="004A4DF9" w:rsidRPr="00E86FDF">
        <w:rPr>
          <w:rFonts w:cs="Traditional Arabic"/>
          <w:sz w:val="32"/>
          <w:szCs w:val="32"/>
          <w:rtl/>
          <w:lang w:bidi="ar-EG"/>
        </w:rPr>
        <w:t>ع</w:t>
      </w:r>
      <w:r w:rsidRPr="00E86FDF">
        <w:rPr>
          <w:rFonts w:cs="Traditional Arabic"/>
          <w:sz w:val="32"/>
          <w:szCs w:val="32"/>
          <w:rtl/>
          <w:lang w:bidi="ar-EG"/>
        </w:rPr>
        <w:t>ْ</w:t>
      </w:r>
      <w:r w:rsidR="004A4DF9" w:rsidRPr="00E86FDF">
        <w:rPr>
          <w:rFonts w:cs="Traditional Arabic"/>
          <w:sz w:val="32"/>
          <w:szCs w:val="32"/>
          <w:rtl/>
          <w:lang w:bidi="ar-EG"/>
        </w:rPr>
        <w:t>ص</w:t>
      </w:r>
      <w:r w:rsidRPr="00E86FDF">
        <w:rPr>
          <w:rFonts w:cs="Traditional Arabic"/>
          <w:sz w:val="32"/>
          <w:szCs w:val="32"/>
          <w:rtl/>
          <w:lang w:bidi="ar-EG"/>
        </w:rPr>
        <w:t>ِ</w:t>
      </w:r>
      <w:r w:rsidR="004A4DF9" w:rsidRPr="00E86FDF">
        <w:rPr>
          <w:rFonts w:cs="Traditional Arabic"/>
          <w:sz w:val="32"/>
          <w:szCs w:val="32"/>
          <w:rtl/>
          <w:lang w:bidi="ar-EG"/>
        </w:rPr>
        <w:t>ي</w:t>
      </w:r>
      <w:r w:rsidRPr="00E86FDF">
        <w:rPr>
          <w:rFonts w:cs="Traditional Arabic"/>
          <w:sz w:val="32"/>
          <w:szCs w:val="32"/>
          <w:rtl/>
          <w:lang w:bidi="ar-EG"/>
        </w:rPr>
        <w:t>َ</w:t>
      </w:r>
      <w:r w:rsidR="004A4DF9" w:rsidRPr="00E86FDF">
        <w:rPr>
          <w:rFonts w:cs="Traditional Arabic"/>
          <w:sz w:val="32"/>
          <w:szCs w:val="32"/>
          <w:rtl/>
          <w:lang w:bidi="ar-EG"/>
        </w:rPr>
        <w:t>ة</w:t>
      </w:r>
      <w:r w:rsidR="00C40F80" w:rsidRPr="00E86FDF">
        <w:rPr>
          <w:rFonts w:cs="Traditional Arabic"/>
          <w:sz w:val="32"/>
          <w:szCs w:val="32"/>
          <w:rtl/>
          <w:lang w:bidi="ar-EG"/>
        </w:rPr>
        <w:t>َ</w:t>
      </w:r>
      <w:r w:rsidR="004A4DF9" w:rsidRPr="00E86FDF">
        <w:rPr>
          <w:rFonts w:cs="Traditional Arabic"/>
          <w:sz w:val="32"/>
          <w:szCs w:val="32"/>
          <w:rtl/>
          <w:lang w:bidi="ar-EG"/>
        </w:rPr>
        <w:t xml:space="preserve"> الله</w:t>
      </w:r>
      <w:r w:rsidR="00C40F80" w:rsidRPr="00E86FDF">
        <w:rPr>
          <w:rFonts w:cs="Traditional Arabic"/>
          <w:sz w:val="32"/>
          <w:szCs w:val="32"/>
          <w:rtl/>
          <w:lang w:bidi="ar-EG"/>
        </w:rPr>
        <w:t>ِ</w:t>
      </w:r>
      <w:r w:rsidR="004A4DF9" w:rsidRPr="00E86FDF">
        <w:rPr>
          <w:rFonts w:cs="Traditional Arabic"/>
          <w:sz w:val="32"/>
          <w:szCs w:val="32"/>
          <w:rtl/>
          <w:lang w:bidi="ar-EG"/>
        </w:rPr>
        <w:t xml:space="preserve"> ب</w:t>
      </w:r>
      <w:r w:rsidR="00C40F80" w:rsidRPr="00E86FDF">
        <w:rPr>
          <w:rFonts w:cs="Traditional Arabic"/>
          <w:sz w:val="32"/>
          <w:szCs w:val="32"/>
          <w:rtl/>
          <w:lang w:bidi="ar-EG"/>
        </w:rPr>
        <w:t>َ</w:t>
      </w:r>
      <w:r w:rsidR="004A4DF9" w:rsidRPr="00E86FDF">
        <w:rPr>
          <w:rFonts w:cs="Traditional Arabic"/>
          <w:sz w:val="32"/>
          <w:szCs w:val="32"/>
          <w:rtl/>
          <w:lang w:bidi="ar-EG"/>
        </w:rPr>
        <w:t>واحًا</w:t>
      </w:r>
    </w:p>
    <w:p w14:paraId="0F7CF8B7" w14:textId="4CA556A2" w:rsidR="006B7D5A" w:rsidRPr="00E86FDF" w:rsidRDefault="004A4DF9" w:rsidP="00701DEC">
      <w:pPr>
        <w:spacing w:after="0"/>
        <w:rPr>
          <w:rFonts w:cs="Traditional Arabic"/>
          <w:b/>
          <w:bCs/>
          <w:rtl/>
          <w:lang w:bidi="ar-EG"/>
        </w:rPr>
      </w:pPr>
      <w:r w:rsidRPr="00E86FDF">
        <w:rPr>
          <w:rFonts w:cs="Traditional Arabic"/>
          <w:b/>
          <w:bCs/>
          <w:lang w:bidi="ar-EG"/>
        </w:rPr>
        <w:t xml:space="preserve">“Unless </w:t>
      </w:r>
      <w:r w:rsidR="00CA3D36" w:rsidRPr="00E86FDF">
        <w:rPr>
          <w:rFonts w:cs="Traditional Arabic"/>
          <w:b/>
          <w:bCs/>
          <w:lang w:bidi="ar-EG"/>
        </w:rPr>
        <w:t xml:space="preserve">it is a flagrant act of disobedience to Allah”.  </w:t>
      </w:r>
    </w:p>
    <w:p w14:paraId="550E74D6" w14:textId="77777777" w:rsidR="004A4DF9" w:rsidRPr="00E86FDF" w:rsidRDefault="004A4DF9" w:rsidP="00701DEC">
      <w:pPr>
        <w:spacing w:after="0"/>
        <w:rPr>
          <w:rFonts w:cs="Traditional Arabic"/>
          <w:lang w:bidi="ar-EG"/>
        </w:rPr>
      </w:pPr>
    </w:p>
    <w:p w14:paraId="7A38E706" w14:textId="1AB0A899" w:rsidR="008313A0" w:rsidRPr="00E86FDF" w:rsidRDefault="00826854" w:rsidP="00774CE9">
      <w:pPr>
        <w:spacing w:after="0"/>
        <w:rPr>
          <w:rFonts w:cs="Traditional Arabic"/>
          <w:lang w:bidi="ar-EG"/>
        </w:rPr>
      </w:pPr>
      <w:r w:rsidRPr="00E86FDF">
        <w:rPr>
          <w:rFonts w:cs="Traditional Arabic"/>
          <w:lang w:bidi="ar-EG"/>
        </w:rPr>
        <w:t>Or:</w:t>
      </w:r>
    </w:p>
    <w:p w14:paraId="50313D9C" w14:textId="0C155DAC" w:rsidR="008313A0" w:rsidRPr="00E86FDF" w:rsidRDefault="008313A0" w:rsidP="00774CE9">
      <w:pPr>
        <w:spacing w:after="0"/>
        <w:rPr>
          <w:rFonts w:cs="Traditional Arabic"/>
          <w:lang w:bidi="ar-EG"/>
        </w:rPr>
      </w:pPr>
    </w:p>
    <w:p w14:paraId="2AB7345A" w14:textId="7FAB9CE4" w:rsidR="008313A0" w:rsidRPr="00E86FDF" w:rsidRDefault="00F44A2C" w:rsidP="00774CE9">
      <w:pPr>
        <w:spacing w:after="0"/>
        <w:rPr>
          <w:rFonts w:cs="Traditional Arabic"/>
          <w:sz w:val="32"/>
          <w:szCs w:val="32"/>
          <w:rtl/>
          <w:lang w:bidi="ar-EG"/>
        </w:rPr>
      </w:pPr>
      <w:r w:rsidRPr="00E86FDF">
        <w:rPr>
          <w:rFonts w:cs="Traditional Arabic"/>
          <w:sz w:val="32"/>
          <w:szCs w:val="32"/>
          <w:rtl/>
          <w:lang w:bidi="ar-EG"/>
        </w:rPr>
        <w:t>م</w:t>
      </w:r>
      <w:r w:rsidR="00B52227" w:rsidRPr="00E86FDF">
        <w:rPr>
          <w:rFonts w:cs="Traditional Arabic"/>
          <w:sz w:val="32"/>
          <w:szCs w:val="32"/>
          <w:rtl/>
          <w:lang w:bidi="ar-EG"/>
        </w:rPr>
        <w:t>َ</w:t>
      </w:r>
      <w:r w:rsidRPr="00E86FDF">
        <w:rPr>
          <w:rFonts w:cs="Traditional Arabic"/>
          <w:sz w:val="32"/>
          <w:szCs w:val="32"/>
          <w:rtl/>
          <w:lang w:bidi="ar-EG"/>
        </w:rPr>
        <w:t>ا ل</w:t>
      </w:r>
      <w:r w:rsidR="00B52227" w:rsidRPr="00E86FDF">
        <w:rPr>
          <w:rFonts w:cs="Traditional Arabic"/>
          <w:sz w:val="32"/>
          <w:szCs w:val="32"/>
          <w:rtl/>
          <w:lang w:bidi="ar-EG"/>
        </w:rPr>
        <w:t>َ</w:t>
      </w:r>
      <w:r w:rsidRPr="00E86FDF">
        <w:rPr>
          <w:rFonts w:cs="Traditional Arabic"/>
          <w:sz w:val="32"/>
          <w:szCs w:val="32"/>
          <w:rtl/>
          <w:lang w:bidi="ar-EG"/>
        </w:rPr>
        <w:t>م</w:t>
      </w:r>
      <w:r w:rsidR="00B52227" w:rsidRPr="00E86FDF">
        <w:rPr>
          <w:rFonts w:cs="Traditional Arabic"/>
          <w:sz w:val="32"/>
          <w:szCs w:val="32"/>
          <w:rtl/>
          <w:lang w:bidi="ar-EG"/>
        </w:rPr>
        <w:t>ْ</w:t>
      </w:r>
      <w:r w:rsidRPr="00E86FDF">
        <w:rPr>
          <w:rFonts w:cs="Traditional Arabic"/>
          <w:sz w:val="32"/>
          <w:szCs w:val="32"/>
          <w:rtl/>
          <w:lang w:bidi="ar-EG"/>
        </w:rPr>
        <w:t xml:space="preserve"> ي</w:t>
      </w:r>
      <w:r w:rsidR="00B52227" w:rsidRPr="00E86FDF">
        <w:rPr>
          <w:rFonts w:cs="Traditional Arabic"/>
          <w:sz w:val="32"/>
          <w:szCs w:val="32"/>
          <w:rtl/>
          <w:lang w:bidi="ar-EG"/>
        </w:rPr>
        <w:t>َ</w:t>
      </w:r>
      <w:r w:rsidRPr="00E86FDF">
        <w:rPr>
          <w:rFonts w:cs="Traditional Arabic"/>
          <w:sz w:val="32"/>
          <w:szCs w:val="32"/>
          <w:rtl/>
          <w:lang w:bidi="ar-EG"/>
        </w:rPr>
        <w:t>أ</w:t>
      </w:r>
      <w:r w:rsidR="00B52227" w:rsidRPr="00E86FDF">
        <w:rPr>
          <w:rFonts w:cs="Traditional Arabic"/>
          <w:sz w:val="32"/>
          <w:szCs w:val="32"/>
          <w:rtl/>
          <w:lang w:bidi="ar-EG"/>
        </w:rPr>
        <w:t>ْ</w:t>
      </w:r>
      <w:r w:rsidRPr="00E86FDF">
        <w:rPr>
          <w:rFonts w:cs="Traditional Arabic"/>
          <w:sz w:val="32"/>
          <w:szCs w:val="32"/>
          <w:rtl/>
          <w:lang w:bidi="ar-EG"/>
        </w:rPr>
        <w:t>م</w:t>
      </w:r>
      <w:r w:rsidR="00B52227" w:rsidRPr="00E86FDF">
        <w:rPr>
          <w:rFonts w:cs="Traditional Arabic"/>
          <w:sz w:val="32"/>
          <w:szCs w:val="32"/>
          <w:rtl/>
          <w:lang w:bidi="ar-EG"/>
        </w:rPr>
        <w:t>ُ</w:t>
      </w:r>
      <w:r w:rsidRPr="00E86FDF">
        <w:rPr>
          <w:rFonts w:cs="Traditional Arabic"/>
          <w:sz w:val="32"/>
          <w:szCs w:val="32"/>
          <w:rtl/>
          <w:lang w:bidi="ar-EG"/>
        </w:rPr>
        <w:t>ر</w:t>
      </w:r>
      <w:r w:rsidR="00B52227" w:rsidRPr="00E86FDF">
        <w:rPr>
          <w:rFonts w:cs="Traditional Arabic"/>
          <w:sz w:val="32"/>
          <w:szCs w:val="32"/>
          <w:rtl/>
          <w:lang w:bidi="ar-EG"/>
        </w:rPr>
        <w:t>ُ</w:t>
      </w:r>
      <w:r w:rsidR="00ED6DFB" w:rsidRPr="00E86FDF">
        <w:rPr>
          <w:rFonts w:cs="Traditional Arabic"/>
          <w:sz w:val="32"/>
          <w:szCs w:val="32"/>
          <w:rtl/>
          <w:lang w:bidi="ar-EG"/>
        </w:rPr>
        <w:t>و</w:t>
      </w:r>
      <w:r w:rsidRPr="00E86FDF">
        <w:rPr>
          <w:rFonts w:cs="Traditional Arabic"/>
          <w:sz w:val="32"/>
          <w:szCs w:val="32"/>
          <w:rtl/>
          <w:lang w:bidi="ar-EG"/>
        </w:rPr>
        <w:t>ك</w:t>
      </w:r>
      <w:r w:rsidR="00B52227" w:rsidRPr="00E86FDF">
        <w:rPr>
          <w:rFonts w:cs="Traditional Arabic"/>
          <w:sz w:val="32"/>
          <w:szCs w:val="32"/>
          <w:rtl/>
          <w:lang w:bidi="ar-EG"/>
        </w:rPr>
        <w:t>َ</w:t>
      </w:r>
      <w:r w:rsidRPr="00E86FDF">
        <w:rPr>
          <w:rFonts w:cs="Traditional Arabic"/>
          <w:sz w:val="32"/>
          <w:szCs w:val="32"/>
          <w:rtl/>
          <w:lang w:bidi="ar-EG"/>
        </w:rPr>
        <w:t xml:space="preserve"> ب</w:t>
      </w:r>
      <w:r w:rsidR="00B52227" w:rsidRPr="00E86FDF">
        <w:rPr>
          <w:rFonts w:cs="Traditional Arabic"/>
          <w:sz w:val="32"/>
          <w:szCs w:val="32"/>
          <w:rtl/>
          <w:lang w:bidi="ar-EG"/>
        </w:rPr>
        <w:t>ِ</w:t>
      </w:r>
      <w:r w:rsidRPr="00E86FDF">
        <w:rPr>
          <w:rFonts w:cs="Traditional Arabic"/>
          <w:sz w:val="32"/>
          <w:szCs w:val="32"/>
          <w:rtl/>
          <w:lang w:bidi="ar-EG"/>
        </w:rPr>
        <w:t>إ</w:t>
      </w:r>
      <w:r w:rsidR="00B52227" w:rsidRPr="00E86FDF">
        <w:rPr>
          <w:rFonts w:cs="Traditional Arabic"/>
          <w:sz w:val="32"/>
          <w:szCs w:val="32"/>
          <w:rtl/>
          <w:lang w:bidi="ar-EG"/>
        </w:rPr>
        <w:t>ِ</w:t>
      </w:r>
      <w:r w:rsidRPr="00E86FDF">
        <w:rPr>
          <w:rFonts w:cs="Traditional Arabic"/>
          <w:sz w:val="32"/>
          <w:szCs w:val="32"/>
          <w:rtl/>
          <w:lang w:bidi="ar-EG"/>
        </w:rPr>
        <w:t>ث</w:t>
      </w:r>
      <w:r w:rsidR="00B52227" w:rsidRPr="00E86FDF">
        <w:rPr>
          <w:rFonts w:cs="Traditional Arabic"/>
          <w:sz w:val="32"/>
          <w:szCs w:val="32"/>
          <w:rtl/>
          <w:lang w:bidi="ar-EG"/>
        </w:rPr>
        <w:t>ْ</w:t>
      </w:r>
      <w:r w:rsidRPr="00E86FDF">
        <w:rPr>
          <w:rFonts w:cs="Traditional Arabic"/>
          <w:sz w:val="32"/>
          <w:szCs w:val="32"/>
          <w:rtl/>
          <w:lang w:bidi="ar-EG"/>
        </w:rPr>
        <w:t>م</w:t>
      </w:r>
      <w:r w:rsidR="00B52227" w:rsidRPr="00E86FDF">
        <w:rPr>
          <w:rFonts w:cs="Traditional Arabic"/>
          <w:sz w:val="32"/>
          <w:szCs w:val="32"/>
          <w:rtl/>
          <w:lang w:bidi="ar-EG"/>
        </w:rPr>
        <w:t>ٍ</w:t>
      </w:r>
      <w:r w:rsidRPr="00E86FDF">
        <w:rPr>
          <w:rFonts w:cs="Traditional Arabic"/>
          <w:sz w:val="32"/>
          <w:szCs w:val="32"/>
          <w:rtl/>
          <w:lang w:bidi="ar-EG"/>
        </w:rPr>
        <w:t xml:space="preserve"> ب</w:t>
      </w:r>
      <w:r w:rsidR="00B52227" w:rsidRPr="00E86FDF">
        <w:rPr>
          <w:rFonts w:cs="Traditional Arabic"/>
          <w:sz w:val="32"/>
          <w:szCs w:val="32"/>
          <w:rtl/>
          <w:lang w:bidi="ar-EG"/>
        </w:rPr>
        <w:t>َ</w:t>
      </w:r>
      <w:r w:rsidRPr="00E86FDF">
        <w:rPr>
          <w:rFonts w:cs="Traditional Arabic"/>
          <w:sz w:val="32"/>
          <w:szCs w:val="32"/>
          <w:rtl/>
          <w:lang w:bidi="ar-EG"/>
        </w:rPr>
        <w:t>و</w:t>
      </w:r>
      <w:r w:rsidR="00B52227" w:rsidRPr="00E86FDF">
        <w:rPr>
          <w:rFonts w:cs="Traditional Arabic"/>
          <w:sz w:val="32"/>
          <w:szCs w:val="32"/>
          <w:rtl/>
          <w:lang w:bidi="ar-EG"/>
        </w:rPr>
        <w:t>َ</w:t>
      </w:r>
      <w:r w:rsidRPr="00E86FDF">
        <w:rPr>
          <w:rFonts w:cs="Traditional Arabic"/>
          <w:sz w:val="32"/>
          <w:szCs w:val="32"/>
          <w:rtl/>
          <w:lang w:bidi="ar-EG"/>
        </w:rPr>
        <w:t>احا</w:t>
      </w:r>
      <w:r w:rsidR="00073EDE" w:rsidRPr="00E86FDF">
        <w:rPr>
          <w:rFonts w:cs="Traditional Arabic"/>
          <w:sz w:val="32"/>
          <w:szCs w:val="32"/>
          <w:rtl/>
          <w:lang w:bidi="ar-EG"/>
        </w:rPr>
        <w:t>ً</w:t>
      </w:r>
    </w:p>
    <w:p w14:paraId="700F1557" w14:textId="3284CE3E" w:rsidR="008313A0" w:rsidRPr="00E86FDF" w:rsidRDefault="00FF07D9" w:rsidP="00774CE9">
      <w:pPr>
        <w:spacing w:after="0"/>
        <w:rPr>
          <w:rFonts w:cs="Traditional Arabic"/>
          <w:b/>
          <w:bCs/>
          <w:lang w:bidi="ar-EG"/>
        </w:rPr>
      </w:pPr>
      <w:r w:rsidRPr="00E86FDF">
        <w:rPr>
          <w:rFonts w:cs="Traditional Arabic"/>
          <w:b/>
          <w:bCs/>
          <w:lang w:bidi="ar-EG"/>
        </w:rPr>
        <w:t>“</w:t>
      </w:r>
      <w:r w:rsidR="00073EDE" w:rsidRPr="00E86FDF">
        <w:rPr>
          <w:rFonts w:cs="Traditional Arabic"/>
          <w:b/>
          <w:bCs/>
          <w:lang w:bidi="ar-EG"/>
        </w:rPr>
        <w:t xml:space="preserve">As long as he </w:t>
      </w:r>
      <w:r w:rsidR="00146DA5" w:rsidRPr="00E86FDF">
        <w:rPr>
          <w:rFonts w:cs="Traditional Arabic"/>
          <w:b/>
          <w:bCs/>
          <w:lang w:bidi="ar-EG"/>
        </w:rPr>
        <w:t>did</w:t>
      </w:r>
      <w:r w:rsidR="00073EDE" w:rsidRPr="00E86FDF">
        <w:rPr>
          <w:rFonts w:cs="Traditional Arabic"/>
          <w:b/>
          <w:bCs/>
          <w:lang w:bidi="ar-EG"/>
        </w:rPr>
        <w:t xml:space="preserve"> not command you with a flagrant</w:t>
      </w:r>
      <w:r w:rsidRPr="00E86FDF">
        <w:rPr>
          <w:rFonts w:cs="Traditional Arabic"/>
          <w:b/>
          <w:bCs/>
          <w:lang w:bidi="ar-EG"/>
        </w:rPr>
        <w:t>/explicit sin”.</w:t>
      </w:r>
    </w:p>
    <w:p w14:paraId="191EE6A8" w14:textId="518383DC" w:rsidR="008313A0" w:rsidRPr="00E86FDF" w:rsidRDefault="008313A0" w:rsidP="00774CE9">
      <w:pPr>
        <w:spacing w:after="0"/>
        <w:rPr>
          <w:rFonts w:cs="Traditional Arabic"/>
          <w:lang w:bidi="ar-EG"/>
        </w:rPr>
      </w:pPr>
    </w:p>
    <w:p w14:paraId="3D667E0A" w14:textId="1187E8E5" w:rsidR="008313A0" w:rsidRPr="00E86FDF" w:rsidRDefault="00826854" w:rsidP="00774CE9">
      <w:pPr>
        <w:spacing w:after="0"/>
        <w:rPr>
          <w:rFonts w:cs="Traditional Arabic"/>
          <w:lang w:bidi="ar-EG"/>
        </w:rPr>
      </w:pPr>
      <w:r w:rsidRPr="00E86FDF">
        <w:rPr>
          <w:rFonts w:cs="Traditional Arabic"/>
          <w:lang w:bidi="ar-EG"/>
        </w:rPr>
        <w:t>Or:</w:t>
      </w:r>
    </w:p>
    <w:p w14:paraId="25FE5DFA" w14:textId="2E7454EF" w:rsidR="001C44E4" w:rsidRPr="00E86FDF" w:rsidRDefault="001C44E4" w:rsidP="00774CE9">
      <w:pPr>
        <w:spacing w:after="0"/>
        <w:rPr>
          <w:rFonts w:cs="Traditional Arabic"/>
          <w:rtl/>
          <w:lang w:bidi="ar-EG"/>
        </w:rPr>
      </w:pPr>
    </w:p>
    <w:p w14:paraId="3FEB20BA" w14:textId="4ED7BB94" w:rsidR="006A4BC6" w:rsidRPr="00E86FDF" w:rsidRDefault="00C40F80" w:rsidP="00774CE9">
      <w:pPr>
        <w:spacing w:after="0"/>
        <w:rPr>
          <w:rFonts w:cs="Traditional Arabic"/>
          <w:sz w:val="32"/>
          <w:szCs w:val="32"/>
          <w:rtl/>
          <w:lang w:bidi="ar-EG"/>
        </w:rPr>
      </w:pPr>
      <w:r w:rsidRPr="00E86FDF">
        <w:rPr>
          <w:rFonts w:cs="Traditional Arabic"/>
          <w:sz w:val="32"/>
          <w:szCs w:val="32"/>
          <w:rtl/>
          <w:lang w:bidi="ar-EG"/>
        </w:rPr>
        <w:t>إِلَّا أَنْ</w:t>
      </w:r>
      <w:r w:rsidR="006A4BC6" w:rsidRPr="00E86FDF">
        <w:rPr>
          <w:rFonts w:cs="Traditional Arabic"/>
          <w:sz w:val="32"/>
          <w:szCs w:val="32"/>
          <w:rtl/>
          <w:lang w:bidi="ar-EG"/>
        </w:rPr>
        <w:t xml:space="preserve"> ي</w:t>
      </w:r>
      <w:r w:rsidRPr="00E86FDF">
        <w:rPr>
          <w:rFonts w:cs="Traditional Arabic"/>
          <w:sz w:val="32"/>
          <w:szCs w:val="32"/>
          <w:rtl/>
          <w:lang w:bidi="ar-EG"/>
        </w:rPr>
        <w:t>َ</w:t>
      </w:r>
      <w:r w:rsidR="006A4BC6" w:rsidRPr="00E86FDF">
        <w:rPr>
          <w:rFonts w:cs="Traditional Arabic"/>
          <w:sz w:val="32"/>
          <w:szCs w:val="32"/>
          <w:rtl/>
          <w:lang w:bidi="ar-EG"/>
        </w:rPr>
        <w:t>أ</w:t>
      </w:r>
      <w:r w:rsidRPr="00E86FDF">
        <w:rPr>
          <w:rFonts w:cs="Traditional Arabic"/>
          <w:sz w:val="32"/>
          <w:szCs w:val="32"/>
          <w:rtl/>
          <w:lang w:bidi="ar-EG"/>
        </w:rPr>
        <w:t>ْ</w:t>
      </w:r>
      <w:r w:rsidR="006A4BC6" w:rsidRPr="00E86FDF">
        <w:rPr>
          <w:rFonts w:cs="Traditional Arabic"/>
          <w:sz w:val="32"/>
          <w:szCs w:val="32"/>
          <w:rtl/>
          <w:lang w:bidi="ar-EG"/>
        </w:rPr>
        <w:t>م</w:t>
      </w:r>
      <w:r w:rsidRPr="00E86FDF">
        <w:rPr>
          <w:rFonts w:cs="Traditional Arabic"/>
          <w:sz w:val="32"/>
          <w:szCs w:val="32"/>
          <w:rtl/>
          <w:lang w:bidi="ar-EG"/>
        </w:rPr>
        <w:t>ُ</w:t>
      </w:r>
      <w:r w:rsidR="006A4BC6" w:rsidRPr="00E86FDF">
        <w:rPr>
          <w:rFonts w:cs="Traditional Arabic"/>
          <w:sz w:val="32"/>
          <w:szCs w:val="32"/>
          <w:rtl/>
          <w:lang w:bidi="ar-EG"/>
        </w:rPr>
        <w:t>ر</w:t>
      </w:r>
      <w:r w:rsidRPr="00E86FDF">
        <w:rPr>
          <w:rFonts w:cs="Traditional Arabic"/>
          <w:sz w:val="32"/>
          <w:szCs w:val="32"/>
          <w:rtl/>
          <w:lang w:bidi="ar-EG"/>
        </w:rPr>
        <w:t>ُ</w:t>
      </w:r>
      <w:r w:rsidR="006A4BC6" w:rsidRPr="00E86FDF">
        <w:rPr>
          <w:rFonts w:cs="Traditional Arabic"/>
          <w:sz w:val="32"/>
          <w:szCs w:val="32"/>
          <w:rtl/>
          <w:lang w:bidi="ar-EG"/>
        </w:rPr>
        <w:t>ك</w:t>
      </w:r>
      <w:r w:rsidRPr="00E86FDF">
        <w:rPr>
          <w:rFonts w:cs="Traditional Arabic"/>
          <w:sz w:val="32"/>
          <w:szCs w:val="32"/>
          <w:rtl/>
          <w:lang w:bidi="ar-EG"/>
        </w:rPr>
        <w:t>َ</w:t>
      </w:r>
      <w:r w:rsidR="006A4BC6" w:rsidRPr="00E86FDF">
        <w:rPr>
          <w:rFonts w:cs="Traditional Arabic"/>
          <w:sz w:val="32"/>
          <w:szCs w:val="32"/>
          <w:rtl/>
          <w:lang w:bidi="ar-EG"/>
        </w:rPr>
        <w:t xml:space="preserve"> ب</w:t>
      </w:r>
      <w:r w:rsidRPr="00E86FDF">
        <w:rPr>
          <w:rFonts w:cs="Traditional Arabic"/>
          <w:sz w:val="32"/>
          <w:szCs w:val="32"/>
          <w:rtl/>
          <w:lang w:bidi="ar-EG"/>
        </w:rPr>
        <w:t>ِ</w:t>
      </w:r>
      <w:r w:rsidR="006A4BC6" w:rsidRPr="00E86FDF">
        <w:rPr>
          <w:rFonts w:cs="Traditional Arabic"/>
          <w:sz w:val="32"/>
          <w:szCs w:val="32"/>
          <w:rtl/>
          <w:lang w:bidi="ar-EG"/>
        </w:rPr>
        <w:t>إ</w:t>
      </w:r>
      <w:r w:rsidRPr="00E86FDF">
        <w:rPr>
          <w:rFonts w:cs="Traditional Arabic"/>
          <w:sz w:val="32"/>
          <w:szCs w:val="32"/>
          <w:rtl/>
          <w:lang w:bidi="ar-EG"/>
        </w:rPr>
        <w:t>ِ</w:t>
      </w:r>
      <w:r w:rsidR="006A4BC6" w:rsidRPr="00E86FDF">
        <w:rPr>
          <w:rFonts w:cs="Traditional Arabic"/>
          <w:sz w:val="32"/>
          <w:szCs w:val="32"/>
          <w:rtl/>
          <w:lang w:bidi="ar-EG"/>
        </w:rPr>
        <w:t>ث</w:t>
      </w:r>
      <w:r w:rsidRPr="00E86FDF">
        <w:rPr>
          <w:rFonts w:cs="Traditional Arabic"/>
          <w:sz w:val="32"/>
          <w:szCs w:val="32"/>
          <w:rtl/>
          <w:lang w:bidi="ar-EG"/>
        </w:rPr>
        <w:t>ْ</w:t>
      </w:r>
      <w:r w:rsidR="006A4BC6" w:rsidRPr="00E86FDF">
        <w:rPr>
          <w:rFonts w:cs="Traditional Arabic"/>
          <w:sz w:val="32"/>
          <w:szCs w:val="32"/>
          <w:rtl/>
          <w:lang w:bidi="ar-EG"/>
        </w:rPr>
        <w:t>م</w:t>
      </w:r>
      <w:r w:rsidRPr="00E86FDF">
        <w:rPr>
          <w:rFonts w:cs="Traditional Arabic"/>
          <w:sz w:val="32"/>
          <w:szCs w:val="32"/>
          <w:rtl/>
          <w:lang w:bidi="ar-EG"/>
        </w:rPr>
        <w:t>ٍ</w:t>
      </w:r>
      <w:r w:rsidR="006A4BC6" w:rsidRPr="00E86FDF">
        <w:rPr>
          <w:rFonts w:cs="Traditional Arabic"/>
          <w:sz w:val="32"/>
          <w:szCs w:val="32"/>
          <w:rtl/>
          <w:lang w:bidi="ar-EG"/>
        </w:rPr>
        <w:t xml:space="preserve"> ب</w:t>
      </w:r>
      <w:r w:rsidRPr="00E86FDF">
        <w:rPr>
          <w:rFonts w:cs="Traditional Arabic"/>
          <w:sz w:val="32"/>
          <w:szCs w:val="32"/>
          <w:rtl/>
          <w:lang w:bidi="ar-EG"/>
        </w:rPr>
        <w:t>َ</w:t>
      </w:r>
      <w:r w:rsidR="006A4BC6" w:rsidRPr="00E86FDF">
        <w:rPr>
          <w:rFonts w:cs="Traditional Arabic"/>
          <w:sz w:val="32"/>
          <w:szCs w:val="32"/>
          <w:rtl/>
          <w:lang w:bidi="ar-EG"/>
        </w:rPr>
        <w:t>و</w:t>
      </w:r>
      <w:r w:rsidRPr="00E86FDF">
        <w:rPr>
          <w:rFonts w:cs="Traditional Arabic"/>
          <w:sz w:val="32"/>
          <w:szCs w:val="32"/>
          <w:rtl/>
          <w:lang w:bidi="ar-EG"/>
        </w:rPr>
        <w:t>َ</w:t>
      </w:r>
      <w:r w:rsidR="006A4BC6" w:rsidRPr="00E86FDF">
        <w:rPr>
          <w:rFonts w:cs="Traditional Arabic"/>
          <w:sz w:val="32"/>
          <w:szCs w:val="32"/>
          <w:rtl/>
          <w:lang w:bidi="ar-EG"/>
        </w:rPr>
        <w:t>احًا ع</w:t>
      </w:r>
      <w:r w:rsidR="009E517D" w:rsidRPr="00E86FDF">
        <w:rPr>
          <w:rFonts w:cs="Traditional Arabic"/>
          <w:sz w:val="32"/>
          <w:szCs w:val="32"/>
          <w:rtl/>
          <w:lang w:bidi="ar-EG"/>
        </w:rPr>
        <w:t>ِ</w:t>
      </w:r>
      <w:r w:rsidR="006A4BC6" w:rsidRPr="00E86FDF">
        <w:rPr>
          <w:rFonts w:cs="Traditional Arabic"/>
          <w:sz w:val="32"/>
          <w:szCs w:val="32"/>
          <w:rtl/>
          <w:lang w:bidi="ar-EG"/>
        </w:rPr>
        <w:t>ن</w:t>
      </w:r>
      <w:r w:rsidR="009E517D" w:rsidRPr="00E86FDF">
        <w:rPr>
          <w:rFonts w:cs="Traditional Arabic"/>
          <w:sz w:val="32"/>
          <w:szCs w:val="32"/>
          <w:rtl/>
          <w:lang w:bidi="ar-EG"/>
        </w:rPr>
        <w:t>ْ</w:t>
      </w:r>
      <w:r w:rsidR="006A4BC6" w:rsidRPr="00E86FDF">
        <w:rPr>
          <w:rFonts w:cs="Traditional Arabic"/>
          <w:sz w:val="32"/>
          <w:szCs w:val="32"/>
          <w:rtl/>
          <w:lang w:bidi="ar-EG"/>
        </w:rPr>
        <w:t>د</w:t>
      </w:r>
      <w:r w:rsidR="009E517D" w:rsidRPr="00E86FDF">
        <w:rPr>
          <w:rFonts w:cs="Traditional Arabic"/>
          <w:sz w:val="32"/>
          <w:szCs w:val="32"/>
          <w:rtl/>
          <w:lang w:bidi="ar-EG"/>
        </w:rPr>
        <w:t>َ</w:t>
      </w:r>
      <w:r w:rsidR="006A4BC6" w:rsidRPr="00E86FDF">
        <w:rPr>
          <w:rFonts w:cs="Traditional Arabic"/>
          <w:sz w:val="32"/>
          <w:szCs w:val="32"/>
          <w:rtl/>
          <w:lang w:bidi="ar-EG"/>
        </w:rPr>
        <w:t>ك</w:t>
      </w:r>
      <w:r w:rsidR="009E517D" w:rsidRPr="00E86FDF">
        <w:rPr>
          <w:rFonts w:cs="Traditional Arabic"/>
          <w:sz w:val="32"/>
          <w:szCs w:val="32"/>
          <w:rtl/>
          <w:lang w:bidi="ar-EG"/>
        </w:rPr>
        <w:t>َ</w:t>
      </w:r>
      <w:r w:rsidR="006A4BC6" w:rsidRPr="00E86FDF">
        <w:rPr>
          <w:rFonts w:cs="Traditional Arabic"/>
          <w:sz w:val="32"/>
          <w:szCs w:val="32"/>
          <w:rtl/>
          <w:lang w:bidi="ar-EG"/>
        </w:rPr>
        <w:t xml:space="preserve"> ت</w:t>
      </w:r>
      <w:r w:rsidR="009E517D" w:rsidRPr="00E86FDF">
        <w:rPr>
          <w:rFonts w:cs="Traditional Arabic"/>
          <w:sz w:val="32"/>
          <w:szCs w:val="32"/>
          <w:rtl/>
          <w:lang w:bidi="ar-EG"/>
        </w:rPr>
        <w:t>َ</w:t>
      </w:r>
      <w:r w:rsidR="006A4BC6" w:rsidRPr="00E86FDF">
        <w:rPr>
          <w:rFonts w:cs="Traditional Arabic"/>
          <w:sz w:val="32"/>
          <w:szCs w:val="32"/>
          <w:rtl/>
          <w:lang w:bidi="ar-EG"/>
        </w:rPr>
        <w:t>أ</w:t>
      </w:r>
      <w:r w:rsidR="009E517D" w:rsidRPr="00E86FDF">
        <w:rPr>
          <w:rFonts w:cs="Traditional Arabic"/>
          <w:sz w:val="32"/>
          <w:szCs w:val="32"/>
          <w:rtl/>
          <w:lang w:bidi="ar-EG"/>
        </w:rPr>
        <w:t>ْ</w:t>
      </w:r>
      <w:r w:rsidR="006A4BC6" w:rsidRPr="00E86FDF">
        <w:rPr>
          <w:rFonts w:cs="Traditional Arabic"/>
          <w:sz w:val="32"/>
          <w:szCs w:val="32"/>
          <w:rtl/>
          <w:lang w:bidi="ar-EG"/>
        </w:rPr>
        <w:t>و</w:t>
      </w:r>
      <w:r w:rsidR="009E517D" w:rsidRPr="00E86FDF">
        <w:rPr>
          <w:rFonts w:cs="Traditional Arabic"/>
          <w:sz w:val="32"/>
          <w:szCs w:val="32"/>
          <w:rtl/>
          <w:lang w:bidi="ar-EG"/>
        </w:rPr>
        <w:t>ِ</w:t>
      </w:r>
      <w:r w:rsidR="006A4BC6" w:rsidRPr="00E86FDF">
        <w:rPr>
          <w:rFonts w:cs="Traditional Arabic"/>
          <w:sz w:val="32"/>
          <w:szCs w:val="32"/>
          <w:rtl/>
          <w:lang w:bidi="ar-EG"/>
        </w:rPr>
        <w:t>يل</w:t>
      </w:r>
      <w:r w:rsidR="009E517D" w:rsidRPr="00E86FDF">
        <w:rPr>
          <w:rFonts w:cs="Traditional Arabic"/>
          <w:sz w:val="32"/>
          <w:szCs w:val="32"/>
          <w:rtl/>
          <w:lang w:bidi="ar-EG"/>
        </w:rPr>
        <w:t>ُ</w:t>
      </w:r>
      <w:r w:rsidR="006A4BC6" w:rsidRPr="00E86FDF">
        <w:rPr>
          <w:rFonts w:cs="Traditional Arabic"/>
          <w:sz w:val="32"/>
          <w:szCs w:val="32"/>
          <w:rtl/>
          <w:lang w:bidi="ar-EG"/>
        </w:rPr>
        <w:t>ه</w:t>
      </w:r>
      <w:r w:rsidR="009E517D" w:rsidRPr="00E86FDF">
        <w:rPr>
          <w:rFonts w:cs="Traditional Arabic"/>
          <w:sz w:val="32"/>
          <w:szCs w:val="32"/>
          <w:rtl/>
          <w:lang w:bidi="ar-EG"/>
        </w:rPr>
        <w:t>ُ</w:t>
      </w:r>
      <w:r w:rsidR="006A4BC6" w:rsidRPr="00E86FDF">
        <w:rPr>
          <w:rFonts w:cs="Traditional Arabic"/>
          <w:sz w:val="32"/>
          <w:szCs w:val="32"/>
          <w:rtl/>
          <w:lang w:bidi="ar-EG"/>
        </w:rPr>
        <w:t xml:space="preserve"> م</w:t>
      </w:r>
      <w:r w:rsidR="009E517D" w:rsidRPr="00E86FDF">
        <w:rPr>
          <w:rFonts w:cs="Traditional Arabic"/>
          <w:sz w:val="32"/>
          <w:szCs w:val="32"/>
          <w:rtl/>
          <w:lang w:bidi="ar-EG"/>
        </w:rPr>
        <w:t>ِ</w:t>
      </w:r>
      <w:r w:rsidR="006A4BC6" w:rsidRPr="00E86FDF">
        <w:rPr>
          <w:rFonts w:cs="Traditional Arabic"/>
          <w:sz w:val="32"/>
          <w:szCs w:val="32"/>
          <w:rtl/>
          <w:lang w:bidi="ar-EG"/>
        </w:rPr>
        <w:t>ن</w:t>
      </w:r>
      <w:r w:rsidR="009E517D" w:rsidRPr="00E86FDF">
        <w:rPr>
          <w:rFonts w:cs="Traditional Arabic"/>
          <w:sz w:val="32"/>
          <w:szCs w:val="32"/>
          <w:rtl/>
          <w:lang w:bidi="ar-EG"/>
        </w:rPr>
        <w:t>َ</w:t>
      </w:r>
      <w:r w:rsidR="006A4BC6" w:rsidRPr="00E86FDF">
        <w:rPr>
          <w:rFonts w:cs="Traditional Arabic"/>
          <w:sz w:val="32"/>
          <w:szCs w:val="32"/>
          <w:rtl/>
          <w:lang w:bidi="ar-EG"/>
        </w:rPr>
        <w:t xml:space="preserve"> الك</w:t>
      </w:r>
      <w:r w:rsidR="009E517D" w:rsidRPr="00E86FDF">
        <w:rPr>
          <w:rFonts w:cs="Traditional Arabic"/>
          <w:sz w:val="32"/>
          <w:szCs w:val="32"/>
          <w:rtl/>
          <w:lang w:bidi="ar-EG"/>
        </w:rPr>
        <w:t>ِ</w:t>
      </w:r>
      <w:r w:rsidR="006A4BC6" w:rsidRPr="00E86FDF">
        <w:rPr>
          <w:rFonts w:cs="Traditional Arabic"/>
          <w:sz w:val="32"/>
          <w:szCs w:val="32"/>
          <w:rtl/>
          <w:lang w:bidi="ar-EG"/>
        </w:rPr>
        <w:t>تاب</w:t>
      </w:r>
    </w:p>
    <w:p w14:paraId="75378AE0" w14:textId="04250554" w:rsidR="001C44E4" w:rsidRPr="00E86FDF" w:rsidRDefault="00E549CD" w:rsidP="00774CE9">
      <w:pPr>
        <w:spacing w:after="0"/>
        <w:rPr>
          <w:rFonts w:cs="Traditional Arabic"/>
          <w:b/>
          <w:bCs/>
          <w:rtl/>
          <w:lang w:bidi="ar-EG"/>
        </w:rPr>
      </w:pPr>
      <w:r w:rsidRPr="00E86FDF">
        <w:rPr>
          <w:rFonts w:cs="Traditional Arabic"/>
          <w:b/>
          <w:bCs/>
          <w:lang w:bidi="ar-EG"/>
        </w:rPr>
        <w:t>“</w:t>
      </w:r>
      <w:r w:rsidR="009E517D" w:rsidRPr="00E86FDF">
        <w:rPr>
          <w:rFonts w:cs="Traditional Arabic"/>
          <w:b/>
          <w:bCs/>
          <w:lang w:bidi="ar-EG"/>
        </w:rPr>
        <w:t xml:space="preserve">Unless </w:t>
      </w:r>
      <w:r w:rsidRPr="00E86FDF">
        <w:rPr>
          <w:rFonts w:cs="Traditional Arabic"/>
          <w:b/>
          <w:bCs/>
          <w:lang w:bidi="ar-EG"/>
        </w:rPr>
        <w:t xml:space="preserve">he commands you with a </w:t>
      </w:r>
      <w:r w:rsidR="00006EC6" w:rsidRPr="00E86FDF">
        <w:rPr>
          <w:rFonts w:cs="Traditional Arabic"/>
          <w:b/>
          <w:bCs/>
          <w:lang w:bidi="ar-EG"/>
        </w:rPr>
        <w:t>Bawah (clear and evident)</w:t>
      </w:r>
      <w:r w:rsidRPr="00E86FDF">
        <w:rPr>
          <w:rFonts w:cs="Traditional Arabic"/>
          <w:b/>
          <w:bCs/>
          <w:lang w:bidi="ar-EG"/>
        </w:rPr>
        <w:t xml:space="preserve"> sin, in respect to which you have its </w:t>
      </w:r>
      <w:r w:rsidR="00006EC6" w:rsidRPr="00E86FDF">
        <w:rPr>
          <w:rFonts w:cs="Traditional Arabic"/>
          <w:b/>
          <w:bCs/>
          <w:lang w:bidi="ar-EG"/>
        </w:rPr>
        <w:t>Ta’w</w:t>
      </w:r>
      <w:r w:rsidR="007F60AC" w:rsidRPr="00E86FDF">
        <w:rPr>
          <w:rFonts w:cs="Traditional Arabic"/>
          <w:b/>
          <w:bCs/>
          <w:lang w:bidi="ar-EG"/>
        </w:rPr>
        <w:t>eel (</w:t>
      </w:r>
      <w:r w:rsidRPr="00E86FDF">
        <w:rPr>
          <w:rFonts w:cs="Traditional Arabic"/>
          <w:b/>
          <w:bCs/>
          <w:lang w:bidi="ar-EG"/>
        </w:rPr>
        <w:t>understanding</w:t>
      </w:r>
      <w:r w:rsidR="007F60AC" w:rsidRPr="00E86FDF">
        <w:rPr>
          <w:rFonts w:cs="Traditional Arabic"/>
          <w:b/>
          <w:bCs/>
          <w:lang w:bidi="ar-EG"/>
        </w:rPr>
        <w:t>)</w:t>
      </w:r>
      <w:r w:rsidRPr="00E86FDF">
        <w:rPr>
          <w:rFonts w:cs="Traditional Arabic"/>
          <w:b/>
          <w:bCs/>
          <w:lang w:bidi="ar-EG"/>
        </w:rPr>
        <w:t xml:space="preserve"> from the Kitab (</w:t>
      </w:r>
      <w:proofErr w:type="gramStart"/>
      <w:r w:rsidRPr="00E86FDF">
        <w:rPr>
          <w:rFonts w:cs="Traditional Arabic"/>
          <w:b/>
          <w:bCs/>
          <w:lang w:bidi="ar-EG"/>
        </w:rPr>
        <w:t>i.e.</w:t>
      </w:r>
      <w:proofErr w:type="gramEnd"/>
      <w:r w:rsidRPr="00E86FDF">
        <w:rPr>
          <w:rFonts w:cs="Traditional Arabic"/>
          <w:b/>
          <w:bCs/>
          <w:lang w:bidi="ar-EG"/>
        </w:rPr>
        <w:t xml:space="preserve"> Al-Qur’an)”.</w:t>
      </w:r>
    </w:p>
    <w:p w14:paraId="1106216D" w14:textId="77777777" w:rsidR="006A4BC6" w:rsidRPr="00E86FDF" w:rsidRDefault="006A4BC6" w:rsidP="00774CE9">
      <w:pPr>
        <w:spacing w:after="0"/>
        <w:rPr>
          <w:rFonts w:cs="Traditional Arabic"/>
          <w:lang w:bidi="ar-EG"/>
        </w:rPr>
      </w:pPr>
    </w:p>
    <w:p w14:paraId="63CC099D" w14:textId="41C4E844" w:rsidR="001C44E4" w:rsidRPr="00E86FDF" w:rsidRDefault="001C44E4" w:rsidP="00774CE9">
      <w:pPr>
        <w:spacing w:after="0"/>
        <w:rPr>
          <w:rFonts w:cs="Traditional Arabic"/>
          <w:lang w:bidi="ar-EG"/>
        </w:rPr>
      </w:pPr>
      <w:r w:rsidRPr="00E86FDF">
        <w:rPr>
          <w:rFonts w:cs="Traditional Arabic"/>
          <w:lang w:bidi="ar-EG"/>
        </w:rPr>
        <w:t>This represents a declaration from Allah via the tongue of the clearest in language from among the creation of Allah, the one who was made infallible by Allah and who was provided with the “</w:t>
      </w:r>
      <w:proofErr w:type="spellStart"/>
      <w:r w:rsidRPr="00E86FDF">
        <w:rPr>
          <w:rFonts w:cs="Traditional Arabic"/>
          <w:lang w:bidi="ar-EG"/>
        </w:rPr>
        <w:t>Jawami</w:t>
      </w:r>
      <w:proofErr w:type="spellEnd"/>
      <w:r w:rsidRPr="00E86FDF">
        <w:rPr>
          <w:rFonts w:cs="Traditional Arabic"/>
          <w:lang w:bidi="ar-EG"/>
        </w:rPr>
        <w:t>’ Al-</w:t>
      </w:r>
      <w:proofErr w:type="spellStart"/>
      <w:r w:rsidRPr="00E86FDF">
        <w:rPr>
          <w:rFonts w:cs="Traditional Arabic"/>
          <w:lang w:bidi="ar-EG"/>
        </w:rPr>
        <w:t>Kalim</w:t>
      </w:r>
      <w:proofErr w:type="spellEnd"/>
      <w:r w:rsidRPr="00E86FDF">
        <w:rPr>
          <w:rFonts w:cs="Traditional Arabic"/>
          <w:lang w:bidi="ar-EG"/>
        </w:rPr>
        <w:t>” (words which are concise and comprehensive).</w:t>
      </w:r>
    </w:p>
    <w:p w14:paraId="16CD2263" w14:textId="77777777" w:rsidR="001C44E4" w:rsidRPr="00E86FDF" w:rsidRDefault="001C44E4" w:rsidP="00774CE9">
      <w:pPr>
        <w:spacing w:after="0"/>
        <w:rPr>
          <w:rFonts w:cs="Traditional Arabic"/>
          <w:lang w:bidi="ar-EG"/>
        </w:rPr>
      </w:pPr>
    </w:p>
    <w:p w14:paraId="752F3DED" w14:textId="79B92F3C" w:rsidR="008313A0" w:rsidRPr="00E86FDF" w:rsidRDefault="003D0DD9" w:rsidP="00774CE9">
      <w:pPr>
        <w:spacing w:after="0"/>
        <w:rPr>
          <w:rFonts w:cs="Traditional Arabic"/>
          <w:lang w:bidi="ar-EG"/>
        </w:rPr>
      </w:pPr>
      <w:r w:rsidRPr="00E86FDF">
        <w:rPr>
          <w:rFonts w:cs="Traditional Arabic"/>
          <w:lang w:bidi="ar-EG"/>
        </w:rPr>
        <w:t>The Messenger (saw) did not say:</w:t>
      </w:r>
      <w:r w:rsidR="00BA0908" w:rsidRPr="00E86FDF">
        <w:rPr>
          <w:rFonts w:cs="Traditional Arabic"/>
          <w:lang w:bidi="ar-EG"/>
        </w:rPr>
        <w:t xml:space="preserve"> “Unless he disbelieves” or “Unless he </w:t>
      </w:r>
      <w:r w:rsidR="0097400F" w:rsidRPr="00E86FDF">
        <w:rPr>
          <w:rFonts w:cs="Traditional Arabic"/>
          <w:lang w:bidi="ar-EG"/>
        </w:rPr>
        <w:t>becomes an apostate</w:t>
      </w:r>
      <w:r w:rsidR="00BA0908" w:rsidRPr="00E86FDF">
        <w:rPr>
          <w:rFonts w:cs="Traditional Arabic"/>
          <w:lang w:bidi="ar-EG"/>
        </w:rPr>
        <w:t>”</w:t>
      </w:r>
      <w:r w:rsidR="0097400F" w:rsidRPr="00E86FDF">
        <w:rPr>
          <w:rFonts w:cs="Traditional Arabic"/>
          <w:lang w:bidi="ar-EG"/>
        </w:rPr>
        <w:t xml:space="preserve">. </w:t>
      </w:r>
      <w:r w:rsidR="00342811" w:rsidRPr="00E86FDF">
        <w:rPr>
          <w:rFonts w:cs="Traditional Arabic"/>
          <w:lang w:bidi="ar-EG"/>
        </w:rPr>
        <w:t>Therefore, we</w:t>
      </w:r>
      <w:r w:rsidR="00C72ABB" w:rsidRPr="00E86FDF">
        <w:rPr>
          <w:rFonts w:cs="Traditional Arabic"/>
          <w:lang w:bidi="ar-EG"/>
        </w:rPr>
        <w:t xml:space="preserve"> have no need to examine the essence of the ruler himself</w:t>
      </w:r>
      <w:r w:rsidR="00D51B55" w:rsidRPr="00E86FDF">
        <w:rPr>
          <w:rFonts w:cs="Traditional Arabic"/>
          <w:lang w:bidi="ar-EG"/>
        </w:rPr>
        <w:t xml:space="preserve"> in respect to whether he has disbelieved, apostatised or not done so?! All of this does </w:t>
      </w:r>
      <w:r w:rsidR="00342811" w:rsidRPr="00E86FDF">
        <w:rPr>
          <w:rFonts w:cs="Traditional Arabic"/>
          <w:lang w:bidi="ar-EG"/>
        </w:rPr>
        <w:t xml:space="preserve">not concern us and does not impact the practical Ahkam </w:t>
      </w:r>
      <w:r w:rsidR="00142825" w:rsidRPr="00E86FDF">
        <w:rPr>
          <w:rFonts w:cs="Traditional Arabic"/>
          <w:lang w:bidi="ar-EG"/>
        </w:rPr>
        <w:t>that arise from the Hadith and specifically the “</w:t>
      </w:r>
      <w:r w:rsidR="00A8651B" w:rsidRPr="00E86FDF">
        <w:rPr>
          <w:rFonts w:cs="Traditional Arabic"/>
          <w:b/>
          <w:bCs/>
          <w:lang w:bidi="ar-EG"/>
        </w:rPr>
        <w:t>invalidation of the Wilayah (rule)</w:t>
      </w:r>
      <w:r w:rsidR="00A8651B" w:rsidRPr="00E86FDF">
        <w:rPr>
          <w:rFonts w:cs="Traditional Arabic"/>
          <w:lang w:bidi="ar-EG"/>
        </w:rPr>
        <w:t xml:space="preserve">” and what </w:t>
      </w:r>
      <w:r w:rsidR="004F7557" w:rsidRPr="00E86FDF">
        <w:rPr>
          <w:rFonts w:cs="Traditional Arabic"/>
          <w:lang w:bidi="ar-EG"/>
        </w:rPr>
        <w:t>arises from that in terms of “</w:t>
      </w:r>
      <w:r w:rsidR="004F7557" w:rsidRPr="00E86FDF">
        <w:rPr>
          <w:rFonts w:cs="Traditional Arabic"/>
          <w:b/>
          <w:bCs/>
          <w:lang w:bidi="ar-EG"/>
        </w:rPr>
        <w:t>opposition and contestation</w:t>
      </w:r>
      <w:r w:rsidR="004F7557" w:rsidRPr="00E86FDF">
        <w:rPr>
          <w:rFonts w:cs="Traditional Arabic"/>
          <w:lang w:bidi="ar-EG"/>
        </w:rPr>
        <w:t>”</w:t>
      </w:r>
      <w:r w:rsidR="00082884" w:rsidRPr="00E86FDF">
        <w:rPr>
          <w:rFonts w:cs="Traditional Arabic"/>
          <w:lang w:bidi="ar-EG"/>
        </w:rPr>
        <w:t>. This is what the government state scholars are concerned with</w:t>
      </w:r>
      <w:r w:rsidR="00B01754" w:rsidRPr="00E86FDF">
        <w:rPr>
          <w:rFonts w:cs="Traditional Arabic"/>
          <w:lang w:bidi="ar-EG"/>
        </w:rPr>
        <w:t xml:space="preserve"> </w:t>
      </w:r>
      <w:r w:rsidR="00AD3A1B" w:rsidRPr="00E86FDF">
        <w:rPr>
          <w:rFonts w:cs="Traditional Arabic"/>
          <w:lang w:bidi="ar-EG"/>
        </w:rPr>
        <w:t xml:space="preserve">and </w:t>
      </w:r>
      <w:r w:rsidR="00B84819" w:rsidRPr="00E86FDF">
        <w:rPr>
          <w:rFonts w:cs="Traditional Arabic"/>
          <w:lang w:bidi="ar-EG"/>
        </w:rPr>
        <w:t>differentiate!</w:t>
      </w:r>
    </w:p>
    <w:p w14:paraId="50561113" w14:textId="10D9DE8C" w:rsidR="00B84819" w:rsidRPr="00E86FDF" w:rsidRDefault="00B84819" w:rsidP="00774CE9">
      <w:pPr>
        <w:spacing w:after="0"/>
        <w:rPr>
          <w:rFonts w:cs="Traditional Arabic"/>
          <w:lang w:bidi="ar-EG"/>
        </w:rPr>
      </w:pPr>
    </w:p>
    <w:p w14:paraId="113B4FC5" w14:textId="2E177A11" w:rsidR="00B84819" w:rsidRPr="00E86FDF" w:rsidRDefault="00B84819" w:rsidP="00774CE9">
      <w:pPr>
        <w:spacing w:after="0"/>
        <w:rPr>
          <w:rFonts w:cs="Traditional Arabic"/>
          <w:lang w:bidi="ar-EG"/>
        </w:rPr>
      </w:pPr>
      <w:r w:rsidRPr="00E86FDF">
        <w:rPr>
          <w:rFonts w:cs="Traditional Arabic"/>
          <w:lang w:bidi="ar-EG"/>
        </w:rPr>
        <w:t xml:space="preserve">The Messenger (saw) has only </w:t>
      </w:r>
      <w:r w:rsidR="00BD3340" w:rsidRPr="00E86FDF">
        <w:rPr>
          <w:rFonts w:cs="Traditional Arabic"/>
          <w:lang w:bidi="ar-EG"/>
        </w:rPr>
        <w:t xml:space="preserve">legally made us responsible and charged us with contesting the </w:t>
      </w:r>
      <w:r w:rsidR="00FB455E" w:rsidRPr="00E86FDF">
        <w:rPr>
          <w:rFonts w:cs="Traditional Arabic"/>
          <w:lang w:bidi="ar-EG"/>
        </w:rPr>
        <w:t xml:space="preserve">rulers, by the sword when necessary, in accordance </w:t>
      </w:r>
      <w:r w:rsidR="00CA01C5" w:rsidRPr="00E86FDF">
        <w:rPr>
          <w:rFonts w:cs="Traditional Arabic"/>
          <w:lang w:bidi="ar-EG"/>
        </w:rPr>
        <w:t>with</w:t>
      </w:r>
      <w:r w:rsidR="00FB455E" w:rsidRPr="00E86FDF">
        <w:rPr>
          <w:rFonts w:cs="Traditional Arabic"/>
          <w:lang w:bidi="ar-EG"/>
        </w:rPr>
        <w:t xml:space="preserve"> </w:t>
      </w:r>
      <w:r w:rsidR="00CA01C5" w:rsidRPr="00E86FDF">
        <w:rPr>
          <w:rFonts w:cs="Traditional Arabic"/>
          <w:lang w:bidi="ar-EG"/>
        </w:rPr>
        <w:t xml:space="preserve">considered Shar’iyah </w:t>
      </w:r>
      <w:r w:rsidR="00FB455E" w:rsidRPr="00E86FDF">
        <w:rPr>
          <w:rFonts w:cs="Traditional Arabic"/>
          <w:lang w:bidi="ar-EG"/>
        </w:rPr>
        <w:t>conditions</w:t>
      </w:r>
      <w:r w:rsidR="00CA01C5" w:rsidRPr="00E86FDF">
        <w:rPr>
          <w:rFonts w:cs="Traditional Arabic"/>
          <w:lang w:bidi="ar-EG"/>
        </w:rPr>
        <w:t xml:space="preserve"> and principles</w:t>
      </w:r>
      <w:r w:rsidR="00C51044" w:rsidRPr="00E86FDF">
        <w:rPr>
          <w:rFonts w:cs="Traditional Arabic"/>
          <w:lang w:bidi="ar-EG"/>
        </w:rPr>
        <w:t xml:space="preserve">: </w:t>
      </w:r>
      <w:r w:rsidR="00656FD5" w:rsidRPr="00E86FDF">
        <w:rPr>
          <w:rFonts w:cs="Traditional Arabic"/>
          <w:b/>
          <w:bCs/>
          <w:lang w:bidi="ar-EG"/>
        </w:rPr>
        <w:t>“</w:t>
      </w:r>
      <w:r w:rsidR="003F7D8F" w:rsidRPr="00E86FDF">
        <w:rPr>
          <w:rFonts w:cs="Traditional Arabic"/>
          <w:b/>
          <w:bCs/>
          <w:lang w:bidi="ar-EG"/>
        </w:rPr>
        <w:t>That we see</w:t>
      </w:r>
      <w:r w:rsidR="00656FD5" w:rsidRPr="00E86FDF">
        <w:rPr>
          <w:rFonts w:cs="Traditional Arabic"/>
          <w:b/>
          <w:bCs/>
          <w:lang w:bidi="ar-EG"/>
        </w:rPr>
        <w:t xml:space="preserve"> Kufr Bawah</w:t>
      </w:r>
      <w:r w:rsidR="007C272A" w:rsidRPr="00E86FDF">
        <w:rPr>
          <w:rFonts w:cs="Traditional Arabic"/>
          <w:b/>
          <w:bCs/>
          <w:lang w:bidi="ar-EG"/>
        </w:rPr>
        <w:t xml:space="preserve"> (flagrant disbelief)</w:t>
      </w:r>
      <w:r w:rsidR="00656FD5" w:rsidRPr="00E86FDF">
        <w:rPr>
          <w:rFonts w:cs="Traditional Arabic"/>
          <w:b/>
          <w:bCs/>
          <w:lang w:bidi="ar-EG"/>
        </w:rPr>
        <w:t xml:space="preserve"> for which </w:t>
      </w:r>
      <w:r w:rsidR="003F7D8F" w:rsidRPr="00E86FDF">
        <w:rPr>
          <w:rFonts w:cs="Traditional Arabic"/>
          <w:b/>
          <w:bCs/>
          <w:lang w:bidi="ar-EG"/>
        </w:rPr>
        <w:t>we have</w:t>
      </w:r>
      <w:r w:rsidR="00656FD5" w:rsidRPr="00E86FDF">
        <w:rPr>
          <w:rFonts w:cs="Traditional Arabic"/>
          <w:b/>
          <w:bCs/>
          <w:lang w:bidi="ar-EG"/>
        </w:rPr>
        <w:t xml:space="preserve"> a Burhan (clear proof/evidence) from Allah”</w:t>
      </w:r>
      <w:r w:rsidR="007C272A" w:rsidRPr="00E86FDF">
        <w:rPr>
          <w:rFonts w:cs="Traditional Arabic"/>
          <w:lang w:bidi="ar-EG"/>
        </w:rPr>
        <w:t xml:space="preserve">,  or </w:t>
      </w:r>
      <w:r w:rsidR="007C272A" w:rsidRPr="00E86FDF">
        <w:rPr>
          <w:rFonts w:cs="Traditional Arabic"/>
          <w:b/>
          <w:bCs/>
          <w:lang w:bidi="ar-EG"/>
        </w:rPr>
        <w:t>“Or that it is a flagrant (Bawah) Ma’siyah (disobedience) to Allah</w:t>
      </w:r>
      <w:r w:rsidR="003F7D8F" w:rsidRPr="00E86FDF">
        <w:rPr>
          <w:rFonts w:cs="Traditional Arabic"/>
          <w:b/>
          <w:bCs/>
          <w:lang w:bidi="ar-EG"/>
        </w:rPr>
        <w:t>”</w:t>
      </w:r>
      <w:r w:rsidR="003F7D8F" w:rsidRPr="00E86FDF">
        <w:rPr>
          <w:rFonts w:cs="Traditional Arabic"/>
          <w:lang w:bidi="ar-EG"/>
        </w:rPr>
        <w:t xml:space="preserve"> or </w:t>
      </w:r>
      <w:r w:rsidR="003F7D8F" w:rsidRPr="00E86FDF">
        <w:rPr>
          <w:rFonts w:cs="Traditional Arabic"/>
          <w:b/>
          <w:bCs/>
          <w:lang w:bidi="ar-EG"/>
        </w:rPr>
        <w:t>“As long as we a</w:t>
      </w:r>
      <w:r w:rsidR="00E01319" w:rsidRPr="00E86FDF">
        <w:rPr>
          <w:rFonts w:cs="Traditional Arabic"/>
          <w:b/>
          <w:bCs/>
          <w:lang w:bidi="ar-EG"/>
        </w:rPr>
        <w:t>re not commanded with a flagrant sin”</w:t>
      </w:r>
      <w:r w:rsidR="00E01319" w:rsidRPr="00E86FDF">
        <w:rPr>
          <w:rFonts w:cs="Traditional Arabic"/>
          <w:lang w:bidi="ar-EG"/>
        </w:rPr>
        <w:t xml:space="preserve"> or</w:t>
      </w:r>
      <w:r w:rsidR="00303398" w:rsidRPr="00E86FDF">
        <w:rPr>
          <w:rFonts w:cs="Traditional Arabic"/>
          <w:lang w:bidi="ar-EG"/>
        </w:rPr>
        <w:t xml:space="preserve"> </w:t>
      </w:r>
      <w:r w:rsidR="00303398" w:rsidRPr="00E86FDF">
        <w:rPr>
          <w:rFonts w:cs="Traditional Arabic"/>
          <w:b/>
          <w:bCs/>
          <w:lang w:bidi="ar-EG"/>
        </w:rPr>
        <w:t>“</w:t>
      </w:r>
      <w:r w:rsidR="00124B13" w:rsidRPr="00E86FDF">
        <w:rPr>
          <w:rFonts w:cs="Traditional Arabic"/>
          <w:b/>
          <w:bCs/>
          <w:lang w:bidi="ar-EG"/>
        </w:rPr>
        <w:t>U</w:t>
      </w:r>
      <w:r w:rsidR="00303398" w:rsidRPr="00E86FDF">
        <w:rPr>
          <w:rFonts w:cs="Traditional Arabic"/>
          <w:b/>
          <w:bCs/>
          <w:lang w:bidi="ar-EG"/>
        </w:rPr>
        <w:t>nless we are commanded with a flagrant sin for which we have its Ta’weel (understanding</w:t>
      </w:r>
      <w:r w:rsidR="00124B13" w:rsidRPr="00E86FDF">
        <w:rPr>
          <w:rFonts w:cs="Traditional Arabic"/>
          <w:b/>
          <w:bCs/>
          <w:lang w:bidi="ar-EG"/>
        </w:rPr>
        <w:t>)</w:t>
      </w:r>
      <w:r w:rsidR="00303398" w:rsidRPr="00E86FDF">
        <w:rPr>
          <w:rFonts w:cs="Traditional Arabic"/>
          <w:b/>
          <w:bCs/>
          <w:lang w:bidi="ar-EG"/>
        </w:rPr>
        <w:t xml:space="preserve"> from the Kitab (i.e. Al-Qur’an)”</w:t>
      </w:r>
      <w:r w:rsidR="00124B13" w:rsidRPr="00E86FDF">
        <w:rPr>
          <w:rFonts w:cs="Traditional Arabic"/>
          <w:lang w:bidi="ar-EG"/>
        </w:rPr>
        <w:t>.</w:t>
      </w:r>
    </w:p>
    <w:p w14:paraId="33888B70" w14:textId="66ACE33A" w:rsidR="00124B13" w:rsidRPr="00E86FDF" w:rsidRDefault="00124B13" w:rsidP="00774CE9">
      <w:pPr>
        <w:spacing w:after="0"/>
        <w:rPr>
          <w:rFonts w:cs="Traditional Arabic"/>
          <w:lang w:bidi="ar-EG"/>
        </w:rPr>
      </w:pPr>
    </w:p>
    <w:p w14:paraId="119615C5" w14:textId="3CAC8218" w:rsidR="009E6E32" w:rsidRPr="00E86FDF" w:rsidRDefault="009E6E32" w:rsidP="00774CE9">
      <w:pPr>
        <w:spacing w:after="0"/>
        <w:rPr>
          <w:rFonts w:cs="Traditional Arabic"/>
          <w:lang w:bidi="ar-EG"/>
        </w:rPr>
      </w:pPr>
      <w:r w:rsidRPr="00E86FDF">
        <w:rPr>
          <w:rFonts w:cs="Traditional Arabic"/>
          <w:lang w:bidi="ar-EG"/>
        </w:rPr>
        <w:t>The explanation of the texts and</w:t>
      </w:r>
      <w:r w:rsidR="009C4D00" w:rsidRPr="00E86FDF">
        <w:rPr>
          <w:rFonts w:cs="Traditional Arabic"/>
          <w:lang w:bidi="ar-EG"/>
        </w:rPr>
        <w:t xml:space="preserve"> of its conditions</w:t>
      </w:r>
      <w:r w:rsidRPr="00E86FDF">
        <w:rPr>
          <w:rFonts w:cs="Traditional Arabic"/>
          <w:lang w:bidi="ar-EG"/>
        </w:rPr>
        <w:t xml:space="preserve"> is as follows: </w:t>
      </w:r>
    </w:p>
    <w:p w14:paraId="04BFAED8" w14:textId="77777777" w:rsidR="009E6E32" w:rsidRPr="00E86FDF" w:rsidRDefault="009E6E32" w:rsidP="00774CE9">
      <w:pPr>
        <w:spacing w:after="0"/>
        <w:rPr>
          <w:rFonts w:cs="Traditional Arabic"/>
          <w:lang w:bidi="ar-EG"/>
        </w:rPr>
      </w:pPr>
    </w:p>
    <w:p w14:paraId="50A8F90C" w14:textId="2D4CE90C" w:rsidR="00124B13" w:rsidRPr="00E86FDF" w:rsidRDefault="00124B13" w:rsidP="00774CE9">
      <w:pPr>
        <w:spacing w:after="0"/>
        <w:rPr>
          <w:rFonts w:cs="Traditional Arabic"/>
          <w:lang w:bidi="ar-EG"/>
        </w:rPr>
      </w:pPr>
      <w:r w:rsidRPr="00E86FDF">
        <w:rPr>
          <w:rFonts w:cs="Traditional Arabic"/>
          <w:b/>
          <w:bCs/>
          <w:lang w:bidi="ar-EG"/>
        </w:rPr>
        <w:t>1</w:t>
      </w:r>
      <w:r w:rsidRPr="00E86FDF">
        <w:rPr>
          <w:rFonts w:cs="Traditional Arabic"/>
          <w:lang w:bidi="ar-EG"/>
        </w:rPr>
        <w:t>) That we “</w:t>
      </w:r>
      <w:r w:rsidRPr="00E86FDF">
        <w:rPr>
          <w:rFonts w:cs="Traditional Arabic"/>
          <w:b/>
          <w:bCs/>
          <w:lang w:bidi="ar-EG"/>
        </w:rPr>
        <w:t>see</w:t>
      </w:r>
      <w:r w:rsidRPr="00E86FDF">
        <w:rPr>
          <w:rFonts w:cs="Traditional Arabic"/>
          <w:lang w:bidi="ar-EG"/>
        </w:rPr>
        <w:t xml:space="preserve">” </w:t>
      </w:r>
      <w:r w:rsidR="00C57EB3" w:rsidRPr="00E86FDF">
        <w:rPr>
          <w:rFonts w:cs="Traditional Arabic"/>
          <w:lang w:bidi="ar-EG"/>
        </w:rPr>
        <w:t>it</w:t>
      </w:r>
      <w:r w:rsidRPr="00E86FDF">
        <w:rPr>
          <w:rFonts w:cs="Traditional Arabic"/>
          <w:lang w:bidi="ar-EG"/>
        </w:rPr>
        <w:t xml:space="preserve">: </w:t>
      </w:r>
      <w:r w:rsidR="00FD748C" w:rsidRPr="00E86FDF">
        <w:rPr>
          <w:rFonts w:cs="Traditional Arabic"/>
          <w:lang w:bidi="ar-EG"/>
        </w:rPr>
        <w:t>Th</w:t>
      </w:r>
      <w:r w:rsidR="00A65888" w:rsidRPr="00E86FDF">
        <w:rPr>
          <w:rFonts w:cs="Traditional Arabic"/>
          <w:lang w:bidi="ar-EG"/>
        </w:rPr>
        <w:t>is means that</w:t>
      </w:r>
      <w:r w:rsidR="00FD748C" w:rsidRPr="00E86FDF">
        <w:rPr>
          <w:rFonts w:cs="Traditional Arabic"/>
          <w:lang w:bidi="ar-EG"/>
        </w:rPr>
        <w:t xml:space="preserve"> we know that it has occurred by way of certain knowledge. That is because </w:t>
      </w:r>
      <w:r w:rsidR="00D06614" w:rsidRPr="00E86FDF">
        <w:rPr>
          <w:rFonts w:cs="Traditional Arabic"/>
          <w:lang w:bidi="ar-EG"/>
        </w:rPr>
        <w:t>disbelief (Kufr), rebellious sinfulness (</w:t>
      </w:r>
      <w:proofErr w:type="spellStart"/>
      <w:r w:rsidR="00D06614" w:rsidRPr="00E86FDF">
        <w:rPr>
          <w:rFonts w:cs="Traditional Arabic"/>
          <w:lang w:bidi="ar-EG"/>
        </w:rPr>
        <w:t>Fus</w:t>
      </w:r>
      <w:r w:rsidR="00B84C29" w:rsidRPr="00E86FDF">
        <w:rPr>
          <w:rFonts w:cs="Traditional Arabic"/>
          <w:lang w:bidi="ar-EG"/>
        </w:rPr>
        <w:t>ooq</w:t>
      </w:r>
      <w:proofErr w:type="spellEnd"/>
      <w:r w:rsidR="00B84C29" w:rsidRPr="00E86FDF">
        <w:rPr>
          <w:rFonts w:cs="Traditional Arabic"/>
          <w:lang w:bidi="ar-EG"/>
        </w:rPr>
        <w:t>)</w:t>
      </w:r>
      <w:r w:rsidR="00D06614" w:rsidRPr="00E86FDF">
        <w:rPr>
          <w:rFonts w:cs="Traditional Arabic"/>
          <w:lang w:bidi="ar-EG"/>
        </w:rPr>
        <w:t xml:space="preserve"> and disobedience</w:t>
      </w:r>
      <w:r w:rsidR="00B84C29" w:rsidRPr="00E86FDF">
        <w:rPr>
          <w:rFonts w:cs="Traditional Arabic"/>
          <w:lang w:bidi="ar-EG"/>
        </w:rPr>
        <w:t xml:space="preserve"> (‘</w:t>
      </w:r>
      <w:proofErr w:type="spellStart"/>
      <w:r w:rsidR="00B84C29" w:rsidRPr="00E86FDF">
        <w:rPr>
          <w:rFonts w:cs="Traditional Arabic"/>
          <w:lang w:bidi="ar-EG"/>
        </w:rPr>
        <w:t>Isyaan</w:t>
      </w:r>
      <w:proofErr w:type="spellEnd"/>
      <w:r w:rsidR="00B84C29" w:rsidRPr="00E86FDF">
        <w:rPr>
          <w:rFonts w:cs="Traditional Arabic"/>
          <w:lang w:bidi="ar-EG"/>
        </w:rPr>
        <w:t xml:space="preserve">) are all </w:t>
      </w:r>
      <w:r w:rsidR="007E0BEF" w:rsidRPr="00E86FDF">
        <w:rPr>
          <w:rFonts w:cs="Traditional Arabic"/>
          <w:lang w:bidi="ar-EG"/>
        </w:rPr>
        <w:t>non-physical matters which are not seen by the eye</w:t>
      </w:r>
      <w:r w:rsidR="005942D7" w:rsidRPr="00E86FDF">
        <w:rPr>
          <w:rFonts w:cs="Traditional Arabic"/>
          <w:lang w:bidi="ar-EG"/>
        </w:rPr>
        <w:t xml:space="preserve">. The meaning is therefore: “That we know by way of certainty </w:t>
      </w:r>
      <w:r w:rsidR="00A20CB9" w:rsidRPr="00E86FDF">
        <w:rPr>
          <w:rFonts w:cs="Traditional Arabic"/>
          <w:lang w:bidi="ar-EG"/>
        </w:rPr>
        <w:t>just like the sight of the eye</w:t>
      </w:r>
      <w:r w:rsidR="00D06614" w:rsidRPr="00E86FDF">
        <w:rPr>
          <w:rFonts w:cs="Traditional Arabic"/>
          <w:lang w:bidi="ar-EG"/>
        </w:rPr>
        <w:t xml:space="preserve"> </w:t>
      </w:r>
      <w:r w:rsidR="00C0260E" w:rsidRPr="00E86FDF">
        <w:rPr>
          <w:rFonts w:cs="Traditional Arabic"/>
          <w:lang w:bidi="ar-EG"/>
        </w:rPr>
        <w:t>or visually witnessing it</w:t>
      </w:r>
      <w:r w:rsidR="0049231A" w:rsidRPr="00E86FDF">
        <w:rPr>
          <w:rFonts w:cs="Traditional Arabic"/>
          <w:lang w:bidi="ar-EG"/>
        </w:rPr>
        <w:t>. This is like in His Qawl (swt):</w:t>
      </w:r>
    </w:p>
    <w:p w14:paraId="6190CF6C" w14:textId="0B7258ED" w:rsidR="0049231A" w:rsidRPr="00E86FDF" w:rsidRDefault="0049231A" w:rsidP="00774CE9">
      <w:pPr>
        <w:spacing w:after="0"/>
        <w:rPr>
          <w:rFonts w:cs="Traditional Arabic"/>
          <w:lang w:bidi="ar-EG"/>
        </w:rPr>
      </w:pPr>
    </w:p>
    <w:p w14:paraId="3CCA24C9" w14:textId="0B852870" w:rsidR="0049231A" w:rsidRPr="00E86FDF" w:rsidRDefault="00914F47" w:rsidP="00774CE9">
      <w:pPr>
        <w:spacing w:after="0"/>
        <w:rPr>
          <w:rFonts w:cs="Traditional Arabic"/>
          <w:sz w:val="32"/>
          <w:szCs w:val="32"/>
          <w:lang w:bidi="ar-EG"/>
        </w:rPr>
      </w:pPr>
      <w:r w:rsidRPr="00E86FDF">
        <w:rPr>
          <w:rFonts w:cs="Traditional Arabic"/>
          <w:sz w:val="32"/>
          <w:szCs w:val="32"/>
          <w:rtl/>
          <w:lang w:bidi="ar-EG"/>
        </w:rPr>
        <w:t>أَلَمْ تَرَ كَيْفَ فَعَلَ رَبُّكَ بِأَصْحَابِ الْفِيلِ</w:t>
      </w:r>
    </w:p>
    <w:p w14:paraId="116537B2" w14:textId="0168A3B9" w:rsidR="008313A0" w:rsidRPr="00E86FDF" w:rsidRDefault="00914F47" w:rsidP="00774CE9">
      <w:pPr>
        <w:spacing w:after="0"/>
        <w:rPr>
          <w:rFonts w:cs="Traditional Arabic"/>
          <w:b/>
          <w:bCs/>
          <w:lang w:bidi="ar-EG"/>
        </w:rPr>
      </w:pPr>
      <w:r w:rsidRPr="00E86FDF">
        <w:rPr>
          <w:rFonts w:cs="Traditional Arabic"/>
          <w:b/>
          <w:bCs/>
          <w:lang w:bidi="ar-EG"/>
        </w:rPr>
        <w:t>Did you not see what your Lord did with the companions of the elephant?</w:t>
      </w:r>
    </w:p>
    <w:p w14:paraId="265D92E7" w14:textId="6ED95F37" w:rsidR="00284908" w:rsidRPr="00E86FDF" w:rsidRDefault="00284908" w:rsidP="00774CE9">
      <w:pPr>
        <w:spacing w:after="0"/>
        <w:rPr>
          <w:rFonts w:cs="Traditional Arabic"/>
          <w:lang w:bidi="ar-EG"/>
        </w:rPr>
      </w:pPr>
    </w:p>
    <w:p w14:paraId="2426A845" w14:textId="1B730545" w:rsidR="00284908" w:rsidRPr="00E86FDF" w:rsidRDefault="00284908" w:rsidP="00774CE9">
      <w:pPr>
        <w:spacing w:after="0"/>
        <w:rPr>
          <w:rFonts w:cs="Traditional Arabic"/>
          <w:lang w:bidi="ar-EG"/>
        </w:rPr>
      </w:pPr>
      <w:r w:rsidRPr="00E86FDF">
        <w:rPr>
          <w:rFonts w:cs="Traditional Arabic"/>
          <w:lang w:bidi="ar-EG"/>
        </w:rPr>
        <w:t>That is whilst the Prophet (saw) had not been born at the time of the incident</w:t>
      </w:r>
      <w:r w:rsidR="00D90D09" w:rsidRPr="00E86FDF">
        <w:rPr>
          <w:rFonts w:cs="Traditional Arabic"/>
          <w:lang w:bidi="ar-EG"/>
        </w:rPr>
        <w:t xml:space="preserve"> and had not seen it by the sight of his eye. </w:t>
      </w:r>
      <w:r w:rsidR="00113324" w:rsidRPr="00E86FDF">
        <w:rPr>
          <w:rFonts w:cs="Traditional Arabic"/>
          <w:lang w:bidi="ar-EG"/>
        </w:rPr>
        <w:t>From that without doubt</w:t>
      </w:r>
      <w:r w:rsidR="00862615" w:rsidRPr="00E86FDF">
        <w:rPr>
          <w:rFonts w:cs="Traditional Arabic"/>
          <w:lang w:bidi="ar-EG"/>
        </w:rPr>
        <w:t xml:space="preserve">, indeed </w:t>
      </w:r>
      <w:r w:rsidR="00FD7EFB" w:rsidRPr="00E86FDF">
        <w:rPr>
          <w:rFonts w:cs="Traditional Arabic"/>
          <w:lang w:bidi="ar-EG"/>
        </w:rPr>
        <w:t>its most powerful representation, is what the official journals publish in terms of statutes, laws, orders and news related to the authority</w:t>
      </w:r>
      <w:r w:rsidR="0058255C" w:rsidRPr="00E86FDF">
        <w:rPr>
          <w:rFonts w:cs="Traditional Arabic"/>
          <w:lang w:bidi="ar-EG"/>
        </w:rPr>
        <w:t>. These texts which are published in official journals</w:t>
      </w:r>
      <w:r w:rsidR="00D905AF" w:rsidRPr="00E86FDF">
        <w:rPr>
          <w:rFonts w:cs="Traditional Arabic"/>
          <w:lang w:bidi="ar-EG"/>
        </w:rPr>
        <w:t xml:space="preserve"> are seen by the eye and read. </w:t>
      </w:r>
      <w:r w:rsidR="00060AC3" w:rsidRPr="00E86FDF">
        <w:rPr>
          <w:rFonts w:cs="Traditional Arabic"/>
          <w:lang w:bidi="ar-EG"/>
        </w:rPr>
        <w:t xml:space="preserve">The same applies in respect to </w:t>
      </w:r>
      <w:r w:rsidR="00EA47C1" w:rsidRPr="00E86FDF">
        <w:rPr>
          <w:rFonts w:cs="Traditional Arabic"/>
          <w:lang w:bidi="ar-EG"/>
        </w:rPr>
        <w:t xml:space="preserve">licensing or </w:t>
      </w:r>
      <w:r w:rsidR="009A6C35" w:rsidRPr="00E86FDF">
        <w:rPr>
          <w:rFonts w:cs="Traditional Arabic"/>
          <w:lang w:bidi="ar-EG"/>
        </w:rPr>
        <w:t>authorization</w:t>
      </w:r>
      <w:r w:rsidR="00EA47C1" w:rsidRPr="00E86FDF">
        <w:rPr>
          <w:rFonts w:cs="Traditional Arabic"/>
          <w:lang w:bidi="ar-EG"/>
        </w:rPr>
        <w:t xml:space="preserve">, even if </w:t>
      </w:r>
      <w:r w:rsidR="009A6C35" w:rsidRPr="00E86FDF">
        <w:rPr>
          <w:rFonts w:cs="Traditional Arabic"/>
          <w:lang w:bidi="ar-EG"/>
        </w:rPr>
        <w:t>done orally, for Muharrama</w:t>
      </w:r>
      <w:r w:rsidR="007820CD" w:rsidRPr="00E86FDF">
        <w:rPr>
          <w:rFonts w:cs="Traditional Arabic"/>
          <w:lang w:bidi="ar-EG"/>
        </w:rPr>
        <w:t>a</w:t>
      </w:r>
      <w:r w:rsidR="009A6C35" w:rsidRPr="00E86FDF">
        <w:rPr>
          <w:rFonts w:cs="Traditional Arabic"/>
          <w:lang w:bidi="ar-EG"/>
        </w:rPr>
        <w:t>t (prohibited acts)</w:t>
      </w:r>
      <w:r w:rsidR="00600496" w:rsidRPr="00E86FDF">
        <w:rPr>
          <w:rFonts w:cs="Traditional Arabic"/>
          <w:lang w:bidi="ar-EG"/>
        </w:rPr>
        <w:t xml:space="preserve"> which are executed in a sensed manner, like those related to the usurious banks</w:t>
      </w:r>
      <w:r w:rsidR="004640F3" w:rsidRPr="00E86FDF">
        <w:rPr>
          <w:rFonts w:cs="Traditional Arabic"/>
          <w:lang w:bidi="ar-EG"/>
        </w:rPr>
        <w:t xml:space="preserve">, brothels, dancing </w:t>
      </w:r>
      <w:r w:rsidR="005C067B" w:rsidRPr="00E86FDF">
        <w:rPr>
          <w:rFonts w:cs="Traditional Arabic"/>
          <w:lang w:bidi="ar-EG"/>
        </w:rPr>
        <w:t>halls</w:t>
      </w:r>
      <w:r w:rsidR="004640F3" w:rsidRPr="00E86FDF">
        <w:rPr>
          <w:rFonts w:cs="Traditional Arabic"/>
          <w:lang w:bidi="ar-EG"/>
        </w:rPr>
        <w:t>,</w:t>
      </w:r>
      <w:r w:rsidR="005C067B" w:rsidRPr="00E86FDF">
        <w:rPr>
          <w:rFonts w:cs="Traditional Arabic"/>
          <w:lang w:bidi="ar-EG"/>
        </w:rPr>
        <w:t xml:space="preserve"> beaches and nightclubs of nakedness</w:t>
      </w:r>
      <w:r w:rsidR="009D60B9" w:rsidRPr="00E86FDF">
        <w:rPr>
          <w:rFonts w:cs="Traditional Arabic"/>
          <w:lang w:bidi="ar-EG"/>
        </w:rPr>
        <w:t xml:space="preserve"> and shame, among other similar prohibited acts</w:t>
      </w:r>
      <w:r w:rsidR="007820CD" w:rsidRPr="00E86FDF">
        <w:rPr>
          <w:rFonts w:cs="Traditional Arabic"/>
          <w:lang w:bidi="ar-EG"/>
        </w:rPr>
        <w:t xml:space="preserve">, as these </w:t>
      </w:r>
      <w:r w:rsidR="000313CA" w:rsidRPr="00E86FDF">
        <w:rPr>
          <w:rFonts w:cs="Traditional Arabic"/>
          <w:lang w:bidi="ar-EG"/>
        </w:rPr>
        <w:t>can be</w:t>
      </w:r>
      <w:r w:rsidR="007820CD" w:rsidRPr="00E86FDF">
        <w:rPr>
          <w:rFonts w:cs="Traditional Arabic"/>
          <w:lang w:bidi="ar-EG"/>
        </w:rPr>
        <w:t xml:space="preserve"> seen by the eye. </w:t>
      </w:r>
      <w:r w:rsidR="000313CA" w:rsidRPr="00E86FDF">
        <w:rPr>
          <w:rFonts w:cs="Traditional Arabic"/>
          <w:lang w:bidi="ar-EG"/>
        </w:rPr>
        <w:t>Hearing is also at the same level as the eye</w:t>
      </w:r>
      <w:r w:rsidR="00791EED" w:rsidRPr="00E86FDF">
        <w:rPr>
          <w:rFonts w:cs="Traditional Arabic"/>
          <w:lang w:bidi="ar-EG"/>
        </w:rPr>
        <w:t xml:space="preserve"> in respect to it establishing certainty by direct sensation</w:t>
      </w:r>
      <w:r w:rsidR="00DD1511" w:rsidRPr="00E86FDF">
        <w:rPr>
          <w:rFonts w:cs="Traditional Arabic"/>
          <w:lang w:bidi="ar-EG"/>
        </w:rPr>
        <w:t xml:space="preserve"> and the self-evident truths of the mind. </w:t>
      </w:r>
      <w:r w:rsidR="003F13FE" w:rsidRPr="00E86FDF">
        <w:rPr>
          <w:rFonts w:cs="Traditional Arabic"/>
          <w:lang w:bidi="ar-EG"/>
        </w:rPr>
        <w:t xml:space="preserve">As such: We must </w:t>
      </w:r>
      <w:r w:rsidR="003F13FE" w:rsidRPr="00E86FDF">
        <w:rPr>
          <w:rFonts w:cs="Traditional Arabic"/>
          <w:b/>
          <w:bCs/>
          <w:lang w:bidi="ar-EG"/>
        </w:rPr>
        <w:t>know the existence</w:t>
      </w:r>
      <w:r w:rsidR="003F13FE" w:rsidRPr="00E86FDF">
        <w:rPr>
          <w:rFonts w:cs="Traditional Arabic"/>
          <w:lang w:bidi="ar-EG"/>
        </w:rPr>
        <w:t xml:space="preserve"> of Kufr </w:t>
      </w:r>
      <w:r w:rsidR="002301A1" w:rsidRPr="00E86FDF">
        <w:rPr>
          <w:rFonts w:cs="Traditional Arabic"/>
          <w:lang w:bidi="ar-EG"/>
        </w:rPr>
        <w:t xml:space="preserve">Bawah (flagrant disbelief) </w:t>
      </w:r>
      <w:r w:rsidR="002301A1" w:rsidRPr="00E86FDF">
        <w:rPr>
          <w:rFonts w:cs="Traditional Arabic"/>
          <w:b/>
          <w:bCs/>
          <w:lang w:bidi="ar-EG"/>
        </w:rPr>
        <w:t>with certainty</w:t>
      </w:r>
      <w:r w:rsidR="002301A1" w:rsidRPr="00E86FDF">
        <w:rPr>
          <w:rFonts w:cs="Traditional Arabic"/>
          <w:lang w:bidi="ar-EG"/>
        </w:rPr>
        <w:t xml:space="preserve"> for us to be able to say that we saw it!</w:t>
      </w:r>
      <w:r w:rsidR="00600496" w:rsidRPr="00E86FDF">
        <w:rPr>
          <w:rFonts w:cs="Traditional Arabic"/>
          <w:lang w:bidi="ar-EG"/>
        </w:rPr>
        <w:t xml:space="preserve"> </w:t>
      </w:r>
    </w:p>
    <w:p w14:paraId="3C45DF28" w14:textId="269DDB18" w:rsidR="008313A0" w:rsidRPr="00E86FDF" w:rsidRDefault="008313A0" w:rsidP="00774CE9">
      <w:pPr>
        <w:spacing w:after="0"/>
        <w:rPr>
          <w:rFonts w:cs="Traditional Arabic"/>
          <w:lang w:bidi="ar-EG"/>
        </w:rPr>
      </w:pPr>
    </w:p>
    <w:p w14:paraId="05EC2AE5" w14:textId="77777777" w:rsidR="00DC0F6A" w:rsidRPr="00E86FDF" w:rsidRDefault="006926FC" w:rsidP="00774CE9">
      <w:pPr>
        <w:spacing w:after="0"/>
        <w:rPr>
          <w:rFonts w:cs="Traditional Arabic"/>
          <w:lang w:bidi="ar-EG"/>
        </w:rPr>
      </w:pPr>
      <w:r w:rsidRPr="00E86FDF">
        <w:rPr>
          <w:rFonts w:cs="Traditional Arabic"/>
          <w:b/>
          <w:bCs/>
          <w:lang w:bidi="ar-EG"/>
        </w:rPr>
        <w:lastRenderedPageBreak/>
        <w:t>2</w:t>
      </w:r>
      <w:r w:rsidRPr="00E86FDF">
        <w:rPr>
          <w:rFonts w:cs="Traditional Arabic"/>
          <w:lang w:bidi="ar-EG"/>
        </w:rPr>
        <w:t xml:space="preserve">) </w:t>
      </w:r>
      <w:r w:rsidR="00A65888" w:rsidRPr="00E86FDF">
        <w:rPr>
          <w:rFonts w:cs="Traditional Arabic"/>
          <w:lang w:bidi="ar-EG"/>
        </w:rPr>
        <w:t xml:space="preserve">That it is </w:t>
      </w:r>
      <w:r w:rsidR="00A65888" w:rsidRPr="00E86FDF">
        <w:rPr>
          <w:rFonts w:cs="Traditional Arabic"/>
          <w:b/>
          <w:bCs/>
          <w:lang w:bidi="ar-EG"/>
        </w:rPr>
        <w:t>“Bawah”</w:t>
      </w:r>
      <w:r w:rsidR="00A65888" w:rsidRPr="00E86FDF">
        <w:rPr>
          <w:rFonts w:cs="Traditional Arabic"/>
          <w:lang w:bidi="ar-EG"/>
        </w:rPr>
        <w:t xml:space="preserve">: The Bawah </w:t>
      </w:r>
      <w:r w:rsidR="00E94839" w:rsidRPr="00E86FDF">
        <w:rPr>
          <w:rFonts w:cs="Traditional Arabic"/>
          <w:lang w:bidi="ar-EG"/>
        </w:rPr>
        <w:t xml:space="preserve">is that which is apparent and evident or obvious and has no hiddenness in it. This comes from the statement of the Arabs: </w:t>
      </w:r>
      <w:proofErr w:type="spellStart"/>
      <w:r w:rsidR="00EF03AE" w:rsidRPr="00E86FDF">
        <w:rPr>
          <w:rFonts w:cs="Traditional Arabic"/>
          <w:lang w:bidi="ar-EG"/>
        </w:rPr>
        <w:t>Baaha</w:t>
      </w:r>
      <w:proofErr w:type="spellEnd"/>
      <w:r w:rsidR="00EF03AE" w:rsidRPr="00E86FDF">
        <w:rPr>
          <w:rFonts w:cs="Traditional Arabic"/>
          <w:lang w:bidi="ar-EG"/>
        </w:rPr>
        <w:t xml:space="preserve"> Bi-</w:t>
      </w:r>
      <w:proofErr w:type="spellStart"/>
      <w:r w:rsidR="00EF03AE" w:rsidRPr="00E86FDF">
        <w:rPr>
          <w:rFonts w:cs="Traditional Arabic"/>
          <w:lang w:bidi="ar-EG"/>
        </w:rPr>
        <w:t>Shay’in</w:t>
      </w:r>
      <w:proofErr w:type="spellEnd"/>
      <w:r w:rsidR="00EF03AE" w:rsidRPr="00E86FDF">
        <w:rPr>
          <w:rFonts w:cs="Traditional Arabic"/>
          <w:lang w:bidi="ar-EG"/>
        </w:rPr>
        <w:t xml:space="preserve">, </w:t>
      </w:r>
      <w:proofErr w:type="spellStart"/>
      <w:r w:rsidR="00EF03AE" w:rsidRPr="00E86FDF">
        <w:rPr>
          <w:rFonts w:cs="Traditional Arabic"/>
          <w:lang w:bidi="ar-EG"/>
        </w:rPr>
        <w:t>Yaboohu</w:t>
      </w:r>
      <w:proofErr w:type="spellEnd"/>
      <w:r w:rsidR="00EF03AE" w:rsidRPr="00E86FDF">
        <w:rPr>
          <w:rFonts w:cs="Traditional Arabic"/>
          <w:lang w:bidi="ar-EG"/>
        </w:rPr>
        <w:t xml:space="preserve"> </w:t>
      </w:r>
      <w:proofErr w:type="spellStart"/>
      <w:r w:rsidR="00EF03AE" w:rsidRPr="00E86FDF">
        <w:rPr>
          <w:rFonts w:cs="Traditional Arabic"/>
          <w:lang w:bidi="ar-EG"/>
        </w:rPr>
        <w:t>Bihi</w:t>
      </w:r>
      <w:proofErr w:type="spellEnd"/>
      <w:r w:rsidR="00EF03AE" w:rsidRPr="00E86FDF">
        <w:rPr>
          <w:rFonts w:cs="Traditional Arabic"/>
          <w:lang w:bidi="ar-EG"/>
        </w:rPr>
        <w:t xml:space="preserve">, </w:t>
      </w:r>
      <w:proofErr w:type="spellStart"/>
      <w:r w:rsidR="00EF03AE" w:rsidRPr="00E86FDF">
        <w:rPr>
          <w:rFonts w:cs="Traditional Arabic"/>
          <w:lang w:bidi="ar-EG"/>
        </w:rPr>
        <w:t>Boohan</w:t>
      </w:r>
      <w:proofErr w:type="spellEnd"/>
      <w:r w:rsidR="00C862C6" w:rsidRPr="00E86FDF">
        <w:rPr>
          <w:rFonts w:cs="Traditional Arabic"/>
          <w:lang w:bidi="ar-EG"/>
        </w:rPr>
        <w:t xml:space="preserve"> and </w:t>
      </w:r>
      <w:proofErr w:type="spellStart"/>
      <w:r w:rsidR="00C862C6" w:rsidRPr="00E86FDF">
        <w:rPr>
          <w:rFonts w:cs="Traditional Arabic"/>
          <w:lang w:bidi="ar-EG"/>
        </w:rPr>
        <w:t>Bawahan</w:t>
      </w:r>
      <w:proofErr w:type="spellEnd"/>
      <w:r w:rsidR="00C862C6" w:rsidRPr="00E86FDF">
        <w:rPr>
          <w:rFonts w:cs="Traditional Arabic"/>
          <w:lang w:bidi="ar-EG"/>
        </w:rPr>
        <w:t xml:space="preserve"> in the case where it </w:t>
      </w:r>
      <w:r w:rsidR="00303B9C" w:rsidRPr="00E86FDF">
        <w:rPr>
          <w:rFonts w:cs="Traditional Arabic"/>
          <w:lang w:bidi="ar-EG"/>
        </w:rPr>
        <w:t>means he</w:t>
      </w:r>
      <w:r w:rsidR="00C862C6" w:rsidRPr="00E86FDF">
        <w:rPr>
          <w:rFonts w:cs="Traditional Arabic"/>
          <w:lang w:bidi="ar-EG"/>
        </w:rPr>
        <w:t xml:space="preserve"> made</w:t>
      </w:r>
      <w:r w:rsidR="00303B9C" w:rsidRPr="00E86FDF">
        <w:rPr>
          <w:rFonts w:cs="Traditional Arabic"/>
          <w:lang w:bidi="ar-EG"/>
        </w:rPr>
        <w:t xml:space="preserve"> it</w:t>
      </w:r>
      <w:r w:rsidR="00C862C6" w:rsidRPr="00E86FDF">
        <w:rPr>
          <w:rFonts w:cs="Traditional Arabic"/>
          <w:lang w:bidi="ar-EG"/>
        </w:rPr>
        <w:t xml:space="preserve"> apparent, </w:t>
      </w:r>
      <w:r w:rsidR="00535C46" w:rsidRPr="00E86FDF">
        <w:rPr>
          <w:rFonts w:cs="Traditional Arabic"/>
          <w:lang w:bidi="ar-EG"/>
        </w:rPr>
        <w:t xml:space="preserve">announced and </w:t>
      </w:r>
      <w:r w:rsidR="00D43BFC" w:rsidRPr="00E86FDF">
        <w:rPr>
          <w:rFonts w:cs="Traditional Arabic"/>
          <w:lang w:bidi="ar-EG"/>
        </w:rPr>
        <w:t xml:space="preserve">declared </w:t>
      </w:r>
      <w:r w:rsidR="00303B9C" w:rsidRPr="00E86FDF">
        <w:rPr>
          <w:rFonts w:cs="Traditional Arabic"/>
          <w:lang w:bidi="ar-EG"/>
        </w:rPr>
        <w:t xml:space="preserve">it </w:t>
      </w:r>
      <w:r w:rsidR="00D43BFC" w:rsidRPr="00E86FDF">
        <w:rPr>
          <w:rFonts w:cs="Traditional Arabic"/>
          <w:lang w:bidi="ar-EG"/>
        </w:rPr>
        <w:t xml:space="preserve">openly. </w:t>
      </w:r>
      <w:r w:rsidR="00303B9C" w:rsidRPr="00E86FDF">
        <w:rPr>
          <w:rFonts w:cs="Traditional Arabic"/>
          <w:lang w:bidi="ar-EG"/>
        </w:rPr>
        <w:t xml:space="preserve">Similar to it is </w:t>
      </w:r>
      <w:proofErr w:type="spellStart"/>
      <w:r w:rsidR="00303B9C" w:rsidRPr="00E86FDF">
        <w:rPr>
          <w:rFonts w:cs="Traditional Arabic"/>
          <w:lang w:bidi="ar-EG"/>
        </w:rPr>
        <w:t>Sarahan</w:t>
      </w:r>
      <w:proofErr w:type="spellEnd"/>
      <w:r w:rsidR="005E2408" w:rsidRPr="00E86FDF">
        <w:rPr>
          <w:rFonts w:cs="Traditional Arabic"/>
          <w:lang w:bidi="ar-EG"/>
        </w:rPr>
        <w:t xml:space="preserve"> (</w:t>
      </w:r>
      <w:r w:rsidR="005E2408" w:rsidRPr="00E86FDF">
        <w:rPr>
          <w:rFonts w:cs="Traditional Arabic"/>
          <w:rtl/>
          <w:lang w:bidi="ar-EG"/>
        </w:rPr>
        <w:t>صَراحاّ</w:t>
      </w:r>
      <w:r w:rsidR="005E2408" w:rsidRPr="00E86FDF">
        <w:rPr>
          <w:rFonts w:cs="Traditional Arabic"/>
          <w:lang w:bidi="ar-EG"/>
        </w:rPr>
        <w:t>) meaning he announced it openly without concealment</w:t>
      </w:r>
      <w:r w:rsidR="009C132C" w:rsidRPr="00E86FDF">
        <w:rPr>
          <w:rFonts w:cs="Traditional Arabic"/>
          <w:lang w:bidi="ar-EG"/>
        </w:rPr>
        <w:t xml:space="preserve">, openly before </w:t>
      </w:r>
      <w:r w:rsidR="00F11B7D" w:rsidRPr="00E86FDF">
        <w:rPr>
          <w:rFonts w:cs="Traditional Arabic"/>
          <w:lang w:bidi="ar-EG"/>
        </w:rPr>
        <w:t xml:space="preserve">witnesses </w:t>
      </w:r>
      <w:proofErr w:type="gramStart"/>
      <w:r w:rsidR="00F11B7D" w:rsidRPr="00E86FDF">
        <w:rPr>
          <w:rFonts w:cs="Traditional Arabic"/>
          <w:lang w:bidi="ar-EG"/>
        </w:rPr>
        <w:t>i.e.</w:t>
      </w:r>
      <w:proofErr w:type="gramEnd"/>
      <w:r w:rsidR="00F11B7D" w:rsidRPr="00E86FDF">
        <w:rPr>
          <w:rFonts w:cs="Traditional Arabic"/>
          <w:lang w:bidi="ar-EG"/>
        </w:rPr>
        <w:t xml:space="preserve"> in the public life and in the </w:t>
      </w:r>
      <w:r w:rsidR="008B1CE6" w:rsidRPr="00E86FDF">
        <w:rPr>
          <w:rFonts w:cs="Traditional Arabic"/>
          <w:lang w:bidi="ar-EG"/>
        </w:rPr>
        <w:t>conditions and actions of the ruler related to the public life</w:t>
      </w:r>
      <w:r w:rsidR="002A5AFD" w:rsidRPr="00E86FDF">
        <w:rPr>
          <w:rFonts w:cs="Traditional Arabic"/>
          <w:lang w:bidi="ar-EG"/>
        </w:rPr>
        <w:t xml:space="preserve">; meaning in respect to his conditions, actions and commands linked to the authority. </w:t>
      </w:r>
      <w:r w:rsidR="00D66448" w:rsidRPr="00E86FDF">
        <w:rPr>
          <w:rFonts w:cs="Traditional Arabic"/>
          <w:lang w:bidi="ar-EG"/>
        </w:rPr>
        <w:t>This is usually inseparable from the other</w:t>
      </w:r>
      <w:r w:rsidR="00B6630F" w:rsidRPr="00E86FDF">
        <w:rPr>
          <w:rFonts w:cs="Traditional Arabic"/>
          <w:lang w:bidi="ar-EG"/>
        </w:rPr>
        <w:t xml:space="preserve"> because if the command was not “Bawah” it is hard to conceive that we would “</w:t>
      </w:r>
      <w:r w:rsidR="00B6630F" w:rsidRPr="00E86FDF">
        <w:rPr>
          <w:rFonts w:cs="Traditional Arabic"/>
          <w:b/>
          <w:bCs/>
          <w:lang w:bidi="ar-EG"/>
        </w:rPr>
        <w:t>see it</w:t>
      </w:r>
      <w:r w:rsidR="00B6630F" w:rsidRPr="00E86FDF">
        <w:rPr>
          <w:rFonts w:cs="Traditional Arabic"/>
          <w:lang w:bidi="ar-EG"/>
        </w:rPr>
        <w:t>”</w:t>
      </w:r>
      <w:r w:rsidR="00E81D04" w:rsidRPr="00E86FDF">
        <w:rPr>
          <w:rFonts w:cs="Traditional Arabic"/>
          <w:lang w:bidi="ar-EG"/>
        </w:rPr>
        <w:t xml:space="preserve">, and vice versa. Therefore, if </w:t>
      </w:r>
      <w:r w:rsidR="00FD170B" w:rsidRPr="00E86FDF">
        <w:rPr>
          <w:rFonts w:cs="Traditional Arabic"/>
          <w:lang w:bidi="ar-EG"/>
        </w:rPr>
        <w:t>it was a public</w:t>
      </w:r>
      <w:r w:rsidR="00E81D04" w:rsidRPr="00E86FDF">
        <w:rPr>
          <w:rFonts w:cs="Traditional Arabic"/>
          <w:lang w:bidi="ar-EG"/>
        </w:rPr>
        <w:t xml:space="preserve"> </w:t>
      </w:r>
      <w:proofErr w:type="gramStart"/>
      <w:r w:rsidR="00E81D04" w:rsidRPr="00E86FDF">
        <w:rPr>
          <w:rFonts w:cs="Traditional Arabic"/>
          <w:lang w:bidi="ar-EG"/>
        </w:rPr>
        <w:t>affair</w:t>
      </w:r>
      <w:proofErr w:type="gramEnd"/>
      <w:r w:rsidR="00E81D04" w:rsidRPr="00E86FDF">
        <w:rPr>
          <w:rFonts w:cs="Traditional Arabic"/>
          <w:lang w:bidi="ar-EG"/>
        </w:rPr>
        <w:t xml:space="preserve"> </w:t>
      </w:r>
      <w:r w:rsidR="000A53ED" w:rsidRPr="00E86FDF">
        <w:rPr>
          <w:rFonts w:cs="Traditional Arabic"/>
          <w:lang w:bidi="ar-EG"/>
        </w:rPr>
        <w:t xml:space="preserve">it is difficult to conceive </w:t>
      </w:r>
      <w:r w:rsidR="00DC0F6A" w:rsidRPr="00E86FDF">
        <w:rPr>
          <w:rFonts w:cs="Traditional Arabic"/>
          <w:lang w:bidi="ar-EG"/>
        </w:rPr>
        <w:t xml:space="preserve">that it be secret, where its occurrence is hidden from everyone. </w:t>
      </w:r>
    </w:p>
    <w:p w14:paraId="4BDD6FD4" w14:textId="2FE44A40" w:rsidR="00DC0F6A" w:rsidRPr="00E86FDF" w:rsidRDefault="00DC0F6A" w:rsidP="00774CE9">
      <w:pPr>
        <w:spacing w:after="0"/>
        <w:rPr>
          <w:rFonts w:cs="Traditional Arabic"/>
          <w:lang w:bidi="ar-EG"/>
        </w:rPr>
      </w:pPr>
      <w:r w:rsidRPr="00E86FDF">
        <w:rPr>
          <w:rFonts w:cs="Traditional Arabic"/>
          <w:lang w:bidi="ar-EG"/>
        </w:rPr>
        <w:t xml:space="preserve">As such, </w:t>
      </w:r>
      <w:r w:rsidR="00DD7F15" w:rsidRPr="00E86FDF">
        <w:rPr>
          <w:rFonts w:cs="Traditional Arabic"/>
          <w:lang w:bidi="ar-EG"/>
        </w:rPr>
        <w:t>when</w:t>
      </w:r>
      <w:r w:rsidRPr="00E86FDF">
        <w:rPr>
          <w:rFonts w:cs="Traditional Arabic"/>
          <w:lang w:bidi="ar-EG"/>
        </w:rPr>
        <w:t xml:space="preserve"> the ruler </w:t>
      </w:r>
      <w:r w:rsidR="00DD7F15" w:rsidRPr="00E86FDF">
        <w:rPr>
          <w:rFonts w:cs="Traditional Arabic"/>
          <w:lang w:bidi="ar-EG"/>
        </w:rPr>
        <w:t>said</w:t>
      </w:r>
      <w:r w:rsidRPr="00E86FDF">
        <w:rPr>
          <w:rFonts w:cs="Traditional Arabic"/>
          <w:lang w:bidi="ar-EG"/>
        </w:rPr>
        <w:t xml:space="preserve"> in his </w:t>
      </w:r>
      <w:r w:rsidR="00FC7C8A" w:rsidRPr="00E86FDF">
        <w:rPr>
          <w:rFonts w:cs="Traditional Arabic"/>
          <w:lang w:bidi="ar-EG"/>
        </w:rPr>
        <w:t>special or private council, that the “Qur’an was beneath my fe</w:t>
      </w:r>
      <w:r w:rsidR="00CC4BC2" w:rsidRPr="00E86FDF">
        <w:rPr>
          <w:rFonts w:cs="Traditional Arabic"/>
          <w:lang w:bidi="ar-EG"/>
        </w:rPr>
        <w:t>e</w:t>
      </w:r>
      <w:r w:rsidR="00FC7C8A" w:rsidRPr="00E86FDF">
        <w:rPr>
          <w:rFonts w:cs="Traditional Arabic"/>
          <w:lang w:bidi="ar-EG"/>
        </w:rPr>
        <w:t>t”</w:t>
      </w:r>
      <w:r w:rsidR="00CC4BC2" w:rsidRPr="00E86FDF">
        <w:rPr>
          <w:rFonts w:cs="Traditional Arabic"/>
          <w:lang w:bidi="ar-EG"/>
        </w:rPr>
        <w:t xml:space="preserve"> or</w:t>
      </w:r>
      <w:r w:rsidR="00AE6A92" w:rsidRPr="00E86FDF">
        <w:rPr>
          <w:rFonts w:cs="Traditional Arabic"/>
          <w:lang w:bidi="ar-EG"/>
        </w:rPr>
        <w:t xml:space="preserve"> when another said,</w:t>
      </w:r>
      <w:r w:rsidR="00CC4BC2" w:rsidRPr="00E86FDF">
        <w:rPr>
          <w:rFonts w:cs="Traditional Arabic"/>
          <w:lang w:bidi="ar-EG"/>
        </w:rPr>
        <w:t xml:space="preserve"> “When will we free ourselves from this “</w:t>
      </w:r>
      <w:r w:rsidR="00CC4BC2" w:rsidRPr="00E86FDF">
        <w:rPr>
          <w:rFonts w:cs="Traditional Arabic"/>
          <w:b/>
          <w:bCs/>
          <w:lang w:bidi="ar-EG"/>
        </w:rPr>
        <w:t>filth</w:t>
      </w:r>
      <w:r w:rsidR="0023003E" w:rsidRPr="00E86FDF">
        <w:rPr>
          <w:rFonts w:cs="Traditional Arabic"/>
          <w:lang w:bidi="ar-EG"/>
        </w:rPr>
        <w:t>” called Islam”</w:t>
      </w:r>
      <w:r w:rsidR="004572A8" w:rsidRPr="00E86FDF">
        <w:rPr>
          <w:rFonts w:cs="Traditional Arabic"/>
          <w:lang w:bidi="ar-EG"/>
        </w:rPr>
        <w:t xml:space="preserve"> as </w:t>
      </w:r>
      <w:r w:rsidR="007B5E23" w:rsidRPr="00E86FDF">
        <w:rPr>
          <w:rFonts w:cs="Traditional Arabic"/>
          <w:lang w:bidi="ar-EG"/>
        </w:rPr>
        <w:t>reached</w:t>
      </w:r>
      <w:r w:rsidR="004572A8" w:rsidRPr="00E86FDF">
        <w:rPr>
          <w:rFonts w:cs="Traditional Arabic"/>
          <w:lang w:bidi="ar-EG"/>
        </w:rPr>
        <w:t xml:space="preserve"> us </w:t>
      </w:r>
      <w:r w:rsidR="007B5E23" w:rsidRPr="00E86FDF">
        <w:rPr>
          <w:rFonts w:cs="Traditional Arabic"/>
          <w:lang w:bidi="ar-EG"/>
        </w:rPr>
        <w:t>from</w:t>
      </w:r>
      <w:r w:rsidR="004572A8" w:rsidRPr="00E86FDF">
        <w:rPr>
          <w:rFonts w:cs="Traditional Arabic"/>
          <w:lang w:bidi="ar-EG"/>
        </w:rPr>
        <w:t xml:space="preserve"> the late king of </w:t>
      </w:r>
      <w:r w:rsidR="006044DC" w:rsidRPr="00E86FDF">
        <w:rPr>
          <w:rFonts w:cs="Traditional Arabic"/>
          <w:lang w:bidi="ar-EG"/>
        </w:rPr>
        <w:t>J</w:t>
      </w:r>
      <w:r w:rsidR="004572A8" w:rsidRPr="00E86FDF">
        <w:rPr>
          <w:rFonts w:cs="Traditional Arabic"/>
          <w:lang w:bidi="ar-EG"/>
        </w:rPr>
        <w:t>ordan, Al-Hussein</w:t>
      </w:r>
      <w:r w:rsidR="006044DC" w:rsidRPr="00E86FDF">
        <w:rPr>
          <w:rFonts w:cs="Traditional Arabic"/>
          <w:lang w:bidi="ar-EG"/>
        </w:rPr>
        <w:t>,</w:t>
      </w:r>
      <w:r w:rsidR="0042417B" w:rsidRPr="00E86FDF">
        <w:rPr>
          <w:rFonts w:cs="Traditional Arabic"/>
          <w:lang w:bidi="ar-EG"/>
        </w:rPr>
        <w:t xml:space="preserve"> indeed the </w:t>
      </w:r>
      <w:r w:rsidR="008E5130" w:rsidRPr="00E86FDF">
        <w:rPr>
          <w:rFonts w:cs="Traditional Arabic"/>
          <w:lang w:bidi="ar-EG"/>
        </w:rPr>
        <w:t>“</w:t>
      </w:r>
      <w:r w:rsidR="00334B8E" w:rsidRPr="00E86FDF">
        <w:rPr>
          <w:rFonts w:cs="Traditional Arabic"/>
          <w:b/>
          <w:bCs/>
          <w:lang w:bidi="ar-EG"/>
        </w:rPr>
        <w:t>shameless</w:t>
      </w:r>
      <w:r w:rsidR="008E5130" w:rsidRPr="00E86FDF">
        <w:rPr>
          <w:rFonts w:cs="Traditional Arabic"/>
          <w:lang w:bidi="ar-EG"/>
        </w:rPr>
        <w:t>”</w:t>
      </w:r>
      <w:r w:rsidR="00334B8E" w:rsidRPr="00E86FDF">
        <w:rPr>
          <w:rFonts w:cs="Traditional Arabic"/>
          <w:lang w:bidi="ar-EG"/>
        </w:rPr>
        <w:t xml:space="preserve"> son of his father,</w:t>
      </w:r>
      <w:r w:rsidR="006044DC" w:rsidRPr="00E86FDF">
        <w:rPr>
          <w:rFonts w:cs="Traditional Arabic"/>
          <w:lang w:bidi="ar-EG"/>
        </w:rPr>
        <w:t xml:space="preserve"> may Allah curse and disgrace him</w:t>
      </w:r>
      <w:r w:rsidR="00450979" w:rsidRPr="00E86FDF">
        <w:rPr>
          <w:rFonts w:cs="Traditional Arabic"/>
          <w:lang w:bidi="ar-EG"/>
        </w:rPr>
        <w:t xml:space="preserve">, and when a third (ruler) made homosexuality </w:t>
      </w:r>
      <w:r w:rsidR="00EF1D8F" w:rsidRPr="00E86FDF">
        <w:rPr>
          <w:rFonts w:cs="Traditional Arabic"/>
          <w:lang w:bidi="ar-EG"/>
        </w:rPr>
        <w:t xml:space="preserve">Halal and practised it, ridiculed its prohibition </w:t>
      </w:r>
      <w:r w:rsidR="008E5130" w:rsidRPr="00E86FDF">
        <w:rPr>
          <w:rFonts w:cs="Traditional Arabic"/>
          <w:lang w:bidi="ar-EG"/>
        </w:rPr>
        <w:t>and making light of it, then all of that does not fall under the “</w:t>
      </w:r>
      <w:r w:rsidR="008E5130" w:rsidRPr="00E86FDF">
        <w:rPr>
          <w:rFonts w:cs="Traditional Arabic"/>
          <w:b/>
          <w:bCs/>
          <w:lang w:bidi="ar-EG"/>
        </w:rPr>
        <w:t>Bawah</w:t>
      </w:r>
      <w:r w:rsidR="008E5130" w:rsidRPr="00E86FDF">
        <w:rPr>
          <w:rFonts w:cs="Traditional Arabic"/>
          <w:lang w:bidi="ar-EG"/>
        </w:rPr>
        <w:t xml:space="preserve">” and is not the subject of our study. </w:t>
      </w:r>
      <w:r w:rsidR="00EF1D8F" w:rsidRPr="00E86FDF">
        <w:rPr>
          <w:rFonts w:cs="Traditional Arabic"/>
          <w:lang w:bidi="ar-EG"/>
        </w:rPr>
        <w:t xml:space="preserve"> </w:t>
      </w:r>
    </w:p>
    <w:p w14:paraId="786C5BCB" w14:textId="77777777" w:rsidR="00DC0F6A" w:rsidRPr="00E86FDF" w:rsidRDefault="00DC0F6A" w:rsidP="00774CE9">
      <w:pPr>
        <w:spacing w:after="0"/>
        <w:rPr>
          <w:rFonts w:cs="Traditional Arabic"/>
          <w:lang w:bidi="ar-EG"/>
        </w:rPr>
      </w:pPr>
    </w:p>
    <w:p w14:paraId="5D328CFD" w14:textId="01B0814A" w:rsidR="00DC0F6A" w:rsidRPr="00E86FDF" w:rsidRDefault="00E6426D" w:rsidP="00774CE9">
      <w:pPr>
        <w:spacing w:after="0"/>
        <w:rPr>
          <w:rFonts w:cs="Traditional Arabic"/>
          <w:lang w:bidi="ar-EG"/>
        </w:rPr>
      </w:pPr>
      <w:r w:rsidRPr="00E86FDF">
        <w:rPr>
          <w:rFonts w:cs="Traditional Arabic"/>
          <w:lang w:bidi="ar-EG"/>
        </w:rPr>
        <w:t xml:space="preserve">As for the </w:t>
      </w:r>
      <w:r w:rsidR="005254CC" w:rsidRPr="00E86FDF">
        <w:rPr>
          <w:rFonts w:cs="Traditional Arabic"/>
          <w:lang w:bidi="ar-EG"/>
        </w:rPr>
        <w:t>declared laws and statutes declared in the official journals</w:t>
      </w:r>
      <w:r w:rsidR="002C759C" w:rsidRPr="00E86FDF">
        <w:rPr>
          <w:rFonts w:cs="Traditional Arabic"/>
          <w:lang w:bidi="ar-EG"/>
        </w:rPr>
        <w:t xml:space="preserve">, the statements transmitted from the </w:t>
      </w:r>
      <w:r w:rsidR="00277C49" w:rsidRPr="00E86FDF">
        <w:rPr>
          <w:rFonts w:cs="Traditional Arabic"/>
          <w:lang w:bidi="ar-EG"/>
        </w:rPr>
        <w:t xml:space="preserve">licenced media </w:t>
      </w:r>
      <w:r w:rsidR="001A0971" w:rsidRPr="00E86FDF">
        <w:rPr>
          <w:rFonts w:cs="Traditional Arabic"/>
          <w:lang w:bidi="ar-EG"/>
        </w:rPr>
        <w:t xml:space="preserve">which </w:t>
      </w:r>
      <w:r w:rsidR="00FC028A" w:rsidRPr="00E86FDF">
        <w:rPr>
          <w:rFonts w:cs="Traditional Arabic"/>
          <w:lang w:bidi="ar-EG"/>
        </w:rPr>
        <w:t>follow government lines without</w:t>
      </w:r>
      <w:r w:rsidR="002038C9" w:rsidRPr="00E86FDF">
        <w:rPr>
          <w:rFonts w:cs="Traditional Arabic"/>
          <w:lang w:bidi="ar-EG"/>
        </w:rPr>
        <w:t xml:space="preserve"> denial or disavowal, the </w:t>
      </w:r>
      <w:r w:rsidR="001A6F79" w:rsidRPr="00E86FDF">
        <w:rPr>
          <w:rFonts w:cs="Traditional Arabic"/>
          <w:lang w:bidi="ar-EG"/>
        </w:rPr>
        <w:t>loft</w:t>
      </w:r>
      <w:r w:rsidR="00045C11" w:rsidRPr="00E86FDF">
        <w:rPr>
          <w:rFonts w:cs="Traditional Arabic"/>
          <w:lang w:bidi="ar-EG"/>
        </w:rPr>
        <w:t>y</w:t>
      </w:r>
      <w:r w:rsidR="001A6F79" w:rsidRPr="00E86FDF">
        <w:rPr>
          <w:rFonts w:cs="Traditional Arabic"/>
          <w:lang w:bidi="ar-EG"/>
        </w:rPr>
        <w:t xml:space="preserve"> usurious banks </w:t>
      </w:r>
      <w:r w:rsidR="000D7FF1" w:rsidRPr="00E86FDF">
        <w:rPr>
          <w:rFonts w:cs="Traditional Arabic"/>
          <w:lang w:bidi="ar-EG"/>
        </w:rPr>
        <w:t xml:space="preserve">with their doors open </w:t>
      </w:r>
      <w:r w:rsidR="00045C11" w:rsidRPr="00E86FDF">
        <w:rPr>
          <w:rFonts w:cs="Traditional Arabic"/>
          <w:lang w:bidi="ar-EG"/>
        </w:rPr>
        <w:t>in all</w:t>
      </w:r>
      <w:r w:rsidR="000D7FF1" w:rsidRPr="00E86FDF">
        <w:rPr>
          <w:rFonts w:cs="Traditional Arabic"/>
          <w:lang w:bidi="ar-EG"/>
        </w:rPr>
        <w:t xml:space="preserve"> the prominent streets</w:t>
      </w:r>
      <w:r w:rsidR="00FC39F8" w:rsidRPr="00E86FDF">
        <w:rPr>
          <w:rFonts w:cs="Traditional Arabic"/>
          <w:lang w:bidi="ar-EG"/>
        </w:rPr>
        <w:t xml:space="preserve">, the nightclubs of </w:t>
      </w:r>
      <w:r w:rsidR="00AA4702" w:rsidRPr="00E86FDF">
        <w:rPr>
          <w:rFonts w:cs="Traditional Arabic"/>
          <w:lang w:bidi="ar-EG"/>
        </w:rPr>
        <w:t>promiscuity</w:t>
      </w:r>
      <w:r w:rsidR="00FC39F8" w:rsidRPr="00E86FDF">
        <w:rPr>
          <w:rFonts w:cs="Traditional Arabic"/>
          <w:lang w:bidi="ar-EG"/>
        </w:rPr>
        <w:t xml:space="preserve"> and </w:t>
      </w:r>
      <w:r w:rsidR="001A6F79" w:rsidRPr="00E86FDF">
        <w:rPr>
          <w:rFonts w:cs="Traditional Arabic"/>
          <w:lang w:bidi="ar-EG"/>
        </w:rPr>
        <w:t xml:space="preserve"> </w:t>
      </w:r>
    </w:p>
    <w:p w14:paraId="796445BA" w14:textId="39E36552" w:rsidR="00DC0F6A" w:rsidRPr="00E86FDF" w:rsidRDefault="00045C11" w:rsidP="00774CE9">
      <w:pPr>
        <w:spacing w:after="0"/>
        <w:rPr>
          <w:rFonts w:cs="Traditional Arabic"/>
          <w:lang w:bidi="ar-EG"/>
        </w:rPr>
      </w:pPr>
      <w:r w:rsidRPr="00E86FDF">
        <w:rPr>
          <w:rFonts w:cs="Traditional Arabic"/>
          <w:lang w:bidi="ar-EG"/>
        </w:rPr>
        <w:t>d</w:t>
      </w:r>
      <w:r w:rsidR="00F20B53" w:rsidRPr="00E86FDF">
        <w:rPr>
          <w:rFonts w:cs="Traditional Arabic"/>
          <w:lang w:bidi="ar-EG"/>
        </w:rPr>
        <w:t>ebauchery, the licenced brothels, the nude beaches</w:t>
      </w:r>
      <w:r w:rsidR="00897AA1" w:rsidRPr="00E86FDF">
        <w:rPr>
          <w:rFonts w:cs="Traditional Arabic"/>
          <w:lang w:bidi="ar-EG"/>
        </w:rPr>
        <w:t xml:space="preserve">, membership of international and regional institutions and organisations established upon </w:t>
      </w:r>
      <w:r w:rsidR="00361C7E" w:rsidRPr="00E86FDF">
        <w:rPr>
          <w:rFonts w:cs="Traditional Arabic"/>
          <w:lang w:bidi="ar-EG"/>
        </w:rPr>
        <w:t xml:space="preserve">charters of disbelief, like the </w:t>
      </w:r>
      <w:r w:rsidR="005642B4" w:rsidRPr="00E86FDF">
        <w:rPr>
          <w:rFonts w:cs="Traditional Arabic"/>
          <w:lang w:bidi="ar-EG"/>
        </w:rPr>
        <w:t>United Nations</w:t>
      </w:r>
      <w:r w:rsidR="00361C7E" w:rsidRPr="00E86FDF">
        <w:rPr>
          <w:rFonts w:cs="Traditional Arabic"/>
          <w:lang w:bidi="ar-EG"/>
        </w:rPr>
        <w:t>, Arab League</w:t>
      </w:r>
      <w:r w:rsidR="005642B4" w:rsidRPr="00E86FDF">
        <w:rPr>
          <w:rFonts w:cs="Traditional Arabic"/>
          <w:lang w:bidi="ar-EG"/>
        </w:rPr>
        <w:t>, G</w:t>
      </w:r>
      <w:r w:rsidR="00A31B76" w:rsidRPr="00E86FDF">
        <w:rPr>
          <w:rFonts w:cs="Traditional Arabic"/>
          <w:lang w:bidi="ar-EG"/>
        </w:rPr>
        <w:t xml:space="preserve">ulf Cooperation Council, and the IMF among others, </w:t>
      </w:r>
      <w:r w:rsidR="0057576A" w:rsidRPr="00E86FDF">
        <w:rPr>
          <w:rFonts w:cs="Traditional Arabic"/>
          <w:lang w:bidi="ar-EG"/>
        </w:rPr>
        <w:t>participation in military alliances with the disbelievers to fight against Muslims</w:t>
      </w:r>
      <w:r w:rsidR="00B54F7F" w:rsidRPr="00E86FDF">
        <w:rPr>
          <w:rFonts w:cs="Traditional Arabic"/>
          <w:lang w:bidi="ar-EG"/>
        </w:rPr>
        <w:t>, leasing military bases to the disbelievers and being silent over their being used against the Muslim</w:t>
      </w:r>
      <w:r w:rsidR="00E46D08" w:rsidRPr="00E86FDF">
        <w:rPr>
          <w:rFonts w:cs="Traditional Arabic"/>
          <w:lang w:bidi="ar-EG"/>
        </w:rPr>
        <w:t>s and what is similar to all these matters, then all of that is declared and announced openly</w:t>
      </w:r>
      <w:r w:rsidR="00031541" w:rsidRPr="00E86FDF">
        <w:rPr>
          <w:rFonts w:cs="Traditional Arabic"/>
          <w:lang w:bidi="ar-EG"/>
        </w:rPr>
        <w:t>, is well-known, Sarah (explicitly clear) and “</w:t>
      </w:r>
      <w:r w:rsidR="00031541" w:rsidRPr="00E86FDF">
        <w:rPr>
          <w:rFonts w:cs="Traditional Arabic"/>
          <w:b/>
          <w:bCs/>
          <w:lang w:bidi="ar-EG"/>
        </w:rPr>
        <w:t>Bawah</w:t>
      </w:r>
      <w:r w:rsidR="00031541" w:rsidRPr="00E86FDF">
        <w:rPr>
          <w:rFonts w:cs="Traditional Arabic"/>
          <w:lang w:bidi="ar-EG"/>
        </w:rPr>
        <w:t>”</w:t>
      </w:r>
      <w:r w:rsidR="00130E28" w:rsidRPr="00E86FDF">
        <w:rPr>
          <w:rFonts w:cs="Traditional Arabic"/>
          <w:lang w:bidi="ar-EG"/>
        </w:rPr>
        <w:t xml:space="preserve">. It is also known to us by the ‘Ilm (knowledge) of “sight” </w:t>
      </w:r>
      <w:r w:rsidR="001B1F66" w:rsidRPr="00E86FDF">
        <w:rPr>
          <w:rFonts w:cs="Traditional Arabic"/>
          <w:lang w:bidi="ar-EG"/>
        </w:rPr>
        <w:t>of which there is no doubt or question. It is known to everyone</w:t>
      </w:r>
      <w:r w:rsidR="00706A5C" w:rsidRPr="00E86FDF">
        <w:rPr>
          <w:rFonts w:cs="Traditional Arabic"/>
          <w:lang w:bidi="ar-EG"/>
        </w:rPr>
        <w:t xml:space="preserve"> by way of </w:t>
      </w:r>
      <w:r w:rsidR="00953C8D" w:rsidRPr="00E86FDF">
        <w:rPr>
          <w:rFonts w:cs="Traditional Arabic"/>
          <w:lang w:bidi="ar-EG"/>
        </w:rPr>
        <w:t xml:space="preserve">the Tawatur of the masses, which establishes </w:t>
      </w:r>
      <w:r w:rsidR="00B93B44" w:rsidRPr="00E86FDF">
        <w:rPr>
          <w:rFonts w:cs="Traditional Arabic"/>
          <w:lang w:bidi="ar-EG"/>
        </w:rPr>
        <w:t xml:space="preserve">necessary knowledge as soon as it reaches its recipient. </w:t>
      </w:r>
    </w:p>
    <w:p w14:paraId="63B2C903" w14:textId="5CD66A34" w:rsidR="00B93B44" w:rsidRPr="00E86FDF" w:rsidRDefault="00B93B44" w:rsidP="00774CE9">
      <w:pPr>
        <w:spacing w:after="0"/>
        <w:rPr>
          <w:rFonts w:cs="Traditional Arabic"/>
          <w:lang w:bidi="ar-EG"/>
        </w:rPr>
      </w:pPr>
    </w:p>
    <w:p w14:paraId="28B53F3C" w14:textId="541D0433" w:rsidR="00B93B44" w:rsidRPr="00E86FDF" w:rsidRDefault="00B93B44" w:rsidP="00774CE9">
      <w:pPr>
        <w:spacing w:after="0"/>
        <w:rPr>
          <w:rFonts w:cs="Traditional Arabic"/>
          <w:lang w:bidi="ar-EG"/>
        </w:rPr>
      </w:pPr>
      <w:r w:rsidRPr="00E86FDF">
        <w:rPr>
          <w:rFonts w:cs="Traditional Arabic"/>
          <w:b/>
          <w:bCs/>
          <w:lang w:bidi="ar-EG"/>
        </w:rPr>
        <w:t>3</w:t>
      </w:r>
      <w:r w:rsidRPr="00E86FDF">
        <w:rPr>
          <w:rFonts w:cs="Traditional Arabic"/>
          <w:lang w:bidi="ar-EG"/>
        </w:rPr>
        <w:t xml:space="preserve">) </w:t>
      </w:r>
      <w:r w:rsidR="00473D66" w:rsidRPr="00E86FDF">
        <w:rPr>
          <w:rFonts w:cs="Traditional Arabic"/>
          <w:lang w:bidi="ar-EG"/>
        </w:rPr>
        <w:t>That the Hukm upon that act</w:t>
      </w:r>
      <w:r w:rsidR="009379FF" w:rsidRPr="00E86FDF">
        <w:rPr>
          <w:rFonts w:cs="Traditional Arabic"/>
          <w:lang w:bidi="ar-EG"/>
        </w:rPr>
        <w:t xml:space="preserve"> is that it is Haram; meaning that </w:t>
      </w:r>
      <w:r w:rsidR="00255931" w:rsidRPr="00E86FDF">
        <w:rPr>
          <w:rFonts w:cs="Traditional Arabic"/>
          <w:lang w:bidi="ar-EG"/>
        </w:rPr>
        <w:t xml:space="preserve">it is an Ithm (sin) which means </w:t>
      </w:r>
      <w:r w:rsidR="00CC0D54" w:rsidRPr="00E86FDF">
        <w:rPr>
          <w:rFonts w:cs="Traditional Arabic"/>
          <w:lang w:bidi="ar-EG"/>
        </w:rPr>
        <w:t xml:space="preserve">that it is Kufr (disbelief), </w:t>
      </w:r>
      <w:r w:rsidR="00634C4D" w:rsidRPr="00E86FDF">
        <w:rPr>
          <w:rFonts w:cs="Traditional Arabic"/>
          <w:lang w:bidi="ar-EG"/>
        </w:rPr>
        <w:t xml:space="preserve">or </w:t>
      </w:r>
      <w:r w:rsidR="00CC0D54" w:rsidRPr="00E86FDF">
        <w:rPr>
          <w:rFonts w:cs="Traditional Arabic"/>
          <w:lang w:bidi="ar-EG"/>
        </w:rPr>
        <w:t>Fisq (rebellious disobedience)</w:t>
      </w:r>
      <w:r w:rsidR="00634C4D" w:rsidRPr="00E86FDF">
        <w:rPr>
          <w:rFonts w:cs="Traditional Arabic"/>
          <w:lang w:bidi="ar-EG"/>
        </w:rPr>
        <w:t>,</w:t>
      </w:r>
      <w:r w:rsidR="00CC0D54" w:rsidRPr="00E86FDF">
        <w:rPr>
          <w:rFonts w:cs="Traditional Arabic"/>
          <w:lang w:bidi="ar-EG"/>
        </w:rPr>
        <w:t xml:space="preserve"> or Ma’siyah (act of disobedience) </w:t>
      </w:r>
      <w:r w:rsidR="00634C4D" w:rsidRPr="00E86FDF">
        <w:rPr>
          <w:rFonts w:cs="Traditional Arabic"/>
          <w:lang w:bidi="ar-EG"/>
        </w:rPr>
        <w:t>which is definite</w:t>
      </w:r>
      <w:r w:rsidR="00BF212F" w:rsidRPr="00E86FDF">
        <w:rPr>
          <w:rFonts w:cs="Traditional Arabic"/>
          <w:lang w:bidi="ar-EG"/>
        </w:rPr>
        <w:t xml:space="preserve"> by way of a Burhan (clear proof/evidence) from the Kitab or the definite Sunnah, in the case where Ta’weel (interpretation) or Ijtihad</w:t>
      </w:r>
      <w:r w:rsidR="0030742C" w:rsidRPr="00E86FDF">
        <w:rPr>
          <w:rFonts w:cs="Traditional Arabic"/>
          <w:lang w:bidi="ar-EG"/>
        </w:rPr>
        <w:t xml:space="preserve"> is not accepted. Therefore, “</w:t>
      </w:r>
      <w:r w:rsidR="0030742C" w:rsidRPr="00E86FDF">
        <w:rPr>
          <w:rFonts w:cs="Traditional Arabic"/>
          <w:b/>
          <w:bCs/>
          <w:lang w:bidi="ar-EG"/>
        </w:rPr>
        <w:t>That we have a Burhan from Allah</w:t>
      </w:r>
      <w:r w:rsidR="0030742C" w:rsidRPr="00E86FDF">
        <w:rPr>
          <w:rFonts w:cs="Traditional Arabic"/>
          <w:lang w:bidi="ar-EG"/>
        </w:rPr>
        <w:t xml:space="preserve">” </w:t>
      </w:r>
      <w:r w:rsidR="00F6539E" w:rsidRPr="00E86FDF">
        <w:rPr>
          <w:rFonts w:cs="Traditional Arabic"/>
          <w:lang w:bidi="ar-EG"/>
        </w:rPr>
        <w:t xml:space="preserve">means the </w:t>
      </w:r>
      <w:r w:rsidR="00053994" w:rsidRPr="00E86FDF">
        <w:rPr>
          <w:rFonts w:cs="Traditional Arabic"/>
          <w:lang w:bidi="ar-EG"/>
        </w:rPr>
        <w:t>existence</w:t>
      </w:r>
      <w:r w:rsidR="00F6539E" w:rsidRPr="00E86FDF">
        <w:rPr>
          <w:rFonts w:cs="Traditional Arabic"/>
          <w:lang w:bidi="ar-EG"/>
        </w:rPr>
        <w:t xml:space="preserve"> of the Shar’iy Daleel (evidence) from the Kitab and the Sunnah (</w:t>
      </w:r>
      <w:proofErr w:type="gramStart"/>
      <w:r w:rsidR="00F6539E" w:rsidRPr="00E86FDF">
        <w:rPr>
          <w:rFonts w:cs="Traditional Arabic"/>
          <w:b/>
          <w:bCs/>
          <w:lang w:bidi="ar-EG"/>
        </w:rPr>
        <w:t>i.e.</w:t>
      </w:r>
      <w:proofErr w:type="gramEnd"/>
      <w:r w:rsidR="00F6539E" w:rsidRPr="00E86FDF">
        <w:rPr>
          <w:rFonts w:cs="Traditional Arabic"/>
          <w:b/>
          <w:bCs/>
          <w:lang w:bidi="ar-EG"/>
        </w:rPr>
        <w:t xml:space="preserve"> from Allah</w:t>
      </w:r>
      <w:r w:rsidR="00F6539E" w:rsidRPr="00E86FDF">
        <w:rPr>
          <w:rFonts w:cs="Traditional Arabic"/>
          <w:lang w:bidi="ar-EG"/>
        </w:rPr>
        <w:t>)</w:t>
      </w:r>
      <w:r w:rsidR="00210ED4" w:rsidRPr="00E86FDF">
        <w:rPr>
          <w:rFonts w:cs="Traditional Arabic"/>
          <w:lang w:bidi="ar-EG"/>
        </w:rPr>
        <w:t xml:space="preserve">, which </w:t>
      </w:r>
      <w:r w:rsidR="00053994" w:rsidRPr="00E86FDF">
        <w:rPr>
          <w:rFonts w:cs="Traditional Arabic"/>
          <w:lang w:bidi="ar-EG"/>
        </w:rPr>
        <w:t xml:space="preserve">establishes </w:t>
      </w:r>
      <w:r w:rsidR="00891F4F" w:rsidRPr="00E86FDF">
        <w:rPr>
          <w:rFonts w:cs="Traditional Arabic"/>
          <w:lang w:bidi="ar-EG"/>
        </w:rPr>
        <w:t>definiteness and certainty (</w:t>
      </w:r>
      <w:r w:rsidR="00891F4F" w:rsidRPr="00E86FDF">
        <w:rPr>
          <w:rFonts w:cs="Traditional Arabic"/>
          <w:b/>
          <w:bCs/>
          <w:lang w:bidi="ar-EG"/>
        </w:rPr>
        <w:t>i.e. that it is a Burhan</w:t>
      </w:r>
      <w:r w:rsidR="00891F4F" w:rsidRPr="00E86FDF">
        <w:rPr>
          <w:rFonts w:cs="Traditional Arabic"/>
          <w:lang w:bidi="ar-EG"/>
        </w:rPr>
        <w:t xml:space="preserve">). </w:t>
      </w:r>
      <w:r w:rsidR="0076383E" w:rsidRPr="00E86FDF">
        <w:rPr>
          <w:rFonts w:cs="Traditional Arabic"/>
          <w:lang w:bidi="ar-EG"/>
        </w:rPr>
        <w:t>This dictates the presence of the Shar’iy Daleel</w:t>
      </w:r>
      <w:r w:rsidR="000945DF" w:rsidRPr="00E86FDF">
        <w:rPr>
          <w:rFonts w:cs="Traditional Arabic"/>
          <w:lang w:bidi="ar-EG"/>
        </w:rPr>
        <w:t xml:space="preserve"> which is Qat’iy Thuboot (definite in transmission) and Qat’iy Dalalah (definite in meaning/purpo</w:t>
      </w:r>
      <w:r w:rsidR="00535CBC" w:rsidRPr="00E86FDF">
        <w:rPr>
          <w:rFonts w:cs="Traditional Arabic"/>
          <w:lang w:bidi="ar-EG"/>
        </w:rPr>
        <w:t xml:space="preserve">rt), which is not open to any interpretation (Ta’weel). </w:t>
      </w:r>
      <w:r w:rsidR="002B2682" w:rsidRPr="00E86FDF">
        <w:rPr>
          <w:rFonts w:cs="Traditional Arabic"/>
          <w:lang w:bidi="ar-EG"/>
        </w:rPr>
        <w:t>In other words, it must be from that which must be known from the Deen by necessity. This is the meaning of his statement: “</w:t>
      </w:r>
      <w:r w:rsidR="002B2682" w:rsidRPr="00E86FDF">
        <w:rPr>
          <w:rFonts w:cs="Traditional Arabic"/>
          <w:b/>
          <w:bCs/>
          <w:lang w:bidi="ar-EG"/>
        </w:rPr>
        <w:t>That you have</w:t>
      </w:r>
      <w:r w:rsidR="00E81B66" w:rsidRPr="00E86FDF">
        <w:rPr>
          <w:rFonts w:cs="Traditional Arabic"/>
          <w:b/>
          <w:bCs/>
          <w:lang w:bidi="ar-EG"/>
        </w:rPr>
        <w:t xml:space="preserve"> in respect to it</w:t>
      </w:r>
      <w:r w:rsidR="002B2682" w:rsidRPr="00E86FDF">
        <w:rPr>
          <w:rFonts w:cs="Traditional Arabic"/>
          <w:b/>
          <w:bCs/>
          <w:lang w:bidi="ar-EG"/>
        </w:rPr>
        <w:t xml:space="preserve"> </w:t>
      </w:r>
      <w:r w:rsidR="00E81B66" w:rsidRPr="00E86FDF">
        <w:rPr>
          <w:rFonts w:cs="Traditional Arabic"/>
          <w:b/>
          <w:bCs/>
          <w:lang w:bidi="ar-EG"/>
        </w:rPr>
        <w:t>a Burhan from Allah</w:t>
      </w:r>
      <w:r w:rsidR="00E81B66" w:rsidRPr="00E86FDF">
        <w:rPr>
          <w:rFonts w:cs="Traditional Arabic"/>
          <w:lang w:bidi="ar-EG"/>
        </w:rPr>
        <w:t xml:space="preserve">” or </w:t>
      </w:r>
      <w:r w:rsidR="0091062E" w:rsidRPr="00E86FDF">
        <w:rPr>
          <w:rFonts w:cs="Traditional Arabic"/>
          <w:lang w:bidi="ar-EG"/>
        </w:rPr>
        <w:t>his Qawl as reported in the Hadith recorded by At-Tabarani in his “</w:t>
      </w:r>
      <w:r w:rsidR="0091062E" w:rsidRPr="00E86FDF">
        <w:rPr>
          <w:rFonts w:cs="Traditional Arabic"/>
          <w:b/>
          <w:bCs/>
          <w:lang w:bidi="ar-EG"/>
        </w:rPr>
        <w:t>Musnad Ash-</w:t>
      </w:r>
      <w:proofErr w:type="spellStart"/>
      <w:r w:rsidR="0091062E" w:rsidRPr="00E86FDF">
        <w:rPr>
          <w:rFonts w:cs="Traditional Arabic"/>
          <w:b/>
          <w:bCs/>
          <w:lang w:bidi="ar-EG"/>
        </w:rPr>
        <w:t>Shamiy</w:t>
      </w:r>
      <w:r w:rsidR="00236F95" w:rsidRPr="00E86FDF">
        <w:rPr>
          <w:rFonts w:cs="Traditional Arabic"/>
          <w:b/>
          <w:bCs/>
          <w:lang w:bidi="ar-EG"/>
        </w:rPr>
        <w:t>een</w:t>
      </w:r>
      <w:proofErr w:type="spellEnd"/>
      <w:r w:rsidR="00236F95" w:rsidRPr="00E86FDF">
        <w:rPr>
          <w:rFonts w:cs="Traditional Arabic"/>
          <w:lang w:bidi="ar-EG"/>
        </w:rPr>
        <w:t>”: “</w:t>
      </w:r>
      <w:r w:rsidR="00106663" w:rsidRPr="00E86FDF">
        <w:rPr>
          <w:rFonts w:cs="Traditional Arabic"/>
          <w:b/>
          <w:bCs/>
          <w:lang w:bidi="ar-EG"/>
        </w:rPr>
        <w:t>That you have its Ta’weel (interpretation/understanding) from the Kitab</w:t>
      </w:r>
      <w:r w:rsidR="00236F95" w:rsidRPr="00E86FDF">
        <w:rPr>
          <w:rFonts w:cs="Traditional Arabic"/>
          <w:lang w:bidi="ar-EG"/>
        </w:rPr>
        <w:t>”.</w:t>
      </w:r>
      <w:r w:rsidR="00106663" w:rsidRPr="00E86FDF">
        <w:rPr>
          <w:rFonts w:cs="Traditional Arabic"/>
          <w:lang w:bidi="ar-EG"/>
        </w:rPr>
        <w:t xml:space="preserve"> </w:t>
      </w:r>
      <w:r w:rsidR="00637DA5" w:rsidRPr="00E86FDF">
        <w:rPr>
          <w:rFonts w:cs="Traditional Arabic"/>
          <w:lang w:bidi="ar-EG"/>
        </w:rPr>
        <w:t>“</w:t>
      </w:r>
      <w:r w:rsidR="00637DA5" w:rsidRPr="00E86FDF">
        <w:rPr>
          <w:rFonts w:cs="Traditional Arabic"/>
          <w:b/>
          <w:bCs/>
          <w:lang w:bidi="ar-EG"/>
        </w:rPr>
        <w:t>We have</w:t>
      </w:r>
      <w:r w:rsidR="00637DA5" w:rsidRPr="00E86FDF">
        <w:rPr>
          <w:rFonts w:cs="Traditional Arabic"/>
          <w:lang w:bidi="ar-EG"/>
        </w:rPr>
        <w:t xml:space="preserve">” </w:t>
      </w:r>
      <w:r w:rsidR="00F26140" w:rsidRPr="00E86FDF">
        <w:rPr>
          <w:rFonts w:cs="Traditional Arabic"/>
          <w:lang w:bidi="ar-EG"/>
        </w:rPr>
        <w:t xml:space="preserve">refers to the </w:t>
      </w:r>
      <w:r w:rsidR="003C2268" w:rsidRPr="00E86FDF">
        <w:rPr>
          <w:rFonts w:cs="Traditional Arabic"/>
          <w:lang w:bidi="ar-EG"/>
        </w:rPr>
        <w:t xml:space="preserve">source of </w:t>
      </w:r>
      <w:r w:rsidR="00326FBA" w:rsidRPr="00E86FDF">
        <w:rPr>
          <w:rFonts w:cs="Traditional Arabic"/>
          <w:lang w:bidi="ar-EG"/>
        </w:rPr>
        <w:t>deduction</w:t>
      </w:r>
      <w:r w:rsidR="003C2268" w:rsidRPr="00E86FDF">
        <w:rPr>
          <w:rFonts w:cs="Traditional Arabic"/>
          <w:lang w:bidi="ar-EG"/>
        </w:rPr>
        <w:t xml:space="preserve"> which is precise, known and preserved in the </w:t>
      </w:r>
      <w:r w:rsidR="00326FBA" w:rsidRPr="00E86FDF">
        <w:rPr>
          <w:rFonts w:cs="Traditional Arabic"/>
          <w:lang w:bidi="ar-EG"/>
        </w:rPr>
        <w:t>breasts</w:t>
      </w:r>
      <w:r w:rsidR="003C2268" w:rsidRPr="00E86FDF">
        <w:rPr>
          <w:rFonts w:cs="Traditional Arabic"/>
          <w:lang w:bidi="ar-EG"/>
        </w:rPr>
        <w:t xml:space="preserve"> and the lines</w:t>
      </w:r>
      <w:r w:rsidR="0023590D" w:rsidRPr="00E86FDF">
        <w:rPr>
          <w:rFonts w:cs="Traditional Arabic"/>
          <w:lang w:bidi="ar-EG"/>
        </w:rPr>
        <w:t xml:space="preserve"> (</w:t>
      </w:r>
      <w:proofErr w:type="gramStart"/>
      <w:r w:rsidR="0023590D" w:rsidRPr="00E86FDF">
        <w:rPr>
          <w:rFonts w:cs="Traditional Arabic"/>
          <w:lang w:bidi="ar-EG"/>
        </w:rPr>
        <w:t>i.e.</w:t>
      </w:r>
      <w:proofErr w:type="gramEnd"/>
      <w:r w:rsidR="0023590D" w:rsidRPr="00E86FDF">
        <w:rPr>
          <w:rFonts w:cs="Traditional Arabic"/>
          <w:lang w:bidi="ar-EG"/>
        </w:rPr>
        <w:t xml:space="preserve"> what has been written down)</w:t>
      </w:r>
      <w:r w:rsidR="00326FBA" w:rsidRPr="00E86FDF">
        <w:rPr>
          <w:rFonts w:cs="Traditional Arabic"/>
          <w:lang w:bidi="ar-EG"/>
        </w:rPr>
        <w:t xml:space="preserve">, in the case where it is insufficient in this serious issue </w:t>
      </w:r>
      <w:r w:rsidR="00FC1F4B" w:rsidRPr="00E86FDF">
        <w:rPr>
          <w:rFonts w:cs="Traditional Arabic"/>
          <w:lang w:bidi="ar-EG"/>
        </w:rPr>
        <w:t xml:space="preserve">to </w:t>
      </w:r>
      <w:r w:rsidR="0064275E" w:rsidRPr="00E86FDF">
        <w:rPr>
          <w:rFonts w:cs="Traditional Arabic"/>
          <w:lang w:bidi="ar-EG"/>
        </w:rPr>
        <w:t xml:space="preserve">pass it on and cede it to the “Mashayikh” or </w:t>
      </w:r>
      <w:r w:rsidR="00CE1677" w:rsidRPr="00E86FDF">
        <w:rPr>
          <w:rFonts w:cs="Traditional Arabic"/>
          <w:lang w:bidi="ar-EG"/>
        </w:rPr>
        <w:t>to the Taqleed (imitation) of such and such a person</w:t>
      </w:r>
      <w:r w:rsidR="00C01C62" w:rsidRPr="00E86FDF">
        <w:rPr>
          <w:rFonts w:cs="Traditional Arabic"/>
          <w:lang w:bidi="ar-EG"/>
        </w:rPr>
        <w:t xml:space="preserve"> from among the people</w:t>
      </w:r>
      <w:r w:rsidR="00CE1677" w:rsidRPr="00E86FDF">
        <w:rPr>
          <w:rFonts w:cs="Traditional Arabic"/>
          <w:lang w:bidi="ar-EG"/>
        </w:rPr>
        <w:t xml:space="preserve">. </w:t>
      </w:r>
    </w:p>
    <w:p w14:paraId="5AA93A9C" w14:textId="783700F9" w:rsidR="00DC0F6A" w:rsidRPr="00E86FDF" w:rsidRDefault="00DC0F6A" w:rsidP="00774CE9">
      <w:pPr>
        <w:spacing w:after="0"/>
        <w:rPr>
          <w:rFonts w:cs="Traditional Arabic"/>
          <w:lang w:bidi="ar-EG"/>
        </w:rPr>
      </w:pPr>
    </w:p>
    <w:p w14:paraId="712D5899" w14:textId="5A2D2C92" w:rsidR="00C01C62" w:rsidRPr="00E86FDF" w:rsidRDefault="00C01C62" w:rsidP="00774CE9">
      <w:pPr>
        <w:spacing w:after="0"/>
        <w:rPr>
          <w:rFonts w:cs="Traditional Arabic"/>
          <w:lang w:bidi="ar-EG"/>
        </w:rPr>
      </w:pPr>
      <w:r w:rsidRPr="00E86FDF">
        <w:rPr>
          <w:rFonts w:cs="Traditional Arabic"/>
          <w:b/>
          <w:bCs/>
          <w:lang w:bidi="ar-EG"/>
        </w:rPr>
        <w:t>4</w:t>
      </w:r>
      <w:r w:rsidRPr="00E86FDF">
        <w:rPr>
          <w:rFonts w:cs="Traditional Arabic"/>
          <w:lang w:bidi="ar-EG"/>
        </w:rPr>
        <w:t xml:space="preserve">) </w:t>
      </w:r>
      <w:r w:rsidR="008062A4" w:rsidRPr="00E86FDF">
        <w:rPr>
          <w:rFonts w:cs="Traditional Arabic"/>
          <w:b/>
          <w:bCs/>
          <w:lang w:bidi="ar-EG"/>
        </w:rPr>
        <w:t>Kufr (disbelief)</w:t>
      </w:r>
      <w:r w:rsidR="00B334C0" w:rsidRPr="00E86FDF">
        <w:rPr>
          <w:rFonts w:cs="Traditional Arabic"/>
          <w:lang w:bidi="ar-EG"/>
        </w:rPr>
        <w:t xml:space="preserve">: It has come in the </w:t>
      </w:r>
      <w:proofErr w:type="spellStart"/>
      <w:r w:rsidR="00B334C0" w:rsidRPr="00E86FDF">
        <w:rPr>
          <w:rFonts w:cs="Traditional Arabic"/>
          <w:lang w:bidi="ar-EG"/>
        </w:rPr>
        <w:t>Nakirah</w:t>
      </w:r>
      <w:proofErr w:type="spellEnd"/>
      <w:r w:rsidR="00B334C0" w:rsidRPr="00E86FDF">
        <w:rPr>
          <w:rFonts w:cs="Traditional Arabic"/>
          <w:lang w:bidi="ar-EG"/>
        </w:rPr>
        <w:t xml:space="preserve"> (</w:t>
      </w:r>
      <w:r w:rsidR="009C5EF5" w:rsidRPr="00E86FDF">
        <w:rPr>
          <w:rFonts w:cs="Traditional Arabic"/>
          <w:lang w:bidi="ar-EG"/>
        </w:rPr>
        <w:t>indefinite</w:t>
      </w:r>
      <w:r w:rsidR="00B334C0" w:rsidRPr="00E86FDF">
        <w:rPr>
          <w:rFonts w:cs="Traditional Arabic"/>
          <w:lang w:bidi="ar-EG"/>
        </w:rPr>
        <w:t xml:space="preserve"> form)</w:t>
      </w:r>
      <w:r w:rsidR="009C5EF5" w:rsidRPr="00E86FDF">
        <w:rPr>
          <w:rFonts w:cs="Traditional Arabic"/>
          <w:lang w:bidi="ar-EG"/>
        </w:rPr>
        <w:t xml:space="preserve"> in the context of a conditional sentence and as such it encompasses every Kufr in an unrestricted absolute manner</w:t>
      </w:r>
      <w:r w:rsidR="00D94C0F" w:rsidRPr="00E86FDF">
        <w:rPr>
          <w:rFonts w:cs="Traditional Arabic"/>
          <w:lang w:bidi="ar-EG"/>
        </w:rPr>
        <w:t xml:space="preserve">; that which is </w:t>
      </w:r>
      <w:r w:rsidR="00D94C0F" w:rsidRPr="00E86FDF">
        <w:rPr>
          <w:rFonts w:cs="Traditional Arabic"/>
          <w:lang w:bidi="ar-EG"/>
        </w:rPr>
        <w:lastRenderedPageBreak/>
        <w:t xml:space="preserve">Akbar (major), Asghar (minor), which removes one from the Millah and what does not remove one from it. </w:t>
      </w:r>
      <w:r w:rsidR="006F73D6" w:rsidRPr="00E86FDF">
        <w:rPr>
          <w:rFonts w:cs="Traditional Arabic"/>
          <w:lang w:bidi="ar-EG"/>
        </w:rPr>
        <w:t>Here it refers to:</w:t>
      </w:r>
    </w:p>
    <w:p w14:paraId="3F6D41EA" w14:textId="5D868B11" w:rsidR="006F73D6" w:rsidRPr="00E86FDF" w:rsidRDefault="006F73D6" w:rsidP="00774CE9">
      <w:pPr>
        <w:spacing w:after="0"/>
        <w:rPr>
          <w:rFonts w:cs="Traditional Arabic"/>
          <w:lang w:bidi="ar-EG"/>
        </w:rPr>
      </w:pPr>
    </w:p>
    <w:p w14:paraId="0D91FBF2" w14:textId="45A1D734" w:rsidR="006F73D6" w:rsidRPr="00E86FDF" w:rsidRDefault="006F73D6" w:rsidP="00774CE9">
      <w:pPr>
        <w:spacing w:after="0"/>
        <w:rPr>
          <w:rFonts w:cs="Traditional Arabic"/>
          <w:rtl/>
          <w:lang w:bidi="ar-EG"/>
        </w:rPr>
      </w:pPr>
      <w:r w:rsidRPr="00E86FDF">
        <w:rPr>
          <w:rFonts w:cs="Traditional Arabic"/>
          <w:b/>
          <w:bCs/>
          <w:lang w:bidi="ar-EG"/>
        </w:rPr>
        <w:t>a</w:t>
      </w:r>
      <w:r w:rsidRPr="00E86FDF">
        <w:rPr>
          <w:rFonts w:cs="Traditional Arabic"/>
          <w:lang w:bidi="ar-EG"/>
        </w:rPr>
        <w:t xml:space="preserve">) </w:t>
      </w:r>
      <w:r w:rsidR="008D3E2A" w:rsidRPr="00E86FDF">
        <w:rPr>
          <w:rFonts w:cs="Traditional Arabic"/>
          <w:lang w:bidi="ar-EG"/>
        </w:rPr>
        <w:t>Everything which is completely contradictory to Islam</w:t>
      </w:r>
      <w:r w:rsidR="00F8258C" w:rsidRPr="00E86FDF">
        <w:rPr>
          <w:rFonts w:cs="Traditional Arabic"/>
          <w:lang w:bidi="ar-EG"/>
        </w:rPr>
        <w:t>; meaning that which is Kufr (disbelief) in itself, regardless of it being from the</w:t>
      </w:r>
      <w:r w:rsidR="00F100D5" w:rsidRPr="00E86FDF">
        <w:rPr>
          <w:rFonts w:cs="Traditional Arabic"/>
          <w:lang w:bidi="ar-EG"/>
        </w:rPr>
        <w:t xml:space="preserve"> actions of the ruler himself</w:t>
      </w:r>
      <w:r w:rsidR="005645AF" w:rsidRPr="00E86FDF">
        <w:rPr>
          <w:rFonts w:cs="Traditional Arabic"/>
          <w:lang w:bidi="ar-EG"/>
        </w:rPr>
        <w:t xml:space="preserve"> or from his statements or beliefs,</w:t>
      </w:r>
      <w:r w:rsidR="00F100D5" w:rsidRPr="00E86FDF">
        <w:rPr>
          <w:rFonts w:cs="Traditional Arabic"/>
          <w:lang w:bidi="ar-EG"/>
        </w:rPr>
        <w:t xml:space="preserve"> which </w:t>
      </w:r>
      <w:r w:rsidR="008F5F31" w:rsidRPr="00E86FDF">
        <w:rPr>
          <w:rFonts w:cs="Traditional Arabic"/>
          <w:lang w:bidi="ar-EG"/>
        </w:rPr>
        <w:t xml:space="preserve">do not </w:t>
      </w:r>
      <w:r w:rsidR="006F3924" w:rsidRPr="00E86FDF">
        <w:rPr>
          <w:rFonts w:cs="Traditional Arabic"/>
          <w:lang w:bidi="ar-EG"/>
        </w:rPr>
        <w:t xml:space="preserve">extend to other than him, whether </w:t>
      </w:r>
      <w:r w:rsidR="00E32D14" w:rsidRPr="00E86FDF">
        <w:rPr>
          <w:rFonts w:cs="Traditional Arabic"/>
          <w:lang w:bidi="ar-EG"/>
        </w:rPr>
        <w:t>it</w:t>
      </w:r>
      <w:r w:rsidR="006F3924" w:rsidRPr="00E86FDF">
        <w:rPr>
          <w:rFonts w:cs="Traditional Arabic"/>
          <w:lang w:bidi="ar-EG"/>
        </w:rPr>
        <w:t xml:space="preserve"> was commanded</w:t>
      </w:r>
      <w:r w:rsidR="004F2D4E" w:rsidRPr="00E86FDF">
        <w:rPr>
          <w:rFonts w:cs="Traditional Arabic"/>
          <w:lang w:bidi="ar-EG"/>
        </w:rPr>
        <w:t xml:space="preserve"> with</w:t>
      </w:r>
      <w:r w:rsidR="006F3924" w:rsidRPr="00E86FDF">
        <w:rPr>
          <w:rFonts w:cs="Traditional Arabic"/>
          <w:lang w:bidi="ar-EG"/>
        </w:rPr>
        <w:t xml:space="preserve"> or not</w:t>
      </w:r>
      <w:r w:rsidR="00E32D14" w:rsidRPr="00E86FDF">
        <w:rPr>
          <w:rFonts w:cs="Traditional Arabic"/>
          <w:lang w:bidi="ar-EG"/>
        </w:rPr>
        <w:t xml:space="preserve"> commanded</w:t>
      </w:r>
      <w:r w:rsidR="004F2D4E" w:rsidRPr="00E86FDF">
        <w:rPr>
          <w:rFonts w:cs="Traditional Arabic"/>
          <w:lang w:bidi="ar-EG"/>
        </w:rPr>
        <w:t xml:space="preserve"> with</w:t>
      </w:r>
      <w:r w:rsidR="006F3924" w:rsidRPr="00E86FDF">
        <w:rPr>
          <w:rFonts w:cs="Traditional Arabic"/>
          <w:lang w:bidi="ar-EG"/>
        </w:rPr>
        <w:t>.</w:t>
      </w:r>
    </w:p>
    <w:p w14:paraId="3C14B515" w14:textId="77777777" w:rsidR="00DC0F6A" w:rsidRPr="00E86FDF" w:rsidRDefault="00DC0F6A" w:rsidP="00774CE9">
      <w:pPr>
        <w:spacing w:after="0"/>
        <w:rPr>
          <w:rFonts w:cs="Traditional Arabic"/>
          <w:lang w:bidi="ar-EG"/>
        </w:rPr>
      </w:pPr>
    </w:p>
    <w:p w14:paraId="4FA5F909" w14:textId="53A61221" w:rsidR="00DC0F6A" w:rsidRPr="00E86FDF" w:rsidRDefault="004F2D4E" w:rsidP="00774CE9">
      <w:pPr>
        <w:spacing w:after="0"/>
        <w:rPr>
          <w:rFonts w:cs="Traditional Arabic"/>
          <w:lang w:bidi="ar-EG"/>
        </w:rPr>
      </w:pPr>
      <w:r w:rsidRPr="00E86FDF">
        <w:rPr>
          <w:rFonts w:cs="Traditional Arabic"/>
          <w:b/>
          <w:bCs/>
          <w:lang w:bidi="ar-EG"/>
        </w:rPr>
        <w:t>b</w:t>
      </w:r>
      <w:r w:rsidRPr="00E86FDF">
        <w:rPr>
          <w:rFonts w:cs="Traditional Arabic"/>
          <w:lang w:bidi="ar-EG"/>
        </w:rPr>
        <w:t xml:space="preserve">) </w:t>
      </w:r>
      <w:r w:rsidR="00087863" w:rsidRPr="00E86FDF">
        <w:rPr>
          <w:rFonts w:cs="Traditional Arabic"/>
          <w:lang w:bidi="ar-EG"/>
        </w:rPr>
        <w:t xml:space="preserve">Or any Haram or Ithm (sin), the Hukm of which is </w:t>
      </w:r>
      <w:proofErr w:type="gramStart"/>
      <w:r w:rsidR="00087863" w:rsidRPr="00E86FDF">
        <w:rPr>
          <w:rFonts w:cs="Traditional Arabic"/>
          <w:lang w:bidi="ar-EG"/>
        </w:rPr>
        <w:t xml:space="preserve">definitely </w:t>
      </w:r>
      <w:r w:rsidR="001431A9" w:rsidRPr="00E86FDF">
        <w:rPr>
          <w:rFonts w:cs="Traditional Arabic"/>
          <w:lang w:bidi="ar-EG"/>
        </w:rPr>
        <w:t>Haram</w:t>
      </w:r>
      <w:proofErr w:type="gramEnd"/>
      <w:r w:rsidR="001431A9" w:rsidRPr="00E86FDF">
        <w:rPr>
          <w:rFonts w:cs="Traditional Arabic"/>
          <w:lang w:bidi="ar-EG"/>
        </w:rPr>
        <w:t xml:space="preserve"> and an Ithm (sin), </w:t>
      </w:r>
      <w:r w:rsidR="001431A9" w:rsidRPr="00E86FDF">
        <w:rPr>
          <w:rFonts w:cs="Traditional Arabic"/>
          <w:b/>
          <w:bCs/>
          <w:lang w:bidi="ar-EG"/>
        </w:rPr>
        <w:t>if</w:t>
      </w:r>
      <w:r w:rsidR="00A25E99" w:rsidRPr="00E86FDF">
        <w:rPr>
          <w:rFonts w:cs="Traditional Arabic"/>
          <w:b/>
          <w:bCs/>
          <w:lang w:bidi="ar-EG"/>
        </w:rPr>
        <w:t>/when</w:t>
      </w:r>
      <w:r w:rsidR="001431A9" w:rsidRPr="00E86FDF">
        <w:rPr>
          <w:rFonts w:cs="Traditional Arabic"/>
          <w:b/>
          <w:bCs/>
          <w:lang w:bidi="ar-EG"/>
        </w:rPr>
        <w:t xml:space="preserve"> he commands us with it</w:t>
      </w:r>
      <w:r w:rsidR="001431A9" w:rsidRPr="00E86FDF">
        <w:rPr>
          <w:rFonts w:cs="Traditional Arabic"/>
          <w:lang w:bidi="ar-EG"/>
        </w:rPr>
        <w:t xml:space="preserve">. </w:t>
      </w:r>
      <w:r w:rsidR="00C25354" w:rsidRPr="00E86FDF">
        <w:rPr>
          <w:rFonts w:cs="Traditional Arabic"/>
          <w:lang w:bidi="ar-EG"/>
        </w:rPr>
        <w:t xml:space="preserve">The issue being examined here is that it has been </w:t>
      </w:r>
      <w:r w:rsidR="00C25354" w:rsidRPr="00E86FDF">
        <w:rPr>
          <w:rFonts w:cs="Traditional Arabic"/>
          <w:b/>
          <w:bCs/>
          <w:lang w:bidi="ar-EG"/>
        </w:rPr>
        <w:t>“commanded</w:t>
      </w:r>
      <w:r w:rsidR="00C25354" w:rsidRPr="00E86FDF">
        <w:rPr>
          <w:rFonts w:cs="Traditional Arabic"/>
          <w:lang w:bidi="ar-EG"/>
        </w:rPr>
        <w:t xml:space="preserve"> </w:t>
      </w:r>
      <w:r w:rsidR="00C25354" w:rsidRPr="00E86FDF">
        <w:rPr>
          <w:rFonts w:cs="Traditional Arabic"/>
          <w:b/>
          <w:bCs/>
          <w:lang w:bidi="ar-EG"/>
        </w:rPr>
        <w:t>with</w:t>
      </w:r>
      <w:r w:rsidR="00CE59EC" w:rsidRPr="00E86FDF">
        <w:rPr>
          <w:rFonts w:cs="Traditional Arabic"/>
          <w:b/>
          <w:bCs/>
          <w:lang w:bidi="ar-EG"/>
        </w:rPr>
        <w:t>”</w:t>
      </w:r>
      <w:r w:rsidR="00CE59EC" w:rsidRPr="00E86FDF">
        <w:rPr>
          <w:rFonts w:cs="Traditional Arabic"/>
          <w:lang w:bidi="ar-EG"/>
        </w:rPr>
        <w:t>,</w:t>
      </w:r>
      <w:r w:rsidR="00C25354" w:rsidRPr="00E86FDF">
        <w:rPr>
          <w:rFonts w:cs="Traditional Arabic"/>
          <w:lang w:bidi="ar-EG"/>
        </w:rPr>
        <w:t xml:space="preserve"> in addition to </w:t>
      </w:r>
      <w:proofErr w:type="spellStart"/>
      <w:r w:rsidR="00C25354" w:rsidRPr="00E86FDF">
        <w:rPr>
          <w:rFonts w:cs="Traditional Arabic"/>
          <w:lang w:bidi="ar-EG"/>
        </w:rPr>
        <w:t>it</w:t>
      </w:r>
      <w:proofErr w:type="spellEnd"/>
      <w:r w:rsidR="00C25354" w:rsidRPr="00E86FDF">
        <w:rPr>
          <w:rFonts w:cs="Traditional Arabic"/>
          <w:lang w:bidi="ar-EG"/>
        </w:rPr>
        <w:t xml:space="preserve"> being</w:t>
      </w:r>
      <w:r w:rsidR="00507924" w:rsidRPr="00E86FDF">
        <w:rPr>
          <w:rFonts w:cs="Traditional Arabic"/>
          <w:lang w:bidi="ar-EG"/>
        </w:rPr>
        <w:t xml:space="preserve"> definite in its Hurmah (</w:t>
      </w:r>
      <w:r w:rsidR="007D6330" w:rsidRPr="00E86FDF">
        <w:rPr>
          <w:rFonts w:cs="Traditional Arabic"/>
          <w:lang w:bidi="ar-EG"/>
        </w:rPr>
        <w:t>being prohibited</w:t>
      </w:r>
      <w:r w:rsidR="00507924" w:rsidRPr="00E86FDF">
        <w:rPr>
          <w:rFonts w:cs="Traditional Arabic"/>
          <w:lang w:bidi="ar-EG"/>
        </w:rPr>
        <w:t xml:space="preserve">) </w:t>
      </w:r>
      <w:proofErr w:type="gramStart"/>
      <w:r w:rsidR="00507924" w:rsidRPr="00E86FDF">
        <w:rPr>
          <w:rFonts w:cs="Traditional Arabic"/>
          <w:lang w:bidi="ar-EG"/>
        </w:rPr>
        <w:t>i.e.</w:t>
      </w:r>
      <w:proofErr w:type="gramEnd"/>
      <w:r w:rsidR="00507924" w:rsidRPr="00E86FDF">
        <w:rPr>
          <w:rFonts w:cs="Traditional Arabic"/>
          <w:lang w:bidi="ar-EG"/>
        </w:rPr>
        <w:t xml:space="preserve"> being contradictory or incompatible with Islam</w:t>
      </w:r>
      <w:r w:rsidR="00D230E9" w:rsidRPr="00E86FDF">
        <w:rPr>
          <w:rFonts w:cs="Traditional Arabic"/>
          <w:lang w:bidi="ar-EG"/>
        </w:rPr>
        <w:t xml:space="preserve">. The issue being examined is therefore not related to the doer being sinful </w:t>
      </w:r>
      <w:proofErr w:type="gramStart"/>
      <w:r w:rsidR="000065FB" w:rsidRPr="00E86FDF">
        <w:rPr>
          <w:rFonts w:cs="Traditional Arabic"/>
          <w:lang w:bidi="ar-EG"/>
        </w:rPr>
        <w:t>as long as</w:t>
      </w:r>
      <w:proofErr w:type="gramEnd"/>
      <w:r w:rsidR="000065FB" w:rsidRPr="00E86FDF">
        <w:rPr>
          <w:rFonts w:cs="Traditional Arabic"/>
          <w:lang w:bidi="ar-EG"/>
        </w:rPr>
        <w:t xml:space="preserve"> he does not seek to make it Halal, as is the case in respect to all of the sins which do not make one a disbeliever</w:t>
      </w:r>
      <w:r w:rsidR="007C49D5" w:rsidRPr="00E86FDF">
        <w:rPr>
          <w:rFonts w:cs="Traditional Arabic"/>
          <w:lang w:bidi="ar-EG"/>
        </w:rPr>
        <w:t xml:space="preserve"> by merely perpetrating them</w:t>
      </w:r>
      <w:r w:rsidR="00EE7B9E" w:rsidRPr="00E86FDF">
        <w:rPr>
          <w:rFonts w:cs="Traditional Arabic"/>
          <w:lang w:bidi="ar-EG"/>
        </w:rPr>
        <w:t>, unlike the actions which make one a disbeliever like insulting the Mus</w:t>
      </w:r>
      <w:r w:rsidR="00CE59EC" w:rsidRPr="00E86FDF">
        <w:rPr>
          <w:rFonts w:cs="Traditional Arabic"/>
          <w:lang w:bidi="ar-EG"/>
        </w:rPr>
        <w:t>’</w:t>
      </w:r>
      <w:r w:rsidR="00EE7B9E" w:rsidRPr="00E86FDF">
        <w:rPr>
          <w:rFonts w:cs="Traditional Arabic"/>
          <w:lang w:bidi="ar-EG"/>
        </w:rPr>
        <w:t xml:space="preserve">haf </w:t>
      </w:r>
      <w:r w:rsidR="004D5F79" w:rsidRPr="00E86FDF">
        <w:rPr>
          <w:rFonts w:cs="Traditional Arabic"/>
          <w:lang w:bidi="ar-EG"/>
        </w:rPr>
        <w:t xml:space="preserve">(Qur’an Al-Karim) </w:t>
      </w:r>
      <w:r w:rsidR="00EE7B9E" w:rsidRPr="00E86FDF">
        <w:rPr>
          <w:rFonts w:cs="Traditional Arabic"/>
          <w:lang w:bidi="ar-EG"/>
        </w:rPr>
        <w:t xml:space="preserve">and </w:t>
      </w:r>
      <w:r w:rsidR="004D5F79" w:rsidRPr="00E86FDF">
        <w:rPr>
          <w:rFonts w:cs="Traditional Arabic"/>
          <w:lang w:bidi="ar-EG"/>
        </w:rPr>
        <w:t xml:space="preserve">the Prophets. </w:t>
      </w:r>
      <w:r w:rsidR="00CA2492" w:rsidRPr="00E86FDF">
        <w:rPr>
          <w:rFonts w:cs="Traditional Arabic"/>
          <w:lang w:bidi="ar-EG"/>
        </w:rPr>
        <w:t>The issue at hand is also not whether</w:t>
      </w:r>
      <w:r w:rsidR="00E30FFC" w:rsidRPr="00E86FDF">
        <w:rPr>
          <w:rFonts w:cs="Traditional Arabic"/>
          <w:lang w:bidi="ar-EG"/>
        </w:rPr>
        <w:t xml:space="preserve"> it is a major or minor sin but rather only relates to</w:t>
      </w:r>
      <w:r w:rsidR="007D6330" w:rsidRPr="00E86FDF">
        <w:rPr>
          <w:rFonts w:cs="Traditional Arabic"/>
          <w:lang w:bidi="ar-EG"/>
        </w:rPr>
        <w:t xml:space="preserve"> it being: </w:t>
      </w:r>
      <w:r w:rsidR="007D6330" w:rsidRPr="00E86FDF">
        <w:rPr>
          <w:rFonts w:cs="Traditional Arabic"/>
          <w:b/>
          <w:bCs/>
          <w:lang w:bidi="ar-EG"/>
        </w:rPr>
        <w:t xml:space="preserve">“That it is definite in its Hurmah (being prohibited) </w:t>
      </w:r>
      <w:r w:rsidR="002A1E5E" w:rsidRPr="00E86FDF">
        <w:rPr>
          <w:rFonts w:cs="Traditional Arabic"/>
          <w:b/>
          <w:bCs/>
          <w:lang w:bidi="ar-EG"/>
        </w:rPr>
        <w:t>with the ruler having commanded it!”</w:t>
      </w:r>
    </w:p>
    <w:p w14:paraId="629546F4" w14:textId="77777777" w:rsidR="00DC0F6A" w:rsidRPr="00E86FDF" w:rsidRDefault="00DC0F6A" w:rsidP="00774CE9">
      <w:pPr>
        <w:spacing w:after="0"/>
        <w:rPr>
          <w:rFonts w:cs="Traditional Arabic"/>
          <w:lang w:bidi="ar-EG"/>
        </w:rPr>
      </w:pPr>
    </w:p>
    <w:p w14:paraId="4506D607" w14:textId="77777777" w:rsidR="00080554" w:rsidRPr="00E86FDF" w:rsidRDefault="002A1E5E" w:rsidP="00774CE9">
      <w:pPr>
        <w:spacing w:after="0"/>
        <w:rPr>
          <w:rFonts w:cs="Traditional Arabic"/>
          <w:lang w:bidi="ar-EG"/>
        </w:rPr>
      </w:pPr>
      <w:r w:rsidRPr="00E86FDF">
        <w:rPr>
          <w:rFonts w:cs="Traditional Arabic"/>
          <w:lang w:bidi="ar-EG"/>
        </w:rPr>
        <w:t>Indeed, the study is not related to the condition of the doer</w:t>
      </w:r>
      <w:r w:rsidR="008D144A" w:rsidRPr="00E86FDF">
        <w:rPr>
          <w:rFonts w:cs="Traditional Arabic"/>
          <w:lang w:bidi="ar-EG"/>
        </w:rPr>
        <w:t>, nor the situation of the one commanded and not</w:t>
      </w:r>
      <w:r w:rsidR="00F62384" w:rsidRPr="00E86FDF">
        <w:rPr>
          <w:rFonts w:cs="Traditional Arabic"/>
          <w:lang w:bidi="ar-EG"/>
        </w:rPr>
        <w:t xml:space="preserve"> to their excuses, if any of them had an excuse. </w:t>
      </w:r>
      <w:r w:rsidR="00F62384" w:rsidRPr="00E86FDF">
        <w:rPr>
          <w:rFonts w:cs="Traditional Arabic"/>
          <w:b/>
          <w:bCs/>
          <w:lang w:bidi="ar-EG"/>
        </w:rPr>
        <w:t>Rather, it is only related to the</w:t>
      </w:r>
      <w:r w:rsidR="002D0E42" w:rsidRPr="00E86FDF">
        <w:rPr>
          <w:rFonts w:cs="Traditional Arabic"/>
          <w:b/>
          <w:bCs/>
          <w:lang w:bidi="ar-EG"/>
        </w:rPr>
        <w:t xml:space="preserve"> </w:t>
      </w:r>
      <w:r w:rsidR="007F1ACA" w:rsidRPr="00E86FDF">
        <w:rPr>
          <w:rFonts w:cs="Traditional Arabic"/>
          <w:b/>
          <w:bCs/>
          <w:lang w:bidi="ar-EG"/>
        </w:rPr>
        <w:t>core or essence of the action</w:t>
      </w:r>
      <w:r w:rsidR="00172E46" w:rsidRPr="00E86FDF">
        <w:rPr>
          <w:rFonts w:cs="Traditional Arabic"/>
          <w:b/>
          <w:bCs/>
          <w:lang w:bidi="ar-EG"/>
        </w:rPr>
        <w:t xml:space="preserve">, what the Hukm of Islam is in respect to it and whether the Sultan (ruler) commanded </w:t>
      </w:r>
      <w:r w:rsidR="008204A9" w:rsidRPr="00E86FDF">
        <w:rPr>
          <w:rFonts w:cs="Traditional Arabic"/>
          <w:b/>
          <w:bCs/>
          <w:lang w:bidi="ar-EG"/>
        </w:rPr>
        <w:t>that it be undertaken</w:t>
      </w:r>
      <w:r w:rsidR="008204A9" w:rsidRPr="00E86FDF">
        <w:rPr>
          <w:rFonts w:cs="Traditional Arabic"/>
          <w:lang w:bidi="ar-EG"/>
        </w:rPr>
        <w:t xml:space="preserve">. </w:t>
      </w:r>
      <w:r w:rsidR="00701270" w:rsidRPr="00E86FDF">
        <w:rPr>
          <w:rFonts w:cs="Traditional Arabic"/>
          <w:lang w:bidi="ar-EG"/>
        </w:rPr>
        <w:t>It is therefore a wording (i.e. in the Hadith)</w:t>
      </w:r>
      <w:r w:rsidR="00221FE2" w:rsidRPr="00E86FDF">
        <w:rPr>
          <w:rFonts w:cs="Traditional Arabic"/>
          <w:lang w:bidi="ar-EG"/>
        </w:rPr>
        <w:t xml:space="preserve"> </w:t>
      </w:r>
      <w:r w:rsidR="00701270" w:rsidRPr="00E86FDF">
        <w:rPr>
          <w:rFonts w:cs="Traditional Arabic"/>
          <w:lang w:bidi="ar-EG"/>
        </w:rPr>
        <w:t>which is applica</w:t>
      </w:r>
      <w:r w:rsidR="005C3885" w:rsidRPr="00E86FDF">
        <w:rPr>
          <w:rFonts w:cs="Traditional Arabic"/>
          <w:lang w:bidi="ar-EG"/>
        </w:rPr>
        <w:t>ble)</w:t>
      </w:r>
      <w:r w:rsidR="00701270" w:rsidRPr="00E86FDF">
        <w:rPr>
          <w:rFonts w:cs="Traditional Arabic"/>
          <w:lang w:bidi="ar-EG"/>
        </w:rPr>
        <w:t xml:space="preserve"> </w:t>
      </w:r>
      <w:r w:rsidR="005C3885" w:rsidRPr="00E86FDF">
        <w:rPr>
          <w:rFonts w:cs="Traditional Arabic"/>
          <w:lang w:bidi="ar-EG"/>
        </w:rPr>
        <w:t>to</w:t>
      </w:r>
      <w:r w:rsidR="00701270" w:rsidRPr="00E86FDF">
        <w:rPr>
          <w:rFonts w:cs="Traditional Arabic"/>
          <w:lang w:bidi="ar-EG"/>
        </w:rPr>
        <w:t xml:space="preserve"> every sin and Haram that we are commanded with</w:t>
      </w:r>
      <w:r w:rsidR="005C3885" w:rsidRPr="00E86FDF">
        <w:rPr>
          <w:rFonts w:cs="Traditional Arabic"/>
          <w:lang w:bidi="ar-EG"/>
        </w:rPr>
        <w:t xml:space="preserve">, just as the wordings of other narrations indicate to with precision and as will </w:t>
      </w:r>
      <w:r w:rsidR="001A4ED1" w:rsidRPr="00E86FDF">
        <w:rPr>
          <w:rFonts w:cs="Traditional Arabic"/>
          <w:lang w:bidi="ar-EG"/>
        </w:rPr>
        <w:t xml:space="preserve">be made clear soon within the detailed </w:t>
      </w:r>
      <w:proofErr w:type="gramStart"/>
      <w:r w:rsidR="001A4ED1" w:rsidRPr="00E86FDF">
        <w:rPr>
          <w:rFonts w:cs="Traditional Arabic"/>
          <w:lang w:bidi="ar-EG"/>
        </w:rPr>
        <w:t>discussion</w:t>
      </w:r>
      <w:r w:rsidR="00F26CFD" w:rsidRPr="00E86FDF">
        <w:rPr>
          <w:rFonts w:cs="Traditional Arabic"/>
          <w:lang w:bidi="ar-EG"/>
        </w:rPr>
        <w:t xml:space="preserve">, </w:t>
      </w:r>
      <w:r w:rsidR="00C0202C" w:rsidRPr="00E86FDF">
        <w:rPr>
          <w:rFonts w:cs="Traditional Arabic"/>
          <w:lang w:bidi="ar-EG"/>
        </w:rPr>
        <w:t xml:space="preserve"> even</w:t>
      </w:r>
      <w:proofErr w:type="gramEnd"/>
      <w:r w:rsidR="00C0202C" w:rsidRPr="00E86FDF">
        <w:rPr>
          <w:rFonts w:cs="Traditional Arabic"/>
          <w:lang w:bidi="ar-EG"/>
        </w:rPr>
        <w:t xml:space="preserve"> if it appears strange </w:t>
      </w:r>
      <w:r w:rsidR="00F26CFD" w:rsidRPr="00E86FDF">
        <w:rPr>
          <w:rFonts w:cs="Traditional Arabic"/>
          <w:lang w:bidi="ar-EG"/>
        </w:rPr>
        <w:t>or even astonishing to many people.</w:t>
      </w:r>
      <w:r w:rsidR="00E81F77" w:rsidRPr="00E86FDF">
        <w:rPr>
          <w:rFonts w:cs="Traditional Arabic"/>
          <w:lang w:bidi="ar-EG"/>
        </w:rPr>
        <w:t xml:space="preserve"> However, </w:t>
      </w:r>
      <w:proofErr w:type="gramStart"/>
      <w:r w:rsidR="00E81F77" w:rsidRPr="00E86FDF">
        <w:rPr>
          <w:rFonts w:cs="Traditional Arabic"/>
          <w:lang w:bidi="ar-EG"/>
        </w:rPr>
        <w:t>all of</w:t>
      </w:r>
      <w:proofErr w:type="gramEnd"/>
      <w:r w:rsidR="00E81F77" w:rsidRPr="00E86FDF">
        <w:rPr>
          <w:rFonts w:cs="Traditional Arabic"/>
          <w:lang w:bidi="ar-EG"/>
        </w:rPr>
        <w:t xml:space="preserve"> this astonishment will be clarified </w:t>
      </w:r>
      <w:r w:rsidR="0040796C" w:rsidRPr="00E86FDF">
        <w:rPr>
          <w:rFonts w:cs="Traditional Arabic"/>
          <w:lang w:bidi="ar-EG"/>
        </w:rPr>
        <w:t>from the discussion coming soon, by Allah’s permission.</w:t>
      </w:r>
    </w:p>
    <w:p w14:paraId="66F5DD4A" w14:textId="77777777" w:rsidR="00080554" w:rsidRPr="00E86FDF" w:rsidRDefault="00080554" w:rsidP="00774CE9">
      <w:pPr>
        <w:spacing w:after="0"/>
        <w:rPr>
          <w:rFonts w:cs="Traditional Arabic"/>
          <w:lang w:bidi="ar-EG"/>
        </w:rPr>
      </w:pPr>
    </w:p>
    <w:p w14:paraId="2C28C4E3" w14:textId="11AAF207" w:rsidR="00DC0F6A" w:rsidRPr="00E86FDF" w:rsidRDefault="002607CC" w:rsidP="00774CE9">
      <w:pPr>
        <w:spacing w:after="0"/>
        <w:rPr>
          <w:rFonts w:cs="Traditional Arabic"/>
          <w:lang w:bidi="ar-EG"/>
        </w:rPr>
      </w:pPr>
      <w:r w:rsidRPr="00E86FDF">
        <w:rPr>
          <w:rFonts w:cs="Traditional Arabic"/>
          <w:lang w:bidi="ar-EG"/>
        </w:rPr>
        <w:t>Observe here that we have taken precaution</w:t>
      </w:r>
      <w:r w:rsidR="00F4600F" w:rsidRPr="00E86FDF">
        <w:rPr>
          <w:rFonts w:cs="Traditional Arabic"/>
          <w:lang w:bidi="ar-EG"/>
        </w:rPr>
        <w:t xml:space="preserve"> as we have not taken the statement </w:t>
      </w:r>
      <w:r w:rsidR="00F4600F" w:rsidRPr="00E86FDF">
        <w:rPr>
          <w:rFonts w:cs="Traditional Arabic"/>
          <w:b/>
          <w:bCs/>
          <w:lang w:bidi="ar-EG"/>
        </w:rPr>
        <w:t>“Unless it is a Ma’siyah</w:t>
      </w:r>
      <w:r w:rsidR="00A402CB" w:rsidRPr="00E86FDF">
        <w:rPr>
          <w:rFonts w:cs="Traditional Arabic"/>
          <w:b/>
          <w:bCs/>
          <w:lang w:bidi="ar-EG"/>
        </w:rPr>
        <w:t xml:space="preserve"> Bawah</w:t>
      </w:r>
      <w:r w:rsidR="00F4600F" w:rsidRPr="00E86FDF">
        <w:rPr>
          <w:rFonts w:cs="Traditional Arabic"/>
          <w:b/>
          <w:bCs/>
          <w:lang w:bidi="ar-EG"/>
        </w:rPr>
        <w:t xml:space="preserve"> (</w:t>
      </w:r>
      <w:r w:rsidR="00A402CB" w:rsidRPr="00E86FDF">
        <w:rPr>
          <w:rFonts w:cs="Traditional Arabic"/>
          <w:b/>
          <w:bCs/>
          <w:lang w:bidi="ar-EG"/>
        </w:rPr>
        <w:t>flagrant</w:t>
      </w:r>
      <w:r w:rsidR="000C5139" w:rsidRPr="00E86FDF">
        <w:rPr>
          <w:rFonts w:cs="Traditional Arabic"/>
          <w:b/>
          <w:bCs/>
          <w:lang w:bidi="ar-EG"/>
        </w:rPr>
        <w:t xml:space="preserve"> </w:t>
      </w:r>
      <w:r w:rsidR="00F4600F" w:rsidRPr="00E86FDF">
        <w:rPr>
          <w:rFonts w:cs="Traditional Arabic"/>
          <w:b/>
          <w:bCs/>
          <w:lang w:bidi="ar-EG"/>
        </w:rPr>
        <w:t>act of disobedience) to Allah</w:t>
      </w:r>
      <w:r w:rsidR="00600D3F" w:rsidRPr="00E86FDF">
        <w:rPr>
          <w:rFonts w:cs="Traditional Arabic"/>
          <w:b/>
          <w:bCs/>
          <w:lang w:bidi="ar-EG"/>
        </w:rPr>
        <w:t>”</w:t>
      </w:r>
      <w:r w:rsidR="00600D3F" w:rsidRPr="00E86FDF">
        <w:rPr>
          <w:rFonts w:cs="Traditional Arabic"/>
          <w:lang w:bidi="ar-EG"/>
        </w:rPr>
        <w:t xml:space="preserve"> upon its apparent meaning</w:t>
      </w:r>
      <w:r w:rsidR="00DB2C43" w:rsidRPr="00E86FDF">
        <w:rPr>
          <w:rFonts w:cs="Traditional Arabic"/>
          <w:lang w:bidi="ar-EG"/>
        </w:rPr>
        <w:t xml:space="preserve"> in respect to every open act of disobedience. Instead, we have </w:t>
      </w:r>
      <w:r w:rsidR="006A74F7" w:rsidRPr="00E86FDF">
        <w:rPr>
          <w:rFonts w:cs="Traditional Arabic"/>
          <w:lang w:bidi="ar-EG"/>
        </w:rPr>
        <w:t>restricted it to being that which has been commanded with, like what has come stated in the other wordings</w:t>
      </w:r>
      <w:r w:rsidR="00A402CB" w:rsidRPr="00E86FDF">
        <w:rPr>
          <w:rFonts w:cs="Traditional Arabic"/>
          <w:lang w:bidi="ar-EG"/>
        </w:rPr>
        <w:t xml:space="preserve">: </w:t>
      </w:r>
      <w:r w:rsidR="00A402CB" w:rsidRPr="00E86FDF">
        <w:rPr>
          <w:rFonts w:cs="Traditional Arabic"/>
          <w:b/>
          <w:bCs/>
          <w:lang w:bidi="ar-EG"/>
        </w:rPr>
        <w:t>“As long as they have not commanded you with an Ithm Bawah</w:t>
      </w:r>
      <w:r w:rsidR="000C5139" w:rsidRPr="00E86FDF">
        <w:rPr>
          <w:rFonts w:cs="Traditional Arabic"/>
          <w:b/>
          <w:bCs/>
          <w:lang w:bidi="ar-EG"/>
        </w:rPr>
        <w:t xml:space="preserve"> (a flagrant sin)”</w:t>
      </w:r>
      <w:r w:rsidR="000C5139" w:rsidRPr="00E86FDF">
        <w:rPr>
          <w:rFonts w:cs="Traditional Arabic"/>
          <w:lang w:bidi="ar-EG"/>
        </w:rPr>
        <w:t xml:space="preserve"> or </w:t>
      </w:r>
      <w:r w:rsidR="000C5139" w:rsidRPr="00E86FDF">
        <w:rPr>
          <w:rFonts w:cs="Traditional Arabic"/>
          <w:b/>
          <w:bCs/>
          <w:lang w:bidi="ar-EG"/>
        </w:rPr>
        <w:t xml:space="preserve">“Unless he commands you with an Ithm Bawah </w:t>
      </w:r>
      <w:r w:rsidR="00C02A88" w:rsidRPr="00E86FDF">
        <w:rPr>
          <w:rFonts w:cs="Traditional Arabic"/>
          <w:b/>
          <w:bCs/>
          <w:lang w:bidi="ar-EG"/>
        </w:rPr>
        <w:t>for which you have its Ta’weel from the Kitab”</w:t>
      </w:r>
      <w:r w:rsidR="00C02A88" w:rsidRPr="00E86FDF">
        <w:rPr>
          <w:rFonts w:cs="Traditional Arabic"/>
          <w:lang w:bidi="ar-EG"/>
        </w:rPr>
        <w:t xml:space="preserve">. </w:t>
      </w:r>
      <w:r w:rsidR="008E5D2B" w:rsidRPr="00E86FDF">
        <w:rPr>
          <w:rFonts w:cs="Traditional Arabic"/>
          <w:lang w:bidi="ar-EG"/>
        </w:rPr>
        <w:t>That is</w:t>
      </w:r>
      <w:r w:rsidR="005B56A2" w:rsidRPr="00E86FDF">
        <w:rPr>
          <w:rFonts w:cs="Traditional Arabic"/>
          <w:lang w:bidi="ar-EG"/>
        </w:rPr>
        <w:t xml:space="preserve"> in order to make use of all the wordings (Alfazh), </w:t>
      </w:r>
      <w:r w:rsidR="005512F5" w:rsidRPr="00E86FDF">
        <w:rPr>
          <w:rFonts w:cs="Traditional Arabic"/>
          <w:lang w:bidi="ar-EG"/>
        </w:rPr>
        <w:t>to the best of</w:t>
      </w:r>
      <w:r w:rsidR="00CE07F4" w:rsidRPr="00E86FDF">
        <w:rPr>
          <w:rFonts w:cs="Traditional Arabic"/>
          <w:lang w:bidi="ar-EG"/>
        </w:rPr>
        <w:t xml:space="preserve"> our</w:t>
      </w:r>
      <w:r w:rsidR="005512F5" w:rsidRPr="00E86FDF">
        <w:rPr>
          <w:rFonts w:cs="Traditional Arabic"/>
          <w:lang w:bidi="ar-EG"/>
        </w:rPr>
        <w:t xml:space="preserve"> </w:t>
      </w:r>
      <w:r w:rsidR="00CE07F4" w:rsidRPr="00E86FDF">
        <w:rPr>
          <w:rFonts w:cs="Traditional Arabic"/>
          <w:lang w:bidi="ar-EG"/>
        </w:rPr>
        <w:t>capability</w:t>
      </w:r>
      <w:r w:rsidR="00304059" w:rsidRPr="00E86FDF">
        <w:rPr>
          <w:rFonts w:cs="Traditional Arabic"/>
          <w:lang w:bidi="ar-EG"/>
        </w:rPr>
        <w:t xml:space="preserve">, </w:t>
      </w:r>
      <w:r w:rsidR="00CE07F4" w:rsidRPr="00E86FDF">
        <w:rPr>
          <w:rFonts w:cs="Traditional Arabic"/>
          <w:lang w:bidi="ar-EG"/>
        </w:rPr>
        <w:t>whilst also</w:t>
      </w:r>
      <w:r w:rsidR="00304059" w:rsidRPr="00E86FDF">
        <w:rPr>
          <w:rFonts w:cs="Traditional Arabic"/>
          <w:lang w:bidi="ar-EG"/>
        </w:rPr>
        <w:t xml:space="preserve"> taking into consideration</w:t>
      </w:r>
      <w:r w:rsidR="008957C7" w:rsidRPr="00E86FDF">
        <w:rPr>
          <w:rFonts w:cs="Traditional Arabic"/>
          <w:lang w:bidi="ar-EG"/>
        </w:rPr>
        <w:t xml:space="preserve"> that dealing with the Fasiq ruler, even if the truth is that he should be </w:t>
      </w:r>
      <w:r w:rsidR="00EB082A" w:rsidRPr="00E86FDF">
        <w:rPr>
          <w:rFonts w:cs="Traditional Arabic"/>
          <w:lang w:bidi="ar-EG"/>
        </w:rPr>
        <w:t>dismissed</w:t>
      </w:r>
      <w:r w:rsidR="001E1E2A" w:rsidRPr="00E86FDF">
        <w:rPr>
          <w:rFonts w:cs="Traditional Arabic"/>
          <w:lang w:bidi="ar-EG"/>
        </w:rPr>
        <w:t>,</w:t>
      </w:r>
      <w:r w:rsidR="00627A59" w:rsidRPr="00E86FDF">
        <w:rPr>
          <w:rFonts w:cs="Traditional Arabic"/>
          <w:lang w:bidi="ar-EG"/>
        </w:rPr>
        <w:t xml:space="preserve"> as we have detailed in our book </w:t>
      </w:r>
      <w:r w:rsidR="00627A59" w:rsidRPr="00E86FDF">
        <w:rPr>
          <w:rFonts w:cs="Traditional Arabic"/>
          <w:b/>
          <w:bCs/>
          <w:lang w:bidi="ar-EG"/>
        </w:rPr>
        <w:t>“The obedience to the Uli l-Amr: Its limits and restrictions</w:t>
      </w:r>
      <w:r w:rsidR="00627A59" w:rsidRPr="00E86FDF">
        <w:rPr>
          <w:rFonts w:cs="Traditional Arabic"/>
          <w:lang w:bidi="ar-EG"/>
        </w:rPr>
        <w:t xml:space="preserve">”, </w:t>
      </w:r>
      <w:r w:rsidR="001E1E2A" w:rsidRPr="00E86FDF">
        <w:rPr>
          <w:rFonts w:cs="Traditional Arabic"/>
          <w:lang w:bidi="ar-EG"/>
        </w:rPr>
        <w:t xml:space="preserve">differs </w:t>
      </w:r>
      <w:r w:rsidR="00240ED0" w:rsidRPr="00E86FDF">
        <w:rPr>
          <w:rFonts w:cs="Traditional Arabic"/>
          <w:lang w:bidi="ar-EG"/>
        </w:rPr>
        <w:t>greatly</w:t>
      </w:r>
      <w:r w:rsidR="001E1E2A" w:rsidRPr="00E86FDF">
        <w:rPr>
          <w:rFonts w:cs="Traditional Arabic"/>
          <w:lang w:bidi="ar-EG"/>
        </w:rPr>
        <w:t xml:space="preserve"> from </w:t>
      </w:r>
      <w:r w:rsidR="009A034A" w:rsidRPr="00E86FDF">
        <w:rPr>
          <w:rFonts w:cs="Traditional Arabic"/>
          <w:lang w:bidi="ar-EG"/>
        </w:rPr>
        <w:t>the contestation (opposition) and fighting (or struggling). In this manner, all the commands of Allah are obeyed</w:t>
      </w:r>
      <w:r w:rsidR="007E5E7F" w:rsidRPr="00E86FDF">
        <w:rPr>
          <w:rFonts w:cs="Traditional Arabic"/>
          <w:lang w:bidi="ar-EG"/>
        </w:rPr>
        <w:t xml:space="preserve">, </w:t>
      </w:r>
      <w:r w:rsidR="009A034A" w:rsidRPr="00E86FDF">
        <w:rPr>
          <w:rFonts w:cs="Traditional Arabic"/>
          <w:lang w:bidi="ar-EG"/>
        </w:rPr>
        <w:t>worked with</w:t>
      </w:r>
      <w:r w:rsidR="007E5E7F" w:rsidRPr="00E86FDF">
        <w:rPr>
          <w:rFonts w:cs="Traditional Arabic"/>
          <w:lang w:bidi="ar-EG"/>
        </w:rPr>
        <w:t xml:space="preserve"> and respected, in contrast to the state scholars (Fuqaha’ As-Salateen)</w:t>
      </w:r>
      <w:r w:rsidR="00B36AF2" w:rsidRPr="00E86FDF">
        <w:rPr>
          <w:rFonts w:cs="Traditional Arabic"/>
          <w:lang w:bidi="ar-EG"/>
        </w:rPr>
        <w:t xml:space="preserve">, who made the Qur’an something that is approached selectively, may Allah’s curse be upon them. </w:t>
      </w:r>
    </w:p>
    <w:p w14:paraId="3A6AEB00" w14:textId="6613BDCC" w:rsidR="002633A4" w:rsidRPr="00E86FDF" w:rsidRDefault="002633A4" w:rsidP="00774CE9">
      <w:pPr>
        <w:spacing w:after="0"/>
        <w:rPr>
          <w:rFonts w:cs="Traditional Arabic"/>
          <w:lang w:bidi="ar-EG"/>
        </w:rPr>
      </w:pPr>
    </w:p>
    <w:p w14:paraId="1E653159" w14:textId="4E0A4C17" w:rsidR="00613A98" w:rsidRPr="00E86FDF" w:rsidRDefault="00613A98" w:rsidP="00774CE9">
      <w:pPr>
        <w:spacing w:after="0"/>
        <w:rPr>
          <w:rFonts w:cs="Traditional Arabic"/>
          <w:lang w:bidi="ar-EG"/>
        </w:rPr>
      </w:pPr>
      <w:r w:rsidRPr="00E86FDF">
        <w:rPr>
          <w:rFonts w:cs="Traditional Arabic"/>
          <w:lang w:bidi="ar-EG"/>
        </w:rPr>
        <w:t xml:space="preserve">Th subject therefore revolves </w:t>
      </w:r>
      <w:r w:rsidR="000D46C6" w:rsidRPr="00E86FDF">
        <w:rPr>
          <w:rFonts w:cs="Traditional Arabic"/>
          <w:lang w:bidi="ar-EG"/>
        </w:rPr>
        <w:t>around the wording:</w:t>
      </w:r>
      <w:r w:rsidR="00897D12" w:rsidRPr="00E86FDF">
        <w:rPr>
          <w:rFonts w:cs="Traditional Arabic"/>
          <w:lang w:bidi="ar-EG"/>
        </w:rPr>
        <w:t xml:space="preserve"> </w:t>
      </w:r>
      <w:r w:rsidR="00897D12" w:rsidRPr="00E86FDF">
        <w:rPr>
          <w:rFonts w:cs="Traditional Arabic"/>
          <w:b/>
          <w:bCs/>
          <w:lang w:bidi="ar-EG"/>
        </w:rPr>
        <w:t xml:space="preserve">“The appearance of the declared (or open) Kufr Bawah </w:t>
      </w:r>
      <w:r w:rsidR="00733A62" w:rsidRPr="00E86FDF">
        <w:rPr>
          <w:rFonts w:cs="Traditional Arabic"/>
          <w:b/>
          <w:bCs/>
          <w:lang w:bidi="ar-EG"/>
        </w:rPr>
        <w:t>for which we have a Burhan (clear proof/evidence) from Allah”</w:t>
      </w:r>
      <w:r w:rsidR="00733A62" w:rsidRPr="00E86FDF">
        <w:rPr>
          <w:rFonts w:cs="Traditional Arabic"/>
          <w:lang w:bidi="ar-EG"/>
        </w:rPr>
        <w:t xml:space="preserve"> or </w:t>
      </w:r>
      <w:r w:rsidR="00733A62" w:rsidRPr="00E86FDF">
        <w:rPr>
          <w:rFonts w:cs="Traditional Arabic"/>
          <w:b/>
          <w:bCs/>
          <w:lang w:bidi="ar-EG"/>
        </w:rPr>
        <w:t>“T</w:t>
      </w:r>
      <w:r w:rsidR="002A52D1" w:rsidRPr="00E86FDF">
        <w:rPr>
          <w:rFonts w:cs="Traditional Arabic"/>
          <w:b/>
          <w:bCs/>
          <w:lang w:bidi="ar-EG"/>
        </w:rPr>
        <w:t>he command with (or to undertake) an Ithm Bawah”</w:t>
      </w:r>
      <w:r w:rsidR="000B28DB" w:rsidRPr="00E86FDF">
        <w:rPr>
          <w:rFonts w:cs="Traditional Arabic"/>
          <w:lang w:bidi="ar-EG"/>
        </w:rPr>
        <w:t>. This can be conceived in circumstances</w:t>
      </w:r>
      <w:r w:rsidR="001833DF" w:rsidRPr="00E86FDF">
        <w:rPr>
          <w:rFonts w:cs="Traditional Arabic"/>
          <w:lang w:bidi="ar-EG"/>
        </w:rPr>
        <w:t xml:space="preserve"> which include</w:t>
      </w:r>
      <w:r w:rsidR="000B28DB" w:rsidRPr="00E86FDF">
        <w:rPr>
          <w:rFonts w:cs="Traditional Arabic"/>
          <w:lang w:bidi="ar-EG"/>
        </w:rPr>
        <w:t xml:space="preserve">: </w:t>
      </w:r>
      <w:r w:rsidR="002A52D1" w:rsidRPr="00E86FDF">
        <w:rPr>
          <w:rFonts w:cs="Traditional Arabic"/>
          <w:lang w:bidi="ar-EG"/>
        </w:rPr>
        <w:t xml:space="preserve"> </w:t>
      </w:r>
    </w:p>
    <w:p w14:paraId="269E2293" w14:textId="1BA12AE9" w:rsidR="003B5DF6" w:rsidRPr="00E86FDF" w:rsidRDefault="003B5DF6" w:rsidP="00774CE9">
      <w:pPr>
        <w:spacing w:after="0"/>
        <w:rPr>
          <w:rFonts w:cs="Traditional Arabic"/>
          <w:lang w:bidi="ar-EG"/>
        </w:rPr>
      </w:pPr>
    </w:p>
    <w:p w14:paraId="10F7E764" w14:textId="330C9080" w:rsidR="003B5DF6" w:rsidRPr="00E86FDF" w:rsidRDefault="003B5DF6" w:rsidP="00774CE9">
      <w:pPr>
        <w:spacing w:after="0"/>
        <w:rPr>
          <w:rFonts w:cs="Traditional Arabic"/>
          <w:lang w:bidi="ar-EG"/>
        </w:rPr>
      </w:pPr>
      <w:r w:rsidRPr="00E86FDF">
        <w:rPr>
          <w:rFonts w:cs="Traditional Arabic"/>
          <w:b/>
          <w:bCs/>
          <w:lang w:bidi="ar-EG"/>
        </w:rPr>
        <w:t>1)</w:t>
      </w:r>
      <w:r w:rsidRPr="00E86FDF">
        <w:rPr>
          <w:rFonts w:cs="Traditional Arabic"/>
          <w:lang w:bidi="ar-EG"/>
        </w:rPr>
        <w:t xml:space="preserve"> </w:t>
      </w:r>
      <w:r w:rsidR="007568BD" w:rsidRPr="00E86FDF">
        <w:rPr>
          <w:rFonts w:cs="Traditional Arabic"/>
          <w:lang w:bidi="ar-EG"/>
        </w:rPr>
        <w:t xml:space="preserve">That the </w:t>
      </w:r>
      <w:r w:rsidR="00157A83" w:rsidRPr="00E86FDF">
        <w:rPr>
          <w:rFonts w:cs="Traditional Arabic"/>
          <w:lang w:bidi="ar-EG"/>
        </w:rPr>
        <w:t>Hakim (ruler)</w:t>
      </w:r>
      <w:r w:rsidR="00512D03" w:rsidRPr="00E86FDF">
        <w:rPr>
          <w:rFonts w:cs="Traditional Arabic"/>
          <w:lang w:bidi="ar-EG"/>
        </w:rPr>
        <w:t xml:space="preserve"> </w:t>
      </w:r>
      <w:r w:rsidR="006D40A9" w:rsidRPr="00E86FDF">
        <w:rPr>
          <w:rFonts w:cs="Traditional Arabic"/>
          <w:lang w:bidi="ar-EG"/>
        </w:rPr>
        <w:t>apostatises</w:t>
      </w:r>
      <w:r w:rsidR="0010604B" w:rsidRPr="00E86FDF">
        <w:rPr>
          <w:rFonts w:cs="Traditional Arabic"/>
          <w:lang w:bidi="ar-EG"/>
        </w:rPr>
        <w:t xml:space="preserve"> with a known certain apostacy</w:t>
      </w:r>
      <w:r w:rsidR="006D40A9" w:rsidRPr="00E86FDF">
        <w:rPr>
          <w:rFonts w:cs="Traditional Arabic"/>
          <w:lang w:bidi="ar-EG"/>
        </w:rPr>
        <w:t xml:space="preserve"> by action, statement or declaration</w:t>
      </w:r>
      <w:r w:rsidR="002037A8" w:rsidRPr="00E86FDF">
        <w:rPr>
          <w:rFonts w:cs="Traditional Arabic"/>
          <w:lang w:bidi="ar-EG"/>
        </w:rPr>
        <w:t>. There is no difference between:</w:t>
      </w:r>
    </w:p>
    <w:p w14:paraId="04105D10" w14:textId="02CEEB22" w:rsidR="002037A8" w:rsidRPr="00E86FDF" w:rsidRDefault="002037A8" w:rsidP="00774CE9">
      <w:pPr>
        <w:spacing w:after="0"/>
        <w:rPr>
          <w:rFonts w:cs="Traditional Arabic"/>
          <w:lang w:bidi="ar-EG"/>
        </w:rPr>
      </w:pPr>
    </w:p>
    <w:p w14:paraId="571F334B" w14:textId="5343C579" w:rsidR="002037A8" w:rsidRPr="00E86FDF" w:rsidRDefault="002037A8" w:rsidP="00774CE9">
      <w:pPr>
        <w:spacing w:after="0"/>
        <w:rPr>
          <w:rFonts w:cs="Traditional Arabic"/>
          <w:lang w:bidi="ar-EG"/>
        </w:rPr>
      </w:pPr>
      <w:r w:rsidRPr="00E86FDF">
        <w:rPr>
          <w:rFonts w:cs="Traditional Arabic"/>
          <w:b/>
          <w:bCs/>
          <w:lang w:bidi="ar-EG"/>
        </w:rPr>
        <w:t xml:space="preserve">a) </w:t>
      </w:r>
      <w:r w:rsidR="001518DB" w:rsidRPr="00E86FDF">
        <w:rPr>
          <w:rFonts w:cs="Traditional Arabic"/>
          <w:lang w:bidi="ar-EG"/>
        </w:rPr>
        <w:t>If</w:t>
      </w:r>
      <w:r w:rsidR="005E3BB1" w:rsidRPr="00E86FDF">
        <w:rPr>
          <w:rFonts w:cs="Traditional Arabic"/>
          <w:lang w:bidi="ar-EG"/>
        </w:rPr>
        <w:t xml:space="preserve"> he changes his Deen explicitly</w:t>
      </w:r>
      <w:r w:rsidR="00662E6B" w:rsidRPr="00E86FDF">
        <w:rPr>
          <w:rFonts w:cs="Traditional Arabic"/>
          <w:lang w:bidi="ar-EG"/>
        </w:rPr>
        <w:t xml:space="preserve"> and becomes a Jew, Christian, Hindu</w:t>
      </w:r>
      <w:r w:rsidR="008A4BC8" w:rsidRPr="00E86FDF">
        <w:rPr>
          <w:rFonts w:cs="Traditional Arabic"/>
          <w:lang w:bidi="ar-EG"/>
        </w:rPr>
        <w:t xml:space="preserve"> or</w:t>
      </w:r>
      <w:r w:rsidR="00662E6B" w:rsidRPr="00E86FDF">
        <w:rPr>
          <w:rFonts w:cs="Traditional Arabic"/>
          <w:lang w:bidi="ar-EG"/>
        </w:rPr>
        <w:t xml:space="preserve"> Bud</w:t>
      </w:r>
      <w:r w:rsidR="008A4BC8" w:rsidRPr="00E86FDF">
        <w:rPr>
          <w:rFonts w:cs="Traditional Arabic"/>
          <w:lang w:bidi="ar-EG"/>
        </w:rPr>
        <w:t>dh</w:t>
      </w:r>
      <w:r w:rsidR="00662E6B" w:rsidRPr="00E86FDF">
        <w:rPr>
          <w:rFonts w:cs="Traditional Arabic"/>
          <w:lang w:bidi="ar-EG"/>
        </w:rPr>
        <w:t>ist</w:t>
      </w:r>
      <w:r w:rsidR="008A4BC8" w:rsidRPr="00E86FDF">
        <w:rPr>
          <w:rFonts w:cs="Traditional Arabic"/>
          <w:lang w:bidi="ar-EG"/>
        </w:rPr>
        <w:t xml:space="preserve"> and announces that publicly </w:t>
      </w:r>
      <w:r w:rsidR="004035AD" w:rsidRPr="00E86FDF">
        <w:rPr>
          <w:rFonts w:cs="Traditional Arabic"/>
          <w:lang w:bidi="ar-EG"/>
        </w:rPr>
        <w:t xml:space="preserve">or declares </w:t>
      </w:r>
      <w:r w:rsidR="002002A8" w:rsidRPr="00E86FDF">
        <w:rPr>
          <w:rFonts w:cs="Traditional Arabic"/>
          <w:lang w:bidi="ar-EG"/>
        </w:rPr>
        <w:t xml:space="preserve">explicitly his disavowal of Islam or all </w:t>
      </w:r>
      <w:proofErr w:type="spellStart"/>
      <w:r w:rsidR="002002A8" w:rsidRPr="00E86FDF">
        <w:rPr>
          <w:rFonts w:cs="Traditional Arabic"/>
          <w:lang w:bidi="ar-EG"/>
        </w:rPr>
        <w:t>Deens</w:t>
      </w:r>
      <w:proofErr w:type="spellEnd"/>
      <w:r w:rsidR="001518DB" w:rsidRPr="00E86FDF">
        <w:rPr>
          <w:rFonts w:cs="Traditional Arabic"/>
          <w:lang w:bidi="ar-EG"/>
        </w:rPr>
        <w:t xml:space="preserve"> (including Islam).</w:t>
      </w:r>
    </w:p>
    <w:p w14:paraId="49B57B12" w14:textId="523F4C63" w:rsidR="001518DB" w:rsidRPr="00E86FDF" w:rsidRDefault="001518DB" w:rsidP="00774CE9">
      <w:pPr>
        <w:spacing w:after="0"/>
        <w:rPr>
          <w:rFonts w:cs="Traditional Arabic"/>
          <w:lang w:bidi="ar-EG"/>
        </w:rPr>
      </w:pPr>
    </w:p>
    <w:p w14:paraId="2810D7B4" w14:textId="018E7864" w:rsidR="00656A2E" w:rsidRPr="00E86FDF" w:rsidRDefault="001518DB" w:rsidP="00774CE9">
      <w:pPr>
        <w:spacing w:after="0"/>
        <w:rPr>
          <w:rFonts w:cs="Traditional Arabic"/>
          <w:lang w:bidi="ar-EG"/>
        </w:rPr>
      </w:pPr>
      <w:r w:rsidRPr="00E86FDF">
        <w:rPr>
          <w:rFonts w:cs="Traditional Arabic"/>
          <w:b/>
          <w:bCs/>
          <w:lang w:bidi="ar-EG"/>
        </w:rPr>
        <w:t>b)</w:t>
      </w:r>
      <w:r w:rsidRPr="00E86FDF">
        <w:rPr>
          <w:rFonts w:cs="Traditional Arabic"/>
          <w:lang w:bidi="ar-EG"/>
        </w:rPr>
        <w:t xml:space="preserve"> Or if </w:t>
      </w:r>
      <w:r w:rsidR="0021123E" w:rsidRPr="00E86FDF">
        <w:rPr>
          <w:rFonts w:cs="Traditional Arabic"/>
          <w:lang w:bidi="ar-EG"/>
        </w:rPr>
        <w:t xml:space="preserve">apostatizes by speech, act or abandonment in a completely clear manner </w:t>
      </w:r>
      <w:r w:rsidR="00513555" w:rsidRPr="00E86FDF">
        <w:rPr>
          <w:rFonts w:cs="Traditional Arabic"/>
          <w:lang w:bidi="ar-EG"/>
        </w:rPr>
        <w:t xml:space="preserve">publicly, </w:t>
      </w:r>
      <w:r w:rsidR="00FB2985" w:rsidRPr="00E86FDF">
        <w:rPr>
          <w:rFonts w:cs="Traditional Arabic"/>
          <w:lang w:bidi="ar-EG"/>
        </w:rPr>
        <w:t>the consequence of which is disbelief for certain upon what is known from the Deen by necessity</w:t>
      </w:r>
      <w:r w:rsidR="000538B8" w:rsidRPr="00E86FDF">
        <w:rPr>
          <w:rFonts w:cs="Traditional Arabic"/>
          <w:lang w:bidi="ar-EG"/>
        </w:rPr>
        <w:t>, even if remained named with a</w:t>
      </w:r>
      <w:r w:rsidR="00121A35" w:rsidRPr="00E86FDF">
        <w:rPr>
          <w:rFonts w:cs="Traditional Arabic"/>
          <w:lang w:bidi="ar-EG"/>
        </w:rPr>
        <w:t>n Islamic name, faced the Qiblah and ate our (Halal) slaughtered food</w:t>
      </w:r>
      <w:r w:rsidR="00656A2E" w:rsidRPr="00E86FDF">
        <w:rPr>
          <w:rFonts w:cs="Traditional Arabic"/>
          <w:lang w:bidi="ar-EG"/>
        </w:rPr>
        <w:t>. That may include for example:</w:t>
      </w:r>
    </w:p>
    <w:p w14:paraId="29FF16B8" w14:textId="77777777" w:rsidR="00656A2E" w:rsidRPr="00E86FDF" w:rsidRDefault="00656A2E" w:rsidP="00774CE9">
      <w:pPr>
        <w:spacing w:after="0"/>
        <w:rPr>
          <w:rFonts w:cs="Traditional Arabic"/>
          <w:lang w:bidi="ar-EG"/>
        </w:rPr>
      </w:pPr>
    </w:p>
    <w:p w14:paraId="61624C8D" w14:textId="695C1CC2" w:rsidR="001518DB" w:rsidRPr="00E86FDF" w:rsidRDefault="00656A2E" w:rsidP="00774CE9">
      <w:pPr>
        <w:spacing w:after="0"/>
        <w:rPr>
          <w:rFonts w:cs="Traditional Arabic"/>
          <w:lang w:bidi="ar-EG"/>
        </w:rPr>
      </w:pPr>
      <w:r w:rsidRPr="00E86FDF">
        <w:rPr>
          <w:rFonts w:cs="Traditional Arabic"/>
          <w:lang w:bidi="ar-EG"/>
        </w:rPr>
        <w:t xml:space="preserve">- </w:t>
      </w:r>
      <w:r w:rsidR="00513555" w:rsidRPr="00E86FDF">
        <w:rPr>
          <w:rFonts w:cs="Traditional Arabic"/>
          <w:lang w:bidi="ar-EG"/>
        </w:rPr>
        <w:t xml:space="preserve"> </w:t>
      </w:r>
      <w:r w:rsidR="00823667" w:rsidRPr="00E86FDF">
        <w:rPr>
          <w:rFonts w:cs="Traditional Arabic"/>
          <w:lang w:bidi="ar-EG"/>
        </w:rPr>
        <w:t>The denial of the Sunnah</w:t>
      </w:r>
      <w:r w:rsidR="00F10EC7" w:rsidRPr="00E86FDF">
        <w:rPr>
          <w:rFonts w:cs="Traditional Arabic"/>
          <w:lang w:bidi="ar-EG"/>
        </w:rPr>
        <w:t xml:space="preserve"> in principle as a source of evidence, like</w:t>
      </w:r>
      <w:r w:rsidR="00907F4F" w:rsidRPr="00E86FDF">
        <w:rPr>
          <w:rFonts w:cs="Traditional Arabic"/>
          <w:lang w:bidi="ar-EG"/>
        </w:rPr>
        <w:t xml:space="preserve"> Al-Ghaddafi</w:t>
      </w:r>
      <w:r w:rsidR="00F10EC7" w:rsidRPr="00E86FDF">
        <w:rPr>
          <w:rFonts w:cs="Traditional Arabic"/>
          <w:lang w:bidi="ar-EG"/>
        </w:rPr>
        <w:t xml:space="preserve"> the accursed </w:t>
      </w:r>
      <w:r w:rsidR="00907F4F" w:rsidRPr="00E86FDF">
        <w:rPr>
          <w:rFonts w:cs="Traditional Arabic"/>
          <w:lang w:bidi="ar-EG"/>
        </w:rPr>
        <w:t xml:space="preserve">apostate </w:t>
      </w:r>
      <w:r w:rsidR="00F10EC7" w:rsidRPr="00E86FDF">
        <w:rPr>
          <w:rFonts w:cs="Traditional Arabic"/>
          <w:lang w:bidi="ar-EG"/>
        </w:rPr>
        <w:t>president of Libya</w:t>
      </w:r>
      <w:r w:rsidR="00907F4F" w:rsidRPr="00E86FDF">
        <w:rPr>
          <w:rFonts w:cs="Traditional Arabic"/>
          <w:lang w:bidi="ar-EG"/>
        </w:rPr>
        <w:t xml:space="preserve"> did.</w:t>
      </w:r>
      <w:r w:rsidR="00F10EC7" w:rsidRPr="00E86FDF">
        <w:rPr>
          <w:rFonts w:cs="Traditional Arabic"/>
          <w:lang w:bidi="ar-EG"/>
        </w:rPr>
        <w:t xml:space="preserve"> </w:t>
      </w:r>
    </w:p>
    <w:p w14:paraId="3D31D46F" w14:textId="77777777" w:rsidR="009A0C7E" w:rsidRPr="00E86FDF" w:rsidRDefault="009A0C7E" w:rsidP="00774CE9">
      <w:pPr>
        <w:spacing w:after="0"/>
        <w:rPr>
          <w:rFonts w:cs="Traditional Arabic"/>
          <w:lang w:bidi="ar-EG"/>
        </w:rPr>
      </w:pPr>
    </w:p>
    <w:p w14:paraId="0DC82236" w14:textId="431FFCCB" w:rsidR="00907F4F" w:rsidRPr="00E86FDF" w:rsidRDefault="00907F4F" w:rsidP="00774CE9">
      <w:pPr>
        <w:spacing w:after="0"/>
        <w:rPr>
          <w:rFonts w:cs="Traditional Arabic"/>
          <w:lang w:bidi="ar-EG"/>
        </w:rPr>
      </w:pPr>
      <w:r w:rsidRPr="00E86FDF">
        <w:rPr>
          <w:rFonts w:cs="Traditional Arabic"/>
          <w:lang w:bidi="ar-EG"/>
        </w:rPr>
        <w:t xml:space="preserve">- </w:t>
      </w:r>
      <w:r w:rsidR="00A26AAE" w:rsidRPr="00E86FDF">
        <w:rPr>
          <w:rFonts w:cs="Traditional Arabic"/>
          <w:lang w:bidi="ar-EG"/>
        </w:rPr>
        <w:t xml:space="preserve">Wearing a cross like the </w:t>
      </w:r>
      <w:r w:rsidR="0008067C" w:rsidRPr="00E86FDF">
        <w:rPr>
          <w:rFonts w:cs="Traditional Arabic"/>
          <w:lang w:bidi="ar-EG"/>
        </w:rPr>
        <w:t>accursed “</w:t>
      </w:r>
      <w:r w:rsidR="0008067C" w:rsidRPr="00E86FDF">
        <w:rPr>
          <w:rFonts w:cs="Traditional Arabic"/>
          <w:b/>
          <w:bCs/>
          <w:lang w:bidi="ar-EG"/>
        </w:rPr>
        <w:t>Saudi</w:t>
      </w:r>
      <w:r w:rsidR="0008067C" w:rsidRPr="00E86FDF">
        <w:rPr>
          <w:rFonts w:cs="Traditional Arabic"/>
          <w:lang w:bidi="ar-EG"/>
        </w:rPr>
        <w:t>” apostate pig</w:t>
      </w:r>
      <w:r w:rsidR="00A26AAE" w:rsidRPr="00E86FDF">
        <w:rPr>
          <w:rFonts w:cs="Traditional Arabic"/>
          <w:lang w:bidi="ar-EG"/>
        </w:rPr>
        <w:t xml:space="preserve"> </w:t>
      </w:r>
      <w:r w:rsidR="00D70170" w:rsidRPr="00E86FDF">
        <w:rPr>
          <w:rFonts w:cs="Traditional Arabic"/>
          <w:lang w:bidi="ar-EG"/>
        </w:rPr>
        <w:t xml:space="preserve">king </w:t>
      </w:r>
      <w:r w:rsidR="00A26AAE" w:rsidRPr="00E86FDF">
        <w:rPr>
          <w:rFonts w:cs="Traditional Arabic"/>
          <w:lang w:bidi="ar-EG"/>
        </w:rPr>
        <w:t xml:space="preserve">Fahd bin Abdul Aziz </w:t>
      </w:r>
      <w:r w:rsidR="00D70170" w:rsidRPr="00E86FDF">
        <w:rPr>
          <w:rFonts w:cs="Traditional Arabic"/>
          <w:lang w:bidi="ar-EG"/>
        </w:rPr>
        <w:t xml:space="preserve">did; the </w:t>
      </w:r>
      <w:r w:rsidR="00806AEE" w:rsidRPr="00E86FDF">
        <w:rPr>
          <w:rFonts w:cs="Traditional Arabic"/>
          <w:lang w:bidi="ar-EG"/>
        </w:rPr>
        <w:t xml:space="preserve">liar king and </w:t>
      </w:r>
      <w:r w:rsidR="009A0C7E" w:rsidRPr="00E86FDF">
        <w:rPr>
          <w:rFonts w:cs="Traditional Arabic"/>
          <w:lang w:bidi="ar-EG"/>
        </w:rPr>
        <w:t>white-haired</w:t>
      </w:r>
      <w:r w:rsidR="001F60A5" w:rsidRPr="00E86FDF">
        <w:rPr>
          <w:rFonts w:cs="Traditional Arabic"/>
          <w:lang w:bidi="ar-EG"/>
        </w:rPr>
        <w:t xml:space="preserve"> fornicator with his Maharim</w:t>
      </w:r>
      <w:r w:rsidR="009A0C7E" w:rsidRPr="00E86FDF">
        <w:rPr>
          <w:rFonts w:cs="Traditional Arabic"/>
          <w:lang w:bidi="ar-EG"/>
        </w:rPr>
        <w:t xml:space="preserve"> (those illegal to him)</w:t>
      </w:r>
      <w:r w:rsidR="001F60A5" w:rsidRPr="00E86FDF">
        <w:rPr>
          <w:rFonts w:cs="Traditional Arabic"/>
          <w:lang w:bidi="ar-EG"/>
        </w:rPr>
        <w:t xml:space="preserve">. </w:t>
      </w:r>
    </w:p>
    <w:p w14:paraId="550B917E" w14:textId="77777777" w:rsidR="009A0C7E" w:rsidRPr="00E86FDF" w:rsidRDefault="009A0C7E" w:rsidP="00774CE9">
      <w:pPr>
        <w:spacing w:after="0"/>
        <w:rPr>
          <w:rFonts w:cs="Traditional Arabic"/>
          <w:lang w:bidi="ar-EG"/>
        </w:rPr>
      </w:pPr>
    </w:p>
    <w:p w14:paraId="03A23C19" w14:textId="720BE4C6" w:rsidR="009A0C7E" w:rsidRPr="00E86FDF" w:rsidRDefault="009A0C7E" w:rsidP="00774CE9">
      <w:pPr>
        <w:spacing w:after="0"/>
        <w:rPr>
          <w:rFonts w:cs="Traditional Arabic"/>
          <w:lang w:bidi="ar-EG"/>
        </w:rPr>
      </w:pPr>
      <w:r w:rsidRPr="00E86FDF">
        <w:rPr>
          <w:rFonts w:cs="Traditional Arabic"/>
          <w:lang w:bidi="ar-EG"/>
        </w:rPr>
        <w:t>- Fighting against the Muslims in the ranks of the disbelievers and under their banner</w:t>
      </w:r>
      <w:r w:rsidR="00067E93" w:rsidRPr="00E86FDF">
        <w:rPr>
          <w:rFonts w:cs="Traditional Arabic"/>
          <w:lang w:bidi="ar-EG"/>
        </w:rPr>
        <w:t xml:space="preserve">, like the Saudi family, </w:t>
      </w:r>
      <w:r w:rsidR="00F172C3" w:rsidRPr="00E86FDF">
        <w:rPr>
          <w:rFonts w:cs="Traditional Arabic"/>
          <w:lang w:bidi="ar-EG"/>
        </w:rPr>
        <w:t>t</w:t>
      </w:r>
      <w:r w:rsidR="00067E93" w:rsidRPr="00E86FDF">
        <w:rPr>
          <w:rFonts w:cs="Traditional Arabic"/>
          <w:lang w:bidi="ar-EG"/>
        </w:rPr>
        <w:t>he Sabah family</w:t>
      </w:r>
      <w:r w:rsidR="005271C6" w:rsidRPr="00E86FDF">
        <w:rPr>
          <w:rFonts w:cs="Traditional Arabic"/>
          <w:lang w:bidi="ar-EG"/>
        </w:rPr>
        <w:t xml:space="preserve"> and most of the Arab rulers</w:t>
      </w:r>
      <w:r w:rsidR="00067E93" w:rsidRPr="00E86FDF">
        <w:rPr>
          <w:rFonts w:cs="Traditional Arabic"/>
          <w:lang w:bidi="ar-EG"/>
        </w:rPr>
        <w:t xml:space="preserve"> did</w:t>
      </w:r>
      <w:r w:rsidR="005271C6" w:rsidRPr="00E86FDF">
        <w:rPr>
          <w:rFonts w:cs="Traditional Arabic"/>
          <w:lang w:bidi="ar-EG"/>
        </w:rPr>
        <w:t>, in what they called the war of “</w:t>
      </w:r>
      <w:r w:rsidR="004227AC" w:rsidRPr="00E86FDF">
        <w:rPr>
          <w:rFonts w:cs="Traditional Arabic"/>
          <w:lang w:bidi="ar-EG"/>
        </w:rPr>
        <w:t>The liberation of Kuwait”</w:t>
      </w:r>
      <w:r w:rsidR="00F172C3" w:rsidRPr="00E86FDF">
        <w:rPr>
          <w:rFonts w:cs="Traditional Arabic"/>
          <w:lang w:bidi="ar-EG"/>
        </w:rPr>
        <w:t xml:space="preserve"> and </w:t>
      </w:r>
      <w:r w:rsidR="00F04099" w:rsidRPr="00E86FDF">
        <w:rPr>
          <w:rFonts w:cs="Traditional Arabic"/>
          <w:lang w:bidi="ar-EG"/>
        </w:rPr>
        <w:t xml:space="preserve">joining the </w:t>
      </w:r>
      <w:r w:rsidR="003C60D5" w:rsidRPr="00E86FDF">
        <w:rPr>
          <w:rFonts w:cs="Traditional Arabic"/>
          <w:lang w:bidi="ar-EG"/>
        </w:rPr>
        <w:t>NATO alliance in Afghanistan</w:t>
      </w:r>
      <w:r w:rsidR="00C674FD" w:rsidRPr="00E86FDF">
        <w:rPr>
          <w:rFonts w:cs="Traditional Arabic"/>
          <w:lang w:bidi="ar-EG"/>
        </w:rPr>
        <w:t xml:space="preserve"> </w:t>
      </w:r>
      <w:r w:rsidR="00F04099" w:rsidRPr="00E86FDF">
        <w:rPr>
          <w:rFonts w:cs="Traditional Arabic"/>
          <w:lang w:bidi="ar-EG"/>
        </w:rPr>
        <w:t>as undertaken by</w:t>
      </w:r>
      <w:r w:rsidR="00C674FD" w:rsidRPr="00E86FDF">
        <w:rPr>
          <w:rFonts w:cs="Traditional Arabic"/>
          <w:lang w:bidi="ar-EG"/>
        </w:rPr>
        <w:t xml:space="preserve"> the president of Pakistan Pervez Musharraf and others from among the low</w:t>
      </w:r>
      <w:r w:rsidR="003152EA" w:rsidRPr="00E86FDF">
        <w:rPr>
          <w:rFonts w:cs="Traditional Arabic"/>
          <w:lang w:bidi="ar-EG"/>
        </w:rPr>
        <w:t xml:space="preserve">ly, miserable agents and apostates. </w:t>
      </w:r>
    </w:p>
    <w:p w14:paraId="5432AA7A" w14:textId="4A0E8DF0" w:rsidR="003152EA" w:rsidRPr="00E86FDF" w:rsidRDefault="003152EA" w:rsidP="00774CE9">
      <w:pPr>
        <w:spacing w:after="0"/>
        <w:rPr>
          <w:rFonts w:cs="Traditional Arabic"/>
          <w:lang w:bidi="ar-EG"/>
        </w:rPr>
      </w:pPr>
    </w:p>
    <w:p w14:paraId="2B680D7A" w14:textId="1EC78B8D" w:rsidR="002F2478" w:rsidRPr="00E86FDF" w:rsidRDefault="002F2478" w:rsidP="00774CE9">
      <w:pPr>
        <w:spacing w:after="0"/>
        <w:rPr>
          <w:rFonts w:cs="Traditional Arabic"/>
          <w:lang w:bidi="ar-EG"/>
        </w:rPr>
      </w:pPr>
      <w:r w:rsidRPr="00E86FDF">
        <w:rPr>
          <w:rFonts w:cs="Traditional Arabic"/>
          <w:lang w:bidi="ar-EG"/>
        </w:rPr>
        <w:t xml:space="preserve">- It also includes prostration </w:t>
      </w:r>
      <w:r w:rsidR="009D46F2" w:rsidRPr="00E86FDF">
        <w:rPr>
          <w:rFonts w:cs="Traditional Arabic"/>
          <w:lang w:bidi="ar-EG"/>
        </w:rPr>
        <w:t>to idols, insulting the Mus’haf (Qur’an)</w:t>
      </w:r>
      <w:r w:rsidR="00710FC5" w:rsidRPr="00E86FDF">
        <w:rPr>
          <w:rFonts w:cs="Traditional Arabic"/>
          <w:lang w:bidi="ar-EG"/>
        </w:rPr>
        <w:t>, insulting the Prophets among many other similar acts. That is even if he remain</w:t>
      </w:r>
      <w:r w:rsidR="00FF2C19" w:rsidRPr="00E86FDF">
        <w:rPr>
          <w:rFonts w:cs="Traditional Arabic"/>
          <w:lang w:bidi="ar-EG"/>
        </w:rPr>
        <w:t>s affiliated to Islam by name, as such a ruler is an apostate disbeliever.</w:t>
      </w:r>
    </w:p>
    <w:p w14:paraId="6C4ABAFD" w14:textId="77777777" w:rsidR="003152EA" w:rsidRPr="00E86FDF" w:rsidRDefault="003152EA" w:rsidP="00774CE9">
      <w:pPr>
        <w:spacing w:after="0"/>
        <w:rPr>
          <w:rFonts w:cs="Traditional Arabic"/>
          <w:lang w:bidi="ar-EG"/>
        </w:rPr>
      </w:pPr>
    </w:p>
    <w:p w14:paraId="7AD85241" w14:textId="6FAF2B8D" w:rsidR="002633A4" w:rsidRPr="00E86FDF" w:rsidRDefault="0048524E" w:rsidP="00774CE9">
      <w:pPr>
        <w:spacing w:after="0"/>
        <w:rPr>
          <w:rFonts w:cs="Traditional Arabic"/>
          <w:lang w:bidi="ar-EG"/>
        </w:rPr>
      </w:pPr>
      <w:r w:rsidRPr="00E86FDF">
        <w:rPr>
          <w:rFonts w:cs="Traditional Arabic"/>
          <w:lang w:bidi="ar-EG"/>
        </w:rPr>
        <w:t>In this situation</w:t>
      </w:r>
      <w:r w:rsidR="00C26B8E" w:rsidRPr="00E86FDF">
        <w:rPr>
          <w:rFonts w:cs="Traditional Arabic"/>
          <w:lang w:bidi="ar-EG"/>
        </w:rPr>
        <w:t xml:space="preserve"> affirming him over the rule</w:t>
      </w:r>
      <w:r w:rsidR="00F662A3" w:rsidRPr="00E86FDF">
        <w:rPr>
          <w:rFonts w:cs="Traditional Arabic"/>
          <w:lang w:bidi="ar-EG"/>
        </w:rPr>
        <w:t xml:space="preserve"> would </w:t>
      </w:r>
      <w:r w:rsidR="00DB0AC3" w:rsidRPr="00E86FDF">
        <w:rPr>
          <w:rFonts w:cs="Traditional Arabic"/>
          <w:lang w:bidi="ar-EG"/>
        </w:rPr>
        <w:t>represent the manifestation of disbelief for which we have a Burhan (clear proof) from Allah</w:t>
      </w:r>
      <w:r w:rsidR="0084452F" w:rsidRPr="00E86FDF">
        <w:rPr>
          <w:rFonts w:cs="Traditional Arabic"/>
          <w:lang w:bidi="ar-EG"/>
        </w:rPr>
        <w:t>. That is not because he has apostatized himself in a personal capacity alone</w:t>
      </w:r>
      <w:r w:rsidR="000C1DB6" w:rsidRPr="00E86FDF">
        <w:rPr>
          <w:rFonts w:cs="Traditional Arabic"/>
          <w:lang w:bidi="ar-EG"/>
        </w:rPr>
        <w:t xml:space="preserve">, or because he is deserving of a particular punishment, or because his marriage with his Muslim wife </w:t>
      </w:r>
      <w:r w:rsidR="008A5131" w:rsidRPr="00E86FDF">
        <w:rPr>
          <w:rFonts w:cs="Traditional Arabic"/>
          <w:lang w:bidi="ar-EG"/>
        </w:rPr>
        <w:t xml:space="preserve">has been annulled, but rather </w:t>
      </w:r>
      <w:r w:rsidR="0015623F" w:rsidRPr="00E86FDF">
        <w:rPr>
          <w:rFonts w:cs="Traditional Arabic"/>
          <w:lang w:bidi="ar-EG"/>
        </w:rPr>
        <w:t xml:space="preserve">because the Kufr </w:t>
      </w:r>
      <w:r w:rsidR="00420B7B" w:rsidRPr="00E86FDF">
        <w:rPr>
          <w:rFonts w:cs="Traditional Arabic"/>
          <w:lang w:bidi="ar-EG"/>
        </w:rPr>
        <w:t>B</w:t>
      </w:r>
      <w:r w:rsidR="0015623F" w:rsidRPr="00E86FDF">
        <w:rPr>
          <w:rFonts w:cs="Traditional Arabic"/>
          <w:lang w:bidi="ar-EG"/>
        </w:rPr>
        <w:t xml:space="preserve">awah has appeared </w:t>
      </w:r>
      <w:proofErr w:type="gramStart"/>
      <w:r w:rsidR="0015623F" w:rsidRPr="00E86FDF">
        <w:rPr>
          <w:rFonts w:cs="Traditional Arabic"/>
          <w:lang w:bidi="ar-EG"/>
        </w:rPr>
        <w:t>in itself and</w:t>
      </w:r>
      <w:proofErr w:type="gramEnd"/>
      <w:r w:rsidR="0015623F" w:rsidRPr="00E86FDF">
        <w:rPr>
          <w:rFonts w:cs="Traditional Arabic"/>
          <w:lang w:bidi="ar-EG"/>
        </w:rPr>
        <w:t xml:space="preserve"> because the ruler</w:t>
      </w:r>
      <w:r w:rsidR="00420B7B" w:rsidRPr="00E86FDF">
        <w:rPr>
          <w:rFonts w:cs="Traditional Arabic"/>
          <w:lang w:bidi="ar-EG"/>
        </w:rPr>
        <w:t xml:space="preserve"> is not permitted to be other than a Muslim, in the case </w:t>
      </w:r>
      <w:r w:rsidR="0045059C" w:rsidRPr="00E86FDF">
        <w:rPr>
          <w:rFonts w:cs="Traditional Arabic"/>
          <w:lang w:bidi="ar-EG"/>
        </w:rPr>
        <w:t>where</w:t>
      </w:r>
      <w:r w:rsidR="00420B7B" w:rsidRPr="00E86FDF">
        <w:rPr>
          <w:rFonts w:cs="Traditional Arabic"/>
          <w:lang w:bidi="ar-EG"/>
        </w:rPr>
        <w:t xml:space="preserve"> his rule becomes null and void</w:t>
      </w:r>
      <w:r w:rsidR="0045059C" w:rsidRPr="00E86FDF">
        <w:rPr>
          <w:rFonts w:cs="Traditional Arabic"/>
          <w:lang w:bidi="ar-EG"/>
        </w:rPr>
        <w:t xml:space="preserve"> by disbelief. That is in accordance </w:t>
      </w:r>
      <w:r w:rsidR="00E84045" w:rsidRPr="00E86FDF">
        <w:rPr>
          <w:rFonts w:cs="Traditional Arabic"/>
          <w:lang w:bidi="ar-EG"/>
        </w:rPr>
        <w:t>with</w:t>
      </w:r>
      <w:r w:rsidR="0045059C" w:rsidRPr="00E86FDF">
        <w:rPr>
          <w:rFonts w:cs="Traditional Arabic"/>
          <w:lang w:bidi="ar-EG"/>
        </w:rPr>
        <w:t xml:space="preserve"> the indicated meaning of the definite texts from</w:t>
      </w:r>
      <w:r w:rsidR="00A92CF3" w:rsidRPr="00E86FDF">
        <w:rPr>
          <w:rFonts w:cs="Traditional Arabic"/>
          <w:lang w:bidi="ar-EG"/>
        </w:rPr>
        <w:t xml:space="preserve"> the Kitab and the Sunnah, in addition to the certain definite Ijma’ (consensus).</w:t>
      </w:r>
    </w:p>
    <w:p w14:paraId="3DDC8538" w14:textId="4FEF89F0" w:rsidR="00A92CF3" w:rsidRPr="00E86FDF" w:rsidRDefault="00A92CF3" w:rsidP="00774CE9">
      <w:pPr>
        <w:spacing w:after="0"/>
        <w:rPr>
          <w:rFonts w:cs="Traditional Arabic"/>
          <w:lang w:bidi="ar-EG"/>
        </w:rPr>
      </w:pPr>
    </w:p>
    <w:p w14:paraId="338B98CD" w14:textId="57040276" w:rsidR="00A92CF3" w:rsidRPr="00E86FDF" w:rsidRDefault="001F7D36" w:rsidP="00774CE9">
      <w:pPr>
        <w:spacing w:after="0"/>
        <w:rPr>
          <w:rFonts w:cs="Traditional Arabic"/>
          <w:lang w:bidi="ar-EG"/>
        </w:rPr>
      </w:pPr>
      <w:r w:rsidRPr="00E86FDF">
        <w:rPr>
          <w:rFonts w:cs="Traditional Arabic"/>
          <w:lang w:bidi="ar-EG"/>
        </w:rPr>
        <w:t xml:space="preserve">This situation is completely contrary (and incompatible) with the </w:t>
      </w:r>
      <w:r w:rsidR="008433A5" w:rsidRPr="00E86FDF">
        <w:rPr>
          <w:rFonts w:cs="Traditional Arabic"/>
          <w:lang w:bidi="ar-EG"/>
        </w:rPr>
        <w:t>system of Islam</w:t>
      </w:r>
      <w:r w:rsidR="00EE043F" w:rsidRPr="00E86FDF">
        <w:rPr>
          <w:rFonts w:cs="Traditional Arabic"/>
          <w:lang w:bidi="ar-EG"/>
        </w:rPr>
        <w:t xml:space="preserve">. That is even </w:t>
      </w:r>
      <w:r w:rsidR="001D6618" w:rsidRPr="00E86FDF">
        <w:rPr>
          <w:rFonts w:cs="Traditional Arabic"/>
          <w:lang w:bidi="ar-EG"/>
        </w:rPr>
        <w:t xml:space="preserve">if in this </w:t>
      </w:r>
      <w:proofErr w:type="gramStart"/>
      <w:r w:rsidR="001D6618" w:rsidRPr="00E86FDF">
        <w:rPr>
          <w:rFonts w:cs="Traditional Arabic"/>
          <w:lang w:bidi="ar-EG"/>
        </w:rPr>
        <w:t>particular rule</w:t>
      </w:r>
      <w:proofErr w:type="gramEnd"/>
      <w:r w:rsidR="001D6618" w:rsidRPr="00E86FDF">
        <w:rPr>
          <w:rFonts w:cs="Traditional Arabic"/>
          <w:lang w:bidi="ar-EG"/>
        </w:rPr>
        <w:t xml:space="preserve"> </w:t>
      </w:r>
      <w:r w:rsidR="00255261" w:rsidRPr="00E86FDF">
        <w:rPr>
          <w:rFonts w:cs="Traditional Arabic"/>
          <w:lang w:bidi="ar-EG"/>
        </w:rPr>
        <w:t>“</w:t>
      </w:r>
      <w:r w:rsidR="001D6618" w:rsidRPr="00E86FDF">
        <w:rPr>
          <w:rFonts w:cs="Traditional Arabic"/>
          <w:b/>
          <w:bCs/>
          <w:lang w:bidi="ar-EG"/>
        </w:rPr>
        <w:t>The ruler was Muslim</w:t>
      </w:r>
      <w:r w:rsidR="001D6618" w:rsidRPr="00E86FDF">
        <w:rPr>
          <w:rFonts w:cs="Traditional Arabic"/>
          <w:lang w:bidi="ar-EG"/>
        </w:rPr>
        <w:t>”</w:t>
      </w:r>
      <w:r w:rsidR="00D667E3" w:rsidRPr="00E86FDF">
        <w:rPr>
          <w:rFonts w:cs="Traditional Arabic"/>
          <w:lang w:bidi="ar-EG"/>
        </w:rPr>
        <w:t xml:space="preserve"> or</w:t>
      </w:r>
      <w:r w:rsidR="00FE30B7" w:rsidRPr="00E86FDF">
        <w:rPr>
          <w:rFonts w:cs="Traditional Arabic"/>
          <w:lang w:bidi="ar-EG"/>
        </w:rPr>
        <w:t xml:space="preserve"> if</w:t>
      </w:r>
      <w:r w:rsidR="00D667E3" w:rsidRPr="00E86FDF">
        <w:rPr>
          <w:rFonts w:cs="Traditional Arabic"/>
          <w:lang w:bidi="ar-EG"/>
        </w:rPr>
        <w:t xml:space="preserve"> </w:t>
      </w:r>
      <w:r w:rsidR="006C2250" w:rsidRPr="00E86FDF">
        <w:rPr>
          <w:rFonts w:cs="Traditional Arabic"/>
          <w:lang w:bidi="ar-EG"/>
        </w:rPr>
        <w:t>it was in respect to</w:t>
      </w:r>
      <w:r w:rsidR="00D667E3" w:rsidRPr="00E86FDF">
        <w:rPr>
          <w:rFonts w:cs="Traditional Arabic"/>
          <w:lang w:bidi="ar-EG"/>
        </w:rPr>
        <w:t xml:space="preserve"> </w:t>
      </w:r>
      <w:r w:rsidR="006C2250" w:rsidRPr="00E86FDF">
        <w:rPr>
          <w:rFonts w:cs="Traditional Arabic"/>
          <w:lang w:bidi="ar-EG"/>
        </w:rPr>
        <w:t>that</w:t>
      </w:r>
      <w:r w:rsidR="00D667E3" w:rsidRPr="00E86FDF">
        <w:rPr>
          <w:rFonts w:cs="Traditional Arabic"/>
          <w:lang w:bidi="ar-EG"/>
        </w:rPr>
        <w:t xml:space="preserve"> specified partial matter</w:t>
      </w:r>
      <w:r w:rsidR="00FE30B7" w:rsidRPr="00E86FDF">
        <w:rPr>
          <w:rFonts w:cs="Traditional Arabic"/>
          <w:lang w:bidi="ar-EG"/>
        </w:rPr>
        <w:t xml:space="preserve"> (alone)</w:t>
      </w:r>
      <w:r w:rsidR="00C37F1C" w:rsidRPr="00E86FDF">
        <w:rPr>
          <w:rFonts w:cs="Traditional Arabic"/>
          <w:lang w:bidi="ar-EG"/>
        </w:rPr>
        <w:t xml:space="preserve">. </w:t>
      </w:r>
      <w:r w:rsidR="00FE30B7" w:rsidRPr="00E86FDF">
        <w:rPr>
          <w:rFonts w:cs="Traditional Arabic"/>
          <w:lang w:bidi="ar-EG"/>
        </w:rPr>
        <w:t>That is because e</w:t>
      </w:r>
      <w:r w:rsidR="006C2250" w:rsidRPr="00E86FDF">
        <w:rPr>
          <w:rFonts w:cs="Traditional Arabic"/>
          <w:lang w:bidi="ar-EG"/>
        </w:rPr>
        <w:t xml:space="preserve">very </w:t>
      </w:r>
      <w:r w:rsidR="005F4348" w:rsidRPr="00E86FDF">
        <w:rPr>
          <w:rFonts w:cs="Traditional Arabic"/>
          <w:lang w:bidi="ar-EG"/>
        </w:rPr>
        <w:t xml:space="preserve">or any </w:t>
      </w:r>
      <w:r w:rsidR="006C2250" w:rsidRPr="00E86FDF">
        <w:rPr>
          <w:rFonts w:cs="Traditional Arabic"/>
          <w:lang w:bidi="ar-EG"/>
        </w:rPr>
        <w:t>thought, statement, act</w:t>
      </w:r>
      <w:r w:rsidR="00F04386" w:rsidRPr="00E86FDF">
        <w:rPr>
          <w:rFonts w:cs="Traditional Arabic"/>
          <w:lang w:bidi="ar-EG"/>
        </w:rPr>
        <w:t xml:space="preserve">, ruling, constitution, code, law, statute or command that is completely </w:t>
      </w:r>
      <w:r w:rsidR="001275AE" w:rsidRPr="00E86FDF">
        <w:rPr>
          <w:rFonts w:cs="Traditional Arabic"/>
          <w:lang w:bidi="ar-EG"/>
        </w:rPr>
        <w:t xml:space="preserve">contrary to Islam </w:t>
      </w:r>
      <w:r w:rsidR="005F4348" w:rsidRPr="00E86FDF">
        <w:rPr>
          <w:rFonts w:cs="Traditional Arabic"/>
          <w:lang w:bidi="ar-EG"/>
        </w:rPr>
        <w:t>is</w:t>
      </w:r>
      <w:r w:rsidR="001275AE" w:rsidRPr="00E86FDF">
        <w:rPr>
          <w:rFonts w:cs="Traditional Arabic"/>
          <w:lang w:bidi="ar-EG"/>
        </w:rPr>
        <w:t xml:space="preserve"> by necessity </w:t>
      </w:r>
      <w:r w:rsidR="00C0424D" w:rsidRPr="00E86FDF">
        <w:rPr>
          <w:rFonts w:cs="Traditional Arabic"/>
          <w:lang w:bidi="ar-EG"/>
        </w:rPr>
        <w:t xml:space="preserve">and inevitably </w:t>
      </w:r>
      <w:r w:rsidR="001275AE" w:rsidRPr="00E86FDF">
        <w:rPr>
          <w:rFonts w:cs="Traditional Arabic"/>
          <w:lang w:bidi="ar-EG"/>
        </w:rPr>
        <w:t>from the thoughts, statements, actions, rulings, constitutions, codes, laws, statutes or</w:t>
      </w:r>
      <w:r w:rsidR="00C56E1B" w:rsidRPr="00E86FDF">
        <w:rPr>
          <w:rFonts w:cs="Traditional Arabic"/>
          <w:lang w:bidi="ar-EG"/>
        </w:rPr>
        <w:t xml:space="preserve"> commands of disbelief</w:t>
      </w:r>
      <w:r w:rsidR="00C0424D" w:rsidRPr="00E86FDF">
        <w:rPr>
          <w:rFonts w:cs="Traditional Arabic"/>
          <w:lang w:bidi="ar-EG"/>
        </w:rPr>
        <w:t xml:space="preserve"> (Al-Kufr).</w:t>
      </w:r>
    </w:p>
    <w:p w14:paraId="10EAF5F2" w14:textId="3B4E3F00" w:rsidR="006926FC" w:rsidRPr="00E86FDF" w:rsidRDefault="006926FC" w:rsidP="00774CE9">
      <w:pPr>
        <w:spacing w:after="0"/>
        <w:rPr>
          <w:rFonts w:cs="Traditional Arabic"/>
          <w:lang w:bidi="ar-EG"/>
        </w:rPr>
      </w:pPr>
    </w:p>
    <w:p w14:paraId="43D3A529" w14:textId="5B47AE5F" w:rsidR="005F4348" w:rsidRPr="00E86FDF" w:rsidRDefault="0090254B" w:rsidP="00774CE9">
      <w:pPr>
        <w:spacing w:after="0"/>
        <w:rPr>
          <w:rFonts w:cs="Traditional Arabic"/>
          <w:lang w:bidi="ar-EG"/>
        </w:rPr>
      </w:pPr>
      <w:r w:rsidRPr="00E86FDF">
        <w:rPr>
          <w:rFonts w:cs="Traditional Arabic"/>
          <w:lang w:bidi="ar-EG"/>
        </w:rPr>
        <w:t>That apostate</w:t>
      </w:r>
      <w:r w:rsidR="00052C09" w:rsidRPr="00E86FDF">
        <w:rPr>
          <w:rFonts w:cs="Traditional Arabic"/>
          <w:lang w:bidi="ar-EG"/>
        </w:rPr>
        <w:t>’</w:t>
      </w:r>
      <w:r w:rsidRPr="00E86FDF">
        <w:rPr>
          <w:rFonts w:cs="Traditional Arabic"/>
          <w:lang w:bidi="ar-EG"/>
        </w:rPr>
        <w:t>s application of Islam</w:t>
      </w:r>
      <w:r w:rsidR="00B77162" w:rsidRPr="00E86FDF">
        <w:rPr>
          <w:rFonts w:cs="Traditional Arabic"/>
          <w:lang w:bidi="ar-EG"/>
        </w:rPr>
        <w:t xml:space="preserve"> in other than tha</w:t>
      </w:r>
      <w:r w:rsidR="0058158E" w:rsidRPr="00E86FDF">
        <w:rPr>
          <w:rFonts w:cs="Traditional Arabic"/>
          <w:lang w:bidi="ar-EG"/>
        </w:rPr>
        <w:t>t</w:t>
      </w:r>
      <w:r w:rsidRPr="00E86FDF">
        <w:rPr>
          <w:rFonts w:cs="Traditional Arabic"/>
          <w:lang w:bidi="ar-EG"/>
        </w:rPr>
        <w:t xml:space="preserve"> </w:t>
      </w:r>
      <w:r w:rsidR="00C37152" w:rsidRPr="00E86FDF">
        <w:rPr>
          <w:rFonts w:cs="Traditional Arabic"/>
          <w:lang w:bidi="ar-EG"/>
        </w:rPr>
        <w:t xml:space="preserve">does not </w:t>
      </w:r>
      <w:r w:rsidR="00E97FCD" w:rsidRPr="00E86FDF">
        <w:rPr>
          <w:rFonts w:cs="Traditional Arabic"/>
          <w:lang w:bidi="ar-EG"/>
        </w:rPr>
        <w:t xml:space="preserve">benefit </w:t>
      </w:r>
      <w:r w:rsidR="00052C09" w:rsidRPr="00E86FDF">
        <w:rPr>
          <w:rFonts w:cs="Traditional Arabic"/>
          <w:lang w:bidi="ar-EG"/>
        </w:rPr>
        <w:t>his</w:t>
      </w:r>
      <w:r w:rsidR="00E97FCD" w:rsidRPr="00E86FDF">
        <w:rPr>
          <w:rFonts w:cs="Traditional Arabic"/>
          <w:lang w:bidi="ar-EG"/>
        </w:rPr>
        <w:t xml:space="preserve"> situation. That is whether he did that </w:t>
      </w:r>
      <w:r w:rsidR="00AF51F7" w:rsidRPr="00E86FDF">
        <w:rPr>
          <w:rFonts w:cs="Traditional Arabic"/>
          <w:lang w:bidi="ar-EG"/>
        </w:rPr>
        <w:t>completely as a whole, in respect to the Siyadah (sovereignty) of the people</w:t>
      </w:r>
      <w:r w:rsidR="00052C09" w:rsidRPr="00E86FDF">
        <w:rPr>
          <w:rFonts w:cs="Traditional Arabic"/>
          <w:lang w:bidi="ar-EG"/>
        </w:rPr>
        <w:t xml:space="preserve">, </w:t>
      </w:r>
      <w:r w:rsidR="000B7B4D" w:rsidRPr="00E86FDF">
        <w:rPr>
          <w:rFonts w:cs="Traditional Arabic"/>
          <w:lang w:bidi="ar-EG"/>
        </w:rPr>
        <w:t xml:space="preserve">in concession to the opinion of the majority, to </w:t>
      </w:r>
      <w:r w:rsidR="003D0B44" w:rsidRPr="00E86FDF">
        <w:rPr>
          <w:rFonts w:cs="Traditional Arabic"/>
          <w:lang w:bidi="ar-EG"/>
        </w:rPr>
        <w:t>preserve the public security or he did it for any other motive. That is because one single Hukm</w:t>
      </w:r>
      <w:r w:rsidR="00554B3A" w:rsidRPr="00E86FDF">
        <w:rPr>
          <w:rFonts w:cs="Traditional Arabic"/>
          <w:lang w:bidi="ar-EG"/>
        </w:rPr>
        <w:t xml:space="preserve"> had been infringed</w:t>
      </w:r>
      <w:r w:rsidR="009C1CAD" w:rsidRPr="00E86FDF">
        <w:rPr>
          <w:rFonts w:cs="Traditional Arabic"/>
          <w:lang w:bidi="ar-EG"/>
        </w:rPr>
        <w:t xml:space="preserve"> whilst the Islamic system, as an Islamic system, cannot be except complete. As such, if it is infringed upon or violated </w:t>
      </w:r>
      <w:r w:rsidR="00983ED7" w:rsidRPr="00E86FDF">
        <w:rPr>
          <w:rFonts w:cs="Traditional Arabic"/>
          <w:lang w:bidi="ar-EG"/>
        </w:rPr>
        <w:t xml:space="preserve">in one issue, it represents Kufr, and the Islamic status of the system </w:t>
      </w:r>
      <w:proofErr w:type="gramStart"/>
      <w:r w:rsidR="00983ED7" w:rsidRPr="00E86FDF">
        <w:rPr>
          <w:rFonts w:cs="Traditional Arabic"/>
          <w:lang w:bidi="ar-EG"/>
        </w:rPr>
        <w:t>vanishes as a whole</w:t>
      </w:r>
      <w:proofErr w:type="gramEnd"/>
      <w:r w:rsidR="00535F2D" w:rsidRPr="00E86FDF">
        <w:rPr>
          <w:rFonts w:cs="Traditional Arabic"/>
          <w:lang w:bidi="ar-EG"/>
        </w:rPr>
        <w:t xml:space="preserve">. This therefore </w:t>
      </w:r>
      <w:r w:rsidR="001522B7" w:rsidRPr="00E86FDF">
        <w:rPr>
          <w:rFonts w:cs="Traditional Arabic"/>
          <w:lang w:bidi="ar-EG"/>
        </w:rPr>
        <w:t xml:space="preserve">reflects </w:t>
      </w:r>
      <w:r w:rsidR="00535F2D" w:rsidRPr="00E86FDF">
        <w:rPr>
          <w:rFonts w:cs="Traditional Arabic"/>
          <w:lang w:bidi="ar-EG"/>
        </w:rPr>
        <w:t xml:space="preserve">Kufr Bawah for which we have a Burhan (clear proof) from Allah. </w:t>
      </w:r>
    </w:p>
    <w:p w14:paraId="67F968F9" w14:textId="663CF8F6" w:rsidR="001522B7" w:rsidRPr="00E86FDF" w:rsidRDefault="001522B7" w:rsidP="00774CE9">
      <w:pPr>
        <w:spacing w:after="0"/>
        <w:rPr>
          <w:rFonts w:cs="Traditional Arabic"/>
          <w:lang w:bidi="ar-EG"/>
        </w:rPr>
      </w:pPr>
    </w:p>
    <w:p w14:paraId="4C27F3C5" w14:textId="2F267442" w:rsidR="001522B7" w:rsidRPr="00E86FDF" w:rsidRDefault="006362C5" w:rsidP="00774CE9">
      <w:pPr>
        <w:spacing w:after="0"/>
        <w:rPr>
          <w:rFonts w:cs="Traditional Arabic"/>
          <w:lang w:bidi="ar-EG"/>
        </w:rPr>
      </w:pPr>
      <w:r w:rsidRPr="00E86FDF">
        <w:rPr>
          <w:rFonts w:cs="Traditional Arabic"/>
          <w:lang w:bidi="ar-EG"/>
        </w:rPr>
        <w:t xml:space="preserve">This ruler </w:t>
      </w:r>
      <w:r w:rsidR="00D745E3" w:rsidRPr="00E86FDF">
        <w:rPr>
          <w:rFonts w:cs="Traditional Arabic"/>
          <w:lang w:bidi="ar-EG"/>
        </w:rPr>
        <w:t xml:space="preserve">is </w:t>
      </w:r>
      <w:r w:rsidR="00402744" w:rsidRPr="00E86FDF">
        <w:rPr>
          <w:rFonts w:cs="Traditional Arabic"/>
          <w:lang w:bidi="ar-EG"/>
        </w:rPr>
        <w:t xml:space="preserve">himself </w:t>
      </w:r>
      <w:r w:rsidR="00D745E3" w:rsidRPr="00E86FDF">
        <w:rPr>
          <w:rFonts w:cs="Traditional Arabic"/>
          <w:lang w:bidi="ar-EG"/>
        </w:rPr>
        <w:t xml:space="preserve">an apostate disbeliever and </w:t>
      </w:r>
      <w:proofErr w:type="gramStart"/>
      <w:r w:rsidR="00D745E3" w:rsidRPr="00E86FDF">
        <w:rPr>
          <w:rFonts w:cs="Traditional Arabic"/>
          <w:lang w:bidi="ar-EG"/>
        </w:rPr>
        <w:t>all of</w:t>
      </w:r>
      <w:proofErr w:type="gramEnd"/>
      <w:r w:rsidR="00D745E3" w:rsidRPr="00E86FDF">
        <w:rPr>
          <w:rFonts w:cs="Traditional Arabic"/>
          <w:lang w:bidi="ar-EG"/>
        </w:rPr>
        <w:t xml:space="preserve"> the rulings related to the apostate apply upo</w:t>
      </w:r>
      <w:r w:rsidR="00402744" w:rsidRPr="00E86FDF">
        <w:rPr>
          <w:rFonts w:cs="Traditional Arabic"/>
          <w:lang w:bidi="ar-EG"/>
        </w:rPr>
        <w:t>n him in his personal capacity</w:t>
      </w:r>
      <w:r w:rsidR="004A7269" w:rsidRPr="00E86FDF">
        <w:rPr>
          <w:rFonts w:cs="Traditional Arabic"/>
          <w:lang w:bidi="ar-EG"/>
        </w:rPr>
        <w:t xml:space="preserve">, in addition to his presence in authority </w:t>
      </w:r>
      <w:r w:rsidR="001E6126" w:rsidRPr="00E86FDF">
        <w:rPr>
          <w:rFonts w:cs="Traditional Arabic"/>
          <w:lang w:bidi="ar-EG"/>
        </w:rPr>
        <w:t>representing the appearance of the Kufr Bawah for which we have a Burhan (clear proof) from Allah).</w:t>
      </w:r>
    </w:p>
    <w:p w14:paraId="5CD53921" w14:textId="7AFD9295" w:rsidR="001522B7" w:rsidRPr="00E86FDF" w:rsidRDefault="001522B7" w:rsidP="00774CE9">
      <w:pPr>
        <w:spacing w:after="0"/>
        <w:rPr>
          <w:rFonts w:cs="Traditional Arabic"/>
          <w:lang w:bidi="ar-EG"/>
        </w:rPr>
      </w:pPr>
    </w:p>
    <w:p w14:paraId="6CED5809" w14:textId="3ECE34AF" w:rsidR="001522B7" w:rsidRPr="00E86FDF" w:rsidRDefault="009D76E8" w:rsidP="00774CE9">
      <w:pPr>
        <w:spacing w:after="0"/>
        <w:rPr>
          <w:rFonts w:cs="Traditional Arabic"/>
          <w:lang w:bidi="ar-EG"/>
        </w:rPr>
      </w:pPr>
      <w:r w:rsidRPr="00E86FDF">
        <w:rPr>
          <w:rFonts w:cs="Traditional Arabic"/>
          <w:b/>
          <w:bCs/>
          <w:lang w:bidi="ar-EG"/>
        </w:rPr>
        <w:lastRenderedPageBreak/>
        <w:t>2)</w:t>
      </w:r>
      <w:r w:rsidRPr="00E86FDF">
        <w:rPr>
          <w:rFonts w:cs="Traditional Arabic"/>
          <w:lang w:bidi="ar-EG"/>
        </w:rPr>
        <w:t xml:space="preserve"> </w:t>
      </w:r>
      <w:r w:rsidR="005D7F14" w:rsidRPr="00E86FDF">
        <w:rPr>
          <w:rFonts w:cs="Traditional Arabic"/>
          <w:lang w:bidi="ar-EG"/>
        </w:rPr>
        <w:t xml:space="preserve">That he commands </w:t>
      </w:r>
      <w:r w:rsidR="00B645F8" w:rsidRPr="00E86FDF">
        <w:rPr>
          <w:rFonts w:cs="Traditional Arabic"/>
          <w:lang w:bidi="ar-EG"/>
        </w:rPr>
        <w:t>within the public system or in a command directed to a particular person</w:t>
      </w:r>
      <w:r w:rsidR="000D6650" w:rsidRPr="00E86FDF">
        <w:rPr>
          <w:rFonts w:cs="Traditional Arabic"/>
          <w:lang w:bidi="ar-EG"/>
        </w:rPr>
        <w:t xml:space="preserve"> with a Ma’siyah</w:t>
      </w:r>
      <w:r w:rsidR="002B61D0" w:rsidRPr="00E86FDF">
        <w:rPr>
          <w:rFonts w:cs="Traditional Arabic"/>
          <w:lang w:bidi="ar-EG"/>
        </w:rPr>
        <w:t xml:space="preserve"> (disobedience to Allah)</w:t>
      </w:r>
      <w:r w:rsidR="00BA3035" w:rsidRPr="00E86FDF">
        <w:rPr>
          <w:rFonts w:cs="Traditional Arabic"/>
          <w:lang w:bidi="ar-EG"/>
        </w:rPr>
        <w:t xml:space="preserve"> </w:t>
      </w:r>
      <w:proofErr w:type="gramStart"/>
      <w:r w:rsidR="00BA3035" w:rsidRPr="00E86FDF">
        <w:rPr>
          <w:rFonts w:cs="Traditional Arabic"/>
          <w:lang w:bidi="ar-EG"/>
        </w:rPr>
        <w:t>i.e.</w:t>
      </w:r>
      <w:proofErr w:type="gramEnd"/>
      <w:r w:rsidR="00BA3035" w:rsidRPr="00E86FDF">
        <w:rPr>
          <w:rFonts w:cs="Traditional Arabic"/>
          <w:lang w:bidi="ar-EG"/>
        </w:rPr>
        <w:t xml:space="preserve"> he commands that an obligation, for which we have a </w:t>
      </w:r>
      <w:r w:rsidR="00896DE1" w:rsidRPr="00E86FDF">
        <w:rPr>
          <w:rFonts w:cs="Traditional Arabic"/>
          <w:lang w:bidi="ar-EG"/>
        </w:rPr>
        <w:t>Bu</w:t>
      </w:r>
      <w:r w:rsidR="00BA3035" w:rsidRPr="00E86FDF">
        <w:rPr>
          <w:rFonts w:cs="Traditional Arabic"/>
          <w:lang w:bidi="ar-EG"/>
        </w:rPr>
        <w:t>rhan</w:t>
      </w:r>
      <w:r w:rsidR="00896DE1" w:rsidRPr="00E86FDF">
        <w:rPr>
          <w:rFonts w:cs="Traditional Arabic"/>
          <w:lang w:bidi="ar-EG"/>
        </w:rPr>
        <w:t xml:space="preserve"> (clear proof)</w:t>
      </w:r>
      <w:r w:rsidR="00BA3035" w:rsidRPr="00E86FDF">
        <w:rPr>
          <w:rFonts w:cs="Traditional Arabic"/>
          <w:lang w:bidi="ar-EG"/>
        </w:rPr>
        <w:t xml:space="preserve"> from Allah</w:t>
      </w:r>
      <w:r w:rsidR="00896DE1" w:rsidRPr="00E86FDF">
        <w:rPr>
          <w:rFonts w:cs="Traditional Arabic"/>
          <w:lang w:bidi="ar-EG"/>
        </w:rPr>
        <w:t xml:space="preserve"> </w:t>
      </w:r>
      <w:r w:rsidR="00F44B4C" w:rsidRPr="00E86FDF">
        <w:rPr>
          <w:rFonts w:cs="Traditional Arabic"/>
          <w:lang w:bidi="ar-EG"/>
        </w:rPr>
        <w:t>for</w:t>
      </w:r>
      <w:r w:rsidR="00B303BA" w:rsidRPr="00E86FDF">
        <w:rPr>
          <w:rFonts w:cs="Traditional Arabic"/>
          <w:lang w:bidi="ar-EG"/>
        </w:rPr>
        <w:t xml:space="preserve"> its obligation,</w:t>
      </w:r>
      <w:r w:rsidR="00BA3035" w:rsidRPr="00E86FDF">
        <w:rPr>
          <w:rFonts w:cs="Traditional Arabic"/>
          <w:lang w:bidi="ar-EG"/>
        </w:rPr>
        <w:t xml:space="preserve"> be left</w:t>
      </w:r>
      <w:r w:rsidR="00B303BA" w:rsidRPr="00E86FDF">
        <w:rPr>
          <w:rFonts w:cs="Traditional Arabic"/>
          <w:lang w:bidi="ar-EG"/>
        </w:rPr>
        <w:t>, or a commands a Haram to be undertaken</w:t>
      </w:r>
      <w:r w:rsidR="00F44B4C" w:rsidRPr="00E86FDF">
        <w:rPr>
          <w:rFonts w:cs="Traditional Arabic"/>
          <w:lang w:bidi="ar-EG"/>
        </w:rPr>
        <w:t>,</w:t>
      </w:r>
      <w:r w:rsidR="00B303BA" w:rsidRPr="00E86FDF">
        <w:rPr>
          <w:rFonts w:cs="Traditional Arabic"/>
          <w:lang w:bidi="ar-EG"/>
        </w:rPr>
        <w:t xml:space="preserve"> </w:t>
      </w:r>
      <w:r w:rsidR="00F44B4C" w:rsidRPr="00E86FDF">
        <w:rPr>
          <w:rFonts w:cs="Traditional Arabic"/>
          <w:lang w:bidi="ar-EG"/>
        </w:rPr>
        <w:t>for which we have a Burhan from Allah for its prohibition</w:t>
      </w:r>
      <w:r w:rsidR="005D133E" w:rsidRPr="00E86FDF">
        <w:rPr>
          <w:rFonts w:cs="Traditional Arabic"/>
          <w:lang w:bidi="ar-EG"/>
        </w:rPr>
        <w:t>. The issue here is that he commanded that and not that he did it</w:t>
      </w:r>
      <w:r w:rsidR="0008692D" w:rsidRPr="00E86FDF">
        <w:rPr>
          <w:rFonts w:cs="Traditional Arabic"/>
          <w:lang w:bidi="ar-EG"/>
        </w:rPr>
        <w:t>,</w:t>
      </w:r>
      <w:r w:rsidR="005D133E" w:rsidRPr="00E86FDF">
        <w:rPr>
          <w:rFonts w:cs="Traditional Arabic"/>
          <w:lang w:bidi="ar-EG"/>
        </w:rPr>
        <w:t xml:space="preserve"> or </w:t>
      </w:r>
      <w:r w:rsidR="0008692D" w:rsidRPr="00E86FDF">
        <w:rPr>
          <w:rFonts w:cs="Traditional Arabic"/>
          <w:lang w:bidi="ar-EG"/>
        </w:rPr>
        <w:t xml:space="preserve">stated the permissibility of that, or believed in the permissibility of that, or </w:t>
      </w:r>
      <w:r w:rsidR="00D76D70" w:rsidRPr="00E86FDF">
        <w:rPr>
          <w:rFonts w:cs="Traditional Arabic"/>
          <w:lang w:bidi="ar-EG"/>
        </w:rPr>
        <w:t>that the people or those under his command did that or didn’t do that</w:t>
      </w:r>
      <w:r w:rsidR="0001633E" w:rsidRPr="00E86FDF">
        <w:rPr>
          <w:rFonts w:cs="Traditional Arabic"/>
          <w:lang w:bidi="ar-EG"/>
        </w:rPr>
        <w:t xml:space="preserve">, or obeyed him or disobeyed him, or did that </w:t>
      </w:r>
      <w:r w:rsidR="00A80E55" w:rsidRPr="00E86FDF">
        <w:rPr>
          <w:rFonts w:cs="Traditional Arabic"/>
          <w:lang w:bidi="ar-EG"/>
        </w:rPr>
        <w:t xml:space="preserve">seeking to make it Halal or did that </w:t>
      </w:r>
      <w:r w:rsidR="003F488E" w:rsidRPr="00E86FDF">
        <w:rPr>
          <w:rFonts w:cs="Traditional Arabic"/>
          <w:lang w:bidi="ar-EG"/>
        </w:rPr>
        <w:t>in</w:t>
      </w:r>
      <w:r w:rsidR="00A80E55" w:rsidRPr="00E86FDF">
        <w:rPr>
          <w:rFonts w:cs="Traditional Arabic"/>
          <w:lang w:bidi="ar-EG"/>
        </w:rPr>
        <w:t xml:space="preserve"> sinfulness</w:t>
      </w:r>
      <w:r w:rsidR="003F488E" w:rsidRPr="00E86FDF">
        <w:rPr>
          <w:rFonts w:cs="Traditional Arabic"/>
          <w:lang w:bidi="ar-EG"/>
        </w:rPr>
        <w:t xml:space="preserve">. </w:t>
      </w:r>
      <w:r w:rsidR="00807506" w:rsidRPr="00E86FDF">
        <w:rPr>
          <w:rFonts w:cs="Traditional Arabic"/>
          <w:lang w:bidi="ar-EG"/>
        </w:rPr>
        <w:t xml:space="preserve">Rather, the issue </w:t>
      </w:r>
      <w:r w:rsidR="00F213BD" w:rsidRPr="00E86FDF">
        <w:rPr>
          <w:rFonts w:cs="Traditional Arabic"/>
          <w:lang w:bidi="ar-EG"/>
        </w:rPr>
        <w:t xml:space="preserve">only </w:t>
      </w:r>
      <w:r w:rsidR="00807506" w:rsidRPr="00E86FDF">
        <w:rPr>
          <w:rFonts w:cs="Traditional Arabic"/>
          <w:lang w:bidi="ar-EG"/>
        </w:rPr>
        <w:t xml:space="preserve">relates to the command itself in its description as </w:t>
      </w:r>
      <w:r w:rsidR="00253DEB" w:rsidRPr="00E86FDF">
        <w:rPr>
          <w:rFonts w:cs="Traditional Arabic"/>
          <w:lang w:bidi="ar-EG"/>
        </w:rPr>
        <w:t xml:space="preserve">a command issued by the authority or ruler. </w:t>
      </w:r>
      <w:r w:rsidR="00B13614" w:rsidRPr="00E86FDF">
        <w:rPr>
          <w:rFonts w:cs="Traditional Arabic"/>
          <w:lang w:bidi="ar-EG"/>
        </w:rPr>
        <w:t>The command with that</w:t>
      </w:r>
      <w:r w:rsidR="000115BE" w:rsidRPr="00E86FDF">
        <w:rPr>
          <w:rFonts w:cs="Traditional Arabic"/>
          <w:lang w:bidi="ar-EG"/>
        </w:rPr>
        <w:t>, in terms of it being a mere act, represents Kufr Bawah for which we have a Burhan from Allah</w:t>
      </w:r>
      <w:r w:rsidR="00A66B49" w:rsidRPr="00E86FDF">
        <w:rPr>
          <w:rFonts w:cs="Traditional Arabic"/>
          <w:lang w:bidi="ar-EG"/>
        </w:rPr>
        <w:t xml:space="preserve">. That is because it is a command that is completely contrary to </w:t>
      </w:r>
      <w:proofErr w:type="gramStart"/>
      <w:r w:rsidR="00A66B49" w:rsidRPr="00E86FDF">
        <w:rPr>
          <w:rFonts w:cs="Traditional Arabic"/>
          <w:lang w:bidi="ar-EG"/>
        </w:rPr>
        <w:t>Islam</w:t>
      </w:r>
      <w:proofErr w:type="gramEnd"/>
      <w:r w:rsidR="00A66B49" w:rsidRPr="00E86FDF">
        <w:rPr>
          <w:rFonts w:cs="Traditional Arabic"/>
          <w:lang w:bidi="ar-EG"/>
        </w:rPr>
        <w:t xml:space="preserve"> and this represents the Kufr Bawah for which we have a Burhan from Allah.</w:t>
      </w:r>
    </w:p>
    <w:p w14:paraId="07C7E270" w14:textId="1A469365" w:rsidR="001C064C" w:rsidRPr="00E86FDF" w:rsidRDefault="001C064C" w:rsidP="00774CE9">
      <w:pPr>
        <w:spacing w:after="0"/>
        <w:rPr>
          <w:rFonts w:cs="Traditional Arabic"/>
          <w:lang w:bidi="ar-EG"/>
        </w:rPr>
      </w:pPr>
    </w:p>
    <w:p w14:paraId="20913FB8" w14:textId="18885C19" w:rsidR="001C064C" w:rsidRPr="00E86FDF" w:rsidRDefault="001C064C" w:rsidP="00774CE9">
      <w:pPr>
        <w:spacing w:after="0"/>
        <w:rPr>
          <w:rFonts w:cs="Traditional Arabic"/>
          <w:lang w:bidi="ar-EG"/>
        </w:rPr>
      </w:pPr>
      <w:r w:rsidRPr="00E86FDF">
        <w:rPr>
          <w:rFonts w:cs="Traditional Arabic"/>
          <w:lang w:bidi="ar-EG"/>
        </w:rPr>
        <w:t xml:space="preserve">This </w:t>
      </w:r>
      <w:r w:rsidR="00C30B61" w:rsidRPr="00E86FDF">
        <w:rPr>
          <w:rFonts w:cs="Traditional Arabic"/>
          <w:lang w:bidi="ar-EG"/>
        </w:rPr>
        <w:t>can take</w:t>
      </w:r>
      <w:r w:rsidR="00B452B0" w:rsidRPr="00E86FDF">
        <w:rPr>
          <w:rFonts w:cs="Traditional Arabic"/>
          <w:lang w:bidi="ar-EG"/>
        </w:rPr>
        <w:t xml:space="preserve"> place</w:t>
      </w:r>
      <w:r w:rsidRPr="00E86FDF">
        <w:rPr>
          <w:rFonts w:cs="Traditional Arabic"/>
          <w:lang w:bidi="ar-EG"/>
        </w:rPr>
        <w:t xml:space="preserve"> in numerous forms, the </w:t>
      </w:r>
      <w:r w:rsidR="00B452B0" w:rsidRPr="00E86FDF">
        <w:rPr>
          <w:rFonts w:cs="Traditional Arabic"/>
          <w:lang w:bidi="ar-EG"/>
        </w:rPr>
        <w:t>clearest</w:t>
      </w:r>
      <w:r w:rsidRPr="00E86FDF">
        <w:rPr>
          <w:rFonts w:cs="Traditional Arabic"/>
          <w:lang w:bidi="ar-EG"/>
        </w:rPr>
        <w:t xml:space="preserve"> of which </w:t>
      </w:r>
      <w:proofErr w:type="gramStart"/>
      <w:r w:rsidRPr="00E86FDF">
        <w:rPr>
          <w:rFonts w:cs="Traditional Arabic"/>
          <w:lang w:bidi="ar-EG"/>
        </w:rPr>
        <w:t>include:</w:t>
      </w:r>
      <w:proofErr w:type="gramEnd"/>
      <w:r w:rsidRPr="00E86FDF">
        <w:rPr>
          <w:rFonts w:cs="Traditional Arabic"/>
          <w:lang w:bidi="ar-EG"/>
        </w:rPr>
        <w:t xml:space="preserve"> </w:t>
      </w:r>
      <w:r w:rsidR="00EA66A1" w:rsidRPr="00E86FDF">
        <w:rPr>
          <w:rFonts w:cs="Traditional Arabic"/>
          <w:lang w:bidi="ar-EG"/>
        </w:rPr>
        <w:t>That he enacts a system which includes rulings which contradict that which has been established definitely in Islam</w:t>
      </w:r>
      <w:r w:rsidR="0062371C" w:rsidRPr="00E86FDF">
        <w:rPr>
          <w:rFonts w:cs="Traditional Arabic"/>
          <w:lang w:bidi="ar-EG"/>
        </w:rPr>
        <w:t>; whether in relation to the Aqeedah (belief), Sharee’ah</w:t>
      </w:r>
      <w:r w:rsidR="00E5310A" w:rsidRPr="00E86FDF">
        <w:rPr>
          <w:rFonts w:cs="Traditional Arabic"/>
          <w:lang w:bidi="ar-EG"/>
        </w:rPr>
        <w:t xml:space="preserve">, </w:t>
      </w:r>
      <w:proofErr w:type="spellStart"/>
      <w:r w:rsidR="00E5310A" w:rsidRPr="00E86FDF">
        <w:rPr>
          <w:rFonts w:cs="Traditional Arabic"/>
          <w:lang w:bidi="ar-EG"/>
        </w:rPr>
        <w:t>Adaab</w:t>
      </w:r>
      <w:proofErr w:type="spellEnd"/>
      <w:r w:rsidR="00E5310A" w:rsidRPr="00E86FDF">
        <w:rPr>
          <w:rFonts w:cs="Traditional Arabic"/>
          <w:lang w:bidi="ar-EG"/>
        </w:rPr>
        <w:t xml:space="preserve"> (manners) or Akhlaq (morals).</w:t>
      </w:r>
      <w:r w:rsidR="006718F6" w:rsidRPr="00E86FDF">
        <w:rPr>
          <w:rFonts w:cs="Traditional Arabic"/>
          <w:lang w:bidi="ar-EG"/>
        </w:rPr>
        <w:t xml:space="preserve"> Th</w:t>
      </w:r>
      <w:r w:rsidR="007B0914" w:rsidRPr="00E86FDF">
        <w:rPr>
          <w:rFonts w:cs="Traditional Arabic"/>
          <w:lang w:bidi="ar-EG"/>
        </w:rPr>
        <w:t xml:space="preserve">is would represent Kufr Bawah for which we have a Burhan from Allah, regardless of </w:t>
      </w:r>
      <w:r w:rsidR="007F2039" w:rsidRPr="00E86FDF">
        <w:rPr>
          <w:rFonts w:cs="Traditional Arabic"/>
          <w:lang w:bidi="ar-EG"/>
        </w:rPr>
        <w:t xml:space="preserve">the manner of how the system was deduced and </w:t>
      </w:r>
      <w:r w:rsidR="007E037A" w:rsidRPr="00E86FDF">
        <w:rPr>
          <w:rFonts w:cs="Traditional Arabic"/>
          <w:lang w:bidi="ar-EG"/>
        </w:rPr>
        <w:t>the source it was extracted or taken from. Examples of</w:t>
      </w:r>
      <w:r w:rsidR="00F349C6" w:rsidRPr="00E86FDF">
        <w:rPr>
          <w:rFonts w:cs="Traditional Arabic"/>
          <w:lang w:bidi="ar-EG"/>
        </w:rPr>
        <w:t xml:space="preserve"> this category </w:t>
      </w:r>
      <w:proofErr w:type="gramStart"/>
      <w:r w:rsidR="00F349C6" w:rsidRPr="00E86FDF">
        <w:rPr>
          <w:rFonts w:cs="Traditional Arabic"/>
          <w:lang w:bidi="ar-EG"/>
        </w:rPr>
        <w:t>include:</w:t>
      </w:r>
      <w:proofErr w:type="gramEnd"/>
      <w:r w:rsidR="00F349C6" w:rsidRPr="00E86FDF">
        <w:rPr>
          <w:rFonts w:cs="Traditional Arabic"/>
          <w:lang w:bidi="ar-EG"/>
        </w:rPr>
        <w:t xml:space="preserve"> Provision of licences to usurious banks, to brothels</w:t>
      </w:r>
      <w:r w:rsidR="00E04731" w:rsidRPr="00E86FDF">
        <w:rPr>
          <w:rFonts w:cs="Traditional Arabic"/>
          <w:lang w:bidi="ar-EG"/>
        </w:rPr>
        <w:t>, nudist beaches and what is similar to these.</w:t>
      </w:r>
    </w:p>
    <w:p w14:paraId="762B7FBD" w14:textId="4241F45D" w:rsidR="001522B7" w:rsidRPr="00E86FDF" w:rsidRDefault="001522B7" w:rsidP="00774CE9">
      <w:pPr>
        <w:spacing w:after="0"/>
        <w:rPr>
          <w:rFonts w:cs="Traditional Arabic"/>
          <w:lang w:bidi="ar-EG"/>
        </w:rPr>
      </w:pPr>
    </w:p>
    <w:p w14:paraId="77485FFC" w14:textId="3CC2708A" w:rsidR="00E04731" w:rsidRPr="00E86FDF" w:rsidRDefault="00E04731" w:rsidP="00774CE9">
      <w:pPr>
        <w:spacing w:after="0"/>
        <w:rPr>
          <w:rFonts w:cs="Traditional Arabic"/>
          <w:lang w:bidi="ar-EG"/>
        </w:rPr>
      </w:pPr>
      <w:r w:rsidRPr="00E86FDF">
        <w:rPr>
          <w:rFonts w:cs="Traditional Arabic"/>
          <w:b/>
          <w:bCs/>
          <w:lang w:bidi="ar-EG"/>
        </w:rPr>
        <w:t>3)</w:t>
      </w:r>
      <w:r w:rsidRPr="00E86FDF">
        <w:rPr>
          <w:rFonts w:cs="Traditional Arabic"/>
          <w:lang w:bidi="ar-EG"/>
        </w:rPr>
        <w:t xml:space="preserve"> That a </w:t>
      </w:r>
      <w:r w:rsidR="001F5BC2" w:rsidRPr="00E86FDF">
        <w:rPr>
          <w:rFonts w:cs="Traditional Arabic"/>
          <w:lang w:bidi="ar-EG"/>
        </w:rPr>
        <w:t>system is enacted which encompasses the constitution, laws, statutes, admin</w:t>
      </w:r>
      <w:r w:rsidR="00D123F6" w:rsidRPr="00E86FDF">
        <w:rPr>
          <w:rFonts w:cs="Traditional Arabic"/>
          <w:lang w:bidi="ar-EG"/>
        </w:rPr>
        <w:t xml:space="preserve">istrative </w:t>
      </w:r>
      <w:r w:rsidR="00136438" w:rsidRPr="00E86FDF">
        <w:rPr>
          <w:rFonts w:cs="Traditional Arabic"/>
          <w:lang w:bidi="ar-EG"/>
        </w:rPr>
        <w:t>directives</w:t>
      </w:r>
      <w:r w:rsidR="00DD4B9E" w:rsidRPr="00E86FDF">
        <w:rPr>
          <w:rFonts w:cs="Traditional Arabic"/>
          <w:lang w:bidi="ar-EG"/>
        </w:rPr>
        <w:t xml:space="preserve"> and s</w:t>
      </w:r>
      <w:r w:rsidR="005C16A4" w:rsidRPr="00E86FDF">
        <w:rPr>
          <w:rFonts w:cs="Traditional Arabic"/>
          <w:lang w:bidi="ar-EG"/>
        </w:rPr>
        <w:t xml:space="preserve">imilar matters, and which contains within them rulings (Ahkam) which have not been deduced </w:t>
      </w:r>
      <w:r w:rsidR="00DE0FD2" w:rsidRPr="00E86FDF">
        <w:rPr>
          <w:rFonts w:cs="Traditional Arabic"/>
          <w:lang w:bidi="ar-EG"/>
        </w:rPr>
        <w:t>in a correct Shar’iy manner. That is where it is stated explici</w:t>
      </w:r>
      <w:r w:rsidR="003D7406" w:rsidRPr="00E86FDF">
        <w:rPr>
          <w:rFonts w:cs="Traditional Arabic"/>
          <w:lang w:bidi="ar-EG"/>
        </w:rPr>
        <w:t>tly in them or in the official documents published alongside them</w:t>
      </w:r>
      <w:r w:rsidR="00F22DF3" w:rsidRPr="00E86FDF">
        <w:rPr>
          <w:rFonts w:cs="Traditional Arabic"/>
          <w:lang w:bidi="ar-EG"/>
        </w:rPr>
        <w:t xml:space="preserve">, or in in the official </w:t>
      </w:r>
      <w:r w:rsidR="00503182" w:rsidRPr="00E86FDF">
        <w:rPr>
          <w:rFonts w:cs="Traditional Arabic"/>
          <w:lang w:bidi="ar-EG"/>
        </w:rPr>
        <w:t xml:space="preserve">discussions which have been </w:t>
      </w:r>
      <w:r w:rsidR="00776BEB" w:rsidRPr="00E86FDF">
        <w:rPr>
          <w:rFonts w:cs="Traditional Arabic"/>
          <w:lang w:bidi="ar-EG"/>
        </w:rPr>
        <w:t xml:space="preserve">recorded accurately </w:t>
      </w:r>
      <w:r w:rsidR="00B042EB" w:rsidRPr="00E86FDF">
        <w:rPr>
          <w:rFonts w:cs="Traditional Arabic"/>
          <w:lang w:bidi="ar-EG"/>
        </w:rPr>
        <w:t xml:space="preserve">in </w:t>
      </w:r>
      <w:r w:rsidR="00A72784" w:rsidRPr="00E86FDF">
        <w:rPr>
          <w:rFonts w:cs="Traditional Arabic"/>
          <w:lang w:bidi="ar-EG"/>
        </w:rPr>
        <w:t>the</w:t>
      </w:r>
      <w:r w:rsidR="002F4153" w:rsidRPr="00E86FDF">
        <w:rPr>
          <w:rFonts w:cs="Traditional Arabic"/>
          <w:lang w:bidi="ar-EG"/>
        </w:rPr>
        <w:t xml:space="preserve"> records of the legislative council, authority or body that enacted the</w:t>
      </w:r>
      <w:r w:rsidR="00CF0FFB" w:rsidRPr="00E86FDF">
        <w:rPr>
          <w:rFonts w:cs="Traditional Arabic"/>
          <w:lang w:bidi="ar-EG"/>
        </w:rPr>
        <w:t>m, that they were enacted</w:t>
      </w:r>
      <w:r w:rsidR="00A7168D" w:rsidRPr="00E86FDF">
        <w:rPr>
          <w:rFonts w:cs="Traditional Arabic"/>
          <w:lang w:bidi="ar-EG"/>
        </w:rPr>
        <w:t xml:space="preserve"> upon the basis of mere Maslahah (interest)</w:t>
      </w:r>
      <w:r w:rsidR="006B1C35" w:rsidRPr="00E86FDF">
        <w:rPr>
          <w:rFonts w:cs="Traditional Arabic"/>
          <w:lang w:bidi="ar-EG"/>
        </w:rPr>
        <w:t xml:space="preserve"> or taken from foreign systems of disbelief, or </w:t>
      </w:r>
      <w:r w:rsidR="00A52462" w:rsidRPr="00E86FDF">
        <w:rPr>
          <w:rFonts w:cs="Traditional Arabic"/>
          <w:lang w:bidi="ar-EG"/>
        </w:rPr>
        <w:t>by any other means which did not represent referring back to Allah and His Messenger</w:t>
      </w:r>
      <w:r w:rsidR="00741863" w:rsidRPr="00E86FDF">
        <w:rPr>
          <w:rFonts w:cs="Traditional Arabic"/>
          <w:lang w:bidi="ar-EG"/>
        </w:rPr>
        <w:t xml:space="preserve">, even if it was in terms of the principle. </w:t>
      </w:r>
      <w:r w:rsidR="00DA6D01" w:rsidRPr="00E86FDF">
        <w:rPr>
          <w:rFonts w:cs="Traditional Arabic"/>
          <w:lang w:bidi="ar-EG"/>
        </w:rPr>
        <w:t>This represents a system o</w:t>
      </w:r>
      <w:r w:rsidR="008833BA" w:rsidRPr="00E86FDF">
        <w:rPr>
          <w:rFonts w:cs="Traditional Arabic"/>
          <w:lang w:bidi="ar-EG"/>
        </w:rPr>
        <w:t>f</w:t>
      </w:r>
      <w:r w:rsidR="00DA6D01" w:rsidRPr="00E86FDF">
        <w:rPr>
          <w:rFonts w:cs="Traditional Arabic"/>
          <w:lang w:bidi="ar-EG"/>
        </w:rPr>
        <w:t xml:space="preserve"> disbelief under all circumstances because it originated from </w:t>
      </w:r>
      <w:r w:rsidR="008833BA" w:rsidRPr="00E86FDF">
        <w:rPr>
          <w:rFonts w:cs="Traditional Arabic"/>
          <w:lang w:bidi="ar-EG"/>
        </w:rPr>
        <w:t>other than reference to Allah and His Messenger</w:t>
      </w:r>
      <w:r w:rsidR="008A275E" w:rsidRPr="00E86FDF">
        <w:rPr>
          <w:rFonts w:cs="Traditional Arabic"/>
          <w:lang w:bidi="ar-EG"/>
        </w:rPr>
        <w:t xml:space="preserve">, meaning that it </w:t>
      </w:r>
      <w:r w:rsidR="00E15583" w:rsidRPr="00E86FDF">
        <w:rPr>
          <w:rFonts w:cs="Traditional Arabic"/>
          <w:lang w:bidi="ar-EG"/>
        </w:rPr>
        <w:t xml:space="preserve">arose based upon complete aversion to the Shar’a and </w:t>
      </w:r>
      <w:r w:rsidR="00E85D52" w:rsidRPr="00E86FDF">
        <w:rPr>
          <w:rFonts w:cs="Traditional Arabic"/>
          <w:lang w:bidi="ar-EG"/>
        </w:rPr>
        <w:t xml:space="preserve">dropping the Shar’a from consideration completely. These two, in terms of what they represent, </w:t>
      </w:r>
      <w:r w:rsidR="00600E85" w:rsidRPr="00E86FDF">
        <w:rPr>
          <w:rFonts w:cs="Traditional Arabic"/>
          <w:lang w:bidi="ar-EG"/>
        </w:rPr>
        <w:t xml:space="preserve">reflect Kufr </w:t>
      </w:r>
      <w:r w:rsidR="00547B40" w:rsidRPr="00E86FDF">
        <w:rPr>
          <w:rFonts w:cs="Traditional Arabic"/>
          <w:lang w:bidi="ar-EG"/>
        </w:rPr>
        <w:t>under</w:t>
      </w:r>
      <w:r w:rsidR="00600E85" w:rsidRPr="00E86FDF">
        <w:rPr>
          <w:rFonts w:cs="Traditional Arabic"/>
          <w:lang w:bidi="ar-EG"/>
        </w:rPr>
        <w:t xml:space="preserve"> all circumstances and that is regardless of the content of the system and its conformity to the rulings of Islam or</w:t>
      </w:r>
      <w:r w:rsidR="00547B40" w:rsidRPr="00E86FDF">
        <w:rPr>
          <w:rFonts w:cs="Traditional Arabic"/>
          <w:lang w:bidi="ar-EG"/>
        </w:rPr>
        <w:t xml:space="preserve"> its</w:t>
      </w:r>
      <w:r w:rsidR="00600E85" w:rsidRPr="00E86FDF">
        <w:rPr>
          <w:rFonts w:cs="Traditional Arabic"/>
          <w:lang w:bidi="ar-EG"/>
        </w:rPr>
        <w:t xml:space="preserve"> </w:t>
      </w:r>
      <w:r w:rsidR="00547B40" w:rsidRPr="00E86FDF">
        <w:rPr>
          <w:rFonts w:cs="Traditional Arabic"/>
          <w:lang w:bidi="ar-EG"/>
        </w:rPr>
        <w:t xml:space="preserve">violation of them. </w:t>
      </w:r>
      <w:r w:rsidR="00E73619" w:rsidRPr="00E86FDF">
        <w:rPr>
          <w:rFonts w:cs="Traditional Arabic"/>
          <w:lang w:bidi="ar-EG"/>
        </w:rPr>
        <w:t>That is because if conformity occurred</w:t>
      </w:r>
      <w:r w:rsidR="00B1435B" w:rsidRPr="00E86FDF">
        <w:rPr>
          <w:rFonts w:cs="Traditional Arabic"/>
          <w:lang w:bidi="ar-EG"/>
        </w:rPr>
        <w:t>,</w:t>
      </w:r>
      <w:r w:rsidR="00E73619" w:rsidRPr="00E86FDF">
        <w:rPr>
          <w:rFonts w:cs="Traditional Arabic"/>
          <w:lang w:bidi="ar-EG"/>
        </w:rPr>
        <w:t xml:space="preserve"> </w:t>
      </w:r>
      <w:r w:rsidR="00277DB7" w:rsidRPr="00E86FDF">
        <w:rPr>
          <w:rFonts w:cs="Traditional Arabic"/>
          <w:lang w:bidi="ar-EG"/>
        </w:rPr>
        <w:t>it would in such a case be merely a coincidence</w:t>
      </w:r>
      <w:r w:rsidR="009D08F1" w:rsidRPr="00E86FDF">
        <w:rPr>
          <w:rFonts w:cs="Traditional Arabic"/>
          <w:lang w:bidi="ar-EG"/>
        </w:rPr>
        <w:t xml:space="preserve">, by way of luck and fortune, and not based upon wanting to refer </w:t>
      </w:r>
      <w:r w:rsidR="00DD3EE2" w:rsidRPr="00E86FDF">
        <w:rPr>
          <w:rFonts w:cs="Traditional Arabic"/>
          <w:lang w:bidi="ar-EG"/>
        </w:rPr>
        <w:t xml:space="preserve">to Allah and His Messenger. </w:t>
      </w:r>
      <w:r w:rsidR="00DD3EE2" w:rsidRPr="00E86FDF">
        <w:rPr>
          <w:rFonts w:cs="Traditional Arabic"/>
          <w:b/>
          <w:bCs/>
          <w:lang w:bidi="ar-EG"/>
        </w:rPr>
        <w:t>That is because wanting to refer to Allah and His Messenger is Iman and Islam</w:t>
      </w:r>
      <w:r w:rsidR="00DD3EE2" w:rsidRPr="00E86FDF">
        <w:rPr>
          <w:rFonts w:cs="Traditional Arabic"/>
          <w:lang w:bidi="ar-EG"/>
        </w:rPr>
        <w:t xml:space="preserve">. </w:t>
      </w:r>
    </w:p>
    <w:p w14:paraId="40FE9457" w14:textId="600CFEC8" w:rsidR="001522B7" w:rsidRPr="00E86FDF" w:rsidRDefault="001522B7" w:rsidP="00774CE9">
      <w:pPr>
        <w:spacing w:after="0"/>
        <w:rPr>
          <w:rFonts w:cs="Traditional Arabic"/>
          <w:lang w:bidi="ar-EG"/>
        </w:rPr>
      </w:pPr>
    </w:p>
    <w:p w14:paraId="6D972E4C" w14:textId="6F988B17" w:rsidR="005B3560" w:rsidRPr="00E86FDF" w:rsidRDefault="005B3560" w:rsidP="00774CE9">
      <w:pPr>
        <w:spacing w:after="0"/>
        <w:rPr>
          <w:rFonts w:cs="Traditional Arabic"/>
          <w:lang w:bidi="ar-EG"/>
        </w:rPr>
      </w:pPr>
      <w:r w:rsidRPr="00E86FDF">
        <w:rPr>
          <w:rFonts w:cs="Traditional Arabic"/>
          <w:lang w:bidi="ar-EG"/>
        </w:rPr>
        <w:t>It is true that this type is rare in many of the Muslim lands</w:t>
      </w:r>
      <w:r w:rsidR="008145A9" w:rsidRPr="00E86FDF">
        <w:rPr>
          <w:rFonts w:cs="Traditional Arabic"/>
          <w:lang w:bidi="ar-EG"/>
        </w:rPr>
        <w:t xml:space="preserve"> because the rulers are still proficient in practising hypocrisy and obtaining </w:t>
      </w:r>
      <w:r w:rsidR="004E59E6" w:rsidRPr="00E86FDF">
        <w:rPr>
          <w:rFonts w:cs="Traditional Arabic"/>
          <w:lang w:bidi="ar-EG"/>
        </w:rPr>
        <w:t>justifying Fatawa for their acts. As such, it is rare that one finds a</w:t>
      </w:r>
      <w:r w:rsidR="004C53C9" w:rsidRPr="00E86FDF">
        <w:rPr>
          <w:rFonts w:cs="Traditional Arabic"/>
          <w:lang w:bidi="ar-EG"/>
        </w:rPr>
        <w:t xml:space="preserve"> statement that indicates </w:t>
      </w:r>
      <w:proofErr w:type="gramStart"/>
      <w:r w:rsidR="004C53C9" w:rsidRPr="00E86FDF">
        <w:rPr>
          <w:rFonts w:cs="Traditional Arabic"/>
          <w:lang w:bidi="ar-EG"/>
        </w:rPr>
        <w:t>definitely to</w:t>
      </w:r>
      <w:proofErr w:type="gramEnd"/>
      <w:r w:rsidR="004C53C9" w:rsidRPr="00E86FDF">
        <w:rPr>
          <w:rFonts w:cs="Traditional Arabic"/>
          <w:lang w:bidi="ar-EG"/>
        </w:rPr>
        <w:t xml:space="preserve"> the non-reference </w:t>
      </w:r>
      <w:r w:rsidR="002A4F56" w:rsidRPr="00E86FDF">
        <w:rPr>
          <w:rFonts w:cs="Traditional Arabic"/>
          <w:lang w:bidi="ar-EG"/>
        </w:rPr>
        <w:t xml:space="preserve">to Allah and His Messenger, with the exception of an oversight here and there. </w:t>
      </w:r>
      <w:r w:rsidR="00183B81" w:rsidRPr="00E86FDF">
        <w:rPr>
          <w:rFonts w:cs="Traditional Arabic"/>
          <w:lang w:bidi="ar-EG"/>
        </w:rPr>
        <w:t xml:space="preserve">This </w:t>
      </w:r>
      <w:r w:rsidR="00D71253" w:rsidRPr="00E86FDF">
        <w:rPr>
          <w:rFonts w:cs="Traditional Arabic"/>
          <w:lang w:bidi="ar-EG"/>
        </w:rPr>
        <w:t>type,</w:t>
      </w:r>
      <w:r w:rsidR="00183B81" w:rsidRPr="00E86FDF">
        <w:rPr>
          <w:rFonts w:cs="Traditional Arabic"/>
          <w:lang w:bidi="ar-EG"/>
        </w:rPr>
        <w:t xml:space="preserve"> however, is in abundance in Turkey and lands </w:t>
      </w:r>
      <w:proofErr w:type="gramStart"/>
      <w:r w:rsidR="00F95FEF" w:rsidRPr="00E86FDF">
        <w:rPr>
          <w:rFonts w:cs="Traditional Arabic"/>
          <w:lang w:bidi="ar-EG"/>
        </w:rPr>
        <w:t>s</w:t>
      </w:r>
      <w:r w:rsidR="00183B81" w:rsidRPr="00E86FDF">
        <w:rPr>
          <w:rFonts w:cs="Traditional Arabic"/>
          <w:lang w:bidi="ar-EG"/>
        </w:rPr>
        <w:t>imilar to</w:t>
      </w:r>
      <w:proofErr w:type="gramEnd"/>
      <w:r w:rsidR="00183B81" w:rsidRPr="00E86FDF">
        <w:rPr>
          <w:rFonts w:cs="Traditional Arabic"/>
          <w:lang w:bidi="ar-EG"/>
        </w:rPr>
        <w:t xml:space="preserve"> it which openly declar</w:t>
      </w:r>
      <w:r w:rsidR="00F95FEF" w:rsidRPr="00E86FDF">
        <w:rPr>
          <w:rFonts w:cs="Traditional Arabic"/>
          <w:lang w:bidi="ar-EG"/>
        </w:rPr>
        <w:t xml:space="preserve">e “Fundamental” and extreme secularism and </w:t>
      </w:r>
      <w:r w:rsidR="00D71253" w:rsidRPr="00E86FDF">
        <w:rPr>
          <w:rFonts w:cs="Traditional Arabic"/>
          <w:lang w:bidi="ar-EG"/>
        </w:rPr>
        <w:t xml:space="preserve">blatantly </w:t>
      </w:r>
      <w:r w:rsidR="00F95FEF" w:rsidRPr="00E86FDF">
        <w:rPr>
          <w:rFonts w:cs="Traditional Arabic"/>
          <w:lang w:bidi="ar-EG"/>
        </w:rPr>
        <w:t>fight against Islam and its followers</w:t>
      </w:r>
      <w:r w:rsidR="00D71253" w:rsidRPr="00E86FDF">
        <w:rPr>
          <w:rFonts w:cs="Traditional Arabic"/>
          <w:lang w:bidi="ar-EG"/>
        </w:rPr>
        <w:t xml:space="preserve">. Even the mere utterance of what appears </w:t>
      </w:r>
      <w:r w:rsidR="006F07FB" w:rsidRPr="00E86FDF">
        <w:rPr>
          <w:rFonts w:cs="Traditional Arabic"/>
          <w:lang w:bidi="ar-EG"/>
        </w:rPr>
        <w:t xml:space="preserve">to be a reference to Allah and His Messenger is considered a crime that is punished by the law. </w:t>
      </w:r>
      <w:r w:rsidR="00F95FEF" w:rsidRPr="00E86FDF">
        <w:rPr>
          <w:rFonts w:cs="Traditional Arabic"/>
          <w:lang w:bidi="ar-EG"/>
        </w:rPr>
        <w:t xml:space="preserve"> </w:t>
      </w:r>
    </w:p>
    <w:p w14:paraId="32970F80" w14:textId="4A1CEDBC" w:rsidR="001522B7" w:rsidRPr="00E86FDF" w:rsidRDefault="001522B7" w:rsidP="00774CE9">
      <w:pPr>
        <w:spacing w:after="0"/>
        <w:rPr>
          <w:rFonts w:cs="Traditional Arabic"/>
          <w:lang w:bidi="ar-EG"/>
        </w:rPr>
      </w:pPr>
    </w:p>
    <w:p w14:paraId="52D93337" w14:textId="684CD525" w:rsidR="006F07FB" w:rsidRPr="00E86FDF" w:rsidRDefault="007A4D61" w:rsidP="00774CE9">
      <w:pPr>
        <w:spacing w:after="0"/>
        <w:rPr>
          <w:rFonts w:cs="Traditional Arabic"/>
          <w:lang w:bidi="ar-EG"/>
        </w:rPr>
      </w:pPr>
      <w:r w:rsidRPr="00E86FDF">
        <w:rPr>
          <w:rFonts w:cs="Traditional Arabic"/>
          <w:lang w:bidi="ar-EG"/>
        </w:rPr>
        <w:t>All of what we have mentioned above represents Kufr Bawah for which we have a Burhan from Allah</w:t>
      </w:r>
      <w:r w:rsidR="002E500A" w:rsidRPr="00E86FDF">
        <w:rPr>
          <w:rFonts w:cs="Traditional Arabic"/>
          <w:lang w:bidi="ar-EG"/>
        </w:rPr>
        <w:t xml:space="preserve">, in terms of what it is, regardless of the belief of the legislators and </w:t>
      </w:r>
      <w:r w:rsidR="002278AE" w:rsidRPr="00E86FDF">
        <w:rPr>
          <w:rFonts w:cs="Traditional Arabic"/>
          <w:lang w:bidi="ar-EG"/>
        </w:rPr>
        <w:t>those who apply what has been legislated in terms of the judges and executors</w:t>
      </w:r>
      <w:r w:rsidR="00C33DA0" w:rsidRPr="00E86FDF">
        <w:rPr>
          <w:rFonts w:cs="Traditional Arabic"/>
          <w:lang w:bidi="ar-EG"/>
        </w:rPr>
        <w:t>, regardless of the type of their Kufr and its level, and regardless of their</w:t>
      </w:r>
      <w:r w:rsidR="0067768B" w:rsidRPr="00E86FDF">
        <w:rPr>
          <w:rFonts w:cs="Traditional Arabic"/>
          <w:lang w:bidi="ar-EG"/>
        </w:rPr>
        <w:t xml:space="preserve"> knowledge, ignorance, pleasure or displeasure, choice or coercion. </w:t>
      </w:r>
      <w:proofErr w:type="gramStart"/>
      <w:r w:rsidR="00C80C81" w:rsidRPr="00E86FDF">
        <w:rPr>
          <w:rFonts w:cs="Traditional Arabic"/>
          <w:lang w:bidi="ar-EG"/>
        </w:rPr>
        <w:t>All of</w:t>
      </w:r>
      <w:proofErr w:type="gramEnd"/>
      <w:r w:rsidR="00C80C81" w:rsidRPr="00E86FDF">
        <w:rPr>
          <w:rFonts w:cs="Traditional Arabic"/>
          <w:lang w:bidi="ar-EG"/>
        </w:rPr>
        <w:t xml:space="preserve"> </w:t>
      </w:r>
      <w:r w:rsidR="00C80C81" w:rsidRPr="00E86FDF">
        <w:rPr>
          <w:rFonts w:cs="Traditional Arabic"/>
          <w:lang w:bidi="ar-EG"/>
        </w:rPr>
        <w:lastRenderedPageBreak/>
        <w:t xml:space="preserve">these matters could </w:t>
      </w:r>
      <w:r w:rsidR="000355DD" w:rsidRPr="00E86FDF">
        <w:rPr>
          <w:rFonts w:cs="Traditional Arabic"/>
          <w:lang w:bidi="ar-EG"/>
        </w:rPr>
        <w:t>a</w:t>
      </w:r>
      <w:r w:rsidR="00C80C81" w:rsidRPr="00E86FDF">
        <w:rPr>
          <w:rFonts w:cs="Traditional Arabic"/>
          <w:lang w:bidi="ar-EG"/>
        </w:rPr>
        <w:t>ffect</w:t>
      </w:r>
      <w:r w:rsidR="00B44908" w:rsidRPr="00E86FDF">
        <w:rPr>
          <w:rFonts w:cs="Traditional Arabic"/>
          <w:lang w:bidi="ar-EG"/>
        </w:rPr>
        <w:t xml:space="preserve"> the </w:t>
      </w:r>
      <w:r w:rsidR="00F955A1" w:rsidRPr="00E86FDF">
        <w:rPr>
          <w:rFonts w:cs="Traditional Arabic"/>
          <w:lang w:bidi="ar-EG"/>
        </w:rPr>
        <w:t>Shar’iy</w:t>
      </w:r>
      <w:r w:rsidR="00B44908" w:rsidRPr="00E86FDF">
        <w:rPr>
          <w:rFonts w:cs="Traditional Arabic"/>
          <w:lang w:bidi="ar-EG"/>
        </w:rPr>
        <w:t xml:space="preserve"> description related to them and persons and their deserving of punishment in the </w:t>
      </w:r>
      <w:r w:rsidR="00F955A1" w:rsidRPr="00E86FDF">
        <w:rPr>
          <w:rFonts w:cs="Traditional Arabic"/>
          <w:lang w:bidi="ar-EG"/>
        </w:rPr>
        <w:t xml:space="preserve">hereafter, however, </w:t>
      </w:r>
      <w:r w:rsidR="000355DD" w:rsidRPr="00E86FDF">
        <w:rPr>
          <w:rFonts w:cs="Traditional Arabic"/>
          <w:lang w:bidi="ar-EG"/>
        </w:rPr>
        <w:t>they</w:t>
      </w:r>
      <w:r w:rsidR="00F955A1" w:rsidRPr="00E86FDF">
        <w:rPr>
          <w:rFonts w:cs="Traditional Arabic"/>
          <w:lang w:bidi="ar-EG"/>
        </w:rPr>
        <w:t xml:space="preserve"> do not have an impact in respect to the system being </w:t>
      </w:r>
      <w:r w:rsidR="00D048B5" w:rsidRPr="00E86FDF">
        <w:rPr>
          <w:rFonts w:cs="Traditional Arabic"/>
          <w:lang w:bidi="ar-EG"/>
        </w:rPr>
        <w:t xml:space="preserve">a </w:t>
      </w:r>
      <w:r w:rsidR="00D048B5" w:rsidRPr="00E86FDF">
        <w:rPr>
          <w:rFonts w:cs="Traditional Arabic"/>
          <w:b/>
          <w:bCs/>
          <w:lang w:bidi="ar-EG"/>
        </w:rPr>
        <w:t>“System of disbelief”</w:t>
      </w:r>
      <w:r w:rsidR="00D048B5" w:rsidRPr="00E86FDF">
        <w:rPr>
          <w:rFonts w:cs="Traditional Arabic"/>
          <w:lang w:bidi="ar-EG"/>
        </w:rPr>
        <w:t xml:space="preserve">, </w:t>
      </w:r>
      <w:r w:rsidR="00DA29D0" w:rsidRPr="00E86FDF">
        <w:rPr>
          <w:rFonts w:cs="Traditional Arabic"/>
          <w:lang w:bidi="ar-EG"/>
        </w:rPr>
        <w:t xml:space="preserve">in the case where they represent a host of unrelated opinions and rulings which have no bearing on the reality of the presence of </w:t>
      </w:r>
      <w:r w:rsidR="00DA29D0" w:rsidRPr="00E86FDF">
        <w:rPr>
          <w:rFonts w:cs="Traditional Arabic"/>
          <w:b/>
          <w:bCs/>
          <w:lang w:bidi="ar-EG"/>
        </w:rPr>
        <w:t>“Kufr Bawah”</w:t>
      </w:r>
      <w:r w:rsidR="00DA29D0" w:rsidRPr="00E86FDF">
        <w:rPr>
          <w:rFonts w:cs="Traditional Arabic"/>
          <w:lang w:bidi="ar-EG"/>
        </w:rPr>
        <w:t>.</w:t>
      </w:r>
    </w:p>
    <w:p w14:paraId="5D27F9F4" w14:textId="3EA96EBB" w:rsidR="001522B7" w:rsidRPr="00E86FDF" w:rsidRDefault="001522B7" w:rsidP="00774CE9">
      <w:pPr>
        <w:spacing w:after="0"/>
        <w:rPr>
          <w:rFonts w:cs="Traditional Arabic"/>
          <w:lang w:bidi="ar-EG"/>
        </w:rPr>
      </w:pPr>
    </w:p>
    <w:p w14:paraId="413F9542" w14:textId="3F9878EE" w:rsidR="001522B7" w:rsidRPr="00E86FDF" w:rsidRDefault="00B2318E" w:rsidP="00774CE9">
      <w:pPr>
        <w:spacing w:after="0"/>
        <w:rPr>
          <w:rFonts w:cs="Traditional Arabic"/>
          <w:lang w:bidi="ar-EG"/>
        </w:rPr>
      </w:pPr>
      <w:r w:rsidRPr="00E86FDF">
        <w:rPr>
          <w:rFonts w:cs="Traditional Arabic"/>
          <w:lang w:bidi="ar-EG"/>
        </w:rPr>
        <w:t>All of what we have mentioned remains Kufr Bawah for which we have a Burhan (clear proof/evidence) from Allah</w:t>
      </w:r>
      <w:r w:rsidR="005B4935" w:rsidRPr="00E86FDF">
        <w:rPr>
          <w:rFonts w:cs="Traditional Arabic"/>
          <w:lang w:bidi="ar-EG"/>
        </w:rPr>
        <w:t xml:space="preserve">, even if the ruler </w:t>
      </w:r>
      <w:r w:rsidR="00262B92" w:rsidRPr="00E86FDF">
        <w:rPr>
          <w:rFonts w:cs="Traditional Arabic"/>
          <w:lang w:bidi="ar-EG"/>
        </w:rPr>
        <w:t>has</w:t>
      </w:r>
      <w:r w:rsidR="005B4935" w:rsidRPr="00E86FDF">
        <w:rPr>
          <w:rFonts w:cs="Traditional Arabic"/>
          <w:lang w:bidi="ar-EG"/>
        </w:rPr>
        <w:t xml:space="preserve"> the excuse of ignorance</w:t>
      </w:r>
      <w:r w:rsidR="006C0B59" w:rsidRPr="00E86FDF">
        <w:rPr>
          <w:rFonts w:cs="Traditional Arabic"/>
          <w:lang w:bidi="ar-EG"/>
        </w:rPr>
        <w:t xml:space="preserve">, Ta’weel (interpretation) or coercion. That is because the examination of the system is in terms of its being a system </w:t>
      </w:r>
      <w:r w:rsidR="001862DE" w:rsidRPr="00E86FDF">
        <w:rPr>
          <w:rFonts w:cs="Traditional Arabic"/>
          <w:lang w:bidi="ar-EG"/>
        </w:rPr>
        <w:t>and does not relate to the judgement upon the person of the ruler</w:t>
      </w:r>
      <w:r w:rsidR="007A07B0" w:rsidRPr="00E86FDF">
        <w:rPr>
          <w:rFonts w:cs="Traditional Arabic"/>
          <w:lang w:bidi="ar-EG"/>
        </w:rPr>
        <w:t>. It is also because the ruler must be confronted with this so that the ignorance is removed</w:t>
      </w:r>
      <w:r w:rsidR="00073D05" w:rsidRPr="00E86FDF">
        <w:rPr>
          <w:rFonts w:cs="Traditional Arabic"/>
          <w:lang w:bidi="ar-EG"/>
        </w:rPr>
        <w:t xml:space="preserve">, without question, or confronted with the definite Burhan (proof/evidence) </w:t>
      </w:r>
      <w:r w:rsidR="002B0C20" w:rsidRPr="00E86FDF">
        <w:rPr>
          <w:rFonts w:cs="Traditional Arabic"/>
          <w:lang w:bidi="ar-EG"/>
        </w:rPr>
        <w:t>so that his Ta’weel goes away, without question,</w:t>
      </w:r>
      <w:r w:rsidR="000F5AB6" w:rsidRPr="00E86FDF">
        <w:rPr>
          <w:rFonts w:cs="Traditional Arabic"/>
          <w:lang w:bidi="ar-EG"/>
        </w:rPr>
        <w:t xml:space="preserve"> or he </w:t>
      </w:r>
      <w:r w:rsidR="00652514" w:rsidRPr="00E86FDF">
        <w:rPr>
          <w:rFonts w:cs="Traditional Arabic"/>
          <w:lang w:bidi="ar-EG"/>
        </w:rPr>
        <w:t xml:space="preserve">is excused by coercion, a matter which is not conceivable </w:t>
      </w:r>
      <w:r w:rsidR="00A05F28" w:rsidRPr="00E86FDF">
        <w:rPr>
          <w:rFonts w:cs="Traditional Arabic"/>
          <w:lang w:bidi="ar-EG"/>
        </w:rPr>
        <w:t xml:space="preserve">unless it is by coercion or the command of an authority or ruler </w:t>
      </w:r>
      <w:r w:rsidR="00694877" w:rsidRPr="00E86FDF">
        <w:rPr>
          <w:rFonts w:cs="Traditional Arabic"/>
          <w:lang w:bidi="ar-EG"/>
        </w:rPr>
        <w:t>higher than him, where</w:t>
      </w:r>
      <w:r w:rsidR="001E5187" w:rsidRPr="00E86FDF">
        <w:rPr>
          <w:rFonts w:cs="Traditional Arabic"/>
          <w:lang w:bidi="ar-EG"/>
        </w:rPr>
        <w:t xml:space="preserve"> the rais</w:t>
      </w:r>
      <w:r w:rsidR="00CA2655" w:rsidRPr="00E86FDF">
        <w:rPr>
          <w:rFonts w:cs="Traditional Arabic"/>
          <w:lang w:bidi="ar-EG"/>
        </w:rPr>
        <w:t>ing (of the matter) takes place</w:t>
      </w:r>
      <w:r w:rsidR="001E5187" w:rsidRPr="00E86FDF">
        <w:rPr>
          <w:rFonts w:cs="Traditional Arabic"/>
          <w:lang w:bidi="ar-EG"/>
        </w:rPr>
        <w:t xml:space="preserve"> to this higher authority to </w:t>
      </w:r>
      <w:r w:rsidR="00CA2655" w:rsidRPr="00E86FDF">
        <w:rPr>
          <w:rFonts w:cs="Traditional Arabic"/>
          <w:lang w:bidi="ar-EG"/>
        </w:rPr>
        <w:t xml:space="preserve">resolve the </w:t>
      </w:r>
      <w:r w:rsidR="00C95044" w:rsidRPr="00E86FDF">
        <w:rPr>
          <w:rFonts w:cs="Traditional Arabic"/>
          <w:lang w:bidi="ar-EG"/>
        </w:rPr>
        <w:t xml:space="preserve">issue or to a “foreign” authority that claims to be Islamic. </w:t>
      </w:r>
      <w:r w:rsidR="00382941" w:rsidRPr="00E86FDF">
        <w:rPr>
          <w:rFonts w:cs="Traditional Arabic"/>
          <w:lang w:bidi="ar-EG"/>
        </w:rPr>
        <w:t xml:space="preserve">In such a situation, </w:t>
      </w:r>
      <w:r w:rsidR="00DE13FE" w:rsidRPr="00E86FDF">
        <w:rPr>
          <w:rFonts w:cs="Traditional Arabic"/>
          <w:lang w:bidi="ar-EG"/>
        </w:rPr>
        <w:t>it would be confronted with that just like the confronting of the local ruler, with no difference</w:t>
      </w:r>
      <w:r w:rsidR="00557D59" w:rsidRPr="00E86FDF">
        <w:rPr>
          <w:rFonts w:cs="Traditional Arabic"/>
          <w:lang w:bidi="ar-EG"/>
        </w:rPr>
        <w:t>. And if it was a “</w:t>
      </w:r>
      <w:r w:rsidR="00501CFC" w:rsidRPr="00E86FDF">
        <w:rPr>
          <w:rFonts w:cs="Traditional Arabic"/>
          <w:b/>
          <w:bCs/>
          <w:lang w:bidi="ar-EG"/>
        </w:rPr>
        <w:t>foreign</w:t>
      </w:r>
      <w:r w:rsidR="00501CFC" w:rsidRPr="00E86FDF">
        <w:rPr>
          <w:rFonts w:cs="Traditional Arabic"/>
          <w:lang w:bidi="ar-EG"/>
        </w:rPr>
        <w:t xml:space="preserve">” disbelieving authority, it would mean that the disbelieving foreign authority is the </w:t>
      </w:r>
      <w:r w:rsidR="00F87E2F" w:rsidRPr="00E86FDF">
        <w:rPr>
          <w:rFonts w:cs="Traditional Arabic"/>
          <w:lang w:bidi="ar-EG"/>
        </w:rPr>
        <w:t>high ruler and the real possessor of Siyadah (sovereignty)</w:t>
      </w:r>
      <w:r w:rsidR="007837C3" w:rsidRPr="00E86FDF">
        <w:rPr>
          <w:rFonts w:cs="Traditional Arabic"/>
          <w:lang w:bidi="ar-EG"/>
        </w:rPr>
        <w:t xml:space="preserve">. That would mean that the Siyadah of Islam </w:t>
      </w:r>
      <w:r w:rsidR="005C32AF" w:rsidRPr="00E86FDF">
        <w:rPr>
          <w:rFonts w:cs="Traditional Arabic"/>
          <w:lang w:bidi="ar-EG"/>
        </w:rPr>
        <w:t xml:space="preserve">has been destroyed and that the disbeliever enemy had extended his authority </w:t>
      </w:r>
      <w:r w:rsidR="001736D0" w:rsidRPr="00E86FDF">
        <w:rPr>
          <w:rFonts w:cs="Traditional Arabic"/>
          <w:lang w:bidi="ar-EG"/>
        </w:rPr>
        <w:t>over the land and imposed its commands</w:t>
      </w:r>
      <w:r w:rsidR="00F6284A" w:rsidRPr="00E86FDF">
        <w:rPr>
          <w:rFonts w:cs="Traditional Arabic"/>
          <w:lang w:bidi="ar-EG"/>
        </w:rPr>
        <w:t>, which also represents Kufr Bawah for which we have a Burhan from Allah. Indeed, this represents the</w:t>
      </w:r>
      <w:r w:rsidR="00551AF3" w:rsidRPr="00E86FDF">
        <w:rPr>
          <w:rFonts w:cs="Traditional Arabic"/>
          <w:lang w:bidi="ar-EG"/>
        </w:rPr>
        <w:t xml:space="preserve"> </w:t>
      </w:r>
      <w:r w:rsidR="00822903" w:rsidRPr="00E86FDF">
        <w:rPr>
          <w:rFonts w:cs="Traditional Arabic"/>
          <w:lang w:bidi="ar-EG"/>
        </w:rPr>
        <w:t>most repulsive</w:t>
      </w:r>
      <w:r w:rsidR="00551AF3" w:rsidRPr="00E86FDF">
        <w:rPr>
          <w:rFonts w:cs="Traditional Arabic"/>
          <w:lang w:bidi="ar-EG"/>
        </w:rPr>
        <w:t xml:space="preserve"> of its types and Jihad would become Fard ‘Ain (an obligation upon every individual)</w:t>
      </w:r>
      <w:r w:rsidR="009C223A" w:rsidRPr="00E86FDF">
        <w:rPr>
          <w:rFonts w:cs="Traditional Arabic"/>
          <w:lang w:bidi="ar-EG"/>
        </w:rPr>
        <w:t xml:space="preserve"> upon all inhabitants of the land top</w:t>
      </w:r>
      <w:r w:rsidR="000F1DE8" w:rsidRPr="00E86FDF">
        <w:rPr>
          <w:rFonts w:cs="Traditional Arabic"/>
          <w:lang w:bidi="ar-EG"/>
        </w:rPr>
        <w:t xml:space="preserve"> to</w:t>
      </w:r>
      <w:r w:rsidR="009C223A" w:rsidRPr="00E86FDF">
        <w:rPr>
          <w:rFonts w:cs="Traditional Arabic"/>
          <w:lang w:bidi="ar-EG"/>
        </w:rPr>
        <w:t xml:space="preserve"> expel the disbeliever</w:t>
      </w:r>
      <w:r w:rsidR="0066222D" w:rsidRPr="00E86FDF">
        <w:rPr>
          <w:rFonts w:cs="Traditional Arabic"/>
          <w:lang w:bidi="ar-EG"/>
        </w:rPr>
        <w:t xml:space="preserve">, </w:t>
      </w:r>
      <w:r w:rsidR="009C223A" w:rsidRPr="00E86FDF">
        <w:rPr>
          <w:rFonts w:cs="Traditional Arabic"/>
          <w:lang w:bidi="ar-EG"/>
        </w:rPr>
        <w:t xml:space="preserve">uproot his authority from </w:t>
      </w:r>
      <w:r w:rsidR="0066222D" w:rsidRPr="00E86FDF">
        <w:rPr>
          <w:rFonts w:cs="Traditional Arabic"/>
          <w:lang w:bidi="ar-EG"/>
        </w:rPr>
        <w:t>its</w:t>
      </w:r>
      <w:r w:rsidR="009C223A" w:rsidRPr="00E86FDF">
        <w:rPr>
          <w:rFonts w:cs="Traditional Arabic"/>
          <w:lang w:bidi="ar-EG"/>
        </w:rPr>
        <w:t xml:space="preserve"> roots</w:t>
      </w:r>
      <w:r w:rsidR="0066222D" w:rsidRPr="00E86FDF">
        <w:rPr>
          <w:rFonts w:cs="Traditional Arabic"/>
          <w:lang w:bidi="ar-EG"/>
        </w:rPr>
        <w:t xml:space="preserve"> and </w:t>
      </w:r>
      <w:r w:rsidR="006F388D" w:rsidRPr="00E86FDF">
        <w:rPr>
          <w:rFonts w:cs="Traditional Arabic"/>
          <w:lang w:bidi="ar-EG"/>
        </w:rPr>
        <w:t>eradicate</w:t>
      </w:r>
      <w:r w:rsidR="004F01A5" w:rsidRPr="00E86FDF">
        <w:rPr>
          <w:rFonts w:cs="Traditional Arabic"/>
          <w:lang w:bidi="ar-EG"/>
        </w:rPr>
        <w:t xml:space="preserve"> what he had brought in terms of rulings contrary to Islam.</w:t>
      </w:r>
    </w:p>
    <w:p w14:paraId="77413761" w14:textId="18A3B03E" w:rsidR="004F01A5" w:rsidRPr="00E86FDF" w:rsidRDefault="004F01A5" w:rsidP="00774CE9">
      <w:pPr>
        <w:spacing w:after="0"/>
        <w:rPr>
          <w:rFonts w:cs="Traditional Arabic"/>
          <w:lang w:bidi="ar-EG"/>
        </w:rPr>
      </w:pPr>
    </w:p>
    <w:p w14:paraId="5AACFE2F" w14:textId="43A45D0E" w:rsidR="006F388D" w:rsidRPr="00E86FDF" w:rsidRDefault="00E112FA" w:rsidP="00774CE9">
      <w:pPr>
        <w:spacing w:after="0"/>
        <w:rPr>
          <w:rFonts w:cs="Traditional Arabic"/>
          <w:lang w:bidi="ar-EG"/>
        </w:rPr>
      </w:pPr>
      <w:r w:rsidRPr="00E86FDF">
        <w:rPr>
          <w:rFonts w:cs="Traditional Arabic"/>
          <w:lang w:bidi="ar-EG"/>
        </w:rPr>
        <w:t>If the Islamic treatment</w:t>
      </w:r>
      <w:r w:rsidR="00F14DC6" w:rsidRPr="00E86FDF">
        <w:rPr>
          <w:rFonts w:cs="Traditional Arabic"/>
          <w:lang w:bidi="ar-EG"/>
        </w:rPr>
        <w:t>,</w:t>
      </w:r>
      <w:r w:rsidR="000634C3" w:rsidRPr="00E86FDF">
        <w:rPr>
          <w:rFonts w:cs="Traditional Arabic"/>
          <w:lang w:bidi="ar-EG"/>
        </w:rPr>
        <w:t xml:space="preserve"> which we mentioned</w:t>
      </w:r>
      <w:r w:rsidRPr="00E86FDF">
        <w:rPr>
          <w:rFonts w:cs="Traditional Arabic"/>
          <w:lang w:bidi="ar-EG"/>
        </w:rPr>
        <w:t xml:space="preserve"> </w:t>
      </w:r>
      <w:r w:rsidR="00F14DC6" w:rsidRPr="00E86FDF">
        <w:rPr>
          <w:rFonts w:cs="Traditional Arabic"/>
          <w:lang w:bidi="ar-EG"/>
        </w:rPr>
        <w:t xml:space="preserve">above, </w:t>
      </w:r>
      <w:r w:rsidRPr="00E86FDF">
        <w:rPr>
          <w:rFonts w:cs="Traditional Arabic"/>
          <w:lang w:bidi="ar-EG"/>
        </w:rPr>
        <w:t>was undertaken</w:t>
      </w:r>
      <w:r w:rsidR="00F14DC6" w:rsidRPr="00E86FDF">
        <w:rPr>
          <w:rFonts w:cs="Traditional Arabic"/>
          <w:lang w:bidi="ar-EG"/>
        </w:rPr>
        <w:t>,</w:t>
      </w:r>
      <w:r w:rsidRPr="00E86FDF">
        <w:rPr>
          <w:rFonts w:cs="Traditional Arabic"/>
          <w:lang w:bidi="ar-EG"/>
        </w:rPr>
        <w:t xml:space="preserve"> </w:t>
      </w:r>
      <w:r w:rsidR="000634C3" w:rsidRPr="00E86FDF">
        <w:rPr>
          <w:rFonts w:cs="Traditional Arabic"/>
          <w:lang w:bidi="ar-EG"/>
        </w:rPr>
        <w:t>all excuses would have been removed</w:t>
      </w:r>
      <w:r w:rsidR="00F14DC6" w:rsidRPr="00E86FDF">
        <w:rPr>
          <w:rFonts w:cs="Traditional Arabic"/>
          <w:lang w:bidi="ar-EG"/>
        </w:rPr>
        <w:t xml:space="preserve"> and if the ruler no longer has an excuse but remains insistent upon violating what is known from Islam by necessity, </w:t>
      </w:r>
      <w:r w:rsidR="00B51946" w:rsidRPr="00E86FDF">
        <w:rPr>
          <w:rFonts w:cs="Traditional Arabic"/>
          <w:lang w:bidi="ar-EG"/>
        </w:rPr>
        <w:t>then he himself becomes a Kafir (disbeliever) and Murtadd (apostate)</w:t>
      </w:r>
      <w:r w:rsidR="001C413F" w:rsidRPr="00E86FDF">
        <w:rPr>
          <w:rFonts w:cs="Traditional Arabic"/>
          <w:lang w:bidi="ar-EG"/>
        </w:rPr>
        <w:t>. Indeed, he is worse than the first ty</w:t>
      </w:r>
      <w:r w:rsidR="000310FD" w:rsidRPr="00E86FDF">
        <w:rPr>
          <w:rFonts w:cs="Traditional Arabic"/>
          <w:lang w:bidi="ar-EG"/>
        </w:rPr>
        <w:t xml:space="preserve">pe </w:t>
      </w:r>
      <w:r w:rsidR="00507C7A" w:rsidRPr="00E86FDF">
        <w:rPr>
          <w:rFonts w:cs="Traditional Arabic"/>
          <w:lang w:bidi="ar-EG"/>
        </w:rPr>
        <w:t>who</w:t>
      </w:r>
      <w:r w:rsidR="00125F20" w:rsidRPr="00E86FDF">
        <w:rPr>
          <w:rFonts w:cs="Traditional Arabic"/>
          <w:lang w:bidi="ar-EG"/>
        </w:rPr>
        <w:t>se apostacy may have been related to himself</w:t>
      </w:r>
      <w:r w:rsidR="00507C7A" w:rsidRPr="00E86FDF">
        <w:rPr>
          <w:rFonts w:cs="Traditional Arabic"/>
          <w:lang w:bidi="ar-EG"/>
        </w:rPr>
        <w:t xml:space="preserve"> </w:t>
      </w:r>
      <w:r w:rsidR="00125F20" w:rsidRPr="00E86FDF">
        <w:rPr>
          <w:rFonts w:cs="Traditional Arabic"/>
          <w:lang w:bidi="ar-EG"/>
        </w:rPr>
        <w:t>but</w:t>
      </w:r>
      <w:r w:rsidR="00507C7A" w:rsidRPr="00E86FDF">
        <w:rPr>
          <w:rFonts w:cs="Traditional Arabic"/>
          <w:lang w:bidi="ar-EG"/>
        </w:rPr>
        <w:t xml:space="preserve"> did not apply anything from the systems of disbelief out of respect for the will of the people, for example. </w:t>
      </w:r>
      <w:r w:rsidR="00B51946" w:rsidRPr="00E86FDF">
        <w:rPr>
          <w:rFonts w:cs="Traditional Arabic"/>
          <w:lang w:bidi="ar-EG"/>
        </w:rPr>
        <w:t xml:space="preserve"> </w:t>
      </w:r>
    </w:p>
    <w:p w14:paraId="4933E984" w14:textId="77777777" w:rsidR="00486E21" w:rsidRPr="00E86FDF" w:rsidRDefault="00486E21" w:rsidP="00774CE9">
      <w:pPr>
        <w:spacing w:after="0"/>
        <w:rPr>
          <w:rFonts w:cs="Traditional Arabic"/>
          <w:lang w:bidi="ar-EG"/>
        </w:rPr>
      </w:pPr>
    </w:p>
    <w:p w14:paraId="5A9FDC3E" w14:textId="21E83588" w:rsidR="004F01A5" w:rsidRPr="00E86FDF" w:rsidRDefault="00125F20" w:rsidP="00774CE9">
      <w:pPr>
        <w:spacing w:after="0"/>
        <w:rPr>
          <w:rFonts w:cs="Traditional Arabic"/>
          <w:lang w:bidi="ar-EG"/>
        </w:rPr>
      </w:pPr>
      <w:r w:rsidRPr="00E86FDF">
        <w:rPr>
          <w:rFonts w:cs="Traditional Arabic"/>
          <w:lang w:bidi="ar-EG"/>
        </w:rPr>
        <w:t>During this treatment</w:t>
      </w:r>
      <w:r w:rsidR="00A01902" w:rsidRPr="00E86FDF">
        <w:rPr>
          <w:rFonts w:cs="Traditional Arabic"/>
          <w:lang w:bidi="ar-EG"/>
        </w:rPr>
        <w:t>, which could go on for days and months</w:t>
      </w:r>
      <w:r w:rsidR="003E2276" w:rsidRPr="00E86FDF">
        <w:rPr>
          <w:rFonts w:cs="Traditional Arabic"/>
          <w:lang w:bidi="ar-EG"/>
        </w:rPr>
        <w:t xml:space="preserve"> and</w:t>
      </w:r>
      <w:r w:rsidR="00A01902" w:rsidRPr="00E86FDF">
        <w:rPr>
          <w:rFonts w:cs="Traditional Arabic"/>
          <w:lang w:bidi="ar-EG"/>
        </w:rPr>
        <w:t xml:space="preserve"> the ruler re</w:t>
      </w:r>
      <w:r w:rsidR="00F22414" w:rsidRPr="00E86FDF">
        <w:rPr>
          <w:rFonts w:cs="Traditional Arabic"/>
          <w:lang w:bidi="ar-EG"/>
        </w:rPr>
        <w:t xml:space="preserve">mains a Muslim, in respect to what is apparent, </w:t>
      </w:r>
      <w:r w:rsidR="003E2276" w:rsidRPr="00E86FDF">
        <w:rPr>
          <w:rFonts w:cs="Traditional Arabic"/>
          <w:lang w:bidi="ar-EG"/>
        </w:rPr>
        <w:t xml:space="preserve">praying </w:t>
      </w:r>
      <w:r w:rsidR="000470AA" w:rsidRPr="00E86FDF">
        <w:rPr>
          <w:rFonts w:cs="Traditional Arabic"/>
          <w:lang w:bidi="ar-EG"/>
        </w:rPr>
        <w:t xml:space="preserve">with the people </w:t>
      </w:r>
      <w:r w:rsidR="003E2276" w:rsidRPr="00E86FDF">
        <w:rPr>
          <w:rFonts w:cs="Traditional Arabic"/>
          <w:lang w:bidi="ar-EG"/>
        </w:rPr>
        <w:t xml:space="preserve">and </w:t>
      </w:r>
      <w:r w:rsidR="00F22414" w:rsidRPr="00E86FDF">
        <w:rPr>
          <w:rFonts w:cs="Traditional Arabic"/>
          <w:lang w:bidi="ar-EG"/>
        </w:rPr>
        <w:t>lead</w:t>
      </w:r>
      <w:r w:rsidR="003E2276" w:rsidRPr="00E86FDF">
        <w:rPr>
          <w:rFonts w:cs="Traditional Arabic"/>
          <w:lang w:bidi="ar-EG"/>
        </w:rPr>
        <w:t>ing</w:t>
      </w:r>
      <w:r w:rsidR="00F22414" w:rsidRPr="00E86FDF">
        <w:rPr>
          <w:rFonts w:cs="Traditional Arabic"/>
          <w:lang w:bidi="ar-EG"/>
        </w:rPr>
        <w:t xml:space="preserve"> them in prayer</w:t>
      </w:r>
      <w:r w:rsidR="000470AA" w:rsidRPr="00E86FDF">
        <w:rPr>
          <w:rFonts w:cs="Traditional Arabic"/>
          <w:lang w:bidi="ar-EG"/>
        </w:rPr>
        <w:t>, the system, in terms of it being a system, remains a system of Kufr (disbelief)</w:t>
      </w:r>
      <w:r w:rsidR="001A7CCF" w:rsidRPr="00E86FDF">
        <w:rPr>
          <w:rFonts w:cs="Traditional Arabic"/>
          <w:lang w:bidi="ar-EG"/>
        </w:rPr>
        <w:t xml:space="preserve">, due to the appearance of Kufr Bawah. It is </w:t>
      </w:r>
      <w:r w:rsidR="00AA5321" w:rsidRPr="00E86FDF">
        <w:rPr>
          <w:rFonts w:cs="Traditional Arabic"/>
          <w:lang w:bidi="ar-EG"/>
        </w:rPr>
        <w:t>not at all</w:t>
      </w:r>
      <w:r w:rsidR="001A7CCF" w:rsidRPr="00E86FDF">
        <w:rPr>
          <w:rFonts w:cs="Traditional Arabic"/>
          <w:lang w:bidi="ar-EG"/>
        </w:rPr>
        <w:t xml:space="preserve"> permissible to call it valid</w:t>
      </w:r>
      <w:r w:rsidR="00F77D70" w:rsidRPr="00E86FDF">
        <w:rPr>
          <w:rFonts w:cs="Traditional Arabic"/>
          <w:lang w:bidi="ar-EG"/>
        </w:rPr>
        <w:t xml:space="preserve"> or in a state of wellbeing</w:t>
      </w:r>
      <w:r w:rsidR="003A106F" w:rsidRPr="00E86FDF">
        <w:rPr>
          <w:rFonts w:cs="Traditional Arabic"/>
          <w:lang w:bidi="ar-EG"/>
        </w:rPr>
        <w:t>. R</w:t>
      </w:r>
      <w:r w:rsidR="00F77D70" w:rsidRPr="00E86FDF">
        <w:rPr>
          <w:rFonts w:cs="Traditional Arabic"/>
          <w:lang w:bidi="ar-EG"/>
        </w:rPr>
        <w:t>ather</w:t>
      </w:r>
      <w:r w:rsidR="003A106F" w:rsidRPr="00E86FDF">
        <w:rPr>
          <w:rFonts w:cs="Traditional Arabic"/>
          <w:lang w:bidi="ar-EG"/>
        </w:rPr>
        <w:t>,</w:t>
      </w:r>
      <w:r w:rsidR="00F77D70" w:rsidRPr="00E86FDF">
        <w:rPr>
          <w:rFonts w:cs="Traditional Arabic"/>
          <w:lang w:bidi="ar-EG"/>
        </w:rPr>
        <w:t xml:space="preserve"> it is sick </w:t>
      </w:r>
      <w:r w:rsidR="006F58EC" w:rsidRPr="00E86FDF">
        <w:rPr>
          <w:rFonts w:cs="Traditional Arabic"/>
          <w:lang w:bidi="ar-EG"/>
        </w:rPr>
        <w:t xml:space="preserve">or diseased </w:t>
      </w:r>
      <w:r w:rsidR="00F77D70" w:rsidRPr="00E86FDF">
        <w:rPr>
          <w:rFonts w:cs="Traditional Arabic"/>
          <w:lang w:bidi="ar-EG"/>
        </w:rPr>
        <w:t>until the treatment has been completed</w:t>
      </w:r>
      <w:r w:rsidR="003A106F" w:rsidRPr="00E86FDF">
        <w:rPr>
          <w:rFonts w:cs="Traditional Arabic"/>
          <w:lang w:bidi="ar-EG"/>
        </w:rPr>
        <w:t xml:space="preserve"> and cannot be considered otherwise if it has not!</w:t>
      </w:r>
    </w:p>
    <w:p w14:paraId="2B04D71B" w14:textId="2058BAD6" w:rsidR="001522B7" w:rsidRPr="00E86FDF" w:rsidRDefault="001522B7" w:rsidP="00774CE9">
      <w:pPr>
        <w:spacing w:after="0"/>
        <w:rPr>
          <w:rFonts w:cs="Traditional Arabic"/>
          <w:lang w:bidi="ar-EG"/>
        </w:rPr>
      </w:pPr>
    </w:p>
    <w:p w14:paraId="07045ED3" w14:textId="2B06A054" w:rsidR="006F58EC" w:rsidRPr="00E86FDF" w:rsidRDefault="006F58EC" w:rsidP="00774CE9">
      <w:pPr>
        <w:spacing w:after="0"/>
        <w:rPr>
          <w:rFonts w:cs="Traditional Arabic"/>
          <w:rtl/>
          <w:lang w:bidi="ar-EG"/>
        </w:rPr>
      </w:pPr>
      <w:r w:rsidRPr="00E86FDF">
        <w:rPr>
          <w:rFonts w:cs="Traditional Arabic"/>
          <w:b/>
          <w:bCs/>
          <w:lang w:bidi="ar-EG"/>
        </w:rPr>
        <w:t>4)</w:t>
      </w:r>
      <w:r w:rsidRPr="00E86FDF">
        <w:rPr>
          <w:rFonts w:cs="Traditional Arabic"/>
          <w:lang w:bidi="ar-EG"/>
        </w:rPr>
        <w:t xml:space="preserve"> </w:t>
      </w:r>
      <w:r w:rsidR="00FE3C6B" w:rsidRPr="00E86FDF">
        <w:rPr>
          <w:rFonts w:cs="Traditional Arabic"/>
          <w:lang w:bidi="ar-EG"/>
        </w:rPr>
        <w:t>That</w:t>
      </w:r>
      <w:r w:rsidR="00AA5321" w:rsidRPr="00E86FDF">
        <w:rPr>
          <w:rFonts w:cs="Traditional Arabic"/>
          <w:lang w:bidi="ar-EG"/>
        </w:rPr>
        <w:t xml:space="preserve"> the ruler </w:t>
      </w:r>
      <w:r w:rsidR="00717259" w:rsidRPr="00E86FDF">
        <w:rPr>
          <w:rFonts w:cs="Traditional Arabic"/>
          <w:lang w:bidi="ar-EG"/>
        </w:rPr>
        <w:t xml:space="preserve">neglected to apply all that is obligatory </w:t>
      </w:r>
      <w:r w:rsidR="001152E9" w:rsidRPr="00E86FDF">
        <w:rPr>
          <w:rFonts w:cs="Traditional Arabic"/>
          <w:lang w:bidi="ar-EG"/>
        </w:rPr>
        <w:t>upon</w:t>
      </w:r>
      <w:r w:rsidR="008552BC" w:rsidRPr="00E86FDF">
        <w:rPr>
          <w:rFonts w:cs="Traditional Arabic"/>
          <w:lang w:bidi="ar-EG"/>
        </w:rPr>
        <w:t xml:space="preserve"> him to apply</w:t>
      </w:r>
      <w:r w:rsidR="009E4372" w:rsidRPr="00E86FDF">
        <w:rPr>
          <w:rFonts w:cs="Traditional Arabic"/>
          <w:lang w:bidi="ar-EG"/>
        </w:rPr>
        <w:t xml:space="preserve"> from the Ahkam Ash-Shar’iyah </w:t>
      </w:r>
      <w:r w:rsidR="00B000DE" w:rsidRPr="00E86FDF">
        <w:rPr>
          <w:rFonts w:cs="Traditional Arabic"/>
          <w:lang w:bidi="ar-EG"/>
        </w:rPr>
        <w:t>which have been delegated to</w:t>
      </w:r>
      <w:r w:rsidR="009E4372" w:rsidRPr="00E86FDF">
        <w:rPr>
          <w:rFonts w:cs="Traditional Arabic"/>
          <w:lang w:bidi="ar-EG"/>
        </w:rPr>
        <w:t xml:space="preserve"> the person in authority</w:t>
      </w:r>
      <w:r w:rsidR="006D542C" w:rsidRPr="00E86FDF">
        <w:rPr>
          <w:rFonts w:cs="Traditional Arabic"/>
          <w:lang w:bidi="ar-EG"/>
        </w:rPr>
        <w:t xml:space="preserve">. These </w:t>
      </w:r>
      <w:r w:rsidR="00041540" w:rsidRPr="00E86FDF">
        <w:rPr>
          <w:rFonts w:cs="Traditional Arabic"/>
          <w:lang w:bidi="ar-EG"/>
        </w:rPr>
        <w:t>reflect</w:t>
      </w:r>
      <w:r w:rsidR="006D542C" w:rsidRPr="00E86FDF">
        <w:rPr>
          <w:rFonts w:cs="Traditional Arabic"/>
          <w:lang w:bidi="ar-EG"/>
        </w:rPr>
        <w:t xml:space="preserve"> </w:t>
      </w:r>
      <w:r w:rsidR="001265C0" w:rsidRPr="00E86FDF">
        <w:rPr>
          <w:rFonts w:cs="Traditional Arabic"/>
          <w:b/>
          <w:bCs/>
          <w:lang w:bidi="ar-EG"/>
        </w:rPr>
        <w:t xml:space="preserve">“Negative </w:t>
      </w:r>
      <w:r w:rsidR="00E14E68" w:rsidRPr="00E86FDF">
        <w:rPr>
          <w:rFonts w:cs="Traditional Arabic"/>
          <w:b/>
          <w:bCs/>
          <w:lang w:bidi="ar-EG"/>
        </w:rPr>
        <w:t>resolutions”</w:t>
      </w:r>
      <w:r w:rsidR="006153EA" w:rsidRPr="00E86FDF">
        <w:rPr>
          <w:rFonts w:cs="Traditional Arabic"/>
          <w:lang w:bidi="ar-EG"/>
        </w:rPr>
        <w:t>, referring to the non-application or abstention from application</w:t>
      </w:r>
      <w:r w:rsidR="00041540" w:rsidRPr="00E86FDF">
        <w:rPr>
          <w:rFonts w:cs="Traditional Arabic"/>
          <w:lang w:bidi="ar-EG"/>
        </w:rPr>
        <w:t xml:space="preserve">, where written </w:t>
      </w:r>
      <w:r w:rsidR="00041540" w:rsidRPr="00E86FDF">
        <w:rPr>
          <w:rFonts w:cs="Traditional Arabic"/>
          <w:b/>
          <w:bCs/>
          <w:lang w:bidi="ar-EG"/>
        </w:rPr>
        <w:t>“licensing</w:t>
      </w:r>
      <w:r w:rsidR="00901195" w:rsidRPr="00E86FDF">
        <w:rPr>
          <w:rFonts w:cs="Traditional Arabic"/>
          <w:b/>
          <w:bCs/>
          <w:lang w:bidi="ar-EG"/>
        </w:rPr>
        <w:t>”</w:t>
      </w:r>
      <w:r w:rsidR="00041540" w:rsidRPr="00E86FDF">
        <w:rPr>
          <w:rFonts w:cs="Traditional Arabic"/>
          <w:lang w:bidi="ar-EG"/>
        </w:rPr>
        <w:t xml:space="preserve"> is not stipulated</w:t>
      </w:r>
      <w:r w:rsidR="00901195" w:rsidRPr="00E86FDF">
        <w:rPr>
          <w:rFonts w:cs="Traditional Arabic"/>
          <w:lang w:bidi="ar-EG"/>
        </w:rPr>
        <w:t xml:space="preserve"> and the mere silence of the person in authority</w:t>
      </w:r>
      <w:r w:rsidR="003E0F7C" w:rsidRPr="00E86FDF">
        <w:rPr>
          <w:rFonts w:cs="Traditional Arabic"/>
          <w:lang w:bidi="ar-EG"/>
        </w:rPr>
        <w:t xml:space="preserve"> represents an implied “</w:t>
      </w:r>
      <w:r w:rsidR="003E0F7C" w:rsidRPr="00E86FDF">
        <w:rPr>
          <w:rFonts w:cs="Traditional Arabic"/>
          <w:b/>
          <w:bCs/>
          <w:lang w:bidi="ar-EG"/>
        </w:rPr>
        <w:t>licensing</w:t>
      </w:r>
      <w:r w:rsidR="003E0F7C" w:rsidRPr="00E86FDF">
        <w:rPr>
          <w:rFonts w:cs="Traditional Arabic"/>
          <w:lang w:bidi="ar-EG"/>
        </w:rPr>
        <w:t xml:space="preserve">”. </w:t>
      </w:r>
      <w:r w:rsidR="00041540" w:rsidRPr="00E86FDF">
        <w:rPr>
          <w:rFonts w:cs="Traditional Arabic"/>
          <w:lang w:bidi="ar-EG"/>
        </w:rPr>
        <w:t xml:space="preserve"> </w:t>
      </w:r>
      <w:r w:rsidR="006153EA" w:rsidRPr="00E86FDF">
        <w:rPr>
          <w:rFonts w:cs="Traditional Arabic"/>
          <w:lang w:bidi="ar-EG"/>
        </w:rPr>
        <w:t xml:space="preserve"> </w:t>
      </w:r>
    </w:p>
    <w:p w14:paraId="32A9AAAE" w14:textId="7976A8FB" w:rsidR="001522B7" w:rsidRPr="00E86FDF" w:rsidRDefault="001522B7" w:rsidP="00774CE9">
      <w:pPr>
        <w:spacing w:after="0"/>
        <w:rPr>
          <w:rFonts w:cs="Traditional Arabic"/>
          <w:lang w:bidi="ar-EG"/>
        </w:rPr>
      </w:pPr>
    </w:p>
    <w:p w14:paraId="583D9C05" w14:textId="65F1EA50" w:rsidR="00B60EFC" w:rsidRPr="00E86FDF" w:rsidRDefault="00B60EFC" w:rsidP="00774CE9">
      <w:pPr>
        <w:spacing w:after="0"/>
        <w:rPr>
          <w:rFonts w:cs="Traditional Arabic"/>
          <w:lang w:bidi="ar-EG"/>
        </w:rPr>
      </w:pPr>
      <w:r w:rsidRPr="00E86FDF">
        <w:rPr>
          <w:rFonts w:cs="Traditional Arabic"/>
          <w:lang w:bidi="ar-EG"/>
        </w:rPr>
        <w:t>The clearest examples of that include:</w:t>
      </w:r>
    </w:p>
    <w:p w14:paraId="0CB6EA5D" w14:textId="77777777" w:rsidR="00461BD1" w:rsidRPr="00E86FDF" w:rsidRDefault="00461BD1" w:rsidP="00774CE9">
      <w:pPr>
        <w:spacing w:after="0"/>
        <w:rPr>
          <w:rFonts w:cs="Traditional Arabic"/>
          <w:lang w:bidi="ar-EG"/>
        </w:rPr>
      </w:pPr>
    </w:p>
    <w:p w14:paraId="6AF5C9B2" w14:textId="580E11D8" w:rsidR="00B60EFC" w:rsidRPr="00E86FDF" w:rsidRDefault="00B60EFC" w:rsidP="00774CE9">
      <w:pPr>
        <w:spacing w:after="0"/>
        <w:rPr>
          <w:rFonts w:cs="Traditional Arabic"/>
          <w:lang w:bidi="ar-EG"/>
        </w:rPr>
      </w:pPr>
      <w:r w:rsidRPr="00E86FDF">
        <w:rPr>
          <w:rFonts w:cs="Traditional Arabic"/>
          <w:lang w:bidi="ar-EG"/>
        </w:rPr>
        <w:t>a)</w:t>
      </w:r>
      <w:r w:rsidR="00461BD1" w:rsidRPr="00E86FDF">
        <w:rPr>
          <w:rFonts w:cs="Traditional Arabic"/>
          <w:lang w:bidi="ar-EG"/>
        </w:rPr>
        <w:t xml:space="preserve"> Not punishing those who mock the Prophet (saw)</w:t>
      </w:r>
      <w:r w:rsidR="00B05CE2" w:rsidRPr="00E86FDF">
        <w:rPr>
          <w:rFonts w:cs="Traditional Arabic"/>
          <w:lang w:bidi="ar-EG"/>
        </w:rPr>
        <w:t xml:space="preserve"> and made of him a joke in “</w:t>
      </w:r>
      <w:r w:rsidR="00B05CE2" w:rsidRPr="00E86FDF">
        <w:rPr>
          <w:rFonts w:cs="Traditional Arabic"/>
          <w:b/>
          <w:bCs/>
          <w:lang w:bidi="ar-EG"/>
        </w:rPr>
        <w:t>caricatures</w:t>
      </w:r>
      <w:r w:rsidR="00B05CE2" w:rsidRPr="00E86FDF">
        <w:rPr>
          <w:rFonts w:cs="Traditional Arabic"/>
          <w:lang w:bidi="ar-EG"/>
        </w:rPr>
        <w:t xml:space="preserve">”. </w:t>
      </w:r>
      <w:r w:rsidRPr="00E86FDF">
        <w:rPr>
          <w:rFonts w:cs="Traditional Arabic"/>
          <w:lang w:bidi="ar-EG"/>
        </w:rPr>
        <w:t xml:space="preserve"> </w:t>
      </w:r>
    </w:p>
    <w:p w14:paraId="1C44F7FD" w14:textId="1CEA5AA3" w:rsidR="001522B7" w:rsidRPr="00E86FDF" w:rsidRDefault="001522B7" w:rsidP="00774CE9">
      <w:pPr>
        <w:spacing w:after="0"/>
        <w:rPr>
          <w:rFonts w:cs="Traditional Arabic"/>
          <w:lang w:bidi="ar-EG"/>
        </w:rPr>
      </w:pPr>
    </w:p>
    <w:p w14:paraId="65A3DBC1" w14:textId="075201CB" w:rsidR="001522B7" w:rsidRPr="00E86FDF" w:rsidRDefault="0003115E" w:rsidP="00774CE9">
      <w:pPr>
        <w:spacing w:after="0"/>
        <w:rPr>
          <w:rFonts w:cs="Traditional Arabic"/>
          <w:lang w:bidi="ar-EG"/>
        </w:rPr>
      </w:pPr>
      <w:r w:rsidRPr="00E86FDF">
        <w:rPr>
          <w:rFonts w:cs="Traditional Arabic"/>
          <w:lang w:bidi="ar-EG"/>
        </w:rPr>
        <w:t>b) Not punishing those who deserve the Shar’iyah punishments like those who are open in homosexual acts</w:t>
      </w:r>
      <w:r w:rsidR="002911E2" w:rsidRPr="00E86FDF">
        <w:rPr>
          <w:rFonts w:cs="Traditional Arabic"/>
          <w:lang w:bidi="ar-EG"/>
        </w:rPr>
        <w:t xml:space="preserve">, fornication and nakedness. </w:t>
      </w:r>
    </w:p>
    <w:p w14:paraId="701B800A" w14:textId="6A0C01C8" w:rsidR="002911E2" w:rsidRPr="00E86FDF" w:rsidRDefault="002911E2" w:rsidP="00774CE9">
      <w:pPr>
        <w:spacing w:after="0"/>
        <w:rPr>
          <w:rFonts w:cs="Traditional Arabic"/>
          <w:lang w:bidi="ar-EG"/>
        </w:rPr>
      </w:pPr>
    </w:p>
    <w:p w14:paraId="69AD4320" w14:textId="789F7A2F" w:rsidR="002911E2" w:rsidRPr="00E86FDF" w:rsidRDefault="002911E2" w:rsidP="00774CE9">
      <w:pPr>
        <w:spacing w:after="0"/>
        <w:rPr>
          <w:rFonts w:cs="Traditional Arabic"/>
          <w:lang w:bidi="ar-EG"/>
        </w:rPr>
      </w:pPr>
      <w:r w:rsidRPr="00E86FDF">
        <w:rPr>
          <w:rFonts w:cs="Traditional Arabic"/>
          <w:lang w:bidi="ar-EG"/>
        </w:rPr>
        <w:lastRenderedPageBreak/>
        <w:t xml:space="preserve">c) Not preventing the prohibited sales and trade transactions </w:t>
      </w:r>
      <w:r w:rsidR="0077148A" w:rsidRPr="00E86FDF">
        <w:rPr>
          <w:rFonts w:cs="Traditional Arabic"/>
          <w:lang w:bidi="ar-EG"/>
        </w:rPr>
        <w:t>by the power of the authority, the non-prevention of usurious (Riba based) transactions</w:t>
      </w:r>
      <w:r w:rsidR="00A64FE7" w:rsidRPr="00E86FDF">
        <w:rPr>
          <w:rFonts w:cs="Traditional Arabic"/>
          <w:lang w:bidi="ar-EG"/>
        </w:rPr>
        <w:t>,</w:t>
      </w:r>
      <w:r w:rsidR="00E20BA5" w:rsidRPr="00E86FDF">
        <w:rPr>
          <w:rFonts w:cs="Traditional Arabic"/>
          <w:lang w:bidi="ar-EG"/>
        </w:rPr>
        <w:t xml:space="preserve"> whether between the individuals, traders, investment </w:t>
      </w:r>
      <w:r w:rsidR="00A64FE7" w:rsidRPr="00E86FDF">
        <w:rPr>
          <w:rFonts w:cs="Traditional Arabic"/>
          <w:lang w:bidi="ar-EG"/>
        </w:rPr>
        <w:t>institutions and banks, which normally operate with official licenses. If the ruler does not intervene to prevent them</w:t>
      </w:r>
      <w:r w:rsidR="0073386D" w:rsidRPr="00E86FDF">
        <w:rPr>
          <w:rFonts w:cs="Traditional Arabic"/>
          <w:lang w:bidi="ar-EG"/>
        </w:rPr>
        <w:t xml:space="preserve">, </w:t>
      </w:r>
      <w:r w:rsidR="00DA14D6" w:rsidRPr="00E86FDF">
        <w:rPr>
          <w:rFonts w:cs="Traditional Arabic"/>
          <w:lang w:bidi="ar-EG"/>
        </w:rPr>
        <w:t>to eradicate what has been contracted through them, invalidat</w:t>
      </w:r>
      <w:r w:rsidR="0073386D" w:rsidRPr="00E86FDF">
        <w:rPr>
          <w:rFonts w:cs="Traditional Arabic"/>
          <w:lang w:bidi="ar-EG"/>
        </w:rPr>
        <w:t>e their effects, to punish those engaged in it with the Shar’iyah punishment</w:t>
      </w:r>
      <w:r w:rsidR="00466015" w:rsidRPr="00E86FDF">
        <w:rPr>
          <w:rFonts w:cs="Traditional Arabic"/>
          <w:lang w:bidi="ar-EG"/>
        </w:rPr>
        <w:t xml:space="preserve">, then he is a </w:t>
      </w:r>
      <w:r w:rsidR="00466015" w:rsidRPr="00E86FDF">
        <w:rPr>
          <w:rFonts w:cs="Traditional Arabic"/>
          <w:b/>
          <w:bCs/>
          <w:lang w:bidi="ar-EG"/>
        </w:rPr>
        <w:t>“licensor”</w:t>
      </w:r>
      <w:r w:rsidR="00466015" w:rsidRPr="00E86FDF">
        <w:rPr>
          <w:rFonts w:cs="Traditional Arabic"/>
          <w:lang w:bidi="ar-EG"/>
        </w:rPr>
        <w:t xml:space="preserve"> of them. </w:t>
      </w:r>
      <w:r w:rsidR="00D50F67" w:rsidRPr="00E86FDF">
        <w:rPr>
          <w:rFonts w:cs="Traditional Arabic"/>
          <w:lang w:bidi="ar-EG"/>
        </w:rPr>
        <w:t xml:space="preserve">The issue is therefore not one of the </w:t>
      </w:r>
      <w:r w:rsidR="00097289" w:rsidRPr="00E86FDF">
        <w:rPr>
          <w:rFonts w:cs="Traditional Arabic"/>
          <w:lang w:bidi="ar-EG"/>
        </w:rPr>
        <w:t xml:space="preserve">ruler’s denial of </w:t>
      </w:r>
      <w:r w:rsidR="00D50F67" w:rsidRPr="00E86FDF">
        <w:rPr>
          <w:rFonts w:cs="Traditional Arabic"/>
          <w:lang w:bidi="ar-EG"/>
        </w:rPr>
        <w:t>the Hukm (ruling</w:t>
      </w:r>
      <w:r w:rsidR="00852B5F" w:rsidRPr="00E86FDF">
        <w:rPr>
          <w:rFonts w:cs="Traditional Arabic"/>
          <w:lang w:bidi="ar-EG"/>
        </w:rPr>
        <w:t>)</w:t>
      </w:r>
      <w:r w:rsidR="00D50F67" w:rsidRPr="00E86FDF">
        <w:rPr>
          <w:rFonts w:cs="Traditional Arabic"/>
          <w:lang w:bidi="ar-EG"/>
        </w:rPr>
        <w:t xml:space="preserve"> of </w:t>
      </w:r>
      <w:r w:rsidR="00852B5F" w:rsidRPr="00E86FDF">
        <w:rPr>
          <w:rFonts w:cs="Traditional Arabic"/>
          <w:lang w:bidi="ar-EG"/>
        </w:rPr>
        <w:t xml:space="preserve">the </w:t>
      </w:r>
      <w:r w:rsidR="00D50F67" w:rsidRPr="00E86FDF">
        <w:rPr>
          <w:rFonts w:cs="Traditional Arabic"/>
          <w:lang w:bidi="ar-EG"/>
        </w:rPr>
        <w:t>prohibition</w:t>
      </w:r>
      <w:r w:rsidR="0073386D" w:rsidRPr="00E86FDF">
        <w:rPr>
          <w:rFonts w:cs="Traditional Arabic"/>
          <w:lang w:bidi="ar-EG"/>
        </w:rPr>
        <w:t xml:space="preserve"> </w:t>
      </w:r>
      <w:r w:rsidR="00852B5F" w:rsidRPr="00E86FDF">
        <w:rPr>
          <w:rFonts w:cs="Traditional Arabic"/>
          <w:lang w:bidi="ar-EG"/>
        </w:rPr>
        <w:t>of Riba (usury)</w:t>
      </w:r>
      <w:r w:rsidR="00097289" w:rsidRPr="00E86FDF">
        <w:rPr>
          <w:rFonts w:cs="Traditional Arabic"/>
          <w:lang w:bidi="ar-EG"/>
        </w:rPr>
        <w:t xml:space="preserve"> or his disbelief in it</w:t>
      </w:r>
      <w:r w:rsidR="00852B5F" w:rsidRPr="00E86FDF">
        <w:rPr>
          <w:rFonts w:cs="Traditional Arabic"/>
          <w:lang w:bidi="ar-EG"/>
        </w:rPr>
        <w:t>, it is not his utt</w:t>
      </w:r>
      <w:r w:rsidR="00EF7A8E" w:rsidRPr="00E86FDF">
        <w:rPr>
          <w:rFonts w:cs="Traditional Arabic"/>
          <w:lang w:bidi="ar-EG"/>
        </w:rPr>
        <w:t>ering the permissibility of Riba</w:t>
      </w:r>
      <w:r w:rsidR="00852B5F" w:rsidRPr="00E86FDF">
        <w:rPr>
          <w:rFonts w:cs="Traditional Arabic"/>
          <w:lang w:bidi="ar-EG"/>
        </w:rPr>
        <w:t xml:space="preserve"> </w:t>
      </w:r>
      <w:r w:rsidR="00BF4850" w:rsidRPr="00E86FDF">
        <w:rPr>
          <w:rFonts w:cs="Traditional Arabic"/>
          <w:lang w:bidi="ar-EG"/>
        </w:rPr>
        <w:t xml:space="preserve">or his non-utterance of that, it is not </w:t>
      </w:r>
      <w:r w:rsidR="00C35FDD" w:rsidRPr="00E86FDF">
        <w:rPr>
          <w:rFonts w:cs="Traditional Arabic"/>
          <w:lang w:bidi="ar-EG"/>
        </w:rPr>
        <w:t>individuals</w:t>
      </w:r>
      <w:r w:rsidR="00BF4850" w:rsidRPr="00E86FDF">
        <w:rPr>
          <w:rFonts w:cs="Traditional Arabic"/>
          <w:lang w:bidi="ar-EG"/>
        </w:rPr>
        <w:t xml:space="preserve"> practising </w:t>
      </w:r>
      <w:r w:rsidR="00C35FDD" w:rsidRPr="00E86FDF">
        <w:rPr>
          <w:rFonts w:cs="Traditional Arabic"/>
          <w:lang w:bidi="ar-EG"/>
        </w:rPr>
        <w:t xml:space="preserve">Riba in sin </w:t>
      </w:r>
      <w:r w:rsidR="003A16D4" w:rsidRPr="00E86FDF">
        <w:rPr>
          <w:rFonts w:cs="Traditional Arabic"/>
          <w:lang w:bidi="ar-EG"/>
        </w:rPr>
        <w:t>which would make them disobedient and Fasiq in respect to that</w:t>
      </w:r>
      <w:r w:rsidR="00C35FDD" w:rsidRPr="00E86FDF">
        <w:rPr>
          <w:rFonts w:cs="Traditional Arabic"/>
          <w:lang w:bidi="ar-EG"/>
        </w:rPr>
        <w:t xml:space="preserve">, or </w:t>
      </w:r>
      <w:r w:rsidR="00BB1652" w:rsidRPr="00E86FDF">
        <w:rPr>
          <w:rFonts w:cs="Traditional Arabic"/>
          <w:lang w:bidi="ar-EG"/>
        </w:rPr>
        <w:t xml:space="preserve">if they did so on the basis of making it Halal, denying its prohibition or </w:t>
      </w:r>
      <w:r w:rsidR="006F307E" w:rsidRPr="00E86FDF">
        <w:rPr>
          <w:rFonts w:cs="Traditional Arabic"/>
          <w:lang w:bidi="ar-EG"/>
        </w:rPr>
        <w:t>out of mocker</w:t>
      </w:r>
      <w:r w:rsidR="00791518" w:rsidRPr="00E86FDF">
        <w:rPr>
          <w:rFonts w:cs="Traditional Arabic"/>
          <w:lang w:bidi="ar-EG"/>
        </w:rPr>
        <w:t>y</w:t>
      </w:r>
      <w:r w:rsidR="006F307E" w:rsidRPr="00E86FDF">
        <w:rPr>
          <w:rFonts w:cs="Traditional Arabic"/>
          <w:lang w:bidi="ar-EG"/>
        </w:rPr>
        <w:t xml:space="preserve"> of it, which would make them disbelievers, with the exception of the one who is excused by way of ignorance, interpretation</w:t>
      </w:r>
      <w:r w:rsidR="008915B7" w:rsidRPr="00E86FDF">
        <w:rPr>
          <w:rFonts w:cs="Traditional Arabic"/>
          <w:lang w:bidi="ar-EG"/>
        </w:rPr>
        <w:t xml:space="preserve">, coercion or any other legitimate excuse. None of this relates to the issue at hand. </w:t>
      </w:r>
    </w:p>
    <w:p w14:paraId="5C58B39E" w14:textId="4DD994BF" w:rsidR="001522B7" w:rsidRPr="00E86FDF" w:rsidRDefault="001522B7" w:rsidP="00774CE9">
      <w:pPr>
        <w:spacing w:after="0"/>
        <w:rPr>
          <w:rFonts w:cs="Traditional Arabic"/>
          <w:lang w:bidi="ar-EG"/>
        </w:rPr>
      </w:pPr>
    </w:p>
    <w:p w14:paraId="2F2C4E03" w14:textId="2CEE8999" w:rsidR="00AA16BF" w:rsidRPr="00E86FDF" w:rsidRDefault="00AA16BF" w:rsidP="00774CE9">
      <w:pPr>
        <w:spacing w:after="0"/>
        <w:rPr>
          <w:rFonts w:cs="Traditional Arabic"/>
          <w:lang w:bidi="ar-EG"/>
        </w:rPr>
      </w:pPr>
      <w:r w:rsidRPr="00E86FDF">
        <w:rPr>
          <w:rFonts w:cs="Traditional Arabic"/>
          <w:b/>
          <w:bCs/>
          <w:lang w:bidi="ar-EG"/>
        </w:rPr>
        <w:t xml:space="preserve">Rather, the issue is </w:t>
      </w:r>
      <w:r w:rsidR="008B7DA9" w:rsidRPr="00E86FDF">
        <w:rPr>
          <w:rFonts w:cs="Traditional Arabic"/>
          <w:b/>
          <w:bCs/>
          <w:lang w:bidi="ar-EG"/>
        </w:rPr>
        <w:t>only restricted to</w:t>
      </w:r>
      <w:r w:rsidR="008B7DA9" w:rsidRPr="00E86FDF">
        <w:rPr>
          <w:rFonts w:cs="Traditional Arabic"/>
          <w:lang w:bidi="ar-EG"/>
        </w:rPr>
        <w:t xml:space="preserve">: The non-application of the Hukm of Allah </w:t>
      </w:r>
      <w:proofErr w:type="gramStart"/>
      <w:r w:rsidR="008B7DA9" w:rsidRPr="00E86FDF">
        <w:rPr>
          <w:rFonts w:cs="Traditional Arabic"/>
          <w:lang w:bidi="ar-EG"/>
        </w:rPr>
        <w:t>i.e.</w:t>
      </w:r>
      <w:proofErr w:type="gramEnd"/>
      <w:r w:rsidR="008B7DA9" w:rsidRPr="00E86FDF">
        <w:rPr>
          <w:rFonts w:cs="Traditional Arabic"/>
          <w:lang w:bidi="ar-EG"/>
        </w:rPr>
        <w:t xml:space="preserve"> not </w:t>
      </w:r>
      <w:r w:rsidR="003E62BD" w:rsidRPr="00E86FDF">
        <w:rPr>
          <w:rFonts w:cs="Traditional Arabic"/>
          <w:lang w:bidi="ar-EG"/>
        </w:rPr>
        <w:t>ruling by what Allah revealed:</w:t>
      </w:r>
      <w:r w:rsidR="00600C55" w:rsidRPr="00E86FDF">
        <w:rPr>
          <w:rFonts w:cs="Traditional Arabic"/>
          <w:lang w:bidi="ar-EG"/>
        </w:rPr>
        <w:t xml:space="preserve"> </w:t>
      </w:r>
    </w:p>
    <w:p w14:paraId="56217C4F" w14:textId="5DAAD8B6" w:rsidR="00600C55" w:rsidRPr="00E86FDF" w:rsidRDefault="00600C55" w:rsidP="00774CE9">
      <w:pPr>
        <w:spacing w:after="0"/>
        <w:rPr>
          <w:rFonts w:cs="Traditional Arabic"/>
          <w:lang w:bidi="ar-EG"/>
        </w:rPr>
      </w:pPr>
    </w:p>
    <w:p w14:paraId="55A4A513" w14:textId="77777777" w:rsidR="00126B25" w:rsidRPr="00E86FDF" w:rsidRDefault="00126B25" w:rsidP="00126B25">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لَّمْ يَحْكُم بِمَا أَنزَلَ اللَّـهُ فَأُولَـٰئِكَ هُمُ الْكَافِرُونَ</w:t>
      </w:r>
      <w:r w:rsidRPr="00E86FDF">
        <w:rPr>
          <w:rFonts w:ascii="Traditional Arabic" w:hAnsi="Traditional Arabic" w:cs="Traditional Arabic"/>
          <w:sz w:val="32"/>
          <w:szCs w:val="32"/>
          <w:lang w:bidi="ar-EG"/>
        </w:rPr>
        <w:t xml:space="preserve"> </w:t>
      </w:r>
    </w:p>
    <w:p w14:paraId="285DB520" w14:textId="605276C5" w:rsidR="00126B25" w:rsidRPr="00E86FDF" w:rsidRDefault="00126B25" w:rsidP="00126B25">
      <w:pPr>
        <w:spacing w:after="0"/>
        <w:rPr>
          <w:lang w:bidi="ar-EG"/>
        </w:rPr>
      </w:pPr>
      <w:r w:rsidRPr="00E86FDF">
        <w:rPr>
          <w:b/>
          <w:bCs/>
          <w:lang w:bidi="ar-EG"/>
        </w:rPr>
        <w:t xml:space="preserve">And whoever </w:t>
      </w:r>
      <w:r w:rsidR="000B1E7B" w:rsidRPr="00E86FDF">
        <w:rPr>
          <w:b/>
          <w:bCs/>
          <w:lang w:bidi="ar-EG"/>
        </w:rPr>
        <w:t>did</w:t>
      </w:r>
      <w:r w:rsidRPr="00E86FDF">
        <w:rPr>
          <w:b/>
          <w:bCs/>
          <w:lang w:bidi="ar-EG"/>
        </w:rPr>
        <w:t xml:space="preserve"> not rule by what Allah has revealed, then those are the disbelievers</w:t>
      </w:r>
      <w:r w:rsidRPr="00E86FDF">
        <w:rPr>
          <w:lang w:bidi="ar-EG"/>
        </w:rPr>
        <w:t xml:space="preserve"> (Al-</w:t>
      </w:r>
      <w:proofErr w:type="spellStart"/>
      <w:r w:rsidRPr="00E86FDF">
        <w:rPr>
          <w:lang w:bidi="ar-EG"/>
        </w:rPr>
        <w:t>Ma’idah</w:t>
      </w:r>
      <w:proofErr w:type="spellEnd"/>
      <w:r w:rsidRPr="00E86FDF">
        <w:rPr>
          <w:lang w:bidi="ar-EG"/>
        </w:rPr>
        <w:t>: 44)].</w:t>
      </w:r>
    </w:p>
    <w:p w14:paraId="7E489B2D" w14:textId="2DFA63B1" w:rsidR="00600C55" w:rsidRPr="00E86FDF" w:rsidRDefault="00600C55" w:rsidP="00774CE9">
      <w:pPr>
        <w:spacing w:after="0"/>
        <w:rPr>
          <w:rFonts w:cs="Traditional Arabic"/>
          <w:lang w:bidi="ar-EG"/>
        </w:rPr>
      </w:pPr>
    </w:p>
    <w:p w14:paraId="79CF59AF" w14:textId="660545DA" w:rsidR="00126B25" w:rsidRPr="00E86FDF" w:rsidRDefault="001C3686" w:rsidP="00774CE9">
      <w:pPr>
        <w:spacing w:after="0"/>
        <w:rPr>
          <w:rFonts w:cs="Traditional Arabic"/>
          <w:lang w:bidi="ar-EG"/>
        </w:rPr>
      </w:pPr>
      <w:r w:rsidRPr="00E86FDF">
        <w:rPr>
          <w:rFonts w:cs="Traditional Arabic"/>
          <w:lang w:bidi="ar-EG"/>
        </w:rPr>
        <w:t>This is the Kufr Bawah for which we have a Burhan (clear proof/evidence) from Allah</w:t>
      </w:r>
      <w:r w:rsidR="00E5082E" w:rsidRPr="00E86FDF">
        <w:rPr>
          <w:rFonts w:cs="Traditional Arabic"/>
          <w:lang w:bidi="ar-EG"/>
        </w:rPr>
        <w:t xml:space="preserve">. </w:t>
      </w:r>
      <w:r w:rsidR="00CD3F96" w:rsidRPr="00E86FDF">
        <w:rPr>
          <w:rFonts w:cs="Traditional Arabic"/>
          <w:lang w:bidi="ar-EG"/>
        </w:rPr>
        <w:t>Abd concerning the</w:t>
      </w:r>
      <w:r w:rsidR="00E5082E" w:rsidRPr="00E86FDF">
        <w:rPr>
          <w:rFonts w:cs="Traditional Arabic"/>
          <w:lang w:bidi="ar-EG"/>
        </w:rPr>
        <w:t xml:space="preserve"> narration of the Hadith with the wording: </w:t>
      </w:r>
    </w:p>
    <w:p w14:paraId="72585955" w14:textId="426802B9" w:rsidR="00E5082E" w:rsidRPr="00E86FDF" w:rsidRDefault="00E5082E" w:rsidP="00774CE9">
      <w:pPr>
        <w:spacing w:after="0"/>
        <w:rPr>
          <w:rFonts w:cs="Traditional Arabic"/>
          <w:lang w:bidi="ar-EG"/>
        </w:rPr>
      </w:pPr>
    </w:p>
    <w:p w14:paraId="337DAE9B" w14:textId="77777777" w:rsidR="00E5082E" w:rsidRPr="00E86FDF" w:rsidRDefault="00E5082E" w:rsidP="00E5082E">
      <w:pPr>
        <w:spacing w:after="0"/>
        <w:rPr>
          <w:rFonts w:cs="Traditional Arabic"/>
          <w:sz w:val="32"/>
          <w:szCs w:val="32"/>
          <w:rtl/>
          <w:lang w:bidi="ar-EG"/>
        </w:rPr>
      </w:pPr>
      <w:r w:rsidRPr="00E86FDF">
        <w:rPr>
          <w:rFonts w:cs="Traditional Arabic"/>
          <w:sz w:val="32"/>
          <w:szCs w:val="32"/>
          <w:rtl/>
          <w:lang w:bidi="ar-EG"/>
        </w:rPr>
        <w:t>إلّا أَن يَكُونُ مَعْصِيَةَ اللهِ بَواحاً</w:t>
      </w:r>
    </w:p>
    <w:p w14:paraId="2B3D3BF7" w14:textId="39ED34F4" w:rsidR="00E5082E" w:rsidRPr="00E86FDF" w:rsidRDefault="00E5082E" w:rsidP="00E5082E">
      <w:pPr>
        <w:spacing w:after="0"/>
        <w:rPr>
          <w:rFonts w:cs="Traditional Arabic"/>
          <w:lang w:bidi="ar-EG"/>
        </w:rPr>
      </w:pPr>
      <w:r w:rsidRPr="00E86FDF">
        <w:rPr>
          <w:rFonts w:cs="Traditional Arabic"/>
          <w:lang w:bidi="ar-EG"/>
        </w:rPr>
        <w:t>“</w:t>
      </w:r>
      <w:r w:rsidRPr="00E86FDF">
        <w:rPr>
          <w:rFonts w:cs="Traditional Arabic"/>
          <w:b/>
          <w:bCs/>
          <w:lang w:bidi="ar-EG"/>
        </w:rPr>
        <w:t>Unless it is a Bawaah (clear and evident) disobedience of Allah</w:t>
      </w:r>
      <w:r w:rsidRPr="00E86FDF">
        <w:rPr>
          <w:rFonts w:cs="Traditional Arabic"/>
          <w:lang w:bidi="ar-EG"/>
        </w:rPr>
        <w:t>”</w:t>
      </w:r>
      <w:r w:rsidR="00CD3F96" w:rsidRPr="00E86FDF">
        <w:rPr>
          <w:rFonts w:cs="Traditional Arabic"/>
          <w:lang w:bidi="ar-EG"/>
        </w:rPr>
        <w:t>.</w:t>
      </w:r>
    </w:p>
    <w:p w14:paraId="5C1546FC" w14:textId="3751234A" w:rsidR="00CD3F96" w:rsidRPr="00E86FDF" w:rsidRDefault="00CD3F96" w:rsidP="00E5082E">
      <w:pPr>
        <w:spacing w:after="0"/>
        <w:rPr>
          <w:rFonts w:cs="Traditional Arabic"/>
          <w:lang w:bidi="ar-EG"/>
        </w:rPr>
      </w:pPr>
    </w:p>
    <w:p w14:paraId="3EC39D62" w14:textId="217B6A5F" w:rsidR="00CD3F96" w:rsidRPr="00E86FDF" w:rsidRDefault="00CD3F96" w:rsidP="00E5082E">
      <w:pPr>
        <w:spacing w:after="0"/>
        <w:rPr>
          <w:rFonts w:cs="Traditional Arabic"/>
          <w:lang w:bidi="ar-EG"/>
        </w:rPr>
      </w:pPr>
      <w:r w:rsidRPr="00E86FDF">
        <w:rPr>
          <w:rFonts w:cs="Traditional Arabic"/>
          <w:lang w:bidi="ar-EG"/>
        </w:rPr>
        <w:t>It is a</w:t>
      </w:r>
      <w:r w:rsidR="009A2BDA" w:rsidRPr="00E86FDF">
        <w:rPr>
          <w:rFonts w:cs="Traditional Arabic"/>
          <w:lang w:bidi="ar-EG"/>
        </w:rPr>
        <w:t xml:space="preserve"> Sahih narration which </w:t>
      </w:r>
      <w:r w:rsidR="004E735B" w:rsidRPr="00E86FDF">
        <w:rPr>
          <w:rFonts w:cs="Traditional Arabic"/>
          <w:lang w:bidi="ar-EG"/>
        </w:rPr>
        <w:t xml:space="preserve">is </w:t>
      </w:r>
      <w:r w:rsidR="00DA444E" w:rsidRPr="00E86FDF">
        <w:rPr>
          <w:rFonts w:cs="Traditional Arabic"/>
          <w:lang w:bidi="ar-EG"/>
        </w:rPr>
        <w:t xml:space="preserve">precisely </w:t>
      </w:r>
      <w:r w:rsidR="004E735B" w:rsidRPr="00E86FDF">
        <w:rPr>
          <w:rFonts w:cs="Traditional Arabic"/>
          <w:lang w:bidi="ar-EG"/>
        </w:rPr>
        <w:t>indicative of</w:t>
      </w:r>
      <w:r w:rsidR="009A2BDA" w:rsidRPr="00E86FDF">
        <w:rPr>
          <w:rFonts w:cs="Traditional Arabic"/>
          <w:lang w:bidi="ar-EG"/>
        </w:rPr>
        <w:t xml:space="preserve"> this </w:t>
      </w:r>
      <w:r w:rsidR="0081095C" w:rsidRPr="00E86FDF">
        <w:rPr>
          <w:rFonts w:cs="Traditional Arabic"/>
          <w:lang w:bidi="ar-EG"/>
        </w:rPr>
        <w:t>situation</w:t>
      </w:r>
      <w:r w:rsidR="009A2BDA" w:rsidRPr="00E86FDF">
        <w:rPr>
          <w:rFonts w:cs="Traditional Arabic"/>
          <w:lang w:bidi="ar-EG"/>
        </w:rPr>
        <w:t>.</w:t>
      </w:r>
      <w:r w:rsidR="00DA444E" w:rsidRPr="00E86FDF">
        <w:rPr>
          <w:rFonts w:cs="Traditional Arabic"/>
          <w:lang w:bidi="ar-EG"/>
        </w:rPr>
        <w:t xml:space="preserve"> </w:t>
      </w:r>
      <w:r w:rsidR="003D403A" w:rsidRPr="00E86FDF">
        <w:rPr>
          <w:rFonts w:cs="Traditional Arabic"/>
          <w:lang w:bidi="ar-EG"/>
        </w:rPr>
        <w:t>This is if the silence and approval was not built upon a system or law</w:t>
      </w:r>
      <w:r w:rsidR="000D4E2E" w:rsidRPr="00E86FDF">
        <w:rPr>
          <w:rFonts w:cs="Traditional Arabic"/>
          <w:lang w:bidi="ar-EG"/>
        </w:rPr>
        <w:t xml:space="preserve"> which prevents action. If, however, it </w:t>
      </w:r>
      <w:r w:rsidR="0078652F" w:rsidRPr="00E86FDF">
        <w:rPr>
          <w:rFonts w:cs="Traditional Arabic"/>
          <w:lang w:bidi="ar-EG"/>
        </w:rPr>
        <w:t>was built upon</w:t>
      </w:r>
      <w:r w:rsidR="0081095C" w:rsidRPr="00E86FDF">
        <w:rPr>
          <w:rFonts w:cs="Traditional Arabic"/>
          <w:lang w:bidi="ar-EG"/>
        </w:rPr>
        <w:t xml:space="preserve"> a system</w:t>
      </w:r>
      <w:r w:rsidR="0078652F" w:rsidRPr="00E86FDF">
        <w:rPr>
          <w:rFonts w:cs="Traditional Arabic"/>
          <w:lang w:bidi="ar-EG"/>
        </w:rPr>
        <w:t xml:space="preserve"> which had previously been </w:t>
      </w:r>
      <w:r w:rsidR="0081095C" w:rsidRPr="00E86FDF">
        <w:rPr>
          <w:rFonts w:cs="Traditional Arabic"/>
          <w:lang w:bidi="ar-EG"/>
        </w:rPr>
        <w:t>set, then this situation would represent a branch from the previous situation</w:t>
      </w:r>
      <w:r w:rsidR="002D4A54" w:rsidRPr="00E86FDF">
        <w:rPr>
          <w:rFonts w:cs="Traditional Arabic"/>
          <w:lang w:bidi="ar-EG"/>
        </w:rPr>
        <w:t xml:space="preserve"> and arising from it. We have already discussed such a situation and that it represents </w:t>
      </w:r>
      <w:r w:rsidR="002D4A54" w:rsidRPr="00E86FDF">
        <w:rPr>
          <w:rFonts w:cs="Traditional Arabic"/>
          <w:b/>
          <w:bCs/>
          <w:lang w:bidi="ar-EG"/>
        </w:rPr>
        <w:t>“Kufr Bawah for which we have a Burhan from Allah”</w:t>
      </w:r>
      <w:r w:rsidR="002D4A54" w:rsidRPr="00E86FDF">
        <w:rPr>
          <w:rFonts w:cs="Traditional Arabic"/>
          <w:lang w:bidi="ar-EG"/>
        </w:rPr>
        <w:t>.</w:t>
      </w:r>
    </w:p>
    <w:p w14:paraId="3EEA9DB6" w14:textId="49B11A45" w:rsidR="003E62BD" w:rsidRPr="00E86FDF" w:rsidRDefault="003E62BD" w:rsidP="00774CE9">
      <w:pPr>
        <w:spacing w:after="0"/>
        <w:rPr>
          <w:rFonts w:cs="Traditional Arabic"/>
          <w:lang w:bidi="ar-EG"/>
        </w:rPr>
      </w:pPr>
    </w:p>
    <w:p w14:paraId="2A49AA06" w14:textId="4DB58C4F" w:rsidR="003E62BD" w:rsidRPr="00E86FDF" w:rsidRDefault="00B5755F" w:rsidP="00774CE9">
      <w:pPr>
        <w:spacing w:after="0"/>
        <w:rPr>
          <w:rFonts w:cs="Traditional Arabic"/>
          <w:lang w:bidi="ar-EG"/>
        </w:rPr>
      </w:pPr>
      <w:r w:rsidRPr="00E86FDF">
        <w:rPr>
          <w:rFonts w:cs="Traditional Arabic"/>
          <w:lang w:bidi="ar-EG"/>
        </w:rPr>
        <w:t xml:space="preserve">Most of the time this type is </w:t>
      </w:r>
      <w:r w:rsidR="0064485F" w:rsidRPr="00E86FDF">
        <w:rPr>
          <w:rFonts w:cs="Traditional Arabic"/>
          <w:lang w:bidi="ar-EG"/>
        </w:rPr>
        <w:t>more repulsive</w:t>
      </w:r>
      <w:r w:rsidR="0058444F" w:rsidRPr="00E86FDF">
        <w:rPr>
          <w:rFonts w:cs="Traditional Arabic"/>
          <w:lang w:bidi="ar-EG"/>
        </w:rPr>
        <w:t xml:space="preserve"> and more serious than the previous one. That is because the </w:t>
      </w:r>
      <w:r w:rsidR="00822903" w:rsidRPr="00E86FDF">
        <w:rPr>
          <w:rFonts w:cs="Traditional Arabic"/>
          <w:lang w:bidi="ar-EG"/>
        </w:rPr>
        <w:t xml:space="preserve">rulers </w:t>
      </w:r>
      <w:r w:rsidR="00F82CA5" w:rsidRPr="00E86FDF">
        <w:rPr>
          <w:rFonts w:cs="Traditional Arabic"/>
          <w:lang w:bidi="ar-EG"/>
        </w:rPr>
        <w:t xml:space="preserve">outwardly show Islam and </w:t>
      </w:r>
      <w:r w:rsidR="007B302C" w:rsidRPr="00E86FDF">
        <w:rPr>
          <w:rFonts w:cs="Traditional Arabic"/>
          <w:lang w:bidi="ar-EG"/>
        </w:rPr>
        <w:t xml:space="preserve">utter the two </w:t>
      </w:r>
      <w:proofErr w:type="spellStart"/>
      <w:r w:rsidR="007B302C" w:rsidRPr="00E86FDF">
        <w:rPr>
          <w:rFonts w:cs="Traditional Arabic"/>
          <w:lang w:bidi="ar-EG"/>
        </w:rPr>
        <w:t>Shahadahs</w:t>
      </w:r>
      <w:proofErr w:type="spellEnd"/>
      <w:r w:rsidR="007B302C" w:rsidRPr="00E86FDF">
        <w:rPr>
          <w:rFonts w:cs="Traditional Arabic"/>
          <w:lang w:bidi="ar-EG"/>
        </w:rPr>
        <w:t xml:space="preserve"> (testimony of belief)</w:t>
      </w:r>
      <w:r w:rsidR="004F2E8B" w:rsidRPr="00E86FDF">
        <w:rPr>
          <w:rFonts w:cs="Traditional Arabic"/>
          <w:lang w:bidi="ar-EG"/>
        </w:rPr>
        <w:t xml:space="preserve"> whilst they are </w:t>
      </w:r>
      <w:proofErr w:type="spellStart"/>
      <w:r w:rsidR="004F2E8B" w:rsidRPr="00E86FDF">
        <w:rPr>
          <w:rFonts w:cs="Traditional Arabic"/>
          <w:lang w:bidi="ar-EG"/>
        </w:rPr>
        <w:t>Zanadiqa</w:t>
      </w:r>
      <w:proofErr w:type="spellEnd"/>
      <w:r w:rsidR="004F2E8B" w:rsidRPr="00E86FDF">
        <w:rPr>
          <w:rFonts w:cs="Traditional Arabic"/>
          <w:lang w:bidi="ar-EG"/>
        </w:rPr>
        <w:t xml:space="preserve"> </w:t>
      </w:r>
      <w:r w:rsidR="00EB3A45" w:rsidRPr="00E86FDF">
        <w:rPr>
          <w:rFonts w:cs="Traditional Arabic"/>
          <w:lang w:bidi="ar-EG"/>
        </w:rPr>
        <w:t xml:space="preserve">(malicious unbelievers) and </w:t>
      </w:r>
      <w:proofErr w:type="spellStart"/>
      <w:r w:rsidR="00EB3A45" w:rsidRPr="00E86FDF">
        <w:rPr>
          <w:rFonts w:cs="Traditional Arabic"/>
          <w:lang w:bidi="ar-EG"/>
        </w:rPr>
        <w:t>Munafiqun</w:t>
      </w:r>
      <w:proofErr w:type="spellEnd"/>
      <w:r w:rsidR="00EB3A45" w:rsidRPr="00E86FDF">
        <w:rPr>
          <w:rFonts w:cs="Traditional Arabic"/>
          <w:lang w:bidi="ar-EG"/>
        </w:rPr>
        <w:t xml:space="preserve"> (hypocrites)</w:t>
      </w:r>
      <w:r w:rsidR="00AD437C" w:rsidRPr="00E86FDF">
        <w:rPr>
          <w:rFonts w:cs="Traditional Arabic"/>
          <w:lang w:bidi="ar-EG"/>
        </w:rPr>
        <w:t xml:space="preserve">, </w:t>
      </w:r>
      <w:r w:rsidR="00253925" w:rsidRPr="00E86FDF">
        <w:rPr>
          <w:rFonts w:cs="Traditional Arabic"/>
          <w:lang w:bidi="ar-EG"/>
        </w:rPr>
        <w:t xml:space="preserve">concealing or harbouring the disbelief. </w:t>
      </w:r>
      <w:r w:rsidR="008325A7" w:rsidRPr="00E86FDF">
        <w:rPr>
          <w:rFonts w:cs="Traditional Arabic"/>
          <w:lang w:bidi="ar-EG"/>
        </w:rPr>
        <w:t xml:space="preserve">They direct their </w:t>
      </w:r>
      <w:r w:rsidR="00775EE8" w:rsidRPr="00E86FDF">
        <w:rPr>
          <w:rFonts w:cs="Traditional Arabic"/>
          <w:lang w:bidi="ar-EG"/>
        </w:rPr>
        <w:t xml:space="preserve">followers to engage in definite </w:t>
      </w:r>
      <w:proofErr w:type="spellStart"/>
      <w:r w:rsidR="00775EE8" w:rsidRPr="00E86FDF">
        <w:rPr>
          <w:rFonts w:cs="Traditional Arabic"/>
          <w:lang w:bidi="ar-EG"/>
        </w:rPr>
        <w:t>Munkarat</w:t>
      </w:r>
      <w:proofErr w:type="spellEnd"/>
      <w:r w:rsidR="00513A9F" w:rsidRPr="00E86FDF">
        <w:rPr>
          <w:rFonts w:cs="Traditional Arabic"/>
          <w:lang w:bidi="ar-EG"/>
        </w:rPr>
        <w:t xml:space="preserve"> (clear Haram acts)</w:t>
      </w:r>
      <w:r w:rsidR="00775EE8" w:rsidRPr="00E86FDF">
        <w:rPr>
          <w:rFonts w:cs="Traditional Arabic"/>
          <w:lang w:bidi="ar-EG"/>
        </w:rPr>
        <w:t xml:space="preserve"> </w:t>
      </w:r>
      <w:r w:rsidR="00513A9F" w:rsidRPr="00E86FDF">
        <w:rPr>
          <w:rFonts w:cs="Traditional Arabic"/>
          <w:lang w:bidi="ar-EG"/>
        </w:rPr>
        <w:t>in an open manner, whilst they guarantee for them safety from punishment</w:t>
      </w:r>
      <w:r w:rsidR="008A4BE8" w:rsidRPr="00E86FDF">
        <w:rPr>
          <w:rFonts w:cs="Traditional Arabic"/>
          <w:lang w:bidi="ar-EG"/>
        </w:rPr>
        <w:t>, or perhaps condemn th</w:t>
      </w:r>
      <w:r w:rsidR="00502184" w:rsidRPr="00E86FDF">
        <w:rPr>
          <w:rFonts w:cs="Traditional Arabic"/>
          <w:lang w:bidi="ar-EG"/>
        </w:rPr>
        <w:t>at publicly in the early stages and impose feeble symbolic “</w:t>
      </w:r>
      <w:r w:rsidR="00502184" w:rsidRPr="00E86FDF">
        <w:rPr>
          <w:rFonts w:cs="Traditional Arabic"/>
          <w:b/>
          <w:bCs/>
          <w:lang w:bidi="ar-EG"/>
        </w:rPr>
        <w:t>punishments</w:t>
      </w:r>
      <w:r w:rsidR="00CD3B4A" w:rsidRPr="00E86FDF">
        <w:rPr>
          <w:rFonts w:cs="Traditional Arabic"/>
          <w:lang w:bidi="ar-EG"/>
        </w:rPr>
        <w:t>”</w:t>
      </w:r>
      <w:r w:rsidR="00502184" w:rsidRPr="00E86FDF">
        <w:rPr>
          <w:rFonts w:cs="Traditional Arabic"/>
          <w:lang w:bidi="ar-EG"/>
        </w:rPr>
        <w:t xml:space="preserve"> upon the violat</w:t>
      </w:r>
      <w:r w:rsidR="00361BBE" w:rsidRPr="00E86FDF">
        <w:rPr>
          <w:rFonts w:cs="Traditional Arabic"/>
          <w:lang w:bidi="ar-EG"/>
        </w:rPr>
        <w:t>o</w:t>
      </w:r>
      <w:r w:rsidR="00502184" w:rsidRPr="00E86FDF">
        <w:rPr>
          <w:rFonts w:cs="Traditional Arabic"/>
          <w:lang w:bidi="ar-EG"/>
        </w:rPr>
        <w:t>rs</w:t>
      </w:r>
      <w:r w:rsidR="00361BBE" w:rsidRPr="00E86FDF">
        <w:rPr>
          <w:rFonts w:cs="Traditional Arabic"/>
          <w:lang w:bidi="ar-EG"/>
        </w:rPr>
        <w:t xml:space="preserve">, until the people become accustomed to the </w:t>
      </w:r>
      <w:proofErr w:type="spellStart"/>
      <w:r w:rsidR="00361BBE" w:rsidRPr="00E86FDF">
        <w:rPr>
          <w:rFonts w:cs="Traditional Arabic"/>
          <w:lang w:bidi="ar-EG"/>
        </w:rPr>
        <w:t>Munkarat</w:t>
      </w:r>
      <w:proofErr w:type="spellEnd"/>
      <w:r w:rsidR="00361BBE" w:rsidRPr="00E86FDF">
        <w:rPr>
          <w:rFonts w:cs="Traditional Arabic"/>
          <w:lang w:bidi="ar-EG"/>
        </w:rPr>
        <w:t xml:space="preserve"> and </w:t>
      </w:r>
      <w:r w:rsidR="00CD3B4A" w:rsidRPr="00E86FDF">
        <w:rPr>
          <w:rFonts w:cs="Traditional Arabic"/>
          <w:lang w:bidi="ar-EG"/>
        </w:rPr>
        <w:t>their</w:t>
      </w:r>
      <w:r w:rsidR="00361BBE" w:rsidRPr="00E86FDF">
        <w:rPr>
          <w:rFonts w:cs="Traditional Arabic"/>
          <w:lang w:bidi="ar-EG"/>
        </w:rPr>
        <w:t xml:space="preserve"> sentiments </w:t>
      </w:r>
      <w:r w:rsidR="00C87F58" w:rsidRPr="00E86FDF">
        <w:rPr>
          <w:rFonts w:cs="Traditional Arabic"/>
          <w:lang w:bidi="ar-EG"/>
        </w:rPr>
        <w:t>become dulled</w:t>
      </w:r>
      <w:r w:rsidR="00CD3B4A" w:rsidRPr="00E86FDF">
        <w:rPr>
          <w:rFonts w:cs="Traditional Arabic"/>
          <w:lang w:bidi="ar-EG"/>
        </w:rPr>
        <w:t xml:space="preserve"> towards them</w:t>
      </w:r>
      <w:r w:rsidR="00C87F58" w:rsidRPr="00E86FDF">
        <w:rPr>
          <w:rFonts w:cs="Traditional Arabic"/>
          <w:lang w:bidi="ar-EG"/>
        </w:rPr>
        <w:t xml:space="preserve">, </w:t>
      </w:r>
      <w:r w:rsidR="00CD3B4A" w:rsidRPr="00E86FDF">
        <w:rPr>
          <w:rFonts w:cs="Traditional Arabic"/>
          <w:lang w:bidi="ar-EG"/>
        </w:rPr>
        <w:t xml:space="preserve">or </w:t>
      </w:r>
      <w:r w:rsidR="00C87F58" w:rsidRPr="00E86FDF">
        <w:rPr>
          <w:rFonts w:cs="Traditional Arabic"/>
          <w:lang w:bidi="ar-EG"/>
        </w:rPr>
        <w:t xml:space="preserve">indeed until many groups from among the masses become engrossed in those </w:t>
      </w:r>
      <w:proofErr w:type="spellStart"/>
      <w:r w:rsidR="00C87F58" w:rsidRPr="00E86FDF">
        <w:rPr>
          <w:rFonts w:cs="Traditional Arabic"/>
          <w:lang w:bidi="ar-EG"/>
        </w:rPr>
        <w:t>Munkarat</w:t>
      </w:r>
      <w:proofErr w:type="spellEnd"/>
      <w:r w:rsidR="00CD3B4A" w:rsidRPr="00E86FDF">
        <w:rPr>
          <w:rFonts w:cs="Traditional Arabic"/>
          <w:lang w:bidi="ar-EG"/>
        </w:rPr>
        <w:t xml:space="preserve"> themselves</w:t>
      </w:r>
      <w:r w:rsidR="004A45B8" w:rsidRPr="00E86FDF">
        <w:rPr>
          <w:rFonts w:cs="Traditional Arabic"/>
          <w:lang w:bidi="ar-EG"/>
        </w:rPr>
        <w:t>, all</w:t>
      </w:r>
      <w:r w:rsidR="00CD3B4A" w:rsidRPr="00E86FDF">
        <w:rPr>
          <w:rFonts w:cs="Traditional Arabic"/>
          <w:lang w:bidi="ar-EG"/>
        </w:rPr>
        <w:t xml:space="preserve"> of which</w:t>
      </w:r>
      <w:r w:rsidR="004A45B8" w:rsidRPr="00E86FDF">
        <w:rPr>
          <w:rFonts w:cs="Traditional Arabic"/>
          <w:lang w:bidi="ar-EG"/>
        </w:rPr>
        <w:t xml:space="preserve"> happens in a gradual process. </w:t>
      </w:r>
      <w:r w:rsidR="002432C5" w:rsidRPr="00E86FDF">
        <w:rPr>
          <w:rFonts w:cs="Traditional Arabic"/>
          <w:lang w:bidi="ar-EG"/>
        </w:rPr>
        <w:t xml:space="preserve">The ruler then makes apparent what he was concealing or harbouring in terms of Kufr (disbelief) and </w:t>
      </w:r>
      <w:r w:rsidR="00016B28" w:rsidRPr="00E86FDF">
        <w:rPr>
          <w:rFonts w:cs="Traditional Arabic"/>
          <w:lang w:bidi="ar-EG"/>
        </w:rPr>
        <w:t>openly enacts what they want in terms of Kufr legislations!</w:t>
      </w:r>
      <w:r w:rsidR="00944C77" w:rsidRPr="00E86FDF">
        <w:rPr>
          <w:rFonts w:cs="Traditional Arabic"/>
          <w:lang w:bidi="ar-EG"/>
        </w:rPr>
        <w:t xml:space="preserve"> King Abdul</w:t>
      </w:r>
      <w:r w:rsidR="00CB417E" w:rsidRPr="00E86FDF">
        <w:rPr>
          <w:rFonts w:cs="Traditional Arabic"/>
          <w:lang w:bidi="ar-EG"/>
        </w:rPr>
        <w:t xml:space="preserve"> Aziz Aali Saud, the former tyrant of the Arabian Peninsula </w:t>
      </w:r>
      <w:r w:rsidR="00734DDD" w:rsidRPr="00E86FDF">
        <w:rPr>
          <w:rFonts w:cs="Traditional Arabic"/>
          <w:lang w:bidi="ar-EG"/>
        </w:rPr>
        <w:t>was a “Ayah” (sign and evidence) from among the signs of Allah</w:t>
      </w:r>
      <w:r w:rsidR="000D18C6" w:rsidRPr="00E86FDF">
        <w:rPr>
          <w:rFonts w:cs="Traditional Arabic"/>
          <w:lang w:bidi="ar-EG"/>
        </w:rPr>
        <w:t xml:space="preserve"> in respect to this</w:t>
      </w:r>
      <w:r w:rsidR="00704C22" w:rsidRPr="00E86FDF">
        <w:rPr>
          <w:rFonts w:cs="Traditional Arabic"/>
          <w:lang w:bidi="ar-EG"/>
        </w:rPr>
        <w:t xml:space="preserve"> </w:t>
      </w:r>
      <w:r w:rsidR="0011033E" w:rsidRPr="00E86FDF">
        <w:rPr>
          <w:rFonts w:cs="Traditional Arabic"/>
          <w:lang w:bidi="ar-EG"/>
        </w:rPr>
        <w:t>as he</w:t>
      </w:r>
      <w:r w:rsidR="00704C22" w:rsidRPr="00E86FDF">
        <w:rPr>
          <w:rFonts w:cs="Traditional Arabic"/>
          <w:lang w:bidi="ar-EG"/>
        </w:rPr>
        <w:t xml:space="preserve"> had a rare skill and proficiency in this area</w:t>
      </w:r>
      <w:r w:rsidR="0011033E" w:rsidRPr="00E86FDF">
        <w:rPr>
          <w:rFonts w:cs="Traditional Arabic"/>
          <w:lang w:bidi="ar-EG"/>
        </w:rPr>
        <w:t>. He</w:t>
      </w:r>
      <w:r w:rsidR="00926C30" w:rsidRPr="00E86FDF">
        <w:rPr>
          <w:rFonts w:cs="Traditional Arabic"/>
          <w:lang w:bidi="ar-EG"/>
        </w:rPr>
        <w:t xml:space="preserve"> </w:t>
      </w:r>
      <w:r w:rsidR="0085530F" w:rsidRPr="00E86FDF">
        <w:rPr>
          <w:rFonts w:cs="Traditional Arabic"/>
          <w:lang w:bidi="ar-EG"/>
        </w:rPr>
        <w:t xml:space="preserve">was </w:t>
      </w:r>
      <w:r w:rsidR="00B93451" w:rsidRPr="00E86FDF">
        <w:rPr>
          <w:rFonts w:cs="Traditional Arabic"/>
          <w:lang w:bidi="ar-EG"/>
        </w:rPr>
        <w:t>then succeeded</w:t>
      </w:r>
      <w:r w:rsidR="0085530F" w:rsidRPr="00E86FDF">
        <w:rPr>
          <w:rFonts w:cs="Traditional Arabic"/>
          <w:lang w:bidi="ar-EG"/>
        </w:rPr>
        <w:t xml:space="preserve"> by “</w:t>
      </w:r>
      <w:proofErr w:type="spellStart"/>
      <w:r w:rsidR="0085530F" w:rsidRPr="00E86FDF">
        <w:rPr>
          <w:rFonts w:cs="Traditional Arabic"/>
          <w:b/>
          <w:bCs/>
          <w:highlight w:val="yellow"/>
          <w:lang w:bidi="ar-EG"/>
        </w:rPr>
        <w:t>Ashawis</w:t>
      </w:r>
      <w:proofErr w:type="spellEnd"/>
      <w:r w:rsidR="0085530F" w:rsidRPr="00E86FDF">
        <w:rPr>
          <w:rFonts w:cs="Traditional Arabic"/>
          <w:lang w:bidi="ar-EG"/>
        </w:rPr>
        <w:t>” who followed him and even out did him in this regard!</w:t>
      </w:r>
    </w:p>
    <w:p w14:paraId="2AC49AF3" w14:textId="53791C44" w:rsidR="000D18C6" w:rsidRPr="00E86FDF" w:rsidRDefault="000D18C6" w:rsidP="00774CE9">
      <w:pPr>
        <w:spacing w:after="0"/>
        <w:rPr>
          <w:rFonts w:cs="Traditional Arabic"/>
          <w:lang w:bidi="ar-EG"/>
        </w:rPr>
      </w:pPr>
    </w:p>
    <w:p w14:paraId="683E3B30" w14:textId="5836F263" w:rsidR="000D18C6" w:rsidRPr="00E86FDF" w:rsidRDefault="000D18C6" w:rsidP="00774CE9">
      <w:pPr>
        <w:spacing w:after="0"/>
        <w:rPr>
          <w:rFonts w:cs="Traditional Arabic"/>
          <w:lang w:bidi="ar-EG"/>
        </w:rPr>
      </w:pPr>
      <w:r w:rsidRPr="00E86FDF">
        <w:rPr>
          <w:rFonts w:cs="Traditional Arabic"/>
          <w:b/>
          <w:bCs/>
          <w:lang w:bidi="ar-EG"/>
        </w:rPr>
        <w:lastRenderedPageBreak/>
        <w:t>5)</w:t>
      </w:r>
      <w:r w:rsidRPr="00E86FDF">
        <w:rPr>
          <w:rFonts w:cs="Traditional Arabic"/>
          <w:lang w:bidi="ar-EG"/>
        </w:rPr>
        <w:t xml:space="preserve"> </w:t>
      </w:r>
      <w:r w:rsidR="00B93451" w:rsidRPr="00E86FDF">
        <w:rPr>
          <w:rFonts w:cs="Traditional Arabic"/>
          <w:lang w:bidi="ar-EG"/>
        </w:rPr>
        <w:t>Joining international organisations</w:t>
      </w:r>
      <w:r w:rsidR="005A2685" w:rsidRPr="00E86FDF">
        <w:rPr>
          <w:rFonts w:cs="Traditional Arabic"/>
          <w:lang w:bidi="ar-EG"/>
        </w:rPr>
        <w:t xml:space="preserve">, international treaties and military alliances, and </w:t>
      </w:r>
      <w:r w:rsidR="00156927" w:rsidRPr="00E86FDF">
        <w:rPr>
          <w:rFonts w:cs="Traditional Arabic"/>
          <w:lang w:bidi="ar-EG"/>
        </w:rPr>
        <w:t>approving</w:t>
      </w:r>
      <w:r w:rsidR="005A2685" w:rsidRPr="00E86FDF">
        <w:rPr>
          <w:rFonts w:cs="Traditional Arabic"/>
          <w:lang w:bidi="ar-EG"/>
        </w:rPr>
        <w:t xml:space="preserve"> their charters which contain Kufr</w:t>
      </w:r>
      <w:r w:rsidR="00E62A37" w:rsidRPr="00E86FDF">
        <w:rPr>
          <w:rFonts w:cs="Traditional Arabic"/>
          <w:lang w:bidi="ar-EG"/>
        </w:rPr>
        <w:t xml:space="preserve"> texts </w:t>
      </w:r>
      <w:proofErr w:type="gramStart"/>
      <w:r w:rsidR="00E62A37" w:rsidRPr="00E86FDF">
        <w:rPr>
          <w:rFonts w:cs="Traditional Arabic"/>
          <w:lang w:bidi="ar-EG"/>
        </w:rPr>
        <w:t>i.e.</w:t>
      </w:r>
      <w:proofErr w:type="gramEnd"/>
      <w:r w:rsidR="00E62A37" w:rsidRPr="00E86FDF">
        <w:rPr>
          <w:rFonts w:cs="Traditional Arabic"/>
          <w:lang w:bidi="ar-EG"/>
        </w:rPr>
        <w:t xml:space="preserve"> texts which contradict what is definite in Islam. </w:t>
      </w:r>
      <w:r w:rsidR="000F0D70" w:rsidRPr="00E86FDF">
        <w:rPr>
          <w:rFonts w:cs="Traditional Arabic"/>
          <w:lang w:bidi="ar-EG"/>
        </w:rPr>
        <w:t xml:space="preserve">That is the case in relation to the United Nations, Arab League and </w:t>
      </w:r>
      <w:proofErr w:type="gramStart"/>
      <w:r w:rsidR="000F0D70" w:rsidRPr="00E86FDF">
        <w:rPr>
          <w:rFonts w:cs="Traditional Arabic"/>
          <w:lang w:bidi="ar-EG"/>
        </w:rPr>
        <w:t>all of</w:t>
      </w:r>
      <w:proofErr w:type="gramEnd"/>
      <w:r w:rsidR="000F0D70" w:rsidRPr="00E86FDF">
        <w:rPr>
          <w:rFonts w:cs="Traditional Arabic"/>
          <w:lang w:bidi="ar-EG"/>
        </w:rPr>
        <w:t xml:space="preserve"> the western treaties and alliances </w:t>
      </w:r>
      <w:r w:rsidR="006D0929" w:rsidRPr="00E86FDF">
        <w:rPr>
          <w:rFonts w:cs="Traditional Arabic"/>
          <w:lang w:bidi="ar-EG"/>
        </w:rPr>
        <w:t xml:space="preserve">under the leadership of America, Britain or France. They all contain texts </w:t>
      </w:r>
      <w:r w:rsidR="000B6805" w:rsidRPr="00E86FDF">
        <w:rPr>
          <w:rFonts w:cs="Traditional Arabic"/>
          <w:lang w:bidi="ar-EG"/>
        </w:rPr>
        <w:t>based upon Kufr (disbelief) in addition to what</w:t>
      </w:r>
      <w:r w:rsidR="00CE20A0" w:rsidRPr="00E86FDF">
        <w:rPr>
          <w:rFonts w:cs="Traditional Arabic"/>
          <w:lang w:bidi="ar-EG"/>
        </w:rPr>
        <w:t xml:space="preserve"> they </w:t>
      </w:r>
      <w:r w:rsidR="00805AC6" w:rsidRPr="00E86FDF">
        <w:rPr>
          <w:rFonts w:cs="Traditional Arabic"/>
          <w:lang w:bidi="ar-EG"/>
        </w:rPr>
        <w:t>dictate</w:t>
      </w:r>
      <w:r w:rsidR="00CE20A0" w:rsidRPr="00E86FDF">
        <w:rPr>
          <w:rFonts w:cs="Traditional Arabic"/>
          <w:lang w:bidi="ar-EG"/>
        </w:rPr>
        <w:t xml:space="preserve"> in terms of terrible sin and </w:t>
      </w:r>
      <w:r w:rsidR="007E7B58" w:rsidRPr="00E86FDF">
        <w:rPr>
          <w:rFonts w:cs="Traditional Arabic"/>
          <w:lang w:bidi="ar-EG"/>
        </w:rPr>
        <w:t>horrendous</w:t>
      </w:r>
      <w:r w:rsidR="00CE20A0" w:rsidRPr="00E86FDF">
        <w:rPr>
          <w:rFonts w:cs="Traditional Arabic"/>
          <w:lang w:bidi="ar-EG"/>
        </w:rPr>
        <w:t xml:space="preserve"> criminality </w:t>
      </w:r>
      <w:r w:rsidR="00805AC6" w:rsidRPr="00E86FDF">
        <w:rPr>
          <w:rFonts w:cs="Traditional Arabic"/>
          <w:lang w:bidi="ar-EG"/>
        </w:rPr>
        <w:t>as a result of</w:t>
      </w:r>
      <w:r w:rsidR="00CE20A0" w:rsidRPr="00E86FDF">
        <w:rPr>
          <w:rFonts w:cs="Traditional Arabic"/>
          <w:lang w:bidi="ar-EG"/>
        </w:rPr>
        <w:t xml:space="preserve"> befriending and allying with the disbelievers</w:t>
      </w:r>
      <w:r w:rsidR="007E7B58" w:rsidRPr="00E86FDF">
        <w:rPr>
          <w:rFonts w:cs="Traditional Arabic"/>
          <w:lang w:bidi="ar-EG"/>
        </w:rPr>
        <w:t>, supporting them, being subservient to their leadership and fighting under their banner</w:t>
      </w:r>
      <w:r w:rsidR="00805AC6" w:rsidRPr="00E86FDF">
        <w:rPr>
          <w:rFonts w:cs="Traditional Arabic"/>
          <w:lang w:bidi="ar-EG"/>
        </w:rPr>
        <w:t>!</w:t>
      </w:r>
    </w:p>
    <w:p w14:paraId="4EFDAF4F" w14:textId="753B4063" w:rsidR="00805AC6" w:rsidRPr="00E86FDF" w:rsidRDefault="00805AC6" w:rsidP="00774CE9">
      <w:pPr>
        <w:spacing w:after="0"/>
        <w:rPr>
          <w:rFonts w:cs="Traditional Arabic"/>
          <w:lang w:bidi="ar-EG"/>
        </w:rPr>
      </w:pPr>
    </w:p>
    <w:p w14:paraId="7D221C3C" w14:textId="3A08CB7A" w:rsidR="00805AC6" w:rsidRPr="00E86FDF" w:rsidRDefault="00C26A1D" w:rsidP="00774CE9">
      <w:pPr>
        <w:spacing w:after="0"/>
        <w:rPr>
          <w:rFonts w:cs="Traditional Arabic"/>
          <w:lang w:bidi="ar-EG"/>
        </w:rPr>
      </w:pPr>
      <w:r w:rsidRPr="00E86FDF">
        <w:rPr>
          <w:rFonts w:cs="Traditional Arabic"/>
          <w:lang w:bidi="ar-EG"/>
        </w:rPr>
        <w:t xml:space="preserve">This </w:t>
      </w:r>
      <w:r w:rsidR="000A0D3D" w:rsidRPr="00E86FDF">
        <w:rPr>
          <w:rFonts w:cs="Traditional Arabic"/>
          <w:lang w:bidi="ar-EG"/>
        </w:rPr>
        <w:t>terrible sinful act and horrendous criminality could</w:t>
      </w:r>
      <w:r w:rsidR="00A61C56" w:rsidRPr="00E86FDF">
        <w:rPr>
          <w:rFonts w:cs="Traditional Arabic"/>
          <w:lang w:bidi="ar-EG"/>
        </w:rPr>
        <w:t xml:space="preserve"> by itself </w:t>
      </w:r>
      <w:r w:rsidR="001C027C" w:rsidRPr="00E86FDF">
        <w:rPr>
          <w:rFonts w:cs="Traditional Arabic"/>
          <w:lang w:bidi="ar-EG"/>
        </w:rPr>
        <w:t>transform into</w:t>
      </w:r>
      <w:r w:rsidR="00EB1A9F" w:rsidRPr="00E86FDF">
        <w:rPr>
          <w:rFonts w:cs="Traditional Arabic"/>
          <w:lang w:bidi="ar-EG"/>
        </w:rPr>
        <w:t xml:space="preserve"> Kufr (disbelief) and Riddah (apostacy)</w:t>
      </w:r>
      <w:r w:rsidR="00433951" w:rsidRPr="00E86FDF">
        <w:rPr>
          <w:rFonts w:cs="Traditional Arabic"/>
          <w:lang w:bidi="ar-EG"/>
        </w:rPr>
        <w:t xml:space="preserve">. That is </w:t>
      </w:r>
      <w:r w:rsidR="00FD1071" w:rsidRPr="00E86FDF">
        <w:rPr>
          <w:rFonts w:cs="Traditional Arabic"/>
          <w:lang w:bidi="ar-EG"/>
        </w:rPr>
        <w:t xml:space="preserve">if </w:t>
      </w:r>
      <w:r w:rsidR="00433951" w:rsidRPr="00E86FDF">
        <w:rPr>
          <w:rFonts w:cs="Traditional Arabic"/>
          <w:lang w:bidi="ar-EG"/>
        </w:rPr>
        <w:t xml:space="preserve">the fighting with them and supporting them in a war or </w:t>
      </w:r>
      <w:r w:rsidR="00FD1071" w:rsidRPr="00E86FDF">
        <w:rPr>
          <w:rFonts w:cs="Traditional Arabic"/>
          <w:lang w:bidi="ar-EG"/>
        </w:rPr>
        <w:t>battle is against Muslims</w:t>
      </w:r>
      <w:r w:rsidR="007C53FF" w:rsidRPr="00E86FDF">
        <w:rPr>
          <w:rFonts w:cs="Traditional Arabic"/>
          <w:lang w:bidi="ar-EG"/>
        </w:rPr>
        <w:t xml:space="preserve">, or </w:t>
      </w:r>
      <w:r w:rsidR="00D43B6B" w:rsidRPr="00E86FDF">
        <w:rPr>
          <w:rFonts w:cs="Traditional Arabic"/>
          <w:lang w:bidi="ar-EG"/>
        </w:rPr>
        <w:t>it means</w:t>
      </w:r>
      <w:r w:rsidR="007C53FF" w:rsidRPr="00E86FDF">
        <w:rPr>
          <w:rFonts w:cs="Traditional Arabic"/>
          <w:lang w:bidi="ar-EG"/>
        </w:rPr>
        <w:t xml:space="preserve"> consolidat</w:t>
      </w:r>
      <w:r w:rsidR="00D43B6B" w:rsidRPr="00E86FDF">
        <w:rPr>
          <w:rFonts w:cs="Traditional Arabic"/>
          <w:lang w:bidi="ar-EG"/>
        </w:rPr>
        <w:t>ing</w:t>
      </w:r>
      <w:r w:rsidR="007C53FF" w:rsidRPr="00E86FDF">
        <w:rPr>
          <w:rFonts w:cs="Traditional Arabic"/>
          <w:lang w:bidi="ar-EG"/>
        </w:rPr>
        <w:t xml:space="preserve"> and strengthen</w:t>
      </w:r>
      <w:r w:rsidR="00D43B6B" w:rsidRPr="00E86FDF">
        <w:rPr>
          <w:rFonts w:cs="Traditional Arabic"/>
          <w:lang w:bidi="ar-EG"/>
        </w:rPr>
        <w:t>ing</w:t>
      </w:r>
      <w:r w:rsidR="007C53FF" w:rsidRPr="00E86FDF">
        <w:rPr>
          <w:rFonts w:cs="Traditional Arabic"/>
          <w:lang w:bidi="ar-EG"/>
        </w:rPr>
        <w:t xml:space="preserve"> them in terms of bases or</w:t>
      </w:r>
      <w:r w:rsidR="00D43B6B" w:rsidRPr="00E86FDF">
        <w:rPr>
          <w:rFonts w:cs="Traditional Arabic"/>
          <w:lang w:bidi="ar-EG"/>
        </w:rPr>
        <w:t xml:space="preserve"> through provision of security and military information to them against the Muslims</w:t>
      </w:r>
      <w:r w:rsidR="000271C5" w:rsidRPr="00E86FDF">
        <w:rPr>
          <w:rFonts w:cs="Traditional Arabic"/>
          <w:lang w:bidi="ar-EG"/>
        </w:rPr>
        <w:t>, just as the Gulf states and most of the Arab states</w:t>
      </w:r>
      <w:r w:rsidR="00297838" w:rsidRPr="00E86FDF">
        <w:rPr>
          <w:rFonts w:cs="Traditional Arabic"/>
          <w:lang w:bidi="ar-EG"/>
        </w:rPr>
        <w:t xml:space="preserve"> did</w:t>
      </w:r>
      <w:r w:rsidR="000271C5" w:rsidRPr="00E86FDF">
        <w:rPr>
          <w:rFonts w:cs="Traditional Arabic"/>
          <w:lang w:bidi="ar-EG"/>
        </w:rPr>
        <w:t xml:space="preserve"> against Iraq and Pakistan did against Afghanistan. </w:t>
      </w:r>
    </w:p>
    <w:p w14:paraId="7E72E773" w14:textId="06151883" w:rsidR="00297838" w:rsidRPr="00E86FDF" w:rsidRDefault="00297838" w:rsidP="00774CE9">
      <w:pPr>
        <w:spacing w:after="0"/>
        <w:rPr>
          <w:rFonts w:cs="Traditional Arabic"/>
          <w:lang w:bidi="ar-EG"/>
        </w:rPr>
      </w:pPr>
    </w:p>
    <w:p w14:paraId="725A10F6" w14:textId="7684BC55" w:rsidR="002E2FA8" w:rsidRPr="00E86FDF" w:rsidRDefault="002E2FA8" w:rsidP="00774CE9">
      <w:pPr>
        <w:spacing w:after="0"/>
        <w:rPr>
          <w:rFonts w:cs="Traditional Arabic"/>
          <w:lang w:bidi="ar-EG"/>
        </w:rPr>
      </w:pPr>
      <w:r w:rsidRPr="00E86FDF">
        <w:rPr>
          <w:rFonts w:cs="Traditional Arabic"/>
          <w:lang w:bidi="ar-EG"/>
        </w:rPr>
        <w:t>This,</w:t>
      </w:r>
      <w:r w:rsidR="00720788" w:rsidRPr="00E86FDF">
        <w:rPr>
          <w:rFonts w:cs="Traditional Arabic"/>
          <w:lang w:bidi="ar-EG"/>
        </w:rPr>
        <w:t xml:space="preserve"> in</w:t>
      </w:r>
      <w:r w:rsidR="00FC219C" w:rsidRPr="00E86FDF">
        <w:rPr>
          <w:rFonts w:cs="Traditional Arabic"/>
          <w:lang w:bidi="ar-EG"/>
        </w:rPr>
        <w:t xml:space="preserve"> accordance </w:t>
      </w:r>
      <w:proofErr w:type="gramStart"/>
      <w:r w:rsidR="00FC219C" w:rsidRPr="00E86FDF">
        <w:rPr>
          <w:rFonts w:cs="Traditional Arabic"/>
          <w:lang w:bidi="ar-EG"/>
        </w:rPr>
        <w:t>to</w:t>
      </w:r>
      <w:proofErr w:type="gramEnd"/>
      <w:r w:rsidR="00720788" w:rsidRPr="00E86FDF">
        <w:rPr>
          <w:rFonts w:cs="Traditional Arabic"/>
          <w:lang w:bidi="ar-EG"/>
        </w:rPr>
        <w:t xml:space="preserve"> its</w:t>
      </w:r>
      <w:r w:rsidR="00FC219C" w:rsidRPr="00E86FDF">
        <w:rPr>
          <w:rFonts w:cs="Traditional Arabic"/>
          <w:lang w:bidi="ar-EG"/>
        </w:rPr>
        <w:t xml:space="preserve"> </w:t>
      </w:r>
      <w:r w:rsidR="00720788" w:rsidRPr="00E86FDF">
        <w:rPr>
          <w:rFonts w:cs="Traditional Arabic"/>
          <w:lang w:bidi="ar-EG"/>
        </w:rPr>
        <w:t>reality, is</w:t>
      </w:r>
      <w:r w:rsidR="00FC219C" w:rsidRPr="00E86FDF">
        <w:rPr>
          <w:rFonts w:cs="Traditional Arabic"/>
          <w:lang w:bidi="ar-EG"/>
        </w:rPr>
        <w:t xml:space="preserve"> also</w:t>
      </w:r>
      <w:r w:rsidR="00720788" w:rsidRPr="00E86FDF">
        <w:rPr>
          <w:rFonts w:cs="Traditional Arabic"/>
          <w:lang w:bidi="ar-EG"/>
        </w:rPr>
        <w:t xml:space="preserve"> Kufr </w:t>
      </w:r>
      <w:r w:rsidR="00F317D9" w:rsidRPr="00E86FDF">
        <w:rPr>
          <w:rFonts w:cs="Traditional Arabic"/>
          <w:lang w:bidi="ar-EG"/>
        </w:rPr>
        <w:t>B</w:t>
      </w:r>
      <w:r w:rsidR="00720788" w:rsidRPr="00E86FDF">
        <w:rPr>
          <w:rFonts w:cs="Traditional Arabic"/>
          <w:lang w:bidi="ar-EG"/>
        </w:rPr>
        <w:t>awah for which we have a Burhan from Allah</w:t>
      </w:r>
      <w:r w:rsidR="00F317D9" w:rsidRPr="00E86FDF">
        <w:rPr>
          <w:rFonts w:cs="Traditional Arabic"/>
          <w:lang w:bidi="ar-EG"/>
        </w:rPr>
        <w:t>, regardless of the belief of those signing</w:t>
      </w:r>
      <w:r w:rsidR="00B729DD" w:rsidRPr="00E86FDF">
        <w:rPr>
          <w:rFonts w:cs="Traditional Arabic"/>
          <w:lang w:bidi="ar-EG"/>
        </w:rPr>
        <w:t xml:space="preserve">, </w:t>
      </w:r>
      <w:r w:rsidR="00B11408" w:rsidRPr="00E86FDF">
        <w:rPr>
          <w:rFonts w:cs="Traditional Arabic"/>
          <w:lang w:bidi="ar-EG"/>
        </w:rPr>
        <w:t>approving</w:t>
      </w:r>
      <w:r w:rsidR="00B729DD" w:rsidRPr="00E86FDF">
        <w:rPr>
          <w:rFonts w:cs="Traditional Arabic"/>
          <w:lang w:bidi="ar-EG"/>
        </w:rPr>
        <w:t xml:space="preserve"> and implementing</w:t>
      </w:r>
      <w:r w:rsidR="00F317D9" w:rsidRPr="00E86FDF">
        <w:rPr>
          <w:rFonts w:cs="Traditional Arabic"/>
          <w:lang w:bidi="ar-EG"/>
        </w:rPr>
        <w:t xml:space="preserve"> the charters </w:t>
      </w:r>
      <w:r w:rsidR="00B11408" w:rsidRPr="00E86FDF">
        <w:rPr>
          <w:rFonts w:cs="Traditional Arabic"/>
          <w:lang w:bidi="ar-EG"/>
        </w:rPr>
        <w:t>and treaties</w:t>
      </w:r>
      <w:r w:rsidR="00B729DD" w:rsidRPr="00E86FDF">
        <w:rPr>
          <w:rFonts w:cs="Traditional Arabic"/>
          <w:lang w:bidi="ar-EG"/>
        </w:rPr>
        <w:t>, the kind of their disbelief</w:t>
      </w:r>
      <w:r w:rsidR="006B50F5" w:rsidRPr="00E86FDF">
        <w:rPr>
          <w:rFonts w:cs="Traditional Arabic"/>
          <w:lang w:bidi="ar-EG"/>
        </w:rPr>
        <w:t xml:space="preserve"> or</w:t>
      </w:r>
      <w:r w:rsidR="00B729DD" w:rsidRPr="00E86FDF">
        <w:rPr>
          <w:rFonts w:cs="Traditional Arabic"/>
          <w:lang w:bidi="ar-EG"/>
        </w:rPr>
        <w:t xml:space="preserve"> its level,</w:t>
      </w:r>
      <w:r w:rsidR="00FC219C" w:rsidRPr="00E86FDF">
        <w:rPr>
          <w:rFonts w:cs="Traditional Arabic"/>
          <w:lang w:bidi="ar-EG"/>
        </w:rPr>
        <w:t xml:space="preserve"> and regardless of their knowledge or ignorance, pleasure or displeasure, choice or coercion.</w:t>
      </w:r>
      <w:r w:rsidR="006B50F5" w:rsidRPr="00E86FDF">
        <w:rPr>
          <w:rFonts w:cs="Traditional Arabic"/>
          <w:lang w:bidi="ar-EG"/>
        </w:rPr>
        <w:t xml:space="preserve"> All of these matters could have an impact </w:t>
      </w:r>
      <w:r w:rsidR="006329C5" w:rsidRPr="00E86FDF">
        <w:rPr>
          <w:rFonts w:cs="Traditional Arabic"/>
          <w:lang w:bidi="ar-EG"/>
        </w:rPr>
        <w:t xml:space="preserve">upon the Shar’iy description for them </w:t>
      </w:r>
      <w:r w:rsidR="00074127" w:rsidRPr="00E86FDF">
        <w:rPr>
          <w:rFonts w:cs="Traditional Arabic"/>
          <w:lang w:bidi="ar-EG"/>
        </w:rPr>
        <w:t>related to their</w:t>
      </w:r>
      <w:r w:rsidR="006329C5" w:rsidRPr="00E86FDF">
        <w:rPr>
          <w:rFonts w:cs="Traditional Arabic"/>
          <w:lang w:bidi="ar-EG"/>
        </w:rPr>
        <w:t xml:space="preserve"> personal capacit</w:t>
      </w:r>
      <w:r w:rsidR="00074127" w:rsidRPr="00E86FDF">
        <w:rPr>
          <w:rFonts w:cs="Traditional Arabic"/>
          <w:lang w:bidi="ar-EG"/>
        </w:rPr>
        <w:t>ies</w:t>
      </w:r>
      <w:r w:rsidR="006329C5" w:rsidRPr="00E86FDF">
        <w:rPr>
          <w:rFonts w:cs="Traditional Arabic"/>
          <w:lang w:bidi="ar-EG"/>
        </w:rPr>
        <w:t xml:space="preserve"> </w:t>
      </w:r>
      <w:r w:rsidR="00074127" w:rsidRPr="00E86FDF">
        <w:rPr>
          <w:rFonts w:cs="Traditional Arabic"/>
          <w:lang w:bidi="ar-EG"/>
        </w:rPr>
        <w:t>and</w:t>
      </w:r>
      <w:r w:rsidR="006329C5" w:rsidRPr="00E86FDF">
        <w:rPr>
          <w:rFonts w:cs="Traditional Arabic"/>
          <w:lang w:bidi="ar-EG"/>
        </w:rPr>
        <w:t xml:space="preserve"> </w:t>
      </w:r>
      <w:r w:rsidR="00074127" w:rsidRPr="00E86FDF">
        <w:rPr>
          <w:rFonts w:cs="Traditional Arabic"/>
          <w:lang w:bidi="ar-EG"/>
        </w:rPr>
        <w:t>upon the issue of their deserv</w:t>
      </w:r>
      <w:r w:rsidR="003271EA" w:rsidRPr="00E86FDF">
        <w:rPr>
          <w:rFonts w:cs="Traditional Arabic"/>
          <w:lang w:bidi="ar-EG"/>
        </w:rPr>
        <w:t>ed</w:t>
      </w:r>
      <w:r w:rsidR="00074127" w:rsidRPr="00E86FDF">
        <w:rPr>
          <w:rFonts w:cs="Traditional Arabic"/>
          <w:lang w:bidi="ar-EG"/>
        </w:rPr>
        <w:t xml:space="preserve"> punishment</w:t>
      </w:r>
      <w:r w:rsidR="003271EA" w:rsidRPr="00E86FDF">
        <w:rPr>
          <w:rFonts w:cs="Traditional Arabic"/>
          <w:lang w:bidi="ar-EG"/>
        </w:rPr>
        <w:t xml:space="preserve"> in the hereafter, however, it does not have any impact at all</w:t>
      </w:r>
      <w:r w:rsidR="00904215" w:rsidRPr="00E86FDF">
        <w:rPr>
          <w:rFonts w:cs="Traditional Arabic"/>
          <w:lang w:bidi="ar-EG"/>
        </w:rPr>
        <w:t xml:space="preserve"> in respect to the charter or treaty being a </w:t>
      </w:r>
      <w:r w:rsidR="00904215" w:rsidRPr="00E86FDF">
        <w:rPr>
          <w:rFonts w:cs="Traditional Arabic"/>
          <w:b/>
          <w:bCs/>
          <w:lang w:bidi="ar-EG"/>
        </w:rPr>
        <w:t>“Charter or treaty based on disbelief”</w:t>
      </w:r>
      <w:r w:rsidR="009069C0" w:rsidRPr="00E86FDF">
        <w:rPr>
          <w:rFonts w:cs="Traditional Arabic"/>
          <w:lang w:bidi="ar-EG"/>
        </w:rPr>
        <w:t xml:space="preserve">, </w:t>
      </w:r>
      <w:r w:rsidR="00A374E6" w:rsidRPr="00E86FDF">
        <w:rPr>
          <w:rFonts w:cs="Traditional Arabic"/>
          <w:lang w:bidi="ar-EG"/>
        </w:rPr>
        <w:t xml:space="preserve">in the case where they represent a host of unrelated opinions and rulings which have no bearing on the reality of the presence of </w:t>
      </w:r>
      <w:r w:rsidR="00A374E6" w:rsidRPr="00E86FDF">
        <w:rPr>
          <w:rFonts w:cs="Traditional Arabic"/>
          <w:b/>
          <w:bCs/>
          <w:lang w:bidi="ar-EG"/>
        </w:rPr>
        <w:t>“Kufr Bawah”</w:t>
      </w:r>
      <w:r w:rsidR="00A374E6" w:rsidRPr="00E86FDF">
        <w:rPr>
          <w:rFonts w:cs="Traditional Arabic"/>
          <w:lang w:bidi="ar-EG"/>
        </w:rPr>
        <w:t>.</w:t>
      </w:r>
    </w:p>
    <w:p w14:paraId="3617D91F" w14:textId="4BF14304" w:rsidR="005A2685" w:rsidRPr="00E86FDF" w:rsidRDefault="005A2685" w:rsidP="00774CE9">
      <w:pPr>
        <w:spacing w:after="0"/>
        <w:rPr>
          <w:rFonts w:cs="Traditional Arabic"/>
          <w:lang w:bidi="ar-EG"/>
        </w:rPr>
      </w:pPr>
    </w:p>
    <w:p w14:paraId="01A4D89C" w14:textId="54A80B2A" w:rsidR="005A2685" w:rsidRPr="00E86FDF" w:rsidRDefault="00441068" w:rsidP="00774CE9">
      <w:pPr>
        <w:spacing w:after="0"/>
        <w:rPr>
          <w:rFonts w:cs="Traditional Arabic"/>
          <w:lang w:bidi="ar-EG"/>
        </w:rPr>
      </w:pPr>
      <w:r w:rsidRPr="00E86FDF">
        <w:rPr>
          <w:rFonts w:cs="Traditional Arabic"/>
          <w:lang w:bidi="ar-EG"/>
        </w:rPr>
        <w:t xml:space="preserve">If </w:t>
      </w:r>
      <w:r w:rsidR="00F80B43" w:rsidRPr="00E86FDF">
        <w:rPr>
          <w:rFonts w:cs="Traditional Arabic"/>
          <w:lang w:bidi="ar-EG"/>
        </w:rPr>
        <w:t>we have fully contemplated over what has preceded</w:t>
      </w:r>
      <w:r w:rsidR="00B17B19" w:rsidRPr="00E86FDF">
        <w:rPr>
          <w:rFonts w:cs="Traditional Arabic"/>
          <w:lang w:bidi="ar-EG"/>
        </w:rPr>
        <w:t>,</w:t>
      </w:r>
      <w:r w:rsidR="00F80B43" w:rsidRPr="00E86FDF">
        <w:rPr>
          <w:rFonts w:cs="Traditional Arabic"/>
          <w:lang w:bidi="ar-EG"/>
        </w:rPr>
        <w:t xml:space="preserve"> </w:t>
      </w:r>
      <w:r w:rsidR="002C7272" w:rsidRPr="00E86FDF">
        <w:rPr>
          <w:rFonts w:cs="Traditional Arabic"/>
          <w:lang w:bidi="ar-EG"/>
        </w:rPr>
        <w:t xml:space="preserve">the issue would have become illuminated in our </w:t>
      </w:r>
      <w:proofErr w:type="gramStart"/>
      <w:r w:rsidR="002C7272" w:rsidRPr="00E86FDF">
        <w:rPr>
          <w:rFonts w:cs="Traditional Arabic"/>
          <w:lang w:bidi="ar-EG"/>
        </w:rPr>
        <w:t>minds</w:t>
      </w:r>
      <w:proofErr w:type="gramEnd"/>
      <w:r w:rsidR="00063244" w:rsidRPr="00E86FDF">
        <w:rPr>
          <w:rFonts w:cs="Traditional Arabic"/>
          <w:lang w:bidi="ar-EG"/>
        </w:rPr>
        <w:t xml:space="preserve"> and we would have fully comprehended its reality as if we were touching it </w:t>
      </w:r>
      <w:r w:rsidR="006B3F46" w:rsidRPr="00E86FDF">
        <w:rPr>
          <w:rFonts w:cs="Traditional Arabic"/>
          <w:lang w:bidi="ar-EG"/>
        </w:rPr>
        <w:t>by</w:t>
      </w:r>
      <w:r w:rsidR="00063244" w:rsidRPr="00E86FDF">
        <w:rPr>
          <w:rFonts w:cs="Traditional Arabic"/>
          <w:lang w:bidi="ar-EG"/>
        </w:rPr>
        <w:t xml:space="preserve"> our hand</w:t>
      </w:r>
      <w:r w:rsidR="00A40C21" w:rsidRPr="00E86FDF">
        <w:rPr>
          <w:rFonts w:cs="Traditional Arabic"/>
          <w:lang w:bidi="ar-EG"/>
        </w:rPr>
        <w:t xml:space="preserve">. </w:t>
      </w:r>
      <w:r w:rsidR="0054445D" w:rsidRPr="00E86FDF">
        <w:rPr>
          <w:rFonts w:cs="Traditional Arabic"/>
          <w:lang w:bidi="ar-EG"/>
        </w:rPr>
        <w:t xml:space="preserve">From that </w:t>
      </w:r>
      <w:r w:rsidR="000148E8" w:rsidRPr="00E86FDF">
        <w:rPr>
          <w:rFonts w:cs="Traditional Arabic"/>
          <w:lang w:bidi="ar-EG"/>
        </w:rPr>
        <w:t>it becomes evident that the other wordings of the Hadith have come</w:t>
      </w:r>
      <w:r w:rsidR="00604BBC" w:rsidRPr="00E86FDF">
        <w:rPr>
          <w:rFonts w:cs="Traditional Arabic"/>
          <w:lang w:bidi="ar-EG"/>
        </w:rPr>
        <w:t xml:space="preserve"> with the same meaning: </w:t>
      </w:r>
      <w:r w:rsidR="00604BBC" w:rsidRPr="00E86FDF">
        <w:rPr>
          <w:rFonts w:cs="Traditional Arabic"/>
          <w:b/>
          <w:bCs/>
          <w:lang w:bidi="ar-EG"/>
        </w:rPr>
        <w:t xml:space="preserve">“Unless it is a Ma’siyah </w:t>
      </w:r>
      <w:r w:rsidR="008D62F4" w:rsidRPr="00E86FDF">
        <w:rPr>
          <w:rFonts w:cs="Traditional Arabic"/>
          <w:b/>
          <w:bCs/>
          <w:lang w:bidi="ar-EG"/>
        </w:rPr>
        <w:t xml:space="preserve">Bawah (open and clear disobedience) </w:t>
      </w:r>
      <w:r w:rsidR="00604BBC" w:rsidRPr="00E86FDF">
        <w:rPr>
          <w:rFonts w:cs="Traditional Arabic"/>
          <w:b/>
          <w:bCs/>
          <w:lang w:bidi="ar-EG"/>
        </w:rPr>
        <w:t>to Allah”</w:t>
      </w:r>
      <w:r w:rsidR="003826BF" w:rsidRPr="00E86FDF">
        <w:rPr>
          <w:rFonts w:cs="Traditional Arabic"/>
          <w:lang w:bidi="ar-EG"/>
        </w:rPr>
        <w:t xml:space="preserve">. As such, if the </w:t>
      </w:r>
      <w:r w:rsidR="008D62F4" w:rsidRPr="00E86FDF">
        <w:rPr>
          <w:rFonts w:cs="Traditional Arabic"/>
          <w:lang w:bidi="ar-EG"/>
        </w:rPr>
        <w:t xml:space="preserve">Ma’siyah Bawah (open and clear disobedience) </w:t>
      </w:r>
      <w:r w:rsidR="003826BF" w:rsidRPr="00E86FDF">
        <w:rPr>
          <w:rFonts w:cs="Traditional Arabic"/>
          <w:lang w:bidi="ar-EG"/>
        </w:rPr>
        <w:t xml:space="preserve">to Allah </w:t>
      </w:r>
      <w:r w:rsidR="00C51E7A" w:rsidRPr="00E86FDF">
        <w:rPr>
          <w:rFonts w:cs="Traditional Arabic"/>
          <w:lang w:bidi="ar-EG"/>
        </w:rPr>
        <w:t xml:space="preserve">was commanded with, this </w:t>
      </w:r>
      <w:r w:rsidR="008D62F4" w:rsidRPr="00E86FDF">
        <w:rPr>
          <w:rFonts w:cs="Traditional Arabic"/>
          <w:lang w:bidi="ar-EG"/>
        </w:rPr>
        <w:t xml:space="preserve">would </w:t>
      </w:r>
      <w:r w:rsidR="001F5059" w:rsidRPr="00E86FDF">
        <w:rPr>
          <w:rFonts w:cs="Traditional Arabic"/>
          <w:lang w:bidi="ar-EG"/>
        </w:rPr>
        <w:t>represent</w:t>
      </w:r>
      <w:r w:rsidR="00C51E7A" w:rsidRPr="00E86FDF">
        <w:rPr>
          <w:rFonts w:cs="Traditional Arabic"/>
          <w:lang w:bidi="ar-EG"/>
        </w:rPr>
        <w:t xml:space="preserve"> Kufr Bawah</w:t>
      </w:r>
      <w:r w:rsidR="00025FFA" w:rsidRPr="00E86FDF">
        <w:rPr>
          <w:rFonts w:cs="Traditional Arabic"/>
          <w:lang w:bidi="ar-EG"/>
        </w:rPr>
        <w:t xml:space="preserve">, as we explained earlier, </w:t>
      </w:r>
      <w:r w:rsidR="009A61C8" w:rsidRPr="00E86FDF">
        <w:rPr>
          <w:rFonts w:cs="Traditional Arabic"/>
          <w:lang w:bidi="ar-EG"/>
        </w:rPr>
        <w:t>while</w:t>
      </w:r>
      <w:r w:rsidR="00025FFA" w:rsidRPr="00E86FDF">
        <w:rPr>
          <w:rFonts w:cs="Traditional Arabic"/>
          <w:lang w:bidi="ar-EG"/>
        </w:rPr>
        <w:t xml:space="preserve"> the Kufr Bawah is</w:t>
      </w:r>
      <w:r w:rsidR="009A61C8" w:rsidRPr="00E86FDF">
        <w:rPr>
          <w:rFonts w:cs="Traditional Arabic"/>
          <w:lang w:bidi="ar-EG"/>
        </w:rPr>
        <w:t xml:space="preserve"> without doubt</w:t>
      </w:r>
      <w:r w:rsidR="00025FFA" w:rsidRPr="00E86FDF">
        <w:rPr>
          <w:rFonts w:cs="Traditional Arabic"/>
          <w:lang w:bidi="ar-EG"/>
        </w:rPr>
        <w:t xml:space="preserve"> </w:t>
      </w:r>
      <w:r w:rsidR="001F5059" w:rsidRPr="00E86FDF">
        <w:rPr>
          <w:rFonts w:cs="Traditional Arabic"/>
          <w:lang w:bidi="ar-EG"/>
        </w:rPr>
        <w:t>a</w:t>
      </w:r>
      <w:r w:rsidR="00025FFA" w:rsidRPr="00E86FDF">
        <w:rPr>
          <w:rFonts w:cs="Traditional Arabic"/>
          <w:lang w:bidi="ar-EG"/>
        </w:rPr>
        <w:t xml:space="preserve"> Bawah</w:t>
      </w:r>
      <w:r w:rsidR="001F5059" w:rsidRPr="00E86FDF">
        <w:rPr>
          <w:rFonts w:cs="Traditional Arabic"/>
          <w:lang w:bidi="ar-EG"/>
        </w:rPr>
        <w:t xml:space="preserve"> (open and clear)</w:t>
      </w:r>
      <w:r w:rsidR="00025FFA" w:rsidRPr="00E86FDF">
        <w:rPr>
          <w:rFonts w:cs="Traditional Arabic"/>
          <w:lang w:bidi="ar-EG"/>
        </w:rPr>
        <w:t xml:space="preserve"> Ma’siyah (disobedience) to Allah</w:t>
      </w:r>
      <w:r w:rsidR="009A61C8" w:rsidRPr="00E86FDF">
        <w:rPr>
          <w:rFonts w:cs="Traditional Arabic"/>
          <w:lang w:bidi="ar-EG"/>
        </w:rPr>
        <w:t>.</w:t>
      </w:r>
    </w:p>
    <w:p w14:paraId="1436C394" w14:textId="13F9B985" w:rsidR="00A51CE9" w:rsidRPr="00E86FDF" w:rsidRDefault="00A51CE9" w:rsidP="00774CE9">
      <w:pPr>
        <w:spacing w:after="0"/>
        <w:rPr>
          <w:rFonts w:cs="Traditional Arabic"/>
          <w:lang w:bidi="ar-EG"/>
        </w:rPr>
      </w:pPr>
    </w:p>
    <w:p w14:paraId="6E4ED1FF" w14:textId="36F55B16" w:rsidR="00A51CE9" w:rsidRPr="00E86FDF" w:rsidRDefault="00A51CE9" w:rsidP="00774CE9">
      <w:pPr>
        <w:spacing w:after="0"/>
        <w:rPr>
          <w:rFonts w:cs="Traditional Arabic"/>
          <w:lang w:bidi="ar-EG"/>
        </w:rPr>
      </w:pPr>
      <w:r w:rsidRPr="00E86FDF">
        <w:rPr>
          <w:rFonts w:cs="Traditional Arabic"/>
          <w:lang w:bidi="ar-EG"/>
        </w:rPr>
        <w:t xml:space="preserve">The same applies in respect to the wording: </w:t>
      </w:r>
      <w:r w:rsidRPr="00E86FDF">
        <w:rPr>
          <w:rFonts w:cs="Traditional Arabic"/>
          <w:b/>
          <w:bCs/>
          <w:lang w:bidi="ar-EG"/>
        </w:rPr>
        <w:t>“As long as he has not commanded you with an ‘Ithm Bawah</w:t>
      </w:r>
      <w:r w:rsidR="008D62F4" w:rsidRPr="00E86FDF">
        <w:rPr>
          <w:rFonts w:cs="Traditional Arabic"/>
          <w:b/>
          <w:bCs/>
          <w:lang w:bidi="ar-EG"/>
        </w:rPr>
        <w:t xml:space="preserve"> (clear and open sin)”</w:t>
      </w:r>
      <w:r w:rsidR="008D62F4" w:rsidRPr="00E86FDF">
        <w:rPr>
          <w:rFonts w:cs="Traditional Arabic"/>
          <w:lang w:bidi="ar-EG"/>
        </w:rPr>
        <w:t xml:space="preserve">. </w:t>
      </w:r>
      <w:r w:rsidR="00563545" w:rsidRPr="00E86FDF">
        <w:rPr>
          <w:rFonts w:cs="Traditional Arabic"/>
          <w:lang w:bidi="ar-EG"/>
        </w:rPr>
        <w:t>This is exactly like the second case or third which we mentioned earlier, in a direct form</w:t>
      </w:r>
      <w:r w:rsidR="00002DA7" w:rsidRPr="00E86FDF">
        <w:rPr>
          <w:rFonts w:cs="Traditional Arabic"/>
          <w:lang w:bidi="ar-EG"/>
        </w:rPr>
        <w:t>, and like the first case because if the ruler apostatizes and insists upon remaining in authority</w:t>
      </w:r>
      <w:r w:rsidR="002B165C" w:rsidRPr="00E86FDF">
        <w:rPr>
          <w:rFonts w:cs="Traditional Arabic"/>
          <w:lang w:bidi="ar-EG"/>
        </w:rPr>
        <w:t>, he would then be commanding you to obey him and approve of him in his authority and rule, in violation of the Hukm of Allah</w:t>
      </w:r>
      <w:r w:rsidR="003B7957" w:rsidRPr="00E86FDF">
        <w:rPr>
          <w:rFonts w:cs="Traditional Arabic"/>
          <w:lang w:bidi="ar-EG"/>
        </w:rPr>
        <w:t xml:space="preserve">, which would mean: </w:t>
      </w:r>
      <w:r w:rsidR="003B7957" w:rsidRPr="00E86FDF">
        <w:rPr>
          <w:rFonts w:cs="Traditional Arabic"/>
          <w:b/>
          <w:bCs/>
          <w:lang w:bidi="ar-EG"/>
        </w:rPr>
        <w:t>“He commanded you with an Ithm Bawah”</w:t>
      </w:r>
      <w:r w:rsidR="007334A3" w:rsidRPr="00E86FDF">
        <w:rPr>
          <w:rFonts w:cs="Traditional Arabic"/>
          <w:lang w:bidi="ar-EG"/>
        </w:rPr>
        <w:t xml:space="preserve">. It is also applicable upon the fourth case as he is commanding you </w:t>
      </w:r>
      <w:r w:rsidR="00A93207" w:rsidRPr="00E86FDF">
        <w:rPr>
          <w:rFonts w:cs="Traditional Arabic"/>
          <w:lang w:bidi="ar-EG"/>
        </w:rPr>
        <w:t>to leave the Munkar which Allah has commanded you to remove and to be lenient or to overlook the punishment which Allah had commanded to be implemented</w:t>
      </w:r>
      <w:r w:rsidR="00021FFE" w:rsidRPr="00E86FDF">
        <w:rPr>
          <w:rFonts w:cs="Traditional Arabic"/>
          <w:lang w:bidi="ar-EG"/>
        </w:rPr>
        <w:t xml:space="preserve">, in which case he would have </w:t>
      </w:r>
      <w:r w:rsidR="00021FFE" w:rsidRPr="00E86FDF">
        <w:rPr>
          <w:rFonts w:cs="Traditional Arabic"/>
          <w:b/>
          <w:bCs/>
          <w:lang w:bidi="ar-EG"/>
        </w:rPr>
        <w:t>“Commanded you with an Ithm Bawah ((clear and open sin)”.</w:t>
      </w:r>
    </w:p>
    <w:p w14:paraId="7E1C8FF1" w14:textId="28CAFCF9" w:rsidR="001F5059" w:rsidRPr="00E86FDF" w:rsidRDefault="001F5059" w:rsidP="00774CE9">
      <w:pPr>
        <w:spacing w:after="0"/>
        <w:rPr>
          <w:rFonts w:cs="Traditional Arabic"/>
          <w:lang w:bidi="ar-EG"/>
        </w:rPr>
      </w:pPr>
    </w:p>
    <w:p w14:paraId="0E57B001" w14:textId="0C295947" w:rsidR="001F5059" w:rsidRPr="00E86FDF" w:rsidRDefault="00D14A56" w:rsidP="00774CE9">
      <w:pPr>
        <w:spacing w:after="0"/>
        <w:rPr>
          <w:rFonts w:cs="Traditional Arabic"/>
          <w:lang w:bidi="ar-EG"/>
        </w:rPr>
      </w:pPr>
      <w:r w:rsidRPr="00E86FDF">
        <w:rPr>
          <w:rFonts w:cs="Traditional Arabic"/>
          <w:lang w:bidi="ar-EG"/>
        </w:rPr>
        <w:t xml:space="preserve">Let us look at the speech of Imam An-Nawawi here: </w:t>
      </w:r>
      <w:r w:rsidRPr="00E86FDF">
        <w:rPr>
          <w:rFonts w:cs="Traditional Arabic"/>
          <w:b/>
          <w:bCs/>
          <w:lang w:bidi="ar-EG"/>
        </w:rPr>
        <w:t>[</w:t>
      </w:r>
      <w:r w:rsidR="008031A5" w:rsidRPr="00E86FDF">
        <w:rPr>
          <w:rFonts w:cs="Traditional Arabic"/>
          <w:b/>
          <w:bCs/>
          <w:lang w:bidi="ar-EG"/>
        </w:rPr>
        <w:t xml:space="preserve">The intended meaning of Kufr here is the Ma’siyah (disobedience). And the meaning of the Hadith </w:t>
      </w:r>
      <w:r w:rsidR="00D6632B" w:rsidRPr="00E86FDF">
        <w:rPr>
          <w:rFonts w:cs="Traditional Arabic"/>
          <w:b/>
          <w:bCs/>
          <w:lang w:bidi="ar-EG"/>
        </w:rPr>
        <w:t xml:space="preserve">is: </w:t>
      </w:r>
      <w:r w:rsidR="008031A5" w:rsidRPr="00E86FDF">
        <w:rPr>
          <w:rFonts w:cs="Traditional Arabic"/>
          <w:b/>
          <w:bCs/>
          <w:lang w:bidi="ar-EG"/>
        </w:rPr>
        <w:t xml:space="preserve">“Do not dispute </w:t>
      </w:r>
      <w:r w:rsidR="00D6632B" w:rsidRPr="00E86FDF">
        <w:rPr>
          <w:rFonts w:cs="Traditional Arabic"/>
          <w:b/>
          <w:bCs/>
          <w:lang w:bidi="ar-EG"/>
        </w:rPr>
        <w:t>the people in authority in respect to their authority and do not oppose them</w:t>
      </w:r>
      <w:r w:rsidR="000C3CAE" w:rsidRPr="00E86FDF">
        <w:rPr>
          <w:rFonts w:cs="Traditional Arabic"/>
          <w:b/>
          <w:bCs/>
          <w:lang w:bidi="ar-EG"/>
        </w:rPr>
        <w:t xml:space="preserve"> unless you see from them an ascertained Munkar</w:t>
      </w:r>
      <w:r w:rsidR="00CE0738" w:rsidRPr="00E86FDF">
        <w:rPr>
          <w:rFonts w:cs="Traditional Arabic"/>
          <w:b/>
          <w:bCs/>
          <w:lang w:bidi="ar-EG"/>
        </w:rPr>
        <w:t xml:space="preserve"> which you know from the foundational principles of Islam. If you see that, then </w:t>
      </w:r>
      <w:r w:rsidR="00EE7C37" w:rsidRPr="00E86FDF">
        <w:rPr>
          <w:rFonts w:cs="Traditional Arabic"/>
          <w:b/>
          <w:bCs/>
          <w:lang w:bidi="ar-EG"/>
        </w:rPr>
        <w:t>condemn (</w:t>
      </w:r>
      <w:proofErr w:type="spellStart"/>
      <w:r w:rsidR="00EE7C37" w:rsidRPr="00E86FDF">
        <w:rPr>
          <w:rFonts w:cs="Traditional Arabic"/>
          <w:b/>
          <w:bCs/>
          <w:lang w:bidi="ar-EG"/>
        </w:rPr>
        <w:t>Inkar</w:t>
      </w:r>
      <w:proofErr w:type="spellEnd"/>
      <w:r w:rsidR="00EE7C37" w:rsidRPr="00E86FDF">
        <w:rPr>
          <w:rFonts w:cs="Traditional Arabic"/>
          <w:b/>
          <w:bCs/>
          <w:lang w:bidi="ar-EG"/>
        </w:rPr>
        <w:t>)</w:t>
      </w:r>
      <w:r w:rsidR="00CF7058" w:rsidRPr="00E86FDF">
        <w:rPr>
          <w:rFonts w:cs="Traditional Arabic"/>
          <w:b/>
          <w:bCs/>
          <w:lang w:bidi="ar-EG"/>
        </w:rPr>
        <w:t xml:space="preserve"> them and say the</w:t>
      </w:r>
      <w:r w:rsidR="006773C4" w:rsidRPr="00E86FDF">
        <w:rPr>
          <w:rFonts w:cs="Traditional Arabic"/>
          <w:b/>
          <w:bCs/>
          <w:lang w:bidi="ar-EG"/>
        </w:rPr>
        <w:t xml:space="preserve"> Haqq</w:t>
      </w:r>
      <w:r w:rsidR="00CF7058" w:rsidRPr="00E86FDF">
        <w:rPr>
          <w:rFonts w:cs="Traditional Arabic"/>
          <w:b/>
          <w:bCs/>
          <w:lang w:bidi="ar-EG"/>
        </w:rPr>
        <w:t xml:space="preserve"> </w:t>
      </w:r>
      <w:r w:rsidR="006773C4" w:rsidRPr="00E86FDF">
        <w:rPr>
          <w:rFonts w:cs="Traditional Arabic"/>
          <w:b/>
          <w:bCs/>
          <w:lang w:bidi="ar-EG"/>
        </w:rPr>
        <w:t>(</w:t>
      </w:r>
      <w:r w:rsidR="00CF7058" w:rsidRPr="00E86FDF">
        <w:rPr>
          <w:rFonts w:cs="Traditional Arabic"/>
          <w:b/>
          <w:bCs/>
          <w:lang w:bidi="ar-EG"/>
        </w:rPr>
        <w:t>truth</w:t>
      </w:r>
      <w:r w:rsidR="006773C4" w:rsidRPr="00E86FDF">
        <w:rPr>
          <w:rFonts w:cs="Traditional Arabic"/>
          <w:b/>
          <w:bCs/>
          <w:lang w:bidi="ar-EG"/>
        </w:rPr>
        <w:t>)</w:t>
      </w:r>
      <w:r w:rsidR="00CF7058" w:rsidRPr="00E86FDF">
        <w:rPr>
          <w:rFonts w:cs="Traditional Arabic"/>
          <w:b/>
          <w:bCs/>
          <w:lang w:bidi="ar-EG"/>
        </w:rPr>
        <w:t xml:space="preserve"> wherever you are]</w:t>
      </w:r>
      <w:r w:rsidR="00CF7058" w:rsidRPr="00E86FDF">
        <w:rPr>
          <w:rFonts w:cs="Traditional Arabic"/>
          <w:lang w:bidi="ar-EG"/>
        </w:rPr>
        <w:t xml:space="preserve"> (End of quote). He</w:t>
      </w:r>
      <w:r w:rsidR="001475F4" w:rsidRPr="00E86FDF">
        <w:rPr>
          <w:rFonts w:cs="Traditional Arabic"/>
          <w:lang w:bidi="ar-EG"/>
        </w:rPr>
        <w:t>re, he</w:t>
      </w:r>
      <w:r w:rsidR="00CF7058" w:rsidRPr="00E86FDF">
        <w:rPr>
          <w:rFonts w:cs="Traditional Arabic"/>
          <w:lang w:bidi="ar-EG"/>
        </w:rPr>
        <w:t xml:space="preserve"> hit the</w:t>
      </w:r>
      <w:r w:rsidR="00353B05" w:rsidRPr="00E86FDF">
        <w:rPr>
          <w:rFonts w:cs="Traditional Arabic"/>
          <w:lang w:bidi="ar-EG"/>
        </w:rPr>
        <w:t xml:space="preserve"> </w:t>
      </w:r>
      <w:r w:rsidR="001475F4" w:rsidRPr="00E86FDF">
        <w:rPr>
          <w:rFonts w:cs="Traditional Arabic"/>
          <w:lang w:bidi="ar-EG"/>
        </w:rPr>
        <w:t>heart of the truth when he said</w:t>
      </w:r>
      <w:r w:rsidR="00B17684" w:rsidRPr="00E86FDF">
        <w:rPr>
          <w:rFonts w:cs="Traditional Arabic"/>
          <w:lang w:bidi="ar-EG"/>
        </w:rPr>
        <w:t>:</w:t>
      </w:r>
      <w:r w:rsidR="001475F4" w:rsidRPr="00E86FDF">
        <w:rPr>
          <w:rFonts w:cs="Traditional Arabic"/>
          <w:lang w:bidi="ar-EG"/>
        </w:rPr>
        <w:t xml:space="preserve"> “The intended meaning of Kufr here is the Ma’siyah </w:t>
      </w:r>
      <w:r w:rsidR="001475F4" w:rsidRPr="00E86FDF">
        <w:rPr>
          <w:rFonts w:cs="Traditional Arabic"/>
          <w:lang w:bidi="ar-EG"/>
        </w:rPr>
        <w:lastRenderedPageBreak/>
        <w:t>(disobedience)”</w:t>
      </w:r>
      <w:r w:rsidR="00820A1C" w:rsidRPr="00E86FDF">
        <w:rPr>
          <w:rFonts w:cs="Traditional Arabic"/>
          <w:lang w:bidi="ar-EG"/>
        </w:rPr>
        <w:t xml:space="preserve">, even though he did not go into detail, which is clear from </w:t>
      </w:r>
      <w:r w:rsidR="00216A55" w:rsidRPr="00E86FDF">
        <w:rPr>
          <w:rFonts w:cs="Traditional Arabic"/>
          <w:lang w:bidi="ar-EG"/>
        </w:rPr>
        <w:t xml:space="preserve">our detailing above. However, he </w:t>
      </w:r>
      <w:r w:rsidR="00B17684" w:rsidRPr="00E86FDF">
        <w:rPr>
          <w:rFonts w:cs="Traditional Arabic"/>
          <w:lang w:bidi="ar-EG"/>
        </w:rPr>
        <w:t xml:space="preserve">did not hit the mark in the remainder of his statement, when he said: </w:t>
      </w:r>
      <w:r w:rsidR="00BB3E1D" w:rsidRPr="00E86FDF">
        <w:rPr>
          <w:rFonts w:cs="Traditional Arabic"/>
          <w:lang w:bidi="ar-EG"/>
        </w:rPr>
        <w:t>“If you see that, then condemn (</w:t>
      </w:r>
      <w:proofErr w:type="spellStart"/>
      <w:r w:rsidR="00BB3E1D" w:rsidRPr="00E86FDF">
        <w:rPr>
          <w:rFonts w:cs="Traditional Arabic"/>
          <w:lang w:bidi="ar-EG"/>
        </w:rPr>
        <w:t>Inkar</w:t>
      </w:r>
      <w:proofErr w:type="spellEnd"/>
      <w:r w:rsidR="00BB3E1D" w:rsidRPr="00E86FDF">
        <w:rPr>
          <w:rFonts w:cs="Traditional Arabic"/>
          <w:lang w:bidi="ar-EG"/>
        </w:rPr>
        <w:t xml:space="preserve">) them and say the </w:t>
      </w:r>
      <w:r w:rsidR="006773C4" w:rsidRPr="00E86FDF">
        <w:rPr>
          <w:rFonts w:cs="Traditional Arabic"/>
          <w:lang w:bidi="ar-EG"/>
        </w:rPr>
        <w:t>Haqq (</w:t>
      </w:r>
      <w:r w:rsidR="00BB3E1D" w:rsidRPr="00E86FDF">
        <w:rPr>
          <w:rFonts w:cs="Traditional Arabic"/>
          <w:lang w:bidi="ar-EG"/>
        </w:rPr>
        <w:t>truth</w:t>
      </w:r>
      <w:r w:rsidR="006773C4" w:rsidRPr="00E86FDF">
        <w:rPr>
          <w:rFonts w:cs="Traditional Arabic"/>
          <w:lang w:bidi="ar-EG"/>
        </w:rPr>
        <w:t>)</w:t>
      </w:r>
      <w:r w:rsidR="00BB3E1D" w:rsidRPr="00E86FDF">
        <w:rPr>
          <w:rFonts w:cs="Traditional Arabic"/>
          <w:lang w:bidi="ar-EG"/>
        </w:rPr>
        <w:t xml:space="preserve"> wherever you are”. That is because the </w:t>
      </w:r>
      <w:proofErr w:type="spellStart"/>
      <w:r w:rsidR="00BB3E1D" w:rsidRPr="00E86FDF">
        <w:rPr>
          <w:rFonts w:cs="Traditional Arabic"/>
          <w:lang w:bidi="ar-EG"/>
        </w:rPr>
        <w:t>Inkar</w:t>
      </w:r>
      <w:proofErr w:type="spellEnd"/>
      <w:r w:rsidR="00BB3E1D" w:rsidRPr="00E86FDF">
        <w:rPr>
          <w:rFonts w:cs="Traditional Arabic"/>
          <w:lang w:bidi="ar-EG"/>
        </w:rPr>
        <w:t xml:space="preserve"> (condemnation) and </w:t>
      </w:r>
      <w:r w:rsidR="006773C4" w:rsidRPr="00E86FDF">
        <w:rPr>
          <w:rFonts w:cs="Traditional Arabic"/>
          <w:lang w:bidi="ar-EG"/>
        </w:rPr>
        <w:t>saying the Haqq (truth) wherever we are</w:t>
      </w:r>
      <w:r w:rsidR="005860F7" w:rsidRPr="00E86FDF">
        <w:rPr>
          <w:rFonts w:cs="Traditional Arabic"/>
          <w:lang w:bidi="ar-EG"/>
        </w:rPr>
        <w:t xml:space="preserve"> is obligatory in all circumstances; whether the Kufr Bawah has appeared or has not appeared</w:t>
      </w:r>
      <w:r w:rsidR="00742E57" w:rsidRPr="00E86FDF">
        <w:rPr>
          <w:rFonts w:cs="Traditional Arabic"/>
          <w:lang w:bidi="ar-EG"/>
        </w:rPr>
        <w:t xml:space="preserve">, indeed it applies </w:t>
      </w:r>
      <w:r w:rsidR="00DD57DE" w:rsidRPr="00E86FDF">
        <w:rPr>
          <w:rFonts w:cs="Traditional Arabic"/>
          <w:lang w:bidi="ar-EG"/>
        </w:rPr>
        <w:t xml:space="preserve">to every Munkar. However, the sentence “Unless you see Kufr Bawah” is </w:t>
      </w:r>
      <w:r w:rsidR="0007129C" w:rsidRPr="00E86FDF">
        <w:rPr>
          <w:rFonts w:cs="Traditional Arabic"/>
          <w:lang w:bidi="ar-EG"/>
        </w:rPr>
        <w:t xml:space="preserve">related only to the issue of contestation </w:t>
      </w:r>
      <w:proofErr w:type="gramStart"/>
      <w:r w:rsidR="0007129C" w:rsidRPr="00E86FDF">
        <w:rPr>
          <w:rFonts w:cs="Traditional Arabic"/>
          <w:lang w:bidi="ar-EG"/>
        </w:rPr>
        <w:t>i.e.</w:t>
      </w:r>
      <w:proofErr w:type="gramEnd"/>
      <w:r w:rsidR="0007129C" w:rsidRPr="00E86FDF">
        <w:rPr>
          <w:rFonts w:cs="Traditional Arabic"/>
          <w:lang w:bidi="ar-EG"/>
        </w:rPr>
        <w:t xml:space="preserve"> opposition with the sword</w:t>
      </w:r>
      <w:r w:rsidR="00173F2A" w:rsidRPr="00E86FDF">
        <w:rPr>
          <w:rFonts w:cs="Traditional Arabic"/>
          <w:lang w:bidi="ar-EG"/>
        </w:rPr>
        <w:t>. That is apparent from an accurate contemplation of the Hadith of ‘</w:t>
      </w:r>
      <w:proofErr w:type="spellStart"/>
      <w:r w:rsidR="00173F2A" w:rsidRPr="00E86FDF">
        <w:rPr>
          <w:rFonts w:cs="Traditional Arabic"/>
          <w:lang w:bidi="ar-EG"/>
        </w:rPr>
        <w:t>Ubadah</w:t>
      </w:r>
      <w:proofErr w:type="spellEnd"/>
      <w:r w:rsidR="00486B31" w:rsidRPr="00E86FDF">
        <w:rPr>
          <w:rFonts w:cs="Traditional Arabic"/>
          <w:lang w:bidi="ar-EG"/>
        </w:rPr>
        <w:t xml:space="preserve"> bin </w:t>
      </w:r>
      <w:proofErr w:type="spellStart"/>
      <w:r w:rsidR="00486B31" w:rsidRPr="00E86FDF">
        <w:rPr>
          <w:rFonts w:cs="Traditional Arabic"/>
          <w:lang w:bidi="ar-EG"/>
        </w:rPr>
        <w:t>Samit</w:t>
      </w:r>
      <w:proofErr w:type="spellEnd"/>
      <w:r w:rsidR="00173F2A" w:rsidRPr="00E86FDF">
        <w:rPr>
          <w:rFonts w:cs="Traditional Arabic"/>
          <w:lang w:bidi="ar-EG"/>
        </w:rPr>
        <w:t xml:space="preserve"> and </w:t>
      </w:r>
      <w:r w:rsidR="00486B31" w:rsidRPr="00E86FDF">
        <w:rPr>
          <w:rFonts w:cs="Traditional Arabic"/>
          <w:lang w:bidi="ar-EG"/>
        </w:rPr>
        <w:t xml:space="preserve">from an examination of the other texts. </w:t>
      </w:r>
    </w:p>
    <w:p w14:paraId="2952B5B6" w14:textId="6511D471" w:rsidR="00486B31" w:rsidRPr="00E86FDF" w:rsidRDefault="00486B31" w:rsidP="00774CE9">
      <w:pPr>
        <w:spacing w:after="0"/>
        <w:rPr>
          <w:rFonts w:cs="Traditional Arabic"/>
          <w:lang w:bidi="ar-EG"/>
        </w:rPr>
      </w:pPr>
    </w:p>
    <w:p w14:paraId="780FDE45" w14:textId="50BDBE35" w:rsidR="00486B31" w:rsidRPr="00E86FDF" w:rsidRDefault="00486B31" w:rsidP="00774CE9">
      <w:pPr>
        <w:spacing w:after="0"/>
        <w:rPr>
          <w:rFonts w:cs="Traditional Arabic"/>
          <w:lang w:bidi="ar-EG"/>
        </w:rPr>
      </w:pPr>
      <w:r w:rsidRPr="00E86FDF">
        <w:rPr>
          <w:rFonts w:cs="Traditional Arabic"/>
          <w:lang w:bidi="ar-EG"/>
        </w:rPr>
        <w:t xml:space="preserve">Consequently, the correct appraisal of </w:t>
      </w:r>
      <w:r w:rsidR="00EC161E" w:rsidRPr="00E86FDF">
        <w:rPr>
          <w:rFonts w:cs="Traditional Arabic"/>
          <w:lang w:bidi="ar-EG"/>
        </w:rPr>
        <w:t xml:space="preserve">the </w:t>
      </w:r>
      <w:r w:rsidR="00EF1A5F" w:rsidRPr="00E86FDF">
        <w:rPr>
          <w:rFonts w:cs="Traditional Arabic"/>
          <w:lang w:bidi="ar-EG"/>
        </w:rPr>
        <w:t xml:space="preserve">meaning of the </w:t>
      </w:r>
      <w:r w:rsidR="00EC161E" w:rsidRPr="00E86FDF">
        <w:rPr>
          <w:rFonts w:cs="Traditional Arabic"/>
          <w:lang w:bidi="ar-EG"/>
        </w:rPr>
        <w:t>statement in the Hadith of ‘</w:t>
      </w:r>
      <w:proofErr w:type="spellStart"/>
      <w:r w:rsidR="00EC161E" w:rsidRPr="00E86FDF">
        <w:rPr>
          <w:rFonts w:cs="Traditional Arabic"/>
          <w:lang w:bidi="ar-EG"/>
        </w:rPr>
        <w:t>Ubadah</w:t>
      </w:r>
      <w:proofErr w:type="spellEnd"/>
      <w:r w:rsidR="00EC161E" w:rsidRPr="00E86FDF">
        <w:rPr>
          <w:rFonts w:cs="Traditional Arabic"/>
          <w:lang w:bidi="ar-EG"/>
        </w:rPr>
        <w:t xml:space="preserve"> bin </w:t>
      </w:r>
      <w:r w:rsidR="00922815">
        <w:rPr>
          <w:rFonts w:cs="Traditional Arabic"/>
          <w:lang w:bidi="ar-EG"/>
        </w:rPr>
        <w:t>As-</w:t>
      </w:r>
      <w:proofErr w:type="spellStart"/>
      <w:r w:rsidR="00EC161E" w:rsidRPr="00E86FDF">
        <w:rPr>
          <w:rFonts w:cs="Traditional Arabic"/>
          <w:lang w:bidi="ar-EG"/>
        </w:rPr>
        <w:t>Samit</w:t>
      </w:r>
      <w:proofErr w:type="spellEnd"/>
      <w:r w:rsidR="00EC161E" w:rsidRPr="00E86FDF">
        <w:rPr>
          <w:rFonts w:cs="Traditional Arabic"/>
          <w:lang w:bidi="ar-EG"/>
        </w:rPr>
        <w:t xml:space="preserve"> is</w:t>
      </w:r>
      <w:r w:rsidR="00EF1A5F" w:rsidRPr="00E86FDF">
        <w:rPr>
          <w:rFonts w:cs="Traditional Arabic"/>
          <w:lang w:bidi="ar-EG"/>
        </w:rPr>
        <w:t xml:space="preserve"> as follows</w:t>
      </w:r>
      <w:r w:rsidR="00EC161E" w:rsidRPr="00E86FDF">
        <w:rPr>
          <w:rFonts w:cs="Traditional Arabic"/>
          <w:lang w:bidi="ar-EG"/>
        </w:rPr>
        <w:t xml:space="preserve">: </w:t>
      </w:r>
      <w:r w:rsidR="00EC161E" w:rsidRPr="00E86FDF">
        <w:rPr>
          <w:rFonts w:cs="Traditional Arabic"/>
          <w:b/>
          <w:bCs/>
          <w:lang w:bidi="ar-EG"/>
        </w:rPr>
        <w:t>[</w:t>
      </w:r>
      <w:r w:rsidR="00CB24C9" w:rsidRPr="00E86FDF">
        <w:rPr>
          <w:rFonts w:cs="Traditional Arabic"/>
          <w:b/>
          <w:bCs/>
          <w:lang w:bidi="ar-EG"/>
        </w:rPr>
        <w:t>Command the Ma’ruf</w:t>
      </w:r>
      <w:r w:rsidR="00395BD8" w:rsidRPr="00E86FDF">
        <w:rPr>
          <w:rFonts w:cs="Traditional Arabic"/>
          <w:b/>
          <w:bCs/>
          <w:lang w:bidi="ar-EG"/>
        </w:rPr>
        <w:t>, forbid the Munkar, say the</w:t>
      </w:r>
      <w:r w:rsidR="00120745" w:rsidRPr="00E86FDF">
        <w:rPr>
          <w:rFonts w:cs="Traditional Arabic"/>
          <w:b/>
          <w:bCs/>
          <w:lang w:bidi="ar-EG"/>
        </w:rPr>
        <w:t xml:space="preserve"> Haqq</w:t>
      </w:r>
      <w:r w:rsidR="00395BD8" w:rsidRPr="00E86FDF">
        <w:rPr>
          <w:rFonts w:cs="Traditional Arabic"/>
          <w:b/>
          <w:bCs/>
          <w:lang w:bidi="ar-EG"/>
        </w:rPr>
        <w:t xml:space="preserve"> </w:t>
      </w:r>
      <w:r w:rsidR="00120745" w:rsidRPr="00E86FDF">
        <w:rPr>
          <w:rFonts w:cs="Traditional Arabic"/>
          <w:b/>
          <w:bCs/>
          <w:lang w:bidi="ar-EG"/>
        </w:rPr>
        <w:t>(</w:t>
      </w:r>
      <w:r w:rsidR="00395BD8" w:rsidRPr="00E86FDF">
        <w:rPr>
          <w:rFonts w:cs="Traditional Arabic"/>
          <w:b/>
          <w:bCs/>
          <w:lang w:bidi="ar-EG"/>
        </w:rPr>
        <w:t>truth</w:t>
      </w:r>
      <w:r w:rsidR="00120745" w:rsidRPr="00E86FDF">
        <w:rPr>
          <w:rFonts w:cs="Traditional Arabic"/>
          <w:b/>
          <w:bCs/>
          <w:lang w:bidi="ar-EG"/>
        </w:rPr>
        <w:t>)</w:t>
      </w:r>
      <w:r w:rsidR="00395BD8" w:rsidRPr="00E86FDF">
        <w:rPr>
          <w:rFonts w:cs="Traditional Arabic"/>
          <w:b/>
          <w:bCs/>
          <w:lang w:bidi="ar-EG"/>
        </w:rPr>
        <w:t xml:space="preserve"> wherever you are, do not fear the blame of the blamers in Allah’s way</w:t>
      </w:r>
      <w:r w:rsidR="0008345E" w:rsidRPr="00E86FDF">
        <w:rPr>
          <w:rFonts w:cs="Traditional Arabic"/>
          <w:b/>
          <w:bCs/>
          <w:lang w:bidi="ar-EG"/>
        </w:rPr>
        <w:t>, in all circumstances and times. However, do not</w:t>
      </w:r>
      <w:r w:rsidR="00120745" w:rsidRPr="00E86FDF">
        <w:rPr>
          <w:rFonts w:cs="Traditional Arabic"/>
          <w:b/>
          <w:bCs/>
          <w:lang w:bidi="ar-EG"/>
        </w:rPr>
        <w:t xml:space="preserve"> exceed the statement and proclamation of the Haqq (truth) </w:t>
      </w:r>
      <w:r w:rsidR="0058530F" w:rsidRPr="00E86FDF">
        <w:rPr>
          <w:rFonts w:cs="Traditional Arabic"/>
          <w:b/>
          <w:bCs/>
          <w:lang w:bidi="ar-EG"/>
        </w:rPr>
        <w:t>by the tongue</w:t>
      </w:r>
      <w:r w:rsidR="00A1721F" w:rsidRPr="00E86FDF">
        <w:rPr>
          <w:rFonts w:cs="Traditional Arabic"/>
          <w:b/>
          <w:bCs/>
          <w:lang w:bidi="ar-EG"/>
        </w:rPr>
        <w:t>, where you would contest the rulers in their authority</w:t>
      </w:r>
      <w:r w:rsidR="00560919" w:rsidRPr="00E86FDF">
        <w:rPr>
          <w:rFonts w:cs="Traditional Arabic"/>
          <w:b/>
          <w:bCs/>
          <w:lang w:bidi="ar-EG"/>
        </w:rPr>
        <w:t xml:space="preserve"> or oppose them by the sword, regardless of </w:t>
      </w:r>
      <w:r w:rsidR="00EA408A" w:rsidRPr="00E86FDF">
        <w:rPr>
          <w:rFonts w:cs="Traditional Arabic"/>
          <w:b/>
          <w:bCs/>
          <w:lang w:bidi="ar-EG"/>
        </w:rPr>
        <w:t>whatever</w:t>
      </w:r>
      <w:r w:rsidR="00560919" w:rsidRPr="00E86FDF">
        <w:rPr>
          <w:rFonts w:cs="Traditional Arabic"/>
          <w:b/>
          <w:bCs/>
          <w:lang w:bidi="ar-EG"/>
        </w:rPr>
        <w:t xml:space="preserve"> occurred from them </w:t>
      </w:r>
      <w:r w:rsidR="00965922" w:rsidRPr="00E86FDF">
        <w:rPr>
          <w:rFonts w:cs="Traditional Arabic"/>
          <w:b/>
          <w:bCs/>
          <w:lang w:bidi="ar-EG"/>
        </w:rPr>
        <w:t xml:space="preserve">in terms of that which you dislike and regardless of </w:t>
      </w:r>
      <w:r w:rsidR="00EA408A" w:rsidRPr="00E86FDF">
        <w:rPr>
          <w:rFonts w:cs="Traditional Arabic"/>
          <w:b/>
          <w:bCs/>
          <w:lang w:bidi="ar-EG"/>
        </w:rPr>
        <w:t xml:space="preserve">how much you believed that you are more fitting than them </w:t>
      </w:r>
      <w:r w:rsidR="001F2F5A" w:rsidRPr="00E86FDF">
        <w:rPr>
          <w:rFonts w:cs="Traditional Arabic"/>
          <w:b/>
          <w:bCs/>
          <w:lang w:bidi="ar-EG"/>
        </w:rPr>
        <w:t>for the authority or positions of ruling, unless you see from them Kufr Bawah for which you have a Burhan (clear proof/evidence) from Allah</w:t>
      </w:r>
      <w:r w:rsidR="0021712B" w:rsidRPr="00E86FDF">
        <w:rPr>
          <w:rFonts w:cs="Traditional Arabic"/>
          <w:b/>
          <w:bCs/>
          <w:lang w:bidi="ar-EG"/>
        </w:rPr>
        <w:t>]</w:t>
      </w:r>
      <w:r w:rsidR="0021712B" w:rsidRPr="00E86FDF">
        <w:rPr>
          <w:rFonts w:cs="Traditional Arabic"/>
          <w:lang w:bidi="ar-EG"/>
        </w:rPr>
        <w:t xml:space="preserve">. </w:t>
      </w:r>
    </w:p>
    <w:p w14:paraId="750EC1E0" w14:textId="5230A94B" w:rsidR="005A2685" w:rsidRPr="00E86FDF" w:rsidRDefault="005A2685" w:rsidP="00774CE9">
      <w:pPr>
        <w:spacing w:after="0"/>
        <w:rPr>
          <w:rFonts w:cs="Traditional Arabic"/>
          <w:lang w:bidi="ar-EG"/>
        </w:rPr>
      </w:pPr>
    </w:p>
    <w:p w14:paraId="2FDB8EAB" w14:textId="2DB626E0" w:rsidR="005A2685" w:rsidRPr="00E86FDF" w:rsidRDefault="000532D3" w:rsidP="00774CE9">
      <w:pPr>
        <w:spacing w:after="0"/>
        <w:rPr>
          <w:rFonts w:cs="Traditional Arabic"/>
          <w:lang w:bidi="ar-EG"/>
        </w:rPr>
      </w:pPr>
      <w:r w:rsidRPr="00E86FDF">
        <w:rPr>
          <w:rFonts w:cs="Traditional Arabic"/>
          <w:lang w:bidi="ar-EG"/>
        </w:rPr>
        <w:t xml:space="preserve">Indeed, it is true that </w:t>
      </w:r>
      <w:r w:rsidR="00772A89" w:rsidRPr="00E86FDF">
        <w:rPr>
          <w:rFonts w:cs="Traditional Arabic"/>
          <w:lang w:bidi="ar-EG"/>
        </w:rPr>
        <w:t xml:space="preserve">some who do not know the true reality of the Kufr </w:t>
      </w:r>
      <w:r w:rsidR="00AB3843" w:rsidRPr="00E86FDF">
        <w:rPr>
          <w:rFonts w:cs="Traditional Arabic"/>
          <w:lang w:bidi="ar-EG"/>
        </w:rPr>
        <w:t xml:space="preserve">may </w:t>
      </w:r>
      <w:r w:rsidR="00A22B13" w:rsidRPr="00E86FDF">
        <w:rPr>
          <w:rFonts w:cs="Traditional Arabic"/>
          <w:lang w:bidi="ar-EG"/>
        </w:rPr>
        <w:t xml:space="preserve">find some of the types of Kufr Bawah which we mentioned </w:t>
      </w:r>
      <w:r w:rsidR="0056565F" w:rsidRPr="00E86FDF">
        <w:rPr>
          <w:rFonts w:cs="Traditional Arabic"/>
          <w:lang w:bidi="ar-EG"/>
        </w:rPr>
        <w:t xml:space="preserve">to be debateable. </w:t>
      </w:r>
      <w:r w:rsidR="008F2525" w:rsidRPr="00E86FDF">
        <w:rPr>
          <w:rFonts w:cs="Traditional Arabic"/>
          <w:lang w:bidi="ar-EG"/>
        </w:rPr>
        <w:t>However, the truth is that the mere enacting of laws like these which are definitely contrary to Islam represents Kufr Bawah without any doubt</w:t>
      </w:r>
      <w:r w:rsidR="002844B6" w:rsidRPr="00E86FDF">
        <w:rPr>
          <w:rFonts w:cs="Traditional Arabic"/>
          <w:lang w:bidi="ar-EG"/>
        </w:rPr>
        <w:t xml:space="preserve"> and the one who </w:t>
      </w:r>
      <w:r w:rsidR="00DF1ECF" w:rsidRPr="00E86FDF">
        <w:rPr>
          <w:rFonts w:cs="Traditional Arabic"/>
          <w:lang w:bidi="ar-EG"/>
        </w:rPr>
        <w:t>does</w:t>
      </w:r>
      <w:r w:rsidR="002844B6" w:rsidRPr="00E86FDF">
        <w:rPr>
          <w:rFonts w:cs="Traditional Arabic"/>
          <w:lang w:bidi="ar-EG"/>
        </w:rPr>
        <w:t xml:space="preserve"> it, in the case where none of the</w:t>
      </w:r>
      <w:r w:rsidR="00D87837" w:rsidRPr="00E86FDF">
        <w:rPr>
          <w:rFonts w:cs="Traditional Arabic"/>
          <w:lang w:bidi="ar-EG"/>
        </w:rPr>
        <w:t xml:space="preserve"> well-known preventors of declaring disbelief</w:t>
      </w:r>
      <w:r w:rsidR="00095813" w:rsidRPr="00E86FDF">
        <w:rPr>
          <w:rFonts w:cs="Traditional Arabic"/>
          <w:lang w:bidi="ar-EG"/>
        </w:rPr>
        <w:t xml:space="preserve"> are realised, </w:t>
      </w:r>
      <w:r w:rsidR="00DF1ECF" w:rsidRPr="00E86FDF">
        <w:rPr>
          <w:rFonts w:cs="Traditional Arabic"/>
          <w:lang w:bidi="ar-EG"/>
        </w:rPr>
        <w:t>is a Kafir (disbeliever)</w:t>
      </w:r>
      <w:r w:rsidR="00076621" w:rsidRPr="00E86FDF">
        <w:rPr>
          <w:rFonts w:cs="Traditional Arabic"/>
          <w:lang w:bidi="ar-EG"/>
        </w:rPr>
        <w:t xml:space="preserve"> and</w:t>
      </w:r>
      <w:r w:rsidR="00F0698B" w:rsidRPr="00E86FDF">
        <w:rPr>
          <w:rFonts w:cs="Traditional Arabic"/>
          <w:lang w:bidi="ar-EG"/>
        </w:rPr>
        <w:t xml:space="preserve"> Murtadd (apostate) who has exited from the Millah (</w:t>
      </w:r>
      <w:proofErr w:type="gramStart"/>
      <w:r w:rsidR="00F0698B" w:rsidRPr="00E86FDF">
        <w:rPr>
          <w:rFonts w:cs="Traditional Arabic"/>
          <w:lang w:bidi="ar-EG"/>
        </w:rPr>
        <w:t>i.e.</w:t>
      </w:r>
      <w:proofErr w:type="gramEnd"/>
      <w:r w:rsidR="00F0698B" w:rsidRPr="00E86FDF">
        <w:rPr>
          <w:rFonts w:cs="Traditional Arabic"/>
          <w:lang w:bidi="ar-EG"/>
        </w:rPr>
        <w:t xml:space="preserve"> Islam)</w:t>
      </w:r>
      <w:r w:rsidR="00076621" w:rsidRPr="00E86FDF">
        <w:rPr>
          <w:rFonts w:cs="Traditional Arabic"/>
          <w:lang w:bidi="ar-EG"/>
        </w:rPr>
        <w:t xml:space="preserve"> and must be dealt with in accordance to the treatment of the apostate Harbi (one at war). </w:t>
      </w:r>
      <w:r w:rsidR="002F38CC" w:rsidRPr="00E86FDF">
        <w:rPr>
          <w:rFonts w:cs="Traditional Arabic"/>
          <w:lang w:bidi="ar-EG"/>
        </w:rPr>
        <w:t xml:space="preserve">This is in accordance </w:t>
      </w:r>
      <w:r w:rsidR="006804D5" w:rsidRPr="00E86FDF">
        <w:rPr>
          <w:rFonts w:cs="Traditional Arabic"/>
          <w:lang w:bidi="ar-EG"/>
        </w:rPr>
        <w:t>with</w:t>
      </w:r>
      <w:r w:rsidR="002F38CC" w:rsidRPr="00E86FDF">
        <w:rPr>
          <w:rFonts w:cs="Traditional Arabic"/>
          <w:lang w:bidi="ar-EG"/>
        </w:rPr>
        <w:t xml:space="preserve"> what is apparent </w:t>
      </w:r>
      <w:r w:rsidR="002B3FC2" w:rsidRPr="00E86FDF">
        <w:rPr>
          <w:rFonts w:cs="Traditional Arabic"/>
          <w:lang w:bidi="ar-EG"/>
        </w:rPr>
        <w:t>from the treatment of the Prophet (saw) towards the one who married one of his Maharim (non-Marriageable relations)</w:t>
      </w:r>
      <w:r w:rsidR="00BC71BF" w:rsidRPr="00E86FDF">
        <w:rPr>
          <w:rFonts w:cs="Traditional Arabic"/>
          <w:lang w:bidi="ar-EG"/>
        </w:rPr>
        <w:t>, like the wife of his father for example. That is because his command (saw) to strike his neck</w:t>
      </w:r>
      <w:r w:rsidR="00BE208D" w:rsidRPr="00E86FDF">
        <w:rPr>
          <w:rFonts w:cs="Traditional Arabic"/>
          <w:lang w:bidi="ar-EG"/>
        </w:rPr>
        <w:t xml:space="preserve"> and </w:t>
      </w:r>
      <w:r w:rsidR="00BC71BF" w:rsidRPr="00E86FDF">
        <w:rPr>
          <w:rFonts w:cs="Traditional Arabic"/>
          <w:lang w:bidi="ar-EG"/>
        </w:rPr>
        <w:t xml:space="preserve">take his wealth as </w:t>
      </w:r>
      <w:r w:rsidR="00BE208D" w:rsidRPr="00E86FDF">
        <w:rPr>
          <w:rFonts w:cs="Traditional Arabic"/>
          <w:lang w:bidi="ar-EG"/>
        </w:rPr>
        <w:t>spoils (</w:t>
      </w:r>
      <w:proofErr w:type="spellStart"/>
      <w:r w:rsidR="00BE208D" w:rsidRPr="00E86FDF">
        <w:rPr>
          <w:rFonts w:cs="Traditional Arabic"/>
          <w:lang w:bidi="ar-EG"/>
        </w:rPr>
        <w:t>Fa’i</w:t>
      </w:r>
      <w:proofErr w:type="spellEnd"/>
      <w:r w:rsidR="00BE208D" w:rsidRPr="00E86FDF">
        <w:rPr>
          <w:rFonts w:cs="Traditional Arabic"/>
          <w:lang w:bidi="ar-EG"/>
        </w:rPr>
        <w:t>) for the Bait ul-Mal (state treasury) has been confirmed in addition</w:t>
      </w:r>
      <w:r w:rsidR="00531F79" w:rsidRPr="00E86FDF">
        <w:rPr>
          <w:rFonts w:cs="Traditional Arabic"/>
          <w:lang w:bidi="ar-EG"/>
        </w:rPr>
        <w:t xml:space="preserve"> to</w:t>
      </w:r>
      <w:r w:rsidR="00E26022" w:rsidRPr="00E86FDF">
        <w:rPr>
          <w:rFonts w:cs="Traditional Arabic"/>
          <w:lang w:bidi="ar-EG"/>
        </w:rPr>
        <w:t xml:space="preserve"> tying a “Rayah” (banner) of war to the one he commanded to execute the command</w:t>
      </w:r>
      <w:r w:rsidR="00D25BBB" w:rsidRPr="00E86FDF">
        <w:rPr>
          <w:rFonts w:cs="Traditional Arabic"/>
          <w:lang w:bidi="ar-EG"/>
        </w:rPr>
        <w:t xml:space="preserve">, just like the banners which are tied to the armies. This is apparent from the following </w:t>
      </w:r>
      <w:proofErr w:type="gramStart"/>
      <w:r w:rsidR="00D25BBB" w:rsidRPr="00E86FDF">
        <w:rPr>
          <w:rFonts w:cs="Traditional Arabic"/>
          <w:lang w:bidi="ar-EG"/>
        </w:rPr>
        <w:t>evidences</w:t>
      </w:r>
      <w:proofErr w:type="gramEnd"/>
      <w:r w:rsidR="00D25BBB" w:rsidRPr="00E86FDF">
        <w:rPr>
          <w:rFonts w:cs="Traditional Arabic"/>
          <w:lang w:bidi="ar-EG"/>
        </w:rPr>
        <w:t>:</w:t>
      </w:r>
    </w:p>
    <w:p w14:paraId="08D2BB08" w14:textId="175DD0E4" w:rsidR="00D25BBB" w:rsidRPr="00E86FDF" w:rsidRDefault="00D25BBB" w:rsidP="00774CE9">
      <w:pPr>
        <w:spacing w:after="0"/>
        <w:rPr>
          <w:rFonts w:cs="Traditional Arabic"/>
          <w:lang w:bidi="ar-EG"/>
        </w:rPr>
      </w:pPr>
    </w:p>
    <w:p w14:paraId="05236A09" w14:textId="1784EFF6" w:rsidR="00D25BBB" w:rsidRPr="00E86FDF" w:rsidRDefault="00D25BBB" w:rsidP="00774CE9">
      <w:pPr>
        <w:spacing w:after="0"/>
        <w:rPr>
          <w:rFonts w:cs="Traditional Arabic"/>
          <w:lang w:bidi="ar-EG"/>
        </w:rPr>
      </w:pPr>
      <w:r w:rsidRPr="00E86FDF">
        <w:rPr>
          <w:rFonts w:cs="Traditional Arabic"/>
          <w:lang w:bidi="ar-EG"/>
        </w:rPr>
        <w:t xml:space="preserve">- </w:t>
      </w:r>
      <w:r w:rsidR="00B50E77" w:rsidRPr="00E86FDF">
        <w:rPr>
          <w:rFonts w:cs="Traditional Arabic"/>
          <w:lang w:bidi="ar-EG"/>
        </w:rPr>
        <w:t xml:space="preserve">Mu’awiyah Bin </w:t>
      </w:r>
      <w:proofErr w:type="spellStart"/>
      <w:r w:rsidR="00C4305F" w:rsidRPr="00E86FDF">
        <w:rPr>
          <w:rFonts w:cs="Traditional Arabic"/>
          <w:lang w:bidi="ar-EG"/>
        </w:rPr>
        <w:t>Qurra</w:t>
      </w:r>
      <w:r w:rsidR="00FA7893" w:rsidRPr="00E86FDF">
        <w:rPr>
          <w:rFonts w:cs="Traditional Arabic"/>
          <w:lang w:bidi="ar-EG"/>
        </w:rPr>
        <w:t>h</w:t>
      </w:r>
      <w:proofErr w:type="spellEnd"/>
      <w:r w:rsidR="00C4305F" w:rsidRPr="00E86FDF">
        <w:rPr>
          <w:rFonts w:cs="Traditional Arabic"/>
          <w:lang w:bidi="ar-EG"/>
        </w:rPr>
        <w:t xml:space="preserve"> related from his father, may Allah be pleased with him, </w:t>
      </w:r>
      <w:r w:rsidR="00FA7893" w:rsidRPr="00E86FDF">
        <w:rPr>
          <w:rFonts w:cs="Traditional Arabic"/>
          <w:lang w:bidi="ar-EG"/>
        </w:rPr>
        <w:t>that he said: “The Messenger of Allah (saw) dispatched me to a man</w:t>
      </w:r>
      <w:r w:rsidR="009D7ECC" w:rsidRPr="00E86FDF">
        <w:rPr>
          <w:rFonts w:cs="Traditional Arabic"/>
          <w:lang w:bidi="ar-EG"/>
        </w:rPr>
        <w:t xml:space="preserve"> who had married the wife of his father to strike his neck and </w:t>
      </w:r>
      <w:r w:rsidR="009A002C" w:rsidRPr="00E86FDF">
        <w:rPr>
          <w:rFonts w:cs="Traditional Arabic"/>
          <w:lang w:bidi="ar-EG"/>
        </w:rPr>
        <w:t>confiscate his wealth/property”.</w:t>
      </w:r>
      <w:r w:rsidR="009353EE" w:rsidRPr="00E86FDF">
        <w:rPr>
          <w:rFonts w:cs="Traditional Arabic"/>
          <w:lang w:bidi="ar-EG"/>
        </w:rPr>
        <w:t xml:space="preserve"> Record3ed by Ibn </w:t>
      </w:r>
      <w:r w:rsidR="00D06EE5" w:rsidRPr="00E86FDF">
        <w:rPr>
          <w:rFonts w:cs="Traditional Arabic"/>
          <w:lang w:bidi="ar-EG"/>
        </w:rPr>
        <w:t>M</w:t>
      </w:r>
      <w:r w:rsidR="009353EE" w:rsidRPr="00E86FDF">
        <w:rPr>
          <w:rFonts w:cs="Traditional Arabic"/>
          <w:lang w:bidi="ar-EG"/>
        </w:rPr>
        <w:t xml:space="preserve">ajah with a </w:t>
      </w:r>
      <w:proofErr w:type="spellStart"/>
      <w:r w:rsidR="009353EE" w:rsidRPr="00E86FDF">
        <w:rPr>
          <w:rFonts w:cs="Traditional Arabic"/>
          <w:lang w:bidi="ar-EG"/>
        </w:rPr>
        <w:t>Jayyid</w:t>
      </w:r>
      <w:proofErr w:type="spellEnd"/>
      <w:r w:rsidR="009353EE" w:rsidRPr="00E86FDF">
        <w:rPr>
          <w:rFonts w:cs="Traditional Arabic"/>
          <w:lang w:bidi="ar-EG"/>
        </w:rPr>
        <w:t xml:space="preserve"> (good) Isnad</w:t>
      </w:r>
      <w:r w:rsidR="004E0A45" w:rsidRPr="00E86FDF">
        <w:rPr>
          <w:rFonts w:cs="Traditional Arabic"/>
          <w:lang w:bidi="ar-EG"/>
        </w:rPr>
        <w:t xml:space="preserve"> and by Ad-</w:t>
      </w:r>
      <w:proofErr w:type="spellStart"/>
      <w:r w:rsidR="004E0A45" w:rsidRPr="00E86FDF">
        <w:rPr>
          <w:rFonts w:cs="Traditional Arabic"/>
          <w:lang w:bidi="ar-EG"/>
        </w:rPr>
        <w:t>Daraqutni</w:t>
      </w:r>
      <w:proofErr w:type="spellEnd"/>
      <w:r w:rsidR="004E0A45" w:rsidRPr="00E86FDF">
        <w:rPr>
          <w:rFonts w:cs="Traditional Arabic"/>
          <w:lang w:bidi="ar-EG"/>
        </w:rPr>
        <w:t>.</w:t>
      </w:r>
    </w:p>
    <w:p w14:paraId="4A65CD08" w14:textId="3E778A51" w:rsidR="005A2685" w:rsidRPr="00E86FDF" w:rsidRDefault="005A2685" w:rsidP="00774CE9">
      <w:pPr>
        <w:spacing w:after="0"/>
        <w:rPr>
          <w:rFonts w:cs="Traditional Arabic"/>
          <w:lang w:bidi="ar-EG"/>
        </w:rPr>
      </w:pPr>
    </w:p>
    <w:p w14:paraId="0B021A2C" w14:textId="70835BFE" w:rsidR="005A2685" w:rsidRPr="00E86FDF" w:rsidRDefault="00D06EE5" w:rsidP="00D06EE5">
      <w:pPr>
        <w:spacing w:after="0"/>
        <w:rPr>
          <w:rFonts w:cs="Traditional Arabic"/>
          <w:lang w:bidi="ar-EG"/>
        </w:rPr>
      </w:pPr>
      <w:r w:rsidRPr="00E86FDF">
        <w:rPr>
          <w:rFonts w:cs="Traditional Arabic"/>
          <w:lang w:bidi="ar-EG"/>
        </w:rPr>
        <w:t>- Al-Hakim recorded in his “</w:t>
      </w:r>
      <w:r w:rsidRPr="00E86FDF">
        <w:rPr>
          <w:rFonts w:cs="Traditional Arabic"/>
          <w:b/>
          <w:bCs/>
          <w:lang w:bidi="ar-EG"/>
        </w:rPr>
        <w:t>Al-Mustadrak</w:t>
      </w:r>
      <w:r w:rsidRPr="00E86FDF">
        <w:rPr>
          <w:rFonts w:cs="Traditional Arabic"/>
          <w:lang w:bidi="ar-EG"/>
        </w:rPr>
        <w:t>” from Al-Bara’ bin ‘</w:t>
      </w:r>
      <w:proofErr w:type="spellStart"/>
      <w:r w:rsidRPr="00E86FDF">
        <w:rPr>
          <w:rFonts w:cs="Traditional Arabic"/>
          <w:lang w:bidi="ar-EG"/>
        </w:rPr>
        <w:t>Azib</w:t>
      </w:r>
      <w:proofErr w:type="spellEnd"/>
      <w:r w:rsidR="004B4A74" w:rsidRPr="00E86FDF">
        <w:rPr>
          <w:rFonts w:cs="Traditional Arabic"/>
          <w:lang w:bidi="ar-EG"/>
        </w:rPr>
        <w:t xml:space="preserve">, may Allah be pleased with him, that he said: </w:t>
      </w:r>
      <w:r w:rsidR="00975ADA" w:rsidRPr="00E86FDF">
        <w:rPr>
          <w:rFonts w:cs="Traditional Arabic"/>
          <w:lang w:bidi="ar-EG"/>
        </w:rPr>
        <w:t>“I was going around looking for a camel that had gone off astray</w:t>
      </w:r>
      <w:r w:rsidR="00C6758F" w:rsidRPr="00E86FDF">
        <w:rPr>
          <w:rFonts w:cs="Traditional Arabic"/>
          <w:lang w:bidi="ar-EG"/>
        </w:rPr>
        <w:t xml:space="preserve"> and I was walking around the houses when suddenly there were riders and cavalry men</w:t>
      </w:r>
      <w:r w:rsidR="00A511AA" w:rsidRPr="00E86FDF">
        <w:rPr>
          <w:rFonts w:cs="Traditional Arabic"/>
          <w:lang w:bidi="ar-EG"/>
        </w:rPr>
        <w:t xml:space="preserve">. They went around </w:t>
      </w:r>
      <w:r w:rsidR="00546A1C" w:rsidRPr="00E86FDF">
        <w:rPr>
          <w:rFonts w:cs="Traditional Arabic"/>
          <w:lang w:bidi="ar-EG"/>
        </w:rPr>
        <w:t>my courtyard and took out a man from it</w:t>
      </w:r>
      <w:r w:rsidR="00107337" w:rsidRPr="00E86FDF">
        <w:rPr>
          <w:rFonts w:cs="Traditional Arabic"/>
          <w:lang w:bidi="ar-EG"/>
        </w:rPr>
        <w:t>. They did not question him or speak to him before striking his neck! When they had left</w:t>
      </w:r>
      <w:r w:rsidR="0013722C" w:rsidRPr="00E86FDF">
        <w:rPr>
          <w:rFonts w:cs="Traditional Arabic"/>
          <w:lang w:bidi="ar-EG"/>
        </w:rPr>
        <w:t>,</w:t>
      </w:r>
      <w:r w:rsidR="00107337" w:rsidRPr="00E86FDF">
        <w:rPr>
          <w:rFonts w:cs="Traditional Arabic"/>
          <w:lang w:bidi="ar-EG"/>
        </w:rPr>
        <w:t xml:space="preserve"> I asked about </w:t>
      </w:r>
      <w:r w:rsidR="0013722C" w:rsidRPr="00E86FDF">
        <w:rPr>
          <w:rFonts w:cs="Traditional Arabic"/>
          <w:lang w:bidi="ar-EG"/>
        </w:rPr>
        <w:t>him (</w:t>
      </w:r>
      <w:proofErr w:type="gramStart"/>
      <w:r w:rsidR="0013722C" w:rsidRPr="00E86FDF">
        <w:rPr>
          <w:rFonts w:cs="Traditional Arabic"/>
          <w:lang w:bidi="ar-EG"/>
        </w:rPr>
        <w:t>i.e.</w:t>
      </w:r>
      <w:proofErr w:type="gramEnd"/>
      <w:r w:rsidR="0013722C" w:rsidRPr="00E86FDF">
        <w:rPr>
          <w:rFonts w:cs="Traditional Arabic"/>
          <w:lang w:bidi="ar-EG"/>
        </w:rPr>
        <w:t xml:space="preserve"> the man who was killed) and they said: “He married his father’s wife””. </w:t>
      </w:r>
      <w:r w:rsidR="00421FDF" w:rsidRPr="00E86FDF">
        <w:rPr>
          <w:rFonts w:cs="Traditional Arabic"/>
          <w:lang w:bidi="ar-EG"/>
        </w:rPr>
        <w:t xml:space="preserve">This Hadith is Sahih and was also classified as such by Adh-Dhahabi. Ahmad and Abu Dawud recorded </w:t>
      </w:r>
      <w:proofErr w:type="gramStart"/>
      <w:r w:rsidR="00421FDF" w:rsidRPr="00E86FDF">
        <w:rPr>
          <w:rFonts w:cs="Traditional Arabic"/>
          <w:lang w:bidi="ar-EG"/>
        </w:rPr>
        <w:t>similar to</w:t>
      </w:r>
      <w:proofErr w:type="gramEnd"/>
      <w:r w:rsidR="00421FDF" w:rsidRPr="00E86FDF">
        <w:rPr>
          <w:rFonts w:cs="Traditional Arabic"/>
          <w:lang w:bidi="ar-EG"/>
        </w:rPr>
        <w:t xml:space="preserve"> it.</w:t>
      </w:r>
    </w:p>
    <w:p w14:paraId="689C2CB2" w14:textId="4A6BAA24" w:rsidR="005A2685" w:rsidRPr="00E86FDF" w:rsidRDefault="005A2685" w:rsidP="00774CE9">
      <w:pPr>
        <w:spacing w:after="0"/>
        <w:rPr>
          <w:rFonts w:cs="Traditional Arabic"/>
          <w:lang w:bidi="ar-EG"/>
        </w:rPr>
      </w:pPr>
    </w:p>
    <w:p w14:paraId="0177ADF1" w14:textId="5344E302" w:rsidR="00BF01CF" w:rsidRPr="00E86FDF" w:rsidRDefault="009F12C1" w:rsidP="00774CE9">
      <w:pPr>
        <w:spacing w:after="0"/>
        <w:rPr>
          <w:rFonts w:cs="Traditional Arabic"/>
          <w:lang w:bidi="ar-EG"/>
        </w:rPr>
      </w:pPr>
      <w:r w:rsidRPr="00E86FDF">
        <w:rPr>
          <w:rFonts w:cs="Traditional Arabic"/>
          <w:lang w:bidi="ar-EG"/>
        </w:rPr>
        <w:t xml:space="preserve">- </w:t>
      </w:r>
      <w:r w:rsidR="00F67BE0" w:rsidRPr="00E86FDF">
        <w:rPr>
          <w:rFonts w:cs="Traditional Arabic"/>
          <w:lang w:bidi="ar-EG"/>
        </w:rPr>
        <w:t>Al-Hakim also recorded</w:t>
      </w:r>
      <w:r w:rsidR="00871DA4" w:rsidRPr="00E86FDF">
        <w:rPr>
          <w:rFonts w:cs="Traditional Arabic"/>
          <w:lang w:bidi="ar-EG"/>
        </w:rPr>
        <w:t xml:space="preserve"> from him that he said: “I met by maternal uncle Abu </w:t>
      </w:r>
      <w:proofErr w:type="spellStart"/>
      <w:r w:rsidR="003B1886" w:rsidRPr="00E86FDF">
        <w:rPr>
          <w:rFonts w:cs="Traditional Arabic"/>
          <w:lang w:bidi="ar-EG"/>
        </w:rPr>
        <w:t>Burdah</w:t>
      </w:r>
      <w:proofErr w:type="spellEnd"/>
      <w:r w:rsidR="00DE0927" w:rsidRPr="00E86FDF">
        <w:rPr>
          <w:rFonts w:cs="Traditional Arabic"/>
          <w:lang w:bidi="ar-EG"/>
        </w:rPr>
        <w:t xml:space="preserve"> (he was Abu </w:t>
      </w:r>
      <w:proofErr w:type="spellStart"/>
      <w:r w:rsidR="00DE0927" w:rsidRPr="00E86FDF">
        <w:rPr>
          <w:rFonts w:cs="Traditional Arabic"/>
          <w:lang w:bidi="ar-EG"/>
        </w:rPr>
        <w:t>Burdah</w:t>
      </w:r>
      <w:proofErr w:type="spellEnd"/>
      <w:r w:rsidR="00DE0927" w:rsidRPr="00E86FDF">
        <w:rPr>
          <w:rFonts w:cs="Traditional Arabic"/>
          <w:lang w:bidi="ar-EG"/>
        </w:rPr>
        <w:t xml:space="preserve"> bin Nayyar, who was present at Badr) and he had a banner with him. I asked him: “Where are you heading?” </w:t>
      </w:r>
      <w:r w:rsidR="000B5141" w:rsidRPr="00E86FDF">
        <w:rPr>
          <w:rFonts w:cs="Traditional Arabic"/>
          <w:lang w:bidi="ar-EG"/>
        </w:rPr>
        <w:t>He said: “The Prophet (saw) dispatched me to a man who had married his father’s wife</w:t>
      </w:r>
      <w:r w:rsidR="0096430D" w:rsidRPr="00E86FDF">
        <w:rPr>
          <w:rFonts w:cs="Traditional Arabic"/>
          <w:lang w:bidi="ar-EG"/>
        </w:rPr>
        <w:t xml:space="preserve"> and he commanded me to strike his neck and confiscate his wealth””. </w:t>
      </w:r>
      <w:r w:rsidR="00AC04F9" w:rsidRPr="00E86FDF">
        <w:rPr>
          <w:rFonts w:cs="Traditional Arabic"/>
          <w:lang w:bidi="ar-EG"/>
        </w:rPr>
        <w:t>This Hadith is Hasan Bi-</w:t>
      </w:r>
      <w:proofErr w:type="spellStart"/>
      <w:r w:rsidR="00AC04F9" w:rsidRPr="00E86FDF">
        <w:rPr>
          <w:rFonts w:cs="Traditional Arabic"/>
          <w:lang w:bidi="ar-EG"/>
        </w:rPr>
        <w:lastRenderedPageBreak/>
        <w:t>Dhatihi</w:t>
      </w:r>
      <w:proofErr w:type="spellEnd"/>
      <w:r w:rsidR="00AC04F9" w:rsidRPr="00E86FDF">
        <w:rPr>
          <w:rFonts w:cs="Traditional Arabic"/>
          <w:lang w:bidi="ar-EG"/>
        </w:rPr>
        <w:t xml:space="preserve"> (in itself)</w:t>
      </w:r>
      <w:r w:rsidR="00CB0927" w:rsidRPr="00E86FDF">
        <w:rPr>
          <w:rFonts w:cs="Traditional Arabic"/>
          <w:lang w:bidi="ar-EG"/>
        </w:rPr>
        <w:t xml:space="preserve"> and Sahih with its supporting </w:t>
      </w:r>
      <w:proofErr w:type="gramStart"/>
      <w:r w:rsidR="00CB0927" w:rsidRPr="00E86FDF">
        <w:rPr>
          <w:rFonts w:cs="Traditional Arabic"/>
          <w:lang w:bidi="ar-EG"/>
        </w:rPr>
        <w:t>evidences</w:t>
      </w:r>
      <w:proofErr w:type="gramEnd"/>
      <w:r w:rsidR="00CB0927" w:rsidRPr="00E86FDF">
        <w:rPr>
          <w:rFonts w:cs="Traditional Arabic"/>
          <w:lang w:bidi="ar-EG"/>
        </w:rPr>
        <w:t xml:space="preserve"> and </w:t>
      </w:r>
      <w:r w:rsidR="001E302E" w:rsidRPr="00E86FDF">
        <w:rPr>
          <w:rFonts w:cs="Traditional Arabic"/>
          <w:lang w:bidi="ar-EG"/>
        </w:rPr>
        <w:t xml:space="preserve">corroborative </w:t>
      </w:r>
      <w:r w:rsidR="00BF01CF" w:rsidRPr="00E86FDF">
        <w:rPr>
          <w:rFonts w:cs="Traditional Arabic"/>
          <w:lang w:bidi="ar-EG"/>
        </w:rPr>
        <w:t>information</w:t>
      </w:r>
      <w:r w:rsidR="004B7266" w:rsidRPr="00E86FDF">
        <w:rPr>
          <w:rFonts w:cs="Traditional Arabic"/>
          <w:lang w:bidi="ar-EG"/>
        </w:rPr>
        <w:t>.</w:t>
      </w:r>
      <w:r w:rsidR="00BF01CF" w:rsidRPr="00E86FDF">
        <w:rPr>
          <w:rFonts w:cs="Traditional Arabic"/>
          <w:lang w:bidi="ar-EG"/>
        </w:rPr>
        <w:t xml:space="preserve"> Evidence is established upon </w:t>
      </w:r>
      <w:proofErr w:type="gramStart"/>
      <w:r w:rsidR="00BF01CF" w:rsidRPr="00E86FDF">
        <w:rPr>
          <w:rFonts w:cs="Traditional Arabic"/>
          <w:lang w:bidi="ar-EG"/>
        </w:rPr>
        <w:t>it definitely</w:t>
      </w:r>
      <w:proofErr w:type="gramEnd"/>
      <w:r w:rsidR="00BF01CF" w:rsidRPr="00E86FDF">
        <w:rPr>
          <w:rFonts w:cs="Traditional Arabic"/>
          <w:lang w:bidi="ar-EG"/>
        </w:rPr>
        <w:t xml:space="preserve">. It was classified as being Sahih by Al-Hakim and he stated </w:t>
      </w:r>
      <w:r w:rsidR="006761DC" w:rsidRPr="00E86FDF">
        <w:rPr>
          <w:rFonts w:cs="Traditional Arabic"/>
          <w:lang w:bidi="ar-EG"/>
        </w:rPr>
        <w:t>that it is Sahih upon the conditionality of Muslim. Adh-Dha</w:t>
      </w:r>
      <w:r w:rsidR="00822397" w:rsidRPr="00E86FDF">
        <w:rPr>
          <w:rFonts w:cs="Traditional Arabic"/>
          <w:lang w:bidi="ar-EG"/>
        </w:rPr>
        <w:t>ha</w:t>
      </w:r>
      <w:r w:rsidR="006761DC" w:rsidRPr="00E86FDF">
        <w:rPr>
          <w:rFonts w:cs="Traditional Arabic"/>
          <w:lang w:bidi="ar-EG"/>
        </w:rPr>
        <w:t xml:space="preserve">bi </w:t>
      </w:r>
      <w:proofErr w:type="gramStart"/>
      <w:r w:rsidR="006761DC" w:rsidRPr="00E86FDF">
        <w:rPr>
          <w:rFonts w:cs="Traditional Arabic"/>
          <w:lang w:bidi="ar-EG"/>
        </w:rPr>
        <w:t>concurred</w:t>
      </w:r>
      <w:proofErr w:type="gramEnd"/>
      <w:r w:rsidR="006761DC" w:rsidRPr="00E86FDF">
        <w:rPr>
          <w:rFonts w:cs="Traditional Arabic"/>
          <w:lang w:bidi="ar-EG"/>
        </w:rPr>
        <w:t xml:space="preserve"> </w:t>
      </w:r>
      <w:r w:rsidR="00FF267C" w:rsidRPr="00E86FDF">
        <w:rPr>
          <w:rFonts w:cs="Traditional Arabic"/>
          <w:lang w:bidi="ar-EG"/>
        </w:rPr>
        <w:t>and Ahmad recorded it from various paths of transmission, one of which is Sahih and he used it as evidence</w:t>
      </w:r>
      <w:r w:rsidR="00822397" w:rsidRPr="00E86FDF">
        <w:rPr>
          <w:rFonts w:cs="Traditional Arabic"/>
          <w:lang w:bidi="ar-EG"/>
        </w:rPr>
        <w:t>. Abu Dawud, An-Nasa’i, Ibn Majah and Ad-</w:t>
      </w:r>
      <w:proofErr w:type="spellStart"/>
      <w:r w:rsidR="00822397" w:rsidRPr="00E86FDF">
        <w:rPr>
          <w:rFonts w:cs="Traditional Arabic"/>
          <w:lang w:bidi="ar-EG"/>
        </w:rPr>
        <w:t>Darami</w:t>
      </w:r>
      <w:proofErr w:type="spellEnd"/>
      <w:r w:rsidR="00822397" w:rsidRPr="00E86FDF">
        <w:rPr>
          <w:rFonts w:cs="Traditional Arabic"/>
          <w:lang w:bidi="ar-EG"/>
        </w:rPr>
        <w:t xml:space="preserve"> also recorded it.</w:t>
      </w:r>
      <w:r w:rsidR="003E76CE" w:rsidRPr="00E86FDF">
        <w:rPr>
          <w:rFonts w:cs="Traditional Arabic"/>
          <w:lang w:bidi="ar-EG"/>
        </w:rPr>
        <w:t xml:space="preserve"> Al-</w:t>
      </w:r>
      <w:proofErr w:type="spellStart"/>
      <w:r w:rsidR="003E76CE" w:rsidRPr="00E86FDF">
        <w:rPr>
          <w:rFonts w:cs="Traditional Arabic"/>
          <w:lang w:bidi="ar-EG"/>
        </w:rPr>
        <w:t>Hafizh</w:t>
      </w:r>
      <w:proofErr w:type="spellEnd"/>
      <w:r w:rsidR="003E76CE" w:rsidRPr="00E86FDF">
        <w:rPr>
          <w:rFonts w:cs="Traditional Arabic"/>
          <w:lang w:bidi="ar-EG"/>
        </w:rPr>
        <w:t xml:space="preserve"> Al-</w:t>
      </w:r>
      <w:proofErr w:type="spellStart"/>
      <w:r w:rsidR="003E76CE" w:rsidRPr="00E86FDF">
        <w:rPr>
          <w:rFonts w:cs="Traditional Arabic"/>
          <w:lang w:bidi="ar-EG"/>
        </w:rPr>
        <w:t>Asqalani</w:t>
      </w:r>
      <w:proofErr w:type="spellEnd"/>
      <w:r w:rsidR="003E76CE" w:rsidRPr="00E86FDF">
        <w:rPr>
          <w:rFonts w:cs="Traditional Arabic"/>
          <w:lang w:bidi="ar-EG"/>
        </w:rPr>
        <w:t xml:space="preserve"> </w:t>
      </w:r>
      <w:r w:rsidR="009310AC" w:rsidRPr="00E86FDF">
        <w:rPr>
          <w:rFonts w:cs="Traditional Arabic"/>
          <w:lang w:bidi="ar-EG"/>
        </w:rPr>
        <w:t>said in his “Al-</w:t>
      </w:r>
      <w:proofErr w:type="spellStart"/>
      <w:r w:rsidR="009310AC" w:rsidRPr="00E86FDF">
        <w:rPr>
          <w:rFonts w:cs="Traditional Arabic"/>
          <w:lang w:bidi="ar-EG"/>
        </w:rPr>
        <w:t>Fat’h</w:t>
      </w:r>
      <w:proofErr w:type="spellEnd"/>
      <w:r w:rsidR="009310AC" w:rsidRPr="00E86FDF">
        <w:rPr>
          <w:rFonts w:cs="Traditional Arabic"/>
          <w:lang w:bidi="ar-EG"/>
        </w:rPr>
        <w:t xml:space="preserve">”: [It has supporting evidence from the path of Mu’awiyah bin </w:t>
      </w:r>
      <w:proofErr w:type="spellStart"/>
      <w:r w:rsidR="009310AC" w:rsidRPr="00E86FDF">
        <w:rPr>
          <w:rFonts w:cs="Traditional Arabic"/>
          <w:lang w:bidi="ar-EG"/>
        </w:rPr>
        <w:t>Qurrah</w:t>
      </w:r>
      <w:proofErr w:type="spellEnd"/>
      <w:r w:rsidR="009310AC" w:rsidRPr="00E86FDF">
        <w:rPr>
          <w:rFonts w:cs="Traditional Arabic"/>
          <w:lang w:bidi="ar-EG"/>
        </w:rPr>
        <w:t xml:space="preserve"> from his father</w:t>
      </w:r>
      <w:r w:rsidR="008E4B9B" w:rsidRPr="00E86FDF">
        <w:rPr>
          <w:rFonts w:cs="Traditional Arabic"/>
          <w:lang w:bidi="ar-EG"/>
        </w:rPr>
        <w:t>, as recorded by Ibn Majah and Ad-</w:t>
      </w:r>
      <w:proofErr w:type="spellStart"/>
      <w:r w:rsidR="008E4B9B" w:rsidRPr="00E86FDF">
        <w:rPr>
          <w:rFonts w:cs="Traditional Arabic"/>
          <w:lang w:bidi="ar-EG"/>
        </w:rPr>
        <w:t>Daraqutni</w:t>
      </w:r>
      <w:proofErr w:type="spellEnd"/>
      <w:r w:rsidR="008E4B9B" w:rsidRPr="00E86FDF">
        <w:rPr>
          <w:rFonts w:cs="Traditional Arabic"/>
          <w:lang w:bidi="ar-EG"/>
        </w:rPr>
        <w:t xml:space="preserve">. And Ahmad </w:t>
      </w:r>
      <w:r w:rsidR="00204479" w:rsidRPr="00E86FDF">
        <w:rPr>
          <w:rFonts w:cs="Traditional Arabic"/>
          <w:lang w:bidi="ar-EG"/>
        </w:rPr>
        <w:t xml:space="preserve">held the opinion in accordance </w:t>
      </w:r>
      <w:r w:rsidR="00790CAB" w:rsidRPr="00E86FDF">
        <w:rPr>
          <w:rFonts w:cs="Traditional Arabic"/>
          <w:lang w:bidi="ar-EG"/>
        </w:rPr>
        <w:t>with</w:t>
      </w:r>
      <w:r w:rsidR="008E4B9B" w:rsidRPr="00E86FDF">
        <w:rPr>
          <w:rFonts w:cs="Traditional Arabic"/>
          <w:lang w:bidi="ar-EG"/>
        </w:rPr>
        <w:t xml:space="preserve"> its apparent mean</w:t>
      </w:r>
      <w:r w:rsidR="00204479" w:rsidRPr="00E86FDF">
        <w:rPr>
          <w:rFonts w:cs="Traditional Arabic"/>
          <w:lang w:bidi="ar-EG"/>
        </w:rPr>
        <w:t>ing].</w:t>
      </w:r>
    </w:p>
    <w:p w14:paraId="5D489B37" w14:textId="4577707C" w:rsidR="00204479" w:rsidRPr="00E86FDF" w:rsidRDefault="00204479" w:rsidP="00774CE9">
      <w:pPr>
        <w:spacing w:after="0"/>
        <w:rPr>
          <w:rFonts w:cs="Traditional Arabic"/>
          <w:lang w:bidi="ar-EG"/>
        </w:rPr>
      </w:pPr>
    </w:p>
    <w:p w14:paraId="12232748" w14:textId="3D28C44D" w:rsidR="00204479" w:rsidRPr="00E86FDF" w:rsidRDefault="009A14B0" w:rsidP="00774CE9">
      <w:pPr>
        <w:spacing w:after="0"/>
        <w:rPr>
          <w:rFonts w:cs="Traditional Arabic"/>
          <w:lang w:bidi="ar-EG"/>
        </w:rPr>
      </w:pPr>
      <w:r w:rsidRPr="00E86FDF">
        <w:rPr>
          <w:rFonts w:cs="Traditional Arabic"/>
          <w:lang w:bidi="ar-EG"/>
        </w:rPr>
        <w:t>A difference in the two incidents in the two Hadeeth of Al-Bara’ bin ‘</w:t>
      </w:r>
      <w:proofErr w:type="spellStart"/>
      <w:r w:rsidRPr="00E86FDF">
        <w:rPr>
          <w:rFonts w:cs="Traditional Arabic"/>
          <w:lang w:bidi="ar-EG"/>
        </w:rPr>
        <w:t>Azib</w:t>
      </w:r>
      <w:proofErr w:type="spellEnd"/>
      <w:r w:rsidRPr="00E86FDF">
        <w:rPr>
          <w:rFonts w:cs="Traditional Arabic"/>
          <w:lang w:bidi="ar-EG"/>
        </w:rPr>
        <w:t xml:space="preserve"> </w:t>
      </w:r>
      <w:r w:rsidR="00E05E19" w:rsidRPr="00E86FDF">
        <w:rPr>
          <w:rFonts w:cs="Traditional Arabic"/>
          <w:lang w:bidi="ar-EG"/>
        </w:rPr>
        <w:t xml:space="preserve">is apparent. It may have been that the marriage to the wife of the father </w:t>
      </w:r>
      <w:r w:rsidR="00307DDD" w:rsidRPr="00E86FDF">
        <w:rPr>
          <w:rFonts w:cs="Traditional Arabic"/>
          <w:lang w:bidi="ar-EG"/>
        </w:rPr>
        <w:t>was a widespread practise among the people of Al-Bara’ bin ‘</w:t>
      </w:r>
      <w:proofErr w:type="spellStart"/>
      <w:r w:rsidR="00307DDD" w:rsidRPr="00E86FDF">
        <w:rPr>
          <w:rFonts w:cs="Traditional Arabic"/>
          <w:lang w:bidi="ar-EG"/>
        </w:rPr>
        <w:t>Azib</w:t>
      </w:r>
      <w:proofErr w:type="spellEnd"/>
      <w:r w:rsidR="00307DDD" w:rsidRPr="00E86FDF">
        <w:rPr>
          <w:rFonts w:cs="Traditional Arabic"/>
          <w:lang w:bidi="ar-EG"/>
        </w:rPr>
        <w:t xml:space="preserve"> in their Jahiliyah (pre-Islamic period)</w:t>
      </w:r>
      <w:r w:rsidR="00560715" w:rsidRPr="00E86FDF">
        <w:rPr>
          <w:rFonts w:cs="Traditional Arabic"/>
          <w:lang w:bidi="ar-EG"/>
        </w:rPr>
        <w:t xml:space="preserve">, which led to the repeat occurrence of this </w:t>
      </w:r>
      <w:r w:rsidR="0063617A" w:rsidRPr="00E86FDF">
        <w:rPr>
          <w:rFonts w:cs="Traditional Arabic"/>
          <w:lang w:bidi="ar-EG"/>
        </w:rPr>
        <w:t xml:space="preserve">abominable crime among them after its prohibition had come. </w:t>
      </w:r>
      <w:r w:rsidR="00E6225D" w:rsidRPr="00E86FDF">
        <w:rPr>
          <w:rFonts w:cs="Traditional Arabic"/>
          <w:lang w:bidi="ar-EG"/>
        </w:rPr>
        <w:t xml:space="preserve">The subject matter here is the </w:t>
      </w:r>
      <w:bookmarkStart w:id="25" w:name="_Hlk67411116"/>
      <w:r w:rsidR="00E6225D" w:rsidRPr="00E86FDF">
        <w:rPr>
          <w:rFonts w:cs="Traditional Arabic"/>
          <w:b/>
          <w:bCs/>
          <w:lang w:bidi="ar-EG"/>
        </w:rPr>
        <w:t>“contraction”</w:t>
      </w:r>
      <w:r w:rsidR="00E6225D" w:rsidRPr="00E86FDF">
        <w:rPr>
          <w:rFonts w:cs="Traditional Arabic"/>
          <w:lang w:bidi="ar-EG"/>
        </w:rPr>
        <w:t xml:space="preserve"> of marriage to the Mahram (non-marriageable </w:t>
      </w:r>
      <w:r w:rsidR="002D3CEC" w:rsidRPr="00E86FDF">
        <w:rPr>
          <w:rFonts w:cs="Traditional Arabic"/>
          <w:lang w:bidi="ar-EG"/>
        </w:rPr>
        <w:t>relation</w:t>
      </w:r>
      <w:r w:rsidR="00E6225D" w:rsidRPr="00E86FDF">
        <w:rPr>
          <w:rFonts w:cs="Traditional Arabic"/>
          <w:lang w:bidi="ar-EG"/>
        </w:rPr>
        <w:t xml:space="preserve">) </w:t>
      </w:r>
      <w:r w:rsidR="00B76999" w:rsidRPr="00E86FDF">
        <w:rPr>
          <w:rFonts w:cs="Traditional Arabic"/>
          <w:lang w:bidi="ar-EG"/>
        </w:rPr>
        <w:t xml:space="preserve">which </w:t>
      </w:r>
      <w:bookmarkStart w:id="26" w:name="_Hlk67411459"/>
      <w:r w:rsidR="00B76999" w:rsidRPr="00E86FDF">
        <w:rPr>
          <w:rFonts w:cs="Traditional Arabic"/>
          <w:lang w:bidi="ar-EG"/>
        </w:rPr>
        <w:t xml:space="preserve">represents </w:t>
      </w:r>
      <w:r w:rsidR="00B76999" w:rsidRPr="00E86FDF">
        <w:rPr>
          <w:rFonts w:cs="Traditional Arabic"/>
          <w:b/>
          <w:bCs/>
          <w:lang w:bidi="ar-EG"/>
        </w:rPr>
        <w:t xml:space="preserve">“Making the Haram Halal in a practical or </w:t>
      </w:r>
      <w:r w:rsidR="00000BBF" w:rsidRPr="00E86FDF">
        <w:rPr>
          <w:rFonts w:cs="Traditional Arabic"/>
          <w:b/>
          <w:bCs/>
          <w:lang w:bidi="ar-EG"/>
        </w:rPr>
        <w:t>action-based</w:t>
      </w:r>
      <w:r w:rsidR="00B76999" w:rsidRPr="00E86FDF">
        <w:rPr>
          <w:rFonts w:cs="Traditional Arabic"/>
          <w:b/>
          <w:bCs/>
          <w:lang w:bidi="ar-EG"/>
        </w:rPr>
        <w:t xml:space="preserve"> manner”</w:t>
      </w:r>
      <w:bookmarkEnd w:id="26"/>
      <w:r w:rsidR="00B76999" w:rsidRPr="00E86FDF">
        <w:rPr>
          <w:rFonts w:cs="Traditional Arabic"/>
          <w:lang w:bidi="ar-EG"/>
        </w:rPr>
        <w:t xml:space="preserve"> </w:t>
      </w:r>
      <w:bookmarkEnd w:id="25"/>
      <w:r w:rsidR="008B4D70" w:rsidRPr="00E86FDF">
        <w:rPr>
          <w:rFonts w:cs="Traditional Arabic"/>
          <w:lang w:bidi="ar-EG"/>
        </w:rPr>
        <w:t xml:space="preserve">and doing that openly </w:t>
      </w:r>
      <w:r w:rsidR="002D3CEC" w:rsidRPr="00E86FDF">
        <w:rPr>
          <w:rFonts w:cs="Traditional Arabic"/>
          <w:lang w:bidi="ar-EG"/>
        </w:rPr>
        <w:t>as</w:t>
      </w:r>
      <w:r w:rsidR="008B4D70" w:rsidRPr="00E86FDF">
        <w:rPr>
          <w:rFonts w:cs="Traditional Arabic"/>
          <w:lang w:bidi="ar-EG"/>
        </w:rPr>
        <w:t xml:space="preserve"> an act of resistance to the Sharee’ah</w:t>
      </w:r>
      <w:r w:rsidR="00BB3869" w:rsidRPr="00E86FDF">
        <w:rPr>
          <w:rFonts w:cs="Traditional Arabic"/>
          <w:lang w:bidi="ar-EG"/>
        </w:rPr>
        <w:t>, as a declaration of rebellion and opposition against it</w:t>
      </w:r>
      <w:r w:rsidR="00000BBF" w:rsidRPr="00E86FDF">
        <w:rPr>
          <w:rFonts w:cs="Traditional Arabic"/>
          <w:lang w:bidi="ar-EG"/>
        </w:rPr>
        <w:t xml:space="preserve">, and war against Allah and His Messenger. </w:t>
      </w:r>
      <w:r w:rsidR="002D3CEC" w:rsidRPr="00E86FDF">
        <w:rPr>
          <w:rFonts w:cs="Traditional Arabic"/>
          <w:lang w:bidi="ar-EG"/>
        </w:rPr>
        <w:t>The subject matter is not Zina (fornication or adultery) with the Maharim (non-marriageable relations)</w:t>
      </w:r>
      <w:r w:rsidR="0098616A" w:rsidRPr="00E86FDF">
        <w:rPr>
          <w:rFonts w:cs="Traditional Arabic"/>
          <w:lang w:bidi="ar-EG"/>
        </w:rPr>
        <w:t>, as some of the Fuqaha’ (jurists) believed. That</w:t>
      </w:r>
      <w:r w:rsidR="002D3CEC" w:rsidRPr="00E86FDF">
        <w:rPr>
          <w:rFonts w:cs="Traditional Arabic"/>
          <w:lang w:bidi="ar-EG"/>
        </w:rPr>
        <w:t xml:space="preserve"> </w:t>
      </w:r>
      <w:r w:rsidR="0098616A" w:rsidRPr="00E86FDF">
        <w:rPr>
          <w:rFonts w:cs="Traditional Arabic"/>
          <w:lang w:bidi="ar-EG"/>
        </w:rPr>
        <w:t xml:space="preserve">issue </w:t>
      </w:r>
      <w:r w:rsidR="004C52DF" w:rsidRPr="00E86FDF">
        <w:rPr>
          <w:rFonts w:cs="Traditional Arabic"/>
          <w:lang w:bidi="ar-EG"/>
        </w:rPr>
        <w:t>falls under</w:t>
      </w:r>
      <w:r w:rsidR="0098616A" w:rsidRPr="00E86FDF">
        <w:rPr>
          <w:rFonts w:cs="Traditional Arabic"/>
          <w:lang w:bidi="ar-EG"/>
        </w:rPr>
        <w:t xml:space="preserve"> another category </w:t>
      </w:r>
      <w:r w:rsidR="004C52DF" w:rsidRPr="00E86FDF">
        <w:rPr>
          <w:rFonts w:cs="Traditional Arabic"/>
          <w:lang w:bidi="ar-EG"/>
        </w:rPr>
        <w:t>which is</w:t>
      </w:r>
      <w:r w:rsidR="0098616A" w:rsidRPr="00E86FDF">
        <w:rPr>
          <w:rFonts w:cs="Traditional Arabic"/>
          <w:lang w:bidi="ar-EG"/>
        </w:rPr>
        <w:t xml:space="preserve"> not </w:t>
      </w:r>
      <w:r w:rsidR="00B21978" w:rsidRPr="00E86FDF">
        <w:rPr>
          <w:rFonts w:cs="Traditional Arabic"/>
          <w:lang w:bidi="ar-EG"/>
        </w:rPr>
        <w:t xml:space="preserve">our subject area </w:t>
      </w:r>
      <w:r w:rsidR="00217A81" w:rsidRPr="00E86FDF">
        <w:rPr>
          <w:rFonts w:cs="Traditional Arabic"/>
          <w:lang w:bidi="ar-EG"/>
        </w:rPr>
        <w:t>in this situation</w:t>
      </w:r>
      <w:r w:rsidR="00B21978" w:rsidRPr="00E86FDF">
        <w:rPr>
          <w:rFonts w:cs="Traditional Arabic"/>
          <w:lang w:bidi="ar-EG"/>
        </w:rPr>
        <w:t>.</w:t>
      </w:r>
    </w:p>
    <w:p w14:paraId="3A9E1220" w14:textId="5D2A3588" w:rsidR="00B21978" w:rsidRPr="00E86FDF" w:rsidRDefault="00B21978" w:rsidP="00774CE9">
      <w:pPr>
        <w:spacing w:after="0"/>
        <w:rPr>
          <w:rFonts w:cs="Traditional Arabic"/>
          <w:lang w:bidi="ar-EG"/>
        </w:rPr>
      </w:pPr>
    </w:p>
    <w:p w14:paraId="37548F6E" w14:textId="73959E05" w:rsidR="00B21978" w:rsidRPr="00E86FDF" w:rsidRDefault="002C760D" w:rsidP="00774CE9">
      <w:pPr>
        <w:spacing w:after="0"/>
        <w:rPr>
          <w:rFonts w:cs="Traditional Arabic"/>
          <w:lang w:bidi="ar-EG"/>
        </w:rPr>
      </w:pPr>
      <w:r w:rsidRPr="00E86FDF">
        <w:rPr>
          <w:rFonts w:cs="Traditional Arabic"/>
          <w:lang w:bidi="ar-EG"/>
        </w:rPr>
        <w:t xml:space="preserve">The mixing or confusing </w:t>
      </w:r>
      <w:r w:rsidR="0010147D" w:rsidRPr="00E86FDF">
        <w:rPr>
          <w:rFonts w:cs="Traditional Arabic"/>
          <w:lang w:bidi="ar-EG"/>
        </w:rPr>
        <w:t>by</w:t>
      </w:r>
      <w:r w:rsidRPr="00E86FDF">
        <w:rPr>
          <w:rFonts w:cs="Traditional Arabic"/>
          <w:lang w:bidi="ar-EG"/>
        </w:rPr>
        <w:t xml:space="preserve"> some Fuqaha</w:t>
      </w:r>
      <w:r w:rsidR="0010147D" w:rsidRPr="00E86FDF">
        <w:rPr>
          <w:rFonts w:cs="Traditional Arabic"/>
          <w:lang w:bidi="ar-EG"/>
        </w:rPr>
        <w:t>’ of this subject of ours which is</w:t>
      </w:r>
      <w:r w:rsidR="00497DBE" w:rsidRPr="00E86FDF">
        <w:rPr>
          <w:rFonts w:cs="Traditional Arabic"/>
          <w:lang w:bidi="ar-EG"/>
        </w:rPr>
        <w:t xml:space="preserve">: </w:t>
      </w:r>
      <w:r w:rsidR="00497DBE" w:rsidRPr="00E86FDF">
        <w:rPr>
          <w:rFonts w:cs="Traditional Arabic"/>
          <w:b/>
          <w:bCs/>
          <w:lang w:bidi="ar-EG"/>
        </w:rPr>
        <w:t>“contraction”</w:t>
      </w:r>
      <w:r w:rsidR="00497DBE" w:rsidRPr="00E86FDF">
        <w:rPr>
          <w:rFonts w:cs="Traditional Arabic"/>
          <w:lang w:bidi="ar-EG"/>
        </w:rPr>
        <w:t xml:space="preserve"> of marriage to the Mahram (non-marriageable relation) which represents </w:t>
      </w:r>
      <w:r w:rsidR="00497DBE" w:rsidRPr="00E86FDF">
        <w:rPr>
          <w:rFonts w:cs="Traditional Arabic"/>
          <w:b/>
          <w:bCs/>
          <w:lang w:bidi="ar-EG"/>
        </w:rPr>
        <w:t>“Making the Haram Halal in a practical or action-based manner”</w:t>
      </w:r>
      <w:r w:rsidR="006527B7" w:rsidRPr="00E86FDF">
        <w:rPr>
          <w:rFonts w:cs="Traditional Arabic"/>
          <w:b/>
          <w:bCs/>
          <w:lang w:bidi="ar-EG"/>
        </w:rPr>
        <w:t>,</w:t>
      </w:r>
      <w:r w:rsidR="00E0298A" w:rsidRPr="00E86FDF">
        <w:rPr>
          <w:rFonts w:cs="Traditional Arabic"/>
          <w:b/>
          <w:bCs/>
          <w:lang w:bidi="ar-EG"/>
        </w:rPr>
        <w:t xml:space="preserve"> </w:t>
      </w:r>
      <w:r w:rsidR="00E0298A" w:rsidRPr="00E86FDF">
        <w:rPr>
          <w:rFonts w:cs="Traditional Arabic"/>
          <w:lang w:bidi="ar-EG"/>
        </w:rPr>
        <w:t xml:space="preserve">with the subject area of </w:t>
      </w:r>
      <w:r w:rsidR="00E0298A" w:rsidRPr="00E86FDF">
        <w:rPr>
          <w:rFonts w:cs="Traditional Arabic"/>
          <w:b/>
          <w:bCs/>
          <w:lang w:bidi="ar-EG"/>
        </w:rPr>
        <w:t>“Zina (fornication/adultery</w:t>
      </w:r>
      <w:r w:rsidR="006527B7" w:rsidRPr="00E86FDF">
        <w:rPr>
          <w:rFonts w:cs="Traditional Arabic"/>
          <w:b/>
          <w:bCs/>
          <w:lang w:bidi="ar-EG"/>
        </w:rPr>
        <w:t>)</w:t>
      </w:r>
      <w:r w:rsidR="00E0298A" w:rsidRPr="00E86FDF">
        <w:rPr>
          <w:rFonts w:cs="Traditional Arabic"/>
          <w:b/>
          <w:bCs/>
          <w:lang w:bidi="ar-EG"/>
        </w:rPr>
        <w:t xml:space="preserve"> with Maharim)”</w:t>
      </w:r>
      <w:r w:rsidR="00E0298A" w:rsidRPr="00E86FDF">
        <w:rPr>
          <w:rFonts w:cs="Traditional Arabic"/>
          <w:lang w:bidi="ar-EG"/>
        </w:rPr>
        <w:t xml:space="preserve"> </w:t>
      </w:r>
      <w:r w:rsidR="006527B7" w:rsidRPr="00E86FDF">
        <w:rPr>
          <w:rFonts w:cs="Traditional Arabic"/>
          <w:lang w:bidi="ar-EG"/>
        </w:rPr>
        <w:t xml:space="preserve">is </w:t>
      </w:r>
      <w:r w:rsidR="00171D1F" w:rsidRPr="00E86FDF">
        <w:rPr>
          <w:rFonts w:cs="Traditional Arabic"/>
          <w:lang w:bidi="ar-EG"/>
        </w:rPr>
        <w:t xml:space="preserve">a serious error. Indeed, it </w:t>
      </w:r>
      <w:r w:rsidR="00BA67EE" w:rsidRPr="00E86FDF">
        <w:rPr>
          <w:rFonts w:cs="Traditional Arabic"/>
          <w:lang w:bidi="ar-EG"/>
        </w:rPr>
        <w:t>is from among the dreadful lapses of the ‘Ulama’</w:t>
      </w:r>
      <w:r w:rsidR="00F47C51" w:rsidRPr="00E86FDF">
        <w:rPr>
          <w:rFonts w:cs="Traditional Arabic"/>
          <w:lang w:bidi="ar-EG"/>
        </w:rPr>
        <w:t xml:space="preserve">, from which it is feared, if they continue and </w:t>
      </w:r>
      <w:r w:rsidR="009E65B9" w:rsidRPr="00E86FDF">
        <w:rPr>
          <w:rFonts w:cs="Traditional Arabic"/>
          <w:lang w:bidi="ar-EG"/>
        </w:rPr>
        <w:t>are</w:t>
      </w:r>
      <w:r w:rsidR="00F47C51" w:rsidRPr="00E86FDF">
        <w:rPr>
          <w:rFonts w:cs="Traditional Arabic"/>
          <w:lang w:bidi="ar-EG"/>
        </w:rPr>
        <w:t xml:space="preserve"> not confronted </w:t>
      </w:r>
      <w:r w:rsidR="009E65B9" w:rsidRPr="00E86FDF">
        <w:rPr>
          <w:rFonts w:cs="Traditional Arabic"/>
          <w:lang w:bidi="ar-EG"/>
        </w:rPr>
        <w:t xml:space="preserve">by critique and correction, </w:t>
      </w:r>
      <w:r w:rsidR="008722D1" w:rsidRPr="00E86FDF">
        <w:rPr>
          <w:rFonts w:cs="Traditional Arabic"/>
          <w:lang w:bidi="ar-EG"/>
        </w:rPr>
        <w:t>will</w:t>
      </w:r>
      <w:r w:rsidR="009E65B9" w:rsidRPr="00E86FDF">
        <w:rPr>
          <w:rFonts w:cs="Traditional Arabic"/>
          <w:lang w:bidi="ar-EG"/>
        </w:rPr>
        <w:t xml:space="preserve"> demolish Islam. </w:t>
      </w:r>
      <w:r w:rsidR="00372482" w:rsidRPr="00E86FDF">
        <w:rPr>
          <w:rFonts w:cs="Traditional Arabic"/>
          <w:lang w:bidi="ar-EG"/>
        </w:rPr>
        <w:t>What has the open contraction of marriage</w:t>
      </w:r>
      <w:r w:rsidR="00F762D1" w:rsidRPr="00E86FDF">
        <w:rPr>
          <w:rFonts w:cs="Traditional Arabic"/>
          <w:lang w:bidi="ar-EG"/>
        </w:rPr>
        <w:t xml:space="preserve">, which represents </w:t>
      </w:r>
      <w:r w:rsidR="00F762D1" w:rsidRPr="00E86FDF">
        <w:rPr>
          <w:rFonts w:cs="Traditional Arabic"/>
          <w:b/>
          <w:bCs/>
          <w:lang w:bidi="ar-EG"/>
        </w:rPr>
        <w:t xml:space="preserve">“Making the Haram Halal in a practical or action-based manner” </w:t>
      </w:r>
      <w:r w:rsidR="00F762D1" w:rsidRPr="00E86FDF">
        <w:rPr>
          <w:rFonts w:cs="Traditional Arabic"/>
          <w:lang w:bidi="ar-EG"/>
        </w:rPr>
        <w:t xml:space="preserve">got to do with the Zina, </w:t>
      </w:r>
      <w:r w:rsidR="002308AE" w:rsidRPr="00E86FDF">
        <w:rPr>
          <w:rFonts w:cs="Traditional Arabic"/>
          <w:lang w:bidi="ar-EG"/>
        </w:rPr>
        <w:t>even if</w:t>
      </w:r>
      <w:r w:rsidR="002308AE" w:rsidRPr="00E86FDF">
        <w:rPr>
          <w:rFonts w:cs="Traditional Arabic"/>
          <w:b/>
          <w:bCs/>
          <w:lang w:bidi="ar-EG"/>
        </w:rPr>
        <w:t xml:space="preserve"> </w:t>
      </w:r>
      <w:r w:rsidR="002308AE" w:rsidRPr="00E86FDF">
        <w:rPr>
          <w:rFonts w:cs="Traditional Arabic"/>
          <w:lang w:bidi="ar-EG"/>
        </w:rPr>
        <w:t>Zina with the Maharim took place, O people of understanding?!</w:t>
      </w:r>
    </w:p>
    <w:p w14:paraId="4F4BE28B" w14:textId="77777777" w:rsidR="00BF01CF" w:rsidRPr="00E86FDF" w:rsidRDefault="00BF01CF" w:rsidP="00774CE9">
      <w:pPr>
        <w:spacing w:after="0"/>
        <w:rPr>
          <w:rFonts w:cs="Traditional Arabic"/>
          <w:lang w:bidi="ar-EG"/>
        </w:rPr>
      </w:pPr>
    </w:p>
    <w:p w14:paraId="7DD5075D" w14:textId="77777777" w:rsidR="003D1441" w:rsidRPr="00E86FDF" w:rsidRDefault="005931FA" w:rsidP="00774CE9">
      <w:pPr>
        <w:spacing w:after="0"/>
        <w:rPr>
          <w:rFonts w:cs="Traditional Arabic"/>
          <w:lang w:bidi="ar-EG"/>
        </w:rPr>
      </w:pPr>
      <w:r w:rsidRPr="00E86FDF">
        <w:rPr>
          <w:rFonts w:cs="Traditional Arabic"/>
          <w:lang w:bidi="ar-EG"/>
        </w:rPr>
        <w:t xml:space="preserve">There is no question that Zina is </w:t>
      </w:r>
      <w:r w:rsidR="00BB21E6" w:rsidRPr="00E86FDF">
        <w:rPr>
          <w:rFonts w:cs="Traditional Arabic"/>
          <w:lang w:bidi="ar-EG"/>
        </w:rPr>
        <w:t>a major hideous sin and that Zina with the Maharim is even</w:t>
      </w:r>
      <w:r w:rsidR="0051577C" w:rsidRPr="00E86FDF">
        <w:rPr>
          <w:rFonts w:cs="Traditional Arabic"/>
          <w:lang w:bidi="ar-EG"/>
        </w:rPr>
        <w:t xml:space="preserve"> more hideous and abominable, however it does not reach the level of Kufr (disbelief) and Riddah (apostacy) unless it was accompanied by </w:t>
      </w:r>
      <w:r w:rsidR="00D374C4" w:rsidRPr="00E86FDF">
        <w:rPr>
          <w:rFonts w:cs="Traditional Arabic"/>
          <w:lang w:bidi="ar-EG"/>
        </w:rPr>
        <w:t>rejection, making the Haram Halal or ridicule and derision of the Shar’a</w:t>
      </w:r>
      <w:r w:rsidR="003D1441" w:rsidRPr="00E86FDF">
        <w:rPr>
          <w:rFonts w:cs="Traditional Arabic"/>
          <w:lang w:bidi="ar-EG"/>
        </w:rPr>
        <w:t>, or other than from the matters which make one a disbeliever, and May Allah’s refuge be sought!</w:t>
      </w:r>
    </w:p>
    <w:p w14:paraId="3E9B30F7" w14:textId="77777777" w:rsidR="003D1441" w:rsidRPr="00E86FDF" w:rsidRDefault="003D1441" w:rsidP="00774CE9">
      <w:pPr>
        <w:spacing w:after="0"/>
        <w:rPr>
          <w:rFonts w:cs="Traditional Arabic"/>
          <w:lang w:bidi="ar-EG"/>
        </w:rPr>
      </w:pPr>
    </w:p>
    <w:p w14:paraId="5DDD2E4C" w14:textId="4000FAB1" w:rsidR="00BF01CF" w:rsidRPr="00E86FDF" w:rsidRDefault="0085198E" w:rsidP="00774CE9">
      <w:pPr>
        <w:spacing w:after="0"/>
        <w:rPr>
          <w:rFonts w:cs="Traditional Arabic"/>
          <w:lang w:bidi="ar-EG"/>
        </w:rPr>
      </w:pPr>
      <w:r w:rsidRPr="00E86FDF">
        <w:rPr>
          <w:rFonts w:cs="Traditional Arabic"/>
          <w:lang w:bidi="ar-EG"/>
        </w:rPr>
        <w:t>The treatment for the perpetrator of that crime, the crime of “</w:t>
      </w:r>
      <w:r w:rsidR="000762F4" w:rsidRPr="00E86FDF">
        <w:rPr>
          <w:rFonts w:cs="Traditional Arabic"/>
          <w:lang w:bidi="ar-EG"/>
        </w:rPr>
        <w:t>Contracting marriage with Maharim” is exactly the same as the treatment of the Kafir Harbi (the disbeliever at war) or the Murtadd (apostate) who has joined with the land of war (Dar ul-Harb)</w:t>
      </w:r>
      <w:r w:rsidR="006E20E3" w:rsidRPr="00E86FDF">
        <w:rPr>
          <w:rFonts w:cs="Traditional Arabic"/>
          <w:lang w:bidi="ar-EG"/>
        </w:rPr>
        <w:t xml:space="preserve">, who was caught before making repentance </w:t>
      </w:r>
      <w:proofErr w:type="gramStart"/>
      <w:r w:rsidR="006E20E3" w:rsidRPr="00E86FDF">
        <w:rPr>
          <w:rFonts w:cs="Traditional Arabic"/>
          <w:lang w:bidi="ar-EG"/>
        </w:rPr>
        <w:t>i.e.</w:t>
      </w:r>
      <w:proofErr w:type="gramEnd"/>
      <w:r w:rsidR="006E20E3" w:rsidRPr="00E86FDF">
        <w:rPr>
          <w:rFonts w:cs="Traditional Arabic"/>
          <w:lang w:bidi="ar-EG"/>
        </w:rPr>
        <w:t xml:space="preserve"> he did not repent prior to being caught</w:t>
      </w:r>
      <w:r w:rsidR="00DE7F85" w:rsidRPr="00E86FDF">
        <w:rPr>
          <w:rFonts w:cs="Traditional Arabic"/>
          <w:lang w:bidi="ar-EG"/>
        </w:rPr>
        <w:t xml:space="preserve">. </w:t>
      </w:r>
      <w:r w:rsidR="00B036F9" w:rsidRPr="00E86FDF">
        <w:rPr>
          <w:rFonts w:cs="Traditional Arabic"/>
          <w:lang w:bidi="ar-EG"/>
        </w:rPr>
        <w:t>It reflects a</w:t>
      </w:r>
      <w:r w:rsidR="00023AFD" w:rsidRPr="00E86FDF">
        <w:rPr>
          <w:rFonts w:cs="Traditional Arabic"/>
          <w:lang w:bidi="ar-EG"/>
        </w:rPr>
        <w:t xml:space="preserve"> treatment which is extremely harsh and severe, in the </w:t>
      </w:r>
      <w:r w:rsidR="00065601" w:rsidRPr="00E86FDF">
        <w:rPr>
          <w:rFonts w:cs="Traditional Arabic"/>
          <w:lang w:bidi="ar-EG"/>
        </w:rPr>
        <w:t>case</w:t>
      </w:r>
      <w:r w:rsidR="00023AFD" w:rsidRPr="00E86FDF">
        <w:rPr>
          <w:rFonts w:cs="Traditional Arabic"/>
          <w:lang w:bidi="ar-EG"/>
        </w:rPr>
        <w:t xml:space="preserve"> where there was no opportunity </w:t>
      </w:r>
      <w:r w:rsidR="00CB026E" w:rsidRPr="00E86FDF">
        <w:rPr>
          <w:rFonts w:cs="Traditional Arabic"/>
          <w:lang w:bidi="ar-EG"/>
        </w:rPr>
        <w:t>to seek repentance or to question the motives</w:t>
      </w:r>
      <w:r w:rsidR="00065601" w:rsidRPr="00E86FDF">
        <w:rPr>
          <w:rFonts w:cs="Traditional Arabic"/>
          <w:lang w:bidi="ar-EG"/>
        </w:rPr>
        <w:t xml:space="preserve"> and </w:t>
      </w:r>
      <w:r w:rsidR="00CB026E" w:rsidRPr="00E86FDF">
        <w:rPr>
          <w:rFonts w:cs="Traditional Arabic"/>
          <w:lang w:bidi="ar-EG"/>
        </w:rPr>
        <w:t>no searching for an excuse</w:t>
      </w:r>
      <w:r w:rsidR="00065601" w:rsidRPr="00E86FDF">
        <w:rPr>
          <w:rFonts w:cs="Traditional Arabic"/>
          <w:lang w:bidi="ar-EG"/>
        </w:rPr>
        <w:t xml:space="preserve">. Rather, it was striking the </w:t>
      </w:r>
      <w:r w:rsidR="00D42B39" w:rsidRPr="00E86FDF">
        <w:rPr>
          <w:rFonts w:cs="Traditional Arabic"/>
          <w:lang w:bidi="ar-EG"/>
        </w:rPr>
        <w:t>neck</w:t>
      </w:r>
      <w:r w:rsidR="00065601" w:rsidRPr="00E86FDF">
        <w:rPr>
          <w:rFonts w:cs="Traditional Arabic"/>
          <w:lang w:bidi="ar-EG"/>
        </w:rPr>
        <w:t xml:space="preserve"> without any speech</w:t>
      </w:r>
      <w:r w:rsidR="005A42D2" w:rsidRPr="00E86FDF">
        <w:rPr>
          <w:rFonts w:cs="Traditional Arabic"/>
          <w:lang w:bidi="ar-EG"/>
        </w:rPr>
        <w:t xml:space="preserve"> or re-examination</w:t>
      </w:r>
      <w:r w:rsidR="00D42B39" w:rsidRPr="00E86FDF">
        <w:rPr>
          <w:rFonts w:cs="Traditional Arabic"/>
          <w:lang w:bidi="ar-EG"/>
        </w:rPr>
        <w:t xml:space="preserve"> and</w:t>
      </w:r>
      <w:r w:rsidR="005A42D2" w:rsidRPr="00E86FDF">
        <w:rPr>
          <w:rFonts w:cs="Traditional Arabic"/>
          <w:lang w:bidi="ar-EG"/>
        </w:rPr>
        <w:t xml:space="preserve"> the confiscation of wealth</w:t>
      </w:r>
      <w:r w:rsidR="00D42B39" w:rsidRPr="00E86FDF">
        <w:rPr>
          <w:rFonts w:cs="Traditional Arabic"/>
          <w:lang w:bidi="ar-EG"/>
        </w:rPr>
        <w:t xml:space="preserve"> and taking it to the Bait ul-Mal (treasury) of the Muslims! </w:t>
      </w:r>
      <w:r w:rsidR="007E1E77" w:rsidRPr="00E86FDF">
        <w:rPr>
          <w:rFonts w:cs="Traditional Arabic"/>
          <w:lang w:bidi="ar-EG"/>
        </w:rPr>
        <w:t>This punishment</w:t>
      </w:r>
      <w:r w:rsidR="00950D94" w:rsidRPr="00E86FDF">
        <w:rPr>
          <w:rFonts w:cs="Traditional Arabic"/>
          <w:lang w:bidi="ar-EG"/>
        </w:rPr>
        <w:t xml:space="preserve"> is </w:t>
      </w:r>
      <w:r w:rsidR="000A5ACF" w:rsidRPr="00E86FDF">
        <w:rPr>
          <w:rFonts w:cs="Traditional Arabic"/>
          <w:lang w:bidi="ar-EG"/>
        </w:rPr>
        <w:t xml:space="preserve">in </w:t>
      </w:r>
      <w:r w:rsidR="002203D9" w:rsidRPr="00E86FDF">
        <w:rPr>
          <w:rFonts w:cs="Traditional Arabic"/>
          <w:lang w:bidi="ar-EG"/>
        </w:rPr>
        <w:t>no way</w:t>
      </w:r>
      <w:r w:rsidR="007E1E77" w:rsidRPr="00E86FDF">
        <w:rPr>
          <w:rFonts w:cs="Traditional Arabic"/>
          <w:lang w:bidi="ar-EG"/>
        </w:rPr>
        <w:t xml:space="preserve"> from among the punishments of the Zani (fornicator</w:t>
      </w:r>
      <w:r w:rsidR="00950D94" w:rsidRPr="00E86FDF">
        <w:rPr>
          <w:rFonts w:cs="Traditional Arabic"/>
          <w:lang w:bidi="ar-EG"/>
        </w:rPr>
        <w:t xml:space="preserve"> or </w:t>
      </w:r>
      <w:r w:rsidR="007E1E77" w:rsidRPr="00E86FDF">
        <w:rPr>
          <w:rFonts w:cs="Traditional Arabic"/>
          <w:lang w:bidi="ar-EG"/>
        </w:rPr>
        <w:t>adulterer)</w:t>
      </w:r>
      <w:r w:rsidR="006A096E" w:rsidRPr="00E86FDF">
        <w:rPr>
          <w:rFonts w:cs="Traditional Arabic"/>
          <w:lang w:bidi="ar-EG"/>
        </w:rPr>
        <w:t xml:space="preserve">, whether </w:t>
      </w:r>
      <w:r w:rsidR="00950D94" w:rsidRPr="00E86FDF">
        <w:rPr>
          <w:rFonts w:cs="Traditional Arabic"/>
          <w:lang w:bidi="ar-EG"/>
        </w:rPr>
        <w:t>he</w:t>
      </w:r>
      <w:r w:rsidR="002203D9" w:rsidRPr="00E86FDF">
        <w:rPr>
          <w:rFonts w:cs="Traditional Arabic"/>
          <w:lang w:bidi="ar-EG"/>
        </w:rPr>
        <w:t xml:space="preserve"> or she was </w:t>
      </w:r>
      <w:r w:rsidR="006A096E" w:rsidRPr="00E86FDF">
        <w:rPr>
          <w:rFonts w:cs="Traditional Arabic"/>
          <w:lang w:bidi="ar-EG"/>
        </w:rPr>
        <w:t>married or unmarried.</w:t>
      </w:r>
      <w:r w:rsidR="007E1E77" w:rsidRPr="00E86FDF">
        <w:rPr>
          <w:rFonts w:cs="Traditional Arabic"/>
          <w:lang w:bidi="ar-EG"/>
        </w:rPr>
        <w:t xml:space="preserve"> </w:t>
      </w:r>
    </w:p>
    <w:p w14:paraId="63EC331F" w14:textId="77777777" w:rsidR="00FA0131" w:rsidRPr="00E86FDF" w:rsidRDefault="00FA0131" w:rsidP="00774CE9">
      <w:pPr>
        <w:spacing w:after="0"/>
        <w:rPr>
          <w:rFonts w:cs="Traditional Arabic"/>
          <w:lang w:bidi="ar-EG"/>
        </w:rPr>
      </w:pPr>
    </w:p>
    <w:p w14:paraId="68501031" w14:textId="5DD53A32" w:rsidR="006643D3" w:rsidRPr="00E86FDF" w:rsidRDefault="00615BA2" w:rsidP="00774CE9">
      <w:pPr>
        <w:spacing w:after="0"/>
        <w:rPr>
          <w:rFonts w:cs="Traditional Arabic"/>
          <w:lang w:bidi="ar-EG"/>
        </w:rPr>
      </w:pPr>
      <w:r w:rsidRPr="00E86FDF">
        <w:rPr>
          <w:rFonts w:cs="Traditional Arabic"/>
          <w:lang w:bidi="ar-EG"/>
        </w:rPr>
        <w:t>Similarly, this</w:t>
      </w:r>
      <w:r w:rsidR="00FA0131" w:rsidRPr="00E86FDF">
        <w:rPr>
          <w:rFonts w:cs="Traditional Arabic"/>
          <w:lang w:bidi="ar-EG"/>
        </w:rPr>
        <w:t xml:space="preserve"> is how the punishment </w:t>
      </w:r>
      <w:r w:rsidR="008C5AED" w:rsidRPr="00E86FDF">
        <w:rPr>
          <w:rFonts w:cs="Traditional Arabic"/>
          <w:lang w:bidi="ar-EG"/>
        </w:rPr>
        <w:t>must be</w:t>
      </w:r>
      <w:r w:rsidR="000F4B9E" w:rsidRPr="00E86FDF">
        <w:rPr>
          <w:rFonts w:cs="Traditional Arabic"/>
          <w:lang w:bidi="ar-EG"/>
        </w:rPr>
        <w:t xml:space="preserve"> </w:t>
      </w:r>
      <w:r w:rsidRPr="00E86FDF">
        <w:rPr>
          <w:rFonts w:cs="Traditional Arabic"/>
          <w:lang w:bidi="ar-EG"/>
        </w:rPr>
        <w:t>for the one who contracts</w:t>
      </w:r>
      <w:r w:rsidR="001F7F07" w:rsidRPr="00E86FDF">
        <w:rPr>
          <w:rFonts w:cs="Traditional Arabic"/>
          <w:lang w:bidi="ar-EG"/>
        </w:rPr>
        <w:t xml:space="preserve"> his</w:t>
      </w:r>
      <w:r w:rsidRPr="00E86FDF">
        <w:rPr>
          <w:rFonts w:cs="Traditional Arabic"/>
          <w:lang w:bidi="ar-EG"/>
        </w:rPr>
        <w:t xml:space="preserve"> marriage</w:t>
      </w:r>
      <w:r w:rsidR="001F7F07" w:rsidRPr="00E86FDF">
        <w:rPr>
          <w:rFonts w:cs="Traditional Arabic"/>
          <w:lang w:bidi="ar-EG"/>
        </w:rPr>
        <w:t xml:space="preserve"> with a male and the one who openly contracts </w:t>
      </w:r>
      <w:r w:rsidR="00306EF2" w:rsidRPr="00E86FDF">
        <w:rPr>
          <w:rFonts w:cs="Traditional Arabic"/>
          <w:lang w:bidi="ar-EG"/>
        </w:rPr>
        <w:t>“</w:t>
      </w:r>
      <w:r w:rsidR="009B29A8" w:rsidRPr="00E86FDF">
        <w:rPr>
          <w:rFonts w:cs="Traditional Arabic"/>
          <w:b/>
          <w:bCs/>
          <w:lang w:bidi="ar-EG"/>
        </w:rPr>
        <w:t>Riba</w:t>
      </w:r>
      <w:r w:rsidR="00306EF2" w:rsidRPr="00E86FDF">
        <w:rPr>
          <w:rFonts w:cs="Traditional Arabic"/>
          <w:lang w:bidi="ar-EG"/>
        </w:rPr>
        <w:t>” (usury)</w:t>
      </w:r>
      <w:r w:rsidR="00003CA4" w:rsidRPr="00E86FDF">
        <w:rPr>
          <w:rFonts w:cs="Traditional Arabic"/>
          <w:lang w:bidi="ar-EG"/>
        </w:rPr>
        <w:t>, as this itself represents war against Allah and His Messenger</w:t>
      </w:r>
      <w:r w:rsidR="00320518" w:rsidRPr="00E86FDF">
        <w:rPr>
          <w:rFonts w:cs="Traditional Arabic"/>
          <w:lang w:bidi="ar-EG"/>
        </w:rPr>
        <w:t xml:space="preserve"> in accordance </w:t>
      </w:r>
      <w:r w:rsidR="00980388" w:rsidRPr="00E86FDF">
        <w:rPr>
          <w:rFonts w:cs="Traditional Arabic"/>
          <w:lang w:bidi="ar-EG"/>
        </w:rPr>
        <w:t>with</w:t>
      </w:r>
      <w:r w:rsidR="00320518" w:rsidRPr="00E86FDF">
        <w:rPr>
          <w:rFonts w:cs="Traditional Arabic"/>
          <w:lang w:bidi="ar-EG"/>
        </w:rPr>
        <w:t xml:space="preserve"> the text of the Qur’an. He must be dealt with in the same manner</w:t>
      </w:r>
      <w:r w:rsidR="00F43699" w:rsidRPr="00E86FDF">
        <w:rPr>
          <w:rFonts w:cs="Traditional Arabic"/>
          <w:lang w:bidi="ar-EG"/>
        </w:rPr>
        <w:t xml:space="preserve"> as the treatment of the Harbi (one who is at war) and so and so on. </w:t>
      </w:r>
    </w:p>
    <w:p w14:paraId="3A6FBEA4" w14:textId="6BF17BF5" w:rsidR="00F43699" w:rsidRPr="00E86FDF" w:rsidRDefault="00F43699" w:rsidP="00774CE9">
      <w:pPr>
        <w:spacing w:after="0"/>
        <w:rPr>
          <w:rFonts w:cs="Traditional Arabic"/>
          <w:lang w:bidi="ar-EG"/>
        </w:rPr>
      </w:pPr>
    </w:p>
    <w:p w14:paraId="2A2D52CD" w14:textId="7A0DCDF9" w:rsidR="00F43699" w:rsidRPr="00E86FDF" w:rsidRDefault="006377E9" w:rsidP="00774CE9">
      <w:pPr>
        <w:spacing w:after="0"/>
        <w:rPr>
          <w:rFonts w:cs="Traditional Arabic"/>
          <w:lang w:bidi="ar-EG"/>
        </w:rPr>
      </w:pPr>
      <w:r w:rsidRPr="00E86FDF">
        <w:rPr>
          <w:rFonts w:cs="Traditional Arabic"/>
          <w:lang w:bidi="ar-EG"/>
        </w:rPr>
        <w:t>Consequently, if this is the case concerning the one who contracts marriage to the wife of his father</w:t>
      </w:r>
      <w:r w:rsidR="001E533A" w:rsidRPr="00E86FDF">
        <w:rPr>
          <w:rFonts w:cs="Traditional Arabic"/>
          <w:lang w:bidi="ar-EG"/>
        </w:rPr>
        <w:t xml:space="preserve">, </w:t>
      </w:r>
      <w:r w:rsidR="003708C3" w:rsidRPr="00E86FDF">
        <w:rPr>
          <w:rFonts w:cs="Traditional Arabic"/>
          <w:lang w:bidi="ar-EG"/>
        </w:rPr>
        <w:t xml:space="preserve">in </w:t>
      </w:r>
      <w:r w:rsidR="00B4641D" w:rsidRPr="00E86FDF">
        <w:rPr>
          <w:rFonts w:cs="Traditional Arabic"/>
          <w:lang w:bidi="ar-EG"/>
        </w:rPr>
        <w:t xml:space="preserve">personified circumstances, then </w:t>
      </w:r>
      <w:r w:rsidR="00B10A75" w:rsidRPr="00E86FDF">
        <w:rPr>
          <w:rFonts w:cs="Traditional Arabic"/>
          <w:lang w:bidi="ar-EG"/>
        </w:rPr>
        <w:t xml:space="preserve">what is the case concerning the one who legislates a </w:t>
      </w:r>
      <w:r w:rsidR="00813FBD" w:rsidRPr="00E86FDF">
        <w:rPr>
          <w:rFonts w:cs="Traditional Arabic"/>
          <w:lang w:bidi="ar-EG"/>
        </w:rPr>
        <w:t>general public system</w:t>
      </w:r>
      <w:r w:rsidR="000B10AF" w:rsidRPr="00E86FDF">
        <w:rPr>
          <w:rFonts w:cs="Traditional Arabic"/>
          <w:lang w:bidi="ar-EG"/>
        </w:rPr>
        <w:t xml:space="preserve">, </w:t>
      </w:r>
      <w:r w:rsidR="00C23903" w:rsidRPr="00E86FDF">
        <w:rPr>
          <w:rFonts w:cs="Traditional Arabic"/>
          <w:lang w:bidi="ar-EG"/>
        </w:rPr>
        <w:t>which he imposes upon all; those he knows from</w:t>
      </w:r>
      <w:r w:rsidR="0074095A" w:rsidRPr="00E86FDF">
        <w:rPr>
          <w:rFonts w:cs="Traditional Arabic"/>
          <w:lang w:bidi="ar-EG"/>
        </w:rPr>
        <w:t xml:space="preserve"> among</w:t>
      </w:r>
      <w:r w:rsidR="00C23903" w:rsidRPr="00E86FDF">
        <w:rPr>
          <w:rFonts w:cs="Traditional Arabic"/>
          <w:lang w:bidi="ar-EG"/>
        </w:rPr>
        <w:t xml:space="preserve"> them and those he does not know, those he likes from them</w:t>
      </w:r>
      <w:r w:rsidR="006B1319" w:rsidRPr="00E86FDF">
        <w:rPr>
          <w:rFonts w:cs="Traditional Arabic"/>
          <w:lang w:bidi="ar-EG"/>
        </w:rPr>
        <w:t xml:space="preserve"> </w:t>
      </w:r>
      <w:r w:rsidR="00C23903" w:rsidRPr="00E86FDF">
        <w:rPr>
          <w:rFonts w:cs="Traditional Arabic"/>
          <w:lang w:bidi="ar-EG"/>
        </w:rPr>
        <w:t>and those he dislikes</w:t>
      </w:r>
      <w:r w:rsidR="006B1319" w:rsidRPr="00E86FDF">
        <w:rPr>
          <w:rFonts w:cs="Traditional Arabic"/>
          <w:lang w:bidi="ar-EG"/>
        </w:rPr>
        <w:t xml:space="preserve">, </w:t>
      </w:r>
      <w:r w:rsidR="0087736A" w:rsidRPr="00E86FDF">
        <w:rPr>
          <w:rFonts w:cs="Traditional Arabic"/>
          <w:lang w:bidi="ar-EG"/>
        </w:rPr>
        <w:t xml:space="preserve">in </w:t>
      </w:r>
      <w:r w:rsidR="006B1319" w:rsidRPr="00E86FDF">
        <w:rPr>
          <w:rFonts w:cs="Traditional Arabic"/>
          <w:lang w:bidi="ar-EG"/>
        </w:rPr>
        <w:t>which</w:t>
      </w:r>
      <w:r w:rsidR="0087736A" w:rsidRPr="00E86FDF">
        <w:rPr>
          <w:rFonts w:cs="Traditional Arabic"/>
          <w:lang w:bidi="ar-EG"/>
        </w:rPr>
        <w:t xml:space="preserve"> he</w:t>
      </w:r>
      <w:r w:rsidR="006B1319" w:rsidRPr="00E86FDF">
        <w:rPr>
          <w:rFonts w:cs="Traditional Arabic"/>
          <w:lang w:bidi="ar-EG"/>
        </w:rPr>
        <w:t xml:space="preserve"> </w:t>
      </w:r>
      <w:r w:rsidR="0087736A" w:rsidRPr="00E86FDF">
        <w:rPr>
          <w:rFonts w:cs="Traditional Arabic"/>
          <w:lang w:bidi="ar-EG"/>
        </w:rPr>
        <w:t>m</w:t>
      </w:r>
      <w:r w:rsidR="006B1319" w:rsidRPr="00E86FDF">
        <w:rPr>
          <w:rFonts w:cs="Traditional Arabic"/>
          <w:lang w:bidi="ar-EG"/>
        </w:rPr>
        <w:t>akes</w:t>
      </w:r>
      <w:r w:rsidR="0087736A" w:rsidRPr="00E86FDF">
        <w:rPr>
          <w:rFonts w:cs="Traditional Arabic"/>
          <w:lang w:bidi="ar-EG"/>
        </w:rPr>
        <w:t xml:space="preserve"> permissible R</w:t>
      </w:r>
      <w:r w:rsidR="006B1319" w:rsidRPr="00E86FDF">
        <w:rPr>
          <w:rFonts w:cs="Traditional Arabic"/>
          <w:lang w:bidi="ar-EG"/>
        </w:rPr>
        <w:t>iba</w:t>
      </w:r>
      <w:r w:rsidR="0087736A" w:rsidRPr="00E86FDF">
        <w:rPr>
          <w:rFonts w:cs="Traditional Arabic"/>
          <w:lang w:bidi="ar-EG"/>
        </w:rPr>
        <w:t xml:space="preserve"> (usury)</w:t>
      </w:r>
      <w:r w:rsidR="006B1319" w:rsidRPr="00E86FDF">
        <w:rPr>
          <w:rFonts w:cs="Traditional Arabic"/>
          <w:lang w:bidi="ar-EG"/>
        </w:rPr>
        <w:t xml:space="preserve">, prostitution, homosexuality, </w:t>
      </w:r>
      <w:r w:rsidR="00931CA2" w:rsidRPr="00E86FDF">
        <w:rPr>
          <w:rFonts w:cs="Traditional Arabic"/>
          <w:lang w:bidi="ar-EG"/>
        </w:rPr>
        <w:t xml:space="preserve">the marriage of Maharim or those of the same sex, among other </w:t>
      </w:r>
      <w:r w:rsidR="00687E00" w:rsidRPr="00E86FDF">
        <w:rPr>
          <w:rFonts w:cs="Traditional Arabic"/>
          <w:lang w:bidi="ar-EG"/>
        </w:rPr>
        <w:t xml:space="preserve">certain </w:t>
      </w:r>
      <w:r w:rsidR="00931CA2" w:rsidRPr="00E86FDF">
        <w:rPr>
          <w:rFonts w:cs="Traditional Arabic"/>
          <w:lang w:bidi="ar-EG"/>
        </w:rPr>
        <w:t>Muharramat (prohibited acts)</w:t>
      </w:r>
      <w:r w:rsidR="00687E00" w:rsidRPr="00E86FDF">
        <w:rPr>
          <w:rFonts w:cs="Traditional Arabic"/>
          <w:lang w:bidi="ar-EG"/>
        </w:rPr>
        <w:t>? Is such a person not more deserving of the description of Kufr (disbelief) and Riddah (apostacy)</w:t>
      </w:r>
      <w:r w:rsidR="00CC70C1" w:rsidRPr="00E86FDF">
        <w:rPr>
          <w:rFonts w:cs="Traditional Arabic"/>
          <w:lang w:bidi="ar-EG"/>
        </w:rPr>
        <w:t xml:space="preserve"> and more deserving of that </w:t>
      </w:r>
      <w:r w:rsidR="005005E7" w:rsidRPr="00E86FDF">
        <w:rPr>
          <w:rFonts w:cs="Traditional Arabic"/>
          <w:lang w:bidi="ar-EG"/>
        </w:rPr>
        <w:t xml:space="preserve">severe punishment and receiving the treatment of the Harbi (one at war), where </w:t>
      </w:r>
      <w:r w:rsidR="00437D1F" w:rsidRPr="00E86FDF">
        <w:rPr>
          <w:rFonts w:cs="Traditional Arabic"/>
          <w:lang w:bidi="ar-EG"/>
        </w:rPr>
        <w:t>h</w:t>
      </w:r>
      <w:r w:rsidR="005005E7" w:rsidRPr="00E86FDF">
        <w:rPr>
          <w:rFonts w:cs="Traditional Arabic"/>
          <w:lang w:bidi="ar-EG"/>
        </w:rPr>
        <w:t xml:space="preserve">is neck is struck and </w:t>
      </w:r>
      <w:r w:rsidR="00832398" w:rsidRPr="00E86FDF">
        <w:rPr>
          <w:rFonts w:cs="Traditional Arabic"/>
          <w:lang w:bidi="ar-EG"/>
        </w:rPr>
        <w:t xml:space="preserve">wealth confiscated, than </w:t>
      </w:r>
      <w:r w:rsidR="00437D1F" w:rsidRPr="00E86FDF">
        <w:rPr>
          <w:rFonts w:cs="Traditional Arabic"/>
          <w:lang w:bidi="ar-EG"/>
        </w:rPr>
        <w:t xml:space="preserve">that </w:t>
      </w:r>
      <w:r w:rsidR="00181F38" w:rsidRPr="00E86FDF">
        <w:rPr>
          <w:rFonts w:cs="Traditional Arabic"/>
          <w:lang w:bidi="ar-EG"/>
        </w:rPr>
        <w:t>wretched disbeliever criminal who married his father</w:t>
      </w:r>
      <w:r w:rsidR="008F2087" w:rsidRPr="00E86FDF">
        <w:rPr>
          <w:rFonts w:cs="Traditional Arabic"/>
          <w:lang w:bidi="ar-EG"/>
        </w:rPr>
        <w:t>’</w:t>
      </w:r>
      <w:r w:rsidR="00181F38" w:rsidRPr="00E86FDF">
        <w:rPr>
          <w:rFonts w:cs="Traditional Arabic"/>
          <w:lang w:bidi="ar-EG"/>
        </w:rPr>
        <w:t>s wife</w:t>
      </w:r>
      <w:r w:rsidR="008F2087" w:rsidRPr="00E86FDF">
        <w:rPr>
          <w:rFonts w:cs="Traditional Arabic"/>
          <w:lang w:bidi="ar-EG"/>
        </w:rPr>
        <w:t xml:space="preserve"> </w:t>
      </w:r>
      <w:r w:rsidR="002E3180" w:rsidRPr="00E86FDF">
        <w:rPr>
          <w:rFonts w:cs="Traditional Arabic"/>
          <w:lang w:bidi="ar-EG"/>
        </w:rPr>
        <w:t>after</w:t>
      </w:r>
      <w:r w:rsidR="008F2087" w:rsidRPr="00E86FDF">
        <w:rPr>
          <w:rFonts w:cs="Traditional Arabic"/>
          <w:lang w:bidi="ar-EG"/>
        </w:rPr>
        <w:t xml:space="preserve"> </w:t>
      </w:r>
      <w:r w:rsidR="00A93F97" w:rsidRPr="00E86FDF">
        <w:rPr>
          <w:rFonts w:cs="Traditional Arabic"/>
          <w:lang w:bidi="ar-EG"/>
        </w:rPr>
        <w:t xml:space="preserve">having completely fallen in love with her and </w:t>
      </w:r>
      <w:r w:rsidR="002E3180" w:rsidRPr="00E86FDF">
        <w:rPr>
          <w:rFonts w:cs="Traditional Arabic"/>
          <w:lang w:bidi="ar-EG"/>
        </w:rPr>
        <w:t xml:space="preserve">found himself </w:t>
      </w:r>
      <w:r w:rsidR="00A93F97" w:rsidRPr="00E86FDF">
        <w:rPr>
          <w:rFonts w:cs="Traditional Arabic"/>
          <w:lang w:bidi="ar-EG"/>
        </w:rPr>
        <w:t xml:space="preserve">unable to </w:t>
      </w:r>
      <w:r w:rsidR="00580865" w:rsidRPr="00E86FDF">
        <w:rPr>
          <w:rFonts w:cs="Traditional Arabic"/>
          <w:lang w:bidi="ar-EG"/>
        </w:rPr>
        <w:t xml:space="preserve">remain patient towards her or resist her?! </w:t>
      </w:r>
    </w:p>
    <w:p w14:paraId="6425B9F9" w14:textId="77777777" w:rsidR="006643D3" w:rsidRPr="00E86FDF" w:rsidRDefault="006643D3" w:rsidP="00774CE9">
      <w:pPr>
        <w:spacing w:after="0"/>
        <w:rPr>
          <w:rFonts w:cs="Traditional Arabic"/>
          <w:lang w:bidi="ar-EG"/>
        </w:rPr>
      </w:pPr>
    </w:p>
    <w:p w14:paraId="213D969F" w14:textId="166653FB" w:rsidR="002203D9" w:rsidRPr="00E86FDF" w:rsidRDefault="00F32DF0" w:rsidP="00774CE9">
      <w:pPr>
        <w:spacing w:after="0"/>
        <w:rPr>
          <w:rFonts w:cs="Traditional Arabic"/>
          <w:lang w:bidi="ar-EG"/>
        </w:rPr>
      </w:pPr>
      <w:r w:rsidRPr="00E86FDF">
        <w:rPr>
          <w:rFonts w:cs="Traditional Arabic"/>
          <w:b/>
          <w:bCs/>
          <w:lang w:bidi="ar-EG"/>
        </w:rPr>
        <w:t>We will add further clarity to that by stating</w:t>
      </w:r>
      <w:r w:rsidRPr="00E86FDF">
        <w:rPr>
          <w:rFonts w:cs="Traditional Arabic"/>
          <w:lang w:bidi="ar-EG"/>
        </w:rPr>
        <w:t xml:space="preserve">: The command to undertake a Ma’siyah (disobedience to Allah) </w:t>
      </w:r>
      <w:r w:rsidR="000C6438" w:rsidRPr="00E86FDF">
        <w:rPr>
          <w:rFonts w:cs="Traditional Arabic"/>
          <w:lang w:bidi="ar-EG"/>
        </w:rPr>
        <w:t xml:space="preserve">falls under the category of the Hukm </w:t>
      </w:r>
      <w:r w:rsidR="00D4517E" w:rsidRPr="00E86FDF">
        <w:rPr>
          <w:rFonts w:cs="Traditional Arabic"/>
          <w:lang w:bidi="ar-EG"/>
        </w:rPr>
        <w:t xml:space="preserve">(ruling/judging) </w:t>
      </w:r>
      <w:r w:rsidR="000C6438" w:rsidRPr="00E86FDF">
        <w:rPr>
          <w:rFonts w:cs="Traditional Arabic"/>
          <w:lang w:bidi="ar-EG"/>
        </w:rPr>
        <w:t xml:space="preserve">as the one who </w:t>
      </w:r>
      <w:r w:rsidR="008175FC" w:rsidRPr="00E86FDF">
        <w:rPr>
          <w:rFonts w:cs="Traditional Arabic"/>
          <w:lang w:bidi="ar-EG"/>
        </w:rPr>
        <w:t>gives commands</w:t>
      </w:r>
      <w:r w:rsidR="000C6438" w:rsidRPr="00E86FDF">
        <w:rPr>
          <w:rFonts w:cs="Traditional Arabic"/>
          <w:lang w:bidi="ar-EG"/>
        </w:rPr>
        <w:t xml:space="preserve"> is saying in reality: </w:t>
      </w:r>
      <w:r w:rsidR="00956C22" w:rsidRPr="00E86FDF">
        <w:rPr>
          <w:rFonts w:cs="Traditional Arabic"/>
          <w:lang w:bidi="ar-EG"/>
        </w:rPr>
        <w:t>“</w:t>
      </w:r>
      <w:r w:rsidR="00D4517E" w:rsidRPr="00E86FDF">
        <w:rPr>
          <w:rFonts w:cs="Traditional Arabic"/>
          <w:lang w:bidi="ar-EG"/>
        </w:rPr>
        <w:t xml:space="preserve">I am ruling over you and command you to </w:t>
      </w:r>
      <w:r w:rsidR="00956C22" w:rsidRPr="00E86FDF">
        <w:rPr>
          <w:rFonts w:cs="Traditional Arabic"/>
          <w:lang w:bidi="ar-EG"/>
        </w:rPr>
        <w:t>do such and such” or “My Hukm (ruling/judgement) in relation to you is such and such”</w:t>
      </w:r>
      <w:r w:rsidR="0021748F" w:rsidRPr="00E86FDF">
        <w:rPr>
          <w:rFonts w:cs="Traditional Arabic"/>
          <w:lang w:bidi="ar-EG"/>
        </w:rPr>
        <w:t xml:space="preserve">. It does not, from any angle, fall under the area of </w:t>
      </w:r>
      <w:r w:rsidR="006D06B5" w:rsidRPr="00E86FDF">
        <w:rPr>
          <w:rFonts w:cs="Traditional Arabic"/>
          <w:lang w:bidi="ar-EG"/>
        </w:rPr>
        <w:t>undertaking a Ma’siyah (act of disobedience)</w:t>
      </w:r>
      <w:r w:rsidR="00C823B2" w:rsidRPr="00E86FDF">
        <w:rPr>
          <w:rFonts w:cs="Traditional Arabic"/>
          <w:lang w:bidi="ar-EG"/>
        </w:rPr>
        <w:t xml:space="preserve"> (</w:t>
      </w:r>
      <w:proofErr w:type="gramStart"/>
      <w:r w:rsidR="00C823B2" w:rsidRPr="00E86FDF">
        <w:rPr>
          <w:rFonts w:cs="Traditional Arabic"/>
          <w:lang w:bidi="ar-EG"/>
        </w:rPr>
        <w:t>i.e.</w:t>
      </w:r>
      <w:proofErr w:type="gramEnd"/>
      <w:r w:rsidR="00C823B2" w:rsidRPr="00E86FDF">
        <w:rPr>
          <w:rFonts w:cs="Traditional Arabic"/>
          <w:lang w:bidi="ar-EG"/>
        </w:rPr>
        <w:t xml:space="preserve"> like if an individual acted in disobedience to Allah)</w:t>
      </w:r>
      <w:r w:rsidR="006D06B5" w:rsidRPr="00E86FDF">
        <w:rPr>
          <w:rFonts w:cs="Traditional Arabic"/>
          <w:lang w:bidi="ar-EG"/>
        </w:rPr>
        <w:t xml:space="preserve">. </w:t>
      </w:r>
    </w:p>
    <w:p w14:paraId="604F71E1" w14:textId="77777777" w:rsidR="002203D9" w:rsidRPr="00E86FDF" w:rsidRDefault="002203D9" w:rsidP="00774CE9">
      <w:pPr>
        <w:spacing w:after="0"/>
        <w:rPr>
          <w:rFonts w:cs="Traditional Arabic"/>
          <w:lang w:bidi="ar-EG"/>
        </w:rPr>
      </w:pPr>
    </w:p>
    <w:p w14:paraId="607BBC31" w14:textId="3F6D8639" w:rsidR="00BF01CF" w:rsidRPr="00E86FDF" w:rsidRDefault="00FF6F35" w:rsidP="00774CE9">
      <w:pPr>
        <w:spacing w:after="0"/>
        <w:rPr>
          <w:rFonts w:cs="Traditional Arabic"/>
          <w:lang w:bidi="ar-EG"/>
        </w:rPr>
      </w:pPr>
      <w:r w:rsidRPr="00E86FDF">
        <w:rPr>
          <w:rFonts w:cs="Traditional Arabic"/>
          <w:lang w:bidi="ar-EG"/>
        </w:rPr>
        <w:t xml:space="preserve">There is therefore a </w:t>
      </w:r>
      <w:r w:rsidR="0043774C" w:rsidRPr="00E86FDF">
        <w:rPr>
          <w:rFonts w:cs="Traditional Arabic"/>
          <w:lang w:bidi="ar-EG"/>
        </w:rPr>
        <w:t>distinct</w:t>
      </w:r>
      <w:r w:rsidRPr="00E86FDF">
        <w:rPr>
          <w:rFonts w:cs="Traditional Arabic"/>
          <w:lang w:bidi="ar-EG"/>
        </w:rPr>
        <w:t xml:space="preserve"> difference between the </w:t>
      </w:r>
      <w:r w:rsidR="008C6A65" w:rsidRPr="00E86FDF">
        <w:rPr>
          <w:rFonts w:cs="Traditional Arabic"/>
          <w:lang w:bidi="ar-EG"/>
        </w:rPr>
        <w:t>one who commits Zina (fornication/adultery) based on</w:t>
      </w:r>
      <w:r w:rsidR="00900D18" w:rsidRPr="00E86FDF">
        <w:rPr>
          <w:rFonts w:cs="Traditional Arabic"/>
          <w:lang w:bidi="ar-EG"/>
        </w:rPr>
        <w:t xml:space="preserve"> his desire whilst acknowledging his sin</w:t>
      </w:r>
      <w:r w:rsidR="00C91830" w:rsidRPr="00E86FDF">
        <w:rPr>
          <w:rFonts w:cs="Traditional Arabic"/>
          <w:lang w:bidi="ar-EG"/>
        </w:rPr>
        <w:t>, in the case where he judges it to be prohibited</w:t>
      </w:r>
      <w:r w:rsidR="00F61602" w:rsidRPr="00E86FDF">
        <w:rPr>
          <w:rFonts w:cs="Traditional Arabic"/>
          <w:lang w:bidi="ar-EG"/>
        </w:rPr>
        <w:t xml:space="preserve"> based on what Allah has revealed, and between the person in authority (Sultan) who commands you o</w:t>
      </w:r>
      <w:r w:rsidR="00BD1D7B" w:rsidRPr="00E86FDF">
        <w:rPr>
          <w:rFonts w:cs="Traditional Arabic"/>
          <w:lang w:bidi="ar-EG"/>
        </w:rPr>
        <w:t>r</w:t>
      </w:r>
      <w:r w:rsidR="00F61602" w:rsidRPr="00E86FDF">
        <w:rPr>
          <w:rFonts w:cs="Traditional Arabic"/>
          <w:lang w:bidi="ar-EG"/>
        </w:rPr>
        <w:t xml:space="preserve"> gives permission for you </w:t>
      </w:r>
      <w:r w:rsidR="00BD1D7B" w:rsidRPr="00E86FDF">
        <w:rPr>
          <w:rFonts w:cs="Traditional Arabic"/>
          <w:lang w:bidi="ar-EG"/>
        </w:rPr>
        <w:t xml:space="preserve">to engage in Zina, in accordance </w:t>
      </w:r>
      <w:r w:rsidR="00052043" w:rsidRPr="00E86FDF">
        <w:rPr>
          <w:rFonts w:cs="Traditional Arabic"/>
          <w:lang w:bidi="ar-EG"/>
        </w:rPr>
        <w:t>with</w:t>
      </w:r>
      <w:r w:rsidR="00F02C1A" w:rsidRPr="00E86FDF">
        <w:rPr>
          <w:rFonts w:cs="Traditional Arabic"/>
          <w:lang w:bidi="ar-EG"/>
        </w:rPr>
        <w:t xml:space="preserve"> the dictates of</w:t>
      </w:r>
      <w:r w:rsidR="00BD1D7B" w:rsidRPr="00E86FDF">
        <w:rPr>
          <w:rFonts w:cs="Traditional Arabic"/>
          <w:lang w:bidi="ar-EG"/>
        </w:rPr>
        <w:t xml:space="preserve"> his licensing of prostitution</w:t>
      </w:r>
      <w:r w:rsidR="00F02C1A" w:rsidRPr="00E86FDF">
        <w:rPr>
          <w:rFonts w:cs="Traditional Arabic"/>
          <w:lang w:bidi="ar-EG"/>
        </w:rPr>
        <w:t>. Th</w:t>
      </w:r>
      <w:r w:rsidR="00052043" w:rsidRPr="00E86FDF">
        <w:rPr>
          <w:rFonts w:cs="Traditional Arabic"/>
          <w:lang w:bidi="ar-EG"/>
        </w:rPr>
        <w:t>is latter person did not himself do anything, he did not commit Zina and it may be that he did not</w:t>
      </w:r>
      <w:r w:rsidR="00D27668" w:rsidRPr="00E86FDF">
        <w:rPr>
          <w:rFonts w:cs="Traditional Arabic"/>
          <w:lang w:bidi="ar-EG"/>
        </w:rPr>
        <w:t xml:space="preserve"> commit Zina ever throughout his life. Rather, what he did do was to leave the Hukm (ruling/judgement</w:t>
      </w:r>
      <w:r w:rsidR="00FD6878" w:rsidRPr="00E86FDF">
        <w:rPr>
          <w:rFonts w:cs="Traditional Arabic"/>
          <w:lang w:bidi="ar-EG"/>
        </w:rPr>
        <w:t>)</w:t>
      </w:r>
      <w:r w:rsidR="00D27668" w:rsidRPr="00E86FDF">
        <w:rPr>
          <w:rFonts w:cs="Traditional Arabic"/>
          <w:lang w:bidi="ar-EG"/>
        </w:rPr>
        <w:t xml:space="preserve"> by what Allah revealed and ruled </w:t>
      </w:r>
      <w:r w:rsidR="00FD6878" w:rsidRPr="00E86FDF">
        <w:rPr>
          <w:rFonts w:cs="Traditional Arabic"/>
          <w:lang w:bidi="ar-EG"/>
        </w:rPr>
        <w:t xml:space="preserve">by other than it. </w:t>
      </w:r>
    </w:p>
    <w:p w14:paraId="141DAC16" w14:textId="515F8AAD" w:rsidR="00FD6878" w:rsidRPr="00E86FDF" w:rsidRDefault="00FD6878" w:rsidP="00774CE9">
      <w:pPr>
        <w:spacing w:after="0"/>
        <w:rPr>
          <w:rFonts w:cs="Traditional Arabic"/>
          <w:lang w:bidi="ar-EG"/>
        </w:rPr>
      </w:pPr>
    </w:p>
    <w:p w14:paraId="59580203" w14:textId="2FBAE3DA" w:rsidR="00FD6878" w:rsidRPr="00E86FDF" w:rsidRDefault="004C0250" w:rsidP="00774CE9">
      <w:pPr>
        <w:spacing w:after="0"/>
        <w:rPr>
          <w:rFonts w:cs="Traditional Arabic"/>
          <w:lang w:bidi="ar-EG"/>
        </w:rPr>
      </w:pPr>
      <w:r w:rsidRPr="00E86FDF">
        <w:rPr>
          <w:rFonts w:cs="Traditional Arabic"/>
          <w:lang w:bidi="ar-EG"/>
        </w:rPr>
        <w:t xml:space="preserve">Similarly, there is a distinct difference between the one who </w:t>
      </w:r>
      <w:r w:rsidR="00E86AA9" w:rsidRPr="00E86FDF">
        <w:rPr>
          <w:rFonts w:cs="Traditional Arabic"/>
          <w:lang w:bidi="ar-EG"/>
        </w:rPr>
        <w:t xml:space="preserve">runs away from the </w:t>
      </w:r>
      <w:proofErr w:type="spellStart"/>
      <w:r w:rsidR="00E86AA9" w:rsidRPr="00E86FDF">
        <w:rPr>
          <w:rFonts w:cs="Traditional Arabic"/>
          <w:lang w:bidi="ar-EG"/>
        </w:rPr>
        <w:t>Hadd</w:t>
      </w:r>
      <w:proofErr w:type="spellEnd"/>
      <w:r w:rsidR="00E86AA9" w:rsidRPr="00E86FDF">
        <w:rPr>
          <w:rFonts w:cs="Traditional Arabic"/>
          <w:lang w:bidi="ar-EG"/>
        </w:rPr>
        <w:t xml:space="preserve"> (prescribed</w:t>
      </w:r>
      <w:r w:rsidR="00947C89" w:rsidRPr="00E86FDF">
        <w:rPr>
          <w:rFonts w:cs="Traditional Arabic"/>
          <w:lang w:bidi="ar-EG"/>
        </w:rPr>
        <w:t xml:space="preserve"> punishment</w:t>
      </w:r>
      <w:r w:rsidR="00E86AA9" w:rsidRPr="00E86FDF">
        <w:rPr>
          <w:rFonts w:cs="Traditional Arabic"/>
          <w:lang w:bidi="ar-EG"/>
        </w:rPr>
        <w:t xml:space="preserve">) </w:t>
      </w:r>
      <w:r w:rsidR="00947C89" w:rsidRPr="00E86FDF">
        <w:rPr>
          <w:rFonts w:cs="Traditional Arabic"/>
          <w:lang w:bidi="ar-EG"/>
        </w:rPr>
        <w:t xml:space="preserve">for the consumption of Khamr (alcohol/intoxicants) </w:t>
      </w:r>
      <w:r w:rsidR="00306BC4" w:rsidRPr="00E86FDF">
        <w:rPr>
          <w:rFonts w:cs="Traditional Arabic"/>
          <w:lang w:bidi="ar-EG"/>
        </w:rPr>
        <w:t>because he fears the pain of being struck, whilst acknowledging the</w:t>
      </w:r>
      <w:r w:rsidR="00CF65DA" w:rsidRPr="00E86FDF">
        <w:rPr>
          <w:rFonts w:cs="Traditional Arabic"/>
          <w:lang w:bidi="ar-EG"/>
        </w:rPr>
        <w:t xml:space="preserve"> obligation of the punishment upon him</w:t>
      </w:r>
      <w:r w:rsidR="00FC0FF1" w:rsidRPr="00E86FDF">
        <w:rPr>
          <w:rFonts w:cs="Traditional Arabic"/>
          <w:lang w:bidi="ar-EG"/>
        </w:rPr>
        <w:t xml:space="preserve"> and that it is a </w:t>
      </w:r>
      <w:proofErr w:type="spellStart"/>
      <w:r w:rsidR="00FC0FF1" w:rsidRPr="00E86FDF">
        <w:rPr>
          <w:rFonts w:cs="Traditional Arabic"/>
          <w:lang w:bidi="ar-EG"/>
        </w:rPr>
        <w:t>Kaffarah</w:t>
      </w:r>
      <w:proofErr w:type="spellEnd"/>
      <w:r w:rsidR="00FC0FF1" w:rsidRPr="00E86FDF">
        <w:rPr>
          <w:rFonts w:cs="Traditional Arabic"/>
          <w:lang w:bidi="ar-EG"/>
        </w:rPr>
        <w:t xml:space="preserve"> (expiation) for him</w:t>
      </w:r>
      <w:r w:rsidR="00287D47" w:rsidRPr="00E86FDF">
        <w:rPr>
          <w:rFonts w:cs="Traditional Arabic"/>
          <w:lang w:bidi="ar-EG"/>
        </w:rPr>
        <w:t xml:space="preserve">, in conformity to his Rabb (lord) and judging by what He has revealed, and between </w:t>
      </w:r>
      <w:r w:rsidR="00A11E56" w:rsidRPr="00E86FDF">
        <w:rPr>
          <w:rFonts w:cs="Traditional Arabic"/>
          <w:lang w:bidi="ar-EG"/>
        </w:rPr>
        <w:t xml:space="preserve">the Sultan or Qadi (judge) who commands the non-establishment or implementation of the </w:t>
      </w:r>
      <w:proofErr w:type="spellStart"/>
      <w:r w:rsidR="00A11E56" w:rsidRPr="00E86FDF">
        <w:rPr>
          <w:rFonts w:cs="Traditional Arabic"/>
          <w:lang w:bidi="ar-EG"/>
        </w:rPr>
        <w:t>Hadd</w:t>
      </w:r>
      <w:proofErr w:type="spellEnd"/>
      <w:r w:rsidR="00A11E56" w:rsidRPr="00E86FDF">
        <w:rPr>
          <w:rFonts w:cs="Traditional Arabic"/>
          <w:lang w:bidi="ar-EG"/>
        </w:rPr>
        <w:t xml:space="preserve"> upon the one whom it is </w:t>
      </w:r>
      <w:r w:rsidR="00D343B3" w:rsidRPr="00E86FDF">
        <w:rPr>
          <w:rFonts w:cs="Traditional Arabic"/>
          <w:lang w:bidi="ar-EG"/>
        </w:rPr>
        <w:t>obligatory</w:t>
      </w:r>
      <w:r w:rsidR="00A11E56" w:rsidRPr="00E86FDF">
        <w:rPr>
          <w:rFonts w:cs="Traditional Arabic"/>
          <w:lang w:bidi="ar-EG"/>
        </w:rPr>
        <w:t xml:space="preserve"> to be applied</w:t>
      </w:r>
      <w:r w:rsidR="00962680" w:rsidRPr="00E86FDF">
        <w:rPr>
          <w:rFonts w:cs="Traditional Arabic"/>
          <w:lang w:bidi="ar-EG"/>
        </w:rPr>
        <w:t>, due to favours or bribery, which is the least serious</w:t>
      </w:r>
      <w:r w:rsidR="008226D7" w:rsidRPr="00E86FDF">
        <w:rPr>
          <w:rFonts w:cs="Traditional Arabic"/>
          <w:lang w:bidi="ar-EG"/>
        </w:rPr>
        <w:t xml:space="preserve">, or due to mockery and derision towards the </w:t>
      </w:r>
      <w:r w:rsidR="008226D7" w:rsidRPr="00E86FDF">
        <w:rPr>
          <w:rFonts w:cs="Traditional Arabic"/>
          <w:b/>
          <w:bCs/>
          <w:lang w:bidi="ar-EG"/>
        </w:rPr>
        <w:t>“punishment of lashing”</w:t>
      </w:r>
      <w:r w:rsidR="008226D7" w:rsidRPr="00E86FDF">
        <w:rPr>
          <w:rFonts w:cs="Traditional Arabic"/>
          <w:lang w:bidi="ar-EG"/>
        </w:rPr>
        <w:t xml:space="preserve"> which he regards to be barbaric</w:t>
      </w:r>
      <w:r w:rsidR="000766AF" w:rsidRPr="00E86FDF">
        <w:rPr>
          <w:rFonts w:cs="Traditional Arabic"/>
          <w:lang w:bidi="ar-EG"/>
        </w:rPr>
        <w:t>. This represents clear and explicit apostacy</w:t>
      </w:r>
      <w:r w:rsidR="006F2619" w:rsidRPr="00E86FDF">
        <w:rPr>
          <w:rFonts w:cs="Traditional Arabic"/>
          <w:lang w:bidi="ar-EG"/>
        </w:rPr>
        <w:t xml:space="preserve"> or the application of a system that is explicitly contrary to Islam. This is more</w:t>
      </w:r>
      <w:r w:rsidR="00642B60" w:rsidRPr="00E86FDF">
        <w:rPr>
          <w:rFonts w:cs="Traditional Arabic"/>
          <w:lang w:bidi="ar-EG"/>
        </w:rPr>
        <w:t xml:space="preserve"> abominable and heinous because </w:t>
      </w:r>
      <w:r w:rsidR="007906A4" w:rsidRPr="00E86FDF">
        <w:rPr>
          <w:rFonts w:cs="Traditional Arabic"/>
          <w:lang w:bidi="ar-EG"/>
        </w:rPr>
        <w:t>he has made the</w:t>
      </w:r>
      <w:r w:rsidR="00642B60" w:rsidRPr="00E86FDF">
        <w:rPr>
          <w:rFonts w:cs="Traditional Arabic"/>
          <w:lang w:bidi="ar-EG"/>
        </w:rPr>
        <w:t xml:space="preserve"> one who </w:t>
      </w:r>
      <w:r w:rsidR="004C1508" w:rsidRPr="00E86FDF">
        <w:rPr>
          <w:rFonts w:cs="Traditional Arabic"/>
          <w:lang w:bidi="ar-EG"/>
        </w:rPr>
        <w:t>enacted</w:t>
      </w:r>
      <w:r w:rsidR="00642B60" w:rsidRPr="00E86FDF">
        <w:rPr>
          <w:rFonts w:cs="Traditional Arabic"/>
          <w:lang w:bidi="ar-EG"/>
        </w:rPr>
        <w:t xml:space="preserve"> that law</w:t>
      </w:r>
      <w:r w:rsidR="00654AE9" w:rsidRPr="00E86FDF">
        <w:rPr>
          <w:rFonts w:cs="Traditional Arabic"/>
          <w:lang w:bidi="ar-EG"/>
        </w:rPr>
        <w:t xml:space="preserve"> a Rabb and Ilah besides Allah</w:t>
      </w:r>
      <w:r w:rsidR="00815445" w:rsidRPr="00E86FDF">
        <w:rPr>
          <w:rFonts w:cs="Traditional Arabic"/>
          <w:lang w:bidi="ar-EG"/>
        </w:rPr>
        <w:t xml:space="preserve"> </w:t>
      </w:r>
      <w:proofErr w:type="gramStart"/>
      <w:r w:rsidR="00815445" w:rsidRPr="00E86FDF">
        <w:rPr>
          <w:rFonts w:cs="Traditional Arabic"/>
          <w:lang w:bidi="ar-EG"/>
        </w:rPr>
        <w:t>i.e.</w:t>
      </w:r>
      <w:proofErr w:type="gramEnd"/>
      <w:r w:rsidR="00815445" w:rsidRPr="00E86FDF">
        <w:rPr>
          <w:rFonts w:cs="Traditional Arabic"/>
          <w:lang w:bidi="ar-EG"/>
        </w:rPr>
        <w:t xml:space="preserve"> he has made another Ilah besides Allah.  </w:t>
      </w:r>
    </w:p>
    <w:p w14:paraId="2FC3DCA4" w14:textId="07F44D22" w:rsidR="004C1508" w:rsidRPr="00E86FDF" w:rsidRDefault="004C1508" w:rsidP="00774CE9">
      <w:pPr>
        <w:spacing w:after="0"/>
        <w:rPr>
          <w:rFonts w:cs="Traditional Arabic"/>
          <w:lang w:bidi="ar-EG"/>
        </w:rPr>
      </w:pPr>
    </w:p>
    <w:p w14:paraId="423FC4C1" w14:textId="36716C9D" w:rsidR="004C1508" w:rsidRPr="00E86FDF" w:rsidRDefault="004C1508" w:rsidP="00774CE9">
      <w:pPr>
        <w:spacing w:after="0"/>
        <w:rPr>
          <w:rFonts w:cs="Traditional Arabic"/>
          <w:lang w:bidi="ar-EG"/>
        </w:rPr>
      </w:pPr>
      <w:r w:rsidRPr="00E86FDF">
        <w:rPr>
          <w:rFonts w:cs="Traditional Arabic"/>
          <w:lang w:bidi="ar-EG"/>
        </w:rPr>
        <w:t xml:space="preserve">There is also a distinct difference between the one who ate </w:t>
      </w:r>
      <w:r w:rsidR="00ED7B2F" w:rsidRPr="00E86FDF">
        <w:rPr>
          <w:rFonts w:cs="Traditional Arabic"/>
          <w:lang w:bidi="ar-EG"/>
        </w:rPr>
        <w:t xml:space="preserve">the </w:t>
      </w:r>
      <w:proofErr w:type="spellStart"/>
      <w:r w:rsidR="00290A9A" w:rsidRPr="00E86FDF">
        <w:rPr>
          <w:rFonts w:cs="Traditional Arabic"/>
          <w:lang w:bidi="ar-EG"/>
        </w:rPr>
        <w:t>Maitah</w:t>
      </w:r>
      <w:proofErr w:type="spellEnd"/>
      <w:r w:rsidR="00290A9A" w:rsidRPr="00E86FDF">
        <w:rPr>
          <w:rFonts w:cs="Traditional Arabic"/>
          <w:lang w:bidi="ar-EG"/>
        </w:rPr>
        <w:t xml:space="preserve"> (carrion or food that is not Halal), whilst knowing and acknowledging that it is H</w:t>
      </w:r>
      <w:r w:rsidR="00903D1D" w:rsidRPr="00E86FDF">
        <w:rPr>
          <w:rFonts w:cs="Traditional Arabic"/>
          <w:lang w:bidi="ar-EG"/>
        </w:rPr>
        <w:t>a</w:t>
      </w:r>
      <w:r w:rsidR="00290A9A" w:rsidRPr="00E86FDF">
        <w:rPr>
          <w:rFonts w:cs="Traditional Arabic"/>
          <w:lang w:bidi="ar-EG"/>
        </w:rPr>
        <w:t>ram</w:t>
      </w:r>
      <w:r w:rsidR="00903D1D" w:rsidRPr="00E86FDF">
        <w:rPr>
          <w:rFonts w:cs="Traditional Arabic"/>
          <w:lang w:bidi="ar-EG"/>
        </w:rPr>
        <w:t xml:space="preserve">, but was driven by his desire after </w:t>
      </w:r>
      <w:r w:rsidR="00F647D0" w:rsidRPr="00E86FDF">
        <w:rPr>
          <w:rFonts w:cs="Traditional Arabic"/>
          <w:lang w:bidi="ar-EG"/>
        </w:rPr>
        <w:t>being stricken by poverty and being deprived of meat for a long period of time</w:t>
      </w:r>
      <w:r w:rsidR="00463D48" w:rsidRPr="00E86FDF">
        <w:rPr>
          <w:rFonts w:cs="Traditional Arabic"/>
          <w:lang w:bidi="ar-EG"/>
        </w:rPr>
        <w:t xml:space="preserve">, </w:t>
      </w:r>
      <w:r w:rsidR="00D83B90" w:rsidRPr="00E86FDF">
        <w:rPr>
          <w:rFonts w:cs="Traditional Arabic"/>
          <w:lang w:bidi="ar-EG"/>
        </w:rPr>
        <w:t xml:space="preserve">who is a Muslim acknowledging his sin and passing judgement upon </w:t>
      </w:r>
      <w:r w:rsidR="00ED7B2F" w:rsidRPr="00E86FDF">
        <w:rPr>
          <w:rFonts w:cs="Traditional Arabic"/>
          <w:lang w:bidi="ar-EG"/>
        </w:rPr>
        <w:t xml:space="preserve">the </w:t>
      </w:r>
      <w:proofErr w:type="spellStart"/>
      <w:r w:rsidR="00ED7B2F" w:rsidRPr="00E86FDF">
        <w:rPr>
          <w:rFonts w:cs="Traditional Arabic"/>
          <w:lang w:bidi="ar-EG"/>
        </w:rPr>
        <w:t>Maitah</w:t>
      </w:r>
      <w:proofErr w:type="spellEnd"/>
      <w:r w:rsidR="00ED7B2F" w:rsidRPr="00E86FDF">
        <w:rPr>
          <w:rFonts w:cs="Traditional Arabic"/>
          <w:lang w:bidi="ar-EG"/>
        </w:rPr>
        <w:t xml:space="preserve"> </w:t>
      </w:r>
      <w:r w:rsidR="003E1478" w:rsidRPr="00E86FDF">
        <w:rPr>
          <w:rFonts w:cs="Traditional Arabic"/>
          <w:lang w:bidi="ar-EG"/>
        </w:rPr>
        <w:t>in accordance to</w:t>
      </w:r>
      <w:r w:rsidR="00ED7B2F" w:rsidRPr="00E86FDF">
        <w:rPr>
          <w:rFonts w:cs="Traditional Arabic"/>
          <w:lang w:bidi="ar-EG"/>
        </w:rPr>
        <w:t xml:space="preserve"> the Hukm of Allah in respect to it</w:t>
      </w:r>
      <w:r w:rsidR="003E1478" w:rsidRPr="00E86FDF">
        <w:rPr>
          <w:rFonts w:cs="Traditional Arabic"/>
          <w:lang w:bidi="ar-EG"/>
        </w:rPr>
        <w:t xml:space="preserve">, which is that it is Haram, and between the one who obeys the one who has made the </w:t>
      </w:r>
      <w:proofErr w:type="spellStart"/>
      <w:r w:rsidR="003E1478" w:rsidRPr="00E86FDF">
        <w:rPr>
          <w:rFonts w:cs="Traditional Arabic"/>
          <w:lang w:bidi="ar-EG"/>
        </w:rPr>
        <w:t>Maitah</w:t>
      </w:r>
      <w:proofErr w:type="spellEnd"/>
      <w:r w:rsidR="003E1478" w:rsidRPr="00E86FDF">
        <w:rPr>
          <w:rFonts w:cs="Traditional Arabic"/>
          <w:lang w:bidi="ar-EG"/>
        </w:rPr>
        <w:t xml:space="preserve"> Halal in the legislation</w:t>
      </w:r>
      <w:r w:rsidR="00D361C9" w:rsidRPr="00E86FDF">
        <w:rPr>
          <w:rFonts w:cs="Traditional Arabic"/>
          <w:lang w:bidi="ar-EG"/>
        </w:rPr>
        <w:t xml:space="preserve">. This latter one is a Mushrik Kafir (disbelieving idolator) </w:t>
      </w:r>
      <w:r w:rsidR="00690E99" w:rsidRPr="00E86FDF">
        <w:rPr>
          <w:rFonts w:cs="Traditional Arabic"/>
          <w:lang w:bidi="ar-EG"/>
        </w:rPr>
        <w:t xml:space="preserve">in accordance </w:t>
      </w:r>
      <w:proofErr w:type="gramStart"/>
      <w:r w:rsidR="00690E99" w:rsidRPr="00E86FDF">
        <w:rPr>
          <w:rFonts w:cs="Traditional Arabic"/>
          <w:lang w:bidi="ar-EG"/>
        </w:rPr>
        <w:t>to</w:t>
      </w:r>
      <w:proofErr w:type="gramEnd"/>
      <w:r w:rsidR="00690E99" w:rsidRPr="00E86FDF">
        <w:rPr>
          <w:rFonts w:cs="Traditional Arabic"/>
          <w:lang w:bidi="ar-EG"/>
        </w:rPr>
        <w:t xml:space="preserve"> the speech of Allah (swt):</w:t>
      </w:r>
    </w:p>
    <w:p w14:paraId="38609E39" w14:textId="6DA2CCB7" w:rsidR="00DF2DC9" w:rsidRPr="00E86FDF" w:rsidRDefault="00DF2DC9" w:rsidP="00774CE9">
      <w:pPr>
        <w:spacing w:after="0"/>
        <w:rPr>
          <w:rFonts w:cs="Traditional Arabic"/>
          <w:lang w:bidi="ar-EG"/>
        </w:rPr>
      </w:pPr>
    </w:p>
    <w:p w14:paraId="6C60B0B9" w14:textId="77777777" w:rsidR="00B857DF" w:rsidRPr="00E86FDF" w:rsidRDefault="00B857DF" w:rsidP="00B857DF">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وَإِنَّ الشَّيَاطِينَ لَيُوحُونَ إِلَىٰ أَوْلِيَائِهِمْ لِيُجَادِلُوكُمْ ۖ وَإِنْ أَطَعْتُمُوهُمْ إِنَّكُمْ لَمُشْرِكُونَ</w:t>
      </w:r>
    </w:p>
    <w:p w14:paraId="5468897D" w14:textId="77777777" w:rsidR="00B857DF" w:rsidRPr="00E86FDF" w:rsidRDefault="00B857DF" w:rsidP="00B857DF">
      <w:pPr>
        <w:spacing w:after="0"/>
        <w:rPr>
          <w:lang w:bidi="ar-EG"/>
        </w:rPr>
      </w:pPr>
      <w:r w:rsidRPr="00E86FDF">
        <w:rPr>
          <w:lang w:bidi="ar-EG"/>
        </w:rPr>
        <w:lastRenderedPageBreak/>
        <w:t xml:space="preserve">And </w:t>
      </w:r>
      <w:proofErr w:type="gramStart"/>
      <w:r w:rsidRPr="00E86FDF">
        <w:rPr>
          <w:lang w:bidi="ar-EG"/>
        </w:rPr>
        <w:t>indeed</w:t>
      </w:r>
      <w:proofErr w:type="gramEnd"/>
      <w:r w:rsidRPr="00E86FDF">
        <w:rPr>
          <w:lang w:bidi="ar-EG"/>
        </w:rPr>
        <w:t xml:space="preserve"> do the devils inspire their allies [among men] to dispute with you. And if you were to obey them, indeed, you would be associators of others with Him (</w:t>
      </w:r>
      <w:proofErr w:type="spellStart"/>
      <w:r w:rsidRPr="00E86FDF">
        <w:rPr>
          <w:lang w:bidi="ar-EG"/>
        </w:rPr>
        <w:t>Mushrikun</w:t>
      </w:r>
      <w:proofErr w:type="spellEnd"/>
      <w:r w:rsidRPr="00E86FDF">
        <w:rPr>
          <w:lang w:bidi="ar-EG"/>
        </w:rPr>
        <w:t>) (Al-</w:t>
      </w:r>
      <w:proofErr w:type="spellStart"/>
      <w:r w:rsidRPr="00E86FDF">
        <w:rPr>
          <w:lang w:bidi="ar-EG"/>
        </w:rPr>
        <w:t>An’am</w:t>
      </w:r>
      <w:proofErr w:type="spellEnd"/>
      <w:r w:rsidRPr="00E86FDF">
        <w:rPr>
          <w:lang w:bidi="ar-EG"/>
        </w:rPr>
        <w:t>: 121).</w:t>
      </w:r>
    </w:p>
    <w:p w14:paraId="19948AC9" w14:textId="2B4C78EF" w:rsidR="00DF2DC9" w:rsidRPr="00E86FDF" w:rsidRDefault="00DF2DC9" w:rsidP="00774CE9">
      <w:pPr>
        <w:spacing w:after="0"/>
        <w:rPr>
          <w:rFonts w:cs="Traditional Arabic"/>
          <w:lang w:bidi="ar-EG"/>
        </w:rPr>
      </w:pPr>
    </w:p>
    <w:p w14:paraId="7158474B" w14:textId="59136EDA" w:rsidR="001858E2" w:rsidRPr="00E86FDF" w:rsidRDefault="001858E2" w:rsidP="001858E2">
      <w:pPr>
        <w:spacing w:after="0"/>
        <w:rPr>
          <w:lang w:bidi="ar-EG"/>
        </w:rPr>
      </w:pPr>
      <w:r w:rsidRPr="00E86FDF">
        <w:rPr>
          <w:lang w:bidi="ar-EG"/>
        </w:rPr>
        <w:t xml:space="preserve">This means, if you </w:t>
      </w:r>
      <w:r w:rsidRPr="00E86FDF">
        <w:rPr>
          <w:b/>
          <w:bCs/>
          <w:lang w:bidi="ar-EG"/>
        </w:rPr>
        <w:t>obeyed them and followed them</w:t>
      </w:r>
      <w:r w:rsidRPr="00E86FDF">
        <w:rPr>
          <w:lang w:bidi="ar-EG"/>
        </w:rPr>
        <w:t xml:space="preserve"> in respect to making the Maita (carrion) Halal, you would have become disbelievers in Allah, affirming to other than Him the Haqq (right) of the Siyadah, Hakimiyah and Tashree’ (legislation). This Ayah is </w:t>
      </w:r>
      <w:proofErr w:type="spellStart"/>
      <w:r w:rsidRPr="00E86FDF">
        <w:rPr>
          <w:lang w:bidi="ar-EG"/>
        </w:rPr>
        <w:t>Makkiyah</w:t>
      </w:r>
      <w:proofErr w:type="spellEnd"/>
      <w:r w:rsidRPr="00E86FDF">
        <w:rPr>
          <w:lang w:bidi="ar-EG"/>
        </w:rPr>
        <w:t xml:space="preserve"> (revealed prior to the Hijra) by consensus at a time where Shirk (association with Allah) was not said except for the Shirk of Kufr (disbelief), Ash-Shirk Al-Akbar (the greatest or major Shirk), which takes one outside of the Millah (</w:t>
      </w:r>
      <w:proofErr w:type="gramStart"/>
      <w:r w:rsidRPr="00E86FDF">
        <w:rPr>
          <w:lang w:bidi="ar-EG"/>
        </w:rPr>
        <w:t>i.e.</w:t>
      </w:r>
      <w:proofErr w:type="gramEnd"/>
      <w:r w:rsidRPr="00E86FDF">
        <w:rPr>
          <w:lang w:bidi="ar-EG"/>
        </w:rPr>
        <w:t xml:space="preserve"> the Deen) and </w:t>
      </w:r>
      <w:r w:rsidR="00A943BF" w:rsidRPr="00E86FDF">
        <w:rPr>
          <w:lang w:bidi="ar-EG"/>
        </w:rPr>
        <w:t xml:space="preserve">is </w:t>
      </w:r>
      <w:r w:rsidRPr="00E86FDF">
        <w:rPr>
          <w:lang w:bidi="ar-EG"/>
        </w:rPr>
        <w:t xml:space="preserve">completely </w:t>
      </w:r>
      <w:r w:rsidR="00A943BF" w:rsidRPr="00E86FDF">
        <w:rPr>
          <w:lang w:bidi="ar-EG"/>
        </w:rPr>
        <w:t>contrary to Islam</w:t>
      </w:r>
      <w:r w:rsidRPr="00E86FDF">
        <w:rPr>
          <w:lang w:bidi="ar-EG"/>
        </w:rPr>
        <w:t>. Ash-Shirk Al-Asghar (minor Shirk), Ash-Shirk Al-</w:t>
      </w:r>
      <w:proofErr w:type="spellStart"/>
      <w:r w:rsidRPr="00E86FDF">
        <w:rPr>
          <w:lang w:bidi="ar-EG"/>
        </w:rPr>
        <w:t>Khafi</w:t>
      </w:r>
      <w:proofErr w:type="spellEnd"/>
      <w:r w:rsidRPr="00E86FDF">
        <w:rPr>
          <w:lang w:bidi="ar-EG"/>
        </w:rPr>
        <w:t xml:space="preserve"> (</w:t>
      </w:r>
      <w:proofErr w:type="gramStart"/>
      <w:r w:rsidRPr="00E86FDF">
        <w:rPr>
          <w:lang w:bidi="ar-EG"/>
        </w:rPr>
        <w:t>i.e.</w:t>
      </w:r>
      <w:proofErr w:type="gramEnd"/>
      <w:r w:rsidRPr="00E86FDF">
        <w:rPr>
          <w:lang w:bidi="ar-EG"/>
        </w:rPr>
        <w:t xml:space="preserve"> related to the </w:t>
      </w:r>
      <w:proofErr w:type="spellStart"/>
      <w:r w:rsidRPr="00E86FDF">
        <w:rPr>
          <w:lang w:bidi="ar-EG"/>
        </w:rPr>
        <w:t>Niyah</w:t>
      </w:r>
      <w:proofErr w:type="spellEnd"/>
      <w:r w:rsidRPr="00E86FDF">
        <w:rPr>
          <w:lang w:bidi="ar-EG"/>
        </w:rPr>
        <w:t xml:space="preserve"> [intention]) and the practical manners related to Tawhid, such as the forbiddance of swearing oaths by the fathers and the forbiddance of saying “What Allah willed and what I will”, among other similar matters, were only revealed in </w:t>
      </w:r>
      <w:r w:rsidR="00AA065F" w:rsidRPr="00E86FDF">
        <w:rPr>
          <w:lang w:bidi="ar-EG"/>
        </w:rPr>
        <w:t>Al-</w:t>
      </w:r>
      <w:r w:rsidRPr="00E86FDF">
        <w:rPr>
          <w:lang w:bidi="ar-EG"/>
        </w:rPr>
        <w:t>Madinah, without disagreement.</w:t>
      </w:r>
    </w:p>
    <w:p w14:paraId="62B3FACF" w14:textId="77777777" w:rsidR="001858E2" w:rsidRPr="00E86FDF" w:rsidRDefault="001858E2" w:rsidP="001858E2">
      <w:pPr>
        <w:spacing w:after="0"/>
        <w:rPr>
          <w:lang w:bidi="ar-EG"/>
        </w:rPr>
      </w:pPr>
    </w:p>
    <w:p w14:paraId="2DA9CD10" w14:textId="77777777" w:rsidR="001858E2" w:rsidRPr="00E86FDF" w:rsidRDefault="001858E2" w:rsidP="001858E2">
      <w:pPr>
        <w:spacing w:after="0"/>
        <w:rPr>
          <w:lang w:bidi="ar-EG"/>
        </w:rPr>
      </w:pPr>
      <w:r w:rsidRPr="00E86FDF">
        <w:rPr>
          <w:lang w:bidi="ar-EG"/>
        </w:rPr>
        <w:t>In the case where Shirk, the Shirk of Kufr (disbelief), the major Shirk which is completely incompatible with Islam and takes the one who had previously entered the Islamic Millah (i.e. Deen) out of it, means exclusively: “</w:t>
      </w:r>
      <w:r w:rsidRPr="00E86FDF">
        <w:rPr>
          <w:b/>
          <w:bCs/>
          <w:lang w:bidi="ar-EG"/>
        </w:rPr>
        <w:t>To make or ascribe with Allah another Ilah (deity)</w:t>
      </w:r>
      <w:r w:rsidRPr="00E86FDF">
        <w:rPr>
          <w:lang w:bidi="ar-EG"/>
        </w:rPr>
        <w:t>”, just as Abu Bakr As-Siddiq, may Allah be pleased with him said in the presence of the Prophet (saw): “</w:t>
      </w:r>
      <w:r w:rsidRPr="00E86FDF">
        <w:rPr>
          <w:b/>
          <w:bCs/>
          <w:lang w:bidi="ar-EG"/>
        </w:rPr>
        <w:t>And is Shirk except the one who made with Allah, another Ilah?!”</w:t>
      </w:r>
    </w:p>
    <w:p w14:paraId="662CADEF" w14:textId="77777777" w:rsidR="001858E2" w:rsidRPr="00E86FDF" w:rsidRDefault="001858E2" w:rsidP="001858E2">
      <w:pPr>
        <w:spacing w:after="0"/>
        <w:rPr>
          <w:lang w:bidi="ar-EG"/>
        </w:rPr>
      </w:pPr>
    </w:p>
    <w:p w14:paraId="5B19A2D5" w14:textId="0337EE47" w:rsidR="001858E2" w:rsidRPr="00E86FDF" w:rsidRDefault="001858E2" w:rsidP="001858E2">
      <w:pPr>
        <w:spacing w:after="0"/>
        <w:rPr>
          <w:lang w:bidi="ar-EG"/>
        </w:rPr>
      </w:pPr>
      <w:r w:rsidRPr="00E86FDF">
        <w:rPr>
          <w:lang w:bidi="ar-EG"/>
        </w:rPr>
        <w:t>And in the case where “</w:t>
      </w:r>
      <w:r w:rsidRPr="00E86FDF">
        <w:rPr>
          <w:b/>
          <w:bCs/>
          <w:lang w:bidi="ar-EG"/>
        </w:rPr>
        <w:t>the one who obeys</w:t>
      </w:r>
      <w:r w:rsidRPr="00E86FDF">
        <w:rPr>
          <w:lang w:bidi="ar-EG"/>
        </w:rPr>
        <w:t>” in respect to the making of Halal and Haram is a Mushrik, engaging in Shirk Al-Akbar (major) which takes one outside of the Millah, the one “</w:t>
      </w:r>
      <w:r w:rsidRPr="00E86FDF">
        <w:rPr>
          <w:b/>
          <w:bCs/>
          <w:lang w:bidi="ar-EG"/>
        </w:rPr>
        <w:t>who is obeyed”</w:t>
      </w:r>
      <w:r w:rsidRPr="00E86FDF">
        <w:rPr>
          <w:lang w:bidi="ar-EG"/>
        </w:rPr>
        <w:t xml:space="preserve"> must by necessity be a Rabb and Ilah, besides Allah, just as for example, the story of ‘Adi bin Hatim clarifies and makes plainly evident! </w:t>
      </w:r>
      <w:r w:rsidR="00B91686" w:rsidRPr="00E86FDF">
        <w:rPr>
          <w:lang w:bidi="ar-EG"/>
        </w:rPr>
        <w:t xml:space="preserve">This has also been thoroughly examined in our book: </w:t>
      </w:r>
      <w:r w:rsidR="00B91686" w:rsidRPr="00E86FDF">
        <w:rPr>
          <w:b/>
          <w:bCs/>
          <w:lang w:bidi="ar-EG"/>
        </w:rPr>
        <w:t>“Al-Hakimiyah and the Siyadah of the Shar’a”.</w:t>
      </w:r>
    </w:p>
    <w:p w14:paraId="2FC82E82" w14:textId="77777777" w:rsidR="00B857DF" w:rsidRPr="00E86FDF" w:rsidRDefault="00B857DF" w:rsidP="00774CE9">
      <w:pPr>
        <w:spacing w:after="0"/>
        <w:rPr>
          <w:rFonts w:cs="Traditional Arabic"/>
          <w:rtl/>
          <w:lang w:bidi="ar-EG"/>
        </w:rPr>
      </w:pPr>
    </w:p>
    <w:p w14:paraId="51321D0D" w14:textId="5D0CE838" w:rsidR="00BF01CF" w:rsidRPr="00E86FDF" w:rsidRDefault="0078124F" w:rsidP="00774CE9">
      <w:pPr>
        <w:spacing w:after="0"/>
        <w:rPr>
          <w:rFonts w:cs="Traditional Arabic"/>
          <w:lang w:bidi="ar-EG"/>
        </w:rPr>
      </w:pPr>
      <w:r w:rsidRPr="00E86FDF">
        <w:rPr>
          <w:rFonts w:cs="Traditional Arabic"/>
          <w:lang w:bidi="ar-EG"/>
        </w:rPr>
        <w:t>Ahadeeth</w:t>
      </w:r>
      <w:r w:rsidR="001319CC" w:rsidRPr="00E86FDF">
        <w:rPr>
          <w:rFonts w:cs="Traditional Arabic"/>
          <w:lang w:bidi="ar-EG"/>
        </w:rPr>
        <w:t xml:space="preserve"> other than the famous Hadith of ‘</w:t>
      </w:r>
      <w:proofErr w:type="spellStart"/>
      <w:r w:rsidR="001319CC" w:rsidRPr="00E86FDF">
        <w:rPr>
          <w:rFonts w:cs="Traditional Arabic"/>
          <w:lang w:bidi="ar-EG"/>
        </w:rPr>
        <w:t>Ubadah</w:t>
      </w:r>
      <w:proofErr w:type="spellEnd"/>
      <w:r w:rsidR="001319CC" w:rsidRPr="00E86FDF">
        <w:rPr>
          <w:rFonts w:cs="Traditional Arabic"/>
          <w:lang w:bidi="ar-EG"/>
        </w:rPr>
        <w:t xml:space="preserve"> bin As-</w:t>
      </w:r>
      <w:proofErr w:type="spellStart"/>
      <w:r w:rsidR="001319CC" w:rsidRPr="00E86FDF">
        <w:rPr>
          <w:rFonts w:cs="Traditional Arabic"/>
          <w:lang w:bidi="ar-EG"/>
        </w:rPr>
        <w:t>Samit</w:t>
      </w:r>
      <w:proofErr w:type="spellEnd"/>
      <w:r w:rsidR="001319CC" w:rsidRPr="00E86FDF">
        <w:rPr>
          <w:rFonts w:cs="Traditional Arabic"/>
          <w:lang w:bidi="ar-EG"/>
        </w:rPr>
        <w:t xml:space="preserve"> </w:t>
      </w:r>
      <w:r w:rsidR="0023364B" w:rsidRPr="00E86FDF">
        <w:rPr>
          <w:rFonts w:cs="Traditional Arabic"/>
          <w:lang w:bidi="ar-EG"/>
        </w:rPr>
        <w:t xml:space="preserve">have also come </w:t>
      </w:r>
      <w:r w:rsidRPr="00E86FDF">
        <w:rPr>
          <w:rFonts w:cs="Traditional Arabic"/>
          <w:lang w:bidi="ar-EG"/>
        </w:rPr>
        <w:t>related to</w:t>
      </w:r>
      <w:r w:rsidR="0023364B" w:rsidRPr="00E86FDF">
        <w:rPr>
          <w:rFonts w:cs="Traditional Arabic"/>
          <w:lang w:bidi="ar-EG"/>
        </w:rPr>
        <w:t xml:space="preserve"> </w:t>
      </w:r>
      <w:r w:rsidR="0023364B" w:rsidRPr="00E86FDF">
        <w:rPr>
          <w:rFonts w:cs="Traditional Arabic"/>
          <w:b/>
          <w:bCs/>
          <w:lang w:bidi="ar-EG"/>
        </w:rPr>
        <w:t>“Kufr Bawah”</w:t>
      </w:r>
      <w:r w:rsidR="0023364B" w:rsidRPr="00E86FDF">
        <w:rPr>
          <w:rFonts w:cs="Traditional Arabic"/>
          <w:lang w:bidi="ar-EG"/>
        </w:rPr>
        <w:t xml:space="preserve"> which include greater explanation. These include: </w:t>
      </w:r>
    </w:p>
    <w:p w14:paraId="02D47AC6" w14:textId="77777777" w:rsidR="00BF01CF" w:rsidRPr="00E86FDF" w:rsidRDefault="00BF01CF" w:rsidP="00774CE9">
      <w:pPr>
        <w:spacing w:after="0"/>
        <w:rPr>
          <w:rFonts w:cs="Traditional Arabic"/>
          <w:lang w:bidi="ar-EG"/>
        </w:rPr>
      </w:pPr>
    </w:p>
    <w:p w14:paraId="1F6AFC20" w14:textId="10EF7C3D" w:rsidR="005A2685" w:rsidRPr="00E86FDF" w:rsidRDefault="0023364B" w:rsidP="00774CE9">
      <w:pPr>
        <w:spacing w:after="0"/>
        <w:rPr>
          <w:rFonts w:cs="Traditional Arabic"/>
          <w:lang w:bidi="ar-EG"/>
        </w:rPr>
      </w:pPr>
      <w:r w:rsidRPr="00E86FDF">
        <w:rPr>
          <w:rFonts w:cs="Traditional Arabic"/>
          <w:lang w:bidi="ar-EG"/>
        </w:rPr>
        <w:t xml:space="preserve">- </w:t>
      </w:r>
      <w:r w:rsidR="002E2A40" w:rsidRPr="00E86FDF">
        <w:rPr>
          <w:rFonts w:cs="Traditional Arabic"/>
          <w:lang w:bidi="ar-EG"/>
        </w:rPr>
        <w:t xml:space="preserve">What came in the </w:t>
      </w:r>
      <w:r w:rsidR="002E2A40" w:rsidRPr="00E86FDF">
        <w:rPr>
          <w:rFonts w:cs="Traditional Arabic"/>
          <w:b/>
          <w:bCs/>
          <w:lang w:bidi="ar-EG"/>
        </w:rPr>
        <w:t>“Sunan o</w:t>
      </w:r>
      <w:r w:rsidR="00EA6599" w:rsidRPr="00E86FDF">
        <w:rPr>
          <w:rFonts w:cs="Traditional Arabic"/>
          <w:b/>
          <w:bCs/>
          <w:lang w:bidi="ar-EG"/>
        </w:rPr>
        <w:t>f</w:t>
      </w:r>
      <w:r w:rsidR="002E2A40" w:rsidRPr="00E86FDF">
        <w:rPr>
          <w:rFonts w:cs="Traditional Arabic"/>
          <w:b/>
          <w:bCs/>
          <w:lang w:bidi="ar-EG"/>
        </w:rPr>
        <w:t xml:space="preserve"> Abu Dawud”</w:t>
      </w:r>
      <w:r w:rsidR="00EA6599" w:rsidRPr="00E86FDF">
        <w:rPr>
          <w:rFonts w:cs="Traditional Arabic"/>
          <w:lang w:bidi="ar-EG"/>
        </w:rPr>
        <w:t xml:space="preserve">: </w:t>
      </w:r>
      <w:r w:rsidR="001B27B3" w:rsidRPr="00E86FDF">
        <w:rPr>
          <w:rFonts w:cs="Traditional Arabic"/>
          <w:lang w:bidi="ar-EG"/>
        </w:rPr>
        <w:t>[</w:t>
      </w:r>
      <w:r w:rsidR="00EA6599" w:rsidRPr="00E86FDF">
        <w:rPr>
          <w:rFonts w:cs="Traditional Arabic"/>
          <w:lang w:bidi="ar-EG"/>
        </w:rPr>
        <w:t>Sulaiman bin Dawud related to us from Hammad bin Zaid, from Hisham</w:t>
      </w:r>
      <w:r w:rsidR="00BF5226" w:rsidRPr="00E86FDF">
        <w:rPr>
          <w:rFonts w:cs="Traditional Arabic"/>
          <w:lang w:bidi="ar-EG"/>
        </w:rPr>
        <w:t xml:space="preserve">, from Hassan, from Al-Hasan, from </w:t>
      </w:r>
      <w:proofErr w:type="spellStart"/>
      <w:r w:rsidR="00772F7A" w:rsidRPr="00E86FDF">
        <w:rPr>
          <w:rFonts w:cs="Traditional Arabic"/>
          <w:lang w:bidi="ar-EG"/>
        </w:rPr>
        <w:t>Dabbah</w:t>
      </w:r>
      <w:proofErr w:type="spellEnd"/>
      <w:r w:rsidR="00772F7A" w:rsidRPr="00E86FDF">
        <w:rPr>
          <w:rFonts w:cs="Traditional Arabic"/>
          <w:lang w:bidi="ar-EG"/>
        </w:rPr>
        <w:t xml:space="preserve"> bin </w:t>
      </w:r>
      <w:proofErr w:type="spellStart"/>
      <w:r w:rsidR="00772F7A" w:rsidRPr="00E86FDF">
        <w:rPr>
          <w:rFonts w:cs="Traditional Arabic"/>
          <w:lang w:bidi="ar-EG"/>
        </w:rPr>
        <w:t>Mihsan</w:t>
      </w:r>
      <w:proofErr w:type="spellEnd"/>
      <w:r w:rsidR="00772F7A" w:rsidRPr="00E86FDF">
        <w:rPr>
          <w:rFonts w:cs="Traditional Arabic"/>
          <w:lang w:bidi="ar-EG"/>
        </w:rPr>
        <w:t xml:space="preserve">, from Umm </w:t>
      </w:r>
      <w:proofErr w:type="spellStart"/>
      <w:r w:rsidR="00772F7A" w:rsidRPr="00E86FDF">
        <w:rPr>
          <w:rFonts w:cs="Traditional Arabic"/>
          <w:lang w:bidi="ar-EG"/>
        </w:rPr>
        <w:t>Salamah</w:t>
      </w:r>
      <w:proofErr w:type="spellEnd"/>
      <w:r w:rsidR="00772F7A" w:rsidRPr="00E86FDF">
        <w:rPr>
          <w:rFonts w:cs="Traditional Arabic"/>
          <w:lang w:bidi="ar-EG"/>
        </w:rPr>
        <w:t>, the wife of the Prophet (saw)</w:t>
      </w:r>
      <w:r w:rsidR="00EC74B6" w:rsidRPr="00E86FDF">
        <w:rPr>
          <w:rFonts w:cs="Traditional Arabic"/>
          <w:lang w:bidi="ar-EG"/>
        </w:rPr>
        <w:t>, that</w:t>
      </w:r>
      <w:r w:rsidR="00772F7A" w:rsidRPr="00E86FDF">
        <w:rPr>
          <w:rFonts w:cs="Traditional Arabic"/>
          <w:lang w:bidi="ar-EG"/>
        </w:rPr>
        <w:t xml:space="preserve"> </w:t>
      </w:r>
      <w:r w:rsidR="00EC74B6" w:rsidRPr="00E86FDF">
        <w:rPr>
          <w:rFonts w:cs="Traditional Arabic"/>
          <w:lang w:bidi="ar-EG"/>
        </w:rPr>
        <w:t>s</w:t>
      </w:r>
      <w:r w:rsidR="00772F7A" w:rsidRPr="00E86FDF">
        <w:rPr>
          <w:rFonts w:cs="Traditional Arabic"/>
          <w:lang w:bidi="ar-EG"/>
        </w:rPr>
        <w:t xml:space="preserve">he said: The Messenger of Allah (saw) said: </w:t>
      </w:r>
    </w:p>
    <w:p w14:paraId="183F010B" w14:textId="4417B7E5" w:rsidR="00C53861" w:rsidRPr="00E86FDF" w:rsidRDefault="00C53861" w:rsidP="00774CE9">
      <w:pPr>
        <w:spacing w:after="0"/>
        <w:rPr>
          <w:rFonts w:cs="Traditional Arabic"/>
          <w:lang w:bidi="ar-EG"/>
        </w:rPr>
      </w:pPr>
    </w:p>
    <w:p w14:paraId="5CF6AF2C" w14:textId="3EC57954" w:rsidR="00C53861" w:rsidRPr="00E86FDF" w:rsidRDefault="00276B85" w:rsidP="00774CE9">
      <w:pPr>
        <w:spacing w:after="0"/>
        <w:rPr>
          <w:rFonts w:cs="Traditional Arabic"/>
          <w:sz w:val="32"/>
          <w:szCs w:val="32"/>
          <w:lang w:bidi="ar-EG"/>
        </w:rPr>
      </w:pPr>
      <w:r w:rsidRPr="00E86FDF">
        <w:rPr>
          <w:rFonts w:cs="Traditional Arabic"/>
          <w:sz w:val="32"/>
          <w:szCs w:val="32"/>
          <w:rtl/>
          <w:lang w:bidi="ar-EG"/>
        </w:rPr>
        <w:t>سَتَكُونُ عَلَيْكُمْ أَئِمَّةٌ تَعْرِفُونَ مِنْهُمْ وَتُنْكِرُونَ فَمَنْ أَنْكَرَ بِلِسَانِهِ فَقَدْ بَرِئَ، وَمَنْ كَرِهَ بِقَلْبِهِ فَقَدْ سَلِمَ وَلَكِنْ مَنْ رَضِيَ وَتَابَعَ</w:t>
      </w:r>
      <w:r w:rsidR="000D3263" w:rsidRPr="00E86FDF">
        <w:rPr>
          <w:rFonts w:cs="Traditional Arabic"/>
          <w:sz w:val="32"/>
          <w:szCs w:val="32"/>
          <w:rtl/>
          <w:lang w:bidi="ar-EG"/>
        </w:rPr>
        <w:t>!</w:t>
      </w:r>
      <w:r w:rsidRPr="00E86FDF">
        <w:rPr>
          <w:rFonts w:cs="Traditional Arabic"/>
          <w:sz w:val="32"/>
          <w:szCs w:val="32"/>
          <w:rtl/>
          <w:lang w:bidi="ar-EG"/>
        </w:rPr>
        <w:t xml:space="preserve">‏ </w:t>
      </w:r>
      <w:r w:rsidR="000D3263" w:rsidRPr="00E86FDF">
        <w:rPr>
          <w:rFonts w:cs="Traditional Arabic"/>
          <w:sz w:val="32"/>
          <w:szCs w:val="32"/>
          <w:rtl/>
          <w:lang w:bidi="ar-EG"/>
        </w:rPr>
        <w:t>فَقِيلَ‏:‏</w:t>
      </w:r>
      <w:r w:rsidRPr="00E86FDF">
        <w:rPr>
          <w:rFonts w:cs="Traditional Arabic"/>
          <w:sz w:val="32"/>
          <w:szCs w:val="32"/>
          <w:rtl/>
          <w:lang w:bidi="ar-EG"/>
        </w:rPr>
        <w:t xml:space="preserve"> يَا رَسُولَ اللَّهِ أَفَلاَ نُقَاتِلُهُمْ</w:t>
      </w:r>
      <w:r w:rsidR="002451BF" w:rsidRPr="00E86FDF">
        <w:rPr>
          <w:rFonts w:cs="Traditional Arabic"/>
          <w:sz w:val="32"/>
          <w:szCs w:val="32"/>
          <w:rtl/>
          <w:lang w:bidi="ar-EG"/>
        </w:rPr>
        <w:t>؟</w:t>
      </w:r>
      <w:r w:rsidRPr="00E86FDF">
        <w:rPr>
          <w:rFonts w:cs="Traditional Arabic"/>
          <w:sz w:val="32"/>
          <w:szCs w:val="32"/>
          <w:rtl/>
          <w:lang w:bidi="ar-EG"/>
        </w:rPr>
        <w:t xml:space="preserve">‏ </w:t>
      </w:r>
      <w:r w:rsidR="002451BF" w:rsidRPr="00E86FDF">
        <w:rPr>
          <w:rFonts w:cs="Traditional Arabic"/>
          <w:sz w:val="32"/>
          <w:szCs w:val="32"/>
          <w:rtl/>
          <w:lang w:bidi="ar-EG"/>
        </w:rPr>
        <w:t>قَالَ‏:‏</w:t>
      </w:r>
      <w:r w:rsidRPr="00E86FDF">
        <w:rPr>
          <w:rFonts w:cs="Traditional Arabic"/>
          <w:sz w:val="32"/>
          <w:szCs w:val="32"/>
          <w:rtl/>
          <w:lang w:bidi="ar-EG"/>
        </w:rPr>
        <w:t xml:space="preserve"> لاَ مَا صَلَّوْا</w:t>
      </w:r>
    </w:p>
    <w:p w14:paraId="2BE04A05" w14:textId="56846B0F" w:rsidR="0023364B" w:rsidRPr="00E86FDF" w:rsidRDefault="0023364B" w:rsidP="00774CE9">
      <w:pPr>
        <w:spacing w:after="0"/>
        <w:rPr>
          <w:rFonts w:cs="Traditional Arabic"/>
          <w:lang w:bidi="ar-EG"/>
        </w:rPr>
      </w:pPr>
    </w:p>
    <w:p w14:paraId="310BFA5A" w14:textId="20EF0A6A" w:rsidR="0023364B" w:rsidRPr="00E86FDF" w:rsidRDefault="007A016F" w:rsidP="00774CE9">
      <w:pPr>
        <w:spacing w:after="0"/>
        <w:rPr>
          <w:rFonts w:cs="Traditional Arabic"/>
          <w:b/>
          <w:bCs/>
          <w:lang w:bidi="ar-EG"/>
        </w:rPr>
      </w:pPr>
      <w:r w:rsidRPr="00E86FDF">
        <w:rPr>
          <w:rFonts w:cs="Traditional Arabic"/>
          <w:b/>
          <w:bCs/>
          <w:lang w:bidi="ar-EG"/>
        </w:rPr>
        <w:t>“</w:t>
      </w:r>
      <w:r w:rsidR="009802B0" w:rsidRPr="00E86FDF">
        <w:rPr>
          <w:rFonts w:cs="Traditional Arabic"/>
          <w:b/>
          <w:bCs/>
          <w:lang w:bidi="ar-EG"/>
        </w:rPr>
        <w:t>There will be A’immah (Imams/leaders) over you</w:t>
      </w:r>
      <w:r w:rsidR="00494B54" w:rsidRPr="00E86FDF">
        <w:rPr>
          <w:rFonts w:cs="Traditional Arabic"/>
          <w:b/>
          <w:bCs/>
          <w:lang w:bidi="ar-EG"/>
        </w:rPr>
        <w:t xml:space="preserve">, you will approve from them and disapprove. Whoever </w:t>
      </w:r>
      <w:r w:rsidR="00A1192B" w:rsidRPr="00E86FDF">
        <w:rPr>
          <w:rFonts w:cs="Traditional Arabic"/>
          <w:b/>
          <w:bCs/>
          <w:lang w:bidi="ar-EG"/>
        </w:rPr>
        <w:t>expresses disapproval with his tongue is free of sin/blame; and who</w:t>
      </w:r>
      <w:r w:rsidR="00D93B21" w:rsidRPr="00E86FDF">
        <w:rPr>
          <w:rFonts w:cs="Traditional Arabic"/>
          <w:b/>
          <w:bCs/>
          <w:lang w:bidi="ar-EG"/>
        </w:rPr>
        <w:t>ever</w:t>
      </w:r>
      <w:r w:rsidR="00A1192B" w:rsidRPr="00E86FDF">
        <w:rPr>
          <w:rFonts w:cs="Traditional Arabic"/>
          <w:b/>
          <w:bCs/>
          <w:lang w:bidi="ar-EG"/>
        </w:rPr>
        <w:t xml:space="preserve"> </w:t>
      </w:r>
      <w:r w:rsidR="006741D9" w:rsidRPr="00E86FDF">
        <w:rPr>
          <w:rFonts w:cs="Traditional Arabic"/>
          <w:b/>
          <w:bCs/>
          <w:lang w:bidi="ar-EG"/>
        </w:rPr>
        <w:t xml:space="preserve">hates it </w:t>
      </w:r>
      <w:r w:rsidR="00A1192B" w:rsidRPr="00E86FDF">
        <w:rPr>
          <w:rFonts w:cs="Traditional Arabic"/>
          <w:b/>
          <w:bCs/>
          <w:lang w:bidi="ar-EG"/>
        </w:rPr>
        <w:t>in his heart, is safe, but who</w:t>
      </w:r>
      <w:r w:rsidR="00D93B21" w:rsidRPr="00E86FDF">
        <w:rPr>
          <w:rFonts w:cs="Traditional Arabic"/>
          <w:b/>
          <w:bCs/>
          <w:lang w:bidi="ar-EG"/>
        </w:rPr>
        <w:t>ever</w:t>
      </w:r>
      <w:r w:rsidR="00A1192B" w:rsidRPr="00E86FDF">
        <w:rPr>
          <w:rFonts w:cs="Traditional Arabic"/>
          <w:b/>
          <w:bCs/>
          <w:lang w:bidi="ar-EG"/>
        </w:rPr>
        <w:t xml:space="preserve"> is pleased and follows them</w:t>
      </w:r>
      <w:r w:rsidR="00D93B21" w:rsidRPr="00E86FDF">
        <w:rPr>
          <w:rFonts w:cs="Traditional Arabic"/>
          <w:b/>
          <w:bCs/>
          <w:lang w:bidi="ar-EG"/>
        </w:rPr>
        <w:t>!”</w:t>
      </w:r>
      <w:r w:rsidR="00A1192B" w:rsidRPr="00E86FDF">
        <w:rPr>
          <w:rFonts w:cs="Traditional Arabic"/>
          <w:b/>
          <w:bCs/>
          <w:lang w:bidi="ar-EG"/>
        </w:rPr>
        <w:t xml:space="preserve"> </w:t>
      </w:r>
      <w:r w:rsidRPr="00E86FDF">
        <w:rPr>
          <w:rFonts w:cs="Traditional Arabic"/>
          <w:b/>
          <w:bCs/>
          <w:lang w:bidi="ar-EG"/>
        </w:rPr>
        <w:t>It</w:t>
      </w:r>
      <w:r w:rsidR="00A1192B" w:rsidRPr="00E86FDF">
        <w:rPr>
          <w:rFonts w:cs="Traditional Arabic"/>
          <w:b/>
          <w:bCs/>
          <w:lang w:bidi="ar-EG"/>
        </w:rPr>
        <w:t xml:space="preserve"> was asked</w:t>
      </w:r>
      <w:r w:rsidR="00D93B21" w:rsidRPr="00E86FDF">
        <w:rPr>
          <w:rFonts w:cs="Traditional Arabic"/>
          <w:b/>
          <w:bCs/>
          <w:lang w:bidi="ar-EG"/>
        </w:rPr>
        <w:t>:</w:t>
      </w:r>
      <w:r w:rsidR="00A1192B" w:rsidRPr="00E86FDF">
        <w:rPr>
          <w:rFonts w:cs="Traditional Arabic"/>
          <w:b/>
          <w:bCs/>
          <w:lang w:bidi="ar-EG"/>
        </w:rPr>
        <w:t xml:space="preserve"> </w:t>
      </w:r>
      <w:r w:rsidR="00D93B21" w:rsidRPr="00E86FDF">
        <w:rPr>
          <w:rFonts w:cs="Traditional Arabic"/>
          <w:b/>
          <w:bCs/>
          <w:lang w:bidi="ar-EG"/>
        </w:rPr>
        <w:t>“</w:t>
      </w:r>
      <w:r w:rsidR="0004484A" w:rsidRPr="00E86FDF">
        <w:rPr>
          <w:rFonts w:cs="Traditional Arabic"/>
          <w:b/>
          <w:bCs/>
          <w:lang w:bidi="ar-EG"/>
        </w:rPr>
        <w:t>O Messenger of Allah, s</w:t>
      </w:r>
      <w:r w:rsidR="00D93B21" w:rsidRPr="00E86FDF">
        <w:rPr>
          <w:rFonts w:cs="Traditional Arabic"/>
          <w:b/>
          <w:bCs/>
          <w:lang w:bidi="ar-EG"/>
        </w:rPr>
        <w:t xml:space="preserve">hould </w:t>
      </w:r>
      <w:r w:rsidR="00A1192B" w:rsidRPr="00E86FDF">
        <w:rPr>
          <w:rFonts w:cs="Traditional Arabic"/>
          <w:b/>
          <w:bCs/>
          <w:lang w:bidi="ar-EG"/>
        </w:rPr>
        <w:t xml:space="preserve">we not fight </w:t>
      </w:r>
      <w:r w:rsidR="00D93B21" w:rsidRPr="00E86FDF">
        <w:rPr>
          <w:rFonts w:cs="Traditional Arabic"/>
          <w:b/>
          <w:bCs/>
          <w:lang w:bidi="ar-EG"/>
        </w:rPr>
        <w:t>against</w:t>
      </w:r>
      <w:r w:rsidR="00A1192B" w:rsidRPr="00E86FDF">
        <w:rPr>
          <w:rFonts w:cs="Traditional Arabic"/>
          <w:b/>
          <w:bCs/>
          <w:lang w:bidi="ar-EG"/>
        </w:rPr>
        <w:t xml:space="preserve"> them?</w:t>
      </w:r>
      <w:r w:rsidR="00D93B21" w:rsidRPr="00E86FDF">
        <w:rPr>
          <w:rFonts w:cs="Traditional Arabic"/>
          <w:b/>
          <w:bCs/>
          <w:lang w:bidi="ar-EG"/>
        </w:rPr>
        <w:t>”</w:t>
      </w:r>
      <w:r w:rsidR="00A1192B" w:rsidRPr="00E86FDF">
        <w:rPr>
          <w:rFonts w:cs="Traditional Arabic"/>
          <w:b/>
          <w:bCs/>
          <w:lang w:bidi="ar-EG"/>
        </w:rPr>
        <w:t xml:space="preserve"> He replied: </w:t>
      </w:r>
      <w:r w:rsidR="00D93B21" w:rsidRPr="00E86FDF">
        <w:rPr>
          <w:rFonts w:cs="Traditional Arabic"/>
          <w:b/>
          <w:bCs/>
          <w:lang w:bidi="ar-EG"/>
        </w:rPr>
        <w:t>“</w:t>
      </w:r>
      <w:r w:rsidR="00A1192B" w:rsidRPr="00E86FDF">
        <w:rPr>
          <w:rFonts w:cs="Traditional Arabic"/>
          <w:b/>
          <w:bCs/>
          <w:lang w:bidi="ar-EG"/>
        </w:rPr>
        <w:t xml:space="preserve">No, </w:t>
      </w:r>
      <w:r w:rsidR="00996145" w:rsidRPr="00E86FDF">
        <w:rPr>
          <w:rFonts w:cs="Traditional Arabic"/>
          <w:b/>
          <w:bCs/>
          <w:lang w:bidi="ar-EG"/>
        </w:rPr>
        <w:t>as</w:t>
      </w:r>
      <w:r w:rsidR="00A1192B" w:rsidRPr="00E86FDF">
        <w:rPr>
          <w:rFonts w:cs="Traditional Arabic"/>
          <w:b/>
          <w:bCs/>
          <w:lang w:bidi="ar-EG"/>
        </w:rPr>
        <w:t xml:space="preserve"> long as they pray</w:t>
      </w:r>
      <w:r w:rsidRPr="00E86FDF">
        <w:rPr>
          <w:rFonts w:cs="Traditional Arabic"/>
          <w:b/>
          <w:bCs/>
          <w:lang w:bidi="ar-EG"/>
        </w:rPr>
        <w:t>”</w:t>
      </w:r>
      <w:r w:rsidR="001B27B3" w:rsidRPr="00E86FDF">
        <w:rPr>
          <w:rFonts w:cs="Traditional Arabic"/>
          <w:b/>
          <w:bCs/>
          <w:lang w:bidi="ar-EG"/>
        </w:rPr>
        <w:t>]</w:t>
      </w:r>
      <w:r w:rsidRPr="00E86FDF">
        <w:rPr>
          <w:rFonts w:cs="Traditional Arabic"/>
          <w:b/>
          <w:bCs/>
          <w:lang w:bidi="ar-EG"/>
        </w:rPr>
        <w:t>.</w:t>
      </w:r>
    </w:p>
    <w:p w14:paraId="3850F0E8" w14:textId="1436B792" w:rsidR="0023364B" w:rsidRPr="00E86FDF" w:rsidRDefault="0023364B" w:rsidP="00774CE9">
      <w:pPr>
        <w:spacing w:after="0"/>
        <w:rPr>
          <w:rFonts w:cs="Traditional Arabic"/>
          <w:lang w:bidi="ar-EG"/>
        </w:rPr>
      </w:pPr>
    </w:p>
    <w:p w14:paraId="2B4CE0DE" w14:textId="3312287A" w:rsidR="0023364B" w:rsidRPr="00E86FDF" w:rsidRDefault="0004484A" w:rsidP="000D7576">
      <w:pPr>
        <w:spacing w:after="0"/>
        <w:rPr>
          <w:rFonts w:cs="Traditional Arabic"/>
          <w:lang w:bidi="ar-EG"/>
        </w:rPr>
      </w:pPr>
      <w:r w:rsidRPr="00E86FDF">
        <w:rPr>
          <w:rFonts w:cs="Traditional Arabic"/>
          <w:lang w:bidi="ar-EG"/>
        </w:rPr>
        <w:t xml:space="preserve">I say: </w:t>
      </w:r>
      <w:r w:rsidR="001333B0" w:rsidRPr="00E86FDF">
        <w:rPr>
          <w:rFonts w:cs="Traditional Arabic"/>
          <w:lang w:bidi="ar-EG"/>
        </w:rPr>
        <w:t xml:space="preserve">This is the most upright and </w:t>
      </w:r>
      <w:r w:rsidR="00932292" w:rsidRPr="00E86FDF">
        <w:rPr>
          <w:rFonts w:cs="Traditional Arabic"/>
          <w:lang w:bidi="ar-EG"/>
        </w:rPr>
        <w:t>cleanest in textual content (</w:t>
      </w:r>
      <w:proofErr w:type="gramStart"/>
      <w:r w:rsidR="00932292" w:rsidRPr="00E86FDF">
        <w:rPr>
          <w:rFonts w:cs="Traditional Arabic"/>
          <w:lang w:bidi="ar-EG"/>
        </w:rPr>
        <w:t>i.e.</w:t>
      </w:r>
      <w:proofErr w:type="gramEnd"/>
      <w:r w:rsidR="00932292" w:rsidRPr="00E86FDF">
        <w:rPr>
          <w:rFonts w:cs="Traditional Arabic"/>
          <w:lang w:bidi="ar-EG"/>
        </w:rPr>
        <w:t xml:space="preserve"> from the narrations of this Hadith)</w:t>
      </w:r>
      <w:r w:rsidR="00B063C3" w:rsidRPr="00E86FDF">
        <w:rPr>
          <w:rFonts w:cs="Traditional Arabic"/>
          <w:lang w:bidi="ar-EG"/>
        </w:rPr>
        <w:t xml:space="preserve"> and we have discussed the chains of transmission and wordings in an independent chapter, which can be referred to. </w:t>
      </w:r>
      <w:r w:rsidR="009C4D4B" w:rsidRPr="00E86FDF">
        <w:rPr>
          <w:rFonts w:cs="Traditional Arabic"/>
          <w:lang w:bidi="ar-EG"/>
        </w:rPr>
        <w:t xml:space="preserve">The Hadith is Sahih and has also come via numerous paths in </w:t>
      </w:r>
      <w:r w:rsidR="009C4D4B" w:rsidRPr="00E86FDF">
        <w:rPr>
          <w:rFonts w:cs="Traditional Arabic"/>
          <w:b/>
          <w:bCs/>
          <w:lang w:bidi="ar-EG"/>
        </w:rPr>
        <w:t>“Sahih Muslim”</w:t>
      </w:r>
      <w:r w:rsidR="00B374FB" w:rsidRPr="00E86FDF">
        <w:rPr>
          <w:rFonts w:cs="Traditional Arabic"/>
          <w:lang w:bidi="ar-EG"/>
        </w:rPr>
        <w:t xml:space="preserve"> and likewise in the </w:t>
      </w:r>
      <w:r w:rsidR="00B374FB" w:rsidRPr="00E86FDF">
        <w:rPr>
          <w:rFonts w:cs="Traditional Arabic"/>
          <w:b/>
          <w:bCs/>
          <w:lang w:bidi="ar-EG"/>
        </w:rPr>
        <w:t xml:space="preserve">“Musnad of Imam Ahmad bin </w:t>
      </w:r>
      <w:proofErr w:type="spellStart"/>
      <w:r w:rsidR="00B374FB" w:rsidRPr="00E86FDF">
        <w:rPr>
          <w:rFonts w:cs="Traditional Arabic"/>
          <w:b/>
          <w:bCs/>
          <w:lang w:bidi="ar-EG"/>
        </w:rPr>
        <w:t>Hanbal</w:t>
      </w:r>
      <w:proofErr w:type="spellEnd"/>
      <w:r w:rsidR="00B374FB" w:rsidRPr="00E86FDF">
        <w:rPr>
          <w:rFonts w:cs="Traditional Arabic"/>
          <w:b/>
          <w:bCs/>
          <w:lang w:bidi="ar-EG"/>
        </w:rPr>
        <w:t>”</w:t>
      </w:r>
      <w:r w:rsidR="00B374FB" w:rsidRPr="00E86FDF">
        <w:rPr>
          <w:rFonts w:cs="Traditional Arabic"/>
          <w:lang w:bidi="ar-EG"/>
        </w:rPr>
        <w:t xml:space="preserve">, the </w:t>
      </w:r>
      <w:r w:rsidR="00B374FB" w:rsidRPr="00E86FDF">
        <w:rPr>
          <w:rFonts w:cs="Traditional Arabic"/>
          <w:b/>
          <w:bCs/>
          <w:lang w:bidi="ar-EG"/>
        </w:rPr>
        <w:t>“Musnad of Abu Dawud At-</w:t>
      </w:r>
      <w:proofErr w:type="spellStart"/>
      <w:r w:rsidR="00B374FB" w:rsidRPr="00E86FDF">
        <w:rPr>
          <w:rFonts w:cs="Traditional Arabic"/>
          <w:b/>
          <w:bCs/>
          <w:lang w:bidi="ar-EG"/>
        </w:rPr>
        <w:t>Tayalisi</w:t>
      </w:r>
      <w:proofErr w:type="spellEnd"/>
      <w:r w:rsidR="009D1732" w:rsidRPr="00E86FDF">
        <w:rPr>
          <w:rFonts w:cs="Traditional Arabic"/>
          <w:b/>
          <w:bCs/>
          <w:lang w:bidi="ar-EG"/>
        </w:rPr>
        <w:t>”</w:t>
      </w:r>
      <w:r w:rsidR="009D1732" w:rsidRPr="00E86FDF">
        <w:rPr>
          <w:rFonts w:cs="Traditional Arabic"/>
          <w:lang w:bidi="ar-EG"/>
        </w:rPr>
        <w:t xml:space="preserve"> and the </w:t>
      </w:r>
      <w:r w:rsidR="009D1732" w:rsidRPr="00E86FDF">
        <w:rPr>
          <w:rFonts w:cs="Traditional Arabic"/>
          <w:b/>
          <w:bCs/>
          <w:lang w:bidi="ar-EG"/>
        </w:rPr>
        <w:t xml:space="preserve">“Musnad of Abu </w:t>
      </w:r>
      <w:proofErr w:type="spellStart"/>
      <w:r w:rsidR="009D1732" w:rsidRPr="00E86FDF">
        <w:rPr>
          <w:rFonts w:cs="Traditional Arabic"/>
          <w:b/>
          <w:bCs/>
          <w:lang w:bidi="ar-EG"/>
        </w:rPr>
        <w:t>Ya’la</w:t>
      </w:r>
      <w:proofErr w:type="spellEnd"/>
      <w:r w:rsidR="009D1732" w:rsidRPr="00E86FDF">
        <w:rPr>
          <w:rFonts w:cs="Traditional Arabic"/>
          <w:b/>
          <w:bCs/>
          <w:lang w:bidi="ar-EG"/>
        </w:rPr>
        <w:t>”</w:t>
      </w:r>
      <w:r w:rsidR="009D1732" w:rsidRPr="00E86FDF">
        <w:rPr>
          <w:rFonts w:cs="Traditional Arabic"/>
          <w:lang w:bidi="ar-EG"/>
        </w:rPr>
        <w:t xml:space="preserve">. </w:t>
      </w:r>
      <w:r w:rsidR="000D7576" w:rsidRPr="00E86FDF">
        <w:rPr>
          <w:rFonts w:cs="Traditional Arabic"/>
          <w:lang w:bidi="ar-EG"/>
        </w:rPr>
        <w:t xml:space="preserve">Sheikh Hussein </w:t>
      </w:r>
      <w:proofErr w:type="spellStart"/>
      <w:r w:rsidR="000D7576" w:rsidRPr="00E86FDF">
        <w:rPr>
          <w:rFonts w:cs="Traditional Arabic"/>
          <w:lang w:bidi="ar-EG"/>
        </w:rPr>
        <w:t>Asad</w:t>
      </w:r>
      <w:proofErr w:type="spellEnd"/>
      <w:r w:rsidR="000D7576" w:rsidRPr="00E86FDF">
        <w:rPr>
          <w:rFonts w:cs="Traditional Arabic"/>
          <w:lang w:bidi="ar-EG"/>
        </w:rPr>
        <w:t xml:space="preserve"> said: [It’s </w:t>
      </w:r>
      <w:proofErr w:type="spellStart"/>
      <w:r w:rsidR="000D7576" w:rsidRPr="00E86FDF">
        <w:rPr>
          <w:rFonts w:cs="Traditional Arabic"/>
          <w:lang w:bidi="ar-EG"/>
        </w:rPr>
        <w:t>Isnaad</w:t>
      </w:r>
      <w:proofErr w:type="spellEnd"/>
      <w:r w:rsidR="000D7576" w:rsidRPr="00E86FDF">
        <w:rPr>
          <w:rFonts w:cs="Traditional Arabic"/>
          <w:lang w:bidi="ar-EG"/>
        </w:rPr>
        <w:t xml:space="preserve"> (chain of transmission) is Sahih]. </w:t>
      </w:r>
      <w:r w:rsidR="004D4923" w:rsidRPr="00E86FDF">
        <w:rPr>
          <w:rFonts w:cs="Traditional Arabic"/>
          <w:lang w:bidi="ar-EG"/>
        </w:rPr>
        <w:t xml:space="preserve">It was also recorded in </w:t>
      </w:r>
      <w:r w:rsidR="004D4923" w:rsidRPr="00E86FDF">
        <w:rPr>
          <w:rFonts w:cs="Traditional Arabic"/>
          <w:b/>
          <w:bCs/>
          <w:lang w:bidi="ar-EG"/>
        </w:rPr>
        <w:t>“Al-</w:t>
      </w:r>
      <w:proofErr w:type="spellStart"/>
      <w:r w:rsidR="004D4923" w:rsidRPr="00E86FDF">
        <w:rPr>
          <w:rFonts w:cs="Traditional Arabic"/>
          <w:b/>
          <w:bCs/>
          <w:lang w:bidi="ar-EG"/>
        </w:rPr>
        <w:t>Mu’jam</w:t>
      </w:r>
      <w:proofErr w:type="spellEnd"/>
      <w:r w:rsidR="004D4923" w:rsidRPr="00E86FDF">
        <w:rPr>
          <w:rFonts w:cs="Traditional Arabic"/>
          <w:b/>
          <w:bCs/>
          <w:lang w:bidi="ar-EG"/>
        </w:rPr>
        <w:t xml:space="preserve"> Al-Kabir”</w:t>
      </w:r>
      <w:r w:rsidR="004D4923" w:rsidRPr="00E86FDF">
        <w:rPr>
          <w:rFonts w:cs="Traditional Arabic"/>
          <w:lang w:bidi="ar-EG"/>
        </w:rPr>
        <w:t xml:space="preserve"> (At-Tabarani) from numerous paths, the majority of </w:t>
      </w:r>
      <w:r w:rsidR="004D4923" w:rsidRPr="00E86FDF">
        <w:rPr>
          <w:rFonts w:cs="Traditional Arabic"/>
          <w:lang w:bidi="ar-EG"/>
        </w:rPr>
        <w:lastRenderedPageBreak/>
        <w:t>which are Sahih</w:t>
      </w:r>
      <w:r w:rsidR="00C8758E" w:rsidRPr="00E86FDF">
        <w:rPr>
          <w:rFonts w:cs="Traditional Arabic"/>
          <w:lang w:bidi="ar-EG"/>
        </w:rPr>
        <w:t xml:space="preserve">, and likewise in the </w:t>
      </w:r>
      <w:r w:rsidR="00C8758E" w:rsidRPr="00E86FDF">
        <w:rPr>
          <w:rFonts w:cs="Traditional Arabic"/>
          <w:b/>
          <w:bCs/>
          <w:lang w:bidi="ar-EG"/>
        </w:rPr>
        <w:t>“Musnad of Abu ‘</w:t>
      </w:r>
      <w:proofErr w:type="spellStart"/>
      <w:r w:rsidR="009D478D" w:rsidRPr="00E86FDF">
        <w:rPr>
          <w:rFonts w:cs="Traditional Arabic"/>
          <w:b/>
          <w:bCs/>
          <w:lang w:bidi="ar-EG"/>
        </w:rPr>
        <w:t>A</w:t>
      </w:r>
      <w:r w:rsidR="00C8758E" w:rsidRPr="00E86FDF">
        <w:rPr>
          <w:rFonts w:cs="Traditional Arabic"/>
          <w:b/>
          <w:bCs/>
          <w:lang w:bidi="ar-EG"/>
        </w:rPr>
        <w:t>wanah</w:t>
      </w:r>
      <w:proofErr w:type="spellEnd"/>
      <w:r w:rsidR="009D478D" w:rsidRPr="00E86FDF">
        <w:rPr>
          <w:rFonts w:cs="Traditional Arabic"/>
          <w:b/>
          <w:bCs/>
          <w:lang w:bidi="ar-EG"/>
        </w:rPr>
        <w:t>”</w:t>
      </w:r>
      <w:r w:rsidR="009D478D" w:rsidRPr="00E86FDF">
        <w:rPr>
          <w:rFonts w:cs="Traditional Arabic"/>
          <w:lang w:bidi="ar-EG"/>
        </w:rPr>
        <w:t xml:space="preserve"> with numerous paths, the majority of which are Sahih</w:t>
      </w:r>
      <w:r w:rsidR="00D66ECC" w:rsidRPr="00E86FDF">
        <w:rPr>
          <w:rFonts w:cs="Traditional Arabic"/>
          <w:lang w:bidi="ar-EG"/>
        </w:rPr>
        <w:t>. Just as it has be</w:t>
      </w:r>
      <w:r w:rsidR="009956C1" w:rsidRPr="00E86FDF">
        <w:rPr>
          <w:rFonts w:cs="Traditional Arabic"/>
          <w:lang w:bidi="ar-EG"/>
        </w:rPr>
        <w:t>e</w:t>
      </w:r>
      <w:r w:rsidR="00D66ECC" w:rsidRPr="00E86FDF">
        <w:rPr>
          <w:rFonts w:cs="Traditional Arabic"/>
          <w:lang w:bidi="ar-EG"/>
        </w:rPr>
        <w:t xml:space="preserve">n recorded in the </w:t>
      </w:r>
      <w:r w:rsidR="00D66ECC" w:rsidRPr="00E86FDF">
        <w:rPr>
          <w:rFonts w:cs="Traditional Arabic"/>
          <w:b/>
          <w:bCs/>
          <w:lang w:bidi="ar-EG"/>
        </w:rPr>
        <w:t xml:space="preserve">“Musannaf of Ibn Abi </w:t>
      </w:r>
      <w:proofErr w:type="spellStart"/>
      <w:r w:rsidR="00D66ECC" w:rsidRPr="00E86FDF">
        <w:rPr>
          <w:rFonts w:cs="Traditional Arabic"/>
          <w:b/>
          <w:bCs/>
          <w:lang w:bidi="ar-EG"/>
        </w:rPr>
        <w:t>Shaibah</w:t>
      </w:r>
      <w:proofErr w:type="spellEnd"/>
      <w:r w:rsidR="00D66ECC" w:rsidRPr="00E86FDF">
        <w:rPr>
          <w:rFonts w:cs="Traditional Arabic"/>
          <w:b/>
          <w:bCs/>
          <w:lang w:bidi="ar-EG"/>
        </w:rPr>
        <w:t>”</w:t>
      </w:r>
      <w:r w:rsidR="00E73294" w:rsidRPr="00E86FDF">
        <w:rPr>
          <w:rFonts w:cs="Traditional Arabic"/>
          <w:lang w:bidi="ar-EG"/>
        </w:rPr>
        <w:t xml:space="preserve">, the </w:t>
      </w:r>
      <w:r w:rsidR="00E73294" w:rsidRPr="00E86FDF">
        <w:rPr>
          <w:rFonts w:cs="Traditional Arabic"/>
          <w:b/>
          <w:bCs/>
          <w:lang w:bidi="ar-EG"/>
        </w:rPr>
        <w:t xml:space="preserve">“Musnad of </w:t>
      </w:r>
      <w:proofErr w:type="spellStart"/>
      <w:r w:rsidR="00E73294" w:rsidRPr="00E86FDF">
        <w:rPr>
          <w:rFonts w:cs="Traditional Arabic"/>
          <w:b/>
          <w:bCs/>
          <w:lang w:bidi="ar-EG"/>
        </w:rPr>
        <w:t>Ishaq</w:t>
      </w:r>
      <w:proofErr w:type="spellEnd"/>
      <w:r w:rsidR="00E73294" w:rsidRPr="00E86FDF">
        <w:rPr>
          <w:rFonts w:cs="Traditional Arabic"/>
          <w:b/>
          <w:bCs/>
          <w:lang w:bidi="ar-EG"/>
        </w:rPr>
        <w:t xml:space="preserve"> bin </w:t>
      </w:r>
      <w:proofErr w:type="spellStart"/>
      <w:r w:rsidR="00E73294" w:rsidRPr="00E86FDF">
        <w:rPr>
          <w:rFonts w:cs="Traditional Arabic"/>
          <w:b/>
          <w:bCs/>
          <w:lang w:bidi="ar-EG"/>
        </w:rPr>
        <w:t>Rahwa</w:t>
      </w:r>
      <w:r w:rsidR="000471C8" w:rsidRPr="00E86FDF">
        <w:rPr>
          <w:rFonts w:cs="Traditional Arabic"/>
          <w:b/>
          <w:bCs/>
          <w:lang w:bidi="ar-EG"/>
        </w:rPr>
        <w:t>y</w:t>
      </w:r>
      <w:r w:rsidR="00E73294" w:rsidRPr="00E86FDF">
        <w:rPr>
          <w:rFonts w:cs="Traditional Arabic"/>
          <w:b/>
          <w:bCs/>
          <w:lang w:bidi="ar-EG"/>
        </w:rPr>
        <w:t>h</w:t>
      </w:r>
      <w:proofErr w:type="spellEnd"/>
      <w:r w:rsidR="000471C8" w:rsidRPr="00E86FDF">
        <w:rPr>
          <w:rFonts w:cs="Traditional Arabic"/>
          <w:b/>
          <w:bCs/>
          <w:lang w:bidi="ar-EG"/>
        </w:rPr>
        <w:t>”</w:t>
      </w:r>
      <w:r w:rsidR="000471C8" w:rsidRPr="00E86FDF">
        <w:rPr>
          <w:rFonts w:cs="Traditional Arabic"/>
          <w:lang w:bidi="ar-EG"/>
        </w:rPr>
        <w:t xml:space="preserve"> and in the </w:t>
      </w:r>
      <w:r w:rsidR="000471C8" w:rsidRPr="00E86FDF">
        <w:rPr>
          <w:rFonts w:cs="Traditional Arabic"/>
          <w:b/>
          <w:bCs/>
          <w:lang w:bidi="ar-EG"/>
        </w:rPr>
        <w:t>“</w:t>
      </w:r>
      <w:proofErr w:type="spellStart"/>
      <w:r w:rsidR="000471C8" w:rsidRPr="00E86FDF">
        <w:rPr>
          <w:rFonts w:cs="Traditional Arabic"/>
          <w:b/>
          <w:bCs/>
          <w:lang w:bidi="ar-EG"/>
        </w:rPr>
        <w:t>Tamhid</w:t>
      </w:r>
      <w:proofErr w:type="spellEnd"/>
      <w:r w:rsidR="000471C8" w:rsidRPr="00E86FDF">
        <w:rPr>
          <w:rFonts w:cs="Traditional Arabic"/>
          <w:b/>
          <w:bCs/>
          <w:lang w:bidi="ar-EG"/>
        </w:rPr>
        <w:t xml:space="preserve"> of Ibn Abd</w:t>
      </w:r>
      <w:r w:rsidR="00EF54E8" w:rsidRPr="00E86FDF">
        <w:rPr>
          <w:rFonts w:cs="Traditional Arabic"/>
          <w:b/>
          <w:bCs/>
          <w:lang w:bidi="ar-EG"/>
        </w:rPr>
        <w:t>u</w:t>
      </w:r>
      <w:r w:rsidR="00AA726A" w:rsidRPr="00E86FDF">
        <w:rPr>
          <w:rFonts w:cs="Traditional Arabic"/>
          <w:b/>
          <w:bCs/>
          <w:lang w:bidi="ar-EG"/>
        </w:rPr>
        <w:t>l</w:t>
      </w:r>
      <w:r w:rsidR="000471C8" w:rsidRPr="00E86FDF">
        <w:rPr>
          <w:rFonts w:cs="Traditional Arabic"/>
          <w:b/>
          <w:bCs/>
          <w:lang w:bidi="ar-EG"/>
        </w:rPr>
        <w:t xml:space="preserve"> Barr</w:t>
      </w:r>
      <w:r w:rsidR="00AA726A" w:rsidRPr="00E86FDF">
        <w:rPr>
          <w:rFonts w:cs="Traditional Arabic"/>
          <w:b/>
          <w:bCs/>
          <w:lang w:bidi="ar-EG"/>
        </w:rPr>
        <w:t>”</w:t>
      </w:r>
      <w:r w:rsidR="00AA726A" w:rsidRPr="00E86FDF">
        <w:rPr>
          <w:rFonts w:cs="Traditional Arabic"/>
          <w:lang w:bidi="ar-EG"/>
        </w:rPr>
        <w:t xml:space="preserve"> (</w:t>
      </w:r>
      <w:r w:rsidR="001B4B74" w:rsidRPr="00E86FDF">
        <w:rPr>
          <w:rFonts w:cs="Traditional Arabic"/>
          <w:lang w:bidi="ar-EG"/>
        </w:rPr>
        <w:t xml:space="preserve">Volume: 24, page: 312 onwards) </w:t>
      </w:r>
      <w:r w:rsidR="00EF54E8" w:rsidRPr="00E86FDF">
        <w:rPr>
          <w:rFonts w:cs="Traditional Arabic"/>
          <w:lang w:bidi="ar-EG"/>
        </w:rPr>
        <w:t>from</w:t>
      </w:r>
      <w:r w:rsidR="001B4B74" w:rsidRPr="00E86FDF">
        <w:rPr>
          <w:rFonts w:cs="Traditional Arabic"/>
          <w:lang w:bidi="ar-EG"/>
        </w:rPr>
        <w:t xml:space="preserve"> </w:t>
      </w:r>
      <w:r w:rsidR="00EF54E8" w:rsidRPr="00E86FDF">
        <w:rPr>
          <w:rFonts w:cs="Traditional Arabic"/>
          <w:lang w:bidi="ar-EG"/>
        </w:rPr>
        <w:t>numerous</w:t>
      </w:r>
      <w:r w:rsidR="001B4B74" w:rsidRPr="00E86FDF">
        <w:rPr>
          <w:rFonts w:cs="Traditional Arabic"/>
          <w:lang w:bidi="ar-EG"/>
        </w:rPr>
        <w:t xml:space="preserve"> paths</w:t>
      </w:r>
      <w:r w:rsidR="00E16FC4" w:rsidRPr="00E86FDF">
        <w:rPr>
          <w:rFonts w:cs="Traditional Arabic"/>
          <w:lang w:bidi="ar-EG"/>
        </w:rPr>
        <w:t xml:space="preserve">, among other sources. </w:t>
      </w:r>
    </w:p>
    <w:p w14:paraId="348ECD65" w14:textId="33D51C52" w:rsidR="0023364B" w:rsidRPr="00E86FDF" w:rsidRDefault="0023364B" w:rsidP="00774CE9">
      <w:pPr>
        <w:spacing w:after="0"/>
        <w:rPr>
          <w:rFonts w:cs="Traditional Arabic"/>
          <w:lang w:bidi="ar-EG"/>
        </w:rPr>
      </w:pPr>
    </w:p>
    <w:p w14:paraId="11AC3CC0" w14:textId="42A50DFB" w:rsidR="005B43B8" w:rsidRPr="00E86FDF" w:rsidRDefault="005B43B8" w:rsidP="00774CE9">
      <w:pPr>
        <w:spacing w:after="0"/>
        <w:rPr>
          <w:rFonts w:cs="Traditional Arabic"/>
          <w:lang w:bidi="ar-EG"/>
        </w:rPr>
      </w:pPr>
      <w:r w:rsidRPr="00E86FDF">
        <w:rPr>
          <w:rFonts w:cs="Traditional Arabic"/>
          <w:lang w:bidi="ar-EG"/>
        </w:rPr>
        <w:t>The Hadith is Qat’iy (definite) in its Dalalah (indicative meaning) in respect to the legal legitimacy of fighting</w:t>
      </w:r>
      <w:r w:rsidR="00207DD7" w:rsidRPr="00E86FDF">
        <w:rPr>
          <w:rFonts w:cs="Traditional Arabic"/>
          <w:lang w:bidi="ar-EG"/>
        </w:rPr>
        <w:t>, which only usually occur</w:t>
      </w:r>
      <w:r w:rsidR="004D6F97" w:rsidRPr="00E86FDF">
        <w:rPr>
          <w:rFonts w:cs="Traditional Arabic"/>
          <w:lang w:bidi="ar-EG"/>
        </w:rPr>
        <w:t>s</w:t>
      </w:r>
      <w:r w:rsidR="00207DD7" w:rsidRPr="00E86FDF">
        <w:rPr>
          <w:rFonts w:cs="Traditional Arabic"/>
          <w:lang w:bidi="ar-EG"/>
        </w:rPr>
        <w:t xml:space="preserve"> by way of the sword accompanied by the spilling of blood, with</w:t>
      </w:r>
      <w:r w:rsidR="00D87237" w:rsidRPr="00E86FDF">
        <w:rPr>
          <w:rFonts w:cs="Traditional Arabic"/>
          <w:lang w:bidi="ar-EG"/>
        </w:rPr>
        <w:t xml:space="preserve"> the aim of removing the ‘Umara’ (leaders) who have abandoned the Salah and</w:t>
      </w:r>
      <w:r w:rsidR="00F1745F" w:rsidRPr="00E86FDF">
        <w:rPr>
          <w:rFonts w:cs="Traditional Arabic"/>
          <w:lang w:bidi="ar-EG"/>
        </w:rPr>
        <w:t xml:space="preserve"> even by</w:t>
      </w:r>
      <w:r w:rsidR="00D87237" w:rsidRPr="00E86FDF">
        <w:rPr>
          <w:rFonts w:cs="Traditional Arabic"/>
          <w:lang w:bidi="ar-EG"/>
        </w:rPr>
        <w:t xml:space="preserve"> killing them if </w:t>
      </w:r>
      <w:r w:rsidR="00F1745F" w:rsidRPr="00E86FDF">
        <w:rPr>
          <w:rFonts w:cs="Traditional Arabic"/>
          <w:lang w:bidi="ar-EG"/>
        </w:rPr>
        <w:t xml:space="preserve">that is necessary. This means, in the most minimal of circumstances, that the Ameer (leader) </w:t>
      </w:r>
      <w:r w:rsidR="00F1745F" w:rsidRPr="00E86FDF">
        <w:rPr>
          <w:rFonts w:cs="Traditional Arabic"/>
          <w:b/>
          <w:bCs/>
          <w:lang w:bidi="ar-EG"/>
        </w:rPr>
        <w:t>“Left or abandoned the prescribed prayer”.</w:t>
      </w:r>
    </w:p>
    <w:p w14:paraId="6DB7B2D6" w14:textId="3B549EA6" w:rsidR="005B43B8" w:rsidRPr="00E86FDF" w:rsidRDefault="005B43B8" w:rsidP="00774CE9">
      <w:pPr>
        <w:spacing w:after="0"/>
        <w:rPr>
          <w:rFonts w:cs="Traditional Arabic"/>
          <w:lang w:bidi="ar-EG"/>
        </w:rPr>
      </w:pPr>
    </w:p>
    <w:p w14:paraId="38571727" w14:textId="49CA9E71" w:rsidR="005B43B8" w:rsidRPr="00E86FDF" w:rsidRDefault="00996145" w:rsidP="00774CE9">
      <w:pPr>
        <w:spacing w:after="0"/>
        <w:rPr>
          <w:rFonts w:cs="Traditional Arabic"/>
          <w:rtl/>
          <w:lang w:bidi="ar-EG"/>
        </w:rPr>
      </w:pPr>
      <w:r w:rsidRPr="00E86FDF">
        <w:rPr>
          <w:rFonts w:cs="Traditional Arabic"/>
          <w:lang w:bidi="ar-EG"/>
        </w:rPr>
        <w:t xml:space="preserve">The sentence </w:t>
      </w:r>
      <w:r w:rsidRPr="00E86FDF">
        <w:rPr>
          <w:rFonts w:cs="Traditional Arabic"/>
          <w:b/>
          <w:bCs/>
          <w:lang w:bidi="ar-EG"/>
        </w:rPr>
        <w:t>“As long as they pray”</w:t>
      </w:r>
      <w:r w:rsidRPr="00E86FDF">
        <w:rPr>
          <w:rFonts w:cs="Traditional Arabic"/>
          <w:lang w:bidi="ar-EG"/>
        </w:rPr>
        <w:t xml:space="preserve"> </w:t>
      </w:r>
      <w:r w:rsidR="007467FA" w:rsidRPr="00E86FDF">
        <w:rPr>
          <w:rFonts w:cs="Traditional Arabic"/>
          <w:lang w:bidi="ar-EG"/>
        </w:rPr>
        <w:t>could</w:t>
      </w:r>
      <w:r w:rsidRPr="00E86FDF">
        <w:rPr>
          <w:rFonts w:cs="Traditional Arabic"/>
          <w:lang w:bidi="ar-EG"/>
        </w:rPr>
        <w:t xml:space="preserve"> </w:t>
      </w:r>
      <w:r w:rsidR="00CD52BA" w:rsidRPr="00E86FDF">
        <w:rPr>
          <w:rFonts w:cs="Traditional Arabic"/>
          <w:lang w:bidi="ar-EG"/>
        </w:rPr>
        <w:t>represent</w:t>
      </w:r>
      <w:r w:rsidRPr="00E86FDF">
        <w:rPr>
          <w:rFonts w:cs="Traditional Arabic"/>
          <w:lang w:bidi="ar-EG"/>
        </w:rPr>
        <w:t xml:space="preserve"> </w:t>
      </w:r>
      <w:r w:rsidR="00CD52BA" w:rsidRPr="00E86FDF">
        <w:rPr>
          <w:rFonts w:cs="Traditional Arabic"/>
          <w:lang w:bidi="ar-EG"/>
        </w:rPr>
        <w:t xml:space="preserve">a metaphor </w:t>
      </w:r>
      <w:r w:rsidR="006C2439" w:rsidRPr="00E86FDF">
        <w:rPr>
          <w:rFonts w:cs="Traditional Arabic"/>
          <w:lang w:bidi="ar-EG"/>
        </w:rPr>
        <w:t>(</w:t>
      </w:r>
      <w:r w:rsidR="00CA0F69" w:rsidRPr="00E86FDF">
        <w:rPr>
          <w:rFonts w:cs="Traditional Arabic"/>
          <w:lang w:bidi="ar-EG"/>
        </w:rPr>
        <w:t>K</w:t>
      </w:r>
      <w:r w:rsidR="006C2439" w:rsidRPr="00E86FDF">
        <w:rPr>
          <w:rFonts w:cs="Traditional Arabic"/>
          <w:lang w:bidi="ar-EG"/>
        </w:rPr>
        <w:t xml:space="preserve">inayah) </w:t>
      </w:r>
      <w:r w:rsidR="00CD52BA" w:rsidRPr="00E86FDF">
        <w:rPr>
          <w:rFonts w:cs="Traditional Arabic"/>
          <w:lang w:bidi="ar-EG"/>
        </w:rPr>
        <w:t xml:space="preserve">for leaving the Deen. </w:t>
      </w:r>
      <w:r w:rsidR="00F36751" w:rsidRPr="00E86FDF">
        <w:rPr>
          <w:rFonts w:cs="Traditional Arabic"/>
          <w:lang w:bidi="ar-EG"/>
        </w:rPr>
        <w:t>As such it relates in truth to Kufr (disbelief) and Riddah (apostacy)</w:t>
      </w:r>
      <w:r w:rsidR="00B201DB" w:rsidRPr="00E86FDF">
        <w:rPr>
          <w:rFonts w:cs="Traditional Arabic"/>
          <w:lang w:bidi="ar-EG"/>
        </w:rPr>
        <w:t xml:space="preserve">, in respect to their personal affair. Consequently, if the ruler </w:t>
      </w:r>
      <w:r w:rsidR="00CD44C5" w:rsidRPr="00E86FDF">
        <w:rPr>
          <w:rFonts w:cs="Traditional Arabic"/>
          <w:lang w:bidi="ar-EG"/>
        </w:rPr>
        <w:t>himself disbelieved it would be obligatory to remove him and even if that</w:t>
      </w:r>
      <w:r w:rsidR="00F36751" w:rsidRPr="00E86FDF">
        <w:rPr>
          <w:rFonts w:cs="Traditional Arabic"/>
          <w:lang w:bidi="ar-EG"/>
        </w:rPr>
        <w:t xml:space="preserve"> </w:t>
      </w:r>
      <w:r w:rsidR="00CD44C5" w:rsidRPr="00E86FDF">
        <w:rPr>
          <w:rFonts w:cs="Traditional Arabic"/>
          <w:lang w:bidi="ar-EG"/>
        </w:rPr>
        <w:t xml:space="preserve">meant fighting by the sword which leads to </w:t>
      </w:r>
      <w:r w:rsidR="002966C5" w:rsidRPr="00E86FDF">
        <w:rPr>
          <w:rFonts w:cs="Traditional Arabic"/>
          <w:lang w:bidi="ar-EG"/>
        </w:rPr>
        <w:t>him being killed and</w:t>
      </w:r>
      <w:r w:rsidR="003D474C" w:rsidRPr="00E86FDF">
        <w:rPr>
          <w:rFonts w:cs="Traditional Arabic"/>
          <w:lang w:bidi="ar-EG"/>
        </w:rPr>
        <w:t xml:space="preserve"> this applies</w:t>
      </w:r>
      <w:r w:rsidR="002966C5" w:rsidRPr="00E86FDF">
        <w:rPr>
          <w:rFonts w:cs="Traditional Arabic"/>
          <w:lang w:bidi="ar-EG"/>
        </w:rPr>
        <w:t xml:space="preserve"> by greater reason if Kufr Bawah appeared in respect to the public affairs</w:t>
      </w:r>
      <w:r w:rsidR="003D474C" w:rsidRPr="00E86FDF">
        <w:rPr>
          <w:rFonts w:cs="Traditional Arabic"/>
          <w:lang w:bidi="ar-EG"/>
        </w:rPr>
        <w:t xml:space="preserve">. </w:t>
      </w:r>
      <w:r w:rsidR="002715DA" w:rsidRPr="00E86FDF">
        <w:rPr>
          <w:rFonts w:cs="Traditional Arabic"/>
          <w:lang w:bidi="ar-EG"/>
        </w:rPr>
        <w:t xml:space="preserve">This is what the </w:t>
      </w:r>
      <w:r w:rsidR="00FA09AB" w:rsidRPr="00E86FDF">
        <w:rPr>
          <w:rFonts w:cs="Traditional Arabic"/>
          <w:lang w:bidi="ar-EG"/>
        </w:rPr>
        <w:t xml:space="preserve">previous </w:t>
      </w:r>
      <w:r w:rsidR="002715DA" w:rsidRPr="00E86FDF">
        <w:rPr>
          <w:rFonts w:cs="Traditional Arabic"/>
          <w:lang w:bidi="ar-EG"/>
        </w:rPr>
        <w:t>Hadith of ‘</w:t>
      </w:r>
      <w:proofErr w:type="spellStart"/>
      <w:r w:rsidR="002715DA" w:rsidRPr="00E86FDF">
        <w:rPr>
          <w:rFonts w:cs="Traditional Arabic"/>
          <w:lang w:bidi="ar-EG"/>
        </w:rPr>
        <w:t>Ubadah</w:t>
      </w:r>
      <w:proofErr w:type="spellEnd"/>
      <w:r w:rsidR="002715DA" w:rsidRPr="00E86FDF">
        <w:rPr>
          <w:rFonts w:cs="Traditional Arabic"/>
          <w:lang w:bidi="ar-EG"/>
        </w:rPr>
        <w:t xml:space="preserve"> bin As-</w:t>
      </w:r>
      <w:proofErr w:type="spellStart"/>
      <w:r w:rsidR="002715DA" w:rsidRPr="00E86FDF">
        <w:rPr>
          <w:rFonts w:cs="Traditional Arabic"/>
          <w:lang w:bidi="ar-EG"/>
        </w:rPr>
        <w:t>Samit</w:t>
      </w:r>
      <w:proofErr w:type="spellEnd"/>
      <w:r w:rsidR="002715DA" w:rsidRPr="00E86FDF">
        <w:rPr>
          <w:rFonts w:cs="Traditional Arabic"/>
          <w:lang w:bidi="ar-EG"/>
        </w:rPr>
        <w:t xml:space="preserve"> </w:t>
      </w:r>
      <w:r w:rsidR="00FA09AB" w:rsidRPr="00E86FDF">
        <w:rPr>
          <w:rFonts w:cs="Traditional Arabic"/>
          <w:lang w:bidi="ar-EG"/>
        </w:rPr>
        <w:t>and the Hadith related by ‘</w:t>
      </w:r>
      <w:proofErr w:type="spellStart"/>
      <w:r w:rsidR="00FA09AB" w:rsidRPr="00E86FDF">
        <w:rPr>
          <w:rFonts w:cs="Traditional Arabic"/>
          <w:lang w:bidi="ar-EG"/>
        </w:rPr>
        <w:t>A</w:t>
      </w:r>
      <w:r w:rsidR="00A54731" w:rsidRPr="00E86FDF">
        <w:rPr>
          <w:rFonts w:cs="Traditional Arabic"/>
          <w:lang w:bidi="ar-EG"/>
        </w:rPr>
        <w:t>w</w:t>
      </w:r>
      <w:r w:rsidR="00FA09AB" w:rsidRPr="00E86FDF">
        <w:rPr>
          <w:rFonts w:cs="Traditional Arabic"/>
          <w:lang w:bidi="ar-EG"/>
        </w:rPr>
        <w:t>f</w:t>
      </w:r>
      <w:proofErr w:type="spellEnd"/>
      <w:r w:rsidR="00FA09AB" w:rsidRPr="00E86FDF">
        <w:rPr>
          <w:rFonts w:cs="Traditional Arabic"/>
          <w:lang w:bidi="ar-EG"/>
        </w:rPr>
        <w:t xml:space="preserve"> bin Malik</w:t>
      </w:r>
      <w:r w:rsidR="00FB7053" w:rsidRPr="00E86FDF">
        <w:rPr>
          <w:rFonts w:cs="Traditional Arabic"/>
          <w:lang w:bidi="ar-EG"/>
        </w:rPr>
        <w:t>,</w:t>
      </w:r>
      <w:r w:rsidR="00FA09AB" w:rsidRPr="00E86FDF">
        <w:rPr>
          <w:rFonts w:cs="Traditional Arabic"/>
          <w:lang w:bidi="ar-EG"/>
        </w:rPr>
        <w:t xml:space="preserve"> which wi</w:t>
      </w:r>
      <w:r w:rsidR="00C71080" w:rsidRPr="00E86FDF">
        <w:rPr>
          <w:rFonts w:cs="Traditional Arabic"/>
          <w:lang w:bidi="ar-EG"/>
        </w:rPr>
        <w:t>ll</w:t>
      </w:r>
      <w:r w:rsidR="003575ED" w:rsidRPr="00E86FDF">
        <w:rPr>
          <w:rFonts w:cs="Traditional Arabic"/>
          <w:lang w:bidi="ar-EG"/>
        </w:rPr>
        <w:t xml:space="preserve"> soon</w:t>
      </w:r>
      <w:r w:rsidR="00C71080" w:rsidRPr="00E86FDF">
        <w:rPr>
          <w:rFonts w:cs="Traditional Arabic"/>
          <w:lang w:bidi="ar-EG"/>
        </w:rPr>
        <w:t xml:space="preserve"> be presented</w:t>
      </w:r>
      <w:r w:rsidR="00FB7053" w:rsidRPr="00E86FDF">
        <w:rPr>
          <w:rFonts w:cs="Traditional Arabic"/>
          <w:lang w:bidi="ar-EG"/>
        </w:rPr>
        <w:t>, indicate to</w:t>
      </w:r>
      <w:r w:rsidR="00C71080" w:rsidRPr="00E86FDF">
        <w:rPr>
          <w:rFonts w:cs="Traditional Arabic"/>
          <w:lang w:bidi="ar-EG"/>
        </w:rPr>
        <w:t xml:space="preserve"> </w:t>
      </w:r>
      <w:r w:rsidR="003575ED" w:rsidRPr="00E86FDF">
        <w:rPr>
          <w:rFonts w:cs="Traditional Arabic"/>
          <w:lang w:bidi="ar-EG"/>
        </w:rPr>
        <w:t xml:space="preserve">with </w:t>
      </w:r>
      <w:r w:rsidR="00FB7053" w:rsidRPr="00E86FDF">
        <w:rPr>
          <w:rFonts w:cs="Traditional Arabic"/>
          <w:lang w:bidi="ar-EG"/>
        </w:rPr>
        <w:t xml:space="preserve">complete </w:t>
      </w:r>
      <w:r w:rsidR="003575ED" w:rsidRPr="00E86FDF">
        <w:rPr>
          <w:rFonts w:cs="Traditional Arabic"/>
          <w:lang w:bidi="ar-EG"/>
        </w:rPr>
        <w:t>precision</w:t>
      </w:r>
      <w:r w:rsidR="00C71080" w:rsidRPr="00E86FDF">
        <w:rPr>
          <w:rFonts w:cs="Traditional Arabic"/>
          <w:lang w:bidi="ar-EG"/>
        </w:rPr>
        <w:t xml:space="preserve">. </w:t>
      </w:r>
    </w:p>
    <w:p w14:paraId="6891780B" w14:textId="2FB72BFE" w:rsidR="005B43B8" w:rsidRPr="00E86FDF" w:rsidRDefault="005B43B8" w:rsidP="00774CE9">
      <w:pPr>
        <w:spacing w:after="0"/>
        <w:rPr>
          <w:rFonts w:cs="Traditional Arabic"/>
          <w:lang w:bidi="ar-EG"/>
        </w:rPr>
      </w:pPr>
    </w:p>
    <w:p w14:paraId="211F8A04" w14:textId="1565F28C" w:rsidR="005B43B8" w:rsidRPr="00E86FDF" w:rsidRDefault="007467FA" w:rsidP="00774CE9">
      <w:pPr>
        <w:spacing w:after="0"/>
        <w:rPr>
          <w:rFonts w:cs="Traditional Arabic"/>
          <w:lang w:bidi="ar-EG"/>
        </w:rPr>
      </w:pPr>
      <w:r w:rsidRPr="00E86FDF">
        <w:rPr>
          <w:rFonts w:cs="Traditional Arabic"/>
          <w:lang w:bidi="ar-EG"/>
        </w:rPr>
        <w:t xml:space="preserve">The sentence could also hold the same meaning as the </w:t>
      </w:r>
      <w:r w:rsidR="003575ED" w:rsidRPr="00E86FDF">
        <w:rPr>
          <w:rFonts w:cs="Traditional Arabic"/>
          <w:lang w:bidi="ar-EG"/>
        </w:rPr>
        <w:t>Hadith of ‘</w:t>
      </w:r>
      <w:proofErr w:type="spellStart"/>
      <w:r w:rsidR="003575ED" w:rsidRPr="00E86FDF">
        <w:rPr>
          <w:rFonts w:cs="Traditional Arabic"/>
          <w:lang w:bidi="ar-EG"/>
        </w:rPr>
        <w:t>A</w:t>
      </w:r>
      <w:r w:rsidR="00A54731" w:rsidRPr="00E86FDF">
        <w:rPr>
          <w:rFonts w:cs="Traditional Arabic"/>
          <w:lang w:bidi="ar-EG"/>
        </w:rPr>
        <w:t>w</w:t>
      </w:r>
      <w:r w:rsidR="003575ED" w:rsidRPr="00E86FDF">
        <w:rPr>
          <w:rFonts w:cs="Traditional Arabic"/>
          <w:lang w:bidi="ar-EG"/>
        </w:rPr>
        <w:t>f</w:t>
      </w:r>
      <w:proofErr w:type="spellEnd"/>
      <w:r w:rsidR="003575ED" w:rsidRPr="00E86FDF">
        <w:rPr>
          <w:rFonts w:cs="Traditional Arabic"/>
          <w:lang w:bidi="ar-EG"/>
        </w:rPr>
        <w:t xml:space="preserve"> bin Malik</w:t>
      </w:r>
      <w:r w:rsidR="00DC022B" w:rsidRPr="00E86FDF">
        <w:rPr>
          <w:rFonts w:cs="Traditional Arabic"/>
          <w:lang w:bidi="ar-EG"/>
        </w:rPr>
        <w:t>, which stated within it:</w:t>
      </w:r>
    </w:p>
    <w:p w14:paraId="2C143ABE" w14:textId="1F1E458B" w:rsidR="00DC022B" w:rsidRPr="00E86FDF" w:rsidRDefault="00DC022B" w:rsidP="00774CE9">
      <w:pPr>
        <w:spacing w:after="0"/>
        <w:rPr>
          <w:rFonts w:cs="Traditional Arabic"/>
          <w:lang w:bidi="ar-EG"/>
        </w:rPr>
      </w:pPr>
    </w:p>
    <w:p w14:paraId="47CBD602" w14:textId="77777777" w:rsidR="00DC022B" w:rsidRPr="00E86FDF" w:rsidRDefault="00DC022B" w:rsidP="00DC022B">
      <w:pPr>
        <w:spacing w:after="0"/>
        <w:rPr>
          <w:rFonts w:cs="Traditional Arabic"/>
          <w:sz w:val="32"/>
          <w:szCs w:val="32"/>
          <w:lang w:bidi="ar-EG"/>
        </w:rPr>
      </w:pPr>
      <w:r w:rsidRPr="00E86FDF">
        <w:rPr>
          <w:rFonts w:cs="Traditional Arabic"/>
          <w:sz w:val="32"/>
          <w:szCs w:val="32"/>
          <w:rtl/>
          <w:lang w:bidi="ar-EG"/>
        </w:rPr>
        <w:t>لَا، مَا أَقامُوا فِيكُم الصَّلَاة</w:t>
      </w:r>
    </w:p>
    <w:p w14:paraId="71DDDF51" w14:textId="77777777" w:rsidR="00DC022B" w:rsidRPr="00E86FDF" w:rsidRDefault="00DC022B" w:rsidP="00DC022B">
      <w:pPr>
        <w:spacing w:after="0"/>
        <w:rPr>
          <w:rFonts w:cs="Traditional Arabic"/>
          <w:b/>
          <w:bCs/>
          <w:lang w:bidi="ar-EG"/>
        </w:rPr>
      </w:pPr>
      <w:r w:rsidRPr="00E86FDF">
        <w:rPr>
          <w:rFonts w:cs="Traditional Arabic"/>
          <w:b/>
          <w:bCs/>
          <w:lang w:bidi="ar-EG"/>
        </w:rPr>
        <w:t>“No, as long as they establish the prayer”.</w:t>
      </w:r>
    </w:p>
    <w:p w14:paraId="675EBA03" w14:textId="67CD2966" w:rsidR="00DC022B" w:rsidRPr="00E86FDF" w:rsidRDefault="00DC022B" w:rsidP="00774CE9">
      <w:pPr>
        <w:spacing w:after="0"/>
        <w:rPr>
          <w:rFonts w:cs="Traditional Arabic"/>
          <w:lang w:bidi="ar-EG"/>
        </w:rPr>
      </w:pPr>
    </w:p>
    <w:p w14:paraId="44BA1B60" w14:textId="2CAC2C3F" w:rsidR="00DC022B" w:rsidRPr="00E86FDF" w:rsidRDefault="003A37DC" w:rsidP="00774CE9">
      <w:pPr>
        <w:spacing w:after="0"/>
        <w:rPr>
          <w:rFonts w:cs="Traditional Arabic"/>
          <w:lang w:bidi="ar-EG"/>
        </w:rPr>
      </w:pPr>
      <w:bookmarkStart w:id="27" w:name="_Hlk68017166"/>
      <w:r w:rsidRPr="00E86FDF">
        <w:rPr>
          <w:rFonts w:cs="Traditional Arabic"/>
          <w:lang w:bidi="ar-EG"/>
        </w:rPr>
        <w:t xml:space="preserve">The correct view is that </w:t>
      </w:r>
      <w:proofErr w:type="gramStart"/>
      <w:r w:rsidRPr="00E86FDF">
        <w:rPr>
          <w:rFonts w:cs="Traditional Arabic"/>
          <w:lang w:bidi="ar-EG"/>
        </w:rPr>
        <w:t>both of these</w:t>
      </w:r>
      <w:proofErr w:type="gramEnd"/>
      <w:r w:rsidRPr="00E86FDF">
        <w:rPr>
          <w:rFonts w:cs="Traditional Arabic"/>
          <w:lang w:bidi="ar-EG"/>
        </w:rPr>
        <w:t xml:space="preserve"> matters represent the truth. If he abandoned the </w:t>
      </w:r>
      <w:proofErr w:type="gramStart"/>
      <w:r w:rsidRPr="00E86FDF">
        <w:rPr>
          <w:rFonts w:cs="Traditional Arabic"/>
          <w:lang w:bidi="ar-EG"/>
        </w:rPr>
        <w:t>Salah</w:t>
      </w:r>
      <w:proofErr w:type="gramEnd"/>
      <w:r w:rsidR="00490F08" w:rsidRPr="00E86FDF">
        <w:rPr>
          <w:rFonts w:cs="Traditional Arabic"/>
          <w:lang w:bidi="ar-EG"/>
        </w:rPr>
        <w:t xml:space="preserve"> it is obligatory to remove him, regardless of his Kufr (disbelief) or Riddah (apostacy)</w:t>
      </w:r>
      <w:r w:rsidR="0072188D" w:rsidRPr="00E86FDF">
        <w:rPr>
          <w:rFonts w:cs="Traditional Arabic"/>
          <w:lang w:bidi="ar-EG"/>
        </w:rPr>
        <w:t xml:space="preserve">. If he </w:t>
      </w:r>
      <w:r w:rsidR="00EC4189" w:rsidRPr="00E86FDF">
        <w:rPr>
          <w:rFonts w:cs="Traditional Arabic"/>
          <w:lang w:bidi="ar-EG"/>
        </w:rPr>
        <w:t>disbelieved</w:t>
      </w:r>
      <w:r w:rsidR="0072188D" w:rsidRPr="00E86FDF">
        <w:rPr>
          <w:rFonts w:cs="Traditional Arabic"/>
          <w:lang w:bidi="ar-EG"/>
        </w:rPr>
        <w:t xml:space="preserve"> and apostatized himself, then by necessity he </w:t>
      </w:r>
      <w:r w:rsidR="00514786" w:rsidRPr="00E86FDF">
        <w:rPr>
          <w:rFonts w:cs="Traditional Arabic"/>
          <w:lang w:bidi="ar-EG"/>
        </w:rPr>
        <w:t>has abandoned the Salah</w:t>
      </w:r>
      <w:r w:rsidR="00490F08" w:rsidRPr="00E86FDF">
        <w:rPr>
          <w:rFonts w:cs="Traditional Arabic"/>
          <w:lang w:bidi="ar-EG"/>
        </w:rPr>
        <w:t xml:space="preserve"> </w:t>
      </w:r>
      <w:r w:rsidR="00514786" w:rsidRPr="00E86FDF">
        <w:rPr>
          <w:rFonts w:cs="Traditional Arabic"/>
          <w:lang w:bidi="ar-EG"/>
        </w:rPr>
        <w:t xml:space="preserve">and even if he made Takbir and undertook the actions of the prayer </w:t>
      </w:r>
      <w:r w:rsidR="00EC4189" w:rsidRPr="00E86FDF">
        <w:rPr>
          <w:rFonts w:cs="Traditional Arabic"/>
          <w:lang w:bidi="ar-EG"/>
        </w:rPr>
        <w:t xml:space="preserve">according to its apparent form, he is not </w:t>
      </w:r>
      <w:r w:rsidR="008C030D" w:rsidRPr="00E86FDF">
        <w:rPr>
          <w:rFonts w:cs="Traditional Arabic"/>
          <w:lang w:bidi="ar-EG"/>
        </w:rPr>
        <w:t>considered</w:t>
      </w:r>
      <w:r w:rsidR="00EC4189" w:rsidRPr="00E86FDF">
        <w:rPr>
          <w:rFonts w:cs="Traditional Arabic"/>
          <w:lang w:bidi="ar-EG"/>
        </w:rPr>
        <w:t xml:space="preserve"> to </w:t>
      </w:r>
      <w:proofErr w:type="gramStart"/>
      <w:r w:rsidR="00EC4189" w:rsidRPr="00E86FDF">
        <w:rPr>
          <w:rFonts w:cs="Traditional Arabic"/>
          <w:lang w:bidi="ar-EG"/>
        </w:rPr>
        <w:t>be someone who is</w:t>
      </w:r>
      <w:proofErr w:type="gramEnd"/>
      <w:r w:rsidR="00EC4189" w:rsidRPr="00E86FDF">
        <w:rPr>
          <w:rFonts w:cs="Traditional Arabic"/>
          <w:lang w:bidi="ar-EG"/>
        </w:rPr>
        <w:t xml:space="preserve"> praying. </w:t>
      </w:r>
      <w:r w:rsidR="008C030D" w:rsidRPr="00E86FDF">
        <w:rPr>
          <w:rFonts w:cs="Traditional Arabic"/>
          <w:lang w:bidi="ar-EG"/>
        </w:rPr>
        <w:t xml:space="preserve">Therefore, if he disbelieved and </w:t>
      </w:r>
      <w:r w:rsidR="00B51863" w:rsidRPr="00E86FDF">
        <w:rPr>
          <w:rFonts w:cs="Traditional Arabic"/>
          <w:lang w:bidi="ar-EG"/>
        </w:rPr>
        <w:t xml:space="preserve">apostatized himself, his rule becomes </w:t>
      </w:r>
      <w:proofErr w:type="gramStart"/>
      <w:r w:rsidR="00865D6F" w:rsidRPr="00E86FDF">
        <w:rPr>
          <w:rFonts w:cs="Traditional Arabic"/>
          <w:lang w:bidi="ar-EG"/>
        </w:rPr>
        <w:t>null</w:t>
      </w:r>
      <w:proofErr w:type="gramEnd"/>
      <w:r w:rsidR="00865D6F" w:rsidRPr="00E86FDF">
        <w:rPr>
          <w:rFonts w:cs="Traditional Arabic"/>
          <w:lang w:bidi="ar-EG"/>
        </w:rPr>
        <w:t xml:space="preserve"> and void and it becomes obligatory to remove him by force if he refuses to step down peacefully</w:t>
      </w:r>
      <w:r w:rsidR="00815E22" w:rsidRPr="00E86FDF">
        <w:rPr>
          <w:rFonts w:cs="Traditional Arabic"/>
          <w:lang w:bidi="ar-EG"/>
        </w:rPr>
        <w:t>. That is even if he remains applying Islam completely in other than that</w:t>
      </w:r>
      <w:r w:rsidR="00211D2E" w:rsidRPr="00E86FDF">
        <w:rPr>
          <w:rFonts w:cs="Traditional Arabic"/>
          <w:lang w:bidi="ar-EG"/>
        </w:rPr>
        <w:t xml:space="preserve">. This applies by greater reason if the Kufr Bawah appeared in the public life. </w:t>
      </w:r>
    </w:p>
    <w:bookmarkEnd w:id="27"/>
    <w:p w14:paraId="642A3D82" w14:textId="43868F26" w:rsidR="00211D2E" w:rsidRPr="00E86FDF" w:rsidRDefault="00211D2E" w:rsidP="00774CE9">
      <w:pPr>
        <w:spacing w:after="0"/>
        <w:rPr>
          <w:rFonts w:cs="Traditional Arabic"/>
          <w:lang w:bidi="ar-EG"/>
        </w:rPr>
      </w:pPr>
    </w:p>
    <w:p w14:paraId="1C2E865D" w14:textId="7F1E7D69" w:rsidR="00211D2E" w:rsidRPr="00E86FDF" w:rsidRDefault="00211D2E" w:rsidP="00774CE9">
      <w:pPr>
        <w:spacing w:after="0"/>
        <w:rPr>
          <w:rFonts w:cs="Traditional Arabic"/>
          <w:lang w:bidi="ar-EG"/>
        </w:rPr>
      </w:pPr>
      <w:r w:rsidRPr="00E86FDF">
        <w:rPr>
          <w:rFonts w:cs="Traditional Arabic"/>
          <w:lang w:bidi="ar-EG"/>
        </w:rPr>
        <w:t xml:space="preserve">- </w:t>
      </w:r>
      <w:r w:rsidR="00B20055" w:rsidRPr="00E86FDF">
        <w:rPr>
          <w:rFonts w:cs="Traditional Arabic"/>
          <w:lang w:bidi="ar-EG"/>
        </w:rPr>
        <w:t xml:space="preserve">The following came recorded in Sahih Muslim: </w:t>
      </w:r>
      <w:r w:rsidR="001B27B3" w:rsidRPr="00E86FDF">
        <w:rPr>
          <w:rFonts w:cs="Traditional Arabic"/>
          <w:lang w:bidi="ar-EG"/>
        </w:rPr>
        <w:t>[</w:t>
      </w:r>
      <w:proofErr w:type="spellStart"/>
      <w:r w:rsidR="001B27B3" w:rsidRPr="00E86FDF">
        <w:rPr>
          <w:rFonts w:cs="Traditional Arabic"/>
          <w:lang w:bidi="ar-EG"/>
        </w:rPr>
        <w:t>Ishaq</w:t>
      </w:r>
      <w:proofErr w:type="spellEnd"/>
      <w:r w:rsidR="001B27B3" w:rsidRPr="00E86FDF">
        <w:rPr>
          <w:rFonts w:cs="Traditional Arabic"/>
          <w:lang w:bidi="ar-EG"/>
        </w:rPr>
        <w:t xml:space="preserve"> bin Ibrahim Al-</w:t>
      </w:r>
      <w:proofErr w:type="spellStart"/>
      <w:r w:rsidR="001B27B3" w:rsidRPr="00E86FDF">
        <w:rPr>
          <w:rFonts w:cs="Traditional Arabic"/>
          <w:lang w:bidi="ar-EG"/>
        </w:rPr>
        <w:t>Hanzhali</w:t>
      </w:r>
      <w:proofErr w:type="spellEnd"/>
      <w:r w:rsidR="004906B3" w:rsidRPr="00E86FDF">
        <w:rPr>
          <w:rFonts w:cs="Traditional Arabic"/>
          <w:lang w:bidi="ar-EG"/>
        </w:rPr>
        <w:t xml:space="preserve"> related to us from ‘</w:t>
      </w:r>
      <w:r w:rsidR="006A7998" w:rsidRPr="00E86FDF">
        <w:rPr>
          <w:rFonts w:cs="Traditional Arabic"/>
          <w:lang w:bidi="ar-EG"/>
        </w:rPr>
        <w:t>I</w:t>
      </w:r>
      <w:r w:rsidR="004906B3" w:rsidRPr="00E86FDF">
        <w:rPr>
          <w:rFonts w:cs="Traditional Arabic"/>
          <w:lang w:bidi="ar-EG"/>
        </w:rPr>
        <w:t xml:space="preserve">sa bin </w:t>
      </w:r>
      <w:proofErr w:type="spellStart"/>
      <w:r w:rsidR="004906B3" w:rsidRPr="00E86FDF">
        <w:rPr>
          <w:rFonts w:cs="Traditional Arabic"/>
          <w:lang w:bidi="ar-EG"/>
        </w:rPr>
        <w:t>Yunus</w:t>
      </w:r>
      <w:proofErr w:type="spellEnd"/>
      <w:r w:rsidR="004906B3" w:rsidRPr="00E86FDF">
        <w:rPr>
          <w:rFonts w:cs="Traditional Arabic"/>
          <w:lang w:bidi="ar-EG"/>
        </w:rPr>
        <w:t>, from Al-</w:t>
      </w:r>
      <w:proofErr w:type="spellStart"/>
      <w:r w:rsidR="004906B3" w:rsidRPr="00E86FDF">
        <w:rPr>
          <w:rFonts w:cs="Traditional Arabic"/>
          <w:lang w:bidi="ar-EG"/>
        </w:rPr>
        <w:t>Awza’</w:t>
      </w:r>
      <w:r w:rsidR="00CE0F4B" w:rsidRPr="00E86FDF">
        <w:rPr>
          <w:rFonts w:cs="Traditional Arabic"/>
          <w:lang w:bidi="ar-EG"/>
        </w:rPr>
        <w:t>i</w:t>
      </w:r>
      <w:proofErr w:type="spellEnd"/>
      <w:r w:rsidR="004906B3" w:rsidRPr="00E86FDF">
        <w:rPr>
          <w:rFonts w:cs="Traditional Arabic"/>
          <w:lang w:bidi="ar-EG"/>
        </w:rPr>
        <w:t>, from Yazid bin Yazid bin Jabir, from</w:t>
      </w:r>
      <w:r w:rsidR="005D2D23" w:rsidRPr="00E86FDF">
        <w:rPr>
          <w:rFonts w:cs="Traditional Arabic"/>
          <w:lang w:bidi="ar-EG"/>
        </w:rPr>
        <w:t xml:space="preserve"> </w:t>
      </w:r>
      <w:proofErr w:type="spellStart"/>
      <w:r w:rsidR="005D2D23" w:rsidRPr="00E86FDF">
        <w:rPr>
          <w:rFonts w:cs="Traditional Arabic"/>
          <w:lang w:bidi="ar-EG"/>
        </w:rPr>
        <w:t>Ruzaiq</w:t>
      </w:r>
      <w:proofErr w:type="spellEnd"/>
      <w:r w:rsidR="005D2D23" w:rsidRPr="00E86FDF">
        <w:rPr>
          <w:rFonts w:cs="Traditional Arabic"/>
          <w:lang w:bidi="ar-EG"/>
        </w:rPr>
        <w:t xml:space="preserve"> bin </w:t>
      </w:r>
      <w:proofErr w:type="spellStart"/>
      <w:r w:rsidR="005D2D23" w:rsidRPr="00E86FDF">
        <w:rPr>
          <w:rFonts w:cs="Traditional Arabic"/>
          <w:lang w:bidi="ar-EG"/>
        </w:rPr>
        <w:t>Hayyan</w:t>
      </w:r>
      <w:proofErr w:type="spellEnd"/>
      <w:r w:rsidR="005D2D23" w:rsidRPr="00E86FDF">
        <w:rPr>
          <w:rFonts w:cs="Traditional Arabic"/>
          <w:lang w:bidi="ar-EG"/>
        </w:rPr>
        <w:t xml:space="preserve">, from Muslim bin </w:t>
      </w:r>
      <w:proofErr w:type="spellStart"/>
      <w:r w:rsidR="00793039" w:rsidRPr="00E86FDF">
        <w:rPr>
          <w:rFonts w:cs="Traditional Arabic"/>
          <w:lang w:bidi="ar-EG"/>
        </w:rPr>
        <w:t>Qarazha</w:t>
      </w:r>
      <w:proofErr w:type="spellEnd"/>
      <w:r w:rsidR="00DA7270" w:rsidRPr="00E86FDF">
        <w:rPr>
          <w:rFonts w:cs="Traditional Arabic"/>
          <w:lang w:bidi="ar-EG"/>
        </w:rPr>
        <w:t>, from ‘</w:t>
      </w:r>
      <w:proofErr w:type="spellStart"/>
      <w:r w:rsidR="00DA7270" w:rsidRPr="00E86FDF">
        <w:rPr>
          <w:rFonts w:cs="Traditional Arabic"/>
          <w:lang w:bidi="ar-EG"/>
        </w:rPr>
        <w:t>A</w:t>
      </w:r>
      <w:r w:rsidR="00A54731" w:rsidRPr="00E86FDF">
        <w:rPr>
          <w:rFonts w:cs="Traditional Arabic"/>
          <w:lang w:bidi="ar-EG"/>
        </w:rPr>
        <w:t>w</w:t>
      </w:r>
      <w:r w:rsidR="00DA7270" w:rsidRPr="00E86FDF">
        <w:rPr>
          <w:rFonts w:cs="Traditional Arabic"/>
          <w:lang w:bidi="ar-EG"/>
        </w:rPr>
        <w:t>f</w:t>
      </w:r>
      <w:proofErr w:type="spellEnd"/>
      <w:r w:rsidR="00DA7270" w:rsidRPr="00E86FDF">
        <w:rPr>
          <w:rFonts w:cs="Traditional Arabic"/>
          <w:lang w:bidi="ar-EG"/>
        </w:rPr>
        <w:t xml:space="preserve"> bin Malik, from the Messenger of Allah (saw), that he said: </w:t>
      </w:r>
    </w:p>
    <w:p w14:paraId="6EB239FE" w14:textId="4667CA45" w:rsidR="00CE0F4B" w:rsidRPr="00E86FDF" w:rsidRDefault="00CE0F4B" w:rsidP="00774CE9">
      <w:pPr>
        <w:spacing w:after="0"/>
        <w:rPr>
          <w:rFonts w:cs="Traditional Arabic"/>
          <w:lang w:bidi="ar-EG"/>
        </w:rPr>
      </w:pPr>
    </w:p>
    <w:p w14:paraId="16C7A2CB" w14:textId="2E9A87B9" w:rsidR="00CE0F4B" w:rsidRPr="00E86FDF" w:rsidRDefault="00602C63" w:rsidP="00774CE9">
      <w:pPr>
        <w:spacing w:after="0"/>
        <w:rPr>
          <w:rFonts w:cs="Traditional Arabic"/>
          <w:sz w:val="32"/>
          <w:szCs w:val="32"/>
          <w:rtl/>
          <w:lang w:bidi="ar-EG"/>
        </w:rPr>
      </w:pPr>
      <w:r w:rsidRPr="00E86FDF">
        <w:rPr>
          <w:rFonts w:cs="Traditional Arabic"/>
          <w:sz w:val="32"/>
          <w:szCs w:val="32"/>
          <w:rtl/>
          <w:lang w:bidi="ar-EG"/>
        </w:rPr>
        <w:t>خِيَارُ أَئِمَّتِكُمُ الَّذِينَ تُحِبُّونَهُمْ وَيُحِبُّونَكُمْ وَيُصَلُّونَ عَلَيْكُمْ وَتُصَلُّونَ عَلَيْهِمْ وَشِرَارُ أَئِمَّتِكُمُ الَّذِينَ تُبْغِضُونَهُمْ وَيُبْغِضُونَكُمْ وَتَلْعَنُونَهُمْ وَيَلْعَنُونَكُمْ</w:t>
      </w:r>
      <w:r w:rsidR="00DA2FD9" w:rsidRPr="00E86FDF">
        <w:rPr>
          <w:rFonts w:cs="Traditional Arabic"/>
          <w:sz w:val="32"/>
          <w:szCs w:val="32"/>
          <w:rtl/>
          <w:lang w:bidi="ar-EG"/>
        </w:rPr>
        <w:t>.</w:t>
      </w:r>
      <w:r w:rsidRPr="00E86FDF">
        <w:rPr>
          <w:rFonts w:cs="Traditional Arabic"/>
          <w:sz w:val="32"/>
          <w:szCs w:val="32"/>
          <w:rtl/>
          <w:lang w:bidi="ar-EG"/>
        </w:rPr>
        <w:t xml:space="preserve"> قِيلَ</w:t>
      </w:r>
      <w:r w:rsidR="00DA2FD9" w:rsidRPr="00E86FDF">
        <w:rPr>
          <w:rFonts w:cs="Traditional Arabic"/>
          <w:sz w:val="32"/>
          <w:szCs w:val="32"/>
          <w:rtl/>
          <w:lang w:bidi="ar-EG"/>
        </w:rPr>
        <w:t>:</w:t>
      </w:r>
      <w:r w:rsidRPr="00E86FDF">
        <w:rPr>
          <w:rFonts w:cs="Traditional Arabic"/>
          <w:sz w:val="32"/>
          <w:szCs w:val="32"/>
          <w:rtl/>
          <w:lang w:bidi="ar-EG"/>
        </w:rPr>
        <w:t xml:space="preserve"> يَا رَسُولَ اللَّهِ أَفَلاَ نُنَابِذُهُمْ بِالسَّيْفِ</w:t>
      </w:r>
      <w:r w:rsidR="00DA2FD9" w:rsidRPr="00E86FDF">
        <w:rPr>
          <w:rFonts w:cs="Traditional Arabic"/>
          <w:sz w:val="32"/>
          <w:szCs w:val="32"/>
          <w:rtl/>
          <w:lang w:bidi="ar-EG"/>
        </w:rPr>
        <w:t>؟</w:t>
      </w:r>
      <w:r w:rsidRPr="00E86FDF">
        <w:rPr>
          <w:rFonts w:cs="Traditional Arabic"/>
          <w:sz w:val="32"/>
          <w:szCs w:val="32"/>
          <w:rtl/>
          <w:lang w:bidi="ar-EG"/>
        </w:rPr>
        <w:t xml:space="preserve"> فَقَالَ</w:t>
      </w:r>
      <w:r w:rsidR="00DA2FD9" w:rsidRPr="00E86FDF">
        <w:rPr>
          <w:rFonts w:cs="Traditional Arabic"/>
          <w:sz w:val="32"/>
          <w:szCs w:val="32"/>
          <w:rtl/>
          <w:lang w:bidi="ar-EG"/>
        </w:rPr>
        <w:t>:</w:t>
      </w:r>
      <w:r w:rsidRPr="00E86FDF">
        <w:rPr>
          <w:rFonts w:cs="Traditional Arabic"/>
          <w:sz w:val="32"/>
          <w:szCs w:val="32"/>
          <w:rtl/>
          <w:lang w:bidi="ar-EG"/>
        </w:rPr>
        <w:t>‏ لاَ مَا أَقَامُوا فِيكُمُ الصَّلاَةَ وَإِذَا رَأَيْتُمْ مِنْ وُلاَتِكُمْ شَيْئًا تَكْرَهُونَهُ فَاكْرَهُوا عَمَلَهُ وَلاَ تَنْزِعُوا يَدًا مِنْ طَاعَةٍ</w:t>
      </w:r>
    </w:p>
    <w:p w14:paraId="72CE62B5" w14:textId="03A642AE" w:rsidR="00DC022B" w:rsidRPr="00E86FDF" w:rsidRDefault="0050575D" w:rsidP="00774CE9">
      <w:pPr>
        <w:spacing w:after="0"/>
        <w:rPr>
          <w:rFonts w:cs="Traditional Arabic"/>
          <w:b/>
          <w:bCs/>
          <w:lang w:bidi="ar-EG"/>
        </w:rPr>
      </w:pPr>
      <w:r w:rsidRPr="00E86FDF">
        <w:rPr>
          <w:rFonts w:cs="Traditional Arabic"/>
          <w:b/>
          <w:bCs/>
          <w:lang w:bidi="ar-EG"/>
        </w:rPr>
        <w:t>“</w:t>
      </w:r>
      <w:r w:rsidR="00C14D49" w:rsidRPr="00E86FDF">
        <w:rPr>
          <w:rFonts w:cs="Traditional Arabic"/>
          <w:b/>
          <w:bCs/>
          <w:lang w:bidi="ar-EG"/>
        </w:rPr>
        <w:t xml:space="preserve">The best of your </w:t>
      </w:r>
      <w:r w:rsidR="00C233AD" w:rsidRPr="00E86FDF">
        <w:rPr>
          <w:rFonts w:cs="Traditional Arabic"/>
          <w:b/>
          <w:bCs/>
          <w:lang w:bidi="ar-EG"/>
        </w:rPr>
        <w:t>Imams (leaders)</w:t>
      </w:r>
      <w:r w:rsidR="00C14D49" w:rsidRPr="00E86FDF">
        <w:rPr>
          <w:rFonts w:cs="Traditional Arabic"/>
          <w:b/>
          <w:bCs/>
          <w:lang w:bidi="ar-EG"/>
        </w:rPr>
        <w:t xml:space="preserve"> </w:t>
      </w:r>
      <w:proofErr w:type="gramStart"/>
      <w:r w:rsidR="00C14D49" w:rsidRPr="00E86FDF">
        <w:rPr>
          <w:rFonts w:cs="Traditional Arabic"/>
          <w:b/>
          <w:bCs/>
          <w:lang w:bidi="ar-EG"/>
        </w:rPr>
        <w:t>are</w:t>
      </w:r>
      <w:proofErr w:type="gramEnd"/>
      <w:r w:rsidR="00C14D49" w:rsidRPr="00E86FDF">
        <w:rPr>
          <w:rFonts w:cs="Traditional Arabic"/>
          <w:b/>
          <w:bCs/>
          <w:lang w:bidi="ar-EG"/>
        </w:rPr>
        <w:t xml:space="preserve"> those whom you love and they love you, who invoke Allah’s blessings upon you and you invoke His blessings upon them. And the worst of your </w:t>
      </w:r>
      <w:r w:rsidR="00C233AD" w:rsidRPr="00E86FDF">
        <w:rPr>
          <w:rFonts w:cs="Traditional Arabic"/>
          <w:b/>
          <w:bCs/>
          <w:lang w:bidi="ar-EG"/>
        </w:rPr>
        <w:t>Imams</w:t>
      </w:r>
      <w:r w:rsidR="00C14D49" w:rsidRPr="00E86FDF">
        <w:rPr>
          <w:rFonts w:cs="Traditional Arabic"/>
          <w:b/>
          <w:bCs/>
          <w:lang w:bidi="ar-EG"/>
        </w:rPr>
        <w:t xml:space="preserve"> are those whom you </w:t>
      </w:r>
      <w:proofErr w:type="gramStart"/>
      <w:r w:rsidR="00C14D49" w:rsidRPr="00E86FDF">
        <w:rPr>
          <w:rFonts w:cs="Traditional Arabic"/>
          <w:b/>
          <w:bCs/>
          <w:lang w:bidi="ar-EG"/>
        </w:rPr>
        <w:t>hate</w:t>
      </w:r>
      <w:proofErr w:type="gramEnd"/>
      <w:r w:rsidR="00C14D49" w:rsidRPr="00E86FDF">
        <w:rPr>
          <w:rFonts w:cs="Traditional Arabic"/>
          <w:b/>
          <w:bCs/>
          <w:lang w:bidi="ar-EG"/>
        </w:rPr>
        <w:t xml:space="preserve"> and </w:t>
      </w:r>
      <w:r w:rsidR="00C233AD" w:rsidRPr="00E86FDF">
        <w:rPr>
          <w:rFonts w:cs="Traditional Arabic"/>
          <w:b/>
          <w:bCs/>
          <w:lang w:bidi="ar-EG"/>
        </w:rPr>
        <w:t>they</w:t>
      </w:r>
      <w:r w:rsidR="00C14D49" w:rsidRPr="00E86FDF">
        <w:rPr>
          <w:rFonts w:cs="Traditional Arabic"/>
          <w:b/>
          <w:bCs/>
          <w:lang w:bidi="ar-EG"/>
        </w:rPr>
        <w:t xml:space="preserve"> hate you and whom you curse and </w:t>
      </w:r>
      <w:r w:rsidR="00C233AD" w:rsidRPr="00E86FDF">
        <w:rPr>
          <w:rFonts w:cs="Traditional Arabic"/>
          <w:b/>
          <w:bCs/>
          <w:lang w:bidi="ar-EG"/>
        </w:rPr>
        <w:t>they</w:t>
      </w:r>
      <w:r w:rsidR="00C14D49" w:rsidRPr="00E86FDF">
        <w:rPr>
          <w:rFonts w:cs="Traditional Arabic"/>
          <w:b/>
          <w:bCs/>
          <w:lang w:bidi="ar-EG"/>
        </w:rPr>
        <w:t xml:space="preserve"> curse you</w:t>
      </w:r>
      <w:r w:rsidRPr="00E86FDF">
        <w:rPr>
          <w:rFonts w:cs="Traditional Arabic"/>
          <w:b/>
          <w:bCs/>
          <w:lang w:bidi="ar-EG"/>
        </w:rPr>
        <w:t>”</w:t>
      </w:r>
      <w:r w:rsidR="00C14D49" w:rsidRPr="00E86FDF">
        <w:rPr>
          <w:rFonts w:cs="Traditional Arabic"/>
          <w:b/>
          <w:bCs/>
          <w:lang w:bidi="ar-EG"/>
        </w:rPr>
        <w:t xml:space="preserve">. It was asked: </w:t>
      </w:r>
      <w:r w:rsidRPr="00E86FDF">
        <w:rPr>
          <w:rFonts w:cs="Traditional Arabic"/>
          <w:b/>
          <w:bCs/>
          <w:lang w:bidi="ar-EG"/>
        </w:rPr>
        <w:t>“</w:t>
      </w:r>
      <w:r w:rsidR="00C14D49" w:rsidRPr="00E86FDF">
        <w:rPr>
          <w:rFonts w:cs="Traditional Arabic"/>
          <w:b/>
          <w:bCs/>
          <w:lang w:bidi="ar-EG"/>
        </w:rPr>
        <w:t xml:space="preserve">Shouldn't we </w:t>
      </w:r>
      <w:r w:rsidR="00C74152" w:rsidRPr="00E86FDF">
        <w:rPr>
          <w:rFonts w:cs="Traditional Arabic"/>
          <w:b/>
          <w:bCs/>
          <w:lang w:bidi="ar-EG"/>
        </w:rPr>
        <w:t>not oppose</w:t>
      </w:r>
      <w:r w:rsidR="00C14D49" w:rsidRPr="00E86FDF">
        <w:rPr>
          <w:rFonts w:cs="Traditional Arabic"/>
          <w:b/>
          <w:bCs/>
          <w:lang w:bidi="ar-EG"/>
        </w:rPr>
        <w:t xml:space="preserve"> them </w:t>
      </w:r>
      <w:r w:rsidR="00C74152" w:rsidRPr="00E86FDF">
        <w:rPr>
          <w:rFonts w:cs="Traditional Arabic"/>
          <w:b/>
          <w:bCs/>
          <w:lang w:bidi="ar-EG"/>
        </w:rPr>
        <w:t>by</w:t>
      </w:r>
      <w:r w:rsidR="00C14D49" w:rsidRPr="00E86FDF">
        <w:rPr>
          <w:rFonts w:cs="Traditional Arabic"/>
          <w:b/>
          <w:bCs/>
          <w:lang w:bidi="ar-EG"/>
        </w:rPr>
        <w:t xml:space="preserve"> the sword?</w:t>
      </w:r>
      <w:r w:rsidRPr="00E86FDF">
        <w:rPr>
          <w:rFonts w:cs="Traditional Arabic"/>
          <w:b/>
          <w:bCs/>
          <w:lang w:bidi="ar-EG"/>
        </w:rPr>
        <w:t>”</w:t>
      </w:r>
      <w:r w:rsidR="00C14D49" w:rsidRPr="00E86FDF">
        <w:rPr>
          <w:rFonts w:cs="Traditional Arabic"/>
          <w:b/>
          <w:bCs/>
          <w:lang w:bidi="ar-EG"/>
        </w:rPr>
        <w:t xml:space="preserve"> He said: </w:t>
      </w:r>
      <w:r w:rsidRPr="00E86FDF">
        <w:rPr>
          <w:rFonts w:cs="Traditional Arabic"/>
          <w:b/>
          <w:bCs/>
          <w:lang w:bidi="ar-EG"/>
        </w:rPr>
        <w:t>“</w:t>
      </w:r>
      <w:r w:rsidR="00C14D49" w:rsidRPr="00E86FDF">
        <w:rPr>
          <w:rFonts w:cs="Traditional Arabic"/>
          <w:b/>
          <w:bCs/>
          <w:lang w:bidi="ar-EG"/>
        </w:rPr>
        <w:t xml:space="preserve">No, as long as they establish </w:t>
      </w:r>
      <w:r w:rsidRPr="00E86FDF">
        <w:rPr>
          <w:rFonts w:cs="Traditional Arabic"/>
          <w:b/>
          <w:bCs/>
          <w:lang w:bidi="ar-EG"/>
        </w:rPr>
        <w:t xml:space="preserve">the </w:t>
      </w:r>
      <w:r w:rsidR="00C14D49" w:rsidRPr="00E86FDF">
        <w:rPr>
          <w:rFonts w:cs="Traditional Arabic"/>
          <w:b/>
          <w:bCs/>
          <w:lang w:bidi="ar-EG"/>
        </w:rPr>
        <w:t xml:space="preserve">prayer </w:t>
      </w:r>
      <w:r w:rsidR="00C14D49" w:rsidRPr="00E86FDF">
        <w:rPr>
          <w:rFonts w:cs="Traditional Arabic"/>
          <w:b/>
          <w:bCs/>
          <w:lang w:bidi="ar-EG"/>
        </w:rPr>
        <w:lastRenderedPageBreak/>
        <w:t xml:space="preserve">among you. </w:t>
      </w:r>
      <w:r w:rsidR="00EA1F41" w:rsidRPr="00E86FDF">
        <w:rPr>
          <w:rFonts w:cs="Traditional Arabic"/>
          <w:b/>
          <w:bCs/>
          <w:lang w:bidi="ar-EG"/>
        </w:rPr>
        <w:t xml:space="preserve">“No, as long as they establish the prayer among you. If you then find anything from your rulers which you </w:t>
      </w:r>
      <w:r w:rsidR="009D2B9D" w:rsidRPr="00E86FDF">
        <w:rPr>
          <w:rFonts w:cs="Traditional Arabic"/>
          <w:b/>
          <w:bCs/>
          <w:lang w:bidi="ar-EG"/>
        </w:rPr>
        <w:t>hate</w:t>
      </w:r>
      <w:r w:rsidR="00EA1F41" w:rsidRPr="00E86FDF">
        <w:rPr>
          <w:rFonts w:cs="Traditional Arabic"/>
          <w:b/>
          <w:bCs/>
          <w:lang w:bidi="ar-EG"/>
        </w:rPr>
        <w:t xml:space="preserve">, then you should hate its action, and do not </w:t>
      </w:r>
      <w:r w:rsidR="0010528A" w:rsidRPr="00E86FDF">
        <w:rPr>
          <w:rFonts w:cs="Traditional Arabic"/>
          <w:b/>
          <w:bCs/>
          <w:lang w:bidi="ar-EG"/>
        </w:rPr>
        <w:t>remove</w:t>
      </w:r>
      <w:r w:rsidR="00EA1F41" w:rsidRPr="00E86FDF">
        <w:rPr>
          <w:rFonts w:cs="Traditional Arabic"/>
          <w:b/>
          <w:bCs/>
          <w:lang w:bidi="ar-EG"/>
        </w:rPr>
        <w:t xml:space="preserve"> your</w:t>
      </w:r>
      <w:r w:rsidR="004E4CAA" w:rsidRPr="00E86FDF">
        <w:rPr>
          <w:rFonts w:cs="Traditional Arabic"/>
          <w:b/>
          <w:bCs/>
          <w:lang w:bidi="ar-EG"/>
        </w:rPr>
        <w:t xml:space="preserve"> hands</w:t>
      </w:r>
      <w:r w:rsidR="00EA1F41" w:rsidRPr="00E86FDF">
        <w:rPr>
          <w:rFonts w:cs="Traditional Arabic"/>
          <w:b/>
          <w:bCs/>
          <w:lang w:bidi="ar-EG"/>
        </w:rPr>
        <w:t xml:space="preserve"> from obedience</w:t>
      </w:r>
      <w:r w:rsidR="00AA51F3" w:rsidRPr="00E86FDF">
        <w:rPr>
          <w:rFonts w:cs="Traditional Arabic"/>
          <w:b/>
          <w:bCs/>
          <w:lang w:bidi="ar-EG"/>
        </w:rPr>
        <w:t>”].</w:t>
      </w:r>
    </w:p>
    <w:p w14:paraId="0C764CC2" w14:textId="01F26CE8" w:rsidR="00DC022B" w:rsidRPr="00E86FDF" w:rsidRDefault="00DC022B" w:rsidP="00774CE9">
      <w:pPr>
        <w:spacing w:after="0"/>
        <w:rPr>
          <w:rFonts w:cs="Traditional Arabic"/>
          <w:lang w:bidi="ar-EG"/>
        </w:rPr>
      </w:pPr>
    </w:p>
    <w:p w14:paraId="4C48B4F5" w14:textId="4ECAC695" w:rsidR="00137FE0" w:rsidRPr="00E86FDF" w:rsidRDefault="00137FE0" w:rsidP="00774CE9">
      <w:pPr>
        <w:spacing w:after="0"/>
        <w:rPr>
          <w:rFonts w:cs="Traditional Arabic"/>
          <w:lang w:bidi="ar-EG"/>
        </w:rPr>
      </w:pPr>
      <w:proofErr w:type="gramStart"/>
      <w:r w:rsidRPr="00E86FDF">
        <w:rPr>
          <w:rFonts w:cs="Traditional Arabic"/>
          <w:lang w:bidi="ar-EG"/>
        </w:rPr>
        <w:t>All of</w:t>
      </w:r>
      <w:proofErr w:type="gramEnd"/>
      <w:r w:rsidRPr="00E86FDF">
        <w:rPr>
          <w:rFonts w:cs="Traditional Arabic"/>
          <w:lang w:bidi="ar-EG"/>
        </w:rPr>
        <w:t xml:space="preserve"> the textual contents (of this narration) </w:t>
      </w:r>
      <w:r w:rsidR="00DA09A2" w:rsidRPr="00E86FDF">
        <w:rPr>
          <w:rFonts w:cs="Traditional Arabic"/>
          <w:lang w:bidi="ar-EG"/>
        </w:rPr>
        <w:t xml:space="preserve">contain this (same </w:t>
      </w:r>
      <w:r w:rsidR="00C14295" w:rsidRPr="00E86FDF">
        <w:rPr>
          <w:rFonts w:cs="Traditional Arabic"/>
          <w:lang w:bidi="ar-EG"/>
        </w:rPr>
        <w:t>wording</w:t>
      </w:r>
      <w:r w:rsidR="00DA09A2" w:rsidRPr="00E86FDF">
        <w:rPr>
          <w:rFonts w:cs="Traditional Arabic"/>
          <w:lang w:bidi="ar-EG"/>
        </w:rPr>
        <w:t xml:space="preserve">) in essence </w:t>
      </w:r>
      <w:r w:rsidR="00C14295" w:rsidRPr="00E86FDF">
        <w:rPr>
          <w:rFonts w:cs="Traditional Arabic"/>
          <w:lang w:bidi="ar-EG"/>
        </w:rPr>
        <w:t>while</w:t>
      </w:r>
      <w:r w:rsidR="00DA09A2" w:rsidRPr="00E86FDF">
        <w:rPr>
          <w:rFonts w:cs="Traditional Arabic"/>
          <w:lang w:bidi="ar-EG"/>
        </w:rPr>
        <w:t xml:space="preserve"> this one</w:t>
      </w:r>
      <w:r w:rsidR="00C14295" w:rsidRPr="00E86FDF">
        <w:rPr>
          <w:rFonts w:cs="Traditional Arabic"/>
          <w:lang w:bidi="ar-EG"/>
        </w:rPr>
        <w:t xml:space="preserve"> (recorded by Muslim and quoted above)</w:t>
      </w:r>
      <w:r w:rsidR="00DA09A2" w:rsidRPr="00E86FDF">
        <w:rPr>
          <w:rFonts w:cs="Traditional Arabic"/>
          <w:lang w:bidi="ar-EG"/>
        </w:rPr>
        <w:t xml:space="preserve"> is the most complete and cleanest of them. </w:t>
      </w:r>
    </w:p>
    <w:p w14:paraId="543121A9" w14:textId="7BE540EF" w:rsidR="00255D14" w:rsidRPr="00E86FDF" w:rsidRDefault="00255D14" w:rsidP="00774CE9">
      <w:pPr>
        <w:spacing w:after="0"/>
        <w:rPr>
          <w:rFonts w:cs="Traditional Arabic"/>
          <w:lang w:bidi="ar-EG"/>
        </w:rPr>
      </w:pPr>
    </w:p>
    <w:p w14:paraId="24F90A49" w14:textId="5A478C51" w:rsidR="00255D14" w:rsidRPr="00E86FDF" w:rsidRDefault="006414F3" w:rsidP="00774CE9">
      <w:pPr>
        <w:spacing w:after="0"/>
        <w:rPr>
          <w:rFonts w:cs="Traditional Arabic"/>
          <w:lang w:bidi="ar-EG"/>
        </w:rPr>
      </w:pPr>
      <w:r w:rsidRPr="00E86FDF">
        <w:rPr>
          <w:rFonts w:cs="Traditional Arabic"/>
          <w:lang w:bidi="ar-EG"/>
        </w:rPr>
        <w:t>The Hadith is of the highest level of authenticity and</w:t>
      </w:r>
      <w:r w:rsidR="00002B57" w:rsidRPr="00E86FDF">
        <w:rPr>
          <w:rFonts w:cs="Traditional Arabic"/>
          <w:lang w:bidi="ar-EG"/>
        </w:rPr>
        <w:t xml:space="preserve"> connection</w:t>
      </w:r>
      <w:r w:rsidR="007134B6" w:rsidRPr="00E86FDF">
        <w:rPr>
          <w:rFonts w:cs="Traditional Arabic"/>
          <w:lang w:bidi="ar-EG"/>
        </w:rPr>
        <w:t xml:space="preserve">, expressing </w:t>
      </w:r>
      <w:r w:rsidR="004C15A3" w:rsidRPr="00E86FDF">
        <w:rPr>
          <w:rFonts w:cs="Traditional Arabic"/>
          <w:lang w:bidi="ar-EG"/>
        </w:rPr>
        <w:t xml:space="preserve">clearly </w:t>
      </w:r>
      <w:r w:rsidR="007134B6" w:rsidRPr="00E86FDF">
        <w:rPr>
          <w:rFonts w:cs="Traditional Arabic"/>
          <w:lang w:bidi="ar-EG"/>
        </w:rPr>
        <w:t xml:space="preserve">in some of its paths </w:t>
      </w:r>
      <w:r w:rsidR="008D79B2" w:rsidRPr="00E86FDF">
        <w:rPr>
          <w:rFonts w:cs="Traditional Arabic"/>
          <w:lang w:bidi="ar-EG"/>
        </w:rPr>
        <w:t xml:space="preserve">the manner of </w:t>
      </w:r>
      <w:r w:rsidR="00F00451" w:rsidRPr="00E86FDF">
        <w:rPr>
          <w:rFonts w:cs="Traditional Arabic"/>
          <w:lang w:bidi="ar-EG"/>
        </w:rPr>
        <w:t xml:space="preserve">narration </w:t>
      </w:r>
      <w:r w:rsidR="008E0E00" w:rsidRPr="00E86FDF">
        <w:rPr>
          <w:rFonts w:cs="Traditional Arabic"/>
          <w:lang w:bidi="ar-EG"/>
        </w:rPr>
        <w:t>from one link in the chain to another</w:t>
      </w:r>
      <w:r w:rsidR="0085280F" w:rsidRPr="00E86FDF">
        <w:rPr>
          <w:rFonts w:cs="Traditional Arabic"/>
          <w:lang w:bidi="ar-EG"/>
        </w:rPr>
        <w:t xml:space="preserve"> </w:t>
      </w:r>
      <w:r w:rsidR="00F00451" w:rsidRPr="00E86FDF">
        <w:rPr>
          <w:rFonts w:cs="Traditional Arabic"/>
          <w:lang w:bidi="ar-EG"/>
        </w:rPr>
        <w:t>(At-</w:t>
      </w:r>
      <w:proofErr w:type="spellStart"/>
      <w:r w:rsidR="00F00451" w:rsidRPr="00E86FDF">
        <w:rPr>
          <w:rFonts w:cs="Traditional Arabic"/>
          <w:lang w:bidi="ar-EG"/>
        </w:rPr>
        <w:t>Tahdeeth</w:t>
      </w:r>
      <w:proofErr w:type="spellEnd"/>
      <w:r w:rsidR="00F00451" w:rsidRPr="00E86FDF">
        <w:rPr>
          <w:rFonts w:cs="Traditional Arabic"/>
          <w:lang w:bidi="ar-EG"/>
        </w:rPr>
        <w:t xml:space="preserve">) and </w:t>
      </w:r>
      <w:r w:rsidR="00C3440C" w:rsidRPr="00E86FDF">
        <w:rPr>
          <w:rFonts w:cs="Traditional Arabic"/>
          <w:lang w:bidi="ar-EG"/>
        </w:rPr>
        <w:t>has been</w:t>
      </w:r>
      <w:r w:rsidR="00F00451" w:rsidRPr="00E86FDF">
        <w:rPr>
          <w:rFonts w:cs="Traditional Arabic"/>
          <w:lang w:bidi="ar-EG"/>
        </w:rPr>
        <w:t xml:space="preserve"> reinforced </w:t>
      </w:r>
      <w:r w:rsidR="008E0E00" w:rsidRPr="00E86FDF">
        <w:rPr>
          <w:rFonts w:cs="Traditional Arabic"/>
          <w:lang w:bidi="ar-EG"/>
        </w:rPr>
        <w:t>by</w:t>
      </w:r>
      <w:r w:rsidR="00F00451" w:rsidRPr="00E86FDF">
        <w:rPr>
          <w:rFonts w:cs="Traditional Arabic"/>
          <w:lang w:bidi="ar-EG"/>
        </w:rPr>
        <w:t xml:space="preserve"> </w:t>
      </w:r>
      <w:r w:rsidR="00542A3C" w:rsidRPr="00E86FDF">
        <w:rPr>
          <w:rFonts w:cs="Traditional Arabic"/>
          <w:lang w:bidi="ar-EG"/>
        </w:rPr>
        <w:t xml:space="preserve">a </w:t>
      </w:r>
      <w:proofErr w:type="spellStart"/>
      <w:r w:rsidR="00542A3C" w:rsidRPr="00E86FDF">
        <w:rPr>
          <w:rFonts w:cs="Traditional Arabic"/>
          <w:lang w:bidi="ar-EG"/>
        </w:rPr>
        <w:t>Qasm</w:t>
      </w:r>
      <w:proofErr w:type="spellEnd"/>
      <w:r w:rsidR="00542A3C" w:rsidRPr="00E86FDF">
        <w:rPr>
          <w:rFonts w:cs="Traditional Arabic"/>
          <w:lang w:bidi="ar-EG"/>
        </w:rPr>
        <w:t xml:space="preserve"> (swearing of an oath</w:t>
      </w:r>
      <w:r w:rsidR="008E0E00" w:rsidRPr="00E86FDF">
        <w:rPr>
          <w:rFonts w:cs="Traditional Arabic"/>
          <w:lang w:bidi="ar-EG"/>
        </w:rPr>
        <w:t xml:space="preserve"> by Allah</w:t>
      </w:r>
      <w:r w:rsidR="00542A3C" w:rsidRPr="00E86FDF">
        <w:rPr>
          <w:rFonts w:cs="Traditional Arabic"/>
          <w:lang w:bidi="ar-EG"/>
        </w:rPr>
        <w:t xml:space="preserve">). That is like, for example, what came in “Sahih Muslim”: [Dawud bin Rashid </w:t>
      </w:r>
      <w:r w:rsidR="00CE6462" w:rsidRPr="00E86FDF">
        <w:rPr>
          <w:rFonts w:cs="Traditional Arabic"/>
          <w:lang w:bidi="ar-EG"/>
        </w:rPr>
        <w:t>related from Al-Walid (meaning bin Muslim)</w:t>
      </w:r>
      <w:r w:rsidR="00FE6432" w:rsidRPr="00E86FDF">
        <w:rPr>
          <w:rFonts w:cs="Traditional Arabic"/>
          <w:lang w:bidi="ar-EG"/>
        </w:rPr>
        <w:t>, from Abdur Rahm</w:t>
      </w:r>
      <w:r w:rsidR="00E46613" w:rsidRPr="00E86FDF">
        <w:rPr>
          <w:rFonts w:cs="Traditional Arabic"/>
          <w:lang w:bidi="ar-EG"/>
        </w:rPr>
        <w:t>a</w:t>
      </w:r>
      <w:r w:rsidR="00FE6432" w:rsidRPr="00E86FDF">
        <w:rPr>
          <w:rFonts w:cs="Traditional Arabic"/>
          <w:lang w:bidi="ar-EG"/>
        </w:rPr>
        <w:t>n bin Yazid, from Jabir</w:t>
      </w:r>
      <w:r w:rsidR="00492F57" w:rsidRPr="00E86FDF">
        <w:rPr>
          <w:rFonts w:cs="Traditional Arabic"/>
          <w:lang w:bidi="ar-EG"/>
        </w:rPr>
        <w:t xml:space="preserve">, who said, Mawla Bani </w:t>
      </w:r>
      <w:proofErr w:type="spellStart"/>
      <w:r w:rsidR="00492F57" w:rsidRPr="00E86FDF">
        <w:rPr>
          <w:rFonts w:cs="Traditional Arabic"/>
          <w:lang w:bidi="ar-EG"/>
        </w:rPr>
        <w:t>Fazarah</w:t>
      </w:r>
      <w:proofErr w:type="spellEnd"/>
      <w:r w:rsidR="00492F57" w:rsidRPr="00E86FDF">
        <w:rPr>
          <w:rFonts w:cs="Traditional Arabic"/>
          <w:lang w:bidi="ar-EG"/>
        </w:rPr>
        <w:t xml:space="preserve"> (and he is </w:t>
      </w:r>
      <w:proofErr w:type="spellStart"/>
      <w:r w:rsidR="00492F57" w:rsidRPr="00E86FDF">
        <w:rPr>
          <w:rFonts w:cs="Traditional Arabic"/>
          <w:lang w:bidi="ar-EG"/>
        </w:rPr>
        <w:t>Ruzaiq</w:t>
      </w:r>
      <w:proofErr w:type="spellEnd"/>
      <w:r w:rsidR="00492F57" w:rsidRPr="00E86FDF">
        <w:rPr>
          <w:rFonts w:cs="Traditional Arabic"/>
          <w:lang w:bidi="ar-EG"/>
        </w:rPr>
        <w:t xml:space="preserve"> bin </w:t>
      </w:r>
      <w:proofErr w:type="spellStart"/>
      <w:r w:rsidR="00492F57" w:rsidRPr="00E86FDF">
        <w:rPr>
          <w:rFonts w:cs="Traditional Arabic"/>
          <w:lang w:bidi="ar-EG"/>
        </w:rPr>
        <w:t>Hayyan</w:t>
      </w:r>
      <w:proofErr w:type="spellEnd"/>
      <w:r w:rsidR="00492F57" w:rsidRPr="00E86FDF">
        <w:rPr>
          <w:rFonts w:cs="Traditional Arabic"/>
          <w:lang w:bidi="ar-EG"/>
        </w:rPr>
        <w:t>)</w:t>
      </w:r>
      <w:r w:rsidR="00E46613" w:rsidRPr="00E86FDF">
        <w:rPr>
          <w:rFonts w:cs="Traditional Arabic"/>
          <w:lang w:bidi="ar-EG"/>
        </w:rPr>
        <w:t xml:space="preserve">, informed me that he heard Muslim bin </w:t>
      </w:r>
      <w:proofErr w:type="spellStart"/>
      <w:r w:rsidR="00E46613" w:rsidRPr="00E86FDF">
        <w:rPr>
          <w:rFonts w:cs="Traditional Arabic"/>
          <w:lang w:bidi="ar-EG"/>
        </w:rPr>
        <w:t>Qarazha</w:t>
      </w:r>
      <w:proofErr w:type="spellEnd"/>
      <w:r w:rsidR="000D342B" w:rsidRPr="00E86FDF">
        <w:rPr>
          <w:rFonts w:cs="Traditional Arabic"/>
          <w:lang w:bidi="ar-EG"/>
        </w:rPr>
        <w:t xml:space="preserve">, the </w:t>
      </w:r>
      <w:r w:rsidR="006E617A" w:rsidRPr="00E86FDF">
        <w:rPr>
          <w:rFonts w:cs="Traditional Arabic"/>
          <w:lang w:bidi="ar-EG"/>
        </w:rPr>
        <w:t>cousin</w:t>
      </w:r>
      <w:r w:rsidR="000D342B" w:rsidRPr="00E86FDF">
        <w:rPr>
          <w:rFonts w:cs="Traditional Arabic"/>
          <w:lang w:bidi="ar-EG"/>
        </w:rPr>
        <w:t xml:space="preserve"> of</w:t>
      </w:r>
      <w:r w:rsidR="00A54731" w:rsidRPr="00E86FDF">
        <w:rPr>
          <w:rFonts w:cs="Traditional Arabic"/>
          <w:lang w:bidi="ar-EG"/>
        </w:rPr>
        <w:t xml:space="preserve"> ‘</w:t>
      </w:r>
      <w:proofErr w:type="spellStart"/>
      <w:r w:rsidR="00A54731" w:rsidRPr="00E86FDF">
        <w:rPr>
          <w:rFonts w:cs="Traditional Arabic"/>
          <w:lang w:bidi="ar-EG"/>
        </w:rPr>
        <w:t>Awf</w:t>
      </w:r>
      <w:proofErr w:type="spellEnd"/>
      <w:r w:rsidR="00A54731" w:rsidRPr="00E86FDF">
        <w:rPr>
          <w:rFonts w:cs="Traditional Arabic"/>
          <w:lang w:bidi="ar-EG"/>
        </w:rPr>
        <w:t xml:space="preserve"> bin Malik Al-</w:t>
      </w:r>
      <w:proofErr w:type="spellStart"/>
      <w:r w:rsidR="00A54731" w:rsidRPr="00E86FDF">
        <w:rPr>
          <w:rFonts w:cs="Traditional Arabic"/>
          <w:lang w:bidi="ar-EG"/>
        </w:rPr>
        <w:t>Ashja’i</w:t>
      </w:r>
      <w:proofErr w:type="spellEnd"/>
      <w:r w:rsidR="00405727" w:rsidRPr="00E86FDF">
        <w:rPr>
          <w:rFonts w:cs="Traditional Arabic"/>
          <w:lang w:bidi="ar-EG"/>
        </w:rPr>
        <w:t>, saying: I heard ‘</w:t>
      </w:r>
      <w:proofErr w:type="spellStart"/>
      <w:r w:rsidR="00405727" w:rsidRPr="00E86FDF">
        <w:rPr>
          <w:rFonts w:cs="Traditional Arabic"/>
          <w:lang w:bidi="ar-EG"/>
        </w:rPr>
        <w:t>Awf</w:t>
      </w:r>
      <w:proofErr w:type="spellEnd"/>
      <w:r w:rsidR="00405727" w:rsidRPr="00E86FDF">
        <w:rPr>
          <w:rFonts w:cs="Traditional Arabic"/>
          <w:lang w:bidi="ar-EG"/>
        </w:rPr>
        <w:t xml:space="preserve"> bin Malik Al-</w:t>
      </w:r>
      <w:proofErr w:type="spellStart"/>
      <w:r w:rsidR="00405727" w:rsidRPr="00E86FDF">
        <w:rPr>
          <w:rFonts w:cs="Traditional Arabic"/>
          <w:lang w:bidi="ar-EG"/>
        </w:rPr>
        <w:t>Ashja’i</w:t>
      </w:r>
      <w:proofErr w:type="spellEnd"/>
      <w:r w:rsidR="00405727" w:rsidRPr="00E86FDF">
        <w:rPr>
          <w:rFonts w:cs="Traditional Arabic"/>
          <w:lang w:bidi="ar-EG"/>
        </w:rPr>
        <w:t xml:space="preserve"> </w:t>
      </w:r>
      <w:r w:rsidR="00EE5578" w:rsidRPr="00E86FDF">
        <w:rPr>
          <w:rFonts w:cs="Traditional Arabic"/>
          <w:lang w:bidi="ar-EG"/>
        </w:rPr>
        <w:t xml:space="preserve">saying: I heard the Messenger of Allah (saw) saying it]. </w:t>
      </w:r>
      <w:r w:rsidR="001A406E" w:rsidRPr="00E86FDF">
        <w:rPr>
          <w:rFonts w:cs="Traditional Arabic"/>
          <w:lang w:bidi="ar-EG"/>
        </w:rPr>
        <w:t>[</w:t>
      </w:r>
      <w:r w:rsidR="007F07F1" w:rsidRPr="00E86FDF">
        <w:rPr>
          <w:rFonts w:cs="Traditional Arabic"/>
          <w:lang w:bidi="ar-EG"/>
        </w:rPr>
        <w:t xml:space="preserve">Then Ibn Jabir said: </w:t>
      </w:r>
      <w:proofErr w:type="gramStart"/>
      <w:r w:rsidR="007F07F1" w:rsidRPr="00E86FDF">
        <w:rPr>
          <w:rFonts w:cs="Traditional Arabic"/>
          <w:lang w:bidi="ar-EG"/>
        </w:rPr>
        <w:t>So</w:t>
      </w:r>
      <w:proofErr w:type="gramEnd"/>
      <w:r w:rsidR="007F07F1" w:rsidRPr="00E86FDF">
        <w:rPr>
          <w:rFonts w:cs="Traditional Arabic"/>
          <w:lang w:bidi="ar-EG"/>
        </w:rPr>
        <w:t xml:space="preserve"> I said</w:t>
      </w:r>
      <w:r w:rsidR="00866E9A" w:rsidRPr="00E86FDF">
        <w:rPr>
          <w:rFonts w:cs="Traditional Arabic"/>
          <w:lang w:bidi="ar-EG"/>
        </w:rPr>
        <w:t xml:space="preserve">, meaning to </w:t>
      </w:r>
      <w:proofErr w:type="spellStart"/>
      <w:r w:rsidR="00866E9A" w:rsidRPr="00E86FDF">
        <w:rPr>
          <w:rFonts w:cs="Traditional Arabic"/>
          <w:lang w:bidi="ar-EG"/>
        </w:rPr>
        <w:t>R</w:t>
      </w:r>
      <w:r w:rsidR="002B754D" w:rsidRPr="00E86FDF">
        <w:rPr>
          <w:rFonts w:cs="Traditional Arabic"/>
          <w:lang w:bidi="ar-EG"/>
        </w:rPr>
        <w:t>u</w:t>
      </w:r>
      <w:r w:rsidR="00866E9A" w:rsidRPr="00E86FDF">
        <w:rPr>
          <w:rFonts w:cs="Traditional Arabic"/>
          <w:lang w:bidi="ar-EG"/>
        </w:rPr>
        <w:t>zaiq</w:t>
      </w:r>
      <w:proofErr w:type="spellEnd"/>
      <w:r w:rsidR="00866E9A" w:rsidRPr="00E86FDF">
        <w:rPr>
          <w:rFonts w:cs="Traditional Arabic"/>
          <w:lang w:bidi="ar-EG"/>
        </w:rPr>
        <w:t xml:space="preserve"> </w:t>
      </w:r>
      <w:proofErr w:type="spellStart"/>
      <w:r w:rsidR="00866E9A" w:rsidRPr="00E86FDF">
        <w:rPr>
          <w:rFonts w:cs="Traditional Arabic"/>
          <w:lang w:bidi="ar-EG"/>
        </w:rPr>
        <w:t>Hayyan</w:t>
      </w:r>
      <w:proofErr w:type="spellEnd"/>
      <w:r w:rsidR="00866E9A" w:rsidRPr="00E86FDF">
        <w:rPr>
          <w:rFonts w:cs="Traditional Arabic"/>
          <w:lang w:bidi="ar-EG"/>
        </w:rPr>
        <w:t xml:space="preserve">, when he </w:t>
      </w:r>
      <w:r w:rsidR="002B754D" w:rsidRPr="00E86FDF">
        <w:rPr>
          <w:rFonts w:cs="Traditional Arabic"/>
          <w:lang w:bidi="ar-EG"/>
        </w:rPr>
        <w:t xml:space="preserve">informed me of this Hadith: </w:t>
      </w:r>
      <w:r w:rsidR="009747E4" w:rsidRPr="00E86FDF">
        <w:rPr>
          <w:rFonts w:cs="Traditional Arabic"/>
          <w:lang w:bidi="ar-EG"/>
        </w:rPr>
        <w:t>“</w:t>
      </w:r>
      <w:r w:rsidR="00151703" w:rsidRPr="00E86FDF">
        <w:rPr>
          <w:rFonts w:cs="Traditional Arabic"/>
          <w:lang w:bidi="ar-EG"/>
        </w:rPr>
        <w:t>By Allah, O Abu l-</w:t>
      </w:r>
      <w:proofErr w:type="spellStart"/>
      <w:r w:rsidR="00151703" w:rsidRPr="00E86FDF">
        <w:rPr>
          <w:rFonts w:cs="Traditional Arabic"/>
          <w:lang w:bidi="ar-EG"/>
        </w:rPr>
        <w:t>Miqdam</w:t>
      </w:r>
      <w:proofErr w:type="spellEnd"/>
      <w:r w:rsidR="00042CB9" w:rsidRPr="00E86FDF">
        <w:rPr>
          <w:rFonts w:cs="Traditional Arabic"/>
          <w:lang w:bidi="ar-EG"/>
        </w:rPr>
        <w:t xml:space="preserve">, did he relate this to you or did you hear this from Muslim bin </w:t>
      </w:r>
      <w:proofErr w:type="spellStart"/>
      <w:r w:rsidR="00042CB9" w:rsidRPr="00E86FDF">
        <w:rPr>
          <w:rFonts w:cs="Traditional Arabic"/>
          <w:lang w:bidi="ar-EG"/>
        </w:rPr>
        <w:t>Qarazhah</w:t>
      </w:r>
      <w:proofErr w:type="spellEnd"/>
      <w:r w:rsidR="000A675E" w:rsidRPr="00E86FDF">
        <w:rPr>
          <w:rFonts w:cs="Traditional Arabic"/>
          <w:lang w:bidi="ar-EG"/>
        </w:rPr>
        <w:t xml:space="preserve"> who said I heard ‘</w:t>
      </w:r>
      <w:proofErr w:type="spellStart"/>
      <w:r w:rsidR="000A675E" w:rsidRPr="00E86FDF">
        <w:rPr>
          <w:rFonts w:cs="Traditional Arabic"/>
          <w:lang w:bidi="ar-EG"/>
        </w:rPr>
        <w:t>Awf</w:t>
      </w:r>
      <w:proofErr w:type="spellEnd"/>
      <w:r w:rsidR="000A675E" w:rsidRPr="00E86FDF">
        <w:rPr>
          <w:rFonts w:cs="Traditional Arabic"/>
          <w:lang w:bidi="ar-EG"/>
        </w:rPr>
        <w:t xml:space="preserve"> saying: I heard the Messenger of Allah (saw)</w:t>
      </w:r>
      <w:r w:rsidR="009747E4" w:rsidRPr="00E86FDF">
        <w:rPr>
          <w:rFonts w:cs="Traditional Arabic"/>
          <w:lang w:bidi="ar-EG"/>
        </w:rPr>
        <w:t xml:space="preserve">”? </w:t>
      </w:r>
      <w:r w:rsidR="00A54731" w:rsidRPr="00E86FDF">
        <w:rPr>
          <w:rFonts w:cs="Traditional Arabic"/>
          <w:lang w:bidi="ar-EG"/>
        </w:rPr>
        <w:t xml:space="preserve"> </w:t>
      </w:r>
      <w:r w:rsidR="009D5ED8" w:rsidRPr="00E86FDF">
        <w:rPr>
          <w:rFonts w:cs="Traditional Arabic"/>
          <w:lang w:bidi="ar-EG"/>
        </w:rPr>
        <w:t xml:space="preserve">He </w:t>
      </w:r>
      <w:r w:rsidR="00D32EC9" w:rsidRPr="00E86FDF">
        <w:rPr>
          <w:rFonts w:cs="Traditional Arabic"/>
          <w:lang w:bidi="ar-EG"/>
        </w:rPr>
        <w:t>(Jabir) said: He then kneeled on his knees</w:t>
      </w:r>
      <w:r w:rsidR="00892EEB" w:rsidRPr="00E86FDF">
        <w:rPr>
          <w:rFonts w:cs="Traditional Arabic"/>
          <w:lang w:bidi="ar-EG"/>
        </w:rPr>
        <w:t xml:space="preserve">, faced the Qiblah and said: Yes, by Allah, there is no Ilah (deity) other than Him, I surely heard it from Muslim bin </w:t>
      </w:r>
      <w:proofErr w:type="spellStart"/>
      <w:r w:rsidR="00892EEB" w:rsidRPr="00E86FDF">
        <w:rPr>
          <w:rFonts w:cs="Traditional Arabic"/>
          <w:lang w:bidi="ar-EG"/>
        </w:rPr>
        <w:t>Qarazha</w:t>
      </w:r>
      <w:proofErr w:type="spellEnd"/>
      <w:r w:rsidR="002C6F9B" w:rsidRPr="00E86FDF">
        <w:rPr>
          <w:rFonts w:cs="Traditional Arabic"/>
          <w:lang w:bidi="ar-EG"/>
        </w:rPr>
        <w:t xml:space="preserve"> who said: I heard ‘</w:t>
      </w:r>
      <w:proofErr w:type="spellStart"/>
      <w:r w:rsidR="002C6F9B" w:rsidRPr="00E86FDF">
        <w:rPr>
          <w:rFonts w:cs="Traditional Arabic"/>
          <w:lang w:bidi="ar-EG"/>
        </w:rPr>
        <w:t>Awf</w:t>
      </w:r>
      <w:proofErr w:type="spellEnd"/>
      <w:r w:rsidR="002C6F9B" w:rsidRPr="00E86FDF">
        <w:rPr>
          <w:rFonts w:cs="Traditional Arabic"/>
          <w:lang w:bidi="ar-EG"/>
        </w:rPr>
        <w:t xml:space="preserve"> bin Malik saying: I heard the Messenger of Allah</w:t>
      </w:r>
      <w:r w:rsidR="001A406E" w:rsidRPr="00E86FDF">
        <w:rPr>
          <w:rFonts w:cs="Traditional Arabic"/>
          <w:lang w:bidi="ar-EG"/>
        </w:rPr>
        <w:t xml:space="preserve">]. </w:t>
      </w:r>
    </w:p>
    <w:p w14:paraId="516FBC15" w14:textId="468F4061" w:rsidR="00255D14" w:rsidRPr="00E86FDF" w:rsidRDefault="00255D14" w:rsidP="00774CE9">
      <w:pPr>
        <w:spacing w:after="0"/>
        <w:rPr>
          <w:rFonts w:cs="Traditional Arabic"/>
          <w:lang w:bidi="ar-EG"/>
        </w:rPr>
      </w:pPr>
    </w:p>
    <w:p w14:paraId="00A5AAE0" w14:textId="10CA9F65" w:rsidR="00255D14" w:rsidRPr="00E86FDF" w:rsidRDefault="00EF760C" w:rsidP="00774CE9">
      <w:pPr>
        <w:spacing w:after="0"/>
        <w:rPr>
          <w:rFonts w:cs="Traditional Arabic"/>
          <w:lang w:bidi="ar-EG"/>
        </w:rPr>
      </w:pPr>
      <w:r w:rsidRPr="00E86FDF">
        <w:rPr>
          <w:rFonts w:cs="Traditional Arabic"/>
          <w:lang w:bidi="ar-EG"/>
        </w:rPr>
        <w:t xml:space="preserve">It has </w:t>
      </w:r>
      <w:r w:rsidR="001673CC" w:rsidRPr="00E86FDF">
        <w:rPr>
          <w:rFonts w:cs="Traditional Arabic"/>
          <w:lang w:bidi="ar-EG"/>
        </w:rPr>
        <w:t>been recorded via</w:t>
      </w:r>
      <w:r w:rsidRPr="00E86FDF">
        <w:rPr>
          <w:rFonts w:cs="Traditional Arabic"/>
          <w:lang w:bidi="ar-EG"/>
        </w:rPr>
        <w:t xml:space="preserve"> numerous paths in </w:t>
      </w:r>
      <w:r w:rsidRPr="00E86FDF">
        <w:rPr>
          <w:rFonts w:cs="Traditional Arabic"/>
          <w:b/>
          <w:bCs/>
          <w:lang w:bidi="ar-EG"/>
        </w:rPr>
        <w:t>“Sahih Muslim</w:t>
      </w:r>
      <w:r w:rsidR="005D3D3C" w:rsidRPr="00E86FDF">
        <w:rPr>
          <w:rFonts w:cs="Traditional Arabic"/>
          <w:b/>
          <w:bCs/>
          <w:lang w:bidi="ar-EG"/>
        </w:rPr>
        <w:t>”</w:t>
      </w:r>
      <w:r w:rsidRPr="00E86FDF">
        <w:rPr>
          <w:rFonts w:cs="Traditional Arabic"/>
          <w:lang w:bidi="ar-EG"/>
        </w:rPr>
        <w:t xml:space="preserve">, the </w:t>
      </w:r>
      <w:r w:rsidRPr="00E86FDF">
        <w:rPr>
          <w:rFonts w:cs="Traditional Arabic"/>
          <w:b/>
          <w:bCs/>
          <w:lang w:bidi="ar-EG"/>
        </w:rPr>
        <w:t>“Sunan of Ad-</w:t>
      </w:r>
      <w:proofErr w:type="spellStart"/>
      <w:r w:rsidRPr="00E86FDF">
        <w:rPr>
          <w:rFonts w:cs="Traditional Arabic"/>
          <w:b/>
          <w:bCs/>
          <w:lang w:bidi="ar-EG"/>
        </w:rPr>
        <w:t>Darami</w:t>
      </w:r>
      <w:proofErr w:type="spellEnd"/>
      <w:r w:rsidRPr="00E86FDF">
        <w:rPr>
          <w:rFonts w:cs="Traditional Arabic"/>
          <w:b/>
          <w:bCs/>
          <w:lang w:bidi="ar-EG"/>
        </w:rPr>
        <w:t>”</w:t>
      </w:r>
      <w:r w:rsidRPr="00E86FDF">
        <w:rPr>
          <w:rFonts w:cs="Traditional Arabic"/>
          <w:lang w:bidi="ar-EG"/>
        </w:rPr>
        <w:t xml:space="preserve">, the </w:t>
      </w:r>
      <w:r w:rsidR="005D3D3C" w:rsidRPr="00E86FDF">
        <w:rPr>
          <w:rFonts w:cs="Traditional Arabic"/>
          <w:b/>
          <w:bCs/>
          <w:lang w:bidi="ar-EG"/>
        </w:rPr>
        <w:t>“</w:t>
      </w:r>
      <w:r w:rsidRPr="00E86FDF">
        <w:rPr>
          <w:rFonts w:cs="Traditional Arabic"/>
          <w:b/>
          <w:bCs/>
          <w:lang w:bidi="ar-EG"/>
        </w:rPr>
        <w:t xml:space="preserve">Musnad of Ahmad bin </w:t>
      </w:r>
      <w:proofErr w:type="spellStart"/>
      <w:r w:rsidRPr="00E86FDF">
        <w:rPr>
          <w:rFonts w:cs="Traditional Arabic"/>
          <w:b/>
          <w:bCs/>
          <w:lang w:bidi="ar-EG"/>
        </w:rPr>
        <w:t>Hanbal</w:t>
      </w:r>
      <w:proofErr w:type="spellEnd"/>
      <w:r w:rsidRPr="00E86FDF">
        <w:rPr>
          <w:rFonts w:cs="Traditional Arabic"/>
          <w:b/>
          <w:bCs/>
          <w:lang w:bidi="ar-EG"/>
        </w:rPr>
        <w:t>”</w:t>
      </w:r>
      <w:r w:rsidRPr="00E86FDF">
        <w:rPr>
          <w:rFonts w:cs="Traditional Arabic"/>
          <w:lang w:bidi="ar-EG"/>
        </w:rPr>
        <w:t xml:space="preserve">, </w:t>
      </w:r>
      <w:r w:rsidRPr="00E86FDF">
        <w:rPr>
          <w:rFonts w:cs="Traditional Arabic"/>
          <w:b/>
          <w:bCs/>
          <w:lang w:bidi="ar-EG"/>
        </w:rPr>
        <w:t>“Sahih Ibn Hibban”</w:t>
      </w:r>
      <w:r w:rsidRPr="00E86FDF">
        <w:rPr>
          <w:rFonts w:cs="Traditional Arabic"/>
          <w:lang w:bidi="ar-EG"/>
        </w:rPr>
        <w:t xml:space="preserve">, the </w:t>
      </w:r>
      <w:r w:rsidRPr="00E86FDF">
        <w:rPr>
          <w:rFonts w:cs="Traditional Arabic"/>
          <w:b/>
          <w:bCs/>
          <w:lang w:bidi="ar-EG"/>
        </w:rPr>
        <w:t>“Sunan of Al-</w:t>
      </w:r>
      <w:proofErr w:type="spellStart"/>
      <w:r w:rsidRPr="00E86FDF">
        <w:rPr>
          <w:rFonts w:cs="Traditional Arabic"/>
          <w:b/>
          <w:bCs/>
          <w:lang w:bidi="ar-EG"/>
        </w:rPr>
        <w:t>Baihaqi</w:t>
      </w:r>
      <w:proofErr w:type="spellEnd"/>
      <w:r w:rsidR="001F668D" w:rsidRPr="00E86FDF">
        <w:rPr>
          <w:rFonts w:cs="Traditional Arabic"/>
          <w:b/>
          <w:bCs/>
          <w:lang w:bidi="ar-EG"/>
        </w:rPr>
        <w:t xml:space="preserve"> Al-Kubra</w:t>
      </w:r>
      <w:r w:rsidRPr="00E86FDF">
        <w:rPr>
          <w:rFonts w:cs="Traditional Arabic"/>
          <w:b/>
          <w:bCs/>
          <w:lang w:bidi="ar-EG"/>
        </w:rPr>
        <w:t>”</w:t>
      </w:r>
      <w:r w:rsidR="001F668D" w:rsidRPr="00E86FDF">
        <w:rPr>
          <w:rFonts w:cs="Traditional Arabic"/>
          <w:lang w:bidi="ar-EG"/>
        </w:rPr>
        <w:t xml:space="preserve">, </w:t>
      </w:r>
      <w:r w:rsidR="001F668D" w:rsidRPr="00E86FDF">
        <w:rPr>
          <w:rFonts w:cs="Traditional Arabic"/>
          <w:b/>
          <w:bCs/>
          <w:lang w:bidi="ar-EG"/>
        </w:rPr>
        <w:t>“Al-</w:t>
      </w:r>
      <w:proofErr w:type="spellStart"/>
      <w:r w:rsidR="001F668D" w:rsidRPr="00E86FDF">
        <w:rPr>
          <w:rFonts w:cs="Traditional Arabic"/>
          <w:b/>
          <w:bCs/>
          <w:lang w:bidi="ar-EG"/>
        </w:rPr>
        <w:t>Mu’jam</w:t>
      </w:r>
      <w:proofErr w:type="spellEnd"/>
      <w:r w:rsidR="001F668D" w:rsidRPr="00E86FDF">
        <w:rPr>
          <w:rFonts w:cs="Traditional Arabic"/>
          <w:b/>
          <w:bCs/>
          <w:lang w:bidi="ar-EG"/>
        </w:rPr>
        <w:t xml:space="preserve"> Al-Kabir”</w:t>
      </w:r>
      <w:r w:rsidR="001F668D" w:rsidRPr="00E86FDF">
        <w:rPr>
          <w:rFonts w:cs="Traditional Arabic"/>
          <w:lang w:bidi="ar-EG"/>
        </w:rPr>
        <w:t xml:space="preserve"> (At-Tabarani), </w:t>
      </w:r>
      <w:r w:rsidR="001F668D" w:rsidRPr="00E86FDF">
        <w:rPr>
          <w:rFonts w:cs="Traditional Arabic"/>
          <w:b/>
          <w:bCs/>
          <w:lang w:bidi="ar-EG"/>
        </w:rPr>
        <w:t>“Musnad Ash-</w:t>
      </w:r>
      <w:proofErr w:type="spellStart"/>
      <w:r w:rsidR="001F668D" w:rsidRPr="00E86FDF">
        <w:rPr>
          <w:rFonts w:cs="Traditional Arabic"/>
          <w:b/>
          <w:bCs/>
          <w:lang w:bidi="ar-EG"/>
        </w:rPr>
        <w:t>Shamiyin</w:t>
      </w:r>
      <w:proofErr w:type="spellEnd"/>
      <w:r w:rsidR="001F668D" w:rsidRPr="00E86FDF">
        <w:rPr>
          <w:rFonts w:cs="Traditional Arabic"/>
          <w:b/>
          <w:bCs/>
          <w:lang w:bidi="ar-EG"/>
        </w:rPr>
        <w:t>”</w:t>
      </w:r>
      <w:r w:rsidR="001673CC" w:rsidRPr="00E86FDF">
        <w:rPr>
          <w:rFonts w:cs="Traditional Arabic"/>
          <w:lang w:bidi="ar-EG"/>
        </w:rPr>
        <w:t xml:space="preserve"> and </w:t>
      </w:r>
      <w:r w:rsidR="00EC1D47" w:rsidRPr="00E86FDF">
        <w:rPr>
          <w:rFonts w:cs="Traditional Arabic"/>
          <w:lang w:bidi="ar-EG"/>
        </w:rPr>
        <w:t xml:space="preserve">from </w:t>
      </w:r>
      <w:r w:rsidR="006F5DC6" w:rsidRPr="00E86FDF">
        <w:rPr>
          <w:rFonts w:cs="Traditional Arabic"/>
          <w:lang w:bidi="ar-EG"/>
        </w:rPr>
        <w:t>a great number of</w:t>
      </w:r>
      <w:r w:rsidR="00EC1D47" w:rsidRPr="00E86FDF">
        <w:rPr>
          <w:rFonts w:cs="Traditional Arabic"/>
          <w:lang w:bidi="ar-EG"/>
        </w:rPr>
        <w:t xml:space="preserve"> paths, the majority of which are Sahih, in the</w:t>
      </w:r>
      <w:r w:rsidR="001673CC" w:rsidRPr="00E86FDF">
        <w:rPr>
          <w:rFonts w:cs="Traditional Arabic"/>
          <w:lang w:bidi="ar-EG"/>
        </w:rPr>
        <w:t xml:space="preserve"> </w:t>
      </w:r>
      <w:r w:rsidR="001673CC" w:rsidRPr="00E86FDF">
        <w:rPr>
          <w:rFonts w:cs="Traditional Arabic"/>
          <w:b/>
          <w:bCs/>
          <w:lang w:bidi="ar-EG"/>
        </w:rPr>
        <w:t>“Musnad of Abu ‘</w:t>
      </w:r>
      <w:proofErr w:type="spellStart"/>
      <w:r w:rsidR="00EC1D47" w:rsidRPr="00E86FDF">
        <w:rPr>
          <w:rFonts w:cs="Traditional Arabic"/>
          <w:b/>
          <w:bCs/>
          <w:lang w:bidi="ar-EG"/>
        </w:rPr>
        <w:t>Aw</w:t>
      </w:r>
      <w:r w:rsidR="001673CC" w:rsidRPr="00E86FDF">
        <w:rPr>
          <w:rFonts w:cs="Traditional Arabic"/>
          <w:b/>
          <w:bCs/>
          <w:lang w:bidi="ar-EG"/>
        </w:rPr>
        <w:t>anah</w:t>
      </w:r>
      <w:proofErr w:type="spellEnd"/>
      <w:r w:rsidR="001673CC" w:rsidRPr="00E86FDF">
        <w:rPr>
          <w:rFonts w:cs="Traditional Arabic"/>
          <w:b/>
          <w:bCs/>
          <w:lang w:bidi="ar-EG"/>
        </w:rPr>
        <w:t>”</w:t>
      </w:r>
      <w:r w:rsidR="005D3D3C" w:rsidRPr="00E86FDF">
        <w:rPr>
          <w:rFonts w:cs="Traditional Arabic"/>
          <w:lang w:bidi="ar-EG"/>
        </w:rPr>
        <w:t xml:space="preserve">, just as it has been recorded in other than these sources. </w:t>
      </w:r>
    </w:p>
    <w:p w14:paraId="4AAA1B83" w14:textId="7AEE47BA" w:rsidR="005D3D3C" w:rsidRPr="00E86FDF" w:rsidRDefault="005D3D3C" w:rsidP="00774CE9">
      <w:pPr>
        <w:spacing w:after="0"/>
        <w:rPr>
          <w:rFonts w:cs="Traditional Arabic"/>
          <w:lang w:bidi="ar-EG"/>
        </w:rPr>
      </w:pPr>
    </w:p>
    <w:p w14:paraId="5C662D6A" w14:textId="77777777" w:rsidR="00223162" w:rsidRPr="00E86FDF" w:rsidRDefault="00223162" w:rsidP="00223162">
      <w:pPr>
        <w:spacing w:after="0"/>
        <w:rPr>
          <w:rFonts w:cs="Traditional Arabic"/>
          <w:lang w:bidi="ar-EG"/>
        </w:rPr>
      </w:pPr>
      <w:r w:rsidRPr="00E86FDF">
        <w:rPr>
          <w:rFonts w:cs="Traditional Arabic"/>
          <w:lang w:bidi="ar-EG"/>
        </w:rPr>
        <w:t xml:space="preserve">The Hadith is Qat’iy Ad-Dalalah (definite in respect to its indicative meaning) in respect to the legal legitimacy of </w:t>
      </w:r>
      <w:r w:rsidRPr="00E86FDF">
        <w:rPr>
          <w:rFonts w:cs="Traditional Arabic"/>
          <w:b/>
          <w:bCs/>
          <w:lang w:bidi="ar-EG"/>
        </w:rPr>
        <w:t>“Contesting or Opposing by the sword”</w:t>
      </w:r>
      <w:r w:rsidRPr="00E86FDF">
        <w:rPr>
          <w:rFonts w:cs="Traditional Arabic"/>
          <w:lang w:bidi="ar-EG"/>
        </w:rPr>
        <w:t xml:space="preserve"> (</w:t>
      </w:r>
      <w:proofErr w:type="gramStart"/>
      <w:r w:rsidRPr="00E86FDF">
        <w:rPr>
          <w:rFonts w:cs="Traditional Arabic"/>
          <w:lang w:bidi="ar-EG"/>
        </w:rPr>
        <w:t>i.e.</w:t>
      </w:r>
      <w:proofErr w:type="gramEnd"/>
      <w:r w:rsidRPr="00E86FDF">
        <w:rPr>
          <w:rFonts w:cs="Traditional Arabic"/>
          <w:lang w:bidi="ar-EG"/>
        </w:rPr>
        <w:t xml:space="preserve"> fighting) against the ‘Umara’ (leaders) who </w:t>
      </w:r>
      <w:r w:rsidRPr="00E86FDF">
        <w:rPr>
          <w:rFonts w:cs="Traditional Arabic"/>
          <w:b/>
          <w:bCs/>
          <w:lang w:bidi="ar-EG"/>
        </w:rPr>
        <w:t>“have left or abandoned the establishment of the Salah amongst us”</w:t>
      </w:r>
      <w:r w:rsidRPr="00E86FDF">
        <w:rPr>
          <w:rFonts w:cs="Traditional Arabic"/>
          <w:lang w:bidi="ar-EG"/>
        </w:rPr>
        <w:t xml:space="preserve">. In the very least the establishment of the Salah amongst us means: That he leaves us to establish the Salah by ourselves which stipulates that he does not lock the Masajid, leaves the people to perform their obligatory prayers, does not pursue those who perform the prayer or distance them from positions of employment in general and the armed </w:t>
      </w:r>
      <w:proofErr w:type="gramStart"/>
      <w:r w:rsidRPr="00E86FDF">
        <w:rPr>
          <w:rFonts w:cs="Traditional Arabic"/>
          <w:lang w:bidi="ar-EG"/>
        </w:rPr>
        <w:t>forces in particular</w:t>
      </w:r>
      <w:proofErr w:type="gramEnd"/>
      <w:r w:rsidRPr="00E86FDF">
        <w:rPr>
          <w:rFonts w:cs="Traditional Arabic"/>
          <w:lang w:bidi="ar-EG"/>
        </w:rPr>
        <w:t xml:space="preserve">. Hence, the Turkish secular state, for example, </w:t>
      </w:r>
      <w:proofErr w:type="gramStart"/>
      <w:r w:rsidRPr="00E86FDF">
        <w:rPr>
          <w:rFonts w:cs="Traditional Arabic"/>
          <w:lang w:bidi="ar-EG"/>
        </w:rPr>
        <w:t>definitely does</w:t>
      </w:r>
      <w:proofErr w:type="gramEnd"/>
      <w:r w:rsidRPr="00E86FDF">
        <w:rPr>
          <w:rFonts w:cs="Traditional Arabic"/>
          <w:lang w:bidi="ar-EG"/>
        </w:rPr>
        <w:t xml:space="preserve"> not establish the Salah among the people. </w:t>
      </w:r>
    </w:p>
    <w:p w14:paraId="7DCE6034" w14:textId="714DABB1" w:rsidR="00255D14" w:rsidRPr="00E86FDF" w:rsidRDefault="00255D14" w:rsidP="00774CE9">
      <w:pPr>
        <w:spacing w:after="0"/>
        <w:rPr>
          <w:rFonts w:cs="Traditional Arabic"/>
          <w:lang w:bidi="ar-EG"/>
        </w:rPr>
      </w:pPr>
    </w:p>
    <w:p w14:paraId="4BC0886E" w14:textId="5FBB9326" w:rsidR="00255D14" w:rsidRPr="00E86FDF" w:rsidRDefault="00FD2D71" w:rsidP="00774CE9">
      <w:pPr>
        <w:spacing w:after="0"/>
        <w:rPr>
          <w:rFonts w:cs="Traditional Arabic"/>
          <w:lang w:bidi="ar-EG"/>
        </w:rPr>
      </w:pPr>
      <w:r w:rsidRPr="00E86FDF">
        <w:rPr>
          <w:rFonts w:cs="Traditional Arabic"/>
          <w:lang w:bidi="ar-EG"/>
        </w:rPr>
        <w:t xml:space="preserve">The sentence </w:t>
      </w:r>
      <w:r w:rsidRPr="00E86FDF">
        <w:rPr>
          <w:rFonts w:cs="Traditional Arabic"/>
          <w:b/>
          <w:bCs/>
          <w:lang w:bidi="ar-EG"/>
        </w:rPr>
        <w:t>“</w:t>
      </w:r>
      <w:r w:rsidR="00807302" w:rsidRPr="00E86FDF">
        <w:rPr>
          <w:rFonts w:cs="Traditional Arabic"/>
          <w:b/>
          <w:bCs/>
          <w:lang w:bidi="ar-EG"/>
        </w:rPr>
        <w:t>As long as they establish the Salah among you”</w:t>
      </w:r>
      <w:r w:rsidR="00807302" w:rsidRPr="00E86FDF">
        <w:rPr>
          <w:rFonts w:cs="Traditional Arabic"/>
          <w:lang w:bidi="ar-EG"/>
        </w:rPr>
        <w:t xml:space="preserve"> could also be a metaphor</w:t>
      </w:r>
      <w:r w:rsidR="006C2439" w:rsidRPr="00E86FDF">
        <w:rPr>
          <w:rFonts w:cs="Traditional Arabic"/>
          <w:lang w:bidi="ar-EG"/>
        </w:rPr>
        <w:t xml:space="preserve"> (Kinayah)</w:t>
      </w:r>
      <w:r w:rsidR="00807302" w:rsidRPr="00E86FDF">
        <w:rPr>
          <w:rFonts w:cs="Traditional Arabic"/>
          <w:lang w:bidi="ar-EG"/>
        </w:rPr>
        <w:t xml:space="preserve"> for the establishment </w:t>
      </w:r>
      <w:r w:rsidR="00AF1B77" w:rsidRPr="00E86FDF">
        <w:rPr>
          <w:rFonts w:cs="Traditional Arabic"/>
          <w:lang w:bidi="ar-EG"/>
        </w:rPr>
        <w:t>of the Deen and its Ahkam among the people. In that case, it would in essence be in conformity with the Hadith of ‘</w:t>
      </w:r>
      <w:proofErr w:type="spellStart"/>
      <w:r w:rsidR="00AF1B77" w:rsidRPr="00E86FDF">
        <w:rPr>
          <w:rFonts w:cs="Traditional Arabic"/>
          <w:lang w:bidi="ar-EG"/>
        </w:rPr>
        <w:t>Ubadah</w:t>
      </w:r>
      <w:proofErr w:type="spellEnd"/>
      <w:r w:rsidR="00AF1B77" w:rsidRPr="00E86FDF">
        <w:rPr>
          <w:rFonts w:cs="Traditional Arabic"/>
          <w:lang w:bidi="ar-EG"/>
        </w:rPr>
        <w:t xml:space="preserve"> bin As-</w:t>
      </w:r>
      <w:proofErr w:type="spellStart"/>
      <w:r w:rsidR="00AF1B77" w:rsidRPr="00E86FDF">
        <w:rPr>
          <w:rFonts w:cs="Traditional Arabic"/>
          <w:lang w:bidi="ar-EG"/>
        </w:rPr>
        <w:t>Samit</w:t>
      </w:r>
      <w:proofErr w:type="spellEnd"/>
      <w:r w:rsidR="00133EAA" w:rsidRPr="00E86FDF">
        <w:rPr>
          <w:rFonts w:cs="Traditional Arabic"/>
          <w:lang w:bidi="ar-EG"/>
        </w:rPr>
        <w:t xml:space="preserve">: </w:t>
      </w:r>
      <w:r w:rsidR="00133EAA" w:rsidRPr="00E86FDF">
        <w:rPr>
          <w:rFonts w:cs="Traditional Arabic"/>
          <w:b/>
          <w:bCs/>
          <w:lang w:bidi="ar-EG"/>
        </w:rPr>
        <w:t>“Unless you see Kufr Bawah for which you have a Burhan (clear proof/evidence) from Allah”</w:t>
      </w:r>
      <w:r w:rsidR="00133EAA" w:rsidRPr="00E86FDF">
        <w:rPr>
          <w:rFonts w:cs="Traditional Arabic"/>
          <w:lang w:bidi="ar-EG"/>
        </w:rPr>
        <w:t xml:space="preserve">. That is because </w:t>
      </w:r>
      <w:r w:rsidR="00E77138" w:rsidRPr="00E86FDF">
        <w:rPr>
          <w:rFonts w:cs="Traditional Arabic"/>
          <w:lang w:bidi="ar-EG"/>
        </w:rPr>
        <w:t xml:space="preserve">the one who manifests Kufr Bawah has definitely </w:t>
      </w:r>
      <w:r w:rsidR="0084314B" w:rsidRPr="00E86FDF">
        <w:rPr>
          <w:rFonts w:cs="Traditional Arabic"/>
          <w:lang w:bidi="ar-EG"/>
        </w:rPr>
        <w:t>demolished the Deen in the public life and it is i</w:t>
      </w:r>
      <w:r w:rsidR="00DB137A" w:rsidRPr="00E86FDF">
        <w:rPr>
          <w:rFonts w:cs="Traditional Arabic"/>
          <w:lang w:bidi="ar-EG"/>
        </w:rPr>
        <w:t xml:space="preserve">nconceivable </w:t>
      </w:r>
      <w:r w:rsidR="006C2439" w:rsidRPr="00E86FDF">
        <w:rPr>
          <w:rFonts w:cs="Traditional Arabic"/>
          <w:lang w:bidi="ar-EG"/>
        </w:rPr>
        <w:t xml:space="preserve">that he had established the Deen </w:t>
      </w:r>
      <w:proofErr w:type="gramStart"/>
      <w:r w:rsidR="006C2439" w:rsidRPr="00E86FDF">
        <w:rPr>
          <w:rFonts w:cs="Traditional Arabic"/>
          <w:lang w:bidi="ar-EG"/>
        </w:rPr>
        <w:t>i.e.</w:t>
      </w:r>
      <w:proofErr w:type="gramEnd"/>
      <w:r w:rsidR="006C2439" w:rsidRPr="00E86FDF">
        <w:rPr>
          <w:rFonts w:cs="Traditional Arabic"/>
          <w:lang w:bidi="ar-EG"/>
        </w:rPr>
        <w:t xml:space="preserve"> </w:t>
      </w:r>
      <w:r w:rsidR="006C2439" w:rsidRPr="00E86FDF">
        <w:rPr>
          <w:rFonts w:cs="Traditional Arabic"/>
          <w:b/>
          <w:bCs/>
          <w:lang w:bidi="ar-EG"/>
        </w:rPr>
        <w:t>“Established the Salah among us”</w:t>
      </w:r>
      <w:r w:rsidR="006C2439" w:rsidRPr="00E86FDF">
        <w:rPr>
          <w:rFonts w:cs="Traditional Arabic"/>
          <w:lang w:bidi="ar-EG"/>
        </w:rPr>
        <w:t xml:space="preserve">. </w:t>
      </w:r>
    </w:p>
    <w:p w14:paraId="67D01E73" w14:textId="362D1A56" w:rsidR="00255D14" w:rsidRPr="00E86FDF" w:rsidRDefault="00255D14" w:rsidP="00774CE9">
      <w:pPr>
        <w:spacing w:after="0"/>
        <w:rPr>
          <w:rFonts w:cs="Traditional Arabic"/>
          <w:lang w:bidi="ar-EG"/>
        </w:rPr>
      </w:pPr>
    </w:p>
    <w:p w14:paraId="7B58390B" w14:textId="18909D32" w:rsidR="00255D14" w:rsidRPr="00E86FDF" w:rsidRDefault="00B47B2E" w:rsidP="00774CE9">
      <w:pPr>
        <w:spacing w:after="0"/>
        <w:rPr>
          <w:rFonts w:cs="Traditional Arabic"/>
          <w:lang w:bidi="ar-EG"/>
        </w:rPr>
      </w:pPr>
      <w:r w:rsidRPr="00E86FDF">
        <w:rPr>
          <w:rFonts w:cs="Traditional Arabic"/>
          <w:lang w:bidi="ar-EG"/>
        </w:rPr>
        <w:t xml:space="preserve">The previously mentioned categories may not be sufficient </w:t>
      </w:r>
      <w:r w:rsidR="00C449CF" w:rsidRPr="00E86FDF">
        <w:rPr>
          <w:rFonts w:cs="Traditional Arabic"/>
          <w:lang w:bidi="ar-EG"/>
        </w:rPr>
        <w:t>in respect to limiting the types of Kufr Bawah as the kinds of Taghut</w:t>
      </w:r>
      <w:r w:rsidR="00861AAE" w:rsidRPr="00E86FDF">
        <w:rPr>
          <w:rFonts w:cs="Traditional Arabic"/>
          <w:lang w:bidi="ar-EG"/>
        </w:rPr>
        <w:t xml:space="preserve">; their colours and forms, are numerous, just as the </w:t>
      </w:r>
      <w:proofErr w:type="spellStart"/>
      <w:r w:rsidR="00861AAE" w:rsidRPr="00E86FDF">
        <w:rPr>
          <w:rFonts w:cs="Traditional Arabic"/>
          <w:lang w:bidi="ar-EG"/>
        </w:rPr>
        <w:t>Zhu</w:t>
      </w:r>
      <w:r w:rsidR="00BE108C" w:rsidRPr="00E86FDF">
        <w:rPr>
          <w:rFonts w:cs="Traditional Arabic"/>
          <w:lang w:bidi="ar-EG"/>
        </w:rPr>
        <w:t>lumat</w:t>
      </w:r>
      <w:proofErr w:type="spellEnd"/>
      <w:r w:rsidR="00BE108C" w:rsidRPr="00E86FDF">
        <w:rPr>
          <w:rFonts w:cs="Traditional Arabic"/>
          <w:lang w:bidi="ar-EG"/>
        </w:rPr>
        <w:t xml:space="preserve"> (sources of darkness) are so many</w:t>
      </w:r>
      <w:r w:rsidR="00891216" w:rsidRPr="00E86FDF">
        <w:rPr>
          <w:rFonts w:cs="Traditional Arabic"/>
          <w:lang w:bidi="ar-EG"/>
        </w:rPr>
        <w:t>, although the light (Nur) by the favour of Allah is only one and it is</w:t>
      </w:r>
      <w:r w:rsidR="00315913" w:rsidRPr="00E86FDF">
        <w:rPr>
          <w:rFonts w:cs="Traditional Arabic"/>
          <w:lang w:bidi="ar-EG"/>
        </w:rPr>
        <w:t xml:space="preserve"> evident, manifestly clear and apparent!</w:t>
      </w:r>
    </w:p>
    <w:p w14:paraId="1D1408E6" w14:textId="7EEB53AA" w:rsidR="00255D14" w:rsidRPr="00E86FDF" w:rsidRDefault="00255D14" w:rsidP="00774CE9">
      <w:pPr>
        <w:spacing w:after="0"/>
        <w:rPr>
          <w:rFonts w:cs="Traditional Arabic"/>
          <w:lang w:bidi="ar-EG"/>
        </w:rPr>
      </w:pPr>
    </w:p>
    <w:p w14:paraId="24F58C0F" w14:textId="55F2D5DB" w:rsidR="00315913" w:rsidRPr="00E86FDF" w:rsidRDefault="0050111A" w:rsidP="00774CE9">
      <w:pPr>
        <w:spacing w:after="0"/>
        <w:rPr>
          <w:rFonts w:cs="Traditional Arabic"/>
          <w:lang w:bidi="ar-EG"/>
        </w:rPr>
      </w:pPr>
      <w:r w:rsidRPr="00E86FDF">
        <w:rPr>
          <w:rFonts w:cs="Traditional Arabic"/>
          <w:lang w:bidi="ar-EG"/>
        </w:rPr>
        <w:lastRenderedPageBreak/>
        <w:t xml:space="preserve">The seeker of truth will never be </w:t>
      </w:r>
      <w:r w:rsidR="00A3355D" w:rsidRPr="00E86FDF">
        <w:rPr>
          <w:rFonts w:cs="Traditional Arabic"/>
          <w:lang w:bidi="ar-EG"/>
        </w:rPr>
        <w:t>incapable of identifying</w:t>
      </w:r>
      <w:r w:rsidR="003C4E97" w:rsidRPr="00E86FDF">
        <w:rPr>
          <w:rFonts w:cs="Traditional Arabic"/>
          <w:lang w:bidi="ar-EG"/>
        </w:rPr>
        <w:t xml:space="preserve"> every new Taghut and uncover</w:t>
      </w:r>
      <w:r w:rsidR="00A3355D" w:rsidRPr="00E86FDF">
        <w:rPr>
          <w:rFonts w:cs="Traditional Arabic"/>
          <w:lang w:bidi="ar-EG"/>
        </w:rPr>
        <w:t>ing</w:t>
      </w:r>
      <w:r w:rsidR="003C4E97" w:rsidRPr="00E86FDF">
        <w:rPr>
          <w:rFonts w:cs="Traditional Arabic"/>
          <w:lang w:bidi="ar-EG"/>
        </w:rPr>
        <w:t xml:space="preserve"> every </w:t>
      </w:r>
      <w:r w:rsidR="00AB6CDC" w:rsidRPr="00E86FDF">
        <w:rPr>
          <w:rFonts w:cs="Traditional Arabic"/>
          <w:lang w:bidi="ar-EG"/>
        </w:rPr>
        <w:t xml:space="preserve">newly </w:t>
      </w:r>
      <w:r w:rsidR="00F701FB" w:rsidRPr="00E86FDF">
        <w:rPr>
          <w:rFonts w:cs="Traditional Arabic"/>
          <w:lang w:bidi="ar-EG"/>
        </w:rPr>
        <w:t xml:space="preserve">invented Kufr Bawah, one </w:t>
      </w:r>
      <w:r w:rsidR="00A3355D" w:rsidRPr="00E86FDF">
        <w:rPr>
          <w:rFonts w:cs="Traditional Arabic"/>
          <w:lang w:bidi="ar-EG"/>
        </w:rPr>
        <w:t>after the</w:t>
      </w:r>
      <w:r w:rsidR="00F701FB" w:rsidRPr="00E86FDF">
        <w:rPr>
          <w:rFonts w:cs="Traditional Arabic"/>
          <w:lang w:bidi="ar-EG"/>
        </w:rPr>
        <w:t xml:space="preserve"> </w:t>
      </w:r>
      <w:r w:rsidR="00A3355D" w:rsidRPr="00E86FDF">
        <w:rPr>
          <w:rFonts w:cs="Traditional Arabic"/>
          <w:lang w:bidi="ar-EG"/>
        </w:rPr>
        <w:t>other</w:t>
      </w:r>
      <w:r w:rsidR="00F701FB" w:rsidRPr="00E86FDF">
        <w:rPr>
          <w:rFonts w:cs="Traditional Arabic"/>
          <w:lang w:bidi="ar-EG"/>
        </w:rPr>
        <w:t>, upon the condition that he follows the light (Nur) which Allah revealed upon Muhammad (saw)</w:t>
      </w:r>
      <w:r w:rsidR="00A3355D" w:rsidRPr="00E86FDF">
        <w:rPr>
          <w:rFonts w:cs="Traditional Arabic"/>
          <w:lang w:bidi="ar-EG"/>
        </w:rPr>
        <w:t xml:space="preserve">. </w:t>
      </w:r>
      <w:r w:rsidR="00FC6F84" w:rsidRPr="00E86FDF">
        <w:rPr>
          <w:rFonts w:cs="Traditional Arabic"/>
          <w:lang w:bidi="ar-EG"/>
        </w:rPr>
        <w:t>This light which was revealed upon Muhammad Ibn Abdullah (saw)</w:t>
      </w:r>
      <w:r w:rsidR="00B0615A" w:rsidRPr="00E86FDF">
        <w:rPr>
          <w:rFonts w:cs="Traditional Arabic"/>
          <w:lang w:bidi="ar-EG"/>
        </w:rPr>
        <w:t xml:space="preserve"> is the infallible preserved Dhikr: The Qur’an and the Sunnah. </w:t>
      </w:r>
      <w:r w:rsidR="00B0615A" w:rsidRPr="00E86FDF">
        <w:rPr>
          <w:rFonts w:cs="Traditional Arabic"/>
          <w:b/>
          <w:bCs/>
          <w:lang w:bidi="ar-EG"/>
        </w:rPr>
        <w:t>This infallible preserved Dhikr</w:t>
      </w:r>
      <w:r w:rsidR="004C0EA3" w:rsidRPr="00E86FDF">
        <w:rPr>
          <w:rFonts w:cs="Traditional Arabic"/>
          <w:b/>
          <w:bCs/>
          <w:lang w:bidi="ar-EG"/>
        </w:rPr>
        <w:t xml:space="preserve"> </w:t>
      </w:r>
      <w:r w:rsidR="00696EB3" w:rsidRPr="00E86FDF">
        <w:rPr>
          <w:rFonts w:cs="Traditional Arabic"/>
          <w:b/>
          <w:bCs/>
          <w:lang w:bidi="ar-EG"/>
        </w:rPr>
        <w:t>is like</w:t>
      </w:r>
      <w:r w:rsidR="004C0EA3" w:rsidRPr="00E86FDF">
        <w:rPr>
          <w:rFonts w:cs="Traditional Arabic"/>
          <w:b/>
          <w:bCs/>
          <w:lang w:bidi="ar-EG"/>
        </w:rPr>
        <w:t xml:space="preserve"> the ship of Nuh</w:t>
      </w:r>
      <w:r w:rsidR="00696EB3" w:rsidRPr="00E86FDF">
        <w:rPr>
          <w:rFonts w:cs="Traditional Arabic"/>
          <w:b/>
          <w:bCs/>
          <w:lang w:bidi="ar-EG"/>
        </w:rPr>
        <w:t xml:space="preserve">: Whoever boards it is saved and whoever stays </w:t>
      </w:r>
      <w:r w:rsidR="0072091C" w:rsidRPr="00E86FDF">
        <w:rPr>
          <w:rFonts w:cs="Traditional Arabic"/>
          <w:b/>
          <w:bCs/>
          <w:lang w:bidi="ar-EG"/>
        </w:rPr>
        <w:t>b</w:t>
      </w:r>
      <w:r w:rsidR="00696EB3" w:rsidRPr="00E86FDF">
        <w:rPr>
          <w:rFonts w:cs="Traditional Arabic"/>
          <w:b/>
          <w:bCs/>
          <w:lang w:bidi="ar-EG"/>
        </w:rPr>
        <w:t xml:space="preserve">ack </w:t>
      </w:r>
      <w:r w:rsidR="0072091C" w:rsidRPr="00E86FDF">
        <w:rPr>
          <w:rFonts w:cs="Traditional Arabic"/>
          <w:b/>
          <w:bCs/>
          <w:lang w:bidi="ar-EG"/>
        </w:rPr>
        <w:t xml:space="preserve">from it </w:t>
      </w:r>
      <w:r w:rsidR="00696EB3" w:rsidRPr="00E86FDF">
        <w:rPr>
          <w:rFonts w:cs="Traditional Arabic"/>
          <w:b/>
          <w:bCs/>
          <w:lang w:bidi="ar-EG"/>
        </w:rPr>
        <w:t>perishes and is destroyed!</w:t>
      </w:r>
    </w:p>
    <w:p w14:paraId="133A96D1" w14:textId="60031457" w:rsidR="00255D14" w:rsidRPr="00E86FDF" w:rsidRDefault="00255D14" w:rsidP="00774CE9">
      <w:pPr>
        <w:spacing w:after="0"/>
        <w:rPr>
          <w:rFonts w:cs="Traditional Arabic"/>
          <w:lang w:bidi="ar-EG"/>
        </w:rPr>
      </w:pPr>
    </w:p>
    <w:p w14:paraId="71302904" w14:textId="37079080" w:rsidR="0072091C" w:rsidRPr="00E86FDF" w:rsidRDefault="0072091C" w:rsidP="00774CE9">
      <w:pPr>
        <w:spacing w:after="0"/>
        <w:rPr>
          <w:rFonts w:cs="Traditional Arabic"/>
          <w:lang w:bidi="ar-EG"/>
        </w:rPr>
      </w:pPr>
      <w:r w:rsidRPr="00E86FDF">
        <w:rPr>
          <w:rFonts w:cs="Traditional Arabic"/>
          <w:lang w:bidi="ar-EG"/>
        </w:rPr>
        <w:t>Therefore, if the seeker of truth follows the light which was revealed upon Muhammad (saw)</w:t>
      </w:r>
      <w:r w:rsidR="00E4005B" w:rsidRPr="00E86FDF">
        <w:rPr>
          <w:rFonts w:cs="Traditional Arabic"/>
          <w:lang w:bidi="ar-EG"/>
        </w:rPr>
        <w:t>, learns it, teaches it, calls to it and perseveres with patience</w:t>
      </w:r>
      <w:r w:rsidR="00B05EEC" w:rsidRPr="00E86FDF">
        <w:rPr>
          <w:rFonts w:cs="Traditional Arabic"/>
          <w:lang w:bidi="ar-EG"/>
        </w:rPr>
        <w:t xml:space="preserve"> upon the harm or difficulty he faces </w:t>
      </w:r>
      <w:r w:rsidR="0051366A" w:rsidRPr="00E86FDF">
        <w:rPr>
          <w:rFonts w:cs="Traditional Arabic"/>
          <w:lang w:bidi="ar-EG"/>
        </w:rPr>
        <w:t xml:space="preserve">on its path, </w:t>
      </w:r>
      <w:r w:rsidR="009E4DF9" w:rsidRPr="00E86FDF">
        <w:rPr>
          <w:rFonts w:cs="Traditional Arabic"/>
          <w:lang w:bidi="ar-EG"/>
        </w:rPr>
        <w:t>whilst</w:t>
      </w:r>
      <w:r w:rsidR="0051366A" w:rsidRPr="00E86FDF">
        <w:rPr>
          <w:rFonts w:cs="Traditional Arabic"/>
          <w:lang w:bidi="ar-EG"/>
        </w:rPr>
        <w:t xml:space="preserve"> not </w:t>
      </w:r>
      <w:r w:rsidR="000F3290" w:rsidRPr="00E86FDF">
        <w:rPr>
          <w:rFonts w:cs="Traditional Arabic"/>
          <w:lang w:bidi="ar-EG"/>
        </w:rPr>
        <w:t xml:space="preserve">desiring by that except </w:t>
      </w:r>
      <w:r w:rsidR="009E4DF9" w:rsidRPr="00E86FDF">
        <w:rPr>
          <w:rFonts w:cs="Traditional Arabic"/>
          <w:lang w:bidi="ar-EG"/>
        </w:rPr>
        <w:t xml:space="preserve">(the pleasure of) </w:t>
      </w:r>
      <w:r w:rsidR="000F3290" w:rsidRPr="00E86FDF">
        <w:rPr>
          <w:rFonts w:cs="Traditional Arabic"/>
          <w:lang w:bidi="ar-EG"/>
        </w:rPr>
        <w:t xml:space="preserve">Allah and the Hereafter, then </w:t>
      </w:r>
      <w:r w:rsidR="00C253C6" w:rsidRPr="00E86FDF">
        <w:rPr>
          <w:rFonts w:cs="Traditional Arabic"/>
          <w:lang w:bidi="ar-EG"/>
        </w:rPr>
        <w:t xml:space="preserve">the divine openings with be opened up for him and the divine </w:t>
      </w:r>
      <w:r w:rsidR="001D3C70" w:rsidRPr="00E86FDF">
        <w:rPr>
          <w:rFonts w:cs="Traditional Arabic"/>
          <w:lang w:bidi="ar-EG"/>
        </w:rPr>
        <w:t>offering</w:t>
      </w:r>
      <w:r w:rsidR="00821BC8" w:rsidRPr="00E86FDF">
        <w:rPr>
          <w:rFonts w:cs="Traditional Arabic"/>
          <w:lang w:bidi="ar-EG"/>
        </w:rPr>
        <w:t xml:space="preserve">s will be </w:t>
      </w:r>
      <w:r w:rsidR="00FB01D8" w:rsidRPr="00E86FDF">
        <w:rPr>
          <w:rFonts w:cs="Traditional Arabic"/>
          <w:lang w:bidi="ar-EG"/>
        </w:rPr>
        <w:t xml:space="preserve">manifested to him, so that his vision will be illuminated </w:t>
      </w:r>
      <w:r w:rsidR="008878B3" w:rsidRPr="00E86FDF">
        <w:rPr>
          <w:rFonts w:cs="Traditional Arabic"/>
          <w:lang w:bidi="ar-EG"/>
        </w:rPr>
        <w:t>by the Haqq (truth) and his eyes will be opened to every Taghut, regardless of its form and colour:</w:t>
      </w:r>
    </w:p>
    <w:p w14:paraId="383F5BF0" w14:textId="71B6CD11" w:rsidR="008878B3" w:rsidRPr="00E86FDF" w:rsidRDefault="008878B3" w:rsidP="00774CE9">
      <w:pPr>
        <w:spacing w:after="0"/>
        <w:rPr>
          <w:rFonts w:cs="Traditional Arabic"/>
          <w:lang w:bidi="ar-EG"/>
        </w:rPr>
      </w:pPr>
    </w:p>
    <w:p w14:paraId="0CE5FEF0" w14:textId="23DEB778" w:rsidR="008878B3" w:rsidRPr="00E86FDF" w:rsidRDefault="00660B7E" w:rsidP="00774CE9">
      <w:pPr>
        <w:spacing w:after="0"/>
        <w:rPr>
          <w:rFonts w:cs="Traditional Arabic"/>
          <w:sz w:val="32"/>
          <w:szCs w:val="32"/>
          <w:rtl/>
          <w:lang w:bidi="ar-EG"/>
        </w:rPr>
      </w:pPr>
      <w:r w:rsidRPr="00E86FDF">
        <w:rPr>
          <w:rFonts w:cs="Traditional Arabic"/>
          <w:sz w:val="32"/>
          <w:szCs w:val="32"/>
          <w:rtl/>
          <w:lang w:bidi="ar-EG"/>
        </w:rPr>
        <w:t>وَالَّذِينَ اهْتَدَوْا زَادَهُمْ هُدًى وَآتَاهُمْ تَقْوَاهُمْ</w:t>
      </w:r>
    </w:p>
    <w:p w14:paraId="467359A4" w14:textId="0B8F91A7" w:rsidR="00255D14" w:rsidRPr="00E86FDF" w:rsidRDefault="0089343D" w:rsidP="00774CE9">
      <w:pPr>
        <w:spacing w:after="0"/>
        <w:rPr>
          <w:rFonts w:cs="Traditional Arabic"/>
          <w:lang w:bidi="ar-EG"/>
        </w:rPr>
      </w:pPr>
      <w:r w:rsidRPr="00E86FDF">
        <w:rPr>
          <w:rFonts w:cs="Traditional Arabic"/>
          <w:lang w:bidi="ar-EG"/>
        </w:rPr>
        <w:t xml:space="preserve">And those who are guided, He increases them in guidance and </w:t>
      </w:r>
      <w:r w:rsidR="005F60E0" w:rsidRPr="00E86FDF">
        <w:rPr>
          <w:rFonts w:cs="Traditional Arabic"/>
          <w:lang w:bidi="ar-EG"/>
        </w:rPr>
        <w:t>provides</w:t>
      </w:r>
      <w:r w:rsidRPr="00E86FDF">
        <w:rPr>
          <w:rFonts w:cs="Traditional Arabic"/>
          <w:lang w:bidi="ar-EG"/>
        </w:rPr>
        <w:t xml:space="preserve"> them their </w:t>
      </w:r>
      <w:proofErr w:type="spellStart"/>
      <w:r w:rsidR="005F60E0" w:rsidRPr="00E86FDF">
        <w:rPr>
          <w:rFonts w:cs="Traditional Arabic"/>
          <w:lang w:bidi="ar-EG"/>
        </w:rPr>
        <w:t>Taqwa</w:t>
      </w:r>
      <w:proofErr w:type="spellEnd"/>
      <w:r w:rsidR="005F60E0" w:rsidRPr="00E86FDF">
        <w:rPr>
          <w:rFonts w:cs="Traditional Arabic"/>
          <w:lang w:bidi="ar-EG"/>
        </w:rPr>
        <w:t xml:space="preserve"> (</w:t>
      </w:r>
      <w:r w:rsidRPr="00E86FDF">
        <w:rPr>
          <w:rFonts w:cs="Traditional Arabic"/>
          <w:lang w:bidi="ar-EG"/>
        </w:rPr>
        <w:t>righteousness</w:t>
      </w:r>
      <w:r w:rsidR="005F60E0" w:rsidRPr="00E86FDF">
        <w:rPr>
          <w:rFonts w:cs="Traditional Arabic"/>
          <w:lang w:bidi="ar-EG"/>
        </w:rPr>
        <w:t>)</w:t>
      </w:r>
      <w:r w:rsidRPr="00E86FDF">
        <w:rPr>
          <w:rFonts w:cs="Traditional Arabic"/>
          <w:lang w:bidi="ar-EG"/>
        </w:rPr>
        <w:t xml:space="preserve"> </w:t>
      </w:r>
      <w:r w:rsidR="00660B7E" w:rsidRPr="00E86FDF">
        <w:rPr>
          <w:rFonts w:cs="Traditional Arabic"/>
          <w:lang w:bidi="ar-EG"/>
        </w:rPr>
        <w:t>(Muhammad: 17).</w:t>
      </w:r>
    </w:p>
    <w:p w14:paraId="67C1822D" w14:textId="05ABEE5D" w:rsidR="00255D14" w:rsidRPr="00E86FDF" w:rsidRDefault="00255D14" w:rsidP="00774CE9">
      <w:pPr>
        <w:spacing w:after="0"/>
        <w:rPr>
          <w:rFonts w:cs="Traditional Arabic"/>
          <w:lang w:bidi="ar-EG"/>
        </w:rPr>
      </w:pPr>
    </w:p>
    <w:p w14:paraId="2FE41C7C" w14:textId="1D2C778E" w:rsidR="00255D14" w:rsidRPr="00E86FDF" w:rsidRDefault="008412AC" w:rsidP="00774CE9">
      <w:pPr>
        <w:spacing w:after="0"/>
        <w:rPr>
          <w:rFonts w:cs="Traditional Arabic"/>
          <w:lang w:bidi="ar-EG"/>
        </w:rPr>
      </w:pPr>
      <w:r w:rsidRPr="00E86FDF">
        <w:rPr>
          <w:rFonts w:cs="Traditional Arabic"/>
          <w:lang w:bidi="ar-EG"/>
        </w:rPr>
        <w:t xml:space="preserve">The text of the Qur’an </w:t>
      </w:r>
      <w:r w:rsidR="00F920E7" w:rsidRPr="00E86FDF">
        <w:rPr>
          <w:rFonts w:cs="Traditional Arabic"/>
          <w:lang w:bidi="ar-EG"/>
        </w:rPr>
        <w:t xml:space="preserve">has therefore used the names </w:t>
      </w:r>
      <w:r w:rsidR="00F920E7" w:rsidRPr="00E86FDF">
        <w:rPr>
          <w:rFonts w:cs="Traditional Arabic"/>
          <w:b/>
          <w:bCs/>
          <w:lang w:bidi="ar-EG"/>
        </w:rPr>
        <w:t>“Kafir”</w:t>
      </w:r>
      <w:r w:rsidR="00F920E7" w:rsidRPr="00E86FDF">
        <w:rPr>
          <w:rFonts w:cs="Traditional Arabic"/>
          <w:lang w:bidi="ar-EG"/>
        </w:rPr>
        <w:t xml:space="preserve"> (disbeliev</w:t>
      </w:r>
      <w:r w:rsidR="00044AAD" w:rsidRPr="00E86FDF">
        <w:rPr>
          <w:rFonts w:cs="Traditional Arabic"/>
          <w:lang w:bidi="ar-EG"/>
        </w:rPr>
        <w:t>e</w:t>
      </w:r>
      <w:r w:rsidR="00F920E7" w:rsidRPr="00E86FDF">
        <w:rPr>
          <w:rFonts w:cs="Traditional Arabic"/>
          <w:lang w:bidi="ar-EG"/>
        </w:rPr>
        <w:t>r)</w:t>
      </w:r>
      <w:r w:rsidR="00044AAD" w:rsidRPr="00E86FDF">
        <w:rPr>
          <w:rFonts w:cs="Traditional Arabic"/>
          <w:lang w:bidi="ar-EG"/>
        </w:rPr>
        <w:t xml:space="preserve">, </w:t>
      </w:r>
      <w:r w:rsidR="00044AAD" w:rsidRPr="00E86FDF">
        <w:rPr>
          <w:rFonts w:cs="Traditional Arabic"/>
          <w:b/>
          <w:bCs/>
          <w:lang w:bidi="ar-EG"/>
        </w:rPr>
        <w:t>“Zhalim”</w:t>
      </w:r>
      <w:r w:rsidR="00044AAD" w:rsidRPr="00E86FDF">
        <w:rPr>
          <w:rFonts w:cs="Traditional Arabic"/>
          <w:lang w:bidi="ar-EG"/>
        </w:rPr>
        <w:t xml:space="preserve"> (transgressor) and </w:t>
      </w:r>
      <w:r w:rsidR="00044AAD" w:rsidRPr="00E86FDF">
        <w:rPr>
          <w:rFonts w:cs="Traditional Arabic"/>
          <w:b/>
          <w:bCs/>
          <w:lang w:bidi="ar-EG"/>
        </w:rPr>
        <w:t>“Fasiq”</w:t>
      </w:r>
      <w:r w:rsidR="00044AAD" w:rsidRPr="00E86FDF">
        <w:rPr>
          <w:rFonts w:cs="Traditional Arabic"/>
          <w:lang w:bidi="ar-EG"/>
        </w:rPr>
        <w:t xml:space="preserve"> (rebelliously disobedient)</w:t>
      </w:r>
      <w:r w:rsidR="00B568AD" w:rsidRPr="00E86FDF">
        <w:rPr>
          <w:rFonts w:cs="Traditional Arabic"/>
          <w:lang w:bidi="ar-EG"/>
        </w:rPr>
        <w:t xml:space="preserve"> in respect to </w:t>
      </w:r>
      <w:r w:rsidR="00B568AD" w:rsidRPr="00E86FDF">
        <w:rPr>
          <w:rFonts w:cs="Traditional Arabic"/>
          <w:b/>
          <w:bCs/>
          <w:lang w:bidi="ar-EG"/>
        </w:rPr>
        <w:t xml:space="preserve">“The one who </w:t>
      </w:r>
      <w:r w:rsidR="000B1E7B" w:rsidRPr="00E86FDF">
        <w:rPr>
          <w:rFonts w:cs="Traditional Arabic"/>
          <w:b/>
          <w:bCs/>
          <w:lang w:bidi="ar-EG"/>
        </w:rPr>
        <w:t>did</w:t>
      </w:r>
      <w:r w:rsidR="00B568AD" w:rsidRPr="00E86FDF">
        <w:rPr>
          <w:rFonts w:cs="Traditional Arabic"/>
          <w:b/>
          <w:bCs/>
          <w:lang w:bidi="ar-EG"/>
        </w:rPr>
        <w:t xml:space="preserve"> not rule (judge) by what Allah revealed”</w:t>
      </w:r>
      <w:r w:rsidR="00F37CE1" w:rsidRPr="00E86FDF">
        <w:rPr>
          <w:rFonts w:cs="Traditional Arabic"/>
          <w:lang w:bidi="ar-EG"/>
        </w:rPr>
        <w:t xml:space="preserve">, </w:t>
      </w:r>
      <w:r w:rsidR="00861175" w:rsidRPr="00E86FDF">
        <w:rPr>
          <w:rFonts w:cs="Traditional Arabic"/>
          <w:lang w:bidi="ar-EG"/>
        </w:rPr>
        <w:t xml:space="preserve">just as it used these </w:t>
      </w:r>
      <w:r w:rsidR="00C92E23" w:rsidRPr="00E86FDF">
        <w:rPr>
          <w:rFonts w:cs="Traditional Arabic"/>
          <w:lang w:bidi="ar-EG"/>
        </w:rPr>
        <w:t xml:space="preserve">names in other places (and contexts), with no difference between the usages. </w:t>
      </w:r>
    </w:p>
    <w:p w14:paraId="0463A2C8" w14:textId="7D688AA0" w:rsidR="00255D14" w:rsidRPr="00E86FDF" w:rsidRDefault="00255D14" w:rsidP="00774CE9">
      <w:pPr>
        <w:spacing w:after="0"/>
        <w:rPr>
          <w:rFonts w:cs="Traditional Arabic"/>
          <w:lang w:bidi="ar-EG"/>
        </w:rPr>
      </w:pPr>
    </w:p>
    <w:p w14:paraId="3AB86CFA" w14:textId="0CDD9312" w:rsidR="00863A46" w:rsidRPr="00E86FDF" w:rsidRDefault="00863A46" w:rsidP="00863A46">
      <w:pPr>
        <w:spacing w:after="0"/>
        <w:rPr>
          <w:rFonts w:cs="Traditional Arabic"/>
          <w:lang w:bidi="ar-EG"/>
        </w:rPr>
      </w:pPr>
      <w:r w:rsidRPr="00E86FDF">
        <w:rPr>
          <w:rFonts w:cs="Traditional Arabic"/>
          <w:lang w:bidi="ar-EG"/>
        </w:rPr>
        <w:t>From among those places is the Qawl of Allah (swt):</w:t>
      </w:r>
    </w:p>
    <w:p w14:paraId="503978A7" w14:textId="77777777" w:rsidR="00863A46" w:rsidRPr="00E86FDF" w:rsidRDefault="00863A46" w:rsidP="00863A46">
      <w:pPr>
        <w:spacing w:after="0"/>
        <w:rPr>
          <w:rFonts w:cs="Traditional Arabic"/>
          <w:lang w:bidi="ar-EG"/>
        </w:rPr>
      </w:pPr>
    </w:p>
    <w:p w14:paraId="47D68399" w14:textId="77777777" w:rsidR="00863A46" w:rsidRPr="00E86FDF" w:rsidRDefault="00863A46" w:rsidP="00863A46">
      <w:pPr>
        <w:spacing w:after="0"/>
        <w:rPr>
          <w:rFonts w:cs="Traditional Arabic"/>
          <w:sz w:val="32"/>
          <w:szCs w:val="32"/>
          <w:lang w:bidi="ar-EG"/>
        </w:rPr>
      </w:pPr>
      <w:r w:rsidRPr="00E86FDF">
        <w:rPr>
          <w:rFonts w:cs="Traditional Arabic"/>
          <w:sz w:val="32"/>
          <w:szCs w:val="32"/>
          <w:rtl/>
          <w:lang w:bidi="ar-EG"/>
        </w:rPr>
        <w:t>وَلَن يَجْعَلَ اللَّـهُ لِلْكَافِرِينَ عَلَى الْمُؤْمِنِينَ سَبِيلً</w:t>
      </w:r>
    </w:p>
    <w:p w14:paraId="0B8351C3" w14:textId="77777777" w:rsidR="00863A46" w:rsidRPr="00E86FDF" w:rsidRDefault="00863A46" w:rsidP="00863A46">
      <w:pPr>
        <w:spacing w:after="0"/>
        <w:rPr>
          <w:rFonts w:cs="Traditional Arabic"/>
          <w:lang w:bidi="ar-EG"/>
        </w:rPr>
      </w:pPr>
      <w:r w:rsidRPr="00E86FDF">
        <w:rPr>
          <w:rFonts w:cs="Traditional Arabic"/>
          <w:lang w:bidi="ar-EG"/>
        </w:rPr>
        <w:t>And never will Allah grant to the disbelievers a way (to triumph/gain supremacy) over the believers (An-</w:t>
      </w:r>
      <w:proofErr w:type="spellStart"/>
      <w:r w:rsidRPr="00E86FDF">
        <w:rPr>
          <w:rFonts w:cs="Traditional Arabic"/>
          <w:lang w:bidi="ar-EG"/>
        </w:rPr>
        <w:t>Nisa</w:t>
      </w:r>
      <w:proofErr w:type="spellEnd"/>
      <w:r w:rsidRPr="00E86FDF">
        <w:rPr>
          <w:rFonts w:cs="Traditional Arabic"/>
          <w:lang w:bidi="ar-EG"/>
        </w:rPr>
        <w:t>’: 141)</w:t>
      </w:r>
    </w:p>
    <w:p w14:paraId="47E45CC3" w14:textId="77777777" w:rsidR="00863A46" w:rsidRPr="00E86FDF" w:rsidRDefault="00863A46" w:rsidP="00863A46">
      <w:pPr>
        <w:spacing w:after="0"/>
        <w:rPr>
          <w:rFonts w:cs="Traditional Arabic"/>
          <w:lang w:bidi="ar-EG"/>
        </w:rPr>
      </w:pPr>
    </w:p>
    <w:p w14:paraId="1EC78427" w14:textId="77777777" w:rsidR="00863A46" w:rsidRPr="00E86FDF" w:rsidRDefault="00863A46" w:rsidP="00863A46">
      <w:pPr>
        <w:spacing w:after="0"/>
        <w:rPr>
          <w:rFonts w:cs="Traditional Arabic"/>
          <w:lang w:bidi="ar-EG"/>
        </w:rPr>
      </w:pPr>
      <w:r w:rsidRPr="00E86FDF">
        <w:rPr>
          <w:rFonts w:cs="Traditional Arabic"/>
          <w:lang w:bidi="ar-EG"/>
        </w:rPr>
        <w:t>This is decisive in respect to invalidating the Wilayah (rule) of the Kafir over the Muslims and represents a certain, decisive and permanent prohibition for his Imamah (leadership) over the Muslims or presidency/leadership over their state, which is established by the consensus of the Muslims who fear Allah. Also, from among those places is the Qawl of Allah (swt):</w:t>
      </w:r>
    </w:p>
    <w:p w14:paraId="67258171" w14:textId="77777777" w:rsidR="00863A46" w:rsidRPr="00E86FDF" w:rsidRDefault="00863A46" w:rsidP="00863A46">
      <w:pPr>
        <w:spacing w:after="0"/>
        <w:rPr>
          <w:rFonts w:cs="Traditional Arabic"/>
          <w:lang w:bidi="ar-EG"/>
        </w:rPr>
      </w:pPr>
    </w:p>
    <w:p w14:paraId="24E3AB83" w14:textId="77777777" w:rsidR="00863A46" w:rsidRPr="00E86FDF" w:rsidRDefault="00863A46" w:rsidP="00863A46">
      <w:pPr>
        <w:spacing w:after="0"/>
        <w:rPr>
          <w:rFonts w:cs="Traditional Arabic"/>
          <w:sz w:val="32"/>
          <w:szCs w:val="32"/>
          <w:rtl/>
          <w:lang w:bidi="ar-EG"/>
        </w:rPr>
      </w:pPr>
      <w:r w:rsidRPr="00E86FDF">
        <w:rPr>
          <w:rFonts w:cs="Traditional Arabic"/>
          <w:sz w:val="32"/>
          <w:szCs w:val="32"/>
          <w:rtl/>
          <w:lang w:bidi="ar-EG"/>
        </w:rPr>
        <w:t>لَا يَنَالُ عَهْدِي الظَّالِمِينَ</w:t>
      </w:r>
    </w:p>
    <w:p w14:paraId="4D3783CD" w14:textId="77777777" w:rsidR="00863A46" w:rsidRPr="00E86FDF" w:rsidRDefault="00863A46" w:rsidP="00863A46">
      <w:pPr>
        <w:spacing w:after="0"/>
        <w:rPr>
          <w:rFonts w:cs="Traditional Arabic"/>
          <w:lang w:bidi="ar-EG"/>
        </w:rPr>
      </w:pPr>
      <w:r w:rsidRPr="00E86FDF">
        <w:rPr>
          <w:rFonts w:cs="Traditional Arabic"/>
          <w:lang w:bidi="ar-EG"/>
        </w:rPr>
        <w:t xml:space="preserve">My covenant does not include the </w:t>
      </w:r>
      <w:proofErr w:type="spellStart"/>
      <w:r w:rsidRPr="00E86FDF">
        <w:rPr>
          <w:rFonts w:cs="Traditional Arabic"/>
          <w:lang w:bidi="ar-EG"/>
        </w:rPr>
        <w:t>Zhalimin</w:t>
      </w:r>
      <w:proofErr w:type="spellEnd"/>
      <w:r w:rsidRPr="00E86FDF">
        <w:rPr>
          <w:rFonts w:cs="Traditional Arabic"/>
          <w:lang w:bidi="ar-EG"/>
        </w:rPr>
        <w:t xml:space="preserve"> (transgressors) (Al-Baqarah: 124).</w:t>
      </w:r>
    </w:p>
    <w:p w14:paraId="65C826B0" w14:textId="77777777" w:rsidR="00863A46" w:rsidRPr="00E86FDF" w:rsidRDefault="00863A46" w:rsidP="00863A46">
      <w:pPr>
        <w:spacing w:after="0"/>
        <w:rPr>
          <w:rFonts w:cs="Traditional Arabic"/>
          <w:lang w:bidi="ar-EG"/>
        </w:rPr>
      </w:pPr>
    </w:p>
    <w:p w14:paraId="2E9B1044" w14:textId="17F9078E" w:rsidR="00255D14" w:rsidRPr="00E86FDF" w:rsidRDefault="00863A46" w:rsidP="00863A46">
      <w:pPr>
        <w:spacing w:after="0"/>
        <w:rPr>
          <w:rFonts w:cs="Traditional Arabic"/>
          <w:lang w:bidi="ar-EG"/>
        </w:rPr>
      </w:pPr>
      <w:r w:rsidRPr="00E86FDF">
        <w:rPr>
          <w:rFonts w:cs="Traditional Arabic"/>
          <w:lang w:bidi="ar-EG"/>
        </w:rPr>
        <w:t xml:space="preserve">This makes null and void the Wilayah (rule) of the Fasiq and this is the correct view held by the Jumhoor (majority) of the ‘Ulama’ (scholars), as we have made clear in the chapter </w:t>
      </w:r>
      <w:r w:rsidRPr="00E86FDF">
        <w:rPr>
          <w:rFonts w:cs="Traditional Arabic"/>
          <w:b/>
          <w:bCs/>
          <w:lang w:bidi="ar-EG"/>
        </w:rPr>
        <w:t xml:space="preserve">“The invalidity of the Wilayah of the Fasiq” </w:t>
      </w:r>
      <w:r w:rsidRPr="00E86FDF">
        <w:rPr>
          <w:rFonts w:cs="Traditional Arabic"/>
          <w:lang w:bidi="ar-EG"/>
        </w:rPr>
        <w:t xml:space="preserve">from our book: </w:t>
      </w:r>
      <w:r w:rsidRPr="00E86FDF">
        <w:rPr>
          <w:rFonts w:cs="Traditional Arabic"/>
          <w:b/>
          <w:bCs/>
          <w:lang w:bidi="ar-EG"/>
        </w:rPr>
        <w:t>“The Obedience to the Uli l-Amr; its limits and constraints”</w:t>
      </w:r>
      <w:r w:rsidRPr="00E86FDF">
        <w:rPr>
          <w:rFonts w:cs="Traditional Arabic"/>
          <w:lang w:bidi="ar-EG"/>
        </w:rPr>
        <w:t>. And the one “</w:t>
      </w:r>
      <w:r w:rsidRPr="00E86FDF">
        <w:rPr>
          <w:rFonts w:cs="Traditional Arabic"/>
          <w:b/>
          <w:bCs/>
          <w:lang w:bidi="ar-EG"/>
        </w:rPr>
        <w:t xml:space="preserve">Who </w:t>
      </w:r>
      <w:r w:rsidR="000B1E7B" w:rsidRPr="00E86FDF">
        <w:rPr>
          <w:rFonts w:cs="Traditional Arabic"/>
          <w:b/>
          <w:bCs/>
          <w:lang w:bidi="ar-EG"/>
        </w:rPr>
        <w:t>did</w:t>
      </w:r>
      <w:r w:rsidRPr="00E86FDF">
        <w:rPr>
          <w:rFonts w:cs="Traditional Arabic"/>
          <w:b/>
          <w:bCs/>
          <w:lang w:bidi="ar-EG"/>
        </w:rPr>
        <w:t xml:space="preserve"> not rule by what Allah has revealed</w:t>
      </w:r>
      <w:r w:rsidRPr="00E86FDF">
        <w:rPr>
          <w:rFonts w:cs="Traditional Arabic"/>
          <w:lang w:bidi="ar-EG"/>
        </w:rPr>
        <w:t>” is certainly a Kafir, or a Fasiq or a Zhalim, according to the text of the Qur’an and by way of the decisive certain Ijma’ (consensus). Consequently, his Wilayah (rule) is certainly invalid, in an absolute manner</w:t>
      </w:r>
      <w:r w:rsidR="00A92CF6" w:rsidRPr="00E86FDF">
        <w:rPr>
          <w:rFonts w:cs="Traditional Arabic"/>
          <w:lang w:bidi="ar-EG"/>
        </w:rPr>
        <w:t>.</w:t>
      </w:r>
      <w:r w:rsidR="003847FE" w:rsidRPr="00E86FDF">
        <w:rPr>
          <w:rFonts w:cs="Traditional Arabic"/>
          <w:lang w:bidi="ar-EG"/>
        </w:rPr>
        <w:t xml:space="preserve"> That is regardless of </w:t>
      </w:r>
      <w:r w:rsidR="00D54767" w:rsidRPr="00E86FDF">
        <w:rPr>
          <w:rFonts w:cs="Traditional Arabic"/>
          <w:lang w:bidi="ar-EG"/>
        </w:rPr>
        <w:t>whether his Kufr was “</w:t>
      </w:r>
      <w:r w:rsidR="00D54767" w:rsidRPr="00E86FDF">
        <w:rPr>
          <w:rFonts w:cs="Traditional Arabic"/>
          <w:b/>
          <w:bCs/>
          <w:lang w:bidi="ar-EG"/>
        </w:rPr>
        <w:t>Kufr Dun Kufr</w:t>
      </w:r>
      <w:r w:rsidR="00D54767" w:rsidRPr="00E86FDF">
        <w:rPr>
          <w:rFonts w:cs="Traditional Arabic"/>
          <w:lang w:bidi="ar-EG"/>
        </w:rPr>
        <w:t>”</w:t>
      </w:r>
      <w:r w:rsidR="00010F04" w:rsidRPr="00E86FDF">
        <w:rPr>
          <w:rFonts w:cs="Traditional Arabic"/>
          <w:lang w:bidi="ar-EG"/>
        </w:rPr>
        <w:t xml:space="preserve"> (lesser disbelief </w:t>
      </w:r>
      <w:r w:rsidR="00B55D2D" w:rsidRPr="00E86FDF">
        <w:rPr>
          <w:rFonts w:cs="Traditional Arabic"/>
          <w:lang w:bidi="ar-EG"/>
        </w:rPr>
        <w:t xml:space="preserve">which does not remove one from the Millah) </w:t>
      </w:r>
      <w:r w:rsidR="00010F04" w:rsidRPr="00E86FDF">
        <w:rPr>
          <w:rFonts w:cs="Traditional Arabic"/>
          <w:lang w:bidi="ar-EG"/>
        </w:rPr>
        <w:t xml:space="preserve">and not like the one who has disbelieved in Allah, His Angels, Books and </w:t>
      </w:r>
      <w:r w:rsidR="00010F04" w:rsidRPr="00E86FDF">
        <w:rPr>
          <w:rFonts w:cs="Traditional Arabic"/>
          <w:lang w:bidi="ar-EG"/>
        </w:rPr>
        <w:lastRenderedPageBreak/>
        <w:t xml:space="preserve">Messengers, or </w:t>
      </w:r>
      <w:r w:rsidR="00B55D2D" w:rsidRPr="00E86FDF">
        <w:rPr>
          <w:rFonts w:cs="Traditional Arabic"/>
          <w:lang w:bidi="ar-EG"/>
        </w:rPr>
        <w:t>it was the Kufr that removes one from the Millah (</w:t>
      </w:r>
      <w:proofErr w:type="gramStart"/>
      <w:r w:rsidR="00B55D2D" w:rsidRPr="00E86FDF">
        <w:rPr>
          <w:rFonts w:cs="Traditional Arabic"/>
          <w:lang w:bidi="ar-EG"/>
        </w:rPr>
        <w:t>i.e.</w:t>
      </w:r>
      <w:proofErr w:type="gramEnd"/>
      <w:r w:rsidR="00B55D2D" w:rsidRPr="00E86FDF">
        <w:rPr>
          <w:rFonts w:cs="Traditional Arabic"/>
          <w:lang w:bidi="ar-EG"/>
        </w:rPr>
        <w:t xml:space="preserve"> folds of Islam)</w:t>
      </w:r>
      <w:r w:rsidR="004024F2" w:rsidRPr="00E86FDF">
        <w:rPr>
          <w:rFonts w:cs="Traditional Arabic"/>
          <w:lang w:bidi="ar-EG"/>
        </w:rPr>
        <w:t xml:space="preserve">, if we were to suppose the validity of all of that in the first place. </w:t>
      </w:r>
      <w:r w:rsidR="00AD6488" w:rsidRPr="00E86FDF">
        <w:rPr>
          <w:rFonts w:cs="Traditional Arabic"/>
          <w:lang w:bidi="ar-EG"/>
        </w:rPr>
        <w:t xml:space="preserve">Consequently, we say to the enemies of Allah; the Fuqaha’ (jurists) of the Salateen (rulers): Do not rejoice; your argument has been refuted, your blade is </w:t>
      </w:r>
      <w:proofErr w:type="gramStart"/>
      <w:r w:rsidR="00AD6488" w:rsidRPr="00E86FDF">
        <w:rPr>
          <w:rFonts w:cs="Traditional Arabic"/>
          <w:lang w:bidi="ar-EG"/>
        </w:rPr>
        <w:t>blunt</w:t>
      </w:r>
      <w:proofErr w:type="gramEnd"/>
      <w:r w:rsidR="00AD6488" w:rsidRPr="00E86FDF">
        <w:rPr>
          <w:rFonts w:cs="Traditional Arabic"/>
          <w:lang w:bidi="ar-EG"/>
        </w:rPr>
        <w:t xml:space="preserve"> and no semblance of an evidence or evidence remains for you. So, hasten towards repentance before death and departure</w:t>
      </w:r>
      <w:r w:rsidR="006924D1" w:rsidRPr="00E86FDF">
        <w:rPr>
          <w:rFonts w:cs="Traditional Arabic"/>
          <w:lang w:bidi="ar-EG"/>
        </w:rPr>
        <w:t>,</w:t>
      </w:r>
      <w:r w:rsidR="006E44AF" w:rsidRPr="00E86FDF">
        <w:rPr>
          <w:rFonts w:cs="Traditional Arabic"/>
          <w:lang w:bidi="ar-EG"/>
        </w:rPr>
        <w:t xml:space="preserve"> as</w:t>
      </w:r>
      <w:r w:rsidR="00AD6488" w:rsidRPr="00E86FDF">
        <w:rPr>
          <w:rFonts w:cs="Traditional Arabic"/>
          <w:lang w:bidi="ar-EG"/>
        </w:rPr>
        <w:t xml:space="preserve"> </w:t>
      </w:r>
      <w:r w:rsidR="006E44AF" w:rsidRPr="00E86FDF">
        <w:rPr>
          <w:rFonts w:cs="Traditional Arabic"/>
          <w:lang w:bidi="ar-EG"/>
        </w:rPr>
        <w:t>i</w:t>
      </w:r>
      <w:r w:rsidR="00AD6488" w:rsidRPr="00E86FDF">
        <w:rPr>
          <w:rFonts w:cs="Traditional Arabic"/>
          <w:lang w:bidi="ar-EG"/>
        </w:rPr>
        <w:t xml:space="preserve">t is a departure, if not preceded by repentance, that </w:t>
      </w:r>
      <w:r w:rsidR="006E44AF" w:rsidRPr="00E86FDF">
        <w:rPr>
          <w:rFonts w:cs="Traditional Arabic"/>
          <w:lang w:bidi="ar-EG"/>
        </w:rPr>
        <w:t xml:space="preserve">leads </w:t>
      </w:r>
      <w:r w:rsidR="006924D1" w:rsidRPr="00E86FDF">
        <w:rPr>
          <w:rFonts w:cs="Traditional Arabic"/>
          <w:lang w:bidi="ar-EG"/>
        </w:rPr>
        <w:t xml:space="preserve">inevitably </w:t>
      </w:r>
      <w:r w:rsidR="006E44AF" w:rsidRPr="00E86FDF">
        <w:rPr>
          <w:rFonts w:cs="Traditional Arabic"/>
          <w:lang w:bidi="ar-EG"/>
        </w:rPr>
        <w:t xml:space="preserve">to </w:t>
      </w:r>
      <w:r w:rsidR="00692427" w:rsidRPr="00E86FDF">
        <w:rPr>
          <w:rFonts w:cs="Traditional Arabic"/>
          <w:lang w:bidi="ar-EG"/>
        </w:rPr>
        <w:t xml:space="preserve">the home of destruction and ruin and how wretched </w:t>
      </w:r>
      <w:r w:rsidR="006924D1" w:rsidRPr="00E86FDF">
        <w:rPr>
          <w:rFonts w:cs="Traditional Arabic"/>
          <w:lang w:bidi="ar-EG"/>
        </w:rPr>
        <w:t>is that as a place to reside in!</w:t>
      </w:r>
    </w:p>
    <w:p w14:paraId="26D2F215" w14:textId="77777777" w:rsidR="006924D1" w:rsidRPr="00E86FDF" w:rsidRDefault="006924D1" w:rsidP="00774CE9">
      <w:pPr>
        <w:spacing w:after="0"/>
        <w:rPr>
          <w:rFonts w:cs="Traditional Arabic"/>
          <w:lang w:bidi="ar-EG"/>
        </w:rPr>
      </w:pPr>
    </w:p>
    <w:p w14:paraId="6A54F389" w14:textId="27B5C4B3" w:rsidR="006924D1" w:rsidRPr="00E86FDF" w:rsidRDefault="006924D1" w:rsidP="00774CE9">
      <w:pPr>
        <w:spacing w:after="0"/>
        <w:rPr>
          <w:rFonts w:cs="Traditional Arabic"/>
          <w:b/>
          <w:bCs/>
          <w:lang w:bidi="ar-EG"/>
        </w:rPr>
      </w:pPr>
      <w:r w:rsidRPr="00E86FDF">
        <w:rPr>
          <w:rFonts w:cs="Traditional Arabic"/>
          <w:b/>
          <w:bCs/>
          <w:lang w:bidi="ar-EG"/>
        </w:rPr>
        <w:t xml:space="preserve">- Section: </w:t>
      </w:r>
      <w:r w:rsidR="009677E8">
        <w:rPr>
          <w:rFonts w:cs="Traditional Arabic"/>
          <w:b/>
          <w:bCs/>
          <w:lang w:bidi="ar-EG"/>
        </w:rPr>
        <w:t>Issues</w:t>
      </w:r>
      <w:r w:rsidR="000546CC" w:rsidRPr="00E86FDF">
        <w:rPr>
          <w:rFonts w:cs="Traditional Arabic"/>
          <w:b/>
          <w:bCs/>
          <w:lang w:bidi="ar-EG"/>
        </w:rPr>
        <w:t xml:space="preserve"> to be cautious </w:t>
      </w:r>
      <w:r w:rsidR="003C74F4" w:rsidRPr="00E86FDF">
        <w:rPr>
          <w:rFonts w:cs="Traditional Arabic"/>
          <w:b/>
          <w:bCs/>
          <w:lang w:bidi="ar-EG"/>
        </w:rPr>
        <w:t xml:space="preserve">about </w:t>
      </w:r>
      <w:r w:rsidR="000546CC" w:rsidRPr="00E86FDF">
        <w:rPr>
          <w:rFonts w:cs="Traditional Arabic"/>
          <w:b/>
          <w:bCs/>
          <w:lang w:bidi="ar-EG"/>
        </w:rPr>
        <w:t>a</w:t>
      </w:r>
      <w:r w:rsidR="003C74F4" w:rsidRPr="00E86FDF">
        <w:rPr>
          <w:rFonts w:cs="Traditional Arabic"/>
          <w:b/>
          <w:bCs/>
          <w:lang w:bidi="ar-EG"/>
        </w:rPr>
        <w:t>nd alert to</w:t>
      </w:r>
    </w:p>
    <w:p w14:paraId="054D6947" w14:textId="05CC7994" w:rsidR="00255D14" w:rsidRPr="00E86FDF" w:rsidRDefault="00255D14" w:rsidP="00774CE9">
      <w:pPr>
        <w:spacing w:after="0"/>
        <w:rPr>
          <w:rFonts w:cs="Traditional Arabic"/>
          <w:lang w:bidi="ar-EG"/>
        </w:rPr>
      </w:pPr>
    </w:p>
    <w:p w14:paraId="1060C7C5" w14:textId="12159175" w:rsidR="00255D14" w:rsidRPr="00E86FDF" w:rsidRDefault="005F62B0" w:rsidP="00774CE9">
      <w:pPr>
        <w:spacing w:after="0"/>
        <w:rPr>
          <w:rFonts w:cs="Traditional Arabic"/>
          <w:rtl/>
          <w:lang w:bidi="ar-EG"/>
        </w:rPr>
      </w:pPr>
      <w:r w:rsidRPr="00E86FDF">
        <w:rPr>
          <w:rFonts w:cs="Traditional Arabic"/>
          <w:lang w:bidi="ar-EG"/>
        </w:rPr>
        <w:t>For</w:t>
      </w:r>
      <w:r w:rsidR="00454037" w:rsidRPr="00E86FDF">
        <w:rPr>
          <w:rFonts w:cs="Traditional Arabic"/>
          <w:lang w:bidi="ar-EG"/>
        </w:rPr>
        <w:t xml:space="preserve"> our speech </w:t>
      </w:r>
      <w:r w:rsidRPr="00E86FDF">
        <w:rPr>
          <w:rFonts w:cs="Traditional Arabic"/>
          <w:lang w:bidi="ar-EG"/>
        </w:rPr>
        <w:t>to</w:t>
      </w:r>
      <w:r w:rsidR="00454037" w:rsidRPr="00E86FDF">
        <w:rPr>
          <w:rFonts w:cs="Traditional Arabic"/>
          <w:lang w:bidi="ar-EG"/>
        </w:rPr>
        <w:t xml:space="preserve"> not remain </w:t>
      </w:r>
      <w:r w:rsidR="00E017A9" w:rsidRPr="00E86FDF">
        <w:rPr>
          <w:rFonts w:cs="Traditional Arabic"/>
          <w:lang w:bidi="ar-EG"/>
        </w:rPr>
        <w:t xml:space="preserve">theoretical and general and difficult for </w:t>
      </w:r>
      <w:r w:rsidR="004425CA" w:rsidRPr="00E86FDF">
        <w:rPr>
          <w:rFonts w:cs="Traditional Arabic"/>
          <w:lang w:bidi="ar-EG"/>
        </w:rPr>
        <w:t>the normal Muslim individual to apply</w:t>
      </w:r>
      <w:r w:rsidR="00997C9C" w:rsidRPr="00E86FDF">
        <w:rPr>
          <w:rFonts w:cs="Traditional Arabic"/>
          <w:lang w:bidi="ar-EG"/>
        </w:rPr>
        <w:t>;</w:t>
      </w:r>
      <w:r w:rsidR="004425CA" w:rsidRPr="00E86FDF">
        <w:rPr>
          <w:rFonts w:cs="Traditional Arabic"/>
          <w:lang w:bidi="ar-EG"/>
        </w:rPr>
        <w:t xml:space="preserve"> especially the one </w:t>
      </w:r>
      <w:r w:rsidR="00AA51C9" w:rsidRPr="00E86FDF">
        <w:rPr>
          <w:rFonts w:cs="Traditional Arabic"/>
          <w:lang w:bidi="ar-EG"/>
        </w:rPr>
        <w:t>involved</w:t>
      </w:r>
      <w:r w:rsidR="00997C9C" w:rsidRPr="00E86FDF">
        <w:rPr>
          <w:rFonts w:cs="Traditional Arabic"/>
          <w:lang w:bidi="ar-EG"/>
        </w:rPr>
        <w:t xml:space="preserve"> in Jihad, carrying the Da’wah and ordering the Ma’ruf and forbidding the Munkar</w:t>
      </w:r>
      <w:r w:rsidR="00AA51C9" w:rsidRPr="00E86FDF">
        <w:rPr>
          <w:rFonts w:cs="Traditional Arabic"/>
          <w:lang w:bidi="ar-EG"/>
        </w:rPr>
        <w:t xml:space="preserve">, and </w:t>
      </w:r>
      <w:r w:rsidR="00473509" w:rsidRPr="00E86FDF">
        <w:rPr>
          <w:rFonts w:cs="Traditional Arabic"/>
          <w:lang w:bidi="ar-EG"/>
        </w:rPr>
        <w:t xml:space="preserve">especially as there is a </w:t>
      </w:r>
      <w:r w:rsidR="00243A7B" w:rsidRPr="00E86FDF">
        <w:rPr>
          <w:rFonts w:cs="Traditional Arabic"/>
          <w:lang w:bidi="ar-EG"/>
        </w:rPr>
        <w:t>relationship</w:t>
      </w:r>
      <w:r w:rsidR="00473509" w:rsidRPr="00E86FDF">
        <w:rPr>
          <w:rFonts w:cs="Traditional Arabic"/>
          <w:lang w:bidi="ar-EG"/>
        </w:rPr>
        <w:t xml:space="preserve"> to the problematic issue</w:t>
      </w:r>
      <w:r w:rsidR="00243A7B" w:rsidRPr="00E86FDF">
        <w:rPr>
          <w:rFonts w:cs="Traditional Arabic"/>
          <w:lang w:bidi="ar-EG"/>
        </w:rPr>
        <w:t>s</w:t>
      </w:r>
      <w:r w:rsidR="00473509" w:rsidRPr="00E86FDF">
        <w:rPr>
          <w:rFonts w:cs="Traditional Arabic"/>
          <w:lang w:bidi="ar-EG"/>
        </w:rPr>
        <w:t xml:space="preserve"> surrounding Takfir (declaring one a disbeliever)</w:t>
      </w:r>
      <w:r w:rsidR="00C44487" w:rsidRPr="00E86FDF">
        <w:rPr>
          <w:rFonts w:cs="Traditional Arabic"/>
          <w:lang w:bidi="ar-EG"/>
        </w:rPr>
        <w:t>, which is a serious subject area</w:t>
      </w:r>
      <w:r w:rsidR="00D74E62" w:rsidRPr="00E86FDF">
        <w:rPr>
          <w:rFonts w:cs="Traditional Arabic"/>
          <w:lang w:bidi="ar-EG"/>
        </w:rPr>
        <w:t xml:space="preserve">, </w:t>
      </w:r>
      <w:r w:rsidR="00C44487" w:rsidRPr="00E86FDF">
        <w:rPr>
          <w:rFonts w:cs="Traditional Arabic"/>
          <w:lang w:bidi="ar-EG"/>
        </w:rPr>
        <w:t>an error in</w:t>
      </w:r>
      <w:r w:rsidR="00D74E62" w:rsidRPr="00E86FDF">
        <w:rPr>
          <w:rFonts w:cs="Traditional Arabic"/>
          <w:lang w:bidi="ar-EG"/>
        </w:rPr>
        <w:t xml:space="preserve"> which</w:t>
      </w:r>
      <w:r w:rsidRPr="00E86FDF">
        <w:rPr>
          <w:rFonts w:cs="Traditional Arabic"/>
          <w:lang w:bidi="ar-EG"/>
        </w:rPr>
        <w:t xml:space="preserve"> </w:t>
      </w:r>
      <w:r w:rsidR="00C44487" w:rsidRPr="00E86FDF">
        <w:rPr>
          <w:rFonts w:cs="Traditional Arabic"/>
          <w:lang w:bidi="ar-EG"/>
        </w:rPr>
        <w:t xml:space="preserve">is fatal, </w:t>
      </w:r>
      <w:r w:rsidR="00164351" w:rsidRPr="00E86FDF">
        <w:rPr>
          <w:rFonts w:cs="Traditional Arabic"/>
          <w:lang w:bidi="ar-EG"/>
        </w:rPr>
        <w:t xml:space="preserve">it is necessary to </w:t>
      </w:r>
      <w:r w:rsidR="0036496A" w:rsidRPr="00E86FDF">
        <w:rPr>
          <w:rFonts w:cs="Traditional Arabic"/>
          <w:lang w:bidi="ar-EG"/>
        </w:rPr>
        <w:t xml:space="preserve">bring attention to </w:t>
      </w:r>
      <w:proofErr w:type="gramStart"/>
      <w:r w:rsidR="0036496A" w:rsidRPr="00E86FDF">
        <w:rPr>
          <w:rFonts w:cs="Traditional Arabic"/>
          <w:lang w:bidi="ar-EG"/>
        </w:rPr>
        <w:t>a number of</w:t>
      </w:r>
      <w:proofErr w:type="gramEnd"/>
      <w:r w:rsidR="0036496A" w:rsidRPr="00E86FDF">
        <w:rPr>
          <w:rFonts w:cs="Traditional Arabic"/>
          <w:lang w:bidi="ar-EG"/>
        </w:rPr>
        <w:t xml:space="preserve"> very important matters</w:t>
      </w:r>
      <w:r w:rsidR="002D6AC3" w:rsidRPr="00E86FDF">
        <w:rPr>
          <w:rFonts w:cs="Traditional Arabic"/>
          <w:lang w:bidi="ar-EG"/>
        </w:rPr>
        <w:t xml:space="preserve">. These include: </w:t>
      </w:r>
    </w:p>
    <w:p w14:paraId="7D7D379F" w14:textId="6079FA5D" w:rsidR="00DC022B" w:rsidRPr="00E86FDF" w:rsidRDefault="00DC022B" w:rsidP="00774CE9">
      <w:pPr>
        <w:spacing w:after="0"/>
        <w:rPr>
          <w:rFonts w:cs="Traditional Arabic"/>
          <w:lang w:bidi="ar-EG"/>
        </w:rPr>
      </w:pPr>
    </w:p>
    <w:p w14:paraId="428698DA" w14:textId="625F160A" w:rsidR="00D74E62" w:rsidRPr="00E86FDF" w:rsidRDefault="00D74E62" w:rsidP="00774CE9">
      <w:pPr>
        <w:spacing w:after="0"/>
        <w:rPr>
          <w:rFonts w:cs="Traditional Arabic"/>
          <w:lang w:bidi="ar-EG"/>
        </w:rPr>
      </w:pPr>
      <w:r w:rsidRPr="00E86FDF">
        <w:rPr>
          <w:rFonts w:cs="Traditional Arabic"/>
          <w:b/>
          <w:bCs/>
          <w:lang w:bidi="ar-EG"/>
        </w:rPr>
        <w:t>First</w:t>
      </w:r>
      <w:r w:rsidRPr="00E86FDF">
        <w:rPr>
          <w:rFonts w:cs="Traditional Arabic"/>
          <w:lang w:bidi="ar-EG"/>
        </w:rPr>
        <w:t xml:space="preserve">: </w:t>
      </w:r>
      <w:r w:rsidR="000A2B0E" w:rsidRPr="00E86FDF">
        <w:rPr>
          <w:rFonts w:cs="Traditional Arabic"/>
          <w:lang w:bidi="ar-EG"/>
        </w:rPr>
        <w:t xml:space="preserve">In the </w:t>
      </w:r>
      <w:r w:rsidR="00305A95" w:rsidRPr="00E86FDF">
        <w:rPr>
          <w:rFonts w:cs="Traditional Arabic"/>
          <w:lang w:bidi="ar-EG"/>
        </w:rPr>
        <w:t>situation</w:t>
      </w:r>
      <w:r w:rsidR="000A2B0E" w:rsidRPr="00E86FDF">
        <w:rPr>
          <w:rFonts w:cs="Traditional Arabic"/>
          <w:lang w:bidi="ar-EG"/>
        </w:rPr>
        <w:t xml:space="preserve"> of the existence of the Islamic State</w:t>
      </w:r>
      <w:r w:rsidR="001B0FE0" w:rsidRPr="00E86FDF">
        <w:rPr>
          <w:rFonts w:cs="Traditional Arabic"/>
          <w:lang w:bidi="ar-EG"/>
        </w:rPr>
        <w:t xml:space="preserve">, which is absent at the time of writing </w:t>
      </w:r>
      <w:r w:rsidR="00AF7352" w:rsidRPr="00E86FDF">
        <w:rPr>
          <w:rFonts w:cs="Traditional Arabic"/>
          <w:lang w:bidi="ar-EG"/>
        </w:rPr>
        <w:t>these lines</w:t>
      </w:r>
      <w:r w:rsidR="001B0FE0" w:rsidRPr="00E86FDF">
        <w:rPr>
          <w:rFonts w:cs="Traditional Arabic"/>
          <w:lang w:bidi="ar-EG"/>
        </w:rPr>
        <w:t xml:space="preserve"> and </w:t>
      </w:r>
      <w:r w:rsidR="00AF7352" w:rsidRPr="00E86FDF">
        <w:rPr>
          <w:rFonts w:cs="Traditional Arabic"/>
          <w:lang w:bidi="ar-EG"/>
        </w:rPr>
        <w:t xml:space="preserve">the whole Dunya is Dar Kufr (the land of disbelief), </w:t>
      </w:r>
      <w:r w:rsidR="00412C60" w:rsidRPr="00E86FDF">
        <w:rPr>
          <w:rFonts w:cs="Traditional Arabic"/>
          <w:lang w:bidi="ar-EG"/>
        </w:rPr>
        <w:t xml:space="preserve">the </w:t>
      </w:r>
      <w:r w:rsidR="00412C60" w:rsidRPr="00E86FDF">
        <w:rPr>
          <w:rFonts w:cs="Traditional Arabic"/>
          <w:b/>
          <w:bCs/>
          <w:lang w:bidi="ar-EG"/>
        </w:rPr>
        <w:t>“</w:t>
      </w:r>
      <w:proofErr w:type="spellStart"/>
      <w:r w:rsidR="00412C60" w:rsidRPr="00E86FDF">
        <w:rPr>
          <w:rFonts w:cs="Traditional Arabic"/>
          <w:b/>
          <w:bCs/>
          <w:lang w:bidi="ar-EG"/>
        </w:rPr>
        <w:t>Mahkamat</w:t>
      </w:r>
      <w:proofErr w:type="spellEnd"/>
      <w:r w:rsidR="00412C60" w:rsidRPr="00E86FDF">
        <w:rPr>
          <w:rFonts w:cs="Traditional Arabic"/>
          <w:b/>
          <w:bCs/>
          <w:lang w:bidi="ar-EG"/>
        </w:rPr>
        <w:t xml:space="preserve"> ul-</w:t>
      </w:r>
      <w:proofErr w:type="spellStart"/>
      <w:r w:rsidR="00412C60" w:rsidRPr="00E86FDF">
        <w:rPr>
          <w:rFonts w:cs="Traditional Arabic"/>
          <w:b/>
          <w:bCs/>
          <w:lang w:bidi="ar-EG"/>
        </w:rPr>
        <w:t>Mazhalim</w:t>
      </w:r>
      <w:proofErr w:type="spellEnd"/>
      <w:r w:rsidR="00412C60" w:rsidRPr="00E86FDF">
        <w:rPr>
          <w:rFonts w:cs="Traditional Arabic"/>
          <w:b/>
          <w:bCs/>
          <w:lang w:bidi="ar-EG"/>
        </w:rPr>
        <w:t>”</w:t>
      </w:r>
      <w:r w:rsidR="00412C60" w:rsidRPr="00E86FDF">
        <w:rPr>
          <w:rFonts w:cs="Traditional Arabic"/>
          <w:lang w:bidi="ar-EG"/>
        </w:rPr>
        <w:t xml:space="preserve"> (Court of </w:t>
      </w:r>
      <w:r w:rsidR="00CB75AD" w:rsidRPr="00E86FDF">
        <w:rPr>
          <w:rFonts w:cs="Traditional Arabic"/>
          <w:lang w:bidi="ar-EG"/>
        </w:rPr>
        <w:t>u</w:t>
      </w:r>
      <w:r w:rsidR="00412C60" w:rsidRPr="00E86FDF">
        <w:rPr>
          <w:rFonts w:cs="Traditional Arabic"/>
          <w:lang w:bidi="ar-EG"/>
        </w:rPr>
        <w:t>njust acts)</w:t>
      </w:r>
      <w:r w:rsidR="00A56366" w:rsidRPr="00E86FDF">
        <w:rPr>
          <w:rFonts w:cs="Traditional Arabic"/>
          <w:lang w:bidi="ar-EG"/>
        </w:rPr>
        <w:t xml:space="preserve">, which is the </w:t>
      </w:r>
      <w:r w:rsidR="00A56366" w:rsidRPr="00E86FDF">
        <w:rPr>
          <w:rFonts w:cs="Traditional Arabic"/>
          <w:b/>
          <w:bCs/>
          <w:lang w:bidi="ar-EG"/>
        </w:rPr>
        <w:t>“Highest Shar’iyah Court”</w:t>
      </w:r>
      <w:r w:rsidR="00A56366" w:rsidRPr="00E86FDF">
        <w:rPr>
          <w:rFonts w:cs="Traditional Arabic"/>
          <w:lang w:bidi="ar-EG"/>
        </w:rPr>
        <w:t xml:space="preserve"> or the </w:t>
      </w:r>
      <w:r w:rsidR="00A56366" w:rsidRPr="00E86FDF">
        <w:rPr>
          <w:rFonts w:cs="Traditional Arabic"/>
          <w:b/>
          <w:bCs/>
          <w:lang w:bidi="ar-EG"/>
        </w:rPr>
        <w:t>“</w:t>
      </w:r>
      <w:r w:rsidR="00CB75AD" w:rsidRPr="00E86FDF">
        <w:rPr>
          <w:rFonts w:cs="Traditional Arabic"/>
          <w:b/>
          <w:bCs/>
          <w:lang w:bidi="ar-EG"/>
        </w:rPr>
        <w:t>Highest Constitutional Court”</w:t>
      </w:r>
      <w:r w:rsidR="00CB75AD" w:rsidRPr="00E86FDF">
        <w:rPr>
          <w:rFonts w:cs="Traditional Arabic"/>
          <w:lang w:bidi="ar-EG"/>
        </w:rPr>
        <w:t xml:space="preserve">, </w:t>
      </w:r>
      <w:r w:rsidR="00D80208" w:rsidRPr="00E86FDF">
        <w:rPr>
          <w:rFonts w:cs="Traditional Arabic"/>
          <w:lang w:bidi="ar-EG"/>
        </w:rPr>
        <w:t xml:space="preserve">is supposed to exist and enjoy </w:t>
      </w:r>
      <w:proofErr w:type="gramStart"/>
      <w:r w:rsidR="00D80208" w:rsidRPr="00E86FDF">
        <w:rPr>
          <w:rFonts w:cs="Traditional Arabic"/>
          <w:lang w:bidi="ar-EG"/>
        </w:rPr>
        <w:t>all of</w:t>
      </w:r>
      <w:proofErr w:type="gramEnd"/>
      <w:r w:rsidR="00D80208" w:rsidRPr="00E86FDF">
        <w:rPr>
          <w:rFonts w:cs="Traditional Arabic"/>
          <w:lang w:bidi="ar-EG"/>
        </w:rPr>
        <w:t xml:space="preserve"> its </w:t>
      </w:r>
      <w:r w:rsidR="00DC57B4" w:rsidRPr="00E86FDF">
        <w:rPr>
          <w:rFonts w:cs="Traditional Arabic"/>
          <w:lang w:bidi="ar-EG"/>
        </w:rPr>
        <w:t xml:space="preserve">competent authorities or mandatory powers. </w:t>
      </w:r>
      <w:r w:rsidR="00305A95" w:rsidRPr="00E86FDF">
        <w:rPr>
          <w:rFonts w:cs="Traditional Arabic"/>
          <w:lang w:bidi="ar-EG"/>
        </w:rPr>
        <w:t>If it is non-existent then that represents a serious deficiency</w:t>
      </w:r>
      <w:r w:rsidR="000D7151" w:rsidRPr="00E86FDF">
        <w:rPr>
          <w:rFonts w:cs="Traditional Arabic"/>
          <w:lang w:bidi="ar-EG"/>
        </w:rPr>
        <w:t xml:space="preserve"> and it would be necessary to expend all efforts to bring it into existence</w:t>
      </w:r>
      <w:r w:rsidR="00530EC9" w:rsidRPr="00E86FDF">
        <w:rPr>
          <w:rFonts w:cs="Traditional Arabic"/>
          <w:lang w:bidi="ar-EG"/>
        </w:rPr>
        <w:t xml:space="preserve"> or to transform its existence from a mere symbolic one to </w:t>
      </w:r>
      <w:r w:rsidR="001A770D" w:rsidRPr="00E86FDF">
        <w:rPr>
          <w:rFonts w:cs="Traditional Arabic"/>
          <w:lang w:bidi="ar-EG"/>
        </w:rPr>
        <w:t xml:space="preserve">a court that is effective, possessing real mandatory powers. That is because it is this court that examines the </w:t>
      </w:r>
      <w:r w:rsidR="003432CF" w:rsidRPr="00E86FDF">
        <w:rPr>
          <w:rFonts w:cs="Traditional Arabic"/>
          <w:lang w:bidi="ar-EG"/>
        </w:rPr>
        <w:t>legal legitimacy (Shar’iyah) of the statutes and laws and passes judgement upon the removal of the Fasiq and Zhalim ruler</w:t>
      </w:r>
      <w:r w:rsidR="000B3F6D" w:rsidRPr="00E86FDF">
        <w:rPr>
          <w:rFonts w:cs="Traditional Arabic"/>
          <w:lang w:bidi="ar-EG"/>
        </w:rPr>
        <w:t xml:space="preserve"> upon the </w:t>
      </w:r>
      <w:r w:rsidR="004E63D2" w:rsidRPr="00E86FDF">
        <w:rPr>
          <w:rFonts w:cs="Traditional Arabic"/>
          <w:lang w:bidi="ar-EG"/>
        </w:rPr>
        <w:t>premise</w:t>
      </w:r>
      <w:r w:rsidR="000B3F6D" w:rsidRPr="00E86FDF">
        <w:rPr>
          <w:rFonts w:cs="Traditional Arabic"/>
          <w:lang w:bidi="ar-EG"/>
        </w:rPr>
        <w:t xml:space="preserve"> of </w:t>
      </w:r>
      <w:r w:rsidR="007314D8" w:rsidRPr="00E86FDF">
        <w:rPr>
          <w:rFonts w:cs="Traditional Arabic"/>
          <w:lang w:bidi="ar-EG"/>
        </w:rPr>
        <w:t>resolving the disagreement</w:t>
      </w:r>
      <w:r w:rsidR="004E63D2" w:rsidRPr="00E86FDF">
        <w:rPr>
          <w:rFonts w:cs="Traditional Arabic"/>
          <w:lang w:bidi="ar-EG"/>
        </w:rPr>
        <w:t>. It</w:t>
      </w:r>
      <w:r w:rsidR="00F77A6A" w:rsidRPr="00E86FDF">
        <w:rPr>
          <w:rFonts w:cs="Traditional Arabic"/>
          <w:lang w:bidi="ar-EG"/>
        </w:rPr>
        <w:t xml:space="preserve"> </w:t>
      </w:r>
      <w:r w:rsidR="004E63D2" w:rsidRPr="00E86FDF">
        <w:rPr>
          <w:rFonts w:cs="Traditional Arabic"/>
          <w:lang w:bidi="ar-EG"/>
        </w:rPr>
        <w:t xml:space="preserve">closes the door to the spilling of blood and by greater reason </w:t>
      </w:r>
      <w:r w:rsidR="00D73C7C" w:rsidRPr="00E86FDF">
        <w:rPr>
          <w:rFonts w:cs="Traditional Arabic"/>
          <w:lang w:bidi="ar-EG"/>
        </w:rPr>
        <w:t xml:space="preserve">it is the body that declares the appearance of the Kufr Bawah. </w:t>
      </w:r>
      <w:r w:rsidR="00F77A6A" w:rsidRPr="00E86FDF">
        <w:rPr>
          <w:rFonts w:cs="Traditional Arabic"/>
          <w:lang w:bidi="ar-EG"/>
        </w:rPr>
        <w:t xml:space="preserve">This court </w:t>
      </w:r>
      <w:r w:rsidR="008E2C0B" w:rsidRPr="00E86FDF">
        <w:rPr>
          <w:rFonts w:cs="Traditional Arabic"/>
          <w:lang w:bidi="ar-EG"/>
        </w:rPr>
        <w:t>holds the primary position and standing</w:t>
      </w:r>
      <w:r w:rsidR="001C0B8B" w:rsidRPr="00E86FDF">
        <w:rPr>
          <w:rFonts w:cs="Traditional Arabic"/>
          <w:lang w:bidi="ar-EG"/>
        </w:rPr>
        <w:t xml:space="preserve"> in </w:t>
      </w:r>
      <w:r w:rsidR="00BA577D" w:rsidRPr="00E86FDF">
        <w:rPr>
          <w:rFonts w:cs="Traditional Arabic"/>
          <w:lang w:bidi="ar-EG"/>
        </w:rPr>
        <w:t>relation to</w:t>
      </w:r>
      <w:r w:rsidR="001C0B8B" w:rsidRPr="00E86FDF">
        <w:rPr>
          <w:rFonts w:cs="Traditional Arabic"/>
          <w:lang w:bidi="ar-EG"/>
        </w:rPr>
        <w:t xml:space="preserve"> </w:t>
      </w:r>
      <w:r w:rsidR="00BA577D" w:rsidRPr="00E86FDF">
        <w:rPr>
          <w:rFonts w:cs="Traditional Arabic"/>
          <w:lang w:bidi="ar-EG"/>
        </w:rPr>
        <w:t xml:space="preserve">the </w:t>
      </w:r>
      <w:r w:rsidR="001C0B8B" w:rsidRPr="00E86FDF">
        <w:rPr>
          <w:rFonts w:cs="Traditional Arabic"/>
          <w:lang w:bidi="ar-EG"/>
        </w:rPr>
        <w:t>application of the Qawl of Allah (swt) being entrusted to it:</w:t>
      </w:r>
    </w:p>
    <w:p w14:paraId="0883A976" w14:textId="77777777" w:rsidR="001C0B8B" w:rsidRPr="00E86FDF" w:rsidRDefault="001C0B8B" w:rsidP="00774CE9">
      <w:pPr>
        <w:spacing w:after="0"/>
        <w:rPr>
          <w:rFonts w:cs="Traditional Arabic"/>
          <w:lang w:bidi="ar-EG"/>
        </w:rPr>
      </w:pPr>
    </w:p>
    <w:p w14:paraId="1F3A305D" w14:textId="77777777" w:rsidR="00BA577D" w:rsidRPr="00E86FDF" w:rsidRDefault="00BA577D" w:rsidP="00BA577D">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فَإِن تَنَازَعْتُمْ فِي شَيْءٍ فَرُدُّوهُ إِلَى اللَّـهِ وَالرَّسُولِ</w:t>
      </w:r>
    </w:p>
    <w:p w14:paraId="165E19B5" w14:textId="77777777" w:rsidR="00BA577D" w:rsidRPr="00E86FDF" w:rsidRDefault="00BA577D" w:rsidP="00BA577D">
      <w:pPr>
        <w:spacing w:after="0"/>
        <w:rPr>
          <w:lang w:bidi="ar-EG"/>
        </w:rPr>
      </w:pPr>
      <w:r w:rsidRPr="00E86FDF">
        <w:rPr>
          <w:lang w:bidi="ar-EG"/>
        </w:rPr>
        <w:t>And if you disagree over anything, refer it to Allah and the Messenger (An-</w:t>
      </w:r>
      <w:proofErr w:type="spellStart"/>
      <w:r w:rsidRPr="00E86FDF">
        <w:rPr>
          <w:lang w:bidi="ar-EG"/>
        </w:rPr>
        <w:t>Nisa</w:t>
      </w:r>
      <w:proofErr w:type="spellEnd"/>
      <w:r w:rsidRPr="00E86FDF">
        <w:rPr>
          <w:lang w:bidi="ar-EG"/>
        </w:rPr>
        <w:t>’: 59).</w:t>
      </w:r>
    </w:p>
    <w:p w14:paraId="28C19455" w14:textId="330CF7E4" w:rsidR="005B43B8" w:rsidRPr="00E86FDF" w:rsidRDefault="005B43B8" w:rsidP="00774CE9">
      <w:pPr>
        <w:spacing w:after="0"/>
        <w:rPr>
          <w:rFonts w:cs="Traditional Arabic"/>
          <w:lang w:bidi="ar-EG"/>
        </w:rPr>
      </w:pPr>
    </w:p>
    <w:p w14:paraId="14E802CE" w14:textId="7B2F6F9F" w:rsidR="005B43B8" w:rsidRPr="00E86FDF" w:rsidRDefault="007D0970" w:rsidP="00903B85">
      <w:pPr>
        <w:spacing w:after="0"/>
        <w:rPr>
          <w:rFonts w:cs="Traditional Arabic"/>
          <w:lang w:bidi="ar-EG"/>
        </w:rPr>
      </w:pPr>
      <w:r w:rsidRPr="00E86FDF">
        <w:rPr>
          <w:rFonts w:cs="Traditional Arabic"/>
          <w:lang w:bidi="ar-EG"/>
        </w:rPr>
        <w:t>Raising cases to it represents the last of the stages of referring to Allah and His Messenger</w:t>
      </w:r>
      <w:r w:rsidR="004B2A12" w:rsidRPr="00E86FDF">
        <w:rPr>
          <w:rFonts w:cs="Traditional Arabic"/>
          <w:lang w:bidi="ar-EG"/>
        </w:rPr>
        <w:t xml:space="preserve"> in a binding manner. We have explained some of that in detail in our book: </w:t>
      </w:r>
      <w:r w:rsidR="00903B85" w:rsidRPr="00E86FDF">
        <w:rPr>
          <w:rFonts w:cs="Traditional Arabic"/>
          <w:lang w:bidi="ar-EG"/>
        </w:rPr>
        <w:t>“</w:t>
      </w:r>
      <w:r w:rsidR="00903B85" w:rsidRPr="00E86FDF">
        <w:rPr>
          <w:rFonts w:cs="Traditional Arabic"/>
          <w:b/>
          <w:bCs/>
          <w:lang w:bidi="ar-EG"/>
        </w:rPr>
        <w:t>Obedience to the rulers (Uli l-Amr): Its limits and restrictions</w:t>
      </w:r>
      <w:r w:rsidR="00903B85" w:rsidRPr="00E86FDF">
        <w:rPr>
          <w:rFonts w:cs="Traditional Arabic"/>
          <w:lang w:bidi="ar-EG"/>
        </w:rPr>
        <w:t>”.</w:t>
      </w:r>
    </w:p>
    <w:p w14:paraId="4A7831CC" w14:textId="001B4A90" w:rsidR="00CD52BA" w:rsidRPr="00E86FDF" w:rsidRDefault="00CD52BA" w:rsidP="00774CE9">
      <w:pPr>
        <w:spacing w:after="0"/>
        <w:rPr>
          <w:rFonts w:cs="Traditional Arabic"/>
          <w:lang w:bidi="ar-EG"/>
        </w:rPr>
      </w:pPr>
    </w:p>
    <w:p w14:paraId="3208158F" w14:textId="3D85763D" w:rsidR="00CD52BA" w:rsidRPr="00E86FDF" w:rsidRDefault="006B1A72" w:rsidP="00774CE9">
      <w:pPr>
        <w:spacing w:after="0"/>
        <w:rPr>
          <w:rFonts w:cs="Traditional Arabic"/>
          <w:lang w:bidi="ar-EG"/>
        </w:rPr>
      </w:pPr>
      <w:r w:rsidRPr="00E86FDF">
        <w:rPr>
          <w:rFonts w:cs="Traditional Arabic"/>
          <w:lang w:bidi="ar-EG"/>
        </w:rPr>
        <w:t xml:space="preserve">These matters are of the greatest importance, however, they remain theoretical to an extent until an Islamic State is </w:t>
      </w:r>
      <w:r w:rsidR="00D65D25" w:rsidRPr="00E86FDF">
        <w:rPr>
          <w:rFonts w:cs="Traditional Arabic"/>
          <w:lang w:bidi="ar-EG"/>
        </w:rPr>
        <w:t>truly established, where the lands transform to Dar Islam (the land of Islam)</w:t>
      </w:r>
      <w:r w:rsidR="00FE5494" w:rsidRPr="00E86FDF">
        <w:rPr>
          <w:rFonts w:cs="Traditional Arabic"/>
          <w:lang w:bidi="ar-EG"/>
        </w:rPr>
        <w:t xml:space="preserve"> in truth </w:t>
      </w:r>
      <w:r w:rsidR="00E37095" w:rsidRPr="00E86FDF">
        <w:rPr>
          <w:rFonts w:cs="Traditional Arabic"/>
          <w:lang w:bidi="ar-EG"/>
        </w:rPr>
        <w:t xml:space="preserve">and actuality, </w:t>
      </w:r>
      <w:r w:rsidR="00FE5494" w:rsidRPr="00E86FDF">
        <w:rPr>
          <w:rFonts w:cs="Traditional Arabic"/>
          <w:lang w:bidi="ar-EG"/>
        </w:rPr>
        <w:t xml:space="preserve">and not just by way of names and deceitful claims. </w:t>
      </w:r>
      <w:r w:rsidR="00E37095" w:rsidRPr="00E86FDF">
        <w:rPr>
          <w:rFonts w:cs="Traditional Arabic"/>
          <w:lang w:bidi="ar-EG"/>
        </w:rPr>
        <w:t xml:space="preserve">We ask Allah to hasten </w:t>
      </w:r>
      <w:r w:rsidR="00F4031A" w:rsidRPr="00E86FDF">
        <w:rPr>
          <w:rFonts w:cs="Traditional Arabic"/>
          <w:lang w:bidi="ar-EG"/>
        </w:rPr>
        <w:t>the relief of the Ummah through the establishment of the rightly guided Khilafah upon the methodology of the Prophethood</w:t>
      </w:r>
      <w:r w:rsidR="00BD7D70" w:rsidRPr="00E86FDF">
        <w:rPr>
          <w:rFonts w:cs="Traditional Arabic"/>
          <w:lang w:bidi="ar-EG"/>
        </w:rPr>
        <w:t>, sooner rather than later</w:t>
      </w:r>
      <w:r w:rsidR="00947E52" w:rsidRPr="00E86FDF">
        <w:rPr>
          <w:rFonts w:cs="Traditional Arabic"/>
          <w:lang w:bidi="ar-EG"/>
        </w:rPr>
        <w:t>. Ameen.</w:t>
      </w:r>
    </w:p>
    <w:p w14:paraId="4415D854" w14:textId="1518E403" w:rsidR="00947E52" w:rsidRPr="00E86FDF" w:rsidRDefault="00947E52" w:rsidP="00774CE9">
      <w:pPr>
        <w:spacing w:after="0"/>
        <w:rPr>
          <w:rFonts w:cs="Traditional Arabic"/>
          <w:lang w:bidi="ar-EG"/>
        </w:rPr>
      </w:pPr>
    </w:p>
    <w:p w14:paraId="76F0043A" w14:textId="26464CE9" w:rsidR="00947E52" w:rsidRPr="00E86FDF" w:rsidRDefault="00947E52" w:rsidP="00774CE9">
      <w:pPr>
        <w:spacing w:after="0"/>
        <w:rPr>
          <w:rFonts w:cs="Traditional Arabic"/>
          <w:lang w:bidi="ar-EG"/>
        </w:rPr>
      </w:pPr>
      <w:r w:rsidRPr="00E86FDF">
        <w:rPr>
          <w:rFonts w:cs="Traditional Arabic"/>
          <w:b/>
          <w:bCs/>
          <w:lang w:bidi="ar-EG"/>
        </w:rPr>
        <w:t>Second</w:t>
      </w:r>
      <w:r w:rsidRPr="00E86FDF">
        <w:rPr>
          <w:rFonts w:cs="Traditional Arabic"/>
          <w:lang w:bidi="ar-EG"/>
        </w:rPr>
        <w:t xml:space="preserve">: </w:t>
      </w:r>
      <w:r w:rsidR="00154BD0" w:rsidRPr="00E86FDF">
        <w:rPr>
          <w:rFonts w:cs="Traditional Arabic"/>
          <w:lang w:bidi="ar-EG"/>
        </w:rPr>
        <w:t xml:space="preserve">“The appearance of Kufr Bawah” from the </w:t>
      </w:r>
      <w:r w:rsidR="00022AF5" w:rsidRPr="00E86FDF">
        <w:rPr>
          <w:rFonts w:cs="Traditional Arabic"/>
          <w:lang w:bidi="ar-EG"/>
        </w:rPr>
        <w:t>public</w:t>
      </w:r>
      <w:r w:rsidR="00154BD0" w:rsidRPr="00E86FDF">
        <w:rPr>
          <w:rFonts w:cs="Traditional Arabic"/>
          <w:lang w:bidi="ar-EG"/>
        </w:rPr>
        <w:t xml:space="preserve"> authority</w:t>
      </w:r>
      <w:r w:rsidR="00022AF5" w:rsidRPr="00E86FDF">
        <w:rPr>
          <w:rFonts w:cs="Traditional Arabic"/>
          <w:lang w:bidi="ar-EG"/>
        </w:rPr>
        <w:t xml:space="preserve"> </w:t>
      </w:r>
      <w:r w:rsidR="00CC3BBF" w:rsidRPr="00E86FDF">
        <w:rPr>
          <w:rFonts w:cs="Traditional Arabic"/>
          <w:lang w:bidi="ar-EG"/>
        </w:rPr>
        <w:t>is an apparent objective matter</w:t>
      </w:r>
      <w:r w:rsidR="00BF5999" w:rsidRPr="00E86FDF">
        <w:rPr>
          <w:rFonts w:cs="Traditional Arabic"/>
          <w:lang w:bidi="ar-EG"/>
        </w:rPr>
        <w:t>, as we have discussed previously. In its essence it represents:</w:t>
      </w:r>
    </w:p>
    <w:p w14:paraId="72014EF3" w14:textId="373EA4FB" w:rsidR="00BF5999" w:rsidRPr="00E86FDF" w:rsidRDefault="00BF5999" w:rsidP="00774CE9">
      <w:pPr>
        <w:spacing w:after="0"/>
        <w:rPr>
          <w:rFonts w:cs="Traditional Arabic"/>
          <w:lang w:bidi="ar-EG"/>
        </w:rPr>
      </w:pPr>
    </w:p>
    <w:p w14:paraId="794C0FD1" w14:textId="4625414E" w:rsidR="00BF5999" w:rsidRPr="00E86FDF" w:rsidRDefault="00BF5999" w:rsidP="00774CE9">
      <w:pPr>
        <w:spacing w:after="0"/>
        <w:rPr>
          <w:rFonts w:cs="Traditional Arabic"/>
          <w:lang w:bidi="ar-EG"/>
        </w:rPr>
      </w:pPr>
      <w:r w:rsidRPr="00E86FDF">
        <w:rPr>
          <w:rFonts w:cs="Traditional Arabic"/>
          <w:lang w:bidi="ar-EG"/>
        </w:rPr>
        <w:t xml:space="preserve">a) That the </w:t>
      </w:r>
      <w:r w:rsidR="007F71C3" w:rsidRPr="00E86FDF">
        <w:rPr>
          <w:rFonts w:cs="Traditional Arabic"/>
          <w:lang w:bidi="ar-EG"/>
        </w:rPr>
        <w:t>ruler apostatizes with a certain known apostacy by way of statement, action or declaration</w:t>
      </w:r>
      <w:r w:rsidR="00F1024C" w:rsidRPr="00E86FDF">
        <w:rPr>
          <w:rFonts w:cs="Traditional Arabic"/>
          <w:lang w:bidi="ar-EG"/>
        </w:rPr>
        <w:t>. Here there is no difference whether: He changed his Deen explicitly to become a Jew, Christian, Hindu</w:t>
      </w:r>
      <w:r w:rsidR="001E53D3" w:rsidRPr="00E86FDF">
        <w:rPr>
          <w:rFonts w:cs="Traditional Arabic"/>
          <w:lang w:bidi="ar-EG"/>
        </w:rPr>
        <w:t xml:space="preserve"> or Buddhist and announces that publicly, or </w:t>
      </w:r>
      <w:r w:rsidR="007C4B6B" w:rsidRPr="00E86FDF">
        <w:rPr>
          <w:rFonts w:cs="Traditional Arabic"/>
          <w:lang w:bidi="ar-EG"/>
        </w:rPr>
        <w:t xml:space="preserve">he declared his disavowal from Islam or </w:t>
      </w:r>
      <w:r w:rsidR="007C4B6B" w:rsidRPr="00E86FDF">
        <w:rPr>
          <w:rFonts w:cs="Traditional Arabic"/>
          <w:lang w:bidi="ar-EG"/>
        </w:rPr>
        <w:lastRenderedPageBreak/>
        <w:t>from all religions</w:t>
      </w:r>
      <w:r w:rsidR="00CC3955" w:rsidRPr="00E86FDF">
        <w:rPr>
          <w:rFonts w:cs="Traditional Arabic"/>
          <w:lang w:bidi="ar-EG"/>
        </w:rPr>
        <w:t>, or he apostatizes by way of statement, action or abandonment openly before the public</w:t>
      </w:r>
      <w:r w:rsidR="0092475C" w:rsidRPr="00E86FDF">
        <w:rPr>
          <w:rFonts w:cs="Traditional Arabic"/>
          <w:lang w:bidi="ar-EG"/>
        </w:rPr>
        <w:t xml:space="preserve">, which </w:t>
      </w:r>
      <w:r w:rsidR="00D1616A" w:rsidRPr="00E86FDF">
        <w:rPr>
          <w:rFonts w:cs="Traditional Arabic"/>
          <w:lang w:bidi="ar-EG"/>
        </w:rPr>
        <w:t>consequently</w:t>
      </w:r>
      <w:r w:rsidR="0092475C" w:rsidRPr="00E86FDF">
        <w:rPr>
          <w:rFonts w:cs="Traditional Arabic"/>
          <w:lang w:bidi="ar-EG"/>
        </w:rPr>
        <w:t xml:space="preserve"> </w:t>
      </w:r>
      <w:r w:rsidR="00D1616A" w:rsidRPr="00E86FDF">
        <w:rPr>
          <w:rFonts w:cs="Traditional Arabic"/>
          <w:lang w:bidi="ar-EG"/>
        </w:rPr>
        <w:t xml:space="preserve">establishes </w:t>
      </w:r>
      <w:r w:rsidR="0092475C" w:rsidRPr="00E86FDF">
        <w:rPr>
          <w:rFonts w:cs="Traditional Arabic"/>
          <w:lang w:bidi="ar-EG"/>
        </w:rPr>
        <w:t>disbelief with certainty</w:t>
      </w:r>
      <w:r w:rsidR="00D1616A" w:rsidRPr="00E86FDF">
        <w:rPr>
          <w:rFonts w:cs="Traditional Arabic"/>
          <w:lang w:bidi="ar-EG"/>
        </w:rPr>
        <w:t>,</w:t>
      </w:r>
      <w:r w:rsidR="00550873" w:rsidRPr="00E86FDF">
        <w:rPr>
          <w:rFonts w:cs="Traditional Arabic"/>
          <w:lang w:bidi="ar-EG"/>
        </w:rPr>
        <w:t xml:space="preserve"> </w:t>
      </w:r>
      <w:r w:rsidR="00D1616A" w:rsidRPr="00E86FDF">
        <w:rPr>
          <w:rFonts w:cs="Traditional Arabic"/>
          <w:lang w:bidi="ar-EG"/>
        </w:rPr>
        <w:t>upon</w:t>
      </w:r>
      <w:r w:rsidR="00550873" w:rsidRPr="00E86FDF">
        <w:rPr>
          <w:rFonts w:cs="Traditional Arabic"/>
          <w:lang w:bidi="ar-EG"/>
        </w:rPr>
        <w:t xml:space="preserve"> that which is known from the Deen by necessity</w:t>
      </w:r>
      <w:r w:rsidR="00D1616A" w:rsidRPr="00E86FDF">
        <w:rPr>
          <w:rFonts w:cs="Traditional Arabic"/>
          <w:lang w:bidi="ar-EG"/>
        </w:rPr>
        <w:t>. That is</w:t>
      </w:r>
      <w:r w:rsidR="00550873" w:rsidRPr="00E86FDF">
        <w:rPr>
          <w:rFonts w:cs="Traditional Arabic"/>
          <w:lang w:bidi="ar-EG"/>
        </w:rPr>
        <w:t xml:space="preserve"> even if he remained</w:t>
      </w:r>
      <w:r w:rsidR="000C0B04" w:rsidRPr="00E86FDF">
        <w:rPr>
          <w:rFonts w:cs="Traditional Arabic"/>
          <w:lang w:bidi="ar-EG"/>
        </w:rPr>
        <w:t xml:space="preserve"> named with an Islamic name, facing the Qiblah and eating its Halal slaughtered food. </w:t>
      </w:r>
      <w:r w:rsidR="007C4B6B" w:rsidRPr="00E86FDF">
        <w:rPr>
          <w:rFonts w:cs="Traditional Arabic"/>
          <w:lang w:bidi="ar-EG"/>
        </w:rPr>
        <w:t xml:space="preserve"> </w:t>
      </w:r>
    </w:p>
    <w:p w14:paraId="7689DE61" w14:textId="73D7626C" w:rsidR="00CD52BA" w:rsidRPr="00E86FDF" w:rsidRDefault="00CD52BA" w:rsidP="00774CE9">
      <w:pPr>
        <w:spacing w:after="0"/>
        <w:rPr>
          <w:rFonts w:cs="Traditional Arabic"/>
          <w:lang w:bidi="ar-EG"/>
        </w:rPr>
      </w:pPr>
    </w:p>
    <w:p w14:paraId="28E7B176" w14:textId="1360A080" w:rsidR="005B0402" w:rsidRPr="00E86FDF" w:rsidRDefault="005B0402" w:rsidP="00774CE9">
      <w:pPr>
        <w:spacing w:after="0"/>
        <w:rPr>
          <w:rFonts w:cs="Traditional Arabic"/>
          <w:lang w:bidi="ar-EG"/>
        </w:rPr>
      </w:pPr>
      <w:r w:rsidRPr="00E86FDF">
        <w:rPr>
          <w:rFonts w:cs="Traditional Arabic"/>
          <w:lang w:bidi="ar-EG"/>
        </w:rPr>
        <w:t xml:space="preserve">b) </w:t>
      </w:r>
      <w:r w:rsidR="006B4F19" w:rsidRPr="00E86FDF">
        <w:rPr>
          <w:rFonts w:cs="Traditional Arabic"/>
          <w:lang w:bidi="ar-EG"/>
        </w:rPr>
        <w:t>That he</w:t>
      </w:r>
      <w:r w:rsidR="00EC76A8" w:rsidRPr="00E86FDF">
        <w:rPr>
          <w:rFonts w:cs="Traditional Arabic"/>
          <w:lang w:bidi="ar-EG"/>
        </w:rPr>
        <w:t xml:space="preserve"> command</w:t>
      </w:r>
      <w:r w:rsidR="006B4F19" w:rsidRPr="00E86FDF">
        <w:rPr>
          <w:rFonts w:cs="Traditional Arabic"/>
          <w:lang w:bidi="ar-EG"/>
        </w:rPr>
        <w:t>s</w:t>
      </w:r>
      <w:r w:rsidR="00D40151" w:rsidRPr="00E86FDF">
        <w:rPr>
          <w:rFonts w:cs="Traditional Arabic"/>
          <w:lang w:bidi="ar-EG"/>
        </w:rPr>
        <w:t xml:space="preserve"> a Ma’siyah (disobedience to Allah)</w:t>
      </w:r>
      <w:r w:rsidR="00EC76A8" w:rsidRPr="00E86FDF">
        <w:rPr>
          <w:rFonts w:cs="Traditional Arabic"/>
          <w:lang w:bidi="ar-EG"/>
        </w:rPr>
        <w:t xml:space="preserve"> within the public system or in a command directed to </w:t>
      </w:r>
      <w:r w:rsidR="00D40151" w:rsidRPr="00E86FDF">
        <w:rPr>
          <w:rFonts w:cs="Traditional Arabic"/>
          <w:lang w:bidi="ar-EG"/>
        </w:rPr>
        <w:t>a particular perso</w:t>
      </w:r>
      <w:r w:rsidR="00513F3D" w:rsidRPr="00E86FDF">
        <w:rPr>
          <w:rFonts w:cs="Traditional Arabic"/>
          <w:lang w:bidi="ar-EG"/>
        </w:rPr>
        <w:t xml:space="preserve">n </w:t>
      </w:r>
      <w:proofErr w:type="gramStart"/>
      <w:r w:rsidR="00513F3D" w:rsidRPr="00E86FDF">
        <w:rPr>
          <w:rFonts w:cs="Traditional Arabic"/>
          <w:lang w:bidi="ar-EG"/>
        </w:rPr>
        <w:t>i.e.</w:t>
      </w:r>
      <w:proofErr w:type="gramEnd"/>
      <w:r w:rsidR="00513F3D" w:rsidRPr="00E86FDF">
        <w:rPr>
          <w:rFonts w:cs="Traditional Arabic"/>
          <w:lang w:bidi="ar-EG"/>
        </w:rPr>
        <w:t xml:space="preserve"> to leave an obligation</w:t>
      </w:r>
      <w:r w:rsidR="00CA5784" w:rsidRPr="00E86FDF">
        <w:rPr>
          <w:rFonts w:cs="Traditional Arabic"/>
          <w:lang w:bidi="ar-EG"/>
        </w:rPr>
        <w:t xml:space="preserve"> (</w:t>
      </w:r>
      <w:r w:rsidR="005A5103" w:rsidRPr="00E86FDF">
        <w:rPr>
          <w:rFonts w:cs="Traditional Arabic"/>
          <w:lang w:bidi="ar-EG"/>
        </w:rPr>
        <w:t>W</w:t>
      </w:r>
      <w:r w:rsidR="00CA5784" w:rsidRPr="00E86FDF">
        <w:rPr>
          <w:rFonts w:cs="Traditional Arabic"/>
          <w:lang w:bidi="ar-EG"/>
        </w:rPr>
        <w:t>ajib)</w:t>
      </w:r>
      <w:r w:rsidR="00513F3D" w:rsidRPr="00E86FDF">
        <w:rPr>
          <w:rFonts w:cs="Traditional Arabic"/>
          <w:lang w:bidi="ar-EG"/>
        </w:rPr>
        <w:t xml:space="preserve">, </w:t>
      </w:r>
      <w:r w:rsidR="005A5103" w:rsidRPr="00E86FDF">
        <w:rPr>
          <w:rFonts w:cs="Traditional Arabic"/>
          <w:lang w:bidi="ar-EG"/>
        </w:rPr>
        <w:t>in respect to</w:t>
      </w:r>
      <w:r w:rsidR="00513F3D" w:rsidRPr="00E86FDF">
        <w:rPr>
          <w:rFonts w:cs="Traditional Arabic"/>
          <w:lang w:bidi="ar-EG"/>
        </w:rPr>
        <w:t xml:space="preserve"> which we have a Burhan (clear proof/evidence) from Allah for it</w:t>
      </w:r>
      <w:r w:rsidR="00CA5784" w:rsidRPr="00E86FDF">
        <w:rPr>
          <w:rFonts w:cs="Traditional Arabic"/>
          <w:lang w:bidi="ar-EG"/>
        </w:rPr>
        <w:t xml:space="preserve"> being obligatory, or to undertake a prohibition (Haram)</w:t>
      </w:r>
      <w:r w:rsidR="005A5103" w:rsidRPr="00E86FDF">
        <w:rPr>
          <w:rFonts w:cs="Traditional Arabic"/>
          <w:lang w:bidi="ar-EG"/>
        </w:rPr>
        <w:t>, in respect to which we have a Burhan (clear proof/evidence) from Allah for it being prohibited.</w:t>
      </w:r>
    </w:p>
    <w:p w14:paraId="155CDAC7" w14:textId="2641BE84" w:rsidR="005A5103" w:rsidRPr="00E86FDF" w:rsidRDefault="005A5103" w:rsidP="00774CE9">
      <w:pPr>
        <w:spacing w:after="0"/>
        <w:rPr>
          <w:rFonts w:cs="Traditional Arabic"/>
          <w:lang w:bidi="ar-EG"/>
        </w:rPr>
      </w:pPr>
    </w:p>
    <w:p w14:paraId="43368699" w14:textId="4D26F699" w:rsidR="005A5103" w:rsidRPr="00E86FDF" w:rsidRDefault="005A5103" w:rsidP="00774CE9">
      <w:pPr>
        <w:spacing w:after="0"/>
        <w:rPr>
          <w:rFonts w:cs="Traditional Arabic"/>
          <w:lang w:bidi="ar-EG"/>
        </w:rPr>
      </w:pPr>
      <w:r w:rsidRPr="00E86FDF">
        <w:rPr>
          <w:rFonts w:cs="Traditional Arabic"/>
          <w:lang w:bidi="ar-EG"/>
        </w:rPr>
        <w:t xml:space="preserve">c) </w:t>
      </w:r>
      <w:r w:rsidR="006B4F19" w:rsidRPr="00E86FDF">
        <w:rPr>
          <w:rFonts w:cs="Traditional Arabic"/>
          <w:lang w:bidi="ar-EG"/>
        </w:rPr>
        <w:t>He</w:t>
      </w:r>
      <w:r w:rsidR="000C3F95" w:rsidRPr="00E86FDF">
        <w:rPr>
          <w:rFonts w:cs="Traditional Arabic"/>
          <w:lang w:bidi="ar-EG"/>
        </w:rPr>
        <w:t xml:space="preserve"> enact</w:t>
      </w:r>
      <w:r w:rsidR="006B4F19" w:rsidRPr="00E86FDF">
        <w:rPr>
          <w:rFonts w:cs="Traditional Arabic"/>
          <w:lang w:bidi="ar-EG"/>
        </w:rPr>
        <w:t>s</w:t>
      </w:r>
      <w:r w:rsidR="000C3F95" w:rsidRPr="00E86FDF">
        <w:rPr>
          <w:rFonts w:cs="Traditional Arabic"/>
          <w:lang w:bidi="ar-EG"/>
        </w:rPr>
        <w:t xml:space="preserve"> a system</w:t>
      </w:r>
      <w:r w:rsidR="000D1BA5" w:rsidRPr="00E86FDF">
        <w:rPr>
          <w:rFonts w:cs="Traditional Arabic"/>
          <w:lang w:bidi="ar-EG"/>
        </w:rPr>
        <w:t xml:space="preserve"> (</w:t>
      </w:r>
      <w:r w:rsidR="000C3F95" w:rsidRPr="00E86FDF">
        <w:rPr>
          <w:rFonts w:cs="Traditional Arabic"/>
          <w:lang w:bidi="ar-EG"/>
        </w:rPr>
        <w:t>in the case where the system includes the constitution, laws, statutes</w:t>
      </w:r>
      <w:r w:rsidR="00272928" w:rsidRPr="00E86FDF">
        <w:rPr>
          <w:rFonts w:cs="Traditional Arabic"/>
          <w:lang w:bidi="ar-EG"/>
        </w:rPr>
        <w:t xml:space="preserve">, </w:t>
      </w:r>
      <w:r w:rsidR="00925CE3" w:rsidRPr="00E86FDF">
        <w:rPr>
          <w:rFonts w:cs="Traditional Arabic"/>
          <w:lang w:bidi="ar-EG"/>
        </w:rPr>
        <w:t xml:space="preserve">administrative instructions of an </w:t>
      </w:r>
      <w:r w:rsidR="006103AE" w:rsidRPr="00E86FDF">
        <w:rPr>
          <w:rFonts w:cs="Traditional Arabic"/>
          <w:lang w:bidi="ar-EG"/>
        </w:rPr>
        <w:t>absolute</w:t>
      </w:r>
      <w:r w:rsidR="00925CE3" w:rsidRPr="00E86FDF">
        <w:rPr>
          <w:rFonts w:cs="Traditional Arabic"/>
          <w:lang w:bidi="ar-EG"/>
        </w:rPr>
        <w:t xml:space="preserve"> description</w:t>
      </w:r>
      <w:r w:rsidR="007B3F96" w:rsidRPr="00E86FDF">
        <w:rPr>
          <w:rFonts w:cs="Traditional Arabic"/>
          <w:lang w:bidi="ar-EG"/>
        </w:rPr>
        <w:t xml:space="preserve"> and what resembles these</w:t>
      </w:r>
      <w:r w:rsidR="000D1BA5" w:rsidRPr="00E86FDF">
        <w:rPr>
          <w:rFonts w:cs="Traditional Arabic"/>
          <w:lang w:bidi="ar-EG"/>
        </w:rPr>
        <w:t>)</w:t>
      </w:r>
      <w:r w:rsidR="007B3F96" w:rsidRPr="00E86FDF">
        <w:rPr>
          <w:rFonts w:cs="Traditional Arabic"/>
          <w:lang w:bidi="ar-EG"/>
        </w:rPr>
        <w:t xml:space="preserve"> </w:t>
      </w:r>
      <w:r w:rsidR="00272928" w:rsidRPr="00E86FDF">
        <w:rPr>
          <w:rFonts w:cs="Traditional Arabic"/>
          <w:lang w:bidi="ar-EG"/>
        </w:rPr>
        <w:t xml:space="preserve">which contains </w:t>
      </w:r>
      <w:r w:rsidR="000D1BA5" w:rsidRPr="00E86FDF">
        <w:rPr>
          <w:rFonts w:cs="Traditional Arabic"/>
          <w:lang w:bidi="ar-EG"/>
        </w:rPr>
        <w:t xml:space="preserve">rulings which have not been deduced by a valid Shar’iy deduction. </w:t>
      </w:r>
    </w:p>
    <w:p w14:paraId="073DD7F1" w14:textId="6A91DCF7" w:rsidR="00CD52BA" w:rsidRPr="00E86FDF" w:rsidRDefault="00CD52BA" w:rsidP="00774CE9">
      <w:pPr>
        <w:spacing w:after="0"/>
        <w:rPr>
          <w:rFonts w:cs="Traditional Arabic"/>
          <w:lang w:bidi="ar-EG"/>
        </w:rPr>
      </w:pPr>
    </w:p>
    <w:p w14:paraId="78D6D435" w14:textId="5F84E53A" w:rsidR="00CD52BA" w:rsidRPr="00E86FDF" w:rsidRDefault="005948D1" w:rsidP="00774CE9">
      <w:pPr>
        <w:spacing w:after="0"/>
        <w:rPr>
          <w:rFonts w:cs="Traditional Arabic"/>
          <w:lang w:bidi="ar-EG"/>
        </w:rPr>
      </w:pPr>
      <w:r w:rsidRPr="00E86FDF">
        <w:rPr>
          <w:rFonts w:cs="Traditional Arabic"/>
          <w:lang w:bidi="ar-EG"/>
        </w:rPr>
        <w:t xml:space="preserve">d) </w:t>
      </w:r>
      <w:r w:rsidR="00D84121" w:rsidRPr="00E86FDF">
        <w:rPr>
          <w:rFonts w:cs="Traditional Arabic"/>
          <w:lang w:bidi="ar-EG"/>
        </w:rPr>
        <w:t>That the</w:t>
      </w:r>
      <w:r w:rsidR="00D27372" w:rsidRPr="00E86FDF">
        <w:rPr>
          <w:rFonts w:cs="Traditional Arabic"/>
          <w:lang w:bidi="ar-EG"/>
        </w:rPr>
        <w:t xml:space="preserve"> ruler </w:t>
      </w:r>
      <w:r w:rsidR="00D151EA" w:rsidRPr="00E86FDF">
        <w:rPr>
          <w:rFonts w:cs="Traditional Arabic"/>
          <w:lang w:bidi="ar-EG"/>
        </w:rPr>
        <w:t xml:space="preserve">refrains from applying </w:t>
      </w:r>
      <w:r w:rsidR="000B0F28" w:rsidRPr="00E86FDF">
        <w:rPr>
          <w:rFonts w:cs="Traditional Arabic"/>
          <w:lang w:bidi="ar-EG"/>
        </w:rPr>
        <w:t>what is obligatory upon him to apply in terms of the Ahkam Ash-Shar’iyah</w:t>
      </w:r>
      <w:r w:rsidR="00085DB7" w:rsidRPr="00E86FDF">
        <w:rPr>
          <w:rFonts w:cs="Traditional Arabic"/>
          <w:lang w:bidi="ar-EG"/>
        </w:rPr>
        <w:t xml:space="preserve"> </w:t>
      </w:r>
      <w:r w:rsidR="006470FB" w:rsidRPr="00E86FDF">
        <w:rPr>
          <w:rFonts w:cs="Traditional Arabic"/>
          <w:lang w:bidi="ar-EG"/>
        </w:rPr>
        <w:t>entrusted to the Sultan (ruler)</w:t>
      </w:r>
      <w:r w:rsidR="007F56FA" w:rsidRPr="00E86FDF">
        <w:rPr>
          <w:rFonts w:cs="Traditional Arabic"/>
          <w:lang w:bidi="ar-EG"/>
        </w:rPr>
        <w:t>.</w:t>
      </w:r>
      <w:r w:rsidR="008A2A4F" w:rsidRPr="00E86FDF">
        <w:rPr>
          <w:rFonts w:cs="Traditional Arabic"/>
          <w:lang w:bidi="ar-EG"/>
        </w:rPr>
        <w:t xml:space="preserve"> These “</w:t>
      </w:r>
      <w:r w:rsidR="008A2A4F" w:rsidRPr="00E86FDF">
        <w:rPr>
          <w:rFonts w:cs="Traditional Arabic"/>
          <w:b/>
          <w:bCs/>
          <w:lang w:bidi="ar-EG"/>
        </w:rPr>
        <w:t>Negative resolutions</w:t>
      </w:r>
      <w:r w:rsidR="008A2A4F" w:rsidRPr="00E86FDF">
        <w:rPr>
          <w:rFonts w:cs="Traditional Arabic"/>
          <w:lang w:bidi="ar-EG"/>
        </w:rPr>
        <w:t>”</w:t>
      </w:r>
      <w:r w:rsidR="00062135" w:rsidRPr="00E86FDF">
        <w:rPr>
          <w:rFonts w:cs="Traditional Arabic"/>
          <w:lang w:bidi="ar-EG"/>
        </w:rPr>
        <w:t xml:space="preserve"> </w:t>
      </w:r>
      <w:r w:rsidR="00077F95" w:rsidRPr="00E86FDF">
        <w:rPr>
          <w:rFonts w:cs="Traditional Arabic"/>
          <w:lang w:bidi="ar-EG"/>
        </w:rPr>
        <w:t>in terms of the non-application</w:t>
      </w:r>
      <w:r w:rsidR="00586C40" w:rsidRPr="00E86FDF">
        <w:rPr>
          <w:rFonts w:cs="Traditional Arabic"/>
          <w:lang w:bidi="ar-EG"/>
        </w:rPr>
        <w:t xml:space="preserve"> and</w:t>
      </w:r>
      <w:r w:rsidR="00806CB7" w:rsidRPr="00E86FDF">
        <w:rPr>
          <w:rFonts w:cs="Traditional Arabic"/>
          <w:lang w:bidi="ar-EG"/>
        </w:rPr>
        <w:t xml:space="preserve"> abstention </w:t>
      </w:r>
      <w:r w:rsidR="00586C40" w:rsidRPr="00E86FDF">
        <w:rPr>
          <w:rFonts w:cs="Traditional Arabic"/>
          <w:lang w:bidi="ar-EG"/>
        </w:rPr>
        <w:t>from application. A written “</w:t>
      </w:r>
      <w:r w:rsidR="00586C40" w:rsidRPr="00E86FDF">
        <w:rPr>
          <w:rFonts w:cs="Traditional Arabic"/>
          <w:b/>
          <w:bCs/>
          <w:lang w:bidi="ar-EG"/>
        </w:rPr>
        <w:t>license</w:t>
      </w:r>
      <w:r w:rsidR="00586C40" w:rsidRPr="00E86FDF">
        <w:rPr>
          <w:rFonts w:cs="Traditional Arabic"/>
          <w:lang w:bidi="ar-EG"/>
        </w:rPr>
        <w:t>”</w:t>
      </w:r>
      <w:r w:rsidR="00FC7A4A" w:rsidRPr="00E86FDF">
        <w:rPr>
          <w:rFonts w:cs="Traditional Arabic"/>
          <w:lang w:bidi="ar-EG"/>
        </w:rPr>
        <w:t xml:space="preserve"> is not </w:t>
      </w:r>
      <w:r w:rsidR="00481E0D" w:rsidRPr="00E86FDF">
        <w:rPr>
          <w:rFonts w:cs="Traditional Arabic"/>
          <w:lang w:bidi="ar-EG"/>
        </w:rPr>
        <w:t>a condition in</w:t>
      </w:r>
      <w:r w:rsidR="00586C40" w:rsidRPr="00E86FDF">
        <w:rPr>
          <w:rFonts w:cs="Traditional Arabic"/>
          <w:lang w:bidi="ar-EG"/>
        </w:rPr>
        <w:t xml:space="preserve"> </w:t>
      </w:r>
      <w:r w:rsidR="00481E0D" w:rsidRPr="00E86FDF">
        <w:rPr>
          <w:rFonts w:cs="Traditional Arabic"/>
          <w:lang w:bidi="ar-EG"/>
        </w:rPr>
        <w:t>respect to this. Rather, the mere silence of the person in authority</w:t>
      </w:r>
      <w:r w:rsidR="00650D5B" w:rsidRPr="00E86FDF">
        <w:rPr>
          <w:rFonts w:cs="Traditional Arabic"/>
          <w:lang w:bidi="ar-EG"/>
        </w:rPr>
        <w:t xml:space="preserve"> represents an implicit “</w:t>
      </w:r>
      <w:r w:rsidR="00650D5B" w:rsidRPr="00E86FDF">
        <w:rPr>
          <w:rFonts w:cs="Traditional Arabic"/>
          <w:b/>
          <w:bCs/>
          <w:lang w:bidi="ar-EG"/>
        </w:rPr>
        <w:t>licensing</w:t>
      </w:r>
      <w:r w:rsidR="00650D5B" w:rsidRPr="00E86FDF">
        <w:rPr>
          <w:rFonts w:cs="Traditional Arabic"/>
          <w:lang w:bidi="ar-EG"/>
        </w:rPr>
        <w:t xml:space="preserve">”. </w:t>
      </w:r>
    </w:p>
    <w:p w14:paraId="085ACD4C" w14:textId="1E828D51" w:rsidR="00650D5B" w:rsidRPr="00E86FDF" w:rsidRDefault="00650D5B" w:rsidP="00774CE9">
      <w:pPr>
        <w:spacing w:after="0"/>
        <w:rPr>
          <w:rFonts w:cs="Traditional Arabic"/>
          <w:lang w:bidi="ar-EG"/>
        </w:rPr>
      </w:pPr>
    </w:p>
    <w:p w14:paraId="11741274" w14:textId="7C12468A" w:rsidR="00650D5B" w:rsidRPr="00E86FDF" w:rsidRDefault="00650C37" w:rsidP="00774CE9">
      <w:pPr>
        <w:spacing w:after="0"/>
        <w:rPr>
          <w:rFonts w:cs="Traditional Arabic"/>
          <w:lang w:bidi="ar-EG"/>
        </w:rPr>
      </w:pPr>
      <w:proofErr w:type="gramStart"/>
      <w:r w:rsidRPr="00E86FDF">
        <w:rPr>
          <w:rFonts w:cs="Traditional Arabic"/>
          <w:lang w:bidi="ar-EG"/>
        </w:rPr>
        <w:t>All of</w:t>
      </w:r>
      <w:proofErr w:type="gramEnd"/>
      <w:r w:rsidRPr="00E86FDF">
        <w:rPr>
          <w:rFonts w:cs="Traditional Arabic"/>
          <w:lang w:bidi="ar-EG"/>
        </w:rPr>
        <w:t xml:space="preserve"> the above represents Kufr Bawah for which we have a Burhan (clear proof/evidence) from Allah</w:t>
      </w:r>
      <w:r w:rsidR="001248B0" w:rsidRPr="00E86FDF">
        <w:rPr>
          <w:rFonts w:cs="Traditional Arabic"/>
          <w:lang w:bidi="ar-EG"/>
        </w:rPr>
        <w:t xml:space="preserve">, in </w:t>
      </w:r>
      <w:r w:rsidR="00AE2996" w:rsidRPr="00E86FDF">
        <w:rPr>
          <w:rFonts w:cs="Traditional Arabic"/>
          <w:lang w:bidi="ar-EG"/>
        </w:rPr>
        <w:t>itself according to its reality. That is regardless of the beliefs of the legislators</w:t>
      </w:r>
      <w:r w:rsidR="0054121B" w:rsidRPr="00E86FDF">
        <w:rPr>
          <w:rFonts w:cs="Traditional Arabic"/>
          <w:lang w:bidi="ar-EG"/>
        </w:rPr>
        <w:t>, the appliers</w:t>
      </w:r>
      <w:r w:rsidR="00B679FA" w:rsidRPr="00E86FDF">
        <w:rPr>
          <w:rFonts w:cs="Traditional Arabic"/>
          <w:lang w:bidi="ar-EG"/>
        </w:rPr>
        <w:t xml:space="preserve"> (judges) and executors</w:t>
      </w:r>
      <w:r w:rsidR="008366F0" w:rsidRPr="00E86FDF">
        <w:rPr>
          <w:rFonts w:cs="Traditional Arabic"/>
          <w:lang w:bidi="ar-EG"/>
        </w:rPr>
        <w:t>, their type of disbelief and its level, their knowledge or ignorance</w:t>
      </w:r>
      <w:r w:rsidR="00917B02" w:rsidRPr="00E86FDF">
        <w:rPr>
          <w:rFonts w:cs="Traditional Arabic"/>
          <w:lang w:bidi="ar-EG"/>
        </w:rPr>
        <w:t>, their contentment or displeasure,</w:t>
      </w:r>
      <w:r w:rsidR="00E24B05" w:rsidRPr="00E86FDF">
        <w:rPr>
          <w:rFonts w:cs="Traditional Arabic"/>
          <w:lang w:bidi="ar-EG"/>
        </w:rPr>
        <w:t xml:space="preserve"> or</w:t>
      </w:r>
      <w:r w:rsidR="00917B02" w:rsidRPr="00E86FDF">
        <w:rPr>
          <w:rFonts w:cs="Traditional Arabic"/>
          <w:lang w:bidi="ar-EG"/>
        </w:rPr>
        <w:t xml:space="preserve"> their choice or their being coercion.</w:t>
      </w:r>
      <w:r w:rsidR="0054121B" w:rsidRPr="00E86FDF">
        <w:rPr>
          <w:rFonts w:cs="Traditional Arabic"/>
          <w:lang w:bidi="ar-EG"/>
        </w:rPr>
        <w:t xml:space="preserve"> </w:t>
      </w:r>
      <w:r w:rsidR="00E24B05" w:rsidRPr="00E86FDF">
        <w:rPr>
          <w:rFonts w:cs="Traditional Arabic"/>
          <w:lang w:bidi="ar-EG"/>
        </w:rPr>
        <w:t xml:space="preserve">It is not necessary for the one who manifest Kufr Bawah to be a </w:t>
      </w:r>
      <w:r w:rsidR="002D2B79" w:rsidRPr="00E86FDF">
        <w:rPr>
          <w:rFonts w:cs="Traditional Arabic"/>
          <w:lang w:bidi="ar-EG"/>
        </w:rPr>
        <w:t xml:space="preserve">disbeliever in himself, due to the well-known </w:t>
      </w:r>
      <w:r w:rsidR="00112296" w:rsidRPr="00E86FDF">
        <w:rPr>
          <w:rFonts w:cs="Traditional Arabic"/>
          <w:lang w:bidi="ar-EG"/>
        </w:rPr>
        <w:t>preventives</w:t>
      </w:r>
      <w:r w:rsidR="002D2B79" w:rsidRPr="00E86FDF">
        <w:rPr>
          <w:rFonts w:cs="Traditional Arabic"/>
          <w:lang w:bidi="ar-EG"/>
        </w:rPr>
        <w:t xml:space="preserve"> of declaring someone a disbeliever</w:t>
      </w:r>
      <w:r w:rsidR="002F042A" w:rsidRPr="00E86FDF">
        <w:rPr>
          <w:rFonts w:cs="Traditional Arabic"/>
          <w:lang w:bidi="ar-EG"/>
        </w:rPr>
        <w:t>, such as: Ignorance, interpretation (Ta’weel), coercion, lying in</w:t>
      </w:r>
      <w:r w:rsidR="00843852" w:rsidRPr="00E86FDF">
        <w:rPr>
          <w:rFonts w:cs="Traditional Arabic"/>
          <w:lang w:bidi="ar-EG"/>
        </w:rPr>
        <w:t xml:space="preserve"> the situation of</w:t>
      </w:r>
      <w:r w:rsidR="002F042A" w:rsidRPr="00E86FDF">
        <w:rPr>
          <w:rFonts w:cs="Traditional Arabic"/>
          <w:lang w:bidi="ar-EG"/>
        </w:rPr>
        <w:t xml:space="preserve"> war </w:t>
      </w:r>
      <w:r w:rsidR="00843852" w:rsidRPr="00E86FDF">
        <w:rPr>
          <w:rFonts w:cs="Traditional Arabic"/>
          <w:lang w:bidi="ar-EG"/>
        </w:rPr>
        <w:t>and the Rukhsah (</w:t>
      </w:r>
      <w:r w:rsidR="00D5553A" w:rsidRPr="00E86FDF">
        <w:rPr>
          <w:rFonts w:cs="Traditional Arabic"/>
          <w:lang w:bidi="ar-EG"/>
        </w:rPr>
        <w:t>permission of exemption</w:t>
      </w:r>
      <w:r w:rsidR="00843852" w:rsidRPr="00E86FDF">
        <w:rPr>
          <w:rFonts w:cs="Traditional Arabic"/>
          <w:lang w:bidi="ar-EG"/>
        </w:rPr>
        <w:t xml:space="preserve">) in respect to the </w:t>
      </w:r>
      <w:proofErr w:type="spellStart"/>
      <w:r w:rsidR="00843852" w:rsidRPr="00E86FDF">
        <w:rPr>
          <w:rFonts w:cs="Traditional Arabic"/>
          <w:lang w:bidi="ar-EG"/>
        </w:rPr>
        <w:t>Tilawah</w:t>
      </w:r>
      <w:proofErr w:type="spellEnd"/>
      <w:r w:rsidR="00843852" w:rsidRPr="00E86FDF">
        <w:rPr>
          <w:rFonts w:cs="Traditional Arabic"/>
          <w:lang w:bidi="ar-EG"/>
        </w:rPr>
        <w:t xml:space="preserve"> (recit</w:t>
      </w:r>
      <w:r w:rsidR="00D5553A" w:rsidRPr="00E86FDF">
        <w:rPr>
          <w:rFonts w:cs="Traditional Arabic"/>
          <w:lang w:bidi="ar-EG"/>
        </w:rPr>
        <w:t xml:space="preserve">ation), Shahadah (testimony) and Riwayah (relation), among other </w:t>
      </w:r>
      <w:r w:rsidR="00DC4F84" w:rsidRPr="00E86FDF">
        <w:rPr>
          <w:rFonts w:cs="Traditional Arabic"/>
          <w:lang w:bidi="ar-EG"/>
        </w:rPr>
        <w:t>preventives</w:t>
      </w:r>
      <w:r w:rsidR="00D5553A" w:rsidRPr="00E86FDF">
        <w:rPr>
          <w:rFonts w:cs="Traditional Arabic"/>
          <w:lang w:bidi="ar-EG"/>
        </w:rPr>
        <w:t xml:space="preserve"> (</w:t>
      </w:r>
      <w:proofErr w:type="spellStart"/>
      <w:r w:rsidR="00D5553A" w:rsidRPr="00E86FDF">
        <w:rPr>
          <w:rFonts w:cs="Traditional Arabic"/>
          <w:lang w:bidi="ar-EG"/>
        </w:rPr>
        <w:t>Mawani</w:t>
      </w:r>
      <w:proofErr w:type="spellEnd"/>
      <w:r w:rsidR="00D5553A" w:rsidRPr="00E86FDF">
        <w:rPr>
          <w:rFonts w:cs="Traditional Arabic"/>
          <w:lang w:bidi="ar-EG"/>
        </w:rPr>
        <w:t xml:space="preserve">’). </w:t>
      </w:r>
      <w:r w:rsidR="000C3CF9" w:rsidRPr="00E86FDF">
        <w:rPr>
          <w:rFonts w:cs="Traditional Arabic"/>
          <w:lang w:bidi="ar-EG"/>
        </w:rPr>
        <w:t>The legislators, judges</w:t>
      </w:r>
      <w:r w:rsidR="00DA3501" w:rsidRPr="00E86FDF">
        <w:rPr>
          <w:rFonts w:cs="Traditional Arabic"/>
          <w:lang w:bidi="ar-EG"/>
        </w:rPr>
        <w:t xml:space="preserve"> and</w:t>
      </w:r>
      <w:r w:rsidR="000C3CF9" w:rsidRPr="00E86FDF">
        <w:rPr>
          <w:rFonts w:cs="Traditional Arabic"/>
          <w:lang w:bidi="ar-EG"/>
        </w:rPr>
        <w:t xml:space="preserve"> executors</w:t>
      </w:r>
      <w:r w:rsidR="00DA3501" w:rsidRPr="00E86FDF">
        <w:rPr>
          <w:rFonts w:cs="Traditional Arabic"/>
          <w:lang w:bidi="ar-EG"/>
        </w:rPr>
        <w:t xml:space="preserve"> could be disbelievers in themselves</w:t>
      </w:r>
      <w:r w:rsidR="00DF5322" w:rsidRPr="00E86FDF">
        <w:rPr>
          <w:rFonts w:cs="Traditional Arabic"/>
          <w:lang w:bidi="ar-EG"/>
        </w:rPr>
        <w:t>, just as they may not be. This</w:t>
      </w:r>
      <w:r w:rsidR="00F462D3" w:rsidRPr="00E86FDF">
        <w:rPr>
          <w:rFonts w:cs="Traditional Arabic"/>
          <w:lang w:bidi="ar-EG"/>
        </w:rPr>
        <w:t>,</w:t>
      </w:r>
      <w:r w:rsidR="00DF5322" w:rsidRPr="00E86FDF">
        <w:rPr>
          <w:rFonts w:cs="Traditional Arabic"/>
          <w:lang w:bidi="ar-EG"/>
        </w:rPr>
        <w:t xml:space="preserve"> however, does not have an impact upon the reality</w:t>
      </w:r>
      <w:r w:rsidR="00ED7823" w:rsidRPr="00E86FDF">
        <w:rPr>
          <w:rFonts w:cs="Traditional Arabic"/>
          <w:lang w:bidi="ar-EG"/>
        </w:rPr>
        <w:t xml:space="preserve"> of the presence of </w:t>
      </w:r>
      <w:r w:rsidR="00ED7823" w:rsidRPr="00E86FDF">
        <w:rPr>
          <w:rFonts w:cs="Traditional Arabic"/>
          <w:b/>
          <w:bCs/>
          <w:lang w:bidi="ar-EG"/>
        </w:rPr>
        <w:t xml:space="preserve">“Kufr Bawah for which we have a Burhan from Allah”. </w:t>
      </w:r>
      <w:r w:rsidR="00ED7823" w:rsidRPr="00E86FDF">
        <w:rPr>
          <w:rFonts w:cs="Traditional Arabic"/>
          <w:lang w:bidi="ar-EG"/>
        </w:rPr>
        <w:t xml:space="preserve">That is because the study </w:t>
      </w:r>
      <w:r w:rsidR="00463E9A" w:rsidRPr="00E86FDF">
        <w:rPr>
          <w:rFonts w:cs="Traditional Arabic"/>
          <w:lang w:bidi="ar-EG"/>
        </w:rPr>
        <w:t xml:space="preserve">relates to the system in its description and capacity as being a system and does not relate to the </w:t>
      </w:r>
      <w:r w:rsidR="00F462D3" w:rsidRPr="00E86FDF">
        <w:rPr>
          <w:rFonts w:cs="Traditional Arabic"/>
          <w:lang w:bidi="ar-EG"/>
        </w:rPr>
        <w:t xml:space="preserve">passing of </w:t>
      </w:r>
      <w:r w:rsidR="00463E9A" w:rsidRPr="00E86FDF">
        <w:rPr>
          <w:rFonts w:cs="Traditional Arabic"/>
          <w:lang w:bidi="ar-EG"/>
        </w:rPr>
        <w:t>judgement</w:t>
      </w:r>
      <w:r w:rsidR="00F462D3" w:rsidRPr="00E86FDF">
        <w:rPr>
          <w:rFonts w:cs="Traditional Arabic"/>
          <w:lang w:bidi="ar-EG"/>
        </w:rPr>
        <w:t xml:space="preserve"> upon the person of the ruler himself. </w:t>
      </w:r>
    </w:p>
    <w:p w14:paraId="324656FB" w14:textId="310B8CD7" w:rsidR="00CD52BA" w:rsidRPr="00E86FDF" w:rsidRDefault="00CD52BA" w:rsidP="00774CE9">
      <w:pPr>
        <w:spacing w:after="0"/>
        <w:rPr>
          <w:rFonts w:cs="Traditional Arabic"/>
          <w:lang w:bidi="ar-EG"/>
        </w:rPr>
      </w:pPr>
    </w:p>
    <w:p w14:paraId="2326DF69" w14:textId="52EEFF8E" w:rsidR="00F462D3" w:rsidRPr="00E86FDF" w:rsidRDefault="00F462D3" w:rsidP="00774CE9">
      <w:pPr>
        <w:spacing w:after="0"/>
        <w:rPr>
          <w:rFonts w:cs="Traditional Arabic"/>
          <w:lang w:bidi="ar-EG"/>
        </w:rPr>
      </w:pPr>
      <w:r w:rsidRPr="00E86FDF">
        <w:rPr>
          <w:rFonts w:cs="Traditional Arabic"/>
          <w:b/>
          <w:bCs/>
          <w:lang w:bidi="ar-EG"/>
        </w:rPr>
        <w:t xml:space="preserve">The issue in sum is </w:t>
      </w:r>
      <w:r w:rsidR="00BC0C83" w:rsidRPr="00E86FDF">
        <w:rPr>
          <w:rFonts w:cs="Traditional Arabic"/>
          <w:b/>
          <w:bCs/>
          <w:lang w:bidi="ar-EG"/>
        </w:rPr>
        <w:t>restricted to</w:t>
      </w:r>
      <w:r w:rsidR="00BC0C83" w:rsidRPr="00E86FDF">
        <w:rPr>
          <w:rFonts w:cs="Traditional Arabic"/>
          <w:lang w:bidi="ar-EG"/>
        </w:rPr>
        <w:t xml:space="preserve">: The non-application of the Hukm of Allah </w:t>
      </w:r>
      <w:proofErr w:type="gramStart"/>
      <w:r w:rsidR="00BC0C83" w:rsidRPr="00E86FDF">
        <w:rPr>
          <w:rFonts w:cs="Traditional Arabic"/>
          <w:lang w:bidi="ar-EG"/>
        </w:rPr>
        <w:t>i.e.</w:t>
      </w:r>
      <w:proofErr w:type="gramEnd"/>
      <w:r w:rsidR="00BC0C83" w:rsidRPr="00E86FDF">
        <w:rPr>
          <w:rFonts w:cs="Traditional Arabic"/>
          <w:lang w:bidi="ar-EG"/>
        </w:rPr>
        <w:t xml:space="preserve"> not ruling by what Allah has </w:t>
      </w:r>
      <w:r w:rsidR="001559FE" w:rsidRPr="00E86FDF">
        <w:rPr>
          <w:rFonts w:cs="Traditional Arabic"/>
          <w:lang w:bidi="ar-EG"/>
        </w:rPr>
        <w:t>revealed:</w:t>
      </w:r>
    </w:p>
    <w:p w14:paraId="35CED73C" w14:textId="5B23DACF" w:rsidR="001559FE" w:rsidRPr="00E86FDF" w:rsidRDefault="001559FE" w:rsidP="00774CE9">
      <w:pPr>
        <w:spacing w:after="0"/>
        <w:rPr>
          <w:rFonts w:cs="Traditional Arabic"/>
          <w:lang w:bidi="ar-EG"/>
        </w:rPr>
      </w:pPr>
    </w:p>
    <w:p w14:paraId="02962DAA" w14:textId="77777777" w:rsidR="001559FE" w:rsidRPr="00E86FDF" w:rsidRDefault="001559FE" w:rsidP="001559FE">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لَّمْ يَحْكُم بِمَا أَنزَلَ اللَّـهُ فَأُولَـٰئِكَ هُمُ الْكَافِرُونَ</w:t>
      </w:r>
      <w:r w:rsidRPr="00E86FDF">
        <w:rPr>
          <w:rFonts w:ascii="Traditional Arabic" w:hAnsi="Traditional Arabic" w:cs="Traditional Arabic"/>
          <w:sz w:val="32"/>
          <w:szCs w:val="32"/>
          <w:lang w:bidi="ar-EG"/>
        </w:rPr>
        <w:t xml:space="preserve"> </w:t>
      </w:r>
    </w:p>
    <w:p w14:paraId="5662790C" w14:textId="072FE56C" w:rsidR="001559FE" w:rsidRPr="00E86FDF" w:rsidRDefault="001559FE" w:rsidP="001559FE">
      <w:pPr>
        <w:spacing w:after="0"/>
        <w:rPr>
          <w:lang w:bidi="ar-EG"/>
        </w:rPr>
      </w:pPr>
      <w:r w:rsidRPr="00E86FDF">
        <w:rPr>
          <w:lang w:bidi="ar-EG"/>
        </w:rPr>
        <w:t xml:space="preserve">And whoever </w:t>
      </w:r>
      <w:r w:rsidR="000B1E7B" w:rsidRPr="00E86FDF">
        <w:rPr>
          <w:lang w:bidi="ar-EG"/>
        </w:rPr>
        <w:t>did</w:t>
      </w:r>
      <w:r w:rsidRPr="00E86FDF">
        <w:rPr>
          <w:lang w:bidi="ar-EG"/>
        </w:rPr>
        <w:t xml:space="preserve"> not rule by what Allah has revealed, then those are the disbelievers (Al-</w:t>
      </w:r>
      <w:proofErr w:type="spellStart"/>
      <w:r w:rsidRPr="00E86FDF">
        <w:rPr>
          <w:lang w:bidi="ar-EG"/>
        </w:rPr>
        <w:t>Ma’idah</w:t>
      </w:r>
      <w:proofErr w:type="spellEnd"/>
      <w:r w:rsidRPr="00E86FDF">
        <w:rPr>
          <w:lang w:bidi="ar-EG"/>
        </w:rPr>
        <w:t>: 44)].</w:t>
      </w:r>
    </w:p>
    <w:p w14:paraId="098E1204" w14:textId="1ACA943C" w:rsidR="001559FE" w:rsidRPr="00E86FDF" w:rsidRDefault="001559FE" w:rsidP="00774CE9">
      <w:pPr>
        <w:spacing w:after="0"/>
        <w:rPr>
          <w:rFonts w:cs="Traditional Arabic"/>
          <w:lang w:bidi="ar-EG"/>
        </w:rPr>
      </w:pPr>
    </w:p>
    <w:p w14:paraId="68A5883A" w14:textId="39D861C5" w:rsidR="001559FE" w:rsidRPr="00E86FDF" w:rsidRDefault="00230A4C" w:rsidP="00774CE9">
      <w:pPr>
        <w:spacing w:after="0"/>
        <w:rPr>
          <w:rFonts w:cs="Traditional Arabic"/>
          <w:lang w:bidi="ar-EG"/>
        </w:rPr>
      </w:pPr>
      <w:r w:rsidRPr="00E86FDF">
        <w:rPr>
          <w:rFonts w:cs="Traditional Arabic"/>
          <w:lang w:bidi="ar-EG"/>
        </w:rPr>
        <w:t xml:space="preserve">This represents the Kufr Bawah for which we have a Burhan from Allah. </w:t>
      </w:r>
    </w:p>
    <w:p w14:paraId="0B40134B" w14:textId="0FF33BE3" w:rsidR="00CD52BA" w:rsidRPr="00E86FDF" w:rsidRDefault="00CD52BA" w:rsidP="00774CE9">
      <w:pPr>
        <w:spacing w:after="0"/>
        <w:rPr>
          <w:rFonts w:cs="Traditional Arabic"/>
          <w:lang w:bidi="ar-EG"/>
        </w:rPr>
      </w:pPr>
    </w:p>
    <w:p w14:paraId="161C2B61" w14:textId="0654E1C3" w:rsidR="00947E52" w:rsidRPr="00E86FDF" w:rsidRDefault="003B02C3" w:rsidP="00774CE9">
      <w:pPr>
        <w:spacing w:after="0"/>
        <w:rPr>
          <w:lang w:bidi="ar-EG"/>
        </w:rPr>
      </w:pPr>
      <w:r w:rsidRPr="00E86FDF">
        <w:rPr>
          <w:lang w:bidi="ar-EG"/>
        </w:rPr>
        <w:t>Some of the</w:t>
      </w:r>
      <w:r w:rsidR="001103D6" w:rsidRPr="00E86FDF">
        <w:rPr>
          <w:lang w:bidi="ar-EG"/>
        </w:rPr>
        <w:t xml:space="preserve"> authority’s jurists (Fuqaha’ As-Salateen)</w:t>
      </w:r>
      <w:r w:rsidRPr="00E86FDF">
        <w:rPr>
          <w:lang w:bidi="ar-EG"/>
        </w:rPr>
        <w:t xml:space="preserve"> are experts in the art of</w:t>
      </w:r>
      <w:r w:rsidR="002F29F9" w:rsidRPr="00E86FDF">
        <w:rPr>
          <w:lang w:bidi="ar-EG"/>
        </w:rPr>
        <w:t xml:space="preserve"> diverting</w:t>
      </w:r>
      <w:r w:rsidR="009B602B" w:rsidRPr="00E86FDF">
        <w:rPr>
          <w:lang w:bidi="ar-EG"/>
        </w:rPr>
        <w:t xml:space="preserve"> from</w:t>
      </w:r>
      <w:r w:rsidR="002F29F9" w:rsidRPr="00E86FDF">
        <w:rPr>
          <w:lang w:bidi="ar-EG"/>
        </w:rPr>
        <w:t xml:space="preserve"> </w:t>
      </w:r>
      <w:r w:rsidR="00BD0CF8" w:rsidRPr="00E86FDF">
        <w:rPr>
          <w:lang w:bidi="ar-EG"/>
        </w:rPr>
        <w:t xml:space="preserve">the matter of </w:t>
      </w:r>
      <w:r w:rsidR="002F29F9" w:rsidRPr="00E86FDF">
        <w:rPr>
          <w:lang w:bidi="ar-EG"/>
        </w:rPr>
        <w:t xml:space="preserve">accounting the rulers </w:t>
      </w:r>
      <w:r w:rsidR="00BD0CF8" w:rsidRPr="00E86FDF">
        <w:rPr>
          <w:lang w:bidi="ar-EG"/>
        </w:rPr>
        <w:t xml:space="preserve">towards </w:t>
      </w:r>
      <w:r w:rsidR="00C54B19" w:rsidRPr="00E86FDF">
        <w:rPr>
          <w:lang w:bidi="ar-EG"/>
        </w:rPr>
        <w:t>the</w:t>
      </w:r>
      <w:r w:rsidR="00BD0CF8" w:rsidRPr="00E86FDF">
        <w:rPr>
          <w:lang w:bidi="ar-EG"/>
        </w:rPr>
        <w:t xml:space="preserve"> </w:t>
      </w:r>
      <w:r w:rsidR="00C54B19" w:rsidRPr="00E86FDF">
        <w:rPr>
          <w:lang w:bidi="ar-EG"/>
        </w:rPr>
        <w:t>examination</w:t>
      </w:r>
      <w:r w:rsidR="00BD0CF8" w:rsidRPr="00E86FDF">
        <w:rPr>
          <w:lang w:bidi="ar-EG"/>
        </w:rPr>
        <w:t xml:space="preserve"> of the ruler himself and creating doubt in respect to him</w:t>
      </w:r>
      <w:r w:rsidR="009B602B" w:rsidRPr="00E86FDF">
        <w:rPr>
          <w:lang w:bidi="ar-EG"/>
        </w:rPr>
        <w:t xml:space="preserve"> being a Kafir (disbeliever) or Murtadd (apostate)</w:t>
      </w:r>
      <w:r w:rsidR="00C54B19" w:rsidRPr="00E86FDF">
        <w:rPr>
          <w:lang w:bidi="ar-EG"/>
        </w:rPr>
        <w:t xml:space="preserve"> and by </w:t>
      </w:r>
      <w:r w:rsidR="00095FA8" w:rsidRPr="00E86FDF">
        <w:rPr>
          <w:lang w:bidi="ar-EG"/>
        </w:rPr>
        <w:t>bringing</w:t>
      </w:r>
      <w:r w:rsidR="00C54B19" w:rsidRPr="00E86FDF">
        <w:rPr>
          <w:lang w:bidi="ar-EG"/>
        </w:rPr>
        <w:t xml:space="preserve"> </w:t>
      </w:r>
      <w:r w:rsidR="00A2463B" w:rsidRPr="00E86FDF">
        <w:rPr>
          <w:lang w:bidi="ar-EG"/>
        </w:rPr>
        <w:t xml:space="preserve">doubtful arguments in relation to his </w:t>
      </w:r>
      <w:r w:rsidR="003C268E" w:rsidRPr="00E86FDF">
        <w:rPr>
          <w:lang w:bidi="ar-EG"/>
        </w:rPr>
        <w:t xml:space="preserve">other </w:t>
      </w:r>
      <w:r w:rsidR="003C268E" w:rsidRPr="00E86FDF">
        <w:rPr>
          <w:b/>
          <w:bCs/>
          <w:lang w:bidi="ar-EG"/>
        </w:rPr>
        <w:t>“</w:t>
      </w:r>
      <w:r w:rsidR="00A2463B" w:rsidRPr="00E86FDF">
        <w:rPr>
          <w:b/>
          <w:bCs/>
          <w:lang w:bidi="ar-EG"/>
        </w:rPr>
        <w:t>praiseworthy act</w:t>
      </w:r>
      <w:r w:rsidR="003C268E" w:rsidRPr="00E86FDF">
        <w:rPr>
          <w:b/>
          <w:bCs/>
          <w:lang w:bidi="ar-EG"/>
        </w:rPr>
        <w:t>s”</w:t>
      </w:r>
      <w:r w:rsidR="003C268E" w:rsidRPr="00E86FDF">
        <w:rPr>
          <w:lang w:bidi="ar-EG"/>
        </w:rPr>
        <w:t>, like the building of Masajid, printing Masahif</w:t>
      </w:r>
      <w:r w:rsidR="006629F3" w:rsidRPr="00E86FDF">
        <w:rPr>
          <w:lang w:bidi="ar-EG"/>
        </w:rPr>
        <w:t xml:space="preserve"> (i.e. the </w:t>
      </w:r>
      <w:r w:rsidR="006629F3" w:rsidRPr="00E86FDF">
        <w:rPr>
          <w:lang w:bidi="ar-EG"/>
        </w:rPr>
        <w:lastRenderedPageBreak/>
        <w:t xml:space="preserve">Qur’an), attending </w:t>
      </w:r>
      <w:r w:rsidR="005B75D3" w:rsidRPr="00E86FDF">
        <w:rPr>
          <w:lang w:bidi="ar-EG"/>
        </w:rPr>
        <w:t>religious</w:t>
      </w:r>
      <w:r w:rsidR="006629F3" w:rsidRPr="00E86FDF">
        <w:rPr>
          <w:lang w:bidi="ar-EG"/>
        </w:rPr>
        <w:t xml:space="preserve"> celebrations and occasions</w:t>
      </w:r>
      <w:r w:rsidR="00095FA8" w:rsidRPr="00E86FDF">
        <w:rPr>
          <w:lang w:bidi="ar-EG"/>
        </w:rPr>
        <w:t xml:space="preserve">, practising </w:t>
      </w:r>
      <w:r w:rsidR="00D005EF" w:rsidRPr="00E86FDF">
        <w:rPr>
          <w:lang w:bidi="ar-EG"/>
        </w:rPr>
        <w:t xml:space="preserve">the ritual acts of worship and what </w:t>
      </w:r>
      <w:r w:rsidR="00082893" w:rsidRPr="00E86FDF">
        <w:rPr>
          <w:lang w:bidi="ar-EG"/>
        </w:rPr>
        <w:t>is similar to that. Then, if they</w:t>
      </w:r>
      <w:r w:rsidR="00DA4E4A" w:rsidRPr="00E86FDF">
        <w:rPr>
          <w:lang w:bidi="ar-EG"/>
        </w:rPr>
        <w:t xml:space="preserve"> </w:t>
      </w:r>
      <w:r w:rsidR="00082893" w:rsidRPr="00E86FDF">
        <w:rPr>
          <w:lang w:bidi="ar-EG"/>
        </w:rPr>
        <w:t xml:space="preserve">fail in that, </w:t>
      </w:r>
      <w:r w:rsidR="00DA4E4A" w:rsidRPr="00E86FDF">
        <w:rPr>
          <w:lang w:bidi="ar-EG"/>
        </w:rPr>
        <w:t xml:space="preserve">they </w:t>
      </w:r>
      <w:proofErr w:type="gramStart"/>
      <w:r w:rsidR="00DA4E4A" w:rsidRPr="00E86FDF">
        <w:rPr>
          <w:lang w:bidi="ar-EG"/>
        </w:rPr>
        <w:t>enter into</w:t>
      </w:r>
      <w:proofErr w:type="gramEnd"/>
      <w:r w:rsidR="00DA4E4A" w:rsidRPr="00E86FDF">
        <w:rPr>
          <w:lang w:bidi="ar-EG"/>
        </w:rPr>
        <w:t xml:space="preserve"> </w:t>
      </w:r>
      <w:r w:rsidR="008C4C8D" w:rsidRPr="00E86FDF">
        <w:rPr>
          <w:lang w:bidi="ar-EG"/>
        </w:rPr>
        <w:t xml:space="preserve">a long </w:t>
      </w:r>
      <w:r w:rsidR="00D74B23" w:rsidRPr="00E86FDF">
        <w:rPr>
          <w:lang w:bidi="ar-EG"/>
        </w:rPr>
        <w:t xml:space="preserve">expansive maze concerning the </w:t>
      </w:r>
      <w:r w:rsidR="00D74B23" w:rsidRPr="00E86FDF">
        <w:rPr>
          <w:b/>
          <w:bCs/>
          <w:lang w:bidi="ar-EG"/>
        </w:rPr>
        <w:t>“Prevent</w:t>
      </w:r>
      <w:r w:rsidR="00112296" w:rsidRPr="00E86FDF">
        <w:rPr>
          <w:b/>
          <w:bCs/>
          <w:lang w:bidi="ar-EG"/>
        </w:rPr>
        <w:t>ives</w:t>
      </w:r>
      <w:r w:rsidR="00D74B23" w:rsidRPr="00E86FDF">
        <w:rPr>
          <w:b/>
          <w:bCs/>
          <w:lang w:bidi="ar-EG"/>
        </w:rPr>
        <w:t xml:space="preserve"> </w:t>
      </w:r>
      <w:r w:rsidR="00112296" w:rsidRPr="00E86FDF">
        <w:rPr>
          <w:b/>
          <w:bCs/>
          <w:lang w:bidi="ar-EG"/>
        </w:rPr>
        <w:t>of Takfir (</w:t>
      </w:r>
      <w:r w:rsidR="005B75D3" w:rsidRPr="00E86FDF">
        <w:rPr>
          <w:b/>
          <w:bCs/>
          <w:lang w:bidi="ar-EG"/>
        </w:rPr>
        <w:t>declaring</w:t>
      </w:r>
      <w:r w:rsidR="00112296" w:rsidRPr="00E86FDF">
        <w:rPr>
          <w:b/>
          <w:bCs/>
          <w:lang w:bidi="ar-EG"/>
        </w:rPr>
        <w:t xml:space="preserve"> disbelief)”</w:t>
      </w:r>
      <w:r w:rsidR="00131258" w:rsidRPr="00E86FDF">
        <w:rPr>
          <w:lang w:bidi="ar-EG"/>
        </w:rPr>
        <w:t xml:space="preserve">, focusing in particular upon the “Excuse of Jahl (ignorance)”, the </w:t>
      </w:r>
      <w:r w:rsidR="006E1B2D" w:rsidRPr="00E86FDF">
        <w:rPr>
          <w:lang w:bidi="ar-EG"/>
        </w:rPr>
        <w:t xml:space="preserve">limits of “Ikrah (coercion) </w:t>
      </w:r>
      <w:r w:rsidR="00D4504A" w:rsidRPr="00E86FDF">
        <w:rPr>
          <w:lang w:bidi="ar-EG"/>
        </w:rPr>
        <w:t xml:space="preserve">being </w:t>
      </w:r>
      <w:r w:rsidR="006E1B2D" w:rsidRPr="00E86FDF">
        <w:rPr>
          <w:lang w:bidi="ar-EG"/>
        </w:rPr>
        <w:t>taken into consideration”</w:t>
      </w:r>
      <w:r w:rsidR="00FB2289" w:rsidRPr="00E86FDF">
        <w:rPr>
          <w:lang w:bidi="ar-EG"/>
        </w:rPr>
        <w:t xml:space="preserve"> and whether the threat of an attack by </w:t>
      </w:r>
      <w:r w:rsidR="009829BC" w:rsidRPr="00E86FDF">
        <w:rPr>
          <w:lang w:bidi="ar-EG"/>
        </w:rPr>
        <w:t>disbelieving</w:t>
      </w:r>
      <w:r w:rsidR="00FB2289" w:rsidRPr="00E86FDF">
        <w:rPr>
          <w:lang w:bidi="ar-EG"/>
        </w:rPr>
        <w:t xml:space="preserve"> states </w:t>
      </w:r>
      <w:r w:rsidR="009829BC" w:rsidRPr="00E86FDF">
        <w:rPr>
          <w:lang w:bidi="ar-EG"/>
        </w:rPr>
        <w:t xml:space="preserve">represents coercion </w:t>
      </w:r>
      <w:r w:rsidR="00D60518" w:rsidRPr="00E86FDF">
        <w:rPr>
          <w:lang w:bidi="ar-EG"/>
        </w:rPr>
        <w:t xml:space="preserve">or if their imposition of a form of embargo </w:t>
      </w:r>
      <w:r w:rsidR="005F5124" w:rsidRPr="00E86FDF">
        <w:rPr>
          <w:lang w:bidi="ar-EG"/>
        </w:rPr>
        <w:t>represents coercion</w:t>
      </w:r>
      <w:r w:rsidR="005B75D3" w:rsidRPr="00E86FDF">
        <w:rPr>
          <w:lang w:bidi="ar-EG"/>
        </w:rPr>
        <w:t xml:space="preserve"> etc. </w:t>
      </w:r>
      <w:r w:rsidR="009045CA" w:rsidRPr="00E86FDF">
        <w:rPr>
          <w:lang w:bidi="ar-EG"/>
        </w:rPr>
        <w:t>They continue like that in a</w:t>
      </w:r>
      <w:r w:rsidR="00693929" w:rsidRPr="00E86FDF">
        <w:rPr>
          <w:lang w:bidi="ar-EG"/>
        </w:rPr>
        <w:t xml:space="preserve">n unending </w:t>
      </w:r>
      <w:r w:rsidR="00FB6E44" w:rsidRPr="00E86FDF">
        <w:rPr>
          <w:lang w:bidi="ar-EG"/>
        </w:rPr>
        <w:t>spiral</w:t>
      </w:r>
      <w:r w:rsidR="00693929" w:rsidRPr="00E86FDF">
        <w:rPr>
          <w:lang w:bidi="ar-EG"/>
        </w:rPr>
        <w:t xml:space="preserve"> </w:t>
      </w:r>
      <w:r w:rsidR="00FB6E44" w:rsidRPr="00E86FDF">
        <w:rPr>
          <w:lang w:bidi="ar-EG"/>
        </w:rPr>
        <w:t>delving into</w:t>
      </w:r>
      <w:r w:rsidR="004F5F74" w:rsidRPr="00E86FDF">
        <w:rPr>
          <w:lang w:bidi="ar-EG"/>
        </w:rPr>
        <w:t xml:space="preserve"> the intricacies of judgements and </w:t>
      </w:r>
      <w:r w:rsidR="00FB6E44" w:rsidRPr="00E86FDF">
        <w:rPr>
          <w:lang w:bidi="ar-EG"/>
        </w:rPr>
        <w:t xml:space="preserve">obscure issues. </w:t>
      </w:r>
      <w:r w:rsidR="004F5F74" w:rsidRPr="00E86FDF">
        <w:rPr>
          <w:lang w:bidi="ar-EG"/>
        </w:rPr>
        <w:t xml:space="preserve"> </w:t>
      </w:r>
      <w:r w:rsidR="00975AC9" w:rsidRPr="00E86FDF">
        <w:rPr>
          <w:lang w:bidi="ar-EG"/>
        </w:rPr>
        <w:t xml:space="preserve">Indeed, books are authored, </w:t>
      </w:r>
      <w:r w:rsidR="005E4732" w:rsidRPr="00E86FDF">
        <w:rPr>
          <w:lang w:bidi="ar-EG"/>
        </w:rPr>
        <w:t xml:space="preserve">PHD </w:t>
      </w:r>
      <w:r w:rsidR="00975AC9" w:rsidRPr="00E86FDF">
        <w:rPr>
          <w:lang w:bidi="ar-EG"/>
        </w:rPr>
        <w:t xml:space="preserve">papers are </w:t>
      </w:r>
      <w:proofErr w:type="gramStart"/>
      <w:r w:rsidR="00975AC9" w:rsidRPr="00E86FDF">
        <w:rPr>
          <w:lang w:bidi="ar-EG"/>
        </w:rPr>
        <w:t>written</w:t>
      </w:r>
      <w:proofErr w:type="gramEnd"/>
      <w:r w:rsidR="005E4732" w:rsidRPr="00E86FDF">
        <w:rPr>
          <w:lang w:bidi="ar-EG"/>
        </w:rPr>
        <w:t xml:space="preserve"> and conferences are held </w:t>
      </w:r>
      <w:r w:rsidR="00D815B2" w:rsidRPr="00E86FDF">
        <w:rPr>
          <w:lang w:bidi="ar-EG"/>
        </w:rPr>
        <w:t>for the purpose of studying all of this.</w:t>
      </w:r>
    </w:p>
    <w:p w14:paraId="561D3922" w14:textId="7A3DE111" w:rsidR="00D815B2" w:rsidRPr="00E86FDF" w:rsidRDefault="00D815B2" w:rsidP="00774CE9">
      <w:pPr>
        <w:spacing w:after="0"/>
        <w:rPr>
          <w:lang w:bidi="ar-EG"/>
        </w:rPr>
      </w:pPr>
    </w:p>
    <w:p w14:paraId="32F03A9E" w14:textId="6C8A380A" w:rsidR="00D815B2" w:rsidRPr="00E86FDF" w:rsidRDefault="00F74578" w:rsidP="00774CE9">
      <w:pPr>
        <w:spacing w:after="0"/>
        <w:rPr>
          <w:lang w:bidi="ar-EG"/>
        </w:rPr>
      </w:pPr>
      <w:r w:rsidRPr="00E86FDF">
        <w:rPr>
          <w:lang w:bidi="ar-EG"/>
        </w:rPr>
        <w:t xml:space="preserve">All of that is as a result of the plotting and </w:t>
      </w:r>
      <w:r w:rsidR="00F24126" w:rsidRPr="00E86FDF">
        <w:rPr>
          <w:lang w:bidi="ar-EG"/>
        </w:rPr>
        <w:t>cunning of the enemies of Allah, the authority’s jurists (Fuqaha’ As-Salateen)</w:t>
      </w:r>
      <w:r w:rsidR="00972823" w:rsidRPr="00E86FDF">
        <w:rPr>
          <w:lang w:bidi="ar-EG"/>
        </w:rPr>
        <w:t xml:space="preserve">, their </w:t>
      </w:r>
      <w:r w:rsidR="000F23A7" w:rsidRPr="00E86FDF">
        <w:rPr>
          <w:lang w:bidi="ar-EG"/>
        </w:rPr>
        <w:t>authors, journalists</w:t>
      </w:r>
      <w:r w:rsidR="00891550" w:rsidRPr="00E86FDF">
        <w:rPr>
          <w:lang w:bidi="ar-EG"/>
        </w:rPr>
        <w:t xml:space="preserve"> and media departments. They are</w:t>
      </w:r>
      <w:r w:rsidR="00024F38" w:rsidRPr="00E86FDF">
        <w:rPr>
          <w:lang w:bidi="ar-EG"/>
        </w:rPr>
        <w:t xml:space="preserve"> also</w:t>
      </w:r>
      <w:r w:rsidR="00891550" w:rsidRPr="00E86FDF">
        <w:rPr>
          <w:lang w:bidi="ar-EG"/>
        </w:rPr>
        <w:t xml:space="preserve"> followed in the same style of argument</w:t>
      </w:r>
      <w:r w:rsidR="00024F38" w:rsidRPr="00E86FDF">
        <w:rPr>
          <w:lang w:bidi="ar-EG"/>
        </w:rPr>
        <w:t xml:space="preserve">ation </w:t>
      </w:r>
      <w:r w:rsidR="00B32D08" w:rsidRPr="00E86FDF">
        <w:rPr>
          <w:lang w:bidi="ar-EG"/>
        </w:rPr>
        <w:t>with</w:t>
      </w:r>
      <w:r w:rsidR="00024F38" w:rsidRPr="00E86FDF">
        <w:rPr>
          <w:lang w:bidi="ar-EG"/>
        </w:rPr>
        <w:t xml:space="preserve"> falsehood</w:t>
      </w:r>
      <w:r w:rsidR="00B32D08" w:rsidRPr="00E86FDF">
        <w:rPr>
          <w:lang w:bidi="ar-EG"/>
        </w:rPr>
        <w:t xml:space="preserve"> by their imitators who follow them like a donkey follows the one who leads it</w:t>
      </w:r>
      <w:r w:rsidR="00424CCA" w:rsidRPr="00E86FDF">
        <w:rPr>
          <w:lang w:bidi="ar-EG"/>
        </w:rPr>
        <w:t>, and most of them are from the general affiliates of the “</w:t>
      </w:r>
      <w:proofErr w:type="spellStart"/>
      <w:r w:rsidR="00424CCA" w:rsidRPr="00E86FDF">
        <w:rPr>
          <w:b/>
          <w:bCs/>
          <w:lang w:bidi="ar-EG"/>
        </w:rPr>
        <w:t>Salafiyah</w:t>
      </w:r>
      <w:proofErr w:type="spellEnd"/>
      <w:r w:rsidR="00424CCA" w:rsidRPr="00E86FDF">
        <w:rPr>
          <w:lang w:bidi="ar-EG"/>
        </w:rPr>
        <w:t xml:space="preserve">”. </w:t>
      </w:r>
    </w:p>
    <w:p w14:paraId="529A0851" w14:textId="0D94C27C" w:rsidR="00D815B2" w:rsidRPr="00E86FDF" w:rsidRDefault="00D815B2" w:rsidP="00774CE9">
      <w:pPr>
        <w:spacing w:after="0"/>
        <w:rPr>
          <w:rFonts w:cs="Traditional Arabic"/>
          <w:lang w:bidi="ar-EG"/>
        </w:rPr>
      </w:pPr>
    </w:p>
    <w:p w14:paraId="1EF5C36D" w14:textId="23D06368" w:rsidR="00424CCA" w:rsidRPr="00E86FDF" w:rsidRDefault="00557979" w:rsidP="00774CE9">
      <w:pPr>
        <w:spacing w:after="0"/>
        <w:rPr>
          <w:rFonts w:cs="Traditional Arabic"/>
          <w:lang w:bidi="ar-EG"/>
        </w:rPr>
      </w:pPr>
      <w:r w:rsidRPr="00E86FDF">
        <w:rPr>
          <w:rFonts w:cs="Traditional Arabic"/>
          <w:lang w:bidi="ar-EG"/>
        </w:rPr>
        <w:t xml:space="preserve">This </w:t>
      </w:r>
      <w:r w:rsidR="009A1F80" w:rsidRPr="00E86FDF">
        <w:rPr>
          <w:rFonts w:cs="Traditional Arabic"/>
          <w:lang w:bidi="ar-EG"/>
        </w:rPr>
        <w:t xml:space="preserve">is </w:t>
      </w:r>
      <w:r w:rsidRPr="00E86FDF">
        <w:rPr>
          <w:rFonts w:cs="Traditional Arabic"/>
          <w:lang w:bidi="ar-EG"/>
        </w:rPr>
        <w:t xml:space="preserve">all </w:t>
      </w:r>
      <w:proofErr w:type="gramStart"/>
      <w:r w:rsidR="009A1F80" w:rsidRPr="00E86FDF">
        <w:rPr>
          <w:rFonts w:cs="Traditional Arabic"/>
          <w:lang w:bidi="ar-EG"/>
        </w:rPr>
        <w:t>as a consequence of</w:t>
      </w:r>
      <w:proofErr w:type="gramEnd"/>
      <w:r w:rsidR="00F83B85" w:rsidRPr="00E86FDF">
        <w:rPr>
          <w:rFonts w:cs="Traditional Arabic"/>
          <w:lang w:bidi="ar-EG"/>
        </w:rPr>
        <w:t xml:space="preserve"> the error of the sincere Da’wah carriers</w:t>
      </w:r>
      <w:r w:rsidR="00DA4277" w:rsidRPr="00E86FDF">
        <w:rPr>
          <w:rFonts w:cs="Traditional Arabic"/>
          <w:lang w:bidi="ar-EG"/>
        </w:rPr>
        <w:t xml:space="preserve"> and </w:t>
      </w:r>
      <w:r w:rsidR="00866DDF" w:rsidRPr="00E86FDF">
        <w:rPr>
          <w:rFonts w:cs="Traditional Arabic"/>
          <w:lang w:bidi="ar-EG"/>
        </w:rPr>
        <w:t>because they did not</w:t>
      </w:r>
      <w:r w:rsidR="00D96707" w:rsidRPr="00E86FDF">
        <w:rPr>
          <w:rFonts w:cs="Traditional Arabic"/>
          <w:lang w:bidi="ar-EG"/>
        </w:rPr>
        <w:t xml:space="preserve"> rigorously</w:t>
      </w:r>
      <w:r w:rsidR="00DA4277" w:rsidRPr="00E86FDF">
        <w:rPr>
          <w:rFonts w:cs="Traditional Arabic"/>
          <w:lang w:bidi="ar-EG"/>
        </w:rPr>
        <w:t xml:space="preserve"> </w:t>
      </w:r>
      <w:r w:rsidR="00D96707" w:rsidRPr="00E86FDF">
        <w:rPr>
          <w:rFonts w:cs="Traditional Arabic"/>
          <w:lang w:bidi="ar-EG"/>
        </w:rPr>
        <w:t>comply</w:t>
      </w:r>
      <w:r w:rsidR="00DA4277" w:rsidRPr="00E86FDF">
        <w:rPr>
          <w:rFonts w:cs="Traditional Arabic"/>
          <w:lang w:bidi="ar-EG"/>
        </w:rPr>
        <w:t xml:space="preserve"> to the Shar’iy text</w:t>
      </w:r>
      <w:r w:rsidR="00AA6841" w:rsidRPr="00E86FDF">
        <w:rPr>
          <w:rFonts w:cs="Traditional Arabic"/>
          <w:lang w:bidi="ar-EG"/>
        </w:rPr>
        <w:t xml:space="preserve">. </w:t>
      </w:r>
      <w:r w:rsidR="00D96707" w:rsidRPr="00E86FDF">
        <w:rPr>
          <w:rFonts w:cs="Traditional Arabic"/>
          <w:lang w:bidi="ar-EG"/>
        </w:rPr>
        <w:t xml:space="preserve">That is because the Messenger (saw) </w:t>
      </w:r>
      <w:r w:rsidR="007C0E8C" w:rsidRPr="00E86FDF">
        <w:rPr>
          <w:rFonts w:cs="Traditional Arabic"/>
          <w:lang w:bidi="ar-EG"/>
        </w:rPr>
        <w:t xml:space="preserve">did not at all say in relation to the ruler: “Unless he disbelieves” </w:t>
      </w:r>
      <w:r w:rsidR="00917A28" w:rsidRPr="00E86FDF">
        <w:rPr>
          <w:rFonts w:cs="Traditional Arabic"/>
          <w:lang w:bidi="ar-EG"/>
        </w:rPr>
        <w:t>or “Unless he apostates” or even “Unless he commits Fisq (rebellious disobedience)”</w:t>
      </w:r>
      <w:r w:rsidR="00883E05" w:rsidRPr="00E86FDF">
        <w:rPr>
          <w:rFonts w:cs="Traditional Arabic"/>
          <w:lang w:bidi="ar-EG"/>
        </w:rPr>
        <w:t>.</w:t>
      </w:r>
      <w:r w:rsidR="00A123D9" w:rsidRPr="00E86FDF">
        <w:rPr>
          <w:rFonts w:cs="Traditional Arabic"/>
          <w:lang w:bidi="ar-EG"/>
        </w:rPr>
        <w:t xml:space="preserve"> We are</w:t>
      </w:r>
      <w:r w:rsidR="00923528" w:rsidRPr="00E86FDF">
        <w:rPr>
          <w:rFonts w:cs="Traditional Arabic"/>
          <w:lang w:bidi="ar-EG"/>
        </w:rPr>
        <w:t xml:space="preserve"> not in need of the burden of examining the person of the ruler</w:t>
      </w:r>
      <w:r w:rsidR="00F107A2" w:rsidRPr="00E86FDF">
        <w:rPr>
          <w:rFonts w:cs="Traditional Arabic"/>
          <w:lang w:bidi="ar-EG"/>
        </w:rPr>
        <w:t xml:space="preserve"> and whether he has disbelieved</w:t>
      </w:r>
      <w:r w:rsidR="00923528" w:rsidRPr="00E86FDF">
        <w:rPr>
          <w:rFonts w:cs="Traditional Arabic"/>
          <w:lang w:bidi="ar-EG"/>
        </w:rPr>
        <w:t xml:space="preserve"> </w:t>
      </w:r>
      <w:r w:rsidR="00D72E79" w:rsidRPr="00E86FDF">
        <w:rPr>
          <w:rFonts w:cs="Traditional Arabic"/>
          <w:lang w:bidi="ar-EG"/>
        </w:rPr>
        <w:t xml:space="preserve">or apostatized or whether he is a Fasiq or not? All of this does not concern us. Rather, </w:t>
      </w:r>
      <w:r w:rsidR="0094623F" w:rsidRPr="00E86FDF">
        <w:rPr>
          <w:rFonts w:cs="Traditional Arabic"/>
          <w:lang w:bidi="ar-EG"/>
        </w:rPr>
        <w:t>the Messenger (saw)</w:t>
      </w:r>
      <w:r w:rsidR="00D72E79" w:rsidRPr="00E86FDF">
        <w:rPr>
          <w:rFonts w:cs="Traditional Arabic"/>
          <w:lang w:bidi="ar-EG"/>
        </w:rPr>
        <w:t xml:space="preserve"> only </w:t>
      </w:r>
      <w:r w:rsidR="0094623F" w:rsidRPr="00E86FDF">
        <w:rPr>
          <w:rFonts w:cs="Traditional Arabic"/>
          <w:lang w:bidi="ar-EG"/>
        </w:rPr>
        <w:t xml:space="preserve">charged us </w:t>
      </w:r>
      <w:r w:rsidR="003D271E" w:rsidRPr="00E86FDF">
        <w:rPr>
          <w:rFonts w:cs="Traditional Arabic"/>
          <w:lang w:bidi="ar-EG"/>
        </w:rPr>
        <w:t>to confi</w:t>
      </w:r>
      <w:r w:rsidR="00A04C6B" w:rsidRPr="00E86FDF">
        <w:rPr>
          <w:rFonts w:cs="Traditional Arabic"/>
          <w:lang w:bidi="ar-EG"/>
        </w:rPr>
        <w:t xml:space="preserve">rm the </w:t>
      </w:r>
      <w:r w:rsidR="00A04C6B" w:rsidRPr="00E86FDF">
        <w:rPr>
          <w:rFonts w:cs="Traditional Arabic"/>
          <w:b/>
          <w:bCs/>
          <w:lang w:bidi="ar-EG"/>
        </w:rPr>
        <w:t>“Presence of Kufr Bawah for which we have a Burhan (clear proof/evidence) from Allah”</w:t>
      </w:r>
      <w:r w:rsidR="00633133" w:rsidRPr="00E86FDF">
        <w:rPr>
          <w:rFonts w:cs="Traditional Arabic"/>
          <w:b/>
          <w:bCs/>
          <w:lang w:bidi="ar-EG"/>
        </w:rPr>
        <w:t xml:space="preserve"> </w:t>
      </w:r>
      <w:r w:rsidR="00633133" w:rsidRPr="00E86FDF">
        <w:rPr>
          <w:rFonts w:cs="Traditional Arabic"/>
          <w:lang w:bidi="ar-EG"/>
        </w:rPr>
        <w:t xml:space="preserve">or that </w:t>
      </w:r>
      <w:r w:rsidR="00633133" w:rsidRPr="00E86FDF">
        <w:rPr>
          <w:rFonts w:cs="Traditional Arabic"/>
          <w:b/>
          <w:bCs/>
          <w:lang w:bidi="ar-EG"/>
        </w:rPr>
        <w:t xml:space="preserve">“It was a Ma’siyah Bawah (Clear and evident disobedience to Allah” </w:t>
      </w:r>
      <w:r w:rsidR="00633133" w:rsidRPr="00E86FDF">
        <w:rPr>
          <w:rFonts w:cs="Traditional Arabic"/>
          <w:lang w:bidi="ar-EG"/>
        </w:rPr>
        <w:t xml:space="preserve">or that </w:t>
      </w:r>
      <w:r w:rsidR="00633133" w:rsidRPr="00E86FDF">
        <w:rPr>
          <w:rFonts w:cs="Traditional Arabic"/>
          <w:b/>
          <w:bCs/>
          <w:lang w:bidi="ar-EG"/>
        </w:rPr>
        <w:t xml:space="preserve">“He (the ruler) had commanded us with an Ithm Bawah (Clear and evident </w:t>
      </w:r>
      <w:r w:rsidR="00D4504A" w:rsidRPr="00E86FDF">
        <w:rPr>
          <w:rFonts w:cs="Traditional Arabic"/>
          <w:b/>
          <w:bCs/>
          <w:lang w:bidi="ar-EG"/>
        </w:rPr>
        <w:t>sin) for which we have a Burhan from Allah”</w:t>
      </w:r>
      <w:r w:rsidR="00D4504A" w:rsidRPr="00E86FDF">
        <w:rPr>
          <w:rFonts w:cs="Traditional Arabic"/>
          <w:lang w:bidi="ar-EG"/>
        </w:rPr>
        <w:t>.</w:t>
      </w:r>
    </w:p>
    <w:p w14:paraId="3C4637EA" w14:textId="6CDBEB2A" w:rsidR="00947E52" w:rsidRPr="00E86FDF" w:rsidRDefault="00947E52" w:rsidP="00774CE9">
      <w:pPr>
        <w:spacing w:after="0"/>
        <w:rPr>
          <w:rFonts w:cs="Traditional Arabic"/>
          <w:lang w:bidi="ar-EG"/>
        </w:rPr>
      </w:pPr>
    </w:p>
    <w:p w14:paraId="4BD99E52" w14:textId="4E13F303" w:rsidR="00947E52" w:rsidRPr="00E86FDF" w:rsidRDefault="008F3CF5" w:rsidP="00774CE9">
      <w:pPr>
        <w:spacing w:after="0"/>
        <w:rPr>
          <w:rFonts w:cs="Traditional Arabic"/>
          <w:lang w:bidi="ar-EG"/>
        </w:rPr>
      </w:pPr>
      <w:r w:rsidRPr="00E86FDF">
        <w:rPr>
          <w:rFonts w:cs="Traditional Arabic"/>
          <w:lang w:bidi="ar-EG"/>
        </w:rPr>
        <w:t>And he commanded us</w:t>
      </w:r>
      <w:r w:rsidR="00DE4AAF" w:rsidRPr="00E86FDF">
        <w:rPr>
          <w:rFonts w:cs="Traditional Arabic"/>
          <w:lang w:bidi="ar-EG"/>
        </w:rPr>
        <w:t>, after ascertaining the existence of that alone, to con</w:t>
      </w:r>
      <w:r w:rsidR="005C6BF7" w:rsidRPr="00E86FDF">
        <w:rPr>
          <w:rFonts w:cs="Traditional Arabic"/>
          <w:lang w:bidi="ar-EG"/>
        </w:rPr>
        <w:t>test those in charge of their affairs (Uli l-Amr)</w:t>
      </w:r>
      <w:r w:rsidR="003512D3" w:rsidRPr="00E86FDF">
        <w:rPr>
          <w:rFonts w:cs="Traditional Arabic"/>
          <w:lang w:bidi="ar-EG"/>
        </w:rPr>
        <w:t xml:space="preserve"> by the sword, of course when that is necessary</w:t>
      </w:r>
      <w:r w:rsidR="0055363D" w:rsidRPr="00E86FDF">
        <w:rPr>
          <w:rFonts w:cs="Traditional Arabic"/>
          <w:lang w:bidi="ar-EG"/>
        </w:rPr>
        <w:t xml:space="preserve">, in accordance </w:t>
      </w:r>
      <w:r w:rsidR="00DD6487" w:rsidRPr="00E86FDF">
        <w:rPr>
          <w:rFonts w:cs="Traditional Arabic"/>
          <w:lang w:bidi="ar-EG"/>
        </w:rPr>
        <w:t>with</w:t>
      </w:r>
      <w:r w:rsidR="0055363D" w:rsidRPr="00E86FDF">
        <w:rPr>
          <w:rFonts w:cs="Traditional Arabic"/>
          <w:lang w:bidi="ar-EG"/>
        </w:rPr>
        <w:t xml:space="preserve"> the considered conditions and controlling principles.</w:t>
      </w:r>
      <w:r w:rsidR="00DD6487" w:rsidRPr="00E86FDF">
        <w:rPr>
          <w:rFonts w:cs="Traditional Arabic"/>
          <w:lang w:bidi="ar-EG"/>
        </w:rPr>
        <w:t xml:space="preserve"> </w:t>
      </w:r>
      <w:r w:rsidR="00AD7488" w:rsidRPr="00E86FDF">
        <w:rPr>
          <w:rFonts w:cs="Traditional Arabic"/>
          <w:lang w:bidi="ar-EG"/>
        </w:rPr>
        <w:t>The</w:t>
      </w:r>
      <w:r w:rsidR="00DD6487" w:rsidRPr="00E86FDF">
        <w:rPr>
          <w:rFonts w:cs="Traditional Arabic"/>
          <w:lang w:bidi="ar-EG"/>
        </w:rPr>
        <w:t xml:space="preserve"> pre-conditions for armed contestation </w:t>
      </w:r>
      <w:r w:rsidR="00AD7488" w:rsidRPr="00E86FDF">
        <w:rPr>
          <w:rFonts w:cs="Traditional Arabic"/>
          <w:lang w:bidi="ar-EG"/>
        </w:rPr>
        <w:t>include: The clear explanation that removes ignorance and Ta’weel (interpretation). As for the</w:t>
      </w:r>
      <w:r w:rsidR="0024453D" w:rsidRPr="00E86FDF">
        <w:rPr>
          <w:rFonts w:cs="Traditional Arabic"/>
          <w:lang w:bidi="ar-EG"/>
        </w:rPr>
        <w:t xml:space="preserve"> ruler possessing the authority using the excuse of Ikrah (coercion)</w:t>
      </w:r>
      <w:r w:rsidR="00345C36" w:rsidRPr="00E86FDF">
        <w:rPr>
          <w:rFonts w:cs="Traditional Arabic"/>
          <w:lang w:bidi="ar-EG"/>
        </w:rPr>
        <w:t xml:space="preserve">, then that is Batil (invalid) from its basis and origin. </w:t>
      </w:r>
      <w:r w:rsidR="00FF6D55" w:rsidRPr="00E86FDF">
        <w:rPr>
          <w:rFonts w:cs="Traditional Arabic"/>
          <w:lang w:bidi="ar-EG"/>
        </w:rPr>
        <w:t xml:space="preserve">It is a duty upon him and not upon us, to make the Ummah aware of every reality with </w:t>
      </w:r>
      <w:r w:rsidR="00421D5B" w:rsidRPr="00E86FDF">
        <w:rPr>
          <w:rFonts w:cs="Traditional Arabic"/>
          <w:lang w:bidi="ar-EG"/>
        </w:rPr>
        <w:t xml:space="preserve">full accuracy and to </w:t>
      </w:r>
      <w:r w:rsidR="00EF3D41" w:rsidRPr="00E86FDF">
        <w:rPr>
          <w:rFonts w:cs="Traditional Arabic"/>
          <w:lang w:bidi="ar-EG"/>
        </w:rPr>
        <w:t>present his excuse to it with full Amanah</w:t>
      </w:r>
      <w:r w:rsidR="00245429" w:rsidRPr="00E86FDF">
        <w:rPr>
          <w:rFonts w:cs="Traditional Arabic"/>
          <w:lang w:bidi="ar-EG"/>
        </w:rPr>
        <w:t xml:space="preserve"> (trust). This means that he must </w:t>
      </w:r>
      <w:r w:rsidR="00245429" w:rsidRPr="00E86FDF">
        <w:rPr>
          <w:rFonts w:cs="Traditional Arabic"/>
          <w:b/>
          <w:bCs/>
          <w:lang w:bidi="ar-EG"/>
        </w:rPr>
        <w:t>“Disclose</w:t>
      </w:r>
      <w:r w:rsidR="002F2D84" w:rsidRPr="00E86FDF">
        <w:rPr>
          <w:rFonts w:cs="Traditional Arabic"/>
          <w:b/>
          <w:bCs/>
          <w:lang w:bidi="ar-EG"/>
        </w:rPr>
        <w:t xml:space="preserve"> (or reveal)</w:t>
      </w:r>
      <w:r w:rsidR="00245429" w:rsidRPr="00E86FDF">
        <w:rPr>
          <w:rFonts w:cs="Traditional Arabic"/>
          <w:b/>
          <w:bCs/>
          <w:lang w:bidi="ar-EG"/>
        </w:rPr>
        <w:t xml:space="preserve"> all of his papers”</w:t>
      </w:r>
      <w:r w:rsidR="002F2D84" w:rsidRPr="00E86FDF">
        <w:rPr>
          <w:rFonts w:cs="Traditional Arabic"/>
          <w:lang w:bidi="ar-EG"/>
        </w:rPr>
        <w:t xml:space="preserve"> as they say</w:t>
      </w:r>
      <w:r w:rsidR="00A30A25" w:rsidRPr="00E86FDF">
        <w:rPr>
          <w:rFonts w:cs="Traditional Arabic"/>
          <w:lang w:bidi="ar-EG"/>
        </w:rPr>
        <w:t>, as this</w:t>
      </w:r>
      <w:r w:rsidR="00B972F4" w:rsidRPr="00E86FDF">
        <w:rPr>
          <w:rFonts w:cs="Traditional Arabic"/>
          <w:lang w:bidi="ar-EG"/>
        </w:rPr>
        <w:t xml:space="preserve"> is from</w:t>
      </w:r>
      <w:r w:rsidR="00A30A25" w:rsidRPr="00E86FDF">
        <w:rPr>
          <w:rFonts w:cs="Traditional Arabic"/>
          <w:lang w:bidi="ar-EG"/>
        </w:rPr>
        <w:t xml:space="preserve"> </w:t>
      </w:r>
      <w:r w:rsidR="00B972F4" w:rsidRPr="00E86FDF">
        <w:rPr>
          <w:rFonts w:cs="Traditional Arabic"/>
          <w:lang w:bidi="ar-EG"/>
        </w:rPr>
        <w:t xml:space="preserve">the primary rights of the Ummah due upon him and if he did not do that, we would know that he </w:t>
      </w:r>
      <w:r w:rsidR="00574B6E" w:rsidRPr="00E86FDF">
        <w:rPr>
          <w:rFonts w:cs="Traditional Arabic"/>
          <w:lang w:bidi="ar-EG"/>
        </w:rPr>
        <w:t>is swindler and liar.</w:t>
      </w:r>
    </w:p>
    <w:p w14:paraId="6E5E8949" w14:textId="226D9275" w:rsidR="00574B6E" w:rsidRPr="00E86FDF" w:rsidRDefault="00574B6E" w:rsidP="00774CE9">
      <w:pPr>
        <w:spacing w:after="0"/>
        <w:rPr>
          <w:rFonts w:cs="Traditional Arabic"/>
          <w:lang w:bidi="ar-EG"/>
        </w:rPr>
      </w:pPr>
    </w:p>
    <w:p w14:paraId="60985F9A" w14:textId="53A6663A" w:rsidR="00574B6E" w:rsidRPr="00E86FDF" w:rsidRDefault="00A6608C" w:rsidP="00774CE9">
      <w:pPr>
        <w:spacing w:after="0"/>
        <w:rPr>
          <w:rFonts w:cs="Traditional Arabic"/>
          <w:lang w:bidi="ar-EG"/>
        </w:rPr>
      </w:pPr>
      <w:r w:rsidRPr="00E86FDF">
        <w:rPr>
          <w:rFonts w:cs="Traditional Arabic"/>
          <w:lang w:bidi="ar-EG"/>
        </w:rPr>
        <w:t>It is therefore not permissible for</w:t>
      </w:r>
      <w:r w:rsidR="00742790" w:rsidRPr="00E86FDF">
        <w:rPr>
          <w:rFonts w:cs="Traditional Arabic"/>
          <w:lang w:bidi="ar-EG"/>
        </w:rPr>
        <w:t xml:space="preserve"> those bringing arguments and excuses for their masters </w:t>
      </w:r>
      <w:r w:rsidR="00A77938" w:rsidRPr="00E86FDF">
        <w:rPr>
          <w:rFonts w:cs="Traditional Arabic"/>
          <w:lang w:bidi="ar-EG"/>
        </w:rPr>
        <w:t>(</w:t>
      </w:r>
      <w:r w:rsidR="00742790" w:rsidRPr="00E86FDF">
        <w:rPr>
          <w:rFonts w:cs="Traditional Arabic"/>
          <w:lang w:bidi="ar-EG"/>
        </w:rPr>
        <w:t>the rulers</w:t>
      </w:r>
      <w:r w:rsidR="00A77938" w:rsidRPr="00E86FDF">
        <w:rPr>
          <w:rFonts w:cs="Traditional Arabic"/>
          <w:lang w:bidi="ar-EG"/>
        </w:rPr>
        <w:t>)</w:t>
      </w:r>
      <w:r w:rsidR="00742790" w:rsidRPr="00E86FDF">
        <w:rPr>
          <w:rFonts w:cs="Traditional Arabic"/>
          <w:lang w:bidi="ar-EG"/>
        </w:rPr>
        <w:t xml:space="preserve"> based on </w:t>
      </w:r>
      <w:r w:rsidR="00955E9C" w:rsidRPr="00E86FDF">
        <w:rPr>
          <w:rFonts w:cs="Traditional Arabic"/>
          <w:lang w:bidi="ar-EG"/>
        </w:rPr>
        <w:t>ignorance, interpretation or coercion to talk</w:t>
      </w:r>
      <w:r w:rsidR="00434490" w:rsidRPr="00E86FDF">
        <w:rPr>
          <w:rFonts w:cs="Traditional Arabic"/>
          <w:lang w:bidi="ar-EG"/>
        </w:rPr>
        <w:t xml:space="preserve"> in respect to </w:t>
      </w:r>
      <w:r w:rsidR="00A77938" w:rsidRPr="00E86FDF">
        <w:rPr>
          <w:rFonts w:cs="Traditional Arabic"/>
          <w:lang w:bidi="ar-EG"/>
        </w:rPr>
        <w:t>the matter</w:t>
      </w:r>
      <w:r w:rsidR="00434490" w:rsidRPr="00E86FDF">
        <w:rPr>
          <w:rFonts w:cs="Traditional Arabic"/>
          <w:lang w:bidi="ar-EG"/>
        </w:rPr>
        <w:t xml:space="preserve"> in origin or to present it for d</w:t>
      </w:r>
      <w:r w:rsidR="00B348BE" w:rsidRPr="00E86FDF">
        <w:rPr>
          <w:rFonts w:cs="Traditional Arabic"/>
          <w:lang w:bidi="ar-EG"/>
        </w:rPr>
        <w:t xml:space="preserve">iscussion at all, until they affirm prior to that and before all, that </w:t>
      </w:r>
      <w:r w:rsidR="00B348BE" w:rsidRPr="00E86FDF">
        <w:rPr>
          <w:rFonts w:cs="Traditional Arabic"/>
          <w:b/>
          <w:bCs/>
          <w:lang w:bidi="ar-EG"/>
        </w:rPr>
        <w:t>“The Kufr Bawah for which we have a Burhan from Allah</w:t>
      </w:r>
      <w:r w:rsidR="00390A58" w:rsidRPr="00E86FDF">
        <w:rPr>
          <w:rFonts w:cs="Traditional Arabic"/>
          <w:b/>
          <w:bCs/>
          <w:lang w:bidi="ar-EG"/>
        </w:rPr>
        <w:t>”</w:t>
      </w:r>
      <w:r w:rsidR="00390A58" w:rsidRPr="00E86FDF">
        <w:rPr>
          <w:rFonts w:cs="Traditional Arabic"/>
          <w:lang w:bidi="ar-EG"/>
        </w:rPr>
        <w:t xml:space="preserve"> has manifested. </w:t>
      </w:r>
      <w:r w:rsidR="00C40F7A" w:rsidRPr="00E86FDF">
        <w:rPr>
          <w:rFonts w:cs="Traditional Arabic"/>
          <w:lang w:bidi="ar-EG"/>
        </w:rPr>
        <w:t>If they confirm</w:t>
      </w:r>
      <w:r w:rsidR="002C6515" w:rsidRPr="00E86FDF">
        <w:rPr>
          <w:rFonts w:cs="Traditional Arabic"/>
          <w:lang w:bidi="ar-EG"/>
        </w:rPr>
        <w:t>ed</w:t>
      </w:r>
      <w:r w:rsidR="00C40F7A" w:rsidRPr="00E86FDF">
        <w:rPr>
          <w:rFonts w:cs="Traditional Arabic"/>
          <w:lang w:bidi="ar-EG"/>
        </w:rPr>
        <w:t>, acknowledge</w:t>
      </w:r>
      <w:r w:rsidR="002C6515" w:rsidRPr="00E86FDF">
        <w:rPr>
          <w:rFonts w:cs="Traditional Arabic"/>
          <w:lang w:bidi="ar-EG"/>
        </w:rPr>
        <w:t>d</w:t>
      </w:r>
      <w:r w:rsidR="00C40F7A" w:rsidRPr="00E86FDF">
        <w:rPr>
          <w:rFonts w:cs="Traditional Arabic"/>
          <w:lang w:bidi="ar-EG"/>
        </w:rPr>
        <w:t xml:space="preserve"> and declare</w:t>
      </w:r>
      <w:r w:rsidR="002C6515" w:rsidRPr="00E86FDF">
        <w:rPr>
          <w:rFonts w:cs="Traditional Arabic"/>
          <w:lang w:bidi="ar-EG"/>
        </w:rPr>
        <w:t>d</w:t>
      </w:r>
      <w:r w:rsidR="00C40F7A" w:rsidRPr="00E86FDF">
        <w:rPr>
          <w:rFonts w:cs="Traditional Arabic"/>
          <w:lang w:bidi="ar-EG"/>
        </w:rPr>
        <w:t xml:space="preserve"> </w:t>
      </w:r>
      <w:proofErr w:type="gramStart"/>
      <w:r w:rsidR="00C40F7A" w:rsidRPr="00E86FDF">
        <w:rPr>
          <w:rFonts w:cs="Traditional Arabic"/>
          <w:lang w:bidi="ar-EG"/>
        </w:rPr>
        <w:t>that,</w:t>
      </w:r>
      <w:proofErr w:type="gramEnd"/>
      <w:r w:rsidR="00C40F7A" w:rsidRPr="00E86FDF">
        <w:rPr>
          <w:rFonts w:cs="Traditional Arabic"/>
          <w:lang w:bidi="ar-EG"/>
        </w:rPr>
        <w:t xml:space="preserve"> it </w:t>
      </w:r>
      <w:r w:rsidR="00CA031B" w:rsidRPr="00E86FDF">
        <w:rPr>
          <w:rFonts w:cs="Traditional Arabic"/>
          <w:lang w:bidi="ar-EG"/>
        </w:rPr>
        <w:t>would</w:t>
      </w:r>
      <w:r w:rsidR="00C40F7A" w:rsidRPr="00E86FDF">
        <w:rPr>
          <w:rFonts w:cs="Traditional Arabic"/>
          <w:lang w:bidi="ar-EG"/>
        </w:rPr>
        <w:t xml:space="preserve"> then</w:t>
      </w:r>
      <w:r w:rsidR="00CA031B" w:rsidRPr="00E86FDF">
        <w:rPr>
          <w:rFonts w:cs="Traditional Arabic"/>
          <w:lang w:bidi="ar-EG"/>
        </w:rPr>
        <w:t xml:space="preserve"> be</w:t>
      </w:r>
      <w:r w:rsidR="002C6515" w:rsidRPr="00E86FDF">
        <w:rPr>
          <w:rFonts w:cs="Traditional Arabic"/>
          <w:lang w:bidi="ar-EG"/>
        </w:rPr>
        <w:t xml:space="preserve"> permissible for them to examine the matter of excuses and </w:t>
      </w:r>
      <w:r w:rsidR="000F1CCC" w:rsidRPr="00E86FDF">
        <w:rPr>
          <w:rFonts w:cs="Traditional Arabic"/>
          <w:lang w:bidi="ar-EG"/>
        </w:rPr>
        <w:t xml:space="preserve">coercion. </w:t>
      </w:r>
      <w:r w:rsidR="00BA7D08" w:rsidRPr="00E86FDF">
        <w:rPr>
          <w:rFonts w:cs="Traditional Arabic"/>
          <w:lang w:bidi="ar-EG"/>
        </w:rPr>
        <w:t xml:space="preserve">As for the </w:t>
      </w:r>
      <w:r w:rsidR="002D109D" w:rsidRPr="00E86FDF">
        <w:rPr>
          <w:rFonts w:cs="Traditional Arabic"/>
          <w:lang w:bidi="ar-EG"/>
        </w:rPr>
        <w:t>e</w:t>
      </w:r>
      <w:r w:rsidR="00BA7D08" w:rsidRPr="00E86FDF">
        <w:rPr>
          <w:rFonts w:cs="Traditional Arabic"/>
          <w:lang w:bidi="ar-EG"/>
        </w:rPr>
        <w:t xml:space="preserve">xcuse of Jahl (ignorance), then </w:t>
      </w:r>
      <w:r w:rsidR="002D109D" w:rsidRPr="00E86FDF">
        <w:rPr>
          <w:rFonts w:cs="Traditional Arabic"/>
          <w:lang w:bidi="ar-EG"/>
        </w:rPr>
        <w:t xml:space="preserve">generally it is Batil (invalid) because such discussions </w:t>
      </w:r>
      <w:r w:rsidR="00FE5D90" w:rsidRPr="00E86FDF">
        <w:rPr>
          <w:rFonts w:cs="Traditional Arabic"/>
          <w:lang w:bidi="ar-EG"/>
        </w:rPr>
        <w:t xml:space="preserve">have been taking place </w:t>
      </w:r>
      <w:r w:rsidR="008C18B5" w:rsidRPr="00E86FDF">
        <w:rPr>
          <w:rFonts w:cs="Traditional Arabic"/>
          <w:lang w:bidi="ar-EG"/>
        </w:rPr>
        <w:t xml:space="preserve">in practice </w:t>
      </w:r>
      <w:r w:rsidR="009F458C" w:rsidRPr="00E86FDF">
        <w:rPr>
          <w:rFonts w:cs="Traditional Arabic"/>
          <w:lang w:bidi="ar-EG"/>
        </w:rPr>
        <w:t>for</w:t>
      </w:r>
      <w:r w:rsidR="00333AEB" w:rsidRPr="00E86FDF">
        <w:rPr>
          <w:rFonts w:cs="Traditional Arabic"/>
          <w:lang w:bidi="ar-EG"/>
        </w:rPr>
        <w:t xml:space="preserve"> decades</w:t>
      </w:r>
      <w:r w:rsidR="00634CC9" w:rsidRPr="00E86FDF">
        <w:rPr>
          <w:rFonts w:cs="Traditional Arabic"/>
          <w:lang w:bidi="ar-EG"/>
        </w:rPr>
        <w:t xml:space="preserve">; </w:t>
      </w:r>
      <w:r w:rsidR="00086CD4" w:rsidRPr="00E86FDF">
        <w:rPr>
          <w:rFonts w:cs="Traditional Arabic"/>
          <w:lang w:bidi="ar-EG"/>
        </w:rPr>
        <w:t xml:space="preserve">books have been authored about it, lessons and lectures have been </w:t>
      </w:r>
      <w:r w:rsidR="00634CC9" w:rsidRPr="00E86FDF">
        <w:rPr>
          <w:rFonts w:cs="Traditional Arabic"/>
          <w:lang w:bidi="ar-EG"/>
        </w:rPr>
        <w:t>given</w:t>
      </w:r>
      <w:r w:rsidR="00086CD4" w:rsidRPr="00E86FDF">
        <w:rPr>
          <w:rFonts w:cs="Traditional Arabic"/>
          <w:lang w:bidi="ar-EG"/>
        </w:rPr>
        <w:t xml:space="preserve"> and conferences have been held.</w:t>
      </w:r>
      <w:r w:rsidR="00333AEB" w:rsidRPr="00E86FDF">
        <w:rPr>
          <w:rFonts w:cs="Traditional Arabic"/>
          <w:lang w:bidi="ar-EG"/>
        </w:rPr>
        <w:t xml:space="preserve"> </w:t>
      </w:r>
      <w:r w:rsidR="00217943" w:rsidRPr="00E86FDF">
        <w:rPr>
          <w:rFonts w:cs="Traditional Arabic"/>
          <w:lang w:bidi="ar-EG"/>
        </w:rPr>
        <w:t>As for the excuse of “Ta’weel” (interpretation), then this is Batil (invalid)</w:t>
      </w:r>
      <w:r w:rsidR="00967AA0" w:rsidRPr="00E86FDF">
        <w:rPr>
          <w:rFonts w:cs="Traditional Arabic"/>
          <w:lang w:bidi="ar-EG"/>
        </w:rPr>
        <w:t xml:space="preserve">, unless they were to invalidate our statement concerning the appearance </w:t>
      </w:r>
      <w:r w:rsidR="00E61B67" w:rsidRPr="00E86FDF">
        <w:rPr>
          <w:rFonts w:cs="Traditional Arabic"/>
          <w:lang w:bidi="ar-EG"/>
        </w:rPr>
        <w:t xml:space="preserve">of </w:t>
      </w:r>
      <w:r w:rsidR="00E61B67" w:rsidRPr="00E86FDF">
        <w:rPr>
          <w:rFonts w:cs="Traditional Arabic"/>
          <w:b/>
          <w:bCs/>
          <w:lang w:bidi="ar-EG"/>
        </w:rPr>
        <w:t>“Kufr Bawah for which we have a Burhan from Allah</w:t>
      </w:r>
      <w:r w:rsidR="00E61B67" w:rsidRPr="00E86FDF">
        <w:rPr>
          <w:rFonts w:cs="Traditional Arabic"/>
          <w:lang w:bidi="ar-EG"/>
        </w:rPr>
        <w:t xml:space="preserve">” by </w:t>
      </w:r>
      <w:r w:rsidR="00E61B67" w:rsidRPr="00E86FDF">
        <w:rPr>
          <w:rFonts w:cs="Traditional Arabic"/>
          <w:b/>
          <w:bCs/>
          <w:lang w:bidi="ar-EG"/>
        </w:rPr>
        <w:t>Daleel</w:t>
      </w:r>
      <w:r w:rsidR="00E61B67" w:rsidRPr="00E86FDF">
        <w:rPr>
          <w:rFonts w:cs="Traditional Arabic"/>
          <w:lang w:bidi="ar-EG"/>
        </w:rPr>
        <w:t xml:space="preserve"> (evidence)</w:t>
      </w:r>
      <w:r w:rsidR="00BF43ED" w:rsidRPr="00E86FDF">
        <w:rPr>
          <w:rFonts w:cs="Traditional Arabic"/>
          <w:lang w:bidi="ar-EG"/>
        </w:rPr>
        <w:t xml:space="preserve">. This is </w:t>
      </w:r>
      <w:r w:rsidR="00C3373E" w:rsidRPr="00E86FDF">
        <w:rPr>
          <w:rFonts w:cs="Traditional Arabic"/>
          <w:lang w:bidi="ar-EG"/>
        </w:rPr>
        <w:t>dubious</w:t>
      </w:r>
      <w:r w:rsidR="009D0C81" w:rsidRPr="00E86FDF">
        <w:rPr>
          <w:rFonts w:cs="Traditional Arabic"/>
          <w:lang w:bidi="ar-EG"/>
        </w:rPr>
        <w:t xml:space="preserve"> </w:t>
      </w:r>
      <w:r w:rsidR="00C3373E" w:rsidRPr="00E86FDF">
        <w:rPr>
          <w:rFonts w:cs="Traditional Arabic"/>
          <w:lang w:bidi="ar-EG"/>
        </w:rPr>
        <w:t>as</w:t>
      </w:r>
      <w:r w:rsidR="004544CC" w:rsidRPr="00E86FDF">
        <w:rPr>
          <w:rFonts w:cs="Traditional Arabic"/>
          <w:lang w:bidi="ar-EG"/>
        </w:rPr>
        <w:t xml:space="preserve"> the Fuqaha’ As-Salateen and all those who argue and debate on their behalf, have </w:t>
      </w:r>
      <w:r w:rsidR="00C42DC2" w:rsidRPr="00E86FDF">
        <w:rPr>
          <w:rFonts w:cs="Traditional Arabic"/>
          <w:lang w:bidi="ar-EG"/>
        </w:rPr>
        <w:t xml:space="preserve">previously affirmed its existence. </w:t>
      </w:r>
    </w:p>
    <w:p w14:paraId="67AEB431" w14:textId="31ACA965" w:rsidR="00C42DC2" w:rsidRPr="00E86FDF" w:rsidRDefault="00C42DC2" w:rsidP="00774CE9">
      <w:pPr>
        <w:spacing w:after="0"/>
        <w:rPr>
          <w:rFonts w:cs="Traditional Arabic"/>
          <w:lang w:bidi="ar-EG"/>
        </w:rPr>
      </w:pPr>
    </w:p>
    <w:p w14:paraId="54B1313E" w14:textId="5D553127" w:rsidR="00EA6213" w:rsidRPr="00E86FDF" w:rsidRDefault="0086660D" w:rsidP="00774CE9">
      <w:pPr>
        <w:spacing w:after="0"/>
        <w:rPr>
          <w:rFonts w:cs="Traditional Arabic"/>
          <w:lang w:bidi="ar-EG"/>
        </w:rPr>
      </w:pPr>
      <w:r w:rsidRPr="00E86FDF">
        <w:rPr>
          <w:rFonts w:cs="Traditional Arabic"/>
          <w:lang w:bidi="ar-EG"/>
        </w:rPr>
        <w:lastRenderedPageBreak/>
        <w:t xml:space="preserve">This is what the debate </w:t>
      </w:r>
      <w:r w:rsidR="00C94B25" w:rsidRPr="00E86FDF">
        <w:rPr>
          <w:rFonts w:cs="Traditional Arabic"/>
          <w:lang w:bidi="ar-EG"/>
        </w:rPr>
        <w:t xml:space="preserve">should be; about the nature of the reality of </w:t>
      </w:r>
      <w:r w:rsidR="001477E8" w:rsidRPr="00E86FDF">
        <w:rPr>
          <w:rFonts w:cs="Traditional Arabic"/>
          <w:lang w:bidi="ar-EG"/>
        </w:rPr>
        <w:t xml:space="preserve">the </w:t>
      </w:r>
      <w:r w:rsidR="00C94B25" w:rsidRPr="00E86FDF">
        <w:rPr>
          <w:rFonts w:cs="Traditional Arabic"/>
          <w:lang w:bidi="ar-EG"/>
        </w:rPr>
        <w:t>authority</w:t>
      </w:r>
      <w:r w:rsidR="001477E8" w:rsidRPr="00E86FDF">
        <w:rPr>
          <w:rFonts w:cs="Traditional Arabic"/>
          <w:lang w:bidi="ar-EG"/>
        </w:rPr>
        <w:t>’s rule which is sensed and known to the masses and the extent of the applicability of the Shar’iyah texts</w:t>
      </w:r>
      <w:r w:rsidR="00D910B0" w:rsidRPr="00E86FDF">
        <w:rPr>
          <w:rFonts w:cs="Traditional Arabic"/>
          <w:lang w:bidi="ar-EG"/>
        </w:rPr>
        <w:t>, represented in the Ayat of the Qur’an and Prophetic Ahadeeth</w:t>
      </w:r>
      <w:r w:rsidR="005821CD" w:rsidRPr="00E86FDF">
        <w:rPr>
          <w:rFonts w:cs="Traditional Arabic"/>
          <w:lang w:bidi="ar-EG"/>
        </w:rPr>
        <w:t>, upon that reality. It should not be about imaginary</w:t>
      </w:r>
      <w:r w:rsidR="00356B3D" w:rsidRPr="00E86FDF">
        <w:rPr>
          <w:rFonts w:cs="Traditional Arabic"/>
          <w:lang w:bidi="ar-EG"/>
        </w:rPr>
        <w:t xml:space="preserve"> suppositions concerning coercion, ignorance</w:t>
      </w:r>
      <w:r w:rsidR="00934106" w:rsidRPr="00E86FDF">
        <w:rPr>
          <w:rFonts w:cs="Traditional Arabic"/>
          <w:lang w:bidi="ar-EG"/>
        </w:rPr>
        <w:t>,</w:t>
      </w:r>
      <w:r w:rsidR="00356B3D" w:rsidRPr="00E86FDF">
        <w:rPr>
          <w:rFonts w:cs="Traditional Arabic"/>
          <w:lang w:bidi="ar-EG"/>
        </w:rPr>
        <w:t xml:space="preserve"> interpretation</w:t>
      </w:r>
      <w:r w:rsidR="00934106" w:rsidRPr="00E86FDF">
        <w:rPr>
          <w:rFonts w:cs="Traditional Arabic"/>
          <w:lang w:bidi="ar-EG"/>
        </w:rPr>
        <w:t xml:space="preserve">, personal circumstances and intentions which </w:t>
      </w:r>
      <w:r w:rsidR="00EA6213" w:rsidRPr="00E86FDF">
        <w:rPr>
          <w:rFonts w:cs="Traditional Arabic"/>
          <w:lang w:bidi="ar-EG"/>
        </w:rPr>
        <w:t>no one except</w:t>
      </w:r>
      <w:r w:rsidR="00934106" w:rsidRPr="00E86FDF">
        <w:rPr>
          <w:rFonts w:cs="Traditional Arabic"/>
          <w:lang w:bidi="ar-EG"/>
        </w:rPr>
        <w:t xml:space="preserve"> Allah knows.</w:t>
      </w:r>
    </w:p>
    <w:p w14:paraId="1E622513" w14:textId="77777777" w:rsidR="00EA6213" w:rsidRPr="00E86FDF" w:rsidRDefault="00EA6213" w:rsidP="00774CE9">
      <w:pPr>
        <w:spacing w:after="0"/>
        <w:rPr>
          <w:rFonts w:cs="Traditional Arabic"/>
          <w:lang w:bidi="ar-EG"/>
        </w:rPr>
      </w:pPr>
    </w:p>
    <w:p w14:paraId="47EB57DD" w14:textId="2F4F2D0F" w:rsidR="0086660D" w:rsidRPr="00E86FDF" w:rsidRDefault="00EA6213" w:rsidP="00774CE9">
      <w:pPr>
        <w:spacing w:after="0"/>
        <w:rPr>
          <w:rFonts w:cs="Traditional Arabic"/>
          <w:lang w:bidi="ar-EG"/>
        </w:rPr>
      </w:pPr>
      <w:r w:rsidRPr="00E86FDF">
        <w:rPr>
          <w:rFonts w:cs="Traditional Arabic"/>
          <w:b/>
          <w:bCs/>
          <w:lang w:bidi="ar-EG"/>
        </w:rPr>
        <w:t>Third</w:t>
      </w:r>
      <w:r w:rsidRPr="00E86FDF">
        <w:rPr>
          <w:rFonts w:cs="Traditional Arabic"/>
          <w:lang w:bidi="ar-EG"/>
        </w:rPr>
        <w:t xml:space="preserve">: </w:t>
      </w:r>
      <w:r w:rsidR="00356B3D" w:rsidRPr="00E86FDF">
        <w:rPr>
          <w:rFonts w:cs="Traditional Arabic"/>
          <w:lang w:bidi="ar-EG"/>
        </w:rPr>
        <w:t xml:space="preserve"> </w:t>
      </w:r>
      <w:r w:rsidR="00A05815" w:rsidRPr="00E86FDF">
        <w:rPr>
          <w:rFonts w:cs="Traditional Arabic"/>
          <w:lang w:bidi="ar-EG"/>
        </w:rPr>
        <w:t>If armed or military contesta</w:t>
      </w:r>
      <w:r w:rsidR="00CB1659" w:rsidRPr="00E86FDF">
        <w:rPr>
          <w:rFonts w:cs="Traditional Arabic"/>
          <w:lang w:bidi="ar-EG"/>
        </w:rPr>
        <w:t>t</w:t>
      </w:r>
      <w:r w:rsidR="00A05815" w:rsidRPr="00E86FDF">
        <w:rPr>
          <w:rFonts w:cs="Traditional Arabic"/>
          <w:lang w:bidi="ar-EG"/>
        </w:rPr>
        <w:t>ion</w:t>
      </w:r>
      <w:r w:rsidR="00CB1659" w:rsidRPr="00E86FDF">
        <w:rPr>
          <w:rFonts w:cs="Traditional Arabic"/>
          <w:lang w:bidi="ar-EG"/>
        </w:rPr>
        <w:t xml:space="preserve"> actually occurred because the ruler from whom the Kufr Bawah manifested</w:t>
      </w:r>
      <w:r w:rsidR="00764F10" w:rsidRPr="00E86FDF">
        <w:rPr>
          <w:rFonts w:cs="Traditional Arabic"/>
          <w:lang w:bidi="ar-EG"/>
        </w:rPr>
        <w:t xml:space="preserve"> acted rashly and refused to </w:t>
      </w:r>
      <w:r w:rsidR="00E945C4" w:rsidRPr="00E86FDF">
        <w:rPr>
          <w:rFonts w:cs="Traditional Arabic"/>
          <w:lang w:bidi="ar-EG"/>
        </w:rPr>
        <w:t>uproot his crime and correct what he had corrupted</w:t>
      </w:r>
      <w:r w:rsidR="0044711C" w:rsidRPr="00E86FDF">
        <w:rPr>
          <w:rFonts w:cs="Traditional Arabic"/>
          <w:lang w:bidi="ar-EG"/>
        </w:rPr>
        <w:t>, if that took place, then the ruler and those who are in his camp in terms of troops</w:t>
      </w:r>
      <w:r w:rsidR="00201EBA" w:rsidRPr="00E86FDF">
        <w:rPr>
          <w:rFonts w:cs="Traditional Arabic"/>
          <w:lang w:bidi="ar-EG"/>
        </w:rPr>
        <w:t>, in addition to those who support him by Fatawa, opinion</w:t>
      </w:r>
      <w:r w:rsidR="00F52BE2" w:rsidRPr="00E86FDF">
        <w:rPr>
          <w:rFonts w:cs="Traditional Arabic"/>
          <w:lang w:bidi="ar-EG"/>
        </w:rPr>
        <w:t>s</w:t>
      </w:r>
      <w:r w:rsidR="00201EBA" w:rsidRPr="00E86FDF">
        <w:rPr>
          <w:rFonts w:cs="Traditional Arabic"/>
          <w:lang w:bidi="ar-EG"/>
        </w:rPr>
        <w:t>, statement</w:t>
      </w:r>
      <w:r w:rsidR="00F52BE2" w:rsidRPr="00E86FDF">
        <w:rPr>
          <w:rFonts w:cs="Traditional Arabic"/>
          <w:lang w:bidi="ar-EG"/>
        </w:rPr>
        <w:t xml:space="preserve">s, speeches or poetry, from the </w:t>
      </w:r>
      <w:r w:rsidR="00FB3F67" w:rsidRPr="00E86FDF">
        <w:rPr>
          <w:rFonts w:cs="Traditional Arabic"/>
          <w:lang w:bidi="ar-EG"/>
        </w:rPr>
        <w:t>regime</w:t>
      </w:r>
      <w:r w:rsidR="00F52BE2" w:rsidRPr="00E86FDF">
        <w:rPr>
          <w:rFonts w:cs="Traditional Arabic"/>
          <w:lang w:bidi="ar-EG"/>
        </w:rPr>
        <w:t xml:space="preserve"> scholars</w:t>
      </w:r>
      <w:r w:rsidR="00FB3F67" w:rsidRPr="00E86FDF">
        <w:rPr>
          <w:rFonts w:cs="Traditional Arabic"/>
          <w:lang w:bidi="ar-EG"/>
        </w:rPr>
        <w:t xml:space="preserve">, thinkers, poets, media presenters and journalists, or through financing </w:t>
      </w:r>
      <w:r w:rsidR="002E6A5D" w:rsidRPr="00E86FDF">
        <w:rPr>
          <w:rFonts w:cs="Traditional Arabic"/>
          <w:lang w:bidi="ar-EG"/>
        </w:rPr>
        <w:t>or arming, these are all considered to be from the group that</w:t>
      </w:r>
      <w:r w:rsidR="00A46406" w:rsidRPr="00E86FDF">
        <w:rPr>
          <w:rFonts w:cs="Traditional Arabic"/>
          <w:lang w:bidi="ar-EG"/>
        </w:rPr>
        <w:t xml:space="preserve"> is resisting the Hukm Ash-Shar’i by armed force</w:t>
      </w:r>
      <w:r w:rsidR="002E6A5D" w:rsidRPr="00E86FDF">
        <w:rPr>
          <w:rFonts w:cs="Traditional Arabic"/>
          <w:lang w:bidi="ar-EG"/>
        </w:rPr>
        <w:t xml:space="preserve"> </w:t>
      </w:r>
      <w:r w:rsidR="00D824BD" w:rsidRPr="00E86FDF">
        <w:rPr>
          <w:rFonts w:cs="Traditional Arabic"/>
          <w:lang w:bidi="ar-EG"/>
        </w:rPr>
        <w:t xml:space="preserve">in defence of Kufr Bawah, </w:t>
      </w:r>
      <w:r w:rsidR="00E33D8C" w:rsidRPr="00E86FDF">
        <w:rPr>
          <w:rFonts w:cs="Traditional Arabic"/>
          <w:lang w:bidi="ar-EG"/>
        </w:rPr>
        <w:t>making war with</w:t>
      </w:r>
      <w:r w:rsidR="00D824BD" w:rsidRPr="00E86FDF">
        <w:rPr>
          <w:rFonts w:cs="Traditional Arabic"/>
          <w:lang w:bidi="ar-EG"/>
        </w:rPr>
        <w:t xml:space="preserve"> the sword, hand, money</w:t>
      </w:r>
      <w:r w:rsidR="00B517AF" w:rsidRPr="00E86FDF">
        <w:rPr>
          <w:rFonts w:cs="Traditional Arabic"/>
          <w:lang w:bidi="ar-EG"/>
        </w:rPr>
        <w:t xml:space="preserve"> or tongue. </w:t>
      </w:r>
    </w:p>
    <w:p w14:paraId="212F3679" w14:textId="77777777" w:rsidR="00C42DC2" w:rsidRPr="00E86FDF" w:rsidRDefault="00C42DC2" w:rsidP="00774CE9">
      <w:pPr>
        <w:spacing w:after="0"/>
        <w:rPr>
          <w:rFonts w:cs="Traditional Arabic"/>
          <w:lang w:bidi="ar-EG"/>
        </w:rPr>
      </w:pPr>
    </w:p>
    <w:p w14:paraId="2AD0AC45" w14:textId="275CC4CB" w:rsidR="00574B6E" w:rsidRPr="00E86FDF" w:rsidRDefault="00944846" w:rsidP="00774CE9">
      <w:pPr>
        <w:spacing w:after="0"/>
        <w:rPr>
          <w:rFonts w:cs="Traditional Arabic"/>
          <w:lang w:bidi="ar-EG"/>
        </w:rPr>
      </w:pPr>
      <w:r w:rsidRPr="00E86FDF">
        <w:rPr>
          <w:rFonts w:cs="Traditional Arabic"/>
          <w:lang w:bidi="ar-EG"/>
        </w:rPr>
        <w:t xml:space="preserve">This </w:t>
      </w:r>
      <w:r w:rsidR="008555A7" w:rsidRPr="00E86FDF">
        <w:rPr>
          <w:rFonts w:cs="Traditional Arabic"/>
          <w:lang w:bidi="ar-EG"/>
        </w:rPr>
        <w:t xml:space="preserve">type of resisting group is fought against </w:t>
      </w:r>
      <w:r w:rsidR="0042663A" w:rsidRPr="00E86FDF">
        <w:rPr>
          <w:rFonts w:cs="Traditional Arabic"/>
          <w:lang w:bidi="ar-EG"/>
        </w:rPr>
        <w:t>like the fighting against the</w:t>
      </w:r>
      <w:r w:rsidR="006A517B" w:rsidRPr="00E86FDF">
        <w:rPr>
          <w:rFonts w:cs="Traditional Arabic"/>
          <w:lang w:bidi="ar-EG"/>
        </w:rPr>
        <w:t xml:space="preserve"> warring people of apostacy </w:t>
      </w:r>
      <w:proofErr w:type="gramStart"/>
      <w:r w:rsidR="006A517B" w:rsidRPr="00E86FDF">
        <w:rPr>
          <w:rFonts w:cs="Traditional Arabic"/>
          <w:lang w:bidi="ar-EG"/>
        </w:rPr>
        <w:t>i.e.</w:t>
      </w:r>
      <w:proofErr w:type="gramEnd"/>
      <w:r w:rsidR="006A517B" w:rsidRPr="00E86FDF">
        <w:rPr>
          <w:rFonts w:cs="Traditional Arabic"/>
          <w:lang w:bidi="ar-EG"/>
        </w:rPr>
        <w:t xml:space="preserve"> like the fighting against the disbelievers from the people of war. </w:t>
      </w:r>
      <w:r w:rsidR="00513ED8" w:rsidRPr="00E86FDF">
        <w:rPr>
          <w:rFonts w:cs="Traditional Arabic"/>
          <w:lang w:bidi="ar-EG"/>
        </w:rPr>
        <w:t>It is not permissible for there to be any Shubha (doubt) in respect to the permissibility of fighting and killing them</w:t>
      </w:r>
      <w:r w:rsidR="00723413" w:rsidRPr="00E86FDF">
        <w:rPr>
          <w:rFonts w:cs="Traditional Arabic"/>
          <w:lang w:bidi="ar-EG"/>
        </w:rPr>
        <w:t xml:space="preserve">; including the scholar and ignorant, the one who </w:t>
      </w:r>
      <w:r w:rsidR="008829A8" w:rsidRPr="00E86FDF">
        <w:rPr>
          <w:rFonts w:cs="Traditional Arabic"/>
          <w:lang w:bidi="ar-EG"/>
        </w:rPr>
        <w:t xml:space="preserve">has an interpretation and the coerced. </w:t>
      </w:r>
      <w:r w:rsidR="006D025C" w:rsidRPr="00E86FDF">
        <w:rPr>
          <w:rFonts w:cs="Traditional Arabic"/>
          <w:lang w:bidi="ar-EG"/>
        </w:rPr>
        <w:t xml:space="preserve">They are all killed; </w:t>
      </w:r>
      <w:r w:rsidR="00430B8A" w:rsidRPr="00E86FDF">
        <w:rPr>
          <w:rFonts w:cs="Traditional Arabic"/>
          <w:lang w:bidi="ar-EG"/>
        </w:rPr>
        <w:t xml:space="preserve">the funeral prayer is not prayed over </w:t>
      </w:r>
      <w:proofErr w:type="gramStart"/>
      <w:r w:rsidR="00430B8A" w:rsidRPr="00E86FDF">
        <w:rPr>
          <w:rFonts w:cs="Traditional Arabic"/>
          <w:lang w:bidi="ar-EG"/>
        </w:rPr>
        <w:t>them</w:t>
      </w:r>
      <w:r w:rsidR="006D025C" w:rsidRPr="00E86FDF">
        <w:rPr>
          <w:rFonts w:cs="Traditional Arabic"/>
          <w:lang w:bidi="ar-EG"/>
        </w:rPr>
        <w:t>,</w:t>
      </w:r>
      <w:proofErr w:type="gramEnd"/>
      <w:r w:rsidR="006D025C" w:rsidRPr="00E86FDF">
        <w:rPr>
          <w:rFonts w:cs="Traditional Arabic"/>
          <w:lang w:bidi="ar-EG"/>
        </w:rPr>
        <w:t xml:space="preserve"> their bodies are not washed</w:t>
      </w:r>
      <w:r w:rsidR="00DE4F12" w:rsidRPr="00E86FDF">
        <w:rPr>
          <w:rFonts w:cs="Traditional Arabic"/>
          <w:lang w:bidi="ar-EG"/>
        </w:rPr>
        <w:t xml:space="preserve"> and they are not buried in the graveyards of the Muslims. They will then be raised on the Day of Judgement </w:t>
      </w:r>
      <w:r w:rsidR="00E82DE2" w:rsidRPr="00E86FDF">
        <w:rPr>
          <w:rFonts w:cs="Traditional Arabic"/>
          <w:lang w:bidi="ar-EG"/>
        </w:rPr>
        <w:t>upon their intentions and Allah is most</w:t>
      </w:r>
      <w:r w:rsidR="006603B7" w:rsidRPr="00E86FDF">
        <w:rPr>
          <w:rFonts w:cs="Traditional Arabic"/>
          <w:lang w:bidi="ar-EG"/>
        </w:rPr>
        <w:t xml:space="preserve"> aware of them and their excuses.</w:t>
      </w:r>
    </w:p>
    <w:p w14:paraId="07507F52" w14:textId="49721651" w:rsidR="006603B7" w:rsidRPr="00E86FDF" w:rsidRDefault="006603B7" w:rsidP="00774CE9">
      <w:pPr>
        <w:spacing w:after="0"/>
        <w:rPr>
          <w:rFonts w:cs="Traditional Arabic"/>
          <w:lang w:bidi="ar-EG"/>
        </w:rPr>
      </w:pPr>
    </w:p>
    <w:p w14:paraId="38CF1052" w14:textId="6AF3813D" w:rsidR="006603B7" w:rsidRPr="00E86FDF" w:rsidRDefault="009E5F40" w:rsidP="00774CE9">
      <w:pPr>
        <w:spacing w:after="0"/>
        <w:rPr>
          <w:rFonts w:cs="Traditional Arabic"/>
          <w:lang w:bidi="ar-EG"/>
        </w:rPr>
      </w:pPr>
      <w:r w:rsidRPr="00E86FDF">
        <w:rPr>
          <w:rFonts w:cs="Traditional Arabic"/>
          <w:lang w:bidi="ar-EG"/>
        </w:rPr>
        <w:t>As for those who were not from the resisting group</w:t>
      </w:r>
      <w:r w:rsidR="00987A05" w:rsidRPr="00E86FDF">
        <w:rPr>
          <w:rFonts w:cs="Traditional Arabic"/>
          <w:lang w:bidi="ar-EG"/>
        </w:rPr>
        <w:t>, then he is a Muslim or Dhimmi (non-Muslim subject of the Islamic State)</w:t>
      </w:r>
      <w:r w:rsidR="00D57B10" w:rsidRPr="00E86FDF">
        <w:rPr>
          <w:rFonts w:cs="Traditional Arabic"/>
          <w:lang w:bidi="ar-EG"/>
        </w:rPr>
        <w:t xml:space="preserve"> entitled to the protection of Islam</w:t>
      </w:r>
      <w:r w:rsidR="008D7B71" w:rsidRPr="00E86FDF">
        <w:rPr>
          <w:rFonts w:cs="Traditional Arabic"/>
          <w:lang w:bidi="ar-EG"/>
        </w:rPr>
        <w:t xml:space="preserve">. That is even if it included some who are </w:t>
      </w:r>
      <w:r w:rsidR="002248D7" w:rsidRPr="00E86FDF">
        <w:rPr>
          <w:rFonts w:cs="Traditional Arabic"/>
          <w:lang w:bidi="ar-EG"/>
        </w:rPr>
        <w:t>outwardly</w:t>
      </w:r>
      <w:r w:rsidR="008D7B71" w:rsidRPr="00E86FDF">
        <w:rPr>
          <w:rFonts w:cs="Traditional Arabic"/>
          <w:lang w:bidi="ar-EG"/>
        </w:rPr>
        <w:t xml:space="preserve"> Muslim but </w:t>
      </w:r>
      <w:r w:rsidR="002248D7" w:rsidRPr="00E86FDF">
        <w:rPr>
          <w:rFonts w:cs="Traditional Arabic"/>
          <w:lang w:bidi="ar-EG"/>
        </w:rPr>
        <w:t>inwardly hypocrites</w:t>
      </w:r>
      <w:r w:rsidR="00C13286" w:rsidRPr="00E86FDF">
        <w:rPr>
          <w:rFonts w:cs="Traditional Arabic"/>
          <w:lang w:bidi="ar-EG"/>
        </w:rPr>
        <w:t>. It is not permissible to search out their flaws</w:t>
      </w:r>
      <w:r w:rsidR="00E05D86" w:rsidRPr="00E86FDF">
        <w:rPr>
          <w:rFonts w:cs="Traditional Arabic"/>
          <w:lang w:bidi="ar-EG"/>
        </w:rPr>
        <w:t xml:space="preserve">, examine them in respect to their Deen or even </w:t>
      </w:r>
      <w:r w:rsidR="006C4E5F" w:rsidRPr="00E86FDF">
        <w:rPr>
          <w:rFonts w:cs="Traditional Arabic"/>
          <w:lang w:bidi="ar-EG"/>
        </w:rPr>
        <w:t>turn one’s attention to them at all</w:t>
      </w:r>
      <w:r w:rsidR="00D375E1" w:rsidRPr="00E86FDF">
        <w:rPr>
          <w:rFonts w:cs="Traditional Arabic"/>
          <w:lang w:bidi="ar-EG"/>
        </w:rPr>
        <w:t xml:space="preserve">. That is in contrast </w:t>
      </w:r>
      <w:r w:rsidR="000D1FE0" w:rsidRPr="00E86FDF">
        <w:rPr>
          <w:rFonts w:cs="Traditional Arabic"/>
          <w:lang w:bidi="ar-EG"/>
        </w:rPr>
        <w:t>with</w:t>
      </w:r>
      <w:r w:rsidR="00D375E1" w:rsidRPr="00E86FDF">
        <w:rPr>
          <w:rFonts w:cs="Traditional Arabic"/>
          <w:lang w:bidi="ar-EG"/>
        </w:rPr>
        <w:t xml:space="preserve"> the</w:t>
      </w:r>
      <w:r w:rsidR="00FE0E2F" w:rsidRPr="00E86FDF">
        <w:rPr>
          <w:rFonts w:cs="Traditional Arabic"/>
          <w:lang w:bidi="ar-EG"/>
        </w:rPr>
        <w:t xml:space="preserve"> </w:t>
      </w:r>
      <w:r w:rsidR="00283116" w:rsidRPr="00E86FDF">
        <w:rPr>
          <w:rFonts w:cs="Traditional Arabic"/>
          <w:lang w:bidi="ar-EG"/>
        </w:rPr>
        <w:t>wretched</w:t>
      </w:r>
      <w:r w:rsidR="005B1209" w:rsidRPr="00E86FDF">
        <w:rPr>
          <w:rFonts w:cs="Traditional Arabic"/>
          <w:lang w:bidi="ar-EG"/>
        </w:rPr>
        <w:t xml:space="preserve"> </w:t>
      </w:r>
      <w:r w:rsidR="00E669F3" w:rsidRPr="00E86FDF">
        <w:rPr>
          <w:rFonts w:cs="Traditional Arabic"/>
          <w:lang w:bidi="ar-EG"/>
        </w:rPr>
        <w:t>straying</w:t>
      </w:r>
      <w:r w:rsidR="00D375E1" w:rsidRPr="00E86FDF">
        <w:rPr>
          <w:rFonts w:cs="Traditional Arabic"/>
          <w:lang w:bidi="ar-EG"/>
        </w:rPr>
        <w:t xml:space="preserve"> </w:t>
      </w:r>
      <w:proofErr w:type="spellStart"/>
      <w:r w:rsidR="00D375E1" w:rsidRPr="00E86FDF">
        <w:rPr>
          <w:rFonts w:cs="Traditional Arabic"/>
          <w:lang w:bidi="ar-EG"/>
        </w:rPr>
        <w:t>Khaw</w:t>
      </w:r>
      <w:r w:rsidR="004148D4" w:rsidRPr="00E86FDF">
        <w:rPr>
          <w:rFonts w:cs="Traditional Arabic"/>
          <w:lang w:bidi="ar-EG"/>
        </w:rPr>
        <w:t>a</w:t>
      </w:r>
      <w:r w:rsidR="00D375E1" w:rsidRPr="00E86FDF">
        <w:rPr>
          <w:rFonts w:cs="Traditional Arabic"/>
          <w:lang w:bidi="ar-EG"/>
        </w:rPr>
        <w:t>rij</w:t>
      </w:r>
      <w:proofErr w:type="spellEnd"/>
      <w:r w:rsidR="00D375E1" w:rsidRPr="00E86FDF">
        <w:rPr>
          <w:rFonts w:cs="Traditional Arabic"/>
          <w:lang w:bidi="ar-EG"/>
        </w:rPr>
        <w:t xml:space="preserve"> </w:t>
      </w:r>
      <w:bookmarkStart w:id="28" w:name="_Hlk71680938"/>
      <w:r w:rsidR="005B1209" w:rsidRPr="00E86FDF">
        <w:rPr>
          <w:rFonts w:cs="Traditional Arabic"/>
          <w:lang w:bidi="ar-EG"/>
        </w:rPr>
        <w:t>(</w:t>
      </w:r>
      <w:r w:rsidR="0077746C" w:rsidRPr="00E86FDF">
        <w:rPr>
          <w:rFonts w:cs="Traditional Arabic"/>
          <w:lang w:bidi="ar-EG"/>
        </w:rPr>
        <w:t>Kharijites</w:t>
      </w:r>
      <w:r w:rsidR="005B1209" w:rsidRPr="00E86FDF">
        <w:rPr>
          <w:rFonts w:cs="Traditional Arabic"/>
          <w:lang w:bidi="ar-EG"/>
        </w:rPr>
        <w:t xml:space="preserve">) </w:t>
      </w:r>
      <w:r w:rsidR="004206AE" w:rsidRPr="00E86FDF">
        <w:rPr>
          <w:rFonts w:cs="Traditional Arabic"/>
          <w:lang w:bidi="ar-EG"/>
        </w:rPr>
        <w:t xml:space="preserve">from the </w:t>
      </w:r>
      <w:proofErr w:type="spellStart"/>
      <w:r w:rsidR="004206AE" w:rsidRPr="00E86FDF">
        <w:rPr>
          <w:rFonts w:cs="Traditional Arabic"/>
          <w:lang w:bidi="ar-EG"/>
        </w:rPr>
        <w:t>Az</w:t>
      </w:r>
      <w:r w:rsidR="00101C33" w:rsidRPr="00E86FDF">
        <w:rPr>
          <w:rFonts w:cs="Traditional Arabic"/>
          <w:lang w:bidi="ar-EG"/>
        </w:rPr>
        <w:t>ariqah</w:t>
      </w:r>
      <w:proofErr w:type="spellEnd"/>
      <w:r w:rsidR="00101C33" w:rsidRPr="00E86FDF">
        <w:rPr>
          <w:rFonts w:cs="Traditional Arabic"/>
          <w:lang w:bidi="ar-EG"/>
        </w:rPr>
        <w:t xml:space="preserve"> (</w:t>
      </w:r>
      <w:proofErr w:type="spellStart"/>
      <w:r w:rsidR="00101C33" w:rsidRPr="00E86FDF">
        <w:rPr>
          <w:rFonts w:cs="Traditional Arabic"/>
          <w:lang w:bidi="ar-EG"/>
        </w:rPr>
        <w:t>Azraqites</w:t>
      </w:r>
      <w:proofErr w:type="spellEnd"/>
      <w:r w:rsidR="00101C33" w:rsidRPr="00E86FDF">
        <w:rPr>
          <w:rFonts w:cs="Traditional Arabic"/>
          <w:lang w:bidi="ar-EG"/>
        </w:rPr>
        <w:t xml:space="preserve">), </w:t>
      </w:r>
      <w:r w:rsidR="002F55C3" w:rsidRPr="00E86FDF">
        <w:rPr>
          <w:rFonts w:cs="Traditional Arabic"/>
          <w:lang w:bidi="ar-EG"/>
        </w:rPr>
        <w:t xml:space="preserve">the </w:t>
      </w:r>
      <w:proofErr w:type="spellStart"/>
      <w:r w:rsidR="002F55C3" w:rsidRPr="00E86FDF">
        <w:rPr>
          <w:rFonts w:cs="Traditional Arabic"/>
          <w:lang w:bidi="ar-EG"/>
        </w:rPr>
        <w:t>Sifriyah</w:t>
      </w:r>
      <w:proofErr w:type="spellEnd"/>
      <w:r w:rsidR="005E550A" w:rsidRPr="00E86FDF">
        <w:rPr>
          <w:rFonts w:cs="Traditional Arabic"/>
          <w:lang w:bidi="ar-EG"/>
        </w:rPr>
        <w:t xml:space="preserve"> and the </w:t>
      </w:r>
      <w:proofErr w:type="spellStart"/>
      <w:r w:rsidR="005E550A" w:rsidRPr="00E86FDF">
        <w:rPr>
          <w:rFonts w:cs="Traditional Arabic"/>
          <w:lang w:bidi="ar-EG"/>
        </w:rPr>
        <w:t>Najdat</w:t>
      </w:r>
      <w:proofErr w:type="spellEnd"/>
      <w:r w:rsidR="006F37BC" w:rsidRPr="00E86FDF">
        <w:rPr>
          <w:rFonts w:cs="Traditional Arabic"/>
          <w:lang w:bidi="ar-EG"/>
        </w:rPr>
        <w:t xml:space="preserve">, who declared people to be disbelievers due to sins </w:t>
      </w:r>
      <w:bookmarkEnd w:id="28"/>
      <w:r w:rsidR="006F37BC" w:rsidRPr="00E86FDF">
        <w:rPr>
          <w:rFonts w:cs="Traditional Arabic"/>
          <w:lang w:bidi="ar-EG"/>
        </w:rPr>
        <w:t xml:space="preserve">and </w:t>
      </w:r>
      <w:r w:rsidR="002A76F5" w:rsidRPr="00E86FDF">
        <w:rPr>
          <w:rFonts w:cs="Traditional Arabic"/>
          <w:lang w:bidi="ar-EG"/>
        </w:rPr>
        <w:t>targeted them with the sword, in addition to those who follow their destructive path</w:t>
      </w:r>
      <w:r w:rsidR="00FD38A7" w:rsidRPr="00E86FDF">
        <w:rPr>
          <w:rFonts w:cs="Traditional Arabic"/>
          <w:lang w:bidi="ar-EG"/>
        </w:rPr>
        <w:t xml:space="preserve"> in our current time, such as </w:t>
      </w:r>
      <w:r w:rsidR="00A54714" w:rsidRPr="00E86FDF">
        <w:rPr>
          <w:rFonts w:cs="Traditional Arabic"/>
          <w:b/>
          <w:bCs/>
          <w:lang w:bidi="ar-EG"/>
        </w:rPr>
        <w:t xml:space="preserve">“The criminal armed Jama’ah (group)” </w:t>
      </w:r>
      <w:r w:rsidR="00A54714" w:rsidRPr="00E86FDF">
        <w:rPr>
          <w:rFonts w:cs="Traditional Arabic"/>
          <w:lang w:bidi="ar-EG"/>
        </w:rPr>
        <w:t>in Algeria</w:t>
      </w:r>
      <w:r w:rsidR="00CD54FB" w:rsidRPr="00E86FDF">
        <w:rPr>
          <w:rFonts w:cs="Traditional Arabic"/>
          <w:lang w:bidi="ar-EG"/>
        </w:rPr>
        <w:t xml:space="preserve"> who </w:t>
      </w:r>
      <w:r w:rsidR="00A1389C" w:rsidRPr="00E86FDF">
        <w:rPr>
          <w:rFonts w:cs="Traditional Arabic"/>
          <w:lang w:bidi="ar-EG"/>
        </w:rPr>
        <w:t>fraudulently</w:t>
      </w:r>
      <w:r w:rsidR="00CD54FB" w:rsidRPr="00E86FDF">
        <w:rPr>
          <w:rFonts w:cs="Traditional Arabic"/>
          <w:lang w:bidi="ar-EG"/>
        </w:rPr>
        <w:t xml:space="preserve"> and </w:t>
      </w:r>
      <w:r w:rsidR="00A1389C" w:rsidRPr="00E86FDF">
        <w:rPr>
          <w:rFonts w:cs="Traditional Arabic"/>
          <w:lang w:bidi="ar-EG"/>
        </w:rPr>
        <w:t>falsely</w:t>
      </w:r>
      <w:r w:rsidR="00CD54FB" w:rsidRPr="00E86FDF">
        <w:rPr>
          <w:rFonts w:cs="Traditional Arabic"/>
          <w:lang w:bidi="ar-EG"/>
        </w:rPr>
        <w:t xml:space="preserve"> call themselves </w:t>
      </w:r>
      <w:r w:rsidR="00CD54FB" w:rsidRPr="00E86FDF">
        <w:rPr>
          <w:rFonts w:cs="Traditional Arabic"/>
          <w:b/>
          <w:bCs/>
          <w:lang w:bidi="ar-EG"/>
        </w:rPr>
        <w:t>“The armed Islamic Jama’ah”</w:t>
      </w:r>
      <w:r w:rsidR="00551588" w:rsidRPr="00E86FDF">
        <w:rPr>
          <w:rFonts w:cs="Traditional Arabic"/>
          <w:lang w:bidi="ar-EG"/>
        </w:rPr>
        <w:t xml:space="preserve">, </w:t>
      </w:r>
      <w:r w:rsidR="00A1389C" w:rsidRPr="00E86FDF">
        <w:rPr>
          <w:rFonts w:cs="Traditional Arabic"/>
          <w:lang w:bidi="ar-EG"/>
        </w:rPr>
        <w:t xml:space="preserve">the </w:t>
      </w:r>
      <w:r w:rsidR="002659EF" w:rsidRPr="00E86FDF">
        <w:rPr>
          <w:rFonts w:cs="Traditional Arabic"/>
          <w:lang w:bidi="ar-EG"/>
        </w:rPr>
        <w:t xml:space="preserve">enemies of Allah, His Messenger and his companions in Pakistan, who call themselves fraudulently and falsely </w:t>
      </w:r>
      <w:r w:rsidR="002659EF" w:rsidRPr="00E86FDF">
        <w:rPr>
          <w:rFonts w:cs="Traditional Arabic"/>
          <w:b/>
          <w:bCs/>
          <w:lang w:bidi="ar-EG"/>
        </w:rPr>
        <w:t>“Jaish (the army of) the Sahabah”</w:t>
      </w:r>
      <w:r w:rsidR="00551588" w:rsidRPr="00E86FDF">
        <w:rPr>
          <w:rFonts w:cs="Traditional Arabic"/>
          <w:lang w:bidi="ar-EG"/>
        </w:rPr>
        <w:t xml:space="preserve"> and every other </w:t>
      </w:r>
      <w:r w:rsidR="00E669F3" w:rsidRPr="00E86FDF">
        <w:rPr>
          <w:rFonts w:cs="Traditional Arabic"/>
          <w:lang w:bidi="ar-EG"/>
        </w:rPr>
        <w:t>fanatical straying group</w:t>
      </w:r>
      <w:r w:rsidR="00CF312A" w:rsidRPr="00E86FDF">
        <w:rPr>
          <w:rFonts w:cs="Traditional Arabic"/>
          <w:lang w:bidi="ar-EG"/>
        </w:rPr>
        <w:t xml:space="preserve">, regardless of their colouring or name. </w:t>
      </w:r>
    </w:p>
    <w:p w14:paraId="19D4B1D0" w14:textId="0FB62659" w:rsidR="00CF312A" w:rsidRPr="00E86FDF" w:rsidRDefault="00CF312A" w:rsidP="00774CE9">
      <w:pPr>
        <w:spacing w:after="0"/>
        <w:rPr>
          <w:rFonts w:cs="Traditional Arabic"/>
          <w:lang w:bidi="ar-EG"/>
        </w:rPr>
      </w:pPr>
    </w:p>
    <w:p w14:paraId="59E9D722" w14:textId="737FF17F" w:rsidR="00CF312A" w:rsidRPr="00E86FDF" w:rsidRDefault="00D14EAA" w:rsidP="00774CE9">
      <w:pPr>
        <w:spacing w:after="0"/>
        <w:rPr>
          <w:rFonts w:cs="Traditional Arabic"/>
          <w:lang w:bidi="ar-EG"/>
        </w:rPr>
      </w:pPr>
      <w:r w:rsidRPr="00E86FDF">
        <w:rPr>
          <w:rFonts w:cs="Traditional Arabic"/>
          <w:b/>
          <w:bCs/>
          <w:lang w:bidi="ar-EG"/>
        </w:rPr>
        <w:t>Fourth</w:t>
      </w:r>
      <w:r w:rsidRPr="00E86FDF">
        <w:rPr>
          <w:rFonts w:cs="Traditional Arabic"/>
          <w:lang w:bidi="ar-EG"/>
        </w:rPr>
        <w:t xml:space="preserve">: </w:t>
      </w:r>
      <w:r w:rsidR="00E52C5C" w:rsidRPr="00E86FDF">
        <w:rPr>
          <w:rFonts w:cs="Traditional Arabic"/>
          <w:lang w:bidi="ar-EG"/>
        </w:rPr>
        <w:t>Muslim individuals, other than the rulers</w:t>
      </w:r>
      <w:r w:rsidR="00B0791A" w:rsidRPr="00E86FDF">
        <w:rPr>
          <w:rFonts w:cs="Traditional Arabic"/>
          <w:lang w:bidi="ar-EG"/>
        </w:rPr>
        <w:t>, people in authority, executors, their armed forces and those alongside them resisting by armed force</w:t>
      </w:r>
      <w:r w:rsidR="00877C9F" w:rsidRPr="00E86FDF">
        <w:rPr>
          <w:rFonts w:cs="Traditional Arabic"/>
          <w:lang w:bidi="ar-EG"/>
        </w:rPr>
        <w:t xml:space="preserve">, could include among them the </w:t>
      </w:r>
      <w:r w:rsidR="00D57E7B" w:rsidRPr="00E86FDF">
        <w:rPr>
          <w:rFonts w:cs="Traditional Arabic"/>
          <w:lang w:bidi="ar-EG"/>
        </w:rPr>
        <w:t>disbeliever</w:t>
      </w:r>
      <w:r w:rsidR="00877C9F" w:rsidRPr="00E86FDF">
        <w:rPr>
          <w:rFonts w:cs="Traditional Arabic"/>
          <w:lang w:bidi="ar-EG"/>
        </w:rPr>
        <w:t xml:space="preserve"> apostate</w:t>
      </w:r>
      <w:r w:rsidR="00E876D4" w:rsidRPr="00E86FDF">
        <w:rPr>
          <w:rFonts w:cs="Traditional Arabic"/>
          <w:lang w:bidi="ar-EG"/>
        </w:rPr>
        <w:t xml:space="preserve"> who is open with his </w:t>
      </w:r>
      <w:r w:rsidR="00D57E7B" w:rsidRPr="00E86FDF">
        <w:rPr>
          <w:rFonts w:cs="Traditional Arabic"/>
          <w:lang w:bidi="ar-EG"/>
        </w:rPr>
        <w:t>a</w:t>
      </w:r>
      <w:r w:rsidR="00E876D4" w:rsidRPr="00E86FDF">
        <w:rPr>
          <w:rFonts w:cs="Traditional Arabic"/>
          <w:lang w:bidi="ar-EG"/>
        </w:rPr>
        <w:t>postacy and disbelief</w:t>
      </w:r>
      <w:r w:rsidR="00D57E7B" w:rsidRPr="00E86FDF">
        <w:rPr>
          <w:rFonts w:cs="Traditional Arabic"/>
          <w:lang w:bidi="ar-EG"/>
        </w:rPr>
        <w:t xml:space="preserve"> and</w:t>
      </w:r>
      <w:r w:rsidR="00E876D4" w:rsidRPr="00E86FDF">
        <w:rPr>
          <w:rFonts w:cs="Traditional Arabic"/>
          <w:lang w:bidi="ar-EG"/>
        </w:rPr>
        <w:t xml:space="preserve"> the hypocrite who conceals his disbelief</w:t>
      </w:r>
      <w:r w:rsidR="00D57E7B" w:rsidRPr="00E86FDF">
        <w:rPr>
          <w:rFonts w:cs="Traditional Arabic"/>
          <w:lang w:bidi="ar-EG"/>
        </w:rPr>
        <w:t>. However, such instances have little impact upon the public life</w:t>
      </w:r>
      <w:r w:rsidR="009B37D6" w:rsidRPr="00E86FDF">
        <w:rPr>
          <w:rFonts w:cs="Traditional Arabic"/>
          <w:lang w:bidi="ar-EG"/>
        </w:rPr>
        <w:t xml:space="preserve"> and there is nothing attained by </w:t>
      </w:r>
      <w:r w:rsidR="005A2A3B" w:rsidRPr="00E86FDF">
        <w:rPr>
          <w:rFonts w:cs="Traditional Arabic"/>
          <w:lang w:bidi="ar-EG"/>
        </w:rPr>
        <w:t>looking</w:t>
      </w:r>
      <w:r w:rsidR="009B37D6" w:rsidRPr="00E86FDF">
        <w:rPr>
          <w:rFonts w:cs="Traditional Arabic"/>
          <w:lang w:bidi="ar-EG"/>
        </w:rPr>
        <w:t xml:space="preserve"> into them. </w:t>
      </w:r>
    </w:p>
    <w:p w14:paraId="5A3E781E" w14:textId="2992F28A" w:rsidR="009B37D6" w:rsidRPr="00E86FDF" w:rsidRDefault="009B37D6" w:rsidP="00774CE9">
      <w:pPr>
        <w:spacing w:after="0"/>
        <w:rPr>
          <w:rFonts w:cs="Traditional Arabic"/>
          <w:lang w:bidi="ar-EG"/>
        </w:rPr>
      </w:pPr>
    </w:p>
    <w:p w14:paraId="056F513B" w14:textId="2D43CD38" w:rsidR="009B37D6" w:rsidRPr="00E86FDF" w:rsidRDefault="00A1058F" w:rsidP="00774CE9">
      <w:pPr>
        <w:spacing w:after="0"/>
        <w:rPr>
          <w:rFonts w:cs="Traditional Arabic"/>
          <w:lang w:bidi="ar-EG"/>
        </w:rPr>
      </w:pPr>
      <w:r w:rsidRPr="00E86FDF">
        <w:rPr>
          <w:rFonts w:cs="Traditional Arabic"/>
          <w:lang w:bidi="ar-EG"/>
        </w:rPr>
        <w:t xml:space="preserve">There is no doubt that warning Muslims in respect to </w:t>
      </w:r>
      <w:r w:rsidR="00B273DA" w:rsidRPr="00E86FDF">
        <w:rPr>
          <w:rFonts w:cs="Traditional Arabic"/>
          <w:lang w:bidi="ar-EG"/>
        </w:rPr>
        <w:t>accepting or being content with</w:t>
      </w:r>
      <w:r w:rsidRPr="00E86FDF">
        <w:rPr>
          <w:rFonts w:cs="Traditional Arabic"/>
          <w:lang w:bidi="ar-EG"/>
        </w:rPr>
        <w:t xml:space="preserve"> the ruling </w:t>
      </w:r>
      <w:r w:rsidR="00553BD5" w:rsidRPr="00E86FDF">
        <w:rPr>
          <w:rFonts w:cs="Traditional Arabic"/>
          <w:lang w:bidi="ar-EG"/>
        </w:rPr>
        <w:t>of</w:t>
      </w:r>
      <w:r w:rsidRPr="00E86FDF">
        <w:rPr>
          <w:rFonts w:cs="Traditional Arabic"/>
          <w:lang w:bidi="ar-EG"/>
        </w:rPr>
        <w:t xml:space="preserve"> disbelief is from the</w:t>
      </w:r>
      <w:r w:rsidR="005D5844" w:rsidRPr="00E86FDF">
        <w:rPr>
          <w:rFonts w:cs="Traditional Arabic"/>
          <w:lang w:bidi="ar-EG"/>
        </w:rPr>
        <w:t xml:space="preserve"> greatest of obligations</w:t>
      </w:r>
      <w:r w:rsidR="007670B3" w:rsidRPr="00E86FDF">
        <w:rPr>
          <w:rFonts w:cs="Traditional Arabic"/>
          <w:lang w:bidi="ar-EG"/>
        </w:rPr>
        <w:t xml:space="preserve">. That is because </w:t>
      </w:r>
      <w:r w:rsidR="00482E3D" w:rsidRPr="00E86FDF">
        <w:rPr>
          <w:rFonts w:cs="Traditional Arabic"/>
          <w:lang w:bidi="ar-EG"/>
        </w:rPr>
        <w:t xml:space="preserve">whoever </w:t>
      </w:r>
      <w:r w:rsidR="003A5E79" w:rsidRPr="00E86FDF">
        <w:rPr>
          <w:rFonts w:cs="Traditional Arabic"/>
          <w:lang w:bidi="ar-EG"/>
        </w:rPr>
        <w:t>accept</w:t>
      </w:r>
      <w:r w:rsidR="00482E3D" w:rsidRPr="00E86FDF">
        <w:rPr>
          <w:rFonts w:cs="Traditional Arabic"/>
          <w:lang w:bidi="ar-EG"/>
        </w:rPr>
        <w:t>s</w:t>
      </w:r>
      <w:r w:rsidR="003A5E79" w:rsidRPr="00E86FDF">
        <w:rPr>
          <w:rFonts w:cs="Traditional Arabic"/>
          <w:lang w:bidi="ar-EG"/>
        </w:rPr>
        <w:t xml:space="preserve"> or </w:t>
      </w:r>
      <w:r w:rsidR="00482E3D" w:rsidRPr="00E86FDF">
        <w:rPr>
          <w:rFonts w:cs="Traditional Arabic"/>
          <w:lang w:bidi="ar-EG"/>
        </w:rPr>
        <w:t>is content</w:t>
      </w:r>
      <w:r w:rsidR="003A5E79" w:rsidRPr="00E86FDF">
        <w:rPr>
          <w:rFonts w:cs="Traditional Arabic"/>
          <w:lang w:bidi="ar-EG"/>
        </w:rPr>
        <w:t xml:space="preserve"> with </w:t>
      </w:r>
      <w:r w:rsidR="00553BD5" w:rsidRPr="00E86FDF">
        <w:rPr>
          <w:rFonts w:cs="Traditional Arabic"/>
          <w:lang w:bidi="ar-EG"/>
        </w:rPr>
        <w:t xml:space="preserve">the rule of disbelief whilst knowing that and </w:t>
      </w:r>
      <w:r w:rsidR="003115D5" w:rsidRPr="00E86FDF">
        <w:rPr>
          <w:rFonts w:cs="Traditional Arabic"/>
          <w:lang w:bidi="ar-EG"/>
        </w:rPr>
        <w:t>not offering a Ta’weel (interpretation)</w:t>
      </w:r>
      <w:r w:rsidR="00482E3D" w:rsidRPr="00E86FDF">
        <w:rPr>
          <w:rFonts w:cs="Traditional Arabic"/>
          <w:lang w:bidi="ar-EG"/>
        </w:rPr>
        <w:t>, is an apostate disbeliever</w:t>
      </w:r>
      <w:r w:rsidR="00C562C3" w:rsidRPr="00E86FDF">
        <w:rPr>
          <w:rFonts w:cs="Traditional Arabic"/>
          <w:lang w:bidi="ar-EG"/>
        </w:rPr>
        <w:t xml:space="preserve">. This therefore represents a great </w:t>
      </w:r>
      <w:proofErr w:type="gramStart"/>
      <w:r w:rsidR="00C562C3" w:rsidRPr="00E86FDF">
        <w:rPr>
          <w:rFonts w:cs="Traditional Arabic"/>
          <w:lang w:bidi="ar-EG"/>
        </w:rPr>
        <w:t>danger</w:t>
      </w:r>
      <w:proofErr w:type="gramEnd"/>
      <w:r w:rsidR="00C562C3" w:rsidRPr="00E86FDF">
        <w:rPr>
          <w:rFonts w:cs="Traditional Arabic"/>
          <w:lang w:bidi="ar-EG"/>
        </w:rPr>
        <w:t xml:space="preserve"> and it is impermissible to </w:t>
      </w:r>
      <w:r w:rsidR="00B25636" w:rsidRPr="00E86FDF">
        <w:rPr>
          <w:rFonts w:cs="Traditional Arabic"/>
          <w:lang w:bidi="ar-EG"/>
        </w:rPr>
        <w:t xml:space="preserve">be negligent </w:t>
      </w:r>
      <w:r w:rsidR="0068492D" w:rsidRPr="00E86FDF">
        <w:rPr>
          <w:rFonts w:cs="Traditional Arabic"/>
          <w:lang w:bidi="ar-EG"/>
        </w:rPr>
        <w:t xml:space="preserve">or careless in respect to it. </w:t>
      </w:r>
    </w:p>
    <w:p w14:paraId="13373ED4" w14:textId="5510BAAA" w:rsidR="006603B7" w:rsidRPr="00E86FDF" w:rsidRDefault="006603B7" w:rsidP="00774CE9">
      <w:pPr>
        <w:spacing w:after="0"/>
        <w:rPr>
          <w:rFonts w:cs="Traditional Arabic"/>
          <w:lang w:bidi="ar-EG"/>
        </w:rPr>
      </w:pPr>
    </w:p>
    <w:p w14:paraId="7DD5FA80" w14:textId="37D342AD" w:rsidR="00312CD0" w:rsidRPr="00E86FDF" w:rsidRDefault="00026A85" w:rsidP="00774CE9">
      <w:pPr>
        <w:spacing w:after="0"/>
        <w:rPr>
          <w:rFonts w:cs="Traditional Arabic"/>
          <w:lang w:bidi="ar-EG"/>
        </w:rPr>
      </w:pPr>
      <w:r w:rsidRPr="00E86FDF">
        <w:rPr>
          <w:rFonts w:cs="Traditional Arabic"/>
          <w:lang w:bidi="ar-EG"/>
        </w:rPr>
        <w:t xml:space="preserve">However, warning the Muslims of disbelief, rebellious </w:t>
      </w:r>
      <w:r w:rsidR="009D0BA4" w:rsidRPr="00E86FDF">
        <w:rPr>
          <w:rFonts w:cs="Traditional Arabic"/>
          <w:lang w:bidi="ar-EG"/>
        </w:rPr>
        <w:t xml:space="preserve">disobedience, sinfulness, explaining it to them and </w:t>
      </w:r>
      <w:r w:rsidR="004163AB" w:rsidRPr="00E86FDF">
        <w:rPr>
          <w:rFonts w:cs="Traditional Arabic"/>
          <w:lang w:bidi="ar-EG"/>
        </w:rPr>
        <w:t>making them accustomed to hating it, is one matter</w:t>
      </w:r>
      <w:r w:rsidR="00D657B8" w:rsidRPr="00E86FDF">
        <w:rPr>
          <w:rFonts w:cs="Traditional Arabic"/>
          <w:lang w:bidi="ar-EG"/>
        </w:rPr>
        <w:t>, which is important</w:t>
      </w:r>
      <w:r w:rsidR="0028573C" w:rsidRPr="00E86FDF">
        <w:rPr>
          <w:rFonts w:cs="Traditional Arabic"/>
          <w:lang w:bidi="ar-EG"/>
        </w:rPr>
        <w:t xml:space="preserve"> and of magnitude, </w:t>
      </w:r>
      <w:r w:rsidR="0028573C" w:rsidRPr="00E86FDF">
        <w:rPr>
          <w:rFonts w:cs="Traditional Arabic"/>
          <w:lang w:bidi="ar-EG"/>
        </w:rPr>
        <w:lastRenderedPageBreak/>
        <w:t>whilst being occupied in</w:t>
      </w:r>
      <w:r w:rsidR="00D11148" w:rsidRPr="00E86FDF">
        <w:rPr>
          <w:rFonts w:cs="Traditional Arabic"/>
          <w:lang w:bidi="ar-EG"/>
        </w:rPr>
        <w:t xml:space="preserve"> Takfir (declaring individuals to be disbelievers) is </w:t>
      </w:r>
      <w:r w:rsidR="008745B4" w:rsidRPr="00E86FDF">
        <w:rPr>
          <w:rFonts w:cs="Traditional Arabic"/>
          <w:lang w:bidi="ar-EG"/>
        </w:rPr>
        <w:t>another matter. There is no good in it and nothing can be hoped to be accomplished from that</w:t>
      </w:r>
      <w:r w:rsidR="007B7F1D" w:rsidRPr="00E86FDF">
        <w:rPr>
          <w:rFonts w:cs="Traditional Arabic"/>
          <w:lang w:bidi="ar-EG"/>
        </w:rPr>
        <w:t xml:space="preserve">. This matter is made worse when the Da’wah carrier </w:t>
      </w:r>
      <w:r w:rsidR="00B91A76" w:rsidRPr="00E86FDF">
        <w:rPr>
          <w:rFonts w:cs="Traditional Arabic"/>
          <w:lang w:bidi="ar-EG"/>
        </w:rPr>
        <w:t xml:space="preserve">gets embroiled in the maze of Takfir (declaring </w:t>
      </w:r>
      <w:r w:rsidR="00221FBB" w:rsidRPr="00E86FDF">
        <w:rPr>
          <w:rFonts w:cs="Traditional Arabic"/>
          <w:lang w:bidi="ar-EG"/>
        </w:rPr>
        <w:t>individuals to be disbelievers</w:t>
      </w:r>
      <w:r w:rsidR="00B91A76" w:rsidRPr="00E86FDF">
        <w:rPr>
          <w:rFonts w:cs="Traditional Arabic"/>
          <w:lang w:bidi="ar-EG"/>
        </w:rPr>
        <w:t>)</w:t>
      </w:r>
      <w:r w:rsidR="00221FBB" w:rsidRPr="00E86FDF">
        <w:rPr>
          <w:rFonts w:cs="Traditional Arabic"/>
          <w:lang w:bidi="ar-EG"/>
        </w:rPr>
        <w:t xml:space="preserve"> and the issues</w:t>
      </w:r>
      <w:r w:rsidR="007C0A89" w:rsidRPr="00E86FDF">
        <w:rPr>
          <w:rFonts w:cs="Traditional Arabic"/>
          <w:lang w:bidi="ar-EG"/>
        </w:rPr>
        <w:t xml:space="preserve"> related to making excuses</w:t>
      </w:r>
      <w:r w:rsidR="00221FBB" w:rsidRPr="00E86FDF">
        <w:rPr>
          <w:rFonts w:cs="Traditional Arabic"/>
          <w:lang w:bidi="ar-EG"/>
        </w:rPr>
        <w:t xml:space="preserve"> based upon ignorance or interpretation (Ta’weel).</w:t>
      </w:r>
    </w:p>
    <w:p w14:paraId="32D1C89C" w14:textId="1D87C821" w:rsidR="00D4504A" w:rsidRPr="00E86FDF" w:rsidRDefault="00D4504A" w:rsidP="00774CE9">
      <w:pPr>
        <w:spacing w:after="0"/>
        <w:rPr>
          <w:rFonts w:cs="Traditional Arabic"/>
          <w:lang w:bidi="ar-EG"/>
        </w:rPr>
      </w:pPr>
    </w:p>
    <w:p w14:paraId="7D155E65" w14:textId="0E4E44C6" w:rsidR="0071793B" w:rsidRPr="00E86FDF" w:rsidRDefault="00411720" w:rsidP="00774CE9">
      <w:pPr>
        <w:spacing w:after="0"/>
        <w:rPr>
          <w:rFonts w:cs="Traditional Arabic"/>
          <w:lang w:bidi="ar-EG"/>
        </w:rPr>
      </w:pPr>
      <w:r w:rsidRPr="00E86FDF">
        <w:rPr>
          <w:rFonts w:cs="Traditional Arabic"/>
          <w:lang w:bidi="ar-EG"/>
        </w:rPr>
        <w:t xml:space="preserve">It is sufficient for the Da’wah carrier to know that the one who </w:t>
      </w:r>
      <w:r w:rsidR="008C4B79" w:rsidRPr="00E86FDF">
        <w:rPr>
          <w:rFonts w:cs="Traditional Arabic"/>
          <w:lang w:bidi="ar-EG"/>
        </w:rPr>
        <w:t xml:space="preserve">comes with an act from the acts of disbelief or a statement from the statements of disbelief is a Kafir </w:t>
      </w:r>
      <w:r w:rsidR="008B1C1B" w:rsidRPr="00E86FDF">
        <w:rPr>
          <w:rFonts w:cs="Traditional Arabic"/>
          <w:lang w:bidi="ar-EG"/>
        </w:rPr>
        <w:t xml:space="preserve">in himself unless </w:t>
      </w:r>
      <w:r w:rsidR="004B7EE8" w:rsidRPr="00E86FDF">
        <w:rPr>
          <w:rFonts w:cs="Traditional Arabic"/>
          <w:lang w:bidi="ar-EG"/>
        </w:rPr>
        <w:t>a considered prevent</w:t>
      </w:r>
      <w:r w:rsidR="004F2992" w:rsidRPr="00E86FDF">
        <w:rPr>
          <w:rFonts w:cs="Traditional Arabic"/>
          <w:lang w:bidi="ar-EG"/>
        </w:rPr>
        <w:t>e</w:t>
      </w:r>
      <w:r w:rsidR="004B7EE8" w:rsidRPr="00E86FDF">
        <w:rPr>
          <w:rFonts w:cs="Traditional Arabic"/>
          <w:lang w:bidi="ar-EG"/>
        </w:rPr>
        <w:t>r (</w:t>
      </w:r>
      <w:r w:rsidR="009A7225" w:rsidRPr="00E86FDF">
        <w:rPr>
          <w:rFonts w:cs="Traditional Arabic"/>
          <w:lang w:bidi="ar-EG"/>
        </w:rPr>
        <w:t>M</w:t>
      </w:r>
      <w:r w:rsidR="004B7EE8" w:rsidRPr="00E86FDF">
        <w:rPr>
          <w:rFonts w:cs="Traditional Arabic"/>
          <w:lang w:bidi="ar-EG"/>
        </w:rPr>
        <w:t>ani’)</w:t>
      </w:r>
      <w:r w:rsidR="0040460B" w:rsidRPr="00E86FDF">
        <w:rPr>
          <w:rFonts w:cs="Traditional Arabic"/>
          <w:lang w:bidi="ar-EG"/>
        </w:rPr>
        <w:t xml:space="preserve"> </w:t>
      </w:r>
      <w:r w:rsidR="008E5285" w:rsidRPr="00E86FDF">
        <w:rPr>
          <w:rFonts w:cs="Traditional Arabic"/>
          <w:lang w:bidi="ar-EG"/>
        </w:rPr>
        <w:t>for</w:t>
      </w:r>
      <w:r w:rsidR="0040460B" w:rsidRPr="00E86FDF">
        <w:rPr>
          <w:rFonts w:cs="Traditional Arabic"/>
          <w:lang w:bidi="ar-EG"/>
        </w:rPr>
        <w:t xml:space="preserve"> that</w:t>
      </w:r>
      <w:r w:rsidR="008E5285" w:rsidRPr="00E86FDF">
        <w:rPr>
          <w:rFonts w:cs="Traditional Arabic"/>
          <w:lang w:bidi="ar-EG"/>
        </w:rPr>
        <w:t xml:space="preserve"> has been established</w:t>
      </w:r>
      <w:r w:rsidR="00B622FB" w:rsidRPr="00E86FDF">
        <w:rPr>
          <w:rFonts w:cs="Traditional Arabic"/>
          <w:lang w:bidi="ar-EG"/>
        </w:rPr>
        <w:t xml:space="preserve">. That is whilst Allah is most aware of His slaves, encompasses all their </w:t>
      </w:r>
      <w:r w:rsidR="002D2E6B" w:rsidRPr="00E86FDF">
        <w:rPr>
          <w:rFonts w:cs="Traditional Arabic"/>
          <w:lang w:bidi="ar-EG"/>
        </w:rPr>
        <w:t>affairs</w:t>
      </w:r>
      <w:r w:rsidR="0085788E" w:rsidRPr="00E86FDF">
        <w:rPr>
          <w:rFonts w:cs="Traditional Arabic"/>
          <w:lang w:bidi="ar-EG"/>
        </w:rPr>
        <w:t xml:space="preserve"> </w:t>
      </w:r>
      <w:r w:rsidR="00B622FB" w:rsidRPr="00E86FDF">
        <w:rPr>
          <w:rFonts w:cs="Traditional Arabic"/>
          <w:lang w:bidi="ar-EG"/>
        </w:rPr>
        <w:t>and the One who will hold them to account:</w:t>
      </w:r>
    </w:p>
    <w:p w14:paraId="6C4BF360" w14:textId="38C48B9F" w:rsidR="00B622FB" w:rsidRPr="00E86FDF" w:rsidRDefault="00B622FB" w:rsidP="00774CE9">
      <w:pPr>
        <w:spacing w:after="0"/>
        <w:rPr>
          <w:rFonts w:cs="Traditional Arabic"/>
          <w:lang w:bidi="ar-EG"/>
        </w:rPr>
      </w:pPr>
    </w:p>
    <w:p w14:paraId="672D179E" w14:textId="53327C32" w:rsidR="00B622FB" w:rsidRPr="00E86FDF" w:rsidRDefault="005D197B" w:rsidP="00774CE9">
      <w:pPr>
        <w:spacing w:after="0"/>
        <w:rPr>
          <w:rFonts w:cs="Traditional Arabic"/>
          <w:sz w:val="32"/>
          <w:szCs w:val="32"/>
          <w:lang w:bidi="ar-EG"/>
        </w:rPr>
      </w:pPr>
      <w:r w:rsidRPr="00E86FDF">
        <w:rPr>
          <w:rFonts w:cs="Traditional Arabic"/>
          <w:sz w:val="32"/>
          <w:szCs w:val="32"/>
          <w:rtl/>
          <w:lang w:bidi="ar-EG"/>
        </w:rPr>
        <w:t>فَذَكِّرْ إِنَّمَا أَنتَ مُذَكِّرٌ ﴿٢١﴾ لَّسْتَ عَلَيْهِم بِمُصَيْطِرٍ</w:t>
      </w:r>
    </w:p>
    <w:p w14:paraId="552FC530" w14:textId="1B98BA7F" w:rsidR="00D4504A" w:rsidRPr="00E86FDF" w:rsidRDefault="00B76E7C" w:rsidP="00774CE9">
      <w:pPr>
        <w:spacing w:after="0"/>
        <w:rPr>
          <w:rFonts w:cs="Traditional Arabic"/>
          <w:lang w:bidi="ar-EG"/>
        </w:rPr>
      </w:pPr>
      <w:r w:rsidRPr="00E86FDF">
        <w:rPr>
          <w:rFonts w:cs="Traditional Arabic"/>
          <w:lang w:bidi="ar-EG"/>
        </w:rPr>
        <w:t xml:space="preserve">So, remind them, you are only one who reminds. (21) You are not </w:t>
      </w:r>
      <w:r w:rsidR="00EA061F" w:rsidRPr="00E86FDF">
        <w:rPr>
          <w:rFonts w:cs="Traditional Arabic"/>
          <w:lang w:bidi="ar-EG"/>
        </w:rPr>
        <w:t>in control</w:t>
      </w:r>
      <w:r w:rsidRPr="00E86FDF">
        <w:rPr>
          <w:rFonts w:cs="Traditional Arabic"/>
          <w:lang w:bidi="ar-EG"/>
        </w:rPr>
        <w:t xml:space="preserve"> over them</w:t>
      </w:r>
      <w:r w:rsidR="00EA061F" w:rsidRPr="00E86FDF">
        <w:rPr>
          <w:rFonts w:cs="Traditional Arabic"/>
          <w:lang w:bidi="ar-EG"/>
        </w:rPr>
        <w:t xml:space="preserve"> (Al-</w:t>
      </w:r>
      <w:proofErr w:type="spellStart"/>
      <w:r w:rsidR="00EA061F" w:rsidRPr="00E86FDF">
        <w:rPr>
          <w:rFonts w:cs="Traditional Arabic"/>
          <w:lang w:bidi="ar-EG"/>
        </w:rPr>
        <w:t>Ghashiyah</w:t>
      </w:r>
      <w:proofErr w:type="spellEnd"/>
      <w:r w:rsidR="00EA061F" w:rsidRPr="00E86FDF">
        <w:rPr>
          <w:rFonts w:cs="Traditional Arabic"/>
          <w:lang w:bidi="ar-EG"/>
        </w:rPr>
        <w:t>: 21-22).</w:t>
      </w:r>
    </w:p>
    <w:p w14:paraId="0C280AA7" w14:textId="772D4D61" w:rsidR="00D4504A" w:rsidRPr="00E86FDF" w:rsidRDefault="00D4504A" w:rsidP="00774CE9">
      <w:pPr>
        <w:spacing w:after="0"/>
        <w:rPr>
          <w:rFonts w:cs="Traditional Arabic"/>
          <w:lang w:bidi="ar-EG"/>
        </w:rPr>
      </w:pPr>
    </w:p>
    <w:p w14:paraId="1FFE8298" w14:textId="3837CDAB" w:rsidR="00D4504A" w:rsidRPr="00E86FDF" w:rsidRDefault="00EA061F" w:rsidP="00774CE9">
      <w:pPr>
        <w:spacing w:after="0"/>
        <w:rPr>
          <w:rFonts w:cs="Traditional Arabic"/>
          <w:lang w:bidi="ar-EG"/>
        </w:rPr>
      </w:pPr>
      <w:r w:rsidRPr="00E86FDF">
        <w:rPr>
          <w:rFonts w:cs="Traditional Arabic"/>
          <w:lang w:bidi="ar-EG"/>
        </w:rPr>
        <w:t xml:space="preserve">It is enough for him to know </w:t>
      </w:r>
      <w:r w:rsidR="00185234" w:rsidRPr="00E86FDF">
        <w:rPr>
          <w:rFonts w:cs="Traditional Arabic"/>
          <w:lang w:bidi="ar-EG"/>
        </w:rPr>
        <w:t>that the one who faces our Qiblah (direction for prayer)</w:t>
      </w:r>
      <w:r w:rsidR="009C22DC" w:rsidRPr="00E86FDF">
        <w:rPr>
          <w:rFonts w:cs="Traditional Arabic"/>
          <w:lang w:bidi="ar-EG"/>
        </w:rPr>
        <w:t xml:space="preserve"> and eats our slaughtered meat is a Muslim. He has </w:t>
      </w:r>
      <w:r w:rsidR="00373DDA" w:rsidRPr="00E86FDF">
        <w:rPr>
          <w:rFonts w:cs="Traditional Arabic"/>
          <w:lang w:bidi="ar-EG"/>
        </w:rPr>
        <w:t>what we have (in terms of rights</w:t>
      </w:r>
      <w:proofErr w:type="gramStart"/>
      <w:r w:rsidR="00373DDA" w:rsidRPr="00E86FDF">
        <w:rPr>
          <w:rFonts w:cs="Traditional Arabic"/>
          <w:lang w:bidi="ar-EG"/>
        </w:rPr>
        <w:t>)</w:t>
      </w:r>
      <w:proofErr w:type="gramEnd"/>
      <w:r w:rsidR="00373DDA" w:rsidRPr="00E86FDF">
        <w:rPr>
          <w:rFonts w:cs="Traditional Arabic"/>
          <w:lang w:bidi="ar-EG"/>
        </w:rPr>
        <w:t xml:space="preserve"> and he is obliged with what we are obliged with (in terms of obligations</w:t>
      </w:r>
      <w:r w:rsidR="00A53543" w:rsidRPr="00E86FDF">
        <w:rPr>
          <w:rFonts w:cs="Traditional Arabic"/>
          <w:lang w:bidi="ar-EG"/>
        </w:rPr>
        <w:t xml:space="preserve">/responsibilities). </w:t>
      </w:r>
      <w:r w:rsidR="00681037" w:rsidRPr="00E86FDF">
        <w:rPr>
          <w:rFonts w:cs="Traditional Arabic"/>
          <w:lang w:bidi="ar-EG"/>
        </w:rPr>
        <w:t xml:space="preserve">Even </w:t>
      </w:r>
      <w:r w:rsidR="00D4027F" w:rsidRPr="00E86FDF">
        <w:rPr>
          <w:rFonts w:cs="Traditional Arabic"/>
          <w:lang w:bidi="ar-EG"/>
        </w:rPr>
        <w:t xml:space="preserve">if this Muslim, </w:t>
      </w:r>
      <w:r w:rsidR="007E5340" w:rsidRPr="00E86FDF">
        <w:rPr>
          <w:rFonts w:cs="Traditional Arabic"/>
          <w:lang w:bidi="ar-EG"/>
        </w:rPr>
        <w:t>according to what was apparent</w:t>
      </w:r>
      <w:r w:rsidR="00D4027F" w:rsidRPr="00E86FDF">
        <w:rPr>
          <w:rFonts w:cs="Traditional Arabic"/>
          <w:lang w:bidi="ar-EG"/>
        </w:rPr>
        <w:t>, was a disbeliever in truth</w:t>
      </w:r>
      <w:r w:rsidR="007E5340" w:rsidRPr="00E86FDF">
        <w:rPr>
          <w:rFonts w:cs="Traditional Arabic"/>
          <w:lang w:bidi="ar-EG"/>
        </w:rPr>
        <w:t xml:space="preserve">, then </w:t>
      </w:r>
      <w:r w:rsidR="003851BB" w:rsidRPr="00E86FDF">
        <w:rPr>
          <w:rFonts w:cs="Traditional Arabic"/>
          <w:lang w:bidi="ar-EG"/>
        </w:rPr>
        <w:t xml:space="preserve">the matter is </w:t>
      </w:r>
      <w:r w:rsidR="004E73C1" w:rsidRPr="00E86FDF">
        <w:rPr>
          <w:rFonts w:cs="Traditional Arabic"/>
          <w:lang w:bidi="ar-EG"/>
        </w:rPr>
        <w:t>uncomplicated for the one who is certain about his status</w:t>
      </w:r>
      <w:r w:rsidR="00E026DF" w:rsidRPr="00E86FDF">
        <w:rPr>
          <w:rFonts w:cs="Traditional Arabic"/>
          <w:lang w:bidi="ar-EG"/>
        </w:rPr>
        <w:t xml:space="preserve"> (</w:t>
      </w:r>
      <w:proofErr w:type="gramStart"/>
      <w:r w:rsidR="00E026DF" w:rsidRPr="00E86FDF">
        <w:rPr>
          <w:rFonts w:cs="Traditional Arabic"/>
          <w:lang w:bidi="ar-EG"/>
        </w:rPr>
        <w:t>i.e.</w:t>
      </w:r>
      <w:proofErr w:type="gramEnd"/>
      <w:r w:rsidR="00E026DF" w:rsidRPr="00E86FDF">
        <w:rPr>
          <w:rFonts w:cs="Traditional Arabic"/>
          <w:lang w:bidi="ar-EG"/>
        </w:rPr>
        <w:t xml:space="preserve"> the one who knows with certain knowledge that he is a disbeliever</w:t>
      </w:r>
      <w:r w:rsidR="008E5285" w:rsidRPr="00E86FDF">
        <w:rPr>
          <w:rFonts w:cs="Traditional Arabic"/>
          <w:lang w:bidi="ar-EG"/>
        </w:rPr>
        <w:t xml:space="preserve"> </w:t>
      </w:r>
      <w:r w:rsidR="00BE7D58" w:rsidRPr="00E86FDF">
        <w:rPr>
          <w:rFonts w:cs="Traditional Arabic"/>
          <w:lang w:bidi="ar-EG"/>
        </w:rPr>
        <w:t>in the absence of any Mani’</w:t>
      </w:r>
      <w:r w:rsidR="00B811E7" w:rsidRPr="00E86FDF">
        <w:rPr>
          <w:rFonts w:cs="Traditional Arabic"/>
          <w:lang w:bidi="ar-EG"/>
        </w:rPr>
        <w:t>(preventer)</w:t>
      </w:r>
      <w:r w:rsidR="00BE7D58" w:rsidRPr="00E86FDF">
        <w:rPr>
          <w:rFonts w:cs="Traditional Arabic"/>
          <w:lang w:bidi="ar-EG"/>
        </w:rPr>
        <w:t xml:space="preserve"> from the considered preventers of Takfir</w:t>
      </w:r>
      <w:r w:rsidR="00B811E7" w:rsidRPr="00E86FDF">
        <w:rPr>
          <w:rFonts w:cs="Traditional Arabic"/>
          <w:lang w:bidi="ar-EG"/>
        </w:rPr>
        <w:t xml:space="preserve"> (declaring disbelief)). </w:t>
      </w:r>
      <w:r w:rsidR="00CE5933" w:rsidRPr="00E86FDF">
        <w:rPr>
          <w:rFonts w:cs="Traditional Arabic"/>
          <w:lang w:bidi="ar-EG"/>
        </w:rPr>
        <w:t>He would treat him in accordance with the treatment of the Munafiq</w:t>
      </w:r>
      <w:r w:rsidR="00504F52" w:rsidRPr="00E86FDF">
        <w:rPr>
          <w:rFonts w:cs="Traditional Arabic"/>
          <w:lang w:bidi="ar-EG"/>
        </w:rPr>
        <w:t>in</w:t>
      </w:r>
      <w:r w:rsidR="00CE5933" w:rsidRPr="00E86FDF">
        <w:rPr>
          <w:rFonts w:cs="Traditional Arabic"/>
          <w:lang w:bidi="ar-EG"/>
        </w:rPr>
        <w:t xml:space="preserve"> (hypocrite</w:t>
      </w:r>
      <w:r w:rsidR="00504F52" w:rsidRPr="00E86FDF">
        <w:rPr>
          <w:rFonts w:cs="Traditional Arabic"/>
          <w:lang w:bidi="ar-EG"/>
        </w:rPr>
        <w:t>s</w:t>
      </w:r>
      <w:r w:rsidR="00CE5933" w:rsidRPr="00E86FDF">
        <w:rPr>
          <w:rFonts w:cs="Traditional Arabic"/>
          <w:lang w:bidi="ar-EG"/>
        </w:rPr>
        <w:t>)</w:t>
      </w:r>
      <w:r w:rsidR="00504F52" w:rsidRPr="00E86FDF">
        <w:rPr>
          <w:rFonts w:cs="Traditional Arabic"/>
          <w:lang w:bidi="ar-EG"/>
        </w:rPr>
        <w:t>. He would not perform the prayer over him</w:t>
      </w:r>
      <w:r w:rsidR="00981BD0" w:rsidRPr="00E86FDF">
        <w:rPr>
          <w:rFonts w:cs="Traditional Arabic"/>
          <w:lang w:bidi="ar-EG"/>
        </w:rPr>
        <w:t>, stand over his grave</w:t>
      </w:r>
      <w:r w:rsidR="00504F52" w:rsidRPr="00E86FDF">
        <w:rPr>
          <w:rFonts w:cs="Traditional Arabic"/>
          <w:lang w:bidi="ar-EG"/>
        </w:rPr>
        <w:t xml:space="preserve"> </w:t>
      </w:r>
      <w:r w:rsidR="00981BD0" w:rsidRPr="00E86FDF">
        <w:rPr>
          <w:rFonts w:cs="Traditional Arabic"/>
          <w:lang w:bidi="ar-EG"/>
        </w:rPr>
        <w:t>or</w:t>
      </w:r>
      <w:r w:rsidR="00504F52" w:rsidRPr="00E86FDF">
        <w:rPr>
          <w:rFonts w:cs="Traditional Arabic"/>
          <w:lang w:bidi="ar-EG"/>
        </w:rPr>
        <w:t xml:space="preserve"> seek forgiveness for him</w:t>
      </w:r>
      <w:r w:rsidR="00587C5B" w:rsidRPr="00E86FDF">
        <w:rPr>
          <w:rFonts w:cs="Traditional Arabic"/>
          <w:lang w:bidi="ar-EG"/>
        </w:rPr>
        <w:t>. At the same time there is no necessity to spread that and inform the people of his status</w:t>
      </w:r>
      <w:r w:rsidR="00F86034" w:rsidRPr="00E86FDF">
        <w:rPr>
          <w:rFonts w:cs="Traditional Arabic"/>
          <w:lang w:bidi="ar-EG"/>
        </w:rPr>
        <w:t xml:space="preserve">, unless there is a Shar’iyah Maslahah (interest) to do so. That could </w:t>
      </w:r>
      <w:r w:rsidR="005C492E" w:rsidRPr="00E86FDF">
        <w:rPr>
          <w:rFonts w:cs="Traditional Arabic"/>
          <w:lang w:bidi="ar-EG"/>
        </w:rPr>
        <w:t xml:space="preserve">include a warning in respect to marriage, to prevent this hypocrite from taking a post </w:t>
      </w:r>
      <w:r w:rsidR="006436E4" w:rsidRPr="00E86FDF">
        <w:rPr>
          <w:rFonts w:cs="Traditional Arabic"/>
          <w:lang w:bidi="ar-EG"/>
        </w:rPr>
        <w:t>through which he could view the weaknesses of the Muslims</w:t>
      </w:r>
      <w:r w:rsidR="00A12C60" w:rsidRPr="00E86FDF">
        <w:rPr>
          <w:rFonts w:cs="Traditional Arabic"/>
          <w:lang w:bidi="ar-EG"/>
        </w:rPr>
        <w:t xml:space="preserve"> or from participating in a certain trade etc.</w:t>
      </w:r>
    </w:p>
    <w:p w14:paraId="4FD9E5B2" w14:textId="754DCFED" w:rsidR="00A12C60" w:rsidRPr="00E86FDF" w:rsidRDefault="00A12C60" w:rsidP="00774CE9">
      <w:pPr>
        <w:spacing w:after="0"/>
        <w:rPr>
          <w:rFonts w:cs="Traditional Arabic"/>
          <w:lang w:bidi="ar-EG"/>
        </w:rPr>
      </w:pPr>
    </w:p>
    <w:p w14:paraId="452EB760" w14:textId="2929A242" w:rsidR="00A12C60" w:rsidRPr="00E86FDF" w:rsidRDefault="000D35F8" w:rsidP="00774CE9">
      <w:pPr>
        <w:spacing w:after="0"/>
        <w:rPr>
          <w:rFonts w:cs="Traditional Arabic"/>
          <w:lang w:bidi="ar-EG"/>
        </w:rPr>
      </w:pPr>
      <w:r w:rsidRPr="00E86FDF">
        <w:rPr>
          <w:rFonts w:cs="Traditional Arabic"/>
          <w:lang w:bidi="ar-EG"/>
        </w:rPr>
        <w:t>This is the policy employed with the general masses of the Muslims residing in Dar ul-Islam (the land where Islam is applied)</w:t>
      </w:r>
      <w:r w:rsidR="005823E2" w:rsidRPr="00E86FDF">
        <w:rPr>
          <w:rFonts w:cs="Traditional Arabic"/>
          <w:lang w:bidi="ar-EG"/>
        </w:rPr>
        <w:t xml:space="preserve">, concerning whom there is doubt in relation to their Islam. This is </w:t>
      </w:r>
      <w:r w:rsidR="008A4F95" w:rsidRPr="00E86FDF">
        <w:rPr>
          <w:rFonts w:cs="Traditional Arabic"/>
          <w:lang w:bidi="ar-EG"/>
        </w:rPr>
        <w:t xml:space="preserve">the same as the Prophetic policy as applied </w:t>
      </w:r>
      <w:r w:rsidR="00C407CF" w:rsidRPr="00E86FDF">
        <w:rPr>
          <w:rFonts w:cs="Traditional Arabic"/>
          <w:lang w:bidi="ar-EG"/>
        </w:rPr>
        <w:t xml:space="preserve">upon the hypocrites </w:t>
      </w:r>
      <w:r w:rsidR="008A4F95" w:rsidRPr="00E86FDF">
        <w:rPr>
          <w:rFonts w:cs="Traditional Arabic"/>
          <w:lang w:bidi="ar-EG"/>
        </w:rPr>
        <w:t xml:space="preserve">by </w:t>
      </w:r>
      <w:proofErr w:type="spellStart"/>
      <w:r w:rsidR="008A4F95" w:rsidRPr="00E86FDF">
        <w:rPr>
          <w:rFonts w:cs="Traditional Arabic"/>
          <w:lang w:bidi="ar-EG"/>
        </w:rPr>
        <w:t>Hudhaifah</w:t>
      </w:r>
      <w:proofErr w:type="spellEnd"/>
      <w:r w:rsidR="008A4F95" w:rsidRPr="00E86FDF">
        <w:rPr>
          <w:rFonts w:cs="Traditional Arabic"/>
          <w:lang w:bidi="ar-EG"/>
        </w:rPr>
        <w:t xml:space="preserve"> bin Al-</w:t>
      </w:r>
      <w:proofErr w:type="spellStart"/>
      <w:r w:rsidR="008A4F95" w:rsidRPr="00E86FDF">
        <w:rPr>
          <w:rFonts w:cs="Traditional Arabic"/>
          <w:lang w:bidi="ar-EG"/>
        </w:rPr>
        <w:t>Yaman</w:t>
      </w:r>
      <w:proofErr w:type="spellEnd"/>
      <w:r w:rsidR="008A4F95" w:rsidRPr="00E86FDF">
        <w:rPr>
          <w:rFonts w:cs="Traditional Arabic"/>
          <w:lang w:bidi="ar-EG"/>
        </w:rPr>
        <w:t xml:space="preserve">, </w:t>
      </w:r>
      <w:r w:rsidR="00E2420E" w:rsidRPr="00E86FDF">
        <w:rPr>
          <w:rFonts w:cs="Traditional Arabic"/>
          <w:lang w:bidi="ar-EG"/>
        </w:rPr>
        <w:t>who was</w:t>
      </w:r>
      <w:r w:rsidR="00D64CE6" w:rsidRPr="00E86FDF">
        <w:rPr>
          <w:rFonts w:cs="Traditional Arabic"/>
          <w:lang w:bidi="ar-EG"/>
        </w:rPr>
        <w:t xml:space="preserve"> </w:t>
      </w:r>
      <w:r w:rsidR="00C407CF" w:rsidRPr="00E86FDF">
        <w:rPr>
          <w:rFonts w:cs="Traditional Arabic"/>
          <w:lang w:bidi="ar-EG"/>
        </w:rPr>
        <w:t>en</w:t>
      </w:r>
      <w:r w:rsidR="00D64CE6" w:rsidRPr="00E86FDF">
        <w:rPr>
          <w:rFonts w:cs="Traditional Arabic"/>
          <w:lang w:bidi="ar-EG"/>
        </w:rPr>
        <w:t xml:space="preserve">trusted </w:t>
      </w:r>
      <w:r w:rsidR="00E2420E" w:rsidRPr="00E86FDF">
        <w:rPr>
          <w:rFonts w:cs="Traditional Arabic"/>
          <w:lang w:bidi="ar-EG"/>
        </w:rPr>
        <w:t>with the secret of</w:t>
      </w:r>
      <w:r w:rsidR="00D64CE6" w:rsidRPr="00E86FDF">
        <w:rPr>
          <w:rFonts w:cs="Traditional Arabic"/>
          <w:lang w:bidi="ar-EG"/>
        </w:rPr>
        <w:t xml:space="preserve"> the Messenger of Allah (saw)</w:t>
      </w:r>
      <w:r w:rsidR="00C407CF" w:rsidRPr="00E86FDF">
        <w:rPr>
          <w:rFonts w:cs="Traditional Arabic"/>
          <w:lang w:bidi="ar-EG"/>
        </w:rPr>
        <w:t xml:space="preserve"> (</w:t>
      </w:r>
      <w:proofErr w:type="gramStart"/>
      <w:r w:rsidR="00C407CF" w:rsidRPr="00E86FDF">
        <w:rPr>
          <w:rFonts w:cs="Traditional Arabic"/>
          <w:lang w:bidi="ar-EG"/>
        </w:rPr>
        <w:t>i.e.</w:t>
      </w:r>
      <w:proofErr w:type="gramEnd"/>
      <w:r w:rsidR="00C407CF" w:rsidRPr="00E86FDF">
        <w:rPr>
          <w:rFonts w:cs="Traditional Arabic"/>
          <w:lang w:bidi="ar-EG"/>
        </w:rPr>
        <w:t xml:space="preserve"> concerning them)</w:t>
      </w:r>
      <w:r w:rsidR="00EE2067" w:rsidRPr="00E86FDF">
        <w:rPr>
          <w:rFonts w:cs="Traditional Arabic"/>
          <w:lang w:bidi="ar-EG"/>
        </w:rPr>
        <w:t xml:space="preserve">. </w:t>
      </w:r>
      <w:r w:rsidR="00DA20D5" w:rsidRPr="00E86FDF">
        <w:rPr>
          <w:rFonts w:cs="Traditional Arabic"/>
          <w:lang w:bidi="ar-EG"/>
        </w:rPr>
        <w:t>By greater reason</w:t>
      </w:r>
      <w:r w:rsidR="001F21D0" w:rsidRPr="00E86FDF">
        <w:rPr>
          <w:rFonts w:cs="Traditional Arabic"/>
          <w:lang w:bidi="ar-EG"/>
        </w:rPr>
        <w:t>,</w:t>
      </w:r>
      <w:r w:rsidR="00DA20D5" w:rsidRPr="00E86FDF">
        <w:rPr>
          <w:rFonts w:cs="Traditional Arabic"/>
          <w:lang w:bidi="ar-EG"/>
        </w:rPr>
        <w:t xml:space="preserve"> th</w:t>
      </w:r>
      <w:r w:rsidR="001F21D0" w:rsidRPr="00E86FDF">
        <w:rPr>
          <w:rFonts w:cs="Traditional Arabic"/>
          <w:lang w:bidi="ar-EG"/>
        </w:rPr>
        <w:t>e application of that is designated in Dar ul-Kufr (the land of disbelief), where there is no Islamic authority and its Ahkam (rulings) are not prevalent.</w:t>
      </w:r>
    </w:p>
    <w:p w14:paraId="5CB06015" w14:textId="7562F139" w:rsidR="001F21D0" w:rsidRPr="00E86FDF" w:rsidRDefault="001F21D0" w:rsidP="00774CE9">
      <w:pPr>
        <w:spacing w:after="0"/>
        <w:rPr>
          <w:rFonts w:cs="Traditional Arabic"/>
          <w:lang w:bidi="ar-EG"/>
        </w:rPr>
      </w:pPr>
    </w:p>
    <w:p w14:paraId="3ED51840" w14:textId="14CC60CD" w:rsidR="00D4504A" w:rsidRPr="00E86FDF" w:rsidRDefault="00CE2D87" w:rsidP="00774CE9">
      <w:pPr>
        <w:spacing w:after="0"/>
        <w:rPr>
          <w:rFonts w:cs="Traditional Arabic"/>
          <w:lang w:bidi="ar-EG"/>
        </w:rPr>
      </w:pPr>
      <w:r w:rsidRPr="00E86FDF">
        <w:rPr>
          <w:rFonts w:cs="Traditional Arabic"/>
          <w:lang w:bidi="ar-EG"/>
        </w:rPr>
        <w:t xml:space="preserve">The Prophetic policy alone is the correct one and </w:t>
      </w:r>
      <w:r w:rsidR="00AF0A16" w:rsidRPr="00E86FDF">
        <w:rPr>
          <w:rFonts w:cs="Traditional Arabic"/>
          <w:lang w:bidi="ar-EG"/>
        </w:rPr>
        <w:t xml:space="preserve">it alone treats the problem and </w:t>
      </w:r>
      <w:r w:rsidR="004F059B" w:rsidRPr="00E86FDF">
        <w:rPr>
          <w:rFonts w:cs="Traditional Arabic"/>
          <w:lang w:bidi="ar-EG"/>
        </w:rPr>
        <w:t xml:space="preserve">brings perpetual happiness. For that reason, it is impermissible to </w:t>
      </w:r>
      <w:r w:rsidR="00581FEB" w:rsidRPr="00E86FDF">
        <w:rPr>
          <w:rFonts w:cs="Traditional Arabic"/>
          <w:lang w:bidi="ar-EG"/>
        </w:rPr>
        <w:t xml:space="preserve">be deceived </w:t>
      </w:r>
      <w:r w:rsidR="00212AA5" w:rsidRPr="00E86FDF">
        <w:rPr>
          <w:rFonts w:cs="Traditional Arabic"/>
          <w:lang w:bidi="ar-EG"/>
        </w:rPr>
        <w:t xml:space="preserve">or fooled by the </w:t>
      </w:r>
      <w:r w:rsidR="00962B95" w:rsidRPr="00E86FDF">
        <w:rPr>
          <w:rFonts w:cs="Traditional Arabic"/>
          <w:lang w:bidi="ar-EG"/>
        </w:rPr>
        <w:t xml:space="preserve">slips of the </w:t>
      </w:r>
      <w:r w:rsidR="00427716" w:rsidRPr="00E86FDF">
        <w:rPr>
          <w:rFonts w:cs="Traditional Arabic"/>
          <w:lang w:bidi="ar-EG"/>
        </w:rPr>
        <w:t xml:space="preserve">‘Ulama’ (scholars), regardless of how high their status </w:t>
      </w:r>
      <w:r w:rsidR="001A59EC" w:rsidRPr="00E86FDF">
        <w:rPr>
          <w:rFonts w:cs="Traditional Arabic"/>
          <w:lang w:bidi="ar-EG"/>
        </w:rPr>
        <w:t>or how great their fame or how many people follow them</w:t>
      </w:r>
      <w:r w:rsidR="00D45404" w:rsidRPr="00E86FDF">
        <w:rPr>
          <w:rFonts w:cs="Traditional Arabic"/>
          <w:lang w:bidi="ar-EG"/>
        </w:rPr>
        <w:t xml:space="preserve">, nor by the </w:t>
      </w:r>
      <w:r w:rsidR="000569CB" w:rsidRPr="00E86FDF">
        <w:rPr>
          <w:rFonts w:cs="Traditional Arabic"/>
          <w:lang w:bidi="ar-EG"/>
        </w:rPr>
        <w:t xml:space="preserve">cries of the </w:t>
      </w:r>
      <w:r w:rsidR="008266D7" w:rsidRPr="00E86FDF">
        <w:rPr>
          <w:rFonts w:cs="Traditional Arabic"/>
          <w:lang w:bidi="ar-EG"/>
        </w:rPr>
        <w:t xml:space="preserve">infatuated raising the slogan “Whoever does not </w:t>
      </w:r>
      <w:r w:rsidR="00526EB9" w:rsidRPr="00E86FDF">
        <w:rPr>
          <w:rFonts w:cs="Traditional Arabic"/>
          <w:lang w:bidi="ar-EG"/>
        </w:rPr>
        <w:t xml:space="preserve">declare a disbeliever a disbeliever has become a disbeliever”. </w:t>
      </w:r>
      <w:r w:rsidR="00F90119" w:rsidRPr="00E86FDF">
        <w:rPr>
          <w:rFonts w:cs="Traditional Arabic"/>
          <w:lang w:bidi="ar-EG"/>
        </w:rPr>
        <w:t xml:space="preserve">The matter </w:t>
      </w:r>
      <w:r w:rsidR="0005088A" w:rsidRPr="00E86FDF">
        <w:rPr>
          <w:rFonts w:cs="Traditional Arabic"/>
          <w:lang w:bidi="ar-EG"/>
        </w:rPr>
        <w:t>continues to go on until</w:t>
      </w:r>
      <w:r w:rsidR="005B6434" w:rsidRPr="00E86FDF">
        <w:rPr>
          <w:rFonts w:cs="Traditional Arabic"/>
          <w:lang w:bidi="ar-EG"/>
        </w:rPr>
        <w:t xml:space="preserve"> there </w:t>
      </w:r>
      <w:r w:rsidR="009E5B8F" w:rsidRPr="00E86FDF">
        <w:rPr>
          <w:rFonts w:cs="Traditional Arabic"/>
          <w:lang w:bidi="ar-EG"/>
        </w:rPr>
        <w:t xml:space="preserve">simply </w:t>
      </w:r>
      <w:r w:rsidR="005B6434" w:rsidRPr="00E86FDF">
        <w:rPr>
          <w:rFonts w:cs="Traditional Arabic"/>
          <w:lang w:bidi="ar-EG"/>
        </w:rPr>
        <w:t>does not remain a believer apart from the one who has made that statement himself</w:t>
      </w:r>
      <w:r w:rsidR="00274B79" w:rsidRPr="00E86FDF">
        <w:rPr>
          <w:rFonts w:cs="Traditional Arabic"/>
          <w:lang w:bidi="ar-EG"/>
        </w:rPr>
        <w:t xml:space="preserve">, although he </w:t>
      </w:r>
      <w:r w:rsidR="007F38BA" w:rsidRPr="00E86FDF">
        <w:rPr>
          <w:rFonts w:cs="Traditional Arabic"/>
          <w:lang w:bidi="ar-EG"/>
        </w:rPr>
        <w:t xml:space="preserve">may soon declare </w:t>
      </w:r>
      <w:r w:rsidR="00274B79" w:rsidRPr="00E86FDF">
        <w:rPr>
          <w:rFonts w:cs="Traditional Arabic"/>
          <w:lang w:bidi="ar-EG"/>
        </w:rPr>
        <w:t>himself a disbeliever as well!</w:t>
      </w:r>
    </w:p>
    <w:p w14:paraId="54C659E5" w14:textId="58738918" w:rsidR="00D4504A" w:rsidRPr="00E86FDF" w:rsidRDefault="00D4504A" w:rsidP="00774CE9">
      <w:pPr>
        <w:spacing w:after="0"/>
        <w:rPr>
          <w:rFonts w:cs="Traditional Arabic"/>
          <w:lang w:bidi="ar-EG"/>
        </w:rPr>
      </w:pPr>
    </w:p>
    <w:p w14:paraId="635F54EE" w14:textId="45CA576B" w:rsidR="00D4504A" w:rsidRPr="00E86FDF" w:rsidRDefault="004D3C73" w:rsidP="004D3C73">
      <w:pPr>
        <w:spacing w:after="0"/>
        <w:jc w:val="center"/>
        <w:rPr>
          <w:rFonts w:cs="Traditional Arabic"/>
          <w:lang w:bidi="ar-EG"/>
        </w:rPr>
      </w:pPr>
      <w:r w:rsidRPr="00E86FDF">
        <w:rPr>
          <w:rFonts w:cs="Traditional Arabic"/>
          <w:lang w:bidi="ar-EG"/>
        </w:rPr>
        <w:t>****************</w:t>
      </w:r>
    </w:p>
    <w:p w14:paraId="5947D919" w14:textId="77777777" w:rsidR="004D3C73" w:rsidRPr="00E86FDF" w:rsidRDefault="004D3C73" w:rsidP="00774CE9">
      <w:pPr>
        <w:spacing w:after="0"/>
        <w:rPr>
          <w:rFonts w:cs="Traditional Arabic"/>
          <w:lang w:bidi="ar-EG"/>
        </w:rPr>
      </w:pPr>
    </w:p>
    <w:p w14:paraId="46EAD003" w14:textId="0670A195" w:rsidR="00DA7B61" w:rsidRPr="00E86FDF" w:rsidRDefault="00DA7B61" w:rsidP="00774CE9">
      <w:pPr>
        <w:spacing w:after="0"/>
        <w:rPr>
          <w:rFonts w:cs="Traditional Arabic"/>
          <w:b/>
          <w:bCs/>
          <w:lang w:bidi="ar-EG"/>
        </w:rPr>
      </w:pPr>
      <w:r w:rsidRPr="00E86FDF">
        <w:rPr>
          <w:rFonts w:cs="Traditional Arabic"/>
          <w:b/>
          <w:bCs/>
          <w:lang w:bidi="ar-EG"/>
        </w:rPr>
        <w:t xml:space="preserve">Chapter: </w:t>
      </w:r>
      <w:r w:rsidR="00531E8B" w:rsidRPr="00E86FDF">
        <w:rPr>
          <w:rFonts w:cs="Traditional Arabic"/>
          <w:b/>
          <w:bCs/>
          <w:lang w:bidi="ar-EG"/>
        </w:rPr>
        <w:t xml:space="preserve">A study of the Ahadeeth </w:t>
      </w:r>
      <w:r w:rsidR="00B30583" w:rsidRPr="00E86FDF">
        <w:rPr>
          <w:rFonts w:cs="Traditional Arabic"/>
          <w:b/>
          <w:bCs/>
          <w:lang w:bidi="ar-EG"/>
        </w:rPr>
        <w:t>related to</w:t>
      </w:r>
      <w:r w:rsidR="00531E8B" w:rsidRPr="00E86FDF">
        <w:rPr>
          <w:rFonts w:cs="Traditional Arabic"/>
          <w:b/>
          <w:bCs/>
          <w:lang w:bidi="ar-EG"/>
        </w:rPr>
        <w:t xml:space="preserve"> “Al-</w:t>
      </w:r>
      <w:proofErr w:type="spellStart"/>
      <w:r w:rsidR="00531E8B" w:rsidRPr="00E86FDF">
        <w:rPr>
          <w:rFonts w:cs="Traditional Arabic"/>
          <w:b/>
          <w:bCs/>
          <w:lang w:bidi="ar-EG"/>
        </w:rPr>
        <w:t>Munabadhah</w:t>
      </w:r>
      <w:proofErr w:type="spellEnd"/>
      <w:r w:rsidR="00531E8B" w:rsidRPr="00E86FDF">
        <w:rPr>
          <w:rFonts w:cs="Traditional Arabic"/>
          <w:b/>
          <w:bCs/>
          <w:lang w:bidi="ar-EG"/>
        </w:rPr>
        <w:t>” (Contestation)</w:t>
      </w:r>
    </w:p>
    <w:p w14:paraId="4A125F1B" w14:textId="3DD768F3" w:rsidR="00947E52" w:rsidRPr="00E86FDF" w:rsidRDefault="00947E52" w:rsidP="00774CE9">
      <w:pPr>
        <w:spacing w:after="0"/>
        <w:rPr>
          <w:rFonts w:cs="Traditional Arabic"/>
          <w:lang w:bidi="ar-EG"/>
        </w:rPr>
      </w:pPr>
    </w:p>
    <w:p w14:paraId="6B2737A7" w14:textId="2CC147DC" w:rsidR="00947E52" w:rsidRPr="00E86FDF" w:rsidRDefault="00B30583" w:rsidP="00774CE9">
      <w:pPr>
        <w:spacing w:after="0"/>
        <w:rPr>
          <w:rFonts w:cs="Traditional Arabic"/>
          <w:lang w:bidi="ar-EG"/>
        </w:rPr>
      </w:pPr>
      <w:r w:rsidRPr="00E86FDF">
        <w:rPr>
          <w:rFonts w:cs="Traditional Arabic"/>
          <w:lang w:bidi="ar-EG"/>
        </w:rPr>
        <w:lastRenderedPageBreak/>
        <w:t xml:space="preserve">There is no need here in this chapter to study the </w:t>
      </w:r>
      <w:proofErr w:type="spellStart"/>
      <w:r w:rsidRPr="00E86FDF">
        <w:rPr>
          <w:rFonts w:cs="Traditional Arabic"/>
          <w:lang w:bidi="ar-EG"/>
        </w:rPr>
        <w:t>Asaneed</w:t>
      </w:r>
      <w:proofErr w:type="spellEnd"/>
      <w:r w:rsidRPr="00E86FDF">
        <w:rPr>
          <w:rFonts w:cs="Traditional Arabic"/>
          <w:lang w:bidi="ar-EG"/>
        </w:rPr>
        <w:t xml:space="preserve"> (chains of transmission)</w:t>
      </w:r>
      <w:r w:rsidR="002C4426" w:rsidRPr="00E86FDF">
        <w:rPr>
          <w:rFonts w:cs="Traditional Arabic"/>
          <w:lang w:bidi="ar-EG"/>
        </w:rPr>
        <w:t xml:space="preserve"> and</w:t>
      </w:r>
      <w:r w:rsidR="0082764E" w:rsidRPr="00E86FDF">
        <w:rPr>
          <w:rFonts w:cs="Traditional Arabic"/>
          <w:lang w:bidi="ar-EG"/>
        </w:rPr>
        <w:t xml:space="preserve"> to discuss the </w:t>
      </w:r>
      <w:r w:rsidR="002C4426" w:rsidRPr="00E86FDF">
        <w:rPr>
          <w:rFonts w:cs="Traditional Arabic"/>
          <w:lang w:bidi="ar-EG"/>
        </w:rPr>
        <w:t xml:space="preserve">strength of the narrators of the </w:t>
      </w:r>
      <w:r w:rsidR="00EC0E8A" w:rsidRPr="00E86FDF">
        <w:rPr>
          <w:rFonts w:cs="Traditional Arabic"/>
          <w:lang w:bidi="ar-EG"/>
        </w:rPr>
        <w:t xml:space="preserve">three Ahadeeth of this chapter, which are: The Hadith of Umm </w:t>
      </w:r>
      <w:proofErr w:type="spellStart"/>
      <w:r w:rsidR="00EC0E8A" w:rsidRPr="00E86FDF">
        <w:rPr>
          <w:rFonts w:cs="Traditional Arabic"/>
          <w:lang w:bidi="ar-EG"/>
        </w:rPr>
        <w:t>Salamah</w:t>
      </w:r>
      <w:proofErr w:type="spellEnd"/>
      <w:r w:rsidR="00EC0E8A" w:rsidRPr="00E86FDF">
        <w:rPr>
          <w:rFonts w:cs="Traditional Arabic"/>
          <w:lang w:bidi="ar-EG"/>
        </w:rPr>
        <w:t xml:space="preserve"> </w:t>
      </w:r>
      <w:r w:rsidR="00EC0E8A" w:rsidRPr="00E86FDF">
        <w:rPr>
          <w:rFonts w:cs="Traditional Arabic"/>
          <w:b/>
          <w:bCs/>
          <w:lang w:bidi="ar-EG"/>
        </w:rPr>
        <w:t>“</w:t>
      </w:r>
      <w:r w:rsidR="00145457" w:rsidRPr="00E86FDF">
        <w:rPr>
          <w:rFonts w:cs="Traditional Arabic"/>
          <w:b/>
          <w:bCs/>
          <w:lang w:bidi="ar-EG"/>
        </w:rPr>
        <w:t>No, a</w:t>
      </w:r>
      <w:r w:rsidR="00EC0E8A" w:rsidRPr="00E86FDF">
        <w:rPr>
          <w:rFonts w:cs="Traditional Arabic"/>
          <w:b/>
          <w:bCs/>
          <w:lang w:bidi="ar-EG"/>
        </w:rPr>
        <w:t>s long as they pray”</w:t>
      </w:r>
      <w:r w:rsidR="00EC0E8A" w:rsidRPr="00E86FDF">
        <w:rPr>
          <w:rFonts w:cs="Traditional Arabic"/>
          <w:lang w:bidi="ar-EG"/>
        </w:rPr>
        <w:t xml:space="preserve">, the Hadith of </w:t>
      </w:r>
      <w:r w:rsidR="0000148F" w:rsidRPr="00E86FDF">
        <w:rPr>
          <w:rFonts w:cs="Traditional Arabic"/>
          <w:lang w:bidi="ar-EG"/>
        </w:rPr>
        <w:t>‘</w:t>
      </w:r>
      <w:proofErr w:type="spellStart"/>
      <w:r w:rsidR="0000148F" w:rsidRPr="00E86FDF">
        <w:rPr>
          <w:rFonts w:cs="Traditional Arabic"/>
          <w:lang w:bidi="ar-EG"/>
        </w:rPr>
        <w:t>Awf</w:t>
      </w:r>
      <w:proofErr w:type="spellEnd"/>
      <w:r w:rsidR="0000148F" w:rsidRPr="00E86FDF">
        <w:rPr>
          <w:rFonts w:cs="Traditional Arabic"/>
          <w:lang w:bidi="ar-EG"/>
        </w:rPr>
        <w:t xml:space="preserve"> bin Malik </w:t>
      </w:r>
      <w:r w:rsidR="0000148F" w:rsidRPr="00E86FDF">
        <w:rPr>
          <w:rFonts w:cs="Traditional Arabic"/>
          <w:b/>
          <w:bCs/>
          <w:lang w:bidi="ar-EG"/>
        </w:rPr>
        <w:t>“No, as long as they establish the Salah (prayer) among you”</w:t>
      </w:r>
      <w:r w:rsidR="0000148F" w:rsidRPr="00E86FDF">
        <w:rPr>
          <w:rFonts w:cs="Traditional Arabic"/>
          <w:lang w:bidi="ar-EG"/>
        </w:rPr>
        <w:t xml:space="preserve"> and the Hadith of ‘</w:t>
      </w:r>
      <w:proofErr w:type="spellStart"/>
      <w:r w:rsidR="0000148F" w:rsidRPr="00E86FDF">
        <w:rPr>
          <w:rFonts w:cs="Traditional Arabic"/>
          <w:lang w:bidi="ar-EG"/>
        </w:rPr>
        <w:t>Ubadah</w:t>
      </w:r>
      <w:proofErr w:type="spellEnd"/>
      <w:r w:rsidR="0000148F" w:rsidRPr="00E86FDF">
        <w:rPr>
          <w:rFonts w:cs="Traditional Arabic"/>
          <w:lang w:bidi="ar-EG"/>
        </w:rPr>
        <w:t xml:space="preserve"> bin As-</w:t>
      </w:r>
      <w:proofErr w:type="spellStart"/>
      <w:r w:rsidR="0000148F" w:rsidRPr="00E86FDF">
        <w:rPr>
          <w:rFonts w:cs="Traditional Arabic"/>
          <w:lang w:bidi="ar-EG"/>
        </w:rPr>
        <w:t>Samit</w:t>
      </w:r>
      <w:proofErr w:type="spellEnd"/>
      <w:r w:rsidR="0039537F" w:rsidRPr="00E86FDF">
        <w:rPr>
          <w:rFonts w:cs="Traditional Arabic"/>
          <w:lang w:bidi="ar-EG"/>
        </w:rPr>
        <w:t xml:space="preserve">: </w:t>
      </w:r>
      <w:r w:rsidR="0039537F" w:rsidRPr="00E86FDF">
        <w:rPr>
          <w:rFonts w:cs="Traditional Arabic"/>
          <w:b/>
          <w:bCs/>
          <w:lang w:bidi="ar-EG"/>
        </w:rPr>
        <w:t>“Unless you see Kufr Bawah for which you have a Burhan from Allah”</w:t>
      </w:r>
      <w:r w:rsidR="0039537F" w:rsidRPr="00E86FDF">
        <w:rPr>
          <w:rFonts w:cs="Traditional Arabic"/>
          <w:lang w:bidi="ar-EG"/>
        </w:rPr>
        <w:t xml:space="preserve">. </w:t>
      </w:r>
      <w:r w:rsidR="007C4FA8" w:rsidRPr="00E86FDF">
        <w:rPr>
          <w:rFonts w:cs="Traditional Arabic"/>
          <w:lang w:bidi="ar-EG"/>
        </w:rPr>
        <w:t xml:space="preserve">That is because such a study and discussion has been exhausted </w:t>
      </w:r>
      <w:r w:rsidR="003C6965" w:rsidRPr="00E86FDF">
        <w:rPr>
          <w:rFonts w:cs="Traditional Arabic"/>
          <w:lang w:bidi="ar-EG"/>
        </w:rPr>
        <w:t xml:space="preserve">and completed due to the Hadith having been recorded in the books </w:t>
      </w:r>
      <w:proofErr w:type="spellStart"/>
      <w:r w:rsidR="003C6965" w:rsidRPr="00E86FDF">
        <w:rPr>
          <w:rFonts w:cs="Traditional Arabic"/>
          <w:lang w:bidi="ar-EG"/>
        </w:rPr>
        <w:t>Sihah</w:t>
      </w:r>
      <w:proofErr w:type="spellEnd"/>
      <w:r w:rsidR="003C6965" w:rsidRPr="00E86FDF">
        <w:rPr>
          <w:rFonts w:cs="Traditional Arabic"/>
          <w:lang w:bidi="ar-EG"/>
        </w:rPr>
        <w:t xml:space="preserve">, Sunan, </w:t>
      </w:r>
      <w:proofErr w:type="spellStart"/>
      <w:r w:rsidR="003C6965" w:rsidRPr="00E86FDF">
        <w:rPr>
          <w:rFonts w:cs="Traditional Arabic"/>
          <w:lang w:bidi="ar-EG"/>
        </w:rPr>
        <w:t>Masanid</w:t>
      </w:r>
      <w:proofErr w:type="spellEnd"/>
      <w:r w:rsidR="001F7AC2" w:rsidRPr="00E86FDF">
        <w:rPr>
          <w:rFonts w:cs="Traditional Arabic"/>
          <w:lang w:bidi="ar-EG"/>
        </w:rPr>
        <w:t xml:space="preserve"> and </w:t>
      </w:r>
      <w:proofErr w:type="spellStart"/>
      <w:r w:rsidR="001F7AC2" w:rsidRPr="00E86FDF">
        <w:rPr>
          <w:rFonts w:cs="Traditional Arabic"/>
          <w:lang w:bidi="ar-EG"/>
        </w:rPr>
        <w:t>Ma’ajim</w:t>
      </w:r>
      <w:proofErr w:type="spellEnd"/>
      <w:r w:rsidR="001F7AC2" w:rsidRPr="00E86FDF">
        <w:rPr>
          <w:rFonts w:cs="Traditional Arabic"/>
          <w:lang w:bidi="ar-EG"/>
        </w:rPr>
        <w:t xml:space="preserve">, in addition to having been met </w:t>
      </w:r>
      <w:r w:rsidR="00717868" w:rsidRPr="00E86FDF">
        <w:rPr>
          <w:rFonts w:cs="Traditional Arabic"/>
          <w:lang w:bidi="ar-EG"/>
        </w:rPr>
        <w:t xml:space="preserve">with acceptance from the Ummah. Consequently, nothing remains apart from </w:t>
      </w:r>
      <w:r w:rsidR="00145457" w:rsidRPr="00E86FDF">
        <w:rPr>
          <w:rFonts w:cs="Traditional Arabic"/>
          <w:lang w:bidi="ar-EG"/>
        </w:rPr>
        <w:t xml:space="preserve">the accurate rendering </w:t>
      </w:r>
      <w:r w:rsidR="00717868" w:rsidRPr="00E86FDF">
        <w:rPr>
          <w:rFonts w:cs="Traditional Arabic"/>
          <w:lang w:bidi="ar-EG"/>
        </w:rPr>
        <w:t>of its wordings and discussing some of</w:t>
      </w:r>
      <w:r w:rsidR="009F4899" w:rsidRPr="00E86FDF">
        <w:rPr>
          <w:rFonts w:cs="Traditional Arabic"/>
          <w:lang w:bidi="ar-EG"/>
        </w:rPr>
        <w:t xml:space="preserve"> the </w:t>
      </w:r>
      <w:r w:rsidR="002F2947" w:rsidRPr="00E86FDF">
        <w:rPr>
          <w:rFonts w:cs="Traditional Arabic"/>
          <w:lang w:bidi="ar-EG"/>
        </w:rPr>
        <w:t xml:space="preserve">dictates </w:t>
      </w:r>
      <w:r w:rsidR="00D96DD9" w:rsidRPr="00E86FDF">
        <w:rPr>
          <w:rFonts w:cs="Traditional Arabic"/>
          <w:lang w:bidi="ar-EG"/>
        </w:rPr>
        <w:t xml:space="preserve">of its meanings. </w:t>
      </w:r>
    </w:p>
    <w:p w14:paraId="370ECA63" w14:textId="744E3D5D" w:rsidR="00947E52" w:rsidRPr="00E86FDF" w:rsidRDefault="00947E52" w:rsidP="00774CE9">
      <w:pPr>
        <w:spacing w:after="0"/>
        <w:rPr>
          <w:rFonts w:cs="Traditional Arabic"/>
          <w:lang w:bidi="ar-EG"/>
        </w:rPr>
      </w:pPr>
    </w:p>
    <w:p w14:paraId="79574A7F" w14:textId="570FA908" w:rsidR="00593ACC" w:rsidRPr="00E86FDF" w:rsidRDefault="003134AD" w:rsidP="00774CE9">
      <w:pPr>
        <w:spacing w:after="0"/>
        <w:rPr>
          <w:rFonts w:cs="Traditional Arabic"/>
          <w:b/>
          <w:bCs/>
          <w:lang w:bidi="ar-EG"/>
        </w:rPr>
      </w:pPr>
      <w:bookmarkStart w:id="29" w:name="_Hlk68017254"/>
      <w:r w:rsidRPr="00E86FDF">
        <w:rPr>
          <w:rFonts w:cs="Traditional Arabic"/>
          <w:b/>
          <w:bCs/>
          <w:lang w:bidi="ar-EG"/>
        </w:rPr>
        <w:t xml:space="preserve">- </w:t>
      </w:r>
      <w:r w:rsidR="00593ACC" w:rsidRPr="00E86FDF">
        <w:rPr>
          <w:rFonts w:cs="Traditional Arabic"/>
          <w:b/>
          <w:bCs/>
          <w:lang w:bidi="ar-EG"/>
        </w:rPr>
        <w:t xml:space="preserve">Section: The </w:t>
      </w:r>
      <w:r w:rsidR="00145457" w:rsidRPr="00E86FDF">
        <w:rPr>
          <w:rFonts w:cs="Traditional Arabic"/>
          <w:b/>
          <w:bCs/>
          <w:lang w:bidi="ar-EG"/>
        </w:rPr>
        <w:t xml:space="preserve">accurate rendering of the wording of the Hadith of Umm </w:t>
      </w:r>
      <w:proofErr w:type="spellStart"/>
      <w:r w:rsidR="00145457" w:rsidRPr="00E86FDF">
        <w:rPr>
          <w:rFonts w:cs="Traditional Arabic"/>
          <w:b/>
          <w:bCs/>
          <w:lang w:bidi="ar-EG"/>
        </w:rPr>
        <w:t>Salamah</w:t>
      </w:r>
      <w:proofErr w:type="spellEnd"/>
      <w:r w:rsidR="00145457" w:rsidRPr="00E86FDF">
        <w:rPr>
          <w:rFonts w:cs="Traditional Arabic"/>
          <w:b/>
          <w:bCs/>
          <w:lang w:bidi="ar-EG"/>
        </w:rPr>
        <w:t xml:space="preserve">: “No, </w:t>
      </w:r>
      <w:r w:rsidR="008B2901" w:rsidRPr="00E86FDF">
        <w:rPr>
          <w:rFonts w:cs="Traditional Arabic"/>
          <w:b/>
          <w:bCs/>
          <w:lang w:bidi="ar-EG"/>
        </w:rPr>
        <w:t xml:space="preserve">as long as </w:t>
      </w:r>
      <w:r w:rsidRPr="00E86FDF">
        <w:rPr>
          <w:rFonts w:cs="Traditional Arabic"/>
          <w:b/>
          <w:bCs/>
          <w:lang w:bidi="ar-EG"/>
        </w:rPr>
        <w:t>they</w:t>
      </w:r>
      <w:r w:rsidR="008B2901" w:rsidRPr="00E86FDF">
        <w:rPr>
          <w:rFonts w:cs="Traditional Arabic"/>
          <w:b/>
          <w:bCs/>
          <w:lang w:bidi="ar-EG"/>
        </w:rPr>
        <w:t xml:space="preserve"> pray”</w:t>
      </w:r>
      <w:r w:rsidR="000907BA" w:rsidRPr="00E86FDF">
        <w:rPr>
          <w:rFonts w:cs="Traditional Arabic"/>
          <w:b/>
          <w:bCs/>
          <w:lang w:bidi="ar-EG"/>
        </w:rPr>
        <w:t>.</w:t>
      </w:r>
    </w:p>
    <w:bookmarkEnd w:id="29"/>
    <w:p w14:paraId="696C1A9B" w14:textId="77777777" w:rsidR="00947E52" w:rsidRPr="00E86FDF" w:rsidRDefault="00947E52" w:rsidP="00774CE9">
      <w:pPr>
        <w:spacing w:after="0"/>
        <w:rPr>
          <w:rFonts w:cs="Traditional Arabic"/>
          <w:lang w:bidi="ar-EG"/>
        </w:rPr>
      </w:pPr>
    </w:p>
    <w:p w14:paraId="284E1190" w14:textId="3CE6B76C" w:rsidR="00725CCC" w:rsidRPr="00E86FDF" w:rsidRDefault="003134AD" w:rsidP="00821D44">
      <w:pPr>
        <w:spacing w:after="0"/>
        <w:rPr>
          <w:rFonts w:cs="Traditional Arabic"/>
          <w:lang w:bidi="ar-EG"/>
        </w:rPr>
      </w:pPr>
      <w:r w:rsidRPr="00E86FDF">
        <w:rPr>
          <w:rFonts w:cs="Traditional Arabic"/>
          <w:lang w:bidi="ar-EG"/>
        </w:rPr>
        <w:t xml:space="preserve">- </w:t>
      </w:r>
      <w:r w:rsidR="001628D8" w:rsidRPr="00E86FDF">
        <w:rPr>
          <w:rFonts w:cs="Traditional Arabic"/>
          <w:lang w:bidi="ar-EG"/>
        </w:rPr>
        <w:t xml:space="preserve">The following came recorded in the </w:t>
      </w:r>
      <w:r w:rsidR="001628D8" w:rsidRPr="00E86FDF">
        <w:rPr>
          <w:rFonts w:cs="Traditional Arabic"/>
          <w:b/>
          <w:bCs/>
          <w:lang w:bidi="ar-EG"/>
        </w:rPr>
        <w:t>“Sunan of Abu Dawud”</w:t>
      </w:r>
      <w:r w:rsidR="001628D8" w:rsidRPr="00E86FDF">
        <w:rPr>
          <w:rFonts w:cs="Traditional Arabic"/>
          <w:lang w:bidi="ar-EG"/>
        </w:rPr>
        <w:t xml:space="preserve">: </w:t>
      </w:r>
      <w:r w:rsidR="00725CCC" w:rsidRPr="00E86FDF">
        <w:rPr>
          <w:rFonts w:cs="Traditional Arabic"/>
          <w:lang w:bidi="ar-EG"/>
        </w:rPr>
        <w:t xml:space="preserve">[Sulaiman bin Dawud related to us from Hammad bin Zaid, from Hisham, from Hassan, from Al-Hasan, from </w:t>
      </w:r>
      <w:proofErr w:type="spellStart"/>
      <w:r w:rsidR="00725CCC" w:rsidRPr="00E86FDF">
        <w:rPr>
          <w:rFonts w:cs="Traditional Arabic"/>
          <w:lang w:bidi="ar-EG"/>
        </w:rPr>
        <w:t>Dabbah</w:t>
      </w:r>
      <w:proofErr w:type="spellEnd"/>
      <w:r w:rsidR="00725CCC" w:rsidRPr="00E86FDF">
        <w:rPr>
          <w:rFonts w:cs="Traditional Arabic"/>
          <w:lang w:bidi="ar-EG"/>
        </w:rPr>
        <w:t xml:space="preserve"> bin </w:t>
      </w:r>
      <w:proofErr w:type="spellStart"/>
      <w:r w:rsidR="00725CCC" w:rsidRPr="00E86FDF">
        <w:rPr>
          <w:rFonts w:cs="Traditional Arabic"/>
          <w:lang w:bidi="ar-EG"/>
        </w:rPr>
        <w:t>Mihsan</w:t>
      </w:r>
      <w:proofErr w:type="spellEnd"/>
      <w:r w:rsidR="00725CCC" w:rsidRPr="00E86FDF">
        <w:rPr>
          <w:rFonts w:cs="Traditional Arabic"/>
          <w:lang w:bidi="ar-EG"/>
        </w:rPr>
        <w:t xml:space="preserve">, from Umm </w:t>
      </w:r>
      <w:proofErr w:type="spellStart"/>
      <w:r w:rsidR="00725CCC" w:rsidRPr="00E86FDF">
        <w:rPr>
          <w:rFonts w:cs="Traditional Arabic"/>
          <w:lang w:bidi="ar-EG"/>
        </w:rPr>
        <w:t>Salamah</w:t>
      </w:r>
      <w:proofErr w:type="spellEnd"/>
      <w:r w:rsidR="00725CCC" w:rsidRPr="00E86FDF">
        <w:rPr>
          <w:rFonts w:cs="Traditional Arabic"/>
          <w:lang w:bidi="ar-EG"/>
        </w:rPr>
        <w:t xml:space="preserve">, the wife of the Prophet (saw), that she said: The Messenger of Allah (saw) said: </w:t>
      </w:r>
    </w:p>
    <w:p w14:paraId="56047A8F" w14:textId="77777777" w:rsidR="00725CCC" w:rsidRPr="00E86FDF" w:rsidRDefault="00725CCC" w:rsidP="00725CCC">
      <w:pPr>
        <w:spacing w:after="0"/>
        <w:rPr>
          <w:rFonts w:cs="Traditional Arabic"/>
          <w:lang w:bidi="ar-EG"/>
        </w:rPr>
      </w:pPr>
    </w:p>
    <w:p w14:paraId="04DE911A" w14:textId="77777777" w:rsidR="00725CCC" w:rsidRPr="00E86FDF" w:rsidRDefault="00725CCC" w:rsidP="00725CCC">
      <w:pPr>
        <w:spacing w:after="0"/>
        <w:rPr>
          <w:rFonts w:cs="Traditional Arabic"/>
          <w:sz w:val="32"/>
          <w:szCs w:val="32"/>
          <w:lang w:bidi="ar-EG"/>
        </w:rPr>
      </w:pPr>
      <w:r w:rsidRPr="00E86FDF">
        <w:rPr>
          <w:rFonts w:cs="Traditional Arabic"/>
          <w:sz w:val="32"/>
          <w:szCs w:val="32"/>
          <w:rtl/>
          <w:lang w:bidi="ar-EG"/>
        </w:rPr>
        <w:t>سَتَكُونُ عَلَيْكُمْ أَئِمَّةٌ تَعْرِفُونَ مِنْهُمْ وَتُنْكِرُونَ فَمَنْ أَنْكَرَ بِلِسَانِهِ فَقَدْ بَرِئَ، وَمَنْ كَرِهَ بِقَلْبِهِ فَقَدْ سَلِمَ وَلَكِنْ مَنْ رَضِيَ وَتَابَعَ!‏ فَقِيلَ‏:‏ يَا رَسُولَ اللَّهِ أَفَلاَ نُقَاتِلُهُمْ؟‏ قَالَ‏:‏ لاَ مَا صَلَّوْا</w:t>
      </w:r>
    </w:p>
    <w:p w14:paraId="69713B0E" w14:textId="77777777" w:rsidR="00725CCC" w:rsidRPr="00E86FDF" w:rsidRDefault="00725CCC" w:rsidP="00725CCC">
      <w:pPr>
        <w:spacing w:after="0"/>
        <w:rPr>
          <w:rFonts w:cs="Traditional Arabic"/>
          <w:lang w:bidi="ar-EG"/>
        </w:rPr>
      </w:pPr>
    </w:p>
    <w:p w14:paraId="37F37329" w14:textId="2D43EFA6" w:rsidR="00725CCC" w:rsidRPr="00E86FDF" w:rsidRDefault="00725CCC" w:rsidP="00725CCC">
      <w:pPr>
        <w:spacing w:after="0"/>
        <w:rPr>
          <w:rFonts w:cs="Traditional Arabic"/>
          <w:b/>
          <w:bCs/>
          <w:lang w:bidi="ar-EG"/>
        </w:rPr>
      </w:pPr>
      <w:r w:rsidRPr="00E86FDF">
        <w:rPr>
          <w:rFonts w:cs="Traditional Arabic"/>
          <w:b/>
          <w:bCs/>
          <w:lang w:bidi="ar-EG"/>
        </w:rPr>
        <w:t xml:space="preserve">“There will be A’immah (Imams/leaders) over you, you will approve from them and disapprove. Whoever expresses disapproval with his tongue is free of sin/blame; and whoever </w:t>
      </w:r>
      <w:r w:rsidR="008F76A3" w:rsidRPr="00E86FDF">
        <w:rPr>
          <w:rFonts w:cs="Traditional Arabic"/>
          <w:b/>
          <w:bCs/>
          <w:lang w:bidi="ar-EG"/>
        </w:rPr>
        <w:t>hates it</w:t>
      </w:r>
      <w:r w:rsidRPr="00E86FDF">
        <w:rPr>
          <w:rFonts w:cs="Traditional Arabic"/>
          <w:b/>
          <w:bCs/>
          <w:lang w:bidi="ar-EG"/>
        </w:rPr>
        <w:t xml:space="preserve"> </w:t>
      </w:r>
      <w:r w:rsidR="00766604" w:rsidRPr="00E86FDF">
        <w:rPr>
          <w:rFonts w:cs="Traditional Arabic"/>
          <w:b/>
          <w:bCs/>
          <w:lang w:bidi="ar-EG"/>
        </w:rPr>
        <w:t>with</w:t>
      </w:r>
      <w:r w:rsidRPr="00E86FDF">
        <w:rPr>
          <w:rFonts w:cs="Traditional Arabic"/>
          <w:b/>
          <w:bCs/>
          <w:lang w:bidi="ar-EG"/>
        </w:rPr>
        <w:t xml:space="preserve"> his heart, is safe, but whoever is pleased and follows them!” It was asked: “O Messenger of Allah, should we not fight against them?” He replied: “No, as long as they pray”</w:t>
      </w:r>
      <w:r w:rsidRPr="00E86FDF">
        <w:rPr>
          <w:rFonts w:cs="Traditional Arabic"/>
          <w:lang w:bidi="ar-EG"/>
        </w:rPr>
        <w:t>].</w:t>
      </w:r>
    </w:p>
    <w:p w14:paraId="193CEC98" w14:textId="77777777" w:rsidR="00CD52BA" w:rsidRPr="00E86FDF" w:rsidRDefault="00CD52BA" w:rsidP="00774CE9">
      <w:pPr>
        <w:spacing w:after="0"/>
        <w:rPr>
          <w:rFonts w:cs="Traditional Arabic"/>
          <w:lang w:bidi="ar-EG"/>
        </w:rPr>
      </w:pPr>
    </w:p>
    <w:p w14:paraId="2458FDEF" w14:textId="79A7B56D" w:rsidR="005B43B8" w:rsidRPr="00E86FDF" w:rsidRDefault="006F59B3" w:rsidP="00774CE9">
      <w:pPr>
        <w:spacing w:after="0"/>
        <w:rPr>
          <w:rFonts w:cs="Traditional Arabic"/>
          <w:lang w:bidi="ar-EG"/>
        </w:rPr>
      </w:pPr>
      <w:r w:rsidRPr="00E86FDF">
        <w:rPr>
          <w:rFonts w:cs="Traditional Arabic"/>
          <w:lang w:bidi="ar-EG"/>
        </w:rPr>
        <w:t xml:space="preserve">I say: </w:t>
      </w:r>
      <w:r w:rsidR="00102943" w:rsidRPr="00E86FDF">
        <w:rPr>
          <w:rFonts w:cs="Traditional Arabic"/>
          <w:lang w:bidi="ar-EG"/>
        </w:rPr>
        <w:t xml:space="preserve">This </w:t>
      </w:r>
      <w:r w:rsidR="00623EDD" w:rsidRPr="00E86FDF">
        <w:rPr>
          <w:rFonts w:cs="Traditional Arabic"/>
          <w:lang w:bidi="ar-EG"/>
        </w:rPr>
        <w:t>represents the most balanced of the textual contents</w:t>
      </w:r>
      <w:r w:rsidR="003161AC" w:rsidRPr="00E86FDF">
        <w:rPr>
          <w:rFonts w:cs="Traditional Arabic"/>
          <w:lang w:bidi="ar-EG"/>
        </w:rPr>
        <w:t xml:space="preserve"> (</w:t>
      </w:r>
      <w:proofErr w:type="spellStart"/>
      <w:r w:rsidR="003161AC" w:rsidRPr="00E86FDF">
        <w:rPr>
          <w:rFonts w:cs="Traditional Arabic"/>
          <w:lang w:bidi="ar-EG"/>
        </w:rPr>
        <w:t>Mutoon</w:t>
      </w:r>
      <w:proofErr w:type="spellEnd"/>
      <w:r w:rsidR="003161AC" w:rsidRPr="00E86FDF">
        <w:rPr>
          <w:rFonts w:cs="Traditional Arabic"/>
          <w:lang w:bidi="ar-EG"/>
        </w:rPr>
        <w:t>)</w:t>
      </w:r>
      <w:r w:rsidR="00242F35" w:rsidRPr="00E86FDF">
        <w:rPr>
          <w:rFonts w:cs="Traditional Arabic"/>
          <w:lang w:bidi="ar-EG"/>
        </w:rPr>
        <w:t xml:space="preserve"> of this Hadith,</w:t>
      </w:r>
      <w:r w:rsidR="00623EDD" w:rsidRPr="00E86FDF">
        <w:rPr>
          <w:rFonts w:cs="Traditional Arabic"/>
          <w:lang w:bidi="ar-EG"/>
        </w:rPr>
        <w:t xml:space="preserve"> as some of the narrators have</w:t>
      </w:r>
      <w:r w:rsidR="00A36160" w:rsidRPr="00E86FDF">
        <w:rPr>
          <w:rFonts w:cs="Traditional Arabic"/>
          <w:lang w:bidi="ar-EG"/>
        </w:rPr>
        <w:t xml:space="preserve"> turned the wordings round and stated: “Whoever denies … is safe … and whoever </w:t>
      </w:r>
      <w:r w:rsidR="00A0117E" w:rsidRPr="00E86FDF">
        <w:rPr>
          <w:rFonts w:cs="Traditional Arabic"/>
          <w:lang w:bidi="ar-EG"/>
        </w:rPr>
        <w:t>hates … is free of sin/blame” and this is without doubt an error</w:t>
      </w:r>
      <w:r w:rsidR="003161AC" w:rsidRPr="00E86FDF">
        <w:rPr>
          <w:rFonts w:cs="Traditional Arabic"/>
          <w:lang w:bidi="ar-EG"/>
        </w:rPr>
        <w:t xml:space="preserve">. That is because the denying, especially by the tongue, </w:t>
      </w:r>
      <w:r w:rsidR="008F76A3" w:rsidRPr="00E86FDF">
        <w:rPr>
          <w:rFonts w:cs="Traditional Arabic"/>
          <w:lang w:bidi="ar-EG"/>
        </w:rPr>
        <w:t>is higher than the mere hatred</w:t>
      </w:r>
      <w:r w:rsidR="006741D9" w:rsidRPr="00E86FDF">
        <w:rPr>
          <w:rFonts w:cs="Traditional Arabic"/>
          <w:lang w:bidi="ar-EG"/>
        </w:rPr>
        <w:t>, whilst being free of sin</w:t>
      </w:r>
      <w:r w:rsidR="002A18D6" w:rsidRPr="00E86FDF">
        <w:rPr>
          <w:rFonts w:cs="Traditional Arabic"/>
          <w:lang w:bidi="ar-EG"/>
        </w:rPr>
        <w:t xml:space="preserve"> is higher than mere safety from punishment, which could take place by</w:t>
      </w:r>
      <w:r w:rsidR="00FA2C15" w:rsidRPr="00E86FDF">
        <w:rPr>
          <w:rFonts w:cs="Traditional Arabic"/>
          <w:lang w:bidi="ar-EG"/>
        </w:rPr>
        <w:t xml:space="preserve"> </w:t>
      </w:r>
      <w:r w:rsidR="005B07B3" w:rsidRPr="00E86FDF">
        <w:rPr>
          <w:rFonts w:cs="Traditional Arabic"/>
          <w:lang w:bidi="ar-EG"/>
        </w:rPr>
        <w:t>incidentally without the sin being proven</w:t>
      </w:r>
      <w:r w:rsidR="00521183" w:rsidRPr="00E86FDF">
        <w:rPr>
          <w:rFonts w:cs="Traditional Arabic"/>
          <w:lang w:bidi="ar-EG"/>
        </w:rPr>
        <w:t xml:space="preserve">. As such, necessity dictates that the </w:t>
      </w:r>
      <w:r w:rsidR="006B7DE7" w:rsidRPr="00E86FDF">
        <w:rPr>
          <w:rFonts w:cs="Traditional Arabic"/>
          <w:lang w:bidi="ar-EG"/>
        </w:rPr>
        <w:t xml:space="preserve">freedom accompanies the denial and the safety accompanies the hatred, and not the opposite. </w:t>
      </w:r>
      <w:r w:rsidR="00693E29" w:rsidRPr="00E86FDF">
        <w:rPr>
          <w:rFonts w:cs="Traditional Arabic"/>
          <w:lang w:bidi="ar-EG"/>
        </w:rPr>
        <w:t xml:space="preserve">It is </w:t>
      </w:r>
      <w:r w:rsidR="00747C72" w:rsidRPr="00E86FDF">
        <w:rPr>
          <w:rFonts w:cs="Traditional Arabic"/>
          <w:lang w:bidi="ar-EG"/>
        </w:rPr>
        <w:t>astonishing that Al-</w:t>
      </w:r>
      <w:proofErr w:type="spellStart"/>
      <w:r w:rsidR="00747C72" w:rsidRPr="00E86FDF">
        <w:rPr>
          <w:rFonts w:cs="Traditional Arabic"/>
          <w:lang w:bidi="ar-EG"/>
        </w:rPr>
        <w:t>Baihaqi</w:t>
      </w:r>
      <w:proofErr w:type="spellEnd"/>
      <w:r w:rsidR="00747C72" w:rsidRPr="00E86FDF">
        <w:rPr>
          <w:rFonts w:cs="Traditional Arabic"/>
          <w:lang w:bidi="ar-EG"/>
        </w:rPr>
        <w:t xml:space="preserve"> related it with the path of Abu Dawud but mixed </w:t>
      </w:r>
      <w:r w:rsidR="00506A9C" w:rsidRPr="00E86FDF">
        <w:rPr>
          <w:rFonts w:cs="Traditional Arabic"/>
          <w:lang w:bidi="ar-EG"/>
        </w:rPr>
        <w:t xml:space="preserve">it up by </w:t>
      </w:r>
      <w:r w:rsidR="00701EC0" w:rsidRPr="00E86FDF">
        <w:rPr>
          <w:rFonts w:cs="Traditional Arabic"/>
          <w:lang w:bidi="ar-EG"/>
        </w:rPr>
        <w:t>making the first with the heart instead of the tongue, whilst omitting the second!</w:t>
      </w:r>
    </w:p>
    <w:p w14:paraId="4F10A0C5" w14:textId="4BF49403" w:rsidR="00242F35" w:rsidRPr="00E86FDF" w:rsidRDefault="00242F35" w:rsidP="00774CE9">
      <w:pPr>
        <w:spacing w:after="0"/>
        <w:rPr>
          <w:rFonts w:cs="Traditional Arabic"/>
          <w:lang w:bidi="ar-EG"/>
        </w:rPr>
      </w:pPr>
    </w:p>
    <w:p w14:paraId="00DF06E5" w14:textId="594658C0" w:rsidR="00242F35" w:rsidRPr="00E86FDF" w:rsidRDefault="00242F35" w:rsidP="00774CE9">
      <w:pPr>
        <w:spacing w:after="0"/>
        <w:rPr>
          <w:rFonts w:cs="Traditional Arabic"/>
          <w:lang w:bidi="ar-EG"/>
        </w:rPr>
      </w:pPr>
      <w:r w:rsidRPr="00E86FDF">
        <w:rPr>
          <w:rFonts w:cs="Traditional Arabic"/>
          <w:lang w:bidi="ar-EG"/>
        </w:rPr>
        <w:t xml:space="preserve">Some of the narrations of this Hadith dis not state </w:t>
      </w:r>
      <w:r w:rsidRPr="00E86FDF">
        <w:rPr>
          <w:rFonts w:cs="Traditional Arabic"/>
          <w:b/>
          <w:bCs/>
          <w:lang w:bidi="ar-EG"/>
        </w:rPr>
        <w:t>“</w:t>
      </w:r>
      <w:r w:rsidR="00D92722" w:rsidRPr="00E86FDF">
        <w:rPr>
          <w:rFonts w:cs="Traditional Arabic"/>
          <w:b/>
          <w:bCs/>
          <w:lang w:bidi="ar-EG"/>
        </w:rPr>
        <w:t>With his tongue”</w:t>
      </w:r>
      <w:r w:rsidR="00D92722" w:rsidRPr="00E86FDF">
        <w:rPr>
          <w:rFonts w:cs="Traditional Arabic"/>
          <w:lang w:bidi="ar-EG"/>
        </w:rPr>
        <w:t xml:space="preserve"> or </w:t>
      </w:r>
      <w:r w:rsidR="00D92722" w:rsidRPr="00E86FDF">
        <w:rPr>
          <w:rFonts w:cs="Traditional Arabic"/>
          <w:b/>
          <w:bCs/>
          <w:lang w:bidi="ar-EG"/>
        </w:rPr>
        <w:t xml:space="preserve">“With his </w:t>
      </w:r>
      <w:r w:rsidR="002629A1" w:rsidRPr="00E86FDF">
        <w:rPr>
          <w:rFonts w:cs="Traditional Arabic"/>
          <w:b/>
          <w:bCs/>
          <w:lang w:bidi="ar-EG"/>
        </w:rPr>
        <w:t>heart”</w:t>
      </w:r>
      <w:r w:rsidR="00F660BF" w:rsidRPr="00E86FDF">
        <w:rPr>
          <w:rFonts w:cs="Traditional Arabic"/>
          <w:lang w:bidi="ar-EG"/>
        </w:rPr>
        <w:t xml:space="preserve">, however what we selected is necessary because the place of hatred is </w:t>
      </w:r>
      <w:proofErr w:type="gramStart"/>
      <w:r w:rsidR="00F660BF" w:rsidRPr="00E86FDF">
        <w:rPr>
          <w:rFonts w:cs="Traditional Arabic"/>
          <w:lang w:bidi="ar-EG"/>
        </w:rPr>
        <w:t>definitely the</w:t>
      </w:r>
      <w:proofErr w:type="gramEnd"/>
      <w:r w:rsidR="00F660BF" w:rsidRPr="00E86FDF">
        <w:rPr>
          <w:rFonts w:cs="Traditional Arabic"/>
          <w:lang w:bidi="ar-EG"/>
        </w:rPr>
        <w:t xml:space="preserve"> heart</w:t>
      </w:r>
      <w:r w:rsidR="00DB71C0" w:rsidRPr="00E86FDF">
        <w:rPr>
          <w:rFonts w:cs="Traditional Arabic"/>
          <w:lang w:bidi="ar-EG"/>
        </w:rPr>
        <w:t>, whilst denial or demonstrating disproval (</w:t>
      </w:r>
      <w:proofErr w:type="spellStart"/>
      <w:r w:rsidR="00DB71C0" w:rsidRPr="00E86FDF">
        <w:rPr>
          <w:rFonts w:cs="Traditional Arabic"/>
          <w:lang w:bidi="ar-EG"/>
        </w:rPr>
        <w:t>Inkar</w:t>
      </w:r>
      <w:proofErr w:type="spellEnd"/>
      <w:r w:rsidR="00DB71C0" w:rsidRPr="00E86FDF">
        <w:rPr>
          <w:rFonts w:cs="Traditional Arabic"/>
          <w:lang w:bidi="ar-EG"/>
        </w:rPr>
        <w:t>)</w:t>
      </w:r>
      <w:r w:rsidR="00DD6B50" w:rsidRPr="00E86FDF">
        <w:rPr>
          <w:rFonts w:cs="Traditional Arabic"/>
          <w:lang w:bidi="ar-EG"/>
        </w:rPr>
        <w:t xml:space="preserve">, is higher than that as hatred or dislike is a condition for </w:t>
      </w:r>
      <w:r w:rsidR="00634A2E" w:rsidRPr="00E86FDF">
        <w:rPr>
          <w:rFonts w:cs="Traditional Arabic"/>
          <w:lang w:bidi="ar-EG"/>
        </w:rPr>
        <w:t xml:space="preserve">denial or disapproval. That is because it is not conceivable for </w:t>
      </w:r>
      <w:r w:rsidR="00EA3120" w:rsidRPr="00E86FDF">
        <w:rPr>
          <w:rFonts w:cs="Traditional Arabic"/>
          <w:lang w:bidi="ar-EG"/>
        </w:rPr>
        <w:t>someone to disapprove of a matter unless he dislikes it. In addition, it is not permissible for both to be with the heart</w:t>
      </w:r>
      <w:r w:rsidR="00D23001" w:rsidRPr="00E86FDF">
        <w:rPr>
          <w:rFonts w:cs="Traditional Arabic"/>
          <w:lang w:bidi="ar-EG"/>
        </w:rPr>
        <w:t xml:space="preserve">, otherwise it would represent </w:t>
      </w:r>
      <w:r w:rsidR="00367196" w:rsidRPr="00E86FDF">
        <w:rPr>
          <w:rFonts w:cs="Traditional Arabic"/>
          <w:lang w:bidi="ar-EG"/>
        </w:rPr>
        <w:t>ineffectual speech, whilst the seal of the Prophets of Allah</w:t>
      </w:r>
      <w:r w:rsidR="00A975A0" w:rsidRPr="00E86FDF">
        <w:rPr>
          <w:rFonts w:cs="Traditional Arabic"/>
          <w:lang w:bidi="ar-EG"/>
        </w:rPr>
        <w:t>, who was provided with the “</w:t>
      </w:r>
      <w:proofErr w:type="spellStart"/>
      <w:r w:rsidR="00A975A0" w:rsidRPr="00E86FDF">
        <w:rPr>
          <w:rFonts w:cs="Traditional Arabic"/>
          <w:lang w:bidi="ar-EG"/>
        </w:rPr>
        <w:t>Jawami</w:t>
      </w:r>
      <w:proofErr w:type="spellEnd"/>
      <w:r w:rsidR="00A975A0" w:rsidRPr="00E86FDF">
        <w:rPr>
          <w:rFonts w:cs="Traditional Arabic"/>
          <w:lang w:bidi="ar-EG"/>
        </w:rPr>
        <w:t>’ Al-</w:t>
      </w:r>
      <w:proofErr w:type="spellStart"/>
      <w:r w:rsidR="00A975A0" w:rsidRPr="00E86FDF">
        <w:rPr>
          <w:rFonts w:cs="Traditional Arabic"/>
          <w:lang w:bidi="ar-EG"/>
        </w:rPr>
        <w:t>Kalim</w:t>
      </w:r>
      <w:proofErr w:type="spellEnd"/>
      <w:r w:rsidR="00A975A0" w:rsidRPr="00E86FDF">
        <w:rPr>
          <w:rFonts w:cs="Traditional Arabic"/>
          <w:lang w:bidi="ar-EG"/>
        </w:rPr>
        <w:t>” (words which are concise and comprehensive)</w:t>
      </w:r>
      <w:r w:rsidR="00957E6F" w:rsidRPr="00E86FDF">
        <w:rPr>
          <w:rFonts w:cs="Traditional Arabic"/>
          <w:lang w:bidi="ar-EG"/>
        </w:rPr>
        <w:t xml:space="preserve"> and who summarized the speech precisely, is free of that</w:t>
      </w:r>
      <w:r w:rsidR="00613F51" w:rsidRPr="00E86FDF">
        <w:rPr>
          <w:rFonts w:cs="Traditional Arabic"/>
          <w:lang w:bidi="ar-EG"/>
        </w:rPr>
        <w:t xml:space="preserve">. As such, the </w:t>
      </w:r>
      <w:proofErr w:type="spellStart"/>
      <w:r w:rsidR="00613F51" w:rsidRPr="00E86FDF">
        <w:rPr>
          <w:rFonts w:cs="Traditional Arabic"/>
          <w:lang w:bidi="ar-EG"/>
        </w:rPr>
        <w:t>Inkar</w:t>
      </w:r>
      <w:proofErr w:type="spellEnd"/>
      <w:r w:rsidR="00613F51" w:rsidRPr="00E86FDF">
        <w:rPr>
          <w:rFonts w:cs="Traditional Arabic"/>
          <w:lang w:bidi="ar-EG"/>
        </w:rPr>
        <w:t xml:space="preserve"> (denial/disapproval) must be by the tongue.</w:t>
      </w:r>
    </w:p>
    <w:p w14:paraId="7AC7B57B" w14:textId="5A8A39ED" w:rsidR="00613F51" w:rsidRPr="00E86FDF" w:rsidRDefault="00613F51" w:rsidP="00774CE9">
      <w:pPr>
        <w:spacing w:after="0"/>
        <w:rPr>
          <w:rFonts w:cs="Traditional Arabic"/>
          <w:lang w:bidi="ar-EG"/>
        </w:rPr>
      </w:pPr>
    </w:p>
    <w:p w14:paraId="03DD17E3" w14:textId="0F101C84" w:rsidR="00613F51" w:rsidRPr="00E86FDF" w:rsidRDefault="00C645E6" w:rsidP="00774CE9">
      <w:pPr>
        <w:spacing w:after="0"/>
        <w:rPr>
          <w:rFonts w:cs="Traditional Arabic"/>
          <w:lang w:bidi="ar-EG"/>
        </w:rPr>
      </w:pPr>
      <w:r w:rsidRPr="00E86FDF">
        <w:rPr>
          <w:rFonts w:cs="Traditional Arabic"/>
          <w:lang w:bidi="ar-EG"/>
        </w:rPr>
        <w:t>It has also been said that the two wordings were from Al-Hasan Al-</w:t>
      </w:r>
      <w:proofErr w:type="spellStart"/>
      <w:proofErr w:type="gramStart"/>
      <w:r w:rsidRPr="00E86FDF">
        <w:rPr>
          <w:rFonts w:cs="Traditional Arabic"/>
          <w:lang w:bidi="ar-EG"/>
        </w:rPr>
        <w:t>Basri</w:t>
      </w:r>
      <w:proofErr w:type="spellEnd"/>
      <w:proofErr w:type="gramEnd"/>
      <w:r w:rsidR="008F34C3" w:rsidRPr="00E86FDF">
        <w:rPr>
          <w:rFonts w:cs="Traditional Arabic"/>
          <w:lang w:bidi="ar-EG"/>
        </w:rPr>
        <w:t xml:space="preserve"> but this is a delusion from the one who said that. </w:t>
      </w:r>
      <w:r w:rsidR="000275D2" w:rsidRPr="00E86FDF">
        <w:rPr>
          <w:rFonts w:cs="Traditional Arabic"/>
          <w:lang w:bidi="ar-EG"/>
        </w:rPr>
        <w:t>R</w:t>
      </w:r>
      <w:r w:rsidR="00773C97" w:rsidRPr="00E86FDF">
        <w:rPr>
          <w:rFonts w:cs="Traditional Arabic"/>
          <w:lang w:bidi="ar-EG"/>
        </w:rPr>
        <w:t>a</w:t>
      </w:r>
      <w:r w:rsidR="000275D2" w:rsidRPr="00E86FDF">
        <w:rPr>
          <w:rFonts w:cs="Traditional Arabic"/>
          <w:lang w:bidi="ar-EG"/>
        </w:rPr>
        <w:t xml:space="preserve">ther, some of the narrators claimed that Al-Hasan said </w:t>
      </w:r>
      <w:r w:rsidR="000275D2" w:rsidRPr="00E86FDF">
        <w:rPr>
          <w:rFonts w:cs="Traditional Arabic"/>
          <w:b/>
          <w:bCs/>
          <w:lang w:bidi="ar-EG"/>
        </w:rPr>
        <w:t>“With his heart”</w:t>
      </w:r>
      <w:r w:rsidR="00773C97" w:rsidRPr="00E86FDF">
        <w:rPr>
          <w:rFonts w:cs="Traditional Arabic"/>
          <w:lang w:bidi="ar-EG"/>
        </w:rPr>
        <w:t xml:space="preserve"> in respect to </w:t>
      </w:r>
      <w:proofErr w:type="gramStart"/>
      <w:r w:rsidR="00773C97" w:rsidRPr="00E86FDF">
        <w:rPr>
          <w:rFonts w:cs="Traditional Arabic"/>
          <w:lang w:bidi="ar-EG"/>
        </w:rPr>
        <w:t>both of them</w:t>
      </w:r>
      <w:proofErr w:type="gramEnd"/>
      <w:r w:rsidR="00773C97" w:rsidRPr="00E86FDF">
        <w:rPr>
          <w:rFonts w:cs="Traditional Arabic"/>
          <w:lang w:bidi="ar-EG"/>
        </w:rPr>
        <w:t xml:space="preserve"> as a Tafsir from his own Ijtihad (effort of deduction)</w:t>
      </w:r>
      <w:r w:rsidR="00C85AF4" w:rsidRPr="00E86FDF">
        <w:rPr>
          <w:rFonts w:cs="Traditional Arabic"/>
          <w:lang w:bidi="ar-EG"/>
        </w:rPr>
        <w:t xml:space="preserve">. It is most probable that </w:t>
      </w:r>
      <w:proofErr w:type="spellStart"/>
      <w:r w:rsidR="00C85AF4" w:rsidRPr="00E86FDF">
        <w:rPr>
          <w:rFonts w:cs="Traditional Arabic"/>
          <w:lang w:bidi="ar-EG"/>
        </w:rPr>
        <w:lastRenderedPageBreak/>
        <w:t>Qatadah</w:t>
      </w:r>
      <w:proofErr w:type="spellEnd"/>
      <w:r w:rsidR="00C85AF4" w:rsidRPr="00E86FDF">
        <w:rPr>
          <w:rFonts w:cs="Traditional Arabic"/>
          <w:lang w:bidi="ar-EG"/>
        </w:rPr>
        <w:t xml:space="preserve"> said that, whilst the correct view is what came mentioned in “</w:t>
      </w:r>
      <w:proofErr w:type="spellStart"/>
      <w:r w:rsidR="00642DE1" w:rsidRPr="00E86FDF">
        <w:rPr>
          <w:rFonts w:cs="Traditional Arabic"/>
          <w:lang w:bidi="ar-EG"/>
        </w:rPr>
        <w:t>Shu’ab</w:t>
      </w:r>
      <w:proofErr w:type="spellEnd"/>
      <w:r w:rsidR="00642DE1" w:rsidRPr="00E86FDF">
        <w:rPr>
          <w:rFonts w:cs="Traditional Arabic"/>
          <w:lang w:bidi="ar-EG"/>
        </w:rPr>
        <w:t xml:space="preserve"> Al-Iman” (vol: </w:t>
      </w:r>
      <w:r w:rsidR="00D34B79" w:rsidRPr="00E86FDF">
        <w:rPr>
          <w:rFonts w:cs="Traditional Arabic"/>
          <w:lang w:bidi="ar-EG"/>
        </w:rPr>
        <w:t>6, p62)</w:t>
      </w:r>
      <w:r w:rsidR="00642DE1" w:rsidRPr="00E86FDF">
        <w:rPr>
          <w:rFonts w:cs="Traditional Arabic"/>
          <w:lang w:bidi="ar-EG"/>
        </w:rPr>
        <w:t>:</w:t>
      </w:r>
      <w:r w:rsidR="00D34B79" w:rsidRPr="00E86FDF">
        <w:rPr>
          <w:rFonts w:cs="Traditional Arabic"/>
          <w:lang w:bidi="ar-EG"/>
        </w:rPr>
        <w:t xml:space="preserve"> [And we related from another direction from Al-Hasan that he said: </w:t>
      </w:r>
      <w:r w:rsidR="0045367C" w:rsidRPr="00E86FDF">
        <w:rPr>
          <w:rFonts w:cs="Traditional Arabic"/>
          <w:lang w:bidi="ar-EG"/>
        </w:rPr>
        <w:t xml:space="preserve">“So, whoever denies (or disapproves) with his tongue </w:t>
      </w:r>
      <w:r w:rsidR="007F2DCD" w:rsidRPr="00E86FDF">
        <w:rPr>
          <w:rFonts w:cs="Traditional Arabic"/>
          <w:lang w:bidi="ar-EG"/>
        </w:rPr>
        <w:t>has freed himself (of sin/blame), and the time of this has gone, and who</w:t>
      </w:r>
      <w:r w:rsidR="002323C7" w:rsidRPr="00E86FDF">
        <w:rPr>
          <w:rFonts w:cs="Traditional Arabic"/>
          <w:lang w:bidi="ar-EG"/>
        </w:rPr>
        <w:t>e</w:t>
      </w:r>
      <w:r w:rsidR="007F2DCD" w:rsidRPr="00E86FDF">
        <w:rPr>
          <w:rFonts w:cs="Traditional Arabic"/>
          <w:lang w:bidi="ar-EG"/>
        </w:rPr>
        <w:t>ver hates with his heart</w:t>
      </w:r>
      <w:r w:rsidR="00F76723" w:rsidRPr="00E86FDF">
        <w:rPr>
          <w:rFonts w:cs="Traditional Arabic"/>
          <w:lang w:bidi="ar-EG"/>
        </w:rPr>
        <w:t xml:space="preserve">, then the time for this has come”]. Therefore, the </w:t>
      </w:r>
      <w:r w:rsidR="002323C7" w:rsidRPr="00E86FDF">
        <w:rPr>
          <w:rFonts w:cs="Traditional Arabic"/>
          <w:lang w:bidi="ar-EG"/>
        </w:rPr>
        <w:t>wordings “With his tongue” and “</w:t>
      </w:r>
      <w:r w:rsidR="00766604" w:rsidRPr="00E86FDF">
        <w:rPr>
          <w:rFonts w:cs="Traditional Arabic"/>
          <w:lang w:bidi="ar-EG"/>
        </w:rPr>
        <w:t xml:space="preserve">With his heart” are </w:t>
      </w:r>
      <w:r w:rsidR="007478FC" w:rsidRPr="00E86FDF">
        <w:rPr>
          <w:rFonts w:cs="Traditional Arabic"/>
          <w:lang w:bidi="ar-EG"/>
        </w:rPr>
        <w:t>in the original text of the Hadith.</w:t>
      </w:r>
    </w:p>
    <w:p w14:paraId="78229E36" w14:textId="631C688A" w:rsidR="007478FC" w:rsidRPr="00E86FDF" w:rsidRDefault="007478FC" w:rsidP="00774CE9">
      <w:pPr>
        <w:spacing w:after="0"/>
        <w:rPr>
          <w:rFonts w:cs="Traditional Arabic"/>
          <w:lang w:bidi="ar-EG"/>
        </w:rPr>
      </w:pPr>
    </w:p>
    <w:p w14:paraId="02CB9B61" w14:textId="77777777" w:rsidR="0053785B" w:rsidRPr="00E86FDF" w:rsidRDefault="007478FC" w:rsidP="00774CE9">
      <w:pPr>
        <w:spacing w:after="0"/>
        <w:rPr>
          <w:rFonts w:cs="Traditional Arabic"/>
          <w:lang w:bidi="ar-EG"/>
        </w:rPr>
      </w:pPr>
      <w:r w:rsidRPr="00E86FDF">
        <w:rPr>
          <w:rFonts w:cs="Traditional Arabic"/>
          <w:lang w:bidi="ar-EG"/>
        </w:rPr>
        <w:t xml:space="preserve">The wording </w:t>
      </w:r>
      <w:r w:rsidRPr="00E86FDF">
        <w:rPr>
          <w:rFonts w:cs="Traditional Arabic"/>
          <w:b/>
          <w:bCs/>
          <w:lang w:bidi="ar-EG"/>
        </w:rPr>
        <w:t>“</w:t>
      </w:r>
      <w:r w:rsidR="00564E59" w:rsidRPr="00E86FDF">
        <w:rPr>
          <w:rFonts w:cs="Traditional Arabic"/>
          <w:b/>
          <w:bCs/>
          <w:lang w:bidi="ar-EG"/>
        </w:rPr>
        <w:t>Should we not fight against them?”</w:t>
      </w:r>
      <w:r w:rsidR="00564E59" w:rsidRPr="00E86FDF">
        <w:rPr>
          <w:rFonts w:cs="Traditional Arabic"/>
          <w:lang w:bidi="ar-EG"/>
        </w:rPr>
        <w:t xml:space="preserve">, which has appeared in </w:t>
      </w:r>
      <w:r w:rsidR="0040233E" w:rsidRPr="00E86FDF">
        <w:rPr>
          <w:rFonts w:cs="Traditional Arabic"/>
          <w:lang w:bidi="ar-EG"/>
        </w:rPr>
        <w:t xml:space="preserve">the strongest and majority of the narrations of this Hadith was exchanged in some paths with the wording </w:t>
      </w:r>
      <w:r w:rsidR="0040233E" w:rsidRPr="00E86FDF">
        <w:rPr>
          <w:rFonts w:cs="Traditional Arabic"/>
          <w:b/>
          <w:bCs/>
          <w:lang w:bidi="ar-EG"/>
        </w:rPr>
        <w:t>“Should we not kill him?”</w:t>
      </w:r>
      <w:r w:rsidR="00964BA4" w:rsidRPr="00E86FDF">
        <w:rPr>
          <w:rFonts w:cs="Traditional Arabic"/>
          <w:lang w:bidi="ar-EG"/>
        </w:rPr>
        <w:t xml:space="preserve">. </w:t>
      </w:r>
      <w:r w:rsidR="008B616A" w:rsidRPr="00E86FDF">
        <w:rPr>
          <w:rFonts w:cs="Traditional Arabic"/>
          <w:lang w:bidi="ar-EG"/>
        </w:rPr>
        <w:t xml:space="preserve">Fighting </w:t>
      </w:r>
      <w:r w:rsidR="00373832" w:rsidRPr="00E86FDF">
        <w:rPr>
          <w:rFonts w:cs="Traditional Arabic"/>
          <w:lang w:bidi="ar-EG"/>
        </w:rPr>
        <w:t>is what is required here as the issue</w:t>
      </w:r>
      <w:r w:rsidR="0040233E" w:rsidRPr="00E86FDF">
        <w:rPr>
          <w:rFonts w:cs="Traditional Arabic"/>
          <w:lang w:bidi="ar-EG"/>
        </w:rPr>
        <w:t xml:space="preserve"> </w:t>
      </w:r>
      <w:r w:rsidR="00AD1042" w:rsidRPr="00E86FDF">
        <w:rPr>
          <w:rFonts w:cs="Traditional Arabic"/>
          <w:lang w:bidi="ar-EG"/>
        </w:rPr>
        <w:t>is the issue of</w:t>
      </w:r>
      <w:r w:rsidR="00B20DD1" w:rsidRPr="00E86FDF">
        <w:rPr>
          <w:rFonts w:cs="Traditional Arabic"/>
          <w:lang w:bidi="ar-EG"/>
        </w:rPr>
        <w:t xml:space="preserve"> </w:t>
      </w:r>
      <w:r w:rsidR="00E160F0" w:rsidRPr="00E86FDF">
        <w:rPr>
          <w:rFonts w:cs="Traditional Arabic"/>
          <w:lang w:bidi="ar-EG"/>
        </w:rPr>
        <w:t>going out against, contesting</w:t>
      </w:r>
      <w:r w:rsidR="0013434A" w:rsidRPr="00E86FDF">
        <w:rPr>
          <w:rFonts w:cs="Traditional Arabic"/>
          <w:lang w:bidi="ar-EG"/>
        </w:rPr>
        <w:t xml:space="preserve"> and removing the hand from obedience, as has been mentioned in abundant other Ahadeeth</w:t>
      </w:r>
      <w:r w:rsidR="00A309E8" w:rsidRPr="00E86FDF">
        <w:rPr>
          <w:rFonts w:cs="Traditional Arabic"/>
          <w:lang w:bidi="ar-EG"/>
        </w:rPr>
        <w:t>. The issue is not one of imposing a punishment</w:t>
      </w:r>
      <w:r w:rsidR="00023453" w:rsidRPr="00E86FDF">
        <w:rPr>
          <w:rFonts w:cs="Traditional Arabic"/>
          <w:lang w:bidi="ar-EG"/>
        </w:rPr>
        <w:t xml:space="preserve"> or</w:t>
      </w:r>
      <w:r w:rsidR="00A309E8" w:rsidRPr="00E86FDF">
        <w:rPr>
          <w:rFonts w:cs="Traditional Arabic"/>
          <w:lang w:bidi="ar-EG"/>
        </w:rPr>
        <w:t xml:space="preserve"> establishing a </w:t>
      </w:r>
      <w:proofErr w:type="spellStart"/>
      <w:r w:rsidR="00A309E8" w:rsidRPr="00E86FDF">
        <w:rPr>
          <w:rFonts w:cs="Traditional Arabic"/>
          <w:lang w:bidi="ar-EG"/>
        </w:rPr>
        <w:t>Hadd</w:t>
      </w:r>
      <w:proofErr w:type="spellEnd"/>
      <w:r w:rsidR="00A309E8" w:rsidRPr="00E86FDF">
        <w:rPr>
          <w:rFonts w:cs="Traditional Arabic"/>
          <w:lang w:bidi="ar-EG"/>
        </w:rPr>
        <w:t xml:space="preserve"> (set prescribed punishment)</w:t>
      </w:r>
      <w:r w:rsidR="00023453" w:rsidRPr="00E86FDF">
        <w:rPr>
          <w:rFonts w:cs="Traditional Arabic"/>
          <w:lang w:bidi="ar-EG"/>
        </w:rPr>
        <w:t xml:space="preserve">. Some of the paths may also have come with the wording </w:t>
      </w:r>
      <w:r w:rsidR="00023453" w:rsidRPr="00E86FDF">
        <w:rPr>
          <w:rFonts w:cs="Traditional Arabic"/>
          <w:b/>
          <w:bCs/>
          <w:lang w:bidi="ar-EG"/>
        </w:rPr>
        <w:t>“</w:t>
      </w:r>
      <w:r w:rsidR="0053785B" w:rsidRPr="00E86FDF">
        <w:rPr>
          <w:rFonts w:cs="Traditional Arabic"/>
          <w:b/>
          <w:bCs/>
          <w:lang w:bidi="ar-EG"/>
        </w:rPr>
        <w:t xml:space="preserve">Should we not fight against their </w:t>
      </w:r>
      <w:proofErr w:type="spellStart"/>
      <w:r w:rsidR="0053785B" w:rsidRPr="00E86FDF">
        <w:rPr>
          <w:rFonts w:cs="Traditional Arabic"/>
          <w:b/>
          <w:bCs/>
          <w:lang w:bidi="ar-EG"/>
        </w:rPr>
        <w:t>Fujjar</w:t>
      </w:r>
      <w:proofErr w:type="spellEnd"/>
      <w:r w:rsidR="0053785B" w:rsidRPr="00E86FDF">
        <w:rPr>
          <w:rFonts w:cs="Traditional Arabic"/>
          <w:b/>
          <w:bCs/>
          <w:lang w:bidi="ar-EG"/>
        </w:rPr>
        <w:t xml:space="preserve"> (corrupt and wicked)”</w:t>
      </w:r>
      <w:r w:rsidR="0053785B" w:rsidRPr="00E86FDF">
        <w:rPr>
          <w:rFonts w:cs="Traditional Arabic"/>
          <w:lang w:bidi="ar-EG"/>
        </w:rPr>
        <w:t>, which holds the same meaning.</w:t>
      </w:r>
    </w:p>
    <w:p w14:paraId="26DC21AF" w14:textId="77777777" w:rsidR="0053785B" w:rsidRPr="00E86FDF" w:rsidRDefault="0053785B" w:rsidP="00774CE9">
      <w:pPr>
        <w:spacing w:after="0"/>
        <w:rPr>
          <w:rFonts w:cs="Traditional Arabic"/>
          <w:lang w:bidi="ar-EG"/>
        </w:rPr>
      </w:pPr>
    </w:p>
    <w:p w14:paraId="53E357C3" w14:textId="09CA5395" w:rsidR="007478FC" w:rsidRPr="00E86FDF" w:rsidRDefault="00247AE5" w:rsidP="00774CE9">
      <w:pPr>
        <w:spacing w:after="0"/>
        <w:rPr>
          <w:rFonts w:cs="Traditional Arabic"/>
          <w:lang w:bidi="ar-EG"/>
        </w:rPr>
      </w:pPr>
      <w:r w:rsidRPr="00E86FDF">
        <w:rPr>
          <w:rFonts w:cs="Traditional Arabic"/>
          <w:lang w:bidi="ar-EG"/>
        </w:rPr>
        <w:t xml:space="preserve">Most of the Sahih (authentic) paths </w:t>
      </w:r>
      <w:r w:rsidR="00107979" w:rsidRPr="00E86FDF">
        <w:rPr>
          <w:rFonts w:cs="Traditional Arabic"/>
          <w:lang w:bidi="ar-EG"/>
        </w:rPr>
        <w:t xml:space="preserve">state </w:t>
      </w:r>
      <w:r w:rsidR="009F6FE4" w:rsidRPr="00E86FDF">
        <w:rPr>
          <w:rFonts w:cs="Traditional Arabic"/>
          <w:b/>
          <w:bCs/>
          <w:lang w:bidi="ar-EG"/>
        </w:rPr>
        <w:t xml:space="preserve">“No, </w:t>
      </w:r>
      <w:proofErr w:type="gramStart"/>
      <w:r w:rsidR="009F6FE4" w:rsidRPr="00E86FDF">
        <w:rPr>
          <w:rFonts w:cs="Traditional Arabic"/>
          <w:b/>
          <w:bCs/>
          <w:lang w:bidi="ar-EG"/>
        </w:rPr>
        <w:t>As</w:t>
      </w:r>
      <w:proofErr w:type="gramEnd"/>
      <w:r w:rsidR="009F6FE4" w:rsidRPr="00E86FDF">
        <w:rPr>
          <w:rFonts w:cs="Traditional Arabic"/>
          <w:b/>
          <w:bCs/>
          <w:lang w:bidi="ar-EG"/>
        </w:rPr>
        <w:t xml:space="preserve"> long as they pray”</w:t>
      </w:r>
      <w:r w:rsidR="00B30799" w:rsidRPr="00E86FDF">
        <w:rPr>
          <w:rFonts w:cs="Traditional Arabic"/>
          <w:lang w:bidi="ar-EG"/>
        </w:rPr>
        <w:t xml:space="preserve"> and so it made their </w:t>
      </w:r>
      <w:r w:rsidR="00C65730" w:rsidRPr="00E86FDF">
        <w:rPr>
          <w:rFonts w:cs="Traditional Arabic"/>
          <w:lang w:bidi="ar-EG"/>
        </w:rPr>
        <w:t xml:space="preserve">own </w:t>
      </w:r>
      <w:r w:rsidR="00B30799" w:rsidRPr="00E86FDF">
        <w:rPr>
          <w:rFonts w:cs="Traditional Arabic"/>
          <w:lang w:bidi="ar-EG"/>
        </w:rPr>
        <w:t>prayer</w:t>
      </w:r>
      <w:r w:rsidR="00940845" w:rsidRPr="00E86FDF">
        <w:rPr>
          <w:rFonts w:cs="Traditional Arabic"/>
          <w:lang w:bidi="ar-EG"/>
        </w:rPr>
        <w:t xml:space="preserve"> the Mani’ (preventer) and not the establishment of the Salah</w:t>
      </w:r>
      <w:r w:rsidR="00C65730" w:rsidRPr="00E86FDF">
        <w:rPr>
          <w:rFonts w:cs="Traditional Arabic"/>
          <w:lang w:bidi="ar-EG"/>
        </w:rPr>
        <w:t xml:space="preserve"> (prayer)</w:t>
      </w:r>
      <w:r w:rsidR="00940845" w:rsidRPr="00E86FDF">
        <w:rPr>
          <w:rFonts w:cs="Traditional Arabic"/>
          <w:lang w:bidi="ar-EG"/>
        </w:rPr>
        <w:t>.</w:t>
      </w:r>
      <w:r w:rsidR="00C65730" w:rsidRPr="00E86FDF">
        <w:rPr>
          <w:rFonts w:cs="Traditional Arabic"/>
          <w:lang w:bidi="ar-EG"/>
        </w:rPr>
        <w:t xml:space="preserve"> That is in contrast </w:t>
      </w:r>
      <w:r w:rsidR="00B332C4" w:rsidRPr="00E86FDF">
        <w:rPr>
          <w:rFonts w:cs="Traditional Arabic"/>
          <w:lang w:bidi="ar-EG"/>
        </w:rPr>
        <w:t>with</w:t>
      </w:r>
      <w:r w:rsidR="00C65730" w:rsidRPr="00E86FDF">
        <w:rPr>
          <w:rFonts w:cs="Traditional Arabic"/>
          <w:lang w:bidi="ar-EG"/>
        </w:rPr>
        <w:t xml:space="preserve"> the Hadith of ‘</w:t>
      </w:r>
      <w:proofErr w:type="spellStart"/>
      <w:r w:rsidR="00C65730" w:rsidRPr="00E86FDF">
        <w:rPr>
          <w:rFonts w:cs="Traditional Arabic"/>
          <w:lang w:bidi="ar-EG"/>
        </w:rPr>
        <w:t>Awf</w:t>
      </w:r>
      <w:proofErr w:type="spellEnd"/>
      <w:r w:rsidR="00C65730" w:rsidRPr="00E86FDF">
        <w:rPr>
          <w:rFonts w:cs="Traditional Arabic"/>
          <w:lang w:bidi="ar-EG"/>
        </w:rPr>
        <w:t xml:space="preserve"> bin Malik</w:t>
      </w:r>
      <w:r w:rsidR="00DD783D" w:rsidRPr="00E86FDF">
        <w:rPr>
          <w:rFonts w:cs="Traditional Arabic"/>
          <w:lang w:bidi="ar-EG"/>
        </w:rPr>
        <w:t>, may Allah be pleased with hi</w:t>
      </w:r>
      <w:r w:rsidR="00B332C4" w:rsidRPr="00E86FDF">
        <w:rPr>
          <w:rFonts w:cs="Traditional Arabic"/>
          <w:lang w:bidi="ar-EG"/>
        </w:rPr>
        <w:t>m</w:t>
      </w:r>
      <w:r w:rsidR="00526111" w:rsidRPr="00E86FDF">
        <w:rPr>
          <w:rFonts w:cs="Traditional Arabic"/>
          <w:lang w:bidi="ar-EG"/>
        </w:rPr>
        <w:t xml:space="preserve">. And in </w:t>
      </w:r>
      <w:r w:rsidR="00DD783D" w:rsidRPr="00E86FDF">
        <w:rPr>
          <w:rFonts w:cs="Traditional Arabic"/>
          <w:lang w:bidi="ar-EG"/>
        </w:rPr>
        <w:t>some of the paths</w:t>
      </w:r>
      <w:r w:rsidR="00526111" w:rsidRPr="00E86FDF">
        <w:rPr>
          <w:rFonts w:cs="Traditional Arabic"/>
          <w:lang w:bidi="ar-EG"/>
        </w:rPr>
        <w:t xml:space="preserve"> the following was stated</w:t>
      </w:r>
      <w:r w:rsidR="00DD783D" w:rsidRPr="00E86FDF">
        <w:rPr>
          <w:rFonts w:cs="Traditional Arabic"/>
          <w:lang w:bidi="ar-EG"/>
        </w:rPr>
        <w:t>:</w:t>
      </w:r>
      <w:r w:rsidR="00526111" w:rsidRPr="00E86FDF">
        <w:rPr>
          <w:rFonts w:cs="Traditional Arabic"/>
          <w:lang w:bidi="ar-EG"/>
        </w:rPr>
        <w:t xml:space="preserve"> </w:t>
      </w:r>
      <w:r w:rsidR="00526111" w:rsidRPr="00E86FDF">
        <w:rPr>
          <w:rFonts w:cs="Traditional Arabic"/>
          <w:b/>
          <w:bCs/>
          <w:lang w:bidi="ar-EG"/>
        </w:rPr>
        <w:t>“No, as long as they pray the Salah”</w:t>
      </w:r>
      <w:r w:rsidR="007504E7" w:rsidRPr="00E86FDF">
        <w:rPr>
          <w:rFonts w:cs="Traditional Arabic"/>
          <w:lang w:bidi="ar-EG"/>
        </w:rPr>
        <w:t xml:space="preserve"> which </w:t>
      </w:r>
      <w:r w:rsidR="002F2B32" w:rsidRPr="00E86FDF">
        <w:rPr>
          <w:rFonts w:cs="Traditional Arabic"/>
          <w:lang w:bidi="ar-EG"/>
        </w:rPr>
        <w:t xml:space="preserve">represents an addition in terms of clarity. </w:t>
      </w:r>
      <w:r w:rsidR="00DD783D" w:rsidRPr="00E86FDF">
        <w:rPr>
          <w:rFonts w:cs="Traditional Arabic"/>
          <w:lang w:bidi="ar-EG"/>
        </w:rPr>
        <w:t xml:space="preserve"> </w:t>
      </w:r>
    </w:p>
    <w:p w14:paraId="3BED24F7" w14:textId="13AFE1FD" w:rsidR="0023364B" w:rsidRPr="00E86FDF" w:rsidRDefault="0023364B" w:rsidP="00774CE9">
      <w:pPr>
        <w:spacing w:after="0"/>
        <w:rPr>
          <w:rFonts w:cs="Traditional Arabic"/>
          <w:lang w:bidi="ar-EG"/>
        </w:rPr>
      </w:pPr>
    </w:p>
    <w:p w14:paraId="72ABD946" w14:textId="4C37BAD7" w:rsidR="0023364B" w:rsidRPr="00E86FDF" w:rsidRDefault="00990767" w:rsidP="00774CE9">
      <w:pPr>
        <w:spacing w:after="0"/>
        <w:rPr>
          <w:rFonts w:cs="Traditional Arabic"/>
          <w:lang w:bidi="ar-EG"/>
        </w:rPr>
      </w:pPr>
      <w:r w:rsidRPr="00E86FDF">
        <w:rPr>
          <w:rFonts w:cs="Traditional Arabic"/>
          <w:lang w:bidi="ar-EG"/>
        </w:rPr>
        <w:t xml:space="preserve">The Hadith is Sahih and has also come via numerous paths in </w:t>
      </w:r>
      <w:r w:rsidRPr="00E86FDF">
        <w:rPr>
          <w:rFonts w:cs="Traditional Arabic"/>
          <w:b/>
          <w:bCs/>
          <w:lang w:bidi="ar-EG"/>
        </w:rPr>
        <w:t>“Sahih Muslim”</w:t>
      </w:r>
      <w:r w:rsidRPr="00E86FDF">
        <w:rPr>
          <w:rFonts w:cs="Traditional Arabic"/>
          <w:lang w:bidi="ar-EG"/>
        </w:rPr>
        <w:t xml:space="preserve"> and likewise in the </w:t>
      </w:r>
      <w:r w:rsidRPr="00E86FDF">
        <w:rPr>
          <w:rFonts w:cs="Traditional Arabic"/>
          <w:b/>
          <w:bCs/>
          <w:lang w:bidi="ar-EG"/>
        </w:rPr>
        <w:t xml:space="preserve">“Musnad of Imam Ahmad bin </w:t>
      </w:r>
      <w:proofErr w:type="spellStart"/>
      <w:r w:rsidRPr="00E86FDF">
        <w:rPr>
          <w:rFonts w:cs="Traditional Arabic"/>
          <w:b/>
          <w:bCs/>
          <w:lang w:bidi="ar-EG"/>
        </w:rPr>
        <w:t>Hanbal</w:t>
      </w:r>
      <w:proofErr w:type="spellEnd"/>
      <w:r w:rsidRPr="00E86FDF">
        <w:rPr>
          <w:rFonts w:cs="Traditional Arabic"/>
          <w:b/>
          <w:bCs/>
          <w:lang w:bidi="ar-EG"/>
        </w:rPr>
        <w:t>”</w:t>
      </w:r>
      <w:r w:rsidRPr="00E86FDF">
        <w:rPr>
          <w:rFonts w:cs="Traditional Arabic"/>
          <w:lang w:bidi="ar-EG"/>
        </w:rPr>
        <w:t xml:space="preserve">, the </w:t>
      </w:r>
      <w:r w:rsidRPr="00E86FDF">
        <w:rPr>
          <w:rFonts w:cs="Traditional Arabic"/>
          <w:b/>
          <w:bCs/>
          <w:lang w:bidi="ar-EG"/>
        </w:rPr>
        <w:t>“Musnad of Abu Dawud At-</w:t>
      </w:r>
      <w:proofErr w:type="spellStart"/>
      <w:r w:rsidRPr="00E86FDF">
        <w:rPr>
          <w:rFonts w:cs="Traditional Arabic"/>
          <w:b/>
          <w:bCs/>
          <w:lang w:bidi="ar-EG"/>
        </w:rPr>
        <w:t>Tayalisi</w:t>
      </w:r>
      <w:proofErr w:type="spellEnd"/>
      <w:r w:rsidRPr="00E86FDF">
        <w:rPr>
          <w:rFonts w:cs="Traditional Arabic"/>
          <w:b/>
          <w:bCs/>
          <w:lang w:bidi="ar-EG"/>
        </w:rPr>
        <w:t>”</w:t>
      </w:r>
      <w:r w:rsidRPr="00E86FDF">
        <w:rPr>
          <w:rFonts w:cs="Traditional Arabic"/>
          <w:lang w:bidi="ar-EG"/>
        </w:rPr>
        <w:t xml:space="preserve"> and the </w:t>
      </w:r>
      <w:r w:rsidRPr="00E86FDF">
        <w:rPr>
          <w:rFonts w:cs="Traditional Arabic"/>
          <w:b/>
          <w:bCs/>
          <w:lang w:bidi="ar-EG"/>
        </w:rPr>
        <w:t xml:space="preserve">“Musnad of Abu </w:t>
      </w:r>
      <w:proofErr w:type="spellStart"/>
      <w:r w:rsidRPr="00E86FDF">
        <w:rPr>
          <w:rFonts w:cs="Traditional Arabic"/>
          <w:b/>
          <w:bCs/>
          <w:lang w:bidi="ar-EG"/>
        </w:rPr>
        <w:t>Ya’la</w:t>
      </w:r>
      <w:proofErr w:type="spellEnd"/>
      <w:r w:rsidRPr="00E86FDF">
        <w:rPr>
          <w:rFonts w:cs="Traditional Arabic"/>
          <w:b/>
          <w:bCs/>
          <w:lang w:bidi="ar-EG"/>
        </w:rPr>
        <w:t>”</w:t>
      </w:r>
      <w:r w:rsidRPr="00E86FDF">
        <w:rPr>
          <w:rFonts w:cs="Traditional Arabic"/>
          <w:lang w:bidi="ar-EG"/>
        </w:rPr>
        <w:t xml:space="preserve">. Sheikh Hussein </w:t>
      </w:r>
      <w:proofErr w:type="spellStart"/>
      <w:r w:rsidRPr="00E86FDF">
        <w:rPr>
          <w:rFonts w:cs="Traditional Arabic"/>
          <w:lang w:bidi="ar-EG"/>
        </w:rPr>
        <w:t>Asad</w:t>
      </w:r>
      <w:proofErr w:type="spellEnd"/>
      <w:r w:rsidRPr="00E86FDF">
        <w:rPr>
          <w:rFonts w:cs="Traditional Arabic"/>
          <w:lang w:bidi="ar-EG"/>
        </w:rPr>
        <w:t xml:space="preserve"> said: [It’s </w:t>
      </w:r>
      <w:proofErr w:type="spellStart"/>
      <w:r w:rsidRPr="00E86FDF">
        <w:rPr>
          <w:rFonts w:cs="Traditional Arabic"/>
          <w:lang w:bidi="ar-EG"/>
        </w:rPr>
        <w:t>Isnaad</w:t>
      </w:r>
      <w:proofErr w:type="spellEnd"/>
      <w:r w:rsidRPr="00E86FDF">
        <w:rPr>
          <w:rFonts w:cs="Traditional Arabic"/>
          <w:lang w:bidi="ar-EG"/>
        </w:rPr>
        <w:t xml:space="preserve"> (chain of transmission) is Sahih]. It was also recorded in </w:t>
      </w:r>
      <w:r w:rsidRPr="00E86FDF">
        <w:rPr>
          <w:rFonts w:cs="Traditional Arabic"/>
          <w:b/>
          <w:bCs/>
          <w:lang w:bidi="ar-EG"/>
        </w:rPr>
        <w:t>“Al-</w:t>
      </w:r>
      <w:proofErr w:type="spellStart"/>
      <w:r w:rsidRPr="00E86FDF">
        <w:rPr>
          <w:rFonts w:cs="Traditional Arabic"/>
          <w:b/>
          <w:bCs/>
          <w:lang w:bidi="ar-EG"/>
        </w:rPr>
        <w:t>Mu’jam</w:t>
      </w:r>
      <w:proofErr w:type="spellEnd"/>
      <w:r w:rsidRPr="00E86FDF">
        <w:rPr>
          <w:rFonts w:cs="Traditional Arabic"/>
          <w:b/>
          <w:bCs/>
          <w:lang w:bidi="ar-EG"/>
        </w:rPr>
        <w:t xml:space="preserve"> Al-Kabir”</w:t>
      </w:r>
      <w:r w:rsidRPr="00E86FDF">
        <w:rPr>
          <w:rFonts w:cs="Traditional Arabic"/>
          <w:lang w:bidi="ar-EG"/>
        </w:rPr>
        <w:t xml:space="preserve"> (At-Tabarani) from numerous paths, the majority of which are Sahih, and likewise in the </w:t>
      </w:r>
      <w:r w:rsidRPr="00E86FDF">
        <w:rPr>
          <w:rFonts w:cs="Traditional Arabic"/>
          <w:b/>
          <w:bCs/>
          <w:lang w:bidi="ar-EG"/>
        </w:rPr>
        <w:t>“Musnad of Abu ‘</w:t>
      </w:r>
      <w:proofErr w:type="spellStart"/>
      <w:r w:rsidRPr="00E86FDF">
        <w:rPr>
          <w:rFonts w:cs="Traditional Arabic"/>
          <w:b/>
          <w:bCs/>
          <w:lang w:bidi="ar-EG"/>
        </w:rPr>
        <w:t>Awanah</w:t>
      </w:r>
      <w:proofErr w:type="spellEnd"/>
      <w:r w:rsidRPr="00E86FDF">
        <w:rPr>
          <w:rFonts w:cs="Traditional Arabic"/>
          <w:b/>
          <w:bCs/>
          <w:lang w:bidi="ar-EG"/>
        </w:rPr>
        <w:t>”</w:t>
      </w:r>
      <w:r w:rsidRPr="00E86FDF">
        <w:rPr>
          <w:rFonts w:cs="Traditional Arabic"/>
          <w:lang w:bidi="ar-EG"/>
        </w:rPr>
        <w:t xml:space="preserve"> with numerous paths, the majority of which are Sahih. Just as it has been recorded in the </w:t>
      </w:r>
      <w:r w:rsidRPr="00E86FDF">
        <w:rPr>
          <w:rFonts w:cs="Traditional Arabic"/>
          <w:b/>
          <w:bCs/>
          <w:lang w:bidi="ar-EG"/>
        </w:rPr>
        <w:t xml:space="preserve">“Musannaf of Ibn Abi </w:t>
      </w:r>
      <w:proofErr w:type="spellStart"/>
      <w:r w:rsidRPr="00E86FDF">
        <w:rPr>
          <w:rFonts w:cs="Traditional Arabic"/>
          <w:b/>
          <w:bCs/>
          <w:lang w:bidi="ar-EG"/>
        </w:rPr>
        <w:t>Shaibah</w:t>
      </w:r>
      <w:proofErr w:type="spellEnd"/>
      <w:r w:rsidRPr="00E86FDF">
        <w:rPr>
          <w:rFonts w:cs="Traditional Arabic"/>
          <w:b/>
          <w:bCs/>
          <w:lang w:bidi="ar-EG"/>
        </w:rPr>
        <w:t>”</w:t>
      </w:r>
      <w:r w:rsidRPr="00E86FDF">
        <w:rPr>
          <w:rFonts w:cs="Traditional Arabic"/>
          <w:lang w:bidi="ar-EG"/>
        </w:rPr>
        <w:t xml:space="preserve">, the </w:t>
      </w:r>
      <w:r w:rsidRPr="00E86FDF">
        <w:rPr>
          <w:rFonts w:cs="Traditional Arabic"/>
          <w:b/>
          <w:bCs/>
          <w:lang w:bidi="ar-EG"/>
        </w:rPr>
        <w:t xml:space="preserve">“Musnad of </w:t>
      </w:r>
      <w:proofErr w:type="spellStart"/>
      <w:r w:rsidRPr="00E86FDF">
        <w:rPr>
          <w:rFonts w:cs="Traditional Arabic"/>
          <w:b/>
          <w:bCs/>
          <w:lang w:bidi="ar-EG"/>
        </w:rPr>
        <w:t>Ishaq</w:t>
      </w:r>
      <w:proofErr w:type="spellEnd"/>
      <w:r w:rsidRPr="00E86FDF">
        <w:rPr>
          <w:rFonts w:cs="Traditional Arabic"/>
          <w:b/>
          <w:bCs/>
          <w:lang w:bidi="ar-EG"/>
        </w:rPr>
        <w:t xml:space="preserve"> bin </w:t>
      </w:r>
      <w:proofErr w:type="spellStart"/>
      <w:r w:rsidRPr="00E86FDF">
        <w:rPr>
          <w:rFonts w:cs="Traditional Arabic"/>
          <w:b/>
          <w:bCs/>
          <w:lang w:bidi="ar-EG"/>
        </w:rPr>
        <w:t>Rahwayh</w:t>
      </w:r>
      <w:proofErr w:type="spellEnd"/>
      <w:r w:rsidRPr="00E86FDF">
        <w:rPr>
          <w:rFonts w:cs="Traditional Arabic"/>
          <w:b/>
          <w:bCs/>
          <w:lang w:bidi="ar-EG"/>
        </w:rPr>
        <w:t>”</w:t>
      </w:r>
      <w:r w:rsidRPr="00E86FDF">
        <w:rPr>
          <w:rFonts w:cs="Traditional Arabic"/>
          <w:lang w:bidi="ar-EG"/>
        </w:rPr>
        <w:t xml:space="preserve"> and in the </w:t>
      </w:r>
      <w:r w:rsidRPr="00E86FDF">
        <w:rPr>
          <w:rFonts w:cs="Traditional Arabic"/>
          <w:b/>
          <w:bCs/>
          <w:lang w:bidi="ar-EG"/>
        </w:rPr>
        <w:t>“</w:t>
      </w:r>
      <w:proofErr w:type="spellStart"/>
      <w:r w:rsidRPr="00E86FDF">
        <w:rPr>
          <w:rFonts w:cs="Traditional Arabic"/>
          <w:b/>
          <w:bCs/>
          <w:lang w:bidi="ar-EG"/>
        </w:rPr>
        <w:t>Tamhid</w:t>
      </w:r>
      <w:proofErr w:type="spellEnd"/>
      <w:r w:rsidRPr="00E86FDF">
        <w:rPr>
          <w:rFonts w:cs="Traditional Arabic"/>
          <w:b/>
          <w:bCs/>
          <w:lang w:bidi="ar-EG"/>
        </w:rPr>
        <w:t xml:space="preserve"> of Ibn Abdul Barr”</w:t>
      </w:r>
      <w:r w:rsidRPr="00E86FDF">
        <w:rPr>
          <w:rFonts w:cs="Traditional Arabic"/>
          <w:lang w:bidi="ar-EG"/>
        </w:rPr>
        <w:t xml:space="preserve"> (Volume: 24, page: 312 onwards) from numerous paths, among other sources.</w:t>
      </w:r>
    </w:p>
    <w:p w14:paraId="3CCB74B4" w14:textId="1107AE36" w:rsidR="0023364B" w:rsidRPr="00E86FDF" w:rsidRDefault="0023364B" w:rsidP="00774CE9">
      <w:pPr>
        <w:spacing w:after="0"/>
        <w:rPr>
          <w:rFonts w:cs="Traditional Arabic"/>
          <w:lang w:bidi="ar-EG"/>
        </w:rPr>
      </w:pPr>
    </w:p>
    <w:p w14:paraId="6EB31ADE" w14:textId="021F6F21" w:rsidR="00990767" w:rsidRPr="00E86FDF" w:rsidRDefault="00990767" w:rsidP="00774CE9">
      <w:pPr>
        <w:spacing w:after="0"/>
        <w:rPr>
          <w:rFonts w:cs="Traditional Arabic"/>
          <w:lang w:bidi="ar-EG"/>
        </w:rPr>
      </w:pPr>
      <w:r w:rsidRPr="00E86FDF">
        <w:rPr>
          <w:rFonts w:cs="Traditional Arabic"/>
          <w:lang w:bidi="ar-EG"/>
        </w:rPr>
        <w:t xml:space="preserve">- </w:t>
      </w:r>
      <w:r w:rsidR="00330ECD" w:rsidRPr="00E86FDF">
        <w:rPr>
          <w:rFonts w:cs="Traditional Arabic"/>
          <w:lang w:bidi="ar-EG"/>
        </w:rPr>
        <w:t xml:space="preserve">The following was recorded in </w:t>
      </w:r>
      <w:r w:rsidR="00330ECD" w:rsidRPr="00E86FDF">
        <w:rPr>
          <w:rFonts w:cs="Traditional Arabic"/>
          <w:b/>
          <w:bCs/>
          <w:lang w:bidi="ar-EG"/>
        </w:rPr>
        <w:t>“Al-</w:t>
      </w:r>
      <w:proofErr w:type="spellStart"/>
      <w:r w:rsidR="00330ECD" w:rsidRPr="00E86FDF">
        <w:rPr>
          <w:rFonts w:cs="Traditional Arabic"/>
          <w:b/>
          <w:bCs/>
          <w:lang w:bidi="ar-EG"/>
        </w:rPr>
        <w:t>Mu’jam</w:t>
      </w:r>
      <w:proofErr w:type="spellEnd"/>
      <w:r w:rsidR="00330ECD" w:rsidRPr="00E86FDF">
        <w:rPr>
          <w:rFonts w:cs="Traditional Arabic"/>
          <w:b/>
          <w:bCs/>
          <w:lang w:bidi="ar-EG"/>
        </w:rPr>
        <w:t xml:space="preserve"> Al-Kabir”</w:t>
      </w:r>
      <w:r w:rsidR="00330ECD" w:rsidRPr="00E86FDF">
        <w:rPr>
          <w:rFonts w:cs="Traditional Arabic"/>
          <w:lang w:bidi="ar-EG"/>
        </w:rPr>
        <w:t xml:space="preserve"> (At-Tabarani): [</w:t>
      </w:r>
      <w:r w:rsidR="008E7C8D" w:rsidRPr="00E86FDF">
        <w:rPr>
          <w:rFonts w:cs="Traditional Arabic"/>
          <w:lang w:bidi="ar-EG"/>
        </w:rPr>
        <w:t xml:space="preserve">Muhammad bin Uthman bin Abi </w:t>
      </w:r>
      <w:proofErr w:type="spellStart"/>
      <w:r w:rsidR="008E7C8D" w:rsidRPr="00E86FDF">
        <w:rPr>
          <w:rFonts w:cs="Traditional Arabic"/>
          <w:lang w:bidi="ar-EG"/>
        </w:rPr>
        <w:t>Shaibah</w:t>
      </w:r>
      <w:proofErr w:type="spellEnd"/>
      <w:r w:rsidR="008E7C8D" w:rsidRPr="00E86FDF">
        <w:rPr>
          <w:rFonts w:cs="Traditional Arabic"/>
          <w:lang w:bidi="ar-EG"/>
        </w:rPr>
        <w:t xml:space="preserve"> related to us from Yahya bin Abi </w:t>
      </w:r>
      <w:proofErr w:type="spellStart"/>
      <w:r w:rsidR="008E7C8D" w:rsidRPr="00E86FDF">
        <w:rPr>
          <w:rFonts w:cs="Traditional Arabic"/>
          <w:lang w:bidi="ar-EG"/>
        </w:rPr>
        <w:t>Bukair</w:t>
      </w:r>
      <w:proofErr w:type="spellEnd"/>
      <w:r w:rsidR="00E47117" w:rsidRPr="00E86FDF">
        <w:rPr>
          <w:rFonts w:cs="Traditional Arabic"/>
          <w:lang w:bidi="ar-EG"/>
        </w:rPr>
        <w:t>, from Al-</w:t>
      </w:r>
      <w:proofErr w:type="spellStart"/>
      <w:r w:rsidR="004C7AC4" w:rsidRPr="00E86FDF">
        <w:rPr>
          <w:rFonts w:cs="Traditional Arabic"/>
          <w:lang w:bidi="ar-EG"/>
        </w:rPr>
        <w:t>Hayyaj</w:t>
      </w:r>
      <w:proofErr w:type="spellEnd"/>
      <w:r w:rsidR="004C7AC4" w:rsidRPr="00E86FDF">
        <w:rPr>
          <w:rFonts w:cs="Traditional Arabic"/>
          <w:lang w:bidi="ar-EG"/>
        </w:rPr>
        <w:t xml:space="preserve"> </w:t>
      </w:r>
      <w:r w:rsidR="00CD23F6" w:rsidRPr="00E86FDF">
        <w:rPr>
          <w:rFonts w:cs="Traditional Arabic"/>
          <w:lang w:bidi="ar-EG"/>
        </w:rPr>
        <w:t xml:space="preserve">bin </w:t>
      </w:r>
      <w:proofErr w:type="spellStart"/>
      <w:r w:rsidR="00CD23F6" w:rsidRPr="00E86FDF">
        <w:rPr>
          <w:rFonts w:cs="Traditional Arabic"/>
          <w:lang w:bidi="ar-EG"/>
        </w:rPr>
        <w:t>Bistam</w:t>
      </w:r>
      <w:proofErr w:type="spellEnd"/>
      <w:r w:rsidR="00CD23F6" w:rsidRPr="00E86FDF">
        <w:rPr>
          <w:rFonts w:cs="Traditional Arabic"/>
          <w:lang w:bidi="ar-EG"/>
        </w:rPr>
        <w:t xml:space="preserve">, from Laith, from </w:t>
      </w:r>
      <w:proofErr w:type="spellStart"/>
      <w:r w:rsidR="00E906AE" w:rsidRPr="00E86FDF">
        <w:rPr>
          <w:rFonts w:cs="Traditional Arabic"/>
          <w:lang w:bidi="ar-EG"/>
        </w:rPr>
        <w:t>Tawus</w:t>
      </w:r>
      <w:proofErr w:type="spellEnd"/>
      <w:r w:rsidR="00E906AE" w:rsidRPr="00E86FDF">
        <w:rPr>
          <w:rFonts w:cs="Traditional Arabic"/>
          <w:lang w:bidi="ar-EG"/>
        </w:rPr>
        <w:t>, from</w:t>
      </w:r>
      <w:r w:rsidR="004C7AC4" w:rsidRPr="00E86FDF">
        <w:rPr>
          <w:rFonts w:cs="Traditional Arabic"/>
          <w:lang w:bidi="ar-EG"/>
        </w:rPr>
        <w:t xml:space="preserve"> </w:t>
      </w:r>
      <w:r w:rsidR="00E906AE" w:rsidRPr="00E86FDF">
        <w:rPr>
          <w:rFonts w:cs="Traditional Arabic"/>
          <w:lang w:bidi="ar-EG"/>
        </w:rPr>
        <w:t>Ibn ‘Abbas</w:t>
      </w:r>
      <w:r w:rsidR="00F86535" w:rsidRPr="00E86FDF">
        <w:rPr>
          <w:rFonts w:cs="Traditional Arabic"/>
          <w:lang w:bidi="ar-EG"/>
        </w:rPr>
        <w:t xml:space="preserve">, may Allah be pleased with him, that he said: The Messenger of Allah (saw) said: </w:t>
      </w:r>
    </w:p>
    <w:p w14:paraId="0AF6E7D5" w14:textId="3D289B9E" w:rsidR="00690A4E" w:rsidRPr="00E86FDF" w:rsidRDefault="00690A4E" w:rsidP="00774CE9">
      <w:pPr>
        <w:spacing w:after="0"/>
        <w:rPr>
          <w:rFonts w:cs="Traditional Arabic"/>
          <w:lang w:bidi="ar-EG"/>
        </w:rPr>
      </w:pPr>
    </w:p>
    <w:p w14:paraId="59E6C093" w14:textId="5F5A5EBC" w:rsidR="00690A4E" w:rsidRPr="00E86FDF" w:rsidRDefault="00690A4E" w:rsidP="000141F0">
      <w:pPr>
        <w:spacing w:after="0"/>
        <w:jc w:val="both"/>
        <w:rPr>
          <w:rFonts w:cs="Traditional Arabic"/>
          <w:sz w:val="32"/>
          <w:szCs w:val="32"/>
          <w:rtl/>
          <w:lang w:bidi="ar-EG"/>
        </w:rPr>
      </w:pPr>
      <w:r w:rsidRPr="00E86FDF">
        <w:rPr>
          <w:rFonts w:cs="Traditional Arabic"/>
          <w:sz w:val="32"/>
          <w:szCs w:val="32"/>
          <w:rtl/>
          <w:lang w:bidi="ar-EG"/>
        </w:rPr>
        <w:t xml:space="preserve">سَيَكونُ </w:t>
      </w:r>
      <w:r w:rsidR="00E22155" w:rsidRPr="00E86FDF">
        <w:rPr>
          <w:rFonts w:cs="Traditional Arabic"/>
          <w:sz w:val="32"/>
          <w:szCs w:val="32"/>
          <w:rtl/>
          <w:lang w:bidi="ar-EG"/>
        </w:rPr>
        <w:t>أُمَراءُ</w:t>
      </w:r>
      <w:r w:rsidR="00912CF1" w:rsidRPr="00E86FDF">
        <w:rPr>
          <w:sz w:val="32"/>
          <w:szCs w:val="32"/>
          <w:rtl/>
        </w:rPr>
        <w:t xml:space="preserve"> </w:t>
      </w:r>
      <w:r w:rsidR="00912CF1" w:rsidRPr="00E86FDF">
        <w:rPr>
          <w:rFonts w:cs="Traditional Arabic"/>
          <w:sz w:val="32"/>
          <w:szCs w:val="32"/>
          <w:rtl/>
          <w:lang w:bidi="ar-EG"/>
        </w:rPr>
        <w:t xml:space="preserve">تَعْرِفُونَ وَتُنْكِرُونَ فَمَنْ </w:t>
      </w:r>
      <w:r w:rsidR="004777B5" w:rsidRPr="00E86FDF">
        <w:rPr>
          <w:rFonts w:cs="Traditional Arabic"/>
          <w:sz w:val="32"/>
          <w:szCs w:val="32"/>
          <w:rtl/>
          <w:lang w:bidi="ar-EG"/>
        </w:rPr>
        <w:t>نِابَذَهُمْ نَجَا وَمَن</w:t>
      </w:r>
      <w:r w:rsidR="00CD0519" w:rsidRPr="00E86FDF">
        <w:rPr>
          <w:rFonts w:cs="Traditional Arabic"/>
          <w:sz w:val="32"/>
          <w:szCs w:val="32"/>
          <w:rtl/>
          <w:lang w:bidi="ar-EG"/>
        </w:rPr>
        <w:t>ِ</w:t>
      </w:r>
      <w:r w:rsidR="004777B5" w:rsidRPr="00E86FDF">
        <w:rPr>
          <w:rFonts w:cs="Traditional Arabic"/>
          <w:sz w:val="32"/>
          <w:szCs w:val="32"/>
          <w:rtl/>
          <w:lang w:bidi="ar-EG"/>
        </w:rPr>
        <w:t xml:space="preserve"> ا</w:t>
      </w:r>
      <w:r w:rsidR="00CD0519" w:rsidRPr="00E86FDF">
        <w:rPr>
          <w:rFonts w:cs="Traditional Arabic"/>
          <w:sz w:val="32"/>
          <w:szCs w:val="32"/>
          <w:rtl/>
          <w:lang w:bidi="ar-EG"/>
        </w:rPr>
        <w:t>عْتَزَلَهُمْ سَلِمَ وَمَنْ خَالَطَهُمْ</w:t>
      </w:r>
      <w:r w:rsidR="004E310D" w:rsidRPr="00E86FDF">
        <w:rPr>
          <w:rFonts w:cs="Traditional Arabic"/>
          <w:sz w:val="32"/>
          <w:szCs w:val="32"/>
          <w:rtl/>
          <w:lang w:bidi="ar-EG"/>
        </w:rPr>
        <w:t xml:space="preserve"> هَلَك</w:t>
      </w:r>
      <w:r w:rsidR="00903184" w:rsidRPr="00E86FDF">
        <w:rPr>
          <w:rFonts w:cs="Traditional Arabic"/>
          <w:sz w:val="32"/>
          <w:szCs w:val="32"/>
          <w:rtl/>
          <w:lang w:bidi="ar-EG"/>
        </w:rPr>
        <w:t>َ</w:t>
      </w:r>
    </w:p>
    <w:p w14:paraId="60763317" w14:textId="58656541" w:rsidR="00E906AE" w:rsidRPr="00E86FDF" w:rsidRDefault="006D55DD" w:rsidP="00774CE9">
      <w:pPr>
        <w:spacing w:after="0"/>
        <w:rPr>
          <w:rFonts w:cs="Traditional Arabic"/>
          <w:lang w:bidi="ar-EG"/>
        </w:rPr>
      </w:pPr>
      <w:r w:rsidRPr="00E86FDF">
        <w:rPr>
          <w:rFonts w:cs="Traditional Arabic"/>
          <w:lang w:bidi="ar-EG"/>
        </w:rPr>
        <w:t>“</w:t>
      </w:r>
      <w:r w:rsidR="00903184" w:rsidRPr="00E86FDF">
        <w:rPr>
          <w:rFonts w:cs="Traditional Arabic"/>
          <w:lang w:bidi="ar-EG"/>
        </w:rPr>
        <w:t>There will be leaders</w:t>
      </w:r>
      <w:r w:rsidR="00B85CF8" w:rsidRPr="00E86FDF">
        <w:rPr>
          <w:rFonts w:cs="Traditional Arabic"/>
          <w:lang w:bidi="ar-EG"/>
        </w:rPr>
        <w:t xml:space="preserve"> whom </w:t>
      </w:r>
      <w:r w:rsidR="00145A7F" w:rsidRPr="00E86FDF">
        <w:rPr>
          <w:rFonts w:cs="Traditional Arabic"/>
          <w:lang w:bidi="ar-EG"/>
        </w:rPr>
        <w:t>you will approve and disapprove (of). So</w:t>
      </w:r>
      <w:r w:rsidR="00DC09D4" w:rsidRPr="00E86FDF">
        <w:rPr>
          <w:rFonts w:cs="Traditional Arabic"/>
          <w:lang w:bidi="ar-EG"/>
        </w:rPr>
        <w:t>,</w:t>
      </w:r>
      <w:r w:rsidR="00145A7F" w:rsidRPr="00E86FDF">
        <w:rPr>
          <w:rFonts w:cs="Traditional Arabic"/>
          <w:lang w:bidi="ar-EG"/>
        </w:rPr>
        <w:t xml:space="preserve"> whoever contest</w:t>
      </w:r>
      <w:r w:rsidR="00DC09D4" w:rsidRPr="00E86FDF">
        <w:rPr>
          <w:rFonts w:cs="Traditional Arabic"/>
          <w:lang w:bidi="ar-EG"/>
        </w:rPr>
        <w:t>s</w:t>
      </w:r>
      <w:r w:rsidR="00145A7F" w:rsidRPr="00E86FDF">
        <w:rPr>
          <w:rFonts w:cs="Traditional Arabic"/>
          <w:lang w:bidi="ar-EG"/>
        </w:rPr>
        <w:t xml:space="preserve"> them is saved, whoever </w:t>
      </w:r>
      <w:r w:rsidRPr="00E86FDF">
        <w:rPr>
          <w:rFonts w:cs="Traditional Arabic"/>
          <w:lang w:bidi="ar-EG"/>
        </w:rPr>
        <w:t>separates</w:t>
      </w:r>
      <w:r w:rsidR="00145A7F" w:rsidRPr="00E86FDF">
        <w:rPr>
          <w:rFonts w:cs="Traditional Arabic"/>
          <w:lang w:bidi="ar-EG"/>
        </w:rPr>
        <w:t xml:space="preserve"> from them is safe</w:t>
      </w:r>
      <w:r w:rsidRPr="00E86FDF">
        <w:rPr>
          <w:rFonts w:cs="Traditional Arabic"/>
          <w:lang w:bidi="ar-EG"/>
        </w:rPr>
        <w:t xml:space="preserve"> and whoever mixes with them is destroyed”</w:t>
      </w:r>
      <w:r w:rsidR="0035511A" w:rsidRPr="00E86FDF">
        <w:rPr>
          <w:rFonts w:cs="Traditional Arabic"/>
          <w:lang w:bidi="ar-EG"/>
        </w:rPr>
        <w:t>]</w:t>
      </w:r>
      <w:r w:rsidRPr="00E86FDF">
        <w:rPr>
          <w:rFonts w:cs="Traditional Arabic"/>
          <w:lang w:bidi="ar-EG"/>
        </w:rPr>
        <w:t>.</w:t>
      </w:r>
    </w:p>
    <w:p w14:paraId="6DD03C61" w14:textId="68A93FB6" w:rsidR="00E906AE" w:rsidRPr="00E86FDF" w:rsidRDefault="00E906AE" w:rsidP="00774CE9">
      <w:pPr>
        <w:spacing w:after="0"/>
        <w:rPr>
          <w:rFonts w:cs="Traditional Arabic"/>
          <w:lang w:bidi="ar-EG"/>
        </w:rPr>
      </w:pPr>
    </w:p>
    <w:p w14:paraId="3FFE074D" w14:textId="14E39F52" w:rsidR="00E906AE" w:rsidRPr="00E86FDF" w:rsidRDefault="006D55DD" w:rsidP="00774CE9">
      <w:pPr>
        <w:spacing w:after="0"/>
        <w:rPr>
          <w:rFonts w:cs="Traditional Arabic"/>
          <w:lang w:bidi="ar-EG"/>
        </w:rPr>
      </w:pPr>
      <w:r w:rsidRPr="00E86FDF">
        <w:rPr>
          <w:rFonts w:cs="Traditional Arabic"/>
          <w:lang w:bidi="ar-EG"/>
        </w:rPr>
        <w:t>However, Al-</w:t>
      </w:r>
      <w:proofErr w:type="spellStart"/>
      <w:r w:rsidRPr="00E86FDF">
        <w:rPr>
          <w:rFonts w:cs="Traditional Arabic"/>
          <w:lang w:bidi="ar-EG"/>
        </w:rPr>
        <w:t>Hayyaj</w:t>
      </w:r>
      <w:proofErr w:type="spellEnd"/>
      <w:r w:rsidRPr="00E86FDF">
        <w:rPr>
          <w:rFonts w:cs="Traditional Arabic"/>
          <w:lang w:bidi="ar-EG"/>
        </w:rPr>
        <w:t xml:space="preserve"> </w:t>
      </w:r>
      <w:r w:rsidR="00DC09D4" w:rsidRPr="00E86FDF">
        <w:rPr>
          <w:rFonts w:cs="Traditional Arabic"/>
          <w:lang w:bidi="ar-EG"/>
        </w:rPr>
        <w:t xml:space="preserve">bin </w:t>
      </w:r>
      <w:proofErr w:type="spellStart"/>
      <w:r w:rsidR="00DC09D4" w:rsidRPr="00E86FDF">
        <w:rPr>
          <w:rFonts w:cs="Traditional Arabic"/>
          <w:lang w:bidi="ar-EG"/>
        </w:rPr>
        <w:t>Bistam</w:t>
      </w:r>
      <w:proofErr w:type="spellEnd"/>
      <w:r w:rsidR="00DC09D4" w:rsidRPr="00E86FDF">
        <w:rPr>
          <w:rFonts w:cs="Traditional Arabic"/>
          <w:lang w:bidi="ar-EG"/>
        </w:rPr>
        <w:t xml:space="preserve"> is </w:t>
      </w:r>
      <w:r w:rsidR="006478FA">
        <w:rPr>
          <w:rFonts w:cs="Traditional Arabic"/>
          <w:lang w:bidi="ar-EG"/>
        </w:rPr>
        <w:t>Da’eef</w:t>
      </w:r>
      <w:r w:rsidR="00DC09D4" w:rsidRPr="00E86FDF">
        <w:rPr>
          <w:rFonts w:cs="Traditional Arabic"/>
          <w:lang w:bidi="ar-EG"/>
        </w:rPr>
        <w:t xml:space="preserve"> (weak</w:t>
      </w:r>
      <w:proofErr w:type="gramStart"/>
      <w:r w:rsidR="00DC09D4" w:rsidRPr="00E86FDF">
        <w:rPr>
          <w:rFonts w:cs="Traditional Arabic"/>
          <w:lang w:bidi="ar-EG"/>
        </w:rPr>
        <w:t>)</w:t>
      </w:r>
      <w:proofErr w:type="gramEnd"/>
      <w:r w:rsidR="002878E4" w:rsidRPr="00E86FDF">
        <w:rPr>
          <w:rFonts w:cs="Traditional Arabic"/>
          <w:lang w:bidi="ar-EG"/>
        </w:rPr>
        <w:t xml:space="preserve"> and his son Khalid related many detestable rejected Ahadeeth from him</w:t>
      </w:r>
      <w:r w:rsidR="00FB278C" w:rsidRPr="00E86FDF">
        <w:rPr>
          <w:rFonts w:cs="Traditional Arabic"/>
          <w:lang w:bidi="ar-EG"/>
        </w:rPr>
        <w:t xml:space="preserve"> and Laith bin Abi </w:t>
      </w:r>
      <w:proofErr w:type="spellStart"/>
      <w:r w:rsidR="00FB278C" w:rsidRPr="00E86FDF">
        <w:rPr>
          <w:rFonts w:cs="Traditional Arabic"/>
          <w:lang w:bidi="ar-EG"/>
        </w:rPr>
        <w:t>S</w:t>
      </w:r>
      <w:r w:rsidR="0096774E" w:rsidRPr="00E86FDF">
        <w:rPr>
          <w:rFonts w:cs="Traditional Arabic"/>
          <w:lang w:bidi="ar-EG"/>
        </w:rPr>
        <w:t>ulaim</w:t>
      </w:r>
      <w:proofErr w:type="spellEnd"/>
      <w:r w:rsidR="0096774E" w:rsidRPr="00E86FDF">
        <w:rPr>
          <w:rFonts w:cs="Traditional Arabic"/>
          <w:lang w:bidi="ar-EG"/>
        </w:rPr>
        <w:t xml:space="preserve"> confused </w:t>
      </w:r>
      <w:r w:rsidR="006560A6" w:rsidRPr="00E86FDF">
        <w:rPr>
          <w:rFonts w:cs="Traditional Arabic"/>
          <w:lang w:bidi="ar-EG"/>
        </w:rPr>
        <w:t>matters and</w:t>
      </w:r>
      <w:r w:rsidR="0096774E" w:rsidRPr="00E86FDF">
        <w:rPr>
          <w:rFonts w:cs="Traditional Arabic"/>
          <w:lang w:bidi="ar-EG"/>
        </w:rPr>
        <w:t xml:space="preserve"> did not distinguish </w:t>
      </w:r>
      <w:r w:rsidR="00484834" w:rsidRPr="00E86FDF">
        <w:rPr>
          <w:rFonts w:cs="Traditional Arabic"/>
          <w:lang w:bidi="ar-EG"/>
        </w:rPr>
        <w:t>his Hadith.</w:t>
      </w:r>
    </w:p>
    <w:p w14:paraId="6389B444" w14:textId="34D58180" w:rsidR="00484834" w:rsidRPr="00E86FDF" w:rsidRDefault="00484834" w:rsidP="00774CE9">
      <w:pPr>
        <w:spacing w:after="0"/>
        <w:rPr>
          <w:rFonts w:cs="Traditional Arabic"/>
          <w:lang w:bidi="ar-EG"/>
        </w:rPr>
      </w:pPr>
    </w:p>
    <w:p w14:paraId="3C786D6F" w14:textId="77777777" w:rsidR="002168BD" w:rsidRPr="00E86FDF" w:rsidRDefault="002168BD" w:rsidP="002168BD">
      <w:pPr>
        <w:spacing w:after="0"/>
        <w:rPr>
          <w:rFonts w:cs="Traditional Arabic"/>
          <w:lang w:bidi="ar-EG"/>
        </w:rPr>
      </w:pPr>
      <w:r w:rsidRPr="00E86FDF">
        <w:rPr>
          <w:rFonts w:cs="Traditional Arabic"/>
          <w:b/>
          <w:bCs/>
          <w:lang w:bidi="ar-EG"/>
        </w:rPr>
        <w:t>The Hadith is Qat’iy (definite) in its Dalalah (indicative meaning) in respect to the legal legitimacy of fighting</w:t>
      </w:r>
      <w:r w:rsidRPr="00E86FDF">
        <w:rPr>
          <w:rFonts w:cs="Traditional Arabic"/>
          <w:lang w:bidi="ar-EG"/>
        </w:rPr>
        <w:t xml:space="preserve">, which only usually occurs by way of the sword accompanied by the spilling of blood, with the aim of removing the ‘Umara’ (leaders) who have abandoned the Salah and even by killing them if that is necessary. This means, in the most minimal of circumstances, that the Ameer (leader) </w:t>
      </w:r>
      <w:r w:rsidRPr="00E86FDF">
        <w:rPr>
          <w:rFonts w:cs="Traditional Arabic"/>
          <w:b/>
          <w:bCs/>
          <w:lang w:bidi="ar-EG"/>
        </w:rPr>
        <w:t>“Left or abandoned the prescribed prayer”.</w:t>
      </w:r>
    </w:p>
    <w:p w14:paraId="730B0773" w14:textId="77777777" w:rsidR="002168BD" w:rsidRPr="00E86FDF" w:rsidRDefault="002168BD" w:rsidP="002168BD">
      <w:pPr>
        <w:spacing w:after="0"/>
        <w:rPr>
          <w:rFonts w:cs="Traditional Arabic"/>
          <w:lang w:bidi="ar-EG"/>
        </w:rPr>
      </w:pPr>
    </w:p>
    <w:p w14:paraId="0929B59A" w14:textId="23ECF04C" w:rsidR="002168BD" w:rsidRPr="00E86FDF" w:rsidRDefault="002168BD" w:rsidP="002168BD">
      <w:pPr>
        <w:spacing w:after="0"/>
        <w:rPr>
          <w:rFonts w:cs="Traditional Arabic"/>
          <w:lang w:bidi="ar-EG"/>
        </w:rPr>
      </w:pPr>
      <w:r w:rsidRPr="00E86FDF">
        <w:rPr>
          <w:rFonts w:cs="Traditional Arabic"/>
          <w:lang w:bidi="ar-EG"/>
        </w:rPr>
        <w:lastRenderedPageBreak/>
        <w:t xml:space="preserve">The sentence </w:t>
      </w:r>
      <w:r w:rsidRPr="00E86FDF">
        <w:rPr>
          <w:rFonts w:cs="Traditional Arabic"/>
          <w:b/>
          <w:bCs/>
          <w:lang w:bidi="ar-EG"/>
        </w:rPr>
        <w:t>“As long as they pray”</w:t>
      </w:r>
      <w:r w:rsidRPr="00E86FDF">
        <w:rPr>
          <w:rFonts w:cs="Traditional Arabic"/>
          <w:lang w:bidi="ar-EG"/>
        </w:rPr>
        <w:t xml:space="preserve"> could represent a metaphor (Kinayah) for leaving the Deen. As such it relates in truth to Kufr (disbelief) and Riddah (apostacy), in respect to their personal affair. Consequently, if the ruler himself disbelieved it would be obligatory to remove him and even if that meant fighting by the sword which leads to him being killed and this applies by greater reason if Kufr Bawah appeared in respect to the public affairs. This is what the previous Hadith of ‘</w:t>
      </w:r>
      <w:proofErr w:type="spellStart"/>
      <w:r w:rsidRPr="00E86FDF">
        <w:rPr>
          <w:rFonts w:cs="Traditional Arabic"/>
          <w:lang w:bidi="ar-EG"/>
        </w:rPr>
        <w:t>Ubadah</w:t>
      </w:r>
      <w:proofErr w:type="spellEnd"/>
      <w:r w:rsidRPr="00E86FDF">
        <w:rPr>
          <w:rFonts w:cs="Traditional Arabic"/>
          <w:lang w:bidi="ar-EG"/>
        </w:rPr>
        <w:t xml:space="preserve"> bin As-</w:t>
      </w:r>
      <w:proofErr w:type="spellStart"/>
      <w:r w:rsidRPr="00E86FDF">
        <w:rPr>
          <w:rFonts w:cs="Traditional Arabic"/>
          <w:lang w:bidi="ar-EG"/>
        </w:rPr>
        <w:t>Samit</w:t>
      </w:r>
      <w:proofErr w:type="spellEnd"/>
      <w:r w:rsidRPr="00E86FDF">
        <w:rPr>
          <w:rFonts w:cs="Traditional Arabic"/>
          <w:lang w:bidi="ar-EG"/>
        </w:rPr>
        <w:t xml:space="preserve"> and the Hadith related by ‘</w:t>
      </w:r>
      <w:proofErr w:type="spellStart"/>
      <w:r w:rsidRPr="00E86FDF">
        <w:rPr>
          <w:rFonts w:cs="Traditional Arabic"/>
          <w:lang w:bidi="ar-EG"/>
        </w:rPr>
        <w:t>Awf</w:t>
      </w:r>
      <w:proofErr w:type="spellEnd"/>
      <w:r w:rsidRPr="00E86FDF">
        <w:rPr>
          <w:rFonts w:cs="Traditional Arabic"/>
          <w:lang w:bidi="ar-EG"/>
        </w:rPr>
        <w:t xml:space="preserve"> bin Malik </w:t>
      </w:r>
      <w:r w:rsidR="007050E7" w:rsidRPr="00E86FDF">
        <w:rPr>
          <w:rFonts w:cs="Traditional Arabic"/>
          <w:lang w:bidi="ar-EG"/>
        </w:rPr>
        <w:t>indicate</w:t>
      </w:r>
      <w:r w:rsidR="00AE7521" w:rsidRPr="00E86FDF">
        <w:rPr>
          <w:rFonts w:cs="Traditional Arabic"/>
          <w:lang w:bidi="ar-EG"/>
        </w:rPr>
        <w:t xml:space="preserve"> to</w:t>
      </w:r>
      <w:r w:rsidRPr="00E86FDF">
        <w:rPr>
          <w:rFonts w:cs="Traditional Arabic"/>
          <w:lang w:bidi="ar-EG"/>
        </w:rPr>
        <w:t xml:space="preserve"> with </w:t>
      </w:r>
      <w:r w:rsidR="00AE7521" w:rsidRPr="00E86FDF">
        <w:rPr>
          <w:rFonts w:cs="Traditional Arabic"/>
          <w:lang w:bidi="ar-EG"/>
        </w:rPr>
        <w:t xml:space="preserve">complete </w:t>
      </w:r>
      <w:r w:rsidRPr="00E86FDF">
        <w:rPr>
          <w:rFonts w:cs="Traditional Arabic"/>
          <w:lang w:bidi="ar-EG"/>
        </w:rPr>
        <w:t xml:space="preserve">precision. </w:t>
      </w:r>
    </w:p>
    <w:p w14:paraId="53CB4A15" w14:textId="38E5E37E" w:rsidR="00B00E19" w:rsidRPr="00E86FDF" w:rsidRDefault="00B00E19" w:rsidP="002168BD">
      <w:pPr>
        <w:spacing w:after="0"/>
        <w:rPr>
          <w:rFonts w:cs="Traditional Arabic"/>
          <w:lang w:bidi="ar-EG"/>
        </w:rPr>
      </w:pPr>
    </w:p>
    <w:p w14:paraId="3B5FA49B" w14:textId="77777777" w:rsidR="00B00E19" w:rsidRPr="00E86FDF" w:rsidRDefault="00B00E19" w:rsidP="00B00E19">
      <w:pPr>
        <w:spacing w:after="0"/>
        <w:rPr>
          <w:rFonts w:cs="Traditional Arabic"/>
          <w:lang w:bidi="ar-EG"/>
        </w:rPr>
      </w:pPr>
      <w:r w:rsidRPr="00E86FDF">
        <w:rPr>
          <w:rFonts w:cs="Traditional Arabic"/>
          <w:lang w:bidi="ar-EG"/>
        </w:rPr>
        <w:t xml:space="preserve">The correct view is that </w:t>
      </w:r>
      <w:proofErr w:type="gramStart"/>
      <w:r w:rsidRPr="00E86FDF">
        <w:rPr>
          <w:rFonts w:cs="Traditional Arabic"/>
          <w:lang w:bidi="ar-EG"/>
        </w:rPr>
        <w:t>both of these</w:t>
      </w:r>
      <w:proofErr w:type="gramEnd"/>
      <w:r w:rsidRPr="00E86FDF">
        <w:rPr>
          <w:rFonts w:cs="Traditional Arabic"/>
          <w:lang w:bidi="ar-EG"/>
        </w:rPr>
        <w:t xml:space="preserve"> matters represent the truth. If he abandoned the </w:t>
      </w:r>
      <w:proofErr w:type="gramStart"/>
      <w:r w:rsidRPr="00E86FDF">
        <w:rPr>
          <w:rFonts w:cs="Traditional Arabic"/>
          <w:lang w:bidi="ar-EG"/>
        </w:rPr>
        <w:t>Salah</w:t>
      </w:r>
      <w:proofErr w:type="gramEnd"/>
      <w:r w:rsidRPr="00E86FDF">
        <w:rPr>
          <w:rFonts w:cs="Traditional Arabic"/>
          <w:lang w:bidi="ar-EG"/>
        </w:rPr>
        <w:t xml:space="preserve"> it is obligatory to remove him, regardless of his Kufr (disbelief) or Riddah (apostacy). If he disbelieved and apostatized himself, then by necessity he has abandoned the Salah and even if he made Takbir and undertook the actions of the prayer according to its apparent form, he is not considered to </w:t>
      </w:r>
      <w:proofErr w:type="gramStart"/>
      <w:r w:rsidRPr="00E86FDF">
        <w:rPr>
          <w:rFonts w:cs="Traditional Arabic"/>
          <w:lang w:bidi="ar-EG"/>
        </w:rPr>
        <w:t>be someone who is</w:t>
      </w:r>
      <w:proofErr w:type="gramEnd"/>
      <w:r w:rsidRPr="00E86FDF">
        <w:rPr>
          <w:rFonts w:cs="Traditional Arabic"/>
          <w:lang w:bidi="ar-EG"/>
        </w:rPr>
        <w:t xml:space="preserve"> praying. Therefore, if he disbelieved and apostatized himself, his rule becomes </w:t>
      </w:r>
      <w:proofErr w:type="gramStart"/>
      <w:r w:rsidRPr="00E86FDF">
        <w:rPr>
          <w:rFonts w:cs="Traditional Arabic"/>
          <w:lang w:bidi="ar-EG"/>
        </w:rPr>
        <w:t>null</w:t>
      </w:r>
      <w:proofErr w:type="gramEnd"/>
      <w:r w:rsidRPr="00E86FDF">
        <w:rPr>
          <w:rFonts w:cs="Traditional Arabic"/>
          <w:lang w:bidi="ar-EG"/>
        </w:rPr>
        <w:t xml:space="preserve"> and void and it becomes obligatory to remove him by force if he refuses to step down peacefully. That is even if he remains applying Islam completely in other than that. This applies by greater reason if the Kufr Bawah appeared in the public life. </w:t>
      </w:r>
    </w:p>
    <w:p w14:paraId="665526C6" w14:textId="346ED57E" w:rsidR="00B00E19" w:rsidRPr="00E86FDF" w:rsidRDefault="00B00E19" w:rsidP="002168BD">
      <w:pPr>
        <w:spacing w:after="0"/>
        <w:rPr>
          <w:rFonts w:cs="Traditional Arabic"/>
          <w:lang w:bidi="ar-EG"/>
        </w:rPr>
      </w:pPr>
    </w:p>
    <w:p w14:paraId="0994D6AC" w14:textId="43315827" w:rsidR="0014760D" w:rsidRPr="00E86FDF" w:rsidRDefault="0014760D" w:rsidP="0014760D">
      <w:pPr>
        <w:spacing w:after="0"/>
        <w:rPr>
          <w:rFonts w:cs="Traditional Arabic"/>
          <w:b/>
          <w:bCs/>
          <w:lang w:bidi="ar-EG"/>
        </w:rPr>
      </w:pPr>
      <w:r w:rsidRPr="00E86FDF">
        <w:rPr>
          <w:rFonts w:cs="Traditional Arabic"/>
          <w:b/>
          <w:bCs/>
          <w:lang w:bidi="ar-EG"/>
        </w:rPr>
        <w:t>- Section: The accurate rendering of the wording of the Hadith of ‘</w:t>
      </w:r>
      <w:proofErr w:type="spellStart"/>
      <w:r w:rsidRPr="00E86FDF">
        <w:rPr>
          <w:rFonts w:cs="Traditional Arabic"/>
          <w:b/>
          <w:bCs/>
          <w:lang w:bidi="ar-EG"/>
        </w:rPr>
        <w:t>Awf</w:t>
      </w:r>
      <w:proofErr w:type="spellEnd"/>
      <w:r w:rsidRPr="00E86FDF">
        <w:rPr>
          <w:rFonts w:cs="Traditional Arabic"/>
          <w:b/>
          <w:bCs/>
          <w:lang w:bidi="ar-EG"/>
        </w:rPr>
        <w:t xml:space="preserve"> bin Malik: “No, as long as they </w:t>
      </w:r>
      <w:r w:rsidR="000907BA" w:rsidRPr="00E86FDF">
        <w:rPr>
          <w:rFonts w:cs="Traditional Arabic"/>
          <w:b/>
          <w:bCs/>
          <w:lang w:bidi="ar-EG"/>
        </w:rPr>
        <w:t xml:space="preserve">establish the </w:t>
      </w:r>
      <w:r w:rsidRPr="00E86FDF">
        <w:rPr>
          <w:rFonts w:cs="Traditional Arabic"/>
          <w:b/>
          <w:bCs/>
          <w:lang w:bidi="ar-EG"/>
        </w:rPr>
        <w:t>pray</w:t>
      </w:r>
      <w:r w:rsidR="000907BA" w:rsidRPr="00E86FDF">
        <w:rPr>
          <w:rFonts w:cs="Traditional Arabic"/>
          <w:b/>
          <w:bCs/>
          <w:lang w:bidi="ar-EG"/>
        </w:rPr>
        <w:t>er among you</w:t>
      </w:r>
      <w:r w:rsidRPr="00E86FDF">
        <w:rPr>
          <w:rFonts w:cs="Traditional Arabic"/>
          <w:b/>
          <w:bCs/>
          <w:lang w:bidi="ar-EG"/>
        </w:rPr>
        <w:t>”</w:t>
      </w:r>
      <w:r w:rsidR="000907BA" w:rsidRPr="00E86FDF">
        <w:rPr>
          <w:rFonts w:cs="Traditional Arabic"/>
          <w:b/>
          <w:bCs/>
          <w:lang w:bidi="ar-EG"/>
        </w:rPr>
        <w:t>.</w:t>
      </w:r>
    </w:p>
    <w:p w14:paraId="5B480E76" w14:textId="0ED48215" w:rsidR="00E906AE" w:rsidRPr="00E86FDF" w:rsidRDefault="00E906AE" w:rsidP="00774CE9">
      <w:pPr>
        <w:spacing w:after="0"/>
        <w:rPr>
          <w:rFonts w:cs="Traditional Arabic"/>
          <w:lang w:bidi="ar-EG"/>
        </w:rPr>
      </w:pPr>
    </w:p>
    <w:p w14:paraId="0D29DBB7" w14:textId="065454A2" w:rsidR="006E7748" w:rsidRPr="00E86FDF" w:rsidRDefault="000907BA" w:rsidP="006E7748">
      <w:pPr>
        <w:spacing w:after="0"/>
        <w:rPr>
          <w:rFonts w:cs="Traditional Arabic"/>
          <w:lang w:bidi="ar-EG"/>
        </w:rPr>
      </w:pPr>
      <w:r w:rsidRPr="00E86FDF">
        <w:rPr>
          <w:rFonts w:cs="Traditional Arabic"/>
          <w:lang w:bidi="ar-EG"/>
        </w:rPr>
        <w:t xml:space="preserve">- </w:t>
      </w:r>
      <w:r w:rsidR="006E7748" w:rsidRPr="00E86FDF">
        <w:rPr>
          <w:rFonts w:cs="Traditional Arabic"/>
          <w:lang w:bidi="ar-EG"/>
        </w:rPr>
        <w:t>The following came recorded in “Sahih Muslim”: [</w:t>
      </w:r>
      <w:proofErr w:type="spellStart"/>
      <w:r w:rsidR="006E7748" w:rsidRPr="00E86FDF">
        <w:rPr>
          <w:rFonts w:cs="Traditional Arabic"/>
          <w:lang w:bidi="ar-EG"/>
        </w:rPr>
        <w:t>Ishaq</w:t>
      </w:r>
      <w:proofErr w:type="spellEnd"/>
      <w:r w:rsidR="006E7748" w:rsidRPr="00E86FDF">
        <w:rPr>
          <w:rFonts w:cs="Traditional Arabic"/>
          <w:lang w:bidi="ar-EG"/>
        </w:rPr>
        <w:t xml:space="preserve"> bin Ibrahim Al-</w:t>
      </w:r>
      <w:proofErr w:type="spellStart"/>
      <w:r w:rsidR="006E7748" w:rsidRPr="00E86FDF">
        <w:rPr>
          <w:rFonts w:cs="Traditional Arabic"/>
          <w:lang w:bidi="ar-EG"/>
        </w:rPr>
        <w:t>Hanzhali</w:t>
      </w:r>
      <w:proofErr w:type="spellEnd"/>
      <w:r w:rsidR="006E7748" w:rsidRPr="00E86FDF">
        <w:rPr>
          <w:rFonts w:cs="Traditional Arabic"/>
          <w:lang w:bidi="ar-EG"/>
        </w:rPr>
        <w:t xml:space="preserve"> related to us from ‘Isa bin </w:t>
      </w:r>
      <w:proofErr w:type="spellStart"/>
      <w:r w:rsidR="006E7748" w:rsidRPr="00E86FDF">
        <w:rPr>
          <w:rFonts w:cs="Traditional Arabic"/>
          <w:lang w:bidi="ar-EG"/>
        </w:rPr>
        <w:t>Yunus</w:t>
      </w:r>
      <w:proofErr w:type="spellEnd"/>
      <w:r w:rsidR="006E7748" w:rsidRPr="00E86FDF">
        <w:rPr>
          <w:rFonts w:cs="Traditional Arabic"/>
          <w:lang w:bidi="ar-EG"/>
        </w:rPr>
        <w:t>, from Al-</w:t>
      </w:r>
      <w:proofErr w:type="spellStart"/>
      <w:r w:rsidR="006E7748" w:rsidRPr="00E86FDF">
        <w:rPr>
          <w:rFonts w:cs="Traditional Arabic"/>
          <w:lang w:bidi="ar-EG"/>
        </w:rPr>
        <w:t>Awza’i</w:t>
      </w:r>
      <w:proofErr w:type="spellEnd"/>
      <w:r w:rsidR="006E7748" w:rsidRPr="00E86FDF">
        <w:rPr>
          <w:rFonts w:cs="Traditional Arabic"/>
          <w:lang w:bidi="ar-EG"/>
        </w:rPr>
        <w:t xml:space="preserve">, from Yazid bin Yazid bin Jabir, from </w:t>
      </w:r>
      <w:proofErr w:type="spellStart"/>
      <w:r w:rsidR="006E7748" w:rsidRPr="00E86FDF">
        <w:rPr>
          <w:rFonts w:cs="Traditional Arabic"/>
          <w:lang w:bidi="ar-EG"/>
        </w:rPr>
        <w:t>Ruzaiq</w:t>
      </w:r>
      <w:proofErr w:type="spellEnd"/>
      <w:r w:rsidR="006E7748" w:rsidRPr="00E86FDF">
        <w:rPr>
          <w:rFonts w:cs="Traditional Arabic"/>
          <w:lang w:bidi="ar-EG"/>
        </w:rPr>
        <w:t xml:space="preserve"> bin </w:t>
      </w:r>
      <w:proofErr w:type="spellStart"/>
      <w:r w:rsidR="006E7748" w:rsidRPr="00E86FDF">
        <w:rPr>
          <w:rFonts w:cs="Traditional Arabic"/>
          <w:lang w:bidi="ar-EG"/>
        </w:rPr>
        <w:t>Hayyan</w:t>
      </w:r>
      <w:proofErr w:type="spellEnd"/>
      <w:r w:rsidR="006E7748" w:rsidRPr="00E86FDF">
        <w:rPr>
          <w:rFonts w:cs="Traditional Arabic"/>
          <w:lang w:bidi="ar-EG"/>
        </w:rPr>
        <w:t xml:space="preserve">, from Muslim bin </w:t>
      </w:r>
      <w:proofErr w:type="spellStart"/>
      <w:r w:rsidR="006E7748" w:rsidRPr="00E86FDF">
        <w:rPr>
          <w:rFonts w:cs="Traditional Arabic"/>
          <w:lang w:bidi="ar-EG"/>
        </w:rPr>
        <w:t>Qarazha</w:t>
      </w:r>
      <w:proofErr w:type="spellEnd"/>
      <w:r w:rsidR="006E7748" w:rsidRPr="00E86FDF">
        <w:rPr>
          <w:rFonts w:cs="Traditional Arabic"/>
          <w:lang w:bidi="ar-EG"/>
        </w:rPr>
        <w:t>, from ‘</w:t>
      </w:r>
      <w:proofErr w:type="spellStart"/>
      <w:r w:rsidR="006E7748" w:rsidRPr="00E86FDF">
        <w:rPr>
          <w:rFonts w:cs="Traditional Arabic"/>
          <w:lang w:bidi="ar-EG"/>
        </w:rPr>
        <w:t>Awf</w:t>
      </w:r>
      <w:proofErr w:type="spellEnd"/>
      <w:r w:rsidR="006E7748" w:rsidRPr="00E86FDF">
        <w:rPr>
          <w:rFonts w:cs="Traditional Arabic"/>
          <w:lang w:bidi="ar-EG"/>
        </w:rPr>
        <w:t xml:space="preserve"> bin Malik, from the Messenger of Allah (saw), that he said: </w:t>
      </w:r>
    </w:p>
    <w:p w14:paraId="19DEAAEA" w14:textId="77777777" w:rsidR="006E7748" w:rsidRPr="00E86FDF" w:rsidRDefault="006E7748" w:rsidP="006E7748">
      <w:pPr>
        <w:spacing w:after="0"/>
        <w:rPr>
          <w:rFonts w:cs="Traditional Arabic"/>
          <w:lang w:bidi="ar-EG"/>
        </w:rPr>
      </w:pPr>
    </w:p>
    <w:p w14:paraId="0E4F85AA" w14:textId="77777777" w:rsidR="006E7748" w:rsidRPr="00E86FDF" w:rsidRDefault="006E7748" w:rsidP="006E7748">
      <w:pPr>
        <w:spacing w:after="0"/>
        <w:rPr>
          <w:rFonts w:cs="Traditional Arabic"/>
          <w:sz w:val="32"/>
          <w:szCs w:val="32"/>
          <w:rtl/>
          <w:lang w:bidi="ar-EG"/>
        </w:rPr>
      </w:pPr>
      <w:r w:rsidRPr="00E86FDF">
        <w:rPr>
          <w:rFonts w:cs="Traditional Arabic"/>
          <w:sz w:val="32"/>
          <w:szCs w:val="32"/>
          <w:rtl/>
          <w:lang w:bidi="ar-EG"/>
        </w:rPr>
        <w:t>خِيَارُ أَئِمَّتِكُمُ الَّذِينَ تُحِبُّونَهُمْ وَيُحِبُّونَكُمْ وَيُصَلُّونَ عَلَيْكُمْ وَتُصَلُّونَ عَلَيْهِمْ وَشِرَارُ أَئِمَّتِكُمُ الَّذِينَ تُبْغِضُونَهُمْ وَيُبْغِضُونَكُمْ وَتَلْعَنُونَهُمْ وَيَلْعَنُونَكُمْ. قِيلَ: يَا رَسُولَ اللَّهِ أَفَلاَ نُنَابِذُهُمْ بِالسَّيْفِ؟ فَقَالَ:‏ لاَ مَا أَقَامُوا فِيكُمُ الصَّلاَةَ وَإِذَا رَأَيْتُمْ مِنْ وُلاَتِكُمْ شَيْئًا تَكْرَهُونَهُ فَاكْرَهُوا عَمَلَهُ وَلاَ تَنْزِعُوا يَدًا مِنْ طَاعَةٍ</w:t>
      </w:r>
    </w:p>
    <w:p w14:paraId="1BC77625" w14:textId="5292B15B" w:rsidR="006E7748" w:rsidRPr="00E86FDF" w:rsidRDefault="006E7748" w:rsidP="006E7748">
      <w:pPr>
        <w:spacing w:after="0"/>
        <w:rPr>
          <w:rFonts w:cs="Traditional Arabic"/>
          <w:b/>
          <w:bCs/>
          <w:lang w:bidi="ar-EG"/>
        </w:rPr>
      </w:pPr>
      <w:r w:rsidRPr="00E86FDF">
        <w:rPr>
          <w:rFonts w:cs="Traditional Arabic"/>
          <w:b/>
          <w:bCs/>
          <w:lang w:bidi="ar-EG"/>
        </w:rPr>
        <w:t xml:space="preserve">“The best of your Imams (leaders) </w:t>
      </w:r>
      <w:proofErr w:type="gramStart"/>
      <w:r w:rsidRPr="00E86FDF">
        <w:rPr>
          <w:rFonts w:cs="Traditional Arabic"/>
          <w:b/>
          <w:bCs/>
          <w:lang w:bidi="ar-EG"/>
        </w:rPr>
        <w:t>are</w:t>
      </w:r>
      <w:proofErr w:type="gramEnd"/>
      <w:r w:rsidRPr="00E86FDF">
        <w:rPr>
          <w:rFonts w:cs="Traditional Arabic"/>
          <w:b/>
          <w:bCs/>
          <w:lang w:bidi="ar-EG"/>
        </w:rPr>
        <w:t xml:space="preserve"> those whom you love and they love you, who invoke Allah’s blessings upon you and you invoke His blessings upon them. And the worst of your Imams are those whom you </w:t>
      </w:r>
      <w:proofErr w:type="gramStart"/>
      <w:r w:rsidRPr="00E86FDF">
        <w:rPr>
          <w:rFonts w:cs="Traditional Arabic"/>
          <w:b/>
          <w:bCs/>
          <w:lang w:bidi="ar-EG"/>
        </w:rPr>
        <w:t>hate</w:t>
      </w:r>
      <w:proofErr w:type="gramEnd"/>
      <w:r w:rsidRPr="00E86FDF">
        <w:rPr>
          <w:rFonts w:cs="Traditional Arabic"/>
          <w:b/>
          <w:bCs/>
          <w:lang w:bidi="ar-EG"/>
        </w:rPr>
        <w:t xml:space="preserve"> and they hate you and whom you curse and they curse you”. It was asked: “Shouldn't we not oppose them by the sword?” He said: “No, as long as they establish the prayer among you. If you then find anything </w:t>
      </w:r>
      <w:r w:rsidR="00432948" w:rsidRPr="00E86FDF">
        <w:rPr>
          <w:rFonts w:cs="Traditional Arabic"/>
          <w:b/>
          <w:bCs/>
          <w:lang w:bidi="ar-EG"/>
        </w:rPr>
        <w:t xml:space="preserve">from your rulers </w:t>
      </w:r>
      <w:r w:rsidR="00E92FC7" w:rsidRPr="00E86FDF">
        <w:rPr>
          <w:rFonts w:cs="Traditional Arabic"/>
          <w:b/>
          <w:bCs/>
          <w:lang w:bidi="ar-EG"/>
        </w:rPr>
        <w:t xml:space="preserve">which </w:t>
      </w:r>
      <w:r w:rsidRPr="00E86FDF">
        <w:rPr>
          <w:rFonts w:cs="Traditional Arabic"/>
          <w:b/>
          <w:bCs/>
          <w:lang w:bidi="ar-EG"/>
        </w:rPr>
        <w:t xml:space="preserve">you </w:t>
      </w:r>
      <w:r w:rsidR="009D2B9D" w:rsidRPr="00E86FDF">
        <w:rPr>
          <w:rFonts w:cs="Traditional Arabic"/>
          <w:b/>
          <w:bCs/>
          <w:lang w:bidi="ar-EG"/>
        </w:rPr>
        <w:t>hate</w:t>
      </w:r>
      <w:r w:rsidRPr="00E86FDF">
        <w:rPr>
          <w:rFonts w:cs="Traditional Arabic"/>
          <w:b/>
          <w:bCs/>
          <w:lang w:bidi="ar-EG"/>
        </w:rPr>
        <w:t xml:space="preserve">, </w:t>
      </w:r>
      <w:r w:rsidR="00E92FC7" w:rsidRPr="00E86FDF">
        <w:rPr>
          <w:rFonts w:cs="Traditional Arabic"/>
          <w:b/>
          <w:bCs/>
          <w:lang w:bidi="ar-EG"/>
        </w:rPr>
        <w:t xml:space="preserve">then </w:t>
      </w:r>
      <w:r w:rsidRPr="00E86FDF">
        <w:rPr>
          <w:rFonts w:cs="Traditional Arabic"/>
          <w:b/>
          <w:bCs/>
          <w:lang w:bidi="ar-EG"/>
        </w:rPr>
        <w:t xml:space="preserve">you should hate its action, </w:t>
      </w:r>
      <w:r w:rsidR="00536090" w:rsidRPr="00E86FDF">
        <w:rPr>
          <w:rFonts w:cs="Traditional Arabic"/>
          <w:b/>
          <w:bCs/>
          <w:lang w:bidi="ar-EG"/>
        </w:rPr>
        <w:t>and</w:t>
      </w:r>
      <w:r w:rsidRPr="00E86FDF">
        <w:rPr>
          <w:rFonts w:cs="Traditional Arabic"/>
          <w:b/>
          <w:bCs/>
          <w:lang w:bidi="ar-EG"/>
        </w:rPr>
        <w:t xml:space="preserve"> do not </w:t>
      </w:r>
      <w:r w:rsidR="009D2B9D" w:rsidRPr="00E86FDF">
        <w:rPr>
          <w:rFonts w:cs="Traditional Arabic"/>
          <w:b/>
          <w:bCs/>
          <w:lang w:bidi="ar-EG"/>
        </w:rPr>
        <w:t>remove</w:t>
      </w:r>
      <w:r w:rsidRPr="00E86FDF">
        <w:rPr>
          <w:rFonts w:cs="Traditional Arabic"/>
          <w:b/>
          <w:bCs/>
          <w:lang w:bidi="ar-EG"/>
        </w:rPr>
        <w:t xml:space="preserve"> your</w:t>
      </w:r>
      <w:r w:rsidR="00617917" w:rsidRPr="00E86FDF">
        <w:rPr>
          <w:rFonts w:cs="Traditional Arabic"/>
          <w:b/>
          <w:bCs/>
          <w:lang w:bidi="ar-EG"/>
        </w:rPr>
        <w:t xml:space="preserve"> hands</w:t>
      </w:r>
      <w:r w:rsidRPr="00E86FDF">
        <w:rPr>
          <w:rFonts w:cs="Traditional Arabic"/>
          <w:b/>
          <w:bCs/>
          <w:lang w:bidi="ar-EG"/>
        </w:rPr>
        <w:t xml:space="preserve"> from obedience”].</w:t>
      </w:r>
    </w:p>
    <w:p w14:paraId="098F21DF" w14:textId="4E0C236F" w:rsidR="000907BA" w:rsidRPr="00E86FDF" w:rsidRDefault="000907BA" w:rsidP="00774CE9">
      <w:pPr>
        <w:spacing w:after="0"/>
        <w:rPr>
          <w:rFonts w:cs="Traditional Arabic"/>
          <w:lang w:bidi="ar-EG"/>
        </w:rPr>
      </w:pPr>
    </w:p>
    <w:p w14:paraId="52046694" w14:textId="550C20F0" w:rsidR="000907BA" w:rsidRPr="00E86FDF" w:rsidRDefault="00804889" w:rsidP="00774CE9">
      <w:pPr>
        <w:spacing w:after="0"/>
        <w:rPr>
          <w:rFonts w:cs="Traditional Arabic"/>
          <w:lang w:bidi="ar-EG"/>
        </w:rPr>
      </w:pPr>
      <w:r w:rsidRPr="00E86FDF">
        <w:rPr>
          <w:rFonts w:cs="Traditional Arabic"/>
          <w:lang w:bidi="ar-EG"/>
        </w:rPr>
        <w:t xml:space="preserve">All of the textual contents (of this narration) contain this (same wording) in essence </w:t>
      </w:r>
      <w:r w:rsidR="000D1C8D" w:rsidRPr="00E86FDF">
        <w:rPr>
          <w:rFonts w:cs="Traditional Arabic"/>
          <w:lang w:bidi="ar-EG"/>
        </w:rPr>
        <w:t xml:space="preserve">however some of the </w:t>
      </w:r>
      <w:proofErr w:type="gramStart"/>
      <w:r w:rsidR="000D1C8D" w:rsidRPr="00E86FDF">
        <w:rPr>
          <w:rFonts w:cs="Traditional Arabic"/>
          <w:lang w:bidi="ar-EG"/>
        </w:rPr>
        <w:t>paths</w:t>
      </w:r>
      <w:proofErr w:type="gramEnd"/>
      <w:r w:rsidR="000D1C8D" w:rsidRPr="00E86FDF">
        <w:rPr>
          <w:rFonts w:cs="Traditional Arabic"/>
          <w:lang w:bidi="ar-EG"/>
        </w:rPr>
        <w:t xml:space="preserve"> mention “Al-</w:t>
      </w:r>
      <w:proofErr w:type="spellStart"/>
      <w:r w:rsidR="000D1C8D" w:rsidRPr="00E86FDF">
        <w:rPr>
          <w:rFonts w:cs="Traditional Arabic"/>
          <w:lang w:bidi="ar-EG"/>
        </w:rPr>
        <w:t>Munabadhah</w:t>
      </w:r>
      <w:proofErr w:type="spellEnd"/>
      <w:r w:rsidR="000D1C8D" w:rsidRPr="00E86FDF">
        <w:rPr>
          <w:rFonts w:cs="Traditional Arabic"/>
          <w:lang w:bidi="ar-EG"/>
        </w:rPr>
        <w:t xml:space="preserve">” (contestation) </w:t>
      </w:r>
      <w:r w:rsidR="00FE36CB" w:rsidRPr="00E86FDF">
        <w:rPr>
          <w:rFonts w:cs="Traditional Arabic"/>
          <w:lang w:bidi="ar-EG"/>
        </w:rPr>
        <w:t xml:space="preserve">but do not state </w:t>
      </w:r>
      <w:r w:rsidR="00FE36CB" w:rsidRPr="00E86FDF">
        <w:rPr>
          <w:rFonts w:cs="Traditional Arabic"/>
          <w:b/>
          <w:bCs/>
          <w:lang w:bidi="ar-EG"/>
        </w:rPr>
        <w:t>“By the sword”</w:t>
      </w:r>
      <w:r w:rsidR="00FE36CB" w:rsidRPr="00E86FDF">
        <w:rPr>
          <w:rFonts w:cs="Traditional Arabic"/>
          <w:lang w:bidi="ar-EG"/>
        </w:rPr>
        <w:t xml:space="preserve">. </w:t>
      </w:r>
      <w:r w:rsidR="00475A35" w:rsidRPr="00E86FDF">
        <w:rPr>
          <w:rFonts w:cs="Traditional Arabic"/>
          <w:lang w:bidi="ar-EG"/>
        </w:rPr>
        <w:t>This wording however is an addition from those narrators who are reliable and trustworthy</w:t>
      </w:r>
      <w:r w:rsidR="00F20479" w:rsidRPr="00E86FDF">
        <w:rPr>
          <w:rFonts w:cs="Traditional Arabic"/>
          <w:lang w:bidi="ar-EG"/>
        </w:rPr>
        <w:t xml:space="preserve"> and as such it must be relied upon and adopted</w:t>
      </w:r>
      <w:r w:rsidR="00F778E0" w:rsidRPr="00E86FDF">
        <w:rPr>
          <w:rFonts w:cs="Traditional Arabic"/>
          <w:lang w:bidi="ar-EG"/>
        </w:rPr>
        <w:t>. I</w:t>
      </w:r>
      <w:r w:rsidR="00F20479" w:rsidRPr="00E86FDF">
        <w:rPr>
          <w:rFonts w:cs="Traditional Arabic"/>
          <w:lang w:bidi="ar-EG"/>
        </w:rPr>
        <w:t xml:space="preserve">t is not permissible to </w:t>
      </w:r>
      <w:r w:rsidR="00F778E0" w:rsidRPr="00E86FDF">
        <w:rPr>
          <w:rFonts w:cs="Traditional Arabic"/>
          <w:lang w:bidi="ar-EG"/>
        </w:rPr>
        <w:t>leave</w:t>
      </w:r>
      <w:r w:rsidR="00E91DCC" w:rsidRPr="00E86FDF">
        <w:rPr>
          <w:rFonts w:cs="Traditional Arabic"/>
          <w:lang w:bidi="ar-EG"/>
        </w:rPr>
        <w:t xml:space="preserve"> it</w:t>
      </w:r>
      <w:r w:rsidR="00F778E0" w:rsidRPr="00E86FDF">
        <w:rPr>
          <w:rFonts w:cs="Traditional Arabic"/>
          <w:lang w:bidi="ar-EG"/>
        </w:rPr>
        <w:t xml:space="preserve"> and </w:t>
      </w:r>
      <w:r w:rsidR="00D470C7" w:rsidRPr="00E86FDF">
        <w:rPr>
          <w:rFonts w:cs="Traditional Arabic"/>
          <w:lang w:bidi="ar-EG"/>
        </w:rPr>
        <w:t>additionally</w:t>
      </w:r>
      <w:r w:rsidR="003E0466" w:rsidRPr="00E86FDF">
        <w:rPr>
          <w:rFonts w:cs="Traditional Arabic"/>
          <w:lang w:bidi="ar-EG"/>
        </w:rPr>
        <w:t xml:space="preserve"> (the usage of)</w:t>
      </w:r>
      <w:r w:rsidR="00F778E0" w:rsidRPr="00E86FDF">
        <w:rPr>
          <w:rFonts w:cs="Traditional Arabic"/>
          <w:lang w:bidi="ar-EG"/>
        </w:rPr>
        <w:t xml:space="preserve"> “Al-</w:t>
      </w:r>
      <w:proofErr w:type="spellStart"/>
      <w:r w:rsidR="00F778E0" w:rsidRPr="00E86FDF">
        <w:rPr>
          <w:rFonts w:cs="Traditional Arabic"/>
          <w:lang w:bidi="ar-EG"/>
        </w:rPr>
        <w:t>Munabadhah</w:t>
      </w:r>
      <w:proofErr w:type="spellEnd"/>
      <w:r w:rsidR="00F778E0" w:rsidRPr="00E86FDF">
        <w:rPr>
          <w:rFonts w:cs="Traditional Arabic"/>
          <w:lang w:bidi="ar-EG"/>
        </w:rPr>
        <w:t>”</w:t>
      </w:r>
      <w:r w:rsidR="003E0466" w:rsidRPr="00E86FDF">
        <w:rPr>
          <w:rFonts w:cs="Traditional Arabic"/>
          <w:lang w:bidi="ar-EG"/>
        </w:rPr>
        <w:t xml:space="preserve"> (contestation)</w:t>
      </w:r>
      <w:r w:rsidR="00F778E0" w:rsidRPr="00E86FDF">
        <w:rPr>
          <w:rFonts w:cs="Traditional Arabic"/>
          <w:lang w:bidi="ar-EG"/>
        </w:rPr>
        <w:t xml:space="preserve"> </w:t>
      </w:r>
      <w:r w:rsidR="00D470C7" w:rsidRPr="00E86FDF">
        <w:rPr>
          <w:rFonts w:cs="Traditional Arabic"/>
          <w:lang w:bidi="ar-EG"/>
        </w:rPr>
        <w:t xml:space="preserve">usually </w:t>
      </w:r>
      <w:r w:rsidR="000B697B" w:rsidRPr="00E86FDF">
        <w:rPr>
          <w:rFonts w:cs="Traditional Arabic"/>
          <w:lang w:bidi="ar-EG"/>
        </w:rPr>
        <w:t>incorporates within it</w:t>
      </w:r>
      <w:r w:rsidR="00D470C7" w:rsidRPr="00E86FDF">
        <w:rPr>
          <w:rFonts w:cs="Traditional Arabic"/>
          <w:lang w:bidi="ar-EG"/>
        </w:rPr>
        <w:t xml:space="preserve"> </w:t>
      </w:r>
      <w:r w:rsidR="00D470C7" w:rsidRPr="00E86FDF">
        <w:rPr>
          <w:rFonts w:cs="Traditional Arabic"/>
          <w:b/>
          <w:bCs/>
          <w:lang w:bidi="ar-EG"/>
        </w:rPr>
        <w:t>“the sword”</w:t>
      </w:r>
      <w:r w:rsidR="003E0466" w:rsidRPr="00E86FDF">
        <w:rPr>
          <w:rFonts w:cs="Traditional Arabic"/>
          <w:lang w:bidi="ar-EG"/>
        </w:rPr>
        <w:t>.</w:t>
      </w:r>
    </w:p>
    <w:p w14:paraId="6A759849" w14:textId="3C602114" w:rsidR="000907BA" w:rsidRPr="00E86FDF" w:rsidRDefault="000907BA" w:rsidP="00774CE9">
      <w:pPr>
        <w:spacing w:after="0"/>
        <w:rPr>
          <w:rFonts w:cs="Traditional Arabic"/>
          <w:lang w:bidi="ar-EG"/>
        </w:rPr>
      </w:pPr>
    </w:p>
    <w:p w14:paraId="0FF19A89" w14:textId="2A342C34" w:rsidR="000907BA" w:rsidRPr="00E86FDF" w:rsidRDefault="000B697B" w:rsidP="0010528A">
      <w:pPr>
        <w:spacing w:after="0"/>
        <w:rPr>
          <w:rFonts w:cs="Traditional Arabic"/>
          <w:lang w:bidi="ar-EG"/>
        </w:rPr>
      </w:pPr>
      <w:r w:rsidRPr="00E86FDF">
        <w:rPr>
          <w:rFonts w:cs="Traditional Arabic"/>
          <w:lang w:bidi="ar-EG"/>
        </w:rPr>
        <w:t xml:space="preserve">Some of the paths of this Hadith </w:t>
      </w:r>
      <w:r w:rsidR="00BF2365" w:rsidRPr="00E86FDF">
        <w:rPr>
          <w:rFonts w:cs="Traditional Arabic"/>
          <w:lang w:bidi="ar-EG"/>
        </w:rPr>
        <w:t xml:space="preserve">mention: </w:t>
      </w:r>
      <w:r w:rsidR="00624E07" w:rsidRPr="00E86FDF">
        <w:rPr>
          <w:rFonts w:cs="Traditional Arabic"/>
          <w:lang w:bidi="ar-EG"/>
        </w:rPr>
        <w:t xml:space="preserve">“Whoever has a </w:t>
      </w:r>
      <w:proofErr w:type="spellStart"/>
      <w:r w:rsidR="00624E07" w:rsidRPr="00E86FDF">
        <w:rPr>
          <w:rFonts w:cs="Traditional Arabic"/>
          <w:lang w:bidi="ar-EG"/>
        </w:rPr>
        <w:t>Wali</w:t>
      </w:r>
      <w:proofErr w:type="spellEnd"/>
      <w:r w:rsidR="00624E07" w:rsidRPr="00E86FDF">
        <w:rPr>
          <w:rFonts w:cs="Traditional Arabic"/>
          <w:lang w:bidi="ar-EG"/>
        </w:rPr>
        <w:t xml:space="preserve"> (ruler) appointed over him and sees him coming with something from the disobedience of Allah</w:t>
      </w:r>
      <w:r w:rsidR="00F13F4D" w:rsidRPr="00E86FDF">
        <w:rPr>
          <w:rFonts w:cs="Traditional Arabic"/>
          <w:lang w:bidi="ar-EG"/>
        </w:rPr>
        <w:t>, then he should hate what he has come with from the disobedience of Allah and he should not remove his hand from obedience</w:t>
      </w:r>
      <w:r w:rsidR="009D2B9D" w:rsidRPr="00E86FDF">
        <w:rPr>
          <w:rFonts w:cs="Traditional Arabic"/>
          <w:lang w:bidi="ar-EG"/>
        </w:rPr>
        <w:t xml:space="preserve">”, instead of: </w:t>
      </w:r>
      <w:r w:rsidR="009D2B9D" w:rsidRPr="00E86FDF">
        <w:rPr>
          <w:rFonts w:cs="Traditional Arabic"/>
          <w:b/>
          <w:bCs/>
          <w:lang w:bidi="ar-EG"/>
        </w:rPr>
        <w:t>“</w:t>
      </w:r>
      <w:r w:rsidR="0010528A" w:rsidRPr="00E86FDF">
        <w:rPr>
          <w:rFonts w:cs="Traditional Arabic"/>
          <w:b/>
          <w:bCs/>
          <w:lang w:bidi="ar-EG"/>
        </w:rPr>
        <w:t>If you then find anything from your rulers which you hate, then you should hate its action, and do not remove your</w:t>
      </w:r>
      <w:r w:rsidR="00622E29" w:rsidRPr="00E86FDF">
        <w:rPr>
          <w:rFonts w:cs="Traditional Arabic"/>
          <w:b/>
          <w:bCs/>
          <w:lang w:bidi="ar-EG"/>
        </w:rPr>
        <w:t xml:space="preserve"> hands</w:t>
      </w:r>
      <w:r w:rsidR="0010528A" w:rsidRPr="00E86FDF">
        <w:rPr>
          <w:rFonts w:cs="Traditional Arabic"/>
          <w:b/>
          <w:bCs/>
          <w:lang w:bidi="ar-EG"/>
        </w:rPr>
        <w:t xml:space="preserve"> from obedience”</w:t>
      </w:r>
      <w:r w:rsidR="004E4CAA" w:rsidRPr="00E86FDF">
        <w:rPr>
          <w:rFonts w:cs="Traditional Arabic"/>
          <w:b/>
          <w:bCs/>
          <w:lang w:bidi="ar-EG"/>
        </w:rPr>
        <w:t xml:space="preserve">. </w:t>
      </w:r>
      <w:r w:rsidR="004E4CAA" w:rsidRPr="00E86FDF">
        <w:rPr>
          <w:rFonts w:cs="Traditional Arabic"/>
          <w:lang w:bidi="ar-EG"/>
        </w:rPr>
        <w:t xml:space="preserve">The wording we have selected is </w:t>
      </w:r>
      <w:r w:rsidR="00827C54" w:rsidRPr="00E86FDF">
        <w:rPr>
          <w:rFonts w:cs="Traditional Arabic"/>
          <w:lang w:bidi="ar-EG"/>
        </w:rPr>
        <w:t xml:space="preserve">the </w:t>
      </w:r>
      <w:r w:rsidR="00B4511E" w:rsidRPr="00E86FDF">
        <w:rPr>
          <w:rFonts w:cs="Traditional Arabic"/>
          <w:lang w:bidi="ar-EG"/>
        </w:rPr>
        <w:t xml:space="preserve">plainest and most meaningful as the </w:t>
      </w:r>
      <w:proofErr w:type="spellStart"/>
      <w:r w:rsidR="00B4511E" w:rsidRPr="00E86FDF">
        <w:rPr>
          <w:rFonts w:cs="Traditional Arabic"/>
          <w:lang w:bidi="ar-EG"/>
        </w:rPr>
        <w:t>Makruh</w:t>
      </w:r>
      <w:proofErr w:type="spellEnd"/>
      <w:r w:rsidR="00B4511E" w:rsidRPr="00E86FDF">
        <w:rPr>
          <w:rFonts w:cs="Traditional Arabic"/>
          <w:lang w:bidi="ar-EG"/>
        </w:rPr>
        <w:t xml:space="preserve"> (that which is disliked</w:t>
      </w:r>
      <w:r w:rsidR="0099528B" w:rsidRPr="00E86FDF">
        <w:rPr>
          <w:rFonts w:cs="Traditional Arabic"/>
          <w:lang w:bidi="ar-EG"/>
        </w:rPr>
        <w:t>/hated</w:t>
      </w:r>
      <w:r w:rsidR="00B4511E" w:rsidRPr="00E86FDF">
        <w:rPr>
          <w:rFonts w:cs="Traditional Arabic"/>
          <w:lang w:bidi="ar-EG"/>
        </w:rPr>
        <w:t>)</w:t>
      </w:r>
      <w:r w:rsidR="0099528B" w:rsidRPr="00E86FDF">
        <w:rPr>
          <w:rFonts w:cs="Traditional Arabic"/>
          <w:lang w:bidi="ar-EG"/>
        </w:rPr>
        <w:t xml:space="preserve"> encompasses the acts of disobedience and </w:t>
      </w:r>
      <w:r w:rsidR="0099528B" w:rsidRPr="00E86FDF">
        <w:rPr>
          <w:rFonts w:cs="Traditional Arabic"/>
          <w:lang w:bidi="ar-EG"/>
        </w:rPr>
        <w:lastRenderedPageBreak/>
        <w:t>other than them</w:t>
      </w:r>
      <w:r w:rsidR="009C581C" w:rsidRPr="00E86FDF">
        <w:rPr>
          <w:rFonts w:cs="Traditional Arabic"/>
          <w:lang w:bidi="ar-EG"/>
        </w:rPr>
        <w:t xml:space="preserve">. </w:t>
      </w:r>
      <w:r w:rsidR="00214C9B" w:rsidRPr="00E86FDF">
        <w:rPr>
          <w:rFonts w:cs="Traditional Arabic"/>
          <w:lang w:bidi="ar-EG"/>
        </w:rPr>
        <w:t xml:space="preserve">This </w:t>
      </w:r>
      <w:r w:rsidR="008646C9" w:rsidRPr="00E86FDF">
        <w:rPr>
          <w:rFonts w:cs="Traditional Arabic"/>
          <w:lang w:bidi="ar-EG"/>
        </w:rPr>
        <w:t>is</w:t>
      </w:r>
      <w:r w:rsidR="0098358F" w:rsidRPr="00E86FDF">
        <w:rPr>
          <w:rFonts w:cs="Traditional Arabic"/>
          <w:lang w:bidi="ar-EG"/>
        </w:rPr>
        <w:t xml:space="preserve"> a</w:t>
      </w:r>
      <w:r w:rsidR="008646C9" w:rsidRPr="00E86FDF">
        <w:rPr>
          <w:rFonts w:cs="Traditional Arabic"/>
          <w:lang w:bidi="ar-EG"/>
        </w:rPr>
        <w:t xml:space="preserve"> meaningful </w:t>
      </w:r>
      <w:proofErr w:type="gramStart"/>
      <w:r w:rsidR="0098358F" w:rsidRPr="00E86FDF">
        <w:rPr>
          <w:rFonts w:cs="Traditional Arabic"/>
          <w:lang w:bidi="ar-EG"/>
        </w:rPr>
        <w:t>addition</w:t>
      </w:r>
      <w:proofErr w:type="gramEnd"/>
      <w:r w:rsidR="0098358F" w:rsidRPr="00E86FDF">
        <w:rPr>
          <w:rFonts w:cs="Traditional Arabic"/>
          <w:lang w:bidi="ar-EG"/>
        </w:rPr>
        <w:t xml:space="preserve"> </w:t>
      </w:r>
      <w:r w:rsidR="008646C9" w:rsidRPr="00E86FDF">
        <w:rPr>
          <w:rFonts w:cs="Traditional Arabic"/>
          <w:lang w:bidi="ar-EG"/>
        </w:rPr>
        <w:t>and it is not permissible to leave the established addition</w:t>
      </w:r>
      <w:r w:rsidR="00A56B8F" w:rsidRPr="00E86FDF">
        <w:rPr>
          <w:rFonts w:cs="Traditional Arabic"/>
          <w:lang w:bidi="ar-EG"/>
        </w:rPr>
        <w:t xml:space="preserve">. </w:t>
      </w:r>
      <w:r w:rsidR="008646C9" w:rsidRPr="00E86FDF">
        <w:rPr>
          <w:rFonts w:cs="Traditional Arabic"/>
          <w:lang w:bidi="ar-EG"/>
        </w:rPr>
        <w:t xml:space="preserve"> </w:t>
      </w:r>
    </w:p>
    <w:p w14:paraId="2E48DBD2" w14:textId="7BA6BF6B" w:rsidR="000907BA" w:rsidRPr="00E86FDF" w:rsidRDefault="000907BA" w:rsidP="00774CE9">
      <w:pPr>
        <w:spacing w:after="0"/>
        <w:rPr>
          <w:rFonts w:cs="Traditional Arabic"/>
          <w:lang w:bidi="ar-EG"/>
        </w:rPr>
      </w:pPr>
    </w:p>
    <w:p w14:paraId="470A5824" w14:textId="4145B202" w:rsidR="000054B5" w:rsidRPr="00E86FDF" w:rsidRDefault="000054B5" w:rsidP="00774CE9">
      <w:pPr>
        <w:spacing w:after="0"/>
        <w:rPr>
          <w:rFonts w:cs="Traditional Arabic"/>
          <w:lang w:bidi="ar-EG"/>
        </w:rPr>
      </w:pPr>
      <w:r w:rsidRPr="00E86FDF">
        <w:rPr>
          <w:rFonts w:cs="Traditional Arabic"/>
          <w:lang w:bidi="ar-EG"/>
        </w:rPr>
        <w:t xml:space="preserve">Some of the paths of this Hadith contained a repeat of the statement as follows: </w:t>
      </w:r>
      <w:r w:rsidRPr="00E86FDF">
        <w:rPr>
          <w:rFonts w:cs="Traditional Arabic"/>
          <w:b/>
          <w:bCs/>
          <w:lang w:bidi="ar-EG"/>
        </w:rPr>
        <w:t>“No, as long as they establish the prayer among you. No, as long as they establish the prayer among you …”</w:t>
      </w:r>
      <w:r w:rsidR="003C105F" w:rsidRPr="00E86FDF">
        <w:rPr>
          <w:rFonts w:cs="Traditional Arabic"/>
          <w:lang w:bidi="ar-EG"/>
        </w:rPr>
        <w:t xml:space="preserve">. It was repeated twice or three times. This is only </w:t>
      </w:r>
      <w:r w:rsidR="00195E6B" w:rsidRPr="00E86FDF">
        <w:rPr>
          <w:rFonts w:cs="Traditional Arabic"/>
          <w:lang w:bidi="ar-EG"/>
        </w:rPr>
        <w:t xml:space="preserve">reinforcement and does not change anything from </w:t>
      </w:r>
      <w:r w:rsidR="00825BE1" w:rsidRPr="00E86FDF">
        <w:rPr>
          <w:rFonts w:cs="Traditional Arabic"/>
          <w:lang w:bidi="ar-EG"/>
        </w:rPr>
        <w:t xml:space="preserve">the </w:t>
      </w:r>
      <w:r w:rsidR="00195E6B" w:rsidRPr="00E86FDF">
        <w:rPr>
          <w:rFonts w:cs="Traditional Arabic"/>
          <w:lang w:bidi="ar-EG"/>
        </w:rPr>
        <w:t>meaning at all.</w:t>
      </w:r>
    </w:p>
    <w:p w14:paraId="0FA5B56E" w14:textId="29CACF4B" w:rsidR="000907BA" w:rsidRPr="00E86FDF" w:rsidRDefault="000907BA" w:rsidP="00774CE9">
      <w:pPr>
        <w:spacing w:after="0"/>
        <w:rPr>
          <w:rFonts w:cs="Traditional Arabic"/>
          <w:lang w:bidi="ar-EG"/>
        </w:rPr>
      </w:pPr>
    </w:p>
    <w:p w14:paraId="42B551DA" w14:textId="7C64077A" w:rsidR="0043480B" w:rsidRPr="00E86FDF" w:rsidRDefault="0043480B" w:rsidP="0043480B">
      <w:pPr>
        <w:spacing w:after="0"/>
        <w:rPr>
          <w:rFonts w:cs="Traditional Arabic"/>
          <w:lang w:bidi="ar-EG"/>
        </w:rPr>
      </w:pPr>
      <w:r w:rsidRPr="00E86FDF">
        <w:rPr>
          <w:rFonts w:cs="Traditional Arabic"/>
          <w:lang w:bidi="ar-EG"/>
        </w:rPr>
        <w:t>The Hadith is of the highest level of authenticity and connection, expressing clearly in some of its paths the manner of narration from one link in the chain to another (At-</w:t>
      </w:r>
      <w:proofErr w:type="spellStart"/>
      <w:r w:rsidRPr="00E86FDF">
        <w:rPr>
          <w:rFonts w:cs="Traditional Arabic"/>
          <w:lang w:bidi="ar-EG"/>
        </w:rPr>
        <w:t>Tahdeeth</w:t>
      </w:r>
      <w:proofErr w:type="spellEnd"/>
      <w:r w:rsidRPr="00E86FDF">
        <w:rPr>
          <w:rFonts w:cs="Traditional Arabic"/>
          <w:lang w:bidi="ar-EG"/>
        </w:rPr>
        <w:t xml:space="preserve">) and has been reinforced by a </w:t>
      </w:r>
      <w:proofErr w:type="spellStart"/>
      <w:r w:rsidRPr="00E86FDF">
        <w:rPr>
          <w:rFonts w:cs="Traditional Arabic"/>
          <w:lang w:bidi="ar-EG"/>
        </w:rPr>
        <w:t>Qasm</w:t>
      </w:r>
      <w:proofErr w:type="spellEnd"/>
      <w:r w:rsidRPr="00E86FDF">
        <w:rPr>
          <w:rFonts w:cs="Traditional Arabic"/>
          <w:lang w:bidi="ar-EG"/>
        </w:rPr>
        <w:t xml:space="preserve"> (swearing of an oath by Allah). That is like, for example, what came in </w:t>
      </w:r>
      <w:r w:rsidRPr="00E86FDF">
        <w:rPr>
          <w:rFonts w:cs="Traditional Arabic"/>
          <w:b/>
          <w:bCs/>
          <w:lang w:bidi="ar-EG"/>
        </w:rPr>
        <w:t>“Sahih Muslim”</w:t>
      </w:r>
      <w:r w:rsidRPr="00E86FDF">
        <w:rPr>
          <w:rFonts w:cs="Traditional Arabic"/>
          <w:lang w:bidi="ar-EG"/>
        </w:rPr>
        <w:t xml:space="preserve">: [Dawud bin Rashid related from Al-Walid (meaning bin Muslim), from Abdur Rahman bin Yazid, from Jabir, who said, Mawla Bani </w:t>
      </w:r>
      <w:proofErr w:type="spellStart"/>
      <w:r w:rsidRPr="00E86FDF">
        <w:rPr>
          <w:rFonts w:cs="Traditional Arabic"/>
          <w:lang w:bidi="ar-EG"/>
        </w:rPr>
        <w:t>Fazarah</w:t>
      </w:r>
      <w:proofErr w:type="spellEnd"/>
      <w:r w:rsidRPr="00E86FDF">
        <w:rPr>
          <w:rFonts w:cs="Traditional Arabic"/>
          <w:lang w:bidi="ar-EG"/>
        </w:rPr>
        <w:t xml:space="preserve"> (and he is </w:t>
      </w:r>
      <w:proofErr w:type="spellStart"/>
      <w:r w:rsidRPr="00E86FDF">
        <w:rPr>
          <w:rFonts w:cs="Traditional Arabic"/>
          <w:lang w:bidi="ar-EG"/>
        </w:rPr>
        <w:t>Ruzaiq</w:t>
      </w:r>
      <w:proofErr w:type="spellEnd"/>
      <w:r w:rsidRPr="00E86FDF">
        <w:rPr>
          <w:rFonts w:cs="Traditional Arabic"/>
          <w:lang w:bidi="ar-EG"/>
        </w:rPr>
        <w:t xml:space="preserve"> bin </w:t>
      </w:r>
      <w:proofErr w:type="spellStart"/>
      <w:r w:rsidRPr="00E86FDF">
        <w:rPr>
          <w:rFonts w:cs="Traditional Arabic"/>
          <w:lang w:bidi="ar-EG"/>
        </w:rPr>
        <w:t>Hayyan</w:t>
      </w:r>
      <w:proofErr w:type="spellEnd"/>
      <w:r w:rsidRPr="00E86FDF">
        <w:rPr>
          <w:rFonts w:cs="Traditional Arabic"/>
          <w:lang w:bidi="ar-EG"/>
        </w:rPr>
        <w:t xml:space="preserve">), informed me that he heard Muslim bin </w:t>
      </w:r>
      <w:proofErr w:type="spellStart"/>
      <w:r w:rsidRPr="00E86FDF">
        <w:rPr>
          <w:rFonts w:cs="Traditional Arabic"/>
          <w:lang w:bidi="ar-EG"/>
        </w:rPr>
        <w:t>Qarazha</w:t>
      </w:r>
      <w:proofErr w:type="spellEnd"/>
      <w:r w:rsidRPr="00E86FDF">
        <w:rPr>
          <w:rFonts w:cs="Traditional Arabic"/>
          <w:lang w:bidi="ar-EG"/>
        </w:rPr>
        <w:t>, the cousin of ‘</w:t>
      </w:r>
      <w:proofErr w:type="spellStart"/>
      <w:r w:rsidRPr="00E86FDF">
        <w:rPr>
          <w:rFonts w:cs="Traditional Arabic"/>
          <w:lang w:bidi="ar-EG"/>
        </w:rPr>
        <w:t>Awf</w:t>
      </w:r>
      <w:proofErr w:type="spellEnd"/>
      <w:r w:rsidRPr="00E86FDF">
        <w:rPr>
          <w:rFonts w:cs="Traditional Arabic"/>
          <w:lang w:bidi="ar-EG"/>
        </w:rPr>
        <w:t xml:space="preserve"> bin Malik Al-</w:t>
      </w:r>
      <w:proofErr w:type="spellStart"/>
      <w:r w:rsidRPr="00E86FDF">
        <w:rPr>
          <w:rFonts w:cs="Traditional Arabic"/>
          <w:lang w:bidi="ar-EG"/>
        </w:rPr>
        <w:t>Ashja’i</w:t>
      </w:r>
      <w:proofErr w:type="spellEnd"/>
      <w:r w:rsidRPr="00E86FDF">
        <w:rPr>
          <w:rFonts w:cs="Traditional Arabic"/>
          <w:lang w:bidi="ar-EG"/>
        </w:rPr>
        <w:t>, saying: I heard ‘</w:t>
      </w:r>
      <w:proofErr w:type="spellStart"/>
      <w:r w:rsidRPr="00E86FDF">
        <w:rPr>
          <w:rFonts w:cs="Traditional Arabic"/>
          <w:lang w:bidi="ar-EG"/>
        </w:rPr>
        <w:t>Awf</w:t>
      </w:r>
      <w:proofErr w:type="spellEnd"/>
      <w:r w:rsidRPr="00E86FDF">
        <w:rPr>
          <w:rFonts w:cs="Traditional Arabic"/>
          <w:lang w:bidi="ar-EG"/>
        </w:rPr>
        <w:t xml:space="preserve"> bin Malik Al-</w:t>
      </w:r>
      <w:proofErr w:type="spellStart"/>
      <w:r w:rsidRPr="00E86FDF">
        <w:rPr>
          <w:rFonts w:cs="Traditional Arabic"/>
          <w:lang w:bidi="ar-EG"/>
        </w:rPr>
        <w:t>Ashja’i</w:t>
      </w:r>
      <w:proofErr w:type="spellEnd"/>
      <w:r w:rsidRPr="00E86FDF">
        <w:rPr>
          <w:rFonts w:cs="Traditional Arabic"/>
          <w:lang w:bidi="ar-EG"/>
        </w:rPr>
        <w:t xml:space="preserve"> saying: I heard the Messenger of Allah (saw) saying it]. [Then Ibn Jabir said: So</w:t>
      </w:r>
      <w:r w:rsidR="003F33CA" w:rsidRPr="00E86FDF">
        <w:rPr>
          <w:rFonts w:cs="Traditional Arabic"/>
          <w:lang w:bidi="ar-EG"/>
        </w:rPr>
        <w:t>,</w:t>
      </w:r>
      <w:r w:rsidRPr="00E86FDF">
        <w:rPr>
          <w:rFonts w:cs="Traditional Arabic"/>
          <w:lang w:bidi="ar-EG"/>
        </w:rPr>
        <w:t xml:space="preserve"> I said, meaning to </w:t>
      </w:r>
      <w:proofErr w:type="spellStart"/>
      <w:r w:rsidRPr="00E86FDF">
        <w:rPr>
          <w:rFonts w:cs="Traditional Arabic"/>
          <w:lang w:bidi="ar-EG"/>
        </w:rPr>
        <w:t>Ruzaiq</w:t>
      </w:r>
      <w:proofErr w:type="spellEnd"/>
      <w:r w:rsidRPr="00E86FDF">
        <w:rPr>
          <w:rFonts w:cs="Traditional Arabic"/>
          <w:lang w:bidi="ar-EG"/>
        </w:rPr>
        <w:t xml:space="preserve"> </w:t>
      </w:r>
      <w:proofErr w:type="spellStart"/>
      <w:r w:rsidRPr="00E86FDF">
        <w:rPr>
          <w:rFonts w:cs="Traditional Arabic"/>
          <w:lang w:bidi="ar-EG"/>
        </w:rPr>
        <w:t>Hayyan</w:t>
      </w:r>
      <w:proofErr w:type="spellEnd"/>
      <w:r w:rsidRPr="00E86FDF">
        <w:rPr>
          <w:rFonts w:cs="Traditional Arabic"/>
          <w:lang w:bidi="ar-EG"/>
        </w:rPr>
        <w:t>, when he informed me of this Hadith: “By Allah, O Abu l-</w:t>
      </w:r>
      <w:proofErr w:type="spellStart"/>
      <w:r w:rsidRPr="00E86FDF">
        <w:rPr>
          <w:rFonts w:cs="Traditional Arabic"/>
          <w:lang w:bidi="ar-EG"/>
        </w:rPr>
        <w:t>Miqdam</w:t>
      </w:r>
      <w:proofErr w:type="spellEnd"/>
      <w:r w:rsidRPr="00E86FDF">
        <w:rPr>
          <w:rFonts w:cs="Traditional Arabic"/>
          <w:lang w:bidi="ar-EG"/>
        </w:rPr>
        <w:t xml:space="preserve">, did he relate this to </w:t>
      </w:r>
      <w:proofErr w:type="gramStart"/>
      <w:r w:rsidRPr="00E86FDF">
        <w:rPr>
          <w:rFonts w:cs="Traditional Arabic"/>
          <w:lang w:bidi="ar-EG"/>
        </w:rPr>
        <w:t>you</w:t>
      </w:r>
      <w:proofErr w:type="gramEnd"/>
      <w:r w:rsidRPr="00E86FDF">
        <w:rPr>
          <w:rFonts w:cs="Traditional Arabic"/>
          <w:lang w:bidi="ar-EG"/>
        </w:rPr>
        <w:t xml:space="preserve"> or did you hear this from Muslim bin </w:t>
      </w:r>
      <w:proofErr w:type="spellStart"/>
      <w:r w:rsidRPr="00E86FDF">
        <w:rPr>
          <w:rFonts w:cs="Traditional Arabic"/>
          <w:lang w:bidi="ar-EG"/>
        </w:rPr>
        <w:t>Qarazhah</w:t>
      </w:r>
      <w:proofErr w:type="spellEnd"/>
      <w:r w:rsidRPr="00E86FDF">
        <w:rPr>
          <w:rFonts w:cs="Traditional Arabic"/>
          <w:lang w:bidi="ar-EG"/>
        </w:rPr>
        <w:t xml:space="preserve"> who said I heard ‘</w:t>
      </w:r>
      <w:proofErr w:type="spellStart"/>
      <w:r w:rsidRPr="00E86FDF">
        <w:rPr>
          <w:rFonts w:cs="Traditional Arabic"/>
          <w:lang w:bidi="ar-EG"/>
        </w:rPr>
        <w:t>Awf</w:t>
      </w:r>
      <w:proofErr w:type="spellEnd"/>
      <w:r w:rsidRPr="00E86FDF">
        <w:rPr>
          <w:rFonts w:cs="Traditional Arabic"/>
          <w:lang w:bidi="ar-EG"/>
        </w:rPr>
        <w:t xml:space="preserve"> saying: I heard the Messenger of Allah (saw)”?  He (Jabir) said: He then kneeled on his knees, faced the Qiblah and said: Yes, by Allah, there is no Ilah (deity) other than Him, I surely heard it from Muslim bin </w:t>
      </w:r>
      <w:proofErr w:type="spellStart"/>
      <w:r w:rsidRPr="00E86FDF">
        <w:rPr>
          <w:rFonts w:cs="Traditional Arabic"/>
          <w:lang w:bidi="ar-EG"/>
        </w:rPr>
        <w:t>Qarazha</w:t>
      </w:r>
      <w:proofErr w:type="spellEnd"/>
      <w:r w:rsidRPr="00E86FDF">
        <w:rPr>
          <w:rFonts w:cs="Traditional Arabic"/>
          <w:lang w:bidi="ar-EG"/>
        </w:rPr>
        <w:t xml:space="preserve"> who said: I heard ‘</w:t>
      </w:r>
      <w:proofErr w:type="spellStart"/>
      <w:r w:rsidRPr="00E86FDF">
        <w:rPr>
          <w:rFonts w:cs="Traditional Arabic"/>
          <w:lang w:bidi="ar-EG"/>
        </w:rPr>
        <w:t>Awf</w:t>
      </w:r>
      <w:proofErr w:type="spellEnd"/>
      <w:r w:rsidRPr="00E86FDF">
        <w:rPr>
          <w:rFonts w:cs="Traditional Arabic"/>
          <w:lang w:bidi="ar-EG"/>
        </w:rPr>
        <w:t xml:space="preserve"> bin Malik saying: I heard the Messenger of Allah]. </w:t>
      </w:r>
    </w:p>
    <w:p w14:paraId="4111F807" w14:textId="77777777" w:rsidR="0043480B" w:rsidRPr="00E86FDF" w:rsidRDefault="0043480B" w:rsidP="0043480B">
      <w:pPr>
        <w:spacing w:after="0"/>
        <w:rPr>
          <w:rFonts w:cs="Traditional Arabic"/>
          <w:lang w:bidi="ar-EG"/>
        </w:rPr>
      </w:pPr>
    </w:p>
    <w:p w14:paraId="69650A98" w14:textId="7D9F1C8C" w:rsidR="0043480B" w:rsidRPr="00E86FDF" w:rsidRDefault="0043480B" w:rsidP="0043480B">
      <w:pPr>
        <w:spacing w:after="0"/>
        <w:rPr>
          <w:rFonts w:cs="Traditional Arabic"/>
          <w:lang w:bidi="ar-EG"/>
        </w:rPr>
      </w:pPr>
      <w:r w:rsidRPr="00E86FDF">
        <w:rPr>
          <w:rFonts w:cs="Traditional Arabic"/>
          <w:lang w:bidi="ar-EG"/>
        </w:rPr>
        <w:t xml:space="preserve">It has been recorded via numerous paths in </w:t>
      </w:r>
      <w:r w:rsidRPr="00E86FDF">
        <w:rPr>
          <w:rFonts w:cs="Traditional Arabic"/>
          <w:b/>
          <w:bCs/>
          <w:lang w:bidi="ar-EG"/>
        </w:rPr>
        <w:t>“Sahih Muslim”</w:t>
      </w:r>
      <w:r w:rsidRPr="00E86FDF">
        <w:rPr>
          <w:rFonts w:cs="Traditional Arabic"/>
          <w:lang w:bidi="ar-EG"/>
        </w:rPr>
        <w:t xml:space="preserve">, the </w:t>
      </w:r>
      <w:r w:rsidRPr="00E86FDF">
        <w:rPr>
          <w:rFonts w:cs="Traditional Arabic"/>
          <w:b/>
          <w:bCs/>
          <w:lang w:bidi="ar-EG"/>
        </w:rPr>
        <w:t>“Sunan of Ad-</w:t>
      </w:r>
      <w:proofErr w:type="spellStart"/>
      <w:r w:rsidRPr="00E86FDF">
        <w:rPr>
          <w:rFonts w:cs="Traditional Arabic"/>
          <w:b/>
          <w:bCs/>
          <w:lang w:bidi="ar-EG"/>
        </w:rPr>
        <w:t>Darami</w:t>
      </w:r>
      <w:proofErr w:type="spellEnd"/>
      <w:r w:rsidRPr="00E86FDF">
        <w:rPr>
          <w:rFonts w:cs="Traditional Arabic"/>
          <w:b/>
          <w:bCs/>
          <w:lang w:bidi="ar-EG"/>
        </w:rPr>
        <w:t>”</w:t>
      </w:r>
      <w:r w:rsidRPr="00E86FDF">
        <w:rPr>
          <w:rFonts w:cs="Traditional Arabic"/>
          <w:lang w:bidi="ar-EG"/>
        </w:rPr>
        <w:t xml:space="preserve">, the </w:t>
      </w:r>
      <w:r w:rsidRPr="00E86FDF">
        <w:rPr>
          <w:rFonts w:cs="Traditional Arabic"/>
          <w:b/>
          <w:bCs/>
          <w:lang w:bidi="ar-EG"/>
        </w:rPr>
        <w:t xml:space="preserve">“Musnad of Ahmad bin </w:t>
      </w:r>
      <w:proofErr w:type="spellStart"/>
      <w:r w:rsidRPr="00E86FDF">
        <w:rPr>
          <w:rFonts w:cs="Traditional Arabic"/>
          <w:b/>
          <w:bCs/>
          <w:lang w:bidi="ar-EG"/>
        </w:rPr>
        <w:t>Hanbal</w:t>
      </w:r>
      <w:proofErr w:type="spellEnd"/>
      <w:r w:rsidRPr="00E86FDF">
        <w:rPr>
          <w:rFonts w:cs="Traditional Arabic"/>
          <w:b/>
          <w:bCs/>
          <w:lang w:bidi="ar-EG"/>
        </w:rPr>
        <w:t>”</w:t>
      </w:r>
      <w:r w:rsidRPr="00E86FDF">
        <w:rPr>
          <w:rFonts w:cs="Traditional Arabic"/>
          <w:lang w:bidi="ar-EG"/>
        </w:rPr>
        <w:t xml:space="preserve">, </w:t>
      </w:r>
      <w:r w:rsidRPr="00E86FDF">
        <w:rPr>
          <w:rFonts w:cs="Traditional Arabic"/>
          <w:b/>
          <w:bCs/>
          <w:lang w:bidi="ar-EG"/>
        </w:rPr>
        <w:t>“Sahih Ibn Hibban”</w:t>
      </w:r>
      <w:r w:rsidRPr="00E86FDF">
        <w:rPr>
          <w:rFonts w:cs="Traditional Arabic"/>
          <w:lang w:bidi="ar-EG"/>
        </w:rPr>
        <w:t xml:space="preserve">, the </w:t>
      </w:r>
      <w:r w:rsidRPr="00E86FDF">
        <w:rPr>
          <w:rFonts w:cs="Traditional Arabic"/>
          <w:b/>
          <w:bCs/>
          <w:lang w:bidi="ar-EG"/>
        </w:rPr>
        <w:t>“Sunan of Al-</w:t>
      </w:r>
      <w:proofErr w:type="spellStart"/>
      <w:r w:rsidRPr="00E86FDF">
        <w:rPr>
          <w:rFonts w:cs="Traditional Arabic"/>
          <w:b/>
          <w:bCs/>
          <w:lang w:bidi="ar-EG"/>
        </w:rPr>
        <w:t>Baihaqi</w:t>
      </w:r>
      <w:proofErr w:type="spellEnd"/>
      <w:r w:rsidRPr="00E86FDF">
        <w:rPr>
          <w:rFonts w:cs="Traditional Arabic"/>
          <w:b/>
          <w:bCs/>
          <w:lang w:bidi="ar-EG"/>
        </w:rPr>
        <w:t xml:space="preserve"> Al-Kubra”</w:t>
      </w:r>
      <w:r w:rsidRPr="00E86FDF">
        <w:rPr>
          <w:rFonts w:cs="Traditional Arabic"/>
          <w:lang w:bidi="ar-EG"/>
        </w:rPr>
        <w:t xml:space="preserve">, </w:t>
      </w:r>
      <w:r w:rsidRPr="00E86FDF">
        <w:rPr>
          <w:rFonts w:cs="Traditional Arabic"/>
          <w:b/>
          <w:bCs/>
          <w:lang w:bidi="ar-EG"/>
        </w:rPr>
        <w:t>“Al-</w:t>
      </w:r>
      <w:proofErr w:type="spellStart"/>
      <w:r w:rsidRPr="00E86FDF">
        <w:rPr>
          <w:rFonts w:cs="Traditional Arabic"/>
          <w:b/>
          <w:bCs/>
          <w:lang w:bidi="ar-EG"/>
        </w:rPr>
        <w:t>Mu’jam</w:t>
      </w:r>
      <w:proofErr w:type="spellEnd"/>
      <w:r w:rsidRPr="00E86FDF">
        <w:rPr>
          <w:rFonts w:cs="Traditional Arabic"/>
          <w:b/>
          <w:bCs/>
          <w:lang w:bidi="ar-EG"/>
        </w:rPr>
        <w:t xml:space="preserve"> Al-Kabir”</w:t>
      </w:r>
      <w:r w:rsidRPr="00E86FDF">
        <w:rPr>
          <w:rFonts w:cs="Traditional Arabic"/>
          <w:lang w:bidi="ar-EG"/>
        </w:rPr>
        <w:t xml:space="preserve"> (At-Tabarani), </w:t>
      </w:r>
      <w:r w:rsidRPr="00E86FDF">
        <w:rPr>
          <w:rFonts w:cs="Traditional Arabic"/>
          <w:b/>
          <w:bCs/>
          <w:lang w:bidi="ar-EG"/>
        </w:rPr>
        <w:t>“Musnad Ash-</w:t>
      </w:r>
      <w:proofErr w:type="spellStart"/>
      <w:r w:rsidRPr="00E86FDF">
        <w:rPr>
          <w:rFonts w:cs="Traditional Arabic"/>
          <w:b/>
          <w:bCs/>
          <w:lang w:bidi="ar-EG"/>
        </w:rPr>
        <w:t>Shamiyin</w:t>
      </w:r>
      <w:proofErr w:type="spellEnd"/>
      <w:r w:rsidRPr="00E86FDF">
        <w:rPr>
          <w:rFonts w:cs="Traditional Arabic"/>
          <w:b/>
          <w:bCs/>
          <w:lang w:bidi="ar-EG"/>
        </w:rPr>
        <w:t>”</w:t>
      </w:r>
      <w:r w:rsidRPr="00E86FDF">
        <w:rPr>
          <w:rFonts w:cs="Traditional Arabic"/>
          <w:lang w:bidi="ar-EG"/>
        </w:rPr>
        <w:t xml:space="preserve"> and from </w:t>
      </w:r>
      <w:r w:rsidR="006F5DC6" w:rsidRPr="00E86FDF">
        <w:rPr>
          <w:rFonts w:cs="Traditional Arabic"/>
          <w:lang w:bidi="ar-EG"/>
        </w:rPr>
        <w:t>a great number of</w:t>
      </w:r>
      <w:r w:rsidRPr="00E86FDF">
        <w:rPr>
          <w:rFonts w:cs="Traditional Arabic"/>
          <w:lang w:bidi="ar-EG"/>
        </w:rPr>
        <w:t xml:space="preserve"> paths, the majority of which are Sahih, in the </w:t>
      </w:r>
      <w:r w:rsidRPr="00E86FDF">
        <w:rPr>
          <w:rFonts w:cs="Traditional Arabic"/>
          <w:b/>
          <w:bCs/>
          <w:lang w:bidi="ar-EG"/>
        </w:rPr>
        <w:t>“Musnad of Abu ‘</w:t>
      </w:r>
      <w:proofErr w:type="spellStart"/>
      <w:r w:rsidRPr="00E86FDF">
        <w:rPr>
          <w:rFonts w:cs="Traditional Arabic"/>
          <w:b/>
          <w:bCs/>
          <w:lang w:bidi="ar-EG"/>
        </w:rPr>
        <w:t>Awanah</w:t>
      </w:r>
      <w:proofErr w:type="spellEnd"/>
      <w:r w:rsidRPr="00E86FDF">
        <w:rPr>
          <w:rFonts w:cs="Traditional Arabic"/>
          <w:b/>
          <w:bCs/>
          <w:lang w:bidi="ar-EG"/>
        </w:rPr>
        <w:t>”</w:t>
      </w:r>
      <w:r w:rsidRPr="00E86FDF">
        <w:rPr>
          <w:rFonts w:cs="Traditional Arabic"/>
          <w:lang w:bidi="ar-EG"/>
        </w:rPr>
        <w:t xml:space="preserve">, just as it has been recorded in other than these sources. </w:t>
      </w:r>
    </w:p>
    <w:p w14:paraId="647F3E8B" w14:textId="02685309" w:rsidR="00825BE1" w:rsidRPr="00E86FDF" w:rsidRDefault="00825BE1" w:rsidP="00774CE9">
      <w:pPr>
        <w:spacing w:after="0"/>
        <w:rPr>
          <w:rFonts w:cs="Traditional Arabic"/>
          <w:lang w:bidi="ar-EG"/>
        </w:rPr>
      </w:pPr>
    </w:p>
    <w:p w14:paraId="7746443A" w14:textId="74DE7266" w:rsidR="00697A20" w:rsidRPr="00E86FDF" w:rsidRDefault="006F5DC6" w:rsidP="00774CE9">
      <w:pPr>
        <w:spacing w:after="0"/>
        <w:rPr>
          <w:rFonts w:cs="Traditional Arabic"/>
          <w:lang w:bidi="ar-EG"/>
        </w:rPr>
      </w:pPr>
      <w:r w:rsidRPr="00E86FDF">
        <w:rPr>
          <w:rFonts w:cs="Traditional Arabic"/>
          <w:lang w:bidi="ar-EG"/>
        </w:rPr>
        <w:t xml:space="preserve">- </w:t>
      </w:r>
      <w:r w:rsidR="00B61C6C" w:rsidRPr="00E86FDF">
        <w:rPr>
          <w:rFonts w:cs="Traditional Arabic"/>
          <w:lang w:bidi="ar-EG"/>
        </w:rPr>
        <w:t xml:space="preserve">A similar Hadith was related in </w:t>
      </w:r>
      <w:r w:rsidR="00B61C6C" w:rsidRPr="00E86FDF">
        <w:rPr>
          <w:rFonts w:cs="Traditional Arabic"/>
          <w:b/>
          <w:bCs/>
          <w:lang w:bidi="ar-EG"/>
        </w:rPr>
        <w:t>“Al-</w:t>
      </w:r>
      <w:proofErr w:type="spellStart"/>
      <w:r w:rsidR="00B61C6C" w:rsidRPr="00E86FDF">
        <w:rPr>
          <w:rFonts w:cs="Traditional Arabic"/>
          <w:b/>
          <w:bCs/>
          <w:lang w:bidi="ar-EG"/>
        </w:rPr>
        <w:t>Mu’jam</w:t>
      </w:r>
      <w:proofErr w:type="spellEnd"/>
      <w:r w:rsidR="00B61C6C" w:rsidRPr="00E86FDF">
        <w:rPr>
          <w:rFonts w:cs="Traditional Arabic"/>
          <w:b/>
          <w:bCs/>
          <w:lang w:bidi="ar-EG"/>
        </w:rPr>
        <w:t xml:space="preserve"> Al-Kabir”</w:t>
      </w:r>
      <w:r w:rsidR="00B61C6C" w:rsidRPr="00E86FDF">
        <w:rPr>
          <w:rFonts w:cs="Traditional Arabic"/>
          <w:lang w:bidi="ar-EG"/>
        </w:rPr>
        <w:t xml:space="preserve"> </w:t>
      </w:r>
      <w:r w:rsidR="004025F4" w:rsidRPr="00E86FDF">
        <w:rPr>
          <w:rFonts w:cs="Traditional Arabic"/>
          <w:lang w:bidi="ar-EG"/>
        </w:rPr>
        <w:t xml:space="preserve">(At-Tabarani) </w:t>
      </w:r>
      <w:r w:rsidR="00B61C6C" w:rsidRPr="00E86FDF">
        <w:rPr>
          <w:rFonts w:cs="Traditional Arabic"/>
          <w:lang w:bidi="ar-EG"/>
        </w:rPr>
        <w:t>from ‘</w:t>
      </w:r>
      <w:proofErr w:type="spellStart"/>
      <w:r w:rsidR="00B61C6C" w:rsidRPr="00E86FDF">
        <w:rPr>
          <w:rFonts w:cs="Traditional Arabic"/>
          <w:lang w:bidi="ar-EG"/>
        </w:rPr>
        <w:t>Uqbah</w:t>
      </w:r>
      <w:proofErr w:type="spellEnd"/>
      <w:r w:rsidR="00B61C6C" w:rsidRPr="00E86FDF">
        <w:rPr>
          <w:rFonts w:cs="Traditional Arabic"/>
          <w:lang w:bidi="ar-EG"/>
        </w:rPr>
        <w:t xml:space="preserve"> </w:t>
      </w:r>
      <w:r w:rsidR="004025F4" w:rsidRPr="00E86FDF">
        <w:rPr>
          <w:rFonts w:cs="Traditional Arabic"/>
          <w:lang w:bidi="ar-EG"/>
        </w:rPr>
        <w:t>bin ‘Amir: [</w:t>
      </w:r>
      <w:r w:rsidR="007F79AC" w:rsidRPr="00E86FDF">
        <w:rPr>
          <w:rFonts w:cs="Traditional Arabic"/>
          <w:lang w:bidi="ar-EG"/>
        </w:rPr>
        <w:t xml:space="preserve">Muhammad bin Yahya </w:t>
      </w:r>
      <w:r w:rsidR="003F4E5D" w:rsidRPr="00E86FDF">
        <w:rPr>
          <w:rFonts w:cs="Traditional Arabic"/>
          <w:lang w:bidi="ar-EG"/>
        </w:rPr>
        <w:t xml:space="preserve">bin </w:t>
      </w:r>
      <w:proofErr w:type="spellStart"/>
      <w:r w:rsidR="00E979C4" w:rsidRPr="00E86FDF">
        <w:rPr>
          <w:rFonts w:cs="Traditional Arabic"/>
          <w:lang w:bidi="ar-EG"/>
        </w:rPr>
        <w:t>Mandah</w:t>
      </w:r>
      <w:proofErr w:type="spellEnd"/>
      <w:r w:rsidR="00E979C4" w:rsidRPr="00E86FDF">
        <w:rPr>
          <w:rFonts w:cs="Traditional Arabic"/>
          <w:lang w:bidi="ar-EG"/>
        </w:rPr>
        <w:t xml:space="preserve"> Al-</w:t>
      </w:r>
      <w:proofErr w:type="spellStart"/>
      <w:r w:rsidR="00E979C4" w:rsidRPr="00E86FDF">
        <w:rPr>
          <w:rFonts w:cs="Traditional Arabic"/>
          <w:lang w:bidi="ar-EG"/>
        </w:rPr>
        <w:t>Asbahani</w:t>
      </w:r>
      <w:proofErr w:type="spellEnd"/>
      <w:r w:rsidR="00E979C4" w:rsidRPr="00E86FDF">
        <w:rPr>
          <w:rFonts w:cs="Traditional Arabic"/>
          <w:lang w:bidi="ar-EG"/>
        </w:rPr>
        <w:t xml:space="preserve"> </w:t>
      </w:r>
      <w:r w:rsidR="007F79AC" w:rsidRPr="00E86FDF">
        <w:rPr>
          <w:rFonts w:cs="Traditional Arabic"/>
          <w:lang w:bidi="ar-EG"/>
        </w:rPr>
        <w:t xml:space="preserve">related to us from </w:t>
      </w:r>
      <w:r w:rsidR="00E979C4" w:rsidRPr="00E86FDF">
        <w:rPr>
          <w:rFonts w:cs="Traditional Arabic"/>
          <w:lang w:bidi="ar-EG"/>
        </w:rPr>
        <w:t xml:space="preserve">Abu </w:t>
      </w:r>
      <w:proofErr w:type="spellStart"/>
      <w:r w:rsidR="00E979C4" w:rsidRPr="00E86FDF">
        <w:rPr>
          <w:rFonts w:cs="Traditional Arabic"/>
          <w:lang w:bidi="ar-EG"/>
        </w:rPr>
        <w:t>Kuraib</w:t>
      </w:r>
      <w:proofErr w:type="spellEnd"/>
      <w:r w:rsidR="00E979C4" w:rsidRPr="00E86FDF">
        <w:rPr>
          <w:rFonts w:cs="Traditional Arabic"/>
          <w:lang w:bidi="ar-EG"/>
        </w:rPr>
        <w:t xml:space="preserve">, from </w:t>
      </w:r>
      <w:proofErr w:type="spellStart"/>
      <w:r w:rsidR="00E979C4" w:rsidRPr="00E86FDF">
        <w:rPr>
          <w:rFonts w:cs="Traditional Arabic"/>
          <w:lang w:bidi="ar-EG"/>
        </w:rPr>
        <w:t>Yunus</w:t>
      </w:r>
      <w:proofErr w:type="spellEnd"/>
      <w:r w:rsidR="00E979C4" w:rsidRPr="00E86FDF">
        <w:rPr>
          <w:rFonts w:cs="Traditional Arabic"/>
          <w:lang w:bidi="ar-EG"/>
        </w:rPr>
        <w:t xml:space="preserve"> bin </w:t>
      </w:r>
      <w:proofErr w:type="spellStart"/>
      <w:r w:rsidR="00E979C4" w:rsidRPr="00E86FDF">
        <w:rPr>
          <w:rFonts w:cs="Traditional Arabic"/>
          <w:lang w:bidi="ar-EG"/>
        </w:rPr>
        <w:t>Bukair</w:t>
      </w:r>
      <w:proofErr w:type="spellEnd"/>
      <w:r w:rsidR="00DA7386" w:rsidRPr="00E86FDF">
        <w:rPr>
          <w:rFonts w:cs="Traditional Arabic"/>
          <w:lang w:bidi="ar-EG"/>
        </w:rPr>
        <w:t>, from Musa bin ‘Ali, from his father, from ‘</w:t>
      </w:r>
      <w:proofErr w:type="spellStart"/>
      <w:r w:rsidR="00DA7386" w:rsidRPr="00E86FDF">
        <w:rPr>
          <w:rFonts w:cs="Traditional Arabic"/>
          <w:lang w:bidi="ar-EG"/>
        </w:rPr>
        <w:t>Uqbah</w:t>
      </w:r>
      <w:proofErr w:type="spellEnd"/>
      <w:r w:rsidR="00DA7386" w:rsidRPr="00E86FDF">
        <w:rPr>
          <w:rFonts w:cs="Traditional Arabic"/>
          <w:lang w:bidi="ar-EG"/>
        </w:rPr>
        <w:t xml:space="preserve"> bin ‘Amir, who said: The Messenger of Allah (saw) said: </w:t>
      </w:r>
    </w:p>
    <w:p w14:paraId="14D7A313" w14:textId="2F97D8A9" w:rsidR="00DF3C42" w:rsidRPr="00E86FDF" w:rsidRDefault="00DF3C42" w:rsidP="00774CE9">
      <w:pPr>
        <w:spacing w:after="0"/>
        <w:rPr>
          <w:rFonts w:cs="Traditional Arabic"/>
          <w:lang w:bidi="ar-EG"/>
        </w:rPr>
      </w:pPr>
    </w:p>
    <w:p w14:paraId="6F5F8D2E" w14:textId="0E185FDD" w:rsidR="00DF3C42" w:rsidRPr="00E86FDF" w:rsidRDefault="00E80CFD" w:rsidP="00774CE9">
      <w:pPr>
        <w:spacing w:after="0"/>
        <w:rPr>
          <w:rFonts w:cs="Traditional Arabic"/>
          <w:sz w:val="32"/>
          <w:szCs w:val="32"/>
          <w:rtl/>
          <w:lang w:bidi="ar-EG"/>
        </w:rPr>
      </w:pPr>
      <w:r w:rsidRPr="00E86FDF">
        <w:rPr>
          <w:rFonts w:cs="Traditional Arabic"/>
          <w:sz w:val="32"/>
          <w:szCs w:val="32"/>
          <w:rtl/>
          <w:lang w:bidi="ar-EG"/>
        </w:rPr>
        <w:t>أ</w:t>
      </w:r>
      <w:r w:rsidR="0003489B" w:rsidRPr="00E86FDF">
        <w:rPr>
          <w:rFonts w:cs="Traditional Arabic"/>
          <w:sz w:val="32"/>
          <w:szCs w:val="32"/>
          <w:rtl/>
          <w:lang w:bidi="ar-EG"/>
        </w:rPr>
        <w:t>َ</w:t>
      </w:r>
      <w:r w:rsidRPr="00E86FDF">
        <w:rPr>
          <w:rFonts w:cs="Traditional Arabic"/>
          <w:sz w:val="32"/>
          <w:szCs w:val="32"/>
          <w:rtl/>
          <w:lang w:bidi="ar-EG"/>
        </w:rPr>
        <w:t>ل</w:t>
      </w:r>
      <w:r w:rsidR="0003489B" w:rsidRPr="00E86FDF">
        <w:rPr>
          <w:rFonts w:cs="Traditional Arabic"/>
          <w:sz w:val="32"/>
          <w:szCs w:val="32"/>
          <w:rtl/>
          <w:lang w:bidi="ar-EG"/>
        </w:rPr>
        <w:t>َ</w:t>
      </w:r>
      <w:r w:rsidRPr="00E86FDF">
        <w:rPr>
          <w:rFonts w:cs="Traditional Arabic"/>
          <w:sz w:val="32"/>
          <w:szCs w:val="32"/>
          <w:rtl/>
          <w:lang w:bidi="ar-EG"/>
        </w:rPr>
        <w:t>ا أ</w:t>
      </w:r>
      <w:r w:rsidR="0003489B" w:rsidRPr="00E86FDF">
        <w:rPr>
          <w:rFonts w:cs="Traditional Arabic"/>
          <w:sz w:val="32"/>
          <w:szCs w:val="32"/>
          <w:rtl/>
          <w:lang w:bidi="ar-EG"/>
        </w:rPr>
        <w:t>ُ</w:t>
      </w:r>
      <w:r w:rsidRPr="00E86FDF">
        <w:rPr>
          <w:rFonts w:cs="Traditional Arabic"/>
          <w:sz w:val="32"/>
          <w:szCs w:val="32"/>
          <w:rtl/>
          <w:lang w:bidi="ar-EG"/>
        </w:rPr>
        <w:t>خ</w:t>
      </w:r>
      <w:r w:rsidR="0003489B" w:rsidRPr="00E86FDF">
        <w:rPr>
          <w:rFonts w:cs="Traditional Arabic"/>
          <w:sz w:val="32"/>
          <w:szCs w:val="32"/>
          <w:rtl/>
          <w:lang w:bidi="ar-EG"/>
        </w:rPr>
        <w:t>ْ</w:t>
      </w:r>
      <w:r w:rsidRPr="00E86FDF">
        <w:rPr>
          <w:rFonts w:cs="Traditional Arabic"/>
          <w:sz w:val="32"/>
          <w:szCs w:val="32"/>
          <w:rtl/>
          <w:lang w:bidi="ar-EG"/>
        </w:rPr>
        <w:t>ب</w:t>
      </w:r>
      <w:r w:rsidR="0003489B" w:rsidRPr="00E86FDF">
        <w:rPr>
          <w:rFonts w:cs="Traditional Arabic"/>
          <w:sz w:val="32"/>
          <w:szCs w:val="32"/>
          <w:rtl/>
          <w:lang w:bidi="ar-EG"/>
        </w:rPr>
        <w:t>ِ</w:t>
      </w:r>
      <w:r w:rsidRPr="00E86FDF">
        <w:rPr>
          <w:rFonts w:cs="Traditional Arabic"/>
          <w:sz w:val="32"/>
          <w:szCs w:val="32"/>
          <w:rtl/>
          <w:lang w:bidi="ar-EG"/>
        </w:rPr>
        <w:t>ر</w:t>
      </w:r>
      <w:r w:rsidR="0003489B" w:rsidRPr="00E86FDF">
        <w:rPr>
          <w:rFonts w:cs="Traditional Arabic"/>
          <w:sz w:val="32"/>
          <w:szCs w:val="32"/>
          <w:rtl/>
          <w:lang w:bidi="ar-EG"/>
        </w:rPr>
        <w:t>ُ</w:t>
      </w:r>
      <w:r w:rsidRPr="00E86FDF">
        <w:rPr>
          <w:rFonts w:cs="Traditional Arabic"/>
          <w:sz w:val="32"/>
          <w:szCs w:val="32"/>
          <w:rtl/>
          <w:lang w:bidi="ar-EG"/>
        </w:rPr>
        <w:t>ك</w:t>
      </w:r>
      <w:r w:rsidR="0003489B" w:rsidRPr="00E86FDF">
        <w:rPr>
          <w:rFonts w:cs="Traditional Arabic"/>
          <w:sz w:val="32"/>
          <w:szCs w:val="32"/>
          <w:rtl/>
          <w:lang w:bidi="ar-EG"/>
        </w:rPr>
        <w:t>ُ</w:t>
      </w:r>
      <w:r w:rsidRPr="00E86FDF">
        <w:rPr>
          <w:rFonts w:cs="Traditional Arabic"/>
          <w:sz w:val="32"/>
          <w:szCs w:val="32"/>
          <w:rtl/>
          <w:lang w:bidi="ar-EG"/>
        </w:rPr>
        <w:t>م</w:t>
      </w:r>
      <w:r w:rsidR="0003489B" w:rsidRPr="00E86FDF">
        <w:rPr>
          <w:rFonts w:cs="Traditional Arabic"/>
          <w:sz w:val="32"/>
          <w:szCs w:val="32"/>
          <w:rtl/>
          <w:lang w:bidi="ar-EG"/>
        </w:rPr>
        <w:t>ْ</w:t>
      </w:r>
      <w:r w:rsidRPr="00E86FDF">
        <w:rPr>
          <w:rFonts w:cs="Traditional Arabic"/>
          <w:sz w:val="32"/>
          <w:szCs w:val="32"/>
          <w:rtl/>
          <w:lang w:bidi="ar-EG"/>
        </w:rPr>
        <w:t xml:space="preserve"> ب</w:t>
      </w:r>
      <w:r w:rsidR="0003489B" w:rsidRPr="00E86FDF">
        <w:rPr>
          <w:rFonts w:cs="Traditional Arabic"/>
          <w:sz w:val="32"/>
          <w:szCs w:val="32"/>
          <w:rtl/>
          <w:lang w:bidi="ar-EG"/>
        </w:rPr>
        <w:t>ِ</w:t>
      </w:r>
      <w:r w:rsidRPr="00E86FDF">
        <w:rPr>
          <w:rFonts w:cs="Traditional Arabic"/>
          <w:sz w:val="32"/>
          <w:szCs w:val="32"/>
          <w:rtl/>
          <w:lang w:bidi="ar-EG"/>
        </w:rPr>
        <w:t>خ</w:t>
      </w:r>
      <w:r w:rsidR="0003489B" w:rsidRPr="00E86FDF">
        <w:rPr>
          <w:rFonts w:cs="Traditional Arabic"/>
          <w:sz w:val="32"/>
          <w:szCs w:val="32"/>
          <w:rtl/>
          <w:lang w:bidi="ar-EG"/>
        </w:rPr>
        <w:t>ِ</w:t>
      </w:r>
      <w:r w:rsidRPr="00E86FDF">
        <w:rPr>
          <w:rFonts w:cs="Traditional Arabic"/>
          <w:sz w:val="32"/>
          <w:szCs w:val="32"/>
          <w:rtl/>
          <w:lang w:bidi="ar-EG"/>
        </w:rPr>
        <w:t>ي</w:t>
      </w:r>
      <w:r w:rsidR="0003489B" w:rsidRPr="00E86FDF">
        <w:rPr>
          <w:rFonts w:cs="Traditional Arabic"/>
          <w:sz w:val="32"/>
          <w:szCs w:val="32"/>
          <w:rtl/>
          <w:lang w:bidi="ar-EG"/>
        </w:rPr>
        <w:t>َ</w:t>
      </w:r>
      <w:r w:rsidRPr="00E86FDF">
        <w:rPr>
          <w:rFonts w:cs="Traditional Arabic"/>
          <w:sz w:val="32"/>
          <w:szCs w:val="32"/>
          <w:rtl/>
          <w:lang w:bidi="ar-EG"/>
        </w:rPr>
        <w:t>ار</w:t>
      </w:r>
      <w:r w:rsidR="0003489B" w:rsidRPr="00E86FDF">
        <w:rPr>
          <w:rFonts w:cs="Traditional Arabic"/>
          <w:sz w:val="32"/>
          <w:szCs w:val="32"/>
          <w:rtl/>
          <w:lang w:bidi="ar-EG"/>
        </w:rPr>
        <w:t>ِ</w:t>
      </w:r>
      <w:r w:rsidRPr="00E86FDF">
        <w:rPr>
          <w:rFonts w:cs="Traditional Arabic"/>
          <w:sz w:val="32"/>
          <w:szCs w:val="32"/>
          <w:rtl/>
          <w:lang w:bidi="ar-EG"/>
        </w:rPr>
        <w:t xml:space="preserve"> ع</w:t>
      </w:r>
      <w:r w:rsidR="00B12C8D" w:rsidRPr="00E86FDF">
        <w:rPr>
          <w:rFonts w:cs="Traditional Arabic"/>
          <w:sz w:val="32"/>
          <w:szCs w:val="32"/>
          <w:rtl/>
          <w:lang w:bidi="ar-EG"/>
        </w:rPr>
        <w:t>ُ</w:t>
      </w:r>
      <w:r w:rsidRPr="00E86FDF">
        <w:rPr>
          <w:rFonts w:cs="Traditional Arabic"/>
          <w:sz w:val="32"/>
          <w:szCs w:val="32"/>
          <w:rtl/>
          <w:lang w:bidi="ar-EG"/>
        </w:rPr>
        <w:t>م</w:t>
      </w:r>
      <w:r w:rsidR="00B12C8D" w:rsidRPr="00E86FDF">
        <w:rPr>
          <w:rFonts w:cs="Traditional Arabic"/>
          <w:sz w:val="32"/>
          <w:szCs w:val="32"/>
          <w:rtl/>
          <w:lang w:bidi="ar-EG"/>
        </w:rPr>
        <w:t>َّ</w:t>
      </w:r>
      <w:r w:rsidRPr="00E86FDF">
        <w:rPr>
          <w:rFonts w:cs="Traditional Arabic"/>
          <w:sz w:val="32"/>
          <w:szCs w:val="32"/>
          <w:rtl/>
          <w:lang w:bidi="ar-EG"/>
        </w:rPr>
        <w:t>ال</w:t>
      </w:r>
      <w:r w:rsidR="004236EE" w:rsidRPr="00E86FDF">
        <w:rPr>
          <w:rFonts w:cs="Traditional Arabic"/>
          <w:sz w:val="32"/>
          <w:szCs w:val="32"/>
          <w:rtl/>
          <w:lang w:bidi="ar-EG"/>
        </w:rPr>
        <w:t>ِ</w:t>
      </w:r>
      <w:r w:rsidRPr="00E86FDF">
        <w:rPr>
          <w:rFonts w:cs="Traditional Arabic"/>
          <w:sz w:val="32"/>
          <w:szCs w:val="32"/>
          <w:rtl/>
          <w:lang w:bidi="ar-EG"/>
        </w:rPr>
        <w:t>ك</w:t>
      </w:r>
      <w:r w:rsidR="004236EE" w:rsidRPr="00E86FDF">
        <w:rPr>
          <w:rFonts w:cs="Traditional Arabic"/>
          <w:sz w:val="32"/>
          <w:szCs w:val="32"/>
          <w:rtl/>
          <w:lang w:bidi="ar-EG"/>
        </w:rPr>
        <w:t>ُ</w:t>
      </w:r>
      <w:r w:rsidRPr="00E86FDF">
        <w:rPr>
          <w:rFonts w:cs="Traditional Arabic"/>
          <w:sz w:val="32"/>
          <w:szCs w:val="32"/>
          <w:rtl/>
          <w:lang w:bidi="ar-EG"/>
        </w:rPr>
        <w:t>م</w:t>
      </w:r>
      <w:r w:rsidR="004236EE" w:rsidRPr="00E86FDF">
        <w:rPr>
          <w:rFonts w:cs="Traditional Arabic"/>
          <w:sz w:val="32"/>
          <w:szCs w:val="32"/>
          <w:rtl/>
          <w:lang w:bidi="ar-EG"/>
        </w:rPr>
        <w:t>ْ</w:t>
      </w:r>
      <w:r w:rsidRPr="00E86FDF">
        <w:rPr>
          <w:rFonts w:cs="Traditional Arabic"/>
          <w:sz w:val="32"/>
          <w:szCs w:val="32"/>
          <w:rtl/>
          <w:lang w:bidi="ar-EG"/>
        </w:rPr>
        <w:t xml:space="preserve"> و</w:t>
      </w:r>
      <w:r w:rsidR="004236EE" w:rsidRPr="00E86FDF">
        <w:rPr>
          <w:rFonts w:cs="Traditional Arabic"/>
          <w:sz w:val="32"/>
          <w:szCs w:val="32"/>
          <w:rtl/>
          <w:lang w:bidi="ar-EG"/>
        </w:rPr>
        <w:t>َ</w:t>
      </w:r>
      <w:r w:rsidRPr="00E86FDF">
        <w:rPr>
          <w:rFonts w:cs="Traditional Arabic"/>
          <w:sz w:val="32"/>
          <w:szCs w:val="32"/>
          <w:rtl/>
          <w:lang w:bidi="ar-EG"/>
        </w:rPr>
        <w:t>ش</w:t>
      </w:r>
      <w:r w:rsidR="004236EE" w:rsidRPr="00E86FDF">
        <w:rPr>
          <w:rFonts w:cs="Traditional Arabic"/>
          <w:sz w:val="32"/>
          <w:szCs w:val="32"/>
          <w:rtl/>
          <w:lang w:bidi="ar-EG"/>
        </w:rPr>
        <w:t>ِ</w:t>
      </w:r>
      <w:r w:rsidRPr="00E86FDF">
        <w:rPr>
          <w:rFonts w:cs="Traditional Arabic"/>
          <w:sz w:val="32"/>
          <w:szCs w:val="32"/>
          <w:rtl/>
          <w:lang w:bidi="ar-EG"/>
        </w:rPr>
        <w:t>ر</w:t>
      </w:r>
      <w:r w:rsidR="004236EE" w:rsidRPr="00E86FDF">
        <w:rPr>
          <w:rFonts w:cs="Traditional Arabic"/>
          <w:sz w:val="32"/>
          <w:szCs w:val="32"/>
          <w:rtl/>
          <w:lang w:bidi="ar-EG"/>
        </w:rPr>
        <w:t>َ</w:t>
      </w:r>
      <w:r w:rsidRPr="00E86FDF">
        <w:rPr>
          <w:rFonts w:cs="Traditional Arabic"/>
          <w:sz w:val="32"/>
          <w:szCs w:val="32"/>
          <w:rtl/>
          <w:lang w:bidi="ar-EG"/>
        </w:rPr>
        <w:t>ار</w:t>
      </w:r>
      <w:r w:rsidR="004236EE" w:rsidRPr="00E86FDF">
        <w:rPr>
          <w:rFonts w:cs="Traditional Arabic"/>
          <w:sz w:val="32"/>
          <w:szCs w:val="32"/>
          <w:rtl/>
          <w:lang w:bidi="ar-EG"/>
        </w:rPr>
        <w:t>ِ</w:t>
      </w:r>
      <w:r w:rsidRPr="00E86FDF">
        <w:rPr>
          <w:rFonts w:cs="Traditional Arabic"/>
          <w:sz w:val="32"/>
          <w:szCs w:val="32"/>
          <w:rtl/>
          <w:lang w:bidi="ar-EG"/>
        </w:rPr>
        <w:t>ه</w:t>
      </w:r>
      <w:r w:rsidR="004236EE" w:rsidRPr="00E86FDF">
        <w:rPr>
          <w:rFonts w:cs="Traditional Arabic"/>
          <w:sz w:val="32"/>
          <w:szCs w:val="32"/>
          <w:rtl/>
          <w:lang w:bidi="ar-EG"/>
        </w:rPr>
        <w:t>ِ</w:t>
      </w:r>
      <w:r w:rsidRPr="00E86FDF">
        <w:rPr>
          <w:rFonts w:cs="Traditional Arabic"/>
          <w:sz w:val="32"/>
          <w:szCs w:val="32"/>
          <w:rtl/>
          <w:lang w:bidi="ar-EG"/>
        </w:rPr>
        <w:t>م</w:t>
      </w:r>
      <w:r w:rsidR="004236EE" w:rsidRPr="00E86FDF">
        <w:rPr>
          <w:rFonts w:cs="Traditional Arabic"/>
          <w:sz w:val="32"/>
          <w:szCs w:val="32"/>
          <w:rtl/>
          <w:lang w:bidi="ar-EG"/>
        </w:rPr>
        <w:t>ْ</w:t>
      </w:r>
      <w:r w:rsidR="00271A83" w:rsidRPr="00E86FDF">
        <w:rPr>
          <w:rFonts w:cs="Traditional Arabic"/>
          <w:sz w:val="32"/>
          <w:szCs w:val="32"/>
          <w:rtl/>
          <w:lang w:bidi="ar-EG"/>
        </w:rPr>
        <w:t>؟</w:t>
      </w:r>
      <w:r w:rsidRPr="00E86FDF">
        <w:rPr>
          <w:rFonts w:cs="Traditional Arabic"/>
          <w:sz w:val="32"/>
          <w:szCs w:val="32"/>
          <w:rtl/>
          <w:lang w:bidi="ar-EG"/>
        </w:rPr>
        <w:t xml:space="preserve"> ق</w:t>
      </w:r>
      <w:r w:rsidR="004236EE" w:rsidRPr="00E86FDF">
        <w:rPr>
          <w:rFonts w:cs="Traditional Arabic"/>
          <w:sz w:val="32"/>
          <w:szCs w:val="32"/>
          <w:rtl/>
          <w:lang w:bidi="ar-EG"/>
        </w:rPr>
        <w:t>َ</w:t>
      </w:r>
      <w:r w:rsidRPr="00E86FDF">
        <w:rPr>
          <w:rFonts w:cs="Traditional Arabic"/>
          <w:sz w:val="32"/>
          <w:szCs w:val="32"/>
          <w:rtl/>
          <w:lang w:bidi="ar-EG"/>
        </w:rPr>
        <w:t>ال</w:t>
      </w:r>
      <w:r w:rsidR="004236EE" w:rsidRPr="00E86FDF">
        <w:rPr>
          <w:rFonts w:cs="Traditional Arabic"/>
          <w:sz w:val="32"/>
          <w:szCs w:val="32"/>
          <w:rtl/>
          <w:lang w:bidi="ar-EG"/>
        </w:rPr>
        <w:t>ُ</w:t>
      </w:r>
      <w:r w:rsidRPr="00E86FDF">
        <w:rPr>
          <w:rFonts w:cs="Traditional Arabic"/>
          <w:sz w:val="32"/>
          <w:szCs w:val="32"/>
          <w:rtl/>
          <w:lang w:bidi="ar-EG"/>
        </w:rPr>
        <w:t>وا</w:t>
      </w:r>
      <w:r w:rsidR="004236EE" w:rsidRPr="00E86FDF">
        <w:rPr>
          <w:rFonts w:cs="Traditional Arabic"/>
          <w:sz w:val="32"/>
          <w:szCs w:val="32"/>
          <w:rtl/>
          <w:lang w:bidi="ar-EG"/>
        </w:rPr>
        <w:t>:</w:t>
      </w:r>
      <w:r w:rsidRPr="00E86FDF">
        <w:rPr>
          <w:rFonts w:cs="Traditional Arabic"/>
          <w:sz w:val="32"/>
          <w:szCs w:val="32"/>
          <w:rtl/>
          <w:lang w:bidi="ar-EG"/>
        </w:rPr>
        <w:t xml:space="preserve"> ب</w:t>
      </w:r>
      <w:r w:rsidR="004236EE" w:rsidRPr="00E86FDF">
        <w:rPr>
          <w:rFonts w:cs="Traditional Arabic"/>
          <w:sz w:val="32"/>
          <w:szCs w:val="32"/>
          <w:rtl/>
          <w:lang w:bidi="ar-EG"/>
        </w:rPr>
        <w:t>َ</w:t>
      </w:r>
      <w:r w:rsidRPr="00E86FDF">
        <w:rPr>
          <w:rFonts w:cs="Traditional Arabic"/>
          <w:sz w:val="32"/>
          <w:szCs w:val="32"/>
          <w:rtl/>
          <w:lang w:bidi="ar-EG"/>
        </w:rPr>
        <w:t>ل</w:t>
      </w:r>
      <w:r w:rsidR="004236EE" w:rsidRPr="00E86FDF">
        <w:rPr>
          <w:rFonts w:cs="Traditional Arabic"/>
          <w:sz w:val="32"/>
          <w:szCs w:val="32"/>
          <w:rtl/>
          <w:lang w:bidi="ar-EG"/>
        </w:rPr>
        <w:t>َ</w:t>
      </w:r>
      <w:r w:rsidRPr="00E86FDF">
        <w:rPr>
          <w:rFonts w:cs="Traditional Arabic"/>
          <w:sz w:val="32"/>
          <w:szCs w:val="32"/>
          <w:rtl/>
          <w:lang w:bidi="ar-EG"/>
        </w:rPr>
        <w:t>ى ي</w:t>
      </w:r>
      <w:r w:rsidR="004236EE" w:rsidRPr="00E86FDF">
        <w:rPr>
          <w:rFonts w:cs="Traditional Arabic"/>
          <w:sz w:val="32"/>
          <w:szCs w:val="32"/>
          <w:rtl/>
          <w:lang w:bidi="ar-EG"/>
        </w:rPr>
        <w:t>َ</w:t>
      </w:r>
      <w:r w:rsidRPr="00E86FDF">
        <w:rPr>
          <w:rFonts w:cs="Traditional Arabic"/>
          <w:sz w:val="32"/>
          <w:szCs w:val="32"/>
          <w:rtl/>
          <w:lang w:bidi="ar-EG"/>
        </w:rPr>
        <w:t>ا ر</w:t>
      </w:r>
      <w:r w:rsidR="004236EE" w:rsidRPr="00E86FDF">
        <w:rPr>
          <w:rFonts w:cs="Traditional Arabic"/>
          <w:sz w:val="32"/>
          <w:szCs w:val="32"/>
          <w:rtl/>
          <w:lang w:bidi="ar-EG"/>
        </w:rPr>
        <w:t>َ</w:t>
      </w:r>
      <w:r w:rsidRPr="00E86FDF">
        <w:rPr>
          <w:rFonts w:cs="Traditional Arabic"/>
          <w:sz w:val="32"/>
          <w:szCs w:val="32"/>
          <w:rtl/>
          <w:lang w:bidi="ar-EG"/>
        </w:rPr>
        <w:t>سول</w:t>
      </w:r>
      <w:r w:rsidR="004236EE" w:rsidRPr="00E86FDF">
        <w:rPr>
          <w:rFonts w:cs="Traditional Arabic"/>
          <w:sz w:val="32"/>
          <w:szCs w:val="32"/>
          <w:rtl/>
          <w:lang w:bidi="ar-EG"/>
        </w:rPr>
        <w:t>َ</w:t>
      </w:r>
      <w:r w:rsidRPr="00E86FDF">
        <w:rPr>
          <w:rFonts w:cs="Traditional Arabic"/>
          <w:sz w:val="32"/>
          <w:szCs w:val="32"/>
          <w:rtl/>
          <w:lang w:bidi="ar-EG"/>
        </w:rPr>
        <w:t xml:space="preserve"> الله</w:t>
      </w:r>
      <w:r w:rsidR="004236EE" w:rsidRPr="00E86FDF">
        <w:rPr>
          <w:rFonts w:cs="Traditional Arabic"/>
          <w:sz w:val="32"/>
          <w:szCs w:val="32"/>
          <w:rtl/>
          <w:lang w:bidi="ar-EG"/>
        </w:rPr>
        <w:t>ِ</w:t>
      </w:r>
      <w:r w:rsidRPr="00E86FDF">
        <w:rPr>
          <w:rFonts w:cs="Traditional Arabic"/>
          <w:sz w:val="32"/>
          <w:szCs w:val="32"/>
          <w:rtl/>
          <w:lang w:bidi="ar-EG"/>
        </w:rPr>
        <w:t xml:space="preserve"> قال</w:t>
      </w:r>
      <w:r w:rsidR="004236EE" w:rsidRPr="00E86FDF">
        <w:rPr>
          <w:rFonts w:cs="Traditional Arabic"/>
          <w:sz w:val="32"/>
          <w:szCs w:val="32"/>
          <w:rtl/>
          <w:lang w:bidi="ar-EG"/>
        </w:rPr>
        <w:t>:</w:t>
      </w:r>
      <w:r w:rsidRPr="00E86FDF">
        <w:rPr>
          <w:rFonts w:cs="Traditional Arabic"/>
          <w:sz w:val="32"/>
          <w:szCs w:val="32"/>
          <w:rtl/>
          <w:lang w:bidi="ar-EG"/>
        </w:rPr>
        <w:t xml:space="preserve"> </w:t>
      </w:r>
      <w:r w:rsidR="00C77241" w:rsidRPr="00E86FDF">
        <w:rPr>
          <w:rFonts w:cs="Traditional Arabic"/>
          <w:sz w:val="32"/>
          <w:szCs w:val="32"/>
          <w:rtl/>
          <w:lang w:bidi="ar-EG"/>
        </w:rPr>
        <w:t>فَإِنَّ</w:t>
      </w:r>
      <w:r w:rsidRPr="00E86FDF">
        <w:rPr>
          <w:rFonts w:cs="Traditional Arabic"/>
          <w:sz w:val="32"/>
          <w:szCs w:val="32"/>
          <w:rtl/>
          <w:lang w:bidi="ar-EG"/>
        </w:rPr>
        <w:t xml:space="preserve"> خ</w:t>
      </w:r>
      <w:r w:rsidR="004236EE" w:rsidRPr="00E86FDF">
        <w:rPr>
          <w:rFonts w:cs="Traditional Arabic"/>
          <w:sz w:val="32"/>
          <w:szCs w:val="32"/>
          <w:rtl/>
          <w:lang w:bidi="ar-EG"/>
        </w:rPr>
        <w:t>ِ</w:t>
      </w:r>
      <w:r w:rsidRPr="00E86FDF">
        <w:rPr>
          <w:rFonts w:cs="Traditional Arabic"/>
          <w:sz w:val="32"/>
          <w:szCs w:val="32"/>
          <w:rtl/>
          <w:lang w:bidi="ar-EG"/>
        </w:rPr>
        <w:t>يار</w:t>
      </w:r>
      <w:r w:rsidR="004236EE" w:rsidRPr="00E86FDF">
        <w:rPr>
          <w:rFonts w:cs="Traditional Arabic"/>
          <w:sz w:val="32"/>
          <w:szCs w:val="32"/>
          <w:rtl/>
          <w:lang w:bidi="ar-EG"/>
        </w:rPr>
        <w:t>َ</w:t>
      </w:r>
      <w:r w:rsidRPr="00E86FDF">
        <w:rPr>
          <w:rFonts w:cs="Traditional Arabic"/>
          <w:sz w:val="32"/>
          <w:szCs w:val="32"/>
          <w:rtl/>
          <w:lang w:bidi="ar-EG"/>
        </w:rPr>
        <w:t>ه</w:t>
      </w:r>
      <w:r w:rsidR="004236EE" w:rsidRPr="00E86FDF">
        <w:rPr>
          <w:rFonts w:cs="Traditional Arabic"/>
          <w:sz w:val="32"/>
          <w:szCs w:val="32"/>
          <w:rtl/>
          <w:lang w:bidi="ar-EG"/>
        </w:rPr>
        <w:t>ُ</w:t>
      </w:r>
      <w:r w:rsidRPr="00E86FDF">
        <w:rPr>
          <w:rFonts w:cs="Traditional Arabic"/>
          <w:sz w:val="32"/>
          <w:szCs w:val="32"/>
          <w:rtl/>
          <w:lang w:bidi="ar-EG"/>
        </w:rPr>
        <w:t>م</w:t>
      </w:r>
      <w:r w:rsidR="004236EE" w:rsidRPr="00E86FDF">
        <w:rPr>
          <w:rFonts w:cs="Traditional Arabic"/>
          <w:sz w:val="32"/>
          <w:szCs w:val="32"/>
          <w:rtl/>
          <w:lang w:bidi="ar-EG"/>
        </w:rPr>
        <w:t>ْ</w:t>
      </w:r>
      <w:r w:rsidRPr="00E86FDF">
        <w:rPr>
          <w:rFonts w:cs="Traditional Arabic"/>
          <w:sz w:val="32"/>
          <w:szCs w:val="32"/>
          <w:rtl/>
          <w:lang w:bidi="ar-EG"/>
        </w:rPr>
        <w:t xml:space="preserve"> ل</w:t>
      </w:r>
      <w:r w:rsidR="004236EE" w:rsidRPr="00E86FDF">
        <w:rPr>
          <w:rFonts w:cs="Traditional Arabic"/>
          <w:sz w:val="32"/>
          <w:szCs w:val="32"/>
          <w:rtl/>
          <w:lang w:bidi="ar-EG"/>
        </w:rPr>
        <w:t>َ</w:t>
      </w:r>
      <w:r w:rsidRPr="00E86FDF">
        <w:rPr>
          <w:rFonts w:cs="Traditional Arabic"/>
          <w:sz w:val="32"/>
          <w:szCs w:val="32"/>
          <w:rtl/>
          <w:lang w:bidi="ar-EG"/>
        </w:rPr>
        <w:t>ك</w:t>
      </w:r>
      <w:r w:rsidR="00580F15" w:rsidRPr="00E86FDF">
        <w:rPr>
          <w:rFonts w:cs="Traditional Arabic"/>
          <w:sz w:val="32"/>
          <w:szCs w:val="32"/>
          <w:rtl/>
          <w:lang w:bidi="ar-EG"/>
        </w:rPr>
        <w:t>ُ</w:t>
      </w:r>
      <w:r w:rsidRPr="00E86FDF">
        <w:rPr>
          <w:rFonts w:cs="Traditional Arabic"/>
          <w:sz w:val="32"/>
          <w:szCs w:val="32"/>
          <w:rtl/>
          <w:lang w:bidi="ar-EG"/>
        </w:rPr>
        <w:t>م</w:t>
      </w:r>
      <w:r w:rsidR="00580F15" w:rsidRPr="00E86FDF">
        <w:rPr>
          <w:rFonts w:cs="Traditional Arabic"/>
          <w:sz w:val="32"/>
          <w:szCs w:val="32"/>
          <w:rtl/>
          <w:lang w:bidi="ar-EG"/>
        </w:rPr>
        <w:t>ْ</w:t>
      </w:r>
      <w:r w:rsidRPr="00E86FDF">
        <w:rPr>
          <w:rFonts w:cs="Traditional Arabic"/>
          <w:sz w:val="32"/>
          <w:szCs w:val="32"/>
          <w:rtl/>
          <w:lang w:bidi="ar-EG"/>
        </w:rPr>
        <w:t xml:space="preserve"> م</w:t>
      </w:r>
      <w:r w:rsidR="00580F15" w:rsidRPr="00E86FDF">
        <w:rPr>
          <w:rFonts w:cs="Traditional Arabic"/>
          <w:sz w:val="32"/>
          <w:szCs w:val="32"/>
          <w:rtl/>
          <w:lang w:bidi="ar-EG"/>
        </w:rPr>
        <w:t>َ</w:t>
      </w:r>
      <w:r w:rsidRPr="00E86FDF">
        <w:rPr>
          <w:rFonts w:cs="Traditional Arabic"/>
          <w:sz w:val="32"/>
          <w:szCs w:val="32"/>
          <w:rtl/>
          <w:lang w:bidi="ar-EG"/>
        </w:rPr>
        <w:t>ن</w:t>
      </w:r>
      <w:r w:rsidR="00580F15" w:rsidRPr="00E86FDF">
        <w:rPr>
          <w:rFonts w:cs="Traditional Arabic"/>
          <w:sz w:val="32"/>
          <w:szCs w:val="32"/>
          <w:rtl/>
          <w:lang w:bidi="ar-EG"/>
        </w:rPr>
        <w:t>ْ</w:t>
      </w:r>
      <w:r w:rsidRPr="00E86FDF">
        <w:rPr>
          <w:rFonts w:cs="Traditional Arabic"/>
          <w:sz w:val="32"/>
          <w:szCs w:val="32"/>
          <w:rtl/>
          <w:lang w:bidi="ar-EG"/>
        </w:rPr>
        <w:t xml:space="preserve"> ت</w:t>
      </w:r>
      <w:r w:rsidR="00580F15" w:rsidRPr="00E86FDF">
        <w:rPr>
          <w:rFonts w:cs="Traditional Arabic"/>
          <w:sz w:val="32"/>
          <w:szCs w:val="32"/>
          <w:rtl/>
          <w:lang w:bidi="ar-EG"/>
        </w:rPr>
        <w:t>ُ</w:t>
      </w:r>
      <w:r w:rsidRPr="00E86FDF">
        <w:rPr>
          <w:rFonts w:cs="Traditional Arabic"/>
          <w:sz w:val="32"/>
          <w:szCs w:val="32"/>
          <w:rtl/>
          <w:lang w:bidi="ar-EG"/>
        </w:rPr>
        <w:t>ح</w:t>
      </w:r>
      <w:r w:rsidR="00580F15" w:rsidRPr="00E86FDF">
        <w:rPr>
          <w:rFonts w:cs="Traditional Arabic"/>
          <w:sz w:val="32"/>
          <w:szCs w:val="32"/>
          <w:rtl/>
          <w:lang w:bidi="ar-EG"/>
        </w:rPr>
        <w:t>ِ</w:t>
      </w:r>
      <w:r w:rsidRPr="00E86FDF">
        <w:rPr>
          <w:rFonts w:cs="Traditional Arabic"/>
          <w:sz w:val="32"/>
          <w:szCs w:val="32"/>
          <w:rtl/>
          <w:lang w:bidi="ar-EG"/>
        </w:rPr>
        <w:t>ب</w:t>
      </w:r>
      <w:r w:rsidR="00580F15" w:rsidRPr="00E86FDF">
        <w:rPr>
          <w:rFonts w:cs="Traditional Arabic"/>
          <w:sz w:val="32"/>
          <w:szCs w:val="32"/>
          <w:rtl/>
          <w:lang w:bidi="ar-EG"/>
        </w:rPr>
        <w:t>ُّ</w:t>
      </w:r>
      <w:r w:rsidRPr="00E86FDF">
        <w:rPr>
          <w:rFonts w:cs="Traditional Arabic"/>
          <w:sz w:val="32"/>
          <w:szCs w:val="32"/>
          <w:rtl/>
          <w:lang w:bidi="ar-EG"/>
        </w:rPr>
        <w:t>ون</w:t>
      </w:r>
      <w:r w:rsidR="00580F15" w:rsidRPr="00E86FDF">
        <w:rPr>
          <w:rFonts w:cs="Traditional Arabic"/>
          <w:sz w:val="32"/>
          <w:szCs w:val="32"/>
          <w:rtl/>
          <w:lang w:bidi="ar-EG"/>
        </w:rPr>
        <w:t>َ</w:t>
      </w:r>
      <w:r w:rsidRPr="00E86FDF">
        <w:rPr>
          <w:rFonts w:cs="Traditional Arabic"/>
          <w:sz w:val="32"/>
          <w:szCs w:val="32"/>
          <w:rtl/>
          <w:lang w:bidi="ar-EG"/>
        </w:rPr>
        <w:t>ه</w:t>
      </w:r>
      <w:r w:rsidR="00580F15" w:rsidRPr="00E86FDF">
        <w:rPr>
          <w:rFonts w:cs="Traditional Arabic"/>
          <w:sz w:val="32"/>
          <w:szCs w:val="32"/>
          <w:rtl/>
          <w:lang w:bidi="ar-EG"/>
        </w:rPr>
        <w:t>َ</w:t>
      </w:r>
      <w:r w:rsidRPr="00E86FDF">
        <w:rPr>
          <w:rFonts w:cs="Traditional Arabic"/>
          <w:sz w:val="32"/>
          <w:szCs w:val="32"/>
          <w:rtl/>
          <w:lang w:bidi="ar-EG"/>
        </w:rPr>
        <w:t xml:space="preserve"> و</w:t>
      </w:r>
      <w:r w:rsidR="00580F15" w:rsidRPr="00E86FDF">
        <w:rPr>
          <w:rFonts w:cs="Traditional Arabic"/>
          <w:sz w:val="32"/>
          <w:szCs w:val="32"/>
          <w:rtl/>
          <w:lang w:bidi="ar-EG"/>
        </w:rPr>
        <w:t>َ</w:t>
      </w:r>
      <w:r w:rsidRPr="00E86FDF">
        <w:rPr>
          <w:rFonts w:cs="Traditional Arabic"/>
          <w:sz w:val="32"/>
          <w:szCs w:val="32"/>
          <w:rtl/>
          <w:lang w:bidi="ar-EG"/>
        </w:rPr>
        <w:t>ي</w:t>
      </w:r>
      <w:r w:rsidR="00580F15" w:rsidRPr="00E86FDF">
        <w:rPr>
          <w:rFonts w:cs="Traditional Arabic"/>
          <w:sz w:val="32"/>
          <w:szCs w:val="32"/>
          <w:rtl/>
          <w:lang w:bidi="ar-EG"/>
        </w:rPr>
        <w:t>ُ</w:t>
      </w:r>
      <w:r w:rsidRPr="00E86FDF">
        <w:rPr>
          <w:rFonts w:cs="Traditional Arabic"/>
          <w:sz w:val="32"/>
          <w:szCs w:val="32"/>
          <w:rtl/>
          <w:lang w:bidi="ar-EG"/>
        </w:rPr>
        <w:t>ح</w:t>
      </w:r>
      <w:r w:rsidR="00580F15" w:rsidRPr="00E86FDF">
        <w:rPr>
          <w:rFonts w:cs="Traditional Arabic"/>
          <w:sz w:val="32"/>
          <w:szCs w:val="32"/>
          <w:rtl/>
          <w:lang w:bidi="ar-EG"/>
        </w:rPr>
        <w:t>ِ</w:t>
      </w:r>
      <w:r w:rsidRPr="00E86FDF">
        <w:rPr>
          <w:rFonts w:cs="Traditional Arabic"/>
          <w:sz w:val="32"/>
          <w:szCs w:val="32"/>
          <w:rtl/>
          <w:lang w:bidi="ar-EG"/>
        </w:rPr>
        <w:t>ب</w:t>
      </w:r>
      <w:r w:rsidR="00580F15" w:rsidRPr="00E86FDF">
        <w:rPr>
          <w:rFonts w:cs="Traditional Arabic"/>
          <w:sz w:val="32"/>
          <w:szCs w:val="32"/>
          <w:rtl/>
          <w:lang w:bidi="ar-EG"/>
        </w:rPr>
        <w:t>ُّ</w:t>
      </w:r>
      <w:r w:rsidRPr="00E86FDF">
        <w:rPr>
          <w:rFonts w:cs="Traditional Arabic"/>
          <w:sz w:val="32"/>
          <w:szCs w:val="32"/>
          <w:rtl/>
          <w:lang w:bidi="ar-EG"/>
        </w:rPr>
        <w:t>ك</w:t>
      </w:r>
      <w:r w:rsidR="00580F15" w:rsidRPr="00E86FDF">
        <w:rPr>
          <w:rFonts w:cs="Traditional Arabic"/>
          <w:sz w:val="32"/>
          <w:szCs w:val="32"/>
          <w:rtl/>
          <w:lang w:bidi="ar-EG"/>
        </w:rPr>
        <w:t>ُ</w:t>
      </w:r>
      <w:r w:rsidRPr="00E86FDF">
        <w:rPr>
          <w:rFonts w:cs="Traditional Arabic"/>
          <w:sz w:val="32"/>
          <w:szCs w:val="32"/>
          <w:rtl/>
          <w:lang w:bidi="ar-EG"/>
        </w:rPr>
        <w:t>م</w:t>
      </w:r>
      <w:r w:rsidR="00580F15" w:rsidRPr="00E86FDF">
        <w:rPr>
          <w:rFonts w:cs="Traditional Arabic"/>
          <w:sz w:val="32"/>
          <w:szCs w:val="32"/>
          <w:rtl/>
          <w:lang w:bidi="ar-EG"/>
        </w:rPr>
        <w:t>ْ</w:t>
      </w:r>
      <w:r w:rsidRPr="00E86FDF">
        <w:rPr>
          <w:rFonts w:cs="Traditional Arabic"/>
          <w:sz w:val="32"/>
          <w:szCs w:val="32"/>
          <w:rtl/>
          <w:lang w:bidi="ar-EG"/>
        </w:rPr>
        <w:t xml:space="preserve"> و</w:t>
      </w:r>
      <w:r w:rsidR="00727D46" w:rsidRPr="00E86FDF">
        <w:rPr>
          <w:rFonts w:cs="Traditional Arabic"/>
          <w:sz w:val="32"/>
          <w:szCs w:val="32"/>
          <w:rtl/>
          <w:lang w:bidi="ar-EG"/>
        </w:rPr>
        <w:t>َ</w:t>
      </w:r>
      <w:r w:rsidRPr="00E86FDF">
        <w:rPr>
          <w:rFonts w:cs="Traditional Arabic"/>
          <w:sz w:val="32"/>
          <w:szCs w:val="32"/>
          <w:rtl/>
          <w:lang w:bidi="ar-EG"/>
        </w:rPr>
        <w:t>ت</w:t>
      </w:r>
      <w:r w:rsidR="00727D46" w:rsidRPr="00E86FDF">
        <w:rPr>
          <w:rFonts w:cs="Traditional Arabic"/>
          <w:sz w:val="32"/>
          <w:szCs w:val="32"/>
          <w:rtl/>
          <w:lang w:bidi="ar-EG"/>
        </w:rPr>
        <w:t>َ</w:t>
      </w:r>
      <w:r w:rsidRPr="00E86FDF">
        <w:rPr>
          <w:rFonts w:cs="Traditional Arabic"/>
          <w:sz w:val="32"/>
          <w:szCs w:val="32"/>
          <w:rtl/>
          <w:lang w:bidi="ar-EG"/>
        </w:rPr>
        <w:t>د</w:t>
      </w:r>
      <w:r w:rsidR="00727D46" w:rsidRPr="00E86FDF">
        <w:rPr>
          <w:rFonts w:cs="Traditional Arabic"/>
          <w:sz w:val="32"/>
          <w:szCs w:val="32"/>
          <w:rtl/>
          <w:lang w:bidi="ar-EG"/>
        </w:rPr>
        <w:t>ْ</w:t>
      </w:r>
      <w:r w:rsidRPr="00E86FDF">
        <w:rPr>
          <w:rFonts w:cs="Traditional Arabic"/>
          <w:sz w:val="32"/>
          <w:szCs w:val="32"/>
          <w:rtl/>
          <w:lang w:bidi="ar-EG"/>
        </w:rPr>
        <w:t>ع</w:t>
      </w:r>
      <w:r w:rsidR="00727D46" w:rsidRPr="00E86FDF">
        <w:rPr>
          <w:rFonts w:cs="Traditional Arabic"/>
          <w:sz w:val="32"/>
          <w:szCs w:val="32"/>
          <w:rtl/>
          <w:lang w:bidi="ar-EG"/>
        </w:rPr>
        <w:t>ُ</w:t>
      </w:r>
      <w:r w:rsidRPr="00E86FDF">
        <w:rPr>
          <w:rFonts w:cs="Traditional Arabic"/>
          <w:sz w:val="32"/>
          <w:szCs w:val="32"/>
          <w:rtl/>
          <w:lang w:bidi="ar-EG"/>
        </w:rPr>
        <w:t>ون</w:t>
      </w:r>
      <w:r w:rsidR="00727D46" w:rsidRPr="00E86FDF">
        <w:rPr>
          <w:rFonts w:cs="Traditional Arabic"/>
          <w:sz w:val="32"/>
          <w:szCs w:val="32"/>
          <w:rtl/>
          <w:lang w:bidi="ar-EG"/>
        </w:rPr>
        <w:t>َ</w:t>
      </w:r>
      <w:r w:rsidRPr="00E86FDF">
        <w:rPr>
          <w:rFonts w:cs="Traditional Arabic"/>
          <w:sz w:val="32"/>
          <w:szCs w:val="32"/>
          <w:rtl/>
          <w:lang w:bidi="ar-EG"/>
        </w:rPr>
        <w:t xml:space="preserve"> الله</w:t>
      </w:r>
      <w:r w:rsidR="00727D46" w:rsidRPr="00E86FDF">
        <w:rPr>
          <w:rFonts w:cs="Traditional Arabic"/>
          <w:sz w:val="32"/>
          <w:szCs w:val="32"/>
          <w:rtl/>
          <w:lang w:bidi="ar-EG"/>
        </w:rPr>
        <w:t>َ</w:t>
      </w:r>
      <w:r w:rsidRPr="00E86FDF">
        <w:rPr>
          <w:rFonts w:cs="Traditional Arabic"/>
          <w:sz w:val="32"/>
          <w:szCs w:val="32"/>
          <w:rtl/>
          <w:lang w:bidi="ar-EG"/>
        </w:rPr>
        <w:t xml:space="preserve"> ل</w:t>
      </w:r>
      <w:r w:rsidR="00727D46" w:rsidRPr="00E86FDF">
        <w:rPr>
          <w:rFonts w:cs="Traditional Arabic"/>
          <w:sz w:val="32"/>
          <w:szCs w:val="32"/>
          <w:rtl/>
          <w:lang w:bidi="ar-EG"/>
        </w:rPr>
        <w:t>َ</w:t>
      </w:r>
      <w:r w:rsidRPr="00E86FDF">
        <w:rPr>
          <w:rFonts w:cs="Traditional Arabic"/>
          <w:sz w:val="32"/>
          <w:szCs w:val="32"/>
          <w:rtl/>
          <w:lang w:bidi="ar-EG"/>
        </w:rPr>
        <w:t>ه</w:t>
      </w:r>
      <w:r w:rsidR="00727D46" w:rsidRPr="00E86FDF">
        <w:rPr>
          <w:rFonts w:cs="Traditional Arabic"/>
          <w:sz w:val="32"/>
          <w:szCs w:val="32"/>
          <w:rtl/>
          <w:lang w:bidi="ar-EG"/>
        </w:rPr>
        <w:t>ُ</w:t>
      </w:r>
      <w:r w:rsidRPr="00E86FDF">
        <w:rPr>
          <w:rFonts w:cs="Traditional Arabic"/>
          <w:sz w:val="32"/>
          <w:szCs w:val="32"/>
          <w:rtl/>
          <w:lang w:bidi="ar-EG"/>
        </w:rPr>
        <w:t xml:space="preserve"> و</w:t>
      </w:r>
      <w:r w:rsidR="00727D46" w:rsidRPr="00E86FDF">
        <w:rPr>
          <w:rFonts w:cs="Traditional Arabic"/>
          <w:sz w:val="32"/>
          <w:szCs w:val="32"/>
          <w:rtl/>
          <w:lang w:bidi="ar-EG"/>
        </w:rPr>
        <w:t>َ</w:t>
      </w:r>
      <w:r w:rsidRPr="00E86FDF">
        <w:rPr>
          <w:rFonts w:cs="Traditional Arabic"/>
          <w:sz w:val="32"/>
          <w:szCs w:val="32"/>
          <w:rtl/>
          <w:lang w:bidi="ar-EG"/>
        </w:rPr>
        <w:t>ي</w:t>
      </w:r>
      <w:r w:rsidR="00727D46" w:rsidRPr="00E86FDF">
        <w:rPr>
          <w:rFonts w:cs="Traditional Arabic"/>
          <w:sz w:val="32"/>
          <w:szCs w:val="32"/>
          <w:rtl/>
          <w:lang w:bidi="ar-EG"/>
        </w:rPr>
        <w:t>َ</w:t>
      </w:r>
      <w:r w:rsidRPr="00E86FDF">
        <w:rPr>
          <w:rFonts w:cs="Traditional Arabic"/>
          <w:sz w:val="32"/>
          <w:szCs w:val="32"/>
          <w:rtl/>
          <w:lang w:bidi="ar-EG"/>
        </w:rPr>
        <w:t>د</w:t>
      </w:r>
      <w:r w:rsidR="00727D46" w:rsidRPr="00E86FDF">
        <w:rPr>
          <w:rFonts w:cs="Traditional Arabic"/>
          <w:sz w:val="32"/>
          <w:szCs w:val="32"/>
          <w:rtl/>
          <w:lang w:bidi="ar-EG"/>
        </w:rPr>
        <w:t>ْ</w:t>
      </w:r>
      <w:r w:rsidRPr="00E86FDF">
        <w:rPr>
          <w:rFonts w:cs="Traditional Arabic"/>
          <w:sz w:val="32"/>
          <w:szCs w:val="32"/>
          <w:rtl/>
          <w:lang w:bidi="ar-EG"/>
        </w:rPr>
        <w:t>ع</w:t>
      </w:r>
      <w:r w:rsidR="00727D46" w:rsidRPr="00E86FDF">
        <w:rPr>
          <w:rFonts w:cs="Traditional Arabic"/>
          <w:sz w:val="32"/>
          <w:szCs w:val="32"/>
          <w:rtl/>
          <w:lang w:bidi="ar-EG"/>
        </w:rPr>
        <w:t>ُ</w:t>
      </w:r>
      <w:r w:rsidRPr="00E86FDF">
        <w:rPr>
          <w:rFonts w:cs="Traditional Arabic"/>
          <w:sz w:val="32"/>
          <w:szCs w:val="32"/>
          <w:rtl/>
          <w:lang w:bidi="ar-EG"/>
        </w:rPr>
        <w:t>وا الله</w:t>
      </w:r>
      <w:r w:rsidR="00727D46" w:rsidRPr="00E86FDF">
        <w:rPr>
          <w:rFonts w:cs="Traditional Arabic"/>
          <w:sz w:val="32"/>
          <w:szCs w:val="32"/>
          <w:rtl/>
          <w:lang w:bidi="ar-EG"/>
        </w:rPr>
        <w:t>َ</w:t>
      </w:r>
      <w:r w:rsidRPr="00E86FDF">
        <w:rPr>
          <w:rFonts w:cs="Traditional Arabic"/>
          <w:sz w:val="32"/>
          <w:szCs w:val="32"/>
          <w:rtl/>
          <w:lang w:bidi="ar-EG"/>
        </w:rPr>
        <w:t xml:space="preserve"> ل</w:t>
      </w:r>
      <w:r w:rsidR="00727D46" w:rsidRPr="00E86FDF">
        <w:rPr>
          <w:rFonts w:cs="Traditional Arabic"/>
          <w:sz w:val="32"/>
          <w:szCs w:val="32"/>
          <w:rtl/>
          <w:lang w:bidi="ar-EG"/>
        </w:rPr>
        <w:t>َ</w:t>
      </w:r>
      <w:r w:rsidRPr="00E86FDF">
        <w:rPr>
          <w:rFonts w:cs="Traditional Arabic"/>
          <w:sz w:val="32"/>
          <w:szCs w:val="32"/>
          <w:rtl/>
          <w:lang w:bidi="ar-EG"/>
        </w:rPr>
        <w:t>ك</w:t>
      </w:r>
      <w:r w:rsidR="00727D46" w:rsidRPr="00E86FDF">
        <w:rPr>
          <w:rFonts w:cs="Traditional Arabic"/>
          <w:sz w:val="32"/>
          <w:szCs w:val="32"/>
          <w:rtl/>
          <w:lang w:bidi="ar-EG"/>
        </w:rPr>
        <w:t>ُ</w:t>
      </w:r>
      <w:r w:rsidRPr="00E86FDF">
        <w:rPr>
          <w:rFonts w:cs="Traditional Arabic"/>
          <w:sz w:val="32"/>
          <w:szCs w:val="32"/>
          <w:rtl/>
          <w:lang w:bidi="ar-EG"/>
        </w:rPr>
        <w:t>م</w:t>
      </w:r>
      <w:r w:rsidR="00727D46" w:rsidRPr="00E86FDF">
        <w:rPr>
          <w:rFonts w:cs="Traditional Arabic"/>
          <w:sz w:val="32"/>
          <w:szCs w:val="32"/>
          <w:rtl/>
          <w:lang w:bidi="ar-EG"/>
        </w:rPr>
        <w:t>ْ</w:t>
      </w:r>
      <w:r w:rsidRPr="00E86FDF">
        <w:rPr>
          <w:rFonts w:cs="Traditional Arabic"/>
          <w:sz w:val="32"/>
          <w:szCs w:val="32"/>
          <w:rtl/>
          <w:lang w:bidi="ar-EG"/>
        </w:rPr>
        <w:t xml:space="preserve"> و</w:t>
      </w:r>
      <w:r w:rsidR="00727D46" w:rsidRPr="00E86FDF">
        <w:rPr>
          <w:rFonts w:cs="Traditional Arabic"/>
          <w:sz w:val="32"/>
          <w:szCs w:val="32"/>
          <w:rtl/>
          <w:lang w:bidi="ar-EG"/>
        </w:rPr>
        <w:t>َ</w:t>
      </w:r>
      <w:r w:rsidRPr="00E86FDF">
        <w:rPr>
          <w:rFonts w:cs="Traditional Arabic"/>
          <w:sz w:val="32"/>
          <w:szCs w:val="32"/>
          <w:rtl/>
          <w:lang w:bidi="ar-EG"/>
        </w:rPr>
        <w:t>ش</w:t>
      </w:r>
      <w:r w:rsidR="00727D46" w:rsidRPr="00E86FDF">
        <w:rPr>
          <w:rFonts w:cs="Traditional Arabic"/>
          <w:sz w:val="32"/>
          <w:szCs w:val="32"/>
          <w:rtl/>
          <w:lang w:bidi="ar-EG"/>
        </w:rPr>
        <w:t>ِ</w:t>
      </w:r>
      <w:r w:rsidRPr="00E86FDF">
        <w:rPr>
          <w:rFonts w:cs="Traditional Arabic"/>
          <w:sz w:val="32"/>
          <w:szCs w:val="32"/>
          <w:rtl/>
          <w:lang w:bidi="ar-EG"/>
        </w:rPr>
        <w:t>رار</w:t>
      </w:r>
      <w:r w:rsidR="00061F78" w:rsidRPr="00E86FDF">
        <w:rPr>
          <w:rFonts w:cs="Traditional Arabic"/>
          <w:sz w:val="32"/>
          <w:szCs w:val="32"/>
          <w:rtl/>
          <w:lang w:bidi="ar-EG"/>
        </w:rPr>
        <w:t>ُ</w:t>
      </w:r>
      <w:r w:rsidRPr="00E86FDF">
        <w:rPr>
          <w:rFonts w:cs="Traditional Arabic"/>
          <w:sz w:val="32"/>
          <w:szCs w:val="32"/>
          <w:rtl/>
          <w:lang w:bidi="ar-EG"/>
        </w:rPr>
        <w:t>ه</w:t>
      </w:r>
      <w:r w:rsidR="00061F78" w:rsidRPr="00E86FDF">
        <w:rPr>
          <w:rFonts w:cs="Traditional Arabic"/>
          <w:sz w:val="32"/>
          <w:szCs w:val="32"/>
          <w:rtl/>
          <w:lang w:bidi="ar-EG"/>
        </w:rPr>
        <w:t>ُ</w:t>
      </w:r>
      <w:r w:rsidRPr="00E86FDF">
        <w:rPr>
          <w:rFonts w:cs="Traditional Arabic"/>
          <w:sz w:val="32"/>
          <w:szCs w:val="32"/>
          <w:rtl/>
          <w:lang w:bidi="ar-EG"/>
        </w:rPr>
        <w:t>م</w:t>
      </w:r>
      <w:r w:rsidR="00061F78" w:rsidRPr="00E86FDF">
        <w:rPr>
          <w:rFonts w:cs="Traditional Arabic"/>
          <w:sz w:val="32"/>
          <w:szCs w:val="32"/>
          <w:rtl/>
          <w:lang w:bidi="ar-EG"/>
        </w:rPr>
        <w:t>ْ</w:t>
      </w:r>
      <w:r w:rsidRPr="00E86FDF">
        <w:rPr>
          <w:rFonts w:cs="Traditional Arabic"/>
          <w:sz w:val="32"/>
          <w:szCs w:val="32"/>
          <w:rtl/>
          <w:lang w:bidi="ar-EG"/>
        </w:rPr>
        <w:t xml:space="preserve"> ل</w:t>
      </w:r>
      <w:r w:rsidR="00061F78" w:rsidRPr="00E86FDF">
        <w:rPr>
          <w:rFonts w:cs="Traditional Arabic"/>
          <w:sz w:val="32"/>
          <w:szCs w:val="32"/>
          <w:rtl/>
          <w:lang w:bidi="ar-EG"/>
        </w:rPr>
        <w:t>َ</w:t>
      </w:r>
      <w:r w:rsidRPr="00E86FDF">
        <w:rPr>
          <w:rFonts w:cs="Traditional Arabic"/>
          <w:sz w:val="32"/>
          <w:szCs w:val="32"/>
          <w:rtl/>
          <w:lang w:bidi="ar-EG"/>
        </w:rPr>
        <w:t>ك</w:t>
      </w:r>
      <w:r w:rsidR="00061F78" w:rsidRPr="00E86FDF">
        <w:rPr>
          <w:rFonts w:cs="Traditional Arabic"/>
          <w:sz w:val="32"/>
          <w:szCs w:val="32"/>
          <w:rtl/>
          <w:lang w:bidi="ar-EG"/>
        </w:rPr>
        <w:t>ُ</w:t>
      </w:r>
      <w:r w:rsidRPr="00E86FDF">
        <w:rPr>
          <w:rFonts w:cs="Traditional Arabic"/>
          <w:sz w:val="32"/>
          <w:szCs w:val="32"/>
          <w:rtl/>
          <w:lang w:bidi="ar-EG"/>
        </w:rPr>
        <w:t>م</w:t>
      </w:r>
      <w:r w:rsidR="00061F78" w:rsidRPr="00E86FDF">
        <w:rPr>
          <w:rFonts w:cs="Traditional Arabic"/>
          <w:sz w:val="32"/>
          <w:szCs w:val="32"/>
          <w:rtl/>
          <w:lang w:bidi="ar-EG"/>
        </w:rPr>
        <w:t>ْ</w:t>
      </w:r>
      <w:r w:rsidRPr="00E86FDF">
        <w:rPr>
          <w:rFonts w:cs="Traditional Arabic"/>
          <w:sz w:val="32"/>
          <w:szCs w:val="32"/>
          <w:rtl/>
          <w:lang w:bidi="ar-EG"/>
        </w:rPr>
        <w:t xml:space="preserve"> م</w:t>
      </w:r>
      <w:r w:rsidR="00061F78" w:rsidRPr="00E86FDF">
        <w:rPr>
          <w:rFonts w:cs="Traditional Arabic"/>
          <w:sz w:val="32"/>
          <w:szCs w:val="32"/>
          <w:rtl/>
          <w:lang w:bidi="ar-EG"/>
        </w:rPr>
        <w:t>َ</w:t>
      </w:r>
      <w:r w:rsidRPr="00E86FDF">
        <w:rPr>
          <w:rFonts w:cs="Traditional Arabic"/>
          <w:sz w:val="32"/>
          <w:szCs w:val="32"/>
          <w:rtl/>
          <w:lang w:bidi="ar-EG"/>
        </w:rPr>
        <w:t>ن</w:t>
      </w:r>
      <w:r w:rsidR="00061F78" w:rsidRPr="00E86FDF">
        <w:rPr>
          <w:rFonts w:cs="Traditional Arabic"/>
          <w:sz w:val="32"/>
          <w:szCs w:val="32"/>
          <w:rtl/>
          <w:lang w:bidi="ar-EG"/>
        </w:rPr>
        <w:t>ْ</w:t>
      </w:r>
      <w:r w:rsidRPr="00E86FDF">
        <w:rPr>
          <w:rFonts w:cs="Traditional Arabic"/>
          <w:sz w:val="32"/>
          <w:szCs w:val="32"/>
          <w:rtl/>
          <w:lang w:bidi="ar-EG"/>
        </w:rPr>
        <w:t xml:space="preserve"> ت</w:t>
      </w:r>
      <w:r w:rsidR="00A064E1" w:rsidRPr="00E86FDF">
        <w:rPr>
          <w:rFonts w:cs="Traditional Arabic"/>
          <w:sz w:val="32"/>
          <w:szCs w:val="32"/>
          <w:rtl/>
          <w:lang w:bidi="ar-EG"/>
        </w:rPr>
        <w:t>ُ</w:t>
      </w:r>
      <w:r w:rsidRPr="00E86FDF">
        <w:rPr>
          <w:rFonts w:cs="Traditional Arabic"/>
          <w:sz w:val="32"/>
          <w:szCs w:val="32"/>
          <w:rtl/>
          <w:lang w:bidi="ar-EG"/>
        </w:rPr>
        <w:t>ب</w:t>
      </w:r>
      <w:r w:rsidR="00A064E1" w:rsidRPr="00E86FDF">
        <w:rPr>
          <w:rFonts w:cs="Traditional Arabic"/>
          <w:sz w:val="32"/>
          <w:szCs w:val="32"/>
          <w:rtl/>
          <w:lang w:bidi="ar-EG"/>
        </w:rPr>
        <w:t>ْ</w:t>
      </w:r>
      <w:r w:rsidRPr="00E86FDF">
        <w:rPr>
          <w:rFonts w:cs="Traditional Arabic"/>
          <w:sz w:val="32"/>
          <w:szCs w:val="32"/>
          <w:rtl/>
          <w:lang w:bidi="ar-EG"/>
        </w:rPr>
        <w:t>غ</w:t>
      </w:r>
      <w:r w:rsidR="00A064E1" w:rsidRPr="00E86FDF">
        <w:rPr>
          <w:rFonts w:cs="Traditional Arabic"/>
          <w:sz w:val="32"/>
          <w:szCs w:val="32"/>
          <w:rtl/>
          <w:lang w:bidi="ar-EG"/>
        </w:rPr>
        <w:t>ِ</w:t>
      </w:r>
      <w:r w:rsidRPr="00E86FDF">
        <w:rPr>
          <w:rFonts w:cs="Traditional Arabic"/>
          <w:sz w:val="32"/>
          <w:szCs w:val="32"/>
          <w:rtl/>
          <w:lang w:bidi="ar-EG"/>
        </w:rPr>
        <w:t>ض</w:t>
      </w:r>
      <w:r w:rsidR="00A064E1" w:rsidRPr="00E86FDF">
        <w:rPr>
          <w:rFonts w:cs="Traditional Arabic"/>
          <w:sz w:val="32"/>
          <w:szCs w:val="32"/>
          <w:rtl/>
          <w:lang w:bidi="ar-EG"/>
        </w:rPr>
        <w:t>ُ</w:t>
      </w:r>
      <w:r w:rsidRPr="00E86FDF">
        <w:rPr>
          <w:rFonts w:cs="Traditional Arabic"/>
          <w:sz w:val="32"/>
          <w:szCs w:val="32"/>
          <w:rtl/>
          <w:lang w:bidi="ar-EG"/>
        </w:rPr>
        <w:t>ون</w:t>
      </w:r>
      <w:r w:rsidR="00A064E1" w:rsidRPr="00E86FDF">
        <w:rPr>
          <w:rFonts w:cs="Traditional Arabic"/>
          <w:sz w:val="32"/>
          <w:szCs w:val="32"/>
          <w:rtl/>
          <w:lang w:bidi="ar-EG"/>
        </w:rPr>
        <w:t>َ</w:t>
      </w:r>
      <w:r w:rsidRPr="00E86FDF">
        <w:rPr>
          <w:rFonts w:cs="Traditional Arabic"/>
          <w:sz w:val="32"/>
          <w:szCs w:val="32"/>
          <w:rtl/>
          <w:lang w:bidi="ar-EG"/>
        </w:rPr>
        <w:t>ه</w:t>
      </w:r>
      <w:r w:rsidR="00A064E1" w:rsidRPr="00E86FDF">
        <w:rPr>
          <w:rFonts w:cs="Traditional Arabic"/>
          <w:sz w:val="32"/>
          <w:szCs w:val="32"/>
          <w:rtl/>
          <w:lang w:bidi="ar-EG"/>
        </w:rPr>
        <w:t>ُ</w:t>
      </w:r>
      <w:r w:rsidRPr="00E86FDF">
        <w:rPr>
          <w:rFonts w:cs="Traditional Arabic"/>
          <w:sz w:val="32"/>
          <w:szCs w:val="32"/>
          <w:rtl/>
          <w:lang w:bidi="ar-EG"/>
        </w:rPr>
        <w:t xml:space="preserve"> و</w:t>
      </w:r>
      <w:r w:rsidR="00A064E1" w:rsidRPr="00E86FDF">
        <w:rPr>
          <w:rFonts w:cs="Traditional Arabic"/>
          <w:sz w:val="32"/>
          <w:szCs w:val="32"/>
          <w:rtl/>
          <w:lang w:bidi="ar-EG"/>
        </w:rPr>
        <w:t>َ</w:t>
      </w:r>
      <w:r w:rsidRPr="00E86FDF">
        <w:rPr>
          <w:rFonts w:cs="Traditional Arabic"/>
          <w:sz w:val="32"/>
          <w:szCs w:val="32"/>
          <w:rtl/>
          <w:lang w:bidi="ar-EG"/>
        </w:rPr>
        <w:t>ي</w:t>
      </w:r>
      <w:r w:rsidR="00A064E1" w:rsidRPr="00E86FDF">
        <w:rPr>
          <w:rFonts w:cs="Traditional Arabic"/>
          <w:sz w:val="32"/>
          <w:szCs w:val="32"/>
          <w:rtl/>
          <w:lang w:bidi="ar-EG"/>
        </w:rPr>
        <w:t>ُ</w:t>
      </w:r>
      <w:r w:rsidRPr="00E86FDF">
        <w:rPr>
          <w:rFonts w:cs="Traditional Arabic"/>
          <w:sz w:val="32"/>
          <w:szCs w:val="32"/>
          <w:rtl/>
          <w:lang w:bidi="ar-EG"/>
        </w:rPr>
        <w:t>ب</w:t>
      </w:r>
      <w:r w:rsidR="00A064E1" w:rsidRPr="00E86FDF">
        <w:rPr>
          <w:rFonts w:cs="Traditional Arabic"/>
          <w:sz w:val="32"/>
          <w:szCs w:val="32"/>
          <w:rtl/>
          <w:lang w:bidi="ar-EG"/>
        </w:rPr>
        <w:t>ْ</w:t>
      </w:r>
      <w:r w:rsidRPr="00E86FDF">
        <w:rPr>
          <w:rFonts w:cs="Traditional Arabic"/>
          <w:sz w:val="32"/>
          <w:szCs w:val="32"/>
          <w:rtl/>
          <w:lang w:bidi="ar-EG"/>
        </w:rPr>
        <w:t>غ</w:t>
      </w:r>
      <w:r w:rsidR="00A064E1" w:rsidRPr="00E86FDF">
        <w:rPr>
          <w:rFonts w:cs="Traditional Arabic"/>
          <w:sz w:val="32"/>
          <w:szCs w:val="32"/>
          <w:rtl/>
          <w:lang w:bidi="ar-EG"/>
        </w:rPr>
        <w:t>ِ</w:t>
      </w:r>
      <w:r w:rsidRPr="00E86FDF">
        <w:rPr>
          <w:rFonts w:cs="Traditional Arabic"/>
          <w:sz w:val="32"/>
          <w:szCs w:val="32"/>
          <w:rtl/>
          <w:lang w:bidi="ar-EG"/>
        </w:rPr>
        <w:t>ض</w:t>
      </w:r>
      <w:r w:rsidR="00A064E1" w:rsidRPr="00E86FDF">
        <w:rPr>
          <w:rFonts w:cs="Traditional Arabic"/>
          <w:sz w:val="32"/>
          <w:szCs w:val="32"/>
          <w:rtl/>
          <w:lang w:bidi="ar-EG"/>
        </w:rPr>
        <w:t>ُ</w:t>
      </w:r>
      <w:r w:rsidRPr="00E86FDF">
        <w:rPr>
          <w:rFonts w:cs="Traditional Arabic"/>
          <w:sz w:val="32"/>
          <w:szCs w:val="32"/>
          <w:rtl/>
          <w:lang w:bidi="ar-EG"/>
        </w:rPr>
        <w:t>ك</w:t>
      </w:r>
      <w:r w:rsidR="00A064E1" w:rsidRPr="00E86FDF">
        <w:rPr>
          <w:rFonts w:cs="Traditional Arabic"/>
          <w:sz w:val="32"/>
          <w:szCs w:val="32"/>
          <w:rtl/>
          <w:lang w:bidi="ar-EG"/>
        </w:rPr>
        <w:t>ُ</w:t>
      </w:r>
      <w:r w:rsidRPr="00E86FDF">
        <w:rPr>
          <w:rFonts w:cs="Traditional Arabic"/>
          <w:sz w:val="32"/>
          <w:szCs w:val="32"/>
          <w:rtl/>
          <w:lang w:bidi="ar-EG"/>
        </w:rPr>
        <w:t>م</w:t>
      </w:r>
      <w:r w:rsidR="00A064E1" w:rsidRPr="00E86FDF">
        <w:rPr>
          <w:rFonts w:cs="Traditional Arabic"/>
          <w:sz w:val="32"/>
          <w:szCs w:val="32"/>
          <w:rtl/>
          <w:lang w:bidi="ar-EG"/>
        </w:rPr>
        <w:t>ْ</w:t>
      </w:r>
      <w:r w:rsidRPr="00E86FDF">
        <w:rPr>
          <w:rFonts w:cs="Traditional Arabic"/>
          <w:sz w:val="32"/>
          <w:szCs w:val="32"/>
          <w:rtl/>
          <w:lang w:bidi="ar-EG"/>
        </w:rPr>
        <w:t xml:space="preserve"> و</w:t>
      </w:r>
      <w:r w:rsidR="00A064E1" w:rsidRPr="00E86FDF">
        <w:rPr>
          <w:rFonts w:cs="Traditional Arabic"/>
          <w:sz w:val="32"/>
          <w:szCs w:val="32"/>
          <w:rtl/>
          <w:lang w:bidi="ar-EG"/>
        </w:rPr>
        <w:t>َ</w:t>
      </w:r>
      <w:r w:rsidRPr="00E86FDF">
        <w:rPr>
          <w:rFonts w:cs="Traditional Arabic"/>
          <w:sz w:val="32"/>
          <w:szCs w:val="32"/>
          <w:rtl/>
          <w:lang w:bidi="ar-EG"/>
        </w:rPr>
        <w:t>ت</w:t>
      </w:r>
      <w:r w:rsidR="00BE1C37" w:rsidRPr="00E86FDF">
        <w:rPr>
          <w:rFonts w:cs="Traditional Arabic"/>
          <w:sz w:val="32"/>
          <w:szCs w:val="32"/>
          <w:rtl/>
          <w:lang w:bidi="ar-EG"/>
        </w:rPr>
        <w:t>َ</w:t>
      </w:r>
      <w:r w:rsidRPr="00E86FDF">
        <w:rPr>
          <w:rFonts w:cs="Traditional Arabic"/>
          <w:sz w:val="32"/>
          <w:szCs w:val="32"/>
          <w:rtl/>
          <w:lang w:bidi="ar-EG"/>
        </w:rPr>
        <w:t>د</w:t>
      </w:r>
      <w:r w:rsidR="00BE1C37" w:rsidRPr="00E86FDF">
        <w:rPr>
          <w:rFonts w:cs="Traditional Arabic"/>
          <w:sz w:val="32"/>
          <w:szCs w:val="32"/>
          <w:rtl/>
          <w:lang w:bidi="ar-EG"/>
        </w:rPr>
        <w:t>ْ</w:t>
      </w:r>
      <w:r w:rsidRPr="00E86FDF">
        <w:rPr>
          <w:rFonts w:cs="Traditional Arabic"/>
          <w:sz w:val="32"/>
          <w:szCs w:val="32"/>
          <w:rtl/>
          <w:lang w:bidi="ar-EG"/>
        </w:rPr>
        <w:t>ع</w:t>
      </w:r>
      <w:r w:rsidR="00BE1C37" w:rsidRPr="00E86FDF">
        <w:rPr>
          <w:rFonts w:cs="Traditional Arabic"/>
          <w:sz w:val="32"/>
          <w:szCs w:val="32"/>
          <w:rtl/>
          <w:lang w:bidi="ar-EG"/>
        </w:rPr>
        <w:t>ُ</w:t>
      </w:r>
      <w:r w:rsidRPr="00E86FDF">
        <w:rPr>
          <w:rFonts w:cs="Traditional Arabic"/>
          <w:sz w:val="32"/>
          <w:szCs w:val="32"/>
          <w:rtl/>
          <w:lang w:bidi="ar-EG"/>
        </w:rPr>
        <w:t>ون</w:t>
      </w:r>
      <w:r w:rsidR="00BE1C37" w:rsidRPr="00E86FDF">
        <w:rPr>
          <w:rFonts w:cs="Traditional Arabic"/>
          <w:sz w:val="32"/>
          <w:szCs w:val="32"/>
          <w:rtl/>
          <w:lang w:bidi="ar-EG"/>
        </w:rPr>
        <w:t>َ</w:t>
      </w:r>
      <w:r w:rsidRPr="00E86FDF">
        <w:rPr>
          <w:rFonts w:cs="Traditional Arabic"/>
          <w:sz w:val="32"/>
          <w:szCs w:val="32"/>
          <w:rtl/>
          <w:lang w:bidi="ar-EG"/>
        </w:rPr>
        <w:t xml:space="preserve"> الله</w:t>
      </w:r>
      <w:r w:rsidR="00BE1C37" w:rsidRPr="00E86FDF">
        <w:rPr>
          <w:rFonts w:cs="Traditional Arabic"/>
          <w:sz w:val="32"/>
          <w:szCs w:val="32"/>
          <w:rtl/>
          <w:lang w:bidi="ar-EG"/>
        </w:rPr>
        <w:t>َ</w:t>
      </w:r>
      <w:r w:rsidRPr="00E86FDF">
        <w:rPr>
          <w:rFonts w:cs="Traditional Arabic"/>
          <w:sz w:val="32"/>
          <w:szCs w:val="32"/>
          <w:rtl/>
          <w:lang w:bidi="ar-EG"/>
        </w:rPr>
        <w:t xml:space="preserve"> ع</w:t>
      </w:r>
      <w:r w:rsidR="00BE1C37" w:rsidRPr="00E86FDF">
        <w:rPr>
          <w:rFonts w:cs="Traditional Arabic"/>
          <w:sz w:val="32"/>
          <w:szCs w:val="32"/>
          <w:rtl/>
          <w:lang w:bidi="ar-EG"/>
        </w:rPr>
        <w:t>َ</w:t>
      </w:r>
      <w:r w:rsidRPr="00E86FDF">
        <w:rPr>
          <w:rFonts w:cs="Traditional Arabic"/>
          <w:sz w:val="32"/>
          <w:szCs w:val="32"/>
          <w:rtl/>
          <w:lang w:bidi="ar-EG"/>
        </w:rPr>
        <w:t>ل</w:t>
      </w:r>
      <w:r w:rsidR="00BE1C37" w:rsidRPr="00E86FDF">
        <w:rPr>
          <w:rFonts w:cs="Traditional Arabic"/>
          <w:sz w:val="32"/>
          <w:szCs w:val="32"/>
          <w:rtl/>
          <w:lang w:bidi="ar-EG"/>
        </w:rPr>
        <w:t>َ</w:t>
      </w:r>
      <w:r w:rsidRPr="00E86FDF">
        <w:rPr>
          <w:rFonts w:cs="Traditional Arabic"/>
          <w:sz w:val="32"/>
          <w:szCs w:val="32"/>
          <w:rtl/>
          <w:lang w:bidi="ar-EG"/>
        </w:rPr>
        <w:t>ي</w:t>
      </w:r>
      <w:r w:rsidR="00BE1C37" w:rsidRPr="00E86FDF">
        <w:rPr>
          <w:rFonts w:cs="Traditional Arabic"/>
          <w:sz w:val="32"/>
          <w:szCs w:val="32"/>
          <w:rtl/>
          <w:lang w:bidi="ar-EG"/>
        </w:rPr>
        <w:t>ْ</w:t>
      </w:r>
      <w:r w:rsidRPr="00E86FDF">
        <w:rPr>
          <w:rFonts w:cs="Traditional Arabic"/>
          <w:sz w:val="32"/>
          <w:szCs w:val="32"/>
          <w:rtl/>
          <w:lang w:bidi="ar-EG"/>
        </w:rPr>
        <w:t>ه</w:t>
      </w:r>
      <w:r w:rsidR="00BE1C37" w:rsidRPr="00E86FDF">
        <w:rPr>
          <w:rFonts w:cs="Traditional Arabic"/>
          <w:sz w:val="32"/>
          <w:szCs w:val="32"/>
          <w:rtl/>
          <w:lang w:bidi="ar-EG"/>
        </w:rPr>
        <w:t>ِ</w:t>
      </w:r>
      <w:r w:rsidRPr="00E86FDF">
        <w:rPr>
          <w:rFonts w:cs="Traditional Arabic"/>
          <w:sz w:val="32"/>
          <w:szCs w:val="32"/>
          <w:rtl/>
          <w:lang w:bidi="ar-EG"/>
        </w:rPr>
        <w:t xml:space="preserve"> و</w:t>
      </w:r>
      <w:r w:rsidR="00BE1C37" w:rsidRPr="00E86FDF">
        <w:rPr>
          <w:rFonts w:cs="Traditional Arabic"/>
          <w:sz w:val="32"/>
          <w:szCs w:val="32"/>
          <w:rtl/>
          <w:lang w:bidi="ar-EG"/>
        </w:rPr>
        <w:t>َ</w:t>
      </w:r>
      <w:r w:rsidRPr="00E86FDF">
        <w:rPr>
          <w:rFonts w:cs="Traditional Arabic"/>
          <w:sz w:val="32"/>
          <w:szCs w:val="32"/>
          <w:rtl/>
          <w:lang w:bidi="ar-EG"/>
        </w:rPr>
        <w:t>ي</w:t>
      </w:r>
      <w:r w:rsidR="00BE1C37" w:rsidRPr="00E86FDF">
        <w:rPr>
          <w:rFonts w:cs="Traditional Arabic"/>
          <w:sz w:val="32"/>
          <w:szCs w:val="32"/>
          <w:rtl/>
          <w:lang w:bidi="ar-EG"/>
        </w:rPr>
        <w:t>َ</w:t>
      </w:r>
      <w:r w:rsidRPr="00E86FDF">
        <w:rPr>
          <w:rFonts w:cs="Traditional Arabic"/>
          <w:sz w:val="32"/>
          <w:szCs w:val="32"/>
          <w:rtl/>
          <w:lang w:bidi="ar-EG"/>
        </w:rPr>
        <w:t>د</w:t>
      </w:r>
      <w:r w:rsidR="00BE1C37" w:rsidRPr="00E86FDF">
        <w:rPr>
          <w:rFonts w:cs="Traditional Arabic"/>
          <w:sz w:val="32"/>
          <w:szCs w:val="32"/>
          <w:rtl/>
          <w:lang w:bidi="ar-EG"/>
        </w:rPr>
        <w:t>ْ</w:t>
      </w:r>
      <w:r w:rsidRPr="00E86FDF">
        <w:rPr>
          <w:rFonts w:cs="Traditional Arabic"/>
          <w:sz w:val="32"/>
          <w:szCs w:val="32"/>
          <w:rtl/>
          <w:lang w:bidi="ar-EG"/>
        </w:rPr>
        <w:t>ع</w:t>
      </w:r>
      <w:r w:rsidR="00BE1C37" w:rsidRPr="00E86FDF">
        <w:rPr>
          <w:rFonts w:cs="Traditional Arabic"/>
          <w:sz w:val="32"/>
          <w:szCs w:val="32"/>
          <w:rtl/>
          <w:lang w:bidi="ar-EG"/>
        </w:rPr>
        <w:t>ُ</w:t>
      </w:r>
      <w:r w:rsidRPr="00E86FDF">
        <w:rPr>
          <w:rFonts w:cs="Traditional Arabic"/>
          <w:sz w:val="32"/>
          <w:szCs w:val="32"/>
          <w:rtl/>
          <w:lang w:bidi="ar-EG"/>
        </w:rPr>
        <w:t>وا الله</w:t>
      </w:r>
      <w:r w:rsidR="00BE1C37" w:rsidRPr="00E86FDF">
        <w:rPr>
          <w:rFonts w:cs="Traditional Arabic"/>
          <w:sz w:val="32"/>
          <w:szCs w:val="32"/>
          <w:rtl/>
          <w:lang w:bidi="ar-EG"/>
        </w:rPr>
        <w:t>َ</w:t>
      </w:r>
      <w:r w:rsidRPr="00E86FDF">
        <w:rPr>
          <w:rFonts w:cs="Traditional Arabic"/>
          <w:sz w:val="32"/>
          <w:szCs w:val="32"/>
          <w:rtl/>
          <w:lang w:bidi="ar-EG"/>
        </w:rPr>
        <w:t xml:space="preserve"> ع</w:t>
      </w:r>
      <w:r w:rsidR="00BE1C37" w:rsidRPr="00E86FDF">
        <w:rPr>
          <w:rFonts w:cs="Traditional Arabic"/>
          <w:sz w:val="32"/>
          <w:szCs w:val="32"/>
          <w:rtl/>
          <w:lang w:bidi="ar-EG"/>
        </w:rPr>
        <w:t>َ</w:t>
      </w:r>
      <w:r w:rsidRPr="00E86FDF">
        <w:rPr>
          <w:rFonts w:cs="Traditional Arabic"/>
          <w:sz w:val="32"/>
          <w:szCs w:val="32"/>
          <w:rtl/>
          <w:lang w:bidi="ar-EG"/>
        </w:rPr>
        <w:t>ل</w:t>
      </w:r>
      <w:r w:rsidR="00BE1C37" w:rsidRPr="00E86FDF">
        <w:rPr>
          <w:rFonts w:cs="Traditional Arabic"/>
          <w:sz w:val="32"/>
          <w:szCs w:val="32"/>
          <w:rtl/>
          <w:lang w:bidi="ar-EG"/>
        </w:rPr>
        <w:t>َ</w:t>
      </w:r>
      <w:r w:rsidRPr="00E86FDF">
        <w:rPr>
          <w:rFonts w:cs="Traditional Arabic"/>
          <w:sz w:val="32"/>
          <w:szCs w:val="32"/>
          <w:rtl/>
          <w:lang w:bidi="ar-EG"/>
        </w:rPr>
        <w:t>ي</w:t>
      </w:r>
      <w:r w:rsidR="00BE1C37" w:rsidRPr="00E86FDF">
        <w:rPr>
          <w:rFonts w:cs="Traditional Arabic"/>
          <w:sz w:val="32"/>
          <w:szCs w:val="32"/>
          <w:rtl/>
          <w:lang w:bidi="ar-EG"/>
        </w:rPr>
        <w:t>ْ</w:t>
      </w:r>
      <w:r w:rsidRPr="00E86FDF">
        <w:rPr>
          <w:rFonts w:cs="Traditional Arabic"/>
          <w:sz w:val="32"/>
          <w:szCs w:val="32"/>
          <w:rtl/>
          <w:lang w:bidi="ar-EG"/>
        </w:rPr>
        <w:t>ك</w:t>
      </w:r>
      <w:r w:rsidR="00BE1C37" w:rsidRPr="00E86FDF">
        <w:rPr>
          <w:rFonts w:cs="Traditional Arabic"/>
          <w:sz w:val="32"/>
          <w:szCs w:val="32"/>
          <w:rtl/>
          <w:lang w:bidi="ar-EG"/>
        </w:rPr>
        <w:t>ُ</w:t>
      </w:r>
      <w:r w:rsidRPr="00E86FDF">
        <w:rPr>
          <w:rFonts w:cs="Traditional Arabic"/>
          <w:sz w:val="32"/>
          <w:szCs w:val="32"/>
          <w:rtl/>
          <w:lang w:bidi="ar-EG"/>
        </w:rPr>
        <w:t>م</w:t>
      </w:r>
      <w:r w:rsidR="00BE1C37" w:rsidRPr="00E86FDF">
        <w:rPr>
          <w:rFonts w:cs="Traditional Arabic"/>
          <w:sz w:val="32"/>
          <w:szCs w:val="32"/>
          <w:rtl/>
          <w:lang w:bidi="ar-EG"/>
        </w:rPr>
        <w:t>ْ</w:t>
      </w:r>
      <w:r w:rsidRPr="00E86FDF">
        <w:rPr>
          <w:rFonts w:cs="Traditional Arabic"/>
          <w:sz w:val="32"/>
          <w:szCs w:val="32"/>
          <w:rtl/>
          <w:lang w:bidi="ar-EG"/>
        </w:rPr>
        <w:t xml:space="preserve"> فقالوا</w:t>
      </w:r>
      <w:r w:rsidR="00BE1C37" w:rsidRPr="00E86FDF">
        <w:rPr>
          <w:rFonts w:cs="Traditional Arabic"/>
          <w:sz w:val="32"/>
          <w:szCs w:val="32"/>
          <w:rtl/>
          <w:lang w:bidi="ar-EG"/>
        </w:rPr>
        <w:t>:</w:t>
      </w:r>
      <w:r w:rsidRPr="00E86FDF">
        <w:rPr>
          <w:rFonts w:cs="Traditional Arabic"/>
          <w:sz w:val="32"/>
          <w:szCs w:val="32"/>
          <w:rtl/>
          <w:lang w:bidi="ar-EG"/>
        </w:rPr>
        <w:t xml:space="preserve"> أ</w:t>
      </w:r>
      <w:r w:rsidR="00BE1C37" w:rsidRPr="00E86FDF">
        <w:rPr>
          <w:rFonts w:cs="Traditional Arabic"/>
          <w:sz w:val="32"/>
          <w:szCs w:val="32"/>
          <w:rtl/>
          <w:lang w:bidi="ar-EG"/>
        </w:rPr>
        <w:t>َ</w:t>
      </w:r>
      <w:r w:rsidRPr="00E86FDF">
        <w:rPr>
          <w:rFonts w:cs="Traditional Arabic"/>
          <w:sz w:val="32"/>
          <w:szCs w:val="32"/>
          <w:rtl/>
          <w:lang w:bidi="ar-EG"/>
        </w:rPr>
        <w:t>ف</w:t>
      </w:r>
      <w:r w:rsidR="00BE1C37" w:rsidRPr="00E86FDF">
        <w:rPr>
          <w:rFonts w:cs="Traditional Arabic"/>
          <w:sz w:val="32"/>
          <w:szCs w:val="32"/>
          <w:rtl/>
          <w:lang w:bidi="ar-EG"/>
        </w:rPr>
        <w:t>َ</w:t>
      </w:r>
      <w:r w:rsidRPr="00E86FDF">
        <w:rPr>
          <w:rFonts w:cs="Traditional Arabic"/>
          <w:sz w:val="32"/>
          <w:szCs w:val="32"/>
          <w:rtl/>
          <w:lang w:bidi="ar-EG"/>
        </w:rPr>
        <w:t>ل</w:t>
      </w:r>
      <w:r w:rsidR="00BE1C37" w:rsidRPr="00E86FDF">
        <w:rPr>
          <w:rFonts w:cs="Traditional Arabic"/>
          <w:sz w:val="32"/>
          <w:szCs w:val="32"/>
          <w:rtl/>
          <w:lang w:bidi="ar-EG"/>
        </w:rPr>
        <w:t>َ</w:t>
      </w:r>
      <w:r w:rsidRPr="00E86FDF">
        <w:rPr>
          <w:rFonts w:cs="Traditional Arabic"/>
          <w:sz w:val="32"/>
          <w:szCs w:val="32"/>
          <w:rtl/>
          <w:lang w:bidi="ar-EG"/>
        </w:rPr>
        <w:t>ا ن</w:t>
      </w:r>
      <w:r w:rsidR="00BE1C37" w:rsidRPr="00E86FDF">
        <w:rPr>
          <w:rFonts w:cs="Traditional Arabic"/>
          <w:sz w:val="32"/>
          <w:szCs w:val="32"/>
          <w:rtl/>
          <w:lang w:bidi="ar-EG"/>
        </w:rPr>
        <w:t>ُ</w:t>
      </w:r>
      <w:r w:rsidRPr="00E86FDF">
        <w:rPr>
          <w:rFonts w:cs="Traditional Arabic"/>
          <w:sz w:val="32"/>
          <w:szCs w:val="32"/>
          <w:rtl/>
          <w:lang w:bidi="ar-EG"/>
        </w:rPr>
        <w:t>ق</w:t>
      </w:r>
      <w:r w:rsidR="00BE1C37" w:rsidRPr="00E86FDF">
        <w:rPr>
          <w:rFonts w:cs="Traditional Arabic"/>
          <w:sz w:val="32"/>
          <w:szCs w:val="32"/>
          <w:rtl/>
          <w:lang w:bidi="ar-EG"/>
        </w:rPr>
        <w:t>َ</w:t>
      </w:r>
      <w:r w:rsidRPr="00E86FDF">
        <w:rPr>
          <w:rFonts w:cs="Traditional Arabic"/>
          <w:sz w:val="32"/>
          <w:szCs w:val="32"/>
          <w:rtl/>
          <w:lang w:bidi="ar-EG"/>
        </w:rPr>
        <w:t>ات</w:t>
      </w:r>
      <w:r w:rsidR="00BE1C37" w:rsidRPr="00E86FDF">
        <w:rPr>
          <w:rFonts w:cs="Traditional Arabic"/>
          <w:sz w:val="32"/>
          <w:szCs w:val="32"/>
          <w:rtl/>
          <w:lang w:bidi="ar-EG"/>
        </w:rPr>
        <w:t>ِ</w:t>
      </w:r>
      <w:r w:rsidRPr="00E86FDF">
        <w:rPr>
          <w:rFonts w:cs="Traditional Arabic"/>
          <w:sz w:val="32"/>
          <w:szCs w:val="32"/>
          <w:rtl/>
          <w:lang w:bidi="ar-EG"/>
        </w:rPr>
        <w:t>ل</w:t>
      </w:r>
      <w:r w:rsidR="00BE1C37" w:rsidRPr="00E86FDF">
        <w:rPr>
          <w:rFonts w:cs="Traditional Arabic"/>
          <w:sz w:val="32"/>
          <w:szCs w:val="32"/>
          <w:rtl/>
          <w:lang w:bidi="ar-EG"/>
        </w:rPr>
        <w:t>ُ</w:t>
      </w:r>
      <w:r w:rsidRPr="00E86FDF">
        <w:rPr>
          <w:rFonts w:cs="Traditional Arabic"/>
          <w:sz w:val="32"/>
          <w:szCs w:val="32"/>
          <w:rtl/>
          <w:lang w:bidi="ar-EG"/>
        </w:rPr>
        <w:t>ه</w:t>
      </w:r>
      <w:r w:rsidR="00BE1C37" w:rsidRPr="00E86FDF">
        <w:rPr>
          <w:rFonts w:cs="Traditional Arabic"/>
          <w:sz w:val="32"/>
          <w:szCs w:val="32"/>
          <w:rtl/>
          <w:lang w:bidi="ar-EG"/>
        </w:rPr>
        <w:t>ُ</w:t>
      </w:r>
      <w:r w:rsidRPr="00E86FDF">
        <w:rPr>
          <w:rFonts w:cs="Traditional Arabic"/>
          <w:sz w:val="32"/>
          <w:szCs w:val="32"/>
          <w:rtl/>
          <w:lang w:bidi="ar-EG"/>
        </w:rPr>
        <w:t>م</w:t>
      </w:r>
      <w:r w:rsidR="00BE1C37" w:rsidRPr="00E86FDF">
        <w:rPr>
          <w:rFonts w:cs="Traditional Arabic"/>
          <w:sz w:val="32"/>
          <w:szCs w:val="32"/>
          <w:rtl/>
          <w:lang w:bidi="ar-EG"/>
        </w:rPr>
        <w:t>ْ</w:t>
      </w:r>
      <w:r w:rsidRPr="00E86FDF">
        <w:rPr>
          <w:rFonts w:cs="Traditional Arabic"/>
          <w:sz w:val="32"/>
          <w:szCs w:val="32"/>
          <w:rtl/>
          <w:lang w:bidi="ar-EG"/>
        </w:rPr>
        <w:t xml:space="preserve"> ي</w:t>
      </w:r>
      <w:r w:rsidR="007B5BF6" w:rsidRPr="00E86FDF">
        <w:rPr>
          <w:rFonts w:cs="Traditional Arabic"/>
          <w:sz w:val="32"/>
          <w:szCs w:val="32"/>
          <w:rtl/>
          <w:lang w:bidi="ar-EG"/>
        </w:rPr>
        <w:t>َ</w:t>
      </w:r>
      <w:r w:rsidRPr="00E86FDF">
        <w:rPr>
          <w:rFonts w:cs="Traditional Arabic"/>
          <w:sz w:val="32"/>
          <w:szCs w:val="32"/>
          <w:rtl/>
          <w:lang w:bidi="ar-EG"/>
        </w:rPr>
        <w:t>ا ر</w:t>
      </w:r>
      <w:r w:rsidR="007B5BF6" w:rsidRPr="00E86FDF">
        <w:rPr>
          <w:rFonts w:cs="Traditional Arabic"/>
          <w:sz w:val="32"/>
          <w:szCs w:val="32"/>
          <w:rtl/>
          <w:lang w:bidi="ar-EG"/>
        </w:rPr>
        <w:t>َ</w:t>
      </w:r>
      <w:r w:rsidRPr="00E86FDF">
        <w:rPr>
          <w:rFonts w:cs="Traditional Arabic"/>
          <w:sz w:val="32"/>
          <w:szCs w:val="32"/>
          <w:rtl/>
          <w:lang w:bidi="ar-EG"/>
        </w:rPr>
        <w:t>سول</w:t>
      </w:r>
      <w:r w:rsidR="007B5BF6" w:rsidRPr="00E86FDF">
        <w:rPr>
          <w:rFonts w:cs="Traditional Arabic"/>
          <w:sz w:val="32"/>
          <w:szCs w:val="32"/>
          <w:rtl/>
          <w:lang w:bidi="ar-EG"/>
        </w:rPr>
        <w:t>َ</w:t>
      </w:r>
      <w:r w:rsidRPr="00E86FDF">
        <w:rPr>
          <w:rFonts w:cs="Traditional Arabic"/>
          <w:sz w:val="32"/>
          <w:szCs w:val="32"/>
          <w:rtl/>
          <w:lang w:bidi="ar-EG"/>
        </w:rPr>
        <w:t xml:space="preserve"> الله</w:t>
      </w:r>
      <w:r w:rsidR="007B5BF6" w:rsidRPr="00E86FDF">
        <w:rPr>
          <w:rFonts w:cs="Traditional Arabic"/>
          <w:sz w:val="32"/>
          <w:szCs w:val="32"/>
          <w:rtl/>
          <w:lang w:bidi="ar-EG"/>
        </w:rPr>
        <w:t>ِ؟</w:t>
      </w:r>
      <w:r w:rsidRPr="00E86FDF">
        <w:rPr>
          <w:rFonts w:cs="Traditional Arabic"/>
          <w:sz w:val="32"/>
          <w:szCs w:val="32"/>
          <w:rtl/>
          <w:lang w:bidi="ar-EG"/>
        </w:rPr>
        <w:t xml:space="preserve"> قال</w:t>
      </w:r>
      <w:r w:rsidR="007B5BF6" w:rsidRPr="00E86FDF">
        <w:rPr>
          <w:rFonts w:cs="Traditional Arabic"/>
          <w:sz w:val="32"/>
          <w:szCs w:val="32"/>
          <w:rtl/>
          <w:lang w:bidi="ar-EG"/>
        </w:rPr>
        <w:t>:</w:t>
      </w:r>
      <w:r w:rsidRPr="00E86FDF">
        <w:rPr>
          <w:rFonts w:cs="Traditional Arabic"/>
          <w:sz w:val="32"/>
          <w:szCs w:val="32"/>
          <w:rtl/>
          <w:lang w:bidi="ar-EG"/>
        </w:rPr>
        <w:t xml:space="preserve"> ل</w:t>
      </w:r>
      <w:r w:rsidR="007B5BF6" w:rsidRPr="00E86FDF">
        <w:rPr>
          <w:rFonts w:cs="Traditional Arabic"/>
          <w:sz w:val="32"/>
          <w:szCs w:val="32"/>
          <w:rtl/>
          <w:lang w:bidi="ar-EG"/>
        </w:rPr>
        <w:t>َ</w:t>
      </w:r>
      <w:r w:rsidRPr="00E86FDF">
        <w:rPr>
          <w:rFonts w:cs="Traditional Arabic"/>
          <w:sz w:val="32"/>
          <w:szCs w:val="32"/>
          <w:rtl/>
          <w:lang w:bidi="ar-EG"/>
        </w:rPr>
        <w:t>ا د</w:t>
      </w:r>
      <w:r w:rsidR="007B5BF6" w:rsidRPr="00E86FDF">
        <w:rPr>
          <w:rFonts w:cs="Traditional Arabic"/>
          <w:sz w:val="32"/>
          <w:szCs w:val="32"/>
          <w:rtl/>
          <w:lang w:bidi="ar-EG"/>
        </w:rPr>
        <w:t>َ</w:t>
      </w:r>
      <w:r w:rsidRPr="00E86FDF">
        <w:rPr>
          <w:rFonts w:cs="Traditional Arabic"/>
          <w:sz w:val="32"/>
          <w:szCs w:val="32"/>
          <w:rtl/>
          <w:lang w:bidi="ar-EG"/>
        </w:rPr>
        <w:t>ع</w:t>
      </w:r>
      <w:r w:rsidR="007B5BF6" w:rsidRPr="00E86FDF">
        <w:rPr>
          <w:rFonts w:cs="Traditional Arabic"/>
          <w:sz w:val="32"/>
          <w:szCs w:val="32"/>
          <w:rtl/>
          <w:lang w:bidi="ar-EG"/>
        </w:rPr>
        <w:t>ُ</w:t>
      </w:r>
      <w:r w:rsidRPr="00E86FDF">
        <w:rPr>
          <w:rFonts w:cs="Traditional Arabic"/>
          <w:sz w:val="32"/>
          <w:szCs w:val="32"/>
          <w:rtl/>
          <w:lang w:bidi="ar-EG"/>
        </w:rPr>
        <w:t>وه</w:t>
      </w:r>
      <w:r w:rsidR="007B5BF6" w:rsidRPr="00E86FDF">
        <w:rPr>
          <w:rFonts w:cs="Traditional Arabic"/>
          <w:sz w:val="32"/>
          <w:szCs w:val="32"/>
          <w:rtl/>
          <w:lang w:bidi="ar-EG"/>
        </w:rPr>
        <w:t>ُ</w:t>
      </w:r>
      <w:r w:rsidRPr="00E86FDF">
        <w:rPr>
          <w:rFonts w:cs="Traditional Arabic"/>
          <w:sz w:val="32"/>
          <w:szCs w:val="32"/>
          <w:rtl/>
          <w:lang w:bidi="ar-EG"/>
        </w:rPr>
        <w:t>م</w:t>
      </w:r>
      <w:r w:rsidR="007B5BF6" w:rsidRPr="00E86FDF">
        <w:rPr>
          <w:rFonts w:cs="Traditional Arabic"/>
          <w:sz w:val="32"/>
          <w:szCs w:val="32"/>
          <w:rtl/>
          <w:lang w:bidi="ar-EG"/>
        </w:rPr>
        <w:t>ْ</w:t>
      </w:r>
      <w:r w:rsidRPr="00E86FDF">
        <w:rPr>
          <w:rFonts w:cs="Traditional Arabic"/>
          <w:sz w:val="32"/>
          <w:szCs w:val="32"/>
          <w:rtl/>
          <w:lang w:bidi="ar-EG"/>
        </w:rPr>
        <w:t xml:space="preserve"> م</w:t>
      </w:r>
      <w:r w:rsidR="007B5BF6" w:rsidRPr="00E86FDF">
        <w:rPr>
          <w:rFonts w:cs="Traditional Arabic"/>
          <w:sz w:val="32"/>
          <w:szCs w:val="32"/>
          <w:rtl/>
          <w:lang w:bidi="ar-EG"/>
        </w:rPr>
        <w:t>َ</w:t>
      </w:r>
      <w:r w:rsidRPr="00E86FDF">
        <w:rPr>
          <w:rFonts w:cs="Traditional Arabic"/>
          <w:sz w:val="32"/>
          <w:szCs w:val="32"/>
          <w:rtl/>
          <w:lang w:bidi="ar-EG"/>
        </w:rPr>
        <w:t>ا ص</w:t>
      </w:r>
      <w:r w:rsidR="007B5BF6" w:rsidRPr="00E86FDF">
        <w:rPr>
          <w:rFonts w:cs="Traditional Arabic"/>
          <w:sz w:val="32"/>
          <w:szCs w:val="32"/>
          <w:rtl/>
          <w:lang w:bidi="ar-EG"/>
        </w:rPr>
        <w:t>َ</w:t>
      </w:r>
      <w:r w:rsidRPr="00E86FDF">
        <w:rPr>
          <w:rFonts w:cs="Traditional Arabic"/>
          <w:sz w:val="32"/>
          <w:szCs w:val="32"/>
          <w:rtl/>
          <w:lang w:bidi="ar-EG"/>
        </w:rPr>
        <w:t>ل</w:t>
      </w:r>
      <w:r w:rsidR="007B5BF6" w:rsidRPr="00E86FDF">
        <w:rPr>
          <w:rFonts w:cs="Traditional Arabic"/>
          <w:sz w:val="32"/>
          <w:szCs w:val="32"/>
          <w:rtl/>
          <w:lang w:bidi="ar-EG"/>
        </w:rPr>
        <w:t>ُّ</w:t>
      </w:r>
      <w:r w:rsidRPr="00E86FDF">
        <w:rPr>
          <w:rFonts w:cs="Traditional Arabic"/>
          <w:sz w:val="32"/>
          <w:szCs w:val="32"/>
          <w:rtl/>
          <w:lang w:bidi="ar-EG"/>
        </w:rPr>
        <w:t>وا و</w:t>
      </w:r>
      <w:r w:rsidR="007B5BF6" w:rsidRPr="00E86FDF">
        <w:rPr>
          <w:rFonts w:cs="Traditional Arabic"/>
          <w:sz w:val="32"/>
          <w:szCs w:val="32"/>
          <w:rtl/>
          <w:lang w:bidi="ar-EG"/>
        </w:rPr>
        <w:t>َ</w:t>
      </w:r>
      <w:r w:rsidRPr="00E86FDF">
        <w:rPr>
          <w:rFonts w:cs="Traditional Arabic"/>
          <w:sz w:val="32"/>
          <w:szCs w:val="32"/>
          <w:rtl/>
          <w:lang w:bidi="ar-EG"/>
        </w:rPr>
        <w:t>ص</w:t>
      </w:r>
      <w:r w:rsidR="007B5BF6" w:rsidRPr="00E86FDF">
        <w:rPr>
          <w:rFonts w:cs="Traditional Arabic"/>
          <w:sz w:val="32"/>
          <w:szCs w:val="32"/>
          <w:rtl/>
          <w:lang w:bidi="ar-EG"/>
        </w:rPr>
        <w:t>َ</w:t>
      </w:r>
      <w:r w:rsidRPr="00E86FDF">
        <w:rPr>
          <w:rFonts w:cs="Traditional Arabic"/>
          <w:sz w:val="32"/>
          <w:szCs w:val="32"/>
          <w:rtl/>
          <w:lang w:bidi="ar-EG"/>
        </w:rPr>
        <w:t>ام</w:t>
      </w:r>
      <w:r w:rsidR="007B5BF6" w:rsidRPr="00E86FDF">
        <w:rPr>
          <w:rFonts w:cs="Traditional Arabic"/>
          <w:sz w:val="32"/>
          <w:szCs w:val="32"/>
          <w:rtl/>
          <w:lang w:bidi="ar-EG"/>
        </w:rPr>
        <w:t>ُ</w:t>
      </w:r>
      <w:r w:rsidRPr="00E86FDF">
        <w:rPr>
          <w:rFonts w:cs="Traditional Arabic"/>
          <w:sz w:val="32"/>
          <w:szCs w:val="32"/>
          <w:rtl/>
          <w:lang w:bidi="ar-EG"/>
        </w:rPr>
        <w:t>وا</w:t>
      </w:r>
    </w:p>
    <w:p w14:paraId="735F9683" w14:textId="351E2317" w:rsidR="000907BA" w:rsidRPr="00E86FDF" w:rsidRDefault="000907BA" w:rsidP="00774CE9">
      <w:pPr>
        <w:spacing w:after="0"/>
        <w:rPr>
          <w:rFonts w:cs="Traditional Arabic"/>
          <w:lang w:bidi="ar-EG"/>
        </w:rPr>
      </w:pPr>
    </w:p>
    <w:p w14:paraId="6034FACD" w14:textId="5D0BE75A" w:rsidR="000907BA" w:rsidRPr="00E86FDF" w:rsidRDefault="00330778" w:rsidP="001D4A68">
      <w:pPr>
        <w:spacing w:after="0"/>
        <w:rPr>
          <w:rFonts w:cs="Traditional Arabic"/>
          <w:lang w:bidi="ar-EG"/>
        </w:rPr>
      </w:pPr>
      <w:r w:rsidRPr="00E86FDF">
        <w:rPr>
          <w:rFonts w:cs="Traditional Arabic"/>
          <w:lang w:bidi="ar-EG"/>
        </w:rPr>
        <w:t>“</w:t>
      </w:r>
      <w:r w:rsidR="00F71822" w:rsidRPr="00E86FDF">
        <w:rPr>
          <w:rFonts w:cs="Traditional Arabic"/>
          <w:lang w:bidi="ar-EG"/>
        </w:rPr>
        <w:t>Shall</w:t>
      </w:r>
      <w:r w:rsidRPr="00E86FDF">
        <w:rPr>
          <w:rFonts w:cs="Traditional Arabic"/>
          <w:lang w:bidi="ar-EG"/>
        </w:rPr>
        <w:t xml:space="preserve"> I not inform you </w:t>
      </w:r>
      <w:r w:rsidR="00271A83" w:rsidRPr="00E86FDF">
        <w:rPr>
          <w:rFonts w:cs="Traditional Arabic"/>
          <w:lang w:bidi="ar-EG"/>
        </w:rPr>
        <w:t>of the best of your governors and the worst of them?” They said: “Yes, O Messenger of Allah”. He said: “</w:t>
      </w:r>
      <w:r w:rsidR="00CA5DCE" w:rsidRPr="00E86FDF">
        <w:rPr>
          <w:rFonts w:cs="Traditional Arabic"/>
          <w:lang w:bidi="ar-EG"/>
        </w:rPr>
        <w:t xml:space="preserve">The best of them to you is the one whom you </w:t>
      </w:r>
      <w:proofErr w:type="gramStart"/>
      <w:r w:rsidR="00CA5DCE" w:rsidRPr="00E86FDF">
        <w:rPr>
          <w:rFonts w:cs="Traditional Arabic"/>
          <w:lang w:bidi="ar-EG"/>
        </w:rPr>
        <w:t>love</w:t>
      </w:r>
      <w:proofErr w:type="gramEnd"/>
      <w:r w:rsidR="00CA5DCE" w:rsidRPr="00E86FDF">
        <w:rPr>
          <w:rFonts w:cs="Traditional Arabic"/>
          <w:lang w:bidi="ar-EG"/>
        </w:rPr>
        <w:t xml:space="preserve"> and he loves you</w:t>
      </w:r>
      <w:r w:rsidR="00913137" w:rsidRPr="00E86FDF">
        <w:rPr>
          <w:rFonts w:cs="Traditional Arabic"/>
          <w:lang w:bidi="ar-EG"/>
        </w:rPr>
        <w:t xml:space="preserve">. You supplicate Allah for </w:t>
      </w:r>
      <w:proofErr w:type="gramStart"/>
      <w:r w:rsidR="00913137" w:rsidRPr="00E86FDF">
        <w:rPr>
          <w:rFonts w:cs="Traditional Arabic"/>
          <w:lang w:bidi="ar-EG"/>
        </w:rPr>
        <w:t>him</w:t>
      </w:r>
      <w:proofErr w:type="gramEnd"/>
      <w:r w:rsidR="00913137" w:rsidRPr="00E86FDF">
        <w:rPr>
          <w:rFonts w:cs="Traditional Arabic"/>
          <w:lang w:bidi="ar-EG"/>
        </w:rPr>
        <w:t xml:space="preserve"> and He supplicates Allah for you. And the worst of them for you is the one you </w:t>
      </w:r>
      <w:proofErr w:type="gramStart"/>
      <w:r w:rsidR="00913137" w:rsidRPr="00E86FDF">
        <w:rPr>
          <w:rFonts w:cs="Traditional Arabic"/>
          <w:lang w:bidi="ar-EG"/>
        </w:rPr>
        <w:t>hate</w:t>
      </w:r>
      <w:proofErr w:type="gramEnd"/>
      <w:r w:rsidR="00913137" w:rsidRPr="00E86FDF">
        <w:rPr>
          <w:rFonts w:cs="Traditional Arabic"/>
          <w:lang w:bidi="ar-EG"/>
        </w:rPr>
        <w:t xml:space="preserve"> and he hates you and you supplicate to Allah against him and he supplicates Allah against you</w:t>
      </w:r>
      <w:r w:rsidR="00A048EA" w:rsidRPr="00E86FDF">
        <w:rPr>
          <w:rFonts w:cs="Traditional Arabic"/>
          <w:lang w:bidi="ar-EG"/>
        </w:rPr>
        <w:t>”. They asked: “Should we not fight against them O Messenger of Allah!?” He said: “</w:t>
      </w:r>
      <w:r w:rsidR="001D4A68" w:rsidRPr="00E86FDF">
        <w:rPr>
          <w:rFonts w:cs="Traditional Arabic"/>
          <w:lang w:bidi="ar-EG"/>
        </w:rPr>
        <w:t>No, leave them as long as they fast and pray”].</w:t>
      </w:r>
    </w:p>
    <w:p w14:paraId="0A823EF7" w14:textId="41B63078" w:rsidR="00566B72" w:rsidRPr="00E86FDF" w:rsidRDefault="00566B72" w:rsidP="00774CE9">
      <w:pPr>
        <w:spacing w:after="0"/>
        <w:rPr>
          <w:rFonts w:cs="Traditional Arabic"/>
          <w:lang w:bidi="ar-EG"/>
        </w:rPr>
      </w:pPr>
    </w:p>
    <w:p w14:paraId="056E41EA" w14:textId="490EF837" w:rsidR="00566B72" w:rsidRPr="00E86FDF" w:rsidRDefault="00992CE5" w:rsidP="00774CE9">
      <w:pPr>
        <w:spacing w:after="0"/>
        <w:rPr>
          <w:rFonts w:cs="Traditional Arabic"/>
          <w:lang w:bidi="ar-EG"/>
        </w:rPr>
      </w:pPr>
      <w:r w:rsidRPr="00E86FDF">
        <w:rPr>
          <w:rFonts w:cs="Traditional Arabic"/>
          <w:lang w:bidi="ar-EG"/>
        </w:rPr>
        <w:t xml:space="preserve">This Isnad (chain of transmission) is Hasan </w:t>
      </w:r>
      <w:proofErr w:type="spellStart"/>
      <w:r w:rsidRPr="00E86FDF">
        <w:rPr>
          <w:rFonts w:cs="Traditional Arabic"/>
          <w:lang w:bidi="ar-EG"/>
        </w:rPr>
        <w:t>Jayyid</w:t>
      </w:r>
      <w:proofErr w:type="spellEnd"/>
      <w:r w:rsidRPr="00E86FDF">
        <w:rPr>
          <w:rFonts w:cs="Traditional Arabic"/>
          <w:lang w:bidi="ar-EG"/>
        </w:rPr>
        <w:t xml:space="preserve"> (good). </w:t>
      </w:r>
      <w:proofErr w:type="spellStart"/>
      <w:r w:rsidRPr="00E86FDF">
        <w:rPr>
          <w:rFonts w:cs="Traditional Arabic"/>
          <w:lang w:bidi="ar-EG"/>
        </w:rPr>
        <w:t>Yunus</w:t>
      </w:r>
      <w:proofErr w:type="spellEnd"/>
      <w:r w:rsidRPr="00E86FDF">
        <w:rPr>
          <w:rFonts w:cs="Traditional Arabic"/>
          <w:lang w:bidi="ar-EG"/>
        </w:rPr>
        <w:t xml:space="preserve"> bin </w:t>
      </w:r>
      <w:proofErr w:type="spellStart"/>
      <w:r w:rsidRPr="00E86FDF">
        <w:rPr>
          <w:rFonts w:cs="Traditional Arabic"/>
          <w:lang w:bidi="ar-EG"/>
        </w:rPr>
        <w:t>Bukair</w:t>
      </w:r>
      <w:proofErr w:type="spellEnd"/>
      <w:r w:rsidRPr="00E86FDF">
        <w:rPr>
          <w:rFonts w:cs="Traditional Arabic"/>
          <w:lang w:bidi="ar-EG"/>
        </w:rPr>
        <w:t xml:space="preserve"> is truthful</w:t>
      </w:r>
      <w:r w:rsidR="002622E5" w:rsidRPr="00E86FDF">
        <w:rPr>
          <w:rFonts w:cs="Traditional Arabic"/>
          <w:lang w:bidi="ar-EG"/>
        </w:rPr>
        <w:t xml:space="preserve"> but errs. Al-Bukhari and Muslim recorded from him in pursuance (</w:t>
      </w:r>
      <w:proofErr w:type="gramStart"/>
      <w:r w:rsidR="00FD18BF" w:rsidRPr="00E86FDF">
        <w:rPr>
          <w:rFonts w:cs="Traditional Arabic"/>
          <w:lang w:bidi="ar-EG"/>
        </w:rPr>
        <w:t>i.e.</w:t>
      </w:r>
      <w:proofErr w:type="gramEnd"/>
      <w:r w:rsidR="00FD18BF" w:rsidRPr="00E86FDF">
        <w:rPr>
          <w:rFonts w:cs="Traditional Arabic"/>
          <w:lang w:bidi="ar-EG"/>
        </w:rPr>
        <w:t xml:space="preserve"> as supportive evidence)</w:t>
      </w:r>
      <w:r w:rsidR="00D55AFF" w:rsidRPr="00E86FDF">
        <w:rPr>
          <w:rFonts w:cs="Traditional Arabic"/>
          <w:lang w:bidi="ar-EG"/>
        </w:rPr>
        <w:t xml:space="preserve"> whilst Musa bin </w:t>
      </w:r>
      <w:r w:rsidR="00D55AFF" w:rsidRPr="00E86FDF">
        <w:rPr>
          <w:rFonts w:cs="Traditional Arabic"/>
          <w:lang w:bidi="ar-EG"/>
        </w:rPr>
        <w:lastRenderedPageBreak/>
        <w:t>‘Ali from his father from ‘</w:t>
      </w:r>
      <w:proofErr w:type="spellStart"/>
      <w:r w:rsidR="00D55AFF" w:rsidRPr="00E86FDF">
        <w:rPr>
          <w:rFonts w:cs="Traditional Arabic"/>
          <w:lang w:bidi="ar-EG"/>
        </w:rPr>
        <w:t>Uqbah</w:t>
      </w:r>
      <w:proofErr w:type="spellEnd"/>
      <w:r w:rsidR="00D55AFF" w:rsidRPr="00E86FDF">
        <w:rPr>
          <w:rFonts w:cs="Traditional Arabic"/>
          <w:lang w:bidi="ar-EG"/>
        </w:rPr>
        <w:t xml:space="preserve"> bin ‘Amir is from the chains of transmission of Muslim</w:t>
      </w:r>
      <w:r w:rsidR="00792A93" w:rsidRPr="00E86FDF">
        <w:rPr>
          <w:rFonts w:cs="Traditional Arabic"/>
          <w:lang w:bidi="ar-EG"/>
        </w:rPr>
        <w:t xml:space="preserve">. As for Muhammad bin Yahya bin </w:t>
      </w:r>
      <w:proofErr w:type="spellStart"/>
      <w:r w:rsidR="00792A93" w:rsidRPr="00E86FDF">
        <w:rPr>
          <w:rFonts w:cs="Traditional Arabic"/>
          <w:lang w:bidi="ar-EG"/>
        </w:rPr>
        <w:t>Mandah</w:t>
      </w:r>
      <w:proofErr w:type="spellEnd"/>
      <w:r w:rsidR="00792A93" w:rsidRPr="00E86FDF">
        <w:rPr>
          <w:rFonts w:cs="Traditional Arabic"/>
          <w:lang w:bidi="ar-EG"/>
        </w:rPr>
        <w:t xml:space="preserve"> Al-</w:t>
      </w:r>
      <w:proofErr w:type="spellStart"/>
      <w:r w:rsidR="00792A93" w:rsidRPr="00E86FDF">
        <w:rPr>
          <w:rFonts w:cs="Traditional Arabic"/>
          <w:lang w:bidi="ar-EG"/>
        </w:rPr>
        <w:t>Asbahani</w:t>
      </w:r>
      <w:proofErr w:type="spellEnd"/>
      <w:r w:rsidR="00792A93" w:rsidRPr="00E86FDF">
        <w:rPr>
          <w:rFonts w:cs="Traditional Arabic"/>
          <w:lang w:bidi="ar-EG"/>
        </w:rPr>
        <w:t xml:space="preserve"> and Abu </w:t>
      </w:r>
      <w:proofErr w:type="spellStart"/>
      <w:r w:rsidR="00792A93" w:rsidRPr="00E86FDF">
        <w:rPr>
          <w:rFonts w:cs="Traditional Arabic"/>
          <w:lang w:bidi="ar-EG"/>
        </w:rPr>
        <w:t>Kuraib</w:t>
      </w:r>
      <w:proofErr w:type="spellEnd"/>
      <w:r w:rsidR="00792A93" w:rsidRPr="00E86FDF">
        <w:rPr>
          <w:rFonts w:cs="Traditional Arabic"/>
          <w:lang w:bidi="ar-EG"/>
        </w:rPr>
        <w:t xml:space="preserve"> Muhammad bin Al</w:t>
      </w:r>
      <w:proofErr w:type="gramStart"/>
      <w:r w:rsidR="00792A93" w:rsidRPr="00E86FDF">
        <w:rPr>
          <w:rFonts w:cs="Traditional Arabic"/>
          <w:lang w:bidi="ar-EG"/>
        </w:rPr>
        <w:t>-‘</w:t>
      </w:r>
      <w:proofErr w:type="gramEnd"/>
      <w:r w:rsidR="00792A93" w:rsidRPr="00E86FDF">
        <w:rPr>
          <w:rFonts w:cs="Traditional Arabic"/>
          <w:lang w:bidi="ar-EG"/>
        </w:rPr>
        <w:t>Alaa Al-Hamdani</w:t>
      </w:r>
      <w:r w:rsidR="0014006A" w:rsidRPr="00E86FDF">
        <w:rPr>
          <w:rFonts w:cs="Traditional Arabic"/>
          <w:lang w:bidi="ar-EG"/>
        </w:rPr>
        <w:t>, then they are from the well-known reliable</w:t>
      </w:r>
      <w:r w:rsidR="00ED7AFC" w:rsidRPr="00E86FDF">
        <w:rPr>
          <w:rFonts w:cs="Traditional Arabic"/>
          <w:lang w:bidi="ar-EG"/>
        </w:rPr>
        <w:t xml:space="preserve"> and trusted</w:t>
      </w:r>
      <w:r w:rsidR="0014006A" w:rsidRPr="00E86FDF">
        <w:rPr>
          <w:rFonts w:cs="Traditional Arabic"/>
          <w:lang w:bidi="ar-EG"/>
        </w:rPr>
        <w:t xml:space="preserve"> major Imams</w:t>
      </w:r>
      <w:r w:rsidR="00ED7AFC" w:rsidRPr="00E86FDF">
        <w:rPr>
          <w:rFonts w:cs="Traditional Arabic"/>
          <w:lang w:bidi="ar-EG"/>
        </w:rPr>
        <w:t>.</w:t>
      </w:r>
    </w:p>
    <w:p w14:paraId="5E553BCE" w14:textId="06E44846" w:rsidR="00ED7AFC" w:rsidRPr="00E86FDF" w:rsidRDefault="00ED7AFC" w:rsidP="00774CE9">
      <w:pPr>
        <w:spacing w:after="0"/>
        <w:rPr>
          <w:rFonts w:cs="Traditional Arabic"/>
          <w:lang w:bidi="ar-EG"/>
        </w:rPr>
      </w:pPr>
    </w:p>
    <w:p w14:paraId="7EB55142" w14:textId="7499BC8D" w:rsidR="00ED7AFC" w:rsidRPr="00E86FDF" w:rsidRDefault="00ED7AFC" w:rsidP="00774CE9">
      <w:pPr>
        <w:spacing w:after="0"/>
        <w:rPr>
          <w:rFonts w:cs="Traditional Arabic"/>
          <w:lang w:bidi="ar-EG"/>
        </w:rPr>
      </w:pPr>
      <w:r w:rsidRPr="00E86FDF">
        <w:rPr>
          <w:rFonts w:cs="Traditional Arabic"/>
          <w:lang w:bidi="ar-EG"/>
        </w:rPr>
        <w:t xml:space="preserve">- In the </w:t>
      </w:r>
      <w:r w:rsidRPr="00E86FDF">
        <w:rPr>
          <w:rFonts w:cs="Traditional Arabic"/>
          <w:b/>
          <w:bCs/>
          <w:lang w:bidi="ar-EG"/>
        </w:rPr>
        <w:t xml:space="preserve">“Sunan </w:t>
      </w:r>
      <w:r w:rsidR="00511BE5" w:rsidRPr="00E86FDF">
        <w:rPr>
          <w:rFonts w:cs="Traditional Arabic"/>
          <w:b/>
          <w:bCs/>
          <w:lang w:bidi="ar-EG"/>
        </w:rPr>
        <w:t>of At-Tirmidhi”</w:t>
      </w:r>
      <w:r w:rsidR="00511BE5" w:rsidRPr="00E86FDF">
        <w:rPr>
          <w:rFonts w:cs="Traditional Arabic"/>
          <w:lang w:bidi="ar-EG"/>
        </w:rPr>
        <w:t xml:space="preserve"> there is a third Hadith related by ‘Umar ibn Al-Khattab: [</w:t>
      </w:r>
      <w:r w:rsidR="00B3236C" w:rsidRPr="00E86FDF">
        <w:rPr>
          <w:rFonts w:cs="Traditional Arabic"/>
          <w:lang w:bidi="ar-EG"/>
        </w:rPr>
        <w:t>Muhammad bin Bashar related to us from ‘Amir Al</w:t>
      </w:r>
      <w:proofErr w:type="gramStart"/>
      <w:r w:rsidR="00B3236C" w:rsidRPr="00E86FDF">
        <w:rPr>
          <w:rFonts w:cs="Traditional Arabic"/>
          <w:lang w:bidi="ar-EG"/>
        </w:rPr>
        <w:t>-‘</w:t>
      </w:r>
      <w:proofErr w:type="spellStart"/>
      <w:proofErr w:type="gramEnd"/>
      <w:r w:rsidR="00B3236C" w:rsidRPr="00E86FDF">
        <w:rPr>
          <w:rFonts w:cs="Traditional Arabic"/>
          <w:lang w:bidi="ar-EG"/>
        </w:rPr>
        <w:t>Aqadi</w:t>
      </w:r>
      <w:proofErr w:type="spellEnd"/>
      <w:r w:rsidR="005D63E5" w:rsidRPr="00E86FDF">
        <w:rPr>
          <w:rFonts w:cs="Traditional Arabic"/>
          <w:lang w:bidi="ar-EG"/>
        </w:rPr>
        <w:t>, from Muhammad bin Abi Humaid, from Zaid bin Aslam, from his father, from ‘Umar bin Al-Khattab, from the Prophet</w:t>
      </w:r>
      <w:r w:rsidR="00182C6A" w:rsidRPr="00E86FDF">
        <w:rPr>
          <w:rFonts w:cs="Traditional Arabic"/>
          <w:lang w:bidi="ar-EG"/>
        </w:rPr>
        <w:t xml:space="preserve"> (saw), that he said: </w:t>
      </w:r>
    </w:p>
    <w:p w14:paraId="48E371B2" w14:textId="588D98E6" w:rsidR="00182C6A" w:rsidRPr="00E86FDF" w:rsidRDefault="00182C6A" w:rsidP="00774CE9">
      <w:pPr>
        <w:spacing w:after="0"/>
        <w:rPr>
          <w:rFonts w:cs="Traditional Arabic"/>
          <w:lang w:bidi="ar-EG"/>
        </w:rPr>
      </w:pPr>
    </w:p>
    <w:p w14:paraId="4B2F8439" w14:textId="2D81ADCD" w:rsidR="00182C6A" w:rsidRPr="00E86FDF" w:rsidRDefault="00774D1C" w:rsidP="00774CE9">
      <w:pPr>
        <w:spacing w:after="0"/>
        <w:rPr>
          <w:rFonts w:cs="Traditional Arabic"/>
          <w:sz w:val="32"/>
          <w:szCs w:val="32"/>
          <w:rtl/>
          <w:lang w:bidi="ar-EG"/>
        </w:rPr>
      </w:pPr>
      <w:r w:rsidRPr="00E86FDF">
        <w:rPr>
          <w:rFonts w:cs="Traditional Arabic"/>
          <w:sz w:val="32"/>
          <w:szCs w:val="32"/>
          <w:rtl/>
          <w:lang w:bidi="ar-EG"/>
        </w:rPr>
        <w:t>أَلاَ أُخْبِرُكُمْ بِخِيَارِ أُمَرَائِكُمْ وَشِرَارِهِمْ خِيَارُهُمُ الَّذِينَ تُحِبُّونَهُمْ وَيُحِبُّونَكُمْ وَتَدْعُونَ لَهُمْ وَيَدْعُونَ لَكُمْ وَشِرَارُ أُمَرَائِكُمُ الَّذِينَ تُبْغِضُونَهُمْ وَيُبْغِضُونَكُمْ وَتَلْعَنُونَهُمْ وَيَلْعَنُونَكُمْ</w:t>
      </w:r>
    </w:p>
    <w:p w14:paraId="3C8F932A" w14:textId="35E91297" w:rsidR="00566B72" w:rsidRPr="00E86FDF" w:rsidRDefault="00765805" w:rsidP="00774CE9">
      <w:pPr>
        <w:spacing w:after="0"/>
        <w:rPr>
          <w:rFonts w:cs="Traditional Arabic"/>
          <w:lang w:bidi="ar-EG"/>
        </w:rPr>
      </w:pPr>
      <w:r w:rsidRPr="00E86FDF">
        <w:rPr>
          <w:rFonts w:cs="Traditional Arabic"/>
          <w:lang w:bidi="ar-EG"/>
        </w:rPr>
        <w:t xml:space="preserve">“Shall I not inform you of the best of your leaders and the worst of them. The best of them </w:t>
      </w:r>
      <w:proofErr w:type="gramStart"/>
      <w:r w:rsidRPr="00E86FDF">
        <w:rPr>
          <w:rFonts w:cs="Traditional Arabic"/>
          <w:lang w:bidi="ar-EG"/>
        </w:rPr>
        <w:t>are</w:t>
      </w:r>
      <w:proofErr w:type="gramEnd"/>
      <w:r w:rsidRPr="00E86FDF">
        <w:rPr>
          <w:rFonts w:cs="Traditional Arabic"/>
          <w:lang w:bidi="ar-EG"/>
        </w:rPr>
        <w:t xml:space="preserve"> those whom you love and they love you, you supplicate for them, and they supplicate for you. And the worst of your leaders are those who hate you, and you hate them, and they curse you and you curse them”.</w:t>
      </w:r>
    </w:p>
    <w:p w14:paraId="497AFA34" w14:textId="0DDD8472" w:rsidR="00765805" w:rsidRPr="00E86FDF" w:rsidRDefault="00765805" w:rsidP="00774CE9">
      <w:pPr>
        <w:spacing w:after="0"/>
        <w:rPr>
          <w:rFonts w:cs="Traditional Arabic"/>
          <w:lang w:bidi="ar-EG"/>
        </w:rPr>
      </w:pPr>
    </w:p>
    <w:p w14:paraId="062EBDF1" w14:textId="063F57CF" w:rsidR="00765805" w:rsidRPr="00E86FDF" w:rsidRDefault="00C145C7" w:rsidP="00774CE9">
      <w:pPr>
        <w:spacing w:after="0"/>
        <w:rPr>
          <w:rFonts w:cs="Traditional Arabic"/>
          <w:lang w:bidi="ar-EG"/>
        </w:rPr>
      </w:pPr>
      <w:r w:rsidRPr="00E86FDF">
        <w:rPr>
          <w:rFonts w:cs="Traditional Arabic"/>
          <w:lang w:bidi="ar-EG"/>
        </w:rPr>
        <w:t xml:space="preserve">Abu ‘Isa said: [This Hadith is Hasan Gharib. </w:t>
      </w:r>
      <w:r w:rsidR="00B81943" w:rsidRPr="00E86FDF">
        <w:rPr>
          <w:rFonts w:cs="Traditional Arabic"/>
          <w:lang w:bidi="ar-EG"/>
        </w:rPr>
        <w:t xml:space="preserve">We are not aware of it except </w:t>
      </w:r>
      <w:r w:rsidR="005E1418" w:rsidRPr="00E86FDF">
        <w:rPr>
          <w:rFonts w:cs="Traditional Arabic"/>
          <w:lang w:bidi="ar-EG"/>
        </w:rPr>
        <w:t>from the Hadith of Muhammad bin Abi Humaid</w:t>
      </w:r>
      <w:r w:rsidR="00C23029" w:rsidRPr="00E86FDF">
        <w:rPr>
          <w:rFonts w:cs="Traditional Arabic"/>
          <w:lang w:bidi="ar-EG"/>
        </w:rPr>
        <w:t xml:space="preserve"> and Muhammad is weak in respect to his memorization</w:t>
      </w:r>
      <w:r w:rsidR="002F00BF" w:rsidRPr="00E86FDF">
        <w:rPr>
          <w:rFonts w:cs="Traditional Arabic"/>
          <w:lang w:bidi="ar-EG"/>
        </w:rPr>
        <w:t>]. Al-</w:t>
      </w:r>
      <w:proofErr w:type="spellStart"/>
      <w:r w:rsidR="002F00BF" w:rsidRPr="00E86FDF">
        <w:rPr>
          <w:rFonts w:cs="Traditional Arabic"/>
          <w:lang w:bidi="ar-EG"/>
        </w:rPr>
        <w:t>Albani</w:t>
      </w:r>
      <w:proofErr w:type="spellEnd"/>
      <w:r w:rsidR="002F00BF" w:rsidRPr="00E86FDF">
        <w:rPr>
          <w:rFonts w:cs="Traditional Arabic"/>
          <w:lang w:bidi="ar-EG"/>
        </w:rPr>
        <w:t xml:space="preserve"> said: </w:t>
      </w:r>
      <w:r w:rsidR="00811B8D" w:rsidRPr="00E86FDF">
        <w:rPr>
          <w:rFonts w:cs="Traditional Arabic"/>
          <w:lang w:bidi="ar-EG"/>
        </w:rPr>
        <w:t>[(</w:t>
      </w:r>
      <w:r w:rsidR="005F04F8" w:rsidRPr="00E86FDF">
        <w:rPr>
          <w:rFonts w:cs="Traditional Arabic"/>
          <w:lang w:bidi="ar-EG"/>
        </w:rPr>
        <w:t>It is</w:t>
      </w:r>
      <w:r w:rsidR="00811B8D" w:rsidRPr="00E86FDF">
        <w:rPr>
          <w:rFonts w:cs="Traditional Arabic"/>
          <w:lang w:bidi="ar-EG"/>
        </w:rPr>
        <w:t>)</w:t>
      </w:r>
      <w:r w:rsidR="005F04F8" w:rsidRPr="00E86FDF">
        <w:rPr>
          <w:rFonts w:cs="Traditional Arabic"/>
          <w:lang w:bidi="ar-EG"/>
        </w:rPr>
        <w:t xml:space="preserve"> Sahih (authentic)</w:t>
      </w:r>
      <w:r w:rsidR="00811B8D" w:rsidRPr="00E86FDF">
        <w:rPr>
          <w:rFonts w:cs="Traditional Arabic"/>
          <w:lang w:bidi="ar-EG"/>
        </w:rPr>
        <w:t xml:space="preserve">]. It was also reported in the </w:t>
      </w:r>
      <w:r w:rsidR="00811B8D" w:rsidRPr="00E86FDF">
        <w:rPr>
          <w:rFonts w:cs="Traditional Arabic"/>
          <w:b/>
          <w:bCs/>
          <w:lang w:bidi="ar-EG"/>
        </w:rPr>
        <w:t xml:space="preserve">“Musnad of Abu </w:t>
      </w:r>
      <w:proofErr w:type="spellStart"/>
      <w:r w:rsidR="00811B8D" w:rsidRPr="00E86FDF">
        <w:rPr>
          <w:rFonts w:cs="Traditional Arabic"/>
          <w:b/>
          <w:bCs/>
          <w:lang w:bidi="ar-EG"/>
        </w:rPr>
        <w:t>Ya’la</w:t>
      </w:r>
      <w:proofErr w:type="spellEnd"/>
      <w:r w:rsidR="00811B8D" w:rsidRPr="00E86FDF">
        <w:rPr>
          <w:rFonts w:cs="Traditional Arabic"/>
          <w:b/>
          <w:bCs/>
          <w:lang w:bidi="ar-EG"/>
        </w:rPr>
        <w:t>”.</w:t>
      </w:r>
      <w:r w:rsidR="00811B8D" w:rsidRPr="00E86FDF">
        <w:rPr>
          <w:rFonts w:cs="Traditional Arabic"/>
          <w:lang w:bidi="ar-EG"/>
        </w:rPr>
        <w:t xml:space="preserve"> Sheikh Hussein </w:t>
      </w:r>
      <w:proofErr w:type="spellStart"/>
      <w:r w:rsidR="00811B8D" w:rsidRPr="00E86FDF">
        <w:rPr>
          <w:rFonts w:cs="Traditional Arabic"/>
          <w:lang w:bidi="ar-EG"/>
        </w:rPr>
        <w:t>Asad</w:t>
      </w:r>
      <w:proofErr w:type="spellEnd"/>
      <w:r w:rsidR="00811B8D" w:rsidRPr="00E86FDF">
        <w:rPr>
          <w:rFonts w:cs="Traditional Arabic"/>
          <w:lang w:bidi="ar-EG"/>
        </w:rPr>
        <w:t xml:space="preserve"> said: [Its Isnad is </w:t>
      </w:r>
      <w:r w:rsidR="006478FA">
        <w:rPr>
          <w:rFonts w:cs="Traditional Arabic"/>
          <w:lang w:bidi="ar-EG"/>
        </w:rPr>
        <w:t>Da’eef</w:t>
      </w:r>
      <w:r w:rsidR="00811B8D" w:rsidRPr="00E86FDF">
        <w:rPr>
          <w:rFonts w:cs="Traditional Arabic"/>
          <w:lang w:bidi="ar-EG"/>
        </w:rPr>
        <w:t xml:space="preserve"> (weak)]</w:t>
      </w:r>
      <w:r w:rsidR="009A1D3D" w:rsidRPr="00E86FDF">
        <w:rPr>
          <w:rFonts w:cs="Traditional Arabic"/>
          <w:lang w:bidi="ar-EG"/>
        </w:rPr>
        <w:t xml:space="preserve">. I say: </w:t>
      </w:r>
      <w:proofErr w:type="gramStart"/>
      <w:r w:rsidR="009A1D3D" w:rsidRPr="00E86FDF">
        <w:rPr>
          <w:rFonts w:cs="Traditional Arabic"/>
          <w:lang w:bidi="ar-EG"/>
        </w:rPr>
        <w:t>Yes</w:t>
      </w:r>
      <w:proofErr w:type="gramEnd"/>
      <w:r w:rsidR="009A1D3D" w:rsidRPr="00E86FDF">
        <w:rPr>
          <w:rFonts w:cs="Traditional Arabic"/>
          <w:lang w:bidi="ar-EG"/>
        </w:rPr>
        <w:t xml:space="preserve"> this Isnad is </w:t>
      </w:r>
      <w:r w:rsidR="006478FA">
        <w:rPr>
          <w:rFonts w:cs="Traditional Arabic"/>
          <w:lang w:bidi="ar-EG"/>
        </w:rPr>
        <w:t>Da’eef</w:t>
      </w:r>
      <w:r w:rsidR="009A1D3D" w:rsidRPr="00E86FDF">
        <w:rPr>
          <w:rFonts w:cs="Traditional Arabic"/>
          <w:lang w:bidi="ar-EG"/>
        </w:rPr>
        <w:t xml:space="preserve"> (weak) and it may be that the Hadith is made to be Hasan due to its supporting evidences or indications</w:t>
      </w:r>
      <w:r w:rsidR="00212295" w:rsidRPr="00E86FDF">
        <w:rPr>
          <w:rFonts w:cs="Traditional Arabic"/>
          <w:lang w:bidi="ar-EG"/>
        </w:rPr>
        <w:t xml:space="preserve"> (</w:t>
      </w:r>
      <w:proofErr w:type="spellStart"/>
      <w:r w:rsidR="00212295" w:rsidRPr="00E86FDF">
        <w:rPr>
          <w:rFonts w:cs="Traditional Arabic"/>
          <w:lang w:bidi="ar-EG"/>
        </w:rPr>
        <w:t>Shawahid</w:t>
      </w:r>
      <w:proofErr w:type="spellEnd"/>
      <w:r w:rsidR="00212295" w:rsidRPr="00E86FDF">
        <w:rPr>
          <w:rFonts w:cs="Traditional Arabic"/>
          <w:lang w:bidi="ar-EG"/>
        </w:rPr>
        <w:t>)</w:t>
      </w:r>
      <w:r w:rsidR="009A1D3D" w:rsidRPr="00E86FDF">
        <w:rPr>
          <w:rFonts w:cs="Traditional Arabic"/>
          <w:lang w:bidi="ar-EG"/>
        </w:rPr>
        <w:t xml:space="preserve">. </w:t>
      </w:r>
    </w:p>
    <w:p w14:paraId="0328DCB9" w14:textId="51A84C18" w:rsidR="00566B72" w:rsidRPr="00E86FDF" w:rsidRDefault="00566B72" w:rsidP="00774CE9">
      <w:pPr>
        <w:spacing w:after="0"/>
        <w:rPr>
          <w:rFonts w:cs="Traditional Arabic"/>
          <w:lang w:bidi="ar-EG"/>
        </w:rPr>
      </w:pPr>
    </w:p>
    <w:p w14:paraId="69FA70BB" w14:textId="1D190E4D" w:rsidR="00C02EB2" w:rsidRPr="00E86FDF" w:rsidRDefault="00C02EB2" w:rsidP="00C02EB2">
      <w:pPr>
        <w:spacing w:after="0"/>
        <w:rPr>
          <w:rFonts w:cs="Traditional Arabic"/>
          <w:lang w:bidi="ar-EG"/>
        </w:rPr>
      </w:pPr>
      <w:r w:rsidRPr="00E86FDF">
        <w:rPr>
          <w:rFonts w:cs="Traditional Arabic"/>
          <w:lang w:bidi="ar-EG"/>
        </w:rPr>
        <w:t xml:space="preserve">The Hadith is Qat’iy Ad-Dalalah (definite in respect to its indicative meaning) in respect to the legal legitimacy of </w:t>
      </w:r>
      <w:r w:rsidRPr="00E86FDF">
        <w:rPr>
          <w:rFonts w:cs="Traditional Arabic"/>
          <w:b/>
          <w:bCs/>
          <w:lang w:bidi="ar-EG"/>
        </w:rPr>
        <w:t>“</w:t>
      </w:r>
      <w:r w:rsidR="009248FB" w:rsidRPr="00E86FDF">
        <w:rPr>
          <w:rFonts w:cs="Traditional Arabic"/>
          <w:b/>
          <w:bCs/>
          <w:lang w:bidi="ar-EG"/>
        </w:rPr>
        <w:t xml:space="preserve">Contesting or </w:t>
      </w:r>
      <w:r w:rsidRPr="00E86FDF">
        <w:rPr>
          <w:rFonts w:cs="Traditional Arabic"/>
          <w:b/>
          <w:bCs/>
          <w:lang w:bidi="ar-EG"/>
        </w:rPr>
        <w:t>Opposing by the sword”</w:t>
      </w:r>
      <w:r w:rsidRPr="00E86FDF">
        <w:rPr>
          <w:rFonts w:cs="Traditional Arabic"/>
          <w:lang w:bidi="ar-EG"/>
        </w:rPr>
        <w:t xml:space="preserve"> (</w:t>
      </w:r>
      <w:proofErr w:type="gramStart"/>
      <w:r w:rsidRPr="00E86FDF">
        <w:rPr>
          <w:rFonts w:cs="Traditional Arabic"/>
          <w:lang w:bidi="ar-EG"/>
        </w:rPr>
        <w:t>i.e.</w:t>
      </w:r>
      <w:proofErr w:type="gramEnd"/>
      <w:r w:rsidRPr="00E86FDF">
        <w:rPr>
          <w:rFonts w:cs="Traditional Arabic"/>
          <w:lang w:bidi="ar-EG"/>
        </w:rPr>
        <w:t xml:space="preserve"> fighting) against the ‘Umara’ (leaders) who </w:t>
      </w:r>
      <w:r w:rsidRPr="00E86FDF">
        <w:rPr>
          <w:rFonts w:cs="Traditional Arabic"/>
          <w:b/>
          <w:bCs/>
          <w:lang w:bidi="ar-EG"/>
        </w:rPr>
        <w:t>“</w:t>
      </w:r>
      <w:r w:rsidR="009248FB" w:rsidRPr="00E86FDF">
        <w:rPr>
          <w:rFonts w:cs="Traditional Arabic"/>
          <w:b/>
          <w:bCs/>
          <w:lang w:bidi="ar-EG"/>
        </w:rPr>
        <w:t>have left</w:t>
      </w:r>
      <w:r w:rsidRPr="00E86FDF">
        <w:rPr>
          <w:rFonts w:cs="Traditional Arabic"/>
          <w:b/>
          <w:bCs/>
          <w:lang w:bidi="ar-EG"/>
        </w:rPr>
        <w:t xml:space="preserve"> or abandon</w:t>
      </w:r>
      <w:r w:rsidR="009248FB" w:rsidRPr="00E86FDF">
        <w:rPr>
          <w:rFonts w:cs="Traditional Arabic"/>
          <w:b/>
          <w:bCs/>
          <w:lang w:bidi="ar-EG"/>
        </w:rPr>
        <w:t>ed</w:t>
      </w:r>
      <w:r w:rsidRPr="00E86FDF">
        <w:rPr>
          <w:rFonts w:cs="Traditional Arabic"/>
          <w:b/>
          <w:bCs/>
          <w:lang w:bidi="ar-EG"/>
        </w:rPr>
        <w:t xml:space="preserve"> the establishment of the Salah amongst us”</w:t>
      </w:r>
      <w:r w:rsidRPr="00E86FDF">
        <w:rPr>
          <w:rFonts w:cs="Traditional Arabic"/>
          <w:lang w:bidi="ar-EG"/>
        </w:rPr>
        <w:t>. In the very least the establishment of the Salah amongst us means: That he leaves us to establish the Salah by ourselves which stipulates that he does not lock the Masajid, leaves the people to perform their obligatory prayers, does not pursue those who perform the prayer or distan</w:t>
      </w:r>
      <w:r w:rsidR="00867AF1" w:rsidRPr="00E86FDF">
        <w:rPr>
          <w:rFonts w:cs="Traditional Arabic"/>
          <w:lang w:bidi="ar-EG"/>
        </w:rPr>
        <w:t>ce</w:t>
      </w:r>
      <w:r w:rsidRPr="00E86FDF">
        <w:rPr>
          <w:rFonts w:cs="Traditional Arabic"/>
          <w:lang w:bidi="ar-EG"/>
        </w:rPr>
        <w:t xml:space="preserve"> them from positions of employment in general and the armed </w:t>
      </w:r>
      <w:proofErr w:type="gramStart"/>
      <w:r w:rsidRPr="00E86FDF">
        <w:rPr>
          <w:rFonts w:cs="Traditional Arabic"/>
          <w:lang w:bidi="ar-EG"/>
        </w:rPr>
        <w:t>forces in particular</w:t>
      </w:r>
      <w:proofErr w:type="gramEnd"/>
      <w:r w:rsidRPr="00E86FDF">
        <w:rPr>
          <w:rFonts w:cs="Traditional Arabic"/>
          <w:lang w:bidi="ar-EG"/>
        </w:rPr>
        <w:t xml:space="preserve">. </w:t>
      </w:r>
      <w:r w:rsidR="00BA4CFB" w:rsidRPr="00E86FDF">
        <w:rPr>
          <w:rFonts w:cs="Traditional Arabic"/>
          <w:lang w:bidi="ar-EG"/>
        </w:rPr>
        <w:t>Hence, t</w:t>
      </w:r>
      <w:r w:rsidRPr="00E86FDF">
        <w:rPr>
          <w:rFonts w:cs="Traditional Arabic"/>
          <w:lang w:bidi="ar-EG"/>
        </w:rPr>
        <w:t xml:space="preserve">he Turkish secular state, for example, </w:t>
      </w:r>
      <w:proofErr w:type="gramStart"/>
      <w:r w:rsidRPr="00E86FDF">
        <w:rPr>
          <w:rFonts w:cs="Traditional Arabic"/>
          <w:lang w:bidi="ar-EG"/>
        </w:rPr>
        <w:t>definitely does</w:t>
      </w:r>
      <w:proofErr w:type="gramEnd"/>
      <w:r w:rsidRPr="00E86FDF">
        <w:rPr>
          <w:rFonts w:cs="Traditional Arabic"/>
          <w:lang w:bidi="ar-EG"/>
        </w:rPr>
        <w:t xml:space="preserve"> not establish the Salah among the people. </w:t>
      </w:r>
    </w:p>
    <w:p w14:paraId="47C3A92C" w14:textId="77777777" w:rsidR="00C02EB2" w:rsidRPr="00E86FDF" w:rsidRDefault="00C02EB2" w:rsidP="00C02EB2">
      <w:pPr>
        <w:spacing w:after="0"/>
        <w:rPr>
          <w:rFonts w:cs="Traditional Arabic"/>
          <w:lang w:bidi="ar-EG"/>
        </w:rPr>
      </w:pPr>
    </w:p>
    <w:p w14:paraId="383DE4C3" w14:textId="3AD02F83" w:rsidR="00C02EB2" w:rsidRPr="00E86FDF" w:rsidRDefault="00C02EB2" w:rsidP="00C02EB2">
      <w:pPr>
        <w:spacing w:after="0"/>
        <w:rPr>
          <w:rFonts w:cs="Traditional Arabic"/>
          <w:lang w:bidi="ar-EG"/>
        </w:rPr>
      </w:pPr>
      <w:r w:rsidRPr="00E86FDF">
        <w:rPr>
          <w:rFonts w:cs="Traditional Arabic"/>
          <w:lang w:bidi="ar-EG"/>
        </w:rPr>
        <w:t xml:space="preserve">The sentence </w:t>
      </w:r>
      <w:r w:rsidRPr="00E86FDF">
        <w:rPr>
          <w:rFonts w:cs="Traditional Arabic"/>
          <w:b/>
          <w:bCs/>
          <w:lang w:bidi="ar-EG"/>
        </w:rPr>
        <w:t>“As long as they establish the Salah among you”</w:t>
      </w:r>
      <w:r w:rsidRPr="00E86FDF">
        <w:rPr>
          <w:rFonts w:cs="Traditional Arabic"/>
          <w:lang w:bidi="ar-EG"/>
        </w:rPr>
        <w:t xml:space="preserve"> could also be a metaphor (Kinayah) for the establishment of the Deen and its Ahkam among the people. In that case, it would in essence be in conformity with the Hadith of ‘</w:t>
      </w:r>
      <w:proofErr w:type="spellStart"/>
      <w:r w:rsidRPr="00E86FDF">
        <w:rPr>
          <w:rFonts w:cs="Traditional Arabic"/>
          <w:lang w:bidi="ar-EG"/>
        </w:rPr>
        <w:t>Ubadah</w:t>
      </w:r>
      <w:proofErr w:type="spellEnd"/>
      <w:r w:rsidRPr="00E86FDF">
        <w:rPr>
          <w:rFonts w:cs="Traditional Arabic"/>
          <w:lang w:bidi="ar-EG"/>
        </w:rPr>
        <w:t xml:space="preserve"> bin As-</w:t>
      </w:r>
      <w:proofErr w:type="spellStart"/>
      <w:r w:rsidRPr="00E86FDF">
        <w:rPr>
          <w:rFonts w:cs="Traditional Arabic"/>
          <w:lang w:bidi="ar-EG"/>
        </w:rPr>
        <w:t>Samit</w:t>
      </w:r>
      <w:proofErr w:type="spellEnd"/>
      <w:r w:rsidRPr="00E86FDF">
        <w:rPr>
          <w:rFonts w:cs="Traditional Arabic"/>
          <w:lang w:bidi="ar-EG"/>
        </w:rPr>
        <w:t xml:space="preserve">: </w:t>
      </w:r>
      <w:r w:rsidRPr="00E86FDF">
        <w:rPr>
          <w:rFonts w:cs="Traditional Arabic"/>
          <w:b/>
          <w:bCs/>
          <w:lang w:bidi="ar-EG"/>
        </w:rPr>
        <w:t>“Unless you see Kufr Bawah for which you have a Burhan (clear proof/evidence) from Allah”</w:t>
      </w:r>
      <w:r w:rsidRPr="00E86FDF">
        <w:rPr>
          <w:rFonts w:cs="Traditional Arabic"/>
          <w:lang w:bidi="ar-EG"/>
        </w:rPr>
        <w:t xml:space="preserve">. That is because the one who manifests Kufr Bawah has definitely demolished the Deen in the public life and it is inconceivable that he had established the Deen </w:t>
      </w:r>
      <w:proofErr w:type="gramStart"/>
      <w:r w:rsidRPr="00E86FDF">
        <w:rPr>
          <w:rFonts w:cs="Traditional Arabic"/>
          <w:lang w:bidi="ar-EG"/>
        </w:rPr>
        <w:t>i.e.</w:t>
      </w:r>
      <w:proofErr w:type="gramEnd"/>
      <w:r w:rsidRPr="00E86FDF">
        <w:rPr>
          <w:rFonts w:cs="Traditional Arabic"/>
          <w:lang w:bidi="ar-EG"/>
        </w:rPr>
        <w:t xml:space="preserve"> </w:t>
      </w:r>
      <w:r w:rsidRPr="00E86FDF">
        <w:rPr>
          <w:rFonts w:cs="Traditional Arabic"/>
          <w:b/>
          <w:bCs/>
          <w:lang w:bidi="ar-EG"/>
        </w:rPr>
        <w:t>“Established the Salah among us”</w:t>
      </w:r>
      <w:r w:rsidRPr="00E86FDF">
        <w:rPr>
          <w:rFonts w:cs="Traditional Arabic"/>
          <w:lang w:bidi="ar-EG"/>
        </w:rPr>
        <w:t xml:space="preserve">. </w:t>
      </w:r>
    </w:p>
    <w:p w14:paraId="407C18FA" w14:textId="7D6858A1" w:rsidR="00566B72" w:rsidRPr="00E86FDF" w:rsidRDefault="00566B72" w:rsidP="00774CE9">
      <w:pPr>
        <w:spacing w:after="0"/>
        <w:rPr>
          <w:rFonts w:cs="Traditional Arabic"/>
          <w:lang w:bidi="ar-EG"/>
        </w:rPr>
      </w:pPr>
    </w:p>
    <w:p w14:paraId="271D219C" w14:textId="77777777" w:rsidR="00780DAF" w:rsidRPr="00E86FDF" w:rsidRDefault="00780DAF" w:rsidP="00774CE9">
      <w:pPr>
        <w:spacing w:after="0"/>
        <w:rPr>
          <w:rFonts w:cs="Traditional Arabic"/>
          <w:lang w:bidi="ar-EG"/>
        </w:rPr>
      </w:pPr>
    </w:p>
    <w:p w14:paraId="204FA561" w14:textId="64E6BE3A" w:rsidR="000907BA" w:rsidRPr="00E86FDF" w:rsidRDefault="00F40BB3" w:rsidP="00774CE9">
      <w:pPr>
        <w:spacing w:after="0"/>
        <w:rPr>
          <w:rFonts w:cs="Traditional Arabic"/>
          <w:lang w:bidi="ar-EG"/>
        </w:rPr>
      </w:pPr>
      <w:r w:rsidRPr="00E86FDF">
        <w:rPr>
          <w:rFonts w:cs="Traditional Arabic"/>
          <w:b/>
          <w:bCs/>
          <w:lang w:bidi="ar-EG"/>
        </w:rPr>
        <w:t>- Section: The accurate rendering of the wording of the Hadith of ‘</w:t>
      </w:r>
      <w:proofErr w:type="spellStart"/>
      <w:r w:rsidRPr="00E86FDF">
        <w:rPr>
          <w:rFonts w:cs="Traditional Arabic"/>
          <w:b/>
          <w:bCs/>
          <w:lang w:bidi="ar-EG"/>
        </w:rPr>
        <w:t>Ubadah</w:t>
      </w:r>
      <w:proofErr w:type="spellEnd"/>
      <w:r w:rsidRPr="00E86FDF">
        <w:rPr>
          <w:rFonts w:cs="Traditional Arabic"/>
          <w:b/>
          <w:bCs/>
          <w:lang w:bidi="ar-EG"/>
        </w:rPr>
        <w:t xml:space="preserve"> bin As-</w:t>
      </w:r>
      <w:proofErr w:type="spellStart"/>
      <w:r w:rsidRPr="00E86FDF">
        <w:rPr>
          <w:rFonts w:cs="Traditional Arabic"/>
          <w:b/>
          <w:bCs/>
          <w:lang w:bidi="ar-EG"/>
        </w:rPr>
        <w:t>Samit</w:t>
      </w:r>
      <w:proofErr w:type="spellEnd"/>
      <w:r w:rsidR="00167894" w:rsidRPr="00E86FDF">
        <w:rPr>
          <w:rFonts w:cs="Traditional Arabic"/>
          <w:b/>
          <w:bCs/>
          <w:lang w:bidi="ar-EG"/>
        </w:rPr>
        <w:t xml:space="preserve">: “Unless you see Kufr Bawah for which you have a </w:t>
      </w:r>
      <w:r w:rsidR="00374B88">
        <w:rPr>
          <w:rFonts w:cs="Traditional Arabic"/>
          <w:b/>
          <w:bCs/>
          <w:lang w:bidi="ar-EG"/>
        </w:rPr>
        <w:t>clear proof (</w:t>
      </w:r>
      <w:r w:rsidR="00167894" w:rsidRPr="00E86FDF">
        <w:rPr>
          <w:rFonts w:cs="Traditional Arabic"/>
          <w:b/>
          <w:bCs/>
          <w:lang w:bidi="ar-EG"/>
        </w:rPr>
        <w:t>Burhan</w:t>
      </w:r>
      <w:r w:rsidR="00374B88">
        <w:rPr>
          <w:rFonts w:cs="Traditional Arabic"/>
          <w:b/>
          <w:bCs/>
          <w:lang w:bidi="ar-EG"/>
        </w:rPr>
        <w:t>)</w:t>
      </w:r>
      <w:r w:rsidR="00167894" w:rsidRPr="00E86FDF">
        <w:rPr>
          <w:rFonts w:cs="Traditional Arabic"/>
          <w:b/>
          <w:bCs/>
          <w:lang w:bidi="ar-EG"/>
        </w:rPr>
        <w:t xml:space="preserve"> from Allah”.</w:t>
      </w:r>
    </w:p>
    <w:p w14:paraId="2DA9FB67" w14:textId="6D996BF0" w:rsidR="00F40BB3" w:rsidRPr="00E86FDF" w:rsidRDefault="00F40BB3" w:rsidP="00774CE9">
      <w:pPr>
        <w:spacing w:after="0"/>
        <w:rPr>
          <w:rFonts w:cs="Traditional Arabic"/>
          <w:lang w:bidi="ar-EG"/>
        </w:rPr>
      </w:pPr>
    </w:p>
    <w:p w14:paraId="5A17BCFC" w14:textId="2AE7F00B" w:rsidR="00414463" w:rsidRPr="00E86FDF" w:rsidRDefault="00780DAF" w:rsidP="00AF121E">
      <w:pPr>
        <w:spacing w:after="0"/>
        <w:rPr>
          <w:rFonts w:cs="Traditional Arabic"/>
          <w:lang w:bidi="ar-EG"/>
        </w:rPr>
      </w:pPr>
      <w:r w:rsidRPr="00E86FDF">
        <w:rPr>
          <w:rFonts w:cs="Traditional Arabic"/>
          <w:lang w:bidi="ar-EG"/>
        </w:rPr>
        <w:t xml:space="preserve">There is also no need here </w:t>
      </w:r>
      <w:r w:rsidR="00A670F5" w:rsidRPr="00E86FDF">
        <w:rPr>
          <w:rFonts w:cs="Traditional Arabic"/>
          <w:lang w:bidi="ar-EG"/>
        </w:rPr>
        <w:t xml:space="preserve">to study the Asanid (chains of transmission) for this Hadith </w:t>
      </w:r>
      <w:r w:rsidR="007E2091" w:rsidRPr="00E86FDF">
        <w:rPr>
          <w:rFonts w:cs="Traditional Arabic"/>
          <w:lang w:bidi="ar-EG"/>
        </w:rPr>
        <w:t>and discuss the reliability of the narrators. That is because that has already been undertaken fully</w:t>
      </w:r>
      <w:r w:rsidR="00F21257" w:rsidRPr="00E86FDF">
        <w:rPr>
          <w:rFonts w:cs="Traditional Arabic"/>
          <w:lang w:bidi="ar-EG"/>
        </w:rPr>
        <w:t xml:space="preserve"> as the Hadith has been recorded in the Sahih books and Sunan in addition to having received acceptance from the Ummah. Indeed, this Hadith is stronger than the previous ones due to the agreement of Al-Bukhari and Muslim upon it. </w:t>
      </w:r>
      <w:r w:rsidR="007E2091" w:rsidRPr="00E86FDF">
        <w:rPr>
          <w:rFonts w:cs="Traditional Arabic"/>
          <w:lang w:bidi="ar-EG"/>
        </w:rPr>
        <w:t xml:space="preserve"> </w:t>
      </w:r>
    </w:p>
    <w:p w14:paraId="42B69EA5" w14:textId="72F106F7" w:rsidR="00F40BB3" w:rsidRPr="00E86FDF" w:rsidRDefault="00F40BB3" w:rsidP="00774CE9">
      <w:pPr>
        <w:spacing w:after="0"/>
        <w:rPr>
          <w:rFonts w:cs="Traditional Arabic"/>
          <w:lang w:bidi="ar-EG"/>
        </w:rPr>
      </w:pPr>
    </w:p>
    <w:p w14:paraId="1A17C7E6" w14:textId="65225E95" w:rsidR="00995B04" w:rsidRPr="00E86FDF" w:rsidRDefault="00F21257" w:rsidP="00774CE9">
      <w:pPr>
        <w:spacing w:after="0"/>
        <w:rPr>
          <w:rFonts w:cs="Traditional Arabic"/>
          <w:lang w:bidi="ar-EG"/>
        </w:rPr>
      </w:pPr>
      <w:r w:rsidRPr="00E86FDF">
        <w:rPr>
          <w:rFonts w:cs="Traditional Arabic"/>
          <w:lang w:bidi="ar-EG"/>
        </w:rPr>
        <w:t xml:space="preserve">- It was also related in </w:t>
      </w:r>
      <w:r w:rsidRPr="00E86FDF">
        <w:rPr>
          <w:rFonts w:cs="Traditional Arabic"/>
          <w:b/>
          <w:bCs/>
          <w:lang w:bidi="ar-EG"/>
        </w:rPr>
        <w:t>“Al-Jami</w:t>
      </w:r>
      <w:r w:rsidR="004411C5" w:rsidRPr="00E86FDF">
        <w:rPr>
          <w:rFonts w:cs="Traditional Arabic"/>
          <w:b/>
          <w:bCs/>
          <w:lang w:bidi="ar-EG"/>
        </w:rPr>
        <w:t>’ As-Sahih Al-</w:t>
      </w:r>
      <w:proofErr w:type="spellStart"/>
      <w:r w:rsidR="004411C5" w:rsidRPr="00E86FDF">
        <w:rPr>
          <w:rFonts w:cs="Traditional Arabic"/>
          <w:b/>
          <w:bCs/>
          <w:lang w:bidi="ar-EG"/>
        </w:rPr>
        <w:t>Mukhtasar</w:t>
      </w:r>
      <w:proofErr w:type="spellEnd"/>
      <w:r w:rsidR="004411C5" w:rsidRPr="00E86FDF">
        <w:rPr>
          <w:rFonts w:cs="Traditional Arabic"/>
          <w:b/>
          <w:bCs/>
          <w:lang w:bidi="ar-EG"/>
        </w:rPr>
        <w:t>”</w:t>
      </w:r>
      <w:r w:rsidR="004411C5" w:rsidRPr="00E86FDF">
        <w:rPr>
          <w:rFonts w:cs="Traditional Arabic"/>
          <w:lang w:bidi="ar-EG"/>
        </w:rPr>
        <w:t>: [</w:t>
      </w:r>
      <w:proofErr w:type="spellStart"/>
      <w:r w:rsidR="00611E24" w:rsidRPr="00E86FDF">
        <w:rPr>
          <w:rFonts w:cs="Traditional Arabic"/>
          <w:lang w:bidi="ar-EG"/>
        </w:rPr>
        <w:t>Isma</w:t>
      </w:r>
      <w:r w:rsidR="00FC2C70" w:rsidRPr="00E86FDF">
        <w:rPr>
          <w:rFonts w:cs="Traditional Arabic"/>
          <w:lang w:bidi="ar-EG"/>
        </w:rPr>
        <w:t>’il</w:t>
      </w:r>
      <w:proofErr w:type="spellEnd"/>
      <w:r w:rsidR="00FC2C70" w:rsidRPr="00E86FDF">
        <w:rPr>
          <w:rFonts w:cs="Traditional Arabic"/>
          <w:lang w:bidi="ar-EG"/>
        </w:rPr>
        <w:t xml:space="preserve"> informed us from Ibn Wahab, from ‘Amr, from </w:t>
      </w:r>
      <w:proofErr w:type="spellStart"/>
      <w:r w:rsidR="00FC2C70" w:rsidRPr="00E86FDF">
        <w:rPr>
          <w:rFonts w:cs="Traditional Arabic"/>
          <w:lang w:bidi="ar-EG"/>
        </w:rPr>
        <w:t>Bu</w:t>
      </w:r>
      <w:r w:rsidR="00447165" w:rsidRPr="00E86FDF">
        <w:rPr>
          <w:rFonts w:cs="Traditional Arabic"/>
          <w:lang w:bidi="ar-EG"/>
        </w:rPr>
        <w:t>k</w:t>
      </w:r>
      <w:r w:rsidR="00FC2C70" w:rsidRPr="00E86FDF">
        <w:rPr>
          <w:rFonts w:cs="Traditional Arabic"/>
          <w:lang w:bidi="ar-EG"/>
        </w:rPr>
        <w:t>air</w:t>
      </w:r>
      <w:proofErr w:type="spellEnd"/>
      <w:r w:rsidR="00FC2C70" w:rsidRPr="00E86FDF">
        <w:rPr>
          <w:rFonts w:cs="Traditional Arabic"/>
          <w:lang w:bidi="ar-EG"/>
        </w:rPr>
        <w:t xml:space="preserve">, from </w:t>
      </w:r>
      <w:proofErr w:type="spellStart"/>
      <w:r w:rsidR="00FC2C70" w:rsidRPr="00E86FDF">
        <w:rPr>
          <w:rFonts w:cs="Traditional Arabic"/>
          <w:lang w:bidi="ar-EG"/>
        </w:rPr>
        <w:t>Busr</w:t>
      </w:r>
      <w:proofErr w:type="spellEnd"/>
      <w:r w:rsidR="005542AA" w:rsidRPr="00E86FDF">
        <w:rPr>
          <w:rFonts w:cs="Traditional Arabic"/>
          <w:lang w:bidi="ar-EG"/>
        </w:rPr>
        <w:t xml:space="preserve"> bin </w:t>
      </w:r>
      <w:proofErr w:type="spellStart"/>
      <w:r w:rsidR="005542AA" w:rsidRPr="00E86FDF">
        <w:rPr>
          <w:rFonts w:cs="Traditional Arabic"/>
          <w:lang w:bidi="ar-EG"/>
        </w:rPr>
        <w:t>Sa’id</w:t>
      </w:r>
      <w:proofErr w:type="spellEnd"/>
      <w:r w:rsidR="005743C9" w:rsidRPr="00E86FDF">
        <w:rPr>
          <w:rFonts w:cs="Traditional Arabic"/>
          <w:lang w:bidi="ar-EG"/>
        </w:rPr>
        <w:t xml:space="preserve">, from </w:t>
      </w:r>
      <w:proofErr w:type="spellStart"/>
      <w:r w:rsidR="00B70628" w:rsidRPr="00E86FDF">
        <w:rPr>
          <w:rFonts w:cs="Traditional Arabic"/>
          <w:lang w:bidi="ar-EG"/>
        </w:rPr>
        <w:t>J</w:t>
      </w:r>
      <w:r w:rsidR="005743C9" w:rsidRPr="00E86FDF">
        <w:rPr>
          <w:rFonts w:cs="Traditional Arabic"/>
          <w:lang w:bidi="ar-EG"/>
        </w:rPr>
        <w:t>unadah</w:t>
      </w:r>
      <w:proofErr w:type="spellEnd"/>
      <w:r w:rsidR="005743C9" w:rsidRPr="00E86FDF">
        <w:rPr>
          <w:rFonts w:cs="Traditional Arabic"/>
          <w:lang w:bidi="ar-EG"/>
        </w:rPr>
        <w:t xml:space="preserve"> bin Abi </w:t>
      </w:r>
      <w:proofErr w:type="spellStart"/>
      <w:r w:rsidR="005743C9" w:rsidRPr="00E86FDF">
        <w:rPr>
          <w:rFonts w:cs="Traditional Arabic"/>
          <w:lang w:bidi="ar-EG"/>
        </w:rPr>
        <w:t>Umayyah</w:t>
      </w:r>
      <w:proofErr w:type="spellEnd"/>
      <w:r w:rsidR="00AE59A2" w:rsidRPr="00E86FDF">
        <w:rPr>
          <w:rFonts w:cs="Traditional Arabic"/>
          <w:lang w:bidi="ar-EG"/>
        </w:rPr>
        <w:t xml:space="preserve">, who said: </w:t>
      </w:r>
      <w:r w:rsidR="00404D49" w:rsidRPr="00E86FDF">
        <w:rPr>
          <w:rFonts w:cs="Traditional Arabic"/>
          <w:lang w:bidi="ar-EG"/>
        </w:rPr>
        <w:t>We entered upon ‘</w:t>
      </w:r>
      <w:proofErr w:type="spellStart"/>
      <w:r w:rsidR="00404D49" w:rsidRPr="00E86FDF">
        <w:rPr>
          <w:rFonts w:cs="Traditional Arabic"/>
          <w:lang w:bidi="ar-EG"/>
        </w:rPr>
        <w:t>Ubadah</w:t>
      </w:r>
      <w:proofErr w:type="spellEnd"/>
      <w:r w:rsidR="00404D49" w:rsidRPr="00E86FDF">
        <w:rPr>
          <w:rFonts w:cs="Traditional Arabic"/>
          <w:lang w:bidi="ar-EG"/>
        </w:rPr>
        <w:t xml:space="preserve"> bin As-</w:t>
      </w:r>
      <w:proofErr w:type="spellStart"/>
      <w:r w:rsidR="00404D49" w:rsidRPr="00E86FDF">
        <w:rPr>
          <w:rFonts w:cs="Traditional Arabic"/>
          <w:lang w:bidi="ar-EG"/>
        </w:rPr>
        <w:t>Samit</w:t>
      </w:r>
      <w:proofErr w:type="spellEnd"/>
      <w:r w:rsidR="00404D49" w:rsidRPr="00E86FDF">
        <w:rPr>
          <w:rFonts w:cs="Traditional Arabic"/>
          <w:lang w:bidi="ar-EG"/>
        </w:rPr>
        <w:t xml:space="preserve"> whilst he was sick. We said to him: “May Allah</w:t>
      </w:r>
      <w:r w:rsidR="004F1573" w:rsidRPr="00E86FDF">
        <w:rPr>
          <w:rFonts w:cs="Traditional Arabic"/>
          <w:lang w:bidi="ar-EG"/>
        </w:rPr>
        <w:t xml:space="preserve"> </w:t>
      </w:r>
      <w:r w:rsidR="005A1C32" w:rsidRPr="00E86FDF">
        <w:rPr>
          <w:rFonts w:cs="Traditional Arabic"/>
          <w:lang w:bidi="ar-EG"/>
        </w:rPr>
        <w:t xml:space="preserve">make you well, </w:t>
      </w:r>
      <w:r w:rsidR="00EF2DA5" w:rsidRPr="00E86FDF">
        <w:rPr>
          <w:rFonts w:cs="Traditional Arabic"/>
          <w:lang w:bidi="ar-EG"/>
        </w:rPr>
        <w:t>relate to us a Hadith by which Allah will benefit you with which you heard from the Prophet (saw)</w:t>
      </w:r>
      <w:r w:rsidR="0008515F" w:rsidRPr="00E86FDF">
        <w:rPr>
          <w:rFonts w:cs="Traditional Arabic"/>
          <w:lang w:bidi="ar-EG"/>
        </w:rPr>
        <w:t xml:space="preserve">”. He said: “The Prophet (saw) called for us and so we gave him </w:t>
      </w:r>
      <w:r w:rsidR="007157EC" w:rsidRPr="00E86FDF">
        <w:rPr>
          <w:rFonts w:cs="Traditional Arabic"/>
          <w:lang w:bidi="ar-EG"/>
        </w:rPr>
        <w:t>the pledge of allegiance (Bai’ah)” He went on “From</w:t>
      </w:r>
      <w:r w:rsidR="00AC64B5" w:rsidRPr="00E86FDF">
        <w:rPr>
          <w:rFonts w:cs="Traditional Arabic"/>
          <w:lang w:bidi="ar-EG"/>
        </w:rPr>
        <w:t xml:space="preserve"> among the matters which he held us to was that: </w:t>
      </w:r>
    </w:p>
    <w:p w14:paraId="03C36D8F" w14:textId="77777777" w:rsidR="00995B04" w:rsidRPr="00E86FDF" w:rsidRDefault="00995B04" w:rsidP="00774CE9">
      <w:pPr>
        <w:spacing w:after="0"/>
        <w:rPr>
          <w:rFonts w:cs="Traditional Arabic"/>
          <w:lang w:bidi="ar-EG"/>
        </w:rPr>
      </w:pPr>
    </w:p>
    <w:p w14:paraId="16023CE5" w14:textId="1B625401" w:rsidR="00995B04" w:rsidRPr="00E86FDF" w:rsidRDefault="00B054AA" w:rsidP="00774CE9">
      <w:pPr>
        <w:spacing w:after="0"/>
        <w:rPr>
          <w:rFonts w:cs="Traditional Arabic"/>
          <w:sz w:val="32"/>
          <w:szCs w:val="32"/>
          <w:lang w:bidi="ar-EG"/>
        </w:rPr>
      </w:pPr>
      <w:r w:rsidRPr="00E86FDF">
        <w:rPr>
          <w:rFonts w:cs="Traditional Arabic"/>
          <w:sz w:val="32"/>
          <w:szCs w:val="32"/>
          <w:rtl/>
          <w:lang w:bidi="ar-EG"/>
        </w:rPr>
        <w:t>بَايَعَنَا عَلَى السَّمْعِ وَالطَّاعَةِ، فِي مَنْشَطِنَا وَمَكْرَهِنَا، وَعُسْرِنَا، وَيُسْرِنَا، وَأَثَرَةٍ عَلَيْنَا، وَأَنْ لاَ نُنَازِعَ الأَمْرَ أَهْلَهُ، إِلاَّ أَنْ تَرَوْا كُفْرًا بَوَاحًا، عِنْدَكُمْ مِنَ اللَّهِ فِيهِ بُرْهَانٌ‏</w:t>
      </w:r>
    </w:p>
    <w:p w14:paraId="23A52892" w14:textId="3FFDEF75" w:rsidR="00F40BB3" w:rsidRPr="00E86FDF" w:rsidRDefault="00B054AA" w:rsidP="00774CE9">
      <w:pPr>
        <w:spacing w:after="0"/>
        <w:rPr>
          <w:rFonts w:cs="Traditional Arabic"/>
          <w:rtl/>
          <w:lang w:bidi="ar-EG"/>
        </w:rPr>
      </w:pPr>
      <w:r w:rsidRPr="00E86FDF">
        <w:rPr>
          <w:rFonts w:cs="Traditional Arabic"/>
          <w:b/>
          <w:bCs/>
          <w:lang w:bidi="ar-EG"/>
        </w:rPr>
        <w:t>We pledged t</w:t>
      </w:r>
      <w:r w:rsidR="00AC64B5" w:rsidRPr="00E86FDF">
        <w:rPr>
          <w:rFonts w:cs="Traditional Arabic"/>
          <w:b/>
          <w:bCs/>
          <w:lang w:bidi="ar-EG"/>
        </w:rPr>
        <w:t>o hear and obey</w:t>
      </w:r>
      <w:r w:rsidR="00A02533" w:rsidRPr="00E86FDF">
        <w:rPr>
          <w:rFonts w:cs="Traditional Arabic"/>
          <w:b/>
          <w:bCs/>
          <w:lang w:bidi="ar-EG"/>
        </w:rPr>
        <w:t xml:space="preserve">, in what we like and dislike, in difficulty and ease, </w:t>
      </w:r>
      <w:r w:rsidR="00331D41" w:rsidRPr="00E86FDF">
        <w:rPr>
          <w:rFonts w:cs="Traditional Arabic"/>
          <w:b/>
          <w:bCs/>
          <w:lang w:bidi="ar-EG"/>
        </w:rPr>
        <w:t xml:space="preserve">when preference is given over us, and that </w:t>
      </w:r>
      <w:r w:rsidR="000D7CA6" w:rsidRPr="00E86FDF">
        <w:rPr>
          <w:rFonts w:cs="Traditional Arabic"/>
          <w:b/>
          <w:bCs/>
          <w:lang w:bidi="ar-EG"/>
        </w:rPr>
        <w:t>we</w:t>
      </w:r>
      <w:r w:rsidR="00331D41" w:rsidRPr="00E86FDF">
        <w:rPr>
          <w:rFonts w:cs="Traditional Arabic"/>
          <w:b/>
          <w:bCs/>
          <w:lang w:bidi="ar-EG"/>
        </w:rPr>
        <w:t xml:space="preserve"> </w:t>
      </w:r>
      <w:r w:rsidR="009A1F17" w:rsidRPr="00E86FDF">
        <w:rPr>
          <w:rFonts w:cs="Traditional Arabic"/>
          <w:b/>
          <w:bCs/>
          <w:lang w:bidi="ar-EG"/>
        </w:rPr>
        <w:t>must</w:t>
      </w:r>
      <w:r w:rsidR="00331D41" w:rsidRPr="00E86FDF">
        <w:rPr>
          <w:rFonts w:cs="Traditional Arabic"/>
          <w:b/>
          <w:bCs/>
          <w:lang w:bidi="ar-EG"/>
        </w:rPr>
        <w:t xml:space="preserve"> not dispute the authority of its people</w:t>
      </w:r>
      <w:r w:rsidR="00DC2B09" w:rsidRPr="00E86FDF">
        <w:rPr>
          <w:rFonts w:cs="Traditional Arabic"/>
          <w:b/>
          <w:bCs/>
          <w:lang w:bidi="ar-EG"/>
        </w:rPr>
        <w:t xml:space="preserve"> unless</w:t>
      </w:r>
      <w:r w:rsidR="009A1F17" w:rsidRPr="00E86FDF">
        <w:rPr>
          <w:rFonts w:cs="Traditional Arabic"/>
          <w:b/>
          <w:bCs/>
          <w:lang w:bidi="ar-EG"/>
        </w:rPr>
        <w:t xml:space="preserve"> (he said)</w:t>
      </w:r>
      <w:r w:rsidR="00DC2B09" w:rsidRPr="00E86FDF">
        <w:rPr>
          <w:rFonts w:cs="Traditional Arabic"/>
          <w:b/>
          <w:bCs/>
          <w:lang w:bidi="ar-EG"/>
        </w:rPr>
        <w:t xml:space="preserve"> you see</w:t>
      </w:r>
      <w:r w:rsidR="007157EC" w:rsidRPr="00E86FDF">
        <w:rPr>
          <w:rFonts w:cs="Traditional Arabic"/>
          <w:b/>
          <w:bCs/>
          <w:lang w:bidi="ar-EG"/>
        </w:rPr>
        <w:t xml:space="preserve"> </w:t>
      </w:r>
      <w:r w:rsidR="00DC2B09" w:rsidRPr="00E86FDF">
        <w:rPr>
          <w:rFonts w:cs="Traditional Arabic"/>
          <w:b/>
          <w:bCs/>
          <w:lang w:bidi="ar-EG"/>
        </w:rPr>
        <w:t>Kufr Bawah for which you have a Burhan (clear evidence/proof) from Allah</w:t>
      </w:r>
      <w:r w:rsidR="00414463" w:rsidRPr="00E86FDF">
        <w:rPr>
          <w:rFonts w:cs="Traditional Arabic"/>
          <w:lang w:bidi="ar-EG"/>
        </w:rPr>
        <w:t>”.</w:t>
      </w:r>
    </w:p>
    <w:p w14:paraId="5C5B3FEF" w14:textId="33B097B4" w:rsidR="00F40BB3" w:rsidRPr="00E86FDF" w:rsidRDefault="00F40BB3" w:rsidP="00774CE9">
      <w:pPr>
        <w:spacing w:after="0"/>
        <w:rPr>
          <w:rFonts w:cs="Traditional Arabic"/>
          <w:lang w:bidi="ar-EG"/>
        </w:rPr>
      </w:pPr>
    </w:p>
    <w:p w14:paraId="18B8B31A" w14:textId="572DB2E2" w:rsidR="00F40BB3" w:rsidRPr="00E86FDF" w:rsidRDefault="009D05A5" w:rsidP="00774CE9">
      <w:pPr>
        <w:spacing w:after="0"/>
        <w:rPr>
          <w:rFonts w:cs="Traditional Arabic"/>
          <w:lang w:bidi="ar-EG"/>
        </w:rPr>
      </w:pPr>
      <w:r w:rsidRPr="00E86FDF">
        <w:rPr>
          <w:rFonts w:cs="Traditional Arabic"/>
          <w:lang w:bidi="ar-EG"/>
        </w:rPr>
        <w:t xml:space="preserve">In other Sahih narrations recorded by other than Al-Bukhari the following were also stated: </w:t>
      </w:r>
      <w:r w:rsidRPr="00E86FDF">
        <w:rPr>
          <w:rFonts w:cs="Traditional Arabic"/>
          <w:b/>
          <w:bCs/>
          <w:lang w:bidi="ar-EG"/>
        </w:rPr>
        <w:t>“</w:t>
      </w:r>
      <w:r w:rsidR="00B449AB" w:rsidRPr="00E86FDF">
        <w:rPr>
          <w:rFonts w:cs="Traditional Arabic"/>
          <w:b/>
          <w:bCs/>
          <w:lang w:bidi="ar-EG"/>
        </w:rPr>
        <w:t xml:space="preserve">Unless </w:t>
      </w:r>
      <w:r w:rsidR="009F4EA3" w:rsidRPr="00E86FDF">
        <w:rPr>
          <w:rFonts w:cs="Traditional Arabic"/>
          <w:b/>
          <w:bCs/>
          <w:lang w:bidi="ar-EG"/>
        </w:rPr>
        <w:t>it is</w:t>
      </w:r>
      <w:r w:rsidR="00B449AB" w:rsidRPr="00E86FDF">
        <w:rPr>
          <w:rFonts w:cs="Traditional Arabic"/>
          <w:b/>
          <w:bCs/>
          <w:lang w:bidi="ar-EG"/>
        </w:rPr>
        <w:t xml:space="preserve"> a Ma’siyah Bawah (clear and evident act of disobedience to Allah”</w:t>
      </w:r>
      <w:r w:rsidR="00B449AB" w:rsidRPr="00E86FDF">
        <w:rPr>
          <w:rFonts w:cs="Traditional Arabic"/>
          <w:lang w:bidi="ar-EG"/>
        </w:rPr>
        <w:t xml:space="preserve">, </w:t>
      </w:r>
      <w:r w:rsidR="009F4EA3" w:rsidRPr="00E86FDF">
        <w:rPr>
          <w:rFonts w:cs="Traditional Arabic"/>
          <w:b/>
          <w:bCs/>
          <w:lang w:bidi="ar-EG"/>
        </w:rPr>
        <w:t>“As long as he has not commanded you with an Ithm Bawah (clear and evident sin)”</w:t>
      </w:r>
      <w:r w:rsidR="005933D7" w:rsidRPr="00E86FDF">
        <w:rPr>
          <w:rFonts w:cs="Traditional Arabic"/>
          <w:lang w:bidi="ar-EG"/>
        </w:rPr>
        <w:t xml:space="preserve"> and </w:t>
      </w:r>
      <w:r w:rsidR="005933D7" w:rsidRPr="00E86FDF">
        <w:rPr>
          <w:rFonts w:cs="Traditional Arabic"/>
          <w:b/>
          <w:bCs/>
          <w:lang w:bidi="ar-EG"/>
        </w:rPr>
        <w:t xml:space="preserve">“Unless </w:t>
      </w:r>
      <w:r w:rsidR="00583949" w:rsidRPr="00E86FDF">
        <w:rPr>
          <w:rFonts w:cs="Traditional Arabic"/>
          <w:b/>
          <w:bCs/>
          <w:lang w:bidi="ar-EG"/>
        </w:rPr>
        <w:t>as he does not command you with an Ithm Bawah for which you have its Ta’weel (interpretation) from, the Kitab (</w:t>
      </w:r>
      <w:proofErr w:type="gramStart"/>
      <w:r w:rsidR="00583949" w:rsidRPr="00E86FDF">
        <w:rPr>
          <w:rFonts w:cs="Traditional Arabic"/>
          <w:b/>
          <w:bCs/>
          <w:lang w:bidi="ar-EG"/>
        </w:rPr>
        <w:t>i.e.</w:t>
      </w:r>
      <w:proofErr w:type="gramEnd"/>
      <w:r w:rsidR="00583949" w:rsidRPr="00E86FDF">
        <w:rPr>
          <w:rFonts w:cs="Traditional Arabic"/>
          <w:b/>
          <w:bCs/>
          <w:lang w:bidi="ar-EG"/>
        </w:rPr>
        <w:t xml:space="preserve"> Al-Qur’an)”</w:t>
      </w:r>
      <w:r w:rsidR="00583949" w:rsidRPr="00E86FDF">
        <w:rPr>
          <w:rFonts w:cs="Traditional Arabic"/>
          <w:lang w:bidi="ar-EG"/>
        </w:rPr>
        <w:t>.</w:t>
      </w:r>
    </w:p>
    <w:p w14:paraId="3C5CCB17" w14:textId="0F346DA2" w:rsidR="00F40BB3" w:rsidRPr="00E86FDF" w:rsidRDefault="00F40BB3" w:rsidP="00774CE9">
      <w:pPr>
        <w:spacing w:after="0"/>
        <w:rPr>
          <w:rFonts w:cs="Traditional Arabic"/>
          <w:lang w:bidi="ar-EG"/>
        </w:rPr>
      </w:pPr>
    </w:p>
    <w:p w14:paraId="695E980C" w14:textId="4011C65D" w:rsidR="00583949" w:rsidRPr="00E86FDF" w:rsidRDefault="00583949" w:rsidP="00774CE9">
      <w:pPr>
        <w:spacing w:after="0"/>
        <w:rPr>
          <w:rFonts w:cs="Traditional Arabic"/>
          <w:lang w:bidi="ar-EG"/>
        </w:rPr>
      </w:pPr>
      <w:r w:rsidRPr="00E86FDF">
        <w:rPr>
          <w:rFonts w:cs="Traditional Arabic"/>
          <w:lang w:bidi="ar-EG"/>
        </w:rPr>
        <w:t>All of thes</w:t>
      </w:r>
      <w:r w:rsidR="002C6172" w:rsidRPr="00E86FDF">
        <w:rPr>
          <w:rFonts w:cs="Traditional Arabic"/>
          <w:lang w:bidi="ar-EG"/>
        </w:rPr>
        <w:t xml:space="preserve">e (variations) establish proof as will be explained. </w:t>
      </w:r>
    </w:p>
    <w:p w14:paraId="38EB0451" w14:textId="2B115EC2" w:rsidR="00F40BB3" w:rsidRPr="00E86FDF" w:rsidRDefault="00F40BB3" w:rsidP="00774CE9">
      <w:pPr>
        <w:spacing w:after="0"/>
        <w:rPr>
          <w:rFonts w:cs="Traditional Arabic"/>
          <w:lang w:bidi="ar-EG"/>
        </w:rPr>
      </w:pPr>
    </w:p>
    <w:p w14:paraId="546D0F51" w14:textId="10A73EED" w:rsidR="00F40BB3" w:rsidRPr="00E86FDF" w:rsidRDefault="00447165" w:rsidP="00774CE9">
      <w:pPr>
        <w:spacing w:after="0"/>
        <w:rPr>
          <w:rFonts w:cs="Traditional Arabic"/>
          <w:lang w:bidi="ar-EG"/>
        </w:rPr>
      </w:pPr>
      <w:r w:rsidRPr="00E86FDF">
        <w:rPr>
          <w:rFonts w:cs="Traditional Arabic"/>
          <w:lang w:bidi="ar-EG"/>
        </w:rPr>
        <w:t xml:space="preserve">- </w:t>
      </w:r>
      <w:r w:rsidR="000623FD" w:rsidRPr="00E86FDF">
        <w:rPr>
          <w:rFonts w:cs="Traditional Arabic"/>
          <w:lang w:bidi="ar-EG"/>
        </w:rPr>
        <w:t xml:space="preserve">In </w:t>
      </w:r>
      <w:r w:rsidR="000623FD" w:rsidRPr="00E86FDF">
        <w:rPr>
          <w:rFonts w:cs="Traditional Arabic"/>
          <w:b/>
          <w:bCs/>
          <w:lang w:bidi="ar-EG"/>
        </w:rPr>
        <w:t>“Sahih Muslim”</w:t>
      </w:r>
      <w:r w:rsidR="000623FD" w:rsidRPr="00E86FDF">
        <w:rPr>
          <w:rFonts w:cs="Traditional Arabic"/>
          <w:lang w:bidi="ar-EG"/>
        </w:rPr>
        <w:t xml:space="preserve"> </w:t>
      </w:r>
      <w:r w:rsidR="00B70628" w:rsidRPr="00E86FDF">
        <w:rPr>
          <w:rFonts w:cs="Traditional Arabic"/>
          <w:lang w:bidi="ar-EG"/>
        </w:rPr>
        <w:t xml:space="preserve">its chain of transmission was: [Ahmad bin </w:t>
      </w:r>
      <w:proofErr w:type="spellStart"/>
      <w:r w:rsidR="00B70628" w:rsidRPr="00E86FDF">
        <w:rPr>
          <w:rFonts w:cs="Traditional Arabic"/>
          <w:lang w:bidi="ar-EG"/>
        </w:rPr>
        <w:t>Abdur</w:t>
      </w:r>
      <w:proofErr w:type="spellEnd"/>
      <w:r w:rsidR="00B70628" w:rsidRPr="00E86FDF">
        <w:rPr>
          <w:rFonts w:cs="Traditional Arabic"/>
          <w:lang w:bidi="ar-EG"/>
        </w:rPr>
        <w:t xml:space="preserve"> Rahman bin </w:t>
      </w:r>
      <w:proofErr w:type="spellStart"/>
      <w:r w:rsidR="00B70628" w:rsidRPr="00E86FDF">
        <w:rPr>
          <w:rFonts w:cs="Traditional Arabic"/>
          <w:lang w:bidi="ar-EG"/>
        </w:rPr>
        <w:t>Wahb</w:t>
      </w:r>
      <w:proofErr w:type="spellEnd"/>
      <w:r w:rsidR="00567F3D" w:rsidRPr="00E86FDF">
        <w:rPr>
          <w:rFonts w:cs="Traditional Arabic"/>
          <w:lang w:bidi="ar-EG"/>
        </w:rPr>
        <w:t xml:space="preserve"> bin Muslim related to us from my paternal uncle</w:t>
      </w:r>
      <w:r w:rsidR="00904658" w:rsidRPr="00E86FDF">
        <w:rPr>
          <w:rFonts w:cs="Traditional Arabic"/>
          <w:lang w:bidi="ar-EG"/>
        </w:rPr>
        <w:t xml:space="preserve"> Abdullah bin </w:t>
      </w:r>
      <w:proofErr w:type="spellStart"/>
      <w:r w:rsidR="00904658" w:rsidRPr="00E86FDF">
        <w:rPr>
          <w:rFonts w:cs="Traditional Arabic"/>
          <w:lang w:bidi="ar-EG"/>
        </w:rPr>
        <w:t>Wahb</w:t>
      </w:r>
      <w:proofErr w:type="spellEnd"/>
      <w:r w:rsidR="00904658" w:rsidRPr="00E86FDF">
        <w:rPr>
          <w:rFonts w:cs="Traditional Arabic"/>
          <w:lang w:bidi="ar-EG"/>
        </w:rPr>
        <w:t xml:space="preserve">, from ‘Amr bin Al-Harith, who said: </w:t>
      </w:r>
      <w:proofErr w:type="spellStart"/>
      <w:r w:rsidR="00904658" w:rsidRPr="00E86FDF">
        <w:rPr>
          <w:rFonts w:cs="Traditional Arabic"/>
          <w:lang w:bidi="ar-EG"/>
        </w:rPr>
        <w:t>Bukair</w:t>
      </w:r>
      <w:proofErr w:type="spellEnd"/>
      <w:r w:rsidR="00904658" w:rsidRPr="00E86FDF">
        <w:rPr>
          <w:rFonts w:cs="Traditional Arabic"/>
          <w:lang w:bidi="ar-EG"/>
        </w:rPr>
        <w:t xml:space="preserve"> related it to me to its end</w:t>
      </w:r>
      <w:r w:rsidR="00896C01" w:rsidRPr="00E86FDF">
        <w:rPr>
          <w:rFonts w:cs="Traditional Arabic"/>
          <w:lang w:bidi="ar-EG"/>
        </w:rPr>
        <w:t xml:space="preserve">, in </w:t>
      </w:r>
      <w:r w:rsidR="00F47C1E" w:rsidRPr="00E86FDF">
        <w:rPr>
          <w:rFonts w:cs="Traditional Arabic"/>
          <w:lang w:bidi="ar-EG"/>
        </w:rPr>
        <w:t>respect to</w:t>
      </w:r>
      <w:r w:rsidR="00896C01" w:rsidRPr="00E86FDF">
        <w:rPr>
          <w:rFonts w:cs="Traditional Arabic"/>
          <w:lang w:bidi="ar-EG"/>
        </w:rPr>
        <w:t xml:space="preserve"> </w:t>
      </w:r>
      <w:r w:rsidR="00B80707" w:rsidRPr="00E86FDF">
        <w:rPr>
          <w:rFonts w:cs="Traditional Arabic"/>
          <w:lang w:bidi="ar-EG"/>
        </w:rPr>
        <w:t>its Sanad (chain) and Matn (textual content)].</w:t>
      </w:r>
      <w:r w:rsidR="00567F3D" w:rsidRPr="00E86FDF">
        <w:rPr>
          <w:rFonts w:cs="Traditional Arabic"/>
          <w:lang w:bidi="ar-EG"/>
        </w:rPr>
        <w:t xml:space="preserve"> </w:t>
      </w:r>
    </w:p>
    <w:p w14:paraId="2A6C2FD9" w14:textId="77777777" w:rsidR="00F40BB3" w:rsidRPr="00E86FDF" w:rsidRDefault="00F40BB3" w:rsidP="00774CE9">
      <w:pPr>
        <w:spacing w:after="0"/>
        <w:rPr>
          <w:rFonts w:cs="Traditional Arabic"/>
          <w:lang w:bidi="ar-EG"/>
        </w:rPr>
      </w:pPr>
    </w:p>
    <w:p w14:paraId="48C9AF10" w14:textId="1D6F1EFE" w:rsidR="000907BA" w:rsidRPr="00E86FDF" w:rsidRDefault="00896C01" w:rsidP="00774CE9">
      <w:pPr>
        <w:spacing w:after="0"/>
        <w:rPr>
          <w:rFonts w:cs="Traditional Arabic"/>
          <w:lang w:bidi="ar-EG"/>
        </w:rPr>
      </w:pPr>
      <w:r w:rsidRPr="00E86FDF">
        <w:rPr>
          <w:rFonts w:cs="Traditional Arabic"/>
          <w:lang w:bidi="ar-EG"/>
        </w:rPr>
        <w:t xml:space="preserve">- In the </w:t>
      </w:r>
      <w:r w:rsidRPr="00E86FDF">
        <w:rPr>
          <w:rFonts w:cs="Traditional Arabic"/>
          <w:b/>
          <w:bCs/>
          <w:lang w:bidi="ar-EG"/>
        </w:rPr>
        <w:t>“Musnad of Abu ‘</w:t>
      </w:r>
      <w:proofErr w:type="spellStart"/>
      <w:r w:rsidRPr="00E86FDF">
        <w:rPr>
          <w:rFonts w:cs="Traditional Arabic"/>
          <w:b/>
          <w:bCs/>
          <w:lang w:bidi="ar-EG"/>
        </w:rPr>
        <w:t>Awanah</w:t>
      </w:r>
      <w:proofErr w:type="spellEnd"/>
      <w:r w:rsidR="00570890" w:rsidRPr="00E86FDF">
        <w:rPr>
          <w:rFonts w:cs="Traditional Arabic"/>
          <w:b/>
          <w:bCs/>
          <w:lang w:bidi="ar-EG"/>
        </w:rPr>
        <w:t>”</w:t>
      </w:r>
      <w:r w:rsidR="00570890" w:rsidRPr="00E86FDF">
        <w:rPr>
          <w:rFonts w:cs="Traditional Arabic"/>
          <w:lang w:bidi="ar-EG"/>
        </w:rPr>
        <w:t xml:space="preserve"> (Volume: </w:t>
      </w:r>
      <w:r w:rsidR="00072631" w:rsidRPr="00E86FDF">
        <w:rPr>
          <w:rFonts w:cs="Traditional Arabic"/>
          <w:lang w:bidi="ar-EG"/>
        </w:rPr>
        <w:t>4</w:t>
      </w:r>
      <w:r w:rsidR="00570890" w:rsidRPr="00E86FDF">
        <w:rPr>
          <w:rFonts w:cs="Traditional Arabic"/>
          <w:lang w:bidi="ar-EG"/>
        </w:rPr>
        <w:t>, page</w:t>
      </w:r>
      <w:r w:rsidR="00072631" w:rsidRPr="00E86FDF">
        <w:rPr>
          <w:rFonts w:cs="Traditional Arabic"/>
          <w:lang w:bidi="ar-EG"/>
        </w:rPr>
        <w:t>: 408) it was</w:t>
      </w:r>
      <w:r w:rsidR="00762730" w:rsidRPr="00E86FDF">
        <w:rPr>
          <w:rFonts w:cs="Traditional Arabic"/>
          <w:lang w:bidi="ar-EG"/>
        </w:rPr>
        <w:t xml:space="preserve"> recorded as</w:t>
      </w:r>
      <w:r w:rsidR="00AD69B6" w:rsidRPr="00E86FDF">
        <w:rPr>
          <w:rFonts w:cs="Traditional Arabic"/>
          <w:lang w:bidi="ar-EG"/>
        </w:rPr>
        <w:t xml:space="preserve"> follows</w:t>
      </w:r>
      <w:r w:rsidR="00072631" w:rsidRPr="00E86FDF">
        <w:rPr>
          <w:rFonts w:cs="Traditional Arabic"/>
          <w:lang w:bidi="ar-EG"/>
        </w:rPr>
        <w:t>: [Abu ‘</w:t>
      </w:r>
      <w:proofErr w:type="spellStart"/>
      <w:r w:rsidR="00072631" w:rsidRPr="00E86FDF">
        <w:rPr>
          <w:rFonts w:cs="Traditional Arabic"/>
          <w:lang w:bidi="ar-EG"/>
        </w:rPr>
        <w:t>Ubaidullah</w:t>
      </w:r>
      <w:proofErr w:type="spellEnd"/>
      <w:r w:rsidR="00072631" w:rsidRPr="00E86FDF">
        <w:rPr>
          <w:rFonts w:cs="Traditional Arabic"/>
          <w:lang w:bidi="ar-EG"/>
        </w:rPr>
        <w:t xml:space="preserve"> Ahmad bin </w:t>
      </w:r>
      <w:proofErr w:type="spellStart"/>
      <w:r w:rsidR="00072631" w:rsidRPr="00E86FDF">
        <w:rPr>
          <w:rFonts w:cs="Traditional Arabic"/>
          <w:lang w:bidi="ar-EG"/>
        </w:rPr>
        <w:t>Abdur</w:t>
      </w:r>
      <w:proofErr w:type="spellEnd"/>
      <w:r w:rsidR="00072631" w:rsidRPr="00E86FDF">
        <w:rPr>
          <w:rFonts w:cs="Traditional Arabic"/>
          <w:lang w:bidi="ar-EG"/>
        </w:rPr>
        <w:t xml:space="preserve"> Rahman</w:t>
      </w:r>
      <w:r w:rsidR="00416684" w:rsidRPr="00E86FDF">
        <w:rPr>
          <w:rFonts w:cs="Traditional Arabic"/>
          <w:lang w:bidi="ar-EG"/>
        </w:rPr>
        <w:t xml:space="preserve"> related to us saying: My paternal uncle related</w:t>
      </w:r>
      <w:r w:rsidR="00386FE9" w:rsidRPr="00E86FDF">
        <w:rPr>
          <w:rFonts w:cs="Traditional Arabic"/>
          <w:lang w:bidi="ar-EG"/>
        </w:rPr>
        <w:t xml:space="preserve"> it from ‘Amr from </w:t>
      </w:r>
      <w:proofErr w:type="spellStart"/>
      <w:r w:rsidR="00386FE9" w:rsidRPr="00E86FDF">
        <w:rPr>
          <w:rFonts w:cs="Traditional Arabic"/>
          <w:lang w:bidi="ar-EG"/>
        </w:rPr>
        <w:t>Bukair</w:t>
      </w:r>
      <w:proofErr w:type="spellEnd"/>
      <w:r w:rsidR="00386FE9" w:rsidRPr="00E86FDF">
        <w:rPr>
          <w:rFonts w:cs="Traditional Arabic"/>
          <w:lang w:bidi="ar-EG"/>
        </w:rPr>
        <w:t xml:space="preserve"> </w:t>
      </w:r>
      <w:r w:rsidR="00014615" w:rsidRPr="00E86FDF">
        <w:rPr>
          <w:rFonts w:cs="Traditional Arabic"/>
          <w:lang w:bidi="ar-EG"/>
        </w:rPr>
        <w:t xml:space="preserve">who related it </w:t>
      </w:r>
      <w:r w:rsidR="00407F26" w:rsidRPr="00E86FDF">
        <w:rPr>
          <w:rFonts w:cs="Traditional Arabic"/>
          <w:lang w:bidi="ar-EG"/>
        </w:rPr>
        <w:t xml:space="preserve">to its end, in </w:t>
      </w:r>
      <w:r w:rsidR="00F47C1E" w:rsidRPr="00E86FDF">
        <w:rPr>
          <w:rFonts w:cs="Traditional Arabic"/>
          <w:lang w:bidi="ar-EG"/>
        </w:rPr>
        <w:t>respect</w:t>
      </w:r>
      <w:r w:rsidR="00407F26" w:rsidRPr="00E86FDF">
        <w:rPr>
          <w:rFonts w:cs="Traditional Arabic"/>
          <w:lang w:bidi="ar-EG"/>
        </w:rPr>
        <w:t xml:space="preserve"> </w:t>
      </w:r>
      <w:r w:rsidR="00F47C1E" w:rsidRPr="00E86FDF">
        <w:rPr>
          <w:rFonts w:cs="Traditional Arabic"/>
          <w:lang w:bidi="ar-EG"/>
        </w:rPr>
        <w:t>to</w:t>
      </w:r>
      <w:r w:rsidR="00407F26" w:rsidRPr="00E86FDF">
        <w:rPr>
          <w:rFonts w:cs="Traditional Arabic"/>
          <w:lang w:bidi="ar-EG"/>
        </w:rPr>
        <w:t xml:space="preserve"> its Sanad (chain) and Matn (textual content)].</w:t>
      </w:r>
    </w:p>
    <w:p w14:paraId="304D203A" w14:textId="19DA2DE9" w:rsidR="00407F26" w:rsidRPr="00E86FDF" w:rsidRDefault="00407F26" w:rsidP="00774CE9">
      <w:pPr>
        <w:spacing w:after="0"/>
        <w:rPr>
          <w:rFonts w:cs="Traditional Arabic"/>
          <w:lang w:bidi="ar-EG"/>
        </w:rPr>
      </w:pPr>
    </w:p>
    <w:p w14:paraId="621FF924" w14:textId="379532C6" w:rsidR="00407F26" w:rsidRPr="00E86FDF" w:rsidRDefault="00762730" w:rsidP="00774CE9">
      <w:pPr>
        <w:spacing w:after="0"/>
        <w:rPr>
          <w:rFonts w:cs="Traditional Arabic"/>
          <w:lang w:bidi="ar-EG"/>
        </w:rPr>
      </w:pPr>
      <w:r w:rsidRPr="00E86FDF">
        <w:rPr>
          <w:rFonts w:cs="Traditional Arabic"/>
          <w:lang w:bidi="ar-EG"/>
        </w:rPr>
        <w:t xml:space="preserve">- In the </w:t>
      </w:r>
      <w:r w:rsidRPr="00E86FDF">
        <w:rPr>
          <w:rFonts w:cs="Traditional Arabic"/>
          <w:b/>
          <w:bCs/>
          <w:lang w:bidi="ar-EG"/>
        </w:rPr>
        <w:t>“Suna</w:t>
      </w:r>
      <w:r w:rsidR="00BD5EE2" w:rsidRPr="00E86FDF">
        <w:rPr>
          <w:rFonts w:cs="Traditional Arabic"/>
          <w:b/>
          <w:bCs/>
          <w:lang w:bidi="ar-EG"/>
        </w:rPr>
        <w:t>n Al-Kubra of Al-</w:t>
      </w:r>
      <w:proofErr w:type="spellStart"/>
      <w:r w:rsidR="00BD5EE2" w:rsidRPr="00E86FDF">
        <w:rPr>
          <w:rFonts w:cs="Traditional Arabic"/>
          <w:b/>
          <w:bCs/>
          <w:lang w:bidi="ar-EG"/>
        </w:rPr>
        <w:t>Baihaqi</w:t>
      </w:r>
      <w:proofErr w:type="spellEnd"/>
      <w:r w:rsidR="00BD5EE2" w:rsidRPr="00E86FDF">
        <w:rPr>
          <w:rFonts w:cs="Traditional Arabic"/>
          <w:b/>
          <w:bCs/>
          <w:lang w:bidi="ar-EG"/>
        </w:rPr>
        <w:t>”</w:t>
      </w:r>
      <w:r w:rsidR="00BD5EE2" w:rsidRPr="00E86FDF">
        <w:rPr>
          <w:rFonts w:cs="Traditional Arabic"/>
          <w:lang w:bidi="ar-EG"/>
        </w:rPr>
        <w:t xml:space="preserve"> it was recorded as</w:t>
      </w:r>
      <w:r w:rsidR="00AD69B6" w:rsidRPr="00E86FDF">
        <w:rPr>
          <w:rFonts w:cs="Traditional Arabic"/>
          <w:lang w:bidi="ar-EG"/>
        </w:rPr>
        <w:t xml:space="preserve"> follows</w:t>
      </w:r>
      <w:r w:rsidR="00BD5EE2" w:rsidRPr="00E86FDF">
        <w:rPr>
          <w:rFonts w:cs="Traditional Arabic"/>
          <w:lang w:bidi="ar-EG"/>
        </w:rPr>
        <w:t>: [</w:t>
      </w:r>
      <w:r w:rsidR="006456DD" w:rsidRPr="00E86FDF">
        <w:rPr>
          <w:rFonts w:cs="Traditional Arabic"/>
          <w:lang w:bidi="ar-EG"/>
        </w:rPr>
        <w:t>Abu Tahir Al-Faqih</w:t>
      </w:r>
      <w:r w:rsidR="00A424F6" w:rsidRPr="00E86FDF">
        <w:rPr>
          <w:rFonts w:cs="Traditional Arabic"/>
          <w:lang w:bidi="ar-EG"/>
        </w:rPr>
        <w:t xml:space="preserve"> related to us from Abu Bakr Muhammad bin Ibrahim bin Al-</w:t>
      </w:r>
      <w:proofErr w:type="spellStart"/>
      <w:r w:rsidR="00A424F6" w:rsidRPr="00E86FDF">
        <w:rPr>
          <w:rFonts w:cs="Traditional Arabic"/>
          <w:lang w:bidi="ar-EG"/>
        </w:rPr>
        <w:t>Fadl</w:t>
      </w:r>
      <w:proofErr w:type="spellEnd"/>
      <w:r w:rsidR="00026448" w:rsidRPr="00E86FDF">
        <w:rPr>
          <w:rFonts w:cs="Traditional Arabic"/>
          <w:lang w:bidi="ar-EG"/>
        </w:rPr>
        <w:t xml:space="preserve"> Al-</w:t>
      </w:r>
      <w:proofErr w:type="spellStart"/>
      <w:r w:rsidR="00026448" w:rsidRPr="00E86FDF">
        <w:rPr>
          <w:rFonts w:cs="Traditional Arabic"/>
          <w:lang w:bidi="ar-EG"/>
        </w:rPr>
        <w:t>Fahham</w:t>
      </w:r>
      <w:proofErr w:type="spellEnd"/>
      <w:r w:rsidR="00026448" w:rsidRPr="00E86FDF">
        <w:rPr>
          <w:rFonts w:cs="Traditional Arabic"/>
          <w:lang w:bidi="ar-EG"/>
        </w:rPr>
        <w:t xml:space="preserve">, from Muhammad bin Yahya, from </w:t>
      </w:r>
      <w:proofErr w:type="spellStart"/>
      <w:r w:rsidR="00B206D2" w:rsidRPr="00E86FDF">
        <w:rPr>
          <w:rFonts w:cs="Traditional Arabic"/>
          <w:lang w:bidi="ar-EG"/>
        </w:rPr>
        <w:t>Nu’aim</w:t>
      </w:r>
      <w:proofErr w:type="spellEnd"/>
      <w:r w:rsidR="00B206D2" w:rsidRPr="00E86FDF">
        <w:rPr>
          <w:rFonts w:cs="Traditional Arabic"/>
          <w:lang w:bidi="ar-EG"/>
        </w:rPr>
        <w:t xml:space="preserve"> bin Hammad, from </w:t>
      </w:r>
      <w:proofErr w:type="spellStart"/>
      <w:r w:rsidR="00B206D2" w:rsidRPr="00E86FDF">
        <w:rPr>
          <w:rFonts w:cs="Traditional Arabic"/>
          <w:lang w:bidi="ar-EG"/>
        </w:rPr>
        <w:t>Wahb</w:t>
      </w:r>
      <w:proofErr w:type="spellEnd"/>
      <w:r w:rsidR="00B206D2" w:rsidRPr="00E86FDF">
        <w:rPr>
          <w:rFonts w:cs="Traditional Arabic"/>
          <w:lang w:bidi="ar-EG"/>
        </w:rPr>
        <w:t>, from ‘Amr bin Al-Harith</w:t>
      </w:r>
      <w:r w:rsidR="00014615" w:rsidRPr="00E86FDF">
        <w:rPr>
          <w:rFonts w:cs="Traditional Arabic"/>
          <w:lang w:bidi="ar-EG"/>
        </w:rPr>
        <w:t xml:space="preserve">, from </w:t>
      </w:r>
      <w:proofErr w:type="spellStart"/>
      <w:r w:rsidR="00014615" w:rsidRPr="00E86FDF">
        <w:rPr>
          <w:rFonts w:cs="Traditional Arabic"/>
          <w:lang w:bidi="ar-EG"/>
        </w:rPr>
        <w:t>Bukair</w:t>
      </w:r>
      <w:proofErr w:type="spellEnd"/>
      <w:r w:rsidR="00014615" w:rsidRPr="00E86FDF">
        <w:rPr>
          <w:rFonts w:cs="Traditional Arabic"/>
          <w:lang w:bidi="ar-EG"/>
        </w:rPr>
        <w:t xml:space="preserve"> who related it to its end</w:t>
      </w:r>
      <w:r w:rsidR="00F47C1E" w:rsidRPr="00E86FDF">
        <w:rPr>
          <w:rFonts w:cs="Traditional Arabic"/>
          <w:lang w:bidi="ar-EG"/>
        </w:rPr>
        <w:t>, in respect to its Sanad and Matn</w:t>
      </w:r>
      <w:r w:rsidR="004719A5" w:rsidRPr="00E86FDF">
        <w:rPr>
          <w:rFonts w:cs="Traditional Arabic"/>
          <w:lang w:bidi="ar-EG"/>
        </w:rPr>
        <w:t>]. Al-</w:t>
      </w:r>
      <w:proofErr w:type="spellStart"/>
      <w:r w:rsidR="004719A5" w:rsidRPr="00E86FDF">
        <w:rPr>
          <w:rFonts w:cs="Traditional Arabic"/>
          <w:lang w:bidi="ar-EG"/>
        </w:rPr>
        <w:t>Baihaqi</w:t>
      </w:r>
      <w:proofErr w:type="spellEnd"/>
      <w:r w:rsidR="004719A5" w:rsidRPr="00E86FDF">
        <w:rPr>
          <w:rFonts w:cs="Traditional Arabic"/>
          <w:lang w:bidi="ar-EG"/>
        </w:rPr>
        <w:t xml:space="preserve"> then said: [We recorded it in the Sahih from the Hadith of </w:t>
      </w:r>
      <w:proofErr w:type="gramStart"/>
      <w:r w:rsidR="00887FCB" w:rsidRPr="00E86FDF">
        <w:rPr>
          <w:rFonts w:cs="Traditional Arabic"/>
          <w:lang w:bidi="ar-EG"/>
        </w:rPr>
        <w:t>Ibn</w:t>
      </w:r>
      <w:proofErr w:type="gramEnd"/>
      <w:r w:rsidR="00887FCB" w:rsidRPr="00E86FDF">
        <w:rPr>
          <w:rFonts w:cs="Traditional Arabic"/>
          <w:lang w:bidi="ar-EG"/>
        </w:rPr>
        <w:t xml:space="preserve"> </w:t>
      </w:r>
      <w:proofErr w:type="spellStart"/>
      <w:r w:rsidR="00887FCB" w:rsidRPr="00E86FDF">
        <w:rPr>
          <w:rFonts w:cs="Traditional Arabic"/>
          <w:lang w:bidi="ar-EG"/>
        </w:rPr>
        <w:t>Wahb</w:t>
      </w:r>
      <w:proofErr w:type="spellEnd"/>
      <w:r w:rsidR="00887FCB" w:rsidRPr="00E86FDF">
        <w:rPr>
          <w:rFonts w:cs="Traditional Arabic"/>
          <w:lang w:bidi="ar-EG"/>
        </w:rPr>
        <w:t>].</w:t>
      </w:r>
    </w:p>
    <w:p w14:paraId="181C2D3C" w14:textId="5ACAD6A7" w:rsidR="00887FCB" w:rsidRPr="00E86FDF" w:rsidRDefault="00887FCB" w:rsidP="00774CE9">
      <w:pPr>
        <w:spacing w:after="0"/>
        <w:rPr>
          <w:rFonts w:cs="Traditional Arabic"/>
          <w:lang w:bidi="ar-EG"/>
        </w:rPr>
      </w:pPr>
    </w:p>
    <w:p w14:paraId="3299A088" w14:textId="42408829" w:rsidR="00685529" w:rsidRPr="00E86FDF" w:rsidRDefault="00685529" w:rsidP="00CC242F">
      <w:pPr>
        <w:spacing w:after="0"/>
        <w:rPr>
          <w:rFonts w:cs="Traditional Arabic"/>
          <w:lang w:bidi="ar-EG"/>
        </w:rPr>
      </w:pPr>
      <w:r w:rsidRPr="00E86FDF">
        <w:rPr>
          <w:rFonts w:cs="Traditional Arabic"/>
          <w:lang w:bidi="ar-EG"/>
        </w:rPr>
        <w:t xml:space="preserve">- </w:t>
      </w:r>
      <w:r w:rsidR="00A74FFB" w:rsidRPr="00E86FDF">
        <w:rPr>
          <w:rFonts w:cs="Traditional Arabic"/>
          <w:lang w:bidi="ar-EG"/>
        </w:rPr>
        <w:t xml:space="preserve">In </w:t>
      </w:r>
      <w:r w:rsidR="00A74FFB" w:rsidRPr="00E86FDF">
        <w:rPr>
          <w:rFonts w:cs="Traditional Arabic"/>
          <w:b/>
          <w:bCs/>
          <w:lang w:bidi="ar-EG"/>
        </w:rPr>
        <w:t>“</w:t>
      </w:r>
      <w:proofErr w:type="spellStart"/>
      <w:r w:rsidR="00A74FFB" w:rsidRPr="00E86FDF">
        <w:rPr>
          <w:rFonts w:cs="Traditional Arabic"/>
          <w:b/>
          <w:bCs/>
          <w:lang w:bidi="ar-EG"/>
        </w:rPr>
        <w:t>Fat’h</w:t>
      </w:r>
      <w:proofErr w:type="spellEnd"/>
      <w:r w:rsidR="00A74FFB" w:rsidRPr="00E86FDF">
        <w:rPr>
          <w:rFonts w:cs="Traditional Arabic"/>
          <w:b/>
          <w:bCs/>
          <w:lang w:bidi="ar-EG"/>
        </w:rPr>
        <w:t xml:space="preserve"> ul-Bari’, the Sharh (explanation) of Sahih Al-Bukhari”</w:t>
      </w:r>
      <w:r w:rsidR="00F13C93" w:rsidRPr="00E86FDF">
        <w:rPr>
          <w:rFonts w:cs="Traditional Arabic"/>
          <w:lang w:bidi="ar-EG"/>
        </w:rPr>
        <w:t xml:space="preserve"> it was attributed to Al-</w:t>
      </w:r>
      <w:proofErr w:type="spellStart"/>
      <w:r w:rsidR="00F13C93" w:rsidRPr="00E86FDF">
        <w:rPr>
          <w:rFonts w:cs="Traditional Arabic"/>
          <w:lang w:bidi="ar-EG"/>
        </w:rPr>
        <w:t>Isma’eeliy</w:t>
      </w:r>
      <w:proofErr w:type="spellEnd"/>
      <w:r w:rsidR="00F13C93" w:rsidRPr="00E86FDF">
        <w:rPr>
          <w:rFonts w:cs="Traditional Arabic"/>
          <w:lang w:bidi="ar-EG"/>
        </w:rPr>
        <w:t xml:space="preserve">, </w:t>
      </w:r>
      <w:r w:rsidR="00CC242F" w:rsidRPr="00E86FDF">
        <w:rPr>
          <w:rFonts w:cs="Traditional Arabic"/>
          <w:lang w:bidi="ar-EG"/>
        </w:rPr>
        <w:t>connected in sequence in its manner of transmission: [</w:t>
      </w:r>
      <w:r w:rsidR="006B548E" w:rsidRPr="00E86FDF">
        <w:rPr>
          <w:rFonts w:cs="Traditional Arabic"/>
          <w:lang w:bidi="ar-EG"/>
        </w:rPr>
        <w:t>It came to Al-</w:t>
      </w:r>
      <w:proofErr w:type="spellStart"/>
      <w:r w:rsidR="006B548E" w:rsidRPr="00E86FDF">
        <w:rPr>
          <w:rFonts w:cs="Traditional Arabic"/>
          <w:lang w:bidi="ar-EG"/>
        </w:rPr>
        <w:t>Isma’eeliy</w:t>
      </w:r>
      <w:proofErr w:type="spellEnd"/>
      <w:r w:rsidR="006B548E" w:rsidRPr="00E86FDF">
        <w:rPr>
          <w:rFonts w:cs="Traditional Arabic"/>
          <w:lang w:bidi="ar-EG"/>
        </w:rPr>
        <w:t xml:space="preserve"> via the path of Uthman bin Salih, from </w:t>
      </w:r>
      <w:proofErr w:type="spellStart"/>
      <w:r w:rsidR="006B548E" w:rsidRPr="00E86FDF">
        <w:rPr>
          <w:rFonts w:cs="Traditional Arabic"/>
          <w:lang w:bidi="ar-EG"/>
        </w:rPr>
        <w:t>Wahb</w:t>
      </w:r>
      <w:proofErr w:type="spellEnd"/>
      <w:r w:rsidR="002C2D7B" w:rsidRPr="00E86FDF">
        <w:rPr>
          <w:rFonts w:cs="Traditional Arabic"/>
          <w:lang w:bidi="ar-EG"/>
        </w:rPr>
        <w:t xml:space="preserve">, from ‘Amr who informed him that </w:t>
      </w:r>
      <w:proofErr w:type="spellStart"/>
      <w:r w:rsidR="002C2D7B" w:rsidRPr="00E86FDF">
        <w:rPr>
          <w:rFonts w:cs="Traditional Arabic"/>
          <w:lang w:bidi="ar-EG"/>
        </w:rPr>
        <w:t>Bukair</w:t>
      </w:r>
      <w:proofErr w:type="spellEnd"/>
      <w:r w:rsidR="002C2D7B" w:rsidRPr="00E86FDF">
        <w:rPr>
          <w:rFonts w:cs="Traditional Arabic"/>
          <w:lang w:bidi="ar-EG"/>
        </w:rPr>
        <w:t xml:space="preserve"> related </w:t>
      </w:r>
      <w:r w:rsidR="00630294" w:rsidRPr="00E86FDF">
        <w:rPr>
          <w:rFonts w:cs="Traditional Arabic"/>
          <w:lang w:bidi="ar-EG"/>
        </w:rPr>
        <w:t>it from</w:t>
      </w:r>
      <w:r w:rsidR="002C2D7B" w:rsidRPr="00E86FDF">
        <w:rPr>
          <w:rFonts w:cs="Traditional Arabic"/>
          <w:lang w:bidi="ar-EG"/>
        </w:rPr>
        <w:t xml:space="preserve"> </w:t>
      </w:r>
      <w:proofErr w:type="spellStart"/>
      <w:r w:rsidR="002C2D7B" w:rsidRPr="00E86FDF">
        <w:rPr>
          <w:rFonts w:cs="Traditional Arabic"/>
          <w:lang w:bidi="ar-EG"/>
        </w:rPr>
        <w:t>Busr</w:t>
      </w:r>
      <w:proofErr w:type="spellEnd"/>
      <w:r w:rsidR="002C2D7B" w:rsidRPr="00E86FDF">
        <w:rPr>
          <w:rFonts w:cs="Traditional Arabic"/>
          <w:lang w:bidi="ar-EG"/>
        </w:rPr>
        <w:t xml:space="preserve"> bin </w:t>
      </w:r>
      <w:proofErr w:type="spellStart"/>
      <w:r w:rsidR="00630294" w:rsidRPr="00E86FDF">
        <w:rPr>
          <w:rFonts w:cs="Traditional Arabic"/>
          <w:lang w:bidi="ar-EG"/>
        </w:rPr>
        <w:t>S</w:t>
      </w:r>
      <w:r w:rsidR="002C2D7B" w:rsidRPr="00E86FDF">
        <w:rPr>
          <w:rFonts w:cs="Traditional Arabic"/>
          <w:lang w:bidi="ar-EG"/>
        </w:rPr>
        <w:t>a’id</w:t>
      </w:r>
      <w:proofErr w:type="spellEnd"/>
      <w:r w:rsidR="00630294" w:rsidRPr="00E86FDF">
        <w:rPr>
          <w:rFonts w:cs="Traditional Arabic"/>
          <w:lang w:bidi="ar-EG"/>
        </w:rPr>
        <w:t xml:space="preserve">, from </w:t>
      </w:r>
      <w:proofErr w:type="spellStart"/>
      <w:r w:rsidR="00630294" w:rsidRPr="00E86FDF">
        <w:rPr>
          <w:rFonts w:cs="Traditional Arabic"/>
          <w:lang w:bidi="ar-EG"/>
        </w:rPr>
        <w:t>Junadah</w:t>
      </w:r>
      <w:proofErr w:type="spellEnd"/>
      <w:r w:rsidR="00D86F9E" w:rsidRPr="00E86FDF">
        <w:rPr>
          <w:rFonts w:cs="Traditional Arabic"/>
          <w:lang w:bidi="ar-EG"/>
        </w:rPr>
        <w:t xml:space="preserve">]. </w:t>
      </w:r>
      <w:r w:rsidR="00630294" w:rsidRPr="00E86FDF">
        <w:rPr>
          <w:rFonts w:cs="Traditional Arabic"/>
          <w:lang w:bidi="ar-EG"/>
        </w:rPr>
        <w:t xml:space="preserve"> </w:t>
      </w:r>
    </w:p>
    <w:p w14:paraId="32BBBBCB" w14:textId="77777777" w:rsidR="00685529" w:rsidRPr="00E86FDF" w:rsidRDefault="00685529" w:rsidP="00774CE9">
      <w:pPr>
        <w:spacing w:after="0"/>
        <w:rPr>
          <w:rFonts w:cs="Traditional Arabic"/>
          <w:lang w:bidi="ar-EG"/>
        </w:rPr>
      </w:pPr>
    </w:p>
    <w:p w14:paraId="7B0994E8" w14:textId="45F05C08" w:rsidR="00887FCB" w:rsidRPr="00E86FDF" w:rsidRDefault="00887FCB" w:rsidP="00774CE9">
      <w:pPr>
        <w:spacing w:after="0"/>
        <w:rPr>
          <w:rFonts w:cs="Traditional Arabic"/>
          <w:lang w:bidi="ar-EG"/>
        </w:rPr>
      </w:pPr>
      <w:r w:rsidRPr="00E86FDF">
        <w:rPr>
          <w:rFonts w:cs="Traditional Arabic"/>
          <w:lang w:bidi="ar-EG"/>
        </w:rPr>
        <w:t xml:space="preserve">- </w:t>
      </w:r>
      <w:r w:rsidR="00822416" w:rsidRPr="00E86FDF">
        <w:rPr>
          <w:rFonts w:cs="Traditional Arabic"/>
          <w:lang w:bidi="ar-EG"/>
        </w:rPr>
        <w:t xml:space="preserve">In the </w:t>
      </w:r>
      <w:r w:rsidR="00822416" w:rsidRPr="00E86FDF">
        <w:rPr>
          <w:rFonts w:cs="Traditional Arabic"/>
          <w:b/>
          <w:bCs/>
          <w:lang w:bidi="ar-EG"/>
        </w:rPr>
        <w:t>“</w:t>
      </w:r>
      <w:r w:rsidR="00D47221" w:rsidRPr="00E86FDF">
        <w:rPr>
          <w:rFonts w:cs="Traditional Arabic"/>
          <w:b/>
          <w:bCs/>
          <w:lang w:bidi="ar-EG"/>
        </w:rPr>
        <w:t>S</w:t>
      </w:r>
      <w:r w:rsidR="00822416" w:rsidRPr="00E86FDF">
        <w:rPr>
          <w:rFonts w:cs="Traditional Arabic"/>
          <w:b/>
          <w:bCs/>
          <w:lang w:bidi="ar-EG"/>
        </w:rPr>
        <w:t xml:space="preserve">ahih of Ibn Hibban”, </w:t>
      </w:r>
      <w:r w:rsidR="00822416" w:rsidRPr="00E86FDF">
        <w:rPr>
          <w:rFonts w:cs="Traditional Arabic"/>
          <w:lang w:bidi="ar-EG"/>
        </w:rPr>
        <w:t xml:space="preserve">with a different wording, it was as </w:t>
      </w:r>
      <w:r w:rsidR="00D47221" w:rsidRPr="00E86FDF">
        <w:rPr>
          <w:rFonts w:cs="Traditional Arabic"/>
          <w:lang w:bidi="ar-EG"/>
        </w:rPr>
        <w:t xml:space="preserve">recorded </w:t>
      </w:r>
      <w:r w:rsidR="00AD69B6" w:rsidRPr="00E86FDF">
        <w:rPr>
          <w:rFonts w:cs="Traditional Arabic"/>
          <w:lang w:bidi="ar-EG"/>
        </w:rPr>
        <w:t>as follows</w:t>
      </w:r>
      <w:r w:rsidR="00822416" w:rsidRPr="00E86FDF">
        <w:rPr>
          <w:rFonts w:cs="Traditional Arabic"/>
          <w:lang w:bidi="ar-EG"/>
        </w:rPr>
        <w:t xml:space="preserve">: </w:t>
      </w:r>
      <w:r w:rsidR="00D47221" w:rsidRPr="00E86FDF">
        <w:rPr>
          <w:rFonts w:cs="Traditional Arabic"/>
          <w:lang w:bidi="ar-EG"/>
        </w:rPr>
        <w:t>[</w:t>
      </w:r>
      <w:r w:rsidR="00D86F9E" w:rsidRPr="00E86FDF">
        <w:rPr>
          <w:rFonts w:cs="Traditional Arabic"/>
          <w:lang w:bidi="ar-EG"/>
        </w:rPr>
        <w:t>As-</w:t>
      </w:r>
      <w:proofErr w:type="spellStart"/>
      <w:r w:rsidR="00D86F9E" w:rsidRPr="00E86FDF">
        <w:rPr>
          <w:rFonts w:cs="Traditional Arabic"/>
          <w:lang w:bidi="ar-EG"/>
        </w:rPr>
        <w:t>Soufi</w:t>
      </w:r>
      <w:proofErr w:type="spellEnd"/>
      <w:r w:rsidR="00D86F9E" w:rsidRPr="00E86FDF">
        <w:rPr>
          <w:rFonts w:cs="Traditional Arabic"/>
          <w:lang w:bidi="ar-EG"/>
        </w:rPr>
        <w:t xml:space="preserve"> in Baghdad </w:t>
      </w:r>
      <w:r w:rsidR="00284C60" w:rsidRPr="00E86FDF">
        <w:rPr>
          <w:rFonts w:cs="Traditional Arabic"/>
          <w:lang w:bidi="ar-EG"/>
        </w:rPr>
        <w:t xml:space="preserve">informed us saying that Al-Haitham bin </w:t>
      </w:r>
      <w:proofErr w:type="spellStart"/>
      <w:r w:rsidR="00284C60" w:rsidRPr="00E86FDF">
        <w:rPr>
          <w:rFonts w:cs="Traditional Arabic"/>
          <w:lang w:bidi="ar-EG"/>
        </w:rPr>
        <w:t>Kharija</w:t>
      </w:r>
      <w:proofErr w:type="spellEnd"/>
      <w:r w:rsidR="00284C60" w:rsidRPr="00E86FDF">
        <w:rPr>
          <w:rFonts w:cs="Traditional Arabic"/>
          <w:lang w:bidi="ar-EG"/>
        </w:rPr>
        <w:t xml:space="preserve"> related it to us from </w:t>
      </w:r>
      <w:proofErr w:type="spellStart"/>
      <w:r w:rsidR="005729F9" w:rsidRPr="00E86FDF">
        <w:rPr>
          <w:rFonts w:cs="Traditional Arabic"/>
          <w:lang w:bidi="ar-EG"/>
        </w:rPr>
        <w:t>Mud</w:t>
      </w:r>
      <w:r w:rsidR="00CE6E44" w:rsidRPr="00E86FDF">
        <w:rPr>
          <w:rFonts w:cs="Traditional Arabic"/>
          <w:lang w:bidi="ar-EG"/>
        </w:rPr>
        <w:t>rik</w:t>
      </w:r>
      <w:proofErr w:type="spellEnd"/>
      <w:r w:rsidR="00CE6E44" w:rsidRPr="00E86FDF">
        <w:rPr>
          <w:rFonts w:cs="Traditional Arabic"/>
          <w:lang w:bidi="ar-EG"/>
        </w:rPr>
        <w:t xml:space="preserve"> bin </w:t>
      </w:r>
      <w:proofErr w:type="spellStart"/>
      <w:r w:rsidR="00CE6E44" w:rsidRPr="00E86FDF">
        <w:rPr>
          <w:rFonts w:cs="Traditional Arabic"/>
          <w:lang w:bidi="ar-EG"/>
        </w:rPr>
        <w:t>Sa’d</w:t>
      </w:r>
      <w:proofErr w:type="spellEnd"/>
      <w:r w:rsidR="00CE6E44" w:rsidRPr="00E86FDF">
        <w:rPr>
          <w:rFonts w:cs="Traditional Arabic"/>
          <w:lang w:bidi="ar-EG"/>
        </w:rPr>
        <w:t xml:space="preserve"> Al-</w:t>
      </w:r>
      <w:proofErr w:type="spellStart"/>
      <w:r w:rsidR="00CE6E44" w:rsidRPr="00E86FDF">
        <w:rPr>
          <w:rFonts w:cs="Traditional Arabic"/>
          <w:lang w:bidi="ar-EG"/>
        </w:rPr>
        <w:t>Fazari</w:t>
      </w:r>
      <w:proofErr w:type="spellEnd"/>
      <w:r w:rsidR="00532C9C" w:rsidRPr="00E86FDF">
        <w:rPr>
          <w:rFonts w:cs="Traditional Arabic"/>
          <w:lang w:bidi="ar-EG"/>
        </w:rPr>
        <w:t xml:space="preserve"> Abu </w:t>
      </w:r>
      <w:proofErr w:type="spellStart"/>
      <w:r w:rsidR="00532C9C" w:rsidRPr="00E86FDF">
        <w:rPr>
          <w:rFonts w:cs="Traditional Arabic"/>
          <w:lang w:bidi="ar-EG"/>
        </w:rPr>
        <w:t>Sa’id</w:t>
      </w:r>
      <w:proofErr w:type="spellEnd"/>
      <w:r w:rsidR="00532C9C" w:rsidRPr="00E86FDF">
        <w:rPr>
          <w:rFonts w:cs="Traditional Arabic"/>
          <w:lang w:bidi="ar-EG"/>
        </w:rPr>
        <w:t xml:space="preserve">, from </w:t>
      </w:r>
      <w:proofErr w:type="spellStart"/>
      <w:r w:rsidR="00532C9C" w:rsidRPr="00E86FDF">
        <w:rPr>
          <w:rFonts w:cs="Traditional Arabic"/>
          <w:lang w:bidi="ar-EG"/>
        </w:rPr>
        <w:t>Hayyan</w:t>
      </w:r>
      <w:proofErr w:type="spellEnd"/>
      <w:r w:rsidR="00532C9C" w:rsidRPr="00E86FDF">
        <w:rPr>
          <w:rFonts w:cs="Traditional Arabic"/>
          <w:lang w:bidi="ar-EG"/>
        </w:rPr>
        <w:t xml:space="preserve"> Abu An-</w:t>
      </w:r>
      <w:proofErr w:type="spellStart"/>
      <w:r w:rsidR="00532C9C" w:rsidRPr="00E86FDF">
        <w:rPr>
          <w:rFonts w:cs="Traditional Arabic"/>
          <w:lang w:bidi="ar-EG"/>
        </w:rPr>
        <w:t>Nadr</w:t>
      </w:r>
      <w:proofErr w:type="spellEnd"/>
      <w:r w:rsidR="00B34807" w:rsidRPr="00E86FDF">
        <w:rPr>
          <w:rFonts w:cs="Traditional Arabic"/>
          <w:lang w:bidi="ar-EG"/>
        </w:rPr>
        <w:t xml:space="preserve"> who heard it from </w:t>
      </w:r>
      <w:proofErr w:type="spellStart"/>
      <w:r w:rsidR="00B34807" w:rsidRPr="00E86FDF">
        <w:rPr>
          <w:rFonts w:cs="Traditional Arabic"/>
          <w:lang w:bidi="ar-EG"/>
        </w:rPr>
        <w:t>Junadah</w:t>
      </w:r>
      <w:proofErr w:type="spellEnd"/>
      <w:r w:rsidR="00B34807" w:rsidRPr="00E86FDF">
        <w:rPr>
          <w:rFonts w:cs="Traditional Arabic"/>
          <w:lang w:bidi="ar-EG"/>
        </w:rPr>
        <w:t xml:space="preserve"> bin Abi </w:t>
      </w:r>
      <w:proofErr w:type="spellStart"/>
      <w:r w:rsidR="00B34807" w:rsidRPr="00E86FDF">
        <w:rPr>
          <w:rFonts w:cs="Traditional Arabic"/>
          <w:lang w:bidi="ar-EG"/>
        </w:rPr>
        <w:t>Umayyah</w:t>
      </w:r>
      <w:proofErr w:type="spellEnd"/>
      <w:r w:rsidR="00B34807" w:rsidRPr="00E86FDF">
        <w:rPr>
          <w:rFonts w:cs="Traditional Arabic"/>
          <w:lang w:bidi="ar-EG"/>
        </w:rPr>
        <w:t>. Who heard it from ‘</w:t>
      </w:r>
      <w:proofErr w:type="spellStart"/>
      <w:r w:rsidR="00B34807" w:rsidRPr="00E86FDF">
        <w:rPr>
          <w:rFonts w:cs="Traditional Arabic"/>
          <w:lang w:bidi="ar-EG"/>
        </w:rPr>
        <w:t>Ubadah</w:t>
      </w:r>
      <w:proofErr w:type="spellEnd"/>
      <w:r w:rsidR="00B34807" w:rsidRPr="00E86FDF">
        <w:rPr>
          <w:rFonts w:cs="Traditional Arabic"/>
          <w:lang w:bidi="ar-EG"/>
        </w:rPr>
        <w:t xml:space="preserve"> bin As-</w:t>
      </w:r>
      <w:proofErr w:type="spellStart"/>
      <w:r w:rsidR="00B34807" w:rsidRPr="00E86FDF">
        <w:rPr>
          <w:rFonts w:cs="Traditional Arabic"/>
          <w:lang w:bidi="ar-EG"/>
        </w:rPr>
        <w:t>Samit</w:t>
      </w:r>
      <w:proofErr w:type="spellEnd"/>
      <w:r w:rsidR="005A4CCC" w:rsidRPr="00E86FDF">
        <w:rPr>
          <w:rFonts w:cs="Traditional Arabic"/>
          <w:lang w:bidi="ar-EG"/>
        </w:rPr>
        <w:t xml:space="preserve">, who said: The Messenger of Allah (saw) said: </w:t>
      </w:r>
    </w:p>
    <w:p w14:paraId="0CF32566" w14:textId="66EE70E6" w:rsidR="003C0B85" w:rsidRPr="00E86FDF" w:rsidRDefault="003C0B85" w:rsidP="00774CE9">
      <w:pPr>
        <w:spacing w:after="0"/>
        <w:rPr>
          <w:rFonts w:cs="Traditional Arabic"/>
          <w:lang w:bidi="ar-EG"/>
        </w:rPr>
      </w:pPr>
    </w:p>
    <w:p w14:paraId="646E2642" w14:textId="05C028CF" w:rsidR="003C0B85" w:rsidRPr="00E86FDF" w:rsidRDefault="003C0B85" w:rsidP="00774CE9">
      <w:pPr>
        <w:spacing w:after="0"/>
        <w:rPr>
          <w:rFonts w:cs="Traditional Arabic"/>
          <w:sz w:val="32"/>
          <w:szCs w:val="32"/>
          <w:rtl/>
          <w:lang w:bidi="ar-EG"/>
        </w:rPr>
      </w:pPr>
      <w:r w:rsidRPr="00E86FDF">
        <w:rPr>
          <w:rFonts w:cs="Traditional Arabic"/>
          <w:sz w:val="32"/>
          <w:szCs w:val="32"/>
          <w:rtl/>
          <w:lang w:bidi="ar-EG"/>
        </w:rPr>
        <w:lastRenderedPageBreak/>
        <w:t>يَا عُبادَة! قُلْتُ: لَبَيْك! قَالَ: اِسْمَعْ وَأَطِعْ فَي عُسْرِكَ وَيُسْرِكَ، وَمَك</w:t>
      </w:r>
      <w:r w:rsidR="00B0605B" w:rsidRPr="00E86FDF">
        <w:rPr>
          <w:rFonts w:cs="Traditional Arabic"/>
          <w:sz w:val="32"/>
          <w:szCs w:val="32"/>
          <w:rtl/>
          <w:lang w:bidi="ar-EG"/>
        </w:rPr>
        <w:t>ْ</w:t>
      </w:r>
      <w:r w:rsidRPr="00E86FDF">
        <w:rPr>
          <w:rFonts w:cs="Traditional Arabic"/>
          <w:sz w:val="32"/>
          <w:szCs w:val="32"/>
          <w:rtl/>
          <w:lang w:bidi="ar-EG"/>
        </w:rPr>
        <w:t>ر</w:t>
      </w:r>
      <w:r w:rsidR="00B0605B" w:rsidRPr="00E86FDF">
        <w:rPr>
          <w:rFonts w:cs="Traditional Arabic"/>
          <w:sz w:val="32"/>
          <w:szCs w:val="32"/>
          <w:rtl/>
          <w:lang w:bidi="ar-EG"/>
        </w:rPr>
        <w:t>َ</w:t>
      </w:r>
      <w:r w:rsidRPr="00E86FDF">
        <w:rPr>
          <w:rFonts w:cs="Traditional Arabic"/>
          <w:sz w:val="32"/>
          <w:szCs w:val="32"/>
          <w:rtl/>
          <w:lang w:bidi="ar-EG"/>
        </w:rPr>
        <w:t>ه</w:t>
      </w:r>
      <w:r w:rsidR="00CD15B6" w:rsidRPr="00E86FDF">
        <w:rPr>
          <w:rFonts w:cs="Traditional Arabic"/>
          <w:sz w:val="32"/>
          <w:szCs w:val="32"/>
          <w:rtl/>
          <w:lang w:bidi="ar-EG"/>
        </w:rPr>
        <w:t>ِ</w:t>
      </w:r>
      <w:r w:rsidRPr="00E86FDF">
        <w:rPr>
          <w:rFonts w:cs="Traditional Arabic"/>
          <w:sz w:val="32"/>
          <w:szCs w:val="32"/>
          <w:rtl/>
          <w:lang w:bidi="ar-EG"/>
        </w:rPr>
        <w:t>ك</w:t>
      </w:r>
      <w:r w:rsidR="00CD15B6" w:rsidRPr="00E86FDF">
        <w:rPr>
          <w:rFonts w:cs="Traditional Arabic"/>
          <w:sz w:val="32"/>
          <w:szCs w:val="32"/>
          <w:rtl/>
          <w:lang w:bidi="ar-EG"/>
        </w:rPr>
        <w:t>َ</w:t>
      </w:r>
      <w:r w:rsidRPr="00E86FDF">
        <w:rPr>
          <w:rFonts w:cs="Traditional Arabic"/>
          <w:sz w:val="32"/>
          <w:szCs w:val="32"/>
          <w:rtl/>
          <w:lang w:bidi="ar-EG"/>
        </w:rPr>
        <w:t>، و</w:t>
      </w:r>
      <w:r w:rsidR="00CD15B6" w:rsidRPr="00E86FDF">
        <w:rPr>
          <w:rFonts w:cs="Traditional Arabic"/>
          <w:sz w:val="32"/>
          <w:szCs w:val="32"/>
          <w:rtl/>
          <w:lang w:bidi="ar-EG"/>
        </w:rPr>
        <w:t>َ</w:t>
      </w:r>
      <w:r w:rsidRPr="00E86FDF">
        <w:rPr>
          <w:rFonts w:cs="Traditional Arabic"/>
          <w:sz w:val="32"/>
          <w:szCs w:val="32"/>
          <w:rtl/>
          <w:lang w:bidi="ar-EG"/>
        </w:rPr>
        <w:t>أ</w:t>
      </w:r>
      <w:r w:rsidR="00B623D8" w:rsidRPr="00E86FDF">
        <w:rPr>
          <w:rFonts w:cs="Traditional Arabic"/>
          <w:sz w:val="32"/>
          <w:szCs w:val="32"/>
          <w:rtl/>
          <w:lang w:bidi="ar-EG"/>
        </w:rPr>
        <w:t>َ</w:t>
      </w:r>
      <w:r w:rsidRPr="00E86FDF">
        <w:rPr>
          <w:rFonts w:cs="Traditional Arabic"/>
          <w:sz w:val="32"/>
          <w:szCs w:val="32"/>
          <w:rtl/>
          <w:lang w:bidi="ar-EG"/>
        </w:rPr>
        <w:t>ث</w:t>
      </w:r>
      <w:r w:rsidR="00B623D8" w:rsidRPr="00E86FDF">
        <w:rPr>
          <w:rFonts w:cs="Traditional Arabic"/>
          <w:sz w:val="32"/>
          <w:szCs w:val="32"/>
          <w:rtl/>
          <w:lang w:bidi="ar-EG"/>
        </w:rPr>
        <w:t>َ</w:t>
      </w:r>
      <w:r w:rsidRPr="00E86FDF">
        <w:rPr>
          <w:rFonts w:cs="Traditional Arabic"/>
          <w:sz w:val="32"/>
          <w:szCs w:val="32"/>
          <w:rtl/>
          <w:lang w:bidi="ar-EG"/>
        </w:rPr>
        <w:t>ر</w:t>
      </w:r>
      <w:r w:rsidR="00B623D8" w:rsidRPr="00E86FDF">
        <w:rPr>
          <w:rFonts w:cs="Traditional Arabic"/>
          <w:sz w:val="32"/>
          <w:szCs w:val="32"/>
          <w:rtl/>
          <w:lang w:bidi="ar-EG"/>
        </w:rPr>
        <w:t>َ</w:t>
      </w:r>
      <w:r w:rsidRPr="00E86FDF">
        <w:rPr>
          <w:rFonts w:cs="Traditional Arabic"/>
          <w:sz w:val="32"/>
          <w:szCs w:val="32"/>
          <w:rtl/>
          <w:lang w:bidi="ar-EG"/>
        </w:rPr>
        <w:t>ة</w:t>
      </w:r>
      <w:r w:rsidR="00B623D8" w:rsidRPr="00E86FDF">
        <w:rPr>
          <w:rFonts w:cs="Traditional Arabic"/>
          <w:sz w:val="32"/>
          <w:szCs w:val="32"/>
          <w:rtl/>
          <w:lang w:bidi="ar-EG"/>
        </w:rPr>
        <w:t>ٍ</w:t>
      </w:r>
      <w:r w:rsidRPr="00E86FDF">
        <w:rPr>
          <w:rFonts w:cs="Traditional Arabic"/>
          <w:sz w:val="32"/>
          <w:szCs w:val="32"/>
          <w:rtl/>
          <w:lang w:bidi="ar-EG"/>
        </w:rPr>
        <w:t xml:space="preserve"> ع</w:t>
      </w:r>
      <w:r w:rsidR="00B623D8" w:rsidRPr="00E86FDF">
        <w:rPr>
          <w:rFonts w:cs="Traditional Arabic"/>
          <w:sz w:val="32"/>
          <w:szCs w:val="32"/>
          <w:rtl/>
          <w:lang w:bidi="ar-EG"/>
        </w:rPr>
        <w:t>َ</w:t>
      </w:r>
      <w:r w:rsidRPr="00E86FDF">
        <w:rPr>
          <w:rFonts w:cs="Traditional Arabic"/>
          <w:sz w:val="32"/>
          <w:szCs w:val="32"/>
          <w:rtl/>
          <w:lang w:bidi="ar-EG"/>
        </w:rPr>
        <w:t>ل</w:t>
      </w:r>
      <w:r w:rsidR="00B623D8" w:rsidRPr="00E86FDF">
        <w:rPr>
          <w:rFonts w:cs="Traditional Arabic"/>
          <w:sz w:val="32"/>
          <w:szCs w:val="32"/>
          <w:rtl/>
          <w:lang w:bidi="ar-EG"/>
        </w:rPr>
        <w:t>َ</w:t>
      </w:r>
      <w:r w:rsidRPr="00E86FDF">
        <w:rPr>
          <w:rFonts w:cs="Traditional Arabic"/>
          <w:sz w:val="32"/>
          <w:szCs w:val="32"/>
          <w:rtl/>
          <w:lang w:bidi="ar-EG"/>
        </w:rPr>
        <w:t>ي</w:t>
      </w:r>
      <w:r w:rsidR="00B623D8" w:rsidRPr="00E86FDF">
        <w:rPr>
          <w:rFonts w:cs="Traditional Arabic"/>
          <w:sz w:val="32"/>
          <w:szCs w:val="32"/>
          <w:rtl/>
          <w:lang w:bidi="ar-EG"/>
        </w:rPr>
        <w:t>ْ</w:t>
      </w:r>
      <w:r w:rsidRPr="00E86FDF">
        <w:rPr>
          <w:rFonts w:cs="Traditional Arabic"/>
          <w:sz w:val="32"/>
          <w:szCs w:val="32"/>
          <w:rtl/>
          <w:lang w:bidi="ar-EG"/>
        </w:rPr>
        <w:t>ك</w:t>
      </w:r>
      <w:r w:rsidR="00B623D8" w:rsidRPr="00E86FDF">
        <w:rPr>
          <w:rFonts w:cs="Traditional Arabic"/>
          <w:sz w:val="32"/>
          <w:szCs w:val="32"/>
          <w:rtl/>
          <w:lang w:bidi="ar-EG"/>
        </w:rPr>
        <w:t>َ</w:t>
      </w:r>
      <w:r w:rsidRPr="00E86FDF">
        <w:rPr>
          <w:rFonts w:cs="Traditional Arabic"/>
          <w:sz w:val="32"/>
          <w:szCs w:val="32"/>
          <w:rtl/>
          <w:lang w:bidi="ar-EG"/>
        </w:rPr>
        <w:t>، و</w:t>
      </w:r>
      <w:r w:rsidR="00B623D8" w:rsidRPr="00E86FDF">
        <w:rPr>
          <w:rFonts w:cs="Traditional Arabic"/>
          <w:sz w:val="32"/>
          <w:szCs w:val="32"/>
          <w:rtl/>
          <w:lang w:bidi="ar-EG"/>
        </w:rPr>
        <w:t>ِ</w:t>
      </w:r>
      <w:r w:rsidRPr="00E86FDF">
        <w:rPr>
          <w:rFonts w:cs="Traditional Arabic"/>
          <w:sz w:val="32"/>
          <w:szCs w:val="32"/>
          <w:rtl/>
          <w:lang w:bidi="ar-EG"/>
        </w:rPr>
        <w:t>إ</w:t>
      </w:r>
      <w:r w:rsidR="00B623D8" w:rsidRPr="00E86FDF">
        <w:rPr>
          <w:rFonts w:cs="Traditional Arabic"/>
          <w:sz w:val="32"/>
          <w:szCs w:val="32"/>
          <w:rtl/>
          <w:lang w:bidi="ar-EG"/>
        </w:rPr>
        <w:t>ِ</w:t>
      </w:r>
      <w:r w:rsidRPr="00E86FDF">
        <w:rPr>
          <w:rFonts w:cs="Traditional Arabic"/>
          <w:sz w:val="32"/>
          <w:szCs w:val="32"/>
          <w:rtl/>
          <w:lang w:bidi="ar-EG"/>
        </w:rPr>
        <w:t>ن</w:t>
      </w:r>
      <w:r w:rsidR="00B623D8" w:rsidRPr="00E86FDF">
        <w:rPr>
          <w:rFonts w:cs="Traditional Arabic"/>
          <w:sz w:val="32"/>
          <w:szCs w:val="32"/>
          <w:rtl/>
          <w:lang w:bidi="ar-EG"/>
        </w:rPr>
        <w:t>ْ</w:t>
      </w:r>
      <w:r w:rsidRPr="00E86FDF">
        <w:rPr>
          <w:rFonts w:cs="Traditional Arabic"/>
          <w:sz w:val="32"/>
          <w:szCs w:val="32"/>
          <w:rtl/>
          <w:lang w:bidi="ar-EG"/>
        </w:rPr>
        <w:t xml:space="preserve"> أ</w:t>
      </w:r>
      <w:r w:rsidR="00B623D8" w:rsidRPr="00E86FDF">
        <w:rPr>
          <w:rFonts w:cs="Traditional Arabic"/>
          <w:sz w:val="32"/>
          <w:szCs w:val="32"/>
          <w:rtl/>
          <w:lang w:bidi="ar-EG"/>
        </w:rPr>
        <w:t>َ</w:t>
      </w:r>
      <w:r w:rsidRPr="00E86FDF">
        <w:rPr>
          <w:rFonts w:cs="Traditional Arabic"/>
          <w:sz w:val="32"/>
          <w:szCs w:val="32"/>
          <w:rtl/>
          <w:lang w:bidi="ar-EG"/>
        </w:rPr>
        <w:t>ك</w:t>
      </w:r>
      <w:r w:rsidR="00B623D8" w:rsidRPr="00E86FDF">
        <w:rPr>
          <w:rFonts w:cs="Traditional Arabic"/>
          <w:sz w:val="32"/>
          <w:szCs w:val="32"/>
          <w:rtl/>
          <w:lang w:bidi="ar-EG"/>
        </w:rPr>
        <w:t>َ</w:t>
      </w:r>
      <w:r w:rsidRPr="00E86FDF">
        <w:rPr>
          <w:rFonts w:cs="Traditional Arabic"/>
          <w:sz w:val="32"/>
          <w:szCs w:val="32"/>
          <w:rtl/>
          <w:lang w:bidi="ar-EG"/>
        </w:rPr>
        <w:t>ل</w:t>
      </w:r>
      <w:r w:rsidR="00B623D8" w:rsidRPr="00E86FDF">
        <w:rPr>
          <w:rFonts w:cs="Traditional Arabic"/>
          <w:sz w:val="32"/>
          <w:szCs w:val="32"/>
          <w:rtl/>
          <w:lang w:bidi="ar-EG"/>
        </w:rPr>
        <w:t>ُ</w:t>
      </w:r>
      <w:r w:rsidRPr="00E86FDF">
        <w:rPr>
          <w:rFonts w:cs="Traditional Arabic"/>
          <w:sz w:val="32"/>
          <w:szCs w:val="32"/>
          <w:rtl/>
          <w:lang w:bidi="ar-EG"/>
        </w:rPr>
        <w:t>وا م</w:t>
      </w:r>
      <w:r w:rsidR="00B623D8" w:rsidRPr="00E86FDF">
        <w:rPr>
          <w:rFonts w:cs="Traditional Arabic"/>
          <w:sz w:val="32"/>
          <w:szCs w:val="32"/>
          <w:rtl/>
          <w:lang w:bidi="ar-EG"/>
        </w:rPr>
        <w:t>َ</w:t>
      </w:r>
      <w:r w:rsidRPr="00E86FDF">
        <w:rPr>
          <w:rFonts w:cs="Traditional Arabic"/>
          <w:sz w:val="32"/>
          <w:szCs w:val="32"/>
          <w:rtl/>
          <w:lang w:bidi="ar-EG"/>
        </w:rPr>
        <w:t>ال</w:t>
      </w:r>
      <w:r w:rsidR="00B623D8" w:rsidRPr="00E86FDF">
        <w:rPr>
          <w:rFonts w:cs="Traditional Arabic"/>
          <w:sz w:val="32"/>
          <w:szCs w:val="32"/>
          <w:rtl/>
          <w:lang w:bidi="ar-EG"/>
        </w:rPr>
        <w:t>َ</w:t>
      </w:r>
      <w:r w:rsidRPr="00E86FDF">
        <w:rPr>
          <w:rFonts w:cs="Traditional Arabic"/>
          <w:sz w:val="32"/>
          <w:szCs w:val="32"/>
          <w:rtl/>
          <w:lang w:bidi="ar-EG"/>
        </w:rPr>
        <w:t>ك</w:t>
      </w:r>
      <w:r w:rsidR="00B623D8" w:rsidRPr="00E86FDF">
        <w:rPr>
          <w:rFonts w:cs="Traditional Arabic"/>
          <w:sz w:val="32"/>
          <w:szCs w:val="32"/>
          <w:rtl/>
          <w:lang w:bidi="ar-EG"/>
        </w:rPr>
        <w:t>َ</w:t>
      </w:r>
      <w:r w:rsidRPr="00E86FDF">
        <w:rPr>
          <w:rFonts w:cs="Traditional Arabic"/>
          <w:sz w:val="32"/>
          <w:szCs w:val="32"/>
          <w:rtl/>
          <w:lang w:bidi="ar-EG"/>
        </w:rPr>
        <w:t>، و</w:t>
      </w:r>
      <w:r w:rsidR="00B623D8" w:rsidRPr="00E86FDF">
        <w:rPr>
          <w:rFonts w:cs="Traditional Arabic"/>
          <w:sz w:val="32"/>
          <w:szCs w:val="32"/>
          <w:rtl/>
          <w:lang w:bidi="ar-EG"/>
        </w:rPr>
        <w:t>َ</w:t>
      </w:r>
      <w:r w:rsidRPr="00E86FDF">
        <w:rPr>
          <w:rFonts w:cs="Traditional Arabic"/>
          <w:sz w:val="32"/>
          <w:szCs w:val="32"/>
          <w:rtl/>
          <w:lang w:bidi="ar-EG"/>
        </w:rPr>
        <w:t>ض</w:t>
      </w:r>
      <w:r w:rsidR="00B623D8" w:rsidRPr="00E86FDF">
        <w:rPr>
          <w:rFonts w:cs="Traditional Arabic"/>
          <w:sz w:val="32"/>
          <w:szCs w:val="32"/>
          <w:rtl/>
          <w:lang w:bidi="ar-EG"/>
        </w:rPr>
        <w:t>َ</w:t>
      </w:r>
      <w:r w:rsidRPr="00E86FDF">
        <w:rPr>
          <w:rFonts w:cs="Traditional Arabic"/>
          <w:sz w:val="32"/>
          <w:szCs w:val="32"/>
          <w:rtl/>
          <w:lang w:bidi="ar-EG"/>
        </w:rPr>
        <w:t>ر</w:t>
      </w:r>
      <w:r w:rsidR="00B623D8" w:rsidRPr="00E86FDF">
        <w:rPr>
          <w:rFonts w:cs="Traditional Arabic"/>
          <w:sz w:val="32"/>
          <w:szCs w:val="32"/>
          <w:rtl/>
          <w:lang w:bidi="ar-EG"/>
        </w:rPr>
        <w:t>َ</w:t>
      </w:r>
      <w:r w:rsidRPr="00E86FDF">
        <w:rPr>
          <w:rFonts w:cs="Traditional Arabic"/>
          <w:sz w:val="32"/>
          <w:szCs w:val="32"/>
          <w:rtl/>
          <w:lang w:bidi="ar-EG"/>
        </w:rPr>
        <w:t>ب</w:t>
      </w:r>
      <w:r w:rsidR="00B623D8" w:rsidRPr="00E86FDF">
        <w:rPr>
          <w:rFonts w:cs="Traditional Arabic"/>
          <w:sz w:val="32"/>
          <w:szCs w:val="32"/>
          <w:rtl/>
          <w:lang w:bidi="ar-EG"/>
        </w:rPr>
        <w:t>ُ</w:t>
      </w:r>
      <w:r w:rsidRPr="00E86FDF">
        <w:rPr>
          <w:rFonts w:cs="Traditional Arabic"/>
          <w:sz w:val="32"/>
          <w:szCs w:val="32"/>
          <w:rtl/>
          <w:lang w:bidi="ar-EG"/>
        </w:rPr>
        <w:t>وا ظ</w:t>
      </w:r>
      <w:r w:rsidR="00B623D8" w:rsidRPr="00E86FDF">
        <w:rPr>
          <w:rFonts w:cs="Traditional Arabic"/>
          <w:sz w:val="32"/>
          <w:szCs w:val="32"/>
          <w:rtl/>
          <w:lang w:bidi="ar-EG"/>
        </w:rPr>
        <w:t>َ</w:t>
      </w:r>
      <w:r w:rsidRPr="00E86FDF">
        <w:rPr>
          <w:rFonts w:cs="Traditional Arabic"/>
          <w:sz w:val="32"/>
          <w:szCs w:val="32"/>
          <w:rtl/>
          <w:lang w:bidi="ar-EG"/>
        </w:rPr>
        <w:t>ه</w:t>
      </w:r>
      <w:r w:rsidR="00B623D8" w:rsidRPr="00E86FDF">
        <w:rPr>
          <w:rFonts w:cs="Traditional Arabic"/>
          <w:sz w:val="32"/>
          <w:szCs w:val="32"/>
          <w:rtl/>
          <w:lang w:bidi="ar-EG"/>
        </w:rPr>
        <w:t>ْ</w:t>
      </w:r>
      <w:r w:rsidRPr="00E86FDF">
        <w:rPr>
          <w:rFonts w:cs="Traditional Arabic"/>
          <w:sz w:val="32"/>
          <w:szCs w:val="32"/>
          <w:rtl/>
          <w:lang w:bidi="ar-EG"/>
        </w:rPr>
        <w:t>ر</w:t>
      </w:r>
      <w:r w:rsidR="00B623D8" w:rsidRPr="00E86FDF">
        <w:rPr>
          <w:rFonts w:cs="Traditional Arabic"/>
          <w:sz w:val="32"/>
          <w:szCs w:val="32"/>
          <w:rtl/>
          <w:lang w:bidi="ar-EG"/>
        </w:rPr>
        <w:t>َ</w:t>
      </w:r>
      <w:r w:rsidRPr="00E86FDF">
        <w:rPr>
          <w:rFonts w:cs="Traditional Arabic"/>
          <w:sz w:val="32"/>
          <w:szCs w:val="32"/>
          <w:rtl/>
          <w:lang w:bidi="ar-EG"/>
        </w:rPr>
        <w:t>ك</w:t>
      </w:r>
      <w:r w:rsidR="00B623D8" w:rsidRPr="00E86FDF">
        <w:rPr>
          <w:rFonts w:cs="Traditional Arabic"/>
          <w:sz w:val="32"/>
          <w:szCs w:val="32"/>
          <w:rtl/>
          <w:lang w:bidi="ar-EG"/>
        </w:rPr>
        <w:t>َ</w:t>
      </w:r>
      <w:r w:rsidRPr="00E86FDF">
        <w:rPr>
          <w:rFonts w:cs="Traditional Arabic"/>
          <w:sz w:val="32"/>
          <w:szCs w:val="32"/>
          <w:rtl/>
          <w:lang w:bidi="ar-EG"/>
        </w:rPr>
        <w:t>، إ</w:t>
      </w:r>
      <w:r w:rsidR="00B623D8" w:rsidRPr="00E86FDF">
        <w:rPr>
          <w:rFonts w:cs="Traditional Arabic"/>
          <w:sz w:val="32"/>
          <w:szCs w:val="32"/>
          <w:rtl/>
          <w:lang w:bidi="ar-EG"/>
        </w:rPr>
        <w:t>ِ</w:t>
      </w:r>
      <w:r w:rsidRPr="00E86FDF">
        <w:rPr>
          <w:rFonts w:cs="Traditional Arabic"/>
          <w:sz w:val="32"/>
          <w:szCs w:val="32"/>
          <w:rtl/>
          <w:lang w:bidi="ar-EG"/>
        </w:rPr>
        <w:t>ل</w:t>
      </w:r>
      <w:r w:rsidR="00B623D8" w:rsidRPr="00E86FDF">
        <w:rPr>
          <w:rFonts w:cs="Traditional Arabic"/>
          <w:sz w:val="32"/>
          <w:szCs w:val="32"/>
          <w:rtl/>
          <w:lang w:bidi="ar-EG"/>
        </w:rPr>
        <w:t>َّ</w:t>
      </w:r>
      <w:r w:rsidRPr="00E86FDF">
        <w:rPr>
          <w:rFonts w:cs="Traditional Arabic"/>
          <w:sz w:val="32"/>
          <w:szCs w:val="32"/>
          <w:rtl/>
          <w:lang w:bidi="ar-EG"/>
        </w:rPr>
        <w:t>ا أ</w:t>
      </w:r>
      <w:r w:rsidR="00B623D8" w:rsidRPr="00E86FDF">
        <w:rPr>
          <w:rFonts w:cs="Traditional Arabic"/>
          <w:sz w:val="32"/>
          <w:szCs w:val="32"/>
          <w:rtl/>
          <w:lang w:bidi="ar-EG"/>
        </w:rPr>
        <w:t>َ</w:t>
      </w:r>
      <w:r w:rsidRPr="00E86FDF">
        <w:rPr>
          <w:rFonts w:cs="Traditional Arabic"/>
          <w:sz w:val="32"/>
          <w:szCs w:val="32"/>
          <w:rtl/>
          <w:lang w:bidi="ar-EG"/>
        </w:rPr>
        <w:t>ن</w:t>
      </w:r>
      <w:r w:rsidR="00B623D8" w:rsidRPr="00E86FDF">
        <w:rPr>
          <w:rFonts w:cs="Traditional Arabic"/>
          <w:sz w:val="32"/>
          <w:szCs w:val="32"/>
          <w:rtl/>
          <w:lang w:bidi="ar-EG"/>
        </w:rPr>
        <w:t>ْ</w:t>
      </w:r>
      <w:r w:rsidRPr="00E86FDF">
        <w:rPr>
          <w:rFonts w:cs="Traditional Arabic"/>
          <w:sz w:val="32"/>
          <w:szCs w:val="32"/>
          <w:rtl/>
          <w:lang w:bidi="ar-EG"/>
        </w:rPr>
        <w:t xml:space="preserve"> ت</w:t>
      </w:r>
      <w:r w:rsidR="00B623D8" w:rsidRPr="00E86FDF">
        <w:rPr>
          <w:rFonts w:cs="Traditional Arabic"/>
          <w:sz w:val="32"/>
          <w:szCs w:val="32"/>
          <w:rtl/>
          <w:lang w:bidi="ar-EG"/>
        </w:rPr>
        <w:t>َ</w:t>
      </w:r>
      <w:r w:rsidRPr="00E86FDF">
        <w:rPr>
          <w:rFonts w:cs="Traditional Arabic"/>
          <w:sz w:val="32"/>
          <w:szCs w:val="32"/>
          <w:rtl/>
          <w:lang w:bidi="ar-EG"/>
        </w:rPr>
        <w:t>ك</w:t>
      </w:r>
      <w:r w:rsidR="00B623D8" w:rsidRPr="00E86FDF">
        <w:rPr>
          <w:rFonts w:cs="Traditional Arabic"/>
          <w:sz w:val="32"/>
          <w:szCs w:val="32"/>
          <w:rtl/>
          <w:lang w:bidi="ar-EG"/>
        </w:rPr>
        <w:t>ُ</w:t>
      </w:r>
      <w:r w:rsidRPr="00E86FDF">
        <w:rPr>
          <w:rFonts w:cs="Traditional Arabic"/>
          <w:sz w:val="32"/>
          <w:szCs w:val="32"/>
          <w:rtl/>
          <w:lang w:bidi="ar-EG"/>
        </w:rPr>
        <w:t>ون</w:t>
      </w:r>
      <w:r w:rsidR="00B623D8" w:rsidRPr="00E86FDF">
        <w:rPr>
          <w:rFonts w:cs="Traditional Arabic"/>
          <w:sz w:val="32"/>
          <w:szCs w:val="32"/>
          <w:rtl/>
          <w:lang w:bidi="ar-EG"/>
        </w:rPr>
        <w:t>َ</w:t>
      </w:r>
      <w:r w:rsidRPr="00E86FDF">
        <w:rPr>
          <w:rFonts w:cs="Traditional Arabic"/>
          <w:sz w:val="32"/>
          <w:szCs w:val="32"/>
          <w:rtl/>
          <w:lang w:bidi="ar-EG"/>
        </w:rPr>
        <w:t xml:space="preserve"> م</w:t>
      </w:r>
      <w:r w:rsidR="00B623D8" w:rsidRPr="00E86FDF">
        <w:rPr>
          <w:rFonts w:cs="Traditional Arabic"/>
          <w:sz w:val="32"/>
          <w:szCs w:val="32"/>
          <w:rtl/>
          <w:lang w:bidi="ar-EG"/>
        </w:rPr>
        <w:t>َ</w:t>
      </w:r>
      <w:r w:rsidRPr="00E86FDF">
        <w:rPr>
          <w:rFonts w:cs="Traditional Arabic"/>
          <w:sz w:val="32"/>
          <w:szCs w:val="32"/>
          <w:rtl/>
          <w:lang w:bidi="ar-EG"/>
        </w:rPr>
        <w:t>ع</w:t>
      </w:r>
      <w:r w:rsidR="00B623D8" w:rsidRPr="00E86FDF">
        <w:rPr>
          <w:rFonts w:cs="Traditional Arabic"/>
          <w:sz w:val="32"/>
          <w:szCs w:val="32"/>
          <w:rtl/>
          <w:lang w:bidi="ar-EG"/>
        </w:rPr>
        <w:t>ْ</w:t>
      </w:r>
      <w:r w:rsidRPr="00E86FDF">
        <w:rPr>
          <w:rFonts w:cs="Traditional Arabic"/>
          <w:sz w:val="32"/>
          <w:szCs w:val="32"/>
          <w:rtl/>
          <w:lang w:bidi="ar-EG"/>
        </w:rPr>
        <w:t>ص</w:t>
      </w:r>
      <w:r w:rsidR="00B623D8" w:rsidRPr="00E86FDF">
        <w:rPr>
          <w:rFonts w:cs="Traditional Arabic"/>
          <w:sz w:val="32"/>
          <w:szCs w:val="32"/>
          <w:rtl/>
          <w:lang w:bidi="ar-EG"/>
        </w:rPr>
        <w:t>ِ</w:t>
      </w:r>
      <w:r w:rsidRPr="00E86FDF">
        <w:rPr>
          <w:rFonts w:cs="Traditional Arabic"/>
          <w:sz w:val="32"/>
          <w:szCs w:val="32"/>
          <w:rtl/>
          <w:lang w:bidi="ar-EG"/>
        </w:rPr>
        <w:t>ي</w:t>
      </w:r>
      <w:r w:rsidR="00B623D8" w:rsidRPr="00E86FDF">
        <w:rPr>
          <w:rFonts w:cs="Traditional Arabic"/>
          <w:sz w:val="32"/>
          <w:szCs w:val="32"/>
          <w:rtl/>
          <w:lang w:bidi="ar-EG"/>
        </w:rPr>
        <w:t>َ</w:t>
      </w:r>
      <w:r w:rsidRPr="00E86FDF">
        <w:rPr>
          <w:rFonts w:cs="Traditional Arabic"/>
          <w:sz w:val="32"/>
          <w:szCs w:val="32"/>
          <w:rtl/>
          <w:lang w:bidi="ar-EG"/>
        </w:rPr>
        <w:t>ة</w:t>
      </w:r>
      <w:r w:rsidR="00B623D8" w:rsidRPr="00E86FDF">
        <w:rPr>
          <w:rFonts w:cs="Traditional Arabic"/>
          <w:sz w:val="32"/>
          <w:szCs w:val="32"/>
          <w:rtl/>
          <w:lang w:bidi="ar-EG"/>
        </w:rPr>
        <w:t>ً</w:t>
      </w:r>
      <w:r w:rsidRPr="00E86FDF">
        <w:rPr>
          <w:rFonts w:cs="Traditional Arabic"/>
          <w:sz w:val="32"/>
          <w:szCs w:val="32"/>
          <w:rtl/>
          <w:lang w:bidi="ar-EG"/>
        </w:rPr>
        <w:t xml:space="preserve"> ل</w:t>
      </w:r>
      <w:r w:rsidR="00B623D8" w:rsidRPr="00E86FDF">
        <w:rPr>
          <w:rFonts w:cs="Traditional Arabic"/>
          <w:sz w:val="32"/>
          <w:szCs w:val="32"/>
          <w:rtl/>
          <w:lang w:bidi="ar-EG"/>
        </w:rPr>
        <w:t>ِ</w:t>
      </w:r>
      <w:r w:rsidRPr="00E86FDF">
        <w:rPr>
          <w:rFonts w:cs="Traditional Arabic"/>
          <w:sz w:val="32"/>
          <w:szCs w:val="32"/>
          <w:rtl/>
          <w:lang w:bidi="ar-EG"/>
        </w:rPr>
        <w:t>ل</w:t>
      </w:r>
      <w:r w:rsidR="00B623D8" w:rsidRPr="00E86FDF">
        <w:rPr>
          <w:rFonts w:cs="Traditional Arabic"/>
          <w:sz w:val="32"/>
          <w:szCs w:val="32"/>
          <w:rtl/>
          <w:lang w:bidi="ar-EG"/>
        </w:rPr>
        <w:t>َّ</w:t>
      </w:r>
      <w:r w:rsidRPr="00E86FDF">
        <w:rPr>
          <w:rFonts w:cs="Traditional Arabic"/>
          <w:sz w:val="32"/>
          <w:szCs w:val="32"/>
          <w:rtl/>
          <w:lang w:bidi="ar-EG"/>
        </w:rPr>
        <w:t>ه</w:t>
      </w:r>
      <w:r w:rsidR="00B623D8" w:rsidRPr="00E86FDF">
        <w:rPr>
          <w:rFonts w:cs="Traditional Arabic"/>
          <w:sz w:val="32"/>
          <w:szCs w:val="32"/>
          <w:rtl/>
          <w:lang w:bidi="ar-EG"/>
        </w:rPr>
        <w:t>ِ</w:t>
      </w:r>
      <w:r w:rsidRPr="00E86FDF">
        <w:rPr>
          <w:rFonts w:cs="Traditional Arabic"/>
          <w:sz w:val="32"/>
          <w:szCs w:val="32"/>
          <w:rtl/>
          <w:lang w:bidi="ar-EG"/>
        </w:rPr>
        <w:t xml:space="preserve"> ب</w:t>
      </w:r>
      <w:r w:rsidR="00B623D8" w:rsidRPr="00E86FDF">
        <w:rPr>
          <w:rFonts w:cs="Traditional Arabic"/>
          <w:sz w:val="32"/>
          <w:szCs w:val="32"/>
          <w:rtl/>
          <w:lang w:bidi="ar-EG"/>
        </w:rPr>
        <w:t>َ</w:t>
      </w:r>
      <w:r w:rsidRPr="00E86FDF">
        <w:rPr>
          <w:rFonts w:cs="Traditional Arabic"/>
          <w:sz w:val="32"/>
          <w:szCs w:val="32"/>
          <w:rtl/>
          <w:lang w:bidi="ar-EG"/>
        </w:rPr>
        <w:t>واحًا</w:t>
      </w:r>
    </w:p>
    <w:p w14:paraId="4ECB3708" w14:textId="4BE575C6" w:rsidR="000907BA" w:rsidRPr="00E86FDF" w:rsidRDefault="007A1CCF" w:rsidP="00774CE9">
      <w:pPr>
        <w:spacing w:after="0"/>
        <w:rPr>
          <w:rFonts w:cs="Traditional Arabic"/>
          <w:lang w:bidi="ar-EG"/>
        </w:rPr>
      </w:pPr>
      <w:r w:rsidRPr="00E86FDF">
        <w:rPr>
          <w:rFonts w:cs="Traditional Arabic"/>
          <w:b/>
          <w:bCs/>
          <w:lang w:bidi="ar-EG"/>
        </w:rPr>
        <w:t>“</w:t>
      </w:r>
      <w:r w:rsidR="00FB4F8A" w:rsidRPr="00E86FDF">
        <w:rPr>
          <w:rFonts w:cs="Traditional Arabic"/>
          <w:b/>
          <w:bCs/>
          <w:lang w:bidi="ar-EG"/>
        </w:rPr>
        <w:t>O ‘</w:t>
      </w:r>
      <w:proofErr w:type="spellStart"/>
      <w:r w:rsidR="00FB4F8A" w:rsidRPr="00E86FDF">
        <w:rPr>
          <w:rFonts w:cs="Traditional Arabic"/>
          <w:b/>
          <w:bCs/>
          <w:lang w:bidi="ar-EG"/>
        </w:rPr>
        <w:t>Ubadah</w:t>
      </w:r>
      <w:proofErr w:type="spellEnd"/>
      <w:r w:rsidR="00FB4F8A" w:rsidRPr="00E86FDF">
        <w:rPr>
          <w:rFonts w:cs="Traditional Arabic"/>
          <w:b/>
          <w:bCs/>
          <w:lang w:bidi="ar-EG"/>
        </w:rPr>
        <w:t>!</w:t>
      </w:r>
      <w:r w:rsidRPr="00E86FDF">
        <w:rPr>
          <w:rFonts w:cs="Traditional Arabic"/>
          <w:b/>
          <w:bCs/>
          <w:lang w:bidi="ar-EG"/>
        </w:rPr>
        <w:t>” I said: “At your service!” He said:</w:t>
      </w:r>
      <w:r w:rsidRPr="00E86FDF">
        <w:rPr>
          <w:rFonts w:cs="Traditional Arabic"/>
          <w:lang w:bidi="ar-EG"/>
        </w:rPr>
        <w:t xml:space="preserve"> </w:t>
      </w:r>
      <w:r w:rsidRPr="00E86FDF">
        <w:rPr>
          <w:rFonts w:cs="Traditional Arabic"/>
          <w:b/>
          <w:bCs/>
          <w:lang w:bidi="ar-EG"/>
        </w:rPr>
        <w:t>“Hear and obey in your difficulty</w:t>
      </w:r>
      <w:r w:rsidR="0051370F" w:rsidRPr="00E86FDF">
        <w:rPr>
          <w:rFonts w:cs="Traditional Arabic"/>
          <w:b/>
          <w:bCs/>
          <w:lang w:bidi="ar-EG"/>
        </w:rPr>
        <w:t>, your ease, in what you dislike</w:t>
      </w:r>
      <w:r w:rsidR="000032EC" w:rsidRPr="00E86FDF">
        <w:rPr>
          <w:rFonts w:cs="Traditional Arabic"/>
          <w:b/>
          <w:bCs/>
          <w:lang w:bidi="ar-EG"/>
        </w:rPr>
        <w:t xml:space="preserve">, when </w:t>
      </w:r>
      <w:r w:rsidR="0051370F" w:rsidRPr="00E86FDF">
        <w:rPr>
          <w:rFonts w:cs="Traditional Arabic"/>
          <w:b/>
          <w:bCs/>
          <w:lang w:bidi="ar-EG"/>
        </w:rPr>
        <w:t xml:space="preserve">preference </w:t>
      </w:r>
      <w:r w:rsidR="000032EC" w:rsidRPr="00E86FDF">
        <w:rPr>
          <w:rFonts w:cs="Traditional Arabic"/>
          <w:b/>
          <w:bCs/>
          <w:lang w:bidi="ar-EG"/>
        </w:rPr>
        <w:t>is</w:t>
      </w:r>
      <w:r w:rsidR="0051370F" w:rsidRPr="00E86FDF">
        <w:rPr>
          <w:rFonts w:cs="Traditional Arabic"/>
          <w:b/>
          <w:bCs/>
          <w:lang w:bidi="ar-EG"/>
        </w:rPr>
        <w:t xml:space="preserve"> given over you</w:t>
      </w:r>
      <w:r w:rsidR="000032EC" w:rsidRPr="00E86FDF">
        <w:rPr>
          <w:rFonts w:cs="Traditional Arabic"/>
          <w:b/>
          <w:bCs/>
          <w:lang w:bidi="ar-EG"/>
        </w:rPr>
        <w:t xml:space="preserve">, if they devour your wealth and strike your back, unless </w:t>
      </w:r>
      <w:r w:rsidR="00AF4D75" w:rsidRPr="00E86FDF">
        <w:rPr>
          <w:rFonts w:cs="Traditional Arabic"/>
          <w:b/>
          <w:bCs/>
          <w:lang w:bidi="ar-EG"/>
        </w:rPr>
        <w:t>it is a clear and evident (Bawah) Ma’siyah (act of disobedience) to Allah”</w:t>
      </w:r>
      <w:r w:rsidR="00CC6B7A" w:rsidRPr="00E86FDF">
        <w:rPr>
          <w:rFonts w:cs="Traditional Arabic"/>
          <w:lang w:bidi="ar-EG"/>
        </w:rPr>
        <w:t>].</w:t>
      </w:r>
    </w:p>
    <w:p w14:paraId="3CE41C20" w14:textId="42A8EDA6" w:rsidR="00CC6B7A" w:rsidRPr="00E86FDF" w:rsidRDefault="00CC6B7A" w:rsidP="00774CE9">
      <w:pPr>
        <w:spacing w:after="0"/>
        <w:rPr>
          <w:rFonts w:cs="Traditional Arabic"/>
          <w:lang w:bidi="ar-EG"/>
        </w:rPr>
      </w:pPr>
    </w:p>
    <w:p w14:paraId="65B1BEFC" w14:textId="0736D43F" w:rsidR="00CC6B7A" w:rsidRPr="00E86FDF" w:rsidRDefault="00CC6B7A" w:rsidP="00774CE9">
      <w:pPr>
        <w:spacing w:after="0"/>
        <w:rPr>
          <w:rFonts w:cs="Traditional Arabic"/>
          <w:lang w:bidi="ar-EG"/>
        </w:rPr>
      </w:pPr>
      <w:r w:rsidRPr="00E86FDF">
        <w:rPr>
          <w:rFonts w:cs="Traditional Arabic"/>
          <w:lang w:bidi="ar-EG"/>
        </w:rPr>
        <w:t xml:space="preserve">Sheikh </w:t>
      </w:r>
      <w:proofErr w:type="spellStart"/>
      <w:r w:rsidRPr="00E86FDF">
        <w:rPr>
          <w:rFonts w:cs="Traditional Arabic"/>
          <w:lang w:bidi="ar-EG"/>
        </w:rPr>
        <w:t>S</w:t>
      </w:r>
      <w:r w:rsidR="00EC035A" w:rsidRPr="00E86FDF">
        <w:rPr>
          <w:rFonts w:cs="Traditional Arabic"/>
          <w:lang w:bidi="ar-EG"/>
        </w:rPr>
        <w:t>hu’aib</w:t>
      </w:r>
      <w:proofErr w:type="spellEnd"/>
      <w:r w:rsidR="00EC035A" w:rsidRPr="00E86FDF">
        <w:rPr>
          <w:rFonts w:cs="Traditional Arabic"/>
          <w:lang w:bidi="ar-EG"/>
        </w:rPr>
        <w:t xml:space="preserve"> Al-</w:t>
      </w:r>
      <w:proofErr w:type="spellStart"/>
      <w:r w:rsidR="00EC035A" w:rsidRPr="00E86FDF">
        <w:rPr>
          <w:rFonts w:cs="Traditional Arabic"/>
          <w:lang w:bidi="ar-EG"/>
        </w:rPr>
        <w:t>Arna’ut</w:t>
      </w:r>
      <w:proofErr w:type="spellEnd"/>
      <w:r w:rsidR="00EC035A" w:rsidRPr="00E86FDF">
        <w:rPr>
          <w:rFonts w:cs="Traditional Arabic"/>
          <w:lang w:bidi="ar-EG"/>
        </w:rPr>
        <w:t xml:space="preserve"> said: [Its Isnad (chain of transmission) is Hasan]</w:t>
      </w:r>
      <w:r w:rsidR="00EC2ACF" w:rsidRPr="00E86FDF">
        <w:rPr>
          <w:rFonts w:cs="Traditional Arabic"/>
          <w:lang w:bidi="ar-EG"/>
        </w:rPr>
        <w:t>.</w:t>
      </w:r>
    </w:p>
    <w:p w14:paraId="1354D629" w14:textId="2ED9F472" w:rsidR="00EC035A" w:rsidRPr="00E86FDF" w:rsidRDefault="00EC035A" w:rsidP="00774CE9">
      <w:pPr>
        <w:spacing w:after="0"/>
        <w:rPr>
          <w:rFonts w:cs="Traditional Arabic"/>
          <w:lang w:bidi="ar-EG"/>
        </w:rPr>
      </w:pPr>
      <w:r w:rsidRPr="00E86FDF">
        <w:rPr>
          <w:rFonts w:cs="Traditional Arabic"/>
          <w:lang w:bidi="ar-EG"/>
        </w:rPr>
        <w:t xml:space="preserve">I say: </w:t>
      </w:r>
      <w:r w:rsidR="004C023E" w:rsidRPr="00E86FDF">
        <w:rPr>
          <w:rFonts w:cs="Traditional Arabic"/>
          <w:lang w:bidi="ar-EG"/>
        </w:rPr>
        <w:t>This represents a shortcoming because it is Hasan Sahih and proof is established by it.</w:t>
      </w:r>
    </w:p>
    <w:p w14:paraId="55B860D3" w14:textId="1D675379" w:rsidR="004C023E" w:rsidRPr="00E86FDF" w:rsidRDefault="004C023E" w:rsidP="00774CE9">
      <w:pPr>
        <w:spacing w:after="0"/>
        <w:rPr>
          <w:rFonts w:cs="Traditional Arabic"/>
          <w:lang w:bidi="ar-EG"/>
        </w:rPr>
      </w:pPr>
    </w:p>
    <w:p w14:paraId="1FFA141D" w14:textId="551184C5" w:rsidR="004C023E" w:rsidRPr="00E86FDF" w:rsidRDefault="007F4BF9" w:rsidP="00774CE9">
      <w:pPr>
        <w:spacing w:after="0"/>
        <w:rPr>
          <w:rFonts w:cs="Traditional Arabic"/>
          <w:rtl/>
          <w:lang w:bidi="ar-EG"/>
        </w:rPr>
      </w:pPr>
      <w:r w:rsidRPr="00E86FDF">
        <w:rPr>
          <w:rFonts w:cs="Traditional Arabic"/>
          <w:lang w:bidi="ar-EG"/>
        </w:rPr>
        <w:t xml:space="preserve">- </w:t>
      </w:r>
      <w:r w:rsidR="009D6E03" w:rsidRPr="00E86FDF">
        <w:rPr>
          <w:rFonts w:cs="Traditional Arabic"/>
          <w:lang w:bidi="ar-EG"/>
        </w:rPr>
        <w:t xml:space="preserve">In the </w:t>
      </w:r>
      <w:r w:rsidR="009D6E03" w:rsidRPr="00E86FDF">
        <w:rPr>
          <w:rFonts w:cs="Traditional Arabic"/>
          <w:b/>
          <w:bCs/>
          <w:lang w:bidi="ar-EG"/>
        </w:rPr>
        <w:t xml:space="preserve">“Musnad of Imam Ahmad bin </w:t>
      </w:r>
      <w:proofErr w:type="spellStart"/>
      <w:r w:rsidR="009D6E03" w:rsidRPr="00E86FDF">
        <w:rPr>
          <w:rFonts w:cs="Traditional Arabic"/>
          <w:b/>
          <w:bCs/>
          <w:lang w:bidi="ar-EG"/>
        </w:rPr>
        <w:t>Hanbal</w:t>
      </w:r>
      <w:proofErr w:type="spellEnd"/>
      <w:r w:rsidR="009D6E03" w:rsidRPr="00E86FDF">
        <w:rPr>
          <w:rFonts w:cs="Traditional Arabic"/>
          <w:b/>
          <w:bCs/>
          <w:lang w:bidi="ar-EG"/>
        </w:rPr>
        <w:t>”</w:t>
      </w:r>
      <w:r w:rsidR="009D6E03" w:rsidRPr="00E86FDF">
        <w:rPr>
          <w:rFonts w:cs="Traditional Arabic"/>
          <w:lang w:bidi="ar-EG"/>
        </w:rPr>
        <w:t xml:space="preserve"> it was recorded as follows: [Al-Walid bin Muslim related to us from Al-</w:t>
      </w:r>
      <w:proofErr w:type="spellStart"/>
      <w:r w:rsidR="009D6E03" w:rsidRPr="00E86FDF">
        <w:rPr>
          <w:rFonts w:cs="Traditional Arabic"/>
          <w:lang w:bidi="ar-EG"/>
        </w:rPr>
        <w:t>Awza’</w:t>
      </w:r>
      <w:r w:rsidR="00D819E3" w:rsidRPr="00E86FDF">
        <w:rPr>
          <w:rFonts w:cs="Traditional Arabic"/>
          <w:lang w:bidi="ar-EG"/>
        </w:rPr>
        <w:t>i</w:t>
      </w:r>
      <w:proofErr w:type="spellEnd"/>
      <w:r w:rsidR="00591A3A" w:rsidRPr="00E86FDF">
        <w:rPr>
          <w:rFonts w:cs="Traditional Arabic"/>
          <w:lang w:bidi="ar-EG"/>
        </w:rPr>
        <w:t xml:space="preserve">, from ‘Umair bin Hani’, from </w:t>
      </w:r>
      <w:proofErr w:type="spellStart"/>
      <w:r w:rsidR="00591A3A" w:rsidRPr="00E86FDF">
        <w:rPr>
          <w:rFonts w:cs="Traditional Arabic"/>
          <w:lang w:bidi="ar-EG"/>
        </w:rPr>
        <w:t>Junadah</w:t>
      </w:r>
      <w:proofErr w:type="spellEnd"/>
      <w:r w:rsidR="00591A3A" w:rsidRPr="00E86FDF">
        <w:rPr>
          <w:rFonts w:cs="Traditional Arabic"/>
          <w:lang w:bidi="ar-EG"/>
        </w:rPr>
        <w:t xml:space="preserve"> bin Abi </w:t>
      </w:r>
      <w:proofErr w:type="spellStart"/>
      <w:r w:rsidR="00591A3A" w:rsidRPr="00E86FDF">
        <w:rPr>
          <w:rFonts w:cs="Traditional Arabic"/>
          <w:lang w:bidi="ar-EG"/>
        </w:rPr>
        <w:t>Umayyah</w:t>
      </w:r>
      <w:proofErr w:type="spellEnd"/>
      <w:r w:rsidR="00591A3A" w:rsidRPr="00E86FDF">
        <w:rPr>
          <w:rFonts w:cs="Traditional Arabic"/>
          <w:lang w:bidi="ar-EG"/>
        </w:rPr>
        <w:t>, from ‘</w:t>
      </w:r>
      <w:proofErr w:type="spellStart"/>
      <w:r w:rsidR="00591A3A" w:rsidRPr="00E86FDF">
        <w:rPr>
          <w:rFonts w:cs="Traditional Arabic"/>
          <w:lang w:bidi="ar-EG"/>
        </w:rPr>
        <w:t>Ubadah</w:t>
      </w:r>
      <w:proofErr w:type="spellEnd"/>
      <w:r w:rsidR="00591A3A" w:rsidRPr="00E86FDF">
        <w:rPr>
          <w:rFonts w:cs="Traditional Arabic"/>
          <w:lang w:bidi="ar-EG"/>
        </w:rPr>
        <w:t xml:space="preserve"> bin As-</w:t>
      </w:r>
      <w:proofErr w:type="spellStart"/>
      <w:r w:rsidR="00591A3A" w:rsidRPr="00E86FDF">
        <w:rPr>
          <w:rFonts w:cs="Traditional Arabic"/>
          <w:lang w:bidi="ar-EG"/>
        </w:rPr>
        <w:t>Samit</w:t>
      </w:r>
      <w:proofErr w:type="spellEnd"/>
      <w:r w:rsidR="00591A3A" w:rsidRPr="00E86FDF">
        <w:rPr>
          <w:rFonts w:cs="Traditional Arabic"/>
          <w:lang w:bidi="ar-EG"/>
        </w:rPr>
        <w:t xml:space="preserve"> who, said: The Messenger of Allah (saw) said: </w:t>
      </w:r>
    </w:p>
    <w:p w14:paraId="6A0AAD80" w14:textId="36AF09A7" w:rsidR="00CC6B7A" w:rsidRPr="00E86FDF" w:rsidRDefault="00CC6B7A" w:rsidP="00774CE9">
      <w:pPr>
        <w:spacing w:after="0"/>
        <w:rPr>
          <w:rFonts w:cs="Traditional Arabic"/>
          <w:lang w:bidi="ar-EG"/>
        </w:rPr>
      </w:pPr>
    </w:p>
    <w:p w14:paraId="741212B2" w14:textId="047F9F62" w:rsidR="00CC6B7A" w:rsidRPr="00E86FDF" w:rsidRDefault="00F14A34" w:rsidP="00774CE9">
      <w:pPr>
        <w:spacing w:after="0"/>
        <w:rPr>
          <w:rFonts w:cs="Traditional Arabic"/>
          <w:sz w:val="32"/>
          <w:szCs w:val="32"/>
          <w:lang w:bidi="ar-EG"/>
        </w:rPr>
      </w:pPr>
      <w:bookmarkStart w:id="30" w:name="_Hlk68177421"/>
      <w:r w:rsidRPr="00E86FDF">
        <w:rPr>
          <w:rFonts w:cs="Traditional Arabic"/>
          <w:sz w:val="32"/>
          <w:szCs w:val="32"/>
          <w:rtl/>
          <w:lang w:bidi="ar-EG"/>
        </w:rPr>
        <w:t>عليْكَ السَّمْعُ وَالطَّاعةُ في عُسْرِكَ ويُسْرِكَ، وَمنْشَطِكَ ومَكْرَهِكَ، وأَثَرَةٍ عَلَيْك</w:t>
      </w:r>
      <w:r w:rsidR="00561983" w:rsidRPr="00E86FDF">
        <w:rPr>
          <w:rFonts w:cs="Traditional Arabic"/>
          <w:sz w:val="32"/>
          <w:szCs w:val="32"/>
          <w:rtl/>
          <w:lang w:bidi="ar-EG"/>
        </w:rPr>
        <w:t>، و</w:t>
      </w:r>
      <w:r w:rsidRPr="00E86FDF">
        <w:rPr>
          <w:rFonts w:cs="Traditional Arabic"/>
          <w:sz w:val="32"/>
          <w:szCs w:val="32"/>
          <w:rtl/>
          <w:lang w:bidi="ar-EG"/>
        </w:rPr>
        <w:t>َ</w:t>
      </w:r>
      <w:r w:rsidR="00561983" w:rsidRPr="00E86FDF">
        <w:rPr>
          <w:rFonts w:cs="Traditional Arabic"/>
          <w:sz w:val="32"/>
          <w:szCs w:val="32"/>
          <w:rtl/>
          <w:lang w:bidi="ar-EG"/>
        </w:rPr>
        <w:t>ل</w:t>
      </w:r>
      <w:r w:rsidRPr="00E86FDF">
        <w:rPr>
          <w:rFonts w:cs="Traditional Arabic"/>
          <w:sz w:val="32"/>
          <w:szCs w:val="32"/>
          <w:rtl/>
          <w:lang w:bidi="ar-EG"/>
        </w:rPr>
        <w:t>َ</w:t>
      </w:r>
      <w:r w:rsidR="00561983" w:rsidRPr="00E86FDF">
        <w:rPr>
          <w:rFonts w:cs="Traditional Arabic"/>
          <w:sz w:val="32"/>
          <w:szCs w:val="32"/>
          <w:rtl/>
          <w:lang w:bidi="ar-EG"/>
        </w:rPr>
        <w:t>ا ت</w:t>
      </w:r>
      <w:r w:rsidRPr="00E86FDF">
        <w:rPr>
          <w:rFonts w:cs="Traditional Arabic"/>
          <w:sz w:val="32"/>
          <w:szCs w:val="32"/>
          <w:rtl/>
          <w:lang w:bidi="ar-EG"/>
        </w:rPr>
        <w:t>ُ</w:t>
      </w:r>
      <w:r w:rsidR="00561983" w:rsidRPr="00E86FDF">
        <w:rPr>
          <w:rFonts w:cs="Traditional Arabic"/>
          <w:sz w:val="32"/>
          <w:szCs w:val="32"/>
          <w:rtl/>
          <w:lang w:bidi="ar-EG"/>
        </w:rPr>
        <w:t>ن</w:t>
      </w:r>
      <w:r w:rsidRPr="00E86FDF">
        <w:rPr>
          <w:rFonts w:cs="Traditional Arabic"/>
          <w:sz w:val="32"/>
          <w:szCs w:val="32"/>
          <w:rtl/>
          <w:lang w:bidi="ar-EG"/>
        </w:rPr>
        <w:t>َ</w:t>
      </w:r>
      <w:r w:rsidR="00561983" w:rsidRPr="00E86FDF">
        <w:rPr>
          <w:rFonts w:cs="Traditional Arabic"/>
          <w:sz w:val="32"/>
          <w:szCs w:val="32"/>
          <w:rtl/>
          <w:lang w:bidi="ar-EG"/>
        </w:rPr>
        <w:t>از</w:t>
      </w:r>
      <w:r w:rsidRPr="00E86FDF">
        <w:rPr>
          <w:rFonts w:cs="Traditional Arabic"/>
          <w:sz w:val="32"/>
          <w:szCs w:val="32"/>
          <w:rtl/>
          <w:lang w:bidi="ar-EG"/>
        </w:rPr>
        <w:t>ِ</w:t>
      </w:r>
      <w:r w:rsidR="00561983" w:rsidRPr="00E86FDF">
        <w:rPr>
          <w:rFonts w:cs="Traditional Arabic"/>
          <w:sz w:val="32"/>
          <w:szCs w:val="32"/>
          <w:rtl/>
          <w:lang w:bidi="ar-EG"/>
        </w:rPr>
        <w:t>ع الأ</w:t>
      </w:r>
      <w:r w:rsidRPr="00E86FDF">
        <w:rPr>
          <w:rFonts w:cs="Traditional Arabic"/>
          <w:sz w:val="32"/>
          <w:szCs w:val="32"/>
          <w:rtl/>
          <w:lang w:bidi="ar-EG"/>
        </w:rPr>
        <w:t>َ</w:t>
      </w:r>
      <w:r w:rsidR="00561983" w:rsidRPr="00E86FDF">
        <w:rPr>
          <w:rFonts w:cs="Traditional Arabic"/>
          <w:sz w:val="32"/>
          <w:szCs w:val="32"/>
          <w:rtl/>
          <w:lang w:bidi="ar-EG"/>
        </w:rPr>
        <w:t>م</w:t>
      </w:r>
      <w:r w:rsidRPr="00E86FDF">
        <w:rPr>
          <w:rFonts w:cs="Traditional Arabic"/>
          <w:sz w:val="32"/>
          <w:szCs w:val="32"/>
          <w:rtl/>
          <w:lang w:bidi="ar-EG"/>
        </w:rPr>
        <w:t>ْ</w:t>
      </w:r>
      <w:r w:rsidR="00561983" w:rsidRPr="00E86FDF">
        <w:rPr>
          <w:rFonts w:cs="Traditional Arabic"/>
          <w:sz w:val="32"/>
          <w:szCs w:val="32"/>
          <w:rtl/>
          <w:lang w:bidi="ar-EG"/>
        </w:rPr>
        <w:t>ر</w:t>
      </w:r>
      <w:r w:rsidR="005A418D" w:rsidRPr="00E86FDF">
        <w:rPr>
          <w:rFonts w:cs="Traditional Arabic"/>
          <w:sz w:val="32"/>
          <w:szCs w:val="32"/>
          <w:rtl/>
          <w:lang w:bidi="ar-EG"/>
        </w:rPr>
        <w:t>َ</w:t>
      </w:r>
      <w:r w:rsidR="00561983" w:rsidRPr="00E86FDF">
        <w:rPr>
          <w:rFonts w:cs="Traditional Arabic"/>
          <w:sz w:val="32"/>
          <w:szCs w:val="32"/>
          <w:rtl/>
          <w:lang w:bidi="ar-EG"/>
        </w:rPr>
        <w:t xml:space="preserve"> أ</w:t>
      </w:r>
      <w:r w:rsidR="008369F0" w:rsidRPr="00E86FDF">
        <w:rPr>
          <w:rFonts w:cs="Traditional Arabic"/>
          <w:sz w:val="32"/>
          <w:szCs w:val="32"/>
          <w:rtl/>
          <w:lang w:bidi="ar-EG"/>
        </w:rPr>
        <w:t>َ</w:t>
      </w:r>
      <w:r w:rsidR="00561983" w:rsidRPr="00E86FDF">
        <w:rPr>
          <w:rFonts w:cs="Traditional Arabic"/>
          <w:sz w:val="32"/>
          <w:szCs w:val="32"/>
          <w:rtl/>
          <w:lang w:bidi="ar-EG"/>
        </w:rPr>
        <w:t>ه</w:t>
      </w:r>
      <w:r w:rsidR="008369F0" w:rsidRPr="00E86FDF">
        <w:rPr>
          <w:rFonts w:cs="Traditional Arabic"/>
          <w:sz w:val="32"/>
          <w:szCs w:val="32"/>
          <w:rtl/>
          <w:lang w:bidi="ar-EG"/>
        </w:rPr>
        <w:t>ْ</w:t>
      </w:r>
      <w:r w:rsidR="00561983" w:rsidRPr="00E86FDF">
        <w:rPr>
          <w:rFonts w:cs="Traditional Arabic"/>
          <w:sz w:val="32"/>
          <w:szCs w:val="32"/>
          <w:rtl/>
          <w:lang w:bidi="ar-EG"/>
        </w:rPr>
        <w:t>ل</w:t>
      </w:r>
      <w:r w:rsidR="008369F0" w:rsidRPr="00E86FDF">
        <w:rPr>
          <w:rFonts w:cs="Traditional Arabic"/>
          <w:sz w:val="32"/>
          <w:szCs w:val="32"/>
          <w:rtl/>
          <w:lang w:bidi="ar-EG"/>
        </w:rPr>
        <w:t>َ</w:t>
      </w:r>
      <w:r w:rsidR="00561983" w:rsidRPr="00E86FDF">
        <w:rPr>
          <w:rFonts w:cs="Traditional Arabic"/>
          <w:sz w:val="32"/>
          <w:szCs w:val="32"/>
          <w:rtl/>
          <w:lang w:bidi="ar-EG"/>
        </w:rPr>
        <w:t>ه</w:t>
      </w:r>
      <w:r w:rsidR="008369F0" w:rsidRPr="00E86FDF">
        <w:rPr>
          <w:rFonts w:cs="Traditional Arabic"/>
          <w:sz w:val="32"/>
          <w:szCs w:val="32"/>
          <w:rtl/>
          <w:lang w:bidi="ar-EG"/>
        </w:rPr>
        <w:t>ُ</w:t>
      </w:r>
      <w:r w:rsidR="00561983" w:rsidRPr="00E86FDF">
        <w:rPr>
          <w:rFonts w:cs="Traditional Arabic"/>
          <w:sz w:val="32"/>
          <w:szCs w:val="32"/>
          <w:rtl/>
          <w:lang w:bidi="ar-EG"/>
        </w:rPr>
        <w:t xml:space="preserve"> و</w:t>
      </w:r>
      <w:r w:rsidR="008369F0" w:rsidRPr="00E86FDF">
        <w:rPr>
          <w:rFonts w:cs="Traditional Arabic"/>
          <w:sz w:val="32"/>
          <w:szCs w:val="32"/>
          <w:rtl/>
          <w:lang w:bidi="ar-EG"/>
        </w:rPr>
        <w:t>َ</w:t>
      </w:r>
      <w:r w:rsidR="00561983" w:rsidRPr="00E86FDF">
        <w:rPr>
          <w:rFonts w:cs="Traditional Arabic"/>
          <w:sz w:val="32"/>
          <w:szCs w:val="32"/>
          <w:rtl/>
          <w:lang w:bidi="ar-EG"/>
        </w:rPr>
        <w:t>إ</w:t>
      </w:r>
      <w:r w:rsidR="008369F0" w:rsidRPr="00E86FDF">
        <w:rPr>
          <w:rFonts w:cs="Traditional Arabic"/>
          <w:sz w:val="32"/>
          <w:szCs w:val="32"/>
          <w:rtl/>
          <w:lang w:bidi="ar-EG"/>
        </w:rPr>
        <w:t>ِ</w:t>
      </w:r>
      <w:r w:rsidR="00561983" w:rsidRPr="00E86FDF">
        <w:rPr>
          <w:rFonts w:cs="Traditional Arabic"/>
          <w:sz w:val="32"/>
          <w:szCs w:val="32"/>
          <w:rtl/>
          <w:lang w:bidi="ar-EG"/>
        </w:rPr>
        <w:t>ن</w:t>
      </w:r>
      <w:r w:rsidR="008369F0" w:rsidRPr="00E86FDF">
        <w:rPr>
          <w:rFonts w:cs="Traditional Arabic"/>
          <w:sz w:val="32"/>
          <w:szCs w:val="32"/>
          <w:rtl/>
          <w:lang w:bidi="ar-EG"/>
        </w:rPr>
        <w:t>ْ</w:t>
      </w:r>
      <w:r w:rsidR="00561983" w:rsidRPr="00E86FDF">
        <w:rPr>
          <w:rFonts w:cs="Traditional Arabic"/>
          <w:sz w:val="32"/>
          <w:szCs w:val="32"/>
          <w:rtl/>
          <w:lang w:bidi="ar-EG"/>
        </w:rPr>
        <w:t xml:space="preserve"> ر</w:t>
      </w:r>
      <w:r w:rsidR="008369F0" w:rsidRPr="00E86FDF">
        <w:rPr>
          <w:rFonts w:cs="Traditional Arabic"/>
          <w:sz w:val="32"/>
          <w:szCs w:val="32"/>
          <w:rtl/>
          <w:lang w:bidi="ar-EG"/>
        </w:rPr>
        <w:t>َ</w:t>
      </w:r>
      <w:r w:rsidR="00561983" w:rsidRPr="00E86FDF">
        <w:rPr>
          <w:rFonts w:cs="Traditional Arabic"/>
          <w:sz w:val="32"/>
          <w:szCs w:val="32"/>
          <w:rtl/>
          <w:lang w:bidi="ar-EG"/>
        </w:rPr>
        <w:t>أ</w:t>
      </w:r>
      <w:r w:rsidR="008369F0" w:rsidRPr="00E86FDF">
        <w:rPr>
          <w:rFonts w:cs="Traditional Arabic"/>
          <w:sz w:val="32"/>
          <w:szCs w:val="32"/>
          <w:rtl/>
          <w:lang w:bidi="ar-EG"/>
        </w:rPr>
        <w:t>َ</w:t>
      </w:r>
      <w:r w:rsidR="00561983" w:rsidRPr="00E86FDF">
        <w:rPr>
          <w:rFonts w:cs="Traditional Arabic"/>
          <w:sz w:val="32"/>
          <w:szCs w:val="32"/>
          <w:rtl/>
          <w:lang w:bidi="ar-EG"/>
        </w:rPr>
        <w:t>ي</w:t>
      </w:r>
      <w:r w:rsidR="008369F0" w:rsidRPr="00E86FDF">
        <w:rPr>
          <w:rFonts w:cs="Traditional Arabic"/>
          <w:sz w:val="32"/>
          <w:szCs w:val="32"/>
          <w:rtl/>
          <w:lang w:bidi="ar-EG"/>
        </w:rPr>
        <w:t>ْ</w:t>
      </w:r>
      <w:r w:rsidR="00561983" w:rsidRPr="00E86FDF">
        <w:rPr>
          <w:rFonts w:cs="Traditional Arabic"/>
          <w:sz w:val="32"/>
          <w:szCs w:val="32"/>
          <w:rtl/>
          <w:lang w:bidi="ar-EG"/>
        </w:rPr>
        <w:t>ت</w:t>
      </w:r>
      <w:r w:rsidR="008369F0" w:rsidRPr="00E86FDF">
        <w:rPr>
          <w:rFonts w:cs="Traditional Arabic"/>
          <w:sz w:val="32"/>
          <w:szCs w:val="32"/>
          <w:rtl/>
          <w:lang w:bidi="ar-EG"/>
        </w:rPr>
        <w:t>َ</w:t>
      </w:r>
      <w:r w:rsidR="00561983" w:rsidRPr="00E86FDF">
        <w:rPr>
          <w:rFonts w:cs="Traditional Arabic"/>
          <w:sz w:val="32"/>
          <w:szCs w:val="32"/>
          <w:rtl/>
          <w:lang w:bidi="ar-EG"/>
        </w:rPr>
        <w:t xml:space="preserve"> أ</w:t>
      </w:r>
      <w:r w:rsidR="008369F0" w:rsidRPr="00E86FDF">
        <w:rPr>
          <w:rFonts w:cs="Traditional Arabic"/>
          <w:sz w:val="32"/>
          <w:szCs w:val="32"/>
          <w:rtl/>
          <w:lang w:bidi="ar-EG"/>
        </w:rPr>
        <w:t>َ</w:t>
      </w:r>
      <w:r w:rsidR="00561983" w:rsidRPr="00E86FDF">
        <w:rPr>
          <w:rFonts w:cs="Traditional Arabic"/>
          <w:sz w:val="32"/>
          <w:szCs w:val="32"/>
          <w:rtl/>
          <w:lang w:bidi="ar-EG"/>
        </w:rPr>
        <w:t>ن</w:t>
      </w:r>
      <w:r w:rsidR="008369F0" w:rsidRPr="00E86FDF">
        <w:rPr>
          <w:rFonts w:cs="Traditional Arabic"/>
          <w:sz w:val="32"/>
          <w:szCs w:val="32"/>
          <w:rtl/>
          <w:lang w:bidi="ar-EG"/>
        </w:rPr>
        <w:t>ْ</w:t>
      </w:r>
      <w:r w:rsidR="00561983" w:rsidRPr="00E86FDF">
        <w:rPr>
          <w:rFonts w:cs="Traditional Arabic"/>
          <w:sz w:val="32"/>
          <w:szCs w:val="32"/>
          <w:rtl/>
          <w:lang w:bidi="ar-EG"/>
        </w:rPr>
        <w:t xml:space="preserve"> ل</w:t>
      </w:r>
      <w:r w:rsidR="008369F0" w:rsidRPr="00E86FDF">
        <w:rPr>
          <w:rFonts w:cs="Traditional Arabic"/>
          <w:sz w:val="32"/>
          <w:szCs w:val="32"/>
          <w:rtl/>
          <w:lang w:bidi="ar-EG"/>
        </w:rPr>
        <w:t>َ</w:t>
      </w:r>
      <w:r w:rsidR="00561983" w:rsidRPr="00E86FDF">
        <w:rPr>
          <w:rFonts w:cs="Traditional Arabic"/>
          <w:sz w:val="32"/>
          <w:szCs w:val="32"/>
          <w:rtl/>
          <w:lang w:bidi="ar-EG"/>
        </w:rPr>
        <w:t>ك</w:t>
      </w:r>
      <w:r w:rsidR="008369F0" w:rsidRPr="00E86FDF">
        <w:rPr>
          <w:rFonts w:cs="Traditional Arabic"/>
          <w:sz w:val="32"/>
          <w:szCs w:val="32"/>
          <w:rtl/>
          <w:lang w:bidi="ar-EG"/>
        </w:rPr>
        <w:t>َ</w:t>
      </w:r>
    </w:p>
    <w:p w14:paraId="24E7E58C" w14:textId="77777777" w:rsidR="007B7BFC" w:rsidRPr="00E86FDF" w:rsidRDefault="00D15C5E" w:rsidP="00774CE9">
      <w:pPr>
        <w:spacing w:after="0"/>
        <w:rPr>
          <w:rFonts w:cs="Traditional Arabic"/>
          <w:lang w:bidi="ar-EG"/>
        </w:rPr>
      </w:pPr>
      <w:r w:rsidRPr="00E86FDF">
        <w:rPr>
          <w:rFonts w:cs="Traditional Arabic"/>
          <w:b/>
          <w:bCs/>
          <w:lang w:bidi="ar-EG"/>
        </w:rPr>
        <w:t xml:space="preserve">“Hearing and obeying is obliged upon you in difficulty and ease, </w:t>
      </w:r>
      <w:r w:rsidR="00DB70D7" w:rsidRPr="00E86FDF">
        <w:rPr>
          <w:rFonts w:cs="Traditional Arabic"/>
          <w:b/>
          <w:bCs/>
          <w:lang w:bidi="ar-EG"/>
        </w:rPr>
        <w:t xml:space="preserve">in your pleasure and displeasure, </w:t>
      </w:r>
      <w:r w:rsidR="005A6B37" w:rsidRPr="00E86FDF">
        <w:rPr>
          <w:rFonts w:cs="Traditional Arabic"/>
          <w:b/>
          <w:bCs/>
          <w:lang w:bidi="ar-EG"/>
        </w:rPr>
        <w:t>when preference if given over you. And do not dispute the authority of its people and even if you viewed it to be for you”</w:t>
      </w:r>
      <w:r w:rsidR="007D71FB" w:rsidRPr="00E86FDF">
        <w:rPr>
          <w:rFonts w:cs="Traditional Arabic"/>
          <w:lang w:bidi="ar-EG"/>
        </w:rPr>
        <w:t xml:space="preserve">]. </w:t>
      </w:r>
      <w:bookmarkEnd w:id="30"/>
    </w:p>
    <w:p w14:paraId="0E9BEB99" w14:textId="77777777" w:rsidR="00526902" w:rsidRPr="00E86FDF" w:rsidRDefault="00526902" w:rsidP="00774CE9">
      <w:pPr>
        <w:spacing w:after="0"/>
        <w:rPr>
          <w:rFonts w:cs="Traditional Arabic"/>
          <w:lang w:bidi="ar-EG"/>
        </w:rPr>
      </w:pPr>
    </w:p>
    <w:p w14:paraId="44B92776" w14:textId="4BDA3E7C" w:rsidR="00CC6B7A" w:rsidRPr="00E86FDF" w:rsidRDefault="007D71FB" w:rsidP="00774CE9">
      <w:pPr>
        <w:spacing w:after="0"/>
        <w:rPr>
          <w:rFonts w:cs="Traditional Arabic"/>
          <w:lang w:bidi="ar-EG"/>
        </w:rPr>
      </w:pPr>
      <w:r w:rsidRPr="00E86FDF">
        <w:rPr>
          <w:rFonts w:cs="Traditional Arabic"/>
          <w:lang w:bidi="ar-EG"/>
        </w:rPr>
        <w:t>Ahmad then said: [Al-Walid</w:t>
      </w:r>
      <w:r w:rsidR="003172BF" w:rsidRPr="00E86FDF">
        <w:rPr>
          <w:rFonts w:cs="Traditional Arabic"/>
          <w:lang w:bidi="ar-EG"/>
        </w:rPr>
        <w:t xml:space="preserve"> bin Muslim related it </w:t>
      </w:r>
      <w:r w:rsidR="00D819E3" w:rsidRPr="00E86FDF">
        <w:rPr>
          <w:rFonts w:cs="Traditional Arabic"/>
          <w:lang w:bidi="ar-EG"/>
        </w:rPr>
        <w:t xml:space="preserve">to us </w:t>
      </w:r>
      <w:r w:rsidR="003172BF" w:rsidRPr="00E86FDF">
        <w:rPr>
          <w:rFonts w:cs="Traditional Arabic"/>
          <w:lang w:bidi="ar-EG"/>
        </w:rPr>
        <w:t>from</w:t>
      </w:r>
      <w:r w:rsidR="00D819E3" w:rsidRPr="00E86FDF">
        <w:rPr>
          <w:rFonts w:cs="Traditional Arabic"/>
          <w:lang w:bidi="ar-EG"/>
        </w:rPr>
        <w:t xml:space="preserve"> </w:t>
      </w:r>
      <w:proofErr w:type="spellStart"/>
      <w:r w:rsidR="00D819E3" w:rsidRPr="00E86FDF">
        <w:rPr>
          <w:rFonts w:cs="Traditional Arabic"/>
          <w:lang w:bidi="ar-EG"/>
        </w:rPr>
        <w:t>Sa’id</w:t>
      </w:r>
      <w:proofErr w:type="spellEnd"/>
      <w:r w:rsidR="00D819E3" w:rsidRPr="00E86FDF">
        <w:rPr>
          <w:rFonts w:cs="Traditional Arabic"/>
          <w:lang w:bidi="ar-EG"/>
        </w:rPr>
        <w:t xml:space="preserve"> bin Abdul Aziz, from </w:t>
      </w:r>
      <w:proofErr w:type="spellStart"/>
      <w:r w:rsidR="00D819E3" w:rsidRPr="00E86FDF">
        <w:rPr>
          <w:rFonts w:cs="Traditional Arabic"/>
          <w:lang w:bidi="ar-EG"/>
        </w:rPr>
        <w:t>Hayyan</w:t>
      </w:r>
      <w:proofErr w:type="spellEnd"/>
      <w:r w:rsidR="00D819E3" w:rsidRPr="00E86FDF">
        <w:rPr>
          <w:rFonts w:cs="Traditional Arabic"/>
          <w:lang w:bidi="ar-EG"/>
        </w:rPr>
        <w:t xml:space="preserve"> Abi An-</w:t>
      </w:r>
      <w:proofErr w:type="spellStart"/>
      <w:r w:rsidR="00D819E3" w:rsidRPr="00E86FDF">
        <w:rPr>
          <w:rFonts w:cs="Traditional Arabic"/>
          <w:lang w:bidi="ar-EG"/>
        </w:rPr>
        <w:t>Nadr</w:t>
      </w:r>
      <w:proofErr w:type="spellEnd"/>
      <w:r w:rsidR="007E1077" w:rsidRPr="00E86FDF">
        <w:rPr>
          <w:rFonts w:cs="Traditional Arabic"/>
          <w:lang w:bidi="ar-EG"/>
        </w:rPr>
        <w:t xml:space="preserve">, that he heard from </w:t>
      </w:r>
      <w:proofErr w:type="spellStart"/>
      <w:r w:rsidR="007E1077" w:rsidRPr="00E86FDF">
        <w:rPr>
          <w:rFonts w:cs="Traditional Arabic"/>
          <w:lang w:bidi="ar-EG"/>
        </w:rPr>
        <w:t>Junadah</w:t>
      </w:r>
      <w:proofErr w:type="spellEnd"/>
      <w:r w:rsidR="007E1077" w:rsidRPr="00E86FDF">
        <w:rPr>
          <w:rFonts w:cs="Traditional Arabic"/>
          <w:lang w:bidi="ar-EG"/>
        </w:rPr>
        <w:t xml:space="preserve"> relating from ‘</w:t>
      </w:r>
      <w:proofErr w:type="spellStart"/>
      <w:r w:rsidR="007E1077" w:rsidRPr="00E86FDF">
        <w:rPr>
          <w:rFonts w:cs="Traditional Arabic"/>
          <w:lang w:bidi="ar-EG"/>
        </w:rPr>
        <w:t>Ubadah</w:t>
      </w:r>
      <w:proofErr w:type="spellEnd"/>
      <w:r w:rsidR="007E1077" w:rsidRPr="00E86FDF">
        <w:rPr>
          <w:rFonts w:cs="Traditional Arabic"/>
          <w:lang w:bidi="ar-EG"/>
        </w:rPr>
        <w:t xml:space="preserve"> </w:t>
      </w:r>
      <w:r w:rsidR="00754698" w:rsidRPr="00E86FDF">
        <w:rPr>
          <w:rFonts w:cs="Traditional Arabic"/>
          <w:lang w:bidi="ar-EG"/>
        </w:rPr>
        <w:t>the same as it (</w:t>
      </w:r>
      <w:proofErr w:type="gramStart"/>
      <w:r w:rsidR="00754698" w:rsidRPr="00E86FDF">
        <w:rPr>
          <w:rFonts w:cs="Traditional Arabic"/>
          <w:lang w:bidi="ar-EG"/>
        </w:rPr>
        <w:t>i.e.</w:t>
      </w:r>
      <w:proofErr w:type="gramEnd"/>
      <w:r w:rsidR="00754698" w:rsidRPr="00E86FDF">
        <w:rPr>
          <w:rFonts w:cs="Traditional Arabic"/>
          <w:lang w:bidi="ar-EG"/>
        </w:rPr>
        <w:t xml:space="preserve"> the same Hadith)]. Ahmad then said: [</w:t>
      </w:r>
      <w:r w:rsidR="008A5C4B" w:rsidRPr="00E86FDF">
        <w:rPr>
          <w:rFonts w:cs="Traditional Arabic"/>
          <w:lang w:bidi="ar-EG"/>
        </w:rPr>
        <w:t xml:space="preserve">Al-Walid related it to us from Ibn </w:t>
      </w:r>
      <w:proofErr w:type="spellStart"/>
      <w:r w:rsidR="008A5C4B" w:rsidRPr="00E86FDF">
        <w:rPr>
          <w:rFonts w:cs="Traditional Arabic"/>
          <w:lang w:bidi="ar-EG"/>
        </w:rPr>
        <w:t>Thawban</w:t>
      </w:r>
      <w:proofErr w:type="spellEnd"/>
      <w:r w:rsidR="008A5C4B" w:rsidRPr="00E86FDF">
        <w:rPr>
          <w:rFonts w:cs="Traditional Arabic"/>
          <w:lang w:bidi="ar-EG"/>
        </w:rPr>
        <w:t xml:space="preserve"> (likely to mean Abdur Rahman bin </w:t>
      </w:r>
      <w:r w:rsidR="00DC14E4" w:rsidRPr="00E86FDF">
        <w:rPr>
          <w:rFonts w:cs="Traditional Arabic"/>
          <w:lang w:bidi="ar-EG"/>
        </w:rPr>
        <w:t xml:space="preserve">Thabit bin </w:t>
      </w:r>
      <w:proofErr w:type="spellStart"/>
      <w:r w:rsidR="00DC14E4" w:rsidRPr="00E86FDF">
        <w:rPr>
          <w:rFonts w:cs="Traditional Arabic"/>
          <w:lang w:bidi="ar-EG"/>
        </w:rPr>
        <w:t>Thawban</w:t>
      </w:r>
      <w:proofErr w:type="spellEnd"/>
      <w:r w:rsidR="00DC14E4" w:rsidRPr="00E86FDF">
        <w:rPr>
          <w:rFonts w:cs="Traditional Arabic"/>
          <w:lang w:bidi="ar-EG"/>
        </w:rPr>
        <w:t xml:space="preserve">), from ‘Umair bin Hani’, from </w:t>
      </w:r>
      <w:proofErr w:type="spellStart"/>
      <w:r w:rsidR="00DC14E4" w:rsidRPr="00E86FDF">
        <w:rPr>
          <w:rFonts w:cs="Traditional Arabic"/>
          <w:lang w:bidi="ar-EG"/>
        </w:rPr>
        <w:t>Junadah</w:t>
      </w:r>
      <w:proofErr w:type="spellEnd"/>
      <w:r w:rsidR="00DC14E4" w:rsidRPr="00E86FDF">
        <w:rPr>
          <w:rFonts w:cs="Traditional Arabic"/>
          <w:lang w:bidi="ar-EG"/>
        </w:rPr>
        <w:t xml:space="preserve"> bin Abi </w:t>
      </w:r>
      <w:proofErr w:type="spellStart"/>
      <w:r w:rsidR="00DC14E4" w:rsidRPr="00E86FDF">
        <w:rPr>
          <w:rFonts w:cs="Traditional Arabic"/>
          <w:lang w:bidi="ar-EG"/>
        </w:rPr>
        <w:t>Umayyah</w:t>
      </w:r>
      <w:proofErr w:type="spellEnd"/>
      <w:r w:rsidR="00BC3EBF" w:rsidRPr="00E86FDF">
        <w:rPr>
          <w:rFonts w:cs="Traditional Arabic"/>
          <w:lang w:bidi="ar-EG"/>
        </w:rPr>
        <w:t>, from ‘</w:t>
      </w:r>
      <w:proofErr w:type="spellStart"/>
      <w:r w:rsidR="00BC3EBF" w:rsidRPr="00E86FDF">
        <w:rPr>
          <w:rFonts w:cs="Traditional Arabic"/>
          <w:lang w:bidi="ar-EG"/>
        </w:rPr>
        <w:t>Ubadah</w:t>
      </w:r>
      <w:proofErr w:type="spellEnd"/>
      <w:r w:rsidR="00BC3EBF" w:rsidRPr="00E86FDF">
        <w:rPr>
          <w:rFonts w:cs="Traditional Arabic"/>
          <w:lang w:bidi="ar-EG"/>
        </w:rPr>
        <w:t xml:space="preserve"> bin As-</w:t>
      </w:r>
      <w:proofErr w:type="spellStart"/>
      <w:r w:rsidR="00BC3EBF" w:rsidRPr="00E86FDF">
        <w:rPr>
          <w:rFonts w:cs="Traditional Arabic"/>
          <w:lang w:bidi="ar-EG"/>
        </w:rPr>
        <w:t>Samit</w:t>
      </w:r>
      <w:proofErr w:type="spellEnd"/>
      <w:r w:rsidR="00BC3EBF" w:rsidRPr="00E86FDF">
        <w:rPr>
          <w:rFonts w:cs="Traditional Arabic"/>
          <w:lang w:bidi="ar-EG"/>
        </w:rPr>
        <w:t>, from the Messenger of Allah (saw)</w:t>
      </w:r>
      <w:r w:rsidR="00F3146A" w:rsidRPr="00E86FDF">
        <w:rPr>
          <w:rFonts w:cs="Traditional Arabic"/>
          <w:lang w:bidi="ar-EG"/>
        </w:rPr>
        <w:t xml:space="preserve">, </w:t>
      </w:r>
      <w:proofErr w:type="gramStart"/>
      <w:r w:rsidR="00F3146A" w:rsidRPr="00E86FDF">
        <w:rPr>
          <w:rFonts w:cs="Traditional Arabic"/>
          <w:lang w:bidi="ar-EG"/>
        </w:rPr>
        <w:t>similar to</w:t>
      </w:r>
      <w:proofErr w:type="gramEnd"/>
      <w:r w:rsidR="00F3146A" w:rsidRPr="00E86FDF">
        <w:rPr>
          <w:rFonts w:cs="Traditional Arabic"/>
          <w:lang w:bidi="ar-EG"/>
        </w:rPr>
        <w:t xml:space="preserve"> it. He said: </w:t>
      </w:r>
      <w:r w:rsidR="00F3146A" w:rsidRPr="00E86FDF">
        <w:rPr>
          <w:rFonts w:cs="Traditional Arabic"/>
          <w:b/>
          <w:bCs/>
          <w:lang w:bidi="ar-EG"/>
        </w:rPr>
        <w:t>“As long as he does not command you with an Ithm Bawah (clear and evident sin)”</w:t>
      </w:r>
      <w:r w:rsidR="00F3146A" w:rsidRPr="00E86FDF">
        <w:rPr>
          <w:rFonts w:cs="Traditional Arabic"/>
          <w:lang w:bidi="ar-EG"/>
        </w:rPr>
        <w:t xml:space="preserve">]. </w:t>
      </w:r>
    </w:p>
    <w:p w14:paraId="0D7B5909" w14:textId="77777777" w:rsidR="00EC2ACF" w:rsidRPr="00E86FDF" w:rsidRDefault="00EC2ACF" w:rsidP="00774CE9">
      <w:pPr>
        <w:spacing w:after="0"/>
        <w:rPr>
          <w:rFonts w:cs="Traditional Arabic"/>
          <w:lang w:bidi="ar-EG"/>
        </w:rPr>
      </w:pPr>
    </w:p>
    <w:p w14:paraId="38C96356" w14:textId="5D7931E0" w:rsidR="00F3146A" w:rsidRPr="00E86FDF" w:rsidRDefault="00F3146A" w:rsidP="00774CE9">
      <w:pPr>
        <w:spacing w:after="0"/>
        <w:rPr>
          <w:rFonts w:cs="Traditional Arabic"/>
          <w:lang w:bidi="ar-EG"/>
        </w:rPr>
      </w:pPr>
      <w:r w:rsidRPr="00E86FDF">
        <w:rPr>
          <w:rFonts w:cs="Traditional Arabic"/>
          <w:lang w:bidi="ar-EG"/>
        </w:rPr>
        <w:t>I say: The first two chains of transmission are Sahih</w:t>
      </w:r>
      <w:r w:rsidR="002F4CBD" w:rsidRPr="00E86FDF">
        <w:rPr>
          <w:rFonts w:cs="Traditional Arabic"/>
          <w:lang w:bidi="ar-EG"/>
        </w:rPr>
        <w:t xml:space="preserve">. As for the last with the addition </w:t>
      </w:r>
      <w:r w:rsidR="002F4CBD" w:rsidRPr="00E86FDF">
        <w:rPr>
          <w:rFonts w:cs="Traditional Arabic"/>
          <w:b/>
          <w:bCs/>
          <w:lang w:bidi="ar-EG"/>
        </w:rPr>
        <w:t>“As long as he does not command you with an Ithm Bawah (clear and evident sin)”</w:t>
      </w:r>
      <w:r w:rsidR="00486797" w:rsidRPr="00E86FDF">
        <w:rPr>
          <w:rFonts w:cs="Traditional Arabic"/>
          <w:lang w:bidi="ar-EG"/>
        </w:rPr>
        <w:t xml:space="preserve">, it is Hasan </w:t>
      </w:r>
      <w:proofErr w:type="spellStart"/>
      <w:r w:rsidR="00486797" w:rsidRPr="00E86FDF">
        <w:rPr>
          <w:rFonts w:cs="Traditional Arabic"/>
          <w:lang w:bidi="ar-EG"/>
        </w:rPr>
        <w:t>Jayyid</w:t>
      </w:r>
      <w:proofErr w:type="spellEnd"/>
      <w:r w:rsidR="00486797" w:rsidRPr="00E86FDF">
        <w:rPr>
          <w:rFonts w:cs="Traditional Arabic"/>
          <w:lang w:bidi="ar-EG"/>
        </w:rPr>
        <w:t xml:space="preserve"> (good) </w:t>
      </w:r>
      <w:proofErr w:type="gramStart"/>
      <w:r w:rsidR="00486797" w:rsidRPr="00E86FDF">
        <w:rPr>
          <w:rFonts w:cs="Traditional Arabic"/>
          <w:lang w:bidi="ar-EG"/>
        </w:rPr>
        <w:t>in itself and</w:t>
      </w:r>
      <w:proofErr w:type="gramEnd"/>
      <w:r w:rsidR="00486797" w:rsidRPr="00E86FDF">
        <w:rPr>
          <w:rFonts w:cs="Traditional Arabic"/>
          <w:lang w:bidi="ar-EG"/>
        </w:rPr>
        <w:t xml:space="preserve"> Sahih </w:t>
      </w:r>
      <w:r w:rsidR="00EE60D2" w:rsidRPr="00E86FDF">
        <w:rPr>
          <w:rFonts w:cs="Traditional Arabic"/>
          <w:lang w:bidi="ar-EG"/>
        </w:rPr>
        <w:t>as a result of</w:t>
      </w:r>
      <w:r w:rsidR="00486797" w:rsidRPr="00E86FDF">
        <w:rPr>
          <w:rFonts w:cs="Traditional Arabic"/>
          <w:lang w:bidi="ar-EG"/>
        </w:rPr>
        <w:t xml:space="preserve"> the supporting </w:t>
      </w:r>
      <w:r w:rsidR="00EE60D2" w:rsidRPr="00E86FDF">
        <w:rPr>
          <w:rFonts w:cs="Traditional Arabic"/>
          <w:lang w:bidi="ar-EG"/>
        </w:rPr>
        <w:t>evidence of the previous Ahadeeth recorded by Al-Bukhari, Muslim and Ibn Hibban.</w:t>
      </w:r>
    </w:p>
    <w:p w14:paraId="6CF4C47B" w14:textId="05229D6C" w:rsidR="00EE60D2" w:rsidRPr="00E86FDF" w:rsidRDefault="00EE60D2" w:rsidP="00774CE9">
      <w:pPr>
        <w:spacing w:after="0"/>
        <w:rPr>
          <w:rFonts w:cs="Traditional Arabic"/>
          <w:lang w:bidi="ar-EG"/>
        </w:rPr>
      </w:pPr>
    </w:p>
    <w:p w14:paraId="1BFDD9BB" w14:textId="13E83683" w:rsidR="00EE60D2" w:rsidRPr="00E86FDF" w:rsidRDefault="00EE60D2" w:rsidP="00774CE9">
      <w:pPr>
        <w:spacing w:after="0"/>
        <w:rPr>
          <w:rFonts w:cs="Traditional Arabic"/>
          <w:lang w:bidi="ar-EG"/>
        </w:rPr>
      </w:pPr>
      <w:r w:rsidRPr="00E86FDF">
        <w:rPr>
          <w:rFonts w:cs="Traditional Arabic"/>
          <w:lang w:bidi="ar-EG"/>
        </w:rPr>
        <w:t xml:space="preserve">- </w:t>
      </w:r>
      <w:r w:rsidR="00D555F5" w:rsidRPr="00E86FDF">
        <w:rPr>
          <w:rFonts w:cs="Traditional Arabic"/>
          <w:lang w:bidi="ar-EG"/>
        </w:rPr>
        <w:t xml:space="preserve">In the </w:t>
      </w:r>
      <w:r w:rsidR="00D555F5" w:rsidRPr="00E86FDF">
        <w:rPr>
          <w:rFonts w:cs="Traditional Arabic"/>
          <w:b/>
          <w:bCs/>
          <w:lang w:bidi="ar-EG"/>
        </w:rPr>
        <w:t>“Musnad Ash-</w:t>
      </w:r>
      <w:proofErr w:type="spellStart"/>
      <w:r w:rsidR="00D555F5" w:rsidRPr="00E86FDF">
        <w:rPr>
          <w:rFonts w:cs="Traditional Arabic"/>
          <w:b/>
          <w:bCs/>
          <w:lang w:bidi="ar-EG"/>
        </w:rPr>
        <w:t>Shamiyyin</w:t>
      </w:r>
      <w:proofErr w:type="spellEnd"/>
      <w:r w:rsidR="00D555F5" w:rsidRPr="00E86FDF">
        <w:rPr>
          <w:rFonts w:cs="Traditional Arabic"/>
          <w:b/>
          <w:bCs/>
          <w:lang w:bidi="ar-EG"/>
        </w:rPr>
        <w:t>”</w:t>
      </w:r>
      <w:r w:rsidR="00D555F5" w:rsidRPr="00E86FDF">
        <w:rPr>
          <w:rFonts w:cs="Traditional Arabic"/>
          <w:lang w:bidi="ar-EG"/>
        </w:rPr>
        <w:t xml:space="preserve"> there are important additions: [</w:t>
      </w:r>
      <w:r w:rsidR="00F31B59" w:rsidRPr="00E86FDF">
        <w:rPr>
          <w:rFonts w:cs="Traditional Arabic"/>
          <w:lang w:bidi="ar-EG"/>
        </w:rPr>
        <w:t xml:space="preserve">Muhammad bin Abi </w:t>
      </w:r>
      <w:proofErr w:type="spellStart"/>
      <w:r w:rsidR="00F31B59" w:rsidRPr="00E86FDF">
        <w:rPr>
          <w:rFonts w:cs="Traditional Arabic"/>
          <w:lang w:bidi="ar-EG"/>
        </w:rPr>
        <w:t>Zur’ah</w:t>
      </w:r>
      <w:proofErr w:type="spellEnd"/>
      <w:r w:rsidR="00F31B59" w:rsidRPr="00E86FDF">
        <w:rPr>
          <w:rFonts w:cs="Traditional Arabic"/>
          <w:lang w:bidi="ar-EG"/>
        </w:rPr>
        <w:t xml:space="preserve"> Ad-</w:t>
      </w:r>
      <w:proofErr w:type="spellStart"/>
      <w:r w:rsidR="00F31B59" w:rsidRPr="00E86FDF">
        <w:rPr>
          <w:rFonts w:cs="Traditional Arabic"/>
          <w:lang w:bidi="ar-EG"/>
        </w:rPr>
        <w:t>Dimashqi</w:t>
      </w:r>
      <w:proofErr w:type="spellEnd"/>
      <w:r w:rsidR="00A72154" w:rsidRPr="00E86FDF">
        <w:rPr>
          <w:rFonts w:cs="Traditional Arabic"/>
          <w:lang w:bidi="ar-EG"/>
        </w:rPr>
        <w:t xml:space="preserve"> related to us from Hisham bin ‘Ammar, from Ibn </w:t>
      </w:r>
      <w:proofErr w:type="spellStart"/>
      <w:r w:rsidR="00A72154" w:rsidRPr="00E86FDF">
        <w:rPr>
          <w:rFonts w:cs="Traditional Arabic"/>
          <w:lang w:bidi="ar-EG"/>
        </w:rPr>
        <w:t>Duhaim</w:t>
      </w:r>
      <w:proofErr w:type="spellEnd"/>
      <w:r w:rsidR="00AF6032" w:rsidRPr="00E86FDF">
        <w:rPr>
          <w:rFonts w:cs="Traditional Arabic"/>
          <w:lang w:bidi="ar-EG"/>
        </w:rPr>
        <w:t>,</w:t>
      </w:r>
      <w:r w:rsidR="00AA5653" w:rsidRPr="00E86FDF">
        <w:rPr>
          <w:rFonts w:cs="Traditional Arabic"/>
          <w:lang w:bidi="ar-EG"/>
        </w:rPr>
        <w:t xml:space="preserve"> </w:t>
      </w:r>
      <w:r w:rsidR="00AF6032" w:rsidRPr="00E86FDF">
        <w:rPr>
          <w:rFonts w:cs="Traditional Arabic"/>
          <w:lang w:bidi="ar-EG"/>
        </w:rPr>
        <w:t>from his father, from</w:t>
      </w:r>
      <w:r w:rsidR="00AA5653" w:rsidRPr="00E86FDF">
        <w:rPr>
          <w:rFonts w:cs="Traditional Arabic"/>
          <w:lang w:bidi="ar-EG"/>
        </w:rPr>
        <w:t xml:space="preserve"> </w:t>
      </w:r>
      <w:r w:rsidR="00AF6032" w:rsidRPr="00E86FDF">
        <w:rPr>
          <w:rFonts w:cs="Traditional Arabic"/>
          <w:lang w:bidi="ar-EG"/>
        </w:rPr>
        <w:t xml:space="preserve">Al-Walid bin Muslim, from Ibn </w:t>
      </w:r>
      <w:proofErr w:type="spellStart"/>
      <w:r w:rsidR="00AF6032" w:rsidRPr="00E86FDF">
        <w:rPr>
          <w:rFonts w:cs="Traditional Arabic"/>
          <w:lang w:bidi="ar-EG"/>
        </w:rPr>
        <w:t>Thawban</w:t>
      </w:r>
      <w:proofErr w:type="spellEnd"/>
      <w:r w:rsidR="007124B6" w:rsidRPr="00E86FDF">
        <w:rPr>
          <w:rFonts w:cs="Traditional Arabic"/>
          <w:lang w:bidi="ar-EG"/>
        </w:rPr>
        <w:t xml:space="preserve">, from ‘Umair bin Hani’, from </w:t>
      </w:r>
      <w:proofErr w:type="spellStart"/>
      <w:r w:rsidR="007124B6" w:rsidRPr="00E86FDF">
        <w:rPr>
          <w:rFonts w:cs="Traditional Arabic"/>
          <w:lang w:bidi="ar-EG"/>
        </w:rPr>
        <w:t>Junadah</w:t>
      </w:r>
      <w:proofErr w:type="spellEnd"/>
      <w:r w:rsidR="007124B6" w:rsidRPr="00E86FDF">
        <w:rPr>
          <w:rFonts w:cs="Traditional Arabic"/>
          <w:lang w:bidi="ar-EG"/>
        </w:rPr>
        <w:t xml:space="preserve"> bin Abi </w:t>
      </w:r>
      <w:proofErr w:type="spellStart"/>
      <w:r w:rsidR="007124B6" w:rsidRPr="00E86FDF">
        <w:rPr>
          <w:rFonts w:cs="Traditional Arabic"/>
          <w:lang w:bidi="ar-EG"/>
        </w:rPr>
        <w:t>Umayyah</w:t>
      </w:r>
      <w:proofErr w:type="spellEnd"/>
      <w:r w:rsidR="007124B6" w:rsidRPr="00E86FDF">
        <w:rPr>
          <w:rFonts w:cs="Traditional Arabic"/>
          <w:lang w:bidi="ar-EG"/>
        </w:rPr>
        <w:t>, from ‘</w:t>
      </w:r>
      <w:proofErr w:type="spellStart"/>
      <w:r w:rsidR="007124B6" w:rsidRPr="00E86FDF">
        <w:rPr>
          <w:rFonts w:cs="Traditional Arabic"/>
          <w:lang w:bidi="ar-EG"/>
        </w:rPr>
        <w:t>Ubadah</w:t>
      </w:r>
      <w:proofErr w:type="spellEnd"/>
      <w:r w:rsidR="007124B6" w:rsidRPr="00E86FDF">
        <w:rPr>
          <w:rFonts w:cs="Traditional Arabic"/>
          <w:lang w:bidi="ar-EG"/>
        </w:rPr>
        <w:t xml:space="preserve"> bin As-</w:t>
      </w:r>
      <w:proofErr w:type="spellStart"/>
      <w:r w:rsidR="007124B6" w:rsidRPr="00E86FDF">
        <w:rPr>
          <w:rFonts w:cs="Traditional Arabic"/>
          <w:lang w:bidi="ar-EG"/>
        </w:rPr>
        <w:t>Samit</w:t>
      </w:r>
      <w:proofErr w:type="spellEnd"/>
      <w:r w:rsidR="00BA66B4" w:rsidRPr="00E86FDF">
        <w:rPr>
          <w:rFonts w:cs="Traditional Arabic"/>
          <w:lang w:bidi="ar-EG"/>
        </w:rPr>
        <w:t xml:space="preserve">, who said: The Messenger of Allah (saw) said: </w:t>
      </w:r>
    </w:p>
    <w:p w14:paraId="4E7FF011" w14:textId="1D29AA06" w:rsidR="00BA66B4" w:rsidRPr="00E86FDF" w:rsidRDefault="00BA66B4" w:rsidP="00774CE9">
      <w:pPr>
        <w:spacing w:after="0"/>
        <w:rPr>
          <w:rFonts w:cs="Traditional Arabic"/>
          <w:lang w:bidi="ar-EG"/>
        </w:rPr>
      </w:pPr>
    </w:p>
    <w:p w14:paraId="2329A098" w14:textId="5C4CA478" w:rsidR="00E3240D" w:rsidRPr="00E86FDF" w:rsidRDefault="00E3240D" w:rsidP="00E3240D">
      <w:pPr>
        <w:spacing w:after="0"/>
        <w:rPr>
          <w:rFonts w:cs="Traditional Arabic"/>
          <w:sz w:val="32"/>
          <w:szCs w:val="32"/>
          <w:lang w:bidi="ar-EG"/>
        </w:rPr>
      </w:pPr>
      <w:r w:rsidRPr="00E86FDF">
        <w:rPr>
          <w:rFonts w:cs="Traditional Arabic"/>
          <w:sz w:val="32"/>
          <w:szCs w:val="32"/>
          <w:rtl/>
          <w:lang w:bidi="ar-EG"/>
        </w:rPr>
        <w:t>عليْكَ السَّمْعُ وَالطَّاعةُ في عُسْرِكَ ويُسْرِكَ، وَمنْشَطِكَ ومَكْرَهِكَ، وأَثَرَةٍ عَلَيْك، وَلَا تُنَازِع الأَمْرَ أَهْلَهُ وَإِنْ رَأَيْتَ أَن</w:t>
      </w:r>
      <w:r w:rsidR="007B7BFC" w:rsidRPr="00E86FDF">
        <w:rPr>
          <w:rFonts w:cs="Traditional Arabic"/>
          <w:sz w:val="32"/>
          <w:szCs w:val="32"/>
          <w:rtl/>
          <w:lang w:bidi="ar-EG"/>
        </w:rPr>
        <w:t>َّهُ</w:t>
      </w:r>
      <w:r w:rsidRPr="00E86FDF">
        <w:rPr>
          <w:rFonts w:cs="Traditional Arabic"/>
          <w:sz w:val="32"/>
          <w:szCs w:val="32"/>
          <w:rtl/>
          <w:lang w:bidi="ar-EG"/>
        </w:rPr>
        <w:t xml:space="preserve"> لَكَ</w:t>
      </w:r>
    </w:p>
    <w:p w14:paraId="626C6698" w14:textId="07F89DC3" w:rsidR="00BA66B4" w:rsidRPr="00E86FDF" w:rsidRDefault="00E3240D" w:rsidP="00E3240D">
      <w:pPr>
        <w:spacing w:after="0"/>
        <w:rPr>
          <w:rFonts w:cs="Traditional Arabic"/>
          <w:lang w:bidi="ar-EG"/>
        </w:rPr>
      </w:pPr>
      <w:r w:rsidRPr="00E86FDF">
        <w:rPr>
          <w:rFonts w:cs="Traditional Arabic"/>
          <w:b/>
          <w:bCs/>
          <w:lang w:bidi="ar-EG"/>
        </w:rPr>
        <w:t xml:space="preserve">“Hearing and obeying is obliged upon you in difficulty and ease, in your pleasure and displeasure, when preference if given over you. And do not dispute the authority of its people and even if you viewed it </w:t>
      </w:r>
      <w:r w:rsidR="007B7BFC" w:rsidRPr="00E86FDF">
        <w:rPr>
          <w:rFonts w:cs="Traditional Arabic"/>
          <w:b/>
          <w:bCs/>
          <w:lang w:bidi="ar-EG"/>
        </w:rPr>
        <w:t>is</w:t>
      </w:r>
      <w:r w:rsidRPr="00E86FDF">
        <w:rPr>
          <w:rFonts w:cs="Traditional Arabic"/>
          <w:b/>
          <w:bCs/>
          <w:lang w:bidi="ar-EG"/>
        </w:rPr>
        <w:t xml:space="preserve"> for you”</w:t>
      </w:r>
      <w:r w:rsidR="007B7BFC" w:rsidRPr="00E86FDF">
        <w:rPr>
          <w:rFonts w:cs="Traditional Arabic"/>
          <w:lang w:bidi="ar-EG"/>
        </w:rPr>
        <w:t xml:space="preserve">. </w:t>
      </w:r>
    </w:p>
    <w:p w14:paraId="40125BF9" w14:textId="1B5F46F0" w:rsidR="00CC6B7A" w:rsidRPr="00E86FDF" w:rsidRDefault="00CC6B7A" w:rsidP="00774CE9">
      <w:pPr>
        <w:spacing w:after="0"/>
        <w:rPr>
          <w:rFonts w:cs="Traditional Arabic"/>
          <w:lang w:bidi="ar-EG"/>
        </w:rPr>
      </w:pPr>
    </w:p>
    <w:p w14:paraId="313112BF" w14:textId="0B6FFFA8" w:rsidR="00CC6B7A" w:rsidRPr="00E86FDF" w:rsidRDefault="00526902" w:rsidP="00774CE9">
      <w:pPr>
        <w:spacing w:after="0"/>
        <w:rPr>
          <w:rFonts w:cs="Traditional Arabic"/>
          <w:lang w:bidi="ar-EG"/>
        </w:rPr>
      </w:pPr>
      <w:r w:rsidRPr="00E86FDF">
        <w:rPr>
          <w:rFonts w:cs="Traditional Arabic"/>
          <w:lang w:bidi="ar-EG"/>
        </w:rPr>
        <w:lastRenderedPageBreak/>
        <w:t xml:space="preserve">‘Umair said: </w:t>
      </w:r>
      <w:proofErr w:type="spellStart"/>
      <w:r w:rsidR="00833B6F" w:rsidRPr="00E86FDF">
        <w:rPr>
          <w:rFonts w:cs="Traditional Arabic"/>
          <w:lang w:bidi="ar-EG"/>
        </w:rPr>
        <w:t>Khudair</w:t>
      </w:r>
      <w:proofErr w:type="spellEnd"/>
      <w:r w:rsidR="00833B6F" w:rsidRPr="00E86FDF">
        <w:rPr>
          <w:rFonts w:cs="Traditional Arabic"/>
          <w:lang w:bidi="ar-EG"/>
        </w:rPr>
        <w:t xml:space="preserve"> or </w:t>
      </w:r>
      <w:proofErr w:type="spellStart"/>
      <w:r w:rsidR="00F948CA" w:rsidRPr="00E86FDF">
        <w:rPr>
          <w:rFonts w:cs="Traditional Arabic"/>
          <w:lang w:bidi="ar-EG"/>
        </w:rPr>
        <w:t>H</w:t>
      </w:r>
      <w:r w:rsidR="00833B6F" w:rsidRPr="00E86FDF">
        <w:rPr>
          <w:rFonts w:cs="Traditional Arabic"/>
          <w:lang w:bidi="ar-EG"/>
        </w:rPr>
        <w:t>udair</w:t>
      </w:r>
      <w:proofErr w:type="spellEnd"/>
      <w:r w:rsidR="00833B6F" w:rsidRPr="00E86FDF">
        <w:rPr>
          <w:rFonts w:cs="Traditional Arabic"/>
          <w:lang w:bidi="ar-EG"/>
        </w:rPr>
        <w:t xml:space="preserve"> </w:t>
      </w:r>
      <w:r w:rsidR="00C67817" w:rsidRPr="00E86FDF">
        <w:rPr>
          <w:rFonts w:cs="Traditional Arabic"/>
          <w:lang w:bidi="ar-EG"/>
        </w:rPr>
        <w:t>As-</w:t>
      </w:r>
      <w:proofErr w:type="spellStart"/>
      <w:r w:rsidR="00C67817" w:rsidRPr="00E86FDF">
        <w:rPr>
          <w:rFonts w:cs="Traditional Arabic"/>
          <w:lang w:bidi="ar-EG"/>
        </w:rPr>
        <w:t>Sulami</w:t>
      </w:r>
      <w:proofErr w:type="spellEnd"/>
      <w:r w:rsidR="00C67817" w:rsidRPr="00E86FDF">
        <w:rPr>
          <w:rFonts w:cs="Traditional Arabic"/>
          <w:lang w:bidi="ar-EG"/>
        </w:rPr>
        <w:t xml:space="preserve"> </w:t>
      </w:r>
      <w:r w:rsidR="005563BC" w:rsidRPr="00E86FDF">
        <w:rPr>
          <w:rFonts w:cs="Traditional Arabic"/>
          <w:lang w:bidi="ar-EG"/>
        </w:rPr>
        <w:t xml:space="preserve">told </w:t>
      </w:r>
      <w:r w:rsidR="00F948CA" w:rsidRPr="00E86FDF">
        <w:rPr>
          <w:rFonts w:cs="Traditional Arabic"/>
          <w:lang w:bidi="ar-EG"/>
        </w:rPr>
        <w:t>m</w:t>
      </w:r>
      <w:r w:rsidR="005563BC" w:rsidRPr="00E86FDF">
        <w:rPr>
          <w:rFonts w:cs="Traditional Arabic"/>
          <w:lang w:bidi="ar-EG"/>
        </w:rPr>
        <w:t>e that he heard from ‘</w:t>
      </w:r>
      <w:proofErr w:type="spellStart"/>
      <w:r w:rsidR="005563BC" w:rsidRPr="00E86FDF">
        <w:rPr>
          <w:rFonts w:cs="Traditional Arabic"/>
          <w:lang w:bidi="ar-EG"/>
        </w:rPr>
        <w:t>Ubadah</w:t>
      </w:r>
      <w:proofErr w:type="spellEnd"/>
      <w:r w:rsidR="005563BC" w:rsidRPr="00E86FDF">
        <w:rPr>
          <w:rFonts w:cs="Traditional Arabic"/>
          <w:lang w:bidi="ar-EG"/>
        </w:rPr>
        <w:t xml:space="preserve"> bin As-</w:t>
      </w:r>
      <w:proofErr w:type="spellStart"/>
      <w:r w:rsidR="005563BC" w:rsidRPr="00E86FDF">
        <w:rPr>
          <w:rFonts w:cs="Traditional Arabic"/>
          <w:lang w:bidi="ar-EG"/>
        </w:rPr>
        <w:t>Samit</w:t>
      </w:r>
      <w:proofErr w:type="spellEnd"/>
      <w:r w:rsidR="005563BC" w:rsidRPr="00E86FDF">
        <w:rPr>
          <w:rFonts w:cs="Traditional Arabic"/>
          <w:lang w:bidi="ar-EG"/>
        </w:rPr>
        <w:t>, from the Prophet (saw)</w:t>
      </w:r>
      <w:r w:rsidR="00E868ED" w:rsidRPr="00E86FDF">
        <w:rPr>
          <w:rFonts w:cs="Traditional Arabic"/>
          <w:lang w:bidi="ar-EG"/>
        </w:rPr>
        <w:t>, that he added:</w:t>
      </w:r>
    </w:p>
    <w:p w14:paraId="597C5B3D" w14:textId="12C528BA" w:rsidR="00E868ED" w:rsidRPr="00E86FDF" w:rsidRDefault="00E868ED" w:rsidP="00774CE9">
      <w:pPr>
        <w:spacing w:after="0"/>
        <w:rPr>
          <w:rFonts w:cs="Traditional Arabic"/>
          <w:lang w:bidi="ar-EG"/>
        </w:rPr>
      </w:pPr>
    </w:p>
    <w:p w14:paraId="775656FB" w14:textId="77777777" w:rsidR="007F60AC" w:rsidRPr="00E86FDF" w:rsidRDefault="007F60AC" w:rsidP="007F60AC">
      <w:pPr>
        <w:spacing w:after="0"/>
        <w:rPr>
          <w:rFonts w:cs="Traditional Arabic"/>
          <w:sz w:val="32"/>
          <w:szCs w:val="32"/>
          <w:rtl/>
          <w:lang w:bidi="ar-EG"/>
        </w:rPr>
      </w:pPr>
      <w:r w:rsidRPr="00E86FDF">
        <w:rPr>
          <w:rFonts w:cs="Traditional Arabic"/>
          <w:sz w:val="32"/>
          <w:szCs w:val="32"/>
          <w:rtl/>
          <w:lang w:bidi="ar-EG"/>
        </w:rPr>
        <w:t>إِلَّا أَنْ يَأْمُرُكَ بِإِثْمٍ بَوَاحًا عِنْدَكَ تَأْوِيلُهُ مِنَ الكِتاب</w:t>
      </w:r>
    </w:p>
    <w:p w14:paraId="4653C117" w14:textId="77777777" w:rsidR="007F60AC" w:rsidRPr="00E86FDF" w:rsidRDefault="007F60AC" w:rsidP="007F60AC">
      <w:pPr>
        <w:spacing w:after="0"/>
        <w:rPr>
          <w:rFonts w:cs="Traditional Arabic"/>
          <w:b/>
          <w:bCs/>
          <w:rtl/>
          <w:lang w:bidi="ar-EG"/>
        </w:rPr>
      </w:pPr>
      <w:r w:rsidRPr="00E86FDF">
        <w:rPr>
          <w:rFonts w:cs="Traditional Arabic"/>
          <w:b/>
          <w:bCs/>
          <w:lang w:bidi="ar-EG"/>
        </w:rPr>
        <w:t>“Unless he commands you with a Bawah (clear and evident) sin, in respect to which you have its Ta’weel (understanding) from the Kitab (</w:t>
      </w:r>
      <w:proofErr w:type="gramStart"/>
      <w:r w:rsidRPr="00E86FDF">
        <w:rPr>
          <w:rFonts w:cs="Traditional Arabic"/>
          <w:b/>
          <w:bCs/>
          <w:lang w:bidi="ar-EG"/>
        </w:rPr>
        <w:t>i.e.</w:t>
      </w:r>
      <w:proofErr w:type="gramEnd"/>
      <w:r w:rsidRPr="00E86FDF">
        <w:rPr>
          <w:rFonts w:cs="Traditional Arabic"/>
          <w:b/>
          <w:bCs/>
          <w:lang w:bidi="ar-EG"/>
        </w:rPr>
        <w:t xml:space="preserve"> Al-Qur’an)”.</w:t>
      </w:r>
    </w:p>
    <w:p w14:paraId="30B81AD3" w14:textId="21E9CD6C" w:rsidR="00E868ED" w:rsidRPr="00E86FDF" w:rsidRDefault="00E868ED" w:rsidP="00774CE9">
      <w:pPr>
        <w:spacing w:after="0"/>
        <w:rPr>
          <w:rFonts w:cs="Traditional Arabic"/>
          <w:lang w:bidi="ar-EG"/>
        </w:rPr>
      </w:pPr>
    </w:p>
    <w:p w14:paraId="217A67A0" w14:textId="2D65FC40" w:rsidR="00E868ED" w:rsidRPr="00E86FDF" w:rsidRDefault="00324D2B" w:rsidP="00774CE9">
      <w:pPr>
        <w:spacing w:after="0"/>
        <w:rPr>
          <w:rFonts w:cs="Traditional Arabic"/>
          <w:lang w:bidi="ar-EG"/>
        </w:rPr>
      </w:pPr>
      <w:proofErr w:type="spellStart"/>
      <w:r w:rsidRPr="00E86FDF">
        <w:rPr>
          <w:rFonts w:cs="Traditional Arabic"/>
          <w:lang w:bidi="ar-EG"/>
        </w:rPr>
        <w:t>Khudair</w:t>
      </w:r>
      <w:proofErr w:type="spellEnd"/>
      <w:r w:rsidRPr="00E86FDF">
        <w:rPr>
          <w:rFonts w:cs="Traditional Arabic"/>
          <w:lang w:bidi="ar-EG"/>
        </w:rPr>
        <w:t xml:space="preserve"> or </w:t>
      </w:r>
      <w:proofErr w:type="spellStart"/>
      <w:r w:rsidRPr="00E86FDF">
        <w:rPr>
          <w:rFonts w:cs="Traditional Arabic"/>
          <w:lang w:bidi="ar-EG"/>
        </w:rPr>
        <w:t>Hudair</w:t>
      </w:r>
      <w:proofErr w:type="spellEnd"/>
      <w:r w:rsidRPr="00E86FDF">
        <w:rPr>
          <w:rFonts w:cs="Traditional Arabic"/>
          <w:lang w:bidi="ar-EG"/>
        </w:rPr>
        <w:t xml:space="preserve"> said: I asked ‘</w:t>
      </w:r>
      <w:proofErr w:type="spellStart"/>
      <w:r w:rsidRPr="00E86FDF">
        <w:rPr>
          <w:rFonts w:cs="Traditional Arabic"/>
          <w:lang w:bidi="ar-EG"/>
        </w:rPr>
        <w:t>Ubadah</w:t>
      </w:r>
      <w:proofErr w:type="spellEnd"/>
      <w:r w:rsidRPr="00E86FDF">
        <w:rPr>
          <w:rFonts w:cs="Traditional Arabic"/>
          <w:lang w:bidi="ar-EG"/>
        </w:rPr>
        <w:t>: “And if I obeyed him?!”</w:t>
      </w:r>
      <w:r w:rsidR="00C677A3" w:rsidRPr="00E86FDF">
        <w:rPr>
          <w:rFonts w:cs="Traditional Arabic"/>
          <w:lang w:bidi="ar-EG"/>
        </w:rPr>
        <w:t xml:space="preserve"> He answered: “</w:t>
      </w:r>
      <w:r w:rsidR="001817AB" w:rsidRPr="00E86FDF">
        <w:rPr>
          <w:rFonts w:cs="Traditional Arabic"/>
          <w:lang w:bidi="ar-EG"/>
        </w:rPr>
        <w:t xml:space="preserve">he will be taken by your legs and </w:t>
      </w:r>
      <w:r w:rsidR="0089359A" w:rsidRPr="00E86FDF">
        <w:rPr>
          <w:rFonts w:cs="Traditional Arabic"/>
          <w:lang w:bidi="ar-EG"/>
        </w:rPr>
        <w:t xml:space="preserve">will be thrown into the </w:t>
      </w:r>
      <w:proofErr w:type="gramStart"/>
      <w:r w:rsidR="0089359A" w:rsidRPr="00E86FDF">
        <w:rPr>
          <w:rFonts w:cs="Traditional Arabic"/>
          <w:lang w:bidi="ar-EG"/>
        </w:rPr>
        <w:t>fire</w:t>
      </w:r>
      <w:proofErr w:type="gramEnd"/>
      <w:r w:rsidR="0089359A" w:rsidRPr="00E86FDF">
        <w:rPr>
          <w:rFonts w:cs="Traditional Arabic"/>
          <w:lang w:bidi="ar-EG"/>
        </w:rPr>
        <w:t xml:space="preserve"> and he will come and then save you!</w:t>
      </w:r>
      <w:r w:rsidR="001A366B" w:rsidRPr="00E86FDF">
        <w:rPr>
          <w:rFonts w:cs="Traditional Arabic"/>
          <w:lang w:bidi="ar-EG"/>
        </w:rPr>
        <w:t xml:space="preserve">”]. </w:t>
      </w:r>
    </w:p>
    <w:p w14:paraId="3C8AF2E6" w14:textId="39953E9E" w:rsidR="001A366B" w:rsidRPr="00E86FDF" w:rsidRDefault="001A366B" w:rsidP="00774CE9">
      <w:pPr>
        <w:spacing w:after="0"/>
        <w:rPr>
          <w:rFonts w:cs="Traditional Arabic"/>
          <w:lang w:bidi="ar-EG"/>
        </w:rPr>
      </w:pPr>
    </w:p>
    <w:p w14:paraId="2D8FFDCE" w14:textId="600F43AD" w:rsidR="001A366B" w:rsidRPr="00E86FDF" w:rsidRDefault="001A366B" w:rsidP="00774CE9">
      <w:pPr>
        <w:spacing w:after="0"/>
        <w:rPr>
          <w:rFonts w:cs="Traditional Arabic"/>
          <w:lang w:bidi="ar-EG"/>
        </w:rPr>
      </w:pPr>
      <w:r w:rsidRPr="00E86FDF">
        <w:rPr>
          <w:rFonts w:cs="Traditional Arabic"/>
          <w:lang w:bidi="ar-EG"/>
        </w:rPr>
        <w:t xml:space="preserve">I say: This is also Hasan </w:t>
      </w:r>
      <w:proofErr w:type="spellStart"/>
      <w:r w:rsidRPr="00E86FDF">
        <w:rPr>
          <w:rFonts w:cs="Traditional Arabic"/>
          <w:lang w:bidi="ar-EG"/>
        </w:rPr>
        <w:t>Jayyid</w:t>
      </w:r>
      <w:proofErr w:type="spellEnd"/>
      <w:r w:rsidRPr="00E86FDF">
        <w:rPr>
          <w:rFonts w:cs="Traditional Arabic"/>
          <w:lang w:bidi="ar-EG"/>
        </w:rPr>
        <w:t xml:space="preserve"> (good) in itself, proof is established by </w:t>
      </w:r>
      <w:proofErr w:type="gramStart"/>
      <w:r w:rsidRPr="00E86FDF">
        <w:rPr>
          <w:rFonts w:cs="Traditional Arabic"/>
          <w:lang w:bidi="ar-EG"/>
        </w:rPr>
        <w:t>it</w:t>
      </w:r>
      <w:proofErr w:type="gramEnd"/>
      <w:r w:rsidR="00155159" w:rsidRPr="00E86FDF">
        <w:rPr>
          <w:rFonts w:cs="Traditional Arabic"/>
          <w:lang w:bidi="ar-EG"/>
        </w:rPr>
        <w:t xml:space="preserve"> and it is Sahih as a result of its supportive </w:t>
      </w:r>
      <w:r w:rsidR="00905D9F" w:rsidRPr="00E86FDF">
        <w:rPr>
          <w:rFonts w:cs="Traditional Arabic"/>
          <w:lang w:bidi="ar-EG"/>
        </w:rPr>
        <w:t xml:space="preserve">and corroborative </w:t>
      </w:r>
      <w:r w:rsidR="00155159" w:rsidRPr="00E86FDF">
        <w:rPr>
          <w:rFonts w:cs="Traditional Arabic"/>
          <w:lang w:bidi="ar-EG"/>
        </w:rPr>
        <w:t>evidences (</w:t>
      </w:r>
      <w:proofErr w:type="spellStart"/>
      <w:r w:rsidR="00155159" w:rsidRPr="00E86FDF">
        <w:rPr>
          <w:rFonts w:cs="Traditional Arabic"/>
          <w:lang w:bidi="ar-EG"/>
        </w:rPr>
        <w:t>Shawahid</w:t>
      </w:r>
      <w:proofErr w:type="spellEnd"/>
      <w:r w:rsidR="00155159" w:rsidRPr="00E86FDF">
        <w:rPr>
          <w:rFonts w:cs="Traditional Arabic"/>
          <w:lang w:bidi="ar-EG"/>
        </w:rPr>
        <w:t xml:space="preserve"> and </w:t>
      </w:r>
      <w:proofErr w:type="spellStart"/>
      <w:r w:rsidR="00155159" w:rsidRPr="00E86FDF">
        <w:rPr>
          <w:rFonts w:cs="Traditional Arabic"/>
          <w:lang w:bidi="ar-EG"/>
        </w:rPr>
        <w:t>Mutaa</w:t>
      </w:r>
      <w:r w:rsidR="00905D9F" w:rsidRPr="00E86FDF">
        <w:rPr>
          <w:rFonts w:cs="Traditional Arabic"/>
          <w:lang w:bidi="ar-EG"/>
        </w:rPr>
        <w:t>ba’at</w:t>
      </w:r>
      <w:proofErr w:type="spellEnd"/>
      <w:r w:rsidR="00155159" w:rsidRPr="00E86FDF">
        <w:rPr>
          <w:rFonts w:cs="Traditional Arabic"/>
          <w:lang w:bidi="ar-EG"/>
        </w:rPr>
        <w:t xml:space="preserve">) </w:t>
      </w:r>
      <w:r w:rsidR="00905D9F" w:rsidRPr="00E86FDF">
        <w:rPr>
          <w:rFonts w:cs="Traditional Arabic"/>
          <w:lang w:bidi="ar-EG"/>
        </w:rPr>
        <w:t xml:space="preserve">as have been recorded </w:t>
      </w:r>
      <w:r w:rsidR="00BB5E03" w:rsidRPr="00E86FDF">
        <w:rPr>
          <w:rFonts w:cs="Traditional Arabic"/>
          <w:lang w:bidi="ar-EG"/>
        </w:rPr>
        <w:t>by</w:t>
      </w:r>
      <w:r w:rsidR="00905D9F" w:rsidRPr="00E86FDF">
        <w:rPr>
          <w:rFonts w:cs="Traditional Arabic"/>
          <w:lang w:bidi="ar-EG"/>
        </w:rPr>
        <w:t xml:space="preserve"> Al-Bukhari, Muslim</w:t>
      </w:r>
      <w:r w:rsidR="00BB5E03" w:rsidRPr="00E86FDF">
        <w:rPr>
          <w:rFonts w:cs="Traditional Arabic"/>
          <w:lang w:bidi="ar-EG"/>
        </w:rPr>
        <w:t>, Ahmad, Ibn Hibban</w:t>
      </w:r>
      <w:r w:rsidR="00A176C3" w:rsidRPr="00E86FDF">
        <w:rPr>
          <w:rFonts w:cs="Traditional Arabic"/>
          <w:lang w:bidi="ar-EG"/>
        </w:rPr>
        <w:t xml:space="preserve"> and others. </w:t>
      </w:r>
      <w:proofErr w:type="spellStart"/>
      <w:r w:rsidR="00A176C3" w:rsidRPr="00E86FDF">
        <w:rPr>
          <w:rFonts w:cs="Traditional Arabic"/>
          <w:lang w:bidi="ar-EG"/>
        </w:rPr>
        <w:t>Khudair</w:t>
      </w:r>
      <w:proofErr w:type="spellEnd"/>
      <w:r w:rsidR="00A176C3" w:rsidRPr="00E86FDF">
        <w:rPr>
          <w:rFonts w:cs="Traditional Arabic"/>
          <w:lang w:bidi="ar-EG"/>
        </w:rPr>
        <w:t xml:space="preserve"> As-</w:t>
      </w:r>
      <w:proofErr w:type="spellStart"/>
      <w:r w:rsidR="00A176C3" w:rsidRPr="00E86FDF">
        <w:rPr>
          <w:rFonts w:cs="Traditional Arabic"/>
          <w:lang w:bidi="ar-EG"/>
        </w:rPr>
        <w:t>Sulami</w:t>
      </w:r>
      <w:proofErr w:type="spellEnd"/>
      <w:r w:rsidR="00A176C3" w:rsidRPr="00E86FDF">
        <w:rPr>
          <w:rFonts w:cs="Traditional Arabic"/>
          <w:lang w:bidi="ar-EG"/>
        </w:rPr>
        <w:t xml:space="preserve"> has no issues with him. He is from the reliable transmitters (</w:t>
      </w:r>
      <w:proofErr w:type="spellStart"/>
      <w:r w:rsidR="00A176C3" w:rsidRPr="00E86FDF">
        <w:rPr>
          <w:rFonts w:cs="Traditional Arabic"/>
          <w:lang w:bidi="ar-EG"/>
        </w:rPr>
        <w:t>Thiqat</w:t>
      </w:r>
      <w:proofErr w:type="spellEnd"/>
      <w:r w:rsidR="00A176C3" w:rsidRPr="00E86FDF">
        <w:rPr>
          <w:rFonts w:cs="Traditional Arabic"/>
          <w:lang w:bidi="ar-EG"/>
        </w:rPr>
        <w:t>) of Ibn Hibban</w:t>
      </w:r>
      <w:r w:rsidR="00403064" w:rsidRPr="00E86FDF">
        <w:rPr>
          <w:rFonts w:cs="Traditional Arabic"/>
          <w:lang w:bidi="ar-EG"/>
        </w:rPr>
        <w:t xml:space="preserve"> and relates from ‘</w:t>
      </w:r>
      <w:proofErr w:type="spellStart"/>
      <w:r w:rsidR="00403064" w:rsidRPr="00E86FDF">
        <w:rPr>
          <w:rFonts w:cs="Traditional Arabic"/>
          <w:lang w:bidi="ar-EG"/>
        </w:rPr>
        <w:t>Ubadah</w:t>
      </w:r>
      <w:proofErr w:type="spellEnd"/>
      <w:r w:rsidR="00403064" w:rsidRPr="00E86FDF">
        <w:rPr>
          <w:rFonts w:cs="Traditional Arabic"/>
          <w:lang w:bidi="ar-EG"/>
        </w:rPr>
        <w:t xml:space="preserve"> bin As-</w:t>
      </w:r>
      <w:proofErr w:type="spellStart"/>
      <w:r w:rsidR="00403064" w:rsidRPr="00E86FDF">
        <w:rPr>
          <w:rFonts w:cs="Traditional Arabic"/>
          <w:lang w:bidi="ar-EG"/>
        </w:rPr>
        <w:t>Samit</w:t>
      </w:r>
      <w:proofErr w:type="spellEnd"/>
      <w:r w:rsidR="00403064" w:rsidRPr="00E86FDF">
        <w:rPr>
          <w:rFonts w:cs="Traditional Arabic"/>
          <w:lang w:bidi="ar-EG"/>
        </w:rPr>
        <w:t xml:space="preserve"> and </w:t>
      </w:r>
      <w:proofErr w:type="spellStart"/>
      <w:r w:rsidR="00403064" w:rsidRPr="00E86FDF">
        <w:rPr>
          <w:rFonts w:cs="Traditional Arabic"/>
          <w:lang w:bidi="ar-EG"/>
        </w:rPr>
        <w:t>Ka’b</w:t>
      </w:r>
      <w:proofErr w:type="spellEnd"/>
      <w:r w:rsidR="00403064" w:rsidRPr="00E86FDF">
        <w:rPr>
          <w:rFonts w:cs="Traditional Arabic"/>
          <w:lang w:bidi="ar-EG"/>
        </w:rPr>
        <w:t xml:space="preserve"> Al-</w:t>
      </w:r>
      <w:proofErr w:type="spellStart"/>
      <w:r w:rsidR="00403064" w:rsidRPr="00E86FDF">
        <w:rPr>
          <w:rFonts w:cs="Traditional Arabic"/>
          <w:lang w:bidi="ar-EG"/>
        </w:rPr>
        <w:t>Ahbar</w:t>
      </w:r>
      <w:proofErr w:type="spellEnd"/>
      <w:r w:rsidR="00403064" w:rsidRPr="00E86FDF">
        <w:rPr>
          <w:rFonts w:cs="Traditional Arabic"/>
          <w:lang w:bidi="ar-EG"/>
        </w:rPr>
        <w:t xml:space="preserve">. Al-Bukhari has a biography of him </w:t>
      </w:r>
      <w:r w:rsidR="00AC4D28" w:rsidRPr="00E86FDF">
        <w:rPr>
          <w:rFonts w:cs="Traditional Arabic"/>
          <w:lang w:bidi="ar-EG"/>
        </w:rPr>
        <w:t xml:space="preserve">and has been given the name </w:t>
      </w:r>
      <w:proofErr w:type="spellStart"/>
      <w:r w:rsidR="00AC4D28" w:rsidRPr="00E86FDF">
        <w:rPr>
          <w:rFonts w:cs="Traditional Arabic"/>
          <w:lang w:bidi="ar-EG"/>
        </w:rPr>
        <w:t>Hudair</w:t>
      </w:r>
      <w:proofErr w:type="spellEnd"/>
      <w:r w:rsidR="00AC4D28" w:rsidRPr="00E86FDF">
        <w:rPr>
          <w:rFonts w:cs="Traditional Arabic"/>
          <w:lang w:bidi="ar-EG"/>
        </w:rPr>
        <w:t xml:space="preserve"> Al-</w:t>
      </w:r>
      <w:proofErr w:type="spellStart"/>
      <w:proofErr w:type="gramStart"/>
      <w:r w:rsidR="00AC4D28" w:rsidRPr="00E86FDF">
        <w:rPr>
          <w:rFonts w:cs="Traditional Arabic"/>
          <w:lang w:bidi="ar-EG"/>
        </w:rPr>
        <w:t>Sulami</w:t>
      </w:r>
      <w:proofErr w:type="spellEnd"/>
      <w:r w:rsidR="00AC4D28" w:rsidRPr="00E86FDF">
        <w:rPr>
          <w:rFonts w:cs="Traditional Arabic"/>
          <w:lang w:bidi="ar-EG"/>
        </w:rPr>
        <w:t xml:space="preserve"> ,</w:t>
      </w:r>
      <w:proofErr w:type="gramEnd"/>
      <w:r w:rsidR="00AC4D28" w:rsidRPr="00E86FDF">
        <w:rPr>
          <w:rFonts w:cs="Traditional Arabic"/>
          <w:lang w:bidi="ar-EG"/>
        </w:rPr>
        <w:t xml:space="preserve"> with a </w:t>
      </w:r>
      <w:proofErr w:type="spellStart"/>
      <w:r w:rsidR="00AC4D28" w:rsidRPr="00E86FDF">
        <w:rPr>
          <w:rFonts w:cs="Traditional Arabic"/>
          <w:lang w:bidi="ar-EG"/>
        </w:rPr>
        <w:t>Haa</w:t>
      </w:r>
      <w:proofErr w:type="spellEnd"/>
      <w:r w:rsidR="00AC4D28" w:rsidRPr="00E86FDF">
        <w:rPr>
          <w:rFonts w:cs="Traditional Arabic"/>
          <w:lang w:bidi="ar-EG"/>
        </w:rPr>
        <w:t xml:space="preserve">’ (and not </w:t>
      </w:r>
      <w:proofErr w:type="spellStart"/>
      <w:r w:rsidR="00AC4D28" w:rsidRPr="00E86FDF">
        <w:rPr>
          <w:rFonts w:cs="Traditional Arabic"/>
          <w:lang w:bidi="ar-EG"/>
        </w:rPr>
        <w:t>Khaa</w:t>
      </w:r>
      <w:proofErr w:type="spellEnd"/>
      <w:r w:rsidR="00AC4D28" w:rsidRPr="00E86FDF">
        <w:rPr>
          <w:rFonts w:cs="Traditional Arabic"/>
          <w:lang w:bidi="ar-EG"/>
        </w:rPr>
        <w:t xml:space="preserve">’ for the first letter of his name). </w:t>
      </w:r>
    </w:p>
    <w:p w14:paraId="6D21B163" w14:textId="409F0665" w:rsidR="00E868ED" w:rsidRPr="00E86FDF" w:rsidRDefault="00E868ED" w:rsidP="00774CE9">
      <w:pPr>
        <w:spacing w:after="0"/>
        <w:rPr>
          <w:rFonts w:cs="Traditional Arabic"/>
          <w:lang w:bidi="ar-EG"/>
        </w:rPr>
      </w:pPr>
    </w:p>
    <w:p w14:paraId="2FC52C08" w14:textId="4DD08B99" w:rsidR="00E868ED" w:rsidRPr="00E86FDF" w:rsidRDefault="0099197C" w:rsidP="00774CE9">
      <w:pPr>
        <w:spacing w:after="0"/>
        <w:rPr>
          <w:rFonts w:cs="Traditional Arabic"/>
          <w:lang w:bidi="ar-EG"/>
        </w:rPr>
      </w:pPr>
      <w:r w:rsidRPr="00E86FDF">
        <w:rPr>
          <w:rFonts w:cs="Traditional Arabic"/>
          <w:lang w:bidi="ar-EG"/>
        </w:rPr>
        <w:t xml:space="preserve">- </w:t>
      </w:r>
      <w:r w:rsidR="00860374" w:rsidRPr="00E86FDF">
        <w:rPr>
          <w:rFonts w:cs="Traditional Arabic"/>
          <w:lang w:bidi="ar-EG"/>
        </w:rPr>
        <w:t>Also</w:t>
      </w:r>
      <w:r w:rsidR="00A310A8" w:rsidRPr="00E86FDF">
        <w:rPr>
          <w:rFonts w:cs="Traditional Arabic"/>
          <w:lang w:bidi="ar-EG"/>
        </w:rPr>
        <w:t>,</w:t>
      </w:r>
      <w:r w:rsidR="00860374" w:rsidRPr="00E86FDF">
        <w:rPr>
          <w:rFonts w:cs="Traditional Arabic"/>
          <w:lang w:bidi="ar-EG"/>
        </w:rPr>
        <w:t xml:space="preserve"> </w:t>
      </w:r>
      <w:r w:rsidR="00076EA2" w:rsidRPr="00E86FDF">
        <w:rPr>
          <w:rFonts w:cs="Traditional Arabic"/>
          <w:lang w:bidi="ar-EG"/>
        </w:rPr>
        <w:t xml:space="preserve">recorded </w:t>
      </w:r>
      <w:r w:rsidR="00860374" w:rsidRPr="00E86FDF">
        <w:rPr>
          <w:rFonts w:cs="Traditional Arabic"/>
          <w:lang w:bidi="ar-EG"/>
        </w:rPr>
        <w:t xml:space="preserve">in the </w:t>
      </w:r>
      <w:r w:rsidR="00860374" w:rsidRPr="00E86FDF">
        <w:rPr>
          <w:rFonts w:cs="Traditional Arabic"/>
          <w:b/>
          <w:bCs/>
          <w:lang w:bidi="ar-EG"/>
        </w:rPr>
        <w:t xml:space="preserve">“Musnad of Imam Ahmad bin </w:t>
      </w:r>
      <w:proofErr w:type="spellStart"/>
      <w:r w:rsidR="00860374" w:rsidRPr="00E86FDF">
        <w:rPr>
          <w:rFonts w:cs="Traditional Arabic"/>
          <w:b/>
          <w:bCs/>
          <w:lang w:bidi="ar-EG"/>
        </w:rPr>
        <w:t>Hanbal</w:t>
      </w:r>
      <w:proofErr w:type="spellEnd"/>
      <w:r w:rsidR="00860374" w:rsidRPr="00E86FDF">
        <w:rPr>
          <w:rFonts w:cs="Traditional Arabic"/>
          <w:b/>
          <w:bCs/>
          <w:lang w:bidi="ar-EG"/>
        </w:rPr>
        <w:t>”</w:t>
      </w:r>
      <w:r w:rsidR="00860374" w:rsidRPr="00E86FDF">
        <w:rPr>
          <w:rFonts w:cs="Traditional Arabic"/>
          <w:lang w:bidi="ar-EG"/>
        </w:rPr>
        <w:t>: [</w:t>
      </w:r>
      <w:r w:rsidR="00960441" w:rsidRPr="00E86FDF">
        <w:rPr>
          <w:rFonts w:cs="Traditional Arabic"/>
          <w:lang w:bidi="ar-EG"/>
        </w:rPr>
        <w:t>Sufyan bin Yahya</w:t>
      </w:r>
      <w:r w:rsidR="00561FD7" w:rsidRPr="00E86FDF">
        <w:rPr>
          <w:rFonts w:cs="Traditional Arabic"/>
          <w:lang w:bidi="ar-EG"/>
        </w:rPr>
        <w:t xml:space="preserve"> related to us from ‘</w:t>
      </w:r>
      <w:proofErr w:type="spellStart"/>
      <w:r w:rsidR="00561FD7" w:rsidRPr="00E86FDF">
        <w:rPr>
          <w:rFonts w:cs="Traditional Arabic"/>
          <w:lang w:bidi="ar-EG"/>
        </w:rPr>
        <w:t>Ubadah</w:t>
      </w:r>
      <w:proofErr w:type="spellEnd"/>
      <w:r w:rsidR="00561FD7" w:rsidRPr="00E86FDF">
        <w:rPr>
          <w:rFonts w:cs="Traditional Arabic"/>
          <w:lang w:bidi="ar-EG"/>
        </w:rPr>
        <w:t xml:space="preserve"> bin Al-Walid bin ‘</w:t>
      </w:r>
      <w:proofErr w:type="spellStart"/>
      <w:r w:rsidR="00561FD7" w:rsidRPr="00E86FDF">
        <w:rPr>
          <w:rFonts w:cs="Traditional Arabic"/>
          <w:lang w:bidi="ar-EG"/>
        </w:rPr>
        <w:t>Ubadah</w:t>
      </w:r>
      <w:proofErr w:type="spellEnd"/>
      <w:r w:rsidR="00561FD7" w:rsidRPr="00E86FDF">
        <w:rPr>
          <w:rFonts w:cs="Traditional Arabic"/>
          <w:lang w:bidi="ar-EG"/>
        </w:rPr>
        <w:t xml:space="preserve"> bin As-</w:t>
      </w:r>
      <w:proofErr w:type="spellStart"/>
      <w:r w:rsidR="00561FD7" w:rsidRPr="00E86FDF">
        <w:rPr>
          <w:rFonts w:cs="Traditional Arabic"/>
          <w:lang w:bidi="ar-EG"/>
        </w:rPr>
        <w:t>Samit</w:t>
      </w:r>
      <w:proofErr w:type="spellEnd"/>
      <w:r w:rsidR="00076EA2" w:rsidRPr="00E86FDF">
        <w:rPr>
          <w:rFonts w:cs="Traditional Arabic"/>
          <w:lang w:bidi="ar-EG"/>
        </w:rPr>
        <w:t>, that</w:t>
      </w:r>
      <w:r w:rsidR="002E3C1E" w:rsidRPr="00E86FDF">
        <w:rPr>
          <w:rFonts w:cs="Traditional Arabic"/>
          <w:lang w:bidi="ar-EG"/>
        </w:rPr>
        <w:t xml:space="preserve"> he heard from his grandfather, or as Sufyan said once</w:t>
      </w:r>
      <w:r w:rsidR="00B6447D" w:rsidRPr="00E86FDF">
        <w:rPr>
          <w:rFonts w:cs="Traditional Arabic"/>
          <w:lang w:bidi="ar-EG"/>
        </w:rPr>
        <w:t>, from his grandfather ‘</w:t>
      </w:r>
      <w:proofErr w:type="spellStart"/>
      <w:r w:rsidR="00B6447D" w:rsidRPr="00E86FDF">
        <w:rPr>
          <w:rFonts w:cs="Traditional Arabic"/>
          <w:lang w:bidi="ar-EG"/>
        </w:rPr>
        <w:t>Ubadah</w:t>
      </w:r>
      <w:proofErr w:type="spellEnd"/>
      <w:r w:rsidR="00ED5513" w:rsidRPr="00E86FDF">
        <w:rPr>
          <w:rFonts w:cs="Traditional Arabic"/>
          <w:lang w:bidi="ar-EG"/>
        </w:rPr>
        <w:t xml:space="preserve">. </w:t>
      </w:r>
      <w:r w:rsidR="00593862" w:rsidRPr="00E86FDF">
        <w:rPr>
          <w:rFonts w:cs="Traditional Arabic"/>
          <w:lang w:bidi="ar-EG"/>
        </w:rPr>
        <w:t>(</w:t>
      </w:r>
      <w:r w:rsidR="00ED5513" w:rsidRPr="00E86FDF">
        <w:rPr>
          <w:rFonts w:cs="Traditional Arabic"/>
          <w:lang w:bidi="ar-EG"/>
        </w:rPr>
        <w:t>Sufyan said</w:t>
      </w:r>
      <w:r w:rsidR="00287398" w:rsidRPr="00E86FDF">
        <w:rPr>
          <w:rFonts w:cs="Traditional Arabic"/>
          <w:lang w:bidi="ar-EG"/>
        </w:rPr>
        <w:t xml:space="preserve">: </w:t>
      </w:r>
      <w:proofErr w:type="spellStart"/>
      <w:r w:rsidR="00851AC0" w:rsidRPr="00E86FDF">
        <w:rPr>
          <w:rFonts w:cs="Traditional Arabic"/>
          <w:lang w:bidi="ar-EG"/>
        </w:rPr>
        <w:t>Ubadah</w:t>
      </w:r>
      <w:proofErr w:type="spellEnd"/>
      <w:r w:rsidR="00851AC0" w:rsidRPr="00E86FDF">
        <w:rPr>
          <w:rFonts w:cs="Traditional Arabic"/>
          <w:lang w:bidi="ar-EG"/>
        </w:rPr>
        <w:t xml:space="preserve"> was a </w:t>
      </w:r>
      <w:proofErr w:type="spellStart"/>
      <w:r w:rsidR="00851AC0" w:rsidRPr="00E86FDF">
        <w:rPr>
          <w:rFonts w:cs="Traditional Arabic"/>
          <w:lang w:bidi="ar-EG"/>
        </w:rPr>
        <w:t>Naqib</w:t>
      </w:r>
      <w:proofErr w:type="spellEnd"/>
      <w:r w:rsidR="00851AC0" w:rsidRPr="00E86FDF">
        <w:rPr>
          <w:rFonts w:cs="Traditional Arabic"/>
          <w:lang w:bidi="ar-EG"/>
        </w:rPr>
        <w:t xml:space="preserve"> (deputy) and was from the seven</w:t>
      </w:r>
      <w:r w:rsidR="00593862" w:rsidRPr="00E86FDF">
        <w:rPr>
          <w:rFonts w:cs="Traditional Arabic"/>
          <w:lang w:bidi="ar-EG"/>
        </w:rPr>
        <w:t>):</w:t>
      </w:r>
      <w:r w:rsidR="00851AC0" w:rsidRPr="00E86FDF">
        <w:rPr>
          <w:rFonts w:cs="Traditional Arabic"/>
          <w:lang w:bidi="ar-EG"/>
        </w:rPr>
        <w:t xml:space="preserve"> </w:t>
      </w:r>
    </w:p>
    <w:p w14:paraId="77490977" w14:textId="47FD0527" w:rsidR="008B2516" w:rsidRPr="00E86FDF" w:rsidRDefault="008B2516" w:rsidP="00774CE9">
      <w:pPr>
        <w:spacing w:after="0"/>
        <w:rPr>
          <w:rFonts w:cs="Traditional Arabic"/>
          <w:lang w:bidi="ar-EG"/>
        </w:rPr>
      </w:pPr>
    </w:p>
    <w:p w14:paraId="50BB8ACD" w14:textId="2EB20AA8" w:rsidR="008B2516" w:rsidRPr="00E86FDF" w:rsidRDefault="008B2516" w:rsidP="00774CE9">
      <w:pPr>
        <w:spacing w:after="0"/>
        <w:rPr>
          <w:rFonts w:cs="Traditional Arabic"/>
          <w:sz w:val="32"/>
          <w:szCs w:val="32"/>
          <w:lang w:bidi="ar-EG"/>
        </w:rPr>
      </w:pPr>
      <w:r w:rsidRPr="00E86FDF">
        <w:rPr>
          <w:rFonts w:cs="Traditional Arabic"/>
          <w:sz w:val="32"/>
          <w:szCs w:val="32"/>
          <w:rtl/>
          <w:lang w:bidi="ar-EG"/>
        </w:rPr>
        <w:t>بَايَعْنَا رَسُولَ اللَّهِ ص</w:t>
      </w:r>
      <w:r w:rsidR="0042502C" w:rsidRPr="00E86FDF">
        <w:rPr>
          <w:rFonts w:cs="Traditional Arabic"/>
          <w:sz w:val="32"/>
          <w:szCs w:val="32"/>
          <w:rtl/>
          <w:lang w:bidi="ar-EG"/>
        </w:rPr>
        <w:t>َ</w:t>
      </w:r>
      <w:r w:rsidRPr="00E86FDF">
        <w:rPr>
          <w:rFonts w:cs="Traditional Arabic"/>
          <w:sz w:val="32"/>
          <w:szCs w:val="32"/>
          <w:rtl/>
          <w:lang w:bidi="ar-EG"/>
        </w:rPr>
        <w:t>ل</w:t>
      </w:r>
      <w:r w:rsidR="0042502C" w:rsidRPr="00E86FDF">
        <w:rPr>
          <w:rFonts w:cs="Traditional Arabic"/>
          <w:sz w:val="32"/>
          <w:szCs w:val="32"/>
          <w:rtl/>
          <w:lang w:bidi="ar-EG"/>
        </w:rPr>
        <w:t>َّ</w:t>
      </w:r>
      <w:r w:rsidRPr="00E86FDF">
        <w:rPr>
          <w:rFonts w:cs="Traditional Arabic"/>
          <w:sz w:val="32"/>
          <w:szCs w:val="32"/>
          <w:rtl/>
          <w:lang w:bidi="ar-EG"/>
        </w:rPr>
        <w:t>ى الله</w:t>
      </w:r>
      <w:r w:rsidR="0042502C" w:rsidRPr="00E86FDF">
        <w:rPr>
          <w:rFonts w:cs="Traditional Arabic"/>
          <w:sz w:val="32"/>
          <w:szCs w:val="32"/>
          <w:rtl/>
          <w:lang w:bidi="ar-EG"/>
        </w:rPr>
        <w:t>ُ</w:t>
      </w:r>
      <w:r w:rsidRPr="00E86FDF">
        <w:rPr>
          <w:rFonts w:cs="Traditional Arabic"/>
          <w:sz w:val="32"/>
          <w:szCs w:val="32"/>
          <w:rtl/>
          <w:lang w:bidi="ar-EG"/>
        </w:rPr>
        <w:t xml:space="preserve"> ع</w:t>
      </w:r>
      <w:r w:rsidR="0042502C" w:rsidRPr="00E86FDF">
        <w:rPr>
          <w:rFonts w:cs="Traditional Arabic"/>
          <w:sz w:val="32"/>
          <w:szCs w:val="32"/>
          <w:rtl/>
          <w:lang w:bidi="ar-EG"/>
        </w:rPr>
        <w:t>َ</w:t>
      </w:r>
      <w:r w:rsidRPr="00E86FDF">
        <w:rPr>
          <w:rFonts w:cs="Traditional Arabic"/>
          <w:sz w:val="32"/>
          <w:szCs w:val="32"/>
          <w:rtl/>
          <w:lang w:bidi="ar-EG"/>
        </w:rPr>
        <w:t>ل</w:t>
      </w:r>
      <w:r w:rsidR="0042502C" w:rsidRPr="00E86FDF">
        <w:rPr>
          <w:rFonts w:cs="Traditional Arabic"/>
          <w:sz w:val="32"/>
          <w:szCs w:val="32"/>
          <w:rtl/>
          <w:lang w:bidi="ar-EG"/>
        </w:rPr>
        <w:t>َ</w:t>
      </w:r>
      <w:r w:rsidRPr="00E86FDF">
        <w:rPr>
          <w:rFonts w:cs="Traditional Arabic"/>
          <w:sz w:val="32"/>
          <w:szCs w:val="32"/>
          <w:rtl/>
          <w:lang w:bidi="ar-EG"/>
        </w:rPr>
        <w:t>ي</w:t>
      </w:r>
      <w:r w:rsidR="0042502C" w:rsidRPr="00E86FDF">
        <w:rPr>
          <w:rFonts w:cs="Traditional Arabic"/>
          <w:sz w:val="32"/>
          <w:szCs w:val="32"/>
          <w:rtl/>
          <w:lang w:bidi="ar-EG"/>
        </w:rPr>
        <w:t>ْ</w:t>
      </w:r>
      <w:r w:rsidRPr="00E86FDF">
        <w:rPr>
          <w:rFonts w:cs="Traditional Arabic"/>
          <w:sz w:val="32"/>
          <w:szCs w:val="32"/>
          <w:rtl/>
          <w:lang w:bidi="ar-EG"/>
        </w:rPr>
        <w:t>ه</w:t>
      </w:r>
      <w:r w:rsidR="0042502C" w:rsidRPr="00E86FDF">
        <w:rPr>
          <w:rFonts w:cs="Traditional Arabic"/>
          <w:sz w:val="32"/>
          <w:szCs w:val="32"/>
          <w:rtl/>
          <w:lang w:bidi="ar-EG"/>
        </w:rPr>
        <w:t>ِ</w:t>
      </w:r>
      <w:r w:rsidRPr="00E86FDF">
        <w:rPr>
          <w:rFonts w:cs="Traditional Arabic"/>
          <w:sz w:val="32"/>
          <w:szCs w:val="32"/>
          <w:rtl/>
          <w:lang w:bidi="ar-EG"/>
        </w:rPr>
        <w:t xml:space="preserve"> و</w:t>
      </w:r>
      <w:r w:rsidR="0042502C" w:rsidRPr="00E86FDF">
        <w:rPr>
          <w:rFonts w:cs="Traditional Arabic"/>
          <w:sz w:val="32"/>
          <w:szCs w:val="32"/>
          <w:rtl/>
          <w:lang w:bidi="ar-EG"/>
        </w:rPr>
        <w:t>َ</w:t>
      </w:r>
      <w:r w:rsidRPr="00E86FDF">
        <w:rPr>
          <w:rFonts w:cs="Traditional Arabic"/>
          <w:sz w:val="32"/>
          <w:szCs w:val="32"/>
          <w:rtl/>
          <w:lang w:bidi="ar-EG"/>
        </w:rPr>
        <w:t>س</w:t>
      </w:r>
      <w:r w:rsidR="0042502C" w:rsidRPr="00E86FDF">
        <w:rPr>
          <w:rFonts w:cs="Traditional Arabic"/>
          <w:sz w:val="32"/>
          <w:szCs w:val="32"/>
          <w:rtl/>
          <w:lang w:bidi="ar-EG"/>
        </w:rPr>
        <w:t>َ</w:t>
      </w:r>
      <w:r w:rsidRPr="00E86FDF">
        <w:rPr>
          <w:rFonts w:cs="Traditional Arabic"/>
          <w:sz w:val="32"/>
          <w:szCs w:val="32"/>
          <w:rtl/>
          <w:lang w:bidi="ar-EG"/>
        </w:rPr>
        <w:t>ل</w:t>
      </w:r>
      <w:r w:rsidR="0042502C" w:rsidRPr="00E86FDF">
        <w:rPr>
          <w:rFonts w:cs="Traditional Arabic"/>
          <w:sz w:val="32"/>
          <w:szCs w:val="32"/>
          <w:rtl/>
          <w:lang w:bidi="ar-EG"/>
        </w:rPr>
        <w:t>َّ</w:t>
      </w:r>
      <w:r w:rsidRPr="00E86FDF">
        <w:rPr>
          <w:rFonts w:cs="Traditional Arabic"/>
          <w:sz w:val="32"/>
          <w:szCs w:val="32"/>
          <w:rtl/>
          <w:lang w:bidi="ar-EG"/>
        </w:rPr>
        <w:t>م</w:t>
      </w:r>
      <w:r w:rsidR="0042502C" w:rsidRPr="00E86FDF">
        <w:rPr>
          <w:rFonts w:cs="Traditional Arabic"/>
          <w:sz w:val="32"/>
          <w:szCs w:val="32"/>
          <w:rtl/>
          <w:lang w:bidi="ar-EG"/>
        </w:rPr>
        <w:t>َ</w:t>
      </w:r>
      <w:r w:rsidRPr="00E86FDF">
        <w:rPr>
          <w:rFonts w:cs="Traditional Arabic"/>
          <w:sz w:val="32"/>
          <w:szCs w:val="32"/>
          <w:rtl/>
          <w:lang w:bidi="ar-EG"/>
        </w:rPr>
        <w:t xml:space="preserve"> عَلَى السَّمْعِ وَالطَّاعَةِ فِي الْعُسْرِ وَالْيُسْرِ وَالْمَنْشَطِ وَالْمَكْرَهِ </w:t>
      </w:r>
      <w:r w:rsidR="006D139F" w:rsidRPr="00E86FDF">
        <w:rPr>
          <w:rFonts w:cs="Traditional Arabic"/>
          <w:sz w:val="32"/>
          <w:szCs w:val="32"/>
          <w:rtl/>
          <w:lang w:bidi="ar-EG"/>
        </w:rPr>
        <w:t>وَ</w:t>
      </w:r>
      <w:r w:rsidRPr="00E86FDF">
        <w:rPr>
          <w:rFonts w:cs="Traditional Arabic"/>
          <w:sz w:val="32"/>
          <w:szCs w:val="32"/>
          <w:rtl/>
          <w:lang w:bidi="ar-EG"/>
        </w:rPr>
        <w:t>ل</w:t>
      </w:r>
      <w:r w:rsidR="006D139F" w:rsidRPr="00E86FDF">
        <w:rPr>
          <w:rFonts w:cs="Traditional Arabic"/>
          <w:sz w:val="32"/>
          <w:szCs w:val="32"/>
          <w:rtl/>
          <w:lang w:bidi="ar-EG"/>
        </w:rPr>
        <w:t>َ</w:t>
      </w:r>
      <w:r w:rsidRPr="00E86FDF">
        <w:rPr>
          <w:rFonts w:cs="Traditional Arabic"/>
          <w:sz w:val="32"/>
          <w:szCs w:val="32"/>
          <w:rtl/>
          <w:lang w:bidi="ar-EG"/>
        </w:rPr>
        <w:t>ا نُنَازِعَ الأَمْرَ أَهْلَهُ نَقُولَ الْحَقَّ حَيْثُمَا كُنَّا لاَ نَخَافُ فِي اللَّهِ لَوْمَةَ لاَئِمٍ</w:t>
      </w:r>
    </w:p>
    <w:p w14:paraId="69019F77" w14:textId="4F09E087" w:rsidR="00E868ED" w:rsidRPr="00E86FDF" w:rsidRDefault="00EE6208" w:rsidP="00774CE9">
      <w:pPr>
        <w:spacing w:after="0"/>
        <w:rPr>
          <w:rFonts w:cs="Traditional Arabic"/>
          <w:lang w:bidi="ar-EG"/>
        </w:rPr>
      </w:pPr>
      <w:r w:rsidRPr="00E86FDF">
        <w:rPr>
          <w:rFonts w:cs="Traditional Arabic"/>
          <w:b/>
          <w:bCs/>
          <w:lang w:bidi="ar-EG"/>
        </w:rPr>
        <w:t>“</w:t>
      </w:r>
      <w:r w:rsidR="002D473C" w:rsidRPr="00E86FDF">
        <w:rPr>
          <w:rFonts w:cs="Traditional Arabic"/>
          <w:b/>
          <w:bCs/>
          <w:lang w:bidi="ar-EG"/>
        </w:rPr>
        <w:t>We gave our pledge to the Messenger of Allah (saw), to listen and obey in difficulty and ease, in what we like and dislike, and when preference</w:t>
      </w:r>
      <w:r w:rsidR="005B238E" w:rsidRPr="00E86FDF">
        <w:rPr>
          <w:rFonts w:cs="Traditional Arabic"/>
          <w:b/>
          <w:bCs/>
          <w:lang w:bidi="ar-EG"/>
        </w:rPr>
        <w:t xml:space="preserve"> is given</w:t>
      </w:r>
      <w:r w:rsidR="002D473C" w:rsidRPr="00E86FDF">
        <w:rPr>
          <w:rFonts w:cs="Traditional Arabic"/>
          <w:b/>
          <w:bCs/>
          <w:lang w:bidi="ar-EG"/>
        </w:rPr>
        <w:t xml:space="preserve"> over us, and that we </w:t>
      </w:r>
      <w:r w:rsidR="00187577" w:rsidRPr="00E86FDF">
        <w:rPr>
          <w:rFonts w:cs="Traditional Arabic"/>
          <w:b/>
          <w:bCs/>
          <w:lang w:bidi="ar-EG"/>
        </w:rPr>
        <w:t>do</w:t>
      </w:r>
      <w:r w:rsidR="002D473C" w:rsidRPr="00E86FDF">
        <w:rPr>
          <w:rFonts w:cs="Traditional Arabic"/>
          <w:b/>
          <w:bCs/>
          <w:lang w:bidi="ar-EG"/>
        </w:rPr>
        <w:t xml:space="preserve"> not </w:t>
      </w:r>
      <w:r w:rsidR="005B238E" w:rsidRPr="00E86FDF">
        <w:rPr>
          <w:rFonts w:cs="Traditional Arabic"/>
          <w:b/>
          <w:bCs/>
          <w:lang w:bidi="ar-EG"/>
        </w:rPr>
        <w:t>dispute the authority of its people</w:t>
      </w:r>
      <w:r w:rsidR="002D473C" w:rsidRPr="00E86FDF">
        <w:rPr>
          <w:rFonts w:cs="Traditional Arabic"/>
          <w:b/>
          <w:bCs/>
          <w:lang w:bidi="ar-EG"/>
        </w:rPr>
        <w:t xml:space="preserve">, that we speak the truth wherever we are, and that we would not fear the blame of anyone </w:t>
      </w:r>
      <w:r w:rsidR="0067319C" w:rsidRPr="00E86FDF">
        <w:rPr>
          <w:rFonts w:cs="Traditional Arabic"/>
          <w:b/>
          <w:bCs/>
          <w:lang w:bidi="ar-EG"/>
        </w:rPr>
        <w:t xml:space="preserve">in </w:t>
      </w:r>
      <w:r w:rsidR="002D473C" w:rsidRPr="00E86FDF">
        <w:rPr>
          <w:rFonts w:cs="Traditional Arabic"/>
          <w:b/>
          <w:bCs/>
          <w:lang w:bidi="ar-EG"/>
        </w:rPr>
        <w:t>Allah</w:t>
      </w:r>
      <w:r w:rsidR="00187577" w:rsidRPr="00E86FDF">
        <w:rPr>
          <w:rFonts w:cs="Traditional Arabic"/>
          <w:b/>
          <w:bCs/>
          <w:lang w:bidi="ar-EG"/>
        </w:rPr>
        <w:t>’s way</w:t>
      </w:r>
      <w:r w:rsidRPr="00E86FDF">
        <w:rPr>
          <w:rFonts w:cs="Traditional Arabic"/>
          <w:b/>
          <w:bCs/>
          <w:lang w:bidi="ar-EG"/>
        </w:rPr>
        <w:t>”</w:t>
      </w:r>
      <w:r w:rsidRPr="00E86FDF">
        <w:rPr>
          <w:rFonts w:cs="Traditional Arabic"/>
          <w:lang w:bidi="ar-EG"/>
        </w:rPr>
        <w:t>.</w:t>
      </w:r>
    </w:p>
    <w:p w14:paraId="4DF9931C" w14:textId="7A8D6F1D" w:rsidR="00E868ED" w:rsidRPr="00E86FDF" w:rsidRDefault="00E868ED" w:rsidP="00774CE9">
      <w:pPr>
        <w:spacing w:after="0"/>
        <w:rPr>
          <w:rFonts w:cs="Traditional Arabic"/>
          <w:lang w:bidi="ar-EG"/>
        </w:rPr>
      </w:pPr>
    </w:p>
    <w:p w14:paraId="1EEC927D" w14:textId="6A2678CE" w:rsidR="00E868ED" w:rsidRPr="00E86FDF" w:rsidRDefault="00EE6208" w:rsidP="00774CE9">
      <w:pPr>
        <w:spacing w:after="0"/>
        <w:rPr>
          <w:rFonts w:cs="Traditional Arabic"/>
          <w:lang w:bidi="ar-EG"/>
        </w:rPr>
      </w:pPr>
      <w:r w:rsidRPr="00E86FDF">
        <w:rPr>
          <w:rFonts w:cs="Traditional Arabic"/>
          <w:lang w:bidi="ar-EG"/>
        </w:rPr>
        <w:t xml:space="preserve">Sufyan said: </w:t>
      </w:r>
      <w:r w:rsidR="00040865" w:rsidRPr="00E86FDF">
        <w:rPr>
          <w:rFonts w:cs="Traditional Arabic"/>
          <w:lang w:bidi="ar-EG"/>
        </w:rPr>
        <w:t xml:space="preserve">Some of the people added to it: </w:t>
      </w:r>
    </w:p>
    <w:p w14:paraId="00C947DC" w14:textId="44D67DE4" w:rsidR="00E868ED" w:rsidRPr="00E86FDF" w:rsidRDefault="00E868ED" w:rsidP="00774CE9">
      <w:pPr>
        <w:spacing w:after="0"/>
        <w:rPr>
          <w:rFonts w:cs="Traditional Arabic"/>
          <w:lang w:bidi="ar-EG"/>
        </w:rPr>
      </w:pPr>
    </w:p>
    <w:p w14:paraId="73A86BCB" w14:textId="2A8D4947" w:rsidR="00E868ED" w:rsidRPr="00E86FDF" w:rsidRDefault="00040865" w:rsidP="00774CE9">
      <w:pPr>
        <w:spacing w:after="0"/>
        <w:rPr>
          <w:rFonts w:cs="Traditional Arabic"/>
          <w:sz w:val="32"/>
          <w:szCs w:val="32"/>
          <w:rtl/>
          <w:lang w:bidi="ar-EG"/>
        </w:rPr>
      </w:pPr>
      <w:r w:rsidRPr="00E86FDF">
        <w:rPr>
          <w:rFonts w:cs="Traditional Arabic"/>
          <w:sz w:val="32"/>
          <w:szCs w:val="32"/>
          <w:rtl/>
          <w:lang w:bidi="ar-EG"/>
        </w:rPr>
        <w:t>مَا لَمْ تَرَوا</w:t>
      </w:r>
      <w:r w:rsidR="00D903D5" w:rsidRPr="00E86FDF">
        <w:rPr>
          <w:rFonts w:cs="Traditional Arabic"/>
          <w:sz w:val="32"/>
          <w:szCs w:val="32"/>
          <w:rtl/>
          <w:lang w:bidi="ar-EG"/>
        </w:rPr>
        <w:t xml:space="preserve"> كُفْراً بَواحاً</w:t>
      </w:r>
    </w:p>
    <w:p w14:paraId="0940E963" w14:textId="087A1D4E" w:rsidR="00D903D5" w:rsidRPr="00E86FDF" w:rsidRDefault="00D05B2F" w:rsidP="00774CE9">
      <w:pPr>
        <w:spacing w:after="0"/>
        <w:rPr>
          <w:rFonts w:cs="Traditional Arabic"/>
          <w:lang w:bidi="ar-EG"/>
        </w:rPr>
      </w:pPr>
      <w:r w:rsidRPr="00E86FDF">
        <w:rPr>
          <w:rFonts w:cs="Traditional Arabic"/>
          <w:b/>
          <w:bCs/>
          <w:lang w:bidi="ar-EG"/>
        </w:rPr>
        <w:t>“As long as you have not seen Kufr Bawah”</w:t>
      </w:r>
      <w:r w:rsidRPr="00E86FDF">
        <w:rPr>
          <w:rFonts w:cs="Traditional Arabic"/>
          <w:lang w:bidi="ar-EG"/>
        </w:rPr>
        <w:t>].</w:t>
      </w:r>
    </w:p>
    <w:p w14:paraId="4FC30025" w14:textId="06E96EDE" w:rsidR="00D05B2F" w:rsidRPr="00E86FDF" w:rsidRDefault="00D05B2F" w:rsidP="00774CE9">
      <w:pPr>
        <w:spacing w:after="0"/>
        <w:rPr>
          <w:rFonts w:cs="Traditional Arabic"/>
          <w:lang w:bidi="ar-EG"/>
        </w:rPr>
      </w:pPr>
    </w:p>
    <w:p w14:paraId="444EE043" w14:textId="26A386A1" w:rsidR="00D05B2F" w:rsidRPr="00E86FDF" w:rsidRDefault="00D05B2F" w:rsidP="00774CE9">
      <w:pPr>
        <w:spacing w:after="0"/>
        <w:rPr>
          <w:rFonts w:cs="Traditional Arabic"/>
          <w:lang w:bidi="ar-EG"/>
        </w:rPr>
      </w:pPr>
      <w:r w:rsidRPr="00E86FDF">
        <w:rPr>
          <w:rFonts w:cs="Traditional Arabic"/>
          <w:lang w:bidi="ar-EG"/>
        </w:rPr>
        <w:t>I say:</w:t>
      </w:r>
      <w:r w:rsidR="00187577" w:rsidRPr="00E86FDF">
        <w:rPr>
          <w:rFonts w:cs="Traditional Arabic"/>
          <w:lang w:bidi="ar-EG"/>
        </w:rPr>
        <w:t xml:space="preserve"> </w:t>
      </w:r>
      <w:r w:rsidR="005C25C4" w:rsidRPr="00E86FDF">
        <w:rPr>
          <w:rFonts w:cs="Traditional Arabic"/>
          <w:lang w:bidi="ar-EG"/>
        </w:rPr>
        <w:t xml:space="preserve">This represents a clear evidence that the addition was known to </w:t>
      </w:r>
      <w:proofErr w:type="gramStart"/>
      <w:r w:rsidR="005C25C4" w:rsidRPr="00E86FDF">
        <w:rPr>
          <w:rFonts w:cs="Traditional Arabic"/>
          <w:lang w:bidi="ar-EG"/>
        </w:rPr>
        <w:t>Sufyan</w:t>
      </w:r>
      <w:proofErr w:type="gramEnd"/>
      <w:r w:rsidR="005C25C4" w:rsidRPr="00E86FDF">
        <w:rPr>
          <w:rFonts w:cs="Traditional Arabic"/>
          <w:lang w:bidi="ar-EG"/>
        </w:rPr>
        <w:t xml:space="preserve"> and it may be that he did</w:t>
      </w:r>
      <w:r w:rsidR="00A74CFB" w:rsidRPr="00E86FDF">
        <w:rPr>
          <w:rFonts w:cs="Traditional Arabic"/>
          <w:lang w:bidi="ar-EG"/>
        </w:rPr>
        <w:t xml:space="preserve"> not hear it in a connected manner that satisfied him and so left it as being Mursal (unconnected)</w:t>
      </w:r>
      <w:r w:rsidR="00A63264" w:rsidRPr="00E86FDF">
        <w:rPr>
          <w:rFonts w:cs="Traditional Arabic"/>
          <w:lang w:bidi="ar-EG"/>
        </w:rPr>
        <w:t xml:space="preserve">. </w:t>
      </w:r>
      <w:r w:rsidR="001D0867" w:rsidRPr="00E86FDF">
        <w:rPr>
          <w:rFonts w:cs="Traditional Arabic"/>
          <w:lang w:bidi="ar-EG"/>
        </w:rPr>
        <w:t>That is whilst the other paths establish the definite proof</w:t>
      </w:r>
      <w:r w:rsidR="00B172CD" w:rsidRPr="00E86FDF">
        <w:rPr>
          <w:rFonts w:cs="Traditional Arabic"/>
          <w:lang w:bidi="ar-EG"/>
        </w:rPr>
        <w:t xml:space="preserve"> for its authenticity, like those recorded by Al-Bukhari, Muslim and other than them.</w:t>
      </w:r>
    </w:p>
    <w:p w14:paraId="6A709E6F" w14:textId="7D7B0141" w:rsidR="00B172CD" w:rsidRPr="00E86FDF" w:rsidRDefault="00B172CD" w:rsidP="00774CE9">
      <w:pPr>
        <w:spacing w:after="0"/>
        <w:rPr>
          <w:rFonts w:cs="Traditional Arabic"/>
          <w:lang w:bidi="ar-EG"/>
        </w:rPr>
      </w:pPr>
    </w:p>
    <w:p w14:paraId="72EC2142" w14:textId="1EBE64B5" w:rsidR="00B172CD" w:rsidRPr="00E86FDF" w:rsidRDefault="00CA7ED6" w:rsidP="00774CE9">
      <w:pPr>
        <w:spacing w:after="0"/>
        <w:rPr>
          <w:rFonts w:cs="Traditional Arabic"/>
          <w:lang w:bidi="ar-EG"/>
        </w:rPr>
      </w:pPr>
      <w:r w:rsidRPr="00E86FDF">
        <w:rPr>
          <w:rFonts w:cs="Traditional Arabic"/>
          <w:lang w:bidi="ar-EG"/>
        </w:rPr>
        <w:t xml:space="preserve">The above </w:t>
      </w:r>
      <w:r w:rsidR="0057323E" w:rsidRPr="00E86FDF">
        <w:rPr>
          <w:rFonts w:cs="Traditional Arabic"/>
          <w:lang w:bidi="ar-EG"/>
        </w:rPr>
        <w:t>concerns</w:t>
      </w:r>
      <w:r w:rsidRPr="00E86FDF">
        <w:rPr>
          <w:rFonts w:cs="Traditional Arabic"/>
          <w:lang w:bidi="ar-EG"/>
        </w:rPr>
        <w:t xml:space="preserve"> the well-known Hadith of </w:t>
      </w:r>
      <w:r w:rsidRPr="00E86FDF">
        <w:rPr>
          <w:rFonts w:cs="Traditional Arabic"/>
          <w:b/>
          <w:bCs/>
          <w:lang w:bidi="ar-EG"/>
        </w:rPr>
        <w:t>“Al-Kufr Al-Bawah”</w:t>
      </w:r>
      <w:r w:rsidRPr="00E86FDF">
        <w:rPr>
          <w:rFonts w:cs="Traditional Arabic"/>
          <w:lang w:bidi="ar-EG"/>
        </w:rPr>
        <w:t xml:space="preserve"> and it </w:t>
      </w:r>
      <w:r w:rsidR="0057323E" w:rsidRPr="00E86FDF">
        <w:rPr>
          <w:rFonts w:cs="Traditional Arabic"/>
          <w:lang w:bidi="ar-EG"/>
        </w:rPr>
        <w:t>relates to the appearance or manifestation of the Kufr Bawah in the public life</w:t>
      </w:r>
      <w:r w:rsidR="00804C96" w:rsidRPr="00E86FDF">
        <w:rPr>
          <w:rFonts w:cs="Traditional Arabic"/>
          <w:lang w:bidi="ar-EG"/>
        </w:rPr>
        <w:t xml:space="preserve">, regardless of whether the ruler has become a disbeliever or apostatized and regardless of </w:t>
      </w:r>
      <w:r w:rsidR="00A84DE3" w:rsidRPr="00E86FDF">
        <w:rPr>
          <w:rFonts w:cs="Traditional Arabic"/>
          <w:lang w:bidi="ar-EG"/>
        </w:rPr>
        <w:t>the excuses of ignorance, Ta’weel or coercion</w:t>
      </w:r>
      <w:r w:rsidR="001C6CC2" w:rsidRPr="00E86FDF">
        <w:rPr>
          <w:rFonts w:cs="Traditional Arabic"/>
          <w:lang w:bidi="ar-EG"/>
        </w:rPr>
        <w:t>. All of that could have an impact upon the ruler himself as an individual</w:t>
      </w:r>
      <w:r w:rsidR="00320B3D" w:rsidRPr="00E86FDF">
        <w:rPr>
          <w:rFonts w:cs="Traditional Arabic"/>
          <w:lang w:bidi="ar-EG"/>
        </w:rPr>
        <w:t xml:space="preserve"> and his destination in the hereafter, however it does not </w:t>
      </w:r>
      <w:r w:rsidR="00F15045" w:rsidRPr="00E86FDF">
        <w:rPr>
          <w:rFonts w:cs="Traditional Arabic"/>
          <w:lang w:bidi="ar-EG"/>
        </w:rPr>
        <w:t xml:space="preserve">nullify the reality of the appearance or manifestation of the Kufr Bawah </w:t>
      </w:r>
      <w:r w:rsidR="008C20B6" w:rsidRPr="00E86FDF">
        <w:rPr>
          <w:rFonts w:cs="Traditional Arabic"/>
          <w:lang w:bidi="ar-EG"/>
        </w:rPr>
        <w:t>and what is</w:t>
      </w:r>
      <w:r w:rsidR="00085639" w:rsidRPr="00E86FDF">
        <w:rPr>
          <w:rFonts w:cs="Traditional Arabic"/>
          <w:lang w:bidi="ar-EG"/>
        </w:rPr>
        <w:t xml:space="preserve"> consequently</w:t>
      </w:r>
      <w:r w:rsidR="008C20B6" w:rsidRPr="00E86FDF">
        <w:rPr>
          <w:rFonts w:cs="Traditional Arabic"/>
          <w:lang w:bidi="ar-EG"/>
        </w:rPr>
        <w:t xml:space="preserve"> built upon that in terms of the legal legitimacy of disobedience, rebellion</w:t>
      </w:r>
      <w:r w:rsidR="00D772B0" w:rsidRPr="00E86FDF">
        <w:rPr>
          <w:rFonts w:cs="Traditional Arabic"/>
          <w:lang w:bidi="ar-EG"/>
        </w:rPr>
        <w:t xml:space="preserve">, </w:t>
      </w:r>
      <w:r w:rsidR="00D772B0" w:rsidRPr="00E86FDF">
        <w:rPr>
          <w:rFonts w:cs="Traditional Arabic"/>
          <w:lang w:bidi="ar-EG"/>
        </w:rPr>
        <w:lastRenderedPageBreak/>
        <w:t>revolution, revolt, contestation and fighting, or even defensive Jihad to expel the disbeliever who has occupied the land of Islam</w:t>
      </w:r>
      <w:r w:rsidR="00C96CEC" w:rsidRPr="00E86FDF">
        <w:rPr>
          <w:rFonts w:cs="Traditional Arabic"/>
          <w:lang w:bidi="ar-EG"/>
        </w:rPr>
        <w:t xml:space="preserve">, which </w:t>
      </w:r>
      <w:r w:rsidR="009348B7" w:rsidRPr="00E86FDF">
        <w:rPr>
          <w:rFonts w:cs="Traditional Arabic"/>
          <w:lang w:bidi="ar-EG"/>
        </w:rPr>
        <w:t xml:space="preserve">in such a situation </w:t>
      </w:r>
      <w:r w:rsidR="00C96CEC" w:rsidRPr="00E86FDF">
        <w:rPr>
          <w:rFonts w:cs="Traditional Arabic"/>
          <w:lang w:bidi="ar-EG"/>
        </w:rPr>
        <w:t>would be Fard ‘Ain (an obligation upon every individual)</w:t>
      </w:r>
      <w:r w:rsidR="007F4A3B" w:rsidRPr="00E86FDF">
        <w:rPr>
          <w:rFonts w:cs="Traditional Arabic"/>
          <w:lang w:bidi="ar-EG"/>
        </w:rPr>
        <w:t xml:space="preserve"> etc</w:t>
      </w:r>
      <w:r w:rsidR="00C96CEC" w:rsidRPr="00E86FDF">
        <w:rPr>
          <w:rFonts w:cs="Traditional Arabic"/>
          <w:lang w:bidi="ar-EG"/>
        </w:rPr>
        <w:t xml:space="preserve"> </w:t>
      </w:r>
      <w:r w:rsidR="00657A97" w:rsidRPr="00E86FDF">
        <w:rPr>
          <w:rFonts w:cs="Traditional Arabic"/>
          <w:lang w:bidi="ar-EG"/>
        </w:rPr>
        <w:t xml:space="preserve">… </w:t>
      </w:r>
      <w:r w:rsidR="007F4A3B" w:rsidRPr="00E86FDF">
        <w:rPr>
          <w:rFonts w:cs="Traditional Arabic"/>
          <w:lang w:bidi="ar-EG"/>
        </w:rPr>
        <w:t xml:space="preserve">which </w:t>
      </w:r>
      <w:r w:rsidR="00657A97" w:rsidRPr="00E86FDF">
        <w:rPr>
          <w:rFonts w:cs="Traditional Arabic"/>
          <w:lang w:bidi="ar-EG"/>
        </w:rPr>
        <w:t>has</w:t>
      </w:r>
      <w:r w:rsidR="007F4A3B" w:rsidRPr="00E86FDF">
        <w:rPr>
          <w:rFonts w:cs="Traditional Arabic"/>
          <w:lang w:bidi="ar-EG"/>
        </w:rPr>
        <w:t xml:space="preserve"> </w:t>
      </w:r>
      <w:r w:rsidR="00657A97" w:rsidRPr="00E86FDF">
        <w:rPr>
          <w:rFonts w:cs="Traditional Arabic"/>
          <w:lang w:bidi="ar-EG"/>
        </w:rPr>
        <w:t>been</w:t>
      </w:r>
      <w:r w:rsidR="007F4A3B" w:rsidRPr="00E86FDF">
        <w:rPr>
          <w:rFonts w:cs="Traditional Arabic"/>
          <w:lang w:bidi="ar-EG"/>
        </w:rPr>
        <w:t xml:space="preserve"> detailed in </w:t>
      </w:r>
      <w:r w:rsidR="0096254E" w:rsidRPr="00E86FDF">
        <w:rPr>
          <w:rFonts w:cs="Traditional Arabic"/>
          <w:lang w:bidi="ar-EG"/>
        </w:rPr>
        <w:t xml:space="preserve">its appropriate </w:t>
      </w:r>
      <w:r w:rsidR="00085639" w:rsidRPr="00E86FDF">
        <w:rPr>
          <w:rFonts w:cs="Traditional Arabic"/>
          <w:lang w:bidi="ar-EG"/>
        </w:rPr>
        <w:t xml:space="preserve">place. </w:t>
      </w:r>
    </w:p>
    <w:p w14:paraId="092A28CF" w14:textId="66CB6A27" w:rsidR="009348B7" w:rsidRPr="00E86FDF" w:rsidRDefault="009348B7" w:rsidP="00774CE9">
      <w:pPr>
        <w:spacing w:after="0"/>
        <w:rPr>
          <w:rFonts w:cs="Traditional Arabic"/>
          <w:lang w:bidi="ar-EG"/>
        </w:rPr>
      </w:pPr>
    </w:p>
    <w:p w14:paraId="24B436EE" w14:textId="6B074785" w:rsidR="00FB127C" w:rsidRPr="00E86FDF" w:rsidRDefault="00FB127C" w:rsidP="004B7E59">
      <w:pPr>
        <w:spacing w:after="0"/>
        <w:jc w:val="center"/>
        <w:rPr>
          <w:rFonts w:cs="Traditional Arabic"/>
          <w:lang w:bidi="ar-EG"/>
        </w:rPr>
      </w:pPr>
      <w:r w:rsidRPr="00E86FDF">
        <w:rPr>
          <w:rFonts w:cs="Traditional Arabic"/>
          <w:lang w:bidi="ar-EG"/>
        </w:rPr>
        <w:t>***************</w:t>
      </w:r>
      <w:r w:rsidR="004B7E59" w:rsidRPr="00E86FDF">
        <w:rPr>
          <w:rFonts w:cs="Traditional Arabic"/>
          <w:lang w:bidi="ar-EG"/>
        </w:rPr>
        <w:t>*</w:t>
      </w:r>
    </w:p>
    <w:p w14:paraId="3A0E7AC1" w14:textId="77777777" w:rsidR="004B7E59" w:rsidRPr="00E86FDF" w:rsidRDefault="004B7E59" w:rsidP="00774CE9">
      <w:pPr>
        <w:spacing w:after="0"/>
        <w:rPr>
          <w:rFonts w:cs="Traditional Arabic"/>
          <w:lang w:bidi="ar-EG"/>
        </w:rPr>
      </w:pPr>
    </w:p>
    <w:p w14:paraId="7773642A" w14:textId="650985E6" w:rsidR="004B7E59" w:rsidRPr="00E86FDF" w:rsidRDefault="004B7E59" w:rsidP="00774CE9">
      <w:pPr>
        <w:spacing w:after="0"/>
        <w:rPr>
          <w:rFonts w:cs="Traditional Arabic"/>
          <w:lang w:bidi="ar-EG"/>
        </w:rPr>
      </w:pPr>
    </w:p>
    <w:p w14:paraId="3962A385" w14:textId="7173B78C" w:rsidR="003205DE" w:rsidRPr="00E86FDF" w:rsidRDefault="003205DE" w:rsidP="00774CE9">
      <w:pPr>
        <w:spacing w:after="0"/>
        <w:rPr>
          <w:rFonts w:cs="Traditional Arabic"/>
          <w:b/>
          <w:bCs/>
          <w:lang w:bidi="ar-EG"/>
        </w:rPr>
      </w:pPr>
      <w:r w:rsidRPr="00E86FDF">
        <w:rPr>
          <w:rFonts w:cs="Traditional Arabic"/>
          <w:b/>
          <w:bCs/>
          <w:lang w:bidi="ar-EG"/>
        </w:rPr>
        <w:t xml:space="preserve">Chapter: </w:t>
      </w:r>
      <w:r w:rsidR="00D05CFA" w:rsidRPr="00E86FDF">
        <w:rPr>
          <w:rFonts w:cs="Traditional Arabic"/>
          <w:b/>
          <w:bCs/>
          <w:lang w:bidi="ar-EG"/>
        </w:rPr>
        <w:t xml:space="preserve">Raised doubts </w:t>
      </w:r>
      <w:r w:rsidR="00A004E9">
        <w:rPr>
          <w:rFonts w:cs="Traditional Arabic"/>
          <w:b/>
          <w:bCs/>
          <w:lang w:bidi="ar-EG"/>
        </w:rPr>
        <w:t xml:space="preserve">or </w:t>
      </w:r>
      <w:r w:rsidR="00C60CBB">
        <w:rPr>
          <w:rFonts w:cs="Traditional Arabic"/>
          <w:b/>
          <w:bCs/>
          <w:lang w:bidi="ar-EG"/>
        </w:rPr>
        <w:t>specious</w:t>
      </w:r>
      <w:r w:rsidR="00A004E9">
        <w:rPr>
          <w:rFonts w:cs="Traditional Arabic"/>
          <w:b/>
          <w:bCs/>
          <w:lang w:bidi="ar-EG"/>
        </w:rPr>
        <w:t xml:space="preserve"> arguments </w:t>
      </w:r>
      <w:r w:rsidR="00D05CFA" w:rsidRPr="00E86FDF">
        <w:rPr>
          <w:rFonts w:cs="Traditional Arabic"/>
          <w:b/>
          <w:bCs/>
          <w:lang w:bidi="ar-EG"/>
        </w:rPr>
        <w:t>(Shubuhaat)</w:t>
      </w:r>
      <w:r w:rsidRPr="00E86FDF">
        <w:rPr>
          <w:rFonts w:cs="Traditional Arabic"/>
          <w:b/>
          <w:bCs/>
          <w:lang w:bidi="ar-EG"/>
        </w:rPr>
        <w:t xml:space="preserve"> </w:t>
      </w:r>
      <w:r w:rsidR="00CC081B" w:rsidRPr="00E86FDF">
        <w:rPr>
          <w:rFonts w:cs="Traditional Arabic"/>
          <w:b/>
          <w:bCs/>
          <w:lang w:bidi="ar-EG"/>
        </w:rPr>
        <w:t>related to</w:t>
      </w:r>
      <w:r w:rsidRPr="00E86FDF">
        <w:rPr>
          <w:rFonts w:cs="Traditional Arabic"/>
          <w:b/>
          <w:bCs/>
          <w:lang w:bidi="ar-EG"/>
        </w:rPr>
        <w:t xml:space="preserve"> declaring the one “Who </w:t>
      </w:r>
      <w:r w:rsidR="00BE07E4" w:rsidRPr="00E86FDF">
        <w:rPr>
          <w:rFonts w:cs="Traditional Arabic"/>
          <w:b/>
          <w:bCs/>
          <w:lang w:bidi="ar-EG"/>
        </w:rPr>
        <w:t>did</w:t>
      </w:r>
      <w:r w:rsidRPr="00E86FDF">
        <w:rPr>
          <w:rFonts w:cs="Traditional Arabic"/>
          <w:b/>
          <w:bCs/>
          <w:lang w:bidi="ar-EG"/>
        </w:rPr>
        <w:t xml:space="preserve"> not rule by what Allah revealed” a disbeliever</w:t>
      </w:r>
    </w:p>
    <w:p w14:paraId="4EA5D389" w14:textId="4AB1029D" w:rsidR="003205DE" w:rsidRPr="00E86FDF" w:rsidRDefault="003205DE" w:rsidP="00774CE9">
      <w:pPr>
        <w:spacing w:after="0"/>
        <w:rPr>
          <w:rFonts w:cs="Traditional Arabic"/>
          <w:lang w:bidi="ar-EG"/>
        </w:rPr>
      </w:pPr>
    </w:p>
    <w:p w14:paraId="1F986DD4" w14:textId="77777777" w:rsidR="00E06326" w:rsidRPr="00E86FDF" w:rsidRDefault="00E06326" w:rsidP="00E06326">
      <w:pPr>
        <w:spacing w:after="0"/>
        <w:rPr>
          <w:rFonts w:cs="Traditional Arabic"/>
          <w:lang w:bidi="ar-EG"/>
        </w:rPr>
      </w:pPr>
      <w:r w:rsidRPr="00E86FDF">
        <w:rPr>
          <w:rFonts w:cs="Traditional Arabic"/>
          <w:lang w:bidi="ar-EG"/>
        </w:rPr>
        <w:t>The Fuqaha’ As-Salateen (State scholars), may Allah deal with them and distance them, and particularly the agents of the family of Saud from among them, have exhausted all efforts to distort speech from its context and to incite doubts, in a desperate attempt to extinguish the light of Allah, consolidate the thrones of their “</w:t>
      </w:r>
      <w:r w:rsidRPr="00E86FDF">
        <w:rPr>
          <w:rFonts w:cs="Traditional Arabic"/>
          <w:b/>
          <w:bCs/>
          <w:lang w:bidi="ar-EG"/>
        </w:rPr>
        <w:t>masters</w:t>
      </w:r>
      <w:r w:rsidRPr="00E86FDF">
        <w:rPr>
          <w:rFonts w:cs="Traditional Arabic"/>
          <w:lang w:bidi="ar-EG"/>
        </w:rPr>
        <w:t>”, from among the tyrant rulers who rule by other than what Allah has revealed, ally with the disbelievers and fight against Islam. They are from those who:</w:t>
      </w:r>
    </w:p>
    <w:p w14:paraId="35BA15B0" w14:textId="77777777" w:rsidR="00E06326" w:rsidRPr="00E86FDF" w:rsidRDefault="00E06326" w:rsidP="00E06326">
      <w:pPr>
        <w:spacing w:after="0"/>
        <w:rPr>
          <w:rFonts w:cs="Traditional Arabic"/>
          <w:lang w:bidi="ar-EG"/>
        </w:rPr>
      </w:pPr>
    </w:p>
    <w:p w14:paraId="3EDED934" w14:textId="77777777" w:rsidR="00E06326" w:rsidRPr="00E86FDF" w:rsidRDefault="00E06326" w:rsidP="00E06326">
      <w:pPr>
        <w:spacing w:after="0"/>
        <w:rPr>
          <w:rFonts w:cs="Traditional Arabic"/>
          <w:sz w:val="32"/>
          <w:szCs w:val="32"/>
          <w:lang w:bidi="ar-EG"/>
        </w:rPr>
      </w:pPr>
      <w:r w:rsidRPr="00E86FDF">
        <w:rPr>
          <w:rFonts w:cs="Traditional Arabic"/>
          <w:sz w:val="32"/>
          <w:szCs w:val="32"/>
          <w:rtl/>
          <w:lang w:bidi="ar-EG"/>
        </w:rPr>
        <w:t>يَقْتُلُونَ الَّذِينَ يَأْمُرُونَ بِالْقِسْطِ مِنَ النَّاسِ</w:t>
      </w:r>
    </w:p>
    <w:p w14:paraId="063F78AF" w14:textId="77777777" w:rsidR="00E06326" w:rsidRPr="00E86FDF" w:rsidRDefault="00E06326" w:rsidP="00E06326">
      <w:pPr>
        <w:spacing w:after="0"/>
        <w:rPr>
          <w:rFonts w:cs="Traditional Arabic"/>
          <w:lang w:bidi="ar-EG"/>
        </w:rPr>
      </w:pPr>
      <w:r w:rsidRPr="00E86FDF">
        <w:rPr>
          <w:rFonts w:cs="Traditional Arabic"/>
          <w:lang w:bidi="ar-EG"/>
        </w:rPr>
        <w:t>Kill those who order justice from among the people (Aali ‘Imran: 21).</w:t>
      </w:r>
    </w:p>
    <w:p w14:paraId="4C058E6A" w14:textId="77777777" w:rsidR="00E06326" w:rsidRPr="00E86FDF" w:rsidRDefault="00E06326" w:rsidP="00E06326">
      <w:pPr>
        <w:spacing w:after="0"/>
        <w:rPr>
          <w:rFonts w:cs="Traditional Arabic"/>
          <w:rtl/>
          <w:lang w:bidi="ar-EG"/>
        </w:rPr>
      </w:pPr>
    </w:p>
    <w:p w14:paraId="0C35653B" w14:textId="77777777" w:rsidR="00E06326" w:rsidRPr="00E86FDF" w:rsidRDefault="00E06326" w:rsidP="00E06326">
      <w:pPr>
        <w:spacing w:after="0"/>
        <w:rPr>
          <w:rFonts w:cs="Traditional Arabic"/>
          <w:lang w:bidi="ar-EG"/>
        </w:rPr>
      </w:pPr>
      <w:r w:rsidRPr="00E86FDF">
        <w:rPr>
          <w:rFonts w:cs="Traditional Arabic"/>
          <w:lang w:bidi="ar-EG"/>
        </w:rPr>
        <w:t>So, they sold their hereafter or the Dunya of other than them and destroyed themselves, however it is no avail because:</w:t>
      </w:r>
    </w:p>
    <w:p w14:paraId="77795169" w14:textId="77777777" w:rsidR="00E06326" w:rsidRPr="00E86FDF" w:rsidRDefault="00E06326" w:rsidP="00E06326">
      <w:pPr>
        <w:spacing w:after="0"/>
        <w:rPr>
          <w:rFonts w:cs="Traditional Arabic"/>
          <w:lang w:bidi="ar-EG"/>
        </w:rPr>
      </w:pPr>
    </w:p>
    <w:p w14:paraId="04352634" w14:textId="77777777" w:rsidR="00E06326" w:rsidRPr="00E86FDF" w:rsidRDefault="00E06326" w:rsidP="00E06326">
      <w:pPr>
        <w:spacing w:after="0"/>
        <w:rPr>
          <w:rFonts w:cs="Traditional Arabic"/>
          <w:sz w:val="32"/>
          <w:szCs w:val="32"/>
          <w:lang w:bidi="ar-EG"/>
        </w:rPr>
      </w:pPr>
      <w:r w:rsidRPr="00E86FDF">
        <w:rPr>
          <w:rFonts w:cs="Traditional Arabic"/>
          <w:sz w:val="32"/>
          <w:szCs w:val="32"/>
          <w:rtl/>
          <w:lang w:bidi="ar-EG"/>
        </w:rPr>
        <w:t>يُرِيدُونَ لِيُطْفِئُوا نُورَ اللَّهِ بِأَفْوَاهِهِمْ وَاللَّهُ مُتِمُّ نُورِهِ وَلَوْ كَرِهَ الْكَافِرُونَ ﴿٨﴾ هُوَ الَّذِي أَرْسَلَ رَسُولَهُ بِالْهُدَىٰ وَدِينِ الْحَقِّ لِيُظْهِرَهُ عَلَى الدِّينِ كُلِّهِ وَلَوْ كَرِهَ الْمُشْرِكُونَ</w:t>
      </w:r>
    </w:p>
    <w:p w14:paraId="06075284" w14:textId="77777777" w:rsidR="00E06326" w:rsidRPr="00E86FDF" w:rsidRDefault="00E06326" w:rsidP="00E06326">
      <w:pPr>
        <w:spacing w:after="0"/>
        <w:rPr>
          <w:rFonts w:cs="Traditional Arabic"/>
          <w:lang w:bidi="ar-EG"/>
        </w:rPr>
      </w:pPr>
      <w:r w:rsidRPr="00E86FDF">
        <w:rPr>
          <w:rFonts w:cs="Traditional Arabic"/>
          <w:lang w:bidi="ar-EG"/>
        </w:rPr>
        <w:t xml:space="preserve">They want to extinguish the light of Allah with their mouths, but Allah will perfect His light, although the disbelievers hate it. (8) It is He who sent His Messenger with guidance and the Deen of truth to manifest it over all </w:t>
      </w:r>
      <w:proofErr w:type="spellStart"/>
      <w:r w:rsidRPr="00E86FDF">
        <w:rPr>
          <w:rFonts w:cs="Traditional Arabic"/>
          <w:lang w:bidi="ar-EG"/>
        </w:rPr>
        <w:t>Deens</w:t>
      </w:r>
      <w:proofErr w:type="spellEnd"/>
      <w:r w:rsidRPr="00E86FDF">
        <w:rPr>
          <w:rFonts w:cs="Traditional Arabic"/>
          <w:lang w:bidi="ar-EG"/>
        </w:rPr>
        <w:t>, although those who associate others with Allah hate it (As-</w:t>
      </w:r>
      <w:proofErr w:type="spellStart"/>
      <w:r w:rsidRPr="00E86FDF">
        <w:rPr>
          <w:rFonts w:cs="Traditional Arabic"/>
          <w:lang w:bidi="ar-EG"/>
        </w:rPr>
        <w:t>Saff</w:t>
      </w:r>
      <w:proofErr w:type="spellEnd"/>
      <w:r w:rsidRPr="00E86FDF">
        <w:rPr>
          <w:rFonts w:cs="Traditional Arabic"/>
          <w:lang w:bidi="ar-EG"/>
        </w:rPr>
        <w:t>: 8-9).</w:t>
      </w:r>
    </w:p>
    <w:p w14:paraId="61F53937" w14:textId="77777777" w:rsidR="00E06326" w:rsidRPr="00E86FDF" w:rsidRDefault="00E06326" w:rsidP="00E06326">
      <w:pPr>
        <w:spacing w:after="0"/>
        <w:rPr>
          <w:rFonts w:cs="Traditional Arabic"/>
          <w:lang w:bidi="ar-EG"/>
        </w:rPr>
      </w:pPr>
    </w:p>
    <w:p w14:paraId="17A0D3B7" w14:textId="77777777" w:rsidR="00E06326" w:rsidRPr="00E86FDF" w:rsidRDefault="00E06326" w:rsidP="00E06326">
      <w:pPr>
        <w:spacing w:after="0"/>
        <w:rPr>
          <w:rFonts w:cs="Traditional Arabic"/>
          <w:lang w:bidi="ar-EG"/>
        </w:rPr>
      </w:pPr>
      <w:r w:rsidRPr="00E86FDF">
        <w:rPr>
          <w:rFonts w:cs="Traditional Arabic"/>
          <w:lang w:bidi="ar-EG"/>
        </w:rPr>
        <w:t>Most of the argumentation of those infatuated ones only revolves around the issue of the Hukm (ruling/judgement) by other than what Allah revealed, or more precisely, around the verses related to the Hukm and these are the collection of verses (in Surah Al-</w:t>
      </w:r>
      <w:proofErr w:type="spellStart"/>
      <w:r w:rsidRPr="00E86FDF">
        <w:rPr>
          <w:rFonts w:cs="Traditional Arabic"/>
          <w:lang w:bidi="ar-EG"/>
        </w:rPr>
        <w:t>Ma’idah</w:t>
      </w:r>
      <w:proofErr w:type="spellEnd"/>
      <w:r w:rsidRPr="00E86FDF">
        <w:rPr>
          <w:rFonts w:cs="Traditional Arabic"/>
          <w:lang w:bidi="ar-EG"/>
        </w:rPr>
        <w:t>) which include His speech (swt):</w:t>
      </w:r>
    </w:p>
    <w:p w14:paraId="0FE6DA11" w14:textId="77777777" w:rsidR="00E06326" w:rsidRPr="00E86FDF" w:rsidRDefault="00E06326" w:rsidP="00E06326">
      <w:pPr>
        <w:spacing w:after="0"/>
        <w:rPr>
          <w:rFonts w:cs="Traditional Arabic"/>
          <w:lang w:bidi="ar-EG"/>
        </w:rPr>
      </w:pPr>
    </w:p>
    <w:p w14:paraId="264875B3" w14:textId="77777777" w:rsidR="00E06326" w:rsidRPr="00E86FDF" w:rsidRDefault="00E06326" w:rsidP="00E0632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لَّمْ يَحْكُم بِمَا أَنزَلَ اللَّـهُ</w:t>
      </w:r>
      <w:r w:rsidRPr="00E86FDF">
        <w:rPr>
          <w:rFonts w:ascii="Traditional Arabic" w:hAnsi="Traditional Arabic" w:cs="Traditional Arabic"/>
          <w:sz w:val="32"/>
          <w:szCs w:val="32"/>
          <w:lang w:bidi="ar-EG"/>
        </w:rPr>
        <w:t xml:space="preserve"> </w:t>
      </w:r>
    </w:p>
    <w:p w14:paraId="44D81E5B" w14:textId="5B26DC1E" w:rsidR="00E06326" w:rsidRPr="00E86FDF" w:rsidRDefault="00E06326" w:rsidP="00E06326">
      <w:pPr>
        <w:spacing w:after="0"/>
        <w:rPr>
          <w:rFonts w:cs="Traditional Arabic"/>
          <w:b/>
          <w:bCs/>
          <w:lang w:bidi="ar-EG"/>
        </w:rPr>
      </w:pPr>
      <w:r w:rsidRPr="00E86FDF">
        <w:rPr>
          <w:rFonts w:cs="Traditional Arabic"/>
          <w:b/>
          <w:bCs/>
          <w:lang w:bidi="ar-EG"/>
        </w:rPr>
        <w:t xml:space="preserve">And whoever </w:t>
      </w:r>
      <w:r w:rsidR="00BE07E4" w:rsidRPr="00E86FDF">
        <w:rPr>
          <w:rFonts w:cs="Traditional Arabic"/>
          <w:b/>
          <w:bCs/>
          <w:lang w:bidi="ar-EG"/>
        </w:rPr>
        <w:t>did</w:t>
      </w:r>
      <w:r w:rsidRPr="00E86FDF">
        <w:rPr>
          <w:rFonts w:cs="Traditional Arabic"/>
          <w:b/>
          <w:bCs/>
          <w:lang w:bidi="ar-EG"/>
        </w:rPr>
        <w:t xml:space="preserve"> not rule by what Allah revealed …</w:t>
      </w:r>
    </w:p>
    <w:p w14:paraId="32116A18" w14:textId="77777777" w:rsidR="00E06326" w:rsidRPr="00E86FDF" w:rsidRDefault="00E06326" w:rsidP="00E06326">
      <w:pPr>
        <w:spacing w:after="0"/>
        <w:rPr>
          <w:rFonts w:cs="Traditional Arabic"/>
          <w:lang w:bidi="ar-EG"/>
        </w:rPr>
      </w:pPr>
    </w:p>
    <w:p w14:paraId="611FD6CF" w14:textId="0D45CE10" w:rsidR="00E06326" w:rsidRPr="00E86FDF" w:rsidRDefault="00E06326" w:rsidP="00E06326">
      <w:pPr>
        <w:spacing w:after="0"/>
        <w:rPr>
          <w:rFonts w:cs="Traditional Arabic"/>
          <w:lang w:bidi="ar-EG"/>
        </w:rPr>
      </w:pPr>
      <w:r w:rsidRPr="00E86FDF">
        <w:rPr>
          <w:rFonts w:cs="Traditional Arabic"/>
          <w:lang w:bidi="ar-EG"/>
        </w:rPr>
        <w:t xml:space="preserve">Consequently, it is necessary to thoroughly examine these verses prior to any discussion about doubts or </w:t>
      </w:r>
      <w:r w:rsidR="00C60CBB">
        <w:rPr>
          <w:rFonts w:cs="Traditional Arabic"/>
          <w:lang w:bidi="ar-EG"/>
        </w:rPr>
        <w:t>specious</w:t>
      </w:r>
      <w:r w:rsidRPr="00E86FDF">
        <w:rPr>
          <w:rFonts w:cs="Traditional Arabic"/>
          <w:lang w:bidi="ar-EG"/>
        </w:rPr>
        <w:t xml:space="preserve"> arguments that have been raised concerning them and prior to refuting their lies.</w:t>
      </w:r>
    </w:p>
    <w:p w14:paraId="1D80B6F7" w14:textId="77777777" w:rsidR="00E06326" w:rsidRPr="00E86FDF" w:rsidRDefault="00E06326" w:rsidP="00E06326">
      <w:pPr>
        <w:spacing w:after="0"/>
        <w:rPr>
          <w:rFonts w:cs="Traditional Arabic"/>
          <w:lang w:bidi="ar-EG"/>
        </w:rPr>
      </w:pPr>
    </w:p>
    <w:p w14:paraId="03BE24B2" w14:textId="6DF7ED8E" w:rsidR="003205DE" w:rsidRPr="00E86FDF" w:rsidRDefault="00E06326" w:rsidP="00E06326">
      <w:pPr>
        <w:spacing w:after="0"/>
        <w:rPr>
          <w:rFonts w:cs="Traditional Arabic"/>
          <w:lang w:bidi="ar-EG"/>
        </w:rPr>
      </w:pPr>
      <w:r w:rsidRPr="00E86FDF">
        <w:rPr>
          <w:rFonts w:cs="Traditional Arabic"/>
          <w:b/>
          <w:bCs/>
          <w:lang w:bidi="ar-EG"/>
        </w:rPr>
        <w:t>Firstly: Examination of the causes of revelation (</w:t>
      </w:r>
      <w:proofErr w:type="spellStart"/>
      <w:r w:rsidRPr="00E86FDF">
        <w:rPr>
          <w:rFonts w:cs="Traditional Arabic"/>
          <w:b/>
          <w:bCs/>
          <w:lang w:bidi="ar-EG"/>
        </w:rPr>
        <w:t>Asbab</w:t>
      </w:r>
      <w:proofErr w:type="spellEnd"/>
      <w:r w:rsidRPr="00E86FDF">
        <w:rPr>
          <w:rFonts w:cs="Traditional Arabic"/>
          <w:b/>
          <w:bCs/>
          <w:lang w:bidi="ar-EG"/>
        </w:rPr>
        <w:t xml:space="preserve"> An-</w:t>
      </w:r>
      <w:proofErr w:type="spellStart"/>
      <w:r w:rsidRPr="00E86FDF">
        <w:rPr>
          <w:rFonts w:cs="Traditional Arabic"/>
          <w:b/>
          <w:bCs/>
          <w:lang w:bidi="ar-EG"/>
        </w:rPr>
        <w:t>Nuzul</w:t>
      </w:r>
      <w:proofErr w:type="spellEnd"/>
      <w:r w:rsidRPr="00E86FDF">
        <w:rPr>
          <w:rFonts w:cs="Traditional Arabic"/>
          <w:b/>
          <w:bCs/>
          <w:lang w:bidi="ar-EG"/>
        </w:rPr>
        <w:t>) of the verses of ruling</w:t>
      </w:r>
    </w:p>
    <w:p w14:paraId="7B17366C" w14:textId="448FCC8A" w:rsidR="003205DE" w:rsidRPr="00E86FDF" w:rsidRDefault="003205DE" w:rsidP="00774CE9">
      <w:pPr>
        <w:spacing w:after="0"/>
        <w:rPr>
          <w:rFonts w:cs="Traditional Arabic"/>
          <w:lang w:bidi="ar-EG"/>
        </w:rPr>
      </w:pPr>
    </w:p>
    <w:p w14:paraId="5BA694FC" w14:textId="62E8928A" w:rsidR="003205DE" w:rsidRPr="00E86FDF" w:rsidRDefault="00AF0FCF" w:rsidP="00774CE9">
      <w:pPr>
        <w:spacing w:after="0"/>
        <w:rPr>
          <w:rFonts w:cs="Traditional Arabic"/>
          <w:lang w:bidi="ar-EG"/>
        </w:rPr>
      </w:pPr>
      <w:r w:rsidRPr="00E86FDF">
        <w:rPr>
          <w:rFonts w:cs="Traditional Arabic"/>
          <w:lang w:bidi="ar-EG"/>
        </w:rPr>
        <w:t xml:space="preserve">What has been mentioned </w:t>
      </w:r>
      <w:r w:rsidR="00F414AD" w:rsidRPr="00E86FDF">
        <w:rPr>
          <w:rFonts w:cs="Traditional Arabic"/>
          <w:lang w:bidi="ar-EG"/>
        </w:rPr>
        <w:t>concerning</w:t>
      </w:r>
      <w:r w:rsidR="00330469" w:rsidRPr="00E86FDF">
        <w:rPr>
          <w:rFonts w:cs="Traditional Arabic"/>
          <w:lang w:bidi="ar-EG"/>
        </w:rPr>
        <w:t xml:space="preserve"> the causes of revelation </w:t>
      </w:r>
      <w:r w:rsidR="00F414AD" w:rsidRPr="00E86FDF">
        <w:rPr>
          <w:rFonts w:cs="Traditional Arabic"/>
          <w:lang w:bidi="ar-EG"/>
        </w:rPr>
        <w:t>o</w:t>
      </w:r>
      <w:r w:rsidR="00330469" w:rsidRPr="00E86FDF">
        <w:rPr>
          <w:rFonts w:cs="Traditional Arabic"/>
          <w:lang w:bidi="ar-EG"/>
        </w:rPr>
        <w:t xml:space="preserve">f any Ayah (verse) from </w:t>
      </w:r>
      <w:r w:rsidR="00F414AD" w:rsidRPr="00E86FDF">
        <w:rPr>
          <w:rFonts w:cs="Traditional Arabic"/>
          <w:lang w:bidi="ar-EG"/>
        </w:rPr>
        <w:t>the Kitab Al</w:t>
      </w:r>
      <w:proofErr w:type="gramStart"/>
      <w:r w:rsidR="00F414AD" w:rsidRPr="00E86FDF">
        <w:rPr>
          <w:rFonts w:cs="Traditional Arabic"/>
          <w:lang w:bidi="ar-EG"/>
        </w:rPr>
        <w:t>-‘</w:t>
      </w:r>
      <w:proofErr w:type="gramEnd"/>
      <w:r w:rsidR="00F414AD" w:rsidRPr="00E86FDF">
        <w:rPr>
          <w:rFonts w:cs="Traditional Arabic"/>
          <w:lang w:bidi="ar-EG"/>
        </w:rPr>
        <w:t xml:space="preserve">Aziz (Al-Qur’an) </w:t>
      </w:r>
      <w:r w:rsidR="00BF6CA0" w:rsidRPr="00E86FDF">
        <w:rPr>
          <w:rFonts w:cs="Traditional Arabic"/>
          <w:lang w:bidi="ar-EG"/>
        </w:rPr>
        <w:t xml:space="preserve">in Ahadeeth and reports, if authentic, only </w:t>
      </w:r>
      <w:r w:rsidR="003B5A82" w:rsidRPr="00E86FDF">
        <w:rPr>
          <w:rFonts w:cs="Traditional Arabic"/>
          <w:lang w:bidi="ar-EG"/>
        </w:rPr>
        <w:t>indicates</w:t>
      </w:r>
      <w:r w:rsidR="00BF6CA0" w:rsidRPr="00E86FDF">
        <w:rPr>
          <w:rFonts w:cs="Traditional Arabic"/>
          <w:lang w:bidi="ar-EG"/>
        </w:rPr>
        <w:t xml:space="preserve"> </w:t>
      </w:r>
      <w:r w:rsidR="003B5A82" w:rsidRPr="00E86FDF">
        <w:rPr>
          <w:rFonts w:cs="Traditional Arabic"/>
          <w:lang w:bidi="ar-EG"/>
        </w:rPr>
        <w:t xml:space="preserve">to </w:t>
      </w:r>
      <w:r w:rsidR="00E66B18" w:rsidRPr="00E86FDF">
        <w:rPr>
          <w:rFonts w:cs="Traditional Arabic"/>
          <w:lang w:bidi="ar-EG"/>
        </w:rPr>
        <w:t xml:space="preserve">details </w:t>
      </w:r>
      <w:r w:rsidR="004A28AD" w:rsidRPr="00E86FDF">
        <w:rPr>
          <w:rFonts w:cs="Traditional Arabic"/>
          <w:lang w:bidi="ar-EG"/>
        </w:rPr>
        <w:t>of what is mentioned in the Ayah. However, it d</w:t>
      </w:r>
      <w:r w:rsidR="00890ADE" w:rsidRPr="00E86FDF">
        <w:rPr>
          <w:rFonts w:cs="Traditional Arabic"/>
          <w:lang w:bidi="ar-EG"/>
        </w:rPr>
        <w:t xml:space="preserve">oes not change its subject or the meaning of its </w:t>
      </w:r>
      <w:r w:rsidR="000D3EC0" w:rsidRPr="00E86FDF">
        <w:rPr>
          <w:rFonts w:cs="Traditional Arabic"/>
          <w:lang w:bidi="ar-EG"/>
        </w:rPr>
        <w:t xml:space="preserve">sentences according to the </w:t>
      </w:r>
      <w:r w:rsidR="000D3EC0" w:rsidRPr="00E86FDF">
        <w:rPr>
          <w:rFonts w:cs="Traditional Arabic"/>
          <w:lang w:bidi="ar-EG"/>
        </w:rPr>
        <w:lastRenderedPageBreak/>
        <w:t xml:space="preserve">indicative meanings of the </w:t>
      </w:r>
      <w:r w:rsidR="00302B3E" w:rsidRPr="00E86FDF">
        <w:rPr>
          <w:rFonts w:cs="Traditional Arabic"/>
          <w:lang w:bidi="ar-EG"/>
        </w:rPr>
        <w:t>language and the Shar’a</w:t>
      </w:r>
      <w:r w:rsidR="00954E50" w:rsidRPr="00E86FDF">
        <w:rPr>
          <w:rFonts w:cs="Traditional Arabic"/>
          <w:lang w:bidi="ar-EG"/>
        </w:rPr>
        <w:t xml:space="preserve">. It does not </w:t>
      </w:r>
      <w:r w:rsidR="003E6895" w:rsidRPr="00E86FDF">
        <w:rPr>
          <w:rFonts w:cs="Traditional Arabic"/>
          <w:lang w:bidi="ar-EG"/>
        </w:rPr>
        <w:t xml:space="preserve">nullify </w:t>
      </w:r>
      <w:r w:rsidR="00DF4226" w:rsidRPr="00E86FDF">
        <w:rPr>
          <w:rFonts w:cs="Traditional Arabic"/>
          <w:lang w:bidi="ar-EG"/>
        </w:rPr>
        <w:t>that the precept is with the generality of the wording</w:t>
      </w:r>
      <w:r w:rsidR="002320FB" w:rsidRPr="00E86FDF">
        <w:rPr>
          <w:rFonts w:cs="Traditional Arabic"/>
          <w:lang w:bidi="ar-EG"/>
        </w:rPr>
        <w:t xml:space="preserve">, upon its apparentness, generality and </w:t>
      </w:r>
      <w:r w:rsidR="001F7848" w:rsidRPr="00E86FDF">
        <w:rPr>
          <w:rFonts w:cs="Traditional Arabic"/>
          <w:lang w:bidi="ar-EG"/>
        </w:rPr>
        <w:t>absoluteness</w:t>
      </w:r>
      <w:r w:rsidR="002320FB" w:rsidRPr="00E86FDF">
        <w:rPr>
          <w:rFonts w:cs="Traditional Arabic"/>
          <w:lang w:bidi="ar-EG"/>
        </w:rPr>
        <w:t>,</w:t>
      </w:r>
      <w:r w:rsidR="001F7848" w:rsidRPr="00E86FDF">
        <w:rPr>
          <w:rFonts w:cs="Traditional Arabic"/>
          <w:lang w:bidi="ar-EG"/>
        </w:rPr>
        <w:t xml:space="preserve"> whilst the precept is not with the specificity of the cause of revelation</w:t>
      </w:r>
      <w:r w:rsidR="003341B0" w:rsidRPr="00E86FDF">
        <w:rPr>
          <w:rFonts w:cs="Traditional Arabic"/>
          <w:lang w:bidi="ar-EG"/>
        </w:rPr>
        <w:t xml:space="preserve">. The cause of revelation therefore does not </w:t>
      </w:r>
      <w:r w:rsidR="00B5455E" w:rsidRPr="00E86FDF">
        <w:rPr>
          <w:rFonts w:cs="Traditional Arabic"/>
          <w:lang w:bidi="ar-EG"/>
        </w:rPr>
        <w:t>specify</w:t>
      </w:r>
      <w:r w:rsidR="003341B0" w:rsidRPr="00E86FDF">
        <w:rPr>
          <w:rFonts w:cs="Traditional Arabic"/>
          <w:lang w:bidi="ar-EG"/>
        </w:rPr>
        <w:t xml:space="preserve">, restrict </w:t>
      </w:r>
      <w:r w:rsidR="00B5455E" w:rsidRPr="00E86FDF">
        <w:rPr>
          <w:rFonts w:cs="Traditional Arabic"/>
          <w:lang w:bidi="ar-EG"/>
        </w:rPr>
        <w:t>or interpret</w:t>
      </w:r>
      <w:r w:rsidR="00682A64" w:rsidRPr="00E86FDF">
        <w:rPr>
          <w:rFonts w:cs="Traditional Arabic"/>
          <w:lang w:bidi="ar-EG"/>
        </w:rPr>
        <w:t>. Specification</w:t>
      </w:r>
      <w:r w:rsidR="00BF6E5C" w:rsidRPr="00E86FDF">
        <w:rPr>
          <w:rFonts w:cs="Traditional Arabic"/>
          <w:lang w:bidi="ar-EG"/>
        </w:rPr>
        <w:t xml:space="preserve">, restriction and Ta’weel (interpretation) only occurs from another text </w:t>
      </w:r>
      <w:r w:rsidR="00105253" w:rsidRPr="00E86FDF">
        <w:rPr>
          <w:rFonts w:cs="Traditional Arabic"/>
          <w:lang w:bidi="ar-EG"/>
        </w:rPr>
        <w:t>or the necessity of the senses (Al-Hiss) or mind (Al</w:t>
      </w:r>
      <w:proofErr w:type="gramStart"/>
      <w:r w:rsidR="00105253" w:rsidRPr="00E86FDF">
        <w:rPr>
          <w:rFonts w:cs="Traditional Arabic"/>
          <w:lang w:bidi="ar-EG"/>
        </w:rPr>
        <w:t>-‘</w:t>
      </w:r>
      <w:proofErr w:type="gramEnd"/>
      <w:r w:rsidR="00105253" w:rsidRPr="00E86FDF">
        <w:rPr>
          <w:rFonts w:cs="Traditional Arabic"/>
          <w:lang w:bidi="ar-EG"/>
        </w:rPr>
        <w:t>Aql), and no other sources.</w:t>
      </w:r>
      <w:r w:rsidR="00BF6E5C" w:rsidRPr="00E86FDF">
        <w:rPr>
          <w:rFonts w:cs="Traditional Arabic"/>
          <w:lang w:bidi="ar-EG"/>
        </w:rPr>
        <w:t xml:space="preserve"> </w:t>
      </w:r>
      <w:r w:rsidR="00CD5582" w:rsidRPr="00E86FDF">
        <w:rPr>
          <w:rFonts w:cs="Traditional Arabic"/>
          <w:lang w:bidi="ar-EG"/>
        </w:rPr>
        <w:t>(</w:t>
      </w:r>
      <w:r w:rsidR="00FD51B6" w:rsidRPr="00E86FDF">
        <w:rPr>
          <w:rFonts w:cs="Traditional Arabic"/>
          <w:lang w:bidi="ar-EG"/>
        </w:rPr>
        <w:t>N</w:t>
      </w:r>
      <w:r w:rsidR="00CD5582" w:rsidRPr="00E86FDF">
        <w:rPr>
          <w:rFonts w:cs="Traditional Arabic"/>
          <w:lang w:bidi="ar-EG"/>
        </w:rPr>
        <w:t xml:space="preserve">ote: Ta’weel </w:t>
      </w:r>
      <w:r w:rsidR="00FD51B6" w:rsidRPr="00E86FDF">
        <w:rPr>
          <w:rFonts w:cs="Traditional Arabic"/>
          <w:lang w:bidi="ar-EG"/>
        </w:rPr>
        <w:t xml:space="preserve">here </w:t>
      </w:r>
      <w:r w:rsidR="00CD5582" w:rsidRPr="00E86FDF">
        <w:rPr>
          <w:rFonts w:cs="Traditional Arabic"/>
          <w:lang w:bidi="ar-EG"/>
        </w:rPr>
        <w:t xml:space="preserve">means: Taking the text </w:t>
      </w:r>
      <w:r w:rsidR="00FD51B6" w:rsidRPr="00E86FDF">
        <w:rPr>
          <w:rFonts w:cs="Traditional Arabic"/>
          <w:lang w:bidi="ar-EG"/>
        </w:rPr>
        <w:t>away from its apparent meaning).</w:t>
      </w:r>
    </w:p>
    <w:p w14:paraId="5F7E663E" w14:textId="0F254EEA" w:rsidR="003205DE" w:rsidRPr="00E86FDF" w:rsidRDefault="003205DE" w:rsidP="00774CE9">
      <w:pPr>
        <w:spacing w:after="0"/>
        <w:rPr>
          <w:rFonts w:cs="Traditional Arabic"/>
          <w:lang w:bidi="ar-EG"/>
        </w:rPr>
      </w:pPr>
    </w:p>
    <w:p w14:paraId="25511A30" w14:textId="7F302A79" w:rsidR="003205DE" w:rsidRPr="00E86FDF" w:rsidRDefault="00C64F57" w:rsidP="00774CE9">
      <w:pPr>
        <w:spacing w:after="0"/>
        <w:rPr>
          <w:rFonts w:cs="Traditional Arabic"/>
          <w:lang w:bidi="ar-EG"/>
        </w:rPr>
      </w:pPr>
      <w:r w:rsidRPr="00E86FDF">
        <w:rPr>
          <w:rFonts w:cs="Traditional Arabic"/>
          <w:lang w:bidi="ar-EG"/>
        </w:rPr>
        <w:t xml:space="preserve">In addition, </w:t>
      </w:r>
      <w:r w:rsidR="00E01BC1" w:rsidRPr="00E86FDF">
        <w:rPr>
          <w:rFonts w:cs="Traditional Arabic"/>
          <w:lang w:bidi="ar-EG"/>
        </w:rPr>
        <w:t>it is not unknown for the narrations</w:t>
      </w:r>
      <w:r w:rsidR="00972808" w:rsidRPr="00E86FDF">
        <w:rPr>
          <w:rFonts w:cs="Traditional Arabic"/>
          <w:lang w:bidi="ar-EG"/>
        </w:rPr>
        <w:t xml:space="preserve"> to be numerous and for the realities to be varied in </w:t>
      </w:r>
      <w:r w:rsidR="00B85848" w:rsidRPr="00E86FDF">
        <w:rPr>
          <w:rFonts w:cs="Traditional Arabic"/>
          <w:lang w:bidi="ar-EG"/>
        </w:rPr>
        <w:t>relation</w:t>
      </w:r>
      <w:r w:rsidR="00972808" w:rsidRPr="00E86FDF">
        <w:rPr>
          <w:rFonts w:cs="Traditional Arabic"/>
          <w:lang w:bidi="ar-EG"/>
        </w:rPr>
        <w:t xml:space="preserve"> to the causes </w:t>
      </w:r>
      <w:r w:rsidR="00B85848" w:rsidRPr="00E86FDF">
        <w:rPr>
          <w:rFonts w:cs="Traditional Arabic"/>
          <w:lang w:bidi="ar-EG"/>
        </w:rPr>
        <w:t>of</w:t>
      </w:r>
      <w:r w:rsidR="00BA7912" w:rsidRPr="00E86FDF">
        <w:rPr>
          <w:rFonts w:cs="Traditional Arabic"/>
          <w:lang w:bidi="ar-EG"/>
        </w:rPr>
        <w:t xml:space="preserve"> the</w:t>
      </w:r>
      <w:r w:rsidR="00B85848" w:rsidRPr="00E86FDF">
        <w:rPr>
          <w:rFonts w:cs="Traditional Arabic"/>
          <w:lang w:bidi="ar-EG"/>
        </w:rPr>
        <w:t xml:space="preserve"> </w:t>
      </w:r>
      <w:r w:rsidR="00BA7912" w:rsidRPr="00E86FDF">
        <w:rPr>
          <w:rFonts w:cs="Traditional Arabic"/>
          <w:lang w:bidi="ar-EG"/>
        </w:rPr>
        <w:t xml:space="preserve">revelation of </w:t>
      </w:r>
      <w:r w:rsidR="00B85848" w:rsidRPr="00E86FDF">
        <w:rPr>
          <w:rFonts w:cs="Traditional Arabic"/>
          <w:lang w:bidi="ar-EG"/>
        </w:rPr>
        <w:t xml:space="preserve">a particular Ayah (verse). </w:t>
      </w:r>
      <w:r w:rsidR="00BA7912" w:rsidRPr="00E86FDF">
        <w:rPr>
          <w:rFonts w:cs="Traditional Arabic"/>
          <w:lang w:bidi="ar-EG"/>
        </w:rPr>
        <w:t>Indeed</w:t>
      </w:r>
      <w:r w:rsidR="00224662" w:rsidRPr="00E86FDF">
        <w:rPr>
          <w:rFonts w:cs="Traditional Arabic"/>
          <w:lang w:bidi="ar-EG"/>
        </w:rPr>
        <w:t>,</w:t>
      </w:r>
      <w:r w:rsidR="00BA7912" w:rsidRPr="00E86FDF">
        <w:rPr>
          <w:rFonts w:cs="Traditional Arabic"/>
          <w:lang w:bidi="ar-EG"/>
        </w:rPr>
        <w:t xml:space="preserve"> it is true that an Ayah or a collection of Ayat</w:t>
      </w:r>
      <w:r w:rsidR="008F67DD" w:rsidRPr="00E86FDF">
        <w:rPr>
          <w:rFonts w:cs="Traditional Arabic"/>
          <w:lang w:bidi="ar-EG"/>
        </w:rPr>
        <w:t xml:space="preserve"> are revealed initially in relation to a particular reality or circumstance</w:t>
      </w:r>
      <w:r w:rsidR="00224662" w:rsidRPr="00E86FDF">
        <w:rPr>
          <w:rFonts w:cs="Traditional Arabic"/>
          <w:lang w:bidi="ar-EG"/>
        </w:rPr>
        <w:t xml:space="preserve">. The Prophet (saw) </w:t>
      </w:r>
      <w:r w:rsidR="00823676" w:rsidRPr="00E86FDF">
        <w:rPr>
          <w:rFonts w:cs="Traditional Arabic"/>
          <w:lang w:bidi="ar-EG"/>
        </w:rPr>
        <w:t xml:space="preserve">would then </w:t>
      </w:r>
      <w:r w:rsidR="00974D1F" w:rsidRPr="00E86FDF">
        <w:rPr>
          <w:rFonts w:cs="Traditional Arabic"/>
          <w:lang w:bidi="ar-EG"/>
        </w:rPr>
        <w:t>present them to a number</w:t>
      </w:r>
      <w:r w:rsidR="00DF0A03" w:rsidRPr="00E86FDF">
        <w:rPr>
          <w:rFonts w:cs="Traditional Arabic"/>
          <w:lang w:bidi="ar-EG"/>
        </w:rPr>
        <w:t xml:space="preserve">, through whom proof is established, of </w:t>
      </w:r>
      <w:r w:rsidR="00DF0A03" w:rsidRPr="00E86FDF">
        <w:rPr>
          <w:rFonts w:cs="Traditional Arabic"/>
          <w:b/>
          <w:bCs/>
          <w:lang w:bidi="ar-EG"/>
        </w:rPr>
        <w:t>“Al-</w:t>
      </w:r>
      <w:proofErr w:type="spellStart"/>
      <w:r w:rsidR="00DF0A03" w:rsidRPr="00E86FDF">
        <w:rPr>
          <w:rFonts w:cs="Traditional Arabic"/>
          <w:b/>
          <w:bCs/>
          <w:lang w:bidi="ar-EG"/>
        </w:rPr>
        <w:t>Quraa</w:t>
      </w:r>
      <w:proofErr w:type="spellEnd"/>
      <w:r w:rsidR="00DF0A03" w:rsidRPr="00E86FDF">
        <w:rPr>
          <w:rFonts w:cs="Traditional Arabic"/>
          <w:b/>
          <w:bCs/>
          <w:lang w:bidi="ar-EG"/>
        </w:rPr>
        <w:t>’”</w:t>
      </w:r>
      <w:r w:rsidR="0029333A" w:rsidRPr="00E86FDF">
        <w:rPr>
          <w:rFonts w:cs="Traditional Arabic"/>
          <w:lang w:bidi="ar-EG"/>
        </w:rPr>
        <w:t xml:space="preserve"> (reciters) who were dedicated to the </w:t>
      </w:r>
      <w:r w:rsidR="009447BF" w:rsidRPr="00E86FDF">
        <w:rPr>
          <w:rFonts w:cs="Traditional Arabic"/>
          <w:lang w:bidi="ar-EG"/>
        </w:rPr>
        <w:t>memorization</w:t>
      </w:r>
      <w:r w:rsidR="0029333A" w:rsidRPr="00E86FDF">
        <w:rPr>
          <w:rFonts w:cs="Traditional Arabic"/>
          <w:lang w:bidi="ar-EG"/>
        </w:rPr>
        <w:t xml:space="preserve"> of the Qur’an</w:t>
      </w:r>
      <w:r w:rsidR="009447BF" w:rsidRPr="00E86FDF">
        <w:rPr>
          <w:rFonts w:cs="Traditional Arabic"/>
          <w:lang w:bidi="ar-EG"/>
        </w:rPr>
        <w:t xml:space="preserve">. He would </w:t>
      </w:r>
      <w:r w:rsidR="001234E9" w:rsidRPr="00E86FDF">
        <w:rPr>
          <w:rFonts w:cs="Traditional Arabic"/>
          <w:lang w:bidi="ar-EG"/>
        </w:rPr>
        <w:t xml:space="preserve">dictate the verses to those who attended to him from the writers who would then </w:t>
      </w:r>
      <w:r w:rsidR="00DF4390" w:rsidRPr="00E86FDF">
        <w:rPr>
          <w:rFonts w:cs="Traditional Arabic"/>
          <w:lang w:bidi="ar-EG"/>
        </w:rPr>
        <w:t xml:space="preserve">immediately </w:t>
      </w:r>
      <w:r w:rsidR="001234E9" w:rsidRPr="00E86FDF">
        <w:rPr>
          <w:rFonts w:cs="Traditional Arabic"/>
          <w:lang w:bidi="ar-EG"/>
        </w:rPr>
        <w:t>write</w:t>
      </w:r>
      <w:r w:rsidR="00DF4390" w:rsidRPr="00E86FDF">
        <w:rPr>
          <w:rFonts w:cs="Traditional Arabic"/>
          <w:lang w:bidi="ar-EG"/>
        </w:rPr>
        <w:t xml:space="preserve"> them down upon what they had available in terms of </w:t>
      </w:r>
      <w:r w:rsidR="00321249" w:rsidRPr="00E86FDF">
        <w:rPr>
          <w:rFonts w:cs="Traditional Arabic"/>
          <w:lang w:bidi="ar-EG"/>
        </w:rPr>
        <w:t>palm</w:t>
      </w:r>
      <w:r w:rsidR="009D6B31" w:rsidRPr="00E86FDF">
        <w:rPr>
          <w:rFonts w:cs="Traditional Arabic"/>
          <w:lang w:bidi="ar-EG"/>
        </w:rPr>
        <w:t xml:space="preserve"> leaf stalks</w:t>
      </w:r>
      <w:r w:rsidR="00321249" w:rsidRPr="00E86FDF">
        <w:rPr>
          <w:rFonts w:cs="Traditional Arabic"/>
          <w:lang w:bidi="ar-EG"/>
        </w:rPr>
        <w:t xml:space="preserve">, </w:t>
      </w:r>
      <w:r w:rsidR="00914255" w:rsidRPr="00E86FDF">
        <w:rPr>
          <w:rFonts w:cs="Traditional Arabic"/>
          <w:lang w:bidi="ar-EG"/>
        </w:rPr>
        <w:t xml:space="preserve">thin white </w:t>
      </w:r>
      <w:r w:rsidR="00462A94" w:rsidRPr="00E86FDF">
        <w:rPr>
          <w:rFonts w:cs="Traditional Arabic"/>
          <w:lang w:bidi="ar-EG"/>
        </w:rPr>
        <w:t>stone</w:t>
      </w:r>
      <w:r w:rsidR="00914255" w:rsidRPr="00E86FDF">
        <w:rPr>
          <w:rFonts w:cs="Traditional Arabic"/>
          <w:lang w:bidi="ar-EG"/>
        </w:rPr>
        <w:t>, palm branches</w:t>
      </w:r>
      <w:r w:rsidR="009D6B31" w:rsidRPr="00E86FDF">
        <w:rPr>
          <w:rFonts w:cs="Traditional Arabic"/>
          <w:lang w:bidi="ar-EG"/>
        </w:rPr>
        <w:t xml:space="preserve"> and </w:t>
      </w:r>
      <w:r w:rsidR="00731066" w:rsidRPr="00E86FDF">
        <w:rPr>
          <w:rFonts w:cs="Traditional Arabic"/>
          <w:lang w:bidi="ar-EG"/>
        </w:rPr>
        <w:t>tablets</w:t>
      </w:r>
      <w:r w:rsidR="00F552F4" w:rsidRPr="00E86FDF">
        <w:rPr>
          <w:rFonts w:cs="Traditional Arabic"/>
          <w:lang w:bidi="ar-EG"/>
        </w:rPr>
        <w:t xml:space="preserve">. This was then transmitted after that, after a short period or longer period, </w:t>
      </w:r>
      <w:r w:rsidR="005375DC" w:rsidRPr="00E86FDF">
        <w:rPr>
          <w:rFonts w:cs="Traditional Arabic"/>
          <w:lang w:bidi="ar-EG"/>
        </w:rPr>
        <w:t>to the pages relied upon</w:t>
      </w:r>
      <w:r w:rsidR="00556EB9" w:rsidRPr="00E86FDF">
        <w:rPr>
          <w:rFonts w:cs="Traditional Arabic"/>
          <w:lang w:bidi="ar-EG"/>
        </w:rPr>
        <w:t xml:space="preserve"> when they gathered to </w:t>
      </w:r>
      <w:r w:rsidR="00120769" w:rsidRPr="00E86FDF">
        <w:rPr>
          <w:rFonts w:cs="Traditional Arabic"/>
          <w:b/>
          <w:bCs/>
          <w:lang w:bidi="ar-EG"/>
        </w:rPr>
        <w:t>“compile the Qur’an”</w:t>
      </w:r>
      <w:r w:rsidR="008C6FFE" w:rsidRPr="00E86FDF">
        <w:rPr>
          <w:rFonts w:cs="Traditional Arabic"/>
          <w:lang w:bidi="ar-EG"/>
        </w:rPr>
        <w:t xml:space="preserve">. </w:t>
      </w:r>
      <w:r w:rsidR="00E51A91" w:rsidRPr="00E86FDF">
        <w:rPr>
          <w:rFonts w:cs="Traditional Arabic"/>
          <w:lang w:bidi="ar-EG"/>
        </w:rPr>
        <w:t>All of that was then presented</w:t>
      </w:r>
      <w:r w:rsidR="004E3A3E" w:rsidRPr="00E86FDF">
        <w:rPr>
          <w:rFonts w:cs="Traditional Arabic"/>
          <w:lang w:bidi="ar-EG"/>
        </w:rPr>
        <w:t xml:space="preserve"> and revised with Jibril every Ramadan. </w:t>
      </w:r>
      <w:r w:rsidR="00B15C7C" w:rsidRPr="00E86FDF">
        <w:rPr>
          <w:rFonts w:cs="Traditional Arabic"/>
          <w:lang w:bidi="ar-EG"/>
        </w:rPr>
        <w:t>If the</w:t>
      </w:r>
      <w:r w:rsidR="0082589B" w:rsidRPr="00E86FDF">
        <w:rPr>
          <w:rFonts w:cs="Traditional Arabic"/>
          <w:lang w:bidi="ar-EG"/>
        </w:rPr>
        <w:t xml:space="preserve"> </w:t>
      </w:r>
      <w:r w:rsidR="00FA2E09" w:rsidRPr="00E86FDF">
        <w:rPr>
          <w:rFonts w:cs="Traditional Arabic"/>
          <w:lang w:bidi="ar-EG"/>
        </w:rPr>
        <w:t>report or narration</w:t>
      </w:r>
      <w:r w:rsidR="0082589B" w:rsidRPr="00E86FDF">
        <w:rPr>
          <w:rFonts w:cs="Traditional Arabic"/>
          <w:lang w:bidi="ar-EG"/>
        </w:rPr>
        <w:t xml:space="preserve"> came </w:t>
      </w:r>
      <w:r w:rsidR="00DF5916" w:rsidRPr="00E86FDF">
        <w:rPr>
          <w:rFonts w:cs="Traditional Arabic"/>
          <w:lang w:bidi="ar-EG"/>
        </w:rPr>
        <w:t>affirming that the Ayah (verse) was revealed and written or dictated, we know</w:t>
      </w:r>
      <w:r w:rsidR="0086421A" w:rsidRPr="00E86FDF">
        <w:rPr>
          <w:rFonts w:cs="Traditional Arabic"/>
          <w:lang w:bidi="ar-EG"/>
        </w:rPr>
        <w:t xml:space="preserve"> then that this referred to its initial revelation. </w:t>
      </w:r>
    </w:p>
    <w:p w14:paraId="787A3CAB" w14:textId="04765F37" w:rsidR="003205DE" w:rsidRPr="00E86FDF" w:rsidRDefault="003205DE" w:rsidP="00774CE9">
      <w:pPr>
        <w:spacing w:after="0"/>
        <w:rPr>
          <w:rFonts w:cs="Traditional Arabic"/>
          <w:lang w:bidi="ar-EG"/>
        </w:rPr>
      </w:pPr>
    </w:p>
    <w:p w14:paraId="6030A95E" w14:textId="77777777" w:rsidR="00126B1B" w:rsidRPr="00E86FDF" w:rsidRDefault="002459A1" w:rsidP="00774CE9">
      <w:pPr>
        <w:spacing w:after="0"/>
        <w:rPr>
          <w:rFonts w:cs="Traditional Arabic"/>
          <w:lang w:bidi="ar-EG"/>
        </w:rPr>
      </w:pPr>
      <w:r w:rsidRPr="00E86FDF">
        <w:rPr>
          <w:rFonts w:cs="Traditional Arabic"/>
          <w:lang w:bidi="ar-EG"/>
        </w:rPr>
        <w:t xml:space="preserve">There could then be another </w:t>
      </w:r>
      <w:r w:rsidR="00611DA0" w:rsidRPr="00E86FDF">
        <w:rPr>
          <w:rFonts w:cs="Traditional Arabic"/>
          <w:lang w:bidi="ar-EG"/>
        </w:rPr>
        <w:t xml:space="preserve">occasion where a reality </w:t>
      </w:r>
      <w:proofErr w:type="gramStart"/>
      <w:r w:rsidR="00611DA0" w:rsidRPr="00E86FDF">
        <w:rPr>
          <w:rFonts w:cs="Traditional Arabic"/>
          <w:lang w:bidi="ar-EG"/>
        </w:rPr>
        <w:t>occurs</w:t>
      </w:r>
      <w:proofErr w:type="gramEnd"/>
      <w:r w:rsidR="00565465" w:rsidRPr="00E86FDF">
        <w:rPr>
          <w:rFonts w:cs="Traditional Arabic"/>
          <w:lang w:bidi="ar-EG"/>
        </w:rPr>
        <w:t xml:space="preserve"> or the </w:t>
      </w:r>
      <w:r w:rsidR="006E2904" w:rsidRPr="00E86FDF">
        <w:rPr>
          <w:rFonts w:cs="Traditional Arabic"/>
          <w:lang w:bidi="ar-EG"/>
        </w:rPr>
        <w:t xml:space="preserve">Prophet (saw) is asked about a matter and then </w:t>
      </w:r>
      <w:r w:rsidR="00E95BAF" w:rsidRPr="00E86FDF">
        <w:rPr>
          <w:rFonts w:cs="Traditional Arabic"/>
          <w:lang w:bidi="ar-EG"/>
        </w:rPr>
        <w:t>the Prophet (saw) passes judgement upon it with a particular ruling</w:t>
      </w:r>
      <w:r w:rsidR="005B72F1" w:rsidRPr="00E86FDF">
        <w:rPr>
          <w:rFonts w:cs="Traditional Arabic"/>
          <w:lang w:bidi="ar-EG"/>
        </w:rPr>
        <w:t xml:space="preserve"> and recites an Ayah (verse)</w:t>
      </w:r>
      <w:r w:rsidR="00E71075" w:rsidRPr="00E86FDF">
        <w:rPr>
          <w:rFonts w:cs="Traditional Arabic"/>
          <w:lang w:bidi="ar-EG"/>
        </w:rPr>
        <w:t xml:space="preserve">. </w:t>
      </w:r>
      <w:r w:rsidR="005959ED" w:rsidRPr="00E86FDF">
        <w:rPr>
          <w:rFonts w:cs="Traditional Arabic"/>
          <w:lang w:bidi="ar-EG"/>
        </w:rPr>
        <w:t>Then some in attendance</w:t>
      </w:r>
      <w:r w:rsidR="00A66A77" w:rsidRPr="00E86FDF">
        <w:rPr>
          <w:rFonts w:cs="Traditional Arabic"/>
          <w:lang w:bidi="ar-EG"/>
        </w:rPr>
        <w:t>, who had not memorized the verse</w:t>
      </w:r>
      <w:r w:rsidR="00692EB2" w:rsidRPr="00E86FDF">
        <w:rPr>
          <w:rFonts w:cs="Traditional Arabic"/>
          <w:lang w:bidi="ar-EG"/>
        </w:rPr>
        <w:t>, thought that it had been revealed for the first time</w:t>
      </w:r>
      <w:r w:rsidR="003840F8" w:rsidRPr="00E86FDF">
        <w:rPr>
          <w:rFonts w:cs="Traditional Arabic"/>
          <w:lang w:bidi="ar-EG"/>
        </w:rPr>
        <w:t xml:space="preserve"> on that occasion</w:t>
      </w:r>
      <w:r w:rsidR="00B6643E" w:rsidRPr="00E86FDF">
        <w:rPr>
          <w:rFonts w:cs="Traditional Arabic"/>
          <w:lang w:bidi="ar-EG"/>
        </w:rPr>
        <w:t xml:space="preserve">. </w:t>
      </w:r>
      <w:r w:rsidR="003840F8" w:rsidRPr="00E86FDF">
        <w:rPr>
          <w:rFonts w:cs="Traditional Arabic"/>
          <w:lang w:bidi="ar-EG"/>
        </w:rPr>
        <w:t xml:space="preserve">This could particularly be so if the Prophet (saw) was </w:t>
      </w:r>
      <w:r w:rsidR="005F35A0" w:rsidRPr="00E86FDF">
        <w:rPr>
          <w:rFonts w:cs="Traditional Arabic"/>
          <w:lang w:bidi="ar-EG"/>
        </w:rPr>
        <w:t>silent, awaiting the revelation and was then taken by the well-known severity</w:t>
      </w:r>
      <w:r w:rsidR="0083029C" w:rsidRPr="00E86FDF">
        <w:rPr>
          <w:rFonts w:cs="Traditional Arabic"/>
          <w:lang w:bidi="ar-EG"/>
        </w:rPr>
        <w:t xml:space="preserve"> that usually afflicted him at the time of receiving the revelation</w:t>
      </w:r>
      <w:r w:rsidR="008A05FD" w:rsidRPr="00E86FDF">
        <w:rPr>
          <w:rFonts w:cs="Traditional Arabic"/>
          <w:lang w:bidi="ar-EG"/>
        </w:rPr>
        <w:t xml:space="preserve">. Those in attendance would then believe that what he recited following </w:t>
      </w:r>
      <w:r w:rsidR="00744000" w:rsidRPr="00E86FDF">
        <w:rPr>
          <w:rFonts w:cs="Traditional Arabic"/>
          <w:lang w:bidi="ar-EG"/>
        </w:rPr>
        <w:t xml:space="preserve">the </w:t>
      </w:r>
      <w:r w:rsidR="002F35FB" w:rsidRPr="00E86FDF">
        <w:rPr>
          <w:rFonts w:cs="Traditional Arabic"/>
          <w:lang w:bidi="ar-EG"/>
        </w:rPr>
        <w:t>severity of the descent of the revelation</w:t>
      </w:r>
      <w:r w:rsidR="00922C04" w:rsidRPr="00E86FDF">
        <w:rPr>
          <w:rFonts w:cs="Traditional Arabic"/>
          <w:lang w:bidi="ar-EG"/>
        </w:rPr>
        <w:t>, that it had been revealed at that instance, even though it had already been revealed in the past</w:t>
      </w:r>
      <w:r w:rsidR="00B2334F" w:rsidRPr="00E86FDF">
        <w:rPr>
          <w:rFonts w:cs="Traditional Arabic"/>
          <w:lang w:bidi="ar-EG"/>
        </w:rPr>
        <w:t xml:space="preserve">, whilst the new revelation had only come to guide to the application of that revelation upon this new incident as well. </w:t>
      </w:r>
      <w:r w:rsidR="00BE5715" w:rsidRPr="00E86FDF">
        <w:rPr>
          <w:rFonts w:cs="Traditional Arabic"/>
          <w:lang w:bidi="ar-EG"/>
        </w:rPr>
        <w:t>It is therefore not unknown for Sahih narrations to mention numerous realities as the cause of revelation</w:t>
      </w:r>
      <w:r w:rsidR="00126B1B" w:rsidRPr="00E86FDF">
        <w:rPr>
          <w:rFonts w:cs="Traditional Arabic"/>
          <w:lang w:bidi="ar-EG"/>
        </w:rPr>
        <w:t>, as has been explained.</w:t>
      </w:r>
    </w:p>
    <w:p w14:paraId="4C2F7475" w14:textId="6ACEF70F" w:rsidR="003205DE" w:rsidRPr="00E86FDF" w:rsidRDefault="003205DE" w:rsidP="00774CE9">
      <w:pPr>
        <w:spacing w:after="0"/>
        <w:rPr>
          <w:rFonts w:cs="Traditional Arabic"/>
          <w:lang w:bidi="ar-EG"/>
        </w:rPr>
      </w:pPr>
    </w:p>
    <w:p w14:paraId="20E8D963" w14:textId="1678677F" w:rsidR="00DF755A" w:rsidRPr="00E86FDF" w:rsidRDefault="004C1AB8" w:rsidP="00774CE9">
      <w:pPr>
        <w:spacing w:after="0"/>
        <w:rPr>
          <w:rFonts w:cs="Traditional Arabic"/>
          <w:lang w:bidi="ar-EG"/>
        </w:rPr>
      </w:pPr>
      <w:r w:rsidRPr="00E86FDF">
        <w:rPr>
          <w:rFonts w:cs="Traditional Arabic"/>
          <w:lang w:bidi="ar-EG"/>
        </w:rPr>
        <w:t>Concerning</w:t>
      </w:r>
      <w:r w:rsidR="00DF755A" w:rsidRPr="00E86FDF">
        <w:rPr>
          <w:rFonts w:cs="Traditional Arabic"/>
          <w:lang w:bidi="ar-EG"/>
        </w:rPr>
        <w:t xml:space="preserve"> the Ayat (verses) </w:t>
      </w:r>
      <w:r w:rsidR="00557B4C" w:rsidRPr="00E86FDF">
        <w:rPr>
          <w:rFonts w:cs="Traditional Arabic"/>
          <w:lang w:bidi="ar-EG"/>
        </w:rPr>
        <w:t>of ruling</w:t>
      </w:r>
      <w:r w:rsidRPr="00E86FDF">
        <w:rPr>
          <w:rFonts w:cs="Traditional Arabic"/>
          <w:lang w:bidi="ar-EG"/>
        </w:rPr>
        <w:t>, which are</w:t>
      </w:r>
      <w:r w:rsidR="00704FC0" w:rsidRPr="00E86FDF">
        <w:rPr>
          <w:rFonts w:cs="Traditional Arabic"/>
          <w:lang w:bidi="ar-EG"/>
        </w:rPr>
        <w:t xml:space="preserve"> His Qawl (swt)</w:t>
      </w:r>
      <w:r w:rsidRPr="00E86FDF">
        <w:rPr>
          <w:rFonts w:cs="Traditional Arabic"/>
          <w:lang w:bidi="ar-EG"/>
        </w:rPr>
        <w:t>:</w:t>
      </w:r>
    </w:p>
    <w:p w14:paraId="314ADD6A" w14:textId="201CE8BA" w:rsidR="00DF755A" w:rsidRPr="00E86FDF" w:rsidRDefault="00DF755A" w:rsidP="00774CE9">
      <w:pPr>
        <w:spacing w:after="0"/>
        <w:rPr>
          <w:rFonts w:cs="Traditional Arabic"/>
          <w:lang w:bidi="ar-EG"/>
        </w:rPr>
      </w:pPr>
    </w:p>
    <w:p w14:paraId="1018EA69" w14:textId="29CE7699" w:rsidR="00DF755A" w:rsidRPr="00E86FDF" w:rsidRDefault="00F44DEF" w:rsidP="00774CE9">
      <w:pPr>
        <w:spacing w:after="0"/>
        <w:rPr>
          <w:rFonts w:cs="Traditional Arabic"/>
          <w:sz w:val="32"/>
          <w:szCs w:val="32"/>
          <w:lang w:bidi="ar-EG"/>
        </w:rPr>
      </w:pPr>
      <w:r w:rsidRPr="00E86FDF">
        <w:rPr>
          <w:rFonts w:cs="Traditional Arabic"/>
          <w:sz w:val="32"/>
          <w:szCs w:val="32"/>
          <w:rtl/>
          <w:lang w:bidi="ar-EG"/>
        </w:rPr>
        <w:t xml:space="preserve">إِنَّا أَنزَلْنَا التَّوْرَاةَ فِيهَا هُدًى وَنُورٌ ۚ يَحْكُمُ بِهَا النَّبِيُّونَ الَّذِينَ أَسْلَمُوا لِلَّذِينَ هَادُوا وَالرَّبَّانِيُّونَ وَالْأَحْبَارُ بِمَا اسْتُحْفِظُوا مِن كِتَابِ اللَّهِ وَكَانُوا عَلَيْهِ شُهَدَاءَ ۚ فَلَا تَخْشَوُا النَّاسَ وَاخْشَوْنِ وَلَا تَشْتَرُوا بِآيَاتِي ثَمَنًا قَلِيلًا ۚ وَمَن لَّمْ يَحْكُم بِمَا أَنزَلَ اللَّهُ فَأُولَٰئِكَ هُمُ الْكَافِرُونَ ﴿٤٤﴾ وَكَتَبْنَا عَلَيْهِمْ فِيهَا أَنَّ النَّفْسَ بِالنَّفْسِ وَالْعَيْنَ بِالْعَيْنِ وَالْأَنفَ بِالْأَنفِ وَالْأُذُنَ بِالْأُذُنِ وَالسِّنَّ بِالسِّنِّ وَالْجُرُوحَ قِصَاصٌ ۚ فَمَن تَصَدَّقَ بِهِ فَهُوَ كَفَّارَةٌ لَّهُ ۚ </w:t>
      </w:r>
      <w:bookmarkStart w:id="31" w:name="_Hlk68613787"/>
      <w:r w:rsidRPr="00E86FDF">
        <w:rPr>
          <w:rFonts w:cs="Traditional Arabic"/>
          <w:sz w:val="32"/>
          <w:szCs w:val="32"/>
          <w:rtl/>
          <w:lang w:bidi="ar-EG"/>
        </w:rPr>
        <w:t xml:space="preserve">وَمَن لَّمْ يَحْكُم بِمَا أَنزَلَ اللَّهُ فَأُولَٰئِكَ هُمُ الظَّالِمُونَ </w:t>
      </w:r>
      <w:bookmarkEnd w:id="31"/>
      <w:r w:rsidRPr="00E86FDF">
        <w:rPr>
          <w:rFonts w:cs="Traditional Arabic"/>
          <w:sz w:val="32"/>
          <w:szCs w:val="32"/>
          <w:rtl/>
          <w:lang w:bidi="ar-EG"/>
        </w:rPr>
        <w:t>﴿٤٥﴾</w:t>
      </w:r>
      <w:r w:rsidR="002E2E48" w:rsidRPr="00E86FDF">
        <w:rPr>
          <w:rFonts w:cs="Traditional Arabic"/>
          <w:sz w:val="32"/>
          <w:szCs w:val="32"/>
          <w:rtl/>
          <w:lang w:bidi="ar-EG"/>
        </w:rPr>
        <w:t>وَقَفَّيْنَا عَلَىٰ آثَارِهِم بِعِيسَى ابْنِ مَرْيَمَ مُصَدِّقًا لِّمَا بَيْنَ يَدَيْهِ مِنَ التَّوْرَاةِ ۖ وَآتَيْنَاهُ الْإِنجِيلَ فِيهِ هُدًى وَنُورٌ وَمُصَدِّقًا لِّمَا بَيْنَ يَدَيْهِ مِنَ التَّوْرَاةِ وَهُدًى وَمَوْعِظَةً لِّلْمُتَّقِينَ ﴿٤٦﴾ وَلْيَحْكُمْ أَهْلُ الْإِنجِيلِ بِمَا أَنزَلَ اللَّهُ فِيهِ ۚ وَمَن لَّمْ يَحْكُم بِمَا أَنزَلَ اللَّهُ فَأُولَٰئِكَ هُمُ الْفَاسِقُونَ</w:t>
      </w:r>
    </w:p>
    <w:p w14:paraId="4B6730E2" w14:textId="50CB1C67" w:rsidR="00DF755A" w:rsidRPr="00E86FDF" w:rsidRDefault="00DF755A" w:rsidP="00774CE9">
      <w:pPr>
        <w:spacing w:after="0"/>
        <w:rPr>
          <w:rFonts w:cs="Traditional Arabic"/>
          <w:lang w:bidi="ar-EG"/>
        </w:rPr>
      </w:pPr>
    </w:p>
    <w:p w14:paraId="1B0D6E24" w14:textId="52D49B09" w:rsidR="00DF755A" w:rsidRPr="00E86FDF" w:rsidRDefault="00E86A6A" w:rsidP="00774CE9">
      <w:pPr>
        <w:spacing w:after="0"/>
        <w:rPr>
          <w:rFonts w:cs="Traditional Arabic"/>
          <w:lang w:bidi="ar-EG"/>
        </w:rPr>
      </w:pPr>
      <w:r w:rsidRPr="00E86FDF">
        <w:rPr>
          <w:rFonts w:cs="Traditional Arabic"/>
          <w:lang w:bidi="ar-EG"/>
        </w:rPr>
        <w:lastRenderedPageBreak/>
        <w:t xml:space="preserve">Indeed, </w:t>
      </w:r>
      <w:proofErr w:type="gramStart"/>
      <w:r w:rsidRPr="00E86FDF">
        <w:rPr>
          <w:rFonts w:cs="Traditional Arabic"/>
          <w:lang w:bidi="ar-EG"/>
        </w:rPr>
        <w:t>We</w:t>
      </w:r>
      <w:proofErr w:type="gramEnd"/>
      <w:r w:rsidRPr="00E86FDF">
        <w:rPr>
          <w:rFonts w:cs="Traditional Arabic"/>
          <w:lang w:bidi="ar-EG"/>
        </w:rPr>
        <w:t xml:space="preserve"> sent down the </w:t>
      </w:r>
      <w:r w:rsidR="0058788B" w:rsidRPr="00E86FDF">
        <w:rPr>
          <w:rFonts w:cs="Traditional Arabic"/>
          <w:lang w:bidi="ar-EG"/>
        </w:rPr>
        <w:t>Tawrah</w:t>
      </w:r>
      <w:r w:rsidRPr="00E86FDF">
        <w:rPr>
          <w:rFonts w:cs="Traditional Arabic"/>
          <w:lang w:bidi="ar-EG"/>
        </w:rPr>
        <w:t xml:space="preserve">, in which was guidance and light. The Prophets who submitted [to Allah] judged by it for the Jews, as did the rabbis and </w:t>
      </w:r>
      <w:r w:rsidR="00B175F6" w:rsidRPr="00E86FDF">
        <w:rPr>
          <w:rFonts w:cs="Traditional Arabic"/>
          <w:lang w:bidi="ar-EG"/>
        </w:rPr>
        <w:t>priests</w:t>
      </w:r>
      <w:r w:rsidRPr="00E86FDF">
        <w:rPr>
          <w:rFonts w:cs="Traditional Arabic"/>
          <w:lang w:bidi="ar-EG"/>
        </w:rPr>
        <w:t xml:space="preserve"> by that with which they were entrusted of the Scripture of Allah, and they were witnesses thereto. So do not fear the people but fear Me, and do not exchange My verses for a small price. And whoever does not judge by what Allah has revealed</w:t>
      </w:r>
      <w:r w:rsidR="000C7F60" w:rsidRPr="00E86FDF">
        <w:rPr>
          <w:rFonts w:cs="Traditional Arabic"/>
          <w:lang w:bidi="ar-EG"/>
        </w:rPr>
        <w:t>,</w:t>
      </w:r>
      <w:r w:rsidRPr="00E86FDF">
        <w:rPr>
          <w:rFonts w:cs="Traditional Arabic"/>
          <w:lang w:bidi="ar-EG"/>
        </w:rPr>
        <w:t xml:space="preserve"> then it is those who are the disbelievers</w:t>
      </w:r>
      <w:r w:rsidR="000C7F60" w:rsidRPr="00E86FDF">
        <w:rPr>
          <w:rFonts w:cs="Traditional Arabic"/>
          <w:lang w:bidi="ar-EG"/>
        </w:rPr>
        <w:t xml:space="preserve"> (</w:t>
      </w:r>
      <w:proofErr w:type="spellStart"/>
      <w:r w:rsidR="000C7F60" w:rsidRPr="00E86FDF">
        <w:rPr>
          <w:rFonts w:cs="Traditional Arabic"/>
          <w:lang w:bidi="ar-EG"/>
        </w:rPr>
        <w:t>Kafirun</w:t>
      </w:r>
      <w:proofErr w:type="spellEnd"/>
      <w:r w:rsidR="000C7F60" w:rsidRPr="00E86FDF">
        <w:rPr>
          <w:rFonts w:cs="Traditional Arabic"/>
          <w:lang w:bidi="ar-EG"/>
        </w:rPr>
        <w:t>)</w:t>
      </w:r>
      <w:r w:rsidRPr="00E86FDF">
        <w:rPr>
          <w:rFonts w:cs="Traditional Arabic"/>
          <w:lang w:bidi="ar-EG"/>
        </w:rPr>
        <w:t xml:space="preserve"> (44) And We ordained for them therein a life for a life, an eye for an eye, a nose for a nose, an ear for an ear, a tooth for a tooth, and for wounds is legal retribution. But whoever gives [up his right as] charity, it is an expiation for him. And whoever does not judge by what Allah has revealed</w:t>
      </w:r>
      <w:r w:rsidR="00215C66" w:rsidRPr="00E86FDF">
        <w:rPr>
          <w:rFonts w:cs="Traditional Arabic"/>
          <w:lang w:bidi="ar-EG"/>
        </w:rPr>
        <w:t xml:space="preserve">, </w:t>
      </w:r>
      <w:r w:rsidRPr="00E86FDF">
        <w:rPr>
          <w:rFonts w:cs="Traditional Arabic"/>
          <w:lang w:bidi="ar-EG"/>
        </w:rPr>
        <w:t>then it is those who are the wrongdoers</w:t>
      </w:r>
      <w:r w:rsidR="00215C66" w:rsidRPr="00E86FDF">
        <w:rPr>
          <w:rFonts w:cs="Traditional Arabic"/>
          <w:lang w:bidi="ar-EG"/>
        </w:rPr>
        <w:t xml:space="preserve"> (</w:t>
      </w:r>
      <w:proofErr w:type="spellStart"/>
      <w:r w:rsidR="00215C66" w:rsidRPr="00E86FDF">
        <w:rPr>
          <w:rFonts w:cs="Traditional Arabic"/>
          <w:lang w:bidi="ar-EG"/>
        </w:rPr>
        <w:t>Zhalimun</w:t>
      </w:r>
      <w:proofErr w:type="spellEnd"/>
      <w:r w:rsidR="00215C66" w:rsidRPr="00E86FDF">
        <w:rPr>
          <w:rFonts w:cs="Traditional Arabic"/>
          <w:lang w:bidi="ar-EG"/>
        </w:rPr>
        <w:t>)</w:t>
      </w:r>
      <w:r w:rsidRPr="00E86FDF">
        <w:rPr>
          <w:rFonts w:cs="Traditional Arabic"/>
          <w:lang w:bidi="ar-EG"/>
        </w:rPr>
        <w:t xml:space="preserve"> (45)</w:t>
      </w:r>
      <w:r w:rsidRPr="00E86FDF">
        <w:t xml:space="preserve"> </w:t>
      </w:r>
      <w:r w:rsidRPr="00E86FDF">
        <w:rPr>
          <w:rFonts w:cs="Traditional Arabic"/>
          <w:lang w:bidi="ar-EG"/>
        </w:rPr>
        <w:t xml:space="preserve">And We sent, following in their footsteps, </w:t>
      </w:r>
      <w:r w:rsidR="0058788B" w:rsidRPr="00E86FDF">
        <w:rPr>
          <w:rFonts w:cs="Traditional Arabic"/>
          <w:lang w:bidi="ar-EG"/>
        </w:rPr>
        <w:t>‘Isa</w:t>
      </w:r>
      <w:r w:rsidRPr="00E86FDF">
        <w:rPr>
          <w:rFonts w:cs="Traditional Arabic"/>
          <w:lang w:bidi="ar-EG"/>
        </w:rPr>
        <w:t xml:space="preserve">, the son of Mary, confirming that which came before him in the Torah; and We gave him the </w:t>
      </w:r>
      <w:proofErr w:type="spellStart"/>
      <w:r w:rsidR="0058788B" w:rsidRPr="00E86FDF">
        <w:rPr>
          <w:rFonts w:cs="Traditional Arabic"/>
          <w:lang w:bidi="ar-EG"/>
        </w:rPr>
        <w:t>Injil</w:t>
      </w:r>
      <w:proofErr w:type="spellEnd"/>
      <w:r w:rsidRPr="00E86FDF">
        <w:rPr>
          <w:rFonts w:cs="Traditional Arabic"/>
          <w:lang w:bidi="ar-EG"/>
        </w:rPr>
        <w:t>, in which was guidance and light and confirming that which preceded it of the T</w:t>
      </w:r>
      <w:r w:rsidR="0058788B" w:rsidRPr="00E86FDF">
        <w:rPr>
          <w:rFonts w:cs="Traditional Arabic"/>
          <w:lang w:bidi="ar-EG"/>
        </w:rPr>
        <w:t>aw</w:t>
      </w:r>
      <w:r w:rsidRPr="00E86FDF">
        <w:rPr>
          <w:rFonts w:cs="Traditional Arabic"/>
          <w:lang w:bidi="ar-EG"/>
        </w:rPr>
        <w:t xml:space="preserve">rah as guidance and instruction for the righteous (46) And let the People of the </w:t>
      </w:r>
      <w:proofErr w:type="spellStart"/>
      <w:r w:rsidR="0058788B" w:rsidRPr="00E86FDF">
        <w:rPr>
          <w:rFonts w:cs="Traditional Arabic"/>
          <w:lang w:bidi="ar-EG"/>
        </w:rPr>
        <w:t>Injil</w:t>
      </w:r>
      <w:proofErr w:type="spellEnd"/>
      <w:r w:rsidRPr="00E86FDF">
        <w:rPr>
          <w:rFonts w:cs="Traditional Arabic"/>
          <w:lang w:bidi="ar-EG"/>
        </w:rPr>
        <w:t xml:space="preserve"> judge by what Allah has revealed therein. And whoever does not judge by what Allah has reveale</w:t>
      </w:r>
      <w:r w:rsidR="0058788B" w:rsidRPr="00E86FDF">
        <w:rPr>
          <w:rFonts w:cs="Traditional Arabic"/>
          <w:lang w:bidi="ar-EG"/>
        </w:rPr>
        <w:t>d,</w:t>
      </w:r>
      <w:r w:rsidRPr="00E86FDF">
        <w:rPr>
          <w:rFonts w:cs="Traditional Arabic"/>
          <w:lang w:bidi="ar-EG"/>
        </w:rPr>
        <w:t xml:space="preserve"> then it is those who are the defiantly disobedient</w:t>
      </w:r>
      <w:r w:rsidR="0058788B" w:rsidRPr="00E86FDF">
        <w:rPr>
          <w:rFonts w:cs="Traditional Arabic"/>
          <w:lang w:bidi="ar-EG"/>
        </w:rPr>
        <w:t xml:space="preserve"> (</w:t>
      </w:r>
      <w:proofErr w:type="spellStart"/>
      <w:r w:rsidR="0058788B" w:rsidRPr="00E86FDF">
        <w:rPr>
          <w:rFonts w:cs="Traditional Arabic"/>
          <w:lang w:bidi="ar-EG"/>
        </w:rPr>
        <w:t>Fasiqun</w:t>
      </w:r>
      <w:proofErr w:type="spellEnd"/>
      <w:r w:rsidR="0058788B" w:rsidRPr="00E86FDF">
        <w:rPr>
          <w:rFonts w:cs="Traditional Arabic"/>
          <w:lang w:bidi="ar-EG"/>
        </w:rPr>
        <w:t>) (Al-</w:t>
      </w:r>
      <w:proofErr w:type="spellStart"/>
      <w:r w:rsidR="0058788B" w:rsidRPr="00E86FDF">
        <w:rPr>
          <w:rFonts w:cs="Traditional Arabic"/>
          <w:lang w:bidi="ar-EG"/>
        </w:rPr>
        <w:t>Ma’idah</w:t>
      </w:r>
      <w:proofErr w:type="spellEnd"/>
      <w:r w:rsidR="0058788B" w:rsidRPr="00E86FDF">
        <w:rPr>
          <w:rFonts w:cs="Traditional Arabic"/>
          <w:lang w:bidi="ar-EG"/>
        </w:rPr>
        <w:t>: 44-47)</w:t>
      </w:r>
      <w:r w:rsidRPr="00E86FDF">
        <w:rPr>
          <w:rFonts w:cs="Traditional Arabic"/>
          <w:lang w:bidi="ar-EG"/>
        </w:rPr>
        <w:t>.</w:t>
      </w:r>
    </w:p>
    <w:p w14:paraId="0BD72BD9" w14:textId="5D03B3D6" w:rsidR="002E2E48" w:rsidRPr="00E86FDF" w:rsidRDefault="002E2E48" w:rsidP="00774CE9">
      <w:pPr>
        <w:spacing w:after="0"/>
        <w:rPr>
          <w:rFonts w:cs="Traditional Arabic"/>
          <w:lang w:bidi="ar-EG"/>
        </w:rPr>
      </w:pPr>
    </w:p>
    <w:p w14:paraId="7217138C" w14:textId="5366DE40" w:rsidR="00916A7F" w:rsidRPr="00E86FDF" w:rsidRDefault="006E15CD" w:rsidP="00774CE9">
      <w:pPr>
        <w:spacing w:after="0"/>
        <w:rPr>
          <w:rFonts w:cs="Traditional Arabic"/>
          <w:lang w:bidi="ar-EG"/>
        </w:rPr>
      </w:pPr>
      <w:proofErr w:type="gramStart"/>
      <w:r w:rsidRPr="00E86FDF">
        <w:rPr>
          <w:rFonts w:cs="Traditional Arabic"/>
          <w:lang w:bidi="ar-EG"/>
        </w:rPr>
        <w:t>A number of</w:t>
      </w:r>
      <w:proofErr w:type="gramEnd"/>
      <w:r w:rsidRPr="00E86FDF">
        <w:rPr>
          <w:rFonts w:cs="Traditional Arabic"/>
          <w:lang w:bidi="ar-EG"/>
        </w:rPr>
        <w:t xml:space="preserve"> Ahadeeth have</w:t>
      </w:r>
      <w:r w:rsidR="00C93E1E" w:rsidRPr="00E86FDF">
        <w:rPr>
          <w:rFonts w:cs="Traditional Arabic"/>
          <w:lang w:bidi="ar-EG"/>
        </w:rPr>
        <w:t xml:space="preserve"> come in </w:t>
      </w:r>
      <w:r w:rsidR="00021E47" w:rsidRPr="00E86FDF">
        <w:rPr>
          <w:rFonts w:cs="Traditional Arabic"/>
          <w:lang w:bidi="ar-EG"/>
        </w:rPr>
        <w:t>respect</w:t>
      </w:r>
      <w:r w:rsidR="00C93E1E" w:rsidRPr="00E86FDF">
        <w:rPr>
          <w:rFonts w:cs="Traditional Arabic"/>
          <w:lang w:bidi="ar-EG"/>
        </w:rPr>
        <w:t xml:space="preserve"> to the causes of their revelation</w:t>
      </w:r>
      <w:r w:rsidR="00021E47" w:rsidRPr="00E86FDF">
        <w:rPr>
          <w:rFonts w:cs="Traditional Arabic"/>
          <w:lang w:bidi="ar-EG"/>
        </w:rPr>
        <w:t xml:space="preserve"> and reports concerning their understanding, </w:t>
      </w:r>
      <w:r w:rsidR="009C2667" w:rsidRPr="00E86FDF">
        <w:rPr>
          <w:rFonts w:cs="Traditional Arabic"/>
          <w:lang w:bidi="ar-EG"/>
        </w:rPr>
        <w:t xml:space="preserve">which are </w:t>
      </w:r>
      <w:r w:rsidR="00AE78C5" w:rsidRPr="00E86FDF">
        <w:rPr>
          <w:rFonts w:cs="Traditional Arabic"/>
          <w:lang w:bidi="ar-EG"/>
        </w:rPr>
        <w:t>related to two contrasting stories.</w:t>
      </w:r>
    </w:p>
    <w:p w14:paraId="6D323B9C" w14:textId="3B25BE57" w:rsidR="002E2E48" w:rsidRPr="00E86FDF" w:rsidRDefault="002E2E48" w:rsidP="00774CE9">
      <w:pPr>
        <w:spacing w:after="0"/>
        <w:rPr>
          <w:rFonts w:cs="Traditional Arabic"/>
          <w:lang w:bidi="ar-EG"/>
        </w:rPr>
      </w:pPr>
    </w:p>
    <w:p w14:paraId="13FB76A6" w14:textId="4183E461" w:rsidR="00E53591" w:rsidRPr="00E86FDF" w:rsidRDefault="009C2667" w:rsidP="00774CE9">
      <w:pPr>
        <w:spacing w:after="0"/>
        <w:rPr>
          <w:rFonts w:cs="Traditional Arabic"/>
          <w:b/>
          <w:bCs/>
          <w:lang w:bidi="ar-EG"/>
        </w:rPr>
      </w:pPr>
      <w:r w:rsidRPr="00E86FDF">
        <w:rPr>
          <w:rFonts w:cs="Traditional Arabic"/>
          <w:b/>
          <w:bCs/>
          <w:lang w:bidi="ar-EG"/>
        </w:rPr>
        <w:t xml:space="preserve">The </w:t>
      </w:r>
      <w:r w:rsidR="00E53591" w:rsidRPr="00E86FDF">
        <w:rPr>
          <w:rFonts w:cs="Traditional Arabic"/>
          <w:b/>
          <w:bCs/>
          <w:lang w:bidi="ar-EG"/>
        </w:rPr>
        <w:t>f</w:t>
      </w:r>
      <w:r w:rsidRPr="00E86FDF">
        <w:rPr>
          <w:rFonts w:cs="Traditional Arabic"/>
          <w:b/>
          <w:bCs/>
          <w:lang w:bidi="ar-EG"/>
        </w:rPr>
        <w:t xml:space="preserve">irst story: </w:t>
      </w:r>
      <w:r w:rsidR="008042E0" w:rsidRPr="00E86FDF">
        <w:rPr>
          <w:rFonts w:cs="Traditional Arabic"/>
          <w:b/>
          <w:bCs/>
          <w:lang w:bidi="ar-EG"/>
        </w:rPr>
        <w:t xml:space="preserve">The tyranny of the </w:t>
      </w:r>
      <w:r w:rsidR="00734D0F" w:rsidRPr="00E86FDF">
        <w:rPr>
          <w:rFonts w:cs="Traditional Arabic"/>
          <w:b/>
          <w:bCs/>
          <w:lang w:bidi="ar-EG"/>
        </w:rPr>
        <w:t>powerful tribe over the lowly tribe</w:t>
      </w:r>
    </w:p>
    <w:p w14:paraId="3203F463" w14:textId="2425E2A5" w:rsidR="002E2E48" w:rsidRPr="00E86FDF" w:rsidRDefault="002E2E48" w:rsidP="00774CE9">
      <w:pPr>
        <w:spacing w:after="0"/>
        <w:rPr>
          <w:rFonts w:cs="Traditional Arabic"/>
          <w:lang w:bidi="ar-EG"/>
        </w:rPr>
      </w:pPr>
    </w:p>
    <w:p w14:paraId="46429EDF" w14:textId="0920DAF5" w:rsidR="00E53591" w:rsidRPr="00E86FDF" w:rsidRDefault="00E53591" w:rsidP="00EF126C">
      <w:pPr>
        <w:spacing w:after="0"/>
        <w:rPr>
          <w:rFonts w:cs="Traditional Arabic"/>
          <w:lang w:bidi="ar-EG"/>
        </w:rPr>
      </w:pPr>
      <w:r w:rsidRPr="00E86FDF">
        <w:rPr>
          <w:rFonts w:cs="Traditional Arabic"/>
          <w:lang w:bidi="ar-EG"/>
        </w:rPr>
        <w:t>- The following came mentioned in the</w:t>
      </w:r>
      <w:r w:rsidR="00456FB8" w:rsidRPr="00E86FDF">
        <w:rPr>
          <w:rFonts w:cs="Traditional Arabic"/>
          <w:lang w:bidi="ar-EG"/>
        </w:rPr>
        <w:t xml:space="preserve"> </w:t>
      </w:r>
      <w:r w:rsidR="00456FB8" w:rsidRPr="00E86FDF">
        <w:rPr>
          <w:rFonts w:cs="Traditional Arabic"/>
          <w:b/>
          <w:bCs/>
          <w:lang w:bidi="ar-EG"/>
        </w:rPr>
        <w:t>“Tafsir of At-Tabari”</w:t>
      </w:r>
      <w:r w:rsidR="00456FB8" w:rsidRPr="00E86FDF">
        <w:rPr>
          <w:rFonts w:cs="Traditional Arabic"/>
          <w:lang w:bidi="ar-EG"/>
        </w:rPr>
        <w:t xml:space="preserve"> (Volume: 6, p251 onwards): [</w:t>
      </w:r>
      <w:proofErr w:type="spellStart"/>
      <w:r w:rsidR="003D33AD" w:rsidRPr="00E86FDF">
        <w:rPr>
          <w:rFonts w:cs="Traditional Arabic"/>
          <w:lang w:bidi="ar-EG"/>
        </w:rPr>
        <w:t>Ar</w:t>
      </w:r>
      <w:proofErr w:type="spellEnd"/>
      <w:r w:rsidR="003D33AD" w:rsidRPr="00E86FDF">
        <w:rPr>
          <w:rFonts w:cs="Traditional Arabic"/>
          <w:lang w:bidi="ar-EG"/>
        </w:rPr>
        <w:t xml:space="preserve">-Rabi’ </w:t>
      </w:r>
      <w:r w:rsidR="00933CED" w:rsidRPr="00E86FDF">
        <w:rPr>
          <w:rFonts w:cs="Traditional Arabic"/>
          <w:lang w:bidi="ar-EG"/>
        </w:rPr>
        <w:t xml:space="preserve">related to us from Ibn </w:t>
      </w:r>
      <w:proofErr w:type="spellStart"/>
      <w:r w:rsidR="00933CED" w:rsidRPr="00E86FDF">
        <w:rPr>
          <w:rFonts w:cs="Traditional Arabic"/>
          <w:lang w:bidi="ar-EG"/>
        </w:rPr>
        <w:t>Wahb</w:t>
      </w:r>
      <w:proofErr w:type="spellEnd"/>
      <w:r w:rsidR="00933CED" w:rsidRPr="00E86FDF">
        <w:rPr>
          <w:rFonts w:cs="Traditional Arabic"/>
          <w:lang w:bidi="ar-EG"/>
        </w:rPr>
        <w:t xml:space="preserve">, from Ibn </w:t>
      </w:r>
      <w:proofErr w:type="spellStart"/>
      <w:r w:rsidR="000C022F" w:rsidRPr="00E86FDF">
        <w:rPr>
          <w:rFonts w:cs="Traditional Arabic"/>
          <w:lang w:bidi="ar-EG"/>
        </w:rPr>
        <w:t>Zinad</w:t>
      </w:r>
      <w:proofErr w:type="spellEnd"/>
      <w:r w:rsidR="000C022F" w:rsidRPr="00E86FDF">
        <w:rPr>
          <w:rFonts w:cs="Traditional Arabic"/>
          <w:lang w:bidi="ar-EG"/>
        </w:rPr>
        <w:t>, from his father</w:t>
      </w:r>
      <w:r w:rsidR="00262588" w:rsidRPr="00E86FDF">
        <w:rPr>
          <w:rFonts w:cs="Traditional Arabic"/>
          <w:lang w:bidi="ar-EG"/>
        </w:rPr>
        <w:t xml:space="preserve"> who said: “We were with ‘</w:t>
      </w:r>
      <w:proofErr w:type="spellStart"/>
      <w:r w:rsidR="00262588" w:rsidRPr="00E86FDF">
        <w:rPr>
          <w:rFonts w:cs="Traditional Arabic"/>
          <w:lang w:bidi="ar-EG"/>
        </w:rPr>
        <w:t>Ubaidullah</w:t>
      </w:r>
      <w:proofErr w:type="spellEnd"/>
      <w:r w:rsidR="00262588" w:rsidRPr="00E86FDF">
        <w:rPr>
          <w:rFonts w:cs="Traditional Arabic"/>
          <w:lang w:bidi="ar-EG"/>
        </w:rPr>
        <w:t xml:space="preserve"> bin Abdullah bin ‘</w:t>
      </w:r>
      <w:proofErr w:type="spellStart"/>
      <w:r w:rsidR="00262588" w:rsidRPr="00E86FDF">
        <w:rPr>
          <w:rFonts w:cs="Traditional Arabic"/>
          <w:lang w:bidi="ar-EG"/>
        </w:rPr>
        <w:t>Utbah</w:t>
      </w:r>
      <w:proofErr w:type="spellEnd"/>
      <w:r w:rsidR="00262588" w:rsidRPr="00E86FDF">
        <w:rPr>
          <w:rFonts w:cs="Traditional Arabic"/>
          <w:lang w:bidi="ar-EG"/>
        </w:rPr>
        <w:t xml:space="preserve"> bin </w:t>
      </w:r>
      <w:proofErr w:type="spellStart"/>
      <w:r w:rsidR="00262588" w:rsidRPr="00E86FDF">
        <w:rPr>
          <w:rFonts w:cs="Traditional Arabic"/>
          <w:lang w:bidi="ar-EG"/>
        </w:rPr>
        <w:t>Mas’ud</w:t>
      </w:r>
      <w:proofErr w:type="spellEnd"/>
      <w:r w:rsidR="007870AB" w:rsidRPr="00E86FDF">
        <w:rPr>
          <w:rFonts w:cs="Traditional Arabic"/>
          <w:lang w:bidi="ar-EG"/>
        </w:rPr>
        <w:t xml:space="preserve"> and a man in his presence mentioned:</w:t>
      </w:r>
      <w:r w:rsidR="00287E01" w:rsidRPr="00E86FDF">
        <w:rPr>
          <w:rFonts w:cs="Traditional Arabic"/>
          <w:lang w:bidi="ar-EG"/>
        </w:rPr>
        <w:t xml:space="preserve"> </w:t>
      </w:r>
      <w:r w:rsidR="00287E01" w:rsidRPr="00E86FDF">
        <w:rPr>
          <w:rFonts w:cs="Traditional Arabic"/>
          <w:b/>
          <w:bCs/>
          <w:lang w:bidi="ar-EG"/>
        </w:rPr>
        <w:t>“Whoever does not rule by what Allah has revealed are disbelievers</w:t>
      </w:r>
      <w:r w:rsidR="00170678" w:rsidRPr="00E86FDF">
        <w:rPr>
          <w:rFonts w:cs="Traditional Arabic"/>
          <w:b/>
          <w:bCs/>
          <w:lang w:bidi="ar-EG"/>
        </w:rPr>
        <w:t xml:space="preserve"> (</w:t>
      </w:r>
      <w:proofErr w:type="spellStart"/>
      <w:r w:rsidR="00170678" w:rsidRPr="00E86FDF">
        <w:rPr>
          <w:rFonts w:cs="Traditional Arabic"/>
          <w:b/>
          <w:bCs/>
          <w:lang w:bidi="ar-EG"/>
        </w:rPr>
        <w:t>Kafirun</w:t>
      </w:r>
      <w:proofErr w:type="spellEnd"/>
      <w:r w:rsidR="00E2371F" w:rsidRPr="00E86FDF">
        <w:rPr>
          <w:rFonts w:cs="Traditional Arabic"/>
          <w:b/>
          <w:bCs/>
          <w:lang w:bidi="ar-EG"/>
        </w:rPr>
        <w:t xml:space="preserve"> …</w:t>
      </w:r>
      <w:r w:rsidR="00287E01" w:rsidRPr="00E86FDF">
        <w:rPr>
          <w:rFonts w:cs="Traditional Arabic"/>
          <w:b/>
          <w:bCs/>
          <w:lang w:bidi="ar-EG"/>
        </w:rPr>
        <w:t xml:space="preserve"> </w:t>
      </w:r>
      <w:r w:rsidR="00E2371F" w:rsidRPr="00E86FDF">
        <w:rPr>
          <w:rFonts w:cs="Traditional Arabic"/>
          <w:b/>
          <w:bCs/>
          <w:lang w:bidi="ar-EG"/>
        </w:rPr>
        <w:t>A</w:t>
      </w:r>
      <w:r w:rsidR="00287E01" w:rsidRPr="00E86FDF">
        <w:rPr>
          <w:rFonts w:cs="Traditional Arabic"/>
          <w:b/>
          <w:bCs/>
          <w:lang w:bidi="ar-EG"/>
        </w:rPr>
        <w:t xml:space="preserve">nd whoever </w:t>
      </w:r>
      <w:r w:rsidR="00BE07E4" w:rsidRPr="00E86FDF">
        <w:rPr>
          <w:rFonts w:cs="Traditional Arabic"/>
          <w:b/>
          <w:bCs/>
          <w:lang w:bidi="ar-EG"/>
        </w:rPr>
        <w:t>did</w:t>
      </w:r>
      <w:r w:rsidR="00287E01" w:rsidRPr="00E86FDF">
        <w:rPr>
          <w:rFonts w:cs="Traditional Arabic"/>
          <w:b/>
          <w:bCs/>
          <w:lang w:bidi="ar-EG"/>
        </w:rPr>
        <w:t xml:space="preserve"> not rule by what Allah has revealed </w:t>
      </w:r>
      <w:r w:rsidR="00170678" w:rsidRPr="00E86FDF">
        <w:rPr>
          <w:rFonts w:cs="Traditional Arabic"/>
          <w:b/>
          <w:bCs/>
          <w:lang w:bidi="ar-EG"/>
        </w:rPr>
        <w:t>are transgressors (</w:t>
      </w:r>
      <w:proofErr w:type="spellStart"/>
      <w:r w:rsidR="00170678" w:rsidRPr="00E86FDF">
        <w:rPr>
          <w:rFonts w:cs="Traditional Arabic"/>
          <w:b/>
          <w:bCs/>
          <w:lang w:bidi="ar-EG"/>
        </w:rPr>
        <w:t>Zhalimun</w:t>
      </w:r>
      <w:proofErr w:type="spellEnd"/>
      <w:r w:rsidR="00170678" w:rsidRPr="00E86FDF">
        <w:rPr>
          <w:rFonts w:cs="Traditional Arabic"/>
          <w:b/>
          <w:bCs/>
          <w:lang w:bidi="ar-EG"/>
        </w:rPr>
        <w:t>)</w:t>
      </w:r>
      <w:r w:rsidR="00E2371F" w:rsidRPr="00E86FDF">
        <w:rPr>
          <w:rFonts w:cs="Traditional Arabic"/>
          <w:b/>
          <w:bCs/>
          <w:lang w:bidi="ar-EG"/>
        </w:rPr>
        <w:t xml:space="preserve"> …</w:t>
      </w:r>
      <w:r w:rsidR="00170678" w:rsidRPr="00E86FDF">
        <w:rPr>
          <w:rFonts w:cs="Traditional Arabic"/>
          <w:b/>
          <w:bCs/>
          <w:lang w:bidi="ar-EG"/>
        </w:rPr>
        <w:t xml:space="preserve"> </w:t>
      </w:r>
      <w:r w:rsidR="00E2371F" w:rsidRPr="00E86FDF">
        <w:rPr>
          <w:rFonts w:cs="Traditional Arabic"/>
          <w:b/>
          <w:bCs/>
          <w:lang w:bidi="ar-EG"/>
        </w:rPr>
        <w:t>A</w:t>
      </w:r>
      <w:r w:rsidR="00170678" w:rsidRPr="00E86FDF">
        <w:rPr>
          <w:rFonts w:cs="Traditional Arabic"/>
          <w:b/>
          <w:bCs/>
          <w:lang w:bidi="ar-EG"/>
        </w:rPr>
        <w:t xml:space="preserve">nd whoever </w:t>
      </w:r>
      <w:r w:rsidR="00BE07E4" w:rsidRPr="00E86FDF">
        <w:rPr>
          <w:rFonts w:cs="Traditional Arabic"/>
          <w:b/>
          <w:bCs/>
          <w:lang w:bidi="ar-EG"/>
        </w:rPr>
        <w:t>did</w:t>
      </w:r>
      <w:r w:rsidR="00170678" w:rsidRPr="00E86FDF">
        <w:rPr>
          <w:rFonts w:cs="Traditional Arabic"/>
          <w:b/>
          <w:bCs/>
          <w:lang w:bidi="ar-EG"/>
        </w:rPr>
        <w:t xml:space="preserve"> not rule by what Allah has revealed are rebelliously disobedient (</w:t>
      </w:r>
      <w:proofErr w:type="spellStart"/>
      <w:r w:rsidR="00170678" w:rsidRPr="00E86FDF">
        <w:rPr>
          <w:rFonts w:cs="Traditional Arabic"/>
          <w:b/>
          <w:bCs/>
          <w:lang w:bidi="ar-EG"/>
        </w:rPr>
        <w:t>Fasiqun</w:t>
      </w:r>
      <w:proofErr w:type="spellEnd"/>
      <w:r w:rsidR="00170678" w:rsidRPr="00E86FDF">
        <w:rPr>
          <w:rFonts w:cs="Traditional Arabic"/>
          <w:b/>
          <w:bCs/>
          <w:lang w:bidi="ar-EG"/>
        </w:rPr>
        <w:t>)”</w:t>
      </w:r>
      <w:r w:rsidR="00170678" w:rsidRPr="00E86FDF">
        <w:rPr>
          <w:rFonts w:cs="Traditional Arabic"/>
          <w:lang w:bidi="ar-EG"/>
        </w:rPr>
        <w:t xml:space="preserve">. </w:t>
      </w:r>
      <w:r w:rsidR="00E2371F" w:rsidRPr="00E86FDF">
        <w:rPr>
          <w:rFonts w:cs="Traditional Arabic"/>
          <w:lang w:bidi="ar-EG"/>
        </w:rPr>
        <w:t>‘</w:t>
      </w:r>
      <w:proofErr w:type="spellStart"/>
      <w:r w:rsidR="00E2371F" w:rsidRPr="00E86FDF">
        <w:rPr>
          <w:rFonts w:cs="Traditional Arabic"/>
          <w:lang w:bidi="ar-EG"/>
        </w:rPr>
        <w:t>Uba</w:t>
      </w:r>
      <w:r w:rsidR="00780996" w:rsidRPr="00E86FDF">
        <w:rPr>
          <w:rFonts w:cs="Traditional Arabic"/>
          <w:lang w:bidi="ar-EG"/>
        </w:rPr>
        <w:t>idullah</w:t>
      </w:r>
      <w:proofErr w:type="spellEnd"/>
      <w:r w:rsidR="00780996" w:rsidRPr="00E86FDF">
        <w:rPr>
          <w:rFonts w:cs="Traditional Arabic"/>
          <w:lang w:bidi="ar-EG"/>
        </w:rPr>
        <w:t xml:space="preserve"> then said: “By Allah</w:t>
      </w:r>
      <w:r w:rsidR="00160BF7" w:rsidRPr="00E86FDF">
        <w:rPr>
          <w:rFonts w:cs="Traditional Arabic"/>
          <w:lang w:bidi="ar-EG"/>
        </w:rPr>
        <w:t xml:space="preserve"> many people </w:t>
      </w:r>
      <w:r w:rsidR="002C2D9B" w:rsidRPr="00E86FDF">
        <w:rPr>
          <w:rFonts w:cs="Traditional Arabic"/>
          <w:lang w:bidi="ar-EG"/>
        </w:rPr>
        <w:t>give an interpretation to these verses other than what they were revealed concerning</w:t>
      </w:r>
      <w:r w:rsidR="00C94D40" w:rsidRPr="00E86FDF">
        <w:rPr>
          <w:rFonts w:cs="Traditional Arabic"/>
          <w:lang w:bidi="ar-EG"/>
        </w:rPr>
        <w:t xml:space="preserve">. They were only revealed in respect to </w:t>
      </w:r>
      <w:proofErr w:type="spellStart"/>
      <w:r w:rsidR="009B77FA" w:rsidRPr="00E86FDF">
        <w:rPr>
          <w:rFonts w:cs="Traditional Arabic"/>
          <w:lang w:bidi="ar-EG"/>
        </w:rPr>
        <w:t>Hunain</w:t>
      </w:r>
      <w:proofErr w:type="spellEnd"/>
      <w:r w:rsidR="009B77FA" w:rsidRPr="00E86FDF">
        <w:rPr>
          <w:rFonts w:cs="Traditional Arabic"/>
          <w:lang w:bidi="ar-EG"/>
        </w:rPr>
        <w:t xml:space="preserve"> in respect to the Jews</w:t>
      </w:r>
      <w:r w:rsidR="00E35869" w:rsidRPr="00E86FDF">
        <w:rPr>
          <w:rFonts w:cs="Traditional Arabic"/>
          <w:lang w:bidi="ar-EG"/>
        </w:rPr>
        <w:t xml:space="preserve">”. He then said: </w:t>
      </w:r>
      <w:r w:rsidR="00512833" w:rsidRPr="00E86FDF">
        <w:rPr>
          <w:rFonts w:cs="Traditional Arabic"/>
          <w:lang w:bidi="ar-EG"/>
        </w:rPr>
        <w:t>“</w:t>
      </w:r>
      <w:proofErr w:type="spellStart"/>
      <w:r w:rsidR="00E35869" w:rsidRPr="00E86FDF">
        <w:rPr>
          <w:rFonts w:cs="Traditional Arabic"/>
          <w:lang w:bidi="ar-EG"/>
        </w:rPr>
        <w:t>Quraizha</w:t>
      </w:r>
      <w:proofErr w:type="spellEnd"/>
      <w:r w:rsidR="00E35869" w:rsidRPr="00E86FDF">
        <w:rPr>
          <w:rFonts w:cs="Traditional Arabic"/>
          <w:lang w:bidi="ar-EG"/>
        </w:rPr>
        <w:t xml:space="preserve"> and An-Nadir”</w:t>
      </w:r>
      <w:r w:rsidR="00512833" w:rsidRPr="00E86FDF">
        <w:rPr>
          <w:rFonts w:cs="Traditional Arabic"/>
          <w:lang w:bidi="ar-EG"/>
        </w:rPr>
        <w:t>. “</w:t>
      </w:r>
      <w:r w:rsidR="005A1BED" w:rsidRPr="00E86FDF">
        <w:rPr>
          <w:rFonts w:cs="Traditional Arabic"/>
          <w:lang w:bidi="ar-EG"/>
        </w:rPr>
        <w:t>T</w:t>
      </w:r>
      <w:r w:rsidR="00512833" w:rsidRPr="00E86FDF">
        <w:rPr>
          <w:rFonts w:cs="Traditional Arabic"/>
          <w:lang w:bidi="ar-EG"/>
        </w:rPr>
        <w:t>hat is because one of the two parties had attacked the other</w:t>
      </w:r>
      <w:r w:rsidR="00EF126C" w:rsidRPr="00E86FDF">
        <w:rPr>
          <w:rFonts w:cs="Traditional Arabic"/>
          <w:lang w:bidi="ar-EG"/>
        </w:rPr>
        <w:t xml:space="preserve"> and defeated</w:t>
      </w:r>
      <w:r w:rsidR="005A1BED" w:rsidRPr="00E86FDF">
        <w:rPr>
          <w:rFonts w:cs="Traditional Arabic"/>
          <w:lang w:bidi="ar-EG"/>
        </w:rPr>
        <w:t xml:space="preserve"> it before the Prophet </w:t>
      </w:r>
      <w:r w:rsidR="004C733E" w:rsidRPr="00E86FDF">
        <w:rPr>
          <w:rFonts w:cs="Traditional Arabic"/>
          <w:lang w:bidi="ar-EG"/>
        </w:rPr>
        <w:t>(</w:t>
      </w:r>
      <w:r w:rsidR="005A1BED" w:rsidRPr="00E86FDF">
        <w:rPr>
          <w:rFonts w:cs="Traditional Arabic"/>
          <w:lang w:bidi="ar-EG"/>
        </w:rPr>
        <w:t xml:space="preserve">saw) arrived in </w:t>
      </w:r>
      <w:r w:rsidR="00AA065F" w:rsidRPr="00E86FDF">
        <w:rPr>
          <w:rFonts w:cs="Traditional Arabic"/>
          <w:lang w:bidi="ar-EG"/>
        </w:rPr>
        <w:t>Al-</w:t>
      </w:r>
      <w:r w:rsidR="005A1BED" w:rsidRPr="00E86FDF">
        <w:rPr>
          <w:rFonts w:cs="Traditional Arabic"/>
          <w:lang w:bidi="ar-EG"/>
        </w:rPr>
        <w:t>Madinah</w:t>
      </w:r>
      <w:r w:rsidR="006F75A9" w:rsidRPr="00E86FDF">
        <w:rPr>
          <w:rFonts w:cs="Traditional Arabic"/>
          <w:lang w:bidi="ar-EG"/>
        </w:rPr>
        <w:t xml:space="preserve">. That was until they </w:t>
      </w:r>
      <w:r w:rsidR="00CE570A" w:rsidRPr="00E86FDF">
        <w:rPr>
          <w:rFonts w:cs="Traditional Arabic"/>
          <w:lang w:bidi="ar-EG"/>
        </w:rPr>
        <w:t xml:space="preserve">approved and </w:t>
      </w:r>
      <w:r w:rsidR="00935D9C" w:rsidRPr="00E86FDF">
        <w:rPr>
          <w:rFonts w:cs="Traditional Arabic"/>
          <w:lang w:bidi="ar-EG"/>
        </w:rPr>
        <w:t xml:space="preserve">agreed </w:t>
      </w:r>
      <w:r w:rsidR="0035474E" w:rsidRPr="00E86FDF">
        <w:rPr>
          <w:rFonts w:cs="Traditional Arabic"/>
          <w:lang w:bidi="ar-EG"/>
        </w:rPr>
        <w:t xml:space="preserve">that </w:t>
      </w:r>
      <w:r w:rsidR="00DE1A85" w:rsidRPr="00E86FDF">
        <w:rPr>
          <w:rFonts w:cs="Traditional Arabic"/>
          <w:lang w:bidi="ar-EG"/>
        </w:rPr>
        <w:t>every killed person</w:t>
      </w:r>
      <w:r w:rsidR="004C733E" w:rsidRPr="00E86FDF">
        <w:rPr>
          <w:rFonts w:cs="Traditional Arabic"/>
          <w:lang w:bidi="ar-EG"/>
        </w:rPr>
        <w:t xml:space="preserve"> from the lowly tribe</w:t>
      </w:r>
      <w:r w:rsidR="00DE1A85" w:rsidRPr="00E86FDF">
        <w:rPr>
          <w:rFonts w:cs="Traditional Arabic"/>
          <w:lang w:bidi="ar-EG"/>
        </w:rPr>
        <w:t xml:space="preserve"> killed by the powerful tribe</w:t>
      </w:r>
      <w:r w:rsidR="004C733E" w:rsidRPr="00E86FDF">
        <w:rPr>
          <w:rFonts w:cs="Traditional Arabic"/>
          <w:lang w:bidi="ar-EG"/>
        </w:rPr>
        <w:t xml:space="preserve"> would receive 50 </w:t>
      </w:r>
      <w:proofErr w:type="spellStart"/>
      <w:r w:rsidR="004C733E" w:rsidRPr="00E86FDF">
        <w:rPr>
          <w:rFonts w:cs="Traditional Arabic"/>
          <w:lang w:bidi="ar-EG"/>
        </w:rPr>
        <w:t>Wasq</w:t>
      </w:r>
      <w:proofErr w:type="spellEnd"/>
      <w:r w:rsidR="004C733E" w:rsidRPr="00E86FDF">
        <w:rPr>
          <w:rFonts w:cs="Traditional Arabic"/>
          <w:lang w:bidi="ar-EG"/>
        </w:rPr>
        <w:t xml:space="preserve"> as blood money and that every killed person from</w:t>
      </w:r>
      <w:r w:rsidR="009C7DE1" w:rsidRPr="00E86FDF">
        <w:rPr>
          <w:rFonts w:cs="Traditional Arabic"/>
          <w:lang w:bidi="ar-EG"/>
        </w:rPr>
        <w:t xml:space="preserve"> the powerful tribe killed by the lowly tribe </w:t>
      </w:r>
      <w:r w:rsidR="00CE4E00" w:rsidRPr="00E86FDF">
        <w:rPr>
          <w:rFonts w:cs="Traditional Arabic"/>
          <w:lang w:bidi="ar-EG"/>
        </w:rPr>
        <w:t xml:space="preserve">would receive 100 </w:t>
      </w:r>
      <w:proofErr w:type="spellStart"/>
      <w:r w:rsidR="00CE4E00" w:rsidRPr="00E86FDF">
        <w:rPr>
          <w:rFonts w:cs="Traditional Arabic"/>
          <w:lang w:bidi="ar-EG"/>
        </w:rPr>
        <w:t>Wasq</w:t>
      </w:r>
      <w:proofErr w:type="spellEnd"/>
      <w:r w:rsidR="00040210" w:rsidRPr="00E86FDF">
        <w:rPr>
          <w:rFonts w:cs="Traditional Arabic"/>
          <w:lang w:bidi="ar-EG"/>
        </w:rPr>
        <w:t>, and so they gave them</w:t>
      </w:r>
      <w:r w:rsidR="00694428" w:rsidRPr="00E86FDF">
        <w:rPr>
          <w:rFonts w:cs="Traditional Arabic"/>
          <w:lang w:bidi="ar-EG"/>
        </w:rPr>
        <w:t xml:space="preserve"> small </w:t>
      </w:r>
      <w:r w:rsidR="00123F12" w:rsidRPr="00E86FDF">
        <w:rPr>
          <w:rFonts w:cs="Traditional Arabic"/>
          <w:lang w:bidi="ar-EG"/>
        </w:rPr>
        <w:t xml:space="preserve">amount and injustice. The Prophet (saw) arrived (in </w:t>
      </w:r>
      <w:r w:rsidR="000B748E" w:rsidRPr="00E86FDF">
        <w:rPr>
          <w:rFonts w:cs="Traditional Arabic"/>
          <w:lang w:bidi="ar-EG"/>
        </w:rPr>
        <w:t>Al-</w:t>
      </w:r>
      <w:r w:rsidR="00123F12" w:rsidRPr="00E86FDF">
        <w:rPr>
          <w:rFonts w:cs="Traditional Arabic"/>
          <w:lang w:bidi="ar-EG"/>
        </w:rPr>
        <w:t>Madinah) whilst they were upon that (practise)</w:t>
      </w:r>
      <w:r w:rsidR="00346B2A" w:rsidRPr="00E86FDF">
        <w:rPr>
          <w:rFonts w:cs="Traditional Arabic"/>
          <w:lang w:bidi="ar-EG"/>
        </w:rPr>
        <w:t>”</w:t>
      </w:r>
      <w:r w:rsidR="00247980" w:rsidRPr="00E86FDF">
        <w:rPr>
          <w:rFonts w:cs="Traditional Arabic"/>
          <w:lang w:bidi="ar-EG"/>
        </w:rPr>
        <w:t>]</w:t>
      </w:r>
      <w:r w:rsidR="00A34D4F" w:rsidRPr="00E86FDF">
        <w:rPr>
          <w:rFonts w:cs="Traditional Arabic"/>
          <w:lang w:bidi="ar-EG"/>
        </w:rPr>
        <w:t>.</w:t>
      </w:r>
      <w:r w:rsidR="00346B2A" w:rsidRPr="00E86FDF">
        <w:rPr>
          <w:rFonts w:cs="Traditional Arabic"/>
          <w:lang w:bidi="ar-EG"/>
        </w:rPr>
        <w:t xml:space="preserve"> </w:t>
      </w:r>
      <w:r w:rsidR="00247980" w:rsidRPr="00E86FDF">
        <w:rPr>
          <w:rFonts w:cs="Traditional Arabic"/>
          <w:lang w:bidi="ar-EG"/>
        </w:rPr>
        <w:t xml:space="preserve">He (At-Tabari) then mentioned the Hadith </w:t>
      </w:r>
      <w:r w:rsidR="006B6239" w:rsidRPr="00E86FDF">
        <w:rPr>
          <w:rFonts w:cs="Traditional Arabic"/>
          <w:lang w:bidi="ar-EG"/>
        </w:rPr>
        <w:t>resembling</w:t>
      </w:r>
      <w:r w:rsidR="00247980" w:rsidRPr="00E86FDF">
        <w:rPr>
          <w:rFonts w:cs="Traditional Arabic"/>
          <w:lang w:bidi="ar-EG"/>
        </w:rPr>
        <w:t xml:space="preserve"> the Hadith recorded by Muslim, until he said: [</w:t>
      </w:r>
      <w:r w:rsidR="00242BB2" w:rsidRPr="00E86FDF">
        <w:rPr>
          <w:rFonts w:cs="Traditional Arabic"/>
          <w:lang w:bidi="ar-EG"/>
        </w:rPr>
        <w:t>‘</w:t>
      </w:r>
      <w:proofErr w:type="spellStart"/>
      <w:r w:rsidR="00242BB2" w:rsidRPr="00E86FDF">
        <w:rPr>
          <w:rFonts w:cs="Traditional Arabic"/>
          <w:lang w:bidi="ar-EG"/>
        </w:rPr>
        <w:t>Ubaidullah</w:t>
      </w:r>
      <w:proofErr w:type="spellEnd"/>
      <w:r w:rsidR="00242BB2" w:rsidRPr="00E86FDF">
        <w:rPr>
          <w:rFonts w:cs="Traditional Arabic"/>
          <w:lang w:bidi="ar-EG"/>
        </w:rPr>
        <w:t xml:space="preserve"> said: “</w:t>
      </w:r>
      <w:r w:rsidR="001170D8" w:rsidRPr="00E86FDF">
        <w:rPr>
          <w:rFonts w:cs="Traditional Arabic"/>
          <w:lang w:bidi="ar-EG"/>
        </w:rPr>
        <w:t xml:space="preserve">And so Allah, the Most </w:t>
      </w:r>
      <w:r w:rsidR="00ED4E75" w:rsidRPr="00E86FDF">
        <w:rPr>
          <w:rFonts w:cs="Traditional Arabic"/>
          <w:lang w:bidi="ar-EG"/>
        </w:rPr>
        <w:t>Supreme</w:t>
      </w:r>
      <w:r w:rsidR="001170D8" w:rsidRPr="00E86FDF">
        <w:rPr>
          <w:rFonts w:cs="Traditional Arabic"/>
          <w:lang w:bidi="ar-EG"/>
        </w:rPr>
        <w:t>, revealed</w:t>
      </w:r>
      <w:r w:rsidR="009872CC" w:rsidRPr="00E86FDF">
        <w:rPr>
          <w:rFonts w:cs="Traditional Arabic"/>
          <w:lang w:bidi="ar-EG"/>
        </w:rPr>
        <w:t xml:space="preserve"> His Dhikr (</w:t>
      </w:r>
      <w:proofErr w:type="gramStart"/>
      <w:r w:rsidR="009872CC" w:rsidRPr="00E86FDF">
        <w:rPr>
          <w:rFonts w:cs="Traditional Arabic"/>
          <w:lang w:bidi="ar-EG"/>
        </w:rPr>
        <w:t>i.e.</w:t>
      </w:r>
      <w:proofErr w:type="gramEnd"/>
      <w:r w:rsidR="009872CC" w:rsidRPr="00E86FDF">
        <w:rPr>
          <w:rFonts w:cs="Traditional Arabic"/>
          <w:lang w:bidi="ar-EG"/>
        </w:rPr>
        <w:t xml:space="preserve"> Qur’an) in respect to them “</w:t>
      </w:r>
      <w:r w:rsidR="005E072B" w:rsidRPr="00E86FDF">
        <w:rPr>
          <w:rFonts w:cs="Traditional Arabic"/>
          <w:lang w:bidi="ar-EG"/>
        </w:rPr>
        <w:t>O Messenger, let them not grieve you who hasten into disbelief</w:t>
      </w:r>
      <w:r w:rsidR="009872CC" w:rsidRPr="00E86FDF">
        <w:rPr>
          <w:rFonts w:cs="Traditional Arabic"/>
          <w:lang w:bidi="ar-EG"/>
        </w:rPr>
        <w:t>”</w:t>
      </w:r>
      <w:r w:rsidR="00ED4E75" w:rsidRPr="00E86FDF">
        <w:rPr>
          <w:rFonts w:cs="Traditional Arabic"/>
          <w:lang w:bidi="ar-EG"/>
        </w:rPr>
        <w:t xml:space="preserve"> (i.e. </w:t>
      </w:r>
      <w:proofErr w:type="spellStart"/>
      <w:r w:rsidR="00ED4E75" w:rsidRPr="00E86FDF">
        <w:rPr>
          <w:rFonts w:cs="Traditional Arabic"/>
          <w:lang w:bidi="ar-EG"/>
        </w:rPr>
        <w:t>Ma’idah</w:t>
      </w:r>
      <w:proofErr w:type="spellEnd"/>
      <w:r w:rsidR="00ED4E75" w:rsidRPr="00E86FDF">
        <w:rPr>
          <w:rFonts w:cs="Traditional Arabic"/>
          <w:lang w:bidi="ar-EG"/>
        </w:rPr>
        <w:t xml:space="preserve">: 41). All of those Ayat (verses until “And let the People of the </w:t>
      </w:r>
      <w:proofErr w:type="spellStart"/>
      <w:r w:rsidR="00ED4E75" w:rsidRPr="00E86FDF">
        <w:rPr>
          <w:rFonts w:cs="Traditional Arabic"/>
          <w:lang w:bidi="ar-EG"/>
        </w:rPr>
        <w:t>Injil</w:t>
      </w:r>
      <w:proofErr w:type="spellEnd"/>
      <w:r w:rsidR="00ED4E75" w:rsidRPr="00E86FDF">
        <w:rPr>
          <w:rFonts w:cs="Traditional Arabic"/>
          <w:lang w:bidi="ar-EG"/>
        </w:rPr>
        <w:t xml:space="preserve"> judge by what Allah has revealed therein</w:t>
      </w:r>
      <w:r w:rsidR="00B01F00" w:rsidRPr="00E86FDF">
        <w:rPr>
          <w:rFonts w:cs="Traditional Arabic"/>
          <w:lang w:bidi="ar-EG"/>
        </w:rPr>
        <w:t>” until the “</w:t>
      </w:r>
      <w:r w:rsidR="00ED4E75" w:rsidRPr="00E86FDF">
        <w:rPr>
          <w:rFonts w:cs="Traditional Arabic"/>
          <w:lang w:bidi="ar-EG"/>
        </w:rPr>
        <w:t>defiantly disobedient”</w:t>
      </w:r>
      <w:r w:rsidR="00B01F00" w:rsidRPr="00E86FDF">
        <w:rPr>
          <w:rFonts w:cs="Traditional Arabic"/>
          <w:lang w:bidi="ar-EG"/>
        </w:rPr>
        <w:t xml:space="preserve"> (</w:t>
      </w:r>
      <w:proofErr w:type="gramStart"/>
      <w:r w:rsidR="00B01F00" w:rsidRPr="00E86FDF">
        <w:rPr>
          <w:rFonts w:cs="Traditional Arabic"/>
          <w:lang w:bidi="ar-EG"/>
        </w:rPr>
        <w:t>i.e.</w:t>
      </w:r>
      <w:proofErr w:type="gramEnd"/>
      <w:r w:rsidR="00B01F00" w:rsidRPr="00E86FDF">
        <w:rPr>
          <w:rFonts w:cs="Traditional Arabic"/>
          <w:lang w:bidi="ar-EG"/>
        </w:rPr>
        <w:t xml:space="preserve"> from verse 41-47)</w:t>
      </w:r>
      <w:r w:rsidR="00D30CB8" w:rsidRPr="00E86FDF">
        <w:rPr>
          <w:rFonts w:cs="Traditional Arabic"/>
          <w:lang w:bidi="ar-EG"/>
        </w:rPr>
        <w:t xml:space="preserve">. </w:t>
      </w:r>
      <w:r w:rsidR="00CB39B7" w:rsidRPr="00E86FDF">
        <w:rPr>
          <w:rFonts w:cs="Traditional Arabic"/>
          <w:lang w:bidi="ar-EG"/>
        </w:rPr>
        <w:t>‘</w:t>
      </w:r>
      <w:proofErr w:type="spellStart"/>
      <w:r w:rsidR="00D30CB8" w:rsidRPr="00E86FDF">
        <w:rPr>
          <w:rFonts w:cs="Traditional Arabic"/>
          <w:lang w:bidi="ar-EG"/>
        </w:rPr>
        <w:t>Ubaidullah</w:t>
      </w:r>
      <w:proofErr w:type="spellEnd"/>
      <w:r w:rsidR="00CB39B7" w:rsidRPr="00E86FDF">
        <w:rPr>
          <w:rFonts w:cs="Traditional Arabic"/>
          <w:lang w:bidi="ar-EG"/>
        </w:rPr>
        <w:t xml:space="preserve"> recited that, one Ayah following another, and he explained them upon what was revealed</w:t>
      </w:r>
      <w:r w:rsidR="00BC5A46" w:rsidRPr="00E86FDF">
        <w:rPr>
          <w:rFonts w:cs="Traditional Arabic"/>
          <w:lang w:bidi="ar-EG"/>
        </w:rPr>
        <w:t xml:space="preserve"> until he finished the Tafsir of the verses to them</w:t>
      </w:r>
      <w:r w:rsidR="009D4026" w:rsidRPr="00E86FDF">
        <w:rPr>
          <w:rFonts w:cs="Traditional Arabic"/>
          <w:lang w:bidi="ar-EG"/>
        </w:rPr>
        <w:t xml:space="preserve">. He then said: “The Jews are intended by </w:t>
      </w:r>
      <w:proofErr w:type="gramStart"/>
      <w:r w:rsidR="009D4026" w:rsidRPr="00E86FDF">
        <w:rPr>
          <w:rFonts w:cs="Traditional Arabic"/>
          <w:lang w:bidi="ar-EG"/>
        </w:rPr>
        <w:t>that</w:t>
      </w:r>
      <w:proofErr w:type="gramEnd"/>
      <w:r w:rsidR="009D4026" w:rsidRPr="00E86FDF">
        <w:rPr>
          <w:rFonts w:cs="Traditional Arabic"/>
          <w:lang w:bidi="ar-EG"/>
        </w:rPr>
        <w:t xml:space="preserve"> and it was in respect to them that this description was revealed”].</w:t>
      </w:r>
    </w:p>
    <w:p w14:paraId="5DF4BF65" w14:textId="115F7C15" w:rsidR="009D4026" w:rsidRPr="00E86FDF" w:rsidRDefault="009D4026" w:rsidP="00EF126C">
      <w:pPr>
        <w:spacing w:after="0"/>
        <w:rPr>
          <w:rFonts w:cs="Traditional Arabic"/>
          <w:lang w:bidi="ar-EG"/>
        </w:rPr>
      </w:pPr>
    </w:p>
    <w:p w14:paraId="1727E4CF" w14:textId="13FDA57A" w:rsidR="009D4026" w:rsidRPr="00E86FDF" w:rsidRDefault="009D4026" w:rsidP="00EF126C">
      <w:pPr>
        <w:spacing w:after="0"/>
        <w:rPr>
          <w:rFonts w:cs="Traditional Arabic"/>
          <w:lang w:bidi="ar-EG"/>
        </w:rPr>
      </w:pPr>
      <w:r w:rsidRPr="00E86FDF">
        <w:rPr>
          <w:rFonts w:cs="Traditional Arabic"/>
          <w:lang w:bidi="ar-EG"/>
        </w:rPr>
        <w:t xml:space="preserve">I say: </w:t>
      </w:r>
      <w:r w:rsidR="00337B97" w:rsidRPr="00E86FDF">
        <w:rPr>
          <w:rFonts w:cs="Traditional Arabic"/>
          <w:lang w:bidi="ar-EG"/>
        </w:rPr>
        <w:t>This is what ‘</w:t>
      </w:r>
      <w:proofErr w:type="spellStart"/>
      <w:r w:rsidR="00337B97" w:rsidRPr="00E86FDF">
        <w:rPr>
          <w:rFonts w:cs="Traditional Arabic"/>
          <w:lang w:bidi="ar-EG"/>
        </w:rPr>
        <w:t>Ubaidullah</w:t>
      </w:r>
      <w:proofErr w:type="spellEnd"/>
      <w:r w:rsidR="00337B97" w:rsidRPr="00E86FDF">
        <w:rPr>
          <w:rFonts w:cs="Traditional Arabic"/>
          <w:lang w:bidi="ar-EG"/>
        </w:rPr>
        <w:t xml:space="preserve"> bin Abdullah bin ‘</w:t>
      </w:r>
      <w:proofErr w:type="spellStart"/>
      <w:r w:rsidR="00337B97" w:rsidRPr="00E86FDF">
        <w:rPr>
          <w:rFonts w:cs="Traditional Arabic"/>
          <w:lang w:bidi="ar-EG"/>
        </w:rPr>
        <w:t>Utbah</w:t>
      </w:r>
      <w:proofErr w:type="spellEnd"/>
      <w:r w:rsidR="00337B97" w:rsidRPr="00E86FDF">
        <w:rPr>
          <w:rFonts w:cs="Traditional Arabic"/>
          <w:lang w:bidi="ar-EG"/>
        </w:rPr>
        <w:t xml:space="preserve"> bin </w:t>
      </w:r>
      <w:proofErr w:type="spellStart"/>
      <w:r w:rsidR="00337B97" w:rsidRPr="00E86FDF">
        <w:rPr>
          <w:rFonts w:cs="Traditional Arabic"/>
          <w:lang w:bidi="ar-EG"/>
        </w:rPr>
        <w:t>Mas’ud</w:t>
      </w:r>
      <w:proofErr w:type="spellEnd"/>
      <w:r w:rsidR="00337B97" w:rsidRPr="00E86FDF">
        <w:rPr>
          <w:rFonts w:cs="Traditional Arabic"/>
          <w:lang w:bidi="ar-EG"/>
        </w:rPr>
        <w:t xml:space="preserve"> took from Ibn ‘Abbas </w:t>
      </w:r>
      <w:r w:rsidR="00C01F8E" w:rsidRPr="00E86FDF">
        <w:rPr>
          <w:rFonts w:cs="Traditional Arabic"/>
          <w:lang w:bidi="ar-EG"/>
        </w:rPr>
        <w:t>as is apparent from the following narrations of Ahmad</w:t>
      </w:r>
      <w:r w:rsidR="00021010" w:rsidRPr="00E86FDF">
        <w:rPr>
          <w:rFonts w:cs="Traditional Arabic"/>
          <w:lang w:bidi="ar-EG"/>
        </w:rPr>
        <w:t xml:space="preserve"> and At-Tabarani and from the </w:t>
      </w:r>
      <w:r w:rsidR="00806D90" w:rsidRPr="00E86FDF">
        <w:rPr>
          <w:rFonts w:cs="Traditional Arabic"/>
          <w:lang w:bidi="ar-EG"/>
        </w:rPr>
        <w:t>forthcoming</w:t>
      </w:r>
      <w:r w:rsidR="00021010" w:rsidRPr="00E86FDF">
        <w:rPr>
          <w:rFonts w:cs="Traditional Arabic"/>
          <w:lang w:bidi="ar-EG"/>
        </w:rPr>
        <w:t xml:space="preserve"> corroborati</w:t>
      </w:r>
      <w:r w:rsidR="00806D90" w:rsidRPr="00E86FDF">
        <w:rPr>
          <w:rFonts w:cs="Traditional Arabic"/>
          <w:lang w:bidi="ar-EG"/>
        </w:rPr>
        <w:t>ve indications</w:t>
      </w:r>
      <w:r w:rsidR="00894DA4" w:rsidRPr="00E86FDF">
        <w:rPr>
          <w:rFonts w:cs="Traditional Arabic"/>
          <w:lang w:bidi="ar-EG"/>
        </w:rPr>
        <w:t xml:space="preserve">. </w:t>
      </w:r>
    </w:p>
    <w:p w14:paraId="01DFE66F" w14:textId="0597DD83" w:rsidR="00806D90" w:rsidRPr="00E86FDF" w:rsidRDefault="00806D90" w:rsidP="00EF126C">
      <w:pPr>
        <w:spacing w:after="0"/>
        <w:rPr>
          <w:rFonts w:cs="Traditional Arabic"/>
          <w:lang w:bidi="ar-EG"/>
        </w:rPr>
      </w:pPr>
    </w:p>
    <w:p w14:paraId="2E198C03" w14:textId="2A471DF3" w:rsidR="00806D90" w:rsidRPr="00E86FDF" w:rsidRDefault="00806D90" w:rsidP="00EF126C">
      <w:pPr>
        <w:spacing w:after="0"/>
        <w:rPr>
          <w:rFonts w:cs="Traditional Arabic"/>
          <w:lang w:bidi="ar-EG"/>
        </w:rPr>
      </w:pPr>
      <w:r w:rsidRPr="00E86FDF">
        <w:rPr>
          <w:rFonts w:cs="Traditional Arabic"/>
          <w:lang w:bidi="ar-EG"/>
        </w:rPr>
        <w:t xml:space="preserve">- </w:t>
      </w:r>
      <w:r w:rsidR="006462B3" w:rsidRPr="00E86FDF">
        <w:rPr>
          <w:rFonts w:cs="Traditional Arabic"/>
          <w:lang w:bidi="ar-EG"/>
        </w:rPr>
        <w:t xml:space="preserve">The following came reported in the </w:t>
      </w:r>
      <w:r w:rsidR="006462B3" w:rsidRPr="00E86FDF">
        <w:rPr>
          <w:rFonts w:cs="Traditional Arabic"/>
          <w:b/>
          <w:bCs/>
          <w:lang w:bidi="ar-EG"/>
        </w:rPr>
        <w:t xml:space="preserve">“Musnad of Imam Ahmad bin </w:t>
      </w:r>
      <w:proofErr w:type="spellStart"/>
      <w:r w:rsidR="006462B3" w:rsidRPr="00E86FDF">
        <w:rPr>
          <w:rFonts w:cs="Traditional Arabic"/>
          <w:b/>
          <w:bCs/>
          <w:lang w:bidi="ar-EG"/>
        </w:rPr>
        <w:t>Hanbal</w:t>
      </w:r>
      <w:proofErr w:type="spellEnd"/>
      <w:r w:rsidR="006462B3" w:rsidRPr="00E86FDF">
        <w:rPr>
          <w:rFonts w:cs="Traditional Arabic"/>
          <w:b/>
          <w:bCs/>
          <w:lang w:bidi="ar-EG"/>
        </w:rPr>
        <w:t>”</w:t>
      </w:r>
      <w:r w:rsidR="006462B3" w:rsidRPr="00E86FDF">
        <w:rPr>
          <w:rFonts w:cs="Traditional Arabic"/>
          <w:lang w:bidi="ar-EG"/>
        </w:rPr>
        <w:t>: [Ibrahim bin Abi Al-‘Abbas</w:t>
      </w:r>
      <w:r w:rsidR="002204C3" w:rsidRPr="00E86FDF">
        <w:rPr>
          <w:rFonts w:cs="Traditional Arabic"/>
          <w:lang w:bidi="ar-EG"/>
        </w:rPr>
        <w:t xml:space="preserve"> related to us from Abdur Rahman bin Abi Az-</w:t>
      </w:r>
      <w:proofErr w:type="spellStart"/>
      <w:r w:rsidR="002204C3" w:rsidRPr="00E86FDF">
        <w:rPr>
          <w:rFonts w:cs="Traditional Arabic"/>
          <w:lang w:bidi="ar-EG"/>
        </w:rPr>
        <w:t>Zinad</w:t>
      </w:r>
      <w:proofErr w:type="spellEnd"/>
      <w:r w:rsidR="002204C3" w:rsidRPr="00E86FDF">
        <w:rPr>
          <w:rFonts w:cs="Traditional Arabic"/>
          <w:lang w:bidi="ar-EG"/>
        </w:rPr>
        <w:t>, from his father, from ‘</w:t>
      </w:r>
      <w:proofErr w:type="spellStart"/>
      <w:r w:rsidR="002204C3" w:rsidRPr="00E86FDF">
        <w:rPr>
          <w:rFonts w:cs="Traditional Arabic"/>
          <w:lang w:bidi="ar-EG"/>
        </w:rPr>
        <w:t>Ubaidullah</w:t>
      </w:r>
      <w:proofErr w:type="spellEnd"/>
      <w:r w:rsidR="002204C3" w:rsidRPr="00E86FDF">
        <w:rPr>
          <w:rFonts w:cs="Traditional Arabic"/>
          <w:lang w:bidi="ar-EG"/>
        </w:rPr>
        <w:t xml:space="preserve"> bin </w:t>
      </w:r>
      <w:r w:rsidR="002204C3" w:rsidRPr="00E86FDF">
        <w:rPr>
          <w:rFonts w:cs="Traditional Arabic"/>
          <w:lang w:bidi="ar-EG"/>
        </w:rPr>
        <w:lastRenderedPageBreak/>
        <w:t>Abdullah</w:t>
      </w:r>
      <w:r w:rsidR="00303B6A" w:rsidRPr="00E86FDF">
        <w:rPr>
          <w:rFonts w:cs="Traditional Arabic"/>
          <w:lang w:bidi="ar-EG"/>
        </w:rPr>
        <w:t xml:space="preserve"> bin ‘</w:t>
      </w:r>
      <w:proofErr w:type="spellStart"/>
      <w:r w:rsidR="00303B6A" w:rsidRPr="00E86FDF">
        <w:rPr>
          <w:rFonts w:cs="Traditional Arabic"/>
          <w:lang w:bidi="ar-EG"/>
        </w:rPr>
        <w:t>Utbah</w:t>
      </w:r>
      <w:proofErr w:type="spellEnd"/>
      <w:r w:rsidR="00303B6A" w:rsidRPr="00E86FDF">
        <w:rPr>
          <w:rFonts w:cs="Traditional Arabic"/>
          <w:lang w:bidi="ar-EG"/>
        </w:rPr>
        <w:t xml:space="preserve"> bin </w:t>
      </w:r>
      <w:proofErr w:type="spellStart"/>
      <w:r w:rsidR="00303B6A" w:rsidRPr="00E86FDF">
        <w:rPr>
          <w:rFonts w:cs="Traditional Arabic"/>
          <w:lang w:bidi="ar-EG"/>
        </w:rPr>
        <w:t>Mas’ud</w:t>
      </w:r>
      <w:proofErr w:type="spellEnd"/>
      <w:r w:rsidR="00303B6A" w:rsidRPr="00E86FDF">
        <w:rPr>
          <w:rFonts w:cs="Traditional Arabic"/>
          <w:lang w:bidi="ar-EG"/>
        </w:rPr>
        <w:t xml:space="preserve">, from Ibn ‘Abbas, who said: “Verily, Allah, ‘Azza Wa Jalla, revealed: </w:t>
      </w:r>
      <w:r w:rsidR="003066A9" w:rsidRPr="00E86FDF">
        <w:rPr>
          <w:rFonts w:cs="Traditional Arabic"/>
          <w:b/>
          <w:bCs/>
          <w:lang w:bidi="ar-EG"/>
        </w:rPr>
        <w:t xml:space="preserve">“Whoever </w:t>
      </w:r>
      <w:r w:rsidR="00BE07E4" w:rsidRPr="00E86FDF">
        <w:rPr>
          <w:rFonts w:cs="Traditional Arabic"/>
          <w:b/>
          <w:bCs/>
          <w:lang w:bidi="ar-EG"/>
        </w:rPr>
        <w:t>did</w:t>
      </w:r>
      <w:r w:rsidR="003066A9" w:rsidRPr="00E86FDF">
        <w:rPr>
          <w:rFonts w:cs="Traditional Arabic"/>
          <w:b/>
          <w:bCs/>
          <w:lang w:bidi="ar-EG"/>
        </w:rPr>
        <w:t xml:space="preserve"> not rule by what Allah has revealed, then it is those who are the disbelievers</w:t>
      </w:r>
      <w:r w:rsidR="00414BC8" w:rsidRPr="00E86FDF">
        <w:rPr>
          <w:rFonts w:cs="Traditional Arabic"/>
          <w:b/>
          <w:bCs/>
          <w:lang w:bidi="ar-EG"/>
        </w:rPr>
        <w:t xml:space="preserve"> (</w:t>
      </w:r>
      <w:proofErr w:type="spellStart"/>
      <w:r w:rsidR="00414BC8" w:rsidRPr="00E86FDF">
        <w:rPr>
          <w:rFonts w:cs="Traditional Arabic"/>
          <w:b/>
          <w:bCs/>
          <w:lang w:bidi="ar-EG"/>
        </w:rPr>
        <w:t>Kafirun</w:t>
      </w:r>
      <w:proofErr w:type="spellEnd"/>
      <w:r w:rsidR="00414BC8" w:rsidRPr="00E86FDF">
        <w:rPr>
          <w:rFonts w:cs="Traditional Arabic"/>
          <w:b/>
          <w:bCs/>
          <w:lang w:bidi="ar-EG"/>
        </w:rPr>
        <w:t>)</w:t>
      </w:r>
      <w:r w:rsidR="003066A9" w:rsidRPr="00E86FDF">
        <w:rPr>
          <w:rFonts w:cs="Traditional Arabic"/>
          <w:b/>
          <w:bCs/>
          <w:lang w:bidi="ar-EG"/>
        </w:rPr>
        <w:t>”</w:t>
      </w:r>
      <w:r w:rsidR="006D5025" w:rsidRPr="00E86FDF">
        <w:rPr>
          <w:rFonts w:cs="Traditional Arabic"/>
          <w:lang w:bidi="ar-EG"/>
        </w:rPr>
        <w:t>,</w:t>
      </w:r>
      <w:r w:rsidR="006D5025" w:rsidRPr="00E86FDF">
        <w:rPr>
          <w:rFonts w:cs="Traditional Arabic"/>
          <w:b/>
          <w:bCs/>
          <w:lang w:bidi="ar-EG"/>
        </w:rPr>
        <w:t xml:space="preserve"> </w:t>
      </w:r>
      <w:r w:rsidR="00414BC8" w:rsidRPr="00E86FDF">
        <w:rPr>
          <w:rFonts w:cs="Traditional Arabic"/>
          <w:b/>
          <w:bCs/>
          <w:lang w:bidi="ar-EG"/>
        </w:rPr>
        <w:t>“Those are the transgressors (</w:t>
      </w:r>
      <w:proofErr w:type="spellStart"/>
      <w:r w:rsidR="00414BC8" w:rsidRPr="00E86FDF">
        <w:rPr>
          <w:rFonts w:cs="Traditional Arabic"/>
          <w:b/>
          <w:bCs/>
          <w:lang w:bidi="ar-EG"/>
        </w:rPr>
        <w:t>Zhalimun</w:t>
      </w:r>
      <w:proofErr w:type="spellEnd"/>
      <w:r w:rsidR="00414BC8" w:rsidRPr="00E86FDF">
        <w:rPr>
          <w:rFonts w:cs="Traditional Arabic"/>
          <w:b/>
          <w:bCs/>
          <w:lang w:bidi="ar-EG"/>
        </w:rPr>
        <w:t>)</w:t>
      </w:r>
      <w:r w:rsidR="006D5025" w:rsidRPr="00E86FDF">
        <w:rPr>
          <w:rFonts w:cs="Traditional Arabic"/>
          <w:b/>
          <w:bCs/>
          <w:lang w:bidi="ar-EG"/>
        </w:rPr>
        <w:t xml:space="preserve">” </w:t>
      </w:r>
      <w:r w:rsidR="006D5025" w:rsidRPr="00E86FDF">
        <w:rPr>
          <w:rFonts w:cs="Traditional Arabic"/>
          <w:lang w:bidi="ar-EG"/>
        </w:rPr>
        <w:t>and</w:t>
      </w:r>
      <w:r w:rsidR="006D5025" w:rsidRPr="00E86FDF">
        <w:rPr>
          <w:rFonts w:cs="Traditional Arabic"/>
          <w:b/>
          <w:bCs/>
          <w:lang w:bidi="ar-EG"/>
        </w:rPr>
        <w:t xml:space="preserve"> “Those are the rebelliously disobedient (</w:t>
      </w:r>
      <w:proofErr w:type="spellStart"/>
      <w:r w:rsidR="006D5025" w:rsidRPr="00E86FDF">
        <w:rPr>
          <w:rFonts w:cs="Traditional Arabic"/>
          <w:b/>
          <w:bCs/>
          <w:lang w:bidi="ar-EG"/>
        </w:rPr>
        <w:t>Fasiqun</w:t>
      </w:r>
      <w:proofErr w:type="spellEnd"/>
      <w:r w:rsidR="006D5025" w:rsidRPr="00E86FDF">
        <w:rPr>
          <w:rFonts w:cs="Traditional Arabic"/>
          <w:b/>
          <w:bCs/>
          <w:lang w:bidi="ar-EG"/>
        </w:rPr>
        <w:t>)”</w:t>
      </w:r>
      <w:r w:rsidR="00B3391B" w:rsidRPr="00E86FDF">
        <w:rPr>
          <w:rFonts w:cs="Traditional Arabic"/>
          <w:lang w:bidi="ar-EG"/>
        </w:rPr>
        <w:t xml:space="preserve">”. He said: </w:t>
      </w:r>
      <w:r w:rsidR="000F35C3" w:rsidRPr="00E86FDF">
        <w:rPr>
          <w:rFonts w:cs="Traditional Arabic"/>
          <w:lang w:bidi="ar-EG"/>
        </w:rPr>
        <w:t>Ibn ‘Abbas said: “</w:t>
      </w:r>
      <w:r w:rsidR="009E4E2E" w:rsidRPr="00E86FDF">
        <w:rPr>
          <w:rFonts w:cs="Traditional Arabic"/>
          <w:lang w:bidi="ar-EG"/>
        </w:rPr>
        <w:t xml:space="preserve">Allah revealed them in relation to two groups from the Jews. One of them had </w:t>
      </w:r>
      <w:r w:rsidR="00AC23AF" w:rsidRPr="00E86FDF">
        <w:rPr>
          <w:rFonts w:cs="Traditional Arabic"/>
          <w:lang w:bidi="ar-EG"/>
        </w:rPr>
        <w:t>defeated</w:t>
      </w:r>
      <w:r w:rsidR="009E4E2E" w:rsidRPr="00E86FDF">
        <w:rPr>
          <w:rFonts w:cs="Traditional Arabic"/>
          <w:lang w:bidi="ar-EG"/>
        </w:rPr>
        <w:t xml:space="preserve"> the other in </w:t>
      </w:r>
      <w:r w:rsidR="00765218" w:rsidRPr="00E86FDF">
        <w:rPr>
          <w:rFonts w:cs="Traditional Arabic"/>
          <w:lang w:bidi="ar-EG"/>
        </w:rPr>
        <w:t>Jahiliyah (the pre-Islamic period) until they agreed and accepted that every killed person</w:t>
      </w:r>
      <w:r w:rsidR="003D7721" w:rsidRPr="00E86FDF">
        <w:rPr>
          <w:rFonts w:cs="Traditional Arabic"/>
          <w:lang w:bidi="ar-EG"/>
        </w:rPr>
        <w:t xml:space="preserve"> from the lowly (</w:t>
      </w:r>
      <w:r w:rsidR="00BC39E1" w:rsidRPr="00E86FDF">
        <w:rPr>
          <w:rFonts w:cs="Traditional Arabic"/>
          <w:lang w:bidi="ar-EG"/>
        </w:rPr>
        <w:t xml:space="preserve">defeated </w:t>
      </w:r>
      <w:r w:rsidR="003D7721" w:rsidRPr="00E86FDF">
        <w:rPr>
          <w:rFonts w:cs="Traditional Arabic"/>
          <w:lang w:bidi="ar-EG"/>
        </w:rPr>
        <w:t>group)</w:t>
      </w:r>
      <w:r w:rsidR="00765218" w:rsidRPr="00E86FDF">
        <w:rPr>
          <w:rFonts w:cs="Traditional Arabic"/>
          <w:lang w:bidi="ar-EG"/>
        </w:rPr>
        <w:t xml:space="preserve"> killed by the powerful </w:t>
      </w:r>
      <w:r w:rsidR="003D7721" w:rsidRPr="00E86FDF">
        <w:rPr>
          <w:rFonts w:cs="Traditional Arabic"/>
          <w:lang w:bidi="ar-EG"/>
        </w:rPr>
        <w:t xml:space="preserve">(group) </w:t>
      </w:r>
      <w:r w:rsidR="00AF6308" w:rsidRPr="00E86FDF">
        <w:rPr>
          <w:rFonts w:cs="Traditional Arabic"/>
          <w:lang w:bidi="ar-EG"/>
        </w:rPr>
        <w:t xml:space="preserve">would receive 50 </w:t>
      </w:r>
      <w:proofErr w:type="spellStart"/>
      <w:r w:rsidR="00AF6308" w:rsidRPr="00E86FDF">
        <w:rPr>
          <w:rFonts w:cs="Traditional Arabic"/>
          <w:lang w:bidi="ar-EG"/>
        </w:rPr>
        <w:t>Was</w:t>
      </w:r>
      <w:r w:rsidR="005F3E6B" w:rsidRPr="00E86FDF">
        <w:rPr>
          <w:rFonts w:cs="Traditional Arabic"/>
          <w:lang w:bidi="ar-EG"/>
        </w:rPr>
        <w:t>aq</w:t>
      </w:r>
      <w:proofErr w:type="spellEnd"/>
      <w:r w:rsidR="00FD3D46" w:rsidRPr="00E86FDF">
        <w:rPr>
          <w:rFonts w:cs="Traditional Arabic"/>
          <w:lang w:bidi="ar-EG"/>
        </w:rPr>
        <w:t xml:space="preserve"> (approx. 3kg)</w:t>
      </w:r>
      <w:r w:rsidR="005F3E6B" w:rsidRPr="00E86FDF">
        <w:rPr>
          <w:rFonts w:cs="Traditional Arabic"/>
          <w:lang w:bidi="ar-EG"/>
        </w:rPr>
        <w:t xml:space="preserve"> as blood money whilst every killed person from the powerful </w:t>
      </w:r>
      <w:r w:rsidR="008C0364" w:rsidRPr="00E86FDF">
        <w:rPr>
          <w:rFonts w:cs="Traditional Arabic"/>
          <w:lang w:bidi="ar-EG"/>
        </w:rPr>
        <w:t>(group) killed by the lowly (</w:t>
      </w:r>
      <w:r w:rsidR="00FD3D46" w:rsidRPr="00E86FDF">
        <w:rPr>
          <w:rFonts w:cs="Traditional Arabic"/>
          <w:lang w:bidi="ar-EG"/>
        </w:rPr>
        <w:t xml:space="preserve">defeated </w:t>
      </w:r>
      <w:r w:rsidR="008C0364" w:rsidRPr="00E86FDF">
        <w:rPr>
          <w:rFonts w:cs="Traditional Arabic"/>
          <w:lang w:bidi="ar-EG"/>
        </w:rPr>
        <w:t>group) would receive</w:t>
      </w:r>
      <w:r w:rsidR="00085E64" w:rsidRPr="00E86FDF">
        <w:rPr>
          <w:rFonts w:cs="Traditional Arabic"/>
          <w:lang w:bidi="ar-EG"/>
        </w:rPr>
        <w:t xml:space="preserve"> 100 </w:t>
      </w:r>
      <w:proofErr w:type="spellStart"/>
      <w:r w:rsidR="00085E64" w:rsidRPr="00E86FDF">
        <w:rPr>
          <w:rFonts w:cs="Traditional Arabic"/>
          <w:lang w:bidi="ar-EG"/>
        </w:rPr>
        <w:t>Wasaq</w:t>
      </w:r>
      <w:proofErr w:type="spellEnd"/>
      <w:r w:rsidR="00085E64" w:rsidRPr="00E86FDF">
        <w:rPr>
          <w:rFonts w:cs="Traditional Arabic"/>
          <w:lang w:bidi="ar-EG"/>
        </w:rPr>
        <w:t>. The status quo remained upon that until the Prophet (saw) arrived in Al-Madinah</w:t>
      </w:r>
      <w:r w:rsidR="00E0482F" w:rsidRPr="00E86FDF">
        <w:rPr>
          <w:rFonts w:cs="Traditional Arabic"/>
          <w:lang w:bidi="ar-EG"/>
        </w:rPr>
        <w:t>. T</w:t>
      </w:r>
      <w:r w:rsidR="00543B2F" w:rsidRPr="00E86FDF">
        <w:rPr>
          <w:rFonts w:cs="Traditional Arabic"/>
          <w:lang w:bidi="ar-EG"/>
        </w:rPr>
        <w:t xml:space="preserve">he two groups </w:t>
      </w:r>
      <w:r w:rsidR="00E0482F" w:rsidRPr="00E86FDF">
        <w:rPr>
          <w:rFonts w:cs="Traditional Arabic"/>
          <w:lang w:bidi="ar-EG"/>
        </w:rPr>
        <w:t xml:space="preserve">then became </w:t>
      </w:r>
      <w:r w:rsidR="00543B2F" w:rsidRPr="00E86FDF">
        <w:rPr>
          <w:rFonts w:cs="Traditional Arabic"/>
          <w:lang w:bidi="ar-EG"/>
        </w:rPr>
        <w:t xml:space="preserve">subservient </w:t>
      </w:r>
      <w:r w:rsidR="00E0482F" w:rsidRPr="00E86FDF">
        <w:rPr>
          <w:rFonts w:cs="Traditional Arabic"/>
          <w:lang w:bidi="ar-EG"/>
        </w:rPr>
        <w:t xml:space="preserve">due </w:t>
      </w:r>
      <w:r w:rsidR="00543B2F" w:rsidRPr="00E86FDF">
        <w:rPr>
          <w:rFonts w:cs="Traditional Arabic"/>
          <w:lang w:bidi="ar-EG"/>
        </w:rPr>
        <w:t xml:space="preserve">to the </w:t>
      </w:r>
      <w:r w:rsidR="00E0482F" w:rsidRPr="00E86FDF">
        <w:rPr>
          <w:rFonts w:cs="Traditional Arabic"/>
          <w:lang w:bidi="ar-EG"/>
        </w:rPr>
        <w:t xml:space="preserve">arrival </w:t>
      </w:r>
      <w:r w:rsidR="00704514" w:rsidRPr="00E86FDF">
        <w:rPr>
          <w:rFonts w:cs="Traditional Arabic"/>
          <w:lang w:bidi="ar-EG"/>
        </w:rPr>
        <w:t>of the Messenger of Allah (saw)</w:t>
      </w:r>
      <w:r w:rsidR="00E85D22" w:rsidRPr="00E86FDF">
        <w:rPr>
          <w:rFonts w:cs="Traditional Arabic"/>
          <w:lang w:bidi="ar-EG"/>
        </w:rPr>
        <w:t xml:space="preserve">. At that time nothing </w:t>
      </w:r>
      <w:proofErr w:type="gramStart"/>
      <w:r w:rsidR="00E85D22" w:rsidRPr="00E86FDF">
        <w:rPr>
          <w:rFonts w:cs="Traditional Arabic"/>
          <w:lang w:bidi="ar-EG"/>
        </w:rPr>
        <w:t>arose</w:t>
      </w:r>
      <w:proofErr w:type="gramEnd"/>
      <w:r w:rsidR="00E85D22" w:rsidRPr="00E86FDF">
        <w:rPr>
          <w:rFonts w:cs="Traditional Arabic"/>
          <w:lang w:bidi="ar-EG"/>
        </w:rPr>
        <w:t xml:space="preserve"> and he did no</w:t>
      </w:r>
      <w:r w:rsidR="00EA07B6" w:rsidRPr="00E86FDF">
        <w:rPr>
          <w:rFonts w:cs="Traditional Arabic"/>
          <w:lang w:bidi="ar-EG"/>
        </w:rPr>
        <w:t xml:space="preserve">t </w:t>
      </w:r>
      <w:r w:rsidR="0028358E" w:rsidRPr="00E86FDF">
        <w:rPr>
          <w:rFonts w:cs="Traditional Arabic"/>
          <w:lang w:bidi="ar-EG"/>
        </w:rPr>
        <w:t>provide agreement upon it</w:t>
      </w:r>
      <w:r w:rsidR="00E61DD5" w:rsidRPr="00E86FDF">
        <w:rPr>
          <w:rFonts w:cs="Traditional Arabic"/>
          <w:lang w:bidi="ar-EG"/>
        </w:rPr>
        <w:t>, whilst he was in a state of peace. Then one from the d</w:t>
      </w:r>
      <w:r w:rsidR="00A07CE6" w:rsidRPr="00E86FDF">
        <w:rPr>
          <w:rFonts w:cs="Traditional Arabic"/>
          <w:lang w:bidi="ar-EG"/>
        </w:rPr>
        <w:t>e</w:t>
      </w:r>
      <w:r w:rsidR="00E61DD5" w:rsidRPr="00E86FDF">
        <w:rPr>
          <w:rFonts w:cs="Traditional Arabic"/>
          <w:lang w:bidi="ar-EG"/>
        </w:rPr>
        <w:t>feated group killed one from the</w:t>
      </w:r>
      <w:r w:rsidR="00A07CE6" w:rsidRPr="00E86FDF">
        <w:rPr>
          <w:rFonts w:cs="Traditional Arabic"/>
          <w:lang w:bidi="ar-EG"/>
        </w:rPr>
        <w:t xml:space="preserve"> vanquishing group. The vanquishing group then demanded that 100 </w:t>
      </w:r>
      <w:proofErr w:type="spellStart"/>
      <w:r w:rsidR="00A07CE6" w:rsidRPr="00E86FDF">
        <w:rPr>
          <w:rFonts w:cs="Traditional Arabic"/>
          <w:lang w:bidi="ar-EG"/>
        </w:rPr>
        <w:t>Wasaq</w:t>
      </w:r>
      <w:proofErr w:type="spellEnd"/>
      <w:r w:rsidR="00A07CE6" w:rsidRPr="00E86FDF">
        <w:rPr>
          <w:rFonts w:cs="Traditional Arabic"/>
          <w:lang w:bidi="ar-EG"/>
        </w:rPr>
        <w:t xml:space="preserve"> be sent to them</w:t>
      </w:r>
      <w:r w:rsidR="007D428C" w:rsidRPr="00E86FDF">
        <w:rPr>
          <w:rFonts w:cs="Traditional Arabic"/>
          <w:lang w:bidi="ar-EG"/>
        </w:rPr>
        <w:t>. The defeated group then said: “</w:t>
      </w:r>
      <w:r w:rsidR="002D7014" w:rsidRPr="00E86FDF">
        <w:rPr>
          <w:rFonts w:cs="Traditional Arabic"/>
          <w:lang w:bidi="ar-EG"/>
        </w:rPr>
        <w:t xml:space="preserve">How can two groups who have the same religion, one ancestral lineage and a common land, have a </w:t>
      </w:r>
      <w:proofErr w:type="spellStart"/>
      <w:r w:rsidR="002D7014" w:rsidRPr="00E86FDF">
        <w:rPr>
          <w:rFonts w:cs="Traditional Arabic"/>
          <w:lang w:bidi="ar-EG"/>
        </w:rPr>
        <w:t>Diyah</w:t>
      </w:r>
      <w:proofErr w:type="spellEnd"/>
      <w:r w:rsidR="002D7014" w:rsidRPr="00E86FDF">
        <w:rPr>
          <w:rFonts w:cs="Traditional Arabic"/>
          <w:lang w:bidi="ar-EG"/>
        </w:rPr>
        <w:t xml:space="preserve"> </w:t>
      </w:r>
      <w:r w:rsidR="000C7890" w:rsidRPr="00E86FDF">
        <w:rPr>
          <w:rFonts w:cs="Traditional Arabic"/>
          <w:lang w:bidi="ar-EG"/>
        </w:rPr>
        <w:t xml:space="preserve">(blood money) </w:t>
      </w:r>
      <w:r w:rsidR="002D7014" w:rsidRPr="00E86FDF">
        <w:rPr>
          <w:rFonts w:cs="Traditional Arabic"/>
          <w:lang w:bidi="ar-EG"/>
        </w:rPr>
        <w:t>that for some of them is half of that of the others</w:t>
      </w:r>
      <w:r w:rsidR="0075413F" w:rsidRPr="00E86FDF">
        <w:rPr>
          <w:rFonts w:cs="Traditional Arabic"/>
          <w:lang w:bidi="ar-EG"/>
        </w:rPr>
        <w:t xml:space="preserve">? </w:t>
      </w:r>
      <w:r w:rsidR="002D7014" w:rsidRPr="00E86FDF">
        <w:rPr>
          <w:rFonts w:cs="Traditional Arabic"/>
          <w:lang w:bidi="ar-EG"/>
        </w:rPr>
        <w:t xml:space="preserve">We only </w:t>
      </w:r>
      <w:r w:rsidR="0075413F" w:rsidRPr="00E86FDF">
        <w:rPr>
          <w:rFonts w:cs="Traditional Arabic"/>
          <w:lang w:bidi="ar-EG"/>
        </w:rPr>
        <w:t>gave this to you</w:t>
      </w:r>
      <w:r w:rsidR="002D7014" w:rsidRPr="00E86FDF">
        <w:rPr>
          <w:rFonts w:cs="Traditional Arabic"/>
          <w:lang w:bidi="ar-EG"/>
        </w:rPr>
        <w:t xml:space="preserve"> </w:t>
      </w:r>
      <w:r w:rsidR="00DF6756" w:rsidRPr="00E86FDF">
        <w:rPr>
          <w:rFonts w:cs="Traditional Arabic"/>
          <w:lang w:bidi="ar-EG"/>
        </w:rPr>
        <w:t xml:space="preserve">as </w:t>
      </w:r>
      <w:r w:rsidR="001D1FE9" w:rsidRPr="00E86FDF">
        <w:rPr>
          <w:rFonts w:cs="Traditional Arabic"/>
          <w:lang w:bidi="ar-EG"/>
        </w:rPr>
        <w:t xml:space="preserve">a result of </w:t>
      </w:r>
      <w:r w:rsidR="00DF6756" w:rsidRPr="00E86FDF">
        <w:rPr>
          <w:rFonts w:cs="Traditional Arabic"/>
          <w:lang w:bidi="ar-EG"/>
        </w:rPr>
        <w:t xml:space="preserve">an </w:t>
      </w:r>
      <w:r w:rsidR="00677EF8" w:rsidRPr="00E86FDF">
        <w:rPr>
          <w:rFonts w:cs="Traditional Arabic"/>
          <w:lang w:bidi="ar-EG"/>
        </w:rPr>
        <w:t>injustice</w:t>
      </w:r>
      <w:r w:rsidR="00C97A65" w:rsidRPr="00E86FDF">
        <w:rPr>
          <w:rFonts w:cs="Traditional Arabic"/>
          <w:lang w:bidi="ar-EG"/>
        </w:rPr>
        <w:t xml:space="preserve"> and differentiation</w:t>
      </w:r>
      <w:r w:rsidR="00677EF8" w:rsidRPr="00E86FDF">
        <w:rPr>
          <w:rFonts w:cs="Traditional Arabic"/>
          <w:lang w:bidi="ar-EG"/>
        </w:rPr>
        <w:t xml:space="preserve"> </w:t>
      </w:r>
      <w:r w:rsidR="001D1FE9" w:rsidRPr="00E86FDF">
        <w:rPr>
          <w:rFonts w:cs="Traditional Arabic"/>
          <w:lang w:bidi="ar-EG"/>
        </w:rPr>
        <w:t>from</w:t>
      </w:r>
      <w:r w:rsidR="00677EF8" w:rsidRPr="00E86FDF">
        <w:rPr>
          <w:rFonts w:cs="Traditional Arabic"/>
          <w:lang w:bidi="ar-EG"/>
        </w:rPr>
        <w:t xml:space="preserve"> you upon </w:t>
      </w:r>
      <w:r w:rsidR="001D1FE9" w:rsidRPr="00E86FDF">
        <w:rPr>
          <w:rFonts w:cs="Traditional Arabic"/>
          <w:lang w:bidi="ar-EG"/>
        </w:rPr>
        <w:t xml:space="preserve">to us. </w:t>
      </w:r>
      <w:r w:rsidR="00BC6F53" w:rsidRPr="00E86FDF">
        <w:rPr>
          <w:rFonts w:cs="Traditional Arabic"/>
          <w:lang w:bidi="ar-EG"/>
        </w:rPr>
        <w:t>Now, after Muhammad has arrived</w:t>
      </w:r>
      <w:r w:rsidR="000C7890" w:rsidRPr="00E86FDF">
        <w:rPr>
          <w:rFonts w:cs="Traditional Arabic"/>
          <w:lang w:bidi="ar-EG"/>
        </w:rPr>
        <w:t>,</w:t>
      </w:r>
      <w:r w:rsidR="00BC6F53" w:rsidRPr="00E86FDF">
        <w:rPr>
          <w:rFonts w:cs="Traditional Arabic"/>
          <w:lang w:bidi="ar-EG"/>
        </w:rPr>
        <w:t xml:space="preserve"> we will not give </w:t>
      </w:r>
      <w:r w:rsidR="000C7890" w:rsidRPr="00E86FDF">
        <w:rPr>
          <w:rFonts w:cs="Traditional Arabic"/>
          <w:lang w:bidi="ar-EG"/>
        </w:rPr>
        <w:t xml:space="preserve">you </w:t>
      </w:r>
      <w:r w:rsidR="00BC6F53" w:rsidRPr="00E86FDF">
        <w:rPr>
          <w:rFonts w:cs="Traditional Arabic"/>
          <w:lang w:bidi="ar-EG"/>
        </w:rPr>
        <w:t xml:space="preserve">that”. </w:t>
      </w:r>
      <w:r w:rsidR="00081DBF" w:rsidRPr="00E86FDF">
        <w:rPr>
          <w:rFonts w:cs="Traditional Arabic"/>
          <w:lang w:bidi="ar-EG"/>
        </w:rPr>
        <w:t xml:space="preserve">War was </w:t>
      </w:r>
      <w:r w:rsidR="00CC09B7" w:rsidRPr="00E86FDF">
        <w:rPr>
          <w:rFonts w:cs="Traditional Arabic"/>
          <w:lang w:bidi="ar-EG"/>
        </w:rPr>
        <w:t xml:space="preserve">on the verge of </w:t>
      </w:r>
      <w:r w:rsidR="005F0787" w:rsidRPr="00E86FDF">
        <w:rPr>
          <w:rFonts w:cs="Traditional Arabic"/>
          <w:lang w:bidi="ar-EG"/>
        </w:rPr>
        <w:t>being rekindled</w:t>
      </w:r>
      <w:r w:rsidR="00CC09B7" w:rsidRPr="00E86FDF">
        <w:rPr>
          <w:rFonts w:cs="Traditional Arabic"/>
          <w:lang w:bidi="ar-EG"/>
        </w:rPr>
        <w:t xml:space="preserve"> between them</w:t>
      </w:r>
      <w:r w:rsidR="00D6377A" w:rsidRPr="00E86FDF">
        <w:rPr>
          <w:rFonts w:cs="Traditional Arabic"/>
          <w:lang w:bidi="ar-EG"/>
        </w:rPr>
        <w:t xml:space="preserve">. They then </w:t>
      </w:r>
      <w:r w:rsidR="00FA23D3" w:rsidRPr="00E86FDF">
        <w:rPr>
          <w:rFonts w:cs="Traditional Arabic"/>
          <w:lang w:bidi="ar-EG"/>
        </w:rPr>
        <w:t>accepted to make the Messenger of Allah (saw) the judge between them</w:t>
      </w:r>
      <w:r w:rsidR="00D6377A" w:rsidRPr="00E86FDF">
        <w:rPr>
          <w:rFonts w:cs="Traditional Arabic"/>
          <w:lang w:bidi="ar-EG"/>
        </w:rPr>
        <w:t xml:space="preserve">. </w:t>
      </w:r>
      <w:r w:rsidR="000544B0" w:rsidRPr="00E86FDF">
        <w:rPr>
          <w:rFonts w:cs="Traditional Arabic"/>
          <w:lang w:bidi="ar-EG"/>
        </w:rPr>
        <w:t xml:space="preserve">The </w:t>
      </w:r>
      <w:r w:rsidR="008A4874" w:rsidRPr="00E86FDF">
        <w:rPr>
          <w:rFonts w:cs="Traditional Arabic"/>
          <w:lang w:bidi="ar-EG"/>
        </w:rPr>
        <w:t>powerful tribe then said: “</w:t>
      </w:r>
      <w:r w:rsidR="00DE5659" w:rsidRPr="00E86FDF">
        <w:rPr>
          <w:rFonts w:cs="Traditional Arabic"/>
          <w:lang w:bidi="ar-EG"/>
        </w:rPr>
        <w:t xml:space="preserve">By Allah! Muhammad will never give you double the </w:t>
      </w:r>
      <w:proofErr w:type="spellStart"/>
      <w:r w:rsidR="00DE5659" w:rsidRPr="00E86FDF">
        <w:rPr>
          <w:rFonts w:cs="Traditional Arabic"/>
          <w:lang w:bidi="ar-EG"/>
        </w:rPr>
        <w:t>Diyah</w:t>
      </w:r>
      <w:proofErr w:type="spellEnd"/>
      <w:r w:rsidR="00DE5659" w:rsidRPr="00E86FDF">
        <w:rPr>
          <w:rFonts w:cs="Traditional Arabic"/>
          <w:lang w:bidi="ar-EG"/>
        </w:rPr>
        <w:t xml:space="preserve"> that you pay to them compared to what they pay to you. They have said the truth anyway, for they only gave us this amount because we </w:t>
      </w:r>
      <w:r w:rsidR="00451C2B" w:rsidRPr="00E86FDF">
        <w:rPr>
          <w:rFonts w:cs="Traditional Arabic"/>
          <w:lang w:bidi="ar-EG"/>
        </w:rPr>
        <w:t>were unjust to them</w:t>
      </w:r>
      <w:r w:rsidR="00DE5659" w:rsidRPr="00E86FDF">
        <w:rPr>
          <w:rFonts w:cs="Traditional Arabic"/>
          <w:lang w:bidi="ar-EG"/>
        </w:rPr>
        <w:t xml:space="preserve"> and overpowered them. Therefore, send someone to Muhammad who will sense what his judgement will be. If he agrees to give you what you demand, accept his judgment, and if he does not give you what you seek, do not refer to him for judgement</w:t>
      </w:r>
      <w:r w:rsidR="00483367" w:rsidRPr="00E86FDF">
        <w:rPr>
          <w:rFonts w:cs="Traditional Arabic"/>
          <w:lang w:bidi="ar-EG"/>
        </w:rPr>
        <w:t xml:space="preserve">!”. </w:t>
      </w:r>
      <w:r w:rsidR="00A67035" w:rsidRPr="00E86FDF">
        <w:rPr>
          <w:rFonts w:cs="Traditional Arabic"/>
          <w:lang w:bidi="ar-EG"/>
        </w:rPr>
        <w:t xml:space="preserve">And </w:t>
      </w:r>
      <w:proofErr w:type="gramStart"/>
      <w:r w:rsidR="00A67035" w:rsidRPr="00E86FDF">
        <w:rPr>
          <w:rFonts w:cs="Traditional Arabic"/>
          <w:lang w:bidi="ar-EG"/>
        </w:rPr>
        <w:t>so</w:t>
      </w:r>
      <w:proofErr w:type="gramEnd"/>
      <w:r w:rsidR="00A67035" w:rsidRPr="00E86FDF">
        <w:rPr>
          <w:rFonts w:cs="Traditional Arabic"/>
          <w:lang w:bidi="ar-EG"/>
        </w:rPr>
        <w:t xml:space="preserve"> they sent to the Messenger of Allah (saw) some people </w:t>
      </w:r>
      <w:r w:rsidR="0038611D" w:rsidRPr="00E86FDF">
        <w:rPr>
          <w:rFonts w:cs="Traditional Arabic"/>
          <w:lang w:bidi="ar-EG"/>
        </w:rPr>
        <w:t xml:space="preserve">from the hypocrites to inform them of the opinion of the Messenger of Allah </w:t>
      </w:r>
      <w:r w:rsidR="00CF0A12" w:rsidRPr="00E86FDF">
        <w:rPr>
          <w:rFonts w:cs="Traditional Arabic"/>
          <w:lang w:bidi="ar-EG"/>
        </w:rPr>
        <w:t xml:space="preserve">(saw). Then when they came to the Messenger of Allah (saw), Allah informed him of their </w:t>
      </w:r>
      <w:r w:rsidR="009B5722" w:rsidRPr="00E86FDF">
        <w:rPr>
          <w:rFonts w:cs="Traditional Arabic"/>
          <w:lang w:bidi="ar-EG"/>
        </w:rPr>
        <w:t>matter and what they were seeking in full. Allah (swt) revealed:</w:t>
      </w:r>
    </w:p>
    <w:p w14:paraId="2F64953A" w14:textId="774695B0" w:rsidR="009B5722" w:rsidRPr="00E86FDF" w:rsidRDefault="009B5722" w:rsidP="00EF126C">
      <w:pPr>
        <w:spacing w:after="0"/>
        <w:rPr>
          <w:rFonts w:cs="Traditional Arabic"/>
          <w:lang w:bidi="ar-EG"/>
        </w:rPr>
      </w:pPr>
    </w:p>
    <w:p w14:paraId="22909378" w14:textId="77777777" w:rsidR="005840E9" w:rsidRPr="00E86FDF" w:rsidRDefault="005840E9" w:rsidP="00EF126C">
      <w:pPr>
        <w:spacing w:after="0"/>
        <w:rPr>
          <w:rFonts w:cs="Traditional Arabic"/>
          <w:sz w:val="32"/>
          <w:szCs w:val="32"/>
          <w:lang w:bidi="ar-EG"/>
        </w:rPr>
      </w:pPr>
      <w:bookmarkStart w:id="32" w:name="_Hlk68885058"/>
      <w:r w:rsidRPr="00E86FDF">
        <w:rPr>
          <w:rFonts w:cs="Traditional Arabic"/>
          <w:sz w:val="32"/>
          <w:szCs w:val="32"/>
          <w:rtl/>
          <w:lang w:bidi="ar-EG"/>
        </w:rPr>
        <w:t>يَا أَيُّهَا الرَّسُولُ لَا يَحْزُنكَ الَّذِينَ يُسَارِعُونَ فِي الْكُفْرِ مِنَ الَّذِينَ قَالُوا آمَنَّا بِأَفْوَاهِهِمْ</w:t>
      </w:r>
    </w:p>
    <w:p w14:paraId="6CF26F75" w14:textId="4E433E80" w:rsidR="00A00FD8" w:rsidRPr="00E86FDF" w:rsidRDefault="00A34AC7" w:rsidP="00EF126C">
      <w:pPr>
        <w:spacing w:after="0"/>
        <w:rPr>
          <w:rFonts w:cs="Traditional Arabic"/>
          <w:lang w:bidi="ar-EG"/>
        </w:rPr>
      </w:pPr>
      <w:r w:rsidRPr="00E86FDF">
        <w:rPr>
          <w:rFonts w:cs="Traditional Arabic"/>
          <w:lang w:bidi="ar-EG"/>
        </w:rPr>
        <w:t>O Messenger</w:t>
      </w:r>
      <w:r w:rsidR="0084453D" w:rsidRPr="00E86FDF">
        <w:rPr>
          <w:rFonts w:cs="Traditional Arabic"/>
          <w:lang w:bidi="ar-EG"/>
        </w:rPr>
        <w:t>!</w:t>
      </w:r>
      <w:r w:rsidRPr="00E86FDF">
        <w:rPr>
          <w:rFonts w:cs="Traditional Arabic"/>
          <w:lang w:bidi="ar-EG"/>
        </w:rPr>
        <w:t xml:space="preserve"> </w:t>
      </w:r>
      <w:r w:rsidR="0084453D" w:rsidRPr="00E86FDF">
        <w:rPr>
          <w:rFonts w:cs="Traditional Arabic"/>
          <w:lang w:bidi="ar-EG"/>
        </w:rPr>
        <w:t>D</w:t>
      </w:r>
      <w:r w:rsidR="00501116" w:rsidRPr="00E86FDF">
        <w:rPr>
          <w:rFonts w:cs="Traditional Arabic"/>
          <w:lang w:bidi="ar-EG"/>
        </w:rPr>
        <w:t>o not let those</w:t>
      </w:r>
      <w:r w:rsidRPr="00E86FDF">
        <w:rPr>
          <w:rFonts w:cs="Traditional Arabic"/>
          <w:lang w:bidi="ar-EG"/>
        </w:rPr>
        <w:t xml:space="preserve"> who hasten into disbelief </w:t>
      </w:r>
      <w:r w:rsidR="00810C31" w:rsidRPr="00E86FDF">
        <w:rPr>
          <w:rFonts w:cs="Traditional Arabic"/>
          <w:lang w:bidi="ar-EG"/>
        </w:rPr>
        <w:t xml:space="preserve">grieve you, </w:t>
      </w:r>
      <w:r w:rsidR="00501116" w:rsidRPr="00E86FDF">
        <w:rPr>
          <w:rFonts w:cs="Traditional Arabic"/>
          <w:lang w:bidi="ar-EG"/>
        </w:rPr>
        <w:t>from</w:t>
      </w:r>
      <w:r w:rsidRPr="00E86FDF">
        <w:rPr>
          <w:rFonts w:cs="Traditional Arabic"/>
          <w:lang w:bidi="ar-EG"/>
        </w:rPr>
        <w:t xml:space="preserve"> those who</w:t>
      </w:r>
      <w:r w:rsidR="00810C31" w:rsidRPr="00E86FDF">
        <w:rPr>
          <w:rFonts w:cs="Traditional Arabic"/>
          <w:lang w:bidi="ar-EG"/>
        </w:rPr>
        <w:t xml:space="preserve"> have said:</w:t>
      </w:r>
      <w:r w:rsidRPr="00E86FDF">
        <w:rPr>
          <w:rFonts w:cs="Traditional Arabic"/>
          <w:lang w:bidi="ar-EG"/>
        </w:rPr>
        <w:t xml:space="preserve"> "We believe</w:t>
      </w:r>
      <w:r w:rsidR="00810C31" w:rsidRPr="00E86FDF">
        <w:rPr>
          <w:rFonts w:cs="Traditional Arabic"/>
          <w:lang w:bidi="ar-EG"/>
        </w:rPr>
        <w:t>d</w:t>
      </w:r>
      <w:r w:rsidRPr="00E86FDF">
        <w:rPr>
          <w:rFonts w:cs="Traditional Arabic"/>
          <w:lang w:bidi="ar-EG"/>
        </w:rPr>
        <w:t>"</w:t>
      </w:r>
      <w:r w:rsidR="005840E9" w:rsidRPr="00E86FDF">
        <w:rPr>
          <w:rFonts w:cs="Traditional Arabic"/>
          <w:lang w:bidi="ar-EG"/>
        </w:rPr>
        <w:t xml:space="preserve"> by their mouths</w:t>
      </w:r>
      <w:r w:rsidR="00501116" w:rsidRPr="00E86FDF">
        <w:rPr>
          <w:rFonts w:cs="Traditional Arabic"/>
          <w:lang w:bidi="ar-EG"/>
        </w:rPr>
        <w:t xml:space="preserve"> </w:t>
      </w:r>
      <w:r w:rsidR="005840E9" w:rsidRPr="00E86FDF">
        <w:rPr>
          <w:rFonts w:cs="Traditional Arabic"/>
          <w:lang w:bidi="ar-EG"/>
        </w:rPr>
        <w:t>(Al-</w:t>
      </w:r>
      <w:proofErr w:type="spellStart"/>
      <w:r w:rsidR="005840E9" w:rsidRPr="00E86FDF">
        <w:rPr>
          <w:rFonts w:cs="Traditional Arabic"/>
          <w:lang w:bidi="ar-EG"/>
        </w:rPr>
        <w:t>Ma’idah</w:t>
      </w:r>
      <w:proofErr w:type="spellEnd"/>
      <w:r w:rsidR="005840E9" w:rsidRPr="00E86FDF">
        <w:rPr>
          <w:rFonts w:cs="Traditional Arabic"/>
          <w:lang w:bidi="ar-EG"/>
        </w:rPr>
        <w:t>: 41).</w:t>
      </w:r>
    </w:p>
    <w:bookmarkEnd w:id="32"/>
    <w:p w14:paraId="1E0CA6FB" w14:textId="666E9DAF" w:rsidR="007F781B" w:rsidRPr="00E86FDF" w:rsidRDefault="007F781B" w:rsidP="00EF126C">
      <w:pPr>
        <w:spacing w:after="0"/>
        <w:rPr>
          <w:rFonts w:cs="Traditional Arabic"/>
          <w:lang w:bidi="ar-EG"/>
        </w:rPr>
      </w:pPr>
    </w:p>
    <w:p w14:paraId="3CA42CC0" w14:textId="344BB76D" w:rsidR="007F781B" w:rsidRPr="00E86FDF" w:rsidRDefault="007F781B" w:rsidP="00EF126C">
      <w:pPr>
        <w:spacing w:after="0"/>
        <w:rPr>
          <w:rFonts w:cs="Traditional Arabic"/>
          <w:lang w:bidi="ar-EG"/>
        </w:rPr>
      </w:pPr>
      <w:r w:rsidRPr="00E86FDF">
        <w:rPr>
          <w:rFonts w:cs="Traditional Arabic"/>
          <w:lang w:bidi="ar-EG"/>
        </w:rPr>
        <w:t>Until His Qawl (swt):</w:t>
      </w:r>
    </w:p>
    <w:p w14:paraId="57C8996D" w14:textId="45B2D9B7" w:rsidR="007F781B" w:rsidRPr="00E86FDF" w:rsidRDefault="007F781B" w:rsidP="00EF126C">
      <w:pPr>
        <w:spacing w:after="0"/>
        <w:rPr>
          <w:rFonts w:cs="Traditional Arabic"/>
          <w:lang w:bidi="ar-EG"/>
        </w:rPr>
      </w:pPr>
    </w:p>
    <w:p w14:paraId="795729A1" w14:textId="477A8935" w:rsidR="007F781B" w:rsidRPr="00E86FDF" w:rsidRDefault="00F70293" w:rsidP="00EF126C">
      <w:pPr>
        <w:spacing w:after="0"/>
        <w:rPr>
          <w:rFonts w:cs="Traditional Arabic"/>
          <w:sz w:val="32"/>
          <w:szCs w:val="32"/>
          <w:rtl/>
          <w:lang w:bidi="ar-EG"/>
        </w:rPr>
      </w:pPr>
      <w:r w:rsidRPr="00E86FDF">
        <w:rPr>
          <w:rFonts w:cs="Traditional Arabic"/>
          <w:sz w:val="32"/>
          <w:szCs w:val="32"/>
          <w:rtl/>
          <w:lang w:bidi="ar-EG"/>
        </w:rPr>
        <w:t>وَمَن لَّمْ يَحْكُم بِمَا أَنزَلَ اللَّهُ فَأُولَٰئِكَ هُمُ الْفَاسِقُونَ</w:t>
      </w:r>
    </w:p>
    <w:p w14:paraId="2CC5FA26" w14:textId="27B97609" w:rsidR="00E91311" w:rsidRPr="00E86FDF" w:rsidRDefault="0084453D" w:rsidP="00EF126C">
      <w:pPr>
        <w:spacing w:after="0"/>
        <w:rPr>
          <w:rFonts w:cs="Traditional Arabic"/>
          <w:rtl/>
          <w:lang w:bidi="ar-EG"/>
        </w:rPr>
      </w:pPr>
      <w:r w:rsidRPr="00E86FDF">
        <w:rPr>
          <w:rFonts w:cs="Traditional Arabic"/>
          <w:lang w:bidi="ar-EG"/>
        </w:rPr>
        <w:t xml:space="preserve">And whoever </w:t>
      </w:r>
      <w:r w:rsidR="00BE07E4" w:rsidRPr="00E86FDF">
        <w:rPr>
          <w:rFonts w:cs="Traditional Arabic"/>
          <w:lang w:bidi="ar-EG"/>
        </w:rPr>
        <w:t>did</w:t>
      </w:r>
      <w:r w:rsidRPr="00E86FDF">
        <w:rPr>
          <w:rFonts w:cs="Traditional Arabic"/>
          <w:lang w:bidi="ar-EG"/>
        </w:rPr>
        <w:t xml:space="preserve"> not rule by what Allah has revealed, then it is those who are the rebelliously disobedient (</w:t>
      </w:r>
      <w:proofErr w:type="spellStart"/>
      <w:r w:rsidRPr="00E86FDF">
        <w:rPr>
          <w:rFonts w:cs="Traditional Arabic"/>
          <w:lang w:bidi="ar-EG"/>
        </w:rPr>
        <w:t>Fasiqun</w:t>
      </w:r>
      <w:proofErr w:type="spellEnd"/>
      <w:r w:rsidRPr="00E86FDF">
        <w:rPr>
          <w:rFonts w:cs="Traditional Arabic"/>
          <w:lang w:bidi="ar-EG"/>
        </w:rPr>
        <w:t>) (Al-</w:t>
      </w:r>
      <w:proofErr w:type="spellStart"/>
      <w:r w:rsidRPr="00E86FDF">
        <w:rPr>
          <w:rFonts w:cs="Traditional Arabic"/>
          <w:lang w:bidi="ar-EG"/>
        </w:rPr>
        <w:t>Ma’idah</w:t>
      </w:r>
      <w:proofErr w:type="spellEnd"/>
      <w:r w:rsidRPr="00E86FDF">
        <w:rPr>
          <w:rFonts w:cs="Traditional Arabic"/>
          <w:lang w:bidi="ar-EG"/>
        </w:rPr>
        <w:t>: 47).</w:t>
      </w:r>
    </w:p>
    <w:p w14:paraId="0611D0F1" w14:textId="74894E5E" w:rsidR="00E91311" w:rsidRPr="00E86FDF" w:rsidRDefault="00E91311" w:rsidP="00EF126C">
      <w:pPr>
        <w:spacing w:after="0"/>
        <w:rPr>
          <w:rFonts w:cs="Traditional Arabic"/>
          <w:rtl/>
          <w:lang w:bidi="ar-EG"/>
        </w:rPr>
      </w:pPr>
    </w:p>
    <w:p w14:paraId="52905B6B" w14:textId="75E2F603" w:rsidR="00E91311" w:rsidRPr="00E86FDF" w:rsidRDefault="00E524BA" w:rsidP="00EF126C">
      <w:pPr>
        <w:spacing w:after="0"/>
        <w:rPr>
          <w:rFonts w:cs="Traditional Arabic"/>
          <w:rtl/>
          <w:lang w:bidi="ar-EG"/>
        </w:rPr>
      </w:pPr>
      <w:r w:rsidRPr="00E86FDF">
        <w:rPr>
          <w:rFonts w:cs="Traditional Arabic"/>
          <w:lang w:bidi="ar-EG"/>
        </w:rPr>
        <w:t>He said: “It was in relation to these two (</w:t>
      </w:r>
      <w:proofErr w:type="gramStart"/>
      <w:r w:rsidRPr="00E86FDF">
        <w:rPr>
          <w:rFonts w:cs="Traditional Arabic"/>
          <w:lang w:bidi="ar-EG"/>
        </w:rPr>
        <w:t>i.e.</w:t>
      </w:r>
      <w:proofErr w:type="gramEnd"/>
      <w:r w:rsidRPr="00E86FDF">
        <w:rPr>
          <w:rFonts w:cs="Traditional Arabic"/>
          <w:lang w:bidi="ar-EG"/>
        </w:rPr>
        <w:t xml:space="preserve"> tribes) that they (i.e. the verses) were revealed </w:t>
      </w:r>
      <w:r w:rsidR="00395B6A" w:rsidRPr="00E86FDF">
        <w:rPr>
          <w:rFonts w:cs="Traditional Arabic"/>
          <w:lang w:bidi="ar-EG"/>
        </w:rPr>
        <w:t>and whom Allah ‘Azza Wa Jalla intended”].</w:t>
      </w:r>
    </w:p>
    <w:p w14:paraId="701D1DD2" w14:textId="10CAB2E1" w:rsidR="003205DE" w:rsidRPr="00E86FDF" w:rsidRDefault="003205DE" w:rsidP="00774CE9">
      <w:pPr>
        <w:spacing w:after="0"/>
        <w:rPr>
          <w:rFonts w:cs="Traditional Arabic"/>
          <w:lang w:bidi="ar-EG"/>
        </w:rPr>
      </w:pPr>
    </w:p>
    <w:p w14:paraId="4B3D2180" w14:textId="308D8E5A" w:rsidR="00395B6A" w:rsidRPr="00E86FDF" w:rsidRDefault="00395B6A" w:rsidP="00774CE9">
      <w:pPr>
        <w:spacing w:after="0"/>
        <w:rPr>
          <w:rFonts w:cs="Traditional Arabic"/>
          <w:lang w:bidi="ar-EG"/>
        </w:rPr>
      </w:pPr>
      <w:r w:rsidRPr="00E86FDF">
        <w:rPr>
          <w:rFonts w:cs="Traditional Arabic"/>
          <w:lang w:bidi="ar-EG"/>
        </w:rPr>
        <w:t xml:space="preserve">- In </w:t>
      </w:r>
      <w:r w:rsidRPr="00E86FDF">
        <w:rPr>
          <w:rFonts w:cs="Traditional Arabic"/>
          <w:b/>
          <w:bCs/>
          <w:lang w:bidi="ar-EG"/>
        </w:rPr>
        <w:t>“Al-</w:t>
      </w:r>
      <w:proofErr w:type="spellStart"/>
      <w:r w:rsidRPr="00E86FDF">
        <w:rPr>
          <w:rFonts w:cs="Traditional Arabic"/>
          <w:b/>
          <w:bCs/>
          <w:lang w:bidi="ar-EG"/>
        </w:rPr>
        <w:t>Mu’jam</w:t>
      </w:r>
      <w:proofErr w:type="spellEnd"/>
      <w:r w:rsidRPr="00E86FDF">
        <w:rPr>
          <w:rFonts w:cs="Traditional Arabic"/>
          <w:b/>
          <w:bCs/>
          <w:lang w:bidi="ar-EG"/>
        </w:rPr>
        <w:t xml:space="preserve"> Al-Kabir”</w:t>
      </w:r>
      <w:r w:rsidRPr="00E86FDF">
        <w:rPr>
          <w:rFonts w:cs="Traditional Arabic"/>
          <w:lang w:bidi="ar-EG"/>
        </w:rPr>
        <w:t xml:space="preserve"> (At-Tabarani) the following was related: [</w:t>
      </w:r>
      <w:r w:rsidR="00C967D2" w:rsidRPr="00E86FDF">
        <w:rPr>
          <w:rFonts w:cs="Traditional Arabic"/>
          <w:lang w:bidi="ar-EG"/>
        </w:rPr>
        <w:t>‘Ali bin Abdul ‘Aziz related to us from Dawud bin ‘Amr Ad-</w:t>
      </w:r>
      <w:proofErr w:type="spellStart"/>
      <w:r w:rsidR="007302F7" w:rsidRPr="00E86FDF">
        <w:rPr>
          <w:rFonts w:cs="Traditional Arabic"/>
          <w:lang w:bidi="ar-EG"/>
        </w:rPr>
        <w:t>Dabbi</w:t>
      </w:r>
      <w:proofErr w:type="spellEnd"/>
      <w:r w:rsidR="007302F7" w:rsidRPr="00E86FDF">
        <w:rPr>
          <w:rFonts w:cs="Traditional Arabic"/>
          <w:lang w:bidi="ar-EG"/>
        </w:rPr>
        <w:t xml:space="preserve">, from </w:t>
      </w:r>
      <w:proofErr w:type="spellStart"/>
      <w:r w:rsidR="007302F7" w:rsidRPr="00E86FDF">
        <w:rPr>
          <w:rFonts w:cs="Traditional Arabic"/>
          <w:lang w:bidi="ar-EG"/>
        </w:rPr>
        <w:t>Abdur</w:t>
      </w:r>
      <w:proofErr w:type="spellEnd"/>
      <w:r w:rsidR="007302F7" w:rsidRPr="00E86FDF">
        <w:rPr>
          <w:rFonts w:cs="Traditional Arabic"/>
          <w:lang w:bidi="ar-EG"/>
        </w:rPr>
        <w:t xml:space="preserve"> Rahman Abi Az-</w:t>
      </w:r>
      <w:proofErr w:type="spellStart"/>
      <w:r w:rsidR="007302F7" w:rsidRPr="00E86FDF">
        <w:rPr>
          <w:rFonts w:cs="Traditional Arabic"/>
          <w:lang w:bidi="ar-EG"/>
        </w:rPr>
        <w:t>Zinad</w:t>
      </w:r>
      <w:proofErr w:type="spellEnd"/>
      <w:r w:rsidR="007302F7" w:rsidRPr="00E86FDF">
        <w:rPr>
          <w:rFonts w:cs="Traditional Arabic"/>
          <w:lang w:bidi="ar-EG"/>
        </w:rPr>
        <w:t>, from his father, from ‘</w:t>
      </w:r>
      <w:proofErr w:type="spellStart"/>
      <w:r w:rsidR="007302F7" w:rsidRPr="00E86FDF">
        <w:rPr>
          <w:rFonts w:cs="Traditional Arabic"/>
          <w:lang w:bidi="ar-EG"/>
        </w:rPr>
        <w:t>Ubaidullah</w:t>
      </w:r>
      <w:proofErr w:type="spellEnd"/>
      <w:r w:rsidR="007302F7" w:rsidRPr="00E86FDF">
        <w:rPr>
          <w:rFonts w:cs="Traditional Arabic"/>
          <w:lang w:bidi="ar-EG"/>
        </w:rPr>
        <w:t xml:space="preserve"> bin Abdullah</w:t>
      </w:r>
      <w:r w:rsidR="00D01C63" w:rsidRPr="00E86FDF">
        <w:rPr>
          <w:rFonts w:cs="Traditional Arabic"/>
          <w:lang w:bidi="ar-EG"/>
        </w:rPr>
        <w:t xml:space="preserve"> bin ‘</w:t>
      </w:r>
      <w:proofErr w:type="spellStart"/>
      <w:r w:rsidR="00D01C63" w:rsidRPr="00E86FDF">
        <w:rPr>
          <w:rFonts w:cs="Traditional Arabic"/>
          <w:lang w:bidi="ar-EG"/>
        </w:rPr>
        <w:t>Utbah</w:t>
      </w:r>
      <w:proofErr w:type="spellEnd"/>
      <w:r w:rsidR="00D01C63" w:rsidRPr="00E86FDF">
        <w:rPr>
          <w:rFonts w:cs="Traditional Arabic"/>
          <w:lang w:bidi="ar-EG"/>
        </w:rPr>
        <w:t>, from Ibn ‘Abbas who said: The same as what was stated in the Hadith recorded by Ahmad in its full length].</w:t>
      </w:r>
    </w:p>
    <w:p w14:paraId="419AE56B" w14:textId="6E6001BA" w:rsidR="00D01C63" w:rsidRPr="00E86FDF" w:rsidRDefault="00D01C63" w:rsidP="00774CE9">
      <w:pPr>
        <w:spacing w:after="0"/>
        <w:rPr>
          <w:rFonts w:cs="Traditional Arabic"/>
          <w:lang w:bidi="ar-EG"/>
        </w:rPr>
      </w:pPr>
    </w:p>
    <w:p w14:paraId="0D98A621" w14:textId="2A956C64" w:rsidR="00395B6A" w:rsidRPr="00E86FDF" w:rsidRDefault="00D01C63" w:rsidP="00907CBA">
      <w:pPr>
        <w:spacing w:after="0"/>
        <w:rPr>
          <w:rFonts w:cs="Traditional Arabic"/>
          <w:lang w:bidi="ar-EG"/>
        </w:rPr>
      </w:pPr>
      <w:r w:rsidRPr="00E86FDF">
        <w:rPr>
          <w:rFonts w:cs="Traditional Arabic"/>
          <w:lang w:bidi="ar-EG"/>
        </w:rPr>
        <w:lastRenderedPageBreak/>
        <w:t xml:space="preserve">- </w:t>
      </w:r>
      <w:r w:rsidR="00DE1D1A" w:rsidRPr="00E86FDF">
        <w:rPr>
          <w:rFonts w:cs="Traditional Arabic"/>
          <w:lang w:bidi="ar-EG"/>
        </w:rPr>
        <w:t xml:space="preserve">It came in the </w:t>
      </w:r>
      <w:r w:rsidR="00DE1D1A" w:rsidRPr="00E86FDF">
        <w:rPr>
          <w:rFonts w:cs="Traditional Arabic"/>
          <w:b/>
          <w:bCs/>
          <w:lang w:bidi="ar-EG"/>
        </w:rPr>
        <w:t>“Sunan of Abu Dawud”</w:t>
      </w:r>
      <w:r w:rsidR="00DE1D1A" w:rsidRPr="00E86FDF">
        <w:rPr>
          <w:rFonts w:cs="Traditional Arabic"/>
          <w:lang w:bidi="ar-EG"/>
        </w:rPr>
        <w:t xml:space="preserve"> in a very summarized form: [</w:t>
      </w:r>
      <w:r w:rsidR="007C015F" w:rsidRPr="00E86FDF">
        <w:rPr>
          <w:rFonts w:cs="Traditional Arabic"/>
          <w:lang w:bidi="ar-EG"/>
        </w:rPr>
        <w:t xml:space="preserve">Ibrahim bin Hamzah bin Abi Yahya </w:t>
      </w:r>
      <w:proofErr w:type="spellStart"/>
      <w:r w:rsidR="007C015F" w:rsidRPr="00E86FDF">
        <w:rPr>
          <w:rFonts w:cs="Traditional Arabic"/>
          <w:lang w:bidi="ar-EG"/>
        </w:rPr>
        <w:t>Ar</w:t>
      </w:r>
      <w:proofErr w:type="spellEnd"/>
      <w:r w:rsidR="007C015F" w:rsidRPr="00E86FDF">
        <w:rPr>
          <w:rFonts w:cs="Traditional Arabic"/>
          <w:lang w:bidi="ar-EG"/>
        </w:rPr>
        <w:t>-Ramli related to us from Zaid bin Abi Az-Zarqa’, from Ibn Abi Az</w:t>
      </w:r>
      <w:r w:rsidR="003B11FF" w:rsidRPr="00E86FDF">
        <w:rPr>
          <w:rFonts w:cs="Traditional Arabic"/>
          <w:lang w:bidi="ar-EG"/>
        </w:rPr>
        <w:t>-</w:t>
      </w:r>
      <w:proofErr w:type="spellStart"/>
      <w:r w:rsidR="007C015F" w:rsidRPr="00E86FDF">
        <w:rPr>
          <w:rFonts w:cs="Traditional Arabic"/>
          <w:lang w:bidi="ar-EG"/>
        </w:rPr>
        <w:t>Zinad</w:t>
      </w:r>
      <w:proofErr w:type="spellEnd"/>
      <w:r w:rsidR="003B11FF" w:rsidRPr="00E86FDF">
        <w:rPr>
          <w:rFonts w:cs="Traditional Arabic"/>
          <w:lang w:bidi="ar-EG"/>
        </w:rPr>
        <w:t>, from his father, from ‘</w:t>
      </w:r>
      <w:proofErr w:type="spellStart"/>
      <w:r w:rsidR="003B11FF" w:rsidRPr="00E86FDF">
        <w:rPr>
          <w:rFonts w:cs="Traditional Arabic"/>
          <w:lang w:bidi="ar-EG"/>
        </w:rPr>
        <w:t>Ubaidullah</w:t>
      </w:r>
      <w:proofErr w:type="spellEnd"/>
      <w:r w:rsidR="003B11FF" w:rsidRPr="00E86FDF">
        <w:rPr>
          <w:rFonts w:cs="Traditional Arabic"/>
          <w:lang w:bidi="ar-EG"/>
        </w:rPr>
        <w:t xml:space="preserve"> bin Abdullah bin ‘</w:t>
      </w:r>
      <w:proofErr w:type="spellStart"/>
      <w:r w:rsidR="003B11FF" w:rsidRPr="00E86FDF">
        <w:rPr>
          <w:rFonts w:cs="Traditional Arabic"/>
          <w:lang w:bidi="ar-EG"/>
        </w:rPr>
        <w:t>Utbah</w:t>
      </w:r>
      <w:proofErr w:type="spellEnd"/>
      <w:r w:rsidR="003B11FF" w:rsidRPr="00E86FDF">
        <w:rPr>
          <w:rFonts w:cs="Traditional Arabic"/>
          <w:lang w:bidi="ar-EG"/>
        </w:rPr>
        <w:t>, from Ibn ‘Abbas</w:t>
      </w:r>
      <w:r w:rsidR="00F20264" w:rsidRPr="00E86FDF">
        <w:rPr>
          <w:rFonts w:cs="Traditional Arabic"/>
          <w:lang w:bidi="ar-EG"/>
        </w:rPr>
        <w:t xml:space="preserve">, that he said: </w:t>
      </w:r>
      <w:r w:rsidR="00CE7698" w:rsidRPr="00E86FDF">
        <w:rPr>
          <w:rFonts w:cs="Traditional Arabic"/>
          <w:lang w:bidi="ar-EG"/>
        </w:rPr>
        <w:t>[</w:t>
      </w:r>
      <w:r w:rsidR="00907CBA" w:rsidRPr="00E86FDF">
        <w:rPr>
          <w:rFonts w:cs="Traditional Arabic"/>
          <w:lang w:bidi="ar-EG"/>
        </w:rPr>
        <w:t xml:space="preserve">“And whoever </w:t>
      </w:r>
      <w:r w:rsidR="00BE07E4" w:rsidRPr="00E86FDF">
        <w:rPr>
          <w:rFonts w:cs="Traditional Arabic"/>
          <w:lang w:bidi="ar-EG"/>
        </w:rPr>
        <w:t>did</w:t>
      </w:r>
      <w:r w:rsidR="00907CBA" w:rsidRPr="00E86FDF">
        <w:rPr>
          <w:rFonts w:cs="Traditional Arabic"/>
          <w:lang w:bidi="ar-EG"/>
        </w:rPr>
        <w:t xml:space="preserve"> not rule by what Allah has revealed, then it is those who are the disbelievers (</w:t>
      </w:r>
      <w:proofErr w:type="spellStart"/>
      <w:r w:rsidR="00CE7698" w:rsidRPr="00E86FDF">
        <w:rPr>
          <w:rFonts w:cs="Traditional Arabic"/>
          <w:lang w:bidi="ar-EG"/>
        </w:rPr>
        <w:t>Kafirun</w:t>
      </w:r>
      <w:proofErr w:type="spellEnd"/>
      <w:r w:rsidR="00907CBA" w:rsidRPr="00E86FDF">
        <w:rPr>
          <w:rFonts w:cs="Traditional Arabic"/>
          <w:lang w:bidi="ar-EG"/>
        </w:rPr>
        <w:t>)</w:t>
      </w:r>
      <w:r w:rsidR="00CE7698" w:rsidRPr="00E86FDF">
        <w:rPr>
          <w:rFonts w:cs="Traditional Arabic"/>
          <w:lang w:bidi="ar-EG"/>
        </w:rPr>
        <w:t xml:space="preserve">” to “And whoever </w:t>
      </w:r>
      <w:r w:rsidR="00BE07E4" w:rsidRPr="00E86FDF">
        <w:rPr>
          <w:rFonts w:cs="Traditional Arabic"/>
          <w:lang w:bidi="ar-EG"/>
        </w:rPr>
        <w:t>did</w:t>
      </w:r>
      <w:r w:rsidR="00CE7698" w:rsidRPr="00E86FDF">
        <w:rPr>
          <w:rFonts w:cs="Traditional Arabic"/>
          <w:lang w:bidi="ar-EG"/>
        </w:rPr>
        <w:t xml:space="preserve"> not rule by what Allah has revealed, then it is those who are the rebelliously disobedient (</w:t>
      </w:r>
      <w:proofErr w:type="spellStart"/>
      <w:r w:rsidR="00CE7698" w:rsidRPr="00E86FDF">
        <w:rPr>
          <w:rFonts w:cs="Traditional Arabic"/>
          <w:lang w:bidi="ar-EG"/>
        </w:rPr>
        <w:t>Fasiqun</w:t>
      </w:r>
      <w:proofErr w:type="spellEnd"/>
      <w:r w:rsidR="00CE7698" w:rsidRPr="00E86FDF">
        <w:rPr>
          <w:rFonts w:cs="Traditional Arabic"/>
          <w:lang w:bidi="ar-EG"/>
        </w:rPr>
        <w:t>)”</w:t>
      </w:r>
      <w:r w:rsidR="00EA2159" w:rsidRPr="00E86FDF">
        <w:rPr>
          <w:rFonts w:cs="Traditional Arabic"/>
          <w:lang w:bidi="ar-EG"/>
        </w:rPr>
        <w:t xml:space="preserve">, that these three verses were </w:t>
      </w:r>
      <w:r w:rsidR="007F75DD" w:rsidRPr="00E86FDF">
        <w:rPr>
          <w:rFonts w:cs="Traditional Arabic"/>
          <w:lang w:bidi="ar-EG"/>
        </w:rPr>
        <w:t xml:space="preserve">revealed in relation to the Jews, specifically </w:t>
      </w:r>
      <w:proofErr w:type="spellStart"/>
      <w:r w:rsidR="007F75DD" w:rsidRPr="00E86FDF">
        <w:rPr>
          <w:rFonts w:cs="Traditional Arabic"/>
          <w:lang w:bidi="ar-EG"/>
        </w:rPr>
        <w:t>Quraizha</w:t>
      </w:r>
      <w:r w:rsidR="005D6F5D" w:rsidRPr="00E86FDF">
        <w:rPr>
          <w:rFonts w:cs="Traditional Arabic"/>
          <w:lang w:bidi="ar-EG"/>
        </w:rPr>
        <w:t>h</w:t>
      </w:r>
      <w:proofErr w:type="spellEnd"/>
      <w:r w:rsidR="005D6F5D" w:rsidRPr="00E86FDF">
        <w:rPr>
          <w:rFonts w:cs="Traditional Arabic"/>
          <w:lang w:bidi="ar-EG"/>
        </w:rPr>
        <w:t xml:space="preserve"> and An-Nadir]. Al-</w:t>
      </w:r>
      <w:proofErr w:type="spellStart"/>
      <w:r w:rsidR="005D6F5D" w:rsidRPr="00E86FDF">
        <w:rPr>
          <w:rFonts w:cs="Traditional Arabic"/>
          <w:lang w:bidi="ar-EG"/>
        </w:rPr>
        <w:t>Albani</w:t>
      </w:r>
      <w:proofErr w:type="spellEnd"/>
      <w:r w:rsidR="005D6F5D" w:rsidRPr="00E86FDF">
        <w:rPr>
          <w:rFonts w:cs="Traditional Arabic"/>
          <w:lang w:bidi="ar-EG"/>
        </w:rPr>
        <w:t xml:space="preserve"> said: [</w:t>
      </w:r>
      <w:r w:rsidR="004F6B91" w:rsidRPr="00E86FDF">
        <w:rPr>
          <w:rFonts w:cs="Traditional Arabic"/>
          <w:lang w:bidi="ar-EG"/>
        </w:rPr>
        <w:t xml:space="preserve">(It is) </w:t>
      </w:r>
      <w:r w:rsidR="005D6F5D" w:rsidRPr="00E86FDF">
        <w:rPr>
          <w:rFonts w:cs="Traditional Arabic"/>
          <w:lang w:bidi="ar-EG"/>
        </w:rPr>
        <w:t xml:space="preserve">Hasan, </w:t>
      </w:r>
      <w:r w:rsidR="00D4505D" w:rsidRPr="00E86FDF">
        <w:rPr>
          <w:rFonts w:cs="Traditional Arabic"/>
          <w:lang w:bidi="ar-EG"/>
        </w:rPr>
        <w:t>Sahih Al-Isnad].</w:t>
      </w:r>
      <w:r w:rsidR="005D6F5D" w:rsidRPr="00E86FDF">
        <w:rPr>
          <w:rFonts w:cs="Traditional Arabic"/>
          <w:lang w:bidi="ar-EG"/>
        </w:rPr>
        <w:t xml:space="preserve"> </w:t>
      </w:r>
    </w:p>
    <w:p w14:paraId="4A25D11E" w14:textId="7EFBEB3F" w:rsidR="00395B6A" w:rsidRPr="00E86FDF" w:rsidRDefault="00395B6A" w:rsidP="00774CE9">
      <w:pPr>
        <w:spacing w:after="0"/>
        <w:rPr>
          <w:rFonts w:cs="Traditional Arabic"/>
          <w:lang w:bidi="ar-EG"/>
        </w:rPr>
      </w:pPr>
    </w:p>
    <w:p w14:paraId="217CBD95" w14:textId="5EB281E6" w:rsidR="0094697F" w:rsidRPr="00E86FDF" w:rsidRDefault="0094697F" w:rsidP="00774CE9">
      <w:pPr>
        <w:spacing w:after="0"/>
        <w:rPr>
          <w:rFonts w:cs="Traditional Arabic"/>
          <w:lang w:bidi="ar-EG"/>
        </w:rPr>
      </w:pPr>
      <w:r w:rsidRPr="00E86FDF">
        <w:rPr>
          <w:rFonts w:cs="Traditional Arabic"/>
          <w:lang w:bidi="ar-EG"/>
        </w:rPr>
        <w:t>I say: The chains of transmission to ‘</w:t>
      </w:r>
      <w:proofErr w:type="spellStart"/>
      <w:r w:rsidRPr="00E86FDF">
        <w:rPr>
          <w:rFonts w:cs="Traditional Arabic"/>
          <w:lang w:bidi="ar-EG"/>
        </w:rPr>
        <w:t>Ubaidullah</w:t>
      </w:r>
      <w:proofErr w:type="spellEnd"/>
      <w:r w:rsidRPr="00E86FDF">
        <w:rPr>
          <w:rFonts w:cs="Traditional Arabic"/>
          <w:lang w:bidi="ar-EG"/>
        </w:rPr>
        <w:t xml:space="preserve"> bin Abdullah bin ‘</w:t>
      </w:r>
      <w:proofErr w:type="spellStart"/>
      <w:r w:rsidRPr="00E86FDF">
        <w:rPr>
          <w:rFonts w:cs="Traditional Arabic"/>
          <w:lang w:bidi="ar-EG"/>
        </w:rPr>
        <w:t>Utbah</w:t>
      </w:r>
      <w:proofErr w:type="spellEnd"/>
      <w:r w:rsidRPr="00E86FDF">
        <w:rPr>
          <w:rFonts w:cs="Traditional Arabic"/>
          <w:lang w:bidi="ar-EG"/>
        </w:rPr>
        <w:t xml:space="preserve"> bin </w:t>
      </w:r>
      <w:proofErr w:type="spellStart"/>
      <w:r w:rsidRPr="00E86FDF">
        <w:rPr>
          <w:rFonts w:cs="Traditional Arabic"/>
          <w:lang w:bidi="ar-EG"/>
        </w:rPr>
        <w:t>Mas’ud</w:t>
      </w:r>
      <w:proofErr w:type="spellEnd"/>
      <w:r w:rsidRPr="00E86FDF">
        <w:rPr>
          <w:rFonts w:cs="Traditional Arabic"/>
          <w:lang w:bidi="ar-EG"/>
        </w:rPr>
        <w:t xml:space="preserve"> are </w:t>
      </w:r>
      <w:proofErr w:type="spellStart"/>
      <w:r w:rsidRPr="00E86FDF">
        <w:rPr>
          <w:rFonts w:cs="Traditional Arabic"/>
          <w:lang w:bidi="ar-EG"/>
        </w:rPr>
        <w:t>Qaw</w:t>
      </w:r>
      <w:r w:rsidR="00E340DC" w:rsidRPr="00E86FDF">
        <w:rPr>
          <w:rFonts w:cs="Traditional Arabic"/>
          <w:lang w:bidi="ar-EG"/>
        </w:rPr>
        <w:t>iyah</w:t>
      </w:r>
      <w:proofErr w:type="spellEnd"/>
      <w:r w:rsidR="00A40EC0" w:rsidRPr="00E86FDF">
        <w:rPr>
          <w:rFonts w:cs="Traditional Arabic"/>
          <w:lang w:bidi="ar-EG"/>
        </w:rPr>
        <w:t xml:space="preserve"> (strong) and </w:t>
      </w:r>
      <w:proofErr w:type="spellStart"/>
      <w:r w:rsidR="00A40EC0" w:rsidRPr="00E86FDF">
        <w:rPr>
          <w:rFonts w:cs="Traditional Arabic"/>
          <w:lang w:bidi="ar-EG"/>
        </w:rPr>
        <w:t>Jayyid</w:t>
      </w:r>
      <w:proofErr w:type="spellEnd"/>
      <w:r w:rsidR="00A40EC0" w:rsidRPr="00E86FDF">
        <w:rPr>
          <w:rFonts w:cs="Traditional Arabic"/>
          <w:lang w:bidi="ar-EG"/>
        </w:rPr>
        <w:t xml:space="preserve"> (good)</w:t>
      </w:r>
      <w:r w:rsidR="00DA4CD2" w:rsidRPr="00E86FDF">
        <w:rPr>
          <w:rFonts w:cs="Traditional Arabic"/>
          <w:lang w:bidi="ar-EG"/>
        </w:rPr>
        <w:t>. That is because the narrator with Imam Ahmad is Ibrahim bin Abi Al</w:t>
      </w:r>
      <w:proofErr w:type="gramStart"/>
      <w:r w:rsidR="00DA4CD2" w:rsidRPr="00E86FDF">
        <w:rPr>
          <w:rFonts w:cs="Traditional Arabic"/>
          <w:lang w:bidi="ar-EG"/>
        </w:rPr>
        <w:t>-‘</w:t>
      </w:r>
      <w:proofErr w:type="gramEnd"/>
      <w:r w:rsidR="00DA4CD2" w:rsidRPr="00E86FDF">
        <w:rPr>
          <w:rFonts w:cs="Traditional Arabic"/>
          <w:lang w:bidi="ar-EG"/>
        </w:rPr>
        <w:t>Abbas</w:t>
      </w:r>
      <w:r w:rsidR="00781E69" w:rsidRPr="00E86FDF">
        <w:rPr>
          <w:rFonts w:cs="Traditional Arabic"/>
          <w:lang w:bidi="ar-EG"/>
        </w:rPr>
        <w:t xml:space="preserve"> </w:t>
      </w:r>
      <w:r w:rsidR="00611453" w:rsidRPr="00E86FDF">
        <w:rPr>
          <w:rFonts w:cs="Traditional Arabic"/>
          <w:lang w:bidi="ar-EG"/>
        </w:rPr>
        <w:t>who is Thiqah (trustworthy and reliable), senior</w:t>
      </w:r>
      <w:r w:rsidR="006207FF" w:rsidRPr="00E86FDF">
        <w:rPr>
          <w:rFonts w:cs="Traditional Arabic"/>
          <w:lang w:bidi="ar-EG"/>
        </w:rPr>
        <w:t xml:space="preserve"> and old in age, having heard narrations from the senior followers of the </w:t>
      </w:r>
      <w:proofErr w:type="spellStart"/>
      <w:r w:rsidR="006207FF" w:rsidRPr="00E86FDF">
        <w:rPr>
          <w:rFonts w:cs="Traditional Arabic"/>
          <w:lang w:bidi="ar-EG"/>
        </w:rPr>
        <w:t>Tabi’in</w:t>
      </w:r>
      <w:proofErr w:type="spellEnd"/>
      <w:r w:rsidR="00DA602E" w:rsidRPr="00E86FDF">
        <w:rPr>
          <w:rFonts w:cs="Traditional Arabic"/>
          <w:lang w:bidi="ar-EG"/>
        </w:rPr>
        <w:t xml:space="preserve"> in Al-Madinah, like Ibn Abi </w:t>
      </w:r>
      <w:proofErr w:type="spellStart"/>
      <w:r w:rsidR="00DA602E" w:rsidRPr="00E86FDF">
        <w:rPr>
          <w:rFonts w:cs="Traditional Arabic"/>
          <w:lang w:bidi="ar-EG"/>
        </w:rPr>
        <w:t>Uwaid</w:t>
      </w:r>
      <w:proofErr w:type="spellEnd"/>
      <w:r w:rsidR="00DA602E" w:rsidRPr="00E86FDF">
        <w:rPr>
          <w:rFonts w:cs="Traditional Arabic"/>
          <w:lang w:bidi="ar-EG"/>
        </w:rPr>
        <w:t xml:space="preserve">. </w:t>
      </w:r>
      <w:r w:rsidR="003D094C" w:rsidRPr="00E86FDF">
        <w:rPr>
          <w:rFonts w:cs="Traditional Arabic"/>
          <w:lang w:bidi="ar-EG"/>
        </w:rPr>
        <w:t>He received it</w:t>
      </w:r>
      <w:r w:rsidR="00CD10E2" w:rsidRPr="00E86FDF">
        <w:rPr>
          <w:rFonts w:cs="Traditional Arabic"/>
          <w:lang w:bidi="ar-EG"/>
        </w:rPr>
        <w:t xml:space="preserve"> from Abdur Rahman bin Abi Az-</w:t>
      </w:r>
      <w:proofErr w:type="spellStart"/>
      <w:r w:rsidR="00CD10E2" w:rsidRPr="00E86FDF">
        <w:rPr>
          <w:rFonts w:cs="Traditional Arabic"/>
          <w:lang w:bidi="ar-EG"/>
        </w:rPr>
        <w:t>Zinad</w:t>
      </w:r>
      <w:proofErr w:type="spellEnd"/>
      <w:r w:rsidR="00CD10E2" w:rsidRPr="00E86FDF">
        <w:rPr>
          <w:rFonts w:cs="Traditional Arabic"/>
          <w:lang w:bidi="ar-EG"/>
        </w:rPr>
        <w:t>, most probably</w:t>
      </w:r>
      <w:r w:rsidR="000F22DC" w:rsidRPr="00E86FDF">
        <w:rPr>
          <w:rFonts w:cs="Traditional Arabic"/>
          <w:lang w:bidi="ar-EG"/>
        </w:rPr>
        <w:t xml:space="preserve"> when he was younger and</w:t>
      </w:r>
      <w:r w:rsidR="00CD10E2" w:rsidRPr="00E86FDF">
        <w:rPr>
          <w:rFonts w:cs="Traditional Arabic"/>
          <w:lang w:bidi="ar-EG"/>
        </w:rPr>
        <w:t xml:space="preserve"> in Al-Madinah</w:t>
      </w:r>
      <w:r w:rsidR="00390848" w:rsidRPr="00E86FDF">
        <w:rPr>
          <w:rFonts w:cs="Traditional Arabic"/>
          <w:lang w:bidi="ar-EG"/>
        </w:rPr>
        <w:t xml:space="preserve"> and it is very unlikely that he heard it from him after his arrival in Baghdad and</w:t>
      </w:r>
      <w:r w:rsidR="00652BD9" w:rsidRPr="00E86FDF">
        <w:rPr>
          <w:rFonts w:cs="Traditional Arabic"/>
          <w:lang w:bidi="ar-EG"/>
        </w:rPr>
        <w:t xml:space="preserve"> the change that occurred in respect to his memory. In addition, Dawud bin ‘Amr bin Zuhair Ad-</w:t>
      </w:r>
      <w:proofErr w:type="spellStart"/>
      <w:r w:rsidR="00652BD9" w:rsidRPr="00E86FDF">
        <w:rPr>
          <w:rFonts w:cs="Traditional Arabic"/>
          <w:lang w:bidi="ar-EG"/>
        </w:rPr>
        <w:t>Dabbi</w:t>
      </w:r>
      <w:proofErr w:type="spellEnd"/>
      <w:r w:rsidR="00D840B1" w:rsidRPr="00E86FDF">
        <w:rPr>
          <w:rFonts w:cs="Traditional Arabic"/>
          <w:lang w:bidi="ar-EG"/>
        </w:rPr>
        <w:t>, is Thiqah (trustworthy/reliable) from the Shuyukh of Muslim</w:t>
      </w:r>
      <w:r w:rsidR="00D52C0E" w:rsidRPr="00E86FDF">
        <w:rPr>
          <w:rFonts w:cs="Traditional Arabic"/>
          <w:lang w:bidi="ar-EG"/>
        </w:rPr>
        <w:t xml:space="preserve">. </w:t>
      </w:r>
      <w:r w:rsidR="006C78F7" w:rsidRPr="00E86FDF">
        <w:rPr>
          <w:rFonts w:cs="Traditional Arabic"/>
          <w:lang w:bidi="ar-EG"/>
        </w:rPr>
        <w:t xml:space="preserve">He followed </w:t>
      </w:r>
      <w:r w:rsidR="007406E7" w:rsidRPr="00E86FDF">
        <w:rPr>
          <w:rFonts w:cs="Traditional Arabic"/>
          <w:lang w:bidi="ar-EG"/>
        </w:rPr>
        <w:t>Ibrahim bin Abi Al</w:t>
      </w:r>
      <w:proofErr w:type="gramStart"/>
      <w:r w:rsidR="007406E7" w:rsidRPr="00E86FDF">
        <w:rPr>
          <w:rFonts w:cs="Traditional Arabic"/>
          <w:lang w:bidi="ar-EG"/>
        </w:rPr>
        <w:t>-‘</w:t>
      </w:r>
      <w:proofErr w:type="gramEnd"/>
      <w:r w:rsidR="007406E7" w:rsidRPr="00E86FDF">
        <w:rPr>
          <w:rFonts w:cs="Traditional Arabic"/>
          <w:lang w:bidi="ar-EG"/>
        </w:rPr>
        <w:t xml:space="preserve">Abbas in the relation of At-Tabarani in his </w:t>
      </w:r>
      <w:r w:rsidR="007406E7" w:rsidRPr="00E86FDF">
        <w:rPr>
          <w:rFonts w:cs="Traditional Arabic"/>
          <w:b/>
          <w:bCs/>
          <w:lang w:bidi="ar-EG"/>
        </w:rPr>
        <w:t>“</w:t>
      </w:r>
      <w:proofErr w:type="spellStart"/>
      <w:r w:rsidR="007406E7" w:rsidRPr="00E86FDF">
        <w:rPr>
          <w:rFonts w:cs="Traditional Arabic"/>
          <w:b/>
          <w:bCs/>
          <w:lang w:bidi="ar-EG"/>
        </w:rPr>
        <w:t>Mu’jam</w:t>
      </w:r>
      <w:proofErr w:type="spellEnd"/>
      <w:r w:rsidR="007406E7" w:rsidRPr="00E86FDF">
        <w:rPr>
          <w:rFonts w:cs="Traditional Arabic"/>
          <w:b/>
          <w:bCs/>
          <w:lang w:bidi="ar-EG"/>
        </w:rPr>
        <w:t xml:space="preserve"> Al-Kabir”</w:t>
      </w:r>
      <w:r w:rsidR="00195CF7" w:rsidRPr="00E86FDF">
        <w:rPr>
          <w:rFonts w:cs="Traditional Arabic"/>
          <w:lang w:bidi="ar-EG"/>
        </w:rPr>
        <w:t xml:space="preserve"> </w:t>
      </w:r>
      <w:r w:rsidR="00606DFB" w:rsidRPr="00E86FDF">
        <w:rPr>
          <w:rFonts w:cs="Traditional Arabic"/>
          <w:lang w:bidi="ar-EG"/>
        </w:rPr>
        <w:t xml:space="preserve">from </w:t>
      </w:r>
      <w:proofErr w:type="spellStart"/>
      <w:r w:rsidR="00606DFB" w:rsidRPr="00E86FDF">
        <w:rPr>
          <w:rFonts w:cs="Traditional Arabic"/>
          <w:lang w:bidi="ar-EG"/>
        </w:rPr>
        <w:t>Abdur</w:t>
      </w:r>
      <w:proofErr w:type="spellEnd"/>
      <w:r w:rsidR="00606DFB" w:rsidRPr="00E86FDF">
        <w:rPr>
          <w:rFonts w:cs="Traditional Arabic"/>
          <w:lang w:bidi="ar-EG"/>
        </w:rPr>
        <w:t xml:space="preserve"> Rahman </w:t>
      </w:r>
      <w:r w:rsidR="00C42D54" w:rsidRPr="00E86FDF">
        <w:rPr>
          <w:rFonts w:cs="Traditional Arabic"/>
          <w:lang w:bidi="ar-EG"/>
        </w:rPr>
        <w:t>Abu Az-</w:t>
      </w:r>
      <w:proofErr w:type="spellStart"/>
      <w:r w:rsidR="00C42D54" w:rsidRPr="00E86FDF">
        <w:rPr>
          <w:rFonts w:cs="Traditional Arabic"/>
          <w:lang w:bidi="ar-EG"/>
        </w:rPr>
        <w:t>Zinad</w:t>
      </w:r>
      <w:proofErr w:type="spellEnd"/>
      <w:r w:rsidR="002F7199" w:rsidRPr="00E86FDF">
        <w:rPr>
          <w:rFonts w:cs="Traditional Arabic"/>
          <w:lang w:bidi="ar-EG"/>
        </w:rPr>
        <w:t xml:space="preserve">, </w:t>
      </w:r>
      <w:r w:rsidR="0042086C" w:rsidRPr="00E86FDF">
        <w:rPr>
          <w:rFonts w:cs="Traditional Arabic"/>
          <w:lang w:bidi="ar-EG"/>
        </w:rPr>
        <w:t>in</w:t>
      </w:r>
      <w:r w:rsidR="002F7199" w:rsidRPr="00E86FDF">
        <w:rPr>
          <w:rFonts w:cs="Traditional Arabic"/>
          <w:lang w:bidi="ar-EG"/>
        </w:rPr>
        <w:t xml:space="preserve"> full length and </w:t>
      </w:r>
      <w:r w:rsidR="0042086C" w:rsidRPr="00E86FDF">
        <w:rPr>
          <w:rFonts w:cs="Traditional Arabic"/>
          <w:lang w:bidi="ar-EG"/>
        </w:rPr>
        <w:t xml:space="preserve">with </w:t>
      </w:r>
      <w:r w:rsidR="002F7199" w:rsidRPr="00E86FDF">
        <w:rPr>
          <w:rFonts w:cs="Traditional Arabic"/>
          <w:lang w:bidi="ar-EG"/>
        </w:rPr>
        <w:t xml:space="preserve">similar wording. It then came </w:t>
      </w:r>
      <w:r w:rsidR="00FF0A4E" w:rsidRPr="00E86FDF">
        <w:rPr>
          <w:rFonts w:cs="Traditional Arabic"/>
          <w:lang w:bidi="ar-EG"/>
        </w:rPr>
        <w:t>in a summarized</w:t>
      </w:r>
      <w:r w:rsidR="00195CF7" w:rsidRPr="00E86FDF">
        <w:rPr>
          <w:rFonts w:cs="Traditional Arabic"/>
          <w:lang w:bidi="ar-EG"/>
        </w:rPr>
        <w:t xml:space="preserve"> </w:t>
      </w:r>
      <w:r w:rsidR="00FF0A4E" w:rsidRPr="00E86FDF">
        <w:rPr>
          <w:rFonts w:cs="Traditional Arabic"/>
          <w:lang w:bidi="ar-EG"/>
        </w:rPr>
        <w:t xml:space="preserve">manner in the </w:t>
      </w:r>
      <w:r w:rsidR="00FF0A4E" w:rsidRPr="00E86FDF">
        <w:rPr>
          <w:rFonts w:cs="Traditional Arabic"/>
          <w:b/>
          <w:bCs/>
          <w:lang w:bidi="ar-EG"/>
        </w:rPr>
        <w:t>“Sunan of Abu Dawud”</w:t>
      </w:r>
      <w:r w:rsidR="00195CF7" w:rsidRPr="00E86FDF">
        <w:rPr>
          <w:rFonts w:cs="Traditional Arabic"/>
          <w:lang w:bidi="ar-EG"/>
        </w:rPr>
        <w:t xml:space="preserve"> </w:t>
      </w:r>
      <w:r w:rsidR="00FF0A4E" w:rsidRPr="00E86FDF">
        <w:rPr>
          <w:rFonts w:cs="Traditional Arabic"/>
          <w:lang w:bidi="ar-EG"/>
        </w:rPr>
        <w:t xml:space="preserve">via the path of Zaid bin </w:t>
      </w:r>
      <w:r w:rsidR="004F6B91" w:rsidRPr="00E86FDF">
        <w:rPr>
          <w:rFonts w:cs="Traditional Arabic"/>
          <w:lang w:bidi="ar-EG"/>
        </w:rPr>
        <w:t>Abi Az-Zarqa’ from Ibn Abi Az-</w:t>
      </w:r>
      <w:proofErr w:type="spellStart"/>
      <w:r w:rsidR="004F6B91" w:rsidRPr="00E86FDF">
        <w:rPr>
          <w:rFonts w:cs="Traditional Arabic"/>
          <w:lang w:bidi="ar-EG"/>
        </w:rPr>
        <w:t>Zinad</w:t>
      </w:r>
      <w:proofErr w:type="spellEnd"/>
      <w:r w:rsidR="004F6B91" w:rsidRPr="00E86FDF">
        <w:rPr>
          <w:rFonts w:cs="Traditional Arabic"/>
          <w:lang w:bidi="ar-EG"/>
        </w:rPr>
        <w:t>. Al-</w:t>
      </w:r>
      <w:proofErr w:type="spellStart"/>
      <w:r w:rsidR="004F6B91" w:rsidRPr="00E86FDF">
        <w:rPr>
          <w:rFonts w:cs="Traditional Arabic"/>
          <w:lang w:bidi="ar-EG"/>
        </w:rPr>
        <w:t>Albani</w:t>
      </w:r>
      <w:proofErr w:type="spellEnd"/>
      <w:r w:rsidR="004F6B91" w:rsidRPr="00E86FDF">
        <w:rPr>
          <w:rFonts w:cs="Traditional Arabic"/>
          <w:lang w:bidi="ar-EG"/>
        </w:rPr>
        <w:t xml:space="preserve"> said in relation to it: [(It is) Hasan, Sahih Al-Isnad].</w:t>
      </w:r>
    </w:p>
    <w:p w14:paraId="012E3092" w14:textId="640A069C" w:rsidR="004F6B91" w:rsidRPr="00E86FDF" w:rsidRDefault="004F6B91" w:rsidP="00774CE9">
      <w:pPr>
        <w:spacing w:after="0"/>
        <w:rPr>
          <w:rFonts w:cs="Traditional Arabic"/>
          <w:lang w:bidi="ar-EG"/>
        </w:rPr>
      </w:pPr>
    </w:p>
    <w:p w14:paraId="6FAC8A01" w14:textId="7B8F9CC9" w:rsidR="004F6B91" w:rsidRPr="00E86FDF" w:rsidRDefault="003D02BF" w:rsidP="00774CE9">
      <w:pPr>
        <w:spacing w:after="0"/>
        <w:rPr>
          <w:rFonts w:cs="Traditional Arabic"/>
          <w:lang w:bidi="ar-EG"/>
        </w:rPr>
      </w:pPr>
      <w:r w:rsidRPr="00E86FDF">
        <w:rPr>
          <w:rFonts w:cs="Traditional Arabic"/>
          <w:lang w:bidi="ar-EG"/>
        </w:rPr>
        <w:t xml:space="preserve">In addition, it is not known that Imam Abdullah bin </w:t>
      </w:r>
      <w:proofErr w:type="spellStart"/>
      <w:r w:rsidRPr="00E86FDF">
        <w:rPr>
          <w:rFonts w:cs="Traditional Arabic"/>
          <w:lang w:bidi="ar-EG"/>
        </w:rPr>
        <w:t>Wahb</w:t>
      </w:r>
      <w:proofErr w:type="spellEnd"/>
      <w:r w:rsidRPr="00E86FDF">
        <w:rPr>
          <w:rFonts w:cs="Traditional Arabic"/>
          <w:lang w:bidi="ar-EG"/>
        </w:rPr>
        <w:t xml:space="preserve"> entered Baghdad</w:t>
      </w:r>
      <w:r w:rsidR="00797D99" w:rsidRPr="00E86FDF">
        <w:rPr>
          <w:rFonts w:cs="Traditional Arabic"/>
          <w:lang w:bidi="ar-EG"/>
        </w:rPr>
        <w:t xml:space="preserve"> </w:t>
      </w:r>
      <w:r w:rsidR="009E4C3E" w:rsidRPr="00E86FDF">
        <w:rPr>
          <w:rFonts w:cs="Traditional Arabic"/>
          <w:lang w:bidi="ar-EG"/>
        </w:rPr>
        <w:t>except that</w:t>
      </w:r>
      <w:r w:rsidR="00797D99" w:rsidRPr="00E86FDF">
        <w:rPr>
          <w:rFonts w:cs="Traditional Arabic"/>
          <w:lang w:bidi="ar-EG"/>
        </w:rPr>
        <w:t xml:space="preserve"> he was also very old. </w:t>
      </w:r>
      <w:r w:rsidR="003A7A3F" w:rsidRPr="00E86FDF">
        <w:rPr>
          <w:rFonts w:cs="Traditional Arabic"/>
          <w:lang w:bidi="ar-EG"/>
        </w:rPr>
        <w:t>As such, he must have taken this from Ibn Abi Az-</w:t>
      </w:r>
      <w:proofErr w:type="spellStart"/>
      <w:r w:rsidR="003A7A3F" w:rsidRPr="00E86FDF">
        <w:rPr>
          <w:rFonts w:cs="Traditional Arabic"/>
          <w:lang w:bidi="ar-EG"/>
        </w:rPr>
        <w:t>Zinad</w:t>
      </w:r>
      <w:proofErr w:type="spellEnd"/>
      <w:r w:rsidR="003A7A3F" w:rsidRPr="00E86FDF">
        <w:rPr>
          <w:rFonts w:cs="Traditional Arabic"/>
          <w:lang w:bidi="ar-EG"/>
        </w:rPr>
        <w:t xml:space="preserve"> </w:t>
      </w:r>
      <w:r w:rsidR="009E4C3E" w:rsidRPr="00E86FDF">
        <w:rPr>
          <w:rFonts w:cs="Traditional Arabic"/>
          <w:lang w:bidi="ar-EG"/>
        </w:rPr>
        <w:t>whilst</w:t>
      </w:r>
      <w:r w:rsidR="003A7A3F" w:rsidRPr="00E86FDF">
        <w:rPr>
          <w:rFonts w:cs="Traditional Arabic"/>
          <w:lang w:bidi="ar-EG"/>
        </w:rPr>
        <w:t xml:space="preserve"> he was in Al-Madinah</w:t>
      </w:r>
      <w:r w:rsidR="000B57F3" w:rsidRPr="00E86FDF">
        <w:rPr>
          <w:rFonts w:cs="Traditional Arabic"/>
          <w:lang w:bidi="ar-EG"/>
        </w:rPr>
        <w:t xml:space="preserve"> before the state of his memory changed. His Hadith conforms </w:t>
      </w:r>
      <w:proofErr w:type="gramStart"/>
      <w:r w:rsidR="000B57F3" w:rsidRPr="00E86FDF">
        <w:rPr>
          <w:rFonts w:cs="Traditional Arabic"/>
          <w:lang w:bidi="ar-EG"/>
        </w:rPr>
        <w:t>as a whole with</w:t>
      </w:r>
      <w:proofErr w:type="gramEnd"/>
      <w:r w:rsidR="000B57F3" w:rsidRPr="00E86FDF">
        <w:rPr>
          <w:rFonts w:cs="Traditional Arabic"/>
          <w:lang w:bidi="ar-EG"/>
        </w:rPr>
        <w:t xml:space="preserve"> the</w:t>
      </w:r>
      <w:r w:rsidR="0034628D" w:rsidRPr="00E86FDF">
        <w:rPr>
          <w:rFonts w:cs="Traditional Arabic"/>
          <w:lang w:bidi="ar-EG"/>
        </w:rPr>
        <w:t xml:space="preserve"> other narrations except he stopped at ‘</w:t>
      </w:r>
      <w:proofErr w:type="spellStart"/>
      <w:r w:rsidR="0034628D" w:rsidRPr="00E86FDF">
        <w:rPr>
          <w:rFonts w:cs="Traditional Arabic"/>
          <w:lang w:bidi="ar-EG"/>
        </w:rPr>
        <w:t>Ubaidullah</w:t>
      </w:r>
      <w:proofErr w:type="spellEnd"/>
      <w:r w:rsidR="0034628D" w:rsidRPr="00E86FDF">
        <w:rPr>
          <w:rFonts w:cs="Traditional Arabic"/>
          <w:lang w:bidi="ar-EG"/>
        </w:rPr>
        <w:t xml:space="preserve"> bin Abdullah</w:t>
      </w:r>
      <w:r w:rsidR="008E78F7" w:rsidRPr="00E86FDF">
        <w:rPr>
          <w:rFonts w:cs="Traditional Arabic"/>
          <w:lang w:bidi="ar-EG"/>
        </w:rPr>
        <w:t xml:space="preserve"> bin ‘Abbas as the following reports make apparent.</w:t>
      </w:r>
    </w:p>
    <w:p w14:paraId="3D3C466F" w14:textId="4EABF07C" w:rsidR="003205DE" w:rsidRPr="00E86FDF" w:rsidRDefault="003205DE" w:rsidP="00774CE9">
      <w:pPr>
        <w:spacing w:after="0"/>
        <w:rPr>
          <w:rFonts w:cs="Traditional Arabic"/>
          <w:lang w:bidi="ar-EG"/>
        </w:rPr>
      </w:pPr>
    </w:p>
    <w:p w14:paraId="3535AD0C" w14:textId="0C182CCB" w:rsidR="003F12A4" w:rsidRPr="00E86FDF" w:rsidRDefault="003F12A4" w:rsidP="00774CE9">
      <w:pPr>
        <w:spacing w:after="0"/>
        <w:rPr>
          <w:rFonts w:cs="Traditional Arabic"/>
          <w:rtl/>
          <w:lang w:bidi="ar-EG"/>
        </w:rPr>
      </w:pPr>
      <w:r w:rsidRPr="00E86FDF">
        <w:rPr>
          <w:rFonts w:cs="Traditional Arabic"/>
          <w:lang w:bidi="ar-EG"/>
        </w:rPr>
        <w:t xml:space="preserve">- The following came in </w:t>
      </w:r>
      <w:r w:rsidRPr="00E86FDF">
        <w:rPr>
          <w:rFonts w:cs="Traditional Arabic"/>
          <w:b/>
          <w:bCs/>
          <w:lang w:bidi="ar-EG"/>
        </w:rPr>
        <w:t>“As-</w:t>
      </w:r>
      <w:proofErr w:type="spellStart"/>
      <w:r w:rsidRPr="00E86FDF">
        <w:rPr>
          <w:rFonts w:cs="Traditional Arabic"/>
          <w:b/>
          <w:bCs/>
          <w:lang w:bidi="ar-EG"/>
        </w:rPr>
        <w:t>Sirah</w:t>
      </w:r>
      <w:proofErr w:type="spellEnd"/>
      <w:r w:rsidRPr="00E86FDF">
        <w:rPr>
          <w:rFonts w:cs="Traditional Arabic"/>
          <w:b/>
          <w:bCs/>
          <w:lang w:bidi="ar-EG"/>
        </w:rPr>
        <w:t xml:space="preserve"> An-</w:t>
      </w:r>
      <w:proofErr w:type="spellStart"/>
      <w:r w:rsidRPr="00E86FDF">
        <w:rPr>
          <w:rFonts w:cs="Traditional Arabic"/>
          <w:b/>
          <w:bCs/>
          <w:lang w:bidi="ar-EG"/>
        </w:rPr>
        <w:t>Nabawiyah</w:t>
      </w:r>
      <w:proofErr w:type="spellEnd"/>
      <w:r w:rsidRPr="00E86FDF">
        <w:rPr>
          <w:rFonts w:cs="Traditional Arabic"/>
          <w:b/>
          <w:bCs/>
          <w:lang w:bidi="ar-EG"/>
        </w:rPr>
        <w:t>”</w:t>
      </w:r>
      <w:r w:rsidR="004640AF" w:rsidRPr="00E86FDF">
        <w:rPr>
          <w:rFonts w:cs="Traditional Arabic"/>
          <w:lang w:bidi="ar-EG"/>
        </w:rPr>
        <w:t xml:space="preserve"> (Volume: 3, page 102 onwards): [Ibn </w:t>
      </w:r>
      <w:r w:rsidR="004E50A9" w:rsidRPr="00E86FDF">
        <w:rPr>
          <w:rFonts w:cs="Traditional Arabic"/>
          <w:lang w:bidi="ar-EG"/>
        </w:rPr>
        <w:t>Ishaq</w:t>
      </w:r>
      <w:r w:rsidR="00317EC1" w:rsidRPr="00E86FDF">
        <w:rPr>
          <w:rFonts w:cs="Traditional Arabic"/>
          <w:lang w:bidi="ar-EG"/>
        </w:rPr>
        <w:t xml:space="preserve"> said: Dawud bin Al-Husain related to me from ‘</w:t>
      </w:r>
      <w:proofErr w:type="spellStart"/>
      <w:r w:rsidR="00317EC1" w:rsidRPr="00E86FDF">
        <w:rPr>
          <w:rFonts w:cs="Traditional Arabic"/>
          <w:lang w:bidi="ar-EG"/>
        </w:rPr>
        <w:t>Ikrimah</w:t>
      </w:r>
      <w:proofErr w:type="spellEnd"/>
      <w:r w:rsidR="00317EC1" w:rsidRPr="00E86FDF">
        <w:rPr>
          <w:rFonts w:cs="Traditional Arabic"/>
          <w:lang w:bidi="ar-EG"/>
        </w:rPr>
        <w:t>, from Ibn ‘Abbas</w:t>
      </w:r>
      <w:r w:rsidR="00550FD2" w:rsidRPr="00E86FDF">
        <w:rPr>
          <w:rFonts w:cs="Traditional Arabic"/>
          <w:lang w:bidi="ar-EG"/>
        </w:rPr>
        <w:t xml:space="preserve"> that the Ayat (verses) in Al-</w:t>
      </w:r>
      <w:proofErr w:type="spellStart"/>
      <w:r w:rsidR="00550FD2" w:rsidRPr="00E86FDF">
        <w:rPr>
          <w:rFonts w:cs="Traditional Arabic"/>
          <w:lang w:bidi="ar-EG"/>
        </w:rPr>
        <w:t>Ma’idah</w:t>
      </w:r>
      <w:proofErr w:type="spellEnd"/>
      <w:r w:rsidR="00550FD2" w:rsidRPr="00E86FDF">
        <w:rPr>
          <w:rFonts w:cs="Traditional Arabic"/>
          <w:lang w:bidi="ar-EG"/>
        </w:rPr>
        <w:t xml:space="preserve"> in which Allah said: </w:t>
      </w:r>
    </w:p>
    <w:p w14:paraId="21FE8CC5" w14:textId="3D6B278D" w:rsidR="003205DE" w:rsidRPr="00E86FDF" w:rsidRDefault="003205DE" w:rsidP="00774CE9">
      <w:pPr>
        <w:spacing w:after="0"/>
        <w:rPr>
          <w:rFonts w:cs="Traditional Arabic"/>
          <w:lang w:bidi="ar-EG"/>
        </w:rPr>
      </w:pPr>
    </w:p>
    <w:p w14:paraId="52D918B9" w14:textId="715305DC" w:rsidR="003205DE" w:rsidRPr="00E86FDF" w:rsidRDefault="0043171B" w:rsidP="00774CE9">
      <w:pPr>
        <w:spacing w:after="0"/>
        <w:rPr>
          <w:rFonts w:cs="Traditional Arabic"/>
          <w:sz w:val="32"/>
          <w:szCs w:val="32"/>
          <w:lang w:bidi="ar-EG"/>
        </w:rPr>
      </w:pPr>
      <w:bookmarkStart w:id="33" w:name="_Hlk68532873"/>
      <w:r w:rsidRPr="00E86FDF">
        <w:rPr>
          <w:rFonts w:cs="Traditional Arabic"/>
          <w:sz w:val="32"/>
          <w:szCs w:val="32"/>
          <w:rtl/>
          <w:lang w:bidi="ar-EG"/>
        </w:rPr>
        <w:t>فَاحْكُم بَيْنَهُمْ أَوْ أَعْرِضْ عَنْهُمْ ۖ وَإِن تُعْرِضْ عَنْهُمْ فَلَن يَضُرُّوكَ شَيْئًا ۖ وَإِنْ حَكَمْتَ فَاحْكُم بَيْنَهُم بِالْقِسْطِ ۚ إِنَّ اللَّهَ يُحِبُّ الْمُقْسِطِينَ</w:t>
      </w:r>
    </w:p>
    <w:p w14:paraId="3C679EE6" w14:textId="3731DD21" w:rsidR="003205DE" w:rsidRPr="00E86FDF" w:rsidRDefault="00B44FA3" w:rsidP="00774CE9">
      <w:pPr>
        <w:spacing w:after="0"/>
        <w:rPr>
          <w:rFonts w:cs="Traditional Arabic"/>
          <w:lang w:bidi="ar-EG"/>
        </w:rPr>
      </w:pPr>
      <w:r w:rsidRPr="00E86FDF">
        <w:rPr>
          <w:rFonts w:cs="Traditional Arabic"/>
          <w:lang w:bidi="ar-EG"/>
        </w:rPr>
        <w:t xml:space="preserve">Judge between them or turn away from them. And if you turn away from them - </w:t>
      </w:r>
      <w:proofErr w:type="gramStart"/>
      <w:r w:rsidRPr="00E86FDF">
        <w:rPr>
          <w:rFonts w:cs="Traditional Arabic"/>
          <w:lang w:bidi="ar-EG"/>
        </w:rPr>
        <w:t>never</w:t>
      </w:r>
      <w:proofErr w:type="gramEnd"/>
      <w:r w:rsidRPr="00E86FDF">
        <w:rPr>
          <w:rFonts w:cs="Traditional Arabic"/>
          <w:lang w:bidi="ar-EG"/>
        </w:rPr>
        <w:t xml:space="preserve"> will they harm you at all. And if you judge, judge between them with justice. Indeed, Allah loves those who act justly (Al-</w:t>
      </w:r>
      <w:proofErr w:type="spellStart"/>
      <w:r w:rsidRPr="00E86FDF">
        <w:rPr>
          <w:rFonts w:cs="Traditional Arabic"/>
          <w:lang w:bidi="ar-EG"/>
        </w:rPr>
        <w:t>Ma’idah</w:t>
      </w:r>
      <w:proofErr w:type="spellEnd"/>
      <w:r w:rsidRPr="00E86FDF">
        <w:rPr>
          <w:rFonts w:cs="Traditional Arabic"/>
          <w:lang w:bidi="ar-EG"/>
        </w:rPr>
        <w:t>: 42).</w:t>
      </w:r>
    </w:p>
    <w:bookmarkEnd w:id="33"/>
    <w:p w14:paraId="42390E55" w14:textId="77777777" w:rsidR="004C682E" w:rsidRPr="00E86FDF" w:rsidRDefault="004C682E" w:rsidP="00774CE9">
      <w:pPr>
        <w:spacing w:after="0"/>
        <w:rPr>
          <w:rFonts w:cs="Traditional Arabic"/>
          <w:lang w:bidi="ar-EG"/>
        </w:rPr>
      </w:pPr>
    </w:p>
    <w:p w14:paraId="5019F1F3" w14:textId="261301CE" w:rsidR="003205DE" w:rsidRPr="00E86FDF" w:rsidRDefault="00B44FA3" w:rsidP="00774CE9">
      <w:pPr>
        <w:spacing w:after="0"/>
        <w:rPr>
          <w:rFonts w:cs="Traditional Arabic"/>
          <w:lang w:bidi="ar-EG"/>
        </w:rPr>
      </w:pPr>
      <w:r w:rsidRPr="00E86FDF">
        <w:rPr>
          <w:rFonts w:cs="Traditional Arabic"/>
          <w:lang w:bidi="ar-EG"/>
        </w:rPr>
        <w:t xml:space="preserve">That these were revealed in respect to blood money </w:t>
      </w:r>
      <w:r w:rsidR="00240E1B" w:rsidRPr="00E86FDF">
        <w:rPr>
          <w:rFonts w:cs="Traditional Arabic"/>
          <w:lang w:bidi="ar-EG"/>
        </w:rPr>
        <w:t>between Bani An-Nadir and Bani Al-</w:t>
      </w:r>
      <w:proofErr w:type="spellStart"/>
      <w:r w:rsidR="00240E1B" w:rsidRPr="00E86FDF">
        <w:rPr>
          <w:rFonts w:cs="Traditional Arabic"/>
          <w:lang w:bidi="ar-EG"/>
        </w:rPr>
        <w:t>Quraizhah</w:t>
      </w:r>
      <w:proofErr w:type="spellEnd"/>
      <w:r w:rsidR="00240E1B" w:rsidRPr="00E86FDF">
        <w:rPr>
          <w:rFonts w:cs="Traditional Arabic"/>
          <w:lang w:bidi="ar-EG"/>
        </w:rPr>
        <w:t>. That was because the killed from Bani An-Nadir</w:t>
      </w:r>
      <w:r w:rsidR="00836987" w:rsidRPr="00E86FDF">
        <w:rPr>
          <w:rFonts w:cs="Traditional Arabic"/>
          <w:lang w:bidi="ar-EG"/>
        </w:rPr>
        <w:t xml:space="preserve">, who had a higher status, were given the full amount of blood money </w:t>
      </w:r>
      <w:r w:rsidR="004C7F66" w:rsidRPr="00E86FDF">
        <w:rPr>
          <w:rFonts w:cs="Traditional Arabic"/>
          <w:lang w:bidi="ar-EG"/>
        </w:rPr>
        <w:t xml:space="preserve">whilst </w:t>
      </w:r>
      <w:r w:rsidR="008F3F6E" w:rsidRPr="00E86FDF">
        <w:rPr>
          <w:rFonts w:cs="Traditional Arabic"/>
          <w:lang w:bidi="ar-EG"/>
        </w:rPr>
        <w:t xml:space="preserve">the </w:t>
      </w:r>
      <w:proofErr w:type="spellStart"/>
      <w:r w:rsidR="008F3F6E" w:rsidRPr="00E86FDF">
        <w:rPr>
          <w:rFonts w:cs="Traditional Arabic"/>
          <w:lang w:bidi="ar-EG"/>
        </w:rPr>
        <w:t>killed</w:t>
      </w:r>
      <w:proofErr w:type="spellEnd"/>
      <w:r w:rsidR="008F3F6E" w:rsidRPr="00E86FDF">
        <w:rPr>
          <w:rFonts w:cs="Traditional Arabic"/>
          <w:lang w:bidi="ar-EG"/>
        </w:rPr>
        <w:t xml:space="preserve"> of Bani </w:t>
      </w:r>
      <w:proofErr w:type="spellStart"/>
      <w:r w:rsidR="008F3F6E" w:rsidRPr="00E86FDF">
        <w:rPr>
          <w:rFonts w:cs="Traditional Arabic"/>
          <w:lang w:bidi="ar-EG"/>
        </w:rPr>
        <w:t>Quraizhah</w:t>
      </w:r>
      <w:proofErr w:type="spellEnd"/>
      <w:r w:rsidR="008F3F6E" w:rsidRPr="00E86FDF">
        <w:rPr>
          <w:rFonts w:cs="Traditional Arabic"/>
          <w:lang w:bidi="ar-EG"/>
        </w:rPr>
        <w:t xml:space="preserve"> were given half the blood money</w:t>
      </w:r>
      <w:r w:rsidR="00C729AE" w:rsidRPr="00E86FDF">
        <w:rPr>
          <w:rFonts w:cs="Traditional Arabic"/>
          <w:lang w:bidi="ar-EG"/>
        </w:rPr>
        <w:t>. They then went to the Messenger of Allah (saw) in respect to that and Allah revealed</w:t>
      </w:r>
      <w:r w:rsidR="007274F1" w:rsidRPr="00E86FDF">
        <w:rPr>
          <w:rFonts w:cs="Traditional Arabic"/>
          <w:lang w:bidi="ar-EG"/>
        </w:rPr>
        <w:t xml:space="preserve"> these verses in relation to them. The Messenger of Allah (saw) </w:t>
      </w:r>
      <w:r w:rsidR="00B62D90" w:rsidRPr="00E86FDF">
        <w:rPr>
          <w:rFonts w:cs="Traditional Arabic"/>
          <w:lang w:bidi="ar-EG"/>
        </w:rPr>
        <w:t xml:space="preserve">brought them to the truth in respect to that and made </w:t>
      </w:r>
      <w:r w:rsidR="00DB5221" w:rsidRPr="00E86FDF">
        <w:rPr>
          <w:rFonts w:cs="Traditional Arabic"/>
          <w:lang w:bidi="ar-EG"/>
        </w:rPr>
        <w:t>the blood money the same for each of them].</w:t>
      </w:r>
    </w:p>
    <w:p w14:paraId="0CD415E8" w14:textId="3F59250C" w:rsidR="00DB5221" w:rsidRPr="00E86FDF" w:rsidRDefault="00DB5221" w:rsidP="00774CE9">
      <w:pPr>
        <w:spacing w:after="0"/>
        <w:rPr>
          <w:rFonts w:cs="Traditional Arabic"/>
          <w:lang w:bidi="ar-EG"/>
        </w:rPr>
      </w:pPr>
    </w:p>
    <w:p w14:paraId="59EF06F0" w14:textId="5ACE1333" w:rsidR="00DB5221" w:rsidRPr="00E86FDF" w:rsidRDefault="00DB5221" w:rsidP="00774CE9">
      <w:pPr>
        <w:spacing w:after="0"/>
        <w:rPr>
          <w:rFonts w:cs="Traditional Arabic"/>
          <w:lang w:bidi="ar-EG"/>
        </w:rPr>
      </w:pPr>
      <w:r w:rsidRPr="00E86FDF">
        <w:rPr>
          <w:rFonts w:cs="Traditional Arabic"/>
          <w:lang w:bidi="ar-EG"/>
        </w:rPr>
        <w:t>-</w:t>
      </w:r>
      <w:r w:rsidR="00E75169" w:rsidRPr="00E86FDF">
        <w:rPr>
          <w:rFonts w:cs="Traditional Arabic"/>
          <w:lang w:bidi="ar-EG"/>
        </w:rPr>
        <w:t xml:space="preserve"> Imam An-Nasa’i recorded it</w:t>
      </w:r>
      <w:r w:rsidR="00BA346E" w:rsidRPr="00E86FDF">
        <w:rPr>
          <w:rFonts w:cs="Traditional Arabic"/>
          <w:lang w:bidi="ar-EG"/>
        </w:rPr>
        <w:t xml:space="preserve"> as follows</w:t>
      </w:r>
      <w:r w:rsidR="00E75169" w:rsidRPr="00E86FDF">
        <w:rPr>
          <w:rFonts w:cs="Traditional Arabic"/>
          <w:lang w:bidi="ar-EG"/>
        </w:rPr>
        <w:t>: [</w:t>
      </w:r>
      <w:r w:rsidR="00BA346E" w:rsidRPr="00E86FDF">
        <w:rPr>
          <w:rFonts w:cs="Traditional Arabic"/>
          <w:lang w:bidi="ar-EG"/>
        </w:rPr>
        <w:t>‘</w:t>
      </w:r>
      <w:proofErr w:type="spellStart"/>
      <w:r w:rsidR="00BA346E" w:rsidRPr="00E86FDF">
        <w:rPr>
          <w:rFonts w:cs="Traditional Arabic"/>
          <w:lang w:bidi="ar-EG"/>
        </w:rPr>
        <w:t>Ubaidullah</w:t>
      </w:r>
      <w:proofErr w:type="spellEnd"/>
      <w:r w:rsidR="00BA346E" w:rsidRPr="00E86FDF">
        <w:rPr>
          <w:rFonts w:cs="Traditional Arabic"/>
          <w:lang w:bidi="ar-EG"/>
        </w:rPr>
        <w:t xml:space="preserve"> bin </w:t>
      </w:r>
      <w:proofErr w:type="spellStart"/>
      <w:r w:rsidR="00BA346E" w:rsidRPr="00E86FDF">
        <w:rPr>
          <w:rFonts w:cs="Traditional Arabic"/>
          <w:lang w:bidi="ar-EG"/>
        </w:rPr>
        <w:t>Sa’d</w:t>
      </w:r>
      <w:proofErr w:type="spellEnd"/>
      <w:r w:rsidR="00BA346E" w:rsidRPr="00E86FDF">
        <w:rPr>
          <w:rFonts w:cs="Traditional Arabic"/>
          <w:lang w:bidi="ar-EG"/>
        </w:rPr>
        <w:t xml:space="preserve"> </w:t>
      </w:r>
      <w:r w:rsidR="00B83841" w:rsidRPr="00E86FDF">
        <w:rPr>
          <w:rFonts w:cs="Traditional Arabic"/>
          <w:lang w:bidi="ar-EG"/>
        </w:rPr>
        <w:t>related</w:t>
      </w:r>
      <w:r w:rsidR="00526B82" w:rsidRPr="00E86FDF">
        <w:rPr>
          <w:rFonts w:cs="Traditional Arabic"/>
          <w:lang w:bidi="ar-EG"/>
        </w:rPr>
        <w:t xml:space="preserve"> it</w:t>
      </w:r>
      <w:r w:rsidR="00B83841" w:rsidRPr="00E86FDF">
        <w:rPr>
          <w:rFonts w:cs="Traditional Arabic"/>
          <w:lang w:bidi="ar-EG"/>
        </w:rPr>
        <w:t xml:space="preserve"> to us from his uncle, from his</w:t>
      </w:r>
      <w:r w:rsidR="00900F66" w:rsidRPr="00E86FDF">
        <w:rPr>
          <w:rFonts w:cs="Traditional Arabic"/>
          <w:lang w:bidi="ar-EG"/>
        </w:rPr>
        <w:t xml:space="preserve"> (uncle’s)</w:t>
      </w:r>
      <w:r w:rsidR="00B83841" w:rsidRPr="00E86FDF">
        <w:rPr>
          <w:rFonts w:cs="Traditional Arabic"/>
          <w:lang w:bidi="ar-EG"/>
        </w:rPr>
        <w:t xml:space="preserve"> father</w:t>
      </w:r>
      <w:r w:rsidR="00900F66" w:rsidRPr="00E86FDF">
        <w:rPr>
          <w:rFonts w:cs="Traditional Arabic"/>
          <w:lang w:bidi="ar-EG"/>
        </w:rPr>
        <w:t>, from Ibn Ishaq, from Dawud bin Al-Husain, from ‘</w:t>
      </w:r>
      <w:proofErr w:type="spellStart"/>
      <w:r w:rsidR="00900F66" w:rsidRPr="00E86FDF">
        <w:rPr>
          <w:rFonts w:cs="Traditional Arabic"/>
          <w:lang w:bidi="ar-EG"/>
        </w:rPr>
        <w:t>Ikrimah</w:t>
      </w:r>
      <w:proofErr w:type="spellEnd"/>
      <w:r w:rsidR="00900F66" w:rsidRPr="00E86FDF">
        <w:rPr>
          <w:rFonts w:cs="Traditional Arabic"/>
          <w:lang w:bidi="ar-EG"/>
        </w:rPr>
        <w:t xml:space="preserve">, from Ibn </w:t>
      </w:r>
      <w:r w:rsidR="00FC6952" w:rsidRPr="00E86FDF">
        <w:rPr>
          <w:rFonts w:cs="Traditional Arabic"/>
          <w:lang w:bidi="ar-EG"/>
        </w:rPr>
        <w:t>‘Abbas</w:t>
      </w:r>
      <w:r w:rsidR="00526B82" w:rsidRPr="00E86FDF">
        <w:rPr>
          <w:rFonts w:cs="Traditional Arabic"/>
          <w:lang w:bidi="ar-EG"/>
        </w:rPr>
        <w:t xml:space="preserve"> </w:t>
      </w:r>
      <w:r w:rsidR="002A471B" w:rsidRPr="00E86FDF">
        <w:rPr>
          <w:rFonts w:cs="Traditional Arabic"/>
          <w:lang w:bidi="ar-EG"/>
        </w:rPr>
        <w:t>t</w:t>
      </w:r>
      <w:r w:rsidR="00FC6952" w:rsidRPr="00E86FDF">
        <w:rPr>
          <w:rFonts w:cs="Traditional Arabic"/>
          <w:lang w:bidi="ar-EG"/>
        </w:rPr>
        <w:t>o its end].</w:t>
      </w:r>
    </w:p>
    <w:p w14:paraId="7CFD5BA8" w14:textId="1EB22EAD" w:rsidR="00FC6952" w:rsidRPr="00E86FDF" w:rsidRDefault="00FC6952" w:rsidP="00774CE9">
      <w:pPr>
        <w:spacing w:after="0"/>
        <w:rPr>
          <w:rFonts w:cs="Traditional Arabic"/>
          <w:lang w:bidi="ar-EG"/>
        </w:rPr>
      </w:pPr>
    </w:p>
    <w:p w14:paraId="34B55307" w14:textId="633B5B10" w:rsidR="00FC6952" w:rsidRPr="00E86FDF" w:rsidRDefault="00FC6952" w:rsidP="00774CE9">
      <w:pPr>
        <w:spacing w:after="0"/>
        <w:rPr>
          <w:rFonts w:cs="Traditional Arabic"/>
          <w:lang w:bidi="ar-EG"/>
        </w:rPr>
      </w:pPr>
      <w:r w:rsidRPr="00E86FDF">
        <w:rPr>
          <w:rFonts w:cs="Traditional Arabic"/>
          <w:lang w:bidi="ar-EG"/>
        </w:rPr>
        <w:t xml:space="preserve">- </w:t>
      </w:r>
      <w:r w:rsidR="004F6E70" w:rsidRPr="00E86FDF">
        <w:rPr>
          <w:rFonts w:cs="Traditional Arabic"/>
          <w:lang w:bidi="ar-EG"/>
        </w:rPr>
        <w:t>Imam Abu Dawud recorded it as follows: [</w:t>
      </w:r>
      <w:r w:rsidR="00A45617" w:rsidRPr="00E86FDF">
        <w:rPr>
          <w:rFonts w:cs="Traditional Arabic"/>
          <w:lang w:bidi="ar-EG"/>
        </w:rPr>
        <w:t>Abdullah bin Muhammad bin An-</w:t>
      </w:r>
      <w:proofErr w:type="spellStart"/>
      <w:r w:rsidR="00A45617" w:rsidRPr="00E86FDF">
        <w:rPr>
          <w:rFonts w:cs="Traditional Arabic"/>
          <w:lang w:bidi="ar-EG"/>
        </w:rPr>
        <w:t>Nufaili</w:t>
      </w:r>
      <w:proofErr w:type="spellEnd"/>
      <w:r w:rsidR="00EE5F9F" w:rsidRPr="00E86FDF">
        <w:rPr>
          <w:rFonts w:cs="Traditional Arabic"/>
          <w:lang w:bidi="ar-EG"/>
        </w:rPr>
        <w:t xml:space="preserve"> related </w:t>
      </w:r>
      <w:r w:rsidR="00526B82" w:rsidRPr="00E86FDF">
        <w:rPr>
          <w:rFonts w:cs="Traditional Arabic"/>
          <w:lang w:bidi="ar-EG"/>
        </w:rPr>
        <w:t xml:space="preserve">it </w:t>
      </w:r>
      <w:r w:rsidR="00EE5F9F" w:rsidRPr="00E86FDF">
        <w:rPr>
          <w:rFonts w:cs="Traditional Arabic"/>
          <w:lang w:bidi="ar-EG"/>
        </w:rPr>
        <w:t xml:space="preserve">to us from Muhammad bin </w:t>
      </w:r>
      <w:proofErr w:type="spellStart"/>
      <w:r w:rsidR="00EE5F9F" w:rsidRPr="00E86FDF">
        <w:rPr>
          <w:rFonts w:cs="Traditional Arabic"/>
          <w:lang w:bidi="ar-EG"/>
        </w:rPr>
        <w:t>Salamah</w:t>
      </w:r>
      <w:proofErr w:type="spellEnd"/>
      <w:r w:rsidR="00EE5F9F" w:rsidRPr="00E86FDF">
        <w:rPr>
          <w:rFonts w:cs="Traditional Arabic"/>
          <w:lang w:bidi="ar-EG"/>
        </w:rPr>
        <w:t>, from Muhammad bin Ishaq, from Dawud bin Al-Husain</w:t>
      </w:r>
      <w:r w:rsidR="00DE7C09" w:rsidRPr="00E86FDF">
        <w:rPr>
          <w:rFonts w:cs="Traditional Arabic"/>
          <w:lang w:bidi="ar-EG"/>
        </w:rPr>
        <w:t>, from ‘</w:t>
      </w:r>
      <w:proofErr w:type="spellStart"/>
      <w:r w:rsidR="00DE7C09" w:rsidRPr="00E86FDF">
        <w:rPr>
          <w:rFonts w:cs="Traditional Arabic"/>
          <w:lang w:bidi="ar-EG"/>
        </w:rPr>
        <w:t>Ikrimah</w:t>
      </w:r>
      <w:proofErr w:type="spellEnd"/>
      <w:r w:rsidR="00DE7C09" w:rsidRPr="00E86FDF">
        <w:rPr>
          <w:rFonts w:cs="Traditional Arabic"/>
          <w:lang w:bidi="ar-EG"/>
        </w:rPr>
        <w:t>, from Ibn ‘Abbas</w:t>
      </w:r>
      <w:r w:rsidR="00E53F4D" w:rsidRPr="00E86FDF">
        <w:rPr>
          <w:rFonts w:cs="Traditional Arabic"/>
          <w:lang w:bidi="ar-EG"/>
        </w:rPr>
        <w:t>,</w:t>
      </w:r>
      <w:r w:rsidR="00FE2C03" w:rsidRPr="00E86FDF">
        <w:rPr>
          <w:rFonts w:cs="Traditional Arabic"/>
          <w:lang w:bidi="ar-EG"/>
        </w:rPr>
        <w:t xml:space="preserve"> </w:t>
      </w:r>
      <w:proofErr w:type="gramStart"/>
      <w:r w:rsidR="00FE2C03" w:rsidRPr="00E86FDF">
        <w:rPr>
          <w:rFonts w:cs="Traditional Arabic"/>
          <w:lang w:bidi="ar-EG"/>
        </w:rPr>
        <w:t>s</w:t>
      </w:r>
      <w:r w:rsidR="00F26C16" w:rsidRPr="00E86FDF">
        <w:rPr>
          <w:rFonts w:cs="Traditional Arabic"/>
          <w:lang w:bidi="ar-EG"/>
        </w:rPr>
        <w:t>imilar to</w:t>
      </w:r>
      <w:proofErr w:type="gramEnd"/>
      <w:r w:rsidR="00F26C16" w:rsidRPr="00E86FDF">
        <w:rPr>
          <w:rFonts w:cs="Traditional Arabic"/>
          <w:lang w:bidi="ar-EG"/>
        </w:rPr>
        <w:t xml:space="preserve"> it to its end].</w:t>
      </w:r>
    </w:p>
    <w:p w14:paraId="27293443" w14:textId="72C6AB8E" w:rsidR="003205DE" w:rsidRPr="00E86FDF" w:rsidRDefault="003205DE" w:rsidP="00774CE9">
      <w:pPr>
        <w:spacing w:after="0"/>
        <w:rPr>
          <w:rFonts w:cs="Traditional Arabic"/>
          <w:lang w:bidi="ar-EG"/>
        </w:rPr>
      </w:pPr>
    </w:p>
    <w:p w14:paraId="4AB04FC9" w14:textId="0B7189C1" w:rsidR="003205DE" w:rsidRPr="00E86FDF" w:rsidRDefault="00F26C16" w:rsidP="00774CE9">
      <w:pPr>
        <w:spacing w:after="0"/>
        <w:rPr>
          <w:rFonts w:cs="Traditional Arabic"/>
          <w:lang w:bidi="ar-EG"/>
        </w:rPr>
      </w:pPr>
      <w:r w:rsidRPr="00E86FDF">
        <w:rPr>
          <w:rFonts w:cs="Traditional Arabic"/>
          <w:lang w:bidi="ar-EG"/>
        </w:rPr>
        <w:t xml:space="preserve">- It has been recorded in the </w:t>
      </w:r>
      <w:r w:rsidRPr="00E86FDF">
        <w:rPr>
          <w:rFonts w:cs="Traditional Arabic"/>
          <w:b/>
          <w:bCs/>
          <w:lang w:bidi="ar-EG"/>
        </w:rPr>
        <w:t>“Musnad of Ahmad”</w:t>
      </w:r>
      <w:r w:rsidRPr="00E86FDF">
        <w:rPr>
          <w:rFonts w:cs="Traditional Arabic"/>
          <w:lang w:bidi="ar-EG"/>
        </w:rPr>
        <w:t xml:space="preserve"> as follows: [</w:t>
      </w:r>
      <w:r w:rsidR="00A27699" w:rsidRPr="00E86FDF">
        <w:rPr>
          <w:rFonts w:cs="Traditional Arabic"/>
          <w:lang w:bidi="ar-EG"/>
        </w:rPr>
        <w:t xml:space="preserve">Muhammad bin </w:t>
      </w:r>
      <w:proofErr w:type="spellStart"/>
      <w:r w:rsidR="00A27699" w:rsidRPr="00E86FDF">
        <w:rPr>
          <w:rFonts w:cs="Traditional Arabic"/>
          <w:lang w:bidi="ar-EG"/>
        </w:rPr>
        <w:t>Salamah</w:t>
      </w:r>
      <w:proofErr w:type="spellEnd"/>
      <w:r w:rsidR="00A27699" w:rsidRPr="00E86FDF">
        <w:rPr>
          <w:rFonts w:cs="Traditional Arabic"/>
          <w:lang w:bidi="ar-EG"/>
        </w:rPr>
        <w:t xml:space="preserve"> related </w:t>
      </w:r>
      <w:r w:rsidR="009F258A" w:rsidRPr="00E86FDF">
        <w:rPr>
          <w:rFonts w:cs="Traditional Arabic"/>
          <w:lang w:bidi="ar-EG"/>
        </w:rPr>
        <w:t xml:space="preserve">it </w:t>
      </w:r>
      <w:r w:rsidR="00A27699" w:rsidRPr="00E86FDF">
        <w:rPr>
          <w:rFonts w:cs="Traditional Arabic"/>
          <w:lang w:bidi="ar-EG"/>
        </w:rPr>
        <w:t>to us from Ibn Ishaq, from Dawud bin Al-Husain, from ‘</w:t>
      </w:r>
      <w:proofErr w:type="spellStart"/>
      <w:r w:rsidR="00A27699" w:rsidRPr="00E86FDF">
        <w:rPr>
          <w:rFonts w:cs="Traditional Arabic"/>
          <w:lang w:bidi="ar-EG"/>
        </w:rPr>
        <w:t>Ikrimah</w:t>
      </w:r>
      <w:proofErr w:type="spellEnd"/>
      <w:r w:rsidR="00A27699" w:rsidRPr="00E86FDF">
        <w:rPr>
          <w:rFonts w:cs="Traditional Arabic"/>
          <w:lang w:bidi="ar-EG"/>
        </w:rPr>
        <w:t>, from Ibn ‘Abbas</w:t>
      </w:r>
      <w:r w:rsidR="00FE2C03" w:rsidRPr="00E86FDF">
        <w:rPr>
          <w:rFonts w:cs="Traditional Arabic"/>
          <w:lang w:bidi="ar-EG"/>
        </w:rPr>
        <w:t>,</w:t>
      </w:r>
      <w:r w:rsidR="009F258A" w:rsidRPr="00E86FDF">
        <w:rPr>
          <w:rFonts w:cs="Traditional Arabic"/>
          <w:lang w:bidi="ar-EG"/>
        </w:rPr>
        <w:t xml:space="preserve"> with</w:t>
      </w:r>
      <w:r w:rsidR="00F816E8" w:rsidRPr="00E86FDF">
        <w:rPr>
          <w:rFonts w:cs="Traditional Arabic"/>
          <w:lang w:bidi="ar-EG"/>
        </w:rPr>
        <w:t xml:space="preserve"> </w:t>
      </w:r>
      <w:proofErr w:type="gramStart"/>
      <w:r w:rsidR="00FE2C03" w:rsidRPr="00E86FDF">
        <w:rPr>
          <w:rFonts w:cs="Traditional Arabic"/>
          <w:lang w:bidi="ar-EG"/>
        </w:rPr>
        <w:t>e</w:t>
      </w:r>
      <w:r w:rsidR="00F816E8" w:rsidRPr="00E86FDF">
        <w:rPr>
          <w:rFonts w:cs="Traditional Arabic"/>
          <w:lang w:bidi="ar-EG"/>
        </w:rPr>
        <w:t>xactly the same</w:t>
      </w:r>
      <w:proofErr w:type="gramEnd"/>
      <w:r w:rsidR="00F816E8" w:rsidRPr="00E86FDF">
        <w:rPr>
          <w:rFonts w:cs="Traditional Arabic"/>
          <w:lang w:bidi="ar-EG"/>
        </w:rPr>
        <w:t xml:space="preserve"> Hadith related by Abu Dawud until its end]. </w:t>
      </w:r>
    </w:p>
    <w:p w14:paraId="1A7D670B" w14:textId="143860F0" w:rsidR="003205DE" w:rsidRPr="00E86FDF" w:rsidRDefault="003205DE" w:rsidP="00774CE9">
      <w:pPr>
        <w:spacing w:after="0"/>
        <w:rPr>
          <w:rFonts w:cs="Traditional Arabic"/>
          <w:lang w:bidi="ar-EG"/>
        </w:rPr>
      </w:pPr>
    </w:p>
    <w:p w14:paraId="109B3C97" w14:textId="77165330" w:rsidR="009E0FD4" w:rsidRPr="00E86FDF" w:rsidRDefault="009F258A" w:rsidP="00774CE9">
      <w:pPr>
        <w:spacing w:after="0"/>
        <w:rPr>
          <w:rFonts w:cs="Traditional Arabic"/>
          <w:lang w:bidi="ar-EG"/>
        </w:rPr>
      </w:pPr>
      <w:r w:rsidRPr="00E86FDF">
        <w:rPr>
          <w:rFonts w:cs="Traditional Arabic"/>
          <w:lang w:bidi="ar-EG"/>
        </w:rPr>
        <w:t xml:space="preserve">- It has been indicated to also in the “Tafsir of Ibn </w:t>
      </w:r>
      <w:proofErr w:type="spellStart"/>
      <w:r w:rsidRPr="00E86FDF">
        <w:rPr>
          <w:rFonts w:cs="Traditional Arabic"/>
          <w:lang w:bidi="ar-EG"/>
        </w:rPr>
        <w:t>Kathir</w:t>
      </w:r>
      <w:proofErr w:type="spellEnd"/>
      <w:r w:rsidRPr="00E86FDF">
        <w:rPr>
          <w:rFonts w:cs="Traditional Arabic"/>
          <w:lang w:bidi="ar-EG"/>
        </w:rPr>
        <w:t>” (Vol</w:t>
      </w:r>
      <w:r w:rsidR="00F1237A" w:rsidRPr="00E86FDF">
        <w:rPr>
          <w:rFonts w:cs="Traditional Arabic"/>
          <w:lang w:bidi="ar-EG"/>
        </w:rPr>
        <w:t>u</w:t>
      </w:r>
      <w:r w:rsidRPr="00E86FDF">
        <w:rPr>
          <w:rFonts w:cs="Traditional Arabic"/>
          <w:lang w:bidi="ar-EG"/>
        </w:rPr>
        <w:t>me</w:t>
      </w:r>
      <w:r w:rsidR="00F1237A" w:rsidRPr="00E86FDF">
        <w:rPr>
          <w:rFonts w:cs="Traditional Arabic"/>
          <w:lang w:bidi="ar-EG"/>
        </w:rPr>
        <w:t>:</w:t>
      </w:r>
      <w:r w:rsidRPr="00E86FDF">
        <w:rPr>
          <w:rFonts w:cs="Traditional Arabic"/>
          <w:lang w:bidi="ar-EG"/>
        </w:rPr>
        <w:t xml:space="preserve"> 2, p</w:t>
      </w:r>
      <w:r w:rsidR="00F1237A" w:rsidRPr="00E86FDF">
        <w:rPr>
          <w:rFonts w:cs="Traditional Arabic"/>
          <w:lang w:bidi="ar-EG"/>
        </w:rPr>
        <w:t xml:space="preserve">age: </w:t>
      </w:r>
      <w:r w:rsidRPr="00E86FDF">
        <w:rPr>
          <w:rFonts w:cs="Traditional Arabic"/>
          <w:lang w:bidi="ar-EG"/>
        </w:rPr>
        <w:t>59</w:t>
      </w:r>
      <w:r w:rsidR="00F1237A" w:rsidRPr="00E86FDF">
        <w:rPr>
          <w:rFonts w:cs="Traditional Arabic"/>
          <w:lang w:bidi="ar-EG"/>
        </w:rPr>
        <w:t xml:space="preserve"> onwards): [</w:t>
      </w:r>
      <w:r w:rsidR="0066062E" w:rsidRPr="00E86FDF">
        <w:rPr>
          <w:rFonts w:cs="Traditional Arabic"/>
          <w:lang w:bidi="ar-EG"/>
        </w:rPr>
        <w:t xml:space="preserve">Abu </w:t>
      </w:r>
      <w:proofErr w:type="spellStart"/>
      <w:r w:rsidR="0066062E" w:rsidRPr="00E86FDF">
        <w:rPr>
          <w:rFonts w:cs="Traditional Arabic"/>
          <w:lang w:bidi="ar-EG"/>
        </w:rPr>
        <w:t>Ja’far</w:t>
      </w:r>
      <w:proofErr w:type="spellEnd"/>
      <w:r w:rsidR="0066062E" w:rsidRPr="00E86FDF">
        <w:rPr>
          <w:rFonts w:cs="Traditional Arabic"/>
          <w:lang w:bidi="ar-EG"/>
        </w:rPr>
        <w:t xml:space="preserve"> bin </w:t>
      </w:r>
      <w:proofErr w:type="spellStart"/>
      <w:r w:rsidR="0066062E" w:rsidRPr="00E86FDF">
        <w:rPr>
          <w:rFonts w:cs="Traditional Arabic"/>
          <w:lang w:bidi="ar-EG"/>
        </w:rPr>
        <w:t>Jarir</w:t>
      </w:r>
      <w:proofErr w:type="spellEnd"/>
      <w:r w:rsidR="00D64979" w:rsidRPr="00E86FDF">
        <w:rPr>
          <w:rFonts w:cs="Traditional Arabic"/>
          <w:lang w:bidi="ar-EG"/>
        </w:rPr>
        <w:t xml:space="preserve"> said: [</w:t>
      </w:r>
      <w:proofErr w:type="spellStart"/>
      <w:r w:rsidR="00D64979" w:rsidRPr="00E86FDF">
        <w:rPr>
          <w:rFonts w:cs="Traditional Arabic"/>
          <w:lang w:bidi="ar-EG"/>
        </w:rPr>
        <w:t>H</w:t>
      </w:r>
      <w:r w:rsidR="004E7122" w:rsidRPr="00E86FDF">
        <w:rPr>
          <w:rFonts w:cs="Traditional Arabic"/>
          <w:lang w:bidi="ar-EG"/>
        </w:rPr>
        <w:t>a</w:t>
      </w:r>
      <w:r w:rsidR="00D64979" w:rsidRPr="00E86FDF">
        <w:rPr>
          <w:rFonts w:cs="Traditional Arabic"/>
          <w:lang w:bidi="ar-EG"/>
        </w:rPr>
        <w:t>nnad</w:t>
      </w:r>
      <w:proofErr w:type="spellEnd"/>
      <w:r w:rsidR="00D64979" w:rsidRPr="00E86FDF">
        <w:rPr>
          <w:rFonts w:cs="Traditional Arabic"/>
          <w:lang w:bidi="ar-EG"/>
        </w:rPr>
        <w:t xml:space="preserve"> bin </w:t>
      </w:r>
      <w:r w:rsidR="008A6D85" w:rsidRPr="00E86FDF">
        <w:rPr>
          <w:rFonts w:cs="Traditional Arabic"/>
          <w:lang w:bidi="ar-EG"/>
        </w:rPr>
        <w:t>As-</w:t>
      </w:r>
      <w:proofErr w:type="spellStart"/>
      <w:r w:rsidR="008A6D85" w:rsidRPr="00E86FDF">
        <w:rPr>
          <w:rFonts w:cs="Traditional Arabic"/>
          <w:lang w:bidi="ar-EG"/>
        </w:rPr>
        <w:t>Sariy</w:t>
      </w:r>
      <w:proofErr w:type="spellEnd"/>
      <w:r w:rsidR="008A6D85" w:rsidRPr="00E86FDF">
        <w:rPr>
          <w:rFonts w:cs="Traditional Arabic"/>
          <w:lang w:bidi="ar-EG"/>
        </w:rPr>
        <w:t xml:space="preserve"> and Abu </w:t>
      </w:r>
      <w:proofErr w:type="spellStart"/>
      <w:r w:rsidR="008A6D85" w:rsidRPr="00E86FDF">
        <w:rPr>
          <w:rFonts w:cs="Traditional Arabic"/>
          <w:lang w:bidi="ar-EG"/>
        </w:rPr>
        <w:t>Kuraib</w:t>
      </w:r>
      <w:proofErr w:type="spellEnd"/>
      <w:r w:rsidR="008A6D85" w:rsidRPr="00E86FDF">
        <w:rPr>
          <w:rFonts w:cs="Traditional Arabic"/>
          <w:lang w:bidi="ar-EG"/>
        </w:rPr>
        <w:t xml:space="preserve"> related to us saying: </w:t>
      </w:r>
      <w:proofErr w:type="spellStart"/>
      <w:r w:rsidR="00900897" w:rsidRPr="00E86FDF">
        <w:rPr>
          <w:rFonts w:cs="Traditional Arabic"/>
          <w:lang w:bidi="ar-EG"/>
        </w:rPr>
        <w:t>Yunus</w:t>
      </w:r>
      <w:proofErr w:type="spellEnd"/>
      <w:r w:rsidR="00900897" w:rsidRPr="00E86FDF">
        <w:rPr>
          <w:rFonts w:cs="Traditional Arabic"/>
          <w:lang w:bidi="ar-EG"/>
        </w:rPr>
        <w:t xml:space="preserve"> bin </w:t>
      </w:r>
      <w:proofErr w:type="spellStart"/>
      <w:r w:rsidR="00900897" w:rsidRPr="00E86FDF">
        <w:rPr>
          <w:rFonts w:cs="Traditional Arabic"/>
          <w:lang w:bidi="ar-EG"/>
        </w:rPr>
        <w:t>Bukair</w:t>
      </w:r>
      <w:proofErr w:type="spellEnd"/>
      <w:r w:rsidR="00900897" w:rsidRPr="00E86FDF">
        <w:rPr>
          <w:rFonts w:cs="Traditional Arabic"/>
          <w:lang w:bidi="ar-EG"/>
        </w:rPr>
        <w:t xml:space="preserve"> related to us from Muhammad bin Ishaq, from Dawud bin Al-Husain, from ‘</w:t>
      </w:r>
      <w:proofErr w:type="spellStart"/>
      <w:r w:rsidR="00900897" w:rsidRPr="00E86FDF">
        <w:rPr>
          <w:rFonts w:cs="Traditional Arabic"/>
          <w:lang w:bidi="ar-EG"/>
        </w:rPr>
        <w:t>Ikrimah</w:t>
      </w:r>
      <w:proofErr w:type="spellEnd"/>
      <w:r w:rsidR="00900897" w:rsidRPr="00E86FDF">
        <w:rPr>
          <w:rFonts w:cs="Traditional Arabic"/>
          <w:lang w:bidi="ar-EG"/>
        </w:rPr>
        <w:t xml:space="preserve">, from Ibn ‘Abbas: That the Ayat </w:t>
      </w:r>
      <w:r w:rsidR="00941ED2" w:rsidRPr="00E86FDF">
        <w:rPr>
          <w:rFonts w:cs="Traditional Arabic"/>
          <w:lang w:bidi="ar-EG"/>
        </w:rPr>
        <w:t>(verses) in Al-</w:t>
      </w:r>
      <w:proofErr w:type="spellStart"/>
      <w:r w:rsidR="00941ED2" w:rsidRPr="00E86FDF">
        <w:rPr>
          <w:rFonts w:cs="Traditional Arabic"/>
          <w:lang w:bidi="ar-EG"/>
        </w:rPr>
        <w:t>Ma’idah</w:t>
      </w:r>
      <w:proofErr w:type="spellEnd"/>
      <w:r w:rsidR="00941ED2" w:rsidRPr="00E86FDF">
        <w:rPr>
          <w:rFonts w:cs="Traditional Arabic"/>
          <w:lang w:bidi="ar-EG"/>
        </w:rPr>
        <w:t xml:space="preserve">: </w:t>
      </w:r>
    </w:p>
    <w:p w14:paraId="2E82490E" w14:textId="77777777" w:rsidR="00736986" w:rsidRPr="00E86FDF" w:rsidRDefault="00736986" w:rsidP="00774CE9">
      <w:pPr>
        <w:spacing w:after="0"/>
        <w:rPr>
          <w:rFonts w:cs="Traditional Arabic"/>
          <w:lang w:bidi="ar-EG"/>
        </w:rPr>
      </w:pPr>
    </w:p>
    <w:p w14:paraId="2E701BC3" w14:textId="77777777" w:rsidR="009E0FD4" w:rsidRPr="00E86FDF" w:rsidRDefault="009E0FD4" w:rsidP="009E0FD4">
      <w:pPr>
        <w:spacing w:after="0"/>
        <w:rPr>
          <w:rFonts w:cs="Traditional Arabic"/>
          <w:sz w:val="32"/>
          <w:szCs w:val="32"/>
          <w:lang w:bidi="ar-EG"/>
        </w:rPr>
      </w:pPr>
      <w:r w:rsidRPr="00E86FDF">
        <w:rPr>
          <w:rFonts w:cs="Traditional Arabic"/>
          <w:sz w:val="32"/>
          <w:szCs w:val="32"/>
          <w:rtl/>
          <w:lang w:bidi="ar-EG"/>
        </w:rPr>
        <w:t>فَاحْكُم بَيْنَهُمْ أَوْ أَعْرِضْ عَنْهُمْ ۖ وَإِن تُعْرِضْ عَنْهُمْ فَلَن يَضُرُّوكَ شَيْئًا ۖ وَإِنْ حَكَمْتَ فَاحْكُم بَيْنَهُم بِالْقِسْطِ ۚ إِنَّ اللَّهَ يُحِبُّ الْمُقْسِطِينَ</w:t>
      </w:r>
    </w:p>
    <w:p w14:paraId="1DE5D671" w14:textId="77777777" w:rsidR="009E0FD4" w:rsidRPr="00E86FDF" w:rsidRDefault="009E0FD4" w:rsidP="009E0FD4">
      <w:pPr>
        <w:spacing w:after="0"/>
        <w:rPr>
          <w:rFonts w:cs="Traditional Arabic"/>
          <w:lang w:bidi="ar-EG"/>
        </w:rPr>
      </w:pPr>
      <w:r w:rsidRPr="00E86FDF">
        <w:rPr>
          <w:rFonts w:cs="Traditional Arabic"/>
          <w:lang w:bidi="ar-EG"/>
        </w:rPr>
        <w:t xml:space="preserve">Judge between them or turn away from them. And if you turn away from them - </w:t>
      </w:r>
      <w:proofErr w:type="gramStart"/>
      <w:r w:rsidRPr="00E86FDF">
        <w:rPr>
          <w:rFonts w:cs="Traditional Arabic"/>
          <w:lang w:bidi="ar-EG"/>
        </w:rPr>
        <w:t>never</w:t>
      </w:r>
      <w:proofErr w:type="gramEnd"/>
      <w:r w:rsidRPr="00E86FDF">
        <w:rPr>
          <w:rFonts w:cs="Traditional Arabic"/>
          <w:lang w:bidi="ar-EG"/>
        </w:rPr>
        <w:t xml:space="preserve"> will they harm you at all. And if you judge, judge between them with justice. Indeed, Allah loves those who act justly (Al-</w:t>
      </w:r>
      <w:proofErr w:type="spellStart"/>
      <w:r w:rsidRPr="00E86FDF">
        <w:rPr>
          <w:rFonts w:cs="Traditional Arabic"/>
          <w:lang w:bidi="ar-EG"/>
        </w:rPr>
        <w:t>Ma’idah</w:t>
      </w:r>
      <w:proofErr w:type="spellEnd"/>
      <w:r w:rsidRPr="00E86FDF">
        <w:rPr>
          <w:rFonts w:cs="Traditional Arabic"/>
          <w:lang w:bidi="ar-EG"/>
        </w:rPr>
        <w:t>: 42).</w:t>
      </w:r>
    </w:p>
    <w:p w14:paraId="51EBA4E3" w14:textId="7FB5A8B6" w:rsidR="00FE2C03" w:rsidRPr="00E86FDF" w:rsidRDefault="00736986" w:rsidP="00774CE9">
      <w:pPr>
        <w:spacing w:after="0"/>
        <w:rPr>
          <w:rFonts w:cs="Traditional Arabic"/>
          <w:lang w:bidi="ar-EG"/>
        </w:rPr>
      </w:pPr>
      <w:r w:rsidRPr="00E86FDF">
        <w:rPr>
          <w:rFonts w:cs="Traditional Arabic"/>
          <w:lang w:bidi="ar-EG"/>
        </w:rPr>
        <w:t xml:space="preserve"> </w:t>
      </w:r>
      <w:r w:rsidR="009F258A" w:rsidRPr="00E86FDF">
        <w:rPr>
          <w:rFonts w:cs="Traditional Arabic"/>
          <w:lang w:bidi="ar-EG"/>
        </w:rPr>
        <w:t xml:space="preserve"> </w:t>
      </w:r>
    </w:p>
    <w:p w14:paraId="4F113954" w14:textId="2E0BF17C" w:rsidR="003205DE" w:rsidRPr="00E86FDF" w:rsidRDefault="00736986" w:rsidP="00774CE9">
      <w:pPr>
        <w:spacing w:after="0"/>
        <w:rPr>
          <w:rFonts w:cs="Traditional Arabic"/>
          <w:lang w:bidi="ar-EG"/>
        </w:rPr>
      </w:pPr>
      <w:r w:rsidRPr="00E86FDF">
        <w:rPr>
          <w:rFonts w:cs="Traditional Arabic"/>
          <w:lang w:bidi="ar-EG"/>
        </w:rPr>
        <w:t xml:space="preserve">That these were only revealed </w:t>
      </w:r>
      <w:r w:rsidR="000F03D1" w:rsidRPr="00E86FDF">
        <w:rPr>
          <w:rFonts w:cs="Traditional Arabic"/>
          <w:lang w:bidi="ar-EG"/>
        </w:rPr>
        <w:t xml:space="preserve">in respect to the blood money in relation to Bani An-Nadir and Bani </w:t>
      </w:r>
      <w:proofErr w:type="spellStart"/>
      <w:r w:rsidR="000F03D1" w:rsidRPr="00E86FDF">
        <w:rPr>
          <w:rFonts w:cs="Traditional Arabic"/>
          <w:lang w:bidi="ar-EG"/>
        </w:rPr>
        <w:t>Quraizhah</w:t>
      </w:r>
      <w:proofErr w:type="spellEnd"/>
      <w:r w:rsidR="00C40BB4" w:rsidRPr="00E86FDF">
        <w:rPr>
          <w:rFonts w:cs="Traditional Arabic"/>
          <w:lang w:bidi="ar-EG"/>
        </w:rPr>
        <w:t xml:space="preserve">. That is because the </w:t>
      </w:r>
      <w:proofErr w:type="spellStart"/>
      <w:r w:rsidR="00C40BB4" w:rsidRPr="00E86FDF">
        <w:rPr>
          <w:rFonts w:cs="Traditional Arabic"/>
          <w:lang w:bidi="ar-EG"/>
        </w:rPr>
        <w:t>killed</w:t>
      </w:r>
      <w:proofErr w:type="spellEnd"/>
      <w:r w:rsidR="00C40BB4" w:rsidRPr="00E86FDF">
        <w:rPr>
          <w:rFonts w:cs="Traditional Arabic"/>
          <w:lang w:bidi="ar-EG"/>
        </w:rPr>
        <w:t xml:space="preserve"> of Bani An-Nadir, who had a higher status, were given their blood money in full, whilst </w:t>
      </w:r>
      <w:proofErr w:type="spellStart"/>
      <w:r w:rsidR="0054069A" w:rsidRPr="00E86FDF">
        <w:rPr>
          <w:rFonts w:cs="Traditional Arabic"/>
          <w:lang w:bidi="ar-EG"/>
        </w:rPr>
        <w:t>Quraizhah</w:t>
      </w:r>
      <w:proofErr w:type="spellEnd"/>
      <w:r w:rsidR="0054069A" w:rsidRPr="00E86FDF">
        <w:rPr>
          <w:rFonts w:cs="Traditional Arabic"/>
          <w:lang w:bidi="ar-EG"/>
        </w:rPr>
        <w:t xml:space="preserve"> were given half the blood money. They then went to the Messenger of Allah (saw) for judgement in relation to that</w:t>
      </w:r>
      <w:r w:rsidR="00D614B3" w:rsidRPr="00E86FDF">
        <w:rPr>
          <w:rFonts w:cs="Traditional Arabic"/>
          <w:lang w:bidi="ar-EG"/>
        </w:rPr>
        <w:t xml:space="preserve"> and then Allah revealed those verses in respect to them. The Messenger (saw) then brought them to the truth and made the blood money </w:t>
      </w:r>
      <w:r w:rsidR="00CC3D53" w:rsidRPr="00E86FDF">
        <w:rPr>
          <w:rFonts w:cs="Traditional Arabic"/>
          <w:lang w:bidi="ar-EG"/>
        </w:rPr>
        <w:t>equal]</w:t>
      </w:r>
      <w:r w:rsidR="004616E6" w:rsidRPr="00E86FDF">
        <w:rPr>
          <w:rFonts w:cs="Traditional Arabic"/>
          <w:lang w:bidi="ar-EG"/>
        </w:rPr>
        <w:t xml:space="preserve">. And Allah knows which of that </w:t>
      </w:r>
      <w:r w:rsidR="005748A5" w:rsidRPr="00E86FDF">
        <w:rPr>
          <w:rFonts w:cs="Traditional Arabic"/>
          <w:lang w:bidi="ar-EG"/>
        </w:rPr>
        <w:t>took place</w:t>
      </w:r>
      <w:r w:rsidR="004616E6" w:rsidRPr="00E86FDF">
        <w:rPr>
          <w:rFonts w:cs="Traditional Arabic"/>
          <w:lang w:bidi="ar-EG"/>
        </w:rPr>
        <w:t xml:space="preserve">. </w:t>
      </w:r>
      <w:r w:rsidR="008360EB" w:rsidRPr="00E86FDF">
        <w:rPr>
          <w:rFonts w:cs="Traditional Arabic"/>
          <w:lang w:bidi="ar-EG"/>
        </w:rPr>
        <w:t>Similar to that</w:t>
      </w:r>
      <w:r w:rsidR="004616E6" w:rsidRPr="00E86FDF">
        <w:rPr>
          <w:rFonts w:cs="Traditional Arabic"/>
          <w:lang w:bidi="ar-EG"/>
        </w:rPr>
        <w:t xml:space="preserve"> was related by Ahmad, Abu Dawud</w:t>
      </w:r>
      <w:r w:rsidR="005748A5" w:rsidRPr="00E86FDF">
        <w:rPr>
          <w:rFonts w:cs="Traditional Arabic"/>
          <w:lang w:bidi="ar-EG"/>
        </w:rPr>
        <w:t xml:space="preserve"> and An-Nasa’i from a Hadith of </w:t>
      </w:r>
      <w:proofErr w:type="gramStart"/>
      <w:r w:rsidR="005748A5" w:rsidRPr="00E86FDF">
        <w:rPr>
          <w:rFonts w:cs="Traditional Arabic"/>
          <w:lang w:bidi="ar-EG"/>
        </w:rPr>
        <w:t>Ibn</w:t>
      </w:r>
      <w:proofErr w:type="gramEnd"/>
      <w:r w:rsidR="005748A5" w:rsidRPr="00E86FDF">
        <w:rPr>
          <w:rFonts w:cs="Traditional Arabic"/>
          <w:lang w:bidi="ar-EG"/>
        </w:rPr>
        <w:t xml:space="preserve"> Ishaq</w:t>
      </w:r>
      <w:r w:rsidR="008360EB" w:rsidRPr="00E86FDF">
        <w:rPr>
          <w:rFonts w:cs="Traditional Arabic"/>
          <w:lang w:bidi="ar-EG"/>
        </w:rPr>
        <w:t xml:space="preserve">]. </w:t>
      </w:r>
      <w:r w:rsidR="000F03D1" w:rsidRPr="00E86FDF">
        <w:rPr>
          <w:rFonts w:cs="Traditional Arabic"/>
          <w:lang w:bidi="ar-EG"/>
        </w:rPr>
        <w:t xml:space="preserve"> </w:t>
      </w:r>
    </w:p>
    <w:p w14:paraId="1B3BE1BD" w14:textId="634FD245" w:rsidR="008360EB" w:rsidRPr="00E86FDF" w:rsidRDefault="008360EB" w:rsidP="00774CE9">
      <w:pPr>
        <w:spacing w:after="0"/>
        <w:rPr>
          <w:rFonts w:cs="Traditional Arabic"/>
          <w:lang w:bidi="ar-EG"/>
        </w:rPr>
      </w:pPr>
    </w:p>
    <w:p w14:paraId="08428D44" w14:textId="24B48DCF" w:rsidR="008360EB" w:rsidRPr="00E86FDF" w:rsidRDefault="00E6371A" w:rsidP="00774CE9">
      <w:pPr>
        <w:spacing w:after="0"/>
        <w:rPr>
          <w:rFonts w:cs="Traditional Arabic"/>
          <w:lang w:bidi="ar-EG"/>
        </w:rPr>
      </w:pPr>
      <w:r w:rsidRPr="00E86FDF">
        <w:rPr>
          <w:rFonts w:cs="Traditional Arabic"/>
          <w:lang w:bidi="ar-EG"/>
        </w:rPr>
        <w:t>This Hadith is Sahih established by itself</w:t>
      </w:r>
      <w:r w:rsidR="00F91849" w:rsidRPr="00E86FDF">
        <w:rPr>
          <w:rFonts w:cs="Traditional Arabic"/>
          <w:lang w:bidi="ar-EG"/>
        </w:rPr>
        <w:t>. It is true that there is a disagreement concerning ‘</w:t>
      </w:r>
      <w:proofErr w:type="spellStart"/>
      <w:r w:rsidR="00F91849" w:rsidRPr="00E86FDF">
        <w:rPr>
          <w:rFonts w:cs="Traditional Arabic"/>
          <w:lang w:bidi="ar-EG"/>
        </w:rPr>
        <w:t>Ikrimah</w:t>
      </w:r>
      <w:proofErr w:type="spellEnd"/>
      <w:r w:rsidR="005F6F15" w:rsidRPr="00E86FDF">
        <w:rPr>
          <w:rFonts w:cs="Traditional Arabic"/>
          <w:lang w:bidi="ar-EG"/>
        </w:rPr>
        <w:t xml:space="preserve"> the Mawla of Ibn ‘Abbas, however this does not have a detrimental impact due to the</w:t>
      </w:r>
      <w:r w:rsidR="00E1442F" w:rsidRPr="00E86FDF">
        <w:rPr>
          <w:rFonts w:cs="Traditional Arabic"/>
          <w:lang w:bidi="ar-EG"/>
        </w:rPr>
        <w:t xml:space="preserve"> story having been related via established paths, other than the path of ‘</w:t>
      </w:r>
      <w:proofErr w:type="spellStart"/>
      <w:r w:rsidR="00E1442F" w:rsidRPr="00E86FDF">
        <w:rPr>
          <w:rFonts w:cs="Traditional Arabic"/>
          <w:lang w:bidi="ar-EG"/>
        </w:rPr>
        <w:t>Ikrimah</w:t>
      </w:r>
      <w:proofErr w:type="spellEnd"/>
      <w:r w:rsidR="00E1442F" w:rsidRPr="00E86FDF">
        <w:rPr>
          <w:rFonts w:cs="Traditional Arabic"/>
          <w:lang w:bidi="ar-EG"/>
        </w:rPr>
        <w:t xml:space="preserve">. </w:t>
      </w:r>
    </w:p>
    <w:p w14:paraId="3DB10DB3" w14:textId="4C675B27" w:rsidR="00E1442F" w:rsidRPr="00E86FDF" w:rsidRDefault="00E1442F" w:rsidP="00774CE9">
      <w:pPr>
        <w:spacing w:after="0"/>
        <w:rPr>
          <w:rFonts w:cs="Traditional Arabic"/>
          <w:lang w:bidi="ar-EG"/>
        </w:rPr>
      </w:pPr>
    </w:p>
    <w:p w14:paraId="3420B9D1" w14:textId="082F8F7F" w:rsidR="00E1442F" w:rsidRPr="00E86FDF" w:rsidRDefault="00E1442F" w:rsidP="00774CE9">
      <w:pPr>
        <w:spacing w:after="0"/>
        <w:rPr>
          <w:rFonts w:cs="Traditional Arabic"/>
          <w:lang w:bidi="ar-EG"/>
        </w:rPr>
      </w:pPr>
      <w:r w:rsidRPr="00E86FDF">
        <w:rPr>
          <w:rFonts w:cs="Traditional Arabic"/>
          <w:lang w:bidi="ar-EG"/>
        </w:rPr>
        <w:t xml:space="preserve">- </w:t>
      </w:r>
      <w:r w:rsidR="00BD7B4C" w:rsidRPr="00E86FDF">
        <w:rPr>
          <w:rFonts w:cs="Traditional Arabic"/>
          <w:lang w:bidi="ar-EG"/>
        </w:rPr>
        <w:t xml:space="preserve">Another narration came recorded in the </w:t>
      </w:r>
      <w:r w:rsidR="00BD7B4C" w:rsidRPr="00E86FDF">
        <w:rPr>
          <w:rFonts w:cs="Traditional Arabic"/>
          <w:b/>
          <w:bCs/>
          <w:lang w:bidi="ar-EG"/>
        </w:rPr>
        <w:t>“Sunan of An-Nasa’</w:t>
      </w:r>
      <w:r w:rsidR="000134D0" w:rsidRPr="00E86FDF">
        <w:rPr>
          <w:rFonts w:cs="Traditional Arabic"/>
          <w:b/>
          <w:bCs/>
          <w:lang w:bidi="ar-EG"/>
        </w:rPr>
        <w:t>i”</w:t>
      </w:r>
      <w:r w:rsidR="000134D0" w:rsidRPr="00E86FDF">
        <w:rPr>
          <w:rFonts w:cs="Traditional Arabic"/>
          <w:lang w:bidi="ar-EG"/>
        </w:rPr>
        <w:t>: [</w:t>
      </w:r>
      <w:r w:rsidR="00F54583" w:rsidRPr="00E86FDF">
        <w:rPr>
          <w:rFonts w:cs="Traditional Arabic"/>
          <w:lang w:bidi="ar-EG"/>
        </w:rPr>
        <w:t>Al-</w:t>
      </w:r>
      <w:proofErr w:type="spellStart"/>
      <w:r w:rsidR="00F54583" w:rsidRPr="00E86FDF">
        <w:rPr>
          <w:rFonts w:cs="Traditional Arabic"/>
          <w:lang w:bidi="ar-EG"/>
        </w:rPr>
        <w:t>Qasim</w:t>
      </w:r>
      <w:proofErr w:type="spellEnd"/>
      <w:r w:rsidR="00F54583" w:rsidRPr="00E86FDF">
        <w:rPr>
          <w:rFonts w:cs="Traditional Arabic"/>
          <w:lang w:bidi="ar-EG"/>
        </w:rPr>
        <w:t xml:space="preserve"> bin Zakariya</w:t>
      </w:r>
      <w:r w:rsidR="000E35C3" w:rsidRPr="00E86FDF">
        <w:rPr>
          <w:rFonts w:cs="Traditional Arabic"/>
          <w:lang w:bidi="ar-EG"/>
        </w:rPr>
        <w:t xml:space="preserve"> Bin Dinar</w:t>
      </w:r>
      <w:r w:rsidR="006E4CD4" w:rsidRPr="00E86FDF">
        <w:rPr>
          <w:rFonts w:cs="Traditional Arabic"/>
          <w:lang w:bidi="ar-EG"/>
        </w:rPr>
        <w:t xml:space="preserve"> related to us, from ‘</w:t>
      </w:r>
      <w:proofErr w:type="spellStart"/>
      <w:r w:rsidR="006E4CD4" w:rsidRPr="00E86FDF">
        <w:rPr>
          <w:rFonts w:cs="Traditional Arabic"/>
          <w:lang w:bidi="ar-EG"/>
        </w:rPr>
        <w:t>Ubaidullah</w:t>
      </w:r>
      <w:proofErr w:type="spellEnd"/>
      <w:r w:rsidR="006E4CD4" w:rsidRPr="00E86FDF">
        <w:rPr>
          <w:rFonts w:cs="Traditional Arabic"/>
          <w:lang w:bidi="ar-EG"/>
        </w:rPr>
        <w:t xml:space="preserve"> bin Musa, from ‘Ali (</w:t>
      </w:r>
      <w:r w:rsidR="00851EBE" w:rsidRPr="00E86FDF">
        <w:rPr>
          <w:rFonts w:cs="Traditional Arabic"/>
          <w:lang w:bidi="ar-EG"/>
        </w:rPr>
        <w:t xml:space="preserve">meaning </w:t>
      </w:r>
      <w:r w:rsidR="00D7687B" w:rsidRPr="00E86FDF">
        <w:rPr>
          <w:rFonts w:cs="Traditional Arabic"/>
          <w:lang w:bidi="ar-EG"/>
        </w:rPr>
        <w:t xml:space="preserve">Ibn Salih), from </w:t>
      </w:r>
      <w:proofErr w:type="spellStart"/>
      <w:r w:rsidR="00D7687B" w:rsidRPr="00E86FDF">
        <w:rPr>
          <w:rFonts w:cs="Traditional Arabic"/>
          <w:lang w:bidi="ar-EG"/>
        </w:rPr>
        <w:t>Simak</w:t>
      </w:r>
      <w:proofErr w:type="spellEnd"/>
      <w:r w:rsidR="00D7687B" w:rsidRPr="00E86FDF">
        <w:rPr>
          <w:rFonts w:cs="Traditional Arabic"/>
          <w:lang w:bidi="ar-EG"/>
        </w:rPr>
        <w:t>, from ‘</w:t>
      </w:r>
      <w:proofErr w:type="spellStart"/>
      <w:r w:rsidR="00D7687B" w:rsidRPr="00E86FDF">
        <w:rPr>
          <w:rFonts w:cs="Traditional Arabic"/>
          <w:lang w:bidi="ar-EG"/>
        </w:rPr>
        <w:t>Ikrimah</w:t>
      </w:r>
      <w:proofErr w:type="spellEnd"/>
      <w:r w:rsidR="00D7687B" w:rsidRPr="00E86FDF">
        <w:rPr>
          <w:rFonts w:cs="Traditional Arabic"/>
          <w:lang w:bidi="ar-EG"/>
        </w:rPr>
        <w:t xml:space="preserve">, from Ibn ‘Abbas, who said: </w:t>
      </w:r>
      <w:bookmarkStart w:id="34" w:name="_Hlk68538727"/>
      <w:r w:rsidR="00691FFD" w:rsidRPr="00E86FDF">
        <w:rPr>
          <w:rFonts w:cs="Traditional Arabic"/>
          <w:lang w:bidi="ar-EG"/>
        </w:rPr>
        <w:t xml:space="preserve">“There were </w:t>
      </w:r>
      <w:proofErr w:type="spellStart"/>
      <w:r w:rsidR="00691FFD" w:rsidRPr="00E86FDF">
        <w:rPr>
          <w:rFonts w:cs="Traditional Arabic"/>
          <w:lang w:bidi="ar-EG"/>
        </w:rPr>
        <w:t>Quraizhah</w:t>
      </w:r>
      <w:proofErr w:type="spellEnd"/>
      <w:r w:rsidR="00691FFD" w:rsidRPr="00E86FDF">
        <w:rPr>
          <w:rFonts w:cs="Traditional Arabic"/>
          <w:lang w:bidi="ar-EG"/>
        </w:rPr>
        <w:t xml:space="preserve"> and An-Nadir. An-Nadir held a higher status than </w:t>
      </w:r>
      <w:proofErr w:type="spellStart"/>
      <w:r w:rsidR="00691FFD" w:rsidRPr="00E86FDF">
        <w:rPr>
          <w:rFonts w:cs="Traditional Arabic"/>
          <w:lang w:bidi="ar-EG"/>
        </w:rPr>
        <w:t>Quraizhah</w:t>
      </w:r>
      <w:proofErr w:type="spellEnd"/>
      <w:r w:rsidR="009D281C" w:rsidRPr="00E86FDF">
        <w:rPr>
          <w:rFonts w:cs="Traditional Arabic"/>
          <w:lang w:bidi="ar-EG"/>
        </w:rPr>
        <w:t xml:space="preserve">. As such, when a man from </w:t>
      </w:r>
      <w:proofErr w:type="spellStart"/>
      <w:r w:rsidR="009D281C" w:rsidRPr="00E86FDF">
        <w:rPr>
          <w:rFonts w:cs="Traditional Arabic"/>
          <w:lang w:bidi="ar-EG"/>
        </w:rPr>
        <w:t>Quraizhah</w:t>
      </w:r>
      <w:proofErr w:type="spellEnd"/>
      <w:r w:rsidR="009D281C" w:rsidRPr="00E86FDF">
        <w:rPr>
          <w:rFonts w:cs="Traditional Arabic"/>
          <w:lang w:bidi="ar-EG"/>
        </w:rPr>
        <w:t xml:space="preserve"> killed a man from An-Nadir</w:t>
      </w:r>
      <w:r w:rsidR="00526714" w:rsidRPr="00E86FDF">
        <w:rPr>
          <w:rFonts w:cs="Traditional Arabic"/>
          <w:lang w:bidi="ar-EG"/>
        </w:rPr>
        <w:t xml:space="preserve">, he would be killed for it. And if a man from An-Nadir </w:t>
      </w:r>
      <w:r w:rsidR="0091630A" w:rsidRPr="00E86FDF">
        <w:rPr>
          <w:rFonts w:cs="Traditional Arabic"/>
          <w:lang w:bidi="ar-EG"/>
        </w:rPr>
        <w:t xml:space="preserve">killed a man from </w:t>
      </w:r>
      <w:proofErr w:type="spellStart"/>
      <w:r w:rsidR="0091630A" w:rsidRPr="00E86FDF">
        <w:rPr>
          <w:rFonts w:cs="Traditional Arabic"/>
          <w:lang w:bidi="ar-EG"/>
        </w:rPr>
        <w:t>Quraizhah</w:t>
      </w:r>
      <w:proofErr w:type="spellEnd"/>
      <w:r w:rsidR="0091630A" w:rsidRPr="00E86FDF">
        <w:rPr>
          <w:rFonts w:cs="Traditional Arabic"/>
          <w:lang w:bidi="ar-EG"/>
        </w:rPr>
        <w:t xml:space="preserve"> he would give 100 </w:t>
      </w:r>
      <w:proofErr w:type="spellStart"/>
      <w:r w:rsidR="0091630A" w:rsidRPr="00E86FDF">
        <w:rPr>
          <w:rFonts w:cs="Traditional Arabic"/>
          <w:lang w:bidi="ar-EG"/>
        </w:rPr>
        <w:t>Wasaq</w:t>
      </w:r>
      <w:proofErr w:type="spellEnd"/>
      <w:r w:rsidR="0091630A" w:rsidRPr="00E86FDF">
        <w:rPr>
          <w:rFonts w:cs="Traditional Arabic"/>
          <w:lang w:bidi="ar-EG"/>
        </w:rPr>
        <w:t xml:space="preserve"> of dates. Then when </w:t>
      </w:r>
      <w:r w:rsidR="00E5640E" w:rsidRPr="00E86FDF">
        <w:rPr>
          <w:rFonts w:cs="Traditional Arabic"/>
          <w:lang w:bidi="ar-EG"/>
        </w:rPr>
        <w:t>the Prophet (saw) came</w:t>
      </w:r>
      <w:r w:rsidR="007D78A1" w:rsidRPr="00E86FDF">
        <w:rPr>
          <w:rFonts w:cs="Traditional Arabic"/>
          <w:lang w:bidi="ar-EG"/>
        </w:rPr>
        <w:t xml:space="preserve">, a man from An-Nadir killed a man from </w:t>
      </w:r>
      <w:proofErr w:type="spellStart"/>
      <w:r w:rsidR="007D78A1" w:rsidRPr="00E86FDF">
        <w:rPr>
          <w:rFonts w:cs="Traditional Arabic"/>
          <w:lang w:bidi="ar-EG"/>
        </w:rPr>
        <w:t>Quraizhah</w:t>
      </w:r>
      <w:proofErr w:type="spellEnd"/>
      <w:r w:rsidR="007D78A1" w:rsidRPr="00E86FDF">
        <w:rPr>
          <w:rFonts w:cs="Traditional Arabic"/>
          <w:lang w:bidi="ar-EG"/>
        </w:rPr>
        <w:t>. They said</w:t>
      </w:r>
      <w:r w:rsidR="00A8275E" w:rsidRPr="00E86FDF">
        <w:rPr>
          <w:rFonts w:cs="Traditional Arabic"/>
          <w:lang w:bidi="ar-EG"/>
        </w:rPr>
        <w:t>: “Give him to us to kill him”</w:t>
      </w:r>
      <w:r w:rsidR="008B2123" w:rsidRPr="00E86FDF">
        <w:rPr>
          <w:rFonts w:cs="Traditional Arabic"/>
          <w:lang w:bidi="ar-EG"/>
        </w:rPr>
        <w:t xml:space="preserve"> They replied: “Between us and you (for judgment) </w:t>
      </w:r>
      <w:proofErr w:type="gramStart"/>
      <w:r w:rsidR="008B2123" w:rsidRPr="00E86FDF">
        <w:rPr>
          <w:rFonts w:cs="Traditional Arabic"/>
          <w:lang w:bidi="ar-EG"/>
        </w:rPr>
        <w:t>is</w:t>
      </w:r>
      <w:proofErr w:type="gramEnd"/>
      <w:r w:rsidR="008B2123" w:rsidRPr="00E86FDF">
        <w:rPr>
          <w:rFonts w:cs="Traditional Arabic"/>
          <w:lang w:bidi="ar-EG"/>
        </w:rPr>
        <w:t xml:space="preserve"> the Prophet (saw)”. They went to him and</w:t>
      </w:r>
      <w:r w:rsidR="002D1050" w:rsidRPr="00E86FDF">
        <w:rPr>
          <w:rFonts w:cs="Traditional Arabic"/>
          <w:lang w:bidi="ar-EG"/>
        </w:rPr>
        <w:t xml:space="preserve"> </w:t>
      </w:r>
      <w:r w:rsidR="00F037ED" w:rsidRPr="00E86FDF">
        <w:rPr>
          <w:rFonts w:cs="Traditional Arabic"/>
          <w:lang w:bidi="ar-EG"/>
        </w:rPr>
        <w:t>“</w:t>
      </w:r>
      <w:r w:rsidR="00933670" w:rsidRPr="00E86FDF">
        <w:rPr>
          <w:rFonts w:cs="Traditional Arabic"/>
          <w:lang w:bidi="ar-EG"/>
        </w:rPr>
        <w:t>Judge between them with justice”</w:t>
      </w:r>
      <w:r w:rsidR="004C36B4" w:rsidRPr="00E86FDF">
        <w:rPr>
          <w:rFonts w:cs="Traditional Arabic"/>
          <w:lang w:bidi="ar-EG"/>
        </w:rPr>
        <w:t xml:space="preserve"> </w:t>
      </w:r>
      <w:r w:rsidR="00171982" w:rsidRPr="00E86FDF">
        <w:rPr>
          <w:rFonts w:cs="Traditional Arabic"/>
          <w:lang w:bidi="ar-EG"/>
        </w:rPr>
        <w:t>(Al-</w:t>
      </w:r>
      <w:proofErr w:type="spellStart"/>
      <w:r w:rsidR="00171982" w:rsidRPr="00E86FDF">
        <w:rPr>
          <w:rFonts w:cs="Traditional Arabic"/>
          <w:lang w:bidi="ar-EG"/>
        </w:rPr>
        <w:t>Ma’idah</w:t>
      </w:r>
      <w:proofErr w:type="spellEnd"/>
      <w:r w:rsidR="00171982" w:rsidRPr="00E86FDF">
        <w:rPr>
          <w:rFonts w:cs="Traditional Arabic"/>
          <w:lang w:bidi="ar-EG"/>
        </w:rPr>
        <w:t xml:space="preserve">: </w:t>
      </w:r>
      <w:r w:rsidR="005346C5" w:rsidRPr="00E86FDF">
        <w:rPr>
          <w:rFonts w:cs="Traditional Arabic"/>
          <w:lang w:bidi="ar-EG"/>
        </w:rPr>
        <w:t xml:space="preserve">42) </w:t>
      </w:r>
      <w:r w:rsidR="004C36B4" w:rsidRPr="00E86FDF">
        <w:rPr>
          <w:rFonts w:cs="Traditional Arabic"/>
          <w:lang w:bidi="ar-EG"/>
        </w:rPr>
        <w:t xml:space="preserve">was revealed </w:t>
      </w:r>
      <w:bookmarkEnd w:id="34"/>
      <w:r w:rsidR="004C36B4" w:rsidRPr="00E86FDF">
        <w:rPr>
          <w:rFonts w:cs="Traditional Arabic"/>
          <w:lang w:bidi="ar-EG"/>
        </w:rPr>
        <w:t>and the “Justice” was a “Life for a life”</w:t>
      </w:r>
      <w:r w:rsidR="009452CC" w:rsidRPr="00E86FDF">
        <w:rPr>
          <w:rFonts w:cs="Traditional Arabic"/>
          <w:lang w:bidi="ar-EG"/>
        </w:rPr>
        <w:t>. Then “Then is it the judgement of [the time of] ignorance they desire”</w:t>
      </w:r>
      <w:r w:rsidR="006A25A0" w:rsidRPr="00E86FDF">
        <w:rPr>
          <w:rFonts w:cs="Traditional Arabic"/>
          <w:lang w:bidi="ar-EG"/>
        </w:rPr>
        <w:t xml:space="preserve"> was revealed].</w:t>
      </w:r>
    </w:p>
    <w:p w14:paraId="0FA0C28F" w14:textId="25549296" w:rsidR="003205DE" w:rsidRPr="00E86FDF" w:rsidRDefault="003205DE" w:rsidP="00774CE9">
      <w:pPr>
        <w:spacing w:after="0"/>
        <w:rPr>
          <w:rFonts w:cs="Traditional Arabic"/>
          <w:lang w:bidi="ar-EG"/>
        </w:rPr>
      </w:pPr>
    </w:p>
    <w:p w14:paraId="38884588" w14:textId="31075108" w:rsidR="003205DE" w:rsidRPr="00E86FDF" w:rsidRDefault="006A25A0" w:rsidP="00774CE9">
      <w:pPr>
        <w:spacing w:after="0"/>
        <w:rPr>
          <w:rFonts w:cs="Traditional Arabic"/>
          <w:lang w:bidi="ar-EG"/>
        </w:rPr>
      </w:pPr>
      <w:r w:rsidRPr="00E86FDF">
        <w:rPr>
          <w:rFonts w:cs="Traditional Arabic"/>
          <w:lang w:bidi="ar-EG"/>
        </w:rPr>
        <w:t xml:space="preserve">- </w:t>
      </w:r>
      <w:r w:rsidR="005551D2" w:rsidRPr="00E86FDF">
        <w:rPr>
          <w:rFonts w:cs="Traditional Arabic"/>
          <w:lang w:bidi="ar-EG"/>
        </w:rPr>
        <w:t>It was recorded by Abu Dawud who said: [</w:t>
      </w:r>
      <w:r w:rsidR="00DC164C" w:rsidRPr="00E86FDF">
        <w:rPr>
          <w:rFonts w:cs="Traditional Arabic"/>
          <w:lang w:bidi="ar-EG"/>
        </w:rPr>
        <w:t>Muhammad bin Al</w:t>
      </w:r>
      <w:proofErr w:type="gramStart"/>
      <w:r w:rsidR="00DC164C" w:rsidRPr="00E86FDF">
        <w:rPr>
          <w:rFonts w:cs="Traditional Arabic"/>
          <w:lang w:bidi="ar-EG"/>
        </w:rPr>
        <w:t>-‘</w:t>
      </w:r>
      <w:proofErr w:type="gramEnd"/>
      <w:r w:rsidR="00DC164C" w:rsidRPr="00E86FDF">
        <w:rPr>
          <w:rFonts w:cs="Traditional Arabic"/>
          <w:lang w:bidi="ar-EG"/>
        </w:rPr>
        <w:t>Ala</w:t>
      </w:r>
      <w:r w:rsidR="00851EBE" w:rsidRPr="00E86FDF">
        <w:rPr>
          <w:rFonts w:cs="Traditional Arabic"/>
          <w:lang w:bidi="ar-EG"/>
        </w:rPr>
        <w:t xml:space="preserve"> related to us from ‘</w:t>
      </w:r>
      <w:proofErr w:type="spellStart"/>
      <w:r w:rsidR="00851EBE" w:rsidRPr="00E86FDF">
        <w:rPr>
          <w:rFonts w:cs="Traditional Arabic"/>
          <w:lang w:bidi="ar-EG"/>
        </w:rPr>
        <w:t>Ubaidullah</w:t>
      </w:r>
      <w:proofErr w:type="spellEnd"/>
      <w:r w:rsidR="00851EBE" w:rsidRPr="00E86FDF">
        <w:rPr>
          <w:rFonts w:cs="Traditional Arabic"/>
          <w:lang w:bidi="ar-EG"/>
        </w:rPr>
        <w:t xml:space="preserve"> (meaning Ibn Musa)</w:t>
      </w:r>
      <w:r w:rsidR="0000022B" w:rsidRPr="00E86FDF">
        <w:rPr>
          <w:rFonts w:cs="Traditional Arabic"/>
          <w:lang w:bidi="ar-EG"/>
        </w:rPr>
        <w:t xml:space="preserve">, from ‘Ali bin Salih, from </w:t>
      </w:r>
      <w:proofErr w:type="spellStart"/>
      <w:r w:rsidR="0000022B" w:rsidRPr="00E86FDF">
        <w:rPr>
          <w:rFonts w:cs="Traditional Arabic"/>
          <w:lang w:bidi="ar-EG"/>
        </w:rPr>
        <w:t>Simak</w:t>
      </w:r>
      <w:proofErr w:type="spellEnd"/>
      <w:r w:rsidR="0000022B" w:rsidRPr="00E86FDF">
        <w:rPr>
          <w:rFonts w:cs="Traditional Arabic"/>
          <w:lang w:bidi="ar-EG"/>
        </w:rPr>
        <w:t xml:space="preserve"> bin Harb</w:t>
      </w:r>
      <w:r w:rsidR="000305F4" w:rsidRPr="00E86FDF">
        <w:rPr>
          <w:rFonts w:cs="Traditional Arabic"/>
          <w:lang w:bidi="ar-EG"/>
        </w:rPr>
        <w:t>, from ‘</w:t>
      </w:r>
      <w:proofErr w:type="spellStart"/>
      <w:r w:rsidR="000305F4" w:rsidRPr="00E86FDF">
        <w:rPr>
          <w:rFonts w:cs="Traditional Arabic"/>
          <w:lang w:bidi="ar-EG"/>
        </w:rPr>
        <w:t>Ikrimah</w:t>
      </w:r>
      <w:proofErr w:type="spellEnd"/>
      <w:r w:rsidR="000305F4" w:rsidRPr="00E86FDF">
        <w:rPr>
          <w:rFonts w:cs="Traditional Arabic"/>
          <w:lang w:bidi="ar-EG"/>
        </w:rPr>
        <w:t>, from Ibn ‘Abbas</w:t>
      </w:r>
      <w:r w:rsidR="00BC6AD0" w:rsidRPr="00E86FDF">
        <w:rPr>
          <w:rFonts w:cs="Traditional Arabic"/>
          <w:lang w:bidi="ar-EG"/>
        </w:rPr>
        <w:t xml:space="preserve"> … to its </w:t>
      </w:r>
      <w:r w:rsidR="00BC6AD0" w:rsidRPr="00E86FDF">
        <w:rPr>
          <w:rFonts w:cs="Traditional Arabic"/>
          <w:lang w:bidi="ar-EG"/>
        </w:rPr>
        <w:lastRenderedPageBreak/>
        <w:t xml:space="preserve">end]. Imam Abu Dawud said: </w:t>
      </w:r>
      <w:r w:rsidR="004932C6" w:rsidRPr="00E86FDF">
        <w:rPr>
          <w:rFonts w:cs="Traditional Arabic"/>
          <w:lang w:bidi="ar-EG"/>
        </w:rPr>
        <w:t>[</w:t>
      </w:r>
      <w:proofErr w:type="spellStart"/>
      <w:r w:rsidR="008D2CFB" w:rsidRPr="00E86FDF">
        <w:rPr>
          <w:rFonts w:cs="Traditional Arabic"/>
          <w:lang w:bidi="ar-EG"/>
        </w:rPr>
        <w:t>Quraizhah</w:t>
      </w:r>
      <w:proofErr w:type="spellEnd"/>
      <w:r w:rsidR="008D2CFB" w:rsidRPr="00E86FDF">
        <w:rPr>
          <w:rFonts w:cs="Traditional Arabic"/>
          <w:lang w:bidi="ar-EG"/>
        </w:rPr>
        <w:t xml:space="preserve"> and An-Nadir were all from the sons of Harun</w:t>
      </w:r>
      <w:r w:rsidR="004932C6" w:rsidRPr="00E86FDF">
        <w:rPr>
          <w:rFonts w:cs="Traditional Arabic"/>
          <w:lang w:bidi="ar-EG"/>
        </w:rPr>
        <w:t>, the Prophet (peace be upon him)].</w:t>
      </w:r>
    </w:p>
    <w:p w14:paraId="5BEB74CD" w14:textId="72ECC824" w:rsidR="003205DE" w:rsidRPr="00E86FDF" w:rsidRDefault="003205DE" w:rsidP="00774CE9">
      <w:pPr>
        <w:spacing w:after="0"/>
        <w:rPr>
          <w:rFonts w:cs="Traditional Arabic"/>
          <w:lang w:bidi="ar-EG"/>
        </w:rPr>
      </w:pPr>
    </w:p>
    <w:p w14:paraId="00C70DF5" w14:textId="0BCA0F06" w:rsidR="003205DE" w:rsidRPr="00E86FDF" w:rsidRDefault="004932C6" w:rsidP="00774CE9">
      <w:pPr>
        <w:spacing w:after="0"/>
        <w:rPr>
          <w:rFonts w:cs="Traditional Arabic"/>
          <w:lang w:bidi="ar-EG"/>
        </w:rPr>
      </w:pPr>
      <w:r w:rsidRPr="00E86FDF">
        <w:rPr>
          <w:rFonts w:cs="Traditional Arabic"/>
          <w:lang w:bidi="ar-EG"/>
        </w:rPr>
        <w:t xml:space="preserve">- This also came stated in the </w:t>
      </w:r>
      <w:r w:rsidRPr="00E86FDF">
        <w:rPr>
          <w:rFonts w:cs="Traditional Arabic"/>
          <w:b/>
          <w:bCs/>
          <w:lang w:bidi="ar-EG"/>
        </w:rPr>
        <w:t xml:space="preserve">“Tafsir of Ibn </w:t>
      </w:r>
      <w:proofErr w:type="spellStart"/>
      <w:r w:rsidRPr="00E86FDF">
        <w:rPr>
          <w:rFonts w:cs="Traditional Arabic"/>
          <w:b/>
          <w:bCs/>
          <w:lang w:bidi="ar-EG"/>
        </w:rPr>
        <w:t>Kathir</w:t>
      </w:r>
      <w:proofErr w:type="spellEnd"/>
      <w:r w:rsidRPr="00E86FDF">
        <w:rPr>
          <w:rFonts w:cs="Traditional Arabic"/>
          <w:b/>
          <w:bCs/>
          <w:lang w:bidi="ar-EG"/>
        </w:rPr>
        <w:t>”</w:t>
      </w:r>
      <w:r w:rsidRPr="00E86FDF">
        <w:rPr>
          <w:rFonts w:cs="Traditional Arabic"/>
          <w:lang w:bidi="ar-EG"/>
        </w:rPr>
        <w:t xml:space="preserve"> (Volume: 2, Page: </w:t>
      </w:r>
      <w:r w:rsidR="00FD762A" w:rsidRPr="00E86FDF">
        <w:rPr>
          <w:rFonts w:cs="Traditional Arabic"/>
          <w:lang w:bidi="ar-EG"/>
        </w:rPr>
        <w:t>59 onwards): [</w:t>
      </w:r>
      <w:r w:rsidR="002229BE" w:rsidRPr="00E86FDF">
        <w:rPr>
          <w:rFonts w:cs="Traditional Arabic"/>
          <w:lang w:bidi="ar-EG"/>
        </w:rPr>
        <w:t xml:space="preserve">Ibn </w:t>
      </w:r>
      <w:proofErr w:type="spellStart"/>
      <w:r w:rsidR="002229BE" w:rsidRPr="00E86FDF">
        <w:rPr>
          <w:rFonts w:cs="Traditional Arabic"/>
          <w:lang w:bidi="ar-EG"/>
        </w:rPr>
        <w:t>Jarir</w:t>
      </w:r>
      <w:proofErr w:type="spellEnd"/>
      <w:r w:rsidR="002229BE" w:rsidRPr="00E86FDF">
        <w:rPr>
          <w:rFonts w:cs="Traditional Arabic"/>
          <w:lang w:bidi="ar-EG"/>
        </w:rPr>
        <w:t xml:space="preserve"> then said: </w:t>
      </w:r>
      <w:r w:rsidR="004F38A9" w:rsidRPr="00E86FDF">
        <w:rPr>
          <w:rFonts w:cs="Traditional Arabic"/>
          <w:lang w:bidi="ar-EG"/>
        </w:rPr>
        <w:t xml:space="preserve">[Abu </w:t>
      </w:r>
      <w:proofErr w:type="spellStart"/>
      <w:r w:rsidR="004F38A9" w:rsidRPr="00E86FDF">
        <w:rPr>
          <w:rFonts w:cs="Traditional Arabic"/>
          <w:lang w:bidi="ar-EG"/>
        </w:rPr>
        <w:t>Kuraib</w:t>
      </w:r>
      <w:proofErr w:type="spellEnd"/>
      <w:r w:rsidR="004F38A9" w:rsidRPr="00E86FDF">
        <w:rPr>
          <w:rFonts w:cs="Traditional Arabic"/>
          <w:lang w:bidi="ar-EG"/>
        </w:rPr>
        <w:t xml:space="preserve"> related to us from ‘</w:t>
      </w:r>
      <w:proofErr w:type="spellStart"/>
      <w:r w:rsidR="004F38A9" w:rsidRPr="00E86FDF">
        <w:rPr>
          <w:rFonts w:cs="Traditional Arabic"/>
          <w:lang w:bidi="ar-EG"/>
        </w:rPr>
        <w:t>Ubaidullah</w:t>
      </w:r>
      <w:proofErr w:type="spellEnd"/>
      <w:r w:rsidR="004F38A9" w:rsidRPr="00E86FDF">
        <w:rPr>
          <w:rFonts w:cs="Traditional Arabic"/>
          <w:lang w:bidi="ar-EG"/>
        </w:rPr>
        <w:t xml:space="preserve"> bin Musa, from ‘Ali bin Salih, from </w:t>
      </w:r>
      <w:proofErr w:type="spellStart"/>
      <w:r w:rsidR="004F38A9" w:rsidRPr="00E86FDF">
        <w:rPr>
          <w:rFonts w:cs="Traditional Arabic"/>
          <w:lang w:bidi="ar-EG"/>
        </w:rPr>
        <w:t>Simak</w:t>
      </w:r>
      <w:proofErr w:type="spellEnd"/>
      <w:r w:rsidR="004F38A9" w:rsidRPr="00E86FDF">
        <w:rPr>
          <w:rFonts w:cs="Traditional Arabic"/>
          <w:lang w:bidi="ar-EG"/>
        </w:rPr>
        <w:t>, from ‘</w:t>
      </w:r>
      <w:proofErr w:type="spellStart"/>
      <w:r w:rsidR="004F38A9" w:rsidRPr="00E86FDF">
        <w:rPr>
          <w:rFonts w:cs="Traditional Arabic"/>
          <w:lang w:bidi="ar-EG"/>
        </w:rPr>
        <w:t>Ikrimah</w:t>
      </w:r>
      <w:proofErr w:type="spellEnd"/>
      <w:r w:rsidR="00CF492D" w:rsidRPr="00E86FDF">
        <w:rPr>
          <w:rFonts w:cs="Traditional Arabic"/>
          <w:lang w:bidi="ar-EG"/>
        </w:rPr>
        <w:t>, from Ibn ‘Abbas who said: “</w:t>
      </w:r>
      <w:r w:rsidR="005346C5" w:rsidRPr="00E86FDF">
        <w:rPr>
          <w:rFonts w:cs="Traditional Arabic"/>
          <w:lang w:bidi="ar-EG"/>
        </w:rPr>
        <w:t xml:space="preserve">“There were </w:t>
      </w:r>
      <w:proofErr w:type="spellStart"/>
      <w:r w:rsidR="005346C5" w:rsidRPr="00E86FDF">
        <w:rPr>
          <w:rFonts w:cs="Traditional Arabic"/>
          <w:lang w:bidi="ar-EG"/>
        </w:rPr>
        <w:t>Quraizhah</w:t>
      </w:r>
      <w:proofErr w:type="spellEnd"/>
      <w:r w:rsidR="005346C5" w:rsidRPr="00E86FDF">
        <w:rPr>
          <w:rFonts w:cs="Traditional Arabic"/>
          <w:lang w:bidi="ar-EG"/>
        </w:rPr>
        <w:t xml:space="preserve"> and An-Nadir. An-Nadir held a higher status than </w:t>
      </w:r>
      <w:proofErr w:type="spellStart"/>
      <w:r w:rsidR="005346C5" w:rsidRPr="00E86FDF">
        <w:rPr>
          <w:rFonts w:cs="Traditional Arabic"/>
          <w:lang w:bidi="ar-EG"/>
        </w:rPr>
        <w:t>Quraizhah</w:t>
      </w:r>
      <w:proofErr w:type="spellEnd"/>
      <w:r w:rsidR="005346C5" w:rsidRPr="00E86FDF">
        <w:rPr>
          <w:rFonts w:cs="Traditional Arabic"/>
          <w:lang w:bidi="ar-EG"/>
        </w:rPr>
        <w:t xml:space="preserve">. As such, when a man from </w:t>
      </w:r>
      <w:proofErr w:type="spellStart"/>
      <w:r w:rsidR="005346C5" w:rsidRPr="00E86FDF">
        <w:rPr>
          <w:rFonts w:cs="Traditional Arabic"/>
          <w:lang w:bidi="ar-EG"/>
        </w:rPr>
        <w:t>Quraizhah</w:t>
      </w:r>
      <w:proofErr w:type="spellEnd"/>
      <w:r w:rsidR="005346C5" w:rsidRPr="00E86FDF">
        <w:rPr>
          <w:rFonts w:cs="Traditional Arabic"/>
          <w:lang w:bidi="ar-EG"/>
        </w:rPr>
        <w:t xml:space="preserve"> killed a man from An-Nadir, he would be killed for it. And if a man from An-Nadir killed a man from </w:t>
      </w:r>
      <w:proofErr w:type="spellStart"/>
      <w:r w:rsidR="005346C5" w:rsidRPr="00E86FDF">
        <w:rPr>
          <w:rFonts w:cs="Traditional Arabic"/>
          <w:lang w:bidi="ar-EG"/>
        </w:rPr>
        <w:t>Quraizhah</w:t>
      </w:r>
      <w:proofErr w:type="spellEnd"/>
      <w:r w:rsidR="005346C5" w:rsidRPr="00E86FDF">
        <w:rPr>
          <w:rFonts w:cs="Traditional Arabic"/>
          <w:lang w:bidi="ar-EG"/>
        </w:rPr>
        <w:t xml:space="preserve"> he would give 100 </w:t>
      </w:r>
      <w:proofErr w:type="spellStart"/>
      <w:r w:rsidR="005346C5" w:rsidRPr="00E86FDF">
        <w:rPr>
          <w:rFonts w:cs="Traditional Arabic"/>
          <w:lang w:bidi="ar-EG"/>
        </w:rPr>
        <w:t>Wasaq</w:t>
      </w:r>
      <w:proofErr w:type="spellEnd"/>
      <w:r w:rsidR="005346C5" w:rsidRPr="00E86FDF">
        <w:rPr>
          <w:rFonts w:cs="Traditional Arabic"/>
          <w:lang w:bidi="ar-EG"/>
        </w:rPr>
        <w:t xml:space="preserve"> of dates. Then when the Prophet (saw) came, a man from An-Nadir killed a man from </w:t>
      </w:r>
      <w:proofErr w:type="spellStart"/>
      <w:r w:rsidR="005346C5" w:rsidRPr="00E86FDF">
        <w:rPr>
          <w:rFonts w:cs="Traditional Arabic"/>
          <w:lang w:bidi="ar-EG"/>
        </w:rPr>
        <w:t>Quraizhah</w:t>
      </w:r>
      <w:proofErr w:type="spellEnd"/>
      <w:r w:rsidR="005346C5" w:rsidRPr="00E86FDF">
        <w:rPr>
          <w:rFonts w:cs="Traditional Arabic"/>
          <w:lang w:bidi="ar-EG"/>
        </w:rPr>
        <w:t>. They said: “</w:t>
      </w:r>
      <w:r w:rsidR="00332EEF" w:rsidRPr="00E86FDF">
        <w:rPr>
          <w:rFonts w:cs="Traditional Arabic"/>
          <w:lang w:bidi="ar-EG"/>
        </w:rPr>
        <w:t>Hand him over to us (</w:t>
      </w:r>
      <w:proofErr w:type="gramStart"/>
      <w:r w:rsidR="00332EEF" w:rsidRPr="00E86FDF">
        <w:rPr>
          <w:rFonts w:cs="Traditional Arabic"/>
          <w:lang w:bidi="ar-EG"/>
        </w:rPr>
        <w:t>i.e.</w:t>
      </w:r>
      <w:proofErr w:type="gramEnd"/>
      <w:r w:rsidR="00332EEF" w:rsidRPr="00E86FDF">
        <w:rPr>
          <w:rFonts w:cs="Traditional Arabic"/>
          <w:lang w:bidi="ar-EG"/>
        </w:rPr>
        <w:t xml:space="preserve"> to be killed)</w:t>
      </w:r>
      <w:r w:rsidR="005346C5" w:rsidRPr="00E86FDF">
        <w:rPr>
          <w:rFonts w:cs="Traditional Arabic"/>
          <w:lang w:bidi="ar-EG"/>
        </w:rPr>
        <w:t xml:space="preserve">” They replied: “Between us and you (for judgment) is the </w:t>
      </w:r>
      <w:r w:rsidR="00736FCA" w:rsidRPr="00E86FDF">
        <w:rPr>
          <w:rFonts w:cs="Traditional Arabic"/>
          <w:lang w:bidi="ar-EG"/>
        </w:rPr>
        <w:t>Messenger of Allah</w:t>
      </w:r>
      <w:r w:rsidR="005346C5" w:rsidRPr="00E86FDF">
        <w:rPr>
          <w:rFonts w:cs="Traditional Arabic"/>
          <w:lang w:bidi="ar-EG"/>
        </w:rPr>
        <w:t xml:space="preserve"> (saw)”. </w:t>
      </w:r>
      <w:r w:rsidR="00736FCA" w:rsidRPr="00E86FDF">
        <w:rPr>
          <w:rFonts w:cs="Traditional Arabic"/>
          <w:lang w:bidi="ar-EG"/>
        </w:rPr>
        <w:t>Then</w:t>
      </w:r>
      <w:r w:rsidR="005346C5" w:rsidRPr="00E86FDF">
        <w:rPr>
          <w:rFonts w:cs="Traditional Arabic"/>
          <w:lang w:bidi="ar-EG"/>
        </w:rPr>
        <w:t xml:space="preserve"> “Judge between them with justice” (Al-</w:t>
      </w:r>
      <w:proofErr w:type="spellStart"/>
      <w:r w:rsidR="005346C5" w:rsidRPr="00E86FDF">
        <w:rPr>
          <w:rFonts w:cs="Traditional Arabic"/>
          <w:lang w:bidi="ar-EG"/>
        </w:rPr>
        <w:t>Ma’idah</w:t>
      </w:r>
      <w:proofErr w:type="spellEnd"/>
      <w:r w:rsidR="005346C5" w:rsidRPr="00E86FDF">
        <w:rPr>
          <w:rFonts w:cs="Traditional Arabic"/>
          <w:lang w:bidi="ar-EG"/>
        </w:rPr>
        <w:t>: 42) was revealed</w:t>
      </w:r>
      <w:r w:rsidR="00736FCA" w:rsidRPr="00E86FDF">
        <w:rPr>
          <w:rFonts w:cs="Traditional Arabic"/>
          <w:lang w:bidi="ar-EG"/>
        </w:rPr>
        <w:t>]. It was related</w:t>
      </w:r>
      <w:r w:rsidR="00007608" w:rsidRPr="00E86FDF">
        <w:rPr>
          <w:rFonts w:cs="Traditional Arabic"/>
          <w:lang w:bidi="ar-EG"/>
        </w:rPr>
        <w:t xml:space="preserve"> </w:t>
      </w:r>
      <w:proofErr w:type="gramStart"/>
      <w:r w:rsidR="00007608" w:rsidRPr="00E86FDF">
        <w:rPr>
          <w:rFonts w:cs="Traditional Arabic"/>
          <w:lang w:bidi="ar-EG"/>
        </w:rPr>
        <w:t>similar to</w:t>
      </w:r>
      <w:proofErr w:type="gramEnd"/>
      <w:r w:rsidR="00007608" w:rsidRPr="00E86FDF">
        <w:rPr>
          <w:rFonts w:cs="Traditional Arabic"/>
          <w:lang w:bidi="ar-EG"/>
        </w:rPr>
        <w:t xml:space="preserve"> this</w:t>
      </w:r>
      <w:r w:rsidR="00736FCA" w:rsidRPr="00E86FDF">
        <w:rPr>
          <w:rFonts w:cs="Traditional Arabic"/>
          <w:lang w:bidi="ar-EG"/>
        </w:rPr>
        <w:t xml:space="preserve"> by Abu Dawud, An-Nasa’i, Ibn Hibban</w:t>
      </w:r>
      <w:r w:rsidR="000071EE" w:rsidRPr="00E86FDF">
        <w:rPr>
          <w:rFonts w:cs="Traditional Arabic"/>
          <w:lang w:bidi="ar-EG"/>
        </w:rPr>
        <w:t xml:space="preserve"> and Al-Hakim in his “Al-Mustadrak”, from the Hadith of ‘</w:t>
      </w:r>
      <w:proofErr w:type="spellStart"/>
      <w:r w:rsidR="000071EE" w:rsidRPr="00E86FDF">
        <w:rPr>
          <w:rFonts w:cs="Traditional Arabic"/>
          <w:lang w:bidi="ar-EG"/>
        </w:rPr>
        <w:t>Ubaidullah</w:t>
      </w:r>
      <w:proofErr w:type="spellEnd"/>
      <w:r w:rsidR="000071EE" w:rsidRPr="00E86FDF">
        <w:rPr>
          <w:rFonts w:cs="Traditional Arabic"/>
          <w:lang w:bidi="ar-EG"/>
        </w:rPr>
        <w:t xml:space="preserve"> bin Musa</w:t>
      </w:r>
      <w:r w:rsidR="00007608" w:rsidRPr="00E86FDF">
        <w:rPr>
          <w:rFonts w:cs="Traditional Arabic"/>
          <w:lang w:bidi="ar-EG"/>
        </w:rPr>
        <w:t xml:space="preserve">. This was also stated by </w:t>
      </w:r>
      <w:proofErr w:type="spellStart"/>
      <w:r w:rsidR="00007608" w:rsidRPr="00E86FDF">
        <w:rPr>
          <w:rFonts w:cs="Traditional Arabic"/>
          <w:lang w:bidi="ar-EG"/>
        </w:rPr>
        <w:t>Qatadah</w:t>
      </w:r>
      <w:proofErr w:type="spellEnd"/>
      <w:r w:rsidR="00007608" w:rsidRPr="00E86FDF">
        <w:rPr>
          <w:rFonts w:cs="Traditional Arabic"/>
          <w:lang w:bidi="ar-EG"/>
        </w:rPr>
        <w:t xml:space="preserve">, </w:t>
      </w:r>
      <w:proofErr w:type="spellStart"/>
      <w:r w:rsidR="00007608" w:rsidRPr="00E86FDF">
        <w:rPr>
          <w:rFonts w:cs="Traditional Arabic"/>
          <w:lang w:bidi="ar-EG"/>
        </w:rPr>
        <w:t>Muqatil</w:t>
      </w:r>
      <w:proofErr w:type="spellEnd"/>
      <w:r w:rsidR="00007608" w:rsidRPr="00E86FDF">
        <w:rPr>
          <w:rFonts w:cs="Traditional Arabic"/>
          <w:lang w:bidi="ar-EG"/>
        </w:rPr>
        <w:t xml:space="preserve"> bin Hibban, Ibn Zaid and others].</w:t>
      </w:r>
    </w:p>
    <w:p w14:paraId="61AF0263" w14:textId="11FB8C6D" w:rsidR="00007608" w:rsidRPr="00E86FDF" w:rsidRDefault="00007608" w:rsidP="00774CE9">
      <w:pPr>
        <w:spacing w:after="0"/>
        <w:rPr>
          <w:rFonts w:cs="Traditional Arabic"/>
          <w:lang w:bidi="ar-EG"/>
        </w:rPr>
      </w:pPr>
    </w:p>
    <w:p w14:paraId="7A46D9C2" w14:textId="0428E378" w:rsidR="00007608" w:rsidRPr="00E86FDF" w:rsidRDefault="00007608" w:rsidP="00774CE9">
      <w:pPr>
        <w:spacing w:after="0"/>
        <w:rPr>
          <w:rFonts w:cs="Traditional Arabic"/>
          <w:lang w:bidi="ar-EG"/>
        </w:rPr>
      </w:pPr>
      <w:r w:rsidRPr="00E86FDF">
        <w:rPr>
          <w:rFonts w:cs="Traditional Arabic"/>
          <w:lang w:bidi="ar-EG"/>
        </w:rPr>
        <w:t xml:space="preserve">I say: </w:t>
      </w:r>
      <w:r w:rsidR="008F4352" w:rsidRPr="00E86FDF">
        <w:rPr>
          <w:rFonts w:cs="Traditional Arabic"/>
          <w:lang w:bidi="ar-EG"/>
        </w:rPr>
        <w:t xml:space="preserve">The narration of </w:t>
      </w:r>
      <w:proofErr w:type="spellStart"/>
      <w:r w:rsidR="008F4352" w:rsidRPr="00E86FDF">
        <w:rPr>
          <w:rFonts w:cs="Traditional Arabic"/>
          <w:lang w:bidi="ar-EG"/>
        </w:rPr>
        <w:t>Simak</w:t>
      </w:r>
      <w:proofErr w:type="spellEnd"/>
      <w:r w:rsidR="008F4352" w:rsidRPr="00E86FDF">
        <w:rPr>
          <w:rFonts w:cs="Traditional Arabic"/>
          <w:lang w:bidi="ar-EG"/>
        </w:rPr>
        <w:t xml:space="preserve"> bin Harb from ‘</w:t>
      </w:r>
      <w:proofErr w:type="spellStart"/>
      <w:r w:rsidR="008F4352" w:rsidRPr="00E86FDF">
        <w:rPr>
          <w:rFonts w:cs="Traditional Arabic"/>
          <w:lang w:bidi="ar-EG"/>
        </w:rPr>
        <w:t>Ikimah</w:t>
      </w:r>
      <w:proofErr w:type="spellEnd"/>
      <w:r w:rsidR="008F4352" w:rsidRPr="00E86FDF">
        <w:rPr>
          <w:rFonts w:cs="Traditional Arabic"/>
          <w:lang w:bidi="ar-EG"/>
        </w:rPr>
        <w:t xml:space="preserve"> </w:t>
      </w:r>
      <w:r w:rsidR="0008456D" w:rsidRPr="00E86FDF">
        <w:rPr>
          <w:rFonts w:cs="Traditional Arabic"/>
          <w:lang w:bidi="ar-EG"/>
        </w:rPr>
        <w:t xml:space="preserve">contains </w:t>
      </w:r>
      <w:r w:rsidR="00845F24" w:rsidRPr="00E86FDF">
        <w:rPr>
          <w:rFonts w:cs="Traditional Arabic"/>
          <w:lang w:bidi="ar-EG"/>
        </w:rPr>
        <w:t>inconsistency and is not established by itself</w:t>
      </w:r>
      <w:r w:rsidR="00CD0EFD" w:rsidRPr="00E86FDF">
        <w:rPr>
          <w:rFonts w:cs="Traditional Arabic"/>
          <w:lang w:bidi="ar-EG"/>
        </w:rPr>
        <w:t xml:space="preserve">. However, the Hadith is Sahih with its supportive and corroborative </w:t>
      </w:r>
      <w:proofErr w:type="gramStart"/>
      <w:r w:rsidR="00CD0EFD" w:rsidRPr="00E86FDF">
        <w:rPr>
          <w:rFonts w:cs="Traditional Arabic"/>
          <w:lang w:bidi="ar-EG"/>
        </w:rPr>
        <w:t>evidences</w:t>
      </w:r>
      <w:proofErr w:type="gramEnd"/>
      <w:r w:rsidR="00CD0EFD" w:rsidRPr="00E86FDF">
        <w:rPr>
          <w:rFonts w:cs="Traditional Arabic"/>
          <w:lang w:bidi="ar-EG"/>
        </w:rPr>
        <w:t xml:space="preserve"> (and indications). </w:t>
      </w:r>
    </w:p>
    <w:p w14:paraId="2FAB173C" w14:textId="51A72BD1" w:rsidR="004C682E" w:rsidRPr="00E86FDF" w:rsidRDefault="004C682E" w:rsidP="00774CE9">
      <w:pPr>
        <w:spacing w:after="0"/>
        <w:rPr>
          <w:rFonts w:cs="Traditional Arabic"/>
          <w:lang w:bidi="ar-EG"/>
        </w:rPr>
      </w:pPr>
    </w:p>
    <w:p w14:paraId="181DDB6D" w14:textId="1AEC2E97" w:rsidR="003205DE" w:rsidRPr="00E86FDF" w:rsidRDefault="00F9118B" w:rsidP="00774CE9">
      <w:pPr>
        <w:spacing w:after="0"/>
        <w:rPr>
          <w:rFonts w:cs="Traditional Arabic"/>
          <w:lang w:bidi="ar-EG"/>
        </w:rPr>
      </w:pPr>
      <w:r w:rsidRPr="00E86FDF">
        <w:rPr>
          <w:rFonts w:cs="Traditional Arabic"/>
          <w:lang w:bidi="ar-EG"/>
        </w:rPr>
        <w:t xml:space="preserve">The text </w:t>
      </w:r>
      <w:r w:rsidR="00475B0E" w:rsidRPr="00E86FDF">
        <w:rPr>
          <w:rFonts w:cs="Traditional Arabic"/>
          <w:lang w:bidi="ar-EG"/>
        </w:rPr>
        <w:t>from</w:t>
      </w:r>
      <w:r w:rsidRPr="00E86FDF">
        <w:rPr>
          <w:rFonts w:cs="Traditional Arabic"/>
          <w:lang w:bidi="ar-EG"/>
        </w:rPr>
        <w:t xml:space="preserve"> Ibn ‘Abbas</w:t>
      </w:r>
      <w:r w:rsidR="00475B0E" w:rsidRPr="00E86FDF">
        <w:rPr>
          <w:rFonts w:cs="Traditional Arabic"/>
          <w:lang w:bidi="ar-EG"/>
        </w:rPr>
        <w:t>,</w:t>
      </w:r>
      <w:r w:rsidRPr="00E86FDF">
        <w:rPr>
          <w:rFonts w:cs="Traditional Arabic"/>
          <w:lang w:bidi="ar-EG"/>
        </w:rPr>
        <w:t xml:space="preserve"> </w:t>
      </w:r>
      <w:r w:rsidR="00475B0E" w:rsidRPr="00E86FDF">
        <w:rPr>
          <w:rFonts w:cs="Traditional Arabic"/>
          <w:lang w:bidi="ar-EG"/>
        </w:rPr>
        <w:t>which indicates</w:t>
      </w:r>
      <w:r w:rsidR="00C81F67" w:rsidRPr="00E86FDF">
        <w:rPr>
          <w:rFonts w:cs="Traditional Arabic"/>
          <w:lang w:bidi="ar-EG"/>
        </w:rPr>
        <w:t xml:space="preserve"> that the Ayat (verses) were revealed in relation to the disparity in blood money between </w:t>
      </w:r>
      <w:proofErr w:type="spellStart"/>
      <w:r w:rsidR="00C81F67" w:rsidRPr="00E86FDF">
        <w:rPr>
          <w:rFonts w:cs="Traditional Arabic"/>
          <w:lang w:bidi="ar-EG"/>
        </w:rPr>
        <w:t>Quraizhah</w:t>
      </w:r>
      <w:proofErr w:type="spellEnd"/>
      <w:r w:rsidR="00C81F67" w:rsidRPr="00E86FDF">
        <w:rPr>
          <w:rFonts w:cs="Traditional Arabic"/>
          <w:lang w:bidi="ar-EG"/>
        </w:rPr>
        <w:t xml:space="preserve"> and An-Nadir</w:t>
      </w:r>
      <w:r w:rsidR="00475B0E" w:rsidRPr="00E86FDF">
        <w:rPr>
          <w:rFonts w:cs="Traditional Arabic"/>
          <w:lang w:bidi="ar-EG"/>
        </w:rPr>
        <w:t>,</w:t>
      </w:r>
      <w:r w:rsidR="00C81F67" w:rsidRPr="00E86FDF">
        <w:rPr>
          <w:rFonts w:cs="Traditional Arabic"/>
          <w:lang w:bidi="ar-EG"/>
        </w:rPr>
        <w:t xml:space="preserve"> is established with the strongest of Asanid (chains of transmission)</w:t>
      </w:r>
      <w:r w:rsidR="0045418F" w:rsidRPr="00E86FDF">
        <w:rPr>
          <w:rFonts w:cs="Traditional Arabic"/>
          <w:lang w:bidi="ar-EG"/>
        </w:rPr>
        <w:t xml:space="preserve"> and it is impermissible for there to be doubt in respect to it. Similarly, </w:t>
      </w:r>
      <w:r w:rsidR="00B208F0" w:rsidRPr="00E86FDF">
        <w:rPr>
          <w:rFonts w:cs="Traditional Arabic"/>
          <w:lang w:bidi="ar-EG"/>
        </w:rPr>
        <w:t xml:space="preserve">the textual contents of the narrations are </w:t>
      </w:r>
      <w:r w:rsidR="004C4E3E" w:rsidRPr="00E86FDF">
        <w:rPr>
          <w:rFonts w:cs="Traditional Arabic"/>
          <w:lang w:bidi="ar-EG"/>
        </w:rPr>
        <w:t>harmonious and conformity with no contradiction</w:t>
      </w:r>
      <w:r w:rsidR="00CD5F98" w:rsidRPr="00E86FDF">
        <w:rPr>
          <w:rFonts w:cs="Traditional Arabic"/>
          <w:lang w:bidi="ar-EG"/>
        </w:rPr>
        <w:t>s among them. Yes, it is true that some of them are summarized whilst other are lengthy</w:t>
      </w:r>
      <w:r w:rsidR="009E33FF" w:rsidRPr="00E86FDF">
        <w:rPr>
          <w:rFonts w:cs="Traditional Arabic"/>
          <w:lang w:bidi="ar-EG"/>
        </w:rPr>
        <w:t xml:space="preserve">, however the essence of the story is one and the same. As such, the </w:t>
      </w:r>
      <w:r w:rsidR="008D20E6" w:rsidRPr="00E86FDF">
        <w:rPr>
          <w:rFonts w:cs="Traditional Arabic"/>
          <w:lang w:bidi="ar-EG"/>
        </w:rPr>
        <w:t>Ummah’s authority</w:t>
      </w:r>
      <w:r w:rsidR="006B12B9" w:rsidRPr="00E86FDF">
        <w:rPr>
          <w:rFonts w:cs="Traditional Arabic"/>
          <w:lang w:bidi="ar-EG"/>
        </w:rPr>
        <w:t xml:space="preserve">, the translator of the Qur’an, Imam Abdullah bn ‘Abbas has affirmed </w:t>
      </w:r>
      <w:r w:rsidR="002D69FE" w:rsidRPr="00E86FDF">
        <w:rPr>
          <w:rFonts w:cs="Traditional Arabic"/>
          <w:lang w:bidi="ar-EG"/>
        </w:rPr>
        <w:t xml:space="preserve">by way of an oath </w:t>
      </w:r>
      <w:r w:rsidR="006B12B9" w:rsidRPr="00E86FDF">
        <w:rPr>
          <w:rFonts w:cs="Traditional Arabic"/>
          <w:lang w:bidi="ar-EG"/>
        </w:rPr>
        <w:t xml:space="preserve">that these Ayat were revealed </w:t>
      </w:r>
      <w:r w:rsidR="00297D9B" w:rsidRPr="00E86FDF">
        <w:rPr>
          <w:rFonts w:cs="Traditional Arabic"/>
          <w:lang w:bidi="ar-EG"/>
        </w:rPr>
        <w:t>in relation to this reality and occurrence</w:t>
      </w:r>
      <w:r w:rsidR="002D69FE" w:rsidRPr="00E86FDF">
        <w:rPr>
          <w:rFonts w:cs="Traditional Arabic"/>
          <w:lang w:bidi="ar-EG"/>
        </w:rPr>
        <w:t xml:space="preserve">, as was stated in some of the </w:t>
      </w:r>
      <w:r w:rsidR="00ED213F" w:rsidRPr="00E86FDF">
        <w:rPr>
          <w:rFonts w:cs="Traditional Arabic"/>
          <w:lang w:bidi="ar-EG"/>
        </w:rPr>
        <w:t xml:space="preserve">narrations: </w:t>
      </w:r>
      <w:r w:rsidR="000E5B48" w:rsidRPr="00E86FDF">
        <w:rPr>
          <w:rFonts w:cs="Traditional Arabic"/>
          <w:lang w:bidi="ar-EG"/>
        </w:rPr>
        <w:t xml:space="preserve">“The verses, by Allah, were revealed in relation to them both (An-Nadir and </w:t>
      </w:r>
      <w:proofErr w:type="spellStart"/>
      <w:r w:rsidR="000E5B48" w:rsidRPr="00E86FDF">
        <w:rPr>
          <w:rFonts w:cs="Traditional Arabic"/>
          <w:lang w:bidi="ar-EG"/>
        </w:rPr>
        <w:t>Quraizhah</w:t>
      </w:r>
      <w:proofErr w:type="spellEnd"/>
      <w:r w:rsidR="000E5B48" w:rsidRPr="00E86FDF">
        <w:rPr>
          <w:rFonts w:cs="Traditional Arabic"/>
          <w:lang w:bidi="ar-EG"/>
        </w:rPr>
        <w:t>) and it was them whom Allah ‘Azza Wa Jalla intended</w:t>
      </w:r>
      <w:r w:rsidR="00F16269" w:rsidRPr="00E86FDF">
        <w:rPr>
          <w:rFonts w:cs="Traditional Arabic"/>
          <w:lang w:bidi="ar-EG"/>
        </w:rPr>
        <w:t>”.</w:t>
      </w:r>
    </w:p>
    <w:p w14:paraId="6845C755" w14:textId="57FCFEA4" w:rsidR="00F16269" w:rsidRPr="00E86FDF" w:rsidRDefault="00F16269" w:rsidP="00774CE9">
      <w:pPr>
        <w:spacing w:after="0"/>
        <w:rPr>
          <w:rFonts w:cs="Traditional Arabic"/>
          <w:lang w:bidi="ar-EG"/>
        </w:rPr>
      </w:pPr>
    </w:p>
    <w:p w14:paraId="1FC1AF99" w14:textId="082706FA" w:rsidR="00F16269" w:rsidRPr="00E86FDF" w:rsidRDefault="003C066A" w:rsidP="00774CE9">
      <w:pPr>
        <w:spacing w:after="0"/>
        <w:rPr>
          <w:rFonts w:cs="Traditional Arabic"/>
          <w:lang w:bidi="ar-EG"/>
        </w:rPr>
      </w:pPr>
      <w:r w:rsidRPr="00E86FDF">
        <w:rPr>
          <w:rFonts w:cs="Traditional Arabic"/>
          <w:lang w:bidi="ar-EG"/>
        </w:rPr>
        <w:t xml:space="preserve">- The following came stated in the “Tafsir of Ibn </w:t>
      </w:r>
      <w:proofErr w:type="spellStart"/>
      <w:r w:rsidRPr="00E86FDF">
        <w:rPr>
          <w:rFonts w:cs="Traditional Arabic"/>
          <w:lang w:bidi="ar-EG"/>
        </w:rPr>
        <w:t>Kathir</w:t>
      </w:r>
      <w:proofErr w:type="spellEnd"/>
      <w:r w:rsidRPr="00E86FDF">
        <w:rPr>
          <w:rFonts w:cs="Traditional Arabic"/>
          <w:lang w:bidi="ar-EG"/>
        </w:rPr>
        <w:t xml:space="preserve">” (Volume: 2, page: </w:t>
      </w:r>
      <w:r w:rsidR="00144A63" w:rsidRPr="00E86FDF">
        <w:rPr>
          <w:rFonts w:cs="Traditional Arabic"/>
          <w:lang w:bidi="ar-EG"/>
        </w:rPr>
        <w:t>59 onwards): [And for that reason He said after that:</w:t>
      </w:r>
    </w:p>
    <w:p w14:paraId="5C436136" w14:textId="1FF53DE5" w:rsidR="00144A63" w:rsidRPr="00E86FDF" w:rsidRDefault="00144A63" w:rsidP="00774CE9">
      <w:pPr>
        <w:spacing w:after="0"/>
        <w:rPr>
          <w:rFonts w:cs="Traditional Arabic"/>
          <w:lang w:bidi="ar-EG"/>
        </w:rPr>
      </w:pPr>
    </w:p>
    <w:p w14:paraId="1E543589" w14:textId="3E1C4E34" w:rsidR="00144A63" w:rsidRPr="00E86FDF" w:rsidRDefault="008D6129" w:rsidP="00774CE9">
      <w:pPr>
        <w:spacing w:after="0"/>
        <w:rPr>
          <w:rFonts w:cs="Traditional Arabic"/>
          <w:sz w:val="32"/>
          <w:szCs w:val="32"/>
          <w:rtl/>
          <w:lang w:bidi="ar-EG"/>
        </w:rPr>
      </w:pPr>
      <w:r w:rsidRPr="00E86FDF">
        <w:rPr>
          <w:rFonts w:cs="Traditional Arabic"/>
          <w:sz w:val="32"/>
          <w:szCs w:val="32"/>
          <w:rtl/>
          <w:lang w:bidi="ar-EG"/>
        </w:rPr>
        <w:t>وَكَتَبْنَا عَلَيْهِمْ فِيهَا أَنَّ النَّفْسَ بِالنَّفْسِ وَالْعَيْنَ بِالْعَيْنِ</w:t>
      </w:r>
    </w:p>
    <w:p w14:paraId="23905CE3" w14:textId="31950C43" w:rsidR="003205DE" w:rsidRPr="00E86FDF" w:rsidRDefault="009825F6" w:rsidP="00774CE9">
      <w:pPr>
        <w:spacing w:after="0"/>
        <w:rPr>
          <w:rFonts w:cs="Traditional Arabic"/>
          <w:lang w:bidi="ar-EG"/>
        </w:rPr>
      </w:pPr>
      <w:r w:rsidRPr="00E86FDF">
        <w:rPr>
          <w:rFonts w:cs="Traditional Arabic"/>
          <w:lang w:bidi="ar-EG"/>
        </w:rPr>
        <w:t>“And We ordained for them therein a life for a life, an eye for an eye … to its end” (Al-</w:t>
      </w:r>
      <w:proofErr w:type="spellStart"/>
      <w:r w:rsidRPr="00E86FDF">
        <w:rPr>
          <w:rFonts w:cs="Traditional Arabic"/>
          <w:lang w:bidi="ar-EG"/>
        </w:rPr>
        <w:t>Ma’idah</w:t>
      </w:r>
      <w:proofErr w:type="spellEnd"/>
      <w:r w:rsidRPr="00E86FDF">
        <w:rPr>
          <w:rFonts w:cs="Traditional Arabic"/>
          <w:lang w:bidi="ar-EG"/>
        </w:rPr>
        <w:t>: 45).</w:t>
      </w:r>
    </w:p>
    <w:p w14:paraId="1018D4E5" w14:textId="23AC1F73" w:rsidR="003205DE" w:rsidRPr="00E86FDF" w:rsidRDefault="003205DE" w:rsidP="00774CE9">
      <w:pPr>
        <w:spacing w:after="0"/>
        <w:rPr>
          <w:rFonts w:cs="Traditional Arabic"/>
          <w:lang w:bidi="ar-EG"/>
        </w:rPr>
      </w:pPr>
    </w:p>
    <w:p w14:paraId="1D3F327B" w14:textId="76115333" w:rsidR="003205DE" w:rsidRPr="00E86FDF" w:rsidRDefault="00F5303F" w:rsidP="00774CE9">
      <w:pPr>
        <w:spacing w:after="0"/>
        <w:rPr>
          <w:rFonts w:cs="Traditional Arabic"/>
          <w:lang w:bidi="ar-EG"/>
        </w:rPr>
      </w:pPr>
      <w:r w:rsidRPr="00E86FDF">
        <w:rPr>
          <w:rFonts w:cs="Traditional Arabic"/>
          <w:lang w:bidi="ar-EG"/>
        </w:rPr>
        <w:t>This strengthens that the cause of revelation was the issue of Al-</w:t>
      </w:r>
      <w:proofErr w:type="spellStart"/>
      <w:r w:rsidRPr="00E86FDF">
        <w:rPr>
          <w:rFonts w:cs="Traditional Arabic"/>
          <w:lang w:bidi="ar-EG"/>
        </w:rPr>
        <w:t>Qisas</w:t>
      </w:r>
      <w:proofErr w:type="spellEnd"/>
      <w:r w:rsidRPr="00E86FDF">
        <w:rPr>
          <w:rFonts w:cs="Traditional Arabic"/>
          <w:lang w:bidi="ar-EG"/>
        </w:rPr>
        <w:t xml:space="preserve"> (re</w:t>
      </w:r>
      <w:r w:rsidR="00632A38" w:rsidRPr="00E86FDF">
        <w:rPr>
          <w:rFonts w:cs="Traditional Arabic"/>
          <w:lang w:bidi="ar-EG"/>
        </w:rPr>
        <w:t>taliation</w:t>
      </w:r>
      <w:proofErr w:type="gramStart"/>
      <w:r w:rsidR="00632A38" w:rsidRPr="00E86FDF">
        <w:rPr>
          <w:rFonts w:cs="Traditional Arabic"/>
          <w:lang w:bidi="ar-EG"/>
        </w:rPr>
        <w:t>)</w:t>
      </w:r>
      <w:proofErr w:type="gramEnd"/>
      <w:r w:rsidR="00F3031A" w:rsidRPr="00E86FDF">
        <w:rPr>
          <w:rFonts w:cs="Traditional Arabic"/>
          <w:lang w:bidi="ar-EG"/>
        </w:rPr>
        <w:t xml:space="preserve"> and Allah (swt) knows best</w:t>
      </w:r>
      <w:r w:rsidR="00B5735D" w:rsidRPr="00E86FDF">
        <w:rPr>
          <w:rFonts w:cs="Traditional Arabic"/>
          <w:lang w:bidi="ar-EG"/>
        </w:rPr>
        <w:t>, in addition to His statement:</w:t>
      </w:r>
    </w:p>
    <w:p w14:paraId="02DF3C96" w14:textId="4923EF7A" w:rsidR="003205DE" w:rsidRPr="00E86FDF" w:rsidRDefault="003205DE" w:rsidP="00774CE9">
      <w:pPr>
        <w:spacing w:after="0"/>
        <w:rPr>
          <w:rFonts w:cs="Traditional Arabic"/>
          <w:lang w:bidi="ar-EG"/>
        </w:rPr>
      </w:pPr>
    </w:p>
    <w:p w14:paraId="60B3068A" w14:textId="77777777" w:rsidR="001D7AB1" w:rsidRPr="00E86FDF" w:rsidRDefault="001D7AB1" w:rsidP="001D7AB1">
      <w:pPr>
        <w:spacing w:after="0"/>
        <w:rPr>
          <w:rFonts w:ascii="Traditional Arabic" w:hAnsi="Traditional Arabic" w:cs="Traditional Arabic"/>
          <w:sz w:val="32"/>
          <w:szCs w:val="32"/>
          <w:lang w:bidi="ar-EG"/>
        </w:rPr>
      </w:pPr>
      <w:bookmarkStart w:id="35" w:name="_Hlk68613656"/>
      <w:r w:rsidRPr="00E86FDF">
        <w:rPr>
          <w:rFonts w:ascii="Traditional Arabic" w:hAnsi="Traditional Arabic" w:cs="Traditional Arabic"/>
          <w:sz w:val="32"/>
          <w:szCs w:val="32"/>
          <w:rtl/>
          <w:lang w:bidi="ar-EG"/>
        </w:rPr>
        <w:t>وَمَن لَّمْ يَحْكُم بِمَا أَنزَلَ اللَّـهُ فَأُولَـٰئِكَ هُمُ الْكَافِرُونَ</w:t>
      </w:r>
      <w:r w:rsidRPr="00E86FDF">
        <w:rPr>
          <w:rFonts w:ascii="Traditional Arabic" w:hAnsi="Traditional Arabic" w:cs="Traditional Arabic"/>
          <w:sz w:val="32"/>
          <w:szCs w:val="32"/>
          <w:lang w:bidi="ar-EG"/>
        </w:rPr>
        <w:t xml:space="preserve"> </w:t>
      </w:r>
    </w:p>
    <w:p w14:paraId="4F0EBA78" w14:textId="5592D3AC" w:rsidR="001D7AB1" w:rsidRPr="00E86FDF" w:rsidRDefault="001D7AB1" w:rsidP="001D7AB1">
      <w:pPr>
        <w:spacing w:after="0"/>
        <w:rPr>
          <w:lang w:bidi="ar-EG"/>
        </w:rPr>
      </w:pPr>
      <w:r w:rsidRPr="00E86FDF">
        <w:rPr>
          <w:lang w:bidi="ar-EG"/>
        </w:rPr>
        <w:t xml:space="preserve">And whoever </w:t>
      </w:r>
      <w:r w:rsidR="00BE07E4" w:rsidRPr="00E86FDF">
        <w:rPr>
          <w:lang w:bidi="ar-EG"/>
        </w:rPr>
        <w:t>did</w:t>
      </w:r>
      <w:r w:rsidRPr="00E86FDF">
        <w:rPr>
          <w:lang w:bidi="ar-EG"/>
        </w:rPr>
        <w:t xml:space="preserve"> not rule by what Allah has revealed, then those are the disbelievers (Al-</w:t>
      </w:r>
      <w:proofErr w:type="spellStart"/>
      <w:r w:rsidRPr="00E86FDF">
        <w:rPr>
          <w:lang w:bidi="ar-EG"/>
        </w:rPr>
        <w:t>Ma’idah</w:t>
      </w:r>
      <w:proofErr w:type="spellEnd"/>
      <w:r w:rsidRPr="00E86FDF">
        <w:rPr>
          <w:lang w:bidi="ar-EG"/>
        </w:rPr>
        <w:t>: 44)].</w:t>
      </w:r>
    </w:p>
    <w:bookmarkEnd w:id="35"/>
    <w:p w14:paraId="02A702E1" w14:textId="5C2616E7" w:rsidR="003205DE" w:rsidRPr="00E86FDF" w:rsidRDefault="003205DE" w:rsidP="00774CE9">
      <w:pPr>
        <w:spacing w:after="0"/>
        <w:rPr>
          <w:rFonts w:cs="Traditional Arabic"/>
          <w:lang w:bidi="ar-EG"/>
        </w:rPr>
      </w:pPr>
    </w:p>
    <w:p w14:paraId="3C49795B" w14:textId="5BE4F63F" w:rsidR="003205DE" w:rsidRPr="00E86FDF" w:rsidRDefault="00AB11F9" w:rsidP="00774CE9">
      <w:pPr>
        <w:spacing w:after="0"/>
        <w:rPr>
          <w:rFonts w:cs="Traditional Arabic"/>
          <w:b/>
          <w:bCs/>
          <w:lang w:bidi="ar-EG"/>
        </w:rPr>
      </w:pPr>
      <w:r w:rsidRPr="00E86FDF">
        <w:rPr>
          <w:rFonts w:cs="Traditional Arabic"/>
          <w:b/>
          <w:bCs/>
          <w:lang w:bidi="ar-EG"/>
        </w:rPr>
        <w:t>The second story: The issue of stoning</w:t>
      </w:r>
    </w:p>
    <w:p w14:paraId="3DD68F3E" w14:textId="6B421E8E" w:rsidR="003205DE" w:rsidRPr="00E86FDF" w:rsidRDefault="003205DE" w:rsidP="00774CE9">
      <w:pPr>
        <w:spacing w:after="0"/>
        <w:rPr>
          <w:rFonts w:cs="Traditional Arabic"/>
          <w:lang w:bidi="ar-EG"/>
        </w:rPr>
      </w:pPr>
    </w:p>
    <w:p w14:paraId="6766BB71" w14:textId="6E2680E7" w:rsidR="00D366D5" w:rsidRPr="00E86FDF" w:rsidRDefault="00AB11F9" w:rsidP="00774CE9">
      <w:pPr>
        <w:spacing w:after="0"/>
        <w:rPr>
          <w:rFonts w:cs="Traditional Arabic"/>
          <w:lang w:bidi="ar-EG"/>
        </w:rPr>
      </w:pPr>
      <w:r w:rsidRPr="00E86FDF">
        <w:rPr>
          <w:rFonts w:cs="Traditional Arabic"/>
          <w:lang w:bidi="ar-EG"/>
        </w:rPr>
        <w:lastRenderedPageBreak/>
        <w:t xml:space="preserve">- </w:t>
      </w:r>
      <w:r w:rsidR="00D32E87" w:rsidRPr="00E86FDF">
        <w:rPr>
          <w:rFonts w:cs="Traditional Arabic"/>
          <w:lang w:bidi="ar-EG"/>
        </w:rPr>
        <w:t>Muslim recorded from Al-Bara’ bin ‘</w:t>
      </w:r>
      <w:proofErr w:type="spellStart"/>
      <w:r w:rsidR="00D32E87" w:rsidRPr="00E86FDF">
        <w:rPr>
          <w:rFonts w:cs="Traditional Arabic"/>
          <w:lang w:bidi="ar-EG"/>
        </w:rPr>
        <w:t>Azib</w:t>
      </w:r>
      <w:proofErr w:type="spellEnd"/>
      <w:r w:rsidR="00D32E87" w:rsidRPr="00E86FDF">
        <w:rPr>
          <w:rFonts w:cs="Traditional Arabic"/>
          <w:lang w:bidi="ar-EG"/>
        </w:rPr>
        <w:t xml:space="preserve"> who said: </w:t>
      </w:r>
      <w:r w:rsidR="00D230C2" w:rsidRPr="00E86FDF">
        <w:rPr>
          <w:rFonts w:cs="Traditional Arabic"/>
          <w:lang w:bidi="ar-EG"/>
        </w:rPr>
        <w:t>[</w:t>
      </w:r>
      <w:r w:rsidR="00BD06CD" w:rsidRPr="00E86FDF">
        <w:rPr>
          <w:rFonts w:cs="Traditional Arabic"/>
          <w:lang w:bidi="ar-EG"/>
        </w:rPr>
        <w:t>A</w:t>
      </w:r>
      <w:r w:rsidR="00D230C2" w:rsidRPr="00E86FDF">
        <w:rPr>
          <w:rFonts w:cs="Traditional Arabic"/>
          <w:lang w:bidi="ar-EG"/>
        </w:rPr>
        <w:t xml:space="preserve"> Jew </w:t>
      </w:r>
      <w:r w:rsidR="00EA429A" w:rsidRPr="00E86FDF">
        <w:rPr>
          <w:rFonts w:cs="Traditional Arabic"/>
          <w:lang w:bidi="ar-EG"/>
        </w:rPr>
        <w:t xml:space="preserve">who had been </w:t>
      </w:r>
      <w:r w:rsidR="00D230C2" w:rsidRPr="00E86FDF">
        <w:rPr>
          <w:rFonts w:cs="Traditional Arabic"/>
          <w:lang w:bidi="ar-EG"/>
        </w:rPr>
        <w:t>blackened</w:t>
      </w:r>
      <w:r w:rsidR="002F7134" w:rsidRPr="00E86FDF">
        <w:rPr>
          <w:rFonts w:cs="Traditional Arabic"/>
          <w:lang w:bidi="ar-EG"/>
        </w:rPr>
        <w:t xml:space="preserve"> face</w:t>
      </w:r>
      <w:r w:rsidR="00D230C2" w:rsidRPr="00E86FDF">
        <w:rPr>
          <w:rFonts w:cs="Traditional Arabic"/>
          <w:lang w:bidi="ar-EG"/>
        </w:rPr>
        <w:t xml:space="preserve"> and lashed</w:t>
      </w:r>
      <w:r w:rsidR="00EA429A" w:rsidRPr="00E86FDF">
        <w:rPr>
          <w:rFonts w:cs="Traditional Arabic"/>
          <w:lang w:bidi="ar-EG"/>
        </w:rPr>
        <w:t xml:space="preserve"> passed by the Prophet (saw) and so he</w:t>
      </w:r>
      <w:r w:rsidR="00D230C2" w:rsidRPr="00E86FDF">
        <w:rPr>
          <w:rFonts w:cs="Traditional Arabic"/>
          <w:lang w:bidi="ar-EG"/>
        </w:rPr>
        <w:t xml:space="preserve"> </w:t>
      </w:r>
      <w:r w:rsidR="00EA429A" w:rsidRPr="00E86FDF">
        <w:rPr>
          <w:rFonts w:cs="Traditional Arabic"/>
          <w:lang w:bidi="ar-EG"/>
        </w:rPr>
        <w:t>(saw)</w:t>
      </w:r>
      <w:r w:rsidR="00D230C2" w:rsidRPr="00E86FDF">
        <w:rPr>
          <w:rFonts w:cs="Traditional Arabic"/>
          <w:lang w:bidi="ar-EG"/>
        </w:rPr>
        <w:t xml:space="preserve"> called </w:t>
      </w:r>
      <w:r w:rsidR="00EA429A" w:rsidRPr="00E86FDF">
        <w:rPr>
          <w:rFonts w:cs="Traditional Arabic"/>
          <w:lang w:bidi="ar-EG"/>
        </w:rPr>
        <w:t xml:space="preserve">for </w:t>
      </w:r>
      <w:r w:rsidR="00D230C2" w:rsidRPr="00E86FDF">
        <w:rPr>
          <w:rFonts w:cs="Traditional Arabic"/>
          <w:lang w:bidi="ar-EG"/>
        </w:rPr>
        <w:t xml:space="preserve">them (the Jews) and said: </w:t>
      </w:r>
      <w:r w:rsidR="00EA429A" w:rsidRPr="00E86FDF">
        <w:rPr>
          <w:rFonts w:cs="Traditional Arabic"/>
          <w:lang w:bidi="ar-EG"/>
        </w:rPr>
        <w:t>“</w:t>
      </w:r>
      <w:r w:rsidR="00D230C2" w:rsidRPr="00E86FDF">
        <w:rPr>
          <w:rFonts w:cs="Traditional Arabic"/>
          <w:lang w:bidi="ar-EG"/>
        </w:rPr>
        <w:t xml:space="preserve">Is this </w:t>
      </w:r>
      <w:r w:rsidR="00FF611B" w:rsidRPr="00E86FDF">
        <w:rPr>
          <w:rFonts w:cs="Traditional Arabic"/>
          <w:lang w:bidi="ar-EG"/>
        </w:rPr>
        <w:t>how you have found the</w:t>
      </w:r>
      <w:r w:rsidR="00D230C2" w:rsidRPr="00E86FDF">
        <w:rPr>
          <w:rFonts w:cs="Traditional Arabic"/>
          <w:lang w:bidi="ar-EG"/>
        </w:rPr>
        <w:t xml:space="preserve"> prescribed punishment for adultery</w:t>
      </w:r>
      <w:r w:rsidR="00FF611B" w:rsidRPr="00E86FDF">
        <w:rPr>
          <w:rFonts w:cs="Traditional Arabic"/>
          <w:lang w:bidi="ar-EG"/>
        </w:rPr>
        <w:t xml:space="preserve"> in your book</w:t>
      </w:r>
      <w:r w:rsidR="00D230C2" w:rsidRPr="00E86FDF">
        <w:rPr>
          <w:rFonts w:cs="Traditional Arabic"/>
          <w:lang w:bidi="ar-EG"/>
        </w:rPr>
        <w:t>?</w:t>
      </w:r>
      <w:r w:rsidR="00FF611B" w:rsidRPr="00E86FDF">
        <w:rPr>
          <w:rFonts w:cs="Traditional Arabic"/>
          <w:lang w:bidi="ar-EG"/>
        </w:rPr>
        <w:t>”</w:t>
      </w:r>
      <w:r w:rsidR="00D230C2" w:rsidRPr="00E86FDF">
        <w:rPr>
          <w:rFonts w:cs="Traditional Arabic"/>
          <w:lang w:bidi="ar-EG"/>
        </w:rPr>
        <w:t xml:space="preserve"> They said: </w:t>
      </w:r>
      <w:r w:rsidR="00FF611B" w:rsidRPr="00E86FDF">
        <w:rPr>
          <w:rFonts w:cs="Traditional Arabic"/>
          <w:lang w:bidi="ar-EG"/>
        </w:rPr>
        <w:t>“</w:t>
      </w:r>
      <w:r w:rsidR="00D230C2" w:rsidRPr="00E86FDF">
        <w:rPr>
          <w:rFonts w:cs="Traditional Arabic"/>
          <w:lang w:bidi="ar-EG"/>
        </w:rPr>
        <w:t>Yes</w:t>
      </w:r>
      <w:r w:rsidR="00FF611B" w:rsidRPr="00E86FDF">
        <w:rPr>
          <w:rFonts w:cs="Traditional Arabic"/>
          <w:lang w:bidi="ar-EG"/>
        </w:rPr>
        <w:t>”</w:t>
      </w:r>
      <w:r w:rsidR="00D230C2" w:rsidRPr="00E86FDF">
        <w:rPr>
          <w:rFonts w:cs="Traditional Arabic"/>
          <w:lang w:bidi="ar-EG"/>
        </w:rPr>
        <w:t xml:space="preserve">. He </w:t>
      </w:r>
      <w:r w:rsidR="001905F5" w:rsidRPr="00E86FDF">
        <w:rPr>
          <w:rFonts w:cs="Traditional Arabic"/>
          <w:lang w:bidi="ar-EG"/>
        </w:rPr>
        <w:t xml:space="preserve">then </w:t>
      </w:r>
      <w:r w:rsidR="00D230C2" w:rsidRPr="00E86FDF">
        <w:rPr>
          <w:rFonts w:cs="Traditional Arabic"/>
          <w:lang w:bidi="ar-EG"/>
        </w:rPr>
        <w:t xml:space="preserve">called one of the scholars amongst them and said: </w:t>
      </w:r>
      <w:r w:rsidR="001905F5" w:rsidRPr="00E86FDF">
        <w:rPr>
          <w:rFonts w:cs="Traditional Arabic"/>
          <w:lang w:bidi="ar-EG"/>
        </w:rPr>
        <w:t>“</w:t>
      </w:r>
      <w:r w:rsidR="00D230C2" w:rsidRPr="00E86FDF">
        <w:rPr>
          <w:rFonts w:cs="Traditional Arabic"/>
          <w:lang w:bidi="ar-EG"/>
        </w:rPr>
        <w:t xml:space="preserve">I ask you in the name of Allah Who </w:t>
      </w:r>
      <w:r w:rsidR="001905F5" w:rsidRPr="00E86FDF">
        <w:rPr>
          <w:rFonts w:cs="Traditional Arabic"/>
          <w:lang w:bidi="ar-EG"/>
        </w:rPr>
        <w:t>revealed the upon</w:t>
      </w:r>
      <w:r w:rsidR="00D230C2" w:rsidRPr="00E86FDF">
        <w:rPr>
          <w:rFonts w:cs="Traditional Arabic"/>
          <w:lang w:bidi="ar-EG"/>
        </w:rPr>
        <w:t xml:space="preserve"> Moses if that is the prescribed punishment for adultery that you find in your Book</w:t>
      </w:r>
      <w:r w:rsidR="00340387" w:rsidRPr="00E86FDF">
        <w:rPr>
          <w:rFonts w:cs="Traditional Arabic"/>
          <w:lang w:bidi="ar-EG"/>
        </w:rPr>
        <w:t>”</w:t>
      </w:r>
      <w:r w:rsidR="00D230C2" w:rsidRPr="00E86FDF">
        <w:rPr>
          <w:rFonts w:cs="Traditional Arabic"/>
          <w:lang w:bidi="ar-EG"/>
        </w:rPr>
        <w:t xml:space="preserve">. He said: </w:t>
      </w:r>
      <w:r w:rsidR="00340387" w:rsidRPr="00E86FDF">
        <w:rPr>
          <w:rFonts w:cs="Traditional Arabic"/>
          <w:lang w:bidi="ar-EG"/>
        </w:rPr>
        <w:t>“</w:t>
      </w:r>
      <w:r w:rsidR="00D230C2" w:rsidRPr="00E86FDF">
        <w:rPr>
          <w:rFonts w:cs="Traditional Arabic"/>
          <w:lang w:bidi="ar-EG"/>
        </w:rPr>
        <w:t xml:space="preserve">No. Had you not asked me in the name of Allah, I would not have given you this information. We find </w:t>
      </w:r>
      <w:r w:rsidR="003F774E" w:rsidRPr="00E86FDF">
        <w:rPr>
          <w:rFonts w:cs="Traditional Arabic"/>
          <w:lang w:bidi="ar-EG"/>
        </w:rPr>
        <w:t xml:space="preserve">that it is </w:t>
      </w:r>
      <w:r w:rsidR="00D230C2" w:rsidRPr="00E86FDF">
        <w:rPr>
          <w:rFonts w:cs="Traditional Arabic"/>
          <w:lang w:bidi="ar-EG"/>
        </w:rPr>
        <w:t>stoning</w:t>
      </w:r>
      <w:r w:rsidR="003F774E" w:rsidRPr="00E86FDF">
        <w:rPr>
          <w:rFonts w:cs="Traditional Arabic"/>
          <w:lang w:bidi="ar-EG"/>
        </w:rPr>
        <w:t>. However,</w:t>
      </w:r>
      <w:r w:rsidR="00D230C2" w:rsidRPr="00E86FDF">
        <w:rPr>
          <w:rFonts w:cs="Traditional Arabic"/>
          <w:lang w:bidi="ar-EG"/>
        </w:rPr>
        <w:t xml:space="preserve"> this (crime) became quite common amongst our </w:t>
      </w:r>
      <w:r w:rsidR="00943B2B" w:rsidRPr="00E86FDF">
        <w:rPr>
          <w:rFonts w:cs="Traditional Arabic"/>
          <w:lang w:bidi="ar-EG"/>
        </w:rPr>
        <w:t>nobles</w:t>
      </w:r>
      <w:r w:rsidR="00D230C2" w:rsidRPr="00E86FDF">
        <w:rPr>
          <w:rFonts w:cs="Traditional Arabic"/>
          <w:lang w:bidi="ar-EG"/>
        </w:rPr>
        <w:t xml:space="preserve">. </w:t>
      </w:r>
      <w:r w:rsidR="00F720FB" w:rsidRPr="00E86FDF">
        <w:rPr>
          <w:rFonts w:cs="Traditional Arabic"/>
          <w:lang w:bidi="ar-EG"/>
        </w:rPr>
        <w:t>As such,</w:t>
      </w:r>
      <w:r w:rsidR="00D230C2" w:rsidRPr="00E86FDF">
        <w:rPr>
          <w:rFonts w:cs="Traditional Arabic"/>
          <w:lang w:bidi="ar-EG"/>
        </w:rPr>
        <w:t xml:space="preserve"> when we caught </w:t>
      </w:r>
      <w:r w:rsidR="00943B2B" w:rsidRPr="00E86FDF">
        <w:rPr>
          <w:rFonts w:cs="Traditional Arabic"/>
          <w:lang w:bidi="ar-EG"/>
        </w:rPr>
        <w:t>a noble</w:t>
      </w:r>
      <w:r w:rsidR="00D230C2" w:rsidRPr="00E86FDF">
        <w:rPr>
          <w:rFonts w:cs="Traditional Arabic"/>
          <w:lang w:bidi="ar-EG"/>
        </w:rPr>
        <w:t xml:space="preserve"> (indulging in this offence) we </w:t>
      </w:r>
      <w:r w:rsidR="00943B2B" w:rsidRPr="00E86FDF">
        <w:rPr>
          <w:rFonts w:cs="Traditional Arabic"/>
          <w:lang w:bidi="ar-EG"/>
        </w:rPr>
        <w:t xml:space="preserve">let </w:t>
      </w:r>
      <w:r w:rsidR="00D230C2" w:rsidRPr="00E86FDF">
        <w:rPr>
          <w:rFonts w:cs="Traditional Arabic"/>
          <w:lang w:bidi="ar-EG"/>
        </w:rPr>
        <w:t>him</w:t>
      </w:r>
      <w:r w:rsidR="00943B2B" w:rsidRPr="00E86FDF">
        <w:rPr>
          <w:rFonts w:cs="Traditional Arabic"/>
          <w:lang w:bidi="ar-EG"/>
        </w:rPr>
        <w:t xml:space="preserve"> </w:t>
      </w:r>
      <w:r w:rsidR="00C61D46" w:rsidRPr="00E86FDF">
        <w:rPr>
          <w:rFonts w:cs="Traditional Arabic"/>
          <w:lang w:bidi="ar-EG"/>
        </w:rPr>
        <w:t>be</w:t>
      </w:r>
      <w:r w:rsidR="00D230C2" w:rsidRPr="00E86FDF">
        <w:rPr>
          <w:rFonts w:cs="Traditional Arabic"/>
          <w:lang w:bidi="ar-EG"/>
        </w:rPr>
        <w:t xml:space="preserve">, but when we caught hold of a </w:t>
      </w:r>
      <w:r w:rsidR="005B5251" w:rsidRPr="00E86FDF">
        <w:rPr>
          <w:rFonts w:cs="Traditional Arabic"/>
          <w:lang w:bidi="ar-EG"/>
        </w:rPr>
        <w:t>weak</w:t>
      </w:r>
      <w:r w:rsidR="00D230C2" w:rsidRPr="00E86FDF">
        <w:rPr>
          <w:rFonts w:cs="Traditional Arabic"/>
          <w:lang w:bidi="ar-EG"/>
        </w:rPr>
        <w:t xml:space="preserve"> </w:t>
      </w:r>
      <w:proofErr w:type="gramStart"/>
      <w:r w:rsidR="00D230C2" w:rsidRPr="00E86FDF">
        <w:rPr>
          <w:rFonts w:cs="Traditional Arabic"/>
          <w:lang w:bidi="ar-EG"/>
        </w:rPr>
        <w:t>person</w:t>
      </w:r>
      <w:proofErr w:type="gramEnd"/>
      <w:r w:rsidR="00D230C2" w:rsidRPr="00E86FDF">
        <w:rPr>
          <w:rFonts w:cs="Traditional Arabic"/>
          <w:lang w:bidi="ar-EG"/>
        </w:rPr>
        <w:t xml:space="preserve"> we imposed the prescribed punishment upon him. We then said: Let us </w:t>
      </w:r>
      <w:r w:rsidR="00BE4E84" w:rsidRPr="00E86FDF">
        <w:rPr>
          <w:rFonts w:cs="Traditional Arabic"/>
          <w:lang w:bidi="ar-EG"/>
        </w:rPr>
        <w:t>agree</w:t>
      </w:r>
      <w:r w:rsidR="00D230C2" w:rsidRPr="00E86FDF">
        <w:rPr>
          <w:rFonts w:cs="Traditional Arabic"/>
          <w:lang w:bidi="ar-EG"/>
        </w:rPr>
        <w:t xml:space="preserve"> (on a punishment) which we can inflict both upon the </w:t>
      </w:r>
      <w:r w:rsidR="003C41D2" w:rsidRPr="00E86FDF">
        <w:rPr>
          <w:rFonts w:cs="Traditional Arabic"/>
          <w:lang w:bidi="ar-EG"/>
        </w:rPr>
        <w:t>notable</w:t>
      </w:r>
      <w:r w:rsidR="00D230C2" w:rsidRPr="00E86FDF">
        <w:rPr>
          <w:rFonts w:cs="Traditional Arabic"/>
          <w:lang w:bidi="ar-EG"/>
        </w:rPr>
        <w:t xml:space="preserve"> and the poor. We</w:t>
      </w:r>
      <w:r w:rsidR="003C41D2" w:rsidRPr="00E86FDF">
        <w:rPr>
          <w:rFonts w:cs="Traditional Arabic"/>
          <w:lang w:bidi="ar-EG"/>
        </w:rPr>
        <w:t xml:space="preserve"> then</w:t>
      </w:r>
      <w:r w:rsidR="00D230C2" w:rsidRPr="00E86FDF">
        <w:rPr>
          <w:rFonts w:cs="Traditional Arabic"/>
          <w:lang w:bidi="ar-EG"/>
        </w:rPr>
        <w:t xml:space="preserve"> decided to blacken the face with coal and </w:t>
      </w:r>
      <w:r w:rsidR="003C41D2" w:rsidRPr="00E86FDF">
        <w:rPr>
          <w:rFonts w:cs="Traditional Arabic"/>
          <w:lang w:bidi="ar-EG"/>
        </w:rPr>
        <w:t>to lash</w:t>
      </w:r>
      <w:r w:rsidR="00D230C2" w:rsidRPr="00E86FDF">
        <w:rPr>
          <w:rFonts w:cs="Traditional Arabic"/>
          <w:lang w:bidi="ar-EG"/>
        </w:rPr>
        <w:t xml:space="preserve"> </w:t>
      </w:r>
      <w:r w:rsidR="00231192" w:rsidRPr="00E86FDF">
        <w:rPr>
          <w:rFonts w:cs="Traditional Arabic"/>
          <w:lang w:bidi="ar-EG"/>
        </w:rPr>
        <w:t>in place of the</w:t>
      </w:r>
      <w:r w:rsidR="00D230C2" w:rsidRPr="00E86FDF">
        <w:rPr>
          <w:rFonts w:cs="Traditional Arabic"/>
          <w:lang w:bidi="ar-EG"/>
        </w:rPr>
        <w:t xml:space="preserve"> punishment </w:t>
      </w:r>
      <w:r w:rsidR="008F54E2" w:rsidRPr="00E86FDF">
        <w:rPr>
          <w:rFonts w:cs="Traditional Arabic"/>
          <w:lang w:bidi="ar-EG"/>
        </w:rPr>
        <w:t>of</w:t>
      </w:r>
      <w:r w:rsidR="00D230C2" w:rsidRPr="00E86FDF">
        <w:rPr>
          <w:rFonts w:cs="Traditional Arabic"/>
          <w:lang w:bidi="ar-EG"/>
        </w:rPr>
        <w:t xml:space="preserve"> stoning</w:t>
      </w:r>
      <w:r w:rsidR="003C41D2" w:rsidRPr="00E86FDF">
        <w:rPr>
          <w:rFonts w:cs="Traditional Arabic"/>
          <w:lang w:bidi="ar-EG"/>
        </w:rPr>
        <w:t>”</w:t>
      </w:r>
      <w:r w:rsidR="00D230C2" w:rsidRPr="00E86FDF">
        <w:rPr>
          <w:rFonts w:cs="Traditional Arabic"/>
          <w:lang w:bidi="ar-EG"/>
        </w:rPr>
        <w:t>. Thereupon Allah's Messenger</w:t>
      </w:r>
      <w:r w:rsidR="003C41D2" w:rsidRPr="00E86FDF">
        <w:rPr>
          <w:rFonts w:cs="Traditional Arabic"/>
          <w:lang w:bidi="ar-EG"/>
        </w:rPr>
        <w:t xml:space="preserve"> (saw)</w:t>
      </w:r>
      <w:r w:rsidR="00D230C2" w:rsidRPr="00E86FDF">
        <w:rPr>
          <w:rFonts w:cs="Traditional Arabic"/>
          <w:lang w:bidi="ar-EG"/>
        </w:rPr>
        <w:t xml:space="preserve"> said: </w:t>
      </w:r>
      <w:r w:rsidR="003C41D2" w:rsidRPr="00E86FDF">
        <w:rPr>
          <w:rFonts w:cs="Traditional Arabic"/>
          <w:b/>
          <w:bCs/>
          <w:lang w:bidi="ar-EG"/>
        </w:rPr>
        <w:t>“</w:t>
      </w:r>
      <w:r w:rsidR="00D230C2" w:rsidRPr="00E86FDF">
        <w:rPr>
          <w:rFonts w:cs="Traditional Arabic"/>
          <w:b/>
          <w:bCs/>
          <w:lang w:bidi="ar-EG"/>
        </w:rPr>
        <w:t xml:space="preserve">O Allah, I am the first to revive </w:t>
      </w:r>
      <w:r w:rsidR="005575A6" w:rsidRPr="00E86FDF">
        <w:rPr>
          <w:rFonts w:cs="Traditional Arabic"/>
          <w:b/>
          <w:bCs/>
          <w:lang w:bidi="ar-EG"/>
        </w:rPr>
        <w:t>Your</w:t>
      </w:r>
      <w:r w:rsidR="00D230C2" w:rsidRPr="00E86FDF">
        <w:rPr>
          <w:rFonts w:cs="Traditional Arabic"/>
          <w:b/>
          <w:bCs/>
          <w:lang w:bidi="ar-EG"/>
        </w:rPr>
        <w:t xml:space="preserve"> command when they had </w:t>
      </w:r>
      <w:r w:rsidR="009A4644" w:rsidRPr="00E86FDF">
        <w:rPr>
          <w:rFonts w:cs="Traditional Arabic"/>
          <w:b/>
          <w:bCs/>
          <w:lang w:bidi="ar-EG"/>
        </w:rPr>
        <w:t>caused it</w:t>
      </w:r>
      <w:r w:rsidR="00D230C2" w:rsidRPr="00E86FDF">
        <w:rPr>
          <w:rFonts w:cs="Traditional Arabic"/>
          <w:b/>
          <w:bCs/>
          <w:lang w:bidi="ar-EG"/>
        </w:rPr>
        <w:t xml:space="preserve"> </w:t>
      </w:r>
      <w:r w:rsidR="009A4644" w:rsidRPr="00E86FDF">
        <w:rPr>
          <w:rFonts w:cs="Traditional Arabic"/>
          <w:b/>
          <w:bCs/>
          <w:lang w:bidi="ar-EG"/>
        </w:rPr>
        <w:t>to</w:t>
      </w:r>
      <w:r w:rsidR="00D230C2" w:rsidRPr="00E86FDF">
        <w:rPr>
          <w:rFonts w:cs="Traditional Arabic"/>
          <w:b/>
          <w:bCs/>
          <w:lang w:bidi="ar-EG"/>
        </w:rPr>
        <w:t xml:space="preserve"> </w:t>
      </w:r>
      <w:r w:rsidR="009A4644" w:rsidRPr="00E86FDF">
        <w:rPr>
          <w:rFonts w:cs="Traditional Arabic"/>
          <w:b/>
          <w:bCs/>
          <w:lang w:bidi="ar-EG"/>
        </w:rPr>
        <w:t>di</w:t>
      </w:r>
      <w:r w:rsidR="007C62C4" w:rsidRPr="00E86FDF">
        <w:rPr>
          <w:rFonts w:cs="Traditional Arabic"/>
          <w:b/>
          <w:bCs/>
          <w:lang w:bidi="ar-EG"/>
        </w:rPr>
        <w:t>e</w:t>
      </w:r>
      <w:r w:rsidR="00AD0473" w:rsidRPr="00E86FDF">
        <w:rPr>
          <w:rFonts w:cs="Traditional Arabic"/>
          <w:b/>
          <w:bCs/>
          <w:lang w:bidi="ar-EG"/>
        </w:rPr>
        <w:t>”</w:t>
      </w:r>
      <w:r w:rsidR="00D230C2" w:rsidRPr="00E86FDF">
        <w:rPr>
          <w:rFonts w:cs="Traditional Arabic"/>
          <w:lang w:bidi="ar-EG"/>
        </w:rPr>
        <w:t xml:space="preserve">. He then </w:t>
      </w:r>
      <w:r w:rsidR="00AD0473" w:rsidRPr="00E86FDF">
        <w:rPr>
          <w:rFonts w:cs="Traditional Arabic"/>
          <w:lang w:bidi="ar-EG"/>
        </w:rPr>
        <w:t>gave the command in respect to him</w:t>
      </w:r>
      <w:r w:rsidR="00D230C2" w:rsidRPr="00E86FDF">
        <w:rPr>
          <w:rFonts w:cs="Traditional Arabic"/>
          <w:lang w:bidi="ar-EG"/>
        </w:rPr>
        <w:t xml:space="preserve"> and </w:t>
      </w:r>
      <w:proofErr w:type="gramStart"/>
      <w:r w:rsidR="00D230C2" w:rsidRPr="00E86FDF">
        <w:rPr>
          <w:rFonts w:cs="Traditional Arabic"/>
          <w:lang w:bidi="ar-EG"/>
        </w:rPr>
        <w:t>he</w:t>
      </w:r>
      <w:proofErr w:type="gramEnd"/>
      <w:r w:rsidR="00D230C2" w:rsidRPr="00E86FDF">
        <w:rPr>
          <w:rFonts w:cs="Traditional Arabic"/>
          <w:lang w:bidi="ar-EG"/>
        </w:rPr>
        <w:t xml:space="preserve"> (the offender) was stoned. Allah, </w:t>
      </w:r>
      <w:r w:rsidR="0008066B" w:rsidRPr="00E86FDF">
        <w:rPr>
          <w:rFonts w:cs="Traditional Arabic"/>
          <w:lang w:bidi="ar-EG"/>
        </w:rPr>
        <w:t>‘Azza Wa Jalla</w:t>
      </w:r>
      <w:r w:rsidR="00D230C2" w:rsidRPr="00E86FDF">
        <w:rPr>
          <w:rFonts w:cs="Traditional Arabic"/>
          <w:lang w:bidi="ar-EG"/>
        </w:rPr>
        <w:t xml:space="preserve">, </w:t>
      </w:r>
      <w:r w:rsidR="0008066B" w:rsidRPr="00E86FDF">
        <w:rPr>
          <w:rFonts w:cs="Traditional Arabic"/>
          <w:lang w:bidi="ar-EG"/>
        </w:rPr>
        <w:t xml:space="preserve">then </w:t>
      </w:r>
      <w:r w:rsidR="00567A43" w:rsidRPr="00E86FDF">
        <w:rPr>
          <w:rFonts w:cs="Traditional Arabic"/>
          <w:lang w:bidi="ar-EG"/>
        </w:rPr>
        <w:t>revealed</w:t>
      </w:r>
      <w:r w:rsidR="00D366D5" w:rsidRPr="00E86FDF">
        <w:rPr>
          <w:rFonts w:cs="Traditional Arabic"/>
          <w:lang w:bidi="ar-EG"/>
        </w:rPr>
        <w:t>:</w:t>
      </w:r>
    </w:p>
    <w:p w14:paraId="6F2BC331" w14:textId="77777777" w:rsidR="00D366D5" w:rsidRPr="00E86FDF" w:rsidRDefault="00D366D5" w:rsidP="00774CE9">
      <w:pPr>
        <w:spacing w:after="0"/>
        <w:rPr>
          <w:rFonts w:cs="Traditional Arabic"/>
          <w:lang w:bidi="ar-EG"/>
        </w:rPr>
      </w:pPr>
    </w:p>
    <w:p w14:paraId="23B8256D" w14:textId="2FC600D1" w:rsidR="00892F7B" w:rsidRPr="00E86FDF" w:rsidRDefault="00892F7B" w:rsidP="00892F7B">
      <w:pPr>
        <w:spacing w:after="0"/>
        <w:rPr>
          <w:rFonts w:cs="Traditional Arabic"/>
          <w:sz w:val="32"/>
          <w:szCs w:val="32"/>
          <w:lang w:bidi="ar-EG"/>
        </w:rPr>
      </w:pPr>
      <w:r w:rsidRPr="00E86FDF">
        <w:rPr>
          <w:rFonts w:cs="Traditional Arabic"/>
          <w:sz w:val="32"/>
          <w:szCs w:val="32"/>
          <w:rtl/>
          <w:lang w:bidi="ar-EG"/>
        </w:rPr>
        <w:t xml:space="preserve">يَا أَيُّهَا الرَّسُولُ لَا يَحْزُنكَ الَّذِينَ يُسَارِعُونَ فِي الْكُفْرِ </w:t>
      </w:r>
    </w:p>
    <w:p w14:paraId="6A809558" w14:textId="6F33C906" w:rsidR="00892F7B" w:rsidRPr="00E86FDF" w:rsidRDefault="00892F7B" w:rsidP="00892F7B">
      <w:pPr>
        <w:spacing w:after="0"/>
        <w:rPr>
          <w:rFonts w:cs="Traditional Arabic"/>
          <w:lang w:bidi="ar-EG"/>
        </w:rPr>
      </w:pPr>
      <w:r w:rsidRPr="00E86FDF">
        <w:rPr>
          <w:rFonts w:cs="Traditional Arabic"/>
          <w:lang w:bidi="ar-EG"/>
        </w:rPr>
        <w:t>O Messenger! Do not let those who hasten into disbelief grieve you</w:t>
      </w:r>
      <w:r w:rsidR="005F09AC" w:rsidRPr="00E86FDF">
        <w:rPr>
          <w:rFonts w:cs="Traditional Arabic"/>
          <w:lang w:bidi="ar-EG"/>
        </w:rPr>
        <w:t xml:space="preserve"> </w:t>
      </w:r>
      <w:r w:rsidRPr="00E86FDF">
        <w:rPr>
          <w:rFonts w:cs="Traditional Arabic"/>
          <w:lang w:bidi="ar-EG"/>
        </w:rPr>
        <w:t>(Al-</w:t>
      </w:r>
      <w:proofErr w:type="spellStart"/>
      <w:r w:rsidRPr="00E86FDF">
        <w:rPr>
          <w:rFonts w:cs="Traditional Arabic"/>
          <w:lang w:bidi="ar-EG"/>
        </w:rPr>
        <w:t>Ma’idah</w:t>
      </w:r>
      <w:proofErr w:type="spellEnd"/>
      <w:r w:rsidRPr="00E86FDF">
        <w:rPr>
          <w:rFonts w:cs="Traditional Arabic"/>
          <w:lang w:bidi="ar-EG"/>
        </w:rPr>
        <w:t>: 41).</w:t>
      </w:r>
    </w:p>
    <w:p w14:paraId="0C8C02D6" w14:textId="6F1F0616" w:rsidR="00D366D5" w:rsidRPr="00E86FDF" w:rsidRDefault="00892F7B" w:rsidP="00774CE9">
      <w:pPr>
        <w:spacing w:after="0"/>
        <w:rPr>
          <w:rFonts w:cs="Traditional Arabic"/>
          <w:lang w:bidi="ar-EG"/>
        </w:rPr>
      </w:pPr>
      <w:r w:rsidRPr="00E86FDF">
        <w:rPr>
          <w:rFonts w:cs="Traditional Arabic"/>
          <w:rtl/>
          <w:lang w:bidi="ar-EG"/>
        </w:rPr>
        <w:t xml:space="preserve"> </w:t>
      </w:r>
    </w:p>
    <w:p w14:paraId="14397B9F" w14:textId="0C4DC82A" w:rsidR="00892F7B" w:rsidRPr="00E86FDF" w:rsidRDefault="00892F7B" w:rsidP="00774CE9">
      <w:pPr>
        <w:spacing w:after="0"/>
        <w:rPr>
          <w:rFonts w:cs="Traditional Arabic"/>
          <w:lang w:bidi="ar-EG"/>
        </w:rPr>
      </w:pPr>
      <w:r w:rsidRPr="00E86FDF">
        <w:rPr>
          <w:rFonts w:cs="Traditional Arabic"/>
          <w:lang w:bidi="ar-EG"/>
        </w:rPr>
        <w:t>Until the verse:</w:t>
      </w:r>
    </w:p>
    <w:p w14:paraId="1F04B246" w14:textId="1237F80E" w:rsidR="00892F7B" w:rsidRPr="00E86FDF" w:rsidRDefault="00892F7B" w:rsidP="00774CE9">
      <w:pPr>
        <w:spacing w:after="0"/>
        <w:rPr>
          <w:rFonts w:cs="Traditional Arabic"/>
          <w:lang w:bidi="ar-EG"/>
        </w:rPr>
      </w:pPr>
    </w:p>
    <w:p w14:paraId="0833F5A6" w14:textId="7F29B0C1" w:rsidR="00892F7B" w:rsidRPr="00E86FDF" w:rsidRDefault="00796346" w:rsidP="00774CE9">
      <w:pPr>
        <w:spacing w:after="0"/>
        <w:rPr>
          <w:rFonts w:cs="Traditional Arabic"/>
          <w:sz w:val="32"/>
          <w:szCs w:val="32"/>
          <w:lang w:bidi="ar-EG"/>
        </w:rPr>
      </w:pPr>
      <w:r w:rsidRPr="00E86FDF">
        <w:rPr>
          <w:rFonts w:cs="Traditional Arabic"/>
          <w:sz w:val="32"/>
          <w:szCs w:val="32"/>
          <w:rtl/>
          <w:lang w:bidi="ar-EG"/>
        </w:rPr>
        <w:t>إِنْ أُوتِيتُمْ هَٰذَا فَخُذُوهُ</w:t>
      </w:r>
    </w:p>
    <w:p w14:paraId="56B3455B" w14:textId="5FB2E69B" w:rsidR="00D366D5" w:rsidRPr="00E86FDF" w:rsidRDefault="00007BC1" w:rsidP="00774CE9">
      <w:pPr>
        <w:spacing w:after="0"/>
        <w:rPr>
          <w:rFonts w:cs="Traditional Arabic"/>
          <w:lang w:bidi="ar-EG"/>
        </w:rPr>
      </w:pPr>
      <w:r w:rsidRPr="00E86FDF">
        <w:rPr>
          <w:rFonts w:cs="Traditional Arabic"/>
          <w:lang w:bidi="ar-EG"/>
        </w:rPr>
        <w:t>If you are given this, then take it (Al-</w:t>
      </w:r>
      <w:proofErr w:type="spellStart"/>
      <w:r w:rsidRPr="00E86FDF">
        <w:rPr>
          <w:rFonts w:cs="Traditional Arabic"/>
          <w:lang w:bidi="ar-EG"/>
        </w:rPr>
        <w:t>Ma’idah</w:t>
      </w:r>
      <w:proofErr w:type="spellEnd"/>
      <w:r w:rsidRPr="00E86FDF">
        <w:rPr>
          <w:rFonts w:cs="Traditional Arabic"/>
          <w:lang w:bidi="ar-EG"/>
        </w:rPr>
        <w:t>: 41).</w:t>
      </w:r>
    </w:p>
    <w:p w14:paraId="21ECD6D4" w14:textId="4B688094" w:rsidR="00796346" w:rsidRPr="00E86FDF" w:rsidRDefault="00796346" w:rsidP="00774CE9">
      <w:pPr>
        <w:spacing w:after="0"/>
        <w:rPr>
          <w:rFonts w:cs="Traditional Arabic"/>
          <w:lang w:bidi="ar-EG"/>
        </w:rPr>
      </w:pPr>
    </w:p>
    <w:p w14:paraId="03198F67" w14:textId="7FFA22DB" w:rsidR="00977BA9" w:rsidRPr="00E86FDF" w:rsidRDefault="001E3617" w:rsidP="00774CE9">
      <w:pPr>
        <w:spacing w:after="0"/>
        <w:rPr>
          <w:rFonts w:cs="Traditional Arabic"/>
          <w:lang w:bidi="ar-EG"/>
        </w:rPr>
      </w:pPr>
      <w:r w:rsidRPr="00E86FDF">
        <w:rPr>
          <w:rFonts w:cs="Traditional Arabic"/>
          <w:lang w:bidi="ar-EG"/>
        </w:rPr>
        <w:t xml:space="preserve">They said: </w:t>
      </w:r>
      <w:r w:rsidR="00B72561" w:rsidRPr="00E86FDF">
        <w:rPr>
          <w:rFonts w:cs="Traditional Arabic"/>
          <w:lang w:bidi="ar-EG"/>
        </w:rPr>
        <w:t>“</w:t>
      </w:r>
      <w:r w:rsidRPr="00E86FDF">
        <w:rPr>
          <w:rFonts w:cs="Traditional Arabic"/>
          <w:lang w:bidi="ar-EG"/>
        </w:rPr>
        <w:t xml:space="preserve">Go to Muhammad (saw) and if he commands blackening and lashing then </w:t>
      </w:r>
      <w:r w:rsidR="00682A8D" w:rsidRPr="00E86FDF">
        <w:rPr>
          <w:rFonts w:cs="Traditional Arabic"/>
          <w:lang w:bidi="ar-EG"/>
        </w:rPr>
        <w:t xml:space="preserve">accept that and if he passes the verdict of stoning, then </w:t>
      </w:r>
      <w:r w:rsidR="00B72561" w:rsidRPr="00E86FDF">
        <w:rPr>
          <w:rFonts w:cs="Traditional Arabic"/>
          <w:lang w:bidi="ar-EG"/>
        </w:rPr>
        <w:t xml:space="preserve">avoid it”. </w:t>
      </w:r>
      <w:r w:rsidR="000F2FD0" w:rsidRPr="00E86FDF">
        <w:rPr>
          <w:rFonts w:cs="Traditional Arabic"/>
          <w:lang w:bidi="ar-EG"/>
        </w:rPr>
        <w:t>Allah (swt</w:t>
      </w:r>
      <w:r w:rsidR="00C04ECC" w:rsidRPr="00E86FDF">
        <w:rPr>
          <w:rFonts w:cs="Traditional Arabic"/>
          <w:lang w:bidi="ar-EG"/>
        </w:rPr>
        <w:t>)</w:t>
      </w:r>
      <w:r w:rsidR="000F2FD0" w:rsidRPr="00E86FDF">
        <w:rPr>
          <w:rFonts w:cs="Traditional Arabic"/>
          <w:lang w:bidi="ar-EG"/>
        </w:rPr>
        <w:t xml:space="preserve"> then revealed:</w:t>
      </w:r>
    </w:p>
    <w:p w14:paraId="5F2E9357" w14:textId="18D74713" w:rsidR="000F2FD0" w:rsidRPr="00E86FDF" w:rsidRDefault="000F2FD0" w:rsidP="00774CE9">
      <w:pPr>
        <w:spacing w:after="0"/>
        <w:rPr>
          <w:rFonts w:cs="Traditional Arabic"/>
          <w:lang w:bidi="ar-EG"/>
        </w:rPr>
      </w:pPr>
    </w:p>
    <w:p w14:paraId="1CD11138" w14:textId="77777777" w:rsidR="000F2FD0" w:rsidRPr="00E86FDF" w:rsidRDefault="000F2FD0" w:rsidP="000F2FD0">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لَّمْ يَحْكُم بِمَا أَنزَلَ اللَّـهُ فَأُولَـٰئِكَ هُمُ الْكَافِرُونَ</w:t>
      </w:r>
      <w:r w:rsidRPr="00E86FDF">
        <w:rPr>
          <w:rFonts w:ascii="Traditional Arabic" w:hAnsi="Traditional Arabic" w:cs="Traditional Arabic"/>
          <w:sz w:val="32"/>
          <w:szCs w:val="32"/>
          <w:lang w:bidi="ar-EG"/>
        </w:rPr>
        <w:t xml:space="preserve"> </w:t>
      </w:r>
    </w:p>
    <w:p w14:paraId="3E5C2B2A" w14:textId="55D985D3" w:rsidR="00796346" w:rsidRPr="00E86FDF" w:rsidRDefault="000F2FD0" w:rsidP="00CA0D1A">
      <w:pPr>
        <w:spacing w:after="0"/>
        <w:rPr>
          <w:lang w:bidi="ar-EG"/>
        </w:rPr>
      </w:pPr>
      <w:bookmarkStart w:id="36" w:name="_Hlk68613800"/>
      <w:r w:rsidRPr="00E86FDF">
        <w:rPr>
          <w:lang w:bidi="ar-EG"/>
        </w:rPr>
        <w:t xml:space="preserve">And whoever </w:t>
      </w:r>
      <w:r w:rsidR="00BE07E4" w:rsidRPr="00E86FDF">
        <w:rPr>
          <w:lang w:bidi="ar-EG"/>
        </w:rPr>
        <w:t>did</w:t>
      </w:r>
      <w:r w:rsidRPr="00E86FDF">
        <w:rPr>
          <w:lang w:bidi="ar-EG"/>
        </w:rPr>
        <w:t xml:space="preserve"> not rule by what Allah has revealed, then those are the </w:t>
      </w:r>
      <w:proofErr w:type="spellStart"/>
      <w:r w:rsidR="00C04ECC" w:rsidRPr="00E86FDF">
        <w:rPr>
          <w:lang w:bidi="ar-EG"/>
        </w:rPr>
        <w:t>Kafirun</w:t>
      </w:r>
      <w:proofErr w:type="spellEnd"/>
      <w:r w:rsidR="00C04ECC" w:rsidRPr="00E86FDF">
        <w:rPr>
          <w:lang w:bidi="ar-EG"/>
        </w:rPr>
        <w:t xml:space="preserve"> (</w:t>
      </w:r>
      <w:r w:rsidRPr="00E86FDF">
        <w:rPr>
          <w:lang w:bidi="ar-EG"/>
        </w:rPr>
        <w:t>disbelievers</w:t>
      </w:r>
      <w:r w:rsidR="00C04ECC" w:rsidRPr="00E86FDF">
        <w:rPr>
          <w:lang w:bidi="ar-EG"/>
        </w:rPr>
        <w:t>)</w:t>
      </w:r>
      <w:r w:rsidRPr="00E86FDF">
        <w:rPr>
          <w:lang w:bidi="ar-EG"/>
        </w:rPr>
        <w:t xml:space="preserve"> (Al-</w:t>
      </w:r>
      <w:proofErr w:type="spellStart"/>
      <w:r w:rsidRPr="00E86FDF">
        <w:rPr>
          <w:lang w:bidi="ar-EG"/>
        </w:rPr>
        <w:t>Ma’idah</w:t>
      </w:r>
      <w:proofErr w:type="spellEnd"/>
      <w:r w:rsidRPr="00E86FDF">
        <w:rPr>
          <w:lang w:bidi="ar-EG"/>
        </w:rPr>
        <w:t>: 44)</w:t>
      </w:r>
      <w:bookmarkEnd w:id="36"/>
      <w:r w:rsidRPr="00E86FDF">
        <w:rPr>
          <w:lang w:bidi="ar-EG"/>
        </w:rPr>
        <w:t>.</w:t>
      </w:r>
      <w:r w:rsidR="00CA0D1A" w:rsidRPr="00E86FDF">
        <w:rPr>
          <w:lang w:bidi="ar-EG"/>
        </w:rPr>
        <w:t xml:space="preserve"> </w:t>
      </w:r>
      <w:r w:rsidR="00CA0D1A" w:rsidRPr="00E86FDF">
        <w:rPr>
          <w:rFonts w:cs="Traditional Arabic"/>
          <w:lang w:bidi="ar-EG"/>
        </w:rPr>
        <w:t>(</w:t>
      </w:r>
      <w:r w:rsidR="00162E66" w:rsidRPr="00E86FDF">
        <w:rPr>
          <w:rFonts w:cs="Traditional Arabic"/>
          <w:lang w:bidi="ar-EG"/>
        </w:rPr>
        <w:t>An-Nasa’i added: This was in relation to the Jews</w:t>
      </w:r>
      <w:r w:rsidR="00CA0D1A" w:rsidRPr="00E86FDF">
        <w:rPr>
          <w:rFonts w:cs="Traditional Arabic"/>
          <w:lang w:bidi="ar-EG"/>
        </w:rPr>
        <w:t>)</w:t>
      </w:r>
      <w:r w:rsidR="00162E66" w:rsidRPr="00E86FDF">
        <w:rPr>
          <w:rFonts w:cs="Traditional Arabic"/>
          <w:lang w:bidi="ar-EG"/>
        </w:rPr>
        <w:t>.</w:t>
      </w:r>
    </w:p>
    <w:p w14:paraId="60B97814" w14:textId="551A1043" w:rsidR="00796346" w:rsidRPr="00E86FDF" w:rsidRDefault="00796346" w:rsidP="00774CE9">
      <w:pPr>
        <w:spacing w:after="0"/>
        <w:rPr>
          <w:rFonts w:cs="Traditional Arabic"/>
          <w:lang w:bidi="ar-EG"/>
        </w:rPr>
      </w:pPr>
    </w:p>
    <w:p w14:paraId="63EEB4A0" w14:textId="63775572" w:rsidR="00C04ECC" w:rsidRPr="00E86FDF" w:rsidRDefault="00C04ECC" w:rsidP="00774CE9">
      <w:pPr>
        <w:spacing w:after="0"/>
        <w:rPr>
          <w:rFonts w:cs="Traditional Arabic"/>
          <w:lang w:bidi="ar-EG"/>
        </w:rPr>
      </w:pPr>
      <w:r w:rsidRPr="00E86FDF">
        <w:rPr>
          <w:rFonts w:cs="Traditional Arabic"/>
          <w:lang w:bidi="ar-EG"/>
        </w:rPr>
        <w:t xml:space="preserve">And: </w:t>
      </w:r>
    </w:p>
    <w:p w14:paraId="7415D51F" w14:textId="77777777" w:rsidR="00C04ECC" w:rsidRPr="00E86FDF" w:rsidRDefault="00C04ECC" w:rsidP="00774CE9">
      <w:pPr>
        <w:spacing w:after="0"/>
        <w:rPr>
          <w:rFonts w:cs="Traditional Arabic"/>
          <w:lang w:bidi="ar-EG"/>
        </w:rPr>
      </w:pPr>
    </w:p>
    <w:p w14:paraId="33E64BF6" w14:textId="0432739D" w:rsidR="00796346" w:rsidRPr="00E86FDF" w:rsidRDefault="00C04ECC" w:rsidP="00774CE9">
      <w:pPr>
        <w:spacing w:after="0"/>
        <w:rPr>
          <w:rFonts w:cs="Traditional Arabic"/>
          <w:lang w:bidi="ar-EG"/>
        </w:rPr>
      </w:pPr>
      <w:r w:rsidRPr="00E86FDF">
        <w:rPr>
          <w:rFonts w:cs="Traditional Arabic"/>
          <w:sz w:val="32"/>
          <w:szCs w:val="32"/>
          <w:rtl/>
          <w:lang w:bidi="ar-EG"/>
        </w:rPr>
        <w:t>وَمَن لَّمْ يَحْكُم بِمَا أَنزَلَ اللَّهُ فَأُولَٰئِكَ هُمُ الظَّالِمُونَ</w:t>
      </w:r>
    </w:p>
    <w:p w14:paraId="156778FC" w14:textId="2AC38C80" w:rsidR="00796346" w:rsidRPr="00E86FDF" w:rsidRDefault="00C04ECC" w:rsidP="00774CE9">
      <w:pPr>
        <w:spacing w:after="0"/>
        <w:rPr>
          <w:rFonts w:cs="Traditional Arabic"/>
          <w:lang w:bidi="ar-EG"/>
        </w:rPr>
      </w:pPr>
      <w:r w:rsidRPr="00E86FDF">
        <w:rPr>
          <w:rFonts w:cs="Traditional Arabic"/>
          <w:lang w:bidi="ar-EG"/>
        </w:rPr>
        <w:t xml:space="preserve">And whoever </w:t>
      </w:r>
      <w:r w:rsidR="00BE07E4" w:rsidRPr="00E86FDF">
        <w:rPr>
          <w:rFonts w:cs="Traditional Arabic"/>
          <w:lang w:bidi="ar-EG"/>
        </w:rPr>
        <w:t>did</w:t>
      </w:r>
      <w:r w:rsidRPr="00E86FDF">
        <w:rPr>
          <w:rFonts w:cs="Traditional Arabic"/>
          <w:lang w:bidi="ar-EG"/>
        </w:rPr>
        <w:t xml:space="preserve"> not rule by what Allah has revealed, then those are the </w:t>
      </w:r>
      <w:proofErr w:type="spellStart"/>
      <w:r w:rsidRPr="00E86FDF">
        <w:rPr>
          <w:rFonts w:cs="Traditional Arabic"/>
          <w:lang w:bidi="ar-EG"/>
        </w:rPr>
        <w:t>Zhalimun</w:t>
      </w:r>
      <w:proofErr w:type="spellEnd"/>
      <w:r w:rsidRPr="00E86FDF">
        <w:rPr>
          <w:rFonts w:cs="Traditional Arabic"/>
          <w:lang w:bidi="ar-EG"/>
        </w:rPr>
        <w:t xml:space="preserve"> (transgressors) (Al-</w:t>
      </w:r>
      <w:proofErr w:type="spellStart"/>
      <w:r w:rsidRPr="00E86FDF">
        <w:rPr>
          <w:rFonts w:cs="Traditional Arabic"/>
          <w:lang w:bidi="ar-EG"/>
        </w:rPr>
        <w:t>Ma’idah</w:t>
      </w:r>
      <w:proofErr w:type="spellEnd"/>
      <w:r w:rsidRPr="00E86FDF">
        <w:rPr>
          <w:rFonts w:cs="Traditional Arabic"/>
          <w:lang w:bidi="ar-EG"/>
        </w:rPr>
        <w:t>: 45). (An-Nasa’i added: This was in relation to the Jews).</w:t>
      </w:r>
    </w:p>
    <w:p w14:paraId="6B032B9F" w14:textId="73AD63FA" w:rsidR="003205DE" w:rsidRPr="00E86FDF" w:rsidRDefault="003205DE" w:rsidP="00774CE9">
      <w:pPr>
        <w:spacing w:after="0"/>
        <w:rPr>
          <w:rFonts w:cs="Traditional Arabic"/>
          <w:lang w:bidi="ar-EG"/>
        </w:rPr>
      </w:pPr>
    </w:p>
    <w:p w14:paraId="5DE15957" w14:textId="4CEECA4D" w:rsidR="003205DE" w:rsidRPr="00E86FDF" w:rsidRDefault="00C04ECC" w:rsidP="00774CE9">
      <w:pPr>
        <w:spacing w:after="0"/>
        <w:rPr>
          <w:rFonts w:cs="Traditional Arabic"/>
          <w:lang w:bidi="ar-EG"/>
        </w:rPr>
      </w:pPr>
      <w:r w:rsidRPr="00E86FDF">
        <w:rPr>
          <w:rFonts w:cs="Traditional Arabic"/>
          <w:lang w:bidi="ar-EG"/>
        </w:rPr>
        <w:t xml:space="preserve">And: </w:t>
      </w:r>
    </w:p>
    <w:p w14:paraId="4AA113A2" w14:textId="207B03A6" w:rsidR="003205DE" w:rsidRPr="00E86FDF" w:rsidRDefault="003205DE" w:rsidP="00774CE9">
      <w:pPr>
        <w:spacing w:after="0"/>
        <w:rPr>
          <w:rFonts w:cs="Traditional Arabic"/>
          <w:lang w:bidi="ar-EG"/>
        </w:rPr>
      </w:pPr>
    </w:p>
    <w:p w14:paraId="2A47A9F5" w14:textId="7BDF7CA5" w:rsidR="003205DE" w:rsidRPr="00E86FDF" w:rsidRDefault="00C04ECC" w:rsidP="00774CE9">
      <w:pPr>
        <w:spacing w:after="0"/>
        <w:rPr>
          <w:rFonts w:cs="Traditional Arabic"/>
          <w:lang w:bidi="ar-EG"/>
        </w:rPr>
      </w:pPr>
      <w:r w:rsidRPr="00E86FDF">
        <w:rPr>
          <w:rFonts w:cs="Traditional Arabic"/>
          <w:sz w:val="32"/>
          <w:szCs w:val="32"/>
          <w:rtl/>
          <w:lang w:bidi="ar-EG"/>
        </w:rPr>
        <w:t>وَمَن لَّمْ يَحْكُم بِمَا أَنزَلَ اللَّهُ فَأُولَٰئِكَ هُمُ الْفَاسِقُونَ</w:t>
      </w:r>
    </w:p>
    <w:p w14:paraId="0760BF1D" w14:textId="350DAE21" w:rsidR="003205DE" w:rsidRPr="00E86FDF" w:rsidRDefault="00C04ECC" w:rsidP="00774CE9">
      <w:pPr>
        <w:spacing w:after="0"/>
        <w:rPr>
          <w:rFonts w:cs="Traditional Arabic"/>
          <w:lang w:bidi="ar-EG"/>
        </w:rPr>
      </w:pPr>
      <w:r w:rsidRPr="00E86FDF">
        <w:rPr>
          <w:rFonts w:cs="Traditional Arabic"/>
          <w:lang w:bidi="ar-EG"/>
        </w:rPr>
        <w:t xml:space="preserve">And whoever </w:t>
      </w:r>
      <w:r w:rsidR="00BE07E4" w:rsidRPr="00E86FDF">
        <w:rPr>
          <w:rFonts w:cs="Traditional Arabic"/>
          <w:lang w:bidi="ar-EG"/>
        </w:rPr>
        <w:t>did</w:t>
      </w:r>
      <w:r w:rsidRPr="00E86FDF">
        <w:rPr>
          <w:rFonts w:cs="Traditional Arabic"/>
          <w:lang w:bidi="ar-EG"/>
        </w:rPr>
        <w:t xml:space="preserve"> not rule by what Allah has revealed, then those are the </w:t>
      </w:r>
      <w:proofErr w:type="spellStart"/>
      <w:r w:rsidRPr="00E86FDF">
        <w:rPr>
          <w:rFonts w:cs="Traditional Arabic"/>
          <w:lang w:bidi="ar-EG"/>
        </w:rPr>
        <w:t>Fasiqun</w:t>
      </w:r>
      <w:proofErr w:type="spellEnd"/>
      <w:r w:rsidRPr="00E86FDF">
        <w:rPr>
          <w:rFonts w:cs="Traditional Arabic"/>
          <w:lang w:bidi="ar-EG"/>
        </w:rPr>
        <w:t xml:space="preserve"> (rebelliously disobedient) (Al-</w:t>
      </w:r>
      <w:proofErr w:type="spellStart"/>
      <w:r w:rsidRPr="00E86FDF">
        <w:rPr>
          <w:rFonts w:cs="Traditional Arabic"/>
          <w:lang w:bidi="ar-EG"/>
        </w:rPr>
        <w:t>Ma’idah</w:t>
      </w:r>
      <w:proofErr w:type="spellEnd"/>
      <w:r w:rsidRPr="00E86FDF">
        <w:rPr>
          <w:rFonts w:cs="Traditional Arabic"/>
          <w:lang w:bidi="ar-EG"/>
        </w:rPr>
        <w:t>: 4</w:t>
      </w:r>
      <w:r w:rsidR="009256AA" w:rsidRPr="00E86FDF">
        <w:rPr>
          <w:rFonts w:cs="Traditional Arabic"/>
          <w:lang w:bidi="ar-EG"/>
        </w:rPr>
        <w:t>7</w:t>
      </w:r>
      <w:r w:rsidRPr="00E86FDF">
        <w:rPr>
          <w:rFonts w:cs="Traditional Arabic"/>
          <w:lang w:bidi="ar-EG"/>
        </w:rPr>
        <w:t>). (An-Nasa’i added: This was in relation to the disbelievers as a whole)].</w:t>
      </w:r>
    </w:p>
    <w:p w14:paraId="2EA3F2EC" w14:textId="62AB1030" w:rsidR="003205DE" w:rsidRPr="00E86FDF" w:rsidRDefault="003205DE" w:rsidP="00774CE9">
      <w:pPr>
        <w:spacing w:after="0"/>
        <w:rPr>
          <w:rFonts w:cs="Traditional Arabic"/>
          <w:lang w:bidi="ar-EG"/>
        </w:rPr>
      </w:pPr>
    </w:p>
    <w:p w14:paraId="5798F414" w14:textId="653CD0EB" w:rsidR="003205DE" w:rsidRPr="00E86FDF" w:rsidRDefault="00A32553" w:rsidP="00774CE9">
      <w:pPr>
        <w:spacing w:after="0"/>
        <w:rPr>
          <w:rFonts w:cs="Traditional Arabic"/>
          <w:lang w:bidi="ar-EG"/>
        </w:rPr>
      </w:pPr>
      <w:r w:rsidRPr="00E86FDF">
        <w:rPr>
          <w:rFonts w:cs="Traditional Arabic"/>
          <w:lang w:bidi="ar-EG"/>
        </w:rPr>
        <w:lastRenderedPageBreak/>
        <w:t>This was recorded by Muslim and the above wording is from him. It was also related by Ahmad, Abu Dawud, An-Nasa’</w:t>
      </w:r>
      <w:r w:rsidR="001B3239" w:rsidRPr="00E86FDF">
        <w:rPr>
          <w:rFonts w:cs="Traditional Arabic"/>
          <w:lang w:bidi="ar-EG"/>
        </w:rPr>
        <w:t>i in “Al-Kubra”, and by Al-</w:t>
      </w:r>
      <w:proofErr w:type="spellStart"/>
      <w:r w:rsidR="001B3239" w:rsidRPr="00E86FDF">
        <w:rPr>
          <w:rFonts w:cs="Traditional Arabic"/>
          <w:lang w:bidi="ar-EG"/>
        </w:rPr>
        <w:t>Baihaqi</w:t>
      </w:r>
      <w:proofErr w:type="spellEnd"/>
      <w:r w:rsidR="001B3239" w:rsidRPr="00E86FDF">
        <w:rPr>
          <w:rFonts w:cs="Traditional Arabic"/>
          <w:lang w:bidi="ar-EG"/>
        </w:rPr>
        <w:t xml:space="preserve"> with </w:t>
      </w:r>
      <w:proofErr w:type="gramStart"/>
      <w:r w:rsidR="001B3239" w:rsidRPr="00E86FDF">
        <w:rPr>
          <w:rFonts w:cs="Traditional Arabic"/>
          <w:lang w:bidi="ar-EG"/>
        </w:rPr>
        <w:t>exactly the same</w:t>
      </w:r>
      <w:proofErr w:type="gramEnd"/>
      <w:r w:rsidR="001B3239" w:rsidRPr="00E86FDF">
        <w:rPr>
          <w:rFonts w:cs="Traditional Arabic"/>
          <w:lang w:bidi="ar-EG"/>
        </w:rPr>
        <w:t xml:space="preserve"> wording</w:t>
      </w:r>
      <w:r w:rsidR="005718A0" w:rsidRPr="00E86FDF">
        <w:rPr>
          <w:rFonts w:cs="Traditional Arabic"/>
          <w:lang w:bidi="ar-EG"/>
        </w:rPr>
        <w:t xml:space="preserve">, with chains of transmission of the utmost authenticity. </w:t>
      </w:r>
    </w:p>
    <w:p w14:paraId="08C00C6F" w14:textId="6927A926" w:rsidR="003205DE" w:rsidRPr="00E86FDF" w:rsidRDefault="003205DE" w:rsidP="00774CE9">
      <w:pPr>
        <w:spacing w:after="0"/>
        <w:rPr>
          <w:rFonts w:cs="Traditional Arabic"/>
          <w:lang w:bidi="ar-EG"/>
        </w:rPr>
      </w:pPr>
    </w:p>
    <w:p w14:paraId="7AA5D0D0" w14:textId="77949EED" w:rsidR="005D1C7F" w:rsidRPr="00E86FDF" w:rsidRDefault="005718A0" w:rsidP="005D1C7F">
      <w:pPr>
        <w:spacing w:after="0"/>
        <w:rPr>
          <w:rFonts w:cs="Traditional Arabic"/>
          <w:lang w:bidi="ar-EG"/>
        </w:rPr>
      </w:pPr>
      <w:r w:rsidRPr="00E86FDF">
        <w:rPr>
          <w:rFonts w:cs="Traditional Arabic"/>
          <w:lang w:bidi="ar-EG"/>
        </w:rPr>
        <w:t xml:space="preserve">- </w:t>
      </w:r>
      <w:r w:rsidR="00133DB1" w:rsidRPr="00E86FDF">
        <w:rPr>
          <w:rFonts w:cs="Traditional Arabic"/>
          <w:lang w:bidi="ar-EG"/>
        </w:rPr>
        <w:t xml:space="preserve">The following </w:t>
      </w:r>
      <w:r w:rsidR="00441531" w:rsidRPr="00E86FDF">
        <w:rPr>
          <w:rFonts w:cs="Traditional Arabic"/>
          <w:lang w:bidi="ar-EG"/>
        </w:rPr>
        <w:t xml:space="preserve">came stated in the </w:t>
      </w:r>
      <w:r w:rsidR="00441531" w:rsidRPr="00E86FDF">
        <w:rPr>
          <w:rFonts w:cs="Traditional Arabic"/>
          <w:b/>
          <w:bCs/>
          <w:lang w:bidi="ar-EG"/>
        </w:rPr>
        <w:t xml:space="preserve">“Tafsir of Ibn </w:t>
      </w:r>
      <w:proofErr w:type="spellStart"/>
      <w:r w:rsidR="00441531" w:rsidRPr="00E86FDF">
        <w:rPr>
          <w:rFonts w:cs="Traditional Arabic"/>
          <w:b/>
          <w:bCs/>
          <w:lang w:bidi="ar-EG"/>
        </w:rPr>
        <w:t>Kathir</w:t>
      </w:r>
      <w:proofErr w:type="spellEnd"/>
      <w:r w:rsidR="00441531" w:rsidRPr="00E86FDF">
        <w:rPr>
          <w:rFonts w:cs="Traditional Arabic"/>
          <w:b/>
          <w:bCs/>
          <w:lang w:bidi="ar-EG"/>
        </w:rPr>
        <w:t>”</w:t>
      </w:r>
      <w:r w:rsidR="00441531" w:rsidRPr="00E86FDF">
        <w:rPr>
          <w:rFonts w:cs="Traditional Arabic"/>
          <w:lang w:bidi="ar-EG"/>
        </w:rPr>
        <w:t xml:space="preserve"> (Volume: 2, </w:t>
      </w:r>
      <w:r w:rsidR="00857E26" w:rsidRPr="00E86FDF">
        <w:rPr>
          <w:rFonts w:cs="Traditional Arabic"/>
          <w:lang w:bidi="ar-EG"/>
        </w:rPr>
        <w:t>page: 59 onwards): [Imam Ahmad said: Abu Mu’awiyah related to us from Al-</w:t>
      </w:r>
      <w:proofErr w:type="spellStart"/>
      <w:r w:rsidR="00857E26" w:rsidRPr="00E86FDF">
        <w:rPr>
          <w:rFonts w:cs="Traditional Arabic"/>
          <w:lang w:bidi="ar-EG"/>
        </w:rPr>
        <w:t>A’amash</w:t>
      </w:r>
      <w:proofErr w:type="spellEnd"/>
      <w:r w:rsidR="0059504E" w:rsidRPr="00E86FDF">
        <w:rPr>
          <w:rFonts w:cs="Traditional Arabic"/>
          <w:lang w:bidi="ar-EG"/>
        </w:rPr>
        <w:t xml:space="preserve">, from Abdullah bin </w:t>
      </w:r>
      <w:proofErr w:type="spellStart"/>
      <w:r w:rsidR="00655826" w:rsidRPr="00E86FDF">
        <w:rPr>
          <w:rFonts w:cs="Traditional Arabic"/>
          <w:lang w:bidi="ar-EG"/>
        </w:rPr>
        <w:t>Marrah</w:t>
      </w:r>
      <w:proofErr w:type="spellEnd"/>
      <w:r w:rsidR="00655826" w:rsidRPr="00E86FDF">
        <w:rPr>
          <w:rFonts w:cs="Traditional Arabic"/>
          <w:lang w:bidi="ar-EG"/>
        </w:rPr>
        <w:t>, from Al-Bara’ bin ‘</w:t>
      </w:r>
      <w:proofErr w:type="spellStart"/>
      <w:r w:rsidR="00655826" w:rsidRPr="00E86FDF">
        <w:rPr>
          <w:rFonts w:cs="Traditional Arabic"/>
          <w:lang w:bidi="ar-EG"/>
        </w:rPr>
        <w:t>Azib</w:t>
      </w:r>
      <w:proofErr w:type="spellEnd"/>
      <w:r w:rsidR="002C73ED" w:rsidRPr="00E86FDF">
        <w:rPr>
          <w:rFonts w:cs="Traditional Arabic"/>
          <w:lang w:bidi="ar-EG"/>
        </w:rPr>
        <w:t xml:space="preserve">, who said: </w:t>
      </w:r>
      <w:r w:rsidR="00443E75" w:rsidRPr="00E86FDF">
        <w:rPr>
          <w:rFonts w:cs="Traditional Arabic"/>
          <w:lang w:bidi="ar-EG"/>
        </w:rPr>
        <w:t>A blackened face and lashed Jew passed by the Messenger of Allah (saw)</w:t>
      </w:r>
      <w:r w:rsidR="00FC2892" w:rsidRPr="00E86FDF">
        <w:rPr>
          <w:rFonts w:cs="Traditional Arabic"/>
          <w:lang w:bidi="ar-EG"/>
        </w:rPr>
        <w:t xml:space="preserve"> and so he called for them (i.e. the Jews) and said: “</w:t>
      </w:r>
      <w:r w:rsidR="0082606A" w:rsidRPr="00E86FDF">
        <w:rPr>
          <w:rFonts w:cs="Traditional Arabic"/>
          <w:lang w:bidi="ar-EG"/>
        </w:rPr>
        <w:t>Is this how you find the prescribed punishment for adultery in</w:t>
      </w:r>
      <w:r w:rsidR="00343021" w:rsidRPr="00E86FDF">
        <w:rPr>
          <w:rFonts w:cs="Traditional Arabic"/>
          <w:lang w:bidi="ar-EG"/>
        </w:rPr>
        <w:t xml:space="preserve"> your book (i.e. the Tawrah?”</w:t>
      </w:r>
      <w:r w:rsidR="002F7134" w:rsidRPr="00E86FDF">
        <w:rPr>
          <w:rFonts w:cs="Traditional Arabic"/>
          <w:lang w:bidi="ar-EG"/>
        </w:rPr>
        <w:t xml:space="preserve"> They said: “Yes”. </w:t>
      </w:r>
      <w:proofErr w:type="gramStart"/>
      <w:r w:rsidR="002F7134" w:rsidRPr="00E86FDF">
        <w:rPr>
          <w:rFonts w:cs="Traditional Arabic"/>
          <w:lang w:bidi="ar-EG"/>
        </w:rPr>
        <w:t>So</w:t>
      </w:r>
      <w:proofErr w:type="gramEnd"/>
      <w:r w:rsidR="002F7134" w:rsidRPr="00E86FDF">
        <w:rPr>
          <w:rFonts w:cs="Traditional Arabic"/>
          <w:lang w:bidi="ar-EG"/>
        </w:rPr>
        <w:t xml:space="preserve"> he (saw) called for a man from among their scholars and said to him: “I urge you </w:t>
      </w:r>
      <w:r w:rsidR="00077666" w:rsidRPr="00E86FDF">
        <w:rPr>
          <w:rFonts w:cs="Traditional Arabic"/>
          <w:lang w:bidi="ar-EG"/>
        </w:rPr>
        <w:t>by the One who revealed the Tawrah upon Musa, is this how</w:t>
      </w:r>
      <w:r w:rsidR="00691E66" w:rsidRPr="00E86FDF">
        <w:rPr>
          <w:rFonts w:cs="Traditional Arabic"/>
          <w:lang w:bidi="ar-EG"/>
        </w:rPr>
        <w:t xml:space="preserve"> you find the punishment of the adulterer in your book?” He said: No, by Allah</w:t>
      </w:r>
      <w:r w:rsidR="00823D9D" w:rsidRPr="00E86FDF">
        <w:rPr>
          <w:rFonts w:cs="Traditional Arabic"/>
          <w:lang w:bidi="ar-EG"/>
        </w:rPr>
        <w:t>, and had you not urged me by this (</w:t>
      </w:r>
      <w:proofErr w:type="gramStart"/>
      <w:r w:rsidR="00823D9D" w:rsidRPr="00E86FDF">
        <w:rPr>
          <w:rFonts w:cs="Traditional Arabic"/>
          <w:lang w:bidi="ar-EG"/>
        </w:rPr>
        <w:t>i.e.</w:t>
      </w:r>
      <w:proofErr w:type="gramEnd"/>
      <w:r w:rsidR="00823D9D" w:rsidRPr="00E86FDF">
        <w:rPr>
          <w:rFonts w:cs="Traditional Arabic"/>
          <w:lang w:bidi="ar-EG"/>
        </w:rPr>
        <w:t xml:space="preserve"> Allah’s name) I would not have told you</w:t>
      </w:r>
      <w:r w:rsidR="00DC545F" w:rsidRPr="00E86FDF">
        <w:rPr>
          <w:rFonts w:cs="Traditional Arabic"/>
          <w:lang w:bidi="ar-EG"/>
        </w:rPr>
        <w:t>. In our book we find the punishment of the adulterer to be stoning however this (crime) became widespread among our nobles</w:t>
      </w:r>
      <w:r w:rsidR="00EF2ECF" w:rsidRPr="00E86FDF">
        <w:rPr>
          <w:rFonts w:cs="Traditional Arabic"/>
          <w:lang w:bidi="ar-EG"/>
        </w:rPr>
        <w:t xml:space="preserve">. Then when we </w:t>
      </w:r>
      <w:r w:rsidR="00914EB9" w:rsidRPr="00E86FDF">
        <w:rPr>
          <w:rFonts w:cs="Traditional Arabic"/>
          <w:lang w:bidi="ar-EG"/>
        </w:rPr>
        <w:t xml:space="preserve">caught </w:t>
      </w:r>
      <w:r w:rsidR="00EF2ECF" w:rsidRPr="00E86FDF">
        <w:rPr>
          <w:rFonts w:cs="Traditional Arabic"/>
          <w:lang w:bidi="ar-EG"/>
        </w:rPr>
        <w:t>a noble</w:t>
      </w:r>
      <w:r w:rsidR="005B5251" w:rsidRPr="00E86FDF">
        <w:rPr>
          <w:rFonts w:cs="Traditional Arabic"/>
          <w:lang w:bidi="ar-EG"/>
        </w:rPr>
        <w:t>,</w:t>
      </w:r>
      <w:r w:rsidR="00EF2ECF" w:rsidRPr="00E86FDF">
        <w:rPr>
          <w:rFonts w:cs="Traditional Arabic"/>
          <w:lang w:bidi="ar-EG"/>
        </w:rPr>
        <w:t xml:space="preserve"> we would let him go</w:t>
      </w:r>
      <w:r w:rsidR="00873824" w:rsidRPr="00E86FDF">
        <w:rPr>
          <w:rFonts w:cs="Traditional Arabic"/>
          <w:lang w:bidi="ar-EG"/>
        </w:rPr>
        <w:t xml:space="preserve"> without punishment and if we </w:t>
      </w:r>
      <w:r w:rsidR="00914EB9" w:rsidRPr="00E86FDF">
        <w:rPr>
          <w:rFonts w:cs="Traditional Arabic"/>
          <w:lang w:bidi="ar-EG"/>
        </w:rPr>
        <w:t>caught</w:t>
      </w:r>
      <w:r w:rsidR="00873824" w:rsidRPr="00E86FDF">
        <w:rPr>
          <w:rFonts w:cs="Traditional Arabic"/>
          <w:lang w:bidi="ar-EG"/>
        </w:rPr>
        <w:t xml:space="preserve"> a weak person, we would </w:t>
      </w:r>
      <w:r w:rsidR="005B5251" w:rsidRPr="00E86FDF">
        <w:rPr>
          <w:rFonts w:cs="Traditional Arabic"/>
          <w:lang w:bidi="ar-EG"/>
        </w:rPr>
        <w:t>implement</w:t>
      </w:r>
      <w:r w:rsidR="00873824" w:rsidRPr="00E86FDF">
        <w:rPr>
          <w:rFonts w:cs="Traditional Arabic"/>
          <w:lang w:bidi="ar-EG"/>
        </w:rPr>
        <w:t xml:space="preserve"> the prescribed punishment</w:t>
      </w:r>
      <w:r w:rsidR="005B5251" w:rsidRPr="00E86FDF">
        <w:rPr>
          <w:rFonts w:cs="Traditional Arabic"/>
          <w:lang w:bidi="ar-EG"/>
        </w:rPr>
        <w:t xml:space="preserve">. We then said: </w:t>
      </w:r>
      <w:r w:rsidR="005E5708" w:rsidRPr="00E86FDF">
        <w:rPr>
          <w:rFonts w:cs="Traditional Arabic"/>
          <w:lang w:bidi="ar-EG"/>
        </w:rPr>
        <w:t>Let us</w:t>
      </w:r>
      <w:r w:rsidR="00CB37B6" w:rsidRPr="00E86FDF">
        <w:rPr>
          <w:rFonts w:cs="Traditional Arabic"/>
          <w:lang w:bidi="ar-EG"/>
        </w:rPr>
        <w:t xml:space="preserve"> get together to set something that we can apply upon both the noble man and the lowly. We </w:t>
      </w:r>
      <w:r w:rsidR="00063999" w:rsidRPr="00E86FDF">
        <w:rPr>
          <w:rFonts w:cs="Traditional Arabic"/>
          <w:lang w:bidi="ar-EG"/>
        </w:rPr>
        <w:t xml:space="preserve">then agreed upon the blackening of the face and lashing”. The Prophet (saw) then said: </w:t>
      </w:r>
      <w:r w:rsidR="005D1C7F" w:rsidRPr="00E86FDF">
        <w:rPr>
          <w:rFonts w:cs="Traditional Arabic"/>
          <w:b/>
          <w:bCs/>
          <w:lang w:bidi="ar-EG"/>
        </w:rPr>
        <w:t>“O Allah, I am the first to revive Your command when they had caused it to die”</w:t>
      </w:r>
      <w:r w:rsidR="005D1C7F" w:rsidRPr="00E86FDF">
        <w:rPr>
          <w:rFonts w:cs="Traditional Arabic"/>
          <w:lang w:bidi="ar-EG"/>
        </w:rPr>
        <w:t xml:space="preserve">. He then gave the command in respect to him and </w:t>
      </w:r>
      <w:proofErr w:type="gramStart"/>
      <w:r w:rsidR="005D1C7F" w:rsidRPr="00E86FDF">
        <w:rPr>
          <w:rFonts w:cs="Traditional Arabic"/>
          <w:lang w:bidi="ar-EG"/>
        </w:rPr>
        <w:t>he</w:t>
      </w:r>
      <w:proofErr w:type="gramEnd"/>
      <w:r w:rsidR="005D1C7F" w:rsidRPr="00E86FDF">
        <w:rPr>
          <w:rFonts w:cs="Traditional Arabic"/>
          <w:lang w:bidi="ar-EG"/>
        </w:rPr>
        <w:t xml:space="preserve"> (the offender) was stoned. Allah, ‘Azza Wa Jalla, then revealed:</w:t>
      </w:r>
    </w:p>
    <w:p w14:paraId="4648B732" w14:textId="77777777" w:rsidR="005D1C7F" w:rsidRPr="00E86FDF" w:rsidRDefault="005D1C7F" w:rsidP="005D1C7F">
      <w:pPr>
        <w:spacing w:after="0"/>
        <w:rPr>
          <w:rFonts w:cs="Traditional Arabic"/>
          <w:lang w:bidi="ar-EG"/>
        </w:rPr>
      </w:pPr>
    </w:p>
    <w:p w14:paraId="6EA8C7E9" w14:textId="77777777" w:rsidR="005D1C7F" w:rsidRPr="00E86FDF" w:rsidRDefault="005D1C7F" w:rsidP="005D1C7F">
      <w:pPr>
        <w:spacing w:after="0"/>
        <w:rPr>
          <w:rFonts w:cs="Traditional Arabic"/>
          <w:sz w:val="32"/>
          <w:szCs w:val="32"/>
          <w:lang w:bidi="ar-EG"/>
        </w:rPr>
      </w:pPr>
      <w:r w:rsidRPr="00E86FDF">
        <w:rPr>
          <w:rFonts w:cs="Traditional Arabic"/>
          <w:sz w:val="32"/>
          <w:szCs w:val="32"/>
          <w:rtl/>
          <w:lang w:bidi="ar-EG"/>
        </w:rPr>
        <w:t xml:space="preserve">يَا أَيُّهَا الرَّسُولُ لَا يَحْزُنكَ الَّذِينَ يُسَارِعُونَ فِي الْكُفْرِ </w:t>
      </w:r>
    </w:p>
    <w:p w14:paraId="5C0A322D" w14:textId="77777777" w:rsidR="005D1C7F" w:rsidRPr="00E86FDF" w:rsidRDefault="005D1C7F" w:rsidP="005D1C7F">
      <w:pPr>
        <w:spacing w:after="0"/>
        <w:rPr>
          <w:rFonts w:cs="Traditional Arabic"/>
          <w:lang w:bidi="ar-EG"/>
        </w:rPr>
      </w:pPr>
      <w:r w:rsidRPr="00E86FDF">
        <w:rPr>
          <w:rFonts w:cs="Traditional Arabic"/>
          <w:lang w:bidi="ar-EG"/>
        </w:rPr>
        <w:t>O Messenger! Do not let those who hasten into disbelief grieve you (Al-</w:t>
      </w:r>
      <w:proofErr w:type="spellStart"/>
      <w:r w:rsidRPr="00E86FDF">
        <w:rPr>
          <w:rFonts w:cs="Traditional Arabic"/>
          <w:lang w:bidi="ar-EG"/>
        </w:rPr>
        <w:t>Ma’idah</w:t>
      </w:r>
      <w:proofErr w:type="spellEnd"/>
      <w:r w:rsidRPr="00E86FDF">
        <w:rPr>
          <w:rFonts w:cs="Traditional Arabic"/>
          <w:lang w:bidi="ar-EG"/>
        </w:rPr>
        <w:t>: 41).</w:t>
      </w:r>
    </w:p>
    <w:p w14:paraId="0E33BDFE" w14:textId="77777777" w:rsidR="005D1C7F" w:rsidRPr="00E86FDF" w:rsidRDefault="005D1C7F" w:rsidP="005D1C7F">
      <w:pPr>
        <w:spacing w:after="0"/>
        <w:rPr>
          <w:rFonts w:cs="Traditional Arabic"/>
          <w:lang w:bidi="ar-EG"/>
        </w:rPr>
      </w:pPr>
      <w:r w:rsidRPr="00E86FDF">
        <w:rPr>
          <w:rFonts w:cs="Traditional Arabic"/>
          <w:rtl/>
          <w:lang w:bidi="ar-EG"/>
        </w:rPr>
        <w:t xml:space="preserve"> </w:t>
      </w:r>
    </w:p>
    <w:p w14:paraId="720C8459" w14:textId="3F2E6D05" w:rsidR="005D1C7F" w:rsidRPr="00E86FDF" w:rsidRDefault="005D1C7F" w:rsidP="005D1C7F">
      <w:pPr>
        <w:spacing w:after="0"/>
        <w:rPr>
          <w:rFonts w:cs="Traditional Arabic"/>
          <w:lang w:bidi="ar-EG"/>
        </w:rPr>
      </w:pPr>
      <w:r w:rsidRPr="00E86FDF">
        <w:rPr>
          <w:rFonts w:cs="Traditional Arabic"/>
          <w:lang w:bidi="ar-EG"/>
        </w:rPr>
        <w:t xml:space="preserve">Until </w:t>
      </w:r>
      <w:r w:rsidR="001D11B9" w:rsidRPr="00E86FDF">
        <w:rPr>
          <w:rFonts w:cs="Traditional Arabic"/>
          <w:lang w:bidi="ar-EG"/>
        </w:rPr>
        <w:t>His Qawl</w:t>
      </w:r>
      <w:r w:rsidRPr="00E86FDF">
        <w:rPr>
          <w:rFonts w:cs="Traditional Arabic"/>
          <w:lang w:bidi="ar-EG"/>
        </w:rPr>
        <w:t>:</w:t>
      </w:r>
    </w:p>
    <w:p w14:paraId="653E4AAF" w14:textId="77777777" w:rsidR="005D1C7F" w:rsidRPr="00E86FDF" w:rsidRDefault="005D1C7F" w:rsidP="005D1C7F">
      <w:pPr>
        <w:spacing w:after="0"/>
        <w:rPr>
          <w:rFonts w:cs="Traditional Arabic"/>
          <w:lang w:bidi="ar-EG"/>
        </w:rPr>
      </w:pPr>
    </w:p>
    <w:p w14:paraId="7272DEBF" w14:textId="77777777" w:rsidR="001D11B9" w:rsidRPr="00E86FDF" w:rsidRDefault="001D11B9" w:rsidP="005D1C7F">
      <w:pPr>
        <w:spacing w:after="0"/>
        <w:rPr>
          <w:rFonts w:cs="Traditional Arabic"/>
          <w:sz w:val="32"/>
          <w:szCs w:val="32"/>
          <w:lang w:bidi="ar-EG"/>
        </w:rPr>
      </w:pPr>
      <w:r w:rsidRPr="00E86FDF">
        <w:rPr>
          <w:rFonts w:cs="Traditional Arabic"/>
          <w:sz w:val="32"/>
          <w:szCs w:val="32"/>
          <w:rtl/>
          <w:lang w:bidi="ar-EG"/>
        </w:rPr>
        <w:t>يَقُولُونَ إِنْ أُوتِيتُمْ هَٰذَا فَخُذُوهُ</w:t>
      </w:r>
    </w:p>
    <w:p w14:paraId="768AEB17" w14:textId="23EDBBDD" w:rsidR="005D1C7F" w:rsidRPr="00E86FDF" w:rsidRDefault="001D11B9" w:rsidP="005D1C7F">
      <w:pPr>
        <w:spacing w:after="0"/>
        <w:rPr>
          <w:rFonts w:cs="Traditional Arabic"/>
          <w:lang w:bidi="ar-EG"/>
        </w:rPr>
      </w:pPr>
      <w:r w:rsidRPr="00E86FDF">
        <w:rPr>
          <w:rFonts w:cs="Traditional Arabic"/>
          <w:lang w:bidi="ar-EG"/>
        </w:rPr>
        <w:t xml:space="preserve">They say: </w:t>
      </w:r>
      <w:r w:rsidR="005D1C7F" w:rsidRPr="00E86FDF">
        <w:rPr>
          <w:rFonts w:cs="Traditional Arabic"/>
          <w:lang w:bidi="ar-EG"/>
        </w:rPr>
        <w:t>If you are given this, then take it (Al-</w:t>
      </w:r>
      <w:proofErr w:type="spellStart"/>
      <w:r w:rsidR="005D1C7F" w:rsidRPr="00E86FDF">
        <w:rPr>
          <w:rFonts w:cs="Traditional Arabic"/>
          <w:lang w:bidi="ar-EG"/>
        </w:rPr>
        <w:t>Ma’idah</w:t>
      </w:r>
      <w:proofErr w:type="spellEnd"/>
      <w:r w:rsidR="005D1C7F" w:rsidRPr="00E86FDF">
        <w:rPr>
          <w:rFonts w:cs="Traditional Arabic"/>
          <w:lang w:bidi="ar-EG"/>
        </w:rPr>
        <w:t>: 41).</w:t>
      </w:r>
    </w:p>
    <w:p w14:paraId="31911895" w14:textId="4A69C292" w:rsidR="005718A0" w:rsidRPr="00E86FDF" w:rsidRDefault="005718A0" w:rsidP="00774CE9">
      <w:pPr>
        <w:spacing w:after="0"/>
        <w:rPr>
          <w:rFonts w:cs="Traditional Arabic"/>
          <w:lang w:bidi="ar-EG"/>
        </w:rPr>
      </w:pPr>
    </w:p>
    <w:p w14:paraId="6AAF5BCC" w14:textId="48B0CD61" w:rsidR="003205DE" w:rsidRPr="00E86FDF" w:rsidRDefault="00887BE5" w:rsidP="00774CE9">
      <w:pPr>
        <w:spacing w:after="0"/>
        <w:rPr>
          <w:rFonts w:cs="Traditional Arabic"/>
          <w:lang w:bidi="ar-EG"/>
        </w:rPr>
      </w:pPr>
      <w:r w:rsidRPr="00E86FDF">
        <w:rPr>
          <w:rFonts w:cs="Traditional Arabic"/>
          <w:lang w:bidi="ar-EG"/>
        </w:rPr>
        <w:t xml:space="preserve">Meaning that they say: Go to </w:t>
      </w:r>
      <w:r w:rsidR="00FD1ED4" w:rsidRPr="00E86FDF">
        <w:rPr>
          <w:rFonts w:cs="Traditional Arabic"/>
          <w:lang w:bidi="ar-EG"/>
        </w:rPr>
        <w:t>Muhammad. Then, if he gives the verdict of blackening the face and lashing, accept it and i</w:t>
      </w:r>
      <w:r w:rsidR="00CE6FAE" w:rsidRPr="00E86FDF">
        <w:rPr>
          <w:rFonts w:cs="Traditional Arabic"/>
          <w:lang w:bidi="ar-EG"/>
        </w:rPr>
        <w:t xml:space="preserve">f he gives the verdict of stoning, avoid it. </w:t>
      </w:r>
    </w:p>
    <w:p w14:paraId="41C3DE8D" w14:textId="123DAFAD" w:rsidR="00CE6FAE" w:rsidRPr="00E86FDF" w:rsidRDefault="00CE6FAE" w:rsidP="00774CE9">
      <w:pPr>
        <w:spacing w:after="0"/>
        <w:rPr>
          <w:rFonts w:cs="Traditional Arabic"/>
          <w:lang w:bidi="ar-EG"/>
        </w:rPr>
      </w:pPr>
    </w:p>
    <w:p w14:paraId="63893B44" w14:textId="762D6BB4" w:rsidR="00CE6FAE" w:rsidRPr="00E86FDF" w:rsidRDefault="00CE6FAE" w:rsidP="00774CE9">
      <w:pPr>
        <w:spacing w:after="0"/>
        <w:rPr>
          <w:rFonts w:cs="Traditional Arabic"/>
          <w:lang w:bidi="ar-EG"/>
        </w:rPr>
      </w:pPr>
      <w:r w:rsidRPr="00E86FDF">
        <w:rPr>
          <w:rFonts w:cs="Traditional Arabic"/>
          <w:lang w:bidi="ar-EG"/>
        </w:rPr>
        <w:t>Until His statement (swt):</w:t>
      </w:r>
    </w:p>
    <w:p w14:paraId="4789DCDD" w14:textId="77777777" w:rsidR="006823B6" w:rsidRPr="00E86FDF" w:rsidRDefault="006823B6" w:rsidP="00774CE9">
      <w:pPr>
        <w:spacing w:after="0"/>
        <w:rPr>
          <w:rFonts w:cs="Traditional Arabic"/>
          <w:lang w:bidi="ar-EG"/>
        </w:rPr>
      </w:pPr>
    </w:p>
    <w:p w14:paraId="411DFF64" w14:textId="77777777" w:rsidR="006823B6" w:rsidRPr="00E86FDF" w:rsidRDefault="006823B6" w:rsidP="006823B6">
      <w:pPr>
        <w:spacing w:after="0"/>
        <w:rPr>
          <w:rFonts w:ascii="Traditional Arabic" w:hAnsi="Traditional Arabic" w:cs="Traditional Arabic"/>
          <w:sz w:val="32"/>
          <w:szCs w:val="32"/>
          <w:lang w:bidi="ar-EG"/>
        </w:rPr>
      </w:pPr>
      <w:bookmarkStart w:id="37" w:name="_Hlk68626234"/>
      <w:r w:rsidRPr="00E86FDF">
        <w:rPr>
          <w:rFonts w:ascii="Traditional Arabic" w:hAnsi="Traditional Arabic" w:cs="Traditional Arabic"/>
          <w:sz w:val="32"/>
          <w:szCs w:val="32"/>
          <w:rtl/>
          <w:lang w:bidi="ar-EG"/>
        </w:rPr>
        <w:t>وَمَن لَّمْ يَحْكُم بِمَا أَنزَلَ اللَّـهُ فَأُولَـٰئِكَ هُمُ الْكَافِرُونَ</w:t>
      </w:r>
      <w:r w:rsidRPr="00E86FDF">
        <w:rPr>
          <w:rFonts w:ascii="Traditional Arabic" w:hAnsi="Traditional Arabic" w:cs="Traditional Arabic"/>
          <w:sz w:val="32"/>
          <w:szCs w:val="32"/>
          <w:lang w:bidi="ar-EG"/>
        </w:rPr>
        <w:t xml:space="preserve"> </w:t>
      </w:r>
    </w:p>
    <w:p w14:paraId="28003ADD" w14:textId="5C22DE40" w:rsidR="00CE6FAE" w:rsidRPr="00E86FDF" w:rsidRDefault="006823B6" w:rsidP="006823B6">
      <w:pPr>
        <w:spacing w:after="0"/>
        <w:rPr>
          <w:rFonts w:cs="Traditional Arabic"/>
          <w:lang w:bidi="ar-EG"/>
        </w:rPr>
      </w:pPr>
      <w:r w:rsidRPr="00E86FDF">
        <w:rPr>
          <w:lang w:bidi="ar-EG"/>
        </w:rPr>
        <w:t xml:space="preserve">And whoever </w:t>
      </w:r>
      <w:r w:rsidR="00BE07E4" w:rsidRPr="00E86FDF">
        <w:rPr>
          <w:lang w:bidi="ar-EG"/>
        </w:rPr>
        <w:t>did</w:t>
      </w:r>
      <w:r w:rsidRPr="00E86FDF">
        <w:rPr>
          <w:lang w:bidi="ar-EG"/>
        </w:rPr>
        <w:t xml:space="preserve"> not rule by what Allah has revealed, then those are the </w:t>
      </w:r>
      <w:proofErr w:type="spellStart"/>
      <w:r w:rsidRPr="00E86FDF">
        <w:rPr>
          <w:lang w:bidi="ar-EG"/>
        </w:rPr>
        <w:t>Kafirun</w:t>
      </w:r>
      <w:proofErr w:type="spellEnd"/>
      <w:r w:rsidRPr="00E86FDF">
        <w:rPr>
          <w:lang w:bidi="ar-EG"/>
        </w:rPr>
        <w:t xml:space="preserve"> (disbelievers) (Al-</w:t>
      </w:r>
      <w:proofErr w:type="spellStart"/>
      <w:r w:rsidRPr="00E86FDF">
        <w:rPr>
          <w:lang w:bidi="ar-EG"/>
        </w:rPr>
        <w:t>Ma’idah</w:t>
      </w:r>
      <w:proofErr w:type="spellEnd"/>
      <w:r w:rsidRPr="00E86FDF">
        <w:rPr>
          <w:lang w:bidi="ar-EG"/>
        </w:rPr>
        <w:t>: 44).</w:t>
      </w:r>
    </w:p>
    <w:bookmarkEnd w:id="37"/>
    <w:p w14:paraId="0FA1954F" w14:textId="44E9A8C7" w:rsidR="003205DE" w:rsidRPr="00E86FDF" w:rsidRDefault="003205DE" w:rsidP="00774CE9">
      <w:pPr>
        <w:spacing w:after="0"/>
        <w:rPr>
          <w:rFonts w:cs="Traditional Arabic"/>
          <w:lang w:bidi="ar-EG"/>
        </w:rPr>
      </w:pPr>
    </w:p>
    <w:p w14:paraId="52FCB328" w14:textId="0F23FA0C" w:rsidR="003205DE" w:rsidRPr="00E86FDF" w:rsidRDefault="008A626C" w:rsidP="00774CE9">
      <w:pPr>
        <w:spacing w:after="0"/>
        <w:rPr>
          <w:rFonts w:cs="Traditional Arabic"/>
          <w:lang w:bidi="ar-EG"/>
        </w:rPr>
      </w:pPr>
      <w:r w:rsidRPr="00E86FDF">
        <w:rPr>
          <w:rFonts w:cs="Traditional Arabic"/>
          <w:lang w:bidi="ar-EG"/>
        </w:rPr>
        <w:t xml:space="preserve">Which </w:t>
      </w:r>
      <w:r w:rsidR="009256AA" w:rsidRPr="00E86FDF">
        <w:rPr>
          <w:rFonts w:cs="Traditional Arabic"/>
          <w:lang w:bidi="ar-EG"/>
        </w:rPr>
        <w:t>he</w:t>
      </w:r>
      <w:r w:rsidRPr="00E86FDF">
        <w:rPr>
          <w:rFonts w:cs="Traditional Arabic"/>
          <w:lang w:bidi="ar-EG"/>
        </w:rPr>
        <w:t xml:space="preserve"> stated </w:t>
      </w:r>
      <w:r w:rsidR="009256AA" w:rsidRPr="00E86FDF">
        <w:rPr>
          <w:rFonts w:cs="Traditional Arabic"/>
          <w:lang w:bidi="ar-EG"/>
        </w:rPr>
        <w:t xml:space="preserve">was </w:t>
      </w:r>
      <w:r w:rsidRPr="00E86FDF">
        <w:rPr>
          <w:rFonts w:cs="Traditional Arabic"/>
          <w:lang w:bidi="ar-EG"/>
        </w:rPr>
        <w:t>in relation to the Jews.</w:t>
      </w:r>
    </w:p>
    <w:p w14:paraId="185B7922" w14:textId="0842D476" w:rsidR="008A626C" w:rsidRPr="00E86FDF" w:rsidRDefault="008A626C" w:rsidP="00774CE9">
      <w:pPr>
        <w:spacing w:after="0"/>
        <w:rPr>
          <w:rFonts w:cs="Traditional Arabic"/>
          <w:lang w:bidi="ar-EG"/>
        </w:rPr>
      </w:pPr>
    </w:p>
    <w:p w14:paraId="06DD74CF" w14:textId="6854C98A" w:rsidR="008A626C" w:rsidRPr="00E86FDF" w:rsidRDefault="008A626C" w:rsidP="00774CE9">
      <w:pPr>
        <w:spacing w:after="0"/>
        <w:rPr>
          <w:rFonts w:cs="Traditional Arabic"/>
          <w:lang w:bidi="ar-EG"/>
        </w:rPr>
      </w:pPr>
      <w:r w:rsidRPr="00E86FDF">
        <w:rPr>
          <w:rFonts w:cs="Traditional Arabic"/>
          <w:lang w:bidi="ar-EG"/>
        </w:rPr>
        <w:t>To His statement (swt):</w:t>
      </w:r>
    </w:p>
    <w:p w14:paraId="17C4A2B4" w14:textId="6DA2989F" w:rsidR="008A626C" w:rsidRPr="00E86FDF" w:rsidRDefault="008A626C" w:rsidP="00774CE9">
      <w:pPr>
        <w:spacing w:after="0"/>
        <w:rPr>
          <w:rFonts w:cs="Traditional Arabic"/>
          <w:lang w:bidi="ar-EG"/>
        </w:rPr>
      </w:pPr>
    </w:p>
    <w:p w14:paraId="4ABFD94C" w14:textId="77777777" w:rsidR="008A626C" w:rsidRPr="00E86FDF" w:rsidRDefault="008A626C" w:rsidP="008A626C">
      <w:pPr>
        <w:spacing w:after="0"/>
        <w:rPr>
          <w:rFonts w:cs="Traditional Arabic"/>
          <w:lang w:bidi="ar-EG"/>
        </w:rPr>
      </w:pPr>
      <w:r w:rsidRPr="00E86FDF">
        <w:rPr>
          <w:rFonts w:cs="Traditional Arabic"/>
          <w:sz w:val="32"/>
          <w:szCs w:val="32"/>
          <w:rtl/>
          <w:lang w:bidi="ar-EG"/>
        </w:rPr>
        <w:t>وَمَن لَّمْ يَحْكُم بِمَا أَنزَلَ اللَّهُ فَأُولَٰئِكَ هُمُ الظَّالِمُونَ</w:t>
      </w:r>
    </w:p>
    <w:p w14:paraId="11C605AC" w14:textId="72C12241" w:rsidR="008A626C" w:rsidRPr="00E86FDF" w:rsidRDefault="008A626C" w:rsidP="008A626C">
      <w:pPr>
        <w:spacing w:after="0"/>
        <w:rPr>
          <w:rFonts w:cs="Traditional Arabic"/>
          <w:lang w:bidi="ar-EG"/>
        </w:rPr>
      </w:pPr>
      <w:r w:rsidRPr="00E86FDF">
        <w:rPr>
          <w:rFonts w:cs="Traditional Arabic"/>
          <w:lang w:bidi="ar-EG"/>
        </w:rPr>
        <w:t xml:space="preserve">And whoever </w:t>
      </w:r>
      <w:r w:rsidR="00BE07E4" w:rsidRPr="00E86FDF">
        <w:rPr>
          <w:rFonts w:cs="Traditional Arabic"/>
          <w:lang w:bidi="ar-EG"/>
        </w:rPr>
        <w:t>did</w:t>
      </w:r>
      <w:r w:rsidRPr="00E86FDF">
        <w:rPr>
          <w:rFonts w:cs="Traditional Arabic"/>
          <w:lang w:bidi="ar-EG"/>
        </w:rPr>
        <w:t xml:space="preserve"> not rule by what Allah has revealed, then those are the </w:t>
      </w:r>
      <w:proofErr w:type="spellStart"/>
      <w:r w:rsidRPr="00E86FDF">
        <w:rPr>
          <w:rFonts w:cs="Traditional Arabic"/>
          <w:lang w:bidi="ar-EG"/>
        </w:rPr>
        <w:t>Zhalimun</w:t>
      </w:r>
      <w:proofErr w:type="spellEnd"/>
      <w:r w:rsidRPr="00E86FDF">
        <w:rPr>
          <w:rFonts w:cs="Traditional Arabic"/>
          <w:lang w:bidi="ar-EG"/>
        </w:rPr>
        <w:t xml:space="preserve"> (transgressors) (Al-</w:t>
      </w:r>
      <w:proofErr w:type="spellStart"/>
      <w:r w:rsidRPr="00E86FDF">
        <w:rPr>
          <w:rFonts w:cs="Traditional Arabic"/>
          <w:lang w:bidi="ar-EG"/>
        </w:rPr>
        <w:t>Ma’idah</w:t>
      </w:r>
      <w:proofErr w:type="spellEnd"/>
      <w:r w:rsidRPr="00E86FDF">
        <w:rPr>
          <w:rFonts w:cs="Traditional Arabic"/>
          <w:lang w:bidi="ar-EG"/>
        </w:rPr>
        <w:t>: 45).</w:t>
      </w:r>
    </w:p>
    <w:p w14:paraId="0505B4FF" w14:textId="46FD3DA1" w:rsidR="003205DE" w:rsidRPr="00E86FDF" w:rsidRDefault="003205DE" w:rsidP="00774CE9">
      <w:pPr>
        <w:spacing w:after="0"/>
        <w:rPr>
          <w:rFonts w:cs="Traditional Arabic"/>
          <w:lang w:bidi="ar-EG"/>
        </w:rPr>
      </w:pPr>
    </w:p>
    <w:p w14:paraId="7C321CA8" w14:textId="6E4697A3" w:rsidR="003205DE" w:rsidRPr="00E86FDF" w:rsidRDefault="009D709A" w:rsidP="00774CE9">
      <w:pPr>
        <w:spacing w:after="0"/>
        <w:rPr>
          <w:rFonts w:cs="Traditional Arabic"/>
          <w:lang w:bidi="ar-EG"/>
        </w:rPr>
      </w:pPr>
      <w:r w:rsidRPr="00E86FDF">
        <w:rPr>
          <w:rFonts w:cs="Traditional Arabic"/>
          <w:lang w:bidi="ar-EG"/>
        </w:rPr>
        <w:lastRenderedPageBreak/>
        <w:t xml:space="preserve">Which </w:t>
      </w:r>
      <w:r w:rsidR="009256AA" w:rsidRPr="00E86FDF">
        <w:rPr>
          <w:rFonts w:cs="Traditional Arabic"/>
          <w:lang w:bidi="ar-EG"/>
        </w:rPr>
        <w:t>h</w:t>
      </w:r>
      <w:r w:rsidRPr="00E86FDF">
        <w:rPr>
          <w:rFonts w:cs="Traditional Arabic"/>
          <w:lang w:bidi="ar-EG"/>
        </w:rPr>
        <w:t xml:space="preserve">e stated </w:t>
      </w:r>
      <w:r w:rsidR="009256AA" w:rsidRPr="00E86FDF">
        <w:rPr>
          <w:rFonts w:cs="Traditional Arabic"/>
          <w:lang w:bidi="ar-EG"/>
        </w:rPr>
        <w:t xml:space="preserve">was </w:t>
      </w:r>
      <w:r w:rsidRPr="00E86FDF">
        <w:rPr>
          <w:rFonts w:cs="Traditional Arabic"/>
          <w:lang w:bidi="ar-EG"/>
        </w:rPr>
        <w:t>in relation to the Jews.</w:t>
      </w:r>
    </w:p>
    <w:p w14:paraId="7CFE5240" w14:textId="43A658B0" w:rsidR="009D709A" w:rsidRPr="00E86FDF" w:rsidRDefault="009D709A" w:rsidP="00774CE9">
      <w:pPr>
        <w:spacing w:after="0"/>
        <w:rPr>
          <w:rFonts w:cs="Traditional Arabic"/>
          <w:lang w:bidi="ar-EG"/>
        </w:rPr>
      </w:pPr>
    </w:p>
    <w:p w14:paraId="5FA52018" w14:textId="77D88002" w:rsidR="009D709A" w:rsidRPr="00E86FDF" w:rsidRDefault="009D709A" w:rsidP="00774CE9">
      <w:pPr>
        <w:spacing w:after="0"/>
        <w:rPr>
          <w:rFonts w:cs="Traditional Arabic"/>
          <w:lang w:bidi="ar-EG"/>
        </w:rPr>
      </w:pPr>
      <w:r w:rsidRPr="00E86FDF">
        <w:rPr>
          <w:rFonts w:cs="Traditional Arabic"/>
          <w:lang w:bidi="ar-EG"/>
        </w:rPr>
        <w:t>To His statement (swt):</w:t>
      </w:r>
    </w:p>
    <w:p w14:paraId="47B3D4FC" w14:textId="25344605" w:rsidR="009D709A" w:rsidRPr="00E86FDF" w:rsidRDefault="009D709A" w:rsidP="00774CE9">
      <w:pPr>
        <w:spacing w:after="0"/>
        <w:rPr>
          <w:rFonts w:cs="Traditional Arabic"/>
          <w:lang w:bidi="ar-EG"/>
        </w:rPr>
      </w:pPr>
    </w:p>
    <w:p w14:paraId="7E7EAD00" w14:textId="77777777" w:rsidR="009256AA" w:rsidRPr="00E86FDF" w:rsidRDefault="009256AA" w:rsidP="009256AA">
      <w:pPr>
        <w:spacing w:after="0"/>
        <w:rPr>
          <w:rFonts w:cs="Traditional Arabic"/>
          <w:lang w:bidi="ar-EG"/>
        </w:rPr>
      </w:pPr>
      <w:r w:rsidRPr="00E86FDF">
        <w:rPr>
          <w:rFonts w:cs="Traditional Arabic"/>
          <w:sz w:val="32"/>
          <w:szCs w:val="32"/>
          <w:rtl/>
          <w:lang w:bidi="ar-EG"/>
        </w:rPr>
        <w:t>وَمَن لَّمْ يَحْكُم بِمَا أَنزَلَ اللَّهُ فَأُولَٰئِكَ هُمُ الْفَاسِقُونَ</w:t>
      </w:r>
    </w:p>
    <w:p w14:paraId="616F06C1" w14:textId="5BEB37BB" w:rsidR="009256AA" w:rsidRPr="00E86FDF" w:rsidRDefault="009256AA" w:rsidP="009256AA">
      <w:pPr>
        <w:spacing w:after="0"/>
        <w:rPr>
          <w:rFonts w:cs="Traditional Arabic"/>
          <w:lang w:bidi="ar-EG"/>
        </w:rPr>
      </w:pPr>
      <w:r w:rsidRPr="00E86FDF">
        <w:rPr>
          <w:rFonts w:cs="Traditional Arabic"/>
          <w:lang w:bidi="ar-EG"/>
        </w:rPr>
        <w:t xml:space="preserve">And whoever </w:t>
      </w:r>
      <w:r w:rsidR="00BE07E4" w:rsidRPr="00E86FDF">
        <w:rPr>
          <w:rFonts w:cs="Traditional Arabic"/>
          <w:lang w:bidi="ar-EG"/>
        </w:rPr>
        <w:t>did</w:t>
      </w:r>
      <w:r w:rsidRPr="00E86FDF">
        <w:rPr>
          <w:rFonts w:cs="Traditional Arabic"/>
          <w:lang w:bidi="ar-EG"/>
        </w:rPr>
        <w:t xml:space="preserve"> not rule by what Allah has revealed, then those are the </w:t>
      </w:r>
      <w:proofErr w:type="spellStart"/>
      <w:r w:rsidRPr="00E86FDF">
        <w:rPr>
          <w:rFonts w:cs="Traditional Arabic"/>
          <w:lang w:bidi="ar-EG"/>
        </w:rPr>
        <w:t>Fasiqun</w:t>
      </w:r>
      <w:proofErr w:type="spellEnd"/>
      <w:r w:rsidRPr="00E86FDF">
        <w:rPr>
          <w:rFonts w:cs="Traditional Arabic"/>
          <w:lang w:bidi="ar-EG"/>
        </w:rPr>
        <w:t xml:space="preserve"> (rebelliously disobedient) (Al-</w:t>
      </w:r>
      <w:proofErr w:type="spellStart"/>
      <w:r w:rsidRPr="00E86FDF">
        <w:rPr>
          <w:rFonts w:cs="Traditional Arabic"/>
          <w:lang w:bidi="ar-EG"/>
        </w:rPr>
        <w:t>Ma’idah</w:t>
      </w:r>
      <w:proofErr w:type="spellEnd"/>
      <w:r w:rsidRPr="00E86FDF">
        <w:rPr>
          <w:rFonts w:cs="Traditional Arabic"/>
          <w:lang w:bidi="ar-EG"/>
        </w:rPr>
        <w:t>: 45).</w:t>
      </w:r>
    </w:p>
    <w:p w14:paraId="3A73F0CB" w14:textId="4738DA63" w:rsidR="009D709A" w:rsidRPr="00E86FDF" w:rsidRDefault="009D709A" w:rsidP="00774CE9">
      <w:pPr>
        <w:spacing w:after="0"/>
        <w:rPr>
          <w:rFonts w:cs="Traditional Arabic"/>
          <w:lang w:bidi="ar-EG"/>
        </w:rPr>
      </w:pPr>
    </w:p>
    <w:p w14:paraId="6B1ED67D" w14:textId="243EE257" w:rsidR="009256AA" w:rsidRPr="00E86FDF" w:rsidRDefault="009256AA" w:rsidP="00774CE9">
      <w:pPr>
        <w:spacing w:after="0"/>
        <w:rPr>
          <w:rFonts w:cs="Traditional Arabic"/>
          <w:lang w:bidi="ar-EG"/>
        </w:rPr>
      </w:pPr>
      <w:r w:rsidRPr="00E86FDF">
        <w:rPr>
          <w:rFonts w:cs="Traditional Arabic"/>
          <w:lang w:bidi="ar-EG"/>
        </w:rPr>
        <w:t xml:space="preserve">Which he stated was </w:t>
      </w:r>
      <w:r w:rsidR="00C06411" w:rsidRPr="00E86FDF">
        <w:rPr>
          <w:rFonts w:cs="Traditional Arabic"/>
          <w:lang w:bidi="ar-EG"/>
        </w:rPr>
        <w:t xml:space="preserve">in relation to: </w:t>
      </w:r>
      <w:r w:rsidR="00C06411" w:rsidRPr="00E86FDF">
        <w:rPr>
          <w:rFonts w:cs="Traditional Arabic"/>
          <w:b/>
          <w:bCs/>
          <w:lang w:bidi="ar-EG"/>
        </w:rPr>
        <w:t>“The disbelievers as a whole”</w:t>
      </w:r>
      <w:r w:rsidR="00C06411" w:rsidRPr="00E86FDF">
        <w:rPr>
          <w:rFonts w:cs="Traditional Arabic"/>
          <w:lang w:bidi="ar-EG"/>
        </w:rPr>
        <w:t>.</w:t>
      </w:r>
    </w:p>
    <w:p w14:paraId="06787DA3" w14:textId="1B7DD715" w:rsidR="003205DE" w:rsidRPr="00E86FDF" w:rsidRDefault="003205DE" w:rsidP="00774CE9">
      <w:pPr>
        <w:spacing w:after="0"/>
        <w:rPr>
          <w:rFonts w:cs="Traditional Arabic"/>
          <w:lang w:bidi="ar-EG"/>
        </w:rPr>
      </w:pPr>
    </w:p>
    <w:p w14:paraId="45B1124D" w14:textId="0FDE54AA" w:rsidR="00C06411" w:rsidRPr="00E86FDF" w:rsidRDefault="00C06411" w:rsidP="00774CE9">
      <w:pPr>
        <w:spacing w:after="0"/>
        <w:rPr>
          <w:rFonts w:cs="Traditional Arabic"/>
          <w:lang w:bidi="ar-EG"/>
        </w:rPr>
      </w:pPr>
      <w:r w:rsidRPr="00E86FDF">
        <w:rPr>
          <w:rFonts w:cs="Traditional Arabic"/>
          <w:lang w:bidi="ar-EG"/>
        </w:rPr>
        <w:t xml:space="preserve">Muslim was alone in </w:t>
      </w:r>
      <w:r w:rsidR="001F58EF" w:rsidRPr="00E86FDF">
        <w:rPr>
          <w:rFonts w:cs="Traditional Arabic"/>
          <w:lang w:bidi="ar-EG"/>
        </w:rPr>
        <w:t>recording this to the exclusion of Al-Bukhari, while Abu Dawud, An-Nasa’i</w:t>
      </w:r>
      <w:r w:rsidR="009F506B" w:rsidRPr="00E86FDF">
        <w:rPr>
          <w:rFonts w:cs="Traditional Arabic"/>
          <w:lang w:bidi="ar-EG"/>
        </w:rPr>
        <w:t xml:space="preserve"> and Ibn Majah recorded it without reference to Al-</w:t>
      </w:r>
      <w:proofErr w:type="spellStart"/>
      <w:r w:rsidR="009F506B" w:rsidRPr="00E86FDF">
        <w:rPr>
          <w:rFonts w:cs="Traditional Arabic"/>
          <w:lang w:bidi="ar-EG"/>
        </w:rPr>
        <w:t>A’amash</w:t>
      </w:r>
      <w:proofErr w:type="spellEnd"/>
      <w:r w:rsidR="009F506B" w:rsidRPr="00E86FDF">
        <w:rPr>
          <w:rFonts w:cs="Traditional Arabic"/>
          <w:lang w:bidi="ar-EG"/>
        </w:rPr>
        <w:t>].</w:t>
      </w:r>
    </w:p>
    <w:p w14:paraId="5F62AF49" w14:textId="67EB5FD4" w:rsidR="009F506B" w:rsidRPr="00E86FDF" w:rsidRDefault="009F506B" w:rsidP="00774CE9">
      <w:pPr>
        <w:spacing w:after="0"/>
        <w:rPr>
          <w:rFonts w:cs="Traditional Arabic"/>
          <w:lang w:bidi="ar-EG"/>
        </w:rPr>
      </w:pPr>
    </w:p>
    <w:p w14:paraId="43150BF1" w14:textId="77777777" w:rsidR="00B338D5" w:rsidRPr="00E86FDF" w:rsidRDefault="009F506B" w:rsidP="00B338D5">
      <w:pPr>
        <w:spacing w:after="0"/>
        <w:rPr>
          <w:rFonts w:cs="Traditional Arabic"/>
          <w:lang w:bidi="ar-EG"/>
        </w:rPr>
      </w:pPr>
      <w:r w:rsidRPr="00E86FDF">
        <w:rPr>
          <w:rFonts w:cs="Traditional Arabic"/>
          <w:lang w:bidi="ar-EG"/>
        </w:rPr>
        <w:t xml:space="preserve">- The following was stated in the </w:t>
      </w:r>
      <w:r w:rsidRPr="00E86FDF">
        <w:rPr>
          <w:rFonts w:cs="Traditional Arabic"/>
          <w:b/>
          <w:bCs/>
          <w:lang w:bidi="ar-EG"/>
        </w:rPr>
        <w:t>“Tafsir of At-Tabari”</w:t>
      </w:r>
      <w:r w:rsidRPr="00E86FDF">
        <w:rPr>
          <w:rFonts w:cs="Traditional Arabic"/>
          <w:lang w:bidi="ar-EG"/>
        </w:rPr>
        <w:t xml:space="preserve"> (Volume: 6, </w:t>
      </w:r>
      <w:r w:rsidR="00B96500" w:rsidRPr="00E86FDF">
        <w:rPr>
          <w:rFonts w:cs="Traditional Arabic"/>
          <w:lang w:bidi="ar-EG"/>
        </w:rPr>
        <w:t>page: 251 onwards)</w:t>
      </w:r>
      <w:r w:rsidRPr="00E86FDF">
        <w:rPr>
          <w:rFonts w:cs="Traditional Arabic"/>
          <w:lang w:bidi="ar-EG"/>
        </w:rPr>
        <w:t>: [</w:t>
      </w:r>
      <w:r w:rsidR="009B6309" w:rsidRPr="00E86FDF">
        <w:rPr>
          <w:rFonts w:cs="Traditional Arabic"/>
          <w:lang w:bidi="ar-EG"/>
        </w:rPr>
        <w:t>Al-</w:t>
      </w:r>
      <w:proofErr w:type="spellStart"/>
      <w:r w:rsidR="009B6309" w:rsidRPr="00E86FDF">
        <w:rPr>
          <w:rFonts w:cs="Traditional Arabic"/>
          <w:lang w:bidi="ar-EG"/>
        </w:rPr>
        <w:t>Qasim</w:t>
      </w:r>
      <w:proofErr w:type="spellEnd"/>
      <w:r w:rsidR="009B6309" w:rsidRPr="00E86FDF">
        <w:rPr>
          <w:rFonts w:cs="Traditional Arabic"/>
          <w:lang w:bidi="ar-EG"/>
        </w:rPr>
        <w:t xml:space="preserve"> related to us from</w:t>
      </w:r>
      <w:r w:rsidR="00F854AE" w:rsidRPr="00E86FDF">
        <w:rPr>
          <w:rFonts w:cs="Traditional Arabic"/>
          <w:lang w:bidi="ar-EG"/>
        </w:rPr>
        <w:t xml:space="preserve"> Al-Hussein, from Abu Mu’awiyah, from Al-</w:t>
      </w:r>
      <w:proofErr w:type="spellStart"/>
      <w:r w:rsidR="00F854AE" w:rsidRPr="00E86FDF">
        <w:rPr>
          <w:rFonts w:cs="Traditional Arabic"/>
          <w:lang w:bidi="ar-EG"/>
        </w:rPr>
        <w:t>A’amash</w:t>
      </w:r>
      <w:proofErr w:type="spellEnd"/>
      <w:r w:rsidR="00F854AE" w:rsidRPr="00E86FDF">
        <w:rPr>
          <w:rFonts w:cs="Traditional Arabic"/>
          <w:lang w:bidi="ar-EG"/>
        </w:rPr>
        <w:t xml:space="preserve">, from Abdullah bin </w:t>
      </w:r>
      <w:proofErr w:type="spellStart"/>
      <w:r w:rsidR="00F854AE" w:rsidRPr="00E86FDF">
        <w:rPr>
          <w:rFonts w:cs="Traditional Arabic"/>
          <w:lang w:bidi="ar-EG"/>
        </w:rPr>
        <w:t>Marrah</w:t>
      </w:r>
      <w:proofErr w:type="spellEnd"/>
      <w:r w:rsidR="00F854AE" w:rsidRPr="00E86FDF">
        <w:rPr>
          <w:rFonts w:cs="Traditional Arabic"/>
          <w:lang w:bidi="ar-EG"/>
        </w:rPr>
        <w:t>, from Al-Bara’</w:t>
      </w:r>
      <w:r w:rsidR="006A185D" w:rsidRPr="00E86FDF">
        <w:rPr>
          <w:rFonts w:cs="Traditional Arabic"/>
          <w:lang w:bidi="ar-EG"/>
        </w:rPr>
        <w:t xml:space="preserve"> bin ‘</w:t>
      </w:r>
      <w:proofErr w:type="spellStart"/>
      <w:r w:rsidR="006A185D" w:rsidRPr="00E86FDF">
        <w:rPr>
          <w:rFonts w:cs="Traditional Arabic"/>
          <w:lang w:bidi="ar-EG"/>
        </w:rPr>
        <w:t>Azib</w:t>
      </w:r>
      <w:proofErr w:type="spellEnd"/>
      <w:r w:rsidR="006A185D" w:rsidRPr="00E86FDF">
        <w:rPr>
          <w:rFonts w:cs="Traditional Arabic"/>
          <w:lang w:bidi="ar-EG"/>
        </w:rPr>
        <w:t xml:space="preserve">, who said: </w:t>
      </w:r>
      <w:r w:rsidR="00B14CE2" w:rsidRPr="00E86FDF">
        <w:rPr>
          <w:rFonts w:cs="Traditional Arabic"/>
          <w:lang w:bidi="ar-EG"/>
        </w:rPr>
        <w:t xml:space="preserve">A lashed and blackened face Jew passed by the Prophet, so, he called for them </w:t>
      </w:r>
      <w:r w:rsidR="000B5A8A" w:rsidRPr="00E86FDF">
        <w:rPr>
          <w:rFonts w:cs="Traditional Arabic"/>
          <w:lang w:bidi="ar-EG"/>
        </w:rPr>
        <w:t xml:space="preserve">(i.e. the Jews) </w:t>
      </w:r>
      <w:r w:rsidR="00B14CE2" w:rsidRPr="00E86FDF">
        <w:rPr>
          <w:rFonts w:cs="Traditional Arabic"/>
          <w:lang w:bidi="ar-EG"/>
        </w:rPr>
        <w:t>and said: “Is this how you find the prescribed punishment for adultery</w:t>
      </w:r>
      <w:r w:rsidR="000B5A8A" w:rsidRPr="00E86FDF">
        <w:rPr>
          <w:rFonts w:cs="Traditional Arabic"/>
          <w:lang w:bidi="ar-EG"/>
        </w:rPr>
        <w:t>?” They replied: “Yes”. So, he called for a man from among their sc</w:t>
      </w:r>
      <w:r w:rsidR="00EF5446" w:rsidRPr="00E86FDF">
        <w:rPr>
          <w:rFonts w:cs="Traditional Arabic"/>
          <w:lang w:bidi="ar-EG"/>
        </w:rPr>
        <w:t>h</w:t>
      </w:r>
      <w:r w:rsidR="000B5A8A" w:rsidRPr="00E86FDF">
        <w:rPr>
          <w:rFonts w:cs="Traditional Arabic"/>
          <w:lang w:bidi="ar-EG"/>
        </w:rPr>
        <w:t>olars and said: “I urge you by Allah</w:t>
      </w:r>
      <w:r w:rsidR="00CD5C92" w:rsidRPr="00E86FDF">
        <w:rPr>
          <w:rFonts w:cs="Traditional Arabic"/>
          <w:lang w:bidi="ar-EG"/>
        </w:rPr>
        <w:t xml:space="preserve"> who revealed the Tawrah upon Musa, is this how you find the prescribed punishment for adultery in your book?” He replied: “No</w:t>
      </w:r>
      <w:r w:rsidR="00317593" w:rsidRPr="00E86FDF">
        <w:rPr>
          <w:rFonts w:cs="Traditional Arabic"/>
          <w:lang w:bidi="ar-EG"/>
        </w:rPr>
        <w:t xml:space="preserve"> and had you not urged me (in Allah’s name) in respect to this, I would not have informed you. </w:t>
      </w:r>
      <w:r w:rsidR="001A2774" w:rsidRPr="00E86FDF">
        <w:rPr>
          <w:rFonts w:cs="Traditional Arabic"/>
          <w:lang w:bidi="ar-EG"/>
        </w:rPr>
        <w:t>We find its prescribed punishment in our book to be stoning</w:t>
      </w:r>
      <w:r w:rsidR="00CC2A75" w:rsidRPr="00E86FDF">
        <w:rPr>
          <w:rFonts w:cs="Traditional Arabic"/>
          <w:lang w:bidi="ar-EG"/>
        </w:rPr>
        <w:t>, however, adultery became widespread among our nobles</w:t>
      </w:r>
      <w:r w:rsidR="00A3070B" w:rsidRPr="00E86FDF">
        <w:rPr>
          <w:rFonts w:cs="Traditional Arabic"/>
          <w:lang w:bidi="ar-EG"/>
        </w:rPr>
        <w:t xml:space="preserve">. When </w:t>
      </w:r>
      <w:r w:rsidR="00914EB9" w:rsidRPr="00E86FDF">
        <w:rPr>
          <w:rFonts w:cs="Traditional Arabic"/>
          <w:lang w:bidi="ar-EG"/>
        </w:rPr>
        <w:t xml:space="preserve">we </w:t>
      </w:r>
      <w:r w:rsidR="00A3070B" w:rsidRPr="00E86FDF">
        <w:rPr>
          <w:rFonts w:cs="Traditional Arabic"/>
          <w:lang w:bidi="ar-EG"/>
        </w:rPr>
        <w:t>caught</w:t>
      </w:r>
      <w:r w:rsidR="00914EB9" w:rsidRPr="00E86FDF">
        <w:rPr>
          <w:rFonts w:cs="Traditional Arabic"/>
          <w:lang w:bidi="ar-EG"/>
        </w:rPr>
        <w:t xml:space="preserve"> a </w:t>
      </w:r>
      <w:proofErr w:type="gramStart"/>
      <w:r w:rsidR="00914EB9" w:rsidRPr="00E86FDF">
        <w:rPr>
          <w:rFonts w:cs="Traditional Arabic"/>
          <w:lang w:bidi="ar-EG"/>
        </w:rPr>
        <w:t>noble</w:t>
      </w:r>
      <w:proofErr w:type="gramEnd"/>
      <w:r w:rsidR="00914EB9" w:rsidRPr="00E86FDF">
        <w:rPr>
          <w:rFonts w:cs="Traditional Arabic"/>
          <w:lang w:bidi="ar-EG"/>
        </w:rPr>
        <w:t xml:space="preserve"> </w:t>
      </w:r>
      <w:r w:rsidR="00A3070B" w:rsidRPr="00E86FDF">
        <w:rPr>
          <w:rFonts w:cs="Traditional Arabic"/>
          <w:lang w:bidi="ar-EG"/>
        </w:rPr>
        <w:t>we would let him go but when we caught a lowly person we would establish the prescribed punishment upon him</w:t>
      </w:r>
      <w:r w:rsidR="00D3344D" w:rsidRPr="00E86FDF">
        <w:rPr>
          <w:rFonts w:cs="Traditional Arabic"/>
          <w:lang w:bidi="ar-EG"/>
        </w:rPr>
        <w:t xml:space="preserve">. We then said: Come let us agree </w:t>
      </w:r>
      <w:r w:rsidR="00283F3A" w:rsidRPr="00E86FDF">
        <w:rPr>
          <w:rFonts w:cs="Traditional Arabic"/>
          <w:lang w:bidi="ar-EG"/>
        </w:rPr>
        <w:t>upon blackening the face and lashing</w:t>
      </w:r>
      <w:r w:rsidR="003623F7" w:rsidRPr="00E86FDF">
        <w:rPr>
          <w:rFonts w:cs="Traditional Arabic"/>
          <w:lang w:bidi="ar-EG"/>
        </w:rPr>
        <w:t xml:space="preserve"> for all</w:t>
      </w:r>
      <w:r w:rsidR="00283F3A" w:rsidRPr="00E86FDF">
        <w:rPr>
          <w:rFonts w:cs="Traditional Arabic"/>
          <w:lang w:bidi="ar-EG"/>
        </w:rPr>
        <w:t>, in place of</w:t>
      </w:r>
      <w:r w:rsidR="003623F7" w:rsidRPr="00E86FDF">
        <w:rPr>
          <w:rFonts w:cs="Traditional Arabic"/>
          <w:lang w:bidi="ar-EG"/>
        </w:rPr>
        <w:t xml:space="preserve"> stoning</w:t>
      </w:r>
      <w:r w:rsidR="00B338D5" w:rsidRPr="00E86FDF">
        <w:rPr>
          <w:rFonts w:cs="Traditional Arabic"/>
          <w:lang w:bidi="ar-EG"/>
        </w:rPr>
        <w:t xml:space="preserve">”. The Messenger of Allah then said: </w:t>
      </w:r>
      <w:r w:rsidR="00B338D5" w:rsidRPr="00E86FDF">
        <w:rPr>
          <w:rFonts w:cs="Traditional Arabic"/>
          <w:b/>
          <w:bCs/>
          <w:lang w:bidi="ar-EG"/>
        </w:rPr>
        <w:t>“O Allah, I am the first to revive Your command when they had caused it to die”</w:t>
      </w:r>
      <w:r w:rsidR="00B338D5" w:rsidRPr="00E86FDF">
        <w:rPr>
          <w:rFonts w:cs="Traditional Arabic"/>
          <w:lang w:bidi="ar-EG"/>
        </w:rPr>
        <w:t xml:space="preserve">. He then gave the command in respect to him and </w:t>
      </w:r>
      <w:proofErr w:type="gramStart"/>
      <w:r w:rsidR="00B338D5" w:rsidRPr="00E86FDF">
        <w:rPr>
          <w:rFonts w:cs="Traditional Arabic"/>
          <w:lang w:bidi="ar-EG"/>
        </w:rPr>
        <w:t>he</w:t>
      </w:r>
      <w:proofErr w:type="gramEnd"/>
      <w:r w:rsidR="00B338D5" w:rsidRPr="00E86FDF">
        <w:rPr>
          <w:rFonts w:cs="Traditional Arabic"/>
          <w:lang w:bidi="ar-EG"/>
        </w:rPr>
        <w:t xml:space="preserve"> (the offender) was stoned. Allah, ‘Azza Wa Jalla, then revealed:</w:t>
      </w:r>
    </w:p>
    <w:p w14:paraId="1977F425" w14:textId="77777777" w:rsidR="00B338D5" w:rsidRPr="00E86FDF" w:rsidRDefault="00B338D5" w:rsidP="00B338D5">
      <w:pPr>
        <w:spacing w:after="0"/>
        <w:rPr>
          <w:rFonts w:cs="Traditional Arabic"/>
          <w:lang w:bidi="ar-EG"/>
        </w:rPr>
      </w:pPr>
    </w:p>
    <w:p w14:paraId="29DDEFE2" w14:textId="6643B33F" w:rsidR="00B338D5" w:rsidRPr="00E86FDF" w:rsidRDefault="00B338D5" w:rsidP="00B338D5">
      <w:pPr>
        <w:spacing w:after="0"/>
        <w:rPr>
          <w:rFonts w:cs="Traditional Arabic"/>
          <w:sz w:val="32"/>
          <w:szCs w:val="32"/>
          <w:lang w:bidi="ar-EG"/>
        </w:rPr>
      </w:pPr>
      <w:r w:rsidRPr="00E86FDF">
        <w:rPr>
          <w:rFonts w:cs="Traditional Arabic"/>
          <w:sz w:val="32"/>
          <w:szCs w:val="32"/>
          <w:rtl/>
          <w:lang w:bidi="ar-EG"/>
        </w:rPr>
        <w:t>يَا أَيُّهَا الرَّسُولُ لَا يَحْزُنكَ الَّذِينَ يُسَارِعُونَ فِي الْكُفْرِ</w:t>
      </w:r>
    </w:p>
    <w:p w14:paraId="42486CAB" w14:textId="77777777" w:rsidR="00B338D5" w:rsidRPr="00E86FDF" w:rsidRDefault="00B338D5" w:rsidP="00B338D5">
      <w:pPr>
        <w:spacing w:after="0"/>
        <w:rPr>
          <w:rFonts w:cs="Traditional Arabic"/>
          <w:lang w:bidi="ar-EG"/>
        </w:rPr>
      </w:pPr>
      <w:r w:rsidRPr="00E86FDF">
        <w:rPr>
          <w:rFonts w:cs="Traditional Arabic"/>
          <w:lang w:bidi="ar-EG"/>
        </w:rPr>
        <w:t>O Messenger! Do not let those who hasten into disbelief grieve you (Al-</w:t>
      </w:r>
      <w:proofErr w:type="spellStart"/>
      <w:r w:rsidRPr="00E86FDF">
        <w:rPr>
          <w:rFonts w:cs="Traditional Arabic"/>
          <w:lang w:bidi="ar-EG"/>
        </w:rPr>
        <w:t>Ma’idah</w:t>
      </w:r>
      <w:proofErr w:type="spellEnd"/>
      <w:r w:rsidRPr="00E86FDF">
        <w:rPr>
          <w:rFonts w:cs="Traditional Arabic"/>
          <w:lang w:bidi="ar-EG"/>
        </w:rPr>
        <w:t>: 41).</w:t>
      </w:r>
    </w:p>
    <w:p w14:paraId="6F7DC578" w14:textId="77777777" w:rsidR="00B338D5" w:rsidRPr="00E86FDF" w:rsidRDefault="00B338D5" w:rsidP="00B338D5">
      <w:pPr>
        <w:spacing w:after="0"/>
        <w:rPr>
          <w:rFonts w:cs="Traditional Arabic"/>
          <w:lang w:bidi="ar-EG"/>
        </w:rPr>
      </w:pPr>
      <w:r w:rsidRPr="00E86FDF">
        <w:rPr>
          <w:rFonts w:cs="Traditional Arabic"/>
          <w:rtl/>
          <w:lang w:bidi="ar-EG"/>
        </w:rPr>
        <w:t xml:space="preserve"> </w:t>
      </w:r>
    </w:p>
    <w:p w14:paraId="470D7545" w14:textId="06246586" w:rsidR="00B338D5" w:rsidRPr="00E86FDF" w:rsidRDefault="00B338D5" w:rsidP="00B338D5">
      <w:pPr>
        <w:spacing w:after="0"/>
        <w:rPr>
          <w:rFonts w:cs="Traditional Arabic"/>
          <w:lang w:bidi="ar-EG"/>
        </w:rPr>
      </w:pPr>
      <w:r w:rsidRPr="00E86FDF">
        <w:rPr>
          <w:rFonts w:cs="Traditional Arabic"/>
          <w:lang w:bidi="ar-EG"/>
        </w:rPr>
        <w:t>Until the verse</w:t>
      </w:r>
      <w:r w:rsidR="007727D0" w:rsidRPr="00E86FDF">
        <w:rPr>
          <w:rFonts w:cs="Traditional Arabic"/>
          <w:lang w:bidi="ar-EG"/>
        </w:rPr>
        <w:t>s</w:t>
      </w:r>
      <w:r w:rsidRPr="00E86FDF">
        <w:rPr>
          <w:rFonts w:cs="Traditional Arabic"/>
          <w:lang w:bidi="ar-EG"/>
        </w:rPr>
        <w:t>:</w:t>
      </w:r>
    </w:p>
    <w:p w14:paraId="4BC83FD3" w14:textId="4E4065CE" w:rsidR="009F506B" w:rsidRPr="00E86FDF" w:rsidRDefault="009F506B" w:rsidP="00774CE9">
      <w:pPr>
        <w:spacing w:after="0"/>
        <w:rPr>
          <w:rFonts w:cs="Traditional Arabic"/>
          <w:lang w:bidi="ar-EG"/>
        </w:rPr>
      </w:pPr>
    </w:p>
    <w:p w14:paraId="7621A3D6" w14:textId="77777777" w:rsidR="007727D0" w:rsidRPr="00E86FDF" w:rsidRDefault="007727D0" w:rsidP="007727D0">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لَّمْ يَحْكُم بِمَا أَنزَلَ اللَّـهُ فَأُولَـٰئِكَ هُمُ الْكَافِرُونَ</w:t>
      </w:r>
      <w:r w:rsidRPr="00E86FDF">
        <w:rPr>
          <w:rFonts w:ascii="Traditional Arabic" w:hAnsi="Traditional Arabic" w:cs="Traditional Arabic"/>
          <w:sz w:val="32"/>
          <w:szCs w:val="32"/>
          <w:lang w:bidi="ar-EG"/>
        </w:rPr>
        <w:t xml:space="preserve"> </w:t>
      </w:r>
    </w:p>
    <w:p w14:paraId="03973ED5" w14:textId="4268CB75" w:rsidR="007727D0" w:rsidRPr="00E86FDF" w:rsidRDefault="007727D0" w:rsidP="007E562A">
      <w:pPr>
        <w:spacing w:after="0"/>
        <w:rPr>
          <w:rFonts w:cs="Traditional Arabic"/>
          <w:lang w:bidi="ar-EG"/>
        </w:rPr>
      </w:pPr>
      <w:r w:rsidRPr="00E86FDF">
        <w:rPr>
          <w:lang w:bidi="ar-EG"/>
        </w:rPr>
        <w:t xml:space="preserve">And whoever </w:t>
      </w:r>
      <w:r w:rsidR="00BE07E4" w:rsidRPr="00E86FDF">
        <w:rPr>
          <w:lang w:bidi="ar-EG"/>
        </w:rPr>
        <w:t>did</w:t>
      </w:r>
      <w:r w:rsidRPr="00E86FDF">
        <w:rPr>
          <w:lang w:bidi="ar-EG"/>
        </w:rPr>
        <w:t xml:space="preserve"> not rule by what Allah has revealed, then those are the </w:t>
      </w:r>
      <w:proofErr w:type="spellStart"/>
      <w:r w:rsidRPr="00E86FDF">
        <w:rPr>
          <w:lang w:bidi="ar-EG"/>
        </w:rPr>
        <w:t>Kafirun</w:t>
      </w:r>
      <w:proofErr w:type="spellEnd"/>
      <w:r w:rsidRPr="00E86FDF">
        <w:rPr>
          <w:lang w:bidi="ar-EG"/>
        </w:rPr>
        <w:t xml:space="preserve"> (disbelievers)</w:t>
      </w:r>
      <w:r w:rsidR="007E562A" w:rsidRPr="00E86FDF">
        <w:rPr>
          <w:lang w:bidi="ar-EG"/>
        </w:rPr>
        <w:t>.</w:t>
      </w:r>
    </w:p>
    <w:p w14:paraId="178E7B96" w14:textId="77777777" w:rsidR="00B338D5" w:rsidRPr="00E86FDF" w:rsidRDefault="00B338D5" w:rsidP="00774CE9">
      <w:pPr>
        <w:spacing w:after="0"/>
        <w:rPr>
          <w:rFonts w:cs="Traditional Arabic"/>
          <w:lang w:bidi="ar-EG"/>
        </w:rPr>
      </w:pPr>
    </w:p>
    <w:p w14:paraId="46557C53" w14:textId="0E3235F9" w:rsidR="003205DE" w:rsidRPr="00E86FDF" w:rsidRDefault="007E562A" w:rsidP="00774CE9">
      <w:pPr>
        <w:spacing w:after="0"/>
        <w:rPr>
          <w:rFonts w:cs="Traditional Arabic"/>
          <w:lang w:bidi="ar-EG"/>
        </w:rPr>
      </w:pPr>
      <w:r w:rsidRPr="00E86FDF">
        <w:rPr>
          <w:rFonts w:cs="Traditional Arabic"/>
          <w:lang w:bidi="ar-EG"/>
        </w:rPr>
        <w:t>Intending the Jews.</w:t>
      </w:r>
    </w:p>
    <w:p w14:paraId="374D5318" w14:textId="2C799E0E" w:rsidR="007E562A" w:rsidRPr="00E86FDF" w:rsidRDefault="007E562A" w:rsidP="00774CE9">
      <w:pPr>
        <w:spacing w:after="0"/>
        <w:rPr>
          <w:rFonts w:cs="Traditional Arabic"/>
          <w:lang w:bidi="ar-EG"/>
        </w:rPr>
      </w:pPr>
    </w:p>
    <w:p w14:paraId="4FB5319D" w14:textId="77777777" w:rsidR="007E562A" w:rsidRPr="00E86FDF" w:rsidRDefault="007E562A" w:rsidP="007E562A">
      <w:pPr>
        <w:spacing w:after="0"/>
        <w:rPr>
          <w:rFonts w:cs="Traditional Arabic"/>
          <w:sz w:val="28"/>
          <w:szCs w:val="28"/>
          <w:lang w:bidi="ar-EG"/>
        </w:rPr>
      </w:pPr>
      <w:r w:rsidRPr="00E86FDF">
        <w:rPr>
          <w:rFonts w:cs="Traditional Arabic"/>
          <w:sz w:val="28"/>
          <w:szCs w:val="28"/>
          <w:rtl/>
          <w:lang w:bidi="ar-EG"/>
        </w:rPr>
        <w:t>فَأُولَٰئِكَ هُمُ الظَّالِمُونَ</w:t>
      </w:r>
    </w:p>
    <w:p w14:paraId="50B14CDC" w14:textId="49FA6D27" w:rsidR="007E562A" w:rsidRPr="00E86FDF" w:rsidRDefault="007E562A" w:rsidP="007E562A">
      <w:pPr>
        <w:spacing w:after="0"/>
        <w:rPr>
          <w:rFonts w:cs="Traditional Arabic"/>
          <w:lang w:bidi="ar-EG"/>
        </w:rPr>
      </w:pPr>
      <w:r w:rsidRPr="00E86FDF">
        <w:rPr>
          <w:rFonts w:cs="Traditional Arabic"/>
          <w:lang w:bidi="ar-EG"/>
        </w:rPr>
        <w:t xml:space="preserve">Then those are the </w:t>
      </w:r>
      <w:proofErr w:type="spellStart"/>
      <w:r w:rsidRPr="00E86FDF">
        <w:rPr>
          <w:rFonts w:cs="Traditional Arabic"/>
          <w:lang w:bidi="ar-EG"/>
        </w:rPr>
        <w:t>Zhalimun</w:t>
      </w:r>
      <w:proofErr w:type="spellEnd"/>
      <w:r w:rsidRPr="00E86FDF">
        <w:rPr>
          <w:rFonts w:cs="Traditional Arabic"/>
          <w:lang w:bidi="ar-EG"/>
        </w:rPr>
        <w:t xml:space="preserve"> (transgressors).</w:t>
      </w:r>
    </w:p>
    <w:p w14:paraId="107AC513" w14:textId="50E7240C" w:rsidR="003205DE" w:rsidRPr="00E86FDF" w:rsidRDefault="003205DE" w:rsidP="00774CE9">
      <w:pPr>
        <w:spacing w:after="0"/>
        <w:rPr>
          <w:rFonts w:cs="Traditional Arabic"/>
          <w:lang w:bidi="ar-EG"/>
        </w:rPr>
      </w:pPr>
    </w:p>
    <w:p w14:paraId="4E5EB866" w14:textId="522244BF" w:rsidR="003205DE" w:rsidRPr="00E86FDF" w:rsidRDefault="007E562A" w:rsidP="00774CE9">
      <w:pPr>
        <w:spacing w:after="0"/>
        <w:rPr>
          <w:rFonts w:cs="Traditional Arabic"/>
          <w:lang w:bidi="ar-EG"/>
        </w:rPr>
      </w:pPr>
      <w:r w:rsidRPr="00E86FDF">
        <w:rPr>
          <w:rFonts w:cs="Traditional Arabic"/>
          <w:lang w:bidi="ar-EG"/>
        </w:rPr>
        <w:t>Intending the Jews</w:t>
      </w:r>
    </w:p>
    <w:p w14:paraId="621F788A" w14:textId="6C6031BA" w:rsidR="003205DE" w:rsidRPr="00E86FDF" w:rsidRDefault="003205DE" w:rsidP="00774CE9">
      <w:pPr>
        <w:spacing w:after="0"/>
        <w:rPr>
          <w:rFonts w:cs="Traditional Arabic"/>
          <w:lang w:bidi="ar-EG"/>
        </w:rPr>
      </w:pPr>
    </w:p>
    <w:p w14:paraId="11A0D3E9" w14:textId="77777777" w:rsidR="00F50E80" w:rsidRPr="00E86FDF" w:rsidRDefault="00F50E80" w:rsidP="00F50E80">
      <w:pPr>
        <w:spacing w:after="0"/>
        <w:rPr>
          <w:rFonts w:cs="Traditional Arabic"/>
          <w:lang w:bidi="ar-EG"/>
        </w:rPr>
      </w:pPr>
      <w:r w:rsidRPr="00E86FDF">
        <w:rPr>
          <w:rFonts w:cs="Traditional Arabic"/>
          <w:sz w:val="32"/>
          <w:szCs w:val="32"/>
          <w:rtl/>
          <w:lang w:bidi="ar-EG"/>
        </w:rPr>
        <w:t>فَأُولَٰئِكَ هُمُ الْفَاسِقُونَ</w:t>
      </w:r>
    </w:p>
    <w:p w14:paraId="4160A67B" w14:textId="6086C219" w:rsidR="003205DE" w:rsidRPr="00E86FDF" w:rsidRDefault="00F50E80" w:rsidP="00F50E80">
      <w:pPr>
        <w:spacing w:after="0"/>
        <w:rPr>
          <w:rFonts w:cs="Traditional Arabic"/>
          <w:lang w:bidi="ar-EG"/>
        </w:rPr>
      </w:pPr>
      <w:r w:rsidRPr="00E86FDF">
        <w:rPr>
          <w:rFonts w:cs="Traditional Arabic"/>
          <w:lang w:bidi="ar-EG"/>
        </w:rPr>
        <w:lastRenderedPageBreak/>
        <w:t xml:space="preserve">Then those are the </w:t>
      </w:r>
      <w:proofErr w:type="spellStart"/>
      <w:r w:rsidRPr="00E86FDF">
        <w:rPr>
          <w:rFonts w:cs="Traditional Arabic"/>
          <w:lang w:bidi="ar-EG"/>
        </w:rPr>
        <w:t>Fasiqun</w:t>
      </w:r>
      <w:proofErr w:type="spellEnd"/>
      <w:r w:rsidRPr="00E86FDF">
        <w:rPr>
          <w:rFonts w:cs="Traditional Arabic"/>
          <w:lang w:bidi="ar-EG"/>
        </w:rPr>
        <w:t xml:space="preserve"> (rebelliously disobedient)</w:t>
      </w:r>
    </w:p>
    <w:p w14:paraId="20EC8364" w14:textId="2C796454" w:rsidR="003205DE" w:rsidRPr="00E86FDF" w:rsidRDefault="003205DE" w:rsidP="00774CE9">
      <w:pPr>
        <w:spacing w:after="0"/>
        <w:rPr>
          <w:rFonts w:cs="Traditional Arabic"/>
          <w:lang w:bidi="ar-EG"/>
        </w:rPr>
      </w:pPr>
    </w:p>
    <w:p w14:paraId="5952A648" w14:textId="26028D47" w:rsidR="000A0C24" w:rsidRPr="00E86FDF" w:rsidRDefault="001D25F7" w:rsidP="001D25F7">
      <w:pPr>
        <w:spacing w:after="0"/>
        <w:rPr>
          <w:rFonts w:cs="Traditional Arabic"/>
          <w:lang w:bidi="ar-EG"/>
        </w:rPr>
      </w:pPr>
      <w:r w:rsidRPr="00E86FDF">
        <w:rPr>
          <w:rFonts w:cs="Traditional Arabic"/>
          <w:lang w:bidi="ar-EG"/>
        </w:rPr>
        <w:t>Which applies</w:t>
      </w:r>
      <w:r w:rsidR="007D013C" w:rsidRPr="00E86FDF">
        <w:rPr>
          <w:rFonts w:cs="Traditional Arabic"/>
          <w:lang w:bidi="ar-EG"/>
        </w:rPr>
        <w:t xml:space="preserve"> to</w:t>
      </w:r>
      <w:r w:rsidR="00F50E80" w:rsidRPr="00E86FDF">
        <w:rPr>
          <w:rFonts w:cs="Traditional Arabic"/>
          <w:lang w:bidi="ar-EG"/>
        </w:rPr>
        <w:t xml:space="preserve"> </w:t>
      </w:r>
      <w:r w:rsidR="000A0C24" w:rsidRPr="00E86FDF">
        <w:rPr>
          <w:rFonts w:cs="Traditional Arabic"/>
          <w:lang w:bidi="ar-EG"/>
        </w:rPr>
        <w:t>the disbelievers as a whole].</w:t>
      </w:r>
    </w:p>
    <w:p w14:paraId="277A2A6E" w14:textId="14BA86CB" w:rsidR="001D25F7" w:rsidRPr="00E86FDF" w:rsidRDefault="001D25F7" w:rsidP="001D25F7">
      <w:pPr>
        <w:spacing w:after="0"/>
        <w:rPr>
          <w:rFonts w:cs="Traditional Arabic"/>
          <w:lang w:bidi="ar-EG"/>
        </w:rPr>
      </w:pPr>
    </w:p>
    <w:p w14:paraId="51B63C93" w14:textId="46ED08FC" w:rsidR="001D25F7" w:rsidRPr="00E86FDF" w:rsidRDefault="001D25F7" w:rsidP="001D25F7">
      <w:pPr>
        <w:spacing w:after="0"/>
        <w:rPr>
          <w:rFonts w:cs="Traditional Arabic"/>
          <w:lang w:bidi="ar-EG"/>
        </w:rPr>
      </w:pPr>
      <w:r w:rsidRPr="00E86FDF">
        <w:rPr>
          <w:rFonts w:cs="Traditional Arabic"/>
          <w:lang w:bidi="ar-EG"/>
        </w:rPr>
        <w:t xml:space="preserve">- The following came stated in the </w:t>
      </w:r>
      <w:r w:rsidRPr="00E86FDF">
        <w:rPr>
          <w:rFonts w:cs="Traditional Arabic"/>
          <w:b/>
          <w:bCs/>
          <w:lang w:bidi="ar-EG"/>
        </w:rPr>
        <w:t>“Tafsir of At-Tabari”</w:t>
      </w:r>
      <w:r w:rsidR="00A003D6" w:rsidRPr="00E86FDF">
        <w:rPr>
          <w:rFonts w:cs="Traditional Arabic"/>
          <w:lang w:bidi="ar-EG"/>
        </w:rPr>
        <w:t xml:space="preserve"> (Volume: 6, page: 251 onwards): [</w:t>
      </w:r>
      <w:proofErr w:type="spellStart"/>
      <w:r w:rsidR="00A003D6" w:rsidRPr="00E86FDF">
        <w:rPr>
          <w:rFonts w:cs="Traditional Arabic"/>
          <w:lang w:bidi="ar-EG"/>
        </w:rPr>
        <w:t>H</w:t>
      </w:r>
      <w:r w:rsidR="00F22ECE" w:rsidRPr="00E86FDF">
        <w:rPr>
          <w:rFonts w:cs="Traditional Arabic"/>
          <w:lang w:bidi="ar-EG"/>
        </w:rPr>
        <w:t>a</w:t>
      </w:r>
      <w:r w:rsidR="00A003D6" w:rsidRPr="00E86FDF">
        <w:rPr>
          <w:rFonts w:cs="Traditional Arabic"/>
          <w:lang w:bidi="ar-EG"/>
        </w:rPr>
        <w:t>nna</w:t>
      </w:r>
      <w:r w:rsidR="00F22ECE" w:rsidRPr="00E86FDF">
        <w:rPr>
          <w:rFonts w:cs="Traditional Arabic"/>
          <w:lang w:bidi="ar-EG"/>
        </w:rPr>
        <w:t>d</w:t>
      </w:r>
      <w:proofErr w:type="spellEnd"/>
      <w:r w:rsidR="00F22ECE" w:rsidRPr="00E86FDF">
        <w:rPr>
          <w:rFonts w:cs="Traditional Arabic"/>
          <w:lang w:bidi="ar-EG"/>
        </w:rPr>
        <w:t xml:space="preserve"> related to us from Abu Mu’awiyah, from Al-</w:t>
      </w:r>
      <w:proofErr w:type="spellStart"/>
      <w:r w:rsidR="00F22ECE" w:rsidRPr="00E86FDF">
        <w:rPr>
          <w:rFonts w:cs="Traditional Arabic"/>
          <w:lang w:bidi="ar-EG"/>
        </w:rPr>
        <w:t>A’amash</w:t>
      </w:r>
      <w:proofErr w:type="spellEnd"/>
      <w:r w:rsidR="00F22ECE" w:rsidRPr="00E86FDF">
        <w:rPr>
          <w:rFonts w:cs="Traditional Arabic"/>
          <w:lang w:bidi="ar-EG"/>
        </w:rPr>
        <w:t xml:space="preserve">, from Abdullah bin </w:t>
      </w:r>
      <w:proofErr w:type="spellStart"/>
      <w:r w:rsidR="00F22ECE" w:rsidRPr="00E86FDF">
        <w:rPr>
          <w:rFonts w:cs="Traditional Arabic"/>
          <w:lang w:bidi="ar-EG"/>
        </w:rPr>
        <w:t>Marrah</w:t>
      </w:r>
      <w:proofErr w:type="spellEnd"/>
      <w:r w:rsidR="00F22ECE" w:rsidRPr="00E86FDF">
        <w:rPr>
          <w:rFonts w:cs="Traditional Arabic"/>
          <w:lang w:bidi="ar-EG"/>
        </w:rPr>
        <w:t xml:space="preserve">, from Al-Bara’ bin </w:t>
      </w:r>
      <w:r w:rsidR="00046838" w:rsidRPr="00E86FDF">
        <w:rPr>
          <w:rFonts w:cs="Traditional Arabic"/>
          <w:lang w:bidi="ar-EG"/>
        </w:rPr>
        <w:t>‘</w:t>
      </w:r>
      <w:proofErr w:type="spellStart"/>
      <w:r w:rsidR="00046838" w:rsidRPr="00E86FDF">
        <w:rPr>
          <w:rFonts w:cs="Traditional Arabic"/>
          <w:lang w:bidi="ar-EG"/>
        </w:rPr>
        <w:t>Azib</w:t>
      </w:r>
      <w:proofErr w:type="spellEnd"/>
      <w:r w:rsidR="00046838" w:rsidRPr="00E86FDF">
        <w:rPr>
          <w:rFonts w:cs="Traditional Arabic"/>
          <w:lang w:bidi="ar-EG"/>
        </w:rPr>
        <w:t>, from the Prophet (saw) similar to the Hadith of Al-</w:t>
      </w:r>
      <w:proofErr w:type="spellStart"/>
      <w:r w:rsidR="00046838" w:rsidRPr="00E86FDF">
        <w:rPr>
          <w:rFonts w:cs="Traditional Arabic"/>
          <w:lang w:bidi="ar-EG"/>
        </w:rPr>
        <w:t>Qasim</w:t>
      </w:r>
      <w:proofErr w:type="spellEnd"/>
      <w:r w:rsidR="00046838" w:rsidRPr="00E86FDF">
        <w:rPr>
          <w:rFonts w:cs="Traditional Arabic"/>
          <w:lang w:bidi="ar-EG"/>
        </w:rPr>
        <w:t xml:space="preserve"> from Al-Hasan</w:t>
      </w:r>
      <w:r w:rsidR="00897373" w:rsidRPr="00E86FDF">
        <w:rPr>
          <w:rFonts w:cs="Traditional Arabic"/>
          <w:lang w:bidi="ar-EG"/>
        </w:rPr>
        <w:t xml:space="preserve">, except </w:t>
      </w:r>
      <w:proofErr w:type="spellStart"/>
      <w:r w:rsidR="00897373" w:rsidRPr="00E86FDF">
        <w:rPr>
          <w:rFonts w:cs="Traditional Arabic"/>
          <w:lang w:bidi="ar-EG"/>
        </w:rPr>
        <w:t>Hannad</w:t>
      </w:r>
      <w:proofErr w:type="spellEnd"/>
      <w:r w:rsidR="00897373" w:rsidRPr="00E86FDF">
        <w:rPr>
          <w:rFonts w:cs="Traditional Arabic"/>
          <w:lang w:bidi="ar-EG"/>
        </w:rPr>
        <w:t xml:space="preserve"> said in his Hadith: “</w:t>
      </w:r>
      <w:r w:rsidR="00746389" w:rsidRPr="00E86FDF">
        <w:rPr>
          <w:rFonts w:cs="Traditional Arabic"/>
          <w:lang w:bidi="ar-EG"/>
        </w:rPr>
        <w:t>Come let us agree together upon something that we can establish (or implement</w:t>
      </w:r>
      <w:r w:rsidR="00A003F1" w:rsidRPr="00E86FDF">
        <w:rPr>
          <w:rFonts w:cs="Traditional Arabic"/>
          <w:lang w:bidi="ar-EG"/>
        </w:rPr>
        <w:t>)</w:t>
      </w:r>
      <w:r w:rsidR="00746389" w:rsidRPr="00E86FDF">
        <w:rPr>
          <w:rFonts w:cs="Traditional Arabic"/>
          <w:lang w:bidi="ar-EG"/>
        </w:rPr>
        <w:t xml:space="preserve"> upon the noble and the weak</w:t>
      </w:r>
      <w:r w:rsidR="00F00963" w:rsidRPr="00E86FDF">
        <w:rPr>
          <w:rFonts w:cs="Traditional Arabic"/>
          <w:lang w:bidi="ar-EG"/>
        </w:rPr>
        <w:t>. And so</w:t>
      </w:r>
      <w:r w:rsidR="006838A3" w:rsidRPr="00E86FDF">
        <w:rPr>
          <w:rFonts w:cs="Traditional Arabic"/>
          <w:lang w:bidi="ar-EG"/>
        </w:rPr>
        <w:t>,</w:t>
      </w:r>
      <w:r w:rsidR="00F00963" w:rsidRPr="00E86FDF">
        <w:rPr>
          <w:rFonts w:cs="Traditional Arabic"/>
          <w:lang w:bidi="ar-EG"/>
        </w:rPr>
        <w:t xml:space="preserve"> they agreed upon the blackening of the face and lashing instead of stoning</w:t>
      </w:r>
      <w:r w:rsidR="006838A3" w:rsidRPr="00E86FDF">
        <w:rPr>
          <w:rFonts w:cs="Traditional Arabic"/>
          <w:lang w:bidi="ar-EG"/>
        </w:rPr>
        <w:t>”. The remainder of the Hadith was like the Hadith of Al-</w:t>
      </w:r>
      <w:proofErr w:type="spellStart"/>
      <w:r w:rsidR="006838A3" w:rsidRPr="00E86FDF">
        <w:rPr>
          <w:rFonts w:cs="Traditional Arabic"/>
          <w:lang w:bidi="ar-EG"/>
        </w:rPr>
        <w:t>Qasim</w:t>
      </w:r>
      <w:proofErr w:type="spellEnd"/>
      <w:r w:rsidR="006838A3" w:rsidRPr="00E86FDF">
        <w:rPr>
          <w:rFonts w:cs="Traditional Arabic"/>
          <w:lang w:bidi="ar-EG"/>
        </w:rPr>
        <w:t>].</w:t>
      </w:r>
    </w:p>
    <w:p w14:paraId="289BAF01" w14:textId="77959047" w:rsidR="006838A3" w:rsidRPr="00E86FDF" w:rsidRDefault="006838A3" w:rsidP="001D25F7">
      <w:pPr>
        <w:spacing w:after="0"/>
        <w:rPr>
          <w:rFonts w:cs="Traditional Arabic"/>
          <w:lang w:bidi="ar-EG"/>
        </w:rPr>
      </w:pPr>
    </w:p>
    <w:p w14:paraId="3FCCE89B" w14:textId="04BF85B6" w:rsidR="006838A3" w:rsidRPr="00E86FDF" w:rsidRDefault="006838A3" w:rsidP="001D25F7">
      <w:pPr>
        <w:spacing w:after="0"/>
        <w:rPr>
          <w:rFonts w:cs="Traditional Arabic"/>
          <w:lang w:bidi="ar-EG"/>
        </w:rPr>
      </w:pPr>
      <w:r w:rsidRPr="00E86FDF">
        <w:rPr>
          <w:rFonts w:cs="Traditional Arabic"/>
          <w:lang w:bidi="ar-EG"/>
        </w:rPr>
        <w:t xml:space="preserve">- </w:t>
      </w:r>
      <w:r w:rsidR="008D0E33" w:rsidRPr="00E86FDF">
        <w:rPr>
          <w:rFonts w:cs="Traditional Arabic"/>
          <w:lang w:bidi="ar-EG"/>
        </w:rPr>
        <w:t xml:space="preserve">Muslim also related the </w:t>
      </w:r>
      <w:r w:rsidR="00DD188D" w:rsidRPr="00E86FDF">
        <w:rPr>
          <w:rFonts w:cs="Traditional Arabic"/>
          <w:lang w:bidi="ar-EG"/>
        </w:rPr>
        <w:t>beginning</w:t>
      </w:r>
      <w:r w:rsidR="001A571E" w:rsidRPr="00E86FDF">
        <w:rPr>
          <w:rFonts w:cs="Traditional Arabic"/>
          <w:lang w:bidi="ar-EG"/>
        </w:rPr>
        <w:t xml:space="preserve"> of the Hadith, </w:t>
      </w:r>
      <w:r w:rsidR="00DD188D" w:rsidRPr="00E86FDF">
        <w:rPr>
          <w:rFonts w:cs="Traditional Arabic"/>
          <w:lang w:bidi="ar-EG"/>
        </w:rPr>
        <w:t>just as</w:t>
      </w:r>
      <w:r w:rsidR="001A571E" w:rsidRPr="00E86FDF">
        <w:rPr>
          <w:rFonts w:cs="Traditional Arabic"/>
          <w:lang w:bidi="ar-EG"/>
        </w:rPr>
        <w:t xml:space="preserve"> Abu Dawud</w:t>
      </w:r>
      <w:r w:rsidR="00022326" w:rsidRPr="00E86FDF">
        <w:rPr>
          <w:rFonts w:cs="Traditional Arabic"/>
          <w:lang w:bidi="ar-EG"/>
        </w:rPr>
        <w:t xml:space="preserve"> did</w:t>
      </w:r>
      <w:r w:rsidR="001A571E" w:rsidRPr="00E86FDF">
        <w:rPr>
          <w:rFonts w:cs="Traditional Arabic"/>
          <w:lang w:bidi="ar-EG"/>
        </w:rPr>
        <w:t xml:space="preserve"> and At-</w:t>
      </w:r>
      <w:proofErr w:type="spellStart"/>
      <w:r w:rsidR="001A571E" w:rsidRPr="00E86FDF">
        <w:rPr>
          <w:rFonts w:cs="Traditional Arabic"/>
          <w:lang w:bidi="ar-EG"/>
        </w:rPr>
        <w:t>Tahawiy</w:t>
      </w:r>
      <w:proofErr w:type="spellEnd"/>
      <w:r w:rsidR="001A571E" w:rsidRPr="00E86FDF">
        <w:rPr>
          <w:rFonts w:cs="Traditional Arabic"/>
          <w:lang w:bidi="ar-EG"/>
        </w:rPr>
        <w:t xml:space="preserve"> in his “Sharh </w:t>
      </w:r>
      <w:proofErr w:type="spellStart"/>
      <w:r w:rsidR="001A571E" w:rsidRPr="00E86FDF">
        <w:rPr>
          <w:rFonts w:cs="Traditional Arabic"/>
          <w:lang w:bidi="ar-EG"/>
        </w:rPr>
        <w:t>Ma’ani</w:t>
      </w:r>
      <w:proofErr w:type="spellEnd"/>
      <w:r w:rsidR="001A571E" w:rsidRPr="00E86FDF">
        <w:rPr>
          <w:rFonts w:cs="Traditional Arabic"/>
          <w:lang w:bidi="ar-EG"/>
        </w:rPr>
        <w:t xml:space="preserve"> Al-</w:t>
      </w:r>
      <w:proofErr w:type="spellStart"/>
      <w:r w:rsidR="001A571E" w:rsidRPr="00E86FDF">
        <w:rPr>
          <w:rFonts w:cs="Traditional Arabic"/>
          <w:lang w:bidi="ar-EG"/>
        </w:rPr>
        <w:t>Aathar</w:t>
      </w:r>
      <w:proofErr w:type="spellEnd"/>
      <w:r w:rsidR="001A571E" w:rsidRPr="00E86FDF">
        <w:rPr>
          <w:rFonts w:cs="Traditional Arabic"/>
          <w:lang w:bidi="ar-EG"/>
        </w:rPr>
        <w:t>”</w:t>
      </w:r>
      <w:r w:rsidR="007523AF" w:rsidRPr="00E86FDF">
        <w:rPr>
          <w:rFonts w:cs="Traditional Arabic"/>
          <w:lang w:bidi="ar-EG"/>
        </w:rPr>
        <w:t xml:space="preserve"> </w:t>
      </w:r>
      <w:r w:rsidR="00DD188D" w:rsidRPr="00E86FDF">
        <w:rPr>
          <w:rFonts w:cs="Traditional Arabic"/>
          <w:lang w:bidi="ar-EG"/>
        </w:rPr>
        <w:t>among</w:t>
      </w:r>
      <w:r w:rsidR="007523AF" w:rsidRPr="00E86FDF">
        <w:rPr>
          <w:rFonts w:cs="Traditional Arabic"/>
          <w:lang w:bidi="ar-EG"/>
        </w:rPr>
        <w:t xml:space="preserve"> others, without mentioning </w:t>
      </w:r>
      <w:r w:rsidR="00DD188D" w:rsidRPr="00E86FDF">
        <w:rPr>
          <w:rFonts w:cs="Traditional Arabic"/>
          <w:lang w:bidi="ar-EG"/>
        </w:rPr>
        <w:t xml:space="preserve">what followed </w:t>
      </w:r>
      <w:r w:rsidR="00022326" w:rsidRPr="00E86FDF">
        <w:rPr>
          <w:rFonts w:cs="Traditional Arabic"/>
          <w:lang w:bidi="ar-EG"/>
        </w:rPr>
        <w:t>in relation to the revelation of the Ayah.</w:t>
      </w:r>
    </w:p>
    <w:p w14:paraId="42795B14" w14:textId="44A7DE70" w:rsidR="00022326" w:rsidRPr="00E86FDF" w:rsidRDefault="00022326" w:rsidP="001D25F7">
      <w:pPr>
        <w:spacing w:after="0"/>
        <w:rPr>
          <w:rFonts w:cs="Traditional Arabic"/>
          <w:lang w:bidi="ar-EG"/>
        </w:rPr>
      </w:pPr>
    </w:p>
    <w:p w14:paraId="770D5629" w14:textId="60498A9D" w:rsidR="00022326" w:rsidRPr="00E86FDF" w:rsidRDefault="00022326" w:rsidP="001D25F7">
      <w:pPr>
        <w:spacing w:after="0"/>
        <w:rPr>
          <w:rFonts w:cs="Traditional Arabic"/>
          <w:lang w:bidi="ar-EG"/>
        </w:rPr>
      </w:pPr>
      <w:r w:rsidRPr="00E86FDF">
        <w:rPr>
          <w:rFonts w:cs="Traditional Arabic"/>
          <w:lang w:bidi="ar-EG"/>
        </w:rPr>
        <w:t xml:space="preserve">- The following also came recorded in the </w:t>
      </w:r>
      <w:r w:rsidRPr="00E86FDF">
        <w:rPr>
          <w:rFonts w:cs="Traditional Arabic"/>
          <w:b/>
          <w:bCs/>
          <w:lang w:bidi="ar-EG"/>
        </w:rPr>
        <w:t xml:space="preserve">“Musnad of Ahmad bin </w:t>
      </w:r>
      <w:proofErr w:type="spellStart"/>
      <w:r w:rsidRPr="00E86FDF">
        <w:rPr>
          <w:rFonts w:cs="Traditional Arabic"/>
          <w:b/>
          <w:bCs/>
          <w:lang w:bidi="ar-EG"/>
        </w:rPr>
        <w:t>Hanbal</w:t>
      </w:r>
      <w:proofErr w:type="spellEnd"/>
      <w:r w:rsidRPr="00E86FDF">
        <w:rPr>
          <w:rFonts w:cs="Traditional Arabic"/>
          <w:b/>
          <w:bCs/>
          <w:lang w:bidi="ar-EG"/>
        </w:rPr>
        <w:t>”</w:t>
      </w:r>
      <w:r w:rsidRPr="00E86FDF">
        <w:rPr>
          <w:rFonts w:cs="Traditional Arabic"/>
          <w:lang w:bidi="ar-EG"/>
        </w:rPr>
        <w:t xml:space="preserve"> in summarized form: [</w:t>
      </w:r>
      <w:r w:rsidR="0057769C" w:rsidRPr="00E86FDF">
        <w:rPr>
          <w:rFonts w:cs="Traditional Arabic"/>
          <w:lang w:bidi="ar-EG"/>
        </w:rPr>
        <w:t>Abu Mu’awiyah related to us</w:t>
      </w:r>
      <w:r w:rsidR="00446470" w:rsidRPr="00E86FDF">
        <w:rPr>
          <w:rFonts w:cs="Traditional Arabic"/>
          <w:lang w:bidi="ar-EG"/>
        </w:rPr>
        <w:t xml:space="preserve"> from Al-</w:t>
      </w:r>
      <w:proofErr w:type="spellStart"/>
      <w:r w:rsidR="00446470" w:rsidRPr="00E86FDF">
        <w:rPr>
          <w:rFonts w:cs="Traditional Arabic"/>
          <w:lang w:bidi="ar-EG"/>
        </w:rPr>
        <w:t>A’amash</w:t>
      </w:r>
      <w:proofErr w:type="spellEnd"/>
      <w:r w:rsidR="00446470" w:rsidRPr="00E86FDF">
        <w:rPr>
          <w:rFonts w:cs="Traditional Arabic"/>
          <w:lang w:bidi="ar-EG"/>
        </w:rPr>
        <w:t xml:space="preserve">, from Abdullah bin </w:t>
      </w:r>
      <w:proofErr w:type="spellStart"/>
      <w:r w:rsidR="00446470" w:rsidRPr="00E86FDF">
        <w:rPr>
          <w:rFonts w:cs="Traditional Arabic"/>
          <w:lang w:bidi="ar-EG"/>
        </w:rPr>
        <w:t>Marrah</w:t>
      </w:r>
      <w:proofErr w:type="spellEnd"/>
      <w:r w:rsidR="00446470" w:rsidRPr="00E86FDF">
        <w:rPr>
          <w:rFonts w:cs="Traditional Arabic"/>
          <w:lang w:bidi="ar-EG"/>
        </w:rPr>
        <w:t>, from Al-Bara’ bin ‘</w:t>
      </w:r>
      <w:proofErr w:type="spellStart"/>
      <w:r w:rsidR="00446470" w:rsidRPr="00E86FDF">
        <w:rPr>
          <w:rFonts w:cs="Traditional Arabic"/>
          <w:lang w:bidi="ar-EG"/>
        </w:rPr>
        <w:t>Azib</w:t>
      </w:r>
      <w:proofErr w:type="spellEnd"/>
      <w:r w:rsidR="00446470" w:rsidRPr="00E86FDF">
        <w:rPr>
          <w:rFonts w:cs="Traditional Arabic"/>
          <w:lang w:bidi="ar-EG"/>
        </w:rPr>
        <w:t xml:space="preserve"> from the Prophet (saw)</w:t>
      </w:r>
      <w:r w:rsidR="005E242E" w:rsidRPr="00E86FDF">
        <w:rPr>
          <w:rFonts w:cs="Traditional Arabic"/>
          <w:lang w:bidi="ar-EG"/>
        </w:rPr>
        <w:t>, that His Qawl:</w:t>
      </w:r>
    </w:p>
    <w:p w14:paraId="0057874D" w14:textId="38EE356B" w:rsidR="005E242E" w:rsidRPr="00E86FDF" w:rsidRDefault="005E242E" w:rsidP="001D25F7">
      <w:pPr>
        <w:spacing w:after="0"/>
        <w:rPr>
          <w:rFonts w:cs="Traditional Arabic"/>
          <w:lang w:bidi="ar-EG"/>
        </w:rPr>
      </w:pPr>
    </w:p>
    <w:p w14:paraId="45752B4F" w14:textId="77777777" w:rsidR="00730D48" w:rsidRPr="00E86FDF" w:rsidRDefault="00730D48" w:rsidP="00730D48">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لَّمْ يَحْكُم بِمَا أَنزَلَ اللَّـهُ فَأُولَـٰئِكَ هُمُ الْكَافِرُونَ</w:t>
      </w:r>
      <w:r w:rsidRPr="00E86FDF">
        <w:rPr>
          <w:rFonts w:ascii="Traditional Arabic" w:hAnsi="Traditional Arabic" w:cs="Traditional Arabic"/>
          <w:sz w:val="32"/>
          <w:szCs w:val="32"/>
          <w:lang w:bidi="ar-EG"/>
        </w:rPr>
        <w:t xml:space="preserve"> </w:t>
      </w:r>
    </w:p>
    <w:p w14:paraId="3B0B4054" w14:textId="0A3169BC" w:rsidR="00730D48" w:rsidRPr="00E86FDF" w:rsidRDefault="00730D48" w:rsidP="00730D48">
      <w:pPr>
        <w:spacing w:after="0"/>
        <w:rPr>
          <w:lang w:bidi="ar-EG"/>
        </w:rPr>
      </w:pPr>
      <w:r w:rsidRPr="00E86FDF">
        <w:rPr>
          <w:lang w:bidi="ar-EG"/>
        </w:rPr>
        <w:t xml:space="preserve">And whoever </w:t>
      </w:r>
      <w:r w:rsidR="00BE07E4" w:rsidRPr="00E86FDF">
        <w:rPr>
          <w:lang w:bidi="ar-EG"/>
        </w:rPr>
        <w:t>did</w:t>
      </w:r>
      <w:r w:rsidRPr="00E86FDF">
        <w:rPr>
          <w:lang w:bidi="ar-EG"/>
        </w:rPr>
        <w:t xml:space="preserve"> not rule by what Allah has revealed, then those are the </w:t>
      </w:r>
      <w:proofErr w:type="spellStart"/>
      <w:r w:rsidRPr="00E86FDF">
        <w:rPr>
          <w:lang w:bidi="ar-EG"/>
        </w:rPr>
        <w:t>Kafirun</w:t>
      </w:r>
      <w:proofErr w:type="spellEnd"/>
      <w:r w:rsidRPr="00E86FDF">
        <w:rPr>
          <w:lang w:bidi="ar-EG"/>
        </w:rPr>
        <w:t xml:space="preserve"> (disbelievers) (Al-</w:t>
      </w:r>
      <w:proofErr w:type="spellStart"/>
      <w:r w:rsidRPr="00E86FDF">
        <w:rPr>
          <w:lang w:bidi="ar-EG"/>
        </w:rPr>
        <w:t>Ma’idah</w:t>
      </w:r>
      <w:proofErr w:type="spellEnd"/>
      <w:r w:rsidRPr="00E86FDF">
        <w:rPr>
          <w:lang w:bidi="ar-EG"/>
        </w:rPr>
        <w:t>: 44).</w:t>
      </w:r>
    </w:p>
    <w:p w14:paraId="3CC40022" w14:textId="7A63A61B" w:rsidR="00730D48" w:rsidRPr="00E86FDF" w:rsidRDefault="00730D48" w:rsidP="00F42B29">
      <w:pPr>
        <w:spacing w:after="0"/>
        <w:rPr>
          <w:rFonts w:cs="Traditional Arabic"/>
          <w:lang w:bidi="ar-EG"/>
        </w:rPr>
      </w:pPr>
    </w:p>
    <w:p w14:paraId="4645FC75" w14:textId="77777777" w:rsidR="00730D48" w:rsidRPr="00E86FDF" w:rsidRDefault="00730D48" w:rsidP="00730D48">
      <w:pPr>
        <w:spacing w:after="0"/>
        <w:rPr>
          <w:rFonts w:cs="Traditional Arabic"/>
          <w:lang w:bidi="ar-EG"/>
        </w:rPr>
      </w:pPr>
      <w:r w:rsidRPr="00E86FDF">
        <w:rPr>
          <w:rFonts w:cs="Traditional Arabic"/>
          <w:sz w:val="32"/>
          <w:szCs w:val="32"/>
          <w:rtl/>
          <w:lang w:bidi="ar-EG"/>
        </w:rPr>
        <w:t>وَمَن لَّمْ يَحْكُم بِمَا أَنزَلَ اللَّهُ فَأُولَٰئِكَ هُمُ الظَّالِمُونَ</w:t>
      </w:r>
    </w:p>
    <w:p w14:paraId="05F2E1C2" w14:textId="6278F413" w:rsidR="00730D48" w:rsidRPr="00E86FDF" w:rsidRDefault="00730D48" w:rsidP="00730D48">
      <w:pPr>
        <w:spacing w:after="0"/>
        <w:rPr>
          <w:rFonts w:cs="Traditional Arabic"/>
          <w:lang w:bidi="ar-EG"/>
        </w:rPr>
      </w:pPr>
      <w:r w:rsidRPr="00E86FDF">
        <w:rPr>
          <w:rFonts w:cs="Traditional Arabic"/>
          <w:lang w:bidi="ar-EG"/>
        </w:rPr>
        <w:t xml:space="preserve">And whoever </w:t>
      </w:r>
      <w:r w:rsidR="00BE07E4" w:rsidRPr="00E86FDF">
        <w:rPr>
          <w:rFonts w:cs="Traditional Arabic"/>
          <w:lang w:bidi="ar-EG"/>
        </w:rPr>
        <w:t>did</w:t>
      </w:r>
      <w:r w:rsidRPr="00E86FDF">
        <w:rPr>
          <w:rFonts w:cs="Traditional Arabic"/>
          <w:lang w:bidi="ar-EG"/>
        </w:rPr>
        <w:t xml:space="preserve"> not rule by what Allah has revealed, then those are the </w:t>
      </w:r>
      <w:proofErr w:type="spellStart"/>
      <w:r w:rsidRPr="00E86FDF">
        <w:rPr>
          <w:rFonts w:cs="Traditional Arabic"/>
          <w:lang w:bidi="ar-EG"/>
        </w:rPr>
        <w:t>Zhalimun</w:t>
      </w:r>
      <w:proofErr w:type="spellEnd"/>
      <w:r w:rsidRPr="00E86FDF">
        <w:rPr>
          <w:rFonts w:cs="Traditional Arabic"/>
          <w:lang w:bidi="ar-EG"/>
        </w:rPr>
        <w:t xml:space="preserve"> (transgressors) (Al-</w:t>
      </w:r>
      <w:proofErr w:type="spellStart"/>
      <w:r w:rsidRPr="00E86FDF">
        <w:rPr>
          <w:rFonts w:cs="Traditional Arabic"/>
          <w:lang w:bidi="ar-EG"/>
        </w:rPr>
        <w:t>Ma’idah</w:t>
      </w:r>
      <w:proofErr w:type="spellEnd"/>
      <w:r w:rsidRPr="00E86FDF">
        <w:rPr>
          <w:rFonts w:cs="Traditional Arabic"/>
          <w:lang w:bidi="ar-EG"/>
        </w:rPr>
        <w:t xml:space="preserve">: 45). </w:t>
      </w:r>
    </w:p>
    <w:p w14:paraId="26940142" w14:textId="77777777" w:rsidR="00730D48" w:rsidRPr="00E86FDF" w:rsidRDefault="00730D48" w:rsidP="00730D48">
      <w:pPr>
        <w:spacing w:after="0"/>
        <w:rPr>
          <w:rFonts w:cs="Traditional Arabic"/>
          <w:lang w:bidi="ar-EG"/>
        </w:rPr>
      </w:pPr>
    </w:p>
    <w:p w14:paraId="1700F68E" w14:textId="77777777" w:rsidR="00730D48" w:rsidRPr="00E86FDF" w:rsidRDefault="00730D48" w:rsidP="00730D48">
      <w:pPr>
        <w:spacing w:after="0"/>
        <w:rPr>
          <w:rFonts w:cs="Traditional Arabic"/>
          <w:lang w:bidi="ar-EG"/>
        </w:rPr>
      </w:pPr>
      <w:r w:rsidRPr="00E86FDF">
        <w:rPr>
          <w:rFonts w:cs="Traditional Arabic"/>
          <w:sz w:val="32"/>
          <w:szCs w:val="32"/>
          <w:rtl/>
          <w:lang w:bidi="ar-EG"/>
        </w:rPr>
        <w:t>وَمَن لَّمْ يَحْكُم بِمَا أَنزَلَ اللَّهُ فَأُولَٰئِكَ هُمُ الْفَاسِقُونَ</w:t>
      </w:r>
    </w:p>
    <w:p w14:paraId="2584164D" w14:textId="4632B26B" w:rsidR="005E242E" w:rsidRPr="00E86FDF" w:rsidRDefault="00730D48" w:rsidP="00730D48">
      <w:pPr>
        <w:spacing w:after="0"/>
        <w:rPr>
          <w:rFonts w:cs="Traditional Arabic"/>
          <w:lang w:bidi="ar-EG"/>
        </w:rPr>
      </w:pPr>
      <w:r w:rsidRPr="00E86FDF">
        <w:rPr>
          <w:rFonts w:cs="Traditional Arabic"/>
          <w:lang w:bidi="ar-EG"/>
        </w:rPr>
        <w:t xml:space="preserve">And whoever </w:t>
      </w:r>
      <w:r w:rsidR="00BE07E4" w:rsidRPr="00E86FDF">
        <w:rPr>
          <w:rFonts w:cs="Traditional Arabic"/>
          <w:lang w:bidi="ar-EG"/>
        </w:rPr>
        <w:t>did</w:t>
      </w:r>
      <w:r w:rsidRPr="00E86FDF">
        <w:rPr>
          <w:rFonts w:cs="Traditional Arabic"/>
          <w:lang w:bidi="ar-EG"/>
        </w:rPr>
        <w:t xml:space="preserve"> not rule by what Allah has revealed, then those are the </w:t>
      </w:r>
      <w:proofErr w:type="spellStart"/>
      <w:r w:rsidRPr="00E86FDF">
        <w:rPr>
          <w:rFonts w:cs="Traditional Arabic"/>
          <w:lang w:bidi="ar-EG"/>
        </w:rPr>
        <w:t>Fasiqun</w:t>
      </w:r>
      <w:proofErr w:type="spellEnd"/>
      <w:r w:rsidRPr="00E86FDF">
        <w:rPr>
          <w:rFonts w:cs="Traditional Arabic"/>
          <w:lang w:bidi="ar-EG"/>
        </w:rPr>
        <w:t xml:space="preserve"> (rebelliously disobedient) (Al-</w:t>
      </w:r>
      <w:proofErr w:type="spellStart"/>
      <w:r w:rsidRPr="00E86FDF">
        <w:rPr>
          <w:rFonts w:cs="Traditional Arabic"/>
          <w:lang w:bidi="ar-EG"/>
        </w:rPr>
        <w:t>Ma’idah</w:t>
      </w:r>
      <w:proofErr w:type="spellEnd"/>
      <w:r w:rsidRPr="00E86FDF">
        <w:rPr>
          <w:rFonts w:cs="Traditional Arabic"/>
          <w:lang w:bidi="ar-EG"/>
        </w:rPr>
        <w:t>: 47).</w:t>
      </w:r>
    </w:p>
    <w:p w14:paraId="79811D5D" w14:textId="62CAC5C6" w:rsidR="000A0C24" w:rsidRPr="00E86FDF" w:rsidRDefault="000A0C24" w:rsidP="00774CE9">
      <w:pPr>
        <w:spacing w:after="0"/>
        <w:rPr>
          <w:rFonts w:cs="Traditional Arabic"/>
          <w:lang w:bidi="ar-EG"/>
        </w:rPr>
      </w:pPr>
    </w:p>
    <w:p w14:paraId="18122BE7" w14:textId="1C5C780A" w:rsidR="00730D48" w:rsidRPr="00E86FDF" w:rsidRDefault="00730D48" w:rsidP="00774CE9">
      <w:pPr>
        <w:spacing w:after="0"/>
        <w:rPr>
          <w:rFonts w:cs="Traditional Arabic"/>
          <w:lang w:bidi="ar-EG"/>
        </w:rPr>
      </w:pPr>
      <w:r w:rsidRPr="00E86FDF">
        <w:rPr>
          <w:rFonts w:cs="Traditional Arabic"/>
          <w:lang w:bidi="ar-EG"/>
        </w:rPr>
        <w:t>He said:</w:t>
      </w:r>
      <w:r w:rsidR="004B60E8" w:rsidRPr="00E86FDF">
        <w:rPr>
          <w:rFonts w:cs="Traditional Arabic"/>
          <w:lang w:bidi="ar-EG"/>
        </w:rPr>
        <w:t xml:space="preserve"> </w:t>
      </w:r>
      <w:r w:rsidR="004B60E8" w:rsidRPr="00E86FDF">
        <w:rPr>
          <w:rFonts w:cs="Traditional Arabic"/>
          <w:b/>
          <w:bCs/>
          <w:lang w:bidi="ar-EG"/>
        </w:rPr>
        <w:t xml:space="preserve">“These are in relation to </w:t>
      </w:r>
      <w:r w:rsidR="00C26B49" w:rsidRPr="00E86FDF">
        <w:rPr>
          <w:rFonts w:cs="Traditional Arabic"/>
          <w:b/>
          <w:bCs/>
          <w:lang w:bidi="ar-EG"/>
        </w:rPr>
        <w:t>the Kuffar (disbelievers) as a whole”</w:t>
      </w:r>
      <w:r w:rsidR="00C26B49" w:rsidRPr="00E86FDF">
        <w:rPr>
          <w:rFonts w:cs="Traditional Arabic"/>
          <w:lang w:bidi="ar-EG"/>
        </w:rPr>
        <w:t>].</w:t>
      </w:r>
    </w:p>
    <w:p w14:paraId="0B19FD84" w14:textId="7F1F7642" w:rsidR="003205DE" w:rsidRPr="00E86FDF" w:rsidRDefault="003205DE" w:rsidP="00774CE9">
      <w:pPr>
        <w:spacing w:after="0"/>
        <w:rPr>
          <w:rFonts w:cs="Traditional Arabic"/>
          <w:lang w:bidi="ar-EG"/>
        </w:rPr>
      </w:pPr>
    </w:p>
    <w:p w14:paraId="7508C2DA" w14:textId="33BC8D74" w:rsidR="003205DE" w:rsidRPr="00E86FDF" w:rsidRDefault="00C26B49" w:rsidP="00774CE9">
      <w:pPr>
        <w:spacing w:after="0"/>
        <w:rPr>
          <w:rFonts w:cs="Traditional Arabic"/>
          <w:lang w:bidi="ar-EG"/>
        </w:rPr>
      </w:pPr>
      <w:r w:rsidRPr="00E86FDF">
        <w:rPr>
          <w:rFonts w:cs="Traditional Arabic"/>
          <w:lang w:bidi="ar-EG"/>
        </w:rPr>
        <w:t xml:space="preserve">- The following came mentioned in the </w:t>
      </w:r>
      <w:r w:rsidRPr="00E86FDF">
        <w:rPr>
          <w:rFonts w:cs="Traditional Arabic"/>
          <w:b/>
          <w:bCs/>
          <w:lang w:bidi="ar-EG"/>
        </w:rPr>
        <w:t>“Tafsir of At-Tabari”</w:t>
      </w:r>
      <w:r w:rsidRPr="00E86FDF">
        <w:rPr>
          <w:rFonts w:cs="Traditional Arabic"/>
          <w:lang w:bidi="ar-EG"/>
        </w:rPr>
        <w:t xml:space="preserve"> (Volume: 6, page: 251 onwards): [Ibn Wakee’ related to us from Abu Mu’awiyah</w:t>
      </w:r>
      <w:r w:rsidR="00981071" w:rsidRPr="00E86FDF">
        <w:rPr>
          <w:rFonts w:cs="Traditional Arabic"/>
          <w:lang w:bidi="ar-EG"/>
        </w:rPr>
        <w:t>, from Al-</w:t>
      </w:r>
      <w:proofErr w:type="spellStart"/>
      <w:r w:rsidR="00981071" w:rsidRPr="00E86FDF">
        <w:rPr>
          <w:rFonts w:cs="Traditional Arabic"/>
          <w:lang w:bidi="ar-EG"/>
        </w:rPr>
        <w:t>A’amash</w:t>
      </w:r>
      <w:proofErr w:type="spellEnd"/>
      <w:r w:rsidR="00981071" w:rsidRPr="00E86FDF">
        <w:rPr>
          <w:rFonts w:cs="Traditional Arabic"/>
          <w:lang w:bidi="ar-EG"/>
        </w:rPr>
        <w:t xml:space="preserve">, from Abdullah bin </w:t>
      </w:r>
      <w:proofErr w:type="spellStart"/>
      <w:r w:rsidR="00981071" w:rsidRPr="00E86FDF">
        <w:rPr>
          <w:rFonts w:cs="Traditional Arabic"/>
          <w:lang w:bidi="ar-EG"/>
        </w:rPr>
        <w:t>Marrah</w:t>
      </w:r>
      <w:proofErr w:type="spellEnd"/>
      <w:r w:rsidR="00981071" w:rsidRPr="00E86FDF">
        <w:rPr>
          <w:rFonts w:cs="Traditional Arabic"/>
          <w:lang w:bidi="ar-EG"/>
        </w:rPr>
        <w:t xml:space="preserve">, from </w:t>
      </w:r>
      <w:r w:rsidR="00E2125E" w:rsidRPr="00E86FDF">
        <w:rPr>
          <w:rFonts w:cs="Traditional Arabic"/>
          <w:lang w:bidi="ar-EG"/>
        </w:rPr>
        <w:t>Al-</w:t>
      </w:r>
      <w:r w:rsidR="00981071" w:rsidRPr="00E86FDF">
        <w:rPr>
          <w:rFonts w:cs="Traditional Arabic"/>
          <w:lang w:bidi="ar-EG"/>
        </w:rPr>
        <w:t>Bara’ bin ‘</w:t>
      </w:r>
      <w:proofErr w:type="spellStart"/>
      <w:r w:rsidR="00981071" w:rsidRPr="00E86FDF">
        <w:rPr>
          <w:rFonts w:cs="Traditional Arabic"/>
          <w:lang w:bidi="ar-EG"/>
        </w:rPr>
        <w:t>Azib</w:t>
      </w:r>
      <w:proofErr w:type="spellEnd"/>
      <w:r w:rsidR="00981071" w:rsidRPr="00E86FDF">
        <w:rPr>
          <w:rFonts w:cs="Traditional Arabic"/>
          <w:lang w:bidi="ar-EG"/>
        </w:rPr>
        <w:t xml:space="preserve">, from the Prophet (saw), in relation to His Qawl (statement): </w:t>
      </w:r>
    </w:p>
    <w:p w14:paraId="57DCB215" w14:textId="48A8A845" w:rsidR="003205DE" w:rsidRPr="00E86FDF" w:rsidRDefault="003205DE" w:rsidP="00774CE9">
      <w:pPr>
        <w:spacing w:after="0"/>
        <w:rPr>
          <w:rFonts w:cs="Traditional Arabic"/>
          <w:lang w:bidi="ar-EG"/>
        </w:rPr>
      </w:pPr>
    </w:p>
    <w:p w14:paraId="1FEDCD88" w14:textId="77777777" w:rsidR="00F42B29" w:rsidRPr="00E86FDF" w:rsidRDefault="00F42B29" w:rsidP="00F42B29">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لَّمْ يَحْكُم بِمَا أَنزَلَ اللَّـهُ فَأُولَـٰئِكَ هُمُ الْكَافِرُونَ</w:t>
      </w:r>
      <w:r w:rsidRPr="00E86FDF">
        <w:rPr>
          <w:rFonts w:ascii="Traditional Arabic" w:hAnsi="Traditional Arabic" w:cs="Traditional Arabic"/>
          <w:sz w:val="32"/>
          <w:szCs w:val="32"/>
          <w:lang w:bidi="ar-EG"/>
        </w:rPr>
        <w:t xml:space="preserve"> </w:t>
      </w:r>
    </w:p>
    <w:p w14:paraId="00F29B26" w14:textId="2F8889EC" w:rsidR="00F42B29" w:rsidRPr="00E86FDF" w:rsidRDefault="00F42B29" w:rsidP="00F42B29">
      <w:pPr>
        <w:spacing w:after="0"/>
        <w:rPr>
          <w:lang w:bidi="ar-EG"/>
        </w:rPr>
      </w:pPr>
      <w:r w:rsidRPr="00E86FDF">
        <w:rPr>
          <w:lang w:bidi="ar-EG"/>
        </w:rPr>
        <w:t xml:space="preserve">And whoever </w:t>
      </w:r>
      <w:r w:rsidR="00BE07E4" w:rsidRPr="00E86FDF">
        <w:rPr>
          <w:lang w:bidi="ar-EG"/>
        </w:rPr>
        <w:t>did</w:t>
      </w:r>
      <w:r w:rsidRPr="00E86FDF">
        <w:rPr>
          <w:lang w:bidi="ar-EG"/>
        </w:rPr>
        <w:t xml:space="preserve"> not rule by what Allah has revealed, then those are the </w:t>
      </w:r>
      <w:proofErr w:type="spellStart"/>
      <w:r w:rsidRPr="00E86FDF">
        <w:rPr>
          <w:lang w:bidi="ar-EG"/>
        </w:rPr>
        <w:t>Kafirun</w:t>
      </w:r>
      <w:proofErr w:type="spellEnd"/>
      <w:r w:rsidRPr="00E86FDF">
        <w:rPr>
          <w:lang w:bidi="ar-EG"/>
        </w:rPr>
        <w:t xml:space="preserve"> (disbelievers) (Al-</w:t>
      </w:r>
      <w:proofErr w:type="spellStart"/>
      <w:r w:rsidRPr="00E86FDF">
        <w:rPr>
          <w:lang w:bidi="ar-EG"/>
        </w:rPr>
        <w:t>Ma’idah</w:t>
      </w:r>
      <w:proofErr w:type="spellEnd"/>
      <w:r w:rsidRPr="00E86FDF">
        <w:rPr>
          <w:lang w:bidi="ar-EG"/>
        </w:rPr>
        <w:t>: 44).</w:t>
      </w:r>
    </w:p>
    <w:p w14:paraId="7636B1E1" w14:textId="77777777" w:rsidR="00F42B29" w:rsidRPr="00E86FDF" w:rsidRDefault="00F42B29" w:rsidP="00F42B29">
      <w:pPr>
        <w:spacing w:after="0"/>
        <w:rPr>
          <w:rFonts w:cs="Traditional Arabic"/>
          <w:lang w:bidi="ar-EG"/>
        </w:rPr>
      </w:pPr>
    </w:p>
    <w:p w14:paraId="2B5303F8" w14:textId="77777777" w:rsidR="00F42B29" w:rsidRPr="00E86FDF" w:rsidRDefault="00F42B29" w:rsidP="00F42B29">
      <w:pPr>
        <w:spacing w:after="0"/>
        <w:rPr>
          <w:rFonts w:cs="Traditional Arabic"/>
          <w:lang w:bidi="ar-EG"/>
        </w:rPr>
      </w:pPr>
      <w:r w:rsidRPr="00E86FDF">
        <w:rPr>
          <w:rFonts w:cs="Traditional Arabic"/>
          <w:sz w:val="32"/>
          <w:szCs w:val="32"/>
          <w:rtl/>
          <w:lang w:bidi="ar-EG"/>
        </w:rPr>
        <w:t>وَمَن لَّمْ يَحْكُم بِمَا أَنزَلَ اللَّهُ فَأُولَٰئِكَ هُمُ الظَّالِمُونَ</w:t>
      </w:r>
    </w:p>
    <w:p w14:paraId="2ACC1072" w14:textId="602277DF" w:rsidR="00F42B29" w:rsidRPr="00E86FDF" w:rsidRDefault="00F42B29" w:rsidP="00F42B29">
      <w:pPr>
        <w:spacing w:after="0"/>
        <w:rPr>
          <w:rFonts w:cs="Traditional Arabic"/>
          <w:lang w:bidi="ar-EG"/>
        </w:rPr>
      </w:pPr>
      <w:r w:rsidRPr="00E86FDF">
        <w:rPr>
          <w:rFonts w:cs="Traditional Arabic"/>
          <w:lang w:bidi="ar-EG"/>
        </w:rPr>
        <w:t xml:space="preserve">And whoever </w:t>
      </w:r>
      <w:r w:rsidR="00BE07E4" w:rsidRPr="00E86FDF">
        <w:rPr>
          <w:rFonts w:cs="Traditional Arabic"/>
          <w:lang w:bidi="ar-EG"/>
        </w:rPr>
        <w:t>did</w:t>
      </w:r>
      <w:r w:rsidRPr="00E86FDF">
        <w:rPr>
          <w:rFonts w:cs="Traditional Arabic"/>
          <w:lang w:bidi="ar-EG"/>
        </w:rPr>
        <w:t xml:space="preserve"> not rule by what Allah has revealed, then those are the </w:t>
      </w:r>
      <w:proofErr w:type="spellStart"/>
      <w:r w:rsidRPr="00E86FDF">
        <w:rPr>
          <w:rFonts w:cs="Traditional Arabic"/>
          <w:lang w:bidi="ar-EG"/>
        </w:rPr>
        <w:t>Zhalimun</w:t>
      </w:r>
      <w:proofErr w:type="spellEnd"/>
      <w:r w:rsidRPr="00E86FDF">
        <w:rPr>
          <w:rFonts w:cs="Traditional Arabic"/>
          <w:lang w:bidi="ar-EG"/>
        </w:rPr>
        <w:t xml:space="preserve"> (transgressors) (Al-</w:t>
      </w:r>
      <w:proofErr w:type="spellStart"/>
      <w:r w:rsidRPr="00E86FDF">
        <w:rPr>
          <w:rFonts w:cs="Traditional Arabic"/>
          <w:lang w:bidi="ar-EG"/>
        </w:rPr>
        <w:t>Ma’idah</w:t>
      </w:r>
      <w:proofErr w:type="spellEnd"/>
      <w:r w:rsidRPr="00E86FDF">
        <w:rPr>
          <w:rFonts w:cs="Traditional Arabic"/>
          <w:lang w:bidi="ar-EG"/>
        </w:rPr>
        <w:t xml:space="preserve">: 45). </w:t>
      </w:r>
    </w:p>
    <w:p w14:paraId="719FA699" w14:textId="77777777" w:rsidR="00F42B29" w:rsidRPr="00E86FDF" w:rsidRDefault="00F42B29" w:rsidP="00F42B29">
      <w:pPr>
        <w:spacing w:after="0"/>
        <w:rPr>
          <w:rFonts w:cs="Traditional Arabic"/>
          <w:lang w:bidi="ar-EG"/>
        </w:rPr>
      </w:pPr>
    </w:p>
    <w:p w14:paraId="14C73CD6" w14:textId="77777777" w:rsidR="00F42B29" w:rsidRPr="00E86FDF" w:rsidRDefault="00F42B29" w:rsidP="00F42B29">
      <w:pPr>
        <w:spacing w:after="0"/>
        <w:rPr>
          <w:rFonts w:cs="Traditional Arabic"/>
          <w:lang w:bidi="ar-EG"/>
        </w:rPr>
      </w:pPr>
      <w:r w:rsidRPr="00E86FDF">
        <w:rPr>
          <w:rFonts w:cs="Traditional Arabic"/>
          <w:sz w:val="32"/>
          <w:szCs w:val="32"/>
          <w:rtl/>
          <w:lang w:bidi="ar-EG"/>
        </w:rPr>
        <w:t>وَمَن لَّمْ يَحْكُم بِمَا أَنزَلَ اللَّهُ فَأُولَٰئِكَ هُمُ الْفَاسِقُونَ</w:t>
      </w:r>
    </w:p>
    <w:p w14:paraId="3A759DF5" w14:textId="474F0BB0" w:rsidR="00F42B29" w:rsidRPr="00E86FDF" w:rsidRDefault="00F42B29" w:rsidP="00F42B29">
      <w:pPr>
        <w:spacing w:after="0"/>
        <w:rPr>
          <w:rFonts w:cs="Traditional Arabic"/>
          <w:lang w:bidi="ar-EG"/>
        </w:rPr>
      </w:pPr>
      <w:r w:rsidRPr="00E86FDF">
        <w:rPr>
          <w:rFonts w:cs="Traditional Arabic"/>
          <w:lang w:bidi="ar-EG"/>
        </w:rPr>
        <w:t xml:space="preserve">And whoever </w:t>
      </w:r>
      <w:r w:rsidR="00BE07E4" w:rsidRPr="00E86FDF">
        <w:rPr>
          <w:rFonts w:cs="Traditional Arabic"/>
          <w:lang w:bidi="ar-EG"/>
        </w:rPr>
        <w:t>did</w:t>
      </w:r>
      <w:r w:rsidRPr="00E86FDF">
        <w:rPr>
          <w:rFonts w:cs="Traditional Arabic"/>
          <w:lang w:bidi="ar-EG"/>
        </w:rPr>
        <w:t xml:space="preserve"> not rule by what Allah has revealed, then those are the </w:t>
      </w:r>
      <w:proofErr w:type="spellStart"/>
      <w:r w:rsidRPr="00E86FDF">
        <w:rPr>
          <w:rFonts w:cs="Traditional Arabic"/>
          <w:lang w:bidi="ar-EG"/>
        </w:rPr>
        <w:t>Fasiqun</w:t>
      </w:r>
      <w:proofErr w:type="spellEnd"/>
      <w:r w:rsidRPr="00E86FDF">
        <w:rPr>
          <w:rFonts w:cs="Traditional Arabic"/>
          <w:lang w:bidi="ar-EG"/>
        </w:rPr>
        <w:t xml:space="preserve"> (rebelliously disobedient) (Al-</w:t>
      </w:r>
      <w:proofErr w:type="spellStart"/>
      <w:r w:rsidRPr="00E86FDF">
        <w:rPr>
          <w:rFonts w:cs="Traditional Arabic"/>
          <w:lang w:bidi="ar-EG"/>
        </w:rPr>
        <w:t>Ma’idah</w:t>
      </w:r>
      <w:proofErr w:type="spellEnd"/>
      <w:r w:rsidRPr="00E86FDF">
        <w:rPr>
          <w:rFonts w:cs="Traditional Arabic"/>
          <w:lang w:bidi="ar-EG"/>
        </w:rPr>
        <w:t>: 47).</w:t>
      </w:r>
    </w:p>
    <w:p w14:paraId="094C3457" w14:textId="011D4A49" w:rsidR="003205DE" w:rsidRPr="00E86FDF" w:rsidRDefault="003205DE" w:rsidP="00774CE9">
      <w:pPr>
        <w:spacing w:after="0"/>
        <w:rPr>
          <w:rFonts w:cs="Traditional Arabic"/>
          <w:lang w:bidi="ar-EG"/>
        </w:rPr>
      </w:pPr>
    </w:p>
    <w:p w14:paraId="5BB78AA4" w14:textId="58F34D9B" w:rsidR="00EF5221" w:rsidRPr="00E86FDF" w:rsidRDefault="00EF5221" w:rsidP="00774CE9">
      <w:pPr>
        <w:spacing w:after="0"/>
        <w:rPr>
          <w:rFonts w:cs="Traditional Arabic"/>
          <w:lang w:bidi="ar-EG"/>
        </w:rPr>
      </w:pPr>
      <w:r w:rsidRPr="00E86FDF">
        <w:rPr>
          <w:rFonts w:cs="Traditional Arabic"/>
          <w:lang w:bidi="ar-EG"/>
        </w:rPr>
        <w:t xml:space="preserve">That they were </w:t>
      </w:r>
      <w:r w:rsidRPr="00E86FDF">
        <w:rPr>
          <w:rFonts w:cs="Traditional Arabic"/>
          <w:b/>
          <w:bCs/>
          <w:lang w:bidi="ar-EG"/>
        </w:rPr>
        <w:t xml:space="preserve">“in relation to the </w:t>
      </w:r>
      <w:proofErr w:type="spellStart"/>
      <w:r w:rsidRPr="00E86FDF">
        <w:rPr>
          <w:rFonts w:cs="Traditional Arabic"/>
          <w:b/>
          <w:bCs/>
          <w:lang w:bidi="ar-EG"/>
        </w:rPr>
        <w:t>Kafirin</w:t>
      </w:r>
      <w:proofErr w:type="spellEnd"/>
      <w:r w:rsidRPr="00E86FDF">
        <w:rPr>
          <w:rFonts w:cs="Traditional Arabic"/>
          <w:b/>
          <w:bCs/>
          <w:lang w:bidi="ar-EG"/>
        </w:rPr>
        <w:t xml:space="preserve"> (disbelievers) as a whole”</w:t>
      </w:r>
      <w:r w:rsidRPr="00E86FDF">
        <w:rPr>
          <w:rFonts w:cs="Traditional Arabic"/>
          <w:lang w:bidi="ar-EG"/>
        </w:rPr>
        <w:t>].</w:t>
      </w:r>
    </w:p>
    <w:p w14:paraId="1F0147B4" w14:textId="08F50D14" w:rsidR="003205DE" w:rsidRPr="00E86FDF" w:rsidRDefault="003205DE" w:rsidP="00774CE9">
      <w:pPr>
        <w:spacing w:after="0"/>
        <w:rPr>
          <w:rFonts w:cs="Traditional Arabic"/>
          <w:lang w:bidi="ar-EG"/>
        </w:rPr>
      </w:pPr>
    </w:p>
    <w:p w14:paraId="3C035C9B" w14:textId="4D4FDBDD" w:rsidR="00EF5221" w:rsidRPr="00E86FDF" w:rsidRDefault="00EF5221" w:rsidP="00774CE9">
      <w:pPr>
        <w:spacing w:after="0"/>
        <w:rPr>
          <w:rFonts w:cs="Traditional Arabic"/>
          <w:lang w:bidi="ar-EG"/>
        </w:rPr>
      </w:pPr>
      <w:r w:rsidRPr="00E86FDF">
        <w:rPr>
          <w:rFonts w:cs="Traditional Arabic"/>
          <w:lang w:bidi="ar-EG"/>
        </w:rPr>
        <w:t xml:space="preserve">The above represents the host of </w:t>
      </w:r>
      <w:r w:rsidR="00E2125E" w:rsidRPr="00E86FDF">
        <w:rPr>
          <w:rFonts w:cs="Traditional Arabic"/>
          <w:lang w:bidi="ar-EG"/>
        </w:rPr>
        <w:t xml:space="preserve">textual contents </w:t>
      </w:r>
      <w:r w:rsidR="00935E3F" w:rsidRPr="00E86FDF">
        <w:rPr>
          <w:rFonts w:cs="Traditional Arabic"/>
          <w:lang w:bidi="ar-EG"/>
        </w:rPr>
        <w:t>(</w:t>
      </w:r>
      <w:proofErr w:type="spellStart"/>
      <w:r w:rsidR="00935E3F" w:rsidRPr="00E86FDF">
        <w:rPr>
          <w:rFonts w:cs="Traditional Arabic"/>
          <w:lang w:bidi="ar-EG"/>
        </w:rPr>
        <w:t>Mutoon</w:t>
      </w:r>
      <w:proofErr w:type="spellEnd"/>
      <w:r w:rsidR="00935E3F" w:rsidRPr="00E86FDF">
        <w:rPr>
          <w:rFonts w:cs="Traditional Arabic"/>
          <w:lang w:bidi="ar-EG"/>
        </w:rPr>
        <w:t>) which</w:t>
      </w:r>
      <w:r w:rsidR="00E2125E" w:rsidRPr="00E86FDF">
        <w:rPr>
          <w:rFonts w:cs="Traditional Arabic"/>
          <w:lang w:bidi="ar-EG"/>
        </w:rPr>
        <w:t xml:space="preserve"> the narration of Al-Bara bin ‘</w:t>
      </w:r>
      <w:proofErr w:type="spellStart"/>
      <w:r w:rsidR="00E2125E" w:rsidRPr="00E86FDF">
        <w:rPr>
          <w:rFonts w:cs="Traditional Arabic"/>
          <w:lang w:bidi="ar-EG"/>
        </w:rPr>
        <w:t>Azib</w:t>
      </w:r>
      <w:proofErr w:type="spellEnd"/>
      <w:r w:rsidR="00935E3F" w:rsidRPr="00E86FDF">
        <w:rPr>
          <w:rFonts w:cs="Traditional Arabic"/>
          <w:lang w:bidi="ar-EG"/>
        </w:rPr>
        <w:t xml:space="preserve"> came with. </w:t>
      </w:r>
      <w:r w:rsidR="00227B45" w:rsidRPr="00E86FDF">
        <w:rPr>
          <w:rFonts w:cs="Traditional Arabic"/>
          <w:lang w:bidi="ar-EG"/>
        </w:rPr>
        <w:t xml:space="preserve">It is most probable that the mention of the Ayat (verses) and their </w:t>
      </w:r>
      <w:r w:rsidR="001A37C0" w:rsidRPr="00E86FDF">
        <w:rPr>
          <w:rFonts w:cs="Traditional Arabic"/>
          <w:lang w:bidi="ar-EG"/>
        </w:rPr>
        <w:t xml:space="preserve">explanation </w:t>
      </w:r>
      <w:proofErr w:type="gramStart"/>
      <w:r w:rsidR="001A37C0" w:rsidRPr="00E86FDF">
        <w:rPr>
          <w:rFonts w:cs="Traditional Arabic"/>
          <w:lang w:bidi="ar-EG"/>
        </w:rPr>
        <w:t>in light of</w:t>
      </w:r>
      <w:proofErr w:type="gramEnd"/>
      <w:r w:rsidR="001A37C0" w:rsidRPr="00E86FDF">
        <w:rPr>
          <w:rFonts w:cs="Traditional Arabic"/>
          <w:lang w:bidi="ar-EG"/>
        </w:rPr>
        <w:t xml:space="preserve"> the incident was from his own speech. However, </w:t>
      </w:r>
      <w:r w:rsidR="00F2400E" w:rsidRPr="00E86FDF">
        <w:rPr>
          <w:rFonts w:cs="Traditional Arabic"/>
          <w:lang w:bidi="ar-EG"/>
        </w:rPr>
        <w:t xml:space="preserve">observe that his statement: </w:t>
      </w:r>
      <w:bookmarkStart w:id="38" w:name="_Hlk68703072"/>
      <w:r w:rsidR="00C244AB" w:rsidRPr="00E86FDF">
        <w:rPr>
          <w:rFonts w:cs="Traditional Arabic"/>
          <w:lang w:bidi="ar-EG"/>
        </w:rPr>
        <w:t>“Go to Muhammad (saw) and if he commands blackening and lashing then accept that and if he passes the verdict of stoning, then avoid it”</w:t>
      </w:r>
      <w:bookmarkEnd w:id="38"/>
      <w:r w:rsidR="00F57B63" w:rsidRPr="00E86FDF">
        <w:rPr>
          <w:rFonts w:cs="Traditional Arabic"/>
          <w:lang w:bidi="ar-EG"/>
        </w:rPr>
        <w:t xml:space="preserve">, </w:t>
      </w:r>
      <w:proofErr w:type="gramStart"/>
      <w:r w:rsidR="00F57B63" w:rsidRPr="00E86FDF">
        <w:rPr>
          <w:rFonts w:cs="Traditional Arabic"/>
          <w:lang w:bidi="ar-EG"/>
        </w:rPr>
        <w:t>in an attempt to</w:t>
      </w:r>
      <w:proofErr w:type="gramEnd"/>
      <w:r w:rsidR="00F57B63" w:rsidRPr="00E86FDF">
        <w:rPr>
          <w:rFonts w:cs="Traditional Arabic"/>
          <w:lang w:bidi="ar-EG"/>
        </w:rPr>
        <w:t xml:space="preserve"> apply the Ayah upon the reality, is not convincing.</w:t>
      </w:r>
      <w:r w:rsidR="00CA6A0B" w:rsidRPr="00E86FDF">
        <w:rPr>
          <w:rFonts w:cs="Traditional Arabic"/>
          <w:lang w:bidi="ar-EG"/>
        </w:rPr>
        <w:t xml:space="preserve"> </w:t>
      </w:r>
      <w:r w:rsidR="00E969C4" w:rsidRPr="00E86FDF">
        <w:rPr>
          <w:rFonts w:cs="Traditional Arabic"/>
          <w:lang w:bidi="ar-EG"/>
        </w:rPr>
        <w:t xml:space="preserve">That is because the story </w:t>
      </w:r>
      <w:r w:rsidR="00740292" w:rsidRPr="00E86FDF">
        <w:rPr>
          <w:rFonts w:cs="Traditional Arabic"/>
          <w:lang w:bidi="ar-EG"/>
        </w:rPr>
        <w:t>is definite in respect to that they passed by the Prophet (saw)</w:t>
      </w:r>
      <w:r w:rsidR="007B2C0D" w:rsidRPr="00E86FDF">
        <w:rPr>
          <w:rFonts w:cs="Traditional Arabic"/>
          <w:lang w:bidi="ar-EG"/>
        </w:rPr>
        <w:t>, with those who had been lashed and their faces blackened</w:t>
      </w:r>
      <w:r w:rsidR="009664AC" w:rsidRPr="00E86FDF">
        <w:rPr>
          <w:rFonts w:cs="Traditional Arabic"/>
          <w:lang w:bidi="ar-EG"/>
        </w:rPr>
        <w:t>. Meaning</w:t>
      </w:r>
      <w:r w:rsidR="007B2C0D" w:rsidRPr="00E86FDF">
        <w:rPr>
          <w:rFonts w:cs="Traditional Arabic"/>
          <w:lang w:bidi="ar-EG"/>
        </w:rPr>
        <w:t xml:space="preserve"> that they had judged</w:t>
      </w:r>
      <w:r w:rsidR="009664AC" w:rsidRPr="00E86FDF">
        <w:rPr>
          <w:rFonts w:cs="Traditional Arabic"/>
          <w:lang w:bidi="ar-EG"/>
        </w:rPr>
        <w:t>, executed and did not ask</w:t>
      </w:r>
      <w:r w:rsidR="00411827" w:rsidRPr="00E86FDF">
        <w:rPr>
          <w:rFonts w:cs="Traditional Arabic"/>
          <w:lang w:bidi="ar-EG"/>
        </w:rPr>
        <w:t>.</w:t>
      </w:r>
      <w:r w:rsidR="006E0B2B" w:rsidRPr="00E86FDF">
        <w:rPr>
          <w:rFonts w:cs="Traditional Arabic"/>
          <w:lang w:bidi="ar-EG"/>
        </w:rPr>
        <w:t xml:space="preserve"> </w:t>
      </w:r>
      <w:r w:rsidR="00411827" w:rsidRPr="00E86FDF">
        <w:rPr>
          <w:rFonts w:cs="Traditional Arabic"/>
          <w:lang w:bidi="ar-EG"/>
        </w:rPr>
        <w:t>Rather,</w:t>
      </w:r>
      <w:r w:rsidR="00340BE7" w:rsidRPr="00E86FDF">
        <w:rPr>
          <w:rFonts w:cs="Traditional Arabic"/>
          <w:lang w:bidi="ar-EG"/>
        </w:rPr>
        <w:t xml:space="preserve"> it was</w:t>
      </w:r>
      <w:r w:rsidR="00411827" w:rsidRPr="00E86FDF">
        <w:rPr>
          <w:rFonts w:cs="Traditional Arabic"/>
          <w:lang w:bidi="ar-EG"/>
        </w:rPr>
        <w:t xml:space="preserve"> </w:t>
      </w:r>
      <w:r w:rsidR="006E0B2B" w:rsidRPr="00E86FDF">
        <w:rPr>
          <w:rFonts w:cs="Traditional Arabic"/>
          <w:lang w:bidi="ar-EG"/>
        </w:rPr>
        <w:t xml:space="preserve">he (saw) who </w:t>
      </w:r>
      <w:r w:rsidR="00411827" w:rsidRPr="00E86FDF">
        <w:rPr>
          <w:rFonts w:cs="Traditional Arabic"/>
          <w:lang w:bidi="ar-EG"/>
        </w:rPr>
        <w:t xml:space="preserve">asked </w:t>
      </w:r>
      <w:proofErr w:type="gramStart"/>
      <w:r w:rsidR="00411827" w:rsidRPr="00E86FDF">
        <w:rPr>
          <w:rFonts w:cs="Traditional Arabic"/>
          <w:lang w:bidi="ar-EG"/>
        </w:rPr>
        <w:t>them</w:t>
      </w:r>
      <w:proofErr w:type="gramEnd"/>
      <w:r w:rsidR="00411827" w:rsidRPr="00E86FDF">
        <w:rPr>
          <w:rFonts w:cs="Traditional Arabic"/>
          <w:lang w:bidi="ar-EG"/>
        </w:rPr>
        <w:t xml:space="preserve"> </w:t>
      </w:r>
      <w:r w:rsidR="008927A7" w:rsidRPr="00E86FDF">
        <w:rPr>
          <w:rFonts w:cs="Traditional Arabic"/>
          <w:lang w:bidi="ar-EG"/>
        </w:rPr>
        <w:t>and it was not them</w:t>
      </w:r>
      <w:r w:rsidR="00340BE7" w:rsidRPr="00E86FDF">
        <w:rPr>
          <w:rFonts w:cs="Traditional Arabic"/>
          <w:lang w:bidi="ar-EG"/>
        </w:rPr>
        <w:t xml:space="preserve"> who were</w:t>
      </w:r>
      <w:r w:rsidR="008927A7" w:rsidRPr="00E86FDF">
        <w:rPr>
          <w:rFonts w:cs="Traditional Arabic"/>
          <w:lang w:bidi="ar-EG"/>
        </w:rPr>
        <w:t xml:space="preserve"> seeking a verdict from him. How could the statement</w:t>
      </w:r>
      <w:r w:rsidR="00C8486E" w:rsidRPr="00E86FDF">
        <w:rPr>
          <w:rFonts w:cs="Traditional Arabic"/>
          <w:lang w:bidi="ar-EG"/>
        </w:rPr>
        <w:t xml:space="preserve"> “Go to Muhammad (saw) and if he commands blackening and lashing then accept that and if he passes the verdict of stoning, then avoid it” </w:t>
      </w:r>
      <w:r w:rsidR="00C21277" w:rsidRPr="00E86FDF">
        <w:rPr>
          <w:rFonts w:cs="Traditional Arabic"/>
          <w:lang w:bidi="ar-EG"/>
        </w:rPr>
        <w:t>be sound</w:t>
      </w:r>
      <w:r w:rsidR="00594CC9" w:rsidRPr="00E86FDF">
        <w:rPr>
          <w:rFonts w:cs="Traditional Arabic"/>
          <w:lang w:bidi="ar-EG"/>
        </w:rPr>
        <w:t xml:space="preserve"> and when was such a statement made?</w:t>
      </w:r>
    </w:p>
    <w:p w14:paraId="1F20CA99" w14:textId="4809127E" w:rsidR="003205DE" w:rsidRPr="00E86FDF" w:rsidRDefault="003205DE" w:rsidP="00774CE9">
      <w:pPr>
        <w:spacing w:after="0"/>
        <w:rPr>
          <w:rFonts w:cs="Traditional Arabic"/>
          <w:lang w:bidi="ar-EG"/>
        </w:rPr>
      </w:pPr>
    </w:p>
    <w:p w14:paraId="3DF13977" w14:textId="0311CD75" w:rsidR="0010673D" w:rsidRPr="00E86FDF" w:rsidRDefault="00E14F79" w:rsidP="00774CE9">
      <w:pPr>
        <w:spacing w:after="0"/>
        <w:rPr>
          <w:rFonts w:cs="Traditional Arabic"/>
          <w:lang w:bidi="ar-EG"/>
        </w:rPr>
      </w:pPr>
      <w:r w:rsidRPr="00E86FDF">
        <w:rPr>
          <w:rFonts w:cs="Traditional Arabic"/>
          <w:lang w:bidi="ar-EG"/>
        </w:rPr>
        <w:t xml:space="preserve">- Similar to this came related from </w:t>
      </w:r>
      <w:r w:rsidR="007E0DEC" w:rsidRPr="00E86FDF">
        <w:rPr>
          <w:rFonts w:cs="Traditional Arabic"/>
          <w:lang w:bidi="ar-EG"/>
        </w:rPr>
        <w:t>Abdullah bin ‘Umar</w:t>
      </w:r>
      <w:r w:rsidR="00366547" w:rsidRPr="00E86FDF">
        <w:rPr>
          <w:rFonts w:cs="Traditional Arabic"/>
          <w:lang w:bidi="ar-EG"/>
        </w:rPr>
        <w:t>, with the most authentic Asanid (chains of transmission) in th</w:t>
      </w:r>
      <w:r w:rsidR="00446C82" w:rsidRPr="00E86FDF">
        <w:rPr>
          <w:rFonts w:cs="Traditional Arabic"/>
          <w:lang w:bidi="ar-EG"/>
        </w:rPr>
        <w:t xml:space="preserve">e Dunya, as was mentioned in the </w:t>
      </w:r>
      <w:r w:rsidR="00446C82" w:rsidRPr="00E86FDF">
        <w:rPr>
          <w:rFonts w:cs="Traditional Arabic"/>
          <w:b/>
          <w:bCs/>
          <w:lang w:bidi="ar-EG"/>
        </w:rPr>
        <w:t xml:space="preserve">“Tafsir of Ibn </w:t>
      </w:r>
      <w:proofErr w:type="spellStart"/>
      <w:r w:rsidR="00446C82" w:rsidRPr="00E86FDF">
        <w:rPr>
          <w:rFonts w:cs="Traditional Arabic"/>
          <w:b/>
          <w:bCs/>
          <w:lang w:bidi="ar-EG"/>
        </w:rPr>
        <w:t>Kathir</w:t>
      </w:r>
      <w:proofErr w:type="spellEnd"/>
      <w:r w:rsidR="00446C82" w:rsidRPr="00E86FDF">
        <w:rPr>
          <w:rFonts w:cs="Traditional Arabic"/>
          <w:b/>
          <w:bCs/>
          <w:lang w:bidi="ar-EG"/>
        </w:rPr>
        <w:t>”</w:t>
      </w:r>
      <w:r w:rsidR="00446C82" w:rsidRPr="00E86FDF">
        <w:rPr>
          <w:rFonts w:cs="Traditional Arabic"/>
          <w:lang w:bidi="ar-EG"/>
        </w:rPr>
        <w:t>: (</w:t>
      </w:r>
      <w:proofErr w:type="spellStart"/>
      <w:r w:rsidR="00446C82" w:rsidRPr="00E86FDF">
        <w:rPr>
          <w:rFonts w:cs="Traditional Arabic"/>
          <w:lang w:bidi="ar-EG"/>
        </w:rPr>
        <w:t>Voume</w:t>
      </w:r>
      <w:proofErr w:type="spellEnd"/>
      <w:r w:rsidR="00446C82" w:rsidRPr="00E86FDF">
        <w:rPr>
          <w:rFonts w:cs="Traditional Arabic"/>
          <w:lang w:bidi="ar-EG"/>
        </w:rPr>
        <w:t xml:space="preserve">: 2, page: 59 onwards): </w:t>
      </w:r>
      <w:r w:rsidR="003C381C" w:rsidRPr="00E86FDF">
        <w:rPr>
          <w:rFonts w:cs="Traditional Arabic"/>
          <w:lang w:bidi="ar-EG"/>
        </w:rPr>
        <w:t>[</w:t>
      </w:r>
      <w:r w:rsidR="00DF2333" w:rsidRPr="00E86FDF">
        <w:rPr>
          <w:rFonts w:cs="Traditional Arabic"/>
          <w:lang w:bidi="ar-EG"/>
        </w:rPr>
        <w:t xml:space="preserve">Ahadeeth have come related </w:t>
      </w:r>
      <w:r w:rsidR="00902B91" w:rsidRPr="00E86FDF">
        <w:rPr>
          <w:rFonts w:cs="Traditional Arabic"/>
          <w:lang w:bidi="ar-EG"/>
        </w:rPr>
        <w:t xml:space="preserve">in respect to that: Malik related from </w:t>
      </w:r>
      <w:proofErr w:type="spellStart"/>
      <w:r w:rsidR="00902B91" w:rsidRPr="00E86FDF">
        <w:rPr>
          <w:rFonts w:cs="Traditional Arabic"/>
          <w:lang w:bidi="ar-EG"/>
        </w:rPr>
        <w:t>Nafi</w:t>
      </w:r>
      <w:proofErr w:type="spellEnd"/>
      <w:r w:rsidR="00902B91" w:rsidRPr="00E86FDF">
        <w:rPr>
          <w:rFonts w:cs="Traditional Arabic"/>
          <w:lang w:bidi="ar-EG"/>
        </w:rPr>
        <w:t xml:space="preserve">’ from Abdullah bin ‘Umar, may Allah be pleased with him, </w:t>
      </w:r>
      <w:r w:rsidR="00FA0DB2" w:rsidRPr="00E86FDF">
        <w:rPr>
          <w:rFonts w:cs="Traditional Arabic"/>
          <w:lang w:bidi="ar-EG"/>
        </w:rPr>
        <w:t xml:space="preserve">that he said: That the Jews came to the Messenger of Allah (saw) and mentioned to him that </w:t>
      </w:r>
      <w:r w:rsidR="00271585" w:rsidRPr="00E86FDF">
        <w:rPr>
          <w:rFonts w:cs="Traditional Arabic"/>
          <w:lang w:bidi="ar-EG"/>
        </w:rPr>
        <w:t xml:space="preserve">a man and woman from among them had committed Zina (adultery). </w:t>
      </w:r>
      <w:r w:rsidR="00E76A05" w:rsidRPr="00E86FDF">
        <w:rPr>
          <w:rFonts w:cs="Traditional Arabic"/>
          <w:lang w:bidi="ar-EG"/>
        </w:rPr>
        <w:t xml:space="preserve">The Messenger of Allah (saw) then </w:t>
      </w:r>
      <w:r w:rsidR="00DB3FC3" w:rsidRPr="00E86FDF">
        <w:rPr>
          <w:rFonts w:cs="Traditional Arabic"/>
          <w:lang w:bidi="ar-EG"/>
        </w:rPr>
        <w:t>asked them: “What do you find in the Tawrah in respect to the matter of stoning?”. They said: “</w:t>
      </w:r>
      <w:r w:rsidR="005524FB" w:rsidRPr="00E86FDF">
        <w:rPr>
          <w:rFonts w:cs="Traditional Arabic"/>
          <w:lang w:bidi="ar-EG"/>
        </w:rPr>
        <w:t xml:space="preserve">We </w:t>
      </w:r>
      <w:r w:rsidR="00CB057E" w:rsidRPr="00E86FDF">
        <w:rPr>
          <w:rFonts w:cs="Traditional Arabic"/>
          <w:lang w:bidi="ar-EG"/>
        </w:rPr>
        <w:t>shame them and lash them”. Abdullah bin Salam said: “You have lie</w:t>
      </w:r>
      <w:r w:rsidR="00445E20" w:rsidRPr="00E86FDF">
        <w:rPr>
          <w:rFonts w:cs="Traditional Arabic"/>
          <w:lang w:bidi="ar-EG"/>
        </w:rPr>
        <w:t xml:space="preserve">d. Stoning is in it. Bring the Tawrah”. </w:t>
      </w:r>
      <w:proofErr w:type="gramStart"/>
      <w:r w:rsidR="00445E20" w:rsidRPr="00E86FDF">
        <w:rPr>
          <w:rFonts w:cs="Traditional Arabic"/>
          <w:lang w:bidi="ar-EG"/>
        </w:rPr>
        <w:t>So</w:t>
      </w:r>
      <w:proofErr w:type="gramEnd"/>
      <w:r w:rsidR="00445E20" w:rsidRPr="00E86FDF">
        <w:rPr>
          <w:rFonts w:cs="Traditional Arabic"/>
          <w:lang w:bidi="ar-EG"/>
        </w:rPr>
        <w:t xml:space="preserve"> they brought the Tawrah</w:t>
      </w:r>
      <w:r w:rsidR="00E37473" w:rsidRPr="00E86FDF">
        <w:rPr>
          <w:rFonts w:cs="Traditional Arabic"/>
          <w:lang w:bidi="ar-EG"/>
        </w:rPr>
        <w:t xml:space="preserve"> and opened it up. One of them then placed his hand over the verse mentioning</w:t>
      </w:r>
      <w:r w:rsidR="00366547" w:rsidRPr="00E86FDF">
        <w:rPr>
          <w:rFonts w:cs="Traditional Arabic"/>
          <w:lang w:bidi="ar-EG"/>
        </w:rPr>
        <w:t xml:space="preserve"> </w:t>
      </w:r>
      <w:r w:rsidR="00E37473" w:rsidRPr="00E86FDF">
        <w:rPr>
          <w:rFonts w:cs="Traditional Arabic"/>
          <w:lang w:bidi="ar-EG"/>
        </w:rPr>
        <w:t>stoning</w:t>
      </w:r>
      <w:r w:rsidR="00C04A5F" w:rsidRPr="00E86FDF">
        <w:rPr>
          <w:rFonts w:cs="Traditional Arabic"/>
          <w:lang w:bidi="ar-EG"/>
        </w:rPr>
        <w:t>. He read what came before it and what came after it. Then Abdullah bin Salam said: “</w:t>
      </w:r>
      <w:r w:rsidR="00E52D07" w:rsidRPr="00E86FDF">
        <w:rPr>
          <w:rFonts w:cs="Traditional Arabic"/>
          <w:lang w:bidi="ar-EG"/>
        </w:rPr>
        <w:t>Lift your hand”. So, he lifted his hand and there beneath was the verse about stoning</w:t>
      </w:r>
      <w:r w:rsidR="005C3CB8" w:rsidRPr="00E86FDF">
        <w:rPr>
          <w:rFonts w:cs="Traditional Arabic"/>
          <w:lang w:bidi="ar-EG"/>
        </w:rPr>
        <w:t xml:space="preserve">. They then said: “He said the truth O Messenger of Allah, it contains </w:t>
      </w:r>
      <w:r w:rsidR="00D94D1E" w:rsidRPr="00E86FDF">
        <w:rPr>
          <w:rFonts w:cs="Traditional Arabic"/>
          <w:lang w:bidi="ar-EG"/>
        </w:rPr>
        <w:t xml:space="preserve">the verse of stoning”. And </w:t>
      </w:r>
      <w:r w:rsidR="0056040D" w:rsidRPr="00E86FDF">
        <w:rPr>
          <w:rFonts w:cs="Traditional Arabic"/>
          <w:lang w:bidi="ar-EG"/>
        </w:rPr>
        <w:t>then</w:t>
      </w:r>
      <w:r w:rsidR="00D94D1E" w:rsidRPr="00E86FDF">
        <w:rPr>
          <w:rFonts w:cs="Traditional Arabic"/>
          <w:lang w:bidi="ar-EG"/>
        </w:rPr>
        <w:t xml:space="preserve"> the Messenger (saw) </w:t>
      </w:r>
      <w:r w:rsidR="0056040D" w:rsidRPr="00E86FDF">
        <w:rPr>
          <w:rFonts w:cs="Traditional Arabic"/>
          <w:lang w:bidi="ar-EG"/>
        </w:rPr>
        <w:t xml:space="preserve">gave his command in respect to </w:t>
      </w:r>
      <w:proofErr w:type="gramStart"/>
      <w:r w:rsidR="0056040D" w:rsidRPr="00E86FDF">
        <w:rPr>
          <w:rFonts w:cs="Traditional Arabic"/>
          <w:lang w:bidi="ar-EG"/>
        </w:rPr>
        <w:t>them</w:t>
      </w:r>
      <w:proofErr w:type="gramEnd"/>
      <w:r w:rsidR="0056040D" w:rsidRPr="00E86FDF">
        <w:rPr>
          <w:rFonts w:cs="Traditional Arabic"/>
          <w:lang w:bidi="ar-EG"/>
        </w:rPr>
        <w:t xml:space="preserve"> and they were both stoned</w:t>
      </w:r>
      <w:r w:rsidR="002B727C" w:rsidRPr="00E86FDF">
        <w:rPr>
          <w:rFonts w:cs="Traditional Arabic"/>
          <w:lang w:bidi="ar-EG"/>
        </w:rPr>
        <w:t xml:space="preserve">. </w:t>
      </w:r>
      <w:r w:rsidR="00F7351C" w:rsidRPr="00E86FDF">
        <w:rPr>
          <w:rFonts w:cs="Traditional Arabic"/>
          <w:lang w:bidi="ar-EG"/>
        </w:rPr>
        <w:t>I saw the man bend</w:t>
      </w:r>
      <w:r w:rsidR="00B57941" w:rsidRPr="00E86FDF">
        <w:rPr>
          <w:rFonts w:cs="Traditional Arabic"/>
          <w:lang w:bidi="ar-EG"/>
        </w:rPr>
        <w:t>ing</w:t>
      </w:r>
      <w:r w:rsidR="00F7351C" w:rsidRPr="00E86FDF">
        <w:rPr>
          <w:rFonts w:cs="Traditional Arabic"/>
          <w:lang w:bidi="ar-EG"/>
        </w:rPr>
        <w:t xml:space="preserve"> over the woman protecting her from the stones</w:t>
      </w:r>
      <w:r w:rsidR="00B57941" w:rsidRPr="00E86FDF">
        <w:rPr>
          <w:rFonts w:cs="Traditional Arabic"/>
          <w:lang w:bidi="ar-EG"/>
        </w:rPr>
        <w:t xml:space="preserve">. </w:t>
      </w:r>
      <w:r w:rsidR="00DA23B6" w:rsidRPr="00E86FDF">
        <w:rPr>
          <w:rFonts w:cs="Traditional Arabic"/>
          <w:lang w:bidi="ar-EG"/>
        </w:rPr>
        <w:t xml:space="preserve">Al-Bukhari and Muslim recorded </w:t>
      </w:r>
      <w:proofErr w:type="gramStart"/>
      <w:r w:rsidR="0010673D" w:rsidRPr="00E86FDF">
        <w:rPr>
          <w:rFonts w:cs="Traditional Arabic"/>
          <w:lang w:bidi="ar-EG"/>
        </w:rPr>
        <w:t>it</w:t>
      </w:r>
      <w:proofErr w:type="gramEnd"/>
      <w:r w:rsidR="006E4597" w:rsidRPr="00E86FDF">
        <w:rPr>
          <w:rFonts w:cs="Traditional Arabic"/>
          <w:lang w:bidi="ar-EG"/>
        </w:rPr>
        <w:t xml:space="preserve"> and this is the wording of Al-Bukhari. </w:t>
      </w:r>
    </w:p>
    <w:p w14:paraId="1F174D7B" w14:textId="668C7FF2" w:rsidR="003205DE" w:rsidRPr="00E86FDF" w:rsidRDefault="006E4597" w:rsidP="00774CE9">
      <w:pPr>
        <w:spacing w:after="0"/>
        <w:rPr>
          <w:rFonts w:cs="Traditional Arabic"/>
          <w:lang w:bidi="ar-EG"/>
        </w:rPr>
      </w:pPr>
      <w:r w:rsidRPr="00E86FDF">
        <w:rPr>
          <w:rFonts w:cs="Traditional Arabic"/>
          <w:lang w:bidi="ar-EG"/>
        </w:rPr>
        <w:t xml:space="preserve">In (another) wording </w:t>
      </w:r>
      <w:r w:rsidR="00253CEB" w:rsidRPr="00E86FDF">
        <w:rPr>
          <w:rFonts w:cs="Traditional Arabic"/>
          <w:lang w:bidi="ar-EG"/>
        </w:rPr>
        <w:t>recorded by</w:t>
      </w:r>
      <w:r w:rsidRPr="00E86FDF">
        <w:rPr>
          <w:rFonts w:cs="Traditional Arabic"/>
          <w:lang w:bidi="ar-EG"/>
        </w:rPr>
        <w:t xml:space="preserve"> hi</w:t>
      </w:r>
      <w:r w:rsidR="00253CEB" w:rsidRPr="00E86FDF">
        <w:rPr>
          <w:rFonts w:cs="Traditional Arabic"/>
          <w:lang w:bidi="ar-EG"/>
        </w:rPr>
        <w:t>m</w:t>
      </w:r>
      <w:r w:rsidRPr="00E86FDF">
        <w:rPr>
          <w:rFonts w:cs="Traditional Arabic"/>
          <w:lang w:bidi="ar-EG"/>
        </w:rPr>
        <w:t xml:space="preserve">: He </w:t>
      </w:r>
      <w:r w:rsidR="00253CEB" w:rsidRPr="00E86FDF">
        <w:rPr>
          <w:rFonts w:cs="Traditional Arabic"/>
          <w:lang w:bidi="ar-EG"/>
        </w:rPr>
        <w:t xml:space="preserve">(saw) </w:t>
      </w:r>
      <w:r w:rsidRPr="00E86FDF">
        <w:rPr>
          <w:rFonts w:cs="Traditional Arabic"/>
          <w:lang w:bidi="ar-EG"/>
        </w:rPr>
        <w:t>said to the Jews:</w:t>
      </w:r>
      <w:r w:rsidR="0010673D" w:rsidRPr="00E86FDF">
        <w:rPr>
          <w:rFonts w:cs="Traditional Arabic"/>
          <w:lang w:bidi="ar-EG"/>
        </w:rPr>
        <w:t xml:space="preserve"> “What are you doing with them?”. They replied: </w:t>
      </w:r>
      <w:r w:rsidR="002F1D78" w:rsidRPr="00E86FDF">
        <w:rPr>
          <w:rFonts w:cs="Traditional Arabic"/>
          <w:lang w:bidi="ar-EG"/>
        </w:rPr>
        <w:t>“We are blackening their faces and disgracing them”</w:t>
      </w:r>
      <w:r w:rsidR="00253CEB" w:rsidRPr="00E86FDF">
        <w:rPr>
          <w:rFonts w:cs="Traditional Arabic"/>
          <w:lang w:bidi="ar-EG"/>
        </w:rPr>
        <w:t>. He said: “</w:t>
      </w:r>
      <w:r w:rsidR="00C63B22" w:rsidRPr="00E86FDF">
        <w:rPr>
          <w:rFonts w:cs="Traditional Arabic"/>
          <w:lang w:bidi="ar-EG"/>
        </w:rPr>
        <w:t>Bring the Tawrah and recite it if you are truthful</w:t>
      </w:r>
      <w:r w:rsidR="003F396C" w:rsidRPr="00E86FDF">
        <w:rPr>
          <w:rFonts w:cs="Traditional Arabic"/>
          <w:lang w:bidi="ar-EG"/>
        </w:rPr>
        <w:t xml:space="preserve">”. They came and said to a man from among them </w:t>
      </w:r>
      <w:r w:rsidR="00AC5021" w:rsidRPr="00E86FDF">
        <w:rPr>
          <w:rFonts w:cs="Traditional Arabic"/>
          <w:lang w:bidi="ar-EG"/>
        </w:rPr>
        <w:t>who was blind in one eye</w:t>
      </w:r>
      <w:r w:rsidR="000D50EA" w:rsidRPr="00E86FDF">
        <w:rPr>
          <w:rFonts w:cs="Traditional Arabic"/>
          <w:lang w:bidi="ar-EG"/>
        </w:rPr>
        <w:t xml:space="preserve"> and pleasing to them: “Read” and so he read until he </w:t>
      </w:r>
      <w:r w:rsidR="008C3672" w:rsidRPr="00E86FDF">
        <w:rPr>
          <w:rFonts w:cs="Traditional Arabic"/>
          <w:lang w:bidi="ar-EG"/>
        </w:rPr>
        <w:t>stopped at a section from it and placed his hand over it. He said: “Lift your hand</w:t>
      </w:r>
      <w:r w:rsidR="00250266" w:rsidRPr="00E86FDF">
        <w:rPr>
          <w:rFonts w:cs="Traditional Arabic"/>
          <w:lang w:bidi="ar-EG"/>
        </w:rPr>
        <w:t>”. So, he lifted it and there was the verse about stoning</w:t>
      </w:r>
      <w:r w:rsidR="00D12A71" w:rsidRPr="00E86FDF">
        <w:rPr>
          <w:rFonts w:cs="Traditional Arabic"/>
          <w:lang w:bidi="ar-EG"/>
        </w:rPr>
        <w:t xml:space="preserve">. He (the man) said: “O Muhammad, it contains the verse about stoning however </w:t>
      </w:r>
      <w:r w:rsidR="00303D13" w:rsidRPr="00E86FDF">
        <w:rPr>
          <w:rFonts w:cs="Traditional Arabic"/>
          <w:lang w:bidi="ar-EG"/>
        </w:rPr>
        <w:t xml:space="preserve">we conceal it among ourselves”. He (saw) </w:t>
      </w:r>
      <w:bookmarkStart w:id="39" w:name="_Hlk68705998"/>
      <w:r w:rsidR="00303D13" w:rsidRPr="00E86FDF">
        <w:rPr>
          <w:rFonts w:cs="Traditional Arabic"/>
          <w:lang w:bidi="ar-EG"/>
        </w:rPr>
        <w:t xml:space="preserve">then </w:t>
      </w:r>
      <w:r w:rsidR="0056040D" w:rsidRPr="00E86FDF">
        <w:rPr>
          <w:rFonts w:cs="Traditional Arabic"/>
          <w:lang w:bidi="ar-EG"/>
        </w:rPr>
        <w:t xml:space="preserve">gave his </w:t>
      </w:r>
      <w:r w:rsidR="00303D13" w:rsidRPr="00E86FDF">
        <w:rPr>
          <w:rFonts w:cs="Traditional Arabic"/>
          <w:lang w:bidi="ar-EG"/>
        </w:rPr>
        <w:t xml:space="preserve">command </w:t>
      </w:r>
      <w:r w:rsidR="0056040D" w:rsidRPr="00E86FDF">
        <w:rPr>
          <w:rFonts w:cs="Traditional Arabic"/>
          <w:lang w:bidi="ar-EG"/>
        </w:rPr>
        <w:t xml:space="preserve">in respect to </w:t>
      </w:r>
      <w:proofErr w:type="gramStart"/>
      <w:r w:rsidR="0056040D" w:rsidRPr="00E86FDF">
        <w:rPr>
          <w:rFonts w:cs="Traditional Arabic"/>
          <w:lang w:bidi="ar-EG"/>
        </w:rPr>
        <w:t>them</w:t>
      </w:r>
      <w:proofErr w:type="gramEnd"/>
      <w:r w:rsidR="0056040D" w:rsidRPr="00E86FDF">
        <w:rPr>
          <w:rFonts w:cs="Traditional Arabic"/>
          <w:lang w:bidi="ar-EG"/>
        </w:rPr>
        <w:t xml:space="preserve"> and </w:t>
      </w:r>
      <w:r w:rsidR="00F243FD" w:rsidRPr="00E86FDF">
        <w:rPr>
          <w:rFonts w:cs="Traditional Arabic"/>
          <w:lang w:bidi="ar-EG"/>
        </w:rPr>
        <w:t xml:space="preserve">they </w:t>
      </w:r>
      <w:r w:rsidR="0056040D" w:rsidRPr="00E86FDF">
        <w:rPr>
          <w:rFonts w:cs="Traditional Arabic"/>
          <w:lang w:bidi="ar-EG"/>
        </w:rPr>
        <w:t xml:space="preserve">were </w:t>
      </w:r>
      <w:r w:rsidR="00F243FD" w:rsidRPr="00E86FDF">
        <w:rPr>
          <w:rFonts w:cs="Traditional Arabic"/>
          <w:lang w:bidi="ar-EG"/>
        </w:rPr>
        <w:t>both stoned</w:t>
      </w:r>
      <w:bookmarkEnd w:id="39"/>
      <w:r w:rsidR="00F243FD" w:rsidRPr="00E86FDF">
        <w:rPr>
          <w:rFonts w:cs="Traditional Arabic"/>
          <w:lang w:bidi="ar-EG"/>
        </w:rPr>
        <w:t xml:space="preserve">]. </w:t>
      </w:r>
    </w:p>
    <w:p w14:paraId="29838CAA" w14:textId="7BBE92EB" w:rsidR="003205DE" w:rsidRPr="00E86FDF" w:rsidRDefault="003205DE" w:rsidP="00774CE9">
      <w:pPr>
        <w:spacing w:after="0"/>
        <w:rPr>
          <w:rFonts w:cs="Traditional Arabic"/>
          <w:lang w:bidi="ar-EG"/>
        </w:rPr>
      </w:pPr>
    </w:p>
    <w:p w14:paraId="59172BB1" w14:textId="2FCD12E0" w:rsidR="00F243FD" w:rsidRPr="00E86FDF" w:rsidRDefault="00F243FD" w:rsidP="00774CE9">
      <w:pPr>
        <w:spacing w:after="0"/>
        <w:rPr>
          <w:rFonts w:cs="Traditional Arabic"/>
          <w:rtl/>
          <w:lang w:bidi="ar-EG"/>
        </w:rPr>
      </w:pPr>
      <w:r w:rsidRPr="00E86FDF">
        <w:rPr>
          <w:rFonts w:cs="Traditional Arabic"/>
          <w:lang w:bidi="ar-EG"/>
        </w:rPr>
        <w:t>- The following also came mentioned in the “Tafsir of Ibn</w:t>
      </w:r>
      <w:r w:rsidR="00A0265A" w:rsidRPr="00E86FDF">
        <w:rPr>
          <w:rFonts w:cs="Traditional Arabic"/>
          <w:lang w:bidi="ar-EG"/>
        </w:rPr>
        <w:t xml:space="preserve"> </w:t>
      </w:r>
      <w:proofErr w:type="spellStart"/>
      <w:r w:rsidR="00A0265A" w:rsidRPr="00E86FDF">
        <w:rPr>
          <w:rFonts w:cs="Traditional Arabic"/>
          <w:lang w:bidi="ar-EG"/>
        </w:rPr>
        <w:t>Kathir</w:t>
      </w:r>
      <w:proofErr w:type="spellEnd"/>
      <w:r w:rsidR="00A0265A" w:rsidRPr="00E86FDF">
        <w:rPr>
          <w:rFonts w:cs="Traditional Arabic"/>
          <w:lang w:bidi="ar-EG"/>
        </w:rPr>
        <w:t xml:space="preserve">” (Volume: 2, page: 59 onwards): </w:t>
      </w:r>
      <w:r w:rsidR="00A003F1" w:rsidRPr="00E86FDF">
        <w:rPr>
          <w:rFonts w:cs="Traditional Arabic"/>
          <w:lang w:bidi="ar-EG"/>
        </w:rPr>
        <w:t>[</w:t>
      </w:r>
      <w:r w:rsidR="00DA13B0" w:rsidRPr="00E86FDF">
        <w:rPr>
          <w:rFonts w:cs="Traditional Arabic"/>
          <w:lang w:bidi="ar-EG"/>
        </w:rPr>
        <w:t xml:space="preserve">Muslim recorded that the Messenger of Allah </w:t>
      </w:r>
      <w:r w:rsidR="003351CB" w:rsidRPr="00E86FDF">
        <w:rPr>
          <w:rFonts w:cs="Traditional Arabic"/>
          <w:lang w:bidi="ar-EG"/>
        </w:rPr>
        <w:t xml:space="preserve">was brought a male Jew and female Jew who had committed adultery. The Messenger (saw) then set of until </w:t>
      </w:r>
      <w:r w:rsidR="00DE6E1C" w:rsidRPr="00E86FDF">
        <w:rPr>
          <w:rFonts w:cs="Traditional Arabic"/>
          <w:lang w:bidi="ar-EG"/>
        </w:rPr>
        <w:t>he came to the Jews and said: “</w:t>
      </w:r>
      <w:r w:rsidR="00156696" w:rsidRPr="00E86FDF">
        <w:rPr>
          <w:rFonts w:cs="Traditional Arabic"/>
          <w:lang w:bidi="ar-EG"/>
        </w:rPr>
        <w:t>W</w:t>
      </w:r>
      <w:r w:rsidR="00DE6E1C" w:rsidRPr="00E86FDF">
        <w:rPr>
          <w:rFonts w:cs="Traditional Arabic"/>
          <w:lang w:bidi="ar-EG"/>
        </w:rPr>
        <w:t xml:space="preserve">hat do you find in the Tawrah to be applied </w:t>
      </w:r>
      <w:r w:rsidR="00156696" w:rsidRPr="00E86FDF">
        <w:rPr>
          <w:rFonts w:cs="Traditional Arabic"/>
          <w:lang w:bidi="ar-EG"/>
        </w:rPr>
        <w:t>upon</w:t>
      </w:r>
      <w:r w:rsidR="00DE6E1C" w:rsidRPr="00E86FDF">
        <w:rPr>
          <w:rFonts w:cs="Traditional Arabic"/>
          <w:lang w:bidi="ar-EG"/>
        </w:rPr>
        <w:t xml:space="preserve"> the one who ha</w:t>
      </w:r>
      <w:r w:rsidR="00156696" w:rsidRPr="00E86FDF">
        <w:rPr>
          <w:rFonts w:cs="Traditional Arabic"/>
          <w:lang w:bidi="ar-EG"/>
        </w:rPr>
        <w:t>s</w:t>
      </w:r>
      <w:r w:rsidR="00DE6E1C" w:rsidRPr="00E86FDF">
        <w:rPr>
          <w:rFonts w:cs="Traditional Arabic"/>
          <w:lang w:bidi="ar-EG"/>
        </w:rPr>
        <w:t xml:space="preserve"> committed adultery?”</w:t>
      </w:r>
      <w:r w:rsidR="00156696" w:rsidRPr="00E86FDF">
        <w:rPr>
          <w:rFonts w:cs="Traditional Arabic"/>
          <w:lang w:bidi="ar-EG"/>
        </w:rPr>
        <w:t xml:space="preserve">. They said: </w:t>
      </w:r>
      <w:r w:rsidR="00C0430F" w:rsidRPr="00E86FDF">
        <w:rPr>
          <w:rFonts w:cs="Traditional Arabic"/>
          <w:lang w:bidi="ar-EG"/>
        </w:rPr>
        <w:t xml:space="preserve">“We blacken their faces </w:t>
      </w:r>
      <w:r w:rsidR="0045020B" w:rsidRPr="00E86FDF">
        <w:rPr>
          <w:rFonts w:cs="Traditional Arabic"/>
          <w:lang w:bidi="ar-EG"/>
        </w:rPr>
        <w:t xml:space="preserve">and make them ride on the donkey with their faces turned in the opposite direction (and their backs touching each other), and then they are taken round (the city)”. He said: </w:t>
      </w:r>
      <w:r w:rsidR="0045020B" w:rsidRPr="00E86FDF">
        <w:rPr>
          <w:rFonts w:cs="Traditional Arabic"/>
          <w:lang w:bidi="ar-EG"/>
        </w:rPr>
        <w:lastRenderedPageBreak/>
        <w:t xml:space="preserve">“Bring the Torah and recite it if you are truthful”. They brought it and recited it until when they came to the verse </w:t>
      </w:r>
      <w:r w:rsidR="00A656AC" w:rsidRPr="00E86FDF">
        <w:rPr>
          <w:rFonts w:cs="Traditional Arabic"/>
          <w:lang w:bidi="ar-EG"/>
        </w:rPr>
        <w:t>related</w:t>
      </w:r>
      <w:r w:rsidR="0045020B" w:rsidRPr="00E86FDF">
        <w:rPr>
          <w:rFonts w:cs="Traditional Arabic"/>
          <w:lang w:bidi="ar-EG"/>
        </w:rPr>
        <w:t xml:space="preserve"> to stoning</w:t>
      </w:r>
      <w:r w:rsidR="00A656AC" w:rsidRPr="00E86FDF">
        <w:rPr>
          <w:rFonts w:cs="Traditional Arabic"/>
          <w:lang w:bidi="ar-EG"/>
        </w:rPr>
        <w:t>.</w:t>
      </w:r>
      <w:r w:rsidR="0045020B" w:rsidRPr="00E86FDF">
        <w:rPr>
          <w:rFonts w:cs="Traditional Arabic"/>
          <w:lang w:bidi="ar-EG"/>
        </w:rPr>
        <w:t xml:space="preserve"> </w:t>
      </w:r>
      <w:r w:rsidR="00A656AC" w:rsidRPr="00E86FDF">
        <w:rPr>
          <w:rFonts w:cs="Traditional Arabic"/>
          <w:lang w:bidi="ar-EG"/>
        </w:rPr>
        <w:t>T</w:t>
      </w:r>
      <w:r w:rsidR="0045020B" w:rsidRPr="00E86FDF">
        <w:rPr>
          <w:rFonts w:cs="Traditional Arabic"/>
          <w:lang w:bidi="ar-EG"/>
        </w:rPr>
        <w:t xml:space="preserve">he </w:t>
      </w:r>
      <w:r w:rsidR="00A656AC" w:rsidRPr="00E86FDF">
        <w:rPr>
          <w:rFonts w:cs="Traditional Arabic"/>
          <w:lang w:bidi="ar-EG"/>
        </w:rPr>
        <w:t>young man</w:t>
      </w:r>
      <w:r w:rsidR="0045020B" w:rsidRPr="00E86FDF">
        <w:rPr>
          <w:rFonts w:cs="Traditional Arabic"/>
          <w:lang w:bidi="ar-EG"/>
        </w:rPr>
        <w:t xml:space="preserve"> who was reading placed his hand </w:t>
      </w:r>
      <w:r w:rsidR="00FA30C1" w:rsidRPr="00E86FDF">
        <w:rPr>
          <w:rFonts w:cs="Traditional Arabic"/>
          <w:lang w:bidi="ar-EG"/>
        </w:rPr>
        <w:t>over</w:t>
      </w:r>
      <w:r w:rsidR="0045020B" w:rsidRPr="00E86FDF">
        <w:rPr>
          <w:rFonts w:cs="Traditional Arabic"/>
          <w:lang w:bidi="ar-EG"/>
        </w:rPr>
        <w:t xml:space="preserve"> the verse </w:t>
      </w:r>
      <w:r w:rsidR="00FA30C1" w:rsidRPr="00E86FDF">
        <w:rPr>
          <w:rFonts w:cs="Traditional Arabic"/>
          <w:lang w:bidi="ar-EG"/>
        </w:rPr>
        <w:t>related</w:t>
      </w:r>
      <w:r w:rsidR="0045020B" w:rsidRPr="00E86FDF">
        <w:rPr>
          <w:rFonts w:cs="Traditional Arabic"/>
          <w:lang w:bidi="ar-EG"/>
        </w:rPr>
        <w:t xml:space="preserve"> to stoning and</w:t>
      </w:r>
      <w:r w:rsidR="00FA30C1" w:rsidRPr="00E86FDF">
        <w:rPr>
          <w:rFonts w:cs="Traditional Arabic"/>
          <w:lang w:bidi="ar-EG"/>
        </w:rPr>
        <w:t xml:space="preserve"> (only)</w:t>
      </w:r>
      <w:r w:rsidR="0045020B" w:rsidRPr="00E86FDF">
        <w:rPr>
          <w:rFonts w:cs="Traditional Arabic"/>
          <w:lang w:bidi="ar-EG"/>
        </w:rPr>
        <w:t xml:space="preserve"> </w:t>
      </w:r>
      <w:r w:rsidR="00FA30C1" w:rsidRPr="00E86FDF">
        <w:rPr>
          <w:rFonts w:cs="Traditional Arabic"/>
          <w:lang w:bidi="ar-EG"/>
        </w:rPr>
        <w:t>what was before and after</w:t>
      </w:r>
      <w:r w:rsidR="0045020B" w:rsidRPr="00E86FDF">
        <w:rPr>
          <w:rFonts w:cs="Traditional Arabic"/>
          <w:lang w:bidi="ar-EG"/>
        </w:rPr>
        <w:t xml:space="preserve"> his hand</w:t>
      </w:r>
      <w:r w:rsidR="00FA30C1" w:rsidRPr="00E86FDF">
        <w:rPr>
          <w:rFonts w:cs="Traditional Arabic"/>
          <w:lang w:bidi="ar-EG"/>
        </w:rPr>
        <w:t xml:space="preserve">. </w:t>
      </w:r>
      <w:r w:rsidR="0045020B" w:rsidRPr="00E86FDF">
        <w:rPr>
          <w:rFonts w:cs="Traditional Arabic"/>
          <w:lang w:bidi="ar-EG"/>
        </w:rPr>
        <w:t>Abdullah b</w:t>
      </w:r>
      <w:r w:rsidR="008562CA" w:rsidRPr="00E86FDF">
        <w:rPr>
          <w:rFonts w:cs="Traditional Arabic"/>
          <w:lang w:bidi="ar-EG"/>
        </w:rPr>
        <w:t>in</w:t>
      </w:r>
      <w:r w:rsidR="0045020B" w:rsidRPr="00E86FDF">
        <w:rPr>
          <w:rFonts w:cs="Traditional Arabic"/>
          <w:lang w:bidi="ar-EG"/>
        </w:rPr>
        <w:t xml:space="preserve"> Sal</w:t>
      </w:r>
      <w:r w:rsidR="008562CA" w:rsidRPr="00E86FDF">
        <w:rPr>
          <w:rFonts w:cs="Traditional Arabic"/>
          <w:lang w:bidi="ar-EG"/>
        </w:rPr>
        <w:t>a</w:t>
      </w:r>
      <w:r w:rsidR="0045020B" w:rsidRPr="00E86FDF">
        <w:rPr>
          <w:rFonts w:cs="Traditional Arabic"/>
          <w:lang w:bidi="ar-EG"/>
        </w:rPr>
        <w:t xml:space="preserve">m who was at with the Messenger of Allah </w:t>
      </w:r>
      <w:r w:rsidR="008562CA" w:rsidRPr="00E86FDF">
        <w:rPr>
          <w:rFonts w:cs="Traditional Arabic"/>
          <w:lang w:bidi="ar-EG"/>
        </w:rPr>
        <w:t xml:space="preserve">(saw) </w:t>
      </w:r>
      <w:r w:rsidR="0045020B" w:rsidRPr="00E86FDF">
        <w:rPr>
          <w:rFonts w:cs="Traditional Arabic"/>
          <w:lang w:bidi="ar-EG"/>
        </w:rPr>
        <w:t xml:space="preserve">said: </w:t>
      </w:r>
      <w:r w:rsidR="008562CA" w:rsidRPr="00E86FDF">
        <w:rPr>
          <w:rFonts w:cs="Traditional Arabic"/>
          <w:lang w:bidi="ar-EG"/>
        </w:rPr>
        <w:t>“</w:t>
      </w:r>
      <w:r w:rsidR="0045020B" w:rsidRPr="00E86FDF">
        <w:rPr>
          <w:rFonts w:cs="Traditional Arabic"/>
          <w:lang w:bidi="ar-EG"/>
        </w:rPr>
        <w:t>Command him (the reciter) to lift his hand</w:t>
      </w:r>
      <w:r w:rsidR="008562CA" w:rsidRPr="00E86FDF">
        <w:rPr>
          <w:rFonts w:cs="Traditional Arabic"/>
          <w:lang w:bidi="ar-EG"/>
        </w:rPr>
        <w:t>”</w:t>
      </w:r>
      <w:r w:rsidR="0045020B" w:rsidRPr="00E86FDF">
        <w:rPr>
          <w:rFonts w:cs="Traditional Arabic"/>
          <w:lang w:bidi="ar-EG"/>
        </w:rPr>
        <w:t xml:space="preserve">. He lifted it and the verse </w:t>
      </w:r>
      <w:r w:rsidR="008562CA" w:rsidRPr="00E86FDF">
        <w:rPr>
          <w:rFonts w:cs="Traditional Arabic"/>
          <w:lang w:bidi="ar-EG"/>
        </w:rPr>
        <w:t>related</w:t>
      </w:r>
      <w:r w:rsidR="0045020B" w:rsidRPr="00E86FDF">
        <w:rPr>
          <w:rFonts w:cs="Traditional Arabic"/>
          <w:lang w:bidi="ar-EG"/>
        </w:rPr>
        <w:t xml:space="preserve"> to </w:t>
      </w:r>
      <w:r w:rsidR="00941637" w:rsidRPr="00E86FDF">
        <w:rPr>
          <w:rFonts w:cs="Traditional Arabic"/>
          <w:lang w:bidi="ar-EG"/>
        </w:rPr>
        <w:t>stoning was underneath it</w:t>
      </w:r>
      <w:r w:rsidR="0045020B" w:rsidRPr="00E86FDF">
        <w:rPr>
          <w:rFonts w:cs="Traditional Arabic"/>
          <w:lang w:bidi="ar-EG"/>
        </w:rPr>
        <w:t xml:space="preserve">. Allah's Messenger </w:t>
      </w:r>
      <w:r w:rsidR="00941637" w:rsidRPr="00E86FDF">
        <w:rPr>
          <w:rFonts w:cs="Traditional Arabic"/>
          <w:lang w:bidi="ar-EG"/>
        </w:rPr>
        <w:t>(saw)</w:t>
      </w:r>
      <w:r w:rsidR="0045020B" w:rsidRPr="00E86FDF">
        <w:rPr>
          <w:rFonts w:cs="Traditional Arabic"/>
          <w:lang w:bidi="ar-EG"/>
        </w:rPr>
        <w:t xml:space="preserve"> </w:t>
      </w:r>
      <w:r w:rsidR="00941637" w:rsidRPr="00E86FDF">
        <w:rPr>
          <w:rFonts w:cs="Traditional Arabic"/>
          <w:lang w:bidi="ar-EG"/>
        </w:rPr>
        <w:t xml:space="preserve">then </w:t>
      </w:r>
      <w:r w:rsidR="0056040D" w:rsidRPr="00E86FDF">
        <w:rPr>
          <w:rFonts w:cs="Traditional Arabic"/>
          <w:lang w:bidi="ar-EG"/>
        </w:rPr>
        <w:t xml:space="preserve">gave his </w:t>
      </w:r>
      <w:r w:rsidR="00941637" w:rsidRPr="00E86FDF">
        <w:rPr>
          <w:rFonts w:cs="Traditional Arabic"/>
          <w:lang w:bidi="ar-EG"/>
        </w:rPr>
        <w:t>command</w:t>
      </w:r>
      <w:r w:rsidR="0056040D" w:rsidRPr="00E86FDF">
        <w:rPr>
          <w:rFonts w:cs="Traditional Arabic"/>
          <w:lang w:bidi="ar-EG"/>
        </w:rPr>
        <w:t xml:space="preserve"> in respect to </w:t>
      </w:r>
      <w:proofErr w:type="gramStart"/>
      <w:r w:rsidR="0056040D" w:rsidRPr="00E86FDF">
        <w:rPr>
          <w:rFonts w:cs="Traditional Arabic"/>
          <w:lang w:bidi="ar-EG"/>
        </w:rPr>
        <w:t>them</w:t>
      </w:r>
      <w:proofErr w:type="gramEnd"/>
      <w:r w:rsidR="0056040D" w:rsidRPr="00E86FDF">
        <w:rPr>
          <w:rFonts w:cs="Traditional Arabic"/>
          <w:lang w:bidi="ar-EG"/>
        </w:rPr>
        <w:t xml:space="preserve"> </w:t>
      </w:r>
      <w:r w:rsidR="0045020B" w:rsidRPr="00E86FDF">
        <w:rPr>
          <w:rFonts w:cs="Traditional Arabic"/>
          <w:lang w:bidi="ar-EG"/>
        </w:rPr>
        <w:t>and they were stoned. Abdullah b</w:t>
      </w:r>
      <w:r w:rsidR="00BC77C6" w:rsidRPr="00E86FDF">
        <w:rPr>
          <w:rFonts w:cs="Traditional Arabic"/>
          <w:lang w:bidi="ar-EG"/>
        </w:rPr>
        <w:t>in</w:t>
      </w:r>
      <w:r w:rsidR="0045020B" w:rsidRPr="00E86FDF">
        <w:rPr>
          <w:rFonts w:cs="Traditional Arabic"/>
          <w:lang w:bidi="ar-EG"/>
        </w:rPr>
        <w:t xml:space="preserve"> 'Umar said: </w:t>
      </w:r>
      <w:r w:rsidR="00877E8D" w:rsidRPr="00E86FDF">
        <w:rPr>
          <w:rFonts w:cs="Traditional Arabic"/>
          <w:lang w:bidi="ar-EG"/>
        </w:rPr>
        <w:t>“</w:t>
      </w:r>
      <w:r w:rsidR="0045020B" w:rsidRPr="00E86FDF">
        <w:rPr>
          <w:rFonts w:cs="Traditional Arabic"/>
          <w:lang w:bidi="ar-EG"/>
        </w:rPr>
        <w:t xml:space="preserve">I was </w:t>
      </w:r>
      <w:r w:rsidR="00BC77C6" w:rsidRPr="00E86FDF">
        <w:rPr>
          <w:rFonts w:cs="Traditional Arabic"/>
          <w:lang w:bidi="ar-EG"/>
        </w:rPr>
        <w:t>among</w:t>
      </w:r>
      <w:r w:rsidR="0045020B" w:rsidRPr="00E86FDF">
        <w:rPr>
          <w:rFonts w:cs="Traditional Arabic"/>
          <w:lang w:bidi="ar-EG"/>
        </w:rPr>
        <w:t xml:space="preserve"> those who stoned them, and I saw him (the Jew) protecting her (the Jewess) with his body</w:t>
      </w:r>
      <w:r w:rsidR="00877E8D" w:rsidRPr="00E86FDF">
        <w:rPr>
          <w:rFonts w:cs="Traditional Arabic"/>
          <w:lang w:bidi="ar-EG"/>
        </w:rPr>
        <w:t>”]</w:t>
      </w:r>
      <w:r w:rsidR="0045020B" w:rsidRPr="00E86FDF">
        <w:rPr>
          <w:rFonts w:cs="Traditional Arabic"/>
          <w:lang w:bidi="ar-EG"/>
        </w:rPr>
        <w:t>.</w:t>
      </w:r>
    </w:p>
    <w:p w14:paraId="516EA49E" w14:textId="6959F67C" w:rsidR="003205DE" w:rsidRPr="00E86FDF" w:rsidRDefault="003205DE" w:rsidP="00774CE9">
      <w:pPr>
        <w:spacing w:after="0"/>
        <w:rPr>
          <w:rFonts w:cs="Traditional Arabic"/>
          <w:lang w:bidi="ar-EG"/>
        </w:rPr>
      </w:pPr>
    </w:p>
    <w:p w14:paraId="3B51EE74" w14:textId="54A21197" w:rsidR="00877E8D" w:rsidRPr="00E86FDF" w:rsidRDefault="00877E8D" w:rsidP="00774CE9">
      <w:pPr>
        <w:spacing w:after="0"/>
        <w:rPr>
          <w:rFonts w:cs="Traditional Arabic"/>
          <w:lang w:bidi="ar-EG"/>
        </w:rPr>
      </w:pPr>
      <w:r w:rsidRPr="00E86FDF">
        <w:rPr>
          <w:rFonts w:cs="Traditional Arabic"/>
          <w:lang w:bidi="ar-EG"/>
        </w:rPr>
        <w:t xml:space="preserve">I say: </w:t>
      </w:r>
      <w:r w:rsidR="003F136C" w:rsidRPr="00E86FDF">
        <w:rPr>
          <w:rFonts w:cs="Traditional Arabic"/>
          <w:lang w:bidi="ar-EG"/>
        </w:rPr>
        <w:t>This story does not contain any</w:t>
      </w:r>
      <w:r w:rsidR="00865716" w:rsidRPr="00E86FDF">
        <w:rPr>
          <w:rFonts w:cs="Traditional Arabic"/>
          <w:lang w:bidi="ar-EG"/>
        </w:rPr>
        <w:t xml:space="preserve"> mention of the causes of revelation</w:t>
      </w:r>
      <w:r w:rsidR="00F36262" w:rsidRPr="00E86FDF">
        <w:rPr>
          <w:rFonts w:cs="Traditional Arabic"/>
          <w:lang w:bidi="ar-EG"/>
        </w:rPr>
        <w:t xml:space="preserve">. </w:t>
      </w:r>
      <w:r w:rsidR="00173AEA" w:rsidRPr="00E86FDF">
        <w:rPr>
          <w:rFonts w:cs="Traditional Arabic"/>
          <w:lang w:bidi="ar-EG"/>
        </w:rPr>
        <w:t xml:space="preserve">In addition, the </w:t>
      </w:r>
      <w:r w:rsidR="002735DD" w:rsidRPr="00E86FDF">
        <w:rPr>
          <w:rFonts w:cs="Traditional Arabic"/>
          <w:lang w:bidi="ar-EG"/>
        </w:rPr>
        <w:t xml:space="preserve">wording recorded by Malik and Al-Bukhari did </w:t>
      </w:r>
      <w:r w:rsidR="005834E3" w:rsidRPr="00E86FDF">
        <w:rPr>
          <w:rFonts w:cs="Traditional Arabic"/>
          <w:lang w:bidi="ar-EG"/>
        </w:rPr>
        <w:t>not mention the beginning of the story</w:t>
      </w:r>
      <w:r w:rsidR="00BE2E13" w:rsidRPr="00E86FDF">
        <w:rPr>
          <w:rFonts w:cs="Traditional Arabic"/>
          <w:lang w:bidi="ar-EG"/>
        </w:rPr>
        <w:t xml:space="preserve"> like it came mentioned in the narration of Al-Bara’ bin ‘</w:t>
      </w:r>
      <w:proofErr w:type="spellStart"/>
      <w:r w:rsidR="00BE2E13" w:rsidRPr="00E86FDF">
        <w:rPr>
          <w:rFonts w:cs="Traditional Arabic"/>
          <w:lang w:bidi="ar-EG"/>
        </w:rPr>
        <w:t>Azib</w:t>
      </w:r>
      <w:proofErr w:type="spellEnd"/>
      <w:r w:rsidR="009256F8" w:rsidRPr="00E86FDF">
        <w:rPr>
          <w:rFonts w:cs="Traditional Arabic"/>
          <w:lang w:bidi="ar-EG"/>
        </w:rPr>
        <w:t xml:space="preserve">, may Allah be pleased with him. Rather, it began with </w:t>
      </w:r>
      <w:r w:rsidR="00F479D0" w:rsidRPr="00E86FDF">
        <w:rPr>
          <w:rFonts w:cs="Traditional Arabic"/>
          <w:lang w:bidi="ar-EG"/>
        </w:rPr>
        <w:t xml:space="preserve">the discussion concerning the ruling of the Tawrah </w:t>
      </w:r>
      <w:r w:rsidR="00952925" w:rsidRPr="00E86FDF">
        <w:rPr>
          <w:rFonts w:cs="Traditional Arabic"/>
          <w:lang w:bidi="ar-EG"/>
        </w:rPr>
        <w:t xml:space="preserve">in relation to the punishment of Zina (adultery). </w:t>
      </w:r>
      <w:r w:rsidR="00F23AE7" w:rsidRPr="00E86FDF">
        <w:rPr>
          <w:rFonts w:cs="Traditional Arabic"/>
          <w:lang w:bidi="ar-EG"/>
        </w:rPr>
        <w:t xml:space="preserve">As for the wording of Muslim, </w:t>
      </w:r>
      <w:r w:rsidR="00802475" w:rsidRPr="00E86FDF">
        <w:rPr>
          <w:rFonts w:cs="Traditional Arabic"/>
          <w:lang w:bidi="ar-EG"/>
        </w:rPr>
        <w:t>then it is closer to the narration of Al-Bara’ bin ‘</w:t>
      </w:r>
      <w:proofErr w:type="spellStart"/>
      <w:r w:rsidR="00802475" w:rsidRPr="00E86FDF">
        <w:rPr>
          <w:rFonts w:cs="Traditional Arabic"/>
          <w:lang w:bidi="ar-EG"/>
        </w:rPr>
        <w:t>Azib</w:t>
      </w:r>
      <w:proofErr w:type="spellEnd"/>
      <w:r w:rsidR="00802475" w:rsidRPr="00E86FDF">
        <w:rPr>
          <w:rFonts w:cs="Traditional Arabic"/>
          <w:lang w:bidi="ar-EG"/>
        </w:rPr>
        <w:t>, may Allah be pleased with him, in the case where it began</w:t>
      </w:r>
      <w:r w:rsidR="00871515" w:rsidRPr="00E86FDF">
        <w:rPr>
          <w:rFonts w:cs="Traditional Arabic"/>
          <w:lang w:bidi="ar-EG"/>
        </w:rPr>
        <w:t xml:space="preserve"> by stating that he “was brought a male and female Jew”</w:t>
      </w:r>
      <w:r w:rsidR="00DF4733" w:rsidRPr="00E86FDF">
        <w:rPr>
          <w:rFonts w:cs="Traditional Arabic"/>
          <w:lang w:bidi="ar-EG"/>
        </w:rPr>
        <w:t xml:space="preserve">, even if it failed to mention that they had been lashed or their faces blackened. </w:t>
      </w:r>
      <w:r w:rsidR="0064449D" w:rsidRPr="00E86FDF">
        <w:rPr>
          <w:rFonts w:cs="Traditional Arabic"/>
          <w:lang w:bidi="ar-EG"/>
        </w:rPr>
        <w:t xml:space="preserve">It is apparent that the are all referring to one single story (or incident). </w:t>
      </w:r>
    </w:p>
    <w:p w14:paraId="6889B208" w14:textId="057FD77E" w:rsidR="0064449D" w:rsidRPr="00E86FDF" w:rsidRDefault="0064449D" w:rsidP="00774CE9">
      <w:pPr>
        <w:spacing w:after="0"/>
        <w:rPr>
          <w:rFonts w:cs="Traditional Arabic"/>
          <w:lang w:bidi="ar-EG"/>
        </w:rPr>
      </w:pPr>
    </w:p>
    <w:p w14:paraId="147AB68C" w14:textId="0E06DDA4" w:rsidR="0064449D" w:rsidRPr="00E86FDF" w:rsidRDefault="0064449D" w:rsidP="00774CE9">
      <w:pPr>
        <w:spacing w:after="0"/>
        <w:rPr>
          <w:rFonts w:cs="Traditional Arabic"/>
          <w:lang w:bidi="ar-EG"/>
        </w:rPr>
      </w:pPr>
      <w:r w:rsidRPr="00E86FDF">
        <w:rPr>
          <w:rFonts w:cs="Traditional Arabic"/>
          <w:lang w:bidi="ar-EG"/>
        </w:rPr>
        <w:t xml:space="preserve">- The following came stated in the </w:t>
      </w:r>
      <w:r w:rsidRPr="00E86FDF">
        <w:rPr>
          <w:rFonts w:cs="Traditional Arabic"/>
          <w:b/>
          <w:bCs/>
          <w:lang w:bidi="ar-EG"/>
        </w:rPr>
        <w:t xml:space="preserve">“Tafsir of Ibn </w:t>
      </w:r>
      <w:proofErr w:type="spellStart"/>
      <w:r w:rsidRPr="00E86FDF">
        <w:rPr>
          <w:rFonts w:cs="Traditional Arabic"/>
          <w:b/>
          <w:bCs/>
          <w:lang w:bidi="ar-EG"/>
        </w:rPr>
        <w:t>Kathir</w:t>
      </w:r>
      <w:proofErr w:type="spellEnd"/>
      <w:r w:rsidRPr="00E86FDF">
        <w:rPr>
          <w:rFonts w:cs="Traditional Arabic"/>
          <w:b/>
          <w:bCs/>
          <w:lang w:bidi="ar-EG"/>
        </w:rPr>
        <w:t>”</w:t>
      </w:r>
      <w:r w:rsidRPr="00E86FDF">
        <w:rPr>
          <w:rFonts w:cs="Traditional Arabic"/>
          <w:lang w:bidi="ar-EG"/>
        </w:rPr>
        <w:t xml:space="preserve"> (Volume: </w:t>
      </w:r>
      <w:r w:rsidR="006E6A34" w:rsidRPr="00E86FDF">
        <w:rPr>
          <w:rFonts w:cs="Traditional Arabic"/>
          <w:lang w:bidi="ar-EG"/>
        </w:rPr>
        <w:t>2, page: 59 onwards): [</w:t>
      </w:r>
      <w:r w:rsidR="007769BD" w:rsidRPr="00E86FDF">
        <w:rPr>
          <w:rFonts w:cs="Traditional Arabic"/>
          <w:lang w:bidi="ar-EG"/>
        </w:rPr>
        <w:t xml:space="preserve">And Abu Dawud said: Ahmad bin </w:t>
      </w:r>
      <w:proofErr w:type="spellStart"/>
      <w:r w:rsidR="007769BD" w:rsidRPr="00E86FDF">
        <w:rPr>
          <w:rFonts w:cs="Traditional Arabic"/>
          <w:lang w:bidi="ar-EG"/>
        </w:rPr>
        <w:t>Sa’id</w:t>
      </w:r>
      <w:proofErr w:type="spellEnd"/>
      <w:r w:rsidR="007769BD" w:rsidRPr="00E86FDF">
        <w:rPr>
          <w:rFonts w:cs="Traditional Arabic"/>
          <w:lang w:bidi="ar-EG"/>
        </w:rPr>
        <w:t xml:space="preserve"> Al-Hamdani related to us from Ibn </w:t>
      </w:r>
      <w:proofErr w:type="spellStart"/>
      <w:r w:rsidR="007769BD" w:rsidRPr="00E86FDF">
        <w:rPr>
          <w:rFonts w:cs="Traditional Arabic"/>
          <w:lang w:bidi="ar-EG"/>
        </w:rPr>
        <w:t>Wahb</w:t>
      </w:r>
      <w:proofErr w:type="spellEnd"/>
      <w:r w:rsidR="00076695" w:rsidRPr="00E86FDF">
        <w:rPr>
          <w:rFonts w:cs="Traditional Arabic"/>
          <w:lang w:bidi="ar-EG"/>
        </w:rPr>
        <w:t xml:space="preserve">, from Hisham bin </w:t>
      </w:r>
      <w:proofErr w:type="spellStart"/>
      <w:r w:rsidR="00076695" w:rsidRPr="00E86FDF">
        <w:rPr>
          <w:rFonts w:cs="Traditional Arabic"/>
          <w:lang w:bidi="ar-EG"/>
        </w:rPr>
        <w:t>Sa’d</w:t>
      </w:r>
      <w:proofErr w:type="spellEnd"/>
      <w:r w:rsidR="00076695" w:rsidRPr="00E86FDF">
        <w:rPr>
          <w:rFonts w:cs="Traditional Arabic"/>
          <w:lang w:bidi="ar-EG"/>
        </w:rPr>
        <w:t xml:space="preserve"> that Zaid bin </w:t>
      </w:r>
      <w:proofErr w:type="spellStart"/>
      <w:r w:rsidR="00076695" w:rsidRPr="00E86FDF">
        <w:rPr>
          <w:rFonts w:cs="Traditional Arabic"/>
          <w:lang w:bidi="ar-EG"/>
        </w:rPr>
        <w:t>Aslama</w:t>
      </w:r>
      <w:proofErr w:type="spellEnd"/>
      <w:r w:rsidR="00076695" w:rsidRPr="00E86FDF">
        <w:rPr>
          <w:rFonts w:cs="Traditional Arabic"/>
          <w:lang w:bidi="ar-EG"/>
        </w:rPr>
        <w:t xml:space="preserve"> related to him </w:t>
      </w:r>
      <w:r w:rsidR="00C525CB" w:rsidRPr="00E86FDF">
        <w:rPr>
          <w:rFonts w:cs="Traditional Arabic"/>
          <w:lang w:bidi="ar-EG"/>
        </w:rPr>
        <w:t>from Ibn ‘</w:t>
      </w:r>
      <w:proofErr w:type="spellStart"/>
      <w:proofErr w:type="gramStart"/>
      <w:r w:rsidR="00C525CB" w:rsidRPr="00E86FDF">
        <w:rPr>
          <w:rFonts w:cs="Traditional Arabic"/>
          <w:lang w:bidi="ar-EG"/>
        </w:rPr>
        <w:t>Um,ar</w:t>
      </w:r>
      <w:proofErr w:type="spellEnd"/>
      <w:proofErr w:type="gramEnd"/>
      <w:r w:rsidR="00C525CB" w:rsidRPr="00E86FDF">
        <w:rPr>
          <w:rFonts w:cs="Traditional Arabic"/>
          <w:lang w:bidi="ar-EG"/>
        </w:rPr>
        <w:t xml:space="preserve"> that he said: </w:t>
      </w:r>
    </w:p>
    <w:p w14:paraId="5FBC34CB" w14:textId="52424336" w:rsidR="003205DE" w:rsidRPr="00E86FDF" w:rsidRDefault="003205DE" w:rsidP="00774CE9">
      <w:pPr>
        <w:spacing w:after="0"/>
        <w:rPr>
          <w:rFonts w:cs="Traditional Arabic"/>
          <w:lang w:bidi="ar-EG"/>
        </w:rPr>
      </w:pPr>
    </w:p>
    <w:p w14:paraId="03DE1841" w14:textId="4B3E25ED" w:rsidR="00052E04" w:rsidRPr="00E86FDF" w:rsidRDefault="00744764" w:rsidP="00D17D7E">
      <w:pPr>
        <w:spacing w:after="0"/>
        <w:rPr>
          <w:rFonts w:cs="Traditional Arabic"/>
          <w:lang w:bidi="ar-EG"/>
        </w:rPr>
      </w:pPr>
      <w:r w:rsidRPr="00E86FDF">
        <w:rPr>
          <w:rFonts w:cs="Traditional Arabic"/>
          <w:lang w:bidi="ar-EG"/>
        </w:rPr>
        <w:t>"</w:t>
      </w:r>
      <w:r w:rsidR="00C525CB" w:rsidRPr="00E86FDF">
        <w:rPr>
          <w:rFonts w:cs="Traditional Arabic"/>
          <w:lang w:bidi="ar-EG"/>
        </w:rPr>
        <w:t>A group of</w:t>
      </w:r>
      <w:r w:rsidRPr="00E86FDF">
        <w:rPr>
          <w:rFonts w:cs="Traditional Arabic"/>
          <w:lang w:bidi="ar-EG"/>
        </w:rPr>
        <w:t xml:space="preserve"> Jews came to the Messenger of Allah</w:t>
      </w:r>
      <w:r w:rsidR="00C923BF" w:rsidRPr="00E86FDF">
        <w:rPr>
          <w:rFonts w:cs="Traditional Arabic"/>
          <w:lang w:bidi="ar-EG"/>
        </w:rPr>
        <w:t xml:space="preserve"> (saw)</w:t>
      </w:r>
      <w:r w:rsidRPr="00E86FDF">
        <w:rPr>
          <w:rFonts w:cs="Traditional Arabic"/>
          <w:lang w:bidi="ar-EG"/>
        </w:rPr>
        <w:t xml:space="preserve"> and invited him to go to the </w:t>
      </w:r>
      <w:proofErr w:type="spellStart"/>
      <w:r w:rsidRPr="00E86FDF">
        <w:rPr>
          <w:rFonts w:cs="Traditional Arabic"/>
          <w:lang w:bidi="ar-EG"/>
        </w:rPr>
        <w:t>Quff</w:t>
      </w:r>
      <w:proofErr w:type="spellEnd"/>
      <w:r w:rsidRPr="00E86FDF">
        <w:rPr>
          <w:rFonts w:cs="Traditional Arabic"/>
          <w:lang w:bidi="ar-EG"/>
        </w:rPr>
        <w:t xml:space="preserve"> area. </w:t>
      </w:r>
      <w:r w:rsidR="00C923BF" w:rsidRPr="00E86FDF">
        <w:rPr>
          <w:rFonts w:cs="Traditional Arabic"/>
          <w:lang w:bidi="ar-EG"/>
        </w:rPr>
        <w:t>He</w:t>
      </w:r>
      <w:r w:rsidRPr="00E86FDF">
        <w:rPr>
          <w:rFonts w:cs="Traditional Arabic"/>
          <w:lang w:bidi="ar-EG"/>
        </w:rPr>
        <w:t xml:space="preserve"> went to the house of Al-</w:t>
      </w:r>
      <w:proofErr w:type="spellStart"/>
      <w:proofErr w:type="gramStart"/>
      <w:r w:rsidRPr="00E86FDF">
        <w:rPr>
          <w:rFonts w:cs="Traditional Arabic"/>
          <w:lang w:bidi="ar-EG"/>
        </w:rPr>
        <w:t>Midras</w:t>
      </w:r>
      <w:proofErr w:type="spellEnd"/>
      <w:proofErr w:type="gramEnd"/>
      <w:r w:rsidRPr="00E86FDF">
        <w:rPr>
          <w:rFonts w:cs="Traditional Arabic"/>
          <w:lang w:bidi="ar-EG"/>
        </w:rPr>
        <w:t xml:space="preserve"> and they said</w:t>
      </w:r>
      <w:r w:rsidR="00C923BF" w:rsidRPr="00E86FDF">
        <w:rPr>
          <w:rFonts w:cs="Traditional Arabic"/>
          <w:lang w:bidi="ar-EG"/>
        </w:rPr>
        <w:t>:</w:t>
      </w:r>
      <w:r w:rsidRPr="00E86FDF">
        <w:rPr>
          <w:rFonts w:cs="Traditional Arabic"/>
          <w:lang w:bidi="ar-EG"/>
        </w:rPr>
        <w:t xml:space="preserve"> </w:t>
      </w:r>
      <w:r w:rsidR="00C923BF" w:rsidRPr="00E86FDF">
        <w:rPr>
          <w:rFonts w:cs="Traditional Arabic"/>
          <w:lang w:bidi="ar-EG"/>
        </w:rPr>
        <w:t>“O</w:t>
      </w:r>
      <w:r w:rsidRPr="00E86FDF">
        <w:rPr>
          <w:rFonts w:cs="Traditional Arabic"/>
          <w:lang w:bidi="ar-EG"/>
        </w:rPr>
        <w:t xml:space="preserve"> Abu Al-</w:t>
      </w:r>
      <w:proofErr w:type="spellStart"/>
      <w:r w:rsidRPr="00E86FDF">
        <w:rPr>
          <w:rFonts w:cs="Traditional Arabic"/>
          <w:lang w:bidi="ar-EG"/>
        </w:rPr>
        <w:t>Qasim</w:t>
      </w:r>
      <w:proofErr w:type="spellEnd"/>
      <w:r w:rsidRPr="00E86FDF">
        <w:rPr>
          <w:rFonts w:cs="Traditional Arabic"/>
          <w:lang w:bidi="ar-EG"/>
        </w:rPr>
        <w:t xml:space="preserve">! A man from us committed adultery with a woman, so </w:t>
      </w:r>
      <w:r w:rsidR="00F22DDE" w:rsidRPr="00E86FDF">
        <w:rPr>
          <w:rFonts w:cs="Traditional Arabic"/>
          <w:lang w:bidi="ar-EG"/>
        </w:rPr>
        <w:t>pass judgement</w:t>
      </w:r>
      <w:r w:rsidR="009C4CFA" w:rsidRPr="00E86FDF">
        <w:rPr>
          <w:rFonts w:cs="Traditional Arabic"/>
          <w:lang w:bidi="ar-EG"/>
        </w:rPr>
        <w:t>”. He (</w:t>
      </w:r>
      <w:r w:rsidR="00F6465B" w:rsidRPr="00E86FDF">
        <w:rPr>
          <w:rFonts w:cs="Traditional Arabic"/>
          <w:lang w:bidi="ar-EG"/>
        </w:rPr>
        <w:t>I</w:t>
      </w:r>
      <w:r w:rsidR="009C4CFA" w:rsidRPr="00E86FDF">
        <w:rPr>
          <w:rFonts w:cs="Traditional Arabic"/>
          <w:lang w:bidi="ar-EG"/>
        </w:rPr>
        <w:t>bn ‘Umar) said:</w:t>
      </w:r>
      <w:r w:rsidRPr="00E86FDF">
        <w:rPr>
          <w:rFonts w:cs="Traditional Arabic"/>
          <w:lang w:bidi="ar-EG"/>
        </w:rPr>
        <w:t xml:space="preserve"> They arranged a pillow for the Messenger of Allah</w:t>
      </w:r>
      <w:r w:rsidR="009C4CFA" w:rsidRPr="00E86FDF">
        <w:rPr>
          <w:rFonts w:cs="Traditional Arabic"/>
          <w:lang w:bidi="ar-EG"/>
        </w:rPr>
        <w:t xml:space="preserve"> (saw</w:t>
      </w:r>
      <w:proofErr w:type="gramStart"/>
      <w:r w:rsidR="009C4CFA" w:rsidRPr="00E86FDF">
        <w:rPr>
          <w:rFonts w:cs="Traditional Arabic"/>
          <w:lang w:bidi="ar-EG"/>
        </w:rPr>
        <w:t>)</w:t>
      </w:r>
      <w:proofErr w:type="gramEnd"/>
      <w:r w:rsidRPr="00E86FDF">
        <w:rPr>
          <w:rFonts w:cs="Traditional Arabic"/>
          <w:lang w:bidi="ar-EG"/>
        </w:rPr>
        <w:t xml:space="preserve"> and he sat on it and</w:t>
      </w:r>
      <w:r w:rsidR="00F6465B" w:rsidRPr="00E86FDF">
        <w:rPr>
          <w:rFonts w:cs="Traditional Arabic"/>
          <w:lang w:bidi="ar-EG"/>
        </w:rPr>
        <w:t xml:space="preserve"> then</w:t>
      </w:r>
      <w:r w:rsidRPr="00E86FDF">
        <w:rPr>
          <w:rFonts w:cs="Traditional Arabic"/>
          <w:lang w:bidi="ar-EG"/>
        </w:rPr>
        <w:t xml:space="preserve"> said</w:t>
      </w:r>
      <w:r w:rsidR="00F6465B" w:rsidRPr="00E86FDF">
        <w:rPr>
          <w:rFonts w:cs="Traditional Arabic"/>
          <w:lang w:bidi="ar-EG"/>
        </w:rPr>
        <w:t>:</w:t>
      </w:r>
      <w:r w:rsidRPr="00E86FDF">
        <w:rPr>
          <w:rFonts w:cs="Traditional Arabic"/>
          <w:lang w:bidi="ar-EG"/>
        </w:rPr>
        <w:t xml:space="preserve"> </w:t>
      </w:r>
      <w:r w:rsidR="00F6465B" w:rsidRPr="00E86FDF">
        <w:rPr>
          <w:rFonts w:cs="Traditional Arabic"/>
          <w:lang w:bidi="ar-EG"/>
        </w:rPr>
        <w:t>“</w:t>
      </w:r>
      <w:r w:rsidR="0028735D" w:rsidRPr="00E86FDF">
        <w:rPr>
          <w:rFonts w:cs="Traditional Arabic"/>
          <w:lang w:bidi="ar-EG"/>
        </w:rPr>
        <w:t>Bring the Tawrah to me</w:t>
      </w:r>
      <w:r w:rsidR="00F6465B" w:rsidRPr="00E86FDF">
        <w:rPr>
          <w:rFonts w:cs="Traditional Arabic"/>
          <w:lang w:bidi="ar-EG"/>
        </w:rPr>
        <w:t>”.</w:t>
      </w:r>
      <w:r w:rsidR="0028735D" w:rsidRPr="00E86FDF">
        <w:rPr>
          <w:rFonts w:cs="Traditional Arabic"/>
          <w:lang w:bidi="ar-EG"/>
        </w:rPr>
        <w:t xml:space="preserve"> He was brought the </w:t>
      </w:r>
      <w:proofErr w:type="gramStart"/>
      <w:r w:rsidR="0028735D" w:rsidRPr="00E86FDF">
        <w:rPr>
          <w:rFonts w:cs="Traditional Arabic"/>
          <w:lang w:bidi="ar-EG"/>
        </w:rPr>
        <w:t>Tawrah</w:t>
      </w:r>
      <w:proofErr w:type="gramEnd"/>
      <w:r w:rsidR="0028735D" w:rsidRPr="00E86FDF">
        <w:rPr>
          <w:rFonts w:cs="Traditional Arabic"/>
          <w:lang w:bidi="ar-EG"/>
        </w:rPr>
        <w:t xml:space="preserve"> and he removed the pillow from under him and placed the Tawrah on it, saying</w:t>
      </w:r>
      <w:r w:rsidR="009350E7" w:rsidRPr="00E86FDF">
        <w:rPr>
          <w:rFonts w:cs="Traditional Arabic"/>
          <w:lang w:bidi="ar-EG"/>
        </w:rPr>
        <w:t>:</w:t>
      </w:r>
      <w:r w:rsidR="0028735D" w:rsidRPr="00E86FDF">
        <w:t xml:space="preserve"> </w:t>
      </w:r>
      <w:r w:rsidR="009350E7" w:rsidRPr="00E86FDF">
        <w:rPr>
          <w:rFonts w:cs="Traditional Arabic"/>
          <w:lang w:bidi="ar-EG"/>
        </w:rPr>
        <w:t>“</w:t>
      </w:r>
      <w:r w:rsidR="0028735D" w:rsidRPr="00E86FDF">
        <w:rPr>
          <w:rFonts w:cs="Traditional Arabic"/>
          <w:lang w:bidi="ar-EG"/>
        </w:rPr>
        <w:t>I</w:t>
      </w:r>
      <w:r w:rsidR="0042047C" w:rsidRPr="00E86FDF">
        <w:rPr>
          <w:rFonts w:cs="Traditional Arabic"/>
          <w:lang w:bidi="ar-EG"/>
        </w:rPr>
        <w:t xml:space="preserve"> have</w:t>
      </w:r>
      <w:r w:rsidR="0028735D" w:rsidRPr="00E86FDF">
        <w:rPr>
          <w:rFonts w:cs="Traditional Arabic"/>
          <w:lang w:bidi="ar-EG"/>
        </w:rPr>
        <w:t xml:space="preserve"> </w:t>
      </w:r>
      <w:r w:rsidR="0042047C" w:rsidRPr="00E86FDF">
        <w:rPr>
          <w:rFonts w:cs="Traditional Arabic"/>
          <w:lang w:bidi="ar-EG"/>
        </w:rPr>
        <w:t>believed</w:t>
      </w:r>
      <w:r w:rsidR="0028735D" w:rsidRPr="00E86FDF">
        <w:rPr>
          <w:rFonts w:cs="Traditional Arabic"/>
          <w:lang w:bidi="ar-EG"/>
        </w:rPr>
        <w:t xml:space="preserve"> </w:t>
      </w:r>
      <w:r w:rsidR="0042047C" w:rsidRPr="00E86FDF">
        <w:rPr>
          <w:rFonts w:cs="Traditional Arabic"/>
          <w:lang w:bidi="ar-EG"/>
        </w:rPr>
        <w:t xml:space="preserve">in </w:t>
      </w:r>
      <w:r w:rsidR="0028735D" w:rsidRPr="00E86FDF">
        <w:rPr>
          <w:rFonts w:cs="Traditional Arabic"/>
          <w:lang w:bidi="ar-EG"/>
        </w:rPr>
        <w:t xml:space="preserve">you and He Who revealed </w:t>
      </w:r>
      <w:r w:rsidR="0042047C" w:rsidRPr="00E86FDF">
        <w:rPr>
          <w:rFonts w:cs="Traditional Arabic"/>
          <w:lang w:bidi="ar-EG"/>
        </w:rPr>
        <w:t>you”.</w:t>
      </w:r>
      <w:r w:rsidR="0028735D" w:rsidRPr="00E86FDF">
        <w:rPr>
          <w:rFonts w:cs="Traditional Arabic"/>
          <w:lang w:bidi="ar-EG"/>
        </w:rPr>
        <w:t xml:space="preserve"> He then said</w:t>
      </w:r>
      <w:r w:rsidR="0042047C" w:rsidRPr="00E86FDF">
        <w:rPr>
          <w:rFonts w:cs="Traditional Arabic"/>
          <w:lang w:bidi="ar-EG"/>
        </w:rPr>
        <w:t>: “</w:t>
      </w:r>
      <w:r w:rsidR="0028735D" w:rsidRPr="00E86FDF">
        <w:rPr>
          <w:rFonts w:cs="Traditional Arabic"/>
          <w:lang w:bidi="ar-EG"/>
        </w:rPr>
        <w:t>Bring me your most knowledgeable person</w:t>
      </w:r>
      <w:r w:rsidR="0042047C" w:rsidRPr="00E86FDF">
        <w:rPr>
          <w:rFonts w:cs="Traditional Arabic"/>
          <w:lang w:bidi="ar-EG"/>
        </w:rPr>
        <w:t>”.</w:t>
      </w:r>
      <w:r w:rsidR="0028735D" w:rsidRPr="00E86FDF">
        <w:rPr>
          <w:rFonts w:cs="Traditional Arabic"/>
          <w:lang w:bidi="ar-EG"/>
        </w:rPr>
        <w:t xml:space="preserve"> So</w:t>
      </w:r>
      <w:r w:rsidR="0042047C" w:rsidRPr="00E86FDF">
        <w:rPr>
          <w:rFonts w:cs="Traditional Arabic"/>
          <w:lang w:bidi="ar-EG"/>
        </w:rPr>
        <w:t>,</w:t>
      </w:r>
      <w:r w:rsidR="0028735D" w:rsidRPr="00E86FDF">
        <w:rPr>
          <w:rFonts w:cs="Traditional Arabic"/>
          <w:lang w:bidi="ar-EG"/>
        </w:rPr>
        <w:t xml:space="preserve"> </w:t>
      </w:r>
      <w:r w:rsidR="0042047C" w:rsidRPr="00E86FDF">
        <w:rPr>
          <w:rFonts w:cs="Traditional Arabic"/>
          <w:lang w:bidi="ar-EG"/>
        </w:rPr>
        <w:t>a</w:t>
      </w:r>
      <w:r w:rsidR="0028735D" w:rsidRPr="00E86FDF">
        <w:rPr>
          <w:rFonts w:cs="Traditional Arabic"/>
          <w:lang w:bidi="ar-EG"/>
        </w:rPr>
        <w:t xml:space="preserve"> young man</w:t>
      </w:r>
      <w:r w:rsidR="0042047C" w:rsidRPr="00E86FDF">
        <w:rPr>
          <w:rFonts w:cs="Traditional Arabic"/>
          <w:lang w:bidi="ar-EG"/>
        </w:rPr>
        <w:t xml:space="preserve"> was brought</w:t>
      </w:r>
      <w:r w:rsidR="000D2788" w:rsidRPr="00E86FDF">
        <w:rPr>
          <w:rFonts w:cs="Traditional Arabic"/>
          <w:lang w:bidi="ar-EG"/>
        </w:rPr>
        <w:t>” … H</w:t>
      </w:r>
      <w:r w:rsidR="0028735D" w:rsidRPr="00E86FDF">
        <w:rPr>
          <w:rFonts w:cs="Traditional Arabic"/>
          <w:lang w:bidi="ar-EG"/>
        </w:rPr>
        <w:t>e</w:t>
      </w:r>
      <w:r w:rsidR="000D2788" w:rsidRPr="00E86FDF">
        <w:rPr>
          <w:rFonts w:cs="Traditional Arabic"/>
          <w:lang w:bidi="ar-EG"/>
        </w:rPr>
        <w:t xml:space="preserve"> then</w:t>
      </w:r>
      <w:r w:rsidR="0028735D" w:rsidRPr="00E86FDF">
        <w:rPr>
          <w:rFonts w:cs="Traditional Arabic"/>
          <w:lang w:bidi="ar-EG"/>
        </w:rPr>
        <w:t xml:space="preserve"> mentioned the rest of the story </w:t>
      </w:r>
      <w:r w:rsidR="00D17D7E" w:rsidRPr="00E86FDF">
        <w:rPr>
          <w:rFonts w:cs="Traditional Arabic"/>
          <w:lang w:bidi="ar-EG"/>
        </w:rPr>
        <w:t>like what was related by</w:t>
      </w:r>
      <w:r w:rsidR="0028735D" w:rsidRPr="00E86FDF">
        <w:rPr>
          <w:rFonts w:cs="Traditional Arabic"/>
          <w:lang w:bidi="ar-EG"/>
        </w:rPr>
        <w:t xml:space="preserve"> Malik from </w:t>
      </w:r>
      <w:proofErr w:type="spellStart"/>
      <w:r w:rsidR="0028735D" w:rsidRPr="00E86FDF">
        <w:rPr>
          <w:rFonts w:cs="Traditional Arabic"/>
          <w:lang w:bidi="ar-EG"/>
        </w:rPr>
        <w:t>Nafi</w:t>
      </w:r>
      <w:proofErr w:type="spellEnd"/>
      <w:r w:rsidR="0028735D" w:rsidRPr="00E86FDF">
        <w:rPr>
          <w:rFonts w:cs="Traditional Arabic"/>
          <w:lang w:bidi="ar-EG"/>
        </w:rPr>
        <w:t>`</w:t>
      </w:r>
      <w:r w:rsidR="00D17D7E" w:rsidRPr="00E86FDF">
        <w:rPr>
          <w:rFonts w:cs="Traditional Arabic"/>
          <w:lang w:bidi="ar-EG"/>
        </w:rPr>
        <w:t>].</w:t>
      </w:r>
      <w:r w:rsidR="0028735D" w:rsidRPr="00E86FDF">
        <w:rPr>
          <w:rFonts w:cs="Traditional Arabic"/>
          <w:lang w:bidi="ar-EG"/>
        </w:rPr>
        <w:t xml:space="preserve"> </w:t>
      </w:r>
    </w:p>
    <w:p w14:paraId="0AE94AB6" w14:textId="2A41DAC7" w:rsidR="0028735D" w:rsidRPr="00E86FDF" w:rsidRDefault="0028735D" w:rsidP="00D17D7E">
      <w:pPr>
        <w:spacing w:after="0"/>
        <w:rPr>
          <w:rFonts w:cs="Traditional Arabic"/>
          <w:lang w:bidi="ar-EG"/>
        </w:rPr>
      </w:pPr>
    </w:p>
    <w:p w14:paraId="3B72CA6D" w14:textId="03CFCBF4" w:rsidR="00D17D7E" w:rsidRPr="00E86FDF" w:rsidRDefault="00D17D7E" w:rsidP="00D17D7E">
      <w:pPr>
        <w:spacing w:after="0"/>
        <w:rPr>
          <w:rFonts w:cs="Traditional Arabic"/>
          <w:lang w:bidi="ar-EG"/>
        </w:rPr>
      </w:pPr>
      <w:r w:rsidRPr="00E86FDF">
        <w:rPr>
          <w:rFonts w:cs="Traditional Arabic"/>
          <w:lang w:bidi="ar-EG"/>
        </w:rPr>
        <w:t>I say: This is the same story (or incident)</w:t>
      </w:r>
      <w:r w:rsidR="00023CDA" w:rsidRPr="00E86FDF">
        <w:rPr>
          <w:rFonts w:cs="Traditional Arabic"/>
          <w:lang w:bidi="ar-EG"/>
        </w:rPr>
        <w:t xml:space="preserve">, except it has </w:t>
      </w:r>
      <w:r w:rsidR="00500B3B" w:rsidRPr="00E86FDF">
        <w:rPr>
          <w:rFonts w:cs="Traditional Arabic"/>
          <w:lang w:bidi="ar-EG"/>
        </w:rPr>
        <w:t>some</w:t>
      </w:r>
      <w:r w:rsidR="009C4FA3" w:rsidRPr="00E86FDF">
        <w:rPr>
          <w:rFonts w:cs="Traditional Arabic"/>
          <w:lang w:bidi="ar-EG"/>
        </w:rPr>
        <w:t xml:space="preserve"> disruptive</w:t>
      </w:r>
      <w:r w:rsidR="00500B3B" w:rsidRPr="00E86FDF">
        <w:rPr>
          <w:rFonts w:cs="Traditional Arabic"/>
          <w:lang w:bidi="ar-EG"/>
        </w:rPr>
        <w:t xml:space="preserve"> summarization. </w:t>
      </w:r>
    </w:p>
    <w:p w14:paraId="588A60E0" w14:textId="55D00CC8" w:rsidR="003205DE" w:rsidRPr="00E86FDF" w:rsidRDefault="003205DE" w:rsidP="00D17D7E">
      <w:pPr>
        <w:spacing w:after="0"/>
        <w:rPr>
          <w:rFonts w:cs="Traditional Arabic"/>
          <w:lang w:bidi="ar-EG"/>
        </w:rPr>
      </w:pPr>
    </w:p>
    <w:p w14:paraId="3EBB6642" w14:textId="5BE8FF12" w:rsidR="00BC7541" w:rsidRPr="00E86FDF" w:rsidRDefault="00AE11FD" w:rsidP="00EA4360">
      <w:pPr>
        <w:spacing w:after="0"/>
        <w:rPr>
          <w:rFonts w:cs="Traditional Arabic"/>
          <w:lang w:bidi="ar-EG"/>
        </w:rPr>
      </w:pPr>
      <w:r w:rsidRPr="00E86FDF">
        <w:rPr>
          <w:rFonts w:cs="Traditional Arabic"/>
          <w:lang w:bidi="ar-EG"/>
        </w:rPr>
        <w:t xml:space="preserve">- Similar to this, related by Abu Hurairah, was also mentioned in the </w:t>
      </w:r>
      <w:r w:rsidRPr="00E86FDF">
        <w:rPr>
          <w:rFonts w:cs="Traditional Arabic"/>
          <w:b/>
          <w:bCs/>
          <w:lang w:bidi="ar-EG"/>
        </w:rPr>
        <w:t xml:space="preserve">“Tafsir of Ibn </w:t>
      </w:r>
      <w:proofErr w:type="spellStart"/>
      <w:r w:rsidRPr="00E86FDF">
        <w:rPr>
          <w:rFonts w:cs="Traditional Arabic"/>
          <w:b/>
          <w:bCs/>
          <w:lang w:bidi="ar-EG"/>
        </w:rPr>
        <w:t>Kathir</w:t>
      </w:r>
      <w:proofErr w:type="spellEnd"/>
      <w:r w:rsidRPr="00E86FDF">
        <w:rPr>
          <w:rFonts w:cs="Traditional Arabic"/>
          <w:b/>
          <w:bCs/>
          <w:lang w:bidi="ar-EG"/>
        </w:rPr>
        <w:t>”</w:t>
      </w:r>
      <w:r w:rsidRPr="00E86FDF">
        <w:rPr>
          <w:rFonts w:cs="Traditional Arabic"/>
          <w:lang w:bidi="ar-EG"/>
        </w:rPr>
        <w:t xml:space="preserve"> (Volume: 2, page: 59 onwards): [</w:t>
      </w:r>
      <w:r w:rsidR="002B4F0A" w:rsidRPr="00E86FDF">
        <w:rPr>
          <w:rFonts w:cs="Traditional Arabic"/>
          <w:lang w:bidi="ar-EG"/>
        </w:rPr>
        <w:t>Az-</w:t>
      </w:r>
      <w:proofErr w:type="spellStart"/>
      <w:r w:rsidR="002B4F0A" w:rsidRPr="00E86FDF">
        <w:rPr>
          <w:rFonts w:cs="Traditional Arabic"/>
          <w:lang w:bidi="ar-EG"/>
        </w:rPr>
        <w:t>Zuhri</w:t>
      </w:r>
      <w:proofErr w:type="spellEnd"/>
      <w:r w:rsidR="002B4F0A" w:rsidRPr="00E86FDF">
        <w:rPr>
          <w:rFonts w:cs="Traditional Arabic"/>
          <w:lang w:bidi="ar-EG"/>
        </w:rPr>
        <w:t xml:space="preserve"> said: I heard a man from </w:t>
      </w:r>
      <w:proofErr w:type="spellStart"/>
      <w:r w:rsidR="002B4F0A" w:rsidRPr="00E86FDF">
        <w:rPr>
          <w:rFonts w:cs="Traditional Arabic"/>
          <w:lang w:bidi="ar-EG"/>
        </w:rPr>
        <w:t>Muzainah</w:t>
      </w:r>
      <w:proofErr w:type="spellEnd"/>
      <w:r w:rsidR="00A247BA" w:rsidRPr="00E86FDF">
        <w:rPr>
          <w:rFonts w:cs="Traditional Arabic"/>
          <w:lang w:bidi="ar-EG"/>
        </w:rPr>
        <w:t xml:space="preserve"> who pursued knowledge and was knowledgeable in it</w:t>
      </w:r>
      <w:r w:rsidR="00C41B29" w:rsidRPr="00E86FDF">
        <w:rPr>
          <w:rFonts w:cs="Traditional Arabic"/>
          <w:lang w:bidi="ar-EG"/>
        </w:rPr>
        <w:t xml:space="preserve">, </w:t>
      </w:r>
      <w:r w:rsidR="00C12C7C" w:rsidRPr="00E86FDF">
        <w:rPr>
          <w:rFonts w:cs="Traditional Arabic"/>
          <w:lang w:bidi="ar-EG"/>
        </w:rPr>
        <w:t xml:space="preserve">whilst we were in the company of </w:t>
      </w:r>
      <w:proofErr w:type="spellStart"/>
      <w:r w:rsidR="00C12C7C" w:rsidRPr="00E86FDF">
        <w:rPr>
          <w:rFonts w:cs="Traditional Arabic"/>
          <w:lang w:bidi="ar-EG"/>
        </w:rPr>
        <w:t>Sa’id</w:t>
      </w:r>
      <w:proofErr w:type="spellEnd"/>
      <w:r w:rsidR="00C12C7C" w:rsidRPr="00E86FDF">
        <w:rPr>
          <w:rFonts w:cs="Traditional Arabic"/>
          <w:lang w:bidi="ar-EG"/>
        </w:rPr>
        <w:t xml:space="preserve"> bin Al-</w:t>
      </w:r>
      <w:proofErr w:type="spellStart"/>
      <w:r w:rsidR="00C12C7C" w:rsidRPr="00E86FDF">
        <w:rPr>
          <w:rFonts w:cs="Traditional Arabic"/>
          <w:lang w:bidi="ar-EG"/>
        </w:rPr>
        <w:t>Musayyib</w:t>
      </w:r>
      <w:proofErr w:type="spellEnd"/>
      <w:r w:rsidR="00C12C7C" w:rsidRPr="00E86FDF">
        <w:rPr>
          <w:rFonts w:cs="Traditional Arabic"/>
          <w:lang w:bidi="ar-EG"/>
        </w:rPr>
        <w:t>, relating from Abu Hurairah that he said: “</w:t>
      </w:r>
      <w:r w:rsidR="00BC7541" w:rsidRPr="00E86FDF">
        <w:rPr>
          <w:rFonts w:cs="Traditional Arabic"/>
          <w:lang w:bidi="ar-EG"/>
        </w:rPr>
        <w:t xml:space="preserve">A man </w:t>
      </w:r>
      <w:r w:rsidR="00C12C7C" w:rsidRPr="00E86FDF">
        <w:rPr>
          <w:rFonts w:cs="Traditional Arabic"/>
          <w:lang w:bidi="ar-EG"/>
        </w:rPr>
        <w:t xml:space="preserve">from among the Jews </w:t>
      </w:r>
      <w:r w:rsidR="00BC7541" w:rsidRPr="00E86FDF">
        <w:rPr>
          <w:rFonts w:cs="Traditional Arabic"/>
          <w:lang w:bidi="ar-EG"/>
        </w:rPr>
        <w:t>committed Zina (adultery)</w:t>
      </w:r>
      <w:r w:rsidR="00B0181B" w:rsidRPr="00E86FDF">
        <w:rPr>
          <w:rFonts w:cs="Traditional Arabic"/>
          <w:lang w:bidi="ar-EG"/>
        </w:rPr>
        <w:t xml:space="preserve"> with a woman. Then, s</w:t>
      </w:r>
      <w:r w:rsidR="00BC7541" w:rsidRPr="00E86FDF">
        <w:rPr>
          <w:rFonts w:cs="Traditional Arabic"/>
          <w:lang w:bidi="ar-EG"/>
        </w:rPr>
        <w:t xml:space="preserve">ome of them said to the others: </w:t>
      </w:r>
      <w:r w:rsidR="00B0181B" w:rsidRPr="00E86FDF">
        <w:rPr>
          <w:rFonts w:cs="Traditional Arabic"/>
          <w:lang w:bidi="ar-EG"/>
        </w:rPr>
        <w:t xml:space="preserve">“Go </w:t>
      </w:r>
      <w:r w:rsidR="00BC7541" w:rsidRPr="00E86FDF">
        <w:rPr>
          <w:rFonts w:cs="Traditional Arabic"/>
          <w:lang w:bidi="ar-EG"/>
        </w:rPr>
        <w:t xml:space="preserve">to this Prophet, for he has been sent with </w:t>
      </w:r>
      <w:r w:rsidR="00A726C2" w:rsidRPr="00E86FDF">
        <w:rPr>
          <w:rFonts w:cs="Traditional Arabic"/>
          <w:lang w:bidi="ar-EG"/>
        </w:rPr>
        <w:t>a lighter</w:t>
      </w:r>
      <w:r w:rsidR="00BC7541" w:rsidRPr="00E86FDF">
        <w:rPr>
          <w:rFonts w:cs="Traditional Arabic"/>
          <w:lang w:bidi="ar-EG"/>
        </w:rPr>
        <w:t xml:space="preserve"> law. If he gives a judgment lighter than stoning, we shall accept it, and </w:t>
      </w:r>
      <w:r w:rsidR="005E50C9" w:rsidRPr="00E86FDF">
        <w:rPr>
          <w:rFonts w:cs="Traditional Arabic"/>
          <w:lang w:bidi="ar-EG"/>
        </w:rPr>
        <w:t xml:space="preserve">bring it as an </w:t>
      </w:r>
      <w:r w:rsidR="00BC7541" w:rsidRPr="00E86FDF">
        <w:rPr>
          <w:rFonts w:cs="Traditional Arabic"/>
          <w:lang w:bidi="ar-EG"/>
        </w:rPr>
        <w:t>argu</w:t>
      </w:r>
      <w:r w:rsidR="005E50C9" w:rsidRPr="00E86FDF">
        <w:rPr>
          <w:rFonts w:cs="Traditional Arabic"/>
          <w:lang w:bidi="ar-EG"/>
        </w:rPr>
        <w:t>ment</w:t>
      </w:r>
      <w:r w:rsidR="00BC7541" w:rsidRPr="00E86FDF">
        <w:rPr>
          <w:rFonts w:cs="Traditional Arabic"/>
          <w:lang w:bidi="ar-EG"/>
        </w:rPr>
        <w:t xml:space="preserve"> </w:t>
      </w:r>
      <w:r w:rsidR="005E50C9" w:rsidRPr="00E86FDF">
        <w:rPr>
          <w:rFonts w:cs="Traditional Arabic"/>
          <w:lang w:bidi="ar-EG"/>
        </w:rPr>
        <w:t>before</w:t>
      </w:r>
      <w:r w:rsidR="00BC7541" w:rsidRPr="00E86FDF">
        <w:rPr>
          <w:rFonts w:cs="Traditional Arabic"/>
          <w:lang w:bidi="ar-EG"/>
        </w:rPr>
        <w:t xml:space="preserve"> Allah, </w:t>
      </w:r>
      <w:proofErr w:type="gramStart"/>
      <w:r w:rsidR="00667BEA" w:rsidRPr="00E86FDF">
        <w:rPr>
          <w:rFonts w:cs="Traditional Arabic"/>
          <w:lang w:bidi="ar-EG"/>
        </w:rPr>
        <w:t>We</w:t>
      </w:r>
      <w:proofErr w:type="gramEnd"/>
      <w:r w:rsidR="00667BEA" w:rsidRPr="00E86FDF">
        <w:rPr>
          <w:rFonts w:cs="Traditional Arabic"/>
          <w:lang w:bidi="ar-EG"/>
        </w:rPr>
        <w:t xml:space="preserve"> will say</w:t>
      </w:r>
      <w:r w:rsidR="00BC7541" w:rsidRPr="00E86FDF">
        <w:rPr>
          <w:rFonts w:cs="Traditional Arabic"/>
          <w:lang w:bidi="ar-EG"/>
        </w:rPr>
        <w:t xml:space="preserve">: </w:t>
      </w:r>
      <w:r w:rsidR="00667BEA" w:rsidRPr="00E86FDF">
        <w:rPr>
          <w:rFonts w:cs="Traditional Arabic"/>
          <w:lang w:bidi="ar-EG"/>
        </w:rPr>
        <w:t>“</w:t>
      </w:r>
      <w:r w:rsidR="00BC7541" w:rsidRPr="00E86FDF">
        <w:rPr>
          <w:rFonts w:cs="Traditional Arabic"/>
          <w:lang w:bidi="ar-EG"/>
        </w:rPr>
        <w:t xml:space="preserve">It is a </w:t>
      </w:r>
      <w:r w:rsidR="00667BEA" w:rsidRPr="00E86FDF">
        <w:rPr>
          <w:rFonts w:cs="Traditional Arabic"/>
          <w:lang w:bidi="ar-EG"/>
        </w:rPr>
        <w:t>verdict</w:t>
      </w:r>
      <w:r w:rsidR="00BC7541" w:rsidRPr="00E86FDF">
        <w:rPr>
          <w:rFonts w:cs="Traditional Arabic"/>
          <w:lang w:bidi="ar-EG"/>
        </w:rPr>
        <w:t xml:space="preserve"> </w:t>
      </w:r>
      <w:r w:rsidR="00667BEA" w:rsidRPr="00E86FDF">
        <w:rPr>
          <w:rFonts w:cs="Traditional Arabic"/>
          <w:lang w:bidi="ar-EG"/>
        </w:rPr>
        <w:t>from</w:t>
      </w:r>
      <w:r w:rsidR="00BC7541" w:rsidRPr="00E86FDF">
        <w:rPr>
          <w:rFonts w:cs="Traditional Arabic"/>
          <w:lang w:bidi="ar-EG"/>
        </w:rPr>
        <w:t xml:space="preserve"> one of your </w:t>
      </w:r>
      <w:r w:rsidR="00667BEA" w:rsidRPr="00E86FDF">
        <w:rPr>
          <w:rFonts w:cs="Traditional Arabic"/>
          <w:lang w:bidi="ar-EG"/>
        </w:rPr>
        <w:t>P</w:t>
      </w:r>
      <w:r w:rsidR="00BC7541" w:rsidRPr="00E86FDF">
        <w:rPr>
          <w:rFonts w:cs="Traditional Arabic"/>
          <w:lang w:bidi="ar-EG"/>
        </w:rPr>
        <w:t>rophets</w:t>
      </w:r>
      <w:r w:rsidR="00667BEA" w:rsidRPr="00E86FDF">
        <w:rPr>
          <w:rFonts w:cs="Traditional Arabic"/>
          <w:lang w:bidi="ar-EG"/>
        </w:rPr>
        <w:t>”</w:t>
      </w:r>
      <w:r w:rsidR="00BC7541" w:rsidRPr="00E86FDF">
        <w:rPr>
          <w:rFonts w:cs="Traditional Arabic"/>
          <w:lang w:bidi="ar-EG"/>
        </w:rPr>
        <w:t>. So</w:t>
      </w:r>
      <w:r w:rsidR="00667BEA" w:rsidRPr="00E86FDF">
        <w:rPr>
          <w:rFonts w:cs="Traditional Arabic"/>
          <w:lang w:bidi="ar-EG"/>
        </w:rPr>
        <w:t>,</w:t>
      </w:r>
      <w:r w:rsidR="00BC7541" w:rsidRPr="00E86FDF">
        <w:rPr>
          <w:rFonts w:cs="Traditional Arabic"/>
          <w:lang w:bidi="ar-EG"/>
        </w:rPr>
        <w:t xml:space="preserve"> they came to the Prophet</w:t>
      </w:r>
      <w:r w:rsidR="00667BEA" w:rsidRPr="00E86FDF">
        <w:rPr>
          <w:rFonts w:cs="Traditional Arabic"/>
          <w:lang w:bidi="ar-EG"/>
        </w:rPr>
        <w:t xml:space="preserve"> (saw)</w:t>
      </w:r>
      <w:r w:rsidR="00BC7541" w:rsidRPr="00E86FDF">
        <w:rPr>
          <w:rFonts w:cs="Traditional Arabic"/>
          <w:lang w:bidi="ar-EG"/>
        </w:rPr>
        <w:t xml:space="preserve"> who was sitting in the </w:t>
      </w:r>
      <w:r w:rsidR="00667BEA" w:rsidRPr="00E86FDF">
        <w:rPr>
          <w:rFonts w:cs="Traditional Arabic"/>
          <w:lang w:bidi="ar-EG"/>
        </w:rPr>
        <w:t>Masjid</w:t>
      </w:r>
      <w:r w:rsidR="00BC7541" w:rsidRPr="00E86FDF">
        <w:rPr>
          <w:rFonts w:cs="Traditional Arabic"/>
          <w:lang w:bidi="ar-EG"/>
        </w:rPr>
        <w:t xml:space="preserve"> among his companions.</w:t>
      </w:r>
      <w:r w:rsidR="00E01FDD" w:rsidRPr="00E86FDF">
        <w:rPr>
          <w:rFonts w:cs="Traditional Arabic"/>
          <w:lang w:bidi="ar-EG"/>
        </w:rPr>
        <w:t xml:space="preserve"> </w:t>
      </w:r>
      <w:r w:rsidR="00BC7541" w:rsidRPr="00E86FDF">
        <w:rPr>
          <w:rFonts w:cs="Traditional Arabic"/>
          <w:lang w:bidi="ar-EG"/>
        </w:rPr>
        <w:t>They said:</w:t>
      </w:r>
      <w:r w:rsidR="00E01FDD" w:rsidRPr="00E86FDF">
        <w:rPr>
          <w:rFonts w:cs="Traditional Arabic"/>
          <w:lang w:bidi="ar-EG"/>
        </w:rPr>
        <w:t xml:space="preserve"> “O</w:t>
      </w:r>
      <w:r w:rsidR="00BC7541" w:rsidRPr="00E86FDF">
        <w:rPr>
          <w:rFonts w:cs="Traditional Arabic"/>
          <w:lang w:bidi="ar-EG"/>
        </w:rPr>
        <w:t xml:space="preserve"> Abu</w:t>
      </w:r>
      <w:r w:rsidR="00E01FDD" w:rsidRPr="00E86FDF">
        <w:rPr>
          <w:rFonts w:cs="Traditional Arabic"/>
          <w:lang w:bidi="ar-EG"/>
        </w:rPr>
        <w:t xml:space="preserve"> </w:t>
      </w:r>
      <w:r w:rsidR="00BC7541" w:rsidRPr="00E86FDF">
        <w:rPr>
          <w:rFonts w:cs="Traditional Arabic"/>
          <w:lang w:bidi="ar-EG"/>
        </w:rPr>
        <w:t>l</w:t>
      </w:r>
      <w:r w:rsidR="00E01FDD" w:rsidRPr="00E86FDF">
        <w:rPr>
          <w:rFonts w:cs="Traditional Arabic"/>
          <w:lang w:bidi="ar-EG"/>
        </w:rPr>
        <w:t>-</w:t>
      </w:r>
      <w:proofErr w:type="spellStart"/>
      <w:r w:rsidR="00BC7541" w:rsidRPr="00E86FDF">
        <w:rPr>
          <w:rFonts w:cs="Traditional Arabic"/>
          <w:lang w:bidi="ar-EG"/>
        </w:rPr>
        <w:t>Qasim</w:t>
      </w:r>
      <w:proofErr w:type="spellEnd"/>
      <w:r w:rsidR="00BC7541" w:rsidRPr="00E86FDF">
        <w:rPr>
          <w:rFonts w:cs="Traditional Arabic"/>
          <w:lang w:bidi="ar-EG"/>
        </w:rPr>
        <w:t xml:space="preserve">, </w:t>
      </w:r>
      <w:r w:rsidR="002A1888" w:rsidRPr="00E86FDF">
        <w:rPr>
          <w:rFonts w:cs="Traditional Arabic"/>
          <w:lang w:bidi="ar-EG"/>
        </w:rPr>
        <w:t>w</w:t>
      </w:r>
      <w:r w:rsidR="00BC7541" w:rsidRPr="00E86FDF">
        <w:rPr>
          <w:rFonts w:cs="Traditional Arabic"/>
          <w:lang w:bidi="ar-EG"/>
        </w:rPr>
        <w:t xml:space="preserve">hat do you </w:t>
      </w:r>
      <w:r w:rsidR="002A1888" w:rsidRPr="00E86FDF">
        <w:rPr>
          <w:rFonts w:cs="Traditional Arabic"/>
          <w:lang w:bidi="ar-EG"/>
        </w:rPr>
        <w:t>say</w:t>
      </w:r>
      <w:r w:rsidR="00BC7541" w:rsidRPr="00E86FDF">
        <w:rPr>
          <w:rFonts w:cs="Traditional Arabic"/>
          <w:lang w:bidi="ar-EG"/>
        </w:rPr>
        <w:t xml:space="preserve"> about a man and a woman who committed </w:t>
      </w:r>
      <w:r w:rsidR="002A1888" w:rsidRPr="00E86FDF">
        <w:rPr>
          <w:rFonts w:cs="Traditional Arabic"/>
          <w:lang w:bidi="ar-EG"/>
        </w:rPr>
        <w:t>Zina</w:t>
      </w:r>
      <w:r w:rsidR="00BC7541" w:rsidRPr="00E86FDF">
        <w:rPr>
          <w:rFonts w:cs="Traditional Arabic"/>
          <w:lang w:bidi="ar-EG"/>
        </w:rPr>
        <w:t>?</w:t>
      </w:r>
      <w:r w:rsidR="00B26C96" w:rsidRPr="00E86FDF">
        <w:rPr>
          <w:rFonts w:cs="Traditional Arabic"/>
          <w:lang w:bidi="ar-EG"/>
        </w:rPr>
        <w:t>”</w:t>
      </w:r>
      <w:r w:rsidR="00BC7541" w:rsidRPr="00E86FDF">
        <w:rPr>
          <w:rFonts w:cs="Traditional Arabic"/>
          <w:lang w:bidi="ar-EG"/>
        </w:rPr>
        <w:t xml:space="preserve"> He did not </w:t>
      </w:r>
      <w:r w:rsidR="00B26C96" w:rsidRPr="00E86FDF">
        <w:rPr>
          <w:rFonts w:cs="Traditional Arabic"/>
          <w:lang w:bidi="ar-EG"/>
        </w:rPr>
        <w:t>say a word to</w:t>
      </w:r>
      <w:r w:rsidR="00BC7541" w:rsidRPr="00E86FDF">
        <w:rPr>
          <w:rFonts w:cs="Traditional Arabic"/>
          <w:lang w:bidi="ar-EG"/>
        </w:rPr>
        <w:t xml:space="preserve"> them </w:t>
      </w:r>
      <w:r w:rsidR="00B26C96" w:rsidRPr="00E86FDF">
        <w:rPr>
          <w:rFonts w:cs="Traditional Arabic"/>
          <w:lang w:bidi="ar-EG"/>
        </w:rPr>
        <w:t>un</w:t>
      </w:r>
      <w:r w:rsidR="00BC7541" w:rsidRPr="00E86FDF">
        <w:rPr>
          <w:rFonts w:cs="Traditional Arabic"/>
          <w:lang w:bidi="ar-EG"/>
        </w:rPr>
        <w:t xml:space="preserve">til he </w:t>
      </w:r>
      <w:r w:rsidR="00DF64A8" w:rsidRPr="00E86FDF">
        <w:rPr>
          <w:rFonts w:cs="Traditional Arabic"/>
          <w:lang w:bidi="ar-EG"/>
        </w:rPr>
        <w:t>arrived</w:t>
      </w:r>
      <w:r w:rsidR="00BC7541" w:rsidRPr="00E86FDF">
        <w:rPr>
          <w:rFonts w:cs="Traditional Arabic"/>
          <w:lang w:bidi="ar-EG"/>
        </w:rPr>
        <w:t xml:space="preserve"> </w:t>
      </w:r>
      <w:r w:rsidR="00DF64A8" w:rsidRPr="00E86FDF">
        <w:rPr>
          <w:rFonts w:cs="Traditional Arabic"/>
          <w:lang w:bidi="ar-EG"/>
        </w:rPr>
        <w:t>at</w:t>
      </w:r>
      <w:r w:rsidR="00BC7541" w:rsidRPr="00E86FDF">
        <w:rPr>
          <w:rFonts w:cs="Traditional Arabic"/>
          <w:lang w:bidi="ar-EG"/>
        </w:rPr>
        <w:t xml:space="preserve"> their school.</w:t>
      </w:r>
      <w:r w:rsidR="00DF64A8" w:rsidRPr="00E86FDF">
        <w:rPr>
          <w:rFonts w:cs="Traditional Arabic"/>
          <w:lang w:bidi="ar-EG"/>
        </w:rPr>
        <w:t xml:space="preserve"> </w:t>
      </w:r>
      <w:r w:rsidR="00BC7541" w:rsidRPr="00E86FDF">
        <w:rPr>
          <w:rFonts w:cs="Traditional Arabic"/>
          <w:lang w:bidi="ar-EG"/>
        </w:rPr>
        <w:t xml:space="preserve">He stood at the </w:t>
      </w:r>
      <w:r w:rsidR="00DF64A8" w:rsidRPr="00E86FDF">
        <w:rPr>
          <w:rFonts w:cs="Traditional Arabic"/>
          <w:lang w:bidi="ar-EG"/>
        </w:rPr>
        <w:t>door</w:t>
      </w:r>
      <w:r w:rsidR="00BC7541" w:rsidRPr="00E86FDF">
        <w:rPr>
          <w:rFonts w:cs="Traditional Arabic"/>
          <w:lang w:bidi="ar-EG"/>
        </w:rPr>
        <w:t xml:space="preserve"> and said: </w:t>
      </w:r>
      <w:r w:rsidR="00DF64A8" w:rsidRPr="00E86FDF">
        <w:rPr>
          <w:rFonts w:cs="Traditional Arabic"/>
          <w:lang w:bidi="ar-EG"/>
        </w:rPr>
        <w:t>“</w:t>
      </w:r>
      <w:r w:rsidR="00BC7541" w:rsidRPr="00E86FDF">
        <w:rPr>
          <w:rFonts w:cs="Traditional Arabic"/>
          <w:lang w:bidi="ar-EG"/>
        </w:rPr>
        <w:t>I adjure you by Allah Who revealed the T</w:t>
      </w:r>
      <w:r w:rsidR="00DF64A8" w:rsidRPr="00E86FDF">
        <w:rPr>
          <w:rFonts w:cs="Traditional Arabic"/>
          <w:lang w:bidi="ar-EG"/>
        </w:rPr>
        <w:t>aw</w:t>
      </w:r>
      <w:r w:rsidR="00BC7541" w:rsidRPr="00E86FDF">
        <w:rPr>
          <w:rFonts w:cs="Traditional Arabic"/>
          <w:lang w:bidi="ar-EG"/>
        </w:rPr>
        <w:t xml:space="preserve">rah to </w:t>
      </w:r>
      <w:r w:rsidR="00DF64A8" w:rsidRPr="00E86FDF">
        <w:rPr>
          <w:rFonts w:cs="Traditional Arabic"/>
          <w:lang w:bidi="ar-EG"/>
        </w:rPr>
        <w:t>Musa</w:t>
      </w:r>
      <w:r w:rsidR="00BC7541" w:rsidRPr="00E86FDF">
        <w:rPr>
          <w:rFonts w:cs="Traditional Arabic"/>
          <w:lang w:bidi="ar-EG"/>
        </w:rPr>
        <w:t xml:space="preserve">, what (punishment) do you find in the </w:t>
      </w:r>
      <w:r w:rsidR="00DF64A8" w:rsidRPr="00E86FDF">
        <w:rPr>
          <w:rFonts w:cs="Traditional Arabic"/>
          <w:lang w:bidi="ar-EG"/>
        </w:rPr>
        <w:t>Tawrah</w:t>
      </w:r>
      <w:r w:rsidR="00BC7541" w:rsidRPr="00E86FDF">
        <w:rPr>
          <w:rFonts w:cs="Traditional Arabic"/>
          <w:lang w:bidi="ar-EG"/>
        </w:rPr>
        <w:t xml:space="preserve"> for a person who commits </w:t>
      </w:r>
      <w:r w:rsidR="00DF64A8" w:rsidRPr="00E86FDF">
        <w:rPr>
          <w:rFonts w:cs="Traditional Arabic"/>
          <w:lang w:bidi="ar-EG"/>
        </w:rPr>
        <w:t>Zina</w:t>
      </w:r>
      <w:r w:rsidR="00BC7541" w:rsidRPr="00E86FDF">
        <w:rPr>
          <w:rFonts w:cs="Traditional Arabic"/>
          <w:lang w:bidi="ar-EG"/>
        </w:rPr>
        <w:t>, if he is married?</w:t>
      </w:r>
      <w:r w:rsidR="00B6399A" w:rsidRPr="00E86FDF">
        <w:rPr>
          <w:rFonts w:cs="Traditional Arabic"/>
          <w:lang w:bidi="ar-EG"/>
        </w:rPr>
        <w:t xml:space="preserve">” </w:t>
      </w:r>
      <w:r w:rsidR="00BC7541" w:rsidRPr="00E86FDF">
        <w:rPr>
          <w:rFonts w:cs="Traditional Arabic"/>
          <w:lang w:bidi="ar-EG"/>
        </w:rPr>
        <w:t xml:space="preserve">They said: </w:t>
      </w:r>
      <w:r w:rsidR="00B6399A" w:rsidRPr="00E86FDF">
        <w:rPr>
          <w:rFonts w:cs="Traditional Arabic"/>
          <w:lang w:bidi="ar-EG"/>
        </w:rPr>
        <w:t>“</w:t>
      </w:r>
      <w:r w:rsidR="00BC7541" w:rsidRPr="00E86FDF">
        <w:rPr>
          <w:rFonts w:cs="Traditional Arabic"/>
          <w:lang w:bidi="ar-EG"/>
        </w:rPr>
        <w:t xml:space="preserve">He </w:t>
      </w:r>
      <w:r w:rsidR="00814289" w:rsidRPr="00E86FDF">
        <w:rPr>
          <w:rFonts w:cs="Traditional Arabic"/>
          <w:lang w:bidi="ar-EG"/>
        </w:rPr>
        <w:t>is</w:t>
      </w:r>
      <w:r w:rsidR="00BC7541" w:rsidRPr="00E86FDF">
        <w:rPr>
          <w:rFonts w:cs="Traditional Arabic"/>
          <w:lang w:bidi="ar-EG"/>
        </w:rPr>
        <w:t xml:space="preserve"> blackened,</w:t>
      </w:r>
      <w:r w:rsidR="00BC6BA2" w:rsidRPr="00E86FDF">
        <w:rPr>
          <w:rFonts w:cs="Traditional Arabic"/>
          <w:lang w:bidi="ar-EG"/>
        </w:rPr>
        <w:t xml:space="preserve"> </w:t>
      </w:r>
      <w:r w:rsidR="00B85D1A" w:rsidRPr="00E86FDF">
        <w:rPr>
          <w:rFonts w:cs="Traditional Arabic"/>
          <w:lang w:bidi="ar-EG"/>
        </w:rPr>
        <w:t>carried on a donkey</w:t>
      </w:r>
      <w:r w:rsidR="00F67747" w:rsidRPr="00E86FDF">
        <w:rPr>
          <w:rFonts w:cs="Traditional Arabic"/>
          <w:lang w:bidi="ar-EG"/>
        </w:rPr>
        <w:t xml:space="preserve"> sat in reverse and paraded</w:t>
      </w:r>
      <w:r w:rsidR="00A6627D" w:rsidRPr="00E86FDF">
        <w:rPr>
          <w:rFonts w:cs="Traditional Arabic"/>
          <w:lang w:bidi="ar-EG"/>
        </w:rPr>
        <w:t xml:space="preserve"> and</w:t>
      </w:r>
      <w:r w:rsidR="00BC6BA2" w:rsidRPr="00E86FDF">
        <w:rPr>
          <w:rFonts w:cs="Traditional Arabic"/>
          <w:lang w:bidi="ar-EG"/>
        </w:rPr>
        <w:t xml:space="preserve"> lashed</w:t>
      </w:r>
      <w:r w:rsidR="00BC7541" w:rsidRPr="00E86FDF">
        <w:rPr>
          <w:rFonts w:cs="Traditional Arabic"/>
          <w:lang w:bidi="ar-EG"/>
        </w:rPr>
        <w:t>. A young man among them kept silent.</w:t>
      </w:r>
      <w:r w:rsidR="005C415D" w:rsidRPr="00E86FDF">
        <w:rPr>
          <w:rFonts w:cs="Traditional Arabic"/>
          <w:lang w:bidi="ar-EG"/>
        </w:rPr>
        <w:t xml:space="preserve"> </w:t>
      </w:r>
      <w:r w:rsidR="00BC7541" w:rsidRPr="00E86FDF">
        <w:rPr>
          <w:rFonts w:cs="Traditional Arabic"/>
          <w:lang w:bidi="ar-EG"/>
        </w:rPr>
        <w:t xml:space="preserve">When the </w:t>
      </w:r>
      <w:r w:rsidR="00102468" w:rsidRPr="00E86FDF">
        <w:rPr>
          <w:rFonts w:cs="Traditional Arabic"/>
          <w:lang w:bidi="ar-EG"/>
        </w:rPr>
        <w:t>Messenger (saw)</w:t>
      </w:r>
      <w:r w:rsidR="00AD43D2" w:rsidRPr="00E86FDF">
        <w:rPr>
          <w:rFonts w:cs="Traditional Arabic"/>
          <w:lang w:bidi="ar-EG"/>
        </w:rPr>
        <w:t xml:space="preserve"> saw him being silent he</w:t>
      </w:r>
      <w:r w:rsidR="00BC7541" w:rsidRPr="00E86FDF">
        <w:rPr>
          <w:rFonts w:cs="Traditional Arabic"/>
          <w:lang w:bidi="ar-EG"/>
        </w:rPr>
        <w:t xml:space="preserve"> emphatically adjured him, </w:t>
      </w:r>
      <w:r w:rsidR="00415718" w:rsidRPr="00E86FDF">
        <w:rPr>
          <w:rFonts w:cs="Traditional Arabic"/>
          <w:lang w:bidi="ar-EG"/>
        </w:rPr>
        <w:t>and he (the young man) said</w:t>
      </w:r>
      <w:r w:rsidR="00BC7541" w:rsidRPr="00E86FDF">
        <w:rPr>
          <w:rFonts w:cs="Traditional Arabic"/>
          <w:lang w:bidi="ar-EG"/>
        </w:rPr>
        <w:t xml:space="preserve">: </w:t>
      </w:r>
      <w:r w:rsidR="00102468" w:rsidRPr="00E86FDF">
        <w:rPr>
          <w:rFonts w:cs="Traditional Arabic"/>
          <w:lang w:bidi="ar-EG"/>
        </w:rPr>
        <w:t>“</w:t>
      </w:r>
      <w:r w:rsidR="00415718" w:rsidRPr="00E86FDF">
        <w:rPr>
          <w:rFonts w:cs="Traditional Arabic"/>
          <w:lang w:bidi="ar-EG"/>
        </w:rPr>
        <w:t>O</w:t>
      </w:r>
      <w:r w:rsidR="00BC7541" w:rsidRPr="00E86FDF">
        <w:rPr>
          <w:rFonts w:cs="Traditional Arabic"/>
          <w:lang w:bidi="ar-EG"/>
        </w:rPr>
        <w:t xml:space="preserve"> Allah, since you have adjured us</w:t>
      </w:r>
      <w:r w:rsidR="00415718" w:rsidRPr="00E86FDF">
        <w:rPr>
          <w:rFonts w:cs="Traditional Arabic"/>
          <w:lang w:bidi="ar-EG"/>
        </w:rPr>
        <w:t xml:space="preserve"> by Allah</w:t>
      </w:r>
      <w:r w:rsidR="00BC7541" w:rsidRPr="00E86FDF">
        <w:rPr>
          <w:rFonts w:cs="Traditional Arabic"/>
          <w:lang w:bidi="ar-EG"/>
        </w:rPr>
        <w:t xml:space="preserve"> (we inform you that) we find stoning in the </w:t>
      </w:r>
      <w:r w:rsidR="00415718" w:rsidRPr="00E86FDF">
        <w:rPr>
          <w:rFonts w:cs="Traditional Arabic"/>
          <w:lang w:bidi="ar-EG"/>
        </w:rPr>
        <w:t>Tawrah</w:t>
      </w:r>
      <w:r w:rsidR="00BC7541" w:rsidRPr="00E86FDF">
        <w:rPr>
          <w:rFonts w:cs="Traditional Arabic"/>
          <w:lang w:bidi="ar-EG"/>
        </w:rPr>
        <w:t xml:space="preserve"> (</w:t>
      </w:r>
      <w:r w:rsidR="006C2BA3" w:rsidRPr="00E86FDF">
        <w:rPr>
          <w:rFonts w:cs="Traditional Arabic"/>
          <w:lang w:bidi="ar-EG"/>
        </w:rPr>
        <w:t>a</w:t>
      </w:r>
      <w:r w:rsidR="00BC7541" w:rsidRPr="00E86FDF">
        <w:rPr>
          <w:rFonts w:cs="Traditional Arabic"/>
          <w:lang w:bidi="ar-EG"/>
        </w:rPr>
        <w:t xml:space="preserve">s the punishment for </w:t>
      </w:r>
      <w:r w:rsidR="006C2BA3" w:rsidRPr="00E86FDF">
        <w:rPr>
          <w:rFonts w:cs="Traditional Arabic"/>
          <w:lang w:bidi="ar-EG"/>
        </w:rPr>
        <w:t>Zina</w:t>
      </w:r>
      <w:r w:rsidR="00BC7541" w:rsidRPr="00E86FDF">
        <w:rPr>
          <w:rFonts w:cs="Traditional Arabic"/>
          <w:lang w:bidi="ar-EG"/>
        </w:rPr>
        <w:t>)</w:t>
      </w:r>
      <w:r w:rsidR="006C2BA3" w:rsidRPr="00E86FDF">
        <w:rPr>
          <w:rFonts w:cs="Traditional Arabic"/>
          <w:lang w:bidi="ar-EG"/>
        </w:rPr>
        <w:t>”.</w:t>
      </w:r>
      <w:r w:rsidR="00E40627" w:rsidRPr="00E86FDF">
        <w:rPr>
          <w:rFonts w:cs="Traditional Arabic"/>
          <w:lang w:bidi="ar-EG"/>
        </w:rPr>
        <w:t xml:space="preserve"> </w:t>
      </w:r>
      <w:r w:rsidR="00BC7541" w:rsidRPr="00E86FDF">
        <w:rPr>
          <w:rFonts w:cs="Traditional Arabic"/>
          <w:lang w:bidi="ar-EG"/>
        </w:rPr>
        <w:t xml:space="preserve">The Prophet </w:t>
      </w:r>
      <w:r w:rsidR="00E40627" w:rsidRPr="00E86FDF">
        <w:rPr>
          <w:rFonts w:cs="Traditional Arabic"/>
          <w:lang w:bidi="ar-EG"/>
        </w:rPr>
        <w:t>(saw)</w:t>
      </w:r>
      <w:r w:rsidR="00BC7541" w:rsidRPr="00E86FDF">
        <w:rPr>
          <w:rFonts w:cs="Traditional Arabic"/>
          <w:lang w:bidi="ar-EG"/>
        </w:rPr>
        <w:t xml:space="preserve"> </w:t>
      </w:r>
      <w:r w:rsidR="00E40627" w:rsidRPr="00E86FDF">
        <w:rPr>
          <w:rFonts w:cs="Traditional Arabic"/>
          <w:lang w:bidi="ar-EG"/>
        </w:rPr>
        <w:t>asked</w:t>
      </w:r>
      <w:r w:rsidR="00BC7541" w:rsidRPr="00E86FDF">
        <w:rPr>
          <w:rFonts w:cs="Traditional Arabic"/>
          <w:lang w:bidi="ar-EG"/>
        </w:rPr>
        <w:t xml:space="preserve">: </w:t>
      </w:r>
      <w:r w:rsidR="00E40627" w:rsidRPr="00E86FDF">
        <w:rPr>
          <w:rFonts w:cs="Traditional Arabic"/>
          <w:lang w:bidi="ar-EG"/>
        </w:rPr>
        <w:t>“</w:t>
      </w:r>
      <w:r w:rsidR="00BC7541" w:rsidRPr="00E86FDF">
        <w:rPr>
          <w:rFonts w:cs="Traditional Arabic"/>
          <w:lang w:bidi="ar-EG"/>
        </w:rPr>
        <w:t>So when did you</w:t>
      </w:r>
      <w:r w:rsidR="0095397E" w:rsidRPr="00E86FDF">
        <w:rPr>
          <w:rFonts w:cs="Traditional Arabic"/>
          <w:lang w:bidi="ar-EG"/>
        </w:rPr>
        <w:t xml:space="preserve"> first</w:t>
      </w:r>
      <w:r w:rsidR="00BC7541" w:rsidRPr="00E86FDF">
        <w:rPr>
          <w:rFonts w:cs="Traditional Arabic"/>
          <w:lang w:bidi="ar-EG"/>
        </w:rPr>
        <w:t xml:space="preserve"> lessen the command</w:t>
      </w:r>
      <w:r w:rsidR="00EA4360" w:rsidRPr="00E86FDF">
        <w:rPr>
          <w:rFonts w:cs="Traditional Arabic"/>
          <w:lang w:bidi="ar-EG"/>
        </w:rPr>
        <w:t xml:space="preserve"> of Allah</w:t>
      </w:r>
      <w:r w:rsidR="00BC7541" w:rsidRPr="00E86FDF">
        <w:rPr>
          <w:rFonts w:cs="Traditional Arabic"/>
          <w:lang w:bidi="ar-EG"/>
        </w:rPr>
        <w:t>?</w:t>
      </w:r>
      <w:r w:rsidR="00EA4360" w:rsidRPr="00E86FDF">
        <w:rPr>
          <w:rFonts w:cs="Traditional Arabic"/>
          <w:lang w:bidi="ar-EG"/>
        </w:rPr>
        <w:t>”</w:t>
      </w:r>
      <w:r w:rsidR="00BC7541" w:rsidRPr="00E86FDF">
        <w:rPr>
          <w:rFonts w:cs="Traditional Arabic"/>
          <w:lang w:bidi="ar-EG"/>
        </w:rPr>
        <w:t xml:space="preserve"> He said:</w:t>
      </w:r>
      <w:r w:rsidR="00EA4360" w:rsidRPr="00E86FDF">
        <w:rPr>
          <w:rFonts w:cs="Traditional Arabic"/>
          <w:lang w:bidi="ar-EG"/>
        </w:rPr>
        <w:t xml:space="preserve"> “</w:t>
      </w:r>
      <w:r w:rsidR="00BC7541" w:rsidRPr="00E86FDF">
        <w:rPr>
          <w:rFonts w:cs="Traditional Arabic"/>
          <w:lang w:bidi="ar-EG"/>
        </w:rPr>
        <w:t xml:space="preserve">A relative of one of our kings had committed </w:t>
      </w:r>
      <w:r w:rsidR="00EA4360" w:rsidRPr="00E86FDF">
        <w:rPr>
          <w:rFonts w:cs="Traditional Arabic"/>
          <w:lang w:bidi="ar-EG"/>
        </w:rPr>
        <w:t>Zina</w:t>
      </w:r>
      <w:r w:rsidR="00BC7541" w:rsidRPr="00E86FDF">
        <w:rPr>
          <w:rFonts w:cs="Traditional Arabic"/>
          <w:lang w:bidi="ar-EG"/>
        </w:rPr>
        <w:t xml:space="preserve">, </w:t>
      </w:r>
      <w:r w:rsidR="00BC7541" w:rsidRPr="00E86FDF">
        <w:rPr>
          <w:rFonts w:cs="Traditional Arabic"/>
          <w:lang w:bidi="ar-EG"/>
        </w:rPr>
        <w:lastRenderedPageBreak/>
        <w:t xml:space="preserve">but his stoning was suspended. Then a man of a family of common people committed fornication. He was to have been stoned, but his people intervened and said: Our man shall not be stoned until you bring your man and stone him. </w:t>
      </w:r>
      <w:r w:rsidR="00CB7335" w:rsidRPr="00E86FDF">
        <w:rPr>
          <w:rFonts w:cs="Traditional Arabic"/>
          <w:lang w:bidi="ar-EG"/>
        </w:rPr>
        <w:t>T</w:t>
      </w:r>
      <w:r w:rsidR="00BC7541" w:rsidRPr="00E86FDF">
        <w:rPr>
          <w:rFonts w:cs="Traditional Arabic"/>
          <w:lang w:bidi="ar-EG"/>
        </w:rPr>
        <w:t xml:space="preserve">hey </w:t>
      </w:r>
      <w:r w:rsidR="00CB7335" w:rsidRPr="00E86FDF">
        <w:rPr>
          <w:rFonts w:cs="Traditional Arabic"/>
          <w:lang w:bidi="ar-EG"/>
        </w:rPr>
        <w:t xml:space="preserve">then </w:t>
      </w:r>
      <w:r w:rsidR="00BC7541" w:rsidRPr="00E86FDF">
        <w:rPr>
          <w:rFonts w:cs="Traditional Arabic"/>
          <w:lang w:bidi="ar-EG"/>
        </w:rPr>
        <w:t xml:space="preserve">made a compromise </w:t>
      </w:r>
      <w:r w:rsidR="001C1034" w:rsidRPr="00E86FDF">
        <w:rPr>
          <w:rFonts w:cs="Traditional Arabic"/>
          <w:lang w:bidi="ar-EG"/>
        </w:rPr>
        <w:t>with</w:t>
      </w:r>
      <w:r w:rsidR="00BC7541" w:rsidRPr="00E86FDF">
        <w:rPr>
          <w:rFonts w:cs="Traditional Arabic"/>
          <w:lang w:bidi="ar-EG"/>
        </w:rPr>
        <w:t xml:space="preserve"> this</w:t>
      </w:r>
      <w:r w:rsidR="00CB7335" w:rsidRPr="00E86FDF">
        <w:rPr>
          <w:rFonts w:cs="Traditional Arabic"/>
          <w:lang w:bidi="ar-EG"/>
        </w:rPr>
        <w:t xml:space="preserve"> (new)</w:t>
      </w:r>
      <w:r w:rsidR="00BC7541" w:rsidRPr="00E86FDF">
        <w:rPr>
          <w:rFonts w:cs="Traditional Arabic"/>
          <w:lang w:bidi="ar-EG"/>
        </w:rPr>
        <w:t xml:space="preserve"> punishment</w:t>
      </w:r>
      <w:r w:rsidR="00CB7335" w:rsidRPr="00E86FDF">
        <w:rPr>
          <w:rFonts w:cs="Traditional Arabic"/>
          <w:lang w:bidi="ar-EG"/>
        </w:rPr>
        <w:t xml:space="preserve"> (to be applied)</w:t>
      </w:r>
      <w:r w:rsidR="00BC7541" w:rsidRPr="00E86FDF">
        <w:rPr>
          <w:rFonts w:cs="Traditional Arabic"/>
          <w:lang w:bidi="ar-EG"/>
        </w:rPr>
        <w:t xml:space="preserve"> </w:t>
      </w:r>
      <w:r w:rsidR="001C1034" w:rsidRPr="00E86FDF">
        <w:rPr>
          <w:rFonts w:cs="Traditional Arabic"/>
          <w:lang w:bidi="ar-EG"/>
        </w:rPr>
        <w:t>among</w:t>
      </w:r>
      <w:r w:rsidR="00BC7541" w:rsidRPr="00E86FDF">
        <w:rPr>
          <w:rFonts w:cs="Traditional Arabic"/>
          <w:lang w:bidi="ar-EG"/>
        </w:rPr>
        <w:t xml:space="preserve"> them</w:t>
      </w:r>
      <w:r w:rsidR="001C1034" w:rsidRPr="00E86FDF">
        <w:rPr>
          <w:rFonts w:cs="Traditional Arabic"/>
          <w:lang w:bidi="ar-EG"/>
        </w:rPr>
        <w:t>”.</w:t>
      </w:r>
    </w:p>
    <w:p w14:paraId="049B08E2" w14:textId="676CFCE1" w:rsidR="00BC7541" w:rsidRPr="00E86FDF" w:rsidRDefault="00BC7541" w:rsidP="00BC7541">
      <w:pPr>
        <w:spacing w:after="0"/>
        <w:rPr>
          <w:rFonts w:cs="Traditional Arabic"/>
          <w:lang w:bidi="ar-EG"/>
        </w:rPr>
      </w:pPr>
      <w:r w:rsidRPr="00E86FDF">
        <w:rPr>
          <w:rFonts w:cs="Traditional Arabic"/>
          <w:lang w:bidi="ar-EG"/>
        </w:rPr>
        <w:t>The Prophet</w:t>
      </w:r>
      <w:r w:rsidR="00A93F7E" w:rsidRPr="00E86FDF">
        <w:rPr>
          <w:rFonts w:cs="Traditional Arabic"/>
          <w:lang w:bidi="ar-EG"/>
        </w:rPr>
        <w:t xml:space="preserve"> (saw) </w:t>
      </w:r>
      <w:r w:rsidRPr="00E86FDF">
        <w:rPr>
          <w:rFonts w:cs="Traditional Arabic"/>
          <w:lang w:bidi="ar-EG"/>
        </w:rPr>
        <w:t xml:space="preserve">said: </w:t>
      </w:r>
      <w:r w:rsidR="00A93F7E" w:rsidRPr="00E86FDF">
        <w:rPr>
          <w:rFonts w:cs="Traditional Arabic"/>
          <w:lang w:bidi="ar-EG"/>
        </w:rPr>
        <w:t>“</w:t>
      </w:r>
      <w:r w:rsidRPr="00E86FDF">
        <w:rPr>
          <w:rFonts w:cs="Traditional Arabic"/>
          <w:lang w:bidi="ar-EG"/>
        </w:rPr>
        <w:t xml:space="preserve">I </w:t>
      </w:r>
      <w:r w:rsidR="00A93F7E" w:rsidRPr="00E86FDF">
        <w:rPr>
          <w:rFonts w:cs="Traditional Arabic"/>
          <w:lang w:bidi="ar-EG"/>
        </w:rPr>
        <w:t>will then pass judgement by what is found</w:t>
      </w:r>
      <w:r w:rsidRPr="00E86FDF">
        <w:rPr>
          <w:rFonts w:cs="Traditional Arabic"/>
          <w:lang w:bidi="ar-EG"/>
        </w:rPr>
        <w:t xml:space="preserve"> in </w:t>
      </w:r>
      <w:r w:rsidR="00A93F7E" w:rsidRPr="00E86FDF">
        <w:rPr>
          <w:rFonts w:cs="Traditional Arabic"/>
          <w:lang w:bidi="ar-EG"/>
        </w:rPr>
        <w:t>Tawrah</w:t>
      </w:r>
      <w:r w:rsidR="004827BD" w:rsidRPr="00E86FDF">
        <w:rPr>
          <w:rFonts w:cs="Traditional Arabic"/>
          <w:lang w:bidi="ar-EG"/>
        </w:rPr>
        <w:t>”</w:t>
      </w:r>
      <w:r w:rsidRPr="00E86FDF">
        <w:rPr>
          <w:rFonts w:cs="Traditional Arabic"/>
          <w:lang w:bidi="ar-EG"/>
        </w:rPr>
        <w:t xml:space="preserve">. He then </w:t>
      </w:r>
      <w:r w:rsidR="004827BD" w:rsidRPr="00E86FDF">
        <w:rPr>
          <w:rFonts w:cs="Traditional Arabic"/>
          <w:lang w:bidi="ar-EG"/>
        </w:rPr>
        <w:t xml:space="preserve">gave the </w:t>
      </w:r>
      <w:r w:rsidRPr="00E86FDF">
        <w:rPr>
          <w:rFonts w:cs="Traditional Arabic"/>
          <w:lang w:bidi="ar-EG"/>
        </w:rPr>
        <w:t xml:space="preserve">command </w:t>
      </w:r>
      <w:r w:rsidR="004827BD" w:rsidRPr="00E86FDF">
        <w:rPr>
          <w:rFonts w:cs="Traditional Arabic"/>
          <w:lang w:bidi="ar-EG"/>
        </w:rPr>
        <w:t>concerning</w:t>
      </w:r>
      <w:r w:rsidRPr="00E86FDF">
        <w:rPr>
          <w:rFonts w:cs="Traditional Arabic"/>
          <w:lang w:bidi="ar-EG"/>
        </w:rPr>
        <w:t xml:space="preserve"> them and they were stoned to death.</w:t>
      </w:r>
    </w:p>
    <w:p w14:paraId="100322DD" w14:textId="1570BA52" w:rsidR="00CB7335" w:rsidRPr="00E86FDF" w:rsidRDefault="00BC7541" w:rsidP="00BC7541">
      <w:pPr>
        <w:spacing w:after="0"/>
        <w:rPr>
          <w:rFonts w:cs="Traditional Arabic"/>
          <w:rtl/>
          <w:lang w:bidi="ar-EG"/>
        </w:rPr>
      </w:pPr>
      <w:r w:rsidRPr="00E86FDF">
        <w:rPr>
          <w:rFonts w:cs="Traditional Arabic"/>
          <w:lang w:bidi="ar-EG"/>
        </w:rPr>
        <w:t>Az-</w:t>
      </w:r>
      <w:proofErr w:type="spellStart"/>
      <w:r w:rsidRPr="00E86FDF">
        <w:rPr>
          <w:rFonts w:cs="Traditional Arabic"/>
          <w:lang w:bidi="ar-EG"/>
        </w:rPr>
        <w:t>Zuhri</w:t>
      </w:r>
      <w:proofErr w:type="spellEnd"/>
      <w:r w:rsidRPr="00E86FDF">
        <w:rPr>
          <w:rFonts w:cs="Traditional Arabic"/>
          <w:lang w:bidi="ar-EG"/>
        </w:rPr>
        <w:t xml:space="preserve"> said: </w:t>
      </w:r>
      <w:r w:rsidR="00C6408A" w:rsidRPr="00E86FDF">
        <w:rPr>
          <w:rFonts w:cs="Traditional Arabic"/>
          <w:lang w:bidi="ar-EG"/>
        </w:rPr>
        <w:t>“</w:t>
      </w:r>
      <w:r w:rsidR="00435C28" w:rsidRPr="00E86FDF">
        <w:rPr>
          <w:rFonts w:cs="Traditional Arabic"/>
          <w:lang w:bidi="ar-EG"/>
        </w:rPr>
        <w:t>It reached us</w:t>
      </w:r>
      <w:r w:rsidR="004C4912" w:rsidRPr="00E86FDF">
        <w:rPr>
          <w:rFonts w:cs="Traditional Arabic"/>
          <w:lang w:bidi="ar-EG"/>
        </w:rPr>
        <w:t xml:space="preserve"> (through conveyance)</w:t>
      </w:r>
      <w:r w:rsidRPr="00E86FDF">
        <w:rPr>
          <w:rFonts w:cs="Traditional Arabic"/>
          <w:lang w:bidi="ar-EG"/>
        </w:rPr>
        <w:t xml:space="preserve"> that this verse was revealed about them: </w:t>
      </w:r>
    </w:p>
    <w:p w14:paraId="0B082B20" w14:textId="77777777" w:rsidR="00CB7335" w:rsidRPr="00E86FDF" w:rsidRDefault="00CB7335" w:rsidP="00BC7541">
      <w:pPr>
        <w:spacing w:after="0"/>
        <w:rPr>
          <w:rFonts w:cs="Traditional Arabic"/>
          <w:lang w:bidi="ar-EG"/>
        </w:rPr>
      </w:pPr>
    </w:p>
    <w:p w14:paraId="4DF60E0F" w14:textId="1E7AF382" w:rsidR="00CB7335" w:rsidRPr="00E86FDF" w:rsidRDefault="00E9694A" w:rsidP="00BC7541">
      <w:pPr>
        <w:spacing w:after="0"/>
        <w:rPr>
          <w:rFonts w:cs="Traditional Arabic"/>
          <w:sz w:val="32"/>
          <w:szCs w:val="32"/>
          <w:lang w:bidi="ar-EG"/>
        </w:rPr>
      </w:pPr>
      <w:r w:rsidRPr="00E86FDF">
        <w:rPr>
          <w:rFonts w:cs="Traditional Arabic"/>
          <w:sz w:val="32"/>
          <w:szCs w:val="32"/>
          <w:rtl/>
          <w:lang w:bidi="ar-EG"/>
        </w:rPr>
        <w:t>إِنَّا أَنزَلْنَا التَّوْرَاةَ فِيهَا هُدًى وَنُورٌ ۚ يَحْكُمُ بِهَا النَّبِيُّونَ الَّذِينَ أَسْلَمُوا</w:t>
      </w:r>
    </w:p>
    <w:p w14:paraId="15F39AA2" w14:textId="77777777" w:rsidR="009518B5" w:rsidRPr="00E86FDF" w:rsidRDefault="00FB734A" w:rsidP="009518B5">
      <w:pPr>
        <w:spacing w:after="0"/>
        <w:rPr>
          <w:rFonts w:cs="Traditional Arabic"/>
          <w:lang w:bidi="ar-EG"/>
        </w:rPr>
      </w:pPr>
      <w:r w:rsidRPr="00E86FDF">
        <w:rPr>
          <w:rFonts w:cs="Traditional Arabic"/>
          <w:lang w:bidi="ar-EG"/>
        </w:rPr>
        <w:t xml:space="preserve">“Indeed, </w:t>
      </w:r>
      <w:proofErr w:type="gramStart"/>
      <w:r w:rsidRPr="00E86FDF">
        <w:rPr>
          <w:rFonts w:cs="Traditional Arabic"/>
          <w:lang w:bidi="ar-EG"/>
        </w:rPr>
        <w:t>We</w:t>
      </w:r>
      <w:proofErr w:type="gramEnd"/>
      <w:r w:rsidRPr="00E86FDF">
        <w:rPr>
          <w:rFonts w:cs="Traditional Arabic"/>
          <w:lang w:bidi="ar-EG"/>
        </w:rPr>
        <w:t xml:space="preserve"> sent down the Torah, in which was guidance and light. The </w:t>
      </w:r>
      <w:r w:rsidR="007630DB" w:rsidRPr="00E86FDF">
        <w:rPr>
          <w:rFonts w:cs="Traditional Arabic"/>
          <w:lang w:bidi="ar-EG"/>
        </w:rPr>
        <w:t>P</w:t>
      </w:r>
      <w:r w:rsidRPr="00E86FDF">
        <w:rPr>
          <w:rFonts w:cs="Traditional Arabic"/>
          <w:lang w:bidi="ar-EG"/>
        </w:rPr>
        <w:t>rophets who submitted [to Allah] judged by it …” (Al-</w:t>
      </w:r>
      <w:proofErr w:type="spellStart"/>
      <w:r w:rsidRPr="00E86FDF">
        <w:rPr>
          <w:rFonts w:cs="Traditional Arabic"/>
          <w:lang w:bidi="ar-EG"/>
        </w:rPr>
        <w:t>Ma’idah</w:t>
      </w:r>
      <w:proofErr w:type="spellEnd"/>
      <w:r w:rsidRPr="00E86FDF">
        <w:rPr>
          <w:rFonts w:cs="Traditional Arabic"/>
          <w:lang w:bidi="ar-EG"/>
        </w:rPr>
        <w:t>: 44).</w:t>
      </w:r>
      <w:r w:rsidR="00F46EA9" w:rsidRPr="00E86FDF">
        <w:rPr>
          <w:rFonts w:cs="Traditional Arabic"/>
          <w:lang w:bidi="ar-EG"/>
        </w:rPr>
        <w:t xml:space="preserve"> And </w:t>
      </w:r>
      <w:proofErr w:type="gramStart"/>
      <w:r w:rsidR="00F46EA9" w:rsidRPr="00E86FDF">
        <w:rPr>
          <w:rFonts w:cs="Traditional Arabic"/>
          <w:lang w:bidi="ar-EG"/>
        </w:rPr>
        <w:t>so</w:t>
      </w:r>
      <w:proofErr w:type="gramEnd"/>
      <w:r w:rsidR="00F46EA9" w:rsidRPr="00E86FDF">
        <w:rPr>
          <w:rFonts w:cs="Traditional Arabic"/>
          <w:lang w:bidi="ar-EG"/>
        </w:rPr>
        <w:t xml:space="preserve"> the Prophet (saw) was from among them</w:t>
      </w:r>
      <w:r w:rsidR="00C6408A" w:rsidRPr="00E86FDF">
        <w:rPr>
          <w:rFonts w:cs="Traditional Arabic"/>
          <w:lang w:bidi="ar-EG"/>
        </w:rPr>
        <w:t>”</w:t>
      </w:r>
      <w:r w:rsidR="00E73769" w:rsidRPr="00E86FDF">
        <w:rPr>
          <w:rFonts w:cs="Traditional Arabic"/>
          <w:lang w:bidi="ar-EG"/>
        </w:rPr>
        <w:t xml:space="preserve">. </w:t>
      </w:r>
    </w:p>
    <w:p w14:paraId="03B50645" w14:textId="0A37B3A6" w:rsidR="003205DE" w:rsidRPr="00E86FDF" w:rsidRDefault="00E73769" w:rsidP="009518B5">
      <w:pPr>
        <w:spacing w:after="0"/>
        <w:rPr>
          <w:rFonts w:cs="Traditional Arabic"/>
          <w:lang w:bidi="ar-EG"/>
        </w:rPr>
      </w:pPr>
      <w:r w:rsidRPr="00E86FDF">
        <w:rPr>
          <w:rFonts w:cs="Traditional Arabic"/>
          <w:lang w:bidi="ar-EG"/>
        </w:rPr>
        <w:t xml:space="preserve">This was related by Ahmad, Abu Dawud (whose wording is above) and Ibn </w:t>
      </w:r>
      <w:proofErr w:type="spellStart"/>
      <w:r w:rsidRPr="00E86FDF">
        <w:rPr>
          <w:rFonts w:cs="Traditional Arabic"/>
          <w:lang w:bidi="ar-EG"/>
        </w:rPr>
        <w:t>Jarir</w:t>
      </w:r>
      <w:proofErr w:type="spellEnd"/>
      <w:r w:rsidRPr="00E86FDF">
        <w:rPr>
          <w:rFonts w:cs="Traditional Arabic"/>
          <w:lang w:bidi="ar-EG"/>
        </w:rPr>
        <w:t>].</w:t>
      </w:r>
    </w:p>
    <w:p w14:paraId="6171D3B4" w14:textId="66D37821" w:rsidR="00CF118C" w:rsidRPr="00E86FDF" w:rsidRDefault="00CF118C" w:rsidP="00774CE9">
      <w:pPr>
        <w:spacing w:after="0"/>
        <w:rPr>
          <w:rFonts w:cs="Traditional Arabic"/>
          <w:lang w:bidi="ar-EG"/>
        </w:rPr>
      </w:pPr>
    </w:p>
    <w:p w14:paraId="1D15C16C" w14:textId="77777777" w:rsidR="00435C28" w:rsidRPr="00E86FDF" w:rsidRDefault="00CF118C" w:rsidP="00774CE9">
      <w:pPr>
        <w:spacing w:after="0"/>
        <w:rPr>
          <w:rFonts w:cs="Traditional Arabic"/>
          <w:lang w:bidi="ar-EG"/>
        </w:rPr>
      </w:pPr>
      <w:r w:rsidRPr="00E86FDF">
        <w:rPr>
          <w:rFonts w:cs="Traditional Arabic"/>
          <w:lang w:bidi="ar-EG"/>
        </w:rPr>
        <w:t xml:space="preserve">I say: </w:t>
      </w:r>
      <w:r w:rsidR="00806847" w:rsidRPr="00E86FDF">
        <w:rPr>
          <w:rFonts w:cs="Traditional Arabic"/>
          <w:lang w:bidi="ar-EG"/>
        </w:rPr>
        <w:t xml:space="preserve">Evidence is not established by this due to the </w:t>
      </w:r>
      <w:r w:rsidR="00383DF0" w:rsidRPr="00E86FDF">
        <w:rPr>
          <w:rFonts w:cs="Traditional Arabic"/>
          <w:lang w:bidi="ar-EG"/>
        </w:rPr>
        <w:t xml:space="preserve">man from </w:t>
      </w:r>
      <w:proofErr w:type="spellStart"/>
      <w:r w:rsidR="00383DF0" w:rsidRPr="00E86FDF">
        <w:rPr>
          <w:rFonts w:cs="Traditional Arabic"/>
          <w:lang w:bidi="ar-EG"/>
        </w:rPr>
        <w:t>Muzainah</w:t>
      </w:r>
      <w:proofErr w:type="spellEnd"/>
      <w:r w:rsidR="00383DF0" w:rsidRPr="00E86FDF">
        <w:rPr>
          <w:rFonts w:cs="Traditional Arabic"/>
          <w:lang w:bidi="ar-EG"/>
        </w:rPr>
        <w:t xml:space="preserve"> being unknown</w:t>
      </w:r>
      <w:r w:rsidR="00C44184" w:rsidRPr="00E86FDF">
        <w:rPr>
          <w:rFonts w:cs="Traditional Arabic"/>
          <w:lang w:bidi="ar-EG"/>
        </w:rPr>
        <w:t xml:space="preserve"> however this could be rectified by the corroboration of what has been agreed</w:t>
      </w:r>
      <w:r w:rsidR="00084897" w:rsidRPr="00E86FDF">
        <w:rPr>
          <w:rFonts w:cs="Traditional Arabic"/>
          <w:lang w:bidi="ar-EG"/>
        </w:rPr>
        <w:t xml:space="preserve"> upon in respect to it </w:t>
      </w:r>
      <w:r w:rsidR="00C44184" w:rsidRPr="00E86FDF">
        <w:rPr>
          <w:rFonts w:cs="Traditional Arabic"/>
          <w:lang w:bidi="ar-EG"/>
        </w:rPr>
        <w:t xml:space="preserve">by </w:t>
      </w:r>
      <w:r w:rsidR="001E3E6F" w:rsidRPr="00E86FDF">
        <w:rPr>
          <w:rFonts w:cs="Traditional Arabic"/>
          <w:lang w:bidi="ar-EG"/>
        </w:rPr>
        <w:t xml:space="preserve">well-known trustworthy and reliable relaters. </w:t>
      </w:r>
      <w:r w:rsidR="00084897" w:rsidRPr="00E86FDF">
        <w:rPr>
          <w:rFonts w:cs="Traditional Arabic"/>
          <w:lang w:bidi="ar-EG"/>
        </w:rPr>
        <w:t xml:space="preserve">The story contains clear differences and additions to what </w:t>
      </w:r>
      <w:r w:rsidR="00D07216" w:rsidRPr="00E86FDF">
        <w:rPr>
          <w:rFonts w:cs="Traditional Arabic"/>
          <w:lang w:bidi="ar-EG"/>
        </w:rPr>
        <w:t xml:space="preserve">was stated in the narration of Malik from </w:t>
      </w:r>
      <w:proofErr w:type="spellStart"/>
      <w:r w:rsidR="00D07216" w:rsidRPr="00E86FDF">
        <w:rPr>
          <w:rFonts w:cs="Traditional Arabic"/>
          <w:lang w:bidi="ar-EG"/>
        </w:rPr>
        <w:t>Nafi</w:t>
      </w:r>
      <w:proofErr w:type="spellEnd"/>
      <w:r w:rsidR="00D07216" w:rsidRPr="00E86FDF">
        <w:rPr>
          <w:rFonts w:cs="Traditional Arabic"/>
          <w:lang w:bidi="ar-EG"/>
        </w:rPr>
        <w:t>’ from Ibn ‘Umar, however the essence of the story is one and the same</w:t>
      </w:r>
      <w:r w:rsidR="00435C28" w:rsidRPr="00E86FDF">
        <w:rPr>
          <w:rFonts w:cs="Traditional Arabic"/>
          <w:lang w:bidi="ar-EG"/>
        </w:rPr>
        <w:t xml:space="preserve">, and the incident is the same incident. </w:t>
      </w:r>
    </w:p>
    <w:p w14:paraId="25FF958C" w14:textId="77777777" w:rsidR="00435C28" w:rsidRPr="00E86FDF" w:rsidRDefault="00435C28" w:rsidP="00774CE9">
      <w:pPr>
        <w:spacing w:after="0"/>
        <w:rPr>
          <w:rFonts w:cs="Traditional Arabic"/>
          <w:lang w:bidi="ar-EG"/>
        </w:rPr>
      </w:pPr>
    </w:p>
    <w:p w14:paraId="6F827956" w14:textId="77777777" w:rsidR="009518B5" w:rsidRPr="00E86FDF" w:rsidRDefault="004C4912" w:rsidP="009518B5">
      <w:pPr>
        <w:spacing w:after="0"/>
        <w:rPr>
          <w:rFonts w:cs="Traditional Arabic"/>
          <w:rtl/>
          <w:lang w:bidi="ar-EG"/>
        </w:rPr>
      </w:pPr>
      <w:r w:rsidRPr="00E86FDF">
        <w:rPr>
          <w:rFonts w:cs="Traditional Arabic"/>
          <w:lang w:bidi="ar-EG"/>
        </w:rPr>
        <w:t>In addition, Az-</w:t>
      </w:r>
      <w:proofErr w:type="spellStart"/>
      <w:r w:rsidRPr="00E86FDF">
        <w:rPr>
          <w:rFonts w:cs="Traditional Arabic"/>
          <w:lang w:bidi="ar-EG"/>
        </w:rPr>
        <w:t>Zuhri</w:t>
      </w:r>
      <w:proofErr w:type="spellEnd"/>
      <w:r w:rsidR="00776586" w:rsidRPr="00E86FDF">
        <w:rPr>
          <w:rFonts w:cs="Traditional Arabic"/>
          <w:lang w:bidi="ar-EG"/>
        </w:rPr>
        <w:t xml:space="preserve"> </w:t>
      </w:r>
      <w:r w:rsidR="00BE4665" w:rsidRPr="00E86FDF">
        <w:rPr>
          <w:rFonts w:cs="Traditional Arabic"/>
          <w:lang w:bidi="ar-EG"/>
        </w:rPr>
        <w:t xml:space="preserve">only linked the story with the </w:t>
      </w:r>
      <w:r w:rsidR="00732959" w:rsidRPr="00E86FDF">
        <w:rPr>
          <w:rFonts w:cs="Traditional Arabic"/>
          <w:lang w:bidi="ar-EG"/>
        </w:rPr>
        <w:t>causes of revelation of the verses</w:t>
      </w:r>
      <w:r w:rsidR="00E34103" w:rsidRPr="00E86FDF">
        <w:rPr>
          <w:rFonts w:cs="Traditional Arabic"/>
          <w:lang w:bidi="ar-EG"/>
        </w:rPr>
        <w:t xml:space="preserve">, the verses of ruling, in the form of </w:t>
      </w:r>
      <w:r w:rsidR="00EB4B7A" w:rsidRPr="00E86FDF">
        <w:rPr>
          <w:rFonts w:cs="Traditional Arabic"/>
          <w:lang w:bidi="ar-EG"/>
        </w:rPr>
        <w:t xml:space="preserve">a </w:t>
      </w:r>
      <w:proofErr w:type="spellStart"/>
      <w:r w:rsidR="00E34103" w:rsidRPr="00E86FDF">
        <w:rPr>
          <w:rFonts w:cs="Traditional Arabic"/>
          <w:lang w:bidi="ar-EG"/>
        </w:rPr>
        <w:t>Balagh</w:t>
      </w:r>
      <w:proofErr w:type="spellEnd"/>
      <w:r w:rsidR="00EB4B7A" w:rsidRPr="00E86FDF">
        <w:rPr>
          <w:rFonts w:cs="Traditional Arabic"/>
          <w:lang w:bidi="ar-EG"/>
        </w:rPr>
        <w:t xml:space="preserve"> (</w:t>
      </w:r>
      <w:proofErr w:type="gramStart"/>
      <w:r w:rsidR="00EB4B7A" w:rsidRPr="00E86FDF">
        <w:rPr>
          <w:rFonts w:cs="Traditional Arabic"/>
          <w:lang w:bidi="ar-EG"/>
        </w:rPr>
        <w:t>i.e.</w:t>
      </w:r>
      <w:proofErr w:type="gramEnd"/>
      <w:r w:rsidR="00EB4B7A" w:rsidRPr="00E86FDF">
        <w:rPr>
          <w:rFonts w:cs="Traditional Arabic"/>
          <w:lang w:bidi="ar-EG"/>
        </w:rPr>
        <w:t xml:space="preserve"> reaching him by conveyance)</w:t>
      </w:r>
      <w:r w:rsidR="00C6408A" w:rsidRPr="00E86FDF">
        <w:rPr>
          <w:rFonts w:cs="Traditional Arabic"/>
          <w:lang w:bidi="ar-EG"/>
        </w:rPr>
        <w:t>. That is in the case</w:t>
      </w:r>
      <w:r w:rsidR="009518B5" w:rsidRPr="00E86FDF">
        <w:rPr>
          <w:rFonts w:cs="Traditional Arabic"/>
          <w:lang w:bidi="ar-EG"/>
        </w:rPr>
        <w:t xml:space="preserve"> where he said: “It reached us (through conveyance) that this verse was revealed about them: </w:t>
      </w:r>
    </w:p>
    <w:p w14:paraId="7B75C2C9" w14:textId="77777777" w:rsidR="009518B5" w:rsidRPr="00E86FDF" w:rsidRDefault="009518B5" w:rsidP="009518B5">
      <w:pPr>
        <w:spacing w:after="0"/>
        <w:rPr>
          <w:rFonts w:cs="Traditional Arabic"/>
          <w:lang w:bidi="ar-EG"/>
        </w:rPr>
      </w:pPr>
    </w:p>
    <w:p w14:paraId="6FBEA49C" w14:textId="77777777" w:rsidR="009518B5" w:rsidRPr="00E86FDF" w:rsidRDefault="009518B5" w:rsidP="009518B5">
      <w:pPr>
        <w:spacing w:after="0"/>
        <w:rPr>
          <w:rFonts w:cs="Traditional Arabic"/>
          <w:sz w:val="32"/>
          <w:szCs w:val="32"/>
          <w:lang w:bidi="ar-EG"/>
        </w:rPr>
      </w:pPr>
      <w:r w:rsidRPr="00E86FDF">
        <w:rPr>
          <w:rFonts w:cs="Traditional Arabic"/>
          <w:sz w:val="32"/>
          <w:szCs w:val="32"/>
          <w:rtl/>
          <w:lang w:bidi="ar-EG"/>
        </w:rPr>
        <w:t>إِنَّا أَنزَلْنَا التَّوْرَاةَ فِيهَا هُدًى وَنُورٌ ۚ يَحْكُمُ بِهَا النَّبِيُّونَ الَّذِينَ أَسْلَمُوا</w:t>
      </w:r>
    </w:p>
    <w:p w14:paraId="59B47EBA" w14:textId="62CDC690" w:rsidR="00CF118C" w:rsidRPr="00E86FDF" w:rsidRDefault="009518B5" w:rsidP="009518B5">
      <w:pPr>
        <w:spacing w:after="0"/>
        <w:rPr>
          <w:rFonts w:cs="Traditional Arabic"/>
          <w:lang w:bidi="ar-EG"/>
        </w:rPr>
      </w:pPr>
      <w:r w:rsidRPr="00E86FDF">
        <w:rPr>
          <w:rFonts w:cs="Traditional Arabic"/>
          <w:lang w:bidi="ar-EG"/>
        </w:rPr>
        <w:t xml:space="preserve">“Indeed, </w:t>
      </w:r>
      <w:proofErr w:type="gramStart"/>
      <w:r w:rsidRPr="00E86FDF">
        <w:rPr>
          <w:rFonts w:cs="Traditional Arabic"/>
          <w:lang w:bidi="ar-EG"/>
        </w:rPr>
        <w:t>We</w:t>
      </w:r>
      <w:proofErr w:type="gramEnd"/>
      <w:r w:rsidRPr="00E86FDF">
        <w:rPr>
          <w:rFonts w:cs="Traditional Arabic"/>
          <w:lang w:bidi="ar-EG"/>
        </w:rPr>
        <w:t xml:space="preserve"> sent down the Torah, in which was guidance and light. The Prophets who submitted [to Allah] judged by it …” (Al-</w:t>
      </w:r>
      <w:proofErr w:type="spellStart"/>
      <w:r w:rsidRPr="00E86FDF">
        <w:rPr>
          <w:rFonts w:cs="Traditional Arabic"/>
          <w:lang w:bidi="ar-EG"/>
        </w:rPr>
        <w:t>Ma’idah</w:t>
      </w:r>
      <w:proofErr w:type="spellEnd"/>
      <w:r w:rsidRPr="00E86FDF">
        <w:rPr>
          <w:rFonts w:cs="Traditional Arabic"/>
          <w:lang w:bidi="ar-EG"/>
        </w:rPr>
        <w:t xml:space="preserve">: 44). And </w:t>
      </w:r>
      <w:proofErr w:type="gramStart"/>
      <w:r w:rsidRPr="00E86FDF">
        <w:rPr>
          <w:rFonts w:cs="Traditional Arabic"/>
          <w:lang w:bidi="ar-EG"/>
        </w:rPr>
        <w:t>so</w:t>
      </w:r>
      <w:proofErr w:type="gramEnd"/>
      <w:r w:rsidRPr="00E86FDF">
        <w:rPr>
          <w:rFonts w:cs="Traditional Arabic"/>
          <w:lang w:bidi="ar-EG"/>
        </w:rPr>
        <w:t xml:space="preserve"> the Prophet (saw) was from among them”.</w:t>
      </w:r>
    </w:p>
    <w:p w14:paraId="63DA1D34" w14:textId="074ACF4A" w:rsidR="003205DE" w:rsidRPr="00E86FDF" w:rsidRDefault="003205DE" w:rsidP="00774CE9">
      <w:pPr>
        <w:spacing w:after="0"/>
        <w:rPr>
          <w:rFonts w:cs="Traditional Arabic"/>
          <w:lang w:bidi="ar-EG"/>
        </w:rPr>
      </w:pPr>
    </w:p>
    <w:p w14:paraId="5BFEF604" w14:textId="231DB7BE" w:rsidR="009518B5" w:rsidRPr="00E86FDF" w:rsidRDefault="009518B5" w:rsidP="00774CE9">
      <w:pPr>
        <w:spacing w:after="0"/>
        <w:rPr>
          <w:rFonts w:cs="Traditional Arabic"/>
          <w:lang w:bidi="ar-EG"/>
        </w:rPr>
      </w:pPr>
      <w:r w:rsidRPr="00E86FDF">
        <w:rPr>
          <w:rFonts w:cs="Traditional Arabic"/>
          <w:lang w:bidi="ar-EG"/>
        </w:rPr>
        <w:t>This is</w:t>
      </w:r>
      <w:r w:rsidR="00402843" w:rsidRPr="00E86FDF">
        <w:rPr>
          <w:rFonts w:cs="Traditional Arabic"/>
          <w:lang w:bidi="ar-EG"/>
        </w:rPr>
        <w:t xml:space="preserve"> therefore from the Mursal (disconnected) statements of Az-</w:t>
      </w:r>
      <w:proofErr w:type="spellStart"/>
      <w:r w:rsidR="00402843" w:rsidRPr="00E86FDF">
        <w:rPr>
          <w:rFonts w:cs="Traditional Arabic"/>
          <w:lang w:bidi="ar-EG"/>
        </w:rPr>
        <w:t>Zuhri</w:t>
      </w:r>
      <w:proofErr w:type="spellEnd"/>
      <w:r w:rsidR="00402843" w:rsidRPr="00E86FDF">
        <w:rPr>
          <w:rFonts w:cs="Traditional Arabic"/>
          <w:lang w:bidi="ar-EG"/>
        </w:rPr>
        <w:t xml:space="preserve"> </w:t>
      </w:r>
      <w:r w:rsidR="002800C4" w:rsidRPr="00E86FDF">
        <w:rPr>
          <w:rFonts w:cs="Traditional Arabic"/>
          <w:lang w:bidi="ar-EG"/>
        </w:rPr>
        <w:t>which</w:t>
      </w:r>
      <w:r w:rsidR="00402843" w:rsidRPr="00E86FDF">
        <w:rPr>
          <w:rFonts w:cs="Traditional Arabic"/>
          <w:lang w:bidi="ar-EG"/>
        </w:rPr>
        <w:t xml:space="preserve"> have no </w:t>
      </w:r>
      <w:r w:rsidR="009F6C42" w:rsidRPr="00E86FDF">
        <w:rPr>
          <w:rFonts w:cs="Traditional Arabic"/>
          <w:lang w:bidi="ar-EG"/>
        </w:rPr>
        <w:t xml:space="preserve">(evidential) </w:t>
      </w:r>
      <w:r w:rsidR="00402843" w:rsidRPr="00E86FDF">
        <w:rPr>
          <w:rFonts w:cs="Traditional Arabic"/>
          <w:lang w:bidi="ar-EG"/>
        </w:rPr>
        <w:t>worth</w:t>
      </w:r>
      <w:r w:rsidR="002800C4" w:rsidRPr="00E86FDF">
        <w:rPr>
          <w:rFonts w:cs="Traditional Arabic"/>
          <w:lang w:bidi="ar-EG"/>
        </w:rPr>
        <w:t xml:space="preserve"> and </w:t>
      </w:r>
      <w:r w:rsidR="002B1738" w:rsidRPr="00E86FDF">
        <w:rPr>
          <w:rFonts w:cs="Traditional Arabic"/>
          <w:lang w:bidi="ar-EG"/>
        </w:rPr>
        <w:t xml:space="preserve">are </w:t>
      </w:r>
      <w:r w:rsidR="002800C4" w:rsidRPr="00E86FDF">
        <w:rPr>
          <w:rFonts w:cs="Traditional Arabic"/>
          <w:lang w:bidi="ar-EG"/>
        </w:rPr>
        <w:t xml:space="preserve">known to be weak. </w:t>
      </w:r>
    </w:p>
    <w:p w14:paraId="1716BDA7" w14:textId="10C52A53" w:rsidR="003205DE" w:rsidRPr="00E86FDF" w:rsidRDefault="003205DE" w:rsidP="00774CE9">
      <w:pPr>
        <w:spacing w:after="0"/>
        <w:rPr>
          <w:rFonts w:cs="Traditional Arabic"/>
          <w:lang w:bidi="ar-EG"/>
        </w:rPr>
      </w:pPr>
    </w:p>
    <w:p w14:paraId="5544FB8F" w14:textId="7E7855D6" w:rsidR="00B57AE4" w:rsidRPr="00E86FDF" w:rsidRDefault="008D7B78" w:rsidP="00774CE9">
      <w:pPr>
        <w:spacing w:after="0"/>
        <w:rPr>
          <w:rFonts w:cs="Traditional Arabic"/>
          <w:lang w:bidi="ar-EG"/>
        </w:rPr>
      </w:pPr>
      <w:r w:rsidRPr="00E86FDF">
        <w:rPr>
          <w:rFonts w:cs="Traditional Arabic"/>
          <w:lang w:bidi="ar-EG"/>
        </w:rPr>
        <w:t xml:space="preserve">- The following also came mentioned in the </w:t>
      </w:r>
      <w:r w:rsidRPr="00E86FDF">
        <w:rPr>
          <w:rFonts w:cs="Traditional Arabic"/>
          <w:b/>
          <w:bCs/>
          <w:lang w:bidi="ar-EG"/>
        </w:rPr>
        <w:t xml:space="preserve">“Tafsir of Ibn </w:t>
      </w:r>
      <w:proofErr w:type="spellStart"/>
      <w:r w:rsidRPr="00E86FDF">
        <w:rPr>
          <w:rFonts w:cs="Traditional Arabic"/>
          <w:b/>
          <w:bCs/>
          <w:lang w:bidi="ar-EG"/>
        </w:rPr>
        <w:t>Kathir</w:t>
      </w:r>
      <w:proofErr w:type="spellEnd"/>
      <w:r w:rsidRPr="00E86FDF">
        <w:rPr>
          <w:rFonts w:cs="Traditional Arabic"/>
          <w:b/>
          <w:bCs/>
          <w:lang w:bidi="ar-EG"/>
        </w:rPr>
        <w:t>”</w:t>
      </w:r>
      <w:r w:rsidRPr="00E86FDF">
        <w:rPr>
          <w:rFonts w:cs="Traditional Arabic"/>
          <w:lang w:bidi="ar-EG"/>
        </w:rPr>
        <w:t xml:space="preserve"> (Volume: 2, page: 59 onwards): [</w:t>
      </w:r>
      <w:r w:rsidR="008A655C" w:rsidRPr="00E86FDF">
        <w:rPr>
          <w:rFonts w:cs="Traditional Arabic"/>
          <w:lang w:bidi="ar-EG"/>
        </w:rPr>
        <w:t xml:space="preserve">Imam </w:t>
      </w:r>
      <w:r w:rsidR="00474CCC" w:rsidRPr="00E86FDF">
        <w:rPr>
          <w:rFonts w:cs="Traditional Arabic"/>
          <w:lang w:bidi="ar-EG"/>
        </w:rPr>
        <w:t>Abu Bakr Abdullah bin Az-Zubair Al-</w:t>
      </w:r>
      <w:proofErr w:type="spellStart"/>
      <w:r w:rsidR="00474CCC" w:rsidRPr="00E86FDF">
        <w:rPr>
          <w:rFonts w:cs="Traditional Arabic"/>
          <w:lang w:bidi="ar-EG"/>
        </w:rPr>
        <w:t>Humaidi</w:t>
      </w:r>
      <w:proofErr w:type="spellEnd"/>
      <w:r w:rsidR="00474CCC" w:rsidRPr="00E86FDF">
        <w:rPr>
          <w:rFonts w:cs="Traditional Arabic"/>
          <w:lang w:bidi="ar-EG"/>
        </w:rPr>
        <w:t xml:space="preserve"> said in his Musnad: Sufyan bin ‘</w:t>
      </w:r>
      <w:proofErr w:type="spellStart"/>
      <w:r w:rsidR="00474CCC" w:rsidRPr="00E86FDF">
        <w:rPr>
          <w:rFonts w:cs="Traditional Arabic"/>
          <w:lang w:bidi="ar-EG"/>
        </w:rPr>
        <w:t>Uyainah</w:t>
      </w:r>
      <w:proofErr w:type="spellEnd"/>
      <w:r w:rsidR="00B26290" w:rsidRPr="00E86FDF">
        <w:rPr>
          <w:rFonts w:cs="Traditional Arabic"/>
          <w:lang w:bidi="ar-EG"/>
        </w:rPr>
        <w:t xml:space="preserve"> related to us from </w:t>
      </w:r>
      <w:proofErr w:type="spellStart"/>
      <w:r w:rsidR="00B26290" w:rsidRPr="00E86FDF">
        <w:rPr>
          <w:rFonts w:cs="Traditional Arabic"/>
          <w:lang w:bidi="ar-EG"/>
        </w:rPr>
        <w:t>Mujalid</w:t>
      </w:r>
      <w:proofErr w:type="spellEnd"/>
      <w:r w:rsidR="00B26290" w:rsidRPr="00E86FDF">
        <w:rPr>
          <w:rFonts w:cs="Traditional Arabic"/>
          <w:lang w:bidi="ar-EG"/>
        </w:rPr>
        <w:t xml:space="preserve"> bin </w:t>
      </w:r>
      <w:proofErr w:type="spellStart"/>
      <w:r w:rsidR="00B26290" w:rsidRPr="00E86FDF">
        <w:rPr>
          <w:rFonts w:cs="Traditional Arabic"/>
          <w:lang w:bidi="ar-EG"/>
        </w:rPr>
        <w:t>Sa’id</w:t>
      </w:r>
      <w:proofErr w:type="spellEnd"/>
      <w:r w:rsidR="00B26290" w:rsidRPr="00E86FDF">
        <w:rPr>
          <w:rFonts w:cs="Traditional Arabic"/>
          <w:lang w:bidi="ar-EG"/>
        </w:rPr>
        <w:t xml:space="preserve"> Al-Hamdani, from Ash-</w:t>
      </w:r>
      <w:proofErr w:type="spellStart"/>
      <w:r w:rsidR="00B26290" w:rsidRPr="00E86FDF">
        <w:rPr>
          <w:rFonts w:cs="Traditional Arabic"/>
          <w:lang w:bidi="ar-EG"/>
        </w:rPr>
        <w:t>Sha’bi</w:t>
      </w:r>
      <w:proofErr w:type="spellEnd"/>
      <w:r w:rsidR="00B26290" w:rsidRPr="00E86FDF">
        <w:rPr>
          <w:rFonts w:cs="Traditional Arabic"/>
          <w:lang w:bidi="ar-EG"/>
        </w:rPr>
        <w:t xml:space="preserve">, from Jabir </w:t>
      </w:r>
      <w:r w:rsidR="00ED63DA" w:rsidRPr="00E86FDF">
        <w:rPr>
          <w:rFonts w:cs="Traditional Arabic"/>
          <w:lang w:bidi="ar-EG"/>
        </w:rPr>
        <w:t>bin Abdullah</w:t>
      </w:r>
      <w:r w:rsidR="00932DD7" w:rsidRPr="00E86FDF">
        <w:rPr>
          <w:rFonts w:cs="Traditional Arabic"/>
          <w:lang w:bidi="ar-EG"/>
        </w:rPr>
        <w:t>, who said: “</w:t>
      </w:r>
      <w:r w:rsidR="00D65FFE" w:rsidRPr="00E86FDF">
        <w:rPr>
          <w:rFonts w:cs="Traditional Arabic"/>
          <w:lang w:bidi="ar-EG"/>
        </w:rPr>
        <w:t xml:space="preserve">A man from the people of </w:t>
      </w:r>
      <w:proofErr w:type="spellStart"/>
      <w:r w:rsidR="00D65FFE" w:rsidRPr="00E86FDF">
        <w:rPr>
          <w:rFonts w:cs="Traditional Arabic"/>
          <w:lang w:bidi="ar-EG"/>
        </w:rPr>
        <w:t>Fadak</w:t>
      </w:r>
      <w:proofErr w:type="spellEnd"/>
      <w:r w:rsidR="00D65FFE" w:rsidRPr="00E86FDF">
        <w:rPr>
          <w:rFonts w:cs="Traditional Arabic"/>
          <w:lang w:bidi="ar-EG"/>
        </w:rPr>
        <w:t xml:space="preserve"> commit</w:t>
      </w:r>
      <w:r w:rsidR="00F86083" w:rsidRPr="00E86FDF">
        <w:rPr>
          <w:rFonts w:cs="Traditional Arabic"/>
          <w:lang w:bidi="ar-EG"/>
        </w:rPr>
        <w:t>t</w:t>
      </w:r>
      <w:r w:rsidR="00D65FFE" w:rsidRPr="00E86FDF">
        <w:rPr>
          <w:rFonts w:cs="Traditional Arabic"/>
          <w:lang w:bidi="ar-EG"/>
        </w:rPr>
        <w:t>e</w:t>
      </w:r>
      <w:r w:rsidR="00F86083" w:rsidRPr="00E86FDF">
        <w:rPr>
          <w:rFonts w:cs="Traditional Arabic"/>
          <w:lang w:bidi="ar-EG"/>
        </w:rPr>
        <w:t>d</w:t>
      </w:r>
      <w:r w:rsidR="00D65FFE" w:rsidRPr="00E86FDF">
        <w:rPr>
          <w:rFonts w:cs="Traditional Arabic"/>
          <w:lang w:bidi="ar-EG"/>
        </w:rPr>
        <w:t xml:space="preserve"> Zina</w:t>
      </w:r>
      <w:r w:rsidR="00F86083" w:rsidRPr="00E86FDF">
        <w:rPr>
          <w:rFonts w:cs="Traditional Arabic"/>
          <w:lang w:bidi="ar-EG"/>
        </w:rPr>
        <w:t xml:space="preserve"> (fornication/adultery). The</w:t>
      </w:r>
      <w:r w:rsidR="00BC08A5" w:rsidRPr="00E86FDF">
        <w:rPr>
          <w:rFonts w:cs="Traditional Arabic"/>
          <w:lang w:bidi="ar-EG"/>
        </w:rPr>
        <w:t xml:space="preserve"> people of </w:t>
      </w:r>
      <w:proofErr w:type="spellStart"/>
      <w:r w:rsidR="00BC08A5" w:rsidRPr="00E86FDF">
        <w:rPr>
          <w:rFonts w:cs="Traditional Arabic"/>
          <w:lang w:bidi="ar-EG"/>
        </w:rPr>
        <w:t>Fadak</w:t>
      </w:r>
      <w:proofErr w:type="spellEnd"/>
      <w:r w:rsidR="00BC08A5" w:rsidRPr="00E86FDF">
        <w:rPr>
          <w:rFonts w:cs="Traditional Arabic"/>
          <w:lang w:bidi="ar-EG"/>
        </w:rPr>
        <w:t xml:space="preserve"> then </w:t>
      </w:r>
      <w:r w:rsidR="007F4D3D" w:rsidRPr="00E86FDF">
        <w:rPr>
          <w:rFonts w:cs="Traditional Arabic"/>
          <w:lang w:bidi="ar-EG"/>
        </w:rPr>
        <w:t xml:space="preserve">wrote to people from among the Jews of Al-Madinah, for them to ask </w:t>
      </w:r>
      <w:r w:rsidR="000B748E" w:rsidRPr="00E86FDF">
        <w:rPr>
          <w:rFonts w:cs="Traditional Arabic"/>
          <w:lang w:bidi="ar-EG"/>
        </w:rPr>
        <w:t xml:space="preserve">Muhammad concerning that. If he </w:t>
      </w:r>
      <w:proofErr w:type="gramStart"/>
      <w:r w:rsidR="000B748E" w:rsidRPr="00E86FDF">
        <w:rPr>
          <w:rFonts w:cs="Traditional Arabic"/>
          <w:lang w:bidi="ar-EG"/>
        </w:rPr>
        <w:t>commanded</w:t>
      </w:r>
      <w:proofErr w:type="gramEnd"/>
      <w:r w:rsidR="000B748E" w:rsidRPr="00E86FDF">
        <w:rPr>
          <w:rFonts w:cs="Traditional Arabic"/>
          <w:lang w:bidi="ar-EG"/>
        </w:rPr>
        <w:t xml:space="preserve"> you with lashing then accept that from him but if he commanded you with stoning</w:t>
      </w:r>
      <w:r w:rsidR="002216B0" w:rsidRPr="00E86FDF">
        <w:rPr>
          <w:rFonts w:cs="Traditional Arabic"/>
          <w:lang w:bidi="ar-EG"/>
        </w:rPr>
        <w:t xml:space="preserve"> then don’t accept it from him. They then asked him concerning that and he said: “</w:t>
      </w:r>
      <w:r w:rsidR="00C72659" w:rsidRPr="00E86FDF">
        <w:rPr>
          <w:rFonts w:cs="Traditional Arabic"/>
          <w:lang w:bidi="ar-EG"/>
        </w:rPr>
        <w:t xml:space="preserve">Send for </w:t>
      </w:r>
      <w:r w:rsidR="00BC6364" w:rsidRPr="00E86FDF">
        <w:rPr>
          <w:rFonts w:cs="Traditional Arabic"/>
          <w:lang w:bidi="ar-EG"/>
        </w:rPr>
        <w:t xml:space="preserve">the two most knowledgeable men from among you”. </w:t>
      </w:r>
      <w:r w:rsidR="00DE755D" w:rsidRPr="00E86FDF">
        <w:rPr>
          <w:rFonts w:cs="Traditional Arabic"/>
          <w:lang w:bidi="ar-EG"/>
        </w:rPr>
        <w:t xml:space="preserve">They came with </w:t>
      </w:r>
      <w:r w:rsidR="00A44671" w:rsidRPr="00E86FDF">
        <w:rPr>
          <w:rFonts w:cs="Traditional Arabic"/>
          <w:lang w:bidi="ar-EG"/>
        </w:rPr>
        <w:t>a man blind in one eye</w:t>
      </w:r>
      <w:r w:rsidR="00666707" w:rsidRPr="00E86FDF">
        <w:rPr>
          <w:rFonts w:cs="Traditional Arabic"/>
          <w:lang w:bidi="ar-EG"/>
        </w:rPr>
        <w:t xml:space="preserve"> called Ibn </w:t>
      </w:r>
      <w:proofErr w:type="spellStart"/>
      <w:r w:rsidR="00666707" w:rsidRPr="00E86FDF">
        <w:rPr>
          <w:rFonts w:cs="Traditional Arabic"/>
          <w:lang w:bidi="ar-EG"/>
        </w:rPr>
        <w:t>Suriya</w:t>
      </w:r>
      <w:proofErr w:type="spellEnd"/>
      <w:r w:rsidR="00666707" w:rsidRPr="00E86FDF">
        <w:rPr>
          <w:rFonts w:cs="Traditional Arabic"/>
          <w:lang w:bidi="ar-EG"/>
        </w:rPr>
        <w:t xml:space="preserve"> and another man. The Prophet (saw) then said to them both</w:t>
      </w:r>
      <w:r w:rsidR="00CB096D" w:rsidRPr="00E86FDF">
        <w:rPr>
          <w:rFonts w:cs="Traditional Arabic"/>
          <w:lang w:bidi="ar-EG"/>
        </w:rPr>
        <w:t xml:space="preserve">: “Are you two the most knowledgeable </w:t>
      </w:r>
      <w:r w:rsidR="007E58D6" w:rsidRPr="00E86FDF">
        <w:rPr>
          <w:rFonts w:cs="Traditional Arabic"/>
          <w:lang w:bidi="ar-EG"/>
        </w:rPr>
        <w:t>from among you?” They said: “Our people have called us for that reason”. The Prophet (saw) then said:</w:t>
      </w:r>
      <w:r w:rsidR="002B257B" w:rsidRPr="00E86FDF">
        <w:rPr>
          <w:rFonts w:cs="Traditional Arabic"/>
          <w:lang w:bidi="ar-EG"/>
        </w:rPr>
        <w:t xml:space="preserve"> “</w:t>
      </w:r>
      <w:r w:rsidR="008A162C" w:rsidRPr="00E86FDF">
        <w:rPr>
          <w:rFonts w:cs="Traditional Arabic"/>
          <w:lang w:bidi="ar-EG"/>
        </w:rPr>
        <w:t>Do you not have</w:t>
      </w:r>
      <w:r w:rsidR="005E4416" w:rsidRPr="00E86FDF">
        <w:rPr>
          <w:rFonts w:cs="Traditional Arabic"/>
          <w:lang w:bidi="ar-EG"/>
        </w:rPr>
        <w:t xml:space="preserve"> the Tawrah which contains the ruling of Allah?” They replied: “Yes, of course”</w:t>
      </w:r>
      <w:r w:rsidR="00065309" w:rsidRPr="00E86FDF">
        <w:rPr>
          <w:rFonts w:cs="Traditional Arabic"/>
          <w:lang w:bidi="ar-EG"/>
        </w:rPr>
        <w:t xml:space="preserve">. The Prophet (saw) then said: Then I adjure you by </w:t>
      </w:r>
      <w:r w:rsidR="00FA29CA" w:rsidRPr="00E86FDF">
        <w:rPr>
          <w:rFonts w:cs="Traditional Arabic"/>
          <w:lang w:bidi="ar-EG"/>
        </w:rPr>
        <w:t xml:space="preserve">the One who </w:t>
      </w:r>
      <w:r w:rsidR="009D1805" w:rsidRPr="00E86FDF">
        <w:rPr>
          <w:rFonts w:cs="Traditional Arabic"/>
          <w:lang w:bidi="ar-EG"/>
        </w:rPr>
        <w:t>split</w:t>
      </w:r>
      <w:r w:rsidR="00FA29CA" w:rsidRPr="00E86FDF">
        <w:rPr>
          <w:rFonts w:cs="Traditional Arabic"/>
          <w:lang w:bidi="ar-EG"/>
        </w:rPr>
        <w:t xml:space="preserve"> the sea for the Children of Isra’eel</w:t>
      </w:r>
      <w:r w:rsidR="008A675A" w:rsidRPr="00E86FDF">
        <w:rPr>
          <w:rFonts w:cs="Traditional Arabic"/>
          <w:lang w:bidi="ar-EG"/>
        </w:rPr>
        <w:t>, made the clouds shade you, saved you from the people of Fir’awn,</w:t>
      </w:r>
      <w:r w:rsidR="00984DBC" w:rsidRPr="00E86FDF">
        <w:rPr>
          <w:rFonts w:cs="Traditional Arabic"/>
          <w:lang w:bidi="ar-EG"/>
        </w:rPr>
        <w:t xml:space="preserve"> and</w:t>
      </w:r>
      <w:r w:rsidR="008A675A" w:rsidRPr="00E86FDF">
        <w:rPr>
          <w:rFonts w:cs="Traditional Arabic"/>
          <w:lang w:bidi="ar-EG"/>
        </w:rPr>
        <w:t xml:space="preserve"> </w:t>
      </w:r>
      <w:r w:rsidR="00984DBC" w:rsidRPr="00E86FDF">
        <w:rPr>
          <w:rFonts w:cs="Traditional Arabic"/>
          <w:lang w:bidi="ar-EG"/>
        </w:rPr>
        <w:t>made Al-Manna and As-</w:t>
      </w:r>
      <w:proofErr w:type="spellStart"/>
      <w:r w:rsidR="00984DBC" w:rsidRPr="00E86FDF">
        <w:rPr>
          <w:rFonts w:cs="Traditional Arabic"/>
          <w:lang w:bidi="ar-EG"/>
        </w:rPr>
        <w:t>Salwa</w:t>
      </w:r>
      <w:proofErr w:type="spellEnd"/>
      <w:r w:rsidR="00984DBC" w:rsidRPr="00E86FDF">
        <w:rPr>
          <w:rFonts w:cs="Traditional Arabic"/>
          <w:lang w:bidi="ar-EG"/>
        </w:rPr>
        <w:t xml:space="preserve"> descend upon the </w:t>
      </w:r>
      <w:r w:rsidR="00B32DF4" w:rsidRPr="00E86FDF">
        <w:rPr>
          <w:rFonts w:cs="Traditional Arabic"/>
          <w:lang w:bidi="ar-EG"/>
        </w:rPr>
        <w:t>C</w:t>
      </w:r>
      <w:r w:rsidR="00984DBC" w:rsidRPr="00E86FDF">
        <w:rPr>
          <w:rFonts w:cs="Traditional Arabic"/>
          <w:lang w:bidi="ar-EG"/>
        </w:rPr>
        <w:t>hildren of Isra’eel</w:t>
      </w:r>
      <w:r w:rsidR="00B32DF4" w:rsidRPr="00E86FDF">
        <w:rPr>
          <w:rFonts w:cs="Traditional Arabic"/>
          <w:lang w:bidi="ar-EG"/>
        </w:rPr>
        <w:t>, what do you find in the Tawrah in relation to stoning?”</w:t>
      </w:r>
      <w:r w:rsidR="00C900C4" w:rsidRPr="00E86FDF">
        <w:rPr>
          <w:rFonts w:cs="Traditional Arabic"/>
          <w:lang w:bidi="ar-EG"/>
        </w:rPr>
        <w:t xml:space="preserve"> One of them then said to the other: “</w:t>
      </w:r>
      <w:r w:rsidR="005472ED" w:rsidRPr="00E86FDF">
        <w:rPr>
          <w:rFonts w:cs="Traditional Arabic"/>
          <w:lang w:bidi="ar-EG"/>
        </w:rPr>
        <w:t>We have not been adjured with the like of that</w:t>
      </w:r>
      <w:r w:rsidR="00916950" w:rsidRPr="00E86FDF">
        <w:rPr>
          <w:rFonts w:cs="Traditional Arabic"/>
          <w:lang w:bidi="ar-EG"/>
        </w:rPr>
        <w:t xml:space="preserve"> ever”. They then said: “We view the repeated look to be a form</w:t>
      </w:r>
      <w:r w:rsidR="002B78ED" w:rsidRPr="00E86FDF">
        <w:rPr>
          <w:rFonts w:cs="Traditional Arabic"/>
          <w:lang w:bidi="ar-EG"/>
        </w:rPr>
        <w:t xml:space="preserve"> </w:t>
      </w:r>
      <w:r w:rsidR="00916950" w:rsidRPr="00E86FDF">
        <w:rPr>
          <w:rFonts w:cs="Traditional Arabic"/>
          <w:lang w:bidi="ar-EG"/>
        </w:rPr>
        <w:t>o</w:t>
      </w:r>
      <w:r w:rsidR="002B78ED" w:rsidRPr="00E86FDF">
        <w:rPr>
          <w:rFonts w:cs="Traditional Arabic"/>
          <w:lang w:bidi="ar-EG"/>
        </w:rPr>
        <w:t>f</w:t>
      </w:r>
      <w:r w:rsidR="00916950" w:rsidRPr="00E86FDF">
        <w:rPr>
          <w:rFonts w:cs="Traditional Arabic"/>
          <w:lang w:bidi="ar-EG"/>
        </w:rPr>
        <w:t xml:space="preserve"> Zina</w:t>
      </w:r>
      <w:r w:rsidR="002B78ED" w:rsidRPr="00E86FDF">
        <w:rPr>
          <w:rFonts w:cs="Traditional Arabic"/>
          <w:lang w:bidi="ar-EG"/>
        </w:rPr>
        <w:t xml:space="preserve">, the embrace to be a form and the </w:t>
      </w:r>
      <w:r w:rsidR="002B78ED" w:rsidRPr="00E86FDF">
        <w:rPr>
          <w:rFonts w:cs="Traditional Arabic"/>
          <w:lang w:bidi="ar-EG"/>
        </w:rPr>
        <w:lastRenderedPageBreak/>
        <w:t>kiss to be a form.</w:t>
      </w:r>
      <w:r w:rsidR="00666707" w:rsidRPr="00E86FDF">
        <w:rPr>
          <w:rFonts w:cs="Traditional Arabic"/>
          <w:lang w:bidi="ar-EG"/>
        </w:rPr>
        <w:t xml:space="preserve"> </w:t>
      </w:r>
      <w:r w:rsidR="00756110" w:rsidRPr="00E86FDF">
        <w:rPr>
          <w:rFonts w:cs="Traditional Arabic"/>
          <w:lang w:bidi="ar-EG"/>
        </w:rPr>
        <w:t>Then if</w:t>
      </w:r>
      <w:r w:rsidR="00C00A96" w:rsidRPr="00E86FDF">
        <w:rPr>
          <w:rFonts w:cs="Traditional Arabic"/>
          <w:lang w:bidi="ar-EG"/>
        </w:rPr>
        <w:t xml:space="preserve"> four </w:t>
      </w:r>
      <w:r w:rsidR="00B61A67" w:rsidRPr="00E86FDF">
        <w:rPr>
          <w:rFonts w:cs="Traditional Arabic"/>
          <w:lang w:bidi="ar-EG"/>
        </w:rPr>
        <w:t>witness</w:t>
      </w:r>
      <w:r w:rsidR="002F4035" w:rsidRPr="00E86FDF">
        <w:rPr>
          <w:rFonts w:cs="Traditional Arabic"/>
          <w:lang w:bidi="ar-EG"/>
        </w:rPr>
        <w:t xml:space="preserve"> testify</w:t>
      </w:r>
      <w:r w:rsidR="00C00A96" w:rsidRPr="00E86FDF">
        <w:rPr>
          <w:rFonts w:cs="Traditional Arabic"/>
          <w:lang w:bidi="ar-EG"/>
        </w:rPr>
        <w:t xml:space="preserve"> </w:t>
      </w:r>
      <w:r w:rsidR="000C1DFA" w:rsidRPr="00E86FDF">
        <w:rPr>
          <w:rFonts w:cs="Traditional Arabic"/>
          <w:lang w:bidi="ar-EG"/>
        </w:rPr>
        <w:t xml:space="preserve">that they saw the person </w:t>
      </w:r>
      <w:r w:rsidR="00CD38E4" w:rsidRPr="00E86FDF">
        <w:rPr>
          <w:rFonts w:cs="Traditional Arabic"/>
          <w:lang w:bidi="ar-EG"/>
        </w:rPr>
        <w:t xml:space="preserve">manifesting and returning </w:t>
      </w:r>
      <w:r w:rsidR="00AC22A6" w:rsidRPr="00E86FDF">
        <w:rPr>
          <w:rFonts w:cs="Traditional Arabic"/>
          <w:lang w:bidi="ar-EG"/>
        </w:rPr>
        <w:t>like a collyrium stick when enclosed in its case</w:t>
      </w:r>
      <w:r w:rsidR="00A5346A" w:rsidRPr="00E86FDF">
        <w:rPr>
          <w:rFonts w:cs="Traditional Arabic"/>
          <w:lang w:bidi="ar-EG"/>
        </w:rPr>
        <w:t xml:space="preserve">, then stoning is obligatory”. </w:t>
      </w:r>
      <w:r w:rsidR="00814096" w:rsidRPr="00E86FDF">
        <w:rPr>
          <w:rFonts w:cs="Traditional Arabic"/>
          <w:lang w:bidi="ar-EG"/>
        </w:rPr>
        <w:t>The Prophet (saw) then said: “It is like that”</w:t>
      </w:r>
      <w:r w:rsidR="00980E22" w:rsidRPr="00E86FDF">
        <w:rPr>
          <w:rFonts w:cs="Traditional Arabic"/>
          <w:lang w:bidi="ar-EG"/>
        </w:rPr>
        <w:t xml:space="preserve">. He then gave the </w:t>
      </w:r>
      <w:proofErr w:type="gramStart"/>
      <w:r w:rsidR="00980E22" w:rsidRPr="00E86FDF">
        <w:rPr>
          <w:rFonts w:cs="Traditional Arabic"/>
          <w:lang w:bidi="ar-EG"/>
        </w:rPr>
        <w:t>command</w:t>
      </w:r>
      <w:proofErr w:type="gramEnd"/>
      <w:r w:rsidR="00980E22" w:rsidRPr="00E86FDF">
        <w:rPr>
          <w:rFonts w:cs="Traditional Arabic"/>
          <w:lang w:bidi="ar-EG"/>
        </w:rPr>
        <w:t xml:space="preserve"> and he was stoned. </w:t>
      </w:r>
      <w:r w:rsidR="00B57AE4" w:rsidRPr="00E86FDF">
        <w:rPr>
          <w:rFonts w:cs="Traditional Arabic"/>
          <w:lang w:bidi="ar-EG"/>
        </w:rPr>
        <w:t xml:space="preserve">Then the following was revealed: </w:t>
      </w:r>
    </w:p>
    <w:p w14:paraId="76F57C67" w14:textId="771755D6" w:rsidR="008D7B78" w:rsidRPr="00E86FDF" w:rsidRDefault="00814096" w:rsidP="00774CE9">
      <w:pPr>
        <w:spacing w:after="0"/>
        <w:rPr>
          <w:rFonts w:cs="Traditional Arabic"/>
          <w:lang w:bidi="ar-EG"/>
        </w:rPr>
      </w:pPr>
      <w:r w:rsidRPr="00E86FDF">
        <w:rPr>
          <w:rFonts w:cs="Traditional Arabic"/>
          <w:lang w:bidi="ar-EG"/>
        </w:rPr>
        <w:t xml:space="preserve"> </w:t>
      </w:r>
    </w:p>
    <w:p w14:paraId="0297A826" w14:textId="35F7C55A" w:rsidR="003205DE" w:rsidRPr="00E86FDF" w:rsidRDefault="00A75179" w:rsidP="00774CE9">
      <w:pPr>
        <w:spacing w:after="0"/>
        <w:rPr>
          <w:rFonts w:cs="Traditional Arabic"/>
          <w:sz w:val="32"/>
          <w:szCs w:val="32"/>
          <w:lang w:bidi="ar-EG"/>
        </w:rPr>
      </w:pPr>
      <w:r w:rsidRPr="00E86FDF">
        <w:rPr>
          <w:rFonts w:cs="Traditional Arabic"/>
          <w:sz w:val="32"/>
          <w:szCs w:val="32"/>
          <w:rtl/>
          <w:lang w:bidi="ar-EG"/>
        </w:rPr>
        <w:t>فَإِن جَاءُوكَ فَاحْكُم بَيْنَهُمْ أَوْ أَعْرِضْ عَنْهُمْ ۖ وَإِن تُعْرِضْ عَنْهُمْ فَلَن يَضُرُّوكَ شَيْئًا ۖ وَإِنْ حَكَمْتَ فَاحْكُم بَيْنَهُم بِالْقِسْطِ ۚ إِنَّ اللَّهَ يُحِبُّ الْمُقْسِطِينَ</w:t>
      </w:r>
    </w:p>
    <w:p w14:paraId="00CB9845" w14:textId="5DCC6268" w:rsidR="003205DE" w:rsidRPr="00E86FDF" w:rsidRDefault="007A2F79" w:rsidP="00774CE9">
      <w:pPr>
        <w:spacing w:after="0"/>
        <w:rPr>
          <w:rFonts w:cs="Traditional Arabic"/>
          <w:lang w:bidi="ar-EG"/>
        </w:rPr>
      </w:pPr>
      <w:r w:rsidRPr="00E86FDF">
        <w:rPr>
          <w:rFonts w:cs="Traditional Arabic"/>
          <w:lang w:bidi="ar-EG"/>
        </w:rPr>
        <w:t>Then if they come to you, [O Muhammad], judge between them or turn away from them. And if you turn away from them, never will they harm you at all. And if you judge, judge between them with justice. Indeed, Allah loves those who act justly (Al-</w:t>
      </w:r>
      <w:proofErr w:type="spellStart"/>
      <w:r w:rsidRPr="00E86FDF">
        <w:rPr>
          <w:rFonts w:cs="Traditional Arabic"/>
          <w:lang w:bidi="ar-EG"/>
        </w:rPr>
        <w:t>Ma’idah</w:t>
      </w:r>
      <w:proofErr w:type="spellEnd"/>
      <w:r w:rsidRPr="00E86FDF">
        <w:rPr>
          <w:rFonts w:cs="Traditional Arabic"/>
          <w:lang w:bidi="ar-EG"/>
        </w:rPr>
        <w:t>: 42)</w:t>
      </w:r>
      <w:r w:rsidR="00124EBF" w:rsidRPr="00E86FDF">
        <w:rPr>
          <w:rFonts w:cs="Traditional Arabic"/>
          <w:lang w:bidi="ar-EG"/>
        </w:rPr>
        <w:t>”</w:t>
      </w:r>
      <w:r w:rsidRPr="00E86FDF">
        <w:rPr>
          <w:rFonts w:cs="Traditional Arabic"/>
          <w:lang w:bidi="ar-EG"/>
        </w:rPr>
        <w:t>.</w:t>
      </w:r>
    </w:p>
    <w:p w14:paraId="1F6A8D0F" w14:textId="77777777" w:rsidR="005263FC" w:rsidRPr="00E86FDF" w:rsidRDefault="005263FC" w:rsidP="00774CE9">
      <w:pPr>
        <w:spacing w:after="0"/>
        <w:rPr>
          <w:rFonts w:cs="Traditional Arabic"/>
          <w:lang w:bidi="ar-EG"/>
        </w:rPr>
      </w:pPr>
    </w:p>
    <w:p w14:paraId="33316B4B" w14:textId="33C17321" w:rsidR="002F5594" w:rsidRPr="00E86FDF" w:rsidRDefault="002F5594" w:rsidP="00774CE9">
      <w:pPr>
        <w:spacing w:after="0"/>
        <w:rPr>
          <w:rFonts w:cs="Traditional Arabic"/>
          <w:lang w:bidi="ar-EG"/>
        </w:rPr>
      </w:pPr>
      <w:r w:rsidRPr="00E86FDF">
        <w:rPr>
          <w:rFonts w:cs="Traditional Arabic"/>
          <w:lang w:bidi="ar-EG"/>
        </w:rPr>
        <w:t>It was related by Abu Dawud</w:t>
      </w:r>
      <w:r w:rsidR="00643FDD" w:rsidRPr="00E86FDF">
        <w:rPr>
          <w:rFonts w:cs="Traditional Arabic"/>
          <w:lang w:bidi="ar-EG"/>
        </w:rPr>
        <w:t xml:space="preserve"> and</w:t>
      </w:r>
      <w:r w:rsidRPr="00E86FDF">
        <w:rPr>
          <w:rFonts w:cs="Traditional Arabic"/>
          <w:lang w:bidi="ar-EG"/>
        </w:rPr>
        <w:t xml:space="preserve"> Ibn Majah</w:t>
      </w:r>
      <w:r w:rsidR="00643FDD" w:rsidRPr="00E86FDF">
        <w:rPr>
          <w:rFonts w:cs="Traditional Arabic"/>
          <w:lang w:bidi="ar-EG"/>
        </w:rPr>
        <w:t xml:space="preserve"> from the Hadith of </w:t>
      </w:r>
      <w:proofErr w:type="spellStart"/>
      <w:r w:rsidR="00643FDD" w:rsidRPr="00E86FDF">
        <w:rPr>
          <w:rFonts w:cs="Traditional Arabic"/>
          <w:lang w:bidi="ar-EG"/>
        </w:rPr>
        <w:t>Mujalid</w:t>
      </w:r>
      <w:proofErr w:type="spellEnd"/>
      <w:r w:rsidR="00643FDD" w:rsidRPr="00E86FDF">
        <w:rPr>
          <w:rFonts w:cs="Traditional Arabic"/>
          <w:lang w:bidi="ar-EG"/>
        </w:rPr>
        <w:t xml:space="preserve"> </w:t>
      </w:r>
      <w:proofErr w:type="gramStart"/>
      <w:r w:rsidR="00643FDD" w:rsidRPr="00E86FDF">
        <w:rPr>
          <w:rFonts w:cs="Traditional Arabic"/>
          <w:lang w:bidi="ar-EG"/>
        </w:rPr>
        <w:t>similar to</w:t>
      </w:r>
      <w:proofErr w:type="gramEnd"/>
      <w:r w:rsidR="00643FDD" w:rsidRPr="00E86FDF">
        <w:rPr>
          <w:rFonts w:cs="Traditional Arabic"/>
          <w:lang w:bidi="ar-EG"/>
        </w:rPr>
        <w:t xml:space="preserve"> this.</w:t>
      </w:r>
    </w:p>
    <w:p w14:paraId="2A73B3B2" w14:textId="77777777" w:rsidR="005263FC" w:rsidRPr="00E86FDF" w:rsidRDefault="005263FC" w:rsidP="00774CE9">
      <w:pPr>
        <w:spacing w:after="0"/>
        <w:rPr>
          <w:rFonts w:cs="Traditional Arabic"/>
          <w:lang w:bidi="ar-EG"/>
        </w:rPr>
      </w:pPr>
    </w:p>
    <w:p w14:paraId="3BAD5982" w14:textId="51B9D1E9" w:rsidR="005B32C8" w:rsidRPr="00E86FDF" w:rsidRDefault="00124EBF" w:rsidP="006F3693">
      <w:pPr>
        <w:spacing w:after="0"/>
        <w:rPr>
          <w:rFonts w:cs="Traditional Arabic"/>
          <w:lang w:bidi="ar-EG"/>
        </w:rPr>
      </w:pPr>
      <w:r w:rsidRPr="00E86FDF">
        <w:rPr>
          <w:rFonts w:cs="Traditional Arabic"/>
          <w:lang w:bidi="ar-EG"/>
        </w:rPr>
        <w:t>Th</w:t>
      </w:r>
      <w:r w:rsidR="005263FC" w:rsidRPr="00E86FDF">
        <w:rPr>
          <w:rFonts w:cs="Traditional Arabic"/>
          <w:lang w:bidi="ar-EG"/>
        </w:rPr>
        <w:t>e</w:t>
      </w:r>
      <w:r w:rsidRPr="00E86FDF">
        <w:rPr>
          <w:rFonts w:cs="Traditional Arabic"/>
          <w:lang w:bidi="ar-EG"/>
        </w:rPr>
        <w:t xml:space="preserve"> wording of Abu Dawud from Jabir was: “</w:t>
      </w:r>
      <w:r w:rsidR="00673D01" w:rsidRPr="00E86FDF">
        <w:rPr>
          <w:rFonts w:cs="Traditional Arabic"/>
          <w:lang w:bidi="ar-EG"/>
        </w:rPr>
        <w:t xml:space="preserve">The Jews </w:t>
      </w:r>
      <w:r w:rsidR="00A722D0" w:rsidRPr="00E86FDF">
        <w:rPr>
          <w:rFonts w:cs="Traditional Arabic"/>
          <w:lang w:bidi="ar-EG"/>
        </w:rPr>
        <w:t>came with a man and a woman from them who had committed Zina (fornication/adultery). He then said: “Bring to me the two most knowledgeable men from among you”</w:t>
      </w:r>
      <w:r w:rsidR="00FE338E" w:rsidRPr="00E86FDF">
        <w:rPr>
          <w:rFonts w:cs="Traditional Arabic"/>
          <w:lang w:bidi="ar-EG"/>
        </w:rPr>
        <w:t xml:space="preserve">. They then brought the two sons of </w:t>
      </w:r>
      <w:proofErr w:type="spellStart"/>
      <w:proofErr w:type="gramStart"/>
      <w:r w:rsidR="00FE338E" w:rsidRPr="00E86FDF">
        <w:rPr>
          <w:rFonts w:cs="Traditional Arabic"/>
          <w:lang w:bidi="ar-EG"/>
        </w:rPr>
        <w:t>Suriya</w:t>
      </w:r>
      <w:proofErr w:type="spellEnd"/>
      <w:proofErr w:type="gramEnd"/>
      <w:r w:rsidR="00FE338E" w:rsidRPr="00E86FDF">
        <w:rPr>
          <w:rFonts w:cs="Traditional Arabic"/>
          <w:lang w:bidi="ar-EG"/>
        </w:rPr>
        <w:t xml:space="preserve"> and he adjured them saying: </w:t>
      </w:r>
      <w:r w:rsidR="00FE338E" w:rsidRPr="00E86FDF">
        <w:rPr>
          <w:rFonts w:cs="Traditional Arabic"/>
          <w:b/>
          <w:bCs/>
          <w:lang w:bidi="ar-EG"/>
        </w:rPr>
        <w:t>“</w:t>
      </w:r>
      <w:r w:rsidR="00117EDB" w:rsidRPr="00E86FDF">
        <w:rPr>
          <w:rFonts w:cs="Traditional Arabic"/>
          <w:b/>
          <w:bCs/>
          <w:lang w:bidi="ar-EG"/>
        </w:rPr>
        <w:t>How do you find the matter of these two in the Ta</w:t>
      </w:r>
      <w:r w:rsidR="00744A57" w:rsidRPr="00E86FDF">
        <w:rPr>
          <w:rFonts w:cs="Traditional Arabic"/>
          <w:b/>
          <w:bCs/>
          <w:lang w:bidi="ar-EG"/>
        </w:rPr>
        <w:t>w</w:t>
      </w:r>
      <w:r w:rsidR="00117EDB" w:rsidRPr="00E86FDF">
        <w:rPr>
          <w:rFonts w:cs="Traditional Arabic"/>
          <w:b/>
          <w:bCs/>
          <w:lang w:bidi="ar-EG"/>
        </w:rPr>
        <w:t>rah?”</w:t>
      </w:r>
      <w:r w:rsidR="00117EDB" w:rsidRPr="00E86FDF">
        <w:rPr>
          <w:rFonts w:cs="Traditional Arabic"/>
          <w:lang w:bidi="ar-EG"/>
        </w:rPr>
        <w:t xml:space="preserve"> They said: “We find that if four testified </w:t>
      </w:r>
      <w:r w:rsidR="00E71423" w:rsidRPr="00E86FDF">
        <w:rPr>
          <w:rFonts w:cs="Traditional Arabic"/>
          <w:lang w:bidi="ar-EG"/>
        </w:rPr>
        <w:t xml:space="preserve">that they saw his </w:t>
      </w:r>
      <w:r w:rsidR="00E30ED5" w:rsidRPr="00E86FDF">
        <w:rPr>
          <w:rFonts w:cs="Traditional Arabic"/>
          <w:lang w:bidi="ar-EG"/>
        </w:rPr>
        <w:t xml:space="preserve">private part in her private part, </w:t>
      </w:r>
      <w:bookmarkStart w:id="40" w:name="_Hlk68877423"/>
      <w:r w:rsidR="00E30ED5" w:rsidRPr="00E86FDF">
        <w:rPr>
          <w:rFonts w:cs="Traditional Arabic"/>
          <w:lang w:bidi="ar-EG"/>
        </w:rPr>
        <w:t xml:space="preserve">like the </w:t>
      </w:r>
      <w:r w:rsidR="00D547EB" w:rsidRPr="00E86FDF">
        <w:rPr>
          <w:rFonts w:cs="Traditional Arabic"/>
          <w:lang w:bidi="ar-EG"/>
        </w:rPr>
        <w:t>“Mail” (</w:t>
      </w:r>
      <w:r w:rsidR="00D547EB" w:rsidRPr="00E86FDF">
        <w:rPr>
          <w:rFonts w:cs="Traditional Arabic"/>
          <w:rtl/>
          <w:lang w:bidi="ar-EG"/>
        </w:rPr>
        <w:t>مَيْل</w:t>
      </w:r>
      <w:r w:rsidR="00D547EB" w:rsidRPr="00E86FDF">
        <w:rPr>
          <w:rFonts w:cs="Traditional Arabic"/>
          <w:lang w:bidi="ar-EG"/>
        </w:rPr>
        <w:t>)</w:t>
      </w:r>
      <w:r w:rsidR="00406992" w:rsidRPr="00E86FDF">
        <w:rPr>
          <w:rFonts w:cs="Traditional Arabic"/>
          <w:lang w:bidi="ar-EG"/>
        </w:rPr>
        <w:t xml:space="preserve"> entering</w:t>
      </w:r>
      <w:r w:rsidR="00D547EB" w:rsidRPr="00E86FDF">
        <w:rPr>
          <w:rFonts w:cs="Traditional Arabic"/>
          <w:lang w:bidi="ar-EG"/>
        </w:rPr>
        <w:t xml:space="preserve"> inside the Kohl container</w:t>
      </w:r>
      <w:bookmarkEnd w:id="40"/>
      <w:r w:rsidR="00744A57" w:rsidRPr="00E86FDF">
        <w:rPr>
          <w:rFonts w:cs="Traditional Arabic"/>
          <w:lang w:bidi="ar-EG"/>
        </w:rPr>
        <w:t>,</w:t>
      </w:r>
      <w:r w:rsidR="00406992" w:rsidRPr="00E86FDF">
        <w:rPr>
          <w:rFonts w:cs="Traditional Arabic"/>
          <w:lang w:bidi="ar-EG"/>
        </w:rPr>
        <w:t xml:space="preserve"> then they are stoned”. </w:t>
      </w:r>
      <w:r w:rsidR="00ED7CC1" w:rsidRPr="00E86FDF">
        <w:rPr>
          <w:rFonts w:cs="Traditional Arabic"/>
          <w:lang w:bidi="ar-EG"/>
        </w:rPr>
        <w:t>He said: “What then prevented you from stoning them?” They said: “</w:t>
      </w:r>
      <w:r w:rsidR="00DD0B53" w:rsidRPr="00E86FDF">
        <w:rPr>
          <w:rFonts w:cs="Traditional Arabic"/>
          <w:lang w:bidi="ar-EG"/>
        </w:rPr>
        <w:t xml:space="preserve">Our authority went </w:t>
      </w:r>
      <w:r w:rsidR="00FA0FBC" w:rsidRPr="00E86FDF">
        <w:rPr>
          <w:rFonts w:cs="Traditional Arabic"/>
          <w:lang w:bidi="ar-EG"/>
        </w:rPr>
        <w:t xml:space="preserve">and so we disliked </w:t>
      </w:r>
      <w:proofErr w:type="gramStart"/>
      <w:r w:rsidR="00FA0FBC" w:rsidRPr="00E86FDF">
        <w:rPr>
          <w:rFonts w:cs="Traditional Arabic"/>
          <w:lang w:bidi="ar-EG"/>
        </w:rPr>
        <w:t>to kill</w:t>
      </w:r>
      <w:proofErr w:type="gramEnd"/>
      <w:r w:rsidR="00FA0FBC" w:rsidRPr="00E86FDF">
        <w:rPr>
          <w:rFonts w:cs="Traditional Arabic"/>
          <w:lang w:bidi="ar-EG"/>
        </w:rPr>
        <w:t>”. The Messenger (saw) then called for</w:t>
      </w:r>
      <w:r w:rsidR="00C35C95" w:rsidRPr="00E86FDF">
        <w:rPr>
          <w:rFonts w:cs="Traditional Arabic"/>
          <w:lang w:bidi="ar-EG"/>
        </w:rPr>
        <w:t xml:space="preserve"> the witnesses. Four came and testified that they had seen the man’s private part </w:t>
      </w:r>
      <w:r w:rsidR="006F3693" w:rsidRPr="00E86FDF">
        <w:rPr>
          <w:rFonts w:cs="Traditional Arabic"/>
          <w:lang w:bidi="ar-EG"/>
        </w:rPr>
        <w:t>like a collyrium stick when enclosed in its case</w:t>
      </w:r>
      <w:r w:rsidR="00770358" w:rsidRPr="00E86FDF">
        <w:rPr>
          <w:rFonts w:cs="Traditional Arabic"/>
          <w:lang w:bidi="ar-EG"/>
        </w:rPr>
        <w:t xml:space="preserve">. The Messenger </w:t>
      </w:r>
      <w:r w:rsidR="005359DD" w:rsidRPr="00E86FDF">
        <w:rPr>
          <w:rFonts w:cs="Traditional Arabic"/>
          <w:lang w:bidi="ar-EG"/>
        </w:rPr>
        <w:t xml:space="preserve">of Allah (saw) then gave the command for them to be stoned”. </w:t>
      </w:r>
    </w:p>
    <w:p w14:paraId="35FD3DC7" w14:textId="77777777" w:rsidR="00EB4D8C" w:rsidRPr="00E86FDF" w:rsidRDefault="00EB4D8C" w:rsidP="00774CE9">
      <w:pPr>
        <w:spacing w:after="0"/>
        <w:rPr>
          <w:rFonts w:cs="Traditional Arabic"/>
          <w:lang w:bidi="ar-EG"/>
        </w:rPr>
      </w:pPr>
    </w:p>
    <w:p w14:paraId="7BE94620" w14:textId="069FA803" w:rsidR="005B32C8" w:rsidRPr="00E86FDF" w:rsidRDefault="009A2BB4" w:rsidP="00774CE9">
      <w:pPr>
        <w:spacing w:after="0"/>
        <w:rPr>
          <w:rFonts w:cs="Traditional Arabic"/>
          <w:lang w:bidi="ar-EG"/>
        </w:rPr>
      </w:pPr>
      <w:r w:rsidRPr="00E86FDF">
        <w:rPr>
          <w:rFonts w:cs="Traditional Arabic"/>
          <w:lang w:bidi="ar-EG"/>
        </w:rPr>
        <w:t>Abu Dawud then related it from Ash-</w:t>
      </w:r>
      <w:proofErr w:type="spellStart"/>
      <w:r w:rsidRPr="00E86FDF">
        <w:rPr>
          <w:rFonts w:cs="Traditional Arabic"/>
          <w:lang w:bidi="ar-EG"/>
        </w:rPr>
        <w:t>Sha’bi</w:t>
      </w:r>
      <w:proofErr w:type="spellEnd"/>
      <w:r w:rsidR="00ED5A77" w:rsidRPr="00E86FDF">
        <w:rPr>
          <w:rFonts w:cs="Traditional Arabic"/>
          <w:lang w:bidi="ar-EG"/>
        </w:rPr>
        <w:t xml:space="preserve"> and Ibrahim An-</w:t>
      </w:r>
      <w:proofErr w:type="spellStart"/>
      <w:r w:rsidR="00ED5A77" w:rsidRPr="00E86FDF">
        <w:rPr>
          <w:rFonts w:cs="Traditional Arabic"/>
          <w:lang w:bidi="ar-EG"/>
        </w:rPr>
        <w:t>Nakh’I</w:t>
      </w:r>
      <w:proofErr w:type="spellEnd"/>
      <w:r w:rsidR="00ED5A77" w:rsidRPr="00E86FDF">
        <w:rPr>
          <w:rFonts w:cs="Traditional Arabic"/>
          <w:lang w:bidi="ar-EG"/>
        </w:rPr>
        <w:t xml:space="preserve"> in Mursal form. He did not mention in it: “He called for witnesses and then they testified”</w:t>
      </w:r>
      <w:r w:rsidR="008352E0" w:rsidRPr="00E86FDF">
        <w:rPr>
          <w:rFonts w:cs="Traditional Arabic"/>
          <w:lang w:bidi="ar-EG"/>
        </w:rPr>
        <w:t>.</w:t>
      </w:r>
    </w:p>
    <w:p w14:paraId="2A042187" w14:textId="77777777" w:rsidR="00EB4D8C" w:rsidRPr="00E86FDF" w:rsidRDefault="00EB4D8C" w:rsidP="00774CE9">
      <w:pPr>
        <w:spacing w:after="0"/>
        <w:rPr>
          <w:rFonts w:cs="Traditional Arabic"/>
          <w:lang w:bidi="ar-EG"/>
        </w:rPr>
      </w:pPr>
    </w:p>
    <w:p w14:paraId="77FDC763" w14:textId="4229620A" w:rsidR="008352E0" w:rsidRPr="00E86FDF" w:rsidRDefault="008352E0" w:rsidP="00774CE9">
      <w:pPr>
        <w:spacing w:after="0"/>
        <w:rPr>
          <w:rFonts w:cs="Traditional Arabic"/>
          <w:lang w:bidi="ar-EG"/>
        </w:rPr>
      </w:pPr>
      <w:r w:rsidRPr="00E86FDF">
        <w:rPr>
          <w:rFonts w:cs="Traditional Arabic"/>
          <w:lang w:bidi="ar-EG"/>
        </w:rPr>
        <w:t xml:space="preserve">I say: </w:t>
      </w:r>
      <w:r w:rsidR="00194C00" w:rsidRPr="00E86FDF">
        <w:rPr>
          <w:rFonts w:cs="Traditional Arabic"/>
          <w:lang w:bidi="ar-EG"/>
        </w:rPr>
        <w:t xml:space="preserve">Evidence is not established by this due to the weakness of </w:t>
      </w:r>
      <w:proofErr w:type="spellStart"/>
      <w:r w:rsidR="00194C00" w:rsidRPr="00E86FDF">
        <w:rPr>
          <w:rFonts w:cs="Traditional Arabic"/>
          <w:lang w:bidi="ar-EG"/>
        </w:rPr>
        <w:t>Mujalid</w:t>
      </w:r>
      <w:proofErr w:type="spellEnd"/>
      <w:r w:rsidR="00194C00" w:rsidRPr="00E86FDF">
        <w:rPr>
          <w:rFonts w:cs="Traditional Arabic"/>
          <w:lang w:bidi="ar-EG"/>
        </w:rPr>
        <w:t xml:space="preserve"> </w:t>
      </w:r>
      <w:proofErr w:type="gramStart"/>
      <w:r w:rsidR="00194C00" w:rsidRPr="00E86FDF">
        <w:rPr>
          <w:rFonts w:cs="Traditional Arabic"/>
          <w:lang w:bidi="ar-EG"/>
        </w:rPr>
        <w:t>and also</w:t>
      </w:r>
      <w:proofErr w:type="gramEnd"/>
      <w:r w:rsidR="00194C00" w:rsidRPr="00E86FDF">
        <w:rPr>
          <w:rFonts w:cs="Traditional Arabic"/>
          <w:lang w:bidi="ar-EG"/>
        </w:rPr>
        <w:t xml:space="preserve"> due to the inconsistency of the chain of </w:t>
      </w:r>
      <w:r w:rsidR="00D50A42" w:rsidRPr="00E86FDF">
        <w:rPr>
          <w:rFonts w:cs="Traditional Arabic"/>
          <w:lang w:bidi="ar-EG"/>
        </w:rPr>
        <w:t xml:space="preserve">transmission as it comes </w:t>
      </w:r>
      <w:proofErr w:type="spellStart"/>
      <w:r w:rsidR="00D50A42" w:rsidRPr="00E86FDF">
        <w:rPr>
          <w:rFonts w:cs="Traditional Arabic"/>
          <w:lang w:bidi="ar-EG"/>
        </w:rPr>
        <w:t>Mawsul</w:t>
      </w:r>
      <w:proofErr w:type="spellEnd"/>
      <w:r w:rsidR="00D50A42" w:rsidRPr="00E86FDF">
        <w:rPr>
          <w:rFonts w:cs="Traditional Arabic"/>
          <w:lang w:bidi="ar-EG"/>
        </w:rPr>
        <w:t xml:space="preserve"> (connected) on an occasion and Mursal (disconnected) on another. However, this could still be</w:t>
      </w:r>
      <w:r w:rsidR="00FF28B8" w:rsidRPr="00E86FDF">
        <w:rPr>
          <w:rFonts w:cs="Traditional Arabic"/>
          <w:lang w:bidi="ar-EG"/>
        </w:rPr>
        <w:t xml:space="preserve"> suitable in respect to what </w:t>
      </w:r>
      <w:proofErr w:type="gramStart"/>
      <w:r w:rsidR="00FF28B8" w:rsidRPr="00E86FDF">
        <w:rPr>
          <w:rFonts w:cs="Traditional Arabic"/>
          <w:lang w:bidi="ar-EG"/>
        </w:rPr>
        <w:t>is in agreement</w:t>
      </w:r>
      <w:proofErr w:type="gramEnd"/>
      <w:r w:rsidR="00FF28B8" w:rsidRPr="00E86FDF">
        <w:rPr>
          <w:rFonts w:cs="Traditional Arabic"/>
          <w:lang w:bidi="ar-EG"/>
        </w:rPr>
        <w:t xml:space="preserve"> with the well-known trustworthy reliable relaters (</w:t>
      </w:r>
      <w:proofErr w:type="spellStart"/>
      <w:r w:rsidR="00FF28B8" w:rsidRPr="00E86FDF">
        <w:rPr>
          <w:rFonts w:cs="Traditional Arabic"/>
          <w:lang w:bidi="ar-EG"/>
        </w:rPr>
        <w:t>Thiqat</w:t>
      </w:r>
      <w:proofErr w:type="spellEnd"/>
      <w:r w:rsidR="00FF28B8" w:rsidRPr="00E86FDF">
        <w:rPr>
          <w:rFonts w:cs="Traditional Arabic"/>
          <w:lang w:bidi="ar-EG"/>
        </w:rPr>
        <w:t>)</w:t>
      </w:r>
      <w:r w:rsidR="00BB59ED" w:rsidRPr="00E86FDF">
        <w:rPr>
          <w:rFonts w:cs="Traditional Arabic"/>
          <w:lang w:bidi="ar-EG"/>
        </w:rPr>
        <w:t xml:space="preserve">. </w:t>
      </w:r>
      <w:r w:rsidR="000E1FE9" w:rsidRPr="00E86FDF">
        <w:rPr>
          <w:rFonts w:cs="Traditional Arabic"/>
          <w:lang w:bidi="ar-EG"/>
        </w:rPr>
        <w:t>It is</w:t>
      </w:r>
      <w:r w:rsidR="00BB59ED" w:rsidRPr="00E86FDF">
        <w:rPr>
          <w:rFonts w:cs="Traditional Arabic"/>
          <w:lang w:bidi="ar-EG"/>
        </w:rPr>
        <w:t xml:space="preserve"> problematic however, that </w:t>
      </w:r>
      <w:proofErr w:type="spellStart"/>
      <w:r w:rsidR="00BB59ED" w:rsidRPr="00E86FDF">
        <w:rPr>
          <w:rFonts w:cs="Traditional Arabic"/>
          <w:lang w:bidi="ar-EG"/>
        </w:rPr>
        <w:t>Fadak</w:t>
      </w:r>
      <w:proofErr w:type="spellEnd"/>
      <w:r w:rsidR="00BB59ED" w:rsidRPr="00E86FDF">
        <w:rPr>
          <w:rFonts w:cs="Traditional Arabic"/>
          <w:lang w:bidi="ar-EG"/>
        </w:rPr>
        <w:t xml:space="preserve"> was not under the authority of the Prophet (saw) at that time </w:t>
      </w:r>
      <w:r w:rsidR="00C77345" w:rsidRPr="00E86FDF">
        <w:rPr>
          <w:rFonts w:cs="Traditional Arabic"/>
          <w:lang w:bidi="ar-EG"/>
        </w:rPr>
        <w:t>and so how was his command of stoning implemented over the Jews?! And what was the motive behind the Jews asking him?!</w:t>
      </w:r>
    </w:p>
    <w:p w14:paraId="5EDA0A0C" w14:textId="6DC0517D" w:rsidR="00C77345" w:rsidRPr="00E86FDF" w:rsidRDefault="00C77345" w:rsidP="00774CE9">
      <w:pPr>
        <w:spacing w:after="0"/>
        <w:rPr>
          <w:rFonts w:cs="Traditional Arabic"/>
          <w:lang w:bidi="ar-EG"/>
        </w:rPr>
      </w:pPr>
    </w:p>
    <w:p w14:paraId="06030E2B" w14:textId="3C03A061" w:rsidR="00C77345" w:rsidRPr="00E86FDF" w:rsidRDefault="006F3384" w:rsidP="00774CE9">
      <w:pPr>
        <w:spacing w:after="0"/>
        <w:rPr>
          <w:rFonts w:cs="Traditional Arabic"/>
          <w:lang w:bidi="ar-EG"/>
        </w:rPr>
      </w:pPr>
      <w:r w:rsidRPr="00E86FDF">
        <w:rPr>
          <w:rFonts w:cs="Traditional Arabic"/>
          <w:lang w:bidi="ar-EG"/>
        </w:rPr>
        <w:t xml:space="preserve">- </w:t>
      </w:r>
      <w:r w:rsidR="00147B10" w:rsidRPr="00E86FDF">
        <w:rPr>
          <w:rFonts w:cs="Traditional Arabic"/>
          <w:lang w:bidi="ar-EG"/>
        </w:rPr>
        <w:t xml:space="preserve">The following came stated in the </w:t>
      </w:r>
      <w:r w:rsidR="00147B10" w:rsidRPr="00E86FDF">
        <w:rPr>
          <w:rFonts w:cs="Traditional Arabic"/>
          <w:b/>
          <w:bCs/>
          <w:lang w:bidi="ar-EG"/>
        </w:rPr>
        <w:t xml:space="preserve">“Tafsir of Ibn </w:t>
      </w:r>
      <w:proofErr w:type="spellStart"/>
      <w:r w:rsidR="00147B10" w:rsidRPr="00E86FDF">
        <w:rPr>
          <w:rFonts w:cs="Traditional Arabic"/>
          <w:b/>
          <w:bCs/>
          <w:lang w:bidi="ar-EG"/>
        </w:rPr>
        <w:t>Kathir</w:t>
      </w:r>
      <w:proofErr w:type="spellEnd"/>
      <w:r w:rsidR="00147B10" w:rsidRPr="00E86FDF">
        <w:rPr>
          <w:rFonts w:cs="Traditional Arabic"/>
          <w:b/>
          <w:bCs/>
          <w:lang w:bidi="ar-EG"/>
        </w:rPr>
        <w:t>”</w:t>
      </w:r>
      <w:r w:rsidR="00147B10" w:rsidRPr="00E86FDF">
        <w:rPr>
          <w:rFonts w:cs="Traditional Arabic"/>
          <w:lang w:bidi="ar-EG"/>
        </w:rPr>
        <w:t xml:space="preserve"> (</w:t>
      </w:r>
      <w:r w:rsidR="00EB4D8C" w:rsidRPr="00E86FDF">
        <w:rPr>
          <w:rFonts w:cs="Traditional Arabic"/>
          <w:lang w:bidi="ar-EG"/>
        </w:rPr>
        <w:t>Volume: 2, page: 59 onwards): [</w:t>
      </w:r>
      <w:r w:rsidR="00E6132E" w:rsidRPr="00E86FDF">
        <w:rPr>
          <w:rFonts w:cs="Traditional Arabic"/>
          <w:lang w:bidi="ar-EG"/>
        </w:rPr>
        <w:t>Al</w:t>
      </w:r>
      <w:proofErr w:type="gramStart"/>
      <w:r w:rsidR="00E6132E" w:rsidRPr="00E86FDF">
        <w:rPr>
          <w:rFonts w:cs="Traditional Arabic"/>
          <w:lang w:bidi="ar-EG"/>
        </w:rPr>
        <w:t>-‘</w:t>
      </w:r>
      <w:proofErr w:type="spellStart"/>
      <w:proofErr w:type="gramEnd"/>
      <w:r w:rsidR="00E6132E" w:rsidRPr="00E86FDF">
        <w:rPr>
          <w:rFonts w:cs="Traditional Arabic"/>
          <w:lang w:bidi="ar-EG"/>
        </w:rPr>
        <w:t>Awfi</w:t>
      </w:r>
      <w:proofErr w:type="spellEnd"/>
      <w:r w:rsidR="00E6132E" w:rsidRPr="00E86FDF">
        <w:rPr>
          <w:rFonts w:cs="Traditional Arabic"/>
          <w:lang w:bidi="ar-EG"/>
        </w:rPr>
        <w:t xml:space="preserve"> and </w:t>
      </w:r>
      <w:bookmarkStart w:id="41" w:name="_Hlk68883017"/>
      <w:r w:rsidR="00E6132E" w:rsidRPr="00E86FDF">
        <w:rPr>
          <w:rFonts w:cs="Traditional Arabic"/>
          <w:lang w:bidi="ar-EG"/>
        </w:rPr>
        <w:t xml:space="preserve">‘Ali bin Abi </w:t>
      </w:r>
      <w:proofErr w:type="spellStart"/>
      <w:r w:rsidR="00E6132E" w:rsidRPr="00E86FDF">
        <w:rPr>
          <w:rFonts w:cs="Traditional Arabic"/>
          <w:lang w:bidi="ar-EG"/>
        </w:rPr>
        <w:t>Talhah</w:t>
      </w:r>
      <w:proofErr w:type="spellEnd"/>
      <w:r w:rsidR="00E6132E" w:rsidRPr="00E86FDF">
        <w:rPr>
          <w:rFonts w:cs="Traditional Arabic"/>
          <w:lang w:bidi="ar-EG"/>
        </w:rPr>
        <w:t xml:space="preserve"> Al-</w:t>
      </w:r>
      <w:proofErr w:type="spellStart"/>
      <w:r w:rsidR="00E6132E" w:rsidRPr="00E86FDF">
        <w:rPr>
          <w:rFonts w:cs="Traditional Arabic"/>
          <w:lang w:bidi="ar-EG"/>
        </w:rPr>
        <w:t>Walibi</w:t>
      </w:r>
      <w:bookmarkEnd w:id="41"/>
      <w:proofErr w:type="spellEnd"/>
      <w:r w:rsidR="00E6132E" w:rsidRPr="00E86FDF">
        <w:rPr>
          <w:rFonts w:cs="Traditional Arabic"/>
          <w:lang w:bidi="ar-EG"/>
        </w:rPr>
        <w:t xml:space="preserve"> related from ibn ‘Abbas</w:t>
      </w:r>
      <w:r w:rsidR="00951DAF" w:rsidRPr="00E86FDF">
        <w:rPr>
          <w:rFonts w:cs="Traditional Arabic"/>
          <w:lang w:bidi="ar-EG"/>
        </w:rPr>
        <w:t xml:space="preserve"> that these </w:t>
      </w:r>
      <w:r w:rsidR="00AF2C84" w:rsidRPr="00E86FDF">
        <w:rPr>
          <w:rFonts w:cs="Traditional Arabic"/>
          <w:lang w:bidi="ar-EG"/>
        </w:rPr>
        <w:t xml:space="preserve">Ayat (verses) were revealed in relation to </w:t>
      </w:r>
      <w:r w:rsidR="0086263D" w:rsidRPr="00E86FDF">
        <w:rPr>
          <w:rFonts w:cs="Traditional Arabic"/>
          <w:lang w:bidi="ar-EG"/>
        </w:rPr>
        <w:t xml:space="preserve">two Jews who had committed Zina, just as the Ahadeeth </w:t>
      </w:r>
      <w:r w:rsidR="0093124F" w:rsidRPr="00E86FDF">
        <w:rPr>
          <w:rFonts w:cs="Traditional Arabic"/>
          <w:lang w:bidi="ar-EG"/>
        </w:rPr>
        <w:t>presented that</w:t>
      </w:r>
      <w:r w:rsidR="00AF46E7" w:rsidRPr="00E86FDF">
        <w:rPr>
          <w:rFonts w:cs="Traditional Arabic"/>
          <w:lang w:bidi="ar-EG"/>
        </w:rPr>
        <w:t xml:space="preserve">. </w:t>
      </w:r>
      <w:r w:rsidR="00FE3ABD" w:rsidRPr="00E86FDF">
        <w:rPr>
          <w:rFonts w:cs="Traditional Arabic"/>
          <w:lang w:bidi="ar-EG"/>
        </w:rPr>
        <w:t xml:space="preserve">It could be that these two causes (of revelation) came together at the same time and these Ayat were revealed in relation to all of that]. </w:t>
      </w:r>
    </w:p>
    <w:p w14:paraId="1ED9627C" w14:textId="14A3F1D0" w:rsidR="00FE3ABD" w:rsidRPr="00E86FDF" w:rsidRDefault="00FE3ABD" w:rsidP="00774CE9">
      <w:pPr>
        <w:spacing w:after="0"/>
        <w:rPr>
          <w:rFonts w:cs="Traditional Arabic"/>
          <w:lang w:bidi="ar-EG"/>
        </w:rPr>
      </w:pPr>
    </w:p>
    <w:p w14:paraId="708065F7" w14:textId="1065F068" w:rsidR="00FE3ABD" w:rsidRPr="00E86FDF" w:rsidRDefault="00FE3ABD" w:rsidP="00774CE9">
      <w:pPr>
        <w:spacing w:after="0"/>
        <w:rPr>
          <w:rFonts w:cs="Traditional Arabic"/>
          <w:lang w:bidi="ar-EG"/>
        </w:rPr>
      </w:pPr>
      <w:r w:rsidRPr="00E86FDF">
        <w:rPr>
          <w:rFonts w:cs="Traditional Arabic"/>
          <w:lang w:bidi="ar-EG"/>
        </w:rPr>
        <w:t xml:space="preserve">I say: </w:t>
      </w:r>
      <w:r w:rsidR="00E54C77" w:rsidRPr="00E86FDF">
        <w:rPr>
          <w:rFonts w:cs="Traditional Arabic"/>
          <w:lang w:bidi="ar-EG"/>
        </w:rPr>
        <w:t xml:space="preserve">‘Ali bin Abi </w:t>
      </w:r>
      <w:proofErr w:type="spellStart"/>
      <w:r w:rsidR="00E54C77" w:rsidRPr="00E86FDF">
        <w:rPr>
          <w:rFonts w:cs="Traditional Arabic"/>
          <w:lang w:bidi="ar-EG"/>
        </w:rPr>
        <w:t>Talhah</w:t>
      </w:r>
      <w:proofErr w:type="spellEnd"/>
      <w:r w:rsidR="00E54C77" w:rsidRPr="00E86FDF">
        <w:rPr>
          <w:rFonts w:cs="Traditional Arabic"/>
          <w:lang w:bidi="ar-EG"/>
        </w:rPr>
        <w:t xml:space="preserve"> Al-</w:t>
      </w:r>
      <w:proofErr w:type="spellStart"/>
      <w:r w:rsidR="00E54C77" w:rsidRPr="00E86FDF">
        <w:rPr>
          <w:rFonts w:cs="Traditional Arabic"/>
          <w:lang w:bidi="ar-EG"/>
        </w:rPr>
        <w:t>Walibi</w:t>
      </w:r>
      <w:proofErr w:type="spellEnd"/>
      <w:r w:rsidR="00E54C77" w:rsidRPr="00E86FDF">
        <w:rPr>
          <w:rFonts w:cs="Traditional Arabic"/>
          <w:lang w:bidi="ar-EG"/>
        </w:rPr>
        <w:t xml:space="preserve"> </w:t>
      </w:r>
      <w:r w:rsidR="00E6479A" w:rsidRPr="00E86FDF">
        <w:rPr>
          <w:rFonts w:cs="Traditional Arabic"/>
          <w:lang w:bidi="ar-EG"/>
        </w:rPr>
        <w:t>was not around at the same time as Ibn ‘Abbas and he is not someone known for precision</w:t>
      </w:r>
      <w:r w:rsidR="001A7AE9" w:rsidRPr="00E86FDF">
        <w:rPr>
          <w:rFonts w:cs="Traditional Arabic"/>
          <w:lang w:bidi="ar-EG"/>
        </w:rPr>
        <w:t xml:space="preserve">, just </w:t>
      </w:r>
      <w:r w:rsidR="00242CE4" w:rsidRPr="00E86FDF">
        <w:rPr>
          <w:rFonts w:cs="Traditional Arabic"/>
          <w:lang w:bidi="ar-EG"/>
        </w:rPr>
        <w:t>as Al</w:t>
      </w:r>
      <w:proofErr w:type="gramStart"/>
      <w:r w:rsidR="00242CE4" w:rsidRPr="00E86FDF">
        <w:rPr>
          <w:rFonts w:cs="Traditional Arabic"/>
          <w:lang w:bidi="ar-EG"/>
        </w:rPr>
        <w:t>-‘</w:t>
      </w:r>
      <w:proofErr w:type="spellStart"/>
      <w:proofErr w:type="gramEnd"/>
      <w:r w:rsidR="00242CE4" w:rsidRPr="00E86FDF">
        <w:rPr>
          <w:rFonts w:cs="Traditional Arabic"/>
          <w:lang w:bidi="ar-EG"/>
        </w:rPr>
        <w:t>Awfi</w:t>
      </w:r>
      <w:proofErr w:type="spellEnd"/>
      <w:r w:rsidR="00242CE4" w:rsidRPr="00E86FDF">
        <w:rPr>
          <w:rFonts w:cs="Traditional Arabic"/>
          <w:lang w:bidi="ar-EG"/>
        </w:rPr>
        <w:t xml:space="preserve"> </w:t>
      </w:r>
      <w:r w:rsidR="00032EEE" w:rsidRPr="00E86FDF">
        <w:rPr>
          <w:rFonts w:cs="Traditional Arabic"/>
          <w:lang w:bidi="ar-EG"/>
        </w:rPr>
        <w:t>is known for making many errors. Consequently, the story of the Zina and stoning</w:t>
      </w:r>
      <w:r w:rsidR="001327A2" w:rsidRPr="00E86FDF">
        <w:rPr>
          <w:rFonts w:cs="Traditional Arabic"/>
          <w:lang w:bidi="ar-EG"/>
        </w:rPr>
        <w:t xml:space="preserve"> from Ibn ‘Abbas</w:t>
      </w:r>
      <w:r w:rsidR="00032EEE" w:rsidRPr="00E86FDF">
        <w:rPr>
          <w:rFonts w:cs="Traditional Arabic"/>
          <w:lang w:bidi="ar-EG"/>
        </w:rPr>
        <w:t xml:space="preserve"> is not </w:t>
      </w:r>
      <w:proofErr w:type="gramStart"/>
      <w:r w:rsidR="001327A2" w:rsidRPr="00E86FDF">
        <w:rPr>
          <w:rFonts w:cs="Traditional Arabic"/>
          <w:lang w:bidi="ar-EG"/>
        </w:rPr>
        <w:t>established</w:t>
      </w:r>
      <w:proofErr w:type="gramEnd"/>
      <w:r w:rsidR="001327A2" w:rsidRPr="00E86FDF">
        <w:rPr>
          <w:rFonts w:cs="Traditional Arabic"/>
          <w:lang w:bidi="ar-EG"/>
        </w:rPr>
        <w:t xml:space="preserve"> and these </w:t>
      </w:r>
      <w:r w:rsidR="002D3479" w:rsidRPr="00E86FDF">
        <w:rPr>
          <w:rFonts w:cs="Traditional Arabic"/>
          <w:lang w:bidi="ar-EG"/>
        </w:rPr>
        <w:t xml:space="preserve">low-level </w:t>
      </w:r>
      <w:r w:rsidR="001327A2" w:rsidRPr="00E86FDF">
        <w:rPr>
          <w:rFonts w:cs="Traditional Arabic"/>
          <w:lang w:bidi="ar-EG"/>
        </w:rPr>
        <w:t xml:space="preserve">chains of transmission </w:t>
      </w:r>
      <w:r w:rsidR="002D3479" w:rsidRPr="00E86FDF">
        <w:rPr>
          <w:rFonts w:cs="Traditional Arabic"/>
          <w:lang w:bidi="ar-EG"/>
        </w:rPr>
        <w:t xml:space="preserve">do not stand up against the </w:t>
      </w:r>
      <w:r w:rsidR="00C871BA" w:rsidRPr="00E86FDF">
        <w:rPr>
          <w:rFonts w:cs="Traditional Arabic"/>
          <w:lang w:bidi="ar-EG"/>
        </w:rPr>
        <w:t xml:space="preserve">chains </w:t>
      </w:r>
      <w:r w:rsidR="006D2E2E" w:rsidRPr="00E86FDF">
        <w:rPr>
          <w:rFonts w:cs="Traditional Arabic"/>
          <w:lang w:bidi="ar-EG"/>
        </w:rPr>
        <w:t>of transmission</w:t>
      </w:r>
      <w:r w:rsidR="00E65CB4" w:rsidRPr="00E86FDF">
        <w:rPr>
          <w:rFonts w:cs="Traditional Arabic"/>
          <w:lang w:bidi="ar-EG"/>
        </w:rPr>
        <w:t xml:space="preserve"> of the</w:t>
      </w:r>
      <w:r w:rsidR="00B35F7D" w:rsidRPr="00E86FDF">
        <w:rPr>
          <w:rFonts w:cs="Traditional Arabic"/>
          <w:lang w:bidi="ar-EG"/>
        </w:rPr>
        <w:t xml:space="preserve"> story of the</w:t>
      </w:r>
      <w:r w:rsidR="00E65CB4" w:rsidRPr="00E86FDF">
        <w:rPr>
          <w:rFonts w:cs="Traditional Arabic"/>
          <w:lang w:bidi="ar-EG"/>
        </w:rPr>
        <w:t xml:space="preserve"> powerful and </w:t>
      </w:r>
      <w:r w:rsidR="00B35F7D" w:rsidRPr="00E86FDF">
        <w:rPr>
          <w:rFonts w:cs="Traditional Arabic"/>
          <w:lang w:bidi="ar-EG"/>
        </w:rPr>
        <w:t>lowly</w:t>
      </w:r>
      <w:r w:rsidR="00E65CB4" w:rsidRPr="00E86FDF">
        <w:rPr>
          <w:rFonts w:cs="Traditional Arabic"/>
          <w:lang w:bidi="ar-EG"/>
        </w:rPr>
        <w:t xml:space="preserve"> tribes</w:t>
      </w:r>
      <w:r w:rsidR="006D2E2E" w:rsidRPr="00E86FDF">
        <w:rPr>
          <w:rFonts w:cs="Traditional Arabic"/>
          <w:lang w:bidi="ar-EG"/>
        </w:rPr>
        <w:t xml:space="preserve"> which we previously mentioned. </w:t>
      </w:r>
    </w:p>
    <w:p w14:paraId="505F19FD" w14:textId="6B74D839" w:rsidR="005B32C8" w:rsidRPr="00E86FDF" w:rsidRDefault="005B32C8" w:rsidP="00774CE9">
      <w:pPr>
        <w:spacing w:after="0"/>
        <w:rPr>
          <w:rFonts w:cs="Traditional Arabic"/>
          <w:lang w:bidi="ar-EG"/>
        </w:rPr>
      </w:pPr>
    </w:p>
    <w:p w14:paraId="7C97F053" w14:textId="2F6AD528" w:rsidR="005B32C8" w:rsidRPr="00E86FDF" w:rsidRDefault="0020262B" w:rsidP="00774CE9">
      <w:pPr>
        <w:spacing w:after="0"/>
        <w:rPr>
          <w:rFonts w:cs="Traditional Arabic"/>
          <w:lang w:bidi="ar-EG"/>
        </w:rPr>
      </w:pPr>
      <w:r w:rsidRPr="00E86FDF">
        <w:rPr>
          <w:rFonts w:cs="Traditional Arabic"/>
          <w:lang w:bidi="ar-EG"/>
        </w:rPr>
        <w:lastRenderedPageBreak/>
        <w:t>Th</w:t>
      </w:r>
      <w:r w:rsidR="0048414E" w:rsidRPr="00E86FDF">
        <w:rPr>
          <w:rFonts w:cs="Traditional Arabic"/>
          <w:lang w:bidi="ar-EG"/>
        </w:rPr>
        <w:t>erefore, th</w:t>
      </w:r>
      <w:r w:rsidRPr="00E86FDF">
        <w:rPr>
          <w:rFonts w:cs="Traditional Arabic"/>
          <w:lang w:bidi="ar-EG"/>
        </w:rPr>
        <w:t xml:space="preserve">is </w:t>
      </w:r>
      <w:r w:rsidR="0048414E" w:rsidRPr="00E86FDF">
        <w:rPr>
          <w:rFonts w:cs="Traditional Arabic"/>
          <w:lang w:bidi="ar-EG"/>
        </w:rPr>
        <w:t>second story related to the issue of the verdict of stoning, with the strength of its chain</w:t>
      </w:r>
      <w:r w:rsidR="006803CD" w:rsidRPr="00E86FDF">
        <w:rPr>
          <w:rFonts w:cs="Traditional Arabic"/>
          <w:lang w:bidi="ar-EG"/>
        </w:rPr>
        <w:t xml:space="preserve"> of transmission and the numerosity of its paths, is unlikely to represent the initial cause of revelation</w:t>
      </w:r>
      <w:r w:rsidR="00B35F7D" w:rsidRPr="00E86FDF">
        <w:rPr>
          <w:rFonts w:cs="Traditional Arabic"/>
          <w:lang w:bidi="ar-EG"/>
        </w:rPr>
        <w:t xml:space="preserve">, in contrast to the story of the powerful and </w:t>
      </w:r>
      <w:r w:rsidR="00617210" w:rsidRPr="00E86FDF">
        <w:rPr>
          <w:rFonts w:cs="Traditional Arabic"/>
          <w:lang w:bidi="ar-EG"/>
        </w:rPr>
        <w:t xml:space="preserve">lowly tribes, as related by Ibn ‘Abbas. </w:t>
      </w:r>
      <w:r w:rsidR="000D5E9E" w:rsidRPr="00E86FDF">
        <w:rPr>
          <w:rFonts w:cs="Traditional Arabic"/>
          <w:lang w:bidi="ar-EG"/>
        </w:rPr>
        <w:t xml:space="preserve">This </w:t>
      </w:r>
      <w:r w:rsidR="00794966" w:rsidRPr="00E86FDF">
        <w:rPr>
          <w:rFonts w:cs="Traditional Arabic"/>
          <w:lang w:bidi="ar-EG"/>
        </w:rPr>
        <w:t>is clarified clearly</w:t>
      </w:r>
      <w:r w:rsidR="00CF3F87" w:rsidRPr="00E86FDF">
        <w:rPr>
          <w:rFonts w:cs="Traditional Arabic"/>
          <w:lang w:bidi="ar-EG"/>
        </w:rPr>
        <w:t xml:space="preserve"> </w:t>
      </w:r>
      <w:r w:rsidR="00C9548B" w:rsidRPr="00E86FDF">
        <w:rPr>
          <w:rFonts w:cs="Traditional Arabic"/>
          <w:lang w:bidi="ar-EG"/>
        </w:rPr>
        <w:t xml:space="preserve">by the verses containing </w:t>
      </w:r>
      <w:r w:rsidR="0089584F" w:rsidRPr="00E86FDF">
        <w:rPr>
          <w:rFonts w:cs="Traditional Arabic"/>
          <w:lang w:bidi="ar-EG"/>
        </w:rPr>
        <w:t>the rulings of Al-</w:t>
      </w:r>
      <w:proofErr w:type="spellStart"/>
      <w:r w:rsidR="0089584F" w:rsidRPr="00E86FDF">
        <w:rPr>
          <w:rFonts w:cs="Traditional Arabic"/>
          <w:lang w:bidi="ar-EG"/>
        </w:rPr>
        <w:t>Qisas</w:t>
      </w:r>
      <w:proofErr w:type="spellEnd"/>
      <w:r w:rsidR="0089584F" w:rsidRPr="00E86FDF">
        <w:rPr>
          <w:rFonts w:cs="Traditional Arabic"/>
          <w:lang w:bidi="ar-EG"/>
        </w:rPr>
        <w:t xml:space="preserve"> (</w:t>
      </w:r>
      <w:r w:rsidR="005B4579" w:rsidRPr="00E86FDF">
        <w:rPr>
          <w:rFonts w:cs="Traditional Arabic"/>
          <w:lang w:bidi="ar-EG"/>
        </w:rPr>
        <w:t>retaliation for death/injury)</w:t>
      </w:r>
      <w:r w:rsidR="00AE05DD" w:rsidRPr="00E86FDF">
        <w:rPr>
          <w:rFonts w:cs="Traditional Arabic"/>
          <w:lang w:bidi="ar-EG"/>
        </w:rPr>
        <w:t xml:space="preserve"> and the confirmation that “</w:t>
      </w:r>
      <w:r w:rsidR="00087075" w:rsidRPr="00E86FDF">
        <w:rPr>
          <w:rFonts w:cs="Traditional Arabic"/>
          <w:rtl/>
          <w:lang w:bidi="ar-EG"/>
        </w:rPr>
        <w:t>النَّفْسَ بِالنَّفْسِ</w:t>
      </w:r>
      <w:r w:rsidR="00AE05DD" w:rsidRPr="00E86FDF">
        <w:rPr>
          <w:rFonts w:cs="Traditional Arabic"/>
          <w:lang w:bidi="ar-EG"/>
        </w:rPr>
        <w:t>” (</w:t>
      </w:r>
      <w:r w:rsidR="00087075" w:rsidRPr="00E86FDF">
        <w:rPr>
          <w:rFonts w:cs="Traditional Arabic"/>
          <w:lang w:bidi="ar-EG"/>
        </w:rPr>
        <w:t>the life</w:t>
      </w:r>
      <w:r w:rsidR="005F2C87" w:rsidRPr="00E86FDF">
        <w:rPr>
          <w:rFonts w:cs="Traditional Arabic"/>
          <w:lang w:bidi="ar-EG"/>
        </w:rPr>
        <w:t xml:space="preserve"> is</w:t>
      </w:r>
      <w:r w:rsidR="00087075" w:rsidRPr="00E86FDF">
        <w:rPr>
          <w:rFonts w:cs="Traditional Arabic"/>
          <w:lang w:bidi="ar-EG"/>
        </w:rPr>
        <w:t xml:space="preserve"> for the life)</w:t>
      </w:r>
      <w:r w:rsidR="005F2C87" w:rsidRPr="00E86FDF">
        <w:rPr>
          <w:rFonts w:cs="Traditional Arabic"/>
          <w:lang w:bidi="ar-EG"/>
        </w:rPr>
        <w:t>, which is what the powerful or dominant tribe</w:t>
      </w:r>
      <w:r w:rsidR="00541EB9" w:rsidRPr="00E86FDF">
        <w:rPr>
          <w:rFonts w:cs="Traditional Arabic"/>
          <w:lang w:bidi="ar-EG"/>
        </w:rPr>
        <w:t xml:space="preserve"> violated unjustly and</w:t>
      </w:r>
      <w:r w:rsidR="00B94836" w:rsidRPr="00E86FDF">
        <w:rPr>
          <w:rFonts w:cs="Traditional Arabic"/>
          <w:lang w:bidi="ar-EG"/>
        </w:rPr>
        <w:t xml:space="preserve"> aggressively. That is whilst the Ayat do not contain any mention of Zina (adultery/fornication) and stoning (</w:t>
      </w:r>
      <w:proofErr w:type="spellStart"/>
      <w:r w:rsidR="00B94836" w:rsidRPr="00E86FDF">
        <w:rPr>
          <w:rFonts w:cs="Traditional Arabic"/>
          <w:lang w:bidi="ar-EG"/>
        </w:rPr>
        <w:t>Ar-Rajm</w:t>
      </w:r>
      <w:proofErr w:type="spellEnd"/>
      <w:r w:rsidR="00B94836" w:rsidRPr="00E86FDF">
        <w:rPr>
          <w:rFonts w:cs="Traditional Arabic"/>
          <w:lang w:bidi="ar-EG"/>
        </w:rPr>
        <w:t xml:space="preserve">). </w:t>
      </w:r>
      <w:r w:rsidR="000A507F" w:rsidRPr="00E86FDF">
        <w:rPr>
          <w:rFonts w:cs="Traditional Arabic"/>
          <w:lang w:bidi="ar-EG"/>
        </w:rPr>
        <w:t xml:space="preserve">In addition, the </w:t>
      </w:r>
      <w:r w:rsidR="00AF360B" w:rsidRPr="00E86FDF">
        <w:rPr>
          <w:rFonts w:cs="Traditional Arabic"/>
          <w:lang w:bidi="ar-EG"/>
        </w:rPr>
        <w:t>conspiring in respect to seeking the verdict of the Prophet (saw)</w:t>
      </w:r>
      <w:r w:rsidR="005A4302" w:rsidRPr="00E86FDF">
        <w:rPr>
          <w:rFonts w:cs="Traditional Arabic"/>
          <w:lang w:bidi="ar-EG"/>
        </w:rPr>
        <w:t xml:space="preserve">, </w:t>
      </w:r>
      <w:r w:rsidR="00F549D2" w:rsidRPr="00E86FDF">
        <w:rPr>
          <w:rFonts w:cs="Traditional Arabic"/>
          <w:lang w:bidi="ar-EG"/>
        </w:rPr>
        <w:t>with</w:t>
      </w:r>
      <w:r w:rsidR="005A4302" w:rsidRPr="00E86FDF">
        <w:rPr>
          <w:rFonts w:cs="Traditional Arabic"/>
          <w:lang w:bidi="ar-EG"/>
        </w:rPr>
        <w:t xml:space="preserve"> the</w:t>
      </w:r>
      <w:r w:rsidR="00F549D2" w:rsidRPr="00E86FDF">
        <w:rPr>
          <w:rFonts w:cs="Traditional Arabic"/>
          <w:lang w:bidi="ar-EG"/>
        </w:rPr>
        <w:t xml:space="preserve"> assistance of some of the</w:t>
      </w:r>
      <w:r w:rsidR="005A4302" w:rsidRPr="00E86FDF">
        <w:rPr>
          <w:rFonts w:cs="Traditional Arabic"/>
          <w:lang w:bidi="ar-EG"/>
        </w:rPr>
        <w:t xml:space="preserve"> hypocrites</w:t>
      </w:r>
      <w:r w:rsidR="004F227F" w:rsidRPr="00E86FDF">
        <w:rPr>
          <w:rFonts w:cs="Traditional Arabic"/>
          <w:lang w:bidi="ar-EG"/>
        </w:rPr>
        <w:t>,</w:t>
      </w:r>
      <w:r w:rsidR="005A4302" w:rsidRPr="00E86FDF">
        <w:rPr>
          <w:rFonts w:cs="Traditional Arabic"/>
          <w:lang w:bidi="ar-EG"/>
        </w:rPr>
        <w:t xml:space="preserve"> before raising the issue to him in practise, </w:t>
      </w:r>
      <w:r w:rsidR="004324A5" w:rsidRPr="00E86FDF">
        <w:rPr>
          <w:rFonts w:cs="Traditional Arabic"/>
          <w:lang w:bidi="ar-EG"/>
        </w:rPr>
        <w:t xml:space="preserve">was condemned in the </w:t>
      </w:r>
      <w:r w:rsidR="004F227F" w:rsidRPr="00E86FDF">
        <w:rPr>
          <w:rFonts w:cs="Traditional Arabic"/>
          <w:lang w:bidi="ar-EG"/>
        </w:rPr>
        <w:t>beginning of the Ayat (verses):</w:t>
      </w:r>
    </w:p>
    <w:p w14:paraId="28D86F39" w14:textId="122FB05B" w:rsidR="004F227F" w:rsidRPr="00E86FDF" w:rsidRDefault="004F227F" w:rsidP="00774CE9">
      <w:pPr>
        <w:spacing w:after="0"/>
        <w:rPr>
          <w:rFonts w:cs="Traditional Arabic"/>
          <w:lang w:bidi="ar-EG"/>
        </w:rPr>
      </w:pPr>
    </w:p>
    <w:p w14:paraId="1D5E39BC" w14:textId="77777777" w:rsidR="004F227F" w:rsidRPr="00E86FDF" w:rsidRDefault="004F227F" w:rsidP="004F227F">
      <w:pPr>
        <w:spacing w:after="0"/>
        <w:rPr>
          <w:rFonts w:cs="Traditional Arabic"/>
          <w:sz w:val="32"/>
          <w:szCs w:val="32"/>
          <w:lang w:bidi="ar-EG"/>
        </w:rPr>
      </w:pPr>
      <w:r w:rsidRPr="00E86FDF">
        <w:rPr>
          <w:rFonts w:cs="Traditional Arabic"/>
          <w:sz w:val="32"/>
          <w:szCs w:val="32"/>
          <w:rtl/>
          <w:lang w:bidi="ar-EG"/>
        </w:rPr>
        <w:t>يَا أَيُّهَا الرَّسُولُ لَا يَحْزُنكَ الَّذِينَ يُسَارِعُونَ فِي الْكُفْرِ مِنَ الَّذِينَ قَالُوا آمَنَّا بِأَفْوَاهِهِمْ</w:t>
      </w:r>
    </w:p>
    <w:p w14:paraId="42D9A5DB" w14:textId="77777777" w:rsidR="004F227F" w:rsidRPr="00E86FDF" w:rsidRDefault="004F227F" w:rsidP="004F227F">
      <w:pPr>
        <w:spacing w:after="0"/>
        <w:rPr>
          <w:rFonts w:cs="Traditional Arabic"/>
          <w:lang w:bidi="ar-EG"/>
        </w:rPr>
      </w:pPr>
      <w:r w:rsidRPr="00E86FDF">
        <w:rPr>
          <w:rFonts w:cs="Traditional Arabic"/>
          <w:lang w:bidi="ar-EG"/>
        </w:rPr>
        <w:t>O Messenger! Do not let those who hasten into disbelief grieve you, from those who have said: "We believed" by their mouths (Al-</w:t>
      </w:r>
      <w:proofErr w:type="spellStart"/>
      <w:r w:rsidRPr="00E86FDF">
        <w:rPr>
          <w:rFonts w:cs="Traditional Arabic"/>
          <w:lang w:bidi="ar-EG"/>
        </w:rPr>
        <w:t>Ma’idah</w:t>
      </w:r>
      <w:proofErr w:type="spellEnd"/>
      <w:r w:rsidRPr="00E86FDF">
        <w:rPr>
          <w:rFonts w:cs="Traditional Arabic"/>
          <w:lang w:bidi="ar-EG"/>
        </w:rPr>
        <w:t>: 41).</w:t>
      </w:r>
    </w:p>
    <w:p w14:paraId="4A8D53F2" w14:textId="308035ED" w:rsidR="004F227F" w:rsidRPr="00E86FDF" w:rsidRDefault="004F227F" w:rsidP="00774CE9">
      <w:pPr>
        <w:spacing w:after="0"/>
        <w:rPr>
          <w:rFonts w:cs="Traditional Arabic"/>
          <w:lang w:bidi="ar-EG"/>
        </w:rPr>
      </w:pPr>
    </w:p>
    <w:p w14:paraId="41A18922" w14:textId="0A1C3023" w:rsidR="00F549D2" w:rsidRPr="00E86FDF" w:rsidRDefault="00F549D2" w:rsidP="00774CE9">
      <w:pPr>
        <w:spacing w:after="0"/>
        <w:rPr>
          <w:rFonts w:cs="Traditional Arabic"/>
          <w:lang w:bidi="ar-EG"/>
        </w:rPr>
      </w:pPr>
      <w:r w:rsidRPr="00E86FDF">
        <w:rPr>
          <w:rFonts w:cs="Traditional Arabic"/>
          <w:lang w:bidi="ar-EG"/>
        </w:rPr>
        <w:t>This was apparent in the story of the powerful or dominant tribe and the lowly one</w:t>
      </w:r>
      <w:r w:rsidR="00C15F9F" w:rsidRPr="00E86FDF">
        <w:rPr>
          <w:rFonts w:cs="Traditional Arabic"/>
          <w:lang w:bidi="ar-EG"/>
        </w:rPr>
        <w:t>, whilst its reality did not exist in the story related to stoning (</w:t>
      </w:r>
      <w:proofErr w:type="spellStart"/>
      <w:r w:rsidR="00C15F9F" w:rsidRPr="00E86FDF">
        <w:rPr>
          <w:rFonts w:cs="Traditional Arabic"/>
          <w:lang w:bidi="ar-EG"/>
        </w:rPr>
        <w:t>Ar-Rajm</w:t>
      </w:r>
      <w:proofErr w:type="spellEnd"/>
      <w:r w:rsidR="00C15F9F" w:rsidRPr="00E86FDF">
        <w:rPr>
          <w:rFonts w:cs="Traditional Arabic"/>
          <w:lang w:bidi="ar-EG"/>
        </w:rPr>
        <w:t>)</w:t>
      </w:r>
      <w:r w:rsidR="00926536" w:rsidRPr="00E86FDF">
        <w:rPr>
          <w:rFonts w:cs="Traditional Arabic"/>
          <w:lang w:bidi="ar-EG"/>
        </w:rPr>
        <w:t>, even if the narrator had made effort to</w:t>
      </w:r>
      <w:r w:rsidR="00162F57" w:rsidRPr="00E86FDF">
        <w:rPr>
          <w:rFonts w:cs="Traditional Arabic"/>
          <w:lang w:bidi="ar-EG"/>
        </w:rPr>
        <w:t xml:space="preserve"> explain them (</w:t>
      </w:r>
      <w:proofErr w:type="gramStart"/>
      <w:r w:rsidR="00162F57" w:rsidRPr="00E86FDF">
        <w:rPr>
          <w:rFonts w:cs="Traditional Arabic"/>
          <w:lang w:bidi="ar-EG"/>
        </w:rPr>
        <w:t>i.e.</w:t>
      </w:r>
      <w:proofErr w:type="gramEnd"/>
      <w:r w:rsidR="00162F57" w:rsidRPr="00E86FDF">
        <w:rPr>
          <w:rFonts w:cs="Traditional Arabic"/>
          <w:lang w:bidi="ar-EG"/>
        </w:rPr>
        <w:t xml:space="preserve"> the verses) in light of the incident.</w:t>
      </w:r>
    </w:p>
    <w:p w14:paraId="766F59B8" w14:textId="28D1F217" w:rsidR="00162F57" w:rsidRPr="00E86FDF" w:rsidRDefault="00162F57" w:rsidP="00774CE9">
      <w:pPr>
        <w:spacing w:after="0"/>
        <w:rPr>
          <w:rFonts w:cs="Traditional Arabic"/>
          <w:lang w:bidi="ar-EG"/>
        </w:rPr>
      </w:pPr>
    </w:p>
    <w:p w14:paraId="600DAA44" w14:textId="77777777" w:rsidR="003D0093" w:rsidRPr="00E86FDF" w:rsidRDefault="007B6C0B" w:rsidP="001B1A3A">
      <w:pPr>
        <w:spacing w:after="0"/>
        <w:rPr>
          <w:rFonts w:cs="Traditional Arabic"/>
          <w:lang w:bidi="ar-EG"/>
        </w:rPr>
      </w:pPr>
      <w:r w:rsidRPr="00E86FDF">
        <w:rPr>
          <w:rFonts w:cs="Traditional Arabic"/>
          <w:lang w:bidi="ar-EG"/>
        </w:rPr>
        <w:t xml:space="preserve">For these reasons, we </w:t>
      </w:r>
      <w:r w:rsidR="00275806" w:rsidRPr="00E86FDF">
        <w:rPr>
          <w:rFonts w:cs="Traditional Arabic"/>
          <w:lang w:bidi="ar-EG"/>
        </w:rPr>
        <w:t>assert that the verses were revealed for the first time in relation to the incident of the powerful and lowly tribes</w:t>
      </w:r>
      <w:r w:rsidR="003B1D4D" w:rsidRPr="00E86FDF">
        <w:rPr>
          <w:rFonts w:cs="Traditional Arabic"/>
          <w:lang w:bidi="ar-EG"/>
        </w:rPr>
        <w:t xml:space="preserve"> as they conform to </w:t>
      </w:r>
      <w:proofErr w:type="gramStart"/>
      <w:r w:rsidR="003B1D4D" w:rsidRPr="00E86FDF">
        <w:rPr>
          <w:rFonts w:cs="Traditional Arabic"/>
          <w:lang w:bidi="ar-EG"/>
        </w:rPr>
        <w:t>all of</w:t>
      </w:r>
      <w:proofErr w:type="gramEnd"/>
      <w:r w:rsidR="003B1D4D" w:rsidRPr="00E86FDF">
        <w:rPr>
          <w:rFonts w:cs="Traditional Arabic"/>
          <w:lang w:bidi="ar-EG"/>
        </w:rPr>
        <w:t xml:space="preserve"> its details</w:t>
      </w:r>
      <w:r w:rsidR="00525086" w:rsidRPr="00E86FDF">
        <w:rPr>
          <w:rFonts w:cs="Traditional Arabic"/>
          <w:lang w:bidi="ar-EG"/>
        </w:rPr>
        <w:t xml:space="preserve">. Thereafter, </w:t>
      </w:r>
      <w:r w:rsidR="00DA7903" w:rsidRPr="00E86FDF">
        <w:rPr>
          <w:rFonts w:cs="Traditional Arabic"/>
          <w:lang w:bidi="ar-EG"/>
        </w:rPr>
        <w:t xml:space="preserve">if the narrations are established to be Sahih, </w:t>
      </w:r>
      <w:r w:rsidR="00525086" w:rsidRPr="00E86FDF">
        <w:rPr>
          <w:rFonts w:cs="Traditional Arabic"/>
          <w:lang w:bidi="ar-EG"/>
        </w:rPr>
        <w:t xml:space="preserve">the Prophet (saw) </w:t>
      </w:r>
      <w:r w:rsidR="001B1A3A" w:rsidRPr="00E86FDF">
        <w:rPr>
          <w:rFonts w:cs="Traditional Arabic"/>
          <w:lang w:bidi="ar-EG"/>
        </w:rPr>
        <w:t>cited</w:t>
      </w:r>
      <w:r w:rsidR="00525086" w:rsidRPr="00E86FDF">
        <w:rPr>
          <w:rFonts w:cs="Traditional Arabic"/>
          <w:lang w:bidi="ar-EG"/>
        </w:rPr>
        <w:t xml:space="preserve"> </w:t>
      </w:r>
      <w:r w:rsidR="00274624" w:rsidRPr="00E86FDF">
        <w:rPr>
          <w:rFonts w:cs="Traditional Arabic"/>
          <w:lang w:bidi="ar-EG"/>
        </w:rPr>
        <w:t>some of them (</w:t>
      </w:r>
      <w:proofErr w:type="gramStart"/>
      <w:r w:rsidR="00274624" w:rsidRPr="00E86FDF">
        <w:rPr>
          <w:rFonts w:cs="Traditional Arabic"/>
          <w:lang w:bidi="ar-EG"/>
        </w:rPr>
        <w:t>i.e.</w:t>
      </w:r>
      <w:proofErr w:type="gramEnd"/>
      <w:r w:rsidR="00274624" w:rsidRPr="00E86FDF">
        <w:rPr>
          <w:rFonts w:cs="Traditional Arabic"/>
          <w:lang w:bidi="ar-EG"/>
        </w:rPr>
        <w:t xml:space="preserve"> the verses)</w:t>
      </w:r>
      <w:r w:rsidR="00525086" w:rsidRPr="00E86FDF">
        <w:rPr>
          <w:rFonts w:cs="Traditional Arabic"/>
          <w:lang w:bidi="ar-EG"/>
        </w:rPr>
        <w:t xml:space="preserve"> </w:t>
      </w:r>
      <w:r w:rsidR="001B1A3A" w:rsidRPr="00E86FDF">
        <w:rPr>
          <w:rFonts w:cs="Traditional Arabic"/>
          <w:lang w:bidi="ar-EG"/>
        </w:rPr>
        <w:t>and recited them in relation to the incident of the stoning</w:t>
      </w:r>
      <w:r w:rsidR="006F06C8" w:rsidRPr="00E86FDF">
        <w:rPr>
          <w:rFonts w:cs="Traditional Arabic"/>
          <w:lang w:bidi="ar-EG"/>
        </w:rPr>
        <w:t xml:space="preserve"> as evidence, affirming the </w:t>
      </w:r>
      <w:r w:rsidR="008F5FF5" w:rsidRPr="00E86FDF">
        <w:rPr>
          <w:rFonts w:cs="Traditional Arabic"/>
          <w:lang w:bidi="ar-EG"/>
        </w:rPr>
        <w:t>applicability</w:t>
      </w:r>
      <w:r w:rsidR="006F06C8" w:rsidRPr="00E86FDF">
        <w:rPr>
          <w:rFonts w:cs="Traditional Arabic"/>
          <w:lang w:bidi="ar-EG"/>
        </w:rPr>
        <w:t xml:space="preserve"> of some of their Ahkam </w:t>
      </w:r>
      <w:r w:rsidR="008F5FF5" w:rsidRPr="00E86FDF">
        <w:rPr>
          <w:rFonts w:cs="Traditional Arabic"/>
          <w:lang w:bidi="ar-EG"/>
        </w:rPr>
        <w:t>(</w:t>
      </w:r>
      <w:r w:rsidR="006F06C8" w:rsidRPr="00E86FDF">
        <w:rPr>
          <w:rFonts w:cs="Traditional Arabic"/>
          <w:lang w:bidi="ar-EG"/>
        </w:rPr>
        <w:t>rulings) to the new reality</w:t>
      </w:r>
      <w:r w:rsidR="008F5FF5" w:rsidRPr="00E86FDF">
        <w:rPr>
          <w:rFonts w:cs="Traditional Arabic"/>
          <w:lang w:bidi="ar-EG"/>
        </w:rPr>
        <w:t>. Some of the people then thought that the verses had been revealed at that time</w:t>
      </w:r>
      <w:r w:rsidR="00605914" w:rsidRPr="00E86FDF">
        <w:rPr>
          <w:rFonts w:cs="Traditional Arabic"/>
          <w:lang w:bidi="ar-EG"/>
        </w:rPr>
        <w:t xml:space="preserve">, even though they had </w:t>
      </w:r>
      <w:proofErr w:type="gramStart"/>
      <w:r w:rsidR="00605914" w:rsidRPr="00E86FDF">
        <w:rPr>
          <w:rFonts w:cs="Traditional Arabic"/>
          <w:lang w:bidi="ar-EG"/>
        </w:rPr>
        <w:t>in reality been</w:t>
      </w:r>
      <w:proofErr w:type="gramEnd"/>
      <w:r w:rsidR="00605914" w:rsidRPr="00E86FDF">
        <w:rPr>
          <w:rFonts w:cs="Traditional Arabic"/>
          <w:lang w:bidi="ar-EG"/>
        </w:rPr>
        <w:t xml:space="preserve"> revealed prior to that. The narrator then</w:t>
      </w:r>
      <w:r w:rsidR="00ED07A3" w:rsidRPr="00E86FDF">
        <w:rPr>
          <w:rFonts w:cs="Traditional Arabic"/>
          <w:lang w:bidi="ar-EG"/>
        </w:rPr>
        <w:t xml:space="preserve"> </w:t>
      </w:r>
      <w:r w:rsidR="00DA2EBA" w:rsidRPr="00E86FDF">
        <w:rPr>
          <w:rFonts w:cs="Traditional Arabic"/>
          <w:lang w:bidi="ar-EG"/>
        </w:rPr>
        <w:t>unsuccessfully</w:t>
      </w:r>
      <w:r w:rsidR="006B7070" w:rsidRPr="00E86FDF">
        <w:rPr>
          <w:rFonts w:cs="Traditional Arabic"/>
          <w:lang w:bidi="ar-EG"/>
        </w:rPr>
        <w:t>, as we have established,</w:t>
      </w:r>
      <w:r w:rsidR="00DA2EBA" w:rsidRPr="00E86FDF">
        <w:rPr>
          <w:rFonts w:cs="Traditional Arabic"/>
          <w:lang w:bidi="ar-EG"/>
        </w:rPr>
        <w:t xml:space="preserve"> </w:t>
      </w:r>
      <w:r w:rsidR="00ED07A3" w:rsidRPr="00E86FDF">
        <w:rPr>
          <w:rFonts w:cs="Traditional Arabic"/>
          <w:lang w:bidi="ar-EG"/>
        </w:rPr>
        <w:t xml:space="preserve">attempted </w:t>
      </w:r>
      <w:r w:rsidR="005961AD" w:rsidRPr="00E86FDF">
        <w:rPr>
          <w:rFonts w:cs="Traditional Arabic"/>
          <w:lang w:bidi="ar-EG"/>
        </w:rPr>
        <w:t xml:space="preserve">to apply </w:t>
      </w:r>
      <w:proofErr w:type="gramStart"/>
      <w:r w:rsidR="005961AD" w:rsidRPr="00E86FDF">
        <w:rPr>
          <w:rFonts w:cs="Traditional Arabic"/>
          <w:lang w:bidi="ar-EG"/>
        </w:rPr>
        <w:t>all of</w:t>
      </w:r>
      <w:proofErr w:type="gramEnd"/>
      <w:r w:rsidR="005961AD" w:rsidRPr="00E86FDF">
        <w:rPr>
          <w:rFonts w:cs="Traditional Arabic"/>
          <w:lang w:bidi="ar-EG"/>
        </w:rPr>
        <w:t xml:space="preserve"> the </w:t>
      </w:r>
      <w:r w:rsidR="006B7070" w:rsidRPr="00E86FDF">
        <w:rPr>
          <w:rFonts w:cs="Traditional Arabic"/>
          <w:lang w:bidi="ar-EG"/>
        </w:rPr>
        <w:t>passages</w:t>
      </w:r>
      <w:r w:rsidR="005961AD" w:rsidRPr="00E86FDF">
        <w:rPr>
          <w:rFonts w:cs="Traditional Arabic"/>
          <w:lang w:bidi="ar-EG"/>
        </w:rPr>
        <w:t xml:space="preserve"> of the Ayah upon the new incident</w:t>
      </w:r>
      <w:r w:rsidR="006B7070" w:rsidRPr="00E86FDF">
        <w:rPr>
          <w:rFonts w:cs="Traditional Arabic"/>
          <w:lang w:bidi="ar-EG"/>
        </w:rPr>
        <w:t>.</w:t>
      </w:r>
    </w:p>
    <w:p w14:paraId="39B7FE56" w14:textId="7FB9777A" w:rsidR="003D0093" w:rsidRPr="00E86FDF" w:rsidRDefault="003D0093" w:rsidP="001B1A3A">
      <w:pPr>
        <w:spacing w:after="0"/>
        <w:rPr>
          <w:rFonts w:cs="Traditional Arabic"/>
          <w:lang w:bidi="ar-EG"/>
        </w:rPr>
      </w:pPr>
    </w:p>
    <w:p w14:paraId="092976B7" w14:textId="4E1A9328" w:rsidR="002C5D4E" w:rsidRPr="00E86FDF" w:rsidRDefault="002C5D4E" w:rsidP="001B1A3A">
      <w:pPr>
        <w:spacing w:after="0"/>
        <w:rPr>
          <w:rFonts w:cs="Traditional Arabic"/>
          <w:lang w:bidi="ar-EG"/>
        </w:rPr>
      </w:pPr>
      <w:r w:rsidRPr="00E86FDF">
        <w:rPr>
          <w:rFonts w:cs="Traditional Arabic"/>
          <w:lang w:bidi="ar-EG"/>
        </w:rPr>
        <w:t xml:space="preserve">This is </w:t>
      </w:r>
      <w:r w:rsidR="00F22949" w:rsidRPr="00E86FDF">
        <w:rPr>
          <w:rFonts w:cs="Traditional Arabic"/>
          <w:lang w:bidi="ar-EG"/>
        </w:rPr>
        <w:t xml:space="preserve">the correct view </w:t>
      </w:r>
      <w:r w:rsidR="00AF670E" w:rsidRPr="00E86FDF">
        <w:rPr>
          <w:rFonts w:cs="Traditional Arabic"/>
          <w:lang w:bidi="ar-EG"/>
        </w:rPr>
        <w:t>which manifests from a careful and precise study; that the Ayat were</w:t>
      </w:r>
      <w:r w:rsidR="00B32F3D" w:rsidRPr="00E86FDF">
        <w:rPr>
          <w:rFonts w:cs="Traditional Arabic"/>
          <w:lang w:bidi="ar-EG"/>
        </w:rPr>
        <w:t xml:space="preserve"> revealed for the first time in relation to the incident of the powerful and lowly tribes and not in relation to the incident of stoning</w:t>
      </w:r>
      <w:r w:rsidR="00227915" w:rsidRPr="00E86FDF">
        <w:rPr>
          <w:rFonts w:cs="Traditional Arabic"/>
          <w:lang w:bidi="ar-EG"/>
        </w:rPr>
        <w:t xml:space="preserve">, in contrast with the statement of Imam Ibn </w:t>
      </w:r>
      <w:proofErr w:type="spellStart"/>
      <w:r w:rsidR="00227915" w:rsidRPr="00E86FDF">
        <w:rPr>
          <w:rFonts w:cs="Traditional Arabic"/>
          <w:lang w:bidi="ar-EG"/>
        </w:rPr>
        <w:t>Kathir</w:t>
      </w:r>
      <w:proofErr w:type="spellEnd"/>
      <w:r w:rsidR="00227915" w:rsidRPr="00E86FDF">
        <w:rPr>
          <w:rFonts w:cs="Traditional Arabic"/>
          <w:lang w:bidi="ar-EG"/>
        </w:rPr>
        <w:t xml:space="preserve">, may Allah’s mercy be upon him, </w:t>
      </w:r>
      <w:r w:rsidR="0004558B" w:rsidRPr="00E86FDF">
        <w:rPr>
          <w:rFonts w:cs="Traditional Arabic"/>
          <w:lang w:bidi="ar-EG"/>
        </w:rPr>
        <w:t xml:space="preserve">as mentioned in the </w:t>
      </w:r>
      <w:r w:rsidR="0004558B" w:rsidRPr="00E86FDF">
        <w:rPr>
          <w:rFonts w:cs="Traditional Arabic"/>
          <w:b/>
          <w:bCs/>
          <w:lang w:bidi="ar-EG"/>
        </w:rPr>
        <w:t xml:space="preserve">“Tafsir of Ibn </w:t>
      </w:r>
      <w:proofErr w:type="spellStart"/>
      <w:r w:rsidR="0004558B" w:rsidRPr="00E86FDF">
        <w:rPr>
          <w:rFonts w:cs="Traditional Arabic"/>
          <w:b/>
          <w:bCs/>
          <w:lang w:bidi="ar-EG"/>
        </w:rPr>
        <w:t>Kathir</w:t>
      </w:r>
      <w:proofErr w:type="spellEnd"/>
      <w:r w:rsidR="0004558B" w:rsidRPr="00E86FDF">
        <w:rPr>
          <w:rFonts w:cs="Traditional Arabic"/>
          <w:b/>
          <w:bCs/>
          <w:lang w:bidi="ar-EG"/>
        </w:rPr>
        <w:t>”</w:t>
      </w:r>
      <w:r w:rsidR="0004558B" w:rsidRPr="00E86FDF">
        <w:rPr>
          <w:rFonts w:cs="Traditional Arabic"/>
          <w:lang w:bidi="ar-EG"/>
        </w:rPr>
        <w:t xml:space="preserve"> </w:t>
      </w:r>
      <w:bookmarkStart w:id="42" w:name="_Hlk68958567"/>
      <w:r w:rsidR="0004558B" w:rsidRPr="00E86FDF">
        <w:rPr>
          <w:rFonts w:cs="Traditional Arabic"/>
          <w:lang w:bidi="ar-EG"/>
        </w:rPr>
        <w:t xml:space="preserve">(Volume: </w:t>
      </w:r>
      <w:r w:rsidR="00884498" w:rsidRPr="00E86FDF">
        <w:rPr>
          <w:rFonts w:cs="Traditional Arabic"/>
          <w:lang w:bidi="ar-EG"/>
        </w:rPr>
        <w:t>2</w:t>
      </w:r>
      <w:r w:rsidR="0004558B" w:rsidRPr="00E86FDF">
        <w:rPr>
          <w:rFonts w:cs="Traditional Arabic"/>
          <w:lang w:bidi="ar-EG"/>
        </w:rPr>
        <w:t>, page: 59 onwards)</w:t>
      </w:r>
      <w:r w:rsidR="00407A95" w:rsidRPr="00E86FDF">
        <w:rPr>
          <w:rFonts w:cs="Traditional Arabic"/>
          <w:lang w:bidi="ar-EG"/>
        </w:rPr>
        <w:t xml:space="preserve">: </w:t>
      </w:r>
      <w:bookmarkEnd w:id="42"/>
      <w:r w:rsidR="00407A95" w:rsidRPr="00E86FDF">
        <w:rPr>
          <w:rFonts w:cs="Traditional Arabic"/>
          <w:lang w:bidi="ar-EG"/>
        </w:rPr>
        <w:t xml:space="preserve">[It has been said: That they (i.e. the verses) were revealed in relation to </w:t>
      </w:r>
      <w:r w:rsidR="00BC1D7F" w:rsidRPr="00E86FDF">
        <w:rPr>
          <w:rFonts w:cs="Traditional Arabic"/>
          <w:lang w:bidi="ar-EG"/>
        </w:rPr>
        <w:t xml:space="preserve">a people from the Jews who killed someone and said: </w:t>
      </w:r>
      <w:bookmarkStart w:id="43" w:name="_Hlk68954168"/>
      <w:r w:rsidR="00BC1D7F" w:rsidRPr="00E86FDF">
        <w:rPr>
          <w:rFonts w:cs="Traditional Arabic"/>
          <w:lang w:bidi="ar-EG"/>
        </w:rPr>
        <w:t>“Come</w:t>
      </w:r>
      <w:r w:rsidR="00B94AE5" w:rsidRPr="00E86FDF">
        <w:rPr>
          <w:rFonts w:cs="Traditional Arabic"/>
          <w:lang w:bidi="ar-EG"/>
        </w:rPr>
        <w:t xml:space="preserve">, let us go to Muhammad for judgement. </w:t>
      </w:r>
      <w:r w:rsidR="00704376" w:rsidRPr="00E86FDF">
        <w:rPr>
          <w:rFonts w:cs="Traditional Arabic"/>
          <w:lang w:bidi="ar-EG"/>
        </w:rPr>
        <w:t xml:space="preserve">If he passes judgement </w:t>
      </w:r>
      <w:bookmarkEnd w:id="43"/>
      <w:r w:rsidR="00704376" w:rsidRPr="00E86FDF">
        <w:rPr>
          <w:rFonts w:cs="Traditional Arabic"/>
          <w:lang w:bidi="ar-EG"/>
        </w:rPr>
        <w:t xml:space="preserve">with blood </w:t>
      </w:r>
      <w:proofErr w:type="gramStart"/>
      <w:r w:rsidR="00704376" w:rsidRPr="00E86FDF">
        <w:rPr>
          <w:rFonts w:cs="Traditional Arabic"/>
          <w:lang w:bidi="ar-EG"/>
        </w:rPr>
        <w:t>money</w:t>
      </w:r>
      <w:proofErr w:type="gramEnd"/>
      <w:r w:rsidR="00704376" w:rsidRPr="00E86FDF">
        <w:rPr>
          <w:rFonts w:cs="Traditional Arabic"/>
          <w:lang w:bidi="ar-EG"/>
        </w:rPr>
        <w:t xml:space="preserve"> </w:t>
      </w:r>
      <w:proofErr w:type="spellStart"/>
      <w:r w:rsidR="00704376" w:rsidRPr="00E86FDF">
        <w:rPr>
          <w:rFonts w:cs="Traditional Arabic"/>
          <w:lang w:bidi="ar-EG"/>
        </w:rPr>
        <w:t>then</w:t>
      </w:r>
      <w:proofErr w:type="spellEnd"/>
      <w:r w:rsidR="00704376" w:rsidRPr="00E86FDF">
        <w:rPr>
          <w:rFonts w:cs="Traditional Arabic"/>
          <w:lang w:bidi="ar-EG"/>
        </w:rPr>
        <w:t xml:space="preserve"> accept it</w:t>
      </w:r>
      <w:r w:rsidR="009B4A79" w:rsidRPr="00E86FDF">
        <w:rPr>
          <w:rFonts w:cs="Traditional Arabic"/>
          <w:lang w:bidi="ar-EG"/>
        </w:rPr>
        <w:t xml:space="preserve"> and if he passes judgement with Al-</w:t>
      </w:r>
      <w:proofErr w:type="spellStart"/>
      <w:r w:rsidR="009B4A79" w:rsidRPr="00E86FDF">
        <w:rPr>
          <w:rFonts w:cs="Traditional Arabic"/>
          <w:lang w:bidi="ar-EG"/>
        </w:rPr>
        <w:t>Qisas</w:t>
      </w:r>
      <w:proofErr w:type="spellEnd"/>
      <w:r w:rsidR="009B4A79" w:rsidRPr="00E86FDF">
        <w:rPr>
          <w:rFonts w:cs="Traditional Arabic"/>
          <w:lang w:bidi="ar-EG"/>
        </w:rPr>
        <w:t xml:space="preserve"> (law of retaliation) then don’t </w:t>
      </w:r>
      <w:r w:rsidR="00625982" w:rsidRPr="00E86FDF">
        <w:rPr>
          <w:rFonts w:cs="Traditional Arabic"/>
          <w:lang w:bidi="ar-EG"/>
        </w:rPr>
        <w:t xml:space="preserve">accept it from him. </w:t>
      </w:r>
      <w:r w:rsidR="00625982" w:rsidRPr="00E86FDF">
        <w:rPr>
          <w:rFonts w:cs="Traditional Arabic"/>
          <w:b/>
          <w:bCs/>
          <w:lang w:bidi="ar-EG"/>
        </w:rPr>
        <w:t>The correct view, however, is that it was revealed concerning the two Jews who committed Zina</w:t>
      </w:r>
      <w:r w:rsidR="00450476" w:rsidRPr="00E86FDF">
        <w:rPr>
          <w:rFonts w:cs="Traditional Arabic"/>
          <w:b/>
          <w:bCs/>
          <w:lang w:bidi="ar-EG"/>
        </w:rPr>
        <w:t xml:space="preserve"> (fornication/adultery)</w:t>
      </w:r>
      <w:r w:rsidR="008D36C3" w:rsidRPr="00E86FDF">
        <w:rPr>
          <w:rFonts w:cs="Traditional Arabic"/>
          <w:lang w:bidi="ar-EG"/>
        </w:rPr>
        <w:t>,</w:t>
      </w:r>
      <w:r w:rsidR="00450476" w:rsidRPr="00E86FDF">
        <w:rPr>
          <w:rFonts w:cs="Traditional Arabic"/>
          <w:lang w:bidi="ar-EG"/>
        </w:rPr>
        <w:t xml:space="preserve"> where they (</w:t>
      </w:r>
      <w:proofErr w:type="gramStart"/>
      <w:r w:rsidR="00450476" w:rsidRPr="00E86FDF">
        <w:rPr>
          <w:rFonts w:cs="Traditional Arabic"/>
          <w:lang w:bidi="ar-EG"/>
        </w:rPr>
        <w:t>i.e.</w:t>
      </w:r>
      <w:proofErr w:type="gramEnd"/>
      <w:r w:rsidR="00450476" w:rsidRPr="00E86FDF">
        <w:rPr>
          <w:rFonts w:cs="Traditional Arabic"/>
          <w:lang w:bidi="ar-EG"/>
        </w:rPr>
        <w:t xml:space="preserve"> the Jews) had changed the Book of Allah by their hands </w:t>
      </w:r>
      <w:r w:rsidR="001B7B1F" w:rsidRPr="00E86FDF">
        <w:rPr>
          <w:rFonts w:cs="Traditional Arabic"/>
          <w:lang w:bidi="ar-EG"/>
        </w:rPr>
        <w:t>in relation to stoning the married person from among them</w:t>
      </w:r>
      <w:r w:rsidR="005050C8" w:rsidRPr="00E86FDF">
        <w:rPr>
          <w:rFonts w:cs="Traditional Arabic"/>
          <w:lang w:bidi="ar-EG"/>
        </w:rPr>
        <w:t>. They distorted it and agreed among themselves upon 100 lashes</w:t>
      </w:r>
      <w:r w:rsidR="00D96081" w:rsidRPr="00E86FDF">
        <w:rPr>
          <w:rFonts w:cs="Traditional Arabic"/>
          <w:lang w:bidi="ar-EG"/>
        </w:rPr>
        <w:t xml:space="preserve">, </w:t>
      </w:r>
      <w:r w:rsidR="00FB1E0F" w:rsidRPr="00E86FDF">
        <w:rPr>
          <w:rFonts w:cs="Traditional Arabic"/>
          <w:lang w:bidi="ar-EG"/>
        </w:rPr>
        <w:t>blackening of the face</w:t>
      </w:r>
      <w:r w:rsidR="00D96081" w:rsidRPr="00E86FDF">
        <w:rPr>
          <w:rFonts w:cs="Traditional Arabic"/>
          <w:lang w:bidi="ar-EG"/>
        </w:rPr>
        <w:t xml:space="preserve"> and parad</w:t>
      </w:r>
      <w:r w:rsidR="008D36C3" w:rsidRPr="00E86FDF">
        <w:rPr>
          <w:rFonts w:cs="Traditional Arabic"/>
          <w:lang w:bidi="ar-EG"/>
        </w:rPr>
        <w:t>ing</w:t>
      </w:r>
      <w:r w:rsidR="00D96081" w:rsidRPr="00E86FDF">
        <w:rPr>
          <w:rFonts w:cs="Traditional Arabic"/>
          <w:lang w:bidi="ar-EG"/>
        </w:rPr>
        <w:t xml:space="preserve"> on a donkey </w:t>
      </w:r>
      <w:r w:rsidR="005F642A" w:rsidRPr="00E86FDF">
        <w:rPr>
          <w:rFonts w:cs="Traditional Arabic"/>
          <w:lang w:bidi="ar-EG"/>
        </w:rPr>
        <w:t>in reverse. When such an incident happened after the Hijrah (</w:t>
      </w:r>
      <w:r w:rsidR="0063419E" w:rsidRPr="00E86FDF">
        <w:rPr>
          <w:rFonts w:cs="Traditional Arabic"/>
          <w:lang w:bidi="ar-EG"/>
        </w:rPr>
        <w:t>migration) they said among themselves: “Come, let us go to Muhammad for judgement. If he passes judgement</w:t>
      </w:r>
      <w:r w:rsidR="006826A8" w:rsidRPr="00E86FDF">
        <w:rPr>
          <w:rFonts w:cs="Traditional Arabic"/>
          <w:lang w:bidi="ar-EG"/>
        </w:rPr>
        <w:t xml:space="preserve"> with lashing and blackening accept it from him and make that an argument </w:t>
      </w:r>
      <w:r w:rsidR="0047012E" w:rsidRPr="00E86FDF">
        <w:rPr>
          <w:rFonts w:cs="Traditional Arabic"/>
          <w:lang w:bidi="ar-EG"/>
        </w:rPr>
        <w:t xml:space="preserve">between yourselves and Allah as it would have been a Prophet from among the Prophets who had passed judgement </w:t>
      </w:r>
      <w:r w:rsidR="00F95457" w:rsidRPr="00E86FDF">
        <w:rPr>
          <w:rFonts w:cs="Traditional Arabic"/>
          <w:lang w:bidi="ar-EG"/>
        </w:rPr>
        <w:t>among</w:t>
      </w:r>
      <w:r w:rsidR="0047012E" w:rsidRPr="00E86FDF">
        <w:rPr>
          <w:rFonts w:cs="Traditional Arabic"/>
          <w:lang w:bidi="ar-EG"/>
        </w:rPr>
        <w:t xml:space="preserve"> you with that. And if he </w:t>
      </w:r>
      <w:r w:rsidR="00F36AFA" w:rsidRPr="00E86FDF">
        <w:rPr>
          <w:rFonts w:cs="Traditional Arabic"/>
          <w:lang w:bidi="ar-EG"/>
        </w:rPr>
        <w:t xml:space="preserve">passes judgement with stoning, then </w:t>
      </w:r>
      <w:r w:rsidR="00F95457" w:rsidRPr="00E86FDF">
        <w:rPr>
          <w:rFonts w:cs="Traditional Arabic"/>
          <w:lang w:bidi="ar-EG"/>
        </w:rPr>
        <w:t>do not</w:t>
      </w:r>
      <w:r w:rsidR="00F36AFA" w:rsidRPr="00E86FDF">
        <w:rPr>
          <w:rFonts w:cs="Traditional Arabic"/>
          <w:lang w:bidi="ar-EG"/>
        </w:rPr>
        <w:t xml:space="preserve"> follow him in that].</w:t>
      </w:r>
    </w:p>
    <w:p w14:paraId="30FF6460" w14:textId="0749EA8E" w:rsidR="005B32C8" w:rsidRPr="00E86FDF" w:rsidRDefault="00DA2EBA" w:rsidP="001B1A3A">
      <w:pPr>
        <w:spacing w:after="0"/>
        <w:rPr>
          <w:rFonts w:cs="Traditional Arabic"/>
          <w:lang w:bidi="ar-EG"/>
        </w:rPr>
      </w:pPr>
      <w:r w:rsidRPr="00E86FDF">
        <w:rPr>
          <w:rFonts w:cs="Traditional Arabic"/>
          <w:lang w:bidi="ar-EG"/>
        </w:rPr>
        <w:t xml:space="preserve"> </w:t>
      </w:r>
      <w:r w:rsidR="008F5FF5" w:rsidRPr="00E86FDF">
        <w:rPr>
          <w:rFonts w:cs="Traditional Arabic"/>
          <w:lang w:bidi="ar-EG"/>
        </w:rPr>
        <w:t xml:space="preserve"> </w:t>
      </w:r>
    </w:p>
    <w:p w14:paraId="1E4EE52D" w14:textId="1B64D5EE" w:rsidR="005B32C8" w:rsidRPr="00E86FDF" w:rsidRDefault="00EE4F63" w:rsidP="00774CE9">
      <w:pPr>
        <w:spacing w:after="0"/>
        <w:rPr>
          <w:rFonts w:cs="Traditional Arabic"/>
          <w:lang w:bidi="ar-EG"/>
        </w:rPr>
      </w:pPr>
      <w:r w:rsidRPr="00E86FDF">
        <w:rPr>
          <w:rFonts w:cs="Traditional Arabic"/>
          <w:lang w:bidi="ar-EG"/>
        </w:rPr>
        <w:t xml:space="preserve">Therefore, what Ibn </w:t>
      </w:r>
      <w:proofErr w:type="spellStart"/>
      <w:r w:rsidRPr="00E86FDF">
        <w:rPr>
          <w:rFonts w:cs="Traditional Arabic"/>
          <w:lang w:bidi="ar-EG"/>
        </w:rPr>
        <w:t>Kathir</w:t>
      </w:r>
      <w:proofErr w:type="spellEnd"/>
      <w:r w:rsidRPr="00E86FDF">
        <w:rPr>
          <w:rFonts w:cs="Traditional Arabic"/>
          <w:lang w:bidi="ar-EG"/>
        </w:rPr>
        <w:t xml:space="preserve"> believed to be correct </w:t>
      </w:r>
      <w:r w:rsidR="004A4E1C" w:rsidRPr="00E86FDF">
        <w:rPr>
          <w:rFonts w:cs="Traditional Arabic"/>
          <w:lang w:bidi="ar-EG"/>
        </w:rPr>
        <w:t>is outweighed</w:t>
      </w:r>
      <w:r w:rsidR="000640EA" w:rsidRPr="00E86FDF">
        <w:rPr>
          <w:rFonts w:cs="Traditional Arabic"/>
          <w:lang w:bidi="ar-EG"/>
        </w:rPr>
        <w:t xml:space="preserve"> as is apparent from the preceding </w:t>
      </w:r>
      <w:r w:rsidR="003E3F36" w:rsidRPr="00E86FDF">
        <w:rPr>
          <w:rFonts w:cs="Traditional Arabic"/>
          <w:lang w:bidi="ar-EG"/>
        </w:rPr>
        <w:t>elaborate</w:t>
      </w:r>
      <w:r w:rsidR="000640EA" w:rsidRPr="00E86FDF">
        <w:rPr>
          <w:rFonts w:cs="Traditional Arabic"/>
          <w:lang w:bidi="ar-EG"/>
        </w:rPr>
        <w:t xml:space="preserve"> discussion</w:t>
      </w:r>
      <w:r w:rsidR="00E9593D" w:rsidRPr="00E86FDF">
        <w:rPr>
          <w:rFonts w:cs="Traditional Arabic"/>
          <w:lang w:bidi="ar-EG"/>
        </w:rPr>
        <w:t xml:space="preserve">, which clearly revealed that the initial </w:t>
      </w:r>
      <w:r w:rsidR="00463E86" w:rsidRPr="00E86FDF">
        <w:rPr>
          <w:rFonts w:cs="Traditional Arabic"/>
          <w:lang w:bidi="ar-EG"/>
        </w:rPr>
        <w:t xml:space="preserve">and most </w:t>
      </w:r>
      <w:r w:rsidR="00104077" w:rsidRPr="00E86FDF">
        <w:rPr>
          <w:rFonts w:cs="Traditional Arabic"/>
          <w:lang w:bidi="ar-EG"/>
        </w:rPr>
        <w:t xml:space="preserve">assured </w:t>
      </w:r>
      <w:r w:rsidR="00E9593D" w:rsidRPr="00E86FDF">
        <w:rPr>
          <w:rFonts w:cs="Traditional Arabic"/>
          <w:lang w:bidi="ar-EG"/>
        </w:rPr>
        <w:t xml:space="preserve">cause of revelation </w:t>
      </w:r>
      <w:r w:rsidR="00276842" w:rsidRPr="00E86FDF">
        <w:rPr>
          <w:rFonts w:cs="Traditional Arabic"/>
          <w:lang w:bidi="ar-EG"/>
        </w:rPr>
        <w:t>is the story of the powerful and lowly tribes due to its complete conformity to the Quranic</w:t>
      </w:r>
      <w:r w:rsidR="00250D09" w:rsidRPr="00E86FDF">
        <w:rPr>
          <w:rFonts w:cs="Traditional Arabic"/>
          <w:lang w:bidi="ar-EG"/>
        </w:rPr>
        <w:t xml:space="preserve"> context and </w:t>
      </w:r>
      <w:r w:rsidR="00250D09" w:rsidRPr="00E86FDF">
        <w:rPr>
          <w:rFonts w:cs="Traditional Arabic"/>
          <w:lang w:bidi="ar-EG"/>
        </w:rPr>
        <w:lastRenderedPageBreak/>
        <w:t>because it relates to</w:t>
      </w:r>
      <w:r w:rsidR="006751F2" w:rsidRPr="00E86FDF">
        <w:rPr>
          <w:rFonts w:cs="Traditional Arabic"/>
          <w:lang w:bidi="ar-EG"/>
        </w:rPr>
        <w:t xml:space="preserve"> the killing of lives and the </w:t>
      </w:r>
      <w:proofErr w:type="spellStart"/>
      <w:r w:rsidR="006751F2" w:rsidRPr="00E86FDF">
        <w:rPr>
          <w:rFonts w:cs="Traditional Arabic"/>
          <w:lang w:bidi="ar-EG"/>
        </w:rPr>
        <w:t>Qisas</w:t>
      </w:r>
      <w:proofErr w:type="spellEnd"/>
      <w:r w:rsidR="006751F2" w:rsidRPr="00E86FDF">
        <w:rPr>
          <w:rFonts w:cs="Traditional Arabic"/>
          <w:lang w:bidi="ar-EG"/>
        </w:rPr>
        <w:t xml:space="preserve"> (law of retaliation), which is exactly what the Noble Ayat detailed.</w:t>
      </w:r>
      <w:r w:rsidR="00FD1315" w:rsidRPr="00E86FDF">
        <w:rPr>
          <w:rFonts w:cs="Traditional Arabic"/>
          <w:lang w:bidi="ar-EG"/>
        </w:rPr>
        <w:t xml:space="preserve"> The attachment of the story with the Ayat is therefore clear and there is no doubt in respect to it.</w:t>
      </w:r>
    </w:p>
    <w:p w14:paraId="066FD305" w14:textId="0AFF2C34" w:rsidR="00FD1315" w:rsidRPr="00E86FDF" w:rsidRDefault="00FD1315" w:rsidP="00774CE9">
      <w:pPr>
        <w:spacing w:after="0"/>
        <w:rPr>
          <w:rFonts w:cs="Traditional Arabic"/>
          <w:lang w:bidi="ar-EG"/>
        </w:rPr>
      </w:pPr>
    </w:p>
    <w:p w14:paraId="7A4F8201" w14:textId="19BAE73C" w:rsidR="00FD1315" w:rsidRPr="00E86FDF" w:rsidRDefault="004817D9" w:rsidP="00774CE9">
      <w:pPr>
        <w:spacing w:after="0"/>
        <w:rPr>
          <w:rFonts w:cs="Traditional Arabic"/>
          <w:lang w:bidi="ar-EG"/>
        </w:rPr>
      </w:pPr>
      <w:r w:rsidRPr="00E86FDF">
        <w:rPr>
          <w:rFonts w:cs="Traditional Arabic"/>
          <w:lang w:bidi="ar-EG"/>
        </w:rPr>
        <w:t xml:space="preserve">Ibn </w:t>
      </w:r>
      <w:proofErr w:type="spellStart"/>
      <w:r w:rsidR="003E5DD3" w:rsidRPr="00E86FDF">
        <w:rPr>
          <w:rFonts w:cs="Traditional Arabic"/>
          <w:lang w:bidi="ar-EG"/>
        </w:rPr>
        <w:t>K</w:t>
      </w:r>
      <w:r w:rsidRPr="00E86FDF">
        <w:rPr>
          <w:rFonts w:cs="Traditional Arabic"/>
          <w:lang w:bidi="ar-EG"/>
        </w:rPr>
        <w:t>athir</w:t>
      </w:r>
      <w:proofErr w:type="spellEnd"/>
      <w:r w:rsidRPr="00E86FDF">
        <w:rPr>
          <w:rFonts w:cs="Traditional Arabic"/>
          <w:lang w:bidi="ar-EG"/>
        </w:rPr>
        <w:t xml:space="preserve"> revised his opinion somewhat</w:t>
      </w:r>
      <w:r w:rsidR="003E5DD3" w:rsidRPr="00E86FDF">
        <w:rPr>
          <w:rFonts w:cs="Traditional Arabic"/>
          <w:lang w:bidi="ar-EG"/>
        </w:rPr>
        <w:t xml:space="preserve"> when he stated in the </w:t>
      </w:r>
      <w:r w:rsidR="003E5DD3" w:rsidRPr="00E86FDF">
        <w:rPr>
          <w:rFonts w:cs="Traditional Arabic"/>
          <w:b/>
          <w:bCs/>
          <w:lang w:bidi="ar-EG"/>
        </w:rPr>
        <w:t xml:space="preserve">“Tafsir of Ibn </w:t>
      </w:r>
      <w:proofErr w:type="spellStart"/>
      <w:r w:rsidR="003E5DD3" w:rsidRPr="00E86FDF">
        <w:rPr>
          <w:rFonts w:cs="Traditional Arabic"/>
          <w:b/>
          <w:bCs/>
          <w:lang w:bidi="ar-EG"/>
        </w:rPr>
        <w:t>Kathir</w:t>
      </w:r>
      <w:proofErr w:type="spellEnd"/>
      <w:r w:rsidR="003E5DD3" w:rsidRPr="00E86FDF">
        <w:rPr>
          <w:rFonts w:cs="Traditional Arabic"/>
          <w:b/>
          <w:bCs/>
          <w:lang w:bidi="ar-EG"/>
        </w:rPr>
        <w:t>”</w:t>
      </w:r>
      <w:r w:rsidR="00BE1415" w:rsidRPr="00E86FDF">
        <w:rPr>
          <w:rFonts w:cs="Traditional Arabic"/>
          <w:lang w:bidi="ar-EG"/>
        </w:rPr>
        <w:t xml:space="preserve">: </w:t>
      </w:r>
      <w:r w:rsidR="00884498" w:rsidRPr="00E86FDF">
        <w:rPr>
          <w:rFonts w:cs="Traditional Arabic"/>
          <w:lang w:bidi="ar-EG"/>
        </w:rPr>
        <w:t xml:space="preserve">(Volume: 2, page: 59 onwards): </w:t>
      </w:r>
      <w:r w:rsidR="00BE1415" w:rsidRPr="00E86FDF">
        <w:rPr>
          <w:rFonts w:cs="Traditional Arabic"/>
          <w:lang w:bidi="ar-EG"/>
        </w:rPr>
        <w:t>[</w:t>
      </w:r>
      <w:r w:rsidR="00BE5231" w:rsidRPr="00E86FDF">
        <w:rPr>
          <w:rFonts w:cs="Traditional Arabic"/>
          <w:lang w:bidi="ar-EG"/>
        </w:rPr>
        <w:t>Due to t</w:t>
      </w:r>
      <w:r w:rsidR="007B751F" w:rsidRPr="00E86FDF">
        <w:rPr>
          <w:rFonts w:cs="Traditional Arabic"/>
          <w:lang w:bidi="ar-EG"/>
        </w:rPr>
        <w:t>his He said after that:</w:t>
      </w:r>
    </w:p>
    <w:p w14:paraId="3245AD35" w14:textId="36129DE0" w:rsidR="007B751F" w:rsidRPr="00E86FDF" w:rsidRDefault="007B751F" w:rsidP="00774CE9">
      <w:pPr>
        <w:spacing w:after="0"/>
        <w:rPr>
          <w:rFonts w:cs="Traditional Arabic"/>
          <w:lang w:bidi="ar-EG"/>
        </w:rPr>
      </w:pPr>
    </w:p>
    <w:p w14:paraId="033F6921" w14:textId="12CCBB5A" w:rsidR="007B751F" w:rsidRPr="00E86FDF" w:rsidRDefault="001A6C33" w:rsidP="00774CE9">
      <w:pPr>
        <w:spacing w:after="0"/>
        <w:rPr>
          <w:rFonts w:cs="Traditional Arabic"/>
          <w:sz w:val="32"/>
          <w:szCs w:val="32"/>
          <w:rtl/>
          <w:lang w:bidi="ar-EG"/>
        </w:rPr>
      </w:pPr>
      <w:r w:rsidRPr="00E86FDF">
        <w:rPr>
          <w:rFonts w:cs="Traditional Arabic"/>
          <w:sz w:val="32"/>
          <w:szCs w:val="32"/>
          <w:rtl/>
          <w:lang w:bidi="ar-EG"/>
        </w:rPr>
        <w:t>وَكَتَبْنَا عَلَيْهِمْ فِيهَا أَنَّ النَّفْسَ بِالنَّفْسِ وَالْعَيْنَ بِالْعَيْنِ</w:t>
      </w:r>
    </w:p>
    <w:p w14:paraId="734538B6" w14:textId="4F77FCBC" w:rsidR="00D5559D" w:rsidRPr="00E86FDF" w:rsidRDefault="001A6C33" w:rsidP="00774CE9">
      <w:pPr>
        <w:spacing w:after="0"/>
        <w:rPr>
          <w:rFonts w:cs="Traditional Arabic"/>
          <w:lang w:bidi="ar-EG"/>
        </w:rPr>
      </w:pPr>
      <w:r w:rsidRPr="00E86FDF">
        <w:rPr>
          <w:rFonts w:cs="Traditional Arabic"/>
          <w:lang w:bidi="ar-EG"/>
        </w:rPr>
        <w:t>And We ordained for them therein a life for a life, an eye for an eye</w:t>
      </w:r>
      <w:r w:rsidR="00906D16" w:rsidRPr="00E86FDF">
        <w:rPr>
          <w:rFonts w:cs="Traditional Arabic"/>
          <w:lang w:bidi="ar-EG"/>
        </w:rPr>
        <w:t xml:space="preserve"> …</w:t>
      </w:r>
      <w:r w:rsidRPr="00E86FDF">
        <w:rPr>
          <w:rFonts w:cs="Traditional Arabic"/>
          <w:lang w:bidi="ar-EG"/>
        </w:rPr>
        <w:t xml:space="preserve"> (Al-</w:t>
      </w:r>
      <w:proofErr w:type="spellStart"/>
      <w:r w:rsidRPr="00E86FDF">
        <w:rPr>
          <w:rFonts w:cs="Traditional Arabic"/>
          <w:lang w:bidi="ar-EG"/>
        </w:rPr>
        <w:t>Ma’idah</w:t>
      </w:r>
      <w:proofErr w:type="spellEnd"/>
      <w:r w:rsidRPr="00E86FDF">
        <w:rPr>
          <w:rFonts w:cs="Traditional Arabic"/>
          <w:lang w:bidi="ar-EG"/>
        </w:rPr>
        <w:t>: 45)</w:t>
      </w:r>
    </w:p>
    <w:p w14:paraId="528852E2" w14:textId="3657FAB4" w:rsidR="00D5559D" w:rsidRPr="00E86FDF" w:rsidRDefault="00D5559D" w:rsidP="00774CE9">
      <w:pPr>
        <w:spacing w:after="0"/>
        <w:rPr>
          <w:rFonts w:cs="Traditional Arabic"/>
          <w:lang w:bidi="ar-EG"/>
        </w:rPr>
      </w:pPr>
    </w:p>
    <w:p w14:paraId="6839968B" w14:textId="25A5F764" w:rsidR="00906D16" w:rsidRPr="00E86FDF" w:rsidRDefault="00906D16" w:rsidP="00774CE9">
      <w:pPr>
        <w:spacing w:after="0"/>
        <w:rPr>
          <w:rFonts w:cs="Traditional Arabic"/>
          <w:lang w:bidi="ar-EG"/>
        </w:rPr>
      </w:pPr>
      <w:r w:rsidRPr="00E86FDF">
        <w:rPr>
          <w:rFonts w:cs="Traditional Arabic"/>
          <w:lang w:bidi="ar-EG"/>
        </w:rPr>
        <w:t xml:space="preserve">This </w:t>
      </w:r>
      <w:r w:rsidR="00E01F43" w:rsidRPr="00E86FDF">
        <w:rPr>
          <w:rFonts w:cs="Traditional Arabic"/>
          <w:lang w:bidi="ar-EG"/>
        </w:rPr>
        <w:t>str</w:t>
      </w:r>
      <w:r w:rsidR="00543F58" w:rsidRPr="00E86FDF">
        <w:rPr>
          <w:rFonts w:cs="Traditional Arabic"/>
          <w:lang w:bidi="ar-EG"/>
        </w:rPr>
        <w:t xml:space="preserve">engthens that the cause of revelation was the issue of </w:t>
      </w:r>
      <w:proofErr w:type="spellStart"/>
      <w:r w:rsidR="00543F58" w:rsidRPr="00E86FDF">
        <w:rPr>
          <w:rFonts w:cs="Traditional Arabic"/>
          <w:lang w:bidi="ar-EG"/>
        </w:rPr>
        <w:t>Qisas</w:t>
      </w:r>
      <w:proofErr w:type="spellEnd"/>
      <w:r w:rsidR="00543F58" w:rsidRPr="00E86FDF">
        <w:rPr>
          <w:rFonts w:cs="Traditional Arabic"/>
          <w:lang w:bidi="ar-EG"/>
        </w:rPr>
        <w:t xml:space="preserve"> (law of retaliation</w:t>
      </w:r>
      <w:proofErr w:type="gramStart"/>
      <w:r w:rsidR="00543F58" w:rsidRPr="00E86FDF">
        <w:rPr>
          <w:rFonts w:cs="Traditional Arabic"/>
          <w:lang w:bidi="ar-EG"/>
        </w:rPr>
        <w:t>)</w:t>
      </w:r>
      <w:proofErr w:type="gramEnd"/>
      <w:r w:rsidR="00CF0E0E" w:rsidRPr="00E86FDF">
        <w:rPr>
          <w:rFonts w:cs="Traditional Arabic"/>
          <w:lang w:bidi="ar-EG"/>
        </w:rPr>
        <w:t xml:space="preserve"> and Allah (swt) knows best].</w:t>
      </w:r>
    </w:p>
    <w:p w14:paraId="0B80D9BC" w14:textId="692DA676" w:rsidR="00D5559D" w:rsidRPr="00E86FDF" w:rsidRDefault="00D5559D" w:rsidP="00774CE9">
      <w:pPr>
        <w:spacing w:after="0"/>
        <w:rPr>
          <w:rFonts w:cs="Traditional Arabic"/>
          <w:lang w:bidi="ar-EG"/>
        </w:rPr>
      </w:pPr>
    </w:p>
    <w:p w14:paraId="1757DA4E" w14:textId="0680CF22" w:rsidR="00D5559D" w:rsidRPr="00E86FDF" w:rsidRDefault="00B64D10" w:rsidP="00774CE9">
      <w:pPr>
        <w:spacing w:after="0"/>
        <w:rPr>
          <w:rFonts w:cs="Traditional Arabic"/>
          <w:lang w:bidi="ar-EG"/>
        </w:rPr>
      </w:pPr>
      <w:r w:rsidRPr="00E86FDF">
        <w:rPr>
          <w:rFonts w:cs="Traditional Arabic"/>
          <w:lang w:bidi="ar-EG"/>
        </w:rPr>
        <w:t>As such, it is concluded that the Noble Ayat were only revealed</w:t>
      </w:r>
      <w:r w:rsidR="002D0654" w:rsidRPr="00E86FDF">
        <w:rPr>
          <w:rFonts w:cs="Traditional Arabic"/>
          <w:lang w:bidi="ar-EG"/>
        </w:rPr>
        <w:t xml:space="preserve"> in relation to a people who had abandoned the ruling by what Allah revealed in transgression and aggression</w:t>
      </w:r>
      <w:r w:rsidR="00A6490D" w:rsidRPr="00E86FDF">
        <w:rPr>
          <w:rFonts w:cs="Traditional Arabic"/>
          <w:lang w:bidi="ar-EG"/>
        </w:rPr>
        <w:t>, whilst knowing that they were upon falsehood</w:t>
      </w:r>
      <w:r w:rsidR="001074A2" w:rsidRPr="00E86FDF">
        <w:rPr>
          <w:rFonts w:cs="Traditional Arabic"/>
          <w:lang w:bidi="ar-EG"/>
        </w:rPr>
        <w:t xml:space="preserve">, </w:t>
      </w:r>
      <w:r w:rsidR="00536D72" w:rsidRPr="00E86FDF">
        <w:rPr>
          <w:rFonts w:cs="Traditional Arabic"/>
          <w:lang w:bidi="ar-EG"/>
        </w:rPr>
        <w:t xml:space="preserve">transgressing and </w:t>
      </w:r>
      <w:r w:rsidR="001074A2" w:rsidRPr="00E86FDF">
        <w:rPr>
          <w:rFonts w:cs="Traditional Arabic"/>
          <w:lang w:bidi="ar-EG"/>
        </w:rPr>
        <w:t xml:space="preserve">acting in a haughty belligerent manner. </w:t>
      </w:r>
      <w:r w:rsidR="000F2650" w:rsidRPr="00E86FDF">
        <w:rPr>
          <w:rFonts w:cs="Traditional Arabic"/>
          <w:lang w:bidi="ar-EG"/>
        </w:rPr>
        <w:t xml:space="preserve">There reality was therefore not the same as the reality of those who deny </w:t>
      </w:r>
      <w:r w:rsidR="002136A3" w:rsidRPr="00E86FDF">
        <w:rPr>
          <w:rFonts w:cs="Traditional Arabic"/>
          <w:lang w:bidi="ar-EG"/>
        </w:rPr>
        <w:t xml:space="preserve">and </w:t>
      </w:r>
      <w:proofErr w:type="spellStart"/>
      <w:r w:rsidR="00C974C3" w:rsidRPr="00E86FDF">
        <w:rPr>
          <w:rFonts w:cs="Traditional Arabic"/>
          <w:lang w:bidi="ar-EG"/>
        </w:rPr>
        <w:t>disbelive</w:t>
      </w:r>
      <w:proofErr w:type="spellEnd"/>
      <w:r w:rsidR="002136A3" w:rsidRPr="00E86FDF">
        <w:rPr>
          <w:rFonts w:cs="Traditional Arabic"/>
          <w:lang w:bidi="ar-EG"/>
        </w:rPr>
        <w:t>.</w:t>
      </w:r>
    </w:p>
    <w:p w14:paraId="198C4C97" w14:textId="36630157" w:rsidR="002136A3" w:rsidRPr="00E86FDF" w:rsidRDefault="002136A3" w:rsidP="00774CE9">
      <w:pPr>
        <w:spacing w:after="0"/>
        <w:rPr>
          <w:rFonts w:cs="Traditional Arabic"/>
          <w:lang w:bidi="ar-EG"/>
        </w:rPr>
      </w:pPr>
    </w:p>
    <w:p w14:paraId="462EF337" w14:textId="363DE621" w:rsidR="00F2336F" w:rsidRPr="00E86FDF" w:rsidRDefault="004D00A5" w:rsidP="00D8649E">
      <w:pPr>
        <w:spacing w:after="0"/>
        <w:rPr>
          <w:rFonts w:cs="Traditional Arabic"/>
          <w:lang w:bidi="ar-EG"/>
        </w:rPr>
      </w:pPr>
      <w:r w:rsidRPr="00E86FDF">
        <w:rPr>
          <w:rFonts w:cs="Traditional Arabic"/>
          <w:lang w:bidi="ar-EG"/>
        </w:rPr>
        <w:t>We therefore</w:t>
      </w:r>
      <w:r w:rsidR="0052084E" w:rsidRPr="00E86FDF">
        <w:rPr>
          <w:rFonts w:cs="Traditional Arabic"/>
          <w:lang w:bidi="ar-EG"/>
        </w:rPr>
        <w:t xml:space="preserve"> </w:t>
      </w:r>
      <w:r w:rsidR="004747AC" w:rsidRPr="00E86FDF">
        <w:rPr>
          <w:rFonts w:cs="Traditional Arabic"/>
          <w:lang w:bidi="ar-EG"/>
        </w:rPr>
        <w:t>find</w:t>
      </w:r>
      <w:r w:rsidR="00D8649E" w:rsidRPr="00E86FDF">
        <w:rPr>
          <w:rFonts w:cs="Traditional Arabic"/>
          <w:lang w:bidi="ar-EG"/>
        </w:rPr>
        <w:t xml:space="preserve"> the first story to be</w:t>
      </w:r>
      <w:r w:rsidR="004747AC" w:rsidRPr="00E86FDF">
        <w:rPr>
          <w:rFonts w:cs="Traditional Arabic"/>
          <w:lang w:bidi="ar-EG"/>
        </w:rPr>
        <w:t xml:space="preserve"> preponderant </w:t>
      </w:r>
      <w:r w:rsidR="00D8649E" w:rsidRPr="00E86FDF">
        <w:rPr>
          <w:rFonts w:cs="Traditional Arabic"/>
          <w:lang w:bidi="ar-EG"/>
        </w:rPr>
        <w:t>in respect to</w:t>
      </w:r>
      <w:r w:rsidR="004747AC" w:rsidRPr="00E86FDF">
        <w:rPr>
          <w:rFonts w:cs="Traditional Arabic"/>
          <w:lang w:bidi="ar-EG"/>
        </w:rPr>
        <w:t xml:space="preserve"> be</w:t>
      </w:r>
      <w:r w:rsidR="00D8649E" w:rsidRPr="00E86FDF">
        <w:rPr>
          <w:rFonts w:cs="Traditional Arabic"/>
          <w:lang w:bidi="ar-EG"/>
        </w:rPr>
        <w:t>ing</w:t>
      </w:r>
      <w:r w:rsidR="004747AC" w:rsidRPr="00E86FDF">
        <w:rPr>
          <w:rFonts w:cs="Traditional Arabic"/>
          <w:lang w:bidi="ar-EG"/>
        </w:rPr>
        <w:t xml:space="preserve"> the </w:t>
      </w:r>
      <w:r w:rsidR="00D8649E" w:rsidRPr="00E86FDF">
        <w:rPr>
          <w:rFonts w:cs="Traditional Arabic"/>
          <w:lang w:bidi="ar-EG"/>
        </w:rPr>
        <w:t xml:space="preserve">initial </w:t>
      </w:r>
      <w:r w:rsidR="004747AC" w:rsidRPr="00E86FDF">
        <w:rPr>
          <w:rFonts w:cs="Traditional Arabic"/>
          <w:lang w:bidi="ar-EG"/>
        </w:rPr>
        <w:t>cause of revelation of the verses</w:t>
      </w:r>
      <w:r w:rsidR="00224BB5" w:rsidRPr="00E86FDF">
        <w:rPr>
          <w:rFonts w:cs="Traditional Arabic"/>
          <w:lang w:bidi="ar-EG"/>
        </w:rPr>
        <w:t xml:space="preserve">. That is because the verses discuss </w:t>
      </w:r>
      <w:r w:rsidR="00A30D08" w:rsidRPr="00E86FDF">
        <w:rPr>
          <w:rFonts w:cs="Traditional Arabic"/>
          <w:lang w:bidi="ar-EG"/>
        </w:rPr>
        <w:t>with</w:t>
      </w:r>
      <w:r w:rsidR="00224BB5" w:rsidRPr="00E86FDF">
        <w:rPr>
          <w:rFonts w:cs="Traditional Arabic"/>
          <w:lang w:bidi="ar-EG"/>
        </w:rPr>
        <w:t xml:space="preserve">in their context the </w:t>
      </w:r>
      <w:r w:rsidR="000209D8" w:rsidRPr="00E86FDF">
        <w:rPr>
          <w:rFonts w:cs="Traditional Arabic"/>
          <w:lang w:bidi="ar-EG"/>
        </w:rPr>
        <w:t>mutual equivalence</w:t>
      </w:r>
      <w:r w:rsidR="00224BB5" w:rsidRPr="00E86FDF">
        <w:rPr>
          <w:rFonts w:cs="Traditional Arabic"/>
          <w:lang w:bidi="ar-EG"/>
        </w:rPr>
        <w:t xml:space="preserve"> of the blood</w:t>
      </w:r>
      <w:r w:rsidR="004704D6" w:rsidRPr="00E86FDF">
        <w:rPr>
          <w:rFonts w:cs="Traditional Arabic"/>
          <w:lang w:bidi="ar-EG"/>
        </w:rPr>
        <w:t xml:space="preserve"> and lives in terms of </w:t>
      </w:r>
      <w:r w:rsidR="005A4086" w:rsidRPr="00E86FDF">
        <w:rPr>
          <w:rFonts w:cs="Traditional Arabic"/>
          <w:lang w:bidi="ar-EG"/>
        </w:rPr>
        <w:t>preservation and blood money</w:t>
      </w:r>
      <w:r w:rsidR="00A30D08" w:rsidRPr="00E86FDF">
        <w:rPr>
          <w:rFonts w:cs="Traditional Arabic"/>
          <w:lang w:bidi="ar-EG"/>
        </w:rPr>
        <w:t xml:space="preserve"> and</w:t>
      </w:r>
      <w:r w:rsidR="005A4086" w:rsidRPr="00E86FDF">
        <w:rPr>
          <w:rFonts w:cs="Traditional Arabic"/>
          <w:lang w:bidi="ar-EG"/>
        </w:rPr>
        <w:t xml:space="preserve"> the rulings of Al-</w:t>
      </w:r>
      <w:proofErr w:type="spellStart"/>
      <w:r w:rsidR="005A4086" w:rsidRPr="00E86FDF">
        <w:rPr>
          <w:rFonts w:cs="Traditional Arabic"/>
          <w:lang w:bidi="ar-EG"/>
        </w:rPr>
        <w:t>Qisas</w:t>
      </w:r>
      <w:proofErr w:type="spellEnd"/>
      <w:r w:rsidR="005A4086" w:rsidRPr="00E86FDF">
        <w:rPr>
          <w:rFonts w:cs="Traditional Arabic"/>
          <w:lang w:bidi="ar-EG"/>
        </w:rPr>
        <w:t xml:space="preserve"> (law of retaliation)</w:t>
      </w:r>
      <w:r w:rsidR="00D234DF" w:rsidRPr="00E86FDF">
        <w:rPr>
          <w:rFonts w:cs="Traditional Arabic"/>
          <w:lang w:bidi="ar-EG"/>
        </w:rPr>
        <w:t xml:space="preserve">, </w:t>
      </w:r>
      <w:r w:rsidR="00A30D08" w:rsidRPr="00E86FDF">
        <w:rPr>
          <w:rFonts w:cs="Traditional Arabic"/>
          <w:lang w:bidi="ar-EG"/>
        </w:rPr>
        <w:t xml:space="preserve">whilst they do not </w:t>
      </w:r>
      <w:r w:rsidR="00414D5B" w:rsidRPr="00E86FDF">
        <w:rPr>
          <w:rFonts w:cs="Traditional Arabic"/>
          <w:lang w:bidi="ar-EG"/>
        </w:rPr>
        <w:t>address</w:t>
      </w:r>
      <w:r w:rsidR="00A30D08" w:rsidRPr="00E86FDF">
        <w:rPr>
          <w:rFonts w:cs="Traditional Arabic"/>
          <w:lang w:bidi="ar-EG"/>
        </w:rPr>
        <w:t xml:space="preserve"> Zina (fornication/adultery)</w:t>
      </w:r>
      <w:r w:rsidR="00414D5B" w:rsidRPr="00E86FDF">
        <w:rPr>
          <w:rFonts w:cs="Traditional Arabic"/>
          <w:lang w:bidi="ar-EG"/>
        </w:rPr>
        <w:t xml:space="preserve">. </w:t>
      </w:r>
      <w:r w:rsidR="001D52F3" w:rsidRPr="00E86FDF">
        <w:rPr>
          <w:rFonts w:cs="Traditional Arabic"/>
          <w:lang w:bidi="ar-EG"/>
        </w:rPr>
        <w:t>They only dealt</w:t>
      </w:r>
      <w:r w:rsidR="00414D5B" w:rsidRPr="00E86FDF">
        <w:rPr>
          <w:rFonts w:cs="Traditional Arabic"/>
          <w:lang w:bidi="ar-EG"/>
        </w:rPr>
        <w:t xml:space="preserve"> </w:t>
      </w:r>
      <w:r w:rsidR="001D52F3" w:rsidRPr="00E86FDF">
        <w:rPr>
          <w:rFonts w:cs="Traditional Arabic"/>
          <w:lang w:bidi="ar-EG"/>
        </w:rPr>
        <w:t>with</w:t>
      </w:r>
      <w:r w:rsidR="00414D5B" w:rsidRPr="00E86FDF">
        <w:rPr>
          <w:rFonts w:cs="Traditional Arabic"/>
          <w:lang w:bidi="ar-EG"/>
        </w:rPr>
        <w:t xml:space="preserve"> tyranny and</w:t>
      </w:r>
      <w:r w:rsidR="001119FE" w:rsidRPr="00E86FDF">
        <w:rPr>
          <w:rFonts w:cs="Traditional Arabic"/>
          <w:lang w:bidi="ar-EG"/>
        </w:rPr>
        <w:t xml:space="preserve"> oppression. That </w:t>
      </w:r>
      <w:r w:rsidR="00112840" w:rsidRPr="00E86FDF">
        <w:rPr>
          <w:rFonts w:cs="Traditional Arabic"/>
          <w:lang w:bidi="ar-EG"/>
        </w:rPr>
        <w:t>was</w:t>
      </w:r>
      <w:r w:rsidR="001119FE" w:rsidRPr="00E86FDF">
        <w:rPr>
          <w:rFonts w:cs="Traditional Arabic"/>
          <w:lang w:bidi="ar-EG"/>
        </w:rPr>
        <w:t xml:space="preserve"> </w:t>
      </w:r>
      <w:r w:rsidR="00112840" w:rsidRPr="00E86FDF">
        <w:rPr>
          <w:rFonts w:cs="Traditional Arabic"/>
          <w:lang w:bidi="ar-EG"/>
        </w:rPr>
        <w:t>because</w:t>
      </w:r>
      <w:r w:rsidR="001119FE" w:rsidRPr="00E86FDF">
        <w:rPr>
          <w:rFonts w:cs="Traditional Arabic"/>
          <w:lang w:bidi="ar-EG"/>
        </w:rPr>
        <w:t xml:space="preserve"> the powerful domineering tribe distinguished itself </w:t>
      </w:r>
      <w:r w:rsidR="008B596D" w:rsidRPr="00E86FDF">
        <w:rPr>
          <w:rFonts w:cs="Traditional Arabic"/>
          <w:lang w:bidi="ar-EG"/>
        </w:rPr>
        <w:t xml:space="preserve">in respect to the blood money and </w:t>
      </w:r>
      <w:proofErr w:type="spellStart"/>
      <w:r w:rsidR="008B596D" w:rsidRPr="00E86FDF">
        <w:rPr>
          <w:rFonts w:cs="Traditional Arabic"/>
          <w:lang w:bidi="ar-EG"/>
        </w:rPr>
        <w:t>Qisas</w:t>
      </w:r>
      <w:proofErr w:type="spellEnd"/>
      <w:r w:rsidR="008B596D" w:rsidRPr="00E86FDF">
        <w:rPr>
          <w:rFonts w:cs="Traditional Arabic"/>
          <w:lang w:bidi="ar-EG"/>
        </w:rPr>
        <w:t xml:space="preserve"> from the lowly and dominated tribe</w:t>
      </w:r>
      <w:r w:rsidR="00A73572" w:rsidRPr="00E86FDF">
        <w:rPr>
          <w:rFonts w:cs="Traditional Arabic"/>
          <w:lang w:bidi="ar-EG"/>
        </w:rPr>
        <w:t xml:space="preserve"> in arrogance, </w:t>
      </w:r>
      <w:r w:rsidR="004D040F" w:rsidRPr="00E86FDF">
        <w:rPr>
          <w:rFonts w:cs="Traditional Arabic"/>
          <w:lang w:bidi="ar-EG"/>
        </w:rPr>
        <w:t xml:space="preserve">tyranny and </w:t>
      </w:r>
      <w:r w:rsidR="002178AC" w:rsidRPr="00E86FDF">
        <w:rPr>
          <w:rFonts w:cs="Traditional Arabic"/>
          <w:lang w:bidi="ar-EG"/>
        </w:rPr>
        <w:t xml:space="preserve">haughtiness. </w:t>
      </w:r>
      <w:r w:rsidR="00F2336F" w:rsidRPr="00E86FDF">
        <w:rPr>
          <w:rFonts w:cs="Traditional Arabic"/>
          <w:lang w:bidi="ar-EG"/>
        </w:rPr>
        <w:t>That was whilst both tribes knew that this was in violation of the Hukm (ruling) of Allah.</w:t>
      </w:r>
    </w:p>
    <w:p w14:paraId="2657FAE2" w14:textId="77777777" w:rsidR="00F2336F" w:rsidRPr="00E86FDF" w:rsidRDefault="00F2336F" w:rsidP="00D8649E">
      <w:pPr>
        <w:spacing w:after="0"/>
        <w:rPr>
          <w:rFonts w:cs="Traditional Arabic"/>
          <w:lang w:bidi="ar-EG"/>
        </w:rPr>
      </w:pPr>
    </w:p>
    <w:p w14:paraId="2B16446C" w14:textId="75556A8A" w:rsidR="00DF2ECE" w:rsidRPr="00E86FDF" w:rsidRDefault="00100F72" w:rsidP="00D8649E">
      <w:pPr>
        <w:spacing w:after="0"/>
        <w:rPr>
          <w:rFonts w:cs="Traditional Arabic"/>
          <w:lang w:bidi="ar-EG"/>
        </w:rPr>
      </w:pPr>
      <w:r w:rsidRPr="00E86FDF">
        <w:rPr>
          <w:rFonts w:cs="Traditional Arabic"/>
          <w:lang w:bidi="ar-EG"/>
        </w:rPr>
        <w:t xml:space="preserve">In the first story </w:t>
      </w:r>
      <w:proofErr w:type="gramStart"/>
      <w:r w:rsidR="00532752" w:rsidRPr="00E86FDF">
        <w:rPr>
          <w:rFonts w:cs="Traditional Arabic"/>
          <w:lang w:bidi="ar-EG"/>
        </w:rPr>
        <w:t>it is clear</w:t>
      </w:r>
      <w:r w:rsidR="00C95BDB" w:rsidRPr="00E86FDF">
        <w:rPr>
          <w:rFonts w:cs="Traditional Arabic"/>
          <w:lang w:bidi="ar-EG"/>
        </w:rPr>
        <w:t xml:space="preserve"> that both</w:t>
      </w:r>
      <w:proofErr w:type="gramEnd"/>
      <w:r w:rsidR="00C95BDB" w:rsidRPr="00E86FDF">
        <w:rPr>
          <w:rFonts w:cs="Traditional Arabic"/>
          <w:lang w:bidi="ar-EG"/>
        </w:rPr>
        <w:t xml:space="preserve"> the powerful domineering </w:t>
      </w:r>
      <w:r w:rsidR="00AF45F1" w:rsidRPr="00E86FDF">
        <w:rPr>
          <w:rFonts w:cs="Traditional Arabic"/>
          <w:lang w:bidi="ar-EG"/>
        </w:rPr>
        <w:t>party</w:t>
      </w:r>
      <w:r w:rsidR="00C95BDB" w:rsidRPr="00E86FDF">
        <w:rPr>
          <w:rFonts w:cs="Traditional Arabic"/>
          <w:lang w:bidi="ar-EG"/>
        </w:rPr>
        <w:t xml:space="preserve"> and the </w:t>
      </w:r>
      <w:r w:rsidR="00631A22" w:rsidRPr="00E86FDF">
        <w:rPr>
          <w:rFonts w:cs="Traditional Arabic"/>
          <w:lang w:bidi="ar-EG"/>
        </w:rPr>
        <w:t xml:space="preserve">lowly dominated </w:t>
      </w:r>
      <w:r w:rsidR="00AF45F1" w:rsidRPr="00E86FDF">
        <w:rPr>
          <w:rFonts w:cs="Traditional Arabic"/>
          <w:lang w:bidi="ar-EG"/>
        </w:rPr>
        <w:t>party</w:t>
      </w:r>
      <w:r w:rsidR="00631A22" w:rsidRPr="00E86FDF">
        <w:rPr>
          <w:rFonts w:cs="Traditional Arabic"/>
          <w:lang w:bidi="ar-EG"/>
        </w:rPr>
        <w:t xml:space="preserve"> knew that what they had agreed upon was in violation</w:t>
      </w:r>
      <w:r w:rsidR="00032195" w:rsidRPr="00E86FDF">
        <w:rPr>
          <w:rFonts w:cs="Traditional Arabic"/>
          <w:lang w:bidi="ar-EG"/>
        </w:rPr>
        <w:t xml:space="preserve"> of the Hukm (ruling) of Allah. They only differentiated in the blood money due to the aggression, </w:t>
      </w:r>
      <w:r w:rsidR="00062550" w:rsidRPr="00E86FDF">
        <w:rPr>
          <w:rFonts w:cs="Traditional Arabic"/>
          <w:lang w:bidi="ar-EG"/>
        </w:rPr>
        <w:t xml:space="preserve">oppression and haughtiness of the powerful domineering </w:t>
      </w:r>
      <w:r w:rsidR="00AF45F1" w:rsidRPr="00E86FDF">
        <w:rPr>
          <w:rFonts w:cs="Traditional Arabic"/>
          <w:lang w:bidi="ar-EG"/>
        </w:rPr>
        <w:t>party</w:t>
      </w:r>
      <w:r w:rsidR="00062550" w:rsidRPr="00E86FDF">
        <w:rPr>
          <w:rFonts w:cs="Traditional Arabic"/>
          <w:lang w:bidi="ar-EG"/>
        </w:rPr>
        <w:t xml:space="preserve"> and the </w:t>
      </w:r>
      <w:r w:rsidR="008724F0" w:rsidRPr="00E86FDF">
        <w:rPr>
          <w:rFonts w:cs="Traditional Arabic"/>
          <w:lang w:bidi="ar-EG"/>
        </w:rPr>
        <w:t xml:space="preserve">surrender and </w:t>
      </w:r>
      <w:r w:rsidR="00DA2E03" w:rsidRPr="00E86FDF">
        <w:rPr>
          <w:rFonts w:cs="Traditional Arabic"/>
          <w:lang w:bidi="ar-EG"/>
        </w:rPr>
        <w:t xml:space="preserve">inability of the lowly (dominated) </w:t>
      </w:r>
      <w:r w:rsidR="00DF0B73" w:rsidRPr="00E86FDF">
        <w:rPr>
          <w:rFonts w:cs="Traditional Arabic"/>
          <w:lang w:bidi="ar-EG"/>
        </w:rPr>
        <w:t xml:space="preserve">party. </w:t>
      </w:r>
      <w:r w:rsidR="00715F4D" w:rsidRPr="00E86FDF">
        <w:rPr>
          <w:rFonts w:cs="Traditional Arabic"/>
          <w:lang w:bidi="ar-EG"/>
        </w:rPr>
        <w:t>Then, when Muhammad (saw) arrive</w:t>
      </w:r>
      <w:r w:rsidR="00D306FB" w:rsidRPr="00E86FDF">
        <w:rPr>
          <w:rFonts w:cs="Traditional Arabic"/>
          <w:lang w:bidi="ar-EG"/>
        </w:rPr>
        <w:t xml:space="preserve">d, the lowly party coveted justice and an escape from the oppression </w:t>
      </w:r>
      <w:r w:rsidR="00A42863" w:rsidRPr="00E86FDF">
        <w:rPr>
          <w:rFonts w:cs="Traditional Arabic"/>
          <w:lang w:bidi="ar-EG"/>
        </w:rPr>
        <w:t>and the powerful party realised that the era of their tyranny had co</w:t>
      </w:r>
      <w:r w:rsidR="006C6ED6" w:rsidRPr="00E86FDF">
        <w:rPr>
          <w:rFonts w:cs="Traditional Arabic"/>
          <w:lang w:bidi="ar-EG"/>
        </w:rPr>
        <w:t xml:space="preserve">me to an end without hope of return. So where is the denial or disavowal </w:t>
      </w:r>
      <w:r w:rsidR="00800B3F" w:rsidRPr="00E86FDF">
        <w:rPr>
          <w:rFonts w:cs="Traditional Arabic"/>
          <w:lang w:bidi="ar-EG"/>
        </w:rPr>
        <w:t>here</w:t>
      </w:r>
      <w:r w:rsidR="006C6ED6" w:rsidRPr="00E86FDF">
        <w:rPr>
          <w:rFonts w:cs="Traditional Arabic"/>
          <w:lang w:bidi="ar-EG"/>
        </w:rPr>
        <w:t xml:space="preserve">? </w:t>
      </w:r>
      <w:r w:rsidR="00800B3F" w:rsidRPr="00E86FDF">
        <w:rPr>
          <w:rFonts w:cs="Traditional Arabic"/>
          <w:lang w:bidi="ar-EG"/>
        </w:rPr>
        <w:t>Rather, it represented a</w:t>
      </w:r>
      <w:r w:rsidR="000575B4" w:rsidRPr="00E86FDF">
        <w:rPr>
          <w:rFonts w:cs="Traditional Arabic"/>
          <w:lang w:bidi="ar-EG"/>
        </w:rPr>
        <w:t>n</w:t>
      </w:r>
      <w:r w:rsidR="00800B3F" w:rsidRPr="00E86FDF">
        <w:rPr>
          <w:rFonts w:cs="Traditional Arabic"/>
          <w:lang w:bidi="ar-EG"/>
        </w:rPr>
        <w:t xml:space="preserve"> </w:t>
      </w:r>
      <w:r w:rsidR="00800B3F" w:rsidRPr="00E86FDF">
        <w:rPr>
          <w:rFonts w:cs="Traditional Arabic"/>
          <w:b/>
          <w:bCs/>
          <w:lang w:bidi="ar-EG"/>
        </w:rPr>
        <w:t>“</w:t>
      </w:r>
      <w:r w:rsidR="005B475E" w:rsidRPr="00E86FDF">
        <w:rPr>
          <w:rFonts w:cs="Traditional Arabic"/>
          <w:b/>
          <w:bCs/>
          <w:lang w:bidi="ar-EG"/>
        </w:rPr>
        <w:t>unadulterated abandonment of the Hukm of Allah”</w:t>
      </w:r>
      <w:r w:rsidR="00BF5125" w:rsidRPr="00E86FDF">
        <w:rPr>
          <w:rFonts w:cs="Traditional Arabic"/>
          <w:lang w:bidi="ar-EG"/>
        </w:rPr>
        <w:t xml:space="preserve"> based upon the desire to</w:t>
      </w:r>
      <w:r w:rsidR="00823235" w:rsidRPr="00E86FDF">
        <w:rPr>
          <w:rFonts w:cs="Traditional Arabic"/>
          <w:lang w:bidi="ar-EG"/>
        </w:rPr>
        <w:t xml:space="preserve"> be dominant</w:t>
      </w:r>
      <w:r w:rsidR="00397C57" w:rsidRPr="00E86FDF">
        <w:rPr>
          <w:rFonts w:cs="Traditional Arabic"/>
          <w:lang w:bidi="ar-EG"/>
        </w:rPr>
        <w:t xml:space="preserve"> over</w:t>
      </w:r>
      <w:r w:rsidR="00823235" w:rsidRPr="00E86FDF">
        <w:rPr>
          <w:rFonts w:cs="Traditional Arabic"/>
          <w:lang w:bidi="ar-EG"/>
        </w:rPr>
        <w:t xml:space="preserve"> and </w:t>
      </w:r>
      <w:r w:rsidR="00397C57" w:rsidRPr="00E86FDF">
        <w:rPr>
          <w:rFonts w:cs="Traditional Arabic"/>
          <w:lang w:bidi="ar-EG"/>
        </w:rPr>
        <w:t xml:space="preserve">oppress people, </w:t>
      </w:r>
      <w:r w:rsidR="00787690" w:rsidRPr="00E86FDF">
        <w:rPr>
          <w:rFonts w:cs="Traditional Arabic"/>
          <w:lang w:bidi="ar-EG"/>
        </w:rPr>
        <w:t xml:space="preserve">and due to </w:t>
      </w:r>
      <w:r w:rsidR="00397C57" w:rsidRPr="00E86FDF">
        <w:rPr>
          <w:rFonts w:cs="Traditional Arabic"/>
          <w:lang w:bidi="ar-EG"/>
        </w:rPr>
        <w:t xml:space="preserve">the love of </w:t>
      </w:r>
      <w:r w:rsidR="000575B4" w:rsidRPr="00E86FDF">
        <w:rPr>
          <w:rFonts w:cs="Traditional Arabic"/>
          <w:lang w:bidi="ar-EG"/>
        </w:rPr>
        <w:t xml:space="preserve">sovereignty and mastery. </w:t>
      </w:r>
      <w:r w:rsidR="00414D5B" w:rsidRPr="00E86FDF">
        <w:rPr>
          <w:rFonts w:cs="Traditional Arabic"/>
          <w:lang w:bidi="ar-EG"/>
        </w:rPr>
        <w:t xml:space="preserve"> </w:t>
      </w:r>
      <w:r w:rsidR="00E07A7D" w:rsidRPr="00E86FDF">
        <w:rPr>
          <w:rFonts w:cs="Traditional Arabic"/>
          <w:lang w:bidi="ar-EG"/>
        </w:rPr>
        <w:t xml:space="preserve">The speech of the </w:t>
      </w:r>
      <w:r w:rsidR="000670D0" w:rsidRPr="00E86FDF">
        <w:rPr>
          <w:rFonts w:cs="Traditional Arabic"/>
          <w:lang w:bidi="ar-EG"/>
        </w:rPr>
        <w:t xml:space="preserve">powerful </w:t>
      </w:r>
      <w:r w:rsidR="00E07A7D" w:rsidRPr="00E86FDF">
        <w:rPr>
          <w:rFonts w:cs="Traditional Arabic"/>
          <w:lang w:bidi="ar-EG"/>
        </w:rPr>
        <w:t xml:space="preserve">tribe </w:t>
      </w:r>
      <w:r w:rsidR="00A65301" w:rsidRPr="00E86FDF">
        <w:rPr>
          <w:rFonts w:cs="Traditional Arabic"/>
          <w:lang w:bidi="ar-EG"/>
        </w:rPr>
        <w:t>in respect to the matter</w:t>
      </w:r>
      <w:r w:rsidR="005B0E28" w:rsidRPr="00E86FDF">
        <w:rPr>
          <w:rFonts w:cs="Traditional Arabic"/>
          <w:lang w:bidi="ar-EG"/>
        </w:rPr>
        <w:t xml:space="preserve"> plainly indicate</w:t>
      </w:r>
      <w:r w:rsidR="007F5459" w:rsidRPr="00E86FDF">
        <w:rPr>
          <w:rFonts w:cs="Traditional Arabic"/>
          <w:lang w:bidi="ar-EG"/>
        </w:rPr>
        <w:t>s</w:t>
      </w:r>
      <w:r w:rsidR="005B0E28" w:rsidRPr="00E86FDF">
        <w:rPr>
          <w:rFonts w:cs="Traditional Arabic"/>
          <w:lang w:bidi="ar-EG"/>
        </w:rPr>
        <w:t xml:space="preserve"> </w:t>
      </w:r>
      <w:r w:rsidR="003B7C66" w:rsidRPr="00E86FDF">
        <w:rPr>
          <w:rFonts w:cs="Traditional Arabic"/>
          <w:lang w:bidi="ar-EG"/>
        </w:rPr>
        <w:t xml:space="preserve">that they knew full well that what they had imposed was </w:t>
      </w:r>
      <w:r w:rsidR="002473FF" w:rsidRPr="00E86FDF">
        <w:rPr>
          <w:rFonts w:cs="Traditional Arabic"/>
          <w:lang w:bidi="ar-EG"/>
        </w:rPr>
        <w:t>reprehensible, oppressive and in violation of the Hukm of Allah</w:t>
      </w:r>
      <w:r w:rsidR="00BE64E6" w:rsidRPr="00E86FDF">
        <w:rPr>
          <w:rFonts w:cs="Traditional Arabic"/>
          <w:lang w:bidi="ar-EG"/>
        </w:rPr>
        <w:t xml:space="preserve">, which by their implicit admission was: </w:t>
      </w:r>
      <w:r w:rsidR="00A16D07" w:rsidRPr="00E86FDF">
        <w:rPr>
          <w:rFonts w:cs="Traditional Arabic"/>
          <w:lang w:bidi="ar-EG"/>
        </w:rPr>
        <w:t xml:space="preserve">“Good and just”. </w:t>
      </w:r>
      <w:r w:rsidR="008450B2" w:rsidRPr="00E86FDF">
        <w:rPr>
          <w:rFonts w:cs="Traditional Arabic"/>
          <w:lang w:bidi="ar-EG"/>
        </w:rPr>
        <w:t xml:space="preserve">It is therefore </w:t>
      </w:r>
      <w:r w:rsidR="005862AD" w:rsidRPr="00E86FDF">
        <w:rPr>
          <w:rFonts w:cs="Traditional Arabic"/>
          <w:lang w:bidi="ar-EG"/>
        </w:rPr>
        <w:t>preponderant</w:t>
      </w:r>
      <w:r w:rsidR="008450B2" w:rsidRPr="00E86FDF">
        <w:rPr>
          <w:rFonts w:cs="Traditional Arabic"/>
          <w:lang w:bidi="ar-EG"/>
        </w:rPr>
        <w:t xml:space="preserve"> that they acknowledged that the Hukm of Allah was </w:t>
      </w:r>
      <w:r w:rsidR="00DF2ECE" w:rsidRPr="00E86FDF">
        <w:rPr>
          <w:rFonts w:cs="Traditional Arabic"/>
          <w:lang w:bidi="ar-EG"/>
        </w:rPr>
        <w:t>more just and better than their Hukm (ruling).</w:t>
      </w:r>
    </w:p>
    <w:p w14:paraId="42261028" w14:textId="77777777" w:rsidR="00DF2ECE" w:rsidRPr="00E86FDF" w:rsidRDefault="00DF2ECE" w:rsidP="00D8649E">
      <w:pPr>
        <w:spacing w:after="0"/>
        <w:rPr>
          <w:rFonts w:cs="Traditional Arabic"/>
          <w:lang w:bidi="ar-EG"/>
        </w:rPr>
      </w:pPr>
    </w:p>
    <w:p w14:paraId="43F40757" w14:textId="77777777" w:rsidR="00AA55B4" w:rsidRPr="00E86FDF" w:rsidRDefault="00923927" w:rsidP="00D8649E">
      <w:pPr>
        <w:spacing w:after="0"/>
        <w:rPr>
          <w:rFonts w:cs="Traditional Arabic"/>
          <w:lang w:bidi="ar-EG"/>
        </w:rPr>
      </w:pPr>
      <w:r w:rsidRPr="00E86FDF">
        <w:rPr>
          <w:rFonts w:cs="Traditional Arabic"/>
          <w:lang w:bidi="ar-EG"/>
        </w:rPr>
        <w:t xml:space="preserve">As for </w:t>
      </w:r>
      <w:r w:rsidR="00BA6977" w:rsidRPr="00E86FDF">
        <w:rPr>
          <w:rFonts w:cs="Traditional Arabic"/>
          <w:lang w:bidi="ar-EG"/>
        </w:rPr>
        <w:t>the expected intrigues of the powerful tribe</w:t>
      </w:r>
      <w:r w:rsidR="009915BD" w:rsidRPr="00E86FDF">
        <w:rPr>
          <w:rFonts w:cs="Traditional Arabic"/>
          <w:lang w:bidi="ar-EG"/>
        </w:rPr>
        <w:t xml:space="preserve"> in respect to those </w:t>
      </w:r>
      <w:r w:rsidR="00252DF1" w:rsidRPr="00E86FDF">
        <w:rPr>
          <w:rFonts w:cs="Traditional Arabic"/>
          <w:lang w:bidi="ar-EG"/>
        </w:rPr>
        <w:t xml:space="preserve">seeking the judgement of Muhammad (saw) for them, then that was because </w:t>
      </w:r>
      <w:r w:rsidR="00724A1B" w:rsidRPr="00E86FDF">
        <w:rPr>
          <w:rFonts w:cs="Traditional Arabic"/>
          <w:lang w:bidi="ar-EG"/>
        </w:rPr>
        <w:t xml:space="preserve">seeking the judgement at that time was voluntary and they were not compelled </w:t>
      </w:r>
      <w:r w:rsidR="00AA55B4" w:rsidRPr="00E86FDF">
        <w:rPr>
          <w:rFonts w:cs="Traditional Arabic"/>
          <w:lang w:bidi="ar-EG"/>
        </w:rPr>
        <w:t xml:space="preserve">by its judgement, just as he (saw) was not compelled to pass judgement among them. </w:t>
      </w:r>
    </w:p>
    <w:p w14:paraId="08DC1301" w14:textId="77777777" w:rsidR="00AA55B4" w:rsidRPr="00E86FDF" w:rsidRDefault="00AA55B4" w:rsidP="00D8649E">
      <w:pPr>
        <w:spacing w:after="0"/>
        <w:rPr>
          <w:rFonts w:cs="Traditional Arabic"/>
          <w:lang w:bidi="ar-EG"/>
        </w:rPr>
      </w:pPr>
    </w:p>
    <w:p w14:paraId="0F374132" w14:textId="1D1321CD" w:rsidR="002136A3" w:rsidRPr="00E86FDF" w:rsidRDefault="009D6B61" w:rsidP="00D8649E">
      <w:pPr>
        <w:spacing w:after="0"/>
        <w:rPr>
          <w:rFonts w:cs="Traditional Arabic"/>
          <w:b/>
          <w:bCs/>
          <w:lang w:bidi="ar-EG"/>
        </w:rPr>
      </w:pPr>
      <w:r w:rsidRPr="00E86FDF">
        <w:rPr>
          <w:rFonts w:cs="Traditional Arabic"/>
          <w:b/>
          <w:bCs/>
          <w:lang w:bidi="ar-EG"/>
        </w:rPr>
        <w:t>The</w:t>
      </w:r>
      <w:r w:rsidR="00FF0AF0" w:rsidRPr="00E86FDF">
        <w:rPr>
          <w:rFonts w:cs="Traditional Arabic"/>
          <w:b/>
          <w:bCs/>
          <w:lang w:bidi="ar-EG"/>
        </w:rPr>
        <w:t xml:space="preserve"> subject matter here is therefore not one related to </w:t>
      </w:r>
      <w:proofErr w:type="spellStart"/>
      <w:r w:rsidR="00FF0AF0" w:rsidRPr="00E86FDF">
        <w:rPr>
          <w:rFonts w:cs="Traditional Arabic"/>
          <w:b/>
          <w:bCs/>
          <w:lang w:bidi="ar-EG"/>
        </w:rPr>
        <w:t>Juhood</w:t>
      </w:r>
      <w:proofErr w:type="spellEnd"/>
      <w:r w:rsidR="00FF0AF0" w:rsidRPr="00E86FDF">
        <w:rPr>
          <w:rFonts w:cs="Traditional Arabic"/>
          <w:b/>
          <w:bCs/>
          <w:lang w:bidi="ar-EG"/>
        </w:rPr>
        <w:t xml:space="preserve"> (denial</w:t>
      </w:r>
      <w:r w:rsidR="005559D2" w:rsidRPr="00E86FDF">
        <w:rPr>
          <w:rFonts w:cs="Traditional Arabic"/>
          <w:b/>
          <w:bCs/>
          <w:lang w:bidi="ar-EG"/>
        </w:rPr>
        <w:t>/disbelief</w:t>
      </w:r>
      <w:r w:rsidR="00FF0AF0" w:rsidRPr="00E86FDF">
        <w:rPr>
          <w:rFonts w:cs="Traditional Arabic"/>
          <w:b/>
          <w:bCs/>
          <w:lang w:bidi="ar-EG"/>
        </w:rPr>
        <w:t xml:space="preserve">) or belief, but rather it </w:t>
      </w:r>
      <w:r w:rsidR="002126C2" w:rsidRPr="00E86FDF">
        <w:rPr>
          <w:rFonts w:cs="Traditional Arabic"/>
          <w:b/>
          <w:bCs/>
          <w:lang w:bidi="ar-EG"/>
        </w:rPr>
        <w:t>relates to the changing of the Sharee’ah to serve interests of a domineering faction</w:t>
      </w:r>
      <w:r w:rsidR="00A41EE6" w:rsidRPr="00E86FDF">
        <w:rPr>
          <w:rFonts w:cs="Traditional Arabic"/>
          <w:b/>
          <w:bCs/>
          <w:lang w:bidi="ar-EG"/>
        </w:rPr>
        <w:t xml:space="preserve">, </w:t>
      </w:r>
      <w:r w:rsidR="00015BA1" w:rsidRPr="00E86FDF">
        <w:rPr>
          <w:rFonts w:cs="Traditional Arabic"/>
          <w:b/>
          <w:bCs/>
          <w:lang w:bidi="ar-EG"/>
        </w:rPr>
        <w:lastRenderedPageBreak/>
        <w:t>accompanied</w:t>
      </w:r>
      <w:r w:rsidR="00A41EE6" w:rsidRPr="00E86FDF">
        <w:rPr>
          <w:rFonts w:cs="Traditional Arabic"/>
          <w:b/>
          <w:bCs/>
          <w:lang w:bidi="ar-EG"/>
        </w:rPr>
        <w:t xml:space="preserve"> </w:t>
      </w:r>
      <w:r w:rsidR="003A727D" w:rsidRPr="00E86FDF">
        <w:rPr>
          <w:rFonts w:cs="Traditional Arabic"/>
          <w:b/>
          <w:bCs/>
          <w:lang w:bidi="ar-EG"/>
        </w:rPr>
        <w:t>by stealthy evasion</w:t>
      </w:r>
      <w:r w:rsidR="00015BA1" w:rsidRPr="00E86FDF">
        <w:rPr>
          <w:rFonts w:cs="Traditional Arabic"/>
          <w:b/>
          <w:bCs/>
          <w:lang w:bidi="ar-EG"/>
        </w:rPr>
        <w:t>,</w:t>
      </w:r>
      <w:r w:rsidR="00FC1EFA" w:rsidRPr="00E86FDF">
        <w:rPr>
          <w:rFonts w:cs="Traditional Arabic"/>
          <w:b/>
          <w:bCs/>
          <w:lang w:bidi="ar-EG"/>
        </w:rPr>
        <w:t xml:space="preserve"> by way of plotting and conspiring</w:t>
      </w:r>
      <w:r w:rsidR="00015BA1" w:rsidRPr="00E86FDF">
        <w:rPr>
          <w:rFonts w:cs="Traditional Arabic"/>
          <w:b/>
          <w:bCs/>
          <w:lang w:bidi="ar-EG"/>
        </w:rPr>
        <w:t xml:space="preserve">, from the consequences of that hideous crime. </w:t>
      </w:r>
      <w:r w:rsidR="00252DF1" w:rsidRPr="00E86FDF">
        <w:rPr>
          <w:rFonts w:cs="Traditional Arabic"/>
          <w:b/>
          <w:bCs/>
          <w:lang w:bidi="ar-EG"/>
        </w:rPr>
        <w:t xml:space="preserve"> </w:t>
      </w:r>
    </w:p>
    <w:p w14:paraId="6A8E9CBD" w14:textId="7C1FDEDD" w:rsidR="00D5559D" w:rsidRPr="00E86FDF" w:rsidRDefault="00D5559D" w:rsidP="00774CE9">
      <w:pPr>
        <w:spacing w:after="0"/>
        <w:rPr>
          <w:rFonts w:cs="Traditional Arabic"/>
          <w:lang w:bidi="ar-EG"/>
        </w:rPr>
      </w:pPr>
    </w:p>
    <w:p w14:paraId="6DB5CD2D" w14:textId="1E9ACC1A" w:rsidR="00D5559D" w:rsidRPr="00E86FDF" w:rsidRDefault="007C2768" w:rsidP="00774CE9">
      <w:pPr>
        <w:spacing w:after="0"/>
        <w:rPr>
          <w:rFonts w:cs="Traditional Arabic"/>
          <w:lang w:bidi="ar-EG"/>
        </w:rPr>
      </w:pPr>
      <w:r w:rsidRPr="00E86FDF">
        <w:rPr>
          <w:rFonts w:cs="Traditional Arabic"/>
          <w:lang w:bidi="ar-EG"/>
        </w:rPr>
        <w:t>Even in the second story, the</w:t>
      </w:r>
      <w:r w:rsidR="00EF0B14" w:rsidRPr="00E86FDF">
        <w:rPr>
          <w:rFonts w:cs="Traditional Arabic"/>
          <w:lang w:bidi="ar-EG"/>
        </w:rPr>
        <w:t xml:space="preserve"> </w:t>
      </w:r>
      <w:r w:rsidR="000D7924" w:rsidRPr="00E86FDF">
        <w:rPr>
          <w:rFonts w:cs="Traditional Arabic"/>
          <w:lang w:bidi="ar-EG"/>
        </w:rPr>
        <w:t>rabbi, after be</w:t>
      </w:r>
      <w:r w:rsidR="0017692D" w:rsidRPr="00E86FDF">
        <w:rPr>
          <w:rFonts w:cs="Traditional Arabic"/>
          <w:lang w:bidi="ar-EG"/>
        </w:rPr>
        <w:t>ing</w:t>
      </w:r>
      <w:r w:rsidR="000D7924" w:rsidRPr="00E86FDF">
        <w:rPr>
          <w:rFonts w:cs="Traditional Arabic"/>
          <w:lang w:bidi="ar-EG"/>
        </w:rPr>
        <w:t xml:space="preserve"> adjured, admitted that they found stoning in their book</w:t>
      </w:r>
      <w:r w:rsidR="00C61D46" w:rsidRPr="00E86FDF">
        <w:rPr>
          <w:rFonts w:cs="Traditional Arabic"/>
          <w:lang w:bidi="ar-EG"/>
        </w:rPr>
        <w:t xml:space="preserve"> “</w:t>
      </w:r>
      <w:r w:rsidR="007C184A" w:rsidRPr="00E86FDF">
        <w:rPr>
          <w:rFonts w:cs="Traditional Arabic"/>
          <w:lang w:bidi="ar-EG"/>
        </w:rPr>
        <w:t xml:space="preserve">However, this (crime) became quite common amongst our nobles. As such, when we caught a noble (indulging in this offence) we let him be, but when we caught hold of a weak </w:t>
      </w:r>
      <w:proofErr w:type="gramStart"/>
      <w:r w:rsidR="007C184A" w:rsidRPr="00E86FDF">
        <w:rPr>
          <w:rFonts w:cs="Traditional Arabic"/>
          <w:lang w:bidi="ar-EG"/>
        </w:rPr>
        <w:t>person</w:t>
      </w:r>
      <w:proofErr w:type="gramEnd"/>
      <w:r w:rsidR="007C184A" w:rsidRPr="00E86FDF">
        <w:rPr>
          <w:rFonts w:cs="Traditional Arabic"/>
          <w:lang w:bidi="ar-EG"/>
        </w:rPr>
        <w:t xml:space="preserve"> we imposed the prescribed punishment upon him. We then said: Let us agree </w:t>
      </w:r>
      <w:r w:rsidR="00CB2782" w:rsidRPr="00E86FDF">
        <w:rPr>
          <w:rFonts w:cs="Traditional Arabic"/>
          <w:lang w:bidi="ar-EG"/>
        </w:rPr>
        <w:t>something</w:t>
      </w:r>
      <w:r w:rsidR="007C184A" w:rsidRPr="00E86FDF">
        <w:rPr>
          <w:rFonts w:cs="Traditional Arabic"/>
          <w:lang w:bidi="ar-EG"/>
        </w:rPr>
        <w:t xml:space="preserve"> which we can </w:t>
      </w:r>
      <w:r w:rsidR="00CB2782" w:rsidRPr="00E86FDF">
        <w:rPr>
          <w:rFonts w:cs="Traditional Arabic"/>
          <w:lang w:bidi="ar-EG"/>
        </w:rPr>
        <w:t>establish upon</w:t>
      </w:r>
      <w:r w:rsidR="007C184A" w:rsidRPr="00E86FDF">
        <w:rPr>
          <w:rFonts w:cs="Traditional Arabic"/>
          <w:lang w:bidi="ar-EG"/>
        </w:rPr>
        <w:t xml:space="preserve"> both the </w:t>
      </w:r>
      <w:r w:rsidR="00CB2782" w:rsidRPr="00E86FDF">
        <w:rPr>
          <w:rFonts w:cs="Traditional Arabic"/>
          <w:lang w:bidi="ar-EG"/>
        </w:rPr>
        <w:t>noble person</w:t>
      </w:r>
      <w:r w:rsidR="007C184A" w:rsidRPr="00E86FDF">
        <w:rPr>
          <w:rFonts w:cs="Traditional Arabic"/>
          <w:lang w:bidi="ar-EG"/>
        </w:rPr>
        <w:t xml:space="preserve"> and the </w:t>
      </w:r>
      <w:r w:rsidR="00CB2782" w:rsidRPr="00E86FDF">
        <w:rPr>
          <w:rFonts w:cs="Traditional Arabic"/>
          <w:lang w:bidi="ar-EG"/>
        </w:rPr>
        <w:t>lowly</w:t>
      </w:r>
      <w:r w:rsidR="007C184A" w:rsidRPr="00E86FDF">
        <w:rPr>
          <w:rFonts w:cs="Traditional Arabic"/>
          <w:lang w:bidi="ar-EG"/>
        </w:rPr>
        <w:t xml:space="preserve">. We then decided </w:t>
      </w:r>
      <w:r w:rsidR="005B36B1" w:rsidRPr="00E86FDF">
        <w:rPr>
          <w:rFonts w:cs="Traditional Arabic"/>
          <w:lang w:bidi="ar-EG"/>
        </w:rPr>
        <w:t>upon</w:t>
      </w:r>
      <w:r w:rsidR="007C184A" w:rsidRPr="00E86FDF">
        <w:rPr>
          <w:rFonts w:cs="Traditional Arabic"/>
          <w:lang w:bidi="ar-EG"/>
        </w:rPr>
        <w:t xml:space="preserve"> blacke</w:t>
      </w:r>
      <w:r w:rsidR="005B36B1" w:rsidRPr="00E86FDF">
        <w:rPr>
          <w:rFonts w:cs="Traditional Arabic"/>
          <w:lang w:bidi="ar-EG"/>
        </w:rPr>
        <w:t>ning</w:t>
      </w:r>
      <w:r w:rsidR="007C184A" w:rsidRPr="00E86FDF">
        <w:rPr>
          <w:rFonts w:cs="Traditional Arabic"/>
          <w:lang w:bidi="ar-EG"/>
        </w:rPr>
        <w:t xml:space="preserve"> the face with coal and lash</w:t>
      </w:r>
      <w:r w:rsidR="005B36B1" w:rsidRPr="00E86FDF">
        <w:rPr>
          <w:rFonts w:cs="Traditional Arabic"/>
          <w:lang w:bidi="ar-EG"/>
        </w:rPr>
        <w:t>ing,</w:t>
      </w:r>
      <w:r w:rsidR="007C184A" w:rsidRPr="00E86FDF">
        <w:rPr>
          <w:rFonts w:cs="Traditional Arabic"/>
          <w:lang w:bidi="ar-EG"/>
        </w:rPr>
        <w:t xml:space="preserve"> in place of the punishment </w:t>
      </w:r>
      <w:r w:rsidR="005B36B1" w:rsidRPr="00E86FDF">
        <w:rPr>
          <w:rFonts w:cs="Traditional Arabic"/>
          <w:lang w:bidi="ar-EG"/>
        </w:rPr>
        <w:t>of</w:t>
      </w:r>
      <w:r w:rsidR="007C184A" w:rsidRPr="00E86FDF">
        <w:rPr>
          <w:rFonts w:cs="Traditional Arabic"/>
          <w:lang w:bidi="ar-EG"/>
        </w:rPr>
        <w:t xml:space="preserve"> stoning</w:t>
      </w:r>
      <w:r w:rsidR="005B36B1" w:rsidRPr="00E86FDF">
        <w:rPr>
          <w:rFonts w:cs="Traditional Arabic"/>
          <w:lang w:bidi="ar-EG"/>
        </w:rPr>
        <w:t>”</w:t>
      </w:r>
      <w:r w:rsidR="008F54E2" w:rsidRPr="00E86FDF">
        <w:rPr>
          <w:rFonts w:cs="Traditional Arabic"/>
          <w:lang w:bidi="ar-EG"/>
        </w:rPr>
        <w:t>. They did not come together to agree that except</w:t>
      </w:r>
      <w:r w:rsidR="009D2668" w:rsidRPr="00E86FDF">
        <w:rPr>
          <w:rFonts w:cs="Traditional Arabic"/>
          <w:lang w:bidi="ar-EG"/>
        </w:rPr>
        <w:t xml:space="preserve"> due</w:t>
      </w:r>
      <w:r w:rsidR="00B6638C" w:rsidRPr="00E86FDF">
        <w:rPr>
          <w:rFonts w:cs="Traditional Arabic"/>
          <w:lang w:bidi="ar-EG"/>
        </w:rPr>
        <w:t xml:space="preserve"> firstly</w:t>
      </w:r>
      <w:r w:rsidR="009D2668" w:rsidRPr="00E86FDF">
        <w:rPr>
          <w:rFonts w:cs="Traditional Arabic"/>
          <w:lang w:bidi="ar-EG"/>
        </w:rPr>
        <w:t xml:space="preserve"> to their inability to establish the prescribed punishment upon the noble people</w:t>
      </w:r>
      <w:r w:rsidR="000D7924" w:rsidRPr="00E86FDF">
        <w:rPr>
          <w:rFonts w:cs="Traditional Arabic"/>
          <w:lang w:bidi="ar-EG"/>
        </w:rPr>
        <w:t xml:space="preserve"> </w:t>
      </w:r>
      <w:r w:rsidR="00B6638C" w:rsidRPr="00E86FDF">
        <w:rPr>
          <w:rFonts w:cs="Traditional Arabic"/>
          <w:lang w:bidi="ar-EG"/>
        </w:rPr>
        <w:t>and secondly, due to their differentiation in respect to the punishment between the noble and lowly person</w:t>
      </w:r>
      <w:r w:rsidR="0018549C" w:rsidRPr="00E86FDF">
        <w:rPr>
          <w:rFonts w:cs="Traditional Arabic"/>
          <w:lang w:bidi="ar-EG"/>
        </w:rPr>
        <w:t xml:space="preserve">. As such, they agreed upon a “Rational just” solution in which the noble </w:t>
      </w:r>
      <w:r w:rsidR="00A54BF5" w:rsidRPr="00E86FDF">
        <w:rPr>
          <w:rFonts w:cs="Traditional Arabic"/>
          <w:lang w:bidi="ar-EG"/>
        </w:rPr>
        <w:t>person and lowly would be equal in terms of receiving the blackening and lashing</w:t>
      </w:r>
      <w:r w:rsidR="00DC689B" w:rsidRPr="00E86FDF">
        <w:rPr>
          <w:rFonts w:cs="Traditional Arabic"/>
          <w:lang w:bidi="ar-EG"/>
        </w:rPr>
        <w:t>. They therefore admitted that they were exchanging the Sharee’ah</w:t>
      </w:r>
      <w:r w:rsidR="00A47551" w:rsidRPr="00E86FDF">
        <w:rPr>
          <w:rFonts w:cs="Traditional Arabic"/>
          <w:lang w:bidi="ar-EG"/>
        </w:rPr>
        <w:t xml:space="preserve"> which they believed to be revealed and admitted </w:t>
      </w:r>
      <w:r w:rsidR="00670014" w:rsidRPr="00E86FDF">
        <w:rPr>
          <w:rFonts w:cs="Traditional Arabic"/>
          <w:lang w:bidi="ar-EG"/>
        </w:rPr>
        <w:t xml:space="preserve">to being from those who change and replace. There </w:t>
      </w:r>
      <w:r w:rsidR="001A3DEE" w:rsidRPr="00E86FDF">
        <w:rPr>
          <w:rFonts w:cs="Traditional Arabic"/>
          <w:lang w:bidi="ar-EG"/>
        </w:rPr>
        <w:t xml:space="preserve">evasion </w:t>
      </w:r>
      <w:r w:rsidR="0004778F" w:rsidRPr="00E86FDF">
        <w:rPr>
          <w:rFonts w:cs="Traditional Arabic"/>
          <w:lang w:bidi="ar-EG"/>
        </w:rPr>
        <w:t>from admitting that at the beginning was only due to their fear</w:t>
      </w:r>
      <w:r w:rsidR="00E32C34" w:rsidRPr="00E86FDF">
        <w:rPr>
          <w:rFonts w:cs="Traditional Arabic"/>
          <w:lang w:bidi="ar-EG"/>
        </w:rPr>
        <w:t xml:space="preserve"> of being exposed and falling into contradiction. As such, where is the </w:t>
      </w:r>
      <w:proofErr w:type="spellStart"/>
      <w:r w:rsidR="00E32C34" w:rsidRPr="00E86FDF">
        <w:rPr>
          <w:rFonts w:cs="Traditional Arabic"/>
          <w:lang w:bidi="ar-EG"/>
        </w:rPr>
        <w:t>Juhood</w:t>
      </w:r>
      <w:proofErr w:type="spellEnd"/>
      <w:r w:rsidR="00E32C34" w:rsidRPr="00E86FDF">
        <w:rPr>
          <w:rFonts w:cs="Traditional Arabic"/>
          <w:lang w:bidi="ar-EG"/>
        </w:rPr>
        <w:t xml:space="preserve"> (denial or disbelief) here?</w:t>
      </w:r>
      <w:r w:rsidR="008B7DAF" w:rsidRPr="00E86FDF">
        <w:rPr>
          <w:rFonts w:cs="Traditional Arabic"/>
          <w:lang w:bidi="ar-EG"/>
        </w:rPr>
        <w:t xml:space="preserve">! Rather, it reflects the abandonment of the Hukm (ruling) of Allah due </w:t>
      </w:r>
      <w:r w:rsidR="008F340D" w:rsidRPr="00E86FDF">
        <w:rPr>
          <w:rFonts w:cs="Traditional Arabic"/>
          <w:lang w:bidi="ar-EG"/>
        </w:rPr>
        <w:t>primarily</w:t>
      </w:r>
      <w:r w:rsidR="008B7DAF" w:rsidRPr="00E86FDF">
        <w:rPr>
          <w:rFonts w:cs="Traditional Arabic"/>
          <w:lang w:bidi="ar-EG"/>
        </w:rPr>
        <w:t xml:space="preserve"> to the inability to implement it and secondly due to </w:t>
      </w:r>
      <w:r w:rsidR="008F340D" w:rsidRPr="00E86FDF">
        <w:rPr>
          <w:rFonts w:cs="Traditional Arabic"/>
          <w:lang w:bidi="ar-EG"/>
        </w:rPr>
        <w:t xml:space="preserve">the repulsiveness of the disparity in respect to </w:t>
      </w:r>
      <w:r w:rsidR="0042751D" w:rsidRPr="00E86FDF">
        <w:rPr>
          <w:rFonts w:cs="Traditional Arabic"/>
          <w:lang w:bidi="ar-EG"/>
        </w:rPr>
        <w:t>the application!</w:t>
      </w:r>
    </w:p>
    <w:p w14:paraId="3394BC57" w14:textId="6C0A269A" w:rsidR="0042751D" w:rsidRPr="00E86FDF" w:rsidRDefault="0042751D" w:rsidP="00774CE9">
      <w:pPr>
        <w:spacing w:after="0"/>
        <w:rPr>
          <w:rFonts w:cs="Traditional Arabic"/>
          <w:lang w:bidi="ar-EG"/>
        </w:rPr>
      </w:pPr>
    </w:p>
    <w:p w14:paraId="28B1B82C" w14:textId="099908AE" w:rsidR="004A2F56" w:rsidRPr="00E86FDF" w:rsidRDefault="0042751D" w:rsidP="00774CE9">
      <w:pPr>
        <w:spacing w:after="0"/>
        <w:rPr>
          <w:rFonts w:cs="Traditional Arabic"/>
          <w:lang w:bidi="ar-EG"/>
        </w:rPr>
      </w:pPr>
      <w:r w:rsidRPr="00E86FDF">
        <w:rPr>
          <w:rFonts w:cs="Traditional Arabic"/>
          <w:lang w:bidi="ar-EG"/>
        </w:rPr>
        <w:t>Yes, it is true</w:t>
      </w:r>
      <w:r w:rsidR="00A55D2F" w:rsidRPr="00E86FDF">
        <w:rPr>
          <w:rFonts w:cs="Traditional Arabic"/>
          <w:lang w:bidi="ar-EG"/>
        </w:rPr>
        <w:t>, that the</w:t>
      </w:r>
      <w:r w:rsidR="00634EA1" w:rsidRPr="00E86FDF">
        <w:rPr>
          <w:rFonts w:cs="Traditional Arabic"/>
          <w:lang w:bidi="ar-EG"/>
        </w:rPr>
        <w:t>y</w:t>
      </w:r>
      <w:r w:rsidR="00A55D2F" w:rsidRPr="00E86FDF">
        <w:rPr>
          <w:rFonts w:cs="Traditional Arabic"/>
          <w:lang w:bidi="ar-EG"/>
        </w:rPr>
        <w:t xml:space="preserve"> denied th</w:t>
      </w:r>
      <w:r w:rsidR="00965ABD" w:rsidRPr="00E86FDF">
        <w:rPr>
          <w:rFonts w:cs="Traditional Arabic"/>
          <w:lang w:bidi="ar-EG"/>
        </w:rPr>
        <w:t>at</w:t>
      </w:r>
      <w:r w:rsidR="00A55D2F" w:rsidRPr="00E86FDF">
        <w:rPr>
          <w:rFonts w:cs="Traditional Arabic"/>
          <w:lang w:bidi="ar-EG"/>
        </w:rPr>
        <w:t xml:space="preserve"> </w:t>
      </w:r>
      <w:r w:rsidR="00634EA1" w:rsidRPr="00E86FDF">
        <w:rPr>
          <w:rFonts w:cs="Traditional Arabic"/>
          <w:lang w:bidi="ar-EG"/>
        </w:rPr>
        <w:t xml:space="preserve">the </w:t>
      </w:r>
      <w:r w:rsidR="00A55D2F" w:rsidRPr="00E86FDF">
        <w:rPr>
          <w:rFonts w:cs="Traditional Arabic"/>
          <w:b/>
          <w:bCs/>
          <w:lang w:bidi="ar-EG"/>
        </w:rPr>
        <w:t xml:space="preserve">“stoning </w:t>
      </w:r>
      <w:r w:rsidR="00634EA1" w:rsidRPr="00E86FDF">
        <w:rPr>
          <w:rFonts w:cs="Traditional Arabic"/>
          <w:b/>
          <w:bCs/>
          <w:lang w:bidi="ar-EG"/>
        </w:rPr>
        <w:t xml:space="preserve">of </w:t>
      </w:r>
      <w:r w:rsidR="00A55D2F" w:rsidRPr="00E86FDF">
        <w:rPr>
          <w:rFonts w:cs="Traditional Arabic"/>
          <w:b/>
          <w:bCs/>
          <w:lang w:bidi="ar-EG"/>
        </w:rPr>
        <w:t>the adulterer”</w:t>
      </w:r>
      <w:r w:rsidR="00EA411D" w:rsidRPr="00E86FDF">
        <w:rPr>
          <w:rFonts w:cs="Traditional Arabic"/>
          <w:lang w:bidi="ar-EG"/>
        </w:rPr>
        <w:t xml:space="preserve">, </w:t>
      </w:r>
      <w:r w:rsidR="00634EA1" w:rsidRPr="00E86FDF">
        <w:rPr>
          <w:rFonts w:cs="Traditional Arabic"/>
          <w:lang w:bidi="ar-EG"/>
        </w:rPr>
        <w:t xml:space="preserve">the </w:t>
      </w:r>
      <w:r w:rsidR="00EA411D" w:rsidRPr="00E86FDF">
        <w:rPr>
          <w:rFonts w:cs="Traditional Arabic"/>
          <w:lang w:bidi="ar-EG"/>
        </w:rPr>
        <w:t>ruling</w:t>
      </w:r>
      <w:r w:rsidR="00871C51" w:rsidRPr="00E86FDF">
        <w:rPr>
          <w:rFonts w:cs="Traditional Arabic"/>
          <w:lang w:bidi="ar-EG"/>
        </w:rPr>
        <w:t xml:space="preserve"> which was</w:t>
      </w:r>
      <w:r w:rsidR="00EA411D" w:rsidRPr="00E86FDF">
        <w:rPr>
          <w:rFonts w:cs="Traditional Arabic"/>
          <w:lang w:bidi="ar-EG"/>
        </w:rPr>
        <w:t xml:space="preserve"> </w:t>
      </w:r>
      <w:r w:rsidR="00BA72BF" w:rsidRPr="00E86FDF">
        <w:rPr>
          <w:rFonts w:cs="Traditional Arabic"/>
          <w:lang w:bidi="ar-EG"/>
        </w:rPr>
        <w:t xml:space="preserve">the </w:t>
      </w:r>
      <w:r w:rsidR="00EA411D" w:rsidRPr="00E86FDF">
        <w:rPr>
          <w:rFonts w:cs="Traditional Arabic"/>
          <w:lang w:bidi="ar-EG"/>
        </w:rPr>
        <w:t xml:space="preserve">subject </w:t>
      </w:r>
      <w:r w:rsidR="00BA72BF" w:rsidRPr="00E86FDF">
        <w:rPr>
          <w:rFonts w:cs="Traditional Arabic"/>
          <w:lang w:bidi="ar-EG"/>
        </w:rPr>
        <w:t>of</w:t>
      </w:r>
      <w:r w:rsidR="00EA411D" w:rsidRPr="00E86FDF">
        <w:rPr>
          <w:rFonts w:cs="Traditional Arabic"/>
          <w:lang w:bidi="ar-EG"/>
        </w:rPr>
        <w:t xml:space="preserve"> discussion in the second story, </w:t>
      </w:r>
      <w:r w:rsidR="00871C51" w:rsidRPr="00E86FDF">
        <w:rPr>
          <w:rFonts w:cs="Traditional Arabic"/>
          <w:lang w:bidi="ar-EG"/>
        </w:rPr>
        <w:t>was present in their book</w:t>
      </w:r>
      <w:r w:rsidR="00666A8F" w:rsidRPr="00E86FDF">
        <w:rPr>
          <w:rFonts w:cs="Traditional Arabic"/>
          <w:lang w:bidi="ar-EG"/>
        </w:rPr>
        <w:t xml:space="preserve">, </w:t>
      </w:r>
      <w:proofErr w:type="gramStart"/>
      <w:r w:rsidR="00666A8F" w:rsidRPr="00E86FDF">
        <w:rPr>
          <w:rFonts w:cs="Traditional Arabic"/>
          <w:lang w:bidi="ar-EG"/>
        </w:rPr>
        <w:t>in an attempt to</w:t>
      </w:r>
      <w:proofErr w:type="gramEnd"/>
      <w:r w:rsidR="00666A8F" w:rsidRPr="00E86FDF">
        <w:rPr>
          <w:rFonts w:cs="Traditional Arabic"/>
          <w:lang w:bidi="ar-EG"/>
        </w:rPr>
        <w:t xml:space="preserve"> escape shame and being exposed</w:t>
      </w:r>
      <w:r w:rsidR="00BA72BF" w:rsidRPr="00E86FDF">
        <w:rPr>
          <w:rFonts w:cs="Traditional Arabic"/>
          <w:lang w:bidi="ar-EG"/>
        </w:rPr>
        <w:t xml:space="preserve">. </w:t>
      </w:r>
      <w:r w:rsidR="007322F4" w:rsidRPr="00E86FDF">
        <w:rPr>
          <w:rFonts w:cs="Traditional Arabic"/>
          <w:lang w:bidi="ar-EG"/>
        </w:rPr>
        <w:t>However, when the pages of their book were laid open</w:t>
      </w:r>
      <w:r w:rsidR="002D152F" w:rsidRPr="00E86FDF">
        <w:rPr>
          <w:rFonts w:cs="Traditional Arabic"/>
          <w:lang w:bidi="ar-EG"/>
        </w:rPr>
        <w:t xml:space="preserve"> and their reader was commanded to read the text, they were exposed and submitted to </w:t>
      </w:r>
      <w:r w:rsidR="007B1F2C" w:rsidRPr="00E86FDF">
        <w:rPr>
          <w:rFonts w:cs="Traditional Arabic"/>
          <w:lang w:bidi="ar-EG"/>
        </w:rPr>
        <w:t xml:space="preserve">it. They admitted that they had been concealing it from the masses due to excuses which they mentioned. </w:t>
      </w:r>
      <w:r w:rsidR="00311DF5" w:rsidRPr="00E86FDF">
        <w:rPr>
          <w:rFonts w:cs="Traditional Arabic"/>
          <w:lang w:bidi="ar-EG"/>
        </w:rPr>
        <w:t>As such, there was initially denial</w:t>
      </w:r>
      <w:r w:rsidR="00390A5E" w:rsidRPr="00E86FDF">
        <w:rPr>
          <w:rFonts w:cs="Traditional Arabic"/>
          <w:lang w:bidi="ar-EG"/>
        </w:rPr>
        <w:t xml:space="preserve">, but it was a denial in respect to </w:t>
      </w:r>
      <w:proofErr w:type="spellStart"/>
      <w:r w:rsidR="00390A5E" w:rsidRPr="00E86FDF">
        <w:rPr>
          <w:rFonts w:cs="Traditional Arabic"/>
          <w:lang w:bidi="ar-EG"/>
        </w:rPr>
        <w:t>it</w:t>
      </w:r>
      <w:proofErr w:type="spellEnd"/>
      <w:r w:rsidR="00390A5E" w:rsidRPr="00E86FDF">
        <w:rPr>
          <w:rFonts w:cs="Traditional Arabic"/>
          <w:lang w:bidi="ar-EG"/>
        </w:rPr>
        <w:t xml:space="preserve"> being present in the</w:t>
      </w:r>
      <w:r w:rsidR="00A20380" w:rsidRPr="00E86FDF">
        <w:rPr>
          <w:rFonts w:cs="Traditional Arabic"/>
          <w:lang w:bidi="ar-EG"/>
        </w:rPr>
        <w:t xml:space="preserve"> book with the intention to deceive the Prophet (saw) and to deceive their followers</w:t>
      </w:r>
      <w:r w:rsidR="00E31634" w:rsidRPr="00E86FDF">
        <w:rPr>
          <w:rFonts w:cs="Traditional Arabic"/>
          <w:lang w:bidi="ar-EG"/>
        </w:rPr>
        <w:t xml:space="preserve">. Then, when that was exposed, they admitted defeat and surrendered to that. This denial however </w:t>
      </w:r>
      <w:r w:rsidR="00B36813" w:rsidRPr="00E86FDF">
        <w:rPr>
          <w:rFonts w:cs="Traditional Arabic"/>
          <w:lang w:bidi="ar-EG"/>
        </w:rPr>
        <w:t>is not like the denial after seeing the text stating that it is the Hukm (ruling/judgement) of Allah</w:t>
      </w:r>
      <w:r w:rsidR="007F6A33" w:rsidRPr="00E86FDF">
        <w:rPr>
          <w:rFonts w:cs="Traditional Arabic"/>
          <w:lang w:bidi="ar-EG"/>
        </w:rPr>
        <w:t>, like if it was to be said for example: “</w:t>
      </w:r>
      <w:r w:rsidR="00C65BA9" w:rsidRPr="00E86FDF">
        <w:rPr>
          <w:rFonts w:cs="Traditional Arabic"/>
          <w:lang w:bidi="ar-EG"/>
        </w:rPr>
        <w:t>Yes, it is</w:t>
      </w:r>
      <w:r w:rsidR="007F6A33" w:rsidRPr="00E86FDF">
        <w:rPr>
          <w:rFonts w:cs="Traditional Arabic"/>
          <w:lang w:bidi="ar-EG"/>
        </w:rPr>
        <w:t xml:space="preserve"> in the Tawrah, however the Tawrah is from the authorship of Musa</w:t>
      </w:r>
      <w:r w:rsidR="00965ABD" w:rsidRPr="00E86FDF">
        <w:rPr>
          <w:rFonts w:cs="Traditional Arabic"/>
          <w:lang w:bidi="ar-EG"/>
        </w:rPr>
        <w:t xml:space="preserve"> </w:t>
      </w:r>
      <w:r w:rsidR="007F6A33" w:rsidRPr="00E86FDF">
        <w:rPr>
          <w:rFonts w:cs="Traditional Arabic"/>
          <w:lang w:bidi="ar-EG"/>
        </w:rPr>
        <w:t>and not from Allah</w:t>
      </w:r>
      <w:r w:rsidR="00D14C4D" w:rsidRPr="00E86FDF">
        <w:rPr>
          <w:rFonts w:cs="Traditional Arabic"/>
          <w:lang w:bidi="ar-EG"/>
        </w:rPr>
        <w:t>, and Musa was not from the Prophets of Allah”</w:t>
      </w:r>
      <w:r w:rsidR="00000A49" w:rsidRPr="00E86FDF">
        <w:rPr>
          <w:rFonts w:cs="Traditional Arabic"/>
          <w:lang w:bidi="ar-EG"/>
        </w:rPr>
        <w:t>. If someone was to say that, even if he was certain in his heart</w:t>
      </w:r>
      <w:r w:rsidR="00E10A28" w:rsidRPr="00E86FDF">
        <w:rPr>
          <w:rFonts w:cs="Traditional Arabic"/>
          <w:lang w:bidi="ar-EG"/>
        </w:rPr>
        <w:t xml:space="preserve"> of the opposite of that, then it would be Kufr (disbelief) </w:t>
      </w:r>
      <w:r w:rsidR="001C1190" w:rsidRPr="00E86FDF">
        <w:rPr>
          <w:rFonts w:cs="Traditional Arabic"/>
          <w:lang w:bidi="ar-EG"/>
        </w:rPr>
        <w:t xml:space="preserve">and represent the Kufr of </w:t>
      </w:r>
      <w:r w:rsidR="00F57478" w:rsidRPr="00E86FDF">
        <w:rPr>
          <w:rFonts w:cs="Traditional Arabic"/>
          <w:lang w:bidi="ar-EG"/>
        </w:rPr>
        <w:t>Al-</w:t>
      </w:r>
      <w:proofErr w:type="spellStart"/>
      <w:r w:rsidR="00F57478" w:rsidRPr="00E86FDF">
        <w:rPr>
          <w:rFonts w:cs="Traditional Arabic"/>
          <w:lang w:bidi="ar-EG"/>
        </w:rPr>
        <w:t>Juhd</w:t>
      </w:r>
      <w:proofErr w:type="spellEnd"/>
      <w:r w:rsidR="00F57478" w:rsidRPr="00E86FDF">
        <w:rPr>
          <w:rFonts w:cs="Traditional Arabic"/>
          <w:lang w:bidi="ar-EG"/>
        </w:rPr>
        <w:t xml:space="preserve"> (disavowal). If he </w:t>
      </w:r>
      <w:r w:rsidR="000C6D13" w:rsidRPr="00E86FDF">
        <w:rPr>
          <w:rFonts w:cs="Traditional Arabic"/>
          <w:lang w:bidi="ar-EG"/>
        </w:rPr>
        <w:t>believed in the correctness of his statement, then that would be Kufr and represent the Kufr of A</w:t>
      </w:r>
      <w:r w:rsidR="008560FC" w:rsidRPr="00E86FDF">
        <w:rPr>
          <w:rFonts w:cs="Traditional Arabic"/>
          <w:lang w:bidi="ar-EG"/>
        </w:rPr>
        <w:t>t</w:t>
      </w:r>
      <w:r w:rsidR="000C6D13" w:rsidRPr="00E86FDF">
        <w:rPr>
          <w:rFonts w:cs="Traditional Arabic"/>
          <w:lang w:bidi="ar-EG"/>
        </w:rPr>
        <w:t>-</w:t>
      </w:r>
      <w:proofErr w:type="spellStart"/>
      <w:r w:rsidR="000C6D13" w:rsidRPr="00E86FDF">
        <w:rPr>
          <w:rFonts w:cs="Traditional Arabic"/>
          <w:lang w:bidi="ar-EG"/>
        </w:rPr>
        <w:t>Takdheeb</w:t>
      </w:r>
      <w:proofErr w:type="spellEnd"/>
      <w:r w:rsidR="000C6D13" w:rsidRPr="00E86FDF">
        <w:rPr>
          <w:rFonts w:cs="Traditional Arabic"/>
          <w:lang w:bidi="ar-EG"/>
        </w:rPr>
        <w:t xml:space="preserve"> (denial).</w:t>
      </w:r>
      <w:r w:rsidR="00D14C4D" w:rsidRPr="00E86FDF">
        <w:rPr>
          <w:rFonts w:cs="Traditional Arabic"/>
          <w:lang w:bidi="ar-EG"/>
        </w:rPr>
        <w:t xml:space="preserve"> </w:t>
      </w:r>
      <w:r w:rsidR="004D6E97" w:rsidRPr="00E86FDF">
        <w:rPr>
          <w:rFonts w:cs="Traditional Arabic"/>
          <w:lang w:bidi="ar-EG"/>
        </w:rPr>
        <w:t>If, however, he was only raising doubt, then it would represent the Kufr of Ash-</w:t>
      </w:r>
      <w:proofErr w:type="spellStart"/>
      <w:r w:rsidR="004D6E97" w:rsidRPr="00E86FDF">
        <w:rPr>
          <w:rFonts w:cs="Traditional Arabic"/>
          <w:lang w:bidi="ar-EG"/>
        </w:rPr>
        <w:t>Shakk</w:t>
      </w:r>
      <w:proofErr w:type="spellEnd"/>
      <w:r w:rsidR="004D6E97" w:rsidRPr="00E86FDF">
        <w:rPr>
          <w:rFonts w:cs="Traditional Arabic"/>
          <w:lang w:bidi="ar-EG"/>
        </w:rPr>
        <w:t xml:space="preserve"> (doubt) etc. This </w:t>
      </w:r>
      <w:proofErr w:type="spellStart"/>
      <w:r w:rsidR="004D6E97" w:rsidRPr="00E86FDF">
        <w:rPr>
          <w:rFonts w:cs="Traditional Arabic"/>
          <w:lang w:bidi="ar-EG"/>
        </w:rPr>
        <w:t>Juhd</w:t>
      </w:r>
      <w:proofErr w:type="spellEnd"/>
      <w:r w:rsidR="006C1541" w:rsidRPr="00E86FDF">
        <w:rPr>
          <w:rFonts w:cs="Traditional Arabic"/>
          <w:lang w:bidi="ar-EG"/>
        </w:rPr>
        <w:t xml:space="preserve"> (disbelief/disavowal)</w:t>
      </w:r>
      <w:r w:rsidR="00AA46D8" w:rsidRPr="00E86FDF">
        <w:rPr>
          <w:rFonts w:cs="Traditional Arabic"/>
          <w:lang w:bidi="ar-EG"/>
        </w:rPr>
        <w:t xml:space="preserve"> is not the same type as the </w:t>
      </w:r>
      <w:proofErr w:type="spellStart"/>
      <w:r w:rsidR="00AA46D8" w:rsidRPr="00E86FDF">
        <w:rPr>
          <w:rFonts w:cs="Traditional Arabic"/>
          <w:lang w:bidi="ar-EG"/>
        </w:rPr>
        <w:t>Juhd</w:t>
      </w:r>
      <w:proofErr w:type="spellEnd"/>
      <w:r w:rsidR="00AA46D8" w:rsidRPr="00E86FDF">
        <w:rPr>
          <w:rFonts w:cs="Traditional Arabic"/>
          <w:lang w:bidi="ar-EG"/>
        </w:rPr>
        <w:t xml:space="preserve"> of the people of Fir’awn towards the Prophet Musa</w:t>
      </w:r>
      <w:r w:rsidR="004A2F56" w:rsidRPr="00E86FDF">
        <w:rPr>
          <w:rFonts w:cs="Traditional Arabic"/>
          <w:lang w:bidi="ar-EG"/>
        </w:rPr>
        <w:t>, peace be upon him:</w:t>
      </w:r>
    </w:p>
    <w:p w14:paraId="3FE3492F" w14:textId="77777777" w:rsidR="004A2F56" w:rsidRPr="00E86FDF" w:rsidRDefault="004A2F56" w:rsidP="00774CE9">
      <w:pPr>
        <w:spacing w:after="0"/>
        <w:rPr>
          <w:rFonts w:cs="Traditional Arabic"/>
          <w:lang w:bidi="ar-EG"/>
        </w:rPr>
      </w:pPr>
    </w:p>
    <w:p w14:paraId="5C77C958" w14:textId="17D9F06E" w:rsidR="0042751D" w:rsidRPr="00E86FDF" w:rsidRDefault="00024387" w:rsidP="00774CE9">
      <w:pPr>
        <w:spacing w:after="0"/>
        <w:rPr>
          <w:rFonts w:cs="Traditional Arabic"/>
          <w:sz w:val="32"/>
          <w:szCs w:val="32"/>
          <w:lang w:bidi="ar-EG"/>
        </w:rPr>
      </w:pPr>
      <w:r w:rsidRPr="00E86FDF">
        <w:rPr>
          <w:rFonts w:cs="Traditional Arabic"/>
          <w:sz w:val="32"/>
          <w:szCs w:val="32"/>
          <w:rtl/>
          <w:lang w:bidi="ar-EG"/>
        </w:rPr>
        <w:t>وَجَحَدُوا بِهَا وَاسْتَيْقَنَتْهَا أَنفُسُهُمْ ظُلْمًا وَعُلُوًّا</w:t>
      </w:r>
      <w:r w:rsidR="006C1541" w:rsidRPr="00E86FDF">
        <w:rPr>
          <w:rFonts w:cs="Traditional Arabic"/>
          <w:sz w:val="32"/>
          <w:szCs w:val="32"/>
          <w:lang w:bidi="ar-EG"/>
        </w:rPr>
        <w:t xml:space="preserve"> </w:t>
      </w:r>
    </w:p>
    <w:p w14:paraId="2DC9F748" w14:textId="498F878E" w:rsidR="00D5559D" w:rsidRPr="00E86FDF" w:rsidRDefault="00FC0897" w:rsidP="00774CE9">
      <w:pPr>
        <w:spacing w:after="0"/>
        <w:rPr>
          <w:rFonts w:cs="Traditional Arabic"/>
          <w:lang w:bidi="ar-EG"/>
        </w:rPr>
      </w:pPr>
      <w:r w:rsidRPr="00E86FDF">
        <w:rPr>
          <w:rFonts w:cs="Traditional Arabic"/>
          <w:lang w:bidi="ar-EG"/>
        </w:rPr>
        <w:t>And they rejected them, while their [inner] selves were convinced thereof, out of injustice and haughtiness (An-</w:t>
      </w:r>
      <w:proofErr w:type="spellStart"/>
      <w:r w:rsidRPr="00E86FDF">
        <w:rPr>
          <w:rFonts w:cs="Traditional Arabic"/>
          <w:lang w:bidi="ar-EG"/>
        </w:rPr>
        <w:t>Naml</w:t>
      </w:r>
      <w:proofErr w:type="spellEnd"/>
      <w:r w:rsidRPr="00E86FDF">
        <w:rPr>
          <w:rFonts w:cs="Traditional Arabic"/>
          <w:lang w:bidi="ar-EG"/>
        </w:rPr>
        <w:t>: 14).</w:t>
      </w:r>
    </w:p>
    <w:p w14:paraId="22503F02" w14:textId="7B8E0332" w:rsidR="00FC0897" w:rsidRPr="00E86FDF" w:rsidRDefault="00FC0897" w:rsidP="00774CE9">
      <w:pPr>
        <w:spacing w:after="0"/>
        <w:rPr>
          <w:rFonts w:cs="Traditional Arabic"/>
          <w:lang w:bidi="ar-EG"/>
        </w:rPr>
      </w:pPr>
    </w:p>
    <w:p w14:paraId="121D7C58" w14:textId="18863111" w:rsidR="00FC0897" w:rsidRPr="00E86FDF" w:rsidRDefault="007C553C" w:rsidP="00774CE9">
      <w:pPr>
        <w:spacing w:after="0"/>
        <w:rPr>
          <w:rFonts w:cs="Traditional Arabic"/>
          <w:lang w:bidi="ar-EG"/>
        </w:rPr>
      </w:pPr>
      <w:r w:rsidRPr="00E86FDF">
        <w:rPr>
          <w:rFonts w:cs="Traditional Arabic"/>
          <w:lang w:bidi="ar-EG"/>
        </w:rPr>
        <w:t xml:space="preserve">This is what normally comes </w:t>
      </w:r>
      <w:r w:rsidR="006D3A56" w:rsidRPr="00E86FDF">
        <w:rPr>
          <w:rFonts w:cs="Traditional Arabic"/>
          <w:lang w:bidi="ar-EG"/>
        </w:rPr>
        <w:t xml:space="preserve">to the mind when the </w:t>
      </w:r>
      <w:r w:rsidR="006D3A56" w:rsidRPr="00E86FDF">
        <w:rPr>
          <w:rFonts w:cs="Traditional Arabic"/>
          <w:b/>
          <w:bCs/>
          <w:lang w:bidi="ar-EG"/>
        </w:rPr>
        <w:t>“Kufr of Al-</w:t>
      </w:r>
      <w:proofErr w:type="spellStart"/>
      <w:r w:rsidR="006D3A56" w:rsidRPr="00E86FDF">
        <w:rPr>
          <w:rFonts w:cs="Traditional Arabic"/>
          <w:b/>
          <w:bCs/>
          <w:lang w:bidi="ar-EG"/>
        </w:rPr>
        <w:t>Juhood</w:t>
      </w:r>
      <w:proofErr w:type="spellEnd"/>
      <w:r w:rsidR="006D3A56" w:rsidRPr="00E86FDF">
        <w:rPr>
          <w:rFonts w:cs="Traditional Arabic"/>
          <w:b/>
          <w:bCs/>
          <w:lang w:bidi="ar-EG"/>
        </w:rPr>
        <w:t>”</w:t>
      </w:r>
      <w:r w:rsidR="006D3A56" w:rsidRPr="00E86FDF">
        <w:rPr>
          <w:rFonts w:cs="Traditional Arabic"/>
          <w:lang w:bidi="ar-EG"/>
        </w:rPr>
        <w:t xml:space="preserve"> is mentioned. </w:t>
      </w:r>
    </w:p>
    <w:p w14:paraId="4C5F3484" w14:textId="3A0DE468" w:rsidR="00D5559D" w:rsidRPr="00E86FDF" w:rsidRDefault="00D5559D" w:rsidP="00774CE9">
      <w:pPr>
        <w:spacing w:after="0"/>
        <w:rPr>
          <w:rFonts w:cs="Traditional Arabic"/>
          <w:lang w:bidi="ar-EG"/>
        </w:rPr>
      </w:pPr>
    </w:p>
    <w:p w14:paraId="42003EE6" w14:textId="2838E688" w:rsidR="00373018" w:rsidRPr="00E86FDF" w:rsidRDefault="00373018" w:rsidP="00774CE9">
      <w:pPr>
        <w:spacing w:after="0"/>
        <w:rPr>
          <w:rFonts w:cs="Traditional Arabic"/>
          <w:lang w:bidi="ar-EG"/>
        </w:rPr>
      </w:pPr>
      <w:r w:rsidRPr="00E86FDF">
        <w:rPr>
          <w:rFonts w:cs="Traditional Arabic"/>
          <w:lang w:bidi="ar-EG"/>
        </w:rPr>
        <w:t xml:space="preserve">It is for that reason that the Messenger (saw) said: </w:t>
      </w:r>
      <w:r w:rsidRPr="00E86FDF">
        <w:rPr>
          <w:rFonts w:cs="Traditional Arabic"/>
          <w:b/>
          <w:bCs/>
          <w:lang w:bidi="ar-EG"/>
        </w:rPr>
        <w:t xml:space="preserve">“O Allah, I am the first to revive Your command when they had caused it to die”! </w:t>
      </w:r>
      <w:r w:rsidR="003C625E" w:rsidRPr="00E86FDF">
        <w:rPr>
          <w:rFonts w:cs="Traditional Arabic"/>
          <w:lang w:bidi="ar-EG"/>
        </w:rPr>
        <w:t>Contemplate here the precision of the expression of the one who was made infallible by the protection of Allah</w:t>
      </w:r>
      <w:r w:rsidR="006E5F41" w:rsidRPr="00E86FDF">
        <w:rPr>
          <w:rFonts w:cs="Traditional Arabic"/>
          <w:lang w:bidi="ar-EG"/>
        </w:rPr>
        <w:t xml:space="preserve">: “Reviving (or bringing to life) the Hukm (ruling) after </w:t>
      </w:r>
      <w:r w:rsidR="000F6F1B" w:rsidRPr="00E86FDF">
        <w:rPr>
          <w:rFonts w:cs="Traditional Arabic"/>
          <w:lang w:bidi="ar-EG"/>
        </w:rPr>
        <w:t xml:space="preserve">it had been caused to die via its abandonment”. There is </w:t>
      </w:r>
      <w:r w:rsidR="00AF2596" w:rsidRPr="00E86FDF">
        <w:rPr>
          <w:rFonts w:cs="Traditional Arabic"/>
          <w:lang w:bidi="ar-EG"/>
        </w:rPr>
        <w:t xml:space="preserve">not even a </w:t>
      </w:r>
      <w:r w:rsidR="004F4E63" w:rsidRPr="00E86FDF">
        <w:rPr>
          <w:rFonts w:cs="Traditional Arabic"/>
          <w:lang w:bidi="ar-EG"/>
        </w:rPr>
        <w:t>word</w:t>
      </w:r>
      <w:r w:rsidR="00AF2596" w:rsidRPr="00E86FDF">
        <w:rPr>
          <w:rFonts w:cs="Traditional Arabic"/>
          <w:lang w:bidi="ar-EG"/>
        </w:rPr>
        <w:t xml:space="preserve"> in this relating </w:t>
      </w:r>
      <w:r w:rsidR="00AE4ACD" w:rsidRPr="00E86FDF">
        <w:rPr>
          <w:rFonts w:cs="Traditional Arabic"/>
          <w:lang w:bidi="ar-EG"/>
        </w:rPr>
        <w:t xml:space="preserve">at all </w:t>
      </w:r>
      <w:r w:rsidR="00AF2596" w:rsidRPr="00E86FDF">
        <w:rPr>
          <w:rFonts w:cs="Traditional Arabic"/>
          <w:lang w:bidi="ar-EG"/>
        </w:rPr>
        <w:t xml:space="preserve">to the </w:t>
      </w:r>
      <w:r w:rsidR="00AF2596" w:rsidRPr="00E86FDF">
        <w:rPr>
          <w:rFonts w:cs="Traditional Arabic"/>
          <w:lang w:bidi="ar-EG"/>
        </w:rPr>
        <w:lastRenderedPageBreak/>
        <w:t>belief, A</w:t>
      </w:r>
      <w:r w:rsidR="00AE4ACD" w:rsidRPr="00E86FDF">
        <w:rPr>
          <w:rFonts w:cs="Traditional Arabic"/>
          <w:lang w:bidi="ar-EG"/>
        </w:rPr>
        <w:t>l</w:t>
      </w:r>
      <w:r w:rsidR="00AF2596" w:rsidRPr="00E86FDF">
        <w:rPr>
          <w:rFonts w:cs="Traditional Arabic"/>
          <w:lang w:bidi="ar-EG"/>
        </w:rPr>
        <w:t>-</w:t>
      </w:r>
      <w:proofErr w:type="spellStart"/>
      <w:r w:rsidR="00AF2596" w:rsidRPr="00E86FDF">
        <w:rPr>
          <w:rFonts w:cs="Traditional Arabic"/>
          <w:lang w:bidi="ar-EG"/>
        </w:rPr>
        <w:t>Juhood</w:t>
      </w:r>
      <w:proofErr w:type="spellEnd"/>
      <w:r w:rsidR="00AF2596" w:rsidRPr="00E86FDF">
        <w:rPr>
          <w:rFonts w:cs="Traditional Arabic"/>
          <w:lang w:bidi="ar-EG"/>
        </w:rPr>
        <w:t xml:space="preserve"> (denial or rejection)</w:t>
      </w:r>
      <w:r w:rsidR="00AE4ACD" w:rsidRPr="00E86FDF">
        <w:rPr>
          <w:rFonts w:cs="Traditional Arabic"/>
          <w:lang w:bidi="ar-EG"/>
        </w:rPr>
        <w:t xml:space="preserve"> or the conditions of the heart.</w:t>
      </w:r>
      <w:r w:rsidR="0050023F" w:rsidRPr="00E86FDF">
        <w:rPr>
          <w:rFonts w:cs="Traditional Arabic"/>
          <w:lang w:bidi="ar-EG"/>
        </w:rPr>
        <w:t xml:space="preserve"> He did not say: “I am the first to believe in it after they disbelieved in it” or “The first to</w:t>
      </w:r>
      <w:r w:rsidR="003F6092" w:rsidRPr="00E86FDF">
        <w:rPr>
          <w:rFonts w:cs="Traditional Arabic"/>
          <w:lang w:bidi="ar-EG"/>
        </w:rPr>
        <w:t xml:space="preserve"> affirm it as truth after they denied it”, or “The first to have certainty in it after they doubted it” or “</w:t>
      </w:r>
      <w:r w:rsidR="00FB197D" w:rsidRPr="00E86FDF">
        <w:rPr>
          <w:rFonts w:cs="Traditional Arabic"/>
          <w:lang w:bidi="ar-EG"/>
        </w:rPr>
        <w:t>The first to affirm it and surrender to it after they rejected</w:t>
      </w:r>
      <w:r w:rsidR="009B54FF" w:rsidRPr="00E86FDF">
        <w:rPr>
          <w:rFonts w:cs="Traditional Arabic"/>
          <w:lang w:bidi="ar-EG"/>
        </w:rPr>
        <w:t xml:space="preserve"> or disavowed it” or anything resembling these statements. </w:t>
      </w:r>
      <w:r w:rsidR="00B608DC" w:rsidRPr="00E86FDF">
        <w:rPr>
          <w:rFonts w:cs="Traditional Arabic"/>
          <w:lang w:bidi="ar-EG"/>
        </w:rPr>
        <w:t xml:space="preserve">In addition, he </w:t>
      </w:r>
      <w:r w:rsidR="00AA26FF" w:rsidRPr="00E86FDF">
        <w:rPr>
          <w:rFonts w:cs="Traditional Arabic"/>
          <w:lang w:bidi="ar-EG"/>
        </w:rPr>
        <w:t>(</w:t>
      </w:r>
      <w:r w:rsidR="00B608DC" w:rsidRPr="00E86FDF">
        <w:rPr>
          <w:rFonts w:cs="Traditional Arabic"/>
          <w:lang w:bidi="ar-EG"/>
        </w:rPr>
        <w:t xml:space="preserve">saw) did not debate them in respect to </w:t>
      </w:r>
      <w:r w:rsidR="008E66F2" w:rsidRPr="00E86FDF">
        <w:rPr>
          <w:rFonts w:cs="Traditional Arabic"/>
          <w:lang w:bidi="ar-EG"/>
        </w:rPr>
        <w:t xml:space="preserve">his Noble Prophethood but rather only </w:t>
      </w:r>
      <w:r w:rsidR="00AA26FF" w:rsidRPr="00E86FDF">
        <w:rPr>
          <w:rFonts w:cs="Traditional Arabic"/>
          <w:lang w:bidi="ar-EG"/>
        </w:rPr>
        <w:t>argued with them upon the basis of their Book, Deen and their Prophet whom they claimed to believe in</w:t>
      </w:r>
      <w:r w:rsidR="0064706B" w:rsidRPr="00E86FDF">
        <w:rPr>
          <w:rFonts w:cs="Traditional Arabic"/>
          <w:lang w:bidi="ar-EG"/>
        </w:rPr>
        <w:t xml:space="preserve"> and follow. His Prophethood (saw) was therefore not</w:t>
      </w:r>
      <w:r w:rsidR="001B5692" w:rsidRPr="00E86FDF">
        <w:rPr>
          <w:rFonts w:cs="Traditional Arabic"/>
          <w:lang w:bidi="ar-EG"/>
        </w:rPr>
        <w:t xml:space="preserve"> at all</w:t>
      </w:r>
      <w:r w:rsidR="0064706B" w:rsidRPr="00E86FDF">
        <w:rPr>
          <w:rFonts w:cs="Traditional Arabic"/>
          <w:lang w:bidi="ar-EG"/>
        </w:rPr>
        <w:t xml:space="preserve"> the </w:t>
      </w:r>
      <w:proofErr w:type="gramStart"/>
      <w:r w:rsidR="001B5692" w:rsidRPr="00E86FDF">
        <w:rPr>
          <w:rFonts w:cs="Traditional Arabic"/>
          <w:lang w:bidi="ar-EG"/>
        </w:rPr>
        <w:t>subject</w:t>
      </w:r>
      <w:proofErr w:type="gramEnd"/>
      <w:r w:rsidR="001B5692" w:rsidRPr="00E86FDF">
        <w:rPr>
          <w:rFonts w:cs="Traditional Arabic"/>
          <w:lang w:bidi="ar-EG"/>
        </w:rPr>
        <w:t xml:space="preserve"> being examined or being debated.</w:t>
      </w:r>
      <w:r w:rsidR="008D3AF8" w:rsidRPr="00E86FDF">
        <w:rPr>
          <w:rFonts w:cs="Traditional Arabic"/>
          <w:lang w:bidi="ar-EG"/>
        </w:rPr>
        <w:t xml:space="preserve"> The subject matter was therefore not one related to belief and denial (or rejection)</w:t>
      </w:r>
      <w:r w:rsidR="00B65FEE" w:rsidRPr="00E86FDF">
        <w:rPr>
          <w:rFonts w:cs="Traditional Arabic"/>
          <w:lang w:bidi="ar-EG"/>
        </w:rPr>
        <w:t>; not in respect to the Prophet Musa (peace be upon him) and what was revealed to him, and not in respect to the Prophet Muhammad (saw)</w:t>
      </w:r>
      <w:r w:rsidR="00A46B82" w:rsidRPr="00E86FDF">
        <w:rPr>
          <w:rFonts w:cs="Traditional Arabic"/>
          <w:lang w:bidi="ar-EG"/>
        </w:rPr>
        <w:t>, and what was revealed to him. Rather, the subject only related to the changing of the Sharee’ah due to so</w:t>
      </w:r>
      <w:r w:rsidR="008911FD" w:rsidRPr="00E86FDF">
        <w:rPr>
          <w:rFonts w:cs="Traditional Arabic"/>
          <w:lang w:bidi="ar-EG"/>
        </w:rPr>
        <w:t>cial and political considerations or factors.</w:t>
      </w:r>
    </w:p>
    <w:p w14:paraId="3AA64315" w14:textId="1768556C" w:rsidR="005B32C8" w:rsidRPr="00E86FDF" w:rsidRDefault="005B32C8" w:rsidP="00774CE9">
      <w:pPr>
        <w:spacing w:after="0"/>
        <w:rPr>
          <w:rFonts w:cs="Traditional Arabic"/>
          <w:lang w:bidi="ar-EG"/>
        </w:rPr>
      </w:pPr>
    </w:p>
    <w:p w14:paraId="352E3EBF" w14:textId="07D7FF82" w:rsidR="003205DE" w:rsidRPr="00E86FDF" w:rsidRDefault="008911FD" w:rsidP="00605767">
      <w:pPr>
        <w:spacing w:after="0"/>
        <w:rPr>
          <w:rFonts w:cs="Traditional Arabic"/>
          <w:lang w:bidi="ar-EG"/>
        </w:rPr>
      </w:pPr>
      <w:r w:rsidRPr="00E86FDF">
        <w:rPr>
          <w:rFonts w:cs="Traditional Arabic"/>
          <w:lang w:bidi="ar-EG"/>
        </w:rPr>
        <w:t>The truth of the matter is therefore that the Jews</w:t>
      </w:r>
      <w:r w:rsidR="00661589" w:rsidRPr="00E86FDF">
        <w:rPr>
          <w:rFonts w:cs="Traditional Arabic"/>
          <w:lang w:bidi="ar-EG"/>
        </w:rPr>
        <w:t xml:space="preserve"> did not deny the Hukm of Allah as Imam At-Tabari </w:t>
      </w:r>
      <w:r w:rsidR="002338B3" w:rsidRPr="00E86FDF">
        <w:rPr>
          <w:rFonts w:cs="Traditional Arabic"/>
          <w:lang w:bidi="ar-EG"/>
        </w:rPr>
        <w:t xml:space="preserve">presumed, rather they knew </w:t>
      </w:r>
      <w:r w:rsidR="009E0044" w:rsidRPr="00E86FDF">
        <w:rPr>
          <w:rFonts w:cs="Traditional Arabic"/>
          <w:lang w:bidi="ar-EG"/>
        </w:rPr>
        <w:t>that the Hukm of Allah was contrary to what they were applying. Indeed, it is preponderant that they</w:t>
      </w:r>
      <w:r w:rsidR="00EB4D5D" w:rsidRPr="00E86FDF">
        <w:rPr>
          <w:rFonts w:cs="Traditional Arabic"/>
          <w:lang w:bidi="ar-EG"/>
        </w:rPr>
        <w:t xml:space="preserve"> believed that the Hukm (judgement) of Allah was better than their own Hukm</w:t>
      </w:r>
      <w:r w:rsidR="008B6F74" w:rsidRPr="00E86FDF">
        <w:rPr>
          <w:rFonts w:cs="Traditional Arabic"/>
          <w:lang w:bidi="ar-EG"/>
        </w:rPr>
        <w:t xml:space="preserve"> and they affirmed that Musa (peace be upon him) was the Messenger of Allah</w:t>
      </w:r>
      <w:r w:rsidR="00C35A2B" w:rsidRPr="00E86FDF">
        <w:rPr>
          <w:rFonts w:cs="Traditional Arabic"/>
          <w:lang w:bidi="ar-EG"/>
        </w:rPr>
        <w:t>, however they were causing his Sharee’ah to die i.e. they were abandoning its application</w:t>
      </w:r>
      <w:r w:rsidR="006E643D" w:rsidRPr="00E86FDF">
        <w:rPr>
          <w:rFonts w:cs="Traditional Arabic"/>
          <w:lang w:bidi="ar-EG"/>
        </w:rPr>
        <w:t xml:space="preserve"> due to desires </w:t>
      </w:r>
      <w:r w:rsidR="00304222" w:rsidRPr="00E86FDF">
        <w:rPr>
          <w:rFonts w:cs="Traditional Arabic"/>
          <w:lang w:bidi="ar-EG"/>
        </w:rPr>
        <w:t>to commit</w:t>
      </w:r>
      <w:r w:rsidR="006E643D" w:rsidRPr="00E86FDF">
        <w:rPr>
          <w:rFonts w:cs="Traditional Arabic"/>
          <w:lang w:bidi="ar-EG"/>
        </w:rPr>
        <w:t xml:space="preserve"> Zina</w:t>
      </w:r>
      <w:r w:rsidR="00605767" w:rsidRPr="00E86FDF">
        <w:rPr>
          <w:rFonts w:cs="Traditional Arabic"/>
          <w:lang w:bidi="ar-EG"/>
        </w:rPr>
        <w:t xml:space="preserve"> and oppression among other worldly desires</w:t>
      </w:r>
      <w:r w:rsidR="005205C2" w:rsidRPr="00E86FDF">
        <w:rPr>
          <w:rFonts w:cs="Traditional Arabic"/>
          <w:lang w:bidi="ar-EG"/>
        </w:rPr>
        <w:t xml:space="preserve"> or </w:t>
      </w:r>
      <w:r w:rsidR="00304222" w:rsidRPr="00E86FDF">
        <w:rPr>
          <w:rFonts w:cs="Traditional Arabic"/>
          <w:lang w:bidi="ar-EG"/>
        </w:rPr>
        <w:t>based upon</w:t>
      </w:r>
      <w:r w:rsidR="00912E9F" w:rsidRPr="00E86FDF">
        <w:rPr>
          <w:rFonts w:cs="Traditional Arabic"/>
          <w:lang w:bidi="ar-EG"/>
        </w:rPr>
        <w:t xml:space="preserve"> arguing th</w:t>
      </w:r>
      <w:r w:rsidR="00304222" w:rsidRPr="00E86FDF">
        <w:rPr>
          <w:rFonts w:cs="Traditional Arabic"/>
          <w:lang w:bidi="ar-EG"/>
        </w:rPr>
        <w:t>at they were incapable</w:t>
      </w:r>
      <w:r w:rsidR="00912E9F" w:rsidRPr="00E86FDF">
        <w:rPr>
          <w:rFonts w:cs="Traditional Arabic"/>
          <w:lang w:bidi="ar-EG"/>
        </w:rPr>
        <w:t xml:space="preserve"> </w:t>
      </w:r>
      <w:r w:rsidR="00304222" w:rsidRPr="00E86FDF">
        <w:rPr>
          <w:rFonts w:cs="Traditional Arabic"/>
          <w:lang w:bidi="ar-EG"/>
        </w:rPr>
        <w:t>of applying it</w:t>
      </w:r>
      <w:r w:rsidR="00912E9F" w:rsidRPr="00E86FDF">
        <w:rPr>
          <w:rFonts w:cs="Traditional Arabic"/>
          <w:lang w:bidi="ar-EG"/>
        </w:rPr>
        <w:t xml:space="preserve"> and </w:t>
      </w:r>
      <w:r w:rsidR="001654E6" w:rsidRPr="00E86FDF">
        <w:rPr>
          <w:rFonts w:cs="Traditional Arabic"/>
          <w:lang w:bidi="ar-EG"/>
        </w:rPr>
        <w:t xml:space="preserve">due to </w:t>
      </w:r>
      <w:r w:rsidR="00912E9F" w:rsidRPr="00E86FDF">
        <w:rPr>
          <w:rFonts w:cs="Traditional Arabic"/>
          <w:lang w:bidi="ar-EG"/>
        </w:rPr>
        <w:t xml:space="preserve">the corruption </w:t>
      </w:r>
      <w:r w:rsidR="003D0482" w:rsidRPr="00E86FDF">
        <w:rPr>
          <w:rFonts w:cs="Traditional Arabic"/>
          <w:lang w:bidi="ar-EG"/>
        </w:rPr>
        <w:t>of the prevailing circumstances</w:t>
      </w:r>
      <w:r w:rsidR="00304222" w:rsidRPr="00E86FDF">
        <w:rPr>
          <w:rFonts w:cs="Traditional Arabic"/>
          <w:lang w:bidi="ar-EG"/>
        </w:rPr>
        <w:t xml:space="preserve">, among other arguments and excuses. </w:t>
      </w:r>
      <w:r w:rsidR="001654E6" w:rsidRPr="00E86FDF">
        <w:rPr>
          <w:rFonts w:cs="Traditional Arabic"/>
          <w:lang w:bidi="ar-EG"/>
        </w:rPr>
        <w:t xml:space="preserve">There is not a single </w:t>
      </w:r>
      <w:r w:rsidR="004F4E63" w:rsidRPr="00E86FDF">
        <w:rPr>
          <w:rFonts w:cs="Traditional Arabic"/>
          <w:lang w:bidi="ar-EG"/>
        </w:rPr>
        <w:t xml:space="preserve">word that indicates to </w:t>
      </w:r>
      <w:proofErr w:type="spellStart"/>
      <w:r w:rsidR="004F4E63" w:rsidRPr="00E86FDF">
        <w:rPr>
          <w:rFonts w:cs="Traditional Arabic"/>
          <w:lang w:bidi="ar-EG"/>
        </w:rPr>
        <w:t>Juhood</w:t>
      </w:r>
      <w:proofErr w:type="spellEnd"/>
      <w:r w:rsidR="004F4E63" w:rsidRPr="00E86FDF">
        <w:rPr>
          <w:rFonts w:cs="Traditional Arabic"/>
          <w:lang w:bidi="ar-EG"/>
        </w:rPr>
        <w:t xml:space="preserve"> and </w:t>
      </w:r>
      <w:proofErr w:type="spellStart"/>
      <w:r w:rsidR="004F4E63" w:rsidRPr="00E86FDF">
        <w:rPr>
          <w:rFonts w:cs="Traditional Arabic"/>
          <w:lang w:bidi="ar-EG"/>
        </w:rPr>
        <w:t>Takdheeb</w:t>
      </w:r>
      <w:proofErr w:type="spellEnd"/>
      <w:r w:rsidR="004F4E63" w:rsidRPr="00E86FDF">
        <w:rPr>
          <w:rFonts w:cs="Traditional Arabic"/>
          <w:lang w:bidi="ar-EG"/>
        </w:rPr>
        <w:t xml:space="preserve"> (</w:t>
      </w:r>
      <w:r w:rsidR="00D57018" w:rsidRPr="00E86FDF">
        <w:rPr>
          <w:rFonts w:cs="Traditional Arabic"/>
          <w:lang w:bidi="ar-EG"/>
        </w:rPr>
        <w:t>rejection, disavowal, denial)</w:t>
      </w:r>
      <w:r w:rsidR="001C53D4" w:rsidRPr="00E86FDF">
        <w:rPr>
          <w:rFonts w:cs="Traditional Arabic"/>
          <w:lang w:bidi="ar-EG"/>
        </w:rPr>
        <w:t xml:space="preserve"> or to </w:t>
      </w:r>
      <w:r w:rsidR="00D57018" w:rsidRPr="00E86FDF">
        <w:rPr>
          <w:rFonts w:cs="Traditional Arabic"/>
          <w:lang w:bidi="ar-EG"/>
        </w:rPr>
        <w:t>the rejection of the Prophethood of Musa</w:t>
      </w:r>
      <w:r w:rsidR="001C53D4" w:rsidRPr="00E86FDF">
        <w:rPr>
          <w:rFonts w:cs="Traditional Arabic"/>
          <w:lang w:bidi="ar-EG"/>
        </w:rPr>
        <w:t xml:space="preserve"> (peace be upon him). The issue therefore relates to the abandonment of the ruling by what Allah revealed and replacing it with another Hukm (ruling)</w:t>
      </w:r>
      <w:r w:rsidR="00B03D8E" w:rsidRPr="00E86FDF">
        <w:rPr>
          <w:rFonts w:cs="Traditional Arabic"/>
          <w:lang w:bidi="ar-EG"/>
        </w:rPr>
        <w:t xml:space="preserve"> </w:t>
      </w:r>
      <w:proofErr w:type="gramStart"/>
      <w:r w:rsidR="00B03D8E" w:rsidRPr="00E86FDF">
        <w:rPr>
          <w:rFonts w:cs="Traditional Arabic"/>
          <w:lang w:bidi="ar-EG"/>
        </w:rPr>
        <w:t>i.e.</w:t>
      </w:r>
      <w:proofErr w:type="gramEnd"/>
      <w:r w:rsidR="00B03D8E" w:rsidRPr="00E86FDF">
        <w:rPr>
          <w:rFonts w:cs="Traditional Arabic"/>
          <w:lang w:bidi="ar-EG"/>
        </w:rPr>
        <w:t xml:space="preserve"> the changing of the Sharee’ah due to the societal pressures</w:t>
      </w:r>
      <w:r w:rsidR="0072137E" w:rsidRPr="00E86FDF">
        <w:rPr>
          <w:rFonts w:cs="Traditional Arabic"/>
          <w:lang w:bidi="ar-EG"/>
        </w:rPr>
        <w:t xml:space="preserve"> and </w:t>
      </w:r>
      <w:r w:rsidR="006C5153" w:rsidRPr="00E86FDF">
        <w:rPr>
          <w:rFonts w:cs="Traditional Arabic"/>
          <w:lang w:bidi="ar-EG"/>
        </w:rPr>
        <w:t>worldly</w:t>
      </w:r>
      <w:r w:rsidR="0072137E" w:rsidRPr="00E86FDF">
        <w:rPr>
          <w:rFonts w:cs="Traditional Arabic"/>
          <w:lang w:bidi="ar-EG"/>
        </w:rPr>
        <w:t xml:space="preserve"> desires. This is what the contemporary secularists call </w:t>
      </w:r>
      <w:r w:rsidR="003D339A" w:rsidRPr="00E86FDF">
        <w:rPr>
          <w:rFonts w:cs="Traditional Arabic"/>
          <w:lang w:bidi="ar-EG"/>
        </w:rPr>
        <w:t>for</w:t>
      </w:r>
      <w:r w:rsidR="0072137E" w:rsidRPr="00E86FDF">
        <w:rPr>
          <w:rFonts w:cs="Traditional Arabic"/>
          <w:lang w:bidi="ar-EG"/>
        </w:rPr>
        <w:t xml:space="preserve"> and </w:t>
      </w:r>
      <w:r w:rsidR="003D339A" w:rsidRPr="00E86FDF">
        <w:rPr>
          <w:rFonts w:cs="Traditional Arabic"/>
          <w:lang w:bidi="ar-EG"/>
        </w:rPr>
        <w:t xml:space="preserve">attempt to </w:t>
      </w:r>
      <w:r w:rsidR="0072137E" w:rsidRPr="00E86FDF">
        <w:rPr>
          <w:rFonts w:cs="Traditional Arabic"/>
          <w:lang w:bidi="ar-EG"/>
        </w:rPr>
        <w:t>justify</w:t>
      </w:r>
      <w:r w:rsidR="00F93EEF" w:rsidRPr="00E86FDF">
        <w:rPr>
          <w:rFonts w:cs="Traditional Arabic"/>
          <w:lang w:bidi="ar-EG"/>
        </w:rPr>
        <w:t>. This issue is therefore</w:t>
      </w:r>
      <w:r w:rsidR="006C5153" w:rsidRPr="00E86FDF">
        <w:rPr>
          <w:rFonts w:cs="Traditional Arabic"/>
          <w:lang w:bidi="ar-EG"/>
        </w:rPr>
        <w:t xml:space="preserve"> not an issue </w:t>
      </w:r>
      <w:r w:rsidR="00F93EEF" w:rsidRPr="00E86FDF">
        <w:rPr>
          <w:rFonts w:cs="Traditional Arabic"/>
          <w:lang w:bidi="ar-EG"/>
        </w:rPr>
        <w:t>related to the</w:t>
      </w:r>
      <w:r w:rsidR="006C5153" w:rsidRPr="00E86FDF">
        <w:rPr>
          <w:rFonts w:cs="Traditional Arabic"/>
          <w:lang w:bidi="ar-EG"/>
        </w:rPr>
        <w:t xml:space="preserve"> </w:t>
      </w:r>
      <w:r w:rsidR="00005468" w:rsidRPr="00E86FDF">
        <w:rPr>
          <w:rFonts w:cs="Traditional Arabic"/>
          <w:lang w:bidi="ar-EG"/>
        </w:rPr>
        <w:t>belief (</w:t>
      </w:r>
      <w:proofErr w:type="spellStart"/>
      <w:r w:rsidR="00005468" w:rsidRPr="00E86FDF">
        <w:rPr>
          <w:rFonts w:cs="Traditional Arabic"/>
          <w:lang w:bidi="ar-EG"/>
        </w:rPr>
        <w:t>I’tiqad</w:t>
      </w:r>
      <w:proofErr w:type="spellEnd"/>
      <w:r w:rsidR="00005468" w:rsidRPr="00E86FDF">
        <w:rPr>
          <w:rFonts w:cs="Traditional Arabic"/>
          <w:lang w:bidi="ar-EG"/>
        </w:rPr>
        <w:t>) and affirmation of truthfulness (Tasdeeq).</w:t>
      </w:r>
    </w:p>
    <w:p w14:paraId="79C7CDE2" w14:textId="0132416E" w:rsidR="00005468" w:rsidRPr="00E86FDF" w:rsidRDefault="00005468" w:rsidP="00605767">
      <w:pPr>
        <w:spacing w:after="0"/>
        <w:rPr>
          <w:rFonts w:cs="Traditional Arabic"/>
          <w:lang w:bidi="ar-EG"/>
        </w:rPr>
      </w:pPr>
    </w:p>
    <w:p w14:paraId="0004C2DA" w14:textId="0423AAEF" w:rsidR="00005468" w:rsidRPr="00E86FDF" w:rsidRDefault="00005468" w:rsidP="00605767">
      <w:pPr>
        <w:spacing w:after="0"/>
        <w:rPr>
          <w:rFonts w:cs="Traditional Arabic"/>
          <w:b/>
          <w:bCs/>
          <w:lang w:bidi="ar-EG"/>
        </w:rPr>
      </w:pPr>
      <w:r w:rsidRPr="00E86FDF">
        <w:rPr>
          <w:rFonts w:cs="Traditional Arabic"/>
          <w:b/>
          <w:bCs/>
          <w:lang w:bidi="ar-EG"/>
        </w:rPr>
        <w:t xml:space="preserve">Secondly: </w:t>
      </w:r>
      <w:r w:rsidR="0028611C" w:rsidRPr="00E86FDF">
        <w:rPr>
          <w:rFonts w:cs="Traditional Arabic"/>
          <w:b/>
          <w:bCs/>
          <w:lang w:bidi="ar-EG"/>
        </w:rPr>
        <w:t>An accurate examination of the intended meaning of the wording “</w:t>
      </w:r>
      <w:proofErr w:type="spellStart"/>
      <w:r w:rsidR="0028611C" w:rsidRPr="00E86FDF">
        <w:rPr>
          <w:rFonts w:cs="Traditional Arabic"/>
          <w:b/>
          <w:bCs/>
          <w:lang w:bidi="ar-EG"/>
        </w:rPr>
        <w:t>Kafirun</w:t>
      </w:r>
      <w:proofErr w:type="spellEnd"/>
      <w:r w:rsidR="0028611C" w:rsidRPr="00E86FDF">
        <w:rPr>
          <w:rFonts w:cs="Traditional Arabic"/>
          <w:b/>
          <w:bCs/>
          <w:lang w:bidi="ar-EG"/>
        </w:rPr>
        <w:t>” (disbelievers).</w:t>
      </w:r>
    </w:p>
    <w:p w14:paraId="676156DB" w14:textId="1C4E0D11" w:rsidR="0028611C" w:rsidRPr="00E86FDF" w:rsidRDefault="0028611C" w:rsidP="00605767">
      <w:pPr>
        <w:spacing w:after="0"/>
        <w:rPr>
          <w:rFonts w:cs="Traditional Arabic"/>
          <w:lang w:bidi="ar-EG"/>
        </w:rPr>
      </w:pPr>
    </w:p>
    <w:p w14:paraId="7958022A" w14:textId="2D81F852" w:rsidR="0028611C" w:rsidRPr="00E86FDF" w:rsidRDefault="00E34B3B" w:rsidP="00605767">
      <w:pPr>
        <w:spacing w:after="0"/>
        <w:rPr>
          <w:rFonts w:cs="Traditional Arabic"/>
          <w:lang w:bidi="ar-EG"/>
        </w:rPr>
      </w:pPr>
      <w:r w:rsidRPr="00E86FDF">
        <w:rPr>
          <w:rFonts w:cs="Traditional Arabic"/>
          <w:lang w:bidi="ar-EG"/>
        </w:rPr>
        <w:t xml:space="preserve">The wording </w:t>
      </w:r>
      <w:r w:rsidRPr="00E86FDF">
        <w:rPr>
          <w:rFonts w:cs="Traditional Arabic"/>
          <w:rtl/>
          <w:lang w:bidi="ar-EG"/>
        </w:rPr>
        <w:t>الْكَافِرُونَ</w:t>
      </w:r>
      <w:r w:rsidRPr="00E86FDF">
        <w:rPr>
          <w:rFonts w:cs="Traditional Arabic"/>
          <w:lang w:bidi="ar-EG"/>
        </w:rPr>
        <w:t xml:space="preserve"> (Al-</w:t>
      </w:r>
      <w:proofErr w:type="spellStart"/>
      <w:r w:rsidRPr="00E86FDF">
        <w:rPr>
          <w:rFonts w:cs="Traditional Arabic"/>
          <w:lang w:bidi="ar-EG"/>
        </w:rPr>
        <w:t>Kafirun</w:t>
      </w:r>
      <w:proofErr w:type="spellEnd"/>
      <w:r w:rsidRPr="00E86FDF">
        <w:rPr>
          <w:rFonts w:cs="Traditional Arabic"/>
          <w:lang w:bidi="ar-EG"/>
        </w:rPr>
        <w:t xml:space="preserve"> </w:t>
      </w:r>
      <w:r w:rsidR="00C1498D" w:rsidRPr="00E86FDF">
        <w:rPr>
          <w:rFonts w:cs="Traditional Arabic"/>
          <w:lang w:bidi="ar-EG"/>
        </w:rPr>
        <w:t xml:space="preserve">/ disbelievers) has come with the definite article of </w:t>
      </w:r>
      <w:r w:rsidR="00C1498D" w:rsidRPr="00E86FDF">
        <w:rPr>
          <w:rFonts w:cs="Traditional Arabic"/>
          <w:rtl/>
          <w:lang w:bidi="ar-EG"/>
        </w:rPr>
        <w:t>ال</w:t>
      </w:r>
      <w:r w:rsidR="00C1498D" w:rsidRPr="00E86FDF">
        <w:rPr>
          <w:rFonts w:cs="Traditional Arabic"/>
          <w:lang w:bidi="ar-EG"/>
        </w:rPr>
        <w:t xml:space="preserve"> (Alif Lam)</w:t>
      </w:r>
      <w:r w:rsidR="00344AD9" w:rsidRPr="00E86FDF">
        <w:rPr>
          <w:rFonts w:cs="Traditional Arabic"/>
          <w:lang w:bidi="ar-EG"/>
        </w:rPr>
        <w:t xml:space="preserve"> attached in His Qawl (swt):</w:t>
      </w:r>
    </w:p>
    <w:p w14:paraId="58DD7A14" w14:textId="43A129C2" w:rsidR="00E34B3B" w:rsidRPr="00E86FDF" w:rsidRDefault="00E34B3B" w:rsidP="00605767">
      <w:pPr>
        <w:spacing w:after="0"/>
        <w:rPr>
          <w:rFonts w:cs="Traditional Arabic"/>
          <w:lang w:bidi="ar-EG"/>
        </w:rPr>
      </w:pPr>
    </w:p>
    <w:p w14:paraId="30D1381A" w14:textId="77777777" w:rsidR="00E34B3B" w:rsidRPr="00E86FDF" w:rsidRDefault="00E34B3B" w:rsidP="00E34B3B">
      <w:pPr>
        <w:spacing w:after="0"/>
        <w:rPr>
          <w:rFonts w:ascii="Traditional Arabic" w:hAnsi="Traditional Arabic" w:cs="Traditional Arabic"/>
          <w:sz w:val="32"/>
          <w:szCs w:val="32"/>
          <w:lang w:bidi="ar-EG"/>
        </w:rPr>
      </w:pPr>
      <w:bookmarkStart w:id="44" w:name="_Hlk69228044"/>
      <w:r w:rsidRPr="00E86FDF">
        <w:rPr>
          <w:rFonts w:ascii="Traditional Arabic" w:hAnsi="Traditional Arabic" w:cs="Traditional Arabic"/>
          <w:sz w:val="32"/>
          <w:szCs w:val="32"/>
          <w:rtl/>
          <w:lang w:bidi="ar-EG"/>
        </w:rPr>
        <w:t xml:space="preserve">وَمَن لَّمْ يَحْكُم بِمَا أَنزَلَ اللَّـهُ </w:t>
      </w:r>
      <w:bookmarkStart w:id="45" w:name="_Hlk69130864"/>
      <w:r w:rsidRPr="00E86FDF">
        <w:rPr>
          <w:rFonts w:ascii="Traditional Arabic" w:hAnsi="Traditional Arabic" w:cs="Traditional Arabic"/>
          <w:sz w:val="32"/>
          <w:szCs w:val="32"/>
          <w:rtl/>
          <w:lang w:bidi="ar-EG"/>
        </w:rPr>
        <w:t xml:space="preserve">فَأُولَـٰئِكَ هُمُ </w:t>
      </w:r>
      <w:bookmarkStart w:id="46" w:name="_Hlk69130624"/>
      <w:r w:rsidRPr="00E86FDF">
        <w:rPr>
          <w:rFonts w:ascii="Traditional Arabic" w:hAnsi="Traditional Arabic" w:cs="Traditional Arabic"/>
          <w:b/>
          <w:bCs/>
          <w:sz w:val="32"/>
          <w:szCs w:val="32"/>
          <w:u w:val="single"/>
          <w:rtl/>
          <w:lang w:bidi="ar-EG"/>
        </w:rPr>
        <w:t>الْكَافِرُونَ</w:t>
      </w:r>
      <w:bookmarkEnd w:id="45"/>
      <w:r w:rsidRPr="00E86FDF">
        <w:rPr>
          <w:rFonts w:ascii="Traditional Arabic" w:hAnsi="Traditional Arabic" w:cs="Traditional Arabic"/>
          <w:sz w:val="32"/>
          <w:szCs w:val="32"/>
          <w:lang w:bidi="ar-EG"/>
        </w:rPr>
        <w:t xml:space="preserve"> </w:t>
      </w:r>
      <w:bookmarkEnd w:id="46"/>
    </w:p>
    <w:p w14:paraId="18CBBED0" w14:textId="722500E7" w:rsidR="00E34B3B" w:rsidRPr="00E86FDF" w:rsidRDefault="00E34B3B" w:rsidP="00E34B3B">
      <w:pPr>
        <w:spacing w:after="0"/>
        <w:rPr>
          <w:rFonts w:cs="Traditional Arabic"/>
          <w:lang w:bidi="ar-EG"/>
        </w:rPr>
      </w:pPr>
      <w:r w:rsidRPr="00E86FDF">
        <w:rPr>
          <w:lang w:bidi="ar-EG"/>
        </w:rPr>
        <w:t xml:space="preserve">And whoever </w:t>
      </w:r>
      <w:r w:rsidR="00BE07E4" w:rsidRPr="00E86FDF">
        <w:rPr>
          <w:lang w:bidi="ar-EG"/>
        </w:rPr>
        <w:t>did</w:t>
      </w:r>
      <w:r w:rsidRPr="00E86FDF">
        <w:rPr>
          <w:lang w:bidi="ar-EG"/>
        </w:rPr>
        <w:t xml:space="preserve"> not rule by what Allah has revealed, then those are the </w:t>
      </w:r>
      <w:proofErr w:type="spellStart"/>
      <w:r w:rsidRPr="00E86FDF">
        <w:rPr>
          <w:lang w:bidi="ar-EG"/>
        </w:rPr>
        <w:t>Kafirun</w:t>
      </w:r>
      <w:proofErr w:type="spellEnd"/>
      <w:r w:rsidRPr="00E86FDF">
        <w:rPr>
          <w:lang w:bidi="ar-EG"/>
        </w:rPr>
        <w:t xml:space="preserve"> (disbelievers</w:t>
      </w:r>
      <w:r w:rsidR="00097745" w:rsidRPr="00E86FDF">
        <w:rPr>
          <w:lang w:bidi="ar-EG"/>
        </w:rPr>
        <w:t>).</w:t>
      </w:r>
    </w:p>
    <w:bookmarkEnd w:id="44"/>
    <w:p w14:paraId="0B019B30" w14:textId="77777777" w:rsidR="0028611C" w:rsidRPr="00E86FDF" w:rsidRDefault="0028611C" w:rsidP="00605767">
      <w:pPr>
        <w:spacing w:after="0"/>
        <w:rPr>
          <w:rFonts w:cs="Traditional Arabic"/>
          <w:lang w:bidi="ar-EG"/>
        </w:rPr>
      </w:pPr>
    </w:p>
    <w:p w14:paraId="4C8B5C19" w14:textId="3FE4B20E" w:rsidR="001654E6" w:rsidRPr="00E86FDF" w:rsidRDefault="00FC4FB6" w:rsidP="00605767">
      <w:pPr>
        <w:spacing w:after="0"/>
        <w:rPr>
          <w:rFonts w:cs="Traditional Arabic"/>
          <w:lang w:bidi="ar-EG"/>
        </w:rPr>
      </w:pPr>
      <w:r w:rsidRPr="00E86FDF">
        <w:rPr>
          <w:rFonts w:cs="Traditional Arabic"/>
          <w:lang w:bidi="ar-EG"/>
        </w:rPr>
        <w:t xml:space="preserve">The meaning has come in a reiterated form </w:t>
      </w:r>
      <w:r w:rsidR="00B12BF1" w:rsidRPr="00E86FDF">
        <w:rPr>
          <w:rFonts w:cs="Traditional Arabic"/>
          <w:lang w:bidi="ar-EG"/>
        </w:rPr>
        <w:t>using</w:t>
      </w:r>
      <w:r w:rsidR="006A53C6" w:rsidRPr="00E86FDF">
        <w:rPr>
          <w:rFonts w:cs="Traditional Arabic"/>
          <w:lang w:bidi="ar-EG"/>
        </w:rPr>
        <w:t xml:space="preserve"> the Ism ul-</w:t>
      </w:r>
      <w:proofErr w:type="spellStart"/>
      <w:r w:rsidR="006A53C6" w:rsidRPr="00E86FDF">
        <w:rPr>
          <w:rFonts w:cs="Traditional Arabic"/>
          <w:lang w:bidi="ar-EG"/>
        </w:rPr>
        <w:t>Isharah</w:t>
      </w:r>
      <w:proofErr w:type="spellEnd"/>
      <w:r w:rsidR="006A53C6" w:rsidRPr="00E86FDF">
        <w:rPr>
          <w:rFonts w:cs="Traditional Arabic"/>
          <w:lang w:bidi="ar-EG"/>
        </w:rPr>
        <w:t xml:space="preserve"> </w:t>
      </w:r>
      <w:r w:rsidR="007C0366" w:rsidRPr="00E86FDF">
        <w:rPr>
          <w:rFonts w:cs="Traditional Arabic"/>
          <w:lang w:bidi="ar-EG"/>
        </w:rPr>
        <w:t xml:space="preserve">(demonstrative pronoun) </w:t>
      </w:r>
      <w:r w:rsidR="006A53C6" w:rsidRPr="00E86FDF">
        <w:rPr>
          <w:rFonts w:cs="Traditional Arabic"/>
          <w:lang w:bidi="ar-EG"/>
        </w:rPr>
        <w:t xml:space="preserve">and the </w:t>
      </w:r>
      <w:proofErr w:type="spellStart"/>
      <w:r w:rsidR="006A53C6" w:rsidRPr="00E86FDF">
        <w:rPr>
          <w:rFonts w:cs="Traditional Arabic"/>
          <w:lang w:bidi="ar-EG"/>
        </w:rPr>
        <w:t>Dameer</w:t>
      </w:r>
      <w:proofErr w:type="spellEnd"/>
      <w:r w:rsidR="006A53C6" w:rsidRPr="00E86FDF">
        <w:rPr>
          <w:rFonts w:cs="Traditional Arabic"/>
          <w:lang w:bidi="ar-EG"/>
        </w:rPr>
        <w:t xml:space="preserve"> </w:t>
      </w:r>
      <w:r w:rsidR="00B12BF1" w:rsidRPr="00E86FDF">
        <w:rPr>
          <w:rFonts w:cs="Traditional Arabic"/>
          <w:lang w:bidi="ar-EG"/>
        </w:rPr>
        <w:t>(pronoun) together:</w:t>
      </w:r>
    </w:p>
    <w:p w14:paraId="4F117821" w14:textId="6C3A60C1" w:rsidR="00B12BF1" w:rsidRPr="00E86FDF" w:rsidRDefault="00B12BF1" w:rsidP="00605767">
      <w:pPr>
        <w:spacing w:after="0"/>
        <w:rPr>
          <w:rFonts w:cs="Traditional Arabic"/>
          <w:lang w:bidi="ar-EG"/>
        </w:rPr>
      </w:pPr>
    </w:p>
    <w:p w14:paraId="169EB2FE" w14:textId="4C1518FC" w:rsidR="00B12BF1" w:rsidRPr="00E86FDF" w:rsidRDefault="00B12BF1" w:rsidP="00605767">
      <w:pPr>
        <w:spacing w:after="0"/>
        <w:rPr>
          <w:rFonts w:cs="Traditional Arabic"/>
          <w:lang w:bidi="ar-EG"/>
        </w:rPr>
      </w:pPr>
      <w:r w:rsidRPr="00E86FDF">
        <w:rPr>
          <w:rFonts w:ascii="Traditional Arabic" w:hAnsi="Traditional Arabic" w:cs="Traditional Arabic"/>
          <w:b/>
          <w:bCs/>
          <w:sz w:val="32"/>
          <w:szCs w:val="32"/>
          <w:u w:val="single"/>
          <w:rtl/>
          <w:lang w:bidi="ar-EG"/>
        </w:rPr>
        <w:t xml:space="preserve">فَأُولَـٰئِكَ هُمُ </w:t>
      </w:r>
      <w:r w:rsidRPr="00E86FDF">
        <w:rPr>
          <w:rFonts w:ascii="Traditional Arabic" w:hAnsi="Traditional Arabic" w:cs="Traditional Arabic"/>
          <w:sz w:val="32"/>
          <w:szCs w:val="32"/>
          <w:rtl/>
          <w:lang w:bidi="ar-EG"/>
        </w:rPr>
        <w:t>الْكَافِرُونَ</w:t>
      </w:r>
    </w:p>
    <w:p w14:paraId="05FC5079" w14:textId="405E852E" w:rsidR="001654E6" w:rsidRPr="00E86FDF" w:rsidRDefault="001654E6" w:rsidP="00605767">
      <w:pPr>
        <w:spacing w:after="0"/>
        <w:rPr>
          <w:rFonts w:cs="Traditional Arabic"/>
          <w:lang w:bidi="ar-EG"/>
        </w:rPr>
      </w:pPr>
    </w:p>
    <w:p w14:paraId="05280284" w14:textId="3AB4937D" w:rsidR="00B12BF1" w:rsidRPr="00E86FDF" w:rsidRDefault="00B12BF1" w:rsidP="00605767">
      <w:pPr>
        <w:spacing w:after="0"/>
        <w:rPr>
          <w:rFonts w:cs="Traditional Arabic"/>
          <w:lang w:bidi="ar-EG"/>
        </w:rPr>
      </w:pPr>
      <w:r w:rsidRPr="00E86FDF">
        <w:rPr>
          <w:rFonts w:cs="Traditional Arabic"/>
          <w:lang w:bidi="ar-EG"/>
        </w:rPr>
        <w:t xml:space="preserve">This </w:t>
      </w:r>
      <w:r w:rsidR="00327090" w:rsidRPr="00E86FDF">
        <w:rPr>
          <w:rFonts w:cs="Traditional Arabic"/>
          <w:lang w:bidi="ar-EG"/>
        </w:rPr>
        <w:t xml:space="preserve">indicates that the intended meaning of the Kufr (disbelief) which is Ma’ruf (known) and </w:t>
      </w:r>
      <w:proofErr w:type="spellStart"/>
      <w:r w:rsidR="00737A28" w:rsidRPr="00E86FDF">
        <w:rPr>
          <w:rFonts w:cs="Traditional Arabic"/>
          <w:lang w:bidi="ar-EG"/>
        </w:rPr>
        <w:t>Ma’hud</w:t>
      </w:r>
      <w:proofErr w:type="spellEnd"/>
      <w:r w:rsidR="00737A28" w:rsidRPr="00E86FDF">
        <w:rPr>
          <w:rFonts w:cs="Traditional Arabic"/>
          <w:lang w:bidi="ar-EG"/>
        </w:rPr>
        <w:t xml:space="preserve"> (</w:t>
      </w:r>
      <w:r w:rsidR="0094581D" w:rsidRPr="00E86FDF">
        <w:rPr>
          <w:rFonts w:cs="Traditional Arabic"/>
          <w:lang w:bidi="ar-EG"/>
        </w:rPr>
        <w:t>familiar/cus</w:t>
      </w:r>
      <w:r w:rsidR="001629E7" w:rsidRPr="00E86FDF">
        <w:rPr>
          <w:rFonts w:cs="Traditional Arabic"/>
          <w:lang w:bidi="ar-EG"/>
        </w:rPr>
        <w:t>t</w:t>
      </w:r>
      <w:r w:rsidR="0094581D" w:rsidRPr="00E86FDF">
        <w:rPr>
          <w:rFonts w:cs="Traditional Arabic"/>
          <w:lang w:bidi="ar-EG"/>
        </w:rPr>
        <w:t>omary</w:t>
      </w:r>
      <w:r w:rsidR="00737A28" w:rsidRPr="00E86FDF">
        <w:rPr>
          <w:rFonts w:cs="Traditional Arabic"/>
          <w:lang w:bidi="ar-EG"/>
        </w:rPr>
        <w:t>)</w:t>
      </w:r>
      <w:r w:rsidR="001629E7" w:rsidRPr="00E86FDF">
        <w:rPr>
          <w:rFonts w:cs="Traditional Arabic"/>
          <w:lang w:bidi="ar-EG"/>
        </w:rPr>
        <w:t>. This refers to the Kufr Al-Akbar (major disbelief) that takes o</w:t>
      </w:r>
      <w:r w:rsidR="00D57DD7" w:rsidRPr="00E86FDF">
        <w:rPr>
          <w:rFonts w:cs="Traditional Arabic"/>
          <w:lang w:bidi="ar-EG"/>
        </w:rPr>
        <w:t>ne outside of the folds of the Millah (</w:t>
      </w:r>
      <w:proofErr w:type="gramStart"/>
      <w:r w:rsidR="00D57DD7" w:rsidRPr="00E86FDF">
        <w:rPr>
          <w:rFonts w:cs="Traditional Arabic"/>
          <w:lang w:bidi="ar-EG"/>
        </w:rPr>
        <w:t>i.e.</w:t>
      </w:r>
      <w:proofErr w:type="gramEnd"/>
      <w:r w:rsidR="00D57DD7" w:rsidRPr="00E86FDF">
        <w:rPr>
          <w:rFonts w:cs="Traditional Arabic"/>
          <w:lang w:bidi="ar-EG"/>
        </w:rPr>
        <w:t xml:space="preserve"> the Deen) due to its complete contradiction and incompatibility with Islam.</w:t>
      </w:r>
    </w:p>
    <w:p w14:paraId="3C8AFE33" w14:textId="3B46B18F" w:rsidR="00D57DD7" w:rsidRPr="00E86FDF" w:rsidRDefault="00D57DD7" w:rsidP="00605767">
      <w:pPr>
        <w:spacing w:after="0"/>
        <w:rPr>
          <w:rFonts w:cs="Traditional Arabic"/>
          <w:lang w:bidi="ar-EG"/>
        </w:rPr>
      </w:pPr>
    </w:p>
    <w:p w14:paraId="22169C49" w14:textId="74D52931" w:rsidR="00D57DD7" w:rsidRPr="00E86FDF" w:rsidRDefault="00B273BC" w:rsidP="00605767">
      <w:pPr>
        <w:spacing w:after="0"/>
        <w:rPr>
          <w:rFonts w:cs="Traditional Arabic"/>
          <w:lang w:bidi="ar-EG"/>
        </w:rPr>
      </w:pPr>
      <w:r w:rsidRPr="00E86FDF">
        <w:rPr>
          <w:rFonts w:cs="Traditional Arabic"/>
          <w:lang w:bidi="ar-EG"/>
        </w:rPr>
        <w:t>There is no question that attributing the name of “</w:t>
      </w:r>
      <w:r w:rsidRPr="00E86FDF">
        <w:rPr>
          <w:rFonts w:cs="Traditional Arabic"/>
          <w:b/>
          <w:bCs/>
          <w:lang w:bidi="ar-EG"/>
        </w:rPr>
        <w:t>Kafir</w:t>
      </w:r>
      <w:r w:rsidRPr="00E86FDF">
        <w:rPr>
          <w:rFonts w:cs="Traditional Arabic"/>
          <w:lang w:bidi="ar-EG"/>
        </w:rPr>
        <w:t xml:space="preserve">” (disbeliever) </w:t>
      </w:r>
      <w:r w:rsidR="00F4104A" w:rsidRPr="00E86FDF">
        <w:rPr>
          <w:rFonts w:cs="Traditional Arabic"/>
          <w:lang w:bidi="ar-EG"/>
        </w:rPr>
        <w:t xml:space="preserve">to a person </w:t>
      </w:r>
      <w:r w:rsidRPr="00E86FDF">
        <w:rPr>
          <w:rFonts w:cs="Traditional Arabic"/>
          <w:lang w:bidi="ar-EG"/>
        </w:rPr>
        <w:t xml:space="preserve">is stronger and </w:t>
      </w:r>
      <w:r w:rsidR="0017177E" w:rsidRPr="00E86FDF">
        <w:rPr>
          <w:rFonts w:cs="Traditional Arabic"/>
          <w:lang w:bidi="ar-EG"/>
        </w:rPr>
        <w:t>has greater emphasis or certainty that attributing “Kufr” (disbelief) to him</w:t>
      </w:r>
      <w:r w:rsidR="00D23D27" w:rsidRPr="00E86FDF">
        <w:rPr>
          <w:rFonts w:cs="Traditional Arabic"/>
          <w:lang w:bidi="ar-EG"/>
        </w:rPr>
        <w:t xml:space="preserve">. That is because the latter </w:t>
      </w:r>
      <w:r w:rsidR="00D23D27" w:rsidRPr="00E86FDF">
        <w:rPr>
          <w:rFonts w:cs="Traditional Arabic"/>
          <w:lang w:bidi="ar-EG"/>
        </w:rPr>
        <w:lastRenderedPageBreak/>
        <w:t>could merely mean attributing a</w:t>
      </w:r>
      <w:r w:rsidR="00941144" w:rsidRPr="00E86FDF">
        <w:rPr>
          <w:rFonts w:cs="Traditional Arabic"/>
          <w:lang w:bidi="ar-EG"/>
        </w:rPr>
        <w:t xml:space="preserve"> </w:t>
      </w:r>
      <w:r w:rsidR="00E60A3F" w:rsidRPr="00E86FDF">
        <w:rPr>
          <w:rFonts w:cs="Traditional Arabic"/>
          <w:lang w:bidi="ar-EG"/>
        </w:rPr>
        <w:t>“</w:t>
      </w:r>
      <w:r w:rsidR="00941144" w:rsidRPr="00E86FDF">
        <w:rPr>
          <w:rFonts w:cs="Traditional Arabic"/>
          <w:b/>
          <w:bCs/>
          <w:lang w:bidi="ar-EG"/>
        </w:rPr>
        <w:t>property</w:t>
      </w:r>
      <w:r w:rsidR="00E60A3F" w:rsidRPr="00E86FDF">
        <w:rPr>
          <w:rFonts w:cs="Traditional Arabic"/>
          <w:lang w:bidi="ar-EG"/>
        </w:rPr>
        <w:t>” (</w:t>
      </w:r>
      <w:r w:rsidR="00E60A3F" w:rsidRPr="00E86FDF">
        <w:rPr>
          <w:rFonts w:cs="Traditional Arabic"/>
          <w:rtl/>
          <w:lang w:bidi="ar-EG"/>
        </w:rPr>
        <w:t>خَصْلَةٌ</w:t>
      </w:r>
      <w:r w:rsidR="00E60A3F" w:rsidRPr="00E86FDF">
        <w:rPr>
          <w:rFonts w:cs="Traditional Arabic"/>
          <w:lang w:bidi="ar-EG"/>
        </w:rPr>
        <w:t>)</w:t>
      </w:r>
      <w:r w:rsidR="00941144" w:rsidRPr="00E86FDF">
        <w:rPr>
          <w:rFonts w:cs="Traditional Arabic"/>
          <w:lang w:bidi="ar-EG"/>
        </w:rPr>
        <w:t xml:space="preserve"> from among the properties </w:t>
      </w:r>
      <w:r w:rsidR="00E60A3F" w:rsidRPr="00E86FDF">
        <w:rPr>
          <w:rFonts w:cs="Traditional Arabic"/>
          <w:lang w:bidi="ar-EG"/>
        </w:rPr>
        <w:t>of disbelief</w:t>
      </w:r>
      <w:r w:rsidR="007417C1" w:rsidRPr="00E86FDF">
        <w:rPr>
          <w:rFonts w:cs="Traditional Arabic"/>
          <w:lang w:bidi="ar-EG"/>
        </w:rPr>
        <w:t xml:space="preserve"> or that an “act” (</w:t>
      </w:r>
      <w:r w:rsidR="007417C1" w:rsidRPr="00E86FDF">
        <w:rPr>
          <w:rFonts w:cs="Traditional Arabic"/>
          <w:rtl/>
          <w:lang w:bidi="ar-EG"/>
        </w:rPr>
        <w:t>فِعْلٌ</w:t>
      </w:r>
      <w:r w:rsidR="007417C1" w:rsidRPr="00E86FDF">
        <w:rPr>
          <w:rFonts w:cs="Traditional Arabic"/>
          <w:lang w:bidi="ar-EG"/>
        </w:rPr>
        <w:t xml:space="preserve">) from </w:t>
      </w:r>
      <w:r w:rsidR="00D20331" w:rsidRPr="00E86FDF">
        <w:rPr>
          <w:rFonts w:cs="Traditional Arabic"/>
          <w:lang w:bidi="ar-EG"/>
        </w:rPr>
        <w:t xml:space="preserve">among the acts of disbelief had been </w:t>
      </w:r>
      <w:r w:rsidR="00946E79" w:rsidRPr="00E86FDF">
        <w:rPr>
          <w:rFonts w:cs="Traditional Arabic"/>
          <w:lang w:bidi="ar-EG"/>
        </w:rPr>
        <w:t>undertaken</w:t>
      </w:r>
      <w:r w:rsidR="00D20331" w:rsidRPr="00E86FDF">
        <w:rPr>
          <w:rFonts w:cs="Traditional Arabic"/>
          <w:lang w:bidi="ar-EG"/>
        </w:rPr>
        <w:t>. This is demonstrated clearly in the stat</w:t>
      </w:r>
      <w:r w:rsidR="00AB1900" w:rsidRPr="00E86FDF">
        <w:rPr>
          <w:rFonts w:cs="Traditional Arabic"/>
          <w:lang w:bidi="ar-EG"/>
        </w:rPr>
        <w:t>ement of the Messenger (saw):</w:t>
      </w:r>
      <w:r w:rsidR="008622CD" w:rsidRPr="00E86FDF">
        <w:rPr>
          <w:rFonts w:cs="Traditional Arabic"/>
          <w:lang w:bidi="ar-EG"/>
        </w:rPr>
        <w:t xml:space="preserve"> </w:t>
      </w:r>
      <w:r w:rsidR="00F71AC0" w:rsidRPr="00E86FDF">
        <w:rPr>
          <w:rFonts w:cs="Traditional Arabic"/>
          <w:lang w:bidi="ar-EG"/>
        </w:rPr>
        <w:t>“</w:t>
      </w:r>
      <w:r w:rsidR="00715126" w:rsidRPr="00E86FDF">
        <w:rPr>
          <w:rFonts w:cs="Traditional Arabic"/>
          <w:lang w:bidi="ar-EG"/>
        </w:rPr>
        <w:t xml:space="preserve">There are two matters of Jahiliyah </w:t>
      </w:r>
      <w:r w:rsidR="00F71AC0" w:rsidRPr="00E86FDF">
        <w:rPr>
          <w:rFonts w:cs="Traditional Arabic"/>
          <w:lang w:bidi="ar-EG"/>
        </w:rPr>
        <w:t xml:space="preserve">(pre-Islamic period) in my Ummah that they do not abandon which are </w:t>
      </w:r>
      <w:r w:rsidR="00F71AC0" w:rsidRPr="00E86FDF">
        <w:rPr>
          <w:rFonts w:cs="Traditional Arabic"/>
          <w:b/>
          <w:bCs/>
          <w:lang w:bidi="ar-EG"/>
        </w:rPr>
        <w:t>Kufr</w:t>
      </w:r>
      <w:r w:rsidR="00F71AC0" w:rsidRPr="00E86FDF">
        <w:rPr>
          <w:rFonts w:cs="Traditional Arabic"/>
          <w:lang w:bidi="ar-EG"/>
        </w:rPr>
        <w:t xml:space="preserve"> …” </w:t>
      </w:r>
      <w:r w:rsidR="007B3709" w:rsidRPr="00E86FDF">
        <w:rPr>
          <w:rFonts w:cs="Traditional Arabic"/>
          <w:lang w:bidi="ar-EG"/>
        </w:rPr>
        <w:t>or like this. Similarly, in his statement (saw):</w:t>
      </w:r>
    </w:p>
    <w:p w14:paraId="09221742" w14:textId="309A252D" w:rsidR="007B3709" w:rsidRPr="00E86FDF" w:rsidRDefault="007B3709" w:rsidP="00605767">
      <w:pPr>
        <w:spacing w:after="0"/>
        <w:rPr>
          <w:rFonts w:cs="Traditional Arabic"/>
          <w:lang w:bidi="ar-EG"/>
        </w:rPr>
      </w:pPr>
    </w:p>
    <w:p w14:paraId="24910A3D" w14:textId="13268121" w:rsidR="007B3709" w:rsidRPr="00E86FDF" w:rsidRDefault="00E54DE1" w:rsidP="00605767">
      <w:pPr>
        <w:spacing w:after="0"/>
        <w:rPr>
          <w:rFonts w:cs="Traditional Arabic"/>
          <w:sz w:val="32"/>
          <w:szCs w:val="32"/>
          <w:rtl/>
          <w:lang w:bidi="ar-EG"/>
        </w:rPr>
      </w:pPr>
      <w:r w:rsidRPr="00E86FDF">
        <w:rPr>
          <w:rFonts w:cs="Traditional Arabic"/>
          <w:sz w:val="32"/>
          <w:szCs w:val="32"/>
          <w:rtl/>
          <w:lang w:bidi="ar-EG"/>
        </w:rPr>
        <w:t>سِبَابُ الْمُسْلِمِ فُسُوقٌ، وَقِتَالُهُ كُفْرٌ</w:t>
      </w:r>
    </w:p>
    <w:p w14:paraId="4E566879" w14:textId="594C4AED" w:rsidR="007B3709" w:rsidRPr="00E86FDF" w:rsidRDefault="00A57680" w:rsidP="00605767">
      <w:pPr>
        <w:spacing w:after="0"/>
        <w:rPr>
          <w:rFonts w:cs="Traditional Arabic"/>
          <w:lang w:bidi="ar-EG"/>
        </w:rPr>
      </w:pPr>
      <w:r w:rsidRPr="00E86FDF">
        <w:rPr>
          <w:rFonts w:cs="Traditional Arabic"/>
          <w:lang w:bidi="ar-EG"/>
        </w:rPr>
        <w:t xml:space="preserve">Abusing a Muslim is </w:t>
      </w:r>
      <w:proofErr w:type="spellStart"/>
      <w:r w:rsidRPr="00E86FDF">
        <w:rPr>
          <w:rFonts w:cs="Traditional Arabic"/>
          <w:lang w:bidi="ar-EG"/>
        </w:rPr>
        <w:t>Fusuq</w:t>
      </w:r>
      <w:proofErr w:type="spellEnd"/>
      <w:r w:rsidRPr="00E86FDF">
        <w:rPr>
          <w:rFonts w:cs="Traditional Arabic"/>
          <w:lang w:bidi="ar-EG"/>
        </w:rPr>
        <w:t xml:space="preserve"> (evil doing) and </w:t>
      </w:r>
      <w:r w:rsidRPr="00E86FDF">
        <w:rPr>
          <w:rFonts w:cs="Traditional Arabic"/>
          <w:b/>
          <w:bCs/>
          <w:lang w:bidi="ar-EG"/>
        </w:rPr>
        <w:t>killing him is Kufr (disbelief).</w:t>
      </w:r>
    </w:p>
    <w:p w14:paraId="5EE3585D" w14:textId="52C1C1B3" w:rsidR="00A57680" w:rsidRPr="00E86FDF" w:rsidRDefault="00A57680" w:rsidP="00605767">
      <w:pPr>
        <w:spacing w:after="0"/>
        <w:rPr>
          <w:rFonts w:cs="Traditional Arabic"/>
          <w:lang w:bidi="ar-EG"/>
        </w:rPr>
      </w:pPr>
    </w:p>
    <w:p w14:paraId="6E30C8AA" w14:textId="1CE6E6F2" w:rsidR="00A57680" w:rsidRPr="00E86FDF" w:rsidRDefault="001918B5" w:rsidP="00605767">
      <w:pPr>
        <w:spacing w:after="0"/>
        <w:rPr>
          <w:rFonts w:cs="Traditional Arabic"/>
          <w:lang w:bidi="ar-EG"/>
        </w:rPr>
      </w:pPr>
      <w:r w:rsidRPr="00E86FDF">
        <w:rPr>
          <w:rFonts w:cs="Traditional Arabic"/>
          <w:lang w:bidi="ar-EG"/>
        </w:rPr>
        <w:t>These two are stronger and more certain</w:t>
      </w:r>
      <w:r w:rsidR="00B549D7" w:rsidRPr="00E86FDF">
        <w:rPr>
          <w:rFonts w:cs="Traditional Arabic"/>
          <w:lang w:bidi="ar-EG"/>
        </w:rPr>
        <w:t xml:space="preserve"> than attributing the action of Kufr to him</w:t>
      </w:r>
      <w:r w:rsidR="00F54CD8" w:rsidRPr="00E86FDF">
        <w:rPr>
          <w:rFonts w:cs="Traditional Arabic"/>
          <w:lang w:bidi="ar-EG"/>
        </w:rPr>
        <w:t>, like what came in his statement concerning the one who abandons the prayer:</w:t>
      </w:r>
    </w:p>
    <w:p w14:paraId="613689E2" w14:textId="0454973F" w:rsidR="00F54CD8" w:rsidRPr="00E86FDF" w:rsidRDefault="00F54CD8" w:rsidP="00605767">
      <w:pPr>
        <w:spacing w:after="0"/>
        <w:rPr>
          <w:rFonts w:cs="Traditional Arabic"/>
          <w:lang w:bidi="ar-EG"/>
        </w:rPr>
      </w:pPr>
    </w:p>
    <w:p w14:paraId="3C3AEDD4" w14:textId="33D79821" w:rsidR="00F54CD8" w:rsidRPr="00E86FDF" w:rsidRDefault="00F54CD8" w:rsidP="00605767">
      <w:pPr>
        <w:spacing w:after="0"/>
        <w:rPr>
          <w:rFonts w:cs="Traditional Arabic"/>
          <w:sz w:val="32"/>
          <w:szCs w:val="32"/>
          <w:rtl/>
          <w:lang w:bidi="ar-EG"/>
        </w:rPr>
      </w:pPr>
      <w:r w:rsidRPr="00E86FDF">
        <w:rPr>
          <w:rFonts w:cs="Traditional Arabic"/>
          <w:sz w:val="32"/>
          <w:szCs w:val="32"/>
          <w:rtl/>
          <w:lang w:bidi="ar-EG"/>
        </w:rPr>
        <w:t>فَمَنْ تَرَكَ</w:t>
      </w:r>
      <w:r w:rsidR="00D10DE3" w:rsidRPr="00E86FDF">
        <w:rPr>
          <w:rFonts w:cs="Traditional Arabic"/>
          <w:sz w:val="32"/>
          <w:szCs w:val="32"/>
          <w:rtl/>
          <w:lang w:bidi="ar-EG"/>
        </w:rPr>
        <w:t>ها فَقَدْ كَفَرَ</w:t>
      </w:r>
    </w:p>
    <w:p w14:paraId="7A77FB1E" w14:textId="3CC8648F" w:rsidR="00AB1900" w:rsidRPr="00E86FDF" w:rsidRDefault="00D10DE3" w:rsidP="00605767">
      <w:pPr>
        <w:spacing w:after="0"/>
        <w:rPr>
          <w:rFonts w:cs="Traditional Arabic"/>
          <w:lang w:bidi="ar-EG"/>
        </w:rPr>
      </w:pPr>
      <w:r w:rsidRPr="00E86FDF">
        <w:rPr>
          <w:rFonts w:cs="Traditional Arabic"/>
          <w:lang w:bidi="ar-EG"/>
        </w:rPr>
        <w:t xml:space="preserve">Whoever abandons it </w:t>
      </w:r>
      <w:r w:rsidR="00942C95" w:rsidRPr="00E86FDF">
        <w:rPr>
          <w:rFonts w:cs="Traditional Arabic"/>
          <w:lang w:bidi="ar-EG"/>
        </w:rPr>
        <w:t xml:space="preserve">has </w:t>
      </w:r>
      <w:r w:rsidR="00942C95" w:rsidRPr="00E86FDF">
        <w:rPr>
          <w:rFonts w:cs="Traditional Arabic"/>
          <w:b/>
          <w:bCs/>
          <w:lang w:bidi="ar-EG"/>
        </w:rPr>
        <w:t>disbelieved</w:t>
      </w:r>
      <w:r w:rsidR="00942C95" w:rsidRPr="00E86FDF">
        <w:rPr>
          <w:rFonts w:cs="Traditional Arabic"/>
          <w:lang w:bidi="ar-EG"/>
        </w:rPr>
        <w:t xml:space="preserve"> </w:t>
      </w:r>
      <w:proofErr w:type="gramStart"/>
      <w:r w:rsidR="00942C95" w:rsidRPr="00E86FDF">
        <w:rPr>
          <w:rFonts w:cs="Traditional Arabic"/>
          <w:lang w:bidi="ar-EG"/>
        </w:rPr>
        <w:t>i.e.</w:t>
      </w:r>
      <w:proofErr w:type="gramEnd"/>
      <w:r w:rsidR="00942C95" w:rsidRPr="00E86FDF">
        <w:rPr>
          <w:rFonts w:cs="Traditional Arabic"/>
          <w:lang w:bidi="ar-EG"/>
        </w:rPr>
        <w:t xml:space="preserve"> he has committed an act from among the acts of Kufr (disbelief)</w:t>
      </w:r>
      <w:r w:rsidR="006A634F" w:rsidRPr="00E86FDF">
        <w:rPr>
          <w:rFonts w:cs="Traditional Arabic"/>
          <w:lang w:bidi="ar-EG"/>
        </w:rPr>
        <w:t xml:space="preserve">, in the case where this matter could be temporary and not continuous. </w:t>
      </w:r>
    </w:p>
    <w:p w14:paraId="0867889D" w14:textId="77777777" w:rsidR="00AB1900" w:rsidRPr="00E86FDF" w:rsidRDefault="00AB1900" w:rsidP="00605767">
      <w:pPr>
        <w:spacing w:after="0"/>
        <w:rPr>
          <w:rFonts w:cs="Traditional Arabic"/>
          <w:rtl/>
          <w:lang w:bidi="ar-EG"/>
        </w:rPr>
      </w:pPr>
    </w:p>
    <w:p w14:paraId="322B0FBB" w14:textId="2F608066" w:rsidR="001654E6" w:rsidRPr="00E86FDF" w:rsidRDefault="00D564F9" w:rsidP="00605767">
      <w:pPr>
        <w:spacing w:after="0"/>
        <w:rPr>
          <w:rFonts w:cs="Traditional Arabic"/>
          <w:lang w:bidi="ar-EG"/>
        </w:rPr>
      </w:pPr>
      <w:r w:rsidRPr="00E86FDF">
        <w:rPr>
          <w:rFonts w:cs="Traditional Arabic"/>
          <w:lang w:bidi="ar-EG"/>
        </w:rPr>
        <w:t xml:space="preserve">For example, concerning the statement of the Arab: “This man is white” is more powerful in </w:t>
      </w:r>
      <w:r w:rsidR="00D355B2" w:rsidRPr="00E86FDF">
        <w:rPr>
          <w:rFonts w:cs="Traditional Arabic"/>
          <w:lang w:bidi="ar-EG"/>
        </w:rPr>
        <w:t xml:space="preserve">terms of </w:t>
      </w:r>
      <w:r w:rsidRPr="00E86FDF">
        <w:rPr>
          <w:rFonts w:cs="Traditional Arabic"/>
          <w:lang w:bidi="ar-EG"/>
        </w:rPr>
        <w:t>indicati</w:t>
      </w:r>
      <w:r w:rsidR="00D355B2" w:rsidRPr="00E86FDF">
        <w:rPr>
          <w:rFonts w:cs="Traditional Arabic"/>
          <w:lang w:bidi="ar-EG"/>
        </w:rPr>
        <w:t>ng colour than the statement: “There is whiteness in him”</w:t>
      </w:r>
      <w:r w:rsidR="00EE2437" w:rsidRPr="00E86FDF">
        <w:rPr>
          <w:rFonts w:cs="Traditional Arabic"/>
          <w:lang w:bidi="ar-EG"/>
        </w:rPr>
        <w:t xml:space="preserve">, as the latter could be due to the presence of white patches </w:t>
      </w:r>
      <w:r w:rsidR="00372BB5" w:rsidRPr="00E86FDF">
        <w:rPr>
          <w:rFonts w:cs="Traditional Arabic"/>
          <w:lang w:bidi="ar-EG"/>
        </w:rPr>
        <w:t xml:space="preserve">alone, or a polite expression to indicate </w:t>
      </w:r>
      <w:r w:rsidR="008C0379" w:rsidRPr="00E86FDF">
        <w:rPr>
          <w:rFonts w:cs="Traditional Arabic"/>
          <w:lang w:bidi="ar-EG"/>
        </w:rPr>
        <w:t>a skin disease or condition</w:t>
      </w:r>
      <w:r w:rsidR="003F0BFB" w:rsidRPr="00E86FDF">
        <w:rPr>
          <w:rFonts w:cs="Traditional Arabic"/>
          <w:lang w:bidi="ar-EG"/>
        </w:rPr>
        <w:t>. If, however, they said: “He has become white due to the lack of exposure to the sun”</w:t>
      </w:r>
      <w:r w:rsidRPr="00E86FDF">
        <w:rPr>
          <w:rFonts w:cs="Traditional Arabic"/>
          <w:lang w:bidi="ar-EG"/>
        </w:rPr>
        <w:t xml:space="preserve"> </w:t>
      </w:r>
      <w:r w:rsidR="00386426" w:rsidRPr="00E86FDF">
        <w:rPr>
          <w:rFonts w:cs="Traditional Arabic"/>
          <w:lang w:bidi="ar-EG"/>
        </w:rPr>
        <w:t>then this contains the meaning of temporary change, which could quickly disappear</w:t>
      </w:r>
      <w:r w:rsidR="00727BD2" w:rsidRPr="00E86FDF">
        <w:rPr>
          <w:rFonts w:cs="Traditional Arabic"/>
          <w:lang w:bidi="ar-EG"/>
        </w:rPr>
        <w:t xml:space="preserve">, if he was to </w:t>
      </w:r>
      <w:r w:rsidR="00C24651" w:rsidRPr="00E86FDF">
        <w:rPr>
          <w:rFonts w:cs="Traditional Arabic"/>
          <w:lang w:bidi="ar-EG"/>
        </w:rPr>
        <w:t xml:space="preserve">be </w:t>
      </w:r>
      <w:r w:rsidR="00727BD2" w:rsidRPr="00E86FDF">
        <w:rPr>
          <w:rFonts w:cs="Traditional Arabic"/>
          <w:lang w:bidi="ar-EG"/>
        </w:rPr>
        <w:t>exposed</w:t>
      </w:r>
      <w:r w:rsidR="00C24651" w:rsidRPr="00E86FDF">
        <w:rPr>
          <w:rFonts w:cs="Traditional Arabic"/>
          <w:lang w:bidi="ar-EG"/>
        </w:rPr>
        <w:t xml:space="preserve"> to the heat of the sun. </w:t>
      </w:r>
    </w:p>
    <w:p w14:paraId="242A8932" w14:textId="0EDE093A" w:rsidR="00C24651" w:rsidRPr="00E86FDF" w:rsidRDefault="00C24651" w:rsidP="00605767">
      <w:pPr>
        <w:spacing w:after="0"/>
        <w:rPr>
          <w:rFonts w:cs="Traditional Arabic"/>
          <w:lang w:bidi="ar-EG"/>
        </w:rPr>
      </w:pPr>
    </w:p>
    <w:p w14:paraId="72356D27" w14:textId="77777777" w:rsidR="00565718" w:rsidRPr="00E86FDF" w:rsidRDefault="00C24651" w:rsidP="00605767">
      <w:pPr>
        <w:spacing w:after="0"/>
        <w:rPr>
          <w:rFonts w:cs="Traditional Arabic"/>
          <w:lang w:bidi="ar-EG"/>
        </w:rPr>
      </w:pPr>
      <w:r w:rsidRPr="00E86FDF">
        <w:rPr>
          <w:rFonts w:cs="Traditional Arabic"/>
          <w:lang w:bidi="ar-EG"/>
        </w:rPr>
        <w:t xml:space="preserve">The same applies to the statement: “This </w:t>
      </w:r>
      <w:r w:rsidR="00F5640E" w:rsidRPr="00E86FDF">
        <w:rPr>
          <w:rFonts w:cs="Traditional Arabic"/>
          <w:lang w:bidi="ar-EG"/>
        </w:rPr>
        <w:t>person is wise”. Meaning that he is characterised by wisdom</w:t>
      </w:r>
      <w:r w:rsidR="000A2A5D" w:rsidRPr="00E86FDF">
        <w:rPr>
          <w:rFonts w:cs="Traditional Arabic"/>
          <w:lang w:bidi="ar-EG"/>
        </w:rPr>
        <w:t>, which is much stronger in meaning than the statement: “He has wisdom”</w:t>
      </w:r>
      <w:r w:rsidR="00406EC5" w:rsidRPr="00E86FDF">
        <w:rPr>
          <w:rFonts w:cs="Traditional Arabic"/>
          <w:lang w:bidi="ar-EG"/>
        </w:rPr>
        <w:t>, which in turn is more far reaching in respect to attributing wisdom than the statement: “He acted with wisdom”</w:t>
      </w:r>
      <w:r w:rsidR="00565718" w:rsidRPr="00E86FDF">
        <w:rPr>
          <w:rFonts w:cs="Traditional Arabic"/>
          <w:lang w:bidi="ar-EG"/>
        </w:rPr>
        <w:t xml:space="preserve">. This is always the case and applies equally in all languages. </w:t>
      </w:r>
    </w:p>
    <w:p w14:paraId="2AD9F901" w14:textId="77777777" w:rsidR="00565718" w:rsidRPr="00E86FDF" w:rsidRDefault="00565718" w:rsidP="00605767">
      <w:pPr>
        <w:spacing w:after="0"/>
        <w:rPr>
          <w:rFonts w:cs="Traditional Arabic"/>
          <w:lang w:bidi="ar-EG"/>
        </w:rPr>
      </w:pPr>
    </w:p>
    <w:p w14:paraId="6E5B2D13" w14:textId="77777777" w:rsidR="00622906" w:rsidRPr="00E86FDF" w:rsidRDefault="00EE619D" w:rsidP="00605767">
      <w:pPr>
        <w:spacing w:after="0"/>
        <w:rPr>
          <w:rFonts w:cs="Traditional Arabic"/>
          <w:lang w:bidi="ar-EG"/>
        </w:rPr>
      </w:pPr>
      <w:r w:rsidRPr="00E86FDF">
        <w:rPr>
          <w:rFonts w:cs="Traditional Arabic"/>
          <w:lang w:bidi="ar-EG"/>
        </w:rPr>
        <w:t xml:space="preserve">Consequently, the Qawl of Allah (swt) </w:t>
      </w:r>
      <w:r w:rsidRPr="00E86FDF">
        <w:rPr>
          <w:rFonts w:cs="Traditional Arabic"/>
          <w:rtl/>
          <w:lang w:bidi="ar-EG"/>
        </w:rPr>
        <w:t>الْكَافِرُونَ</w:t>
      </w:r>
      <w:r w:rsidRPr="00E86FDF">
        <w:rPr>
          <w:rFonts w:cs="Traditional Arabic"/>
          <w:lang w:bidi="ar-EG"/>
        </w:rPr>
        <w:t xml:space="preserve"> (Al-</w:t>
      </w:r>
      <w:proofErr w:type="spellStart"/>
      <w:r w:rsidRPr="00E86FDF">
        <w:rPr>
          <w:rFonts w:cs="Traditional Arabic"/>
          <w:lang w:bidi="ar-EG"/>
        </w:rPr>
        <w:t>Kafirun</w:t>
      </w:r>
      <w:proofErr w:type="spellEnd"/>
      <w:r w:rsidRPr="00E86FDF">
        <w:rPr>
          <w:rFonts w:cs="Traditional Arabic"/>
          <w:lang w:bidi="ar-EG"/>
        </w:rPr>
        <w:t xml:space="preserve"> / disbelievers)</w:t>
      </w:r>
      <w:r w:rsidR="00BE050E" w:rsidRPr="00E86FDF">
        <w:rPr>
          <w:rFonts w:cs="Traditional Arabic"/>
          <w:lang w:bidi="ar-EG"/>
        </w:rPr>
        <w:t>, which has come in the Ayah under study, means that this is a constant attribute in respect to them</w:t>
      </w:r>
      <w:r w:rsidR="00F64CCF" w:rsidRPr="00E86FDF">
        <w:rPr>
          <w:rFonts w:cs="Traditional Arabic"/>
          <w:lang w:bidi="ar-EG"/>
        </w:rPr>
        <w:t xml:space="preserve">, a distinct colouring that they have </w:t>
      </w:r>
      <w:r w:rsidR="007910C7" w:rsidRPr="00E86FDF">
        <w:rPr>
          <w:rFonts w:cs="Traditional Arabic"/>
          <w:lang w:bidi="ar-EG"/>
        </w:rPr>
        <w:t>and not just a partial</w:t>
      </w:r>
      <w:r w:rsidR="0099606F" w:rsidRPr="00E86FDF">
        <w:rPr>
          <w:rFonts w:cs="Traditional Arabic"/>
          <w:lang w:bidi="ar-EG"/>
        </w:rPr>
        <w:t xml:space="preserve"> attribute or passing temporary act. </w:t>
      </w:r>
      <w:r w:rsidR="00C64A25" w:rsidRPr="00E86FDF">
        <w:rPr>
          <w:rFonts w:cs="Traditional Arabic"/>
          <w:lang w:bidi="ar-EG"/>
        </w:rPr>
        <w:t xml:space="preserve">It is therefore obligatory </w:t>
      </w:r>
      <w:r w:rsidR="006311C7" w:rsidRPr="00E86FDF">
        <w:rPr>
          <w:rFonts w:cs="Traditional Arabic"/>
          <w:lang w:bidi="ar-EG"/>
        </w:rPr>
        <w:t xml:space="preserve">for it to be applied to the Kufr Al-Akbar (major disbelief) that </w:t>
      </w:r>
      <w:r w:rsidR="00D71A1A" w:rsidRPr="00E86FDF">
        <w:rPr>
          <w:rFonts w:cs="Traditional Arabic"/>
          <w:lang w:bidi="ar-EG"/>
        </w:rPr>
        <w:t>takes one outside of the folds of the Millah (</w:t>
      </w:r>
      <w:proofErr w:type="gramStart"/>
      <w:r w:rsidR="00D71A1A" w:rsidRPr="00E86FDF">
        <w:rPr>
          <w:rFonts w:cs="Traditional Arabic"/>
          <w:lang w:bidi="ar-EG"/>
        </w:rPr>
        <w:t>i.e.</w:t>
      </w:r>
      <w:proofErr w:type="gramEnd"/>
      <w:r w:rsidR="00D71A1A" w:rsidRPr="00E86FDF">
        <w:rPr>
          <w:rFonts w:cs="Traditional Arabic"/>
          <w:lang w:bidi="ar-EG"/>
        </w:rPr>
        <w:t xml:space="preserve"> Deen), otherwise, there must be a clear evidence from Allah</w:t>
      </w:r>
      <w:r w:rsidR="00622906" w:rsidRPr="00E86FDF">
        <w:rPr>
          <w:rFonts w:cs="Traditional Arabic"/>
          <w:lang w:bidi="ar-EG"/>
        </w:rPr>
        <w:t xml:space="preserve"> to indicate other than that. </w:t>
      </w:r>
    </w:p>
    <w:p w14:paraId="50F7FD14" w14:textId="4FC07FE6" w:rsidR="00622906" w:rsidRPr="00E86FDF" w:rsidRDefault="00622906" w:rsidP="00605767">
      <w:pPr>
        <w:spacing w:after="0"/>
        <w:rPr>
          <w:rFonts w:cs="Traditional Arabic"/>
          <w:lang w:bidi="ar-EG"/>
        </w:rPr>
      </w:pPr>
    </w:p>
    <w:p w14:paraId="26F772E6" w14:textId="21F1C69C" w:rsidR="00BD200D" w:rsidRPr="00E86FDF" w:rsidRDefault="00BD200D" w:rsidP="00605767">
      <w:pPr>
        <w:spacing w:after="0"/>
        <w:rPr>
          <w:rFonts w:cs="Traditional Arabic"/>
          <w:lang w:bidi="ar-EG"/>
        </w:rPr>
      </w:pPr>
      <w:r w:rsidRPr="00E86FDF">
        <w:rPr>
          <w:rFonts w:cs="Traditional Arabic"/>
          <w:lang w:bidi="ar-EG"/>
        </w:rPr>
        <w:t>The origin</w:t>
      </w:r>
      <w:r w:rsidR="005E1580" w:rsidRPr="00E86FDF">
        <w:rPr>
          <w:rFonts w:cs="Traditional Arabic"/>
          <w:lang w:bidi="ar-EG"/>
        </w:rPr>
        <w:t xml:space="preserve">, in any case, is that the wording “Kufr” with </w:t>
      </w:r>
      <w:proofErr w:type="gramStart"/>
      <w:r w:rsidR="005E1580" w:rsidRPr="00E86FDF">
        <w:rPr>
          <w:rFonts w:cs="Traditional Arabic"/>
          <w:lang w:bidi="ar-EG"/>
        </w:rPr>
        <w:t>all of</w:t>
      </w:r>
      <w:proofErr w:type="gramEnd"/>
      <w:r w:rsidR="005E1580" w:rsidRPr="00E86FDF">
        <w:rPr>
          <w:rFonts w:cs="Traditional Arabic"/>
          <w:lang w:bidi="ar-EG"/>
        </w:rPr>
        <w:t xml:space="preserve"> its derived forms</w:t>
      </w:r>
      <w:r w:rsidR="00C524DB" w:rsidRPr="00E86FDF">
        <w:rPr>
          <w:rFonts w:cs="Traditional Arabic"/>
          <w:lang w:bidi="ar-EG"/>
        </w:rPr>
        <w:t xml:space="preserve">, when </w:t>
      </w:r>
      <w:r w:rsidR="000E4B7B" w:rsidRPr="00E86FDF">
        <w:rPr>
          <w:rFonts w:cs="Traditional Arabic"/>
          <w:lang w:bidi="ar-EG"/>
        </w:rPr>
        <w:t>stated, means the Kufr (disbelief) which is completely contrary to and incompatible with Islam</w:t>
      </w:r>
      <w:r w:rsidR="008656C9" w:rsidRPr="00E86FDF">
        <w:rPr>
          <w:rFonts w:cs="Traditional Arabic"/>
          <w:lang w:bidi="ar-EG"/>
        </w:rPr>
        <w:t xml:space="preserve"> and takes one outside of the folds of the Millah. It does not mean other than this unless </w:t>
      </w:r>
      <w:r w:rsidR="003D3130" w:rsidRPr="00E86FDF">
        <w:rPr>
          <w:rFonts w:cs="Traditional Arabic"/>
          <w:lang w:bidi="ar-EG"/>
        </w:rPr>
        <w:t xml:space="preserve">there is a </w:t>
      </w:r>
      <w:r w:rsidR="007F0014" w:rsidRPr="00E86FDF">
        <w:rPr>
          <w:rFonts w:cs="Traditional Arabic"/>
          <w:lang w:bidi="ar-EG"/>
        </w:rPr>
        <w:t xml:space="preserve">considered </w:t>
      </w:r>
      <w:r w:rsidR="003D3130" w:rsidRPr="00E86FDF">
        <w:rPr>
          <w:rFonts w:cs="Traditional Arabic"/>
          <w:lang w:bidi="ar-EG"/>
        </w:rPr>
        <w:t xml:space="preserve">connotation </w:t>
      </w:r>
      <w:r w:rsidR="007F0014" w:rsidRPr="00E86FDF">
        <w:rPr>
          <w:rFonts w:cs="Traditional Arabic"/>
          <w:lang w:bidi="ar-EG"/>
        </w:rPr>
        <w:t>that</w:t>
      </w:r>
      <w:r w:rsidR="00421C10" w:rsidRPr="00E86FDF">
        <w:rPr>
          <w:rFonts w:cs="Traditional Arabic"/>
          <w:lang w:bidi="ar-EG"/>
        </w:rPr>
        <w:t xml:space="preserve"> takes it away from that meaning to the Kufr Al-Asghar (minor disbelief)</w:t>
      </w:r>
      <w:r w:rsidR="00A86B02" w:rsidRPr="00E86FDF">
        <w:rPr>
          <w:rFonts w:cs="Traditional Arabic"/>
          <w:lang w:bidi="ar-EG"/>
        </w:rPr>
        <w:t>, which does not remove a person from the Millah. This is what the Arabic language dictates</w:t>
      </w:r>
      <w:r w:rsidR="00C46ADD" w:rsidRPr="00E86FDF">
        <w:rPr>
          <w:rFonts w:cs="Traditional Arabic"/>
          <w:lang w:bidi="ar-EG"/>
        </w:rPr>
        <w:t xml:space="preserve"> and the </w:t>
      </w:r>
      <w:r w:rsidR="00522D37" w:rsidRPr="00E86FDF">
        <w:rPr>
          <w:rFonts w:cs="Traditional Arabic"/>
          <w:lang w:bidi="ar-EG"/>
        </w:rPr>
        <w:t>necessity of dealing with Shar’iyah term</w:t>
      </w:r>
      <w:r w:rsidR="00E0557D" w:rsidRPr="00E86FDF">
        <w:rPr>
          <w:rFonts w:cs="Traditional Arabic"/>
          <w:lang w:bidi="ar-EG"/>
        </w:rPr>
        <w:t>i</w:t>
      </w:r>
      <w:r w:rsidR="00522D37" w:rsidRPr="00E86FDF">
        <w:rPr>
          <w:rFonts w:cs="Traditional Arabic"/>
          <w:lang w:bidi="ar-EG"/>
        </w:rPr>
        <w:t>nol</w:t>
      </w:r>
      <w:r w:rsidR="00E0557D" w:rsidRPr="00E86FDF">
        <w:rPr>
          <w:rFonts w:cs="Traditional Arabic"/>
          <w:lang w:bidi="ar-EG"/>
        </w:rPr>
        <w:t>o</w:t>
      </w:r>
      <w:r w:rsidR="00522D37" w:rsidRPr="00E86FDF">
        <w:rPr>
          <w:rFonts w:cs="Traditional Arabic"/>
          <w:lang w:bidi="ar-EG"/>
        </w:rPr>
        <w:t>gies</w:t>
      </w:r>
      <w:r w:rsidR="00E0557D" w:rsidRPr="00E86FDF">
        <w:rPr>
          <w:rFonts w:cs="Traditional Arabic"/>
          <w:lang w:bidi="ar-EG"/>
        </w:rPr>
        <w:t xml:space="preserve">. </w:t>
      </w:r>
      <w:r w:rsidR="009D1B86" w:rsidRPr="00E86FDF">
        <w:rPr>
          <w:rFonts w:cs="Traditional Arabic"/>
          <w:lang w:bidi="ar-EG"/>
        </w:rPr>
        <w:t>It is also the understanding of the Sahabah (companions)</w:t>
      </w:r>
      <w:r w:rsidR="001532ED" w:rsidRPr="00E86FDF">
        <w:rPr>
          <w:rFonts w:cs="Traditional Arabic"/>
          <w:lang w:bidi="ar-EG"/>
        </w:rPr>
        <w:t xml:space="preserve"> which the Prophet (saw) approved of</w:t>
      </w:r>
      <w:r w:rsidR="00B40E77" w:rsidRPr="00E86FDF">
        <w:rPr>
          <w:rFonts w:cs="Traditional Arabic"/>
          <w:lang w:bidi="ar-EG"/>
        </w:rPr>
        <w:t>.</w:t>
      </w:r>
    </w:p>
    <w:p w14:paraId="535D07C4" w14:textId="32FFD3C7" w:rsidR="00B40E77" w:rsidRPr="00E86FDF" w:rsidRDefault="00B40E77" w:rsidP="00605767">
      <w:pPr>
        <w:spacing w:after="0"/>
        <w:rPr>
          <w:rFonts w:cs="Traditional Arabic"/>
          <w:lang w:bidi="ar-EG"/>
        </w:rPr>
      </w:pPr>
    </w:p>
    <w:p w14:paraId="1B6C5083" w14:textId="76310A9E" w:rsidR="00B40E77" w:rsidRPr="00E86FDF" w:rsidRDefault="00B40E77" w:rsidP="00605767">
      <w:pPr>
        <w:spacing w:after="0"/>
        <w:rPr>
          <w:rFonts w:cs="Traditional Arabic"/>
          <w:rtl/>
          <w:lang w:bidi="ar-EG"/>
        </w:rPr>
      </w:pPr>
      <w:r w:rsidRPr="00E86FDF">
        <w:rPr>
          <w:rFonts w:cs="Traditional Arabic"/>
          <w:lang w:bidi="ar-EG"/>
        </w:rPr>
        <w:t xml:space="preserve">- For example, the following came in </w:t>
      </w:r>
      <w:r w:rsidRPr="00E86FDF">
        <w:rPr>
          <w:rFonts w:cs="Traditional Arabic"/>
          <w:b/>
          <w:bCs/>
          <w:lang w:bidi="ar-EG"/>
        </w:rPr>
        <w:t>“Al-Jami’ As-Sahih Al-</w:t>
      </w:r>
      <w:proofErr w:type="spellStart"/>
      <w:r w:rsidRPr="00E86FDF">
        <w:rPr>
          <w:rFonts w:cs="Traditional Arabic"/>
          <w:b/>
          <w:bCs/>
          <w:lang w:bidi="ar-EG"/>
        </w:rPr>
        <w:t>Mukhtasar</w:t>
      </w:r>
      <w:proofErr w:type="spellEnd"/>
      <w:r w:rsidRPr="00E86FDF">
        <w:rPr>
          <w:rFonts w:cs="Traditional Arabic"/>
          <w:b/>
          <w:bCs/>
          <w:lang w:bidi="ar-EG"/>
        </w:rPr>
        <w:t>”</w:t>
      </w:r>
      <w:r w:rsidRPr="00E86FDF">
        <w:rPr>
          <w:rFonts w:cs="Traditional Arabic"/>
          <w:lang w:bidi="ar-EG"/>
        </w:rPr>
        <w:t xml:space="preserve"> </w:t>
      </w:r>
      <w:r w:rsidR="00921371" w:rsidRPr="00E86FDF">
        <w:rPr>
          <w:rFonts w:cs="Traditional Arabic"/>
          <w:lang w:bidi="ar-EG"/>
        </w:rPr>
        <w:t>of Imam Al-Bukhari, with the most authentic chains of transmission of this Dunya: [</w:t>
      </w:r>
      <w:r w:rsidR="008B2C76" w:rsidRPr="00E86FDF">
        <w:rPr>
          <w:rFonts w:cs="Traditional Arabic"/>
          <w:lang w:bidi="ar-EG"/>
        </w:rPr>
        <w:t xml:space="preserve">Abdullah bun Yusuf related to us from Malik bin Zaid bin </w:t>
      </w:r>
      <w:proofErr w:type="spellStart"/>
      <w:r w:rsidR="008B2C76" w:rsidRPr="00E86FDF">
        <w:rPr>
          <w:rFonts w:cs="Traditional Arabic"/>
          <w:lang w:bidi="ar-EG"/>
        </w:rPr>
        <w:t>Aslama</w:t>
      </w:r>
      <w:proofErr w:type="spellEnd"/>
      <w:r w:rsidR="008B2C76" w:rsidRPr="00E86FDF">
        <w:rPr>
          <w:rFonts w:cs="Traditional Arabic"/>
          <w:lang w:bidi="ar-EG"/>
        </w:rPr>
        <w:t>, from ‘Ata’ bin Yasir</w:t>
      </w:r>
      <w:r w:rsidR="00673D0B" w:rsidRPr="00E86FDF">
        <w:rPr>
          <w:rFonts w:cs="Traditional Arabic"/>
          <w:lang w:bidi="ar-EG"/>
        </w:rPr>
        <w:t xml:space="preserve">, from Abdullah bin ‘Abbas, who said: </w:t>
      </w:r>
    </w:p>
    <w:p w14:paraId="7714A32D" w14:textId="3ADD2598" w:rsidR="00C24651" w:rsidRPr="00E86FDF" w:rsidRDefault="0099606F" w:rsidP="00605767">
      <w:pPr>
        <w:spacing w:after="0"/>
        <w:rPr>
          <w:rFonts w:cs="Traditional Arabic"/>
          <w:lang w:bidi="ar-EG"/>
        </w:rPr>
      </w:pPr>
      <w:r w:rsidRPr="00E86FDF">
        <w:rPr>
          <w:rFonts w:cs="Traditional Arabic"/>
          <w:lang w:bidi="ar-EG"/>
        </w:rPr>
        <w:t xml:space="preserve"> </w:t>
      </w:r>
      <w:r w:rsidR="00EE619D" w:rsidRPr="00E86FDF">
        <w:rPr>
          <w:rFonts w:cs="Traditional Arabic"/>
          <w:lang w:bidi="ar-EG"/>
        </w:rPr>
        <w:t xml:space="preserve">  </w:t>
      </w:r>
      <w:r w:rsidR="00406EC5" w:rsidRPr="00E86FDF">
        <w:rPr>
          <w:rFonts w:cs="Traditional Arabic"/>
          <w:lang w:bidi="ar-EG"/>
        </w:rPr>
        <w:t xml:space="preserve"> </w:t>
      </w:r>
      <w:r w:rsidR="00F5640E" w:rsidRPr="00E86FDF">
        <w:rPr>
          <w:rFonts w:cs="Traditional Arabic"/>
          <w:lang w:bidi="ar-EG"/>
        </w:rPr>
        <w:t xml:space="preserve"> </w:t>
      </w:r>
    </w:p>
    <w:p w14:paraId="19027E7E" w14:textId="34742DC3" w:rsidR="00260AE3" w:rsidRPr="00E86FDF" w:rsidRDefault="00A737B3" w:rsidP="00FB6BA5">
      <w:pPr>
        <w:spacing w:after="0"/>
        <w:rPr>
          <w:rFonts w:cs="Traditional Arabic"/>
          <w:lang w:bidi="ar-EG"/>
        </w:rPr>
      </w:pPr>
      <w:r w:rsidRPr="00E86FDF">
        <w:rPr>
          <w:rFonts w:cs="Traditional Arabic"/>
          <w:lang w:bidi="ar-EG"/>
        </w:rPr>
        <w:lastRenderedPageBreak/>
        <w:t xml:space="preserve">During the lifetime of Allah's Messenger </w:t>
      </w:r>
      <w:r w:rsidR="000A1CD3" w:rsidRPr="00E86FDF">
        <w:rPr>
          <w:rFonts w:cs="Traditional Arabic"/>
          <w:lang w:bidi="ar-EG"/>
        </w:rPr>
        <w:t>(saw</w:t>
      </w:r>
      <w:r w:rsidRPr="00E86FDF">
        <w:rPr>
          <w:rFonts w:cs="Traditional Arabic"/>
          <w:lang w:bidi="ar-EG"/>
        </w:rPr>
        <w:t xml:space="preserve">), the sun eclipsed. </w:t>
      </w:r>
      <w:r w:rsidR="000A1CD3" w:rsidRPr="00E86FDF">
        <w:rPr>
          <w:rFonts w:cs="Traditional Arabic"/>
          <w:lang w:bidi="ar-EG"/>
        </w:rPr>
        <w:t xml:space="preserve">The </w:t>
      </w:r>
      <w:r w:rsidRPr="00E86FDF">
        <w:rPr>
          <w:rFonts w:cs="Traditional Arabic"/>
          <w:lang w:bidi="ar-EG"/>
        </w:rPr>
        <w:t xml:space="preserve">Messenger </w:t>
      </w:r>
      <w:r w:rsidR="000A1CD3" w:rsidRPr="00E86FDF">
        <w:rPr>
          <w:rFonts w:cs="Traditional Arabic"/>
          <w:lang w:bidi="ar-EG"/>
        </w:rPr>
        <w:t xml:space="preserve">of Allah </w:t>
      </w:r>
      <w:r w:rsidRPr="00E86FDF">
        <w:rPr>
          <w:rFonts w:cs="Traditional Arabic"/>
          <w:lang w:bidi="ar-EG"/>
        </w:rPr>
        <w:t>(</w:t>
      </w:r>
      <w:r w:rsidR="000A1CD3" w:rsidRPr="00E86FDF">
        <w:rPr>
          <w:rFonts w:cs="Traditional Arabic"/>
          <w:lang w:bidi="ar-EG"/>
        </w:rPr>
        <w:t>saw</w:t>
      </w:r>
      <w:r w:rsidRPr="00E86FDF">
        <w:rPr>
          <w:rFonts w:cs="Traditional Arabic"/>
          <w:lang w:bidi="ar-EG"/>
        </w:rPr>
        <w:t xml:space="preserve">) </w:t>
      </w:r>
      <w:r w:rsidR="000A1CD3" w:rsidRPr="00E86FDF">
        <w:rPr>
          <w:rFonts w:cs="Traditional Arabic"/>
          <w:lang w:bidi="ar-EG"/>
        </w:rPr>
        <w:t>then</w:t>
      </w:r>
      <w:r w:rsidR="00422DA3" w:rsidRPr="00E86FDF">
        <w:rPr>
          <w:rFonts w:cs="Traditional Arabic"/>
          <w:lang w:bidi="ar-EG"/>
        </w:rPr>
        <w:t xml:space="preserve"> performed</w:t>
      </w:r>
      <w:r w:rsidRPr="00E86FDF">
        <w:rPr>
          <w:rFonts w:cs="Traditional Arabic"/>
          <w:lang w:bidi="ar-EG"/>
        </w:rPr>
        <w:t xml:space="preserve"> prayer and the people</w:t>
      </w:r>
      <w:r w:rsidR="00846285" w:rsidRPr="00E86FDF">
        <w:rPr>
          <w:rFonts w:cs="Traditional Arabic"/>
          <w:lang w:bidi="ar-EG"/>
        </w:rPr>
        <w:t xml:space="preserve"> did so</w:t>
      </w:r>
      <w:r w:rsidRPr="00E86FDF">
        <w:rPr>
          <w:rFonts w:cs="Traditional Arabic"/>
          <w:lang w:bidi="ar-EG"/>
        </w:rPr>
        <w:t xml:space="preserve"> along</w:t>
      </w:r>
      <w:r w:rsidR="00846285" w:rsidRPr="00E86FDF">
        <w:rPr>
          <w:rFonts w:cs="Traditional Arabic"/>
          <w:lang w:bidi="ar-EG"/>
        </w:rPr>
        <w:t>side</w:t>
      </w:r>
      <w:r w:rsidRPr="00E86FDF">
        <w:rPr>
          <w:rFonts w:cs="Traditional Arabic"/>
          <w:lang w:bidi="ar-EG"/>
        </w:rPr>
        <w:t xml:space="preserve"> him. He performed a long </w:t>
      </w:r>
      <w:proofErr w:type="spellStart"/>
      <w:r w:rsidRPr="00E86FDF">
        <w:rPr>
          <w:rFonts w:cs="Traditional Arabic"/>
          <w:lang w:bidi="ar-EG"/>
        </w:rPr>
        <w:t>Qiyam</w:t>
      </w:r>
      <w:proofErr w:type="spellEnd"/>
      <w:r w:rsidRPr="00E86FDF">
        <w:rPr>
          <w:rFonts w:cs="Traditional Arabic"/>
          <w:lang w:bidi="ar-EG"/>
        </w:rPr>
        <w:t xml:space="preserve"> (standing posture) during which Surat-al-Baqara</w:t>
      </w:r>
      <w:r w:rsidR="00706FF4" w:rsidRPr="00E86FDF">
        <w:rPr>
          <w:rFonts w:cs="Traditional Arabic"/>
          <w:lang w:bidi="ar-EG"/>
        </w:rPr>
        <w:t>h</w:t>
      </w:r>
      <w:r w:rsidRPr="00E86FDF">
        <w:rPr>
          <w:rFonts w:cs="Traditional Arabic"/>
          <w:lang w:bidi="ar-EG"/>
        </w:rPr>
        <w:t xml:space="preserve"> could have been recited</w:t>
      </w:r>
      <w:r w:rsidR="00706FF4" w:rsidRPr="00E86FDF">
        <w:rPr>
          <w:rFonts w:cs="Traditional Arabic"/>
          <w:lang w:bidi="ar-EG"/>
        </w:rPr>
        <w:t xml:space="preserve"> and </w:t>
      </w:r>
      <w:r w:rsidRPr="00E86FDF">
        <w:rPr>
          <w:rFonts w:cs="Traditional Arabic"/>
          <w:lang w:bidi="ar-EG"/>
        </w:rPr>
        <w:t xml:space="preserve">then </w:t>
      </w:r>
      <w:r w:rsidR="004A45E6" w:rsidRPr="00E86FDF">
        <w:rPr>
          <w:rFonts w:cs="Traditional Arabic"/>
          <w:lang w:bidi="ar-EG"/>
        </w:rPr>
        <w:t xml:space="preserve">bowed with </w:t>
      </w:r>
      <w:r w:rsidRPr="00E86FDF">
        <w:rPr>
          <w:rFonts w:cs="Traditional Arabic"/>
          <w:lang w:bidi="ar-EG"/>
        </w:rPr>
        <w:t xml:space="preserve">a </w:t>
      </w:r>
      <w:r w:rsidR="00A36F23" w:rsidRPr="00E86FDF">
        <w:rPr>
          <w:rFonts w:cs="Traditional Arabic"/>
          <w:lang w:bidi="ar-EG"/>
        </w:rPr>
        <w:t>long</w:t>
      </w:r>
      <w:r w:rsidRPr="00E86FDF">
        <w:rPr>
          <w:rFonts w:cs="Traditional Arabic"/>
          <w:lang w:bidi="ar-EG"/>
        </w:rPr>
        <w:t xml:space="preserve"> bowing</w:t>
      </w:r>
      <w:r w:rsidR="00706FF4" w:rsidRPr="00E86FDF">
        <w:rPr>
          <w:rFonts w:cs="Traditional Arabic"/>
          <w:lang w:bidi="ar-EG"/>
        </w:rPr>
        <w:t>.</w:t>
      </w:r>
      <w:r w:rsidRPr="00E86FDF">
        <w:rPr>
          <w:rFonts w:cs="Traditional Arabic"/>
          <w:lang w:bidi="ar-EG"/>
        </w:rPr>
        <w:t xml:space="preserve"> </w:t>
      </w:r>
      <w:r w:rsidR="00706FF4" w:rsidRPr="00E86FDF">
        <w:rPr>
          <w:rFonts w:cs="Traditional Arabic"/>
          <w:lang w:bidi="ar-EG"/>
        </w:rPr>
        <w:t xml:space="preserve">He </w:t>
      </w:r>
      <w:r w:rsidRPr="00E86FDF">
        <w:rPr>
          <w:rFonts w:cs="Traditional Arabic"/>
          <w:lang w:bidi="ar-EG"/>
        </w:rPr>
        <w:t xml:space="preserve">then raised his head and stood for a long time which was slightly less than that of the first </w:t>
      </w:r>
      <w:proofErr w:type="spellStart"/>
      <w:r w:rsidRPr="00E86FDF">
        <w:rPr>
          <w:rFonts w:cs="Traditional Arabic"/>
          <w:lang w:bidi="ar-EG"/>
        </w:rPr>
        <w:t>Qiyam</w:t>
      </w:r>
      <w:proofErr w:type="spellEnd"/>
      <w:r w:rsidRPr="00E86FDF">
        <w:rPr>
          <w:rFonts w:cs="Traditional Arabic"/>
          <w:lang w:bidi="ar-EG"/>
        </w:rPr>
        <w:t xml:space="preserve">. Then he performed a prolonged bowing </w:t>
      </w:r>
      <w:proofErr w:type="gramStart"/>
      <w:r w:rsidRPr="00E86FDF">
        <w:rPr>
          <w:rFonts w:cs="Traditional Arabic"/>
          <w:lang w:bidi="ar-EG"/>
        </w:rPr>
        <w:t>again</w:t>
      </w:r>
      <w:proofErr w:type="gramEnd"/>
      <w:r w:rsidRPr="00E86FDF">
        <w:rPr>
          <w:rFonts w:cs="Traditional Arabic"/>
          <w:lang w:bidi="ar-EG"/>
        </w:rPr>
        <w:t xml:space="preserve"> but the period was shorter than the period of the first bowing, then he stood up and then prostrated. </w:t>
      </w:r>
      <w:proofErr w:type="gramStart"/>
      <w:r w:rsidRPr="00E86FDF">
        <w:rPr>
          <w:rFonts w:cs="Traditional Arabic"/>
          <w:lang w:bidi="ar-EG"/>
        </w:rPr>
        <w:t>Again</w:t>
      </w:r>
      <w:proofErr w:type="gramEnd"/>
      <w:r w:rsidRPr="00E86FDF">
        <w:rPr>
          <w:rFonts w:cs="Traditional Arabic"/>
          <w:lang w:bidi="ar-EG"/>
        </w:rPr>
        <w:t xml:space="preserve"> he stood up, but this time the period of standing was less than the first standing. Then he performed a prolonged bowing but of a lesser duration than the first, then he stood up again for a long time but for a lesser duration than the first. Then he performed a prolonged bowing but of lesser duration than the first, and then he again stood up, and then prostrated and then finished his prayer. By then the sun eclipse had cleared. The Prophet (</w:t>
      </w:r>
      <w:r w:rsidR="00B7527C" w:rsidRPr="00E86FDF">
        <w:rPr>
          <w:rFonts w:cs="Traditional Arabic"/>
          <w:lang w:bidi="ar-EG"/>
        </w:rPr>
        <w:t>saw</w:t>
      </w:r>
      <w:r w:rsidRPr="00E86FDF">
        <w:rPr>
          <w:rFonts w:cs="Traditional Arabic"/>
          <w:lang w:bidi="ar-EG"/>
        </w:rPr>
        <w:t>) then said</w:t>
      </w:r>
      <w:r w:rsidR="00B7527C" w:rsidRPr="00E86FDF">
        <w:rPr>
          <w:rFonts w:cs="Traditional Arabic"/>
          <w:lang w:bidi="ar-EG"/>
        </w:rPr>
        <w:t>: “</w:t>
      </w:r>
      <w:r w:rsidRPr="00E86FDF">
        <w:rPr>
          <w:rFonts w:cs="Traditional Arabic"/>
          <w:lang w:bidi="ar-EG"/>
        </w:rPr>
        <w:t>The sun and the moon are two signs among the signs of Allah, and they do not eclipse because of the death or birth of someone, so when you observe the eclipse, remember Allah (offer the eclipse prayer)</w:t>
      </w:r>
      <w:r w:rsidR="00BE487A" w:rsidRPr="00E86FDF">
        <w:rPr>
          <w:rFonts w:cs="Traditional Arabic"/>
          <w:lang w:bidi="ar-EG"/>
        </w:rPr>
        <w:t>”.</w:t>
      </w:r>
      <w:r w:rsidRPr="00E86FDF">
        <w:rPr>
          <w:rFonts w:cs="Traditional Arabic"/>
          <w:lang w:bidi="ar-EG"/>
        </w:rPr>
        <w:t xml:space="preserve"> They (the people) said</w:t>
      </w:r>
      <w:r w:rsidR="00425CD9" w:rsidRPr="00E86FDF">
        <w:rPr>
          <w:rFonts w:cs="Traditional Arabic"/>
          <w:lang w:bidi="ar-EG"/>
        </w:rPr>
        <w:t>:</w:t>
      </w:r>
      <w:r w:rsidRPr="00E86FDF">
        <w:rPr>
          <w:rFonts w:cs="Traditional Arabic"/>
          <w:lang w:bidi="ar-EG"/>
        </w:rPr>
        <w:t xml:space="preserve"> </w:t>
      </w:r>
      <w:r w:rsidR="00425CD9" w:rsidRPr="00E86FDF">
        <w:rPr>
          <w:rFonts w:cs="Traditional Arabic"/>
          <w:lang w:bidi="ar-EG"/>
        </w:rPr>
        <w:t>“</w:t>
      </w:r>
      <w:r w:rsidRPr="00E86FDF">
        <w:rPr>
          <w:rFonts w:cs="Traditional Arabic"/>
          <w:lang w:bidi="ar-EG"/>
        </w:rPr>
        <w:t>O Allah's Messenger (</w:t>
      </w:r>
      <w:r w:rsidR="00BE487A" w:rsidRPr="00E86FDF">
        <w:rPr>
          <w:rFonts w:cs="Traditional Arabic"/>
          <w:lang w:bidi="ar-EG"/>
        </w:rPr>
        <w:t>saw</w:t>
      </w:r>
      <w:r w:rsidRPr="00E86FDF">
        <w:rPr>
          <w:rFonts w:cs="Traditional Arabic"/>
          <w:lang w:bidi="ar-EG"/>
        </w:rPr>
        <w:t xml:space="preserve">)! We saw you </w:t>
      </w:r>
      <w:r w:rsidR="0002219C" w:rsidRPr="00E86FDF">
        <w:rPr>
          <w:rFonts w:cs="Traditional Arabic"/>
          <w:lang w:bidi="ar-EG"/>
        </w:rPr>
        <w:t>reach out</w:t>
      </w:r>
      <w:r w:rsidRPr="00E86FDF">
        <w:rPr>
          <w:rFonts w:cs="Traditional Arabic"/>
          <w:lang w:bidi="ar-EG"/>
        </w:rPr>
        <w:t xml:space="preserve"> your hand to take something </w:t>
      </w:r>
      <w:r w:rsidR="00CC447C" w:rsidRPr="00E86FDF">
        <w:rPr>
          <w:rFonts w:cs="Traditional Arabic"/>
          <w:lang w:bidi="ar-EG"/>
        </w:rPr>
        <w:t xml:space="preserve">where you were </w:t>
      </w:r>
      <w:r w:rsidR="0002219C" w:rsidRPr="00E86FDF">
        <w:rPr>
          <w:rFonts w:cs="Traditional Arabic"/>
          <w:lang w:bidi="ar-EG"/>
        </w:rPr>
        <w:t>standing</w:t>
      </w:r>
      <w:r w:rsidRPr="00E86FDF">
        <w:rPr>
          <w:rFonts w:cs="Traditional Arabic"/>
          <w:lang w:bidi="ar-EG"/>
        </w:rPr>
        <w:t>, then we saw you stepping backward</w:t>
      </w:r>
      <w:r w:rsidR="0002219C" w:rsidRPr="00E86FDF">
        <w:rPr>
          <w:rFonts w:cs="Traditional Arabic"/>
          <w:lang w:bidi="ar-EG"/>
        </w:rPr>
        <w:t>”.</w:t>
      </w:r>
      <w:r w:rsidRPr="00E86FDF">
        <w:rPr>
          <w:rFonts w:cs="Traditional Arabic"/>
          <w:lang w:bidi="ar-EG"/>
        </w:rPr>
        <w:t xml:space="preserve"> He said</w:t>
      </w:r>
      <w:r w:rsidR="0002219C" w:rsidRPr="00E86FDF">
        <w:rPr>
          <w:rFonts w:cs="Traditional Arabic"/>
          <w:lang w:bidi="ar-EG"/>
        </w:rPr>
        <w:t>:</w:t>
      </w:r>
      <w:r w:rsidRPr="00E86FDF">
        <w:rPr>
          <w:rFonts w:cs="Traditional Arabic"/>
          <w:lang w:bidi="ar-EG"/>
        </w:rPr>
        <w:t xml:space="preserve"> </w:t>
      </w:r>
      <w:r w:rsidR="0002219C" w:rsidRPr="00E86FDF">
        <w:rPr>
          <w:rFonts w:cs="Traditional Arabic"/>
          <w:lang w:bidi="ar-EG"/>
        </w:rPr>
        <w:t>“</w:t>
      </w:r>
      <w:r w:rsidRPr="00E86FDF">
        <w:rPr>
          <w:rFonts w:cs="Traditional Arabic"/>
          <w:lang w:bidi="ar-EG"/>
        </w:rPr>
        <w:t xml:space="preserve">I saw Paradise (or Paradise was shown to me), and I stretched my hand to pluck a bunch (of grapes), and had I plucked it, you would have eaten of it as long as this world </w:t>
      </w:r>
      <w:r w:rsidR="00C74583" w:rsidRPr="00E86FDF">
        <w:rPr>
          <w:rFonts w:cs="Traditional Arabic"/>
          <w:lang w:bidi="ar-EG"/>
        </w:rPr>
        <w:t>remains in existence</w:t>
      </w:r>
      <w:r w:rsidRPr="00E86FDF">
        <w:rPr>
          <w:rFonts w:cs="Traditional Arabic"/>
          <w:lang w:bidi="ar-EG"/>
        </w:rPr>
        <w:t xml:space="preserve">. Then I saw the (Hell) Fire, and I have </w:t>
      </w:r>
      <w:proofErr w:type="gramStart"/>
      <w:r w:rsidRPr="00E86FDF">
        <w:rPr>
          <w:rFonts w:cs="Traditional Arabic"/>
          <w:lang w:bidi="ar-EG"/>
        </w:rPr>
        <w:t>never before</w:t>
      </w:r>
      <w:proofErr w:type="gramEnd"/>
      <w:r w:rsidRPr="00E86FDF">
        <w:rPr>
          <w:rFonts w:cs="Traditional Arabic"/>
          <w:lang w:bidi="ar-EG"/>
        </w:rPr>
        <w:t>, seen such a horrible sight as that, and I saw that the majority of its dwellers were women</w:t>
      </w:r>
      <w:r w:rsidR="00180C81" w:rsidRPr="00E86FDF">
        <w:rPr>
          <w:rFonts w:cs="Traditional Arabic"/>
          <w:lang w:bidi="ar-EG"/>
        </w:rPr>
        <w:t>”.</w:t>
      </w:r>
      <w:r w:rsidRPr="00E86FDF">
        <w:rPr>
          <w:rFonts w:cs="Traditional Arabic"/>
          <w:lang w:bidi="ar-EG"/>
        </w:rPr>
        <w:t xml:space="preserve"> The people asked, </w:t>
      </w:r>
      <w:r w:rsidR="00180C81" w:rsidRPr="00E86FDF">
        <w:rPr>
          <w:rFonts w:cs="Traditional Arabic"/>
          <w:lang w:bidi="ar-EG"/>
        </w:rPr>
        <w:t>“O</w:t>
      </w:r>
      <w:r w:rsidRPr="00E86FDF">
        <w:rPr>
          <w:rFonts w:cs="Traditional Arabic"/>
          <w:lang w:bidi="ar-EG"/>
        </w:rPr>
        <w:t xml:space="preserve"> Messenger</w:t>
      </w:r>
      <w:r w:rsidR="00180C81" w:rsidRPr="00E86FDF">
        <w:rPr>
          <w:rFonts w:cs="Traditional Arabic"/>
          <w:lang w:bidi="ar-EG"/>
        </w:rPr>
        <w:t xml:space="preserve"> of Allah</w:t>
      </w:r>
      <w:r w:rsidRPr="00E86FDF">
        <w:rPr>
          <w:rFonts w:cs="Traditional Arabic"/>
          <w:lang w:bidi="ar-EG"/>
        </w:rPr>
        <w:t xml:space="preserve"> (</w:t>
      </w:r>
      <w:r w:rsidR="00180C81" w:rsidRPr="00E86FDF">
        <w:rPr>
          <w:rFonts w:cs="Traditional Arabic"/>
          <w:lang w:bidi="ar-EG"/>
        </w:rPr>
        <w:t>saw)</w:t>
      </w:r>
      <w:r w:rsidRPr="00E86FDF">
        <w:rPr>
          <w:rFonts w:cs="Traditional Arabic"/>
          <w:lang w:bidi="ar-EG"/>
        </w:rPr>
        <w:t xml:space="preserve">)! </w:t>
      </w:r>
      <w:r w:rsidR="00180C81" w:rsidRPr="00E86FDF">
        <w:rPr>
          <w:rFonts w:cs="Traditional Arabic"/>
          <w:lang w:bidi="ar-EG"/>
        </w:rPr>
        <w:t>Why is</w:t>
      </w:r>
      <w:r w:rsidRPr="00E86FDF">
        <w:rPr>
          <w:rFonts w:cs="Traditional Arabic"/>
          <w:lang w:bidi="ar-EG"/>
        </w:rPr>
        <w:t xml:space="preserve"> that?</w:t>
      </w:r>
      <w:r w:rsidR="00180C81" w:rsidRPr="00E86FDF">
        <w:rPr>
          <w:rFonts w:cs="Traditional Arabic"/>
          <w:lang w:bidi="ar-EG"/>
        </w:rPr>
        <w:t>”</w:t>
      </w:r>
      <w:r w:rsidRPr="00E86FDF">
        <w:rPr>
          <w:rFonts w:cs="Traditional Arabic"/>
          <w:lang w:bidi="ar-EG"/>
        </w:rPr>
        <w:t xml:space="preserve"> He replied</w:t>
      </w:r>
      <w:r w:rsidR="00180C81" w:rsidRPr="00E86FDF">
        <w:rPr>
          <w:rFonts w:cs="Traditional Arabic"/>
          <w:lang w:bidi="ar-EG"/>
        </w:rPr>
        <w:t>:</w:t>
      </w:r>
      <w:r w:rsidRPr="00E86FDF">
        <w:rPr>
          <w:rFonts w:cs="Traditional Arabic"/>
          <w:lang w:bidi="ar-EG"/>
        </w:rPr>
        <w:t xml:space="preserve"> </w:t>
      </w:r>
      <w:r w:rsidR="00D12356" w:rsidRPr="00E86FDF">
        <w:rPr>
          <w:rFonts w:cs="Traditional Arabic"/>
          <w:b/>
          <w:bCs/>
          <w:lang w:bidi="ar-EG"/>
        </w:rPr>
        <w:t>“</w:t>
      </w:r>
      <w:r w:rsidRPr="00E86FDF">
        <w:rPr>
          <w:rFonts w:cs="Traditional Arabic"/>
          <w:b/>
          <w:bCs/>
          <w:lang w:bidi="ar-EG"/>
        </w:rPr>
        <w:t xml:space="preserve">Because of their </w:t>
      </w:r>
      <w:r w:rsidR="00D12356" w:rsidRPr="00E86FDF">
        <w:rPr>
          <w:rFonts w:cs="Traditional Arabic"/>
          <w:b/>
          <w:bCs/>
          <w:lang w:bidi="ar-EG"/>
        </w:rPr>
        <w:t>Kufr”</w:t>
      </w:r>
      <w:r w:rsidR="009F0124" w:rsidRPr="00E86FDF">
        <w:rPr>
          <w:rFonts w:cs="Traditional Arabic"/>
          <w:lang w:bidi="ar-EG"/>
        </w:rPr>
        <w:t>.</w:t>
      </w:r>
      <w:r w:rsidRPr="00E86FDF">
        <w:rPr>
          <w:rFonts w:cs="Traditional Arabic"/>
          <w:lang w:bidi="ar-EG"/>
        </w:rPr>
        <w:t xml:space="preserve"> It was </w:t>
      </w:r>
      <w:r w:rsidR="00D12356" w:rsidRPr="00E86FDF">
        <w:rPr>
          <w:rFonts w:cs="Traditional Arabic"/>
          <w:lang w:bidi="ar-EG"/>
        </w:rPr>
        <w:t>asked:</w:t>
      </w:r>
      <w:r w:rsidRPr="00E86FDF">
        <w:rPr>
          <w:rFonts w:cs="Traditional Arabic"/>
          <w:lang w:bidi="ar-EG"/>
        </w:rPr>
        <w:t xml:space="preserve"> </w:t>
      </w:r>
      <w:r w:rsidR="00D12356" w:rsidRPr="00E86FDF">
        <w:rPr>
          <w:rFonts w:cs="Traditional Arabic"/>
          <w:b/>
          <w:bCs/>
          <w:lang w:bidi="ar-EG"/>
        </w:rPr>
        <w:t>“</w:t>
      </w:r>
      <w:r w:rsidRPr="00E86FDF">
        <w:rPr>
          <w:rFonts w:cs="Traditional Arabic"/>
          <w:b/>
          <w:bCs/>
          <w:lang w:bidi="ar-EG"/>
        </w:rPr>
        <w:t xml:space="preserve">Do they </w:t>
      </w:r>
      <w:r w:rsidR="00963DDB" w:rsidRPr="00E86FDF">
        <w:rPr>
          <w:rFonts w:cs="Traditional Arabic"/>
          <w:b/>
          <w:bCs/>
          <w:lang w:bidi="ar-EG"/>
        </w:rPr>
        <w:t>have Kufr</w:t>
      </w:r>
      <w:r w:rsidRPr="00E86FDF">
        <w:rPr>
          <w:rFonts w:cs="Traditional Arabic"/>
          <w:b/>
          <w:bCs/>
          <w:lang w:bidi="ar-EG"/>
        </w:rPr>
        <w:t xml:space="preserve"> in Allah</w:t>
      </w:r>
      <w:r w:rsidR="00963DDB" w:rsidRPr="00E86FDF">
        <w:rPr>
          <w:rFonts w:cs="Traditional Arabic"/>
          <w:b/>
          <w:bCs/>
          <w:lang w:bidi="ar-EG"/>
        </w:rPr>
        <w:t>?”</w:t>
      </w:r>
      <w:r w:rsidRPr="00E86FDF">
        <w:rPr>
          <w:rFonts w:cs="Traditional Arabic"/>
          <w:lang w:bidi="ar-EG"/>
        </w:rPr>
        <w:t xml:space="preserve"> He replied</w:t>
      </w:r>
      <w:r w:rsidR="00963DDB" w:rsidRPr="00E86FDF">
        <w:rPr>
          <w:rFonts w:cs="Traditional Arabic"/>
          <w:lang w:bidi="ar-EG"/>
        </w:rPr>
        <w:t xml:space="preserve">: </w:t>
      </w:r>
      <w:r w:rsidR="00963DDB" w:rsidRPr="00E86FDF">
        <w:rPr>
          <w:rFonts w:cs="Traditional Arabic"/>
          <w:b/>
          <w:bCs/>
          <w:lang w:bidi="ar-EG"/>
        </w:rPr>
        <w:t>“</w:t>
      </w:r>
      <w:r w:rsidRPr="00E86FDF">
        <w:rPr>
          <w:rFonts w:cs="Traditional Arabic"/>
          <w:b/>
          <w:bCs/>
          <w:lang w:bidi="ar-EG"/>
        </w:rPr>
        <w:t xml:space="preserve">They </w:t>
      </w:r>
      <w:r w:rsidR="00D36ABC" w:rsidRPr="00E86FDF">
        <w:rPr>
          <w:rFonts w:cs="Traditional Arabic"/>
          <w:b/>
          <w:bCs/>
          <w:lang w:bidi="ar-EG"/>
        </w:rPr>
        <w:t>have Kufr</w:t>
      </w:r>
      <w:r w:rsidRPr="00E86FDF">
        <w:rPr>
          <w:rFonts w:cs="Traditional Arabic"/>
          <w:b/>
          <w:bCs/>
          <w:lang w:bidi="ar-EG"/>
        </w:rPr>
        <w:t xml:space="preserve"> to their husbands and </w:t>
      </w:r>
      <w:r w:rsidR="006345A6" w:rsidRPr="00E86FDF">
        <w:rPr>
          <w:rFonts w:cs="Traditional Arabic"/>
          <w:b/>
          <w:bCs/>
          <w:lang w:bidi="ar-EG"/>
        </w:rPr>
        <w:t xml:space="preserve">they have Kufr towards the good that has been </w:t>
      </w:r>
      <w:r w:rsidR="00B05CA3" w:rsidRPr="00E86FDF">
        <w:rPr>
          <w:rFonts w:cs="Traditional Arabic"/>
          <w:b/>
          <w:bCs/>
          <w:lang w:bidi="ar-EG"/>
        </w:rPr>
        <w:t>for</w:t>
      </w:r>
      <w:r w:rsidRPr="00E86FDF">
        <w:rPr>
          <w:rFonts w:cs="Traditional Arabic"/>
          <w:b/>
          <w:bCs/>
          <w:lang w:bidi="ar-EG"/>
        </w:rPr>
        <w:t xml:space="preserve"> them. Even if you d</w:t>
      </w:r>
      <w:r w:rsidR="00B05CA3" w:rsidRPr="00E86FDF">
        <w:rPr>
          <w:rFonts w:cs="Traditional Arabic"/>
          <w:b/>
          <w:bCs/>
          <w:lang w:bidi="ar-EG"/>
        </w:rPr>
        <w:t>id</w:t>
      </w:r>
      <w:r w:rsidRPr="00E86FDF">
        <w:rPr>
          <w:rFonts w:cs="Traditional Arabic"/>
          <w:b/>
          <w:bCs/>
          <w:lang w:bidi="ar-EG"/>
        </w:rPr>
        <w:t xml:space="preserve"> good to one of them </w:t>
      </w:r>
      <w:r w:rsidR="00B05CA3" w:rsidRPr="00E86FDF">
        <w:rPr>
          <w:rFonts w:cs="Traditional Arabic"/>
          <w:b/>
          <w:bCs/>
          <w:lang w:bidi="ar-EG"/>
        </w:rPr>
        <w:t>throughout</w:t>
      </w:r>
      <w:r w:rsidRPr="00E86FDF">
        <w:rPr>
          <w:rFonts w:cs="Traditional Arabic"/>
          <w:b/>
          <w:bCs/>
          <w:lang w:bidi="ar-EG"/>
        </w:rPr>
        <w:t xml:space="preserve"> your life, </w:t>
      </w:r>
      <w:r w:rsidR="00522882" w:rsidRPr="00E86FDF">
        <w:rPr>
          <w:rFonts w:cs="Traditional Arabic"/>
          <w:b/>
          <w:bCs/>
          <w:lang w:bidi="ar-EG"/>
        </w:rPr>
        <w:t>and then</w:t>
      </w:r>
      <w:r w:rsidRPr="00E86FDF">
        <w:rPr>
          <w:rFonts w:cs="Traditional Arabic"/>
          <w:b/>
          <w:bCs/>
          <w:lang w:bidi="ar-EG"/>
        </w:rPr>
        <w:t xml:space="preserve"> she sees </w:t>
      </w:r>
      <w:r w:rsidR="00522882" w:rsidRPr="00E86FDF">
        <w:rPr>
          <w:rFonts w:cs="Traditional Arabic"/>
          <w:b/>
          <w:bCs/>
          <w:lang w:bidi="ar-EG"/>
        </w:rPr>
        <w:t xml:space="preserve">from you </w:t>
      </w:r>
      <w:r w:rsidR="00817536" w:rsidRPr="00E86FDF">
        <w:rPr>
          <w:rFonts w:cs="Traditional Arabic"/>
          <w:b/>
          <w:bCs/>
          <w:lang w:bidi="ar-EG"/>
        </w:rPr>
        <w:t>something (that she does not like)</w:t>
      </w:r>
      <w:r w:rsidRPr="00E86FDF">
        <w:rPr>
          <w:rFonts w:cs="Traditional Arabic"/>
          <w:b/>
          <w:bCs/>
          <w:lang w:bidi="ar-EG"/>
        </w:rPr>
        <w:t>, she will say</w:t>
      </w:r>
      <w:r w:rsidR="00817536" w:rsidRPr="00E86FDF">
        <w:rPr>
          <w:rFonts w:cs="Traditional Arabic"/>
          <w:b/>
          <w:bCs/>
          <w:lang w:bidi="ar-EG"/>
        </w:rPr>
        <w:t>:</w:t>
      </w:r>
      <w:r w:rsidRPr="00E86FDF">
        <w:rPr>
          <w:rFonts w:cs="Traditional Arabic"/>
          <w:b/>
          <w:bCs/>
          <w:lang w:bidi="ar-EG"/>
        </w:rPr>
        <w:t xml:space="preserve"> </w:t>
      </w:r>
      <w:r w:rsidR="00425CD9" w:rsidRPr="00E86FDF">
        <w:rPr>
          <w:rFonts w:cs="Traditional Arabic"/>
          <w:b/>
          <w:bCs/>
          <w:lang w:bidi="ar-EG"/>
        </w:rPr>
        <w:t>“</w:t>
      </w:r>
      <w:r w:rsidRPr="00E86FDF">
        <w:rPr>
          <w:rFonts w:cs="Traditional Arabic"/>
          <w:b/>
          <w:bCs/>
          <w:lang w:bidi="ar-EG"/>
        </w:rPr>
        <w:t xml:space="preserve">I have never </w:t>
      </w:r>
      <w:r w:rsidR="00425CD9" w:rsidRPr="00E86FDF">
        <w:rPr>
          <w:rFonts w:cs="Traditional Arabic"/>
          <w:b/>
          <w:bCs/>
          <w:lang w:bidi="ar-EG"/>
        </w:rPr>
        <w:t xml:space="preserve">ever </w:t>
      </w:r>
      <w:r w:rsidRPr="00E86FDF">
        <w:rPr>
          <w:rFonts w:cs="Traditional Arabic"/>
          <w:b/>
          <w:bCs/>
          <w:lang w:bidi="ar-EG"/>
        </w:rPr>
        <w:t>seen any good from you</w:t>
      </w:r>
      <w:r w:rsidR="00425CD9" w:rsidRPr="00E86FDF">
        <w:rPr>
          <w:rFonts w:cs="Traditional Arabic"/>
          <w:b/>
          <w:bCs/>
          <w:lang w:bidi="ar-EG"/>
        </w:rPr>
        <w:t>”</w:t>
      </w:r>
      <w:r w:rsidR="00425CD9" w:rsidRPr="00E86FDF">
        <w:rPr>
          <w:rFonts w:cs="Traditional Arabic"/>
          <w:lang w:bidi="ar-EG"/>
        </w:rPr>
        <w:t xml:space="preserve">. </w:t>
      </w:r>
      <w:r w:rsidR="00F43E0C" w:rsidRPr="00E86FDF">
        <w:rPr>
          <w:rFonts w:cs="Traditional Arabic"/>
          <w:lang w:bidi="ar-EG"/>
        </w:rPr>
        <w:t>Recorded by Muslim, An-Nasa’i a</w:t>
      </w:r>
      <w:r w:rsidR="00FB6BA5" w:rsidRPr="00E86FDF">
        <w:rPr>
          <w:rFonts w:cs="Traditional Arabic"/>
          <w:lang w:bidi="ar-EG"/>
        </w:rPr>
        <w:t>nd Ahmad. It has</w:t>
      </w:r>
      <w:r w:rsidR="003E45D7" w:rsidRPr="00E86FDF">
        <w:rPr>
          <w:rFonts w:cs="Traditional Arabic"/>
          <w:lang w:bidi="ar-EG"/>
        </w:rPr>
        <w:t xml:space="preserve"> also been recorded in “</w:t>
      </w:r>
      <w:r w:rsidR="003E45D7" w:rsidRPr="00E86FDF">
        <w:rPr>
          <w:rFonts w:cs="Traditional Arabic"/>
          <w:b/>
          <w:bCs/>
          <w:lang w:bidi="ar-EG"/>
        </w:rPr>
        <w:t>Al-</w:t>
      </w:r>
      <w:proofErr w:type="spellStart"/>
      <w:r w:rsidR="003E45D7" w:rsidRPr="00E86FDF">
        <w:rPr>
          <w:rFonts w:cs="Traditional Arabic"/>
          <w:b/>
          <w:bCs/>
          <w:lang w:bidi="ar-EG"/>
        </w:rPr>
        <w:t>Muawatta</w:t>
      </w:r>
      <w:proofErr w:type="spellEnd"/>
      <w:r w:rsidR="003E45D7" w:rsidRPr="00E86FDF">
        <w:rPr>
          <w:rFonts w:cs="Traditional Arabic"/>
          <w:b/>
          <w:bCs/>
          <w:lang w:bidi="ar-EG"/>
        </w:rPr>
        <w:t>’</w:t>
      </w:r>
      <w:r w:rsidR="003E45D7" w:rsidRPr="00E86FDF">
        <w:rPr>
          <w:rFonts w:cs="Traditional Arabic"/>
          <w:lang w:bidi="ar-EG"/>
        </w:rPr>
        <w:t>”</w:t>
      </w:r>
      <w:r w:rsidR="00941D0D" w:rsidRPr="00E86FDF">
        <w:rPr>
          <w:rFonts w:cs="Traditional Arabic"/>
          <w:lang w:bidi="ar-EG"/>
        </w:rPr>
        <w:t xml:space="preserve"> and in most of the collections, Sunan and </w:t>
      </w:r>
      <w:proofErr w:type="spellStart"/>
      <w:r w:rsidR="00941D0D" w:rsidRPr="00E86FDF">
        <w:rPr>
          <w:rFonts w:cs="Traditional Arabic"/>
          <w:lang w:bidi="ar-EG"/>
        </w:rPr>
        <w:t>Masanid</w:t>
      </w:r>
      <w:proofErr w:type="spellEnd"/>
      <w:r w:rsidR="00941D0D" w:rsidRPr="00E86FDF">
        <w:rPr>
          <w:rFonts w:cs="Traditional Arabic"/>
          <w:lang w:bidi="ar-EG"/>
        </w:rPr>
        <w:t xml:space="preserve">. </w:t>
      </w:r>
    </w:p>
    <w:p w14:paraId="21243DDF" w14:textId="06666B28" w:rsidR="00260AE3" w:rsidRPr="00E86FDF" w:rsidRDefault="00260AE3" w:rsidP="00605767">
      <w:pPr>
        <w:spacing w:after="0"/>
        <w:rPr>
          <w:rFonts w:cs="Traditional Arabic"/>
          <w:lang w:bidi="ar-EG"/>
        </w:rPr>
      </w:pPr>
    </w:p>
    <w:p w14:paraId="22299A86" w14:textId="75D8A4C0" w:rsidR="00260AE3" w:rsidRPr="00E86FDF" w:rsidRDefault="008D5355" w:rsidP="00727871">
      <w:pPr>
        <w:spacing w:after="0"/>
        <w:rPr>
          <w:rFonts w:cs="Traditional Arabic"/>
          <w:lang w:bidi="ar-EG"/>
        </w:rPr>
      </w:pPr>
      <w:r w:rsidRPr="00E86FDF">
        <w:rPr>
          <w:rFonts w:cs="Traditional Arabic"/>
          <w:lang w:bidi="ar-EG"/>
        </w:rPr>
        <w:t>Here, we can observe that the Sahabah did not understand the statement of the Messenger (saw)</w:t>
      </w:r>
      <w:r w:rsidR="00426CCE" w:rsidRPr="00E86FDF">
        <w:rPr>
          <w:rFonts w:cs="Traditional Arabic"/>
          <w:lang w:bidi="ar-EG"/>
        </w:rPr>
        <w:t xml:space="preserve"> </w:t>
      </w:r>
      <w:r w:rsidR="00EA089F" w:rsidRPr="00E86FDF">
        <w:rPr>
          <w:rFonts w:cs="Traditional Arabic"/>
          <w:lang w:bidi="ar-EG"/>
        </w:rPr>
        <w:t>“</w:t>
      </w:r>
      <w:r w:rsidR="00EA089F" w:rsidRPr="00E86FDF">
        <w:rPr>
          <w:rFonts w:cs="Traditional Arabic"/>
          <w:b/>
          <w:bCs/>
          <w:lang w:bidi="ar-EG"/>
        </w:rPr>
        <w:t>Because of their Kufr</w:t>
      </w:r>
      <w:r w:rsidR="00EA089F" w:rsidRPr="00E86FDF">
        <w:rPr>
          <w:rFonts w:cs="Traditional Arabic"/>
          <w:lang w:bidi="ar-EG"/>
        </w:rPr>
        <w:t xml:space="preserve">” except </w:t>
      </w:r>
      <w:r w:rsidR="004E14CC" w:rsidRPr="00E86FDF">
        <w:rPr>
          <w:rFonts w:cs="Traditional Arabic"/>
          <w:lang w:bidi="ar-EG"/>
        </w:rPr>
        <w:t>that it referred to the Kufr Al-Akbar (the major disbelief)</w:t>
      </w:r>
      <w:r w:rsidR="00727871" w:rsidRPr="00E86FDF">
        <w:rPr>
          <w:rFonts w:cs="Traditional Arabic"/>
          <w:lang w:bidi="ar-EG"/>
        </w:rPr>
        <w:t xml:space="preserve">, disbelief in Allah, which is completely contradictory and incompatible with Islam and removes </w:t>
      </w:r>
      <w:r w:rsidR="006721C8" w:rsidRPr="00E86FDF">
        <w:rPr>
          <w:rFonts w:cs="Traditional Arabic"/>
          <w:lang w:bidi="ar-EG"/>
        </w:rPr>
        <w:t xml:space="preserve">the </w:t>
      </w:r>
      <w:r w:rsidR="00727871" w:rsidRPr="00E86FDF">
        <w:rPr>
          <w:rFonts w:cs="Traditional Arabic"/>
          <w:lang w:bidi="ar-EG"/>
        </w:rPr>
        <w:t xml:space="preserve">one </w:t>
      </w:r>
      <w:r w:rsidR="006721C8" w:rsidRPr="00E86FDF">
        <w:rPr>
          <w:rFonts w:cs="Traditional Arabic"/>
          <w:lang w:bidi="ar-EG"/>
        </w:rPr>
        <w:t xml:space="preserve">who had previously entered the </w:t>
      </w:r>
      <w:r w:rsidR="00727871" w:rsidRPr="00E86FDF">
        <w:rPr>
          <w:rFonts w:cs="Traditional Arabic"/>
          <w:lang w:bidi="ar-EG"/>
        </w:rPr>
        <w:t>Millah (</w:t>
      </w:r>
      <w:proofErr w:type="gramStart"/>
      <w:r w:rsidR="00727871" w:rsidRPr="00E86FDF">
        <w:rPr>
          <w:rFonts w:cs="Traditional Arabic"/>
          <w:lang w:bidi="ar-EG"/>
        </w:rPr>
        <w:t>i.e.</w:t>
      </w:r>
      <w:proofErr w:type="gramEnd"/>
      <w:r w:rsidR="00727871" w:rsidRPr="00E86FDF">
        <w:rPr>
          <w:rFonts w:cs="Traditional Arabic"/>
          <w:lang w:bidi="ar-EG"/>
        </w:rPr>
        <w:t xml:space="preserve"> the Deen of Islam)</w:t>
      </w:r>
      <w:r w:rsidR="004E14CC" w:rsidRPr="00E86FDF">
        <w:rPr>
          <w:rFonts w:cs="Traditional Arabic"/>
          <w:lang w:bidi="ar-EG"/>
        </w:rPr>
        <w:t xml:space="preserve"> </w:t>
      </w:r>
      <w:r w:rsidR="006721C8" w:rsidRPr="00E86FDF">
        <w:rPr>
          <w:rFonts w:cs="Traditional Arabic"/>
          <w:lang w:bidi="ar-EG"/>
        </w:rPr>
        <w:t xml:space="preserve">from it. </w:t>
      </w:r>
      <w:r w:rsidR="005345B6" w:rsidRPr="00E86FDF">
        <w:rPr>
          <w:rFonts w:cs="Traditional Arabic"/>
          <w:lang w:bidi="ar-EG"/>
        </w:rPr>
        <w:t xml:space="preserve">He (saw) did not </w:t>
      </w:r>
      <w:r w:rsidR="00236CEE" w:rsidRPr="00E86FDF">
        <w:rPr>
          <w:rFonts w:cs="Traditional Arabic"/>
          <w:lang w:bidi="ar-EG"/>
        </w:rPr>
        <w:t>condemn</w:t>
      </w:r>
      <w:r w:rsidR="005345B6" w:rsidRPr="00E86FDF">
        <w:rPr>
          <w:rFonts w:cs="Traditional Arabic"/>
          <w:lang w:bidi="ar-EG"/>
        </w:rPr>
        <w:t xml:space="preserve"> that</w:t>
      </w:r>
      <w:r w:rsidR="00236CEE" w:rsidRPr="00E86FDF">
        <w:rPr>
          <w:rFonts w:cs="Traditional Arabic"/>
          <w:lang w:bidi="ar-EG"/>
        </w:rPr>
        <w:t>,</w:t>
      </w:r>
      <w:r w:rsidR="005345B6" w:rsidRPr="00E86FDF">
        <w:rPr>
          <w:rFonts w:cs="Traditional Arabic"/>
          <w:lang w:bidi="ar-EG"/>
        </w:rPr>
        <w:t xml:space="preserve"> </w:t>
      </w:r>
      <w:r w:rsidR="004657FD" w:rsidRPr="00E86FDF">
        <w:rPr>
          <w:rFonts w:cs="Traditional Arabic"/>
          <w:lang w:bidi="ar-EG"/>
        </w:rPr>
        <w:t xml:space="preserve">nor did he rebuke them </w:t>
      </w:r>
      <w:r w:rsidR="00637B5D" w:rsidRPr="00E86FDF">
        <w:rPr>
          <w:rFonts w:cs="Traditional Arabic"/>
          <w:lang w:bidi="ar-EG"/>
        </w:rPr>
        <w:t xml:space="preserve">for that. Rather, he only explained to them that the intended meaning was </w:t>
      </w:r>
      <w:r w:rsidR="007F6954" w:rsidRPr="00E86FDF">
        <w:rPr>
          <w:rFonts w:cs="Traditional Arabic"/>
          <w:lang w:bidi="ar-EG"/>
        </w:rPr>
        <w:t>other than</w:t>
      </w:r>
      <w:r w:rsidR="00637B5D" w:rsidRPr="00E86FDF">
        <w:rPr>
          <w:rFonts w:cs="Traditional Arabic"/>
          <w:lang w:bidi="ar-EG"/>
        </w:rPr>
        <w:t xml:space="preserve"> t</w:t>
      </w:r>
      <w:r w:rsidR="007F6954" w:rsidRPr="00E86FDF">
        <w:rPr>
          <w:rFonts w:cs="Traditional Arabic"/>
          <w:lang w:bidi="ar-EG"/>
        </w:rPr>
        <w:t>h</w:t>
      </w:r>
      <w:r w:rsidR="00730F5D" w:rsidRPr="00E86FDF">
        <w:rPr>
          <w:rFonts w:cs="Traditional Arabic"/>
          <w:lang w:bidi="ar-EG"/>
        </w:rPr>
        <w:t>is and explained its intended meaning in detail. This represents a definite</w:t>
      </w:r>
      <w:r w:rsidR="009A530F" w:rsidRPr="00E86FDF">
        <w:rPr>
          <w:rFonts w:cs="Traditional Arabic"/>
          <w:lang w:bidi="ar-EG"/>
        </w:rPr>
        <w:t xml:space="preserve"> proof that the worded expression of “Al-Kufr” is not permitted to be moved</w:t>
      </w:r>
      <w:r w:rsidR="001411C5" w:rsidRPr="00E86FDF">
        <w:rPr>
          <w:rFonts w:cs="Traditional Arabic"/>
          <w:lang w:bidi="ar-EG"/>
        </w:rPr>
        <w:t xml:space="preserve"> away from the meaning of </w:t>
      </w:r>
      <w:r w:rsidR="001411C5" w:rsidRPr="00E86FDF">
        <w:rPr>
          <w:rFonts w:cs="Traditional Arabic"/>
          <w:b/>
          <w:bCs/>
          <w:lang w:bidi="ar-EG"/>
        </w:rPr>
        <w:t>“Al-Kufr (disbelief) in Allah”</w:t>
      </w:r>
      <w:r w:rsidR="001411C5" w:rsidRPr="00E86FDF">
        <w:rPr>
          <w:rFonts w:cs="Traditional Arabic"/>
          <w:lang w:bidi="ar-EG"/>
        </w:rPr>
        <w:t>, the Kufr Al-Akbar (major disbelief)</w:t>
      </w:r>
      <w:r w:rsidR="00267924" w:rsidRPr="00E86FDF">
        <w:rPr>
          <w:rFonts w:cs="Traditional Arabic"/>
          <w:lang w:bidi="ar-EG"/>
        </w:rPr>
        <w:t xml:space="preserve">, </w:t>
      </w:r>
      <w:r w:rsidR="00291847" w:rsidRPr="00E86FDF">
        <w:rPr>
          <w:rFonts w:cs="Traditional Arabic"/>
          <w:lang w:bidi="ar-EG"/>
        </w:rPr>
        <w:t xml:space="preserve">unless there is a Qareenah (connotation) which takes it to another meaning. </w:t>
      </w:r>
    </w:p>
    <w:p w14:paraId="47F2698F" w14:textId="39C86A64" w:rsidR="00260AE3" w:rsidRPr="00E86FDF" w:rsidRDefault="00260AE3" w:rsidP="00605767">
      <w:pPr>
        <w:spacing w:after="0"/>
        <w:rPr>
          <w:rFonts w:cs="Traditional Arabic"/>
          <w:lang w:bidi="ar-EG"/>
        </w:rPr>
      </w:pPr>
    </w:p>
    <w:p w14:paraId="58A65731" w14:textId="3874CD20" w:rsidR="00260AE3" w:rsidRPr="00E86FDF" w:rsidRDefault="00C50A4F" w:rsidP="00605767">
      <w:pPr>
        <w:spacing w:after="0"/>
        <w:rPr>
          <w:rFonts w:cs="Traditional Arabic"/>
          <w:lang w:bidi="ar-EG"/>
        </w:rPr>
      </w:pPr>
      <w:r w:rsidRPr="00E86FDF">
        <w:rPr>
          <w:rFonts w:cs="Traditional Arabic"/>
          <w:lang w:bidi="ar-EG"/>
        </w:rPr>
        <w:t xml:space="preserve">Despite that, some have stated </w:t>
      </w:r>
      <w:r w:rsidR="00E344E6" w:rsidRPr="00E86FDF">
        <w:rPr>
          <w:rFonts w:cs="Traditional Arabic"/>
          <w:lang w:bidi="ar-EG"/>
        </w:rPr>
        <w:t xml:space="preserve">that this Kufr (disbelief), which </w:t>
      </w:r>
      <w:r w:rsidR="00743AE4" w:rsidRPr="00E86FDF">
        <w:rPr>
          <w:rFonts w:cs="Traditional Arabic"/>
          <w:lang w:bidi="ar-EG"/>
        </w:rPr>
        <w:t>has been</w:t>
      </w:r>
      <w:r w:rsidR="00EB34F3" w:rsidRPr="00E86FDF">
        <w:rPr>
          <w:rFonts w:cs="Traditional Arabic"/>
          <w:lang w:bidi="ar-EG"/>
        </w:rPr>
        <w:t xml:space="preserve"> attributed to </w:t>
      </w:r>
      <w:r w:rsidR="00E344E6" w:rsidRPr="00E86FDF">
        <w:rPr>
          <w:rFonts w:cs="Traditional Arabic"/>
          <w:lang w:bidi="ar-EG"/>
        </w:rPr>
        <w:t xml:space="preserve">the one who </w:t>
      </w:r>
      <w:r w:rsidR="00BE07E4" w:rsidRPr="00E86FDF">
        <w:rPr>
          <w:rFonts w:cs="Traditional Arabic"/>
          <w:lang w:bidi="ar-EG"/>
        </w:rPr>
        <w:t>did</w:t>
      </w:r>
      <w:r w:rsidR="00E344E6" w:rsidRPr="00E86FDF">
        <w:rPr>
          <w:rFonts w:cs="Traditional Arabic"/>
          <w:lang w:bidi="ar-EG"/>
        </w:rPr>
        <w:t xml:space="preserve"> not rule by what Allah </w:t>
      </w:r>
      <w:r w:rsidR="00EB34F3" w:rsidRPr="00E86FDF">
        <w:rPr>
          <w:rFonts w:cs="Traditional Arabic"/>
          <w:lang w:bidi="ar-EG"/>
        </w:rPr>
        <w:t xml:space="preserve">revealed, </w:t>
      </w:r>
      <w:r w:rsidR="00743AE4" w:rsidRPr="00E86FDF">
        <w:rPr>
          <w:rFonts w:cs="Traditional Arabic"/>
          <w:lang w:bidi="ar-EG"/>
        </w:rPr>
        <w:t>refers to</w:t>
      </w:r>
      <w:r w:rsidR="00467E05" w:rsidRPr="00E86FDF">
        <w:rPr>
          <w:rFonts w:cs="Traditional Arabic"/>
          <w:lang w:bidi="ar-EG"/>
        </w:rPr>
        <w:t xml:space="preserve"> “Kufr Doon Kufr” (A lesser disbelief), or a </w:t>
      </w:r>
      <w:r w:rsidR="00A12574" w:rsidRPr="00E86FDF">
        <w:rPr>
          <w:rFonts w:cs="Traditional Arabic"/>
          <w:lang w:bidi="ar-EG"/>
        </w:rPr>
        <w:t>“</w:t>
      </w:r>
      <w:bookmarkStart w:id="47" w:name="_Hlk69228029"/>
      <w:r w:rsidR="00467E05" w:rsidRPr="00E86FDF">
        <w:rPr>
          <w:rFonts w:cs="Traditional Arabic"/>
          <w:lang w:bidi="ar-EG"/>
        </w:rPr>
        <w:t>Kufr</w:t>
      </w:r>
      <w:r w:rsidR="00A12574" w:rsidRPr="00E86FDF">
        <w:rPr>
          <w:rFonts w:cs="Traditional Arabic"/>
          <w:lang w:bidi="ar-EG"/>
        </w:rPr>
        <w:t xml:space="preserve"> which is not like the one who has disbelieved in Allah, His Angels, </w:t>
      </w:r>
      <w:r w:rsidR="00743AE4" w:rsidRPr="00E86FDF">
        <w:rPr>
          <w:rFonts w:cs="Traditional Arabic"/>
          <w:lang w:bidi="ar-EG"/>
        </w:rPr>
        <w:t xml:space="preserve">His Books, Messengers and the Last Day” </w:t>
      </w:r>
      <w:bookmarkEnd w:id="47"/>
      <w:r w:rsidR="00743AE4" w:rsidRPr="00E86FDF">
        <w:rPr>
          <w:rFonts w:cs="Traditional Arabic"/>
          <w:lang w:bidi="ar-EG"/>
        </w:rPr>
        <w:t xml:space="preserve">or </w:t>
      </w:r>
      <w:r w:rsidR="007A20AC" w:rsidRPr="00E86FDF">
        <w:rPr>
          <w:rFonts w:cs="Traditional Arabic"/>
          <w:lang w:bidi="ar-EG"/>
        </w:rPr>
        <w:t>a “Kufr which does not take one outside of the Millah”</w:t>
      </w:r>
      <w:r w:rsidR="00D06ACD" w:rsidRPr="00E86FDF">
        <w:rPr>
          <w:rFonts w:cs="Traditional Arabic"/>
          <w:lang w:bidi="ar-EG"/>
        </w:rPr>
        <w:t>. That is whilst they acknowledge that it is from the greatest major sins</w:t>
      </w:r>
      <w:r w:rsidR="008B6470" w:rsidRPr="00E86FDF">
        <w:rPr>
          <w:rFonts w:cs="Traditional Arabic"/>
          <w:lang w:bidi="ar-EG"/>
        </w:rPr>
        <w:t xml:space="preserve"> and</w:t>
      </w:r>
      <w:r w:rsidR="00D06ACD" w:rsidRPr="00E86FDF">
        <w:rPr>
          <w:rFonts w:cs="Traditional Arabic"/>
          <w:lang w:bidi="ar-EG"/>
        </w:rPr>
        <w:t xml:space="preserve"> the most </w:t>
      </w:r>
      <w:r w:rsidR="008B6470" w:rsidRPr="00E86FDF">
        <w:rPr>
          <w:rFonts w:cs="Traditional Arabic"/>
          <w:lang w:bidi="ar-EG"/>
        </w:rPr>
        <w:t>repulsive</w:t>
      </w:r>
      <w:r w:rsidR="00D06ACD" w:rsidRPr="00E86FDF">
        <w:rPr>
          <w:rFonts w:cs="Traditional Arabic"/>
          <w:lang w:bidi="ar-EG"/>
        </w:rPr>
        <w:t xml:space="preserve"> of sins</w:t>
      </w:r>
      <w:r w:rsidR="008B6470" w:rsidRPr="00E86FDF">
        <w:rPr>
          <w:rFonts w:cs="Traditional Arabic"/>
          <w:lang w:bidi="ar-EG"/>
        </w:rPr>
        <w:t>.</w:t>
      </w:r>
      <w:r w:rsidR="00641395" w:rsidRPr="00E86FDF">
        <w:rPr>
          <w:rFonts w:cs="Traditional Arabic"/>
          <w:lang w:bidi="ar-EG"/>
        </w:rPr>
        <w:t xml:space="preserve"> That is because a crime which Allah and His Messenger have called Kufr (disbelief), Zhulm (transgression) and Fisq (</w:t>
      </w:r>
      <w:r w:rsidR="00C97345" w:rsidRPr="00E86FDF">
        <w:rPr>
          <w:rFonts w:cs="Traditional Arabic"/>
          <w:lang w:bidi="ar-EG"/>
        </w:rPr>
        <w:t xml:space="preserve">rebellious sinfulness), is no doubt greater </w:t>
      </w:r>
      <w:r w:rsidR="007047ED" w:rsidRPr="00E86FDF">
        <w:rPr>
          <w:rFonts w:cs="Traditional Arabic"/>
          <w:lang w:bidi="ar-EG"/>
        </w:rPr>
        <w:t xml:space="preserve">in sin than that which Allah and His Messenger have not given that name to. </w:t>
      </w:r>
      <w:r w:rsidR="0097700A" w:rsidRPr="00E86FDF">
        <w:rPr>
          <w:rFonts w:cs="Traditional Arabic"/>
          <w:lang w:bidi="ar-EG"/>
        </w:rPr>
        <w:t>Most of them have relied upon what was related from Ibn ‘Abbas</w:t>
      </w:r>
      <w:r w:rsidR="00CE68E0" w:rsidRPr="00E86FDF">
        <w:rPr>
          <w:rFonts w:cs="Traditional Arabic"/>
          <w:lang w:bidi="ar-EG"/>
        </w:rPr>
        <w:t xml:space="preserve">, may Allah be pleased with him, that he said: “Kufr Doon Kufr” (A </w:t>
      </w:r>
      <w:r w:rsidR="00F602F5" w:rsidRPr="00E86FDF">
        <w:rPr>
          <w:rFonts w:cs="Traditional Arabic"/>
          <w:lang w:bidi="ar-EG"/>
        </w:rPr>
        <w:t>disbelief</w:t>
      </w:r>
      <w:r w:rsidR="00CE68E0" w:rsidRPr="00E86FDF">
        <w:rPr>
          <w:rFonts w:cs="Traditional Arabic"/>
          <w:lang w:bidi="ar-EG"/>
        </w:rPr>
        <w:t xml:space="preserve"> less than </w:t>
      </w:r>
      <w:r w:rsidR="00F602F5" w:rsidRPr="00E86FDF">
        <w:rPr>
          <w:rFonts w:cs="Traditional Arabic"/>
          <w:lang w:bidi="ar-EG"/>
        </w:rPr>
        <w:t>disbelief</w:t>
      </w:r>
      <w:r w:rsidR="00CE68E0" w:rsidRPr="00E86FDF">
        <w:rPr>
          <w:rFonts w:cs="Traditional Arabic"/>
          <w:lang w:bidi="ar-EG"/>
        </w:rPr>
        <w:t>)</w:t>
      </w:r>
      <w:r w:rsidR="00F602F5" w:rsidRPr="00E86FDF">
        <w:rPr>
          <w:rFonts w:cs="Traditional Arabic"/>
          <w:lang w:bidi="ar-EG"/>
        </w:rPr>
        <w:t>, just as they rely upon the sta</w:t>
      </w:r>
      <w:r w:rsidR="00163B2D" w:rsidRPr="00E86FDF">
        <w:rPr>
          <w:rFonts w:cs="Traditional Arabic"/>
          <w:lang w:bidi="ar-EG"/>
        </w:rPr>
        <w:t xml:space="preserve">tement: “A Kufr </w:t>
      </w:r>
      <w:r w:rsidR="001904FB" w:rsidRPr="00E86FDF">
        <w:rPr>
          <w:rFonts w:cs="Traditional Arabic"/>
          <w:lang w:bidi="ar-EG"/>
        </w:rPr>
        <w:t xml:space="preserve">(disbelief) </w:t>
      </w:r>
      <w:r w:rsidR="00163B2D" w:rsidRPr="00E86FDF">
        <w:rPr>
          <w:rFonts w:cs="Traditional Arabic"/>
          <w:lang w:bidi="ar-EG"/>
        </w:rPr>
        <w:t>which is not like the one who has disbelieved in Allah, His Angels, His Books, Messengers and the Last Day”</w:t>
      </w:r>
      <w:r w:rsidR="001A79A9" w:rsidRPr="00E86FDF">
        <w:rPr>
          <w:rFonts w:cs="Traditional Arabic"/>
          <w:lang w:bidi="ar-EG"/>
        </w:rPr>
        <w:t>.</w:t>
      </w:r>
    </w:p>
    <w:p w14:paraId="4509250F" w14:textId="77777777" w:rsidR="00260AE3" w:rsidRPr="00E86FDF" w:rsidRDefault="00260AE3" w:rsidP="00605767">
      <w:pPr>
        <w:spacing w:after="0"/>
        <w:rPr>
          <w:rFonts w:cs="Traditional Arabic"/>
          <w:lang w:bidi="ar-EG"/>
        </w:rPr>
      </w:pPr>
    </w:p>
    <w:p w14:paraId="064D2CE5" w14:textId="77777777" w:rsidR="00097745" w:rsidRPr="00E86FDF" w:rsidRDefault="00786EFE" w:rsidP="00605767">
      <w:pPr>
        <w:spacing w:after="0"/>
        <w:rPr>
          <w:rFonts w:cs="Traditional Arabic"/>
          <w:lang w:bidi="ar-EG"/>
        </w:rPr>
      </w:pPr>
      <w:r w:rsidRPr="00E86FDF">
        <w:rPr>
          <w:rFonts w:cs="Traditional Arabic"/>
          <w:lang w:bidi="ar-EG"/>
        </w:rPr>
        <w:t xml:space="preserve">It may be that some </w:t>
      </w:r>
      <w:r w:rsidR="00097745" w:rsidRPr="00E86FDF">
        <w:rPr>
          <w:rFonts w:cs="Traditional Arabic"/>
          <w:lang w:bidi="ar-EG"/>
        </w:rPr>
        <w:t xml:space="preserve">others </w:t>
      </w:r>
      <w:r w:rsidRPr="00E86FDF">
        <w:rPr>
          <w:rFonts w:cs="Traditional Arabic"/>
          <w:lang w:bidi="ar-EG"/>
        </w:rPr>
        <w:t>have</w:t>
      </w:r>
      <w:r w:rsidR="00097745" w:rsidRPr="00E86FDF">
        <w:rPr>
          <w:rFonts w:cs="Traditional Arabic"/>
          <w:lang w:bidi="ar-EG"/>
        </w:rPr>
        <w:t xml:space="preserve"> accepted that the Qawl of Allah (swt):</w:t>
      </w:r>
    </w:p>
    <w:p w14:paraId="33F8080A" w14:textId="77777777" w:rsidR="00097745" w:rsidRPr="00E86FDF" w:rsidRDefault="00097745" w:rsidP="00605767">
      <w:pPr>
        <w:spacing w:after="0"/>
        <w:rPr>
          <w:rFonts w:cs="Traditional Arabic"/>
          <w:lang w:bidi="ar-EG"/>
        </w:rPr>
      </w:pPr>
    </w:p>
    <w:p w14:paraId="3B406775" w14:textId="77777777" w:rsidR="00097745" w:rsidRPr="00E86FDF" w:rsidRDefault="00097745" w:rsidP="00097745">
      <w:pPr>
        <w:spacing w:after="0"/>
        <w:rPr>
          <w:rFonts w:cs="Traditional Arabic"/>
          <w:sz w:val="32"/>
          <w:szCs w:val="32"/>
          <w:lang w:bidi="ar-EG"/>
        </w:rPr>
      </w:pPr>
      <w:r w:rsidRPr="00E86FDF">
        <w:rPr>
          <w:rFonts w:cs="Traditional Arabic"/>
          <w:sz w:val="32"/>
          <w:szCs w:val="32"/>
          <w:rtl/>
          <w:lang w:bidi="ar-EG"/>
        </w:rPr>
        <w:t>وَمَن لَّمْ يَحْكُم بِمَا أَنزَلَ اللَّـهُ فَأُولَـٰئِكَ هُمُ الْكَافِرُونَ</w:t>
      </w:r>
      <w:r w:rsidRPr="00E86FDF">
        <w:rPr>
          <w:rFonts w:cs="Traditional Arabic"/>
          <w:sz w:val="32"/>
          <w:szCs w:val="32"/>
          <w:lang w:bidi="ar-EG"/>
        </w:rPr>
        <w:t xml:space="preserve"> </w:t>
      </w:r>
    </w:p>
    <w:p w14:paraId="68726DF0" w14:textId="5A886540" w:rsidR="001654E6" w:rsidRPr="00E86FDF" w:rsidRDefault="00097745" w:rsidP="00097745">
      <w:pPr>
        <w:spacing w:after="0"/>
        <w:rPr>
          <w:rFonts w:cs="Traditional Arabic"/>
          <w:lang w:bidi="ar-EG"/>
        </w:rPr>
      </w:pPr>
      <w:r w:rsidRPr="00E86FDF">
        <w:rPr>
          <w:rFonts w:cs="Traditional Arabic"/>
          <w:lang w:bidi="ar-EG"/>
        </w:rPr>
        <w:t xml:space="preserve">And whoever </w:t>
      </w:r>
      <w:r w:rsidR="00BE07E4" w:rsidRPr="00E86FDF">
        <w:rPr>
          <w:rFonts w:cs="Traditional Arabic"/>
          <w:lang w:bidi="ar-EG"/>
        </w:rPr>
        <w:t>did</w:t>
      </w:r>
      <w:r w:rsidRPr="00E86FDF">
        <w:rPr>
          <w:rFonts w:cs="Traditional Arabic"/>
          <w:lang w:bidi="ar-EG"/>
        </w:rPr>
        <w:t xml:space="preserve"> not rule by what Allah has revealed, then those are the </w:t>
      </w:r>
      <w:proofErr w:type="spellStart"/>
      <w:r w:rsidRPr="00E86FDF">
        <w:rPr>
          <w:rFonts w:cs="Traditional Arabic"/>
          <w:lang w:bidi="ar-EG"/>
        </w:rPr>
        <w:t>Kafirun</w:t>
      </w:r>
      <w:proofErr w:type="spellEnd"/>
      <w:r w:rsidRPr="00E86FDF">
        <w:rPr>
          <w:rFonts w:cs="Traditional Arabic"/>
          <w:lang w:bidi="ar-EG"/>
        </w:rPr>
        <w:t xml:space="preserve"> (disbelievers).</w:t>
      </w:r>
      <w:r w:rsidR="00786EFE" w:rsidRPr="00E86FDF">
        <w:rPr>
          <w:rFonts w:cs="Traditional Arabic"/>
          <w:lang w:bidi="ar-EG"/>
        </w:rPr>
        <w:t xml:space="preserve"> </w:t>
      </w:r>
    </w:p>
    <w:p w14:paraId="0B932F89" w14:textId="62039DDF" w:rsidR="001654E6" w:rsidRPr="00E86FDF" w:rsidRDefault="001654E6" w:rsidP="00605767">
      <w:pPr>
        <w:spacing w:after="0"/>
        <w:rPr>
          <w:rFonts w:cs="Traditional Arabic"/>
          <w:lang w:bidi="ar-EG"/>
        </w:rPr>
      </w:pPr>
    </w:p>
    <w:p w14:paraId="3FCC67B4" w14:textId="6E4F4A17" w:rsidR="00097745" w:rsidRPr="00E86FDF" w:rsidRDefault="00177C03" w:rsidP="00605767">
      <w:pPr>
        <w:spacing w:after="0"/>
        <w:rPr>
          <w:rFonts w:cs="Traditional Arabic"/>
          <w:lang w:bidi="ar-EG"/>
        </w:rPr>
      </w:pPr>
      <w:r w:rsidRPr="00E86FDF">
        <w:rPr>
          <w:rFonts w:cs="Traditional Arabic"/>
          <w:lang w:bidi="ar-EG"/>
        </w:rPr>
        <w:t xml:space="preserve">That it only means the Kufr (disbelief) that removes </w:t>
      </w:r>
      <w:r w:rsidR="001A7C52" w:rsidRPr="00E86FDF">
        <w:rPr>
          <w:rFonts w:cs="Traditional Arabic"/>
          <w:lang w:bidi="ar-EG"/>
        </w:rPr>
        <w:t>one from the Millah, however, it is specific to a particular faction or group</w:t>
      </w:r>
      <w:r w:rsidR="00A27326" w:rsidRPr="00E86FDF">
        <w:rPr>
          <w:rFonts w:cs="Traditional Arabic"/>
          <w:lang w:bidi="ar-EG"/>
        </w:rPr>
        <w:t xml:space="preserve"> which possesses a particular description</w:t>
      </w:r>
      <w:r w:rsidR="00575A24" w:rsidRPr="00E86FDF">
        <w:rPr>
          <w:rFonts w:cs="Traditional Arabic"/>
          <w:lang w:bidi="ar-EG"/>
        </w:rPr>
        <w:t>. They say: “Whoever denie</w:t>
      </w:r>
      <w:r w:rsidR="00EF73D2" w:rsidRPr="00E86FDF">
        <w:rPr>
          <w:rFonts w:cs="Traditional Arabic"/>
          <w:lang w:bidi="ar-EG"/>
        </w:rPr>
        <w:t>d</w:t>
      </w:r>
      <w:r w:rsidR="00575A24" w:rsidRPr="00E86FDF">
        <w:rPr>
          <w:rFonts w:cs="Traditional Arabic"/>
          <w:lang w:bidi="ar-EG"/>
        </w:rPr>
        <w:t xml:space="preserve"> (</w:t>
      </w:r>
      <w:proofErr w:type="spellStart"/>
      <w:r w:rsidR="00575A24" w:rsidRPr="00E86FDF">
        <w:rPr>
          <w:rFonts w:cs="Traditional Arabic"/>
          <w:lang w:bidi="ar-EG"/>
        </w:rPr>
        <w:t>Jahadah</w:t>
      </w:r>
      <w:proofErr w:type="spellEnd"/>
      <w:r w:rsidR="00575A24" w:rsidRPr="00E86FDF">
        <w:rPr>
          <w:rFonts w:cs="Traditional Arabic"/>
          <w:lang w:bidi="ar-EG"/>
        </w:rPr>
        <w:t>)</w:t>
      </w:r>
      <w:r w:rsidR="00F24C40" w:rsidRPr="00E86FDF">
        <w:rPr>
          <w:rFonts w:cs="Traditional Arabic"/>
          <w:lang w:bidi="ar-EG"/>
        </w:rPr>
        <w:t xml:space="preserve"> what Allah has revealed has disbelieved, whilst whoever acknowledges it</w:t>
      </w:r>
      <w:r w:rsidR="0071296F" w:rsidRPr="00E86FDF">
        <w:rPr>
          <w:rFonts w:cs="Traditional Arabic"/>
          <w:lang w:bidi="ar-EG"/>
        </w:rPr>
        <w:t xml:space="preserve"> but </w:t>
      </w:r>
      <w:r w:rsidR="00EF73D2" w:rsidRPr="00E86FDF">
        <w:rPr>
          <w:rFonts w:cs="Traditional Arabic"/>
          <w:lang w:bidi="ar-EG"/>
        </w:rPr>
        <w:t>did</w:t>
      </w:r>
      <w:r w:rsidR="0071296F" w:rsidRPr="00E86FDF">
        <w:rPr>
          <w:rFonts w:cs="Traditional Arabic"/>
          <w:lang w:bidi="ar-EG"/>
        </w:rPr>
        <w:t xml:space="preserve"> not rule by it, is a Zhalim Fasiq (transgressor, </w:t>
      </w:r>
      <w:r w:rsidR="00E94DDB" w:rsidRPr="00E86FDF">
        <w:rPr>
          <w:rFonts w:cs="Traditional Arabic"/>
          <w:lang w:bidi="ar-EG"/>
        </w:rPr>
        <w:t>rebelliously disobedient/sinful)”</w:t>
      </w:r>
      <w:r w:rsidR="009D7B9C" w:rsidRPr="00E86FDF">
        <w:rPr>
          <w:rFonts w:cs="Traditional Arabic"/>
          <w:lang w:bidi="ar-EG"/>
        </w:rPr>
        <w:t>, a statement which has also been attributed to Ibn ‘Abbas, may Allah be pleased with him.</w:t>
      </w:r>
    </w:p>
    <w:p w14:paraId="671BE69B" w14:textId="346AAFDC" w:rsidR="009D7B9C" w:rsidRPr="00E86FDF" w:rsidRDefault="009D7B9C" w:rsidP="00605767">
      <w:pPr>
        <w:spacing w:after="0"/>
        <w:rPr>
          <w:rFonts w:cs="Traditional Arabic"/>
          <w:lang w:bidi="ar-EG"/>
        </w:rPr>
      </w:pPr>
    </w:p>
    <w:p w14:paraId="7BE965CE" w14:textId="5A668FC5" w:rsidR="009D7B9C" w:rsidRPr="00E86FDF" w:rsidRDefault="009D7B9C" w:rsidP="00605767">
      <w:pPr>
        <w:spacing w:after="0"/>
        <w:rPr>
          <w:rFonts w:cs="Traditional Arabic"/>
          <w:lang w:bidi="ar-EG"/>
        </w:rPr>
      </w:pPr>
      <w:r w:rsidRPr="00E86FDF">
        <w:rPr>
          <w:rFonts w:cs="Traditional Arabic"/>
          <w:lang w:bidi="ar-EG"/>
        </w:rPr>
        <w:t>As much of the debate and argument has been focused upon the attribution of these statements to Ibn ‘Abbas, may Allah be pleased with him</w:t>
      </w:r>
      <w:r w:rsidR="002E6D58" w:rsidRPr="00E86FDF">
        <w:rPr>
          <w:rFonts w:cs="Traditional Arabic"/>
          <w:lang w:bidi="ar-EG"/>
        </w:rPr>
        <w:t xml:space="preserve">, and perhaps to other A’immah (Scholars) </w:t>
      </w:r>
      <w:r w:rsidR="00C24660" w:rsidRPr="00E86FDF">
        <w:rPr>
          <w:rFonts w:cs="Traditional Arabic"/>
          <w:lang w:bidi="ar-EG"/>
        </w:rPr>
        <w:t>from</w:t>
      </w:r>
      <w:r w:rsidR="002E6D58" w:rsidRPr="00E86FDF">
        <w:rPr>
          <w:rFonts w:cs="Traditional Arabic"/>
          <w:lang w:bidi="ar-EG"/>
        </w:rPr>
        <w:t xml:space="preserve"> the Salaf</w:t>
      </w:r>
      <w:r w:rsidR="00C24660" w:rsidRPr="00E86FDF">
        <w:rPr>
          <w:rFonts w:cs="Traditional Arabic"/>
          <w:lang w:bidi="ar-EG"/>
        </w:rPr>
        <w:t xml:space="preserve"> (predecessors),</w:t>
      </w:r>
      <w:r w:rsidR="008F583A" w:rsidRPr="00E86FDF">
        <w:rPr>
          <w:rFonts w:cs="Traditional Arabic"/>
          <w:lang w:bidi="ar-EG"/>
        </w:rPr>
        <w:t xml:space="preserve"> it has become necessary to study </w:t>
      </w:r>
      <w:r w:rsidR="00E76C8E" w:rsidRPr="00E86FDF">
        <w:rPr>
          <w:rFonts w:cs="Traditional Arabic"/>
          <w:lang w:bidi="ar-EG"/>
        </w:rPr>
        <w:t>how established the</w:t>
      </w:r>
      <w:r w:rsidR="000A6D03" w:rsidRPr="00E86FDF">
        <w:rPr>
          <w:rFonts w:cs="Traditional Arabic"/>
          <w:lang w:bidi="ar-EG"/>
        </w:rPr>
        <w:t xml:space="preserve"> transmission to them</w:t>
      </w:r>
      <w:r w:rsidR="00E76C8E" w:rsidRPr="00E86FDF">
        <w:rPr>
          <w:rFonts w:cs="Traditional Arabic"/>
          <w:lang w:bidi="ar-EG"/>
        </w:rPr>
        <w:t xml:space="preserve"> is</w:t>
      </w:r>
      <w:r w:rsidR="000A6D03" w:rsidRPr="00E86FDF">
        <w:rPr>
          <w:rFonts w:cs="Traditional Arabic"/>
          <w:lang w:bidi="ar-EG"/>
        </w:rPr>
        <w:t xml:space="preserve"> and examine the </w:t>
      </w:r>
      <w:r w:rsidR="00250018" w:rsidRPr="00E86FDF">
        <w:rPr>
          <w:rFonts w:cs="Traditional Arabic"/>
          <w:lang w:bidi="ar-EG"/>
        </w:rPr>
        <w:t xml:space="preserve">attribution to whom these statements have been attributed. </w:t>
      </w:r>
      <w:r w:rsidR="00C24660" w:rsidRPr="00E86FDF">
        <w:rPr>
          <w:rFonts w:cs="Traditional Arabic"/>
          <w:lang w:bidi="ar-EG"/>
        </w:rPr>
        <w:t xml:space="preserve"> </w:t>
      </w:r>
      <w:r w:rsidRPr="00E86FDF">
        <w:rPr>
          <w:rFonts w:cs="Traditional Arabic"/>
          <w:lang w:bidi="ar-EG"/>
        </w:rPr>
        <w:t xml:space="preserve"> </w:t>
      </w:r>
    </w:p>
    <w:p w14:paraId="2BA6672A" w14:textId="29D06DA2" w:rsidR="00EE2854" w:rsidRPr="00E86FDF" w:rsidRDefault="00EE2854" w:rsidP="00605767">
      <w:pPr>
        <w:spacing w:after="0"/>
        <w:rPr>
          <w:rFonts w:cs="Traditional Arabic"/>
          <w:lang w:bidi="ar-EG"/>
        </w:rPr>
      </w:pPr>
    </w:p>
    <w:p w14:paraId="3C0A9C3F" w14:textId="37200281" w:rsidR="00EE2854" w:rsidRPr="00E86FDF" w:rsidRDefault="004E4DED" w:rsidP="00605767">
      <w:pPr>
        <w:spacing w:after="0"/>
        <w:rPr>
          <w:rFonts w:cs="Traditional Arabic"/>
          <w:b/>
          <w:bCs/>
          <w:lang w:bidi="ar-EG"/>
        </w:rPr>
      </w:pPr>
      <w:r w:rsidRPr="00E86FDF">
        <w:rPr>
          <w:rFonts w:cs="Traditional Arabic"/>
          <w:b/>
          <w:bCs/>
          <w:lang w:bidi="ar-EG"/>
        </w:rPr>
        <w:t xml:space="preserve">(a) </w:t>
      </w:r>
      <w:r w:rsidR="00281D5E" w:rsidRPr="00E86FDF">
        <w:rPr>
          <w:rFonts w:cs="Traditional Arabic"/>
          <w:b/>
          <w:bCs/>
          <w:lang w:bidi="ar-EG"/>
        </w:rPr>
        <w:t>The s</w:t>
      </w:r>
      <w:r w:rsidRPr="00E86FDF">
        <w:rPr>
          <w:rFonts w:cs="Traditional Arabic"/>
          <w:b/>
          <w:bCs/>
          <w:lang w:bidi="ar-EG"/>
        </w:rPr>
        <w:t>tatement: “</w:t>
      </w:r>
      <w:r w:rsidR="00E671EC" w:rsidRPr="00E86FDF">
        <w:rPr>
          <w:rFonts w:cs="Traditional Arabic"/>
          <w:b/>
          <w:bCs/>
          <w:lang w:bidi="ar-EG"/>
        </w:rPr>
        <w:t>It is Kufr</w:t>
      </w:r>
      <w:r w:rsidR="00DF061B" w:rsidRPr="00E86FDF">
        <w:rPr>
          <w:rFonts w:cs="Traditional Arabic"/>
          <w:b/>
          <w:bCs/>
          <w:lang w:bidi="ar-EG"/>
        </w:rPr>
        <w:t xml:space="preserve"> (disbelief)</w:t>
      </w:r>
      <w:r w:rsidR="00E671EC" w:rsidRPr="00E86FDF">
        <w:rPr>
          <w:rFonts w:cs="Traditional Arabic"/>
          <w:b/>
          <w:bCs/>
          <w:lang w:bidi="ar-EG"/>
        </w:rPr>
        <w:t xml:space="preserve"> by it</w:t>
      </w:r>
      <w:r w:rsidR="00DF061B" w:rsidRPr="00E86FDF">
        <w:rPr>
          <w:rFonts w:cs="Traditional Arabic"/>
          <w:b/>
          <w:bCs/>
          <w:lang w:bidi="ar-EG"/>
        </w:rPr>
        <w:t>,</w:t>
      </w:r>
      <w:r w:rsidR="0063505F" w:rsidRPr="00E86FDF">
        <w:rPr>
          <w:rFonts w:cs="Traditional Arabic"/>
          <w:b/>
          <w:bCs/>
          <w:lang w:bidi="ar-EG"/>
        </w:rPr>
        <w:t xml:space="preserve"> however it is not like the one </w:t>
      </w:r>
      <w:r w:rsidR="00D86B90" w:rsidRPr="00E86FDF">
        <w:rPr>
          <w:rFonts w:cs="Traditional Arabic"/>
          <w:b/>
          <w:bCs/>
          <w:lang w:bidi="ar-EG"/>
        </w:rPr>
        <w:t>who disbelieved in Allah, His Angels, Books and Messengers”.</w:t>
      </w:r>
    </w:p>
    <w:p w14:paraId="1544A02B" w14:textId="04C14BD8" w:rsidR="00E0208B" w:rsidRPr="00E86FDF" w:rsidRDefault="00E0208B" w:rsidP="00605767">
      <w:pPr>
        <w:spacing w:after="0"/>
        <w:rPr>
          <w:rFonts w:cs="Traditional Arabic"/>
          <w:lang w:bidi="ar-EG"/>
        </w:rPr>
      </w:pPr>
    </w:p>
    <w:p w14:paraId="0687561E" w14:textId="0BA8B555" w:rsidR="00E0208B" w:rsidRPr="00E86FDF" w:rsidRDefault="00E0208B" w:rsidP="00605767">
      <w:pPr>
        <w:spacing w:after="0"/>
        <w:rPr>
          <w:rFonts w:cs="Traditional Arabic"/>
          <w:lang w:bidi="ar-EG"/>
        </w:rPr>
      </w:pPr>
      <w:r w:rsidRPr="00E86FDF">
        <w:rPr>
          <w:rFonts w:cs="Traditional Arabic"/>
          <w:lang w:bidi="ar-EG"/>
        </w:rPr>
        <w:t xml:space="preserve">The following came stated in the </w:t>
      </w:r>
      <w:r w:rsidRPr="00E86FDF">
        <w:rPr>
          <w:rFonts w:cs="Traditional Arabic"/>
          <w:b/>
          <w:bCs/>
          <w:lang w:bidi="ar-EG"/>
        </w:rPr>
        <w:t>“Tafsir of At-Tabari”</w:t>
      </w:r>
      <w:r w:rsidRPr="00E86FDF">
        <w:rPr>
          <w:rFonts w:cs="Traditional Arabic"/>
          <w:lang w:bidi="ar-EG"/>
        </w:rPr>
        <w:t xml:space="preserve"> (Volume: 6, </w:t>
      </w:r>
      <w:r w:rsidR="002A4102" w:rsidRPr="00E86FDF">
        <w:rPr>
          <w:rFonts w:cs="Traditional Arabic"/>
          <w:lang w:bidi="ar-EG"/>
        </w:rPr>
        <w:t>page: 251 onwards): [</w:t>
      </w:r>
      <w:r w:rsidR="00F16BE6" w:rsidRPr="00E86FDF">
        <w:rPr>
          <w:rFonts w:cs="Traditional Arabic"/>
          <w:lang w:bidi="ar-EG"/>
        </w:rPr>
        <w:t>Al-Hasan bin Yahya</w:t>
      </w:r>
      <w:r w:rsidR="008A733E" w:rsidRPr="00E86FDF">
        <w:rPr>
          <w:rFonts w:cs="Traditional Arabic"/>
          <w:lang w:bidi="ar-EG"/>
        </w:rPr>
        <w:t xml:space="preserve"> related to us from </w:t>
      </w:r>
      <w:proofErr w:type="spellStart"/>
      <w:r w:rsidR="008A733E" w:rsidRPr="00E86FDF">
        <w:rPr>
          <w:rFonts w:cs="Traditional Arabic"/>
          <w:lang w:bidi="ar-EG"/>
        </w:rPr>
        <w:t>Abdur</w:t>
      </w:r>
      <w:proofErr w:type="spellEnd"/>
      <w:r w:rsidR="008A733E" w:rsidRPr="00E86FDF">
        <w:rPr>
          <w:rFonts w:cs="Traditional Arabic"/>
          <w:lang w:bidi="ar-EG"/>
        </w:rPr>
        <w:t xml:space="preserve"> Razzaq, from </w:t>
      </w:r>
      <w:proofErr w:type="spellStart"/>
      <w:r w:rsidR="008A733E" w:rsidRPr="00E86FDF">
        <w:rPr>
          <w:rFonts w:cs="Traditional Arabic"/>
          <w:lang w:bidi="ar-EG"/>
        </w:rPr>
        <w:t>M</w:t>
      </w:r>
      <w:r w:rsidR="00725159" w:rsidRPr="00E86FDF">
        <w:rPr>
          <w:rFonts w:cs="Traditional Arabic"/>
          <w:lang w:bidi="ar-EG"/>
        </w:rPr>
        <w:t>a’mar</w:t>
      </w:r>
      <w:proofErr w:type="spellEnd"/>
      <w:r w:rsidR="00725159" w:rsidRPr="00E86FDF">
        <w:rPr>
          <w:rFonts w:cs="Traditional Arabic"/>
          <w:lang w:bidi="ar-EG"/>
        </w:rPr>
        <w:t xml:space="preserve">, from Ibn </w:t>
      </w:r>
      <w:proofErr w:type="spellStart"/>
      <w:r w:rsidR="00086731" w:rsidRPr="00E86FDF">
        <w:rPr>
          <w:rFonts w:cs="Traditional Arabic"/>
          <w:lang w:bidi="ar-EG"/>
        </w:rPr>
        <w:t>Tawus</w:t>
      </w:r>
      <w:proofErr w:type="spellEnd"/>
      <w:r w:rsidR="00086731" w:rsidRPr="00E86FDF">
        <w:rPr>
          <w:rFonts w:cs="Traditional Arabic"/>
          <w:lang w:bidi="ar-EG"/>
        </w:rPr>
        <w:t>, from his father, who said: Ibn ‘Abbas was asked about His Qawl:</w:t>
      </w:r>
    </w:p>
    <w:p w14:paraId="62412690" w14:textId="7871545A" w:rsidR="005472C4" w:rsidRPr="00E86FDF" w:rsidRDefault="005472C4" w:rsidP="00605767">
      <w:pPr>
        <w:spacing w:after="0"/>
        <w:rPr>
          <w:rFonts w:cs="Traditional Arabic"/>
          <w:lang w:bidi="ar-EG"/>
        </w:rPr>
      </w:pPr>
    </w:p>
    <w:p w14:paraId="24C63451" w14:textId="77777777" w:rsidR="00D92553" w:rsidRPr="00E86FDF" w:rsidRDefault="00D92553" w:rsidP="00D92553">
      <w:pPr>
        <w:spacing w:after="0"/>
        <w:rPr>
          <w:rFonts w:cs="Traditional Arabic"/>
          <w:sz w:val="32"/>
          <w:szCs w:val="32"/>
          <w:lang w:bidi="ar-EG"/>
        </w:rPr>
      </w:pPr>
      <w:r w:rsidRPr="00E86FDF">
        <w:rPr>
          <w:rFonts w:cs="Traditional Arabic"/>
          <w:sz w:val="32"/>
          <w:szCs w:val="32"/>
          <w:rtl/>
          <w:lang w:bidi="ar-EG"/>
        </w:rPr>
        <w:t>وَمَن لَّمْ يَحْكُم بِمَا أَنزَلَ اللَّـهُ فَأُولَـٰئِكَ هُمُ الْكَافِرُونَ</w:t>
      </w:r>
      <w:r w:rsidRPr="00E86FDF">
        <w:rPr>
          <w:rFonts w:cs="Traditional Arabic"/>
          <w:sz w:val="32"/>
          <w:szCs w:val="32"/>
          <w:lang w:bidi="ar-EG"/>
        </w:rPr>
        <w:t xml:space="preserve"> </w:t>
      </w:r>
    </w:p>
    <w:p w14:paraId="62D1BF05" w14:textId="2F6BE766" w:rsidR="00D92553" w:rsidRPr="00E86FDF" w:rsidRDefault="00D92553" w:rsidP="00D92553">
      <w:pPr>
        <w:spacing w:after="0"/>
        <w:rPr>
          <w:rFonts w:cs="Traditional Arabic"/>
          <w:lang w:bidi="ar-EG"/>
        </w:rPr>
      </w:pPr>
      <w:r w:rsidRPr="00E86FDF">
        <w:rPr>
          <w:rFonts w:cs="Traditional Arabic"/>
          <w:lang w:bidi="ar-EG"/>
        </w:rPr>
        <w:t xml:space="preserve">And whoever </w:t>
      </w:r>
      <w:r w:rsidR="00EF73D2" w:rsidRPr="00E86FDF">
        <w:rPr>
          <w:rFonts w:cs="Traditional Arabic"/>
          <w:lang w:bidi="ar-EG"/>
        </w:rPr>
        <w:t>did</w:t>
      </w:r>
      <w:r w:rsidRPr="00E86FDF">
        <w:rPr>
          <w:rFonts w:cs="Traditional Arabic"/>
          <w:lang w:bidi="ar-EG"/>
        </w:rPr>
        <w:t xml:space="preserve"> not rule by what Allah has revealed, then those are the </w:t>
      </w:r>
      <w:proofErr w:type="spellStart"/>
      <w:r w:rsidRPr="00E86FDF">
        <w:rPr>
          <w:rFonts w:cs="Traditional Arabic"/>
          <w:lang w:bidi="ar-EG"/>
        </w:rPr>
        <w:t>Kafirun</w:t>
      </w:r>
      <w:proofErr w:type="spellEnd"/>
      <w:r w:rsidRPr="00E86FDF">
        <w:rPr>
          <w:rFonts w:cs="Traditional Arabic"/>
          <w:lang w:bidi="ar-EG"/>
        </w:rPr>
        <w:t xml:space="preserve"> (disbelievers). </w:t>
      </w:r>
    </w:p>
    <w:p w14:paraId="2EBDEC12" w14:textId="77777777" w:rsidR="005472C4" w:rsidRPr="00E86FDF" w:rsidRDefault="005472C4" w:rsidP="00605767">
      <w:pPr>
        <w:spacing w:after="0"/>
        <w:rPr>
          <w:rFonts w:cs="Traditional Arabic"/>
          <w:lang w:bidi="ar-EG"/>
        </w:rPr>
      </w:pPr>
    </w:p>
    <w:p w14:paraId="29E36CC3" w14:textId="67F4F148" w:rsidR="00086731" w:rsidRPr="00E86FDF" w:rsidRDefault="004A45A4" w:rsidP="00605767">
      <w:pPr>
        <w:spacing w:after="0"/>
        <w:rPr>
          <w:rFonts w:cs="Traditional Arabic"/>
          <w:lang w:bidi="ar-EG"/>
        </w:rPr>
      </w:pPr>
      <w:r w:rsidRPr="00E86FDF">
        <w:rPr>
          <w:rFonts w:cs="Traditional Arabic"/>
          <w:lang w:bidi="ar-EG"/>
        </w:rPr>
        <w:t xml:space="preserve">He said: </w:t>
      </w:r>
      <w:r w:rsidR="001C06E2" w:rsidRPr="00E86FDF">
        <w:rPr>
          <w:rFonts w:cs="Traditional Arabic"/>
          <w:lang w:bidi="ar-EG"/>
        </w:rPr>
        <w:t>“</w:t>
      </w:r>
      <w:r w:rsidR="001C06E2" w:rsidRPr="00E86FDF">
        <w:rPr>
          <w:rFonts w:cs="Traditional Arabic"/>
          <w:b/>
          <w:bCs/>
          <w:lang w:bidi="ar-EG"/>
        </w:rPr>
        <w:t>It is Kufr (disbelief) by it</w:t>
      </w:r>
      <w:r w:rsidR="001C06E2" w:rsidRPr="00E86FDF">
        <w:rPr>
          <w:rFonts w:cs="Traditional Arabic"/>
          <w:lang w:bidi="ar-EG"/>
        </w:rPr>
        <w:t>” (</w:t>
      </w:r>
      <w:r w:rsidR="001C06E2" w:rsidRPr="00E86FDF">
        <w:rPr>
          <w:rFonts w:cs="Traditional Arabic"/>
          <w:rtl/>
          <w:lang w:bidi="ar-EG"/>
        </w:rPr>
        <w:t>هِيَ بِهِ كُفْر</w:t>
      </w:r>
      <w:r w:rsidR="001C06E2" w:rsidRPr="00E86FDF">
        <w:rPr>
          <w:rFonts w:cs="Traditional Arabic"/>
          <w:lang w:bidi="ar-EG"/>
        </w:rPr>
        <w:t xml:space="preserve">). </w:t>
      </w:r>
      <w:r w:rsidR="007D195C" w:rsidRPr="00E86FDF">
        <w:rPr>
          <w:rFonts w:cs="Traditional Arabic"/>
          <w:lang w:bidi="ar-EG"/>
        </w:rPr>
        <w:t xml:space="preserve">Ibn </w:t>
      </w:r>
      <w:proofErr w:type="spellStart"/>
      <w:r w:rsidR="007D195C" w:rsidRPr="00E86FDF">
        <w:rPr>
          <w:rFonts w:cs="Traditional Arabic"/>
          <w:lang w:bidi="ar-EG"/>
        </w:rPr>
        <w:t>Tawus</w:t>
      </w:r>
      <w:proofErr w:type="spellEnd"/>
      <w:r w:rsidR="007D195C" w:rsidRPr="00E86FDF">
        <w:rPr>
          <w:rFonts w:cs="Traditional Arabic"/>
          <w:lang w:bidi="ar-EG"/>
        </w:rPr>
        <w:t xml:space="preserve"> said: “And it is not</w:t>
      </w:r>
      <w:r w:rsidR="002F2431" w:rsidRPr="00E86FDF">
        <w:rPr>
          <w:rFonts w:cs="Traditional Arabic"/>
          <w:lang w:bidi="ar-EG"/>
        </w:rPr>
        <w:t xml:space="preserve"> </w:t>
      </w:r>
      <w:r w:rsidR="007D195C" w:rsidRPr="00E86FDF">
        <w:rPr>
          <w:rFonts w:cs="Traditional Arabic"/>
          <w:lang w:bidi="ar-EG"/>
        </w:rPr>
        <w:t>like the one who disbelieved in Allah, His Angels, Books and Messengers”</w:t>
      </w:r>
      <w:r w:rsidR="00F8718A" w:rsidRPr="00E86FDF">
        <w:rPr>
          <w:rFonts w:cs="Traditional Arabic"/>
          <w:lang w:bidi="ar-EG"/>
        </w:rPr>
        <w:t>].</w:t>
      </w:r>
    </w:p>
    <w:p w14:paraId="7EA41149" w14:textId="77380D9C" w:rsidR="00F8718A" w:rsidRPr="00E86FDF" w:rsidRDefault="00F8718A" w:rsidP="00605767">
      <w:pPr>
        <w:spacing w:after="0"/>
        <w:rPr>
          <w:rFonts w:cs="Traditional Arabic"/>
          <w:lang w:bidi="ar-EG"/>
        </w:rPr>
      </w:pPr>
    </w:p>
    <w:p w14:paraId="3C6F0FAF" w14:textId="4344185C" w:rsidR="00F8718A" w:rsidRPr="00E86FDF" w:rsidRDefault="00F8718A" w:rsidP="00605767">
      <w:pPr>
        <w:spacing w:after="0"/>
        <w:rPr>
          <w:rFonts w:cs="Traditional Arabic"/>
          <w:lang w:bidi="ar-EG"/>
        </w:rPr>
      </w:pPr>
      <w:r w:rsidRPr="00E86FDF">
        <w:rPr>
          <w:rFonts w:cs="Traditional Arabic"/>
          <w:lang w:bidi="ar-EG"/>
        </w:rPr>
        <w:t xml:space="preserve">I say: </w:t>
      </w:r>
      <w:r w:rsidR="00E40058" w:rsidRPr="00E86FDF">
        <w:rPr>
          <w:rFonts w:cs="Traditional Arabic"/>
          <w:lang w:bidi="ar-EG"/>
        </w:rPr>
        <w:t xml:space="preserve">This Isnad (chain of transmission) </w:t>
      </w:r>
      <w:r w:rsidR="00CF6A86" w:rsidRPr="00E86FDF">
        <w:rPr>
          <w:rFonts w:cs="Traditional Arabic"/>
          <w:lang w:bidi="ar-EG"/>
        </w:rPr>
        <w:t xml:space="preserve">which is </w:t>
      </w:r>
      <w:r w:rsidR="004F3A6A" w:rsidRPr="00E86FDF">
        <w:rPr>
          <w:rFonts w:cs="Traditional Arabic"/>
          <w:lang w:bidi="ar-EG"/>
        </w:rPr>
        <w:t xml:space="preserve">connected </w:t>
      </w:r>
      <w:r w:rsidR="00D22A9F" w:rsidRPr="00E86FDF">
        <w:rPr>
          <w:rFonts w:cs="Traditional Arabic"/>
          <w:lang w:bidi="ar-EG"/>
        </w:rPr>
        <w:t xml:space="preserve">by the great </w:t>
      </w:r>
      <w:r w:rsidR="0015464D" w:rsidRPr="00E86FDF">
        <w:rPr>
          <w:rFonts w:cs="Traditional Arabic"/>
          <w:lang w:bidi="ar-EG"/>
        </w:rPr>
        <w:t xml:space="preserve">trustworthy and reliable </w:t>
      </w:r>
      <w:r w:rsidR="00D22A9F" w:rsidRPr="00E86FDF">
        <w:rPr>
          <w:rFonts w:cs="Traditional Arabic"/>
          <w:lang w:bidi="ar-EG"/>
        </w:rPr>
        <w:t>Imams</w:t>
      </w:r>
      <w:r w:rsidR="00F37503" w:rsidRPr="00E86FDF">
        <w:rPr>
          <w:rFonts w:cs="Traditional Arabic"/>
          <w:lang w:bidi="ar-EG"/>
        </w:rPr>
        <w:t xml:space="preserve"> </w:t>
      </w:r>
      <w:r w:rsidR="0015464D" w:rsidRPr="00E86FDF">
        <w:rPr>
          <w:rFonts w:cs="Traditional Arabic"/>
          <w:lang w:bidi="ar-EG"/>
        </w:rPr>
        <w:t xml:space="preserve">is sufficient </w:t>
      </w:r>
      <w:r w:rsidR="007F24B6" w:rsidRPr="00E86FDF">
        <w:rPr>
          <w:rFonts w:cs="Traditional Arabic"/>
          <w:lang w:bidi="ar-EG"/>
        </w:rPr>
        <w:t xml:space="preserve">in strength. It was also related </w:t>
      </w:r>
      <w:r w:rsidR="00803C90" w:rsidRPr="00E86FDF">
        <w:rPr>
          <w:rFonts w:cs="Traditional Arabic"/>
          <w:lang w:bidi="ar-EG"/>
        </w:rPr>
        <w:t>by Imam Muhammad bin Na</w:t>
      </w:r>
      <w:r w:rsidR="00D92E11" w:rsidRPr="00E86FDF">
        <w:rPr>
          <w:rFonts w:cs="Traditional Arabic"/>
          <w:lang w:bidi="ar-EG"/>
        </w:rPr>
        <w:t>sr</w:t>
      </w:r>
      <w:r w:rsidR="00803C90" w:rsidRPr="00E86FDF">
        <w:rPr>
          <w:rFonts w:cs="Traditional Arabic"/>
          <w:lang w:bidi="ar-EG"/>
        </w:rPr>
        <w:t xml:space="preserve"> </w:t>
      </w:r>
      <w:r w:rsidR="00D92E11" w:rsidRPr="00E86FDF">
        <w:rPr>
          <w:rFonts w:cs="Traditional Arabic"/>
          <w:lang w:bidi="ar-EG"/>
        </w:rPr>
        <w:t>ul</w:t>
      </w:r>
      <w:r w:rsidR="00803C90" w:rsidRPr="00E86FDF">
        <w:rPr>
          <w:rFonts w:cs="Traditional Arabic"/>
          <w:lang w:bidi="ar-EG"/>
        </w:rPr>
        <w:t>-</w:t>
      </w:r>
      <w:proofErr w:type="spellStart"/>
      <w:r w:rsidR="00803C90" w:rsidRPr="00E86FDF">
        <w:rPr>
          <w:rFonts w:cs="Traditional Arabic"/>
          <w:lang w:bidi="ar-EG"/>
        </w:rPr>
        <w:t>Maruzi</w:t>
      </w:r>
      <w:proofErr w:type="spellEnd"/>
      <w:r w:rsidR="00803C90" w:rsidRPr="00E86FDF">
        <w:rPr>
          <w:rFonts w:cs="Traditional Arabic"/>
          <w:lang w:bidi="ar-EG"/>
        </w:rPr>
        <w:t xml:space="preserve"> in his book </w:t>
      </w:r>
      <w:bookmarkStart w:id="48" w:name="_Hlk69315205"/>
      <w:r w:rsidR="00803C90" w:rsidRPr="00E86FDF">
        <w:rPr>
          <w:rFonts w:cs="Traditional Arabic"/>
          <w:b/>
          <w:bCs/>
          <w:lang w:bidi="ar-EG"/>
        </w:rPr>
        <w:t>“</w:t>
      </w:r>
      <w:proofErr w:type="spellStart"/>
      <w:r w:rsidR="00803C90" w:rsidRPr="00E86FDF">
        <w:rPr>
          <w:rFonts w:cs="Traditional Arabic"/>
          <w:b/>
          <w:bCs/>
          <w:lang w:bidi="ar-EG"/>
        </w:rPr>
        <w:t>Ta’zheem</w:t>
      </w:r>
      <w:proofErr w:type="spellEnd"/>
      <w:r w:rsidR="00803C90" w:rsidRPr="00E86FDF">
        <w:rPr>
          <w:rFonts w:cs="Traditional Arabic"/>
          <w:b/>
          <w:bCs/>
          <w:lang w:bidi="ar-EG"/>
        </w:rPr>
        <w:t xml:space="preserve"> </w:t>
      </w:r>
      <w:proofErr w:type="spellStart"/>
      <w:r w:rsidR="00803C90" w:rsidRPr="00E86FDF">
        <w:rPr>
          <w:rFonts w:cs="Traditional Arabic"/>
          <w:b/>
          <w:bCs/>
          <w:lang w:bidi="ar-EG"/>
        </w:rPr>
        <w:t>Qadr</w:t>
      </w:r>
      <w:proofErr w:type="spellEnd"/>
      <w:r w:rsidR="00803C90" w:rsidRPr="00E86FDF">
        <w:rPr>
          <w:rFonts w:cs="Traditional Arabic"/>
          <w:b/>
          <w:bCs/>
          <w:lang w:bidi="ar-EG"/>
        </w:rPr>
        <w:t xml:space="preserve"> As-Salaah”</w:t>
      </w:r>
      <w:bookmarkEnd w:id="48"/>
      <w:r w:rsidR="00D92E11" w:rsidRPr="00E86FDF">
        <w:rPr>
          <w:rFonts w:cs="Traditional Arabic"/>
          <w:lang w:bidi="ar-EG"/>
        </w:rPr>
        <w:t xml:space="preserve">. </w:t>
      </w:r>
      <w:r w:rsidR="00556961" w:rsidRPr="00E86FDF">
        <w:rPr>
          <w:rFonts w:cs="Traditional Arabic"/>
          <w:lang w:bidi="ar-EG"/>
        </w:rPr>
        <w:t>Consequently</w:t>
      </w:r>
      <w:r w:rsidR="00D92E11" w:rsidRPr="00E86FDF">
        <w:rPr>
          <w:rFonts w:cs="Traditional Arabic"/>
          <w:lang w:bidi="ar-EG"/>
        </w:rPr>
        <w:t>, it has been authenticated from Ibn ‘Abba</w:t>
      </w:r>
      <w:r w:rsidR="00556961" w:rsidRPr="00E86FDF">
        <w:rPr>
          <w:rFonts w:cs="Traditional Arabic"/>
          <w:lang w:bidi="ar-EG"/>
        </w:rPr>
        <w:t>s that he only said</w:t>
      </w:r>
      <w:r w:rsidR="00324AA0" w:rsidRPr="00E86FDF">
        <w:rPr>
          <w:rFonts w:cs="Traditional Arabic"/>
          <w:lang w:bidi="ar-EG"/>
        </w:rPr>
        <w:t xml:space="preserve">: </w:t>
      </w:r>
      <w:r w:rsidR="001C06E2" w:rsidRPr="00E86FDF">
        <w:rPr>
          <w:rFonts w:cs="Traditional Arabic"/>
          <w:lang w:bidi="ar-EG"/>
        </w:rPr>
        <w:t>“</w:t>
      </w:r>
      <w:r w:rsidR="001C06E2" w:rsidRPr="00E86FDF">
        <w:rPr>
          <w:rFonts w:cs="Traditional Arabic"/>
          <w:b/>
          <w:bCs/>
          <w:lang w:bidi="ar-EG"/>
        </w:rPr>
        <w:t>It is Kufr (disbelief) by it</w:t>
      </w:r>
      <w:r w:rsidR="001C06E2" w:rsidRPr="00E86FDF">
        <w:rPr>
          <w:rFonts w:cs="Traditional Arabic"/>
          <w:lang w:bidi="ar-EG"/>
        </w:rPr>
        <w:t>” (</w:t>
      </w:r>
      <w:r w:rsidR="001C06E2" w:rsidRPr="00E86FDF">
        <w:rPr>
          <w:rFonts w:cs="Traditional Arabic"/>
          <w:rtl/>
          <w:lang w:bidi="ar-EG"/>
        </w:rPr>
        <w:t>هِيَ بِهِ كُفْر</w:t>
      </w:r>
      <w:r w:rsidR="001C06E2" w:rsidRPr="00E86FDF">
        <w:rPr>
          <w:rFonts w:cs="Traditional Arabic"/>
          <w:lang w:bidi="ar-EG"/>
        </w:rPr>
        <w:t>)</w:t>
      </w:r>
      <w:r w:rsidR="00BC538A" w:rsidRPr="00E86FDF">
        <w:rPr>
          <w:rFonts w:cs="Traditional Arabic"/>
          <w:lang w:bidi="ar-EG"/>
        </w:rPr>
        <w:t xml:space="preserve"> and nothing else. The remainder</w:t>
      </w:r>
      <w:r w:rsidR="00B35BFC" w:rsidRPr="00E86FDF">
        <w:rPr>
          <w:rFonts w:cs="Traditional Arabic"/>
          <w:lang w:bidi="ar-EG"/>
        </w:rPr>
        <w:t>:</w:t>
      </w:r>
      <w:r w:rsidR="00BC538A" w:rsidRPr="00E86FDF">
        <w:rPr>
          <w:rFonts w:cs="Traditional Arabic"/>
          <w:lang w:bidi="ar-EG"/>
        </w:rPr>
        <w:t xml:space="preserve"> </w:t>
      </w:r>
      <w:r w:rsidR="00BC538A" w:rsidRPr="00E86FDF">
        <w:rPr>
          <w:rFonts w:cs="Traditional Arabic"/>
          <w:b/>
          <w:bCs/>
          <w:lang w:bidi="ar-EG"/>
        </w:rPr>
        <w:t xml:space="preserve">“And it is not like the one who disbelieved in Allah, His Angels, Books and Messengers” </w:t>
      </w:r>
      <w:r w:rsidR="00B35BFC" w:rsidRPr="00E86FDF">
        <w:rPr>
          <w:rFonts w:cs="Traditional Arabic"/>
          <w:lang w:bidi="ar-EG"/>
        </w:rPr>
        <w:t xml:space="preserve">is from the speech of Ibn </w:t>
      </w:r>
      <w:proofErr w:type="spellStart"/>
      <w:r w:rsidR="00B35BFC" w:rsidRPr="00E86FDF">
        <w:rPr>
          <w:rFonts w:cs="Traditional Arabic"/>
          <w:lang w:bidi="ar-EG"/>
        </w:rPr>
        <w:t>Tawus</w:t>
      </w:r>
      <w:proofErr w:type="spellEnd"/>
      <w:r w:rsidR="00B35BFC" w:rsidRPr="00E86FDF">
        <w:rPr>
          <w:rFonts w:cs="Traditional Arabic"/>
          <w:lang w:bidi="ar-EG"/>
        </w:rPr>
        <w:t xml:space="preserve"> and it is not from the speech of </w:t>
      </w:r>
      <w:proofErr w:type="spellStart"/>
      <w:r w:rsidR="00B35BFC" w:rsidRPr="00E86FDF">
        <w:rPr>
          <w:rFonts w:cs="Traditional Arabic"/>
          <w:lang w:bidi="ar-EG"/>
        </w:rPr>
        <w:t>Tawus</w:t>
      </w:r>
      <w:proofErr w:type="spellEnd"/>
      <w:r w:rsidR="00B35BFC" w:rsidRPr="00E86FDF">
        <w:rPr>
          <w:rFonts w:cs="Traditional Arabic"/>
          <w:lang w:bidi="ar-EG"/>
        </w:rPr>
        <w:t xml:space="preserve"> himself. </w:t>
      </w:r>
    </w:p>
    <w:p w14:paraId="14FA2B4F" w14:textId="77777777" w:rsidR="00086731" w:rsidRPr="00E86FDF" w:rsidRDefault="00086731" w:rsidP="00605767">
      <w:pPr>
        <w:spacing w:after="0"/>
        <w:rPr>
          <w:rFonts w:cs="Traditional Arabic"/>
          <w:lang w:bidi="ar-EG"/>
        </w:rPr>
      </w:pPr>
    </w:p>
    <w:p w14:paraId="36EE2FE5" w14:textId="3565F33E" w:rsidR="001654E6" w:rsidRPr="00E86FDF" w:rsidRDefault="007B3BD7" w:rsidP="00605767">
      <w:pPr>
        <w:spacing w:after="0"/>
        <w:rPr>
          <w:rFonts w:cs="Traditional Arabic"/>
          <w:lang w:bidi="ar-EG"/>
        </w:rPr>
      </w:pPr>
      <w:r w:rsidRPr="00E86FDF">
        <w:rPr>
          <w:rFonts w:cs="Traditional Arabic"/>
          <w:lang w:bidi="ar-EG"/>
        </w:rPr>
        <w:t>It is true that some narrations have come attributing that statement to Ibn ‘Abbas himself:</w:t>
      </w:r>
    </w:p>
    <w:p w14:paraId="0514F86B" w14:textId="108AE6DB" w:rsidR="001654E6" w:rsidRPr="00E86FDF" w:rsidRDefault="001654E6" w:rsidP="00605767">
      <w:pPr>
        <w:spacing w:after="0"/>
        <w:rPr>
          <w:rFonts w:cs="Traditional Arabic"/>
          <w:lang w:bidi="ar-EG"/>
        </w:rPr>
      </w:pPr>
    </w:p>
    <w:p w14:paraId="3BC72C10" w14:textId="7C30C5ED" w:rsidR="001654E6" w:rsidRPr="00E86FDF" w:rsidRDefault="007B3BD7" w:rsidP="00605767">
      <w:pPr>
        <w:spacing w:after="0"/>
        <w:rPr>
          <w:rFonts w:cs="Traditional Arabic"/>
          <w:lang w:bidi="ar-EG"/>
        </w:rPr>
      </w:pPr>
      <w:r w:rsidRPr="00E86FDF">
        <w:rPr>
          <w:rFonts w:cs="Traditional Arabic"/>
          <w:lang w:bidi="ar-EG"/>
        </w:rPr>
        <w:t xml:space="preserve">- </w:t>
      </w:r>
      <w:r w:rsidR="008F55A7" w:rsidRPr="00E86FDF">
        <w:rPr>
          <w:rFonts w:cs="Traditional Arabic"/>
          <w:lang w:bidi="ar-EG"/>
        </w:rPr>
        <w:t xml:space="preserve">Like what came in </w:t>
      </w:r>
      <w:r w:rsidR="008F55A7" w:rsidRPr="00E86FDF">
        <w:rPr>
          <w:rFonts w:cs="Traditional Arabic"/>
          <w:b/>
          <w:bCs/>
          <w:lang w:bidi="ar-EG"/>
        </w:rPr>
        <w:t>“</w:t>
      </w:r>
      <w:proofErr w:type="spellStart"/>
      <w:r w:rsidR="008F55A7" w:rsidRPr="00E86FDF">
        <w:rPr>
          <w:rFonts w:cs="Traditional Arabic"/>
          <w:b/>
          <w:bCs/>
          <w:lang w:bidi="ar-EG"/>
        </w:rPr>
        <w:t>Ta’zheem</w:t>
      </w:r>
      <w:proofErr w:type="spellEnd"/>
      <w:r w:rsidR="008F55A7" w:rsidRPr="00E86FDF">
        <w:rPr>
          <w:rFonts w:cs="Traditional Arabic"/>
          <w:b/>
          <w:bCs/>
          <w:lang w:bidi="ar-EG"/>
        </w:rPr>
        <w:t xml:space="preserve"> </w:t>
      </w:r>
      <w:proofErr w:type="spellStart"/>
      <w:r w:rsidR="008F55A7" w:rsidRPr="00E86FDF">
        <w:rPr>
          <w:rFonts w:cs="Traditional Arabic"/>
          <w:b/>
          <w:bCs/>
          <w:lang w:bidi="ar-EG"/>
        </w:rPr>
        <w:t>Qadr</w:t>
      </w:r>
      <w:proofErr w:type="spellEnd"/>
      <w:r w:rsidR="008F55A7" w:rsidRPr="00E86FDF">
        <w:rPr>
          <w:rFonts w:cs="Traditional Arabic"/>
          <w:b/>
          <w:bCs/>
          <w:lang w:bidi="ar-EG"/>
        </w:rPr>
        <w:t xml:space="preserve"> As-Salaah”</w:t>
      </w:r>
      <w:r w:rsidR="008F55A7" w:rsidRPr="00E86FDF">
        <w:rPr>
          <w:rFonts w:cs="Traditional Arabic"/>
          <w:lang w:bidi="ar-EG"/>
        </w:rPr>
        <w:t xml:space="preserve"> (Volume: 2, page: </w:t>
      </w:r>
      <w:r w:rsidR="006505C6" w:rsidRPr="00E86FDF">
        <w:rPr>
          <w:rFonts w:cs="Traditional Arabic"/>
          <w:lang w:bidi="ar-EG"/>
        </w:rPr>
        <w:t>522 onwards): [</w:t>
      </w:r>
      <w:r w:rsidR="000921D3" w:rsidRPr="00E86FDF">
        <w:rPr>
          <w:rFonts w:cs="Traditional Arabic"/>
          <w:lang w:bidi="ar-EG"/>
        </w:rPr>
        <w:t xml:space="preserve">Ishaq </w:t>
      </w:r>
      <w:r w:rsidR="005F77D8" w:rsidRPr="00E86FDF">
        <w:rPr>
          <w:rFonts w:cs="Traditional Arabic"/>
          <w:lang w:bidi="ar-EG"/>
        </w:rPr>
        <w:t>related from</w:t>
      </w:r>
      <w:r w:rsidR="00D93EAC" w:rsidRPr="00E86FDF">
        <w:rPr>
          <w:rFonts w:cs="Traditional Arabic"/>
          <w:lang w:bidi="ar-EG"/>
        </w:rPr>
        <w:t xml:space="preserve"> Wakee’ </w:t>
      </w:r>
      <w:r w:rsidR="000921D3" w:rsidRPr="00E86FDF">
        <w:rPr>
          <w:rFonts w:cs="Traditional Arabic"/>
          <w:lang w:bidi="ar-EG"/>
        </w:rPr>
        <w:t>related to us</w:t>
      </w:r>
      <w:r w:rsidR="00F1727C" w:rsidRPr="00E86FDF">
        <w:rPr>
          <w:rFonts w:cs="Traditional Arabic"/>
          <w:lang w:bidi="ar-EG"/>
        </w:rPr>
        <w:t xml:space="preserve">, from Sufyan, from </w:t>
      </w:r>
      <w:proofErr w:type="spellStart"/>
      <w:r w:rsidR="00F1727C" w:rsidRPr="00E86FDF">
        <w:rPr>
          <w:rFonts w:cs="Traditional Arabic"/>
          <w:lang w:bidi="ar-EG"/>
        </w:rPr>
        <w:t>Ma’mar</w:t>
      </w:r>
      <w:proofErr w:type="spellEnd"/>
      <w:r w:rsidR="00F1727C" w:rsidRPr="00E86FDF">
        <w:rPr>
          <w:rFonts w:cs="Traditional Arabic"/>
          <w:lang w:bidi="ar-EG"/>
        </w:rPr>
        <w:t xml:space="preserve">, from Ibn </w:t>
      </w:r>
      <w:proofErr w:type="spellStart"/>
      <w:r w:rsidR="00F1727C" w:rsidRPr="00E86FDF">
        <w:rPr>
          <w:rFonts w:cs="Traditional Arabic"/>
          <w:lang w:bidi="ar-EG"/>
        </w:rPr>
        <w:t>Tawus</w:t>
      </w:r>
      <w:proofErr w:type="spellEnd"/>
      <w:r w:rsidR="00F1727C" w:rsidRPr="00E86FDF">
        <w:rPr>
          <w:rFonts w:cs="Traditional Arabic"/>
          <w:lang w:bidi="ar-EG"/>
        </w:rPr>
        <w:t>, from his father who said: I said to Ibn ‘Abbas</w:t>
      </w:r>
      <w:r w:rsidR="007C5DA3" w:rsidRPr="00E86FDF">
        <w:rPr>
          <w:rFonts w:cs="Traditional Arabic"/>
          <w:lang w:bidi="ar-EG"/>
        </w:rPr>
        <w:t xml:space="preserve">: “The one who </w:t>
      </w:r>
      <w:r w:rsidR="00EF73D2" w:rsidRPr="00E86FDF">
        <w:rPr>
          <w:rFonts w:cs="Traditional Arabic"/>
          <w:lang w:bidi="ar-EG"/>
        </w:rPr>
        <w:t>did</w:t>
      </w:r>
      <w:r w:rsidR="001E3232" w:rsidRPr="00E86FDF">
        <w:rPr>
          <w:rFonts w:cs="Traditional Arabic"/>
          <w:lang w:bidi="ar-EG"/>
        </w:rPr>
        <w:t xml:space="preserve"> not rule by what Allah revealed is a disbeliever”</w:t>
      </w:r>
      <w:r w:rsidR="001062F5" w:rsidRPr="00E86FDF">
        <w:rPr>
          <w:rFonts w:cs="Traditional Arabic"/>
          <w:lang w:bidi="ar-EG"/>
        </w:rPr>
        <w:t>. He said: “</w:t>
      </w:r>
      <w:r w:rsidR="00EA43AE" w:rsidRPr="00E86FDF">
        <w:rPr>
          <w:rFonts w:cs="Traditional Arabic"/>
          <w:lang w:bidi="ar-EG"/>
        </w:rPr>
        <w:t>It is Kufr (disbelief)</w:t>
      </w:r>
      <w:r w:rsidR="001062F5" w:rsidRPr="00E86FDF">
        <w:rPr>
          <w:rFonts w:cs="Traditional Arabic"/>
          <w:lang w:bidi="ar-EG"/>
        </w:rPr>
        <w:t xml:space="preserve"> by it, but it is not like the one who has disbelieved in Allah, His Angels</w:t>
      </w:r>
      <w:r w:rsidR="005F0EC9" w:rsidRPr="00E86FDF">
        <w:rPr>
          <w:rFonts w:cs="Traditional Arabic"/>
          <w:lang w:bidi="ar-EG"/>
        </w:rPr>
        <w:t>, Books, Messengers and the Last Day”].</w:t>
      </w:r>
    </w:p>
    <w:p w14:paraId="25CFD95C" w14:textId="31D271BE" w:rsidR="005F0EC9" w:rsidRPr="00E86FDF" w:rsidRDefault="005F0EC9" w:rsidP="00605767">
      <w:pPr>
        <w:spacing w:after="0"/>
        <w:rPr>
          <w:rFonts w:cs="Traditional Arabic"/>
          <w:lang w:bidi="ar-EG"/>
        </w:rPr>
      </w:pPr>
    </w:p>
    <w:p w14:paraId="71625F43" w14:textId="1C820D3E" w:rsidR="005F0EC9" w:rsidRPr="00E86FDF" w:rsidRDefault="005F0EC9" w:rsidP="00605767">
      <w:pPr>
        <w:spacing w:after="0"/>
        <w:rPr>
          <w:rFonts w:cs="Traditional Arabic"/>
          <w:lang w:bidi="ar-EG"/>
        </w:rPr>
      </w:pPr>
      <w:r w:rsidRPr="00E86FDF">
        <w:rPr>
          <w:rFonts w:cs="Traditional Arabic"/>
          <w:lang w:bidi="ar-EG"/>
        </w:rPr>
        <w:t xml:space="preserve">- </w:t>
      </w:r>
      <w:r w:rsidR="00117CB3" w:rsidRPr="00E86FDF">
        <w:rPr>
          <w:rFonts w:cs="Traditional Arabic"/>
          <w:lang w:bidi="ar-EG"/>
        </w:rPr>
        <w:t xml:space="preserve">It was mentioned </w:t>
      </w:r>
      <w:bookmarkStart w:id="49" w:name="_Hlk69316379"/>
      <w:r w:rsidR="00117CB3" w:rsidRPr="00E86FDF">
        <w:rPr>
          <w:rFonts w:cs="Traditional Arabic"/>
          <w:lang w:bidi="ar-EG"/>
        </w:rPr>
        <w:t xml:space="preserve">in the </w:t>
      </w:r>
      <w:r w:rsidR="00117CB3" w:rsidRPr="00E86FDF">
        <w:rPr>
          <w:rFonts w:cs="Traditional Arabic"/>
          <w:b/>
          <w:bCs/>
          <w:lang w:bidi="ar-EG"/>
        </w:rPr>
        <w:t>“Tafsir of At-Tabari”</w:t>
      </w:r>
      <w:r w:rsidR="0082171A" w:rsidRPr="00E86FDF">
        <w:rPr>
          <w:rFonts w:cs="Traditional Arabic"/>
          <w:lang w:bidi="ar-EG"/>
        </w:rPr>
        <w:t xml:space="preserve"> (Volume: 6, page: 251 onwards): [</w:t>
      </w:r>
      <w:bookmarkEnd w:id="49"/>
      <w:proofErr w:type="spellStart"/>
      <w:r w:rsidR="00BB6512" w:rsidRPr="00E86FDF">
        <w:rPr>
          <w:rFonts w:cs="Traditional Arabic"/>
          <w:lang w:bidi="ar-EG"/>
        </w:rPr>
        <w:t>Hannad</w:t>
      </w:r>
      <w:proofErr w:type="spellEnd"/>
      <w:r w:rsidR="00956093" w:rsidRPr="00E86FDF">
        <w:rPr>
          <w:rFonts w:cs="Traditional Arabic"/>
          <w:lang w:bidi="ar-EG"/>
        </w:rPr>
        <w:t xml:space="preserve"> related to us from Wakee’, from Ibn Wakee’, </w:t>
      </w:r>
      <w:r w:rsidR="00E33695" w:rsidRPr="00E86FDF">
        <w:rPr>
          <w:rFonts w:cs="Traditional Arabic"/>
          <w:lang w:bidi="ar-EG"/>
        </w:rPr>
        <w:t xml:space="preserve">from his father, from Sufyan, from </w:t>
      </w:r>
      <w:proofErr w:type="spellStart"/>
      <w:r w:rsidR="00E33695" w:rsidRPr="00E86FDF">
        <w:rPr>
          <w:rFonts w:cs="Traditional Arabic"/>
          <w:lang w:bidi="ar-EG"/>
        </w:rPr>
        <w:t>Ma’mar</w:t>
      </w:r>
      <w:proofErr w:type="spellEnd"/>
      <w:r w:rsidR="00E33695" w:rsidRPr="00E86FDF">
        <w:rPr>
          <w:rFonts w:cs="Traditional Arabic"/>
          <w:lang w:bidi="ar-EG"/>
        </w:rPr>
        <w:t xml:space="preserve"> bin Rashid, from Ibn </w:t>
      </w:r>
      <w:proofErr w:type="spellStart"/>
      <w:r w:rsidR="00E33695" w:rsidRPr="00E86FDF">
        <w:rPr>
          <w:rFonts w:cs="Traditional Arabic"/>
          <w:lang w:bidi="ar-EG"/>
        </w:rPr>
        <w:t>Tawus</w:t>
      </w:r>
      <w:proofErr w:type="spellEnd"/>
      <w:r w:rsidR="00E33695" w:rsidRPr="00E86FDF">
        <w:rPr>
          <w:rFonts w:cs="Traditional Arabic"/>
          <w:lang w:bidi="ar-EG"/>
        </w:rPr>
        <w:t>, from his father</w:t>
      </w:r>
      <w:r w:rsidR="00D6124C" w:rsidRPr="00E86FDF">
        <w:rPr>
          <w:rFonts w:cs="Traditional Arabic"/>
          <w:lang w:bidi="ar-EG"/>
        </w:rPr>
        <w:t>, from Ibn ‘Abbas: “</w:t>
      </w:r>
      <w:r w:rsidR="00B02206" w:rsidRPr="00E86FDF">
        <w:rPr>
          <w:rFonts w:cs="Traditional Arabic"/>
          <w:lang w:bidi="ar-EG"/>
        </w:rPr>
        <w:t xml:space="preserve">And whoever </w:t>
      </w:r>
      <w:r w:rsidR="00EF73D2" w:rsidRPr="00E86FDF">
        <w:rPr>
          <w:rFonts w:cs="Traditional Arabic"/>
          <w:lang w:bidi="ar-EG"/>
        </w:rPr>
        <w:t>did</w:t>
      </w:r>
      <w:r w:rsidR="00B02206" w:rsidRPr="00E86FDF">
        <w:rPr>
          <w:rFonts w:cs="Traditional Arabic"/>
          <w:lang w:bidi="ar-EG"/>
        </w:rPr>
        <w:t xml:space="preserve"> not rule by what Allah has revealed, then </w:t>
      </w:r>
      <w:r w:rsidR="00B02206" w:rsidRPr="00E86FDF">
        <w:rPr>
          <w:rFonts w:cs="Traditional Arabic"/>
          <w:lang w:bidi="ar-EG"/>
        </w:rPr>
        <w:lastRenderedPageBreak/>
        <w:t xml:space="preserve">those are the </w:t>
      </w:r>
      <w:proofErr w:type="spellStart"/>
      <w:r w:rsidR="00B02206" w:rsidRPr="00E86FDF">
        <w:rPr>
          <w:rFonts w:cs="Traditional Arabic"/>
          <w:lang w:bidi="ar-EG"/>
        </w:rPr>
        <w:t>Kafirun</w:t>
      </w:r>
      <w:proofErr w:type="spellEnd"/>
      <w:r w:rsidR="00B02206" w:rsidRPr="00E86FDF">
        <w:rPr>
          <w:rFonts w:cs="Traditional Arabic"/>
          <w:lang w:bidi="ar-EG"/>
        </w:rPr>
        <w:t xml:space="preserve"> (disbelievers)”. He said: </w:t>
      </w:r>
      <w:r w:rsidR="0033782E" w:rsidRPr="00E86FDF">
        <w:rPr>
          <w:rFonts w:cs="Traditional Arabic"/>
          <w:lang w:bidi="ar-EG"/>
        </w:rPr>
        <w:t>“It is Kufr (disbelief) by it, but not Kufr (disbelief) in Allah</w:t>
      </w:r>
      <w:r w:rsidR="00EF7E46" w:rsidRPr="00E86FDF">
        <w:rPr>
          <w:rFonts w:cs="Traditional Arabic"/>
          <w:lang w:bidi="ar-EG"/>
        </w:rPr>
        <w:t xml:space="preserve">, His Angels, Books and Messengers]. </w:t>
      </w:r>
    </w:p>
    <w:p w14:paraId="7EC54B6B" w14:textId="71EB467F" w:rsidR="001654E6" w:rsidRPr="00E86FDF" w:rsidRDefault="001654E6" w:rsidP="00605767">
      <w:pPr>
        <w:spacing w:after="0"/>
        <w:rPr>
          <w:rFonts w:cs="Traditional Arabic"/>
          <w:lang w:bidi="ar-EG"/>
        </w:rPr>
      </w:pPr>
    </w:p>
    <w:p w14:paraId="69FC7570" w14:textId="4B93510D" w:rsidR="001654E6" w:rsidRPr="00E86FDF" w:rsidRDefault="00EF7E46" w:rsidP="00605767">
      <w:pPr>
        <w:spacing w:after="0"/>
        <w:rPr>
          <w:rFonts w:cs="Traditional Arabic"/>
          <w:lang w:bidi="ar-EG"/>
        </w:rPr>
      </w:pPr>
      <w:r w:rsidRPr="00E86FDF">
        <w:rPr>
          <w:rFonts w:cs="Traditional Arabic"/>
          <w:lang w:bidi="ar-EG"/>
        </w:rPr>
        <w:t xml:space="preserve">- Also, in the </w:t>
      </w:r>
      <w:r w:rsidRPr="00E86FDF">
        <w:rPr>
          <w:rFonts w:cs="Traditional Arabic"/>
          <w:b/>
          <w:bCs/>
          <w:lang w:bidi="ar-EG"/>
        </w:rPr>
        <w:t>“Tafsir of At-Tabari”</w:t>
      </w:r>
      <w:r w:rsidRPr="00E86FDF">
        <w:rPr>
          <w:rFonts w:cs="Traditional Arabic"/>
          <w:lang w:bidi="ar-EG"/>
        </w:rPr>
        <w:t xml:space="preserve"> (Volume: 6, page: 251 onwards): [</w:t>
      </w:r>
      <w:r w:rsidR="00416720" w:rsidRPr="00E86FDF">
        <w:rPr>
          <w:rFonts w:cs="Traditional Arabic"/>
          <w:lang w:bidi="ar-EG"/>
        </w:rPr>
        <w:t xml:space="preserve">Al-Hassan related to us, from Abu </w:t>
      </w:r>
      <w:proofErr w:type="spellStart"/>
      <w:r w:rsidR="00416720" w:rsidRPr="00E86FDF">
        <w:rPr>
          <w:rFonts w:cs="Traditional Arabic"/>
          <w:lang w:bidi="ar-EG"/>
        </w:rPr>
        <w:t>Usamah</w:t>
      </w:r>
      <w:proofErr w:type="spellEnd"/>
      <w:r w:rsidR="00416720" w:rsidRPr="00E86FDF">
        <w:rPr>
          <w:rFonts w:cs="Traditional Arabic"/>
          <w:lang w:bidi="ar-EG"/>
        </w:rPr>
        <w:t xml:space="preserve">, from Sufyan, from </w:t>
      </w:r>
      <w:proofErr w:type="spellStart"/>
      <w:r w:rsidR="00416720" w:rsidRPr="00E86FDF">
        <w:rPr>
          <w:rFonts w:cs="Traditional Arabic"/>
          <w:lang w:bidi="ar-EG"/>
        </w:rPr>
        <w:t>Ma’mar</w:t>
      </w:r>
      <w:proofErr w:type="spellEnd"/>
      <w:r w:rsidR="00416720" w:rsidRPr="00E86FDF">
        <w:rPr>
          <w:rFonts w:cs="Traditional Arabic"/>
          <w:lang w:bidi="ar-EG"/>
        </w:rPr>
        <w:t xml:space="preserve">, from Ibn </w:t>
      </w:r>
      <w:proofErr w:type="spellStart"/>
      <w:r w:rsidR="00416720" w:rsidRPr="00E86FDF">
        <w:rPr>
          <w:rFonts w:cs="Traditional Arabic"/>
          <w:lang w:bidi="ar-EG"/>
        </w:rPr>
        <w:t>Tawus</w:t>
      </w:r>
      <w:proofErr w:type="spellEnd"/>
      <w:r w:rsidR="00416720" w:rsidRPr="00E86FDF">
        <w:rPr>
          <w:rFonts w:cs="Traditional Arabic"/>
          <w:lang w:bidi="ar-EG"/>
        </w:rPr>
        <w:t xml:space="preserve">, from his father who said: </w:t>
      </w:r>
      <w:r w:rsidR="003331D6" w:rsidRPr="00E86FDF">
        <w:rPr>
          <w:rFonts w:cs="Traditional Arabic"/>
          <w:lang w:bidi="ar-EG"/>
        </w:rPr>
        <w:t>A man said to Ibn ‘Abbas in respect to these verse</w:t>
      </w:r>
      <w:r w:rsidR="00F01B32" w:rsidRPr="00E86FDF">
        <w:rPr>
          <w:rFonts w:cs="Traditional Arabic"/>
          <w:lang w:bidi="ar-EG"/>
        </w:rPr>
        <w:t>s</w:t>
      </w:r>
      <w:r w:rsidR="003331D6" w:rsidRPr="00E86FDF">
        <w:rPr>
          <w:rFonts w:cs="Traditional Arabic"/>
          <w:lang w:bidi="ar-EG"/>
        </w:rPr>
        <w:t xml:space="preserve"> “And whoever </w:t>
      </w:r>
      <w:r w:rsidR="00EF73D2" w:rsidRPr="00E86FDF">
        <w:rPr>
          <w:rFonts w:cs="Traditional Arabic"/>
          <w:lang w:bidi="ar-EG"/>
        </w:rPr>
        <w:t>did</w:t>
      </w:r>
      <w:r w:rsidR="003331D6" w:rsidRPr="00E86FDF">
        <w:rPr>
          <w:rFonts w:cs="Traditional Arabic"/>
          <w:lang w:bidi="ar-EG"/>
        </w:rPr>
        <w:t xml:space="preserve"> not </w:t>
      </w:r>
      <w:r w:rsidR="00F01B32" w:rsidRPr="00E86FDF">
        <w:rPr>
          <w:rFonts w:cs="Traditional Arabic"/>
          <w:lang w:bidi="ar-EG"/>
        </w:rPr>
        <w:t>rule by what Allah revealed”</w:t>
      </w:r>
      <w:r w:rsidR="007B618B" w:rsidRPr="00E86FDF">
        <w:rPr>
          <w:rFonts w:cs="Traditional Arabic"/>
          <w:lang w:bidi="ar-EG"/>
        </w:rPr>
        <w:t>: “T</w:t>
      </w:r>
      <w:r w:rsidR="00F01B32" w:rsidRPr="00E86FDF">
        <w:rPr>
          <w:rFonts w:cs="Traditional Arabic"/>
          <w:lang w:bidi="ar-EG"/>
        </w:rPr>
        <w:t>hat whoever does that has disbelieved</w:t>
      </w:r>
      <w:r w:rsidR="007B618B" w:rsidRPr="00E86FDF">
        <w:rPr>
          <w:rFonts w:cs="Traditional Arabic"/>
          <w:lang w:bidi="ar-EG"/>
        </w:rPr>
        <w:t>”</w:t>
      </w:r>
      <w:r w:rsidR="00F01B32" w:rsidRPr="00E86FDF">
        <w:rPr>
          <w:rFonts w:cs="Traditional Arabic"/>
          <w:lang w:bidi="ar-EG"/>
        </w:rPr>
        <w:t xml:space="preserve">. </w:t>
      </w:r>
      <w:r w:rsidR="00F60104" w:rsidRPr="00E86FDF">
        <w:rPr>
          <w:rFonts w:cs="Traditional Arabic"/>
          <w:lang w:bidi="ar-EG"/>
        </w:rPr>
        <w:t>Ibn ‘Abbas said: “If he has done that then he has disbelieved by it, but he is not like the one who has disbelieved in Allah</w:t>
      </w:r>
      <w:r w:rsidR="00223E73" w:rsidRPr="00E86FDF">
        <w:rPr>
          <w:rFonts w:cs="Traditional Arabic"/>
          <w:lang w:bidi="ar-EG"/>
        </w:rPr>
        <w:t xml:space="preserve"> and the Last day …”].</w:t>
      </w:r>
    </w:p>
    <w:p w14:paraId="599E12B2" w14:textId="20401B72" w:rsidR="00223E73" w:rsidRPr="00E86FDF" w:rsidRDefault="00223E73" w:rsidP="00605767">
      <w:pPr>
        <w:spacing w:after="0"/>
        <w:rPr>
          <w:rFonts w:cs="Traditional Arabic"/>
          <w:lang w:bidi="ar-EG"/>
        </w:rPr>
      </w:pPr>
    </w:p>
    <w:p w14:paraId="5669A3A7" w14:textId="30CC7521" w:rsidR="00223E73" w:rsidRPr="00E86FDF" w:rsidRDefault="008A77B8" w:rsidP="00605767">
      <w:pPr>
        <w:spacing w:after="0"/>
        <w:rPr>
          <w:rFonts w:cs="Traditional Arabic"/>
          <w:lang w:bidi="ar-EG"/>
        </w:rPr>
      </w:pPr>
      <w:r w:rsidRPr="00E86FDF">
        <w:rPr>
          <w:rFonts w:cs="Traditional Arabic"/>
          <w:lang w:bidi="ar-EG"/>
        </w:rPr>
        <w:t>This narration</w:t>
      </w:r>
      <w:r w:rsidR="000D5C73" w:rsidRPr="00E86FDF">
        <w:rPr>
          <w:rFonts w:cs="Traditional Arabic"/>
          <w:lang w:bidi="ar-EG"/>
        </w:rPr>
        <w:t xml:space="preserve"> in which the speech of Ibn </w:t>
      </w:r>
      <w:proofErr w:type="spellStart"/>
      <w:r w:rsidR="000D5C73" w:rsidRPr="00E86FDF">
        <w:rPr>
          <w:rFonts w:cs="Traditional Arabic"/>
          <w:lang w:bidi="ar-EG"/>
        </w:rPr>
        <w:t>Tawus</w:t>
      </w:r>
      <w:proofErr w:type="spellEnd"/>
      <w:r w:rsidR="000D5C73" w:rsidRPr="00E86FDF">
        <w:rPr>
          <w:rFonts w:cs="Traditional Arabic"/>
          <w:lang w:bidi="ar-EG"/>
        </w:rPr>
        <w:t xml:space="preserve"> has been </w:t>
      </w:r>
      <w:r w:rsidR="00643E4E" w:rsidRPr="00E86FDF">
        <w:rPr>
          <w:rFonts w:cs="Traditional Arabic"/>
          <w:lang w:bidi="ar-EG"/>
        </w:rPr>
        <w:t xml:space="preserve">inserted into the speech of Ibn ‘Abbas </w:t>
      </w:r>
      <w:r w:rsidR="00ED0009" w:rsidRPr="00E86FDF">
        <w:rPr>
          <w:rFonts w:cs="Traditional Arabic"/>
          <w:lang w:bidi="ar-EG"/>
        </w:rPr>
        <w:t>in the reports recorded by</w:t>
      </w:r>
      <w:r w:rsidR="00E0252F" w:rsidRPr="00E86FDF">
        <w:rPr>
          <w:rFonts w:cs="Traditional Arabic"/>
          <w:lang w:bidi="ar-EG"/>
        </w:rPr>
        <w:t xml:space="preserve"> Muhammad bin Na</w:t>
      </w:r>
      <w:r w:rsidR="00ED0009" w:rsidRPr="00E86FDF">
        <w:rPr>
          <w:rFonts w:cs="Traditional Arabic"/>
          <w:lang w:bidi="ar-EG"/>
        </w:rPr>
        <w:t>s</w:t>
      </w:r>
      <w:r w:rsidR="00E0252F" w:rsidRPr="00E86FDF">
        <w:rPr>
          <w:rFonts w:cs="Traditional Arabic"/>
          <w:lang w:bidi="ar-EG"/>
        </w:rPr>
        <w:t>r Al-</w:t>
      </w:r>
      <w:proofErr w:type="spellStart"/>
      <w:r w:rsidR="00E0252F" w:rsidRPr="00E86FDF">
        <w:rPr>
          <w:rFonts w:cs="Traditional Arabic"/>
          <w:lang w:bidi="ar-EG"/>
        </w:rPr>
        <w:t>Maruzi</w:t>
      </w:r>
      <w:proofErr w:type="spellEnd"/>
      <w:r w:rsidR="00E0252F" w:rsidRPr="00E86FDF">
        <w:rPr>
          <w:rFonts w:cs="Traditional Arabic"/>
          <w:lang w:bidi="ar-EG"/>
        </w:rPr>
        <w:t xml:space="preserve"> </w:t>
      </w:r>
      <w:proofErr w:type="gramStart"/>
      <w:r w:rsidR="00E0252F" w:rsidRPr="00E86FDF">
        <w:rPr>
          <w:rFonts w:cs="Traditional Arabic"/>
          <w:lang w:bidi="ar-EG"/>
        </w:rPr>
        <w:t>and also</w:t>
      </w:r>
      <w:proofErr w:type="gramEnd"/>
      <w:r w:rsidR="00E0252F" w:rsidRPr="00E86FDF">
        <w:rPr>
          <w:rFonts w:cs="Traditional Arabic"/>
          <w:lang w:bidi="ar-EG"/>
        </w:rPr>
        <w:t xml:space="preserve"> by At-Tabari </w:t>
      </w:r>
      <w:r w:rsidR="00E47456" w:rsidRPr="00E86FDF">
        <w:rPr>
          <w:rFonts w:cs="Traditional Arabic"/>
          <w:lang w:bidi="ar-EG"/>
        </w:rPr>
        <w:t>among</w:t>
      </w:r>
      <w:r w:rsidR="00E0252F" w:rsidRPr="00E86FDF">
        <w:rPr>
          <w:rFonts w:cs="Traditional Arabic"/>
          <w:lang w:bidi="ar-EG"/>
        </w:rPr>
        <w:t xml:space="preserve"> others</w:t>
      </w:r>
      <w:r w:rsidR="00E47456" w:rsidRPr="00E86FDF">
        <w:rPr>
          <w:rFonts w:cs="Traditional Arabic"/>
          <w:lang w:bidi="ar-EG"/>
        </w:rPr>
        <w:t>, is outweighed (</w:t>
      </w:r>
      <w:proofErr w:type="spellStart"/>
      <w:r w:rsidR="00E47456" w:rsidRPr="00E86FDF">
        <w:rPr>
          <w:rFonts w:cs="Traditional Arabic"/>
          <w:lang w:bidi="ar-EG"/>
        </w:rPr>
        <w:t>Marjooh</w:t>
      </w:r>
      <w:proofErr w:type="spellEnd"/>
      <w:r w:rsidR="00E47456" w:rsidRPr="00E86FDF">
        <w:rPr>
          <w:rFonts w:cs="Traditional Arabic"/>
          <w:lang w:bidi="ar-EG"/>
        </w:rPr>
        <w:t>)</w:t>
      </w:r>
      <w:r w:rsidR="002B20D4" w:rsidRPr="00E86FDF">
        <w:rPr>
          <w:rFonts w:cs="Traditional Arabic"/>
          <w:lang w:bidi="ar-EG"/>
        </w:rPr>
        <w:t>:</w:t>
      </w:r>
    </w:p>
    <w:p w14:paraId="2EB64197" w14:textId="20FF0617" w:rsidR="002B20D4" w:rsidRPr="00E86FDF" w:rsidRDefault="002B20D4" w:rsidP="00605767">
      <w:pPr>
        <w:spacing w:after="0"/>
        <w:rPr>
          <w:rFonts w:cs="Traditional Arabic"/>
          <w:lang w:bidi="ar-EG"/>
        </w:rPr>
      </w:pPr>
    </w:p>
    <w:p w14:paraId="729957BA" w14:textId="314F48A7" w:rsidR="002B20D4" w:rsidRPr="00E86FDF" w:rsidRDefault="002B20D4" w:rsidP="00605767">
      <w:pPr>
        <w:spacing w:after="0"/>
        <w:rPr>
          <w:rFonts w:cs="Traditional Arabic"/>
          <w:lang w:bidi="ar-EG"/>
        </w:rPr>
      </w:pPr>
      <w:r w:rsidRPr="00E86FDF">
        <w:rPr>
          <w:rFonts w:cs="Traditional Arabic"/>
          <w:lang w:bidi="ar-EG"/>
        </w:rPr>
        <w:t xml:space="preserve">1) That is because its Isnad (chain of transmission) is weaker than </w:t>
      </w:r>
      <w:r w:rsidR="006E1233" w:rsidRPr="00E86FDF">
        <w:rPr>
          <w:rFonts w:cs="Traditional Arabic"/>
          <w:lang w:bidi="ar-EG"/>
        </w:rPr>
        <w:t xml:space="preserve">our first Isnad. </w:t>
      </w:r>
      <w:r w:rsidR="00E7421D" w:rsidRPr="00E86FDF">
        <w:rPr>
          <w:rFonts w:cs="Traditional Arabic"/>
          <w:lang w:bidi="ar-EG"/>
        </w:rPr>
        <w:t>It contains “</w:t>
      </w:r>
      <w:r w:rsidR="00D84B1E" w:rsidRPr="00E86FDF">
        <w:rPr>
          <w:rFonts w:cs="Traditional Arabic"/>
          <w:lang w:bidi="ar-EG"/>
        </w:rPr>
        <w:t xml:space="preserve">Sufyan from </w:t>
      </w:r>
      <w:proofErr w:type="spellStart"/>
      <w:r w:rsidR="00D84B1E" w:rsidRPr="00E86FDF">
        <w:rPr>
          <w:rFonts w:cs="Traditional Arabic"/>
          <w:lang w:bidi="ar-EG"/>
        </w:rPr>
        <w:t>Ma’mar</w:t>
      </w:r>
      <w:proofErr w:type="spellEnd"/>
      <w:r w:rsidR="00D84B1E" w:rsidRPr="00E86FDF">
        <w:rPr>
          <w:rFonts w:cs="Traditional Arabic"/>
          <w:lang w:bidi="ar-EG"/>
        </w:rPr>
        <w:t xml:space="preserve">”. Sufyan has </w:t>
      </w:r>
      <w:r w:rsidR="00A81140" w:rsidRPr="00E86FDF">
        <w:rPr>
          <w:rFonts w:cs="Traditional Arabic"/>
          <w:lang w:bidi="ar-EG"/>
        </w:rPr>
        <w:t xml:space="preserve">engaged in </w:t>
      </w:r>
      <w:proofErr w:type="spellStart"/>
      <w:r w:rsidR="00A81140" w:rsidRPr="00E86FDF">
        <w:rPr>
          <w:rFonts w:cs="Traditional Arabic"/>
          <w:lang w:bidi="ar-EG"/>
        </w:rPr>
        <w:t>Tadlis</w:t>
      </w:r>
      <w:proofErr w:type="spellEnd"/>
      <w:r w:rsidR="00A81140" w:rsidRPr="00E86FDF">
        <w:rPr>
          <w:rFonts w:cs="Traditional Arabic"/>
          <w:lang w:bidi="ar-EG"/>
        </w:rPr>
        <w:t xml:space="preserve"> when he </w:t>
      </w:r>
      <w:r w:rsidR="00A804EA" w:rsidRPr="00E86FDF">
        <w:rPr>
          <w:rFonts w:cs="Traditional Arabic"/>
          <w:lang w:bidi="ar-EG"/>
        </w:rPr>
        <w:t>employed “’</w:t>
      </w:r>
      <w:proofErr w:type="spellStart"/>
      <w:r w:rsidR="00A804EA" w:rsidRPr="00E86FDF">
        <w:rPr>
          <w:rFonts w:cs="Traditional Arabic"/>
          <w:lang w:bidi="ar-EG"/>
        </w:rPr>
        <w:t>An’Ana</w:t>
      </w:r>
      <w:proofErr w:type="spellEnd"/>
      <w:r w:rsidR="00A804EA" w:rsidRPr="00E86FDF">
        <w:rPr>
          <w:rFonts w:cs="Traditional Arabic"/>
          <w:lang w:bidi="ar-EG"/>
        </w:rPr>
        <w:t>” (</w:t>
      </w:r>
      <w:r w:rsidR="00A804EA" w:rsidRPr="00E86FDF">
        <w:rPr>
          <w:rFonts w:cs="Traditional Arabic"/>
          <w:rtl/>
          <w:lang w:bidi="ar-EG"/>
        </w:rPr>
        <w:t>عنعن</w:t>
      </w:r>
      <w:r w:rsidR="00A804EA" w:rsidRPr="00E86FDF">
        <w:rPr>
          <w:rFonts w:cs="Traditional Arabic"/>
          <w:lang w:bidi="ar-EG"/>
        </w:rPr>
        <w:t>)</w:t>
      </w:r>
      <w:r w:rsidR="003B6745" w:rsidRPr="00E86FDF">
        <w:rPr>
          <w:rFonts w:cs="Traditional Arabic"/>
          <w:lang w:bidi="ar-EG"/>
        </w:rPr>
        <w:t>. Abdur Razzaq has</w:t>
      </w:r>
      <w:r w:rsidR="00581D0E" w:rsidRPr="00E86FDF">
        <w:rPr>
          <w:rFonts w:cs="Traditional Arabic"/>
          <w:lang w:bidi="ar-EG"/>
        </w:rPr>
        <w:t xml:space="preserve"> a special interest in relation to </w:t>
      </w:r>
      <w:proofErr w:type="spellStart"/>
      <w:r w:rsidR="00581D0E" w:rsidRPr="00E86FDF">
        <w:rPr>
          <w:rFonts w:cs="Traditional Arabic"/>
          <w:lang w:bidi="ar-EG"/>
        </w:rPr>
        <w:t>Ma’mar</w:t>
      </w:r>
      <w:proofErr w:type="spellEnd"/>
      <w:r w:rsidR="00581D0E" w:rsidRPr="00E86FDF">
        <w:rPr>
          <w:rFonts w:cs="Traditional Arabic"/>
          <w:lang w:bidi="ar-EG"/>
        </w:rPr>
        <w:t xml:space="preserve"> and he is the most reliable person in respect to him</w:t>
      </w:r>
      <w:r w:rsidR="00EE25A3" w:rsidRPr="00E86FDF">
        <w:rPr>
          <w:rFonts w:cs="Traditional Arabic"/>
          <w:lang w:bidi="ar-EG"/>
        </w:rPr>
        <w:t xml:space="preserve">, representing the decisive </w:t>
      </w:r>
      <w:r w:rsidR="00576B67" w:rsidRPr="00E86FDF">
        <w:rPr>
          <w:rFonts w:cs="Traditional Arabic"/>
          <w:lang w:bidi="ar-EG"/>
        </w:rPr>
        <w:t xml:space="preserve">proof (or final word) when the narrations from </w:t>
      </w:r>
      <w:proofErr w:type="spellStart"/>
      <w:r w:rsidR="00576B67" w:rsidRPr="00E86FDF">
        <w:rPr>
          <w:rFonts w:cs="Traditional Arabic"/>
          <w:lang w:bidi="ar-EG"/>
        </w:rPr>
        <w:t>Ma’mar</w:t>
      </w:r>
      <w:proofErr w:type="spellEnd"/>
      <w:r w:rsidR="00576B67" w:rsidRPr="00E86FDF">
        <w:rPr>
          <w:rFonts w:cs="Traditional Arabic"/>
          <w:lang w:bidi="ar-EG"/>
        </w:rPr>
        <w:t xml:space="preserve"> have differed and particularly if </w:t>
      </w:r>
      <w:r w:rsidR="00DD2BB4" w:rsidRPr="00E86FDF">
        <w:rPr>
          <w:rFonts w:cs="Traditional Arabic"/>
          <w:lang w:bidi="ar-EG"/>
        </w:rPr>
        <w:t xml:space="preserve">he has expressed the </w:t>
      </w:r>
      <w:r w:rsidR="00EF5783" w:rsidRPr="00E86FDF">
        <w:rPr>
          <w:rFonts w:cs="Traditional Arabic"/>
          <w:lang w:bidi="ar-EG"/>
        </w:rPr>
        <w:t>narration in the chain (</w:t>
      </w:r>
      <w:proofErr w:type="spellStart"/>
      <w:r w:rsidR="00EF5783" w:rsidRPr="00E86FDF">
        <w:rPr>
          <w:rFonts w:cs="Traditional Arabic"/>
          <w:lang w:bidi="ar-EG"/>
        </w:rPr>
        <w:t>Tahdeeth</w:t>
      </w:r>
      <w:proofErr w:type="spellEnd"/>
      <w:r w:rsidR="00EF5783" w:rsidRPr="00E86FDF">
        <w:rPr>
          <w:rFonts w:cs="Traditional Arabic"/>
          <w:lang w:bidi="ar-EG"/>
        </w:rPr>
        <w:t>)</w:t>
      </w:r>
      <w:r w:rsidR="00DD2BB4" w:rsidRPr="00E86FDF">
        <w:rPr>
          <w:rFonts w:cs="Traditional Arabic"/>
          <w:lang w:bidi="ar-EG"/>
        </w:rPr>
        <w:t>. As such</w:t>
      </w:r>
      <w:r w:rsidR="00EF5783" w:rsidRPr="00E86FDF">
        <w:rPr>
          <w:rFonts w:cs="Traditional Arabic"/>
          <w:lang w:bidi="ar-EG"/>
        </w:rPr>
        <w:t xml:space="preserve">, </w:t>
      </w:r>
      <w:r w:rsidR="001967E7" w:rsidRPr="00E86FDF">
        <w:rPr>
          <w:rFonts w:cs="Traditional Arabic"/>
          <w:lang w:bidi="ar-EG"/>
        </w:rPr>
        <w:t xml:space="preserve">if </w:t>
      </w:r>
      <w:proofErr w:type="spellStart"/>
      <w:r w:rsidR="001967E7" w:rsidRPr="00E86FDF">
        <w:rPr>
          <w:rFonts w:cs="Traditional Arabic"/>
          <w:lang w:bidi="ar-EG"/>
        </w:rPr>
        <w:t>Abdur</w:t>
      </w:r>
      <w:proofErr w:type="spellEnd"/>
      <w:r w:rsidR="001967E7" w:rsidRPr="00E86FDF">
        <w:rPr>
          <w:rFonts w:cs="Traditional Arabic"/>
          <w:lang w:bidi="ar-EG"/>
        </w:rPr>
        <w:t xml:space="preserve"> Razzaq says: </w:t>
      </w:r>
      <w:proofErr w:type="spellStart"/>
      <w:r w:rsidR="001967E7" w:rsidRPr="00E86FDF">
        <w:rPr>
          <w:rFonts w:cs="Traditional Arabic"/>
          <w:lang w:bidi="ar-EG"/>
        </w:rPr>
        <w:t>Ma’mar</w:t>
      </w:r>
      <w:proofErr w:type="spellEnd"/>
      <w:r w:rsidR="001967E7" w:rsidRPr="00E86FDF">
        <w:rPr>
          <w:rFonts w:cs="Traditional Arabic"/>
          <w:lang w:bidi="ar-EG"/>
        </w:rPr>
        <w:t xml:space="preserve"> informed us (or related to us), that is </w:t>
      </w:r>
      <w:r w:rsidR="000868DA" w:rsidRPr="00E86FDF">
        <w:rPr>
          <w:rFonts w:cs="Traditional Arabic"/>
          <w:lang w:bidi="ar-EG"/>
        </w:rPr>
        <w:t xml:space="preserve">much </w:t>
      </w:r>
      <w:r w:rsidR="001967E7" w:rsidRPr="00E86FDF">
        <w:rPr>
          <w:rFonts w:cs="Traditional Arabic"/>
          <w:lang w:bidi="ar-EG"/>
        </w:rPr>
        <w:t xml:space="preserve">more reliable and stronger </w:t>
      </w:r>
      <w:r w:rsidR="000868DA" w:rsidRPr="00E86FDF">
        <w:rPr>
          <w:rFonts w:cs="Traditional Arabic"/>
          <w:lang w:bidi="ar-EG"/>
        </w:rPr>
        <w:t xml:space="preserve">than if Sufyan related from </w:t>
      </w:r>
      <w:proofErr w:type="spellStart"/>
      <w:r w:rsidR="000868DA" w:rsidRPr="00E86FDF">
        <w:rPr>
          <w:rFonts w:cs="Traditional Arabic"/>
          <w:lang w:bidi="ar-EG"/>
        </w:rPr>
        <w:t>Ma’mar</w:t>
      </w:r>
      <w:proofErr w:type="spellEnd"/>
      <w:r w:rsidR="000868DA" w:rsidRPr="00E86FDF">
        <w:rPr>
          <w:rFonts w:cs="Traditional Arabic"/>
          <w:lang w:bidi="ar-EG"/>
        </w:rPr>
        <w:t>.</w:t>
      </w:r>
    </w:p>
    <w:p w14:paraId="49A2FB8B" w14:textId="0C98EB46" w:rsidR="000868DA" w:rsidRPr="00E86FDF" w:rsidRDefault="000868DA" w:rsidP="00605767">
      <w:pPr>
        <w:spacing w:after="0"/>
        <w:rPr>
          <w:rFonts w:cs="Traditional Arabic"/>
          <w:lang w:bidi="ar-EG"/>
        </w:rPr>
      </w:pPr>
    </w:p>
    <w:p w14:paraId="6186A5DC" w14:textId="5273543B" w:rsidR="000868DA" w:rsidRPr="00E86FDF" w:rsidRDefault="000868DA" w:rsidP="00605767">
      <w:pPr>
        <w:spacing w:after="0"/>
        <w:rPr>
          <w:rFonts w:cs="Traditional Arabic"/>
          <w:lang w:bidi="ar-EG"/>
        </w:rPr>
      </w:pPr>
      <w:r w:rsidRPr="00E86FDF">
        <w:rPr>
          <w:rFonts w:cs="Traditional Arabic"/>
          <w:lang w:bidi="ar-EG"/>
        </w:rPr>
        <w:t xml:space="preserve">2) </w:t>
      </w:r>
      <w:r w:rsidR="002A195D" w:rsidRPr="00E86FDF">
        <w:rPr>
          <w:rFonts w:cs="Traditional Arabic"/>
          <w:lang w:bidi="ar-EG"/>
        </w:rPr>
        <w:t>And because our</w:t>
      </w:r>
      <w:r w:rsidR="00FA2EDA" w:rsidRPr="00E86FDF">
        <w:rPr>
          <w:rFonts w:cs="Traditional Arabic"/>
          <w:lang w:bidi="ar-EG"/>
        </w:rPr>
        <w:t xml:space="preserve"> preponderant</w:t>
      </w:r>
      <w:r w:rsidR="002A195D" w:rsidRPr="00E86FDF">
        <w:rPr>
          <w:rFonts w:cs="Traditional Arabic"/>
          <w:lang w:bidi="ar-EG"/>
        </w:rPr>
        <w:t xml:space="preserve"> </w:t>
      </w:r>
      <w:r w:rsidR="00E83D3F" w:rsidRPr="00E86FDF">
        <w:rPr>
          <w:rFonts w:cs="Traditional Arabic"/>
          <w:lang w:bidi="ar-EG"/>
        </w:rPr>
        <w:t>(</w:t>
      </w:r>
      <w:proofErr w:type="spellStart"/>
      <w:r w:rsidR="00E83D3F" w:rsidRPr="00E86FDF">
        <w:rPr>
          <w:rFonts w:cs="Traditional Arabic"/>
          <w:lang w:bidi="ar-EG"/>
        </w:rPr>
        <w:t>Ra</w:t>
      </w:r>
      <w:r w:rsidR="00162A81" w:rsidRPr="00E86FDF">
        <w:rPr>
          <w:rFonts w:cs="Traditional Arabic"/>
          <w:lang w:bidi="ar-EG"/>
        </w:rPr>
        <w:t>a</w:t>
      </w:r>
      <w:r w:rsidR="00E83D3F" w:rsidRPr="00E86FDF">
        <w:rPr>
          <w:rFonts w:cs="Traditional Arabic"/>
          <w:lang w:bidi="ar-EG"/>
        </w:rPr>
        <w:t>jih</w:t>
      </w:r>
      <w:proofErr w:type="spellEnd"/>
      <w:r w:rsidR="00E83D3F" w:rsidRPr="00E86FDF">
        <w:rPr>
          <w:rFonts w:cs="Traditional Arabic"/>
          <w:lang w:bidi="ar-EG"/>
        </w:rPr>
        <w:t xml:space="preserve">) </w:t>
      </w:r>
      <w:r w:rsidR="00FA2EDA" w:rsidRPr="00E86FDF">
        <w:rPr>
          <w:rFonts w:cs="Traditional Arabic"/>
          <w:lang w:bidi="ar-EG"/>
        </w:rPr>
        <w:t>report (Athar)</w:t>
      </w:r>
      <w:r w:rsidR="000774F9" w:rsidRPr="00E86FDF">
        <w:rPr>
          <w:rFonts w:cs="Traditional Arabic"/>
          <w:lang w:bidi="ar-EG"/>
        </w:rPr>
        <w:t>,</w:t>
      </w:r>
      <w:r w:rsidR="00FA2EDA" w:rsidRPr="00E86FDF">
        <w:rPr>
          <w:rFonts w:cs="Traditional Arabic"/>
          <w:lang w:bidi="ar-EG"/>
        </w:rPr>
        <w:t xml:space="preserve"> which </w:t>
      </w:r>
      <w:r w:rsidR="000774F9" w:rsidRPr="00E86FDF">
        <w:rPr>
          <w:rFonts w:cs="Traditional Arabic"/>
          <w:lang w:bidi="ar-EG"/>
        </w:rPr>
        <w:t>was mentioned above</w:t>
      </w:r>
      <w:r w:rsidR="009D1254" w:rsidRPr="00E86FDF">
        <w:rPr>
          <w:rFonts w:cs="Traditional Arabic"/>
          <w:lang w:bidi="ar-EG"/>
        </w:rPr>
        <w:t xml:space="preserve"> first</w:t>
      </w:r>
      <w:r w:rsidR="000774F9" w:rsidRPr="00E86FDF">
        <w:rPr>
          <w:rFonts w:cs="Traditional Arabic"/>
          <w:lang w:bidi="ar-EG"/>
        </w:rPr>
        <w:t>, includes</w:t>
      </w:r>
      <w:r w:rsidR="00FA2EDA" w:rsidRPr="00E86FDF">
        <w:rPr>
          <w:rFonts w:cs="Traditional Arabic"/>
          <w:lang w:bidi="ar-EG"/>
        </w:rPr>
        <w:t xml:space="preserve"> </w:t>
      </w:r>
      <w:r w:rsidR="000774F9" w:rsidRPr="00E86FDF">
        <w:rPr>
          <w:rFonts w:cs="Traditional Arabic"/>
          <w:lang w:bidi="ar-EG"/>
        </w:rPr>
        <w:t>an addition in wording and meaning</w:t>
      </w:r>
      <w:r w:rsidR="006E5E38" w:rsidRPr="00E86FDF">
        <w:rPr>
          <w:rFonts w:cs="Traditional Arabic"/>
          <w:lang w:bidi="ar-EG"/>
        </w:rPr>
        <w:t xml:space="preserve"> (</w:t>
      </w:r>
      <w:proofErr w:type="gramStart"/>
      <w:r w:rsidR="00600F22" w:rsidRPr="00E86FDF">
        <w:rPr>
          <w:rFonts w:cs="Traditional Arabic"/>
          <w:lang w:bidi="ar-EG"/>
        </w:rPr>
        <w:t>i.e.</w:t>
      </w:r>
      <w:proofErr w:type="gramEnd"/>
      <w:r w:rsidR="00600F22" w:rsidRPr="00E86FDF">
        <w:rPr>
          <w:rFonts w:cs="Traditional Arabic"/>
          <w:lang w:bidi="ar-EG"/>
        </w:rPr>
        <w:t xml:space="preserve"> </w:t>
      </w:r>
      <w:r w:rsidR="009D1254" w:rsidRPr="00E86FDF">
        <w:rPr>
          <w:rFonts w:cs="Traditional Arabic"/>
          <w:lang w:bidi="ar-EG"/>
        </w:rPr>
        <w:t xml:space="preserve">an addition in terms of explanation (Bayan) over that which </w:t>
      </w:r>
      <w:r w:rsidR="00E83D3F" w:rsidRPr="00E86FDF">
        <w:rPr>
          <w:rFonts w:cs="Traditional Arabic"/>
          <w:lang w:bidi="ar-EG"/>
        </w:rPr>
        <w:t>is stated in the outweighed (</w:t>
      </w:r>
      <w:proofErr w:type="spellStart"/>
      <w:r w:rsidR="00E83D3F" w:rsidRPr="00E86FDF">
        <w:rPr>
          <w:rFonts w:cs="Traditional Arabic"/>
          <w:lang w:bidi="ar-EG"/>
        </w:rPr>
        <w:t>Marjooh</w:t>
      </w:r>
      <w:proofErr w:type="spellEnd"/>
      <w:r w:rsidR="00E83D3F" w:rsidRPr="00E86FDF">
        <w:rPr>
          <w:rFonts w:cs="Traditional Arabic"/>
          <w:lang w:bidi="ar-EG"/>
        </w:rPr>
        <w:t>)</w:t>
      </w:r>
      <w:r w:rsidR="00162A81" w:rsidRPr="00E86FDF">
        <w:rPr>
          <w:rFonts w:cs="Traditional Arabic"/>
          <w:lang w:bidi="ar-EG"/>
        </w:rPr>
        <w:t xml:space="preserve"> report, </w:t>
      </w:r>
      <w:r w:rsidR="00902ED8" w:rsidRPr="00E86FDF">
        <w:rPr>
          <w:rFonts w:cs="Traditional Arabic"/>
          <w:lang w:bidi="ar-EG"/>
        </w:rPr>
        <w:t xml:space="preserve">and it has come </w:t>
      </w:r>
      <w:r w:rsidR="00162A81" w:rsidRPr="00E86FDF">
        <w:rPr>
          <w:rFonts w:cs="Traditional Arabic"/>
          <w:lang w:bidi="ar-EG"/>
        </w:rPr>
        <w:t>from reliable and trustworthy relaters</w:t>
      </w:r>
      <w:r w:rsidR="00902ED8" w:rsidRPr="00E86FDF">
        <w:rPr>
          <w:rFonts w:cs="Traditional Arabic"/>
          <w:lang w:bidi="ar-EG"/>
        </w:rPr>
        <w:t>. The addition of the reliable trustworthy reliable (Thiqah) relater must be accepted and it is impermissible to reject it</w:t>
      </w:r>
      <w:r w:rsidR="005F40FC" w:rsidRPr="00E86FDF">
        <w:rPr>
          <w:rFonts w:cs="Traditional Arabic"/>
          <w:lang w:bidi="ar-EG"/>
        </w:rPr>
        <w:t xml:space="preserve">, unless there is a Burhan (clear evidence) dictating the opposite of that </w:t>
      </w:r>
      <w:proofErr w:type="gramStart"/>
      <w:r w:rsidR="005F40FC" w:rsidRPr="00E86FDF">
        <w:rPr>
          <w:rFonts w:cs="Traditional Arabic"/>
          <w:lang w:bidi="ar-EG"/>
        </w:rPr>
        <w:t>i.e.</w:t>
      </w:r>
      <w:proofErr w:type="gramEnd"/>
      <w:r w:rsidR="005F40FC" w:rsidRPr="00E86FDF">
        <w:rPr>
          <w:rFonts w:cs="Traditional Arabic"/>
          <w:lang w:bidi="ar-EG"/>
        </w:rPr>
        <w:t xml:space="preserve"> dictating that </w:t>
      </w:r>
      <w:r w:rsidR="005813C5" w:rsidRPr="00E86FDF">
        <w:rPr>
          <w:rFonts w:cs="Traditional Arabic"/>
          <w:lang w:bidi="ar-EG"/>
        </w:rPr>
        <w:t xml:space="preserve">it be rejected. Otherwise, we would fall into contradiction. </w:t>
      </w:r>
      <w:r w:rsidR="00162A81" w:rsidRPr="00E86FDF">
        <w:rPr>
          <w:rFonts w:cs="Traditional Arabic"/>
          <w:lang w:bidi="ar-EG"/>
        </w:rPr>
        <w:t xml:space="preserve">  </w:t>
      </w:r>
    </w:p>
    <w:p w14:paraId="430A9B5E" w14:textId="08F72AC3" w:rsidR="001654E6" w:rsidRPr="00E86FDF" w:rsidRDefault="001654E6" w:rsidP="00605767">
      <w:pPr>
        <w:spacing w:after="0"/>
        <w:rPr>
          <w:rFonts w:cs="Traditional Arabic"/>
          <w:lang w:bidi="ar-EG"/>
        </w:rPr>
      </w:pPr>
    </w:p>
    <w:p w14:paraId="0D302481" w14:textId="4433EACE" w:rsidR="001654E6" w:rsidRPr="00E86FDF" w:rsidRDefault="003B7DA4" w:rsidP="00605767">
      <w:pPr>
        <w:spacing w:after="0"/>
        <w:rPr>
          <w:rFonts w:cs="Traditional Arabic"/>
          <w:lang w:bidi="ar-EG"/>
        </w:rPr>
      </w:pPr>
      <w:r w:rsidRPr="00E86FDF">
        <w:rPr>
          <w:rFonts w:cs="Traditional Arabic"/>
          <w:lang w:bidi="ar-EG"/>
        </w:rPr>
        <w:t xml:space="preserve">That which has been established to have been related by Ibn </w:t>
      </w:r>
      <w:r w:rsidR="007A6EE3" w:rsidRPr="00E86FDF">
        <w:rPr>
          <w:rFonts w:cs="Traditional Arabic"/>
          <w:lang w:bidi="ar-EG"/>
        </w:rPr>
        <w:t xml:space="preserve">‘Abbas, may Allah be pleased with him, is only his statement </w:t>
      </w:r>
      <w:bookmarkStart w:id="50" w:name="_Hlk69833380"/>
      <w:r w:rsidR="007A6EE3" w:rsidRPr="00E86FDF">
        <w:rPr>
          <w:rFonts w:cs="Traditional Arabic"/>
          <w:lang w:bidi="ar-EG"/>
        </w:rPr>
        <w:t>“</w:t>
      </w:r>
      <w:r w:rsidR="00DA0784" w:rsidRPr="00E86FDF">
        <w:rPr>
          <w:rFonts w:cs="Traditional Arabic"/>
          <w:b/>
          <w:bCs/>
          <w:lang w:bidi="ar-EG"/>
        </w:rPr>
        <w:t>It is Kufr</w:t>
      </w:r>
      <w:r w:rsidR="00D545B0" w:rsidRPr="00E86FDF">
        <w:rPr>
          <w:rFonts w:cs="Traditional Arabic"/>
          <w:b/>
          <w:bCs/>
          <w:lang w:bidi="ar-EG"/>
        </w:rPr>
        <w:t xml:space="preserve"> (disbelief)</w:t>
      </w:r>
      <w:r w:rsidR="00DA0784" w:rsidRPr="00E86FDF">
        <w:rPr>
          <w:rFonts w:cs="Traditional Arabic"/>
          <w:b/>
          <w:bCs/>
          <w:lang w:bidi="ar-EG"/>
        </w:rPr>
        <w:t xml:space="preserve"> by it</w:t>
      </w:r>
      <w:r w:rsidR="00DA0784" w:rsidRPr="00E86FDF">
        <w:rPr>
          <w:rFonts w:cs="Traditional Arabic"/>
          <w:lang w:bidi="ar-EG"/>
        </w:rPr>
        <w:t>”</w:t>
      </w:r>
      <w:r w:rsidR="002C03B4" w:rsidRPr="00E86FDF">
        <w:rPr>
          <w:rFonts w:cs="Traditional Arabic"/>
          <w:lang w:bidi="ar-EG"/>
        </w:rPr>
        <w:t xml:space="preserve"> (</w:t>
      </w:r>
      <w:r w:rsidR="002C03B4" w:rsidRPr="00E86FDF">
        <w:rPr>
          <w:rFonts w:cs="Traditional Arabic"/>
          <w:rtl/>
          <w:lang w:bidi="ar-EG"/>
        </w:rPr>
        <w:t>هِيَ بِهِ كُفْر</w:t>
      </w:r>
      <w:r w:rsidR="002C03B4" w:rsidRPr="00E86FDF">
        <w:rPr>
          <w:rFonts w:cs="Traditional Arabic"/>
          <w:lang w:bidi="ar-EG"/>
        </w:rPr>
        <w:t>).</w:t>
      </w:r>
      <w:bookmarkEnd w:id="50"/>
    </w:p>
    <w:p w14:paraId="784187CB" w14:textId="0050570F" w:rsidR="001654E6" w:rsidRPr="00E86FDF" w:rsidRDefault="001654E6" w:rsidP="00605767">
      <w:pPr>
        <w:spacing w:after="0"/>
        <w:rPr>
          <w:rFonts w:cs="Traditional Arabic"/>
          <w:lang w:bidi="ar-EG"/>
        </w:rPr>
      </w:pPr>
    </w:p>
    <w:p w14:paraId="25288832" w14:textId="227764DC" w:rsidR="007105D9" w:rsidRPr="00E86FDF" w:rsidRDefault="007105D9" w:rsidP="00605767">
      <w:pPr>
        <w:spacing w:after="0"/>
        <w:rPr>
          <w:rFonts w:cs="Traditional Arabic"/>
          <w:b/>
          <w:bCs/>
          <w:lang w:bidi="ar-EG"/>
        </w:rPr>
      </w:pPr>
      <w:r w:rsidRPr="00E86FDF">
        <w:rPr>
          <w:rFonts w:cs="Traditional Arabic"/>
          <w:b/>
          <w:bCs/>
          <w:lang w:bidi="ar-EG"/>
        </w:rPr>
        <w:t xml:space="preserve">b) The </w:t>
      </w:r>
      <w:r w:rsidR="00281D5E" w:rsidRPr="00E86FDF">
        <w:rPr>
          <w:rFonts w:cs="Traditional Arabic"/>
          <w:b/>
          <w:bCs/>
          <w:lang w:bidi="ar-EG"/>
        </w:rPr>
        <w:t xml:space="preserve">statement: </w:t>
      </w:r>
      <w:r w:rsidR="003A6924" w:rsidRPr="00E86FDF">
        <w:rPr>
          <w:rFonts w:cs="Traditional Arabic"/>
          <w:b/>
          <w:bCs/>
          <w:lang w:bidi="ar-EG"/>
        </w:rPr>
        <w:t>“Disbelief which does not remove one from the Millah”</w:t>
      </w:r>
      <w:r w:rsidR="0077229F" w:rsidRPr="00E86FDF">
        <w:rPr>
          <w:rFonts w:cs="Traditional Arabic"/>
          <w:b/>
          <w:bCs/>
          <w:lang w:bidi="ar-EG"/>
        </w:rPr>
        <w:t>:</w:t>
      </w:r>
    </w:p>
    <w:p w14:paraId="5964FE33" w14:textId="1278BFCD" w:rsidR="0077229F" w:rsidRPr="00E86FDF" w:rsidRDefault="0077229F" w:rsidP="00605767">
      <w:pPr>
        <w:spacing w:after="0"/>
        <w:rPr>
          <w:rFonts w:cs="Traditional Arabic"/>
          <w:lang w:bidi="ar-EG"/>
        </w:rPr>
      </w:pPr>
    </w:p>
    <w:p w14:paraId="3D62C3B6" w14:textId="0472812E" w:rsidR="0077229F" w:rsidRPr="00E86FDF" w:rsidRDefault="0077229F" w:rsidP="00605767">
      <w:pPr>
        <w:spacing w:after="0"/>
        <w:rPr>
          <w:rFonts w:cs="Traditional Arabic"/>
          <w:lang w:bidi="ar-EG"/>
        </w:rPr>
      </w:pPr>
      <w:r w:rsidRPr="00E86FDF">
        <w:rPr>
          <w:rFonts w:cs="Traditional Arabic"/>
          <w:lang w:bidi="ar-EG"/>
        </w:rPr>
        <w:t xml:space="preserve">- The following came </w:t>
      </w:r>
      <w:r w:rsidR="00017F33" w:rsidRPr="00E86FDF">
        <w:rPr>
          <w:rFonts w:cs="Traditional Arabic"/>
          <w:lang w:bidi="ar-EG"/>
        </w:rPr>
        <w:t>mentioned</w:t>
      </w:r>
      <w:r w:rsidRPr="00E86FDF">
        <w:rPr>
          <w:rFonts w:cs="Traditional Arabic"/>
          <w:lang w:bidi="ar-EG"/>
        </w:rPr>
        <w:t xml:space="preserve"> in </w:t>
      </w:r>
      <w:r w:rsidRPr="00E86FDF">
        <w:rPr>
          <w:rFonts w:cs="Traditional Arabic"/>
          <w:b/>
          <w:bCs/>
          <w:lang w:bidi="ar-EG"/>
        </w:rPr>
        <w:t>“</w:t>
      </w:r>
      <w:proofErr w:type="spellStart"/>
      <w:r w:rsidRPr="00E86FDF">
        <w:rPr>
          <w:rFonts w:cs="Traditional Arabic"/>
          <w:b/>
          <w:bCs/>
          <w:lang w:bidi="ar-EG"/>
        </w:rPr>
        <w:t>Ta’zheem</w:t>
      </w:r>
      <w:proofErr w:type="spellEnd"/>
      <w:r w:rsidRPr="00E86FDF">
        <w:rPr>
          <w:rFonts w:cs="Traditional Arabic"/>
          <w:b/>
          <w:bCs/>
          <w:lang w:bidi="ar-EG"/>
        </w:rPr>
        <w:t xml:space="preserve"> </w:t>
      </w:r>
      <w:proofErr w:type="spellStart"/>
      <w:r w:rsidRPr="00E86FDF">
        <w:rPr>
          <w:rFonts w:cs="Traditional Arabic"/>
          <w:b/>
          <w:bCs/>
          <w:lang w:bidi="ar-EG"/>
        </w:rPr>
        <w:t>Qadr</w:t>
      </w:r>
      <w:proofErr w:type="spellEnd"/>
      <w:r w:rsidRPr="00E86FDF">
        <w:rPr>
          <w:rFonts w:cs="Traditional Arabic"/>
          <w:b/>
          <w:bCs/>
          <w:lang w:bidi="ar-EG"/>
        </w:rPr>
        <w:t xml:space="preserve"> As-Salaah”</w:t>
      </w:r>
      <w:r w:rsidRPr="00E86FDF">
        <w:rPr>
          <w:rFonts w:cs="Traditional Arabic"/>
          <w:lang w:bidi="ar-EG"/>
        </w:rPr>
        <w:t xml:space="preserve"> (Volume: 2, page: 522 onwards): [</w:t>
      </w:r>
      <w:r w:rsidR="00017F33" w:rsidRPr="00E86FDF">
        <w:rPr>
          <w:rFonts w:cs="Traditional Arabic"/>
          <w:lang w:bidi="ar-EG"/>
        </w:rPr>
        <w:t>Muhammad bin Yahya rel</w:t>
      </w:r>
      <w:r w:rsidR="00D07647" w:rsidRPr="00E86FDF">
        <w:rPr>
          <w:rFonts w:cs="Traditional Arabic"/>
          <w:lang w:bidi="ar-EG"/>
        </w:rPr>
        <w:t xml:space="preserve">ated to us from Abdur Razzaq, from Sufyan, from a man, from </w:t>
      </w:r>
      <w:proofErr w:type="spellStart"/>
      <w:r w:rsidR="00D07647" w:rsidRPr="00E86FDF">
        <w:rPr>
          <w:rFonts w:cs="Traditional Arabic"/>
          <w:lang w:bidi="ar-EG"/>
        </w:rPr>
        <w:t>Tawus</w:t>
      </w:r>
      <w:proofErr w:type="spellEnd"/>
      <w:r w:rsidR="00D07647" w:rsidRPr="00E86FDF">
        <w:rPr>
          <w:rFonts w:cs="Traditional Arabic"/>
          <w:lang w:bidi="ar-EG"/>
        </w:rPr>
        <w:t>, from Ibn ‘Abbas</w:t>
      </w:r>
      <w:r w:rsidR="006F73F1" w:rsidRPr="00E86FDF">
        <w:rPr>
          <w:rFonts w:cs="Traditional Arabic"/>
          <w:lang w:bidi="ar-EG"/>
        </w:rPr>
        <w:t xml:space="preserve"> that he said: “</w:t>
      </w:r>
      <w:r w:rsidR="00EB72ED" w:rsidRPr="00E86FDF">
        <w:rPr>
          <w:rFonts w:cs="Traditional Arabic"/>
          <w:lang w:bidi="ar-EG"/>
        </w:rPr>
        <w:t>(It is)</w:t>
      </w:r>
      <w:r w:rsidR="006F73F1" w:rsidRPr="00E86FDF">
        <w:rPr>
          <w:rFonts w:cs="Traditional Arabic"/>
          <w:lang w:bidi="ar-EG"/>
        </w:rPr>
        <w:t xml:space="preserve"> </w:t>
      </w:r>
      <w:r w:rsidR="00EB72ED" w:rsidRPr="00E86FDF">
        <w:rPr>
          <w:rFonts w:cs="Traditional Arabic"/>
          <w:lang w:bidi="ar-EG"/>
        </w:rPr>
        <w:t>Kufr (</w:t>
      </w:r>
      <w:r w:rsidR="006F73F1" w:rsidRPr="00E86FDF">
        <w:rPr>
          <w:rFonts w:cs="Traditional Arabic"/>
          <w:lang w:bidi="ar-EG"/>
        </w:rPr>
        <w:t>disbelief</w:t>
      </w:r>
      <w:r w:rsidR="00EB72ED" w:rsidRPr="00E86FDF">
        <w:rPr>
          <w:rFonts w:cs="Traditional Arabic"/>
          <w:lang w:bidi="ar-EG"/>
        </w:rPr>
        <w:t>)</w:t>
      </w:r>
      <w:r w:rsidR="006F73F1" w:rsidRPr="00E86FDF">
        <w:rPr>
          <w:rFonts w:cs="Traditional Arabic"/>
          <w:lang w:bidi="ar-EG"/>
        </w:rPr>
        <w:t xml:space="preserve"> that does not remove from the Millah”].</w:t>
      </w:r>
    </w:p>
    <w:p w14:paraId="0E7D35E8" w14:textId="25C0899B" w:rsidR="006F73F1" w:rsidRPr="00E86FDF" w:rsidRDefault="006F73F1" w:rsidP="00605767">
      <w:pPr>
        <w:spacing w:after="0"/>
        <w:rPr>
          <w:rFonts w:cs="Traditional Arabic"/>
          <w:lang w:bidi="ar-EG"/>
        </w:rPr>
      </w:pPr>
    </w:p>
    <w:p w14:paraId="3F78736F" w14:textId="7F9719F8" w:rsidR="0077229F" w:rsidRPr="00E86FDF" w:rsidRDefault="0076260B" w:rsidP="00605767">
      <w:pPr>
        <w:spacing w:after="0"/>
        <w:rPr>
          <w:rFonts w:cs="Traditional Arabic"/>
          <w:lang w:bidi="ar-EG"/>
        </w:rPr>
      </w:pPr>
      <w:r w:rsidRPr="00E86FDF">
        <w:rPr>
          <w:rFonts w:cs="Traditional Arabic"/>
          <w:lang w:bidi="ar-EG"/>
        </w:rPr>
        <w:t xml:space="preserve">- It was mentioned in the </w:t>
      </w:r>
      <w:r w:rsidRPr="00E86FDF">
        <w:rPr>
          <w:rFonts w:cs="Traditional Arabic"/>
          <w:b/>
          <w:bCs/>
          <w:lang w:bidi="ar-EG"/>
        </w:rPr>
        <w:t>“Tafsir of At-Tabari”</w:t>
      </w:r>
      <w:r w:rsidRPr="00E86FDF">
        <w:rPr>
          <w:rFonts w:cs="Traditional Arabic"/>
          <w:lang w:bidi="ar-EG"/>
        </w:rPr>
        <w:t xml:space="preserve"> (Volume: 6, page: 251 onwards): [Al-Hasan bin Yahya</w:t>
      </w:r>
      <w:r w:rsidR="000F6DC3" w:rsidRPr="00E86FDF">
        <w:rPr>
          <w:rFonts w:cs="Traditional Arabic"/>
          <w:lang w:bidi="ar-EG"/>
        </w:rPr>
        <w:t xml:space="preserve">, related to us from </w:t>
      </w:r>
      <w:proofErr w:type="spellStart"/>
      <w:r w:rsidR="000F6DC3" w:rsidRPr="00E86FDF">
        <w:rPr>
          <w:rFonts w:cs="Traditional Arabic"/>
          <w:lang w:bidi="ar-EG"/>
        </w:rPr>
        <w:t>Abdur</w:t>
      </w:r>
      <w:proofErr w:type="spellEnd"/>
      <w:r w:rsidR="000F6DC3" w:rsidRPr="00E86FDF">
        <w:rPr>
          <w:rFonts w:cs="Traditional Arabic"/>
          <w:lang w:bidi="ar-EG"/>
        </w:rPr>
        <w:t xml:space="preserve"> Razzaq, from </w:t>
      </w:r>
      <w:proofErr w:type="spellStart"/>
      <w:r w:rsidR="000F6DC3" w:rsidRPr="00E86FDF">
        <w:rPr>
          <w:rFonts w:cs="Traditional Arabic"/>
          <w:lang w:bidi="ar-EG"/>
        </w:rPr>
        <w:t>Ath-Thawri</w:t>
      </w:r>
      <w:proofErr w:type="spellEnd"/>
      <w:r w:rsidR="000F6DC3" w:rsidRPr="00E86FDF">
        <w:rPr>
          <w:rFonts w:cs="Traditional Arabic"/>
          <w:lang w:bidi="ar-EG"/>
        </w:rPr>
        <w:t xml:space="preserve">, from a man, from </w:t>
      </w:r>
      <w:proofErr w:type="spellStart"/>
      <w:r w:rsidR="000F6DC3" w:rsidRPr="00E86FDF">
        <w:rPr>
          <w:rFonts w:cs="Traditional Arabic"/>
          <w:lang w:bidi="ar-EG"/>
        </w:rPr>
        <w:t>Tawus</w:t>
      </w:r>
      <w:proofErr w:type="spellEnd"/>
      <w:r w:rsidR="002C0F13" w:rsidRPr="00E86FDF">
        <w:rPr>
          <w:rFonts w:cs="Traditional Arabic"/>
          <w:lang w:bidi="ar-EG"/>
        </w:rPr>
        <w:t xml:space="preserve">, concerning (the Ayah) “Then those are the </w:t>
      </w:r>
      <w:proofErr w:type="spellStart"/>
      <w:r w:rsidR="002C0F13" w:rsidRPr="00E86FDF">
        <w:rPr>
          <w:rFonts w:cs="Traditional Arabic"/>
          <w:lang w:bidi="ar-EG"/>
        </w:rPr>
        <w:t>Kafirun</w:t>
      </w:r>
      <w:proofErr w:type="spellEnd"/>
      <w:r w:rsidR="002C0F13" w:rsidRPr="00E86FDF">
        <w:rPr>
          <w:rFonts w:cs="Traditional Arabic"/>
          <w:lang w:bidi="ar-EG"/>
        </w:rPr>
        <w:t xml:space="preserve"> (disbeliever’s)”</w:t>
      </w:r>
      <w:r w:rsidR="009564DC" w:rsidRPr="00E86FDF">
        <w:rPr>
          <w:rFonts w:cs="Traditional Arabic"/>
          <w:lang w:bidi="ar-EG"/>
        </w:rPr>
        <w:t xml:space="preserve">, he said: </w:t>
      </w:r>
      <w:r w:rsidR="00EB72ED" w:rsidRPr="00E86FDF">
        <w:rPr>
          <w:rFonts w:cs="Traditional Arabic"/>
          <w:lang w:bidi="ar-EG"/>
        </w:rPr>
        <w:t>“(It is) Kufr (disbelief) that does not remove from the Millah</w:t>
      </w:r>
      <w:r w:rsidR="00A576EC" w:rsidRPr="00E86FDF">
        <w:rPr>
          <w:rFonts w:cs="Traditional Arabic"/>
          <w:lang w:bidi="ar-EG"/>
        </w:rPr>
        <w:t>”. ‘Ata’ said: “</w:t>
      </w:r>
      <w:r w:rsidR="009D157B" w:rsidRPr="00E86FDF">
        <w:rPr>
          <w:rFonts w:cs="Traditional Arabic"/>
          <w:lang w:bidi="ar-EG"/>
        </w:rPr>
        <w:t>It is Kufr that is less than Kufr, Zhulm which is less than Zhulm, and Fisq which is less than Fisq”</w:t>
      </w:r>
      <w:r w:rsidR="00CE1576" w:rsidRPr="00E86FDF">
        <w:rPr>
          <w:rFonts w:cs="Traditional Arabic"/>
          <w:lang w:bidi="ar-EG"/>
        </w:rPr>
        <w:t>].</w:t>
      </w:r>
    </w:p>
    <w:p w14:paraId="62CC2ECF" w14:textId="4E2CB4CF" w:rsidR="00CE1576" w:rsidRPr="00E86FDF" w:rsidRDefault="00CE1576" w:rsidP="00605767">
      <w:pPr>
        <w:spacing w:after="0"/>
        <w:rPr>
          <w:rFonts w:cs="Traditional Arabic"/>
          <w:lang w:bidi="ar-EG"/>
        </w:rPr>
      </w:pPr>
    </w:p>
    <w:p w14:paraId="68D446FF" w14:textId="597EC7C3" w:rsidR="000F7D31" w:rsidRPr="00E86FDF" w:rsidRDefault="00CE1576" w:rsidP="00605767">
      <w:pPr>
        <w:spacing w:after="0"/>
        <w:rPr>
          <w:rFonts w:cs="Traditional Arabic"/>
          <w:lang w:bidi="ar-EG"/>
        </w:rPr>
      </w:pPr>
      <w:r w:rsidRPr="00E86FDF">
        <w:rPr>
          <w:rFonts w:cs="Traditional Arabic"/>
          <w:lang w:bidi="ar-EG"/>
        </w:rPr>
        <w:t xml:space="preserve">- It was mentioned in </w:t>
      </w:r>
      <w:r w:rsidRPr="00E86FDF">
        <w:rPr>
          <w:rFonts w:cs="Traditional Arabic"/>
          <w:b/>
          <w:bCs/>
          <w:lang w:bidi="ar-EG"/>
        </w:rPr>
        <w:t>“</w:t>
      </w:r>
      <w:proofErr w:type="spellStart"/>
      <w:r w:rsidRPr="00E86FDF">
        <w:rPr>
          <w:rFonts w:cs="Traditional Arabic"/>
          <w:b/>
          <w:bCs/>
          <w:lang w:bidi="ar-EG"/>
        </w:rPr>
        <w:t>Ta’zheem</w:t>
      </w:r>
      <w:proofErr w:type="spellEnd"/>
      <w:r w:rsidRPr="00E86FDF">
        <w:rPr>
          <w:rFonts w:cs="Traditional Arabic"/>
          <w:b/>
          <w:bCs/>
          <w:lang w:bidi="ar-EG"/>
        </w:rPr>
        <w:t xml:space="preserve"> </w:t>
      </w:r>
      <w:proofErr w:type="spellStart"/>
      <w:r w:rsidRPr="00E86FDF">
        <w:rPr>
          <w:rFonts w:cs="Traditional Arabic"/>
          <w:b/>
          <w:bCs/>
          <w:lang w:bidi="ar-EG"/>
        </w:rPr>
        <w:t>Qadr</w:t>
      </w:r>
      <w:proofErr w:type="spellEnd"/>
      <w:r w:rsidRPr="00E86FDF">
        <w:rPr>
          <w:rFonts w:cs="Traditional Arabic"/>
          <w:b/>
          <w:bCs/>
          <w:lang w:bidi="ar-EG"/>
        </w:rPr>
        <w:t xml:space="preserve"> As-Salaah”</w:t>
      </w:r>
      <w:r w:rsidRPr="00E86FDF">
        <w:rPr>
          <w:rFonts w:cs="Traditional Arabic"/>
          <w:lang w:bidi="ar-EG"/>
        </w:rPr>
        <w:t xml:space="preserve"> (Volume: 2, page: 522 onwards): [</w:t>
      </w:r>
      <w:r w:rsidR="00A039F1" w:rsidRPr="00E86FDF">
        <w:rPr>
          <w:rFonts w:cs="Traditional Arabic"/>
          <w:lang w:bidi="ar-EG"/>
        </w:rPr>
        <w:t>I</w:t>
      </w:r>
      <w:r w:rsidR="00C844F9" w:rsidRPr="00E86FDF">
        <w:rPr>
          <w:rFonts w:cs="Traditional Arabic"/>
          <w:lang w:bidi="ar-EG"/>
        </w:rPr>
        <w:t>shaq</w:t>
      </w:r>
      <w:r w:rsidR="00D93EAC" w:rsidRPr="00E86FDF">
        <w:rPr>
          <w:rFonts w:cs="Traditional Arabic"/>
          <w:lang w:bidi="ar-EG"/>
        </w:rPr>
        <w:t xml:space="preserve"> </w:t>
      </w:r>
      <w:r w:rsidR="005F77D8" w:rsidRPr="00E86FDF">
        <w:rPr>
          <w:rFonts w:cs="Traditional Arabic"/>
          <w:lang w:bidi="ar-EG"/>
        </w:rPr>
        <w:t>related from</w:t>
      </w:r>
      <w:r w:rsidR="00D93EAC" w:rsidRPr="00E86FDF">
        <w:rPr>
          <w:rFonts w:cs="Traditional Arabic"/>
          <w:lang w:bidi="ar-EG"/>
        </w:rPr>
        <w:t xml:space="preserve"> </w:t>
      </w:r>
      <w:r w:rsidR="002F13F4" w:rsidRPr="00E86FDF">
        <w:rPr>
          <w:rFonts w:cs="Traditional Arabic"/>
          <w:lang w:bidi="ar-EG"/>
        </w:rPr>
        <w:t>W</w:t>
      </w:r>
      <w:r w:rsidR="00D93EAC" w:rsidRPr="00E86FDF">
        <w:rPr>
          <w:rFonts w:cs="Traditional Arabic"/>
          <w:lang w:bidi="ar-EG"/>
        </w:rPr>
        <w:t>akee’</w:t>
      </w:r>
      <w:r w:rsidR="00C844F9" w:rsidRPr="00E86FDF">
        <w:rPr>
          <w:rFonts w:cs="Traditional Arabic"/>
          <w:lang w:bidi="ar-EG"/>
        </w:rPr>
        <w:t xml:space="preserve"> </w:t>
      </w:r>
      <w:r w:rsidR="00DE7D99" w:rsidRPr="00E86FDF">
        <w:rPr>
          <w:rFonts w:cs="Traditional Arabic"/>
          <w:lang w:bidi="ar-EG"/>
        </w:rPr>
        <w:t>related to us</w:t>
      </w:r>
      <w:r w:rsidR="00D93EAC" w:rsidRPr="00E86FDF">
        <w:rPr>
          <w:rFonts w:cs="Traditional Arabic"/>
          <w:lang w:bidi="ar-EG"/>
        </w:rPr>
        <w:t xml:space="preserve"> </w:t>
      </w:r>
      <w:r w:rsidR="00DE7D99" w:rsidRPr="00E86FDF">
        <w:rPr>
          <w:rFonts w:cs="Traditional Arabic"/>
          <w:lang w:bidi="ar-EG"/>
        </w:rPr>
        <w:t xml:space="preserve">from Sufyan, from </w:t>
      </w:r>
      <w:proofErr w:type="spellStart"/>
      <w:r w:rsidR="00DE7D99" w:rsidRPr="00E86FDF">
        <w:rPr>
          <w:rFonts w:cs="Traditional Arabic"/>
          <w:lang w:bidi="ar-EG"/>
        </w:rPr>
        <w:t>Sa’id</w:t>
      </w:r>
      <w:proofErr w:type="spellEnd"/>
      <w:r w:rsidR="00DE7D99" w:rsidRPr="00E86FDF">
        <w:rPr>
          <w:rFonts w:cs="Traditional Arabic"/>
          <w:lang w:bidi="ar-EG"/>
        </w:rPr>
        <w:t xml:space="preserve"> Al-Makki</w:t>
      </w:r>
      <w:r w:rsidR="00CC3AF4">
        <w:rPr>
          <w:rFonts w:cs="Traditional Arabic"/>
          <w:lang w:bidi="ar-EG"/>
        </w:rPr>
        <w:t>y</w:t>
      </w:r>
      <w:r w:rsidR="00DE7D99" w:rsidRPr="00E86FDF">
        <w:rPr>
          <w:rFonts w:cs="Traditional Arabic"/>
          <w:lang w:bidi="ar-EG"/>
        </w:rPr>
        <w:t xml:space="preserve">, from </w:t>
      </w:r>
      <w:proofErr w:type="spellStart"/>
      <w:r w:rsidR="00DE7D99" w:rsidRPr="00E86FDF">
        <w:rPr>
          <w:rFonts w:cs="Traditional Arabic"/>
          <w:lang w:bidi="ar-EG"/>
        </w:rPr>
        <w:t>Tawus</w:t>
      </w:r>
      <w:proofErr w:type="spellEnd"/>
      <w:r w:rsidR="00DE7D99" w:rsidRPr="00E86FDF">
        <w:rPr>
          <w:rFonts w:cs="Traditional Arabic"/>
          <w:lang w:bidi="ar-EG"/>
        </w:rPr>
        <w:t>, who said:</w:t>
      </w:r>
      <w:r w:rsidR="000F7D31" w:rsidRPr="00E86FDF">
        <w:rPr>
          <w:rFonts w:cs="Traditional Arabic"/>
          <w:lang w:bidi="ar-EG"/>
        </w:rPr>
        <w:t xml:space="preserve"> “It is not a Kufr (disbelief) that </w:t>
      </w:r>
      <w:r w:rsidR="00FB1134" w:rsidRPr="00E86FDF">
        <w:rPr>
          <w:rFonts w:cs="Traditional Arabic"/>
          <w:lang w:bidi="ar-EG"/>
        </w:rPr>
        <w:t>remove</w:t>
      </w:r>
      <w:r w:rsidR="000F7D31" w:rsidRPr="00E86FDF">
        <w:rPr>
          <w:rFonts w:cs="Traditional Arabic"/>
          <w:lang w:bidi="ar-EG"/>
        </w:rPr>
        <w:t xml:space="preserve">s someone </w:t>
      </w:r>
      <w:r w:rsidR="00FB1134" w:rsidRPr="00E86FDF">
        <w:rPr>
          <w:rFonts w:cs="Traditional Arabic"/>
          <w:lang w:bidi="ar-EG"/>
        </w:rPr>
        <w:t>from</w:t>
      </w:r>
      <w:r w:rsidR="000F7D31" w:rsidRPr="00E86FDF">
        <w:rPr>
          <w:rFonts w:cs="Traditional Arabic"/>
          <w:lang w:bidi="ar-EG"/>
        </w:rPr>
        <w:t xml:space="preserve"> the Millah”].</w:t>
      </w:r>
    </w:p>
    <w:p w14:paraId="55C30DAF" w14:textId="77777777" w:rsidR="000F7D31" w:rsidRPr="00E86FDF" w:rsidRDefault="000F7D31" w:rsidP="00605767">
      <w:pPr>
        <w:spacing w:after="0"/>
        <w:rPr>
          <w:rFonts w:cs="Traditional Arabic"/>
          <w:lang w:bidi="ar-EG"/>
        </w:rPr>
      </w:pPr>
    </w:p>
    <w:p w14:paraId="522D0B2E" w14:textId="6FC25B81" w:rsidR="00E86658" w:rsidRPr="00E86FDF" w:rsidRDefault="000F7D31" w:rsidP="008F045A">
      <w:pPr>
        <w:spacing w:after="0"/>
        <w:rPr>
          <w:rFonts w:cs="Traditional Arabic"/>
          <w:lang w:bidi="ar-EG"/>
        </w:rPr>
      </w:pPr>
      <w:r w:rsidRPr="00E86FDF">
        <w:rPr>
          <w:rFonts w:cs="Traditional Arabic"/>
          <w:lang w:bidi="ar-EG"/>
        </w:rPr>
        <w:lastRenderedPageBreak/>
        <w:t xml:space="preserve">- In the </w:t>
      </w:r>
      <w:r w:rsidRPr="00E86FDF">
        <w:rPr>
          <w:rFonts w:cs="Traditional Arabic"/>
          <w:b/>
          <w:bCs/>
          <w:lang w:bidi="ar-EG"/>
        </w:rPr>
        <w:t>“Tafsir of At-Tabari”</w:t>
      </w:r>
      <w:r w:rsidRPr="00E86FDF">
        <w:rPr>
          <w:rFonts w:cs="Traditional Arabic"/>
          <w:lang w:bidi="ar-EG"/>
        </w:rPr>
        <w:t xml:space="preserve"> </w:t>
      </w:r>
      <w:r w:rsidR="004B5B0F" w:rsidRPr="00E86FDF">
        <w:rPr>
          <w:rFonts w:cs="Traditional Arabic"/>
          <w:lang w:bidi="ar-EG"/>
        </w:rPr>
        <w:t>(Volume: 6, page: 251 onwards)</w:t>
      </w:r>
      <w:r w:rsidR="00D00E3B" w:rsidRPr="00E86FDF">
        <w:rPr>
          <w:rFonts w:cs="Traditional Arabic"/>
          <w:lang w:bidi="ar-EG"/>
        </w:rPr>
        <w:t xml:space="preserve"> it was recorded as</w:t>
      </w:r>
      <w:r w:rsidR="004B5B0F" w:rsidRPr="00E86FDF">
        <w:rPr>
          <w:rFonts w:cs="Traditional Arabic"/>
          <w:lang w:bidi="ar-EG"/>
        </w:rPr>
        <w:t xml:space="preserve">: </w:t>
      </w:r>
      <w:r w:rsidR="008F045A" w:rsidRPr="00E86FDF">
        <w:rPr>
          <w:rFonts w:cs="Traditional Arabic"/>
          <w:lang w:bidi="ar-EG"/>
        </w:rPr>
        <w:t>[</w:t>
      </w:r>
      <w:proofErr w:type="spellStart"/>
      <w:r w:rsidR="008F045A" w:rsidRPr="00E86FDF">
        <w:rPr>
          <w:rFonts w:cs="Traditional Arabic"/>
          <w:lang w:bidi="ar-EG"/>
        </w:rPr>
        <w:t>Hannad</w:t>
      </w:r>
      <w:proofErr w:type="spellEnd"/>
      <w:r w:rsidR="008F045A" w:rsidRPr="00E86FDF">
        <w:rPr>
          <w:rFonts w:cs="Traditional Arabic"/>
          <w:lang w:bidi="ar-EG"/>
        </w:rPr>
        <w:t xml:space="preserve"> related to us who said that Wakee’ related to us and we were related to from Ibn Wakee’, who said my father related to us, from Sufyan, from </w:t>
      </w:r>
      <w:proofErr w:type="spellStart"/>
      <w:r w:rsidR="008F045A" w:rsidRPr="00E86FDF">
        <w:rPr>
          <w:rFonts w:cs="Traditional Arabic"/>
          <w:lang w:bidi="ar-EG"/>
        </w:rPr>
        <w:t>Sa’id</w:t>
      </w:r>
      <w:proofErr w:type="spellEnd"/>
      <w:r w:rsidR="008F045A" w:rsidRPr="00E86FDF">
        <w:rPr>
          <w:rFonts w:cs="Traditional Arabic"/>
          <w:lang w:bidi="ar-EG"/>
        </w:rPr>
        <w:t xml:space="preserve"> Al-Makki</w:t>
      </w:r>
      <w:r w:rsidR="00CC3AF4">
        <w:rPr>
          <w:rFonts w:cs="Traditional Arabic"/>
          <w:lang w:bidi="ar-EG"/>
        </w:rPr>
        <w:t>y</w:t>
      </w:r>
      <w:r w:rsidR="008F045A" w:rsidRPr="00E86FDF">
        <w:rPr>
          <w:rFonts w:cs="Traditional Arabic"/>
          <w:lang w:bidi="ar-EG"/>
        </w:rPr>
        <w:t xml:space="preserve">, from </w:t>
      </w:r>
      <w:proofErr w:type="spellStart"/>
      <w:r w:rsidR="008F045A" w:rsidRPr="00E86FDF">
        <w:rPr>
          <w:rFonts w:cs="Traditional Arabic"/>
          <w:lang w:bidi="ar-EG"/>
        </w:rPr>
        <w:t>Tawus</w:t>
      </w:r>
      <w:proofErr w:type="spellEnd"/>
      <w:r w:rsidR="008F045A" w:rsidRPr="00E86FDF">
        <w:rPr>
          <w:rFonts w:cs="Traditional Arabic"/>
          <w:lang w:bidi="ar-EG"/>
        </w:rPr>
        <w:t xml:space="preserve">, concerning His Qawl: (Concerning) “And whoever </w:t>
      </w:r>
      <w:r w:rsidR="00EF73D2" w:rsidRPr="00E86FDF">
        <w:rPr>
          <w:rFonts w:cs="Traditional Arabic"/>
          <w:lang w:bidi="ar-EG"/>
        </w:rPr>
        <w:t>did</w:t>
      </w:r>
      <w:r w:rsidR="008F045A" w:rsidRPr="00E86FDF">
        <w:rPr>
          <w:rFonts w:cs="Traditional Arabic"/>
          <w:lang w:bidi="ar-EG"/>
        </w:rPr>
        <w:t xml:space="preserve"> not rule by what Allah has revealed, then those are the </w:t>
      </w:r>
      <w:proofErr w:type="spellStart"/>
      <w:r w:rsidR="008F045A" w:rsidRPr="00E86FDF">
        <w:rPr>
          <w:rFonts w:cs="Traditional Arabic"/>
          <w:lang w:bidi="ar-EG"/>
        </w:rPr>
        <w:t>Kafirun</w:t>
      </w:r>
      <w:proofErr w:type="spellEnd"/>
      <w:r w:rsidR="008F045A" w:rsidRPr="00E86FDF">
        <w:rPr>
          <w:rFonts w:cs="Traditional Arabic"/>
          <w:lang w:bidi="ar-EG"/>
        </w:rPr>
        <w:t xml:space="preserve"> (disbelievers)” he said: “It is not a Kufr (disbelief) that removes someone from the Millah”].</w:t>
      </w:r>
    </w:p>
    <w:p w14:paraId="4EC4F9E6" w14:textId="77777777" w:rsidR="008F045A" w:rsidRPr="00E86FDF" w:rsidRDefault="008F045A" w:rsidP="008F045A">
      <w:pPr>
        <w:spacing w:after="0"/>
        <w:rPr>
          <w:rFonts w:cs="Traditional Arabic"/>
          <w:lang w:bidi="ar-EG"/>
        </w:rPr>
      </w:pPr>
    </w:p>
    <w:p w14:paraId="5EC47070" w14:textId="617191BC" w:rsidR="00E86658" w:rsidRPr="00E86FDF" w:rsidRDefault="00E86658" w:rsidP="00605767">
      <w:pPr>
        <w:spacing w:after="0"/>
        <w:rPr>
          <w:rFonts w:cs="Traditional Arabic"/>
          <w:lang w:bidi="ar-EG"/>
        </w:rPr>
      </w:pPr>
      <w:r w:rsidRPr="00E86FDF">
        <w:rPr>
          <w:rFonts w:cs="Traditional Arabic"/>
          <w:lang w:bidi="ar-EG"/>
        </w:rPr>
        <w:t xml:space="preserve">I say: </w:t>
      </w:r>
      <w:proofErr w:type="spellStart"/>
      <w:r w:rsidRPr="00E86FDF">
        <w:rPr>
          <w:rFonts w:cs="Traditional Arabic"/>
          <w:lang w:bidi="ar-EG"/>
        </w:rPr>
        <w:t>Sa’id</w:t>
      </w:r>
      <w:proofErr w:type="spellEnd"/>
      <w:r w:rsidRPr="00E86FDF">
        <w:rPr>
          <w:rFonts w:cs="Traditional Arabic"/>
          <w:lang w:bidi="ar-EG"/>
        </w:rPr>
        <w:t xml:space="preserve"> is Ibn (the son of) Hassan Al-Makki</w:t>
      </w:r>
      <w:r w:rsidR="00CC3AF4">
        <w:rPr>
          <w:rFonts w:cs="Traditional Arabic"/>
          <w:lang w:bidi="ar-EG"/>
        </w:rPr>
        <w:t>y</w:t>
      </w:r>
      <w:r w:rsidR="009F5132" w:rsidRPr="00E86FDF">
        <w:rPr>
          <w:rFonts w:cs="Traditional Arabic"/>
          <w:lang w:bidi="ar-EG"/>
        </w:rPr>
        <w:t xml:space="preserve"> Al-</w:t>
      </w:r>
      <w:proofErr w:type="spellStart"/>
      <w:r w:rsidR="009F5132" w:rsidRPr="00E86FDF">
        <w:rPr>
          <w:rFonts w:cs="Traditional Arabic"/>
          <w:lang w:bidi="ar-EG"/>
        </w:rPr>
        <w:t>Makhzumi</w:t>
      </w:r>
      <w:proofErr w:type="spellEnd"/>
      <w:r w:rsidR="009F5132" w:rsidRPr="00E86FDF">
        <w:rPr>
          <w:rFonts w:cs="Traditional Arabic"/>
          <w:lang w:bidi="ar-EG"/>
        </w:rPr>
        <w:t xml:space="preserve">. </w:t>
      </w:r>
      <w:r w:rsidR="00514F30" w:rsidRPr="00E86FDF">
        <w:rPr>
          <w:rFonts w:cs="Traditional Arabic"/>
          <w:lang w:bidi="ar-EG"/>
        </w:rPr>
        <w:t xml:space="preserve">He is Thiqah (reliable/trustworthy) from the </w:t>
      </w:r>
      <w:r w:rsidR="007F2BF0" w:rsidRPr="00E86FDF">
        <w:rPr>
          <w:rFonts w:cs="Traditional Arabic"/>
          <w:lang w:bidi="ar-EG"/>
        </w:rPr>
        <w:t>(trusted) narrators of Imam Muslim</w:t>
      </w:r>
      <w:r w:rsidR="00945CCD" w:rsidRPr="00E86FDF">
        <w:rPr>
          <w:rFonts w:cs="Traditional Arabic"/>
          <w:lang w:bidi="ar-EG"/>
        </w:rPr>
        <w:t xml:space="preserve"> and was regarded as Thiqah by Ibn </w:t>
      </w:r>
      <w:proofErr w:type="spellStart"/>
      <w:r w:rsidR="00945CCD" w:rsidRPr="00E86FDF">
        <w:rPr>
          <w:rFonts w:cs="Traditional Arabic"/>
          <w:lang w:bidi="ar-EG"/>
        </w:rPr>
        <w:t>Mo’</w:t>
      </w:r>
      <w:r w:rsidR="00D93EAC" w:rsidRPr="00E86FDF">
        <w:rPr>
          <w:rFonts w:cs="Traditional Arabic"/>
          <w:lang w:bidi="ar-EG"/>
        </w:rPr>
        <w:t>i</w:t>
      </w:r>
      <w:r w:rsidR="00945CCD" w:rsidRPr="00E86FDF">
        <w:rPr>
          <w:rFonts w:cs="Traditional Arabic"/>
          <w:lang w:bidi="ar-EG"/>
        </w:rPr>
        <w:t>n</w:t>
      </w:r>
      <w:proofErr w:type="spellEnd"/>
      <w:r w:rsidR="00945CCD" w:rsidRPr="00E86FDF">
        <w:rPr>
          <w:rFonts w:cs="Traditional Arabic"/>
          <w:lang w:bidi="ar-EG"/>
        </w:rPr>
        <w:t>, An-</w:t>
      </w:r>
      <w:proofErr w:type="spellStart"/>
      <w:r w:rsidR="00945CCD" w:rsidRPr="00E86FDF">
        <w:rPr>
          <w:rFonts w:cs="Traditional Arabic"/>
          <w:lang w:bidi="ar-EG"/>
        </w:rPr>
        <w:t>Nasa’I</w:t>
      </w:r>
      <w:proofErr w:type="spellEnd"/>
      <w:r w:rsidR="00945CCD" w:rsidRPr="00E86FDF">
        <w:rPr>
          <w:rFonts w:cs="Traditional Arabic"/>
          <w:lang w:bidi="ar-EG"/>
        </w:rPr>
        <w:t xml:space="preserve"> and Abu Dawud</w:t>
      </w:r>
      <w:r w:rsidR="00E929EE" w:rsidRPr="00E86FDF">
        <w:rPr>
          <w:rFonts w:cs="Traditional Arabic"/>
          <w:lang w:bidi="ar-EG"/>
        </w:rPr>
        <w:t xml:space="preserve">. Therefore, the best Isnad is: Wakee’ from Sufyan, from </w:t>
      </w:r>
      <w:proofErr w:type="spellStart"/>
      <w:r w:rsidR="00E929EE" w:rsidRPr="00E86FDF">
        <w:rPr>
          <w:rFonts w:cs="Traditional Arabic"/>
          <w:lang w:bidi="ar-EG"/>
        </w:rPr>
        <w:t>Sa’id</w:t>
      </w:r>
      <w:proofErr w:type="spellEnd"/>
      <w:r w:rsidR="00E929EE" w:rsidRPr="00E86FDF">
        <w:rPr>
          <w:rFonts w:cs="Traditional Arabic"/>
          <w:lang w:bidi="ar-EG"/>
        </w:rPr>
        <w:t xml:space="preserve"> Al-Makki</w:t>
      </w:r>
      <w:r w:rsidR="00CC3AF4">
        <w:rPr>
          <w:rFonts w:cs="Traditional Arabic"/>
          <w:lang w:bidi="ar-EG"/>
        </w:rPr>
        <w:t>y</w:t>
      </w:r>
      <w:r w:rsidR="00E929EE" w:rsidRPr="00E86FDF">
        <w:rPr>
          <w:rFonts w:cs="Traditional Arabic"/>
          <w:lang w:bidi="ar-EG"/>
        </w:rPr>
        <w:t xml:space="preserve">, from </w:t>
      </w:r>
      <w:proofErr w:type="spellStart"/>
      <w:r w:rsidR="00E929EE" w:rsidRPr="00E86FDF">
        <w:rPr>
          <w:rFonts w:cs="Traditional Arabic"/>
          <w:lang w:bidi="ar-EG"/>
        </w:rPr>
        <w:t>Tawus</w:t>
      </w:r>
      <w:proofErr w:type="spellEnd"/>
      <w:r w:rsidR="00D606E8" w:rsidRPr="00E86FDF">
        <w:rPr>
          <w:rFonts w:cs="Traditional Arabic"/>
          <w:lang w:bidi="ar-EG"/>
        </w:rPr>
        <w:t xml:space="preserve">. It is Sahih and proof is established by it. </w:t>
      </w:r>
    </w:p>
    <w:p w14:paraId="09826C2A" w14:textId="6B7C45BF" w:rsidR="005068DF" w:rsidRPr="00E86FDF" w:rsidRDefault="005068DF" w:rsidP="00605767">
      <w:pPr>
        <w:spacing w:after="0"/>
        <w:rPr>
          <w:rFonts w:cs="Traditional Arabic"/>
          <w:lang w:bidi="ar-EG"/>
        </w:rPr>
      </w:pPr>
    </w:p>
    <w:p w14:paraId="198C9CF6" w14:textId="09213E9D" w:rsidR="005068DF" w:rsidRPr="00E86FDF" w:rsidRDefault="005068DF" w:rsidP="00605767">
      <w:pPr>
        <w:spacing w:after="0"/>
        <w:rPr>
          <w:rFonts w:cs="Traditional Arabic"/>
          <w:lang w:bidi="ar-EG"/>
        </w:rPr>
      </w:pPr>
      <w:r w:rsidRPr="00E86FDF">
        <w:rPr>
          <w:rFonts w:cs="Traditional Arabic"/>
          <w:lang w:bidi="ar-EG"/>
        </w:rPr>
        <w:t xml:space="preserve">As for the </w:t>
      </w:r>
      <w:r w:rsidR="00DA3878" w:rsidRPr="00E86FDF">
        <w:rPr>
          <w:rFonts w:cs="Traditional Arabic"/>
          <w:lang w:bidi="ar-EG"/>
        </w:rPr>
        <w:t>first Isnad presented by Imam Muhammad bin Nasr Al-</w:t>
      </w:r>
      <w:proofErr w:type="spellStart"/>
      <w:r w:rsidR="00A97BE6" w:rsidRPr="00E86FDF">
        <w:rPr>
          <w:rFonts w:cs="Traditional Arabic"/>
          <w:lang w:bidi="ar-EG"/>
        </w:rPr>
        <w:t>Maruzi</w:t>
      </w:r>
      <w:proofErr w:type="spellEnd"/>
      <w:r w:rsidR="00A97BE6" w:rsidRPr="00E86FDF">
        <w:rPr>
          <w:rFonts w:cs="Traditional Arabic"/>
          <w:lang w:bidi="ar-EG"/>
        </w:rPr>
        <w:t xml:space="preserve"> in his book </w:t>
      </w:r>
      <w:r w:rsidR="00A97BE6" w:rsidRPr="00E86FDF">
        <w:rPr>
          <w:rFonts w:cs="Traditional Arabic"/>
          <w:b/>
          <w:bCs/>
          <w:lang w:bidi="ar-EG"/>
        </w:rPr>
        <w:t>“</w:t>
      </w:r>
      <w:proofErr w:type="spellStart"/>
      <w:r w:rsidR="00A97BE6" w:rsidRPr="00E86FDF">
        <w:rPr>
          <w:rFonts w:cs="Traditional Arabic"/>
          <w:b/>
          <w:bCs/>
          <w:lang w:bidi="ar-EG"/>
        </w:rPr>
        <w:t>Ta’zheem</w:t>
      </w:r>
      <w:proofErr w:type="spellEnd"/>
      <w:r w:rsidR="00A97BE6" w:rsidRPr="00E86FDF">
        <w:rPr>
          <w:rFonts w:cs="Traditional Arabic"/>
          <w:b/>
          <w:bCs/>
          <w:lang w:bidi="ar-EG"/>
        </w:rPr>
        <w:t xml:space="preserve"> </w:t>
      </w:r>
      <w:proofErr w:type="spellStart"/>
      <w:r w:rsidR="00A97BE6" w:rsidRPr="00E86FDF">
        <w:rPr>
          <w:rFonts w:cs="Traditional Arabic"/>
          <w:b/>
          <w:bCs/>
          <w:lang w:bidi="ar-EG"/>
        </w:rPr>
        <w:t>Qa</w:t>
      </w:r>
      <w:r w:rsidR="009A189A" w:rsidRPr="00E86FDF">
        <w:rPr>
          <w:rFonts w:cs="Traditional Arabic"/>
          <w:b/>
          <w:bCs/>
          <w:lang w:bidi="ar-EG"/>
        </w:rPr>
        <w:t>d</w:t>
      </w:r>
      <w:r w:rsidR="00A97BE6" w:rsidRPr="00E86FDF">
        <w:rPr>
          <w:rFonts w:cs="Traditional Arabic"/>
          <w:b/>
          <w:bCs/>
          <w:lang w:bidi="ar-EG"/>
        </w:rPr>
        <w:t>r</w:t>
      </w:r>
      <w:proofErr w:type="spellEnd"/>
      <w:r w:rsidR="00A97BE6" w:rsidRPr="00E86FDF">
        <w:rPr>
          <w:rFonts w:cs="Traditional Arabic"/>
          <w:b/>
          <w:bCs/>
          <w:lang w:bidi="ar-EG"/>
        </w:rPr>
        <w:t xml:space="preserve"> As-Salaah”</w:t>
      </w:r>
      <w:r w:rsidR="005552F2" w:rsidRPr="00E86FDF">
        <w:rPr>
          <w:rFonts w:cs="Traditional Arabic"/>
          <w:lang w:bidi="ar-EG"/>
        </w:rPr>
        <w:t>:</w:t>
      </w:r>
      <w:r w:rsidR="00A97BE6" w:rsidRPr="00E86FDF">
        <w:rPr>
          <w:rFonts w:cs="Traditional Arabic"/>
          <w:lang w:bidi="ar-EG"/>
        </w:rPr>
        <w:t xml:space="preserve"> </w:t>
      </w:r>
      <w:r w:rsidR="005E2B37" w:rsidRPr="00E86FDF">
        <w:rPr>
          <w:rFonts w:cs="Traditional Arabic"/>
          <w:lang w:bidi="ar-EG"/>
        </w:rPr>
        <w:t xml:space="preserve">[Muhammad bin Yahya related to us from Abdur Razzaq, from Sufyan, from a man, from </w:t>
      </w:r>
      <w:proofErr w:type="spellStart"/>
      <w:r w:rsidR="005E2B37" w:rsidRPr="00E86FDF">
        <w:rPr>
          <w:rFonts w:cs="Traditional Arabic"/>
          <w:lang w:bidi="ar-EG"/>
        </w:rPr>
        <w:t>Tawus</w:t>
      </w:r>
      <w:proofErr w:type="spellEnd"/>
      <w:r w:rsidR="005E2B37" w:rsidRPr="00E86FDF">
        <w:rPr>
          <w:rFonts w:cs="Traditional Arabic"/>
          <w:lang w:bidi="ar-EG"/>
        </w:rPr>
        <w:t>, from Ibn ‘Abbas that he said</w:t>
      </w:r>
      <w:r w:rsidR="00DC47D1" w:rsidRPr="00E86FDF">
        <w:rPr>
          <w:rFonts w:cs="Traditional Arabic"/>
          <w:lang w:bidi="ar-EG"/>
        </w:rPr>
        <w:t xml:space="preserve"> in respect to His Qawl (swt) “</w:t>
      </w:r>
      <w:r w:rsidR="00FA001E" w:rsidRPr="00E86FDF">
        <w:rPr>
          <w:rFonts w:cs="Traditional Arabic"/>
          <w:lang w:bidi="ar-EG"/>
        </w:rPr>
        <w:t xml:space="preserve">Those are the </w:t>
      </w:r>
      <w:r w:rsidR="00A738B1" w:rsidRPr="00E86FDF">
        <w:rPr>
          <w:rFonts w:cs="Traditional Arabic"/>
          <w:lang w:bidi="ar-EG"/>
        </w:rPr>
        <w:t>disbelievers</w:t>
      </w:r>
      <w:r w:rsidR="00FA001E" w:rsidRPr="00E86FDF">
        <w:rPr>
          <w:rFonts w:cs="Traditional Arabic"/>
          <w:lang w:bidi="ar-EG"/>
        </w:rPr>
        <w:t>”</w:t>
      </w:r>
      <w:r w:rsidR="00A738B1" w:rsidRPr="00E86FDF">
        <w:rPr>
          <w:rFonts w:cs="Traditional Arabic"/>
          <w:lang w:bidi="ar-EG"/>
        </w:rPr>
        <w:t xml:space="preserve">, </w:t>
      </w:r>
      <w:bookmarkStart w:id="51" w:name="_Hlk69407946"/>
      <w:r w:rsidR="005E2B37" w:rsidRPr="00E86FDF">
        <w:rPr>
          <w:rFonts w:cs="Traditional Arabic"/>
          <w:b/>
          <w:bCs/>
          <w:lang w:bidi="ar-EG"/>
        </w:rPr>
        <w:t>“(It is) Kufr (disbelief) that does not remove from the Millah”</w:t>
      </w:r>
      <w:r w:rsidR="005E2B37" w:rsidRPr="00E86FDF">
        <w:rPr>
          <w:rFonts w:cs="Traditional Arabic"/>
          <w:lang w:bidi="ar-EG"/>
        </w:rPr>
        <w:t>]</w:t>
      </w:r>
      <w:bookmarkEnd w:id="51"/>
      <w:r w:rsidR="005E2B37" w:rsidRPr="00E86FDF">
        <w:rPr>
          <w:rFonts w:cs="Traditional Arabic"/>
          <w:b/>
          <w:bCs/>
          <w:lang w:bidi="ar-EG"/>
        </w:rPr>
        <w:t>.</w:t>
      </w:r>
      <w:r w:rsidR="002B4B14" w:rsidRPr="00E86FDF">
        <w:rPr>
          <w:rFonts w:cs="Traditional Arabic"/>
          <w:b/>
          <w:bCs/>
          <w:lang w:bidi="ar-EG"/>
        </w:rPr>
        <w:t xml:space="preserve"> </w:t>
      </w:r>
      <w:r w:rsidR="002B4B14" w:rsidRPr="00E86FDF">
        <w:rPr>
          <w:rFonts w:cs="Traditional Arabic"/>
          <w:lang w:bidi="ar-EG"/>
        </w:rPr>
        <w:t>Th</w:t>
      </w:r>
      <w:r w:rsidR="006A5321" w:rsidRPr="00E86FDF">
        <w:rPr>
          <w:rFonts w:cs="Traditional Arabic"/>
          <w:lang w:bidi="ar-EG"/>
        </w:rPr>
        <w:t xml:space="preserve">is Isnad is </w:t>
      </w:r>
      <w:r w:rsidR="006478FA">
        <w:rPr>
          <w:rFonts w:cs="Traditional Arabic"/>
          <w:lang w:bidi="ar-EG"/>
        </w:rPr>
        <w:t>Da’eef</w:t>
      </w:r>
      <w:r w:rsidR="006A5321" w:rsidRPr="00E86FDF">
        <w:rPr>
          <w:rFonts w:cs="Traditional Arabic"/>
          <w:lang w:bidi="ar-EG"/>
        </w:rPr>
        <w:t xml:space="preserve"> (weak) without doubt due to the obscure unknown man</w:t>
      </w:r>
      <w:r w:rsidR="00450A8E" w:rsidRPr="00E86FDF">
        <w:rPr>
          <w:rFonts w:cs="Traditional Arabic"/>
          <w:lang w:bidi="ar-EG"/>
        </w:rPr>
        <w:t xml:space="preserve">. That is in addition to At-Tabari </w:t>
      </w:r>
      <w:r w:rsidR="0002019F" w:rsidRPr="00E86FDF">
        <w:rPr>
          <w:rFonts w:cs="Traditional Arabic"/>
          <w:lang w:bidi="ar-EG"/>
        </w:rPr>
        <w:t xml:space="preserve">mentioning it as follows: [Al-Hassan bin Yahya related to us from </w:t>
      </w:r>
      <w:proofErr w:type="spellStart"/>
      <w:r w:rsidR="0002019F" w:rsidRPr="00E86FDF">
        <w:rPr>
          <w:rFonts w:cs="Traditional Arabic"/>
          <w:lang w:bidi="ar-EG"/>
        </w:rPr>
        <w:t>Abdur</w:t>
      </w:r>
      <w:proofErr w:type="spellEnd"/>
      <w:r w:rsidR="0002019F" w:rsidRPr="00E86FDF">
        <w:rPr>
          <w:rFonts w:cs="Traditional Arabic"/>
          <w:lang w:bidi="ar-EG"/>
        </w:rPr>
        <w:t xml:space="preserve"> Razzaq, from </w:t>
      </w:r>
      <w:proofErr w:type="spellStart"/>
      <w:r w:rsidR="0002019F" w:rsidRPr="00E86FDF">
        <w:rPr>
          <w:rFonts w:cs="Traditional Arabic"/>
          <w:lang w:bidi="ar-EG"/>
        </w:rPr>
        <w:t>Ath-Thawri</w:t>
      </w:r>
      <w:proofErr w:type="spellEnd"/>
      <w:r w:rsidR="0042333F" w:rsidRPr="00E86FDF">
        <w:rPr>
          <w:rFonts w:cs="Traditional Arabic"/>
          <w:lang w:bidi="ar-EG"/>
        </w:rPr>
        <w:t xml:space="preserve">, from a man, from </w:t>
      </w:r>
      <w:proofErr w:type="spellStart"/>
      <w:r w:rsidR="0042333F" w:rsidRPr="00E86FDF">
        <w:rPr>
          <w:rFonts w:cs="Traditional Arabic"/>
          <w:lang w:bidi="ar-EG"/>
        </w:rPr>
        <w:t>Tawus</w:t>
      </w:r>
      <w:proofErr w:type="spellEnd"/>
      <w:r w:rsidR="0042333F" w:rsidRPr="00E86FDF">
        <w:rPr>
          <w:rFonts w:cs="Traditional Arabic"/>
          <w:lang w:bidi="ar-EG"/>
        </w:rPr>
        <w:t>, concerning His Qawl (swt) “Those are the disbelievers”</w:t>
      </w:r>
      <w:r w:rsidR="003030F4" w:rsidRPr="00E86FDF">
        <w:rPr>
          <w:rFonts w:cs="Traditional Arabic"/>
          <w:lang w:bidi="ar-EG"/>
        </w:rPr>
        <w:t xml:space="preserve"> he said: </w:t>
      </w:r>
      <w:r w:rsidR="003030F4" w:rsidRPr="00E86FDF">
        <w:rPr>
          <w:rFonts w:cs="Traditional Arabic"/>
          <w:b/>
          <w:bCs/>
          <w:lang w:bidi="ar-EG"/>
        </w:rPr>
        <w:t>“(It is) Kufr (disbelief) that does not remove from the Millah”</w:t>
      </w:r>
      <w:r w:rsidR="003030F4" w:rsidRPr="00E86FDF">
        <w:rPr>
          <w:rFonts w:cs="Traditional Arabic"/>
          <w:lang w:bidi="ar-EG"/>
        </w:rPr>
        <w:t xml:space="preserve">]. </w:t>
      </w:r>
      <w:r w:rsidR="006C40E6" w:rsidRPr="00E86FDF">
        <w:rPr>
          <w:rFonts w:cs="Traditional Arabic"/>
          <w:lang w:bidi="ar-EG"/>
        </w:rPr>
        <w:t xml:space="preserve">Here, he stopped at </w:t>
      </w:r>
      <w:proofErr w:type="spellStart"/>
      <w:r w:rsidR="006C40E6" w:rsidRPr="00E86FDF">
        <w:rPr>
          <w:rFonts w:cs="Traditional Arabic"/>
          <w:lang w:bidi="ar-EG"/>
        </w:rPr>
        <w:t>Tawus</w:t>
      </w:r>
      <w:proofErr w:type="spellEnd"/>
      <w:r w:rsidR="006C40E6" w:rsidRPr="00E86FDF">
        <w:rPr>
          <w:rFonts w:cs="Traditional Arabic"/>
          <w:lang w:bidi="ar-EG"/>
        </w:rPr>
        <w:t>, which means that the narrators were inconsistent in respect to</w:t>
      </w:r>
      <w:r w:rsidR="00737A54" w:rsidRPr="00E86FDF">
        <w:rPr>
          <w:rFonts w:cs="Traditional Arabic"/>
          <w:lang w:bidi="ar-EG"/>
        </w:rPr>
        <w:t xml:space="preserve"> it be attributed to Ibn ‘Abbas or to </w:t>
      </w:r>
      <w:proofErr w:type="spellStart"/>
      <w:r w:rsidR="00737A54" w:rsidRPr="00E86FDF">
        <w:rPr>
          <w:rFonts w:cs="Traditional Arabic"/>
          <w:lang w:bidi="ar-EG"/>
        </w:rPr>
        <w:t>Tawus</w:t>
      </w:r>
      <w:proofErr w:type="spellEnd"/>
      <w:r w:rsidR="00737A54" w:rsidRPr="00E86FDF">
        <w:rPr>
          <w:rFonts w:cs="Traditional Arabic"/>
          <w:lang w:bidi="ar-EG"/>
        </w:rPr>
        <w:t xml:space="preserve">. </w:t>
      </w:r>
      <w:r w:rsidR="00D46A24" w:rsidRPr="00E86FDF">
        <w:rPr>
          <w:rFonts w:cs="Traditional Arabic"/>
          <w:lang w:bidi="ar-EG"/>
        </w:rPr>
        <w:t xml:space="preserve">It is </w:t>
      </w:r>
      <w:r w:rsidR="0044594C" w:rsidRPr="00E86FDF">
        <w:rPr>
          <w:rFonts w:cs="Traditional Arabic"/>
          <w:lang w:bidi="ar-EG"/>
        </w:rPr>
        <w:t xml:space="preserve">consequently obligatory to go to that which is </w:t>
      </w:r>
      <w:r w:rsidR="00814A0B" w:rsidRPr="00E86FDF">
        <w:rPr>
          <w:rFonts w:cs="Traditional Arabic"/>
          <w:lang w:bidi="ar-EG"/>
        </w:rPr>
        <w:t xml:space="preserve">certain, which is its attribution stopping at </w:t>
      </w:r>
      <w:proofErr w:type="spellStart"/>
      <w:r w:rsidR="00814A0B" w:rsidRPr="00E86FDF">
        <w:rPr>
          <w:rFonts w:cs="Traditional Arabic"/>
          <w:lang w:bidi="ar-EG"/>
        </w:rPr>
        <w:t>Tawus</w:t>
      </w:r>
      <w:proofErr w:type="spellEnd"/>
      <w:r w:rsidR="00906879" w:rsidRPr="00E86FDF">
        <w:rPr>
          <w:rFonts w:cs="Traditional Arabic"/>
          <w:lang w:bidi="ar-EG"/>
        </w:rPr>
        <w:t xml:space="preserve"> and this is exactly what came in the </w:t>
      </w:r>
      <w:proofErr w:type="gramStart"/>
      <w:r w:rsidR="00906879" w:rsidRPr="00E86FDF">
        <w:rPr>
          <w:rFonts w:cs="Traditional Arabic"/>
          <w:lang w:bidi="ar-EG"/>
        </w:rPr>
        <w:t>aforementioned Sahih Isnad</w:t>
      </w:r>
      <w:proofErr w:type="gramEnd"/>
      <w:r w:rsidR="00906879" w:rsidRPr="00E86FDF">
        <w:rPr>
          <w:rFonts w:cs="Traditional Arabic"/>
          <w:lang w:bidi="ar-EG"/>
        </w:rPr>
        <w:t>.</w:t>
      </w:r>
    </w:p>
    <w:p w14:paraId="0E50A126" w14:textId="4642DCD0" w:rsidR="00D606E8" w:rsidRPr="00E86FDF" w:rsidRDefault="00D606E8" w:rsidP="00605767">
      <w:pPr>
        <w:spacing w:after="0"/>
        <w:rPr>
          <w:rFonts w:cs="Traditional Arabic"/>
          <w:lang w:bidi="ar-EG"/>
        </w:rPr>
      </w:pPr>
    </w:p>
    <w:p w14:paraId="0E1DDF46" w14:textId="5CF0C9FD" w:rsidR="00D606E8" w:rsidRPr="00E86FDF" w:rsidRDefault="00F9713A" w:rsidP="00605767">
      <w:pPr>
        <w:spacing w:after="0"/>
        <w:rPr>
          <w:rFonts w:cs="Traditional Arabic"/>
          <w:lang w:bidi="ar-EG"/>
        </w:rPr>
      </w:pPr>
      <w:r w:rsidRPr="00E86FDF">
        <w:rPr>
          <w:rFonts w:cs="Traditional Arabic"/>
          <w:lang w:bidi="ar-EG"/>
        </w:rPr>
        <w:t xml:space="preserve">The two other </w:t>
      </w:r>
      <w:r w:rsidR="005D75D0" w:rsidRPr="00E86FDF">
        <w:rPr>
          <w:rFonts w:cs="Traditional Arabic"/>
          <w:lang w:bidi="ar-EG"/>
        </w:rPr>
        <w:t>chains of transmission</w:t>
      </w:r>
      <w:r w:rsidR="000560A0" w:rsidRPr="00E86FDF">
        <w:rPr>
          <w:rFonts w:cs="Traditional Arabic"/>
          <w:lang w:bidi="ar-EG"/>
        </w:rPr>
        <w:t xml:space="preserve">, even if </w:t>
      </w:r>
      <w:r w:rsidR="007D7D09" w:rsidRPr="00E86FDF">
        <w:rPr>
          <w:rFonts w:cs="Traditional Arabic"/>
          <w:lang w:bidi="ar-EG"/>
        </w:rPr>
        <w:t>they don’t establish proof,</w:t>
      </w:r>
      <w:r w:rsidR="005D75D0" w:rsidRPr="00E86FDF">
        <w:rPr>
          <w:rFonts w:cs="Traditional Arabic"/>
          <w:lang w:bidi="ar-EG"/>
        </w:rPr>
        <w:t xml:space="preserve"> can be used as </w:t>
      </w:r>
      <w:r w:rsidR="007276C3" w:rsidRPr="00E86FDF">
        <w:rPr>
          <w:rFonts w:cs="Traditional Arabic"/>
          <w:lang w:bidi="ar-EG"/>
        </w:rPr>
        <w:t xml:space="preserve">corroboration for the Hadith of </w:t>
      </w:r>
      <w:proofErr w:type="spellStart"/>
      <w:r w:rsidR="007276C3" w:rsidRPr="00E86FDF">
        <w:rPr>
          <w:rFonts w:cs="Traditional Arabic"/>
          <w:lang w:bidi="ar-EG"/>
        </w:rPr>
        <w:t>Sa’id</w:t>
      </w:r>
      <w:proofErr w:type="spellEnd"/>
      <w:r w:rsidR="007276C3" w:rsidRPr="00E86FDF">
        <w:rPr>
          <w:rFonts w:cs="Traditional Arabic"/>
          <w:lang w:bidi="ar-EG"/>
        </w:rPr>
        <w:t xml:space="preserve"> Al-Makki</w:t>
      </w:r>
      <w:r w:rsidR="00CC3AF4">
        <w:rPr>
          <w:rFonts w:cs="Traditional Arabic"/>
          <w:lang w:bidi="ar-EG"/>
        </w:rPr>
        <w:t>y</w:t>
      </w:r>
      <w:r w:rsidR="007D7D09" w:rsidRPr="00E86FDF">
        <w:rPr>
          <w:rFonts w:cs="Traditional Arabic"/>
          <w:lang w:bidi="ar-EG"/>
        </w:rPr>
        <w:t xml:space="preserve">, if the obscure unknown man wasn’t </w:t>
      </w:r>
      <w:proofErr w:type="spellStart"/>
      <w:r w:rsidR="007D7D09" w:rsidRPr="00E86FDF">
        <w:rPr>
          <w:rFonts w:cs="Traditional Arabic"/>
          <w:lang w:bidi="ar-EG"/>
        </w:rPr>
        <w:t>Sa’</w:t>
      </w:r>
      <w:r w:rsidR="005E114E" w:rsidRPr="00E86FDF">
        <w:rPr>
          <w:rFonts w:cs="Traditional Arabic"/>
          <w:lang w:bidi="ar-EG"/>
        </w:rPr>
        <w:t>i</w:t>
      </w:r>
      <w:r w:rsidR="007D7D09" w:rsidRPr="00E86FDF">
        <w:rPr>
          <w:rFonts w:cs="Traditional Arabic"/>
          <w:lang w:bidi="ar-EG"/>
        </w:rPr>
        <w:t>d</w:t>
      </w:r>
      <w:proofErr w:type="spellEnd"/>
      <w:r w:rsidR="007D7D09" w:rsidRPr="00E86FDF">
        <w:rPr>
          <w:rFonts w:cs="Traditional Arabic"/>
          <w:lang w:bidi="ar-EG"/>
        </w:rPr>
        <w:t xml:space="preserve"> himself, t</w:t>
      </w:r>
      <w:r w:rsidR="00EF090A" w:rsidRPr="00E86FDF">
        <w:rPr>
          <w:rFonts w:cs="Traditional Arabic"/>
          <w:lang w:bidi="ar-EG"/>
        </w:rPr>
        <w:t xml:space="preserve">hereby increasing the strength of the Isnad and </w:t>
      </w:r>
      <w:r w:rsidR="005E114E" w:rsidRPr="00E86FDF">
        <w:rPr>
          <w:rFonts w:cs="Traditional Arabic"/>
          <w:lang w:bidi="ar-EG"/>
        </w:rPr>
        <w:t xml:space="preserve">affirming it from </w:t>
      </w:r>
      <w:proofErr w:type="spellStart"/>
      <w:r w:rsidR="005E114E" w:rsidRPr="00E86FDF">
        <w:rPr>
          <w:rFonts w:cs="Traditional Arabic"/>
          <w:lang w:bidi="ar-EG"/>
        </w:rPr>
        <w:t>Tawus</w:t>
      </w:r>
      <w:proofErr w:type="spellEnd"/>
      <w:r w:rsidR="005E114E" w:rsidRPr="00E86FDF">
        <w:rPr>
          <w:rFonts w:cs="Traditional Arabic"/>
          <w:lang w:bidi="ar-EG"/>
        </w:rPr>
        <w:t xml:space="preserve">. As for attributing </w:t>
      </w:r>
      <w:r w:rsidR="00B416E8" w:rsidRPr="00E86FDF">
        <w:rPr>
          <w:rFonts w:cs="Traditional Arabic"/>
          <w:lang w:bidi="ar-EG"/>
        </w:rPr>
        <w:t>the statement</w:t>
      </w:r>
      <w:r w:rsidR="005E114E" w:rsidRPr="00E86FDF">
        <w:rPr>
          <w:rFonts w:cs="Traditional Arabic"/>
          <w:lang w:bidi="ar-EG"/>
        </w:rPr>
        <w:t xml:space="preserve"> to Ibn ‘Abbas, then the preponderant view is that this is from the </w:t>
      </w:r>
      <w:proofErr w:type="spellStart"/>
      <w:r w:rsidR="005E114E" w:rsidRPr="00E86FDF">
        <w:rPr>
          <w:rFonts w:cs="Traditional Arabic"/>
          <w:lang w:bidi="ar-EG"/>
        </w:rPr>
        <w:t>Awham</w:t>
      </w:r>
      <w:proofErr w:type="spellEnd"/>
      <w:r w:rsidR="00236F72" w:rsidRPr="00E86FDF">
        <w:rPr>
          <w:rFonts w:cs="Traditional Arabic"/>
          <w:lang w:bidi="ar-EG"/>
        </w:rPr>
        <w:t xml:space="preserve"> (erroneous impressions)</w:t>
      </w:r>
      <w:r w:rsidR="005E114E" w:rsidRPr="00E86FDF">
        <w:rPr>
          <w:rFonts w:cs="Traditional Arabic"/>
          <w:lang w:bidi="ar-EG"/>
        </w:rPr>
        <w:t xml:space="preserve"> of the narrators. </w:t>
      </w:r>
      <w:r w:rsidR="00EF090A" w:rsidRPr="00E86FDF">
        <w:rPr>
          <w:rFonts w:cs="Traditional Arabic"/>
          <w:lang w:bidi="ar-EG"/>
        </w:rPr>
        <w:t xml:space="preserve"> </w:t>
      </w:r>
    </w:p>
    <w:p w14:paraId="64B5F369" w14:textId="3347F26A" w:rsidR="0077229F" w:rsidRPr="00E86FDF" w:rsidRDefault="0077229F" w:rsidP="00605767">
      <w:pPr>
        <w:spacing w:after="0"/>
        <w:rPr>
          <w:rFonts w:cs="Traditional Arabic"/>
          <w:lang w:bidi="ar-EG"/>
        </w:rPr>
      </w:pPr>
    </w:p>
    <w:p w14:paraId="6A2B9C3B" w14:textId="0EAE493B" w:rsidR="0077229F" w:rsidRPr="00E86FDF" w:rsidRDefault="00B416E8" w:rsidP="00605767">
      <w:pPr>
        <w:spacing w:after="0"/>
        <w:rPr>
          <w:rFonts w:cs="Traditional Arabic"/>
          <w:b/>
          <w:bCs/>
          <w:lang w:bidi="ar-EG"/>
        </w:rPr>
      </w:pPr>
      <w:r w:rsidRPr="00E86FDF">
        <w:rPr>
          <w:rFonts w:cs="Traditional Arabic"/>
          <w:b/>
          <w:bCs/>
          <w:lang w:bidi="ar-EG"/>
        </w:rPr>
        <w:t>c) The statement: “Kufr Doon Kufr” (A disbelief which is a lesser disbelief</w:t>
      </w:r>
      <w:r w:rsidR="00F70B24" w:rsidRPr="00E86FDF">
        <w:rPr>
          <w:rFonts w:cs="Traditional Arabic"/>
          <w:b/>
          <w:bCs/>
          <w:lang w:bidi="ar-EG"/>
        </w:rPr>
        <w:t>):</w:t>
      </w:r>
    </w:p>
    <w:p w14:paraId="4F3C17B4" w14:textId="4F6621DE" w:rsidR="00F70B24" w:rsidRPr="00E86FDF" w:rsidRDefault="00F70B24" w:rsidP="00605767">
      <w:pPr>
        <w:spacing w:after="0"/>
        <w:rPr>
          <w:rFonts w:cs="Traditional Arabic"/>
          <w:lang w:bidi="ar-EG"/>
        </w:rPr>
      </w:pPr>
    </w:p>
    <w:p w14:paraId="1C2E1472" w14:textId="2F8D847C" w:rsidR="00F70B24" w:rsidRPr="00E86FDF" w:rsidRDefault="00F70B24" w:rsidP="00605767">
      <w:pPr>
        <w:spacing w:after="0"/>
        <w:rPr>
          <w:rFonts w:cs="Traditional Arabic"/>
          <w:lang w:bidi="ar-EG"/>
        </w:rPr>
      </w:pPr>
      <w:r w:rsidRPr="00E86FDF">
        <w:rPr>
          <w:rFonts w:cs="Traditional Arabic"/>
          <w:lang w:bidi="ar-EG"/>
        </w:rPr>
        <w:t xml:space="preserve">This statement is established from ‘Ata </w:t>
      </w:r>
      <w:r w:rsidR="00FD1C17" w:rsidRPr="00E86FDF">
        <w:rPr>
          <w:rFonts w:cs="Traditional Arabic"/>
          <w:lang w:bidi="ar-EG"/>
        </w:rPr>
        <w:t xml:space="preserve">by a </w:t>
      </w:r>
      <w:r w:rsidR="000A4FFE" w:rsidRPr="00E86FDF">
        <w:rPr>
          <w:rFonts w:cs="Traditional Arabic"/>
          <w:lang w:bidi="ar-EG"/>
        </w:rPr>
        <w:t>narration</w:t>
      </w:r>
      <w:r w:rsidR="00FD1C17" w:rsidRPr="00E86FDF">
        <w:rPr>
          <w:rFonts w:cs="Traditional Arabic"/>
          <w:lang w:bidi="ar-EG"/>
        </w:rPr>
        <w:t xml:space="preserve"> </w:t>
      </w:r>
      <w:r w:rsidR="00CC3B7B" w:rsidRPr="00E86FDF">
        <w:rPr>
          <w:rFonts w:cs="Traditional Arabic"/>
          <w:lang w:bidi="ar-EG"/>
        </w:rPr>
        <w:t xml:space="preserve">containing only reliable and trustworthy major Imams in the Isnad: Ibn </w:t>
      </w:r>
      <w:proofErr w:type="spellStart"/>
      <w:r w:rsidR="00CC3B7B" w:rsidRPr="00E86FDF">
        <w:rPr>
          <w:rFonts w:cs="Traditional Arabic"/>
          <w:lang w:bidi="ar-EG"/>
        </w:rPr>
        <w:t>Juraij</w:t>
      </w:r>
      <w:proofErr w:type="spellEnd"/>
      <w:r w:rsidR="000A4FFE" w:rsidRPr="00E86FDF">
        <w:rPr>
          <w:rFonts w:cs="Traditional Arabic"/>
          <w:lang w:bidi="ar-EG"/>
        </w:rPr>
        <w:t xml:space="preserve">, </w:t>
      </w:r>
      <w:proofErr w:type="spellStart"/>
      <w:r w:rsidR="000A4FFE" w:rsidRPr="00E86FDF">
        <w:rPr>
          <w:rFonts w:cs="Traditional Arabic"/>
          <w:lang w:bidi="ar-EG"/>
        </w:rPr>
        <w:t>Ayub</w:t>
      </w:r>
      <w:proofErr w:type="spellEnd"/>
      <w:r w:rsidR="000A4FFE" w:rsidRPr="00E86FDF">
        <w:rPr>
          <w:rFonts w:cs="Traditional Arabic"/>
          <w:lang w:bidi="ar-EG"/>
        </w:rPr>
        <w:t xml:space="preserve"> bin Abi </w:t>
      </w:r>
      <w:proofErr w:type="spellStart"/>
      <w:r w:rsidR="000A4FFE" w:rsidRPr="00E86FDF">
        <w:rPr>
          <w:rFonts w:cs="Traditional Arabic"/>
          <w:lang w:bidi="ar-EG"/>
        </w:rPr>
        <w:t>Tamima</w:t>
      </w:r>
      <w:proofErr w:type="spellEnd"/>
      <w:r w:rsidR="000A4FFE" w:rsidRPr="00E86FDF">
        <w:rPr>
          <w:rFonts w:cs="Traditional Arabic"/>
          <w:lang w:bidi="ar-EG"/>
        </w:rPr>
        <w:t xml:space="preserve"> </w:t>
      </w:r>
      <w:proofErr w:type="spellStart"/>
      <w:r w:rsidR="000A4FFE" w:rsidRPr="00E86FDF">
        <w:rPr>
          <w:rFonts w:cs="Traditional Arabic"/>
          <w:lang w:bidi="ar-EG"/>
        </w:rPr>
        <w:t>Kaisan</w:t>
      </w:r>
      <w:proofErr w:type="spellEnd"/>
      <w:r w:rsidR="000A4FFE" w:rsidRPr="00E86FDF">
        <w:rPr>
          <w:rFonts w:cs="Traditional Arabic"/>
          <w:lang w:bidi="ar-EG"/>
        </w:rPr>
        <w:t xml:space="preserve"> and perhaps </w:t>
      </w:r>
      <w:proofErr w:type="spellStart"/>
      <w:r w:rsidR="000A4FFE" w:rsidRPr="00E86FDF">
        <w:rPr>
          <w:rFonts w:cs="Traditional Arabic"/>
          <w:lang w:bidi="ar-EG"/>
        </w:rPr>
        <w:t>Tawus</w:t>
      </w:r>
      <w:proofErr w:type="spellEnd"/>
      <w:r w:rsidR="000A4FFE" w:rsidRPr="00E86FDF">
        <w:rPr>
          <w:rFonts w:cs="Traditional Arabic"/>
          <w:lang w:bidi="ar-EG"/>
        </w:rPr>
        <w:t>:</w:t>
      </w:r>
    </w:p>
    <w:p w14:paraId="632053F9" w14:textId="6A4269DF" w:rsidR="006C4FB9" w:rsidRPr="00E86FDF" w:rsidRDefault="006C4FB9" w:rsidP="00605767">
      <w:pPr>
        <w:spacing w:after="0"/>
        <w:rPr>
          <w:rFonts w:cs="Traditional Arabic"/>
          <w:lang w:bidi="ar-EG"/>
        </w:rPr>
      </w:pPr>
    </w:p>
    <w:p w14:paraId="10E477DE" w14:textId="5A0EAB57" w:rsidR="006C4FB9" w:rsidRPr="00E86FDF" w:rsidRDefault="006C4FB9" w:rsidP="00605767">
      <w:pPr>
        <w:spacing w:after="0"/>
        <w:rPr>
          <w:rFonts w:cs="Traditional Arabic"/>
          <w:lang w:bidi="ar-EG"/>
        </w:rPr>
      </w:pPr>
      <w:r w:rsidRPr="00E86FDF">
        <w:rPr>
          <w:rFonts w:cs="Traditional Arabic"/>
          <w:lang w:bidi="ar-EG"/>
        </w:rPr>
        <w:t xml:space="preserve">- It came stated as follows in </w:t>
      </w:r>
      <w:r w:rsidR="009308B4" w:rsidRPr="00E86FDF">
        <w:rPr>
          <w:rFonts w:cs="Traditional Arabic"/>
          <w:b/>
          <w:bCs/>
          <w:lang w:bidi="ar-EG"/>
        </w:rPr>
        <w:t>“</w:t>
      </w:r>
      <w:proofErr w:type="spellStart"/>
      <w:r w:rsidR="009308B4" w:rsidRPr="00E86FDF">
        <w:rPr>
          <w:rFonts w:cs="Traditional Arabic"/>
          <w:b/>
          <w:bCs/>
          <w:lang w:bidi="ar-EG"/>
        </w:rPr>
        <w:t>Ta’zheem</w:t>
      </w:r>
      <w:proofErr w:type="spellEnd"/>
      <w:r w:rsidR="009308B4" w:rsidRPr="00E86FDF">
        <w:rPr>
          <w:rFonts w:cs="Traditional Arabic"/>
          <w:b/>
          <w:bCs/>
          <w:lang w:bidi="ar-EG"/>
        </w:rPr>
        <w:t xml:space="preserve"> </w:t>
      </w:r>
      <w:proofErr w:type="spellStart"/>
      <w:r w:rsidR="009308B4" w:rsidRPr="00E86FDF">
        <w:rPr>
          <w:rFonts w:cs="Traditional Arabic"/>
          <w:b/>
          <w:bCs/>
          <w:lang w:bidi="ar-EG"/>
        </w:rPr>
        <w:t>Qadr</w:t>
      </w:r>
      <w:proofErr w:type="spellEnd"/>
      <w:r w:rsidR="009308B4" w:rsidRPr="00E86FDF">
        <w:rPr>
          <w:rFonts w:cs="Traditional Arabic"/>
          <w:b/>
          <w:bCs/>
          <w:lang w:bidi="ar-EG"/>
        </w:rPr>
        <w:t xml:space="preserve"> As-Salaah”</w:t>
      </w:r>
      <w:r w:rsidR="009308B4" w:rsidRPr="00E86FDF">
        <w:rPr>
          <w:rFonts w:cs="Traditional Arabic"/>
          <w:lang w:bidi="ar-EG"/>
        </w:rPr>
        <w:t xml:space="preserve"> (Volume: 2, page: 522 onwards): [Ishaq </w:t>
      </w:r>
      <w:r w:rsidR="005F77D8" w:rsidRPr="00E86FDF">
        <w:rPr>
          <w:rFonts w:cs="Traditional Arabic"/>
          <w:lang w:bidi="ar-EG"/>
        </w:rPr>
        <w:t>related from</w:t>
      </w:r>
      <w:r w:rsidR="009308B4" w:rsidRPr="00E86FDF">
        <w:rPr>
          <w:rFonts w:cs="Traditional Arabic"/>
          <w:lang w:bidi="ar-EG"/>
        </w:rPr>
        <w:t xml:space="preserve"> </w:t>
      </w:r>
      <w:r w:rsidR="002C065D" w:rsidRPr="00E86FDF">
        <w:rPr>
          <w:rFonts w:cs="Traditional Arabic"/>
          <w:lang w:bidi="ar-EG"/>
        </w:rPr>
        <w:t>W</w:t>
      </w:r>
      <w:r w:rsidR="009308B4" w:rsidRPr="00E86FDF">
        <w:rPr>
          <w:rFonts w:cs="Traditional Arabic"/>
          <w:lang w:bidi="ar-EG"/>
        </w:rPr>
        <w:t xml:space="preserve">akee’ related to us from Sufyan, from </w:t>
      </w:r>
      <w:r w:rsidR="00DD3A50" w:rsidRPr="00E86FDF">
        <w:rPr>
          <w:rFonts w:cs="Traditional Arabic"/>
          <w:lang w:bidi="ar-EG"/>
        </w:rPr>
        <w:t xml:space="preserve">Ibn </w:t>
      </w:r>
      <w:proofErr w:type="spellStart"/>
      <w:r w:rsidR="00DD3A50" w:rsidRPr="00E86FDF">
        <w:rPr>
          <w:rFonts w:cs="Traditional Arabic"/>
          <w:lang w:bidi="ar-EG"/>
        </w:rPr>
        <w:t>Juraij</w:t>
      </w:r>
      <w:proofErr w:type="spellEnd"/>
      <w:r w:rsidR="009308B4" w:rsidRPr="00E86FDF">
        <w:rPr>
          <w:rFonts w:cs="Traditional Arabic"/>
          <w:lang w:bidi="ar-EG"/>
        </w:rPr>
        <w:t xml:space="preserve">, from </w:t>
      </w:r>
      <w:r w:rsidR="00DD3A50" w:rsidRPr="00E86FDF">
        <w:rPr>
          <w:rFonts w:cs="Traditional Arabic"/>
          <w:lang w:bidi="ar-EG"/>
        </w:rPr>
        <w:t xml:space="preserve">‘Ata’ who said: </w:t>
      </w:r>
      <w:r w:rsidR="00221507" w:rsidRPr="00E86FDF">
        <w:rPr>
          <w:rFonts w:cs="Traditional Arabic"/>
          <w:lang w:bidi="ar-EG"/>
        </w:rPr>
        <w:t>“Kufr Doon Kufr</w:t>
      </w:r>
      <w:r w:rsidR="00F2696F" w:rsidRPr="00E86FDF">
        <w:rPr>
          <w:rFonts w:cs="Traditional Arabic"/>
          <w:lang w:bidi="ar-EG"/>
        </w:rPr>
        <w:t xml:space="preserve"> </w:t>
      </w:r>
      <w:r w:rsidR="00AF2853" w:rsidRPr="00E86FDF">
        <w:rPr>
          <w:rFonts w:cs="Traditional Arabic"/>
          <w:lang w:bidi="ar-EG"/>
        </w:rPr>
        <w:t>(lesser disbelief)</w:t>
      </w:r>
      <w:r w:rsidR="00221507" w:rsidRPr="00E86FDF">
        <w:rPr>
          <w:rFonts w:cs="Traditional Arabic"/>
          <w:lang w:bidi="ar-EG"/>
        </w:rPr>
        <w:t xml:space="preserve">, Zhulm Doon Zhulm </w:t>
      </w:r>
      <w:r w:rsidR="00AF2853" w:rsidRPr="00E86FDF">
        <w:rPr>
          <w:rFonts w:cs="Traditional Arabic"/>
          <w:lang w:bidi="ar-EG"/>
        </w:rPr>
        <w:t xml:space="preserve">(lesser </w:t>
      </w:r>
      <w:r w:rsidR="00441BA6" w:rsidRPr="00E86FDF">
        <w:rPr>
          <w:rFonts w:cs="Traditional Arabic"/>
          <w:lang w:bidi="ar-EG"/>
        </w:rPr>
        <w:t xml:space="preserve">transgression) </w:t>
      </w:r>
      <w:r w:rsidR="00221507" w:rsidRPr="00E86FDF">
        <w:rPr>
          <w:rFonts w:cs="Traditional Arabic"/>
          <w:lang w:bidi="ar-EG"/>
        </w:rPr>
        <w:t>and Fisq Doon Fisq</w:t>
      </w:r>
      <w:r w:rsidR="00441BA6" w:rsidRPr="00E86FDF">
        <w:rPr>
          <w:rFonts w:cs="Traditional Arabic"/>
          <w:lang w:bidi="ar-EG"/>
        </w:rPr>
        <w:t xml:space="preserve"> (lesser rebellious disobedience)</w:t>
      </w:r>
      <w:r w:rsidR="00221507" w:rsidRPr="00E86FDF">
        <w:rPr>
          <w:rFonts w:cs="Traditional Arabic"/>
          <w:lang w:bidi="ar-EG"/>
        </w:rPr>
        <w:t xml:space="preserve">”]. </w:t>
      </w:r>
    </w:p>
    <w:p w14:paraId="1E2F0684" w14:textId="0D19B7F8" w:rsidR="0077229F" w:rsidRPr="00E86FDF" w:rsidRDefault="0077229F" w:rsidP="00605767">
      <w:pPr>
        <w:spacing w:after="0"/>
        <w:rPr>
          <w:rFonts w:cs="Traditional Arabic"/>
          <w:lang w:bidi="ar-EG"/>
        </w:rPr>
      </w:pPr>
    </w:p>
    <w:p w14:paraId="2EB3598C" w14:textId="41E320F5" w:rsidR="0077229F" w:rsidRPr="00E86FDF" w:rsidRDefault="001F75FF" w:rsidP="00605767">
      <w:pPr>
        <w:spacing w:after="0"/>
        <w:rPr>
          <w:rFonts w:cs="Traditional Arabic"/>
          <w:lang w:bidi="ar-EG"/>
        </w:rPr>
      </w:pPr>
      <w:r w:rsidRPr="00E86FDF">
        <w:rPr>
          <w:rFonts w:cs="Traditional Arabic"/>
          <w:lang w:bidi="ar-EG"/>
        </w:rPr>
        <w:t xml:space="preserve">- </w:t>
      </w:r>
      <w:r w:rsidR="00041A46" w:rsidRPr="00E86FDF">
        <w:rPr>
          <w:rFonts w:cs="Traditional Arabic"/>
          <w:lang w:bidi="ar-EG"/>
        </w:rPr>
        <w:t xml:space="preserve">It was recorded as follows in the </w:t>
      </w:r>
      <w:r w:rsidR="00041A46" w:rsidRPr="00E86FDF">
        <w:rPr>
          <w:rFonts w:cs="Traditional Arabic"/>
          <w:b/>
          <w:bCs/>
          <w:lang w:bidi="ar-EG"/>
        </w:rPr>
        <w:t>“Tafsir of At-Tabari”</w:t>
      </w:r>
      <w:r w:rsidR="00041A46" w:rsidRPr="00E86FDF">
        <w:rPr>
          <w:rFonts w:cs="Traditional Arabic"/>
          <w:lang w:bidi="ar-EG"/>
        </w:rPr>
        <w:t xml:space="preserve"> (</w:t>
      </w:r>
      <w:r w:rsidR="00D00E3B" w:rsidRPr="00E86FDF">
        <w:rPr>
          <w:rFonts w:cs="Traditional Arabic"/>
          <w:lang w:bidi="ar-EG"/>
        </w:rPr>
        <w:t>Volume: 6, page: 251 onwards): [Muhammad bin Bashar</w:t>
      </w:r>
      <w:r w:rsidR="007B299D" w:rsidRPr="00E86FDF">
        <w:rPr>
          <w:rFonts w:cs="Traditional Arabic"/>
          <w:lang w:bidi="ar-EG"/>
        </w:rPr>
        <w:t xml:space="preserve"> related to us from Abdur Rahman, from Sufyan, from Ibn </w:t>
      </w:r>
      <w:proofErr w:type="spellStart"/>
      <w:r w:rsidR="007B299D" w:rsidRPr="00E86FDF">
        <w:rPr>
          <w:rFonts w:cs="Traditional Arabic"/>
          <w:lang w:bidi="ar-EG"/>
        </w:rPr>
        <w:t>Juraij</w:t>
      </w:r>
      <w:proofErr w:type="spellEnd"/>
      <w:r w:rsidR="007B299D" w:rsidRPr="00E86FDF">
        <w:rPr>
          <w:rFonts w:cs="Traditional Arabic"/>
          <w:lang w:bidi="ar-EG"/>
        </w:rPr>
        <w:t>, from ‘Ata’</w:t>
      </w:r>
      <w:r w:rsidR="009F2CC7" w:rsidRPr="00E86FDF">
        <w:rPr>
          <w:rFonts w:cs="Traditional Arabic"/>
          <w:lang w:bidi="ar-EG"/>
        </w:rPr>
        <w:t xml:space="preserve"> that he said concerning His Qawl: “Whoever </w:t>
      </w:r>
      <w:r w:rsidR="00EF73D2" w:rsidRPr="00E86FDF">
        <w:rPr>
          <w:rFonts w:cs="Traditional Arabic"/>
          <w:lang w:bidi="ar-EG"/>
        </w:rPr>
        <w:t>did</w:t>
      </w:r>
      <w:r w:rsidR="009F2CC7" w:rsidRPr="00E86FDF">
        <w:rPr>
          <w:rFonts w:cs="Traditional Arabic"/>
          <w:lang w:bidi="ar-EG"/>
        </w:rPr>
        <w:t xml:space="preserve"> not rule by what Allah has revealed</w:t>
      </w:r>
      <w:r w:rsidR="00B31A83" w:rsidRPr="00E86FDF">
        <w:rPr>
          <w:rFonts w:cs="Traditional Arabic"/>
          <w:lang w:bidi="ar-EG"/>
        </w:rPr>
        <w:t>, then those are the disbelievers (</w:t>
      </w:r>
      <w:proofErr w:type="spellStart"/>
      <w:r w:rsidR="00B31A83" w:rsidRPr="00E86FDF">
        <w:rPr>
          <w:rFonts w:cs="Traditional Arabic"/>
          <w:lang w:bidi="ar-EG"/>
        </w:rPr>
        <w:t>Kafirun</w:t>
      </w:r>
      <w:proofErr w:type="spellEnd"/>
      <w:r w:rsidR="00B31A83" w:rsidRPr="00E86FDF">
        <w:rPr>
          <w:rFonts w:cs="Traditional Arabic"/>
          <w:lang w:bidi="ar-EG"/>
        </w:rPr>
        <w:t>)”</w:t>
      </w:r>
      <w:r w:rsidR="009D4369" w:rsidRPr="00E86FDF">
        <w:rPr>
          <w:rFonts w:cs="Traditional Arabic"/>
          <w:lang w:bidi="ar-EG"/>
        </w:rPr>
        <w:t>: “(It is) Kufr Doon Kufr (lesser disbelief), Zhulm Doon Zhulm (lesser transgression) and Fisq Doon Fisq (lesser rebellious disobedience)”.</w:t>
      </w:r>
    </w:p>
    <w:p w14:paraId="718A4215" w14:textId="60161916" w:rsidR="0077229F" w:rsidRPr="00E86FDF" w:rsidRDefault="0077229F" w:rsidP="00605767">
      <w:pPr>
        <w:spacing w:after="0"/>
        <w:rPr>
          <w:rFonts w:cs="Traditional Arabic"/>
          <w:lang w:bidi="ar-EG"/>
        </w:rPr>
      </w:pPr>
    </w:p>
    <w:p w14:paraId="4ACD4BC4" w14:textId="34464E78" w:rsidR="0077229F" w:rsidRPr="00E86FDF" w:rsidRDefault="003F1A84" w:rsidP="00605767">
      <w:pPr>
        <w:spacing w:after="0"/>
        <w:rPr>
          <w:rFonts w:cs="Traditional Arabic"/>
          <w:lang w:bidi="ar-EG"/>
        </w:rPr>
      </w:pPr>
      <w:r w:rsidRPr="00E86FDF">
        <w:rPr>
          <w:rFonts w:cs="Traditional Arabic"/>
          <w:lang w:bidi="ar-EG"/>
        </w:rPr>
        <w:t xml:space="preserve">- </w:t>
      </w:r>
      <w:r w:rsidR="00960583" w:rsidRPr="00E86FDF">
        <w:rPr>
          <w:rFonts w:cs="Traditional Arabic"/>
          <w:lang w:bidi="ar-EG"/>
        </w:rPr>
        <w:t>(Also</w:t>
      </w:r>
      <w:r w:rsidR="0089521D" w:rsidRPr="00E86FDF">
        <w:rPr>
          <w:rFonts w:cs="Traditional Arabic"/>
          <w:lang w:bidi="ar-EG"/>
        </w:rPr>
        <w:t>,</w:t>
      </w:r>
      <w:r w:rsidR="00960583" w:rsidRPr="00E86FDF">
        <w:rPr>
          <w:rFonts w:cs="Traditional Arabic"/>
          <w:lang w:bidi="ar-EG"/>
        </w:rPr>
        <w:t xml:space="preserve"> it was recorded) </w:t>
      </w:r>
      <w:r w:rsidRPr="00E86FDF">
        <w:rPr>
          <w:rFonts w:cs="Traditional Arabic"/>
          <w:lang w:bidi="ar-EG"/>
        </w:rPr>
        <w:t xml:space="preserve">Ibn </w:t>
      </w:r>
      <w:r w:rsidR="00960583" w:rsidRPr="00E86FDF">
        <w:rPr>
          <w:rFonts w:cs="Traditional Arabic"/>
          <w:lang w:bidi="ar-EG"/>
        </w:rPr>
        <w:t>B</w:t>
      </w:r>
      <w:r w:rsidRPr="00E86FDF">
        <w:rPr>
          <w:rFonts w:cs="Traditional Arabic"/>
          <w:lang w:bidi="ar-EG"/>
        </w:rPr>
        <w:t xml:space="preserve">ashar related to us from Abdur Rahman, from Hammad bin </w:t>
      </w:r>
      <w:proofErr w:type="spellStart"/>
      <w:r w:rsidRPr="00E86FDF">
        <w:rPr>
          <w:rFonts w:cs="Traditional Arabic"/>
          <w:lang w:bidi="ar-EG"/>
        </w:rPr>
        <w:t>Salamah</w:t>
      </w:r>
      <w:proofErr w:type="spellEnd"/>
      <w:r w:rsidRPr="00E86FDF">
        <w:rPr>
          <w:rFonts w:cs="Traditional Arabic"/>
          <w:lang w:bidi="ar-EG"/>
        </w:rPr>
        <w:t xml:space="preserve">, from </w:t>
      </w:r>
      <w:proofErr w:type="spellStart"/>
      <w:r w:rsidRPr="00E86FDF">
        <w:rPr>
          <w:rFonts w:cs="Traditional Arabic"/>
          <w:lang w:bidi="ar-EG"/>
        </w:rPr>
        <w:t>Ayub</w:t>
      </w:r>
      <w:proofErr w:type="spellEnd"/>
      <w:r w:rsidRPr="00E86FDF">
        <w:rPr>
          <w:rFonts w:cs="Traditional Arabic"/>
          <w:lang w:bidi="ar-EG"/>
        </w:rPr>
        <w:t xml:space="preserve"> from ‘Ata</w:t>
      </w:r>
      <w:r w:rsidR="00960583" w:rsidRPr="00E86FDF">
        <w:rPr>
          <w:rFonts w:cs="Traditional Arabic"/>
          <w:lang w:bidi="ar-EG"/>
        </w:rPr>
        <w:t xml:space="preserve">: The same as </w:t>
      </w:r>
      <w:r w:rsidR="004E4504" w:rsidRPr="00E86FDF">
        <w:rPr>
          <w:rFonts w:cs="Traditional Arabic"/>
          <w:lang w:bidi="ar-EG"/>
        </w:rPr>
        <w:t>it</w:t>
      </w:r>
      <w:r w:rsidR="0089521D" w:rsidRPr="00E86FDF">
        <w:rPr>
          <w:rFonts w:cs="Traditional Arabic"/>
          <w:lang w:bidi="ar-EG"/>
        </w:rPr>
        <w:t>.</w:t>
      </w:r>
    </w:p>
    <w:p w14:paraId="4C283E01" w14:textId="3EDF982F" w:rsidR="0089521D" w:rsidRPr="00E86FDF" w:rsidRDefault="0089521D" w:rsidP="00605767">
      <w:pPr>
        <w:spacing w:after="0"/>
        <w:rPr>
          <w:rFonts w:cs="Traditional Arabic"/>
          <w:lang w:bidi="ar-EG"/>
        </w:rPr>
      </w:pPr>
    </w:p>
    <w:p w14:paraId="22DE2B87" w14:textId="2EBAC75C" w:rsidR="0089521D" w:rsidRPr="00E86FDF" w:rsidRDefault="004E4504" w:rsidP="00605767">
      <w:pPr>
        <w:spacing w:after="0"/>
        <w:rPr>
          <w:rFonts w:cs="Traditional Arabic"/>
          <w:lang w:bidi="ar-EG"/>
        </w:rPr>
      </w:pPr>
      <w:r w:rsidRPr="00E86FDF">
        <w:rPr>
          <w:rFonts w:cs="Traditional Arabic"/>
          <w:lang w:bidi="ar-EG"/>
        </w:rPr>
        <w:lastRenderedPageBreak/>
        <w:t>-</w:t>
      </w:r>
      <w:r w:rsidR="0089521D" w:rsidRPr="00E86FDF">
        <w:rPr>
          <w:rFonts w:cs="Traditional Arabic"/>
          <w:lang w:bidi="ar-EG"/>
        </w:rPr>
        <w:t xml:space="preserve"> (And) Al-Muthanna related from Al-</w:t>
      </w:r>
      <w:proofErr w:type="spellStart"/>
      <w:r w:rsidR="0089521D" w:rsidRPr="00E86FDF">
        <w:rPr>
          <w:rFonts w:cs="Traditional Arabic"/>
          <w:lang w:bidi="ar-EG"/>
        </w:rPr>
        <w:t>Hujjaj</w:t>
      </w:r>
      <w:proofErr w:type="spellEnd"/>
      <w:r w:rsidR="0089521D" w:rsidRPr="00E86FDF">
        <w:rPr>
          <w:rFonts w:cs="Traditional Arabic"/>
          <w:lang w:bidi="ar-EG"/>
        </w:rPr>
        <w:t xml:space="preserve">, from Hammad, from </w:t>
      </w:r>
      <w:proofErr w:type="spellStart"/>
      <w:r w:rsidR="0089521D" w:rsidRPr="00E86FDF">
        <w:rPr>
          <w:rFonts w:cs="Traditional Arabic"/>
          <w:lang w:bidi="ar-EG"/>
        </w:rPr>
        <w:t>Ayub</w:t>
      </w:r>
      <w:proofErr w:type="spellEnd"/>
      <w:r w:rsidR="0089521D" w:rsidRPr="00E86FDF">
        <w:rPr>
          <w:rFonts w:cs="Traditional Arabic"/>
          <w:lang w:bidi="ar-EG"/>
        </w:rPr>
        <w:t xml:space="preserve">, from Abu </w:t>
      </w:r>
      <w:proofErr w:type="spellStart"/>
      <w:r w:rsidR="0089521D" w:rsidRPr="00E86FDF">
        <w:rPr>
          <w:rFonts w:cs="Traditional Arabic"/>
          <w:lang w:bidi="ar-EG"/>
        </w:rPr>
        <w:t>Tamima</w:t>
      </w:r>
      <w:proofErr w:type="spellEnd"/>
      <w:r w:rsidRPr="00E86FDF">
        <w:rPr>
          <w:rFonts w:cs="Traditional Arabic"/>
          <w:lang w:bidi="ar-EG"/>
        </w:rPr>
        <w:t>, from ‘Ata’ bin Abi Rabah: The same as it.</w:t>
      </w:r>
    </w:p>
    <w:p w14:paraId="7D7B7A66" w14:textId="05139797" w:rsidR="0077229F" w:rsidRPr="00E86FDF" w:rsidRDefault="0077229F" w:rsidP="00605767">
      <w:pPr>
        <w:spacing w:after="0"/>
        <w:rPr>
          <w:rFonts w:cs="Traditional Arabic"/>
          <w:lang w:bidi="ar-EG"/>
        </w:rPr>
      </w:pPr>
    </w:p>
    <w:p w14:paraId="5BAB2B22" w14:textId="1D802FC5" w:rsidR="0077229F" w:rsidRPr="00E86FDF" w:rsidRDefault="004E4504" w:rsidP="00605767">
      <w:pPr>
        <w:spacing w:after="0"/>
        <w:rPr>
          <w:rFonts w:cs="Traditional Arabic"/>
          <w:lang w:bidi="ar-EG"/>
        </w:rPr>
      </w:pPr>
      <w:r w:rsidRPr="00E86FDF">
        <w:rPr>
          <w:rFonts w:cs="Traditional Arabic"/>
          <w:lang w:bidi="ar-EG"/>
        </w:rPr>
        <w:t xml:space="preserve">- (And) </w:t>
      </w:r>
      <w:proofErr w:type="spellStart"/>
      <w:r w:rsidRPr="00E86FDF">
        <w:rPr>
          <w:rFonts w:cs="Traditional Arabic"/>
          <w:lang w:bidi="ar-EG"/>
        </w:rPr>
        <w:t>Hannad</w:t>
      </w:r>
      <w:proofErr w:type="spellEnd"/>
      <w:r w:rsidR="00CE19C4" w:rsidRPr="00E86FDF">
        <w:rPr>
          <w:rFonts w:cs="Traditional Arabic"/>
          <w:lang w:bidi="ar-EG"/>
        </w:rPr>
        <w:t xml:space="preserve"> bin As-</w:t>
      </w:r>
      <w:proofErr w:type="spellStart"/>
      <w:r w:rsidR="00CE19C4" w:rsidRPr="00E86FDF">
        <w:rPr>
          <w:rFonts w:cs="Traditional Arabic"/>
          <w:lang w:bidi="ar-EG"/>
        </w:rPr>
        <w:t>Sariy</w:t>
      </w:r>
      <w:proofErr w:type="spellEnd"/>
      <w:r w:rsidR="00CE19C4" w:rsidRPr="00E86FDF">
        <w:rPr>
          <w:rFonts w:cs="Traditional Arabic"/>
          <w:lang w:bidi="ar-EG"/>
        </w:rPr>
        <w:t xml:space="preserve"> related to us from Wakee’, from Sufyan, from Ibn </w:t>
      </w:r>
      <w:proofErr w:type="spellStart"/>
      <w:r w:rsidR="00CE19C4" w:rsidRPr="00E86FDF">
        <w:rPr>
          <w:rFonts w:cs="Traditional Arabic"/>
          <w:lang w:bidi="ar-EG"/>
        </w:rPr>
        <w:t>Juraij</w:t>
      </w:r>
      <w:proofErr w:type="spellEnd"/>
      <w:r w:rsidR="001C11F2" w:rsidRPr="00E86FDF">
        <w:rPr>
          <w:rFonts w:cs="Traditional Arabic"/>
          <w:lang w:bidi="ar-EG"/>
        </w:rPr>
        <w:t>, from ‘Ata’: The same as it.</w:t>
      </w:r>
    </w:p>
    <w:p w14:paraId="59B55ED9" w14:textId="1E049336" w:rsidR="001C11F2" w:rsidRPr="00E86FDF" w:rsidRDefault="001C11F2" w:rsidP="00605767">
      <w:pPr>
        <w:spacing w:after="0"/>
        <w:rPr>
          <w:rFonts w:cs="Traditional Arabic"/>
          <w:lang w:bidi="ar-EG"/>
        </w:rPr>
      </w:pPr>
    </w:p>
    <w:p w14:paraId="30903311" w14:textId="0FCA81AD" w:rsidR="001C11F2" w:rsidRPr="00E86FDF" w:rsidRDefault="006A18ED" w:rsidP="00605767">
      <w:pPr>
        <w:spacing w:after="0"/>
        <w:rPr>
          <w:rFonts w:cs="Traditional Arabic"/>
          <w:lang w:bidi="ar-EG"/>
        </w:rPr>
      </w:pPr>
      <w:r w:rsidRPr="00E86FDF">
        <w:rPr>
          <w:rFonts w:cs="Traditional Arabic"/>
          <w:lang w:bidi="ar-EG"/>
        </w:rPr>
        <w:t xml:space="preserve">- (And) Ibn Wakee’ related to us from his father, from Sufyan, from Ibn </w:t>
      </w:r>
      <w:proofErr w:type="spellStart"/>
      <w:r w:rsidRPr="00E86FDF">
        <w:rPr>
          <w:rFonts w:cs="Traditional Arabic"/>
          <w:lang w:bidi="ar-EG"/>
        </w:rPr>
        <w:t>Juraij</w:t>
      </w:r>
      <w:proofErr w:type="spellEnd"/>
      <w:r w:rsidRPr="00E86FDF">
        <w:rPr>
          <w:rFonts w:cs="Traditional Arabic"/>
          <w:lang w:bidi="ar-EG"/>
        </w:rPr>
        <w:t>, from ‘Ata’: The same as it</w:t>
      </w:r>
      <w:r w:rsidR="0009020F" w:rsidRPr="00E86FDF">
        <w:rPr>
          <w:rFonts w:cs="Traditional Arabic"/>
          <w:lang w:bidi="ar-EG"/>
        </w:rPr>
        <w:t>].</w:t>
      </w:r>
    </w:p>
    <w:p w14:paraId="66DD88EF" w14:textId="5BDB36C7" w:rsidR="0009020F" w:rsidRPr="00E86FDF" w:rsidRDefault="0009020F" w:rsidP="00605767">
      <w:pPr>
        <w:spacing w:after="0"/>
        <w:rPr>
          <w:rFonts w:cs="Traditional Arabic"/>
          <w:lang w:bidi="ar-EG"/>
        </w:rPr>
      </w:pPr>
    </w:p>
    <w:p w14:paraId="03D15719" w14:textId="63F88B46" w:rsidR="0009020F" w:rsidRPr="00E86FDF" w:rsidRDefault="0009020F" w:rsidP="00605767">
      <w:pPr>
        <w:spacing w:after="0"/>
        <w:rPr>
          <w:rFonts w:cs="Traditional Arabic"/>
          <w:lang w:bidi="ar-EG"/>
        </w:rPr>
      </w:pPr>
      <w:r w:rsidRPr="00E86FDF">
        <w:rPr>
          <w:rFonts w:cs="Traditional Arabic"/>
          <w:lang w:bidi="ar-EG"/>
        </w:rPr>
        <w:t xml:space="preserve">The following also came recorded in the </w:t>
      </w:r>
      <w:r w:rsidRPr="00E86FDF">
        <w:rPr>
          <w:rFonts w:cs="Traditional Arabic"/>
          <w:b/>
          <w:bCs/>
          <w:lang w:bidi="ar-EG"/>
        </w:rPr>
        <w:t>“Tafsir of At-Tabari”</w:t>
      </w:r>
      <w:r w:rsidRPr="00E86FDF">
        <w:rPr>
          <w:rFonts w:cs="Traditional Arabic"/>
          <w:lang w:bidi="ar-EG"/>
        </w:rPr>
        <w:t xml:space="preserve"> (Volume: 6, page: 251 onwards): [</w:t>
      </w:r>
      <w:r w:rsidR="00DE33BD" w:rsidRPr="00E86FDF">
        <w:rPr>
          <w:rFonts w:cs="Traditional Arabic"/>
          <w:lang w:bidi="ar-EG"/>
        </w:rPr>
        <w:t xml:space="preserve">Al-Hasan bin Yahya related to us from </w:t>
      </w:r>
      <w:proofErr w:type="spellStart"/>
      <w:r w:rsidR="00DE33BD" w:rsidRPr="00E86FDF">
        <w:rPr>
          <w:rFonts w:cs="Traditional Arabic"/>
          <w:lang w:bidi="ar-EG"/>
        </w:rPr>
        <w:t>Abdur</w:t>
      </w:r>
      <w:proofErr w:type="spellEnd"/>
      <w:r w:rsidR="00DE33BD" w:rsidRPr="00E86FDF">
        <w:rPr>
          <w:rFonts w:cs="Traditional Arabic"/>
          <w:lang w:bidi="ar-EG"/>
        </w:rPr>
        <w:t xml:space="preserve"> Razzaq, from </w:t>
      </w:r>
      <w:proofErr w:type="spellStart"/>
      <w:r w:rsidR="00DE33BD" w:rsidRPr="00E86FDF">
        <w:rPr>
          <w:rFonts w:cs="Traditional Arabic"/>
          <w:lang w:bidi="ar-EG"/>
        </w:rPr>
        <w:t>Ath-Thawri</w:t>
      </w:r>
      <w:proofErr w:type="spellEnd"/>
      <w:r w:rsidR="00DE33BD" w:rsidRPr="00E86FDF">
        <w:rPr>
          <w:rFonts w:cs="Traditional Arabic"/>
          <w:lang w:bidi="ar-EG"/>
        </w:rPr>
        <w:t xml:space="preserve">, from a man, from </w:t>
      </w:r>
      <w:proofErr w:type="spellStart"/>
      <w:r w:rsidR="00DE33BD" w:rsidRPr="00E86FDF">
        <w:rPr>
          <w:rFonts w:cs="Traditional Arabic"/>
          <w:lang w:bidi="ar-EG"/>
        </w:rPr>
        <w:t>Tawus</w:t>
      </w:r>
      <w:proofErr w:type="spellEnd"/>
      <w:r w:rsidR="00DE33BD" w:rsidRPr="00E86FDF">
        <w:rPr>
          <w:rFonts w:cs="Traditional Arabic"/>
          <w:lang w:bidi="ar-EG"/>
        </w:rPr>
        <w:t xml:space="preserve"> (concerning</w:t>
      </w:r>
      <w:r w:rsidR="000C342D" w:rsidRPr="00E86FDF">
        <w:rPr>
          <w:rFonts w:cs="Traditional Arabic"/>
          <w:lang w:bidi="ar-EG"/>
        </w:rPr>
        <w:t>)</w:t>
      </w:r>
      <w:r w:rsidR="00DE33BD" w:rsidRPr="00E86FDF">
        <w:rPr>
          <w:rFonts w:cs="Traditional Arabic"/>
          <w:lang w:bidi="ar-EG"/>
        </w:rPr>
        <w:t xml:space="preserve"> “Then they are the disbelievers (</w:t>
      </w:r>
      <w:proofErr w:type="spellStart"/>
      <w:r w:rsidR="00DE33BD" w:rsidRPr="00E86FDF">
        <w:rPr>
          <w:rFonts w:cs="Traditional Arabic"/>
          <w:lang w:bidi="ar-EG"/>
        </w:rPr>
        <w:t>Kafirun</w:t>
      </w:r>
      <w:proofErr w:type="spellEnd"/>
      <w:r w:rsidR="00DE33BD" w:rsidRPr="00E86FDF">
        <w:rPr>
          <w:rFonts w:cs="Traditional Arabic"/>
          <w:lang w:bidi="ar-EG"/>
        </w:rPr>
        <w:t>)”</w:t>
      </w:r>
      <w:r w:rsidR="000C342D" w:rsidRPr="00E86FDF">
        <w:rPr>
          <w:rFonts w:cs="Traditional Arabic"/>
          <w:lang w:bidi="ar-EG"/>
        </w:rPr>
        <w:t>. He said:</w:t>
      </w:r>
      <w:r w:rsidR="006B0C45" w:rsidRPr="00E86FDF">
        <w:rPr>
          <w:rFonts w:cs="Traditional Arabic"/>
          <w:lang w:bidi="ar-EG"/>
        </w:rPr>
        <w:t xml:space="preserve"> “It is a Kufr that does not remove from the Millah”. He said: </w:t>
      </w:r>
      <w:r w:rsidR="00B16637" w:rsidRPr="00E86FDF">
        <w:rPr>
          <w:rFonts w:cs="Traditional Arabic"/>
          <w:lang w:bidi="ar-EG"/>
        </w:rPr>
        <w:t>’Ata’ said: “(It is) Kufr Doon Kufr (lesser disbelief), Zhulm Doon Zhulm (lesser transgression) and Fisq Doon Fisq (lesser rebellious disobedience)”</w:t>
      </w:r>
      <w:r w:rsidR="000D2CE4" w:rsidRPr="00E86FDF">
        <w:rPr>
          <w:rFonts w:cs="Traditional Arabic"/>
          <w:lang w:bidi="ar-EG"/>
        </w:rPr>
        <w:t>]. The one saying: “‘Ata’ said</w:t>
      </w:r>
      <w:r w:rsidR="006974F0" w:rsidRPr="00E86FDF">
        <w:rPr>
          <w:rFonts w:cs="Traditional Arabic"/>
          <w:lang w:bidi="ar-EG"/>
        </w:rPr>
        <w:t xml:space="preserve">: Kufr Doon Kufr etc.” is most likely </w:t>
      </w:r>
      <w:proofErr w:type="spellStart"/>
      <w:r w:rsidR="006974F0" w:rsidRPr="00E86FDF">
        <w:rPr>
          <w:rFonts w:cs="Traditional Arabic"/>
          <w:lang w:bidi="ar-EG"/>
        </w:rPr>
        <w:t>Tawus</w:t>
      </w:r>
      <w:proofErr w:type="spellEnd"/>
      <w:r w:rsidR="006974F0" w:rsidRPr="00E86FDF">
        <w:rPr>
          <w:rFonts w:cs="Traditional Arabic"/>
          <w:lang w:bidi="ar-EG"/>
        </w:rPr>
        <w:t>.</w:t>
      </w:r>
    </w:p>
    <w:p w14:paraId="0B324DBD" w14:textId="23DD04E8" w:rsidR="0077229F" w:rsidRPr="00E86FDF" w:rsidRDefault="0077229F" w:rsidP="00605767">
      <w:pPr>
        <w:spacing w:after="0"/>
        <w:rPr>
          <w:rFonts w:cs="Traditional Arabic"/>
          <w:lang w:bidi="ar-EG"/>
        </w:rPr>
      </w:pPr>
    </w:p>
    <w:p w14:paraId="7112096D" w14:textId="4EC83EA4" w:rsidR="0077229F" w:rsidRPr="00E86FDF" w:rsidRDefault="00BE3B21" w:rsidP="00605767">
      <w:pPr>
        <w:spacing w:after="0"/>
        <w:rPr>
          <w:rFonts w:cs="Traditional Arabic"/>
          <w:lang w:bidi="ar-EG"/>
        </w:rPr>
      </w:pPr>
      <w:r w:rsidRPr="00E86FDF">
        <w:rPr>
          <w:rFonts w:cs="Traditional Arabic"/>
          <w:lang w:bidi="ar-EG"/>
        </w:rPr>
        <w:t xml:space="preserve">This statement </w:t>
      </w:r>
      <w:r w:rsidRPr="00E86FDF">
        <w:rPr>
          <w:rFonts w:cs="Traditional Arabic"/>
          <w:b/>
          <w:bCs/>
          <w:lang w:bidi="ar-EG"/>
        </w:rPr>
        <w:t>“Kufr Doon Kufr (Lesser disbelief)”</w:t>
      </w:r>
      <w:r w:rsidRPr="00E86FDF">
        <w:rPr>
          <w:rFonts w:cs="Traditional Arabic"/>
          <w:lang w:bidi="ar-EG"/>
        </w:rPr>
        <w:t xml:space="preserve"> </w:t>
      </w:r>
      <w:r w:rsidR="00574A33" w:rsidRPr="00E86FDF">
        <w:rPr>
          <w:rFonts w:cs="Traditional Arabic"/>
          <w:lang w:bidi="ar-EG"/>
        </w:rPr>
        <w:t>has also been related from Ibn ‘Abbas, however it is with a weak (</w:t>
      </w:r>
      <w:r w:rsidR="006478FA">
        <w:rPr>
          <w:rFonts w:cs="Traditional Arabic"/>
          <w:lang w:bidi="ar-EG"/>
        </w:rPr>
        <w:t>Da’eef</w:t>
      </w:r>
      <w:r w:rsidR="00574A33" w:rsidRPr="00E86FDF">
        <w:rPr>
          <w:rFonts w:cs="Traditional Arabic"/>
          <w:lang w:bidi="ar-EG"/>
        </w:rPr>
        <w:t xml:space="preserve">) Isnad that </w:t>
      </w:r>
      <w:r w:rsidR="005E2CBE" w:rsidRPr="00E86FDF">
        <w:rPr>
          <w:rFonts w:cs="Traditional Arabic"/>
          <w:lang w:bidi="ar-EG"/>
        </w:rPr>
        <w:t>does not establish proof or evidence (Al-Hujjah).</w:t>
      </w:r>
    </w:p>
    <w:p w14:paraId="786836E9" w14:textId="510F7717" w:rsidR="005E2CBE" w:rsidRPr="00E86FDF" w:rsidRDefault="005E2CBE" w:rsidP="00605767">
      <w:pPr>
        <w:spacing w:after="0"/>
        <w:rPr>
          <w:rFonts w:cs="Traditional Arabic"/>
          <w:lang w:bidi="ar-EG"/>
        </w:rPr>
      </w:pPr>
    </w:p>
    <w:p w14:paraId="043D6512" w14:textId="0CC62BCE" w:rsidR="0077229F" w:rsidRPr="00E86FDF" w:rsidRDefault="005E2CBE" w:rsidP="002E54C9">
      <w:pPr>
        <w:spacing w:after="0"/>
        <w:rPr>
          <w:rFonts w:cs="Traditional Arabic"/>
          <w:lang w:bidi="ar-EG"/>
        </w:rPr>
      </w:pPr>
      <w:r w:rsidRPr="00E86FDF">
        <w:rPr>
          <w:rFonts w:cs="Traditional Arabic"/>
          <w:lang w:bidi="ar-EG"/>
        </w:rPr>
        <w:t xml:space="preserve">- That is like what came recorded in </w:t>
      </w:r>
      <w:r w:rsidR="00CF4BD6" w:rsidRPr="00E86FDF">
        <w:rPr>
          <w:rFonts w:cs="Traditional Arabic"/>
          <w:b/>
          <w:bCs/>
          <w:lang w:bidi="ar-EG"/>
        </w:rPr>
        <w:t>“Al-Mustadrak ‘Ala s-</w:t>
      </w:r>
      <w:proofErr w:type="spellStart"/>
      <w:r w:rsidR="00CF4BD6" w:rsidRPr="00E86FDF">
        <w:rPr>
          <w:rFonts w:cs="Traditional Arabic"/>
          <w:b/>
          <w:bCs/>
          <w:lang w:bidi="ar-EG"/>
        </w:rPr>
        <w:t>Sahihaini</w:t>
      </w:r>
      <w:proofErr w:type="spellEnd"/>
      <w:r w:rsidR="00CF4BD6" w:rsidRPr="00E86FDF">
        <w:rPr>
          <w:rFonts w:cs="Traditional Arabic"/>
          <w:b/>
          <w:bCs/>
          <w:lang w:bidi="ar-EG"/>
        </w:rPr>
        <w:t>”</w:t>
      </w:r>
      <w:r w:rsidR="00CF4BD6" w:rsidRPr="00E86FDF">
        <w:rPr>
          <w:rFonts w:cs="Traditional Arabic"/>
          <w:lang w:bidi="ar-EG"/>
        </w:rPr>
        <w:t xml:space="preserve"> (Al-Hakim): [</w:t>
      </w:r>
      <w:r w:rsidR="009C0E2D" w:rsidRPr="00E86FDF">
        <w:rPr>
          <w:rFonts w:cs="Traditional Arabic"/>
          <w:lang w:bidi="ar-EG"/>
        </w:rPr>
        <w:t xml:space="preserve">Ahmad </w:t>
      </w:r>
      <w:r w:rsidR="00E346D3" w:rsidRPr="00E86FDF">
        <w:rPr>
          <w:rFonts w:cs="Traditional Arabic"/>
          <w:lang w:bidi="ar-EG"/>
        </w:rPr>
        <w:t>bin Sulaiman Al-</w:t>
      </w:r>
      <w:proofErr w:type="spellStart"/>
      <w:r w:rsidR="00E346D3" w:rsidRPr="00E86FDF">
        <w:rPr>
          <w:rFonts w:cs="Traditional Arabic"/>
          <w:lang w:bidi="ar-EG"/>
        </w:rPr>
        <w:t>M</w:t>
      </w:r>
      <w:r w:rsidR="002E54C9" w:rsidRPr="00E86FDF">
        <w:rPr>
          <w:rFonts w:cs="Traditional Arabic"/>
          <w:lang w:bidi="ar-EG"/>
        </w:rPr>
        <w:t>awsili</w:t>
      </w:r>
      <w:proofErr w:type="spellEnd"/>
      <w:r w:rsidR="002E54C9" w:rsidRPr="00E86FDF">
        <w:rPr>
          <w:rFonts w:cs="Traditional Arabic"/>
          <w:lang w:bidi="ar-EG"/>
        </w:rPr>
        <w:t xml:space="preserve"> related to us from ‘Ali bin Harb</w:t>
      </w:r>
      <w:r w:rsidR="007861C4" w:rsidRPr="00E86FDF">
        <w:rPr>
          <w:rFonts w:cs="Traditional Arabic"/>
          <w:lang w:bidi="ar-EG"/>
        </w:rPr>
        <w:t>, from Sufyan bin ‘</w:t>
      </w:r>
      <w:proofErr w:type="spellStart"/>
      <w:r w:rsidR="007861C4" w:rsidRPr="00E86FDF">
        <w:rPr>
          <w:rFonts w:cs="Traditional Arabic"/>
          <w:lang w:bidi="ar-EG"/>
        </w:rPr>
        <w:t>Uyaynah</w:t>
      </w:r>
      <w:proofErr w:type="spellEnd"/>
      <w:r w:rsidR="007861C4" w:rsidRPr="00E86FDF">
        <w:rPr>
          <w:rFonts w:cs="Traditional Arabic"/>
          <w:lang w:bidi="ar-EG"/>
        </w:rPr>
        <w:t xml:space="preserve">, from Hisham bin </w:t>
      </w:r>
      <w:proofErr w:type="spellStart"/>
      <w:r w:rsidR="007861C4" w:rsidRPr="00E86FDF">
        <w:rPr>
          <w:rFonts w:cs="Traditional Arabic"/>
          <w:lang w:bidi="ar-EG"/>
        </w:rPr>
        <w:t>Hujair</w:t>
      </w:r>
      <w:proofErr w:type="spellEnd"/>
      <w:r w:rsidR="007861C4" w:rsidRPr="00E86FDF">
        <w:rPr>
          <w:rFonts w:cs="Traditional Arabic"/>
          <w:lang w:bidi="ar-EG"/>
        </w:rPr>
        <w:t xml:space="preserve">, from </w:t>
      </w:r>
      <w:proofErr w:type="spellStart"/>
      <w:r w:rsidR="007861C4" w:rsidRPr="00E86FDF">
        <w:rPr>
          <w:rFonts w:cs="Traditional Arabic"/>
          <w:lang w:bidi="ar-EG"/>
        </w:rPr>
        <w:t>Tawus</w:t>
      </w:r>
      <w:proofErr w:type="spellEnd"/>
      <w:r w:rsidR="007861C4" w:rsidRPr="00E86FDF">
        <w:rPr>
          <w:rFonts w:cs="Traditional Arabic"/>
          <w:lang w:bidi="ar-EG"/>
        </w:rPr>
        <w:t xml:space="preserve"> who said: Ibn ‘Abbas, may Allah </w:t>
      </w:r>
      <w:r w:rsidR="001A49F7" w:rsidRPr="00E86FDF">
        <w:rPr>
          <w:rFonts w:cs="Traditional Arabic"/>
          <w:lang w:bidi="ar-EG"/>
        </w:rPr>
        <w:t>be pleased with him,</w:t>
      </w:r>
      <w:r w:rsidR="007861C4" w:rsidRPr="00E86FDF">
        <w:rPr>
          <w:rFonts w:cs="Traditional Arabic"/>
          <w:lang w:bidi="ar-EG"/>
        </w:rPr>
        <w:t xml:space="preserve"> said: </w:t>
      </w:r>
      <w:r w:rsidR="001A49F7" w:rsidRPr="00E86FDF">
        <w:rPr>
          <w:rFonts w:cs="Traditional Arabic"/>
          <w:lang w:bidi="ar-EG"/>
        </w:rPr>
        <w:t>“It is not the Kufr (disbelief) that they are going to</w:t>
      </w:r>
      <w:r w:rsidR="00003367" w:rsidRPr="00E86FDF">
        <w:rPr>
          <w:rFonts w:cs="Traditional Arabic"/>
          <w:lang w:bidi="ar-EG"/>
        </w:rPr>
        <w:t xml:space="preserve"> (</w:t>
      </w:r>
      <w:proofErr w:type="gramStart"/>
      <w:r w:rsidR="00003367" w:rsidRPr="00E86FDF">
        <w:rPr>
          <w:rFonts w:cs="Traditional Arabic"/>
          <w:lang w:bidi="ar-EG"/>
        </w:rPr>
        <w:t>i.e.</w:t>
      </w:r>
      <w:proofErr w:type="gramEnd"/>
      <w:r w:rsidR="00003367" w:rsidRPr="00E86FDF">
        <w:rPr>
          <w:rFonts w:cs="Traditional Arabic"/>
          <w:lang w:bidi="ar-EG"/>
        </w:rPr>
        <w:t xml:space="preserve"> concluding). It is not the Kufr that removes one from the Millah</w:t>
      </w:r>
      <w:r w:rsidR="003A6F7C" w:rsidRPr="00E86FDF">
        <w:rPr>
          <w:rFonts w:cs="Traditional Arabic"/>
          <w:lang w:bidi="ar-EG"/>
        </w:rPr>
        <w:t xml:space="preserve">. “Whoever </w:t>
      </w:r>
      <w:r w:rsidR="00EF73D2" w:rsidRPr="00E86FDF">
        <w:rPr>
          <w:rFonts w:cs="Traditional Arabic"/>
          <w:lang w:bidi="ar-EG"/>
        </w:rPr>
        <w:t>did</w:t>
      </w:r>
      <w:r w:rsidR="003A6F7C" w:rsidRPr="00E86FDF">
        <w:rPr>
          <w:rFonts w:cs="Traditional Arabic"/>
          <w:lang w:bidi="ar-EG"/>
        </w:rPr>
        <w:t xml:space="preserve"> not rule by what Allah is revealed, then those are the disbelievers” </w:t>
      </w:r>
      <w:r w:rsidR="00134069" w:rsidRPr="00E86FDF">
        <w:rPr>
          <w:rFonts w:cs="Traditional Arabic"/>
          <w:lang w:bidi="ar-EG"/>
        </w:rPr>
        <w:t>refers to</w:t>
      </w:r>
      <w:r w:rsidR="003A6F7C" w:rsidRPr="00E86FDF">
        <w:rPr>
          <w:rFonts w:cs="Traditional Arabic"/>
          <w:lang w:bidi="ar-EG"/>
        </w:rPr>
        <w:t xml:space="preserve"> Kufr Dun Kufr</w:t>
      </w:r>
      <w:r w:rsidR="00134069" w:rsidRPr="00E86FDF">
        <w:rPr>
          <w:rFonts w:cs="Traditional Arabic"/>
          <w:lang w:bidi="ar-EG"/>
        </w:rPr>
        <w:t xml:space="preserve"> (a lesser disbelief)”. Al-Hakim said: </w:t>
      </w:r>
      <w:r w:rsidR="002B5D01" w:rsidRPr="00E86FDF">
        <w:rPr>
          <w:rFonts w:cs="Traditional Arabic"/>
          <w:lang w:bidi="ar-EG"/>
        </w:rPr>
        <w:t xml:space="preserve">“This Hadith is Sahih in its </w:t>
      </w:r>
      <w:proofErr w:type="gramStart"/>
      <w:r w:rsidR="002B5D01" w:rsidRPr="00E86FDF">
        <w:rPr>
          <w:rFonts w:cs="Traditional Arabic"/>
          <w:lang w:bidi="ar-EG"/>
        </w:rPr>
        <w:t>Isnad</w:t>
      </w:r>
      <w:proofErr w:type="gramEnd"/>
      <w:r w:rsidR="002B5D01" w:rsidRPr="00E86FDF">
        <w:rPr>
          <w:rFonts w:cs="Traditional Arabic"/>
          <w:lang w:bidi="ar-EG"/>
        </w:rPr>
        <w:t xml:space="preserve"> but they (Al-Bukhari and Muslim) did not record it”</w:t>
      </w:r>
      <w:r w:rsidR="00384F18" w:rsidRPr="00E86FDF">
        <w:rPr>
          <w:rFonts w:cs="Traditional Arabic"/>
          <w:lang w:bidi="ar-EG"/>
        </w:rPr>
        <w:t>. Adh-Dhahabi said in “At-</w:t>
      </w:r>
      <w:proofErr w:type="spellStart"/>
      <w:r w:rsidR="00384F18" w:rsidRPr="00E86FDF">
        <w:rPr>
          <w:rFonts w:cs="Traditional Arabic"/>
          <w:lang w:bidi="ar-EG"/>
        </w:rPr>
        <w:t>Talkhees</w:t>
      </w:r>
      <w:proofErr w:type="spellEnd"/>
      <w:r w:rsidR="00384F18" w:rsidRPr="00E86FDF">
        <w:rPr>
          <w:rFonts w:cs="Traditional Arabic"/>
          <w:lang w:bidi="ar-EG"/>
        </w:rPr>
        <w:t>”: “(It is) Sahih”].</w:t>
      </w:r>
    </w:p>
    <w:p w14:paraId="3CE4D6BC" w14:textId="320ECC01" w:rsidR="0077229F" w:rsidRPr="00E86FDF" w:rsidRDefault="0077229F" w:rsidP="00605767">
      <w:pPr>
        <w:spacing w:after="0"/>
        <w:rPr>
          <w:rFonts w:cs="Traditional Arabic"/>
          <w:lang w:bidi="ar-EG"/>
        </w:rPr>
      </w:pPr>
    </w:p>
    <w:p w14:paraId="7CB516CE" w14:textId="151D1C55" w:rsidR="0077229F" w:rsidRPr="00E86FDF" w:rsidRDefault="003459ED" w:rsidP="00605767">
      <w:pPr>
        <w:spacing w:after="0"/>
        <w:rPr>
          <w:rFonts w:cs="Traditional Arabic"/>
          <w:lang w:bidi="ar-EG"/>
        </w:rPr>
      </w:pPr>
      <w:r w:rsidRPr="00E86FDF">
        <w:rPr>
          <w:rFonts w:cs="Traditional Arabic"/>
          <w:lang w:bidi="ar-EG"/>
        </w:rPr>
        <w:t xml:space="preserve">- It was recorded in the </w:t>
      </w:r>
      <w:r w:rsidRPr="00E86FDF">
        <w:rPr>
          <w:rFonts w:cs="Traditional Arabic"/>
          <w:b/>
          <w:bCs/>
          <w:lang w:bidi="ar-EG"/>
        </w:rPr>
        <w:t xml:space="preserve">“Sunan </w:t>
      </w:r>
      <w:r w:rsidR="00064FA3" w:rsidRPr="00E86FDF">
        <w:rPr>
          <w:rFonts w:cs="Traditional Arabic"/>
          <w:b/>
          <w:bCs/>
          <w:lang w:bidi="ar-EG"/>
        </w:rPr>
        <w:t>Al-Kubra of Al-</w:t>
      </w:r>
      <w:proofErr w:type="spellStart"/>
      <w:r w:rsidR="00064FA3" w:rsidRPr="00E86FDF">
        <w:rPr>
          <w:rFonts w:cs="Traditional Arabic"/>
          <w:b/>
          <w:bCs/>
          <w:lang w:bidi="ar-EG"/>
        </w:rPr>
        <w:t>Baihaqi</w:t>
      </w:r>
      <w:proofErr w:type="spellEnd"/>
      <w:r w:rsidR="00064FA3" w:rsidRPr="00E86FDF">
        <w:rPr>
          <w:rFonts w:cs="Traditional Arabic"/>
          <w:b/>
          <w:bCs/>
          <w:lang w:bidi="ar-EG"/>
        </w:rPr>
        <w:t>”</w:t>
      </w:r>
      <w:r w:rsidR="00064FA3" w:rsidRPr="00E86FDF">
        <w:rPr>
          <w:rFonts w:cs="Traditional Arabic"/>
          <w:lang w:bidi="ar-EG"/>
        </w:rPr>
        <w:t xml:space="preserve"> from the path of Al-Hakim: [Abu Abdullah</w:t>
      </w:r>
      <w:r w:rsidR="00FB1D29" w:rsidRPr="00E86FDF">
        <w:rPr>
          <w:rFonts w:cs="Traditional Arabic"/>
          <w:lang w:bidi="ar-EG"/>
        </w:rPr>
        <w:t xml:space="preserve"> Al-</w:t>
      </w:r>
      <w:proofErr w:type="spellStart"/>
      <w:r w:rsidR="00FB1D29" w:rsidRPr="00E86FDF">
        <w:rPr>
          <w:rFonts w:cs="Traditional Arabic"/>
          <w:lang w:bidi="ar-EG"/>
        </w:rPr>
        <w:t>Hafizh</w:t>
      </w:r>
      <w:proofErr w:type="spellEnd"/>
      <w:r w:rsidR="00F2160C" w:rsidRPr="00E86FDF">
        <w:rPr>
          <w:rFonts w:cs="Traditional Arabic"/>
          <w:lang w:bidi="ar-EG"/>
        </w:rPr>
        <w:t xml:space="preserve"> informed Ahmad bin Sulaiman Al-</w:t>
      </w:r>
      <w:proofErr w:type="spellStart"/>
      <w:r w:rsidR="00F2160C" w:rsidRPr="00E86FDF">
        <w:rPr>
          <w:rFonts w:cs="Traditional Arabic"/>
          <w:lang w:bidi="ar-EG"/>
        </w:rPr>
        <w:t>Mawsili</w:t>
      </w:r>
      <w:proofErr w:type="spellEnd"/>
      <w:r w:rsidR="00F2160C" w:rsidRPr="00E86FDF">
        <w:rPr>
          <w:rFonts w:cs="Traditional Arabic"/>
          <w:lang w:bidi="ar-EG"/>
        </w:rPr>
        <w:t xml:space="preserve"> with it until </w:t>
      </w:r>
      <w:proofErr w:type="gramStart"/>
      <w:r w:rsidR="00F2160C" w:rsidRPr="00E86FDF">
        <w:rPr>
          <w:rFonts w:cs="Traditional Arabic"/>
          <w:lang w:bidi="ar-EG"/>
        </w:rPr>
        <w:t>its</w:t>
      </w:r>
      <w:proofErr w:type="gramEnd"/>
      <w:r w:rsidR="00F2160C" w:rsidRPr="00E86FDF">
        <w:rPr>
          <w:rFonts w:cs="Traditional Arabic"/>
          <w:lang w:bidi="ar-EG"/>
        </w:rPr>
        <w:t xml:space="preserve"> end in terms of Sanad </w:t>
      </w:r>
      <w:r w:rsidR="000A54F3" w:rsidRPr="00E86FDF">
        <w:rPr>
          <w:rFonts w:cs="Traditional Arabic"/>
          <w:lang w:bidi="ar-EG"/>
        </w:rPr>
        <w:t xml:space="preserve">(chain of transmission) </w:t>
      </w:r>
      <w:r w:rsidR="00F2160C" w:rsidRPr="00E86FDF">
        <w:rPr>
          <w:rFonts w:cs="Traditional Arabic"/>
          <w:lang w:bidi="ar-EG"/>
        </w:rPr>
        <w:t>and Matn</w:t>
      </w:r>
      <w:r w:rsidR="000A54F3" w:rsidRPr="00E86FDF">
        <w:rPr>
          <w:rFonts w:cs="Traditional Arabic"/>
          <w:lang w:bidi="ar-EG"/>
        </w:rPr>
        <w:t xml:space="preserve"> (textual content of the Hadith)].</w:t>
      </w:r>
    </w:p>
    <w:p w14:paraId="18D4AFFD" w14:textId="32703ED9" w:rsidR="0010479A" w:rsidRPr="00E86FDF" w:rsidRDefault="0010479A" w:rsidP="00605767">
      <w:pPr>
        <w:spacing w:after="0"/>
        <w:rPr>
          <w:rFonts w:cs="Traditional Arabic"/>
          <w:lang w:bidi="ar-EG"/>
        </w:rPr>
      </w:pPr>
    </w:p>
    <w:p w14:paraId="1727DEAE" w14:textId="0DFE0E84" w:rsidR="0010479A" w:rsidRPr="00E86FDF" w:rsidRDefault="0010479A" w:rsidP="00605767">
      <w:pPr>
        <w:spacing w:after="0"/>
        <w:rPr>
          <w:rFonts w:cs="Traditional Arabic"/>
          <w:lang w:bidi="ar-EG"/>
        </w:rPr>
      </w:pPr>
      <w:r w:rsidRPr="00E86FDF">
        <w:rPr>
          <w:rFonts w:cs="Traditional Arabic"/>
          <w:lang w:bidi="ar-EG"/>
        </w:rPr>
        <w:t>-</w:t>
      </w:r>
      <w:r w:rsidR="008D361E" w:rsidRPr="00E86FDF">
        <w:rPr>
          <w:rFonts w:cs="Traditional Arabic"/>
          <w:lang w:bidi="ar-EG"/>
        </w:rPr>
        <w:t xml:space="preserve"> The following came mentioned in the </w:t>
      </w:r>
      <w:r w:rsidR="008D361E" w:rsidRPr="00E86FDF">
        <w:rPr>
          <w:rFonts w:cs="Traditional Arabic"/>
          <w:b/>
          <w:bCs/>
          <w:lang w:bidi="ar-EG"/>
        </w:rPr>
        <w:t xml:space="preserve">“Tafsir of Ibn </w:t>
      </w:r>
      <w:proofErr w:type="spellStart"/>
      <w:r w:rsidR="008D361E" w:rsidRPr="00E86FDF">
        <w:rPr>
          <w:rFonts w:cs="Traditional Arabic"/>
          <w:b/>
          <w:bCs/>
          <w:lang w:bidi="ar-EG"/>
        </w:rPr>
        <w:t>Kathir</w:t>
      </w:r>
      <w:proofErr w:type="spellEnd"/>
      <w:r w:rsidR="008D361E" w:rsidRPr="00E86FDF">
        <w:rPr>
          <w:rFonts w:cs="Traditional Arabic"/>
          <w:b/>
          <w:bCs/>
          <w:lang w:bidi="ar-EG"/>
        </w:rPr>
        <w:t>”</w:t>
      </w:r>
      <w:r w:rsidR="00AB04AF" w:rsidRPr="00E86FDF">
        <w:rPr>
          <w:rFonts w:cs="Traditional Arabic"/>
          <w:lang w:bidi="ar-EG"/>
        </w:rPr>
        <w:t xml:space="preserve"> (Volume: 2, page: 62 onwards)</w:t>
      </w:r>
      <w:r w:rsidR="003664A1" w:rsidRPr="00E86FDF">
        <w:rPr>
          <w:rFonts w:cs="Traditional Arabic"/>
          <w:lang w:bidi="ar-EG"/>
        </w:rPr>
        <w:t>: [Ibn Abi Hatim said that Muhammad bin Abdullah bin Yazid Al-</w:t>
      </w:r>
      <w:proofErr w:type="spellStart"/>
      <w:r w:rsidR="003664A1" w:rsidRPr="00E86FDF">
        <w:rPr>
          <w:rFonts w:cs="Traditional Arabic"/>
          <w:lang w:bidi="ar-EG"/>
        </w:rPr>
        <w:t>Muqri</w:t>
      </w:r>
      <w:proofErr w:type="spellEnd"/>
      <w:r w:rsidR="001D3A74" w:rsidRPr="00E86FDF">
        <w:rPr>
          <w:rFonts w:cs="Traditional Arabic"/>
          <w:lang w:bidi="ar-EG"/>
        </w:rPr>
        <w:t>’</w:t>
      </w:r>
      <w:r w:rsidR="00B4531C" w:rsidRPr="00E86FDF">
        <w:rPr>
          <w:rFonts w:cs="Traditional Arabic"/>
          <w:lang w:bidi="ar-EG"/>
        </w:rPr>
        <w:t xml:space="preserve"> related to us from </w:t>
      </w:r>
      <w:r w:rsidR="001D3A74" w:rsidRPr="00E86FDF">
        <w:rPr>
          <w:rFonts w:cs="Traditional Arabic"/>
          <w:lang w:bidi="ar-EG"/>
        </w:rPr>
        <w:t>Sufyan bin ‘</w:t>
      </w:r>
      <w:proofErr w:type="spellStart"/>
      <w:r w:rsidR="001D3A74" w:rsidRPr="00E86FDF">
        <w:rPr>
          <w:rFonts w:cs="Traditional Arabic"/>
          <w:lang w:bidi="ar-EG"/>
        </w:rPr>
        <w:t>Uyaynah</w:t>
      </w:r>
      <w:proofErr w:type="spellEnd"/>
      <w:r w:rsidR="00D82109" w:rsidRPr="00E86FDF">
        <w:rPr>
          <w:rFonts w:cs="Traditional Arabic"/>
          <w:lang w:bidi="ar-EG"/>
        </w:rPr>
        <w:t>, from Hisham</w:t>
      </w:r>
      <w:r w:rsidR="00E135D7" w:rsidRPr="00E86FDF">
        <w:rPr>
          <w:rFonts w:cs="Traditional Arabic"/>
          <w:lang w:bidi="ar-EG"/>
        </w:rPr>
        <w:t xml:space="preserve"> bin </w:t>
      </w:r>
      <w:proofErr w:type="spellStart"/>
      <w:r w:rsidR="00E135D7" w:rsidRPr="00E86FDF">
        <w:rPr>
          <w:rFonts w:cs="Traditional Arabic"/>
          <w:lang w:bidi="ar-EG"/>
        </w:rPr>
        <w:t>Hujair</w:t>
      </w:r>
      <w:proofErr w:type="spellEnd"/>
      <w:r w:rsidR="00E135D7" w:rsidRPr="00E86FDF">
        <w:rPr>
          <w:rFonts w:cs="Traditional Arabic"/>
          <w:lang w:bidi="ar-EG"/>
        </w:rPr>
        <w:t xml:space="preserve">, from </w:t>
      </w:r>
      <w:proofErr w:type="spellStart"/>
      <w:r w:rsidR="00E135D7" w:rsidRPr="00E86FDF">
        <w:rPr>
          <w:rFonts w:cs="Traditional Arabic"/>
          <w:lang w:bidi="ar-EG"/>
        </w:rPr>
        <w:t>Tawus</w:t>
      </w:r>
      <w:proofErr w:type="spellEnd"/>
      <w:r w:rsidR="00E135D7" w:rsidRPr="00E86FDF">
        <w:rPr>
          <w:rFonts w:cs="Traditional Arabic"/>
          <w:lang w:bidi="ar-EG"/>
        </w:rPr>
        <w:t>, from Ibn ‘Abbas</w:t>
      </w:r>
      <w:r w:rsidR="00920AFE" w:rsidRPr="00E86FDF">
        <w:rPr>
          <w:rFonts w:cs="Traditional Arabic"/>
          <w:lang w:bidi="ar-EG"/>
        </w:rPr>
        <w:t xml:space="preserve">, in relation to His Qawl “And whoever </w:t>
      </w:r>
      <w:r w:rsidR="00EF73D2" w:rsidRPr="00E86FDF">
        <w:rPr>
          <w:rFonts w:cs="Traditional Arabic"/>
          <w:lang w:bidi="ar-EG"/>
        </w:rPr>
        <w:t>did</w:t>
      </w:r>
      <w:r w:rsidR="00920AFE" w:rsidRPr="00E86FDF">
        <w:rPr>
          <w:rFonts w:cs="Traditional Arabic"/>
          <w:lang w:bidi="ar-EG"/>
        </w:rPr>
        <w:t xml:space="preserve"> not rule by what Allah revealed, then those are the disbelievers”</w:t>
      </w:r>
      <w:r w:rsidR="00F25835" w:rsidRPr="00E86FDF">
        <w:rPr>
          <w:rFonts w:cs="Traditional Arabic"/>
          <w:lang w:bidi="ar-EG"/>
        </w:rPr>
        <w:t>, that he said: “It is not the Kufr which they are going to”].</w:t>
      </w:r>
    </w:p>
    <w:p w14:paraId="00D84DBA" w14:textId="6A3986D8" w:rsidR="0077229F" w:rsidRPr="00E86FDF" w:rsidRDefault="0077229F" w:rsidP="00605767">
      <w:pPr>
        <w:spacing w:after="0"/>
        <w:rPr>
          <w:rFonts w:cs="Traditional Arabic"/>
          <w:lang w:bidi="ar-EG"/>
        </w:rPr>
      </w:pPr>
    </w:p>
    <w:p w14:paraId="3BF70960" w14:textId="7B6BC450" w:rsidR="009F7983" w:rsidRPr="00E86FDF" w:rsidRDefault="009F7983" w:rsidP="00605767">
      <w:pPr>
        <w:spacing w:after="0"/>
        <w:rPr>
          <w:rFonts w:cs="Traditional Arabic"/>
          <w:lang w:bidi="ar-EG"/>
        </w:rPr>
      </w:pPr>
      <w:r w:rsidRPr="00E86FDF">
        <w:rPr>
          <w:rFonts w:cs="Traditional Arabic"/>
          <w:lang w:bidi="ar-EG"/>
        </w:rPr>
        <w:t>I say: The classification of it being Sahih by Al-Hakim and the agreement of Adh-</w:t>
      </w:r>
      <w:r w:rsidR="00AA7C15" w:rsidRPr="00E86FDF">
        <w:rPr>
          <w:rFonts w:cs="Traditional Arabic"/>
          <w:lang w:bidi="ar-EG"/>
        </w:rPr>
        <w:t xml:space="preserve">Dhahabi is not </w:t>
      </w:r>
      <w:r w:rsidR="00EF6468" w:rsidRPr="00E86FDF">
        <w:rPr>
          <w:rFonts w:cs="Traditional Arabic"/>
          <w:lang w:bidi="ar-EG"/>
        </w:rPr>
        <w:t xml:space="preserve">relied upon (or considered) </w:t>
      </w:r>
      <w:r w:rsidR="006B56EF" w:rsidRPr="00E86FDF">
        <w:rPr>
          <w:rFonts w:cs="Traditional Arabic"/>
          <w:lang w:bidi="ar-EG"/>
        </w:rPr>
        <w:t xml:space="preserve">here because Hisham bin </w:t>
      </w:r>
      <w:proofErr w:type="spellStart"/>
      <w:r w:rsidR="006B56EF" w:rsidRPr="00E86FDF">
        <w:rPr>
          <w:rFonts w:cs="Traditional Arabic"/>
          <w:lang w:bidi="ar-EG"/>
        </w:rPr>
        <w:t>Juhair</w:t>
      </w:r>
      <w:proofErr w:type="spellEnd"/>
      <w:r w:rsidR="006B56EF" w:rsidRPr="00E86FDF">
        <w:rPr>
          <w:rFonts w:cs="Traditional Arabic"/>
          <w:lang w:bidi="ar-EG"/>
        </w:rPr>
        <w:t xml:space="preserve"> has been declared to be </w:t>
      </w:r>
      <w:r w:rsidR="006478FA">
        <w:rPr>
          <w:rFonts w:cs="Traditional Arabic"/>
          <w:lang w:bidi="ar-EG"/>
        </w:rPr>
        <w:t>Da’eef</w:t>
      </w:r>
      <w:r w:rsidR="006B56EF" w:rsidRPr="00E86FDF">
        <w:rPr>
          <w:rFonts w:cs="Traditional Arabic"/>
          <w:lang w:bidi="ar-EG"/>
        </w:rPr>
        <w:t xml:space="preserve"> (weak) by a collective of scholars of Hadith criticism </w:t>
      </w:r>
      <w:r w:rsidR="00112C0E" w:rsidRPr="00E86FDF">
        <w:rPr>
          <w:rFonts w:cs="Traditional Arabic"/>
          <w:lang w:bidi="ar-EG"/>
        </w:rPr>
        <w:t xml:space="preserve">and none from the </w:t>
      </w:r>
      <w:proofErr w:type="spellStart"/>
      <w:r w:rsidR="00112C0E" w:rsidRPr="00E86FDF">
        <w:rPr>
          <w:rFonts w:cs="Traditional Arabic"/>
          <w:lang w:bidi="ar-EG"/>
        </w:rPr>
        <w:t>Thiqat</w:t>
      </w:r>
      <w:proofErr w:type="spellEnd"/>
      <w:r w:rsidR="00112C0E" w:rsidRPr="00E86FDF">
        <w:rPr>
          <w:rFonts w:cs="Traditional Arabic"/>
          <w:lang w:bidi="ar-EG"/>
        </w:rPr>
        <w:t xml:space="preserve"> (reliable/trustworthy</w:t>
      </w:r>
      <w:r w:rsidR="00332E70" w:rsidRPr="00E86FDF">
        <w:rPr>
          <w:rFonts w:cs="Traditional Arabic"/>
          <w:lang w:bidi="ar-EG"/>
        </w:rPr>
        <w:t xml:space="preserve"> relaters</w:t>
      </w:r>
      <w:r w:rsidR="00112C0E" w:rsidRPr="00E86FDF">
        <w:rPr>
          <w:rFonts w:cs="Traditional Arabic"/>
          <w:lang w:bidi="ar-EG"/>
        </w:rPr>
        <w:t xml:space="preserve">) in the world have followed him </w:t>
      </w:r>
      <w:r w:rsidR="00332E70" w:rsidRPr="00E86FDF">
        <w:rPr>
          <w:rFonts w:cs="Traditional Arabic"/>
          <w:lang w:bidi="ar-EG"/>
        </w:rPr>
        <w:t>upon</w:t>
      </w:r>
      <w:r w:rsidR="00112C0E" w:rsidRPr="00E86FDF">
        <w:rPr>
          <w:rFonts w:cs="Traditional Arabic"/>
          <w:lang w:bidi="ar-EG"/>
        </w:rPr>
        <w:t xml:space="preserve"> this narration at all. </w:t>
      </w:r>
    </w:p>
    <w:p w14:paraId="4E59825D" w14:textId="5AEB1BC8" w:rsidR="0077229F" w:rsidRPr="00E86FDF" w:rsidRDefault="0077229F" w:rsidP="00605767">
      <w:pPr>
        <w:spacing w:after="0"/>
        <w:rPr>
          <w:rFonts w:cs="Traditional Arabic"/>
          <w:lang w:bidi="ar-EG"/>
        </w:rPr>
      </w:pPr>
    </w:p>
    <w:p w14:paraId="6F06387D" w14:textId="5548FA73" w:rsidR="00C627E7" w:rsidRPr="00E86FDF" w:rsidRDefault="00653FB6" w:rsidP="00605767">
      <w:pPr>
        <w:spacing w:after="0"/>
        <w:rPr>
          <w:rFonts w:cs="Traditional Arabic"/>
          <w:lang w:bidi="ar-EG"/>
        </w:rPr>
      </w:pPr>
      <w:r w:rsidRPr="00E86FDF">
        <w:rPr>
          <w:rFonts w:cs="Traditional Arabic"/>
          <w:lang w:bidi="ar-EG"/>
        </w:rPr>
        <w:t xml:space="preserve">Ahmad bin </w:t>
      </w:r>
      <w:proofErr w:type="spellStart"/>
      <w:r w:rsidRPr="00E86FDF">
        <w:rPr>
          <w:rFonts w:cs="Traditional Arabic"/>
          <w:lang w:bidi="ar-EG"/>
        </w:rPr>
        <w:t>Hanbal</w:t>
      </w:r>
      <w:proofErr w:type="spellEnd"/>
      <w:r w:rsidRPr="00E86FDF">
        <w:rPr>
          <w:rFonts w:cs="Traditional Arabic"/>
          <w:lang w:bidi="ar-EG"/>
        </w:rPr>
        <w:t xml:space="preserve"> said about Hisham: “He is not strong”</w:t>
      </w:r>
      <w:r w:rsidR="00DE0828" w:rsidRPr="00E86FDF">
        <w:rPr>
          <w:rFonts w:cs="Traditional Arabic"/>
          <w:lang w:bidi="ar-EG"/>
        </w:rPr>
        <w:t xml:space="preserve">. Another time he said: </w:t>
      </w:r>
      <w:r w:rsidR="00C627E7" w:rsidRPr="00E86FDF">
        <w:rPr>
          <w:rFonts w:cs="Traditional Arabic"/>
          <w:lang w:bidi="ar-EG"/>
        </w:rPr>
        <w:t>“</w:t>
      </w:r>
      <w:r w:rsidR="00DE0828" w:rsidRPr="00E86FDF">
        <w:rPr>
          <w:rFonts w:cs="Traditional Arabic"/>
          <w:lang w:bidi="ar-EG"/>
        </w:rPr>
        <w:t>Makki</w:t>
      </w:r>
      <w:r w:rsidR="00CC3AF4">
        <w:rPr>
          <w:rFonts w:cs="Traditional Arabic"/>
          <w:lang w:bidi="ar-EG"/>
        </w:rPr>
        <w:t>y</w:t>
      </w:r>
      <w:r w:rsidR="00DE0828" w:rsidRPr="00E86FDF">
        <w:rPr>
          <w:rFonts w:cs="Traditional Arabic"/>
          <w:lang w:bidi="ar-EG"/>
        </w:rPr>
        <w:t xml:space="preserve"> is weak in Hadith”. In addition, Yahya bin </w:t>
      </w:r>
      <w:proofErr w:type="spellStart"/>
      <w:r w:rsidR="00DE0828" w:rsidRPr="00E86FDF">
        <w:rPr>
          <w:rFonts w:cs="Traditional Arabic"/>
          <w:lang w:bidi="ar-EG"/>
        </w:rPr>
        <w:t>Sa’id</w:t>
      </w:r>
      <w:proofErr w:type="spellEnd"/>
      <w:r w:rsidR="00DE0828" w:rsidRPr="00E86FDF">
        <w:rPr>
          <w:rFonts w:cs="Traditional Arabic"/>
          <w:lang w:bidi="ar-EG"/>
        </w:rPr>
        <w:t xml:space="preserve"> Al-</w:t>
      </w:r>
      <w:proofErr w:type="spellStart"/>
      <w:r w:rsidR="00DE0828" w:rsidRPr="00E86FDF">
        <w:rPr>
          <w:rFonts w:cs="Traditional Arabic"/>
          <w:lang w:bidi="ar-EG"/>
        </w:rPr>
        <w:t>Qattan</w:t>
      </w:r>
      <w:proofErr w:type="spellEnd"/>
      <w:r w:rsidR="004D6F8E" w:rsidRPr="00E86FDF">
        <w:rPr>
          <w:rFonts w:cs="Traditional Arabic"/>
          <w:lang w:bidi="ar-EG"/>
        </w:rPr>
        <w:t xml:space="preserve"> classified him as </w:t>
      </w:r>
      <w:r w:rsidR="006478FA">
        <w:rPr>
          <w:rFonts w:cs="Traditional Arabic"/>
          <w:lang w:bidi="ar-EG"/>
        </w:rPr>
        <w:t>Da’eef</w:t>
      </w:r>
      <w:r w:rsidR="004D6F8E" w:rsidRPr="00E86FDF">
        <w:rPr>
          <w:rFonts w:cs="Traditional Arabic"/>
          <w:lang w:bidi="ar-EG"/>
        </w:rPr>
        <w:t xml:space="preserve"> (weak) and discarded his Hadith. </w:t>
      </w:r>
      <w:r w:rsidR="008A30CF" w:rsidRPr="00E86FDF">
        <w:rPr>
          <w:rFonts w:cs="Traditional Arabic"/>
          <w:lang w:bidi="ar-EG"/>
        </w:rPr>
        <w:t>Imam ‘Ali bin Al-</w:t>
      </w:r>
      <w:proofErr w:type="spellStart"/>
      <w:r w:rsidR="008A30CF" w:rsidRPr="00E86FDF">
        <w:rPr>
          <w:rFonts w:cs="Traditional Arabic"/>
          <w:lang w:bidi="ar-EG"/>
        </w:rPr>
        <w:t>Madeeni</w:t>
      </w:r>
      <w:proofErr w:type="spellEnd"/>
      <w:r w:rsidR="002E76FD" w:rsidRPr="00E86FDF">
        <w:rPr>
          <w:rFonts w:cs="Traditional Arabic"/>
          <w:lang w:bidi="ar-EG"/>
        </w:rPr>
        <w:t xml:space="preserve">, the Imam of the A’immah in the critiquing of the </w:t>
      </w:r>
      <w:r w:rsidR="00FF5EA6" w:rsidRPr="00E86FDF">
        <w:rPr>
          <w:rFonts w:cs="Traditional Arabic"/>
          <w:lang w:bidi="ar-EG"/>
        </w:rPr>
        <w:t>relaters</w:t>
      </w:r>
      <w:r w:rsidR="00E20B6B" w:rsidRPr="00E86FDF">
        <w:rPr>
          <w:rFonts w:cs="Traditional Arabic"/>
          <w:lang w:bidi="ar-EG"/>
        </w:rPr>
        <w:t xml:space="preserve">, who was known for moderation, classified him as </w:t>
      </w:r>
      <w:r w:rsidR="006478FA">
        <w:rPr>
          <w:rFonts w:cs="Traditional Arabic"/>
          <w:lang w:bidi="ar-EG"/>
        </w:rPr>
        <w:t>Da’eef</w:t>
      </w:r>
      <w:r w:rsidR="00E20B6B" w:rsidRPr="00E86FDF">
        <w:rPr>
          <w:rFonts w:cs="Traditional Arabic"/>
          <w:lang w:bidi="ar-EG"/>
        </w:rPr>
        <w:t xml:space="preserve">. </w:t>
      </w:r>
      <w:r w:rsidR="007E7A5D" w:rsidRPr="00E86FDF">
        <w:rPr>
          <w:rFonts w:cs="Traditional Arabic"/>
          <w:lang w:bidi="ar-EG"/>
        </w:rPr>
        <w:t>Al</w:t>
      </w:r>
      <w:proofErr w:type="gramStart"/>
      <w:r w:rsidR="007E7A5D" w:rsidRPr="00E86FDF">
        <w:rPr>
          <w:rFonts w:cs="Traditional Arabic"/>
          <w:lang w:bidi="ar-EG"/>
        </w:rPr>
        <w:t>-‘</w:t>
      </w:r>
      <w:proofErr w:type="spellStart"/>
      <w:proofErr w:type="gramEnd"/>
      <w:r w:rsidR="007E7A5D" w:rsidRPr="00E86FDF">
        <w:rPr>
          <w:rFonts w:cs="Traditional Arabic"/>
          <w:lang w:bidi="ar-EG"/>
        </w:rPr>
        <w:t>Uqailiy</w:t>
      </w:r>
      <w:proofErr w:type="spellEnd"/>
      <w:r w:rsidR="007E7A5D" w:rsidRPr="00E86FDF">
        <w:rPr>
          <w:rFonts w:cs="Traditional Arabic"/>
          <w:lang w:bidi="ar-EG"/>
        </w:rPr>
        <w:t xml:space="preserve"> mentioned him among the weak narrators</w:t>
      </w:r>
      <w:r w:rsidR="00F34493" w:rsidRPr="00E86FDF">
        <w:rPr>
          <w:rFonts w:cs="Traditional Arabic"/>
          <w:lang w:bidi="ar-EG"/>
        </w:rPr>
        <w:t>. Ibn ‘Adi remained silent in respect to him with his lenience and moder</w:t>
      </w:r>
      <w:r w:rsidR="00C01F70" w:rsidRPr="00E86FDF">
        <w:rPr>
          <w:rFonts w:cs="Traditional Arabic"/>
          <w:lang w:bidi="ar-EG"/>
        </w:rPr>
        <w:t>ation</w:t>
      </w:r>
      <w:r w:rsidR="006E522D" w:rsidRPr="00E86FDF">
        <w:rPr>
          <w:rFonts w:cs="Traditional Arabic"/>
          <w:lang w:bidi="ar-EG"/>
        </w:rPr>
        <w:t xml:space="preserve">. </w:t>
      </w:r>
      <w:r w:rsidR="005C2D08" w:rsidRPr="00E86FDF">
        <w:rPr>
          <w:rFonts w:cs="Traditional Arabic"/>
          <w:lang w:bidi="ar-EG"/>
        </w:rPr>
        <w:t>In addition</w:t>
      </w:r>
      <w:r w:rsidR="0063597F" w:rsidRPr="00E86FDF">
        <w:rPr>
          <w:rFonts w:cs="Traditional Arabic"/>
          <w:lang w:bidi="ar-EG"/>
        </w:rPr>
        <w:t>,</w:t>
      </w:r>
      <w:r w:rsidR="005C2D08" w:rsidRPr="00E86FDF">
        <w:rPr>
          <w:rFonts w:cs="Traditional Arabic"/>
          <w:lang w:bidi="ar-EG"/>
        </w:rPr>
        <w:t xml:space="preserve"> Yahya bin </w:t>
      </w:r>
      <w:proofErr w:type="spellStart"/>
      <w:r w:rsidR="005C2D08" w:rsidRPr="00E86FDF">
        <w:rPr>
          <w:rFonts w:cs="Traditional Arabic"/>
          <w:lang w:bidi="ar-EG"/>
        </w:rPr>
        <w:t>Mo’in</w:t>
      </w:r>
      <w:proofErr w:type="spellEnd"/>
      <w:r w:rsidR="005C2D08" w:rsidRPr="00E86FDF">
        <w:rPr>
          <w:rFonts w:cs="Traditional Arabic"/>
          <w:lang w:bidi="ar-EG"/>
        </w:rPr>
        <w:t xml:space="preserve"> said </w:t>
      </w:r>
      <w:r w:rsidR="009344C4" w:rsidRPr="00E86FDF">
        <w:rPr>
          <w:rFonts w:cs="Traditional Arabic"/>
          <w:lang w:bidi="ar-EG"/>
        </w:rPr>
        <w:t>that he is</w:t>
      </w:r>
      <w:r w:rsidR="00DE6A3C" w:rsidRPr="00E86FDF">
        <w:rPr>
          <w:rFonts w:cs="Traditional Arabic"/>
          <w:lang w:bidi="ar-EG"/>
        </w:rPr>
        <w:t>: “Very weak (</w:t>
      </w:r>
      <w:r w:rsidR="006478FA">
        <w:rPr>
          <w:rFonts w:cs="Traditional Arabic"/>
          <w:lang w:bidi="ar-EG"/>
        </w:rPr>
        <w:t>Da’eef</w:t>
      </w:r>
      <w:r w:rsidR="00DE6A3C" w:rsidRPr="00E86FDF">
        <w:rPr>
          <w:rFonts w:cs="Traditional Arabic"/>
          <w:lang w:bidi="ar-EG"/>
        </w:rPr>
        <w:t>)”</w:t>
      </w:r>
      <w:r w:rsidR="009344C4" w:rsidRPr="00E86FDF">
        <w:rPr>
          <w:rFonts w:cs="Traditional Arabic"/>
          <w:lang w:bidi="ar-EG"/>
        </w:rPr>
        <w:t xml:space="preserve"> </w:t>
      </w:r>
      <w:r w:rsidR="00796671" w:rsidRPr="00E86FDF">
        <w:rPr>
          <w:rFonts w:cs="Traditional Arabic"/>
          <w:lang w:bidi="ar-EG"/>
        </w:rPr>
        <w:t>a</w:t>
      </w:r>
      <w:r w:rsidR="000123C1" w:rsidRPr="00E86FDF">
        <w:rPr>
          <w:rFonts w:cs="Traditional Arabic"/>
          <w:lang w:bidi="ar-EG"/>
        </w:rPr>
        <w:t>s well as</w:t>
      </w:r>
      <w:r w:rsidR="009344C4" w:rsidRPr="00E86FDF">
        <w:rPr>
          <w:rFonts w:cs="Traditional Arabic"/>
          <w:lang w:bidi="ar-EG"/>
        </w:rPr>
        <w:t xml:space="preserve"> “</w:t>
      </w:r>
      <w:r w:rsidR="00573789" w:rsidRPr="00E86FDF">
        <w:rPr>
          <w:rFonts w:cs="Traditional Arabic"/>
          <w:lang w:bidi="ar-EG"/>
        </w:rPr>
        <w:t>Salih (righteous)”, meaning that he</w:t>
      </w:r>
      <w:r w:rsidR="000123C1" w:rsidRPr="00E86FDF">
        <w:rPr>
          <w:rFonts w:cs="Traditional Arabic"/>
          <w:lang w:bidi="ar-EG"/>
        </w:rPr>
        <w:t xml:space="preserve"> </w:t>
      </w:r>
      <w:r w:rsidR="000123C1" w:rsidRPr="00E86FDF">
        <w:rPr>
          <w:rFonts w:cs="Traditional Arabic"/>
          <w:lang w:bidi="ar-EG"/>
        </w:rPr>
        <w:lastRenderedPageBreak/>
        <w:t>is</w:t>
      </w:r>
      <w:r w:rsidR="00573789" w:rsidRPr="00E86FDF">
        <w:rPr>
          <w:rFonts w:cs="Traditional Arabic"/>
          <w:lang w:bidi="ar-EG"/>
        </w:rPr>
        <w:t xml:space="preserve"> very weak in his Hadith but righteous </w:t>
      </w:r>
      <w:r w:rsidR="00883423" w:rsidRPr="00E86FDF">
        <w:rPr>
          <w:rFonts w:cs="Traditional Arabic"/>
          <w:lang w:bidi="ar-EG"/>
        </w:rPr>
        <w:t>in his Deen and ‘Ibadah (worship).</w:t>
      </w:r>
      <w:r w:rsidR="00573789" w:rsidRPr="00E86FDF">
        <w:rPr>
          <w:rFonts w:cs="Traditional Arabic"/>
          <w:lang w:bidi="ar-EG"/>
        </w:rPr>
        <w:t xml:space="preserve"> </w:t>
      </w:r>
      <w:r w:rsidR="003B7935" w:rsidRPr="00E86FDF">
        <w:rPr>
          <w:rFonts w:cs="Traditional Arabic"/>
          <w:lang w:bidi="ar-EG"/>
        </w:rPr>
        <w:t xml:space="preserve">For that reason, Ibn </w:t>
      </w:r>
      <w:proofErr w:type="spellStart"/>
      <w:r w:rsidR="003B7935" w:rsidRPr="00E86FDF">
        <w:rPr>
          <w:rFonts w:cs="Traditional Arabic"/>
          <w:lang w:bidi="ar-EG"/>
        </w:rPr>
        <w:t>Shubrumah</w:t>
      </w:r>
      <w:proofErr w:type="spellEnd"/>
      <w:r w:rsidR="003B7935" w:rsidRPr="00E86FDF">
        <w:rPr>
          <w:rFonts w:cs="Traditional Arabic"/>
          <w:lang w:bidi="ar-EG"/>
        </w:rPr>
        <w:t xml:space="preserve"> said: “There is not the like of him in Makkah”</w:t>
      </w:r>
      <w:r w:rsidR="00DC0F19" w:rsidRPr="00E86FDF">
        <w:rPr>
          <w:rFonts w:cs="Traditional Arabic"/>
          <w:lang w:bidi="ar-EG"/>
        </w:rPr>
        <w:t xml:space="preserve">, meaning in </w:t>
      </w:r>
      <w:r w:rsidR="009903E5" w:rsidRPr="00E86FDF">
        <w:rPr>
          <w:rFonts w:cs="Traditional Arabic"/>
          <w:lang w:bidi="ar-EG"/>
        </w:rPr>
        <w:t xml:space="preserve">respect to </w:t>
      </w:r>
      <w:r w:rsidR="00DC0F19" w:rsidRPr="00E86FDF">
        <w:rPr>
          <w:rFonts w:cs="Traditional Arabic"/>
          <w:lang w:bidi="ar-EG"/>
        </w:rPr>
        <w:t xml:space="preserve">his worship and devotedness. </w:t>
      </w:r>
      <w:r w:rsidR="004C4D64" w:rsidRPr="00E86FDF">
        <w:rPr>
          <w:rFonts w:cs="Traditional Arabic"/>
          <w:lang w:bidi="ar-EG"/>
        </w:rPr>
        <w:t>Al-</w:t>
      </w:r>
      <w:proofErr w:type="spellStart"/>
      <w:r w:rsidR="004C4D64" w:rsidRPr="00E86FDF">
        <w:rPr>
          <w:rFonts w:cs="Traditional Arabic"/>
          <w:lang w:bidi="ar-EG"/>
        </w:rPr>
        <w:t>Ajiri</w:t>
      </w:r>
      <w:proofErr w:type="spellEnd"/>
      <w:r w:rsidR="0055158D" w:rsidRPr="00E86FDF">
        <w:rPr>
          <w:rFonts w:cs="Traditional Arabic"/>
          <w:lang w:bidi="ar-EG"/>
        </w:rPr>
        <w:t xml:space="preserve"> related from Abu Dawud that he had been </w:t>
      </w:r>
      <w:r w:rsidR="008467EA" w:rsidRPr="00E86FDF">
        <w:rPr>
          <w:rFonts w:cs="Traditional Arabic"/>
          <w:lang w:bidi="ar-EG"/>
        </w:rPr>
        <w:t>beaten as</w:t>
      </w:r>
      <w:r w:rsidR="0055158D" w:rsidRPr="00E86FDF">
        <w:rPr>
          <w:rFonts w:cs="Traditional Arabic"/>
          <w:lang w:bidi="ar-EG"/>
        </w:rPr>
        <w:t xml:space="preserve"> a </w:t>
      </w:r>
      <w:proofErr w:type="spellStart"/>
      <w:r w:rsidR="0055158D" w:rsidRPr="00E86FDF">
        <w:rPr>
          <w:rFonts w:cs="Traditional Arabic"/>
          <w:lang w:bidi="ar-EG"/>
        </w:rPr>
        <w:t>Hadd</w:t>
      </w:r>
      <w:proofErr w:type="spellEnd"/>
      <w:r w:rsidR="0055158D" w:rsidRPr="00E86FDF">
        <w:rPr>
          <w:rFonts w:cs="Traditional Arabic"/>
          <w:lang w:bidi="ar-EG"/>
        </w:rPr>
        <w:t xml:space="preserve"> (</w:t>
      </w:r>
      <w:r w:rsidR="008467EA" w:rsidRPr="00E86FDF">
        <w:rPr>
          <w:rFonts w:cs="Traditional Arabic"/>
          <w:lang w:bidi="ar-EG"/>
        </w:rPr>
        <w:t>prescribed</w:t>
      </w:r>
      <w:r w:rsidR="0055158D" w:rsidRPr="00E86FDF">
        <w:rPr>
          <w:rFonts w:cs="Traditional Arabic"/>
          <w:lang w:bidi="ar-EG"/>
        </w:rPr>
        <w:t xml:space="preserve"> punishment) in Makkah</w:t>
      </w:r>
      <w:r w:rsidR="00920737" w:rsidRPr="00E86FDF">
        <w:rPr>
          <w:rFonts w:cs="Traditional Arabic"/>
          <w:lang w:bidi="ar-EG"/>
        </w:rPr>
        <w:t xml:space="preserve">. I </w:t>
      </w:r>
      <w:r w:rsidR="008467EA" w:rsidRPr="00E86FDF">
        <w:rPr>
          <w:rFonts w:cs="Traditional Arabic"/>
          <w:lang w:bidi="ar-EG"/>
        </w:rPr>
        <w:t>said</w:t>
      </w:r>
      <w:r w:rsidR="00BD1B33" w:rsidRPr="00E86FDF">
        <w:rPr>
          <w:rFonts w:cs="Traditional Arabic"/>
          <w:lang w:bidi="ar-EG"/>
        </w:rPr>
        <w:t xml:space="preserve">: </w:t>
      </w:r>
      <w:r w:rsidR="007B20FD" w:rsidRPr="00E86FDF">
        <w:rPr>
          <w:rFonts w:cs="Traditional Arabic"/>
          <w:lang w:bidi="ar-EG"/>
        </w:rPr>
        <w:t xml:space="preserve">For what?! He said: </w:t>
      </w:r>
      <w:r w:rsidR="008467EA" w:rsidRPr="00E86FDF">
        <w:rPr>
          <w:rFonts w:cs="Traditional Arabic"/>
          <w:lang w:bidi="ar-EG"/>
        </w:rPr>
        <w:t>For what the people of Makkah are beaten for</w:t>
      </w:r>
      <w:r w:rsidR="009C7B1D" w:rsidRPr="00E86FDF">
        <w:rPr>
          <w:rFonts w:cs="Traditional Arabic"/>
          <w:lang w:bidi="ar-EG"/>
        </w:rPr>
        <w:t>. This refers to a</w:t>
      </w:r>
      <w:r w:rsidR="0014518A" w:rsidRPr="00E86FDF">
        <w:rPr>
          <w:rFonts w:cs="Traditional Arabic"/>
          <w:lang w:bidi="ar-EG"/>
        </w:rPr>
        <w:t xml:space="preserve"> </w:t>
      </w:r>
      <w:r w:rsidR="003336DE" w:rsidRPr="00E86FDF">
        <w:rPr>
          <w:rFonts w:cs="Traditional Arabic"/>
          <w:lang w:bidi="ar-EG"/>
        </w:rPr>
        <w:t xml:space="preserve">disgraceful </w:t>
      </w:r>
      <w:r w:rsidR="00AE4A50" w:rsidRPr="00E86FDF">
        <w:rPr>
          <w:rFonts w:cs="Traditional Arabic"/>
          <w:lang w:bidi="ar-EG"/>
        </w:rPr>
        <w:t xml:space="preserve">unlikely matter. It may have been that Abu Dawud took it from an </w:t>
      </w:r>
      <w:r w:rsidR="00AB19F1" w:rsidRPr="00E86FDF">
        <w:rPr>
          <w:rFonts w:cs="Traditional Arabic"/>
          <w:lang w:bidi="ar-EG"/>
        </w:rPr>
        <w:t>unreliable</w:t>
      </w:r>
      <w:r w:rsidR="00AE4A50" w:rsidRPr="00E86FDF">
        <w:rPr>
          <w:rFonts w:cs="Traditional Arabic"/>
          <w:lang w:bidi="ar-EG"/>
        </w:rPr>
        <w:t xml:space="preserve"> </w:t>
      </w:r>
      <w:r w:rsidR="00AB19F1" w:rsidRPr="00E86FDF">
        <w:rPr>
          <w:rFonts w:cs="Traditional Arabic"/>
          <w:lang w:bidi="ar-EG"/>
        </w:rPr>
        <w:t xml:space="preserve">relater or that this had occurred when he was young and had since repented </w:t>
      </w:r>
      <w:r w:rsidR="0062711B" w:rsidRPr="00E86FDF">
        <w:rPr>
          <w:rFonts w:cs="Traditional Arabic"/>
          <w:lang w:bidi="ar-EG"/>
        </w:rPr>
        <w:t xml:space="preserve">and made his condition good after that. </w:t>
      </w:r>
      <w:r w:rsidR="00C859D6" w:rsidRPr="00E86FDF">
        <w:rPr>
          <w:rFonts w:cs="Traditional Arabic"/>
          <w:lang w:bidi="ar-EG"/>
        </w:rPr>
        <w:t>If that was the case</w:t>
      </w:r>
      <w:r w:rsidR="00C627E7" w:rsidRPr="00E86FDF">
        <w:rPr>
          <w:rFonts w:cs="Traditional Arabic"/>
          <w:lang w:bidi="ar-EG"/>
        </w:rPr>
        <w:t>,</w:t>
      </w:r>
      <w:r w:rsidR="00C859D6" w:rsidRPr="00E86FDF">
        <w:rPr>
          <w:rFonts w:cs="Traditional Arabic"/>
          <w:lang w:bidi="ar-EG"/>
        </w:rPr>
        <w:t xml:space="preserve"> then it should not be mentioned at all=?! How can someone be </w:t>
      </w:r>
      <w:r w:rsidR="00C627E7" w:rsidRPr="00E86FDF">
        <w:rPr>
          <w:rFonts w:cs="Traditional Arabic"/>
          <w:lang w:bidi="ar-EG"/>
        </w:rPr>
        <w:t>held for a sin that he had repented from?!</w:t>
      </w:r>
    </w:p>
    <w:p w14:paraId="372B79D5" w14:textId="77777777" w:rsidR="00C627E7" w:rsidRPr="00E86FDF" w:rsidRDefault="00C627E7" w:rsidP="00605767">
      <w:pPr>
        <w:spacing w:after="0"/>
        <w:rPr>
          <w:rFonts w:cs="Traditional Arabic"/>
          <w:lang w:bidi="ar-EG"/>
        </w:rPr>
      </w:pPr>
    </w:p>
    <w:p w14:paraId="0895BB20" w14:textId="2402DAA4" w:rsidR="0077229F" w:rsidRPr="00E86FDF" w:rsidRDefault="00C627E7" w:rsidP="00605767">
      <w:pPr>
        <w:spacing w:after="0"/>
        <w:rPr>
          <w:rFonts w:cs="Traditional Arabic"/>
          <w:rtl/>
          <w:lang w:bidi="ar-EG"/>
        </w:rPr>
      </w:pPr>
      <w:r w:rsidRPr="00E86FDF">
        <w:rPr>
          <w:rFonts w:cs="Traditional Arabic"/>
          <w:lang w:bidi="ar-EG"/>
        </w:rPr>
        <w:t>Abu Hatim said: “He write</w:t>
      </w:r>
      <w:r w:rsidR="00876E34" w:rsidRPr="00E86FDF">
        <w:rPr>
          <w:rFonts w:cs="Traditional Arabic"/>
          <w:lang w:bidi="ar-EG"/>
        </w:rPr>
        <w:t xml:space="preserve">s his Hadeeth” </w:t>
      </w:r>
      <w:r w:rsidR="00066E2F" w:rsidRPr="00E86FDF">
        <w:rPr>
          <w:rFonts w:cs="Traditional Arabic"/>
          <w:lang w:bidi="ar-EG"/>
        </w:rPr>
        <w:t>meaning that he write</w:t>
      </w:r>
      <w:r w:rsidR="006E1AB5" w:rsidRPr="00E86FDF">
        <w:rPr>
          <w:rFonts w:cs="Traditional Arabic"/>
          <w:lang w:bidi="ar-EG"/>
        </w:rPr>
        <w:t>s</w:t>
      </w:r>
      <w:r w:rsidR="00066E2F" w:rsidRPr="00E86FDF">
        <w:rPr>
          <w:rFonts w:cs="Traditional Arabic"/>
          <w:lang w:bidi="ar-EG"/>
        </w:rPr>
        <w:t xml:space="preserve"> for consideration and </w:t>
      </w:r>
      <w:r w:rsidR="00677548" w:rsidRPr="00E86FDF">
        <w:rPr>
          <w:rFonts w:cs="Traditional Arabic"/>
          <w:lang w:bidi="ar-EG"/>
        </w:rPr>
        <w:t>examination. This is from the forms</w:t>
      </w:r>
      <w:r w:rsidR="00801FDA" w:rsidRPr="00E86FDF">
        <w:rPr>
          <w:rFonts w:cs="Traditional Arabic"/>
          <w:lang w:bidi="ar-EG"/>
        </w:rPr>
        <w:t xml:space="preserve"> of </w:t>
      </w:r>
      <w:proofErr w:type="spellStart"/>
      <w:r w:rsidR="00801FDA" w:rsidRPr="00E86FDF">
        <w:rPr>
          <w:rFonts w:cs="Traditional Arabic"/>
          <w:lang w:bidi="ar-EG"/>
        </w:rPr>
        <w:t>Tamrid</w:t>
      </w:r>
      <w:proofErr w:type="spellEnd"/>
      <w:r w:rsidR="00677548" w:rsidRPr="00E86FDF">
        <w:rPr>
          <w:rFonts w:cs="Traditional Arabic"/>
          <w:lang w:bidi="ar-EG"/>
        </w:rPr>
        <w:t xml:space="preserve"> </w:t>
      </w:r>
      <w:r w:rsidR="007731FD" w:rsidRPr="00E86FDF">
        <w:rPr>
          <w:rFonts w:cs="Traditional Arabic"/>
          <w:lang w:bidi="ar-EG"/>
        </w:rPr>
        <w:t>(</w:t>
      </w:r>
      <w:r w:rsidR="007731FD" w:rsidRPr="00E86FDF">
        <w:rPr>
          <w:rFonts w:cs="Traditional Arabic"/>
          <w:rtl/>
          <w:lang w:bidi="ar-EG"/>
        </w:rPr>
        <w:t>التَّمْ</w:t>
      </w:r>
      <w:r w:rsidR="006E1AB5" w:rsidRPr="00E86FDF">
        <w:rPr>
          <w:rFonts w:cs="Traditional Arabic"/>
          <w:rtl/>
          <w:lang w:bidi="ar-EG"/>
        </w:rPr>
        <w:t>رِيض</w:t>
      </w:r>
      <w:r w:rsidR="006E1AB5" w:rsidRPr="00E86FDF">
        <w:rPr>
          <w:rFonts w:cs="Traditional Arabic"/>
          <w:lang w:bidi="ar-EG"/>
        </w:rPr>
        <w:t>) employed</w:t>
      </w:r>
      <w:r w:rsidR="00677548" w:rsidRPr="00E86FDF">
        <w:rPr>
          <w:rFonts w:cs="Traditional Arabic"/>
          <w:lang w:bidi="ar-EG"/>
        </w:rPr>
        <w:t xml:space="preserve"> by </w:t>
      </w:r>
      <w:r w:rsidR="00801FDA" w:rsidRPr="00E86FDF">
        <w:rPr>
          <w:rFonts w:cs="Traditional Arabic"/>
          <w:lang w:bidi="ar-EG"/>
        </w:rPr>
        <w:t xml:space="preserve">Abu Hatim </w:t>
      </w:r>
      <w:r w:rsidR="002075D4" w:rsidRPr="00E86FDF">
        <w:rPr>
          <w:rFonts w:cs="Traditional Arabic"/>
          <w:lang w:bidi="ar-EG"/>
        </w:rPr>
        <w:t xml:space="preserve">and it means his non-acceptance of his Hadith </w:t>
      </w:r>
      <w:r w:rsidR="002D4B29" w:rsidRPr="00E86FDF">
        <w:rPr>
          <w:rFonts w:cs="Traditional Arabic"/>
          <w:lang w:bidi="ar-EG"/>
        </w:rPr>
        <w:t xml:space="preserve">independently, but only considers them among the corroborative </w:t>
      </w:r>
      <w:proofErr w:type="gramStart"/>
      <w:r w:rsidR="002D4B29" w:rsidRPr="00E86FDF">
        <w:rPr>
          <w:rFonts w:cs="Traditional Arabic"/>
          <w:lang w:bidi="ar-EG"/>
        </w:rPr>
        <w:t>evidences</w:t>
      </w:r>
      <w:proofErr w:type="gramEnd"/>
      <w:r w:rsidR="002D4B29" w:rsidRPr="00E86FDF">
        <w:rPr>
          <w:rFonts w:cs="Traditional Arabic"/>
          <w:lang w:bidi="ar-EG"/>
        </w:rPr>
        <w:t xml:space="preserve">. </w:t>
      </w:r>
      <w:r w:rsidR="002075D4" w:rsidRPr="00E86FDF">
        <w:rPr>
          <w:rFonts w:cs="Traditional Arabic"/>
          <w:lang w:bidi="ar-EG"/>
        </w:rPr>
        <w:t xml:space="preserve"> </w:t>
      </w:r>
    </w:p>
    <w:p w14:paraId="565D9332" w14:textId="5EE4C080" w:rsidR="0077229F" w:rsidRPr="00E86FDF" w:rsidRDefault="0077229F" w:rsidP="00605767">
      <w:pPr>
        <w:spacing w:after="0"/>
        <w:rPr>
          <w:rFonts w:cs="Traditional Arabic"/>
          <w:lang w:bidi="ar-EG"/>
        </w:rPr>
      </w:pPr>
    </w:p>
    <w:p w14:paraId="08B9D874" w14:textId="617E4EC4" w:rsidR="0077229F" w:rsidRPr="00E86FDF" w:rsidRDefault="00D055C4" w:rsidP="00605767">
      <w:pPr>
        <w:spacing w:after="0"/>
        <w:rPr>
          <w:rFonts w:cs="Traditional Arabic"/>
          <w:lang w:bidi="ar-EG"/>
        </w:rPr>
      </w:pPr>
      <w:r w:rsidRPr="00E86FDF">
        <w:rPr>
          <w:rFonts w:cs="Traditional Arabic"/>
          <w:lang w:bidi="ar-EG"/>
        </w:rPr>
        <w:t>Sufyan bin ‘</w:t>
      </w:r>
      <w:proofErr w:type="spellStart"/>
      <w:r w:rsidRPr="00E86FDF">
        <w:rPr>
          <w:rFonts w:cs="Traditional Arabic"/>
          <w:lang w:bidi="ar-EG"/>
        </w:rPr>
        <w:t>Uyaynah</w:t>
      </w:r>
      <w:proofErr w:type="spellEnd"/>
      <w:r w:rsidRPr="00E86FDF">
        <w:rPr>
          <w:rFonts w:cs="Traditional Arabic"/>
          <w:lang w:bidi="ar-EG"/>
        </w:rPr>
        <w:t xml:space="preserve"> said concerning him: [We did not take from him except that which we did not find </w:t>
      </w:r>
      <w:r w:rsidR="00E8207A" w:rsidRPr="00E86FDF">
        <w:rPr>
          <w:rFonts w:cs="Traditional Arabic"/>
          <w:lang w:bidi="ar-EG"/>
        </w:rPr>
        <w:t xml:space="preserve">with other than him]. From </w:t>
      </w:r>
      <w:proofErr w:type="gramStart"/>
      <w:r w:rsidR="00E8207A" w:rsidRPr="00E86FDF">
        <w:rPr>
          <w:rFonts w:cs="Traditional Arabic"/>
          <w:lang w:bidi="ar-EG"/>
        </w:rPr>
        <w:t>all of</w:t>
      </w:r>
      <w:proofErr w:type="gramEnd"/>
      <w:r w:rsidR="00E8207A" w:rsidRPr="00E86FDF">
        <w:rPr>
          <w:rFonts w:cs="Traditional Arabic"/>
          <w:lang w:bidi="ar-EG"/>
        </w:rPr>
        <w:t xml:space="preserve"> the above, it is established:</w:t>
      </w:r>
    </w:p>
    <w:p w14:paraId="45A09EB4" w14:textId="3DF52FA4" w:rsidR="00E8207A" w:rsidRPr="00E86FDF" w:rsidRDefault="00E8207A" w:rsidP="00605767">
      <w:pPr>
        <w:spacing w:after="0"/>
        <w:rPr>
          <w:rFonts w:cs="Traditional Arabic"/>
          <w:lang w:bidi="ar-EG"/>
        </w:rPr>
      </w:pPr>
    </w:p>
    <w:p w14:paraId="02316EAA" w14:textId="331A880B" w:rsidR="00E8207A" w:rsidRPr="00E86FDF" w:rsidRDefault="00E8207A" w:rsidP="00605767">
      <w:pPr>
        <w:spacing w:after="0"/>
        <w:rPr>
          <w:rFonts w:cs="Traditional Arabic"/>
          <w:lang w:bidi="ar-EG"/>
        </w:rPr>
      </w:pPr>
      <w:r w:rsidRPr="00E86FDF">
        <w:rPr>
          <w:rFonts w:cs="Traditional Arabic"/>
          <w:lang w:bidi="ar-EG"/>
        </w:rPr>
        <w:t>a) That this Athar (report)</w:t>
      </w:r>
      <w:r w:rsidR="006E6E98" w:rsidRPr="00E86FDF">
        <w:rPr>
          <w:rFonts w:cs="Traditional Arabic"/>
          <w:lang w:bidi="ar-EG"/>
        </w:rPr>
        <w:t xml:space="preserve"> </w:t>
      </w:r>
      <w:r w:rsidR="00C25C60" w:rsidRPr="00E86FDF">
        <w:rPr>
          <w:rFonts w:cs="Traditional Arabic"/>
          <w:lang w:bidi="ar-EG"/>
        </w:rPr>
        <w:t>is from that which</w:t>
      </w:r>
      <w:r w:rsidR="006E6E98" w:rsidRPr="00E86FDF">
        <w:rPr>
          <w:rFonts w:cs="Traditional Arabic"/>
          <w:lang w:bidi="ar-EG"/>
        </w:rPr>
        <w:t xml:space="preserve"> Hisham bin </w:t>
      </w:r>
      <w:proofErr w:type="spellStart"/>
      <w:r w:rsidR="006E6E98" w:rsidRPr="00E86FDF">
        <w:rPr>
          <w:rFonts w:cs="Traditional Arabic"/>
          <w:lang w:bidi="ar-EG"/>
        </w:rPr>
        <w:t>Hujair</w:t>
      </w:r>
      <w:proofErr w:type="spellEnd"/>
      <w:r w:rsidR="006E6E98" w:rsidRPr="00E86FDF">
        <w:rPr>
          <w:rFonts w:cs="Traditional Arabic"/>
          <w:lang w:bidi="ar-EG"/>
        </w:rPr>
        <w:t xml:space="preserve">, may </w:t>
      </w:r>
      <w:r w:rsidR="00C25C60" w:rsidRPr="00E86FDF">
        <w:rPr>
          <w:rFonts w:cs="Traditional Arabic"/>
          <w:lang w:bidi="ar-EG"/>
        </w:rPr>
        <w:t xml:space="preserve">Allah </w:t>
      </w:r>
      <w:r w:rsidR="003E7085" w:rsidRPr="00E86FDF">
        <w:rPr>
          <w:rFonts w:cs="Traditional Arabic"/>
          <w:lang w:bidi="ar-EG"/>
        </w:rPr>
        <w:t>grant</w:t>
      </w:r>
      <w:r w:rsidR="00C25C60" w:rsidRPr="00E86FDF">
        <w:rPr>
          <w:rFonts w:cs="Traditional Arabic"/>
          <w:lang w:bidi="ar-EG"/>
        </w:rPr>
        <w:t xml:space="preserve"> him</w:t>
      </w:r>
      <w:r w:rsidR="003E7085" w:rsidRPr="00E86FDF">
        <w:rPr>
          <w:rFonts w:cs="Traditional Arabic"/>
          <w:lang w:bidi="ar-EG"/>
        </w:rPr>
        <w:t xml:space="preserve"> forbearance</w:t>
      </w:r>
      <w:r w:rsidR="00C25C60" w:rsidRPr="00E86FDF">
        <w:rPr>
          <w:rFonts w:cs="Traditional Arabic"/>
          <w:lang w:bidi="ar-EG"/>
        </w:rPr>
        <w:t xml:space="preserve">, was alone in narrating. </w:t>
      </w:r>
    </w:p>
    <w:p w14:paraId="21A702AD" w14:textId="1F1E78E5" w:rsidR="0077229F" w:rsidRPr="00E86FDF" w:rsidRDefault="0077229F" w:rsidP="00605767">
      <w:pPr>
        <w:spacing w:after="0"/>
        <w:rPr>
          <w:rFonts w:cs="Traditional Arabic"/>
          <w:lang w:bidi="ar-EG"/>
        </w:rPr>
      </w:pPr>
    </w:p>
    <w:p w14:paraId="6F10BF0F" w14:textId="42001BBA" w:rsidR="0077229F" w:rsidRPr="00E86FDF" w:rsidRDefault="003E7085" w:rsidP="00605767">
      <w:pPr>
        <w:spacing w:after="0"/>
        <w:rPr>
          <w:rFonts w:cs="Traditional Arabic"/>
          <w:lang w:bidi="ar-EG"/>
        </w:rPr>
      </w:pPr>
      <w:r w:rsidRPr="00E86FDF">
        <w:rPr>
          <w:rFonts w:cs="Traditional Arabic"/>
          <w:lang w:bidi="ar-EG"/>
        </w:rPr>
        <w:t>b) It is apparent that Sufyan bin ‘</w:t>
      </w:r>
      <w:proofErr w:type="spellStart"/>
      <w:r w:rsidRPr="00E86FDF">
        <w:rPr>
          <w:rFonts w:cs="Traditional Arabic"/>
          <w:lang w:bidi="ar-EG"/>
        </w:rPr>
        <w:t>Uyaynah</w:t>
      </w:r>
      <w:proofErr w:type="spellEnd"/>
      <w:r w:rsidRPr="00E86FDF">
        <w:rPr>
          <w:rFonts w:cs="Traditional Arabic"/>
          <w:lang w:bidi="ar-EG"/>
        </w:rPr>
        <w:t xml:space="preserve"> would avoid narrating from him except </w:t>
      </w:r>
      <w:r w:rsidR="00FB1F7F" w:rsidRPr="00E86FDF">
        <w:rPr>
          <w:rFonts w:cs="Traditional Arabic"/>
          <w:lang w:bidi="ar-EG"/>
        </w:rPr>
        <w:t xml:space="preserve">at the time of necessity, like the </w:t>
      </w:r>
      <w:r w:rsidR="00632454" w:rsidRPr="00E86FDF">
        <w:rPr>
          <w:rFonts w:cs="Traditional Arabic"/>
          <w:lang w:bidi="ar-EG"/>
        </w:rPr>
        <w:t>Hadith not being present with anybody else. This represents a classification of weakness from Imam Sufyan bin ‘</w:t>
      </w:r>
      <w:proofErr w:type="spellStart"/>
      <w:r w:rsidR="00632454" w:rsidRPr="00E86FDF">
        <w:rPr>
          <w:rFonts w:cs="Traditional Arabic"/>
          <w:lang w:bidi="ar-EG"/>
        </w:rPr>
        <w:t>Uyaynah</w:t>
      </w:r>
      <w:proofErr w:type="spellEnd"/>
      <w:r w:rsidR="0035088B" w:rsidRPr="00E86FDF">
        <w:rPr>
          <w:rFonts w:cs="Traditional Arabic"/>
          <w:lang w:bidi="ar-EG"/>
        </w:rPr>
        <w:t xml:space="preserve"> to Hisham, may Allah’s mercy be upon them both.</w:t>
      </w:r>
    </w:p>
    <w:p w14:paraId="405EAA06" w14:textId="77777777" w:rsidR="0077229F" w:rsidRPr="00E86FDF" w:rsidRDefault="0077229F" w:rsidP="00605767">
      <w:pPr>
        <w:spacing w:after="0"/>
        <w:rPr>
          <w:rFonts w:cs="Traditional Arabic"/>
          <w:lang w:bidi="ar-EG"/>
        </w:rPr>
      </w:pPr>
    </w:p>
    <w:p w14:paraId="6D9E8090" w14:textId="5B6635A0" w:rsidR="001654E6" w:rsidRPr="00E86FDF" w:rsidRDefault="00676B9B" w:rsidP="00605767">
      <w:pPr>
        <w:spacing w:after="0"/>
        <w:rPr>
          <w:rFonts w:cs="Traditional Arabic"/>
          <w:lang w:bidi="ar-EG"/>
        </w:rPr>
      </w:pPr>
      <w:r w:rsidRPr="00E86FDF">
        <w:rPr>
          <w:rFonts w:cs="Traditional Arabic"/>
          <w:lang w:bidi="ar-EG"/>
        </w:rPr>
        <w:t>Al-Bukhari and Muslim did not relate</w:t>
      </w:r>
      <w:r w:rsidR="00404B18" w:rsidRPr="00E86FDF">
        <w:rPr>
          <w:rFonts w:cs="Traditional Arabic"/>
          <w:lang w:bidi="ar-EG"/>
        </w:rPr>
        <w:t xml:space="preserve"> for him apart from as a follow-up (corroboration) or connected to other than it</w:t>
      </w:r>
      <w:r w:rsidR="001D586E" w:rsidRPr="00E86FDF">
        <w:rPr>
          <w:rFonts w:cs="Traditional Arabic"/>
          <w:lang w:bidi="ar-EG"/>
        </w:rPr>
        <w:t xml:space="preserve"> and his Ahadeeth</w:t>
      </w:r>
      <w:r w:rsidR="00B57C6F" w:rsidRPr="00E86FDF">
        <w:rPr>
          <w:rFonts w:cs="Traditional Arabic"/>
          <w:lang w:bidi="ar-EG"/>
        </w:rPr>
        <w:t xml:space="preserve"> were from what the ‘Ulama’ (scholars) criticise</w:t>
      </w:r>
      <w:r w:rsidR="003414BA" w:rsidRPr="00E86FDF">
        <w:rPr>
          <w:rFonts w:cs="Traditional Arabic"/>
          <w:lang w:bidi="ar-EG"/>
        </w:rPr>
        <w:t xml:space="preserve">d, in relation to the </w:t>
      </w:r>
      <w:proofErr w:type="spellStart"/>
      <w:r w:rsidR="003414BA" w:rsidRPr="00E86FDF">
        <w:rPr>
          <w:rFonts w:cs="Traditional Arabic"/>
          <w:lang w:bidi="ar-EG"/>
        </w:rPr>
        <w:t>Sahihaini</w:t>
      </w:r>
      <w:proofErr w:type="spellEnd"/>
      <w:r w:rsidR="003414BA" w:rsidRPr="00E86FDF">
        <w:rPr>
          <w:rFonts w:cs="Traditional Arabic"/>
          <w:lang w:bidi="ar-EG"/>
        </w:rPr>
        <w:t xml:space="preserve"> (</w:t>
      </w:r>
      <w:proofErr w:type="gramStart"/>
      <w:r w:rsidR="003414BA" w:rsidRPr="00E86FDF">
        <w:rPr>
          <w:rFonts w:cs="Traditional Arabic"/>
          <w:lang w:bidi="ar-EG"/>
        </w:rPr>
        <w:t>i.e.</w:t>
      </w:r>
      <w:proofErr w:type="gramEnd"/>
      <w:r w:rsidR="003414BA" w:rsidRPr="00E86FDF">
        <w:rPr>
          <w:rFonts w:cs="Traditional Arabic"/>
          <w:lang w:bidi="ar-EG"/>
        </w:rPr>
        <w:t xml:space="preserve"> Al-Bukhari and Muslim).</w:t>
      </w:r>
      <w:r w:rsidR="00404B18" w:rsidRPr="00E86FDF">
        <w:rPr>
          <w:rFonts w:cs="Traditional Arabic"/>
          <w:lang w:bidi="ar-EG"/>
        </w:rPr>
        <w:t xml:space="preserve"> </w:t>
      </w:r>
    </w:p>
    <w:p w14:paraId="48CDCEB2" w14:textId="1A7F4E7E" w:rsidR="003205DE" w:rsidRPr="00E86FDF" w:rsidRDefault="003205DE" w:rsidP="00774CE9">
      <w:pPr>
        <w:spacing w:after="0"/>
        <w:rPr>
          <w:rFonts w:cs="Traditional Arabic"/>
          <w:lang w:bidi="ar-EG"/>
        </w:rPr>
      </w:pPr>
    </w:p>
    <w:p w14:paraId="20F30AB9" w14:textId="1A7203CF" w:rsidR="003205DE" w:rsidRPr="00E86FDF" w:rsidRDefault="00B06888" w:rsidP="00774CE9">
      <w:pPr>
        <w:spacing w:after="0"/>
        <w:rPr>
          <w:rFonts w:cs="Traditional Arabic"/>
          <w:lang w:bidi="ar-EG"/>
        </w:rPr>
      </w:pPr>
      <w:r w:rsidRPr="00E86FDF">
        <w:rPr>
          <w:rFonts w:cs="Traditional Arabic"/>
          <w:lang w:bidi="ar-EG"/>
        </w:rPr>
        <w:t xml:space="preserve">It is only </w:t>
      </w:r>
      <w:r w:rsidR="006B42ED" w:rsidRPr="00E86FDF">
        <w:rPr>
          <w:rFonts w:cs="Traditional Arabic"/>
          <w:lang w:bidi="ar-EG"/>
        </w:rPr>
        <w:t xml:space="preserve">fair here for it to be said that Ibn </w:t>
      </w:r>
      <w:proofErr w:type="spellStart"/>
      <w:r w:rsidR="006B42ED" w:rsidRPr="00E86FDF">
        <w:rPr>
          <w:rFonts w:cs="Traditional Arabic"/>
          <w:lang w:bidi="ar-EG"/>
        </w:rPr>
        <w:t>Sa’d</w:t>
      </w:r>
      <w:proofErr w:type="spellEnd"/>
      <w:r w:rsidR="00A1583D" w:rsidRPr="00E86FDF">
        <w:rPr>
          <w:rFonts w:cs="Traditional Arabic"/>
          <w:lang w:bidi="ar-EG"/>
        </w:rPr>
        <w:t xml:space="preserve">, Ibn Hibban and </w:t>
      </w:r>
      <w:r w:rsidR="00F342C9" w:rsidRPr="00E86FDF">
        <w:rPr>
          <w:rFonts w:cs="Traditional Arabic"/>
          <w:lang w:bidi="ar-EG"/>
        </w:rPr>
        <w:t>Al</w:t>
      </w:r>
      <w:proofErr w:type="gramStart"/>
      <w:r w:rsidR="004D64E3" w:rsidRPr="00E86FDF">
        <w:rPr>
          <w:rFonts w:cs="Traditional Arabic"/>
          <w:lang w:bidi="ar-EG"/>
        </w:rPr>
        <w:t>-‘</w:t>
      </w:r>
      <w:proofErr w:type="spellStart"/>
      <w:proofErr w:type="gramEnd"/>
      <w:r w:rsidR="00F342C9" w:rsidRPr="00E86FDF">
        <w:rPr>
          <w:rFonts w:cs="Traditional Arabic"/>
          <w:lang w:bidi="ar-EG"/>
        </w:rPr>
        <w:t>Ijliy</w:t>
      </w:r>
      <w:proofErr w:type="spellEnd"/>
      <w:r w:rsidR="004D64E3" w:rsidRPr="00E86FDF">
        <w:rPr>
          <w:rFonts w:cs="Traditional Arabic"/>
          <w:lang w:bidi="ar-EG"/>
        </w:rPr>
        <w:t xml:space="preserve"> verified him has Thiqah (reliable)  however they are </w:t>
      </w:r>
      <w:r w:rsidR="00C768F3" w:rsidRPr="00E86FDF">
        <w:rPr>
          <w:rFonts w:cs="Traditional Arabic"/>
          <w:lang w:bidi="ar-EG"/>
        </w:rPr>
        <w:t>lenient in classification and not relied upon greatly</w:t>
      </w:r>
      <w:r w:rsidR="005E18C2" w:rsidRPr="00E86FDF">
        <w:rPr>
          <w:rFonts w:cs="Traditional Arabic"/>
          <w:lang w:bidi="ar-EG"/>
        </w:rPr>
        <w:t>.</w:t>
      </w:r>
      <w:r w:rsidR="00C768F3" w:rsidRPr="00E86FDF">
        <w:rPr>
          <w:rFonts w:cs="Traditional Arabic"/>
          <w:lang w:bidi="ar-EG"/>
        </w:rPr>
        <w:t xml:space="preserve"> As-</w:t>
      </w:r>
      <w:proofErr w:type="spellStart"/>
      <w:r w:rsidR="00C768F3" w:rsidRPr="00E86FDF">
        <w:rPr>
          <w:rFonts w:cs="Traditional Arabic"/>
          <w:lang w:bidi="ar-EG"/>
        </w:rPr>
        <w:t>Saaji</w:t>
      </w:r>
      <w:proofErr w:type="spellEnd"/>
      <w:r w:rsidR="00437562" w:rsidRPr="00E86FDF">
        <w:rPr>
          <w:rFonts w:cs="Traditional Arabic"/>
          <w:lang w:bidi="ar-EG"/>
        </w:rPr>
        <w:t>, who was known for</w:t>
      </w:r>
      <w:r w:rsidR="005E18C2" w:rsidRPr="00E86FDF">
        <w:rPr>
          <w:rFonts w:cs="Traditional Arabic"/>
          <w:lang w:bidi="ar-EG"/>
        </w:rPr>
        <w:t xml:space="preserve"> </w:t>
      </w:r>
      <w:r w:rsidR="004A4F10" w:rsidRPr="00E86FDF">
        <w:rPr>
          <w:rFonts w:cs="Traditional Arabic"/>
          <w:lang w:bidi="ar-EG"/>
        </w:rPr>
        <w:t>adamance, said</w:t>
      </w:r>
      <w:r w:rsidR="00F8289E" w:rsidRPr="00E86FDF">
        <w:rPr>
          <w:rFonts w:cs="Traditional Arabic"/>
          <w:lang w:bidi="ar-EG"/>
        </w:rPr>
        <w:t xml:space="preserve">: [(He is) </w:t>
      </w:r>
      <w:proofErr w:type="spellStart"/>
      <w:r w:rsidR="00F8289E" w:rsidRPr="00E86FDF">
        <w:rPr>
          <w:rFonts w:cs="Traditional Arabic"/>
          <w:lang w:bidi="ar-EG"/>
        </w:rPr>
        <w:t>S</w:t>
      </w:r>
      <w:r w:rsidR="00273CAB" w:rsidRPr="00E86FDF">
        <w:rPr>
          <w:rFonts w:cs="Traditional Arabic"/>
          <w:lang w:bidi="ar-EG"/>
        </w:rPr>
        <w:t>a</w:t>
      </w:r>
      <w:r w:rsidR="00F8289E" w:rsidRPr="00E86FDF">
        <w:rPr>
          <w:rFonts w:cs="Traditional Arabic"/>
          <w:lang w:bidi="ar-EG"/>
        </w:rPr>
        <w:t>dooq</w:t>
      </w:r>
      <w:proofErr w:type="spellEnd"/>
      <w:r w:rsidR="00F8289E" w:rsidRPr="00E86FDF">
        <w:rPr>
          <w:rFonts w:cs="Traditional Arabic"/>
          <w:lang w:bidi="ar-EG"/>
        </w:rPr>
        <w:t xml:space="preserve"> (truthful/reliable)]</w:t>
      </w:r>
      <w:r w:rsidR="003724D4" w:rsidRPr="00E86FDF">
        <w:rPr>
          <w:rFonts w:cs="Traditional Arabic"/>
          <w:lang w:bidi="ar-EG"/>
        </w:rPr>
        <w:t xml:space="preserve">. </w:t>
      </w:r>
      <w:r w:rsidR="00A459C1" w:rsidRPr="00E86FDF">
        <w:rPr>
          <w:rFonts w:cs="Traditional Arabic"/>
          <w:lang w:bidi="ar-EG"/>
        </w:rPr>
        <w:t xml:space="preserve">This represents </w:t>
      </w:r>
      <w:proofErr w:type="spellStart"/>
      <w:r w:rsidR="00A459C1" w:rsidRPr="00E86FDF">
        <w:rPr>
          <w:rFonts w:cs="Traditional Arabic"/>
          <w:lang w:bidi="ar-EG"/>
        </w:rPr>
        <w:t>Tazkiyah</w:t>
      </w:r>
      <w:proofErr w:type="spellEnd"/>
      <w:r w:rsidR="00A459C1" w:rsidRPr="00E86FDF">
        <w:rPr>
          <w:rFonts w:cs="Traditional Arabic"/>
          <w:lang w:bidi="ar-EG"/>
        </w:rPr>
        <w:t>, which has its place, even if As-</w:t>
      </w:r>
      <w:proofErr w:type="spellStart"/>
      <w:r w:rsidR="00A459C1" w:rsidRPr="00E86FDF">
        <w:rPr>
          <w:rFonts w:cs="Traditional Arabic"/>
          <w:lang w:bidi="ar-EG"/>
        </w:rPr>
        <w:t>Saaji</w:t>
      </w:r>
      <w:proofErr w:type="spellEnd"/>
      <w:r w:rsidR="00A459C1" w:rsidRPr="00E86FDF">
        <w:rPr>
          <w:rFonts w:cs="Traditional Arabic"/>
          <w:lang w:bidi="ar-EG"/>
        </w:rPr>
        <w:t xml:space="preserve"> is not from the f</w:t>
      </w:r>
      <w:r w:rsidR="00FB5CA4" w:rsidRPr="00E86FDF">
        <w:rPr>
          <w:rFonts w:cs="Traditional Arabic"/>
          <w:lang w:bidi="ar-EG"/>
        </w:rPr>
        <w:t>irst-grade scholars for this matter. Al-</w:t>
      </w:r>
      <w:proofErr w:type="spellStart"/>
      <w:r w:rsidR="00FB5CA4" w:rsidRPr="00E86FDF">
        <w:rPr>
          <w:rFonts w:cs="Traditional Arabic"/>
          <w:lang w:bidi="ar-EG"/>
        </w:rPr>
        <w:t>Hafizh</w:t>
      </w:r>
      <w:proofErr w:type="spellEnd"/>
      <w:r w:rsidR="00FB5CA4" w:rsidRPr="00E86FDF">
        <w:rPr>
          <w:rFonts w:cs="Traditional Arabic"/>
          <w:lang w:bidi="ar-EG"/>
        </w:rPr>
        <w:t xml:space="preserve"> (Al-</w:t>
      </w:r>
      <w:proofErr w:type="spellStart"/>
      <w:r w:rsidR="00FB5CA4" w:rsidRPr="00E86FDF">
        <w:rPr>
          <w:rFonts w:cs="Traditional Arabic"/>
          <w:lang w:bidi="ar-EG"/>
        </w:rPr>
        <w:t>Asq</w:t>
      </w:r>
      <w:r w:rsidR="00B22092" w:rsidRPr="00E86FDF">
        <w:rPr>
          <w:rFonts w:cs="Traditional Arabic"/>
          <w:lang w:bidi="ar-EG"/>
        </w:rPr>
        <w:t>a</w:t>
      </w:r>
      <w:r w:rsidR="00FB5CA4" w:rsidRPr="00E86FDF">
        <w:rPr>
          <w:rFonts w:cs="Traditional Arabic"/>
          <w:lang w:bidi="ar-EG"/>
        </w:rPr>
        <w:t>lani</w:t>
      </w:r>
      <w:proofErr w:type="spellEnd"/>
      <w:r w:rsidR="00FB5CA4" w:rsidRPr="00E86FDF">
        <w:rPr>
          <w:rFonts w:cs="Traditional Arabic"/>
          <w:lang w:bidi="ar-EG"/>
        </w:rPr>
        <w:t xml:space="preserve">) </w:t>
      </w:r>
      <w:r w:rsidR="009B793D" w:rsidRPr="00E86FDF">
        <w:rPr>
          <w:rFonts w:cs="Traditional Arabic"/>
          <w:lang w:bidi="ar-EG"/>
        </w:rPr>
        <w:t>attempted to summarize his condition</w:t>
      </w:r>
      <w:r w:rsidR="002022F5" w:rsidRPr="00E86FDF">
        <w:rPr>
          <w:rFonts w:cs="Traditional Arabic"/>
          <w:lang w:bidi="ar-EG"/>
        </w:rPr>
        <w:t xml:space="preserve"> and said: [(He is) </w:t>
      </w:r>
      <w:proofErr w:type="spellStart"/>
      <w:r w:rsidR="001C4D7B" w:rsidRPr="00E86FDF">
        <w:rPr>
          <w:rFonts w:cs="Traditional Arabic"/>
          <w:lang w:bidi="ar-EG"/>
        </w:rPr>
        <w:t>S</w:t>
      </w:r>
      <w:r w:rsidR="00273CAB" w:rsidRPr="00E86FDF">
        <w:rPr>
          <w:rFonts w:cs="Traditional Arabic"/>
          <w:lang w:bidi="ar-EG"/>
        </w:rPr>
        <w:t>a</w:t>
      </w:r>
      <w:r w:rsidR="001C4D7B" w:rsidRPr="00E86FDF">
        <w:rPr>
          <w:rFonts w:cs="Traditional Arabic"/>
          <w:lang w:bidi="ar-EG"/>
        </w:rPr>
        <w:t>dooq</w:t>
      </w:r>
      <w:proofErr w:type="spellEnd"/>
      <w:r w:rsidR="001C4D7B" w:rsidRPr="00E86FDF">
        <w:rPr>
          <w:rFonts w:cs="Traditional Arabic"/>
          <w:lang w:bidi="ar-EG"/>
        </w:rPr>
        <w:t xml:space="preserve"> (truthful) who has </w:t>
      </w:r>
      <w:proofErr w:type="spellStart"/>
      <w:r w:rsidR="001C4D7B" w:rsidRPr="00E86FDF">
        <w:rPr>
          <w:rFonts w:cs="Traditional Arabic"/>
          <w:lang w:bidi="ar-EG"/>
        </w:rPr>
        <w:t>Awham</w:t>
      </w:r>
      <w:proofErr w:type="spellEnd"/>
      <w:r w:rsidR="001C4D7B" w:rsidRPr="00E86FDF">
        <w:rPr>
          <w:rFonts w:cs="Traditional Arabic"/>
          <w:lang w:bidi="ar-EG"/>
        </w:rPr>
        <w:t xml:space="preserve"> (</w:t>
      </w:r>
      <w:r w:rsidR="00A73BCB" w:rsidRPr="00E86FDF">
        <w:rPr>
          <w:rFonts w:cs="Traditional Arabic"/>
          <w:lang w:bidi="ar-EG"/>
        </w:rPr>
        <w:t>erroneous impressions</w:t>
      </w:r>
      <w:r w:rsidR="001C4D7B" w:rsidRPr="00E86FDF">
        <w:rPr>
          <w:rFonts w:cs="Traditional Arabic"/>
          <w:lang w:bidi="ar-EG"/>
        </w:rPr>
        <w:t>)</w:t>
      </w:r>
      <w:r w:rsidR="00A73BCB" w:rsidRPr="00E86FDF">
        <w:rPr>
          <w:rFonts w:cs="Traditional Arabic"/>
          <w:lang w:bidi="ar-EG"/>
        </w:rPr>
        <w:t>]</w:t>
      </w:r>
      <w:r w:rsidR="00861883" w:rsidRPr="00E86FDF">
        <w:rPr>
          <w:rFonts w:cs="Traditional Arabic"/>
          <w:lang w:bidi="ar-EG"/>
        </w:rPr>
        <w:t xml:space="preserve">. It may be that he is </w:t>
      </w:r>
      <w:proofErr w:type="gramStart"/>
      <w:r w:rsidR="00861883" w:rsidRPr="00E86FDF">
        <w:rPr>
          <w:rFonts w:cs="Traditional Arabic"/>
          <w:lang w:bidi="ar-EG"/>
        </w:rPr>
        <w:t>actually somewhat</w:t>
      </w:r>
      <w:proofErr w:type="gramEnd"/>
      <w:r w:rsidR="00861883" w:rsidRPr="00E86FDF">
        <w:rPr>
          <w:rFonts w:cs="Traditional Arabic"/>
          <w:lang w:bidi="ar-EG"/>
        </w:rPr>
        <w:t xml:space="preserve"> lower than that </w:t>
      </w:r>
      <w:r w:rsidR="00FF7E32" w:rsidRPr="00E86FDF">
        <w:rPr>
          <w:rFonts w:cs="Traditional Arabic"/>
          <w:lang w:bidi="ar-EG"/>
        </w:rPr>
        <w:t>level, where for example it should be said that he is</w:t>
      </w:r>
      <w:r w:rsidR="00861883" w:rsidRPr="00E86FDF">
        <w:rPr>
          <w:rFonts w:cs="Traditional Arabic"/>
          <w:lang w:bidi="ar-EG"/>
        </w:rPr>
        <w:t>: “</w:t>
      </w:r>
      <w:proofErr w:type="spellStart"/>
      <w:r w:rsidR="00861883" w:rsidRPr="00E86FDF">
        <w:rPr>
          <w:rFonts w:cs="Traditional Arabic"/>
          <w:lang w:bidi="ar-EG"/>
        </w:rPr>
        <w:t>S</w:t>
      </w:r>
      <w:r w:rsidR="00273CAB" w:rsidRPr="00E86FDF">
        <w:rPr>
          <w:rFonts w:cs="Traditional Arabic"/>
          <w:lang w:bidi="ar-EG"/>
        </w:rPr>
        <w:t>a</w:t>
      </w:r>
      <w:r w:rsidR="00861883" w:rsidRPr="00E86FDF">
        <w:rPr>
          <w:rFonts w:cs="Traditional Arabic"/>
          <w:lang w:bidi="ar-EG"/>
        </w:rPr>
        <w:t>dooq</w:t>
      </w:r>
      <w:proofErr w:type="spellEnd"/>
      <w:r w:rsidR="00861883" w:rsidRPr="00E86FDF">
        <w:rPr>
          <w:rFonts w:cs="Traditional Arabic"/>
          <w:lang w:bidi="ar-EG"/>
        </w:rPr>
        <w:t xml:space="preserve"> </w:t>
      </w:r>
      <w:r w:rsidR="00462429" w:rsidRPr="00E86FDF">
        <w:rPr>
          <w:rFonts w:cs="Traditional Arabic"/>
          <w:lang w:bidi="ar-EG"/>
        </w:rPr>
        <w:t>often having</w:t>
      </w:r>
      <w:r w:rsidR="00861883" w:rsidRPr="00E86FDF">
        <w:rPr>
          <w:rFonts w:cs="Traditional Arabic"/>
          <w:lang w:bidi="ar-EG"/>
        </w:rPr>
        <w:t xml:space="preserve"> </w:t>
      </w:r>
      <w:r w:rsidR="00462429" w:rsidRPr="00E86FDF">
        <w:rPr>
          <w:rFonts w:cs="Traditional Arabic"/>
          <w:lang w:bidi="ar-EG"/>
        </w:rPr>
        <w:t>erroneous impressions and making errors”</w:t>
      </w:r>
      <w:r w:rsidR="00FF7E32" w:rsidRPr="00E86FDF">
        <w:rPr>
          <w:rFonts w:cs="Traditional Arabic"/>
          <w:lang w:bidi="ar-EG"/>
        </w:rPr>
        <w:t xml:space="preserve">. </w:t>
      </w:r>
      <w:r w:rsidR="0030700E" w:rsidRPr="00E86FDF">
        <w:rPr>
          <w:rFonts w:cs="Traditional Arabic"/>
          <w:lang w:bidi="ar-EG"/>
        </w:rPr>
        <w:t xml:space="preserve">May Allah have mercy upon Hisham bin </w:t>
      </w:r>
      <w:proofErr w:type="spellStart"/>
      <w:r w:rsidR="0030700E" w:rsidRPr="00E86FDF">
        <w:rPr>
          <w:rFonts w:cs="Traditional Arabic"/>
          <w:lang w:bidi="ar-EG"/>
        </w:rPr>
        <w:t>Hujair</w:t>
      </w:r>
      <w:proofErr w:type="spellEnd"/>
      <w:r w:rsidR="00081583" w:rsidRPr="00E86FDF">
        <w:rPr>
          <w:rFonts w:cs="Traditional Arabic"/>
          <w:lang w:bidi="ar-EG"/>
        </w:rPr>
        <w:t xml:space="preserve"> and</w:t>
      </w:r>
      <w:r w:rsidR="0030700E" w:rsidRPr="00E86FDF">
        <w:rPr>
          <w:rFonts w:cs="Traditional Arabic"/>
          <w:lang w:bidi="ar-EG"/>
        </w:rPr>
        <w:t xml:space="preserve"> pardon us and him </w:t>
      </w:r>
      <w:r w:rsidR="00081583" w:rsidRPr="00E86FDF">
        <w:rPr>
          <w:rFonts w:cs="Traditional Arabic"/>
          <w:lang w:bidi="ar-EG"/>
        </w:rPr>
        <w:t>by</w:t>
      </w:r>
      <w:r w:rsidR="0030700E" w:rsidRPr="00E86FDF">
        <w:rPr>
          <w:rFonts w:cs="Traditional Arabic"/>
          <w:lang w:bidi="ar-EG"/>
        </w:rPr>
        <w:t xml:space="preserve"> His</w:t>
      </w:r>
      <w:r w:rsidR="00081583" w:rsidRPr="00E86FDF">
        <w:rPr>
          <w:rFonts w:cs="Traditional Arabic"/>
          <w:lang w:bidi="ar-EG"/>
        </w:rPr>
        <w:t xml:space="preserve"> Grace and Magnanimity. And Allah is most aware and most </w:t>
      </w:r>
      <w:r w:rsidR="00B646D3" w:rsidRPr="00E86FDF">
        <w:rPr>
          <w:rFonts w:cs="Traditional Arabic"/>
          <w:lang w:bidi="ar-EG"/>
        </w:rPr>
        <w:t xml:space="preserve">precise (and wise) in judgement. </w:t>
      </w:r>
      <w:r w:rsidR="00081583" w:rsidRPr="00E86FDF">
        <w:rPr>
          <w:rFonts w:cs="Traditional Arabic"/>
          <w:lang w:bidi="ar-EG"/>
        </w:rPr>
        <w:t xml:space="preserve"> </w:t>
      </w:r>
      <w:r w:rsidR="0030700E" w:rsidRPr="00E86FDF">
        <w:rPr>
          <w:rFonts w:cs="Traditional Arabic"/>
          <w:lang w:bidi="ar-EG"/>
        </w:rPr>
        <w:t xml:space="preserve"> </w:t>
      </w:r>
    </w:p>
    <w:p w14:paraId="3C833C34" w14:textId="09A38D8C" w:rsidR="003205DE" w:rsidRPr="00E86FDF" w:rsidRDefault="003205DE" w:rsidP="00774CE9">
      <w:pPr>
        <w:spacing w:after="0"/>
        <w:rPr>
          <w:rFonts w:cs="Traditional Arabic"/>
          <w:lang w:bidi="ar-EG"/>
        </w:rPr>
      </w:pPr>
    </w:p>
    <w:p w14:paraId="6279EED3" w14:textId="3B133302" w:rsidR="00FC71CD" w:rsidRPr="00E86FDF" w:rsidRDefault="00B646D3" w:rsidP="00774CE9">
      <w:pPr>
        <w:spacing w:after="0"/>
        <w:rPr>
          <w:rFonts w:cs="Traditional Arabic"/>
          <w:lang w:bidi="ar-EG"/>
        </w:rPr>
      </w:pPr>
      <w:r w:rsidRPr="00E86FDF">
        <w:rPr>
          <w:rFonts w:cs="Traditional Arabic"/>
          <w:lang w:bidi="ar-EG"/>
        </w:rPr>
        <w:t xml:space="preserve">The preponderant view is that the statement </w:t>
      </w:r>
      <w:r w:rsidRPr="00E86FDF">
        <w:rPr>
          <w:rFonts w:cs="Traditional Arabic"/>
          <w:b/>
          <w:bCs/>
          <w:lang w:bidi="ar-EG"/>
        </w:rPr>
        <w:t>“Kufr Doon Kufr (lesser disbelief)</w:t>
      </w:r>
      <w:r w:rsidR="000804DF" w:rsidRPr="00E86FDF">
        <w:rPr>
          <w:rFonts w:cs="Traditional Arabic"/>
          <w:b/>
          <w:bCs/>
          <w:lang w:bidi="ar-EG"/>
        </w:rPr>
        <w:t>”</w:t>
      </w:r>
      <w:r w:rsidR="000804DF" w:rsidRPr="00E86FDF">
        <w:rPr>
          <w:rFonts w:cs="Traditional Arabic"/>
          <w:lang w:bidi="ar-EG"/>
        </w:rPr>
        <w:t xml:space="preserve"> in addition to the statement </w:t>
      </w:r>
      <w:r w:rsidR="000804DF" w:rsidRPr="00E86FDF">
        <w:rPr>
          <w:rFonts w:cs="Traditional Arabic"/>
          <w:b/>
          <w:bCs/>
          <w:lang w:bidi="ar-EG"/>
        </w:rPr>
        <w:t>“A Kufr (disbelief) that does not remove</w:t>
      </w:r>
      <w:r w:rsidR="00EE2D7E" w:rsidRPr="00E86FDF">
        <w:rPr>
          <w:rFonts w:cs="Traditional Arabic"/>
          <w:b/>
          <w:bCs/>
          <w:lang w:bidi="ar-EG"/>
        </w:rPr>
        <w:t xml:space="preserve"> (one) from the Millah”</w:t>
      </w:r>
      <w:r w:rsidR="00EE2D7E" w:rsidRPr="00E86FDF">
        <w:rPr>
          <w:rFonts w:cs="Traditional Arabic"/>
          <w:lang w:bidi="ar-EG"/>
        </w:rPr>
        <w:t xml:space="preserve"> are both only from the speech of </w:t>
      </w:r>
      <w:proofErr w:type="spellStart"/>
      <w:r w:rsidR="00EE2D7E" w:rsidRPr="00E86FDF">
        <w:rPr>
          <w:rFonts w:cs="Traditional Arabic"/>
          <w:lang w:bidi="ar-EG"/>
        </w:rPr>
        <w:t>Tawus</w:t>
      </w:r>
      <w:proofErr w:type="spellEnd"/>
      <w:r w:rsidR="00EE2D7E" w:rsidRPr="00E86FDF">
        <w:rPr>
          <w:rFonts w:cs="Traditional Arabic"/>
          <w:lang w:bidi="ar-EG"/>
        </w:rPr>
        <w:t>, but Hisham</w:t>
      </w:r>
      <w:r w:rsidR="002A7E46" w:rsidRPr="00E86FDF">
        <w:rPr>
          <w:rFonts w:cs="Traditional Arabic"/>
          <w:lang w:bidi="ar-EG"/>
        </w:rPr>
        <w:t xml:space="preserve"> bin </w:t>
      </w:r>
      <w:proofErr w:type="spellStart"/>
      <w:r w:rsidR="002A7E46" w:rsidRPr="00E86FDF">
        <w:rPr>
          <w:rFonts w:cs="Traditional Arabic"/>
          <w:lang w:bidi="ar-EG"/>
        </w:rPr>
        <w:t>Hujair</w:t>
      </w:r>
      <w:proofErr w:type="spellEnd"/>
      <w:r w:rsidR="00EE2D7E" w:rsidRPr="00E86FDF">
        <w:rPr>
          <w:rFonts w:cs="Traditional Arabic"/>
          <w:lang w:bidi="ar-EG"/>
        </w:rPr>
        <w:t xml:space="preserve"> </w:t>
      </w:r>
      <w:r w:rsidR="002A7E46" w:rsidRPr="00E86FDF">
        <w:rPr>
          <w:rFonts w:cs="Traditional Arabic"/>
          <w:lang w:bidi="ar-EG"/>
        </w:rPr>
        <w:t xml:space="preserve">had the wrong impression and attributed it to Ibn ‘Abbas. </w:t>
      </w:r>
      <w:r w:rsidR="0016227A" w:rsidRPr="00E86FDF">
        <w:rPr>
          <w:rFonts w:cs="Traditional Arabic"/>
          <w:lang w:bidi="ar-EG"/>
        </w:rPr>
        <w:t>That is like what was established by the Sahih Isnad recorded by At-Tabari: [</w:t>
      </w:r>
      <w:proofErr w:type="spellStart"/>
      <w:r w:rsidR="00D042D2" w:rsidRPr="00E86FDF">
        <w:rPr>
          <w:rFonts w:cs="Traditional Arabic"/>
          <w:lang w:bidi="ar-EG"/>
        </w:rPr>
        <w:t>Hannad</w:t>
      </w:r>
      <w:proofErr w:type="spellEnd"/>
      <w:r w:rsidR="00D042D2" w:rsidRPr="00E86FDF">
        <w:rPr>
          <w:rFonts w:cs="Traditional Arabic"/>
          <w:lang w:bidi="ar-EG"/>
        </w:rPr>
        <w:t xml:space="preserve"> related to us </w:t>
      </w:r>
      <w:r w:rsidR="001A6530" w:rsidRPr="00E86FDF">
        <w:rPr>
          <w:rFonts w:cs="Traditional Arabic"/>
          <w:lang w:bidi="ar-EG"/>
        </w:rPr>
        <w:t>who said that Wakee’ related to us</w:t>
      </w:r>
      <w:r w:rsidR="0000741E" w:rsidRPr="00E86FDF">
        <w:rPr>
          <w:rFonts w:cs="Traditional Arabic"/>
          <w:lang w:bidi="ar-EG"/>
        </w:rPr>
        <w:t xml:space="preserve"> and we were related to from Ibn Wakee’, who said my father related to us, from Sufyan, from </w:t>
      </w:r>
      <w:proofErr w:type="spellStart"/>
      <w:r w:rsidR="0000741E" w:rsidRPr="00E86FDF">
        <w:rPr>
          <w:rFonts w:cs="Traditional Arabic"/>
          <w:lang w:bidi="ar-EG"/>
        </w:rPr>
        <w:t>Sa’id</w:t>
      </w:r>
      <w:proofErr w:type="spellEnd"/>
      <w:r w:rsidR="0000741E" w:rsidRPr="00E86FDF">
        <w:rPr>
          <w:rFonts w:cs="Traditional Arabic"/>
          <w:lang w:bidi="ar-EG"/>
        </w:rPr>
        <w:t xml:space="preserve"> Al-Makki</w:t>
      </w:r>
      <w:r w:rsidR="00CC3AF4">
        <w:rPr>
          <w:rFonts w:cs="Traditional Arabic"/>
          <w:lang w:bidi="ar-EG"/>
        </w:rPr>
        <w:t>y</w:t>
      </w:r>
      <w:r w:rsidR="0000741E" w:rsidRPr="00E86FDF">
        <w:rPr>
          <w:rFonts w:cs="Traditional Arabic"/>
          <w:lang w:bidi="ar-EG"/>
        </w:rPr>
        <w:t xml:space="preserve">, from </w:t>
      </w:r>
      <w:proofErr w:type="spellStart"/>
      <w:r w:rsidR="0000741E" w:rsidRPr="00E86FDF">
        <w:rPr>
          <w:rFonts w:cs="Traditional Arabic"/>
          <w:lang w:bidi="ar-EG"/>
        </w:rPr>
        <w:t>Tawus</w:t>
      </w:r>
      <w:proofErr w:type="spellEnd"/>
      <w:r w:rsidR="00C539FF" w:rsidRPr="00E86FDF">
        <w:rPr>
          <w:rFonts w:cs="Traditional Arabic"/>
          <w:lang w:bidi="ar-EG"/>
        </w:rPr>
        <w:t xml:space="preserve">, concerning His Qawl: </w:t>
      </w:r>
      <w:r w:rsidR="00BC62C4" w:rsidRPr="00E86FDF">
        <w:rPr>
          <w:rFonts w:cs="Traditional Arabic"/>
          <w:lang w:bidi="ar-EG"/>
        </w:rPr>
        <w:t>(Concerning) “</w:t>
      </w:r>
      <w:r w:rsidR="004E21D7" w:rsidRPr="00E86FDF">
        <w:rPr>
          <w:rFonts w:cs="Traditional Arabic"/>
          <w:lang w:bidi="ar-EG"/>
        </w:rPr>
        <w:t>T</w:t>
      </w:r>
      <w:r w:rsidR="00BC62C4" w:rsidRPr="00E86FDF">
        <w:rPr>
          <w:rFonts w:cs="Traditional Arabic"/>
          <w:lang w:bidi="ar-EG"/>
        </w:rPr>
        <w:t xml:space="preserve">hen those are the </w:t>
      </w:r>
      <w:proofErr w:type="spellStart"/>
      <w:r w:rsidR="00BC62C4" w:rsidRPr="00E86FDF">
        <w:rPr>
          <w:rFonts w:cs="Traditional Arabic"/>
          <w:lang w:bidi="ar-EG"/>
        </w:rPr>
        <w:t>Kafirun</w:t>
      </w:r>
      <w:proofErr w:type="spellEnd"/>
      <w:r w:rsidR="00BC62C4" w:rsidRPr="00E86FDF">
        <w:rPr>
          <w:rFonts w:cs="Traditional Arabic"/>
          <w:lang w:bidi="ar-EG"/>
        </w:rPr>
        <w:t xml:space="preserve"> (disbelievers)” he said: “It is not a Kufr (disbelief) that removes someone from the Millah”].</w:t>
      </w:r>
      <w:r w:rsidR="00C539FF" w:rsidRPr="00E86FDF">
        <w:rPr>
          <w:rFonts w:cs="Traditional Arabic"/>
          <w:lang w:bidi="ar-EG"/>
        </w:rPr>
        <w:t xml:space="preserve"> </w:t>
      </w:r>
      <w:r w:rsidR="008D2DFB" w:rsidRPr="00E86FDF">
        <w:rPr>
          <w:rFonts w:cs="Traditional Arabic"/>
          <w:lang w:bidi="ar-EG"/>
        </w:rPr>
        <w:t xml:space="preserve">We have </w:t>
      </w:r>
      <w:r w:rsidR="00555C2E" w:rsidRPr="00E86FDF">
        <w:rPr>
          <w:rFonts w:cs="Traditional Arabic"/>
          <w:lang w:bidi="ar-EG"/>
        </w:rPr>
        <w:t>previously mentioned and discussed that.</w:t>
      </w:r>
    </w:p>
    <w:p w14:paraId="7D9B2A0C" w14:textId="44A915C1" w:rsidR="00555C2E" w:rsidRPr="00E86FDF" w:rsidRDefault="00555C2E" w:rsidP="00774CE9">
      <w:pPr>
        <w:spacing w:after="0"/>
        <w:rPr>
          <w:rFonts w:cs="Traditional Arabic"/>
          <w:lang w:bidi="ar-EG"/>
        </w:rPr>
      </w:pPr>
    </w:p>
    <w:p w14:paraId="25B46FA5" w14:textId="6778C05A" w:rsidR="00555C2E" w:rsidRPr="00E86FDF" w:rsidRDefault="00555C2E" w:rsidP="00774CE9">
      <w:pPr>
        <w:spacing w:after="0"/>
        <w:rPr>
          <w:rFonts w:cs="Traditional Arabic"/>
          <w:lang w:bidi="ar-EG"/>
        </w:rPr>
      </w:pPr>
      <w:r w:rsidRPr="00E86FDF">
        <w:rPr>
          <w:rFonts w:cs="Traditional Arabic"/>
          <w:lang w:bidi="ar-EG"/>
        </w:rPr>
        <w:t xml:space="preserve">c) The statement: </w:t>
      </w:r>
      <w:r w:rsidRPr="00E86FDF">
        <w:rPr>
          <w:rFonts w:cs="Traditional Arabic"/>
          <w:b/>
          <w:bCs/>
          <w:lang w:bidi="ar-EG"/>
        </w:rPr>
        <w:t>“</w:t>
      </w:r>
      <w:r w:rsidR="006157C0" w:rsidRPr="00E86FDF">
        <w:rPr>
          <w:rFonts w:cs="Traditional Arabic"/>
          <w:b/>
          <w:bCs/>
          <w:lang w:bidi="ar-EG"/>
        </w:rPr>
        <w:t>Whoever denies (</w:t>
      </w:r>
      <w:proofErr w:type="spellStart"/>
      <w:r w:rsidR="006157C0" w:rsidRPr="00E86FDF">
        <w:rPr>
          <w:rFonts w:cs="Traditional Arabic"/>
          <w:b/>
          <w:bCs/>
          <w:lang w:bidi="ar-EG"/>
        </w:rPr>
        <w:t>Jahada</w:t>
      </w:r>
      <w:proofErr w:type="spellEnd"/>
      <w:r w:rsidR="006157C0" w:rsidRPr="00E86FDF">
        <w:rPr>
          <w:rFonts w:cs="Traditional Arabic"/>
          <w:b/>
          <w:bCs/>
          <w:lang w:bidi="ar-EG"/>
        </w:rPr>
        <w:t>)</w:t>
      </w:r>
      <w:r w:rsidR="004E74EE" w:rsidRPr="00E86FDF">
        <w:rPr>
          <w:rFonts w:cs="Traditional Arabic"/>
          <w:b/>
          <w:bCs/>
          <w:lang w:bidi="ar-EG"/>
        </w:rPr>
        <w:t xml:space="preserve"> what Allah has revealed has disbelieved and whoever accepts it but </w:t>
      </w:r>
      <w:r w:rsidR="00EF73D2" w:rsidRPr="00E86FDF">
        <w:rPr>
          <w:rFonts w:cs="Traditional Arabic"/>
          <w:b/>
          <w:bCs/>
          <w:lang w:bidi="ar-EG"/>
        </w:rPr>
        <w:t>did</w:t>
      </w:r>
      <w:r w:rsidR="004E74EE" w:rsidRPr="00E86FDF">
        <w:rPr>
          <w:rFonts w:cs="Traditional Arabic"/>
          <w:b/>
          <w:bCs/>
          <w:lang w:bidi="ar-EG"/>
        </w:rPr>
        <w:t xml:space="preserve"> not rule by it, then he is a Zhalim Fasiq</w:t>
      </w:r>
      <w:r w:rsidR="005B2AF8" w:rsidRPr="00E86FDF">
        <w:rPr>
          <w:rFonts w:cs="Traditional Arabic"/>
          <w:b/>
          <w:bCs/>
          <w:lang w:bidi="ar-EG"/>
        </w:rPr>
        <w:t>”</w:t>
      </w:r>
      <w:r w:rsidR="005B2AF8" w:rsidRPr="00E86FDF">
        <w:rPr>
          <w:rFonts w:cs="Traditional Arabic"/>
          <w:lang w:bidi="ar-EG"/>
        </w:rPr>
        <w:t xml:space="preserve">: </w:t>
      </w:r>
    </w:p>
    <w:p w14:paraId="2D006FA9" w14:textId="04C884A9" w:rsidR="005B2AF8" w:rsidRPr="00E86FDF" w:rsidRDefault="005B2AF8" w:rsidP="00774CE9">
      <w:pPr>
        <w:spacing w:after="0"/>
        <w:rPr>
          <w:rFonts w:cs="Traditional Arabic"/>
          <w:lang w:bidi="ar-EG"/>
        </w:rPr>
      </w:pPr>
    </w:p>
    <w:p w14:paraId="1B95E7D7" w14:textId="63D95A2A" w:rsidR="005B2AF8" w:rsidRPr="00E86FDF" w:rsidRDefault="005B2AF8" w:rsidP="00774CE9">
      <w:pPr>
        <w:spacing w:after="0"/>
        <w:rPr>
          <w:rFonts w:cs="Traditional Arabic"/>
          <w:lang w:bidi="ar-EG"/>
        </w:rPr>
      </w:pPr>
      <w:r w:rsidRPr="00E86FDF">
        <w:rPr>
          <w:rFonts w:cs="Traditional Arabic"/>
          <w:lang w:bidi="ar-EG"/>
        </w:rPr>
        <w:t xml:space="preserve">- </w:t>
      </w:r>
      <w:r w:rsidR="00395BA6" w:rsidRPr="00E86FDF">
        <w:rPr>
          <w:rFonts w:cs="Traditional Arabic"/>
          <w:lang w:bidi="ar-EG"/>
        </w:rPr>
        <w:t>This is</w:t>
      </w:r>
      <w:r w:rsidR="0063330C" w:rsidRPr="00E86FDF">
        <w:rPr>
          <w:rFonts w:cs="Traditional Arabic"/>
          <w:lang w:bidi="ar-EG"/>
        </w:rPr>
        <w:t xml:space="preserve"> like At-Tabari mentioned in his Tafsir, when he said: [</w:t>
      </w:r>
      <w:r w:rsidR="00027C2C" w:rsidRPr="00E86FDF">
        <w:rPr>
          <w:rFonts w:cs="Traditional Arabic"/>
          <w:lang w:bidi="ar-EG"/>
        </w:rPr>
        <w:t xml:space="preserve">Al-Muthanna related to be, he said: </w:t>
      </w:r>
      <w:r w:rsidR="00ED2187" w:rsidRPr="00E86FDF">
        <w:rPr>
          <w:rFonts w:cs="Traditional Arabic"/>
          <w:lang w:bidi="ar-EG"/>
        </w:rPr>
        <w:t>Abdur Rahman bin Salih related to us</w:t>
      </w:r>
      <w:r w:rsidR="00800ECB" w:rsidRPr="00E86FDF">
        <w:rPr>
          <w:rFonts w:cs="Traditional Arabic"/>
          <w:lang w:bidi="ar-EG"/>
        </w:rPr>
        <w:t>, he said: Mu’awiyah bin Salih related to me from ‘Ali bin Abi Talhah</w:t>
      </w:r>
      <w:r w:rsidR="00CC0B08" w:rsidRPr="00E86FDF">
        <w:rPr>
          <w:rFonts w:cs="Traditional Arabic"/>
          <w:lang w:bidi="ar-EG"/>
        </w:rPr>
        <w:t xml:space="preserve">, from Ibn ‘Abbas, concerning His Qawl: </w:t>
      </w:r>
      <w:r w:rsidR="004E21D7" w:rsidRPr="00E86FDF">
        <w:rPr>
          <w:rFonts w:cs="Traditional Arabic"/>
          <w:b/>
          <w:bCs/>
          <w:lang w:bidi="ar-EG"/>
        </w:rPr>
        <w:t xml:space="preserve">“And whoever </w:t>
      </w:r>
      <w:r w:rsidR="00EF73D2" w:rsidRPr="00E86FDF">
        <w:rPr>
          <w:rFonts w:cs="Traditional Arabic"/>
          <w:b/>
          <w:bCs/>
          <w:lang w:bidi="ar-EG"/>
        </w:rPr>
        <w:t>did</w:t>
      </w:r>
      <w:r w:rsidR="004E21D7" w:rsidRPr="00E86FDF">
        <w:rPr>
          <w:rFonts w:cs="Traditional Arabic"/>
          <w:b/>
          <w:bCs/>
          <w:lang w:bidi="ar-EG"/>
        </w:rPr>
        <w:t xml:space="preserve"> not rule by what Allah has revealed, then those are the </w:t>
      </w:r>
      <w:proofErr w:type="spellStart"/>
      <w:r w:rsidR="004E21D7" w:rsidRPr="00E86FDF">
        <w:rPr>
          <w:rFonts w:cs="Traditional Arabic"/>
          <w:b/>
          <w:bCs/>
          <w:lang w:bidi="ar-EG"/>
        </w:rPr>
        <w:t>Kafirun</w:t>
      </w:r>
      <w:proofErr w:type="spellEnd"/>
      <w:r w:rsidR="004E21D7" w:rsidRPr="00E86FDF">
        <w:rPr>
          <w:rFonts w:cs="Traditional Arabic"/>
          <w:b/>
          <w:bCs/>
          <w:lang w:bidi="ar-EG"/>
        </w:rPr>
        <w:t xml:space="preserve"> (disbelievers)”</w:t>
      </w:r>
      <w:r w:rsidR="004E21D7" w:rsidRPr="00E86FDF">
        <w:rPr>
          <w:rFonts w:cs="Traditional Arabic"/>
          <w:lang w:bidi="ar-EG"/>
        </w:rPr>
        <w:t xml:space="preserve"> he said: </w:t>
      </w:r>
      <w:r w:rsidR="00DE5C95" w:rsidRPr="00E86FDF">
        <w:rPr>
          <w:rFonts w:cs="Traditional Arabic"/>
          <w:lang w:bidi="ar-EG"/>
        </w:rPr>
        <w:t xml:space="preserve">: </w:t>
      </w:r>
      <w:r w:rsidR="00DE5C95" w:rsidRPr="00E86FDF">
        <w:rPr>
          <w:rFonts w:cs="Traditional Arabic"/>
          <w:b/>
          <w:bCs/>
          <w:lang w:bidi="ar-EG"/>
        </w:rPr>
        <w:t>“Whoever denies (</w:t>
      </w:r>
      <w:proofErr w:type="spellStart"/>
      <w:r w:rsidR="00DE5C95" w:rsidRPr="00E86FDF">
        <w:rPr>
          <w:rFonts w:cs="Traditional Arabic"/>
          <w:b/>
          <w:bCs/>
          <w:lang w:bidi="ar-EG"/>
        </w:rPr>
        <w:t>Jahada</w:t>
      </w:r>
      <w:proofErr w:type="spellEnd"/>
      <w:r w:rsidR="00DE5C95" w:rsidRPr="00E86FDF">
        <w:rPr>
          <w:rFonts w:cs="Traditional Arabic"/>
          <w:b/>
          <w:bCs/>
          <w:lang w:bidi="ar-EG"/>
        </w:rPr>
        <w:t xml:space="preserve">) what Allah has revealed has disbelieved and whoever accepts it but </w:t>
      </w:r>
      <w:r w:rsidR="00180EEE" w:rsidRPr="00E86FDF">
        <w:rPr>
          <w:rFonts w:cs="Traditional Arabic"/>
          <w:b/>
          <w:bCs/>
          <w:lang w:bidi="ar-EG"/>
        </w:rPr>
        <w:t>did</w:t>
      </w:r>
      <w:r w:rsidR="00DE5C95" w:rsidRPr="00E86FDF">
        <w:rPr>
          <w:rFonts w:cs="Traditional Arabic"/>
          <w:b/>
          <w:bCs/>
          <w:lang w:bidi="ar-EG"/>
        </w:rPr>
        <w:t xml:space="preserve"> not rule by it, then he is a Zhalim Fasiq”</w:t>
      </w:r>
      <w:r w:rsidR="004E21D7" w:rsidRPr="00E86FDF">
        <w:rPr>
          <w:rFonts w:cs="Traditional Arabic"/>
          <w:lang w:bidi="ar-EG"/>
        </w:rPr>
        <w:t>].</w:t>
      </w:r>
    </w:p>
    <w:p w14:paraId="0471998E" w14:textId="151C862D" w:rsidR="004C456D" w:rsidRPr="00E86FDF" w:rsidRDefault="004C456D" w:rsidP="00774CE9">
      <w:pPr>
        <w:spacing w:after="0"/>
        <w:rPr>
          <w:rFonts w:cs="Traditional Arabic"/>
          <w:lang w:bidi="ar-EG"/>
        </w:rPr>
      </w:pPr>
    </w:p>
    <w:p w14:paraId="0254188F" w14:textId="338C0064" w:rsidR="004C456D" w:rsidRPr="00E86FDF" w:rsidRDefault="004C456D" w:rsidP="00774CE9">
      <w:pPr>
        <w:spacing w:after="0"/>
        <w:rPr>
          <w:rFonts w:cs="Traditional Arabic"/>
          <w:lang w:bidi="ar-EG"/>
        </w:rPr>
      </w:pPr>
      <w:r w:rsidRPr="00E86FDF">
        <w:rPr>
          <w:rFonts w:cs="Traditional Arabic"/>
          <w:lang w:bidi="ar-EG"/>
        </w:rPr>
        <w:t xml:space="preserve">This isnad is </w:t>
      </w:r>
      <w:proofErr w:type="spellStart"/>
      <w:r w:rsidRPr="00E86FDF">
        <w:rPr>
          <w:rFonts w:cs="Traditional Arabic"/>
          <w:lang w:bidi="ar-EG"/>
        </w:rPr>
        <w:t>Munqati</w:t>
      </w:r>
      <w:proofErr w:type="spellEnd"/>
      <w:r w:rsidRPr="00E86FDF">
        <w:rPr>
          <w:rFonts w:cs="Traditional Arabic"/>
          <w:lang w:bidi="ar-EG"/>
        </w:rPr>
        <w:t xml:space="preserve">’ (interrupted) and </w:t>
      </w:r>
      <w:r w:rsidR="00D66BEA" w:rsidRPr="00E86FDF">
        <w:rPr>
          <w:rFonts w:cs="Traditional Arabic"/>
          <w:lang w:bidi="ar-EG"/>
        </w:rPr>
        <w:t xml:space="preserve">is completely </w:t>
      </w:r>
      <w:r w:rsidR="007F6F1A" w:rsidRPr="00E86FDF">
        <w:rPr>
          <w:rFonts w:cs="Traditional Arabic"/>
          <w:lang w:bidi="ar-EG"/>
        </w:rPr>
        <w:t>null and void (</w:t>
      </w:r>
      <w:proofErr w:type="gramStart"/>
      <w:r w:rsidR="007F6F1A" w:rsidRPr="00E86FDF">
        <w:rPr>
          <w:rFonts w:cs="Traditional Arabic"/>
          <w:lang w:bidi="ar-EG"/>
        </w:rPr>
        <w:t>i.e.</w:t>
      </w:r>
      <w:proofErr w:type="gramEnd"/>
      <w:r w:rsidR="007F6F1A" w:rsidRPr="00E86FDF">
        <w:rPr>
          <w:rFonts w:cs="Traditional Arabic"/>
          <w:lang w:bidi="ar-EG"/>
        </w:rPr>
        <w:t xml:space="preserve"> has no evidential worth)</w:t>
      </w:r>
      <w:r w:rsidR="00610B23" w:rsidRPr="00E86FDF">
        <w:rPr>
          <w:rFonts w:cs="Traditional Arabic"/>
          <w:lang w:bidi="ar-EG"/>
        </w:rPr>
        <w:t>. That is because ‘Ali bin Abi Talhah did not meet any of the Sahabah; not Ibn ‘Abbas nor anyone besides him</w:t>
      </w:r>
      <w:r w:rsidR="00AE3CAA" w:rsidRPr="00E86FDF">
        <w:rPr>
          <w:rFonts w:cs="Traditional Arabic"/>
          <w:lang w:bidi="ar-EG"/>
        </w:rPr>
        <w:t xml:space="preserve">. Rather, between him and Ibn ‘Abbas is an intermediary, whilst he is not </w:t>
      </w:r>
      <w:r w:rsidR="00A62BA6" w:rsidRPr="00E86FDF">
        <w:rPr>
          <w:rFonts w:cs="Traditional Arabic"/>
          <w:lang w:bidi="ar-EG"/>
        </w:rPr>
        <w:t xml:space="preserve">of the precision through which </w:t>
      </w:r>
      <w:r w:rsidR="007048BB" w:rsidRPr="00E86FDF">
        <w:rPr>
          <w:rFonts w:cs="Traditional Arabic"/>
          <w:lang w:bidi="ar-EG"/>
        </w:rPr>
        <w:t>proof (Al-Hujjah) is established as an individual. Yes, it is true that he has not been accused</w:t>
      </w:r>
      <w:r w:rsidR="007F2C76" w:rsidRPr="00E86FDF">
        <w:rPr>
          <w:rFonts w:cs="Traditional Arabic"/>
          <w:lang w:bidi="ar-EG"/>
        </w:rPr>
        <w:t xml:space="preserve"> and is </w:t>
      </w:r>
      <w:proofErr w:type="spellStart"/>
      <w:r w:rsidR="007F2C76" w:rsidRPr="00E86FDF">
        <w:rPr>
          <w:rFonts w:cs="Traditional Arabic"/>
          <w:lang w:bidi="ar-EG"/>
        </w:rPr>
        <w:t>Sadooq</w:t>
      </w:r>
      <w:proofErr w:type="spellEnd"/>
      <w:r w:rsidR="007F2C76" w:rsidRPr="00E86FDF">
        <w:rPr>
          <w:rFonts w:cs="Traditional Arabic"/>
          <w:lang w:bidi="ar-EG"/>
        </w:rPr>
        <w:t xml:space="preserve"> </w:t>
      </w:r>
      <w:r w:rsidR="00273CAB" w:rsidRPr="00E86FDF">
        <w:rPr>
          <w:rFonts w:cs="Traditional Arabic"/>
          <w:lang w:bidi="ar-EG"/>
        </w:rPr>
        <w:t>(truthful/trustworthy) in himself</w:t>
      </w:r>
      <w:r w:rsidR="00725DA7" w:rsidRPr="00E86FDF">
        <w:rPr>
          <w:rFonts w:cs="Traditional Arabic"/>
          <w:lang w:bidi="ar-EG"/>
        </w:rPr>
        <w:t>, however, despite that he errs, as mentioned by Al-</w:t>
      </w:r>
      <w:proofErr w:type="spellStart"/>
      <w:r w:rsidR="00725DA7" w:rsidRPr="00E86FDF">
        <w:rPr>
          <w:rFonts w:cs="Traditional Arabic"/>
          <w:lang w:bidi="ar-EG"/>
        </w:rPr>
        <w:t>Hafizh</w:t>
      </w:r>
      <w:proofErr w:type="spellEnd"/>
      <w:r w:rsidR="00725DA7" w:rsidRPr="00E86FDF">
        <w:rPr>
          <w:rFonts w:cs="Traditional Arabic"/>
          <w:lang w:bidi="ar-EG"/>
        </w:rPr>
        <w:t xml:space="preserve"> (Al-</w:t>
      </w:r>
      <w:proofErr w:type="spellStart"/>
      <w:r w:rsidR="00725DA7" w:rsidRPr="00E86FDF">
        <w:rPr>
          <w:rFonts w:cs="Traditional Arabic"/>
          <w:lang w:bidi="ar-EG"/>
        </w:rPr>
        <w:t>Asqalaani</w:t>
      </w:r>
      <w:proofErr w:type="spellEnd"/>
      <w:r w:rsidR="00725DA7" w:rsidRPr="00E86FDF">
        <w:rPr>
          <w:rFonts w:cs="Traditional Arabic"/>
          <w:lang w:bidi="ar-EG"/>
        </w:rPr>
        <w:t>): [</w:t>
      </w:r>
      <w:r w:rsidR="004C29F8" w:rsidRPr="00E86FDF">
        <w:rPr>
          <w:rFonts w:cs="Traditional Arabic"/>
          <w:lang w:bidi="ar-EG"/>
        </w:rPr>
        <w:t xml:space="preserve">(He is) </w:t>
      </w:r>
      <w:proofErr w:type="spellStart"/>
      <w:r w:rsidR="004C29F8" w:rsidRPr="00E86FDF">
        <w:rPr>
          <w:rFonts w:cs="Traditional Arabic"/>
          <w:lang w:bidi="ar-EG"/>
        </w:rPr>
        <w:t>Sadoo</w:t>
      </w:r>
      <w:r w:rsidR="00A53BCA" w:rsidRPr="00E86FDF">
        <w:rPr>
          <w:rFonts w:cs="Traditional Arabic"/>
          <w:lang w:bidi="ar-EG"/>
        </w:rPr>
        <w:t>q</w:t>
      </w:r>
      <w:proofErr w:type="spellEnd"/>
      <w:r w:rsidR="004C29F8" w:rsidRPr="00E86FDF">
        <w:rPr>
          <w:rFonts w:cs="Traditional Arabic"/>
          <w:lang w:bidi="ar-EG"/>
        </w:rPr>
        <w:t xml:space="preserve"> </w:t>
      </w:r>
      <w:proofErr w:type="spellStart"/>
      <w:r w:rsidR="004C29F8" w:rsidRPr="00E86FDF">
        <w:rPr>
          <w:rFonts w:cs="Traditional Arabic"/>
          <w:lang w:bidi="ar-EG"/>
        </w:rPr>
        <w:t>Yukhti’u</w:t>
      </w:r>
      <w:proofErr w:type="spellEnd"/>
      <w:r w:rsidR="004C29F8" w:rsidRPr="00E86FDF">
        <w:rPr>
          <w:rFonts w:cs="Traditional Arabic"/>
          <w:lang w:bidi="ar-EG"/>
        </w:rPr>
        <w:t xml:space="preserve"> (truthful who errs)]. </w:t>
      </w:r>
      <w:r w:rsidR="008721C2" w:rsidRPr="00E86FDF">
        <w:rPr>
          <w:rFonts w:cs="Traditional Arabic"/>
          <w:lang w:bidi="ar-EG"/>
        </w:rPr>
        <w:t xml:space="preserve">The same applies in respect to Mu’awiyah bin Salih bin </w:t>
      </w:r>
      <w:proofErr w:type="spellStart"/>
      <w:r w:rsidR="008721C2" w:rsidRPr="00E86FDF">
        <w:rPr>
          <w:rFonts w:cs="Traditional Arabic"/>
          <w:lang w:bidi="ar-EG"/>
        </w:rPr>
        <w:t>Hudair</w:t>
      </w:r>
      <w:proofErr w:type="spellEnd"/>
      <w:r w:rsidR="004C29F8" w:rsidRPr="00E86FDF">
        <w:rPr>
          <w:rFonts w:cs="Traditional Arabic"/>
          <w:lang w:bidi="ar-EG"/>
        </w:rPr>
        <w:t>,</w:t>
      </w:r>
      <w:r w:rsidR="008721C2" w:rsidRPr="00E86FDF">
        <w:rPr>
          <w:rFonts w:cs="Traditional Arabic"/>
          <w:lang w:bidi="ar-EG"/>
        </w:rPr>
        <w:t xml:space="preserve"> as Al-</w:t>
      </w:r>
      <w:proofErr w:type="spellStart"/>
      <w:r w:rsidR="008721C2" w:rsidRPr="00E86FDF">
        <w:rPr>
          <w:rFonts w:cs="Traditional Arabic"/>
          <w:lang w:bidi="ar-EG"/>
        </w:rPr>
        <w:t>Hafizh</w:t>
      </w:r>
      <w:proofErr w:type="spellEnd"/>
      <w:r w:rsidR="008721C2" w:rsidRPr="00E86FDF">
        <w:rPr>
          <w:rFonts w:cs="Traditional Arabic"/>
          <w:lang w:bidi="ar-EG"/>
        </w:rPr>
        <w:t xml:space="preserve"> said in respect to him: [</w:t>
      </w:r>
      <w:proofErr w:type="spellStart"/>
      <w:r w:rsidR="008721C2" w:rsidRPr="00E86FDF">
        <w:rPr>
          <w:rFonts w:cs="Traditional Arabic"/>
          <w:lang w:bidi="ar-EG"/>
        </w:rPr>
        <w:t>Sadooq</w:t>
      </w:r>
      <w:proofErr w:type="spellEnd"/>
      <w:r w:rsidR="008721C2" w:rsidRPr="00E86FDF">
        <w:rPr>
          <w:rFonts w:cs="Traditional Arabic"/>
          <w:lang w:bidi="ar-EG"/>
        </w:rPr>
        <w:t xml:space="preserve"> </w:t>
      </w:r>
      <w:proofErr w:type="spellStart"/>
      <w:r w:rsidR="008721C2" w:rsidRPr="00E86FDF">
        <w:rPr>
          <w:rFonts w:cs="Traditional Arabic"/>
          <w:lang w:bidi="ar-EG"/>
        </w:rPr>
        <w:t>Lahu</w:t>
      </w:r>
      <w:proofErr w:type="spellEnd"/>
      <w:r w:rsidR="008721C2" w:rsidRPr="00E86FDF">
        <w:rPr>
          <w:rFonts w:cs="Traditional Arabic"/>
          <w:lang w:bidi="ar-EG"/>
        </w:rPr>
        <w:t xml:space="preserve"> </w:t>
      </w:r>
      <w:proofErr w:type="spellStart"/>
      <w:r w:rsidR="008721C2" w:rsidRPr="00E86FDF">
        <w:rPr>
          <w:rFonts w:cs="Traditional Arabic"/>
          <w:lang w:bidi="ar-EG"/>
        </w:rPr>
        <w:t>Awham</w:t>
      </w:r>
      <w:proofErr w:type="spellEnd"/>
      <w:r w:rsidR="008721C2" w:rsidRPr="00E86FDF">
        <w:rPr>
          <w:rFonts w:cs="Traditional Arabic"/>
          <w:lang w:bidi="ar-EG"/>
        </w:rPr>
        <w:t xml:space="preserve"> (Truthful</w:t>
      </w:r>
      <w:r w:rsidR="003A02F2" w:rsidRPr="00E86FDF">
        <w:rPr>
          <w:rFonts w:cs="Traditional Arabic"/>
          <w:lang w:bidi="ar-EG"/>
        </w:rPr>
        <w:t xml:space="preserve"> who has misgivings or false impressions</w:t>
      </w:r>
      <w:r w:rsidR="008721C2" w:rsidRPr="00E86FDF">
        <w:rPr>
          <w:rFonts w:cs="Traditional Arabic"/>
          <w:lang w:bidi="ar-EG"/>
        </w:rPr>
        <w:t>]</w:t>
      </w:r>
      <w:r w:rsidR="003A02F2" w:rsidRPr="00E86FDF">
        <w:rPr>
          <w:rFonts w:cs="Traditional Arabic"/>
          <w:lang w:bidi="ar-EG"/>
        </w:rPr>
        <w:t xml:space="preserve">. That is not to mention the </w:t>
      </w:r>
      <w:proofErr w:type="spellStart"/>
      <w:r w:rsidR="00657590" w:rsidRPr="00E86FDF">
        <w:rPr>
          <w:rFonts w:cs="Traditional Arabic"/>
          <w:lang w:bidi="ar-EG"/>
        </w:rPr>
        <w:t>Ghaflah</w:t>
      </w:r>
      <w:proofErr w:type="spellEnd"/>
      <w:r w:rsidR="00657590" w:rsidRPr="00E86FDF">
        <w:rPr>
          <w:rFonts w:cs="Traditional Arabic"/>
          <w:lang w:bidi="ar-EG"/>
        </w:rPr>
        <w:t xml:space="preserve"> (</w:t>
      </w:r>
      <w:r w:rsidR="00E1339E" w:rsidRPr="00E86FDF">
        <w:rPr>
          <w:rFonts w:cs="Traditional Arabic"/>
          <w:lang w:bidi="ar-EG"/>
        </w:rPr>
        <w:t>inattention) of Abu Salih Abdul</w:t>
      </w:r>
      <w:r w:rsidR="002472BD" w:rsidRPr="00E86FDF">
        <w:rPr>
          <w:rFonts w:cs="Traditional Arabic"/>
          <w:lang w:bidi="ar-EG"/>
        </w:rPr>
        <w:t>l</w:t>
      </w:r>
      <w:r w:rsidR="00E1339E" w:rsidRPr="00E86FDF">
        <w:rPr>
          <w:rFonts w:cs="Traditional Arabic"/>
          <w:lang w:bidi="ar-EG"/>
        </w:rPr>
        <w:t xml:space="preserve">ah bin Salih the </w:t>
      </w:r>
      <w:r w:rsidR="00FF0083" w:rsidRPr="00E86FDF">
        <w:rPr>
          <w:rFonts w:cs="Traditional Arabic"/>
          <w:lang w:bidi="ar-EG"/>
        </w:rPr>
        <w:t>scribe of Al-Laith</w:t>
      </w:r>
      <w:r w:rsidR="00703E6E" w:rsidRPr="00E86FDF">
        <w:rPr>
          <w:rFonts w:cs="Traditional Arabic"/>
          <w:lang w:bidi="ar-EG"/>
        </w:rPr>
        <w:t xml:space="preserve"> and the great </w:t>
      </w:r>
      <w:r w:rsidR="005560EE" w:rsidRPr="00E86FDF">
        <w:rPr>
          <w:rFonts w:cs="Traditional Arabic"/>
          <w:lang w:bidi="ar-EG"/>
        </w:rPr>
        <w:t>number of his mistakes</w:t>
      </w:r>
      <w:r w:rsidR="002E4119" w:rsidRPr="00E86FDF">
        <w:rPr>
          <w:rFonts w:cs="Traditional Arabic"/>
          <w:lang w:bidi="ar-EG"/>
        </w:rPr>
        <w:t xml:space="preserve">, unless he related from the book (directly). </w:t>
      </w:r>
      <w:r w:rsidR="00A53BCA" w:rsidRPr="00E86FDF">
        <w:rPr>
          <w:rFonts w:cs="Traditional Arabic"/>
          <w:lang w:bidi="ar-EG"/>
        </w:rPr>
        <w:t>As such,</w:t>
      </w:r>
      <w:r w:rsidR="002E4119" w:rsidRPr="00E86FDF">
        <w:rPr>
          <w:rFonts w:cs="Traditional Arabic"/>
          <w:lang w:bidi="ar-EG"/>
        </w:rPr>
        <w:t xml:space="preserve"> these three are from those who are not known for their accuracy </w:t>
      </w:r>
      <w:r w:rsidR="00A53BCA" w:rsidRPr="00E86FDF">
        <w:rPr>
          <w:rFonts w:cs="Traditional Arabic"/>
          <w:lang w:bidi="ar-EG"/>
        </w:rPr>
        <w:t>are altogether (in one chain), not to mention the interruption of the Isnad.</w:t>
      </w:r>
      <w:r w:rsidR="004C29F8" w:rsidRPr="00E86FDF">
        <w:rPr>
          <w:rFonts w:cs="Traditional Arabic"/>
          <w:lang w:bidi="ar-EG"/>
        </w:rPr>
        <w:t xml:space="preserve">  </w:t>
      </w:r>
      <w:r w:rsidR="00273CAB" w:rsidRPr="00E86FDF">
        <w:rPr>
          <w:rFonts w:cs="Traditional Arabic"/>
          <w:lang w:bidi="ar-EG"/>
        </w:rPr>
        <w:t xml:space="preserve"> </w:t>
      </w:r>
    </w:p>
    <w:p w14:paraId="02010A78" w14:textId="1CF7BBDF" w:rsidR="00FC71CD" w:rsidRPr="00E86FDF" w:rsidRDefault="00FC71CD" w:rsidP="00774CE9">
      <w:pPr>
        <w:spacing w:after="0"/>
        <w:rPr>
          <w:rFonts w:cs="Traditional Arabic"/>
          <w:lang w:bidi="ar-EG"/>
        </w:rPr>
      </w:pPr>
    </w:p>
    <w:p w14:paraId="4FD5DC91" w14:textId="77777777" w:rsidR="003A6B5B" w:rsidRPr="00E86FDF" w:rsidRDefault="002472BD" w:rsidP="00774CE9">
      <w:pPr>
        <w:spacing w:after="0"/>
        <w:rPr>
          <w:rFonts w:cs="Traditional Arabic"/>
          <w:lang w:bidi="ar-EG"/>
        </w:rPr>
      </w:pPr>
      <w:r w:rsidRPr="00E86FDF">
        <w:rPr>
          <w:rFonts w:cs="Traditional Arabic"/>
          <w:lang w:bidi="ar-EG"/>
        </w:rPr>
        <w:t>As for the Matn (textual content</w:t>
      </w:r>
      <w:r w:rsidR="009E527E" w:rsidRPr="00E86FDF">
        <w:rPr>
          <w:rFonts w:cs="Traditional Arabic"/>
          <w:lang w:bidi="ar-EG"/>
        </w:rPr>
        <w:t xml:space="preserve"> of the Hadith) then it does not resemble the speech of Ibn ‘Abbas as has been related to us </w:t>
      </w:r>
      <w:r w:rsidR="007F434B" w:rsidRPr="00E86FDF">
        <w:rPr>
          <w:rFonts w:cs="Traditional Arabic"/>
          <w:lang w:bidi="ar-EG"/>
        </w:rPr>
        <w:t xml:space="preserve">with authentic chains of transmission. It </w:t>
      </w:r>
      <w:r w:rsidR="00B463D3" w:rsidRPr="00E86FDF">
        <w:rPr>
          <w:rFonts w:cs="Traditional Arabic"/>
          <w:lang w:bidi="ar-EG"/>
        </w:rPr>
        <w:t xml:space="preserve">resembles the speech of those </w:t>
      </w:r>
      <w:proofErr w:type="spellStart"/>
      <w:r w:rsidR="00B463D3" w:rsidRPr="00E86FDF">
        <w:rPr>
          <w:rFonts w:cs="Traditional Arabic"/>
          <w:lang w:bidi="ar-EG"/>
        </w:rPr>
        <w:t>Fuqahaa</w:t>
      </w:r>
      <w:proofErr w:type="spellEnd"/>
      <w:r w:rsidR="00B463D3" w:rsidRPr="00E86FDF">
        <w:rPr>
          <w:rFonts w:cs="Traditional Arabic"/>
          <w:lang w:bidi="ar-EG"/>
        </w:rPr>
        <w:t>’ (jurists/scholars)</w:t>
      </w:r>
      <w:r w:rsidR="004F1265" w:rsidRPr="00E86FDF">
        <w:rPr>
          <w:rFonts w:cs="Traditional Arabic"/>
          <w:lang w:bidi="ar-EG"/>
        </w:rPr>
        <w:t xml:space="preserve"> and </w:t>
      </w:r>
      <w:proofErr w:type="spellStart"/>
      <w:r w:rsidR="004F1265" w:rsidRPr="00E86FDF">
        <w:rPr>
          <w:rFonts w:cs="Traditional Arabic"/>
          <w:lang w:bidi="ar-EG"/>
        </w:rPr>
        <w:t>Mutakallimun</w:t>
      </w:r>
      <w:proofErr w:type="spellEnd"/>
      <w:r w:rsidR="004F1265" w:rsidRPr="00E86FDF">
        <w:rPr>
          <w:rFonts w:cs="Traditional Arabic"/>
          <w:lang w:bidi="ar-EG"/>
        </w:rPr>
        <w:t xml:space="preserve"> (scholars of ‘Ilm ul-Kalam)</w:t>
      </w:r>
      <w:r w:rsidR="00B463D3" w:rsidRPr="00E86FDF">
        <w:rPr>
          <w:rFonts w:cs="Traditional Arabic"/>
          <w:lang w:bidi="ar-EG"/>
        </w:rPr>
        <w:t xml:space="preserve"> who came later</w:t>
      </w:r>
      <w:r w:rsidR="00D87D1D" w:rsidRPr="00E86FDF">
        <w:rPr>
          <w:rFonts w:cs="Traditional Arabic"/>
          <w:lang w:bidi="ar-EG"/>
        </w:rPr>
        <w:t>. This Matn is therefore Munkar</w:t>
      </w:r>
      <w:r w:rsidR="006F7AC5" w:rsidRPr="00E86FDF">
        <w:rPr>
          <w:rFonts w:cs="Traditional Arabic"/>
          <w:lang w:bidi="ar-EG"/>
        </w:rPr>
        <w:t xml:space="preserve"> (rejected</w:t>
      </w:r>
      <w:proofErr w:type="gramStart"/>
      <w:r w:rsidR="00F82F03" w:rsidRPr="00E86FDF">
        <w:rPr>
          <w:rFonts w:cs="Traditional Arabic"/>
          <w:lang w:bidi="ar-EG"/>
        </w:rPr>
        <w:t>)</w:t>
      </w:r>
      <w:proofErr w:type="gramEnd"/>
      <w:r w:rsidR="00733E94" w:rsidRPr="00E86FDF">
        <w:rPr>
          <w:rFonts w:cs="Traditional Arabic"/>
          <w:lang w:bidi="ar-EG"/>
        </w:rPr>
        <w:t xml:space="preserve"> and the self cannot find comfort in it.</w:t>
      </w:r>
      <w:r w:rsidR="00B463D3" w:rsidRPr="00E86FDF">
        <w:rPr>
          <w:rFonts w:cs="Traditional Arabic"/>
          <w:lang w:bidi="ar-EG"/>
        </w:rPr>
        <w:t xml:space="preserve"> </w:t>
      </w:r>
      <w:r w:rsidR="006E0AF4" w:rsidRPr="00E86FDF">
        <w:rPr>
          <w:rFonts w:cs="Traditional Arabic"/>
          <w:lang w:bidi="ar-EG"/>
        </w:rPr>
        <w:t xml:space="preserve">Indeed, we have no doubt </w:t>
      </w:r>
      <w:r w:rsidR="001A2D09" w:rsidRPr="00E86FDF">
        <w:rPr>
          <w:rFonts w:cs="Traditional Arabic"/>
          <w:lang w:bidi="ar-EG"/>
        </w:rPr>
        <w:t>that it is the speech of other than him, but was then wrongly attributed to Ibn ‘Abbas, may Allah be pleased with him</w:t>
      </w:r>
      <w:r w:rsidR="00E836CA" w:rsidRPr="00E86FDF">
        <w:rPr>
          <w:rFonts w:cs="Traditional Arabic"/>
          <w:lang w:bidi="ar-EG"/>
        </w:rPr>
        <w:t>,</w:t>
      </w:r>
      <w:r w:rsidR="009571AA" w:rsidRPr="00E86FDF">
        <w:rPr>
          <w:rFonts w:cs="Traditional Arabic"/>
          <w:lang w:bidi="ar-EG"/>
        </w:rPr>
        <w:t xml:space="preserve"> or it was fabricated </w:t>
      </w:r>
      <w:r w:rsidR="00034A38" w:rsidRPr="00E86FDF">
        <w:rPr>
          <w:rFonts w:cs="Traditional Arabic"/>
          <w:lang w:bidi="ar-EG"/>
        </w:rPr>
        <w:t xml:space="preserve">and ‘Ali bin Abi Talhah was deceived and took it without </w:t>
      </w:r>
      <w:r w:rsidR="00877F16" w:rsidRPr="00E86FDF">
        <w:rPr>
          <w:rFonts w:cs="Traditional Arabic"/>
          <w:lang w:bidi="ar-EG"/>
        </w:rPr>
        <w:t>careful examination</w:t>
      </w:r>
      <w:r w:rsidR="003A6B5B" w:rsidRPr="00E86FDF">
        <w:rPr>
          <w:rFonts w:cs="Traditional Arabic"/>
          <w:lang w:bidi="ar-EG"/>
        </w:rPr>
        <w:t>.</w:t>
      </w:r>
    </w:p>
    <w:p w14:paraId="5295F03D" w14:textId="77777777" w:rsidR="003A6B5B" w:rsidRPr="00E86FDF" w:rsidRDefault="003A6B5B" w:rsidP="00774CE9">
      <w:pPr>
        <w:spacing w:after="0"/>
        <w:rPr>
          <w:rFonts w:cs="Traditional Arabic"/>
          <w:lang w:bidi="ar-EG"/>
        </w:rPr>
      </w:pPr>
    </w:p>
    <w:p w14:paraId="66EF0EAF" w14:textId="3C9608EA" w:rsidR="002472BD" w:rsidRPr="00E86FDF" w:rsidRDefault="00DE27A0" w:rsidP="00774CE9">
      <w:pPr>
        <w:spacing w:after="0"/>
        <w:rPr>
          <w:rFonts w:cs="Traditional Arabic"/>
          <w:lang w:bidi="ar-EG"/>
        </w:rPr>
      </w:pPr>
      <w:r w:rsidRPr="00E86FDF">
        <w:rPr>
          <w:rFonts w:cs="Traditional Arabic"/>
          <w:lang w:bidi="ar-EG"/>
        </w:rPr>
        <w:t>The truth is that Imam Abdullah ibn ‘Abbas</w:t>
      </w:r>
      <w:r w:rsidR="00F46463" w:rsidRPr="00E86FDF">
        <w:rPr>
          <w:rFonts w:cs="Traditional Arabic"/>
          <w:lang w:bidi="ar-EG"/>
        </w:rPr>
        <w:t xml:space="preserve"> </w:t>
      </w:r>
      <w:r w:rsidR="009A6FD5" w:rsidRPr="00E86FDF">
        <w:rPr>
          <w:rFonts w:cs="Traditional Arabic"/>
          <w:lang w:bidi="ar-EG"/>
        </w:rPr>
        <w:t xml:space="preserve">is the </w:t>
      </w:r>
      <w:proofErr w:type="spellStart"/>
      <w:r w:rsidR="009A6FD5" w:rsidRPr="00E86FDF">
        <w:rPr>
          <w:rFonts w:cs="Traditional Arabic"/>
          <w:lang w:bidi="ar-EG"/>
        </w:rPr>
        <w:t>Turjuman</w:t>
      </w:r>
      <w:proofErr w:type="spellEnd"/>
      <w:r w:rsidR="009A6FD5" w:rsidRPr="00E86FDF">
        <w:rPr>
          <w:rFonts w:cs="Traditional Arabic"/>
          <w:lang w:bidi="ar-EG"/>
        </w:rPr>
        <w:t xml:space="preserve"> (interpreter) of the Qur’an</w:t>
      </w:r>
      <w:r w:rsidR="006D226E" w:rsidRPr="00E86FDF">
        <w:rPr>
          <w:rFonts w:cs="Traditional Arabic"/>
          <w:lang w:bidi="ar-EG"/>
        </w:rPr>
        <w:t>, the primary and greates</w:t>
      </w:r>
      <w:r w:rsidR="00DF01B4" w:rsidRPr="00E86FDF">
        <w:rPr>
          <w:rFonts w:cs="Traditional Arabic"/>
          <w:lang w:bidi="ar-EG"/>
        </w:rPr>
        <w:t xml:space="preserve">t </w:t>
      </w:r>
      <w:proofErr w:type="spellStart"/>
      <w:r w:rsidR="00DF01B4" w:rsidRPr="00E86FDF">
        <w:rPr>
          <w:rFonts w:cs="Traditional Arabic"/>
          <w:lang w:bidi="ar-EG"/>
        </w:rPr>
        <w:t>Mufassir</w:t>
      </w:r>
      <w:proofErr w:type="spellEnd"/>
      <w:r w:rsidR="00DF01B4" w:rsidRPr="00E86FDF">
        <w:rPr>
          <w:rFonts w:cs="Traditional Arabic"/>
          <w:lang w:bidi="ar-EG"/>
        </w:rPr>
        <w:t xml:space="preserve"> </w:t>
      </w:r>
      <w:r w:rsidR="00B4447E" w:rsidRPr="00E86FDF">
        <w:rPr>
          <w:rFonts w:cs="Traditional Arabic"/>
          <w:lang w:bidi="ar-EG"/>
        </w:rPr>
        <w:t xml:space="preserve">(explainer) </w:t>
      </w:r>
      <w:r w:rsidR="00DF01B4" w:rsidRPr="00E86FDF">
        <w:rPr>
          <w:rFonts w:cs="Traditional Arabic"/>
          <w:lang w:bidi="ar-EG"/>
        </w:rPr>
        <w:t>of Islam</w:t>
      </w:r>
      <w:r w:rsidR="000D34B7" w:rsidRPr="00E86FDF">
        <w:rPr>
          <w:rFonts w:cs="Traditional Arabic"/>
          <w:lang w:bidi="ar-EG"/>
        </w:rPr>
        <w:t xml:space="preserve">, and he is </w:t>
      </w:r>
      <w:r w:rsidR="00950172" w:rsidRPr="00E86FDF">
        <w:rPr>
          <w:rFonts w:cs="Traditional Arabic"/>
          <w:lang w:bidi="ar-EG"/>
        </w:rPr>
        <w:t xml:space="preserve">without question </w:t>
      </w:r>
      <w:r w:rsidR="000D34B7" w:rsidRPr="00E86FDF">
        <w:rPr>
          <w:rFonts w:cs="Traditional Arabic"/>
          <w:lang w:bidi="ar-EG"/>
        </w:rPr>
        <w:t xml:space="preserve">from </w:t>
      </w:r>
      <w:r w:rsidR="00950172" w:rsidRPr="00E86FDF">
        <w:rPr>
          <w:rFonts w:cs="Traditional Arabic"/>
          <w:lang w:bidi="ar-EG"/>
        </w:rPr>
        <w:t xml:space="preserve">among </w:t>
      </w:r>
      <w:r w:rsidR="000D34B7" w:rsidRPr="00E86FDF">
        <w:rPr>
          <w:rFonts w:cs="Traditional Arabic"/>
          <w:lang w:bidi="ar-EG"/>
        </w:rPr>
        <w:t xml:space="preserve">the major scholars and jurists </w:t>
      </w:r>
      <w:r w:rsidR="00950172" w:rsidRPr="00E86FDF">
        <w:rPr>
          <w:rFonts w:cs="Traditional Arabic"/>
          <w:lang w:bidi="ar-EG"/>
        </w:rPr>
        <w:t xml:space="preserve">of the Sahabah. </w:t>
      </w:r>
      <w:r w:rsidR="00BB66C0" w:rsidRPr="00E86FDF">
        <w:rPr>
          <w:rFonts w:cs="Traditional Arabic"/>
          <w:lang w:bidi="ar-EG"/>
        </w:rPr>
        <w:t xml:space="preserve">His statements </w:t>
      </w:r>
      <w:r w:rsidR="002E5A96" w:rsidRPr="00E86FDF">
        <w:rPr>
          <w:rFonts w:cs="Traditional Arabic"/>
          <w:lang w:bidi="ar-EG"/>
        </w:rPr>
        <w:t xml:space="preserve">hold an </w:t>
      </w:r>
      <w:r w:rsidR="00DC6D61" w:rsidRPr="00E86FDF">
        <w:rPr>
          <w:rFonts w:cs="Traditional Arabic"/>
          <w:lang w:bidi="ar-EG"/>
        </w:rPr>
        <w:t>authority</w:t>
      </w:r>
      <w:r w:rsidR="002E5A96" w:rsidRPr="00E86FDF">
        <w:rPr>
          <w:rFonts w:cs="Traditional Arabic"/>
          <w:lang w:bidi="ar-EG"/>
        </w:rPr>
        <w:t xml:space="preserve"> and standing which is well known and not denied</w:t>
      </w:r>
      <w:r w:rsidR="00936CF6" w:rsidRPr="00E86FDF">
        <w:rPr>
          <w:rFonts w:cs="Traditional Arabic"/>
          <w:lang w:bidi="ar-EG"/>
        </w:rPr>
        <w:t xml:space="preserve">. </w:t>
      </w:r>
      <w:r w:rsidR="004A45E8" w:rsidRPr="00E86FDF">
        <w:rPr>
          <w:rFonts w:cs="Traditional Arabic"/>
          <w:lang w:bidi="ar-EG"/>
        </w:rPr>
        <w:t xml:space="preserve">As such there exists a great enticement </w:t>
      </w:r>
      <w:r w:rsidR="005863CA" w:rsidRPr="00E86FDF">
        <w:rPr>
          <w:rFonts w:cs="Traditional Arabic"/>
          <w:lang w:bidi="ar-EG"/>
        </w:rPr>
        <w:t>for</w:t>
      </w:r>
      <w:r w:rsidR="000E4D54" w:rsidRPr="00E86FDF">
        <w:rPr>
          <w:rFonts w:cs="Traditional Arabic"/>
          <w:lang w:bidi="ar-EG"/>
        </w:rPr>
        <w:t xml:space="preserve"> liars to attribute to him that which he did not say so that their views gain </w:t>
      </w:r>
      <w:r w:rsidR="005B4E77" w:rsidRPr="00E86FDF">
        <w:rPr>
          <w:rFonts w:cs="Traditional Arabic"/>
          <w:lang w:bidi="ar-EG"/>
        </w:rPr>
        <w:t xml:space="preserve">the </w:t>
      </w:r>
      <w:r w:rsidR="000E4D54" w:rsidRPr="00E86FDF">
        <w:rPr>
          <w:rFonts w:cs="Traditional Arabic"/>
          <w:lang w:bidi="ar-EG"/>
        </w:rPr>
        <w:t>authority and standing</w:t>
      </w:r>
      <w:r w:rsidR="005B4E77" w:rsidRPr="00E86FDF">
        <w:rPr>
          <w:rFonts w:cs="Traditional Arabic"/>
          <w:lang w:bidi="ar-EG"/>
        </w:rPr>
        <w:t xml:space="preserve"> they seek. </w:t>
      </w:r>
      <w:r w:rsidR="00C659F5" w:rsidRPr="00E86FDF">
        <w:rPr>
          <w:rFonts w:cs="Traditional Arabic"/>
          <w:lang w:bidi="ar-EG"/>
        </w:rPr>
        <w:t xml:space="preserve">His presence is </w:t>
      </w:r>
      <w:r w:rsidR="00A91257" w:rsidRPr="00E86FDF">
        <w:rPr>
          <w:rFonts w:cs="Traditional Arabic"/>
          <w:lang w:bidi="ar-EG"/>
        </w:rPr>
        <w:t xml:space="preserve">greatly </w:t>
      </w:r>
      <w:r w:rsidR="00C659F5" w:rsidRPr="00E86FDF">
        <w:rPr>
          <w:rFonts w:cs="Traditional Arabic"/>
          <w:lang w:bidi="ar-EG"/>
        </w:rPr>
        <w:t>abu</w:t>
      </w:r>
      <w:r w:rsidR="00A91257" w:rsidRPr="00E86FDF">
        <w:rPr>
          <w:rFonts w:cs="Traditional Arabic"/>
          <w:lang w:bidi="ar-EG"/>
        </w:rPr>
        <w:t xml:space="preserve">ndant </w:t>
      </w:r>
      <w:r w:rsidR="006416C7" w:rsidRPr="00E86FDF">
        <w:rPr>
          <w:rFonts w:cs="Traditional Arabic"/>
          <w:lang w:bidi="ar-EG"/>
        </w:rPr>
        <w:t xml:space="preserve">equally </w:t>
      </w:r>
      <w:r w:rsidR="002B1A00" w:rsidRPr="00E86FDF">
        <w:rPr>
          <w:rFonts w:cs="Traditional Arabic"/>
          <w:lang w:bidi="ar-EG"/>
        </w:rPr>
        <w:t>in respect to the narration (Riwayah), verdicts and Tafsir</w:t>
      </w:r>
      <w:r w:rsidR="006416C7" w:rsidRPr="00E86FDF">
        <w:rPr>
          <w:rFonts w:cs="Traditional Arabic"/>
          <w:lang w:bidi="ar-EG"/>
        </w:rPr>
        <w:t xml:space="preserve">. It is </w:t>
      </w:r>
      <w:r w:rsidR="00AC7578" w:rsidRPr="00E86FDF">
        <w:rPr>
          <w:rFonts w:cs="Traditional Arabic"/>
          <w:lang w:bidi="ar-EG"/>
        </w:rPr>
        <w:t xml:space="preserve">therefore </w:t>
      </w:r>
      <w:r w:rsidR="006416C7" w:rsidRPr="00E86FDF">
        <w:rPr>
          <w:rFonts w:cs="Traditional Arabic"/>
          <w:lang w:bidi="ar-EG"/>
        </w:rPr>
        <w:t>not strange that opinions (or statements), Fat</w:t>
      </w:r>
      <w:r w:rsidR="00AE59DA" w:rsidRPr="00E86FDF">
        <w:rPr>
          <w:rFonts w:cs="Traditional Arabic"/>
          <w:lang w:bidi="ar-EG"/>
        </w:rPr>
        <w:t>a</w:t>
      </w:r>
      <w:r w:rsidR="006416C7" w:rsidRPr="00E86FDF">
        <w:rPr>
          <w:rFonts w:cs="Traditional Arabic"/>
          <w:lang w:bidi="ar-EG"/>
        </w:rPr>
        <w:t>wa</w:t>
      </w:r>
      <w:r w:rsidR="00D02525" w:rsidRPr="00E86FDF">
        <w:rPr>
          <w:rFonts w:cs="Traditional Arabic"/>
          <w:lang w:bidi="ar-EG"/>
        </w:rPr>
        <w:t xml:space="preserve"> (verdicts)</w:t>
      </w:r>
      <w:r w:rsidR="006416C7" w:rsidRPr="00E86FDF">
        <w:rPr>
          <w:rFonts w:cs="Traditional Arabic"/>
          <w:lang w:bidi="ar-EG"/>
        </w:rPr>
        <w:t xml:space="preserve"> and Tafasir</w:t>
      </w:r>
      <w:r w:rsidR="00D02525" w:rsidRPr="00E86FDF">
        <w:rPr>
          <w:rFonts w:cs="Traditional Arabic"/>
          <w:lang w:bidi="ar-EG"/>
        </w:rPr>
        <w:t xml:space="preserve"> (explanations)</w:t>
      </w:r>
      <w:r w:rsidR="00AE59DA" w:rsidRPr="00E86FDF">
        <w:rPr>
          <w:rFonts w:cs="Traditional Arabic"/>
          <w:lang w:bidi="ar-EG"/>
        </w:rPr>
        <w:t xml:space="preserve"> </w:t>
      </w:r>
      <w:r w:rsidR="00CB47C0" w:rsidRPr="00E86FDF">
        <w:rPr>
          <w:rFonts w:cs="Traditional Arabic"/>
          <w:lang w:bidi="ar-EG"/>
        </w:rPr>
        <w:t xml:space="preserve">get intermingled with other than him in </w:t>
      </w:r>
      <w:r w:rsidR="008C2220" w:rsidRPr="00E86FDF">
        <w:rPr>
          <w:rFonts w:cs="Traditional Arabic"/>
          <w:lang w:bidi="ar-EG"/>
        </w:rPr>
        <w:t>the minds of some of those who lack precision from the relaters and as such</w:t>
      </w:r>
      <w:r w:rsidR="00A91257" w:rsidRPr="00E86FDF">
        <w:rPr>
          <w:rFonts w:cs="Traditional Arabic"/>
          <w:lang w:bidi="ar-EG"/>
        </w:rPr>
        <w:t xml:space="preserve"> they</w:t>
      </w:r>
      <w:r w:rsidR="008C2220" w:rsidRPr="00E86FDF">
        <w:rPr>
          <w:rFonts w:cs="Traditional Arabic"/>
          <w:lang w:bidi="ar-EG"/>
        </w:rPr>
        <w:t xml:space="preserve"> </w:t>
      </w:r>
      <w:r w:rsidR="00A91257" w:rsidRPr="00E86FDF">
        <w:rPr>
          <w:rFonts w:cs="Traditional Arabic"/>
          <w:lang w:bidi="ar-EG"/>
        </w:rPr>
        <w:t>attribute to him</w:t>
      </w:r>
      <w:r w:rsidR="006E3E14" w:rsidRPr="00E86FDF">
        <w:rPr>
          <w:rFonts w:cs="Traditional Arabic"/>
          <w:lang w:bidi="ar-EG"/>
        </w:rPr>
        <w:t xml:space="preserve">. Due to this, </w:t>
      </w:r>
      <w:r w:rsidR="00372607" w:rsidRPr="00E86FDF">
        <w:rPr>
          <w:rFonts w:cs="Traditional Arabic"/>
          <w:lang w:bidi="ar-EG"/>
        </w:rPr>
        <w:t xml:space="preserve">strictness is obligated in respect to </w:t>
      </w:r>
      <w:r w:rsidR="00746433" w:rsidRPr="00E86FDF">
        <w:rPr>
          <w:rFonts w:cs="Traditional Arabic"/>
          <w:lang w:bidi="ar-EG"/>
        </w:rPr>
        <w:t xml:space="preserve">accepting what has been attributed to Ibn ‘Abbas, especially in </w:t>
      </w:r>
      <w:r w:rsidR="00FC688C" w:rsidRPr="00E86FDF">
        <w:rPr>
          <w:rFonts w:cs="Traditional Arabic"/>
          <w:lang w:bidi="ar-EG"/>
        </w:rPr>
        <w:t xml:space="preserve">relation to the Tafsir, so that none but the reliable and precise are taken from. </w:t>
      </w:r>
    </w:p>
    <w:p w14:paraId="62E0D22C" w14:textId="65EBC1AA" w:rsidR="00FC688C" w:rsidRPr="00E86FDF" w:rsidRDefault="00FC688C" w:rsidP="00774CE9">
      <w:pPr>
        <w:spacing w:after="0"/>
        <w:rPr>
          <w:rFonts w:cs="Traditional Arabic"/>
          <w:lang w:bidi="ar-EG"/>
        </w:rPr>
      </w:pPr>
    </w:p>
    <w:p w14:paraId="2071953D" w14:textId="11A37156" w:rsidR="00FC688C" w:rsidRPr="00E86FDF" w:rsidRDefault="00FC688C" w:rsidP="00774CE9">
      <w:pPr>
        <w:spacing w:after="0"/>
        <w:rPr>
          <w:rFonts w:cs="Traditional Arabic"/>
          <w:lang w:bidi="ar-EG"/>
        </w:rPr>
      </w:pPr>
      <w:r w:rsidRPr="00E86FDF">
        <w:rPr>
          <w:rFonts w:cs="Traditional Arabic"/>
          <w:b/>
          <w:bCs/>
          <w:lang w:bidi="ar-EG"/>
        </w:rPr>
        <w:t>Second</w:t>
      </w:r>
      <w:r w:rsidRPr="00E86FDF">
        <w:rPr>
          <w:rFonts w:cs="Traditional Arabic"/>
          <w:lang w:bidi="ar-EG"/>
        </w:rPr>
        <w:t xml:space="preserve">: </w:t>
      </w:r>
      <w:r w:rsidR="00C903D6" w:rsidRPr="00E86FDF">
        <w:rPr>
          <w:rFonts w:cs="Traditional Arabic"/>
          <w:lang w:bidi="ar-EG"/>
        </w:rPr>
        <w:t xml:space="preserve">If, for the sake of argument, this was all authenticated </w:t>
      </w:r>
      <w:r w:rsidR="00F344B4" w:rsidRPr="00E86FDF">
        <w:rPr>
          <w:rFonts w:cs="Traditional Arabic"/>
          <w:lang w:bidi="ar-EG"/>
        </w:rPr>
        <w:t xml:space="preserve">to be from Ibn ‘Abbas, may Allah be pleased with him, it would not </w:t>
      </w:r>
      <w:r w:rsidR="00F5612A" w:rsidRPr="00E86FDF">
        <w:rPr>
          <w:rFonts w:cs="Traditional Arabic"/>
          <w:lang w:bidi="ar-EG"/>
        </w:rPr>
        <w:t>represent</w:t>
      </w:r>
      <w:r w:rsidR="00F344B4" w:rsidRPr="00E86FDF">
        <w:rPr>
          <w:rFonts w:cs="Traditional Arabic"/>
          <w:lang w:bidi="ar-EG"/>
        </w:rPr>
        <w:t xml:space="preserve"> a Hujjah (evidence/proof) in itself</w:t>
      </w:r>
      <w:r w:rsidR="009D7993" w:rsidRPr="00E86FDF">
        <w:rPr>
          <w:rFonts w:cs="Traditional Arabic"/>
          <w:lang w:bidi="ar-EG"/>
        </w:rPr>
        <w:t>,</w:t>
      </w:r>
      <w:r w:rsidR="00C903D6" w:rsidRPr="00E86FDF">
        <w:rPr>
          <w:rFonts w:cs="Traditional Arabic"/>
          <w:lang w:bidi="ar-EG"/>
        </w:rPr>
        <w:t xml:space="preserve"> </w:t>
      </w:r>
      <w:r w:rsidR="00F5612A" w:rsidRPr="00E86FDF">
        <w:rPr>
          <w:rFonts w:cs="Traditional Arabic"/>
          <w:lang w:bidi="ar-EG"/>
        </w:rPr>
        <w:t>as the Hujjah is only</w:t>
      </w:r>
      <w:r w:rsidR="009D7993" w:rsidRPr="00E86FDF">
        <w:rPr>
          <w:rFonts w:cs="Traditional Arabic"/>
          <w:lang w:bidi="ar-EG"/>
        </w:rPr>
        <w:t xml:space="preserve"> found in</w:t>
      </w:r>
      <w:r w:rsidR="00F5612A" w:rsidRPr="00E86FDF">
        <w:rPr>
          <w:rFonts w:cs="Traditional Arabic"/>
          <w:lang w:bidi="ar-EG"/>
        </w:rPr>
        <w:t xml:space="preserve"> the speech of Allah and His Messenger, and </w:t>
      </w:r>
      <w:r w:rsidR="00360E24" w:rsidRPr="00E86FDF">
        <w:rPr>
          <w:rFonts w:cs="Traditional Arabic"/>
          <w:lang w:bidi="ar-EG"/>
        </w:rPr>
        <w:t>none other.</w:t>
      </w:r>
    </w:p>
    <w:p w14:paraId="5E62E89E" w14:textId="4CF58660" w:rsidR="00360E24" w:rsidRPr="00E86FDF" w:rsidRDefault="00360E24" w:rsidP="00774CE9">
      <w:pPr>
        <w:spacing w:after="0"/>
        <w:rPr>
          <w:rFonts w:cs="Traditional Arabic"/>
          <w:lang w:bidi="ar-EG"/>
        </w:rPr>
      </w:pPr>
    </w:p>
    <w:p w14:paraId="0230EE8A" w14:textId="4A6C2EFF" w:rsidR="00B32A3E" w:rsidRPr="00E86FDF" w:rsidRDefault="00B32A3E" w:rsidP="00774CE9">
      <w:pPr>
        <w:spacing w:after="0"/>
        <w:rPr>
          <w:rFonts w:cs="Traditional Arabic"/>
          <w:lang w:bidi="ar-EG"/>
        </w:rPr>
      </w:pPr>
      <w:r w:rsidRPr="00E86FDF">
        <w:rPr>
          <w:rFonts w:cs="Traditional Arabic"/>
          <w:lang w:bidi="ar-EG"/>
        </w:rPr>
        <w:t xml:space="preserve">That is especially because </w:t>
      </w:r>
      <w:r w:rsidR="00A31813" w:rsidRPr="00E86FDF">
        <w:rPr>
          <w:rFonts w:cs="Traditional Arabic"/>
          <w:lang w:bidi="ar-EG"/>
        </w:rPr>
        <w:t xml:space="preserve">it has been related from </w:t>
      </w:r>
      <w:proofErr w:type="gramStart"/>
      <w:r w:rsidRPr="00E86FDF">
        <w:rPr>
          <w:rFonts w:cs="Traditional Arabic"/>
          <w:lang w:bidi="ar-EG"/>
        </w:rPr>
        <w:t>the majority of</w:t>
      </w:r>
      <w:proofErr w:type="gramEnd"/>
      <w:r w:rsidRPr="00E86FDF">
        <w:rPr>
          <w:rFonts w:cs="Traditional Arabic"/>
          <w:lang w:bidi="ar-EG"/>
        </w:rPr>
        <w:t xml:space="preserve"> the Sahabah</w:t>
      </w:r>
      <w:r w:rsidR="0071041F" w:rsidRPr="00E86FDF">
        <w:rPr>
          <w:rFonts w:cs="Traditional Arabic"/>
          <w:lang w:bidi="ar-EG"/>
        </w:rPr>
        <w:t xml:space="preserve">, at the forefront of which are the two rightly guided Imams and jurists, </w:t>
      </w:r>
      <w:r w:rsidR="00CC7C70" w:rsidRPr="00E86FDF">
        <w:rPr>
          <w:rFonts w:cs="Traditional Arabic"/>
          <w:lang w:bidi="ar-EG"/>
        </w:rPr>
        <w:t xml:space="preserve">‘Umar and ‘Ali, may Allah be pleased with them, </w:t>
      </w:r>
      <w:r w:rsidR="00A31813" w:rsidRPr="00E86FDF">
        <w:rPr>
          <w:rFonts w:cs="Traditional Arabic"/>
          <w:lang w:bidi="ar-EG"/>
        </w:rPr>
        <w:t xml:space="preserve">that they declared disbelief upon the one who </w:t>
      </w:r>
      <w:r w:rsidR="00180EEE" w:rsidRPr="00E86FDF">
        <w:rPr>
          <w:rFonts w:cs="Traditional Arabic"/>
          <w:lang w:bidi="ar-EG"/>
        </w:rPr>
        <w:t>did</w:t>
      </w:r>
      <w:r w:rsidR="00A31813" w:rsidRPr="00E86FDF">
        <w:rPr>
          <w:rFonts w:cs="Traditional Arabic"/>
          <w:lang w:bidi="ar-EG"/>
        </w:rPr>
        <w:t xml:space="preserve"> not rule by what Allah revealed!</w:t>
      </w:r>
    </w:p>
    <w:p w14:paraId="1DB6B8ED" w14:textId="77777777" w:rsidR="00360E24" w:rsidRPr="00E86FDF" w:rsidRDefault="00360E24" w:rsidP="00774CE9">
      <w:pPr>
        <w:spacing w:after="0"/>
        <w:rPr>
          <w:rFonts w:cs="Traditional Arabic"/>
          <w:lang w:bidi="ar-EG"/>
        </w:rPr>
      </w:pPr>
    </w:p>
    <w:p w14:paraId="4E84C6AE" w14:textId="4B1CFD9C" w:rsidR="00FC71CD" w:rsidRPr="00E86FDF" w:rsidRDefault="002A06C5" w:rsidP="00774CE9">
      <w:pPr>
        <w:spacing w:after="0"/>
        <w:rPr>
          <w:rFonts w:cs="Traditional Arabic"/>
          <w:lang w:bidi="ar-EG"/>
        </w:rPr>
      </w:pPr>
      <w:r w:rsidRPr="00E86FDF">
        <w:rPr>
          <w:rFonts w:cs="Traditional Arabic"/>
          <w:lang w:bidi="ar-EG"/>
        </w:rPr>
        <w:lastRenderedPageBreak/>
        <w:t xml:space="preserve">Yes, had </w:t>
      </w:r>
      <w:r w:rsidR="00A45FBC" w:rsidRPr="00E86FDF">
        <w:rPr>
          <w:rFonts w:cs="Traditional Arabic"/>
          <w:lang w:bidi="ar-EG"/>
        </w:rPr>
        <w:t>an explicit Ijma’ (consensus) of the Sahabah been convened upon what had been attributed to Ibn ‘Abbas</w:t>
      </w:r>
      <w:r w:rsidR="007902BA" w:rsidRPr="00E86FDF">
        <w:rPr>
          <w:rFonts w:cs="Traditional Arabic"/>
          <w:lang w:bidi="ar-EG"/>
        </w:rPr>
        <w:t xml:space="preserve">, it would be </w:t>
      </w:r>
      <w:r w:rsidR="004B4E8E" w:rsidRPr="00E86FDF">
        <w:rPr>
          <w:rFonts w:cs="Traditional Arabic"/>
          <w:lang w:bidi="ar-EG"/>
        </w:rPr>
        <w:t xml:space="preserve">permissible to have </w:t>
      </w:r>
      <w:r w:rsidR="007902BA" w:rsidRPr="00E86FDF">
        <w:rPr>
          <w:rFonts w:cs="Traditional Arabic"/>
          <w:lang w:bidi="ar-EG"/>
        </w:rPr>
        <w:t xml:space="preserve">considered </w:t>
      </w:r>
      <w:r w:rsidR="004B4E8E" w:rsidRPr="00E86FDF">
        <w:rPr>
          <w:rFonts w:cs="Traditional Arabic"/>
          <w:lang w:bidi="ar-EG"/>
        </w:rPr>
        <w:t xml:space="preserve">it </w:t>
      </w:r>
      <w:r w:rsidR="001F1E34" w:rsidRPr="00E86FDF">
        <w:rPr>
          <w:rFonts w:cs="Traditional Arabic"/>
          <w:lang w:bidi="ar-EG"/>
        </w:rPr>
        <w:t>to have been taken from the Prophet (saw), and consequently</w:t>
      </w:r>
      <w:r w:rsidR="00D83BE9" w:rsidRPr="00E86FDF">
        <w:rPr>
          <w:rFonts w:cs="Traditional Arabic"/>
          <w:lang w:bidi="ar-EG"/>
        </w:rPr>
        <w:t xml:space="preserve"> represent a Hujjah (evidential proof)</w:t>
      </w:r>
      <w:r w:rsidR="000718CE" w:rsidRPr="00E86FDF">
        <w:rPr>
          <w:rFonts w:cs="Traditional Arabic"/>
          <w:lang w:bidi="ar-EG"/>
        </w:rPr>
        <w:t>!</w:t>
      </w:r>
      <w:r w:rsidR="006618FB" w:rsidRPr="00E86FDF">
        <w:rPr>
          <w:rFonts w:cs="Traditional Arabic"/>
          <w:lang w:bidi="ar-EG"/>
        </w:rPr>
        <w:t xml:space="preserve"> However,</w:t>
      </w:r>
      <w:r w:rsidR="003A6B36" w:rsidRPr="00E86FDF">
        <w:rPr>
          <w:rFonts w:cs="Traditional Arabic"/>
          <w:lang w:bidi="ar-EG"/>
        </w:rPr>
        <w:t xml:space="preserve"> what if Ibn ‘Abbas, may Allah be pleased with him, is outweighed by </w:t>
      </w:r>
      <w:proofErr w:type="gramStart"/>
      <w:r w:rsidR="003A6B36" w:rsidRPr="00E86FDF">
        <w:rPr>
          <w:rFonts w:cs="Traditional Arabic"/>
          <w:lang w:bidi="ar-EG"/>
        </w:rPr>
        <w:t>the majority of</w:t>
      </w:r>
      <w:proofErr w:type="gramEnd"/>
      <w:r w:rsidR="003A6B36" w:rsidRPr="00E86FDF">
        <w:rPr>
          <w:rFonts w:cs="Traditional Arabic"/>
          <w:lang w:bidi="ar-EG"/>
        </w:rPr>
        <w:t xml:space="preserve"> the </w:t>
      </w:r>
      <w:r w:rsidR="00996351" w:rsidRPr="00E86FDF">
        <w:rPr>
          <w:rFonts w:cs="Traditional Arabic"/>
          <w:lang w:bidi="ar-EG"/>
        </w:rPr>
        <w:t xml:space="preserve">Sahabah and their jurists (Fuqaha’). </w:t>
      </w:r>
      <w:r w:rsidR="00042626" w:rsidRPr="00E86FDF">
        <w:rPr>
          <w:rFonts w:cs="Traditional Arabic"/>
          <w:lang w:bidi="ar-EG"/>
        </w:rPr>
        <w:t xml:space="preserve">We have Ibn </w:t>
      </w:r>
      <w:proofErr w:type="spellStart"/>
      <w:r w:rsidR="00042626" w:rsidRPr="00E86FDF">
        <w:rPr>
          <w:rFonts w:cs="Traditional Arabic"/>
          <w:lang w:bidi="ar-EG"/>
        </w:rPr>
        <w:t>Mas’ud</w:t>
      </w:r>
      <w:proofErr w:type="spellEnd"/>
      <w:r w:rsidR="00042626" w:rsidRPr="00E86FDF">
        <w:rPr>
          <w:rFonts w:cs="Traditional Arabic"/>
          <w:lang w:bidi="ar-EG"/>
        </w:rPr>
        <w:t xml:space="preserve"> who viewed that bribery</w:t>
      </w:r>
      <w:r w:rsidR="005D742D" w:rsidRPr="00E86FDF">
        <w:rPr>
          <w:rFonts w:cs="Traditional Arabic"/>
          <w:lang w:bidi="ar-EG"/>
        </w:rPr>
        <w:t xml:space="preserve"> (</w:t>
      </w:r>
      <w:proofErr w:type="spellStart"/>
      <w:r w:rsidR="005D742D" w:rsidRPr="00E86FDF">
        <w:rPr>
          <w:rFonts w:cs="Traditional Arabic"/>
          <w:lang w:bidi="ar-EG"/>
        </w:rPr>
        <w:t>Rishwah</w:t>
      </w:r>
      <w:proofErr w:type="spellEnd"/>
      <w:r w:rsidR="005D742D" w:rsidRPr="00E86FDF">
        <w:rPr>
          <w:rFonts w:cs="Traditional Arabic"/>
          <w:lang w:bidi="ar-EG"/>
        </w:rPr>
        <w:t>)</w:t>
      </w:r>
      <w:r w:rsidR="00042626" w:rsidRPr="00E86FDF">
        <w:rPr>
          <w:rFonts w:cs="Traditional Arabic"/>
          <w:lang w:bidi="ar-EG"/>
        </w:rPr>
        <w:t xml:space="preserve">, </w:t>
      </w:r>
      <w:r w:rsidR="006803D3" w:rsidRPr="00E86FDF">
        <w:rPr>
          <w:rFonts w:cs="Traditional Arabic"/>
          <w:lang w:bidi="ar-EG"/>
        </w:rPr>
        <w:t>injustice</w:t>
      </w:r>
      <w:r w:rsidR="005D742D" w:rsidRPr="00E86FDF">
        <w:rPr>
          <w:rFonts w:cs="Traditional Arabic"/>
          <w:lang w:bidi="ar-EG"/>
        </w:rPr>
        <w:t xml:space="preserve"> (Al-</w:t>
      </w:r>
      <w:proofErr w:type="spellStart"/>
      <w:r w:rsidR="005D742D" w:rsidRPr="00E86FDF">
        <w:rPr>
          <w:rFonts w:cs="Traditional Arabic"/>
          <w:lang w:bidi="ar-EG"/>
        </w:rPr>
        <w:t>Haif</w:t>
      </w:r>
      <w:proofErr w:type="spellEnd"/>
      <w:r w:rsidR="005D742D" w:rsidRPr="00E86FDF">
        <w:rPr>
          <w:rFonts w:cs="Traditional Arabic"/>
          <w:lang w:bidi="ar-EG"/>
        </w:rPr>
        <w:t>)</w:t>
      </w:r>
      <w:r w:rsidR="006803D3" w:rsidRPr="00E86FDF">
        <w:rPr>
          <w:rFonts w:cs="Traditional Arabic"/>
          <w:lang w:bidi="ar-EG"/>
        </w:rPr>
        <w:t xml:space="preserve"> and </w:t>
      </w:r>
      <w:r w:rsidR="005D742D" w:rsidRPr="00E86FDF">
        <w:rPr>
          <w:rFonts w:cs="Traditional Arabic"/>
          <w:lang w:bidi="ar-EG"/>
        </w:rPr>
        <w:t>tyranny (Al-Jawr) in</w:t>
      </w:r>
      <w:r w:rsidR="00125F8C" w:rsidRPr="00E86FDF">
        <w:rPr>
          <w:rFonts w:cs="Traditional Arabic"/>
          <w:lang w:bidi="ar-EG"/>
        </w:rPr>
        <w:t xml:space="preserve"> respect to the</w:t>
      </w:r>
      <w:r w:rsidR="005D742D" w:rsidRPr="00E86FDF">
        <w:rPr>
          <w:rFonts w:cs="Traditional Arabic"/>
          <w:lang w:bidi="ar-EG"/>
        </w:rPr>
        <w:t xml:space="preserve"> ruling</w:t>
      </w:r>
      <w:r w:rsidR="00125F8C" w:rsidRPr="00E86FDF">
        <w:rPr>
          <w:rFonts w:cs="Traditional Arabic"/>
          <w:lang w:bidi="ar-EG"/>
        </w:rPr>
        <w:t xml:space="preserve"> was Kufr Disbelief) and he did not agree to calling the bribery in </w:t>
      </w:r>
      <w:r w:rsidR="002C7D37" w:rsidRPr="00E86FDF">
        <w:rPr>
          <w:rFonts w:cs="Traditional Arabic"/>
          <w:lang w:bidi="ar-EG"/>
        </w:rPr>
        <w:t xml:space="preserve">ruling </w:t>
      </w:r>
      <w:proofErr w:type="spellStart"/>
      <w:r w:rsidR="002C7D37" w:rsidRPr="00E86FDF">
        <w:rPr>
          <w:rFonts w:cs="Traditional Arabic"/>
          <w:lang w:bidi="ar-EG"/>
        </w:rPr>
        <w:t>Suht</w:t>
      </w:r>
      <w:proofErr w:type="spellEnd"/>
      <w:r w:rsidR="002C7D37" w:rsidRPr="00E86FDF">
        <w:rPr>
          <w:rFonts w:cs="Traditional Arabic"/>
          <w:lang w:bidi="ar-EG"/>
        </w:rPr>
        <w:t xml:space="preserve"> (illegal gains)</w:t>
      </w:r>
      <w:r w:rsidR="00D80E59" w:rsidRPr="00E86FDF">
        <w:rPr>
          <w:rFonts w:cs="Traditional Arabic"/>
          <w:lang w:bidi="ar-EG"/>
        </w:rPr>
        <w:t xml:space="preserve"> because the devouring of </w:t>
      </w:r>
      <w:proofErr w:type="spellStart"/>
      <w:r w:rsidR="00D80E59" w:rsidRPr="00E86FDF">
        <w:rPr>
          <w:rFonts w:cs="Traditional Arabic"/>
          <w:lang w:bidi="ar-EG"/>
        </w:rPr>
        <w:t>Suht</w:t>
      </w:r>
      <w:proofErr w:type="spellEnd"/>
      <w:r w:rsidR="00D80E59" w:rsidRPr="00E86FDF">
        <w:rPr>
          <w:rFonts w:cs="Traditional Arabic"/>
          <w:lang w:bidi="ar-EG"/>
        </w:rPr>
        <w:t xml:space="preserve"> is a great sin and crime only, whilst the </w:t>
      </w:r>
      <w:proofErr w:type="spellStart"/>
      <w:r w:rsidR="00D80E59" w:rsidRPr="00E86FDF">
        <w:rPr>
          <w:rFonts w:cs="Traditional Arabic"/>
          <w:lang w:bidi="ar-EG"/>
        </w:rPr>
        <w:t>Rishwah</w:t>
      </w:r>
      <w:proofErr w:type="spellEnd"/>
      <w:r w:rsidR="00D80E59" w:rsidRPr="00E86FDF">
        <w:rPr>
          <w:rFonts w:cs="Traditional Arabic"/>
          <w:lang w:bidi="ar-EG"/>
        </w:rPr>
        <w:t xml:space="preserve"> (bribery) in</w:t>
      </w:r>
      <w:r w:rsidR="00D85CE1" w:rsidRPr="00E86FDF">
        <w:rPr>
          <w:rFonts w:cs="Traditional Arabic"/>
          <w:lang w:bidi="ar-EG"/>
        </w:rPr>
        <w:t xml:space="preserve"> respect to</w:t>
      </w:r>
      <w:r w:rsidR="00D80E59" w:rsidRPr="00E86FDF">
        <w:rPr>
          <w:rFonts w:cs="Traditional Arabic"/>
          <w:lang w:bidi="ar-EG"/>
        </w:rPr>
        <w:t xml:space="preserve"> the ruling is Kufr in his view. </w:t>
      </w:r>
    </w:p>
    <w:p w14:paraId="4989D2BE" w14:textId="47668E8D" w:rsidR="00D85CE1" w:rsidRPr="00E86FDF" w:rsidRDefault="00D85CE1" w:rsidP="00774CE9">
      <w:pPr>
        <w:spacing w:after="0"/>
        <w:rPr>
          <w:rFonts w:cs="Traditional Arabic"/>
          <w:lang w:bidi="ar-EG"/>
        </w:rPr>
      </w:pPr>
    </w:p>
    <w:p w14:paraId="447794A9" w14:textId="5F10960C" w:rsidR="00D85CE1" w:rsidRPr="00E86FDF" w:rsidRDefault="00D85CE1" w:rsidP="00774CE9">
      <w:pPr>
        <w:spacing w:after="0"/>
        <w:rPr>
          <w:rFonts w:cs="Traditional Arabic"/>
          <w:lang w:bidi="ar-EG"/>
        </w:rPr>
      </w:pPr>
      <w:r w:rsidRPr="00E86FDF">
        <w:rPr>
          <w:rFonts w:cs="Traditional Arabic"/>
          <w:lang w:bidi="ar-EG"/>
        </w:rPr>
        <w:t xml:space="preserve">- This came mentioned in the </w:t>
      </w:r>
      <w:r w:rsidRPr="00E86FDF">
        <w:rPr>
          <w:rFonts w:cs="Traditional Arabic"/>
          <w:b/>
          <w:bCs/>
          <w:lang w:bidi="ar-EG"/>
        </w:rPr>
        <w:t xml:space="preserve">“Musnad of Abu </w:t>
      </w:r>
      <w:proofErr w:type="spellStart"/>
      <w:r w:rsidRPr="00E86FDF">
        <w:rPr>
          <w:rFonts w:cs="Traditional Arabic"/>
          <w:b/>
          <w:bCs/>
          <w:lang w:bidi="ar-EG"/>
        </w:rPr>
        <w:t>Ya’la</w:t>
      </w:r>
      <w:proofErr w:type="spellEnd"/>
      <w:r w:rsidRPr="00E86FDF">
        <w:rPr>
          <w:rFonts w:cs="Traditional Arabic"/>
          <w:b/>
          <w:bCs/>
          <w:lang w:bidi="ar-EG"/>
        </w:rPr>
        <w:t>”</w:t>
      </w:r>
      <w:r w:rsidRPr="00E86FDF">
        <w:rPr>
          <w:rFonts w:cs="Traditional Arabic"/>
          <w:lang w:bidi="ar-EG"/>
        </w:rPr>
        <w:t xml:space="preserve">: </w:t>
      </w:r>
      <w:r w:rsidR="008D6AB9" w:rsidRPr="00E86FDF">
        <w:rPr>
          <w:rFonts w:cs="Traditional Arabic"/>
          <w:lang w:bidi="ar-EG"/>
        </w:rPr>
        <w:t>[Muhammad related to me from ‘Uthman bin ‘Umar</w:t>
      </w:r>
      <w:r w:rsidR="007C2777" w:rsidRPr="00E86FDF">
        <w:rPr>
          <w:rFonts w:cs="Traditional Arabic"/>
          <w:lang w:bidi="ar-EG"/>
        </w:rPr>
        <w:t xml:space="preserve">, from </w:t>
      </w:r>
      <w:proofErr w:type="spellStart"/>
      <w:r w:rsidR="007C2777" w:rsidRPr="00E86FDF">
        <w:rPr>
          <w:rFonts w:cs="Traditional Arabic"/>
          <w:lang w:bidi="ar-EG"/>
        </w:rPr>
        <w:t>Fitr</w:t>
      </w:r>
      <w:proofErr w:type="spellEnd"/>
      <w:r w:rsidR="007C2777" w:rsidRPr="00E86FDF">
        <w:rPr>
          <w:rFonts w:cs="Traditional Arabic"/>
          <w:lang w:bidi="ar-EG"/>
        </w:rPr>
        <w:t xml:space="preserve"> bin Khalifah</w:t>
      </w:r>
      <w:r w:rsidR="00FB3EFC" w:rsidRPr="00E86FDF">
        <w:rPr>
          <w:rFonts w:cs="Traditional Arabic"/>
          <w:lang w:bidi="ar-EG"/>
        </w:rPr>
        <w:t>, from Mansur, from Salim bin Abi Al-</w:t>
      </w:r>
      <w:proofErr w:type="spellStart"/>
      <w:r w:rsidR="00FB3EFC" w:rsidRPr="00E86FDF">
        <w:rPr>
          <w:rFonts w:cs="Traditional Arabic"/>
          <w:lang w:bidi="ar-EG"/>
        </w:rPr>
        <w:t>J</w:t>
      </w:r>
      <w:r w:rsidR="00C15774" w:rsidRPr="00E86FDF">
        <w:rPr>
          <w:rFonts w:cs="Traditional Arabic"/>
          <w:lang w:bidi="ar-EG"/>
        </w:rPr>
        <w:t>a’d</w:t>
      </w:r>
      <w:proofErr w:type="spellEnd"/>
      <w:r w:rsidR="00C15774" w:rsidRPr="00E86FDF">
        <w:rPr>
          <w:rFonts w:cs="Traditional Arabic"/>
          <w:lang w:bidi="ar-EG"/>
        </w:rPr>
        <w:t xml:space="preserve">, from </w:t>
      </w:r>
      <w:proofErr w:type="spellStart"/>
      <w:r w:rsidR="00C15774" w:rsidRPr="00E86FDF">
        <w:rPr>
          <w:rFonts w:cs="Traditional Arabic"/>
          <w:lang w:bidi="ar-EG"/>
        </w:rPr>
        <w:t>Masruq</w:t>
      </w:r>
      <w:proofErr w:type="spellEnd"/>
      <w:r w:rsidR="00C15774" w:rsidRPr="00E86FDF">
        <w:rPr>
          <w:rFonts w:cs="Traditional Arabic"/>
          <w:lang w:bidi="ar-EG"/>
        </w:rPr>
        <w:t>, who said: “I was sitting in the presence of Abdullah</w:t>
      </w:r>
      <w:r w:rsidR="00A84C9D" w:rsidRPr="00E86FDF">
        <w:rPr>
          <w:rFonts w:cs="Traditional Arabic"/>
          <w:lang w:bidi="ar-EG"/>
        </w:rPr>
        <w:t xml:space="preserve">, when a man asked him: “What is the </w:t>
      </w:r>
      <w:proofErr w:type="spellStart"/>
      <w:r w:rsidR="00A84C9D" w:rsidRPr="00E86FDF">
        <w:rPr>
          <w:rFonts w:cs="Traditional Arabic"/>
          <w:lang w:bidi="ar-EG"/>
        </w:rPr>
        <w:t>Suht</w:t>
      </w:r>
      <w:proofErr w:type="spellEnd"/>
      <w:r w:rsidR="00A84C9D" w:rsidRPr="00E86FDF">
        <w:rPr>
          <w:rFonts w:cs="Traditional Arabic"/>
          <w:lang w:bidi="ar-EG"/>
        </w:rPr>
        <w:t>?!” He said: “</w:t>
      </w:r>
      <w:proofErr w:type="spellStart"/>
      <w:r w:rsidR="00FA3178" w:rsidRPr="00E86FDF">
        <w:rPr>
          <w:rFonts w:cs="Traditional Arabic"/>
          <w:lang w:bidi="ar-EG"/>
        </w:rPr>
        <w:t>Ar-Risha</w:t>
      </w:r>
      <w:proofErr w:type="spellEnd"/>
      <w:r w:rsidR="00FA3178" w:rsidRPr="00E86FDF">
        <w:rPr>
          <w:rFonts w:cs="Traditional Arabic"/>
          <w:lang w:bidi="ar-EG"/>
        </w:rPr>
        <w:t>! (bribery)”. Then he asked: “What about in the rule?</w:t>
      </w:r>
      <w:r w:rsidR="00DC2863" w:rsidRPr="00E86FDF">
        <w:rPr>
          <w:rFonts w:cs="Traditional Arabic"/>
          <w:lang w:bidi="ar-EG"/>
        </w:rPr>
        <w:t xml:space="preserve">” He said: “That is Kufr! (disbelief)”. He then recited: </w:t>
      </w:r>
    </w:p>
    <w:p w14:paraId="5E8C5CB4" w14:textId="49CD612C" w:rsidR="00A53BCA" w:rsidRPr="00E86FDF" w:rsidRDefault="00A53BCA" w:rsidP="00774CE9">
      <w:pPr>
        <w:spacing w:after="0"/>
        <w:rPr>
          <w:rFonts w:cs="Traditional Arabic"/>
          <w:lang w:bidi="ar-EG"/>
        </w:rPr>
      </w:pPr>
    </w:p>
    <w:p w14:paraId="7DA92F6A" w14:textId="77777777" w:rsidR="002727F6" w:rsidRPr="00E86FDF" w:rsidRDefault="002727F6" w:rsidP="002727F6">
      <w:pPr>
        <w:spacing w:after="0"/>
        <w:rPr>
          <w:rFonts w:cs="Traditional Arabic"/>
          <w:sz w:val="32"/>
          <w:szCs w:val="32"/>
          <w:lang w:bidi="ar-EG"/>
        </w:rPr>
      </w:pPr>
      <w:r w:rsidRPr="00E86FDF">
        <w:rPr>
          <w:rFonts w:cs="Traditional Arabic"/>
          <w:sz w:val="32"/>
          <w:szCs w:val="32"/>
          <w:rtl/>
          <w:lang w:bidi="ar-EG"/>
        </w:rPr>
        <w:t>وَمَن لَّمْ يَحْكُم بِمَا أَنزَلَ اللَّـهُ فَأُولَـٰئِكَ هُمُ الْكَافِرُونَ</w:t>
      </w:r>
      <w:r w:rsidRPr="00E86FDF">
        <w:rPr>
          <w:rFonts w:cs="Traditional Arabic"/>
          <w:sz w:val="32"/>
          <w:szCs w:val="32"/>
          <w:lang w:bidi="ar-EG"/>
        </w:rPr>
        <w:t xml:space="preserve"> </w:t>
      </w:r>
    </w:p>
    <w:p w14:paraId="7CDD373D" w14:textId="7179E174" w:rsidR="00A53BCA" w:rsidRPr="00E86FDF" w:rsidRDefault="002727F6" w:rsidP="002727F6">
      <w:pPr>
        <w:spacing w:after="0"/>
        <w:rPr>
          <w:rFonts w:cs="Traditional Arabic"/>
          <w:lang w:bidi="ar-EG"/>
        </w:rPr>
      </w:pPr>
      <w:r w:rsidRPr="00E86FDF">
        <w:rPr>
          <w:rFonts w:cs="Traditional Arabic"/>
          <w:lang w:bidi="ar-EG"/>
        </w:rPr>
        <w:t xml:space="preserve">And whoever </w:t>
      </w:r>
      <w:r w:rsidR="00180EEE" w:rsidRPr="00E86FDF">
        <w:rPr>
          <w:rFonts w:cs="Traditional Arabic"/>
          <w:lang w:bidi="ar-EG"/>
        </w:rPr>
        <w:t>did</w:t>
      </w:r>
      <w:r w:rsidRPr="00E86FDF">
        <w:rPr>
          <w:rFonts w:cs="Traditional Arabic"/>
          <w:lang w:bidi="ar-EG"/>
        </w:rPr>
        <w:t xml:space="preserve"> not rule by what Allah has revealed, then those are the disbelievers”</w:t>
      </w:r>
      <w:r w:rsidR="0066123F" w:rsidRPr="00E86FDF">
        <w:rPr>
          <w:rFonts w:cs="Traditional Arabic"/>
          <w:lang w:bidi="ar-EG"/>
        </w:rPr>
        <w:t>].</w:t>
      </w:r>
    </w:p>
    <w:p w14:paraId="501D97C0" w14:textId="1A5378B8" w:rsidR="0066123F" w:rsidRPr="00E86FDF" w:rsidRDefault="0066123F" w:rsidP="002727F6">
      <w:pPr>
        <w:spacing w:after="0"/>
        <w:rPr>
          <w:rFonts w:cs="Traditional Arabic"/>
          <w:lang w:bidi="ar-EG"/>
        </w:rPr>
      </w:pPr>
    </w:p>
    <w:p w14:paraId="0F4AE7C4" w14:textId="24162AEA" w:rsidR="0066123F" w:rsidRPr="00E86FDF" w:rsidRDefault="0066123F" w:rsidP="002727F6">
      <w:pPr>
        <w:spacing w:after="0"/>
        <w:rPr>
          <w:rFonts w:cs="Traditional Arabic"/>
          <w:lang w:bidi="ar-EG"/>
        </w:rPr>
      </w:pPr>
      <w:r w:rsidRPr="00E86FDF">
        <w:rPr>
          <w:rFonts w:cs="Traditional Arabic"/>
          <w:lang w:bidi="ar-EG"/>
        </w:rPr>
        <w:t xml:space="preserve">Sheikh Hussein </w:t>
      </w:r>
      <w:proofErr w:type="spellStart"/>
      <w:r w:rsidRPr="00E86FDF">
        <w:rPr>
          <w:rFonts w:cs="Traditional Arabic"/>
          <w:lang w:bidi="ar-EG"/>
        </w:rPr>
        <w:t>Asad</w:t>
      </w:r>
      <w:proofErr w:type="spellEnd"/>
      <w:r w:rsidRPr="00E86FDF">
        <w:rPr>
          <w:rFonts w:cs="Traditional Arabic"/>
          <w:lang w:bidi="ar-EG"/>
        </w:rPr>
        <w:t xml:space="preserve"> said: </w:t>
      </w:r>
      <w:r w:rsidR="00E21945" w:rsidRPr="00E86FDF">
        <w:rPr>
          <w:rFonts w:cs="Traditional Arabic"/>
          <w:lang w:bidi="ar-EG"/>
        </w:rPr>
        <w:t>“</w:t>
      </w:r>
      <w:r w:rsidRPr="00E86FDF">
        <w:rPr>
          <w:rFonts w:cs="Traditional Arabic"/>
          <w:lang w:bidi="ar-EG"/>
        </w:rPr>
        <w:t xml:space="preserve">Its Isnad </w:t>
      </w:r>
      <w:r w:rsidR="00261495" w:rsidRPr="00E86FDF">
        <w:rPr>
          <w:rFonts w:cs="Traditional Arabic"/>
          <w:lang w:bidi="ar-EG"/>
        </w:rPr>
        <w:t>is Sahih</w:t>
      </w:r>
      <w:r w:rsidR="00E21945" w:rsidRPr="00E86FDF">
        <w:rPr>
          <w:rFonts w:cs="Traditional Arabic"/>
          <w:lang w:bidi="ar-EG"/>
        </w:rPr>
        <w:t>”</w:t>
      </w:r>
      <w:r w:rsidR="00261495" w:rsidRPr="00E86FDF">
        <w:rPr>
          <w:rFonts w:cs="Traditional Arabic"/>
          <w:lang w:bidi="ar-EG"/>
        </w:rPr>
        <w:t xml:space="preserve"> and it is as he said.</w:t>
      </w:r>
    </w:p>
    <w:p w14:paraId="798A98F8" w14:textId="551B6BBC" w:rsidR="00261495" w:rsidRPr="00E86FDF" w:rsidRDefault="00261495" w:rsidP="002727F6">
      <w:pPr>
        <w:spacing w:after="0"/>
        <w:rPr>
          <w:rFonts w:cs="Traditional Arabic"/>
          <w:lang w:bidi="ar-EG"/>
        </w:rPr>
      </w:pPr>
    </w:p>
    <w:p w14:paraId="1800FF10" w14:textId="70B1E81D" w:rsidR="00261495" w:rsidRPr="00E86FDF" w:rsidRDefault="00261495" w:rsidP="002727F6">
      <w:pPr>
        <w:spacing w:after="0"/>
        <w:rPr>
          <w:rFonts w:cs="Traditional Arabic"/>
          <w:lang w:bidi="ar-EG"/>
        </w:rPr>
      </w:pPr>
      <w:r w:rsidRPr="00E86FDF">
        <w:rPr>
          <w:rFonts w:cs="Traditional Arabic"/>
          <w:lang w:bidi="ar-EG"/>
        </w:rPr>
        <w:t xml:space="preserve">- It came in </w:t>
      </w:r>
      <w:r w:rsidRPr="00E86FDF">
        <w:rPr>
          <w:rFonts w:cs="Traditional Arabic"/>
          <w:b/>
          <w:bCs/>
          <w:lang w:bidi="ar-EG"/>
        </w:rPr>
        <w:t>“Al-</w:t>
      </w:r>
      <w:proofErr w:type="spellStart"/>
      <w:r w:rsidRPr="00E86FDF">
        <w:rPr>
          <w:rFonts w:cs="Traditional Arabic"/>
          <w:b/>
          <w:bCs/>
          <w:lang w:bidi="ar-EG"/>
        </w:rPr>
        <w:t>Mu’jam</w:t>
      </w:r>
      <w:proofErr w:type="spellEnd"/>
      <w:r w:rsidRPr="00E86FDF">
        <w:rPr>
          <w:rFonts w:cs="Traditional Arabic"/>
          <w:b/>
          <w:bCs/>
          <w:lang w:bidi="ar-EG"/>
        </w:rPr>
        <w:t xml:space="preserve"> Al-Kabir”</w:t>
      </w:r>
      <w:r w:rsidRPr="00E86FDF">
        <w:rPr>
          <w:rFonts w:cs="Traditional Arabic"/>
          <w:lang w:bidi="ar-EG"/>
        </w:rPr>
        <w:t xml:space="preserve"> as follows: [</w:t>
      </w:r>
      <w:r w:rsidR="00E73657" w:rsidRPr="00E86FDF">
        <w:rPr>
          <w:rFonts w:cs="Traditional Arabic"/>
          <w:lang w:bidi="ar-EG"/>
        </w:rPr>
        <w:t>Abdull</w:t>
      </w:r>
      <w:r w:rsidR="006D6C44" w:rsidRPr="00E86FDF">
        <w:rPr>
          <w:rFonts w:cs="Traditional Arabic"/>
          <w:lang w:bidi="ar-EG"/>
        </w:rPr>
        <w:t>a</w:t>
      </w:r>
      <w:r w:rsidR="00E73657" w:rsidRPr="00E86FDF">
        <w:rPr>
          <w:rFonts w:cs="Traditional Arabic"/>
          <w:lang w:bidi="ar-EG"/>
        </w:rPr>
        <w:t xml:space="preserve">h </w:t>
      </w:r>
      <w:r w:rsidR="006D6C44" w:rsidRPr="00E86FDF">
        <w:rPr>
          <w:rFonts w:cs="Traditional Arabic"/>
          <w:lang w:bidi="ar-EG"/>
        </w:rPr>
        <w:t xml:space="preserve">bin Muhammad bin </w:t>
      </w:r>
      <w:proofErr w:type="spellStart"/>
      <w:r w:rsidR="006D6C44" w:rsidRPr="00E86FDF">
        <w:rPr>
          <w:rFonts w:cs="Traditional Arabic"/>
          <w:lang w:bidi="ar-EG"/>
        </w:rPr>
        <w:t>Sa’id</w:t>
      </w:r>
      <w:proofErr w:type="spellEnd"/>
      <w:r w:rsidR="006D6C44" w:rsidRPr="00E86FDF">
        <w:rPr>
          <w:rFonts w:cs="Traditional Arabic"/>
          <w:lang w:bidi="ar-EG"/>
        </w:rPr>
        <w:t xml:space="preserve"> </w:t>
      </w:r>
      <w:proofErr w:type="gramStart"/>
      <w:r w:rsidR="004D7104" w:rsidRPr="00E86FDF">
        <w:rPr>
          <w:rFonts w:cs="Traditional Arabic"/>
          <w:lang w:bidi="ar-EG"/>
        </w:rPr>
        <w:t>Bin</w:t>
      </w:r>
      <w:proofErr w:type="gramEnd"/>
      <w:r w:rsidR="004D7104" w:rsidRPr="00E86FDF">
        <w:rPr>
          <w:rFonts w:cs="Traditional Arabic"/>
          <w:lang w:bidi="ar-EG"/>
        </w:rPr>
        <w:t xml:space="preserve"> Abi Maryam </w:t>
      </w:r>
      <w:r w:rsidR="006D6C44" w:rsidRPr="00E86FDF">
        <w:rPr>
          <w:rFonts w:cs="Traditional Arabic"/>
          <w:lang w:bidi="ar-EG"/>
        </w:rPr>
        <w:t>related to us from</w:t>
      </w:r>
      <w:r w:rsidR="004D7104" w:rsidRPr="00E86FDF">
        <w:rPr>
          <w:rFonts w:cs="Traditional Arabic"/>
          <w:lang w:bidi="ar-EG"/>
        </w:rPr>
        <w:t xml:space="preserve"> Muhammad bin Yusuf Al-</w:t>
      </w:r>
      <w:proofErr w:type="spellStart"/>
      <w:r w:rsidR="004D7104" w:rsidRPr="00E86FDF">
        <w:rPr>
          <w:rFonts w:cs="Traditional Arabic"/>
          <w:lang w:bidi="ar-EG"/>
        </w:rPr>
        <w:t>Faryabi</w:t>
      </w:r>
      <w:proofErr w:type="spellEnd"/>
      <w:r w:rsidR="006E08B1" w:rsidRPr="00E86FDF">
        <w:rPr>
          <w:rFonts w:cs="Traditional Arabic"/>
          <w:lang w:bidi="ar-EG"/>
        </w:rPr>
        <w:t xml:space="preserve">, from Isra’eel, from Hakeem bin </w:t>
      </w:r>
      <w:proofErr w:type="spellStart"/>
      <w:r w:rsidR="006E08B1" w:rsidRPr="00E86FDF">
        <w:rPr>
          <w:rFonts w:cs="Traditional Arabic"/>
          <w:lang w:bidi="ar-EG"/>
        </w:rPr>
        <w:t>Jubair</w:t>
      </w:r>
      <w:proofErr w:type="spellEnd"/>
      <w:r w:rsidR="006E08B1" w:rsidRPr="00E86FDF">
        <w:rPr>
          <w:rFonts w:cs="Traditional Arabic"/>
          <w:lang w:bidi="ar-EG"/>
        </w:rPr>
        <w:t>, from Salim bin Abi Al-</w:t>
      </w:r>
      <w:proofErr w:type="spellStart"/>
      <w:r w:rsidR="006E08B1" w:rsidRPr="00E86FDF">
        <w:rPr>
          <w:rFonts w:cs="Traditional Arabic"/>
          <w:lang w:bidi="ar-EG"/>
        </w:rPr>
        <w:t>Ja’d</w:t>
      </w:r>
      <w:proofErr w:type="spellEnd"/>
      <w:r w:rsidR="005D0DF5" w:rsidRPr="00E86FDF">
        <w:rPr>
          <w:rFonts w:cs="Traditional Arabic"/>
          <w:lang w:bidi="ar-EG"/>
        </w:rPr>
        <w:t xml:space="preserve">, from </w:t>
      </w:r>
      <w:proofErr w:type="spellStart"/>
      <w:r w:rsidR="005D0DF5" w:rsidRPr="00E86FDF">
        <w:rPr>
          <w:rFonts w:cs="Traditional Arabic"/>
          <w:lang w:bidi="ar-EG"/>
        </w:rPr>
        <w:t>Masruq</w:t>
      </w:r>
      <w:proofErr w:type="spellEnd"/>
      <w:r w:rsidR="005D0DF5" w:rsidRPr="00E86FDF">
        <w:rPr>
          <w:rFonts w:cs="Traditional Arabic"/>
          <w:lang w:bidi="ar-EG"/>
        </w:rPr>
        <w:t xml:space="preserve">, who said: “I asked Ibn </w:t>
      </w:r>
      <w:proofErr w:type="spellStart"/>
      <w:r w:rsidR="005D0DF5" w:rsidRPr="00E86FDF">
        <w:rPr>
          <w:rFonts w:cs="Traditional Arabic"/>
          <w:lang w:bidi="ar-EG"/>
        </w:rPr>
        <w:t>Mas’ud</w:t>
      </w:r>
      <w:proofErr w:type="spellEnd"/>
      <w:r w:rsidR="005D0DF5" w:rsidRPr="00E86FDF">
        <w:rPr>
          <w:rFonts w:cs="Traditional Arabic"/>
          <w:lang w:bidi="ar-EG"/>
        </w:rPr>
        <w:t xml:space="preserve"> about </w:t>
      </w:r>
      <w:proofErr w:type="spellStart"/>
      <w:r w:rsidR="005D0DF5" w:rsidRPr="00E86FDF">
        <w:rPr>
          <w:rFonts w:cs="Traditional Arabic"/>
          <w:lang w:bidi="ar-EG"/>
        </w:rPr>
        <w:t>Ar-Rishaa</w:t>
      </w:r>
      <w:proofErr w:type="spellEnd"/>
      <w:r w:rsidR="005D0DF5" w:rsidRPr="00E86FDF">
        <w:rPr>
          <w:rFonts w:cs="Traditional Arabic"/>
          <w:lang w:bidi="ar-EG"/>
        </w:rPr>
        <w:t xml:space="preserve"> (bribery in the ruling </w:t>
      </w:r>
      <w:r w:rsidR="00F602FF" w:rsidRPr="00E86FDF">
        <w:rPr>
          <w:rFonts w:cs="Traditional Arabic"/>
          <w:lang w:bidi="ar-EG"/>
        </w:rPr>
        <w:t xml:space="preserve">and he said: That is Al-Kufr (disbelief)”]. </w:t>
      </w:r>
    </w:p>
    <w:p w14:paraId="74229439" w14:textId="6D9D39ED" w:rsidR="00330E30" w:rsidRPr="00E86FDF" w:rsidRDefault="00330E30" w:rsidP="002727F6">
      <w:pPr>
        <w:spacing w:after="0"/>
        <w:rPr>
          <w:rFonts w:cs="Traditional Arabic"/>
          <w:lang w:bidi="ar-EG"/>
        </w:rPr>
      </w:pPr>
    </w:p>
    <w:p w14:paraId="3D29E79B" w14:textId="78460C10" w:rsidR="0019183F" w:rsidRPr="00E86FDF" w:rsidRDefault="00330E30" w:rsidP="002727F6">
      <w:pPr>
        <w:spacing w:after="0"/>
        <w:rPr>
          <w:rFonts w:cs="Traditional Arabic"/>
          <w:lang w:bidi="ar-EG"/>
        </w:rPr>
      </w:pPr>
      <w:r w:rsidRPr="00E86FDF">
        <w:rPr>
          <w:rFonts w:cs="Traditional Arabic"/>
          <w:lang w:bidi="ar-EG"/>
        </w:rPr>
        <w:t xml:space="preserve">- </w:t>
      </w:r>
      <w:r w:rsidR="00101018" w:rsidRPr="00E86FDF">
        <w:rPr>
          <w:rFonts w:cs="Traditional Arabic"/>
          <w:lang w:bidi="ar-EG"/>
        </w:rPr>
        <w:t>The following was recorded in</w:t>
      </w:r>
      <w:r w:rsidRPr="00E86FDF">
        <w:rPr>
          <w:rFonts w:cs="Traditional Arabic"/>
          <w:lang w:bidi="ar-EG"/>
        </w:rPr>
        <w:t xml:space="preserve"> the </w:t>
      </w:r>
      <w:r w:rsidRPr="00E86FDF">
        <w:rPr>
          <w:rFonts w:cs="Traditional Arabic"/>
          <w:b/>
          <w:bCs/>
          <w:lang w:bidi="ar-EG"/>
        </w:rPr>
        <w:t>“Sunan Al-Kubra of Al-</w:t>
      </w:r>
      <w:proofErr w:type="spellStart"/>
      <w:r w:rsidRPr="00E86FDF">
        <w:rPr>
          <w:rFonts w:cs="Traditional Arabic"/>
          <w:b/>
          <w:bCs/>
          <w:lang w:bidi="ar-EG"/>
        </w:rPr>
        <w:t>Baihaqi</w:t>
      </w:r>
      <w:proofErr w:type="spellEnd"/>
      <w:r w:rsidRPr="00E86FDF">
        <w:rPr>
          <w:rFonts w:cs="Traditional Arabic"/>
          <w:b/>
          <w:bCs/>
          <w:lang w:bidi="ar-EG"/>
        </w:rPr>
        <w:t>”</w:t>
      </w:r>
      <w:r w:rsidRPr="00E86FDF">
        <w:rPr>
          <w:rFonts w:cs="Traditional Arabic"/>
          <w:lang w:bidi="ar-EG"/>
        </w:rPr>
        <w:t xml:space="preserve">: </w:t>
      </w:r>
      <w:r w:rsidR="00101018" w:rsidRPr="00E86FDF">
        <w:rPr>
          <w:rFonts w:cs="Traditional Arabic"/>
          <w:lang w:bidi="ar-EG"/>
        </w:rPr>
        <w:t xml:space="preserve">[Abu Nasr bin </w:t>
      </w:r>
      <w:proofErr w:type="spellStart"/>
      <w:r w:rsidR="00101018" w:rsidRPr="00E86FDF">
        <w:rPr>
          <w:rFonts w:cs="Traditional Arabic"/>
          <w:lang w:bidi="ar-EG"/>
        </w:rPr>
        <w:t>Qatadah</w:t>
      </w:r>
      <w:proofErr w:type="spellEnd"/>
      <w:r w:rsidR="00101018" w:rsidRPr="00E86FDF">
        <w:rPr>
          <w:rFonts w:cs="Traditional Arabic"/>
          <w:lang w:bidi="ar-EG"/>
        </w:rPr>
        <w:t xml:space="preserve"> </w:t>
      </w:r>
      <w:r w:rsidR="00950A22" w:rsidRPr="00E86FDF">
        <w:rPr>
          <w:rFonts w:cs="Traditional Arabic"/>
          <w:lang w:bidi="ar-EG"/>
        </w:rPr>
        <w:t xml:space="preserve">informed us of what Abu Mansur </w:t>
      </w:r>
      <w:r w:rsidR="001E77DE" w:rsidRPr="00E86FDF">
        <w:rPr>
          <w:rFonts w:cs="Traditional Arabic"/>
          <w:lang w:bidi="ar-EG"/>
        </w:rPr>
        <w:t>An-</w:t>
      </w:r>
      <w:proofErr w:type="spellStart"/>
      <w:r w:rsidR="001E77DE" w:rsidRPr="00E86FDF">
        <w:rPr>
          <w:rFonts w:cs="Traditional Arabic"/>
          <w:lang w:bidi="ar-EG"/>
        </w:rPr>
        <w:t>Nadrawi</w:t>
      </w:r>
      <w:proofErr w:type="spellEnd"/>
      <w:r w:rsidR="001E77DE" w:rsidRPr="00E86FDF">
        <w:rPr>
          <w:rFonts w:cs="Traditional Arabic"/>
          <w:lang w:bidi="ar-EG"/>
        </w:rPr>
        <w:t xml:space="preserve"> informed him from Ahmad bin </w:t>
      </w:r>
      <w:proofErr w:type="spellStart"/>
      <w:r w:rsidR="00C55456" w:rsidRPr="00E86FDF">
        <w:rPr>
          <w:rFonts w:cs="Traditional Arabic"/>
          <w:lang w:bidi="ar-EG"/>
        </w:rPr>
        <w:t>Najdah</w:t>
      </w:r>
      <w:proofErr w:type="spellEnd"/>
      <w:r w:rsidR="000C6DF1" w:rsidRPr="00E86FDF">
        <w:rPr>
          <w:rFonts w:cs="Traditional Arabic"/>
          <w:lang w:bidi="ar-EG"/>
        </w:rPr>
        <w:t xml:space="preserve">, from </w:t>
      </w:r>
      <w:proofErr w:type="spellStart"/>
      <w:r w:rsidR="000C6DF1" w:rsidRPr="00E86FDF">
        <w:rPr>
          <w:rFonts w:cs="Traditional Arabic"/>
          <w:lang w:bidi="ar-EG"/>
        </w:rPr>
        <w:t>Sa’id</w:t>
      </w:r>
      <w:proofErr w:type="spellEnd"/>
      <w:r w:rsidR="000C6DF1" w:rsidRPr="00E86FDF">
        <w:rPr>
          <w:rFonts w:cs="Traditional Arabic"/>
          <w:lang w:bidi="ar-EG"/>
        </w:rPr>
        <w:t xml:space="preserve"> bin Mansur, from Sufyan, from ‘Ammar </w:t>
      </w:r>
      <w:r w:rsidR="007D5B1C" w:rsidRPr="00E86FDF">
        <w:rPr>
          <w:rFonts w:cs="Traditional Arabic"/>
          <w:lang w:bidi="ar-EG"/>
        </w:rPr>
        <w:t>Ad-</w:t>
      </w:r>
      <w:proofErr w:type="spellStart"/>
      <w:r w:rsidR="007D5B1C" w:rsidRPr="00E86FDF">
        <w:rPr>
          <w:rFonts w:cs="Traditional Arabic"/>
          <w:lang w:bidi="ar-EG"/>
        </w:rPr>
        <w:t>Duhni</w:t>
      </w:r>
      <w:proofErr w:type="spellEnd"/>
      <w:r w:rsidR="007D5B1C" w:rsidRPr="00E86FDF">
        <w:rPr>
          <w:rFonts w:cs="Traditional Arabic"/>
          <w:lang w:bidi="ar-EG"/>
        </w:rPr>
        <w:t>, from Salim bin Abi Al-</w:t>
      </w:r>
      <w:proofErr w:type="spellStart"/>
      <w:r w:rsidR="007D5B1C" w:rsidRPr="00E86FDF">
        <w:rPr>
          <w:rFonts w:cs="Traditional Arabic"/>
          <w:lang w:bidi="ar-EG"/>
        </w:rPr>
        <w:t>Ja’d</w:t>
      </w:r>
      <w:proofErr w:type="spellEnd"/>
      <w:r w:rsidR="007D5B1C" w:rsidRPr="00E86FDF">
        <w:rPr>
          <w:rFonts w:cs="Traditional Arabic"/>
          <w:lang w:bidi="ar-EG"/>
        </w:rPr>
        <w:t xml:space="preserve">, from </w:t>
      </w:r>
      <w:proofErr w:type="spellStart"/>
      <w:r w:rsidR="007D5B1C" w:rsidRPr="00E86FDF">
        <w:rPr>
          <w:rFonts w:cs="Traditional Arabic"/>
          <w:lang w:bidi="ar-EG"/>
        </w:rPr>
        <w:t>Masruq</w:t>
      </w:r>
      <w:proofErr w:type="spellEnd"/>
      <w:r w:rsidR="007D5B1C" w:rsidRPr="00E86FDF">
        <w:rPr>
          <w:rFonts w:cs="Traditional Arabic"/>
          <w:lang w:bidi="ar-EG"/>
        </w:rPr>
        <w:t xml:space="preserve">, who said: “I asked Ibn </w:t>
      </w:r>
      <w:proofErr w:type="spellStart"/>
      <w:r w:rsidR="00C0517D" w:rsidRPr="00E86FDF">
        <w:rPr>
          <w:rFonts w:cs="Traditional Arabic"/>
          <w:lang w:bidi="ar-EG"/>
        </w:rPr>
        <w:t>Mas’ud</w:t>
      </w:r>
      <w:proofErr w:type="spellEnd"/>
      <w:r w:rsidR="00C0517D" w:rsidRPr="00E86FDF">
        <w:rPr>
          <w:rFonts w:cs="Traditional Arabic"/>
          <w:lang w:bidi="ar-EG"/>
        </w:rPr>
        <w:t xml:space="preserve"> concerning the </w:t>
      </w:r>
      <w:proofErr w:type="spellStart"/>
      <w:r w:rsidR="00C0517D" w:rsidRPr="00E86FDF">
        <w:rPr>
          <w:rFonts w:cs="Traditional Arabic"/>
          <w:lang w:bidi="ar-EG"/>
        </w:rPr>
        <w:t>Suht</w:t>
      </w:r>
      <w:proofErr w:type="spellEnd"/>
      <w:r w:rsidR="00C0517D" w:rsidRPr="00E86FDF">
        <w:rPr>
          <w:rFonts w:cs="Traditional Arabic"/>
          <w:lang w:bidi="ar-EG"/>
        </w:rPr>
        <w:t xml:space="preserve"> and whether it </w:t>
      </w:r>
      <w:proofErr w:type="gramStart"/>
      <w:r w:rsidR="00C0517D" w:rsidRPr="00E86FDF">
        <w:rPr>
          <w:rFonts w:cs="Traditional Arabic"/>
          <w:lang w:bidi="ar-EG"/>
        </w:rPr>
        <w:t>is considered to be</w:t>
      </w:r>
      <w:proofErr w:type="gramEnd"/>
      <w:r w:rsidR="00C0517D" w:rsidRPr="00E86FDF">
        <w:rPr>
          <w:rFonts w:cs="Traditional Arabic"/>
          <w:lang w:bidi="ar-EG"/>
        </w:rPr>
        <w:t xml:space="preserve"> </w:t>
      </w:r>
      <w:proofErr w:type="spellStart"/>
      <w:r w:rsidR="00C0517D" w:rsidRPr="00E86FDF">
        <w:rPr>
          <w:rFonts w:cs="Traditional Arabic"/>
          <w:lang w:bidi="ar-EG"/>
        </w:rPr>
        <w:t>Rishwah</w:t>
      </w:r>
      <w:proofErr w:type="spellEnd"/>
      <w:r w:rsidR="00C0517D" w:rsidRPr="00E86FDF">
        <w:rPr>
          <w:rFonts w:cs="Traditional Arabic"/>
          <w:lang w:bidi="ar-EG"/>
        </w:rPr>
        <w:t xml:space="preserve"> (bribery) in the ruling?</w:t>
      </w:r>
      <w:r w:rsidR="0019183F" w:rsidRPr="00E86FDF">
        <w:rPr>
          <w:rFonts w:cs="Traditional Arabic"/>
          <w:lang w:bidi="ar-EG"/>
        </w:rPr>
        <w:t xml:space="preserve"> </w:t>
      </w:r>
      <w:r w:rsidR="00B933CF" w:rsidRPr="00E86FDF">
        <w:rPr>
          <w:rFonts w:cs="Traditional Arabic"/>
          <w:lang w:bidi="ar-EG"/>
        </w:rPr>
        <w:t xml:space="preserve">He said: </w:t>
      </w:r>
      <w:r w:rsidR="0019183F" w:rsidRPr="00E86FDF">
        <w:rPr>
          <w:rFonts w:cs="Traditional Arabic"/>
          <w:lang w:bidi="ar-EG"/>
        </w:rPr>
        <w:t>“</w:t>
      </w:r>
      <w:r w:rsidR="00B933CF" w:rsidRPr="00E86FDF">
        <w:rPr>
          <w:rFonts w:cs="Traditional Arabic"/>
          <w:lang w:bidi="ar-EG"/>
        </w:rPr>
        <w:t>No</w:t>
      </w:r>
      <w:r w:rsidR="0019183F" w:rsidRPr="00E86FDF">
        <w:rPr>
          <w:rFonts w:cs="Traditional Arabic"/>
          <w:lang w:bidi="ar-EG"/>
        </w:rPr>
        <w:t>:</w:t>
      </w:r>
      <w:r w:rsidR="00B933CF" w:rsidRPr="00E86FDF">
        <w:rPr>
          <w:rFonts w:cs="Traditional Arabic"/>
          <w:lang w:bidi="ar-EG"/>
        </w:rPr>
        <w:t xml:space="preserve"> Whoever </w:t>
      </w:r>
      <w:r w:rsidR="00180EEE" w:rsidRPr="00E86FDF">
        <w:rPr>
          <w:rFonts w:cs="Traditional Arabic"/>
          <w:lang w:bidi="ar-EG"/>
        </w:rPr>
        <w:t>did</w:t>
      </w:r>
      <w:r w:rsidR="00B933CF" w:rsidRPr="00E86FDF">
        <w:rPr>
          <w:rFonts w:cs="Traditional Arabic"/>
          <w:lang w:bidi="ar-EG"/>
        </w:rPr>
        <w:t xml:space="preserve"> not rule by what Allah has revealed, then those are the </w:t>
      </w:r>
      <w:proofErr w:type="spellStart"/>
      <w:r w:rsidR="00B933CF" w:rsidRPr="00E86FDF">
        <w:rPr>
          <w:rFonts w:cs="Traditional Arabic"/>
          <w:lang w:bidi="ar-EG"/>
        </w:rPr>
        <w:t>Kafirun</w:t>
      </w:r>
      <w:proofErr w:type="spellEnd"/>
      <w:r w:rsidR="00B933CF" w:rsidRPr="00E86FDF">
        <w:rPr>
          <w:rFonts w:cs="Traditional Arabic"/>
          <w:lang w:bidi="ar-EG"/>
        </w:rPr>
        <w:t xml:space="preserve"> (disbelievers), </w:t>
      </w:r>
      <w:proofErr w:type="spellStart"/>
      <w:r w:rsidR="00B933CF" w:rsidRPr="00E86FDF">
        <w:rPr>
          <w:rFonts w:cs="Traditional Arabic"/>
          <w:lang w:bidi="ar-EG"/>
        </w:rPr>
        <w:t>Zhalimun</w:t>
      </w:r>
      <w:proofErr w:type="spellEnd"/>
      <w:r w:rsidR="00B933CF" w:rsidRPr="00E86FDF">
        <w:rPr>
          <w:rFonts w:cs="Traditional Arabic"/>
          <w:lang w:bidi="ar-EG"/>
        </w:rPr>
        <w:t xml:space="preserve"> (transgressors)</w:t>
      </w:r>
      <w:r w:rsidR="00695F82" w:rsidRPr="00E86FDF">
        <w:rPr>
          <w:rFonts w:cs="Traditional Arabic"/>
          <w:lang w:bidi="ar-EG"/>
        </w:rPr>
        <w:t xml:space="preserve"> and </w:t>
      </w:r>
      <w:proofErr w:type="spellStart"/>
      <w:r w:rsidR="00695F82" w:rsidRPr="00E86FDF">
        <w:rPr>
          <w:rFonts w:cs="Traditional Arabic"/>
          <w:lang w:bidi="ar-EG"/>
        </w:rPr>
        <w:t>Fasiqun</w:t>
      </w:r>
      <w:proofErr w:type="spellEnd"/>
      <w:r w:rsidR="00695F82" w:rsidRPr="00E86FDF">
        <w:rPr>
          <w:rFonts w:cs="Traditional Arabic"/>
          <w:lang w:bidi="ar-EG"/>
        </w:rPr>
        <w:t xml:space="preserve"> (rebelliously disobedient). However, </w:t>
      </w:r>
      <w:r w:rsidR="001D0383" w:rsidRPr="00E86FDF">
        <w:rPr>
          <w:rFonts w:cs="Traditional Arabic"/>
          <w:lang w:bidi="ar-EG"/>
        </w:rPr>
        <w:t xml:space="preserve">the </w:t>
      </w:r>
      <w:proofErr w:type="spellStart"/>
      <w:r w:rsidR="001D0383" w:rsidRPr="00E86FDF">
        <w:rPr>
          <w:rFonts w:cs="Traditional Arabic"/>
          <w:lang w:bidi="ar-EG"/>
        </w:rPr>
        <w:t>Suht</w:t>
      </w:r>
      <w:proofErr w:type="spellEnd"/>
      <w:r w:rsidR="001D0383" w:rsidRPr="00E86FDF">
        <w:rPr>
          <w:rFonts w:cs="Traditional Arabic"/>
          <w:lang w:bidi="ar-EG"/>
        </w:rPr>
        <w:t xml:space="preserve"> is where a man assists you with a </w:t>
      </w:r>
      <w:r w:rsidR="0019183F" w:rsidRPr="00E86FDF">
        <w:rPr>
          <w:rFonts w:cs="Traditional Arabic"/>
          <w:lang w:bidi="ar-EG"/>
        </w:rPr>
        <w:t>wrongdoing</w:t>
      </w:r>
      <w:r w:rsidR="001D0383" w:rsidRPr="00E86FDF">
        <w:rPr>
          <w:rFonts w:cs="Traditional Arabic"/>
          <w:lang w:bidi="ar-EG"/>
        </w:rPr>
        <w:t xml:space="preserve"> (or injustice)</w:t>
      </w:r>
      <w:r w:rsidR="007B31A8" w:rsidRPr="00E86FDF">
        <w:rPr>
          <w:rFonts w:cs="Traditional Arabic"/>
          <w:lang w:bidi="ar-EG"/>
        </w:rPr>
        <w:t xml:space="preserve">, in the case where he gifts you and you accept it. That is the </w:t>
      </w:r>
      <w:proofErr w:type="spellStart"/>
      <w:r w:rsidR="007B31A8" w:rsidRPr="00E86FDF">
        <w:rPr>
          <w:rFonts w:cs="Traditional Arabic"/>
          <w:lang w:bidi="ar-EG"/>
        </w:rPr>
        <w:t>Suht</w:t>
      </w:r>
      <w:proofErr w:type="spellEnd"/>
      <w:r w:rsidR="007B31A8" w:rsidRPr="00E86FDF">
        <w:rPr>
          <w:rFonts w:cs="Traditional Arabic"/>
          <w:lang w:bidi="ar-EG"/>
        </w:rPr>
        <w:t>”</w:t>
      </w:r>
      <w:r w:rsidR="0019183F" w:rsidRPr="00E86FDF">
        <w:rPr>
          <w:rFonts w:cs="Traditional Arabic"/>
          <w:lang w:bidi="ar-EG"/>
        </w:rPr>
        <w:t>].</w:t>
      </w:r>
    </w:p>
    <w:p w14:paraId="20048D13" w14:textId="4AE7F0E7" w:rsidR="0019183F" w:rsidRPr="00E86FDF" w:rsidRDefault="0019183F" w:rsidP="002727F6">
      <w:pPr>
        <w:spacing w:after="0"/>
        <w:rPr>
          <w:rFonts w:cs="Traditional Arabic"/>
          <w:lang w:bidi="ar-EG"/>
        </w:rPr>
      </w:pPr>
    </w:p>
    <w:p w14:paraId="3F11A882" w14:textId="2C06E0C1" w:rsidR="0019183F" w:rsidRPr="00E86FDF" w:rsidRDefault="00712686" w:rsidP="002727F6">
      <w:pPr>
        <w:spacing w:after="0"/>
        <w:rPr>
          <w:rFonts w:cs="Traditional Arabic"/>
          <w:lang w:bidi="ar-EG"/>
        </w:rPr>
      </w:pPr>
      <w:r w:rsidRPr="00E86FDF">
        <w:rPr>
          <w:rFonts w:cs="Traditional Arabic"/>
          <w:lang w:bidi="ar-EG"/>
        </w:rPr>
        <w:t xml:space="preserve">The Athar (report) from Ibn </w:t>
      </w:r>
      <w:proofErr w:type="spellStart"/>
      <w:r w:rsidRPr="00E86FDF">
        <w:rPr>
          <w:rFonts w:cs="Traditional Arabic"/>
          <w:lang w:bidi="ar-EG"/>
        </w:rPr>
        <w:t>Mas’ud</w:t>
      </w:r>
      <w:proofErr w:type="spellEnd"/>
      <w:r w:rsidRPr="00E86FDF">
        <w:rPr>
          <w:rFonts w:cs="Traditional Arabic"/>
          <w:lang w:bidi="ar-EG"/>
        </w:rPr>
        <w:t xml:space="preserve"> is therefore</w:t>
      </w:r>
      <w:r w:rsidR="001472CB" w:rsidRPr="00E86FDF">
        <w:rPr>
          <w:rFonts w:cs="Traditional Arabic"/>
          <w:lang w:bidi="ar-EG"/>
        </w:rPr>
        <w:t xml:space="preserve"> certainly</w:t>
      </w:r>
      <w:r w:rsidRPr="00E86FDF">
        <w:rPr>
          <w:rFonts w:cs="Traditional Arabic"/>
          <w:lang w:bidi="ar-EG"/>
        </w:rPr>
        <w:t xml:space="preserve"> </w:t>
      </w:r>
      <w:r w:rsidR="001472CB" w:rsidRPr="00E86FDF">
        <w:rPr>
          <w:rFonts w:cs="Traditional Arabic"/>
          <w:lang w:bidi="ar-EG"/>
        </w:rPr>
        <w:t>reliable</w:t>
      </w:r>
      <w:r w:rsidRPr="00E86FDF">
        <w:rPr>
          <w:rFonts w:cs="Traditional Arabic"/>
          <w:lang w:bidi="ar-EG"/>
        </w:rPr>
        <w:t xml:space="preserve"> and Sahih</w:t>
      </w:r>
      <w:r w:rsidR="001472CB" w:rsidRPr="00E86FDF">
        <w:rPr>
          <w:rFonts w:cs="Traditional Arabic"/>
          <w:lang w:bidi="ar-EG"/>
        </w:rPr>
        <w:t>, especially with its corroborations</w:t>
      </w:r>
      <w:r w:rsidR="00BD7199" w:rsidRPr="00E86FDF">
        <w:rPr>
          <w:rFonts w:cs="Traditional Arabic"/>
          <w:lang w:bidi="ar-EG"/>
        </w:rPr>
        <w:t xml:space="preserve">, paths and supportive </w:t>
      </w:r>
      <w:proofErr w:type="gramStart"/>
      <w:r w:rsidR="00BD7199" w:rsidRPr="00E86FDF">
        <w:rPr>
          <w:rFonts w:cs="Traditional Arabic"/>
          <w:lang w:bidi="ar-EG"/>
        </w:rPr>
        <w:t>evidences</w:t>
      </w:r>
      <w:proofErr w:type="gramEnd"/>
      <w:r w:rsidR="00BD7199" w:rsidRPr="00E86FDF">
        <w:rPr>
          <w:rFonts w:cs="Traditional Arabic"/>
          <w:lang w:bidi="ar-EG"/>
        </w:rPr>
        <w:t xml:space="preserve"> which have been detailed in the appendix (The appendix of the study of the Asanid (chains of transmission)</w:t>
      </w:r>
      <w:r w:rsidR="00C65732" w:rsidRPr="00E86FDF">
        <w:rPr>
          <w:rFonts w:cs="Traditional Arabic"/>
          <w:lang w:bidi="ar-EG"/>
        </w:rPr>
        <w:t xml:space="preserve">. From among them is the action and statement of </w:t>
      </w:r>
      <w:proofErr w:type="spellStart"/>
      <w:r w:rsidR="00C65732" w:rsidRPr="00E86FDF">
        <w:rPr>
          <w:rFonts w:cs="Traditional Arabic"/>
          <w:lang w:bidi="ar-EG"/>
        </w:rPr>
        <w:t>Masruq</w:t>
      </w:r>
      <w:proofErr w:type="spellEnd"/>
      <w:r w:rsidR="00C65732" w:rsidRPr="00E86FDF">
        <w:rPr>
          <w:rFonts w:cs="Traditional Arabic"/>
          <w:lang w:bidi="ar-EG"/>
        </w:rPr>
        <w:t>, and his following narration:</w:t>
      </w:r>
    </w:p>
    <w:p w14:paraId="1EE92162" w14:textId="70B27B33" w:rsidR="00C65732" w:rsidRPr="00E86FDF" w:rsidRDefault="00C65732" w:rsidP="002727F6">
      <w:pPr>
        <w:spacing w:after="0"/>
        <w:rPr>
          <w:rFonts w:cs="Traditional Arabic"/>
          <w:lang w:bidi="ar-EG"/>
        </w:rPr>
      </w:pPr>
    </w:p>
    <w:p w14:paraId="0A2D4220" w14:textId="2DC00105" w:rsidR="00C65732" w:rsidRPr="00E86FDF" w:rsidRDefault="00B729C2" w:rsidP="002727F6">
      <w:pPr>
        <w:spacing w:after="0"/>
        <w:rPr>
          <w:rFonts w:cs="Traditional Arabic"/>
          <w:lang w:bidi="ar-EG"/>
        </w:rPr>
      </w:pPr>
      <w:r w:rsidRPr="00E86FDF">
        <w:rPr>
          <w:rFonts w:cs="Traditional Arabic"/>
          <w:lang w:bidi="ar-EG"/>
        </w:rPr>
        <w:t xml:space="preserve">- It </w:t>
      </w:r>
      <w:r w:rsidR="0009371C" w:rsidRPr="00E86FDF">
        <w:rPr>
          <w:rFonts w:cs="Traditional Arabic"/>
          <w:lang w:bidi="ar-EG"/>
        </w:rPr>
        <w:t>was mentioned</w:t>
      </w:r>
      <w:r w:rsidRPr="00E86FDF">
        <w:rPr>
          <w:rFonts w:cs="Traditional Arabic"/>
          <w:lang w:bidi="ar-EG"/>
        </w:rPr>
        <w:t xml:space="preserve"> in </w:t>
      </w:r>
      <w:r w:rsidRPr="00E86FDF">
        <w:rPr>
          <w:rFonts w:cs="Traditional Arabic"/>
          <w:b/>
          <w:bCs/>
          <w:lang w:bidi="ar-EG"/>
        </w:rPr>
        <w:t>“At-</w:t>
      </w:r>
      <w:proofErr w:type="spellStart"/>
      <w:r w:rsidRPr="00E86FDF">
        <w:rPr>
          <w:rFonts w:cs="Traditional Arabic"/>
          <w:b/>
          <w:bCs/>
          <w:lang w:bidi="ar-EG"/>
        </w:rPr>
        <w:t>Tabaqat</w:t>
      </w:r>
      <w:proofErr w:type="spellEnd"/>
      <w:r w:rsidRPr="00E86FDF">
        <w:rPr>
          <w:rFonts w:cs="Traditional Arabic"/>
          <w:b/>
          <w:bCs/>
          <w:lang w:bidi="ar-EG"/>
        </w:rPr>
        <w:t xml:space="preserve"> Al-Kubra”</w:t>
      </w:r>
      <w:r w:rsidRPr="00E86FDF">
        <w:rPr>
          <w:rFonts w:cs="Traditional Arabic"/>
          <w:lang w:bidi="ar-EG"/>
        </w:rPr>
        <w:t xml:space="preserve"> </w:t>
      </w:r>
      <w:r w:rsidR="0009371C" w:rsidRPr="00E86FDF">
        <w:rPr>
          <w:rFonts w:cs="Traditional Arabic"/>
          <w:lang w:bidi="ar-EG"/>
        </w:rPr>
        <w:t>that</w:t>
      </w:r>
      <w:r w:rsidR="00377F33" w:rsidRPr="00E86FDF">
        <w:rPr>
          <w:rFonts w:cs="Traditional Arabic"/>
          <w:lang w:bidi="ar-EG"/>
        </w:rPr>
        <w:t>: [</w:t>
      </w:r>
      <w:proofErr w:type="spellStart"/>
      <w:r w:rsidR="0009371C" w:rsidRPr="00E86FDF">
        <w:rPr>
          <w:rFonts w:cs="Traditional Arabic"/>
          <w:lang w:bidi="ar-EG"/>
        </w:rPr>
        <w:t>Masruq</w:t>
      </w:r>
      <w:proofErr w:type="spellEnd"/>
      <w:r w:rsidR="0009371C" w:rsidRPr="00E86FDF">
        <w:rPr>
          <w:rFonts w:cs="Traditional Arabic"/>
          <w:lang w:bidi="ar-EG"/>
        </w:rPr>
        <w:t xml:space="preserve"> interceded </w:t>
      </w:r>
      <w:r w:rsidR="00754851" w:rsidRPr="00E86FDF">
        <w:rPr>
          <w:rFonts w:cs="Traditional Arabic"/>
          <w:lang w:bidi="ar-EG"/>
        </w:rPr>
        <w:t>for</w:t>
      </w:r>
      <w:r w:rsidR="0009371C" w:rsidRPr="00E86FDF">
        <w:rPr>
          <w:rFonts w:cs="Traditional Arabic"/>
          <w:lang w:bidi="ar-EG"/>
        </w:rPr>
        <w:t xml:space="preserve"> a man</w:t>
      </w:r>
      <w:r w:rsidR="0052206A" w:rsidRPr="00E86FDF">
        <w:rPr>
          <w:rFonts w:cs="Traditional Arabic"/>
          <w:lang w:bidi="ar-EG"/>
        </w:rPr>
        <w:t xml:space="preserve"> who then gifted him </w:t>
      </w:r>
      <w:r w:rsidR="00377F33" w:rsidRPr="00E86FDF">
        <w:rPr>
          <w:rFonts w:cs="Traditional Arabic"/>
          <w:lang w:bidi="ar-EG"/>
        </w:rPr>
        <w:t>a slave girl. He was ang</w:t>
      </w:r>
      <w:r w:rsidR="00D95959" w:rsidRPr="00E86FDF">
        <w:rPr>
          <w:rFonts w:cs="Traditional Arabic"/>
          <w:lang w:bidi="ar-EG"/>
        </w:rPr>
        <w:t>ered and said: “</w:t>
      </w:r>
      <w:r w:rsidR="00171F08" w:rsidRPr="00E86FDF">
        <w:rPr>
          <w:rFonts w:cs="Traditional Arabic"/>
          <w:lang w:bidi="ar-EG"/>
        </w:rPr>
        <w:t>Had I known that this was within yourself</w:t>
      </w:r>
      <w:r w:rsidR="00E663F6" w:rsidRPr="00E86FDF">
        <w:rPr>
          <w:rFonts w:cs="Traditional Arabic"/>
          <w:lang w:bidi="ar-EG"/>
        </w:rPr>
        <w:t xml:space="preserve">, I would not have spoken in the </w:t>
      </w:r>
      <w:proofErr w:type="gramStart"/>
      <w:r w:rsidR="00E663F6" w:rsidRPr="00E86FDF">
        <w:rPr>
          <w:rFonts w:cs="Traditional Arabic"/>
          <w:lang w:bidi="ar-EG"/>
        </w:rPr>
        <w:t>matter</w:t>
      </w:r>
      <w:proofErr w:type="gramEnd"/>
      <w:r w:rsidR="00E663F6" w:rsidRPr="00E86FDF">
        <w:rPr>
          <w:rFonts w:cs="Traditional Arabic"/>
          <w:lang w:bidi="ar-EG"/>
        </w:rPr>
        <w:t xml:space="preserve"> and I will never speak in respect to what remains of it ever</w:t>
      </w:r>
      <w:r w:rsidR="00011242" w:rsidRPr="00E86FDF">
        <w:rPr>
          <w:rFonts w:cs="Traditional Arabic"/>
          <w:lang w:bidi="ar-EG"/>
        </w:rPr>
        <w:t xml:space="preserve">! I heard Abdullah </w:t>
      </w:r>
      <w:proofErr w:type="gramStart"/>
      <w:r w:rsidR="00011242" w:rsidRPr="00E86FDF">
        <w:rPr>
          <w:rFonts w:cs="Traditional Arabic"/>
          <w:lang w:bidi="ar-EG"/>
        </w:rPr>
        <w:t>Ibn</w:t>
      </w:r>
      <w:proofErr w:type="gramEnd"/>
      <w:r w:rsidR="00011242" w:rsidRPr="00E86FDF">
        <w:rPr>
          <w:rFonts w:cs="Traditional Arabic"/>
          <w:lang w:bidi="ar-EG"/>
        </w:rPr>
        <w:t xml:space="preserve"> </w:t>
      </w:r>
      <w:proofErr w:type="spellStart"/>
      <w:r w:rsidR="00011242" w:rsidRPr="00E86FDF">
        <w:rPr>
          <w:rFonts w:cs="Traditional Arabic"/>
          <w:lang w:bidi="ar-EG"/>
        </w:rPr>
        <w:t>Mas’ud</w:t>
      </w:r>
      <w:proofErr w:type="spellEnd"/>
      <w:r w:rsidR="00011242" w:rsidRPr="00E86FDF">
        <w:rPr>
          <w:rFonts w:cs="Traditional Arabic"/>
          <w:lang w:bidi="ar-EG"/>
        </w:rPr>
        <w:t xml:space="preserve"> say: “</w:t>
      </w:r>
      <w:r w:rsidR="00754851" w:rsidRPr="00E86FDF">
        <w:rPr>
          <w:rFonts w:cs="Traditional Arabic"/>
          <w:lang w:bidi="ar-EG"/>
        </w:rPr>
        <w:t xml:space="preserve">Whoever intercedes </w:t>
      </w:r>
      <w:r w:rsidR="00B85A9B" w:rsidRPr="00E86FDF">
        <w:rPr>
          <w:rFonts w:cs="Traditional Arabic"/>
          <w:lang w:bidi="ar-EG"/>
        </w:rPr>
        <w:t>in order for a right to be returned or a wrong to be rep</w:t>
      </w:r>
      <w:r w:rsidR="0099435B" w:rsidRPr="00E86FDF">
        <w:rPr>
          <w:rFonts w:cs="Traditional Arabic"/>
          <w:lang w:bidi="ar-EG"/>
        </w:rPr>
        <w:t>e</w:t>
      </w:r>
      <w:r w:rsidR="00B85A9B" w:rsidRPr="00E86FDF">
        <w:rPr>
          <w:rFonts w:cs="Traditional Arabic"/>
          <w:lang w:bidi="ar-EG"/>
        </w:rPr>
        <w:t xml:space="preserve">lled, and is then </w:t>
      </w:r>
      <w:r w:rsidR="0099435B" w:rsidRPr="00E86FDF">
        <w:rPr>
          <w:rFonts w:cs="Traditional Arabic"/>
          <w:lang w:bidi="ar-EG"/>
        </w:rPr>
        <w:t>gifted</w:t>
      </w:r>
      <w:r w:rsidR="00B85A9B" w:rsidRPr="00E86FDF">
        <w:rPr>
          <w:rFonts w:cs="Traditional Arabic"/>
          <w:lang w:bidi="ar-EG"/>
        </w:rPr>
        <w:t xml:space="preserve"> for that and accepts it</w:t>
      </w:r>
      <w:r w:rsidR="0099435B" w:rsidRPr="00E86FDF">
        <w:rPr>
          <w:rFonts w:cs="Traditional Arabic"/>
          <w:lang w:bidi="ar-EG"/>
        </w:rPr>
        <w:t xml:space="preserve">, then that is </w:t>
      </w:r>
      <w:proofErr w:type="spellStart"/>
      <w:r w:rsidR="0099435B" w:rsidRPr="00E86FDF">
        <w:rPr>
          <w:rFonts w:cs="Traditional Arabic"/>
          <w:lang w:bidi="ar-EG"/>
        </w:rPr>
        <w:t>Suht</w:t>
      </w:r>
      <w:proofErr w:type="spellEnd"/>
      <w:r w:rsidR="0099435B" w:rsidRPr="00E86FDF">
        <w:rPr>
          <w:rFonts w:cs="Traditional Arabic"/>
          <w:lang w:bidi="ar-EG"/>
        </w:rPr>
        <w:t xml:space="preserve">”. </w:t>
      </w:r>
      <w:r w:rsidR="00796CA5" w:rsidRPr="00E86FDF">
        <w:rPr>
          <w:rFonts w:cs="Traditional Arabic"/>
          <w:lang w:bidi="ar-EG"/>
        </w:rPr>
        <w:t xml:space="preserve">They said: “We did not use to view the </w:t>
      </w:r>
      <w:proofErr w:type="spellStart"/>
      <w:r w:rsidR="00796CA5" w:rsidRPr="00E86FDF">
        <w:rPr>
          <w:rFonts w:cs="Traditional Arabic"/>
          <w:lang w:bidi="ar-EG"/>
        </w:rPr>
        <w:t>Suht</w:t>
      </w:r>
      <w:proofErr w:type="spellEnd"/>
      <w:r w:rsidR="00796CA5" w:rsidRPr="00E86FDF">
        <w:rPr>
          <w:rFonts w:cs="Traditional Arabic"/>
          <w:lang w:bidi="ar-EG"/>
        </w:rPr>
        <w:t xml:space="preserve"> except </w:t>
      </w:r>
      <w:r w:rsidR="005244A8" w:rsidRPr="00E86FDF">
        <w:rPr>
          <w:rFonts w:cs="Traditional Arabic"/>
          <w:lang w:bidi="ar-EG"/>
        </w:rPr>
        <w:t xml:space="preserve">an </w:t>
      </w:r>
      <w:r w:rsidR="00681AD0" w:rsidRPr="00E86FDF">
        <w:rPr>
          <w:rFonts w:cs="Traditional Arabic"/>
          <w:lang w:bidi="ar-EG"/>
        </w:rPr>
        <w:t xml:space="preserve">(illicit) </w:t>
      </w:r>
      <w:r w:rsidR="005244A8" w:rsidRPr="00E86FDF">
        <w:rPr>
          <w:rFonts w:cs="Traditional Arabic"/>
          <w:lang w:bidi="ar-EG"/>
        </w:rPr>
        <w:t>acquisition</w:t>
      </w:r>
      <w:r w:rsidR="00151C0B" w:rsidRPr="00E86FDF">
        <w:rPr>
          <w:rFonts w:cs="Traditional Arabic"/>
          <w:lang w:bidi="ar-EG"/>
        </w:rPr>
        <w:t xml:space="preserve"> </w:t>
      </w:r>
      <w:r w:rsidR="00702A3A" w:rsidRPr="00E86FDF">
        <w:rPr>
          <w:rFonts w:cs="Traditional Arabic"/>
          <w:lang w:bidi="ar-EG"/>
        </w:rPr>
        <w:t>upon</w:t>
      </w:r>
      <w:r w:rsidR="00151C0B" w:rsidRPr="00E86FDF">
        <w:rPr>
          <w:rFonts w:cs="Traditional Arabic"/>
          <w:lang w:bidi="ar-EG"/>
        </w:rPr>
        <w:t xml:space="preserve"> the </w:t>
      </w:r>
      <w:r w:rsidR="00696AD2" w:rsidRPr="00E86FDF">
        <w:rPr>
          <w:rFonts w:cs="Traditional Arabic"/>
          <w:lang w:bidi="ar-EG"/>
        </w:rPr>
        <w:t>ruling</w:t>
      </w:r>
      <w:r w:rsidR="00174178" w:rsidRPr="00E86FDF">
        <w:rPr>
          <w:rFonts w:cs="Traditional Arabic"/>
          <w:lang w:bidi="ar-EG"/>
        </w:rPr>
        <w:t xml:space="preserve"> (</w:t>
      </w:r>
      <w:proofErr w:type="gramStart"/>
      <w:r w:rsidR="00174178" w:rsidRPr="00E86FDF">
        <w:rPr>
          <w:rFonts w:cs="Traditional Arabic"/>
          <w:lang w:bidi="ar-EG"/>
        </w:rPr>
        <w:t>i.e.</w:t>
      </w:r>
      <w:proofErr w:type="gramEnd"/>
      <w:r w:rsidR="00174178" w:rsidRPr="00E86FDF">
        <w:rPr>
          <w:rFonts w:cs="Traditional Arabic"/>
          <w:lang w:bidi="ar-EG"/>
        </w:rPr>
        <w:t xml:space="preserve"> by the ruler)</w:t>
      </w:r>
      <w:r w:rsidR="00151C0B" w:rsidRPr="00E86FDF">
        <w:rPr>
          <w:rFonts w:cs="Traditional Arabic"/>
          <w:lang w:bidi="ar-EG"/>
        </w:rPr>
        <w:t>”. He said: “</w:t>
      </w:r>
      <w:r w:rsidR="004E7071" w:rsidRPr="00E86FDF">
        <w:rPr>
          <w:rFonts w:cs="Traditional Arabic"/>
          <w:lang w:bidi="ar-EG"/>
        </w:rPr>
        <w:t xml:space="preserve">An </w:t>
      </w:r>
      <w:r w:rsidR="00174178" w:rsidRPr="00E86FDF">
        <w:rPr>
          <w:rFonts w:cs="Traditional Arabic"/>
          <w:lang w:bidi="ar-EG"/>
        </w:rPr>
        <w:t xml:space="preserve">(illicit) </w:t>
      </w:r>
      <w:r w:rsidR="004E7071" w:rsidRPr="00E86FDF">
        <w:rPr>
          <w:rFonts w:cs="Traditional Arabic"/>
          <w:lang w:bidi="ar-EG"/>
        </w:rPr>
        <w:t xml:space="preserve">acquisition </w:t>
      </w:r>
      <w:r w:rsidR="00702A3A" w:rsidRPr="00E86FDF">
        <w:rPr>
          <w:rFonts w:cs="Traditional Arabic"/>
          <w:lang w:bidi="ar-EG"/>
        </w:rPr>
        <w:t>upon</w:t>
      </w:r>
      <w:r w:rsidR="00696AD2" w:rsidRPr="00E86FDF">
        <w:rPr>
          <w:rFonts w:cs="Traditional Arabic"/>
          <w:lang w:bidi="ar-EG"/>
        </w:rPr>
        <w:t xml:space="preserve"> the ruling</w:t>
      </w:r>
      <w:r w:rsidR="00174178" w:rsidRPr="00E86FDF">
        <w:rPr>
          <w:rFonts w:cs="Traditional Arabic"/>
          <w:lang w:bidi="ar-EG"/>
        </w:rPr>
        <w:t xml:space="preserve"> (</w:t>
      </w:r>
      <w:proofErr w:type="gramStart"/>
      <w:r w:rsidR="00174178" w:rsidRPr="00E86FDF">
        <w:rPr>
          <w:rFonts w:cs="Traditional Arabic"/>
          <w:lang w:bidi="ar-EG"/>
        </w:rPr>
        <w:t>i.e.</w:t>
      </w:r>
      <w:proofErr w:type="gramEnd"/>
      <w:r w:rsidR="00174178" w:rsidRPr="00E86FDF">
        <w:rPr>
          <w:rFonts w:cs="Traditional Arabic"/>
          <w:lang w:bidi="ar-EG"/>
        </w:rPr>
        <w:t xml:space="preserve"> by the ruler)</w:t>
      </w:r>
      <w:r w:rsidR="00151C0B" w:rsidRPr="00E86FDF">
        <w:rPr>
          <w:rFonts w:cs="Traditional Arabic"/>
          <w:lang w:bidi="ar-EG"/>
        </w:rPr>
        <w:t xml:space="preserve"> is Kufr</w:t>
      </w:r>
      <w:r w:rsidR="00174178" w:rsidRPr="00E86FDF">
        <w:rPr>
          <w:rFonts w:cs="Traditional Arabic"/>
          <w:lang w:bidi="ar-EG"/>
        </w:rPr>
        <w:t>!</w:t>
      </w:r>
      <w:r w:rsidR="00151C0B" w:rsidRPr="00E86FDF">
        <w:rPr>
          <w:rFonts w:cs="Traditional Arabic"/>
          <w:lang w:bidi="ar-EG"/>
        </w:rPr>
        <w:t>”</w:t>
      </w:r>
      <w:r w:rsidR="00614A9D" w:rsidRPr="00E86FDF">
        <w:rPr>
          <w:rFonts w:cs="Traditional Arabic"/>
          <w:lang w:bidi="ar-EG"/>
        </w:rPr>
        <w:t xml:space="preserve">]. </w:t>
      </w:r>
    </w:p>
    <w:p w14:paraId="68437690" w14:textId="39F3E0DA" w:rsidR="00174178" w:rsidRPr="00E86FDF" w:rsidRDefault="00174178" w:rsidP="002727F6">
      <w:pPr>
        <w:spacing w:after="0"/>
        <w:rPr>
          <w:rFonts w:cs="Traditional Arabic"/>
          <w:lang w:bidi="ar-EG"/>
        </w:rPr>
      </w:pPr>
    </w:p>
    <w:p w14:paraId="5C05E256" w14:textId="4630BECA" w:rsidR="00702A3A" w:rsidRPr="00E86FDF" w:rsidRDefault="00702A3A" w:rsidP="002727F6">
      <w:pPr>
        <w:spacing w:after="0"/>
        <w:rPr>
          <w:rFonts w:cs="Traditional Arabic"/>
          <w:lang w:bidi="ar-EG"/>
        </w:rPr>
      </w:pPr>
      <w:r w:rsidRPr="00E86FDF">
        <w:rPr>
          <w:rFonts w:cs="Traditional Arabic"/>
          <w:lang w:bidi="ar-EG"/>
        </w:rPr>
        <w:lastRenderedPageBreak/>
        <w:t xml:space="preserve">In the appendix </w:t>
      </w:r>
      <w:r w:rsidR="001660D1" w:rsidRPr="00E86FDF">
        <w:rPr>
          <w:rFonts w:cs="Traditional Arabic"/>
          <w:lang w:bidi="ar-EG"/>
        </w:rPr>
        <w:t>we have quoted many narrations which establish</w:t>
      </w:r>
      <w:r w:rsidR="000D2EFE" w:rsidRPr="00E86FDF">
        <w:rPr>
          <w:rFonts w:cs="Traditional Arabic"/>
          <w:lang w:bidi="ar-EG"/>
        </w:rPr>
        <w:t xml:space="preserve"> for certain,</w:t>
      </w:r>
      <w:r w:rsidR="001660D1" w:rsidRPr="00E86FDF">
        <w:rPr>
          <w:rFonts w:cs="Traditional Arabic"/>
          <w:lang w:bidi="ar-EG"/>
        </w:rPr>
        <w:t xml:space="preserve"> </w:t>
      </w:r>
      <w:r w:rsidR="000D2EFE" w:rsidRPr="00E86FDF">
        <w:rPr>
          <w:rFonts w:cs="Traditional Arabic"/>
          <w:lang w:bidi="ar-EG"/>
        </w:rPr>
        <w:t xml:space="preserve">the attribution of the statement to Abdullah bin </w:t>
      </w:r>
      <w:proofErr w:type="spellStart"/>
      <w:r w:rsidR="000D2EFE" w:rsidRPr="00E86FDF">
        <w:rPr>
          <w:rFonts w:cs="Traditional Arabic"/>
          <w:lang w:bidi="ar-EG"/>
        </w:rPr>
        <w:t>Mas’ud</w:t>
      </w:r>
      <w:proofErr w:type="spellEnd"/>
      <w:r w:rsidR="000D2EFE" w:rsidRPr="00E86FDF">
        <w:rPr>
          <w:rFonts w:cs="Traditional Arabic"/>
          <w:lang w:bidi="ar-EG"/>
        </w:rPr>
        <w:t>, may Allah be pleased with him.</w:t>
      </w:r>
    </w:p>
    <w:p w14:paraId="4D64E7A2" w14:textId="77777777" w:rsidR="00174178" w:rsidRPr="00E86FDF" w:rsidRDefault="00174178" w:rsidP="002727F6">
      <w:pPr>
        <w:spacing w:after="0"/>
        <w:rPr>
          <w:rFonts w:cs="Traditional Arabic"/>
          <w:lang w:bidi="ar-EG"/>
        </w:rPr>
      </w:pPr>
    </w:p>
    <w:p w14:paraId="632737AA" w14:textId="4C95D6CA" w:rsidR="00614A9D" w:rsidRPr="00E86FDF" w:rsidRDefault="00842CEC" w:rsidP="002727F6">
      <w:pPr>
        <w:spacing w:after="0"/>
        <w:rPr>
          <w:rFonts w:cs="Traditional Arabic"/>
          <w:lang w:bidi="ar-EG"/>
        </w:rPr>
      </w:pPr>
      <w:r w:rsidRPr="00E86FDF">
        <w:rPr>
          <w:rFonts w:cs="Traditional Arabic"/>
          <w:lang w:bidi="ar-EG"/>
        </w:rPr>
        <w:t xml:space="preserve">This is also the view of some of the scholars of Tafsir from the </w:t>
      </w:r>
      <w:proofErr w:type="spellStart"/>
      <w:r w:rsidRPr="00E86FDF">
        <w:rPr>
          <w:rFonts w:cs="Traditional Arabic"/>
          <w:lang w:bidi="ar-EG"/>
        </w:rPr>
        <w:t>Tabi’in</w:t>
      </w:r>
      <w:proofErr w:type="spellEnd"/>
      <w:r w:rsidRPr="00E86FDF">
        <w:rPr>
          <w:rFonts w:cs="Traditional Arabic"/>
          <w:lang w:bidi="ar-EG"/>
        </w:rPr>
        <w:t xml:space="preserve"> like As</w:t>
      </w:r>
      <w:r w:rsidR="00DB24E6" w:rsidRPr="00E86FDF">
        <w:rPr>
          <w:rFonts w:cs="Traditional Arabic"/>
          <w:lang w:bidi="ar-EG"/>
        </w:rPr>
        <w:t>-</w:t>
      </w:r>
      <w:proofErr w:type="spellStart"/>
      <w:r w:rsidR="00DB24E6" w:rsidRPr="00E86FDF">
        <w:rPr>
          <w:rFonts w:cs="Traditional Arabic"/>
          <w:lang w:bidi="ar-EG"/>
        </w:rPr>
        <w:t>Suddi</w:t>
      </w:r>
      <w:proofErr w:type="spellEnd"/>
      <w:r w:rsidR="0031746D" w:rsidRPr="00E86FDF">
        <w:rPr>
          <w:rFonts w:cs="Traditional Arabic"/>
          <w:lang w:bidi="ar-EG"/>
        </w:rPr>
        <w:t>:</w:t>
      </w:r>
    </w:p>
    <w:p w14:paraId="2B5DED09" w14:textId="4D5B2A17" w:rsidR="0031746D" w:rsidRPr="00E86FDF" w:rsidRDefault="0031746D" w:rsidP="002727F6">
      <w:pPr>
        <w:spacing w:after="0"/>
        <w:rPr>
          <w:rFonts w:cs="Traditional Arabic"/>
          <w:lang w:bidi="ar-EG"/>
        </w:rPr>
      </w:pPr>
    </w:p>
    <w:p w14:paraId="3D6A9A8F" w14:textId="03A28088" w:rsidR="0031746D" w:rsidRPr="00E86FDF" w:rsidRDefault="0031746D" w:rsidP="002727F6">
      <w:pPr>
        <w:spacing w:after="0"/>
        <w:rPr>
          <w:rFonts w:cs="Traditional Arabic"/>
          <w:lang w:bidi="ar-EG"/>
        </w:rPr>
      </w:pPr>
      <w:r w:rsidRPr="00E86FDF">
        <w:rPr>
          <w:rFonts w:cs="Traditional Arabic"/>
          <w:lang w:bidi="ar-EG"/>
        </w:rPr>
        <w:t xml:space="preserve">- The following came stated in the “Tafsir of Ibn </w:t>
      </w:r>
      <w:proofErr w:type="spellStart"/>
      <w:r w:rsidRPr="00E86FDF">
        <w:rPr>
          <w:rFonts w:cs="Traditional Arabic"/>
          <w:lang w:bidi="ar-EG"/>
        </w:rPr>
        <w:t>Kathir</w:t>
      </w:r>
      <w:proofErr w:type="spellEnd"/>
      <w:r w:rsidRPr="00E86FDF">
        <w:rPr>
          <w:rFonts w:cs="Traditional Arabic"/>
          <w:lang w:bidi="ar-EG"/>
        </w:rPr>
        <w:t>” (Volume: 2, page 62 onwards): [</w:t>
      </w:r>
      <w:r w:rsidR="00145A8D" w:rsidRPr="00E86FDF">
        <w:rPr>
          <w:rFonts w:cs="Traditional Arabic"/>
          <w:lang w:bidi="ar-EG"/>
        </w:rPr>
        <w:t>As-</w:t>
      </w:r>
      <w:proofErr w:type="spellStart"/>
      <w:r w:rsidR="00145A8D" w:rsidRPr="00E86FDF">
        <w:rPr>
          <w:rFonts w:cs="Traditional Arabic"/>
          <w:lang w:bidi="ar-EG"/>
        </w:rPr>
        <w:t>Suddi</w:t>
      </w:r>
      <w:proofErr w:type="spellEnd"/>
      <w:r w:rsidR="00145A8D" w:rsidRPr="00E86FDF">
        <w:rPr>
          <w:rFonts w:cs="Traditional Arabic"/>
          <w:lang w:bidi="ar-EG"/>
        </w:rPr>
        <w:t xml:space="preserve"> said (concerning): </w:t>
      </w:r>
    </w:p>
    <w:p w14:paraId="0C2980BB" w14:textId="29587466" w:rsidR="00145A8D" w:rsidRPr="00E86FDF" w:rsidRDefault="00145A8D" w:rsidP="002727F6">
      <w:pPr>
        <w:spacing w:after="0"/>
        <w:rPr>
          <w:rFonts w:cs="Traditional Arabic"/>
          <w:lang w:bidi="ar-EG"/>
        </w:rPr>
      </w:pPr>
    </w:p>
    <w:p w14:paraId="71D26DA1" w14:textId="77777777" w:rsidR="00145A8D" w:rsidRPr="00E86FDF" w:rsidRDefault="00145A8D" w:rsidP="00145A8D">
      <w:pPr>
        <w:spacing w:after="0"/>
        <w:rPr>
          <w:rFonts w:cs="Traditional Arabic"/>
          <w:sz w:val="32"/>
          <w:szCs w:val="32"/>
          <w:lang w:bidi="ar-EG"/>
        </w:rPr>
      </w:pPr>
      <w:r w:rsidRPr="00E86FDF">
        <w:rPr>
          <w:rFonts w:cs="Traditional Arabic"/>
          <w:sz w:val="32"/>
          <w:szCs w:val="32"/>
          <w:rtl/>
          <w:lang w:bidi="ar-EG"/>
        </w:rPr>
        <w:t>وَمَن لَّمْ يَحْكُم بِمَا أَنزَلَ اللَّـهُ فَأُولَـٰئِكَ هُمُ الْكَافِرُونَ</w:t>
      </w:r>
      <w:r w:rsidRPr="00E86FDF">
        <w:rPr>
          <w:rFonts w:cs="Traditional Arabic"/>
          <w:sz w:val="32"/>
          <w:szCs w:val="32"/>
          <w:lang w:bidi="ar-EG"/>
        </w:rPr>
        <w:t xml:space="preserve"> </w:t>
      </w:r>
    </w:p>
    <w:p w14:paraId="417648C4" w14:textId="6FD9B2EA" w:rsidR="00145A8D" w:rsidRPr="00E86FDF" w:rsidRDefault="00145A8D" w:rsidP="00145A8D">
      <w:pPr>
        <w:spacing w:after="0"/>
        <w:rPr>
          <w:rFonts w:cs="Traditional Arabic"/>
          <w:lang w:bidi="ar-EG"/>
        </w:rPr>
      </w:pPr>
      <w:r w:rsidRPr="00E86FDF">
        <w:rPr>
          <w:rFonts w:cs="Traditional Arabic"/>
          <w:lang w:bidi="ar-EG"/>
        </w:rPr>
        <w:t xml:space="preserve">And whoever </w:t>
      </w:r>
      <w:r w:rsidR="00180EEE" w:rsidRPr="00E86FDF">
        <w:rPr>
          <w:rFonts w:cs="Traditional Arabic"/>
          <w:lang w:bidi="ar-EG"/>
        </w:rPr>
        <w:t>did</w:t>
      </w:r>
      <w:r w:rsidRPr="00E86FDF">
        <w:rPr>
          <w:rFonts w:cs="Traditional Arabic"/>
          <w:lang w:bidi="ar-EG"/>
        </w:rPr>
        <w:t xml:space="preserve"> not rule by what Allah has revealed, then those are the disbelievers</w:t>
      </w:r>
      <w:r w:rsidR="00B05962" w:rsidRPr="00E86FDF">
        <w:rPr>
          <w:rFonts w:cs="Traditional Arabic"/>
          <w:lang w:bidi="ar-EG"/>
        </w:rPr>
        <w:t>.</w:t>
      </w:r>
    </w:p>
    <w:p w14:paraId="340607BB" w14:textId="54003515" w:rsidR="00145A8D" w:rsidRPr="00E86FDF" w:rsidRDefault="00145A8D" w:rsidP="002727F6">
      <w:pPr>
        <w:spacing w:after="0"/>
        <w:rPr>
          <w:rFonts w:cs="Traditional Arabic"/>
          <w:lang w:bidi="ar-EG"/>
        </w:rPr>
      </w:pPr>
    </w:p>
    <w:p w14:paraId="2701511B" w14:textId="177E5A80" w:rsidR="00B05962" w:rsidRPr="00E86FDF" w:rsidRDefault="00B05962" w:rsidP="002727F6">
      <w:pPr>
        <w:spacing w:after="0"/>
        <w:rPr>
          <w:rFonts w:cs="Traditional Arabic"/>
          <w:lang w:bidi="ar-EG"/>
        </w:rPr>
      </w:pPr>
      <w:r w:rsidRPr="00E86FDF">
        <w:rPr>
          <w:rFonts w:cs="Traditional Arabic"/>
          <w:lang w:bidi="ar-EG"/>
        </w:rPr>
        <w:t xml:space="preserve">“Whoever </w:t>
      </w:r>
      <w:r w:rsidR="00FC4F90" w:rsidRPr="00E86FDF">
        <w:rPr>
          <w:rFonts w:cs="Traditional Arabic"/>
          <w:lang w:bidi="ar-EG"/>
        </w:rPr>
        <w:t xml:space="preserve">did not rule by </w:t>
      </w:r>
      <w:r w:rsidR="007A46FE" w:rsidRPr="00E86FDF">
        <w:rPr>
          <w:rFonts w:cs="Traditional Arabic"/>
          <w:lang w:bidi="ar-EG"/>
        </w:rPr>
        <w:t xml:space="preserve">what was revealed, </w:t>
      </w:r>
      <w:r w:rsidR="00374353" w:rsidRPr="00E86FDF">
        <w:rPr>
          <w:rFonts w:cs="Traditional Arabic"/>
          <w:lang w:bidi="ar-EG"/>
        </w:rPr>
        <w:t>where he left</w:t>
      </w:r>
      <w:r w:rsidR="007A46FE" w:rsidRPr="00E86FDF">
        <w:rPr>
          <w:rFonts w:cs="Traditional Arabic"/>
          <w:lang w:bidi="ar-EG"/>
        </w:rPr>
        <w:t xml:space="preserve"> it intentionally or </w:t>
      </w:r>
      <w:r w:rsidR="00374353" w:rsidRPr="00E86FDF">
        <w:rPr>
          <w:rFonts w:cs="Traditional Arabic"/>
          <w:lang w:bidi="ar-EG"/>
        </w:rPr>
        <w:t xml:space="preserve">deviated (or encroached) </w:t>
      </w:r>
      <w:r w:rsidR="000A1E5D" w:rsidRPr="00E86FDF">
        <w:rPr>
          <w:rFonts w:cs="Traditional Arabic"/>
          <w:lang w:bidi="ar-EG"/>
        </w:rPr>
        <w:t>from it whilst he was aware (of that) then he is from the disbelievers”].</w:t>
      </w:r>
    </w:p>
    <w:p w14:paraId="2609A11A" w14:textId="5A76346A" w:rsidR="0019183F" w:rsidRPr="00E86FDF" w:rsidRDefault="0019183F" w:rsidP="002727F6">
      <w:pPr>
        <w:spacing w:after="0"/>
        <w:rPr>
          <w:rFonts w:cs="Traditional Arabic"/>
          <w:lang w:bidi="ar-EG"/>
        </w:rPr>
      </w:pPr>
    </w:p>
    <w:p w14:paraId="7A0AB5D7" w14:textId="3EE68876" w:rsidR="00646C79" w:rsidRPr="00E86FDF" w:rsidRDefault="00244E95" w:rsidP="002727F6">
      <w:pPr>
        <w:spacing w:after="0"/>
        <w:rPr>
          <w:rFonts w:cs="Traditional Arabic"/>
          <w:lang w:bidi="ar-EG"/>
        </w:rPr>
      </w:pPr>
      <w:r w:rsidRPr="00E86FDF">
        <w:rPr>
          <w:rFonts w:cs="Traditional Arabic"/>
          <w:lang w:bidi="ar-EG"/>
        </w:rPr>
        <w:t xml:space="preserve">In addition, what dictates </w:t>
      </w:r>
      <w:r w:rsidR="00D127DA" w:rsidRPr="00E86FDF">
        <w:rPr>
          <w:rFonts w:cs="Traditional Arabic"/>
          <w:lang w:bidi="ar-EG"/>
        </w:rPr>
        <w:t xml:space="preserve">that the statement of Ibn ‘Abbas should be given precedence over the statement of Abdullah </w:t>
      </w:r>
      <w:proofErr w:type="gramStart"/>
      <w:r w:rsidR="00D127DA" w:rsidRPr="00E86FDF">
        <w:rPr>
          <w:rFonts w:cs="Traditional Arabic"/>
          <w:lang w:bidi="ar-EG"/>
        </w:rPr>
        <w:t>Ibn</w:t>
      </w:r>
      <w:proofErr w:type="gramEnd"/>
      <w:r w:rsidR="00D127DA" w:rsidRPr="00E86FDF">
        <w:rPr>
          <w:rFonts w:cs="Traditional Arabic"/>
          <w:lang w:bidi="ar-EG"/>
        </w:rPr>
        <w:t xml:space="preserve"> </w:t>
      </w:r>
      <w:proofErr w:type="spellStart"/>
      <w:r w:rsidR="00D127DA" w:rsidRPr="00E86FDF">
        <w:rPr>
          <w:rFonts w:cs="Traditional Arabic"/>
          <w:lang w:bidi="ar-EG"/>
        </w:rPr>
        <w:t>Mas’ud</w:t>
      </w:r>
      <w:proofErr w:type="spellEnd"/>
      <w:r w:rsidR="00D127DA" w:rsidRPr="00E86FDF">
        <w:rPr>
          <w:rFonts w:cs="Traditional Arabic"/>
          <w:lang w:bidi="ar-EG"/>
        </w:rPr>
        <w:t xml:space="preserve"> (Ibn Umm ‘Abd)</w:t>
      </w:r>
      <w:r w:rsidR="00F52ED7" w:rsidRPr="00E86FDF">
        <w:rPr>
          <w:rFonts w:cs="Traditional Arabic"/>
          <w:lang w:bidi="ar-EG"/>
        </w:rPr>
        <w:t xml:space="preserve">, whilst he is from the first of the Muhajirin, who witnessed </w:t>
      </w:r>
      <w:r w:rsidR="008C0EBA" w:rsidRPr="00E86FDF">
        <w:rPr>
          <w:rFonts w:cs="Traditional Arabic"/>
          <w:lang w:bidi="ar-EG"/>
        </w:rPr>
        <w:t>Badr, Uhud and the pledge of the tree (</w:t>
      </w:r>
      <w:r w:rsidR="00FB1FC9" w:rsidRPr="00E86FDF">
        <w:rPr>
          <w:rFonts w:cs="Traditional Arabic"/>
          <w:lang w:bidi="ar-EG"/>
        </w:rPr>
        <w:t>prior to the treaty of Hudaibiyah)?! Yes</w:t>
      </w:r>
      <w:r w:rsidR="00646C24" w:rsidRPr="00E86FDF">
        <w:rPr>
          <w:rFonts w:cs="Traditional Arabic"/>
          <w:lang w:bidi="ar-EG"/>
        </w:rPr>
        <w:t>,</w:t>
      </w:r>
      <w:r w:rsidR="00FB1FC9" w:rsidRPr="00E86FDF">
        <w:rPr>
          <w:rFonts w:cs="Traditional Arabic"/>
          <w:lang w:bidi="ar-EG"/>
        </w:rPr>
        <w:t xml:space="preserve"> Ibn ‘Abbas is the </w:t>
      </w:r>
      <w:proofErr w:type="spellStart"/>
      <w:r w:rsidR="00FB1FC9" w:rsidRPr="00E86FDF">
        <w:rPr>
          <w:rFonts w:cs="Traditional Arabic"/>
          <w:lang w:bidi="ar-EG"/>
        </w:rPr>
        <w:t>Turjuman</w:t>
      </w:r>
      <w:proofErr w:type="spellEnd"/>
      <w:r w:rsidR="00FB1FC9" w:rsidRPr="00E86FDF">
        <w:rPr>
          <w:rFonts w:cs="Traditional Arabic"/>
          <w:lang w:bidi="ar-EG"/>
        </w:rPr>
        <w:t xml:space="preserve"> (interpreter) of the Qur’an</w:t>
      </w:r>
      <w:r w:rsidR="006D279F" w:rsidRPr="00E86FDF">
        <w:rPr>
          <w:rFonts w:cs="Traditional Arabic"/>
          <w:lang w:bidi="ar-EG"/>
        </w:rPr>
        <w:t xml:space="preserve"> </w:t>
      </w:r>
      <w:r w:rsidR="00433585" w:rsidRPr="00E86FDF">
        <w:rPr>
          <w:rFonts w:cs="Traditional Arabic"/>
          <w:lang w:bidi="ar-EG"/>
        </w:rPr>
        <w:t>and authority of vast knowledge</w:t>
      </w:r>
      <w:r w:rsidR="006301DA" w:rsidRPr="00E86FDF">
        <w:rPr>
          <w:rFonts w:cs="Traditional Arabic"/>
          <w:lang w:bidi="ar-EG"/>
        </w:rPr>
        <w:t xml:space="preserve">, however, Ibn </w:t>
      </w:r>
      <w:proofErr w:type="spellStart"/>
      <w:r w:rsidR="006301DA" w:rsidRPr="00E86FDF">
        <w:rPr>
          <w:rFonts w:cs="Traditional Arabic"/>
          <w:lang w:bidi="ar-EG"/>
        </w:rPr>
        <w:t>Mas’ud</w:t>
      </w:r>
      <w:proofErr w:type="spellEnd"/>
      <w:r w:rsidR="006301DA" w:rsidRPr="00E86FDF">
        <w:rPr>
          <w:rFonts w:cs="Traditional Arabic"/>
          <w:lang w:bidi="ar-EG"/>
        </w:rPr>
        <w:t xml:space="preserve"> likewise is the head of the preservers of the Qur’an and </w:t>
      </w:r>
      <w:r w:rsidR="00185426" w:rsidRPr="00E86FDF">
        <w:rPr>
          <w:rFonts w:cs="Traditional Arabic"/>
          <w:lang w:bidi="ar-EG"/>
        </w:rPr>
        <w:t xml:space="preserve">authority of vast knowledge. He also resembled the Prophet (saw) the most in terms of </w:t>
      </w:r>
      <w:r w:rsidR="0086253C" w:rsidRPr="00E86FDF">
        <w:rPr>
          <w:rFonts w:cs="Traditional Arabic"/>
          <w:lang w:bidi="ar-EG"/>
        </w:rPr>
        <w:t xml:space="preserve">his manner, characteristics and </w:t>
      </w:r>
      <w:r w:rsidR="00646C79" w:rsidRPr="00E86FDF">
        <w:rPr>
          <w:rFonts w:cs="Traditional Arabic"/>
          <w:lang w:bidi="ar-EG"/>
        </w:rPr>
        <w:t>conduct!?</w:t>
      </w:r>
    </w:p>
    <w:p w14:paraId="7543E46D" w14:textId="77777777" w:rsidR="00646C79" w:rsidRPr="00E86FDF" w:rsidRDefault="00646C79" w:rsidP="002727F6">
      <w:pPr>
        <w:spacing w:after="0"/>
        <w:rPr>
          <w:rFonts w:cs="Traditional Arabic"/>
          <w:lang w:bidi="ar-EG"/>
        </w:rPr>
      </w:pPr>
    </w:p>
    <w:p w14:paraId="03C5BBC6" w14:textId="3307FDAA" w:rsidR="0019183F" w:rsidRPr="00E86FDF" w:rsidRDefault="00646C79" w:rsidP="002727F6">
      <w:pPr>
        <w:spacing w:after="0"/>
        <w:rPr>
          <w:rFonts w:cs="Traditional Arabic"/>
          <w:lang w:bidi="ar-EG"/>
        </w:rPr>
      </w:pPr>
      <w:r w:rsidRPr="00E86FDF">
        <w:rPr>
          <w:rFonts w:cs="Traditional Arabic"/>
          <w:lang w:bidi="ar-EG"/>
        </w:rPr>
        <w:t xml:space="preserve">That is if </w:t>
      </w:r>
      <w:r w:rsidR="006D1E16" w:rsidRPr="00E86FDF">
        <w:rPr>
          <w:rFonts w:cs="Traditional Arabic"/>
          <w:lang w:bidi="ar-EG"/>
        </w:rPr>
        <w:t xml:space="preserve">the attribution of the statement to Ibn ‘Abbas was verified </w:t>
      </w:r>
      <w:r w:rsidR="00E840F7" w:rsidRPr="00E86FDF">
        <w:rPr>
          <w:rFonts w:cs="Traditional Arabic"/>
          <w:lang w:bidi="ar-EG"/>
        </w:rPr>
        <w:t xml:space="preserve">to be authentic </w:t>
      </w:r>
      <w:r w:rsidR="006D1E16" w:rsidRPr="00E86FDF">
        <w:rPr>
          <w:rFonts w:cs="Traditional Arabic"/>
          <w:lang w:bidi="ar-EG"/>
        </w:rPr>
        <w:t>in origin</w:t>
      </w:r>
      <w:r w:rsidR="00E840F7" w:rsidRPr="00E86FDF">
        <w:rPr>
          <w:rFonts w:cs="Traditional Arabic"/>
          <w:lang w:bidi="ar-EG"/>
        </w:rPr>
        <w:t xml:space="preserve">, although it is not?! </w:t>
      </w:r>
      <w:r w:rsidR="000A2528" w:rsidRPr="00E86FDF">
        <w:rPr>
          <w:rFonts w:cs="Traditional Arabic"/>
          <w:lang w:bidi="ar-EG"/>
        </w:rPr>
        <w:t xml:space="preserve">That is in the case where the attribution of these </w:t>
      </w:r>
      <w:r w:rsidR="001439E5" w:rsidRPr="00E86FDF">
        <w:rPr>
          <w:rFonts w:cs="Traditional Arabic"/>
          <w:lang w:bidi="ar-EG"/>
        </w:rPr>
        <w:t xml:space="preserve">irregular </w:t>
      </w:r>
      <w:r w:rsidR="000A2528" w:rsidRPr="00E86FDF">
        <w:rPr>
          <w:rFonts w:cs="Traditional Arabic"/>
          <w:lang w:bidi="ar-EG"/>
        </w:rPr>
        <w:t xml:space="preserve">statements </w:t>
      </w:r>
      <w:r w:rsidR="001439E5" w:rsidRPr="00E86FDF">
        <w:rPr>
          <w:rFonts w:cs="Traditional Arabic"/>
          <w:lang w:bidi="ar-EG"/>
        </w:rPr>
        <w:t>to Ibn ‘Abbas are not verified</w:t>
      </w:r>
      <w:r w:rsidR="00DC2AC0" w:rsidRPr="00E86FDF">
        <w:rPr>
          <w:rFonts w:cs="Traditional Arabic"/>
          <w:lang w:bidi="ar-EG"/>
        </w:rPr>
        <w:t xml:space="preserve">. Rather, only his statement </w:t>
      </w:r>
      <w:r w:rsidR="001C06E2" w:rsidRPr="00E86FDF">
        <w:rPr>
          <w:rFonts w:cs="Traditional Arabic"/>
          <w:lang w:bidi="ar-EG"/>
        </w:rPr>
        <w:t>“</w:t>
      </w:r>
      <w:r w:rsidR="001C06E2" w:rsidRPr="00E86FDF">
        <w:rPr>
          <w:rFonts w:cs="Traditional Arabic"/>
          <w:b/>
          <w:bCs/>
          <w:lang w:bidi="ar-EG"/>
        </w:rPr>
        <w:t>It is Kufr (disbelief) by it</w:t>
      </w:r>
      <w:r w:rsidR="001C06E2" w:rsidRPr="00E86FDF">
        <w:rPr>
          <w:rFonts w:cs="Traditional Arabic"/>
          <w:lang w:bidi="ar-EG"/>
        </w:rPr>
        <w:t>” (</w:t>
      </w:r>
      <w:r w:rsidR="001C06E2" w:rsidRPr="00E86FDF">
        <w:rPr>
          <w:rFonts w:cs="Traditional Arabic"/>
          <w:rtl/>
          <w:lang w:bidi="ar-EG"/>
        </w:rPr>
        <w:t>هِيَ بِهِ كُفْر</w:t>
      </w:r>
      <w:r w:rsidR="001C06E2" w:rsidRPr="00E86FDF">
        <w:rPr>
          <w:rFonts w:cs="Traditional Arabic"/>
          <w:lang w:bidi="ar-EG"/>
        </w:rPr>
        <w:t>).</w:t>
      </w:r>
      <w:r w:rsidR="00C85261" w:rsidRPr="00E86FDF">
        <w:rPr>
          <w:rFonts w:cs="Traditional Arabic"/>
          <w:lang w:bidi="ar-EG"/>
        </w:rPr>
        <w:t xml:space="preserve"> </w:t>
      </w:r>
      <w:r w:rsidR="0038246C" w:rsidRPr="00E86FDF">
        <w:rPr>
          <w:rFonts w:cs="Traditional Arabic"/>
          <w:lang w:bidi="ar-EG"/>
        </w:rPr>
        <w:t xml:space="preserve">Consequently, it is necessary to include Ibn ‘Abbas among </w:t>
      </w:r>
      <w:r w:rsidR="005040A6" w:rsidRPr="00E86FDF">
        <w:rPr>
          <w:rFonts w:cs="Traditional Arabic"/>
          <w:lang w:bidi="ar-EG"/>
        </w:rPr>
        <w:t>all</w:t>
      </w:r>
      <w:r w:rsidR="00DA2970" w:rsidRPr="00E86FDF">
        <w:rPr>
          <w:rFonts w:cs="Traditional Arabic"/>
          <w:lang w:bidi="ar-EG"/>
        </w:rPr>
        <w:t xml:space="preserve"> those who have said that it is “</w:t>
      </w:r>
      <w:r w:rsidR="00DA2970" w:rsidRPr="00E86FDF">
        <w:rPr>
          <w:rFonts w:cs="Traditional Arabic"/>
          <w:b/>
          <w:bCs/>
          <w:lang w:bidi="ar-EG"/>
        </w:rPr>
        <w:t>Kufr</w:t>
      </w:r>
      <w:r w:rsidR="00DA2970" w:rsidRPr="00E86FDF">
        <w:rPr>
          <w:rFonts w:cs="Traditional Arabic"/>
          <w:lang w:bidi="ar-EG"/>
        </w:rPr>
        <w:t>” (disbelief) to leave the ruling by what Allah has revealed</w:t>
      </w:r>
      <w:r w:rsidR="00886799" w:rsidRPr="00E86FDF">
        <w:rPr>
          <w:rFonts w:cs="Traditional Arabic"/>
          <w:lang w:bidi="ar-EG"/>
        </w:rPr>
        <w:t xml:space="preserve">, like Abdullah bin </w:t>
      </w:r>
      <w:proofErr w:type="spellStart"/>
      <w:r w:rsidR="00886799" w:rsidRPr="00E86FDF">
        <w:rPr>
          <w:rFonts w:cs="Traditional Arabic"/>
          <w:lang w:bidi="ar-EG"/>
        </w:rPr>
        <w:t>Mas’ud</w:t>
      </w:r>
      <w:proofErr w:type="spellEnd"/>
      <w:r w:rsidR="005040A6" w:rsidRPr="00E86FDF">
        <w:rPr>
          <w:rFonts w:cs="Traditional Arabic"/>
          <w:lang w:bidi="ar-EG"/>
        </w:rPr>
        <w:t>, with no difference in respect to them</w:t>
      </w:r>
      <w:r w:rsidR="00886799" w:rsidRPr="00E86FDF">
        <w:rPr>
          <w:rFonts w:cs="Traditional Arabic"/>
          <w:lang w:bidi="ar-EG"/>
        </w:rPr>
        <w:t xml:space="preserve">. </w:t>
      </w:r>
      <w:r w:rsidR="00C84B91" w:rsidRPr="00E86FDF">
        <w:rPr>
          <w:rFonts w:cs="Traditional Arabic"/>
          <w:lang w:bidi="ar-EG"/>
        </w:rPr>
        <w:t>As a result, the Ijma’ of the Sahabah is convened</w:t>
      </w:r>
      <w:r w:rsidR="00266BC8" w:rsidRPr="00E86FDF">
        <w:rPr>
          <w:rFonts w:cs="Traditional Arabic"/>
          <w:lang w:bidi="ar-EG"/>
        </w:rPr>
        <w:t xml:space="preserve"> upon that </w:t>
      </w:r>
      <w:proofErr w:type="gramStart"/>
      <w:r w:rsidR="00266BC8" w:rsidRPr="00E86FDF">
        <w:rPr>
          <w:rFonts w:cs="Traditional Arabic"/>
          <w:lang w:bidi="ar-EG"/>
        </w:rPr>
        <w:t>i.e.</w:t>
      </w:r>
      <w:proofErr w:type="gramEnd"/>
      <w:r w:rsidR="00266BC8" w:rsidRPr="00E86FDF">
        <w:rPr>
          <w:rFonts w:cs="Traditional Arabic"/>
          <w:lang w:bidi="ar-EG"/>
        </w:rPr>
        <w:t xml:space="preserve"> attributing the “Kufr” (disbelief) to the one </w:t>
      </w:r>
      <w:r w:rsidR="00266BC8" w:rsidRPr="00E86FDF">
        <w:rPr>
          <w:rFonts w:cs="Traditional Arabic"/>
          <w:b/>
          <w:bCs/>
          <w:lang w:bidi="ar-EG"/>
        </w:rPr>
        <w:t xml:space="preserve">“Who did not rule by what Allah </w:t>
      </w:r>
      <w:r w:rsidR="00D52F04" w:rsidRPr="00E86FDF">
        <w:rPr>
          <w:rFonts w:cs="Traditional Arabic"/>
          <w:b/>
          <w:bCs/>
          <w:lang w:bidi="ar-EG"/>
        </w:rPr>
        <w:t>has revealed”</w:t>
      </w:r>
      <w:r w:rsidR="00D52F04" w:rsidRPr="00E86FDF">
        <w:rPr>
          <w:rFonts w:cs="Traditional Arabic"/>
          <w:lang w:bidi="ar-EG"/>
        </w:rPr>
        <w:t>. This is the Haqq (truth</w:t>
      </w:r>
      <w:r w:rsidR="002B65E9" w:rsidRPr="00E86FDF">
        <w:rPr>
          <w:rFonts w:cs="Traditional Arabic"/>
          <w:lang w:bidi="ar-EG"/>
        </w:rPr>
        <w:t>)</w:t>
      </w:r>
      <w:r w:rsidR="00D52F04" w:rsidRPr="00E86FDF">
        <w:rPr>
          <w:rFonts w:cs="Traditional Arabic"/>
          <w:lang w:bidi="ar-EG"/>
        </w:rPr>
        <w:t xml:space="preserve"> </w:t>
      </w:r>
      <w:r w:rsidR="002B65E9" w:rsidRPr="00E86FDF">
        <w:rPr>
          <w:rFonts w:cs="Traditional Arabic"/>
          <w:lang w:bidi="ar-EG"/>
        </w:rPr>
        <w:t>through</w:t>
      </w:r>
      <w:r w:rsidR="00D52F04" w:rsidRPr="00E86FDF">
        <w:rPr>
          <w:rFonts w:cs="Traditional Arabic"/>
          <w:lang w:bidi="ar-EG"/>
        </w:rPr>
        <w:t xml:space="preserve"> which we </w:t>
      </w:r>
      <w:r w:rsidR="002B65E9" w:rsidRPr="00E86FDF">
        <w:rPr>
          <w:rFonts w:cs="Traditional Arabic"/>
          <w:lang w:bidi="ar-EG"/>
        </w:rPr>
        <w:t xml:space="preserve">follow the Deen of </w:t>
      </w:r>
      <w:proofErr w:type="gramStart"/>
      <w:r w:rsidR="002B65E9" w:rsidRPr="00E86FDF">
        <w:rPr>
          <w:rFonts w:cs="Traditional Arabic"/>
          <w:lang w:bidi="ar-EG"/>
        </w:rPr>
        <w:t>Allah</w:t>
      </w:r>
      <w:proofErr w:type="gramEnd"/>
      <w:r w:rsidR="002B65E9" w:rsidRPr="00E86FDF">
        <w:rPr>
          <w:rFonts w:cs="Traditional Arabic"/>
          <w:lang w:bidi="ar-EG"/>
        </w:rPr>
        <w:t xml:space="preserve"> and it represents that which is not permitted to be opposed</w:t>
      </w:r>
      <w:r w:rsidR="005D5AEC" w:rsidRPr="00E86FDF">
        <w:rPr>
          <w:rFonts w:cs="Traditional Arabic"/>
          <w:lang w:bidi="ar-EG"/>
        </w:rPr>
        <w:t xml:space="preserve">. </w:t>
      </w:r>
    </w:p>
    <w:p w14:paraId="09CEA65A" w14:textId="57D07CD2" w:rsidR="005D5AEC" w:rsidRPr="00E86FDF" w:rsidRDefault="005D5AEC" w:rsidP="002727F6">
      <w:pPr>
        <w:spacing w:after="0"/>
        <w:rPr>
          <w:rFonts w:cs="Traditional Arabic"/>
          <w:lang w:bidi="ar-EG"/>
        </w:rPr>
      </w:pPr>
    </w:p>
    <w:p w14:paraId="745171FB" w14:textId="50B15A63" w:rsidR="005D5AEC" w:rsidRPr="00E86FDF" w:rsidRDefault="0052460F" w:rsidP="002727F6">
      <w:pPr>
        <w:spacing w:after="0"/>
        <w:rPr>
          <w:rFonts w:cs="Traditional Arabic"/>
          <w:lang w:bidi="ar-EG"/>
        </w:rPr>
      </w:pPr>
      <w:r w:rsidRPr="00E86FDF">
        <w:rPr>
          <w:rFonts w:cs="Traditional Arabic"/>
          <w:lang w:bidi="ar-EG"/>
        </w:rPr>
        <w:t xml:space="preserve">Even if the statements </w:t>
      </w:r>
      <w:r w:rsidRPr="00E86FDF">
        <w:rPr>
          <w:rFonts w:cs="Traditional Arabic"/>
          <w:b/>
          <w:bCs/>
          <w:lang w:bidi="ar-EG"/>
        </w:rPr>
        <w:t>“A Kufr (disbelief) which does not remove one from the Millah”</w:t>
      </w:r>
      <w:r w:rsidRPr="00E86FDF">
        <w:rPr>
          <w:rFonts w:cs="Traditional Arabic"/>
          <w:lang w:bidi="ar-EG"/>
        </w:rPr>
        <w:t xml:space="preserve"> or </w:t>
      </w:r>
      <w:r w:rsidRPr="00E86FDF">
        <w:rPr>
          <w:rFonts w:cs="Traditional Arabic"/>
          <w:b/>
          <w:bCs/>
          <w:lang w:bidi="ar-EG"/>
        </w:rPr>
        <w:t>“Kufr Doon Kufr”</w:t>
      </w:r>
      <w:r w:rsidRPr="00E86FDF">
        <w:rPr>
          <w:rFonts w:cs="Traditional Arabic"/>
          <w:lang w:bidi="ar-EG"/>
        </w:rPr>
        <w:t xml:space="preserve"> (A lesser disbelief) </w:t>
      </w:r>
      <w:r w:rsidR="002A1FA2" w:rsidRPr="00E86FDF">
        <w:rPr>
          <w:rFonts w:cs="Traditional Arabic"/>
          <w:lang w:bidi="ar-EG"/>
        </w:rPr>
        <w:t xml:space="preserve">were confirmed to be from Ibn ‘Abbas, the Ijma’ of the Sahabah would still be convened upon attributing the worded expression of </w:t>
      </w:r>
      <w:r w:rsidR="002A1FA2" w:rsidRPr="00E86FDF">
        <w:rPr>
          <w:rFonts w:cs="Traditional Arabic"/>
          <w:b/>
          <w:bCs/>
          <w:lang w:bidi="ar-EG"/>
        </w:rPr>
        <w:t>“Kufr”</w:t>
      </w:r>
      <w:r w:rsidR="002A1FA2" w:rsidRPr="00E86FDF">
        <w:rPr>
          <w:rFonts w:cs="Traditional Arabic"/>
          <w:lang w:bidi="ar-EG"/>
        </w:rPr>
        <w:t xml:space="preserve"> to the one </w:t>
      </w:r>
      <w:r w:rsidR="002A1FA2" w:rsidRPr="00E86FDF">
        <w:rPr>
          <w:rFonts w:cs="Traditional Arabic"/>
          <w:b/>
          <w:bCs/>
          <w:lang w:bidi="ar-EG"/>
        </w:rPr>
        <w:t>“Who did not rule by what Allah has revealed”</w:t>
      </w:r>
      <w:r w:rsidR="000161D5" w:rsidRPr="00E86FDF">
        <w:rPr>
          <w:rFonts w:cs="Traditional Arabic"/>
          <w:lang w:bidi="ar-EG"/>
        </w:rPr>
        <w:t xml:space="preserve">. </w:t>
      </w:r>
      <w:r w:rsidR="004F331F" w:rsidRPr="00E86FDF">
        <w:rPr>
          <w:rFonts w:cs="Traditional Arabic"/>
          <w:lang w:bidi="ar-EG"/>
        </w:rPr>
        <w:t>No</w:t>
      </w:r>
      <w:r w:rsidR="000161D5" w:rsidRPr="00E86FDF">
        <w:rPr>
          <w:rFonts w:cs="Traditional Arabic"/>
          <w:lang w:bidi="ar-EG"/>
        </w:rPr>
        <w:t xml:space="preserve"> disagreement would </w:t>
      </w:r>
      <w:r w:rsidR="004F331F" w:rsidRPr="00E86FDF">
        <w:rPr>
          <w:rFonts w:cs="Traditional Arabic"/>
          <w:lang w:bidi="ar-EG"/>
        </w:rPr>
        <w:t xml:space="preserve">remain </w:t>
      </w:r>
      <w:r w:rsidR="00FD0211" w:rsidRPr="00E86FDF">
        <w:rPr>
          <w:rFonts w:cs="Traditional Arabic"/>
          <w:lang w:bidi="ar-EG"/>
        </w:rPr>
        <w:t>except for</w:t>
      </w:r>
      <w:r w:rsidR="004F331F" w:rsidRPr="00E86FDF">
        <w:rPr>
          <w:rFonts w:cs="Traditional Arabic"/>
          <w:lang w:bidi="ar-EG"/>
        </w:rPr>
        <w:t xml:space="preserve"> that</w:t>
      </w:r>
      <w:r w:rsidR="00FD0211" w:rsidRPr="00E86FDF">
        <w:rPr>
          <w:rFonts w:cs="Traditional Arabic"/>
          <w:lang w:bidi="ar-EG"/>
        </w:rPr>
        <w:t xml:space="preserve"> which</w:t>
      </w:r>
      <w:r w:rsidR="004F331F" w:rsidRPr="00E86FDF">
        <w:rPr>
          <w:rFonts w:cs="Traditional Arabic"/>
          <w:lang w:bidi="ar-EG"/>
        </w:rPr>
        <w:t xml:space="preserve"> relate</w:t>
      </w:r>
      <w:r w:rsidR="00FD0211" w:rsidRPr="00E86FDF">
        <w:rPr>
          <w:rFonts w:cs="Traditional Arabic"/>
          <w:lang w:bidi="ar-EG"/>
        </w:rPr>
        <w:t>s</w:t>
      </w:r>
      <w:r w:rsidR="004F331F" w:rsidRPr="00E86FDF">
        <w:rPr>
          <w:rFonts w:cs="Traditional Arabic"/>
          <w:lang w:bidi="ar-EG"/>
        </w:rPr>
        <w:t xml:space="preserve"> to its</w:t>
      </w:r>
      <w:r w:rsidR="000161D5" w:rsidRPr="00E86FDF">
        <w:rPr>
          <w:rFonts w:cs="Traditional Arabic"/>
          <w:lang w:bidi="ar-EG"/>
        </w:rPr>
        <w:t xml:space="preserve"> classification: </w:t>
      </w:r>
      <w:r w:rsidR="00377DBD" w:rsidRPr="00E86FDF">
        <w:rPr>
          <w:rFonts w:cs="Traditional Arabic"/>
          <w:lang w:bidi="ar-EG"/>
        </w:rPr>
        <w:t xml:space="preserve">Is it a disbelief that removes one from the Millah, </w:t>
      </w:r>
      <w:r w:rsidR="00B51BC7" w:rsidRPr="00E86FDF">
        <w:rPr>
          <w:rFonts w:cs="Traditional Arabic"/>
          <w:lang w:bidi="ar-EG"/>
        </w:rPr>
        <w:t xml:space="preserve">or </w:t>
      </w:r>
      <w:r w:rsidR="00377DBD" w:rsidRPr="00E86FDF">
        <w:rPr>
          <w:rFonts w:cs="Traditional Arabic"/>
          <w:lang w:bidi="ar-EG"/>
        </w:rPr>
        <w:t xml:space="preserve">a Kufr Doon Kufr (lesser disbelief) that does not remove one from </w:t>
      </w:r>
      <w:r w:rsidR="00B51BC7" w:rsidRPr="00E86FDF">
        <w:rPr>
          <w:rFonts w:cs="Traditional Arabic"/>
          <w:lang w:bidi="ar-EG"/>
        </w:rPr>
        <w:t xml:space="preserve">(the folds of) Islam, </w:t>
      </w:r>
      <w:r w:rsidR="00404A57" w:rsidRPr="00E86FDF">
        <w:rPr>
          <w:rFonts w:cs="Traditional Arabic"/>
          <w:lang w:bidi="ar-EG"/>
        </w:rPr>
        <w:t>even if it is one of the greatest sins and most heinous of the major sins?!</w:t>
      </w:r>
    </w:p>
    <w:p w14:paraId="3EE571EA" w14:textId="034FF1B5" w:rsidR="00404A57" w:rsidRPr="00E86FDF" w:rsidRDefault="00404A57" w:rsidP="002727F6">
      <w:pPr>
        <w:spacing w:after="0"/>
        <w:rPr>
          <w:rFonts w:cs="Traditional Arabic"/>
          <w:lang w:bidi="ar-EG"/>
        </w:rPr>
      </w:pPr>
    </w:p>
    <w:p w14:paraId="2CF85C1C" w14:textId="56F80402" w:rsidR="00404A57" w:rsidRPr="00E86FDF" w:rsidRDefault="00666D1F" w:rsidP="002727F6">
      <w:pPr>
        <w:spacing w:after="0"/>
        <w:rPr>
          <w:rFonts w:cs="Traditional Arabic"/>
          <w:lang w:bidi="ar-EG"/>
        </w:rPr>
      </w:pPr>
      <w:r w:rsidRPr="00E86FDF">
        <w:rPr>
          <w:rFonts w:cs="Traditional Arabic"/>
          <w:lang w:bidi="ar-EG"/>
        </w:rPr>
        <w:t xml:space="preserve">The definitive </w:t>
      </w:r>
      <w:r w:rsidR="00050F7D" w:rsidRPr="00E86FDF">
        <w:rPr>
          <w:rFonts w:cs="Traditional Arabic"/>
          <w:lang w:bidi="ar-EG"/>
        </w:rPr>
        <w:t xml:space="preserve">correct view is therefore that </w:t>
      </w:r>
      <w:r w:rsidR="002B131F" w:rsidRPr="00E86FDF">
        <w:rPr>
          <w:rFonts w:cs="Traditional Arabic"/>
          <w:lang w:bidi="ar-EG"/>
        </w:rPr>
        <w:t xml:space="preserve">whoever abandons the ruling by what Allah has revealed is a </w:t>
      </w:r>
      <w:r w:rsidR="002B131F" w:rsidRPr="00E86FDF">
        <w:rPr>
          <w:rFonts w:cs="Traditional Arabic"/>
          <w:b/>
          <w:bCs/>
          <w:lang w:bidi="ar-EG"/>
        </w:rPr>
        <w:t>“Kafir”</w:t>
      </w:r>
      <w:r w:rsidR="002B131F" w:rsidRPr="00E86FDF">
        <w:rPr>
          <w:rFonts w:cs="Traditional Arabic"/>
          <w:lang w:bidi="ar-EG"/>
        </w:rPr>
        <w:t xml:space="preserve"> (disbeliever) </w:t>
      </w:r>
      <w:r w:rsidR="00E34EC0" w:rsidRPr="00E86FDF">
        <w:rPr>
          <w:rFonts w:cs="Traditional Arabic"/>
          <w:lang w:bidi="ar-EG"/>
        </w:rPr>
        <w:t>by this mere act of his. He is deserv</w:t>
      </w:r>
      <w:r w:rsidR="007601BA" w:rsidRPr="00E86FDF">
        <w:rPr>
          <w:rFonts w:cs="Traditional Arabic"/>
          <w:lang w:bidi="ar-EG"/>
        </w:rPr>
        <w:t>ing</w:t>
      </w:r>
      <w:r w:rsidR="00E34EC0" w:rsidRPr="00E86FDF">
        <w:rPr>
          <w:rFonts w:cs="Traditional Arabic"/>
          <w:lang w:bidi="ar-EG"/>
        </w:rPr>
        <w:t xml:space="preserve"> of that title by the Ijma’ (consensus</w:t>
      </w:r>
      <w:r w:rsidR="007601BA" w:rsidRPr="00E86FDF">
        <w:rPr>
          <w:rFonts w:cs="Traditional Arabic"/>
          <w:lang w:bidi="ar-EG"/>
        </w:rPr>
        <w:t>)</w:t>
      </w:r>
      <w:r w:rsidR="00E34EC0" w:rsidRPr="00E86FDF">
        <w:rPr>
          <w:rFonts w:cs="Traditional Arabic"/>
          <w:lang w:bidi="ar-EG"/>
        </w:rPr>
        <w:t xml:space="preserve"> of the Sahabah</w:t>
      </w:r>
      <w:r w:rsidR="00295A4A" w:rsidRPr="00E86FDF">
        <w:rPr>
          <w:rFonts w:cs="Traditional Arabic"/>
          <w:lang w:bidi="ar-EG"/>
        </w:rPr>
        <w:t xml:space="preserve"> which conforms to the </w:t>
      </w:r>
      <w:proofErr w:type="spellStart"/>
      <w:r w:rsidR="00295A4A" w:rsidRPr="00E86FDF">
        <w:rPr>
          <w:rFonts w:cs="Traditional Arabic"/>
          <w:lang w:bidi="ar-EG"/>
        </w:rPr>
        <w:t>Qat’</w:t>
      </w:r>
      <w:r w:rsidR="00B2645B" w:rsidRPr="00E86FDF">
        <w:rPr>
          <w:rFonts w:cs="Traditional Arabic"/>
          <w:lang w:bidi="ar-EG"/>
        </w:rPr>
        <w:t>i</w:t>
      </w:r>
      <w:proofErr w:type="spellEnd"/>
      <w:r w:rsidR="00295A4A" w:rsidRPr="00E86FDF">
        <w:rPr>
          <w:rFonts w:cs="Traditional Arabic"/>
          <w:lang w:bidi="ar-EG"/>
        </w:rPr>
        <w:t xml:space="preserve"> (definite) text of the Qur’an</w:t>
      </w:r>
      <w:r w:rsidR="00B2645B" w:rsidRPr="00E86FDF">
        <w:rPr>
          <w:rFonts w:cs="Traditional Arabic"/>
          <w:lang w:bidi="ar-EG"/>
        </w:rPr>
        <w:t>. It is therefore</w:t>
      </w:r>
      <w:r w:rsidR="0048532B" w:rsidRPr="00E86FDF">
        <w:rPr>
          <w:rFonts w:cs="Traditional Arabic"/>
          <w:lang w:bidi="ar-EG"/>
        </w:rPr>
        <w:t xml:space="preserve"> not at all</w:t>
      </w:r>
      <w:r w:rsidR="00B2645B" w:rsidRPr="00E86FDF">
        <w:rPr>
          <w:rFonts w:cs="Traditional Arabic"/>
          <w:lang w:bidi="ar-EG"/>
        </w:rPr>
        <w:t xml:space="preserve"> </w:t>
      </w:r>
      <w:r w:rsidR="0048532B" w:rsidRPr="00E86FDF">
        <w:rPr>
          <w:rFonts w:cs="Traditional Arabic"/>
          <w:lang w:bidi="ar-EG"/>
        </w:rPr>
        <w:t xml:space="preserve">permissible to refrain from </w:t>
      </w:r>
      <w:r w:rsidR="00205FF5" w:rsidRPr="00E86FDF">
        <w:rPr>
          <w:rFonts w:cs="Traditional Arabic"/>
          <w:lang w:bidi="ar-EG"/>
        </w:rPr>
        <w:t xml:space="preserve">applying this name or title of “Kafir” (disbeliever) </w:t>
      </w:r>
      <w:r w:rsidR="00C3455F" w:rsidRPr="00E86FDF">
        <w:rPr>
          <w:rFonts w:cs="Traditional Arabic"/>
          <w:lang w:bidi="ar-EG"/>
        </w:rPr>
        <w:t xml:space="preserve">upon him. That is regardless of whether </w:t>
      </w:r>
      <w:r w:rsidR="00E04351" w:rsidRPr="00E86FDF">
        <w:rPr>
          <w:rFonts w:cs="Traditional Arabic"/>
          <w:lang w:bidi="ar-EG"/>
        </w:rPr>
        <w:t xml:space="preserve">it is Kufr Doon Kufr (the lesser disbelief) that does not remove one from the Millah, or </w:t>
      </w:r>
      <w:r w:rsidR="006C3CA2" w:rsidRPr="00E86FDF">
        <w:rPr>
          <w:rFonts w:cs="Traditional Arabic"/>
          <w:lang w:bidi="ar-EG"/>
        </w:rPr>
        <w:t>it is the Kufr which removes somebody from the Millah. It is still “</w:t>
      </w:r>
      <w:r w:rsidR="00232DD0" w:rsidRPr="00E86FDF">
        <w:rPr>
          <w:rFonts w:cs="Traditional Arabic"/>
          <w:b/>
          <w:bCs/>
          <w:lang w:bidi="ar-EG"/>
        </w:rPr>
        <w:t>K</w:t>
      </w:r>
      <w:r w:rsidR="006C3CA2" w:rsidRPr="00E86FDF">
        <w:rPr>
          <w:rFonts w:cs="Traditional Arabic"/>
          <w:b/>
          <w:bCs/>
          <w:lang w:bidi="ar-EG"/>
        </w:rPr>
        <w:t>ufr</w:t>
      </w:r>
      <w:r w:rsidR="006C3CA2" w:rsidRPr="00E86FDF">
        <w:rPr>
          <w:rFonts w:cs="Traditional Arabic"/>
          <w:lang w:bidi="ar-EG"/>
        </w:rPr>
        <w:t xml:space="preserve">” </w:t>
      </w:r>
      <w:r w:rsidR="001114B4" w:rsidRPr="00E86FDF">
        <w:rPr>
          <w:rFonts w:cs="Traditional Arabic"/>
          <w:lang w:bidi="ar-EG"/>
        </w:rPr>
        <w:t>(</w:t>
      </w:r>
      <w:r w:rsidR="006C3CA2" w:rsidRPr="00E86FDF">
        <w:rPr>
          <w:rFonts w:cs="Traditional Arabic"/>
          <w:lang w:bidi="ar-EG"/>
        </w:rPr>
        <w:t>disbelief</w:t>
      </w:r>
      <w:r w:rsidR="001114B4" w:rsidRPr="00E86FDF">
        <w:rPr>
          <w:rFonts w:cs="Traditional Arabic"/>
          <w:lang w:bidi="ar-EG"/>
        </w:rPr>
        <w:t>)</w:t>
      </w:r>
      <w:r w:rsidR="006C3CA2" w:rsidRPr="00E86FDF">
        <w:rPr>
          <w:rFonts w:cs="Traditional Arabic"/>
          <w:lang w:bidi="ar-EG"/>
        </w:rPr>
        <w:t xml:space="preserve"> under all circumstances.</w:t>
      </w:r>
    </w:p>
    <w:p w14:paraId="2DF0CF0F" w14:textId="0A443B22" w:rsidR="006C3CA2" w:rsidRPr="00E86FDF" w:rsidRDefault="006C3CA2" w:rsidP="002727F6">
      <w:pPr>
        <w:spacing w:after="0"/>
        <w:rPr>
          <w:rFonts w:cs="Traditional Arabic"/>
          <w:lang w:bidi="ar-EG"/>
        </w:rPr>
      </w:pPr>
    </w:p>
    <w:p w14:paraId="769D422B" w14:textId="655F80B6" w:rsidR="006C3CA2" w:rsidRPr="00E86FDF" w:rsidRDefault="00466FF3" w:rsidP="002727F6">
      <w:pPr>
        <w:spacing w:after="0"/>
        <w:rPr>
          <w:rFonts w:cs="Traditional Arabic"/>
          <w:lang w:bidi="ar-EG"/>
        </w:rPr>
      </w:pPr>
      <w:r w:rsidRPr="00E86FDF">
        <w:rPr>
          <w:rFonts w:cs="Traditional Arabic"/>
          <w:lang w:bidi="ar-EG"/>
        </w:rPr>
        <w:lastRenderedPageBreak/>
        <w:t>In addition, the correct view is that his Kufr is Kufr Akbar (major disbelief)</w:t>
      </w:r>
      <w:r w:rsidR="00E77794" w:rsidRPr="00E86FDF">
        <w:rPr>
          <w:rFonts w:cs="Traditional Arabic"/>
          <w:lang w:bidi="ar-EG"/>
        </w:rPr>
        <w:t xml:space="preserve"> which removes someone from the Millah and not Kufr Doon Kufr (a lesser disbelief)</w:t>
      </w:r>
      <w:r w:rsidR="00912756" w:rsidRPr="00E86FDF">
        <w:rPr>
          <w:rFonts w:cs="Traditional Arabic"/>
          <w:lang w:bidi="ar-EG"/>
        </w:rPr>
        <w:t xml:space="preserve">. Indeed, it is like the one who has disbelieved in Allah, His </w:t>
      </w:r>
      <w:r w:rsidR="00D77EE3" w:rsidRPr="00E86FDF">
        <w:rPr>
          <w:rFonts w:cs="Traditional Arabic"/>
          <w:lang w:bidi="ar-EG"/>
        </w:rPr>
        <w:t>A</w:t>
      </w:r>
      <w:r w:rsidR="00912756" w:rsidRPr="00E86FDF">
        <w:rPr>
          <w:rFonts w:cs="Traditional Arabic"/>
          <w:lang w:bidi="ar-EG"/>
        </w:rPr>
        <w:t xml:space="preserve">ngels, </w:t>
      </w:r>
      <w:r w:rsidR="00D77EE3" w:rsidRPr="00E86FDF">
        <w:rPr>
          <w:rFonts w:cs="Traditional Arabic"/>
          <w:lang w:bidi="ar-EG"/>
        </w:rPr>
        <w:t xml:space="preserve">Books, Messengers and the Last Day. That is because this </w:t>
      </w:r>
      <w:r w:rsidR="00854B4F" w:rsidRPr="00E86FDF">
        <w:rPr>
          <w:rFonts w:cs="Traditional Arabic"/>
          <w:lang w:bidi="ar-EG"/>
        </w:rPr>
        <w:t>represents the</w:t>
      </w:r>
      <w:r w:rsidR="00D77EE3" w:rsidRPr="00E86FDF">
        <w:rPr>
          <w:rFonts w:cs="Traditional Arabic"/>
          <w:lang w:bidi="ar-EG"/>
        </w:rPr>
        <w:t xml:space="preserve"> </w:t>
      </w:r>
      <w:r w:rsidR="00FD5364" w:rsidRPr="00E86FDF">
        <w:rPr>
          <w:rFonts w:cs="Traditional Arabic"/>
          <w:lang w:bidi="ar-EG"/>
        </w:rPr>
        <w:t xml:space="preserve">usual original </w:t>
      </w:r>
      <w:r w:rsidR="00854B4F" w:rsidRPr="00E86FDF">
        <w:rPr>
          <w:rFonts w:cs="Traditional Arabic"/>
          <w:lang w:bidi="ar-EG"/>
        </w:rPr>
        <w:t xml:space="preserve">Quranic </w:t>
      </w:r>
      <w:r w:rsidR="00FD5364" w:rsidRPr="00E86FDF">
        <w:rPr>
          <w:rFonts w:cs="Traditional Arabic"/>
          <w:lang w:bidi="ar-EG"/>
        </w:rPr>
        <w:t xml:space="preserve">usage of the </w:t>
      </w:r>
      <w:r w:rsidR="00854B4F" w:rsidRPr="00E86FDF">
        <w:rPr>
          <w:rFonts w:cs="Traditional Arabic"/>
          <w:lang w:bidi="ar-EG"/>
        </w:rPr>
        <w:t>worded expression “</w:t>
      </w:r>
      <w:r w:rsidR="00854B4F" w:rsidRPr="00E86FDF">
        <w:rPr>
          <w:rFonts w:cs="Traditional Arabic"/>
          <w:b/>
          <w:bCs/>
          <w:lang w:bidi="ar-EG"/>
        </w:rPr>
        <w:t>Kafir</w:t>
      </w:r>
      <w:r w:rsidR="00854B4F" w:rsidRPr="00E86FDF">
        <w:rPr>
          <w:rFonts w:cs="Traditional Arabic"/>
          <w:lang w:bidi="ar-EG"/>
        </w:rPr>
        <w:t>” (disbeliever)</w:t>
      </w:r>
      <w:r w:rsidR="00065180" w:rsidRPr="00E86FDF">
        <w:rPr>
          <w:rFonts w:cs="Traditional Arabic"/>
          <w:lang w:bidi="ar-EG"/>
        </w:rPr>
        <w:t xml:space="preserve">. It is not permissible to divert it from that except </w:t>
      </w:r>
      <w:r w:rsidR="00A50709" w:rsidRPr="00E86FDF">
        <w:rPr>
          <w:rFonts w:cs="Traditional Arabic"/>
          <w:lang w:bidi="ar-EG"/>
        </w:rPr>
        <w:t xml:space="preserve">by a Burhan (clear evidence) and no such Burhan exists. </w:t>
      </w:r>
      <w:r w:rsidR="00FD5364" w:rsidRPr="00E86FDF">
        <w:rPr>
          <w:rFonts w:cs="Traditional Arabic"/>
          <w:lang w:bidi="ar-EG"/>
        </w:rPr>
        <w:t xml:space="preserve"> </w:t>
      </w:r>
    </w:p>
    <w:p w14:paraId="1BD9BD55" w14:textId="0B4118FC" w:rsidR="00E9433B" w:rsidRPr="00E86FDF" w:rsidRDefault="00E9433B" w:rsidP="002727F6">
      <w:pPr>
        <w:spacing w:after="0"/>
        <w:rPr>
          <w:rFonts w:cs="Traditional Arabic"/>
          <w:lang w:bidi="ar-EG"/>
        </w:rPr>
      </w:pPr>
    </w:p>
    <w:p w14:paraId="5B682A60" w14:textId="40F57F2D" w:rsidR="00E9433B" w:rsidRPr="00E86FDF" w:rsidRDefault="00E9433B" w:rsidP="002727F6">
      <w:pPr>
        <w:spacing w:after="0"/>
        <w:rPr>
          <w:rFonts w:cs="Traditional Arabic"/>
          <w:b/>
          <w:bCs/>
          <w:lang w:bidi="ar-EG"/>
        </w:rPr>
      </w:pPr>
      <w:r w:rsidRPr="00E86FDF">
        <w:rPr>
          <w:rFonts w:cs="Traditional Arabic"/>
          <w:b/>
          <w:bCs/>
          <w:lang w:bidi="ar-EG"/>
        </w:rPr>
        <w:t xml:space="preserve">Third: </w:t>
      </w:r>
      <w:r w:rsidR="0003029C" w:rsidRPr="00E86FDF">
        <w:rPr>
          <w:rFonts w:cs="Traditional Arabic"/>
          <w:b/>
          <w:bCs/>
          <w:lang w:bidi="ar-EG"/>
        </w:rPr>
        <w:t>Upon whom do these Ayat (verses) apply?</w:t>
      </w:r>
    </w:p>
    <w:p w14:paraId="3B738BBC" w14:textId="17627282" w:rsidR="0019183F" w:rsidRPr="00E86FDF" w:rsidRDefault="0019183F" w:rsidP="002727F6">
      <w:pPr>
        <w:spacing w:after="0"/>
        <w:rPr>
          <w:rFonts w:cs="Traditional Arabic"/>
          <w:lang w:bidi="ar-EG"/>
        </w:rPr>
      </w:pPr>
    </w:p>
    <w:p w14:paraId="2867AB6F" w14:textId="72B33540" w:rsidR="009731BD" w:rsidRPr="00E86FDF" w:rsidRDefault="00A15D66" w:rsidP="002727F6">
      <w:pPr>
        <w:spacing w:after="0"/>
        <w:rPr>
          <w:rFonts w:cs="Traditional Arabic"/>
          <w:lang w:bidi="ar-EG"/>
        </w:rPr>
      </w:pPr>
      <w:r w:rsidRPr="00E86FDF">
        <w:rPr>
          <w:rFonts w:cs="Traditional Arabic"/>
          <w:lang w:bidi="ar-EG"/>
        </w:rPr>
        <w:t xml:space="preserve">These Ayat (verses) are general </w:t>
      </w:r>
      <w:r w:rsidR="00F248B1" w:rsidRPr="00E86FDF">
        <w:rPr>
          <w:rFonts w:cs="Traditional Arabic"/>
          <w:lang w:bidi="ar-EG"/>
        </w:rPr>
        <w:t xml:space="preserve">in respect to everyone who abandons the Hukm (ruling/judgment) by what Allah revealed. That is because it </w:t>
      </w:r>
      <w:r w:rsidR="004221E2" w:rsidRPr="00E86FDF">
        <w:rPr>
          <w:rFonts w:cs="Traditional Arabic"/>
          <w:lang w:bidi="ar-EG"/>
        </w:rPr>
        <w:t>begins with “Man” (</w:t>
      </w:r>
      <w:r w:rsidR="004221E2" w:rsidRPr="00E86FDF">
        <w:rPr>
          <w:rFonts w:cs="Traditional Arabic"/>
          <w:rtl/>
          <w:lang w:bidi="ar-EG"/>
        </w:rPr>
        <w:t>مَنْ</w:t>
      </w:r>
      <w:r w:rsidR="004221E2" w:rsidRPr="00E86FDF">
        <w:rPr>
          <w:rFonts w:cs="Traditional Arabic"/>
          <w:lang w:bidi="ar-EG"/>
        </w:rPr>
        <w:t>)</w:t>
      </w:r>
      <w:r w:rsidR="00552778" w:rsidRPr="00E86FDF">
        <w:rPr>
          <w:rFonts w:cs="Traditional Arabic"/>
          <w:lang w:bidi="ar-EG"/>
        </w:rPr>
        <w:t xml:space="preserve"> of conditionality which represents the most </w:t>
      </w:r>
      <w:r w:rsidR="00AD77A8" w:rsidRPr="00E86FDF">
        <w:rPr>
          <w:rFonts w:cs="Traditional Arabic"/>
          <w:lang w:bidi="ar-EG"/>
        </w:rPr>
        <w:t>emphatic</w:t>
      </w:r>
      <w:r w:rsidR="00552778" w:rsidRPr="00E86FDF">
        <w:rPr>
          <w:rFonts w:cs="Traditional Arabic"/>
          <w:lang w:bidi="ar-EG"/>
        </w:rPr>
        <w:t xml:space="preserve"> </w:t>
      </w:r>
      <w:r w:rsidR="009D5DD3" w:rsidRPr="00E86FDF">
        <w:rPr>
          <w:rFonts w:cs="Traditional Arabic"/>
          <w:lang w:bidi="ar-EG"/>
        </w:rPr>
        <w:t xml:space="preserve">of all the </w:t>
      </w:r>
      <w:r w:rsidR="00552778" w:rsidRPr="00E86FDF">
        <w:rPr>
          <w:rFonts w:cs="Traditional Arabic"/>
          <w:lang w:bidi="ar-EG"/>
        </w:rPr>
        <w:t>form</w:t>
      </w:r>
      <w:r w:rsidR="009D5DD3" w:rsidRPr="00E86FDF">
        <w:rPr>
          <w:rFonts w:cs="Traditional Arabic"/>
          <w:lang w:bidi="ar-EG"/>
        </w:rPr>
        <w:t>s</w:t>
      </w:r>
      <w:r w:rsidR="00552778" w:rsidRPr="00E86FDF">
        <w:rPr>
          <w:rFonts w:cs="Traditional Arabic"/>
          <w:lang w:bidi="ar-EG"/>
        </w:rPr>
        <w:t xml:space="preserve"> of generality</w:t>
      </w:r>
      <w:r w:rsidR="00FE11A5" w:rsidRPr="00E86FDF">
        <w:rPr>
          <w:rFonts w:cs="Traditional Arabic"/>
          <w:lang w:bidi="ar-EG"/>
        </w:rPr>
        <w:t xml:space="preserve">, as concluded by the scholars of </w:t>
      </w:r>
      <w:proofErr w:type="spellStart"/>
      <w:r w:rsidR="00FE11A5" w:rsidRPr="00E86FDF">
        <w:rPr>
          <w:rFonts w:cs="Traditional Arabic"/>
          <w:lang w:bidi="ar-EG"/>
        </w:rPr>
        <w:t>Usul</w:t>
      </w:r>
      <w:proofErr w:type="spellEnd"/>
      <w:r w:rsidR="00FE11A5" w:rsidRPr="00E86FDF">
        <w:rPr>
          <w:rFonts w:cs="Traditional Arabic"/>
          <w:lang w:bidi="ar-EG"/>
        </w:rPr>
        <w:t xml:space="preserve">. </w:t>
      </w:r>
      <w:r w:rsidR="009D5DD3" w:rsidRPr="00E86FDF">
        <w:rPr>
          <w:rFonts w:cs="Traditional Arabic"/>
          <w:lang w:bidi="ar-EG"/>
        </w:rPr>
        <w:t>Imam Ibn Taymiyah</w:t>
      </w:r>
      <w:r w:rsidR="003B4254" w:rsidRPr="00E86FDF">
        <w:rPr>
          <w:rFonts w:cs="Traditional Arabic"/>
          <w:lang w:bidi="ar-EG"/>
        </w:rPr>
        <w:t>, may Allah’s mercy be upon him,</w:t>
      </w:r>
      <w:r w:rsidR="009D5DD3" w:rsidRPr="00E86FDF">
        <w:rPr>
          <w:rFonts w:cs="Traditional Arabic"/>
          <w:lang w:bidi="ar-EG"/>
        </w:rPr>
        <w:t xml:space="preserve"> </w:t>
      </w:r>
      <w:r w:rsidR="003B4254" w:rsidRPr="00E86FDF">
        <w:rPr>
          <w:rFonts w:cs="Traditional Arabic"/>
          <w:lang w:bidi="ar-EG"/>
        </w:rPr>
        <w:t>said in his “</w:t>
      </w:r>
      <w:proofErr w:type="spellStart"/>
      <w:r w:rsidR="003B4254" w:rsidRPr="00E86FDF">
        <w:rPr>
          <w:rFonts w:cs="Traditional Arabic"/>
          <w:lang w:bidi="ar-EG"/>
        </w:rPr>
        <w:t>Majm</w:t>
      </w:r>
      <w:r w:rsidR="00D16D77" w:rsidRPr="00E86FDF">
        <w:rPr>
          <w:rFonts w:cs="Traditional Arabic"/>
          <w:lang w:bidi="ar-EG"/>
        </w:rPr>
        <w:t>u</w:t>
      </w:r>
      <w:proofErr w:type="spellEnd"/>
      <w:r w:rsidR="00D16D77" w:rsidRPr="00E86FDF">
        <w:rPr>
          <w:rFonts w:cs="Traditional Arabic"/>
          <w:lang w:bidi="ar-EG"/>
        </w:rPr>
        <w:t>’ Al-Fatawa” (</w:t>
      </w:r>
      <w:r w:rsidR="00182914" w:rsidRPr="00E86FDF">
        <w:rPr>
          <w:rFonts w:cs="Traditional Arabic"/>
          <w:lang w:bidi="ar-EG"/>
        </w:rPr>
        <w:t>Volume: 15</w:t>
      </w:r>
      <w:r w:rsidR="00965708" w:rsidRPr="00E86FDF">
        <w:rPr>
          <w:rFonts w:cs="Traditional Arabic"/>
          <w:lang w:bidi="ar-EG"/>
        </w:rPr>
        <w:t>, page: 82 &amp; volume: 24)</w:t>
      </w:r>
      <w:r w:rsidR="00856F62" w:rsidRPr="00E86FDF">
        <w:rPr>
          <w:rFonts w:cs="Traditional Arabic"/>
          <w:lang w:bidi="ar-EG"/>
        </w:rPr>
        <w:t>. As such, it is not specific to the Jews</w:t>
      </w:r>
      <w:r w:rsidR="00EA11F0" w:rsidRPr="00E86FDF">
        <w:rPr>
          <w:rFonts w:cs="Traditional Arabic"/>
          <w:lang w:bidi="ar-EG"/>
        </w:rPr>
        <w:t xml:space="preserve"> alone</w:t>
      </w:r>
      <w:r w:rsidR="00106E0D" w:rsidRPr="00E86FDF">
        <w:rPr>
          <w:rFonts w:cs="Traditional Arabic"/>
          <w:lang w:bidi="ar-EG"/>
        </w:rPr>
        <w:t>, nor to this Ummah only or the Christians</w:t>
      </w:r>
      <w:r w:rsidR="00EA11F0" w:rsidRPr="00E86FDF">
        <w:rPr>
          <w:rFonts w:cs="Traditional Arabic"/>
          <w:lang w:bidi="ar-EG"/>
        </w:rPr>
        <w:t xml:space="preserve"> alone</w:t>
      </w:r>
      <w:r w:rsidR="005B1B88" w:rsidRPr="00E86FDF">
        <w:rPr>
          <w:rFonts w:cs="Traditional Arabic"/>
          <w:lang w:bidi="ar-EG"/>
        </w:rPr>
        <w:t xml:space="preserve">. Rather, it is general in relation to: “Whoever does not rule (or judge) by what Allah revealed” and even if they were from the inhabitants of the sky. </w:t>
      </w:r>
      <w:r w:rsidR="00DB1A25" w:rsidRPr="00E86FDF">
        <w:rPr>
          <w:rFonts w:cs="Traditional Arabic"/>
          <w:lang w:bidi="ar-EG"/>
        </w:rPr>
        <w:t xml:space="preserve">Despite </w:t>
      </w:r>
      <w:r w:rsidR="00E01E3F" w:rsidRPr="00E86FDF">
        <w:rPr>
          <w:rFonts w:cs="Traditional Arabic"/>
          <w:lang w:bidi="ar-EG"/>
        </w:rPr>
        <w:t>the</w:t>
      </w:r>
      <w:r w:rsidR="00DB1A25" w:rsidRPr="00E86FDF">
        <w:rPr>
          <w:rFonts w:cs="Traditional Arabic"/>
          <w:lang w:bidi="ar-EG"/>
        </w:rPr>
        <w:t xml:space="preserve"> clarity</w:t>
      </w:r>
      <w:r w:rsidR="00E01E3F" w:rsidRPr="00E86FDF">
        <w:rPr>
          <w:rFonts w:cs="Traditional Arabic"/>
          <w:lang w:bidi="ar-EG"/>
        </w:rPr>
        <w:t xml:space="preserve"> of this</w:t>
      </w:r>
      <w:r w:rsidR="00DB1A25" w:rsidRPr="00E86FDF">
        <w:rPr>
          <w:rFonts w:cs="Traditional Arabic"/>
          <w:lang w:bidi="ar-EG"/>
        </w:rPr>
        <w:t xml:space="preserve"> and </w:t>
      </w:r>
      <w:r w:rsidR="009731BD" w:rsidRPr="00E86FDF">
        <w:rPr>
          <w:rFonts w:cs="Traditional Arabic"/>
          <w:lang w:bidi="ar-EG"/>
        </w:rPr>
        <w:t>its self-evidence, understandings have differed over this matter:</w:t>
      </w:r>
    </w:p>
    <w:p w14:paraId="2C8AAF4B" w14:textId="77777777" w:rsidR="009731BD" w:rsidRPr="00E86FDF" w:rsidRDefault="009731BD" w:rsidP="002727F6">
      <w:pPr>
        <w:spacing w:after="0"/>
        <w:rPr>
          <w:rFonts w:cs="Traditional Arabic"/>
          <w:lang w:bidi="ar-EG"/>
        </w:rPr>
      </w:pPr>
    </w:p>
    <w:p w14:paraId="36CF9ACD" w14:textId="0FBAD551" w:rsidR="00457F90" w:rsidRPr="00E86FDF" w:rsidRDefault="009731BD" w:rsidP="002727F6">
      <w:pPr>
        <w:spacing w:after="0"/>
        <w:rPr>
          <w:rFonts w:cs="Traditional Arabic"/>
          <w:lang w:bidi="ar-EG"/>
        </w:rPr>
      </w:pPr>
      <w:r w:rsidRPr="00E86FDF">
        <w:rPr>
          <w:rFonts w:cs="Traditional Arabic"/>
          <w:lang w:bidi="ar-EG"/>
        </w:rPr>
        <w:t xml:space="preserve"> </w:t>
      </w:r>
      <w:r w:rsidR="00E01E3F" w:rsidRPr="00E86FDF">
        <w:rPr>
          <w:rFonts w:cs="Traditional Arabic"/>
          <w:lang w:bidi="ar-EG"/>
        </w:rPr>
        <w:t xml:space="preserve">- The following was stated in the </w:t>
      </w:r>
      <w:r w:rsidR="00E01E3F" w:rsidRPr="00E86FDF">
        <w:rPr>
          <w:rFonts w:cs="Traditional Arabic"/>
          <w:b/>
          <w:bCs/>
          <w:lang w:bidi="ar-EG"/>
        </w:rPr>
        <w:t>“Tafsir of At-Tabari”</w:t>
      </w:r>
      <w:r w:rsidR="00E01E3F" w:rsidRPr="00E86FDF">
        <w:rPr>
          <w:rFonts w:cs="Traditional Arabic"/>
          <w:lang w:bidi="ar-EG"/>
        </w:rPr>
        <w:t xml:space="preserve"> (Volume</w:t>
      </w:r>
      <w:r w:rsidR="009E7A8B" w:rsidRPr="00E86FDF">
        <w:rPr>
          <w:rFonts w:cs="Traditional Arabic"/>
          <w:lang w:bidi="ar-EG"/>
        </w:rPr>
        <w:t>: 6, page: 252 onwards): [</w:t>
      </w:r>
      <w:r w:rsidR="00DB21D4" w:rsidRPr="00E86FDF">
        <w:rPr>
          <w:rFonts w:cs="Traditional Arabic"/>
          <w:lang w:bidi="ar-EG"/>
        </w:rPr>
        <w:t xml:space="preserve">The </w:t>
      </w:r>
      <w:r w:rsidR="00E557D5" w:rsidRPr="00E86FDF">
        <w:rPr>
          <w:rFonts w:cs="Traditional Arabic"/>
          <w:lang w:bidi="ar-EG"/>
        </w:rPr>
        <w:t>People (</w:t>
      </w:r>
      <w:proofErr w:type="gramStart"/>
      <w:r w:rsidR="00E557D5" w:rsidRPr="00E86FDF">
        <w:rPr>
          <w:rFonts w:cs="Traditional Arabic"/>
          <w:lang w:bidi="ar-EG"/>
        </w:rPr>
        <w:t>i.e.</w:t>
      </w:r>
      <w:proofErr w:type="gramEnd"/>
      <w:r w:rsidR="00E557D5" w:rsidRPr="00E86FDF">
        <w:rPr>
          <w:rFonts w:cs="Traditional Arabic"/>
          <w:lang w:bidi="ar-EG"/>
        </w:rPr>
        <w:t xml:space="preserve"> scholars) of Ta’weel (i.e. Tafsir and interpretation) </w:t>
      </w:r>
      <w:r w:rsidR="00623434" w:rsidRPr="00E86FDF">
        <w:rPr>
          <w:rFonts w:cs="Traditional Arabic"/>
          <w:lang w:bidi="ar-EG"/>
        </w:rPr>
        <w:t>have differed in respect to the interpretation of the Kufr (disbelief) in this context. Some of them said</w:t>
      </w:r>
      <w:r w:rsidR="00AE4673" w:rsidRPr="00E86FDF">
        <w:rPr>
          <w:rFonts w:cs="Traditional Arabic"/>
          <w:lang w:bidi="ar-EG"/>
        </w:rPr>
        <w:t xml:space="preserve"> like what we have said in respect to that, which is that it refers to the Jews who distorted the Book of Allah and changed (or exchanged) </w:t>
      </w:r>
      <w:proofErr w:type="gramStart"/>
      <w:r w:rsidR="00AE4673" w:rsidRPr="00E86FDF">
        <w:rPr>
          <w:rFonts w:cs="Traditional Arabic"/>
          <w:lang w:bidi="ar-EG"/>
        </w:rPr>
        <w:t>its</w:t>
      </w:r>
      <w:proofErr w:type="gramEnd"/>
      <w:r w:rsidR="00AE4673" w:rsidRPr="00E86FDF">
        <w:rPr>
          <w:rFonts w:cs="Traditional Arabic"/>
          <w:lang w:bidi="ar-EG"/>
        </w:rPr>
        <w:t xml:space="preserve"> ruling</w:t>
      </w:r>
      <w:r w:rsidR="004A0849" w:rsidRPr="00E86FDF">
        <w:rPr>
          <w:rFonts w:cs="Traditional Arabic"/>
          <w:lang w:bidi="ar-EG"/>
        </w:rPr>
        <w:t xml:space="preserve">. </w:t>
      </w:r>
      <w:r w:rsidR="008A68EF" w:rsidRPr="00E86FDF">
        <w:rPr>
          <w:rFonts w:cs="Traditional Arabic"/>
          <w:lang w:bidi="ar-EG"/>
        </w:rPr>
        <w:t>Included a</w:t>
      </w:r>
      <w:r w:rsidR="00B87C7B" w:rsidRPr="00E86FDF">
        <w:rPr>
          <w:rFonts w:cs="Traditional Arabic"/>
          <w:lang w:bidi="ar-EG"/>
        </w:rPr>
        <w:t>mong those who said that</w:t>
      </w:r>
      <w:r w:rsidR="008A68EF" w:rsidRPr="00E86FDF">
        <w:rPr>
          <w:rFonts w:cs="Traditional Arabic"/>
          <w:lang w:bidi="ar-EG"/>
        </w:rPr>
        <w:t xml:space="preserve">: </w:t>
      </w:r>
    </w:p>
    <w:p w14:paraId="0D962C4B" w14:textId="77777777" w:rsidR="00A16F6D" w:rsidRPr="00E86FDF" w:rsidRDefault="00A16F6D" w:rsidP="002727F6">
      <w:pPr>
        <w:spacing w:after="0"/>
        <w:rPr>
          <w:rFonts w:cs="Traditional Arabic"/>
          <w:lang w:bidi="ar-EG"/>
        </w:rPr>
      </w:pPr>
    </w:p>
    <w:p w14:paraId="6A803D9D" w14:textId="4B68D4DC" w:rsidR="002C1D8C" w:rsidRPr="00E86FDF" w:rsidRDefault="002C1D8C" w:rsidP="002727F6">
      <w:pPr>
        <w:spacing w:after="0"/>
        <w:rPr>
          <w:rFonts w:cs="Traditional Arabic"/>
          <w:lang w:bidi="ar-EG"/>
        </w:rPr>
      </w:pPr>
      <w:r w:rsidRPr="00E86FDF">
        <w:rPr>
          <w:rFonts w:cs="Traditional Arabic"/>
          <w:lang w:bidi="ar-EG"/>
        </w:rPr>
        <w:t>- Ibn Wakee’ related to us from Mu’awiyah bin Al-</w:t>
      </w:r>
      <w:proofErr w:type="spellStart"/>
      <w:r w:rsidRPr="00E86FDF">
        <w:rPr>
          <w:rFonts w:cs="Traditional Arabic"/>
          <w:lang w:bidi="ar-EG"/>
        </w:rPr>
        <w:t>A’amash</w:t>
      </w:r>
      <w:proofErr w:type="spellEnd"/>
      <w:r w:rsidR="00354386" w:rsidRPr="00E86FDF">
        <w:rPr>
          <w:rFonts w:cs="Traditional Arabic"/>
          <w:lang w:bidi="ar-EG"/>
        </w:rPr>
        <w:t xml:space="preserve">, from Abdullah bin </w:t>
      </w:r>
      <w:proofErr w:type="spellStart"/>
      <w:r w:rsidR="00354386" w:rsidRPr="00E86FDF">
        <w:rPr>
          <w:rFonts w:cs="Traditional Arabic"/>
          <w:lang w:bidi="ar-EG"/>
        </w:rPr>
        <w:t>Marrah</w:t>
      </w:r>
      <w:proofErr w:type="spellEnd"/>
      <w:r w:rsidR="00354386" w:rsidRPr="00E86FDF">
        <w:rPr>
          <w:rFonts w:cs="Traditional Arabic"/>
          <w:lang w:bidi="ar-EG"/>
        </w:rPr>
        <w:t>, from Al-Bara’ bin ‘</w:t>
      </w:r>
      <w:proofErr w:type="spellStart"/>
      <w:r w:rsidR="00354386" w:rsidRPr="00E86FDF">
        <w:rPr>
          <w:rFonts w:cs="Traditional Arabic"/>
          <w:lang w:bidi="ar-EG"/>
        </w:rPr>
        <w:t>Azib</w:t>
      </w:r>
      <w:proofErr w:type="spellEnd"/>
      <w:r w:rsidR="00354386" w:rsidRPr="00E86FDF">
        <w:rPr>
          <w:rFonts w:cs="Traditional Arabic"/>
          <w:lang w:bidi="ar-EG"/>
        </w:rPr>
        <w:t>, from the Prophet (saw), in relation to His Qawl: “And whoever did not rule by what Allah revealed</w:t>
      </w:r>
      <w:r w:rsidR="00A549F8" w:rsidRPr="00E86FDF">
        <w:rPr>
          <w:rFonts w:cs="Traditional Arabic"/>
          <w:lang w:bidi="ar-EG"/>
        </w:rPr>
        <w:t xml:space="preserve">, then those are the </w:t>
      </w:r>
      <w:proofErr w:type="spellStart"/>
      <w:r w:rsidR="00A549F8" w:rsidRPr="00E86FDF">
        <w:rPr>
          <w:rFonts w:cs="Traditional Arabic"/>
          <w:lang w:bidi="ar-EG"/>
        </w:rPr>
        <w:t>Kafirun</w:t>
      </w:r>
      <w:proofErr w:type="spellEnd"/>
      <w:r w:rsidR="00A549F8" w:rsidRPr="00E86FDF">
        <w:rPr>
          <w:rFonts w:cs="Traditional Arabic"/>
          <w:lang w:bidi="ar-EG"/>
        </w:rPr>
        <w:t xml:space="preserve"> (disbelievers)”</w:t>
      </w:r>
      <w:r w:rsidR="002D7305" w:rsidRPr="00E86FDF">
        <w:rPr>
          <w:rFonts w:cs="Traditional Arabic"/>
          <w:lang w:bidi="ar-EG"/>
        </w:rPr>
        <w:t xml:space="preserve">, </w:t>
      </w:r>
      <w:r w:rsidR="00A549F8" w:rsidRPr="00E86FDF">
        <w:rPr>
          <w:rFonts w:cs="Traditional Arabic"/>
          <w:lang w:bidi="ar-EG"/>
        </w:rPr>
        <w:t xml:space="preserve">“And whoever did not rule by what Allah revealed, then those are the </w:t>
      </w:r>
      <w:proofErr w:type="spellStart"/>
      <w:r w:rsidR="00A549F8" w:rsidRPr="00E86FDF">
        <w:rPr>
          <w:rFonts w:cs="Traditional Arabic"/>
          <w:lang w:bidi="ar-EG"/>
        </w:rPr>
        <w:t>Zhalimun</w:t>
      </w:r>
      <w:proofErr w:type="spellEnd"/>
      <w:r w:rsidR="00A549F8" w:rsidRPr="00E86FDF">
        <w:rPr>
          <w:rFonts w:cs="Traditional Arabic"/>
          <w:lang w:bidi="ar-EG"/>
        </w:rPr>
        <w:t xml:space="preserve"> (transgressors)”</w:t>
      </w:r>
      <w:r w:rsidR="002D7305" w:rsidRPr="00E86FDF">
        <w:rPr>
          <w:rFonts w:cs="Traditional Arabic"/>
          <w:lang w:bidi="ar-EG"/>
        </w:rPr>
        <w:t xml:space="preserve"> and “And whoever did not rule by what Allah revealed, then those are the </w:t>
      </w:r>
      <w:proofErr w:type="spellStart"/>
      <w:r w:rsidR="002D7305" w:rsidRPr="00E86FDF">
        <w:rPr>
          <w:rFonts w:cs="Traditional Arabic"/>
          <w:lang w:bidi="ar-EG"/>
        </w:rPr>
        <w:t>Fasiqun</w:t>
      </w:r>
      <w:proofErr w:type="spellEnd"/>
      <w:r w:rsidR="002D7305" w:rsidRPr="00E86FDF">
        <w:rPr>
          <w:rFonts w:cs="Traditional Arabic"/>
          <w:lang w:bidi="ar-EG"/>
        </w:rPr>
        <w:t xml:space="preserve"> (rebelliously disobedient)”</w:t>
      </w:r>
      <w:r w:rsidR="00702B99" w:rsidRPr="00E86FDF">
        <w:rPr>
          <w:rFonts w:cs="Traditional Arabic"/>
          <w:lang w:bidi="ar-EG"/>
        </w:rPr>
        <w:t xml:space="preserve">, that they </w:t>
      </w:r>
      <w:r w:rsidR="00F60EC2" w:rsidRPr="00E86FDF">
        <w:rPr>
          <w:rFonts w:cs="Traditional Arabic"/>
          <w:lang w:bidi="ar-EG"/>
        </w:rPr>
        <w:t>are related to the disbelievers</w:t>
      </w:r>
      <w:r w:rsidR="00A16F6D" w:rsidRPr="00E86FDF">
        <w:rPr>
          <w:rFonts w:cs="Traditional Arabic"/>
          <w:lang w:bidi="ar-EG"/>
        </w:rPr>
        <w:t xml:space="preserve">. </w:t>
      </w:r>
    </w:p>
    <w:p w14:paraId="7A0D04E4" w14:textId="77777777" w:rsidR="0074279E" w:rsidRPr="00E86FDF" w:rsidRDefault="0074279E" w:rsidP="002727F6">
      <w:pPr>
        <w:spacing w:after="0"/>
        <w:rPr>
          <w:rFonts w:cs="Traditional Arabic"/>
          <w:lang w:bidi="ar-EG"/>
        </w:rPr>
      </w:pPr>
    </w:p>
    <w:p w14:paraId="41C3EF69" w14:textId="7179CEB0" w:rsidR="0019183F" w:rsidRPr="00E86FDF" w:rsidRDefault="00A16F6D" w:rsidP="002727F6">
      <w:pPr>
        <w:spacing w:after="0"/>
        <w:rPr>
          <w:rFonts w:cs="Traditional Arabic"/>
          <w:lang w:bidi="ar-EG"/>
        </w:rPr>
      </w:pPr>
      <w:r w:rsidRPr="00E86FDF">
        <w:rPr>
          <w:rFonts w:cs="Traditional Arabic"/>
          <w:lang w:bidi="ar-EG"/>
        </w:rPr>
        <w:t xml:space="preserve">- </w:t>
      </w:r>
      <w:r w:rsidR="008365A0" w:rsidRPr="00E86FDF">
        <w:rPr>
          <w:rFonts w:cs="Traditional Arabic"/>
          <w:lang w:bidi="ar-EG"/>
        </w:rPr>
        <w:t>Al-Muthanna related to me</w:t>
      </w:r>
      <w:r w:rsidR="008F204A" w:rsidRPr="00E86FDF">
        <w:rPr>
          <w:rFonts w:cs="Traditional Arabic"/>
          <w:lang w:bidi="ar-EG"/>
        </w:rPr>
        <w:t xml:space="preserve"> from Ishaq, from Muhammad bin Al-</w:t>
      </w:r>
      <w:proofErr w:type="spellStart"/>
      <w:r w:rsidR="008F204A" w:rsidRPr="00E86FDF">
        <w:rPr>
          <w:rFonts w:cs="Traditional Arabic"/>
          <w:lang w:bidi="ar-EG"/>
        </w:rPr>
        <w:t>Qasim</w:t>
      </w:r>
      <w:proofErr w:type="spellEnd"/>
      <w:r w:rsidR="008F204A" w:rsidRPr="00E86FDF">
        <w:rPr>
          <w:rFonts w:cs="Traditional Arabic"/>
          <w:lang w:bidi="ar-EG"/>
        </w:rPr>
        <w:t xml:space="preserve">, from </w:t>
      </w:r>
      <w:r w:rsidR="009839BF" w:rsidRPr="00E86FDF">
        <w:rPr>
          <w:rFonts w:cs="Traditional Arabic"/>
          <w:lang w:bidi="ar-EG"/>
        </w:rPr>
        <w:t xml:space="preserve">Abu </w:t>
      </w:r>
      <w:proofErr w:type="spellStart"/>
      <w:r w:rsidR="008F204A" w:rsidRPr="00E86FDF">
        <w:rPr>
          <w:rFonts w:cs="Traditional Arabic"/>
          <w:lang w:bidi="ar-EG"/>
        </w:rPr>
        <w:t>Ha</w:t>
      </w:r>
      <w:r w:rsidR="009839BF" w:rsidRPr="00E86FDF">
        <w:rPr>
          <w:rFonts w:cs="Traditional Arabic"/>
          <w:lang w:bidi="ar-EG"/>
        </w:rPr>
        <w:t>yyan</w:t>
      </w:r>
      <w:proofErr w:type="spellEnd"/>
      <w:r w:rsidR="009839BF" w:rsidRPr="00E86FDF">
        <w:rPr>
          <w:rFonts w:cs="Traditional Arabic"/>
          <w:lang w:bidi="ar-EG"/>
        </w:rPr>
        <w:t xml:space="preserve"> who said that I related from my father</w:t>
      </w:r>
      <w:r w:rsidR="00270BD0" w:rsidRPr="00E86FDF">
        <w:rPr>
          <w:rFonts w:cs="Traditional Arabic"/>
          <w:lang w:bidi="ar-EG"/>
        </w:rPr>
        <w:t xml:space="preserve"> Salih: He stated three verses </w:t>
      </w:r>
      <w:r w:rsidR="00AC1D7F" w:rsidRPr="00E86FDF">
        <w:rPr>
          <w:rFonts w:cs="Traditional Arabic"/>
          <w:lang w:bidi="ar-EG"/>
        </w:rPr>
        <w:t>which are in</w:t>
      </w:r>
      <w:r w:rsidR="00270BD0" w:rsidRPr="00E86FDF">
        <w:rPr>
          <w:rFonts w:cs="Traditional Arabic"/>
          <w:lang w:bidi="ar-EG"/>
        </w:rPr>
        <w:t xml:space="preserve"> Al-</w:t>
      </w:r>
      <w:proofErr w:type="spellStart"/>
      <w:r w:rsidR="00270BD0" w:rsidRPr="00E86FDF">
        <w:rPr>
          <w:rFonts w:cs="Traditional Arabic"/>
          <w:lang w:bidi="ar-EG"/>
        </w:rPr>
        <w:t>Ma’idah</w:t>
      </w:r>
      <w:proofErr w:type="spellEnd"/>
      <w:r w:rsidR="00AC1D7F" w:rsidRPr="00E86FDF">
        <w:rPr>
          <w:rFonts w:cs="Traditional Arabic"/>
          <w:lang w:bidi="ar-EG"/>
        </w:rPr>
        <w:t xml:space="preserve">: </w:t>
      </w:r>
      <w:r w:rsidR="00212FFE" w:rsidRPr="00E86FDF">
        <w:rPr>
          <w:rFonts w:cs="Traditional Arabic"/>
          <w:lang w:bidi="ar-EG"/>
        </w:rPr>
        <w:t>“</w:t>
      </w:r>
      <w:r w:rsidR="00AC1D7F" w:rsidRPr="00E86FDF">
        <w:rPr>
          <w:rFonts w:cs="Traditional Arabic"/>
          <w:lang w:bidi="ar-EG"/>
        </w:rPr>
        <w:t xml:space="preserve">And whoever did not rule by what Allah revealed, then those are the </w:t>
      </w:r>
      <w:proofErr w:type="spellStart"/>
      <w:r w:rsidR="00AC1D7F" w:rsidRPr="00E86FDF">
        <w:rPr>
          <w:rFonts w:cs="Traditional Arabic"/>
          <w:lang w:bidi="ar-EG"/>
        </w:rPr>
        <w:t>Kafirun</w:t>
      </w:r>
      <w:proofErr w:type="spellEnd"/>
      <w:r w:rsidR="00AC1D7F" w:rsidRPr="00E86FDF">
        <w:rPr>
          <w:rFonts w:cs="Traditional Arabic"/>
          <w:lang w:bidi="ar-EG"/>
        </w:rPr>
        <w:t xml:space="preserve"> (disbelievers) … then those are the </w:t>
      </w:r>
      <w:proofErr w:type="spellStart"/>
      <w:r w:rsidR="00AC1D7F" w:rsidRPr="00E86FDF">
        <w:rPr>
          <w:rFonts w:cs="Traditional Arabic"/>
          <w:lang w:bidi="ar-EG"/>
        </w:rPr>
        <w:t>Zhalimun</w:t>
      </w:r>
      <w:proofErr w:type="spellEnd"/>
      <w:r w:rsidR="00AC1D7F" w:rsidRPr="00E86FDF">
        <w:rPr>
          <w:rFonts w:cs="Traditional Arabic"/>
          <w:lang w:bidi="ar-EG"/>
        </w:rPr>
        <w:t xml:space="preserve"> (transgressors) … then those are the </w:t>
      </w:r>
      <w:proofErr w:type="spellStart"/>
      <w:r w:rsidR="00AC1D7F" w:rsidRPr="00E86FDF">
        <w:rPr>
          <w:rFonts w:cs="Traditional Arabic"/>
          <w:lang w:bidi="ar-EG"/>
        </w:rPr>
        <w:t>Fasiqun</w:t>
      </w:r>
      <w:proofErr w:type="spellEnd"/>
      <w:r w:rsidR="00AC1D7F" w:rsidRPr="00E86FDF">
        <w:rPr>
          <w:rFonts w:cs="Traditional Arabic"/>
          <w:lang w:bidi="ar-EG"/>
        </w:rPr>
        <w:t xml:space="preserve"> (rebelliously disobedient)”</w:t>
      </w:r>
      <w:r w:rsidR="00212FFE" w:rsidRPr="00E86FDF">
        <w:rPr>
          <w:rFonts w:cs="Traditional Arabic"/>
          <w:lang w:bidi="ar-EG"/>
        </w:rPr>
        <w:t>. (He said): “The</w:t>
      </w:r>
      <w:r w:rsidR="00FD017C" w:rsidRPr="00E86FDF">
        <w:rPr>
          <w:rFonts w:cs="Traditional Arabic"/>
          <w:lang w:bidi="ar-EG"/>
        </w:rPr>
        <w:t xml:space="preserve"> people of Islam have no relationship to them. They (the verses) are in relation to the Kuffar (disbelievers)”. </w:t>
      </w:r>
    </w:p>
    <w:p w14:paraId="4E4FB978" w14:textId="638B0590" w:rsidR="0019183F" w:rsidRPr="00E86FDF" w:rsidRDefault="0019183F" w:rsidP="002727F6">
      <w:pPr>
        <w:spacing w:after="0"/>
        <w:rPr>
          <w:rFonts w:cs="Traditional Arabic"/>
          <w:lang w:bidi="ar-EG"/>
        </w:rPr>
      </w:pPr>
    </w:p>
    <w:p w14:paraId="67613E66" w14:textId="39D1DC96" w:rsidR="0019183F" w:rsidRPr="00E86FDF" w:rsidRDefault="0023269C" w:rsidP="002727F6">
      <w:pPr>
        <w:spacing w:after="0"/>
        <w:rPr>
          <w:rFonts w:cs="Traditional Arabic"/>
          <w:lang w:bidi="ar-EG"/>
        </w:rPr>
      </w:pPr>
      <w:r w:rsidRPr="00E86FDF">
        <w:rPr>
          <w:rFonts w:cs="Traditional Arabic"/>
          <w:lang w:bidi="ar-EG"/>
        </w:rPr>
        <w:t>- Ibn Wakee’ related t</w:t>
      </w:r>
      <w:r w:rsidR="0061730B" w:rsidRPr="00E86FDF">
        <w:rPr>
          <w:rFonts w:cs="Traditional Arabic"/>
          <w:lang w:bidi="ar-EG"/>
        </w:rPr>
        <w:t xml:space="preserve">o us saying that my father related to us from Abu </w:t>
      </w:r>
      <w:proofErr w:type="spellStart"/>
      <w:r w:rsidR="0061730B" w:rsidRPr="00E86FDF">
        <w:rPr>
          <w:rFonts w:cs="Traditional Arabic"/>
          <w:lang w:bidi="ar-EG"/>
        </w:rPr>
        <w:t>Hayyan</w:t>
      </w:r>
      <w:proofErr w:type="spellEnd"/>
      <w:r w:rsidR="0061730B" w:rsidRPr="00E86FDF">
        <w:rPr>
          <w:rFonts w:cs="Traditional Arabic"/>
          <w:lang w:bidi="ar-EG"/>
        </w:rPr>
        <w:t>, from Ad-</w:t>
      </w:r>
      <w:proofErr w:type="spellStart"/>
      <w:r w:rsidR="0061730B" w:rsidRPr="00E86FDF">
        <w:rPr>
          <w:rFonts w:cs="Traditional Arabic"/>
          <w:lang w:bidi="ar-EG"/>
        </w:rPr>
        <w:t>Dahhak</w:t>
      </w:r>
      <w:proofErr w:type="spellEnd"/>
      <w:r w:rsidR="002F16F3" w:rsidRPr="00E86FDF">
        <w:rPr>
          <w:rFonts w:cs="Traditional Arabic"/>
          <w:lang w:bidi="ar-EG"/>
        </w:rPr>
        <w:t xml:space="preserve"> (who said): “And whoever did not rule by what Allah revealed, then those are the </w:t>
      </w:r>
      <w:proofErr w:type="spellStart"/>
      <w:r w:rsidR="002F16F3" w:rsidRPr="00E86FDF">
        <w:rPr>
          <w:rFonts w:cs="Traditional Arabic"/>
          <w:lang w:bidi="ar-EG"/>
        </w:rPr>
        <w:t>Kafirun</w:t>
      </w:r>
      <w:proofErr w:type="spellEnd"/>
      <w:r w:rsidR="002F16F3" w:rsidRPr="00E86FDF">
        <w:rPr>
          <w:rFonts w:cs="Traditional Arabic"/>
          <w:lang w:bidi="ar-EG"/>
        </w:rPr>
        <w:t xml:space="preserve"> (disbelievers), the </w:t>
      </w:r>
      <w:proofErr w:type="spellStart"/>
      <w:r w:rsidR="002F16F3" w:rsidRPr="00E86FDF">
        <w:rPr>
          <w:rFonts w:cs="Traditional Arabic"/>
          <w:lang w:bidi="ar-EG"/>
        </w:rPr>
        <w:t>Zhalimun</w:t>
      </w:r>
      <w:proofErr w:type="spellEnd"/>
      <w:r w:rsidR="002F16F3" w:rsidRPr="00E86FDF">
        <w:rPr>
          <w:rFonts w:cs="Traditional Arabic"/>
          <w:lang w:bidi="ar-EG"/>
        </w:rPr>
        <w:t xml:space="preserve"> (transgressors), the </w:t>
      </w:r>
      <w:proofErr w:type="spellStart"/>
      <w:r w:rsidR="002F16F3" w:rsidRPr="00E86FDF">
        <w:rPr>
          <w:rFonts w:cs="Traditional Arabic"/>
          <w:lang w:bidi="ar-EG"/>
        </w:rPr>
        <w:t>Fasiqun</w:t>
      </w:r>
      <w:proofErr w:type="spellEnd"/>
      <w:r w:rsidR="002F16F3" w:rsidRPr="00E86FDF">
        <w:rPr>
          <w:rFonts w:cs="Traditional Arabic"/>
          <w:lang w:bidi="ar-EG"/>
        </w:rPr>
        <w:t xml:space="preserve"> (rebelliously disobedient)” </w:t>
      </w:r>
      <w:r w:rsidR="00410B71" w:rsidRPr="00E86FDF">
        <w:rPr>
          <w:rFonts w:cs="Traditional Arabic"/>
          <w:lang w:bidi="ar-EG"/>
        </w:rPr>
        <w:t>“That these Ayat were revealed in re</w:t>
      </w:r>
      <w:r w:rsidR="00A4359F" w:rsidRPr="00E86FDF">
        <w:rPr>
          <w:rFonts w:cs="Traditional Arabic"/>
          <w:lang w:bidi="ar-EG"/>
        </w:rPr>
        <w:t xml:space="preserve">spect to the Ahl ul-Kitab (people of the book). </w:t>
      </w:r>
    </w:p>
    <w:p w14:paraId="4308382A" w14:textId="2D5F7CA6" w:rsidR="00A4359F" w:rsidRPr="00E86FDF" w:rsidRDefault="00A4359F" w:rsidP="002727F6">
      <w:pPr>
        <w:spacing w:after="0"/>
        <w:rPr>
          <w:rFonts w:cs="Traditional Arabic"/>
          <w:lang w:bidi="ar-EG"/>
        </w:rPr>
      </w:pPr>
    </w:p>
    <w:p w14:paraId="433DBA88" w14:textId="0153961F" w:rsidR="00A4359F" w:rsidRPr="00E86FDF" w:rsidRDefault="00A4359F" w:rsidP="002727F6">
      <w:pPr>
        <w:spacing w:after="0"/>
        <w:rPr>
          <w:rFonts w:cs="Traditional Arabic"/>
          <w:lang w:bidi="ar-EG"/>
        </w:rPr>
      </w:pPr>
      <w:r w:rsidRPr="00E86FDF">
        <w:rPr>
          <w:rFonts w:cs="Traditional Arabic"/>
          <w:lang w:bidi="ar-EG"/>
        </w:rPr>
        <w:t xml:space="preserve">- </w:t>
      </w:r>
      <w:r w:rsidR="00410C47" w:rsidRPr="00E86FDF">
        <w:rPr>
          <w:rFonts w:cs="Traditional Arabic"/>
          <w:lang w:bidi="ar-EG"/>
        </w:rPr>
        <w:t>Muhammad bin Abdul ‘</w:t>
      </w:r>
      <w:proofErr w:type="spellStart"/>
      <w:r w:rsidR="00410C47" w:rsidRPr="00E86FDF">
        <w:rPr>
          <w:rFonts w:cs="Traditional Arabic"/>
          <w:lang w:bidi="ar-EG"/>
        </w:rPr>
        <w:t>Aala</w:t>
      </w:r>
      <w:proofErr w:type="spellEnd"/>
      <w:r w:rsidR="000144B3" w:rsidRPr="00E86FDF">
        <w:rPr>
          <w:rFonts w:cs="Traditional Arabic"/>
          <w:lang w:bidi="ar-EG"/>
        </w:rPr>
        <w:t xml:space="preserve"> </w:t>
      </w:r>
      <w:r w:rsidR="000448BB" w:rsidRPr="00E86FDF">
        <w:rPr>
          <w:rFonts w:cs="Traditional Arabic"/>
          <w:lang w:bidi="ar-EG"/>
        </w:rPr>
        <w:t>related to us from Al-</w:t>
      </w:r>
      <w:proofErr w:type="spellStart"/>
      <w:r w:rsidR="000448BB" w:rsidRPr="00E86FDF">
        <w:rPr>
          <w:rFonts w:cs="Traditional Arabic"/>
          <w:lang w:bidi="ar-EG"/>
        </w:rPr>
        <w:t>Mu’atamir</w:t>
      </w:r>
      <w:proofErr w:type="spellEnd"/>
      <w:r w:rsidR="000448BB" w:rsidRPr="00E86FDF">
        <w:rPr>
          <w:rFonts w:cs="Traditional Arabic"/>
          <w:lang w:bidi="ar-EG"/>
        </w:rPr>
        <w:t xml:space="preserve"> </w:t>
      </w:r>
      <w:r w:rsidR="004D1B85" w:rsidRPr="00E86FDF">
        <w:rPr>
          <w:rFonts w:cs="Traditional Arabic"/>
          <w:lang w:bidi="ar-EG"/>
        </w:rPr>
        <w:t xml:space="preserve">bin Sulaiman, who said that he heard ‘Imran bin </w:t>
      </w:r>
      <w:proofErr w:type="spellStart"/>
      <w:r w:rsidR="004D1B85" w:rsidRPr="00E86FDF">
        <w:rPr>
          <w:rFonts w:cs="Traditional Arabic"/>
          <w:lang w:bidi="ar-EG"/>
        </w:rPr>
        <w:t>Hudair</w:t>
      </w:r>
      <w:proofErr w:type="spellEnd"/>
      <w:r w:rsidR="004D1B85" w:rsidRPr="00E86FDF">
        <w:rPr>
          <w:rFonts w:cs="Traditional Arabic"/>
          <w:lang w:bidi="ar-EG"/>
        </w:rPr>
        <w:t xml:space="preserve"> saying: </w:t>
      </w:r>
      <w:r w:rsidR="00AA04E4" w:rsidRPr="00E86FDF">
        <w:rPr>
          <w:rFonts w:cs="Traditional Arabic"/>
          <w:lang w:bidi="ar-EG"/>
        </w:rPr>
        <w:t xml:space="preserve">Some people from Bani ‘Amr bin </w:t>
      </w:r>
      <w:proofErr w:type="spellStart"/>
      <w:r w:rsidR="00AA04E4" w:rsidRPr="00E86FDF">
        <w:rPr>
          <w:rFonts w:cs="Traditional Arabic"/>
          <w:lang w:bidi="ar-EG"/>
        </w:rPr>
        <w:t>Sudus</w:t>
      </w:r>
      <w:proofErr w:type="spellEnd"/>
      <w:r w:rsidR="00AA04E4" w:rsidRPr="00E86FDF">
        <w:rPr>
          <w:rFonts w:cs="Traditional Arabic"/>
          <w:lang w:bidi="ar-EG"/>
        </w:rPr>
        <w:t xml:space="preserve"> came to </w:t>
      </w:r>
      <w:r w:rsidR="006B03D0" w:rsidRPr="00E86FDF">
        <w:rPr>
          <w:rFonts w:cs="Traditional Arabic"/>
          <w:lang w:bidi="ar-EG"/>
        </w:rPr>
        <w:t xml:space="preserve">Abu </w:t>
      </w:r>
      <w:proofErr w:type="spellStart"/>
      <w:r w:rsidR="006B03D0" w:rsidRPr="00E86FDF">
        <w:rPr>
          <w:rFonts w:cs="Traditional Arabic"/>
          <w:lang w:bidi="ar-EG"/>
        </w:rPr>
        <w:t>Mi</w:t>
      </w:r>
      <w:r w:rsidR="00AA04E4" w:rsidRPr="00E86FDF">
        <w:rPr>
          <w:rFonts w:cs="Traditional Arabic"/>
          <w:lang w:bidi="ar-EG"/>
        </w:rPr>
        <w:t>jlaz</w:t>
      </w:r>
      <w:proofErr w:type="spellEnd"/>
      <w:r w:rsidR="00AA04E4" w:rsidRPr="00E86FDF">
        <w:rPr>
          <w:rFonts w:cs="Traditional Arabic"/>
          <w:lang w:bidi="ar-EG"/>
        </w:rPr>
        <w:t xml:space="preserve"> and said: </w:t>
      </w:r>
      <w:r w:rsidR="00A065C2" w:rsidRPr="00E86FDF">
        <w:rPr>
          <w:rFonts w:cs="Traditional Arabic"/>
          <w:lang w:bidi="ar-EG"/>
        </w:rPr>
        <w:t>“</w:t>
      </w:r>
      <w:r w:rsidR="00AA04E4" w:rsidRPr="00E86FDF">
        <w:rPr>
          <w:rFonts w:cs="Traditional Arabic"/>
          <w:lang w:bidi="ar-EG"/>
        </w:rPr>
        <w:t xml:space="preserve">O Abu </w:t>
      </w:r>
      <w:proofErr w:type="spellStart"/>
      <w:r w:rsidR="00AA04E4" w:rsidRPr="00E86FDF">
        <w:rPr>
          <w:rFonts w:cs="Traditional Arabic"/>
          <w:lang w:bidi="ar-EG"/>
        </w:rPr>
        <w:t>Mijlaz</w:t>
      </w:r>
      <w:proofErr w:type="spellEnd"/>
      <w:r w:rsidR="007457D3" w:rsidRPr="00E86FDF">
        <w:rPr>
          <w:rFonts w:cs="Traditional Arabic"/>
          <w:lang w:bidi="ar-EG"/>
        </w:rPr>
        <w:t>, have you seen the Qawl of Allah “And whoever does not rule by what Allah has revealed, then those are the</w:t>
      </w:r>
      <w:r w:rsidR="005069AF" w:rsidRPr="00E86FDF">
        <w:rPr>
          <w:rFonts w:cs="Traditional Arabic"/>
          <w:lang w:bidi="ar-EG"/>
        </w:rPr>
        <w:t xml:space="preserve"> </w:t>
      </w:r>
      <w:proofErr w:type="spellStart"/>
      <w:r w:rsidR="005069AF" w:rsidRPr="00E86FDF">
        <w:rPr>
          <w:rFonts w:cs="Traditional Arabic"/>
          <w:lang w:bidi="ar-EG"/>
        </w:rPr>
        <w:t>Kafirun</w:t>
      </w:r>
      <w:proofErr w:type="spellEnd"/>
      <w:r w:rsidR="007457D3" w:rsidRPr="00E86FDF">
        <w:rPr>
          <w:rFonts w:cs="Traditional Arabic"/>
          <w:lang w:bidi="ar-EG"/>
        </w:rPr>
        <w:t xml:space="preserve"> </w:t>
      </w:r>
      <w:r w:rsidR="005069AF" w:rsidRPr="00E86FDF">
        <w:rPr>
          <w:rFonts w:cs="Traditional Arabic"/>
          <w:lang w:bidi="ar-EG"/>
        </w:rPr>
        <w:t>(</w:t>
      </w:r>
      <w:r w:rsidR="007457D3" w:rsidRPr="00E86FDF">
        <w:rPr>
          <w:rFonts w:cs="Traditional Arabic"/>
          <w:lang w:bidi="ar-EG"/>
        </w:rPr>
        <w:t>disbeli</w:t>
      </w:r>
      <w:r w:rsidR="00A065C2" w:rsidRPr="00E86FDF">
        <w:rPr>
          <w:rFonts w:cs="Traditional Arabic"/>
          <w:lang w:bidi="ar-EG"/>
        </w:rPr>
        <w:t>e</w:t>
      </w:r>
      <w:r w:rsidR="007457D3" w:rsidRPr="00E86FDF">
        <w:rPr>
          <w:rFonts w:cs="Traditional Arabic"/>
          <w:lang w:bidi="ar-EG"/>
        </w:rPr>
        <w:t>vers</w:t>
      </w:r>
      <w:r w:rsidR="005069AF" w:rsidRPr="00E86FDF">
        <w:rPr>
          <w:rFonts w:cs="Traditional Arabic"/>
          <w:lang w:bidi="ar-EG"/>
        </w:rPr>
        <w:t>)</w:t>
      </w:r>
      <w:r w:rsidR="00C81123" w:rsidRPr="00E86FDF">
        <w:rPr>
          <w:rFonts w:cs="Traditional Arabic"/>
          <w:lang w:bidi="ar-EG"/>
        </w:rPr>
        <w:t>”</w:t>
      </w:r>
      <w:r w:rsidR="00A065C2" w:rsidRPr="00E86FDF">
        <w:rPr>
          <w:rFonts w:cs="Traditional Arabic"/>
          <w:lang w:bidi="ar-EG"/>
        </w:rPr>
        <w:t xml:space="preserve"> Is that the truth?” He said:</w:t>
      </w:r>
      <w:r w:rsidR="009D2892" w:rsidRPr="00E86FDF">
        <w:rPr>
          <w:rFonts w:cs="Traditional Arabic"/>
          <w:lang w:bidi="ar-EG"/>
        </w:rPr>
        <w:t xml:space="preserve"> “Yes”. They said</w:t>
      </w:r>
      <w:r w:rsidR="00F35860" w:rsidRPr="00E86FDF">
        <w:rPr>
          <w:rFonts w:cs="Traditional Arabic"/>
          <w:lang w:bidi="ar-EG"/>
        </w:rPr>
        <w:t xml:space="preserve">: </w:t>
      </w:r>
      <w:r w:rsidR="005069AF" w:rsidRPr="00E86FDF">
        <w:rPr>
          <w:rFonts w:cs="Traditional Arabic"/>
          <w:lang w:bidi="ar-EG"/>
        </w:rPr>
        <w:t xml:space="preserve">“And whoever does not rule by what Allah has revealed, then those are the </w:t>
      </w:r>
      <w:proofErr w:type="spellStart"/>
      <w:r w:rsidR="005069AF" w:rsidRPr="00E86FDF">
        <w:rPr>
          <w:rFonts w:cs="Traditional Arabic"/>
          <w:lang w:bidi="ar-EG"/>
        </w:rPr>
        <w:t>Zhalimun</w:t>
      </w:r>
      <w:proofErr w:type="spellEnd"/>
      <w:r w:rsidR="005069AF" w:rsidRPr="00E86FDF">
        <w:rPr>
          <w:rFonts w:cs="Traditional Arabic"/>
          <w:lang w:bidi="ar-EG"/>
        </w:rPr>
        <w:t xml:space="preserve"> (transgressors)” Is that the truth?” </w:t>
      </w:r>
      <w:r w:rsidR="007C318C" w:rsidRPr="00E86FDF">
        <w:rPr>
          <w:rFonts w:cs="Traditional Arabic"/>
          <w:lang w:bidi="ar-EG"/>
        </w:rPr>
        <w:t xml:space="preserve">He said: “Yes”. They said: “And whoever does not rule by what Allah has revealed, then </w:t>
      </w:r>
      <w:r w:rsidR="007C318C" w:rsidRPr="00E86FDF">
        <w:rPr>
          <w:rFonts w:cs="Traditional Arabic"/>
          <w:lang w:bidi="ar-EG"/>
        </w:rPr>
        <w:lastRenderedPageBreak/>
        <w:t xml:space="preserve">those are the </w:t>
      </w:r>
      <w:proofErr w:type="spellStart"/>
      <w:r w:rsidR="007C318C" w:rsidRPr="00E86FDF">
        <w:rPr>
          <w:rFonts w:cs="Traditional Arabic"/>
          <w:lang w:bidi="ar-EG"/>
        </w:rPr>
        <w:t>Fasiqun</w:t>
      </w:r>
      <w:proofErr w:type="spellEnd"/>
      <w:r w:rsidR="007C318C" w:rsidRPr="00E86FDF">
        <w:rPr>
          <w:rFonts w:cs="Traditional Arabic"/>
          <w:lang w:bidi="ar-EG"/>
        </w:rPr>
        <w:t xml:space="preserve"> (rebelliously disobedient)” Is that the truth?” He said: “Yes”. </w:t>
      </w:r>
      <w:r w:rsidR="005114E9" w:rsidRPr="00E86FDF">
        <w:rPr>
          <w:rFonts w:cs="Traditional Arabic"/>
          <w:lang w:bidi="ar-EG"/>
        </w:rPr>
        <w:t>They then said: “</w:t>
      </w:r>
      <w:r w:rsidR="006123F4" w:rsidRPr="00E86FDF">
        <w:rPr>
          <w:rFonts w:cs="Traditional Arabic"/>
          <w:lang w:bidi="ar-EG"/>
        </w:rPr>
        <w:t xml:space="preserve">O Abu </w:t>
      </w:r>
      <w:proofErr w:type="spellStart"/>
      <w:r w:rsidR="006123F4" w:rsidRPr="00E86FDF">
        <w:rPr>
          <w:rFonts w:cs="Traditional Arabic"/>
          <w:lang w:bidi="ar-EG"/>
        </w:rPr>
        <w:t>Mijlaz</w:t>
      </w:r>
      <w:proofErr w:type="spellEnd"/>
      <w:r w:rsidR="006123F4" w:rsidRPr="00E86FDF">
        <w:rPr>
          <w:rFonts w:cs="Traditional Arabic"/>
          <w:lang w:bidi="ar-EG"/>
        </w:rPr>
        <w:t>, so do th</w:t>
      </w:r>
      <w:r w:rsidR="00E9689C" w:rsidRPr="00E86FDF">
        <w:rPr>
          <w:rFonts w:cs="Traditional Arabic"/>
          <w:lang w:bidi="ar-EG"/>
        </w:rPr>
        <w:t xml:space="preserve">ose </w:t>
      </w:r>
      <w:r w:rsidR="00393E44" w:rsidRPr="00E86FDF">
        <w:rPr>
          <w:rFonts w:cs="Traditional Arabic"/>
          <w:lang w:bidi="ar-EG"/>
        </w:rPr>
        <w:t>(</w:t>
      </w:r>
      <w:proofErr w:type="gramStart"/>
      <w:r w:rsidR="00393E44" w:rsidRPr="00E86FDF">
        <w:rPr>
          <w:rFonts w:cs="Traditional Arabic"/>
          <w:lang w:bidi="ar-EG"/>
        </w:rPr>
        <w:t>i.e.</w:t>
      </w:r>
      <w:proofErr w:type="gramEnd"/>
      <w:r w:rsidR="00393E44" w:rsidRPr="00E86FDF">
        <w:rPr>
          <w:rFonts w:cs="Traditional Arabic"/>
          <w:lang w:bidi="ar-EG"/>
        </w:rPr>
        <w:t xml:space="preserve"> the rulers) </w:t>
      </w:r>
      <w:r w:rsidR="00E9689C" w:rsidRPr="00E86FDF">
        <w:rPr>
          <w:rFonts w:cs="Traditional Arabic"/>
          <w:lang w:bidi="ar-EG"/>
        </w:rPr>
        <w:t xml:space="preserve">rule by what Allah has revealed?” He said: “That is their Deen </w:t>
      </w:r>
      <w:r w:rsidR="006238C6" w:rsidRPr="00E86FDF">
        <w:rPr>
          <w:rFonts w:cs="Traditional Arabic"/>
          <w:lang w:bidi="ar-EG"/>
        </w:rPr>
        <w:t>which they follow (obey or practise)</w:t>
      </w:r>
      <w:r w:rsidR="007427CD" w:rsidRPr="00E86FDF">
        <w:rPr>
          <w:rFonts w:cs="Traditional Arabic"/>
          <w:lang w:bidi="ar-EG"/>
        </w:rPr>
        <w:t>, according to which they speak (</w:t>
      </w:r>
      <w:proofErr w:type="gramStart"/>
      <w:r w:rsidR="007427CD" w:rsidRPr="00E86FDF">
        <w:rPr>
          <w:rFonts w:cs="Traditional Arabic"/>
          <w:lang w:bidi="ar-EG"/>
        </w:rPr>
        <w:t>i.e.</w:t>
      </w:r>
      <w:proofErr w:type="gramEnd"/>
      <w:r w:rsidR="007427CD" w:rsidRPr="00E86FDF">
        <w:rPr>
          <w:rFonts w:cs="Traditional Arabic"/>
          <w:lang w:bidi="ar-EG"/>
        </w:rPr>
        <w:t xml:space="preserve"> </w:t>
      </w:r>
      <w:r w:rsidR="00BC256E" w:rsidRPr="00E86FDF">
        <w:rPr>
          <w:rFonts w:cs="Traditional Arabic"/>
          <w:lang w:bidi="ar-EG"/>
        </w:rPr>
        <w:t xml:space="preserve">give opinions and verdicts) and what they invite to. If they </w:t>
      </w:r>
      <w:r w:rsidR="00842371" w:rsidRPr="00E86FDF">
        <w:rPr>
          <w:rFonts w:cs="Traditional Arabic"/>
          <w:lang w:bidi="ar-EG"/>
        </w:rPr>
        <w:t>then leave anything of that, they</w:t>
      </w:r>
      <w:r w:rsidR="009C688F" w:rsidRPr="00E86FDF">
        <w:rPr>
          <w:rFonts w:cs="Traditional Arabic"/>
          <w:lang w:bidi="ar-EG"/>
        </w:rPr>
        <w:t xml:space="preserve"> know that they have fallen into sin”. </w:t>
      </w:r>
      <w:r w:rsidR="00715F2C" w:rsidRPr="00E86FDF">
        <w:rPr>
          <w:rFonts w:cs="Traditional Arabic"/>
          <w:lang w:bidi="ar-EG"/>
        </w:rPr>
        <w:t>They said: “No, by Allah</w:t>
      </w:r>
      <w:r w:rsidR="00070E8C" w:rsidRPr="00E86FDF">
        <w:rPr>
          <w:rFonts w:cs="Traditional Arabic"/>
          <w:lang w:bidi="ar-EG"/>
        </w:rPr>
        <w:t>, but you are differentiating”. He said: “You are</w:t>
      </w:r>
      <w:r w:rsidR="00AF6182" w:rsidRPr="00E86FDF">
        <w:rPr>
          <w:rFonts w:cs="Traditional Arabic"/>
          <w:lang w:bidi="ar-EG"/>
        </w:rPr>
        <w:t xml:space="preserve"> </w:t>
      </w:r>
      <w:r w:rsidR="00393E44" w:rsidRPr="00E86FDF">
        <w:rPr>
          <w:rFonts w:cs="Traditional Arabic"/>
          <w:lang w:bidi="ar-EG"/>
        </w:rPr>
        <w:t>more entitled</w:t>
      </w:r>
      <w:r w:rsidR="00C7228B" w:rsidRPr="00E86FDF">
        <w:rPr>
          <w:rFonts w:cs="Traditional Arabic"/>
          <w:lang w:bidi="ar-EG"/>
        </w:rPr>
        <w:t xml:space="preserve"> </w:t>
      </w:r>
      <w:r w:rsidR="00D67810" w:rsidRPr="00E86FDF">
        <w:rPr>
          <w:rFonts w:cs="Traditional Arabic"/>
          <w:lang w:bidi="ar-EG"/>
        </w:rPr>
        <w:t xml:space="preserve">than me in this regard. I do not see (that) but you see this </w:t>
      </w:r>
      <w:r w:rsidR="00213893" w:rsidRPr="00E86FDF">
        <w:rPr>
          <w:rFonts w:cs="Traditional Arabic"/>
          <w:lang w:bidi="ar-EG"/>
        </w:rPr>
        <w:t>and yet you</w:t>
      </w:r>
      <w:r w:rsidR="00D67810" w:rsidRPr="00E86FDF">
        <w:rPr>
          <w:rFonts w:cs="Traditional Arabic"/>
          <w:lang w:bidi="ar-EG"/>
        </w:rPr>
        <w:t xml:space="preserve"> do not</w:t>
      </w:r>
      <w:r w:rsidR="00DC1FFA" w:rsidRPr="00E86FDF">
        <w:rPr>
          <w:rFonts w:cs="Traditional Arabic"/>
          <w:lang w:bidi="ar-EG"/>
        </w:rPr>
        <w:t xml:space="preserve"> exit</w:t>
      </w:r>
      <w:r w:rsidR="004162F6" w:rsidRPr="00E86FDF">
        <w:rPr>
          <w:rFonts w:cs="Traditional Arabic"/>
          <w:lang w:bidi="ar-EG"/>
        </w:rPr>
        <w:t xml:space="preserve"> (</w:t>
      </w:r>
      <w:proofErr w:type="gramStart"/>
      <w:r w:rsidR="004162F6" w:rsidRPr="00E86FDF">
        <w:rPr>
          <w:rFonts w:cs="Traditional Arabic"/>
          <w:lang w:bidi="ar-EG"/>
        </w:rPr>
        <w:t>i.e.</w:t>
      </w:r>
      <w:proofErr w:type="gramEnd"/>
      <w:r w:rsidR="004162F6" w:rsidRPr="00E86FDF">
        <w:rPr>
          <w:rFonts w:cs="Traditional Arabic"/>
          <w:lang w:bidi="ar-EG"/>
        </w:rPr>
        <w:t xml:space="preserve"> from the authority)</w:t>
      </w:r>
      <w:r w:rsidR="00DC1FFA" w:rsidRPr="00E86FDF">
        <w:rPr>
          <w:rFonts w:cs="Traditional Arabic"/>
          <w:lang w:bidi="ar-EG"/>
        </w:rPr>
        <w:t xml:space="preserve">. However, it was revealed in relation to the Jews, Christians and people of Shirk (polytheism / </w:t>
      </w:r>
      <w:r w:rsidR="004857AE" w:rsidRPr="00E86FDF">
        <w:rPr>
          <w:rFonts w:cs="Traditional Arabic"/>
          <w:lang w:bidi="ar-EG"/>
        </w:rPr>
        <w:t>idolatry</w:t>
      </w:r>
      <w:r w:rsidR="00DC1FFA" w:rsidRPr="00E86FDF">
        <w:rPr>
          <w:rFonts w:cs="Traditional Arabic"/>
          <w:lang w:bidi="ar-EG"/>
        </w:rPr>
        <w:t>)</w:t>
      </w:r>
      <w:r w:rsidR="004857AE" w:rsidRPr="00E86FDF">
        <w:rPr>
          <w:rFonts w:cs="Traditional Arabic"/>
          <w:lang w:bidi="ar-EG"/>
        </w:rPr>
        <w:t xml:space="preserve">”, or he said </w:t>
      </w:r>
      <w:proofErr w:type="gramStart"/>
      <w:r w:rsidR="004857AE" w:rsidRPr="00E86FDF">
        <w:rPr>
          <w:rFonts w:cs="Traditional Arabic"/>
          <w:lang w:bidi="ar-EG"/>
        </w:rPr>
        <w:t>similar to</w:t>
      </w:r>
      <w:proofErr w:type="gramEnd"/>
      <w:r w:rsidR="004857AE" w:rsidRPr="00E86FDF">
        <w:rPr>
          <w:rFonts w:cs="Traditional Arabic"/>
          <w:lang w:bidi="ar-EG"/>
        </w:rPr>
        <w:t xml:space="preserve"> this.</w:t>
      </w:r>
    </w:p>
    <w:p w14:paraId="5F27CA96" w14:textId="4293DB36" w:rsidR="0019183F" w:rsidRPr="00E86FDF" w:rsidRDefault="0019183F" w:rsidP="002727F6">
      <w:pPr>
        <w:spacing w:after="0"/>
        <w:rPr>
          <w:rFonts w:cs="Traditional Arabic"/>
          <w:lang w:bidi="ar-EG"/>
        </w:rPr>
      </w:pPr>
    </w:p>
    <w:p w14:paraId="3D4D9091" w14:textId="63E073AC" w:rsidR="004162F6" w:rsidRPr="00E86FDF" w:rsidRDefault="004162F6" w:rsidP="002727F6">
      <w:pPr>
        <w:spacing w:after="0"/>
        <w:rPr>
          <w:rFonts w:cs="Traditional Arabic"/>
          <w:lang w:bidi="ar-EG"/>
        </w:rPr>
      </w:pPr>
      <w:r w:rsidRPr="00E86FDF">
        <w:rPr>
          <w:rFonts w:cs="Traditional Arabic"/>
          <w:lang w:bidi="ar-EG"/>
        </w:rPr>
        <w:t xml:space="preserve">- </w:t>
      </w:r>
      <w:r w:rsidR="003A31B0" w:rsidRPr="00E86FDF">
        <w:rPr>
          <w:rFonts w:cs="Traditional Arabic"/>
          <w:lang w:bidi="ar-EG"/>
        </w:rPr>
        <w:t xml:space="preserve">Al-Muthanna related to me from </w:t>
      </w:r>
      <w:proofErr w:type="spellStart"/>
      <w:r w:rsidR="003A31B0" w:rsidRPr="00E86FDF">
        <w:rPr>
          <w:rFonts w:cs="Traditional Arabic"/>
          <w:lang w:bidi="ar-EG"/>
        </w:rPr>
        <w:t>Hujjaj</w:t>
      </w:r>
      <w:proofErr w:type="spellEnd"/>
      <w:r w:rsidR="003A31B0" w:rsidRPr="00E86FDF">
        <w:rPr>
          <w:rFonts w:cs="Traditional Arabic"/>
          <w:lang w:bidi="ar-EG"/>
        </w:rPr>
        <w:t xml:space="preserve">, from Hammad, from ‘Imran bin </w:t>
      </w:r>
      <w:proofErr w:type="spellStart"/>
      <w:r w:rsidR="003A31B0" w:rsidRPr="00E86FDF">
        <w:rPr>
          <w:rFonts w:cs="Traditional Arabic"/>
          <w:lang w:bidi="ar-EG"/>
        </w:rPr>
        <w:t>Hudair</w:t>
      </w:r>
      <w:proofErr w:type="spellEnd"/>
      <w:r w:rsidR="00973C43" w:rsidRPr="00E86FDF">
        <w:rPr>
          <w:rFonts w:cs="Traditional Arabic"/>
          <w:lang w:bidi="ar-EG"/>
        </w:rPr>
        <w:t>, who said: “A group from the ‘</w:t>
      </w:r>
      <w:proofErr w:type="spellStart"/>
      <w:r w:rsidR="00973C43" w:rsidRPr="00E86FDF">
        <w:rPr>
          <w:rFonts w:cs="Traditional Arabic"/>
          <w:lang w:bidi="ar-EG"/>
        </w:rPr>
        <w:t>Ibadiyah</w:t>
      </w:r>
      <w:proofErr w:type="spellEnd"/>
      <w:r w:rsidR="00973C43" w:rsidRPr="00E86FDF">
        <w:rPr>
          <w:rFonts w:cs="Traditional Arabic"/>
          <w:lang w:bidi="ar-EG"/>
        </w:rPr>
        <w:t xml:space="preserve"> approached Abu </w:t>
      </w:r>
      <w:proofErr w:type="spellStart"/>
      <w:r w:rsidR="00973C43" w:rsidRPr="00E86FDF">
        <w:rPr>
          <w:rFonts w:cs="Traditional Arabic"/>
          <w:lang w:bidi="ar-EG"/>
        </w:rPr>
        <w:t>M</w:t>
      </w:r>
      <w:r w:rsidR="00412A88" w:rsidRPr="00E86FDF">
        <w:rPr>
          <w:rFonts w:cs="Traditional Arabic"/>
          <w:lang w:bidi="ar-EG"/>
        </w:rPr>
        <w:t>ijlaz</w:t>
      </w:r>
      <w:proofErr w:type="spellEnd"/>
      <w:r w:rsidR="00412A88" w:rsidRPr="00E86FDF">
        <w:rPr>
          <w:rFonts w:cs="Traditional Arabic"/>
          <w:lang w:bidi="ar-EG"/>
        </w:rPr>
        <w:t>”. He said: They said</w:t>
      </w:r>
      <w:r w:rsidR="00373F0A" w:rsidRPr="00E86FDF">
        <w:rPr>
          <w:rFonts w:cs="Traditional Arabic"/>
          <w:lang w:bidi="ar-EG"/>
        </w:rPr>
        <w:t xml:space="preserve"> to him</w:t>
      </w:r>
      <w:r w:rsidR="00412A88" w:rsidRPr="00E86FDF">
        <w:rPr>
          <w:rFonts w:cs="Traditional Arabic"/>
          <w:lang w:bidi="ar-EG"/>
        </w:rPr>
        <w:t>: “</w:t>
      </w:r>
      <w:r w:rsidR="00373F0A" w:rsidRPr="00E86FDF">
        <w:rPr>
          <w:rFonts w:cs="Traditional Arabic"/>
          <w:lang w:bidi="ar-EG"/>
        </w:rPr>
        <w:t>Allah says:</w:t>
      </w:r>
      <w:r w:rsidR="005F18E9" w:rsidRPr="00E86FDF">
        <w:rPr>
          <w:rFonts w:cs="Traditional Arabic"/>
          <w:lang w:bidi="ar-EG"/>
        </w:rPr>
        <w:t xml:space="preserve"> “And whoever does not rule by what Allah has revealed, then those are the </w:t>
      </w:r>
      <w:proofErr w:type="spellStart"/>
      <w:r w:rsidR="005F18E9" w:rsidRPr="00E86FDF">
        <w:rPr>
          <w:rFonts w:cs="Traditional Arabic"/>
          <w:lang w:bidi="ar-EG"/>
        </w:rPr>
        <w:t>Kafirun</w:t>
      </w:r>
      <w:proofErr w:type="spellEnd"/>
      <w:r w:rsidR="005F18E9" w:rsidRPr="00E86FDF">
        <w:rPr>
          <w:rFonts w:cs="Traditional Arabic"/>
          <w:lang w:bidi="ar-EG"/>
        </w:rPr>
        <w:t xml:space="preserve"> (disbelievers), then those are the </w:t>
      </w:r>
      <w:proofErr w:type="spellStart"/>
      <w:r w:rsidR="005F18E9" w:rsidRPr="00E86FDF">
        <w:rPr>
          <w:rFonts w:cs="Traditional Arabic"/>
          <w:lang w:bidi="ar-EG"/>
        </w:rPr>
        <w:t>Zhalimun</w:t>
      </w:r>
      <w:proofErr w:type="spellEnd"/>
      <w:r w:rsidR="005F18E9" w:rsidRPr="00E86FDF">
        <w:rPr>
          <w:rFonts w:cs="Traditional Arabic"/>
          <w:lang w:bidi="ar-EG"/>
        </w:rPr>
        <w:t xml:space="preserve"> (transgressors), then those are the </w:t>
      </w:r>
      <w:proofErr w:type="spellStart"/>
      <w:r w:rsidR="005F18E9" w:rsidRPr="00E86FDF">
        <w:rPr>
          <w:rFonts w:cs="Traditional Arabic"/>
          <w:lang w:bidi="ar-EG"/>
        </w:rPr>
        <w:t>Fasiqun</w:t>
      </w:r>
      <w:proofErr w:type="spellEnd"/>
      <w:r w:rsidR="005F18E9" w:rsidRPr="00E86FDF">
        <w:rPr>
          <w:rFonts w:cs="Traditional Arabic"/>
          <w:lang w:bidi="ar-EG"/>
        </w:rPr>
        <w:t xml:space="preserve"> (rebelliously disobedient)”</w:t>
      </w:r>
      <w:r w:rsidR="003821A9" w:rsidRPr="00E86FDF">
        <w:rPr>
          <w:rFonts w:cs="Traditional Arabic"/>
          <w:lang w:bidi="ar-EG"/>
        </w:rPr>
        <w:t xml:space="preserve">?! Abu </w:t>
      </w:r>
      <w:proofErr w:type="spellStart"/>
      <w:r w:rsidR="003821A9" w:rsidRPr="00E86FDF">
        <w:rPr>
          <w:rFonts w:cs="Traditional Arabic"/>
          <w:lang w:bidi="ar-EG"/>
        </w:rPr>
        <w:t>Mijlaz</w:t>
      </w:r>
      <w:proofErr w:type="spellEnd"/>
      <w:r w:rsidR="003821A9" w:rsidRPr="00E86FDF">
        <w:rPr>
          <w:rFonts w:cs="Traditional Arabic"/>
          <w:lang w:bidi="ar-EG"/>
        </w:rPr>
        <w:t xml:space="preserve"> said: “Verily, they are doing what they are doing (</w:t>
      </w:r>
      <w:proofErr w:type="gramStart"/>
      <w:r w:rsidR="003821A9" w:rsidRPr="00E86FDF">
        <w:rPr>
          <w:rFonts w:cs="Traditional Arabic"/>
          <w:lang w:bidi="ar-EG"/>
        </w:rPr>
        <w:t>i.e.</w:t>
      </w:r>
      <w:proofErr w:type="gramEnd"/>
      <w:r w:rsidR="003821A9" w:rsidRPr="00E86FDF">
        <w:rPr>
          <w:rFonts w:cs="Traditional Arabic"/>
          <w:lang w:bidi="ar-EG"/>
        </w:rPr>
        <w:t xml:space="preserve"> the rulers)</w:t>
      </w:r>
      <w:r w:rsidR="00CF2CFC" w:rsidRPr="00E86FDF">
        <w:rPr>
          <w:rFonts w:cs="Traditional Arabic"/>
          <w:lang w:bidi="ar-EG"/>
        </w:rPr>
        <w:t xml:space="preserve"> and they know that it is a sin”. He said: “</w:t>
      </w:r>
      <w:r w:rsidR="00545050" w:rsidRPr="00E86FDF">
        <w:rPr>
          <w:rFonts w:cs="Traditional Arabic"/>
          <w:lang w:bidi="ar-EG"/>
        </w:rPr>
        <w:t>Verily, t</w:t>
      </w:r>
      <w:r w:rsidR="00CF2CFC" w:rsidRPr="00E86FDF">
        <w:rPr>
          <w:rFonts w:cs="Traditional Arabic"/>
          <w:lang w:bidi="ar-EG"/>
        </w:rPr>
        <w:t>h</w:t>
      </w:r>
      <w:r w:rsidR="00545050" w:rsidRPr="00E86FDF">
        <w:rPr>
          <w:rFonts w:cs="Traditional Arabic"/>
          <w:lang w:bidi="ar-EG"/>
        </w:rPr>
        <w:t xml:space="preserve">is Ayah was only revealed in relation to the Jews and Christians”. They said: </w:t>
      </w:r>
      <w:r w:rsidR="008822B7" w:rsidRPr="00E86FDF">
        <w:rPr>
          <w:rFonts w:cs="Traditional Arabic"/>
          <w:lang w:bidi="ar-EG"/>
        </w:rPr>
        <w:t>“By Allah, you are surely aware of what we are aware of</w:t>
      </w:r>
      <w:r w:rsidR="00E70E9D" w:rsidRPr="00E86FDF">
        <w:rPr>
          <w:rFonts w:cs="Traditional Arabic"/>
          <w:lang w:bidi="ar-EG"/>
        </w:rPr>
        <w:t>, however you fear them”. He said: “You are more entitled with that than me. As for us, then we do not know what you know</w:t>
      </w:r>
      <w:r w:rsidR="00925818" w:rsidRPr="00E86FDF">
        <w:rPr>
          <w:rFonts w:cs="Traditional Arabic"/>
          <w:lang w:bidi="ar-EG"/>
        </w:rPr>
        <w:t>. You, however, know it, but your fear is what prevents you from taking your matter further”</w:t>
      </w:r>
      <w:r w:rsidR="00FE7734" w:rsidRPr="00E86FDF">
        <w:rPr>
          <w:rFonts w:cs="Traditional Arabic"/>
          <w:lang w:bidi="ar-EG"/>
        </w:rPr>
        <w:t>]</w:t>
      </w:r>
      <w:r w:rsidR="00925818" w:rsidRPr="00E86FDF">
        <w:rPr>
          <w:rFonts w:cs="Traditional Arabic"/>
          <w:lang w:bidi="ar-EG"/>
        </w:rPr>
        <w:t>.</w:t>
      </w:r>
    </w:p>
    <w:p w14:paraId="419F72B5" w14:textId="77777777" w:rsidR="00925818" w:rsidRPr="00E86FDF" w:rsidRDefault="00925818" w:rsidP="002727F6">
      <w:pPr>
        <w:spacing w:after="0"/>
        <w:rPr>
          <w:rFonts w:cs="Traditional Arabic"/>
          <w:lang w:bidi="ar-EG"/>
        </w:rPr>
      </w:pPr>
    </w:p>
    <w:p w14:paraId="053924DA" w14:textId="2D000A43" w:rsidR="0019183F" w:rsidRPr="00E86FDF" w:rsidRDefault="00FE7734" w:rsidP="002727F6">
      <w:pPr>
        <w:spacing w:after="0"/>
        <w:rPr>
          <w:rFonts w:cs="Traditional Arabic"/>
          <w:lang w:bidi="ar-EG"/>
        </w:rPr>
      </w:pPr>
      <w:r w:rsidRPr="00E86FDF">
        <w:rPr>
          <w:rFonts w:cs="Traditional Arabic"/>
          <w:lang w:bidi="ar-EG"/>
        </w:rPr>
        <w:t xml:space="preserve">- The following also came in the </w:t>
      </w:r>
      <w:r w:rsidRPr="00E86FDF">
        <w:rPr>
          <w:rFonts w:cs="Traditional Arabic"/>
          <w:b/>
          <w:bCs/>
          <w:lang w:bidi="ar-EG"/>
        </w:rPr>
        <w:t>“Tafsir of At-Tabari”</w:t>
      </w:r>
      <w:r w:rsidRPr="00E86FDF">
        <w:rPr>
          <w:rFonts w:cs="Traditional Arabic"/>
          <w:lang w:bidi="ar-EG"/>
        </w:rPr>
        <w:t xml:space="preserve"> (Volume: 6, page: 251 onwards): </w:t>
      </w:r>
      <w:r w:rsidR="00DA33E2" w:rsidRPr="00E86FDF">
        <w:rPr>
          <w:rFonts w:cs="Traditional Arabic"/>
          <w:lang w:bidi="ar-EG"/>
        </w:rPr>
        <w:t>[</w:t>
      </w:r>
      <w:r w:rsidR="00BF0B20" w:rsidRPr="00E86FDF">
        <w:rPr>
          <w:rFonts w:cs="Traditional Arabic"/>
          <w:lang w:bidi="ar-EG"/>
        </w:rPr>
        <w:t xml:space="preserve">Al-Hasan bin Yahya related to us from </w:t>
      </w:r>
      <w:proofErr w:type="spellStart"/>
      <w:r w:rsidR="00BF0B20" w:rsidRPr="00E86FDF">
        <w:rPr>
          <w:rFonts w:cs="Traditional Arabic"/>
          <w:lang w:bidi="ar-EG"/>
        </w:rPr>
        <w:t>Abdur</w:t>
      </w:r>
      <w:proofErr w:type="spellEnd"/>
      <w:r w:rsidR="00BF0B20" w:rsidRPr="00E86FDF">
        <w:rPr>
          <w:rFonts w:cs="Traditional Arabic"/>
          <w:lang w:bidi="ar-EG"/>
        </w:rPr>
        <w:t xml:space="preserve"> Razzaq, from </w:t>
      </w:r>
      <w:proofErr w:type="spellStart"/>
      <w:r w:rsidR="00BF0B20" w:rsidRPr="00E86FDF">
        <w:rPr>
          <w:rFonts w:cs="Traditional Arabic"/>
          <w:lang w:bidi="ar-EG"/>
        </w:rPr>
        <w:t>Ath-Thawri</w:t>
      </w:r>
      <w:proofErr w:type="spellEnd"/>
      <w:r w:rsidR="00801B41" w:rsidRPr="00E86FDF">
        <w:rPr>
          <w:rFonts w:cs="Traditional Arabic"/>
          <w:lang w:bidi="ar-EG"/>
        </w:rPr>
        <w:t>, from a man</w:t>
      </w:r>
      <w:r w:rsidR="00311B83" w:rsidRPr="00E86FDF">
        <w:rPr>
          <w:rFonts w:cs="Traditional Arabic"/>
          <w:lang w:bidi="ar-EG"/>
        </w:rPr>
        <w:t>,</w:t>
      </w:r>
      <w:r w:rsidR="00801B41" w:rsidRPr="00E86FDF">
        <w:rPr>
          <w:rFonts w:cs="Traditional Arabic"/>
          <w:lang w:bidi="ar-EG"/>
        </w:rPr>
        <w:t xml:space="preserve"> from ‘</w:t>
      </w:r>
      <w:proofErr w:type="spellStart"/>
      <w:r w:rsidR="00801B41" w:rsidRPr="00E86FDF">
        <w:rPr>
          <w:rFonts w:cs="Traditional Arabic"/>
          <w:lang w:bidi="ar-EG"/>
        </w:rPr>
        <w:t>Ikrimah</w:t>
      </w:r>
      <w:proofErr w:type="spellEnd"/>
      <w:r w:rsidR="00C84A2D" w:rsidRPr="00E86FDF">
        <w:rPr>
          <w:rFonts w:cs="Traditional Arabic"/>
          <w:lang w:bidi="ar-EG"/>
        </w:rPr>
        <w:t>, who said: “Those Ayat (verses) are in respect to the Ahl ul-Kitab (people of the Book)”.</w:t>
      </w:r>
    </w:p>
    <w:p w14:paraId="26B91946" w14:textId="260B5EA2" w:rsidR="00C84A2D" w:rsidRPr="00E86FDF" w:rsidRDefault="00C84A2D" w:rsidP="002727F6">
      <w:pPr>
        <w:spacing w:after="0"/>
        <w:rPr>
          <w:rFonts w:cs="Traditional Arabic"/>
          <w:lang w:bidi="ar-EG"/>
        </w:rPr>
      </w:pPr>
    </w:p>
    <w:p w14:paraId="1D3A3C47" w14:textId="011FEF8E" w:rsidR="00C84A2D" w:rsidRPr="00E86FDF" w:rsidRDefault="00916C99" w:rsidP="002727F6">
      <w:pPr>
        <w:spacing w:after="0"/>
        <w:rPr>
          <w:rFonts w:cs="Traditional Arabic"/>
          <w:lang w:bidi="ar-EG"/>
        </w:rPr>
      </w:pPr>
      <w:r w:rsidRPr="00E86FDF">
        <w:rPr>
          <w:rFonts w:cs="Traditional Arabic"/>
          <w:lang w:bidi="ar-EG"/>
        </w:rPr>
        <w:t xml:space="preserve">- </w:t>
      </w:r>
      <w:proofErr w:type="spellStart"/>
      <w:r w:rsidRPr="00E86FDF">
        <w:rPr>
          <w:rFonts w:cs="Traditional Arabic"/>
          <w:lang w:bidi="ar-EG"/>
        </w:rPr>
        <w:t>Bishr</w:t>
      </w:r>
      <w:proofErr w:type="spellEnd"/>
      <w:r w:rsidRPr="00E86FDF">
        <w:rPr>
          <w:rFonts w:cs="Traditional Arabic"/>
          <w:lang w:bidi="ar-EG"/>
        </w:rPr>
        <w:t xml:space="preserve"> bin </w:t>
      </w:r>
      <w:proofErr w:type="spellStart"/>
      <w:r w:rsidRPr="00E86FDF">
        <w:rPr>
          <w:rFonts w:cs="Traditional Arabic"/>
          <w:lang w:bidi="ar-EG"/>
        </w:rPr>
        <w:t>Mu’adh</w:t>
      </w:r>
      <w:proofErr w:type="spellEnd"/>
      <w:r w:rsidRPr="00E86FDF">
        <w:rPr>
          <w:rFonts w:cs="Traditional Arabic"/>
          <w:lang w:bidi="ar-EG"/>
        </w:rPr>
        <w:t xml:space="preserve"> related to us from Yazid</w:t>
      </w:r>
      <w:r w:rsidR="007053B6" w:rsidRPr="00E86FDF">
        <w:rPr>
          <w:rFonts w:cs="Traditional Arabic"/>
          <w:lang w:bidi="ar-EG"/>
        </w:rPr>
        <w:t xml:space="preserve">, from </w:t>
      </w:r>
      <w:proofErr w:type="spellStart"/>
      <w:r w:rsidR="007053B6" w:rsidRPr="00E86FDF">
        <w:rPr>
          <w:rFonts w:cs="Traditional Arabic"/>
          <w:lang w:bidi="ar-EG"/>
        </w:rPr>
        <w:t>Sa’id</w:t>
      </w:r>
      <w:proofErr w:type="spellEnd"/>
      <w:r w:rsidR="007053B6" w:rsidRPr="00E86FDF">
        <w:rPr>
          <w:rFonts w:cs="Traditional Arabic"/>
          <w:lang w:bidi="ar-EG"/>
        </w:rPr>
        <w:t xml:space="preserve">, from </w:t>
      </w:r>
      <w:proofErr w:type="spellStart"/>
      <w:r w:rsidR="007053B6" w:rsidRPr="00E86FDF">
        <w:rPr>
          <w:rFonts w:cs="Traditional Arabic"/>
          <w:lang w:bidi="ar-EG"/>
        </w:rPr>
        <w:t>Qatadah</w:t>
      </w:r>
      <w:proofErr w:type="spellEnd"/>
      <w:r w:rsidR="007053B6" w:rsidRPr="00E86FDF">
        <w:rPr>
          <w:rFonts w:cs="Traditional Arabic"/>
          <w:lang w:bidi="ar-EG"/>
        </w:rPr>
        <w:t xml:space="preserve"> (concerning</w:t>
      </w:r>
      <w:r w:rsidR="006156A6" w:rsidRPr="00E86FDF">
        <w:rPr>
          <w:rFonts w:cs="Traditional Arabic"/>
          <w:lang w:bidi="ar-EG"/>
        </w:rPr>
        <w:t>)</w:t>
      </w:r>
      <w:r w:rsidR="007053B6" w:rsidRPr="00E86FDF">
        <w:rPr>
          <w:rFonts w:cs="Traditional Arabic"/>
          <w:lang w:bidi="ar-EG"/>
        </w:rPr>
        <w:t xml:space="preserve"> His Qawl: “And whoever does not rule by what Allah revealed, then those are the </w:t>
      </w:r>
      <w:proofErr w:type="spellStart"/>
      <w:r w:rsidR="007053B6" w:rsidRPr="00E86FDF">
        <w:rPr>
          <w:rFonts w:cs="Traditional Arabic"/>
          <w:lang w:bidi="ar-EG"/>
        </w:rPr>
        <w:t>Kafirun</w:t>
      </w:r>
      <w:proofErr w:type="spellEnd"/>
      <w:r w:rsidR="007053B6" w:rsidRPr="00E86FDF">
        <w:rPr>
          <w:rFonts w:cs="Traditional Arabic"/>
          <w:lang w:bidi="ar-EG"/>
        </w:rPr>
        <w:t xml:space="preserve"> (disbelievers)</w:t>
      </w:r>
      <w:r w:rsidR="006156A6" w:rsidRPr="00E86FDF">
        <w:rPr>
          <w:rFonts w:cs="Traditional Arabic"/>
          <w:lang w:bidi="ar-EG"/>
        </w:rPr>
        <w:t>”. He mentioned to us that these verses were r</w:t>
      </w:r>
      <w:r w:rsidR="007751EF" w:rsidRPr="00E86FDF">
        <w:rPr>
          <w:rFonts w:cs="Traditional Arabic"/>
          <w:lang w:bidi="ar-EG"/>
        </w:rPr>
        <w:t>e</w:t>
      </w:r>
      <w:r w:rsidR="006156A6" w:rsidRPr="00E86FDF">
        <w:rPr>
          <w:rFonts w:cs="Traditional Arabic"/>
          <w:lang w:bidi="ar-EG"/>
        </w:rPr>
        <w:t xml:space="preserve">vealed in </w:t>
      </w:r>
      <w:r w:rsidR="007751EF" w:rsidRPr="00E86FDF">
        <w:rPr>
          <w:rFonts w:cs="Traditional Arabic"/>
          <w:lang w:bidi="ar-EG"/>
        </w:rPr>
        <w:t>relation to Jews</w:t>
      </w:r>
      <w:r w:rsidR="00732646" w:rsidRPr="00E86FDF">
        <w:rPr>
          <w:rFonts w:cs="Traditional Arabic"/>
          <w:lang w:bidi="ar-EG"/>
        </w:rPr>
        <w:t xml:space="preserve"> who were among them.</w:t>
      </w:r>
    </w:p>
    <w:p w14:paraId="4135B8B5" w14:textId="44FBD258" w:rsidR="009D1422" w:rsidRPr="00E86FDF" w:rsidRDefault="009D1422" w:rsidP="002727F6">
      <w:pPr>
        <w:spacing w:after="0"/>
        <w:rPr>
          <w:rFonts w:cs="Traditional Arabic"/>
          <w:lang w:bidi="ar-EG"/>
        </w:rPr>
      </w:pPr>
    </w:p>
    <w:p w14:paraId="0BC15011" w14:textId="2DD02A51" w:rsidR="009D1422" w:rsidRPr="00E86FDF" w:rsidRDefault="009D1422" w:rsidP="002727F6">
      <w:pPr>
        <w:spacing w:after="0"/>
        <w:rPr>
          <w:rFonts w:cs="Traditional Arabic"/>
          <w:lang w:bidi="ar-EG"/>
        </w:rPr>
      </w:pPr>
      <w:r w:rsidRPr="00E86FDF">
        <w:rPr>
          <w:rFonts w:cs="Traditional Arabic"/>
          <w:lang w:bidi="ar-EG"/>
        </w:rPr>
        <w:t>- Al-</w:t>
      </w:r>
      <w:proofErr w:type="spellStart"/>
      <w:r w:rsidRPr="00E86FDF">
        <w:rPr>
          <w:rFonts w:cs="Traditional Arabic"/>
          <w:lang w:bidi="ar-EG"/>
        </w:rPr>
        <w:t>Qasim</w:t>
      </w:r>
      <w:proofErr w:type="spellEnd"/>
      <w:r w:rsidRPr="00E86FDF">
        <w:rPr>
          <w:rFonts w:cs="Traditional Arabic"/>
          <w:lang w:bidi="ar-EG"/>
        </w:rPr>
        <w:t xml:space="preserve"> related to us from Al-Hussein, from Al-</w:t>
      </w:r>
      <w:proofErr w:type="spellStart"/>
      <w:r w:rsidRPr="00E86FDF">
        <w:rPr>
          <w:rFonts w:cs="Traditional Arabic"/>
          <w:lang w:bidi="ar-EG"/>
        </w:rPr>
        <w:t>Hujjaj</w:t>
      </w:r>
      <w:proofErr w:type="spellEnd"/>
      <w:r w:rsidRPr="00E86FDF">
        <w:rPr>
          <w:rFonts w:cs="Traditional Arabic"/>
          <w:lang w:bidi="ar-EG"/>
        </w:rPr>
        <w:t xml:space="preserve">, from Ibn </w:t>
      </w:r>
      <w:proofErr w:type="spellStart"/>
      <w:r w:rsidRPr="00E86FDF">
        <w:rPr>
          <w:rFonts w:cs="Traditional Arabic"/>
          <w:lang w:bidi="ar-EG"/>
        </w:rPr>
        <w:t>Juraij</w:t>
      </w:r>
      <w:proofErr w:type="spellEnd"/>
      <w:r w:rsidR="000A511C" w:rsidRPr="00E86FDF">
        <w:rPr>
          <w:rFonts w:cs="Traditional Arabic"/>
          <w:lang w:bidi="ar-EG"/>
        </w:rPr>
        <w:t>, from ‘</w:t>
      </w:r>
      <w:proofErr w:type="spellStart"/>
      <w:r w:rsidR="000A511C" w:rsidRPr="00E86FDF">
        <w:rPr>
          <w:rFonts w:cs="Traditional Arabic"/>
          <w:lang w:bidi="ar-EG"/>
        </w:rPr>
        <w:t>Ikrimah</w:t>
      </w:r>
      <w:proofErr w:type="spellEnd"/>
      <w:r w:rsidR="00085C47" w:rsidRPr="00E86FDF">
        <w:rPr>
          <w:rFonts w:cs="Traditional Arabic"/>
          <w:lang w:bidi="ar-EG"/>
        </w:rPr>
        <w:t xml:space="preserve">, that </w:t>
      </w:r>
      <w:r w:rsidR="000A511C" w:rsidRPr="00E86FDF">
        <w:rPr>
          <w:rFonts w:cs="Traditional Arabic"/>
          <w:lang w:bidi="ar-EG"/>
        </w:rPr>
        <w:t xml:space="preserve">His Qawl: “And whoever does not rule by what Allah revealed, then those are the </w:t>
      </w:r>
      <w:proofErr w:type="spellStart"/>
      <w:r w:rsidR="000A511C" w:rsidRPr="00E86FDF">
        <w:rPr>
          <w:rFonts w:cs="Traditional Arabic"/>
          <w:lang w:bidi="ar-EG"/>
        </w:rPr>
        <w:t>Kafirun</w:t>
      </w:r>
      <w:proofErr w:type="spellEnd"/>
      <w:r w:rsidR="000A511C" w:rsidRPr="00E86FDF">
        <w:rPr>
          <w:rFonts w:cs="Traditional Arabic"/>
          <w:lang w:bidi="ar-EG"/>
        </w:rPr>
        <w:t xml:space="preserve"> (disbelievers), the </w:t>
      </w:r>
      <w:proofErr w:type="spellStart"/>
      <w:r w:rsidR="000A511C" w:rsidRPr="00E86FDF">
        <w:rPr>
          <w:rFonts w:cs="Traditional Arabic"/>
          <w:lang w:bidi="ar-EG"/>
        </w:rPr>
        <w:t>Zhalimun</w:t>
      </w:r>
      <w:proofErr w:type="spellEnd"/>
      <w:r w:rsidR="000A511C" w:rsidRPr="00E86FDF">
        <w:rPr>
          <w:rFonts w:cs="Traditional Arabic"/>
          <w:lang w:bidi="ar-EG"/>
        </w:rPr>
        <w:t xml:space="preserve"> (transgressors) and </w:t>
      </w:r>
      <w:proofErr w:type="spellStart"/>
      <w:r w:rsidR="000A511C" w:rsidRPr="00E86FDF">
        <w:rPr>
          <w:rFonts w:cs="Traditional Arabic"/>
          <w:lang w:bidi="ar-EG"/>
        </w:rPr>
        <w:t>Fasiqun</w:t>
      </w:r>
      <w:proofErr w:type="spellEnd"/>
      <w:r w:rsidR="000A511C" w:rsidRPr="00E86FDF">
        <w:rPr>
          <w:rFonts w:cs="Traditional Arabic"/>
          <w:lang w:bidi="ar-EG"/>
        </w:rPr>
        <w:t xml:space="preserve"> (rebelliously disobedient)”</w:t>
      </w:r>
      <w:r w:rsidR="00085C47" w:rsidRPr="00E86FDF">
        <w:rPr>
          <w:rFonts w:cs="Traditional Arabic"/>
          <w:lang w:bidi="ar-EG"/>
        </w:rPr>
        <w:t>, was for all of the Ahl ul-Kitab (people of the Book)</w:t>
      </w:r>
      <w:r w:rsidR="00681A5E" w:rsidRPr="00E86FDF">
        <w:rPr>
          <w:rFonts w:cs="Traditional Arabic"/>
          <w:lang w:bidi="ar-EG"/>
        </w:rPr>
        <w:t>, due to what they had abandoned from the Book of Allah].</w:t>
      </w:r>
    </w:p>
    <w:p w14:paraId="25F4214C" w14:textId="21AE191C" w:rsidR="00681A5E" w:rsidRPr="00E86FDF" w:rsidRDefault="00681A5E" w:rsidP="002727F6">
      <w:pPr>
        <w:spacing w:after="0"/>
        <w:rPr>
          <w:rFonts w:cs="Traditional Arabic"/>
          <w:lang w:bidi="ar-EG"/>
        </w:rPr>
      </w:pPr>
    </w:p>
    <w:p w14:paraId="5C156182" w14:textId="0814EAA8" w:rsidR="0019183F" w:rsidRPr="00E86FDF" w:rsidRDefault="00681A5E" w:rsidP="001E3254">
      <w:pPr>
        <w:spacing w:after="0"/>
        <w:rPr>
          <w:rFonts w:cs="Traditional Arabic"/>
          <w:lang w:bidi="ar-EG"/>
        </w:rPr>
      </w:pPr>
      <w:r w:rsidRPr="00E86FDF">
        <w:rPr>
          <w:rFonts w:cs="Traditional Arabic"/>
          <w:lang w:bidi="ar-EG"/>
        </w:rPr>
        <w:t xml:space="preserve">- </w:t>
      </w:r>
      <w:r w:rsidR="001E3254" w:rsidRPr="00E86FDF">
        <w:rPr>
          <w:rFonts w:cs="Traditional Arabic"/>
          <w:lang w:bidi="ar-EG"/>
        </w:rPr>
        <w:t>The following also came</w:t>
      </w:r>
      <w:r w:rsidRPr="00E86FDF">
        <w:rPr>
          <w:rFonts w:cs="Traditional Arabic"/>
          <w:lang w:bidi="ar-EG"/>
        </w:rPr>
        <w:t xml:space="preserve"> stated in the </w:t>
      </w:r>
      <w:r w:rsidR="001E3254" w:rsidRPr="00E86FDF">
        <w:rPr>
          <w:rFonts w:cs="Traditional Arabic"/>
          <w:b/>
          <w:bCs/>
          <w:lang w:bidi="ar-EG"/>
        </w:rPr>
        <w:t xml:space="preserve">“Tafsir of </w:t>
      </w:r>
      <w:r w:rsidR="00F4710D" w:rsidRPr="00E86FDF">
        <w:rPr>
          <w:rFonts w:cs="Traditional Arabic"/>
          <w:b/>
          <w:bCs/>
          <w:lang w:bidi="ar-EG"/>
        </w:rPr>
        <w:t xml:space="preserve">Ibn </w:t>
      </w:r>
      <w:proofErr w:type="spellStart"/>
      <w:r w:rsidR="00F4710D" w:rsidRPr="00E86FDF">
        <w:rPr>
          <w:rFonts w:cs="Traditional Arabic"/>
          <w:b/>
          <w:bCs/>
          <w:lang w:bidi="ar-EG"/>
        </w:rPr>
        <w:t>Kathir</w:t>
      </w:r>
      <w:proofErr w:type="spellEnd"/>
      <w:r w:rsidR="001E3254" w:rsidRPr="00E86FDF">
        <w:rPr>
          <w:rFonts w:cs="Traditional Arabic"/>
          <w:b/>
          <w:bCs/>
          <w:lang w:bidi="ar-EG"/>
        </w:rPr>
        <w:t>”</w:t>
      </w:r>
      <w:r w:rsidR="001E3254" w:rsidRPr="00E86FDF">
        <w:rPr>
          <w:rFonts w:cs="Traditional Arabic"/>
          <w:lang w:bidi="ar-EG"/>
        </w:rPr>
        <w:t xml:space="preserve"> (Volume: </w:t>
      </w:r>
      <w:r w:rsidR="00C73B03" w:rsidRPr="00E86FDF">
        <w:rPr>
          <w:rFonts w:cs="Traditional Arabic"/>
          <w:lang w:bidi="ar-EG"/>
        </w:rPr>
        <w:t>2</w:t>
      </w:r>
      <w:r w:rsidR="001E3254" w:rsidRPr="00E86FDF">
        <w:rPr>
          <w:rFonts w:cs="Traditional Arabic"/>
          <w:lang w:bidi="ar-EG"/>
        </w:rPr>
        <w:t xml:space="preserve">, page: </w:t>
      </w:r>
      <w:r w:rsidR="00C73B03" w:rsidRPr="00E86FDF">
        <w:rPr>
          <w:rFonts w:cs="Traditional Arabic"/>
          <w:lang w:bidi="ar-EG"/>
        </w:rPr>
        <w:t>59</w:t>
      </w:r>
      <w:r w:rsidR="001E3254" w:rsidRPr="00E86FDF">
        <w:rPr>
          <w:rFonts w:cs="Traditional Arabic"/>
          <w:lang w:bidi="ar-EG"/>
        </w:rPr>
        <w:t xml:space="preserve"> onwards): [</w:t>
      </w:r>
      <w:r w:rsidR="00C73B03" w:rsidRPr="00E86FDF">
        <w:rPr>
          <w:rFonts w:cs="Traditional Arabic"/>
          <w:lang w:bidi="ar-EG"/>
        </w:rPr>
        <w:t>Al-</w:t>
      </w:r>
      <w:r w:rsidR="005D78E4" w:rsidRPr="00E86FDF">
        <w:rPr>
          <w:rFonts w:cs="Traditional Arabic"/>
          <w:lang w:bidi="ar-EG"/>
        </w:rPr>
        <w:t>B</w:t>
      </w:r>
      <w:r w:rsidR="00C73B03" w:rsidRPr="00E86FDF">
        <w:rPr>
          <w:rFonts w:cs="Traditional Arabic"/>
          <w:lang w:bidi="ar-EG"/>
        </w:rPr>
        <w:t>ara’ bin ‘</w:t>
      </w:r>
      <w:proofErr w:type="spellStart"/>
      <w:r w:rsidR="00C73B03" w:rsidRPr="00E86FDF">
        <w:rPr>
          <w:rFonts w:cs="Traditional Arabic"/>
          <w:lang w:bidi="ar-EG"/>
        </w:rPr>
        <w:t>Azib</w:t>
      </w:r>
      <w:proofErr w:type="spellEnd"/>
      <w:r w:rsidR="00C73B03" w:rsidRPr="00E86FDF">
        <w:rPr>
          <w:rFonts w:cs="Traditional Arabic"/>
          <w:lang w:bidi="ar-EG"/>
        </w:rPr>
        <w:t xml:space="preserve">, </w:t>
      </w:r>
      <w:proofErr w:type="spellStart"/>
      <w:r w:rsidR="00C73B03" w:rsidRPr="00E86FDF">
        <w:rPr>
          <w:rFonts w:cs="Traditional Arabic"/>
          <w:lang w:bidi="ar-EG"/>
        </w:rPr>
        <w:t>Hudhaifah</w:t>
      </w:r>
      <w:proofErr w:type="spellEnd"/>
      <w:r w:rsidR="00C73B03" w:rsidRPr="00E86FDF">
        <w:rPr>
          <w:rFonts w:cs="Traditional Arabic"/>
          <w:lang w:bidi="ar-EG"/>
        </w:rPr>
        <w:t xml:space="preserve"> bin Al-</w:t>
      </w:r>
      <w:proofErr w:type="spellStart"/>
      <w:r w:rsidR="00C73B03" w:rsidRPr="00E86FDF">
        <w:rPr>
          <w:rFonts w:cs="Traditional Arabic"/>
          <w:lang w:bidi="ar-EG"/>
        </w:rPr>
        <w:t>Yaman</w:t>
      </w:r>
      <w:proofErr w:type="spellEnd"/>
      <w:r w:rsidR="004A1EC0" w:rsidRPr="00E86FDF">
        <w:rPr>
          <w:rFonts w:cs="Traditional Arabic"/>
          <w:lang w:bidi="ar-EG"/>
        </w:rPr>
        <w:t xml:space="preserve">, Ibn ‘Abbas, Abu </w:t>
      </w:r>
      <w:proofErr w:type="spellStart"/>
      <w:r w:rsidR="004A1EC0" w:rsidRPr="00E86FDF">
        <w:rPr>
          <w:rFonts w:cs="Traditional Arabic"/>
          <w:lang w:bidi="ar-EG"/>
        </w:rPr>
        <w:t>Mijlaz</w:t>
      </w:r>
      <w:proofErr w:type="spellEnd"/>
      <w:r w:rsidR="004A1EC0" w:rsidRPr="00E86FDF">
        <w:rPr>
          <w:rFonts w:cs="Traditional Arabic"/>
          <w:lang w:bidi="ar-EG"/>
        </w:rPr>
        <w:t xml:space="preserve">, Abu </w:t>
      </w:r>
      <w:r w:rsidR="0053174A" w:rsidRPr="00E86FDF">
        <w:rPr>
          <w:rFonts w:cs="Traditional Arabic"/>
          <w:lang w:bidi="ar-EG"/>
        </w:rPr>
        <w:t>Raja’ Al</w:t>
      </w:r>
      <w:proofErr w:type="gramStart"/>
      <w:r w:rsidR="0053174A" w:rsidRPr="00E86FDF">
        <w:rPr>
          <w:rFonts w:cs="Traditional Arabic"/>
          <w:lang w:bidi="ar-EG"/>
        </w:rPr>
        <w:t>-‘</w:t>
      </w:r>
      <w:proofErr w:type="spellStart"/>
      <w:proofErr w:type="gramEnd"/>
      <w:r w:rsidR="0053174A" w:rsidRPr="00E86FDF">
        <w:rPr>
          <w:rFonts w:cs="Traditional Arabic"/>
          <w:lang w:bidi="ar-EG"/>
        </w:rPr>
        <w:t>Uta</w:t>
      </w:r>
      <w:r w:rsidR="00B0357A" w:rsidRPr="00E86FDF">
        <w:rPr>
          <w:rFonts w:cs="Traditional Arabic"/>
          <w:lang w:bidi="ar-EG"/>
        </w:rPr>
        <w:t>ridi</w:t>
      </w:r>
      <w:proofErr w:type="spellEnd"/>
      <w:r w:rsidR="00B0357A" w:rsidRPr="00E86FDF">
        <w:rPr>
          <w:rFonts w:cs="Traditional Arabic"/>
          <w:lang w:bidi="ar-EG"/>
        </w:rPr>
        <w:t>, ‘</w:t>
      </w:r>
      <w:proofErr w:type="spellStart"/>
      <w:r w:rsidR="00B0357A" w:rsidRPr="00E86FDF">
        <w:rPr>
          <w:rFonts w:cs="Traditional Arabic"/>
          <w:lang w:bidi="ar-EG"/>
        </w:rPr>
        <w:t>Ikrimah</w:t>
      </w:r>
      <w:proofErr w:type="spellEnd"/>
      <w:r w:rsidR="00B0357A" w:rsidRPr="00E86FDF">
        <w:rPr>
          <w:rFonts w:cs="Traditional Arabic"/>
          <w:lang w:bidi="ar-EG"/>
        </w:rPr>
        <w:t>, ‘</w:t>
      </w:r>
      <w:proofErr w:type="spellStart"/>
      <w:r w:rsidR="00B0357A" w:rsidRPr="00E86FDF">
        <w:rPr>
          <w:rFonts w:cs="Traditional Arabic"/>
          <w:lang w:bidi="ar-EG"/>
        </w:rPr>
        <w:t>Ubaidullah</w:t>
      </w:r>
      <w:proofErr w:type="spellEnd"/>
      <w:r w:rsidR="00B0357A" w:rsidRPr="00E86FDF">
        <w:rPr>
          <w:rFonts w:cs="Traditional Arabic"/>
          <w:lang w:bidi="ar-EG"/>
        </w:rPr>
        <w:t xml:space="preserve"> bin Abdullah, Al-Hasan Al-</w:t>
      </w:r>
      <w:proofErr w:type="spellStart"/>
      <w:r w:rsidR="00B0357A" w:rsidRPr="00E86FDF">
        <w:rPr>
          <w:rFonts w:cs="Traditional Arabic"/>
          <w:lang w:bidi="ar-EG"/>
        </w:rPr>
        <w:t>Basri</w:t>
      </w:r>
      <w:proofErr w:type="spellEnd"/>
      <w:r w:rsidR="00B0357A" w:rsidRPr="00E86FDF">
        <w:rPr>
          <w:rFonts w:cs="Traditional Arabic"/>
          <w:lang w:bidi="ar-EG"/>
        </w:rPr>
        <w:t xml:space="preserve"> and others</w:t>
      </w:r>
      <w:r w:rsidR="005D78E4" w:rsidRPr="00E86FDF">
        <w:rPr>
          <w:rFonts w:cs="Traditional Arabic"/>
          <w:lang w:bidi="ar-EG"/>
        </w:rPr>
        <w:t xml:space="preserve"> (said)</w:t>
      </w:r>
      <w:r w:rsidR="00B0357A" w:rsidRPr="00E86FDF">
        <w:rPr>
          <w:rFonts w:cs="Traditional Arabic"/>
          <w:lang w:bidi="ar-EG"/>
        </w:rPr>
        <w:t>:</w:t>
      </w:r>
      <w:r w:rsidR="005D78E4" w:rsidRPr="00E86FDF">
        <w:rPr>
          <w:rFonts w:cs="Traditional Arabic"/>
          <w:lang w:bidi="ar-EG"/>
        </w:rPr>
        <w:t xml:space="preserve"> “And they (the verses) are obligatory upon us”</w:t>
      </w:r>
      <w:r w:rsidR="00422F0A" w:rsidRPr="00E86FDF">
        <w:rPr>
          <w:rFonts w:cs="Traditional Arabic"/>
          <w:lang w:bidi="ar-EG"/>
        </w:rPr>
        <w:t xml:space="preserve">. Abdur Razzaq said from Sufyan </w:t>
      </w:r>
      <w:proofErr w:type="spellStart"/>
      <w:r w:rsidR="00422F0A" w:rsidRPr="00E86FDF">
        <w:rPr>
          <w:rFonts w:cs="Traditional Arabic"/>
          <w:lang w:bidi="ar-EG"/>
        </w:rPr>
        <w:t>Ath-Thawri</w:t>
      </w:r>
      <w:proofErr w:type="spellEnd"/>
      <w:r w:rsidR="00422F0A" w:rsidRPr="00E86FDF">
        <w:rPr>
          <w:rFonts w:cs="Traditional Arabic"/>
          <w:lang w:bidi="ar-EG"/>
        </w:rPr>
        <w:t>, from Mansur, from Ibrahim, that he said: “These Ayat (verses) were revealed</w:t>
      </w:r>
      <w:r w:rsidR="00500E29" w:rsidRPr="00E86FDF">
        <w:rPr>
          <w:rFonts w:cs="Traditional Arabic"/>
          <w:lang w:bidi="ar-EG"/>
        </w:rPr>
        <w:t xml:space="preserve"> in relation to Bani </w:t>
      </w:r>
      <w:proofErr w:type="gramStart"/>
      <w:r w:rsidR="00500E29" w:rsidRPr="00E86FDF">
        <w:rPr>
          <w:rFonts w:cs="Traditional Arabic"/>
          <w:lang w:bidi="ar-EG"/>
        </w:rPr>
        <w:t>Isra’eel</w:t>
      </w:r>
      <w:proofErr w:type="gramEnd"/>
      <w:r w:rsidR="00500E29" w:rsidRPr="00E86FDF">
        <w:rPr>
          <w:rFonts w:cs="Traditional Arabic"/>
          <w:lang w:bidi="ar-EG"/>
        </w:rPr>
        <w:t xml:space="preserve"> and Allah </w:t>
      </w:r>
      <w:r w:rsidR="00A77E07" w:rsidRPr="00E86FDF">
        <w:rPr>
          <w:rFonts w:cs="Traditional Arabic"/>
          <w:lang w:bidi="ar-EG"/>
        </w:rPr>
        <w:t xml:space="preserve">sanctioned them for this Ummah”, related by Ibn </w:t>
      </w:r>
      <w:proofErr w:type="spellStart"/>
      <w:r w:rsidR="00A77E07" w:rsidRPr="00E86FDF">
        <w:rPr>
          <w:rFonts w:cs="Traditional Arabic"/>
          <w:lang w:bidi="ar-EG"/>
        </w:rPr>
        <w:t>Jarir</w:t>
      </w:r>
      <w:proofErr w:type="spellEnd"/>
      <w:r w:rsidR="00A77E07" w:rsidRPr="00E86FDF">
        <w:rPr>
          <w:rFonts w:cs="Traditional Arabic"/>
          <w:lang w:bidi="ar-EG"/>
        </w:rPr>
        <w:t>].</w:t>
      </w:r>
    </w:p>
    <w:p w14:paraId="5B6C1974" w14:textId="5D196728" w:rsidR="00C224A3" w:rsidRPr="00E86FDF" w:rsidRDefault="00C224A3" w:rsidP="001E3254">
      <w:pPr>
        <w:spacing w:after="0"/>
        <w:rPr>
          <w:rFonts w:cs="Traditional Arabic"/>
          <w:lang w:bidi="ar-EG"/>
        </w:rPr>
      </w:pPr>
    </w:p>
    <w:p w14:paraId="32975893" w14:textId="7789BC49" w:rsidR="00C224A3" w:rsidRPr="00E86FDF" w:rsidRDefault="00C224A3" w:rsidP="001E3254">
      <w:pPr>
        <w:spacing w:after="0"/>
        <w:rPr>
          <w:rFonts w:cs="Traditional Arabic"/>
          <w:lang w:bidi="ar-EG"/>
        </w:rPr>
      </w:pPr>
      <w:r w:rsidRPr="00E86FDF">
        <w:rPr>
          <w:rFonts w:cs="Traditional Arabic"/>
          <w:lang w:bidi="ar-EG"/>
        </w:rPr>
        <w:t xml:space="preserve">The above represents some of what has been quoted from what can </w:t>
      </w:r>
      <w:r w:rsidR="004E3145" w:rsidRPr="00E86FDF">
        <w:rPr>
          <w:rFonts w:cs="Traditional Arabic"/>
          <w:lang w:bidi="ar-EG"/>
        </w:rPr>
        <w:t xml:space="preserve">possibly </w:t>
      </w:r>
      <w:r w:rsidRPr="00E86FDF">
        <w:rPr>
          <w:rFonts w:cs="Traditional Arabic"/>
          <w:lang w:bidi="ar-EG"/>
        </w:rPr>
        <w:t>be considered to represent a text establishing that the verses</w:t>
      </w:r>
      <w:r w:rsidR="00F936DC" w:rsidRPr="00E86FDF">
        <w:rPr>
          <w:rFonts w:cs="Traditional Arabic"/>
          <w:lang w:bidi="ar-EG"/>
        </w:rPr>
        <w:t xml:space="preserve"> only apply upon the Ahl ul-Kitab (people of the Book). </w:t>
      </w:r>
      <w:r w:rsidR="000E3553" w:rsidRPr="00E86FDF">
        <w:rPr>
          <w:rFonts w:cs="Traditional Arabic"/>
          <w:lang w:bidi="ar-EG"/>
        </w:rPr>
        <w:t>As for the Hadith of Al-Bara’ bin ‘</w:t>
      </w:r>
      <w:proofErr w:type="spellStart"/>
      <w:r w:rsidR="000E3553" w:rsidRPr="00E86FDF">
        <w:rPr>
          <w:rFonts w:cs="Traditional Arabic"/>
          <w:lang w:bidi="ar-EG"/>
        </w:rPr>
        <w:t>Azib</w:t>
      </w:r>
      <w:proofErr w:type="spellEnd"/>
      <w:r w:rsidR="000E3553" w:rsidRPr="00E86FDF">
        <w:rPr>
          <w:rFonts w:cs="Traditional Arabic"/>
          <w:lang w:bidi="ar-EG"/>
        </w:rPr>
        <w:t xml:space="preserve">, may Allah be pleased with him, </w:t>
      </w:r>
      <w:r w:rsidR="008F505D" w:rsidRPr="00E86FDF">
        <w:rPr>
          <w:rFonts w:cs="Traditional Arabic"/>
          <w:lang w:bidi="ar-EG"/>
        </w:rPr>
        <w:t xml:space="preserve">then it has already been mentioned with </w:t>
      </w:r>
      <w:proofErr w:type="gramStart"/>
      <w:r w:rsidR="008F505D" w:rsidRPr="00E86FDF">
        <w:rPr>
          <w:rFonts w:cs="Traditional Arabic"/>
          <w:lang w:bidi="ar-EG"/>
        </w:rPr>
        <w:t>all of</w:t>
      </w:r>
      <w:proofErr w:type="gramEnd"/>
      <w:r w:rsidR="008F505D" w:rsidRPr="00E86FDF">
        <w:rPr>
          <w:rFonts w:cs="Traditional Arabic"/>
          <w:lang w:bidi="ar-EG"/>
        </w:rPr>
        <w:t xml:space="preserve"> its paths and wordings during the discussion of the </w:t>
      </w:r>
      <w:proofErr w:type="spellStart"/>
      <w:r w:rsidR="008F505D" w:rsidRPr="00E86FDF">
        <w:rPr>
          <w:rFonts w:cs="Traditional Arabic"/>
          <w:lang w:bidi="ar-EG"/>
        </w:rPr>
        <w:t>Asbab</w:t>
      </w:r>
      <w:proofErr w:type="spellEnd"/>
      <w:r w:rsidR="008F505D" w:rsidRPr="00E86FDF">
        <w:rPr>
          <w:rFonts w:cs="Traditional Arabic"/>
          <w:lang w:bidi="ar-EG"/>
        </w:rPr>
        <w:t xml:space="preserve"> An-</w:t>
      </w:r>
      <w:proofErr w:type="spellStart"/>
      <w:r w:rsidR="008F505D" w:rsidRPr="00E86FDF">
        <w:rPr>
          <w:rFonts w:cs="Traditional Arabic"/>
          <w:lang w:bidi="ar-EG"/>
        </w:rPr>
        <w:t>Nuzul</w:t>
      </w:r>
      <w:proofErr w:type="spellEnd"/>
      <w:r w:rsidR="008F505D" w:rsidRPr="00E86FDF">
        <w:rPr>
          <w:rFonts w:cs="Traditional Arabic"/>
          <w:lang w:bidi="ar-EG"/>
        </w:rPr>
        <w:t xml:space="preserve"> (causes of revelation)</w:t>
      </w:r>
      <w:r w:rsidR="008E3BBB" w:rsidRPr="00E86FDF">
        <w:rPr>
          <w:rFonts w:cs="Traditional Arabic"/>
          <w:lang w:bidi="ar-EG"/>
        </w:rPr>
        <w:t>, and it does not include within what indicates decisively that the Hukm (ruling) is specified to the Jews</w:t>
      </w:r>
      <w:r w:rsidR="005F5116" w:rsidRPr="00E86FDF">
        <w:rPr>
          <w:rFonts w:cs="Traditional Arabic"/>
          <w:lang w:bidi="ar-EG"/>
        </w:rPr>
        <w:t xml:space="preserve">, the people of the Book or the disbelievers alone. We will discuss the statement: </w:t>
      </w:r>
      <w:r w:rsidR="005F5116" w:rsidRPr="00E86FDF">
        <w:rPr>
          <w:rFonts w:cs="Traditional Arabic"/>
          <w:b/>
          <w:bCs/>
          <w:lang w:bidi="ar-EG"/>
        </w:rPr>
        <w:t>“</w:t>
      </w:r>
      <w:r w:rsidR="00792085" w:rsidRPr="00E86FDF">
        <w:rPr>
          <w:rFonts w:cs="Traditional Arabic"/>
          <w:b/>
          <w:bCs/>
          <w:lang w:bidi="ar-EG"/>
        </w:rPr>
        <w:t>In respect to the disbelievers as a whole”</w:t>
      </w:r>
      <w:r w:rsidR="00792085" w:rsidRPr="00E86FDF">
        <w:rPr>
          <w:rFonts w:cs="Traditional Arabic"/>
          <w:lang w:bidi="ar-EG"/>
        </w:rPr>
        <w:t xml:space="preserve"> soon by Allah’s permission. The speech of Ad-</w:t>
      </w:r>
      <w:proofErr w:type="spellStart"/>
      <w:r w:rsidR="00792085" w:rsidRPr="00E86FDF">
        <w:rPr>
          <w:rFonts w:cs="Traditional Arabic"/>
          <w:lang w:bidi="ar-EG"/>
        </w:rPr>
        <w:t>Dahhak</w:t>
      </w:r>
      <w:proofErr w:type="spellEnd"/>
      <w:r w:rsidR="00792085" w:rsidRPr="00E86FDF">
        <w:rPr>
          <w:rFonts w:cs="Traditional Arabic"/>
          <w:lang w:bidi="ar-EG"/>
        </w:rPr>
        <w:t xml:space="preserve"> is also only related to the cause of revelation </w:t>
      </w:r>
      <w:r w:rsidR="00AB37DB" w:rsidRPr="00E86FDF">
        <w:rPr>
          <w:rFonts w:cs="Traditional Arabic"/>
          <w:lang w:bidi="ar-EG"/>
        </w:rPr>
        <w:t xml:space="preserve">and is not related to the </w:t>
      </w:r>
      <w:r w:rsidR="009F2CC8" w:rsidRPr="00E86FDF">
        <w:rPr>
          <w:rFonts w:cs="Traditional Arabic"/>
          <w:lang w:bidi="ar-EG"/>
        </w:rPr>
        <w:t xml:space="preserve">rulings which the verses encompass. The same applies to the speech of </w:t>
      </w:r>
      <w:proofErr w:type="spellStart"/>
      <w:r w:rsidR="009F2CC8" w:rsidRPr="00E86FDF">
        <w:rPr>
          <w:rFonts w:cs="Traditional Arabic"/>
          <w:lang w:bidi="ar-EG"/>
        </w:rPr>
        <w:t>Qatadah</w:t>
      </w:r>
      <w:proofErr w:type="spellEnd"/>
      <w:r w:rsidR="009F2CC8" w:rsidRPr="00E86FDF">
        <w:rPr>
          <w:rFonts w:cs="Traditional Arabic"/>
          <w:lang w:bidi="ar-EG"/>
        </w:rPr>
        <w:t>.</w:t>
      </w:r>
    </w:p>
    <w:p w14:paraId="7A0941AA" w14:textId="50290E6B" w:rsidR="009F2CC8" w:rsidRPr="00E86FDF" w:rsidRDefault="009F2CC8" w:rsidP="001E3254">
      <w:pPr>
        <w:spacing w:after="0"/>
        <w:rPr>
          <w:rFonts w:cs="Traditional Arabic"/>
          <w:lang w:bidi="ar-EG"/>
        </w:rPr>
      </w:pPr>
    </w:p>
    <w:p w14:paraId="521AFBDB" w14:textId="550F599E" w:rsidR="009F2CC8" w:rsidRPr="00E86FDF" w:rsidRDefault="009F2CC8" w:rsidP="001E3254">
      <w:pPr>
        <w:spacing w:after="0"/>
        <w:rPr>
          <w:rFonts w:cs="Traditional Arabic"/>
          <w:lang w:bidi="ar-EG"/>
        </w:rPr>
      </w:pPr>
      <w:r w:rsidRPr="00E86FDF">
        <w:rPr>
          <w:rFonts w:cs="Traditional Arabic"/>
          <w:lang w:bidi="ar-EG"/>
        </w:rPr>
        <w:t xml:space="preserve">As for the speech of </w:t>
      </w:r>
      <w:proofErr w:type="spellStart"/>
      <w:r w:rsidRPr="00E86FDF">
        <w:rPr>
          <w:rFonts w:cs="Traditional Arabic"/>
          <w:lang w:bidi="ar-EG"/>
        </w:rPr>
        <w:t>Hudhaifah</w:t>
      </w:r>
      <w:proofErr w:type="spellEnd"/>
      <w:r w:rsidRPr="00E86FDF">
        <w:rPr>
          <w:rFonts w:cs="Traditional Arabic"/>
          <w:lang w:bidi="ar-EG"/>
        </w:rPr>
        <w:t xml:space="preserve"> bin Al-</w:t>
      </w:r>
      <w:proofErr w:type="spellStart"/>
      <w:r w:rsidRPr="00E86FDF">
        <w:rPr>
          <w:rFonts w:cs="Traditional Arabic"/>
          <w:lang w:bidi="ar-EG"/>
        </w:rPr>
        <w:t>Yaman</w:t>
      </w:r>
      <w:proofErr w:type="spellEnd"/>
      <w:r w:rsidR="00F4710D" w:rsidRPr="00E86FDF">
        <w:rPr>
          <w:rFonts w:cs="Traditional Arabic"/>
          <w:lang w:bidi="ar-EG"/>
        </w:rPr>
        <w:t xml:space="preserve">, then it is opposite to that, as will be shown soon and we do not know how Ibn </w:t>
      </w:r>
      <w:proofErr w:type="spellStart"/>
      <w:r w:rsidR="00F4710D" w:rsidRPr="00E86FDF">
        <w:rPr>
          <w:rFonts w:cs="Traditional Arabic"/>
          <w:lang w:bidi="ar-EG"/>
        </w:rPr>
        <w:t>Kathir</w:t>
      </w:r>
      <w:proofErr w:type="spellEnd"/>
      <w:r w:rsidR="00F4710D" w:rsidRPr="00E86FDF">
        <w:rPr>
          <w:rFonts w:cs="Traditional Arabic"/>
          <w:lang w:bidi="ar-EG"/>
        </w:rPr>
        <w:t xml:space="preserve"> mentioned him along with this group</w:t>
      </w:r>
      <w:r w:rsidR="00AD1455" w:rsidRPr="00E86FDF">
        <w:rPr>
          <w:rFonts w:cs="Traditional Arabic"/>
          <w:lang w:bidi="ar-EG"/>
        </w:rPr>
        <w:t>. As for Ibn ‘Abbas, then nothing has been established from him that justifies</w:t>
      </w:r>
      <w:r w:rsidR="00CE0EC0" w:rsidRPr="00E86FDF">
        <w:rPr>
          <w:rFonts w:cs="Traditional Arabic"/>
          <w:lang w:bidi="ar-EG"/>
        </w:rPr>
        <w:t xml:space="preserve"> including him within this group. Yes, he is the narrator of the</w:t>
      </w:r>
      <w:r w:rsidR="00233953" w:rsidRPr="00E86FDF">
        <w:rPr>
          <w:rFonts w:cs="Traditional Arabic"/>
          <w:lang w:bidi="ar-EG"/>
        </w:rPr>
        <w:t xml:space="preserve"> true cause of revelation, the story of the dominant tribe and the lowly one</w:t>
      </w:r>
      <w:r w:rsidR="00BD1FCF" w:rsidRPr="00E86FDF">
        <w:rPr>
          <w:rFonts w:cs="Traditional Arabic"/>
          <w:lang w:bidi="ar-EG"/>
        </w:rPr>
        <w:t>, however, he is not from those who said that the Hukm (ruling) in it is only applicable to the Bani Isra’eel</w:t>
      </w:r>
      <w:r w:rsidR="00CA679F" w:rsidRPr="00E86FDF">
        <w:rPr>
          <w:rFonts w:cs="Traditional Arabic"/>
          <w:lang w:bidi="ar-EG"/>
        </w:rPr>
        <w:t>, which is the important matter here. We have</w:t>
      </w:r>
      <w:r w:rsidR="00AA0AAC" w:rsidRPr="00E86FDF">
        <w:rPr>
          <w:rFonts w:cs="Traditional Arabic"/>
          <w:lang w:bidi="ar-EG"/>
        </w:rPr>
        <w:t xml:space="preserve"> already</w:t>
      </w:r>
      <w:r w:rsidR="00CA679F" w:rsidRPr="00E86FDF">
        <w:rPr>
          <w:rFonts w:cs="Traditional Arabic"/>
          <w:lang w:bidi="ar-EG"/>
        </w:rPr>
        <w:t xml:space="preserve"> thoroughly </w:t>
      </w:r>
      <w:r w:rsidR="00AA0AAC" w:rsidRPr="00E86FDF">
        <w:rPr>
          <w:rFonts w:cs="Traditional Arabic"/>
          <w:lang w:bidi="ar-EG"/>
        </w:rPr>
        <w:t xml:space="preserve">discussed the statements attributed to him and it is established </w:t>
      </w:r>
      <w:proofErr w:type="gramStart"/>
      <w:r w:rsidR="003A1332" w:rsidRPr="00E86FDF">
        <w:rPr>
          <w:rFonts w:cs="Traditional Arabic"/>
          <w:lang w:bidi="ar-EG"/>
        </w:rPr>
        <w:t>definitely that</w:t>
      </w:r>
      <w:proofErr w:type="gramEnd"/>
      <w:r w:rsidR="003A1332" w:rsidRPr="00E86FDF">
        <w:rPr>
          <w:rFonts w:cs="Traditional Arabic"/>
          <w:lang w:bidi="ar-EG"/>
        </w:rPr>
        <w:t xml:space="preserve"> he said: “</w:t>
      </w:r>
      <w:r w:rsidR="003A1332" w:rsidRPr="00E86FDF">
        <w:rPr>
          <w:rFonts w:cs="Traditional Arabic"/>
          <w:b/>
          <w:bCs/>
          <w:lang w:bidi="ar-EG"/>
        </w:rPr>
        <w:t>It is Kufr (disbelief) by it</w:t>
      </w:r>
      <w:r w:rsidR="003A1332" w:rsidRPr="00E86FDF">
        <w:rPr>
          <w:rFonts w:cs="Traditional Arabic"/>
          <w:lang w:bidi="ar-EG"/>
        </w:rPr>
        <w:t>” (</w:t>
      </w:r>
      <w:r w:rsidR="003A1332" w:rsidRPr="00E86FDF">
        <w:rPr>
          <w:rFonts w:cs="Traditional Arabic"/>
          <w:rtl/>
          <w:lang w:bidi="ar-EG"/>
        </w:rPr>
        <w:t>هِيَ بِهِ كُفْر</w:t>
      </w:r>
      <w:r w:rsidR="003A1332" w:rsidRPr="00E86FDF">
        <w:rPr>
          <w:rFonts w:cs="Traditional Arabic"/>
          <w:lang w:bidi="ar-EG"/>
        </w:rPr>
        <w:t>).</w:t>
      </w:r>
      <w:r w:rsidR="008A7965" w:rsidRPr="00E86FDF">
        <w:rPr>
          <w:rFonts w:cs="Traditional Arabic"/>
          <w:lang w:bidi="ar-EG"/>
        </w:rPr>
        <w:t xml:space="preserve"> He may have added something else concerning this disbelief and its level, however</w:t>
      </w:r>
      <w:r w:rsidR="00F20684" w:rsidRPr="00E86FDF">
        <w:rPr>
          <w:rFonts w:cs="Traditional Arabic"/>
          <w:lang w:bidi="ar-EG"/>
        </w:rPr>
        <w:t xml:space="preserve"> he nevertheless named it as Kufr (disbelief). As for Al-Hasan Al-</w:t>
      </w:r>
      <w:proofErr w:type="spellStart"/>
      <w:r w:rsidR="00F20684" w:rsidRPr="00E86FDF">
        <w:rPr>
          <w:rFonts w:cs="Traditional Arabic"/>
          <w:lang w:bidi="ar-EG"/>
        </w:rPr>
        <w:t>Basri</w:t>
      </w:r>
      <w:proofErr w:type="spellEnd"/>
      <w:r w:rsidR="00194146" w:rsidRPr="00E86FDF">
        <w:rPr>
          <w:rFonts w:cs="Traditional Arabic"/>
          <w:lang w:bidi="ar-EG"/>
        </w:rPr>
        <w:t>, then he stipulated that they (</w:t>
      </w:r>
      <w:proofErr w:type="gramStart"/>
      <w:r w:rsidR="00194146" w:rsidRPr="00E86FDF">
        <w:rPr>
          <w:rFonts w:cs="Traditional Arabic"/>
          <w:lang w:bidi="ar-EG"/>
        </w:rPr>
        <w:t>i.e.</w:t>
      </w:r>
      <w:proofErr w:type="gramEnd"/>
      <w:r w:rsidR="00194146" w:rsidRPr="00E86FDF">
        <w:rPr>
          <w:rFonts w:cs="Traditional Arabic"/>
          <w:lang w:bidi="ar-EG"/>
        </w:rPr>
        <w:t xml:space="preserve"> the verses) are applicable upon this Ummah</w:t>
      </w:r>
      <w:r w:rsidR="00750C0D" w:rsidRPr="00E86FDF">
        <w:rPr>
          <w:rFonts w:cs="Traditional Arabic"/>
          <w:lang w:bidi="ar-EG"/>
        </w:rPr>
        <w:t>, just as Ibrahim An-</w:t>
      </w:r>
      <w:proofErr w:type="spellStart"/>
      <w:r w:rsidR="00750C0D" w:rsidRPr="00E86FDF">
        <w:rPr>
          <w:rFonts w:cs="Traditional Arabic"/>
          <w:lang w:bidi="ar-EG"/>
        </w:rPr>
        <w:t>Nakh’i</w:t>
      </w:r>
      <w:proofErr w:type="spellEnd"/>
      <w:r w:rsidR="00750C0D" w:rsidRPr="00E86FDF">
        <w:rPr>
          <w:rFonts w:cs="Traditional Arabic"/>
          <w:lang w:bidi="ar-EG"/>
        </w:rPr>
        <w:t xml:space="preserve"> did.</w:t>
      </w:r>
    </w:p>
    <w:p w14:paraId="48EDF603" w14:textId="6C03B557" w:rsidR="00750C0D" w:rsidRPr="00E86FDF" w:rsidRDefault="00750C0D" w:rsidP="001E3254">
      <w:pPr>
        <w:spacing w:after="0"/>
        <w:rPr>
          <w:rFonts w:cs="Traditional Arabic"/>
          <w:lang w:bidi="ar-EG"/>
        </w:rPr>
      </w:pPr>
    </w:p>
    <w:p w14:paraId="6550CC28" w14:textId="03B1EDFE" w:rsidR="00750C0D" w:rsidRPr="00E86FDF" w:rsidRDefault="00BD4C55" w:rsidP="001E3254">
      <w:pPr>
        <w:spacing w:after="0"/>
        <w:rPr>
          <w:rFonts w:cs="Traditional Arabic"/>
          <w:lang w:bidi="ar-EG"/>
        </w:rPr>
      </w:pPr>
      <w:r w:rsidRPr="00E86FDF">
        <w:rPr>
          <w:rFonts w:cs="Traditional Arabic"/>
          <w:lang w:bidi="ar-EG"/>
        </w:rPr>
        <w:t xml:space="preserve">As for the speech of Abu </w:t>
      </w:r>
      <w:proofErr w:type="spellStart"/>
      <w:r w:rsidRPr="00E86FDF">
        <w:rPr>
          <w:rFonts w:cs="Traditional Arabic"/>
          <w:lang w:bidi="ar-EG"/>
        </w:rPr>
        <w:t>Mijlaz</w:t>
      </w:r>
      <w:proofErr w:type="spellEnd"/>
      <w:r w:rsidR="00327C5F" w:rsidRPr="00E86FDF">
        <w:rPr>
          <w:rFonts w:cs="Traditional Arabic"/>
          <w:lang w:bidi="ar-EG"/>
        </w:rPr>
        <w:t xml:space="preserve">, </w:t>
      </w:r>
      <w:r w:rsidR="00BA6525" w:rsidRPr="00E86FDF">
        <w:rPr>
          <w:rFonts w:cs="Traditional Arabic"/>
          <w:lang w:bidi="ar-EG"/>
        </w:rPr>
        <w:t>then it states that the verses were only revealed in relation to the disbelievers alone</w:t>
      </w:r>
      <w:r w:rsidR="00846050" w:rsidRPr="00E86FDF">
        <w:rPr>
          <w:rFonts w:cs="Traditional Arabic"/>
          <w:lang w:bidi="ar-EG"/>
        </w:rPr>
        <w:t>. As for the Muslim leaders or rulers (‘Umara)</w:t>
      </w:r>
      <w:r w:rsidR="00496352" w:rsidRPr="00E86FDF">
        <w:rPr>
          <w:rFonts w:cs="Traditional Arabic"/>
          <w:lang w:bidi="ar-EG"/>
        </w:rPr>
        <w:t>, whom the discussion revolved around</w:t>
      </w:r>
      <w:r w:rsidR="000A11BC" w:rsidRPr="00E86FDF">
        <w:rPr>
          <w:rFonts w:cs="Traditional Arabic"/>
          <w:lang w:bidi="ar-EG"/>
        </w:rPr>
        <w:t>, he stated that they admit their sin and know that they have violated</w:t>
      </w:r>
      <w:r w:rsidR="00632DAA" w:rsidRPr="00E86FDF">
        <w:rPr>
          <w:rFonts w:cs="Traditional Arabic"/>
          <w:lang w:bidi="ar-EG"/>
        </w:rPr>
        <w:t xml:space="preserve"> their Deen which they are meant to follow</w:t>
      </w:r>
      <w:r w:rsidR="00036552" w:rsidRPr="00E86FDF">
        <w:rPr>
          <w:rFonts w:cs="Traditional Arabic"/>
          <w:lang w:bidi="ar-EG"/>
        </w:rPr>
        <w:t xml:space="preserve">. </w:t>
      </w:r>
      <w:r w:rsidR="00EB5DA8" w:rsidRPr="00E86FDF">
        <w:rPr>
          <w:rFonts w:cs="Traditional Arabic"/>
          <w:lang w:bidi="ar-EG"/>
        </w:rPr>
        <w:t>Consequently, the ruling from the verses does not apply upon them</w:t>
      </w:r>
      <w:r w:rsidR="00521FEC" w:rsidRPr="00E86FDF">
        <w:rPr>
          <w:rFonts w:cs="Traditional Arabic"/>
          <w:lang w:bidi="ar-EG"/>
        </w:rPr>
        <w:t xml:space="preserve">. He is therefore from those who say: </w:t>
      </w:r>
      <w:r w:rsidR="00521FEC" w:rsidRPr="00E86FDF">
        <w:rPr>
          <w:rFonts w:cs="Traditional Arabic"/>
          <w:b/>
          <w:bCs/>
          <w:lang w:bidi="ar-EG"/>
        </w:rPr>
        <w:t xml:space="preserve">“The one who has </w:t>
      </w:r>
      <w:proofErr w:type="spellStart"/>
      <w:r w:rsidR="00521FEC" w:rsidRPr="00E86FDF">
        <w:rPr>
          <w:rFonts w:cs="Traditional Arabic"/>
          <w:b/>
          <w:bCs/>
          <w:lang w:bidi="ar-EG"/>
        </w:rPr>
        <w:t>Juhood</w:t>
      </w:r>
      <w:proofErr w:type="spellEnd"/>
      <w:r w:rsidR="00521FEC" w:rsidRPr="00E86FDF">
        <w:rPr>
          <w:rFonts w:cs="Traditional Arabic"/>
          <w:b/>
          <w:bCs/>
          <w:lang w:bidi="ar-EG"/>
        </w:rPr>
        <w:t xml:space="preserve"> (denial/</w:t>
      </w:r>
      <w:r w:rsidR="00723356" w:rsidRPr="00E86FDF">
        <w:rPr>
          <w:rFonts w:cs="Traditional Arabic"/>
          <w:b/>
          <w:bCs/>
          <w:lang w:bidi="ar-EG"/>
        </w:rPr>
        <w:t xml:space="preserve">disavowal) of what Allah has revealed has disbelieved, and the one who </w:t>
      </w:r>
      <w:r w:rsidR="0025617C" w:rsidRPr="00E86FDF">
        <w:rPr>
          <w:rFonts w:cs="Traditional Arabic"/>
          <w:b/>
          <w:bCs/>
          <w:lang w:bidi="ar-EG"/>
        </w:rPr>
        <w:t>affirms it but does not rule by it is a Zhalim Fasiq”</w:t>
      </w:r>
      <w:r w:rsidR="0025617C" w:rsidRPr="00E86FDF">
        <w:rPr>
          <w:rFonts w:cs="Traditional Arabic"/>
          <w:lang w:bidi="ar-EG"/>
        </w:rPr>
        <w:t xml:space="preserve"> or </w:t>
      </w:r>
      <w:proofErr w:type="gramStart"/>
      <w:r w:rsidR="0025617C" w:rsidRPr="00E86FDF">
        <w:rPr>
          <w:rFonts w:cs="Traditional Arabic"/>
          <w:lang w:bidi="ar-EG"/>
        </w:rPr>
        <w:t>similar to</w:t>
      </w:r>
      <w:proofErr w:type="gramEnd"/>
      <w:r w:rsidR="0025617C" w:rsidRPr="00E86FDF">
        <w:rPr>
          <w:rFonts w:cs="Traditional Arabic"/>
          <w:lang w:bidi="ar-EG"/>
        </w:rPr>
        <w:t xml:space="preserve"> that in essence</w:t>
      </w:r>
      <w:r w:rsidR="009649A0" w:rsidRPr="00E86FDF">
        <w:rPr>
          <w:rFonts w:cs="Traditional Arabic"/>
          <w:lang w:bidi="ar-EG"/>
        </w:rPr>
        <w:t xml:space="preserve">. </w:t>
      </w:r>
      <w:r w:rsidR="0068161B" w:rsidRPr="00E86FDF">
        <w:rPr>
          <w:rFonts w:cs="Traditional Arabic"/>
          <w:lang w:bidi="ar-EG"/>
        </w:rPr>
        <w:t xml:space="preserve">Indeed, it is apparent from his speech that he believes the </w:t>
      </w:r>
      <w:r w:rsidR="00F54329" w:rsidRPr="00E86FDF">
        <w:rPr>
          <w:rFonts w:cs="Traditional Arabic"/>
          <w:lang w:bidi="ar-EG"/>
        </w:rPr>
        <w:t>Kufr, Zhul</w:t>
      </w:r>
      <w:r w:rsidR="00811A40" w:rsidRPr="00E86FDF">
        <w:rPr>
          <w:rFonts w:cs="Traditional Arabic"/>
          <w:lang w:bidi="ar-EG"/>
        </w:rPr>
        <w:t>m</w:t>
      </w:r>
      <w:r w:rsidR="00F54329" w:rsidRPr="00E86FDF">
        <w:rPr>
          <w:rFonts w:cs="Traditional Arabic"/>
          <w:lang w:bidi="ar-EG"/>
        </w:rPr>
        <w:t xml:space="preserve"> and Fisq mentioned in the verses </w:t>
      </w:r>
      <w:r w:rsidR="00811A40" w:rsidRPr="00E86FDF">
        <w:rPr>
          <w:rFonts w:cs="Traditional Arabic"/>
          <w:lang w:bidi="ar-EG"/>
        </w:rPr>
        <w:t>is only that which removes someone from the Millah</w:t>
      </w:r>
      <w:r w:rsidR="00376C03" w:rsidRPr="00E86FDF">
        <w:rPr>
          <w:rFonts w:cs="Traditional Arabic"/>
          <w:lang w:bidi="ar-EG"/>
        </w:rPr>
        <w:t xml:space="preserve">, and consequently he concludes that none of that applies to the Muslim rulers </w:t>
      </w:r>
      <w:proofErr w:type="gramStart"/>
      <w:r w:rsidR="00376C03" w:rsidRPr="00E86FDF">
        <w:rPr>
          <w:rFonts w:cs="Traditional Arabic"/>
          <w:lang w:bidi="ar-EG"/>
        </w:rPr>
        <w:t>as long as</w:t>
      </w:r>
      <w:proofErr w:type="gramEnd"/>
      <w:r w:rsidR="00376C03" w:rsidRPr="00E86FDF">
        <w:rPr>
          <w:rFonts w:cs="Traditional Arabic"/>
          <w:lang w:bidi="ar-EG"/>
        </w:rPr>
        <w:t xml:space="preserve"> they admit</w:t>
      </w:r>
      <w:r w:rsidR="00DF05EC" w:rsidRPr="00E86FDF">
        <w:rPr>
          <w:rFonts w:cs="Traditional Arabic"/>
          <w:lang w:bidi="ar-EG"/>
        </w:rPr>
        <w:t xml:space="preserve"> or acknowledge their sin and are aware that they are contravening their Deen which they follow</w:t>
      </w:r>
      <w:r w:rsidR="00204BD6" w:rsidRPr="00E86FDF">
        <w:rPr>
          <w:rFonts w:cs="Traditional Arabic"/>
          <w:lang w:bidi="ar-EG"/>
        </w:rPr>
        <w:t xml:space="preserve">. The speech of Abu Salih is explicit in that he is upon the same opinion as Abu </w:t>
      </w:r>
      <w:proofErr w:type="spellStart"/>
      <w:r w:rsidR="00204BD6" w:rsidRPr="00E86FDF">
        <w:rPr>
          <w:rFonts w:cs="Traditional Arabic"/>
          <w:lang w:bidi="ar-EG"/>
        </w:rPr>
        <w:t>Mijlaz</w:t>
      </w:r>
      <w:proofErr w:type="spellEnd"/>
      <w:r w:rsidR="00E95FAF" w:rsidRPr="00E86FDF">
        <w:rPr>
          <w:rFonts w:cs="Traditional Arabic"/>
          <w:lang w:bidi="ar-EG"/>
        </w:rPr>
        <w:t>.</w:t>
      </w:r>
      <w:r w:rsidR="00D7140B" w:rsidRPr="00E86FDF">
        <w:rPr>
          <w:rFonts w:cs="Traditional Arabic"/>
          <w:lang w:bidi="ar-EG"/>
        </w:rPr>
        <w:t xml:space="preserve"> </w:t>
      </w:r>
      <w:r w:rsidR="00E95FAF" w:rsidRPr="00E86FDF">
        <w:rPr>
          <w:rFonts w:cs="Traditional Arabic"/>
          <w:lang w:bidi="ar-EG"/>
        </w:rPr>
        <w:t>E</w:t>
      </w:r>
      <w:r w:rsidR="00D7140B" w:rsidRPr="00E86FDF">
        <w:rPr>
          <w:rFonts w:cs="Traditional Arabic"/>
          <w:lang w:bidi="ar-EG"/>
        </w:rPr>
        <w:t>ven if he was more general and did not go into details</w:t>
      </w:r>
      <w:r w:rsidR="008B026A" w:rsidRPr="00E86FDF">
        <w:rPr>
          <w:rFonts w:cs="Traditional Arabic"/>
          <w:lang w:bidi="ar-EG"/>
        </w:rPr>
        <w:t>,</w:t>
      </w:r>
      <w:r w:rsidR="00E95FAF" w:rsidRPr="00E86FDF">
        <w:rPr>
          <w:rFonts w:cs="Traditional Arabic"/>
          <w:lang w:bidi="ar-EG"/>
        </w:rPr>
        <w:t xml:space="preserve"> he nevertheless </w:t>
      </w:r>
      <w:r w:rsidR="005160DF" w:rsidRPr="00E86FDF">
        <w:rPr>
          <w:rFonts w:cs="Traditional Arabic"/>
          <w:lang w:bidi="ar-EG"/>
        </w:rPr>
        <w:t xml:space="preserve">returns by necessity </w:t>
      </w:r>
      <w:r w:rsidR="008B026A" w:rsidRPr="00E86FDF">
        <w:rPr>
          <w:rFonts w:cs="Traditional Arabic"/>
          <w:lang w:bidi="ar-EG"/>
        </w:rPr>
        <w:t xml:space="preserve">to the speech of Abu </w:t>
      </w:r>
      <w:proofErr w:type="spellStart"/>
      <w:r w:rsidR="008B026A" w:rsidRPr="00E86FDF">
        <w:rPr>
          <w:rFonts w:cs="Traditional Arabic"/>
          <w:lang w:bidi="ar-EG"/>
        </w:rPr>
        <w:t>Mijlaz</w:t>
      </w:r>
      <w:proofErr w:type="spellEnd"/>
      <w:r w:rsidR="008B026A" w:rsidRPr="00E86FDF">
        <w:rPr>
          <w:rFonts w:cs="Traditional Arabic"/>
          <w:lang w:bidi="ar-EG"/>
        </w:rPr>
        <w:t>.</w:t>
      </w:r>
    </w:p>
    <w:p w14:paraId="396D49D8" w14:textId="30B6BFDB" w:rsidR="0019183F" w:rsidRPr="00E86FDF" w:rsidRDefault="0019183F" w:rsidP="002727F6">
      <w:pPr>
        <w:spacing w:after="0"/>
        <w:rPr>
          <w:rFonts w:cs="Traditional Arabic"/>
          <w:lang w:bidi="ar-EG"/>
        </w:rPr>
      </w:pPr>
    </w:p>
    <w:p w14:paraId="6DEB0CF9" w14:textId="1359BCB3" w:rsidR="0019183F" w:rsidRPr="00E86FDF" w:rsidRDefault="00446637" w:rsidP="002727F6">
      <w:pPr>
        <w:spacing w:after="0"/>
        <w:rPr>
          <w:rFonts w:cs="Traditional Arabic"/>
          <w:lang w:bidi="ar-EG"/>
        </w:rPr>
      </w:pPr>
      <w:r w:rsidRPr="00E86FDF">
        <w:rPr>
          <w:rFonts w:cs="Traditional Arabic"/>
          <w:lang w:bidi="ar-EG"/>
        </w:rPr>
        <w:t>The speech of ‘</w:t>
      </w:r>
      <w:proofErr w:type="spellStart"/>
      <w:r w:rsidRPr="00E86FDF">
        <w:rPr>
          <w:rFonts w:cs="Traditional Arabic"/>
          <w:lang w:bidi="ar-EG"/>
        </w:rPr>
        <w:t>Ikrimah</w:t>
      </w:r>
      <w:proofErr w:type="spellEnd"/>
      <w:r w:rsidR="00B76BAA" w:rsidRPr="00E86FDF">
        <w:rPr>
          <w:rFonts w:cs="Traditional Arabic"/>
          <w:lang w:bidi="ar-EG"/>
        </w:rPr>
        <w:t xml:space="preserve">, the </w:t>
      </w:r>
      <w:r w:rsidR="00C3167C" w:rsidRPr="00E86FDF">
        <w:rPr>
          <w:rFonts w:cs="Traditional Arabic"/>
          <w:lang w:bidi="ar-EG"/>
        </w:rPr>
        <w:t xml:space="preserve">Mawla of Ibn ‘Abbas, is obscure and </w:t>
      </w:r>
      <w:r w:rsidR="000C1761" w:rsidRPr="00E86FDF">
        <w:rPr>
          <w:rFonts w:cs="Traditional Arabic"/>
          <w:lang w:bidi="ar-EG"/>
        </w:rPr>
        <w:t xml:space="preserve">it </w:t>
      </w:r>
      <w:r w:rsidR="00C67C73" w:rsidRPr="00E86FDF">
        <w:rPr>
          <w:rFonts w:cs="Traditional Arabic"/>
          <w:lang w:bidi="ar-EG"/>
        </w:rPr>
        <w:t>does</w:t>
      </w:r>
      <w:r w:rsidR="000C1761" w:rsidRPr="00E86FDF">
        <w:rPr>
          <w:rFonts w:cs="Traditional Arabic"/>
          <w:lang w:bidi="ar-EG"/>
        </w:rPr>
        <w:t xml:space="preserve"> not establish</w:t>
      </w:r>
      <w:r w:rsidR="00C67C73" w:rsidRPr="00E86FDF">
        <w:rPr>
          <w:rFonts w:cs="Traditional Arabic"/>
          <w:lang w:bidi="ar-EG"/>
        </w:rPr>
        <w:t xml:space="preserve"> </w:t>
      </w:r>
      <w:r w:rsidR="000C1761" w:rsidRPr="00E86FDF">
        <w:rPr>
          <w:rFonts w:cs="Traditional Arabic"/>
          <w:lang w:bidi="ar-EG"/>
        </w:rPr>
        <w:t>whether he means the causes of revelation only or the Hukm (ruling)</w:t>
      </w:r>
      <w:r w:rsidR="00EC542F" w:rsidRPr="00E86FDF">
        <w:rPr>
          <w:rFonts w:cs="Traditional Arabic"/>
          <w:lang w:bidi="ar-EG"/>
        </w:rPr>
        <w:t xml:space="preserve"> it encompasses,</w:t>
      </w:r>
      <w:r w:rsidR="000C1761" w:rsidRPr="00E86FDF">
        <w:rPr>
          <w:rFonts w:cs="Traditional Arabic"/>
          <w:lang w:bidi="ar-EG"/>
        </w:rPr>
        <w:t xml:space="preserve"> </w:t>
      </w:r>
      <w:r w:rsidR="002A7C6E" w:rsidRPr="00E86FDF">
        <w:rPr>
          <w:rFonts w:cs="Traditional Arabic"/>
          <w:lang w:bidi="ar-EG"/>
        </w:rPr>
        <w:t xml:space="preserve">in the same way as Abu </w:t>
      </w:r>
      <w:proofErr w:type="spellStart"/>
      <w:r w:rsidR="002A7C6E" w:rsidRPr="00E86FDF">
        <w:rPr>
          <w:rFonts w:cs="Traditional Arabic"/>
          <w:lang w:bidi="ar-EG"/>
        </w:rPr>
        <w:t>Mijlaz</w:t>
      </w:r>
      <w:proofErr w:type="spellEnd"/>
      <w:r w:rsidR="002A7C6E" w:rsidRPr="00E86FDF">
        <w:rPr>
          <w:rFonts w:cs="Traditional Arabic"/>
          <w:lang w:bidi="ar-EG"/>
        </w:rPr>
        <w:t>.</w:t>
      </w:r>
      <w:r w:rsidR="00B06FC2" w:rsidRPr="00E86FDF">
        <w:rPr>
          <w:rFonts w:cs="Traditional Arabic"/>
          <w:lang w:bidi="ar-EG"/>
        </w:rPr>
        <w:t xml:space="preserve"> </w:t>
      </w:r>
      <w:r w:rsidR="00A61193" w:rsidRPr="00E86FDF">
        <w:rPr>
          <w:rFonts w:cs="Traditional Arabic"/>
          <w:lang w:bidi="ar-EG"/>
        </w:rPr>
        <w:t>What makes this worse in relation to ‘</w:t>
      </w:r>
      <w:proofErr w:type="spellStart"/>
      <w:r w:rsidR="00A61193" w:rsidRPr="00E86FDF">
        <w:rPr>
          <w:rFonts w:cs="Traditional Arabic"/>
          <w:lang w:bidi="ar-EG"/>
        </w:rPr>
        <w:t>Ikrimah</w:t>
      </w:r>
      <w:proofErr w:type="spellEnd"/>
      <w:r w:rsidR="00A61193" w:rsidRPr="00E86FDF">
        <w:rPr>
          <w:rFonts w:cs="Traditional Arabic"/>
          <w:lang w:bidi="ar-EG"/>
        </w:rPr>
        <w:t xml:space="preserve"> is that he had been accused of </w:t>
      </w:r>
      <w:r w:rsidR="004844B2" w:rsidRPr="00E86FDF">
        <w:rPr>
          <w:rFonts w:cs="Traditional Arabic"/>
          <w:lang w:bidi="ar-EG"/>
        </w:rPr>
        <w:t xml:space="preserve">holding the view of the </w:t>
      </w:r>
      <w:proofErr w:type="spellStart"/>
      <w:r w:rsidR="004844B2" w:rsidRPr="00E86FDF">
        <w:rPr>
          <w:rFonts w:cs="Traditional Arabic"/>
          <w:lang w:bidi="ar-EG"/>
        </w:rPr>
        <w:t>Khawarij</w:t>
      </w:r>
      <w:proofErr w:type="spellEnd"/>
      <w:r w:rsidR="004844B2" w:rsidRPr="00E86FDF">
        <w:rPr>
          <w:rFonts w:cs="Traditional Arabic"/>
          <w:lang w:bidi="ar-EG"/>
        </w:rPr>
        <w:t xml:space="preserve"> or declaring the one who committed a major sin to be a disbeliever!</w:t>
      </w:r>
    </w:p>
    <w:p w14:paraId="74A8D652" w14:textId="0C3309F1" w:rsidR="004844B2" w:rsidRPr="00E86FDF" w:rsidRDefault="004844B2" w:rsidP="002727F6">
      <w:pPr>
        <w:spacing w:after="0"/>
        <w:rPr>
          <w:rFonts w:cs="Traditional Arabic"/>
          <w:lang w:bidi="ar-EG"/>
        </w:rPr>
      </w:pPr>
    </w:p>
    <w:p w14:paraId="1D1129A9" w14:textId="1A2A65FA" w:rsidR="004844B2" w:rsidRPr="00E86FDF" w:rsidRDefault="00006E9C" w:rsidP="002727F6">
      <w:pPr>
        <w:spacing w:after="0"/>
        <w:rPr>
          <w:rFonts w:cs="Traditional Arabic"/>
          <w:lang w:bidi="ar-EG"/>
        </w:rPr>
      </w:pPr>
      <w:r w:rsidRPr="00E86FDF">
        <w:rPr>
          <w:rFonts w:cs="Traditional Arabic"/>
          <w:lang w:bidi="ar-EG"/>
        </w:rPr>
        <w:t>As for the speech of Ibn Zaid</w:t>
      </w:r>
      <w:r w:rsidR="009D4DE8" w:rsidRPr="00E86FDF">
        <w:rPr>
          <w:rFonts w:cs="Traditional Arabic"/>
          <w:lang w:bidi="ar-EG"/>
        </w:rPr>
        <w:t xml:space="preserve">, then </w:t>
      </w:r>
      <w:r w:rsidR="00B26B47" w:rsidRPr="00E86FDF">
        <w:rPr>
          <w:rFonts w:cs="Traditional Arabic"/>
          <w:lang w:bidi="ar-EG"/>
        </w:rPr>
        <w:t>the matter</w:t>
      </w:r>
      <w:r w:rsidR="009D4DE8" w:rsidRPr="00E86FDF">
        <w:rPr>
          <w:rFonts w:cs="Traditional Arabic"/>
          <w:lang w:bidi="ar-EG"/>
        </w:rPr>
        <w:t xml:space="preserve"> is strange</w:t>
      </w:r>
      <w:r w:rsidR="00B26B47" w:rsidRPr="00E86FDF">
        <w:rPr>
          <w:rFonts w:cs="Traditional Arabic"/>
          <w:lang w:bidi="ar-EG"/>
        </w:rPr>
        <w:t>. That is because</w:t>
      </w:r>
      <w:r w:rsidR="00226C6D" w:rsidRPr="00E86FDF">
        <w:rPr>
          <w:rFonts w:cs="Traditional Arabic"/>
          <w:lang w:bidi="ar-EG"/>
        </w:rPr>
        <w:t xml:space="preserve"> the</w:t>
      </w:r>
      <w:r w:rsidR="00C901A1" w:rsidRPr="00E86FDF">
        <w:rPr>
          <w:rFonts w:cs="Traditional Arabic"/>
          <w:lang w:bidi="ar-EG"/>
        </w:rPr>
        <w:t xml:space="preserve"> text of the verses and the causes of revelation </w:t>
      </w:r>
      <w:r w:rsidR="002767AF" w:rsidRPr="00E86FDF">
        <w:rPr>
          <w:rFonts w:cs="Traditional Arabic"/>
          <w:lang w:bidi="ar-EG"/>
        </w:rPr>
        <w:t xml:space="preserve">are not indicative of </w:t>
      </w:r>
      <w:r w:rsidR="00632257" w:rsidRPr="00E86FDF">
        <w:rPr>
          <w:rFonts w:cs="Traditional Arabic"/>
          <w:lang w:bidi="ar-EG"/>
        </w:rPr>
        <w:t>a</w:t>
      </w:r>
      <w:r w:rsidR="002767AF" w:rsidRPr="00E86FDF">
        <w:rPr>
          <w:rFonts w:cs="Traditional Arabic"/>
          <w:lang w:bidi="ar-EG"/>
        </w:rPr>
        <w:t>ny</w:t>
      </w:r>
      <w:r w:rsidR="00632257" w:rsidRPr="00E86FDF">
        <w:rPr>
          <w:rFonts w:cs="Traditional Arabic"/>
          <w:lang w:bidi="ar-EG"/>
        </w:rPr>
        <w:t xml:space="preserve"> relationship with the statement </w:t>
      </w:r>
      <w:r w:rsidR="00632257" w:rsidRPr="00E86FDF">
        <w:rPr>
          <w:rFonts w:cs="Traditional Arabic"/>
          <w:b/>
          <w:bCs/>
          <w:lang w:bidi="ar-EG"/>
        </w:rPr>
        <w:t>“</w:t>
      </w:r>
      <w:r w:rsidR="00C05DFB" w:rsidRPr="00E86FDF">
        <w:rPr>
          <w:rFonts w:cs="Traditional Arabic"/>
          <w:b/>
          <w:bCs/>
          <w:lang w:bidi="ar-EG"/>
        </w:rPr>
        <w:t>Whoever rules by his book</w:t>
      </w:r>
      <w:r w:rsidR="00CA5E57" w:rsidRPr="00E86FDF">
        <w:rPr>
          <w:rFonts w:cs="Traditional Arabic"/>
          <w:b/>
          <w:bCs/>
          <w:lang w:bidi="ar-EG"/>
        </w:rPr>
        <w:t xml:space="preserve"> which he wrote by his (own) hand and abandons the Book of Allah, and then claims that his book </w:t>
      </w:r>
      <w:r w:rsidR="00CB32BC" w:rsidRPr="00E86FDF">
        <w:rPr>
          <w:rFonts w:cs="Traditional Arabic"/>
          <w:b/>
          <w:bCs/>
          <w:lang w:bidi="ar-EG"/>
        </w:rPr>
        <w:t>is from Allah, has disbelieved”</w:t>
      </w:r>
      <w:r w:rsidR="00CB32BC" w:rsidRPr="00E86FDF">
        <w:rPr>
          <w:rFonts w:cs="Traditional Arabic"/>
          <w:lang w:bidi="ar-EG"/>
        </w:rPr>
        <w:t xml:space="preserve">. </w:t>
      </w:r>
      <w:r w:rsidR="00812058" w:rsidRPr="00E86FDF">
        <w:rPr>
          <w:rFonts w:cs="Traditional Arabic"/>
          <w:lang w:bidi="ar-EG"/>
        </w:rPr>
        <w:t>Th</w:t>
      </w:r>
      <w:r w:rsidR="006B352E" w:rsidRPr="00E86FDF">
        <w:rPr>
          <w:rFonts w:cs="Traditional Arabic"/>
          <w:lang w:bidi="ar-EG"/>
        </w:rPr>
        <w:t xml:space="preserve">at is because the Ahkam (rulings) that they left were from Allah </w:t>
      </w:r>
      <w:r w:rsidR="002015C6" w:rsidRPr="00E86FDF">
        <w:rPr>
          <w:rFonts w:cs="Traditional Arabic"/>
          <w:lang w:bidi="ar-EG"/>
        </w:rPr>
        <w:t>and they did not claim that the alternatives were from Allah</w:t>
      </w:r>
      <w:r w:rsidR="00C939EE" w:rsidRPr="00E86FDF">
        <w:rPr>
          <w:rFonts w:cs="Traditional Arabic"/>
          <w:lang w:bidi="ar-EG"/>
        </w:rPr>
        <w:t xml:space="preserve"> but rather </w:t>
      </w:r>
      <w:r w:rsidR="00B15AEF" w:rsidRPr="00E86FDF">
        <w:rPr>
          <w:rFonts w:cs="Traditional Arabic"/>
          <w:lang w:bidi="ar-EG"/>
        </w:rPr>
        <w:t>matters which they deemed to be fitting.</w:t>
      </w:r>
      <w:r w:rsidR="001635A1" w:rsidRPr="00E86FDF">
        <w:rPr>
          <w:rFonts w:cs="Traditional Arabic"/>
          <w:lang w:bidi="ar-EG"/>
        </w:rPr>
        <w:t xml:space="preserve"> It </w:t>
      </w:r>
      <w:r w:rsidR="00411F13" w:rsidRPr="00E86FDF">
        <w:rPr>
          <w:rFonts w:cs="Traditional Arabic"/>
          <w:lang w:bidi="ar-EG"/>
        </w:rPr>
        <w:t>is possible</w:t>
      </w:r>
      <w:r w:rsidR="001635A1" w:rsidRPr="00E86FDF">
        <w:rPr>
          <w:rFonts w:cs="Traditional Arabic"/>
          <w:lang w:bidi="ar-EG"/>
        </w:rPr>
        <w:t xml:space="preserve"> that Ibn Zaid </w:t>
      </w:r>
      <w:r w:rsidR="009E48A9" w:rsidRPr="00E86FDF">
        <w:rPr>
          <w:rFonts w:cs="Traditional Arabic"/>
          <w:lang w:bidi="ar-EG"/>
        </w:rPr>
        <w:t xml:space="preserve">misspoke and that he only intended that the one who changes the </w:t>
      </w:r>
      <w:r w:rsidR="00BD77CF" w:rsidRPr="00E86FDF">
        <w:rPr>
          <w:rFonts w:cs="Traditional Arabic"/>
          <w:lang w:bidi="ar-EG"/>
        </w:rPr>
        <w:t>Sharee’ah and legislates for himself is a disbeliever, whilst believing that</w:t>
      </w:r>
      <w:r w:rsidR="001635A1" w:rsidRPr="00E86FDF">
        <w:rPr>
          <w:rFonts w:cs="Traditional Arabic"/>
          <w:lang w:bidi="ar-EG"/>
        </w:rPr>
        <w:t xml:space="preserve"> </w:t>
      </w:r>
      <w:r w:rsidR="004032A6" w:rsidRPr="00E86FDF">
        <w:rPr>
          <w:rFonts w:cs="Traditional Arabic"/>
          <w:lang w:bidi="ar-EG"/>
        </w:rPr>
        <w:t xml:space="preserve">this is the situation </w:t>
      </w:r>
      <w:r w:rsidR="003127AE" w:rsidRPr="00E86FDF">
        <w:rPr>
          <w:rFonts w:cs="Traditional Arabic"/>
          <w:lang w:bidi="ar-EG"/>
        </w:rPr>
        <w:t>where</w:t>
      </w:r>
      <w:r w:rsidR="005E3B25" w:rsidRPr="00E86FDF">
        <w:rPr>
          <w:rFonts w:cs="Traditional Arabic"/>
          <w:lang w:bidi="ar-EG"/>
        </w:rPr>
        <w:t xml:space="preserve"> the verdict of disbelief</w:t>
      </w:r>
      <w:r w:rsidR="003127AE" w:rsidRPr="00E86FDF">
        <w:rPr>
          <w:rFonts w:cs="Traditional Arabic"/>
          <w:lang w:bidi="ar-EG"/>
        </w:rPr>
        <w:t xml:space="preserve"> applies</w:t>
      </w:r>
      <w:r w:rsidR="005E3B25" w:rsidRPr="00E86FDF">
        <w:rPr>
          <w:rFonts w:cs="Traditional Arabic"/>
          <w:lang w:bidi="ar-EG"/>
        </w:rPr>
        <w:t xml:space="preserve"> </w:t>
      </w:r>
      <w:r w:rsidR="003127AE" w:rsidRPr="00E86FDF">
        <w:rPr>
          <w:rFonts w:cs="Traditional Arabic"/>
          <w:lang w:bidi="ar-EG"/>
        </w:rPr>
        <w:t>to</w:t>
      </w:r>
      <w:r w:rsidR="005E3B25" w:rsidRPr="00E86FDF">
        <w:rPr>
          <w:rFonts w:cs="Traditional Arabic"/>
          <w:lang w:bidi="ar-EG"/>
        </w:rPr>
        <w:t xml:space="preserve"> the one who does it as mentioned in the Ayah</w:t>
      </w:r>
      <w:r w:rsidR="00FB1F54" w:rsidRPr="00E86FDF">
        <w:rPr>
          <w:rFonts w:cs="Traditional Arabic"/>
          <w:lang w:bidi="ar-EG"/>
        </w:rPr>
        <w:t xml:space="preserve"> </w:t>
      </w:r>
      <w:proofErr w:type="gramStart"/>
      <w:r w:rsidR="00FB1F54" w:rsidRPr="00E86FDF">
        <w:rPr>
          <w:rFonts w:cs="Traditional Arabic"/>
          <w:lang w:bidi="ar-EG"/>
        </w:rPr>
        <w:t>i.e.</w:t>
      </w:r>
      <w:proofErr w:type="gramEnd"/>
      <w:r w:rsidR="00FB1F54" w:rsidRPr="00E86FDF">
        <w:rPr>
          <w:rFonts w:cs="Traditional Arabic"/>
          <w:lang w:bidi="ar-EG"/>
        </w:rPr>
        <w:t xml:space="preserve"> that the verse is</w:t>
      </w:r>
      <w:r w:rsidR="004A6760" w:rsidRPr="00E86FDF">
        <w:rPr>
          <w:rFonts w:cs="Traditional Arabic"/>
          <w:lang w:bidi="ar-EG"/>
        </w:rPr>
        <w:t xml:space="preserve"> only</w:t>
      </w:r>
      <w:r w:rsidR="00FB1F54" w:rsidRPr="00E86FDF">
        <w:rPr>
          <w:rFonts w:cs="Traditional Arabic"/>
          <w:lang w:bidi="ar-EG"/>
        </w:rPr>
        <w:t xml:space="preserve"> addressing those who exchange the Sharee’ah</w:t>
      </w:r>
      <w:r w:rsidR="004A6760" w:rsidRPr="00E86FDF">
        <w:rPr>
          <w:rFonts w:cs="Traditional Arabic"/>
          <w:lang w:bidi="ar-EG"/>
        </w:rPr>
        <w:t xml:space="preserve"> and legislate besides Allah. As for </w:t>
      </w:r>
      <w:r w:rsidR="00F01CE2" w:rsidRPr="00E86FDF">
        <w:rPr>
          <w:rFonts w:cs="Traditional Arabic"/>
          <w:lang w:bidi="ar-EG"/>
        </w:rPr>
        <w:t>the one who does not do that then in his view he falls within the category of the Muslim rulers</w:t>
      </w:r>
      <w:r w:rsidR="00AE2397" w:rsidRPr="00E86FDF">
        <w:rPr>
          <w:rFonts w:cs="Traditional Arabic"/>
          <w:lang w:bidi="ar-EG"/>
        </w:rPr>
        <w:t xml:space="preserve">, just like the view of </w:t>
      </w:r>
      <w:r w:rsidR="00136550" w:rsidRPr="00E86FDF">
        <w:rPr>
          <w:rFonts w:cs="Traditional Arabic"/>
          <w:lang w:bidi="ar-EG"/>
        </w:rPr>
        <w:t>Abu</w:t>
      </w:r>
      <w:r w:rsidR="00AE2397" w:rsidRPr="00E86FDF">
        <w:rPr>
          <w:rFonts w:cs="Traditional Arabic"/>
          <w:lang w:bidi="ar-EG"/>
        </w:rPr>
        <w:t xml:space="preserve"> </w:t>
      </w:r>
      <w:proofErr w:type="spellStart"/>
      <w:r w:rsidR="00AE2397" w:rsidRPr="00E86FDF">
        <w:rPr>
          <w:rFonts w:cs="Traditional Arabic"/>
          <w:lang w:bidi="ar-EG"/>
        </w:rPr>
        <w:t>Mijlaz</w:t>
      </w:r>
      <w:proofErr w:type="spellEnd"/>
      <w:r w:rsidR="00AE2397" w:rsidRPr="00E86FDF">
        <w:rPr>
          <w:rFonts w:cs="Traditional Arabic"/>
          <w:lang w:bidi="ar-EG"/>
        </w:rPr>
        <w:t>.</w:t>
      </w:r>
    </w:p>
    <w:p w14:paraId="15D8BFB3" w14:textId="77777777" w:rsidR="003127AE" w:rsidRPr="00E86FDF" w:rsidRDefault="003127AE" w:rsidP="002727F6">
      <w:pPr>
        <w:spacing w:after="0"/>
        <w:rPr>
          <w:rFonts w:cs="Traditional Arabic"/>
          <w:rtl/>
          <w:lang w:bidi="ar-EG"/>
        </w:rPr>
      </w:pPr>
    </w:p>
    <w:p w14:paraId="39E44D1D" w14:textId="524CF716" w:rsidR="0019183F" w:rsidRPr="00E86FDF" w:rsidRDefault="00C71F7A" w:rsidP="002727F6">
      <w:pPr>
        <w:spacing w:after="0"/>
        <w:rPr>
          <w:rFonts w:cs="Traditional Arabic"/>
          <w:lang w:bidi="ar-EG"/>
        </w:rPr>
      </w:pPr>
      <w:r w:rsidRPr="00E86FDF">
        <w:rPr>
          <w:rFonts w:cs="Traditional Arabic"/>
          <w:lang w:bidi="ar-EG"/>
        </w:rPr>
        <w:t>If what</w:t>
      </w:r>
      <w:r w:rsidR="002F73E4" w:rsidRPr="00E86FDF">
        <w:rPr>
          <w:rFonts w:cs="Traditional Arabic"/>
          <w:lang w:bidi="ar-EG"/>
        </w:rPr>
        <w:t xml:space="preserve"> we have mentioned represented an Ijma’, we would not have gone against it. However</w:t>
      </w:r>
      <w:r w:rsidR="0041476D" w:rsidRPr="00E86FDF">
        <w:rPr>
          <w:rFonts w:cs="Traditional Arabic"/>
          <w:lang w:bidi="ar-EG"/>
        </w:rPr>
        <w:t>, the best of the Sahabah and Tabi’un held an opposing view to it</w:t>
      </w:r>
      <w:r w:rsidR="00F22AD3" w:rsidRPr="00E86FDF">
        <w:rPr>
          <w:rFonts w:cs="Traditional Arabic"/>
          <w:lang w:bidi="ar-EG"/>
        </w:rPr>
        <w:t>. We have</w:t>
      </w:r>
      <w:r w:rsidR="0025441C" w:rsidRPr="00E86FDF">
        <w:rPr>
          <w:rFonts w:cs="Traditional Arabic"/>
          <w:lang w:bidi="ar-EG"/>
        </w:rPr>
        <w:t xml:space="preserve"> already mentioned the statement of</w:t>
      </w:r>
      <w:r w:rsidR="0016258B" w:rsidRPr="00E86FDF">
        <w:rPr>
          <w:rFonts w:cs="Traditional Arabic"/>
          <w:lang w:bidi="ar-EG"/>
        </w:rPr>
        <w:t xml:space="preserve"> Abdullah</w:t>
      </w:r>
      <w:r w:rsidR="0025441C" w:rsidRPr="00E86FDF">
        <w:rPr>
          <w:rFonts w:cs="Traditional Arabic"/>
          <w:lang w:bidi="ar-EG"/>
        </w:rPr>
        <w:t xml:space="preserve"> </w:t>
      </w:r>
      <w:proofErr w:type="gramStart"/>
      <w:r w:rsidR="0025441C" w:rsidRPr="00E86FDF">
        <w:rPr>
          <w:rFonts w:cs="Traditional Arabic"/>
          <w:lang w:bidi="ar-EG"/>
        </w:rPr>
        <w:t>Ibn</w:t>
      </w:r>
      <w:proofErr w:type="gramEnd"/>
      <w:r w:rsidR="0025441C" w:rsidRPr="00E86FDF">
        <w:rPr>
          <w:rFonts w:cs="Traditional Arabic"/>
          <w:lang w:bidi="ar-EG"/>
        </w:rPr>
        <w:t xml:space="preserve"> </w:t>
      </w:r>
      <w:proofErr w:type="spellStart"/>
      <w:r w:rsidR="0025441C" w:rsidRPr="00E86FDF">
        <w:rPr>
          <w:rFonts w:cs="Traditional Arabic"/>
          <w:lang w:bidi="ar-EG"/>
        </w:rPr>
        <w:t>Mas’ud</w:t>
      </w:r>
      <w:proofErr w:type="spellEnd"/>
      <w:r w:rsidR="0016258B" w:rsidRPr="00E86FDF">
        <w:rPr>
          <w:rFonts w:cs="Traditional Arabic"/>
          <w:lang w:bidi="ar-EG"/>
        </w:rPr>
        <w:t xml:space="preserve"> in relation to the </w:t>
      </w:r>
      <w:proofErr w:type="spellStart"/>
      <w:r w:rsidR="0016258B" w:rsidRPr="00E86FDF">
        <w:rPr>
          <w:rFonts w:cs="Traditional Arabic"/>
          <w:lang w:bidi="ar-EG"/>
        </w:rPr>
        <w:t>Rishwah</w:t>
      </w:r>
      <w:proofErr w:type="spellEnd"/>
      <w:r w:rsidR="0016258B" w:rsidRPr="00E86FDF">
        <w:rPr>
          <w:rFonts w:cs="Traditional Arabic"/>
          <w:lang w:bidi="ar-EG"/>
        </w:rPr>
        <w:t xml:space="preserve"> (bribery) taking place in the Hukm (ruling) and that it is Kufr (disbelief)</w:t>
      </w:r>
      <w:r w:rsidR="00BD6B6E" w:rsidRPr="00E86FDF">
        <w:rPr>
          <w:rFonts w:cs="Traditional Arabic"/>
          <w:lang w:bidi="ar-EG"/>
        </w:rPr>
        <w:t xml:space="preserve">, whilst nothing came from which gave the impression that </w:t>
      </w:r>
      <w:r w:rsidR="00071747" w:rsidRPr="00E86FDF">
        <w:rPr>
          <w:rFonts w:cs="Traditional Arabic"/>
          <w:lang w:bidi="ar-EG"/>
        </w:rPr>
        <w:t>it was a Kufr Doon Kufr (lesser disbelief) or that it did not take someone outside of the Millah</w:t>
      </w:r>
      <w:r w:rsidR="009D3116" w:rsidRPr="00E86FDF">
        <w:rPr>
          <w:rFonts w:cs="Traditional Arabic"/>
          <w:lang w:bidi="ar-EG"/>
        </w:rPr>
        <w:t xml:space="preserve">. Rather, his </w:t>
      </w:r>
      <w:r w:rsidR="009D3116" w:rsidRPr="00E86FDF">
        <w:rPr>
          <w:rFonts w:cs="Traditional Arabic"/>
          <w:lang w:bidi="ar-EG"/>
        </w:rPr>
        <w:lastRenderedPageBreak/>
        <w:t xml:space="preserve">speech was clear in that it was referring to the </w:t>
      </w:r>
      <w:r w:rsidR="00323F27" w:rsidRPr="00E86FDF">
        <w:rPr>
          <w:rFonts w:cs="Traditional Arabic"/>
          <w:lang w:bidi="ar-EG"/>
        </w:rPr>
        <w:t>Kufr Al-Akbar (major disbelief) which takes someone outside of the Millah</w:t>
      </w:r>
      <w:r w:rsidR="003E0FC4" w:rsidRPr="00E86FDF">
        <w:rPr>
          <w:rFonts w:cs="Traditional Arabic"/>
          <w:lang w:bidi="ar-EG"/>
        </w:rPr>
        <w:t xml:space="preserve">, in the case where it came </w:t>
      </w:r>
      <w:r w:rsidR="007D7BEB" w:rsidRPr="00E86FDF">
        <w:rPr>
          <w:rFonts w:cs="Traditional Arabic"/>
          <w:lang w:bidi="ar-EG"/>
        </w:rPr>
        <w:t>related</w:t>
      </w:r>
      <w:r w:rsidR="00E6648B" w:rsidRPr="00E86FDF">
        <w:rPr>
          <w:rFonts w:cs="Traditional Arabic"/>
          <w:lang w:bidi="ar-EG"/>
        </w:rPr>
        <w:t xml:space="preserve"> to the </w:t>
      </w:r>
      <w:proofErr w:type="spellStart"/>
      <w:r w:rsidR="00E6648B" w:rsidRPr="00E86FDF">
        <w:rPr>
          <w:rFonts w:cs="Traditional Arabic"/>
          <w:lang w:bidi="ar-EG"/>
        </w:rPr>
        <w:t>Suht</w:t>
      </w:r>
      <w:proofErr w:type="spellEnd"/>
      <w:r w:rsidR="00E6648B" w:rsidRPr="00E86FDF">
        <w:rPr>
          <w:rFonts w:cs="Traditional Arabic"/>
          <w:lang w:bidi="ar-EG"/>
        </w:rPr>
        <w:t xml:space="preserve"> (illicit </w:t>
      </w:r>
      <w:r w:rsidR="00EC5D8E" w:rsidRPr="00E86FDF">
        <w:rPr>
          <w:rFonts w:cs="Traditional Arabic"/>
          <w:lang w:bidi="ar-EG"/>
        </w:rPr>
        <w:t>acquisition) which is from the reprehensible major sins. We have also mentioned the speech of As-</w:t>
      </w:r>
      <w:proofErr w:type="spellStart"/>
      <w:r w:rsidR="00EC5D8E" w:rsidRPr="00E86FDF">
        <w:rPr>
          <w:rFonts w:cs="Traditional Arabic"/>
          <w:lang w:bidi="ar-EG"/>
        </w:rPr>
        <w:t>Suddi</w:t>
      </w:r>
      <w:proofErr w:type="spellEnd"/>
      <w:r w:rsidR="00EC5D8E" w:rsidRPr="00E86FDF">
        <w:rPr>
          <w:rFonts w:cs="Traditional Arabic"/>
          <w:lang w:bidi="ar-EG"/>
        </w:rPr>
        <w:t xml:space="preserve"> </w:t>
      </w:r>
      <w:r w:rsidR="00EA154B" w:rsidRPr="00E86FDF">
        <w:rPr>
          <w:rFonts w:cs="Traditional Arabic"/>
          <w:lang w:bidi="ar-EG"/>
        </w:rPr>
        <w:t xml:space="preserve">and </w:t>
      </w:r>
      <w:proofErr w:type="gramStart"/>
      <w:r w:rsidR="00EA154B" w:rsidRPr="00E86FDF">
        <w:rPr>
          <w:rFonts w:cs="Traditional Arabic"/>
          <w:lang w:bidi="ar-EG"/>
        </w:rPr>
        <w:t>similar to</w:t>
      </w:r>
      <w:proofErr w:type="gramEnd"/>
      <w:r w:rsidR="00EA154B" w:rsidRPr="00E86FDF">
        <w:rPr>
          <w:rFonts w:cs="Traditional Arabic"/>
          <w:lang w:bidi="ar-EG"/>
        </w:rPr>
        <w:t xml:space="preserve"> that has come</w:t>
      </w:r>
      <w:r w:rsidR="00E705A6" w:rsidRPr="00E86FDF">
        <w:rPr>
          <w:rFonts w:cs="Traditional Arabic"/>
          <w:lang w:bidi="ar-EG"/>
        </w:rPr>
        <w:t xml:space="preserve"> reported</w:t>
      </w:r>
      <w:r w:rsidR="00EA154B" w:rsidRPr="00E86FDF">
        <w:rPr>
          <w:rFonts w:cs="Traditional Arabic"/>
          <w:lang w:bidi="ar-EG"/>
        </w:rPr>
        <w:t xml:space="preserve"> </w:t>
      </w:r>
      <w:r w:rsidR="003114CB" w:rsidRPr="00E86FDF">
        <w:rPr>
          <w:rFonts w:cs="Traditional Arabic"/>
          <w:lang w:bidi="ar-EG"/>
        </w:rPr>
        <w:t>from the Sahabah and Tabi’un (first generation after the Sahabah).</w:t>
      </w:r>
    </w:p>
    <w:p w14:paraId="7151B1ED" w14:textId="77777777" w:rsidR="00AE2397" w:rsidRPr="00E86FDF" w:rsidRDefault="00AE2397" w:rsidP="002727F6">
      <w:pPr>
        <w:spacing w:after="0"/>
        <w:rPr>
          <w:rFonts w:cs="Traditional Arabic"/>
          <w:lang w:bidi="ar-EG"/>
        </w:rPr>
      </w:pPr>
    </w:p>
    <w:p w14:paraId="030AF7CC" w14:textId="44F1420D" w:rsidR="00AE2397" w:rsidRPr="00E86FDF" w:rsidRDefault="00E705A6" w:rsidP="002727F6">
      <w:pPr>
        <w:spacing w:after="0"/>
        <w:rPr>
          <w:rFonts w:cs="Traditional Arabic"/>
          <w:lang w:bidi="ar-EG"/>
        </w:rPr>
      </w:pPr>
      <w:r w:rsidRPr="00E86FDF">
        <w:rPr>
          <w:rFonts w:cs="Traditional Arabic"/>
          <w:lang w:bidi="ar-EG"/>
        </w:rPr>
        <w:t xml:space="preserve">- </w:t>
      </w:r>
      <w:r w:rsidR="001F6549" w:rsidRPr="00E86FDF">
        <w:rPr>
          <w:rFonts w:cs="Traditional Arabic"/>
          <w:lang w:bidi="ar-EG"/>
        </w:rPr>
        <w:t>The following came mentioned in the “Tafsir of At-Tabari” (Volume: 6, page: 251 onwards): [</w:t>
      </w:r>
      <w:r w:rsidR="0059229A" w:rsidRPr="00E86FDF">
        <w:rPr>
          <w:rFonts w:cs="Traditional Arabic"/>
          <w:lang w:bidi="ar-EG"/>
        </w:rPr>
        <w:t>Ibn Bashar</w:t>
      </w:r>
      <w:r w:rsidR="00447DFF" w:rsidRPr="00E86FDF">
        <w:rPr>
          <w:rFonts w:cs="Traditional Arabic"/>
          <w:lang w:bidi="ar-EG"/>
        </w:rPr>
        <w:t xml:space="preserve"> related to us from Abdur Rahman, from Sufyan, from Ibn Wakee’ who said my father related </w:t>
      </w:r>
      <w:r w:rsidR="00A71E2F" w:rsidRPr="00E86FDF">
        <w:rPr>
          <w:rFonts w:cs="Traditional Arabic"/>
          <w:lang w:bidi="ar-EG"/>
        </w:rPr>
        <w:t xml:space="preserve">from Sufyan, from </w:t>
      </w:r>
      <w:r w:rsidR="004B6586" w:rsidRPr="00E86FDF">
        <w:rPr>
          <w:rFonts w:cs="Traditional Arabic"/>
          <w:lang w:bidi="ar-EG"/>
        </w:rPr>
        <w:t>Habib bin Abi Thabit</w:t>
      </w:r>
      <w:r w:rsidR="00C310D8" w:rsidRPr="00E86FDF">
        <w:rPr>
          <w:rFonts w:cs="Traditional Arabic"/>
          <w:lang w:bidi="ar-EG"/>
        </w:rPr>
        <w:t>, from Al-</w:t>
      </w:r>
      <w:proofErr w:type="spellStart"/>
      <w:r w:rsidR="00C310D8" w:rsidRPr="00E86FDF">
        <w:rPr>
          <w:rFonts w:cs="Traditional Arabic"/>
          <w:lang w:bidi="ar-EG"/>
        </w:rPr>
        <w:t>Bakhtari</w:t>
      </w:r>
      <w:proofErr w:type="spellEnd"/>
      <w:r w:rsidR="001B14BF" w:rsidRPr="00E86FDF">
        <w:rPr>
          <w:rFonts w:cs="Traditional Arabic"/>
          <w:lang w:bidi="ar-EG"/>
        </w:rPr>
        <w:t xml:space="preserve">, from </w:t>
      </w:r>
      <w:proofErr w:type="spellStart"/>
      <w:r w:rsidR="001B14BF" w:rsidRPr="00E86FDF">
        <w:rPr>
          <w:rFonts w:cs="Traditional Arabic"/>
          <w:lang w:bidi="ar-EG"/>
        </w:rPr>
        <w:t>Hudhaifah</w:t>
      </w:r>
      <w:proofErr w:type="spellEnd"/>
      <w:r w:rsidR="001B14BF" w:rsidRPr="00E86FDF">
        <w:rPr>
          <w:rFonts w:cs="Traditional Arabic"/>
          <w:lang w:bidi="ar-EG"/>
        </w:rPr>
        <w:t xml:space="preserve">, in relation to His Qawl: </w:t>
      </w:r>
      <w:bookmarkStart w:id="52" w:name="_Hlk70011285"/>
      <w:r w:rsidR="001B14BF" w:rsidRPr="00E86FDF">
        <w:rPr>
          <w:rFonts w:cs="Traditional Arabic"/>
          <w:lang w:bidi="ar-EG"/>
        </w:rPr>
        <w:t>“</w:t>
      </w:r>
      <w:r w:rsidR="00BD3C14" w:rsidRPr="00E86FDF">
        <w:rPr>
          <w:rFonts w:cs="Traditional Arabic"/>
          <w:lang w:bidi="ar-EG"/>
        </w:rPr>
        <w:t>And w</w:t>
      </w:r>
      <w:r w:rsidR="001B14BF" w:rsidRPr="00E86FDF">
        <w:rPr>
          <w:rFonts w:cs="Traditional Arabic"/>
          <w:lang w:bidi="ar-EG"/>
        </w:rPr>
        <w:t xml:space="preserve">hoever does not rule by what Allah has revealed, then those are the disbelievers”, </w:t>
      </w:r>
      <w:bookmarkEnd w:id="52"/>
      <w:r w:rsidR="001B14BF" w:rsidRPr="00E86FDF">
        <w:rPr>
          <w:rFonts w:cs="Traditional Arabic"/>
          <w:lang w:bidi="ar-EG"/>
        </w:rPr>
        <w:t xml:space="preserve">he said: </w:t>
      </w:r>
      <w:r w:rsidR="00E21D42" w:rsidRPr="00E86FDF">
        <w:rPr>
          <w:rFonts w:cs="Traditional Arabic"/>
          <w:lang w:bidi="ar-EG"/>
        </w:rPr>
        <w:t>“Yes, brothers to you</w:t>
      </w:r>
      <w:r w:rsidR="00591CC9" w:rsidRPr="00E86FDF">
        <w:rPr>
          <w:rFonts w:cs="Traditional Arabic"/>
          <w:lang w:bidi="ar-EG"/>
        </w:rPr>
        <w:t>, Banu Isra’eel. If you have everything that is sweet and they have everything that is bitter</w:t>
      </w:r>
      <w:r w:rsidR="0031666C" w:rsidRPr="00E86FDF">
        <w:rPr>
          <w:rFonts w:cs="Traditional Arabic"/>
          <w:lang w:bidi="ar-EG"/>
        </w:rPr>
        <w:t>, you will still follow their path to the point of the length of a shoelace</w:t>
      </w:r>
      <w:r w:rsidR="00F03595" w:rsidRPr="00E86FDF">
        <w:rPr>
          <w:rFonts w:cs="Traditional Arabic"/>
          <w:lang w:bidi="ar-EG"/>
        </w:rPr>
        <w:t>”.</w:t>
      </w:r>
    </w:p>
    <w:p w14:paraId="271A50B1" w14:textId="3796699F" w:rsidR="00F03595" w:rsidRPr="00E86FDF" w:rsidRDefault="00F03595" w:rsidP="002727F6">
      <w:pPr>
        <w:spacing w:after="0"/>
        <w:rPr>
          <w:rFonts w:cs="Traditional Arabic"/>
          <w:lang w:bidi="ar-EG"/>
        </w:rPr>
      </w:pPr>
    </w:p>
    <w:p w14:paraId="205ED201" w14:textId="50DA3D7D" w:rsidR="00F03595" w:rsidRPr="00E86FDF" w:rsidRDefault="00F03595" w:rsidP="002727F6">
      <w:pPr>
        <w:spacing w:after="0"/>
        <w:rPr>
          <w:rFonts w:cs="Traditional Arabic"/>
          <w:lang w:bidi="ar-EG"/>
        </w:rPr>
      </w:pPr>
      <w:r w:rsidRPr="00E86FDF">
        <w:rPr>
          <w:rFonts w:cs="Traditional Arabic"/>
          <w:lang w:bidi="ar-EG"/>
        </w:rPr>
        <w:t xml:space="preserve">- </w:t>
      </w:r>
      <w:proofErr w:type="spellStart"/>
      <w:r w:rsidR="00A63A7F" w:rsidRPr="00E86FDF">
        <w:rPr>
          <w:rFonts w:cs="Traditional Arabic"/>
          <w:lang w:bidi="ar-EG"/>
        </w:rPr>
        <w:t>Hannad</w:t>
      </w:r>
      <w:proofErr w:type="spellEnd"/>
      <w:r w:rsidR="00A63A7F" w:rsidRPr="00E86FDF">
        <w:rPr>
          <w:rFonts w:cs="Traditional Arabic"/>
          <w:lang w:bidi="ar-EG"/>
        </w:rPr>
        <w:t xml:space="preserve"> bin As-</w:t>
      </w:r>
      <w:proofErr w:type="spellStart"/>
      <w:r w:rsidR="00A63A7F" w:rsidRPr="00E86FDF">
        <w:rPr>
          <w:rFonts w:cs="Traditional Arabic"/>
          <w:lang w:bidi="ar-EG"/>
        </w:rPr>
        <w:t>Sariy</w:t>
      </w:r>
      <w:proofErr w:type="spellEnd"/>
      <w:r w:rsidR="00A63A7F" w:rsidRPr="00E86FDF">
        <w:rPr>
          <w:rFonts w:cs="Traditional Arabic"/>
          <w:lang w:bidi="ar-EG"/>
        </w:rPr>
        <w:t xml:space="preserve"> </w:t>
      </w:r>
      <w:r w:rsidR="001C4F01" w:rsidRPr="00E86FDF">
        <w:rPr>
          <w:rFonts w:cs="Traditional Arabic"/>
          <w:lang w:bidi="ar-EG"/>
        </w:rPr>
        <w:t>related to us from Wakee’, from Sufyan, from Habib bin Abi Thabit</w:t>
      </w:r>
      <w:r w:rsidR="00F86BF3" w:rsidRPr="00E86FDF">
        <w:rPr>
          <w:rFonts w:cs="Traditional Arabic"/>
          <w:lang w:bidi="ar-EG"/>
        </w:rPr>
        <w:t>, from Abu Al-</w:t>
      </w:r>
      <w:proofErr w:type="spellStart"/>
      <w:r w:rsidR="00F86BF3" w:rsidRPr="00E86FDF">
        <w:rPr>
          <w:rFonts w:cs="Traditional Arabic"/>
          <w:lang w:bidi="ar-EG"/>
        </w:rPr>
        <w:t>Bakhtari</w:t>
      </w:r>
      <w:proofErr w:type="spellEnd"/>
      <w:r w:rsidR="00F86BF3" w:rsidRPr="00E86FDF">
        <w:rPr>
          <w:rFonts w:cs="Traditional Arabic"/>
          <w:lang w:bidi="ar-EG"/>
        </w:rPr>
        <w:t xml:space="preserve">, who said: </w:t>
      </w:r>
      <w:r w:rsidR="009A7CEE" w:rsidRPr="00E86FDF">
        <w:rPr>
          <w:rFonts w:cs="Traditional Arabic"/>
          <w:lang w:bidi="ar-EG"/>
        </w:rPr>
        <w:t>The following was</w:t>
      </w:r>
      <w:r w:rsidR="00DC7706" w:rsidRPr="00E86FDF">
        <w:rPr>
          <w:rFonts w:cs="Traditional Arabic"/>
          <w:lang w:bidi="ar-EG"/>
        </w:rPr>
        <w:t xml:space="preserve"> said to </w:t>
      </w:r>
      <w:proofErr w:type="spellStart"/>
      <w:r w:rsidR="00DC7706" w:rsidRPr="00E86FDF">
        <w:rPr>
          <w:rFonts w:cs="Traditional Arabic"/>
          <w:lang w:bidi="ar-EG"/>
        </w:rPr>
        <w:t>Hudaifah</w:t>
      </w:r>
      <w:proofErr w:type="spellEnd"/>
      <w:r w:rsidR="00BD3C14" w:rsidRPr="00E86FDF">
        <w:rPr>
          <w:rFonts w:cs="Traditional Arabic"/>
          <w:lang w:bidi="ar-EG"/>
        </w:rPr>
        <w:t>: “And whoever does not rule by what Allah has revealed, then those are the disbelievers”</w:t>
      </w:r>
      <w:r w:rsidR="006C1C4C" w:rsidRPr="00E86FDF">
        <w:rPr>
          <w:rFonts w:cs="Traditional Arabic"/>
          <w:lang w:bidi="ar-EG"/>
        </w:rPr>
        <w:t>. It (</w:t>
      </w:r>
      <w:proofErr w:type="gramStart"/>
      <w:r w:rsidR="009A7CEE" w:rsidRPr="00E86FDF">
        <w:rPr>
          <w:rFonts w:cs="Traditional Arabic"/>
          <w:lang w:bidi="ar-EG"/>
        </w:rPr>
        <w:t>i.e.</w:t>
      </w:r>
      <w:proofErr w:type="gramEnd"/>
      <w:r w:rsidR="009A7CEE" w:rsidRPr="00E86FDF">
        <w:rPr>
          <w:rFonts w:cs="Traditional Arabic"/>
          <w:lang w:bidi="ar-EG"/>
        </w:rPr>
        <w:t xml:space="preserve"> </w:t>
      </w:r>
      <w:r w:rsidR="006C1C4C" w:rsidRPr="00E86FDF">
        <w:rPr>
          <w:rFonts w:cs="Traditional Arabic"/>
          <w:lang w:bidi="ar-EG"/>
        </w:rPr>
        <w:t xml:space="preserve">the Hadith) then mentioned similar to the Hadith of Bashar from Abdur Rahman. </w:t>
      </w:r>
      <w:r w:rsidR="00BD3C14" w:rsidRPr="00E86FDF">
        <w:rPr>
          <w:rFonts w:cs="Traditional Arabic"/>
          <w:lang w:bidi="ar-EG"/>
        </w:rPr>
        <w:t xml:space="preserve"> </w:t>
      </w:r>
    </w:p>
    <w:p w14:paraId="2C9FDA31" w14:textId="77777777" w:rsidR="00AE2397" w:rsidRPr="00E86FDF" w:rsidRDefault="00AE2397" w:rsidP="002727F6">
      <w:pPr>
        <w:spacing w:after="0"/>
        <w:rPr>
          <w:rFonts w:cs="Traditional Arabic"/>
          <w:lang w:bidi="ar-EG"/>
        </w:rPr>
      </w:pPr>
    </w:p>
    <w:p w14:paraId="223B7303" w14:textId="520FF919" w:rsidR="00AE2397" w:rsidRPr="00E86FDF" w:rsidRDefault="006C1C4C" w:rsidP="002727F6">
      <w:pPr>
        <w:spacing w:after="0"/>
        <w:rPr>
          <w:rFonts w:cs="Traditional Arabic"/>
          <w:lang w:bidi="ar-EG"/>
        </w:rPr>
      </w:pPr>
      <w:r w:rsidRPr="00E86FDF">
        <w:rPr>
          <w:rFonts w:cs="Traditional Arabic"/>
          <w:lang w:bidi="ar-EG"/>
        </w:rPr>
        <w:t>- Al-Hasan bin Yahya</w:t>
      </w:r>
      <w:r w:rsidR="009A7CEE" w:rsidRPr="00E86FDF">
        <w:rPr>
          <w:rFonts w:cs="Traditional Arabic"/>
          <w:lang w:bidi="ar-EG"/>
        </w:rPr>
        <w:t xml:space="preserve"> related to us from </w:t>
      </w:r>
      <w:proofErr w:type="spellStart"/>
      <w:r w:rsidR="009A7CEE" w:rsidRPr="00E86FDF">
        <w:rPr>
          <w:rFonts w:cs="Traditional Arabic"/>
          <w:lang w:bidi="ar-EG"/>
        </w:rPr>
        <w:t>Abdur</w:t>
      </w:r>
      <w:proofErr w:type="spellEnd"/>
      <w:r w:rsidR="009A7CEE" w:rsidRPr="00E86FDF">
        <w:rPr>
          <w:rFonts w:cs="Traditional Arabic"/>
          <w:lang w:bidi="ar-EG"/>
        </w:rPr>
        <w:t xml:space="preserve"> Razzaq</w:t>
      </w:r>
      <w:r w:rsidR="000C5DC1" w:rsidRPr="00E86FDF">
        <w:rPr>
          <w:rFonts w:cs="Traditional Arabic"/>
          <w:lang w:bidi="ar-EG"/>
        </w:rPr>
        <w:t xml:space="preserve">, from </w:t>
      </w:r>
      <w:proofErr w:type="spellStart"/>
      <w:r w:rsidR="000C5DC1" w:rsidRPr="00E86FDF">
        <w:rPr>
          <w:rFonts w:cs="Traditional Arabic"/>
          <w:lang w:bidi="ar-EG"/>
        </w:rPr>
        <w:t>Ath-Thawri</w:t>
      </w:r>
      <w:proofErr w:type="spellEnd"/>
      <w:r w:rsidR="000C5DC1" w:rsidRPr="00E86FDF">
        <w:rPr>
          <w:rFonts w:cs="Traditional Arabic"/>
          <w:lang w:bidi="ar-EG"/>
        </w:rPr>
        <w:t>, from Habib bin Abi Thabit, from Abu Al-</w:t>
      </w:r>
      <w:proofErr w:type="spellStart"/>
      <w:r w:rsidR="000C5DC1" w:rsidRPr="00E86FDF">
        <w:rPr>
          <w:rFonts w:cs="Traditional Arabic"/>
          <w:lang w:bidi="ar-EG"/>
        </w:rPr>
        <w:t>Bakhtari</w:t>
      </w:r>
      <w:proofErr w:type="spellEnd"/>
      <w:r w:rsidR="000C5DC1" w:rsidRPr="00E86FDF">
        <w:rPr>
          <w:rFonts w:cs="Traditional Arabic"/>
          <w:lang w:bidi="ar-EG"/>
        </w:rPr>
        <w:t xml:space="preserve">, who said: A man asked </w:t>
      </w:r>
      <w:proofErr w:type="spellStart"/>
      <w:r w:rsidR="000C5DC1" w:rsidRPr="00E86FDF">
        <w:rPr>
          <w:rFonts w:cs="Traditional Arabic"/>
          <w:lang w:bidi="ar-EG"/>
        </w:rPr>
        <w:t>Hudhaifah</w:t>
      </w:r>
      <w:proofErr w:type="spellEnd"/>
      <w:r w:rsidR="000C5DC1" w:rsidRPr="00E86FDF">
        <w:rPr>
          <w:rFonts w:cs="Traditional Arabic"/>
          <w:lang w:bidi="ar-EG"/>
        </w:rPr>
        <w:t xml:space="preserve"> about </w:t>
      </w:r>
      <w:r w:rsidR="00CF3E92" w:rsidRPr="00E86FDF">
        <w:rPr>
          <w:rFonts w:cs="Traditional Arabic"/>
          <w:lang w:bidi="ar-EG"/>
        </w:rPr>
        <w:t>those verses</w:t>
      </w:r>
      <w:r w:rsidR="001A7C4A" w:rsidRPr="00E86FDF">
        <w:rPr>
          <w:rFonts w:cs="Traditional Arabic"/>
          <w:lang w:bidi="ar-EG"/>
        </w:rPr>
        <w:t xml:space="preserve"> “And whoever does not rule by what Allah revealed, then those are the </w:t>
      </w:r>
      <w:proofErr w:type="spellStart"/>
      <w:r w:rsidR="001A7C4A" w:rsidRPr="00E86FDF">
        <w:rPr>
          <w:rFonts w:cs="Traditional Arabic"/>
          <w:lang w:bidi="ar-EG"/>
        </w:rPr>
        <w:t>Kafirun</w:t>
      </w:r>
      <w:proofErr w:type="spellEnd"/>
      <w:r w:rsidR="001A7C4A" w:rsidRPr="00E86FDF">
        <w:rPr>
          <w:rFonts w:cs="Traditional Arabic"/>
          <w:lang w:bidi="ar-EG"/>
        </w:rPr>
        <w:t xml:space="preserve"> (disbelievers), </w:t>
      </w:r>
      <w:r w:rsidR="00CD06C0" w:rsidRPr="00E86FDF">
        <w:rPr>
          <w:rFonts w:cs="Traditional Arabic"/>
          <w:lang w:bidi="ar-EG"/>
        </w:rPr>
        <w:t xml:space="preserve">then those are </w:t>
      </w:r>
      <w:r w:rsidR="001A7C4A" w:rsidRPr="00E86FDF">
        <w:rPr>
          <w:rFonts w:cs="Traditional Arabic"/>
          <w:lang w:bidi="ar-EG"/>
        </w:rPr>
        <w:t xml:space="preserve">the </w:t>
      </w:r>
      <w:proofErr w:type="spellStart"/>
      <w:r w:rsidR="001A7C4A" w:rsidRPr="00E86FDF">
        <w:rPr>
          <w:rFonts w:cs="Traditional Arabic"/>
          <w:lang w:bidi="ar-EG"/>
        </w:rPr>
        <w:t>Zhalimun</w:t>
      </w:r>
      <w:proofErr w:type="spellEnd"/>
      <w:r w:rsidR="001A7C4A" w:rsidRPr="00E86FDF">
        <w:rPr>
          <w:rFonts w:cs="Traditional Arabic"/>
          <w:lang w:bidi="ar-EG"/>
        </w:rPr>
        <w:t xml:space="preserve"> (transgressors) and</w:t>
      </w:r>
      <w:r w:rsidR="00CD06C0" w:rsidRPr="00E86FDF">
        <w:rPr>
          <w:rFonts w:cs="Traditional Arabic"/>
          <w:lang w:bidi="ar-EG"/>
        </w:rPr>
        <w:t xml:space="preserve"> then those are the</w:t>
      </w:r>
      <w:r w:rsidR="001A7C4A" w:rsidRPr="00E86FDF">
        <w:rPr>
          <w:rFonts w:cs="Traditional Arabic"/>
          <w:lang w:bidi="ar-EG"/>
        </w:rPr>
        <w:t xml:space="preserve"> </w:t>
      </w:r>
      <w:proofErr w:type="spellStart"/>
      <w:r w:rsidR="001A7C4A" w:rsidRPr="00E86FDF">
        <w:rPr>
          <w:rFonts w:cs="Traditional Arabic"/>
          <w:lang w:bidi="ar-EG"/>
        </w:rPr>
        <w:t>Fasiqun</w:t>
      </w:r>
      <w:proofErr w:type="spellEnd"/>
      <w:r w:rsidR="001A7C4A" w:rsidRPr="00E86FDF">
        <w:rPr>
          <w:rFonts w:cs="Traditional Arabic"/>
          <w:lang w:bidi="ar-EG"/>
        </w:rPr>
        <w:t xml:space="preserve"> (rebelliously disobedient)”</w:t>
      </w:r>
      <w:r w:rsidR="00CE1720" w:rsidRPr="00E86FDF">
        <w:rPr>
          <w:rFonts w:cs="Traditional Arabic"/>
          <w:lang w:bidi="ar-EG"/>
        </w:rPr>
        <w:t>?! He</w:t>
      </w:r>
      <w:r w:rsidR="00267E5F" w:rsidRPr="00E86FDF">
        <w:rPr>
          <w:rFonts w:cs="Traditional Arabic"/>
          <w:lang w:bidi="ar-EG"/>
        </w:rPr>
        <w:t xml:space="preserve"> </w:t>
      </w:r>
      <w:r w:rsidR="00CE1720" w:rsidRPr="00E86FDF">
        <w:rPr>
          <w:rFonts w:cs="Traditional Arabic"/>
          <w:lang w:bidi="ar-EG"/>
        </w:rPr>
        <w:t xml:space="preserve">said: It </w:t>
      </w:r>
      <w:r w:rsidR="00267E5F" w:rsidRPr="00E86FDF">
        <w:rPr>
          <w:rFonts w:cs="Traditional Arabic"/>
          <w:lang w:bidi="ar-EG"/>
        </w:rPr>
        <w:t>was</w:t>
      </w:r>
      <w:r w:rsidR="00CE1720" w:rsidRPr="00E86FDF">
        <w:rPr>
          <w:rFonts w:cs="Traditional Arabic"/>
          <w:lang w:bidi="ar-EG"/>
        </w:rPr>
        <w:t xml:space="preserve"> said that </w:t>
      </w:r>
      <w:r w:rsidR="0006573F" w:rsidRPr="00E86FDF">
        <w:rPr>
          <w:rFonts w:cs="Traditional Arabic"/>
          <w:lang w:bidi="ar-EG"/>
        </w:rPr>
        <w:t>was in relation</w:t>
      </w:r>
      <w:r w:rsidR="00CE1720" w:rsidRPr="00E86FDF">
        <w:rPr>
          <w:rFonts w:cs="Traditional Arabic"/>
          <w:lang w:bidi="ar-EG"/>
        </w:rPr>
        <w:t xml:space="preserve"> to Bani Isra’eel</w:t>
      </w:r>
      <w:r w:rsidR="0006573F" w:rsidRPr="00E86FDF">
        <w:rPr>
          <w:rFonts w:cs="Traditional Arabic"/>
          <w:lang w:bidi="ar-EG"/>
        </w:rPr>
        <w:t xml:space="preserve">. He said: </w:t>
      </w:r>
      <w:r w:rsidR="00F83880" w:rsidRPr="00E86FDF">
        <w:rPr>
          <w:rFonts w:cs="Traditional Arabic"/>
          <w:lang w:bidi="ar-EG"/>
        </w:rPr>
        <w:t xml:space="preserve">“Yes, brothers to you, Banu Isra’eel. </w:t>
      </w:r>
      <w:r w:rsidR="00D2210D" w:rsidRPr="00E86FDF">
        <w:rPr>
          <w:rFonts w:cs="Traditional Arabic"/>
          <w:lang w:bidi="ar-EG"/>
        </w:rPr>
        <w:t>Even i</w:t>
      </w:r>
      <w:r w:rsidR="005C1307" w:rsidRPr="00E86FDF">
        <w:rPr>
          <w:rFonts w:cs="Traditional Arabic"/>
          <w:lang w:bidi="ar-EG"/>
        </w:rPr>
        <w:t xml:space="preserve">f they were to have </w:t>
      </w:r>
      <w:r w:rsidR="00A94822" w:rsidRPr="00E86FDF">
        <w:rPr>
          <w:rFonts w:cs="Traditional Arabic"/>
          <w:lang w:bidi="ar-EG"/>
        </w:rPr>
        <w:t>everything that is bitter and you were to have everything that is sweet, then nay by Allah</w:t>
      </w:r>
      <w:r w:rsidR="005826CF" w:rsidRPr="00E86FDF">
        <w:rPr>
          <w:rFonts w:cs="Traditional Arabic"/>
          <w:lang w:bidi="ar-EG"/>
        </w:rPr>
        <w:t xml:space="preserve"> you would </w:t>
      </w:r>
      <w:r w:rsidR="00672954" w:rsidRPr="00E86FDF">
        <w:rPr>
          <w:rFonts w:cs="Traditional Arabic"/>
          <w:lang w:bidi="ar-EG"/>
        </w:rPr>
        <w:t xml:space="preserve">(still) </w:t>
      </w:r>
      <w:r w:rsidR="005826CF" w:rsidRPr="00E86FDF">
        <w:rPr>
          <w:rFonts w:cs="Traditional Arabic"/>
          <w:lang w:bidi="ar-EG"/>
        </w:rPr>
        <w:t>follow their path to the point of the length of a shoelace</w:t>
      </w:r>
      <w:r w:rsidR="00566938" w:rsidRPr="00E86FDF">
        <w:rPr>
          <w:rFonts w:cs="Traditional Arabic"/>
          <w:lang w:bidi="ar-EG"/>
        </w:rPr>
        <w:t>].</w:t>
      </w:r>
    </w:p>
    <w:p w14:paraId="3C76199D" w14:textId="19C173C7" w:rsidR="00566938" w:rsidRPr="00E86FDF" w:rsidRDefault="00566938" w:rsidP="002727F6">
      <w:pPr>
        <w:spacing w:after="0"/>
        <w:rPr>
          <w:rFonts w:cs="Traditional Arabic"/>
          <w:lang w:bidi="ar-EG"/>
        </w:rPr>
      </w:pPr>
    </w:p>
    <w:p w14:paraId="72E2F91C" w14:textId="77777777" w:rsidR="001F731D" w:rsidRPr="00E86FDF" w:rsidRDefault="00566938" w:rsidP="002727F6">
      <w:pPr>
        <w:spacing w:after="0"/>
        <w:rPr>
          <w:rFonts w:cs="Traditional Arabic"/>
          <w:lang w:bidi="ar-EG"/>
        </w:rPr>
      </w:pPr>
      <w:r w:rsidRPr="00E86FDF">
        <w:rPr>
          <w:rFonts w:cs="Traditional Arabic"/>
          <w:lang w:bidi="ar-EG"/>
        </w:rPr>
        <w:t xml:space="preserve">This then is </w:t>
      </w:r>
      <w:proofErr w:type="spellStart"/>
      <w:r w:rsidRPr="00E86FDF">
        <w:rPr>
          <w:rFonts w:cs="Traditional Arabic"/>
          <w:lang w:bidi="ar-EG"/>
        </w:rPr>
        <w:t>Hudhaifah</w:t>
      </w:r>
      <w:proofErr w:type="spellEnd"/>
      <w:r w:rsidRPr="00E86FDF">
        <w:rPr>
          <w:rFonts w:cs="Traditional Arabic"/>
          <w:lang w:bidi="ar-EG"/>
        </w:rPr>
        <w:t xml:space="preserve"> bin Al-</w:t>
      </w:r>
      <w:proofErr w:type="spellStart"/>
      <w:r w:rsidRPr="00E86FDF">
        <w:rPr>
          <w:rFonts w:cs="Traditional Arabic"/>
          <w:lang w:bidi="ar-EG"/>
        </w:rPr>
        <w:t>Yaman</w:t>
      </w:r>
      <w:proofErr w:type="spellEnd"/>
      <w:r w:rsidR="00892AA7" w:rsidRPr="00E86FDF">
        <w:rPr>
          <w:rFonts w:cs="Traditional Arabic"/>
          <w:lang w:bidi="ar-EG"/>
        </w:rPr>
        <w:t>, m</w:t>
      </w:r>
      <w:r w:rsidR="002B6181" w:rsidRPr="00E86FDF">
        <w:rPr>
          <w:rFonts w:cs="Traditional Arabic"/>
          <w:lang w:bidi="ar-EG"/>
        </w:rPr>
        <w:t>ay Allah be pleased with him</w:t>
      </w:r>
      <w:r w:rsidR="00A30319" w:rsidRPr="00E86FDF">
        <w:rPr>
          <w:rFonts w:cs="Traditional Arabic"/>
          <w:lang w:bidi="ar-EG"/>
        </w:rPr>
        <w:t xml:space="preserve">, repudiating those who wish to </w:t>
      </w:r>
      <w:r w:rsidR="00F648E4" w:rsidRPr="00E86FDF">
        <w:rPr>
          <w:rFonts w:cs="Traditional Arabic"/>
          <w:lang w:bidi="ar-EG"/>
        </w:rPr>
        <w:t xml:space="preserve">restrict the Hukm (ruling) of the verse to Bani Isra’eel, responding with </w:t>
      </w:r>
      <w:r w:rsidR="00672954" w:rsidRPr="00E86FDF">
        <w:rPr>
          <w:rFonts w:cs="Traditional Arabic"/>
          <w:lang w:bidi="ar-EG"/>
        </w:rPr>
        <w:t xml:space="preserve">sharp derision: </w:t>
      </w:r>
      <w:r w:rsidR="00D2210D" w:rsidRPr="00E86FDF">
        <w:rPr>
          <w:rFonts w:cs="Traditional Arabic"/>
          <w:lang w:bidi="ar-EG"/>
        </w:rPr>
        <w:t xml:space="preserve">“Yes, brothers to you, Banu Isra’eel. Even if they were to have everything that is bitter and you were to have everything that is sweet, then nay by Allah you would (still) follow their path to the point of the length of a shoelace!!” </w:t>
      </w:r>
      <w:r w:rsidR="00D251E9" w:rsidRPr="00E86FDF">
        <w:rPr>
          <w:rFonts w:cs="Traditional Arabic"/>
          <w:lang w:bidi="ar-EG"/>
        </w:rPr>
        <w:t xml:space="preserve">Indeed, even stronger than that has been reported from Imam ‘Amir bin </w:t>
      </w:r>
      <w:proofErr w:type="spellStart"/>
      <w:r w:rsidR="00D251E9" w:rsidRPr="00E86FDF">
        <w:rPr>
          <w:rFonts w:cs="Traditional Arabic"/>
          <w:lang w:bidi="ar-EG"/>
        </w:rPr>
        <w:t>Shar</w:t>
      </w:r>
      <w:r w:rsidR="00362043" w:rsidRPr="00E86FDF">
        <w:rPr>
          <w:rFonts w:cs="Traditional Arabic"/>
          <w:lang w:bidi="ar-EG"/>
        </w:rPr>
        <w:t>a</w:t>
      </w:r>
      <w:r w:rsidR="00D251E9" w:rsidRPr="00E86FDF">
        <w:rPr>
          <w:rFonts w:cs="Traditional Arabic"/>
          <w:lang w:bidi="ar-EG"/>
        </w:rPr>
        <w:t>he</w:t>
      </w:r>
      <w:r w:rsidR="00362043" w:rsidRPr="00E86FDF">
        <w:rPr>
          <w:rFonts w:cs="Traditional Arabic"/>
          <w:lang w:bidi="ar-EG"/>
        </w:rPr>
        <w:t>el</w:t>
      </w:r>
      <w:proofErr w:type="spellEnd"/>
      <w:r w:rsidR="00362043" w:rsidRPr="00E86FDF">
        <w:rPr>
          <w:rFonts w:cs="Traditional Arabic"/>
          <w:lang w:bidi="ar-EG"/>
        </w:rPr>
        <w:t xml:space="preserve"> Ash-</w:t>
      </w:r>
      <w:proofErr w:type="spellStart"/>
      <w:r w:rsidR="00362043" w:rsidRPr="00E86FDF">
        <w:rPr>
          <w:rFonts w:cs="Traditional Arabic"/>
          <w:lang w:bidi="ar-EG"/>
        </w:rPr>
        <w:t>Sha’bi</w:t>
      </w:r>
      <w:proofErr w:type="spellEnd"/>
      <w:r w:rsidR="001F731D" w:rsidRPr="00E86FDF">
        <w:rPr>
          <w:rFonts w:cs="Traditional Arabic"/>
          <w:lang w:bidi="ar-EG"/>
        </w:rPr>
        <w:t>:</w:t>
      </w:r>
    </w:p>
    <w:p w14:paraId="0AD0DFA0" w14:textId="77777777" w:rsidR="001F731D" w:rsidRPr="00E86FDF" w:rsidRDefault="001F731D" w:rsidP="002727F6">
      <w:pPr>
        <w:spacing w:after="0"/>
        <w:rPr>
          <w:rFonts w:cs="Traditional Arabic"/>
          <w:lang w:bidi="ar-EG"/>
        </w:rPr>
      </w:pPr>
    </w:p>
    <w:p w14:paraId="2D8367AB" w14:textId="4A7D6773" w:rsidR="00566938" w:rsidRPr="00E86FDF" w:rsidRDefault="001F731D" w:rsidP="002727F6">
      <w:pPr>
        <w:spacing w:after="0"/>
        <w:rPr>
          <w:rFonts w:cs="Traditional Arabic"/>
          <w:lang w:bidi="ar-EG"/>
        </w:rPr>
      </w:pPr>
      <w:r w:rsidRPr="00E86FDF">
        <w:rPr>
          <w:rFonts w:cs="Traditional Arabic"/>
          <w:lang w:bidi="ar-EG"/>
        </w:rPr>
        <w:t xml:space="preserve">- The following came stated in the </w:t>
      </w:r>
      <w:r w:rsidRPr="00E86FDF">
        <w:rPr>
          <w:rFonts w:cs="Traditional Arabic"/>
          <w:b/>
          <w:bCs/>
          <w:lang w:bidi="ar-EG"/>
        </w:rPr>
        <w:t>“Tafsir of At-Tabari”</w:t>
      </w:r>
      <w:r w:rsidRPr="00E86FDF">
        <w:rPr>
          <w:rFonts w:cs="Traditional Arabic"/>
          <w:lang w:bidi="ar-EG"/>
        </w:rPr>
        <w:t xml:space="preserve"> (Volume: 6, page: 251 onwards): [</w:t>
      </w:r>
      <w:r w:rsidR="003A5855" w:rsidRPr="00E86FDF">
        <w:rPr>
          <w:rFonts w:cs="Traditional Arabic"/>
          <w:lang w:bidi="ar-EG"/>
        </w:rPr>
        <w:t>And some of them said</w:t>
      </w:r>
      <w:r w:rsidR="00E43352" w:rsidRPr="00E86FDF">
        <w:rPr>
          <w:rFonts w:cs="Traditional Arabic"/>
          <w:lang w:bidi="ar-EG"/>
        </w:rPr>
        <w:t xml:space="preserve"> that </w:t>
      </w:r>
      <w:r w:rsidR="003463AC" w:rsidRPr="00E86FDF">
        <w:rPr>
          <w:rFonts w:cs="Traditional Arabic"/>
          <w:lang w:bidi="ar-EG"/>
        </w:rPr>
        <w:t xml:space="preserve">the </w:t>
      </w:r>
      <w:proofErr w:type="spellStart"/>
      <w:r w:rsidR="003463AC" w:rsidRPr="00E86FDF">
        <w:rPr>
          <w:rFonts w:cs="Traditional Arabic"/>
          <w:lang w:bidi="ar-EG"/>
        </w:rPr>
        <w:t>Kafirun</w:t>
      </w:r>
      <w:proofErr w:type="spellEnd"/>
      <w:r w:rsidR="00E43352" w:rsidRPr="00E86FDF">
        <w:rPr>
          <w:rFonts w:cs="Traditional Arabic"/>
          <w:lang w:bidi="ar-EG"/>
        </w:rPr>
        <w:t xml:space="preserve"> (disbelievers) refers to the </w:t>
      </w:r>
      <w:r w:rsidR="001A3C47" w:rsidRPr="00E86FDF">
        <w:rPr>
          <w:rFonts w:cs="Traditional Arabic"/>
          <w:lang w:bidi="ar-EG"/>
        </w:rPr>
        <w:t>people or followers of</w:t>
      </w:r>
      <w:r w:rsidR="00E43352" w:rsidRPr="00E86FDF">
        <w:rPr>
          <w:rFonts w:cs="Traditional Arabic"/>
          <w:lang w:bidi="ar-EG"/>
        </w:rPr>
        <w:t xml:space="preserve"> Islam</w:t>
      </w:r>
      <w:r w:rsidR="003463AC" w:rsidRPr="00E86FDF">
        <w:rPr>
          <w:rFonts w:cs="Traditional Arabic"/>
          <w:lang w:bidi="ar-EG"/>
        </w:rPr>
        <w:t xml:space="preserve">, the </w:t>
      </w:r>
      <w:proofErr w:type="spellStart"/>
      <w:r w:rsidR="003463AC" w:rsidRPr="00E86FDF">
        <w:rPr>
          <w:rFonts w:cs="Traditional Arabic"/>
          <w:lang w:bidi="ar-EG"/>
        </w:rPr>
        <w:t>Zhalimun</w:t>
      </w:r>
      <w:proofErr w:type="spellEnd"/>
      <w:r w:rsidR="003463AC" w:rsidRPr="00E86FDF">
        <w:rPr>
          <w:rFonts w:cs="Traditional Arabic"/>
          <w:lang w:bidi="ar-EG"/>
        </w:rPr>
        <w:t xml:space="preserve"> (transgressors) refers to the Jews and the </w:t>
      </w:r>
      <w:proofErr w:type="spellStart"/>
      <w:r w:rsidR="003463AC" w:rsidRPr="00E86FDF">
        <w:rPr>
          <w:rFonts w:cs="Traditional Arabic"/>
          <w:lang w:bidi="ar-EG"/>
        </w:rPr>
        <w:t>Fasiqun</w:t>
      </w:r>
      <w:proofErr w:type="spellEnd"/>
      <w:r w:rsidR="003463AC" w:rsidRPr="00E86FDF">
        <w:rPr>
          <w:rFonts w:cs="Traditional Arabic"/>
          <w:lang w:bidi="ar-EG"/>
        </w:rPr>
        <w:t xml:space="preserve"> (rebelliously disobedient) refers to the Christians. </w:t>
      </w:r>
      <w:r w:rsidR="00E43352" w:rsidRPr="00E86FDF">
        <w:rPr>
          <w:rFonts w:cs="Traditional Arabic"/>
          <w:lang w:bidi="ar-EG"/>
        </w:rPr>
        <w:t xml:space="preserve"> </w:t>
      </w:r>
      <w:r w:rsidR="00BC2C87" w:rsidRPr="00E86FDF">
        <w:rPr>
          <w:rFonts w:cs="Traditional Arabic"/>
          <w:lang w:bidi="ar-EG"/>
        </w:rPr>
        <w:t>He mentioned those who said that:</w:t>
      </w:r>
    </w:p>
    <w:p w14:paraId="47F6966C" w14:textId="59F5796F" w:rsidR="00BC2C87" w:rsidRPr="00E86FDF" w:rsidRDefault="00BC2C87" w:rsidP="002727F6">
      <w:pPr>
        <w:spacing w:after="0"/>
        <w:rPr>
          <w:rFonts w:cs="Traditional Arabic"/>
          <w:lang w:bidi="ar-EG"/>
        </w:rPr>
      </w:pPr>
    </w:p>
    <w:p w14:paraId="3E596FE1" w14:textId="77777777" w:rsidR="007057F5" w:rsidRPr="00E86FDF" w:rsidRDefault="00BC2C87" w:rsidP="002727F6">
      <w:pPr>
        <w:spacing w:after="0"/>
        <w:rPr>
          <w:rFonts w:cs="Traditional Arabic"/>
          <w:lang w:bidi="ar-EG"/>
        </w:rPr>
      </w:pPr>
      <w:r w:rsidRPr="00E86FDF">
        <w:rPr>
          <w:rFonts w:cs="Traditional Arabic"/>
          <w:lang w:bidi="ar-EG"/>
        </w:rPr>
        <w:t xml:space="preserve">- </w:t>
      </w:r>
      <w:r w:rsidR="00AD28D3" w:rsidRPr="00E86FDF">
        <w:rPr>
          <w:rFonts w:cs="Traditional Arabic"/>
          <w:lang w:bidi="ar-EG"/>
        </w:rPr>
        <w:t>Ibn Wakee’ related to us</w:t>
      </w:r>
      <w:r w:rsidR="00E64AB8" w:rsidRPr="00E86FDF">
        <w:rPr>
          <w:rFonts w:cs="Traditional Arabic"/>
          <w:lang w:bidi="ar-EG"/>
        </w:rPr>
        <w:t>, he said: I related from my brother who related from Zakariya, from ‘Amir</w:t>
      </w:r>
      <w:r w:rsidR="005F158B" w:rsidRPr="00E86FDF">
        <w:rPr>
          <w:rFonts w:cs="Traditional Arabic"/>
          <w:lang w:bidi="ar-EG"/>
        </w:rPr>
        <w:t xml:space="preserve"> who said:</w:t>
      </w:r>
      <w:r w:rsidR="00E520EB" w:rsidRPr="00E86FDF">
        <w:rPr>
          <w:rFonts w:cs="Traditional Arabic"/>
          <w:lang w:bidi="ar-EG"/>
        </w:rPr>
        <w:t xml:space="preserve"> </w:t>
      </w:r>
      <w:r w:rsidR="00F672A9" w:rsidRPr="00E86FDF">
        <w:rPr>
          <w:rFonts w:cs="Traditional Arabic"/>
          <w:lang w:bidi="ar-EG"/>
        </w:rPr>
        <w:t xml:space="preserve">The </w:t>
      </w:r>
      <w:proofErr w:type="spellStart"/>
      <w:r w:rsidR="00E520EB" w:rsidRPr="00E86FDF">
        <w:rPr>
          <w:rFonts w:cs="Traditional Arabic"/>
          <w:lang w:bidi="ar-EG"/>
        </w:rPr>
        <w:t>Kafirun</w:t>
      </w:r>
      <w:proofErr w:type="spellEnd"/>
      <w:r w:rsidR="00E520EB" w:rsidRPr="00E86FDF">
        <w:rPr>
          <w:rFonts w:cs="Traditional Arabic"/>
          <w:lang w:bidi="ar-EG"/>
        </w:rPr>
        <w:t xml:space="preserve"> (disbelievers) was revealed in relation to</w:t>
      </w:r>
      <w:r w:rsidR="00F672A9" w:rsidRPr="00E86FDF">
        <w:rPr>
          <w:rFonts w:cs="Traditional Arabic"/>
          <w:lang w:bidi="ar-EG"/>
        </w:rPr>
        <w:t xml:space="preserve"> the Muslims, the </w:t>
      </w:r>
      <w:proofErr w:type="spellStart"/>
      <w:r w:rsidR="00F672A9" w:rsidRPr="00E86FDF">
        <w:rPr>
          <w:rFonts w:cs="Traditional Arabic"/>
          <w:lang w:bidi="ar-EG"/>
        </w:rPr>
        <w:t>Zhalimun</w:t>
      </w:r>
      <w:proofErr w:type="spellEnd"/>
      <w:r w:rsidR="00F672A9" w:rsidRPr="00E86FDF">
        <w:rPr>
          <w:rFonts w:cs="Traditional Arabic"/>
          <w:lang w:bidi="ar-EG"/>
        </w:rPr>
        <w:t xml:space="preserve"> (transgressors) was revealed in relation to the Jews and the </w:t>
      </w:r>
      <w:proofErr w:type="spellStart"/>
      <w:r w:rsidR="00F672A9" w:rsidRPr="00E86FDF">
        <w:rPr>
          <w:rFonts w:cs="Traditional Arabic"/>
          <w:lang w:bidi="ar-EG"/>
        </w:rPr>
        <w:t>Fasiqun</w:t>
      </w:r>
      <w:proofErr w:type="spellEnd"/>
      <w:r w:rsidR="00F672A9" w:rsidRPr="00E86FDF">
        <w:rPr>
          <w:rFonts w:cs="Traditional Arabic"/>
          <w:lang w:bidi="ar-EG"/>
        </w:rPr>
        <w:t xml:space="preserve"> (rebelliously disobedient) was revealed in relation to the Christians</w:t>
      </w:r>
      <w:r w:rsidR="007057F5" w:rsidRPr="00E86FDF">
        <w:rPr>
          <w:rFonts w:cs="Traditional Arabic"/>
          <w:lang w:bidi="ar-EG"/>
        </w:rPr>
        <w:t>.</w:t>
      </w:r>
    </w:p>
    <w:p w14:paraId="2E3AF068" w14:textId="68826F44" w:rsidR="007057F5" w:rsidRPr="00E86FDF" w:rsidRDefault="007057F5" w:rsidP="002727F6">
      <w:pPr>
        <w:spacing w:after="0"/>
        <w:rPr>
          <w:rFonts w:cs="Traditional Arabic"/>
          <w:lang w:bidi="ar-EG"/>
        </w:rPr>
      </w:pPr>
    </w:p>
    <w:p w14:paraId="6EF368A1" w14:textId="35E7A019" w:rsidR="00D23B53" w:rsidRPr="00E86FDF" w:rsidRDefault="00D23B53" w:rsidP="002727F6">
      <w:pPr>
        <w:spacing w:after="0"/>
        <w:rPr>
          <w:rFonts w:cs="Traditional Arabic"/>
          <w:lang w:bidi="ar-EG"/>
        </w:rPr>
      </w:pPr>
      <w:r w:rsidRPr="00E86FDF">
        <w:rPr>
          <w:rFonts w:cs="Traditional Arabic"/>
          <w:lang w:bidi="ar-EG"/>
        </w:rPr>
        <w:t>- Ibn Wakee’</w:t>
      </w:r>
      <w:r w:rsidR="001C4FE2" w:rsidRPr="00E86FDF">
        <w:rPr>
          <w:rFonts w:cs="Traditional Arabic"/>
          <w:lang w:bidi="ar-EG"/>
        </w:rPr>
        <w:t xml:space="preserve"> </w:t>
      </w:r>
      <w:r w:rsidR="002D0CEB" w:rsidRPr="00E86FDF">
        <w:rPr>
          <w:rFonts w:cs="Traditional Arabic"/>
          <w:lang w:bidi="ar-EG"/>
        </w:rPr>
        <w:t xml:space="preserve">related to us from </w:t>
      </w:r>
      <w:proofErr w:type="spellStart"/>
      <w:r w:rsidR="002D0CEB" w:rsidRPr="00E86FDF">
        <w:rPr>
          <w:rFonts w:cs="Traditional Arabic"/>
          <w:lang w:bidi="ar-EG"/>
        </w:rPr>
        <w:t>Yaman</w:t>
      </w:r>
      <w:proofErr w:type="spellEnd"/>
      <w:r w:rsidR="002D0CEB" w:rsidRPr="00E86FDF">
        <w:rPr>
          <w:rFonts w:cs="Traditional Arabic"/>
          <w:lang w:bidi="ar-EG"/>
        </w:rPr>
        <w:t>, from Sufyan, from Ibn Abi As</w:t>
      </w:r>
      <w:r w:rsidR="0002343B" w:rsidRPr="00E86FDF">
        <w:rPr>
          <w:rFonts w:cs="Traditional Arabic"/>
          <w:lang w:bidi="ar-EG"/>
        </w:rPr>
        <w:t>-Safar</w:t>
      </w:r>
      <w:r w:rsidR="00ED00E2" w:rsidRPr="00E86FDF">
        <w:rPr>
          <w:rFonts w:cs="Traditional Arabic"/>
          <w:lang w:bidi="ar-EG"/>
        </w:rPr>
        <w:t>, from Ash-</w:t>
      </w:r>
      <w:proofErr w:type="spellStart"/>
      <w:r w:rsidR="00ED00E2" w:rsidRPr="00E86FDF">
        <w:rPr>
          <w:rFonts w:cs="Traditional Arabic"/>
          <w:lang w:bidi="ar-EG"/>
        </w:rPr>
        <w:t>Sha’bi</w:t>
      </w:r>
      <w:proofErr w:type="spellEnd"/>
      <w:r w:rsidR="00ED00E2" w:rsidRPr="00E86FDF">
        <w:rPr>
          <w:rFonts w:cs="Traditional Arabic"/>
          <w:lang w:bidi="ar-EG"/>
        </w:rPr>
        <w:t xml:space="preserve">, (who said): The </w:t>
      </w:r>
      <w:proofErr w:type="spellStart"/>
      <w:r w:rsidR="00ED00E2" w:rsidRPr="00E86FDF">
        <w:rPr>
          <w:rFonts w:cs="Traditional Arabic"/>
          <w:lang w:bidi="ar-EG"/>
        </w:rPr>
        <w:t>Kafirun</w:t>
      </w:r>
      <w:proofErr w:type="spellEnd"/>
      <w:r w:rsidR="00ED00E2" w:rsidRPr="00E86FDF">
        <w:rPr>
          <w:rFonts w:cs="Traditional Arabic"/>
          <w:lang w:bidi="ar-EG"/>
        </w:rPr>
        <w:t xml:space="preserve"> (disbelievers) is in relation to the Muslims, the </w:t>
      </w:r>
      <w:proofErr w:type="spellStart"/>
      <w:r w:rsidR="00ED00E2" w:rsidRPr="00E86FDF">
        <w:rPr>
          <w:rFonts w:cs="Traditional Arabic"/>
          <w:lang w:bidi="ar-EG"/>
        </w:rPr>
        <w:t>Zhalimun</w:t>
      </w:r>
      <w:proofErr w:type="spellEnd"/>
      <w:r w:rsidR="00ED00E2" w:rsidRPr="00E86FDF">
        <w:rPr>
          <w:rFonts w:cs="Traditional Arabic"/>
          <w:lang w:bidi="ar-EG"/>
        </w:rPr>
        <w:t xml:space="preserve"> (transgressors) is in relation to the Jews and the </w:t>
      </w:r>
      <w:proofErr w:type="spellStart"/>
      <w:r w:rsidR="00ED00E2" w:rsidRPr="00E86FDF">
        <w:rPr>
          <w:rFonts w:cs="Traditional Arabic"/>
          <w:lang w:bidi="ar-EG"/>
        </w:rPr>
        <w:t>Fasiqun</w:t>
      </w:r>
      <w:proofErr w:type="spellEnd"/>
      <w:r w:rsidR="00ED00E2" w:rsidRPr="00E86FDF">
        <w:rPr>
          <w:rFonts w:cs="Traditional Arabic"/>
          <w:lang w:bidi="ar-EG"/>
        </w:rPr>
        <w:t xml:space="preserve"> (rebelliously disobedient) is in relation to the Christians.</w:t>
      </w:r>
    </w:p>
    <w:p w14:paraId="6162D5FA" w14:textId="77777777" w:rsidR="00D23B53" w:rsidRPr="00E86FDF" w:rsidRDefault="00D23B53" w:rsidP="002727F6">
      <w:pPr>
        <w:spacing w:after="0"/>
        <w:rPr>
          <w:rFonts w:cs="Traditional Arabic"/>
          <w:lang w:bidi="ar-EG"/>
        </w:rPr>
      </w:pPr>
    </w:p>
    <w:p w14:paraId="39408D1D" w14:textId="42942079" w:rsidR="00BC2C87" w:rsidRPr="00E86FDF" w:rsidRDefault="007057F5" w:rsidP="002727F6">
      <w:pPr>
        <w:spacing w:after="0"/>
        <w:rPr>
          <w:rFonts w:cs="Traditional Arabic"/>
          <w:lang w:bidi="ar-EG"/>
        </w:rPr>
      </w:pPr>
      <w:r w:rsidRPr="00E86FDF">
        <w:rPr>
          <w:rFonts w:cs="Traditional Arabic"/>
          <w:lang w:bidi="ar-EG"/>
        </w:rPr>
        <w:t>- Ibn Wakee’, Abu As-</w:t>
      </w:r>
      <w:proofErr w:type="spellStart"/>
      <w:r w:rsidRPr="00E86FDF">
        <w:rPr>
          <w:rFonts w:cs="Traditional Arabic"/>
          <w:lang w:bidi="ar-EG"/>
        </w:rPr>
        <w:t>Sa’ib</w:t>
      </w:r>
      <w:proofErr w:type="spellEnd"/>
      <w:r w:rsidRPr="00E86FDF">
        <w:rPr>
          <w:rFonts w:cs="Traditional Arabic"/>
          <w:lang w:bidi="ar-EG"/>
        </w:rPr>
        <w:t xml:space="preserve"> and </w:t>
      </w:r>
      <w:proofErr w:type="spellStart"/>
      <w:r w:rsidRPr="00E86FDF">
        <w:rPr>
          <w:rFonts w:cs="Traditional Arabic"/>
          <w:lang w:bidi="ar-EG"/>
        </w:rPr>
        <w:t>Wasil</w:t>
      </w:r>
      <w:proofErr w:type="spellEnd"/>
      <w:r w:rsidRPr="00E86FDF">
        <w:rPr>
          <w:rFonts w:cs="Traditional Arabic"/>
          <w:lang w:bidi="ar-EG"/>
        </w:rPr>
        <w:t xml:space="preserve"> bin Abdul </w:t>
      </w:r>
      <w:proofErr w:type="spellStart"/>
      <w:r w:rsidRPr="00E86FDF">
        <w:rPr>
          <w:rFonts w:cs="Traditional Arabic"/>
          <w:lang w:bidi="ar-EG"/>
        </w:rPr>
        <w:t>A’ala</w:t>
      </w:r>
      <w:proofErr w:type="spellEnd"/>
      <w:r w:rsidR="00D23B53" w:rsidRPr="00E86FDF">
        <w:rPr>
          <w:rFonts w:cs="Traditional Arabic"/>
          <w:lang w:bidi="ar-EG"/>
        </w:rPr>
        <w:t xml:space="preserve"> related to us from </w:t>
      </w:r>
      <w:r w:rsidR="00477E62" w:rsidRPr="00E86FDF">
        <w:rPr>
          <w:rFonts w:cs="Traditional Arabic"/>
          <w:lang w:bidi="ar-EG"/>
        </w:rPr>
        <w:t xml:space="preserve">Ibn </w:t>
      </w:r>
      <w:proofErr w:type="spellStart"/>
      <w:r w:rsidR="00477E62" w:rsidRPr="00E86FDF">
        <w:rPr>
          <w:rFonts w:cs="Traditional Arabic"/>
          <w:lang w:bidi="ar-EG"/>
        </w:rPr>
        <w:t>Fudail</w:t>
      </w:r>
      <w:proofErr w:type="spellEnd"/>
      <w:r w:rsidR="00477E62" w:rsidRPr="00E86FDF">
        <w:rPr>
          <w:rFonts w:cs="Traditional Arabic"/>
          <w:lang w:bidi="ar-EG"/>
        </w:rPr>
        <w:t xml:space="preserve">, from </w:t>
      </w:r>
      <w:r w:rsidR="00B457C6" w:rsidRPr="00E86FDF">
        <w:rPr>
          <w:rFonts w:cs="Traditional Arabic"/>
          <w:lang w:bidi="ar-EG"/>
        </w:rPr>
        <w:t xml:space="preserve">Ibn </w:t>
      </w:r>
      <w:proofErr w:type="spellStart"/>
      <w:r w:rsidR="00B457C6" w:rsidRPr="00E86FDF">
        <w:rPr>
          <w:rFonts w:cs="Traditional Arabic"/>
          <w:lang w:bidi="ar-EG"/>
        </w:rPr>
        <w:t>Shubrumah</w:t>
      </w:r>
      <w:proofErr w:type="spellEnd"/>
      <w:r w:rsidR="00B457C6" w:rsidRPr="00E86FDF">
        <w:rPr>
          <w:rFonts w:cs="Traditional Arabic"/>
          <w:lang w:bidi="ar-EG"/>
        </w:rPr>
        <w:t>, from Ash-</w:t>
      </w:r>
      <w:proofErr w:type="spellStart"/>
      <w:r w:rsidR="00B457C6" w:rsidRPr="00E86FDF">
        <w:rPr>
          <w:rFonts w:cs="Traditional Arabic"/>
          <w:lang w:bidi="ar-EG"/>
        </w:rPr>
        <w:t>Sha’bi</w:t>
      </w:r>
      <w:proofErr w:type="spellEnd"/>
      <w:r w:rsidR="00B457C6" w:rsidRPr="00E86FDF">
        <w:rPr>
          <w:rFonts w:cs="Traditional Arabic"/>
          <w:lang w:bidi="ar-EG"/>
        </w:rPr>
        <w:t xml:space="preserve">, who said: “One Ayah is related to </w:t>
      </w:r>
      <w:proofErr w:type="gramStart"/>
      <w:r w:rsidR="00B457C6" w:rsidRPr="00E86FDF">
        <w:rPr>
          <w:rFonts w:cs="Traditional Arabic"/>
          <w:lang w:bidi="ar-EG"/>
        </w:rPr>
        <w:t>us</w:t>
      </w:r>
      <w:proofErr w:type="gramEnd"/>
      <w:r w:rsidR="00B457C6" w:rsidRPr="00E86FDF">
        <w:rPr>
          <w:rFonts w:cs="Traditional Arabic"/>
          <w:lang w:bidi="ar-EG"/>
        </w:rPr>
        <w:t xml:space="preserve"> and two Ayat (verses) are related </w:t>
      </w:r>
      <w:r w:rsidR="00B457C6" w:rsidRPr="00E86FDF">
        <w:rPr>
          <w:rFonts w:cs="Traditional Arabic"/>
          <w:lang w:bidi="ar-EG"/>
        </w:rPr>
        <w:lastRenderedPageBreak/>
        <w:t>to</w:t>
      </w:r>
      <w:r w:rsidR="00477E62" w:rsidRPr="00E86FDF">
        <w:rPr>
          <w:rFonts w:cs="Traditional Arabic"/>
          <w:lang w:bidi="ar-EG"/>
        </w:rPr>
        <w:t xml:space="preserve"> </w:t>
      </w:r>
      <w:r w:rsidR="00B457C6" w:rsidRPr="00E86FDF">
        <w:rPr>
          <w:rFonts w:cs="Traditional Arabic"/>
          <w:lang w:bidi="ar-EG"/>
        </w:rPr>
        <w:t xml:space="preserve">the people of the Book. “And whoever does not rule by what Allah has revealed, then those are the </w:t>
      </w:r>
      <w:proofErr w:type="spellStart"/>
      <w:r w:rsidR="00B457C6" w:rsidRPr="00E86FDF">
        <w:rPr>
          <w:rFonts w:cs="Traditional Arabic"/>
          <w:lang w:bidi="ar-EG"/>
        </w:rPr>
        <w:t>Kafirun</w:t>
      </w:r>
      <w:proofErr w:type="spellEnd"/>
      <w:r w:rsidR="00B457C6" w:rsidRPr="00E86FDF">
        <w:rPr>
          <w:rFonts w:cs="Traditional Arabic"/>
          <w:lang w:bidi="ar-EG"/>
        </w:rPr>
        <w:t xml:space="preserve">” was </w:t>
      </w:r>
      <w:r w:rsidR="001D6C7B" w:rsidRPr="00E86FDF">
        <w:rPr>
          <w:rFonts w:cs="Traditional Arabic"/>
          <w:lang w:bidi="ar-EG"/>
        </w:rPr>
        <w:t xml:space="preserve">in relation to us, whilst “Whoever does not rule by what Allah has revealed, then those are the transgressors and rebelliously disobedient” were </w:t>
      </w:r>
      <w:r w:rsidR="001C4FE2" w:rsidRPr="00E86FDF">
        <w:rPr>
          <w:rFonts w:cs="Traditional Arabic"/>
          <w:lang w:bidi="ar-EG"/>
        </w:rPr>
        <w:t xml:space="preserve">related to the Ahl ul-Kitab (people of the Book). </w:t>
      </w:r>
      <w:r w:rsidR="00F672A9" w:rsidRPr="00E86FDF">
        <w:rPr>
          <w:rFonts w:cs="Traditional Arabic"/>
          <w:lang w:bidi="ar-EG"/>
        </w:rPr>
        <w:t xml:space="preserve"> </w:t>
      </w:r>
      <w:r w:rsidR="00E520EB" w:rsidRPr="00E86FDF">
        <w:rPr>
          <w:rFonts w:cs="Traditional Arabic"/>
          <w:lang w:bidi="ar-EG"/>
        </w:rPr>
        <w:t xml:space="preserve"> </w:t>
      </w:r>
    </w:p>
    <w:p w14:paraId="79462A1D" w14:textId="77777777" w:rsidR="00AE2397" w:rsidRPr="00E86FDF" w:rsidRDefault="00AE2397" w:rsidP="002727F6">
      <w:pPr>
        <w:spacing w:after="0"/>
        <w:rPr>
          <w:rFonts w:cs="Traditional Arabic"/>
          <w:lang w:bidi="ar-EG"/>
        </w:rPr>
      </w:pPr>
    </w:p>
    <w:p w14:paraId="5D68A45F" w14:textId="7674252B" w:rsidR="00AE2397" w:rsidRPr="00E86FDF" w:rsidRDefault="001C4FE2" w:rsidP="002727F6">
      <w:pPr>
        <w:spacing w:after="0"/>
        <w:rPr>
          <w:rFonts w:cs="Traditional Arabic"/>
          <w:lang w:bidi="ar-EG"/>
        </w:rPr>
      </w:pPr>
      <w:r w:rsidRPr="00E86FDF">
        <w:rPr>
          <w:rFonts w:cs="Traditional Arabic"/>
          <w:lang w:bidi="ar-EG"/>
        </w:rPr>
        <w:t>- Ibn Wakee’ related to us</w:t>
      </w:r>
      <w:r w:rsidR="00F61E1B" w:rsidRPr="00E86FDF">
        <w:rPr>
          <w:rFonts w:cs="Traditional Arabic"/>
          <w:lang w:bidi="ar-EG"/>
        </w:rPr>
        <w:t>, he said my father related to me from Sufyan, from Jabir, from ‘Amir like the Hadith of Zakariya from him.</w:t>
      </w:r>
    </w:p>
    <w:p w14:paraId="60C2DF3A" w14:textId="2EFA909C" w:rsidR="00284B96" w:rsidRPr="00E86FDF" w:rsidRDefault="00284B96" w:rsidP="002727F6">
      <w:pPr>
        <w:spacing w:after="0"/>
        <w:rPr>
          <w:rFonts w:cs="Traditional Arabic"/>
          <w:lang w:bidi="ar-EG"/>
        </w:rPr>
      </w:pPr>
    </w:p>
    <w:p w14:paraId="5D8A70A9" w14:textId="61FECD78" w:rsidR="00284B96" w:rsidRPr="00E86FDF" w:rsidRDefault="00284B96" w:rsidP="009A5E99">
      <w:pPr>
        <w:spacing w:after="0"/>
        <w:rPr>
          <w:rFonts w:cs="Traditional Arabic"/>
          <w:lang w:bidi="ar-EG"/>
        </w:rPr>
      </w:pPr>
      <w:r w:rsidRPr="00E86FDF">
        <w:rPr>
          <w:rFonts w:cs="Traditional Arabic"/>
          <w:lang w:bidi="ar-EG"/>
        </w:rPr>
        <w:t xml:space="preserve">- </w:t>
      </w:r>
      <w:r w:rsidR="00C32390" w:rsidRPr="00E86FDF">
        <w:rPr>
          <w:rFonts w:cs="Traditional Arabic"/>
          <w:lang w:bidi="ar-EG"/>
        </w:rPr>
        <w:t>Muhammad bin Al-Muthanna</w:t>
      </w:r>
      <w:r w:rsidR="00DA346A" w:rsidRPr="00E86FDF">
        <w:rPr>
          <w:rFonts w:cs="Traditional Arabic"/>
          <w:lang w:bidi="ar-EG"/>
        </w:rPr>
        <w:t xml:space="preserve"> related from</w:t>
      </w:r>
      <w:r w:rsidR="00A5182B" w:rsidRPr="00E86FDF">
        <w:rPr>
          <w:rFonts w:cs="Traditional Arabic"/>
          <w:lang w:bidi="ar-EG"/>
        </w:rPr>
        <w:t xml:space="preserve"> Abdus Samad bin Abdul Warith</w:t>
      </w:r>
      <w:r w:rsidR="0014653E" w:rsidRPr="00E86FDF">
        <w:rPr>
          <w:rFonts w:cs="Traditional Arabic"/>
          <w:lang w:bidi="ar-EG"/>
        </w:rPr>
        <w:t xml:space="preserve">, from </w:t>
      </w:r>
      <w:proofErr w:type="spellStart"/>
      <w:r w:rsidR="0014653E" w:rsidRPr="00E86FDF">
        <w:rPr>
          <w:rFonts w:cs="Traditional Arabic"/>
          <w:lang w:bidi="ar-EG"/>
        </w:rPr>
        <w:t>Shu’bah</w:t>
      </w:r>
      <w:proofErr w:type="spellEnd"/>
      <w:r w:rsidR="0014653E" w:rsidRPr="00E86FDF">
        <w:rPr>
          <w:rFonts w:cs="Traditional Arabic"/>
          <w:lang w:bidi="ar-EG"/>
        </w:rPr>
        <w:t>, from Ibn Abi As-Safar, from Ash-</w:t>
      </w:r>
      <w:proofErr w:type="spellStart"/>
      <w:r w:rsidR="0014653E" w:rsidRPr="00E86FDF">
        <w:rPr>
          <w:rFonts w:cs="Traditional Arabic"/>
          <w:lang w:bidi="ar-EG"/>
        </w:rPr>
        <w:t>Sha</w:t>
      </w:r>
      <w:r w:rsidR="00852287" w:rsidRPr="00E86FDF">
        <w:rPr>
          <w:rFonts w:cs="Traditional Arabic"/>
          <w:lang w:bidi="ar-EG"/>
        </w:rPr>
        <w:t>’bi</w:t>
      </w:r>
      <w:proofErr w:type="spellEnd"/>
      <w:r w:rsidR="00852287" w:rsidRPr="00E86FDF">
        <w:rPr>
          <w:rFonts w:cs="Traditional Arabic"/>
          <w:lang w:bidi="ar-EG"/>
        </w:rPr>
        <w:t xml:space="preserve">: </w:t>
      </w:r>
      <w:r w:rsidR="00D67F40" w:rsidRPr="00E86FDF">
        <w:rPr>
          <w:rFonts w:cs="Traditional Arabic"/>
          <w:lang w:bidi="ar-EG"/>
        </w:rPr>
        <w:t xml:space="preserve">“And whoever does not rule by what Allah has revealed, then those are the </w:t>
      </w:r>
      <w:proofErr w:type="spellStart"/>
      <w:r w:rsidR="00D67F40" w:rsidRPr="00E86FDF">
        <w:rPr>
          <w:rFonts w:cs="Traditional Arabic"/>
          <w:lang w:bidi="ar-EG"/>
        </w:rPr>
        <w:t>Kafirun</w:t>
      </w:r>
      <w:proofErr w:type="spellEnd"/>
      <w:r w:rsidR="0009161B" w:rsidRPr="00E86FDF">
        <w:rPr>
          <w:rFonts w:cs="Traditional Arabic"/>
          <w:lang w:bidi="ar-EG"/>
        </w:rPr>
        <w:t xml:space="preserve"> (disbelievers)</w:t>
      </w:r>
      <w:r w:rsidR="00D67F40" w:rsidRPr="00E86FDF">
        <w:rPr>
          <w:rFonts w:cs="Traditional Arabic"/>
          <w:lang w:bidi="ar-EG"/>
        </w:rPr>
        <w:t>”. He said: This is in relation to the Muslims</w:t>
      </w:r>
      <w:r w:rsidR="00672166" w:rsidRPr="00E86FDF">
        <w:rPr>
          <w:rFonts w:cs="Traditional Arabic"/>
          <w:lang w:bidi="ar-EG"/>
        </w:rPr>
        <w:t>.</w:t>
      </w:r>
      <w:r w:rsidR="00D67F40" w:rsidRPr="00E86FDF">
        <w:rPr>
          <w:rFonts w:cs="Traditional Arabic"/>
          <w:lang w:bidi="ar-EG"/>
        </w:rPr>
        <w:t xml:space="preserve"> “</w:t>
      </w:r>
      <w:r w:rsidR="009A5E99" w:rsidRPr="00E86FDF">
        <w:rPr>
          <w:rFonts w:cs="Traditional Arabic"/>
          <w:lang w:bidi="ar-EG"/>
        </w:rPr>
        <w:t>And w</w:t>
      </w:r>
      <w:r w:rsidR="00D67F40" w:rsidRPr="00E86FDF">
        <w:rPr>
          <w:rFonts w:cs="Traditional Arabic"/>
          <w:lang w:bidi="ar-EG"/>
        </w:rPr>
        <w:t xml:space="preserve">hoever does not rule by what Allah has revealed, then those are the </w:t>
      </w:r>
      <w:proofErr w:type="spellStart"/>
      <w:r w:rsidR="00672166" w:rsidRPr="00E86FDF">
        <w:rPr>
          <w:rFonts w:cs="Traditional Arabic"/>
          <w:lang w:bidi="ar-EG"/>
        </w:rPr>
        <w:t>Fasiqun</w:t>
      </w:r>
      <w:proofErr w:type="spellEnd"/>
      <w:r w:rsidR="00672166" w:rsidRPr="00E86FDF">
        <w:rPr>
          <w:rFonts w:cs="Traditional Arabic"/>
          <w:lang w:bidi="ar-EG"/>
        </w:rPr>
        <w:t xml:space="preserve"> (</w:t>
      </w:r>
      <w:r w:rsidR="00D67F40" w:rsidRPr="00E86FDF">
        <w:rPr>
          <w:rFonts w:cs="Traditional Arabic"/>
          <w:lang w:bidi="ar-EG"/>
        </w:rPr>
        <w:t>rebelliously disobedient</w:t>
      </w:r>
      <w:r w:rsidR="00672166" w:rsidRPr="00E86FDF">
        <w:rPr>
          <w:rFonts w:cs="Traditional Arabic"/>
          <w:lang w:bidi="ar-EG"/>
        </w:rPr>
        <w:t>)</w:t>
      </w:r>
      <w:r w:rsidR="00D67F40" w:rsidRPr="00E86FDF">
        <w:rPr>
          <w:rFonts w:cs="Traditional Arabic"/>
          <w:lang w:bidi="ar-EG"/>
        </w:rPr>
        <w:t>”</w:t>
      </w:r>
      <w:r w:rsidR="009A5E99" w:rsidRPr="00E86FDF">
        <w:rPr>
          <w:rFonts w:cs="Traditional Arabic"/>
          <w:lang w:bidi="ar-EG"/>
        </w:rPr>
        <w:t xml:space="preserve"> </w:t>
      </w:r>
      <w:proofErr w:type="gramStart"/>
      <w:r w:rsidR="009A5E99" w:rsidRPr="00E86FDF">
        <w:rPr>
          <w:rFonts w:cs="Traditional Arabic"/>
          <w:lang w:bidi="ar-EG"/>
        </w:rPr>
        <w:t>He</w:t>
      </w:r>
      <w:proofErr w:type="gramEnd"/>
      <w:r w:rsidR="009A5E99" w:rsidRPr="00E86FDF">
        <w:rPr>
          <w:rFonts w:cs="Traditional Arabic"/>
          <w:lang w:bidi="ar-EG"/>
        </w:rPr>
        <w:t xml:space="preserve"> said: The Christians.</w:t>
      </w:r>
    </w:p>
    <w:p w14:paraId="71E17D48" w14:textId="77777777" w:rsidR="00AE2397" w:rsidRPr="00E86FDF" w:rsidRDefault="00AE2397" w:rsidP="002727F6">
      <w:pPr>
        <w:spacing w:after="0"/>
        <w:rPr>
          <w:rFonts w:cs="Traditional Arabic"/>
          <w:lang w:bidi="ar-EG"/>
        </w:rPr>
      </w:pPr>
    </w:p>
    <w:p w14:paraId="1E829F74" w14:textId="15CE557D" w:rsidR="00AE2397" w:rsidRPr="00E86FDF" w:rsidRDefault="009A5E99" w:rsidP="002727F6">
      <w:pPr>
        <w:spacing w:after="0"/>
        <w:rPr>
          <w:rFonts w:cs="Traditional Arabic"/>
          <w:lang w:bidi="ar-EG"/>
        </w:rPr>
      </w:pPr>
      <w:r w:rsidRPr="00E86FDF">
        <w:rPr>
          <w:rFonts w:cs="Traditional Arabic"/>
          <w:lang w:bidi="ar-EG"/>
        </w:rPr>
        <w:t>- Ya’qub</w:t>
      </w:r>
      <w:r w:rsidR="008A07CD" w:rsidRPr="00E86FDF">
        <w:rPr>
          <w:rFonts w:cs="Traditional Arabic"/>
          <w:lang w:bidi="ar-EG"/>
        </w:rPr>
        <w:t xml:space="preserve"> bin Ibrahim related from </w:t>
      </w:r>
      <w:proofErr w:type="spellStart"/>
      <w:r w:rsidR="008A07CD" w:rsidRPr="00E86FDF">
        <w:rPr>
          <w:rFonts w:cs="Traditional Arabic"/>
          <w:lang w:bidi="ar-EG"/>
        </w:rPr>
        <w:t>Hushaim</w:t>
      </w:r>
      <w:proofErr w:type="spellEnd"/>
      <w:r w:rsidR="008A07CD" w:rsidRPr="00E86FDF">
        <w:rPr>
          <w:rFonts w:cs="Traditional Arabic"/>
          <w:lang w:bidi="ar-EG"/>
        </w:rPr>
        <w:t xml:space="preserve">, from Zakariya ibn Abi </w:t>
      </w:r>
      <w:proofErr w:type="spellStart"/>
      <w:r w:rsidR="008A07CD" w:rsidRPr="00E86FDF">
        <w:rPr>
          <w:rFonts w:cs="Traditional Arabic"/>
          <w:lang w:bidi="ar-EG"/>
        </w:rPr>
        <w:t>Za’idah</w:t>
      </w:r>
      <w:proofErr w:type="spellEnd"/>
      <w:r w:rsidR="008A07CD" w:rsidRPr="00E86FDF">
        <w:rPr>
          <w:rFonts w:cs="Traditional Arabic"/>
          <w:lang w:bidi="ar-EG"/>
        </w:rPr>
        <w:t>, from Ash-</w:t>
      </w:r>
      <w:proofErr w:type="spellStart"/>
      <w:r w:rsidR="008A07CD" w:rsidRPr="00E86FDF">
        <w:rPr>
          <w:rFonts w:cs="Traditional Arabic"/>
          <w:lang w:bidi="ar-EG"/>
        </w:rPr>
        <w:t>Sh</w:t>
      </w:r>
      <w:r w:rsidR="00B449CB" w:rsidRPr="00E86FDF">
        <w:rPr>
          <w:rFonts w:cs="Traditional Arabic"/>
          <w:lang w:bidi="ar-EG"/>
        </w:rPr>
        <w:t>a’bi</w:t>
      </w:r>
      <w:proofErr w:type="spellEnd"/>
      <w:r w:rsidR="00B449CB" w:rsidRPr="00E86FDF">
        <w:rPr>
          <w:rFonts w:cs="Traditional Arabic"/>
          <w:lang w:bidi="ar-EG"/>
        </w:rPr>
        <w:t>, who said: “</w:t>
      </w:r>
      <w:r w:rsidR="007A1E8E" w:rsidRPr="00E86FDF">
        <w:rPr>
          <w:rFonts w:cs="Traditional Arabic"/>
          <w:lang w:bidi="ar-EG"/>
        </w:rPr>
        <w:t xml:space="preserve">(Concerning) </w:t>
      </w:r>
      <w:r w:rsidR="00B449CB" w:rsidRPr="00E86FDF">
        <w:rPr>
          <w:rFonts w:cs="Traditional Arabic"/>
          <w:lang w:bidi="ar-EG"/>
        </w:rPr>
        <w:t>These Ayat (verses) which are in Al-</w:t>
      </w:r>
      <w:proofErr w:type="spellStart"/>
      <w:r w:rsidR="00B449CB" w:rsidRPr="00E86FDF">
        <w:rPr>
          <w:rFonts w:cs="Traditional Arabic"/>
          <w:lang w:bidi="ar-EG"/>
        </w:rPr>
        <w:t>Ma’idah</w:t>
      </w:r>
      <w:proofErr w:type="spellEnd"/>
      <w:r w:rsidR="0009161B" w:rsidRPr="00E86FDF">
        <w:rPr>
          <w:rFonts w:cs="Traditional Arabic"/>
          <w:lang w:bidi="ar-EG"/>
        </w:rPr>
        <w:t xml:space="preserve">: “And whoever does not rule by what Allah has revealed, then those are the </w:t>
      </w:r>
      <w:proofErr w:type="spellStart"/>
      <w:r w:rsidR="0009161B" w:rsidRPr="00E86FDF">
        <w:rPr>
          <w:rFonts w:cs="Traditional Arabic"/>
          <w:lang w:bidi="ar-EG"/>
        </w:rPr>
        <w:t>Kafirun</w:t>
      </w:r>
      <w:proofErr w:type="spellEnd"/>
      <w:r w:rsidR="0009161B" w:rsidRPr="00E86FDF">
        <w:rPr>
          <w:rFonts w:cs="Traditional Arabic"/>
          <w:lang w:bidi="ar-EG"/>
        </w:rPr>
        <w:t xml:space="preserve"> (disbelievers)”</w:t>
      </w:r>
      <w:r w:rsidR="007A1E8E" w:rsidRPr="00E86FDF">
        <w:rPr>
          <w:rFonts w:cs="Traditional Arabic"/>
          <w:lang w:bidi="ar-EG"/>
        </w:rPr>
        <w:t xml:space="preserve">. He said: </w:t>
      </w:r>
      <w:r w:rsidR="00C90C5B" w:rsidRPr="00E86FDF">
        <w:rPr>
          <w:rFonts w:cs="Traditional Arabic"/>
          <w:lang w:bidi="ar-EG"/>
        </w:rPr>
        <w:t>Th</w:t>
      </w:r>
      <w:r w:rsidR="00584DB0" w:rsidRPr="00E86FDF">
        <w:rPr>
          <w:rFonts w:cs="Traditional Arabic"/>
          <w:lang w:bidi="ar-EG"/>
        </w:rPr>
        <w:t xml:space="preserve">is is in relation to us, Ahl ul-Islam. “And whoever does not rule by what Allah has revealed, then those are the </w:t>
      </w:r>
      <w:proofErr w:type="spellStart"/>
      <w:r w:rsidR="00584DB0" w:rsidRPr="00E86FDF">
        <w:rPr>
          <w:rFonts w:cs="Traditional Arabic"/>
          <w:lang w:bidi="ar-EG"/>
        </w:rPr>
        <w:t>Zhalimun</w:t>
      </w:r>
      <w:proofErr w:type="spellEnd"/>
      <w:r w:rsidR="00584DB0" w:rsidRPr="00E86FDF">
        <w:rPr>
          <w:rFonts w:cs="Traditional Arabic"/>
          <w:lang w:bidi="ar-EG"/>
        </w:rPr>
        <w:t xml:space="preserve"> (</w:t>
      </w:r>
      <w:r w:rsidR="00822ABF" w:rsidRPr="00E86FDF">
        <w:rPr>
          <w:rFonts w:cs="Traditional Arabic"/>
          <w:lang w:bidi="ar-EG"/>
        </w:rPr>
        <w:t>transgressors</w:t>
      </w:r>
      <w:r w:rsidR="00584DB0" w:rsidRPr="00E86FDF">
        <w:rPr>
          <w:rFonts w:cs="Traditional Arabic"/>
          <w:lang w:bidi="ar-EG"/>
        </w:rPr>
        <w:t>)”</w:t>
      </w:r>
      <w:r w:rsidR="00822ABF" w:rsidRPr="00E86FDF">
        <w:rPr>
          <w:rFonts w:cs="Traditional Arabic"/>
          <w:lang w:bidi="ar-EG"/>
        </w:rPr>
        <w:t xml:space="preserve"> </w:t>
      </w:r>
      <w:proofErr w:type="gramStart"/>
      <w:r w:rsidR="00822ABF" w:rsidRPr="00E86FDF">
        <w:rPr>
          <w:rFonts w:cs="Traditional Arabic"/>
          <w:lang w:bidi="ar-EG"/>
        </w:rPr>
        <w:t>He</w:t>
      </w:r>
      <w:proofErr w:type="gramEnd"/>
      <w:r w:rsidR="00822ABF" w:rsidRPr="00E86FDF">
        <w:rPr>
          <w:rFonts w:cs="Traditional Arabic"/>
          <w:lang w:bidi="ar-EG"/>
        </w:rPr>
        <w:t xml:space="preserve"> said: This is in relation to the Jews. “And whoever does not rule by what Allah has revealed, then those are the </w:t>
      </w:r>
      <w:proofErr w:type="spellStart"/>
      <w:r w:rsidR="00822ABF" w:rsidRPr="00E86FDF">
        <w:rPr>
          <w:rFonts w:cs="Traditional Arabic"/>
          <w:lang w:bidi="ar-EG"/>
        </w:rPr>
        <w:t>Fasiqun</w:t>
      </w:r>
      <w:proofErr w:type="spellEnd"/>
      <w:r w:rsidR="00822ABF" w:rsidRPr="00E86FDF">
        <w:rPr>
          <w:rFonts w:cs="Traditional Arabic"/>
          <w:lang w:bidi="ar-EG"/>
        </w:rPr>
        <w:t xml:space="preserve"> (rebel</w:t>
      </w:r>
      <w:r w:rsidR="008F655C" w:rsidRPr="00E86FDF">
        <w:rPr>
          <w:rFonts w:cs="Traditional Arabic"/>
          <w:lang w:bidi="ar-EG"/>
        </w:rPr>
        <w:t>liously disobedient</w:t>
      </w:r>
      <w:r w:rsidR="00822ABF" w:rsidRPr="00E86FDF">
        <w:rPr>
          <w:rFonts w:cs="Traditional Arabic"/>
          <w:lang w:bidi="ar-EG"/>
        </w:rPr>
        <w:t>)”</w:t>
      </w:r>
      <w:r w:rsidR="008F655C" w:rsidRPr="00E86FDF">
        <w:rPr>
          <w:rFonts w:cs="Traditional Arabic"/>
          <w:lang w:bidi="ar-EG"/>
        </w:rPr>
        <w:t xml:space="preserve"> He said: In relation to the Christians”.</w:t>
      </w:r>
    </w:p>
    <w:p w14:paraId="27B2573B" w14:textId="7FC93C76" w:rsidR="008F655C" w:rsidRPr="00E86FDF" w:rsidRDefault="008F655C" w:rsidP="002727F6">
      <w:pPr>
        <w:spacing w:after="0"/>
        <w:rPr>
          <w:rFonts w:cs="Traditional Arabic"/>
          <w:lang w:bidi="ar-EG"/>
        </w:rPr>
      </w:pPr>
    </w:p>
    <w:p w14:paraId="66216663" w14:textId="5128CA4D" w:rsidR="008F655C" w:rsidRPr="00E86FDF" w:rsidRDefault="008F655C" w:rsidP="002727F6">
      <w:pPr>
        <w:spacing w:after="0"/>
        <w:rPr>
          <w:rFonts w:cs="Traditional Arabic"/>
          <w:lang w:bidi="ar-EG"/>
        </w:rPr>
      </w:pPr>
      <w:r w:rsidRPr="00E86FDF">
        <w:rPr>
          <w:rFonts w:cs="Traditional Arabic"/>
          <w:lang w:bidi="ar-EG"/>
        </w:rPr>
        <w:t xml:space="preserve">- </w:t>
      </w:r>
      <w:r w:rsidR="00A827DA" w:rsidRPr="00E86FDF">
        <w:rPr>
          <w:rFonts w:cs="Traditional Arabic"/>
          <w:lang w:bidi="ar-EG"/>
        </w:rPr>
        <w:t>Muhammad bin Bashar</w:t>
      </w:r>
      <w:r w:rsidR="00753DF5" w:rsidRPr="00E86FDF">
        <w:rPr>
          <w:rFonts w:cs="Traditional Arabic"/>
          <w:lang w:bidi="ar-EG"/>
        </w:rPr>
        <w:t xml:space="preserve"> related to us from Abdur Rahman bin Mahdi, from Sufyan, from Zakariya bin Abi </w:t>
      </w:r>
      <w:proofErr w:type="spellStart"/>
      <w:r w:rsidR="00753DF5" w:rsidRPr="00E86FDF">
        <w:rPr>
          <w:rFonts w:cs="Traditional Arabic"/>
          <w:lang w:bidi="ar-EG"/>
        </w:rPr>
        <w:t>Za’idah</w:t>
      </w:r>
      <w:proofErr w:type="spellEnd"/>
      <w:r w:rsidR="00753DF5" w:rsidRPr="00E86FDF">
        <w:rPr>
          <w:rFonts w:cs="Traditional Arabic"/>
          <w:lang w:bidi="ar-EG"/>
        </w:rPr>
        <w:t>, from Ash-</w:t>
      </w:r>
      <w:proofErr w:type="spellStart"/>
      <w:r w:rsidR="00753DF5" w:rsidRPr="00E86FDF">
        <w:rPr>
          <w:rFonts w:cs="Traditional Arabic"/>
          <w:lang w:bidi="ar-EG"/>
        </w:rPr>
        <w:t>Sha</w:t>
      </w:r>
      <w:r w:rsidR="00B63416" w:rsidRPr="00E86FDF">
        <w:rPr>
          <w:rFonts w:cs="Traditional Arabic"/>
          <w:lang w:bidi="ar-EG"/>
        </w:rPr>
        <w:t>’bi</w:t>
      </w:r>
      <w:proofErr w:type="spellEnd"/>
      <w:r w:rsidR="00B63416" w:rsidRPr="00E86FDF">
        <w:rPr>
          <w:rFonts w:cs="Traditional Arabic"/>
          <w:lang w:bidi="ar-EG"/>
        </w:rPr>
        <w:t xml:space="preserve">, in relation to His Qawl: “And whoever does not rule by what Allah has revealed, then those are the </w:t>
      </w:r>
      <w:proofErr w:type="spellStart"/>
      <w:r w:rsidR="00B63416" w:rsidRPr="00E86FDF">
        <w:rPr>
          <w:rFonts w:cs="Traditional Arabic"/>
          <w:lang w:bidi="ar-EG"/>
        </w:rPr>
        <w:t>Kafirun</w:t>
      </w:r>
      <w:proofErr w:type="spellEnd"/>
      <w:r w:rsidR="00B63416" w:rsidRPr="00E86FDF">
        <w:rPr>
          <w:rFonts w:cs="Traditional Arabic"/>
          <w:lang w:bidi="ar-EG"/>
        </w:rPr>
        <w:t xml:space="preserve"> (disbelievers)”. He said: </w:t>
      </w:r>
      <w:r w:rsidR="0040189E" w:rsidRPr="00E86FDF">
        <w:rPr>
          <w:rFonts w:cs="Traditional Arabic"/>
          <w:lang w:bidi="ar-EG"/>
        </w:rPr>
        <w:t>The first was revealed in relation to the Muslims, the second in relation to the Jews and the third the Christians.</w:t>
      </w:r>
    </w:p>
    <w:p w14:paraId="24E5C0B8" w14:textId="1D1F1708" w:rsidR="00F47F95" w:rsidRPr="00E86FDF" w:rsidRDefault="00F47F95" w:rsidP="002727F6">
      <w:pPr>
        <w:spacing w:after="0"/>
        <w:rPr>
          <w:rFonts w:cs="Traditional Arabic"/>
          <w:lang w:bidi="ar-EG"/>
        </w:rPr>
      </w:pPr>
    </w:p>
    <w:p w14:paraId="4CC34C9F" w14:textId="2550F0A6" w:rsidR="00F47F95" w:rsidRPr="00E86FDF" w:rsidRDefault="00F47F95" w:rsidP="002727F6">
      <w:pPr>
        <w:spacing w:after="0"/>
        <w:rPr>
          <w:rFonts w:cs="Traditional Arabic"/>
          <w:lang w:bidi="ar-EG"/>
        </w:rPr>
      </w:pPr>
      <w:r w:rsidRPr="00E86FDF">
        <w:rPr>
          <w:rFonts w:cs="Traditional Arabic"/>
          <w:lang w:bidi="ar-EG"/>
        </w:rPr>
        <w:t xml:space="preserve">- Al-Hasan bin Yahya related to us from </w:t>
      </w:r>
      <w:proofErr w:type="spellStart"/>
      <w:r w:rsidRPr="00E86FDF">
        <w:rPr>
          <w:rFonts w:cs="Traditional Arabic"/>
          <w:lang w:bidi="ar-EG"/>
        </w:rPr>
        <w:t>Abdur</w:t>
      </w:r>
      <w:proofErr w:type="spellEnd"/>
      <w:r w:rsidRPr="00E86FDF">
        <w:rPr>
          <w:rFonts w:cs="Traditional Arabic"/>
          <w:lang w:bidi="ar-EG"/>
        </w:rPr>
        <w:t xml:space="preserve"> Razzaq, from </w:t>
      </w:r>
      <w:proofErr w:type="spellStart"/>
      <w:r w:rsidRPr="00E86FDF">
        <w:rPr>
          <w:rFonts w:cs="Traditional Arabic"/>
          <w:lang w:bidi="ar-EG"/>
        </w:rPr>
        <w:t>Ath-Thawri</w:t>
      </w:r>
      <w:proofErr w:type="spellEnd"/>
      <w:r w:rsidR="00EC1CAA" w:rsidRPr="00E86FDF">
        <w:rPr>
          <w:rFonts w:cs="Traditional Arabic"/>
          <w:lang w:bidi="ar-EG"/>
        </w:rPr>
        <w:t>, from Zakariya, from Ash-</w:t>
      </w:r>
      <w:proofErr w:type="spellStart"/>
      <w:r w:rsidR="00EC1CAA" w:rsidRPr="00E86FDF">
        <w:rPr>
          <w:rFonts w:cs="Traditional Arabic"/>
          <w:lang w:bidi="ar-EG"/>
        </w:rPr>
        <w:t>Sha’bi</w:t>
      </w:r>
      <w:proofErr w:type="spellEnd"/>
      <w:r w:rsidR="00EC1CAA" w:rsidRPr="00E86FDF">
        <w:rPr>
          <w:rFonts w:cs="Traditional Arabic"/>
          <w:lang w:bidi="ar-EG"/>
        </w:rPr>
        <w:t xml:space="preserve">: </w:t>
      </w:r>
      <w:r w:rsidR="00807EBE" w:rsidRPr="00E86FDF">
        <w:rPr>
          <w:rFonts w:cs="Traditional Arabic"/>
          <w:lang w:bidi="ar-EG"/>
        </w:rPr>
        <w:t>Similar text to the former</w:t>
      </w:r>
      <w:r w:rsidR="00EC1CAA" w:rsidRPr="00E86FDF">
        <w:rPr>
          <w:rFonts w:cs="Traditional Arabic"/>
          <w:lang w:bidi="ar-EG"/>
        </w:rPr>
        <w:t>.</w:t>
      </w:r>
    </w:p>
    <w:p w14:paraId="56EF19A2" w14:textId="2DB74521" w:rsidR="00EC1CAA" w:rsidRPr="00E86FDF" w:rsidRDefault="00EC1CAA" w:rsidP="002727F6">
      <w:pPr>
        <w:spacing w:after="0"/>
        <w:rPr>
          <w:rFonts w:cs="Traditional Arabic"/>
          <w:lang w:bidi="ar-EG"/>
        </w:rPr>
      </w:pPr>
    </w:p>
    <w:p w14:paraId="6AE3BE54" w14:textId="7D68FE56" w:rsidR="00EC1CAA" w:rsidRPr="00E86FDF" w:rsidRDefault="00EC1CAA" w:rsidP="002727F6">
      <w:pPr>
        <w:spacing w:after="0"/>
        <w:rPr>
          <w:rFonts w:cs="Traditional Arabic"/>
          <w:lang w:bidi="ar-EG"/>
        </w:rPr>
      </w:pPr>
      <w:r w:rsidRPr="00E86FDF">
        <w:rPr>
          <w:rFonts w:cs="Traditional Arabic"/>
          <w:lang w:bidi="ar-EG"/>
        </w:rPr>
        <w:t xml:space="preserve">- </w:t>
      </w:r>
      <w:proofErr w:type="spellStart"/>
      <w:r w:rsidRPr="00E86FDF">
        <w:rPr>
          <w:rFonts w:cs="Traditional Arabic"/>
          <w:lang w:bidi="ar-EG"/>
        </w:rPr>
        <w:t>H</w:t>
      </w:r>
      <w:r w:rsidR="00807EBE" w:rsidRPr="00E86FDF">
        <w:rPr>
          <w:rFonts w:cs="Traditional Arabic"/>
          <w:lang w:bidi="ar-EG"/>
        </w:rPr>
        <w:t>a</w:t>
      </w:r>
      <w:r w:rsidRPr="00E86FDF">
        <w:rPr>
          <w:rFonts w:cs="Traditional Arabic"/>
          <w:lang w:bidi="ar-EG"/>
        </w:rPr>
        <w:t>nnad</w:t>
      </w:r>
      <w:proofErr w:type="spellEnd"/>
      <w:r w:rsidRPr="00E86FDF">
        <w:rPr>
          <w:rFonts w:cs="Traditional Arabic"/>
          <w:lang w:bidi="ar-EG"/>
        </w:rPr>
        <w:t xml:space="preserve"> related to us from </w:t>
      </w:r>
      <w:proofErr w:type="spellStart"/>
      <w:r w:rsidR="00807EBE" w:rsidRPr="00E86FDF">
        <w:rPr>
          <w:rFonts w:cs="Traditional Arabic"/>
          <w:lang w:bidi="ar-EG"/>
        </w:rPr>
        <w:t>Ya’la</w:t>
      </w:r>
      <w:proofErr w:type="spellEnd"/>
      <w:r w:rsidR="00807EBE" w:rsidRPr="00E86FDF">
        <w:rPr>
          <w:rFonts w:cs="Traditional Arabic"/>
          <w:lang w:bidi="ar-EG"/>
        </w:rPr>
        <w:t>, from Zakariya, from ‘Amir: Similar text to the former.</w:t>
      </w:r>
    </w:p>
    <w:p w14:paraId="43C4369A" w14:textId="72902259" w:rsidR="00330E30" w:rsidRPr="00E86FDF" w:rsidRDefault="00695F82" w:rsidP="002727F6">
      <w:pPr>
        <w:spacing w:after="0"/>
        <w:rPr>
          <w:rFonts w:cs="Traditional Arabic"/>
          <w:lang w:bidi="ar-EG"/>
        </w:rPr>
      </w:pPr>
      <w:r w:rsidRPr="00E86FDF">
        <w:rPr>
          <w:rFonts w:cs="Traditional Arabic"/>
          <w:lang w:bidi="ar-EG"/>
        </w:rPr>
        <w:t xml:space="preserve"> </w:t>
      </w:r>
      <w:r w:rsidR="00B933CF" w:rsidRPr="00E86FDF">
        <w:rPr>
          <w:rFonts w:cs="Traditional Arabic"/>
          <w:lang w:bidi="ar-EG"/>
        </w:rPr>
        <w:t xml:space="preserve">  </w:t>
      </w:r>
    </w:p>
    <w:p w14:paraId="21869090" w14:textId="30B4B289" w:rsidR="00A53BCA" w:rsidRPr="00E86FDF" w:rsidRDefault="00B63AA0" w:rsidP="00774CE9">
      <w:pPr>
        <w:spacing w:after="0"/>
        <w:rPr>
          <w:rFonts w:cs="Traditional Arabic"/>
          <w:lang w:bidi="ar-EG"/>
        </w:rPr>
      </w:pPr>
      <w:r w:rsidRPr="00E86FDF">
        <w:rPr>
          <w:rFonts w:cs="Traditional Arabic"/>
          <w:lang w:bidi="ar-EG"/>
        </w:rPr>
        <w:t>Consequently, the Kufr (disbelief) is specified to the Muslims alone according to Imam Ash-</w:t>
      </w:r>
      <w:proofErr w:type="spellStart"/>
      <w:r w:rsidRPr="00E86FDF">
        <w:rPr>
          <w:rFonts w:cs="Traditional Arabic"/>
          <w:lang w:bidi="ar-EG"/>
        </w:rPr>
        <w:t>Sha’bi</w:t>
      </w:r>
      <w:proofErr w:type="spellEnd"/>
      <w:r w:rsidR="00C42076" w:rsidRPr="00E86FDF">
        <w:rPr>
          <w:rFonts w:cs="Traditional Arabic"/>
          <w:lang w:bidi="ar-EG"/>
        </w:rPr>
        <w:t xml:space="preserve">. As for the Zhulm (transgression) and Fisq (rebellious disobedience) </w:t>
      </w:r>
      <w:r w:rsidR="00CD2505" w:rsidRPr="00E86FDF">
        <w:rPr>
          <w:rFonts w:cs="Traditional Arabic"/>
          <w:lang w:bidi="ar-EG"/>
        </w:rPr>
        <w:t>then they are specified to the Ahl ul-Kitab (people of the Book). We do not know how Ash-</w:t>
      </w:r>
      <w:proofErr w:type="spellStart"/>
      <w:r w:rsidR="00CD2505" w:rsidRPr="00E86FDF">
        <w:rPr>
          <w:rFonts w:cs="Traditional Arabic"/>
          <w:lang w:bidi="ar-EG"/>
        </w:rPr>
        <w:t>Sha’bi</w:t>
      </w:r>
      <w:proofErr w:type="spellEnd"/>
      <w:r w:rsidR="00CD2505" w:rsidRPr="00E86FDF">
        <w:rPr>
          <w:rFonts w:cs="Traditional Arabic"/>
          <w:lang w:bidi="ar-EG"/>
        </w:rPr>
        <w:t xml:space="preserve"> deduced this </w:t>
      </w:r>
      <w:r w:rsidR="008E3F16" w:rsidRPr="00E86FDF">
        <w:rPr>
          <w:rFonts w:cs="Traditional Arabic"/>
          <w:lang w:bidi="ar-EG"/>
        </w:rPr>
        <w:t>as it appears to b</w:t>
      </w:r>
      <w:r w:rsidR="002851F2" w:rsidRPr="00E86FDF">
        <w:rPr>
          <w:rFonts w:cs="Traditional Arabic"/>
          <w:lang w:bidi="ar-EG"/>
        </w:rPr>
        <w:t xml:space="preserve">e in complete contradiction with those who say: “Whoever </w:t>
      </w:r>
      <w:proofErr w:type="spellStart"/>
      <w:r w:rsidR="0035293E" w:rsidRPr="00E86FDF">
        <w:rPr>
          <w:rFonts w:cs="Traditional Arabic"/>
          <w:lang w:bidi="ar-EG"/>
        </w:rPr>
        <w:t>Jahada</w:t>
      </w:r>
      <w:proofErr w:type="spellEnd"/>
      <w:r w:rsidR="0035293E" w:rsidRPr="00E86FDF">
        <w:rPr>
          <w:rFonts w:cs="Traditional Arabic"/>
          <w:lang w:bidi="ar-EG"/>
        </w:rPr>
        <w:t xml:space="preserve"> (denied/disavowed) what Allah has revealed has disbelieved</w:t>
      </w:r>
      <w:r w:rsidR="000E02FB" w:rsidRPr="00E86FDF">
        <w:rPr>
          <w:rFonts w:cs="Traditional Arabic"/>
          <w:lang w:bidi="ar-EG"/>
        </w:rPr>
        <w:t>, whilst the one who acknowledges it but does not rule by it is a Zhalim Fasiq (transgressor, rebellious</w:t>
      </w:r>
      <w:r w:rsidR="00515FD8" w:rsidRPr="00E86FDF">
        <w:rPr>
          <w:rFonts w:cs="Traditional Arabic"/>
          <w:lang w:bidi="ar-EG"/>
        </w:rPr>
        <w:t>ly</w:t>
      </w:r>
      <w:r w:rsidR="000E02FB" w:rsidRPr="00E86FDF">
        <w:rPr>
          <w:rFonts w:cs="Traditional Arabic"/>
          <w:lang w:bidi="ar-EG"/>
        </w:rPr>
        <w:t xml:space="preserve"> disobedient</w:t>
      </w:r>
      <w:r w:rsidR="00515FD8" w:rsidRPr="00E86FDF">
        <w:rPr>
          <w:rFonts w:cs="Traditional Arabic"/>
          <w:lang w:bidi="ar-EG"/>
        </w:rPr>
        <w:t>). Ash-</w:t>
      </w:r>
      <w:proofErr w:type="spellStart"/>
      <w:r w:rsidR="00515FD8" w:rsidRPr="00E86FDF">
        <w:rPr>
          <w:rFonts w:cs="Traditional Arabic"/>
          <w:lang w:bidi="ar-EG"/>
        </w:rPr>
        <w:t>Sha’bi</w:t>
      </w:r>
      <w:proofErr w:type="spellEnd"/>
      <w:r w:rsidR="00515FD8" w:rsidRPr="00E86FDF">
        <w:rPr>
          <w:rFonts w:cs="Traditional Arabic"/>
          <w:lang w:bidi="ar-EG"/>
        </w:rPr>
        <w:t xml:space="preserve"> may have intended that the Jews and Christians </w:t>
      </w:r>
      <w:r w:rsidR="00FF0F5E" w:rsidRPr="00E86FDF">
        <w:rPr>
          <w:rFonts w:cs="Traditional Arabic"/>
          <w:lang w:bidi="ar-EG"/>
        </w:rPr>
        <w:t xml:space="preserve">had already disbelieved by not following the final Prophet and </w:t>
      </w:r>
      <w:r w:rsidR="002766E8" w:rsidRPr="00E86FDF">
        <w:rPr>
          <w:rFonts w:cs="Traditional Arabic"/>
          <w:lang w:bidi="ar-EG"/>
        </w:rPr>
        <w:t xml:space="preserve">as their disbelief was a matter that </w:t>
      </w:r>
      <w:r w:rsidR="007D70CD" w:rsidRPr="00E86FDF">
        <w:rPr>
          <w:rFonts w:cs="Traditional Arabic"/>
          <w:lang w:bidi="ar-EG"/>
        </w:rPr>
        <w:t>had been settled, regardless of if they ruled by what Allah revealed or did not rule by it</w:t>
      </w:r>
      <w:r w:rsidR="00DA62A8" w:rsidRPr="00E86FDF">
        <w:rPr>
          <w:rFonts w:cs="Traditional Arabic"/>
          <w:lang w:bidi="ar-EG"/>
        </w:rPr>
        <w:t xml:space="preserve">. Consequently, only the meanings of the transgressor and </w:t>
      </w:r>
      <w:r w:rsidR="00450AE9" w:rsidRPr="00E86FDF">
        <w:rPr>
          <w:rFonts w:cs="Traditional Arabic"/>
          <w:lang w:bidi="ar-EG"/>
        </w:rPr>
        <w:t>rebelliously</w:t>
      </w:r>
      <w:r w:rsidR="00DA62A8" w:rsidRPr="00E86FDF">
        <w:rPr>
          <w:rFonts w:cs="Traditional Arabic"/>
          <w:lang w:bidi="ar-EG"/>
        </w:rPr>
        <w:t xml:space="preserve"> disobedient are applicable to them</w:t>
      </w:r>
      <w:r w:rsidR="001C51F7" w:rsidRPr="00E86FDF">
        <w:rPr>
          <w:rFonts w:cs="Traditional Arabic"/>
          <w:lang w:bidi="ar-EG"/>
        </w:rPr>
        <w:t xml:space="preserve"> upon leaving the ruling by what Allah has revealed</w:t>
      </w:r>
      <w:r w:rsidR="00450AE9" w:rsidRPr="00E86FDF">
        <w:rPr>
          <w:rFonts w:cs="Traditional Arabic"/>
          <w:lang w:bidi="ar-EG"/>
        </w:rPr>
        <w:t xml:space="preserve">. </w:t>
      </w:r>
      <w:r w:rsidR="0013462E" w:rsidRPr="00E86FDF">
        <w:rPr>
          <w:rFonts w:cs="Traditional Arabic"/>
          <w:lang w:bidi="ar-EG"/>
        </w:rPr>
        <w:t>As for the Ahl ul-Islam (the adherents of the Deen of Islam)</w:t>
      </w:r>
      <w:r w:rsidR="00927EEB" w:rsidRPr="00E86FDF">
        <w:rPr>
          <w:rFonts w:cs="Traditional Arabic"/>
          <w:lang w:bidi="ar-EG"/>
        </w:rPr>
        <w:t>, then leaving the ruling by what Allah has revealed violates their Islam and Iman</w:t>
      </w:r>
      <w:r w:rsidR="00745567" w:rsidRPr="00E86FDF">
        <w:rPr>
          <w:rFonts w:cs="Traditional Arabic"/>
          <w:lang w:bidi="ar-EG"/>
        </w:rPr>
        <w:t>,</w:t>
      </w:r>
      <w:r w:rsidR="00ED0548" w:rsidRPr="00E86FDF">
        <w:rPr>
          <w:rFonts w:cs="Traditional Arabic"/>
          <w:lang w:bidi="ar-EG"/>
        </w:rPr>
        <w:t xml:space="preserve"> and </w:t>
      </w:r>
      <w:r w:rsidR="00694DFD" w:rsidRPr="00E86FDF">
        <w:rPr>
          <w:rFonts w:cs="Traditional Arabic"/>
          <w:lang w:bidi="ar-EG"/>
        </w:rPr>
        <w:t xml:space="preserve">consequently </w:t>
      </w:r>
      <w:r w:rsidR="001B59E2" w:rsidRPr="00E86FDF">
        <w:rPr>
          <w:rFonts w:cs="Traditional Arabic"/>
          <w:lang w:bidi="ar-EG"/>
        </w:rPr>
        <w:t>they become disbelievers and apostates</w:t>
      </w:r>
      <w:r w:rsidR="00745567" w:rsidRPr="00E86FDF">
        <w:rPr>
          <w:rFonts w:cs="Traditional Arabic"/>
          <w:lang w:bidi="ar-EG"/>
        </w:rPr>
        <w:t>,</w:t>
      </w:r>
      <w:r w:rsidR="001B59E2" w:rsidRPr="00E86FDF">
        <w:rPr>
          <w:rFonts w:cs="Traditional Arabic"/>
          <w:lang w:bidi="ar-EG"/>
        </w:rPr>
        <w:t xml:space="preserve"> after having been</w:t>
      </w:r>
      <w:r w:rsidR="00745567" w:rsidRPr="00E86FDF">
        <w:rPr>
          <w:rFonts w:cs="Traditional Arabic"/>
          <w:lang w:bidi="ar-EG"/>
        </w:rPr>
        <w:t xml:space="preserve"> in the folds of Islam.</w:t>
      </w:r>
    </w:p>
    <w:p w14:paraId="66533BD1" w14:textId="222AB8BD" w:rsidR="00745567" w:rsidRPr="00E86FDF" w:rsidRDefault="00745567" w:rsidP="00774CE9">
      <w:pPr>
        <w:spacing w:after="0"/>
        <w:rPr>
          <w:rFonts w:cs="Traditional Arabic"/>
          <w:lang w:bidi="ar-EG"/>
        </w:rPr>
      </w:pPr>
    </w:p>
    <w:p w14:paraId="5BFDEF25" w14:textId="7DFCA66E" w:rsidR="00745567" w:rsidRPr="00E86FDF" w:rsidRDefault="00A06D52" w:rsidP="00774CE9">
      <w:pPr>
        <w:spacing w:after="0"/>
        <w:rPr>
          <w:rFonts w:cs="Traditional Arabic"/>
          <w:lang w:bidi="ar-EG"/>
        </w:rPr>
      </w:pPr>
      <w:r w:rsidRPr="00E86FDF">
        <w:rPr>
          <w:rFonts w:cs="Traditional Arabic"/>
          <w:lang w:bidi="ar-EG"/>
        </w:rPr>
        <w:t>If</w:t>
      </w:r>
      <w:r w:rsidR="00656F09" w:rsidRPr="00E86FDF">
        <w:rPr>
          <w:rFonts w:cs="Traditional Arabic"/>
          <w:lang w:bidi="ar-EG"/>
        </w:rPr>
        <w:t xml:space="preserve"> </w:t>
      </w:r>
      <w:r w:rsidR="000A4055" w:rsidRPr="00E86FDF">
        <w:rPr>
          <w:rFonts w:cs="Traditional Arabic"/>
          <w:lang w:bidi="ar-EG"/>
        </w:rPr>
        <w:t xml:space="preserve">a </w:t>
      </w:r>
      <w:r w:rsidR="00656F09" w:rsidRPr="00E86FDF">
        <w:rPr>
          <w:rFonts w:cs="Traditional Arabic"/>
          <w:lang w:bidi="ar-EG"/>
        </w:rPr>
        <w:t>difference of opinion among the Sahabah</w:t>
      </w:r>
      <w:r w:rsidR="008B255C" w:rsidRPr="00E86FDF">
        <w:rPr>
          <w:rFonts w:cs="Traditional Arabic"/>
          <w:lang w:bidi="ar-EG"/>
        </w:rPr>
        <w:t>,</w:t>
      </w:r>
      <w:r w:rsidR="00656F09" w:rsidRPr="00E86FDF">
        <w:rPr>
          <w:rFonts w:cs="Traditional Arabic"/>
          <w:lang w:bidi="ar-EG"/>
        </w:rPr>
        <w:t xml:space="preserve"> the Tabi’un</w:t>
      </w:r>
      <w:r w:rsidR="008B255C" w:rsidRPr="00E86FDF">
        <w:rPr>
          <w:rFonts w:cs="Traditional Arabic"/>
          <w:lang w:bidi="ar-EG"/>
        </w:rPr>
        <w:t xml:space="preserve"> and those who came after them</w:t>
      </w:r>
      <w:r w:rsidR="000A4055" w:rsidRPr="00E86FDF">
        <w:rPr>
          <w:rFonts w:cs="Traditional Arabic"/>
          <w:lang w:bidi="ar-EG"/>
        </w:rPr>
        <w:t xml:space="preserve"> has occurred</w:t>
      </w:r>
      <w:r w:rsidR="008B255C" w:rsidRPr="00E86FDF">
        <w:rPr>
          <w:rFonts w:cs="Traditional Arabic"/>
          <w:lang w:bidi="ar-EG"/>
        </w:rPr>
        <w:t xml:space="preserve">, </w:t>
      </w:r>
      <w:r w:rsidR="000A4055" w:rsidRPr="00E86FDF">
        <w:rPr>
          <w:rFonts w:cs="Traditional Arabic"/>
          <w:lang w:bidi="ar-EG"/>
        </w:rPr>
        <w:t xml:space="preserve">where </w:t>
      </w:r>
      <w:r w:rsidR="008B255C" w:rsidRPr="00E86FDF">
        <w:rPr>
          <w:rFonts w:cs="Traditional Arabic"/>
          <w:lang w:bidi="ar-EG"/>
        </w:rPr>
        <w:t>no considered</w:t>
      </w:r>
      <w:r w:rsidRPr="00E86FDF">
        <w:rPr>
          <w:rFonts w:cs="Traditional Arabic"/>
          <w:lang w:bidi="ar-EG"/>
        </w:rPr>
        <w:t xml:space="preserve"> Ijma’ </w:t>
      </w:r>
      <w:r w:rsidR="000A4055" w:rsidRPr="00E86FDF">
        <w:rPr>
          <w:rFonts w:cs="Traditional Arabic"/>
          <w:lang w:bidi="ar-EG"/>
        </w:rPr>
        <w:t xml:space="preserve">(consensus) </w:t>
      </w:r>
      <w:r w:rsidRPr="00E86FDF">
        <w:rPr>
          <w:rFonts w:cs="Traditional Arabic"/>
          <w:lang w:bidi="ar-EG"/>
        </w:rPr>
        <w:t>exists</w:t>
      </w:r>
      <w:r w:rsidR="000A4055" w:rsidRPr="00E86FDF">
        <w:rPr>
          <w:rFonts w:cs="Traditional Arabic"/>
          <w:lang w:bidi="ar-EG"/>
        </w:rPr>
        <w:t xml:space="preserve">, it is obligatory to return the matter </w:t>
      </w:r>
      <w:r w:rsidR="00E33086" w:rsidRPr="00E86FDF">
        <w:rPr>
          <w:rFonts w:cs="Traditional Arabic"/>
          <w:lang w:bidi="ar-EG"/>
        </w:rPr>
        <w:t xml:space="preserve">to Allah and His Messenger </w:t>
      </w:r>
      <w:proofErr w:type="gramStart"/>
      <w:r w:rsidR="00E33086" w:rsidRPr="00E86FDF">
        <w:rPr>
          <w:rFonts w:cs="Traditional Arabic"/>
          <w:lang w:bidi="ar-EG"/>
        </w:rPr>
        <w:t>i.e.</w:t>
      </w:r>
      <w:proofErr w:type="gramEnd"/>
      <w:r w:rsidR="00E33086" w:rsidRPr="00E86FDF">
        <w:rPr>
          <w:rFonts w:cs="Traditional Arabic"/>
          <w:lang w:bidi="ar-EG"/>
        </w:rPr>
        <w:t xml:space="preserve"> to the Kitab and the Sunnah in accordance to the dictates of the Arabic </w:t>
      </w:r>
      <w:r w:rsidR="00E33086" w:rsidRPr="00E86FDF">
        <w:rPr>
          <w:rFonts w:cs="Traditional Arabic"/>
          <w:lang w:bidi="ar-EG"/>
        </w:rPr>
        <w:lastRenderedPageBreak/>
        <w:t xml:space="preserve">language. </w:t>
      </w:r>
      <w:r w:rsidR="00E07FE3" w:rsidRPr="00E86FDF">
        <w:rPr>
          <w:rFonts w:cs="Traditional Arabic"/>
          <w:lang w:bidi="ar-EG"/>
        </w:rPr>
        <w:t xml:space="preserve">This </w:t>
      </w:r>
      <w:r w:rsidR="00D3779E" w:rsidRPr="00E86FDF">
        <w:rPr>
          <w:rFonts w:cs="Traditional Arabic"/>
          <w:lang w:bidi="ar-EG"/>
        </w:rPr>
        <w:t>leads</w:t>
      </w:r>
      <w:r w:rsidR="00E07FE3" w:rsidRPr="00E86FDF">
        <w:rPr>
          <w:rFonts w:cs="Traditional Arabic"/>
          <w:lang w:bidi="ar-EG"/>
        </w:rPr>
        <w:t xml:space="preserve"> by necessity</w:t>
      </w:r>
      <w:r w:rsidR="00D3779E" w:rsidRPr="00E86FDF">
        <w:rPr>
          <w:rFonts w:cs="Traditional Arabic"/>
          <w:lang w:bidi="ar-EG"/>
        </w:rPr>
        <w:t xml:space="preserve"> to</w:t>
      </w:r>
      <w:r w:rsidR="00D13E2F" w:rsidRPr="00E86FDF">
        <w:rPr>
          <w:rFonts w:cs="Traditional Arabic"/>
          <w:lang w:bidi="ar-EG"/>
        </w:rPr>
        <w:t>: That whoever does not rule by what Allah has revealed</w:t>
      </w:r>
      <w:r w:rsidR="000A3E13" w:rsidRPr="00E86FDF">
        <w:rPr>
          <w:rFonts w:cs="Traditional Arabic"/>
          <w:lang w:bidi="ar-EG"/>
        </w:rPr>
        <w:t xml:space="preserve"> is a Kafir (disbeliever), Zhalim (transgressor) and Fasiq (rebelliously </w:t>
      </w:r>
      <w:r w:rsidR="00DE4ED7" w:rsidRPr="00E86FDF">
        <w:rPr>
          <w:rFonts w:cs="Traditional Arabic"/>
          <w:lang w:bidi="ar-EG"/>
        </w:rPr>
        <w:t>disobedient</w:t>
      </w:r>
      <w:r w:rsidR="000A3E13" w:rsidRPr="00E86FDF">
        <w:rPr>
          <w:rFonts w:cs="Traditional Arabic"/>
          <w:lang w:bidi="ar-EG"/>
        </w:rPr>
        <w:t>)</w:t>
      </w:r>
      <w:r w:rsidR="00F13036" w:rsidRPr="00E86FDF">
        <w:rPr>
          <w:rFonts w:cs="Traditional Arabic"/>
          <w:lang w:bidi="ar-EG"/>
        </w:rPr>
        <w:t>, by his mere undertaking of this</w:t>
      </w:r>
      <w:r w:rsidR="00DE4ED7" w:rsidRPr="00E86FDF">
        <w:rPr>
          <w:rFonts w:cs="Traditional Arabic"/>
          <w:lang w:bidi="ar-EG"/>
        </w:rPr>
        <w:t xml:space="preserve"> act</w:t>
      </w:r>
      <w:r w:rsidR="00F13036" w:rsidRPr="00E86FDF">
        <w:rPr>
          <w:rFonts w:cs="Traditional Arabic"/>
          <w:lang w:bidi="ar-EG"/>
        </w:rPr>
        <w:t>, with there being no difference between</w:t>
      </w:r>
      <w:r w:rsidR="00DE4ED7" w:rsidRPr="00E86FDF">
        <w:rPr>
          <w:rFonts w:cs="Traditional Arabic"/>
          <w:lang w:bidi="ar-EG"/>
        </w:rPr>
        <w:t xml:space="preserve"> a Muslim, Jew, Christian and Buddhist. </w:t>
      </w:r>
      <w:r w:rsidR="00F50A29" w:rsidRPr="00E86FDF">
        <w:rPr>
          <w:rFonts w:cs="Traditional Arabic"/>
          <w:lang w:bidi="ar-EG"/>
        </w:rPr>
        <w:t xml:space="preserve">That is because he is a disbeliever and there is no difference between the one who </w:t>
      </w:r>
      <w:r w:rsidR="00576069" w:rsidRPr="00E86FDF">
        <w:rPr>
          <w:rFonts w:cs="Traditional Arabic"/>
          <w:lang w:bidi="ar-EG"/>
        </w:rPr>
        <w:t xml:space="preserve">was a believer prior to that and then became a disbeliever, </w:t>
      </w:r>
      <w:r w:rsidR="00546812" w:rsidRPr="00E86FDF">
        <w:rPr>
          <w:rFonts w:cs="Traditional Arabic"/>
          <w:lang w:bidi="ar-EG"/>
        </w:rPr>
        <w:t>and the one who</w:t>
      </w:r>
      <w:r w:rsidR="00576069" w:rsidRPr="00E86FDF">
        <w:rPr>
          <w:rFonts w:cs="Traditional Arabic"/>
          <w:lang w:bidi="ar-EG"/>
        </w:rPr>
        <w:t xml:space="preserve"> was a disbeliever</w:t>
      </w:r>
      <w:r w:rsidR="00376E55" w:rsidRPr="00E86FDF">
        <w:rPr>
          <w:rFonts w:cs="Traditional Arabic"/>
          <w:lang w:bidi="ar-EG"/>
        </w:rPr>
        <w:t xml:space="preserve"> and </w:t>
      </w:r>
      <w:r w:rsidR="00295E7C" w:rsidRPr="00E86FDF">
        <w:rPr>
          <w:rFonts w:cs="Traditional Arabic"/>
          <w:lang w:bidi="ar-EG"/>
        </w:rPr>
        <w:t xml:space="preserve">then </w:t>
      </w:r>
      <w:r w:rsidR="00376E55" w:rsidRPr="00E86FDF">
        <w:rPr>
          <w:rFonts w:cs="Traditional Arabic"/>
          <w:lang w:bidi="ar-EG"/>
        </w:rPr>
        <w:t>increased in his Kufr</w:t>
      </w:r>
      <w:r w:rsidR="00295E7C" w:rsidRPr="00E86FDF">
        <w:rPr>
          <w:rFonts w:cs="Traditional Arabic"/>
          <w:lang w:bidi="ar-EG"/>
        </w:rPr>
        <w:t xml:space="preserve"> (disbelief). He is also a Zhalim (transgressor) and there is no difference between</w:t>
      </w:r>
      <w:r w:rsidR="000B178B" w:rsidRPr="00E86FDF">
        <w:rPr>
          <w:rFonts w:cs="Traditional Arabic"/>
          <w:lang w:bidi="ar-EG"/>
        </w:rPr>
        <w:t xml:space="preserve"> the one who was </w:t>
      </w:r>
      <w:r w:rsidR="00546812" w:rsidRPr="00E86FDF">
        <w:rPr>
          <w:rFonts w:cs="Traditional Arabic"/>
          <w:lang w:bidi="ar-EG"/>
        </w:rPr>
        <w:t>Adl (just)</w:t>
      </w:r>
      <w:r w:rsidR="000B178B" w:rsidRPr="00E86FDF">
        <w:rPr>
          <w:rFonts w:cs="Traditional Arabic"/>
          <w:lang w:bidi="ar-EG"/>
        </w:rPr>
        <w:t xml:space="preserve"> before that and then became a Zhalim, </w:t>
      </w:r>
      <w:r w:rsidR="00E857D4" w:rsidRPr="00E86FDF">
        <w:rPr>
          <w:rFonts w:cs="Traditional Arabic"/>
          <w:lang w:bidi="ar-EG"/>
        </w:rPr>
        <w:t>and the one who was already a Zhalim and then increased in his Zhulm</w:t>
      </w:r>
      <w:r w:rsidR="00C843C4" w:rsidRPr="00E86FDF">
        <w:rPr>
          <w:rFonts w:cs="Traditional Arabic"/>
          <w:lang w:bidi="ar-EG"/>
        </w:rPr>
        <w:t xml:space="preserve"> (transgression / oppression)</w:t>
      </w:r>
      <w:r w:rsidR="004C5AFB" w:rsidRPr="00E86FDF">
        <w:rPr>
          <w:rFonts w:cs="Traditional Arabic"/>
          <w:lang w:bidi="ar-EG"/>
        </w:rPr>
        <w:t>. Just as he is Fasiq (rebelliously disobedient)</w:t>
      </w:r>
      <w:r w:rsidR="00E62805" w:rsidRPr="00E86FDF">
        <w:rPr>
          <w:rFonts w:cs="Traditional Arabic"/>
          <w:lang w:bidi="ar-EG"/>
        </w:rPr>
        <w:t xml:space="preserve">, whilst there is no difference in this regard between the one who was </w:t>
      </w:r>
      <w:r w:rsidR="00192B1B" w:rsidRPr="00E86FDF">
        <w:rPr>
          <w:rFonts w:cs="Traditional Arabic"/>
          <w:lang w:bidi="ar-EG"/>
        </w:rPr>
        <w:t>obedient</w:t>
      </w:r>
      <w:r w:rsidR="00E62805" w:rsidRPr="00E86FDF">
        <w:rPr>
          <w:rFonts w:cs="Traditional Arabic"/>
          <w:lang w:bidi="ar-EG"/>
        </w:rPr>
        <w:t xml:space="preserve"> before and then became Fasiq</w:t>
      </w:r>
      <w:r w:rsidR="00707A09" w:rsidRPr="00E86FDF">
        <w:rPr>
          <w:rFonts w:cs="Traditional Arabic"/>
          <w:lang w:bidi="ar-EG"/>
        </w:rPr>
        <w:t xml:space="preserve"> and the one who was already Fasiq and then increased his Fisq (rebellious disobedience)</w:t>
      </w:r>
      <w:r w:rsidR="00192B1B" w:rsidRPr="00E86FDF">
        <w:rPr>
          <w:rFonts w:cs="Traditional Arabic"/>
          <w:lang w:bidi="ar-EG"/>
        </w:rPr>
        <w:t xml:space="preserve"> and Ma’siyah (disobedience).</w:t>
      </w:r>
    </w:p>
    <w:p w14:paraId="2C27E3A1" w14:textId="1720658A" w:rsidR="00A53BCA" w:rsidRPr="00E86FDF" w:rsidRDefault="00A53BCA" w:rsidP="00774CE9">
      <w:pPr>
        <w:spacing w:after="0"/>
        <w:rPr>
          <w:rFonts w:cs="Traditional Arabic"/>
          <w:lang w:bidi="ar-EG"/>
        </w:rPr>
      </w:pPr>
    </w:p>
    <w:p w14:paraId="50E42A6F" w14:textId="1F542569" w:rsidR="00AF42B3" w:rsidRPr="00E86FDF" w:rsidRDefault="00AF42B3" w:rsidP="00774CE9">
      <w:pPr>
        <w:spacing w:after="0"/>
        <w:rPr>
          <w:rFonts w:cs="Traditional Arabic"/>
          <w:lang w:bidi="ar-EG"/>
        </w:rPr>
      </w:pPr>
      <w:r w:rsidRPr="00E86FDF">
        <w:rPr>
          <w:rFonts w:cs="Traditional Arabic"/>
          <w:b/>
          <w:bCs/>
          <w:lang w:bidi="ar-EG"/>
        </w:rPr>
        <w:t>The correct</w:t>
      </w:r>
      <w:r w:rsidR="00F2583D" w:rsidRPr="00E86FDF">
        <w:rPr>
          <w:rFonts w:cs="Traditional Arabic"/>
          <w:b/>
          <w:bCs/>
          <w:lang w:bidi="ar-EG"/>
        </w:rPr>
        <w:t>, certain and definite view is</w:t>
      </w:r>
      <w:r w:rsidR="00F2583D" w:rsidRPr="00E86FDF">
        <w:rPr>
          <w:rFonts w:cs="Traditional Arabic"/>
          <w:lang w:bidi="ar-EG"/>
        </w:rPr>
        <w:t xml:space="preserve">: That </w:t>
      </w:r>
      <w:r w:rsidR="00460DBC" w:rsidRPr="00E86FDF">
        <w:rPr>
          <w:rFonts w:cs="Traditional Arabic"/>
          <w:lang w:bidi="ar-EG"/>
        </w:rPr>
        <w:t>whoever leaves the ruling by what Allah has revealed</w:t>
      </w:r>
      <w:r w:rsidR="00D2717D" w:rsidRPr="00E86FDF">
        <w:rPr>
          <w:rFonts w:cs="Traditional Arabic"/>
          <w:lang w:bidi="ar-EG"/>
        </w:rPr>
        <w:t xml:space="preserve">, meaning </w:t>
      </w:r>
      <w:r w:rsidR="00185A8A" w:rsidRPr="00E86FDF">
        <w:rPr>
          <w:rFonts w:cs="Traditional Arabic"/>
          <w:lang w:bidi="ar-EG"/>
        </w:rPr>
        <w:t>“Whoever did not rule by what Allah revealed”</w:t>
      </w:r>
      <w:r w:rsidR="00D2717D" w:rsidRPr="00E86FDF">
        <w:rPr>
          <w:rFonts w:cs="Traditional Arabic"/>
          <w:lang w:bidi="ar-EG"/>
        </w:rPr>
        <w:t xml:space="preserve">, is a </w:t>
      </w:r>
      <w:r w:rsidR="00061D72" w:rsidRPr="00E86FDF">
        <w:rPr>
          <w:rFonts w:cs="Traditional Arabic"/>
          <w:lang w:bidi="ar-EG"/>
        </w:rPr>
        <w:t>“</w:t>
      </w:r>
      <w:r w:rsidR="00D2717D" w:rsidRPr="00E86FDF">
        <w:rPr>
          <w:rFonts w:cs="Traditional Arabic"/>
          <w:b/>
          <w:bCs/>
          <w:lang w:bidi="ar-EG"/>
        </w:rPr>
        <w:t>Kafir</w:t>
      </w:r>
      <w:r w:rsidR="00061D72" w:rsidRPr="00E86FDF">
        <w:rPr>
          <w:rFonts w:cs="Traditional Arabic"/>
          <w:lang w:bidi="ar-EG"/>
        </w:rPr>
        <w:t>”</w:t>
      </w:r>
      <w:r w:rsidR="00D2717D" w:rsidRPr="00E86FDF">
        <w:rPr>
          <w:rFonts w:cs="Traditional Arabic"/>
          <w:lang w:bidi="ar-EG"/>
        </w:rPr>
        <w:t xml:space="preserve"> (disbeliever)</w:t>
      </w:r>
      <w:r w:rsidR="00A34DB0" w:rsidRPr="00E86FDF">
        <w:rPr>
          <w:rFonts w:cs="Traditional Arabic"/>
          <w:lang w:bidi="ar-EG"/>
        </w:rPr>
        <w:t xml:space="preserve"> by his mere undertaking of this. He is deserving of this title or description in accordance </w:t>
      </w:r>
      <w:r w:rsidR="009359AC" w:rsidRPr="00E86FDF">
        <w:rPr>
          <w:rFonts w:cs="Traditional Arabic"/>
          <w:lang w:bidi="ar-EG"/>
        </w:rPr>
        <w:t>with</w:t>
      </w:r>
      <w:r w:rsidR="00A34DB0" w:rsidRPr="00E86FDF">
        <w:rPr>
          <w:rFonts w:cs="Traditional Arabic"/>
          <w:lang w:bidi="ar-EG"/>
        </w:rPr>
        <w:t xml:space="preserve"> the </w:t>
      </w:r>
      <w:r w:rsidR="009359AC" w:rsidRPr="00E86FDF">
        <w:rPr>
          <w:rFonts w:cs="Traditional Arabic"/>
          <w:lang w:bidi="ar-EG"/>
        </w:rPr>
        <w:t>definite Quranic text and by the Ijma’ (consensus) of the Sahabah.</w:t>
      </w:r>
      <w:r w:rsidR="00061D72" w:rsidRPr="00E86FDF">
        <w:rPr>
          <w:rFonts w:cs="Traditional Arabic"/>
          <w:lang w:bidi="ar-EG"/>
        </w:rPr>
        <w:t xml:space="preserve"> It is not permissible to hold a position opposed to this and not under any circumstances.</w:t>
      </w:r>
    </w:p>
    <w:p w14:paraId="283B3776" w14:textId="7A2BF36D" w:rsidR="00FC71CD" w:rsidRPr="00E86FDF" w:rsidRDefault="00FC71CD" w:rsidP="00774CE9">
      <w:pPr>
        <w:spacing w:after="0"/>
        <w:rPr>
          <w:rFonts w:cs="Traditional Arabic"/>
          <w:lang w:bidi="ar-EG"/>
        </w:rPr>
      </w:pPr>
    </w:p>
    <w:p w14:paraId="032684FA" w14:textId="3168AF26" w:rsidR="00061D72" w:rsidRPr="00E86FDF" w:rsidRDefault="00325A90" w:rsidP="00774CE9">
      <w:pPr>
        <w:spacing w:after="0"/>
        <w:rPr>
          <w:rFonts w:cs="Traditional Arabic"/>
          <w:lang w:bidi="ar-EG"/>
        </w:rPr>
      </w:pPr>
      <w:r w:rsidRPr="00E86FDF">
        <w:rPr>
          <w:rFonts w:cs="Traditional Arabic"/>
          <w:lang w:bidi="ar-EG"/>
        </w:rPr>
        <w:t xml:space="preserve">In addition, the most </w:t>
      </w:r>
      <w:proofErr w:type="spellStart"/>
      <w:r w:rsidRPr="00E86FDF">
        <w:rPr>
          <w:rFonts w:cs="Traditional Arabic"/>
          <w:lang w:bidi="ar-EG"/>
        </w:rPr>
        <w:t>prepomderant</w:t>
      </w:r>
      <w:proofErr w:type="spellEnd"/>
      <w:r w:rsidRPr="00E86FDF">
        <w:rPr>
          <w:rFonts w:cs="Traditional Arabic"/>
          <w:lang w:bidi="ar-EG"/>
        </w:rPr>
        <w:t xml:space="preserve"> correct view is that </w:t>
      </w:r>
      <w:r w:rsidR="00451DCF" w:rsidRPr="00E86FDF">
        <w:rPr>
          <w:rFonts w:cs="Traditional Arabic"/>
          <w:lang w:bidi="ar-EG"/>
        </w:rPr>
        <w:t>such a person’s Kufr (disbelief) is like the Kufr (disbelief) in Allah, His angels, His Books, His Messengers and the Last Day</w:t>
      </w:r>
      <w:r w:rsidR="007936C1" w:rsidRPr="00E86FDF">
        <w:rPr>
          <w:rFonts w:cs="Traditional Arabic"/>
          <w:lang w:bidi="ar-EG"/>
        </w:rPr>
        <w:t xml:space="preserve">. This is the Kufr Al-Akbar (major disbelief) that removes someone from the </w:t>
      </w:r>
      <w:proofErr w:type="gramStart"/>
      <w:r w:rsidR="007936C1" w:rsidRPr="00E86FDF">
        <w:rPr>
          <w:rFonts w:cs="Traditional Arabic"/>
          <w:lang w:bidi="ar-EG"/>
        </w:rPr>
        <w:t>Millah</w:t>
      </w:r>
      <w:proofErr w:type="gramEnd"/>
      <w:r w:rsidR="00C24867" w:rsidRPr="00E86FDF">
        <w:rPr>
          <w:rFonts w:cs="Traditional Arabic"/>
          <w:lang w:bidi="ar-EG"/>
        </w:rPr>
        <w:t xml:space="preserve"> and it is not a lesser Kufr (Kufr Doon Kufr)</w:t>
      </w:r>
      <w:r w:rsidR="00893702" w:rsidRPr="00E86FDF">
        <w:rPr>
          <w:rFonts w:cs="Traditional Arabic"/>
          <w:lang w:bidi="ar-EG"/>
        </w:rPr>
        <w:t xml:space="preserve">. </w:t>
      </w:r>
      <w:r w:rsidR="00B85D05" w:rsidRPr="00E86FDF">
        <w:rPr>
          <w:rFonts w:cs="Traditional Arabic"/>
          <w:lang w:bidi="ar-EG"/>
        </w:rPr>
        <w:t>The same applies in respect to</w:t>
      </w:r>
      <w:r w:rsidR="00893702" w:rsidRPr="00E86FDF">
        <w:rPr>
          <w:rFonts w:cs="Traditional Arabic"/>
          <w:lang w:bidi="ar-EG"/>
        </w:rPr>
        <w:t xml:space="preserve"> </w:t>
      </w:r>
      <w:r w:rsidR="00EA2E5E" w:rsidRPr="00E86FDF">
        <w:rPr>
          <w:rFonts w:cs="Traditional Arabic"/>
          <w:lang w:bidi="ar-EG"/>
        </w:rPr>
        <w:t>his Fisq (rebellious disobedience) and his Zhulm (transgression)</w:t>
      </w:r>
      <w:r w:rsidR="00B85D05" w:rsidRPr="00E86FDF">
        <w:rPr>
          <w:rFonts w:cs="Traditional Arabic"/>
          <w:lang w:bidi="ar-EG"/>
        </w:rPr>
        <w:t xml:space="preserve"> as it is all major and removes its perpetrator from the Millah. </w:t>
      </w:r>
    </w:p>
    <w:p w14:paraId="534C56A7" w14:textId="32A51705" w:rsidR="00FC71CD" w:rsidRPr="00E86FDF" w:rsidRDefault="00FC71CD" w:rsidP="00774CE9">
      <w:pPr>
        <w:spacing w:after="0"/>
        <w:rPr>
          <w:rFonts w:cs="Traditional Arabic"/>
          <w:lang w:bidi="ar-EG"/>
        </w:rPr>
      </w:pPr>
    </w:p>
    <w:p w14:paraId="0270D6D7" w14:textId="214208FD" w:rsidR="00FC71CD" w:rsidRPr="00E86FDF" w:rsidRDefault="00FC71CD" w:rsidP="00774CE9">
      <w:pPr>
        <w:spacing w:after="0"/>
        <w:rPr>
          <w:rFonts w:cs="Traditional Arabic"/>
          <w:lang w:bidi="ar-EG"/>
        </w:rPr>
      </w:pPr>
    </w:p>
    <w:p w14:paraId="7D5F8EF9" w14:textId="7AF3BE81" w:rsidR="000E56F1" w:rsidRPr="00E86FDF" w:rsidRDefault="000E56F1" w:rsidP="00774CE9">
      <w:pPr>
        <w:spacing w:after="0"/>
        <w:rPr>
          <w:rFonts w:cs="Traditional Arabic"/>
          <w:b/>
          <w:bCs/>
          <w:lang w:bidi="ar-EG"/>
        </w:rPr>
      </w:pPr>
      <w:r w:rsidRPr="00E86FDF">
        <w:rPr>
          <w:rFonts w:cs="Traditional Arabic"/>
          <w:b/>
          <w:bCs/>
          <w:lang w:bidi="ar-EG"/>
        </w:rPr>
        <w:t xml:space="preserve">- Section: Refutation of the </w:t>
      </w:r>
      <w:r w:rsidR="00264853" w:rsidRPr="00E86FDF">
        <w:rPr>
          <w:rFonts w:cs="Traditional Arabic"/>
          <w:b/>
          <w:bCs/>
          <w:lang w:bidi="ar-EG"/>
        </w:rPr>
        <w:t>raised doubts (S</w:t>
      </w:r>
      <w:r w:rsidR="00D94815" w:rsidRPr="00E86FDF">
        <w:rPr>
          <w:rFonts w:cs="Traditional Arabic"/>
          <w:b/>
          <w:bCs/>
          <w:lang w:bidi="ar-EG"/>
        </w:rPr>
        <w:t>h</w:t>
      </w:r>
      <w:r w:rsidR="00264853" w:rsidRPr="00E86FDF">
        <w:rPr>
          <w:rFonts w:cs="Traditional Arabic"/>
          <w:b/>
          <w:bCs/>
          <w:lang w:bidi="ar-EG"/>
        </w:rPr>
        <w:t>ubuhaat)</w:t>
      </w:r>
      <w:r w:rsidR="002C4E09" w:rsidRPr="00E86FDF">
        <w:rPr>
          <w:rFonts w:cs="Traditional Arabic"/>
          <w:b/>
          <w:bCs/>
          <w:lang w:bidi="ar-EG"/>
        </w:rPr>
        <w:t xml:space="preserve"> of </w:t>
      </w:r>
      <w:r w:rsidR="00AD70D7">
        <w:rPr>
          <w:rFonts w:cs="Traditional Arabic"/>
          <w:b/>
          <w:bCs/>
          <w:lang w:bidi="ar-EG"/>
        </w:rPr>
        <w:t>the antagonists</w:t>
      </w:r>
    </w:p>
    <w:p w14:paraId="05040C4D" w14:textId="0758A930" w:rsidR="00FC71CD" w:rsidRPr="00E86FDF" w:rsidRDefault="00FC71CD" w:rsidP="00774CE9">
      <w:pPr>
        <w:spacing w:after="0"/>
        <w:rPr>
          <w:rFonts w:cs="Traditional Arabic"/>
          <w:lang w:bidi="ar-EG"/>
        </w:rPr>
      </w:pPr>
    </w:p>
    <w:p w14:paraId="6F5F474A" w14:textId="4D890552" w:rsidR="00FC71CD" w:rsidRPr="00E86FDF" w:rsidRDefault="005811A6" w:rsidP="00774CE9">
      <w:pPr>
        <w:spacing w:after="0"/>
        <w:rPr>
          <w:rFonts w:cs="Traditional Arabic"/>
          <w:lang w:bidi="ar-EG"/>
        </w:rPr>
      </w:pPr>
      <w:r w:rsidRPr="00E86FDF">
        <w:rPr>
          <w:rFonts w:cs="Traditional Arabic"/>
          <w:lang w:bidi="ar-EG"/>
        </w:rPr>
        <w:t>Despite the above</w:t>
      </w:r>
      <w:r w:rsidR="00547106" w:rsidRPr="00E86FDF">
        <w:rPr>
          <w:rFonts w:cs="Traditional Arabic"/>
          <w:lang w:bidi="ar-EG"/>
        </w:rPr>
        <w:t>, the Fuqaha’ As-Salateen</w:t>
      </w:r>
      <w:r w:rsidRPr="00E86FDF">
        <w:rPr>
          <w:rFonts w:cs="Traditional Arabic"/>
          <w:lang w:bidi="ar-EG"/>
        </w:rPr>
        <w:t xml:space="preserve"> </w:t>
      </w:r>
      <w:r w:rsidR="00CC5ADF" w:rsidRPr="00E86FDF">
        <w:rPr>
          <w:rFonts w:cs="Traditional Arabic"/>
          <w:lang w:bidi="ar-EG"/>
        </w:rPr>
        <w:t>(regime scholars)</w:t>
      </w:r>
      <w:r w:rsidR="003369CB" w:rsidRPr="00E86FDF">
        <w:rPr>
          <w:rFonts w:cs="Traditional Arabic"/>
          <w:lang w:bidi="ar-EG"/>
        </w:rPr>
        <w:t xml:space="preserve"> have expended might</w:t>
      </w:r>
      <w:r w:rsidR="00B50518" w:rsidRPr="00E86FDF">
        <w:rPr>
          <w:rFonts w:cs="Traditional Arabic"/>
          <w:lang w:bidi="ar-EG"/>
        </w:rPr>
        <w:t>y</w:t>
      </w:r>
      <w:r w:rsidR="003369CB" w:rsidRPr="00E86FDF">
        <w:rPr>
          <w:rFonts w:cs="Traditional Arabic"/>
          <w:lang w:bidi="ar-EG"/>
        </w:rPr>
        <w:t xml:space="preserve"> efforts </w:t>
      </w:r>
      <w:r w:rsidR="008B147F" w:rsidRPr="00E86FDF">
        <w:rPr>
          <w:rFonts w:cs="Traditional Arabic"/>
          <w:lang w:bidi="ar-EG"/>
        </w:rPr>
        <w:t xml:space="preserve">to falsify what we have </w:t>
      </w:r>
      <w:r w:rsidR="00B50518" w:rsidRPr="00E86FDF">
        <w:rPr>
          <w:rFonts w:cs="Traditional Arabic"/>
          <w:lang w:bidi="ar-EG"/>
        </w:rPr>
        <w:t xml:space="preserve">concluded of the truth, using the following </w:t>
      </w:r>
      <w:r w:rsidR="00D94815" w:rsidRPr="00E86FDF">
        <w:rPr>
          <w:rFonts w:cs="Traditional Arabic"/>
          <w:lang w:bidi="ar-EG"/>
        </w:rPr>
        <w:t>raised doubts (Shubuhaat)</w:t>
      </w:r>
      <w:r w:rsidR="00D94149" w:rsidRPr="00E86FDF">
        <w:rPr>
          <w:rFonts w:cs="Traditional Arabic"/>
          <w:lang w:bidi="ar-EG"/>
        </w:rPr>
        <w:t>:</w:t>
      </w:r>
    </w:p>
    <w:p w14:paraId="5CFB7164" w14:textId="3539E56A" w:rsidR="00D94149" w:rsidRPr="00E86FDF" w:rsidRDefault="00D94149" w:rsidP="00774CE9">
      <w:pPr>
        <w:spacing w:after="0"/>
        <w:rPr>
          <w:rFonts w:cs="Traditional Arabic"/>
          <w:lang w:bidi="ar-EG"/>
        </w:rPr>
      </w:pPr>
    </w:p>
    <w:p w14:paraId="0922F66B" w14:textId="53D87F6F" w:rsidR="00D94149" w:rsidRPr="00E86FDF" w:rsidRDefault="000F4A56" w:rsidP="00774CE9">
      <w:pPr>
        <w:spacing w:after="0"/>
        <w:rPr>
          <w:rFonts w:cs="Traditional Arabic"/>
          <w:lang w:bidi="ar-EG"/>
        </w:rPr>
      </w:pPr>
      <w:r w:rsidRPr="00E86FDF">
        <w:rPr>
          <w:rFonts w:cs="Traditional Arabic"/>
          <w:b/>
          <w:bCs/>
          <w:lang w:bidi="ar-EG"/>
        </w:rPr>
        <w:t xml:space="preserve">The first </w:t>
      </w:r>
      <w:r w:rsidR="00264853" w:rsidRPr="00E86FDF">
        <w:rPr>
          <w:rFonts w:cs="Traditional Arabic"/>
          <w:b/>
          <w:bCs/>
          <w:lang w:bidi="ar-EG"/>
        </w:rPr>
        <w:t>raised doubt</w:t>
      </w:r>
      <w:r w:rsidR="00D921D7">
        <w:rPr>
          <w:rFonts w:cs="Traditional Arabic"/>
          <w:b/>
          <w:bCs/>
          <w:lang w:bidi="ar-EG"/>
        </w:rPr>
        <w:t xml:space="preserve"> or </w:t>
      </w:r>
      <w:r w:rsidR="00C60CBB">
        <w:rPr>
          <w:rFonts w:cs="Traditional Arabic"/>
          <w:b/>
          <w:bCs/>
          <w:lang w:bidi="ar-EG"/>
        </w:rPr>
        <w:t>specious</w:t>
      </w:r>
      <w:r w:rsidR="00D921D7">
        <w:rPr>
          <w:rFonts w:cs="Traditional Arabic"/>
          <w:b/>
          <w:bCs/>
          <w:lang w:bidi="ar-EG"/>
        </w:rPr>
        <w:t xml:space="preserve"> argument</w:t>
      </w:r>
      <w:r w:rsidR="00264853" w:rsidRPr="00E86FDF">
        <w:rPr>
          <w:rFonts w:cs="Traditional Arabic"/>
          <w:b/>
          <w:bCs/>
          <w:lang w:bidi="ar-EG"/>
        </w:rPr>
        <w:t xml:space="preserve"> (Shubha)</w:t>
      </w:r>
      <w:r w:rsidR="005D424A" w:rsidRPr="00E86FDF">
        <w:rPr>
          <w:rFonts w:cs="Traditional Arabic"/>
          <w:lang w:bidi="ar-EG"/>
        </w:rPr>
        <w:t xml:space="preserve">: </w:t>
      </w:r>
      <w:r w:rsidR="007941D0" w:rsidRPr="00E86FDF">
        <w:rPr>
          <w:rFonts w:cs="Traditional Arabic"/>
          <w:lang w:bidi="ar-EG"/>
        </w:rPr>
        <w:t>That the Prophet (saw)</w:t>
      </w:r>
      <w:r w:rsidR="00416D34" w:rsidRPr="00E86FDF">
        <w:rPr>
          <w:rFonts w:cs="Traditional Arabic"/>
          <w:lang w:bidi="ar-EG"/>
        </w:rPr>
        <w:t xml:space="preserve"> had stated explicitly that the </w:t>
      </w:r>
      <w:r w:rsidR="006252BA" w:rsidRPr="00E86FDF">
        <w:rPr>
          <w:rFonts w:cs="Traditional Arabic"/>
          <w:lang w:bidi="ar-EG"/>
        </w:rPr>
        <w:t>verses related to ruling in Surah Al-</w:t>
      </w:r>
      <w:proofErr w:type="spellStart"/>
      <w:r w:rsidR="006252BA" w:rsidRPr="00E86FDF">
        <w:rPr>
          <w:rFonts w:cs="Traditional Arabic"/>
          <w:lang w:bidi="ar-EG"/>
        </w:rPr>
        <w:t>Ma’idah</w:t>
      </w:r>
      <w:proofErr w:type="spellEnd"/>
      <w:r w:rsidR="006252BA" w:rsidRPr="00E86FDF">
        <w:rPr>
          <w:rFonts w:cs="Traditional Arabic"/>
          <w:lang w:bidi="ar-EG"/>
        </w:rPr>
        <w:t xml:space="preserve"> were in only revealed in relation to the disbelievers as a whole</w:t>
      </w:r>
      <w:r w:rsidR="0042779C" w:rsidRPr="00E86FDF">
        <w:rPr>
          <w:rFonts w:cs="Traditional Arabic"/>
          <w:lang w:bidi="ar-EG"/>
        </w:rPr>
        <w:t>, when he said: “</w:t>
      </w:r>
      <w:r w:rsidR="000B06B8" w:rsidRPr="00E86FDF">
        <w:rPr>
          <w:rFonts w:cs="Traditional Arabic"/>
          <w:lang w:bidi="ar-EG"/>
        </w:rPr>
        <w:t>In respect to the Kuffar (disbelievers) as a whole” or “They are in relation to the disbelievers as a whole”</w:t>
      </w:r>
      <w:r w:rsidR="00857879" w:rsidRPr="00E86FDF">
        <w:rPr>
          <w:rFonts w:cs="Traditional Arabic"/>
          <w:lang w:bidi="ar-EG"/>
        </w:rPr>
        <w:t>, like what came stated within the Saheeh Ahadeeth which were presented earlier</w:t>
      </w:r>
      <w:r w:rsidR="00487AD0" w:rsidRPr="00E86FDF">
        <w:rPr>
          <w:rFonts w:cs="Traditional Arabic"/>
          <w:lang w:bidi="ar-EG"/>
        </w:rPr>
        <w:t xml:space="preserve"> and upon which there is agreement in respect their authenticity. </w:t>
      </w:r>
    </w:p>
    <w:p w14:paraId="15C57467" w14:textId="530F55BB" w:rsidR="003B1D2E" w:rsidRPr="00E86FDF" w:rsidRDefault="003B1D2E" w:rsidP="00774CE9">
      <w:pPr>
        <w:spacing w:after="0"/>
        <w:rPr>
          <w:rFonts w:cs="Traditional Arabic"/>
          <w:lang w:bidi="ar-EG"/>
        </w:rPr>
      </w:pPr>
    </w:p>
    <w:p w14:paraId="0E58B743" w14:textId="69D0EE38" w:rsidR="003B1D2E" w:rsidRPr="00E86FDF" w:rsidRDefault="003B1D2E" w:rsidP="00774CE9">
      <w:pPr>
        <w:spacing w:after="0"/>
        <w:rPr>
          <w:rFonts w:cs="Traditional Arabic"/>
          <w:lang w:bidi="ar-EG"/>
        </w:rPr>
      </w:pPr>
      <w:r w:rsidRPr="00E86FDF">
        <w:rPr>
          <w:rFonts w:cs="Traditional Arabic"/>
          <w:lang w:bidi="ar-EG"/>
        </w:rPr>
        <w:t>Al-</w:t>
      </w:r>
      <w:proofErr w:type="spellStart"/>
      <w:r w:rsidRPr="00E86FDF">
        <w:rPr>
          <w:rFonts w:cs="Traditional Arabic"/>
          <w:lang w:bidi="ar-EG"/>
        </w:rPr>
        <w:t>Albani</w:t>
      </w:r>
      <w:proofErr w:type="spellEnd"/>
      <w:r w:rsidRPr="00E86FDF">
        <w:rPr>
          <w:rFonts w:cs="Traditional Arabic"/>
          <w:lang w:bidi="ar-EG"/>
        </w:rPr>
        <w:t xml:space="preserve"> supported this </w:t>
      </w:r>
      <w:r w:rsidR="00DF3826" w:rsidRPr="00E86FDF">
        <w:rPr>
          <w:rFonts w:cs="Traditional Arabic"/>
          <w:lang w:bidi="ar-EG"/>
        </w:rPr>
        <w:t>groundless</w:t>
      </w:r>
      <w:r w:rsidRPr="00E86FDF">
        <w:rPr>
          <w:rFonts w:cs="Traditional Arabic"/>
          <w:lang w:bidi="ar-EG"/>
        </w:rPr>
        <w:t xml:space="preserve"> and</w:t>
      </w:r>
      <w:r w:rsidR="007A1211" w:rsidRPr="00E86FDF">
        <w:rPr>
          <w:rFonts w:cs="Traditional Arabic"/>
          <w:lang w:bidi="ar-EG"/>
        </w:rPr>
        <w:t xml:space="preserve"> false view and he went into length </w:t>
      </w:r>
      <w:r w:rsidR="00C1162E" w:rsidRPr="00E86FDF">
        <w:rPr>
          <w:rFonts w:cs="Traditional Arabic"/>
          <w:lang w:bidi="ar-EG"/>
        </w:rPr>
        <w:t xml:space="preserve">in respect to it in his </w:t>
      </w:r>
      <w:r w:rsidR="00C1162E" w:rsidRPr="00E86FDF">
        <w:rPr>
          <w:rFonts w:cs="Traditional Arabic"/>
          <w:b/>
          <w:bCs/>
          <w:lang w:bidi="ar-EG"/>
        </w:rPr>
        <w:t>“As-</w:t>
      </w:r>
      <w:proofErr w:type="spellStart"/>
      <w:r w:rsidR="00C1162E" w:rsidRPr="00E86FDF">
        <w:rPr>
          <w:rFonts w:cs="Traditional Arabic"/>
          <w:b/>
          <w:bCs/>
          <w:lang w:bidi="ar-EG"/>
        </w:rPr>
        <w:t>Silsilah</w:t>
      </w:r>
      <w:proofErr w:type="spellEnd"/>
      <w:r w:rsidR="00C1162E" w:rsidRPr="00E86FDF">
        <w:rPr>
          <w:rFonts w:cs="Traditional Arabic"/>
          <w:b/>
          <w:bCs/>
          <w:lang w:bidi="ar-EG"/>
        </w:rPr>
        <w:t xml:space="preserve"> As-</w:t>
      </w:r>
      <w:proofErr w:type="spellStart"/>
      <w:r w:rsidR="00C1162E" w:rsidRPr="00E86FDF">
        <w:rPr>
          <w:rFonts w:cs="Traditional Arabic"/>
          <w:b/>
          <w:bCs/>
          <w:lang w:bidi="ar-EG"/>
        </w:rPr>
        <w:t>Sahihah</w:t>
      </w:r>
      <w:proofErr w:type="spellEnd"/>
      <w:r w:rsidR="00C1162E" w:rsidRPr="00E86FDF">
        <w:rPr>
          <w:rFonts w:cs="Traditional Arabic"/>
          <w:b/>
          <w:bCs/>
          <w:lang w:bidi="ar-EG"/>
        </w:rPr>
        <w:t>”</w:t>
      </w:r>
      <w:r w:rsidR="00C1162E" w:rsidRPr="00E86FDF">
        <w:rPr>
          <w:rFonts w:cs="Traditional Arabic"/>
          <w:lang w:bidi="ar-EG"/>
        </w:rPr>
        <w:t xml:space="preserve">, when discussing the </w:t>
      </w:r>
      <w:proofErr w:type="gramStart"/>
      <w:r w:rsidR="00C1162E" w:rsidRPr="00E86FDF">
        <w:rPr>
          <w:rFonts w:cs="Traditional Arabic"/>
          <w:lang w:bidi="ar-EG"/>
        </w:rPr>
        <w:t xml:space="preserve">aforementioned </w:t>
      </w:r>
      <w:r w:rsidR="00796D06" w:rsidRPr="00E86FDF">
        <w:rPr>
          <w:rFonts w:cs="Traditional Arabic"/>
          <w:lang w:bidi="ar-EG"/>
        </w:rPr>
        <w:t>two</w:t>
      </w:r>
      <w:proofErr w:type="gramEnd"/>
      <w:r w:rsidR="00796D06" w:rsidRPr="00E86FDF">
        <w:rPr>
          <w:rFonts w:cs="Traditional Arabic"/>
          <w:lang w:bidi="ar-EG"/>
        </w:rPr>
        <w:t xml:space="preserve"> Hadith. He relied</w:t>
      </w:r>
      <w:r w:rsidR="006E0FA2" w:rsidRPr="00E86FDF">
        <w:rPr>
          <w:rFonts w:cs="Traditional Arabic"/>
          <w:lang w:bidi="ar-EG"/>
        </w:rPr>
        <w:t xml:space="preserve"> in respect to that</w:t>
      </w:r>
      <w:r w:rsidR="00796D06" w:rsidRPr="00E86FDF">
        <w:rPr>
          <w:rFonts w:cs="Traditional Arabic"/>
          <w:lang w:bidi="ar-EG"/>
        </w:rPr>
        <w:t>, in part, upon the text of the great Imam At-Tabari</w:t>
      </w:r>
      <w:r w:rsidR="006E0FA2" w:rsidRPr="00E86FDF">
        <w:rPr>
          <w:rFonts w:cs="Traditional Arabic"/>
          <w:lang w:bidi="ar-EG"/>
        </w:rPr>
        <w:t>, when he commented upon the different narrations connected to the Noble Ayat (verses)</w:t>
      </w:r>
      <w:r w:rsidR="004D7A31" w:rsidRPr="00E86FDF">
        <w:rPr>
          <w:rFonts w:cs="Traditional Arabic"/>
          <w:lang w:bidi="ar-EG"/>
        </w:rPr>
        <w:t xml:space="preserve"> in his Tafsir. He took</w:t>
      </w:r>
      <w:r w:rsidR="006A6E88" w:rsidRPr="00E86FDF">
        <w:rPr>
          <w:rFonts w:cs="Traditional Arabic"/>
          <w:lang w:bidi="ar-EG"/>
        </w:rPr>
        <w:t xml:space="preserve"> and transmitted the text and rejoiced in it, indeed he fl</w:t>
      </w:r>
      <w:r w:rsidR="00FE7DA0" w:rsidRPr="00E86FDF">
        <w:rPr>
          <w:rFonts w:cs="Traditional Arabic"/>
          <w:lang w:bidi="ar-EG"/>
        </w:rPr>
        <w:t>ew in the horizons as</w:t>
      </w:r>
      <w:r w:rsidR="00440D8A" w:rsidRPr="00E86FDF">
        <w:rPr>
          <w:rFonts w:cs="Traditional Arabic"/>
          <w:lang w:bidi="ar-EG"/>
        </w:rPr>
        <w:t xml:space="preserve"> </w:t>
      </w:r>
      <w:r w:rsidR="00FE7DA0" w:rsidRPr="00E86FDF">
        <w:rPr>
          <w:rFonts w:cs="Traditional Arabic"/>
          <w:lang w:bidi="ar-EG"/>
        </w:rPr>
        <w:t>a result of it! The following is the text word for word:</w:t>
      </w:r>
    </w:p>
    <w:p w14:paraId="79486829" w14:textId="77777777" w:rsidR="00440D8A" w:rsidRPr="00E86FDF" w:rsidRDefault="00440D8A" w:rsidP="00774CE9">
      <w:pPr>
        <w:spacing w:after="0"/>
        <w:rPr>
          <w:rFonts w:cs="Traditional Arabic"/>
          <w:lang w:bidi="ar-EG"/>
        </w:rPr>
      </w:pPr>
    </w:p>
    <w:p w14:paraId="452CDD81" w14:textId="40A2746B" w:rsidR="00FC71CD" w:rsidRPr="00E86FDF" w:rsidRDefault="00440D8A" w:rsidP="00774CE9">
      <w:pPr>
        <w:spacing w:after="0"/>
        <w:rPr>
          <w:rFonts w:cs="Traditional Arabic"/>
          <w:lang w:bidi="ar-EG"/>
        </w:rPr>
      </w:pPr>
      <w:r w:rsidRPr="00E86FDF">
        <w:rPr>
          <w:rFonts w:cs="Traditional Arabic"/>
          <w:lang w:bidi="ar-EG"/>
        </w:rPr>
        <w:t>- The gre</w:t>
      </w:r>
      <w:r w:rsidR="002D390D" w:rsidRPr="00E86FDF">
        <w:rPr>
          <w:rFonts w:cs="Traditional Arabic"/>
          <w:lang w:bidi="ar-EG"/>
        </w:rPr>
        <w:t>at</w:t>
      </w:r>
      <w:r w:rsidRPr="00E86FDF">
        <w:rPr>
          <w:rFonts w:cs="Traditional Arabic"/>
          <w:lang w:bidi="ar-EG"/>
        </w:rPr>
        <w:t xml:space="preserve"> Imam At-Tabari said: </w:t>
      </w:r>
      <w:r w:rsidR="002D390D" w:rsidRPr="00E86FDF">
        <w:rPr>
          <w:rFonts w:cs="Traditional Arabic"/>
          <w:lang w:bidi="ar-EG"/>
        </w:rPr>
        <w:t>[</w:t>
      </w:r>
      <w:r w:rsidR="0017214B" w:rsidRPr="00E86FDF">
        <w:rPr>
          <w:rFonts w:cs="Traditional Arabic"/>
          <w:lang w:bidi="ar-EG"/>
        </w:rPr>
        <w:t xml:space="preserve">The </w:t>
      </w:r>
      <w:r w:rsidR="00670473" w:rsidRPr="00E86FDF">
        <w:rPr>
          <w:rFonts w:cs="Traditional Arabic"/>
          <w:lang w:bidi="ar-EG"/>
        </w:rPr>
        <w:t>most correct of these opinions in my view is the one</w:t>
      </w:r>
      <w:r w:rsidR="00576D50" w:rsidRPr="00E86FDF">
        <w:rPr>
          <w:rFonts w:cs="Traditional Arabic"/>
          <w:lang w:bidi="ar-EG"/>
        </w:rPr>
        <w:t xml:space="preserve"> of those who state: </w:t>
      </w:r>
      <w:r w:rsidR="00EF13D1" w:rsidRPr="00E86FDF">
        <w:rPr>
          <w:rFonts w:cs="Traditional Arabic"/>
          <w:lang w:bidi="ar-EG"/>
        </w:rPr>
        <w:t xml:space="preserve">These verses were revealed in relation to the disbelievers of the Ahl ul-Kitab </w:t>
      </w:r>
      <w:r w:rsidR="006C075C" w:rsidRPr="00E86FDF">
        <w:rPr>
          <w:rFonts w:cs="Traditional Arabic"/>
          <w:lang w:bidi="ar-EG"/>
        </w:rPr>
        <w:t>(</w:t>
      </w:r>
      <w:r w:rsidR="00EF13D1" w:rsidRPr="00E86FDF">
        <w:rPr>
          <w:rFonts w:cs="Traditional Arabic"/>
          <w:lang w:bidi="ar-EG"/>
        </w:rPr>
        <w:t>people of the Book</w:t>
      </w:r>
      <w:r w:rsidR="006C075C" w:rsidRPr="00E86FDF">
        <w:rPr>
          <w:rFonts w:cs="Traditional Arabic"/>
          <w:lang w:bidi="ar-EG"/>
        </w:rPr>
        <w:t>)</w:t>
      </w:r>
      <w:r w:rsidR="00DB7FF4" w:rsidRPr="00E86FDF">
        <w:rPr>
          <w:rFonts w:cs="Traditional Arabic"/>
          <w:lang w:bidi="ar-EG"/>
        </w:rPr>
        <w:t>,</w:t>
      </w:r>
      <w:r w:rsidR="00054DE1" w:rsidRPr="00E86FDF">
        <w:rPr>
          <w:rFonts w:cs="Traditional Arabic"/>
          <w:lang w:bidi="ar-EG"/>
        </w:rPr>
        <w:t xml:space="preserve"> because the verses that came before them and after them</w:t>
      </w:r>
      <w:r w:rsidR="00FC4E97" w:rsidRPr="00E86FDF">
        <w:rPr>
          <w:rFonts w:cs="Traditional Arabic"/>
          <w:lang w:bidi="ar-EG"/>
        </w:rPr>
        <w:t xml:space="preserve"> were </w:t>
      </w:r>
      <w:r w:rsidR="00D61874" w:rsidRPr="00E86FDF">
        <w:rPr>
          <w:rFonts w:cs="Traditional Arabic"/>
          <w:lang w:bidi="ar-EG"/>
        </w:rPr>
        <w:t>revealed in relation</w:t>
      </w:r>
      <w:r w:rsidR="00FC4E97" w:rsidRPr="00E86FDF">
        <w:rPr>
          <w:rFonts w:cs="Traditional Arabic"/>
          <w:lang w:bidi="ar-EG"/>
        </w:rPr>
        <w:t xml:space="preserve"> to them</w:t>
      </w:r>
      <w:r w:rsidR="00176BEB" w:rsidRPr="00E86FDF">
        <w:rPr>
          <w:rFonts w:cs="Traditional Arabic"/>
          <w:lang w:bidi="ar-EG"/>
        </w:rPr>
        <w:t xml:space="preserve"> and they are those</w:t>
      </w:r>
      <w:r w:rsidR="00411942" w:rsidRPr="00E86FDF">
        <w:rPr>
          <w:rFonts w:cs="Traditional Arabic"/>
          <w:lang w:bidi="ar-EG"/>
        </w:rPr>
        <w:t xml:space="preserve"> who were</w:t>
      </w:r>
      <w:r w:rsidR="00176BEB" w:rsidRPr="00E86FDF">
        <w:rPr>
          <w:rFonts w:cs="Traditional Arabic"/>
          <w:lang w:bidi="ar-EG"/>
        </w:rPr>
        <w:t xml:space="preserve"> intended by them. </w:t>
      </w:r>
      <w:r w:rsidR="000A7508" w:rsidRPr="00E86FDF">
        <w:rPr>
          <w:rFonts w:cs="Traditional Arabic"/>
          <w:lang w:bidi="ar-EG"/>
        </w:rPr>
        <w:t>Th</w:t>
      </w:r>
      <w:r w:rsidR="0035504A" w:rsidRPr="00E86FDF">
        <w:rPr>
          <w:rFonts w:cs="Traditional Arabic"/>
          <w:lang w:bidi="ar-EG"/>
        </w:rPr>
        <w:t>o</w:t>
      </w:r>
      <w:r w:rsidR="000A7508" w:rsidRPr="00E86FDF">
        <w:rPr>
          <w:rFonts w:cs="Traditional Arabic"/>
          <w:lang w:bidi="ar-EG"/>
        </w:rPr>
        <w:t>se verses are in the con</w:t>
      </w:r>
      <w:r w:rsidR="00406631" w:rsidRPr="00E86FDF">
        <w:rPr>
          <w:rFonts w:cs="Traditional Arabic"/>
          <w:lang w:bidi="ar-EG"/>
        </w:rPr>
        <w:t>t</w:t>
      </w:r>
      <w:r w:rsidR="000A7508" w:rsidRPr="00E86FDF">
        <w:rPr>
          <w:rFonts w:cs="Traditional Arabic"/>
          <w:lang w:bidi="ar-EG"/>
        </w:rPr>
        <w:t>ext of</w:t>
      </w:r>
      <w:r w:rsidR="00406631" w:rsidRPr="00E86FDF">
        <w:rPr>
          <w:rFonts w:cs="Traditional Arabic"/>
          <w:lang w:bidi="ar-EG"/>
        </w:rPr>
        <w:t xml:space="preserve"> </w:t>
      </w:r>
      <w:r w:rsidR="00D82411" w:rsidRPr="00E86FDF">
        <w:rPr>
          <w:rFonts w:cs="Traditional Arabic"/>
          <w:lang w:bidi="ar-EG"/>
        </w:rPr>
        <w:t xml:space="preserve">information concerning them and as such </w:t>
      </w:r>
      <w:r w:rsidR="0035504A" w:rsidRPr="00E86FDF">
        <w:rPr>
          <w:rFonts w:cs="Traditional Arabic"/>
          <w:lang w:bidi="ar-EG"/>
        </w:rPr>
        <w:t xml:space="preserve">it is </w:t>
      </w:r>
      <w:r w:rsidR="00320E67" w:rsidRPr="00E86FDF">
        <w:rPr>
          <w:rFonts w:cs="Traditional Arabic"/>
          <w:lang w:bidi="ar-EG"/>
        </w:rPr>
        <w:t xml:space="preserve">most appropriate for </w:t>
      </w:r>
      <w:r w:rsidR="00D82411" w:rsidRPr="00E86FDF">
        <w:rPr>
          <w:rFonts w:cs="Traditional Arabic"/>
          <w:lang w:bidi="ar-EG"/>
        </w:rPr>
        <w:t xml:space="preserve">these </w:t>
      </w:r>
      <w:r w:rsidR="0035504A" w:rsidRPr="00E86FDF">
        <w:rPr>
          <w:rFonts w:cs="Traditional Arabic"/>
          <w:lang w:bidi="ar-EG"/>
        </w:rPr>
        <w:t xml:space="preserve">verses </w:t>
      </w:r>
      <w:r w:rsidR="00320E67" w:rsidRPr="00E86FDF">
        <w:rPr>
          <w:rFonts w:cs="Traditional Arabic"/>
          <w:lang w:bidi="ar-EG"/>
        </w:rPr>
        <w:t>to</w:t>
      </w:r>
      <w:r w:rsidR="0035504A" w:rsidRPr="00E86FDF">
        <w:rPr>
          <w:rFonts w:cs="Traditional Arabic"/>
          <w:lang w:bidi="ar-EG"/>
        </w:rPr>
        <w:t xml:space="preserve"> also </w:t>
      </w:r>
      <w:r w:rsidR="00320E67" w:rsidRPr="00E86FDF">
        <w:rPr>
          <w:rFonts w:cs="Traditional Arabic"/>
          <w:lang w:bidi="ar-EG"/>
        </w:rPr>
        <w:t>be</w:t>
      </w:r>
      <w:r w:rsidR="0035504A" w:rsidRPr="00E86FDF">
        <w:rPr>
          <w:rFonts w:cs="Traditional Arabic"/>
          <w:lang w:bidi="ar-EG"/>
        </w:rPr>
        <w:t xml:space="preserve"> about them.</w:t>
      </w:r>
    </w:p>
    <w:p w14:paraId="0C65C4B7" w14:textId="3738651E" w:rsidR="00FC71CD" w:rsidRPr="00E86FDF" w:rsidRDefault="00FC71CD" w:rsidP="00774CE9">
      <w:pPr>
        <w:spacing w:after="0"/>
        <w:rPr>
          <w:rFonts w:cs="Traditional Arabic"/>
          <w:lang w:bidi="ar-EG"/>
        </w:rPr>
      </w:pPr>
    </w:p>
    <w:p w14:paraId="098BF210" w14:textId="7FC2DBEA" w:rsidR="00FC71CD" w:rsidRPr="00E86FDF" w:rsidRDefault="00FD2DF4" w:rsidP="00774CE9">
      <w:pPr>
        <w:spacing w:after="0"/>
        <w:rPr>
          <w:rFonts w:cs="Traditional Arabic"/>
          <w:lang w:bidi="ar-EG"/>
        </w:rPr>
      </w:pPr>
      <w:r w:rsidRPr="00E86FDF">
        <w:rPr>
          <w:rFonts w:cs="Traditional Arabic"/>
          <w:lang w:bidi="ar-EG"/>
        </w:rPr>
        <w:lastRenderedPageBreak/>
        <w:t>If someone was then to say</w:t>
      </w:r>
      <w:r w:rsidR="00AD777F" w:rsidRPr="00E86FDF">
        <w:rPr>
          <w:rFonts w:cs="Traditional Arabic"/>
          <w:lang w:bidi="ar-EG"/>
        </w:rPr>
        <w:t xml:space="preserve">: </w:t>
      </w:r>
      <w:r w:rsidR="00AD777F" w:rsidRPr="00E86FDF">
        <w:rPr>
          <w:rFonts w:cs="Traditional Arabic"/>
          <w:b/>
          <w:bCs/>
          <w:lang w:bidi="ar-EG"/>
        </w:rPr>
        <w:t xml:space="preserve">Verily Allah </w:t>
      </w:r>
      <w:r w:rsidR="005B3B7C" w:rsidRPr="00E86FDF">
        <w:rPr>
          <w:rFonts w:cs="Traditional Arabic"/>
          <w:b/>
          <w:bCs/>
          <w:lang w:bidi="ar-EG"/>
        </w:rPr>
        <w:t xml:space="preserve">(swt) has </w:t>
      </w:r>
      <w:r w:rsidR="005374A3" w:rsidRPr="00E86FDF">
        <w:rPr>
          <w:rFonts w:cs="Traditional Arabic"/>
          <w:b/>
          <w:bCs/>
          <w:lang w:bidi="ar-EG"/>
        </w:rPr>
        <w:t xml:space="preserve">been general in informing </w:t>
      </w:r>
      <w:r w:rsidR="000E5470" w:rsidRPr="00E86FDF">
        <w:rPr>
          <w:rFonts w:cs="Traditional Arabic"/>
          <w:b/>
          <w:bCs/>
          <w:lang w:bidi="ar-EG"/>
        </w:rPr>
        <w:t>concerning</w:t>
      </w:r>
      <w:r w:rsidR="00E16949" w:rsidRPr="00E86FDF">
        <w:rPr>
          <w:rFonts w:cs="Traditional Arabic"/>
          <w:b/>
          <w:bCs/>
          <w:lang w:bidi="ar-EG"/>
        </w:rPr>
        <w:t xml:space="preserve"> all who have not ruled by what Allah revealed</w:t>
      </w:r>
      <w:r w:rsidR="005374A3" w:rsidRPr="00E86FDF">
        <w:rPr>
          <w:rFonts w:cs="Traditional Arabic"/>
          <w:b/>
          <w:bCs/>
          <w:lang w:bidi="ar-EG"/>
        </w:rPr>
        <w:t>, so how have you made it specific?</w:t>
      </w:r>
    </w:p>
    <w:p w14:paraId="4E2B2159" w14:textId="01B80419" w:rsidR="005C1FD2" w:rsidRPr="00E86FDF" w:rsidRDefault="005C1FD2" w:rsidP="00A512B7">
      <w:pPr>
        <w:spacing w:after="0"/>
        <w:rPr>
          <w:rFonts w:cs="Traditional Arabic"/>
          <w:lang w:bidi="ar-EG"/>
        </w:rPr>
      </w:pPr>
      <w:r w:rsidRPr="00E86FDF">
        <w:rPr>
          <w:rFonts w:cs="Traditional Arabic"/>
          <w:lang w:bidi="ar-EG"/>
        </w:rPr>
        <w:t>It was said: Verily, Allah (swt</w:t>
      </w:r>
      <w:r w:rsidR="000E5470" w:rsidRPr="00E86FDF">
        <w:rPr>
          <w:rFonts w:cs="Traditional Arabic"/>
          <w:lang w:bidi="ar-EG"/>
        </w:rPr>
        <w:t>)</w:t>
      </w:r>
      <w:r w:rsidR="00F1172F" w:rsidRPr="00E86FDF">
        <w:rPr>
          <w:rFonts w:cs="Traditional Arabic"/>
          <w:lang w:bidi="ar-EG"/>
        </w:rPr>
        <w:t xml:space="preserve"> has been general in informing about a people who use</w:t>
      </w:r>
      <w:r w:rsidR="00E52C60" w:rsidRPr="00E86FDF">
        <w:rPr>
          <w:rFonts w:cs="Traditional Arabic"/>
          <w:lang w:bidi="ar-EG"/>
        </w:rPr>
        <w:t xml:space="preserve"> to deny</w:t>
      </w:r>
      <w:r w:rsidR="007A7101" w:rsidRPr="00E86FDF">
        <w:rPr>
          <w:rFonts w:cs="Traditional Arabic"/>
          <w:lang w:bidi="ar-EG"/>
        </w:rPr>
        <w:t xml:space="preserve"> a ruling of Allah which </w:t>
      </w:r>
      <w:r w:rsidR="00D03A72" w:rsidRPr="00E86FDF">
        <w:rPr>
          <w:rFonts w:cs="Traditional Arabic"/>
          <w:lang w:bidi="ar-EG"/>
        </w:rPr>
        <w:t>He</w:t>
      </w:r>
      <w:r w:rsidR="007A7101" w:rsidRPr="00E86FDF">
        <w:rPr>
          <w:rFonts w:cs="Traditional Arabic"/>
          <w:lang w:bidi="ar-EG"/>
        </w:rPr>
        <w:t xml:space="preserve"> ruled with in His Book</w:t>
      </w:r>
      <w:r w:rsidR="00D03A72" w:rsidRPr="00E86FDF">
        <w:rPr>
          <w:rFonts w:cs="Traditional Arabic"/>
          <w:lang w:bidi="ar-EG"/>
        </w:rPr>
        <w:t xml:space="preserve">. He then informed concerning them, that </w:t>
      </w:r>
      <w:r w:rsidR="00241724" w:rsidRPr="00E86FDF">
        <w:rPr>
          <w:rFonts w:cs="Traditional Arabic"/>
          <w:lang w:bidi="ar-EG"/>
        </w:rPr>
        <w:t>due to</w:t>
      </w:r>
      <w:r w:rsidR="00D03A72" w:rsidRPr="00E86FDF">
        <w:rPr>
          <w:rFonts w:cs="Traditional Arabic"/>
          <w:lang w:bidi="ar-EG"/>
        </w:rPr>
        <w:t xml:space="preserve"> their abandonment of the ruling</w:t>
      </w:r>
      <w:r w:rsidR="00241724" w:rsidRPr="00E86FDF">
        <w:rPr>
          <w:rFonts w:cs="Traditional Arabic"/>
          <w:lang w:bidi="ar-EG"/>
        </w:rPr>
        <w:t xml:space="preserve">, in the manner that they left it, </w:t>
      </w:r>
      <w:r w:rsidR="00E73362" w:rsidRPr="00E86FDF">
        <w:rPr>
          <w:rFonts w:cs="Traditional Arabic"/>
          <w:lang w:bidi="ar-EG"/>
        </w:rPr>
        <w:t xml:space="preserve">they are disbelievers. </w:t>
      </w:r>
      <w:r w:rsidR="00A512B7" w:rsidRPr="00E86FDF">
        <w:rPr>
          <w:rFonts w:cs="Traditional Arabic"/>
          <w:lang w:bidi="ar-EG"/>
        </w:rPr>
        <w:t>The same applies in relation to anyone who did not rule by what Allah revealed</w:t>
      </w:r>
      <w:r w:rsidR="000D1A7A" w:rsidRPr="00E86FDF">
        <w:rPr>
          <w:rFonts w:cs="Traditional Arabic"/>
          <w:lang w:bidi="ar-EG"/>
        </w:rPr>
        <w:t xml:space="preserve"> out of denial or disavowal (</w:t>
      </w:r>
      <w:proofErr w:type="spellStart"/>
      <w:r w:rsidR="000D1A7A" w:rsidRPr="00E86FDF">
        <w:rPr>
          <w:rFonts w:cs="Traditional Arabic"/>
          <w:lang w:bidi="ar-EG"/>
        </w:rPr>
        <w:t>Juhood</w:t>
      </w:r>
      <w:proofErr w:type="spellEnd"/>
      <w:r w:rsidR="000D1A7A" w:rsidRPr="00E86FDF">
        <w:rPr>
          <w:rFonts w:cs="Traditional Arabic"/>
          <w:lang w:bidi="ar-EG"/>
        </w:rPr>
        <w:t>)</w:t>
      </w:r>
      <w:r w:rsidR="002220BD" w:rsidRPr="00E86FDF">
        <w:rPr>
          <w:rFonts w:cs="Traditional Arabic"/>
          <w:lang w:bidi="ar-EG"/>
        </w:rPr>
        <w:t xml:space="preserve"> being a disbeliever in Allah</w:t>
      </w:r>
      <w:r w:rsidR="001B58FB" w:rsidRPr="00E86FDF">
        <w:rPr>
          <w:rFonts w:cs="Traditional Arabic"/>
          <w:lang w:bidi="ar-EG"/>
        </w:rPr>
        <w:t xml:space="preserve">, just like Ibn </w:t>
      </w:r>
      <w:r w:rsidR="009D41DE" w:rsidRPr="00E86FDF">
        <w:rPr>
          <w:rFonts w:cs="Traditional Arabic"/>
          <w:lang w:bidi="ar-EG"/>
        </w:rPr>
        <w:t xml:space="preserve">‘Abbas said. </w:t>
      </w:r>
      <w:r w:rsidR="006B3737" w:rsidRPr="00E86FDF">
        <w:rPr>
          <w:rFonts w:cs="Traditional Arabic"/>
          <w:lang w:bidi="ar-EG"/>
        </w:rPr>
        <w:t xml:space="preserve">That is because his denial of the Hukm (ruling) of Allah after knowing that </w:t>
      </w:r>
      <w:r w:rsidR="006243C9" w:rsidRPr="00E86FDF">
        <w:rPr>
          <w:rFonts w:cs="Traditional Arabic"/>
          <w:lang w:bidi="ar-EG"/>
        </w:rPr>
        <w:t xml:space="preserve">He revealed it in His Book, is </w:t>
      </w:r>
      <w:r w:rsidR="00B35ED6" w:rsidRPr="00E86FDF">
        <w:rPr>
          <w:rFonts w:cs="Traditional Arabic"/>
          <w:lang w:bidi="ar-EG"/>
        </w:rPr>
        <w:t>tantamount to denying the Prophethood of His Prophet after knowing that he is a Prophet].</w:t>
      </w:r>
      <w:r w:rsidR="0041171D" w:rsidRPr="00E86FDF">
        <w:rPr>
          <w:rFonts w:cs="Traditional Arabic"/>
          <w:lang w:bidi="ar-EG"/>
        </w:rPr>
        <w:t xml:space="preserve"> Here ends the quote of Imam At-Tabari</w:t>
      </w:r>
      <w:r w:rsidR="009A3979" w:rsidRPr="00E86FDF">
        <w:rPr>
          <w:rFonts w:cs="Traditional Arabic"/>
          <w:lang w:bidi="ar-EG"/>
        </w:rPr>
        <w:t xml:space="preserve">, </w:t>
      </w:r>
      <w:r w:rsidR="00751014" w:rsidRPr="00E86FDF">
        <w:rPr>
          <w:rFonts w:cs="Traditional Arabic"/>
          <w:lang w:bidi="ar-EG"/>
        </w:rPr>
        <w:t>in which</w:t>
      </w:r>
      <w:r w:rsidR="009A3979" w:rsidRPr="00E86FDF">
        <w:rPr>
          <w:rFonts w:cs="Traditional Arabic"/>
          <w:lang w:bidi="ar-EG"/>
        </w:rPr>
        <w:t xml:space="preserve"> </w:t>
      </w:r>
      <w:r w:rsidR="00751014" w:rsidRPr="00E86FDF">
        <w:rPr>
          <w:rFonts w:cs="Traditional Arabic"/>
          <w:lang w:bidi="ar-EG"/>
        </w:rPr>
        <w:t>he slipped over his feet</w:t>
      </w:r>
      <w:r w:rsidR="009A3979" w:rsidRPr="00E86FDF">
        <w:rPr>
          <w:rFonts w:cs="Traditional Arabic"/>
          <w:lang w:bidi="ar-EG"/>
        </w:rPr>
        <w:t xml:space="preserve">, may Allah’s mercy be upon him and pardon him. </w:t>
      </w:r>
    </w:p>
    <w:p w14:paraId="2C21CBF8" w14:textId="77777777" w:rsidR="005C1FD2" w:rsidRPr="00E86FDF" w:rsidRDefault="005C1FD2" w:rsidP="00774CE9">
      <w:pPr>
        <w:spacing w:after="0"/>
        <w:rPr>
          <w:rFonts w:cs="Traditional Arabic"/>
          <w:lang w:bidi="ar-EG"/>
        </w:rPr>
      </w:pPr>
    </w:p>
    <w:p w14:paraId="0E1105D2" w14:textId="110991EF" w:rsidR="00FC71CD" w:rsidRPr="00E86FDF" w:rsidRDefault="00751014" w:rsidP="00774CE9">
      <w:pPr>
        <w:spacing w:after="0"/>
        <w:rPr>
          <w:rFonts w:cs="Traditional Arabic"/>
          <w:lang w:bidi="ar-EG"/>
        </w:rPr>
      </w:pPr>
      <w:r w:rsidRPr="00E86FDF">
        <w:rPr>
          <w:rFonts w:cs="Traditional Arabic"/>
          <w:lang w:bidi="ar-EG"/>
        </w:rPr>
        <w:t>Yes</w:t>
      </w:r>
      <w:r w:rsidR="009F11E4" w:rsidRPr="00E86FDF">
        <w:rPr>
          <w:rFonts w:cs="Traditional Arabic"/>
          <w:lang w:bidi="ar-EG"/>
        </w:rPr>
        <w:t xml:space="preserve">, </w:t>
      </w:r>
      <w:r w:rsidR="009A64C2" w:rsidRPr="00E86FDF">
        <w:rPr>
          <w:rFonts w:cs="Traditional Arabic"/>
          <w:lang w:bidi="ar-EG"/>
        </w:rPr>
        <w:t xml:space="preserve">Imam At-Tabari, may Allah’s mercy be upon him, acknowledged that </w:t>
      </w:r>
      <w:r w:rsidR="00360571" w:rsidRPr="00E86FDF">
        <w:rPr>
          <w:rFonts w:cs="Traditional Arabic"/>
          <w:lang w:bidi="ar-EG"/>
        </w:rPr>
        <w:t>this is a specification of the Ayah (verse)</w:t>
      </w:r>
      <w:r w:rsidR="0074779A" w:rsidRPr="00E86FDF">
        <w:rPr>
          <w:rFonts w:cs="Traditional Arabic"/>
          <w:lang w:bidi="ar-EG"/>
        </w:rPr>
        <w:t>, away</w:t>
      </w:r>
      <w:r w:rsidR="00CB3493" w:rsidRPr="00E86FDF">
        <w:rPr>
          <w:rFonts w:cs="Traditional Arabic"/>
          <w:lang w:bidi="ar-EG"/>
        </w:rPr>
        <w:t xml:space="preserve"> from what the generality of the wording dictates </w:t>
      </w:r>
      <w:r w:rsidR="00221E70" w:rsidRPr="00E86FDF">
        <w:rPr>
          <w:rFonts w:cs="Traditional Arabic"/>
          <w:lang w:bidi="ar-EG"/>
        </w:rPr>
        <w:t xml:space="preserve">in accordance </w:t>
      </w:r>
      <w:r w:rsidR="00E57E21" w:rsidRPr="00E86FDF">
        <w:rPr>
          <w:rFonts w:cs="Traditional Arabic"/>
          <w:lang w:bidi="ar-EG"/>
        </w:rPr>
        <w:t>with</w:t>
      </w:r>
      <w:r w:rsidR="00221E70" w:rsidRPr="00E86FDF">
        <w:rPr>
          <w:rFonts w:cs="Traditional Arabic"/>
          <w:lang w:bidi="ar-EG"/>
        </w:rPr>
        <w:t xml:space="preserve"> </w:t>
      </w:r>
      <w:r w:rsidR="001A590F" w:rsidRPr="00E86FDF">
        <w:rPr>
          <w:rFonts w:cs="Traditional Arabic"/>
          <w:lang w:bidi="ar-EG"/>
        </w:rPr>
        <w:t>the established speech of the Arabs</w:t>
      </w:r>
      <w:r w:rsidR="004C78A7" w:rsidRPr="00E86FDF">
        <w:rPr>
          <w:rFonts w:cs="Traditional Arabic"/>
          <w:lang w:bidi="ar-EG"/>
        </w:rPr>
        <w:t xml:space="preserve">, and </w:t>
      </w:r>
      <w:r w:rsidR="00F35DAE" w:rsidRPr="00E86FDF">
        <w:rPr>
          <w:rFonts w:cs="Traditional Arabic"/>
          <w:lang w:bidi="ar-EG"/>
        </w:rPr>
        <w:t xml:space="preserve">he </w:t>
      </w:r>
      <w:r w:rsidR="004C78A7" w:rsidRPr="00E86FDF">
        <w:rPr>
          <w:rFonts w:cs="Traditional Arabic"/>
          <w:lang w:bidi="ar-EG"/>
        </w:rPr>
        <w:t xml:space="preserve">was correct in respect to that. </w:t>
      </w:r>
      <w:r w:rsidR="00F35DAE" w:rsidRPr="00E86FDF">
        <w:rPr>
          <w:rFonts w:cs="Traditional Arabic"/>
          <w:lang w:bidi="ar-EG"/>
        </w:rPr>
        <w:t>However, he claimed</w:t>
      </w:r>
      <w:r w:rsidR="0088202F" w:rsidRPr="00E86FDF">
        <w:rPr>
          <w:rFonts w:cs="Traditional Arabic"/>
          <w:lang w:bidi="ar-EG"/>
        </w:rPr>
        <w:t xml:space="preserve"> specification</w:t>
      </w:r>
      <w:r w:rsidR="00E508A2" w:rsidRPr="00E86FDF">
        <w:rPr>
          <w:rFonts w:cs="Traditional Arabic"/>
          <w:lang w:bidi="ar-EG"/>
        </w:rPr>
        <w:t xml:space="preserve"> and argued for that </w:t>
      </w:r>
      <w:r w:rsidR="00201204" w:rsidRPr="00E86FDF">
        <w:rPr>
          <w:rFonts w:cs="Traditional Arabic"/>
          <w:lang w:bidi="ar-EG"/>
        </w:rPr>
        <w:t>with</w:t>
      </w:r>
      <w:r w:rsidR="007A11F5" w:rsidRPr="00E86FDF">
        <w:rPr>
          <w:rFonts w:cs="Traditional Arabic"/>
          <w:lang w:bidi="ar-EG"/>
        </w:rPr>
        <w:t xml:space="preserve"> what is </w:t>
      </w:r>
      <w:r w:rsidR="00BB11E6" w:rsidRPr="00E86FDF">
        <w:rPr>
          <w:rFonts w:cs="Traditional Arabic"/>
          <w:lang w:bidi="ar-EG"/>
        </w:rPr>
        <w:t>external to</w:t>
      </w:r>
      <w:r w:rsidR="007A11F5" w:rsidRPr="00E86FDF">
        <w:rPr>
          <w:rFonts w:cs="Traditional Arabic"/>
          <w:lang w:bidi="ar-EG"/>
        </w:rPr>
        <w:t xml:space="preserve"> the text, </w:t>
      </w:r>
      <w:r w:rsidR="00B2779B" w:rsidRPr="00E86FDF">
        <w:rPr>
          <w:rFonts w:cs="Traditional Arabic"/>
          <w:lang w:bidi="ar-EG"/>
        </w:rPr>
        <w:t>as</w:t>
      </w:r>
      <w:r w:rsidR="007A11F5" w:rsidRPr="00E86FDF">
        <w:rPr>
          <w:rFonts w:cs="Traditional Arabic"/>
          <w:lang w:bidi="ar-EG"/>
        </w:rPr>
        <w:t xml:space="preserve"> is understood in the Arabic language</w:t>
      </w:r>
      <w:r w:rsidR="00A057A6" w:rsidRPr="00E86FDF">
        <w:rPr>
          <w:rFonts w:cs="Traditional Arabic"/>
          <w:lang w:bidi="ar-EG"/>
        </w:rPr>
        <w:t>. That is not permissible unless there is a Burhan (clear evidence) from</w:t>
      </w:r>
      <w:r w:rsidR="00382991" w:rsidRPr="00E86FDF">
        <w:rPr>
          <w:rFonts w:cs="Traditional Arabic"/>
          <w:lang w:bidi="ar-EG"/>
        </w:rPr>
        <w:t xml:space="preserve"> another </w:t>
      </w:r>
      <w:r w:rsidR="00B15F80" w:rsidRPr="00E86FDF">
        <w:rPr>
          <w:rFonts w:cs="Traditional Arabic"/>
          <w:lang w:bidi="ar-EG"/>
        </w:rPr>
        <w:t>text, so where is that text?</w:t>
      </w:r>
      <w:r w:rsidR="00365DDF" w:rsidRPr="00E86FDF">
        <w:rPr>
          <w:rFonts w:cs="Traditional Arabic"/>
          <w:lang w:bidi="ar-EG"/>
        </w:rPr>
        <w:t>!</w:t>
      </w:r>
    </w:p>
    <w:p w14:paraId="3B753FFA" w14:textId="1C242EB7" w:rsidR="00365DDF" w:rsidRPr="00E86FDF" w:rsidRDefault="00365DDF" w:rsidP="00774CE9">
      <w:pPr>
        <w:spacing w:after="0"/>
        <w:rPr>
          <w:rFonts w:cs="Traditional Arabic"/>
          <w:lang w:bidi="ar-EG"/>
        </w:rPr>
      </w:pPr>
    </w:p>
    <w:p w14:paraId="3320F49A" w14:textId="3C59CA27" w:rsidR="00365DDF" w:rsidRPr="00E86FDF" w:rsidRDefault="00365DDF" w:rsidP="00774CE9">
      <w:pPr>
        <w:spacing w:after="0"/>
        <w:rPr>
          <w:rFonts w:cs="Traditional Arabic"/>
          <w:lang w:bidi="ar-EG"/>
        </w:rPr>
      </w:pPr>
      <w:r w:rsidRPr="00E86FDF">
        <w:rPr>
          <w:rFonts w:cs="Traditional Arabic"/>
          <w:lang w:bidi="ar-EG"/>
        </w:rPr>
        <w:t xml:space="preserve">The Ayah (verse) does not contain anything about the </w:t>
      </w:r>
      <w:proofErr w:type="spellStart"/>
      <w:r w:rsidRPr="00E86FDF">
        <w:rPr>
          <w:rFonts w:cs="Traditional Arabic"/>
          <w:lang w:bidi="ar-EG"/>
        </w:rPr>
        <w:t>I’tiqad</w:t>
      </w:r>
      <w:proofErr w:type="spellEnd"/>
      <w:r w:rsidRPr="00E86FDF">
        <w:rPr>
          <w:rFonts w:cs="Traditional Arabic"/>
          <w:lang w:bidi="ar-EG"/>
        </w:rPr>
        <w:t xml:space="preserve"> (belief)</w:t>
      </w:r>
      <w:r w:rsidR="00C834D4" w:rsidRPr="00E86FDF">
        <w:rPr>
          <w:rFonts w:cs="Traditional Arabic"/>
          <w:lang w:bidi="ar-EG"/>
        </w:rPr>
        <w:t>. Rather, it relates to the Hukm (ruling) and its abandonment</w:t>
      </w:r>
      <w:r w:rsidR="00920A40" w:rsidRPr="00E86FDF">
        <w:rPr>
          <w:rFonts w:cs="Traditional Arabic"/>
          <w:lang w:bidi="ar-EG"/>
        </w:rPr>
        <w:t xml:space="preserve"> </w:t>
      </w:r>
      <w:proofErr w:type="gramStart"/>
      <w:r w:rsidR="00920A40" w:rsidRPr="00E86FDF">
        <w:rPr>
          <w:rFonts w:cs="Traditional Arabic"/>
          <w:lang w:bidi="ar-EG"/>
        </w:rPr>
        <w:t>i.e.</w:t>
      </w:r>
      <w:proofErr w:type="gramEnd"/>
      <w:r w:rsidR="00920A40" w:rsidRPr="00E86FDF">
        <w:rPr>
          <w:rFonts w:cs="Traditional Arabic"/>
          <w:lang w:bidi="ar-EG"/>
        </w:rPr>
        <w:t xml:space="preserve"> it is related </w:t>
      </w:r>
      <w:r w:rsidR="00C22CA8" w:rsidRPr="00E86FDF">
        <w:rPr>
          <w:rFonts w:cs="Traditional Arabic"/>
          <w:lang w:bidi="ar-EG"/>
        </w:rPr>
        <w:t xml:space="preserve">to the apparent act and </w:t>
      </w:r>
      <w:proofErr w:type="spellStart"/>
      <w:r w:rsidR="00C22CA8" w:rsidRPr="00E86FDF">
        <w:rPr>
          <w:rFonts w:cs="Traditional Arabic"/>
          <w:lang w:bidi="ar-EG"/>
        </w:rPr>
        <w:t>not</w:t>
      </w:r>
      <w:proofErr w:type="spellEnd"/>
      <w:r w:rsidR="00C22CA8" w:rsidRPr="00E86FDF">
        <w:rPr>
          <w:rFonts w:cs="Traditional Arabic"/>
          <w:lang w:bidi="ar-EG"/>
        </w:rPr>
        <w:t xml:space="preserve"> other than that. </w:t>
      </w:r>
      <w:r w:rsidR="00010352" w:rsidRPr="00E86FDF">
        <w:rPr>
          <w:rFonts w:cs="Traditional Arabic"/>
          <w:lang w:bidi="ar-EG"/>
        </w:rPr>
        <w:t xml:space="preserve">Its text has no relationship at all to the belief and no </w:t>
      </w:r>
      <w:r w:rsidR="00CA1702" w:rsidRPr="00E86FDF">
        <w:rPr>
          <w:rFonts w:cs="Traditional Arabic"/>
          <w:lang w:bidi="ar-EG"/>
        </w:rPr>
        <w:t xml:space="preserve">wording has come in it indicating to </w:t>
      </w:r>
      <w:proofErr w:type="spellStart"/>
      <w:r w:rsidR="00CA1702" w:rsidRPr="00E86FDF">
        <w:rPr>
          <w:rFonts w:cs="Traditional Arabic"/>
          <w:lang w:bidi="ar-EG"/>
        </w:rPr>
        <w:t>Juhood</w:t>
      </w:r>
      <w:proofErr w:type="spellEnd"/>
      <w:r w:rsidR="00CA1702" w:rsidRPr="00E86FDF">
        <w:rPr>
          <w:rFonts w:cs="Traditional Arabic"/>
          <w:lang w:bidi="ar-EG"/>
        </w:rPr>
        <w:t xml:space="preserve"> (denial/disavowal) </w:t>
      </w:r>
      <w:r w:rsidR="00D82140" w:rsidRPr="00E86FDF">
        <w:rPr>
          <w:rFonts w:cs="Traditional Arabic"/>
          <w:lang w:bidi="ar-EG"/>
        </w:rPr>
        <w:t>or any other matters related to the conditions of the heart and its acts</w:t>
      </w:r>
      <w:r w:rsidR="00B777ED" w:rsidRPr="00E86FDF">
        <w:rPr>
          <w:rFonts w:cs="Traditional Arabic"/>
          <w:lang w:bidi="ar-EG"/>
        </w:rPr>
        <w:t xml:space="preserve">. Imam At-Tabari is too knowledgeable and </w:t>
      </w:r>
      <w:r w:rsidR="009572E5" w:rsidRPr="00E86FDF">
        <w:rPr>
          <w:rFonts w:cs="Traditional Arabic"/>
          <w:lang w:bidi="ar-EG"/>
        </w:rPr>
        <w:t xml:space="preserve">pious to argue in respect to that. Indeed, he </w:t>
      </w:r>
      <w:r w:rsidR="00577257" w:rsidRPr="00E86FDF">
        <w:rPr>
          <w:rFonts w:cs="Traditional Arabic"/>
          <w:lang w:bidi="ar-EG"/>
        </w:rPr>
        <w:t xml:space="preserve">is accepting of </w:t>
      </w:r>
      <w:r w:rsidR="00BA1E1E" w:rsidRPr="00E86FDF">
        <w:rPr>
          <w:rFonts w:cs="Traditional Arabic"/>
          <w:lang w:bidi="ar-EG"/>
        </w:rPr>
        <w:t>this point!</w:t>
      </w:r>
    </w:p>
    <w:p w14:paraId="63297465" w14:textId="440F886F" w:rsidR="00FC71CD" w:rsidRPr="00E86FDF" w:rsidRDefault="00FC71CD" w:rsidP="00774CE9">
      <w:pPr>
        <w:spacing w:after="0"/>
        <w:rPr>
          <w:rFonts w:cs="Traditional Arabic"/>
          <w:lang w:bidi="ar-EG"/>
        </w:rPr>
      </w:pPr>
    </w:p>
    <w:p w14:paraId="7814B6E0" w14:textId="77777777" w:rsidR="0018542D" w:rsidRPr="00E86FDF" w:rsidRDefault="00BA1E1E" w:rsidP="00774CE9">
      <w:pPr>
        <w:spacing w:after="0"/>
        <w:rPr>
          <w:rFonts w:cs="Traditional Arabic"/>
          <w:lang w:bidi="ar-EG"/>
        </w:rPr>
      </w:pPr>
      <w:r w:rsidRPr="00E86FDF">
        <w:rPr>
          <w:rFonts w:cs="Traditional Arabic"/>
          <w:b/>
          <w:bCs/>
          <w:lang w:bidi="ar-EG"/>
        </w:rPr>
        <w:t>Secondly</w:t>
      </w:r>
      <w:r w:rsidRPr="00E86FDF">
        <w:rPr>
          <w:rFonts w:cs="Traditional Arabic"/>
          <w:lang w:bidi="ar-EG"/>
        </w:rPr>
        <w:t xml:space="preserve">: </w:t>
      </w:r>
      <w:r w:rsidR="00AE05FF" w:rsidRPr="00E86FDF">
        <w:rPr>
          <w:rFonts w:cs="Traditional Arabic"/>
          <w:lang w:bidi="ar-EG"/>
        </w:rPr>
        <w:t xml:space="preserve">The two stories </w:t>
      </w:r>
      <w:r w:rsidR="0010423F" w:rsidRPr="00E86FDF">
        <w:rPr>
          <w:rFonts w:cs="Traditional Arabic"/>
          <w:lang w:bidi="ar-EG"/>
        </w:rPr>
        <w:t>related to</w:t>
      </w:r>
      <w:r w:rsidR="00AE05FF" w:rsidRPr="00E86FDF">
        <w:rPr>
          <w:rFonts w:cs="Traditional Arabic"/>
          <w:lang w:bidi="ar-EG"/>
        </w:rPr>
        <w:t xml:space="preserve"> the cause of revelation </w:t>
      </w:r>
      <w:r w:rsidR="00D9188C" w:rsidRPr="00E86FDF">
        <w:rPr>
          <w:rFonts w:cs="Traditional Arabic"/>
          <w:lang w:bidi="ar-EG"/>
        </w:rPr>
        <w:t xml:space="preserve">oblige definiteness in respect to the </w:t>
      </w:r>
      <w:proofErr w:type="spellStart"/>
      <w:r w:rsidR="00D9188C" w:rsidRPr="00E86FDF">
        <w:rPr>
          <w:rFonts w:cs="Traditional Arabic"/>
          <w:lang w:bidi="ar-EG"/>
        </w:rPr>
        <w:t>Juhood</w:t>
      </w:r>
      <w:proofErr w:type="spellEnd"/>
      <w:r w:rsidR="00D9188C" w:rsidRPr="00E86FDF">
        <w:rPr>
          <w:rFonts w:cs="Traditional Arabic"/>
          <w:lang w:bidi="ar-EG"/>
        </w:rPr>
        <w:t xml:space="preserve"> (denial) and </w:t>
      </w:r>
      <w:proofErr w:type="spellStart"/>
      <w:r w:rsidR="00D9188C" w:rsidRPr="00E86FDF">
        <w:rPr>
          <w:rFonts w:cs="Traditional Arabic"/>
          <w:lang w:bidi="ar-EG"/>
        </w:rPr>
        <w:t>I’tiqad</w:t>
      </w:r>
      <w:proofErr w:type="spellEnd"/>
      <w:r w:rsidR="00D9188C" w:rsidRPr="00E86FDF">
        <w:rPr>
          <w:rFonts w:cs="Traditional Arabic"/>
          <w:lang w:bidi="ar-EG"/>
        </w:rPr>
        <w:t xml:space="preserve"> (belief)</w:t>
      </w:r>
      <w:r w:rsidR="005A2650" w:rsidRPr="00E86FDF">
        <w:rPr>
          <w:rFonts w:cs="Traditional Arabic"/>
          <w:lang w:bidi="ar-EG"/>
        </w:rPr>
        <w:t xml:space="preserve"> </w:t>
      </w:r>
      <w:r w:rsidR="003E6FB2" w:rsidRPr="00E86FDF">
        <w:rPr>
          <w:rFonts w:cs="Traditional Arabic"/>
          <w:lang w:bidi="ar-EG"/>
        </w:rPr>
        <w:t>[</w:t>
      </w:r>
      <w:proofErr w:type="gramStart"/>
      <w:r w:rsidR="005A2650" w:rsidRPr="00E86FDF">
        <w:rPr>
          <w:rFonts w:cs="Traditional Arabic"/>
          <w:lang w:bidi="ar-EG"/>
        </w:rPr>
        <w:t>i.e.</w:t>
      </w:r>
      <w:proofErr w:type="gramEnd"/>
      <w:r w:rsidR="005A2650" w:rsidRPr="00E86FDF">
        <w:rPr>
          <w:rFonts w:cs="Traditional Arabic"/>
          <w:lang w:bidi="ar-EG"/>
        </w:rPr>
        <w:t xml:space="preserve"> </w:t>
      </w:r>
      <w:r w:rsidR="0018542D" w:rsidRPr="00E86FDF">
        <w:rPr>
          <w:rFonts w:cs="Traditional Arabic"/>
          <w:lang w:bidi="ar-EG"/>
        </w:rPr>
        <w:t>At-</w:t>
      </w:r>
      <w:r w:rsidR="003E6FB2" w:rsidRPr="00E86FDF">
        <w:rPr>
          <w:rFonts w:cs="Traditional Arabic"/>
          <w:lang w:bidi="ar-EG"/>
        </w:rPr>
        <w:t>Tasdeeq Al-</w:t>
      </w:r>
      <w:proofErr w:type="spellStart"/>
      <w:r w:rsidR="003E6FB2" w:rsidRPr="00E86FDF">
        <w:rPr>
          <w:rFonts w:cs="Traditional Arabic"/>
          <w:lang w:bidi="ar-EG"/>
        </w:rPr>
        <w:t>Jazim</w:t>
      </w:r>
      <w:proofErr w:type="spellEnd"/>
      <w:r w:rsidR="003E6FB2" w:rsidRPr="00E86FDF">
        <w:rPr>
          <w:rFonts w:cs="Traditional Arabic"/>
          <w:lang w:bidi="ar-EG"/>
        </w:rPr>
        <w:t xml:space="preserve"> (</w:t>
      </w:r>
      <w:r w:rsidR="0018542D" w:rsidRPr="00E86FDF">
        <w:rPr>
          <w:rFonts w:cs="Traditional Arabic"/>
          <w:lang w:bidi="ar-EG"/>
        </w:rPr>
        <w:t xml:space="preserve">the </w:t>
      </w:r>
      <w:r w:rsidR="005A2650" w:rsidRPr="00E86FDF">
        <w:rPr>
          <w:rFonts w:cs="Traditional Arabic"/>
          <w:lang w:bidi="ar-EG"/>
        </w:rPr>
        <w:t>decisive affi</w:t>
      </w:r>
      <w:r w:rsidR="003E6FB2" w:rsidRPr="00E86FDF">
        <w:rPr>
          <w:rFonts w:cs="Traditional Arabic"/>
          <w:lang w:bidi="ar-EG"/>
        </w:rPr>
        <w:t>r</w:t>
      </w:r>
      <w:r w:rsidR="005A2650" w:rsidRPr="00E86FDF">
        <w:rPr>
          <w:rFonts w:cs="Traditional Arabic"/>
          <w:lang w:bidi="ar-EG"/>
        </w:rPr>
        <w:t>mation</w:t>
      </w:r>
      <w:r w:rsidR="003E6FB2" w:rsidRPr="00E86FDF">
        <w:rPr>
          <w:rFonts w:cs="Traditional Arabic"/>
          <w:lang w:bidi="ar-EG"/>
        </w:rPr>
        <w:t>)</w:t>
      </w:r>
      <w:r w:rsidR="0041353E" w:rsidRPr="00E86FDF">
        <w:rPr>
          <w:rFonts w:cs="Traditional Arabic"/>
          <w:lang w:bidi="ar-EG"/>
        </w:rPr>
        <w:t>] has no place here</w:t>
      </w:r>
      <w:r w:rsidR="0018542D" w:rsidRPr="00E86FDF">
        <w:rPr>
          <w:rFonts w:cs="Traditional Arabic"/>
          <w:lang w:bidi="ar-EG"/>
        </w:rPr>
        <w:t>, as we have previously explained in detail.</w:t>
      </w:r>
    </w:p>
    <w:p w14:paraId="3E6312E6" w14:textId="77777777" w:rsidR="0018542D" w:rsidRPr="00E86FDF" w:rsidRDefault="0018542D" w:rsidP="00774CE9">
      <w:pPr>
        <w:spacing w:after="0"/>
        <w:rPr>
          <w:rFonts w:cs="Traditional Arabic"/>
          <w:lang w:bidi="ar-EG"/>
        </w:rPr>
      </w:pPr>
    </w:p>
    <w:p w14:paraId="672805D0" w14:textId="77777777" w:rsidR="003257B9" w:rsidRPr="00E86FDF" w:rsidRDefault="008A2CF0" w:rsidP="00774CE9">
      <w:pPr>
        <w:spacing w:after="0"/>
        <w:rPr>
          <w:rFonts w:cs="Traditional Arabic"/>
          <w:lang w:bidi="ar-EG"/>
        </w:rPr>
      </w:pPr>
      <w:r w:rsidRPr="00E86FDF">
        <w:rPr>
          <w:rFonts w:cs="Traditional Arabic"/>
          <w:lang w:bidi="ar-EG"/>
        </w:rPr>
        <w:t xml:space="preserve">Had At-Tabari, may Allah’s mercy be upon him, </w:t>
      </w:r>
      <w:r w:rsidR="006F2BB3" w:rsidRPr="00E86FDF">
        <w:rPr>
          <w:rFonts w:cs="Traditional Arabic"/>
          <w:lang w:bidi="ar-EG"/>
        </w:rPr>
        <w:t xml:space="preserve">only </w:t>
      </w:r>
      <w:r w:rsidRPr="00E86FDF">
        <w:rPr>
          <w:rFonts w:cs="Traditional Arabic"/>
          <w:lang w:bidi="ar-EG"/>
        </w:rPr>
        <w:t xml:space="preserve">restricted the </w:t>
      </w:r>
      <w:r w:rsidR="006F2BB3" w:rsidRPr="00E86FDF">
        <w:rPr>
          <w:rFonts w:cs="Traditional Arabic"/>
          <w:lang w:bidi="ar-EG"/>
        </w:rPr>
        <w:t>ruling of disbelief to those who changed or exchanged the Sharee’ah rulings</w:t>
      </w:r>
      <w:r w:rsidR="00B11BC5" w:rsidRPr="00E86FDF">
        <w:rPr>
          <w:rFonts w:cs="Traditional Arabic"/>
          <w:lang w:bidi="ar-EG"/>
        </w:rPr>
        <w:t>, based on the evidential indication of the Ahadeeth which have come mentioning the two stories, he would have had some excuse</w:t>
      </w:r>
      <w:r w:rsidR="00BE52E0" w:rsidRPr="00E86FDF">
        <w:rPr>
          <w:rFonts w:cs="Traditional Arabic"/>
          <w:lang w:bidi="ar-EG"/>
        </w:rPr>
        <w:t>, but not a complete excuse. That is because Allah</w:t>
      </w:r>
      <w:r w:rsidR="00FE29B3" w:rsidRPr="00E86FDF">
        <w:rPr>
          <w:rFonts w:cs="Traditional Arabic"/>
          <w:lang w:bidi="ar-EG"/>
        </w:rPr>
        <w:t xml:space="preserve">, </w:t>
      </w:r>
      <w:r w:rsidR="003257B9" w:rsidRPr="00E86FDF">
        <w:rPr>
          <w:rFonts w:cs="Traditional Arabic"/>
          <w:lang w:bidi="ar-EG"/>
        </w:rPr>
        <w:t>exalted is His wisdom, said:</w:t>
      </w:r>
    </w:p>
    <w:p w14:paraId="4D10E43F" w14:textId="77777777" w:rsidR="003257B9" w:rsidRPr="00E86FDF" w:rsidRDefault="003257B9" w:rsidP="00774CE9">
      <w:pPr>
        <w:spacing w:after="0"/>
        <w:rPr>
          <w:rFonts w:cs="Traditional Arabic"/>
          <w:lang w:bidi="ar-EG"/>
        </w:rPr>
      </w:pPr>
    </w:p>
    <w:p w14:paraId="0848BFF9" w14:textId="395DB648" w:rsidR="003257B9" w:rsidRPr="00E86FDF" w:rsidRDefault="003257B9" w:rsidP="003257B9">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لَّمْ يَحْكُم بِمَا أَنزَلَ اللَّـهُ فَأُولَـٰئِكَ هُمُ الْكَافِرُونَ</w:t>
      </w:r>
      <w:r w:rsidR="005C4A88" w:rsidRPr="00E86FDF">
        <w:rPr>
          <w:rFonts w:ascii="Traditional Arabic" w:hAnsi="Traditional Arabic" w:cs="Traditional Arabic"/>
          <w:sz w:val="32"/>
          <w:szCs w:val="32"/>
          <w:rtl/>
          <w:lang w:bidi="ar-EG"/>
        </w:rPr>
        <w:t xml:space="preserve"> ...</w:t>
      </w:r>
      <w:r w:rsidR="00AF555E" w:rsidRPr="00E86FDF">
        <w:rPr>
          <w:rFonts w:ascii="Traditional Arabic" w:hAnsi="Traditional Arabic" w:cs="Traditional Arabic"/>
          <w:sz w:val="32"/>
          <w:szCs w:val="32"/>
          <w:rtl/>
          <w:lang w:bidi="ar-EG"/>
        </w:rPr>
        <w:t xml:space="preserve"> الظَّالِمُونَ ... الْفَاسِقُونَ</w:t>
      </w:r>
      <w:r w:rsidRPr="00E86FDF">
        <w:rPr>
          <w:rFonts w:ascii="Traditional Arabic" w:hAnsi="Traditional Arabic" w:cs="Traditional Arabic"/>
          <w:sz w:val="32"/>
          <w:szCs w:val="32"/>
          <w:lang w:bidi="ar-EG"/>
        </w:rPr>
        <w:t xml:space="preserve"> </w:t>
      </w:r>
    </w:p>
    <w:p w14:paraId="18DC66C1" w14:textId="15E4F6E8" w:rsidR="005C4A88" w:rsidRPr="00E86FDF" w:rsidRDefault="003257B9" w:rsidP="00AF555E">
      <w:pPr>
        <w:spacing w:after="0"/>
        <w:rPr>
          <w:rFonts w:cs="Traditional Arabic"/>
          <w:lang w:bidi="ar-EG"/>
        </w:rPr>
      </w:pPr>
      <w:r w:rsidRPr="00E86FDF">
        <w:rPr>
          <w:b/>
          <w:bCs/>
          <w:lang w:bidi="ar-EG"/>
        </w:rPr>
        <w:t>And whoever did not rule by what Allah has revealed, then those are the disbelievers</w:t>
      </w:r>
      <w:r w:rsidR="00AF555E" w:rsidRPr="00E86FDF">
        <w:rPr>
          <w:b/>
          <w:bCs/>
          <w:lang w:bidi="ar-EG"/>
        </w:rPr>
        <w:t xml:space="preserve"> … the transgressors … the rebelliously disobedient</w:t>
      </w:r>
      <w:r w:rsidR="00AF555E" w:rsidRPr="00E86FDF">
        <w:rPr>
          <w:lang w:bidi="ar-EG"/>
        </w:rPr>
        <w:t xml:space="preserve"> (Al-</w:t>
      </w:r>
      <w:proofErr w:type="spellStart"/>
      <w:r w:rsidR="00AF555E" w:rsidRPr="00E86FDF">
        <w:rPr>
          <w:lang w:bidi="ar-EG"/>
        </w:rPr>
        <w:t>Ma’idah</w:t>
      </w:r>
      <w:proofErr w:type="spellEnd"/>
      <w:r w:rsidR="00AF555E" w:rsidRPr="00E86FDF">
        <w:rPr>
          <w:lang w:bidi="ar-EG"/>
        </w:rPr>
        <w:t>).</w:t>
      </w:r>
      <w:r w:rsidRPr="00E86FDF">
        <w:rPr>
          <w:lang w:bidi="ar-EG"/>
        </w:rPr>
        <w:t xml:space="preserve"> </w:t>
      </w:r>
    </w:p>
    <w:p w14:paraId="22F1E13E" w14:textId="3DEF1A9A" w:rsidR="004C5DE9" w:rsidRPr="00E86FDF" w:rsidRDefault="00FE29B3" w:rsidP="00774CE9">
      <w:pPr>
        <w:spacing w:after="0"/>
        <w:rPr>
          <w:rFonts w:cs="Traditional Arabic"/>
          <w:lang w:bidi="ar-EG"/>
        </w:rPr>
      </w:pPr>
      <w:r w:rsidRPr="00E86FDF">
        <w:rPr>
          <w:rFonts w:cs="Traditional Arabic"/>
          <w:lang w:bidi="ar-EG"/>
        </w:rPr>
        <w:t xml:space="preserve"> </w:t>
      </w:r>
      <w:r w:rsidR="00B11BC5" w:rsidRPr="00E86FDF">
        <w:rPr>
          <w:rFonts w:cs="Traditional Arabic"/>
          <w:lang w:bidi="ar-EG"/>
        </w:rPr>
        <w:t xml:space="preserve"> </w:t>
      </w:r>
      <w:r w:rsidR="003E6FB2" w:rsidRPr="00E86FDF">
        <w:rPr>
          <w:rFonts w:cs="Traditional Arabic"/>
          <w:lang w:bidi="ar-EG"/>
        </w:rPr>
        <w:t xml:space="preserve"> </w:t>
      </w:r>
      <w:r w:rsidR="005A2650" w:rsidRPr="00E86FDF">
        <w:rPr>
          <w:rFonts w:cs="Traditional Arabic"/>
          <w:lang w:bidi="ar-EG"/>
        </w:rPr>
        <w:t xml:space="preserve"> </w:t>
      </w:r>
      <w:r w:rsidR="00D9188C" w:rsidRPr="00E86FDF">
        <w:rPr>
          <w:rFonts w:cs="Traditional Arabic"/>
          <w:lang w:bidi="ar-EG"/>
        </w:rPr>
        <w:t xml:space="preserve"> </w:t>
      </w:r>
      <w:r w:rsidR="0010423F" w:rsidRPr="00E86FDF">
        <w:rPr>
          <w:rFonts w:cs="Traditional Arabic"/>
          <w:lang w:bidi="ar-EG"/>
        </w:rPr>
        <w:t xml:space="preserve"> </w:t>
      </w:r>
    </w:p>
    <w:p w14:paraId="1BCF921E" w14:textId="1BECCB43" w:rsidR="004C5DE9" w:rsidRPr="00E86FDF" w:rsidRDefault="00AF555E" w:rsidP="00774CE9">
      <w:pPr>
        <w:spacing w:after="0"/>
        <w:rPr>
          <w:rFonts w:cs="Traditional Arabic"/>
          <w:lang w:bidi="ar-EG"/>
        </w:rPr>
      </w:pPr>
      <w:r w:rsidRPr="00E86FDF">
        <w:rPr>
          <w:rFonts w:cs="Traditional Arabic"/>
          <w:lang w:bidi="ar-EG"/>
        </w:rPr>
        <w:t xml:space="preserve">He did not </w:t>
      </w:r>
      <w:r w:rsidR="00A71920" w:rsidRPr="00E86FDF">
        <w:rPr>
          <w:rFonts w:cs="Traditional Arabic"/>
          <w:lang w:bidi="ar-EG"/>
        </w:rPr>
        <w:t xml:space="preserve">at all </w:t>
      </w:r>
      <w:r w:rsidRPr="00E86FDF">
        <w:rPr>
          <w:rFonts w:cs="Traditional Arabic"/>
          <w:lang w:bidi="ar-EG"/>
        </w:rPr>
        <w:t>say: “</w:t>
      </w:r>
      <w:r w:rsidR="009161E9" w:rsidRPr="00E86FDF">
        <w:rPr>
          <w:rFonts w:cs="Traditional Arabic"/>
          <w:lang w:bidi="ar-EG"/>
        </w:rPr>
        <w:t>Whoever changes</w:t>
      </w:r>
      <w:r w:rsidR="00A71920" w:rsidRPr="00E86FDF">
        <w:rPr>
          <w:rFonts w:cs="Traditional Arabic"/>
          <w:lang w:bidi="ar-EG"/>
        </w:rPr>
        <w:t xml:space="preserve"> (or exchanges)</w:t>
      </w:r>
      <w:r w:rsidR="009161E9" w:rsidRPr="00E86FDF">
        <w:rPr>
          <w:rFonts w:cs="Traditional Arabic"/>
          <w:lang w:bidi="ar-EG"/>
        </w:rPr>
        <w:t xml:space="preserve"> the Shar’a of Allah, then those are the disbelievers”</w:t>
      </w:r>
      <w:r w:rsidR="00A71920" w:rsidRPr="00E86FDF">
        <w:rPr>
          <w:rFonts w:cs="Traditional Arabic"/>
          <w:lang w:bidi="ar-EG"/>
        </w:rPr>
        <w:t xml:space="preserve">. </w:t>
      </w:r>
      <w:r w:rsidR="00E57917" w:rsidRPr="00E86FDF">
        <w:rPr>
          <w:rFonts w:cs="Traditional Arabic"/>
          <w:lang w:bidi="ar-EG"/>
        </w:rPr>
        <w:t xml:space="preserve">Consequently, it is established by certainty that Allah only intended the leaving or abandonment of the ruling by what </w:t>
      </w:r>
      <w:r w:rsidR="007C7177" w:rsidRPr="00E86FDF">
        <w:rPr>
          <w:rFonts w:cs="Traditional Arabic"/>
          <w:lang w:bidi="ar-EG"/>
        </w:rPr>
        <w:t>He revealed, in an unrestricted manner and upon its generality</w:t>
      </w:r>
      <w:r w:rsidR="00182412" w:rsidRPr="00E86FDF">
        <w:rPr>
          <w:rFonts w:cs="Traditional Arabic"/>
          <w:lang w:bidi="ar-EG"/>
        </w:rPr>
        <w:t>. Therefore, whoever did that from among the people of the Tawrah is a Kafir, Zhalim and Fasiq</w:t>
      </w:r>
      <w:r w:rsidR="004F69CD" w:rsidRPr="00E86FDF">
        <w:rPr>
          <w:rFonts w:cs="Traditional Arabic"/>
          <w:lang w:bidi="ar-EG"/>
        </w:rPr>
        <w:t>, whoever did it from the people of the Injeel is a Kafir, Zhalim and Fasiq</w:t>
      </w:r>
      <w:r w:rsidR="00B020E4" w:rsidRPr="00E86FDF">
        <w:rPr>
          <w:rFonts w:cs="Traditional Arabic"/>
          <w:lang w:bidi="ar-EG"/>
        </w:rPr>
        <w:t>, and whoever did that from among the people of the Qur’an, which is the most complete, perfect and beautiful</w:t>
      </w:r>
      <w:r w:rsidR="00C81169" w:rsidRPr="00E86FDF">
        <w:rPr>
          <w:rFonts w:cs="Traditional Arabic"/>
          <w:lang w:bidi="ar-EG"/>
        </w:rPr>
        <w:t xml:space="preserve"> of the books, preserved by the protection of Allah, then </w:t>
      </w:r>
      <w:r w:rsidR="00E723A0" w:rsidRPr="00E86FDF">
        <w:rPr>
          <w:rFonts w:cs="Traditional Arabic"/>
          <w:lang w:bidi="ar-EG"/>
        </w:rPr>
        <w:t xml:space="preserve">he by greater reason </w:t>
      </w:r>
      <w:r w:rsidR="001A7B16" w:rsidRPr="00E86FDF">
        <w:rPr>
          <w:rFonts w:cs="Traditional Arabic"/>
          <w:lang w:bidi="ar-EG"/>
        </w:rPr>
        <w:t xml:space="preserve">is more </w:t>
      </w:r>
      <w:r w:rsidR="000F59D9" w:rsidRPr="00E86FDF">
        <w:rPr>
          <w:rFonts w:cs="Traditional Arabic"/>
          <w:lang w:bidi="ar-EG"/>
        </w:rPr>
        <w:t>entitled to</w:t>
      </w:r>
      <w:r w:rsidR="001A7B16" w:rsidRPr="00E86FDF">
        <w:rPr>
          <w:rFonts w:cs="Traditional Arabic"/>
          <w:lang w:bidi="ar-EG"/>
        </w:rPr>
        <w:t xml:space="preserve"> the </w:t>
      </w:r>
      <w:r w:rsidR="005B7810" w:rsidRPr="00E86FDF">
        <w:rPr>
          <w:rFonts w:cs="Traditional Arabic"/>
          <w:lang w:bidi="ar-EG"/>
        </w:rPr>
        <w:t xml:space="preserve">disgraceful and heinous labels </w:t>
      </w:r>
      <w:r w:rsidR="001A7B16" w:rsidRPr="00E86FDF">
        <w:rPr>
          <w:rFonts w:cs="Traditional Arabic"/>
          <w:lang w:bidi="ar-EG"/>
        </w:rPr>
        <w:t xml:space="preserve">of Kufr (disbelief), Zhulm (transgression) and Fisq (rebellious disobedience). </w:t>
      </w:r>
    </w:p>
    <w:p w14:paraId="025BAB9A" w14:textId="11D2D68A" w:rsidR="004C5DE9" w:rsidRPr="00E86FDF" w:rsidRDefault="004C5DE9" w:rsidP="00774CE9">
      <w:pPr>
        <w:spacing w:after="0"/>
        <w:rPr>
          <w:rFonts w:cs="Traditional Arabic"/>
          <w:lang w:bidi="ar-EG"/>
        </w:rPr>
      </w:pPr>
    </w:p>
    <w:p w14:paraId="607D2A53" w14:textId="7787D04E" w:rsidR="004C5DE9" w:rsidRPr="00E86FDF" w:rsidRDefault="00973C00" w:rsidP="00774CE9">
      <w:pPr>
        <w:spacing w:after="0"/>
        <w:rPr>
          <w:rFonts w:cs="Traditional Arabic"/>
          <w:lang w:bidi="ar-EG"/>
        </w:rPr>
      </w:pPr>
      <w:r w:rsidRPr="00E86FDF">
        <w:rPr>
          <w:rFonts w:cs="Traditional Arabic"/>
          <w:lang w:bidi="ar-EG"/>
        </w:rPr>
        <w:lastRenderedPageBreak/>
        <w:t>As for what came mentioned in the Hadith related by Al-Bara’ bin ‘</w:t>
      </w:r>
      <w:proofErr w:type="spellStart"/>
      <w:r w:rsidRPr="00E86FDF">
        <w:rPr>
          <w:rFonts w:cs="Traditional Arabic"/>
          <w:lang w:bidi="ar-EG"/>
        </w:rPr>
        <w:t>Azi</w:t>
      </w:r>
      <w:r w:rsidR="002D5B36" w:rsidRPr="00E86FDF">
        <w:rPr>
          <w:rFonts w:cs="Traditional Arabic"/>
          <w:lang w:bidi="ar-EG"/>
        </w:rPr>
        <w:t>b</w:t>
      </w:r>
      <w:proofErr w:type="spellEnd"/>
      <w:r w:rsidR="002D5B36" w:rsidRPr="00E86FDF">
        <w:rPr>
          <w:rFonts w:cs="Traditional Arabic"/>
          <w:lang w:bidi="ar-EG"/>
        </w:rPr>
        <w:t>: “They (the verses) are in relation to the disbelievers as a whole”</w:t>
      </w:r>
      <w:r w:rsidR="00C61F10" w:rsidRPr="00E86FDF">
        <w:rPr>
          <w:rFonts w:cs="Traditional Arabic"/>
          <w:lang w:bidi="ar-EG"/>
        </w:rPr>
        <w:t xml:space="preserve">, then the </w:t>
      </w:r>
      <w:r w:rsidR="00394C8A" w:rsidRPr="00E86FDF">
        <w:rPr>
          <w:rFonts w:cs="Traditional Arabic"/>
          <w:lang w:bidi="ar-EG"/>
        </w:rPr>
        <w:t xml:space="preserve">thread of the Hadith is </w:t>
      </w:r>
      <w:proofErr w:type="gramStart"/>
      <w:r w:rsidR="00394C8A" w:rsidRPr="00E86FDF">
        <w:rPr>
          <w:rFonts w:cs="Traditional Arabic"/>
          <w:lang w:bidi="ar-EG"/>
        </w:rPr>
        <w:t>long</w:t>
      </w:r>
      <w:proofErr w:type="gramEnd"/>
      <w:r w:rsidR="00FC2469" w:rsidRPr="00E86FDF">
        <w:rPr>
          <w:rFonts w:cs="Traditional Arabic"/>
          <w:lang w:bidi="ar-EG"/>
        </w:rPr>
        <w:t xml:space="preserve"> and we are not able to be certain that </w:t>
      </w:r>
      <w:r w:rsidR="0041779F" w:rsidRPr="00E86FDF">
        <w:rPr>
          <w:rFonts w:cs="Traditional Arabic"/>
          <w:lang w:bidi="ar-EG"/>
        </w:rPr>
        <w:t xml:space="preserve">it is from his speech (saw). rather, it could be from </w:t>
      </w:r>
      <w:r w:rsidR="00377B7F" w:rsidRPr="00E86FDF">
        <w:rPr>
          <w:rFonts w:cs="Traditional Arabic"/>
          <w:lang w:bidi="ar-EG"/>
        </w:rPr>
        <w:t>the speech of Al-bara’ bin ‘</w:t>
      </w:r>
      <w:proofErr w:type="spellStart"/>
      <w:r w:rsidR="00377B7F" w:rsidRPr="00E86FDF">
        <w:rPr>
          <w:rFonts w:cs="Traditional Arabic"/>
          <w:lang w:bidi="ar-EG"/>
        </w:rPr>
        <w:t>Azib</w:t>
      </w:r>
      <w:proofErr w:type="spellEnd"/>
      <w:r w:rsidR="00377B7F" w:rsidRPr="00E86FDF">
        <w:rPr>
          <w:rFonts w:cs="Traditional Arabic"/>
          <w:lang w:bidi="ar-EG"/>
        </w:rPr>
        <w:t xml:space="preserve">, may Allah be pleased with him, </w:t>
      </w:r>
      <w:r w:rsidR="008E5300" w:rsidRPr="00E86FDF">
        <w:rPr>
          <w:rFonts w:cs="Traditional Arabic"/>
          <w:lang w:bidi="ar-EG"/>
        </w:rPr>
        <w:t xml:space="preserve">which is what Imam </w:t>
      </w:r>
      <w:proofErr w:type="gramStart"/>
      <w:r w:rsidR="008E5300" w:rsidRPr="00E86FDF">
        <w:rPr>
          <w:rFonts w:cs="Traditional Arabic"/>
          <w:lang w:bidi="ar-EG"/>
        </w:rPr>
        <w:t>Ibn</w:t>
      </w:r>
      <w:proofErr w:type="gramEnd"/>
      <w:r w:rsidR="008E5300" w:rsidRPr="00E86FDF">
        <w:rPr>
          <w:rFonts w:cs="Traditional Arabic"/>
          <w:lang w:bidi="ar-EG"/>
        </w:rPr>
        <w:t xml:space="preserve"> </w:t>
      </w:r>
      <w:proofErr w:type="spellStart"/>
      <w:r w:rsidR="008E5300" w:rsidRPr="00E86FDF">
        <w:rPr>
          <w:rFonts w:cs="Traditional Arabic"/>
          <w:lang w:bidi="ar-EG"/>
        </w:rPr>
        <w:t>Kathir</w:t>
      </w:r>
      <w:proofErr w:type="spellEnd"/>
      <w:r w:rsidR="008E5300" w:rsidRPr="00E86FDF">
        <w:rPr>
          <w:rFonts w:cs="Traditional Arabic"/>
          <w:lang w:bidi="ar-EG"/>
        </w:rPr>
        <w:t xml:space="preserve"> understood in his Tafsir, or the speech of someone else.</w:t>
      </w:r>
      <w:r w:rsidR="001F060F" w:rsidRPr="00E86FDF">
        <w:rPr>
          <w:rFonts w:cs="Traditional Arabic"/>
          <w:lang w:bidi="ar-EG"/>
        </w:rPr>
        <w:t xml:space="preserve"> As for the short Hadith, then it is a summary of the long Hadith with the same Isnad </w:t>
      </w:r>
      <w:r w:rsidR="00023E3F" w:rsidRPr="00E86FDF">
        <w:rPr>
          <w:rFonts w:cs="Traditional Arabic"/>
          <w:lang w:bidi="ar-EG"/>
        </w:rPr>
        <w:t>(</w:t>
      </w:r>
      <w:r w:rsidR="001F060F" w:rsidRPr="00E86FDF">
        <w:rPr>
          <w:rFonts w:cs="Traditional Arabic"/>
          <w:lang w:bidi="ar-EG"/>
        </w:rPr>
        <w:t>chain of transmission)</w:t>
      </w:r>
      <w:r w:rsidR="00023E3F" w:rsidRPr="00E86FDF">
        <w:rPr>
          <w:rFonts w:cs="Traditional Arabic"/>
          <w:lang w:bidi="ar-EG"/>
        </w:rPr>
        <w:t xml:space="preserve">. It is therefore feared that some of the relaters summarized somewhat in it and as a result </w:t>
      </w:r>
      <w:r w:rsidR="000619B7" w:rsidRPr="00E86FDF">
        <w:rPr>
          <w:rFonts w:cs="Traditional Arabic"/>
          <w:lang w:bidi="ar-EG"/>
        </w:rPr>
        <w:t xml:space="preserve">attributed the statement to the Prophet (saw) </w:t>
      </w:r>
      <w:r w:rsidR="00E77513" w:rsidRPr="00E86FDF">
        <w:rPr>
          <w:rFonts w:cs="Traditional Arabic"/>
          <w:lang w:bidi="ar-EG"/>
        </w:rPr>
        <w:t>under the belief that it was his</w:t>
      </w:r>
      <w:r w:rsidR="00C313DA" w:rsidRPr="00E86FDF">
        <w:rPr>
          <w:rFonts w:cs="Traditional Arabic"/>
          <w:lang w:bidi="ar-EG"/>
        </w:rPr>
        <w:t>.</w:t>
      </w:r>
    </w:p>
    <w:p w14:paraId="36942905" w14:textId="6CF68313" w:rsidR="004C5DE9" w:rsidRPr="00E86FDF" w:rsidRDefault="004C5DE9" w:rsidP="00774CE9">
      <w:pPr>
        <w:spacing w:after="0"/>
        <w:rPr>
          <w:rFonts w:cs="Traditional Arabic"/>
          <w:lang w:bidi="ar-EG"/>
        </w:rPr>
      </w:pPr>
    </w:p>
    <w:p w14:paraId="480F5D13" w14:textId="466D4AD4" w:rsidR="004C5DE9" w:rsidRPr="00E86FDF" w:rsidRDefault="00E77513" w:rsidP="00774CE9">
      <w:pPr>
        <w:spacing w:after="0"/>
        <w:rPr>
          <w:rFonts w:cs="Traditional Arabic"/>
          <w:lang w:bidi="ar-EG"/>
        </w:rPr>
      </w:pPr>
      <w:r w:rsidRPr="00E86FDF">
        <w:rPr>
          <w:rFonts w:cs="Traditional Arabic"/>
          <w:lang w:bidi="ar-EG"/>
        </w:rPr>
        <w:t xml:space="preserve">As such, if it is not established by way of certainty that this is the </w:t>
      </w:r>
      <w:r w:rsidR="00CE7A4A" w:rsidRPr="00E86FDF">
        <w:rPr>
          <w:rFonts w:cs="Traditional Arabic"/>
          <w:lang w:bidi="ar-EG"/>
        </w:rPr>
        <w:t>speech of the Prophet (saw), it is not permitted to use it as evidence</w:t>
      </w:r>
      <w:r w:rsidR="00F938C0" w:rsidRPr="00E86FDF">
        <w:rPr>
          <w:rFonts w:cs="Traditional Arabic"/>
          <w:lang w:bidi="ar-EG"/>
        </w:rPr>
        <w:t xml:space="preserve"> or reference</w:t>
      </w:r>
      <w:r w:rsidR="0063565A" w:rsidRPr="00E86FDF">
        <w:rPr>
          <w:rFonts w:cs="Traditional Arabic"/>
          <w:lang w:bidi="ar-EG"/>
        </w:rPr>
        <w:t xml:space="preserve">. </w:t>
      </w:r>
    </w:p>
    <w:p w14:paraId="69DC70F8" w14:textId="48E6BEA6" w:rsidR="0063565A" w:rsidRPr="00E86FDF" w:rsidRDefault="0063565A" w:rsidP="00774CE9">
      <w:pPr>
        <w:spacing w:after="0"/>
        <w:rPr>
          <w:rFonts w:cs="Traditional Arabic"/>
          <w:lang w:bidi="ar-EG"/>
        </w:rPr>
      </w:pPr>
    </w:p>
    <w:p w14:paraId="110250B8" w14:textId="61CBBCE6" w:rsidR="004C5DE9" w:rsidRPr="00E86FDF" w:rsidRDefault="0063565A" w:rsidP="004C3FD5">
      <w:pPr>
        <w:spacing w:after="0"/>
        <w:rPr>
          <w:rFonts w:cs="Traditional Arabic"/>
          <w:lang w:bidi="ar-EG"/>
        </w:rPr>
      </w:pPr>
      <w:r w:rsidRPr="00E86FDF">
        <w:rPr>
          <w:rFonts w:cs="Traditional Arabic"/>
          <w:lang w:bidi="ar-EG"/>
        </w:rPr>
        <w:t>If we were to assume</w:t>
      </w:r>
      <w:r w:rsidR="00FD3161" w:rsidRPr="00E86FDF">
        <w:rPr>
          <w:rFonts w:cs="Traditional Arabic"/>
          <w:lang w:bidi="ar-EG"/>
        </w:rPr>
        <w:t>,</w:t>
      </w:r>
      <w:r w:rsidRPr="00E86FDF">
        <w:rPr>
          <w:rFonts w:cs="Traditional Arabic"/>
          <w:lang w:bidi="ar-EG"/>
        </w:rPr>
        <w:t xml:space="preserve"> for the sake of argument</w:t>
      </w:r>
      <w:r w:rsidR="00FD3161" w:rsidRPr="00E86FDF">
        <w:rPr>
          <w:rFonts w:cs="Traditional Arabic"/>
          <w:lang w:bidi="ar-EG"/>
        </w:rPr>
        <w:t>, that it was the speech of the Prophet (saw)</w:t>
      </w:r>
      <w:r w:rsidR="00016F46" w:rsidRPr="00E86FDF">
        <w:rPr>
          <w:rFonts w:cs="Traditional Arabic"/>
          <w:lang w:bidi="ar-EG"/>
        </w:rPr>
        <w:t xml:space="preserve">, </w:t>
      </w:r>
      <w:r w:rsidR="00BC698A" w:rsidRPr="00E86FDF">
        <w:rPr>
          <w:rFonts w:cs="Traditional Arabic"/>
          <w:lang w:bidi="ar-EG"/>
        </w:rPr>
        <w:t xml:space="preserve">then it would be obligatory to </w:t>
      </w:r>
      <w:r w:rsidR="004C3FD5" w:rsidRPr="00E86FDF">
        <w:rPr>
          <w:rFonts w:cs="Traditional Arabic"/>
          <w:lang w:bidi="ar-EG"/>
        </w:rPr>
        <w:t xml:space="preserve">interpret it according </w:t>
      </w:r>
      <w:r w:rsidR="002127A1" w:rsidRPr="00E86FDF">
        <w:rPr>
          <w:rFonts w:cs="Traditional Arabic"/>
          <w:lang w:bidi="ar-EG"/>
        </w:rPr>
        <w:t>to the best and most just of what</w:t>
      </w:r>
      <w:r w:rsidR="00B10A32" w:rsidRPr="00E86FDF">
        <w:rPr>
          <w:rFonts w:cs="Traditional Arabic"/>
          <w:lang w:bidi="ar-EG"/>
        </w:rPr>
        <w:t xml:space="preserve"> it</w:t>
      </w:r>
      <w:r w:rsidR="002127A1" w:rsidRPr="00E86FDF">
        <w:rPr>
          <w:rFonts w:cs="Traditional Arabic"/>
          <w:lang w:bidi="ar-EG"/>
        </w:rPr>
        <w:t xml:space="preserve"> can be interpreted</w:t>
      </w:r>
      <w:r w:rsidR="00B10A32" w:rsidRPr="00E86FDF">
        <w:rPr>
          <w:rFonts w:cs="Traditional Arabic"/>
          <w:lang w:bidi="ar-EG"/>
        </w:rPr>
        <w:t xml:space="preserve"> upon</w:t>
      </w:r>
      <w:r w:rsidR="00107310" w:rsidRPr="00E86FDF">
        <w:rPr>
          <w:rFonts w:cs="Traditional Arabic"/>
          <w:lang w:bidi="ar-EG"/>
        </w:rPr>
        <w:t>. That is because its meaning can either be:</w:t>
      </w:r>
    </w:p>
    <w:p w14:paraId="601AB093" w14:textId="7AF4DC41" w:rsidR="00107310" w:rsidRPr="00E86FDF" w:rsidRDefault="00107310" w:rsidP="004C3FD5">
      <w:pPr>
        <w:spacing w:after="0"/>
        <w:rPr>
          <w:rFonts w:cs="Traditional Arabic"/>
          <w:lang w:bidi="ar-EG"/>
        </w:rPr>
      </w:pPr>
    </w:p>
    <w:p w14:paraId="1EB29630" w14:textId="35AAC6B0" w:rsidR="00107310" w:rsidRPr="00E86FDF" w:rsidRDefault="00107310" w:rsidP="004C3FD5">
      <w:pPr>
        <w:spacing w:after="0"/>
        <w:rPr>
          <w:rFonts w:cs="Traditional Arabic"/>
          <w:lang w:bidi="ar-EG"/>
        </w:rPr>
      </w:pPr>
      <w:r w:rsidRPr="00E86FDF">
        <w:rPr>
          <w:rFonts w:cs="Traditional Arabic"/>
          <w:b/>
          <w:bCs/>
          <w:lang w:bidi="ar-EG"/>
        </w:rPr>
        <w:t>1)</w:t>
      </w:r>
      <w:r w:rsidRPr="00E86FDF">
        <w:rPr>
          <w:rFonts w:cs="Traditional Arabic"/>
          <w:lang w:bidi="ar-EG"/>
        </w:rPr>
        <w:t xml:space="preserve"> That they (the verses) were </w:t>
      </w:r>
      <w:r w:rsidR="00F31CE5" w:rsidRPr="00E86FDF">
        <w:rPr>
          <w:rFonts w:cs="Traditional Arabic"/>
          <w:lang w:bidi="ar-EG"/>
        </w:rPr>
        <w:t>all revealed in relation to the disbelievers (the Jews and the Christians) initially</w:t>
      </w:r>
      <w:r w:rsidR="00C703D7" w:rsidRPr="00E86FDF">
        <w:rPr>
          <w:rFonts w:cs="Traditional Arabic"/>
          <w:lang w:bidi="ar-EG"/>
        </w:rPr>
        <w:t xml:space="preserve">, meaning that they were </w:t>
      </w:r>
      <w:r w:rsidR="00BB35CE" w:rsidRPr="00E86FDF">
        <w:rPr>
          <w:rFonts w:cs="Traditional Arabic"/>
          <w:lang w:bidi="ar-EG"/>
        </w:rPr>
        <w:t xml:space="preserve">the reason or cause of the revelation of the verses </w:t>
      </w:r>
      <w:r w:rsidR="00D368BB" w:rsidRPr="00E86FDF">
        <w:rPr>
          <w:rFonts w:cs="Traditional Arabic"/>
          <w:lang w:bidi="ar-EG"/>
        </w:rPr>
        <w:t xml:space="preserve">and the cause of their revelation was not a matter that </w:t>
      </w:r>
      <w:r w:rsidR="008963A9" w:rsidRPr="00E86FDF">
        <w:rPr>
          <w:rFonts w:cs="Traditional Arabic"/>
          <w:lang w:bidi="ar-EG"/>
        </w:rPr>
        <w:t>happened</w:t>
      </w:r>
      <w:r w:rsidR="000C0C99" w:rsidRPr="00E86FDF">
        <w:rPr>
          <w:rFonts w:cs="Traditional Arabic"/>
          <w:lang w:bidi="ar-EG"/>
        </w:rPr>
        <w:t xml:space="preserve"> from the people of Islam (Muslims) </w:t>
      </w:r>
      <w:r w:rsidR="008963A9" w:rsidRPr="00E86FDF">
        <w:rPr>
          <w:rFonts w:cs="Traditional Arabic"/>
          <w:lang w:bidi="ar-EG"/>
        </w:rPr>
        <w:t xml:space="preserve">during the time that the Qur’an was being revealed. </w:t>
      </w:r>
      <w:r w:rsidR="00D83551" w:rsidRPr="00E86FDF">
        <w:rPr>
          <w:rFonts w:cs="Traditional Arabic"/>
          <w:lang w:bidi="ar-EG"/>
        </w:rPr>
        <w:t>That would mean that the statement “</w:t>
      </w:r>
      <w:r w:rsidR="006316A0" w:rsidRPr="00E86FDF">
        <w:rPr>
          <w:rFonts w:cs="Traditional Arabic"/>
          <w:lang w:bidi="ar-EG"/>
        </w:rPr>
        <w:t>They (</w:t>
      </w:r>
      <w:proofErr w:type="gramStart"/>
      <w:r w:rsidR="006316A0" w:rsidRPr="00E86FDF">
        <w:rPr>
          <w:rFonts w:cs="Traditional Arabic"/>
          <w:lang w:bidi="ar-EG"/>
        </w:rPr>
        <w:t>i.e.</w:t>
      </w:r>
      <w:proofErr w:type="gramEnd"/>
      <w:r w:rsidR="006316A0" w:rsidRPr="00E86FDF">
        <w:rPr>
          <w:rFonts w:cs="Traditional Arabic"/>
          <w:lang w:bidi="ar-EG"/>
        </w:rPr>
        <w:t xml:space="preserve"> verses)</w:t>
      </w:r>
      <w:r w:rsidR="00D83551" w:rsidRPr="00E86FDF">
        <w:rPr>
          <w:rFonts w:cs="Traditional Arabic"/>
          <w:lang w:bidi="ar-EG"/>
        </w:rPr>
        <w:t xml:space="preserve"> </w:t>
      </w:r>
      <w:r w:rsidR="006316A0" w:rsidRPr="00E86FDF">
        <w:rPr>
          <w:rFonts w:cs="Traditional Arabic"/>
          <w:lang w:bidi="ar-EG"/>
        </w:rPr>
        <w:t>are</w:t>
      </w:r>
      <w:r w:rsidR="00D83551" w:rsidRPr="00E86FDF">
        <w:rPr>
          <w:rFonts w:cs="Traditional Arabic"/>
          <w:lang w:bidi="ar-EG"/>
        </w:rPr>
        <w:t xml:space="preserve"> in relation to the disbelievers as a whole” </w:t>
      </w:r>
      <w:r w:rsidR="00352646" w:rsidRPr="00E86FDF">
        <w:rPr>
          <w:rFonts w:cs="Traditional Arabic"/>
          <w:lang w:bidi="ar-EG"/>
        </w:rPr>
        <w:t xml:space="preserve">is only connected to the matter of the cause or reason of revelation, which is a matter that we have no dispute with. </w:t>
      </w:r>
    </w:p>
    <w:p w14:paraId="33A05238" w14:textId="602714EE" w:rsidR="004C5DE9" w:rsidRPr="00E86FDF" w:rsidRDefault="004C5DE9" w:rsidP="00774CE9">
      <w:pPr>
        <w:spacing w:after="0"/>
        <w:rPr>
          <w:rFonts w:cs="Traditional Arabic"/>
          <w:lang w:bidi="ar-EG"/>
        </w:rPr>
      </w:pPr>
    </w:p>
    <w:p w14:paraId="7F609B2A" w14:textId="05BCE1CA" w:rsidR="0004064C" w:rsidRPr="00E86FDF" w:rsidRDefault="000475B8" w:rsidP="0004064C">
      <w:pPr>
        <w:spacing w:after="0"/>
        <w:rPr>
          <w:rFonts w:cs="Traditional Arabic"/>
          <w:lang w:bidi="ar-EG"/>
        </w:rPr>
      </w:pPr>
      <w:r w:rsidRPr="00E86FDF">
        <w:rPr>
          <w:rFonts w:cs="Traditional Arabic"/>
          <w:lang w:bidi="ar-EG"/>
        </w:rPr>
        <w:t xml:space="preserve">If that was correct, then </w:t>
      </w:r>
      <w:r w:rsidR="006321F1" w:rsidRPr="00E86FDF">
        <w:rPr>
          <w:rFonts w:cs="Traditional Arabic"/>
          <w:lang w:bidi="ar-EG"/>
        </w:rPr>
        <w:t>this evidently does not prevent</w:t>
      </w:r>
      <w:r w:rsidR="007147DB" w:rsidRPr="00E86FDF">
        <w:rPr>
          <w:rFonts w:cs="Traditional Arabic"/>
          <w:lang w:bidi="ar-EG"/>
        </w:rPr>
        <w:t xml:space="preserve"> their wordings</w:t>
      </w:r>
      <w:r w:rsidR="00C52F57" w:rsidRPr="00E86FDF">
        <w:rPr>
          <w:rFonts w:cs="Traditional Arabic"/>
          <w:lang w:bidi="ar-EG"/>
        </w:rPr>
        <w:t xml:space="preserve"> from</w:t>
      </w:r>
      <w:r w:rsidR="007147DB" w:rsidRPr="00E86FDF">
        <w:rPr>
          <w:rFonts w:cs="Traditional Arabic"/>
          <w:lang w:bidi="ar-EG"/>
        </w:rPr>
        <w:t xml:space="preserve"> hav</w:t>
      </w:r>
      <w:r w:rsidR="00C52F57" w:rsidRPr="00E86FDF">
        <w:rPr>
          <w:rFonts w:cs="Traditional Arabic"/>
          <w:lang w:bidi="ar-EG"/>
        </w:rPr>
        <w:t>ing</w:t>
      </w:r>
      <w:r w:rsidR="007147DB" w:rsidRPr="00E86FDF">
        <w:rPr>
          <w:rFonts w:cs="Traditional Arabic"/>
          <w:lang w:bidi="ar-EG"/>
        </w:rPr>
        <w:t xml:space="preserve"> come in a general manner</w:t>
      </w:r>
      <w:r w:rsidR="00D74AB4" w:rsidRPr="00E86FDF">
        <w:rPr>
          <w:rFonts w:cs="Traditional Arabic"/>
          <w:lang w:bidi="ar-EG"/>
        </w:rPr>
        <w:t xml:space="preserve"> and </w:t>
      </w:r>
      <w:r w:rsidR="00C52F57" w:rsidRPr="00E86FDF">
        <w:rPr>
          <w:rFonts w:cs="Traditional Arabic"/>
          <w:lang w:bidi="ar-EG"/>
        </w:rPr>
        <w:t>consequently</w:t>
      </w:r>
      <w:r w:rsidR="0003156D" w:rsidRPr="00E86FDF">
        <w:rPr>
          <w:rFonts w:cs="Traditional Arabic"/>
          <w:lang w:bidi="ar-EG"/>
        </w:rPr>
        <w:t xml:space="preserve"> being</w:t>
      </w:r>
      <w:r w:rsidR="00D74AB4" w:rsidRPr="00E86FDF">
        <w:rPr>
          <w:rFonts w:cs="Traditional Arabic"/>
          <w:lang w:bidi="ar-EG"/>
        </w:rPr>
        <w:t xml:space="preserve"> applicable upon everyone according to his situation. </w:t>
      </w:r>
      <w:r w:rsidR="00B613F2" w:rsidRPr="00E86FDF">
        <w:rPr>
          <w:rFonts w:cs="Traditional Arabic"/>
          <w:lang w:bidi="ar-EG"/>
        </w:rPr>
        <w:t xml:space="preserve">This means that the </w:t>
      </w:r>
      <w:r w:rsidR="000007C7" w:rsidRPr="00E86FDF">
        <w:rPr>
          <w:rFonts w:cs="Traditional Arabic"/>
          <w:lang w:bidi="ar-EG"/>
        </w:rPr>
        <w:t xml:space="preserve">application of that </w:t>
      </w:r>
      <w:r w:rsidR="00D83693" w:rsidRPr="00E86FDF">
        <w:rPr>
          <w:rFonts w:cs="Traditional Arabic"/>
          <w:lang w:bidi="ar-EG"/>
        </w:rPr>
        <w:t>is</w:t>
      </w:r>
      <w:r w:rsidR="000007C7" w:rsidRPr="00E86FDF">
        <w:rPr>
          <w:rFonts w:cs="Traditional Arabic"/>
          <w:lang w:bidi="ar-EG"/>
        </w:rPr>
        <w:t xml:space="preserve"> sought from other </w:t>
      </w:r>
      <w:proofErr w:type="gramStart"/>
      <w:r w:rsidR="000007C7" w:rsidRPr="00E86FDF">
        <w:rPr>
          <w:rFonts w:cs="Traditional Arabic"/>
          <w:lang w:bidi="ar-EG"/>
        </w:rPr>
        <w:t>evidences</w:t>
      </w:r>
      <w:proofErr w:type="gramEnd"/>
      <w:r w:rsidR="00F31E60" w:rsidRPr="00E86FDF">
        <w:rPr>
          <w:rFonts w:cs="Traditional Arabic"/>
          <w:lang w:bidi="ar-EG"/>
        </w:rPr>
        <w:t xml:space="preserve">, aside from the causes of revelation. </w:t>
      </w:r>
      <w:r w:rsidR="005C59EB" w:rsidRPr="00E86FDF">
        <w:rPr>
          <w:rFonts w:cs="Traditional Arabic"/>
          <w:lang w:bidi="ar-EG"/>
        </w:rPr>
        <w:t xml:space="preserve">As a consequence, the statement </w:t>
      </w:r>
      <w:r w:rsidR="005C59EB" w:rsidRPr="00E86FDF">
        <w:rPr>
          <w:rFonts w:cs="Traditional Arabic"/>
          <w:b/>
          <w:bCs/>
          <w:lang w:bidi="ar-EG"/>
        </w:rPr>
        <w:t>“</w:t>
      </w:r>
      <w:r w:rsidR="006316A0" w:rsidRPr="00E86FDF">
        <w:rPr>
          <w:rFonts w:cs="Traditional Arabic"/>
          <w:b/>
          <w:bCs/>
          <w:lang w:bidi="ar-EG"/>
        </w:rPr>
        <w:t>They (</w:t>
      </w:r>
      <w:proofErr w:type="gramStart"/>
      <w:r w:rsidR="006316A0" w:rsidRPr="00E86FDF">
        <w:rPr>
          <w:rFonts w:cs="Traditional Arabic"/>
          <w:b/>
          <w:bCs/>
          <w:lang w:bidi="ar-EG"/>
        </w:rPr>
        <w:t>i.e.</w:t>
      </w:r>
      <w:proofErr w:type="gramEnd"/>
      <w:r w:rsidR="006316A0" w:rsidRPr="00E86FDF">
        <w:rPr>
          <w:rFonts w:cs="Traditional Arabic"/>
          <w:b/>
          <w:bCs/>
          <w:lang w:bidi="ar-EG"/>
        </w:rPr>
        <w:t xml:space="preserve"> verses) are in relation to the disbelievers as a whole”</w:t>
      </w:r>
      <w:r w:rsidR="006316A0" w:rsidRPr="00E86FDF">
        <w:rPr>
          <w:rFonts w:cs="Traditional Arabic"/>
          <w:lang w:bidi="ar-EG"/>
        </w:rPr>
        <w:t xml:space="preserve"> </w:t>
      </w:r>
      <w:r w:rsidR="0004064C" w:rsidRPr="00E86FDF">
        <w:rPr>
          <w:rFonts w:cs="Traditional Arabic"/>
          <w:lang w:bidi="ar-EG"/>
        </w:rPr>
        <w:t>would be ineffectual, with nothing attained from it and containing no addition in terms of Bayan (explanation); a matter far removed from being attributable to the Messenger of Allah (saw).</w:t>
      </w:r>
    </w:p>
    <w:p w14:paraId="3A2EBEDA" w14:textId="77777777" w:rsidR="00B17789" w:rsidRPr="00E86FDF" w:rsidRDefault="00B17789" w:rsidP="0004064C">
      <w:pPr>
        <w:spacing w:after="0"/>
        <w:rPr>
          <w:rFonts w:cs="Traditional Arabic"/>
          <w:lang w:bidi="ar-EG"/>
        </w:rPr>
      </w:pPr>
    </w:p>
    <w:p w14:paraId="0FCA2AB1" w14:textId="6144B9EF" w:rsidR="00AA1DD1" w:rsidRPr="00E86FDF" w:rsidRDefault="00893DD1" w:rsidP="00774CE9">
      <w:pPr>
        <w:spacing w:after="0"/>
        <w:rPr>
          <w:rFonts w:cs="Traditional Arabic"/>
          <w:lang w:bidi="ar-EG"/>
        </w:rPr>
      </w:pPr>
      <w:r w:rsidRPr="00E86FDF">
        <w:rPr>
          <w:rFonts w:cs="Traditional Arabic"/>
          <w:b/>
          <w:bCs/>
          <w:lang w:bidi="ar-EG"/>
        </w:rPr>
        <w:t>2)</w:t>
      </w:r>
      <w:r w:rsidRPr="00E86FDF">
        <w:rPr>
          <w:rFonts w:cs="Traditional Arabic"/>
          <w:lang w:bidi="ar-EG"/>
        </w:rPr>
        <w:t xml:space="preserve"> </w:t>
      </w:r>
      <w:r w:rsidR="00C048A5" w:rsidRPr="00E86FDF">
        <w:rPr>
          <w:rFonts w:cs="Traditional Arabic"/>
          <w:lang w:bidi="ar-EG"/>
        </w:rPr>
        <w:t>Th</w:t>
      </w:r>
      <w:r w:rsidR="0003163C" w:rsidRPr="00E86FDF">
        <w:rPr>
          <w:rFonts w:cs="Traditional Arabic"/>
          <w:lang w:bidi="ar-EG"/>
        </w:rPr>
        <w:t>at</w:t>
      </w:r>
      <w:r w:rsidR="00DA5F36" w:rsidRPr="00E86FDF">
        <w:rPr>
          <w:rFonts w:cs="Traditional Arabic"/>
          <w:lang w:bidi="ar-EG"/>
        </w:rPr>
        <w:t xml:space="preserve"> the</w:t>
      </w:r>
      <w:r w:rsidR="00C048A5" w:rsidRPr="00E86FDF">
        <w:rPr>
          <w:rFonts w:cs="Traditional Arabic"/>
          <w:lang w:bidi="ar-EG"/>
        </w:rPr>
        <w:t xml:space="preserve"> verses were all revealed only in relation to the disbelievers (the Jews and Christians)</w:t>
      </w:r>
      <w:r w:rsidR="00DA5F36" w:rsidRPr="00E86FDF">
        <w:rPr>
          <w:rFonts w:cs="Traditional Arabic"/>
          <w:lang w:bidi="ar-EG"/>
        </w:rPr>
        <w:t xml:space="preserve"> alone and none of that applies upon the people of Islam</w:t>
      </w:r>
      <w:r w:rsidR="00832EB5" w:rsidRPr="00E86FDF">
        <w:rPr>
          <w:rFonts w:cs="Traditional Arabic"/>
          <w:lang w:bidi="ar-EG"/>
        </w:rPr>
        <w:t xml:space="preserve">. As such, the one who leaves the ruling by what Allah revealed does not disbelieve, transgress </w:t>
      </w:r>
      <w:r w:rsidR="00ED596A" w:rsidRPr="00E86FDF">
        <w:rPr>
          <w:rFonts w:cs="Traditional Arabic"/>
          <w:lang w:bidi="ar-EG"/>
        </w:rPr>
        <w:t>n</w:t>
      </w:r>
      <w:r w:rsidR="00832EB5" w:rsidRPr="00E86FDF">
        <w:rPr>
          <w:rFonts w:cs="Traditional Arabic"/>
          <w:lang w:bidi="ar-EG"/>
        </w:rPr>
        <w:t xml:space="preserve">or </w:t>
      </w:r>
      <w:r w:rsidR="0080605D" w:rsidRPr="00E86FDF">
        <w:rPr>
          <w:rFonts w:cs="Traditional Arabic"/>
          <w:lang w:bidi="ar-EG"/>
        </w:rPr>
        <w:t xml:space="preserve">be rebelliously disobedient. </w:t>
      </w:r>
      <w:r w:rsidR="00ED596A" w:rsidRPr="00E86FDF">
        <w:rPr>
          <w:rFonts w:cs="Traditional Arabic"/>
          <w:lang w:bidi="ar-EG"/>
        </w:rPr>
        <w:t>However, this would certainly be false and invalid</w:t>
      </w:r>
      <w:r w:rsidR="00C12258" w:rsidRPr="00E86FDF">
        <w:rPr>
          <w:rFonts w:cs="Traditional Arabic"/>
          <w:lang w:bidi="ar-EG"/>
        </w:rPr>
        <w:t>, in addition to being</w:t>
      </w:r>
      <w:r w:rsidR="00ED596A" w:rsidRPr="00E86FDF">
        <w:rPr>
          <w:rFonts w:cs="Traditional Arabic"/>
          <w:lang w:bidi="ar-EG"/>
        </w:rPr>
        <w:t xml:space="preserve"> contrary to </w:t>
      </w:r>
      <w:r w:rsidR="00C12258" w:rsidRPr="00E86FDF">
        <w:rPr>
          <w:rFonts w:cs="Traditional Arabic"/>
          <w:lang w:bidi="ar-EG"/>
        </w:rPr>
        <w:t>the texts of the Kitab, the Sunnah Al-Mutawatirah</w:t>
      </w:r>
      <w:r w:rsidR="00315BFD" w:rsidRPr="00E86FDF">
        <w:rPr>
          <w:rFonts w:cs="Traditional Arabic"/>
          <w:lang w:bidi="ar-EG"/>
        </w:rPr>
        <w:t xml:space="preserve"> and the </w:t>
      </w:r>
      <w:r w:rsidR="00E803FB" w:rsidRPr="00E86FDF">
        <w:rPr>
          <w:rFonts w:cs="Traditional Arabic"/>
          <w:lang w:bidi="ar-EG"/>
        </w:rPr>
        <w:t>certain</w:t>
      </w:r>
      <w:r w:rsidR="00315BFD" w:rsidRPr="00E86FDF">
        <w:rPr>
          <w:rFonts w:cs="Traditional Arabic"/>
          <w:lang w:bidi="ar-EG"/>
        </w:rPr>
        <w:t xml:space="preserve"> Ijma’ </w:t>
      </w:r>
      <w:r w:rsidR="00E803FB" w:rsidRPr="00E86FDF">
        <w:rPr>
          <w:rFonts w:cs="Traditional Arabic"/>
          <w:lang w:bidi="ar-EG"/>
        </w:rPr>
        <w:t>(</w:t>
      </w:r>
      <w:r w:rsidR="00315BFD" w:rsidRPr="00E86FDF">
        <w:rPr>
          <w:rFonts w:cs="Traditional Arabic"/>
          <w:lang w:bidi="ar-EG"/>
        </w:rPr>
        <w:t>consensus</w:t>
      </w:r>
      <w:r w:rsidR="00E803FB" w:rsidRPr="00E86FDF">
        <w:rPr>
          <w:rFonts w:cs="Traditional Arabic"/>
          <w:lang w:bidi="ar-EG"/>
        </w:rPr>
        <w:t>)</w:t>
      </w:r>
      <w:r w:rsidR="00315BFD" w:rsidRPr="00E86FDF">
        <w:rPr>
          <w:rFonts w:cs="Traditional Arabic"/>
          <w:lang w:bidi="ar-EG"/>
        </w:rPr>
        <w:t xml:space="preserve"> which establishe</w:t>
      </w:r>
      <w:r w:rsidR="00E803FB" w:rsidRPr="00E86FDF">
        <w:rPr>
          <w:rFonts w:cs="Traditional Arabic"/>
          <w:lang w:bidi="ar-EG"/>
        </w:rPr>
        <w:t>s</w:t>
      </w:r>
      <w:r w:rsidR="00315BFD" w:rsidRPr="00E86FDF">
        <w:rPr>
          <w:rFonts w:cs="Traditional Arabic"/>
          <w:lang w:bidi="ar-EG"/>
        </w:rPr>
        <w:t xml:space="preserve"> the Zhulm</w:t>
      </w:r>
      <w:r w:rsidR="00E3677A" w:rsidRPr="00E86FDF">
        <w:rPr>
          <w:rFonts w:cs="Traditional Arabic"/>
          <w:lang w:bidi="ar-EG"/>
        </w:rPr>
        <w:t xml:space="preserve"> (transgression)</w:t>
      </w:r>
      <w:r w:rsidR="00315BFD" w:rsidRPr="00E86FDF">
        <w:rPr>
          <w:rFonts w:cs="Traditional Arabic"/>
          <w:lang w:bidi="ar-EG"/>
        </w:rPr>
        <w:t xml:space="preserve"> and Fisq</w:t>
      </w:r>
      <w:r w:rsidR="00E3677A" w:rsidRPr="00E86FDF">
        <w:rPr>
          <w:rFonts w:cs="Traditional Arabic"/>
          <w:lang w:bidi="ar-EG"/>
        </w:rPr>
        <w:t xml:space="preserve"> (rebellious disobedience)</w:t>
      </w:r>
      <w:r w:rsidR="00315BFD" w:rsidRPr="00E86FDF">
        <w:rPr>
          <w:rFonts w:cs="Traditional Arabic"/>
          <w:lang w:bidi="ar-EG"/>
        </w:rPr>
        <w:t xml:space="preserve"> of the one who does that </w:t>
      </w:r>
      <w:r w:rsidR="00F6408F" w:rsidRPr="00E86FDF">
        <w:rPr>
          <w:rFonts w:cs="Traditional Arabic"/>
          <w:lang w:bidi="ar-EG"/>
        </w:rPr>
        <w:t>under all circumstances</w:t>
      </w:r>
      <w:r w:rsidR="00E3677A" w:rsidRPr="00E86FDF">
        <w:rPr>
          <w:rFonts w:cs="Traditional Arabic"/>
          <w:lang w:bidi="ar-EG"/>
        </w:rPr>
        <w:t>, with the only disagreement falling in respect to</w:t>
      </w:r>
      <w:r w:rsidR="00E535B9" w:rsidRPr="00E86FDF">
        <w:rPr>
          <w:rFonts w:cs="Traditional Arabic"/>
          <w:lang w:bidi="ar-EG"/>
        </w:rPr>
        <w:t xml:space="preserve"> the Kufr (disbelief) of the one who does that. It is</w:t>
      </w:r>
      <w:r w:rsidR="008C14D9" w:rsidRPr="00E86FDF">
        <w:rPr>
          <w:rFonts w:cs="Traditional Arabic"/>
          <w:lang w:bidi="ar-EG"/>
        </w:rPr>
        <w:t xml:space="preserve"> also</w:t>
      </w:r>
      <w:r w:rsidR="00E535B9" w:rsidRPr="00E86FDF">
        <w:rPr>
          <w:rFonts w:cs="Traditional Arabic"/>
          <w:lang w:bidi="ar-EG"/>
        </w:rPr>
        <w:t xml:space="preserve"> impermissible to </w:t>
      </w:r>
      <w:r w:rsidR="007803A9" w:rsidRPr="00E86FDF">
        <w:rPr>
          <w:rFonts w:cs="Traditional Arabic"/>
          <w:lang w:bidi="ar-EG"/>
        </w:rPr>
        <w:t>have</w:t>
      </w:r>
      <w:r w:rsidR="00800C47" w:rsidRPr="00E86FDF">
        <w:rPr>
          <w:rFonts w:cs="Traditional Arabic"/>
          <w:lang w:bidi="ar-EG"/>
        </w:rPr>
        <w:t xml:space="preserve"> a bad view concerning the speech of the Messenger of Allah</w:t>
      </w:r>
      <w:r w:rsidR="00413DA1" w:rsidRPr="00E86FDF">
        <w:rPr>
          <w:rFonts w:cs="Traditional Arabic"/>
          <w:lang w:bidi="ar-EG"/>
        </w:rPr>
        <w:t xml:space="preserve"> and may Allah’s refuge be sought from that!!</w:t>
      </w:r>
    </w:p>
    <w:p w14:paraId="48B1468D" w14:textId="249DE98E" w:rsidR="00AA1DD1" w:rsidRPr="00E86FDF" w:rsidRDefault="00AA1DD1" w:rsidP="00774CE9">
      <w:pPr>
        <w:spacing w:after="0"/>
        <w:rPr>
          <w:rFonts w:cs="Traditional Arabic"/>
          <w:lang w:bidi="ar-EG"/>
        </w:rPr>
      </w:pPr>
    </w:p>
    <w:p w14:paraId="5030AB38" w14:textId="3EA81C59" w:rsidR="00D61100" w:rsidRPr="00E86FDF" w:rsidRDefault="007803A9" w:rsidP="00774CE9">
      <w:pPr>
        <w:spacing w:after="0"/>
        <w:rPr>
          <w:rFonts w:cs="Traditional Arabic"/>
          <w:lang w:bidi="ar-EG"/>
        </w:rPr>
      </w:pPr>
      <w:r w:rsidRPr="00E86FDF">
        <w:rPr>
          <w:rFonts w:cs="Traditional Arabic"/>
          <w:b/>
          <w:bCs/>
          <w:lang w:bidi="ar-EG"/>
        </w:rPr>
        <w:t>3)</w:t>
      </w:r>
      <w:r w:rsidRPr="00E86FDF">
        <w:rPr>
          <w:rFonts w:cs="Traditional Arabic"/>
          <w:lang w:bidi="ar-EG"/>
        </w:rPr>
        <w:t xml:space="preserve"> That the verses </w:t>
      </w:r>
      <w:r w:rsidR="005F77E7" w:rsidRPr="00E86FDF">
        <w:rPr>
          <w:rFonts w:cs="Traditional Arabic"/>
          <w:lang w:bidi="ar-EG"/>
        </w:rPr>
        <w:t>are only related to the Kufr Al-Akbar, the Fisq Al-Akbar and the Zhulm Al-Akbar (Major disbelief, disobedience and transgre</w:t>
      </w:r>
      <w:r w:rsidR="00726474" w:rsidRPr="00E86FDF">
        <w:rPr>
          <w:rFonts w:cs="Traditional Arabic"/>
          <w:lang w:bidi="ar-EG"/>
        </w:rPr>
        <w:t>s</w:t>
      </w:r>
      <w:r w:rsidR="005F77E7" w:rsidRPr="00E86FDF">
        <w:rPr>
          <w:rFonts w:cs="Traditional Arabic"/>
          <w:lang w:bidi="ar-EG"/>
        </w:rPr>
        <w:t>sion)</w:t>
      </w:r>
      <w:r w:rsidR="00726474" w:rsidRPr="00E86FDF">
        <w:rPr>
          <w:rFonts w:cs="Traditional Arabic"/>
          <w:lang w:bidi="ar-EG"/>
        </w:rPr>
        <w:t xml:space="preserve"> and none of that applies </w:t>
      </w:r>
      <w:r w:rsidR="00DE7E3E" w:rsidRPr="00E86FDF">
        <w:rPr>
          <w:rFonts w:cs="Traditional Arabic"/>
          <w:lang w:bidi="ar-EG"/>
        </w:rPr>
        <w:t>upon</w:t>
      </w:r>
      <w:r w:rsidR="00726474" w:rsidRPr="00E86FDF">
        <w:rPr>
          <w:rFonts w:cs="Traditional Arabic"/>
          <w:lang w:bidi="ar-EG"/>
        </w:rPr>
        <w:t xml:space="preserve"> the people</w:t>
      </w:r>
      <w:r w:rsidR="00DE7E3E" w:rsidRPr="00E86FDF">
        <w:rPr>
          <w:rFonts w:cs="Traditional Arabic"/>
          <w:lang w:bidi="ar-EG"/>
        </w:rPr>
        <w:t xml:space="preserve"> of Islam. Only “Kufr Doon Kufr” (the lesser disbelief)</w:t>
      </w:r>
      <w:r w:rsidR="00B3115C" w:rsidRPr="00E86FDF">
        <w:rPr>
          <w:rFonts w:cs="Traditional Arabic"/>
          <w:lang w:bidi="ar-EG"/>
        </w:rPr>
        <w:t>, “Fisq Doon Fisq” (the lesser sinful disobedience) and “Zhulm Doon Zhulm” (the lesser transgre</w:t>
      </w:r>
      <w:r w:rsidR="002015B7" w:rsidRPr="00E86FDF">
        <w:rPr>
          <w:rFonts w:cs="Traditional Arabic"/>
          <w:lang w:bidi="ar-EG"/>
        </w:rPr>
        <w:t>s</w:t>
      </w:r>
      <w:r w:rsidR="00B3115C" w:rsidRPr="00E86FDF">
        <w:rPr>
          <w:rFonts w:cs="Traditional Arabic"/>
          <w:lang w:bidi="ar-EG"/>
        </w:rPr>
        <w:t xml:space="preserve">sion) </w:t>
      </w:r>
      <w:r w:rsidR="002015B7" w:rsidRPr="00E86FDF">
        <w:rPr>
          <w:rFonts w:cs="Traditional Arabic"/>
          <w:lang w:bidi="ar-EG"/>
        </w:rPr>
        <w:t>appl</w:t>
      </w:r>
      <w:r w:rsidR="00487C27" w:rsidRPr="00E86FDF">
        <w:rPr>
          <w:rFonts w:cs="Traditional Arabic"/>
          <w:lang w:bidi="ar-EG"/>
        </w:rPr>
        <w:t>y</w:t>
      </w:r>
      <w:r w:rsidR="002015B7" w:rsidRPr="00E86FDF">
        <w:rPr>
          <w:rFonts w:cs="Traditional Arabic"/>
          <w:lang w:bidi="ar-EG"/>
        </w:rPr>
        <w:t xml:space="preserve"> upon them.</w:t>
      </w:r>
    </w:p>
    <w:p w14:paraId="1568A3BC" w14:textId="77777777" w:rsidR="00D61100" w:rsidRPr="00E86FDF" w:rsidRDefault="00D61100" w:rsidP="00774CE9">
      <w:pPr>
        <w:spacing w:after="0"/>
        <w:rPr>
          <w:rFonts w:cs="Traditional Arabic"/>
          <w:lang w:bidi="ar-EG"/>
        </w:rPr>
      </w:pPr>
    </w:p>
    <w:p w14:paraId="5915BD5C" w14:textId="16E038EB" w:rsidR="007803A9" w:rsidRPr="00E86FDF" w:rsidRDefault="00762F2A" w:rsidP="00774CE9">
      <w:pPr>
        <w:spacing w:after="0"/>
        <w:rPr>
          <w:rFonts w:cs="Traditional Arabic"/>
          <w:lang w:bidi="ar-EG"/>
        </w:rPr>
      </w:pPr>
      <w:r w:rsidRPr="00E86FDF">
        <w:rPr>
          <w:rFonts w:cs="Traditional Arabic"/>
          <w:lang w:bidi="ar-EG"/>
        </w:rPr>
        <w:t>The one who states that, which resembles the view of Al-</w:t>
      </w:r>
      <w:proofErr w:type="spellStart"/>
      <w:r w:rsidRPr="00E86FDF">
        <w:rPr>
          <w:rFonts w:cs="Traditional Arabic"/>
          <w:lang w:bidi="ar-EG"/>
        </w:rPr>
        <w:t>Albani</w:t>
      </w:r>
      <w:proofErr w:type="spellEnd"/>
      <w:r w:rsidRPr="00E86FDF">
        <w:rPr>
          <w:rFonts w:cs="Traditional Arabic"/>
          <w:lang w:bidi="ar-EG"/>
        </w:rPr>
        <w:t xml:space="preserve">, </w:t>
      </w:r>
      <w:r w:rsidR="00AF4B4C" w:rsidRPr="00E86FDF">
        <w:rPr>
          <w:rFonts w:cs="Traditional Arabic"/>
          <w:lang w:bidi="ar-EG"/>
        </w:rPr>
        <w:t xml:space="preserve">is claiming that the statement: </w:t>
      </w:r>
      <w:r w:rsidR="00AF4B4C" w:rsidRPr="00E86FDF">
        <w:rPr>
          <w:rFonts w:cs="Traditional Arabic"/>
          <w:b/>
          <w:bCs/>
          <w:lang w:bidi="ar-EG"/>
        </w:rPr>
        <w:t xml:space="preserve">“They (i.e. verses) are in relation to the disbelievers as a whole” </w:t>
      </w:r>
      <w:r w:rsidR="00AF4B4C" w:rsidRPr="00E86FDF">
        <w:rPr>
          <w:rFonts w:cs="Traditional Arabic"/>
          <w:lang w:bidi="ar-EG"/>
        </w:rPr>
        <w:t>is equivalent to the meaning of the statement: “</w:t>
      </w:r>
      <w:r w:rsidR="00487C27" w:rsidRPr="00E86FDF">
        <w:rPr>
          <w:rFonts w:cs="Traditional Arabic"/>
          <w:lang w:bidi="ar-EG"/>
        </w:rPr>
        <w:t xml:space="preserve">That the verses are only related to the Kufr Al-Akbar, the Fisq Al-Akbar and the Zhulm Al-Akbar (Major disbelief, disobedience and transgression) and none of that applies upon the people </w:t>
      </w:r>
      <w:r w:rsidR="00487C27" w:rsidRPr="00E86FDF">
        <w:rPr>
          <w:rFonts w:cs="Traditional Arabic"/>
          <w:lang w:bidi="ar-EG"/>
        </w:rPr>
        <w:lastRenderedPageBreak/>
        <w:t>of Islam. Only “Kufr Doon Kufr” (the lesser disbelief), “Fisq Doon Fisq” (the lesser sinful disobedience) and “Zhulm Doon Zhulm” (the lesser transgression) apply upon them”.</w:t>
      </w:r>
    </w:p>
    <w:p w14:paraId="2DAA31F4" w14:textId="754B3095" w:rsidR="00AA1DD1" w:rsidRPr="00E86FDF" w:rsidRDefault="00AA1DD1" w:rsidP="00774CE9">
      <w:pPr>
        <w:spacing w:after="0"/>
        <w:rPr>
          <w:rFonts w:cs="Traditional Arabic"/>
          <w:lang w:bidi="ar-EG"/>
        </w:rPr>
      </w:pPr>
    </w:p>
    <w:p w14:paraId="6093C740" w14:textId="790BB76F" w:rsidR="00AA1DD1" w:rsidRPr="00E86FDF" w:rsidRDefault="00487C27" w:rsidP="00774CE9">
      <w:pPr>
        <w:spacing w:after="0"/>
        <w:rPr>
          <w:rFonts w:cs="Traditional Arabic"/>
          <w:lang w:bidi="ar-EG"/>
        </w:rPr>
      </w:pPr>
      <w:r w:rsidRPr="00E86FDF">
        <w:rPr>
          <w:rFonts w:cs="Traditional Arabic"/>
          <w:lang w:bidi="ar-EG"/>
        </w:rPr>
        <w:t xml:space="preserve">This however represents no more than a claim </w:t>
      </w:r>
      <w:r w:rsidR="00A14CC0" w:rsidRPr="00E86FDF">
        <w:rPr>
          <w:rFonts w:cs="Traditional Arabic"/>
          <w:lang w:bidi="ar-EG"/>
        </w:rPr>
        <w:t xml:space="preserve">and </w:t>
      </w:r>
      <w:r w:rsidR="00CD2BBE" w:rsidRPr="00E86FDF">
        <w:rPr>
          <w:rFonts w:cs="Traditional Arabic"/>
          <w:lang w:bidi="ar-EG"/>
        </w:rPr>
        <w:t xml:space="preserve">the </w:t>
      </w:r>
      <w:r w:rsidR="00A14CC0" w:rsidRPr="00E86FDF">
        <w:rPr>
          <w:rFonts w:cs="Traditional Arabic"/>
          <w:lang w:bidi="ar-EG"/>
        </w:rPr>
        <w:t xml:space="preserve">Burhan (clear </w:t>
      </w:r>
      <w:r w:rsidR="0087733B" w:rsidRPr="00E86FDF">
        <w:rPr>
          <w:rFonts w:cs="Traditional Arabic"/>
          <w:lang w:bidi="ar-EG"/>
        </w:rPr>
        <w:t>proof</w:t>
      </w:r>
      <w:r w:rsidR="00A14CC0" w:rsidRPr="00E86FDF">
        <w:rPr>
          <w:rFonts w:cs="Traditional Arabic"/>
          <w:lang w:bidi="ar-EG"/>
        </w:rPr>
        <w:t>)</w:t>
      </w:r>
      <w:r w:rsidR="0087733B" w:rsidRPr="00E86FDF">
        <w:rPr>
          <w:rFonts w:cs="Traditional Arabic"/>
          <w:lang w:bidi="ar-EG"/>
        </w:rPr>
        <w:t xml:space="preserve"> is not established upon it</w:t>
      </w:r>
      <w:r w:rsidR="00985684" w:rsidRPr="00E86FDF">
        <w:rPr>
          <w:rFonts w:cs="Traditional Arabic"/>
          <w:lang w:bidi="ar-EG"/>
        </w:rPr>
        <w:t>.</w:t>
      </w:r>
      <w:r w:rsidR="0087733B" w:rsidRPr="00E86FDF">
        <w:rPr>
          <w:rFonts w:cs="Traditional Arabic"/>
          <w:lang w:bidi="ar-EG"/>
        </w:rPr>
        <w:t xml:space="preserve"> </w:t>
      </w:r>
      <w:r w:rsidR="00773B13" w:rsidRPr="00E86FDF">
        <w:rPr>
          <w:rFonts w:cs="Traditional Arabic"/>
          <w:lang w:bidi="ar-EG"/>
        </w:rPr>
        <w:t>The claim that</w:t>
      </w:r>
      <w:r w:rsidR="00DA6BFB" w:rsidRPr="00E86FDF">
        <w:rPr>
          <w:rFonts w:cs="Traditional Arabic"/>
          <w:lang w:bidi="ar-EG"/>
        </w:rPr>
        <w:t xml:space="preserve"> the means</w:t>
      </w:r>
      <w:r w:rsidR="0014733F" w:rsidRPr="00E86FDF">
        <w:rPr>
          <w:rFonts w:cs="Traditional Arabic"/>
          <w:lang w:bidi="ar-EG"/>
        </w:rPr>
        <w:t xml:space="preserve"> that is no more than a description</w:t>
      </w:r>
      <w:r w:rsidR="00EC3E0F" w:rsidRPr="00E86FDF">
        <w:rPr>
          <w:rFonts w:cs="Traditional Arabic"/>
          <w:lang w:bidi="ar-EG"/>
        </w:rPr>
        <w:t xml:space="preserve"> and does not represent a Burhan (clear proof). That is unless we were to invalidate all other possibilities</w:t>
      </w:r>
      <w:r w:rsidR="000E2CA6" w:rsidRPr="00E86FDF">
        <w:rPr>
          <w:rFonts w:cs="Traditional Arabic"/>
          <w:lang w:bidi="ar-EG"/>
        </w:rPr>
        <w:t>, listed previously and to be lister later. This has not yet been done and</w:t>
      </w:r>
      <w:r w:rsidR="00F26B2C" w:rsidRPr="00E86FDF">
        <w:rPr>
          <w:rFonts w:cs="Traditional Arabic"/>
          <w:lang w:bidi="ar-EG"/>
        </w:rPr>
        <w:t xml:space="preserve"> as such the statement “They are in relation to the disbelievers</w:t>
      </w:r>
      <w:r w:rsidR="00217FB9" w:rsidRPr="00E86FDF">
        <w:rPr>
          <w:rFonts w:cs="Traditional Arabic"/>
          <w:lang w:bidi="ar-EG"/>
        </w:rPr>
        <w:t xml:space="preserve"> as a whole”, here would also be a form of ineffectual speech, </w:t>
      </w:r>
      <w:bookmarkStart w:id="53" w:name="_Hlk70359102"/>
      <w:r w:rsidR="00217FB9" w:rsidRPr="00E86FDF">
        <w:rPr>
          <w:rFonts w:cs="Traditional Arabic"/>
          <w:lang w:bidi="ar-EG"/>
        </w:rPr>
        <w:t>with nothing attained from it</w:t>
      </w:r>
      <w:r w:rsidR="00C26FF5" w:rsidRPr="00E86FDF">
        <w:rPr>
          <w:rFonts w:cs="Traditional Arabic"/>
          <w:lang w:bidi="ar-EG"/>
        </w:rPr>
        <w:t xml:space="preserve"> and containing no addition in terms of Bayan (explanation)</w:t>
      </w:r>
      <w:r w:rsidR="009E2E09" w:rsidRPr="00E86FDF">
        <w:rPr>
          <w:rFonts w:cs="Traditional Arabic"/>
          <w:lang w:bidi="ar-EG"/>
        </w:rPr>
        <w:t>;</w:t>
      </w:r>
      <w:r w:rsidR="006A1EC0" w:rsidRPr="00E86FDF">
        <w:rPr>
          <w:rFonts w:cs="Traditional Arabic"/>
          <w:lang w:bidi="ar-EG"/>
        </w:rPr>
        <w:t xml:space="preserve"> a matter far removed from </w:t>
      </w:r>
      <w:r w:rsidR="009E2E09" w:rsidRPr="00E86FDF">
        <w:rPr>
          <w:rFonts w:cs="Traditional Arabic"/>
          <w:lang w:bidi="ar-EG"/>
        </w:rPr>
        <w:t>being</w:t>
      </w:r>
      <w:r w:rsidR="006A1EC0" w:rsidRPr="00E86FDF">
        <w:rPr>
          <w:rFonts w:cs="Traditional Arabic"/>
          <w:lang w:bidi="ar-EG"/>
        </w:rPr>
        <w:t xml:space="preserve"> attribut</w:t>
      </w:r>
      <w:r w:rsidR="009E2E09" w:rsidRPr="00E86FDF">
        <w:rPr>
          <w:rFonts w:cs="Traditional Arabic"/>
          <w:lang w:bidi="ar-EG"/>
        </w:rPr>
        <w:t>able</w:t>
      </w:r>
      <w:r w:rsidR="006A1EC0" w:rsidRPr="00E86FDF">
        <w:rPr>
          <w:rFonts w:cs="Traditional Arabic"/>
          <w:lang w:bidi="ar-EG"/>
        </w:rPr>
        <w:t xml:space="preserve"> to the Messenger of Allah (saw).</w:t>
      </w:r>
      <w:r w:rsidR="00C26FF5" w:rsidRPr="00E86FDF">
        <w:rPr>
          <w:rFonts w:cs="Traditional Arabic"/>
          <w:lang w:bidi="ar-EG"/>
        </w:rPr>
        <w:t xml:space="preserve"> </w:t>
      </w:r>
      <w:bookmarkEnd w:id="53"/>
    </w:p>
    <w:p w14:paraId="32F75617" w14:textId="55AE84F3" w:rsidR="00AA1DD1" w:rsidRPr="00E86FDF" w:rsidRDefault="00AA1DD1" w:rsidP="00774CE9">
      <w:pPr>
        <w:spacing w:after="0"/>
        <w:rPr>
          <w:rFonts w:cs="Traditional Arabic"/>
          <w:lang w:bidi="ar-EG"/>
        </w:rPr>
      </w:pPr>
    </w:p>
    <w:p w14:paraId="232F3AE4" w14:textId="0D279A40" w:rsidR="00AA1DD1" w:rsidRPr="00E86FDF" w:rsidRDefault="00BE0859" w:rsidP="00774CE9">
      <w:pPr>
        <w:spacing w:after="0"/>
        <w:rPr>
          <w:rFonts w:cs="Traditional Arabic"/>
          <w:lang w:bidi="ar-EG"/>
        </w:rPr>
      </w:pPr>
      <w:r w:rsidRPr="00E86FDF">
        <w:rPr>
          <w:rFonts w:cs="Traditional Arabic"/>
          <w:b/>
          <w:bCs/>
          <w:lang w:bidi="ar-EG"/>
        </w:rPr>
        <w:t>4)</w:t>
      </w:r>
      <w:r w:rsidRPr="00E86FDF">
        <w:rPr>
          <w:rFonts w:cs="Traditional Arabic"/>
          <w:lang w:bidi="ar-EG"/>
        </w:rPr>
        <w:t xml:space="preserve"> </w:t>
      </w:r>
      <w:r w:rsidR="00B50340" w:rsidRPr="00E86FDF">
        <w:rPr>
          <w:rFonts w:cs="Traditional Arabic"/>
          <w:lang w:bidi="ar-EG"/>
        </w:rPr>
        <w:t>That whoever this case or situation applies upon, meaning the one who has abandoned or left the ruling by what Allah revealed, then he is a Kafir (disbeliever)</w:t>
      </w:r>
      <w:r w:rsidR="00C74028" w:rsidRPr="00E86FDF">
        <w:rPr>
          <w:rFonts w:cs="Traditional Arabic"/>
          <w:lang w:bidi="ar-EG"/>
        </w:rPr>
        <w:t>, where his Kufr is the Kufr of the disbelievers, his Zhulm</w:t>
      </w:r>
      <w:r w:rsidR="002D5AB9" w:rsidRPr="00E86FDF">
        <w:rPr>
          <w:rFonts w:cs="Traditional Arabic"/>
          <w:lang w:bidi="ar-EG"/>
        </w:rPr>
        <w:t xml:space="preserve"> is a major Zhulm; the Zhulm of the disbelievers</w:t>
      </w:r>
      <w:r w:rsidR="00926DFC" w:rsidRPr="00E86FDF">
        <w:rPr>
          <w:rFonts w:cs="Traditional Arabic"/>
          <w:lang w:bidi="ar-EG"/>
        </w:rPr>
        <w:t>, and his Fisq is a major Fisq; the Fisq of the disbelievers</w:t>
      </w:r>
      <w:r w:rsidR="00AC7985" w:rsidRPr="00E86FDF">
        <w:rPr>
          <w:rFonts w:cs="Traditional Arabic"/>
          <w:lang w:bidi="ar-EG"/>
        </w:rPr>
        <w:t xml:space="preserve">. </w:t>
      </w:r>
      <w:r w:rsidR="008446A0" w:rsidRPr="00E86FDF">
        <w:rPr>
          <w:rFonts w:cs="Traditional Arabic"/>
          <w:lang w:bidi="ar-EG"/>
        </w:rPr>
        <w:t>The verses would</w:t>
      </w:r>
      <w:r w:rsidR="002232EC" w:rsidRPr="00E86FDF">
        <w:rPr>
          <w:rFonts w:cs="Traditional Arabic"/>
          <w:lang w:bidi="ar-EG"/>
        </w:rPr>
        <w:t xml:space="preserve"> therefore</w:t>
      </w:r>
      <w:r w:rsidR="008446A0" w:rsidRPr="00E86FDF">
        <w:rPr>
          <w:rFonts w:cs="Traditional Arabic"/>
          <w:lang w:bidi="ar-EG"/>
        </w:rPr>
        <w:t xml:space="preserve"> </w:t>
      </w:r>
      <w:r w:rsidR="008446A0" w:rsidRPr="00E86FDF">
        <w:rPr>
          <w:rFonts w:cs="Traditional Arabic"/>
          <w:b/>
          <w:bCs/>
          <w:lang w:bidi="ar-EG"/>
        </w:rPr>
        <w:t>“Be in relation to the disbelievers as a whole”</w:t>
      </w:r>
      <w:r w:rsidR="002232EC" w:rsidRPr="00E86FDF">
        <w:rPr>
          <w:rFonts w:cs="Traditional Arabic"/>
          <w:lang w:bidi="ar-EG"/>
        </w:rPr>
        <w:t xml:space="preserve"> because if someone from the people of Islam </w:t>
      </w:r>
      <w:r w:rsidR="005537BD" w:rsidRPr="00E86FDF">
        <w:rPr>
          <w:rFonts w:cs="Traditional Arabic"/>
          <w:lang w:bidi="ar-EG"/>
        </w:rPr>
        <w:t>was to be involved in any of that</w:t>
      </w:r>
      <w:r w:rsidR="00AF419F" w:rsidRPr="00E86FDF">
        <w:rPr>
          <w:rFonts w:cs="Traditional Arabic"/>
          <w:lang w:bidi="ar-EG"/>
        </w:rPr>
        <w:t>, meaning the ruling in any matter by other than what Allah revealed, he would exit from Islam</w:t>
      </w:r>
      <w:r w:rsidR="00142E70" w:rsidRPr="00E86FDF">
        <w:rPr>
          <w:rFonts w:cs="Traditional Arabic"/>
          <w:lang w:bidi="ar-EG"/>
        </w:rPr>
        <w:t>, apostatize from it and join the disbelievers.</w:t>
      </w:r>
      <w:r w:rsidR="007D2B0D" w:rsidRPr="00E86FDF">
        <w:rPr>
          <w:rFonts w:cs="Traditional Arabic"/>
          <w:lang w:bidi="ar-EG"/>
        </w:rPr>
        <w:t xml:space="preserve"> This represents the </w:t>
      </w:r>
      <w:proofErr w:type="gramStart"/>
      <w:r w:rsidR="007D2B0D" w:rsidRPr="00E86FDF">
        <w:rPr>
          <w:rFonts w:cs="Traditional Arabic"/>
          <w:lang w:bidi="ar-EG"/>
        </w:rPr>
        <w:t>truth</w:t>
      </w:r>
      <w:proofErr w:type="gramEnd"/>
      <w:r w:rsidR="007D2B0D" w:rsidRPr="00E86FDF">
        <w:rPr>
          <w:rFonts w:cs="Traditional Arabic"/>
          <w:lang w:bidi="ar-EG"/>
        </w:rPr>
        <w:t xml:space="preserve"> and it </w:t>
      </w:r>
      <w:r w:rsidR="00CA50E1" w:rsidRPr="00E86FDF">
        <w:rPr>
          <w:rFonts w:cs="Traditional Arabic"/>
          <w:lang w:bidi="ar-EG"/>
        </w:rPr>
        <w:t>reflects</w:t>
      </w:r>
      <w:r w:rsidR="007D2B0D" w:rsidRPr="00E86FDF">
        <w:rPr>
          <w:rFonts w:cs="Traditional Arabic"/>
          <w:lang w:bidi="ar-EG"/>
        </w:rPr>
        <w:t xml:space="preserve"> having a good </w:t>
      </w:r>
      <w:r w:rsidR="008444B8" w:rsidRPr="00E86FDF">
        <w:rPr>
          <w:rFonts w:cs="Traditional Arabic"/>
          <w:lang w:bidi="ar-EG"/>
        </w:rPr>
        <w:t>opinion</w:t>
      </w:r>
      <w:r w:rsidR="007D2B0D" w:rsidRPr="00E86FDF">
        <w:rPr>
          <w:rFonts w:cs="Traditional Arabic"/>
          <w:lang w:bidi="ar-EG"/>
        </w:rPr>
        <w:t xml:space="preserve"> in </w:t>
      </w:r>
      <w:r w:rsidR="00822BEA" w:rsidRPr="00E86FDF">
        <w:rPr>
          <w:rFonts w:cs="Traditional Arabic"/>
          <w:lang w:bidi="ar-EG"/>
        </w:rPr>
        <w:t>relation</w:t>
      </w:r>
      <w:r w:rsidR="007D2B0D" w:rsidRPr="00E86FDF">
        <w:rPr>
          <w:rFonts w:cs="Traditional Arabic"/>
          <w:lang w:bidi="ar-EG"/>
        </w:rPr>
        <w:t xml:space="preserve"> to the speech of o</w:t>
      </w:r>
      <w:r w:rsidR="008444B8" w:rsidRPr="00E86FDF">
        <w:rPr>
          <w:rFonts w:cs="Traditional Arabic"/>
          <w:lang w:bidi="ar-EG"/>
        </w:rPr>
        <w:t>u</w:t>
      </w:r>
      <w:r w:rsidR="007D2B0D" w:rsidRPr="00E86FDF">
        <w:rPr>
          <w:rFonts w:cs="Traditional Arabic"/>
          <w:lang w:bidi="ar-EG"/>
        </w:rPr>
        <w:t>r Prophet Abu l-</w:t>
      </w:r>
      <w:proofErr w:type="spellStart"/>
      <w:r w:rsidR="007D2B0D" w:rsidRPr="00E86FDF">
        <w:rPr>
          <w:rFonts w:cs="Traditional Arabic"/>
          <w:lang w:bidi="ar-EG"/>
        </w:rPr>
        <w:t>Qasim</w:t>
      </w:r>
      <w:proofErr w:type="spellEnd"/>
      <w:r w:rsidR="007D2B0D" w:rsidRPr="00E86FDF">
        <w:rPr>
          <w:rFonts w:cs="Traditional Arabic"/>
          <w:lang w:bidi="ar-EG"/>
        </w:rPr>
        <w:t xml:space="preserve"> (saw)</w:t>
      </w:r>
      <w:r w:rsidR="00FC18C1" w:rsidRPr="00E86FDF">
        <w:rPr>
          <w:rFonts w:cs="Traditional Arabic"/>
          <w:lang w:bidi="ar-EG"/>
        </w:rPr>
        <w:t xml:space="preserve">. </w:t>
      </w:r>
      <w:r w:rsidR="0069319E" w:rsidRPr="00E86FDF">
        <w:rPr>
          <w:rFonts w:cs="Traditional Arabic"/>
          <w:lang w:bidi="ar-EG"/>
        </w:rPr>
        <w:t>May my</w:t>
      </w:r>
      <w:r w:rsidR="00FC18C1" w:rsidRPr="00E86FDF">
        <w:rPr>
          <w:rFonts w:cs="Traditional Arabic"/>
          <w:lang w:bidi="ar-EG"/>
        </w:rPr>
        <w:t xml:space="preserve"> father and </w:t>
      </w:r>
      <w:r w:rsidR="0069319E" w:rsidRPr="00E86FDF">
        <w:rPr>
          <w:rFonts w:cs="Traditional Arabic"/>
          <w:lang w:bidi="ar-EG"/>
        </w:rPr>
        <w:t xml:space="preserve">mother be </w:t>
      </w:r>
      <w:r w:rsidR="00F10CF8" w:rsidRPr="00E86FDF">
        <w:rPr>
          <w:rFonts w:cs="Traditional Arabic"/>
          <w:lang w:bidi="ar-EG"/>
        </w:rPr>
        <w:t>sacrificed for</w:t>
      </w:r>
      <w:r w:rsidR="0069319E" w:rsidRPr="00E86FDF">
        <w:rPr>
          <w:rFonts w:cs="Traditional Arabic"/>
          <w:lang w:bidi="ar-EG"/>
        </w:rPr>
        <w:t xml:space="preserve"> </w:t>
      </w:r>
      <w:r w:rsidR="00F10CF8" w:rsidRPr="00E86FDF">
        <w:rPr>
          <w:rFonts w:cs="Traditional Arabic"/>
          <w:lang w:bidi="ar-EG"/>
        </w:rPr>
        <w:t>him</w:t>
      </w:r>
      <w:r w:rsidR="00C67A6A" w:rsidRPr="00E86FDF">
        <w:rPr>
          <w:rFonts w:cs="Traditional Arabic"/>
          <w:lang w:bidi="ar-EG"/>
        </w:rPr>
        <w:t>.</w:t>
      </w:r>
      <w:r w:rsidR="00FC18C1" w:rsidRPr="00E86FDF">
        <w:rPr>
          <w:rFonts w:cs="Traditional Arabic"/>
          <w:lang w:bidi="ar-EG"/>
        </w:rPr>
        <w:t xml:space="preserve"> </w:t>
      </w:r>
      <w:r w:rsidR="00C67A6A" w:rsidRPr="00E86FDF">
        <w:rPr>
          <w:rFonts w:cs="Traditional Arabic"/>
          <w:lang w:bidi="ar-EG"/>
        </w:rPr>
        <w:t>I</w:t>
      </w:r>
      <w:r w:rsidR="00FC18C1" w:rsidRPr="00E86FDF">
        <w:rPr>
          <w:rFonts w:cs="Traditional Arabic"/>
          <w:lang w:bidi="ar-EG"/>
        </w:rPr>
        <w:t xml:space="preserve">t is the </w:t>
      </w:r>
      <w:proofErr w:type="gramStart"/>
      <w:r w:rsidR="00FC18C1" w:rsidRPr="00E86FDF">
        <w:rPr>
          <w:rFonts w:cs="Traditional Arabic"/>
          <w:lang w:bidi="ar-EG"/>
        </w:rPr>
        <w:t>truth</w:t>
      </w:r>
      <w:proofErr w:type="gramEnd"/>
      <w:r w:rsidR="00FC18C1" w:rsidRPr="00E86FDF">
        <w:rPr>
          <w:rFonts w:cs="Traditional Arabic"/>
          <w:lang w:bidi="ar-EG"/>
        </w:rPr>
        <w:t xml:space="preserve"> </w:t>
      </w:r>
      <w:r w:rsidR="004C7A3D" w:rsidRPr="00E86FDF">
        <w:rPr>
          <w:rFonts w:cs="Traditional Arabic"/>
          <w:lang w:bidi="ar-EG"/>
        </w:rPr>
        <w:t>and</w:t>
      </w:r>
      <w:r w:rsidR="00FC18C1" w:rsidRPr="00E86FDF">
        <w:rPr>
          <w:rFonts w:cs="Traditional Arabic"/>
          <w:lang w:bidi="ar-EG"/>
        </w:rPr>
        <w:t xml:space="preserve"> it is not permissible to</w:t>
      </w:r>
      <w:r w:rsidR="00CB27AB" w:rsidRPr="00E86FDF">
        <w:rPr>
          <w:rFonts w:cs="Traditional Arabic"/>
          <w:lang w:bidi="ar-EG"/>
        </w:rPr>
        <w:t xml:space="preserve"> believe contrary</w:t>
      </w:r>
      <w:r w:rsidR="004C7A3D" w:rsidRPr="00E86FDF">
        <w:rPr>
          <w:rFonts w:cs="Traditional Arabic"/>
          <w:lang w:bidi="ar-EG"/>
        </w:rPr>
        <w:t xml:space="preserve"> to it. It </w:t>
      </w:r>
      <w:r w:rsidR="00822BEA" w:rsidRPr="00E86FDF">
        <w:rPr>
          <w:rFonts w:cs="Traditional Arabic"/>
          <w:lang w:bidi="ar-EG"/>
        </w:rPr>
        <w:t>represents the essence of our opinion!</w:t>
      </w:r>
    </w:p>
    <w:p w14:paraId="3FAD042A" w14:textId="6197C9AA" w:rsidR="00822BEA" w:rsidRPr="00E86FDF" w:rsidRDefault="00822BEA" w:rsidP="00774CE9">
      <w:pPr>
        <w:spacing w:after="0"/>
        <w:rPr>
          <w:rFonts w:cs="Traditional Arabic"/>
          <w:lang w:bidi="ar-EG"/>
        </w:rPr>
      </w:pPr>
    </w:p>
    <w:p w14:paraId="17207453" w14:textId="4387FADD" w:rsidR="009C45A1" w:rsidRPr="00E86FDF" w:rsidRDefault="009C45A1" w:rsidP="00774CE9">
      <w:pPr>
        <w:spacing w:after="0"/>
        <w:rPr>
          <w:rFonts w:cs="Traditional Arabic"/>
          <w:lang w:bidi="ar-EG"/>
        </w:rPr>
      </w:pPr>
      <w:r w:rsidRPr="00E86FDF">
        <w:rPr>
          <w:rFonts w:cs="Traditional Arabic"/>
          <w:lang w:bidi="ar-EG"/>
        </w:rPr>
        <w:t xml:space="preserve">This can be said differently as follows: </w:t>
      </w:r>
      <w:r w:rsidR="00B141B4" w:rsidRPr="00E86FDF">
        <w:rPr>
          <w:rFonts w:cs="Traditional Arabic"/>
          <w:lang w:bidi="ar-EG"/>
        </w:rPr>
        <w:t>Even though t</w:t>
      </w:r>
      <w:r w:rsidRPr="00E86FDF">
        <w:rPr>
          <w:rFonts w:cs="Traditional Arabic"/>
          <w:lang w:bidi="ar-EG"/>
        </w:rPr>
        <w:t xml:space="preserve">he three verses </w:t>
      </w:r>
      <w:r w:rsidR="00792128" w:rsidRPr="00E86FDF">
        <w:rPr>
          <w:rFonts w:cs="Traditional Arabic"/>
          <w:lang w:bidi="ar-EG"/>
        </w:rPr>
        <w:t xml:space="preserve">came with </w:t>
      </w:r>
      <w:proofErr w:type="spellStart"/>
      <w:r w:rsidR="00792128" w:rsidRPr="00E86FDF">
        <w:rPr>
          <w:rFonts w:cs="Traditional Arabic"/>
          <w:lang w:bidi="ar-EG"/>
        </w:rPr>
        <w:t>there</w:t>
      </w:r>
      <w:proofErr w:type="spellEnd"/>
      <w:r w:rsidR="00792128" w:rsidRPr="00E86FDF">
        <w:rPr>
          <w:rFonts w:cs="Traditional Arabic"/>
          <w:lang w:bidi="ar-EG"/>
        </w:rPr>
        <w:t xml:space="preserve"> different wordings “</w:t>
      </w:r>
      <w:proofErr w:type="spellStart"/>
      <w:r w:rsidR="00792128" w:rsidRPr="00E86FDF">
        <w:rPr>
          <w:rFonts w:cs="Traditional Arabic"/>
          <w:lang w:bidi="ar-EG"/>
        </w:rPr>
        <w:t>Kafirun</w:t>
      </w:r>
      <w:proofErr w:type="spellEnd"/>
      <w:r w:rsidR="00792128" w:rsidRPr="00E86FDF">
        <w:rPr>
          <w:rFonts w:cs="Traditional Arabic"/>
          <w:lang w:bidi="ar-EG"/>
        </w:rPr>
        <w:t xml:space="preserve">, </w:t>
      </w:r>
      <w:proofErr w:type="spellStart"/>
      <w:r w:rsidR="00792128" w:rsidRPr="00E86FDF">
        <w:rPr>
          <w:rFonts w:cs="Traditional Arabic"/>
          <w:lang w:bidi="ar-EG"/>
        </w:rPr>
        <w:t>Zhalimun</w:t>
      </w:r>
      <w:proofErr w:type="spellEnd"/>
      <w:r w:rsidR="00792128" w:rsidRPr="00E86FDF">
        <w:rPr>
          <w:rFonts w:cs="Traditional Arabic"/>
          <w:lang w:bidi="ar-EG"/>
        </w:rPr>
        <w:t xml:space="preserve"> and </w:t>
      </w:r>
      <w:proofErr w:type="spellStart"/>
      <w:r w:rsidR="00792128" w:rsidRPr="00E86FDF">
        <w:rPr>
          <w:rFonts w:cs="Traditional Arabic"/>
          <w:lang w:bidi="ar-EG"/>
        </w:rPr>
        <w:t>Fasiqun</w:t>
      </w:r>
      <w:proofErr w:type="spellEnd"/>
      <w:r w:rsidR="00792128" w:rsidRPr="00E86FDF">
        <w:rPr>
          <w:rFonts w:cs="Traditional Arabic"/>
          <w:lang w:bidi="ar-EG"/>
        </w:rPr>
        <w:t>”, they nevertheless all apply</w:t>
      </w:r>
      <w:r w:rsidR="0054089B" w:rsidRPr="00E86FDF">
        <w:rPr>
          <w:rFonts w:cs="Traditional Arabic"/>
          <w:lang w:bidi="ar-EG"/>
        </w:rPr>
        <w:t xml:space="preserve"> upon one type from among the people, contrary to what some </w:t>
      </w:r>
      <w:r w:rsidR="007F6577" w:rsidRPr="00E86FDF">
        <w:rPr>
          <w:rFonts w:cs="Traditional Arabic"/>
          <w:lang w:bidi="ar-EG"/>
        </w:rPr>
        <w:t>may</w:t>
      </w:r>
      <w:r w:rsidR="0054089B" w:rsidRPr="00E86FDF">
        <w:rPr>
          <w:rFonts w:cs="Traditional Arabic"/>
          <w:lang w:bidi="ar-EG"/>
        </w:rPr>
        <w:t xml:space="preserve"> imagine</w:t>
      </w:r>
      <w:r w:rsidR="004D39B2" w:rsidRPr="00E86FDF">
        <w:rPr>
          <w:rFonts w:cs="Traditional Arabic"/>
          <w:lang w:bidi="ar-EG"/>
        </w:rPr>
        <w:t xml:space="preserve"> in </w:t>
      </w:r>
      <w:r w:rsidR="007B7F8E" w:rsidRPr="00E86FDF">
        <w:rPr>
          <w:rFonts w:cs="Traditional Arabic"/>
          <w:lang w:bidi="ar-EG"/>
        </w:rPr>
        <w:t>terms of</w:t>
      </w:r>
      <w:r w:rsidR="004D39B2" w:rsidRPr="00E86FDF">
        <w:rPr>
          <w:rFonts w:cs="Traditional Arabic"/>
          <w:lang w:bidi="ar-EG"/>
        </w:rPr>
        <w:t xml:space="preserve"> there being two types or more. </w:t>
      </w:r>
      <w:r w:rsidR="0016683B" w:rsidRPr="00E86FDF">
        <w:rPr>
          <w:rFonts w:cs="Traditional Arabic"/>
          <w:lang w:bidi="ar-EG"/>
        </w:rPr>
        <w:t xml:space="preserve">This </w:t>
      </w:r>
      <w:r w:rsidR="00996061" w:rsidRPr="00E86FDF">
        <w:rPr>
          <w:rFonts w:cs="Traditional Arabic"/>
          <w:lang w:bidi="ar-EG"/>
        </w:rPr>
        <w:t xml:space="preserve">solitary </w:t>
      </w:r>
      <w:r w:rsidR="000E79ED" w:rsidRPr="00E86FDF">
        <w:rPr>
          <w:rFonts w:cs="Traditional Arabic"/>
          <w:lang w:bidi="ar-EG"/>
        </w:rPr>
        <w:t xml:space="preserve">type must be from the category of the disbelievers </w:t>
      </w:r>
      <w:r w:rsidR="00FC51D5" w:rsidRPr="00E86FDF">
        <w:rPr>
          <w:rFonts w:cs="Traditional Arabic"/>
          <w:lang w:bidi="ar-EG"/>
        </w:rPr>
        <w:t xml:space="preserve">and consequently the verses are in relation to the </w:t>
      </w:r>
      <w:proofErr w:type="gramStart"/>
      <w:r w:rsidR="00FC51D5" w:rsidRPr="00E86FDF">
        <w:rPr>
          <w:rFonts w:cs="Traditional Arabic"/>
          <w:lang w:bidi="ar-EG"/>
        </w:rPr>
        <w:t>disbelievers as a whole</w:t>
      </w:r>
      <w:proofErr w:type="gramEnd"/>
      <w:r w:rsidR="00FC51D5" w:rsidRPr="00E86FDF">
        <w:rPr>
          <w:rFonts w:cs="Traditional Arabic"/>
          <w:lang w:bidi="ar-EG"/>
        </w:rPr>
        <w:t xml:space="preserve">. </w:t>
      </w:r>
    </w:p>
    <w:p w14:paraId="7DD3B6D2" w14:textId="77777777" w:rsidR="00822BEA" w:rsidRPr="00E86FDF" w:rsidRDefault="00822BEA" w:rsidP="00774CE9">
      <w:pPr>
        <w:spacing w:after="0"/>
        <w:rPr>
          <w:rFonts w:cs="Traditional Arabic"/>
          <w:rtl/>
          <w:lang w:bidi="ar-EG"/>
        </w:rPr>
      </w:pPr>
    </w:p>
    <w:p w14:paraId="36E51062" w14:textId="589CE892" w:rsidR="00AA1DD1" w:rsidRPr="00E86FDF" w:rsidRDefault="00B666E5" w:rsidP="00774CE9">
      <w:pPr>
        <w:spacing w:after="0"/>
        <w:rPr>
          <w:rFonts w:cs="Traditional Arabic"/>
          <w:lang w:bidi="ar-EG"/>
        </w:rPr>
      </w:pPr>
      <w:r w:rsidRPr="00E86FDF">
        <w:rPr>
          <w:rFonts w:cs="Traditional Arabic"/>
          <w:lang w:bidi="ar-EG"/>
        </w:rPr>
        <w:t>Whatever the matter may be, the statement: “</w:t>
      </w:r>
      <w:r w:rsidRPr="00E86FDF">
        <w:rPr>
          <w:rFonts w:cs="Traditional Arabic"/>
          <w:b/>
          <w:bCs/>
          <w:lang w:bidi="ar-EG"/>
        </w:rPr>
        <w:t>they (the verses) are in relation to the disbelievers as a whole</w:t>
      </w:r>
      <w:r w:rsidRPr="00E86FDF">
        <w:rPr>
          <w:rFonts w:cs="Traditional Arabic"/>
          <w:lang w:bidi="ar-EG"/>
        </w:rPr>
        <w:t>”</w:t>
      </w:r>
      <w:r w:rsidR="00C43C97" w:rsidRPr="00E86FDF">
        <w:rPr>
          <w:rFonts w:cs="Traditional Arabic"/>
          <w:lang w:bidi="ar-EG"/>
        </w:rPr>
        <w:t xml:space="preserve">, </w:t>
      </w:r>
      <w:r w:rsidR="0049557D" w:rsidRPr="00E86FDF">
        <w:rPr>
          <w:rFonts w:cs="Traditional Arabic"/>
          <w:lang w:bidi="ar-EG"/>
        </w:rPr>
        <w:t xml:space="preserve">is not </w:t>
      </w:r>
      <w:proofErr w:type="spellStart"/>
      <w:r w:rsidR="0049557D" w:rsidRPr="00E86FDF">
        <w:rPr>
          <w:rFonts w:cs="Traditional Arabic"/>
          <w:lang w:bidi="ar-EG"/>
        </w:rPr>
        <w:t>Qat’iyah</w:t>
      </w:r>
      <w:proofErr w:type="spellEnd"/>
      <w:r w:rsidR="0049557D" w:rsidRPr="00E86FDF">
        <w:rPr>
          <w:rFonts w:cs="Traditional Arabic"/>
          <w:lang w:bidi="ar-EG"/>
        </w:rPr>
        <w:t xml:space="preserve"> Ad-Dalalah (definite in indicative meaning)</w:t>
      </w:r>
      <w:r w:rsidR="0064272A" w:rsidRPr="00E86FDF">
        <w:rPr>
          <w:rFonts w:cs="Traditional Arabic"/>
          <w:lang w:bidi="ar-EG"/>
        </w:rPr>
        <w:t>. The matter requires examining other than it in order to know the true meaning intended by it</w:t>
      </w:r>
      <w:r w:rsidR="00412614" w:rsidRPr="00E86FDF">
        <w:rPr>
          <w:rFonts w:cs="Traditional Arabic"/>
          <w:lang w:bidi="ar-EG"/>
        </w:rPr>
        <w:t>, which means that we would inevitably</w:t>
      </w:r>
      <w:r w:rsidR="00ED7164" w:rsidRPr="00E86FDF">
        <w:rPr>
          <w:rFonts w:cs="Traditional Arabic"/>
          <w:lang w:bidi="ar-EG"/>
        </w:rPr>
        <w:t xml:space="preserve"> </w:t>
      </w:r>
      <w:r w:rsidR="00732209" w:rsidRPr="00E86FDF">
        <w:rPr>
          <w:rFonts w:cs="Traditional Arabic"/>
          <w:lang w:bidi="ar-EG"/>
        </w:rPr>
        <w:t>have</w:t>
      </w:r>
      <w:r w:rsidR="00412614" w:rsidRPr="00E86FDF">
        <w:rPr>
          <w:rFonts w:cs="Traditional Arabic"/>
          <w:lang w:bidi="ar-EG"/>
        </w:rPr>
        <w:t xml:space="preserve"> </w:t>
      </w:r>
      <w:proofErr w:type="gramStart"/>
      <w:r w:rsidR="00412614" w:rsidRPr="00E86FDF">
        <w:rPr>
          <w:rFonts w:cs="Traditional Arabic"/>
          <w:lang w:bidi="ar-EG"/>
        </w:rPr>
        <w:t>return</w:t>
      </w:r>
      <w:r w:rsidR="005B697D" w:rsidRPr="00E86FDF">
        <w:rPr>
          <w:rFonts w:cs="Traditional Arabic"/>
          <w:lang w:bidi="ar-EG"/>
        </w:rPr>
        <w:t>ed back</w:t>
      </w:r>
      <w:proofErr w:type="gramEnd"/>
      <w:r w:rsidR="00412614" w:rsidRPr="00E86FDF">
        <w:rPr>
          <w:rFonts w:cs="Traditional Arabic"/>
          <w:lang w:bidi="ar-EG"/>
        </w:rPr>
        <w:t xml:space="preserve"> to the </w:t>
      </w:r>
      <w:r w:rsidR="005B697D" w:rsidRPr="00E86FDF">
        <w:rPr>
          <w:rFonts w:cs="Traditional Arabic"/>
          <w:lang w:bidi="ar-EG"/>
        </w:rPr>
        <w:t>starting point.</w:t>
      </w:r>
    </w:p>
    <w:p w14:paraId="317451D8" w14:textId="56749C51" w:rsidR="00AA1DD1" w:rsidRPr="00E86FDF" w:rsidRDefault="00AA1DD1" w:rsidP="00774CE9">
      <w:pPr>
        <w:spacing w:after="0"/>
        <w:rPr>
          <w:rFonts w:cs="Traditional Arabic"/>
          <w:lang w:bidi="ar-EG"/>
        </w:rPr>
      </w:pPr>
    </w:p>
    <w:p w14:paraId="50ADE827" w14:textId="4DC6CCBF" w:rsidR="00310BFF" w:rsidRPr="00E86FDF" w:rsidRDefault="005B697D" w:rsidP="00774CE9">
      <w:pPr>
        <w:spacing w:after="0"/>
        <w:rPr>
          <w:rFonts w:cs="Traditional Arabic"/>
          <w:lang w:bidi="ar-EG"/>
        </w:rPr>
      </w:pPr>
      <w:r w:rsidRPr="00E86FDF">
        <w:rPr>
          <w:rFonts w:cs="Traditional Arabic"/>
          <w:lang w:bidi="ar-EG"/>
        </w:rPr>
        <w:t xml:space="preserve">It is also, as we have mentioned, not </w:t>
      </w:r>
      <w:proofErr w:type="spellStart"/>
      <w:r w:rsidRPr="00E86FDF">
        <w:rPr>
          <w:rFonts w:cs="Traditional Arabic"/>
          <w:lang w:bidi="ar-EG"/>
        </w:rPr>
        <w:t>Qat’iyah</w:t>
      </w:r>
      <w:proofErr w:type="spellEnd"/>
      <w:r w:rsidRPr="00E86FDF">
        <w:rPr>
          <w:rFonts w:cs="Traditional Arabic"/>
          <w:lang w:bidi="ar-EG"/>
        </w:rPr>
        <w:t xml:space="preserve"> </w:t>
      </w:r>
      <w:proofErr w:type="spellStart"/>
      <w:r w:rsidRPr="00E86FDF">
        <w:rPr>
          <w:rFonts w:cs="Traditional Arabic"/>
          <w:lang w:bidi="ar-EG"/>
        </w:rPr>
        <w:t>Ath</w:t>
      </w:r>
      <w:proofErr w:type="spellEnd"/>
      <w:r w:rsidRPr="00E86FDF">
        <w:rPr>
          <w:rFonts w:cs="Traditional Arabic"/>
          <w:lang w:bidi="ar-EG"/>
        </w:rPr>
        <w:t xml:space="preserve">-Thuboot (definite in </w:t>
      </w:r>
      <w:r w:rsidR="00BE259A" w:rsidRPr="00E86FDF">
        <w:rPr>
          <w:rFonts w:cs="Traditional Arabic"/>
          <w:lang w:bidi="ar-EG"/>
        </w:rPr>
        <w:t>transmission)</w:t>
      </w:r>
      <w:r w:rsidR="00FB1D30" w:rsidRPr="00E86FDF">
        <w:rPr>
          <w:rFonts w:cs="Traditional Arabic"/>
          <w:lang w:bidi="ar-EG"/>
        </w:rPr>
        <w:t xml:space="preserve">, </w:t>
      </w:r>
      <w:r w:rsidR="004117C5" w:rsidRPr="00E86FDF">
        <w:rPr>
          <w:rFonts w:cs="Traditional Arabic"/>
          <w:lang w:bidi="ar-EG"/>
        </w:rPr>
        <w:t xml:space="preserve">in respect to having come from the Prophet (saw). Indeed, the </w:t>
      </w:r>
      <w:r w:rsidR="00605C72" w:rsidRPr="00E86FDF">
        <w:rPr>
          <w:rFonts w:cs="Traditional Arabic"/>
          <w:lang w:bidi="ar-EG"/>
        </w:rPr>
        <w:t>preponderant</w:t>
      </w:r>
      <w:r w:rsidR="004117C5" w:rsidRPr="00E86FDF">
        <w:rPr>
          <w:rFonts w:cs="Traditional Arabic"/>
          <w:lang w:bidi="ar-EG"/>
        </w:rPr>
        <w:t xml:space="preserve"> view is that it is </w:t>
      </w:r>
      <w:proofErr w:type="gramStart"/>
      <w:r w:rsidR="004117C5" w:rsidRPr="00E86FDF">
        <w:rPr>
          <w:rFonts w:cs="Traditional Arabic"/>
          <w:lang w:bidi="ar-EG"/>
        </w:rPr>
        <w:t>actually the</w:t>
      </w:r>
      <w:proofErr w:type="gramEnd"/>
      <w:r w:rsidR="004117C5" w:rsidRPr="00E86FDF">
        <w:rPr>
          <w:rFonts w:cs="Traditional Arabic"/>
          <w:lang w:bidi="ar-EG"/>
        </w:rPr>
        <w:t xml:space="preserve"> speech of Al-Bara’ bin ‘</w:t>
      </w:r>
      <w:proofErr w:type="spellStart"/>
      <w:r w:rsidR="00605C72" w:rsidRPr="00E86FDF">
        <w:rPr>
          <w:rFonts w:cs="Traditional Arabic"/>
          <w:lang w:bidi="ar-EG"/>
        </w:rPr>
        <w:t>Azib</w:t>
      </w:r>
      <w:proofErr w:type="spellEnd"/>
      <w:r w:rsidR="00605C72" w:rsidRPr="00E86FDF">
        <w:rPr>
          <w:rFonts w:cs="Traditional Arabic"/>
          <w:lang w:bidi="ar-EG"/>
        </w:rPr>
        <w:t xml:space="preserve"> but</w:t>
      </w:r>
      <w:r w:rsidR="006375F2" w:rsidRPr="00E86FDF">
        <w:rPr>
          <w:rFonts w:cs="Traditional Arabic"/>
          <w:lang w:bidi="ar-EG"/>
        </w:rPr>
        <w:t xml:space="preserve"> was </w:t>
      </w:r>
      <w:r w:rsidR="00310BFF" w:rsidRPr="00E86FDF">
        <w:rPr>
          <w:rFonts w:cs="Traditional Arabic"/>
          <w:lang w:bidi="ar-EG"/>
        </w:rPr>
        <w:t>inserted by some of the relaters.</w:t>
      </w:r>
    </w:p>
    <w:p w14:paraId="0A45455A" w14:textId="77777777" w:rsidR="00310BFF" w:rsidRPr="00E86FDF" w:rsidRDefault="00310BFF" w:rsidP="00774CE9">
      <w:pPr>
        <w:spacing w:after="0"/>
        <w:rPr>
          <w:rFonts w:cs="Traditional Arabic"/>
          <w:lang w:bidi="ar-EG"/>
        </w:rPr>
      </w:pPr>
    </w:p>
    <w:p w14:paraId="5C03A754" w14:textId="232EF24D" w:rsidR="00B04F49" w:rsidRPr="00E86FDF" w:rsidRDefault="00605C72" w:rsidP="00B04F49">
      <w:pPr>
        <w:spacing w:after="0"/>
        <w:rPr>
          <w:rFonts w:cs="Traditional Arabic"/>
          <w:rtl/>
          <w:lang w:bidi="ar-EG"/>
        </w:rPr>
      </w:pPr>
      <w:r w:rsidRPr="00E86FDF">
        <w:rPr>
          <w:rFonts w:cs="Traditional Arabic"/>
          <w:lang w:bidi="ar-EG"/>
        </w:rPr>
        <w:t>As for what came stated at the end of the second Hadith</w:t>
      </w:r>
      <w:r w:rsidR="0048650B" w:rsidRPr="00E86FDF">
        <w:rPr>
          <w:rFonts w:cs="Traditional Arabic"/>
          <w:lang w:bidi="ar-EG"/>
        </w:rPr>
        <w:t>:</w:t>
      </w:r>
      <w:r w:rsidR="00F36B49" w:rsidRPr="00E86FDF">
        <w:rPr>
          <w:rFonts w:cs="Traditional Arabic"/>
          <w:lang w:bidi="ar-EG"/>
        </w:rPr>
        <w:t xml:space="preserve"> </w:t>
      </w:r>
      <w:r w:rsidR="00772445" w:rsidRPr="00E86FDF">
        <w:rPr>
          <w:rFonts w:cs="Traditional Arabic"/>
          <w:lang w:bidi="ar-EG"/>
        </w:rPr>
        <w:t>“</w:t>
      </w:r>
      <w:r w:rsidR="00BF11A7" w:rsidRPr="00E86FDF">
        <w:rPr>
          <w:rFonts w:cs="Traditional Arabic"/>
          <w:lang w:bidi="ar-EG"/>
        </w:rPr>
        <w:t>The verses, by Allah, were rev</w:t>
      </w:r>
      <w:r w:rsidR="007B04BA" w:rsidRPr="00E86FDF">
        <w:rPr>
          <w:rFonts w:cs="Traditional Arabic"/>
          <w:lang w:bidi="ar-EG"/>
        </w:rPr>
        <w:t>e</w:t>
      </w:r>
      <w:r w:rsidR="00BF11A7" w:rsidRPr="00E86FDF">
        <w:rPr>
          <w:rFonts w:cs="Traditional Arabic"/>
          <w:lang w:bidi="ar-EG"/>
        </w:rPr>
        <w:t xml:space="preserve">aled in </w:t>
      </w:r>
      <w:r w:rsidR="00FE6131" w:rsidRPr="00E86FDF">
        <w:rPr>
          <w:rFonts w:cs="Traditional Arabic"/>
          <w:lang w:bidi="ar-EG"/>
        </w:rPr>
        <w:t>relation</w:t>
      </w:r>
      <w:r w:rsidR="00BF11A7" w:rsidRPr="00E86FDF">
        <w:rPr>
          <w:rFonts w:cs="Traditional Arabic"/>
          <w:lang w:bidi="ar-EG"/>
        </w:rPr>
        <w:t xml:space="preserve"> to them bot</w:t>
      </w:r>
      <w:r w:rsidR="007B04BA" w:rsidRPr="00E86FDF">
        <w:rPr>
          <w:rFonts w:cs="Traditional Arabic"/>
          <w:lang w:bidi="ar-EG"/>
        </w:rPr>
        <w:t xml:space="preserve">h and it was them whom Allah </w:t>
      </w:r>
      <w:r w:rsidR="000E5B48" w:rsidRPr="00E86FDF">
        <w:rPr>
          <w:rFonts w:cs="Traditional Arabic"/>
          <w:lang w:bidi="ar-EG"/>
        </w:rPr>
        <w:t xml:space="preserve">‘Azza Wa Jalla </w:t>
      </w:r>
      <w:r w:rsidR="007B04BA" w:rsidRPr="00E86FDF">
        <w:rPr>
          <w:rFonts w:cs="Traditional Arabic"/>
          <w:lang w:bidi="ar-EG"/>
        </w:rPr>
        <w:t>intended</w:t>
      </w:r>
      <w:r w:rsidR="00772445" w:rsidRPr="00E86FDF">
        <w:rPr>
          <w:rFonts w:cs="Traditional Arabic"/>
          <w:lang w:bidi="ar-EG"/>
        </w:rPr>
        <w:t>”</w:t>
      </w:r>
      <w:r w:rsidR="00B04F49" w:rsidRPr="00E86FDF">
        <w:rPr>
          <w:rFonts w:cs="Traditional Arabic"/>
          <w:lang w:bidi="ar-EG"/>
        </w:rPr>
        <w:t xml:space="preserve">, then this is the speech of Ibn ‘Abbas. </w:t>
      </w:r>
      <w:r w:rsidR="00282962" w:rsidRPr="00E86FDF">
        <w:rPr>
          <w:rFonts w:cs="Traditional Arabic"/>
          <w:lang w:bidi="ar-EG"/>
        </w:rPr>
        <w:t xml:space="preserve">It is apparent that he meant the tribes of </w:t>
      </w:r>
      <w:proofErr w:type="spellStart"/>
      <w:r w:rsidR="00282962" w:rsidRPr="00E86FDF">
        <w:rPr>
          <w:rFonts w:cs="Traditional Arabic"/>
          <w:lang w:bidi="ar-EG"/>
        </w:rPr>
        <w:t>Quraizhah</w:t>
      </w:r>
      <w:proofErr w:type="spellEnd"/>
      <w:r w:rsidR="00282962" w:rsidRPr="00E86FDF">
        <w:rPr>
          <w:rFonts w:cs="Traditional Arabic"/>
          <w:lang w:bidi="ar-EG"/>
        </w:rPr>
        <w:t xml:space="preserve"> and Nadir</w:t>
      </w:r>
      <w:r w:rsidR="00CE5BB3" w:rsidRPr="00E86FDF">
        <w:rPr>
          <w:rFonts w:cs="Traditional Arabic"/>
          <w:lang w:bidi="ar-EG"/>
        </w:rPr>
        <w:t xml:space="preserve"> and what had taken place between them in terms of injustice and </w:t>
      </w:r>
      <w:r w:rsidR="00373211" w:rsidRPr="00E86FDF">
        <w:rPr>
          <w:rFonts w:cs="Traditional Arabic"/>
          <w:lang w:bidi="ar-EG"/>
        </w:rPr>
        <w:t>wrong</w:t>
      </w:r>
      <w:r w:rsidR="00DE2A69" w:rsidRPr="00E86FDF">
        <w:rPr>
          <w:rFonts w:cs="Traditional Arabic"/>
          <w:lang w:bidi="ar-EG"/>
        </w:rPr>
        <w:t>, as being the cause of revelation</w:t>
      </w:r>
      <w:r w:rsidR="00BE0723" w:rsidRPr="00E86FDF">
        <w:rPr>
          <w:rFonts w:cs="Traditional Arabic"/>
          <w:lang w:bidi="ar-EG"/>
        </w:rPr>
        <w:t xml:space="preserve"> for the verses. </w:t>
      </w:r>
      <w:r w:rsidR="00944E1B" w:rsidRPr="00E86FDF">
        <w:rPr>
          <w:rFonts w:cs="Traditional Arabic"/>
          <w:lang w:bidi="ar-EG"/>
        </w:rPr>
        <w:t xml:space="preserve">This is what the context indicates </w:t>
      </w:r>
      <w:proofErr w:type="gramStart"/>
      <w:r w:rsidR="00944E1B" w:rsidRPr="00E86FDF">
        <w:rPr>
          <w:rFonts w:cs="Traditional Arabic"/>
          <w:lang w:bidi="ar-EG"/>
        </w:rPr>
        <w:t>to</w:t>
      </w:r>
      <w:proofErr w:type="gramEnd"/>
      <w:r w:rsidR="002A0159" w:rsidRPr="00E86FDF">
        <w:rPr>
          <w:rFonts w:cs="Traditional Arabic"/>
          <w:lang w:bidi="ar-EG"/>
        </w:rPr>
        <w:t xml:space="preserve"> and it </w:t>
      </w:r>
      <w:r w:rsidR="009F0BB2" w:rsidRPr="00E86FDF">
        <w:rPr>
          <w:rFonts w:cs="Traditional Arabic"/>
          <w:lang w:bidi="ar-EG"/>
        </w:rPr>
        <w:t>reflects</w:t>
      </w:r>
      <w:r w:rsidR="002A0159" w:rsidRPr="00E86FDF">
        <w:rPr>
          <w:rFonts w:cs="Traditional Arabic"/>
          <w:lang w:bidi="ar-EG"/>
        </w:rPr>
        <w:t xml:space="preserve"> a good </w:t>
      </w:r>
      <w:r w:rsidR="0038342D" w:rsidRPr="00E86FDF">
        <w:rPr>
          <w:rFonts w:cs="Traditional Arabic"/>
          <w:lang w:bidi="ar-EG"/>
        </w:rPr>
        <w:t>opinion</w:t>
      </w:r>
      <w:r w:rsidR="002A0159" w:rsidRPr="00E86FDF">
        <w:rPr>
          <w:rFonts w:cs="Traditional Arabic"/>
          <w:lang w:bidi="ar-EG"/>
        </w:rPr>
        <w:t xml:space="preserve"> of this </w:t>
      </w:r>
      <w:r w:rsidR="00633CA6" w:rsidRPr="00E86FDF">
        <w:rPr>
          <w:rFonts w:cs="Traditional Arabic"/>
          <w:lang w:bidi="ar-EG"/>
        </w:rPr>
        <w:t xml:space="preserve">beacon of </w:t>
      </w:r>
      <w:r w:rsidR="000615C5" w:rsidRPr="00E86FDF">
        <w:rPr>
          <w:rFonts w:cs="Traditional Arabic"/>
          <w:lang w:bidi="ar-EG"/>
        </w:rPr>
        <w:t>knowledgeable</w:t>
      </w:r>
      <w:r w:rsidR="00633CA6" w:rsidRPr="00E86FDF">
        <w:rPr>
          <w:rFonts w:cs="Traditional Arabic"/>
          <w:lang w:bidi="ar-EG"/>
        </w:rPr>
        <w:t>, may Allah be pleased with him.</w:t>
      </w:r>
      <w:r w:rsidR="000615C5" w:rsidRPr="00E86FDF">
        <w:rPr>
          <w:rFonts w:cs="Traditional Arabic"/>
          <w:lang w:bidi="ar-EG"/>
        </w:rPr>
        <w:t xml:space="preserve"> </w:t>
      </w:r>
      <w:r w:rsidR="00282003" w:rsidRPr="00E86FDF">
        <w:rPr>
          <w:rFonts w:cs="Traditional Arabic"/>
          <w:lang w:bidi="ar-EG"/>
        </w:rPr>
        <w:t xml:space="preserve">However, </w:t>
      </w:r>
      <w:r w:rsidR="002C3CBC" w:rsidRPr="00E86FDF">
        <w:rPr>
          <w:rFonts w:cs="Traditional Arabic"/>
          <w:lang w:bidi="ar-EG"/>
        </w:rPr>
        <w:t>for</w:t>
      </w:r>
      <w:r w:rsidR="00282003" w:rsidRPr="00E86FDF">
        <w:rPr>
          <w:rFonts w:cs="Traditional Arabic"/>
          <w:lang w:bidi="ar-EG"/>
        </w:rPr>
        <w:t xml:space="preserve"> his intended meaning </w:t>
      </w:r>
      <w:r w:rsidR="002C3CBC" w:rsidRPr="00E86FDF">
        <w:rPr>
          <w:rFonts w:cs="Traditional Arabic"/>
          <w:lang w:bidi="ar-EG"/>
        </w:rPr>
        <w:t>to be</w:t>
      </w:r>
      <w:r w:rsidR="00A50FE6" w:rsidRPr="00E86FDF">
        <w:rPr>
          <w:rFonts w:cs="Traditional Arabic"/>
          <w:lang w:bidi="ar-EG"/>
        </w:rPr>
        <w:t xml:space="preserve"> that these verses do not </w:t>
      </w:r>
      <w:r w:rsidR="005E04D4" w:rsidRPr="00E86FDF">
        <w:rPr>
          <w:rFonts w:cs="Traditional Arabic"/>
          <w:lang w:bidi="ar-EG"/>
        </w:rPr>
        <w:t>extend beyond</w:t>
      </w:r>
      <w:r w:rsidR="00A50FE6" w:rsidRPr="00E86FDF">
        <w:rPr>
          <w:rFonts w:cs="Traditional Arabic"/>
          <w:lang w:bidi="ar-EG"/>
        </w:rPr>
        <w:t xml:space="preserve"> them</w:t>
      </w:r>
      <w:r w:rsidR="00BC6CF8" w:rsidRPr="00E86FDF">
        <w:rPr>
          <w:rFonts w:cs="Traditional Arabic"/>
          <w:lang w:bidi="ar-EG"/>
        </w:rPr>
        <w:t xml:space="preserve"> (</w:t>
      </w:r>
      <w:proofErr w:type="gramStart"/>
      <w:r w:rsidR="00BC6CF8" w:rsidRPr="00E86FDF">
        <w:rPr>
          <w:rFonts w:cs="Traditional Arabic"/>
          <w:lang w:bidi="ar-EG"/>
        </w:rPr>
        <w:t>i.e.</w:t>
      </w:r>
      <w:proofErr w:type="gramEnd"/>
      <w:r w:rsidR="00BC6CF8" w:rsidRPr="00E86FDF">
        <w:rPr>
          <w:rFonts w:cs="Traditional Arabic"/>
          <w:lang w:bidi="ar-EG"/>
        </w:rPr>
        <w:t xml:space="preserve"> </w:t>
      </w:r>
      <w:proofErr w:type="spellStart"/>
      <w:r w:rsidR="00BC6CF8" w:rsidRPr="00E86FDF">
        <w:rPr>
          <w:rFonts w:cs="Traditional Arabic"/>
          <w:lang w:bidi="ar-EG"/>
        </w:rPr>
        <w:t>Quraizhah</w:t>
      </w:r>
      <w:proofErr w:type="spellEnd"/>
      <w:r w:rsidR="00BC6CF8" w:rsidRPr="00E86FDF">
        <w:rPr>
          <w:rFonts w:cs="Traditional Arabic"/>
          <w:lang w:bidi="ar-EG"/>
        </w:rPr>
        <w:t xml:space="preserve"> and Nadir)</w:t>
      </w:r>
      <w:r w:rsidR="00A50FE6" w:rsidRPr="00E86FDF">
        <w:rPr>
          <w:rFonts w:cs="Traditional Arabic"/>
          <w:lang w:bidi="ar-EG"/>
        </w:rPr>
        <w:t xml:space="preserve"> </w:t>
      </w:r>
      <w:r w:rsidR="00BC6CF8" w:rsidRPr="00E86FDF">
        <w:rPr>
          <w:rFonts w:cs="Traditional Arabic"/>
          <w:lang w:bidi="ar-EG"/>
        </w:rPr>
        <w:t>and do not contain a Hukm</w:t>
      </w:r>
      <w:r w:rsidR="00822BC6" w:rsidRPr="00E86FDF">
        <w:rPr>
          <w:rFonts w:cs="Traditional Arabic"/>
          <w:lang w:bidi="ar-EG"/>
        </w:rPr>
        <w:t xml:space="preserve"> that encompasses other than them, </w:t>
      </w:r>
      <w:r w:rsidR="005E04D4" w:rsidRPr="00E86FDF">
        <w:rPr>
          <w:rFonts w:cs="Traditional Arabic"/>
          <w:lang w:bidi="ar-EG"/>
        </w:rPr>
        <w:t>then this</w:t>
      </w:r>
      <w:r w:rsidR="00822BC6" w:rsidRPr="00E86FDF">
        <w:rPr>
          <w:rFonts w:cs="Traditional Arabic"/>
          <w:lang w:bidi="ar-EG"/>
        </w:rPr>
        <w:t xml:space="preserve"> is a matter we find </w:t>
      </w:r>
      <w:r w:rsidR="005E04D4" w:rsidRPr="00E86FDF">
        <w:rPr>
          <w:rFonts w:cs="Traditional Arabic"/>
          <w:lang w:bidi="ar-EG"/>
        </w:rPr>
        <w:t xml:space="preserve">to be </w:t>
      </w:r>
      <w:r w:rsidR="00822BC6" w:rsidRPr="00E86FDF">
        <w:rPr>
          <w:rFonts w:cs="Traditional Arabic"/>
          <w:lang w:bidi="ar-EG"/>
        </w:rPr>
        <w:t xml:space="preserve">very unlikely, indeed </w:t>
      </w:r>
      <w:r w:rsidR="005E04D4" w:rsidRPr="00E86FDF">
        <w:rPr>
          <w:rFonts w:cs="Traditional Arabic"/>
          <w:lang w:bidi="ar-EG"/>
        </w:rPr>
        <w:t>verging on the</w:t>
      </w:r>
      <w:r w:rsidR="00822BC6" w:rsidRPr="00E86FDF">
        <w:rPr>
          <w:rFonts w:cs="Traditional Arabic"/>
          <w:lang w:bidi="ar-EG"/>
        </w:rPr>
        <w:t xml:space="preserve"> impossible, </w:t>
      </w:r>
      <w:r w:rsidR="005E04D4" w:rsidRPr="00E86FDF">
        <w:rPr>
          <w:rFonts w:cs="Traditional Arabic"/>
          <w:lang w:bidi="ar-EG"/>
        </w:rPr>
        <w:t xml:space="preserve">as it has been confirmed from him </w:t>
      </w:r>
      <w:r w:rsidR="006F72BA" w:rsidRPr="00E86FDF">
        <w:rPr>
          <w:rFonts w:cs="Traditional Arabic"/>
          <w:lang w:bidi="ar-EG"/>
        </w:rPr>
        <w:t>that he said: “It is Kufr (disbelief) by it” (</w:t>
      </w:r>
      <w:r w:rsidR="006F72BA" w:rsidRPr="00E86FDF">
        <w:rPr>
          <w:rFonts w:cs="Traditional Arabic"/>
          <w:rtl/>
          <w:lang w:bidi="ar-EG"/>
        </w:rPr>
        <w:t>هِيَ بِهِ كُفْر</w:t>
      </w:r>
      <w:r w:rsidR="006F72BA" w:rsidRPr="00E86FDF">
        <w:rPr>
          <w:rFonts w:cs="Traditional Arabic"/>
          <w:lang w:bidi="ar-EG"/>
        </w:rPr>
        <w:t>).</w:t>
      </w:r>
    </w:p>
    <w:p w14:paraId="5B123BC1" w14:textId="658B3566" w:rsidR="00DA57D4" w:rsidRPr="00E86FDF" w:rsidRDefault="00DA57D4" w:rsidP="00B04F49">
      <w:pPr>
        <w:spacing w:after="0"/>
        <w:rPr>
          <w:rFonts w:cs="Traditional Arabic"/>
          <w:rtl/>
          <w:lang w:bidi="ar-EG"/>
        </w:rPr>
      </w:pPr>
    </w:p>
    <w:p w14:paraId="288C858A" w14:textId="422651F6" w:rsidR="00DA57D4" w:rsidRPr="00E86FDF" w:rsidRDefault="00291655" w:rsidP="00B04F49">
      <w:pPr>
        <w:spacing w:after="0"/>
        <w:rPr>
          <w:rFonts w:cs="Traditional Arabic"/>
          <w:lang w:bidi="ar-EG"/>
        </w:rPr>
      </w:pPr>
      <w:r w:rsidRPr="00291655">
        <w:rPr>
          <w:rFonts w:cs="Traditional Arabic"/>
          <w:b/>
          <w:bCs/>
          <w:lang w:bidi="ar-EG"/>
        </w:rPr>
        <w:lastRenderedPageBreak/>
        <w:t xml:space="preserve">The </w:t>
      </w:r>
      <w:r>
        <w:rPr>
          <w:rFonts w:cs="Traditional Arabic"/>
          <w:b/>
          <w:bCs/>
          <w:lang w:bidi="ar-EG"/>
        </w:rPr>
        <w:t>second</w:t>
      </w:r>
      <w:r w:rsidRPr="00291655">
        <w:rPr>
          <w:rFonts w:cs="Traditional Arabic"/>
          <w:b/>
          <w:bCs/>
          <w:lang w:bidi="ar-EG"/>
        </w:rPr>
        <w:t xml:space="preserve"> raised doubt or </w:t>
      </w:r>
      <w:r w:rsidR="00C60CBB">
        <w:rPr>
          <w:rFonts w:cs="Traditional Arabic"/>
          <w:b/>
          <w:bCs/>
          <w:lang w:bidi="ar-EG"/>
        </w:rPr>
        <w:t>specious</w:t>
      </w:r>
      <w:r w:rsidRPr="00291655">
        <w:rPr>
          <w:rFonts w:cs="Traditional Arabic"/>
          <w:b/>
          <w:bCs/>
          <w:lang w:bidi="ar-EG"/>
        </w:rPr>
        <w:t xml:space="preserve"> argument (Shubha)</w:t>
      </w:r>
      <w:r w:rsidR="00C11ECE" w:rsidRPr="00E86FDF">
        <w:rPr>
          <w:rFonts w:cs="Traditional Arabic"/>
          <w:lang w:bidi="ar-EG"/>
        </w:rPr>
        <w:t xml:space="preserve">: </w:t>
      </w:r>
      <w:r w:rsidR="00187EA6" w:rsidRPr="00E86FDF">
        <w:rPr>
          <w:rFonts w:cs="Traditional Arabic"/>
          <w:lang w:bidi="ar-EG"/>
        </w:rPr>
        <w:t xml:space="preserve">That the subject </w:t>
      </w:r>
      <w:r w:rsidR="002157FE" w:rsidRPr="00E86FDF">
        <w:rPr>
          <w:rFonts w:cs="Traditional Arabic"/>
          <w:lang w:bidi="ar-EG"/>
        </w:rPr>
        <w:t>area is one “Leaving the ruling by what Allah has revealed” but the description is</w:t>
      </w:r>
      <w:r w:rsidR="007D59BE" w:rsidRPr="00E86FDF">
        <w:rPr>
          <w:rFonts w:cs="Traditional Arabic"/>
          <w:lang w:bidi="ar-EG"/>
        </w:rPr>
        <w:t xml:space="preserve"> </w:t>
      </w:r>
      <w:r w:rsidR="00A0781D" w:rsidRPr="00E86FDF">
        <w:rPr>
          <w:rFonts w:cs="Traditional Arabic"/>
          <w:lang w:bidi="ar-EG"/>
        </w:rPr>
        <w:t>multiple or varied</w:t>
      </w:r>
      <w:r w:rsidR="003B3BD6" w:rsidRPr="00E86FDF">
        <w:rPr>
          <w:rFonts w:cs="Traditional Arabic"/>
          <w:lang w:bidi="ar-EG"/>
        </w:rPr>
        <w:t xml:space="preserve">: Al-Kufr (disbelief), Al-Fisq (rebellious disobedience) and </w:t>
      </w:r>
      <w:proofErr w:type="spellStart"/>
      <w:r w:rsidR="003B3BD6" w:rsidRPr="00E86FDF">
        <w:rPr>
          <w:rFonts w:cs="Traditional Arabic"/>
          <w:lang w:bidi="ar-EG"/>
        </w:rPr>
        <w:t>Azh</w:t>
      </w:r>
      <w:proofErr w:type="spellEnd"/>
      <w:r w:rsidR="003B3BD6" w:rsidRPr="00E86FDF">
        <w:rPr>
          <w:rFonts w:cs="Traditional Arabic"/>
          <w:lang w:bidi="ar-EG"/>
        </w:rPr>
        <w:t>-Zhulm (transgression)</w:t>
      </w:r>
      <w:r w:rsidR="00A0781D" w:rsidRPr="00E86FDF">
        <w:rPr>
          <w:rFonts w:cs="Traditional Arabic"/>
          <w:lang w:bidi="ar-EG"/>
        </w:rPr>
        <w:t xml:space="preserve">. Each description </w:t>
      </w:r>
      <w:r w:rsidR="00E95CCE" w:rsidRPr="00E86FDF">
        <w:rPr>
          <w:rFonts w:cs="Traditional Arabic"/>
          <w:lang w:bidi="ar-EG"/>
        </w:rPr>
        <w:t>from these three descriptions mu</w:t>
      </w:r>
      <w:r w:rsidR="00065BB4" w:rsidRPr="00E86FDF">
        <w:rPr>
          <w:rFonts w:cs="Traditional Arabic"/>
          <w:lang w:bidi="ar-EG"/>
        </w:rPr>
        <w:t>st have a</w:t>
      </w:r>
      <w:r w:rsidR="00EA6B97" w:rsidRPr="00E86FDF">
        <w:rPr>
          <w:rFonts w:cs="Traditional Arabic"/>
          <w:lang w:bidi="ar-EG"/>
        </w:rPr>
        <w:t xml:space="preserve"> case or</w:t>
      </w:r>
      <w:r w:rsidR="00065BB4" w:rsidRPr="00E86FDF">
        <w:rPr>
          <w:rFonts w:cs="Traditional Arabic"/>
          <w:lang w:bidi="ar-EG"/>
        </w:rPr>
        <w:t xml:space="preserve"> circumstance occurring within the subject area </w:t>
      </w:r>
      <w:r w:rsidR="00EA6B97" w:rsidRPr="00E86FDF">
        <w:rPr>
          <w:rFonts w:cs="Traditional Arabic"/>
          <w:lang w:bidi="ar-EG"/>
        </w:rPr>
        <w:t>which specifies that description:</w:t>
      </w:r>
    </w:p>
    <w:p w14:paraId="4360850F" w14:textId="68DD766D" w:rsidR="00EA6B97" w:rsidRPr="00E86FDF" w:rsidRDefault="00EA6B97" w:rsidP="00B04F49">
      <w:pPr>
        <w:spacing w:after="0"/>
        <w:rPr>
          <w:rFonts w:cs="Traditional Arabic"/>
          <w:lang w:bidi="ar-EG"/>
        </w:rPr>
      </w:pPr>
    </w:p>
    <w:p w14:paraId="1315159B" w14:textId="2FBC4F8E" w:rsidR="00EA6B97" w:rsidRPr="00E86FDF" w:rsidRDefault="00EA6B97" w:rsidP="00B04F49">
      <w:pPr>
        <w:spacing w:after="0"/>
        <w:rPr>
          <w:rFonts w:cs="Traditional Arabic"/>
          <w:lang w:bidi="ar-EG"/>
        </w:rPr>
      </w:pPr>
      <w:r w:rsidRPr="00E86FDF">
        <w:rPr>
          <w:rFonts w:cs="Traditional Arabic"/>
          <w:b/>
          <w:bCs/>
          <w:lang w:bidi="ar-EG"/>
        </w:rPr>
        <w:t>1)</w:t>
      </w:r>
      <w:r w:rsidRPr="00E86FDF">
        <w:rPr>
          <w:rFonts w:cs="Traditional Arabic"/>
          <w:lang w:bidi="ar-EG"/>
        </w:rPr>
        <w:t xml:space="preserve"> </w:t>
      </w:r>
      <w:r w:rsidR="00F04B37" w:rsidRPr="00E86FDF">
        <w:rPr>
          <w:rFonts w:cs="Traditional Arabic"/>
          <w:lang w:bidi="ar-EG"/>
        </w:rPr>
        <w:t xml:space="preserve">If the </w:t>
      </w:r>
      <w:r w:rsidR="00A32929" w:rsidRPr="00E86FDF">
        <w:rPr>
          <w:rFonts w:cs="Traditional Arabic"/>
          <w:lang w:bidi="ar-EG"/>
        </w:rPr>
        <w:t xml:space="preserve">person left the </w:t>
      </w:r>
      <w:r w:rsidR="00F04B37" w:rsidRPr="00E86FDF">
        <w:rPr>
          <w:rFonts w:cs="Traditional Arabic"/>
          <w:lang w:bidi="ar-EG"/>
        </w:rPr>
        <w:t xml:space="preserve">ruling by what Allah has revealed </w:t>
      </w:r>
      <w:r w:rsidR="00AA63D8" w:rsidRPr="00E86FDF">
        <w:rPr>
          <w:rFonts w:cs="Traditional Arabic"/>
          <w:lang w:bidi="ar-EG"/>
        </w:rPr>
        <w:t xml:space="preserve">out of </w:t>
      </w:r>
      <w:proofErr w:type="spellStart"/>
      <w:r w:rsidR="00E57FF6" w:rsidRPr="00E86FDF">
        <w:rPr>
          <w:rFonts w:cs="Traditional Arabic"/>
          <w:lang w:bidi="ar-EG"/>
        </w:rPr>
        <w:t>Juhood</w:t>
      </w:r>
      <w:proofErr w:type="spellEnd"/>
      <w:r w:rsidR="00E57FF6" w:rsidRPr="00E86FDF">
        <w:rPr>
          <w:rFonts w:cs="Traditional Arabic"/>
          <w:lang w:bidi="ar-EG"/>
        </w:rPr>
        <w:t xml:space="preserve"> (</w:t>
      </w:r>
      <w:r w:rsidR="00AA63D8" w:rsidRPr="00E86FDF">
        <w:rPr>
          <w:rFonts w:cs="Traditional Arabic"/>
          <w:lang w:bidi="ar-EG"/>
        </w:rPr>
        <w:t>denial</w:t>
      </w:r>
      <w:r w:rsidR="00E57FF6" w:rsidRPr="00E86FDF">
        <w:rPr>
          <w:rFonts w:cs="Traditional Arabic"/>
          <w:lang w:bidi="ar-EG"/>
        </w:rPr>
        <w:t>/</w:t>
      </w:r>
      <w:r w:rsidR="00AA63D8" w:rsidRPr="00E86FDF">
        <w:rPr>
          <w:rFonts w:cs="Traditional Arabic"/>
          <w:lang w:bidi="ar-EG"/>
        </w:rPr>
        <w:t>disavowal</w:t>
      </w:r>
      <w:r w:rsidR="00E57FF6" w:rsidRPr="00E86FDF">
        <w:rPr>
          <w:rFonts w:cs="Traditional Arabic"/>
          <w:lang w:bidi="ar-EG"/>
        </w:rPr>
        <w:t>)</w:t>
      </w:r>
      <w:r w:rsidR="00162EBE" w:rsidRPr="00E86FDF">
        <w:rPr>
          <w:rFonts w:cs="Traditional Arabic"/>
          <w:lang w:bidi="ar-EG"/>
        </w:rPr>
        <w:t>, doubt, rejection, arrogance</w:t>
      </w:r>
      <w:r w:rsidR="00AA4646" w:rsidRPr="00E86FDF">
        <w:rPr>
          <w:rFonts w:cs="Traditional Arabic"/>
          <w:lang w:bidi="ar-EG"/>
        </w:rPr>
        <w:t>, contempt,</w:t>
      </w:r>
      <w:r w:rsidR="00E57FF6" w:rsidRPr="00E86FDF">
        <w:rPr>
          <w:rFonts w:cs="Traditional Arabic"/>
          <w:lang w:bidi="ar-EG"/>
        </w:rPr>
        <w:t xml:space="preserve"> mockery</w:t>
      </w:r>
      <w:r w:rsidR="00562045" w:rsidRPr="00E86FDF">
        <w:rPr>
          <w:rFonts w:cs="Traditional Arabic"/>
          <w:lang w:bidi="ar-EG"/>
        </w:rPr>
        <w:t xml:space="preserve">, </w:t>
      </w:r>
      <w:r w:rsidR="00E57FF6" w:rsidRPr="00E86FDF">
        <w:rPr>
          <w:rFonts w:cs="Traditional Arabic"/>
          <w:lang w:bidi="ar-EG"/>
        </w:rPr>
        <w:t>complete</w:t>
      </w:r>
      <w:r w:rsidR="00AA63D8" w:rsidRPr="00E86FDF">
        <w:rPr>
          <w:rFonts w:cs="Traditional Arabic"/>
          <w:lang w:bidi="ar-EG"/>
        </w:rPr>
        <w:t xml:space="preserve"> </w:t>
      </w:r>
      <w:r w:rsidR="008E6BA1" w:rsidRPr="00E86FDF">
        <w:rPr>
          <w:rFonts w:cs="Traditional Arabic"/>
          <w:lang w:bidi="ar-EG"/>
        </w:rPr>
        <w:t>objection</w:t>
      </w:r>
      <w:r w:rsidR="00562045" w:rsidRPr="00E86FDF">
        <w:rPr>
          <w:rFonts w:cs="Traditional Arabic"/>
          <w:lang w:bidi="ar-EG"/>
        </w:rPr>
        <w:t xml:space="preserve"> or something </w:t>
      </w:r>
      <w:proofErr w:type="gramStart"/>
      <w:r w:rsidR="00562045" w:rsidRPr="00E86FDF">
        <w:rPr>
          <w:rFonts w:cs="Traditional Arabic"/>
          <w:lang w:bidi="ar-EG"/>
        </w:rPr>
        <w:t>similar to</w:t>
      </w:r>
      <w:proofErr w:type="gramEnd"/>
      <w:r w:rsidR="00562045" w:rsidRPr="00E86FDF">
        <w:rPr>
          <w:rFonts w:cs="Traditional Arabic"/>
          <w:lang w:bidi="ar-EG"/>
        </w:rPr>
        <w:t xml:space="preserve"> these, then he is </w:t>
      </w:r>
      <w:r w:rsidR="00A32929" w:rsidRPr="00E86FDF">
        <w:rPr>
          <w:rFonts w:cs="Traditional Arabic"/>
          <w:lang w:bidi="ar-EG"/>
        </w:rPr>
        <w:t>a Kafir (disbeliever).</w:t>
      </w:r>
    </w:p>
    <w:p w14:paraId="6644BAF3" w14:textId="75C4D73D" w:rsidR="00A32929" w:rsidRPr="00E86FDF" w:rsidRDefault="00A32929" w:rsidP="00B04F49">
      <w:pPr>
        <w:spacing w:after="0"/>
        <w:rPr>
          <w:rFonts w:cs="Traditional Arabic"/>
          <w:lang w:bidi="ar-EG"/>
        </w:rPr>
      </w:pPr>
    </w:p>
    <w:p w14:paraId="1B822CA2" w14:textId="324B2A6A" w:rsidR="00A32929" w:rsidRPr="00E86FDF" w:rsidRDefault="00A32929" w:rsidP="00B04F49">
      <w:pPr>
        <w:spacing w:after="0"/>
        <w:rPr>
          <w:rFonts w:cs="Traditional Arabic"/>
          <w:lang w:bidi="ar-EG"/>
        </w:rPr>
      </w:pPr>
      <w:r w:rsidRPr="00E86FDF">
        <w:rPr>
          <w:rFonts w:cs="Traditional Arabic"/>
          <w:b/>
          <w:bCs/>
          <w:lang w:bidi="ar-EG"/>
        </w:rPr>
        <w:t>2)</w:t>
      </w:r>
      <w:r w:rsidRPr="00E86FDF">
        <w:rPr>
          <w:rFonts w:cs="Traditional Arabic"/>
          <w:lang w:bidi="ar-EG"/>
        </w:rPr>
        <w:t xml:space="preserve"> </w:t>
      </w:r>
      <w:r w:rsidR="00A0755F" w:rsidRPr="00E86FDF">
        <w:rPr>
          <w:rFonts w:cs="Traditional Arabic"/>
          <w:lang w:bidi="ar-EG"/>
        </w:rPr>
        <w:t xml:space="preserve">If he was </w:t>
      </w:r>
      <w:r w:rsidR="00DE44BA" w:rsidRPr="00E86FDF">
        <w:rPr>
          <w:rFonts w:cs="Traditional Arabic"/>
          <w:lang w:bidi="ar-EG"/>
        </w:rPr>
        <w:t xml:space="preserve">not </w:t>
      </w:r>
      <w:r w:rsidR="00F751B3" w:rsidRPr="00E86FDF">
        <w:rPr>
          <w:rFonts w:cs="Traditional Arabic"/>
          <w:lang w:bidi="ar-EG"/>
        </w:rPr>
        <w:t>involved</w:t>
      </w:r>
      <w:r w:rsidR="007C60F8" w:rsidRPr="00E86FDF">
        <w:rPr>
          <w:rFonts w:cs="Traditional Arabic"/>
          <w:lang w:bidi="ar-EG"/>
        </w:rPr>
        <w:t xml:space="preserve"> in </w:t>
      </w:r>
      <w:proofErr w:type="spellStart"/>
      <w:r w:rsidR="00F751B3" w:rsidRPr="00E86FDF">
        <w:rPr>
          <w:rFonts w:cs="Traditional Arabic"/>
          <w:lang w:bidi="ar-EG"/>
        </w:rPr>
        <w:t>Juhood</w:t>
      </w:r>
      <w:proofErr w:type="spellEnd"/>
      <w:r w:rsidR="00F751B3" w:rsidRPr="00E86FDF">
        <w:rPr>
          <w:rFonts w:cs="Traditional Arabic"/>
          <w:lang w:bidi="ar-EG"/>
        </w:rPr>
        <w:t xml:space="preserve"> (denial/disavowal), doubt, rejection, arrogance, contempt</w:t>
      </w:r>
      <w:r w:rsidR="00DE589E" w:rsidRPr="00E86FDF">
        <w:rPr>
          <w:rFonts w:cs="Traditional Arabic"/>
          <w:lang w:bidi="ar-EG"/>
        </w:rPr>
        <w:t xml:space="preserve"> or any of </w:t>
      </w:r>
      <w:r w:rsidR="002F2C74" w:rsidRPr="00E86FDF">
        <w:rPr>
          <w:rFonts w:cs="Traditional Arabic"/>
          <w:lang w:bidi="ar-EG"/>
        </w:rPr>
        <w:t xml:space="preserve">the matters dictating </w:t>
      </w:r>
      <w:r w:rsidR="00AE1242" w:rsidRPr="00E86FDF">
        <w:rPr>
          <w:rFonts w:cs="Traditional Arabic"/>
          <w:lang w:bidi="ar-EG"/>
        </w:rPr>
        <w:t>disbelief,</w:t>
      </w:r>
      <w:r w:rsidR="003752B3" w:rsidRPr="00E86FDF">
        <w:rPr>
          <w:rFonts w:cs="Traditional Arabic"/>
          <w:lang w:bidi="ar-EG"/>
        </w:rPr>
        <w:t xml:space="preserve"> but gave everyone his right</w:t>
      </w:r>
      <w:r w:rsidR="00E70272" w:rsidRPr="00E86FDF">
        <w:rPr>
          <w:rFonts w:cs="Traditional Arabic"/>
          <w:lang w:bidi="ar-EG"/>
        </w:rPr>
        <w:t xml:space="preserve">, he would be a Fasiq who was </w:t>
      </w:r>
      <w:r w:rsidR="00446A74" w:rsidRPr="00E86FDF">
        <w:rPr>
          <w:rFonts w:cs="Traditional Arabic"/>
          <w:lang w:bidi="ar-EG"/>
        </w:rPr>
        <w:t>disobedient</w:t>
      </w:r>
      <w:r w:rsidR="00E70272" w:rsidRPr="00E86FDF">
        <w:rPr>
          <w:rFonts w:cs="Traditional Arabic"/>
          <w:lang w:bidi="ar-EG"/>
        </w:rPr>
        <w:t xml:space="preserve"> to Allah</w:t>
      </w:r>
      <w:r w:rsidR="00446A74" w:rsidRPr="00E86FDF">
        <w:rPr>
          <w:rFonts w:cs="Traditional Arabic"/>
          <w:lang w:bidi="ar-EG"/>
        </w:rPr>
        <w:t xml:space="preserve"> by leaving the ruling by what He revealed</w:t>
      </w:r>
      <w:r w:rsidR="00AE1242" w:rsidRPr="00E86FDF">
        <w:rPr>
          <w:rFonts w:cs="Traditional Arabic"/>
          <w:lang w:bidi="ar-EG"/>
        </w:rPr>
        <w:t xml:space="preserve"> and he would not be a Kafir or Zhalim.</w:t>
      </w:r>
    </w:p>
    <w:p w14:paraId="18494087" w14:textId="4D3D418D" w:rsidR="00AE1242" w:rsidRPr="00E86FDF" w:rsidRDefault="00AE1242" w:rsidP="00B04F49">
      <w:pPr>
        <w:spacing w:after="0"/>
        <w:rPr>
          <w:rFonts w:cs="Traditional Arabic"/>
          <w:lang w:bidi="ar-EG"/>
        </w:rPr>
      </w:pPr>
    </w:p>
    <w:p w14:paraId="42089524" w14:textId="129E3A62" w:rsidR="00AE1242" w:rsidRPr="00E86FDF" w:rsidRDefault="00AE1242" w:rsidP="00B04F49">
      <w:pPr>
        <w:spacing w:after="0"/>
        <w:rPr>
          <w:rFonts w:cs="Traditional Arabic"/>
          <w:lang w:bidi="ar-EG"/>
        </w:rPr>
      </w:pPr>
      <w:r w:rsidRPr="00E86FDF">
        <w:rPr>
          <w:rFonts w:cs="Traditional Arabic"/>
          <w:b/>
          <w:bCs/>
          <w:lang w:bidi="ar-EG"/>
        </w:rPr>
        <w:t>3)</w:t>
      </w:r>
      <w:r w:rsidRPr="00E86FDF">
        <w:rPr>
          <w:rFonts w:cs="Traditional Arabic"/>
          <w:lang w:bidi="ar-EG"/>
        </w:rPr>
        <w:t xml:space="preserve"> </w:t>
      </w:r>
      <w:r w:rsidR="0045124E" w:rsidRPr="00E86FDF">
        <w:rPr>
          <w:rFonts w:cs="Traditional Arabic"/>
          <w:lang w:bidi="ar-EG"/>
        </w:rPr>
        <w:t xml:space="preserve">If </w:t>
      </w:r>
      <w:r w:rsidR="001F7891" w:rsidRPr="00E86FDF">
        <w:rPr>
          <w:rFonts w:cs="Traditional Arabic"/>
          <w:lang w:bidi="ar-EG"/>
        </w:rPr>
        <w:t xml:space="preserve">he </w:t>
      </w:r>
      <w:r w:rsidR="0045124E" w:rsidRPr="00E86FDF">
        <w:rPr>
          <w:rFonts w:cs="Traditional Arabic"/>
          <w:lang w:bidi="ar-EG"/>
        </w:rPr>
        <w:t>was not involved in disbelief but did not give the right to its people</w:t>
      </w:r>
      <w:r w:rsidR="00C31383" w:rsidRPr="00E86FDF">
        <w:rPr>
          <w:rFonts w:cs="Traditional Arabic"/>
          <w:lang w:bidi="ar-EG"/>
        </w:rPr>
        <w:t>,</w:t>
      </w:r>
      <w:r w:rsidR="001F7891" w:rsidRPr="00E86FDF">
        <w:rPr>
          <w:rFonts w:cs="Traditional Arabic"/>
          <w:lang w:bidi="ar-EG"/>
        </w:rPr>
        <w:t xml:space="preserve"> he would be a Zhalim as a result of that</w:t>
      </w:r>
      <w:r w:rsidR="00BB02C7" w:rsidRPr="00E86FDF">
        <w:rPr>
          <w:rFonts w:cs="Traditional Arabic"/>
          <w:lang w:bidi="ar-EG"/>
        </w:rPr>
        <w:t xml:space="preserve">, in addition to </w:t>
      </w:r>
      <w:r w:rsidR="001F7891" w:rsidRPr="00E86FDF">
        <w:rPr>
          <w:rFonts w:cs="Traditional Arabic"/>
          <w:lang w:bidi="ar-EG"/>
        </w:rPr>
        <w:t>be</w:t>
      </w:r>
      <w:r w:rsidR="00BB02C7" w:rsidRPr="00E86FDF">
        <w:rPr>
          <w:rFonts w:cs="Traditional Arabic"/>
          <w:lang w:bidi="ar-EG"/>
        </w:rPr>
        <w:t>ing</w:t>
      </w:r>
      <w:r w:rsidR="001F7891" w:rsidRPr="00E86FDF">
        <w:rPr>
          <w:rFonts w:cs="Traditional Arabic"/>
          <w:lang w:bidi="ar-EG"/>
        </w:rPr>
        <w:t xml:space="preserve"> </w:t>
      </w:r>
      <w:r w:rsidR="00C31383" w:rsidRPr="00E86FDF">
        <w:rPr>
          <w:rFonts w:cs="Traditional Arabic"/>
          <w:lang w:bidi="ar-EG"/>
        </w:rPr>
        <w:t xml:space="preserve">a Fasiq who was disobedient to Allah. </w:t>
      </w:r>
    </w:p>
    <w:p w14:paraId="77B145DB" w14:textId="77777777" w:rsidR="00C31383" w:rsidRPr="00E86FDF" w:rsidRDefault="00C31383" w:rsidP="00B04F49">
      <w:pPr>
        <w:spacing w:after="0"/>
        <w:rPr>
          <w:rFonts w:cs="Traditional Arabic"/>
          <w:lang w:bidi="ar-EG"/>
        </w:rPr>
      </w:pPr>
    </w:p>
    <w:p w14:paraId="1EEE875B" w14:textId="42B5C752" w:rsidR="00595E4F" w:rsidRPr="00E86FDF" w:rsidRDefault="00C31383" w:rsidP="00774CE9">
      <w:pPr>
        <w:spacing w:after="0"/>
        <w:rPr>
          <w:rFonts w:cs="Traditional Arabic"/>
          <w:lang w:bidi="ar-EG"/>
        </w:rPr>
      </w:pPr>
      <w:r w:rsidRPr="00E86FDF">
        <w:rPr>
          <w:rFonts w:cs="Traditional Arabic"/>
          <w:lang w:bidi="ar-EG"/>
        </w:rPr>
        <w:t>In other words</w:t>
      </w:r>
      <w:r w:rsidR="00494706" w:rsidRPr="00E86FDF">
        <w:rPr>
          <w:rFonts w:cs="Traditional Arabic"/>
          <w:lang w:bidi="ar-EG"/>
        </w:rPr>
        <w:t>,</w:t>
      </w:r>
      <w:r w:rsidRPr="00E86FDF">
        <w:rPr>
          <w:rFonts w:cs="Traditional Arabic"/>
          <w:lang w:bidi="ar-EG"/>
        </w:rPr>
        <w:t xml:space="preserve"> there would be three cases: (1) Kafir, (2) Fasiq</w:t>
      </w:r>
      <w:r w:rsidR="00494706" w:rsidRPr="00E86FDF">
        <w:rPr>
          <w:rFonts w:cs="Traditional Arabic"/>
          <w:lang w:bidi="ar-EG"/>
        </w:rPr>
        <w:t xml:space="preserve"> and (3) Zhalim and Fasiq.</w:t>
      </w:r>
    </w:p>
    <w:p w14:paraId="6885B8AB" w14:textId="6D0A58A0" w:rsidR="00494706" w:rsidRPr="00E86FDF" w:rsidRDefault="00494706" w:rsidP="00774CE9">
      <w:pPr>
        <w:spacing w:after="0"/>
        <w:rPr>
          <w:rFonts w:cs="Traditional Arabic"/>
          <w:lang w:bidi="ar-EG"/>
        </w:rPr>
      </w:pPr>
    </w:p>
    <w:p w14:paraId="40F6F088" w14:textId="0A48342B" w:rsidR="00494706" w:rsidRPr="00E86FDF" w:rsidRDefault="00494706" w:rsidP="00774CE9">
      <w:pPr>
        <w:spacing w:after="0"/>
        <w:rPr>
          <w:rFonts w:cs="Traditional Arabic"/>
          <w:lang w:bidi="ar-EG"/>
        </w:rPr>
      </w:pPr>
      <w:r w:rsidRPr="00E86FDF">
        <w:rPr>
          <w:rFonts w:cs="Traditional Arabic"/>
          <w:lang w:bidi="ar-EG"/>
        </w:rPr>
        <w:t>I</w:t>
      </w:r>
      <w:r w:rsidR="00D9214D" w:rsidRPr="00E86FDF">
        <w:rPr>
          <w:rFonts w:cs="Traditional Arabic"/>
          <w:lang w:bidi="ar-EG"/>
        </w:rPr>
        <w:t xml:space="preserve"> say: </w:t>
      </w:r>
      <w:r w:rsidR="001928F8" w:rsidRPr="00E86FDF">
        <w:rPr>
          <w:rFonts w:cs="Traditional Arabic"/>
          <w:lang w:bidi="ar-EG"/>
        </w:rPr>
        <w:t xml:space="preserve">This speech is good and respectable. It is indicative of knowledge </w:t>
      </w:r>
      <w:r w:rsidR="007D014E" w:rsidRPr="00E86FDF">
        <w:rPr>
          <w:rFonts w:cs="Traditional Arabic"/>
          <w:lang w:bidi="ar-EG"/>
        </w:rPr>
        <w:t xml:space="preserve">and precision in </w:t>
      </w:r>
      <w:r w:rsidR="0080538D" w:rsidRPr="00E86FDF">
        <w:rPr>
          <w:rFonts w:cs="Traditional Arabic"/>
          <w:lang w:bidi="ar-EG"/>
        </w:rPr>
        <w:t>understanding;</w:t>
      </w:r>
      <w:r w:rsidR="007D014E" w:rsidRPr="00E86FDF">
        <w:rPr>
          <w:rFonts w:cs="Traditional Arabic"/>
          <w:lang w:bidi="ar-EG"/>
        </w:rPr>
        <w:t xml:space="preserve"> however</w:t>
      </w:r>
      <w:r w:rsidR="0080538D" w:rsidRPr="00E86FDF">
        <w:rPr>
          <w:rFonts w:cs="Traditional Arabic"/>
          <w:lang w:bidi="ar-EG"/>
        </w:rPr>
        <w:t>,</w:t>
      </w:r>
      <w:r w:rsidR="007D014E" w:rsidRPr="00E86FDF">
        <w:rPr>
          <w:rFonts w:cs="Traditional Arabic"/>
          <w:lang w:bidi="ar-EG"/>
        </w:rPr>
        <w:t xml:space="preserve"> it is not applicable here</w:t>
      </w:r>
      <w:r w:rsidR="00691CE4" w:rsidRPr="00E86FDF">
        <w:rPr>
          <w:rFonts w:cs="Traditional Arabic"/>
          <w:lang w:bidi="ar-EG"/>
        </w:rPr>
        <w:t xml:space="preserve">. That is because this opinion stipulates implicitly </w:t>
      </w:r>
      <w:r w:rsidR="0080538D" w:rsidRPr="00E86FDF">
        <w:rPr>
          <w:rFonts w:cs="Traditional Arabic"/>
          <w:lang w:bidi="ar-EG"/>
        </w:rPr>
        <w:t xml:space="preserve">the disparity of the three descriptions </w:t>
      </w:r>
      <w:r w:rsidR="001A40CE" w:rsidRPr="00E86FDF">
        <w:rPr>
          <w:rFonts w:cs="Traditional Arabic"/>
          <w:lang w:bidi="ar-EG"/>
        </w:rPr>
        <w:t xml:space="preserve">and their non-coming together </w:t>
      </w:r>
      <w:r w:rsidR="007F0046" w:rsidRPr="00E86FDF">
        <w:rPr>
          <w:rFonts w:cs="Traditional Arabic"/>
          <w:lang w:bidi="ar-EG"/>
        </w:rPr>
        <w:t>at the same time. This is not</w:t>
      </w:r>
      <w:r w:rsidR="00202E2C" w:rsidRPr="00E86FDF">
        <w:rPr>
          <w:rFonts w:cs="Traditional Arabic"/>
          <w:lang w:bidi="ar-EG"/>
        </w:rPr>
        <w:t xml:space="preserve"> </w:t>
      </w:r>
      <w:r w:rsidR="002854BF" w:rsidRPr="00E86FDF">
        <w:rPr>
          <w:rFonts w:cs="Traditional Arabic"/>
          <w:lang w:bidi="ar-EG"/>
        </w:rPr>
        <w:t>granted</w:t>
      </w:r>
      <w:r w:rsidR="00202E2C" w:rsidRPr="00E86FDF">
        <w:rPr>
          <w:rFonts w:cs="Traditional Arabic"/>
          <w:lang w:bidi="ar-EG"/>
        </w:rPr>
        <w:t xml:space="preserve"> </w:t>
      </w:r>
      <w:r w:rsidR="00472671" w:rsidRPr="00E86FDF">
        <w:rPr>
          <w:rFonts w:cs="Traditional Arabic"/>
          <w:lang w:bidi="ar-EG"/>
        </w:rPr>
        <w:t xml:space="preserve">and even those stating this have refuted it partially </w:t>
      </w:r>
      <w:r w:rsidR="009A6DB0" w:rsidRPr="00E86FDF">
        <w:rPr>
          <w:rFonts w:cs="Traditional Arabic"/>
          <w:lang w:bidi="ar-EG"/>
        </w:rPr>
        <w:t>because the Zhalim in their view is also inevitably a Fasiq</w:t>
      </w:r>
      <w:r w:rsidR="003E715B" w:rsidRPr="00E86FDF">
        <w:rPr>
          <w:rFonts w:cs="Traditional Arabic"/>
          <w:lang w:bidi="ar-EG"/>
        </w:rPr>
        <w:t xml:space="preserve">, without debate. </w:t>
      </w:r>
    </w:p>
    <w:p w14:paraId="0F05FFBC" w14:textId="743085EB" w:rsidR="003E715B" w:rsidRPr="00E86FDF" w:rsidRDefault="003E715B" w:rsidP="00774CE9">
      <w:pPr>
        <w:spacing w:after="0"/>
        <w:rPr>
          <w:rFonts w:cs="Traditional Arabic"/>
          <w:lang w:bidi="ar-EG"/>
        </w:rPr>
      </w:pPr>
    </w:p>
    <w:p w14:paraId="048E722C" w14:textId="07E26035" w:rsidR="003E715B" w:rsidRPr="00E86FDF" w:rsidRDefault="00683193" w:rsidP="00774CE9">
      <w:pPr>
        <w:spacing w:after="0"/>
        <w:rPr>
          <w:rFonts w:cs="Traditional Arabic"/>
          <w:lang w:bidi="ar-EG"/>
        </w:rPr>
      </w:pPr>
      <w:r w:rsidRPr="00E86FDF">
        <w:rPr>
          <w:rFonts w:cs="Traditional Arabic"/>
          <w:lang w:bidi="ar-EG"/>
        </w:rPr>
        <w:t>It would have been better to have said that the one who left the ruling by what Allah</w:t>
      </w:r>
      <w:r w:rsidR="00E72959" w:rsidRPr="00E86FDF">
        <w:rPr>
          <w:rFonts w:cs="Traditional Arabic"/>
          <w:lang w:bidi="ar-EG"/>
        </w:rPr>
        <w:t xml:space="preserve"> revealed</w:t>
      </w:r>
      <w:r w:rsidRPr="00E86FDF">
        <w:rPr>
          <w:rFonts w:cs="Traditional Arabic"/>
          <w:lang w:bidi="ar-EG"/>
        </w:rPr>
        <w:t xml:space="preserve"> is a Kafir</w:t>
      </w:r>
      <w:r w:rsidR="000A6246" w:rsidRPr="00E86FDF">
        <w:rPr>
          <w:rFonts w:cs="Traditional Arabic"/>
          <w:lang w:bidi="ar-EG"/>
        </w:rPr>
        <w:t xml:space="preserve"> in accordance </w:t>
      </w:r>
      <w:r w:rsidR="00E72959" w:rsidRPr="00E86FDF">
        <w:rPr>
          <w:rFonts w:cs="Traditional Arabic"/>
          <w:lang w:bidi="ar-EG"/>
        </w:rPr>
        <w:t>with</w:t>
      </w:r>
      <w:r w:rsidR="000A6246" w:rsidRPr="00E86FDF">
        <w:rPr>
          <w:rFonts w:cs="Traditional Arabic"/>
          <w:lang w:bidi="ar-EG"/>
        </w:rPr>
        <w:t xml:space="preserve"> what Allah has stated concerning that. </w:t>
      </w:r>
      <w:r w:rsidR="006375B0" w:rsidRPr="00E86FDF">
        <w:rPr>
          <w:rFonts w:cs="Traditional Arabic"/>
          <w:lang w:bidi="ar-EG"/>
        </w:rPr>
        <w:t xml:space="preserve">By that he would be a Zhalim (transgressor) of himself </w:t>
      </w:r>
      <w:r w:rsidR="00052DAD" w:rsidRPr="00E86FDF">
        <w:rPr>
          <w:rFonts w:cs="Traditional Arabic"/>
          <w:lang w:bidi="ar-EG"/>
        </w:rPr>
        <w:t xml:space="preserve">in all circumstances and even if he did not commit Zhulm (transgression) against others. Allah </w:t>
      </w:r>
      <w:r w:rsidR="00632865" w:rsidRPr="00E86FDF">
        <w:rPr>
          <w:rFonts w:cs="Traditional Arabic"/>
          <w:lang w:bidi="ar-EG"/>
        </w:rPr>
        <w:t>(swt) said:</w:t>
      </w:r>
    </w:p>
    <w:p w14:paraId="12918D5A" w14:textId="74E8683B" w:rsidR="00632865" w:rsidRPr="00E86FDF" w:rsidRDefault="00632865" w:rsidP="00774CE9">
      <w:pPr>
        <w:spacing w:after="0"/>
        <w:rPr>
          <w:rFonts w:cs="Traditional Arabic"/>
          <w:lang w:bidi="ar-EG"/>
        </w:rPr>
      </w:pPr>
    </w:p>
    <w:p w14:paraId="12F3A047" w14:textId="284AD23B" w:rsidR="00632865" w:rsidRPr="00E86FDF" w:rsidRDefault="003E7887" w:rsidP="00774CE9">
      <w:pPr>
        <w:spacing w:after="0"/>
        <w:rPr>
          <w:rFonts w:cs="Traditional Arabic"/>
          <w:sz w:val="32"/>
          <w:szCs w:val="32"/>
          <w:rtl/>
          <w:lang w:bidi="ar-EG"/>
        </w:rPr>
      </w:pPr>
      <w:r w:rsidRPr="00E86FDF">
        <w:rPr>
          <w:rFonts w:cs="Traditional Arabic"/>
          <w:sz w:val="32"/>
          <w:szCs w:val="32"/>
          <w:rtl/>
          <w:lang w:bidi="ar-EG"/>
        </w:rPr>
        <w:t>وَالْكَافِرُونَ هُمُ الظَّالِمُونَ</w:t>
      </w:r>
    </w:p>
    <w:p w14:paraId="7AB6DBED" w14:textId="5F93456A" w:rsidR="00595E4F" w:rsidRPr="00E86FDF" w:rsidRDefault="003E7887" w:rsidP="00774CE9">
      <w:pPr>
        <w:spacing w:after="0"/>
        <w:rPr>
          <w:rFonts w:cs="Traditional Arabic"/>
          <w:lang w:bidi="ar-EG"/>
        </w:rPr>
      </w:pPr>
      <w:r w:rsidRPr="00E86FDF">
        <w:rPr>
          <w:rFonts w:cs="Traditional Arabic"/>
          <w:lang w:bidi="ar-EG"/>
        </w:rPr>
        <w:t>And the disbelievers are the transgressors (</w:t>
      </w:r>
      <w:r w:rsidR="00CD3E43" w:rsidRPr="00E86FDF">
        <w:rPr>
          <w:rFonts w:cs="Traditional Arabic"/>
          <w:lang w:bidi="ar-EG"/>
        </w:rPr>
        <w:t>Al-Baqarah: 254).</w:t>
      </w:r>
      <w:r w:rsidRPr="00E86FDF">
        <w:rPr>
          <w:rFonts w:cs="Traditional Arabic"/>
          <w:lang w:bidi="ar-EG"/>
        </w:rPr>
        <w:t xml:space="preserve"> </w:t>
      </w:r>
    </w:p>
    <w:p w14:paraId="6D6064FE" w14:textId="260F44EF" w:rsidR="00595E4F" w:rsidRPr="00E86FDF" w:rsidRDefault="00595E4F" w:rsidP="00774CE9">
      <w:pPr>
        <w:spacing w:after="0"/>
        <w:rPr>
          <w:rFonts w:cs="Traditional Arabic"/>
          <w:lang w:bidi="ar-EG"/>
        </w:rPr>
      </w:pPr>
    </w:p>
    <w:p w14:paraId="3523661C" w14:textId="07A3578C" w:rsidR="00F74C79" w:rsidRPr="00E86FDF" w:rsidRDefault="00490F11" w:rsidP="00774CE9">
      <w:pPr>
        <w:spacing w:after="0"/>
        <w:rPr>
          <w:rFonts w:cs="Traditional Arabic"/>
          <w:lang w:bidi="ar-EG"/>
        </w:rPr>
      </w:pPr>
      <w:r w:rsidRPr="00E86FDF">
        <w:rPr>
          <w:rFonts w:cs="Traditional Arabic"/>
          <w:lang w:bidi="ar-EG"/>
        </w:rPr>
        <w:t xml:space="preserve">This means that they are </w:t>
      </w:r>
      <w:r w:rsidR="00242C30" w:rsidRPr="00E86FDF">
        <w:rPr>
          <w:rFonts w:cs="Traditional Arabic"/>
          <w:lang w:bidi="ar-EG"/>
        </w:rPr>
        <w:t xml:space="preserve">in truth </w:t>
      </w:r>
      <w:r w:rsidR="0002773A" w:rsidRPr="00E86FDF">
        <w:rPr>
          <w:rFonts w:cs="Traditional Arabic"/>
          <w:lang w:bidi="ar-EG"/>
        </w:rPr>
        <w:t>the mos</w:t>
      </w:r>
      <w:r w:rsidR="00242C30" w:rsidRPr="00E86FDF">
        <w:rPr>
          <w:rFonts w:cs="Traditional Arabic"/>
          <w:lang w:bidi="ar-EG"/>
        </w:rPr>
        <w:t>t deserving of the description of Zhulm, whilst abandoning the ruling by what Allah revealed</w:t>
      </w:r>
      <w:r w:rsidR="008743A5" w:rsidRPr="00E86FDF">
        <w:rPr>
          <w:rFonts w:cs="Traditional Arabic"/>
          <w:lang w:bidi="ar-EG"/>
        </w:rPr>
        <w:t xml:space="preserve"> </w:t>
      </w:r>
      <w:proofErr w:type="gramStart"/>
      <w:r w:rsidR="008743A5" w:rsidRPr="00E86FDF">
        <w:rPr>
          <w:rFonts w:cs="Traditional Arabic"/>
          <w:lang w:bidi="ar-EG"/>
        </w:rPr>
        <w:t>in itself represents</w:t>
      </w:r>
      <w:proofErr w:type="gramEnd"/>
      <w:r w:rsidR="008743A5" w:rsidRPr="00E86FDF">
        <w:rPr>
          <w:rFonts w:cs="Traditional Arabic"/>
          <w:lang w:bidi="ar-EG"/>
        </w:rPr>
        <w:t xml:space="preserve"> a transgression against the self</w:t>
      </w:r>
      <w:r w:rsidR="00764D84" w:rsidRPr="00E86FDF">
        <w:rPr>
          <w:rFonts w:cs="Traditional Arabic"/>
          <w:lang w:bidi="ar-EG"/>
        </w:rPr>
        <w:t xml:space="preserve"> (Nafs) and an aggression against the right (Haqq) of Allah</w:t>
      </w:r>
      <w:r w:rsidR="009449A6" w:rsidRPr="00E86FDF">
        <w:rPr>
          <w:rFonts w:cs="Traditional Arabic"/>
          <w:lang w:bidi="ar-EG"/>
        </w:rPr>
        <w:t xml:space="preserve">. If he was to then transgress against </w:t>
      </w:r>
      <w:r w:rsidR="00C85607" w:rsidRPr="00E86FDF">
        <w:rPr>
          <w:rFonts w:cs="Traditional Arabic"/>
          <w:lang w:bidi="ar-EG"/>
        </w:rPr>
        <w:t>someone from among the people by taking his right</w:t>
      </w:r>
      <w:r w:rsidR="000579E6" w:rsidRPr="00E86FDF">
        <w:rPr>
          <w:rFonts w:cs="Traditional Arabic"/>
          <w:lang w:bidi="ar-EG"/>
        </w:rPr>
        <w:t xml:space="preserve"> directly</w:t>
      </w:r>
      <w:r w:rsidR="00C85607" w:rsidRPr="00E86FDF">
        <w:rPr>
          <w:rFonts w:cs="Traditional Arabic"/>
          <w:lang w:bidi="ar-EG"/>
        </w:rPr>
        <w:t>, he would</w:t>
      </w:r>
      <w:r w:rsidR="000579E6" w:rsidRPr="00E86FDF">
        <w:rPr>
          <w:rFonts w:cs="Traditional Arabic"/>
          <w:lang w:bidi="ar-EG"/>
        </w:rPr>
        <w:t xml:space="preserve"> then</w:t>
      </w:r>
      <w:r w:rsidR="00C85607" w:rsidRPr="00E86FDF">
        <w:rPr>
          <w:rFonts w:cs="Traditional Arabic"/>
          <w:lang w:bidi="ar-EG"/>
        </w:rPr>
        <w:t xml:space="preserve"> </w:t>
      </w:r>
      <w:r w:rsidR="00A67345" w:rsidRPr="00E86FDF">
        <w:rPr>
          <w:rFonts w:cs="Traditional Arabic"/>
          <w:lang w:bidi="ar-EG"/>
        </w:rPr>
        <w:t>be</w:t>
      </w:r>
      <w:r w:rsidR="00C85607" w:rsidRPr="00E86FDF">
        <w:rPr>
          <w:rFonts w:cs="Traditional Arabic"/>
          <w:lang w:bidi="ar-EG"/>
        </w:rPr>
        <w:t xml:space="preserve"> increas</w:t>
      </w:r>
      <w:r w:rsidR="00A67345" w:rsidRPr="00E86FDF">
        <w:rPr>
          <w:rFonts w:cs="Traditional Arabic"/>
          <w:lang w:bidi="ar-EG"/>
        </w:rPr>
        <w:t>ing</w:t>
      </w:r>
      <w:r w:rsidR="00C85607" w:rsidRPr="00E86FDF">
        <w:rPr>
          <w:rFonts w:cs="Traditional Arabic"/>
          <w:lang w:bidi="ar-EG"/>
        </w:rPr>
        <w:t xml:space="preserve"> </w:t>
      </w:r>
      <w:r w:rsidR="00A67345" w:rsidRPr="00E86FDF">
        <w:rPr>
          <w:rFonts w:cs="Traditional Arabic"/>
          <w:lang w:bidi="ar-EG"/>
        </w:rPr>
        <w:t>in</w:t>
      </w:r>
      <w:r w:rsidR="00C85607" w:rsidRPr="00E86FDF">
        <w:rPr>
          <w:rFonts w:cs="Traditional Arabic"/>
          <w:lang w:bidi="ar-EG"/>
        </w:rPr>
        <w:t xml:space="preserve"> Zhulm (transgression) </w:t>
      </w:r>
      <w:r w:rsidR="00A67345" w:rsidRPr="00E86FDF">
        <w:rPr>
          <w:rFonts w:cs="Traditional Arabic"/>
          <w:lang w:bidi="ar-EG"/>
        </w:rPr>
        <w:t xml:space="preserve">upon Zhulm. </w:t>
      </w:r>
      <w:r w:rsidR="0070573B" w:rsidRPr="00E86FDF">
        <w:rPr>
          <w:rFonts w:cs="Traditional Arabic"/>
          <w:lang w:bidi="ar-EG"/>
        </w:rPr>
        <w:t>He is a Fasiq on account of his being disbeliever</w:t>
      </w:r>
      <w:r w:rsidR="00C85607" w:rsidRPr="00E86FDF">
        <w:rPr>
          <w:rFonts w:cs="Traditional Arabic"/>
          <w:lang w:bidi="ar-EG"/>
        </w:rPr>
        <w:t xml:space="preserve"> </w:t>
      </w:r>
      <w:r w:rsidR="00073421" w:rsidRPr="00E86FDF">
        <w:rPr>
          <w:rFonts w:cs="Traditional Arabic"/>
          <w:lang w:bidi="ar-EG"/>
        </w:rPr>
        <w:t>because Allah has commanded the people to believe and enter into the Deen of Islam</w:t>
      </w:r>
      <w:r w:rsidR="00C02562" w:rsidRPr="00E86FDF">
        <w:rPr>
          <w:rFonts w:cs="Traditional Arabic"/>
          <w:lang w:bidi="ar-EG"/>
        </w:rPr>
        <w:t>, as He created them for the purpose of worship</w:t>
      </w:r>
      <w:r w:rsidR="009B7D6C" w:rsidRPr="00E86FDF">
        <w:rPr>
          <w:rFonts w:cs="Traditional Arabic"/>
          <w:lang w:bidi="ar-EG"/>
        </w:rPr>
        <w:t xml:space="preserve"> </w:t>
      </w:r>
      <w:proofErr w:type="gramStart"/>
      <w:r w:rsidR="009B7D6C" w:rsidRPr="00E86FDF">
        <w:rPr>
          <w:rFonts w:cs="Traditional Arabic"/>
          <w:lang w:bidi="ar-EG"/>
        </w:rPr>
        <w:t>i.e.</w:t>
      </w:r>
      <w:proofErr w:type="gramEnd"/>
      <w:r w:rsidR="009B7D6C" w:rsidRPr="00E86FDF">
        <w:rPr>
          <w:rFonts w:cs="Traditional Arabic"/>
          <w:lang w:bidi="ar-EG"/>
        </w:rPr>
        <w:t xml:space="preserve"> obedience and submission. This represents the first of His commands</w:t>
      </w:r>
      <w:r w:rsidR="00D15262" w:rsidRPr="00E86FDF">
        <w:rPr>
          <w:rFonts w:cs="Traditional Arabic"/>
          <w:lang w:bidi="ar-EG"/>
        </w:rPr>
        <w:t xml:space="preserve"> and the most important of them, whilst this one (</w:t>
      </w:r>
      <w:proofErr w:type="gramStart"/>
      <w:r w:rsidR="00D15262" w:rsidRPr="00E86FDF">
        <w:rPr>
          <w:rFonts w:cs="Traditional Arabic"/>
          <w:lang w:bidi="ar-EG"/>
        </w:rPr>
        <w:t>i.e.</w:t>
      </w:r>
      <w:proofErr w:type="gramEnd"/>
      <w:r w:rsidR="00D15262" w:rsidRPr="00E86FDF">
        <w:rPr>
          <w:rFonts w:cs="Traditional Arabic"/>
          <w:lang w:bidi="ar-EG"/>
        </w:rPr>
        <w:t xml:space="preserve"> the Kafir) has disobeyed this greatest primary command</w:t>
      </w:r>
      <w:r w:rsidR="00985F86" w:rsidRPr="00E86FDF">
        <w:rPr>
          <w:rFonts w:cs="Traditional Arabic"/>
          <w:lang w:bidi="ar-EG"/>
        </w:rPr>
        <w:t xml:space="preserve"> and </w:t>
      </w:r>
      <w:r w:rsidR="00FA662B" w:rsidRPr="00E86FDF">
        <w:rPr>
          <w:rFonts w:cs="Traditional Arabic"/>
          <w:lang w:bidi="ar-EG"/>
        </w:rPr>
        <w:t>neglected it</w:t>
      </w:r>
      <w:r w:rsidR="00502A43" w:rsidRPr="00E86FDF">
        <w:rPr>
          <w:rFonts w:cs="Traditional Arabic"/>
          <w:lang w:bidi="ar-EG"/>
        </w:rPr>
        <w:t xml:space="preserve">, </w:t>
      </w:r>
      <w:r w:rsidR="006A72D1" w:rsidRPr="00E86FDF">
        <w:rPr>
          <w:rFonts w:cs="Traditional Arabic"/>
          <w:lang w:bidi="ar-EG"/>
        </w:rPr>
        <w:t xml:space="preserve">and consequently </w:t>
      </w:r>
      <w:r w:rsidR="009502EC" w:rsidRPr="00E86FDF">
        <w:rPr>
          <w:rFonts w:cs="Traditional Arabic"/>
          <w:lang w:bidi="ar-EG"/>
        </w:rPr>
        <w:t xml:space="preserve">he is </w:t>
      </w:r>
      <w:r w:rsidR="006A72D1" w:rsidRPr="00E86FDF">
        <w:rPr>
          <w:rFonts w:cs="Traditional Arabic"/>
          <w:lang w:bidi="ar-EG"/>
        </w:rPr>
        <w:t xml:space="preserve">even more neglectful </w:t>
      </w:r>
      <w:r w:rsidR="009502EC" w:rsidRPr="00E86FDF">
        <w:rPr>
          <w:rFonts w:cs="Traditional Arabic"/>
          <w:lang w:bidi="ar-EG"/>
        </w:rPr>
        <w:t>in respect to commands other than it.</w:t>
      </w:r>
      <w:r w:rsidR="003655BB" w:rsidRPr="00E86FDF">
        <w:rPr>
          <w:rFonts w:cs="Traditional Arabic"/>
          <w:lang w:bidi="ar-EG"/>
        </w:rPr>
        <w:t xml:space="preserve"> This is the Fisq </w:t>
      </w:r>
      <w:r w:rsidR="00F74C79" w:rsidRPr="00E86FDF">
        <w:rPr>
          <w:rFonts w:cs="Traditional Arabic"/>
          <w:lang w:bidi="ar-EG"/>
        </w:rPr>
        <w:t xml:space="preserve">(rebellious disobedience) </w:t>
      </w:r>
      <w:r w:rsidR="003655BB" w:rsidRPr="00E86FDF">
        <w:rPr>
          <w:rFonts w:cs="Traditional Arabic"/>
          <w:lang w:bidi="ar-EG"/>
        </w:rPr>
        <w:t xml:space="preserve">of Kufr (disbelief), as Allah (swt) said </w:t>
      </w:r>
      <w:r w:rsidR="00F74C79" w:rsidRPr="00E86FDF">
        <w:rPr>
          <w:rFonts w:cs="Traditional Arabic"/>
          <w:lang w:bidi="ar-EG"/>
        </w:rPr>
        <w:t>concerning Iblis (Shaytan):</w:t>
      </w:r>
    </w:p>
    <w:p w14:paraId="6ABB724E" w14:textId="20624E0F" w:rsidR="00F74C79" w:rsidRPr="00E86FDF" w:rsidRDefault="00F74C79" w:rsidP="00774CE9">
      <w:pPr>
        <w:spacing w:after="0"/>
        <w:rPr>
          <w:rFonts w:cs="Traditional Arabic"/>
          <w:lang w:bidi="ar-EG"/>
        </w:rPr>
      </w:pPr>
    </w:p>
    <w:p w14:paraId="765951C3" w14:textId="7B010F32" w:rsidR="00F74C79" w:rsidRPr="00E86FDF" w:rsidRDefault="00620DD6" w:rsidP="00774CE9">
      <w:pPr>
        <w:spacing w:after="0"/>
        <w:rPr>
          <w:rFonts w:cs="Traditional Arabic"/>
          <w:sz w:val="32"/>
          <w:szCs w:val="32"/>
          <w:rtl/>
          <w:lang w:bidi="ar-EG"/>
        </w:rPr>
      </w:pPr>
      <w:r w:rsidRPr="00E86FDF">
        <w:rPr>
          <w:rFonts w:cs="Traditional Arabic"/>
          <w:sz w:val="32"/>
          <w:szCs w:val="32"/>
          <w:rtl/>
          <w:lang w:bidi="ar-EG"/>
        </w:rPr>
        <w:t>كَانَ مِنَ الْجِنِّ فَفَسَقَ عَنْ أَمْرِ رَبِّهِ</w:t>
      </w:r>
    </w:p>
    <w:p w14:paraId="08335178" w14:textId="77777777" w:rsidR="007A3903" w:rsidRPr="00E86FDF" w:rsidRDefault="00BB1B0B" w:rsidP="00774CE9">
      <w:pPr>
        <w:spacing w:after="0"/>
        <w:rPr>
          <w:rFonts w:cs="Traditional Arabic"/>
          <w:lang w:bidi="ar-EG"/>
        </w:rPr>
      </w:pPr>
      <w:r w:rsidRPr="00E86FDF">
        <w:rPr>
          <w:rFonts w:cs="Traditional Arabic"/>
          <w:lang w:bidi="ar-EG"/>
        </w:rPr>
        <w:t xml:space="preserve">He was one of the Jinn; he (rebelliously) disobeyed the Command of his Lord </w:t>
      </w:r>
      <w:r w:rsidR="007A3903" w:rsidRPr="00E86FDF">
        <w:rPr>
          <w:rFonts w:cs="Traditional Arabic"/>
          <w:lang w:bidi="ar-EG"/>
        </w:rPr>
        <w:t>(Al-</w:t>
      </w:r>
      <w:proofErr w:type="spellStart"/>
      <w:r w:rsidR="007A3903" w:rsidRPr="00E86FDF">
        <w:rPr>
          <w:rFonts w:cs="Traditional Arabic"/>
          <w:lang w:bidi="ar-EG"/>
        </w:rPr>
        <w:t>Kahf</w:t>
      </w:r>
      <w:proofErr w:type="spellEnd"/>
      <w:r w:rsidR="007A3903" w:rsidRPr="00E86FDF">
        <w:rPr>
          <w:rFonts w:cs="Traditional Arabic"/>
          <w:lang w:bidi="ar-EG"/>
        </w:rPr>
        <w:t>: 50).</w:t>
      </w:r>
    </w:p>
    <w:p w14:paraId="52C7B42A" w14:textId="77777777" w:rsidR="0052460D" w:rsidRPr="00E86FDF" w:rsidRDefault="0052460D" w:rsidP="00774CE9">
      <w:pPr>
        <w:spacing w:after="0"/>
        <w:rPr>
          <w:rFonts w:cs="Traditional Arabic"/>
          <w:lang w:bidi="ar-EG"/>
        </w:rPr>
      </w:pPr>
    </w:p>
    <w:p w14:paraId="32D44497" w14:textId="71B34C43" w:rsidR="00595E4F" w:rsidRPr="00E86FDF" w:rsidRDefault="0052460D" w:rsidP="00774CE9">
      <w:pPr>
        <w:spacing w:after="0"/>
        <w:rPr>
          <w:rFonts w:cs="Traditional Arabic"/>
          <w:lang w:bidi="ar-EG"/>
        </w:rPr>
      </w:pPr>
      <w:r w:rsidRPr="00E86FDF">
        <w:rPr>
          <w:rFonts w:cs="Traditional Arabic"/>
          <w:lang w:bidi="ar-EG"/>
        </w:rPr>
        <w:t>In addition to that</w:t>
      </w:r>
      <w:r w:rsidR="00197481" w:rsidRPr="00E86FDF">
        <w:rPr>
          <w:rFonts w:cs="Traditional Arabic"/>
          <w:lang w:bidi="ar-EG"/>
        </w:rPr>
        <w:t xml:space="preserve"> he is a Fasiq on account of his being a Zhalim because Allah has commanded him with fairness and justness </w:t>
      </w:r>
      <w:r w:rsidR="00264842" w:rsidRPr="00E86FDF">
        <w:rPr>
          <w:rFonts w:cs="Traditional Arabic"/>
          <w:lang w:bidi="ar-EG"/>
        </w:rPr>
        <w:t xml:space="preserve">and made these obligatory upon every person; from the Prophet who had been sent to the last </w:t>
      </w:r>
      <w:r w:rsidR="00E21808" w:rsidRPr="00E86FDF">
        <w:rPr>
          <w:rFonts w:cs="Traditional Arabic"/>
          <w:lang w:bidi="ar-EG"/>
        </w:rPr>
        <w:t xml:space="preserve">of the people, as a necessary obligatory </w:t>
      </w:r>
      <w:r w:rsidR="00511FC9" w:rsidRPr="00E86FDF">
        <w:rPr>
          <w:rFonts w:cs="Traditional Arabic"/>
          <w:lang w:bidi="ar-EG"/>
        </w:rPr>
        <w:t>which has</w:t>
      </w:r>
      <w:r w:rsidR="00AE705B" w:rsidRPr="00E86FDF">
        <w:rPr>
          <w:rFonts w:cs="Traditional Arabic"/>
          <w:lang w:bidi="ar-EG"/>
        </w:rPr>
        <w:t xml:space="preserve"> no leniency</w:t>
      </w:r>
      <w:r w:rsidR="00511FC9" w:rsidRPr="00E86FDF">
        <w:rPr>
          <w:rFonts w:cs="Traditional Arabic"/>
          <w:lang w:bidi="ar-EG"/>
        </w:rPr>
        <w:t xml:space="preserve"> in respect to it or any excuse for leaving it</w:t>
      </w:r>
      <w:r w:rsidR="00340785" w:rsidRPr="00E86FDF">
        <w:rPr>
          <w:rFonts w:cs="Traditional Arabic"/>
          <w:lang w:bidi="ar-EG"/>
        </w:rPr>
        <w:t>. Indeed, He has made it obligatory upon His own</w:t>
      </w:r>
      <w:r w:rsidR="00A9003F" w:rsidRPr="00E86FDF">
        <w:rPr>
          <w:rFonts w:cs="Traditional Arabic"/>
          <w:lang w:bidi="ar-EG"/>
        </w:rPr>
        <w:t xml:space="preserve"> sanctified</w:t>
      </w:r>
      <w:r w:rsidR="00365FA8" w:rsidRPr="00E86FDF">
        <w:rPr>
          <w:rFonts w:cs="Traditional Arabic"/>
          <w:lang w:bidi="ar-EG"/>
        </w:rPr>
        <w:t>, exalted and sublime</w:t>
      </w:r>
      <w:r w:rsidR="00340785" w:rsidRPr="00E86FDF">
        <w:rPr>
          <w:rFonts w:cs="Traditional Arabic"/>
          <w:lang w:bidi="ar-EG"/>
        </w:rPr>
        <w:t xml:space="preserve"> self</w:t>
      </w:r>
      <w:r w:rsidR="002C078F" w:rsidRPr="00E86FDF">
        <w:rPr>
          <w:rFonts w:cs="Traditional Arabic"/>
          <w:lang w:bidi="ar-EG"/>
        </w:rPr>
        <w:t>. Therefore, the one who did not rule by what Allah revealed</w:t>
      </w:r>
      <w:r w:rsidR="001313AA" w:rsidRPr="00E86FDF">
        <w:rPr>
          <w:rFonts w:cs="Traditional Arabic"/>
          <w:lang w:bidi="ar-EG"/>
        </w:rPr>
        <w:t xml:space="preserve"> is: A Kafir, a Zhalim and a Fasiq, all at the same time. His Zhulm</w:t>
      </w:r>
      <w:r w:rsidR="00604609" w:rsidRPr="00E86FDF">
        <w:rPr>
          <w:rFonts w:cs="Traditional Arabic"/>
          <w:lang w:bidi="ar-EG"/>
        </w:rPr>
        <w:t xml:space="preserve"> (transgression)</w:t>
      </w:r>
      <w:r w:rsidR="001313AA" w:rsidRPr="00E86FDF">
        <w:rPr>
          <w:rFonts w:cs="Traditional Arabic"/>
          <w:lang w:bidi="ar-EG"/>
        </w:rPr>
        <w:t xml:space="preserve"> </w:t>
      </w:r>
      <w:r w:rsidR="00994899" w:rsidRPr="00E86FDF">
        <w:rPr>
          <w:rFonts w:cs="Traditional Arabic"/>
          <w:lang w:bidi="ar-EG"/>
        </w:rPr>
        <w:t>represents</w:t>
      </w:r>
      <w:r w:rsidR="001313AA" w:rsidRPr="00E86FDF">
        <w:rPr>
          <w:rFonts w:cs="Traditional Arabic"/>
          <w:lang w:bidi="ar-EG"/>
        </w:rPr>
        <w:t xml:space="preserve"> the Zhulm of Kufr (disbelief)</w:t>
      </w:r>
      <w:r w:rsidR="00604609" w:rsidRPr="00E86FDF">
        <w:rPr>
          <w:rFonts w:cs="Traditional Arabic"/>
          <w:lang w:bidi="ar-EG"/>
        </w:rPr>
        <w:t xml:space="preserve"> which could be in</w:t>
      </w:r>
      <w:r w:rsidR="00994899" w:rsidRPr="00E86FDF">
        <w:rPr>
          <w:rFonts w:cs="Traditional Arabic"/>
          <w:lang w:bidi="ar-EG"/>
        </w:rPr>
        <w:t xml:space="preserve">creased by his Zhulm (transgression) against others, and his Fisq (rebellious disobedience) represents the Fisq of Kufr (disbelief). </w:t>
      </w:r>
    </w:p>
    <w:p w14:paraId="06818BA3" w14:textId="076E7225" w:rsidR="00994899" w:rsidRPr="00E86FDF" w:rsidRDefault="00994899" w:rsidP="00774CE9">
      <w:pPr>
        <w:spacing w:after="0"/>
        <w:rPr>
          <w:rFonts w:cs="Traditional Arabic"/>
          <w:lang w:bidi="ar-EG"/>
        </w:rPr>
      </w:pPr>
    </w:p>
    <w:p w14:paraId="331DB55B" w14:textId="5F419926" w:rsidR="00D4129B" w:rsidRPr="00E86FDF" w:rsidRDefault="0023697F" w:rsidP="00774CE9">
      <w:pPr>
        <w:spacing w:after="0"/>
        <w:rPr>
          <w:rFonts w:cs="Traditional Arabic"/>
          <w:lang w:bidi="ar-EG"/>
        </w:rPr>
      </w:pPr>
      <w:r w:rsidRPr="00E86FDF">
        <w:rPr>
          <w:rFonts w:cs="Traditional Arabic"/>
          <w:lang w:bidi="ar-EG"/>
        </w:rPr>
        <w:t>It is only in this way that the texts remain upon their generality</w:t>
      </w:r>
      <w:r w:rsidR="00E464C5" w:rsidRPr="00E86FDF">
        <w:rPr>
          <w:rFonts w:cs="Traditional Arabic"/>
          <w:lang w:bidi="ar-EG"/>
        </w:rPr>
        <w:t xml:space="preserve"> and unrestricted</w:t>
      </w:r>
      <w:r w:rsidR="00A57450" w:rsidRPr="00E86FDF">
        <w:rPr>
          <w:rFonts w:cs="Traditional Arabic"/>
          <w:lang w:bidi="ar-EG"/>
        </w:rPr>
        <w:t xml:space="preserve"> form</w:t>
      </w:r>
      <w:r w:rsidR="00B10110" w:rsidRPr="00E86FDF">
        <w:rPr>
          <w:rFonts w:cs="Traditional Arabic"/>
          <w:lang w:bidi="ar-EG"/>
        </w:rPr>
        <w:t xml:space="preserve">. This is what is obligatory </w:t>
      </w:r>
      <w:r w:rsidR="00D422CA" w:rsidRPr="00E86FDF">
        <w:rPr>
          <w:rFonts w:cs="Traditional Arabic"/>
          <w:lang w:bidi="ar-EG"/>
        </w:rPr>
        <w:t>and there is no escape from that</w:t>
      </w:r>
      <w:r w:rsidR="002A281E" w:rsidRPr="00E86FDF">
        <w:rPr>
          <w:rFonts w:cs="Traditional Arabic"/>
          <w:lang w:bidi="ar-EG"/>
        </w:rPr>
        <w:t>, unless a Burhan (clear evidence) is brought obliging restriction or specification</w:t>
      </w:r>
      <w:r w:rsidR="00527A97" w:rsidRPr="00E86FDF">
        <w:rPr>
          <w:rFonts w:cs="Traditional Arabic"/>
          <w:lang w:bidi="ar-EG"/>
        </w:rPr>
        <w:t xml:space="preserve">. </w:t>
      </w:r>
      <w:r w:rsidR="008B3E8E" w:rsidRPr="00E86FDF">
        <w:rPr>
          <w:rFonts w:cs="Traditional Arabic"/>
          <w:lang w:bidi="ar-EG"/>
        </w:rPr>
        <w:t xml:space="preserve">However, there is nothing dictating restriction or </w:t>
      </w:r>
      <w:r w:rsidR="00AF1232" w:rsidRPr="00E86FDF">
        <w:rPr>
          <w:rFonts w:cs="Traditional Arabic"/>
          <w:lang w:bidi="ar-EG"/>
        </w:rPr>
        <w:t>specification</w:t>
      </w:r>
      <w:r w:rsidR="009F77A5" w:rsidRPr="00E86FDF">
        <w:rPr>
          <w:rFonts w:cs="Traditional Arabic"/>
          <w:lang w:bidi="ar-EG"/>
        </w:rPr>
        <w:t xml:space="preserve"> and as such diverting from that is mere</w:t>
      </w:r>
      <w:r w:rsidR="00D05E70" w:rsidRPr="00E86FDF">
        <w:rPr>
          <w:rFonts w:cs="Traditional Arabic"/>
          <w:lang w:bidi="ar-EG"/>
        </w:rPr>
        <w:t xml:space="preserve"> </w:t>
      </w:r>
      <w:r w:rsidR="0048333D" w:rsidRPr="00E86FDF">
        <w:rPr>
          <w:rFonts w:cs="Traditional Arabic"/>
          <w:lang w:bidi="ar-EG"/>
        </w:rPr>
        <w:t xml:space="preserve">arbitrary judgement </w:t>
      </w:r>
      <w:r w:rsidR="00AF1232" w:rsidRPr="00E86FDF">
        <w:rPr>
          <w:rFonts w:cs="Traditional Arabic"/>
          <w:lang w:bidi="ar-EG"/>
        </w:rPr>
        <w:t xml:space="preserve">and making a statement </w:t>
      </w:r>
      <w:r w:rsidR="009649AD" w:rsidRPr="00E86FDF">
        <w:rPr>
          <w:rFonts w:cs="Traditional Arabic"/>
          <w:lang w:bidi="ar-EG"/>
        </w:rPr>
        <w:t>in respect to</w:t>
      </w:r>
      <w:r w:rsidR="00AF1232" w:rsidRPr="00E86FDF">
        <w:rPr>
          <w:rFonts w:cs="Traditional Arabic"/>
          <w:lang w:bidi="ar-EG"/>
        </w:rPr>
        <w:t xml:space="preserve"> Allah without knowledge. </w:t>
      </w:r>
      <w:r w:rsidR="007D3685" w:rsidRPr="00E86FDF">
        <w:rPr>
          <w:rFonts w:cs="Traditional Arabic"/>
          <w:lang w:bidi="ar-EG"/>
        </w:rPr>
        <w:t xml:space="preserve"> </w:t>
      </w:r>
    </w:p>
    <w:p w14:paraId="404E0A83" w14:textId="7BE773C9" w:rsidR="0048333D" w:rsidRPr="00E86FDF" w:rsidRDefault="0048333D" w:rsidP="00774CE9">
      <w:pPr>
        <w:spacing w:after="0"/>
        <w:rPr>
          <w:rFonts w:cs="Traditional Arabic"/>
          <w:lang w:bidi="ar-EG"/>
        </w:rPr>
      </w:pPr>
    </w:p>
    <w:p w14:paraId="541AF73C" w14:textId="187FA854" w:rsidR="00B47AF2" w:rsidRPr="00E86FDF" w:rsidRDefault="004C6F10" w:rsidP="00774CE9">
      <w:pPr>
        <w:spacing w:after="0"/>
        <w:rPr>
          <w:rFonts w:cs="Traditional Arabic"/>
          <w:lang w:bidi="ar-EG"/>
        </w:rPr>
      </w:pPr>
      <w:r w:rsidRPr="00E86FDF">
        <w:rPr>
          <w:rFonts w:cs="Traditional Arabic"/>
          <w:lang w:bidi="ar-EG"/>
        </w:rPr>
        <w:t>T</w:t>
      </w:r>
      <w:r w:rsidR="00D82826" w:rsidRPr="00E86FDF">
        <w:rPr>
          <w:rFonts w:cs="Traditional Arabic"/>
          <w:lang w:bidi="ar-EG"/>
        </w:rPr>
        <w:t xml:space="preserve">he </w:t>
      </w:r>
      <w:r w:rsidRPr="00E86FDF">
        <w:rPr>
          <w:rFonts w:cs="Traditional Arabic"/>
          <w:lang w:bidi="ar-EG"/>
        </w:rPr>
        <w:t xml:space="preserve">following </w:t>
      </w:r>
      <w:r w:rsidR="00D82826" w:rsidRPr="00E86FDF">
        <w:rPr>
          <w:rFonts w:cs="Traditional Arabic"/>
          <w:lang w:bidi="ar-EG"/>
        </w:rPr>
        <w:t xml:space="preserve">statement of the Messenger (saw) </w:t>
      </w:r>
      <w:r w:rsidR="00692B1D" w:rsidRPr="00E86FDF">
        <w:rPr>
          <w:rFonts w:cs="Traditional Arabic"/>
          <w:lang w:bidi="ar-EG"/>
        </w:rPr>
        <w:t>concerning the Salah (prayer)</w:t>
      </w:r>
      <w:r w:rsidRPr="00E86FDF">
        <w:rPr>
          <w:rFonts w:cs="Traditional Arabic"/>
          <w:lang w:bidi="ar-EG"/>
        </w:rPr>
        <w:t xml:space="preserve"> could be used as evidence here</w:t>
      </w:r>
      <w:r w:rsidR="00692B1D" w:rsidRPr="00E86FDF">
        <w:rPr>
          <w:rFonts w:cs="Traditional Arabic"/>
          <w:lang w:bidi="ar-EG"/>
        </w:rPr>
        <w:t>:</w:t>
      </w:r>
    </w:p>
    <w:p w14:paraId="6C963117" w14:textId="77777777" w:rsidR="00B47AF2" w:rsidRPr="00E86FDF" w:rsidRDefault="00B47AF2" w:rsidP="00774CE9">
      <w:pPr>
        <w:spacing w:after="0"/>
        <w:rPr>
          <w:rFonts w:cs="Traditional Arabic"/>
          <w:lang w:bidi="ar-EG"/>
        </w:rPr>
      </w:pPr>
    </w:p>
    <w:p w14:paraId="7951EE3C" w14:textId="1B87B44E" w:rsidR="00752B12" w:rsidRPr="00E86FDF" w:rsidRDefault="004C6F10" w:rsidP="00774CE9">
      <w:pPr>
        <w:spacing w:after="0"/>
        <w:rPr>
          <w:rFonts w:cs="Traditional Arabic"/>
          <w:sz w:val="32"/>
          <w:szCs w:val="32"/>
          <w:lang w:bidi="ar-EG"/>
        </w:rPr>
      </w:pPr>
      <w:r w:rsidRPr="00E86FDF">
        <w:rPr>
          <w:rFonts w:cs="Traditional Arabic"/>
          <w:sz w:val="32"/>
          <w:szCs w:val="32"/>
          <w:rtl/>
          <w:lang w:bidi="ar-EG"/>
        </w:rPr>
        <w:t xml:space="preserve">مَنْ تَرَكَهَا </w:t>
      </w:r>
      <w:r w:rsidR="00304E96" w:rsidRPr="00E86FDF">
        <w:rPr>
          <w:rFonts w:cs="Traditional Arabic"/>
          <w:sz w:val="32"/>
          <w:szCs w:val="32"/>
          <w:rtl/>
          <w:lang w:bidi="ar-EG"/>
        </w:rPr>
        <w:t>فَقَدْ كَفَرَ</w:t>
      </w:r>
      <w:r w:rsidR="00692B1D" w:rsidRPr="00E86FDF">
        <w:rPr>
          <w:rFonts w:cs="Traditional Arabic"/>
          <w:sz w:val="32"/>
          <w:szCs w:val="32"/>
          <w:lang w:bidi="ar-EG"/>
        </w:rPr>
        <w:t xml:space="preserve"> </w:t>
      </w:r>
    </w:p>
    <w:p w14:paraId="6FC74ED0" w14:textId="17DD783C" w:rsidR="00994899" w:rsidRPr="00E86FDF" w:rsidRDefault="0053521A" w:rsidP="00774CE9">
      <w:pPr>
        <w:spacing w:after="0"/>
        <w:rPr>
          <w:rFonts w:cs="Traditional Arabic"/>
          <w:b/>
          <w:bCs/>
          <w:lang w:bidi="ar-EG"/>
        </w:rPr>
      </w:pPr>
      <w:r w:rsidRPr="00E86FDF">
        <w:rPr>
          <w:rFonts w:cs="Traditional Arabic"/>
          <w:b/>
          <w:bCs/>
          <w:lang w:bidi="ar-EG"/>
        </w:rPr>
        <w:t>The one who</w:t>
      </w:r>
      <w:r w:rsidR="00304E96" w:rsidRPr="00E86FDF">
        <w:rPr>
          <w:rFonts w:cs="Traditional Arabic"/>
          <w:b/>
          <w:bCs/>
          <w:lang w:bidi="ar-EG"/>
        </w:rPr>
        <w:t xml:space="preserve"> leaves it has disbelieved.</w:t>
      </w:r>
    </w:p>
    <w:p w14:paraId="13947067" w14:textId="519CBA1C" w:rsidR="00595E4F" w:rsidRPr="00E86FDF" w:rsidRDefault="00595E4F" w:rsidP="00774CE9">
      <w:pPr>
        <w:spacing w:after="0"/>
        <w:rPr>
          <w:rFonts w:cs="Traditional Arabic"/>
          <w:lang w:bidi="ar-EG"/>
        </w:rPr>
      </w:pPr>
    </w:p>
    <w:p w14:paraId="049C9459" w14:textId="04A01A65" w:rsidR="00304E96" w:rsidRPr="00E86FDF" w:rsidRDefault="00CA1611" w:rsidP="00774CE9">
      <w:pPr>
        <w:spacing w:after="0"/>
        <w:rPr>
          <w:rFonts w:cs="Traditional Arabic"/>
          <w:lang w:bidi="ar-EG"/>
        </w:rPr>
      </w:pPr>
      <w:proofErr w:type="gramStart"/>
      <w:r w:rsidRPr="00E86FDF">
        <w:rPr>
          <w:rFonts w:cs="Traditional Arabic"/>
          <w:lang w:bidi="ar-EG"/>
        </w:rPr>
        <w:t>The majority of</w:t>
      </w:r>
      <w:proofErr w:type="gramEnd"/>
      <w:r w:rsidRPr="00E86FDF">
        <w:rPr>
          <w:rFonts w:cs="Traditional Arabic"/>
          <w:lang w:bidi="ar-EG"/>
        </w:rPr>
        <w:t xml:space="preserve"> scholars hold the </w:t>
      </w:r>
      <w:r w:rsidR="009718FE" w:rsidRPr="00E86FDF">
        <w:rPr>
          <w:rFonts w:cs="Traditional Arabic"/>
          <w:lang w:bidi="ar-EG"/>
        </w:rPr>
        <w:t xml:space="preserve">view that the one who leaves the prayer has not disbelieved, unless he </w:t>
      </w:r>
      <w:r w:rsidR="00954E7F" w:rsidRPr="00E86FDF">
        <w:rPr>
          <w:rFonts w:cs="Traditional Arabic"/>
          <w:lang w:bidi="ar-EG"/>
        </w:rPr>
        <w:t>has denied (or disavowed) it (</w:t>
      </w:r>
      <w:proofErr w:type="spellStart"/>
      <w:r w:rsidR="00954E7F" w:rsidRPr="00E86FDF">
        <w:rPr>
          <w:rFonts w:cs="Traditional Arabic"/>
          <w:lang w:bidi="ar-EG"/>
        </w:rPr>
        <w:t>Jahada</w:t>
      </w:r>
      <w:proofErr w:type="spellEnd"/>
      <w:r w:rsidR="00954E7F" w:rsidRPr="00E86FDF">
        <w:rPr>
          <w:rFonts w:cs="Traditional Arabic"/>
          <w:lang w:bidi="ar-EG"/>
        </w:rPr>
        <w:t>).</w:t>
      </w:r>
    </w:p>
    <w:p w14:paraId="0D2148D8" w14:textId="50F44A21" w:rsidR="00954E7F" w:rsidRPr="00E86FDF" w:rsidRDefault="00954E7F" w:rsidP="00774CE9">
      <w:pPr>
        <w:spacing w:after="0"/>
        <w:rPr>
          <w:rFonts w:cs="Traditional Arabic"/>
          <w:lang w:bidi="ar-EG"/>
        </w:rPr>
      </w:pPr>
    </w:p>
    <w:p w14:paraId="46CCAEA7" w14:textId="445D5695" w:rsidR="00954E7F" w:rsidRPr="00E86FDF" w:rsidRDefault="00954E7F" w:rsidP="00774CE9">
      <w:pPr>
        <w:spacing w:after="0"/>
        <w:rPr>
          <w:rFonts w:cs="Traditional Arabic"/>
          <w:lang w:bidi="ar-EG"/>
        </w:rPr>
      </w:pPr>
      <w:r w:rsidRPr="00E86FDF">
        <w:rPr>
          <w:rFonts w:cs="Traditional Arabic"/>
          <w:lang w:bidi="ar-EG"/>
        </w:rPr>
        <w:t xml:space="preserve">I say: </w:t>
      </w:r>
      <w:r w:rsidR="00316CEE" w:rsidRPr="00E86FDF">
        <w:rPr>
          <w:rFonts w:cs="Traditional Arabic"/>
          <w:lang w:bidi="ar-EG"/>
        </w:rPr>
        <w:t>The Prophet (saw) did not say</w:t>
      </w:r>
      <w:r w:rsidR="00982F95" w:rsidRPr="00E86FDF">
        <w:rPr>
          <w:rFonts w:cs="Traditional Arabic"/>
          <w:lang w:bidi="ar-EG"/>
        </w:rPr>
        <w:t>: “</w:t>
      </w:r>
      <w:r w:rsidR="0053521A" w:rsidRPr="00E86FDF">
        <w:rPr>
          <w:rFonts w:cs="Traditional Arabic"/>
          <w:lang w:bidi="ar-EG"/>
        </w:rPr>
        <w:t>The one who</w:t>
      </w:r>
      <w:r w:rsidR="00982F95" w:rsidRPr="00E86FDF">
        <w:rPr>
          <w:rFonts w:cs="Traditional Arabic"/>
          <w:lang w:bidi="ar-EG"/>
        </w:rPr>
        <w:t xml:space="preserve"> leaves </w:t>
      </w:r>
      <w:r w:rsidR="005746C5" w:rsidRPr="00E86FDF">
        <w:rPr>
          <w:rFonts w:cs="Traditional Arabic"/>
          <w:lang w:bidi="ar-EG"/>
        </w:rPr>
        <w:t>a</w:t>
      </w:r>
      <w:r w:rsidR="00982F95" w:rsidRPr="00E86FDF">
        <w:rPr>
          <w:rFonts w:cs="Traditional Arabic"/>
          <w:lang w:bidi="ar-EG"/>
        </w:rPr>
        <w:t xml:space="preserve"> prayer has disbelieved” </w:t>
      </w:r>
      <w:r w:rsidR="0053521A" w:rsidRPr="00E86FDF">
        <w:rPr>
          <w:rFonts w:cs="Traditional Arabic"/>
          <w:lang w:bidi="ar-EG"/>
        </w:rPr>
        <w:t>or “</w:t>
      </w:r>
      <w:r w:rsidR="00852E61" w:rsidRPr="00E86FDF">
        <w:rPr>
          <w:rFonts w:cs="Traditional Arabic"/>
          <w:lang w:bidi="ar-EG"/>
        </w:rPr>
        <w:t xml:space="preserve">The one who leaves a single prayer has disbelieved”. Rather, he said: </w:t>
      </w:r>
      <w:r w:rsidR="00852E61" w:rsidRPr="00E86FDF">
        <w:rPr>
          <w:rFonts w:cs="Traditional Arabic"/>
          <w:b/>
          <w:bCs/>
          <w:lang w:bidi="ar-EG"/>
        </w:rPr>
        <w:t xml:space="preserve">“The one who leaves </w:t>
      </w:r>
      <w:r w:rsidR="00852E61" w:rsidRPr="00E86FDF">
        <w:rPr>
          <w:rFonts w:cs="Traditional Arabic"/>
          <w:b/>
          <w:bCs/>
          <w:i/>
          <w:iCs/>
          <w:lang w:bidi="ar-EG"/>
        </w:rPr>
        <w:t>it</w:t>
      </w:r>
      <w:r w:rsidR="00852E61" w:rsidRPr="00E86FDF">
        <w:rPr>
          <w:rFonts w:cs="Traditional Arabic"/>
          <w:b/>
          <w:bCs/>
          <w:lang w:bidi="ar-EG"/>
        </w:rPr>
        <w:t xml:space="preserve"> has disbelieved”</w:t>
      </w:r>
      <w:r w:rsidR="00752B1F" w:rsidRPr="00E86FDF">
        <w:rPr>
          <w:rFonts w:cs="Traditional Arabic"/>
          <w:lang w:bidi="ar-EG"/>
        </w:rPr>
        <w:t>.</w:t>
      </w:r>
      <w:r w:rsidR="00852E61" w:rsidRPr="00E86FDF">
        <w:rPr>
          <w:rFonts w:cs="Traditional Arabic"/>
          <w:lang w:bidi="ar-EG"/>
        </w:rPr>
        <w:t xml:space="preserve"> </w:t>
      </w:r>
      <w:r w:rsidR="002755A4" w:rsidRPr="00E86FDF">
        <w:rPr>
          <w:rFonts w:cs="Traditional Arabic"/>
          <w:lang w:bidi="ar-EG"/>
        </w:rPr>
        <w:t xml:space="preserve">Consequently, </w:t>
      </w:r>
      <w:r w:rsidR="00182256" w:rsidRPr="00E86FDF">
        <w:rPr>
          <w:rFonts w:cs="Traditional Arabic"/>
          <w:lang w:bidi="ar-EG"/>
        </w:rPr>
        <w:t>whoever leaves As-Salah</w:t>
      </w:r>
      <w:r w:rsidR="00CB5827" w:rsidRPr="00E86FDF">
        <w:rPr>
          <w:rFonts w:cs="Traditional Arabic"/>
          <w:lang w:bidi="ar-EG"/>
        </w:rPr>
        <w:t xml:space="preserve"> (the prayer)</w:t>
      </w:r>
      <w:r w:rsidR="007E1582" w:rsidRPr="00E86FDF">
        <w:rPr>
          <w:rFonts w:cs="Traditional Arabic"/>
          <w:lang w:bidi="ar-EG"/>
        </w:rPr>
        <w:t>, prefixed with “Alif and Lam(</w:t>
      </w:r>
      <w:r w:rsidR="007E1582" w:rsidRPr="00E86FDF">
        <w:rPr>
          <w:rFonts w:cs="Traditional Arabic"/>
          <w:rtl/>
          <w:lang w:bidi="ar-EG"/>
        </w:rPr>
        <w:t>ال</w:t>
      </w:r>
      <w:r w:rsidR="007E1582" w:rsidRPr="00E86FDF">
        <w:rPr>
          <w:rFonts w:cs="Traditional Arabic"/>
          <w:lang w:bidi="ar-EG"/>
        </w:rPr>
        <w:t>)”</w:t>
      </w:r>
      <w:r w:rsidR="00CB5827" w:rsidRPr="00E86FDF">
        <w:rPr>
          <w:rFonts w:cs="Traditional Arabic"/>
          <w:lang w:bidi="ar-EG"/>
        </w:rPr>
        <w:t xml:space="preserve">, meaning </w:t>
      </w:r>
      <w:r w:rsidR="00315E28" w:rsidRPr="00E86FDF">
        <w:rPr>
          <w:rFonts w:cs="Traditional Arabic"/>
          <w:lang w:bidi="ar-EG"/>
        </w:rPr>
        <w:t>that he leaves the Salah as a whole</w:t>
      </w:r>
      <w:r w:rsidR="00501DAB" w:rsidRPr="00E86FDF">
        <w:rPr>
          <w:rFonts w:cs="Traditional Arabic"/>
          <w:lang w:bidi="ar-EG"/>
        </w:rPr>
        <w:t xml:space="preserve">, </w:t>
      </w:r>
      <w:r w:rsidR="00D22A49" w:rsidRPr="00E86FDF">
        <w:rPr>
          <w:rFonts w:cs="Traditional Arabic"/>
          <w:lang w:bidi="ar-EG"/>
        </w:rPr>
        <w:t xml:space="preserve">including </w:t>
      </w:r>
      <w:r w:rsidR="00315E28" w:rsidRPr="00E86FDF">
        <w:rPr>
          <w:rFonts w:cs="Traditional Arabic"/>
          <w:lang w:bidi="ar-EG"/>
        </w:rPr>
        <w:t>every prayer</w:t>
      </w:r>
      <w:r w:rsidR="00501DAB" w:rsidRPr="00E86FDF">
        <w:rPr>
          <w:rFonts w:cs="Traditional Arabic"/>
          <w:lang w:bidi="ar-EG"/>
        </w:rPr>
        <w:t xml:space="preserve">, </w:t>
      </w:r>
      <w:r w:rsidR="00D22A49" w:rsidRPr="00E86FDF">
        <w:rPr>
          <w:rFonts w:cs="Traditional Arabic"/>
          <w:lang w:bidi="ar-EG"/>
        </w:rPr>
        <w:t xml:space="preserve">he </w:t>
      </w:r>
      <w:r w:rsidR="00501DAB" w:rsidRPr="00E86FDF">
        <w:rPr>
          <w:rFonts w:cs="Traditional Arabic"/>
          <w:lang w:bidi="ar-EG"/>
        </w:rPr>
        <w:t>no longer prays at all</w:t>
      </w:r>
      <w:r w:rsidR="00055CDF" w:rsidRPr="00E86FDF">
        <w:rPr>
          <w:rFonts w:cs="Traditional Arabic"/>
          <w:lang w:bidi="ar-EG"/>
        </w:rPr>
        <w:t xml:space="preserve"> and is firmly resolved to never pray again, </w:t>
      </w:r>
      <w:r w:rsidR="00596146" w:rsidRPr="00E86FDF">
        <w:rPr>
          <w:rFonts w:cs="Traditional Arabic"/>
          <w:lang w:bidi="ar-EG"/>
        </w:rPr>
        <w:t>or it has passed from his mind so that he never remembers or thinks about it</w:t>
      </w:r>
      <w:r w:rsidR="00186B85" w:rsidRPr="00E86FDF">
        <w:rPr>
          <w:rFonts w:cs="Traditional Arabic"/>
          <w:lang w:bidi="ar-EG"/>
        </w:rPr>
        <w:t>, or has made it so insignificant that it never even crosses his mind</w:t>
      </w:r>
      <w:r w:rsidR="00975C83" w:rsidRPr="00E86FDF">
        <w:rPr>
          <w:rFonts w:cs="Traditional Arabic"/>
          <w:lang w:bidi="ar-EG"/>
        </w:rPr>
        <w:t xml:space="preserve">, then in such a situation </w:t>
      </w:r>
      <w:r w:rsidR="00D22A49" w:rsidRPr="00E86FDF">
        <w:rPr>
          <w:rFonts w:cs="Traditional Arabic"/>
          <w:lang w:bidi="ar-EG"/>
        </w:rPr>
        <w:t>can it be conceived</w:t>
      </w:r>
      <w:r w:rsidR="00975C83" w:rsidRPr="00E86FDF">
        <w:rPr>
          <w:rFonts w:cs="Traditional Arabic"/>
          <w:lang w:bidi="ar-EG"/>
        </w:rPr>
        <w:t xml:space="preserve"> in the mind that such a person is a Muslim</w:t>
      </w:r>
      <w:r w:rsidR="009E3411" w:rsidRPr="00E86FDF">
        <w:rPr>
          <w:rFonts w:cs="Traditional Arabic"/>
          <w:lang w:bidi="ar-EG"/>
        </w:rPr>
        <w:t xml:space="preserve"> </w:t>
      </w:r>
      <w:r w:rsidR="002438AD" w:rsidRPr="00E86FDF">
        <w:rPr>
          <w:rFonts w:cs="Traditional Arabic"/>
          <w:lang w:bidi="ar-EG"/>
        </w:rPr>
        <w:t xml:space="preserve">or </w:t>
      </w:r>
      <w:r w:rsidR="00D22A49" w:rsidRPr="00E86FDF">
        <w:rPr>
          <w:rFonts w:cs="Traditional Arabic"/>
          <w:lang w:bidi="ar-EG"/>
        </w:rPr>
        <w:t>can it be</w:t>
      </w:r>
      <w:r w:rsidR="002438AD" w:rsidRPr="00E86FDF">
        <w:rPr>
          <w:rFonts w:cs="Traditional Arabic"/>
          <w:lang w:bidi="ar-EG"/>
        </w:rPr>
        <w:t xml:space="preserve"> form</w:t>
      </w:r>
      <w:r w:rsidR="00D22A49" w:rsidRPr="00E86FDF">
        <w:rPr>
          <w:rFonts w:cs="Traditional Arabic"/>
          <w:lang w:bidi="ar-EG"/>
        </w:rPr>
        <w:t>ed</w:t>
      </w:r>
      <w:r w:rsidR="002438AD" w:rsidRPr="00E86FDF">
        <w:rPr>
          <w:rFonts w:cs="Traditional Arabic"/>
          <w:lang w:bidi="ar-EG"/>
        </w:rPr>
        <w:t xml:space="preserve"> in </w:t>
      </w:r>
      <w:r w:rsidR="00D22A49" w:rsidRPr="00E86FDF">
        <w:rPr>
          <w:rFonts w:cs="Traditional Arabic"/>
          <w:lang w:bidi="ar-EG"/>
        </w:rPr>
        <w:t>the</w:t>
      </w:r>
      <w:r w:rsidR="002438AD" w:rsidRPr="00E86FDF">
        <w:rPr>
          <w:rFonts w:cs="Traditional Arabic"/>
          <w:lang w:bidi="ar-EG"/>
        </w:rPr>
        <w:t xml:space="preserve"> mind that </w:t>
      </w:r>
      <w:r w:rsidR="00D22A49" w:rsidRPr="00E86FDF">
        <w:rPr>
          <w:rFonts w:cs="Traditional Arabic"/>
          <w:lang w:bidi="ar-EG"/>
        </w:rPr>
        <w:t>this person</w:t>
      </w:r>
      <w:r w:rsidR="002438AD" w:rsidRPr="00E86FDF">
        <w:rPr>
          <w:rFonts w:cs="Traditional Arabic"/>
          <w:lang w:bidi="ar-EG"/>
        </w:rPr>
        <w:t xml:space="preserve"> still </w:t>
      </w:r>
      <w:r w:rsidR="00D22A49" w:rsidRPr="00E86FDF">
        <w:rPr>
          <w:rFonts w:cs="Traditional Arabic"/>
          <w:lang w:bidi="ar-EG"/>
        </w:rPr>
        <w:t xml:space="preserve">has a </w:t>
      </w:r>
      <w:r w:rsidR="002438AD" w:rsidRPr="00E86FDF">
        <w:rPr>
          <w:rFonts w:cs="Traditional Arabic"/>
          <w:lang w:bidi="ar-EG"/>
        </w:rPr>
        <w:t>connection with Allah remaining? The truth is that such a person is a disbeliever</w:t>
      </w:r>
      <w:r w:rsidR="006107CA" w:rsidRPr="00E86FDF">
        <w:rPr>
          <w:rFonts w:cs="Traditional Arabic"/>
          <w:lang w:bidi="ar-EG"/>
        </w:rPr>
        <w:t xml:space="preserve"> who has given preference to the Dunya (life of this world) over the Akhirah (hereafter)</w:t>
      </w:r>
      <w:r w:rsidR="007948E3" w:rsidRPr="00E86FDF">
        <w:rPr>
          <w:rFonts w:cs="Traditional Arabic"/>
          <w:lang w:bidi="ar-EG"/>
        </w:rPr>
        <w:t xml:space="preserve"> and forgotten Allah entirely. </w:t>
      </w:r>
      <w:r w:rsidR="00D6136E" w:rsidRPr="00E86FDF">
        <w:rPr>
          <w:rFonts w:cs="Traditional Arabic"/>
          <w:lang w:bidi="ar-EG"/>
        </w:rPr>
        <w:t>He is therefore deserving of the description of disbelief provided by the one who has been made infallible by the protection of Allah</w:t>
      </w:r>
      <w:r w:rsidR="00596FF1" w:rsidRPr="00E86FDF">
        <w:rPr>
          <w:rFonts w:cs="Traditional Arabic"/>
          <w:lang w:bidi="ar-EG"/>
        </w:rPr>
        <w:t xml:space="preserve">. This </w:t>
      </w:r>
      <w:r w:rsidR="0026426D" w:rsidRPr="00E86FDF">
        <w:rPr>
          <w:rFonts w:cs="Traditional Arabic"/>
          <w:lang w:bidi="ar-EG"/>
        </w:rPr>
        <w:t xml:space="preserve">has precedence over </w:t>
      </w:r>
      <w:r w:rsidR="00596FF1" w:rsidRPr="00E86FDF">
        <w:rPr>
          <w:rFonts w:cs="Traditional Arabic"/>
          <w:lang w:bidi="ar-EG"/>
        </w:rPr>
        <w:t>the view of the “</w:t>
      </w:r>
      <w:r w:rsidR="00596FF1" w:rsidRPr="00E86FDF">
        <w:rPr>
          <w:rFonts w:cs="Traditional Arabic"/>
          <w:b/>
          <w:bCs/>
          <w:lang w:bidi="ar-EG"/>
        </w:rPr>
        <w:t>Jumhoor</w:t>
      </w:r>
      <w:r w:rsidR="00596FF1" w:rsidRPr="00E86FDF">
        <w:rPr>
          <w:rFonts w:cs="Traditional Arabic"/>
          <w:lang w:bidi="ar-EG"/>
        </w:rPr>
        <w:t>” (majority)</w:t>
      </w:r>
      <w:r w:rsidR="001E0A59" w:rsidRPr="00E86FDF">
        <w:rPr>
          <w:rFonts w:cs="Traditional Arabic"/>
          <w:lang w:bidi="ar-EG"/>
        </w:rPr>
        <w:t>,</w:t>
      </w:r>
      <w:r w:rsidR="00402EE3" w:rsidRPr="00E86FDF">
        <w:rPr>
          <w:rFonts w:cs="Traditional Arabic"/>
          <w:lang w:bidi="ar-EG"/>
        </w:rPr>
        <w:t xml:space="preserve"> who </w:t>
      </w:r>
      <w:r w:rsidR="001E0A59" w:rsidRPr="00E86FDF">
        <w:rPr>
          <w:rFonts w:cs="Traditional Arabic"/>
          <w:lang w:bidi="ar-EG"/>
        </w:rPr>
        <w:t>represent</w:t>
      </w:r>
      <w:r w:rsidR="00402EE3" w:rsidRPr="00E86FDF">
        <w:rPr>
          <w:rFonts w:cs="Traditional Arabic"/>
          <w:lang w:bidi="ar-EG"/>
        </w:rPr>
        <w:t xml:space="preserve"> a group of humans who hit and miss the mark</w:t>
      </w:r>
      <w:r w:rsidR="001E0A59" w:rsidRPr="00E86FDF">
        <w:rPr>
          <w:rFonts w:cs="Traditional Arabic"/>
          <w:lang w:bidi="ar-EG"/>
        </w:rPr>
        <w:t>, which is contrary to what the infallible</w:t>
      </w:r>
      <w:r w:rsidR="009112EB" w:rsidRPr="00E86FDF">
        <w:rPr>
          <w:rFonts w:cs="Traditional Arabic"/>
          <w:lang w:bidi="ar-EG"/>
        </w:rPr>
        <w:t xml:space="preserve"> and final Prophet of Allah stated. </w:t>
      </w:r>
      <w:r w:rsidR="00596FF1" w:rsidRPr="00E86FDF">
        <w:rPr>
          <w:rFonts w:cs="Traditional Arabic"/>
          <w:lang w:bidi="ar-EG"/>
        </w:rPr>
        <w:t xml:space="preserve"> </w:t>
      </w:r>
    </w:p>
    <w:p w14:paraId="29673914" w14:textId="78057CF1" w:rsidR="00595E4F" w:rsidRPr="00E86FDF" w:rsidRDefault="00595E4F" w:rsidP="00774CE9">
      <w:pPr>
        <w:spacing w:after="0"/>
        <w:rPr>
          <w:rFonts w:cs="Traditional Arabic"/>
          <w:lang w:bidi="ar-EG"/>
        </w:rPr>
      </w:pPr>
    </w:p>
    <w:p w14:paraId="0597311A" w14:textId="7571E052" w:rsidR="00595E4F" w:rsidRPr="00E86FDF" w:rsidRDefault="00AA6273" w:rsidP="00774CE9">
      <w:pPr>
        <w:spacing w:after="0"/>
        <w:rPr>
          <w:rFonts w:cs="Traditional Arabic"/>
          <w:lang w:bidi="ar-EG"/>
        </w:rPr>
      </w:pPr>
      <w:r w:rsidRPr="00E86FDF">
        <w:rPr>
          <w:rFonts w:cs="Traditional Arabic"/>
          <w:lang w:bidi="ar-EG"/>
        </w:rPr>
        <w:t xml:space="preserve">In addition, what “Jumhoor” (majority) is this </w:t>
      </w:r>
      <w:r w:rsidR="00242AAE" w:rsidRPr="00E86FDF">
        <w:rPr>
          <w:rFonts w:cs="Traditional Arabic"/>
          <w:lang w:bidi="ar-EG"/>
        </w:rPr>
        <w:t xml:space="preserve">which has </w:t>
      </w:r>
      <w:r w:rsidR="003173D1" w:rsidRPr="00E86FDF">
        <w:rPr>
          <w:rFonts w:cs="Traditional Arabic"/>
          <w:lang w:bidi="ar-EG"/>
        </w:rPr>
        <w:t>come with</w:t>
      </w:r>
      <w:r w:rsidR="00242AAE" w:rsidRPr="00E86FDF">
        <w:rPr>
          <w:rFonts w:cs="Traditional Arabic"/>
          <w:lang w:bidi="ar-EG"/>
        </w:rPr>
        <w:t xml:space="preserve"> </w:t>
      </w:r>
      <w:r w:rsidR="0095452E" w:rsidRPr="00E86FDF">
        <w:rPr>
          <w:rFonts w:cs="Traditional Arabic"/>
          <w:lang w:bidi="ar-EG"/>
        </w:rPr>
        <w:t>something</w:t>
      </w:r>
      <w:r w:rsidR="00242AAE" w:rsidRPr="00E86FDF">
        <w:rPr>
          <w:rFonts w:cs="Traditional Arabic"/>
          <w:lang w:bidi="ar-EG"/>
        </w:rPr>
        <w:t xml:space="preserve"> contrary to the Jumhoor of the Sahabah </w:t>
      </w:r>
      <w:r w:rsidR="0077246B" w:rsidRPr="00E86FDF">
        <w:rPr>
          <w:rFonts w:cs="Traditional Arabic"/>
          <w:lang w:bidi="ar-EG"/>
        </w:rPr>
        <w:t>in respect to their ruling of disbelief upon the one who abandons the Salah (prayer)</w:t>
      </w:r>
      <w:r w:rsidR="00665A2A" w:rsidRPr="00E86FDF">
        <w:rPr>
          <w:rFonts w:cs="Traditional Arabic"/>
          <w:lang w:bidi="ar-EG"/>
        </w:rPr>
        <w:t xml:space="preserve">, indeed </w:t>
      </w:r>
      <w:r w:rsidR="00EE01FB" w:rsidRPr="00E86FDF">
        <w:rPr>
          <w:rFonts w:cs="Traditional Arabic"/>
          <w:lang w:bidi="ar-EG"/>
        </w:rPr>
        <w:t>contrary to what</w:t>
      </w:r>
      <w:r w:rsidR="00665A2A" w:rsidRPr="00E86FDF">
        <w:rPr>
          <w:rFonts w:cs="Traditional Arabic"/>
          <w:lang w:bidi="ar-EG"/>
        </w:rPr>
        <w:t xml:space="preserve"> may even </w:t>
      </w:r>
      <w:r w:rsidR="002C0544" w:rsidRPr="00E86FDF">
        <w:rPr>
          <w:rFonts w:cs="Traditional Arabic"/>
          <w:lang w:bidi="ar-EG"/>
        </w:rPr>
        <w:t>represent</w:t>
      </w:r>
      <w:r w:rsidR="00665A2A" w:rsidRPr="00E86FDF">
        <w:rPr>
          <w:rFonts w:cs="Traditional Arabic"/>
          <w:lang w:bidi="ar-EG"/>
        </w:rPr>
        <w:t xml:space="preserve"> their Ijma’ (consensus). </w:t>
      </w:r>
      <w:r w:rsidR="000F62EB" w:rsidRPr="00E86FDF">
        <w:rPr>
          <w:rFonts w:cs="Traditional Arabic"/>
          <w:lang w:bidi="ar-EG"/>
        </w:rPr>
        <w:t xml:space="preserve">How </w:t>
      </w:r>
      <w:r w:rsidR="003373C4" w:rsidRPr="00E86FDF">
        <w:rPr>
          <w:rFonts w:cs="Traditional Arabic"/>
          <w:lang w:bidi="ar-EG"/>
        </w:rPr>
        <w:t>unfortunate</w:t>
      </w:r>
      <w:r w:rsidR="000F62EB" w:rsidRPr="00E86FDF">
        <w:rPr>
          <w:rFonts w:cs="Traditional Arabic"/>
          <w:lang w:bidi="ar-EG"/>
        </w:rPr>
        <w:t xml:space="preserve"> is the “Jumhoor” that has come contrary</w:t>
      </w:r>
      <w:r w:rsidR="003373C4" w:rsidRPr="00E86FDF">
        <w:rPr>
          <w:rFonts w:cs="Traditional Arabic"/>
          <w:lang w:bidi="ar-EG"/>
        </w:rPr>
        <w:t xml:space="preserve"> to the Jumhoor of the Sahabah or </w:t>
      </w:r>
      <w:r w:rsidR="004F12CE" w:rsidRPr="00E86FDF">
        <w:rPr>
          <w:rFonts w:cs="Traditional Arabic"/>
          <w:lang w:bidi="ar-EG"/>
        </w:rPr>
        <w:t>in opposition to the Ijma’ (consensus) of the Sahabah!</w:t>
      </w:r>
    </w:p>
    <w:p w14:paraId="2CB7A92B" w14:textId="1CE1A85F" w:rsidR="004F12CE" w:rsidRPr="00E86FDF" w:rsidRDefault="004F12CE" w:rsidP="00774CE9">
      <w:pPr>
        <w:spacing w:after="0"/>
        <w:rPr>
          <w:rFonts w:cs="Traditional Arabic"/>
          <w:lang w:bidi="ar-EG"/>
        </w:rPr>
      </w:pPr>
    </w:p>
    <w:p w14:paraId="1804FE82" w14:textId="6C8AE59A" w:rsidR="004F12CE" w:rsidRPr="00E86FDF" w:rsidRDefault="00507507" w:rsidP="00774CE9">
      <w:pPr>
        <w:spacing w:after="0"/>
        <w:rPr>
          <w:rFonts w:cs="Traditional Arabic"/>
          <w:lang w:bidi="ar-EG"/>
        </w:rPr>
      </w:pPr>
      <w:r w:rsidRPr="00E86FDF">
        <w:rPr>
          <w:rFonts w:cs="Traditional Arabic"/>
          <w:lang w:bidi="ar-EG"/>
        </w:rPr>
        <w:t>In any case, this issue is one in which there is disagreement</w:t>
      </w:r>
      <w:r w:rsidR="003D7F0C" w:rsidRPr="00E86FDF">
        <w:rPr>
          <w:rFonts w:cs="Traditional Arabic"/>
          <w:lang w:bidi="ar-EG"/>
        </w:rPr>
        <w:t xml:space="preserve">. There does not exist a </w:t>
      </w:r>
      <w:r w:rsidR="003D11B4" w:rsidRPr="00E86FDF">
        <w:rPr>
          <w:rFonts w:cs="Traditional Arabic"/>
          <w:lang w:bidi="ar-EG"/>
        </w:rPr>
        <w:t>definite</w:t>
      </w:r>
      <w:r w:rsidR="003D7F0C" w:rsidRPr="00E86FDF">
        <w:rPr>
          <w:rFonts w:cs="Traditional Arabic"/>
          <w:lang w:bidi="ar-EG"/>
        </w:rPr>
        <w:t xml:space="preserve"> and certain Ijma’ </w:t>
      </w:r>
      <w:r w:rsidR="003D11B4" w:rsidRPr="00E86FDF">
        <w:rPr>
          <w:rFonts w:cs="Traditional Arabic"/>
          <w:lang w:bidi="ar-EG"/>
        </w:rPr>
        <w:t xml:space="preserve">(consensus) that the abandoning of the Salah is Kufr Asghar (minor </w:t>
      </w:r>
      <w:r w:rsidR="005843E7" w:rsidRPr="00E86FDF">
        <w:rPr>
          <w:rFonts w:cs="Traditional Arabic"/>
          <w:lang w:bidi="ar-EG"/>
        </w:rPr>
        <w:t xml:space="preserve">disbelief). Indeed, it </w:t>
      </w:r>
      <w:r w:rsidR="005843E7" w:rsidRPr="00E86FDF">
        <w:rPr>
          <w:rFonts w:cs="Traditional Arabic"/>
          <w:lang w:bidi="ar-EG"/>
        </w:rPr>
        <w:lastRenderedPageBreak/>
        <w:t>may be that the Ijma’ of the Sahabah</w:t>
      </w:r>
      <w:r w:rsidR="00220143" w:rsidRPr="00E86FDF">
        <w:rPr>
          <w:rFonts w:cs="Traditional Arabic"/>
          <w:lang w:bidi="ar-EG"/>
        </w:rPr>
        <w:t xml:space="preserve">, as we mentioned previously, is </w:t>
      </w:r>
      <w:r w:rsidR="00C81511" w:rsidRPr="00E86FDF">
        <w:rPr>
          <w:rFonts w:cs="Traditional Arabic"/>
          <w:lang w:bidi="ar-EG"/>
        </w:rPr>
        <w:t>contrary to it</w:t>
      </w:r>
      <w:r w:rsidR="00372369" w:rsidRPr="00E86FDF">
        <w:rPr>
          <w:rFonts w:cs="Traditional Arabic"/>
          <w:lang w:bidi="ar-EG"/>
        </w:rPr>
        <w:t>. S</w:t>
      </w:r>
      <w:r w:rsidR="00C81511" w:rsidRPr="00E86FDF">
        <w:rPr>
          <w:rFonts w:cs="Traditional Arabic"/>
          <w:lang w:bidi="ar-EG"/>
        </w:rPr>
        <w:t>o</w:t>
      </w:r>
      <w:r w:rsidR="00372369" w:rsidRPr="00E86FDF">
        <w:rPr>
          <w:rFonts w:cs="Traditional Arabic"/>
          <w:lang w:bidi="ar-EG"/>
        </w:rPr>
        <w:t>,</w:t>
      </w:r>
      <w:r w:rsidR="00531B4D" w:rsidRPr="00E86FDF">
        <w:rPr>
          <w:rFonts w:cs="Traditional Arabic"/>
          <w:lang w:bidi="ar-EG"/>
        </w:rPr>
        <w:t xml:space="preserve"> how</w:t>
      </w:r>
      <w:r w:rsidR="00C81511" w:rsidRPr="00E86FDF">
        <w:rPr>
          <w:rFonts w:cs="Traditional Arabic"/>
          <w:lang w:bidi="ar-EG"/>
        </w:rPr>
        <w:t xml:space="preserve"> can that which is differ</w:t>
      </w:r>
      <w:r w:rsidR="00372369" w:rsidRPr="00E86FDF">
        <w:rPr>
          <w:rFonts w:cs="Traditional Arabic"/>
          <w:lang w:bidi="ar-EG"/>
        </w:rPr>
        <w:t>e</w:t>
      </w:r>
      <w:r w:rsidR="00C81511" w:rsidRPr="00E86FDF">
        <w:rPr>
          <w:rFonts w:cs="Traditional Arabic"/>
          <w:lang w:bidi="ar-EG"/>
        </w:rPr>
        <w:t xml:space="preserve">d upon be used as an evidence </w:t>
      </w:r>
      <w:r w:rsidR="00372369" w:rsidRPr="00E86FDF">
        <w:rPr>
          <w:rFonts w:cs="Traditional Arabic"/>
          <w:lang w:bidi="ar-EG"/>
        </w:rPr>
        <w:t>against that which is differed upon?!</w:t>
      </w:r>
    </w:p>
    <w:p w14:paraId="764E3B90" w14:textId="324FF222" w:rsidR="00595E4F" w:rsidRPr="00E86FDF" w:rsidRDefault="00595E4F" w:rsidP="00774CE9">
      <w:pPr>
        <w:spacing w:after="0"/>
        <w:rPr>
          <w:rFonts w:cs="Traditional Arabic"/>
          <w:lang w:bidi="ar-EG"/>
        </w:rPr>
      </w:pPr>
    </w:p>
    <w:p w14:paraId="5B662807" w14:textId="0869FD53" w:rsidR="00595E4F" w:rsidRPr="00E86FDF" w:rsidRDefault="0047393D" w:rsidP="00774CE9">
      <w:pPr>
        <w:spacing w:after="0"/>
        <w:rPr>
          <w:rFonts w:cs="Traditional Arabic"/>
          <w:b/>
          <w:bCs/>
          <w:lang w:bidi="ar-EG"/>
        </w:rPr>
      </w:pPr>
      <w:r w:rsidRPr="0047393D">
        <w:rPr>
          <w:rFonts w:cs="Traditional Arabic"/>
          <w:b/>
          <w:bCs/>
          <w:lang w:bidi="ar-EG"/>
        </w:rPr>
        <w:t xml:space="preserve">The </w:t>
      </w:r>
      <w:r>
        <w:rPr>
          <w:rFonts w:cs="Traditional Arabic"/>
          <w:b/>
          <w:bCs/>
          <w:lang w:bidi="ar-EG"/>
        </w:rPr>
        <w:t>third</w:t>
      </w:r>
      <w:r w:rsidRPr="0047393D">
        <w:rPr>
          <w:rFonts w:cs="Traditional Arabic"/>
          <w:b/>
          <w:bCs/>
          <w:lang w:bidi="ar-EG"/>
        </w:rPr>
        <w:t xml:space="preserve"> raised doubt or </w:t>
      </w:r>
      <w:r w:rsidR="00C60CBB">
        <w:rPr>
          <w:rFonts w:cs="Traditional Arabic"/>
          <w:b/>
          <w:bCs/>
          <w:lang w:bidi="ar-EG"/>
        </w:rPr>
        <w:t>specious</w:t>
      </w:r>
      <w:r w:rsidRPr="0047393D">
        <w:rPr>
          <w:rFonts w:cs="Traditional Arabic"/>
          <w:b/>
          <w:bCs/>
          <w:lang w:bidi="ar-EG"/>
        </w:rPr>
        <w:t xml:space="preserve"> argument (Shubha)</w:t>
      </w:r>
      <w:r w:rsidR="00531B4D" w:rsidRPr="00E86FDF">
        <w:rPr>
          <w:rFonts w:cs="Traditional Arabic"/>
          <w:b/>
          <w:bCs/>
          <w:lang w:bidi="ar-EG"/>
        </w:rPr>
        <w:t>: That the Hukm (ruling) is an action and not a belief</w:t>
      </w:r>
      <w:r w:rsidR="008C1F24" w:rsidRPr="00E86FDF">
        <w:rPr>
          <w:rFonts w:cs="Traditional Arabic"/>
          <w:b/>
          <w:bCs/>
          <w:lang w:bidi="ar-EG"/>
        </w:rPr>
        <w:t>. If the action was contrary to the command of Allah it was a Ma’siyah (act of disobedience)</w:t>
      </w:r>
      <w:r w:rsidR="0097488A" w:rsidRPr="00E86FDF">
        <w:rPr>
          <w:rFonts w:cs="Traditional Arabic"/>
          <w:b/>
          <w:bCs/>
          <w:lang w:bidi="ar-EG"/>
        </w:rPr>
        <w:t xml:space="preserve"> and not Kufr (disbelief), as is apparent from an examination of the texts of the Kitab and the Sunnah.</w:t>
      </w:r>
    </w:p>
    <w:p w14:paraId="34E6D9E3" w14:textId="17419AE1" w:rsidR="0097488A" w:rsidRPr="00E86FDF" w:rsidRDefault="0097488A" w:rsidP="00774CE9">
      <w:pPr>
        <w:spacing w:after="0"/>
        <w:rPr>
          <w:rFonts w:cs="Traditional Arabic"/>
          <w:lang w:bidi="ar-EG"/>
        </w:rPr>
      </w:pPr>
    </w:p>
    <w:p w14:paraId="4ADF732B" w14:textId="66538215" w:rsidR="0097488A" w:rsidRPr="00E86FDF" w:rsidRDefault="005878B8" w:rsidP="00774CE9">
      <w:pPr>
        <w:spacing w:after="0"/>
        <w:rPr>
          <w:rFonts w:cs="Traditional Arabic"/>
          <w:lang w:bidi="ar-EG"/>
        </w:rPr>
      </w:pPr>
      <w:r w:rsidRPr="00E86FDF">
        <w:rPr>
          <w:rFonts w:cs="Traditional Arabic"/>
          <w:b/>
          <w:bCs/>
          <w:lang w:bidi="ar-EG"/>
        </w:rPr>
        <w:t>We say: Firstly</w:t>
      </w:r>
      <w:r w:rsidRPr="00E86FDF">
        <w:rPr>
          <w:rFonts w:cs="Traditional Arabic"/>
          <w:lang w:bidi="ar-EG"/>
        </w:rPr>
        <w:t xml:space="preserve">: </w:t>
      </w:r>
      <w:r w:rsidR="000C12C5" w:rsidRPr="00E86FDF">
        <w:rPr>
          <w:rFonts w:cs="Traditional Arabic"/>
          <w:lang w:bidi="ar-EG"/>
        </w:rPr>
        <w:t xml:space="preserve">This speech is good and rendered </w:t>
      </w:r>
      <w:r w:rsidR="0014147E" w:rsidRPr="00E86FDF">
        <w:rPr>
          <w:rFonts w:cs="Traditional Arabic"/>
          <w:lang w:bidi="ar-EG"/>
        </w:rPr>
        <w:t>better</w:t>
      </w:r>
      <w:r w:rsidR="00AD4CFF" w:rsidRPr="00E86FDF">
        <w:rPr>
          <w:rFonts w:cs="Traditional Arabic"/>
          <w:lang w:bidi="ar-EG"/>
        </w:rPr>
        <w:t xml:space="preserve">, however it is not in truth </w:t>
      </w:r>
      <w:r w:rsidR="009B0108" w:rsidRPr="00E86FDF">
        <w:rPr>
          <w:rFonts w:cs="Traditional Arabic"/>
          <w:lang w:bidi="ar-EG"/>
        </w:rPr>
        <w:t>upon this</w:t>
      </w:r>
      <w:r w:rsidR="0014147E" w:rsidRPr="00E86FDF">
        <w:rPr>
          <w:rFonts w:cs="Traditional Arabic"/>
          <w:lang w:bidi="ar-EG"/>
        </w:rPr>
        <w:t xml:space="preserve"> manner of</w:t>
      </w:r>
      <w:r w:rsidR="009B0108" w:rsidRPr="00E86FDF">
        <w:rPr>
          <w:rFonts w:cs="Traditional Arabic"/>
          <w:lang w:bidi="ar-EG"/>
        </w:rPr>
        <w:t xml:space="preserve"> absoluteness. That </w:t>
      </w:r>
      <w:r w:rsidR="0014147E" w:rsidRPr="00E86FDF">
        <w:rPr>
          <w:rFonts w:cs="Traditional Arabic"/>
          <w:lang w:bidi="ar-EG"/>
        </w:rPr>
        <w:t xml:space="preserve">is because </w:t>
      </w:r>
      <w:r w:rsidR="00D94B81" w:rsidRPr="00E86FDF">
        <w:rPr>
          <w:rFonts w:cs="Traditional Arabic"/>
          <w:lang w:bidi="ar-EG"/>
        </w:rPr>
        <w:t>the action in itself could be Kufr, like insulting Allah, His Angels, Messengers and Prophets</w:t>
      </w:r>
      <w:r w:rsidR="00B66DB0" w:rsidRPr="00E86FDF">
        <w:rPr>
          <w:rFonts w:cs="Traditional Arabic"/>
          <w:lang w:bidi="ar-EG"/>
        </w:rPr>
        <w:t>,</w:t>
      </w:r>
      <w:r w:rsidR="00F04956" w:rsidRPr="00E86FDF">
        <w:rPr>
          <w:rFonts w:cs="Traditional Arabic"/>
          <w:lang w:bidi="ar-EG"/>
        </w:rPr>
        <w:t xml:space="preserve"> or ridiculing a</w:t>
      </w:r>
      <w:r w:rsidR="000A3EB1" w:rsidRPr="00E86FDF">
        <w:rPr>
          <w:rFonts w:cs="Traditional Arabic"/>
          <w:lang w:bidi="ar-EG"/>
        </w:rPr>
        <w:t xml:space="preserve">nd being derisive towards </w:t>
      </w:r>
      <w:r w:rsidR="00F04956" w:rsidRPr="00E86FDF">
        <w:rPr>
          <w:rFonts w:cs="Traditional Arabic"/>
          <w:lang w:bidi="ar-EG"/>
        </w:rPr>
        <w:t>them</w:t>
      </w:r>
      <w:r w:rsidR="000A3EB1" w:rsidRPr="00E86FDF">
        <w:rPr>
          <w:rFonts w:cs="Traditional Arabic"/>
          <w:lang w:bidi="ar-EG"/>
        </w:rPr>
        <w:t>, or making them the object of jokes and making fun</w:t>
      </w:r>
      <w:r w:rsidR="00B66DB0" w:rsidRPr="00E86FDF">
        <w:rPr>
          <w:rFonts w:cs="Traditional Arabic"/>
          <w:lang w:bidi="ar-EG"/>
        </w:rPr>
        <w:t xml:space="preserve">, or insulting the Mus’haf, </w:t>
      </w:r>
      <w:r w:rsidR="00760C19" w:rsidRPr="00E86FDF">
        <w:rPr>
          <w:rFonts w:cs="Traditional Arabic"/>
          <w:lang w:bidi="ar-EG"/>
        </w:rPr>
        <w:t xml:space="preserve">or </w:t>
      </w:r>
      <w:r w:rsidR="00B66DB0" w:rsidRPr="00E86FDF">
        <w:rPr>
          <w:rFonts w:cs="Traditional Arabic"/>
          <w:lang w:bidi="ar-EG"/>
        </w:rPr>
        <w:t>slandering Maryam the daughter of ‘Imran</w:t>
      </w:r>
      <w:r w:rsidR="00760C19" w:rsidRPr="00E86FDF">
        <w:rPr>
          <w:rFonts w:cs="Traditional Arabic"/>
          <w:lang w:bidi="ar-EG"/>
        </w:rPr>
        <w:t xml:space="preserve"> may peace and blessings be upon her and her son, with claims of fornication</w:t>
      </w:r>
      <w:r w:rsidR="00D675DE" w:rsidRPr="00E86FDF">
        <w:rPr>
          <w:rFonts w:cs="Traditional Arabic"/>
          <w:lang w:bidi="ar-EG"/>
        </w:rPr>
        <w:t>, or uttering other than from matters of disbelief</w:t>
      </w:r>
      <w:r w:rsidR="0019197F" w:rsidRPr="00E86FDF">
        <w:rPr>
          <w:rFonts w:cs="Traditional Arabic"/>
          <w:lang w:bidi="ar-EG"/>
        </w:rPr>
        <w:t xml:space="preserve"> i.e. displaying disbelief without there being </w:t>
      </w:r>
      <w:r w:rsidR="00327E91" w:rsidRPr="00E86FDF">
        <w:rPr>
          <w:rFonts w:cs="Traditional Arabic"/>
          <w:lang w:bidi="ar-EG"/>
        </w:rPr>
        <w:t xml:space="preserve">a </w:t>
      </w:r>
      <w:r w:rsidR="0019197F" w:rsidRPr="00E86FDF">
        <w:rPr>
          <w:rFonts w:cs="Traditional Arabic"/>
          <w:lang w:bidi="ar-EG"/>
        </w:rPr>
        <w:t>dire compulsion</w:t>
      </w:r>
      <w:r w:rsidR="00327E91" w:rsidRPr="00E86FDF">
        <w:rPr>
          <w:rFonts w:cs="Traditional Arabic"/>
          <w:lang w:bidi="ar-EG"/>
        </w:rPr>
        <w:t xml:space="preserve"> to do that,</w:t>
      </w:r>
      <w:r w:rsidR="0019197F" w:rsidRPr="00E86FDF">
        <w:rPr>
          <w:rFonts w:cs="Traditional Arabic"/>
          <w:lang w:bidi="ar-EG"/>
        </w:rPr>
        <w:t xml:space="preserve"> </w:t>
      </w:r>
      <w:r w:rsidR="00327E91" w:rsidRPr="00E86FDF">
        <w:rPr>
          <w:rFonts w:cs="Traditional Arabic"/>
          <w:lang w:bidi="ar-EG"/>
        </w:rPr>
        <w:t>like what Allah (swt) has said:</w:t>
      </w:r>
    </w:p>
    <w:p w14:paraId="007DF77E" w14:textId="2CB23D5E" w:rsidR="00327E91" w:rsidRPr="00E86FDF" w:rsidRDefault="00327E91" w:rsidP="00774CE9">
      <w:pPr>
        <w:spacing w:after="0"/>
        <w:rPr>
          <w:rFonts w:cs="Traditional Arabic"/>
          <w:lang w:bidi="ar-EG"/>
        </w:rPr>
      </w:pPr>
    </w:p>
    <w:p w14:paraId="50CC528F" w14:textId="3B7233C1" w:rsidR="006350D8" w:rsidRPr="00E86FDF" w:rsidRDefault="00260C58" w:rsidP="00774CE9">
      <w:pPr>
        <w:spacing w:after="0"/>
        <w:rPr>
          <w:rFonts w:cs="Traditional Arabic"/>
          <w:lang w:bidi="ar-EG"/>
        </w:rPr>
      </w:pPr>
      <w:r w:rsidRPr="00E86FDF">
        <w:rPr>
          <w:rFonts w:cs="Traditional Arabic"/>
          <w:sz w:val="32"/>
          <w:szCs w:val="32"/>
          <w:rtl/>
          <w:lang w:bidi="ar-EG"/>
        </w:rPr>
        <w:t>مَن كَفَرَ بِاللَّهِ مِن بَعْدِ إِيمَانِهِ إِلَّا مَنْ أُكْرِهَ وَقَلْبُهُ مُطْمَئِنٌّ بِالْإِيمَانِ وَلَٰكِن مَّن شَرَحَ بِالْكُفْرِ صَدْرًا فَعَلَيْهِمْ غَضَبٌ مِّنَ اللَّهِ وَلَهُمْ عَذَابٌ عَظِيمٌ</w:t>
      </w:r>
      <w:r w:rsidRPr="00E86FDF">
        <w:rPr>
          <w:rFonts w:cs="Traditional Arabic"/>
          <w:sz w:val="32"/>
          <w:szCs w:val="32"/>
          <w:lang w:bidi="ar-EG"/>
        </w:rPr>
        <w:t xml:space="preserve"> </w:t>
      </w:r>
      <w:r w:rsidRPr="00E86FDF">
        <w:rPr>
          <w:rFonts w:cs="Traditional Arabic"/>
          <w:sz w:val="32"/>
          <w:szCs w:val="32"/>
          <w:cs/>
          <w:lang w:bidi="ar-EG"/>
        </w:rPr>
        <w:t>‎</w:t>
      </w:r>
    </w:p>
    <w:p w14:paraId="4DEA3BB6" w14:textId="388FDE5B" w:rsidR="00327E91" w:rsidRPr="00E86FDF" w:rsidRDefault="00AC3BD5" w:rsidP="00774CE9">
      <w:pPr>
        <w:spacing w:after="0"/>
        <w:rPr>
          <w:rFonts w:cs="Traditional Arabic"/>
          <w:lang w:bidi="ar-EG"/>
        </w:rPr>
      </w:pPr>
      <w:r w:rsidRPr="00E86FDF">
        <w:rPr>
          <w:rFonts w:cs="Traditional Arabic"/>
          <w:lang w:bidi="ar-EG"/>
        </w:rPr>
        <w:t>Whoever disbelieves in Allah after his belief</w:t>
      </w:r>
      <w:r w:rsidR="003262BA" w:rsidRPr="00E86FDF">
        <w:rPr>
          <w:rFonts w:cs="Traditional Arabic"/>
          <w:lang w:bidi="ar-EG"/>
        </w:rPr>
        <w:t>,</w:t>
      </w:r>
      <w:r w:rsidRPr="00E86FDF">
        <w:rPr>
          <w:rFonts w:cs="Traditional Arabic"/>
          <w:lang w:bidi="ar-EG"/>
        </w:rPr>
        <w:t xml:space="preserve"> except for</w:t>
      </w:r>
      <w:r w:rsidR="006F67C0" w:rsidRPr="00E86FDF">
        <w:rPr>
          <w:rFonts w:cs="Traditional Arabic"/>
          <w:lang w:bidi="ar-EG"/>
        </w:rPr>
        <w:t xml:space="preserve"> the</w:t>
      </w:r>
      <w:r w:rsidRPr="00E86FDF">
        <w:rPr>
          <w:rFonts w:cs="Traditional Arabic"/>
          <w:lang w:bidi="ar-EG"/>
        </w:rPr>
        <w:t xml:space="preserve"> one who is forced [to renounce his religion] while his heart is secure in faith. But those who [willingly] open their breasts to disbelief, upon them is wrath from Allah, and for them is a great punishment</w:t>
      </w:r>
      <w:r w:rsidR="00CC7879" w:rsidRPr="00E86FDF">
        <w:t xml:space="preserve"> </w:t>
      </w:r>
      <w:r w:rsidRPr="00E86FDF">
        <w:rPr>
          <w:rFonts w:cs="Traditional Arabic"/>
          <w:lang w:bidi="ar-EG"/>
        </w:rPr>
        <w:t>(An-N</w:t>
      </w:r>
      <w:r w:rsidR="00CC7879" w:rsidRPr="00E86FDF">
        <w:rPr>
          <w:rFonts w:cs="Traditional Arabic"/>
          <w:lang w:bidi="ar-EG"/>
        </w:rPr>
        <w:t>a</w:t>
      </w:r>
      <w:r w:rsidRPr="00E86FDF">
        <w:rPr>
          <w:rFonts w:cs="Traditional Arabic"/>
          <w:lang w:bidi="ar-EG"/>
        </w:rPr>
        <w:t>hl: 106</w:t>
      </w:r>
      <w:r w:rsidR="00CC7879" w:rsidRPr="00E86FDF">
        <w:rPr>
          <w:rFonts w:cs="Traditional Arabic"/>
          <w:lang w:bidi="ar-EG"/>
        </w:rPr>
        <w:t>).</w:t>
      </w:r>
    </w:p>
    <w:p w14:paraId="56EA43D1" w14:textId="74388F0D" w:rsidR="005878B8" w:rsidRPr="00E86FDF" w:rsidRDefault="005878B8" w:rsidP="00774CE9">
      <w:pPr>
        <w:spacing w:after="0"/>
        <w:rPr>
          <w:rFonts w:cs="Traditional Arabic"/>
          <w:lang w:bidi="ar-EG"/>
        </w:rPr>
      </w:pPr>
    </w:p>
    <w:p w14:paraId="38D4D5AB" w14:textId="730BCA1C" w:rsidR="005878B8" w:rsidRPr="00E86FDF" w:rsidRDefault="00CC7879" w:rsidP="00774CE9">
      <w:pPr>
        <w:spacing w:after="0"/>
        <w:rPr>
          <w:rFonts w:cs="Traditional Arabic"/>
          <w:lang w:bidi="ar-EG"/>
        </w:rPr>
      </w:pPr>
      <w:r w:rsidRPr="00E86FDF">
        <w:rPr>
          <w:rFonts w:cs="Traditional Arabic"/>
          <w:lang w:bidi="ar-EG"/>
        </w:rPr>
        <w:t xml:space="preserve">This means that if a Muslim fears for </w:t>
      </w:r>
      <w:r w:rsidR="001515BC" w:rsidRPr="00E86FDF">
        <w:rPr>
          <w:rFonts w:cs="Traditional Arabic"/>
          <w:lang w:bidi="ar-EG"/>
        </w:rPr>
        <w:t>himself in terms of being killed or having his limbs amputated for sure</w:t>
      </w:r>
      <w:r w:rsidR="00E57791" w:rsidRPr="00E86FDF">
        <w:rPr>
          <w:rFonts w:cs="Traditional Arabic"/>
          <w:lang w:bidi="ar-EG"/>
        </w:rPr>
        <w:t>, or following actual sever torture, and not just the threat of it</w:t>
      </w:r>
      <w:r w:rsidR="00AD44E3" w:rsidRPr="00E86FDF">
        <w:rPr>
          <w:rFonts w:cs="Traditional Arabic"/>
          <w:lang w:bidi="ar-EG"/>
        </w:rPr>
        <w:t>, and was forced upon Kufr (disbelief), then it is permissible for him to display the Kufr and conceal his Iman (belief)</w:t>
      </w:r>
      <w:r w:rsidR="002A5CB1" w:rsidRPr="00E86FDF">
        <w:rPr>
          <w:rFonts w:cs="Traditional Arabic"/>
          <w:lang w:bidi="ar-EG"/>
        </w:rPr>
        <w:t>. Outside of those p</w:t>
      </w:r>
      <w:r w:rsidR="00E94A4A" w:rsidRPr="00E86FDF">
        <w:rPr>
          <w:rFonts w:cs="Traditional Arabic"/>
          <w:lang w:bidi="ar-EG"/>
        </w:rPr>
        <w:t>arameters</w:t>
      </w:r>
      <w:r w:rsidR="002A5CB1" w:rsidRPr="00E86FDF">
        <w:rPr>
          <w:rFonts w:cs="Traditional Arabic"/>
          <w:lang w:bidi="ar-EG"/>
        </w:rPr>
        <w:t xml:space="preserve"> </w:t>
      </w:r>
      <w:r w:rsidR="00E94A4A" w:rsidRPr="00E86FDF">
        <w:rPr>
          <w:rFonts w:cs="Traditional Arabic"/>
          <w:lang w:bidi="ar-EG"/>
        </w:rPr>
        <w:t>is</w:t>
      </w:r>
      <w:r w:rsidR="002A5CB1" w:rsidRPr="00E86FDF">
        <w:rPr>
          <w:rFonts w:cs="Traditional Arabic"/>
          <w:lang w:bidi="ar-EG"/>
        </w:rPr>
        <w:t xml:space="preserve"> not permissible as the Ayah states:</w:t>
      </w:r>
    </w:p>
    <w:p w14:paraId="5153700A" w14:textId="08FE14F1" w:rsidR="002A5CB1" w:rsidRPr="00E86FDF" w:rsidRDefault="002A5CB1" w:rsidP="00774CE9">
      <w:pPr>
        <w:spacing w:after="0"/>
        <w:rPr>
          <w:rFonts w:cs="Traditional Arabic"/>
          <w:lang w:bidi="ar-EG"/>
        </w:rPr>
      </w:pPr>
    </w:p>
    <w:p w14:paraId="167604D8" w14:textId="6AA45A82" w:rsidR="002A5CB1" w:rsidRPr="00E86FDF" w:rsidRDefault="00415D1A" w:rsidP="00774CE9">
      <w:pPr>
        <w:spacing w:after="0"/>
        <w:rPr>
          <w:rFonts w:cs="Traditional Arabic"/>
          <w:lang w:bidi="ar-EG"/>
        </w:rPr>
      </w:pPr>
      <w:r w:rsidRPr="00E86FDF">
        <w:rPr>
          <w:rFonts w:cs="Traditional Arabic"/>
          <w:sz w:val="32"/>
          <w:szCs w:val="32"/>
          <w:rtl/>
          <w:lang w:bidi="ar-EG"/>
        </w:rPr>
        <w:t>مَن كَفَرَ بِاللَّهِ مِن بَعْدِ إِيمَانِهِ إِلَّا مَنْ أُكْرِهَ وَقَلْبُهُ مُطْمَئِنٌّ بِالْإِيمَانِ</w:t>
      </w:r>
    </w:p>
    <w:p w14:paraId="05B05B49" w14:textId="59F38762" w:rsidR="00595E4F" w:rsidRPr="00E86FDF" w:rsidRDefault="00415D1A" w:rsidP="00774CE9">
      <w:pPr>
        <w:spacing w:after="0"/>
        <w:rPr>
          <w:rFonts w:cs="Traditional Arabic"/>
          <w:lang w:bidi="ar-EG"/>
        </w:rPr>
      </w:pPr>
      <w:r w:rsidRPr="00E86FDF">
        <w:rPr>
          <w:rFonts w:cs="Traditional Arabic"/>
          <w:lang w:bidi="ar-EG"/>
        </w:rPr>
        <w:t>Whoever disbelieves in Allah after his belief... except for one who is forced [to renounce his religion] while his heart is secure in faith.</w:t>
      </w:r>
    </w:p>
    <w:p w14:paraId="6E9DB302" w14:textId="32E94FF5" w:rsidR="00415D1A" w:rsidRPr="00E86FDF" w:rsidRDefault="00415D1A" w:rsidP="00774CE9">
      <w:pPr>
        <w:spacing w:after="0"/>
        <w:rPr>
          <w:rFonts w:cs="Traditional Arabic"/>
          <w:lang w:bidi="ar-EG"/>
        </w:rPr>
      </w:pPr>
    </w:p>
    <w:p w14:paraId="3BAD4A23" w14:textId="0957E49D" w:rsidR="00415D1A" w:rsidRPr="00E86FDF" w:rsidRDefault="00415D1A" w:rsidP="00774CE9">
      <w:pPr>
        <w:spacing w:after="0"/>
        <w:rPr>
          <w:rFonts w:cs="Traditional Arabic"/>
          <w:lang w:bidi="ar-EG"/>
        </w:rPr>
      </w:pPr>
      <w:r w:rsidRPr="00E86FDF">
        <w:rPr>
          <w:rFonts w:cs="Traditional Arabic"/>
          <w:lang w:bidi="ar-EG"/>
        </w:rPr>
        <w:t>The subject matter is therefore that of Kufr (disbelief)</w:t>
      </w:r>
      <w:r w:rsidR="00AF79B6" w:rsidRPr="00E86FDF">
        <w:rPr>
          <w:rFonts w:cs="Traditional Arabic"/>
          <w:lang w:bidi="ar-EG"/>
        </w:rPr>
        <w:t xml:space="preserve"> after Iman (having believed), meaning the apostacy from </w:t>
      </w:r>
      <w:r w:rsidR="007453AF" w:rsidRPr="00E86FDF">
        <w:rPr>
          <w:rFonts w:cs="Traditional Arabic"/>
          <w:lang w:bidi="ar-EG"/>
        </w:rPr>
        <w:t>I</w:t>
      </w:r>
      <w:r w:rsidR="00AF79B6" w:rsidRPr="00E86FDF">
        <w:rPr>
          <w:rFonts w:cs="Traditional Arabic"/>
          <w:lang w:bidi="ar-EG"/>
        </w:rPr>
        <w:t>slam</w:t>
      </w:r>
      <w:r w:rsidR="007453AF" w:rsidRPr="00E86FDF">
        <w:rPr>
          <w:rFonts w:cs="Traditional Arabic"/>
          <w:lang w:bidi="ar-EG"/>
        </w:rPr>
        <w:t>. This</w:t>
      </w:r>
      <w:r w:rsidR="00AF79B6" w:rsidRPr="00E86FDF">
        <w:rPr>
          <w:rFonts w:cs="Traditional Arabic"/>
          <w:lang w:bidi="ar-EG"/>
        </w:rPr>
        <w:t xml:space="preserve"> </w:t>
      </w:r>
      <w:r w:rsidR="007453AF" w:rsidRPr="00E86FDF">
        <w:rPr>
          <w:rFonts w:cs="Traditional Arabic"/>
          <w:lang w:bidi="ar-EG"/>
        </w:rPr>
        <w:t xml:space="preserve">circumstance is one of the </w:t>
      </w:r>
      <w:proofErr w:type="gramStart"/>
      <w:r w:rsidR="007453AF" w:rsidRPr="00E86FDF">
        <w:rPr>
          <w:rFonts w:cs="Traditional Arabic"/>
          <w:lang w:bidi="ar-EG"/>
        </w:rPr>
        <w:t>fear</w:t>
      </w:r>
      <w:proofErr w:type="gramEnd"/>
      <w:r w:rsidR="007453AF" w:rsidRPr="00E86FDF">
        <w:rPr>
          <w:rFonts w:cs="Traditional Arabic"/>
          <w:lang w:bidi="ar-EG"/>
        </w:rPr>
        <w:t xml:space="preserve"> of death, the cutting of limbs, severe torture</w:t>
      </w:r>
      <w:r w:rsidR="006F26AC" w:rsidRPr="00E86FDF">
        <w:rPr>
          <w:rFonts w:cs="Traditional Arabic"/>
          <w:lang w:bidi="ar-EG"/>
        </w:rPr>
        <w:t xml:space="preserve"> and what is similar to that. This is what the Fuqaha’ (scholars) have declared to be the dire compulsion</w:t>
      </w:r>
      <w:r w:rsidR="008301BD" w:rsidRPr="00E86FDF">
        <w:rPr>
          <w:rFonts w:cs="Traditional Arabic"/>
          <w:lang w:bidi="ar-EG"/>
        </w:rPr>
        <w:t xml:space="preserve"> (Al-Ikrah Al-</w:t>
      </w:r>
      <w:proofErr w:type="spellStart"/>
      <w:r w:rsidR="008301BD" w:rsidRPr="00E86FDF">
        <w:rPr>
          <w:rFonts w:cs="Traditional Arabic"/>
          <w:lang w:bidi="ar-EG"/>
        </w:rPr>
        <w:t>Mulji</w:t>
      </w:r>
      <w:proofErr w:type="spellEnd"/>
      <w:r w:rsidR="008301BD" w:rsidRPr="00E86FDF">
        <w:rPr>
          <w:rFonts w:cs="Traditional Arabic"/>
          <w:lang w:bidi="ar-EG"/>
        </w:rPr>
        <w:t>’)</w:t>
      </w:r>
      <w:r w:rsidR="001C38F3" w:rsidRPr="00E86FDF">
        <w:rPr>
          <w:rFonts w:cs="Traditional Arabic"/>
          <w:lang w:bidi="ar-EG"/>
        </w:rPr>
        <w:t xml:space="preserve"> and this alone </w:t>
      </w:r>
      <w:r w:rsidR="008301BD" w:rsidRPr="00E86FDF">
        <w:rPr>
          <w:rFonts w:cs="Traditional Arabic"/>
          <w:lang w:bidi="ar-EG"/>
        </w:rPr>
        <w:t>is the compulsion or co</w:t>
      </w:r>
      <w:r w:rsidR="004371C2" w:rsidRPr="00E86FDF">
        <w:rPr>
          <w:rFonts w:cs="Traditional Arabic"/>
          <w:lang w:bidi="ar-EG"/>
        </w:rPr>
        <w:t>ercion that is considered valid in the Shar’a in all circumstances in which the ruling is lifted</w:t>
      </w:r>
      <w:r w:rsidR="00C57482" w:rsidRPr="00E86FDF">
        <w:rPr>
          <w:rFonts w:cs="Traditional Arabic"/>
          <w:lang w:bidi="ar-EG"/>
        </w:rPr>
        <w:t xml:space="preserve"> from the one who is being forced. Therefore, the compulsion which exempts in the Shar’a is the dire compulsion and that is</w:t>
      </w:r>
      <w:r w:rsidR="008E39E3" w:rsidRPr="00E86FDF">
        <w:rPr>
          <w:rFonts w:cs="Traditional Arabic"/>
          <w:lang w:bidi="ar-EG"/>
        </w:rPr>
        <w:t xml:space="preserve"> reflected in</w:t>
      </w:r>
      <w:r w:rsidR="00C57482" w:rsidRPr="00E86FDF">
        <w:rPr>
          <w:rFonts w:cs="Traditional Arabic"/>
          <w:lang w:bidi="ar-EG"/>
        </w:rPr>
        <w:t xml:space="preserve"> the fear of death, the amputation of limbs, </w:t>
      </w:r>
      <w:r w:rsidR="008E39E3" w:rsidRPr="00E86FDF">
        <w:rPr>
          <w:rFonts w:cs="Traditional Arabic"/>
          <w:lang w:bidi="ar-EG"/>
        </w:rPr>
        <w:t xml:space="preserve">or after </w:t>
      </w:r>
      <w:r w:rsidR="00C57482" w:rsidRPr="00E86FDF">
        <w:rPr>
          <w:rFonts w:cs="Traditional Arabic"/>
          <w:lang w:bidi="ar-EG"/>
        </w:rPr>
        <w:t>severe torture</w:t>
      </w:r>
      <w:r w:rsidR="008E39E3" w:rsidRPr="00E86FDF">
        <w:rPr>
          <w:rFonts w:cs="Traditional Arabic"/>
          <w:lang w:bidi="ar-EG"/>
        </w:rPr>
        <w:t xml:space="preserve"> and</w:t>
      </w:r>
      <w:r w:rsidR="006C2036" w:rsidRPr="00E86FDF">
        <w:rPr>
          <w:rFonts w:cs="Traditional Arabic"/>
          <w:lang w:bidi="ar-EG"/>
        </w:rPr>
        <w:t xml:space="preserve"> what is</w:t>
      </w:r>
      <w:r w:rsidR="008E39E3" w:rsidRPr="00E86FDF">
        <w:rPr>
          <w:rFonts w:cs="Traditional Arabic"/>
          <w:lang w:bidi="ar-EG"/>
        </w:rPr>
        <w:t xml:space="preserve"> </w:t>
      </w:r>
      <w:proofErr w:type="gramStart"/>
      <w:r w:rsidR="008E39E3" w:rsidRPr="00E86FDF">
        <w:rPr>
          <w:rFonts w:cs="Traditional Arabic"/>
          <w:lang w:bidi="ar-EG"/>
        </w:rPr>
        <w:t>similar to</w:t>
      </w:r>
      <w:proofErr w:type="gramEnd"/>
      <w:r w:rsidR="008E39E3" w:rsidRPr="00E86FDF">
        <w:rPr>
          <w:rFonts w:cs="Traditional Arabic"/>
          <w:lang w:bidi="ar-EG"/>
        </w:rPr>
        <w:t xml:space="preserve"> these</w:t>
      </w:r>
      <w:r w:rsidR="006C2036" w:rsidRPr="00E86FDF">
        <w:rPr>
          <w:rFonts w:cs="Traditional Arabic"/>
          <w:lang w:bidi="ar-EG"/>
        </w:rPr>
        <w:t xml:space="preserve"> in terms of grade and severity. </w:t>
      </w:r>
    </w:p>
    <w:p w14:paraId="06791D1A" w14:textId="6F5E3028" w:rsidR="00595E4F" w:rsidRPr="00E86FDF" w:rsidRDefault="00595E4F" w:rsidP="00774CE9">
      <w:pPr>
        <w:spacing w:after="0"/>
        <w:rPr>
          <w:rFonts w:cs="Traditional Arabic"/>
          <w:lang w:bidi="ar-EG"/>
        </w:rPr>
      </w:pPr>
    </w:p>
    <w:p w14:paraId="0B6A53D6" w14:textId="49B4FD29" w:rsidR="00595E4F" w:rsidRPr="00E86FDF" w:rsidRDefault="006C2036" w:rsidP="00774CE9">
      <w:pPr>
        <w:spacing w:after="0"/>
        <w:rPr>
          <w:rFonts w:cs="Traditional Arabic"/>
          <w:lang w:bidi="ar-EG"/>
        </w:rPr>
      </w:pPr>
      <w:r w:rsidRPr="00E86FDF">
        <w:rPr>
          <w:rFonts w:cs="Traditional Arabic"/>
          <w:lang w:bidi="ar-EG"/>
        </w:rPr>
        <w:t xml:space="preserve">Concerning the Qawl of Allah (swt): </w:t>
      </w:r>
    </w:p>
    <w:p w14:paraId="3F60E5F0" w14:textId="0361EC14" w:rsidR="006C2036" w:rsidRPr="00E86FDF" w:rsidRDefault="006C2036" w:rsidP="00774CE9">
      <w:pPr>
        <w:spacing w:after="0"/>
        <w:rPr>
          <w:rFonts w:cs="Traditional Arabic"/>
          <w:lang w:bidi="ar-EG"/>
        </w:rPr>
      </w:pPr>
    </w:p>
    <w:p w14:paraId="45775C71" w14:textId="77777777" w:rsidR="009C79C7" w:rsidRPr="00E86FDF" w:rsidRDefault="009C79C7" w:rsidP="009C79C7">
      <w:pPr>
        <w:spacing w:after="0"/>
        <w:rPr>
          <w:rFonts w:cs="Traditional Arabic"/>
          <w:lang w:bidi="ar-EG"/>
        </w:rPr>
      </w:pPr>
      <w:r w:rsidRPr="00E86FDF">
        <w:rPr>
          <w:rFonts w:cs="Traditional Arabic"/>
          <w:sz w:val="32"/>
          <w:szCs w:val="32"/>
          <w:rtl/>
          <w:lang w:bidi="ar-EG"/>
        </w:rPr>
        <w:t>مَن كَفَرَ بِاللَّهِ مِن بَعْدِ إِيمَانِهِ إِلَّا مَنْ أُكْرِهَ وَقَلْبُهُ مُطْمَئِنٌّ بِالْإِيمَانِ وَلَٰكِن مَّن شَرَحَ بِالْكُفْرِ صَدْرًا فَعَلَيْهِمْ غَضَبٌ مِّنَ اللَّهِ وَلَهُمْ عَذَابٌ عَظِيمٌ</w:t>
      </w:r>
      <w:r w:rsidRPr="00E86FDF">
        <w:rPr>
          <w:rFonts w:cs="Traditional Arabic"/>
          <w:sz w:val="32"/>
          <w:szCs w:val="32"/>
          <w:lang w:bidi="ar-EG"/>
        </w:rPr>
        <w:t xml:space="preserve"> </w:t>
      </w:r>
      <w:r w:rsidRPr="00E86FDF">
        <w:rPr>
          <w:rFonts w:cs="Traditional Arabic"/>
          <w:sz w:val="32"/>
          <w:szCs w:val="32"/>
          <w:cs/>
          <w:lang w:bidi="ar-EG"/>
        </w:rPr>
        <w:t>‎</w:t>
      </w:r>
    </w:p>
    <w:p w14:paraId="0F22260F" w14:textId="39DEF295" w:rsidR="009C79C7" w:rsidRPr="00E86FDF" w:rsidRDefault="009C79C7" w:rsidP="009C79C7">
      <w:pPr>
        <w:spacing w:after="0"/>
        <w:rPr>
          <w:rFonts w:cs="Traditional Arabic"/>
          <w:lang w:bidi="ar-EG"/>
        </w:rPr>
      </w:pPr>
      <w:r w:rsidRPr="00E86FDF">
        <w:rPr>
          <w:rFonts w:cs="Traditional Arabic"/>
          <w:lang w:bidi="ar-EG"/>
        </w:rPr>
        <w:lastRenderedPageBreak/>
        <w:t xml:space="preserve">Whoever disbelieves in Allah after his belief, except for </w:t>
      </w:r>
      <w:r w:rsidR="006F67C0" w:rsidRPr="00E86FDF">
        <w:rPr>
          <w:rFonts w:cs="Traditional Arabic"/>
          <w:lang w:bidi="ar-EG"/>
        </w:rPr>
        <w:t xml:space="preserve">the </w:t>
      </w:r>
      <w:r w:rsidRPr="00E86FDF">
        <w:rPr>
          <w:rFonts w:cs="Traditional Arabic"/>
          <w:lang w:bidi="ar-EG"/>
        </w:rPr>
        <w:t>one who is forced [to renounce his religion] while his heart is secure in faith. But those who [willingly] open their breasts to disbelief, upon them is wrath from Allah, and for them is a great punishment</w:t>
      </w:r>
      <w:r w:rsidRPr="00E86FDF">
        <w:t xml:space="preserve"> </w:t>
      </w:r>
      <w:r w:rsidRPr="00E86FDF">
        <w:rPr>
          <w:rFonts w:cs="Traditional Arabic"/>
          <w:lang w:bidi="ar-EG"/>
        </w:rPr>
        <w:t>(An-Nahl: 106).</w:t>
      </w:r>
    </w:p>
    <w:p w14:paraId="3219F254" w14:textId="2872484C" w:rsidR="006C2036" w:rsidRPr="00E86FDF" w:rsidRDefault="006C2036" w:rsidP="00774CE9">
      <w:pPr>
        <w:spacing w:after="0"/>
        <w:rPr>
          <w:rFonts w:cs="Traditional Arabic"/>
          <w:lang w:bidi="ar-EG"/>
        </w:rPr>
      </w:pPr>
    </w:p>
    <w:p w14:paraId="434C65E6" w14:textId="572F774F" w:rsidR="006C2036" w:rsidRPr="00E86FDF" w:rsidRDefault="006C2036" w:rsidP="00774CE9">
      <w:pPr>
        <w:spacing w:after="0"/>
        <w:rPr>
          <w:rFonts w:cs="Traditional Arabic"/>
          <w:lang w:bidi="ar-EG"/>
        </w:rPr>
      </w:pPr>
      <w:r w:rsidRPr="00E86FDF">
        <w:rPr>
          <w:rFonts w:cs="Traditional Arabic"/>
          <w:lang w:bidi="ar-EG"/>
        </w:rPr>
        <w:t xml:space="preserve">This Qawl is general </w:t>
      </w:r>
      <w:r w:rsidR="005430A7" w:rsidRPr="00E86FDF">
        <w:rPr>
          <w:rFonts w:cs="Traditional Arabic"/>
          <w:lang w:bidi="ar-EG"/>
        </w:rPr>
        <w:t>in respect to</w:t>
      </w:r>
      <w:r w:rsidR="007624C8" w:rsidRPr="00E86FDF">
        <w:rPr>
          <w:rFonts w:cs="Traditional Arabic"/>
          <w:lang w:bidi="ar-EG"/>
        </w:rPr>
        <w:t xml:space="preserve"> </w:t>
      </w:r>
      <w:r w:rsidR="002B53A8" w:rsidRPr="00E86FDF">
        <w:rPr>
          <w:rFonts w:cs="Traditional Arabic"/>
          <w:lang w:bidi="ar-EG"/>
        </w:rPr>
        <w:t xml:space="preserve">applying the ruling of Kufr upon anyone who displays or declares disbelief by way of action, </w:t>
      </w:r>
      <w:r w:rsidR="00346A4D" w:rsidRPr="00E86FDF">
        <w:rPr>
          <w:rFonts w:cs="Traditional Arabic"/>
          <w:lang w:bidi="ar-EG"/>
        </w:rPr>
        <w:t>utterance or indication (or sign). It is therefore not permissible to display Kufr</w:t>
      </w:r>
      <w:r w:rsidR="00934FE7" w:rsidRPr="00E86FDF">
        <w:rPr>
          <w:rFonts w:cs="Traditional Arabic"/>
          <w:lang w:bidi="ar-EG"/>
        </w:rPr>
        <w:t xml:space="preserve"> or declare it by way of action or utterance, </w:t>
      </w:r>
      <w:proofErr w:type="gramStart"/>
      <w:r w:rsidR="00934FE7" w:rsidRPr="00E86FDF">
        <w:rPr>
          <w:rFonts w:cs="Traditional Arabic"/>
          <w:lang w:bidi="ar-EG"/>
        </w:rPr>
        <w:t>with the exception of</w:t>
      </w:r>
      <w:proofErr w:type="gramEnd"/>
      <w:r w:rsidR="00934FE7" w:rsidRPr="00E86FDF">
        <w:rPr>
          <w:rFonts w:cs="Traditional Arabic"/>
          <w:lang w:bidi="ar-EG"/>
        </w:rPr>
        <w:t xml:space="preserve"> the case of dire compulsion</w:t>
      </w:r>
      <w:r w:rsidR="005647FD" w:rsidRPr="00E86FDF">
        <w:rPr>
          <w:rFonts w:cs="Traditional Arabic"/>
          <w:lang w:bidi="ar-EG"/>
        </w:rPr>
        <w:t xml:space="preserve">, which has been stated in the Ayah </w:t>
      </w:r>
      <w:r w:rsidR="00411192" w:rsidRPr="00E86FDF">
        <w:rPr>
          <w:rFonts w:cs="Traditional Arabic"/>
          <w:lang w:bidi="ar-EG"/>
        </w:rPr>
        <w:t xml:space="preserve">and except in circumstances which the Shar’iyah texts have </w:t>
      </w:r>
      <w:r w:rsidR="008A3A87" w:rsidRPr="00E86FDF">
        <w:rPr>
          <w:rFonts w:cs="Traditional Arabic"/>
          <w:lang w:bidi="ar-EG"/>
        </w:rPr>
        <w:t>exempted</w:t>
      </w:r>
      <w:r w:rsidR="000366B5" w:rsidRPr="00E86FDF">
        <w:rPr>
          <w:rFonts w:cs="Traditional Arabic"/>
          <w:lang w:bidi="ar-EG"/>
        </w:rPr>
        <w:t xml:space="preserve">. We will </w:t>
      </w:r>
      <w:r w:rsidR="004C6C23" w:rsidRPr="00E86FDF">
        <w:rPr>
          <w:rFonts w:cs="Traditional Arabic"/>
          <w:lang w:bidi="ar-EG"/>
        </w:rPr>
        <w:t xml:space="preserve">now </w:t>
      </w:r>
      <w:r w:rsidR="000366B5" w:rsidRPr="00E86FDF">
        <w:rPr>
          <w:rFonts w:cs="Traditional Arabic"/>
          <w:lang w:bidi="ar-EG"/>
        </w:rPr>
        <w:t xml:space="preserve">present </w:t>
      </w:r>
      <w:r w:rsidR="004C6C23" w:rsidRPr="00E86FDF">
        <w:rPr>
          <w:rFonts w:cs="Traditional Arabic"/>
          <w:lang w:bidi="ar-EG"/>
        </w:rPr>
        <w:t>some of these</w:t>
      </w:r>
      <w:r w:rsidR="000366B5" w:rsidRPr="00E86FDF">
        <w:rPr>
          <w:rFonts w:cs="Traditional Arabic"/>
          <w:lang w:bidi="ar-EG"/>
        </w:rPr>
        <w:t>:</w:t>
      </w:r>
    </w:p>
    <w:p w14:paraId="6E678C8A" w14:textId="1587744F" w:rsidR="000366B5" w:rsidRPr="00E86FDF" w:rsidRDefault="000366B5" w:rsidP="00774CE9">
      <w:pPr>
        <w:spacing w:after="0"/>
        <w:rPr>
          <w:rFonts w:cs="Traditional Arabic"/>
          <w:lang w:bidi="ar-EG"/>
        </w:rPr>
      </w:pPr>
    </w:p>
    <w:p w14:paraId="0494323C" w14:textId="77777777" w:rsidR="00A90498" w:rsidRPr="00E86FDF" w:rsidRDefault="000366B5" w:rsidP="00774CE9">
      <w:pPr>
        <w:spacing w:after="0"/>
        <w:rPr>
          <w:rFonts w:cs="Traditional Arabic"/>
          <w:lang w:bidi="ar-EG"/>
        </w:rPr>
      </w:pPr>
      <w:r w:rsidRPr="00E86FDF">
        <w:rPr>
          <w:rFonts w:cs="Traditional Arabic"/>
          <w:b/>
          <w:bCs/>
          <w:lang w:bidi="ar-EG"/>
        </w:rPr>
        <w:t>1) Recitation</w:t>
      </w:r>
      <w:r w:rsidR="004C6C23" w:rsidRPr="00E86FDF">
        <w:rPr>
          <w:rFonts w:cs="Traditional Arabic"/>
          <w:lang w:bidi="ar-EG"/>
        </w:rPr>
        <w:t xml:space="preserve">: If the reciter </w:t>
      </w:r>
      <w:r w:rsidR="003A1AA2" w:rsidRPr="00E86FDF">
        <w:rPr>
          <w:rFonts w:cs="Traditional Arabic"/>
          <w:lang w:bidi="ar-EG"/>
        </w:rPr>
        <w:t>was to recite, for example, the Qawl of Allah (swt):</w:t>
      </w:r>
    </w:p>
    <w:p w14:paraId="7872CA62" w14:textId="77777777" w:rsidR="00A90498" w:rsidRPr="00E86FDF" w:rsidRDefault="00A90498" w:rsidP="00774CE9">
      <w:pPr>
        <w:spacing w:after="0"/>
        <w:rPr>
          <w:rFonts w:cs="Traditional Arabic"/>
          <w:lang w:bidi="ar-EG"/>
        </w:rPr>
      </w:pPr>
    </w:p>
    <w:p w14:paraId="0885BD04" w14:textId="21CB5AF6" w:rsidR="000366B5" w:rsidRPr="00E86FDF" w:rsidRDefault="00AF65B7" w:rsidP="00774CE9">
      <w:pPr>
        <w:spacing w:after="0"/>
        <w:rPr>
          <w:rFonts w:cs="Traditional Arabic"/>
          <w:sz w:val="32"/>
          <w:szCs w:val="32"/>
          <w:lang w:bidi="ar-EG"/>
        </w:rPr>
      </w:pPr>
      <w:r w:rsidRPr="00E86FDF">
        <w:rPr>
          <w:rFonts w:cs="Traditional Arabic"/>
          <w:sz w:val="32"/>
          <w:szCs w:val="32"/>
          <w:rtl/>
          <w:lang w:bidi="ar-EG"/>
        </w:rPr>
        <w:t>لَّقَدْ سَمِعَ اللَّهُ قَوْلَ الَّذِينَ قَالُوا إِنَّ اللَّهَ فَقِيرٌ وَنَحْنُ أَغْنِيَاءُ</w:t>
      </w:r>
      <w:r w:rsidR="003A1AA2" w:rsidRPr="00E86FDF">
        <w:rPr>
          <w:rFonts w:cs="Traditional Arabic"/>
          <w:sz w:val="32"/>
          <w:szCs w:val="32"/>
          <w:lang w:bidi="ar-EG"/>
        </w:rPr>
        <w:t xml:space="preserve"> </w:t>
      </w:r>
    </w:p>
    <w:p w14:paraId="4B1A024B" w14:textId="3072D8A5" w:rsidR="003A1AA2" w:rsidRPr="00E86FDF" w:rsidRDefault="00383E34" w:rsidP="00774CE9">
      <w:pPr>
        <w:spacing w:after="0"/>
        <w:rPr>
          <w:rFonts w:cs="Traditional Arabic"/>
          <w:lang w:bidi="ar-EG"/>
        </w:rPr>
      </w:pPr>
      <w:r w:rsidRPr="00E86FDF">
        <w:rPr>
          <w:rFonts w:cs="Traditional Arabic"/>
          <w:lang w:bidi="ar-EG"/>
        </w:rPr>
        <w:t>Allah has certainly heard the statement of those [Jews] who said, “Indeed, Allah is poor, while we are rich” (Aali ‘Imran: 181)</w:t>
      </w:r>
      <w:r w:rsidR="001E5149" w:rsidRPr="00E86FDF">
        <w:rPr>
          <w:rFonts w:cs="Traditional Arabic"/>
          <w:lang w:bidi="ar-EG"/>
        </w:rPr>
        <w:t>.</w:t>
      </w:r>
    </w:p>
    <w:p w14:paraId="30FD3532" w14:textId="77777777" w:rsidR="003A1AA2" w:rsidRPr="00E86FDF" w:rsidRDefault="003A1AA2" w:rsidP="00774CE9">
      <w:pPr>
        <w:spacing w:after="0"/>
        <w:rPr>
          <w:rFonts w:cs="Traditional Arabic"/>
          <w:lang w:bidi="ar-EG"/>
        </w:rPr>
      </w:pPr>
    </w:p>
    <w:p w14:paraId="05ABCBBD" w14:textId="3553F181" w:rsidR="00595E4F" w:rsidRPr="00E86FDF" w:rsidRDefault="00061C7C" w:rsidP="00774CE9">
      <w:pPr>
        <w:spacing w:after="0"/>
        <w:rPr>
          <w:rFonts w:cs="Traditional Arabic"/>
          <w:lang w:bidi="ar-EG"/>
        </w:rPr>
      </w:pPr>
      <w:r w:rsidRPr="00E86FDF">
        <w:rPr>
          <w:rFonts w:cs="Traditional Arabic"/>
          <w:lang w:bidi="ar-EG"/>
        </w:rPr>
        <w:t>If he was to recite this or any other statement from the people of disbelief</w:t>
      </w:r>
      <w:r w:rsidR="001814D5" w:rsidRPr="00E86FDF">
        <w:rPr>
          <w:rFonts w:cs="Traditional Arabic"/>
          <w:lang w:bidi="ar-EG"/>
        </w:rPr>
        <w:t xml:space="preserve">, he would not be a disbeliever, but rather he would have done good and would be rewarded for his recitation, as Allah has commanded its recitation and </w:t>
      </w:r>
      <w:r w:rsidR="00083BF9" w:rsidRPr="00E86FDF">
        <w:rPr>
          <w:rFonts w:cs="Traditional Arabic"/>
          <w:lang w:bidi="ar-EG"/>
        </w:rPr>
        <w:t>urged its undertaking</w:t>
      </w:r>
      <w:r w:rsidR="00B839DA" w:rsidRPr="00E86FDF">
        <w:rPr>
          <w:rFonts w:cs="Traditional Arabic"/>
          <w:lang w:bidi="ar-EG"/>
        </w:rPr>
        <w:t>. He informed us in His Book:</w:t>
      </w:r>
    </w:p>
    <w:p w14:paraId="7064B541" w14:textId="628A852F" w:rsidR="00B839DA" w:rsidRPr="00E86FDF" w:rsidRDefault="00B839DA" w:rsidP="00774CE9">
      <w:pPr>
        <w:spacing w:after="0"/>
        <w:rPr>
          <w:rFonts w:cs="Traditional Arabic"/>
          <w:lang w:bidi="ar-EG"/>
        </w:rPr>
      </w:pPr>
    </w:p>
    <w:p w14:paraId="77243E9A" w14:textId="716B4323" w:rsidR="00B839DA" w:rsidRPr="00E86FDF" w:rsidRDefault="001C3585" w:rsidP="00774CE9">
      <w:pPr>
        <w:spacing w:after="0"/>
        <w:rPr>
          <w:rFonts w:cs="Traditional Arabic"/>
          <w:sz w:val="32"/>
          <w:szCs w:val="32"/>
          <w:rtl/>
          <w:lang w:bidi="ar-EG"/>
        </w:rPr>
      </w:pPr>
      <w:r w:rsidRPr="00E86FDF">
        <w:rPr>
          <w:rFonts w:cs="Traditional Arabic"/>
          <w:sz w:val="32"/>
          <w:szCs w:val="32"/>
          <w:rtl/>
          <w:lang w:bidi="ar-EG"/>
        </w:rPr>
        <w:t>وَلَا يَرْضَىٰ لِعِبَادِهِ الْكُفْرَ</w:t>
      </w:r>
    </w:p>
    <w:p w14:paraId="4EB854B6" w14:textId="15B9DDE9" w:rsidR="00595E4F" w:rsidRPr="00E86FDF" w:rsidRDefault="002B275B" w:rsidP="00774CE9">
      <w:pPr>
        <w:spacing w:after="0"/>
        <w:rPr>
          <w:rFonts w:cs="Traditional Arabic"/>
          <w:lang w:bidi="ar-EG"/>
        </w:rPr>
      </w:pPr>
      <w:r w:rsidRPr="00E86FDF">
        <w:rPr>
          <w:rFonts w:cs="Traditional Arabic"/>
          <w:lang w:bidi="ar-EG"/>
        </w:rPr>
        <w:t>And He does not approve</w:t>
      </w:r>
      <w:r w:rsidR="00C42706" w:rsidRPr="00E86FDF">
        <w:rPr>
          <w:rFonts w:cs="Traditional Arabic"/>
          <w:lang w:bidi="ar-EG"/>
        </w:rPr>
        <w:t xml:space="preserve"> </w:t>
      </w:r>
      <w:r w:rsidRPr="00E86FDF">
        <w:rPr>
          <w:rFonts w:cs="Traditional Arabic"/>
          <w:lang w:bidi="ar-EG"/>
        </w:rPr>
        <w:t xml:space="preserve">disbelief for His servants </w:t>
      </w:r>
      <w:r w:rsidR="00DB2344" w:rsidRPr="00E86FDF">
        <w:rPr>
          <w:rFonts w:cs="Traditional Arabic"/>
          <w:lang w:bidi="ar-EG"/>
        </w:rPr>
        <w:t>(Az-</w:t>
      </w:r>
      <w:proofErr w:type="spellStart"/>
      <w:r w:rsidR="00DB2344" w:rsidRPr="00E86FDF">
        <w:rPr>
          <w:rFonts w:cs="Traditional Arabic"/>
          <w:lang w:bidi="ar-EG"/>
        </w:rPr>
        <w:t>Zumar</w:t>
      </w:r>
      <w:proofErr w:type="spellEnd"/>
      <w:r w:rsidR="00DB2344" w:rsidRPr="00E86FDF">
        <w:rPr>
          <w:rFonts w:cs="Traditional Arabic"/>
          <w:lang w:bidi="ar-EG"/>
        </w:rPr>
        <w:t>: 7).</w:t>
      </w:r>
    </w:p>
    <w:p w14:paraId="00C32129" w14:textId="58DBC76F" w:rsidR="00595E4F" w:rsidRPr="00E86FDF" w:rsidRDefault="00595E4F" w:rsidP="00774CE9">
      <w:pPr>
        <w:spacing w:after="0"/>
        <w:rPr>
          <w:rFonts w:cs="Traditional Arabic"/>
          <w:lang w:bidi="ar-EG"/>
        </w:rPr>
      </w:pPr>
    </w:p>
    <w:p w14:paraId="027EC73E" w14:textId="1C591CE4" w:rsidR="00595E4F" w:rsidRPr="00E86FDF" w:rsidRDefault="004D082D" w:rsidP="00774CE9">
      <w:pPr>
        <w:spacing w:after="0"/>
        <w:rPr>
          <w:rFonts w:cs="Traditional Arabic"/>
          <w:lang w:bidi="ar-EG"/>
        </w:rPr>
      </w:pPr>
      <w:r w:rsidRPr="00E86FDF">
        <w:rPr>
          <w:rFonts w:cs="Traditional Arabic"/>
          <w:lang w:bidi="ar-EG"/>
        </w:rPr>
        <w:t xml:space="preserve">The recitation </w:t>
      </w:r>
      <w:r w:rsidR="004C1A27" w:rsidRPr="00E86FDF">
        <w:rPr>
          <w:rFonts w:cs="Traditional Arabic"/>
          <w:lang w:bidi="ar-EG"/>
        </w:rPr>
        <w:t>of</w:t>
      </w:r>
      <w:r w:rsidR="00677076" w:rsidRPr="00E86FDF">
        <w:rPr>
          <w:rFonts w:cs="Traditional Arabic"/>
          <w:lang w:bidi="ar-EG"/>
        </w:rPr>
        <w:t xml:space="preserve"> that which informs of</w:t>
      </w:r>
      <w:r w:rsidRPr="00E86FDF">
        <w:rPr>
          <w:rFonts w:cs="Traditional Arabic"/>
          <w:lang w:bidi="ar-EG"/>
        </w:rPr>
        <w:t xml:space="preserve"> the speech of the </w:t>
      </w:r>
      <w:r w:rsidR="004C1A27" w:rsidRPr="00E86FDF">
        <w:rPr>
          <w:rFonts w:cs="Traditional Arabic"/>
          <w:lang w:bidi="ar-EG"/>
        </w:rPr>
        <w:t xml:space="preserve">people of disbelief </w:t>
      </w:r>
      <w:r w:rsidR="0012743A" w:rsidRPr="00E86FDF">
        <w:rPr>
          <w:rFonts w:cs="Traditional Arabic"/>
          <w:lang w:bidi="ar-EG"/>
        </w:rPr>
        <w:t>is therefore excluded from being Kufr (disbelief)</w:t>
      </w:r>
      <w:r w:rsidR="00663737" w:rsidRPr="00E86FDF">
        <w:rPr>
          <w:rFonts w:cs="Traditional Arabic"/>
          <w:lang w:bidi="ar-EG"/>
        </w:rPr>
        <w:t>!</w:t>
      </w:r>
      <w:r w:rsidR="0012743A" w:rsidRPr="00E86FDF">
        <w:rPr>
          <w:rFonts w:cs="Traditional Arabic"/>
          <w:lang w:bidi="ar-EG"/>
        </w:rPr>
        <w:t xml:space="preserve"> </w:t>
      </w:r>
    </w:p>
    <w:p w14:paraId="3EBD24F5" w14:textId="793F9FE5" w:rsidR="00595E4F" w:rsidRPr="00E86FDF" w:rsidRDefault="00595E4F" w:rsidP="00774CE9">
      <w:pPr>
        <w:spacing w:after="0"/>
        <w:rPr>
          <w:rFonts w:cs="Traditional Arabic"/>
          <w:lang w:bidi="ar-EG"/>
        </w:rPr>
      </w:pPr>
    </w:p>
    <w:p w14:paraId="18E60CAE" w14:textId="0819DD68" w:rsidR="00595E4F" w:rsidRPr="00E86FDF" w:rsidRDefault="00663737" w:rsidP="00774CE9">
      <w:pPr>
        <w:spacing w:after="0"/>
        <w:rPr>
          <w:rFonts w:cs="Traditional Arabic"/>
          <w:lang w:bidi="ar-EG"/>
        </w:rPr>
      </w:pPr>
      <w:r w:rsidRPr="00E86FDF">
        <w:rPr>
          <w:rFonts w:cs="Traditional Arabic"/>
          <w:b/>
          <w:bCs/>
          <w:lang w:bidi="ar-EG"/>
        </w:rPr>
        <w:t xml:space="preserve">2) </w:t>
      </w:r>
      <w:r w:rsidR="00F105ED" w:rsidRPr="00E86FDF">
        <w:rPr>
          <w:rFonts w:cs="Traditional Arabic"/>
          <w:b/>
          <w:bCs/>
          <w:lang w:bidi="ar-EG"/>
        </w:rPr>
        <w:t>Shahadah</w:t>
      </w:r>
      <w:r w:rsidR="008C7FC9" w:rsidRPr="00E86FDF">
        <w:rPr>
          <w:rFonts w:cs="Traditional Arabic"/>
          <w:b/>
          <w:bCs/>
          <w:lang w:bidi="ar-EG"/>
        </w:rPr>
        <w:t xml:space="preserve"> (witnessing/giving testimony)</w:t>
      </w:r>
      <w:r w:rsidR="00F105ED" w:rsidRPr="00E86FDF">
        <w:rPr>
          <w:rFonts w:cs="Traditional Arabic"/>
          <w:lang w:bidi="ar-EG"/>
        </w:rPr>
        <w:t xml:space="preserve">: </w:t>
      </w:r>
      <w:r w:rsidR="008C7FC9" w:rsidRPr="00E86FDF">
        <w:rPr>
          <w:rFonts w:cs="Traditional Arabic"/>
          <w:lang w:bidi="ar-EG"/>
        </w:rPr>
        <w:t>This is due to the Qawl of Allah (swt):</w:t>
      </w:r>
    </w:p>
    <w:p w14:paraId="634F93D4" w14:textId="7EE71CEE" w:rsidR="008C7FC9" w:rsidRPr="00E86FDF" w:rsidRDefault="008C7FC9" w:rsidP="00774CE9">
      <w:pPr>
        <w:spacing w:after="0"/>
        <w:rPr>
          <w:rFonts w:cs="Traditional Arabic"/>
          <w:lang w:bidi="ar-EG"/>
        </w:rPr>
      </w:pPr>
    </w:p>
    <w:p w14:paraId="034DCC67" w14:textId="58949D78" w:rsidR="008C7FC9" w:rsidRPr="00E86FDF" w:rsidRDefault="00664272" w:rsidP="00774CE9">
      <w:pPr>
        <w:spacing w:after="0"/>
        <w:rPr>
          <w:rFonts w:cs="Traditional Arabic"/>
          <w:sz w:val="32"/>
          <w:szCs w:val="32"/>
          <w:rtl/>
          <w:lang w:bidi="ar-EG"/>
        </w:rPr>
      </w:pPr>
      <w:r w:rsidRPr="00E86FDF">
        <w:rPr>
          <w:rFonts w:cs="Traditional Arabic"/>
          <w:sz w:val="32"/>
          <w:szCs w:val="32"/>
          <w:rtl/>
          <w:lang w:bidi="ar-EG"/>
        </w:rPr>
        <w:t>إِلَّا مَن شَهِدَ بِالْحَقِّ وَهُمْ يَعْلَمُونَ</w:t>
      </w:r>
    </w:p>
    <w:p w14:paraId="118F8671" w14:textId="7083A061" w:rsidR="00595E4F" w:rsidRPr="00E86FDF" w:rsidRDefault="002F6DD6" w:rsidP="00774CE9">
      <w:pPr>
        <w:spacing w:after="0"/>
        <w:rPr>
          <w:rFonts w:cs="Traditional Arabic"/>
          <w:lang w:bidi="ar-EG"/>
        </w:rPr>
      </w:pPr>
      <w:r w:rsidRPr="00E86FDF">
        <w:rPr>
          <w:rFonts w:cs="Traditional Arabic"/>
          <w:lang w:bidi="ar-EG"/>
        </w:rPr>
        <w:t>Except for those who</w:t>
      </w:r>
      <w:r w:rsidR="00253C0F" w:rsidRPr="00E86FDF">
        <w:rPr>
          <w:rFonts w:cs="Traditional Arabic"/>
          <w:lang w:bidi="ar-EG"/>
        </w:rPr>
        <w:t xml:space="preserve"> </w:t>
      </w:r>
      <w:r w:rsidRPr="00E86FDF">
        <w:rPr>
          <w:rFonts w:cs="Traditional Arabic"/>
          <w:lang w:bidi="ar-EG"/>
        </w:rPr>
        <w:t>testified</w:t>
      </w:r>
      <w:r w:rsidR="00253C0F" w:rsidRPr="00E86FDF">
        <w:rPr>
          <w:rFonts w:cs="Traditional Arabic"/>
          <w:lang w:bidi="ar-EG"/>
        </w:rPr>
        <w:t xml:space="preserve"> to the truth</w:t>
      </w:r>
      <w:r w:rsidRPr="00E86FDF">
        <w:rPr>
          <w:rFonts w:cs="Traditional Arabic"/>
          <w:lang w:bidi="ar-EG"/>
        </w:rPr>
        <w:t xml:space="preserve">, whilst </w:t>
      </w:r>
      <w:r w:rsidR="00253C0F" w:rsidRPr="00E86FDF">
        <w:rPr>
          <w:rFonts w:cs="Traditional Arabic"/>
          <w:lang w:bidi="ar-EG"/>
        </w:rPr>
        <w:t xml:space="preserve">they </w:t>
      </w:r>
      <w:r w:rsidR="00D9097B" w:rsidRPr="00E86FDF">
        <w:rPr>
          <w:rFonts w:cs="Traditional Arabic"/>
          <w:lang w:bidi="ar-EG"/>
        </w:rPr>
        <w:t>were aware (Az-</w:t>
      </w:r>
      <w:proofErr w:type="spellStart"/>
      <w:r w:rsidR="00D9097B" w:rsidRPr="00E86FDF">
        <w:rPr>
          <w:rFonts w:cs="Traditional Arabic"/>
          <w:lang w:bidi="ar-EG"/>
        </w:rPr>
        <w:t>Zukhruf</w:t>
      </w:r>
      <w:proofErr w:type="spellEnd"/>
      <w:r w:rsidR="00D9097B" w:rsidRPr="00E86FDF">
        <w:rPr>
          <w:rFonts w:cs="Traditional Arabic"/>
          <w:lang w:bidi="ar-EG"/>
        </w:rPr>
        <w:t>: 86).</w:t>
      </w:r>
    </w:p>
    <w:p w14:paraId="12C8F127" w14:textId="41D81725" w:rsidR="00595E4F" w:rsidRPr="00E86FDF" w:rsidRDefault="00595E4F" w:rsidP="00774CE9">
      <w:pPr>
        <w:spacing w:after="0"/>
        <w:rPr>
          <w:rFonts w:cs="Traditional Arabic"/>
          <w:lang w:bidi="ar-EG"/>
        </w:rPr>
      </w:pPr>
    </w:p>
    <w:p w14:paraId="19FCC634" w14:textId="2C1A73AE" w:rsidR="00595E4F" w:rsidRPr="00E86FDF" w:rsidRDefault="00B754CB" w:rsidP="00774CE9">
      <w:pPr>
        <w:spacing w:after="0"/>
        <w:rPr>
          <w:rFonts w:cs="Traditional Arabic"/>
          <w:lang w:bidi="ar-EG"/>
        </w:rPr>
      </w:pPr>
      <w:r w:rsidRPr="00E86FDF">
        <w:rPr>
          <w:rFonts w:cs="Traditional Arabic"/>
          <w:lang w:bidi="ar-EG"/>
        </w:rPr>
        <w:t>Therefore, the witness who is informing about an act</w:t>
      </w:r>
      <w:r w:rsidR="006C40FB" w:rsidRPr="00E86FDF">
        <w:rPr>
          <w:rFonts w:cs="Traditional Arabic"/>
          <w:lang w:bidi="ar-EG"/>
        </w:rPr>
        <w:t xml:space="preserve">, indication or utterance of a disbeliever, is </w:t>
      </w:r>
      <w:r w:rsidR="00E601D4" w:rsidRPr="00E86FDF">
        <w:rPr>
          <w:rFonts w:cs="Traditional Arabic"/>
          <w:lang w:bidi="ar-EG"/>
        </w:rPr>
        <w:t xml:space="preserve">exempted from the disbelief. </w:t>
      </w:r>
    </w:p>
    <w:p w14:paraId="3CAF5AC5" w14:textId="2E39FD07" w:rsidR="00595E4F" w:rsidRPr="00E86FDF" w:rsidRDefault="00595E4F" w:rsidP="00774CE9">
      <w:pPr>
        <w:spacing w:after="0"/>
        <w:rPr>
          <w:rFonts w:cs="Traditional Arabic"/>
          <w:lang w:bidi="ar-EG"/>
        </w:rPr>
      </w:pPr>
    </w:p>
    <w:p w14:paraId="01ACB7A2" w14:textId="5F970D40" w:rsidR="00595E4F" w:rsidRPr="00E86FDF" w:rsidRDefault="00E601D4" w:rsidP="00774CE9">
      <w:pPr>
        <w:spacing w:after="0"/>
        <w:rPr>
          <w:rFonts w:cs="Traditional Arabic"/>
          <w:lang w:bidi="ar-EG"/>
        </w:rPr>
      </w:pPr>
      <w:r w:rsidRPr="00E86FDF">
        <w:rPr>
          <w:rFonts w:cs="Traditional Arabic"/>
          <w:b/>
          <w:bCs/>
          <w:lang w:bidi="ar-EG"/>
        </w:rPr>
        <w:t xml:space="preserve">3) </w:t>
      </w:r>
      <w:r w:rsidR="004633F2" w:rsidRPr="00E86FDF">
        <w:rPr>
          <w:rFonts w:cs="Traditional Arabic"/>
          <w:b/>
          <w:bCs/>
          <w:lang w:bidi="ar-EG"/>
        </w:rPr>
        <w:t>Lying to deceive the enemy at war</w:t>
      </w:r>
      <w:r w:rsidR="009A779C" w:rsidRPr="00E86FDF">
        <w:rPr>
          <w:rFonts w:cs="Traditional Arabic"/>
          <w:b/>
          <w:bCs/>
          <w:lang w:bidi="ar-EG"/>
        </w:rPr>
        <w:t>,</w:t>
      </w:r>
      <w:r w:rsidR="004633F2" w:rsidRPr="00E86FDF">
        <w:rPr>
          <w:rFonts w:cs="Traditional Arabic"/>
          <w:b/>
          <w:bCs/>
          <w:lang w:bidi="ar-EG"/>
        </w:rPr>
        <w:t xml:space="preserve"> in the state of war</w:t>
      </w:r>
      <w:r w:rsidR="004633F2" w:rsidRPr="00E86FDF">
        <w:rPr>
          <w:rFonts w:cs="Traditional Arabic"/>
          <w:lang w:bidi="ar-EG"/>
        </w:rPr>
        <w:t xml:space="preserve">: </w:t>
      </w:r>
      <w:r w:rsidR="00266CA5" w:rsidRPr="00E86FDF">
        <w:rPr>
          <w:rFonts w:cs="Traditional Arabic"/>
          <w:lang w:bidi="ar-EG"/>
        </w:rPr>
        <w:t>This is due to the statement of the Messenger of Allah (saw):</w:t>
      </w:r>
    </w:p>
    <w:p w14:paraId="40E447E9" w14:textId="10A7928F" w:rsidR="00266CA5" w:rsidRPr="00E86FDF" w:rsidRDefault="00266CA5" w:rsidP="00774CE9">
      <w:pPr>
        <w:spacing w:after="0"/>
        <w:rPr>
          <w:rFonts w:cs="Traditional Arabic"/>
          <w:lang w:bidi="ar-EG"/>
        </w:rPr>
      </w:pPr>
    </w:p>
    <w:p w14:paraId="07AE346C" w14:textId="7AE958E1" w:rsidR="00266CA5" w:rsidRPr="00E86FDF" w:rsidRDefault="0099746E" w:rsidP="00774CE9">
      <w:pPr>
        <w:spacing w:after="0"/>
        <w:rPr>
          <w:rFonts w:cs="Traditional Arabic"/>
          <w:sz w:val="32"/>
          <w:szCs w:val="32"/>
          <w:rtl/>
          <w:lang w:bidi="ar-EG"/>
        </w:rPr>
      </w:pPr>
      <w:r w:rsidRPr="00E86FDF">
        <w:rPr>
          <w:rFonts w:cs="Traditional Arabic"/>
          <w:sz w:val="32"/>
          <w:szCs w:val="32"/>
          <w:rtl/>
          <w:lang w:bidi="ar-EG"/>
        </w:rPr>
        <w:t>الْحَرْبُ خُدَعَةٌ</w:t>
      </w:r>
    </w:p>
    <w:p w14:paraId="528B9B7B" w14:textId="1456D1DD" w:rsidR="00595E4F" w:rsidRPr="00E86FDF" w:rsidRDefault="009E75AB" w:rsidP="00774CE9">
      <w:pPr>
        <w:spacing w:after="0"/>
        <w:rPr>
          <w:rFonts w:cs="Traditional Arabic"/>
          <w:lang w:bidi="ar-EG"/>
        </w:rPr>
      </w:pPr>
      <w:r w:rsidRPr="00E86FDF">
        <w:rPr>
          <w:rFonts w:cs="Traditional Arabic"/>
          <w:lang w:bidi="ar-EG"/>
        </w:rPr>
        <w:t>War is deception.</w:t>
      </w:r>
    </w:p>
    <w:p w14:paraId="61BDB7B7" w14:textId="463DDCAB" w:rsidR="009E75AB" w:rsidRPr="00E86FDF" w:rsidRDefault="009E75AB" w:rsidP="00774CE9">
      <w:pPr>
        <w:spacing w:after="0"/>
        <w:rPr>
          <w:rFonts w:cs="Traditional Arabic"/>
          <w:lang w:bidi="ar-EG"/>
        </w:rPr>
      </w:pPr>
    </w:p>
    <w:p w14:paraId="4E476942" w14:textId="1556C891" w:rsidR="009E75AB" w:rsidRPr="00E86FDF" w:rsidRDefault="009E75AB" w:rsidP="00774CE9">
      <w:pPr>
        <w:spacing w:after="0"/>
        <w:rPr>
          <w:rFonts w:cs="Traditional Arabic"/>
          <w:lang w:bidi="ar-EG"/>
        </w:rPr>
      </w:pPr>
      <w:r w:rsidRPr="00E86FDF">
        <w:rPr>
          <w:rFonts w:cs="Traditional Arabic"/>
          <w:lang w:bidi="ar-EG"/>
        </w:rPr>
        <w:t>It is also due to the permission he gave to Abdullah bin ‘Unais</w:t>
      </w:r>
      <w:r w:rsidR="00E17DAE" w:rsidRPr="00E86FDF">
        <w:rPr>
          <w:rFonts w:cs="Traditional Arabic"/>
          <w:lang w:bidi="ar-EG"/>
        </w:rPr>
        <w:t xml:space="preserve">, may Allah be pleased with him, </w:t>
      </w:r>
      <w:r w:rsidR="00185D31" w:rsidRPr="00E86FDF">
        <w:rPr>
          <w:rFonts w:cs="Traditional Arabic"/>
          <w:lang w:bidi="ar-EG"/>
        </w:rPr>
        <w:t xml:space="preserve">in respect to his </w:t>
      </w:r>
      <w:r w:rsidR="00C421A3" w:rsidRPr="00E86FDF">
        <w:rPr>
          <w:rFonts w:cs="Traditional Arabic"/>
          <w:lang w:bidi="ar-EG"/>
        </w:rPr>
        <w:t xml:space="preserve">military </w:t>
      </w:r>
      <w:r w:rsidR="00185D31" w:rsidRPr="00E86FDF">
        <w:rPr>
          <w:rFonts w:cs="Traditional Arabic"/>
          <w:lang w:bidi="ar-EG"/>
        </w:rPr>
        <w:t>mission to kill Khalid bin Suf</w:t>
      </w:r>
      <w:r w:rsidR="00FC7862" w:rsidRPr="00E86FDF">
        <w:rPr>
          <w:rFonts w:cs="Traditional Arabic"/>
          <w:lang w:bidi="ar-EG"/>
        </w:rPr>
        <w:t>yan Al-</w:t>
      </w:r>
      <w:proofErr w:type="spellStart"/>
      <w:r w:rsidR="00FC7862" w:rsidRPr="00E86FDF">
        <w:rPr>
          <w:rFonts w:cs="Traditional Arabic"/>
          <w:lang w:bidi="ar-EG"/>
        </w:rPr>
        <w:t>Hudhali</w:t>
      </w:r>
      <w:proofErr w:type="spellEnd"/>
      <w:r w:rsidR="0073190C" w:rsidRPr="00E86FDF">
        <w:rPr>
          <w:rFonts w:cs="Traditional Arabic"/>
          <w:lang w:bidi="ar-EG"/>
        </w:rPr>
        <w:t xml:space="preserve">, when he permitted him to speak about him, the Prophet (saw), </w:t>
      </w:r>
      <w:r w:rsidR="003D277C" w:rsidRPr="00E86FDF">
        <w:rPr>
          <w:rFonts w:cs="Traditional Arabic"/>
          <w:lang w:bidi="ar-EG"/>
        </w:rPr>
        <w:t xml:space="preserve">with dispraise and </w:t>
      </w:r>
      <w:r w:rsidR="005F2BEE" w:rsidRPr="00E86FDF">
        <w:rPr>
          <w:rFonts w:cs="Traditional Arabic"/>
          <w:lang w:bidi="ar-EG"/>
        </w:rPr>
        <w:t>vilification</w:t>
      </w:r>
      <w:r w:rsidR="00C52793" w:rsidRPr="00E86FDF">
        <w:rPr>
          <w:rFonts w:cs="Traditional Arabic"/>
          <w:lang w:bidi="ar-EG"/>
        </w:rPr>
        <w:t xml:space="preserve">, meaning that he gave him permission to utter disbelief and to </w:t>
      </w:r>
      <w:r w:rsidR="00CB180A" w:rsidRPr="00E86FDF">
        <w:rPr>
          <w:rFonts w:cs="Traditional Arabic"/>
          <w:lang w:bidi="ar-EG"/>
        </w:rPr>
        <w:t xml:space="preserve">demonstrate it! His permission was also explicit for Muhammad bin </w:t>
      </w:r>
      <w:proofErr w:type="spellStart"/>
      <w:r w:rsidR="00CB180A" w:rsidRPr="00E86FDF">
        <w:rPr>
          <w:rFonts w:cs="Traditional Arabic"/>
          <w:lang w:bidi="ar-EG"/>
        </w:rPr>
        <w:t>Maslamah</w:t>
      </w:r>
      <w:proofErr w:type="spellEnd"/>
      <w:r w:rsidR="00CB180A" w:rsidRPr="00E86FDF">
        <w:rPr>
          <w:rFonts w:cs="Traditional Arabic"/>
          <w:lang w:bidi="ar-EG"/>
        </w:rPr>
        <w:t xml:space="preserve"> A</w:t>
      </w:r>
      <w:r w:rsidR="00D524C0" w:rsidRPr="00E86FDF">
        <w:rPr>
          <w:rFonts w:cs="Traditional Arabic"/>
          <w:lang w:bidi="ar-EG"/>
        </w:rPr>
        <w:t xml:space="preserve">-Ansari and his companions, may Allah be pleased with them, in relation to his mission </w:t>
      </w:r>
      <w:r w:rsidR="00D524C0" w:rsidRPr="00E86FDF">
        <w:rPr>
          <w:rFonts w:cs="Traditional Arabic"/>
          <w:lang w:bidi="ar-EG"/>
        </w:rPr>
        <w:lastRenderedPageBreak/>
        <w:t>to kill</w:t>
      </w:r>
      <w:r w:rsidR="00294003" w:rsidRPr="00E86FDF">
        <w:rPr>
          <w:rFonts w:cs="Traditional Arabic"/>
          <w:lang w:bidi="ar-EG"/>
        </w:rPr>
        <w:t xml:space="preserve"> </w:t>
      </w:r>
      <w:proofErr w:type="spellStart"/>
      <w:r w:rsidR="00294003" w:rsidRPr="00E86FDF">
        <w:rPr>
          <w:rFonts w:cs="Traditional Arabic"/>
          <w:lang w:bidi="ar-EG"/>
        </w:rPr>
        <w:t>Ka’b</w:t>
      </w:r>
      <w:proofErr w:type="spellEnd"/>
      <w:r w:rsidR="00294003" w:rsidRPr="00E86FDF">
        <w:rPr>
          <w:rFonts w:cs="Traditional Arabic"/>
          <w:lang w:bidi="ar-EG"/>
        </w:rPr>
        <w:t xml:space="preserve"> bin Al-Ashraf. </w:t>
      </w:r>
      <w:r w:rsidR="002D1DE7" w:rsidRPr="00E86FDF">
        <w:rPr>
          <w:rFonts w:cs="Traditional Arabic"/>
          <w:lang w:bidi="ar-EG"/>
        </w:rPr>
        <w:t>Likewise in respect to the</w:t>
      </w:r>
      <w:r w:rsidR="00C421A3" w:rsidRPr="00E86FDF">
        <w:rPr>
          <w:rFonts w:cs="Traditional Arabic"/>
          <w:lang w:bidi="ar-EG"/>
        </w:rPr>
        <w:t xml:space="preserve"> military</w:t>
      </w:r>
      <w:r w:rsidR="002D1DE7" w:rsidRPr="00E86FDF">
        <w:rPr>
          <w:rFonts w:cs="Traditional Arabic"/>
          <w:lang w:bidi="ar-EG"/>
        </w:rPr>
        <w:t xml:space="preserve"> mission</w:t>
      </w:r>
      <w:r w:rsidR="007E4F58" w:rsidRPr="00E86FDF">
        <w:rPr>
          <w:rFonts w:cs="Traditional Arabic"/>
          <w:lang w:bidi="ar-EG"/>
        </w:rPr>
        <w:t xml:space="preserve"> to kill Ibn Abi Al-</w:t>
      </w:r>
      <w:proofErr w:type="spellStart"/>
      <w:r w:rsidR="0082311A" w:rsidRPr="00E86FDF">
        <w:rPr>
          <w:rFonts w:cs="Traditional Arabic"/>
          <w:lang w:bidi="ar-EG"/>
        </w:rPr>
        <w:t>Huqa</w:t>
      </w:r>
      <w:r w:rsidR="00C421A3" w:rsidRPr="00E86FDF">
        <w:rPr>
          <w:rFonts w:cs="Traditional Arabic"/>
          <w:lang w:bidi="ar-EG"/>
        </w:rPr>
        <w:t>i</w:t>
      </w:r>
      <w:r w:rsidR="0082311A" w:rsidRPr="00E86FDF">
        <w:rPr>
          <w:rFonts w:cs="Traditional Arabic"/>
          <w:lang w:bidi="ar-EG"/>
        </w:rPr>
        <w:t>q</w:t>
      </w:r>
      <w:proofErr w:type="spellEnd"/>
      <w:r w:rsidR="00C421A3" w:rsidRPr="00E86FDF">
        <w:rPr>
          <w:rFonts w:cs="Traditional Arabic"/>
          <w:lang w:bidi="ar-EG"/>
        </w:rPr>
        <w:t xml:space="preserve"> and the “Military coup” </w:t>
      </w:r>
      <w:r w:rsidR="00B276C8" w:rsidRPr="00E86FDF">
        <w:rPr>
          <w:rFonts w:cs="Traditional Arabic"/>
          <w:lang w:bidi="ar-EG"/>
        </w:rPr>
        <w:t xml:space="preserve">planned and managed by </w:t>
      </w:r>
      <w:proofErr w:type="spellStart"/>
      <w:r w:rsidR="00B276C8" w:rsidRPr="00E86FDF">
        <w:rPr>
          <w:rFonts w:cs="Traditional Arabic"/>
          <w:lang w:bidi="ar-EG"/>
        </w:rPr>
        <w:t>Fayruz</w:t>
      </w:r>
      <w:proofErr w:type="spellEnd"/>
      <w:r w:rsidR="00B276C8" w:rsidRPr="00E86FDF">
        <w:rPr>
          <w:rFonts w:cs="Traditional Arabic"/>
          <w:lang w:bidi="ar-EG"/>
        </w:rPr>
        <w:t xml:space="preserve"> Ad-</w:t>
      </w:r>
      <w:proofErr w:type="spellStart"/>
      <w:r w:rsidR="00B276C8" w:rsidRPr="00E86FDF">
        <w:rPr>
          <w:rFonts w:cs="Traditional Arabic"/>
          <w:lang w:bidi="ar-EG"/>
        </w:rPr>
        <w:t>Dailami</w:t>
      </w:r>
      <w:proofErr w:type="spellEnd"/>
      <w:r w:rsidR="00B276C8" w:rsidRPr="00E86FDF">
        <w:rPr>
          <w:rFonts w:cs="Traditional Arabic"/>
          <w:lang w:bidi="ar-EG"/>
        </w:rPr>
        <w:t xml:space="preserve"> and his companions, may Allah be pleased with them, against Al-Aswad </w:t>
      </w:r>
      <w:r w:rsidR="00BF2D76" w:rsidRPr="00E86FDF">
        <w:rPr>
          <w:rFonts w:cs="Traditional Arabic"/>
          <w:lang w:bidi="ar-EG"/>
        </w:rPr>
        <w:t>Al-</w:t>
      </w:r>
      <w:proofErr w:type="spellStart"/>
      <w:r w:rsidR="00BF2D76" w:rsidRPr="00E86FDF">
        <w:rPr>
          <w:rFonts w:cs="Traditional Arabic"/>
          <w:lang w:bidi="ar-EG"/>
        </w:rPr>
        <w:t>Ansi</w:t>
      </w:r>
      <w:proofErr w:type="spellEnd"/>
      <w:r w:rsidR="00BF2D76" w:rsidRPr="00E86FDF">
        <w:rPr>
          <w:rFonts w:cs="Traditional Arabic"/>
          <w:lang w:bidi="ar-EG"/>
        </w:rPr>
        <w:t xml:space="preserve"> the Dajjal.</w:t>
      </w:r>
      <w:r w:rsidR="009A7A2A" w:rsidRPr="00E86FDF">
        <w:rPr>
          <w:rFonts w:cs="Traditional Arabic"/>
          <w:lang w:bidi="ar-EG"/>
        </w:rPr>
        <w:t xml:space="preserve"> That is in addition to other incidents that have been transmitted, which as a sum, represent a</w:t>
      </w:r>
      <w:r w:rsidR="00F06BC8" w:rsidRPr="00E86FDF">
        <w:rPr>
          <w:rFonts w:cs="Traditional Arabic"/>
          <w:lang w:bidi="ar-EG"/>
        </w:rPr>
        <w:t xml:space="preserve"> Tawatur </w:t>
      </w:r>
      <w:r w:rsidR="00665346" w:rsidRPr="00E86FDF">
        <w:rPr>
          <w:rFonts w:cs="Traditional Arabic"/>
          <w:lang w:bidi="ar-EG"/>
        </w:rPr>
        <w:t xml:space="preserve">transmission </w:t>
      </w:r>
      <w:r w:rsidR="00F06BC8" w:rsidRPr="00E86FDF">
        <w:rPr>
          <w:rFonts w:cs="Traditional Arabic"/>
          <w:lang w:bidi="ar-EG"/>
        </w:rPr>
        <w:t xml:space="preserve">(concurrent definite reports). </w:t>
      </w:r>
    </w:p>
    <w:p w14:paraId="26DF5ABC" w14:textId="61A8A840" w:rsidR="00F06BC8" w:rsidRPr="00E86FDF" w:rsidRDefault="00F06BC8" w:rsidP="00774CE9">
      <w:pPr>
        <w:spacing w:after="0"/>
        <w:rPr>
          <w:rFonts w:cs="Traditional Arabic"/>
          <w:lang w:bidi="ar-EG"/>
        </w:rPr>
      </w:pPr>
    </w:p>
    <w:p w14:paraId="1E4B83CE" w14:textId="128B1BC2" w:rsidR="00F06BC8" w:rsidRPr="00E86FDF" w:rsidRDefault="004D45D8" w:rsidP="00774CE9">
      <w:pPr>
        <w:spacing w:after="0"/>
        <w:rPr>
          <w:rFonts w:cs="Traditional Arabic"/>
          <w:lang w:bidi="ar-EG"/>
        </w:rPr>
      </w:pPr>
      <w:r w:rsidRPr="00E86FDF">
        <w:rPr>
          <w:rFonts w:cs="Traditional Arabic"/>
          <w:b/>
          <w:bCs/>
          <w:lang w:bidi="ar-EG"/>
        </w:rPr>
        <w:t>4) The relater and narrator</w:t>
      </w:r>
      <w:r w:rsidRPr="00E86FDF">
        <w:rPr>
          <w:rFonts w:cs="Traditional Arabic"/>
          <w:lang w:bidi="ar-EG"/>
        </w:rPr>
        <w:t xml:space="preserve">: </w:t>
      </w:r>
      <w:r w:rsidR="00172FA1" w:rsidRPr="00E86FDF">
        <w:rPr>
          <w:rFonts w:cs="Traditional Arabic"/>
          <w:lang w:bidi="ar-EG"/>
        </w:rPr>
        <w:t xml:space="preserve">This </w:t>
      </w:r>
      <w:proofErr w:type="gramStart"/>
      <w:r w:rsidR="00172FA1" w:rsidRPr="00E86FDF">
        <w:rPr>
          <w:rFonts w:cs="Traditional Arabic"/>
          <w:lang w:bidi="ar-EG"/>
        </w:rPr>
        <w:t>is</w:t>
      </w:r>
      <w:proofErr w:type="gramEnd"/>
      <w:r w:rsidR="00172FA1" w:rsidRPr="00E86FDF">
        <w:rPr>
          <w:rFonts w:cs="Traditional Arabic"/>
          <w:lang w:bidi="ar-EG"/>
        </w:rPr>
        <w:t xml:space="preserve"> due to the evidences</w:t>
      </w:r>
      <w:r w:rsidR="000C02FE" w:rsidRPr="00E86FDF">
        <w:rPr>
          <w:rFonts w:cs="Traditional Arabic"/>
          <w:lang w:bidi="ar-EG"/>
        </w:rPr>
        <w:t xml:space="preserve"> mentioned in the previous circumstances</w:t>
      </w:r>
      <w:r w:rsidR="00FB6F69" w:rsidRPr="00E86FDF">
        <w:rPr>
          <w:rFonts w:cs="Traditional Arabic"/>
          <w:lang w:bidi="ar-EG"/>
        </w:rPr>
        <w:t>, in the case where the recita</w:t>
      </w:r>
      <w:r w:rsidR="00D14D6B" w:rsidRPr="00E86FDF">
        <w:rPr>
          <w:rFonts w:cs="Traditional Arabic"/>
          <w:lang w:bidi="ar-EG"/>
        </w:rPr>
        <w:t xml:space="preserve">tion, </w:t>
      </w:r>
      <w:r w:rsidR="006A7B77" w:rsidRPr="00E86FDF">
        <w:rPr>
          <w:rFonts w:cs="Traditional Arabic"/>
          <w:lang w:bidi="ar-EG"/>
        </w:rPr>
        <w:t>testimony</w:t>
      </w:r>
      <w:r w:rsidR="00D14D6B" w:rsidRPr="00E86FDF">
        <w:rPr>
          <w:rFonts w:cs="Traditional Arabic"/>
          <w:lang w:bidi="ar-EG"/>
        </w:rPr>
        <w:t xml:space="preserve"> or the </w:t>
      </w:r>
      <w:r w:rsidR="006A7B77" w:rsidRPr="00E86FDF">
        <w:rPr>
          <w:rFonts w:cs="Traditional Arabic"/>
          <w:lang w:bidi="ar-EG"/>
        </w:rPr>
        <w:t>necessity</w:t>
      </w:r>
      <w:r w:rsidR="00D14D6B" w:rsidRPr="00E86FDF">
        <w:rPr>
          <w:rFonts w:cs="Traditional Arabic"/>
          <w:lang w:bidi="ar-EG"/>
        </w:rPr>
        <w:t xml:space="preserve"> of the narration or </w:t>
      </w:r>
      <w:r w:rsidR="006A7B77" w:rsidRPr="00E86FDF">
        <w:rPr>
          <w:rFonts w:cs="Traditional Arabic"/>
          <w:lang w:bidi="ar-EG"/>
        </w:rPr>
        <w:t>relation</w:t>
      </w:r>
      <w:r w:rsidR="00D14D6B" w:rsidRPr="00E86FDF">
        <w:rPr>
          <w:rFonts w:cs="Traditional Arabic"/>
          <w:lang w:bidi="ar-EG"/>
        </w:rPr>
        <w:t xml:space="preserve"> </w:t>
      </w:r>
      <w:r w:rsidR="006A7B77" w:rsidRPr="00E86FDF">
        <w:rPr>
          <w:rFonts w:cs="Traditional Arabic"/>
          <w:lang w:bidi="ar-EG"/>
        </w:rPr>
        <w:t xml:space="preserve">inevitably </w:t>
      </w:r>
      <w:r w:rsidR="00D14D6B" w:rsidRPr="00E86FDF">
        <w:rPr>
          <w:rFonts w:cs="Traditional Arabic"/>
          <w:lang w:bidi="ar-EG"/>
        </w:rPr>
        <w:t xml:space="preserve">dictates </w:t>
      </w:r>
      <w:r w:rsidR="006A7B77" w:rsidRPr="00E86FDF">
        <w:rPr>
          <w:rFonts w:cs="Traditional Arabic"/>
          <w:lang w:bidi="ar-EG"/>
        </w:rPr>
        <w:t>that.</w:t>
      </w:r>
      <w:r w:rsidR="003D3E0B" w:rsidRPr="00E86FDF">
        <w:rPr>
          <w:rFonts w:cs="Traditional Arabic"/>
          <w:lang w:bidi="ar-EG"/>
        </w:rPr>
        <w:t xml:space="preserve"> It is also due to the </w:t>
      </w:r>
      <w:r w:rsidR="00AA5FA2" w:rsidRPr="00E86FDF">
        <w:rPr>
          <w:rFonts w:cs="Traditional Arabic"/>
          <w:lang w:bidi="ar-EG"/>
        </w:rPr>
        <w:t>story of ‘Ammar, may Allah be pleased with him,</w:t>
      </w:r>
      <w:r w:rsidR="004E43E9" w:rsidRPr="00E86FDF">
        <w:rPr>
          <w:rFonts w:cs="Traditional Arabic"/>
          <w:lang w:bidi="ar-EG"/>
        </w:rPr>
        <w:t xml:space="preserve"> and others who were forced to utter statements of disbelief</w:t>
      </w:r>
      <w:r w:rsidR="00FB3271" w:rsidRPr="00E86FDF">
        <w:rPr>
          <w:rFonts w:cs="Traditional Arabic"/>
          <w:lang w:bidi="ar-EG"/>
        </w:rPr>
        <w:t>,</w:t>
      </w:r>
      <w:r w:rsidR="00261CF7" w:rsidRPr="00E86FDF">
        <w:rPr>
          <w:rFonts w:cs="Traditional Arabic"/>
          <w:lang w:bidi="ar-EG"/>
        </w:rPr>
        <w:t xml:space="preserve"> and</w:t>
      </w:r>
      <w:r w:rsidR="00FB3271" w:rsidRPr="00E86FDF">
        <w:rPr>
          <w:rFonts w:cs="Traditional Arabic"/>
          <w:lang w:bidi="ar-EG"/>
        </w:rPr>
        <w:t xml:space="preserve"> the story of Muhammad bin </w:t>
      </w:r>
      <w:proofErr w:type="spellStart"/>
      <w:r w:rsidR="00FB3271" w:rsidRPr="00E86FDF">
        <w:rPr>
          <w:rFonts w:cs="Traditional Arabic"/>
          <w:lang w:bidi="ar-EG"/>
        </w:rPr>
        <w:t>Maslamah</w:t>
      </w:r>
      <w:proofErr w:type="spellEnd"/>
      <w:r w:rsidR="00FB3271" w:rsidRPr="00E86FDF">
        <w:rPr>
          <w:rFonts w:cs="Traditional Arabic"/>
          <w:lang w:bidi="ar-EG"/>
        </w:rPr>
        <w:t xml:space="preserve"> and the Kufr statements he employed to deceive </w:t>
      </w:r>
      <w:proofErr w:type="spellStart"/>
      <w:r w:rsidR="00FB3271" w:rsidRPr="00E86FDF">
        <w:rPr>
          <w:rFonts w:cs="Traditional Arabic"/>
          <w:lang w:bidi="ar-EG"/>
        </w:rPr>
        <w:t>Ka’b</w:t>
      </w:r>
      <w:proofErr w:type="spellEnd"/>
      <w:r w:rsidR="00FB3271" w:rsidRPr="00E86FDF">
        <w:rPr>
          <w:rFonts w:cs="Traditional Arabic"/>
          <w:lang w:bidi="ar-EG"/>
        </w:rPr>
        <w:t xml:space="preserve"> ibn Al-Ashraf</w:t>
      </w:r>
      <w:r w:rsidR="00261CF7" w:rsidRPr="00E86FDF">
        <w:rPr>
          <w:rFonts w:cs="Traditional Arabic"/>
          <w:lang w:bidi="ar-EG"/>
        </w:rPr>
        <w:t xml:space="preserve">; incidents which are </w:t>
      </w:r>
      <w:r w:rsidR="000B174E" w:rsidRPr="00E86FDF">
        <w:rPr>
          <w:rFonts w:cs="Traditional Arabic"/>
          <w:lang w:bidi="ar-EG"/>
        </w:rPr>
        <w:t>firmly established in the books of Hadith.</w:t>
      </w:r>
      <w:r w:rsidR="00261CF7" w:rsidRPr="00E86FDF">
        <w:rPr>
          <w:rFonts w:cs="Traditional Arabic"/>
          <w:lang w:bidi="ar-EG"/>
        </w:rPr>
        <w:t xml:space="preserve"> </w:t>
      </w:r>
      <w:r w:rsidR="000B174E" w:rsidRPr="00E86FDF">
        <w:rPr>
          <w:rFonts w:cs="Traditional Arabic"/>
          <w:lang w:bidi="ar-EG"/>
        </w:rPr>
        <w:t>That is in addition to the certain Ijma’</w:t>
      </w:r>
      <w:r w:rsidR="0023225D" w:rsidRPr="00E86FDF">
        <w:rPr>
          <w:rFonts w:cs="Traditional Arabic"/>
          <w:lang w:bidi="ar-EG"/>
        </w:rPr>
        <w:t xml:space="preserve"> (consensus)</w:t>
      </w:r>
      <w:r w:rsidR="000B174E" w:rsidRPr="00E86FDF">
        <w:rPr>
          <w:rFonts w:cs="Traditional Arabic"/>
          <w:lang w:bidi="ar-EG"/>
        </w:rPr>
        <w:t xml:space="preserve"> of the Sahabah</w:t>
      </w:r>
      <w:r w:rsidR="0023225D" w:rsidRPr="00E86FDF">
        <w:rPr>
          <w:rFonts w:cs="Traditional Arabic"/>
          <w:lang w:bidi="ar-EG"/>
        </w:rPr>
        <w:t xml:space="preserve"> and those who came after them, upon</w:t>
      </w:r>
      <w:r w:rsidR="00E067AD" w:rsidRPr="00E86FDF">
        <w:rPr>
          <w:rFonts w:cs="Traditional Arabic"/>
          <w:lang w:bidi="ar-EG"/>
        </w:rPr>
        <w:t xml:space="preserve"> that: </w:t>
      </w:r>
      <w:r w:rsidR="00E067AD" w:rsidRPr="00E86FDF">
        <w:rPr>
          <w:rFonts w:cs="Traditional Arabic"/>
          <w:b/>
          <w:bCs/>
          <w:lang w:bidi="ar-EG"/>
        </w:rPr>
        <w:t>“The one who transmits Kufr is not a Kafir”</w:t>
      </w:r>
      <w:r w:rsidR="00E067AD" w:rsidRPr="00E86FDF">
        <w:rPr>
          <w:rFonts w:cs="Traditional Arabic"/>
          <w:lang w:bidi="ar-EG"/>
        </w:rPr>
        <w:t xml:space="preserve">. </w:t>
      </w:r>
      <w:r w:rsidR="00246F1F" w:rsidRPr="00E86FDF">
        <w:rPr>
          <w:rFonts w:cs="Traditional Arabic"/>
          <w:lang w:bidi="ar-EG"/>
        </w:rPr>
        <w:t>It is important here to point out that narration</w:t>
      </w:r>
      <w:r w:rsidR="00405F56" w:rsidRPr="00E86FDF">
        <w:rPr>
          <w:rFonts w:cs="Traditional Arabic"/>
          <w:lang w:bidi="ar-EG"/>
        </w:rPr>
        <w:t xml:space="preserve"> or telling</w:t>
      </w:r>
      <w:r w:rsidR="00246F1F" w:rsidRPr="00E86FDF">
        <w:rPr>
          <w:rFonts w:cs="Traditional Arabic"/>
          <w:lang w:bidi="ar-EG"/>
        </w:rPr>
        <w:t xml:space="preserve"> (in addition to </w:t>
      </w:r>
      <w:r w:rsidR="00405F56" w:rsidRPr="00E86FDF">
        <w:rPr>
          <w:rFonts w:cs="Traditional Arabic"/>
          <w:lang w:bidi="ar-EG"/>
        </w:rPr>
        <w:t xml:space="preserve">testimony) occurs by </w:t>
      </w:r>
      <w:r w:rsidR="00C33CED" w:rsidRPr="00E86FDF">
        <w:rPr>
          <w:rFonts w:cs="Traditional Arabic"/>
          <w:lang w:bidi="ar-EG"/>
        </w:rPr>
        <w:t xml:space="preserve">way of </w:t>
      </w:r>
      <w:r w:rsidR="00405F56" w:rsidRPr="00E86FDF">
        <w:rPr>
          <w:rFonts w:cs="Traditional Arabic"/>
          <w:lang w:bidi="ar-EG"/>
        </w:rPr>
        <w:t>utterance or signing, whilst it is not permissible to be done by</w:t>
      </w:r>
      <w:r w:rsidR="00C33CED" w:rsidRPr="00E86FDF">
        <w:rPr>
          <w:rFonts w:cs="Traditional Arabic"/>
          <w:lang w:bidi="ar-EG"/>
        </w:rPr>
        <w:t xml:space="preserve"> way of</w:t>
      </w:r>
      <w:r w:rsidR="00405F56" w:rsidRPr="00E86FDF">
        <w:rPr>
          <w:rFonts w:cs="Traditional Arabic"/>
          <w:lang w:bidi="ar-EG"/>
        </w:rPr>
        <w:t xml:space="preserve"> a</w:t>
      </w:r>
      <w:r w:rsidR="00C33CED" w:rsidRPr="00E86FDF">
        <w:rPr>
          <w:rFonts w:cs="Traditional Arabic"/>
          <w:lang w:bidi="ar-EG"/>
        </w:rPr>
        <w:t>ction.</w:t>
      </w:r>
      <w:r w:rsidR="001700EF" w:rsidRPr="00E86FDF">
        <w:rPr>
          <w:rFonts w:cs="Traditional Arabic"/>
          <w:lang w:bidi="ar-EG"/>
        </w:rPr>
        <w:t xml:space="preserve"> As such, it is sufficient </w:t>
      </w:r>
      <w:r w:rsidR="005D44FC" w:rsidRPr="00E86FDF">
        <w:rPr>
          <w:rFonts w:cs="Traditional Arabic"/>
          <w:lang w:bidi="ar-EG"/>
        </w:rPr>
        <w:t xml:space="preserve">when giving testimony against someone who threw the Mus’haf </w:t>
      </w:r>
      <w:r w:rsidR="0069396A" w:rsidRPr="00E86FDF">
        <w:rPr>
          <w:rFonts w:cs="Traditional Arabic"/>
          <w:lang w:bidi="ar-EG"/>
        </w:rPr>
        <w:t xml:space="preserve">in impurities </w:t>
      </w:r>
      <w:r w:rsidR="00FE55E9" w:rsidRPr="00E86FDF">
        <w:rPr>
          <w:rFonts w:cs="Traditional Arabic"/>
          <w:lang w:bidi="ar-EG"/>
        </w:rPr>
        <w:t xml:space="preserve">to mention the incident </w:t>
      </w:r>
      <w:r w:rsidR="00BE4542" w:rsidRPr="00E86FDF">
        <w:rPr>
          <w:rFonts w:cs="Traditional Arabic"/>
          <w:lang w:bidi="ar-EG"/>
        </w:rPr>
        <w:t xml:space="preserve">by </w:t>
      </w:r>
      <w:r w:rsidR="00FE55E9" w:rsidRPr="00E86FDF">
        <w:rPr>
          <w:rFonts w:cs="Traditional Arabic"/>
          <w:lang w:bidi="ar-EG"/>
        </w:rPr>
        <w:t>oral</w:t>
      </w:r>
      <w:r w:rsidR="00BE4542" w:rsidRPr="00E86FDF">
        <w:rPr>
          <w:rFonts w:cs="Traditional Arabic"/>
          <w:lang w:bidi="ar-EG"/>
        </w:rPr>
        <w:t xml:space="preserve"> expression and if the witness was </w:t>
      </w:r>
      <w:r w:rsidR="00976640" w:rsidRPr="00E86FDF">
        <w:rPr>
          <w:rFonts w:cs="Traditional Arabic"/>
          <w:lang w:bidi="ar-EG"/>
        </w:rPr>
        <w:t xml:space="preserve">dumb or unable to speak, then signing that </w:t>
      </w:r>
      <w:r w:rsidR="00C93250" w:rsidRPr="00E86FDF">
        <w:rPr>
          <w:rFonts w:cs="Traditional Arabic"/>
          <w:lang w:bidi="ar-EG"/>
        </w:rPr>
        <w:t>makes one understand</w:t>
      </w:r>
      <w:r w:rsidR="00976640" w:rsidRPr="00E86FDF">
        <w:rPr>
          <w:rFonts w:cs="Traditional Arabic"/>
          <w:lang w:bidi="ar-EG"/>
        </w:rPr>
        <w:t xml:space="preserve"> is sufficie</w:t>
      </w:r>
      <w:r w:rsidR="00A8254B" w:rsidRPr="00E86FDF">
        <w:rPr>
          <w:rFonts w:cs="Traditional Arabic"/>
          <w:lang w:bidi="ar-EG"/>
        </w:rPr>
        <w:t xml:space="preserve">nt. It is not at all permissible to act out the incident by way of action unless it was impossible to </w:t>
      </w:r>
      <w:r w:rsidR="005015E2" w:rsidRPr="00E86FDF">
        <w:rPr>
          <w:rFonts w:cs="Traditional Arabic"/>
          <w:lang w:bidi="ar-EG"/>
        </w:rPr>
        <w:t xml:space="preserve">portray it by other than that. </w:t>
      </w:r>
      <w:r w:rsidR="007575A7" w:rsidRPr="00E86FDF">
        <w:rPr>
          <w:rFonts w:cs="Traditional Arabic"/>
          <w:lang w:bidi="ar-EG"/>
        </w:rPr>
        <w:t xml:space="preserve">Even in such circumstances, it </w:t>
      </w:r>
      <w:r w:rsidR="00000650" w:rsidRPr="00E86FDF">
        <w:rPr>
          <w:rFonts w:cs="Traditional Arabic"/>
          <w:lang w:bidi="ar-EG"/>
        </w:rPr>
        <w:t>is sufficient, for example to take the Mus’haf and head with it towards the impurities</w:t>
      </w:r>
      <w:r w:rsidR="002F0047" w:rsidRPr="00E86FDF">
        <w:rPr>
          <w:rFonts w:cs="Traditional Arabic"/>
          <w:lang w:bidi="ar-EG"/>
        </w:rPr>
        <w:t xml:space="preserve"> or places where there are impurities and</w:t>
      </w:r>
      <w:r w:rsidR="000E2CAC" w:rsidRPr="00E86FDF">
        <w:rPr>
          <w:rFonts w:cs="Traditional Arabic"/>
          <w:lang w:bidi="ar-EG"/>
        </w:rPr>
        <w:t xml:space="preserve"> then</w:t>
      </w:r>
      <w:r w:rsidR="002F0047" w:rsidRPr="00E86FDF">
        <w:rPr>
          <w:rFonts w:cs="Traditional Arabic"/>
          <w:lang w:bidi="ar-EG"/>
        </w:rPr>
        <w:t xml:space="preserve"> </w:t>
      </w:r>
      <w:r w:rsidR="000E2CAC" w:rsidRPr="00E86FDF">
        <w:rPr>
          <w:rFonts w:cs="Traditional Arabic"/>
          <w:lang w:bidi="ar-EG"/>
        </w:rPr>
        <w:t xml:space="preserve">show </w:t>
      </w:r>
      <w:r w:rsidR="002F0047" w:rsidRPr="00E86FDF">
        <w:rPr>
          <w:rFonts w:cs="Traditional Arabic"/>
          <w:lang w:bidi="ar-EG"/>
        </w:rPr>
        <w:t xml:space="preserve">the movement of throwing </w:t>
      </w:r>
      <w:r w:rsidR="00A023B3" w:rsidRPr="00E86FDF">
        <w:rPr>
          <w:rFonts w:cs="Traditional Arabic"/>
          <w:lang w:bidi="ar-EG"/>
        </w:rPr>
        <w:t xml:space="preserve">in that direction, with signing that </w:t>
      </w:r>
      <w:r w:rsidR="00C93250" w:rsidRPr="00E86FDF">
        <w:rPr>
          <w:rFonts w:cs="Traditional Arabic"/>
          <w:lang w:bidi="ar-EG"/>
        </w:rPr>
        <w:t>makes one understand</w:t>
      </w:r>
      <w:r w:rsidR="00E8555E" w:rsidRPr="00E86FDF">
        <w:rPr>
          <w:rFonts w:cs="Traditional Arabic"/>
          <w:lang w:bidi="ar-EG"/>
        </w:rPr>
        <w:t xml:space="preserve"> and is certain in terms of indicative meaning, whilst</w:t>
      </w:r>
      <w:r w:rsidR="00A023B3" w:rsidRPr="00E86FDF">
        <w:rPr>
          <w:rFonts w:cs="Traditional Arabic"/>
          <w:lang w:bidi="ar-EG"/>
        </w:rPr>
        <w:t xml:space="preserve"> </w:t>
      </w:r>
      <w:r w:rsidR="00E8555E" w:rsidRPr="00E86FDF">
        <w:rPr>
          <w:rFonts w:cs="Traditional Arabic"/>
          <w:lang w:bidi="ar-EG"/>
        </w:rPr>
        <w:t xml:space="preserve">there would </w:t>
      </w:r>
      <w:proofErr w:type="gramStart"/>
      <w:r w:rsidR="00E8555E" w:rsidRPr="00E86FDF">
        <w:rPr>
          <w:rFonts w:cs="Traditional Arabic"/>
          <w:lang w:bidi="ar-EG"/>
        </w:rPr>
        <w:t>absolutely never</w:t>
      </w:r>
      <w:proofErr w:type="gramEnd"/>
      <w:r w:rsidR="00E8555E" w:rsidRPr="00E86FDF">
        <w:rPr>
          <w:rFonts w:cs="Traditional Arabic"/>
          <w:lang w:bidi="ar-EG"/>
        </w:rPr>
        <w:t xml:space="preserve"> be any need to actually throw the Mus’haf.</w:t>
      </w:r>
    </w:p>
    <w:p w14:paraId="242B4E76" w14:textId="2C6DC2E9" w:rsidR="00E8555E" w:rsidRPr="00E86FDF" w:rsidRDefault="00E8555E" w:rsidP="00774CE9">
      <w:pPr>
        <w:spacing w:after="0"/>
        <w:rPr>
          <w:rFonts w:cs="Traditional Arabic"/>
          <w:lang w:bidi="ar-EG"/>
        </w:rPr>
      </w:pPr>
    </w:p>
    <w:p w14:paraId="42683FA7" w14:textId="77777777" w:rsidR="00233BB8" w:rsidRPr="00E86FDF" w:rsidRDefault="009329AA" w:rsidP="00774CE9">
      <w:pPr>
        <w:spacing w:after="0"/>
        <w:rPr>
          <w:rFonts w:cs="Traditional Arabic"/>
          <w:lang w:bidi="ar-EG"/>
        </w:rPr>
      </w:pPr>
      <w:r w:rsidRPr="00E86FDF">
        <w:rPr>
          <w:rFonts w:cs="Traditional Arabic"/>
          <w:lang w:bidi="ar-EG"/>
        </w:rPr>
        <w:t>Consequently, whoever</w:t>
      </w:r>
      <w:r w:rsidR="00EF293B" w:rsidRPr="00E86FDF">
        <w:rPr>
          <w:rFonts w:cs="Traditional Arabic"/>
          <w:lang w:bidi="ar-EG"/>
        </w:rPr>
        <w:t xml:space="preserve"> declares Kufr</w:t>
      </w:r>
      <w:r w:rsidR="00B85C18" w:rsidRPr="00E86FDF">
        <w:rPr>
          <w:rFonts w:cs="Traditional Arabic"/>
          <w:lang w:bidi="ar-EG"/>
        </w:rPr>
        <w:t xml:space="preserve"> and</w:t>
      </w:r>
      <w:r w:rsidR="00EF293B" w:rsidRPr="00E86FDF">
        <w:rPr>
          <w:rFonts w:cs="Traditional Arabic"/>
          <w:lang w:bidi="ar-EG"/>
        </w:rPr>
        <w:t xml:space="preserve"> </w:t>
      </w:r>
      <w:r w:rsidR="00B85C18" w:rsidRPr="00E86FDF">
        <w:rPr>
          <w:rFonts w:cs="Traditional Arabic"/>
          <w:lang w:bidi="ar-EG"/>
        </w:rPr>
        <w:t>manifests</w:t>
      </w:r>
      <w:r w:rsidR="00EF293B" w:rsidRPr="00E86FDF">
        <w:rPr>
          <w:rFonts w:cs="Traditional Arabic"/>
          <w:lang w:bidi="ar-EG"/>
        </w:rPr>
        <w:t xml:space="preserve"> it by way of action, signing</w:t>
      </w:r>
      <w:r w:rsidR="00B85C18" w:rsidRPr="00E86FDF">
        <w:rPr>
          <w:rFonts w:cs="Traditional Arabic"/>
          <w:lang w:bidi="ar-EG"/>
        </w:rPr>
        <w:t xml:space="preserve"> or utterance, in other than the exceptions that we have mentioned</w:t>
      </w:r>
      <w:r w:rsidR="00F02184" w:rsidRPr="00E86FDF">
        <w:rPr>
          <w:rFonts w:cs="Traditional Arabic"/>
          <w:lang w:bidi="ar-EG"/>
        </w:rPr>
        <w:t xml:space="preserve">, is a Murtadd (apostate) and Kafir (disbeliever); </w:t>
      </w:r>
      <w:r w:rsidR="00007C1C" w:rsidRPr="00E86FDF">
        <w:rPr>
          <w:rFonts w:cs="Traditional Arabic"/>
          <w:lang w:bidi="ar-EG"/>
        </w:rPr>
        <w:t>outwardly</w:t>
      </w:r>
      <w:r w:rsidR="00F02184" w:rsidRPr="00E86FDF">
        <w:rPr>
          <w:rFonts w:cs="Traditional Arabic"/>
          <w:lang w:bidi="ar-EG"/>
        </w:rPr>
        <w:t xml:space="preserve"> and</w:t>
      </w:r>
      <w:r w:rsidR="00007C1C" w:rsidRPr="00E86FDF">
        <w:rPr>
          <w:rFonts w:cs="Traditional Arabic"/>
          <w:lang w:bidi="ar-EG"/>
        </w:rPr>
        <w:t xml:space="preserve"> inwardly. That is due to the Qawl of Allah</w:t>
      </w:r>
      <w:r w:rsidR="00233BB8" w:rsidRPr="00E86FDF">
        <w:rPr>
          <w:rFonts w:cs="Traditional Arabic"/>
          <w:lang w:bidi="ar-EG"/>
        </w:rPr>
        <w:t xml:space="preserve"> (swt):</w:t>
      </w:r>
    </w:p>
    <w:p w14:paraId="2F93C586" w14:textId="77777777" w:rsidR="00233BB8" w:rsidRPr="00E86FDF" w:rsidRDefault="00233BB8" w:rsidP="00774CE9">
      <w:pPr>
        <w:spacing w:after="0"/>
        <w:rPr>
          <w:rFonts w:cs="Traditional Arabic"/>
          <w:lang w:bidi="ar-EG"/>
        </w:rPr>
      </w:pPr>
    </w:p>
    <w:p w14:paraId="5EB63E7C" w14:textId="485FEAE6" w:rsidR="002B5B66" w:rsidRPr="00E86FDF" w:rsidRDefault="002B5B66" w:rsidP="002B5B66">
      <w:pPr>
        <w:spacing w:after="0"/>
        <w:rPr>
          <w:rFonts w:cs="Traditional Arabic"/>
          <w:sz w:val="32"/>
          <w:szCs w:val="32"/>
          <w:lang w:bidi="ar-EG"/>
        </w:rPr>
      </w:pPr>
      <w:r w:rsidRPr="00E86FDF">
        <w:rPr>
          <w:rFonts w:cs="Traditional Arabic"/>
          <w:sz w:val="32"/>
          <w:szCs w:val="32"/>
          <w:rtl/>
          <w:lang w:bidi="ar-EG"/>
        </w:rPr>
        <w:t>وَلَٰكِن مَّن شَرَحَ بِالْكُفْرِ صَدْرًا</w:t>
      </w:r>
      <w:r w:rsidRPr="00E86FDF">
        <w:rPr>
          <w:rFonts w:cs="Traditional Arabic"/>
          <w:sz w:val="32"/>
          <w:szCs w:val="32"/>
          <w:lang w:bidi="ar-EG"/>
        </w:rPr>
        <w:t xml:space="preserve"> </w:t>
      </w:r>
    </w:p>
    <w:p w14:paraId="1087F1E4" w14:textId="216E40BE" w:rsidR="002B5B66" w:rsidRPr="00E86FDF" w:rsidRDefault="002B5B66" w:rsidP="002B5B66">
      <w:pPr>
        <w:spacing w:after="0"/>
        <w:rPr>
          <w:rFonts w:cs="Traditional Arabic"/>
          <w:lang w:bidi="ar-EG"/>
        </w:rPr>
      </w:pPr>
      <w:r w:rsidRPr="00E86FDF">
        <w:rPr>
          <w:rFonts w:cs="Traditional Arabic"/>
          <w:lang w:bidi="ar-EG"/>
        </w:rPr>
        <w:t>However, those who [willingly] open their breasts to disbelief</w:t>
      </w:r>
      <w:r w:rsidR="00B862F3" w:rsidRPr="00E86FDF">
        <w:rPr>
          <w:rFonts w:cs="Traditional Arabic"/>
          <w:lang w:bidi="ar-EG"/>
        </w:rPr>
        <w:t>.</w:t>
      </w:r>
    </w:p>
    <w:p w14:paraId="09DB2769" w14:textId="345EB007" w:rsidR="00E8555E" w:rsidRPr="00E86FDF" w:rsidRDefault="00F02184" w:rsidP="00774CE9">
      <w:pPr>
        <w:spacing w:after="0"/>
        <w:rPr>
          <w:rFonts w:cs="Traditional Arabic"/>
          <w:lang w:bidi="ar-EG"/>
        </w:rPr>
      </w:pPr>
      <w:r w:rsidRPr="00E86FDF">
        <w:rPr>
          <w:rFonts w:cs="Traditional Arabic"/>
          <w:lang w:bidi="ar-EG"/>
        </w:rPr>
        <w:t xml:space="preserve">  </w:t>
      </w:r>
    </w:p>
    <w:p w14:paraId="2161D408" w14:textId="40D954D4" w:rsidR="00595E4F" w:rsidRPr="00E86FDF" w:rsidRDefault="00B862F3" w:rsidP="00774CE9">
      <w:pPr>
        <w:spacing w:after="0"/>
        <w:rPr>
          <w:rFonts w:cs="Traditional Arabic"/>
          <w:lang w:bidi="ar-EG"/>
        </w:rPr>
      </w:pPr>
      <w:r w:rsidRPr="00E86FDF">
        <w:rPr>
          <w:rFonts w:cs="Traditional Arabic"/>
          <w:lang w:bidi="ar-EG"/>
        </w:rPr>
        <w:t>It is</w:t>
      </w:r>
      <w:r w:rsidR="00344329" w:rsidRPr="00E86FDF">
        <w:rPr>
          <w:rFonts w:cs="Traditional Arabic"/>
          <w:lang w:bidi="ar-EG"/>
        </w:rPr>
        <w:t xml:space="preserve"> therefore</w:t>
      </w:r>
      <w:r w:rsidRPr="00E86FDF">
        <w:rPr>
          <w:rFonts w:cs="Traditional Arabic"/>
          <w:lang w:bidi="ar-EG"/>
        </w:rPr>
        <w:t xml:space="preserve"> evident</w:t>
      </w:r>
      <w:r w:rsidR="00C95F1B" w:rsidRPr="00E86FDF">
        <w:rPr>
          <w:rFonts w:cs="Traditional Arabic"/>
          <w:lang w:bidi="ar-EG"/>
        </w:rPr>
        <w:t xml:space="preserve"> that the one who is not excused due to compulsion (or recitation, </w:t>
      </w:r>
      <w:r w:rsidR="00912D1E" w:rsidRPr="00E86FDF">
        <w:rPr>
          <w:rFonts w:cs="Traditional Arabic"/>
          <w:lang w:bidi="ar-EG"/>
        </w:rPr>
        <w:t xml:space="preserve">testifying, </w:t>
      </w:r>
      <w:r w:rsidR="00CE2369" w:rsidRPr="00E86FDF">
        <w:rPr>
          <w:rFonts w:cs="Traditional Arabic"/>
          <w:lang w:bidi="ar-EG"/>
        </w:rPr>
        <w:t>lying to</w:t>
      </w:r>
      <w:r w:rsidR="00912D1E" w:rsidRPr="00E86FDF">
        <w:rPr>
          <w:rFonts w:cs="Traditional Arabic"/>
          <w:lang w:bidi="ar-EG"/>
        </w:rPr>
        <w:t xml:space="preserve"> the enemy in war</w:t>
      </w:r>
      <w:r w:rsidR="009D72C4" w:rsidRPr="00E86FDF">
        <w:rPr>
          <w:rFonts w:cs="Traditional Arabic"/>
          <w:lang w:bidi="ar-EG"/>
        </w:rPr>
        <w:t xml:space="preserve"> and narrating or relating </w:t>
      </w:r>
      <w:r w:rsidR="00754162" w:rsidRPr="00E86FDF">
        <w:rPr>
          <w:rFonts w:cs="Traditional Arabic"/>
          <w:lang w:bidi="ar-EG"/>
        </w:rPr>
        <w:t xml:space="preserve">occurrences </w:t>
      </w:r>
      <w:r w:rsidR="009D72C4" w:rsidRPr="00E86FDF">
        <w:rPr>
          <w:rFonts w:cs="Traditional Arabic"/>
          <w:lang w:bidi="ar-EG"/>
        </w:rPr>
        <w:t>etc.)</w:t>
      </w:r>
      <w:r w:rsidR="00754162" w:rsidRPr="00E86FDF">
        <w:rPr>
          <w:rFonts w:cs="Traditional Arabic"/>
          <w:lang w:bidi="ar-EG"/>
        </w:rPr>
        <w:t>,</w:t>
      </w:r>
      <w:r w:rsidR="009D72C4" w:rsidRPr="00E86FDF">
        <w:rPr>
          <w:rFonts w:cs="Traditional Arabic"/>
          <w:lang w:bidi="ar-EG"/>
        </w:rPr>
        <w:t xml:space="preserve"> then he has </w:t>
      </w:r>
      <w:r w:rsidR="009C0C73" w:rsidRPr="00E86FDF">
        <w:rPr>
          <w:rFonts w:cs="Traditional Arabic"/>
          <w:lang w:bidi="ar-EG"/>
        </w:rPr>
        <w:t>necessarily</w:t>
      </w:r>
      <w:r w:rsidR="00FA7A52" w:rsidRPr="00E86FDF">
        <w:rPr>
          <w:rFonts w:cs="Traditional Arabic"/>
          <w:lang w:bidi="ar-EG"/>
        </w:rPr>
        <w:t xml:space="preserve"> </w:t>
      </w:r>
      <w:r w:rsidR="00DC0316" w:rsidRPr="00E86FDF">
        <w:rPr>
          <w:rFonts w:cs="Traditional Arabic"/>
          <w:lang w:bidi="ar-EG"/>
        </w:rPr>
        <w:t xml:space="preserve">opened </w:t>
      </w:r>
      <w:r w:rsidR="00DB4E7D" w:rsidRPr="00E86FDF">
        <w:rPr>
          <w:rFonts w:cs="Traditional Arabic"/>
          <w:lang w:bidi="ar-EG"/>
        </w:rPr>
        <w:t xml:space="preserve">his breast to disbelief </w:t>
      </w:r>
      <w:r w:rsidR="00646631" w:rsidRPr="00E86FDF">
        <w:rPr>
          <w:rFonts w:cs="Traditional Arabic"/>
          <w:lang w:bidi="ar-EG"/>
        </w:rPr>
        <w:t xml:space="preserve">by his mere utterance, indication </w:t>
      </w:r>
      <w:r w:rsidR="00CB30B0" w:rsidRPr="00E86FDF">
        <w:rPr>
          <w:rFonts w:cs="Traditional Arabic"/>
          <w:lang w:bidi="ar-EG"/>
        </w:rPr>
        <w:t>or act</w:t>
      </w:r>
      <w:r w:rsidR="009C0C73" w:rsidRPr="00E86FDF">
        <w:rPr>
          <w:rFonts w:cs="Traditional Arabic"/>
          <w:lang w:bidi="ar-EG"/>
        </w:rPr>
        <w:t xml:space="preserve"> of </w:t>
      </w:r>
      <w:r w:rsidR="001E10B7" w:rsidRPr="00E86FDF">
        <w:rPr>
          <w:rFonts w:cs="Traditional Arabic"/>
          <w:lang w:bidi="ar-EG"/>
        </w:rPr>
        <w:t xml:space="preserve">the </w:t>
      </w:r>
      <w:r w:rsidR="009C0C73" w:rsidRPr="00E86FDF">
        <w:rPr>
          <w:rFonts w:cs="Traditional Arabic"/>
          <w:lang w:bidi="ar-EG"/>
        </w:rPr>
        <w:t>Kufr</w:t>
      </w:r>
      <w:r w:rsidR="001E10B7" w:rsidRPr="00E86FDF">
        <w:rPr>
          <w:rFonts w:cs="Traditional Arabic"/>
          <w:lang w:bidi="ar-EG"/>
        </w:rPr>
        <w:t xml:space="preserve">! </w:t>
      </w:r>
      <w:r w:rsidR="00AF7383" w:rsidRPr="00E86FDF">
        <w:rPr>
          <w:rFonts w:cs="Traditional Arabic"/>
          <w:lang w:bidi="ar-EG"/>
        </w:rPr>
        <w:t>That is because the Ayah has categorised</w:t>
      </w:r>
      <w:r w:rsidR="00182658" w:rsidRPr="00E86FDF">
        <w:rPr>
          <w:rFonts w:cs="Traditional Arabic"/>
          <w:lang w:bidi="ar-EG"/>
        </w:rPr>
        <w:t>,</w:t>
      </w:r>
      <w:r w:rsidR="00107DA5" w:rsidRPr="00E86FDF">
        <w:rPr>
          <w:rFonts w:cs="Traditional Arabic"/>
          <w:lang w:bidi="ar-EG"/>
        </w:rPr>
        <w:t xml:space="preserve"> in a complete manner</w:t>
      </w:r>
      <w:r w:rsidR="00182658" w:rsidRPr="00E86FDF">
        <w:rPr>
          <w:rFonts w:cs="Traditional Arabic"/>
          <w:lang w:bidi="ar-EG"/>
        </w:rPr>
        <w:t>,</w:t>
      </w:r>
      <w:r w:rsidR="00AF7383" w:rsidRPr="00E86FDF">
        <w:rPr>
          <w:rFonts w:cs="Traditional Arabic"/>
          <w:lang w:bidi="ar-EG"/>
        </w:rPr>
        <w:t xml:space="preserve"> those who manifest Kufr into two </w:t>
      </w:r>
      <w:r w:rsidR="000550AE" w:rsidRPr="00E86FDF">
        <w:rPr>
          <w:rFonts w:cs="Traditional Arabic"/>
          <w:lang w:bidi="ar-EG"/>
        </w:rPr>
        <w:t xml:space="preserve">categories </w:t>
      </w:r>
      <w:r w:rsidR="00182658" w:rsidRPr="00E86FDF">
        <w:rPr>
          <w:rFonts w:cs="Traditional Arabic"/>
          <w:lang w:bidi="ar-EG"/>
        </w:rPr>
        <w:t>whilst</w:t>
      </w:r>
      <w:r w:rsidR="000550AE" w:rsidRPr="00E86FDF">
        <w:rPr>
          <w:rFonts w:cs="Traditional Arabic"/>
          <w:lang w:bidi="ar-EG"/>
        </w:rPr>
        <w:t xml:space="preserve"> there is no third</w:t>
      </w:r>
      <w:r w:rsidR="00F94867" w:rsidRPr="00E86FDF">
        <w:rPr>
          <w:rFonts w:cs="Traditional Arabic"/>
          <w:lang w:bidi="ar-EG"/>
        </w:rPr>
        <w:t>:</w:t>
      </w:r>
      <w:r w:rsidR="009C0C73" w:rsidRPr="00E86FDF">
        <w:rPr>
          <w:rFonts w:cs="Traditional Arabic"/>
          <w:lang w:bidi="ar-EG"/>
        </w:rPr>
        <w:t xml:space="preserve"> </w:t>
      </w:r>
    </w:p>
    <w:p w14:paraId="7A58682B" w14:textId="2CA13C73" w:rsidR="009C0C73" w:rsidRPr="00E86FDF" w:rsidRDefault="009C0C73" w:rsidP="00774CE9">
      <w:pPr>
        <w:spacing w:after="0"/>
        <w:rPr>
          <w:rFonts w:cs="Traditional Arabic"/>
          <w:lang w:bidi="ar-EG"/>
        </w:rPr>
      </w:pPr>
    </w:p>
    <w:p w14:paraId="4098C0F3" w14:textId="65D725F4" w:rsidR="009C0C73" w:rsidRPr="00E86FDF" w:rsidRDefault="00182658" w:rsidP="00774CE9">
      <w:pPr>
        <w:spacing w:after="0"/>
        <w:rPr>
          <w:rFonts w:cs="Traditional Arabic"/>
          <w:lang w:bidi="ar-EG"/>
        </w:rPr>
      </w:pPr>
      <w:r w:rsidRPr="00E86FDF">
        <w:rPr>
          <w:rFonts w:cs="Traditional Arabic"/>
          <w:b/>
          <w:bCs/>
          <w:lang w:bidi="ar-EG"/>
        </w:rPr>
        <w:t>1)</w:t>
      </w:r>
      <w:r w:rsidRPr="00E86FDF">
        <w:rPr>
          <w:rFonts w:cs="Traditional Arabic"/>
          <w:lang w:bidi="ar-EG"/>
        </w:rPr>
        <w:t xml:space="preserve"> </w:t>
      </w:r>
      <w:r w:rsidR="002445B4" w:rsidRPr="00E86FDF">
        <w:rPr>
          <w:rFonts w:cs="Traditional Arabic"/>
          <w:lang w:bidi="ar-EG"/>
        </w:rPr>
        <w:t xml:space="preserve">The one who is excused by Ikrah </w:t>
      </w:r>
      <w:r w:rsidR="004F0883" w:rsidRPr="00E86FDF">
        <w:rPr>
          <w:rFonts w:cs="Traditional Arabic"/>
          <w:lang w:bidi="ar-EG"/>
        </w:rPr>
        <w:t xml:space="preserve">(compulsion/coercion) </w:t>
      </w:r>
      <w:r w:rsidR="00DC3BBE" w:rsidRPr="00E86FDF">
        <w:rPr>
          <w:rFonts w:cs="Traditional Arabic"/>
          <w:lang w:bidi="ar-EG"/>
        </w:rPr>
        <w:t xml:space="preserve">(or recitation, testifying, </w:t>
      </w:r>
      <w:r w:rsidR="00CE2369" w:rsidRPr="00E86FDF">
        <w:rPr>
          <w:rFonts w:cs="Traditional Arabic"/>
          <w:lang w:bidi="ar-EG"/>
        </w:rPr>
        <w:t>lying to</w:t>
      </w:r>
      <w:r w:rsidR="00DC3BBE" w:rsidRPr="00E86FDF">
        <w:rPr>
          <w:rFonts w:cs="Traditional Arabic"/>
          <w:lang w:bidi="ar-EG"/>
        </w:rPr>
        <w:t xml:space="preserve"> the enemy in war and narrating or relating occurrences</w:t>
      </w:r>
      <w:r w:rsidR="00CE2369" w:rsidRPr="00E86FDF">
        <w:rPr>
          <w:rFonts w:cs="Traditional Arabic"/>
          <w:lang w:bidi="ar-EG"/>
        </w:rPr>
        <w:t xml:space="preserve">, just as the certain </w:t>
      </w:r>
      <w:proofErr w:type="gramStart"/>
      <w:r w:rsidR="00CE2369" w:rsidRPr="00E86FDF">
        <w:rPr>
          <w:rFonts w:cs="Traditional Arabic"/>
          <w:lang w:bidi="ar-EG"/>
        </w:rPr>
        <w:t>evidences</w:t>
      </w:r>
      <w:proofErr w:type="gramEnd"/>
      <w:r w:rsidR="00CE2369" w:rsidRPr="00E86FDF">
        <w:rPr>
          <w:rFonts w:cs="Traditional Arabic"/>
          <w:lang w:bidi="ar-EG"/>
        </w:rPr>
        <w:t xml:space="preserve"> have </w:t>
      </w:r>
      <w:r w:rsidR="00D23C33" w:rsidRPr="00E86FDF">
        <w:rPr>
          <w:rFonts w:cs="Traditional Arabic"/>
          <w:lang w:bidi="ar-EG"/>
        </w:rPr>
        <w:t>made clear).</w:t>
      </w:r>
    </w:p>
    <w:p w14:paraId="09D7DDBB" w14:textId="39620B7A" w:rsidR="00D23C33" w:rsidRPr="00E86FDF" w:rsidRDefault="00D23C33" w:rsidP="00774CE9">
      <w:pPr>
        <w:spacing w:after="0"/>
        <w:rPr>
          <w:rFonts w:cs="Traditional Arabic"/>
          <w:lang w:bidi="ar-EG"/>
        </w:rPr>
      </w:pPr>
    </w:p>
    <w:p w14:paraId="015F182C" w14:textId="418D85A8" w:rsidR="00D23C33" w:rsidRPr="00E86FDF" w:rsidRDefault="00D23C33" w:rsidP="00774CE9">
      <w:pPr>
        <w:spacing w:after="0"/>
        <w:rPr>
          <w:rFonts w:cs="Traditional Arabic"/>
          <w:lang w:bidi="ar-EG"/>
        </w:rPr>
      </w:pPr>
      <w:r w:rsidRPr="00E86FDF">
        <w:rPr>
          <w:rFonts w:cs="Traditional Arabic"/>
          <w:lang w:bidi="ar-EG"/>
        </w:rPr>
        <w:t>Or,</w:t>
      </w:r>
    </w:p>
    <w:p w14:paraId="7D48B82D" w14:textId="69CE9054" w:rsidR="00D23C33" w:rsidRPr="00E86FDF" w:rsidRDefault="00D23C33" w:rsidP="00774CE9">
      <w:pPr>
        <w:spacing w:after="0"/>
        <w:rPr>
          <w:rFonts w:cs="Traditional Arabic"/>
          <w:lang w:bidi="ar-EG"/>
        </w:rPr>
      </w:pPr>
    </w:p>
    <w:p w14:paraId="3483DBA1" w14:textId="37CD17EE" w:rsidR="00D23C33" w:rsidRPr="00E86FDF" w:rsidRDefault="00D23C33" w:rsidP="00774CE9">
      <w:pPr>
        <w:spacing w:after="0"/>
        <w:rPr>
          <w:rFonts w:cs="Traditional Arabic"/>
          <w:lang w:bidi="ar-EG"/>
        </w:rPr>
      </w:pPr>
      <w:r w:rsidRPr="00E86FDF">
        <w:rPr>
          <w:rFonts w:cs="Traditional Arabic"/>
          <w:b/>
          <w:bCs/>
          <w:lang w:bidi="ar-EG"/>
        </w:rPr>
        <w:t>2)</w:t>
      </w:r>
      <w:r w:rsidRPr="00E86FDF">
        <w:rPr>
          <w:rFonts w:cs="Traditional Arabic"/>
          <w:lang w:bidi="ar-EG"/>
        </w:rPr>
        <w:t xml:space="preserve"> </w:t>
      </w:r>
      <w:r w:rsidR="00446E30" w:rsidRPr="00E86FDF">
        <w:rPr>
          <w:rFonts w:cs="Traditional Arabic"/>
          <w:lang w:bidi="ar-EG"/>
        </w:rPr>
        <w:t>Opening the breast to Kufr (disbelief)</w:t>
      </w:r>
      <w:r w:rsidR="00C172D2" w:rsidRPr="00E86FDF">
        <w:rPr>
          <w:rFonts w:cs="Traditional Arabic"/>
          <w:lang w:bidi="ar-EG"/>
        </w:rPr>
        <w:t xml:space="preserve">, thus making him a Kafir (disbeliever), Murtadd (apostate), cursed in the </w:t>
      </w:r>
      <w:r w:rsidR="00577171" w:rsidRPr="00E86FDF">
        <w:rPr>
          <w:rFonts w:cs="Traditional Arabic"/>
          <w:lang w:bidi="ar-EG"/>
        </w:rPr>
        <w:t>life of this world and the next, and</w:t>
      </w:r>
      <w:r w:rsidR="005A21E6" w:rsidRPr="00E86FDF">
        <w:rPr>
          <w:rFonts w:cs="Traditional Arabic"/>
          <w:lang w:bidi="ar-EG"/>
        </w:rPr>
        <w:t xml:space="preserve"> recipient of painful punishment in the hereafter, if he was to die upon that! </w:t>
      </w:r>
    </w:p>
    <w:p w14:paraId="1FEF261B" w14:textId="3495941B" w:rsidR="00595E4F" w:rsidRPr="00E86FDF" w:rsidRDefault="00595E4F" w:rsidP="00774CE9">
      <w:pPr>
        <w:spacing w:after="0"/>
        <w:rPr>
          <w:rFonts w:cs="Traditional Arabic"/>
          <w:lang w:bidi="ar-EG"/>
        </w:rPr>
      </w:pPr>
    </w:p>
    <w:p w14:paraId="695F8F6C" w14:textId="13627C6D" w:rsidR="00595E4F" w:rsidRPr="00E86FDF" w:rsidRDefault="005A21E6" w:rsidP="00774CE9">
      <w:pPr>
        <w:spacing w:after="0"/>
        <w:rPr>
          <w:rFonts w:cs="Traditional Arabic"/>
          <w:lang w:bidi="ar-EG"/>
        </w:rPr>
      </w:pPr>
      <w:r w:rsidRPr="00E86FDF">
        <w:rPr>
          <w:rFonts w:cs="Traditional Arabic"/>
          <w:b/>
          <w:bCs/>
          <w:lang w:bidi="ar-EG"/>
        </w:rPr>
        <w:lastRenderedPageBreak/>
        <w:t>S</w:t>
      </w:r>
      <w:r w:rsidR="00C208AF" w:rsidRPr="00E86FDF">
        <w:rPr>
          <w:rFonts w:cs="Traditional Arabic"/>
          <w:b/>
          <w:bCs/>
          <w:lang w:bidi="ar-EG"/>
        </w:rPr>
        <w:t>omeone might say</w:t>
      </w:r>
      <w:r w:rsidR="00C208AF" w:rsidRPr="00E86FDF">
        <w:rPr>
          <w:rFonts w:cs="Traditional Arabic"/>
          <w:lang w:bidi="ar-EG"/>
        </w:rPr>
        <w:t xml:space="preserve">: </w:t>
      </w:r>
      <w:r w:rsidR="00685BCF" w:rsidRPr="00E86FDF">
        <w:rPr>
          <w:rFonts w:cs="Traditional Arabic"/>
          <w:lang w:bidi="ar-EG"/>
        </w:rPr>
        <w:t>We see by sensation and in</w:t>
      </w:r>
      <w:r w:rsidR="006561B3" w:rsidRPr="00E86FDF">
        <w:rPr>
          <w:rFonts w:cs="Traditional Arabic"/>
          <w:lang w:bidi="ar-EG"/>
        </w:rPr>
        <w:t xml:space="preserve"> the</w:t>
      </w:r>
      <w:r w:rsidR="00685BCF" w:rsidRPr="00E86FDF">
        <w:rPr>
          <w:rFonts w:cs="Traditional Arabic"/>
          <w:lang w:bidi="ar-EG"/>
        </w:rPr>
        <w:t xml:space="preserve"> reality</w:t>
      </w:r>
      <w:r w:rsidR="007171D0" w:rsidRPr="00E86FDF">
        <w:rPr>
          <w:rFonts w:cs="Traditional Arabic"/>
          <w:lang w:bidi="ar-EG"/>
        </w:rPr>
        <w:t xml:space="preserve">, people from among the Muslims, who are </w:t>
      </w:r>
      <w:r w:rsidR="00195319" w:rsidRPr="00E86FDF">
        <w:rPr>
          <w:rFonts w:cs="Traditional Arabic"/>
          <w:lang w:bidi="ar-EG"/>
        </w:rPr>
        <w:t>careless</w:t>
      </w:r>
      <w:r w:rsidR="007171D0" w:rsidRPr="00E86FDF">
        <w:rPr>
          <w:rFonts w:cs="Traditional Arabic"/>
          <w:lang w:bidi="ar-EG"/>
        </w:rPr>
        <w:t xml:space="preserve"> in</w:t>
      </w:r>
      <w:r w:rsidR="00195319" w:rsidRPr="00E86FDF">
        <w:rPr>
          <w:rFonts w:cs="Traditional Arabic"/>
          <w:lang w:bidi="ar-EG"/>
        </w:rPr>
        <w:t xml:space="preserve"> respect to</w:t>
      </w:r>
      <w:r w:rsidR="007171D0" w:rsidRPr="00E86FDF">
        <w:rPr>
          <w:rFonts w:cs="Traditional Arabic"/>
          <w:lang w:bidi="ar-EG"/>
        </w:rPr>
        <w:t xml:space="preserve"> that </w:t>
      </w:r>
      <w:r w:rsidR="00274CA2" w:rsidRPr="00E86FDF">
        <w:rPr>
          <w:rFonts w:cs="Traditional Arabic"/>
          <w:lang w:bidi="ar-EG"/>
        </w:rPr>
        <w:t xml:space="preserve">and </w:t>
      </w:r>
      <w:r w:rsidR="00195319" w:rsidRPr="00E86FDF">
        <w:rPr>
          <w:rFonts w:cs="Traditional Arabic"/>
          <w:lang w:bidi="ar-EG"/>
        </w:rPr>
        <w:t>engage in</w:t>
      </w:r>
      <w:r w:rsidR="00274CA2" w:rsidRPr="00E86FDF">
        <w:rPr>
          <w:rFonts w:cs="Traditional Arabic"/>
          <w:lang w:bidi="ar-EG"/>
        </w:rPr>
        <w:t xml:space="preserve"> </w:t>
      </w:r>
      <w:r w:rsidR="00EC7375" w:rsidRPr="00E86FDF">
        <w:rPr>
          <w:rFonts w:cs="Traditional Arabic"/>
          <w:lang w:bidi="ar-EG"/>
        </w:rPr>
        <w:t>that</w:t>
      </w:r>
      <w:r w:rsidR="00754FA8" w:rsidRPr="00E86FDF">
        <w:rPr>
          <w:rFonts w:cs="Traditional Arabic"/>
          <w:lang w:bidi="ar-EG"/>
        </w:rPr>
        <w:t xml:space="preserve"> </w:t>
      </w:r>
      <w:r w:rsidR="006561B3" w:rsidRPr="00E86FDF">
        <w:rPr>
          <w:rFonts w:cs="Traditional Arabic"/>
          <w:lang w:bidi="ar-EG"/>
        </w:rPr>
        <w:t xml:space="preserve">in a </w:t>
      </w:r>
      <w:r w:rsidR="00775D51" w:rsidRPr="00E86FDF">
        <w:rPr>
          <w:rFonts w:cs="Traditional Arabic"/>
          <w:lang w:bidi="ar-EG"/>
        </w:rPr>
        <w:t>careless</w:t>
      </w:r>
      <w:r w:rsidR="006561B3" w:rsidRPr="00E86FDF">
        <w:rPr>
          <w:rFonts w:cs="Traditional Arabic"/>
          <w:lang w:bidi="ar-EG"/>
        </w:rPr>
        <w:t xml:space="preserve"> manner</w:t>
      </w:r>
      <w:r w:rsidR="00B23F21" w:rsidRPr="00E86FDF">
        <w:rPr>
          <w:rFonts w:cs="Traditional Arabic"/>
          <w:lang w:bidi="ar-EG"/>
        </w:rPr>
        <w:t xml:space="preserve"> </w:t>
      </w:r>
      <w:r w:rsidR="006561B3" w:rsidRPr="00E86FDF">
        <w:rPr>
          <w:rFonts w:cs="Traditional Arabic"/>
          <w:lang w:bidi="ar-EG"/>
        </w:rPr>
        <w:t>for</w:t>
      </w:r>
      <w:r w:rsidR="00B23F21" w:rsidRPr="00E86FDF">
        <w:rPr>
          <w:rFonts w:cs="Traditional Arabic"/>
          <w:lang w:bidi="ar-EG"/>
        </w:rPr>
        <w:t xml:space="preserve"> amusement or joking</w:t>
      </w:r>
      <w:r w:rsidR="00195319" w:rsidRPr="00E86FDF">
        <w:rPr>
          <w:rFonts w:cs="Traditional Arabic"/>
          <w:lang w:bidi="ar-EG"/>
        </w:rPr>
        <w:t xml:space="preserve">. </w:t>
      </w:r>
      <w:r w:rsidR="00C367F7" w:rsidRPr="00E86FDF">
        <w:rPr>
          <w:rFonts w:cs="Traditional Arabic"/>
          <w:lang w:bidi="ar-EG"/>
        </w:rPr>
        <w:t>That is whilst they</w:t>
      </w:r>
      <w:r w:rsidR="00B2517B" w:rsidRPr="00E86FDF">
        <w:rPr>
          <w:rFonts w:cs="Traditional Arabic"/>
          <w:lang w:bidi="ar-EG"/>
        </w:rPr>
        <w:t xml:space="preserve"> pronounce the two </w:t>
      </w:r>
      <w:proofErr w:type="spellStart"/>
      <w:r w:rsidR="00B2517B" w:rsidRPr="00E86FDF">
        <w:rPr>
          <w:rFonts w:cs="Traditional Arabic"/>
          <w:lang w:bidi="ar-EG"/>
        </w:rPr>
        <w:t>Shahadahs</w:t>
      </w:r>
      <w:proofErr w:type="spellEnd"/>
      <w:r w:rsidR="00033AD2" w:rsidRPr="00E86FDF">
        <w:rPr>
          <w:rFonts w:cs="Traditional Arabic"/>
          <w:lang w:bidi="ar-EG"/>
        </w:rPr>
        <w:t xml:space="preserve">, </w:t>
      </w:r>
      <w:bookmarkStart w:id="54" w:name="_Hlk70789970"/>
      <w:r w:rsidR="00033AD2" w:rsidRPr="00E86FDF">
        <w:rPr>
          <w:rFonts w:cs="Traditional Arabic"/>
          <w:lang w:bidi="ar-EG"/>
        </w:rPr>
        <w:t>believe in Allah</w:t>
      </w:r>
      <w:r w:rsidR="00C367F7" w:rsidRPr="00E86FDF">
        <w:rPr>
          <w:rFonts w:cs="Traditional Arabic"/>
          <w:lang w:bidi="ar-EG"/>
        </w:rPr>
        <w:t xml:space="preserve">, the </w:t>
      </w:r>
      <w:r w:rsidR="003B4244" w:rsidRPr="00E86FDF">
        <w:rPr>
          <w:rFonts w:cs="Traditional Arabic"/>
          <w:lang w:bidi="ar-EG"/>
        </w:rPr>
        <w:t xml:space="preserve">Message, </w:t>
      </w:r>
      <w:r w:rsidR="00C367F7" w:rsidRPr="00E86FDF">
        <w:rPr>
          <w:rFonts w:cs="Traditional Arabic"/>
          <w:lang w:bidi="ar-EG"/>
        </w:rPr>
        <w:t xml:space="preserve">the </w:t>
      </w:r>
      <w:r w:rsidR="00F57E15" w:rsidRPr="00E86FDF">
        <w:rPr>
          <w:rFonts w:cs="Traditional Arabic"/>
          <w:lang w:bidi="ar-EG"/>
        </w:rPr>
        <w:t>Last day</w:t>
      </w:r>
      <w:r w:rsidR="00B2517B" w:rsidRPr="00E86FDF">
        <w:rPr>
          <w:rFonts w:cs="Traditional Arabic"/>
          <w:lang w:bidi="ar-EG"/>
        </w:rPr>
        <w:t xml:space="preserve"> </w:t>
      </w:r>
      <w:bookmarkEnd w:id="54"/>
      <w:r w:rsidR="003B4244" w:rsidRPr="00E86FDF">
        <w:rPr>
          <w:rFonts w:cs="Traditional Arabic"/>
          <w:lang w:bidi="ar-EG"/>
        </w:rPr>
        <w:t xml:space="preserve">and face the </w:t>
      </w:r>
      <w:r w:rsidR="00AC7908" w:rsidRPr="00E86FDF">
        <w:rPr>
          <w:rFonts w:cs="Traditional Arabic"/>
          <w:lang w:bidi="ar-EG"/>
        </w:rPr>
        <w:t>Qiblah</w:t>
      </w:r>
      <w:r w:rsidR="00EC7375" w:rsidRPr="00E86FDF">
        <w:rPr>
          <w:rFonts w:cs="Traditional Arabic"/>
          <w:lang w:bidi="ar-EG"/>
        </w:rPr>
        <w:t>. The matter is therefore problematic!</w:t>
      </w:r>
    </w:p>
    <w:p w14:paraId="0E900E6A" w14:textId="4785A431" w:rsidR="00EC7375" w:rsidRPr="00E86FDF" w:rsidRDefault="00EC7375" w:rsidP="00774CE9">
      <w:pPr>
        <w:spacing w:after="0"/>
        <w:rPr>
          <w:rFonts w:cs="Traditional Arabic"/>
          <w:lang w:bidi="ar-EG"/>
        </w:rPr>
      </w:pPr>
    </w:p>
    <w:p w14:paraId="6CF8C1AB" w14:textId="2A4FFE90" w:rsidR="00EC7375" w:rsidRPr="00E86FDF" w:rsidRDefault="00EC7375" w:rsidP="00774CE9">
      <w:pPr>
        <w:spacing w:after="0"/>
        <w:rPr>
          <w:rFonts w:cs="Traditional Arabic"/>
          <w:lang w:bidi="ar-EG"/>
        </w:rPr>
      </w:pPr>
      <w:r w:rsidRPr="00E86FDF">
        <w:rPr>
          <w:rFonts w:cs="Traditional Arabic"/>
          <w:b/>
          <w:bCs/>
          <w:lang w:bidi="ar-EG"/>
        </w:rPr>
        <w:t>We say</w:t>
      </w:r>
      <w:r w:rsidRPr="00E86FDF">
        <w:rPr>
          <w:rFonts w:cs="Traditional Arabic"/>
          <w:lang w:bidi="ar-EG"/>
        </w:rPr>
        <w:t xml:space="preserve">: </w:t>
      </w:r>
      <w:r w:rsidR="00DF4708" w:rsidRPr="00E86FDF">
        <w:rPr>
          <w:rFonts w:cs="Traditional Arabic"/>
          <w:lang w:bidi="ar-EG"/>
        </w:rPr>
        <w:t>There is nothing problematic in the matter</w:t>
      </w:r>
      <w:r w:rsidR="00775D51" w:rsidRPr="00E86FDF">
        <w:rPr>
          <w:rFonts w:cs="Traditional Arabic"/>
          <w:lang w:bidi="ar-EG"/>
        </w:rPr>
        <w:t>. That is because mere negligence, carelessness</w:t>
      </w:r>
      <w:r w:rsidR="00FD0B7F" w:rsidRPr="00E86FDF">
        <w:rPr>
          <w:rFonts w:cs="Traditional Arabic"/>
          <w:lang w:bidi="ar-EG"/>
        </w:rPr>
        <w:t>, or taking the subject in</w:t>
      </w:r>
      <w:r w:rsidR="007F5203" w:rsidRPr="00E86FDF">
        <w:rPr>
          <w:rFonts w:cs="Traditional Arabic"/>
          <w:lang w:bidi="ar-EG"/>
        </w:rPr>
        <w:t xml:space="preserve"> jest, is a definite indicat</w:t>
      </w:r>
      <w:r w:rsidR="00B51738" w:rsidRPr="00E86FDF">
        <w:rPr>
          <w:rFonts w:cs="Traditional Arabic"/>
          <w:lang w:bidi="ar-EG"/>
        </w:rPr>
        <w:t>i</w:t>
      </w:r>
      <w:r w:rsidR="007F7FF9" w:rsidRPr="00E86FDF">
        <w:rPr>
          <w:rFonts w:cs="Traditional Arabic"/>
          <w:lang w:bidi="ar-EG"/>
        </w:rPr>
        <w:t xml:space="preserve">on of the </w:t>
      </w:r>
      <w:r w:rsidR="00034646" w:rsidRPr="00E86FDF">
        <w:rPr>
          <w:rFonts w:cs="Traditional Arabic"/>
          <w:lang w:bidi="ar-EG"/>
        </w:rPr>
        <w:t xml:space="preserve">indifference of the heart and the absence of </w:t>
      </w:r>
      <w:r w:rsidR="00072FB2" w:rsidRPr="00E86FDF">
        <w:rPr>
          <w:rFonts w:cs="Traditional Arabic"/>
          <w:lang w:bidi="ar-EG"/>
        </w:rPr>
        <w:t xml:space="preserve">revulsion </w:t>
      </w:r>
      <w:r w:rsidR="00DF1777" w:rsidRPr="00E86FDF">
        <w:rPr>
          <w:rFonts w:cs="Traditional Arabic"/>
          <w:lang w:bidi="ar-EG"/>
        </w:rPr>
        <w:t>of th</w:t>
      </w:r>
      <w:r w:rsidR="00496205" w:rsidRPr="00E86FDF">
        <w:rPr>
          <w:rFonts w:cs="Traditional Arabic"/>
          <w:lang w:bidi="ar-EG"/>
        </w:rPr>
        <w:t>ose</w:t>
      </w:r>
      <w:r w:rsidR="00DF1777" w:rsidRPr="00E86FDF">
        <w:rPr>
          <w:rFonts w:cs="Traditional Arabic"/>
          <w:lang w:bidi="ar-EG"/>
        </w:rPr>
        <w:t xml:space="preserve"> actions to </w:t>
      </w:r>
      <w:r w:rsidR="00496205" w:rsidRPr="00E86FDF">
        <w:rPr>
          <w:rFonts w:cs="Traditional Arabic"/>
          <w:lang w:bidi="ar-EG"/>
        </w:rPr>
        <w:t xml:space="preserve">the extent that is sufficient to prevent and hold back the appearance of those utterances, indications and </w:t>
      </w:r>
      <w:r w:rsidR="00472635" w:rsidRPr="00E86FDF">
        <w:rPr>
          <w:rFonts w:cs="Traditional Arabic"/>
          <w:lang w:bidi="ar-EG"/>
        </w:rPr>
        <w:t xml:space="preserve">actions. This therefore reflects exactly </w:t>
      </w:r>
      <w:r w:rsidR="00472635" w:rsidRPr="00E86FDF">
        <w:rPr>
          <w:rFonts w:cs="Traditional Arabic"/>
          <w:b/>
          <w:bCs/>
          <w:lang w:bidi="ar-EG"/>
        </w:rPr>
        <w:t>the Kufr (disbelief) which the breasts have opened to</w:t>
      </w:r>
      <w:r w:rsidR="00472635" w:rsidRPr="00E86FDF">
        <w:rPr>
          <w:rFonts w:cs="Traditional Arabic"/>
          <w:lang w:bidi="ar-EG"/>
        </w:rPr>
        <w:t xml:space="preserve">.   </w:t>
      </w:r>
      <w:r w:rsidR="00034646" w:rsidRPr="00E86FDF">
        <w:rPr>
          <w:rFonts w:cs="Traditional Arabic"/>
          <w:lang w:bidi="ar-EG"/>
        </w:rPr>
        <w:t xml:space="preserve"> </w:t>
      </w:r>
      <w:r w:rsidR="00B51738" w:rsidRPr="00E86FDF">
        <w:rPr>
          <w:rFonts w:cs="Traditional Arabic"/>
          <w:lang w:bidi="ar-EG"/>
        </w:rPr>
        <w:t xml:space="preserve"> </w:t>
      </w:r>
      <w:r w:rsidR="00775D51" w:rsidRPr="00E86FDF">
        <w:rPr>
          <w:rFonts w:cs="Traditional Arabic"/>
          <w:lang w:bidi="ar-EG"/>
        </w:rPr>
        <w:t xml:space="preserve"> </w:t>
      </w:r>
    </w:p>
    <w:p w14:paraId="3EC5887A" w14:textId="13076C17" w:rsidR="00595E4F" w:rsidRPr="00E86FDF" w:rsidRDefault="00595E4F" w:rsidP="00774CE9">
      <w:pPr>
        <w:spacing w:after="0"/>
        <w:rPr>
          <w:rFonts w:cs="Traditional Arabic"/>
          <w:lang w:bidi="ar-EG"/>
        </w:rPr>
      </w:pPr>
    </w:p>
    <w:p w14:paraId="1ECA5FE3" w14:textId="4469352A" w:rsidR="00770006" w:rsidRPr="00E86FDF" w:rsidRDefault="003B5AE2" w:rsidP="00774CE9">
      <w:pPr>
        <w:spacing w:after="0"/>
        <w:rPr>
          <w:rFonts w:cs="Traditional Arabic"/>
          <w:lang w:bidi="ar-EG"/>
        </w:rPr>
      </w:pPr>
      <w:r w:rsidRPr="00E86FDF">
        <w:rPr>
          <w:rFonts w:cs="Traditional Arabic"/>
          <w:lang w:bidi="ar-EG"/>
        </w:rPr>
        <w:t>As for the statement “</w:t>
      </w:r>
      <w:r w:rsidR="00CD1CC9" w:rsidRPr="00E86FDF">
        <w:rPr>
          <w:rFonts w:cs="Traditional Arabic"/>
          <w:lang w:bidi="ar-EG"/>
        </w:rPr>
        <w:t xml:space="preserve">That </w:t>
      </w:r>
      <w:r w:rsidR="00F57E15" w:rsidRPr="00E86FDF">
        <w:rPr>
          <w:rFonts w:cs="Traditional Arabic"/>
          <w:lang w:bidi="ar-EG"/>
        </w:rPr>
        <w:t>they believe in Allah, the Message and the Last day</w:t>
      </w:r>
      <w:r w:rsidR="00AD44E8" w:rsidRPr="00E86FDF">
        <w:rPr>
          <w:rFonts w:cs="Traditional Arabic"/>
          <w:lang w:bidi="ar-EG"/>
        </w:rPr>
        <w:t>”</w:t>
      </w:r>
      <w:r w:rsidR="00F57E15" w:rsidRPr="00E86FDF">
        <w:rPr>
          <w:rFonts w:cs="Traditional Arabic"/>
          <w:lang w:bidi="ar-EG"/>
        </w:rPr>
        <w:t>, then that is a false claim</w:t>
      </w:r>
      <w:r w:rsidR="00830E59" w:rsidRPr="00E86FDF">
        <w:rPr>
          <w:rFonts w:cs="Traditional Arabic"/>
          <w:lang w:bidi="ar-EG"/>
        </w:rPr>
        <w:t xml:space="preserve"> and </w:t>
      </w:r>
      <w:r w:rsidR="007819E4" w:rsidRPr="00E86FDF">
        <w:rPr>
          <w:rFonts w:cs="Traditional Arabic"/>
          <w:lang w:bidi="ar-EG"/>
        </w:rPr>
        <w:t>a denial in truth to</w:t>
      </w:r>
      <w:r w:rsidR="00F11571" w:rsidRPr="00E86FDF">
        <w:rPr>
          <w:rFonts w:cs="Traditional Arabic"/>
          <w:lang w:bidi="ar-EG"/>
        </w:rPr>
        <w:t xml:space="preserve"> Allah (swt). </w:t>
      </w:r>
      <w:r w:rsidR="00883295" w:rsidRPr="00E86FDF">
        <w:rPr>
          <w:rFonts w:cs="Traditional Arabic"/>
          <w:lang w:bidi="ar-EG"/>
        </w:rPr>
        <w:t>The correct view is that</w:t>
      </w:r>
      <w:r w:rsidR="00D67684" w:rsidRPr="00E86FDF">
        <w:rPr>
          <w:rFonts w:cs="Traditional Arabic"/>
          <w:lang w:bidi="ar-EG"/>
        </w:rPr>
        <w:t xml:space="preserve"> perhaps they have Tasdeeq</w:t>
      </w:r>
      <w:r w:rsidR="00F66C29" w:rsidRPr="00E86FDF">
        <w:rPr>
          <w:rFonts w:cs="Traditional Arabic"/>
          <w:lang w:bidi="ar-EG"/>
        </w:rPr>
        <w:t xml:space="preserve"> (affirmation)</w:t>
      </w:r>
      <w:r w:rsidR="00D67684" w:rsidRPr="00E86FDF">
        <w:rPr>
          <w:rFonts w:cs="Traditional Arabic"/>
          <w:lang w:bidi="ar-EG"/>
        </w:rPr>
        <w:t xml:space="preserve">, </w:t>
      </w:r>
      <w:proofErr w:type="spellStart"/>
      <w:r w:rsidR="00D67684" w:rsidRPr="00E86FDF">
        <w:rPr>
          <w:rFonts w:cs="Traditional Arabic"/>
          <w:lang w:bidi="ar-EG"/>
        </w:rPr>
        <w:t>I’tiqad</w:t>
      </w:r>
      <w:proofErr w:type="spellEnd"/>
      <w:r w:rsidR="00F66C29" w:rsidRPr="00E86FDF">
        <w:rPr>
          <w:rFonts w:cs="Traditional Arabic"/>
          <w:lang w:bidi="ar-EG"/>
        </w:rPr>
        <w:t xml:space="preserve"> (belief) and Yaqeen (certainty) in that. However, </w:t>
      </w:r>
      <w:r w:rsidR="00AD16C6" w:rsidRPr="00E86FDF">
        <w:rPr>
          <w:rFonts w:cs="Traditional Arabic"/>
          <w:lang w:bidi="ar-EG"/>
        </w:rPr>
        <w:t xml:space="preserve">they are not </w:t>
      </w:r>
      <w:proofErr w:type="spellStart"/>
      <w:r w:rsidR="00AD16C6" w:rsidRPr="00E86FDF">
        <w:rPr>
          <w:rFonts w:cs="Traditional Arabic"/>
          <w:lang w:bidi="ar-EG"/>
        </w:rPr>
        <w:t>Mu’minin</w:t>
      </w:r>
      <w:proofErr w:type="spellEnd"/>
      <w:r w:rsidR="00AD16C6" w:rsidRPr="00E86FDF">
        <w:rPr>
          <w:rFonts w:cs="Traditional Arabic"/>
          <w:lang w:bidi="ar-EG"/>
        </w:rPr>
        <w:t xml:space="preserve"> (believers) in that as Iman is a Shar’i wording</w:t>
      </w:r>
      <w:r w:rsidR="00BC1F13" w:rsidRPr="00E86FDF">
        <w:rPr>
          <w:rFonts w:cs="Traditional Arabic"/>
          <w:lang w:bidi="ar-EG"/>
        </w:rPr>
        <w:t xml:space="preserve"> which Allah (swt) has </w:t>
      </w:r>
      <w:r w:rsidR="00CE70F4" w:rsidRPr="00E86FDF">
        <w:rPr>
          <w:rFonts w:cs="Traditional Arabic"/>
          <w:lang w:bidi="ar-EG"/>
        </w:rPr>
        <w:t>set</w:t>
      </w:r>
      <w:r w:rsidR="00BC1F13" w:rsidRPr="00E86FDF">
        <w:rPr>
          <w:rFonts w:cs="Traditional Arabic"/>
          <w:lang w:bidi="ar-EG"/>
        </w:rPr>
        <w:t xml:space="preserve"> </w:t>
      </w:r>
      <w:r w:rsidR="003C3A5D" w:rsidRPr="00E86FDF">
        <w:rPr>
          <w:rFonts w:cs="Traditional Arabic"/>
          <w:lang w:bidi="ar-EG"/>
        </w:rPr>
        <w:t xml:space="preserve">for a matter that is </w:t>
      </w:r>
      <w:r w:rsidR="00893401" w:rsidRPr="00E86FDF">
        <w:rPr>
          <w:rFonts w:cs="Traditional Arabic"/>
          <w:lang w:bidi="ar-EG"/>
        </w:rPr>
        <w:t xml:space="preserve">greater than </w:t>
      </w:r>
      <w:r w:rsidR="00CE70F4" w:rsidRPr="00E86FDF">
        <w:rPr>
          <w:rFonts w:cs="Traditional Arabic"/>
          <w:lang w:bidi="ar-EG"/>
        </w:rPr>
        <w:t>Yaqeen, ‘</w:t>
      </w:r>
      <w:proofErr w:type="spellStart"/>
      <w:r w:rsidR="00CE70F4" w:rsidRPr="00E86FDF">
        <w:rPr>
          <w:rFonts w:cs="Traditional Arabic"/>
          <w:lang w:bidi="ar-EG"/>
        </w:rPr>
        <w:t>I’tiqad</w:t>
      </w:r>
      <w:proofErr w:type="spellEnd"/>
      <w:r w:rsidR="00CE70F4" w:rsidRPr="00E86FDF">
        <w:rPr>
          <w:rFonts w:cs="Traditional Arabic"/>
          <w:lang w:bidi="ar-EG"/>
        </w:rPr>
        <w:t xml:space="preserve"> and Tasdeeq by themselves.  </w:t>
      </w:r>
      <w:r w:rsidR="00D20057" w:rsidRPr="00E86FDF">
        <w:rPr>
          <w:rFonts w:cs="Traditional Arabic"/>
          <w:lang w:bidi="ar-EG"/>
        </w:rPr>
        <w:t>If the Shar’i Iman was present</w:t>
      </w:r>
      <w:r w:rsidR="00C67F32" w:rsidRPr="00E86FDF">
        <w:rPr>
          <w:rFonts w:cs="Traditional Arabic"/>
          <w:lang w:bidi="ar-EG"/>
        </w:rPr>
        <w:t xml:space="preserve">, that Kufr would not have manifested from them in the absence of </w:t>
      </w:r>
      <w:r w:rsidR="00731CA2" w:rsidRPr="00E86FDF">
        <w:rPr>
          <w:rFonts w:cs="Traditional Arabic"/>
          <w:lang w:bidi="ar-EG"/>
        </w:rPr>
        <w:t xml:space="preserve">dire compulsion (or recitation, testifying, lying to the enemy in war and narrating or relating occurrences, just as the certain </w:t>
      </w:r>
      <w:proofErr w:type="gramStart"/>
      <w:r w:rsidR="00731CA2" w:rsidRPr="00E86FDF">
        <w:rPr>
          <w:rFonts w:cs="Traditional Arabic"/>
          <w:lang w:bidi="ar-EG"/>
        </w:rPr>
        <w:t>evidences</w:t>
      </w:r>
      <w:proofErr w:type="gramEnd"/>
      <w:r w:rsidR="00731CA2" w:rsidRPr="00E86FDF">
        <w:rPr>
          <w:rFonts w:cs="Traditional Arabic"/>
          <w:lang w:bidi="ar-EG"/>
        </w:rPr>
        <w:t xml:space="preserve"> have made clear).</w:t>
      </w:r>
      <w:r w:rsidR="0056009E" w:rsidRPr="00E86FDF">
        <w:rPr>
          <w:rFonts w:cs="Traditional Arabic"/>
          <w:lang w:bidi="ar-EG"/>
        </w:rPr>
        <w:t xml:space="preserve"> They </w:t>
      </w:r>
      <w:r w:rsidR="00E762F4" w:rsidRPr="00E86FDF">
        <w:rPr>
          <w:rFonts w:cs="Traditional Arabic"/>
          <w:lang w:bidi="ar-EG"/>
        </w:rPr>
        <w:t>are disbelievers</w:t>
      </w:r>
      <w:r w:rsidR="0040686A" w:rsidRPr="00E86FDF">
        <w:rPr>
          <w:rFonts w:cs="Traditional Arabic"/>
          <w:lang w:bidi="ar-EG"/>
        </w:rPr>
        <w:t xml:space="preserve"> whose breasts have opened to Kufr, regardless of what they possess in terms of </w:t>
      </w:r>
      <w:proofErr w:type="spellStart"/>
      <w:r w:rsidR="0040686A" w:rsidRPr="00E86FDF">
        <w:rPr>
          <w:rFonts w:cs="Traditional Arabic"/>
          <w:lang w:bidi="ar-EG"/>
        </w:rPr>
        <w:t>Tasdqee</w:t>
      </w:r>
      <w:proofErr w:type="spellEnd"/>
      <w:r w:rsidR="0040686A" w:rsidRPr="00E86FDF">
        <w:rPr>
          <w:rFonts w:cs="Traditional Arabic"/>
          <w:lang w:bidi="ar-EG"/>
        </w:rPr>
        <w:t xml:space="preserve">, </w:t>
      </w:r>
      <w:proofErr w:type="spellStart"/>
      <w:r w:rsidR="0040686A" w:rsidRPr="00E86FDF">
        <w:rPr>
          <w:rFonts w:cs="Traditional Arabic"/>
          <w:lang w:bidi="ar-EG"/>
        </w:rPr>
        <w:t>I’tiqad</w:t>
      </w:r>
      <w:proofErr w:type="spellEnd"/>
      <w:r w:rsidR="00192903" w:rsidRPr="00E86FDF">
        <w:rPr>
          <w:rFonts w:cs="Traditional Arabic"/>
          <w:lang w:bidi="ar-EG"/>
        </w:rPr>
        <w:t>, or apparent acts.</w:t>
      </w:r>
      <w:r w:rsidR="00F94AC7" w:rsidRPr="00E86FDF">
        <w:rPr>
          <w:rFonts w:cs="Traditional Arabic"/>
          <w:lang w:bidi="ar-EG"/>
        </w:rPr>
        <w:t xml:space="preserve"> Even if the Shar’i Iman encompasses all of that</w:t>
      </w:r>
      <w:r w:rsidR="0098272D" w:rsidRPr="00E86FDF">
        <w:rPr>
          <w:rFonts w:cs="Traditional Arabic"/>
          <w:lang w:bidi="ar-EG"/>
        </w:rPr>
        <w:t xml:space="preserve"> and all of that represents a pillar in respect to it and a condition for its validity, that is </w:t>
      </w:r>
      <w:r w:rsidR="001C3F51" w:rsidRPr="00E86FDF">
        <w:rPr>
          <w:rFonts w:cs="Traditional Arabic"/>
          <w:lang w:bidi="ar-EG"/>
        </w:rPr>
        <w:t xml:space="preserve">nevertheless not sufficient. That is because </w:t>
      </w:r>
      <w:r w:rsidR="00F85777" w:rsidRPr="00E86FDF">
        <w:rPr>
          <w:rFonts w:cs="Traditional Arabic"/>
          <w:lang w:bidi="ar-EG"/>
        </w:rPr>
        <w:t>the Shar’i Iman is much greater than that and it has pillars</w:t>
      </w:r>
      <w:r w:rsidR="00DC171F" w:rsidRPr="00E86FDF">
        <w:rPr>
          <w:rFonts w:cs="Traditional Arabic"/>
          <w:lang w:bidi="ar-EG"/>
        </w:rPr>
        <w:t xml:space="preserve"> other than </w:t>
      </w:r>
      <w:r w:rsidR="00F707BD" w:rsidRPr="00E86FDF">
        <w:rPr>
          <w:rFonts w:cs="Traditional Arabic"/>
          <w:lang w:bidi="ar-EG"/>
        </w:rPr>
        <w:t>this</w:t>
      </w:r>
      <w:r w:rsidR="00DC171F" w:rsidRPr="00E86FDF">
        <w:rPr>
          <w:rFonts w:cs="Traditional Arabic"/>
          <w:lang w:bidi="ar-EG"/>
        </w:rPr>
        <w:t>.</w:t>
      </w:r>
      <w:r w:rsidR="00F707BD" w:rsidRPr="00E86FDF">
        <w:rPr>
          <w:rFonts w:cs="Traditional Arabic"/>
          <w:lang w:bidi="ar-EG"/>
        </w:rPr>
        <w:t xml:space="preserve"> </w:t>
      </w:r>
      <w:r w:rsidR="00453A2C" w:rsidRPr="00E86FDF">
        <w:rPr>
          <w:rFonts w:cs="Traditional Arabic"/>
          <w:lang w:bidi="ar-EG"/>
        </w:rPr>
        <w:t xml:space="preserve">The same applies to the </w:t>
      </w:r>
      <w:r w:rsidR="00D91E46" w:rsidRPr="00E86FDF">
        <w:rPr>
          <w:rFonts w:cs="Traditional Arabic"/>
          <w:lang w:bidi="ar-EG"/>
        </w:rPr>
        <w:t xml:space="preserve">Shar’i </w:t>
      </w:r>
      <w:r w:rsidR="00453A2C" w:rsidRPr="00E86FDF">
        <w:rPr>
          <w:rFonts w:cs="Traditional Arabic"/>
          <w:lang w:bidi="ar-EG"/>
        </w:rPr>
        <w:t>Kufr (disbelief)</w:t>
      </w:r>
      <w:r w:rsidR="00D91E46" w:rsidRPr="00E86FDF">
        <w:rPr>
          <w:rFonts w:cs="Traditional Arabic"/>
          <w:lang w:bidi="ar-EG"/>
        </w:rPr>
        <w:t xml:space="preserve">. </w:t>
      </w:r>
      <w:r w:rsidR="00E80AB4" w:rsidRPr="00E86FDF">
        <w:rPr>
          <w:rFonts w:cs="Traditional Arabic"/>
          <w:lang w:bidi="ar-EG"/>
        </w:rPr>
        <w:t>Even</w:t>
      </w:r>
      <w:r w:rsidR="00D91E46" w:rsidRPr="00E86FDF">
        <w:rPr>
          <w:rFonts w:cs="Traditional Arabic"/>
          <w:lang w:bidi="ar-EG"/>
        </w:rPr>
        <w:t xml:space="preserve"> if its most prominent types include </w:t>
      </w:r>
      <w:proofErr w:type="spellStart"/>
      <w:r w:rsidR="00D91E46" w:rsidRPr="00E86FDF">
        <w:rPr>
          <w:rFonts w:cs="Traditional Arabic"/>
          <w:lang w:bidi="ar-EG"/>
        </w:rPr>
        <w:t>Juhood</w:t>
      </w:r>
      <w:proofErr w:type="spellEnd"/>
      <w:r w:rsidR="00D91E46" w:rsidRPr="00E86FDF">
        <w:rPr>
          <w:rFonts w:cs="Traditional Arabic"/>
          <w:lang w:bidi="ar-EG"/>
        </w:rPr>
        <w:t xml:space="preserve">, </w:t>
      </w:r>
      <w:proofErr w:type="spellStart"/>
      <w:r w:rsidR="00D91E46" w:rsidRPr="00E86FDF">
        <w:rPr>
          <w:rFonts w:cs="Traditional Arabic"/>
          <w:lang w:bidi="ar-EG"/>
        </w:rPr>
        <w:t>Takdheeb</w:t>
      </w:r>
      <w:proofErr w:type="spellEnd"/>
      <w:r w:rsidR="00E80AB4" w:rsidRPr="00E86FDF">
        <w:rPr>
          <w:rFonts w:cs="Traditional Arabic"/>
          <w:lang w:bidi="ar-EG"/>
        </w:rPr>
        <w:t xml:space="preserve"> and </w:t>
      </w:r>
      <w:proofErr w:type="spellStart"/>
      <w:r w:rsidR="00E80AB4" w:rsidRPr="00E86FDF">
        <w:rPr>
          <w:rFonts w:cs="Traditional Arabic"/>
          <w:lang w:bidi="ar-EG"/>
        </w:rPr>
        <w:t>Shakk</w:t>
      </w:r>
      <w:proofErr w:type="spellEnd"/>
      <w:r w:rsidR="00E80AB4" w:rsidRPr="00E86FDF">
        <w:rPr>
          <w:rFonts w:cs="Traditional Arabic"/>
          <w:lang w:bidi="ar-EG"/>
        </w:rPr>
        <w:t xml:space="preserve"> (disavowal, de</w:t>
      </w:r>
      <w:r w:rsidR="001E22D6" w:rsidRPr="00E86FDF">
        <w:rPr>
          <w:rFonts w:cs="Traditional Arabic"/>
          <w:lang w:bidi="ar-EG"/>
        </w:rPr>
        <w:t>n</w:t>
      </w:r>
      <w:r w:rsidR="00E80AB4" w:rsidRPr="00E86FDF">
        <w:rPr>
          <w:rFonts w:cs="Traditional Arabic"/>
          <w:lang w:bidi="ar-EG"/>
        </w:rPr>
        <w:t xml:space="preserve">ial and doubt), it is not restricted </w:t>
      </w:r>
      <w:r w:rsidR="001E22D6" w:rsidRPr="00E86FDF">
        <w:rPr>
          <w:rFonts w:cs="Traditional Arabic"/>
          <w:lang w:bidi="ar-EG"/>
        </w:rPr>
        <w:t xml:space="preserve">to these. </w:t>
      </w:r>
      <w:r w:rsidR="00DC171F" w:rsidRPr="00E86FDF">
        <w:rPr>
          <w:rFonts w:cs="Traditional Arabic"/>
          <w:lang w:bidi="ar-EG"/>
        </w:rPr>
        <w:t xml:space="preserve"> </w:t>
      </w:r>
      <w:r w:rsidR="003839AC" w:rsidRPr="00E86FDF">
        <w:rPr>
          <w:rFonts w:cs="Traditional Arabic"/>
          <w:b/>
          <w:bCs/>
          <w:lang w:bidi="ar-EG"/>
        </w:rPr>
        <w:t>Rather it comprises other types as well such as: Hatred of the Prophet, contempt for him, mock</w:t>
      </w:r>
      <w:r w:rsidR="00423E55" w:rsidRPr="00E86FDF">
        <w:rPr>
          <w:rFonts w:cs="Traditional Arabic"/>
          <w:b/>
          <w:bCs/>
          <w:lang w:bidi="ar-EG"/>
        </w:rPr>
        <w:t>ing</w:t>
      </w:r>
      <w:r w:rsidR="003839AC" w:rsidRPr="00E86FDF">
        <w:rPr>
          <w:rFonts w:cs="Traditional Arabic"/>
          <w:b/>
          <w:bCs/>
          <w:lang w:bidi="ar-EG"/>
        </w:rPr>
        <w:t xml:space="preserve"> him, </w:t>
      </w:r>
      <w:r w:rsidR="00904D55" w:rsidRPr="00E86FDF">
        <w:rPr>
          <w:rFonts w:cs="Traditional Arabic"/>
          <w:b/>
          <w:bCs/>
          <w:lang w:bidi="ar-EG"/>
        </w:rPr>
        <w:t xml:space="preserve">and </w:t>
      </w:r>
      <w:r w:rsidR="003839AC" w:rsidRPr="00E86FDF">
        <w:rPr>
          <w:rFonts w:cs="Traditional Arabic"/>
          <w:b/>
          <w:bCs/>
          <w:lang w:bidi="ar-EG"/>
        </w:rPr>
        <w:t xml:space="preserve">making him </w:t>
      </w:r>
      <w:r w:rsidR="006B1EA6" w:rsidRPr="00E86FDF">
        <w:rPr>
          <w:rFonts w:cs="Traditional Arabic"/>
          <w:b/>
          <w:bCs/>
          <w:lang w:bidi="ar-EG"/>
        </w:rPr>
        <w:t xml:space="preserve">a source of </w:t>
      </w:r>
      <w:r w:rsidR="00423E55" w:rsidRPr="00E86FDF">
        <w:rPr>
          <w:rFonts w:cs="Traditional Arabic"/>
          <w:b/>
          <w:bCs/>
          <w:lang w:bidi="ar-EG"/>
        </w:rPr>
        <w:t xml:space="preserve">jokes </w:t>
      </w:r>
      <w:r w:rsidR="00904D55" w:rsidRPr="00E86FDF">
        <w:rPr>
          <w:rFonts w:cs="Traditional Arabic"/>
          <w:b/>
          <w:bCs/>
          <w:lang w:bidi="ar-EG"/>
        </w:rPr>
        <w:t>and fun-making, amongst other similar matters.</w:t>
      </w:r>
      <w:r w:rsidR="00423E55" w:rsidRPr="00E86FDF">
        <w:rPr>
          <w:rFonts w:cs="Traditional Arabic"/>
          <w:b/>
          <w:bCs/>
          <w:lang w:bidi="ar-EG"/>
        </w:rPr>
        <w:t xml:space="preserve"> </w:t>
      </w:r>
      <w:r w:rsidR="00904D55" w:rsidRPr="00E86FDF">
        <w:rPr>
          <w:rFonts w:cs="Traditional Arabic"/>
          <w:lang w:bidi="ar-EG"/>
        </w:rPr>
        <w:t xml:space="preserve">All of that </w:t>
      </w:r>
      <w:r w:rsidR="00AF2EF1" w:rsidRPr="00E86FDF">
        <w:rPr>
          <w:rFonts w:cs="Traditional Arabic"/>
          <w:lang w:bidi="ar-EG"/>
        </w:rPr>
        <w:t xml:space="preserve">is in accordance </w:t>
      </w:r>
      <w:r w:rsidR="005660E1" w:rsidRPr="00E86FDF">
        <w:rPr>
          <w:rFonts w:cs="Traditional Arabic"/>
          <w:lang w:bidi="ar-EG"/>
        </w:rPr>
        <w:t>with</w:t>
      </w:r>
      <w:r w:rsidR="00AF2EF1" w:rsidRPr="00E86FDF">
        <w:rPr>
          <w:rFonts w:cs="Traditional Arabic"/>
          <w:lang w:bidi="ar-EG"/>
        </w:rPr>
        <w:t xml:space="preserve"> what the Islamic </w:t>
      </w:r>
      <w:r w:rsidR="005660E1" w:rsidRPr="00E86FDF">
        <w:rPr>
          <w:rFonts w:cs="Traditional Arabic"/>
          <w:lang w:bidi="ar-EG"/>
        </w:rPr>
        <w:t>Shari’</w:t>
      </w:r>
      <w:r w:rsidR="00AF2EF1" w:rsidRPr="00E86FDF">
        <w:rPr>
          <w:rFonts w:cs="Traditional Arabic"/>
          <w:lang w:bidi="ar-EG"/>
        </w:rPr>
        <w:t xml:space="preserve"> has set</w:t>
      </w:r>
      <w:r w:rsidR="006F5B53" w:rsidRPr="00E86FDF">
        <w:rPr>
          <w:rFonts w:cs="Traditional Arabic"/>
          <w:lang w:bidi="ar-EG"/>
        </w:rPr>
        <w:t xml:space="preserve"> and its definition</w:t>
      </w:r>
      <w:r w:rsidR="00C330B7" w:rsidRPr="00E86FDF">
        <w:rPr>
          <w:rFonts w:cs="Traditional Arabic"/>
          <w:lang w:bidi="ar-EG"/>
        </w:rPr>
        <w:t xml:space="preserve">, </w:t>
      </w:r>
      <w:r w:rsidR="00AA798D" w:rsidRPr="00E86FDF">
        <w:rPr>
          <w:rFonts w:cs="Traditional Arabic"/>
          <w:lang w:bidi="ar-EG"/>
        </w:rPr>
        <w:t>alone without any other source.</w:t>
      </w:r>
    </w:p>
    <w:p w14:paraId="13297370" w14:textId="383E47BC" w:rsidR="00AA798D" w:rsidRPr="00E86FDF" w:rsidRDefault="00AA798D" w:rsidP="00774CE9">
      <w:pPr>
        <w:spacing w:after="0"/>
        <w:rPr>
          <w:rFonts w:cs="Traditional Arabic"/>
          <w:lang w:bidi="ar-EG"/>
        </w:rPr>
      </w:pPr>
    </w:p>
    <w:p w14:paraId="4852CC0A" w14:textId="5B2FB5D5" w:rsidR="00AA798D" w:rsidRPr="00E86FDF" w:rsidRDefault="00AA798D" w:rsidP="00774CE9">
      <w:pPr>
        <w:spacing w:after="0"/>
        <w:rPr>
          <w:rFonts w:cs="Traditional Arabic"/>
          <w:lang w:bidi="ar-EG"/>
        </w:rPr>
      </w:pPr>
      <w:r w:rsidRPr="00E86FDF">
        <w:rPr>
          <w:rFonts w:cs="Traditional Arabic"/>
          <w:lang w:bidi="ar-EG"/>
        </w:rPr>
        <w:t xml:space="preserve">The subject of the Ayah (verse) </w:t>
      </w:r>
      <w:r w:rsidR="001250EF" w:rsidRPr="00E86FDF">
        <w:rPr>
          <w:rFonts w:cs="Traditional Arabic"/>
          <w:lang w:bidi="ar-EG"/>
        </w:rPr>
        <w:t xml:space="preserve">is exclusively </w:t>
      </w:r>
      <w:r w:rsidR="00660816" w:rsidRPr="00E86FDF">
        <w:rPr>
          <w:rFonts w:cs="Traditional Arabic"/>
          <w:lang w:bidi="ar-EG"/>
        </w:rPr>
        <w:t xml:space="preserve">about Kufr (disbelief) following Iman (belief) </w:t>
      </w:r>
      <w:proofErr w:type="gramStart"/>
      <w:r w:rsidR="00660816" w:rsidRPr="00E86FDF">
        <w:rPr>
          <w:rFonts w:cs="Traditional Arabic"/>
          <w:lang w:bidi="ar-EG"/>
        </w:rPr>
        <w:t>i.e.</w:t>
      </w:r>
      <w:proofErr w:type="gramEnd"/>
      <w:r w:rsidR="00660816" w:rsidRPr="00E86FDF">
        <w:rPr>
          <w:rFonts w:cs="Traditional Arabic"/>
          <w:lang w:bidi="ar-EG"/>
        </w:rPr>
        <w:t xml:space="preserve"> apostacy from Islam</w:t>
      </w:r>
      <w:r w:rsidR="00C125A2" w:rsidRPr="00E86FDF">
        <w:rPr>
          <w:rFonts w:cs="Traditional Arabic"/>
          <w:lang w:bidi="ar-EG"/>
        </w:rPr>
        <w:t xml:space="preserve">. It therefore has no relationship to Fisq (rebellious disobedience) </w:t>
      </w:r>
      <w:r w:rsidR="00711DAB" w:rsidRPr="00E86FDF">
        <w:rPr>
          <w:rFonts w:cs="Traditional Arabic"/>
          <w:lang w:bidi="ar-EG"/>
        </w:rPr>
        <w:t>o</w:t>
      </w:r>
      <w:r w:rsidR="00C125A2" w:rsidRPr="00E86FDF">
        <w:rPr>
          <w:rFonts w:cs="Traditional Arabic"/>
          <w:lang w:bidi="ar-EG"/>
        </w:rPr>
        <w:t>r Zhulm (transgression)</w:t>
      </w:r>
      <w:r w:rsidR="00711DAB" w:rsidRPr="00E86FDF">
        <w:rPr>
          <w:rFonts w:cs="Traditional Arabic"/>
          <w:lang w:bidi="ar-EG"/>
        </w:rPr>
        <w:t xml:space="preserve"> as it was revealed in relation to Muslims who had declared </w:t>
      </w:r>
      <w:r w:rsidR="00F234B7" w:rsidRPr="00E86FDF">
        <w:rPr>
          <w:rFonts w:cs="Traditional Arabic"/>
          <w:lang w:bidi="ar-EG"/>
        </w:rPr>
        <w:t xml:space="preserve">disbelief (or apostatized) due to the fear of being killed. </w:t>
      </w:r>
      <w:r w:rsidR="002C574C" w:rsidRPr="00E86FDF">
        <w:rPr>
          <w:rFonts w:cs="Traditional Arabic"/>
          <w:lang w:bidi="ar-EG"/>
        </w:rPr>
        <w:t xml:space="preserve">It has been related </w:t>
      </w:r>
      <w:r w:rsidR="002B6DB9" w:rsidRPr="00E86FDF">
        <w:rPr>
          <w:rFonts w:cs="Traditional Arabic"/>
          <w:lang w:bidi="ar-EG"/>
        </w:rPr>
        <w:t xml:space="preserve">that this verse was related </w:t>
      </w:r>
      <w:r w:rsidR="008143F9" w:rsidRPr="00E86FDF">
        <w:rPr>
          <w:rFonts w:cs="Traditional Arabic"/>
          <w:lang w:bidi="ar-EG"/>
        </w:rPr>
        <w:t>to ‘Ammar bin Yasir. At-Tabari said: [</w:t>
      </w:r>
      <w:r w:rsidR="002805F7" w:rsidRPr="00E86FDF">
        <w:rPr>
          <w:rFonts w:cs="Traditional Arabic"/>
          <w:lang w:bidi="ar-EG"/>
        </w:rPr>
        <w:t xml:space="preserve">Muhammad bin </w:t>
      </w:r>
      <w:proofErr w:type="spellStart"/>
      <w:r w:rsidR="002805F7" w:rsidRPr="00E86FDF">
        <w:rPr>
          <w:rFonts w:cs="Traditional Arabic"/>
          <w:lang w:bidi="ar-EG"/>
        </w:rPr>
        <w:t>Sa’d</w:t>
      </w:r>
      <w:proofErr w:type="spellEnd"/>
      <w:r w:rsidR="002805F7" w:rsidRPr="00E86FDF">
        <w:rPr>
          <w:rFonts w:cs="Traditional Arabic"/>
          <w:lang w:bidi="ar-EG"/>
        </w:rPr>
        <w:t xml:space="preserve"> related to me</w:t>
      </w:r>
      <w:r w:rsidR="00BF13EC" w:rsidRPr="00E86FDF">
        <w:rPr>
          <w:rFonts w:cs="Traditional Arabic"/>
          <w:lang w:bidi="ar-EG"/>
        </w:rPr>
        <w:t>. He said: My father related me. He said: My paternal uncle related to me. He said:</w:t>
      </w:r>
      <w:r w:rsidR="000D0CFD" w:rsidRPr="00E86FDF">
        <w:rPr>
          <w:rFonts w:cs="Traditional Arabic"/>
          <w:lang w:bidi="ar-EG"/>
        </w:rPr>
        <w:t xml:space="preserve"> My father related to me from his father, from Ibn ‘Abbas</w:t>
      </w:r>
      <w:r w:rsidR="001F6139" w:rsidRPr="00E86FDF">
        <w:rPr>
          <w:rFonts w:cs="Traditional Arabic"/>
          <w:lang w:bidi="ar-EG"/>
        </w:rPr>
        <w:t xml:space="preserve">: </w:t>
      </w:r>
      <w:r w:rsidR="00001F2D" w:rsidRPr="00E86FDF">
        <w:rPr>
          <w:rFonts w:cs="Traditional Arabic"/>
          <w:lang w:bidi="ar-EG"/>
        </w:rPr>
        <w:t xml:space="preserve">(Concerning) His Qawl: </w:t>
      </w:r>
    </w:p>
    <w:p w14:paraId="505F8684" w14:textId="7BB8637F" w:rsidR="00001F2D" w:rsidRPr="00E86FDF" w:rsidRDefault="00001F2D" w:rsidP="00774CE9">
      <w:pPr>
        <w:spacing w:after="0"/>
        <w:rPr>
          <w:rFonts w:cs="Traditional Arabic"/>
          <w:lang w:bidi="ar-EG"/>
        </w:rPr>
      </w:pPr>
    </w:p>
    <w:p w14:paraId="0F09A498" w14:textId="7C748947" w:rsidR="001F745C" w:rsidRPr="00E86FDF" w:rsidRDefault="001F745C" w:rsidP="001F745C">
      <w:pPr>
        <w:spacing w:after="0"/>
        <w:rPr>
          <w:rFonts w:cs="Traditional Arabic"/>
          <w:lang w:bidi="ar-EG"/>
        </w:rPr>
      </w:pPr>
      <w:r w:rsidRPr="00E86FDF">
        <w:rPr>
          <w:rFonts w:cs="Traditional Arabic"/>
          <w:sz w:val="32"/>
          <w:szCs w:val="32"/>
          <w:rtl/>
          <w:lang w:bidi="ar-EG"/>
        </w:rPr>
        <w:t>مَن كَفَرَ بِاللَّهِ مِن بَعْدِ إِيمَانِهِ إِلَّا مَنْ أُكْرِهَ وَقَلْبُهُ مُطْمَئِنٌّ بِالْإِيمَانِ</w:t>
      </w:r>
      <w:r w:rsidRPr="00E86FDF">
        <w:rPr>
          <w:rFonts w:cs="Traditional Arabic"/>
          <w:sz w:val="32"/>
          <w:szCs w:val="32"/>
          <w:lang w:bidi="ar-EG"/>
        </w:rPr>
        <w:t xml:space="preserve"> </w:t>
      </w:r>
      <w:r w:rsidRPr="00E86FDF">
        <w:rPr>
          <w:rFonts w:cs="Traditional Arabic"/>
          <w:sz w:val="32"/>
          <w:szCs w:val="32"/>
          <w:cs/>
          <w:lang w:bidi="ar-EG"/>
        </w:rPr>
        <w:t>‎</w:t>
      </w:r>
    </w:p>
    <w:p w14:paraId="7FFC0B65" w14:textId="09F5AD88" w:rsidR="001F745C" w:rsidRPr="00E86FDF" w:rsidRDefault="001F745C" w:rsidP="001F745C">
      <w:pPr>
        <w:spacing w:after="0"/>
        <w:rPr>
          <w:rFonts w:cs="Traditional Arabic"/>
          <w:lang w:bidi="ar-EG"/>
        </w:rPr>
      </w:pPr>
      <w:r w:rsidRPr="00E86FDF">
        <w:rPr>
          <w:rFonts w:cs="Traditional Arabic"/>
          <w:lang w:bidi="ar-EG"/>
        </w:rPr>
        <w:t>Whoever disbelieves in Allah after his belief, except for the one who is forced [to renounce his religion] while his heart is secure in faith</w:t>
      </w:r>
      <w:r w:rsidR="00D7024E" w:rsidRPr="00E86FDF">
        <w:rPr>
          <w:rFonts w:cs="Traditional Arabic"/>
          <w:lang w:bidi="ar-EG"/>
        </w:rPr>
        <w:t xml:space="preserve"> … </w:t>
      </w:r>
      <w:r w:rsidRPr="00E86FDF">
        <w:rPr>
          <w:rFonts w:cs="Traditional Arabic"/>
          <w:lang w:bidi="ar-EG"/>
        </w:rPr>
        <w:t>(An-Nahl: 106).</w:t>
      </w:r>
    </w:p>
    <w:p w14:paraId="12FE95CD" w14:textId="77777777" w:rsidR="00355F38" w:rsidRPr="00E86FDF" w:rsidRDefault="00355F38" w:rsidP="00774CE9">
      <w:pPr>
        <w:spacing w:after="0"/>
        <w:rPr>
          <w:rFonts w:cs="Traditional Arabic"/>
          <w:lang w:bidi="ar-EG"/>
        </w:rPr>
      </w:pPr>
    </w:p>
    <w:p w14:paraId="6BCDEE67" w14:textId="2691D436" w:rsidR="00001F2D" w:rsidRPr="00E86FDF" w:rsidRDefault="00314748" w:rsidP="00774CE9">
      <w:pPr>
        <w:spacing w:after="0"/>
        <w:rPr>
          <w:rFonts w:cs="Traditional Arabic"/>
          <w:lang w:bidi="ar-EG"/>
        </w:rPr>
      </w:pPr>
      <w:r w:rsidRPr="00E86FDF">
        <w:rPr>
          <w:rFonts w:cs="Traditional Arabic"/>
          <w:lang w:bidi="ar-EG"/>
        </w:rPr>
        <w:t xml:space="preserve">He said: </w:t>
      </w:r>
      <w:r w:rsidR="00355F38" w:rsidRPr="00E86FDF">
        <w:rPr>
          <w:rFonts w:cs="Traditional Arabic"/>
          <w:lang w:bidi="ar-EG"/>
        </w:rPr>
        <w:t xml:space="preserve">“That was because the </w:t>
      </w:r>
      <w:proofErr w:type="spellStart"/>
      <w:r w:rsidR="00355F38" w:rsidRPr="00E86FDF">
        <w:rPr>
          <w:rFonts w:cs="Traditional Arabic"/>
          <w:lang w:bidi="ar-EG"/>
        </w:rPr>
        <w:t>Mushrik</w:t>
      </w:r>
      <w:r w:rsidR="00D7024E" w:rsidRPr="00E86FDF">
        <w:rPr>
          <w:rFonts w:cs="Traditional Arabic"/>
          <w:lang w:bidi="ar-EG"/>
        </w:rPr>
        <w:t>u</w:t>
      </w:r>
      <w:r w:rsidR="00355F38" w:rsidRPr="00E86FDF">
        <w:rPr>
          <w:rFonts w:cs="Traditional Arabic"/>
          <w:lang w:bidi="ar-EG"/>
        </w:rPr>
        <w:t>n</w:t>
      </w:r>
      <w:proofErr w:type="spellEnd"/>
      <w:r w:rsidR="00355F38" w:rsidRPr="00E86FDF">
        <w:rPr>
          <w:rFonts w:cs="Traditional Arabic"/>
          <w:lang w:bidi="ar-EG"/>
        </w:rPr>
        <w:t xml:space="preserve"> (idolators) </w:t>
      </w:r>
      <w:r w:rsidR="00860670" w:rsidRPr="00E86FDF">
        <w:rPr>
          <w:rFonts w:cs="Traditional Arabic"/>
          <w:lang w:bidi="ar-EG"/>
        </w:rPr>
        <w:t xml:space="preserve">afflicted ‘Ammar bin Yasir </w:t>
      </w:r>
      <w:r w:rsidR="002B76FA" w:rsidRPr="00E86FDF">
        <w:rPr>
          <w:rFonts w:cs="Traditional Arabic"/>
          <w:lang w:bidi="ar-EG"/>
        </w:rPr>
        <w:t xml:space="preserve">and tortured him. They then left </w:t>
      </w:r>
      <w:proofErr w:type="gramStart"/>
      <w:r w:rsidR="002B76FA" w:rsidRPr="00E86FDF">
        <w:rPr>
          <w:rFonts w:cs="Traditional Arabic"/>
          <w:lang w:bidi="ar-EG"/>
        </w:rPr>
        <w:t>him</w:t>
      </w:r>
      <w:proofErr w:type="gramEnd"/>
      <w:r w:rsidR="002B76FA" w:rsidRPr="00E86FDF">
        <w:rPr>
          <w:rFonts w:cs="Traditional Arabic"/>
          <w:lang w:bidi="ar-EG"/>
        </w:rPr>
        <w:t xml:space="preserve"> and he returned to the Messenger of Allah (saw)</w:t>
      </w:r>
      <w:r w:rsidR="006B355F" w:rsidRPr="00E86FDF">
        <w:rPr>
          <w:rFonts w:cs="Traditional Arabic"/>
          <w:lang w:bidi="ar-EG"/>
        </w:rPr>
        <w:t xml:space="preserve">. He told him about what he had been afflicted with from the Quraish and what he had said (during the ordeal). </w:t>
      </w:r>
      <w:proofErr w:type="gramStart"/>
      <w:r w:rsidR="008619A8" w:rsidRPr="00E86FDF">
        <w:rPr>
          <w:rFonts w:cs="Traditional Arabic"/>
          <w:lang w:bidi="ar-EG"/>
        </w:rPr>
        <w:t>Allah,</w:t>
      </w:r>
      <w:proofErr w:type="gramEnd"/>
      <w:r w:rsidR="008619A8" w:rsidRPr="00E86FDF">
        <w:rPr>
          <w:rFonts w:cs="Traditional Arabic"/>
          <w:lang w:bidi="ar-EG"/>
        </w:rPr>
        <w:t xml:space="preserve"> glorified be His mention, then reveale</w:t>
      </w:r>
      <w:r w:rsidR="008556FA" w:rsidRPr="00E86FDF">
        <w:rPr>
          <w:lang w:bidi="ar-EG"/>
        </w:rPr>
        <w:t xml:space="preserve">d: </w:t>
      </w:r>
      <w:r w:rsidR="008556FA" w:rsidRPr="00E86FDF">
        <w:rPr>
          <w:b/>
          <w:bCs/>
          <w:lang w:bidi="ar-EG"/>
        </w:rPr>
        <w:t>“</w:t>
      </w:r>
      <w:r w:rsidR="001F745C" w:rsidRPr="00E86FDF">
        <w:rPr>
          <w:rFonts w:cs="Traditional Arabic"/>
          <w:b/>
          <w:bCs/>
          <w:lang w:bidi="ar-EG"/>
        </w:rPr>
        <w:t>Whoever disbelieves in Allah after his belief</w:t>
      </w:r>
      <w:r w:rsidR="00D91A16" w:rsidRPr="00E86FDF">
        <w:rPr>
          <w:rFonts w:cs="Traditional Arabic"/>
          <w:b/>
          <w:bCs/>
          <w:lang w:bidi="ar-EG"/>
        </w:rPr>
        <w:t>”</w:t>
      </w:r>
      <w:r w:rsidR="008556FA" w:rsidRPr="00E86FDF">
        <w:rPr>
          <w:rFonts w:cs="Traditional Arabic"/>
          <w:b/>
          <w:bCs/>
          <w:lang w:bidi="ar-EG"/>
        </w:rPr>
        <w:t xml:space="preserve"> </w:t>
      </w:r>
      <w:r w:rsidR="008556FA" w:rsidRPr="00E86FDF">
        <w:rPr>
          <w:rFonts w:cs="Traditional Arabic"/>
          <w:lang w:bidi="ar-EG"/>
        </w:rPr>
        <w:t>until</w:t>
      </w:r>
      <w:r w:rsidR="008556FA" w:rsidRPr="00E86FDF">
        <w:rPr>
          <w:rFonts w:cs="Traditional Arabic"/>
          <w:b/>
          <w:bCs/>
          <w:lang w:bidi="ar-EG"/>
        </w:rPr>
        <w:t xml:space="preserve"> “For them is a great punishment”</w:t>
      </w:r>
      <w:r w:rsidR="008556FA" w:rsidRPr="00E86FDF">
        <w:rPr>
          <w:rFonts w:cs="Traditional Arabic"/>
          <w:lang w:bidi="ar-EG"/>
        </w:rPr>
        <w:t xml:space="preserve">. </w:t>
      </w:r>
      <w:proofErr w:type="spellStart"/>
      <w:r w:rsidR="00D8083B" w:rsidRPr="00E86FDF">
        <w:rPr>
          <w:rFonts w:cs="Traditional Arabic"/>
          <w:lang w:bidi="ar-EG"/>
        </w:rPr>
        <w:t>Bishr</w:t>
      </w:r>
      <w:proofErr w:type="spellEnd"/>
      <w:r w:rsidR="00D8083B" w:rsidRPr="00E86FDF">
        <w:rPr>
          <w:rFonts w:cs="Traditional Arabic"/>
          <w:lang w:bidi="ar-EG"/>
        </w:rPr>
        <w:t xml:space="preserve"> related to us from </w:t>
      </w:r>
      <w:r w:rsidR="007529EB" w:rsidRPr="00E86FDF">
        <w:rPr>
          <w:rFonts w:cs="Traditional Arabic"/>
          <w:lang w:bidi="ar-EG"/>
        </w:rPr>
        <w:t xml:space="preserve">Yazid, from </w:t>
      </w:r>
      <w:proofErr w:type="spellStart"/>
      <w:r w:rsidR="007529EB" w:rsidRPr="00E86FDF">
        <w:rPr>
          <w:rFonts w:cs="Traditional Arabic"/>
          <w:lang w:bidi="ar-EG"/>
        </w:rPr>
        <w:t>Sa’id</w:t>
      </w:r>
      <w:proofErr w:type="spellEnd"/>
      <w:r w:rsidR="007529EB" w:rsidRPr="00E86FDF">
        <w:rPr>
          <w:rFonts w:cs="Traditional Arabic"/>
          <w:lang w:bidi="ar-EG"/>
        </w:rPr>
        <w:t xml:space="preserve">, from </w:t>
      </w:r>
      <w:proofErr w:type="spellStart"/>
      <w:r w:rsidR="007529EB" w:rsidRPr="00E86FDF">
        <w:rPr>
          <w:rFonts w:cs="Traditional Arabic"/>
          <w:lang w:bidi="ar-EG"/>
        </w:rPr>
        <w:t>Qatadah</w:t>
      </w:r>
      <w:proofErr w:type="spellEnd"/>
      <w:r w:rsidR="007529EB" w:rsidRPr="00E86FDF">
        <w:rPr>
          <w:rFonts w:cs="Traditional Arabic"/>
          <w:lang w:bidi="ar-EG"/>
        </w:rPr>
        <w:t>:</w:t>
      </w:r>
    </w:p>
    <w:p w14:paraId="5CD05B35" w14:textId="4047E662" w:rsidR="007529EB" w:rsidRPr="00E86FDF" w:rsidRDefault="007529EB" w:rsidP="00774CE9">
      <w:pPr>
        <w:spacing w:after="0"/>
        <w:rPr>
          <w:rFonts w:cs="Traditional Arabic"/>
          <w:lang w:bidi="ar-EG"/>
        </w:rPr>
      </w:pPr>
    </w:p>
    <w:p w14:paraId="5A0A7B81" w14:textId="77777777" w:rsidR="00B033E3" w:rsidRPr="00E86FDF" w:rsidRDefault="00B033E3" w:rsidP="00B033E3">
      <w:pPr>
        <w:spacing w:after="0"/>
        <w:rPr>
          <w:rFonts w:cs="Traditional Arabic"/>
          <w:lang w:bidi="ar-EG"/>
        </w:rPr>
      </w:pPr>
      <w:r w:rsidRPr="00E86FDF">
        <w:rPr>
          <w:rFonts w:cs="Traditional Arabic"/>
          <w:sz w:val="32"/>
          <w:szCs w:val="32"/>
          <w:rtl/>
          <w:lang w:bidi="ar-EG"/>
        </w:rPr>
        <w:lastRenderedPageBreak/>
        <w:t>مَن كَفَرَ بِاللَّهِ مِن بَعْدِ إِيمَانِهِ إِلَّا مَنْ أُكْرِهَ وَقَلْبُهُ مُطْمَئِنٌّ بِالْإِيمَانِ</w:t>
      </w:r>
    </w:p>
    <w:p w14:paraId="5F30DE00" w14:textId="0AC75BAC" w:rsidR="00B033E3" w:rsidRPr="00E86FDF" w:rsidRDefault="00B033E3" w:rsidP="00B033E3">
      <w:pPr>
        <w:spacing w:after="0"/>
        <w:rPr>
          <w:rFonts w:cs="Traditional Arabic"/>
          <w:b/>
          <w:bCs/>
          <w:lang w:bidi="ar-EG"/>
        </w:rPr>
      </w:pPr>
      <w:r w:rsidRPr="00E86FDF">
        <w:rPr>
          <w:rFonts w:cs="Traditional Arabic"/>
          <w:b/>
          <w:bCs/>
          <w:lang w:bidi="ar-EG"/>
        </w:rPr>
        <w:t>Whoever disbelieves in Allah after his belief</w:t>
      </w:r>
      <w:r w:rsidR="00203BEA" w:rsidRPr="00E86FDF">
        <w:rPr>
          <w:rFonts w:cs="Traditional Arabic"/>
          <w:b/>
          <w:bCs/>
          <w:lang w:bidi="ar-EG"/>
        </w:rPr>
        <w:t>,</w:t>
      </w:r>
      <w:r w:rsidRPr="00E86FDF">
        <w:rPr>
          <w:rFonts w:cs="Traditional Arabic"/>
          <w:b/>
          <w:bCs/>
          <w:lang w:bidi="ar-EG"/>
        </w:rPr>
        <w:t xml:space="preserve"> except for one who is forced [to renounce his religion] while his heart is secure in faith.</w:t>
      </w:r>
    </w:p>
    <w:p w14:paraId="3D08F86B" w14:textId="77777777" w:rsidR="00A82308" w:rsidRPr="00E86FDF" w:rsidRDefault="00A82308" w:rsidP="00774CE9">
      <w:pPr>
        <w:spacing w:after="0"/>
        <w:rPr>
          <w:rFonts w:cs="Traditional Arabic"/>
          <w:lang w:bidi="ar-EG"/>
        </w:rPr>
      </w:pPr>
    </w:p>
    <w:p w14:paraId="215E072F" w14:textId="06E91CBB" w:rsidR="007529EB" w:rsidRPr="00E86FDF" w:rsidRDefault="00B033E3" w:rsidP="00774CE9">
      <w:pPr>
        <w:spacing w:after="0"/>
        <w:rPr>
          <w:rFonts w:cs="Traditional Arabic"/>
          <w:lang w:bidi="ar-EG"/>
        </w:rPr>
      </w:pPr>
      <w:r w:rsidRPr="00E86FDF">
        <w:rPr>
          <w:rFonts w:cs="Traditional Arabic"/>
          <w:lang w:bidi="ar-EG"/>
        </w:rPr>
        <w:t xml:space="preserve">He said: </w:t>
      </w:r>
      <w:r w:rsidR="009F6C35" w:rsidRPr="00E86FDF">
        <w:rPr>
          <w:rFonts w:cs="Traditional Arabic"/>
          <w:lang w:bidi="ar-EG"/>
        </w:rPr>
        <w:t>It was mentioned to us that it was revealed in relation to ‘Ammar bin Yasir. Banu Al-</w:t>
      </w:r>
      <w:proofErr w:type="spellStart"/>
      <w:r w:rsidR="009F6C35" w:rsidRPr="00E86FDF">
        <w:rPr>
          <w:rFonts w:cs="Traditional Arabic"/>
          <w:lang w:bidi="ar-EG"/>
        </w:rPr>
        <w:t>Mughira</w:t>
      </w:r>
      <w:proofErr w:type="spellEnd"/>
      <w:r w:rsidR="007406D8" w:rsidRPr="00E86FDF">
        <w:rPr>
          <w:rFonts w:cs="Traditional Arabic"/>
          <w:lang w:bidi="ar-EG"/>
        </w:rPr>
        <w:t xml:space="preserve"> had taken him and covered him in the well of </w:t>
      </w:r>
      <w:proofErr w:type="spellStart"/>
      <w:r w:rsidR="007406D8" w:rsidRPr="00E86FDF">
        <w:rPr>
          <w:rFonts w:cs="Traditional Arabic"/>
          <w:lang w:bidi="ar-EG"/>
        </w:rPr>
        <w:t>Maymun</w:t>
      </w:r>
      <w:proofErr w:type="spellEnd"/>
      <w:r w:rsidR="007406D8" w:rsidRPr="00E86FDF">
        <w:rPr>
          <w:rFonts w:cs="Traditional Arabic"/>
          <w:lang w:bidi="ar-EG"/>
        </w:rPr>
        <w:t xml:space="preserve">. They said: </w:t>
      </w:r>
      <w:r w:rsidR="00DD559A" w:rsidRPr="00E86FDF">
        <w:rPr>
          <w:rFonts w:cs="Traditional Arabic"/>
          <w:lang w:bidi="ar-EG"/>
        </w:rPr>
        <w:t>“</w:t>
      </w:r>
      <w:r w:rsidR="007406D8" w:rsidRPr="00E86FDF">
        <w:rPr>
          <w:rFonts w:cs="Traditional Arabic"/>
          <w:lang w:bidi="ar-EG"/>
        </w:rPr>
        <w:t>Disbelieve in Muhammad</w:t>
      </w:r>
      <w:r w:rsidR="00DD559A" w:rsidRPr="00E86FDF">
        <w:rPr>
          <w:rFonts w:cs="Traditional Arabic"/>
          <w:lang w:bidi="ar-EG"/>
        </w:rPr>
        <w:t>” and so he followed them in that whilst his heart hat</w:t>
      </w:r>
      <w:r w:rsidR="006D5BF8" w:rsidRPr="00E86FDF">
        <w:rPr>
          <w:rFonts w:cs="Traditional Arabic"/>
          <w:lang w:bidi="ar-EG"/>
        </w:rPr>
        <w:t xml:space="preserve">ed </w:t>
      </w:r>
      <w:r w:rsidR="00FF5D09" w:rsidRPr="00E86FDF">
        <w:rPr>
          <w:rFonts w:cs="Traditional Arabic"/>
          <w:lang w:bidi="ar-EG"/>
        </w:rPr>
        <w:t>it</w:t>
      </w:r>
      <w:r w:rsidR="006D5BF8" w:rsidRPr="00E86FDF">
        <w:rPr>
          <w:rFonts w:cs="Traditional Arabic"/>
          <w:lang w:bidi="ar-EG"/>
        </w:rPr>
        <w:t xml:space="preserve">. Allah, glorified His mention, then revealed: </w:t>
      </w:r>
    </w:p>
    <w:p w14:paraId="4C8F94F0" w14:textId="77777777" w:rsidR="008619A8" w:rsidRPr="00E86FDF" w:rsidRDefault="008619A8" w:rsidP="00774CE9">
      <w:pPr>
        <w:spacing w:after="0"/>
        <w:rPr>
          <w:rFonts w:cs="Traditional Arabic"/>
          <w:lang w:bidi="ar-EG"/>
        </w:rPr>
      </w:pPr>
    </w:p>
    <w:p w14:paraId="24270B2C" w14:textId="3B4E086A" w:rsidR="00203BEA" w:rsidRPr="00E86FDF" w:rsidRDefault="00203BEA" w:rsidP="00203BEA">
      <w:pPr>
        <w:spacing w:after="0"/>
        <w:rPr>
          <w:rFonts w:cs="Traditional Arabic"/>
          <w:lang w:bidi="ar-EG"/>
        </w:rPr>
      </w:pPr>
      <w:r w:rsidRPr="00E86FDF">
        <w:rPr>
          <w:rFonts w:cs="Traditional Arabic"/>
          <w:sz w:val="32"/>
          <w:szCs w:val="32"/>
          <w:rtl/>
          <w:lang w:bidi="ar-EG"/>
        </w:rPr>
        <w:t>إِلَّا مَنْ أُكْرِهَ وَقَلْبُهُ مُطْمَئِنٌّ بِالْإِيمَانِ</w:t>
      </w:r>
    </w:p>
    <w:p w14:paraId="08E45999" w14:textId="7E455C96" w:rsidR="00203BEA" w:rsidRPr="00E86FDF" w:rsidRDefault="00203BEA" w:rsidP="00203BEA">
      <w:pPr>
        <w:spacing w:after="0"/>
        <w:rPr>
          <w:rFonts w:cs="Traditional Arabic"/>
          <w:lang w:bidi="ar-EG"/>
        </w:rPr>
      </w:pPr>
      <w:r w:rsidRPr="00E86FDF">
        <w:rPr>
          <w:rFonts w:cs="Traditional Arabic"/>
          <w:lang w:bidi="ar-EG"/>
        </w:rPr>
        <w:t>Except for one who is forced [to renounce his religion] while his heart is secure in faith</w:t>
      </w:r>
      <w:r w:rsidR="00D45068" w:rsidRPr="00E86FDF">
        <w:rPr>
          <w:rFonts w:cs="Traditional Arabic"/>
          <w:lang w:bidi="ar-EG"/>
        </w:rPr>
        <w:t>]</w:t>
      </w:r>
      <w:r w:rsidRPr="00E86FDF">
        <w:rPr>
          <w:rFonts w:cs="Traditional Arabic"/>
          <w:lang w:bidi="ar-EG"/>
        </w:rPr>
        <w:t>.</w:t>
      </w:r>
    </w:p>
    <w:p w14:paraId="058260AA" w14:textId="77777777" w:rsidR="00A82308" w:rsidRPr="00E86FDF" w:rsidRDefault="00A82308" w:rsidP="00774CE9">
      <w:pPr>
        <w:spacing w:after="0"/>
        <w:rPr>
          <w:rFonts w:cs="Traditional Arabic"/>
          <w:lang w:bidi="ar-EG"/>
        </w:rPr>
      </w:pPr>
    </w:p>
    <w:p w14:paraId="2C892613" w14:textId="323D2E77" w:rsidR="00595E4F" w:rsidRPr="00E86FDF" w:rsidRDefault="00704ADA" w:rsidP="00774CE9">
      <w:pPr>
        <w:spacing w:after="0"/>
        <w:rPr>
          <w:rFonts w:cs="Traditional Arabic"/>
          <w:lang w:bidi="ar-EG"/>
        </w:rPr>
      </w:pPr>
      <w:r w:rsidRPr="00E86FDF">
        <w:rPr>
          <w:rFonts w:cs="Traditional Arabic"/>
          <w:lang w:bidi="ar-EG"/>
        </w:rPr>
        <w:t xml:space="preserve">At-Tabari said: </w:t>
      </w:r>
      <w:r w:rsidR="00D45068" w:rsidRPr="00E86FDF">
        <w:rPr>
          <w:rFonts w:cs="Traditional Arabic"/>
          <w:lang w:bidi="ar-EG"/>
        </w:rPr>
        <w:t>[</w:t>
      </w:r>
      <w:r w:rsidR="00021526" w:rsidRPr="00E86FDF">
        <w:rPr>
          <w:rFonts w:cs="Traditional Arabic"/>
          <w:lang w:bidi="ar-EG"/>
        </w:rPr>
        <w:t>Ibn Abdul ul-</w:t>
      </w:r>
      <w:proofErr w:type="spellStart"/>
      <w:r w:rsidR="00021526" w:rsidRPr="00E86FDF">
        <w:rPr>
          <w:rFonts w:cs="Traditional Arabic"/>
          <w:lang w:bidi="ar-EG"/>
        </w:rPr>
        <w:t>A’ala</w:t>
      </w:r>
      <w:proofErr w:type="spellEnd"/>
      <w:r w:rsidR="00021526" w:rsidRPr="00E86FDF">
        <w:rPr>
          <w:rFonts w:cs="Traditional Arabic"/>
          <w:lang w:bidi="ar-EG"/>
        </w:rPr>
        <w:t xml:space="preserve"> related to us from Muhammad bin </w:t>
      </w:r>
      <w:proofErr w:type="spellStart"/>
      <w:r w:rsidR="00021526" w:rsidRPr="00E86FDF">
        <w:rPr>
          <w:rFonts w:cs="Traditional Arabic"/>
          <w:lang w:bidi="ar-EG"/>
        </w:rPr>
        <w:t>Thawr</w:t>
      </w:r>
      <w:proofErr w:type="spellEnd"/>
      <w:r w:rsidR="007D36C9" w:rsidRPr="00E86FDF">
        <w:rPr>
          <w:rFonts w:cs="Traditional Arabic"/>
          <w:lang w:bidi="ar-EG"/>
        </w:rPr>
        <w:t xml:space="preserve">, from </w:t>
      </w:r>
      <w:proofErr w:type="spellStart"/>
      <w:r w:rsidR="007D36C9" w:rsidRPr="00E86FDF">
        <w:rPr>
          <w:rFonts w:cs="Traditional Arabic"/>
          <w:lang w:bidi="ar-EG"/>
        </w:rPr>
        <w:t>Ma’mar</w:t>
      </w:r>
      <w:proofErr w:type="spellEnd"/>
      <w:r w:rsidR="007D36C9" w:rsidRPr="00E86FDF">
        <w:rPr>
          <w:rFonts w:cs="Traditional Arabic"/>
          <w:lang w:bidi="ar-EG"/>
        </w:rPr>
        <w:t>, from Abdul Karim Al-</w:t>
      </w:r>
      <w:proofErr w:type="spellStart"/>
      <w:r w:rsidR="007D36C9" w:rsidRPr="00E86FDF">
        <w:rPr>
          <w:rFonts w:cs="Traditional Arabic"/>
          <w:lang w:bidi="ar-EG"/>
        </w:rPr>
        <w:t>Jaz</w:t>
      </w:r>
      <w:r w:rsidR="00EA26AA" w:rsidRPr="00E86FDF">
        <w:rPr>
          <w:rFonts w:cs="Traditional Arabic"/>
          <w:lang w:bidi="ar-EG"/>
        </w:rPr>
        <w:t>ari</w:t>
      </w:r>
      <w:proofErr w:type="spellEnd"/>
      <w:r w:rsidR="00EA26AA" w:rsidRPr="00E86FDF">
        <w:rPr>
          <w:rFonts w:cs="Traditional Arabic"/>
          <w:lang w:bidi="ar-EG"/>
        </w:rPr>
        <w:t>, from Abu ‘Ubaid bin Muhammad bin ‘Ammar bin Yasir, who said:</w:t>
      </w:r>
      <w:r w:rsidR="006F3D64" w:rsidRPr="00E86FDF">
        <w:rPr>
          <w:rFonts w:cs="Traditional Arabic"/>
          <w:lang w:bidi="ar-EG"/>
        </w:rPr>
        <w:t xml:space="preserve"> “</w:t>
      </w:r>
      <w:r w:rsidR="00D90766" w:rsidRPr="00E86FDF">
        <w:rPr>
          <w:rFonts w:cs="Traditional Arabic"/>
          <w:lang w:bidi="ar-EG"/>
        </w:rPr>
        <w:t xml:space="preserve">The </w:t>
      </w:r>
      <w:proofErr w:type="spellStart"/>
      <w:r w:rsidR="00D90766" w:rsidRPr="00E86FDF">
        <w:rPr>
          <w:rFonts w:cs="Traditional Arabic"/>
          <w:lang w:bidi="ar-EG"/>
        </w:rPr>
        <w:t>Mushrik</w:t>
      </w:r>
      <w:r w:rsidR="00125A4A" w:rsidRPr="00E86FDF">
        <w:rPr>
          <w:rFonts w:cs="Traditional Arabic"/>
          <w:lang w:bidi="ar-EG"/>
        </w:rPr>
        <w:t>u</w:t>
      </w:r>
      <w:r w:rsidR="00D90766" w:rsidRPr="00E86FDF">
        <w:rPr>
          <w:rFonts w:cs="Traditional Arabic"/>
          <w:lang w:bidi="ar-EG"/>
        </w:rPr>
        <w:t>n</w:t>
      </w:r>
      <w:proofErr w:type="spellEnd"/>
      <w:r w:rsidR="00D90766" w:rsidRPr="00E86FDF">
        <w:rPr>
          <w:rFonts w:cs="Traditional Arabic"/>
          <w:lang w:bidi="ar-EG"/>
        </w:rPr>
        <w:t xml:space="preserve"> </w:t>
      </w:r>
      <w:r w:rsidR="00125A4A" w:rsidRPr="00E86FDF">
        <w:rPr>
          <w:rFonts w:cs="Traditional Arabic"/>
          <w:lang w:bidi="ar-EG"/>
        </w:rPr>
        <w:t xml:space="preserve">(idolaters) </w:t>
      </w:r>
      <w:r w:rsidR="00D90766" w:rsidRPr="00E86FDF">
        <w:rPr>
          <w:rFonts w:cs="Traditional Arabic"/>
          <w:lang w:bidi="ar-EG"/>
        </w:rPr>
        <w:t xml:space="preserve">took </w:t>
      </w:r>
      <w:r w:rsidR="00125A4A" w:rsidRPr="00E86FDF">
        <w:rPr>
          <w:rFonts w:cs="Traditional Arabic"/>
          <w:lang w:bidi="ar-EG"/>
        </w:rPr>
        <w:t xml:space="preserve">‘Ammar bin Yasir and then tortured him until </w:t>
      </w:r>
      <w:r w:rsidR="00040E96" w:rsidRPr="00E86FDF">
        <w:rPr>
          <w:rFonts w:cs="Traditional Arabic"/>
          <w:lang w:bidi="ar-EG"/>
        </w:rPr>
        <w:t>he gave in to</w:t>
      </w:r>
      <w:r w:rsidR="00DA0923" w:rsidRPr="00E86FDF">
        <w:rPr>
          <w:rFonts w:cs="Traditional Arabic"/>
          <w:lang w:bidi="ar-EG"/>
        </w:rPr>
        <w:t xml:space="preserve"> some of what they had wanted. He (Ammar) mentioned </w:t>
      </w:r>
      <w:r w:rsidR="00996DBB" w:rsidRPr="00E86FDF">
        <w:rPr>
          <w:rFonts w:cs="Traditional Arabic"/>
          <w:lang w:bidi="ar-EG"/>
        </w:rPr>
        <w:t xml:space="preserve">that to the Prophet (saw) and </w:t>
      </w:r>
      <w:r w:rsidR="000E668A" w:rsidRPr="00E86FDF">
        <w:rPr>
          <w:rFonts w:cs="Traditional Arabic"/>
          <w:lang w:bidi="ar-EG"/>
        </w:rPr>
        <w:t>then the Prophet (saw) said: “How do you find your heart?”</w:t>
      </w:r>
      <w:r w:rsidR="00C13C51" w:rsidRPr="00E86FDF">
        <w:rPr>
          <w:rFonts w:cs="Traditional Arabic"/>
          <w:lang w:bidi="ar-EG"/>
        </w:rPr>
        <w:t xml:space="preserve"> He said: “At peace (assured in tranquillity)</w:t>
      </w:r>
      <w:r w:rsidR="00C6170B" w:rsidRPr="00E86FDF">
        <w:rPr>
          <w:rFonts w:cs="Traditional Arabic"/>
          <w:lang w:bidi="ar-EG"/>
        </w:rPr>
        <w:t xml:space="preserve"> with Iman</w:t>
      </w:r>
      <w:r w:rsidR="00C13C51" w:rsidRPr="00E86FDF">
        <w:rPr>
          <w:rFonts w:cs="Traditional Arabic"/>
          <w:lang w:bidi="ar-EG"/>
        </w:rPr>
        <w:t>”</w:t>
      </w:r>
      <w:r w:rsidR="00C6170B" w:rsidRPr="00E86FDF">
        <w:rPr>
          <w:rFonts w:cs="Traditional Arabic"/>
          <w:lang w:bidi="ar-EG"/>
        </w:rPr>
        <w:t>. Then the Prophet (saw) said: “</w:t>
      </w:r>
      <w:r w:rsidR="00602A43" w:rsidRPr="00E86FDF">
        <w:rPr>
          <w:rFonts w:cs="Traditional Arabic"/>
          <w:lang w:bidi="ar-EG"/>
        </w:rPr>
        <w:t>Then if they return, return”</w:t>
      </w:r>
      <w:r w:rsidR="00206D79" w:rsidRPr="00E86FDF">
        <w:rPr>
          <w:rFonts w:cs="Traditional Arabic"/>
          <w:lang w:bidi="ar-EG"/>
        </w:rPr>
        <w:t xml:space="preserve">]. </w:t>
      </w:r>
    </w:p>
    <w:p w14:paraId="702C5628" w14:textId="6FF22EF2" w:rsidR="00206D79" w:rsidRPr="00E86FDF" w:rsidRDefault="00206D79" w:rsidP="00774CE9">
      <w:pPr>
        <w:spacing w:after="0"/>
        <w:rPr>
          <w:rFonts w:cs="Traditional Arabic"/>
          <w:lang w:bidi="ar-EG"/>
        </w:rPr>
      </w:pPr>
    </w:p>
    <w:p w14:paraId="38FFE1D7" w14:textId="006F1FDB" w:rsidR="00206D79" w:rsidRPr="00E86FDF" w:rsidRDefault="00206D79" w:rsidP="00774CE9">
      <w:pPr>
        <w:spacing w:after="0"/>
        <w:rPr>
          <w:rFonts w:cs="Traditional Arabic"/>
          <w:lang w:bidi="ar-EG"/>
        </w:rPr>
      </w:pPr>
      <w:r w:rsidRPr="00E86FDF">
        <w:rPr>
          <w:rFonts w:cs="Traditional Arabic"/>
          <w:lang w:bidi="ar-EG"/>
        </w:rPr>
        <w:t>These narrations indicate that the reason or cause of revelation</w:t>
      </w:r>
      <w:r w:rsidR="00E639C0" w:rsidRPr="00E86FDF">
        <w:rPr>
          <w:rFonts w:cs="Traditional Arabic"/>
          <w:lang w:bidi="ar-EG"/>
        </w:rPr>
        <w:t xml:space="preserve"> for the verse was the incident involving ‘Ammar bin Yasir and its subject area is that of apostatizing from Islam</w:t>
      </w:r>
      <w:r w:rsidR="0011707B" w:rsidRPr="00E86FDF">
        <w:rPr>
          <w:rFonts w:cs="Traditional Arabic"/>
          <w:lang w:bidi="ar-EG"/>
        </w:rPr>
        <w:t xml:space="preserve">. The specific circumstance related to it was the </w:t>
      </w:r>
      <w:r w:rsidR="00185703" w:rsidRPr="00E86FDF">
        <w:rPr>
          <w:rFonts w:cs="Traditional Arabic"/>
          <w:lang w:bidi="ar-EG"/>
        </w:rPr>
        <w:t xml:space="preserve">certain </w:t>
      </w:r>
      <w:r w:rsidR="0011707B" w:rsidRPr="00E86FDF">
        <w:rPr>
          <w:rFonts w:cs="Traditional Arabic"/>
          <w:lang w:bidi="ar-EG"/>
        </w:rPr>
        <w:t xml:space="preserve">fear of being killed.  </w:t>
      </w:r>
    </w:p>
    <w:p w14:paraId="51D72449" w14:textId="77777777" w:rsidR="00904D55" w:rsidRPr="00E86FDF" w:rsidRDefault="00904D55" w:rsidP="00774CE9">
      <w:pPr>
        <w:spacing w:after="0"/>
        <w:rPr>
          <w:rFonts w:cs="Traditional Arabic"/>
          <w:lang w:bidi="ar-EG"/>
        </w:rPr>
      </w:pPr>
    </w:p>
    <w:p w14:paraId="54E0C365" w14:textId="61FF0B47" w:rsidR="00595E4F" w:rsidRPr="00E86FDF" w:rsidRDefault="00185703" w:rsidP="00774CE9">
      <w:pPr>
        <w:spacing w:after="0"/>
        <w:rPr>
          <w:rFonts w:cs="Traditional Arabic"/>
          <w:lang w:bidi="ar-EG"/>
        </w:rPr>
      </w:pPr>
      <w:r w:rsidRPr="00E86FDF">
        <w:rPr>
          <w:rFonts w:cs="Traditional Arabic"/>
          <w:lang w:bidi="ar-EG"/>
        </w:rPr>
        <w:t>Therefore, if it is establish</w:t>
      </w:r>
      <w:r w:rsidR="00AD3E64" w:rsidRPr="00E86FDF">
        <w:rPr>
          <w:rFonts w:cs="Traditional Arabic"/>
          <w:lang w:bidi="ar-EG"/>
        </w:rPr>
        <w:t>ed</w:t>
      </w:r>
      <w:r w:rsidRPr="00E86FDF">
        <w:rPr>
          <w:rFonts w:cs="Traditional Arabic"/>
          <w:lang w:bidi="ar-EG"/>
        </w:rPr>
        <w:t xml:space="preserve"> with certainty </w:t>
      </w:r>
      <w:r w:rsidR="000234D4" w:rsidRPr="00E86FDF">
        <w:rPr>
          <w:rFonts w:cs="Traditional Arabic"/>
          <w:lang w:bidi="ar-EG"/>
        </w:rPr>
        <w:t>that there are from the actions those which are Kufr in themselves or inherently</w:t>
      </w:r>
      <w:r w:rsidR="00956155" w:rsidRPr="00E86FDF">
        <w:rPr>
          <w:rFonts w:cs="Traditional Arabic"/>
          <w:lang w:bidi="ar-EG"/>
        </w:rPr>
        <w:t xml:space="preserve"> so</w:t>
      </w:r>
      <w:r w:rsidR="000234D4" w:rsidRPr="00E86FDF">
        <w:rPr>
          <w:rFonts w:cs="Traditional Arabic"/>
          <w:lang w:bidi="ar-EG"/>
        </w:rPr>
        <w:t>, as we have evidenced above</w:t>
      </w:r>
      <w:r w:rsidR="007D4DF3" w:rsidRPr="00E86FDF">
        <w:rPr>
          <w:rFonts w:cs="Traditional Arabic"/>
          <w:lang w:bidi="ar-EG"/>
        </w:rPr>
        <w:t>, then what dictates diverting the speech of Allah:</w:t>
      </w:r>
    </w:p>
    <w:p w14:paraId="5ED8DDD5" w14:textId="40C31ABB" w:rsidR="007D4DF3" w:rsidRPr="00E86FDF" w:rsidRDefault="007D4DF3" w:rsidP="00774CE9">
      <w:pPr>
        <w:spacing w:after="0"/>
        <w:rPr>
          <w:rFonts w:cs="Traditional Arabic"/>
          <w:lang w:bidi="ar-EG"/>
        </w:rPr>
      </w:pPr>
    </w:p>
    <w:p w14:paraId="4FA6E82D" w14:textId="77777777" w:rsidR="007D4DF3" w:rsidRPr="00E86FDF" w:rsidRDefault="007D4DF3" w:rsidP="007D4DF3">
      <w:pPr>
        <w:spacing w:after="0"/>
        <w:rPr>
          <w:rFonts w:cs="Traditional Arabic"/>
          <w:sz w:val="32"/>
          <w:szCs w:val="32"/>
          <w:lang w:bidi="ar-EG"/>
        </w:rPr>
      </w:pPr>
      <w:r w:rsidRPr="00E86FDF">
        <w:rPr>
          <w:rFonts w:cs="Traditional Arabic"/>
          <w:sz w:val="32"/>
          <w:szCs w:val="32"/>
          <w:rtl/>
          <w:lang w:bidi="ar-EG"/>
        </w:rPr>
        <w:t>وَمَن لَّمْ يَحْكُم بِمَا أَنزَلَ اللَّـهُ فَأُولَـٰئِكَ هُمُ الْكَافِرُونَ</w:t>
      </w:r>
      <w:r w:rsidRPr="00E86FDF">
        <w:rPr>
          <w:rFonts w:cs="Traditional Arabic"/>
          <w:sz w:val="32"/>
          <w:szCs w:val="32"/>
          <w:lang w:bidi="ar-EG"/>
        </w:rPr>
        <w:t xml:space="preserve"> </w:t>
      </w:r>
    </w:p>
    <w:p w14:paraId="17E5566C" w14:textId="12FC5288" w:rsidR="007D4DF3" w:rsidRPr="00E86FDF" w:rsidRDefault="007D4DF3" w:rsidP="00B25888">
      <w:pPr>
        <w:spacing w:after="0"/>
        <w:rPr>
          <w:rFonts w:cs="Traditional Arabic"/>
          <w:lang w:bidi="ar-EG"/>
        </w:rPr>
      </w:pPr>
      <w:r w:rsidRPr="00E86FDF">
        <w:rPr>
          <w:rFonts w:cs="Traditional Arabic"/>
          <w:lang w:bidi="ar-EG"/>
        </w:rPr>
        <w:t>And whoever did not rule by what Allah has revealed, then those are the disbelievers.</w:t>
      </w:r>
    </w:p>
    <w:p w14:paraId="300C5896" w14:textId="77777777" w:rsidR="00595E4F" w:rsidRPr="00E86FDF" w:rsidRDefault="00595E4F" w:rsidP="00774CE9">
      <w:pPr>
        <w:spacing w:after="0"/>
        <w:rPr>
          <w:rFonts w:cs="Traditional Arabic"/>
          <w:lang w:bidi="ar-EG"/>
        </w:rPr>
      </w:pPr>
    </w:p>
    <w:p w14:paraId="0FF195D0" w14:textId="22A1E66E" w:rsidR="00AA1DD1" w:rsidRPr="00E86FDF" w:rsidRDefault="00B25888" w:rsidP="00774CE9">
      <w:pPr>
        <w:spacing w:after="0"/>
        <w:rPr>
          <w:rFonts w:cs="Traditional Arabic"/>
          <w:lang w:bidi="ar-EG"/>
        </w:rPr>
      </w:pPr>
      <w:r w:rsidRPr="00E86FDF">
        <w:rPr>
          <w:rFonts w:cs="Traditional Arabic"/>
          <w:lang w:bidi="ar-EG"/>
        </w:rPr>
        <w:t xml:space="preserve">From its general and apparent meaning and restricting it to the belief. </w:t>
      </w:r>
      <w:r w:rsidR="00D36682" w:rsidRPr="00E86FDF">
        <w:rPr>
          <w:rFonts w:cs="Traditional Arabic"/>
          <w:lang w:bidi="ar-EG"/>
        </w:rPr>
        <w:t xml:space="preserve">This is surely </w:t>
      </w:r>
      <w:r w:rsidR="002C55C9" w:rsidRPr="00E86FDF">
        <w:rPr>
          <w:rFonts w:cs="Traditional Arabic"/>
          <w:lang w:bidi="ar-EG"/>
        </w:rPr>
        <w:t>nothing more than an</w:t>
      </w:r>
      <w:r w:rsidR="00D36682" w:rsidRPr="00E86FDF">
        <w:rPr>
          <w:rFonts w:cs="Traditional Arabic"/>
          <w:lang w:bidi="ar-EG"/>
        </w:rPr>
        <w:t xml:space="preserve"> arbitrary judgement or </w:t>
      </w:r>
      <w:r w:rsidR="002C55C9" w:rsidRPr="00E86FDF">
        <w:rPr>
          <w:rFonts w:cs="Traditional Arabic"/>
          <w:lang w:bidi="ar-EG"/>
        </w:rPr>
        <w:t xml:space="preserve">based </w:t>
      </w:r>
      <w:r w:rsidR="00D36682" w:rsidRPr="00E86FDF">
        <w:rPr>
          <w:rFonts w:cs="Traditional Arabic"/>
          <w:lang w:bidi="ar-EG"/>
        </w:rPr>
        <w:t>pure</w:t>
      </w:r>
      <w:r w:rsidR="002C55C9" w:rsidRPr="00E86FDF">
        <w:rPr>
          <w:rFonts w:cs="Traditional Arabic"/>
          <w:lang w:bidi="ar-EG"/>
        </w:rPr>
        <w:t>ly on</w:t>
      </w:r>
      <w:r w:rsidR="00D36682" w:rsidRPr="00E86FDF">
        <w:rPr>
          <w:rFonts w:cs="Traditional Arabic"/>
          <w:lang w:bidi="ar-EG"/>
        </w:rPr>
        <w:t xml:space="preserve"> whims. </w:t>
      </w:r>
    </w:p>
    <w:p w14:paraId="239DB9AE" w14:textId="5D220A82" w:rsidR="004C5DE9" w:rsidRPr="00E86FDF" w:rsidRDefault="004C5DE9" w:rsidP="00774CE9">
      <w:pPr>
        <w:spacing w:after="0"/>
        <w:rPr>
          <w:rFonts w:cs="Traditional Arabic"/>
          <w:lang w:bidi="ar-EG"/>
        </w:rPr>
      </w:pPr>
    </w:p>
    <w:p w14:paraId="7DFA0081" w14:textId="45D00A30" w:rsidR="002B0816" w:rsidRPr="00E86FDF" w:rsidRDefault="002B0816" w:rsidP="00774CE9">
      <w:pPr>
        <w:spacing w:after="0"/>
        <w:rPr>
          <w:rFonts w:cs="Traditional Arabic"/>
          <w:lang w:bidi="ar-EG"/>
        </w:rPr>
      </w:pPr>
      <w:r w:rsidRPr="00E86FDF">
        <w:rPr>
          <w:rFonts w:cs="Traditional Arabic"/>
          <w:b/>
          <w:bCs/>
          <w:lang w:bidi="ar-EG"/>
        </w:rPr>
        <w:t>We say secondly</w:t>
      </w:r>
      <w:r w:rsidRPr="00E86FDF">
        <w:rPr>
          <w:rFonts w:cs="Traditional Arabic"/>
          <w:lang w:bidi="ar-EG"/>
        </w:rPr>
        <w:t xml:space="preserve">: </w:t>
      </w:r>
      <w:r w:rsidR="002E6C86" w:rsidRPr="00E86FDF">
        <w:rPr>
          <w:rFonts w:cs="Traditional Arabic"/>
          <w:lang w:bidi="ar-EG"/>
        </w:rPr>
        <w:t xml:space="preserve">Concerning their statement “The Hukm (ruling) is an action and not an </w:t>
      </w:r>
      <w:proofErr w:type="spellStart"/>
      <w:r w:rsidR="002E6C86" w:rsidRPr="00E86FDF">
        <w:rPr>
          <w:rFonts w:cs="Traditional Arabic"/>
          <w:lang w:bidi="ar-EG"/>
        </w:rPr>
        <w:t>I’tiqad</w:t>
      </w:r>
      <w:proofErr w:type="spellEnd"/>
      <w:r w:rsidR="002E6C86" w:rsidRPr="00E86FDF">
        <w:rPr>
          <w:rFonts w:cs="Traditional Arabic"/>
          <w:lang w:bidi="ar-EG"/>
        </w:rPr>
        <w:t xml:space="preserve"> (belief)”</w:t>
      </w:r>
      <w:r w:rsidR="008C5086" w:rsidRPr="00E86FDF">
        <w:rPr>
          <w:rFonts w:cs="Traditional Arabic"/>
          <w:lang w:bidi="ar-EG"/>
        </w:rPr>
        <w:t xml:space="preserve">, then even if we were to accept for the sake of argument that the Hukm (ruling) was </w:t>
      </w:r>
      <w:r w:rsidR="00A6177B" w:rsidRPr="00E86FDF">
        <w:rPr>
          <w:rFonts w:cs="Traditional Arabic"/>
          <w:lang w:bidi="ar-EG"/>
        </w:rPr>
        <w:t xml:space="preserve">an action like the rest of the actions, it would still be outside of the subject area. </w:t>
      </w:r>
      <w:r w:rsidR="005B00F1" w:rsidRPr="00E86FDF">
        <w:rPr>
          <w:rFonts w:cs="Traditional Arabic"/>
          <w:lang w:bidi="ar-EG"/>
        </w:rPr>
        <w:t xml:space="preserve">That is because the subject area is: Islam and Iman </w:t>
      </w:r>
      <w:r w:rsidR="00ED1A02" w:rsidRPr="00E86FDF">
        <w:rPr>
          <w:rFonts w:cs="Traditional Arabic"/>
          <w:lang w:bidi="ar-EG"/>
        </w:rPr>
        <w:t xml:space="preserve">(belief) </w:t>
      </w:r>
      <w:r w:rsidR="005B00F1" w:rsidRPr="00E86FDF">
        <w:rPr>
          <w:rFonts w:cs="Traditional Arabic"/>
          <w:lang w:bidi="ar-EG"/>
        </w:rPr>
        <w:t xml:space="preserve">in contrast </w:t>
      </w:r>
      <w:r w:rsidR="00245D48" w:rsidRPr="00E86FDF">
        <w:rPr>
          <w:rFonts w:cs="Traditional Arabic"/>
          <w:lang w:bidi="ar-EG"/>
        </w:rPr>
        <w:t>with</w:t>
      </w:r>
      <w:r w:rsidR="005B00F1" w:rsidRPr="00E86FDF">
        <w:rPr>
          <w:rFonts w:cs="Traditional Arabic"/>
          <w:lang w:bidi="ar-EG"/>
        </w:rPr>
        <w:t xml:space="preserve"> apostacy and disbelief </w:t>
      </w:r>
      <w:r w:rsidR="00ED1A02" w:rsidRPr="00E86FDF">
        <w:rPr>
          <w:rFonts w:cs="Traditional Arabic"/>
          <w:lang w:bidi="ar-EG"/>
        </w:rPr>
        <w:t xml:space="preserve">(Kufr) and it is not one of Tasdeeq (affirmation) </w:t>
      </w:r>
      <w:r w:rsidR="00245D48" w:rsidRPr="00E86FDF">
        <w:rPr>
          <w:rFonts w:cs="Traditional Arabic"/>
          <w:lang w:bidi="ar-EG"/>
        </w:rPr>
        <w:t xml:space="preserve">in contrast with </w:t>
      </w:r>
      <w:proofErr w:type="spellStart"/>
      <w:r w:rsidR="00245D48" w:rsidRPr="00E86FDF">
        <w:rPr>
          <w:rFonts w:cs="Traditional Arabic"/>
          <w:lang w:bidi="ar-EG"/>
        </w:rPr>
        <w:t>Shakk</w:t>
      </w:r>
      <w:proofErr w:type="spellEnd"/>
      <w:r w:rsidR="00245D48" w:rsidRPr="00E86FDF">
        <w:rPr>
          <w:rFonts w:cs="Traditional Arabic"/>
          <w:lang w:bidi="ar-EG"/>
        </w:rPr>
        <w:t xml:space="preserve"> (doubt) and </w:t>
      </w:r>
      <w:proofErr w:type="spellStart"/>
      <w:r w:rsidR="00245D48" w:rsidRPr="00E86FDF">
        <w:rPr>
          <w:rFonts w:cs="Traditional Arabic"/>
          <w:lang w:bidi="ar-EG"/>
        </w:rPr>
        <w:t>Takdhib</w:t>
      </w:r>
      <w:proofErr w:type="spellEnd"/>
      <w:r w:rsidR="00245D48" w:rsidRPr="00E86FDF">
        <w:rPr>
          <w:rFonts w:cs="Traditional Arabic"/>
          <w:lang w:bidi="ar-EG"/>
        </w:rPr>
        <w:t xml:space="preserve"> (denial). </w:t>
      </w:r>
    </w:p>
    <w:p w14:paraId="5923B165" w14:textId="4959675A" w:rsidR="00245D48" w:rsidRPr="00E86FDF" w:rsidRDefault="00245D48" w:rsidP="00774CE9">
      <w:pPr>
        <w:spacing w:after="0"/>
        <w:rPr>
          <w:rFonts w:cs="Traditional Arabic"/>
          <w:lang w:bidi="ar-EG"/>
        </w:rPr>
      </w:pPr>
    </w:p>
    <w:p w14:paraId="05DEC49C" w14:textId="3588762F" w:rsidR="00245D48" w:rsidRPr="00E86FDF" w:rsidRDefault="00A11669" w:rsidP="00774CE9">
      <w:pPr>
        <w:spacing w:after="0"/>
        <w:rPr>
          <w:rFonts w:cs="Traditional Arabic"/>
          <w:lang w:bidi="ar-EG"/>
        </w:rPr>
      </w:pPr>
      <w:r w:rsidRPr="00E86FDF">
        <w:rPr>
          <w:rFonts w:cs="Traditional Arabic"/>
          <w:lang w:bidi="ar-EG"/>
        </w:rPr>
        <w:t xml:space="preserve">The </w:t>
      </w:r>
      <w:proofErr w:type="spellStart"/>
      <w:r w:rsidRPr="00E86FDF">
        <w:rPr>
          <w:rFonts w:cs="Traditional Arabic"/>
          <w:lang w:bidi="ar-EG"/>
        </w:rPr>
        <w:t>I’tiqad</w:t>
      </w:r>
      <w:proofErr w:type="spellEnd"/>
      <w:r w:rsidRPr="00E86FDF">
        <w:rPr>
          <w:rFonts w:cs="Traditional Arabic"/>
          <w:lang w:bidi="ar-EG"/>
        </w:rPr>
        <w:t xml:space="preserve"> (belief) is a terminological expression and not a Shar’i </w:t>
      </w:r>
      <w:r w:rsidR="00217865" w:rsidRPr="00E86FDF">
        <w:rPr>
          <w:rFonts w:cs="Traditional Arabic"/>
          <w:lang w:bidi="ar-EG"/>
        </w:rPr>
        <w:t xml:space="preserve">expression, which usually means: That which the heart </w:t>
      </w:r>
      <w:r w:rsidR="00213509" w:rsidRPr="00E86FDF">
        <w:rPr>
          <w:rFonts w:cs="Traditional Arabic"/>
          <w:lang w:bidi="ar-EG"/>
        </w:rPr>
        <w:t>is</w:t>
      </w:r>
      <w:r w:rsidR="005648DC" w:rsidRPr="00E86FDF">
        <w:rPr>
          <w:rFonts w:cs="Traditional Arabic"/>
          <w:lang w:bidi="ar-EG"/>
        </w:rPr>
        <w:t xml:space="preserve"> knotted upon</w:t>
      </w:r>
      <w:r w:rsidR="00C76F9E" w:rsidRPr="00E86FDF">
        <w:rPr>
          <w:rFonts w:cs="Traditional Arabic"/>
          <w:lang w:bidi="ar-EG"/>
        </w:rPr>
        <w:t xml:space="preserve"> in terms of Tasdeeq Al-</w:t>
      </w:r>
      <w:proofErr w:type="spellStart"/>
      <w:r w:rsidR="00C76F9E" w:rsidRPr="00E86FDF">
        <w:rPr>
          <w:rFonts w:cs="Traditional Arabic"/>
          <w:lang w:bidi="ar-EG"/>
        </w:rPr>
        <w:t>Jazim</w:t>
      </w:r>
      <w:proofErr w:type="spellEnd"/>
      <w:r w:rsidR="00C76F9E" w:rsidRPr="00E86FDF">
        <w:rPr>
          <w:rFonts w:cs="Traditional Arabic"/>
          <w:lang w:bidi="ar-EG"/>
        </w:rPr>
        <w:t xml:space="preserve"> (decisive affirmation/belief)</w:t>
      </w:r>
      <w:r w:rsidR="00EC690D" w:rsidRPr="00E86FDF">
        <w:rPr>
          <w:rFonts w:cs="Traditional Arabic"/>
          <w:lang w:bidi="ar-EG"/>
        </w:rPr>
        <w:t xml:space="preserve">. If, however, </w:t>
      </w:r>
      <w:r w:rsidR="00C44771" w:rsidRPr="00E86FDF">
        <w:rPr>
          <w:rFonts w:cs="Traditional Arabic"/>
          <w:lang w:bidi="ar-EG"/>
        </w:rPr>
        <w:t>you</w:t>
      </w:r>
      <w:r w:rsidR="00EC690D" w:rsidRPr="00E86FDF">
        <w:rPr>
          <w:rFonts w:cs="Traditional Arabic"/>
          <w:lang w:bidi="ar-EG"/>
        </w:rPr>
        <w:t xml:space="preserve"> intended by </w:t>
      </w:r>
      <w:r w:rsidR="00C44771" w:rsidRPr="00E86FDF">
        <w:rPr>
          <w:rFonts w:cs="Traditional Arabic"/>
          <w:lang w:bidi="ar-EG"/>
        </w:rPr>
        <w:t xml:space="preserve">the </w:t>
      </w:r>
      <w:r w:rsidR="007A2C5D" w:rsidRPr="00E86FDF">
        <w:rPr>
          <w:rFonts w:cs="Traditional Arabic"/>
          <w:lang w:bidi="ar-EG"/>
        </w:rPr>
        <w:t>“</w:t>
      </w:r>
      <w:proofErr w:type="spellStart"/>
      <w:r w:rsidR="00EC690D" w:rsidRPr="00E86FDF">
        <w:rPr>
          <w:rFonts w:cs="Traditional Arabic"/>
          <w:lang w:bidi="ar-EG"/>
        </w:rPr>
        <w:t>I’tiqad</w:t>
      </w:r>
      <w:proofErr w:type="spellEnd"/>
      <w:r w:rsidR="007A2C5D" w:rsidRPr="00E86FDF">
        <w:rPr>
          <w:rFonts w:cs="Traditional Arabic"/>
          <w:lang w:bidi="ar-EG"/>
        </w:rPr>
        <w:t>”</w:t>
      </w:r>
      <w:r w:rsidR="00EC690D" w:rsidRPr="00E86FDF">
        <w:rPr>
          <w:rFonts w:cs="Traditional Arabic"/>
          <w:lang w:bidi="ar-EG"/>
        </w:rPr>
        <w:t xml:space="preserve"> </w:t>
      </w:r>
      <w:r w:rsidR="00C44771" w:rsidRPr="00E86FDF">
        <w:rPr>
          <w:rFonts w:cs="Traditional Arabic"/>
          <w:lang w:bidi="ar-EG"/>
        </w:rPr>
        <w:t>that which Ash-Shari’ (</w:t>
      </w:r>
      <w:r w:rsidR="005B0B98" w:rsidRPr="00E86FDF">
        <w:rPr>
          <w:rFonts w:cs="Traditional Arabic"/>
          <w:lang w:bidi="ar-EG"/>
        </w:rPr>
        <w:t xml:space="preserve">The </w:t>
      </w:r>
      <w:r w:rsidR="00C44771" w:rsidRPr="00E86FDF">
        <w:rPr>
          <w:rFonts w:cs="Traditional Arabic"/>
          <w:lang w:bidi="ar-EG"/>
        </w:rPr>
        <w:t>Legislator) intended</w:t>
      </w:r>
      <w:r w:rsidR="007A2C5D" w:rsidRPr="00E86FDF">
        <w:rPr>
          <w:rFonts w:cs="Traditional Arabic"/>
          <w:lang w:bidi="ar-EG"/>
        </w:rPr>
        <w:t xml:space="preserve"> (swt) from the wording “</w:t>
      </w:r>
      <w:r w:rsidR="007A2C5D" w:rsidRPr="00E86FDF">
        <w:rPr>
          <w:rFonts w:cs="Traditional Arabic"/>
          <w:b/>
          <w:bCs/>
          <w:lang w:bidi="ar-EG"/>
        </w:rPr>
        <w:t>Iman</w:t>
      </w:r>
      <w:r w:rsidR="007A2C5D" w:rsidRPr="00E86FDF">
        <w:rPr>
          <w:rFonts w:cs="Traditional Arabic"/>
          <w:lang w:bidi="ar-EG"/>
        </w:rPr>
        <w:t>”</w:t>
      </w:r>
      <w:r w:rsidR="00771701" w:rsidRPr="00E86FDF">
        <w:rPr>
          <w:rFonts w:cs="Traditional Arabic"/>
          <w:lang w:bidi="ar-EG"/>
        </w:rPr>
        <w:t>, where you would in realty be saying “The Hukm is an action and not Iman”</w:t>
      </w:r>
      <w:r w:rsidR="0005203D" w:rsidRPr="00E86FDF">
        <w:rPr>
          <w:rFonts w:cs="Traditional Arabic"/>
          <w:lang w:bidi="ar-EG"/>
        </w:rPr>
        <w:t xml:space="preserve">, then this </w:t>
      </w:r>
      <w:r w:rsidR="00B3561B" w:rsidRPr="00E86FDF">
        <w:rPr>
          <w:rFonts w:cs="Traditional Arabic"/>
          <w:lang w:bidi="ar-EG"/>
        </w:rPr>
        <w:t xml:space="preserve">represents a misappropriation and </w:t>
      </w:r>
      <w:r w:rsidR="00FD0022" w:rsidRPr="00E86FDF">
        <w:rPr>
          <w:rFonts w:cs="Traditional Arabic"/>
          <w:lang w:bidi="ar-EG"/>
        </w:rPr>
        <w:t xml:space="preserve">this itself is the heart of the dispute. </w:t>
      </w:r>
      <w:r w:rsidR="00371C7A" w:rsidRPr="00E86FDF">
        <w:rPr>
          <w:rFonts w:cs="Traditional Arabic"/>
          <w:lang w:bidi="ar-EG"/>
        </w:rPr>
        <w:t xml:space="preserve">The dispute is settled by the certain </w:t>
      </w:r>
      <w:proofErr w:type="gramStart"/>
      <w:r w:rsidR="00371C7A" w:rsidRPr="00E86FDF">
        <w:rPr>
          <w:rFonts w:cs="Traditional Arabic"/>
          <w:lang w:bidi="ar-EG"/>
        </w:rPr>
        <w:t>evidences</w:t>
      </w:r>
      <w:proofErr w:type="gramEnd"/>
      <w:r w:rsidR="00371C7A" w:rsidRPr="00E86FDF">
        <w:rPr>
          <w:rFonts w:cs="Traditional Arabic"/>
          <w:lang w:bidi="ar-EG"/>
        </w:rPr>
        <w:t xml:space="preserve"> of the Kitab, </w:t>
      </w:r>
      <w:r w:rsidR="0079586E" w:rsidRPr="00E86FDF">
        <w:rPr>
          <w:rFonts w:cs="Traditional Arabic"/>
          <w:lang w:bidi="ar-EG"/>
        </w:rPr>
        <w:t xml:space="preserve">some of which we have detailed earlier, and which indicate that some of the actions are </w:t>
      </w:r>
      <w:r w:rsidR="00995950" w:rsidRPr="00E86FDF">
        <w:rPr>
          <w:rFonts w:cs="Traditional Arabic"/>
          <w:lang w:bidi="ar-EG"/>
        </w:rPr>
        <w:t xml:space="preserve">intrinsically Kufr </w:t>
      </w:r>
      <w:r w:rsidR="00F175C2" w:rsidRPr="00E86FDF">
        <w:rPr>
          <w:rFonts w:cs="Traditional Arabic"/>
          <w:lang w:bidi="ar-EG"/>
        </w:rPr>
        <w:t>(of disbelief)</w:t>
      </w:r>
      <w:r w:rsidR="00A76198" w:rsidRPr="00E86FDF">
        <w:rPr>
          <w:rFonts w:cs="Traditional Arabic"/>
          <w:lang w:bidi="ar-EG"/>
        </w:rPr>
        <w:t>. That is in addition to</w:t>
      </w:r>
      <w:r w:rsidR="00F175C2" w:rsidRPr="00E86FDF">
        <w:rPr>
          <w:rFonts w:cs="Traditional Arabic"/>
          <w:lang w:bidi="ar-EG"/>
        </w:rPr>
        <w:t xml:space="preserve"> what has </w:t>
      </w:r>
      <w:r w:rsidR="00F175C2" w:rsidRPr="00E86FDF">
        <w:rPr>
          <w:rFonts w:cs="Traditional Arabic"/>
          <w:lang w:bidi="ar-EG"/>
        </w:rPr>
        <w:lastRenderedPageBreak/>
        <w:t>reached</w:t>
      </w:r>
      <w:r w:rsidR="00A76198" w:rsidRPr="00E86FDF">
        <w:rPr>
          <w:rFonts w:cs="Traditional Arabic"/>
          <w:lang w:bidi="ar-EG"/>
        </w:rPr>
        <w:t xml:space="preserve"> us</w:t>
      </w:r>
      <w:r w:rsidR="00F175C2" w:rsidRPr="00E86FDF">
        <w:rPr>
          <w:rFonts w:cs="Traditional Arabic"/>
          <w:lang w:bidi="ar-EG"/>
        </w:rPr>
        <w:t xml:space="preserve"> </w:t>
      </w:r>
      <w:r w:rsidR="00F4485A" w:rsidRPr="00E86FDF">
        <w:rPr>
          <w:rFonts w:cs="Traditional Arabic"/>
          <w:lang w:bidi="ar-EG"/>
        </w:rPr>
        <w:t>via Mutawatir transmission</w:t>
      </w:r>
      <w:r w:rsidR="00995950" w:rsidRPr="00E86FDF">
        <w:rPr>
          <w:rFonts w:cs="Traditional Arabic"/>
          <w:lang w:bidi="ar-EG"/>
        </w:rPr>
        <w:t xml:space="preserve"> </w:t>
      </w:r>
      <w:r w:rsidR="00F4485A" w:rsidRPr="00E86FDF">
        <w:rPr>
          <w:rFonts w:cs="Traditional Arabic"/>
          <w:lang w:bidi="ar-EG"/>
        </w:rPr>
        <w:t>from the master of the sons of Adam (saw)</w:t>
      </w:r>
      <w:r w:rsidR="00A76198" w:rsidRPr="00E86FDF">
        <w:rPr>
          <w:rFonts w:cs="Traditional Arabic"/>
          <w:lang w:bidi="ar-EG"/>
        </w:rPr>
        <w:t xml:space="preserve">, in respect to his </w:t>
      </w:r>
      <w:r w:rsidR="003C7314" w:rsidRPr="00E86FDF">
        <w:rPr>
          <w:rFonts w:cs="Traditional Arabic"/>
          <w:lang w:bidi="ar-EG"/>
        </w:rPr>
        <w:t>naming of pure actions as being “Iman”. That is like his statement:</w:t>
      </w:r>
    </w:p>
    <w:p w14:paraId="4F2AAC22" w14:textId="331A83FF" w:rsidR="003C7314" w:rsidRPr="00E86FDF" w:rsidRDefault="003C7314" w:rsidP="00774CE9">
      <w:pPr>
        <w:spacing w:after="0"/>
        <w:rPr>
          <w:rFonts w:cs="Traditional Arabic"/>
          <w:lang w:bidi="ar-EG"/>
        </w:rPr>
      </w:pPr>
    </w:p>
    <w:p w14:paraId="1B4699D7" w14:textId="3E6DB58A" w:rsidR="003C7314" w:rsidRPr="00E86FDF" w:rsidRDefault="00783969" w:rsidP="00774CE9">
      <w:pPr>
        <w:spacing w:after="0"/>
        <w:rPr>
          <w:rFonts w:cs="Traditional Arabic"/>
          <w:sz w:val="32"/>
          <w:szCs w:val="32"/>
          <w:rtl/>
          <w:lang w:bidi="ar-EG"/>
        </w:rPr>
      </w:pPr>
      <w:r w:rsidRPr="00E86FDF">
        <w:rPr>
          <w:rFonts w:cs="Traditional Arabic"/>
          <w:sz w:val="32"/>
          <w:szCs w:val="32"/>
          <w:rtl/>
          <w:lang w:bidi="ar-EG"/>
        </w:rPr>
        <w:t>الطَّهُورُ شَطْرُ الْإِيمَانِ</w:t>
      </w:r>
    </w:p>
    <w:p w14:paraId="2E5363D4" w14:textId="5CE21223" w:rsidR="004C5DE9" w:rsidRPr="00E86FDF" w:rsidRDefault="00783969" w:rsidP="00774CE9">
      <w:pPr>
        <w:spacing w:after="0"/>
        <w:rPr>
          <w:rFonts w:cs="Traditional Arabic"/>
          <w:lang w:bidi="ar-EG"/>
        </w:rPr>
      </w:pPr>
      <w:r w:rsidRPr="00E86FDF">
        <w:rPr>
          <w:rFonts w:cs="Traditional Arabic"/>
          <w:lang w:bidi="ar-EG"/>
        </w:rPr>
        <w:t>Purity is half of Iman</w:t>
      </w:r>
      <w:r w:rsidR="00C254D1" w:rsidRPr="00E86FDF">
        <w:rPr>
          <w:rFonts w:cs="Traditional Arabic"/>
          <w:lang w:bidi="ar-EG"/>
        </w:rPr>
        <w:t>.</w:t>
      </w:r>
    </w:p>
    <w:p w14:paraId="7E9663E6" w14:textId="6A836E3B" w:rsidR="002B0816" w:rsidRPr="00E86FDF" w:rsidRDefault="002B0816" w:rsidP="00774CE9">
      <w:pPr>
        <w:spacing w:after="0"/>
        <w:rPr>
          <w:rFonts w:cs="Traditional Arabic"/>
          <w:lang w:bidi="ar-EG"/>
        </w:rPr>
      </w:pPr>
    </w:p>
    <w:p w14:paraId="6415C3F8" w14:textId="600C9FA0" w:rsidR="002B0816" w:rsidRPr="00E86FDF" w:rsidRDefault="00AB311C" w:rsidP="00774CE9">
      <w:pPr>
        <w:spacing w:after="0"/>
        <w:rPr>
          <w:rFonts w:cs="Traditional Arabic"/>
          <w:sz w:val="32"/>
          <w:szCs w:val="32"/>
          <w:lang w:bidi="ar-EG"/>
        </w:rPr>
      </w:pPr>
      <w:r w:rsidRPr="00E86FDF">
        <w:rPr>
          <w:rFonts w:cs="Traditional Arabic"/>
          <w:sz w:val="32"/>
          <w:szCs w:val="32"/>
          <w:rtl/>
          <w:lang w:bidi="ar-EG"/>
        </w:rPr>
        <w:t>الإِيمَانُ بِضْعٌ وَسَبْعُونَ أَوْ بِضْعٌ وَسِتُّونَ شُعْبَةً فَأَفْضَلُهَا قَوْلُ لاَ إِلَهَ إِلاَّ اللَّهُ وَأَدْنَاهَا إِمَاطَةُ الأَذَى عَنِ الطَّرِيقِ وَالْحَيَاءُ شُعْبَةٌ مِنَ الإِيمَانِ</w:t>
      </w:r>
    </w:p>
    <w:p w14:paraId="66BBAD17" w14:textId="3229FA00" w:rsidR="001A31D1" w:rsidRPr="00E86FDF" w:rsidRDefault="00C254D1" w:rsidP="007C2EE9">
      <w:pPr>
        <w:spacing w:after="0"/>
        <w:rPr>
          <w:rFonts w:cs="Traditional Arabic"/>
          <w:rtl/>
          <w:lang w:bidi="ar-EG"/>
        </w:rPr>
      </w:pPr>
      <w:r w:rsidRPr="00E86FDF">
        <w:rPr>
          <w:rFonts w:cs="Traditional Arabic"/>
          <w:lang w:bidi="ar-EG"/>
        </w:rPr>
        <w:t>Iman</w:t>
      </w:r>
      <w:r w:rsidR="001A31D1" w:rsidRPr="00E86FDF">
        <w:rPr>
          <w:rFonts w:cs="Traditional Arabic"/>
          <w:lang w:bidi="ar-EG"/>
        </w:rPr>
        <w:t xml:space="preserve"> has over seventy branches or over sixty branches, the most excellent of which is the declaration that there is no </w:t>
      </w:r>
      <w:r w:rsidRPr="00E86FDF">
        <w:rPr>
          <w:rFonts w:cs="Traditional Arabic"/>
          <w:lang w:bidi="ar-EG"/>
        </w:rPr>
        <w:t>Ilah</w:t>
      </w:r>
      <w:r w:rsidR="001A31D1" w:rsidRPr="00E86FDF">
        <w:rPr>
          <w:rFonts w:cs="Traditional Arabic"/>
          <w:lang w:bidi="ar-EG"/>
        </w:rPr>
        <w:t xml:space="preserve"> </w:t>
      </w:r>
      <w:r w:rsidRPr="00E86FDF">
        <w:rPr>
          <w:rFonts w:cs="Traditional Arabic"/>
          <w:lang w:bidi="ar-EG"/>
        </w:rPr>
        <w:t>other than</w:t>
      </w:r>
      <w:r w:rsidR="001A31D1" w:rsidRPr="00E86FDF">
        <w:rPr>
          <w:rFonts w:cs="Traditional Arabic"/>
          <w:lang w:bidi="ar-EG"/>
        </w:rPr>
        <w:t xml:space="preserve"> Allah, and the humblest of which is the removal of what is injurious from the path: and modesty is </w:t>
      </w:r>
      <w:r w:rsidR="007C2EE9" w:rsidRPr="00E86FDF">
        <w:rPr>
          <w:rFonts w:cs="Traditional Arabic"/>
          <w:lang w:bidi="ar-EG"/>
        </w:rPr>
        <w:t>a</w:t>
      </w:r>
      <w:r w:rsidR="001A31D1" w:rsidRPr="00E86FDF">
        <w:rPr>
          <w:rFonts w:cs="Traditional Arabic"/>
          <w:lang w:bidi="ar-EG"/>
        </w:rPr>
        <w:t xml:space="preserve"> branch of </w:t>
      </w:r>
      <w:r w:rsidR="007C2EE9" w:rsidRPr="00E86FDF">
        <w:rPr>
          <w:rFonts w:cs="Traditional Arabic"/>
          <w:lang w:bidi="ar-EG"/>
        </w:rPr>
        <w:t>Iman</w:t>
      </w:r>
      <w:r w:rsidR="001A31D1" w:rsidRPr="00E86FDF">
        <w:rPr>
          <w:rFonts w:cs="Traditional Arabic"/>
          <w:lang w:bidi="ar-EG"/>
        </w:rPr>
        <w:t>.</w:t>
      </w:r>
    </w:p>
    <w:p w14:paraId="29A03B34" w14:textId="030C0952" w:rsidR="001A31D1" w:rsidRPr="00E86FDF" w:rsidRDefault="001A31D1" w:rsidP="00774CE9">
      <w:pPr>
        <w:spacing w:after="0"/>
        <w:rPr>
          <w:rFonts w:cs="Traditional Arabic"/>
          <w:rtl/>
          <w:lang w:bidi="ar-EG"/>
        </w:rPr>
      </w:pPr>
    </w:p>
    <w:p w14:paraId="7FCE3094" w14:textId="7E573CDD" w:rsidR="001A31D1" w:rsidRPr="00E86FDF" w:rsidRDefault="002D6110" w:rsidP="00774CE9">
      <w:pPr>
        <w:spacing w:after="0"/>
        <w:rPr>
          <w:rFonts w:cs="Traditional Arabic"/>
          <w:sz w:val="32"/>
          <w:szCs w:val="32"/>
          <w:lang w:bidi="ar-EG"/>
        </w:rPr>
      </w:pPr>
      <w:r w:rsidRPr="00E86FDF">
        <w:rPr>
          <w:rFonts w:cs="Traditional Arabic"/>
          <w:sz w:val="32"/>
          <w:szCs w:val="32"/>
          <w:rtl/>
          <w:lang w:bidi="ar-EG"/>
        </w:rPr>
        <w:t>مَنْ رَأَى مِنْكُمْ مُنْكَرًا فَلْيُغَيِّرْهُ بِيَدِهِ، فَإِنْ لَمْ يَسْتَطِعْ فَبِلِسَانِهِ، فَإِنْ لَمْ يَسْتَطِعْ فَبِقَلْبِهِ، وَذَلِكَ أَضْعَفُ الْإِيمَانِ</w:t>
      </w:r>
    </w:p>
    <w:p w14:paraId="339B222C" w14:textId="6692BDBE" w:rsidR="002B0816" w:rsidRPr="00E86FDF" w:rsidRDefault="002D6110" w:rsidP="00774CE9">
      <w:pPr>
        <w:spacing w:after="0"/>
        <w:rPr>
          <w:rFonts w:cs="Traditional Arabic"/>
          <w:rtl/>
          <w:lang w:bidi="ar-EG"/>
        </w:rPr>
      </w:pPr>
      <w:r w:rsidRPr="00E86FDF">
        <w:rPr>
          <w:rFonts w:cs="Traditional Arabic"/>
          <w:lang w:bidi="ar-EG"/>
        </w:rPr>
        <w:t>Whosoever of you sees an evil, let him change it with his hand; and if he is not able to do so, then [let him change it] with his tongue; and if he is not able to do so, then with his heart</w:t>
      </w:r>
      <w:r w:rsidR="007C2EE9" w:rsidRPr="00E86FDF">
        <w:rPr>
          <w:rFonts w:cs="Traditional Arabic"/>
          <w:lang w:bidi="ar-EG"/>
        </w:rPr>
        <w:t>,</w:t>
      </w:r>
      <w:r w:rsidRPr="00E86FDF">
        <w:rPr>
          <w:rFonts w:cs="Traditional Arabic"/>
          <w:lang w:bidi="ar-EG"/>
        </w:rPr>
        <w:t xml:space="preserve"> and that is the weakest of </w:t>
      </w:r>
      <w:r w:rsidR="007C2EE9" w:rsidRPr="00E86FDF">
        <w:rPr>
          <w:rFonts w:cs="Traditional Arabic"/>
          <w:lang w:bidi="ar-EG"/>
        </w:rPr>
        <w:t>Iman.</w:t>
      </w:r>
    </w:p>
    <w:p w14:paraId="31386DEB" w14:textId="48B068E1" w:rsidR="002D6110" w:rsidRPr="00E86FDF" w:rsidRDefault="002D6110" w:rsidP="00774CE9">
      <w:pPr>
        <w:spacing w:after="0"/>
        <w:rPr>
          <w:rFonts w:cs="Traditional Arabic"/>
          <w:rtl/>
          <w:lang w:bidi="ar-EG"/>
        </w:rPr>
      </w:pPr>
    </w:p>
    <w:p w14:paraId="32B4514D" w14:textId="12408770" w:rsidR="002D6110" w:rsidRPr="00E86FDF" w:rsidRDefault="0011385B" w:rsidP="00774CE9">
      <w:pPr>
        <w:spacing w:after="0"/>
        <w:rPr>
          <w:rFonts w:cs="Traditional Arabic"/>
          <w:sz w:val="32"/>
          <w:szCs w:val="32"/>
          <w:rtl/>
          <w:lang w:bidi="ar-EG"/>
        </w:rPr>
      </w:pPr>
      <w:r w:rsidRPr="00E86FDF">
        <w:rPr>
          <w:rFonts w:cs="Traditional Arabic"/>
          <w:sz w:val="32"/>
          <w:szCs w:val="32"/>
          <w:rtl/>
          <w:lang w:bidi="ar-EG"/>
        </w:rPr>
        <w:t>مَنْ أَحَبَّ لِلَّهِ وَأَبْغَضَ لِلَّهِ وَأَعْطَى لِلَّهِ وَمَنَعَ لِلَّهِ فَقَدِ اسْتَكْمَلَ الإِيمَانَ</w:t>
      </w:r>
    </w:p>
    <w:p w14:paraId="6B99E117" w14:textId="5B26CDA6" w:rsidR="002D6110" w:rsidRPr="00E86FDF" w:rsidRDefault="007C1631" w:rsidP="00774CE9">
      <w:pPr>
        <w:spacing w:after="0"/>
        <w:rPr>
          <w:rFonts w:cs="Traditional Arabic"/>
          <w:rtl/>
          <w:lang w:bidi="ar-EG"/>
        </w:rPr>
      </w:pPr>
      <w:r w:rsidRPr="00E86FDF">
        <w:rPr>
          <w:rFonts w:cs="Traditional Arabic"/>
          <w:lang w:bidi="ar-EG"/>
        </w:rPr>
        <w:t xml:space="preserve">If anyone loves for Allah's sake, hates for Allah's sake, gives for Allah's sake and withholds for Allah's sake, he will have perfect </w:t>
      </w:r>
      <w:r w:rsidR="007C2EE9" w:rsidRPr="00E86FDF">
        <w:rPr>
          <w:rFonts w:cs="Traditional Arabic"/>
          <w:lang w:bidi="ar-EG"/>
        </w:rPr>
        <w:t>Iman</w:t>
      </w:r>
      <w:r w:rsidRPr="00E86FDF">
        <w:rPr>
          <w:rFonts w:cs="Traditional Arabic"/>
          <w:lang w:bidi="ar-EG"/>
        </w:rPr>
        <w:t>.</w:t>
      </w:r>
    </w:p>
    <w:p w14:paraId="57552E5A" w14:textId="392A70D3" w:rsidR="002D6110" w:rsidRPr="00E86FDF" w:rsidRDefault="002D6110" w:rsidP="00774CE9">
      <w:pPr>
        <w:spacing w:after="0"/>
        <w:rPr>
          <w:rFonts w:cs="Traditional Arabic"/>
          <w:rtl/>
          <w:lang w:bidi="ar-EG"/>
        </w:rPr>
      </w:pPr>
    </w:p>
    <w:p w14:paraId="2C3727D2" w14:textId="0874E142" w:rsidR="007C1631" w:rsidRPr="00E86FDF" w:rsidRDefault="003E6AF8" w:rsidP="00774CE9">
      <w:pPr>
        <w:spacing w:after="0"/>
        <w:rPr>
          <w:rFonts w:cs="Traditional Arabic"/>
          <w:sz w:val="32"/>
          <w:szCs w:val="32"/>
          <w:rtl/>
          <w:lang w:bidi="ar-EG"/>
        </w:rPr>
      </w:pPr>
      <w:r w:rsidRPr="00E86FDF">
        <w:rPr>
          <w:rFonts w:cs="Traditional Arabic"/>
          <w:sz w:val="32"/>
          <w:szCs w:val="32"/>
          <w:rtl/>
          <w:lang w:bidi="ar-EG"/>
        </w:rPr>
        <w:t>آيَةُ الإِيمَانِ حُبُّ الأَنْصَارِ، وَآيَةُ النِّفَاقِ بُغْضُ الأَنْصَارِ</w:t>
      </w:r>
    </w:p>
    <w:p w14:paraId="25DA3816" w14:textId="6A5017AD" w:rsidR="002D6110" w:rsidRPr="00E86FDF" w:rsidRDefault="003E6AF8" w:rsidP="00774CE9">
      <w:pPr>
        <w:spacing w:after="0"/>
        <w:rPr>
          <w:rFonts w:cs="Traditional Arabic"/>
          <w:rtl/>
          <w:lang w:bidi="ar-EG"/>
        </w:rPr>
      </w:pPr>
      <w:r w:rsidRPr="00E86FDF">
        <w:rPr>
          <w:rFonts w:cs="Traditional Arabic"/>
          <w:lang w:bidi="ar-EG"/>
        </w:rPr>
        <w:t xml:space="preserve">Love for the Ansar is a sign of </w:t>
      </w:r>
      <w:r w:rsidR="007C2EE9" w:rsidRPr="00E86FDF">
        <w:rPr>
          <w:rFonts w:cs="Traditional Arabic"/>
          <w:lang w:bidi="ar-EG"/>
        </w:rPr>
        <w:t>Iman</w:t>
      </w:r>
      <w:r w:rsidRPr="00E86FDF">
        <w:rPr>
          <w:rFonts w:cs="Traditional Arabic"/>
          <w:lang w:bidi="ar-EG"/>
        </w:rPr>
        <w:t xml:space="preserve"> and hatred for the Ansar is a sign of hypocrisy</w:t>
      </w:r>
      <w:r w:rsidR="00B77C4D" w:rsidRPr="00E86FDF">
        <w:rPr>
          <w:rFonts w:cs="Traditional Arabic"/>
          <w:lang w:bidi="ar-EG"/>
        </w:rPr>
        <w:t>.</w:t>
      </w:r>
    </w:p>
    <w:p w14:paraId="3EFA29BD" w14:textId="1E2005F6" w:rsidR="002D6110" w:rsidRPr="00E86FDF" w:rsidRDefault="002D6110" w:rsidP="00774CE9">
      <w:pPr>
        <w:spacing w:after="0"/>
        <w:rPr>
          <w:rFonts w:cs="Traditional Arabic"/>
          <w:rtl/>
          <w:lang w:bidi="ar-EG"/>
        </w:rPr>
      </w:pPr>
    </w:p>
    <w:p w14:paraId="4D918116" w14:textId="56F9D6C4" w:rsidR="002D6110" w:rsidRPr="00E86FDF" w:rsidRDefault="002C45CC" w:rsidP="00774CE9">
      <w:pPr>
        <w:spacing w:after="0"/>
        <w:rPr>
          <w:rFonts w:cs="Traditional Arabic"/>
          <w:sz w:val="32"/>
          <w:szCs w:val="32"/>
          <w:rtl/>
          <w:lang w:bidi="ar-EG"/>
        </w:rPr>
      </w:pPr>
      <w:r w:rsidRPr="00E86FDF">
        <w:rPr>
          <w:rFonts w:cs="Traditional Arabic"/>
          <w:sz w:val="32"/>
          <w:szCs w:val="32"/>
          <w:rtl/>
          <w:lang w:bidi="ar-EG"/>
        </w:rPr>
        <w:t>الْحَيَاءُ وَالْعِيُّ شُعْبَتَانِ مِنَ الإِيمَانِ وَالْبَذَاءُ وَالْبَيَانُ شُعْبَتَانِ مِنَ النِّفَاقِ</w:t>
      </w:r>
    </w:p>
    <w:p w14:paraId="6B1153DF" w14:textId="2FF80FC8" w:rsidR="002D6110" w:rsidRPr="00E86FDF" w:rsidRDefault="008A7C39" w:rsidP="00774CE9">
      <w:pPr>
        <w:spacing w:after="0"/>
        <w:rPr>
          <w:rFonts w:cs="Traditional Arabic"/>
          <w:rtl/>
          <w:lang w:bidi="ar-EG"/>
        </w:rPr>
      </w:pPr>
      <w:r w:rsidRPr="00E86FDF">
        <w:rPr>
          <w:rFonts w:cs="Traditional Arabic"/>
          <w:lang w:bidi="ar-EG"/>
        </w:rPr>
        <w:t>Al-Haya' and Al-'</w:t>
      </w:r>
      <w:proofErr w:type="spellStart"/>
      <w:r w:rsidRPr="00E86FDF">
        <w:rPr>
          <w:rFonts w:cs="Traditional Arabic"/>
          <w:lang w:bidi="ar-EG"/>
        </w:rPr>
        <w:t>Iy</w:t>
      </w:r>
      <w:r w:rsidR="00A5213E" w:rsidRPr="00E86FDF">
        <w:rPr>
          <w:rFonts w:cs="Traditional Arabic"/>
          <w:lang w:bidi="ar-EG"/>
        </w:rPr>
        <w:t>y</w:t>
      </w:r>
      <w:proofErr w:type="spellEnd"/>
      <w:r w:rsidRPr="00E86FDF">
        <w:rPr>
          <w:rFonts w:cs="Traditional Arabic"/>
          <w:lang w:bidi="ar-EG"/>
        </w:rPr>
        <w:t xml:space="preserve"> are two branches of </w:t>
      </w:r>
      <w:r w:rsidR="00B77C4D" w:rsidRPr="00E86FDF">
        <w:rPr>
          <w:rFonts w:cs="Traditional Arabic"/>
          <w:lang w:bidi="ar-EG"/>
        </w:rPr>
        <w:t>Iman</w:t>
      </w:r>
      <w:r w:rsidRPr="00E86FDF">
        <w:rPr>
          <w:rFonts w:cs="Traditional Arabic"/>
          <w:lang w:bidi="ar-EG"/>
        </w:rPr>
        <w:t>, and Al-</w:t>
      </w:r>
      <w:proofErr w:type="spellStart"/>
      <w:r w:rsidRPr="00E86FDF">
        <w:rPr>
          <w:rFonts w:cs="Traditional Arabic"/>
          <w:lang w:bidi="ar-EG"/>
        </w:rPr>
        <w:t>Badha</w:t>
      </w:r>
      <w:r w:rsidR="00EB03B6" w:rsidRPr="00E86FDF">
        <w:rPr>
          <w:rFonts w:cs="Traditional Arabic"/>
          <w:lang w:bidi="ar-EG"/>
        </w:rPr>
        <w:t>’u</w:t>
      </w:r>
      <w:proofErr w:type="spellEnd"/>
      <w:r w:rsidRPr="00E86FDF">
        <w:rPr>
          <w:rFonts w:cs="Traditional Arabic"/>
          <w:lang w:bidi="ar-EG"/>
        </w:rPr>
        <w:t xml:space="preserve"> and Al-Bayan are two branches of </w:t>
      </w:r>
      <w:proofErr w:type="spellStart"/>
      <w:r w:rsidR="00B77C4D" w:rsidRPr="00E86FDF">
        <w:rPr>
          <w:rFonts w:cs="Traditional Arabic"/>
          <w:lang w:bidi="ar-EG"/>
        </w:rPr>
        <w:t>Nifaq</w:t>
      </w:r>
      <w:proofErr w:type="spellEnd"/>
      <w:r w:rsidR="00B77C4D" w:rsidRPr="00E86FDF">
        <w:rPr>
          <w:rFonts w:cs="Traditional Arabic"/>
          <w:lang w:bidi="ar-EG"/>
        </w:rPr>
        <w:t xml:space="preserve"> (</w:t>
      </w:r>
      <w:r w:rsidRPr="00E86FDF">
        <w:rPr>
          <w:rFonts w:cs="Traditional Arabic"/>
          <w:lang w:bidi="ar-EG"/>
        </w:rPr>
        <w:t>Hypocrisy</w:t>
      </w:r>
      <w:r w:rsidR="00B77C4D" w:rsidRPr="00E86FDF">
        <w:rPr>
          <w:rFonts w:cs="Traditional Arabic"/>
          <w:lang w:bidi="ar-EG"/>
        </w:rPr>
        <w:t>).</w:t>
      </w:r>
    </w:p>
    <w:p w14:paraId="2561E8FD" w14:textId="383405D5" w:rsidR="002D6110" w:rsidRPr="00E86FDF" w:rsidRDefault="002D6110" w:rsidP="00774CE9">
      <w:pPr>
        <w:spacing w:after="0"/>
        <w:rPr>
          <w:rFonts w:cs="Traditional Arabic"/>
          <w:rtl/>
          <w:lang w:bidi="ar-EG"/>
        </w:rPr>
      </w:pPr>
    </w:p>
    <w:p w14:paraId="3ED080A4" w14:textId="41787515" w:rsidR="002D6110" w:rsidRPr="00E86FDF" w:rsidRDefault="008A7C39" w:rsidP="00774CE9">
      <w:pPr>
        <w:spacing w:after="0"/>
        <w:rPr>
          <w:rFonts w:cs="Traditional Arabic"/>
          <w:lang w:bidi="ar-EG"/>
        </w:rPr>
      </w:pPr>
      <w:r w:rsidRPr="00E86FDF">
        <w:rPr>
          <w:rFonts w:cs="Traditional Arabic"/>
          <w:lang w:bidi="ar-EG"/>
        </w:rPr>
        <w:t>His statement to the delegation of Abd</w:t>
      </w:r>
      <w:r w:rsidR="004224CB" w:rsidRPr="00E86FDF">
        <w:rPr>
          <w:rFonts w:cs="Traditional Arabic"/>
          <w:lang w:bidi="ar-EG"/>
        </w:rPr>
        <w:t xml:space="preserve"> Al-</w:t>
      </w:r>
      <w:proofErr w:type="spellStart"/>
      <w:r w:rsidR="004224CB" w:rsidRPr="00E86FDF">
        <w:rPr>
          <w:rFonts w:cs="Traditional Arabic"/>
          <w:lang w:bidi="ar-EG"/>
        </w:rPr>
        <w:t>Qais</w:t>
      </w:r>
      <w:proofErr w:type="spellEnd"/>
      <w:r w:rsidR="004224CB" w:rsidRPr="00E86FDF">
        <w:rPr>
          <w:rFonts w:cs="Traditional Arabic"/>
          <w:lang w:bidi="ar-EG"/>
        </w:rPr>
        <w:t>:</w:t>
      </w:r>
    </w:p>
    <w:p w14:paraId="4530820B" w14:textId="70F9AA8C" w:rsidR="004224CB" w:rsidRPr="00E86FDF" w:rsidRDefault="004224CB" w:rsidP="00774CE9">
      <w:pPr>
        <w:spacing w:after="0"/>
        <w:rPr>
          <w:rFonts w:cs="Traditional Arabic"/>
          <w:lang w:bidi="ar-EG"/>
        </w:rPr>
      </w:pPr>
    </w:p>
    <w:p w14:paraId="3510B2CC" w14:textId="58EFE6CD" w:rsidR="004224CB" w:rsidRPr="00E86FDF" w:rsidRDefault="00A10D44" w:rsidP="00774CE9">
      <w:pPr>
        <w:spacing w:after="0"/>
        <w:rPr>
          <w:rFonts w:cs="Traditional Arabic"/>
          <w:sz w:val="32"/>
          <w:szCs w:val="32"/>
          <w:rtl/>
          <w:lang w:bidi="ar-EG"/>
        </w:rPr>
      </w:pPr>
      <w:r w:rsidRPr="00E86FDF">
        <w:rPr>
          <w:rFonts w:cs="Traditional Arabic"/>
          <w:sz w:val="32"/>
          <w:szCs w:val="32"/>
          <w:rtl/>
          <w:lang w:bidi="ar-EG"/>
        </w:rPr>
        <w:t xml:space="preserve">أَتَدْرُونَ مَا الإِيمَانُ </w:t>
      </w:r>
      <w:r w:rsidR="00A33769" w:rsidRPr="00E86FDF">
        <w:rPr>
          <w:rFonts w:cs="Traditional Arabic"/>
          <w:sz w:val="32"/>
          <w:szCs w:val="32"/>
          <w:rtl/>
          <w:lang w:bidi="ar-EG"/>
        </w:rPr>
        <w:t>بِاللَّهِ‏.‏</w:t>
      </w:r>
      <w:r w:rsidRPr="00E86FDF">
        <w:rPr>
          <w:rFonts w:cs="Traditional Arabic"/>
          <w:sz w:val="32"/>
          <w:szCs w:val="32"/>
          <w:rtl/>
          <w:lang w:bidi="ar-EG"/>
        </w:rPr>
        <w:t xml:space="preserve"> قَالُوا اللَّهُ وَرَسُولُهُ أَعْلَمُ قَالَ</w:t>
      </w:r>
      <w:r w:rsidR="00A33769" w:rsidRPr="00E86FDF">
        <w:rPr>
          <w:rFonts w:cs="Traditional Arabic"/>
          <w:sz w:val="32"/>
          <w:szCs w:val="32"/>
          <w:rtl/>
          <w:lang w:bidi="ar-EG"/>
        </w:rPr>
        <w:t>:</w:t>
      </w:r>
      <w:r w:rsidRPr="00E86FDF">
        <w:rPr>
          <w:rFonts w:cs="Traditional Arabic"/>
          <w:sz w:val="32"/>
          <w:szCs w:val="32"/>
          <w:rtl/>
          <w:lang w:bidi="ar-EG"/>
        </w:rPr>
        <w:t xml:space="preserve"> شَهَادَةُ أَنْ لاَ إِلَهَ إِلاَّ اللَّهُ وَأَنَّ مُحَمَّدًا رَسُولُ اللَّهِ وَإِقَامُ الصَّلاَةِ وَإِيتَاءُ الزَّكَاةِ وَصَوْمُ رَمَضَانَ وَأَنْ تُعْطُوا الْخُمُسَ مِنَ الْمَغْنَمِ</w:t>
      </w:r>
    </w:p>
    <w:p w14:paraId="4312B655" w14:textId="56E1D456" w:rsidR="002D6110" w:rsidRPr="00E86FDF" w:rsidRDefault="007F3E7C" w:rsidP="00774CE9">
      <w:pPr>
        <w:spacing w:after="0"/>
        <w:rPr>
          <w:rFonts w:cs="Traditional Arabic"/>
          <w:lang w:bidi="ar-EG"/>
        </w:rPr>
      </w:pPr>
      <w:r w:rsidRPr="00E86FDF">
        <w:rPr>
          <w:rFonts w:cs="Traditional Arabic"/>
          <w:lang w:bidi="ar-EG"/>
        </w:rPr>
        <w:t xml:space="preserve">Do you know what </w:t>
      </w:r>
      <w:r w:rsidR="00A33769" w:rsidRPr="00E86FDF">
        <w:rPr>
          <w:rFonts w:cs="Traditional Arabic"/>
          <w:lang w:bidi="ar-EG"/>
        </w:rPr>
        <w:t>Iman</w:t>
      </w:r>
      <w:r w:rsidRPr="00E86FDF">
        <w:rPr>
          <w:rFonts w:cs="Traditional Arabic"/>
          <w:lang w:bidi="ar-EG"/>
        </w:rPr>
        <w:t xml:space="preserve"> in Allah is? They replied: Allah and his </w:t>
      </w:r>
      <w:r w:rsidR="004D72B5" w:rsidRPr="00E86FDF">
        <w:rPr>
          <w:rFonts w:cs="Traditional Arabic"/>
          <w:lang w:bidi="ar-EG"/>
        </w:rPr>
        <w:t>Messenger</w:t>
      </w:r>
      <w:r w:rsidRPr="00E86FDF">
        <w:rPr>
          <w:rFonts w:cs="Traditional Arabic"/>
          <w:lang w:bidi="ar-EG"/>
        </w:rPr>
        <w:t xml:space="preserve"> know best. He said: It includes the testimony that there is no </w:t>
      </w:r>
      <w:r w:rsidR="004D72B5" w:rsidRPr="00E86FDF">
        <w:rPr>
          <w:rFonts w:cs="Traditional Arabic"/>
          <w:lang w:bidi="ar-EG"/>
        </w:rPr>
        <w:t>Ilah other than</w:t>
      </w:r>
      <w:r w:rsidRPr="00E86FDF">
        <w:rPr>
          <w:rFonts w:cs="Traditional Arabic"/>
          <w:lang w:bidi="ar-EG"/>
        </w:rPr>
        <w:t xml:space="preserve"> Allah, and that Muhammad is </w:t>
      </w:r>
      <w:r w:rsidR="009F6CF9" w:rsidRPr="00E86FDF">
        <w:rPr>
          <w:rFonts w:cs="Traditional Arabic"/>
          <w:lang w:bidi="ar-EG"/>
        </w:rPr>
        <w:t>the Messenger of Allah</w:t>
      </w:r>
      <w:r w:rsidRPr="00E86FDF">
        <w:rPr>
          <w:rFonts w:cs="Traditional Arabic"/>
          <w:lang w:bidi="ar-EG"/>
        </w:rPr>
        <w:t>, the observance of the prayer, the payment of zakat, the fast</w:t>
      </w:r>
      <w:r w:rsidR="009F6CF9" w:rsidRPr="00E86FDF">
        <w:rPr>
          <w:rFonts w:cs="Traditional Arabic"/>
          <w:lang w:bidi="ar-EG"/>
        </w:rPr>
        <w:t>ing</w:t>
      </w:r>
      <w:r w:rsidRPr="00E86FDF">
        <w:rPr>
          <w:rFonts w:cs="Traditional Arabic"/>
          <w:lang w:bidi="ar-EG"/>
        </w:rPr>
        <w:t xml:space="preserve"> of Ramadan, and giving a fifth of the booty.</w:t>
      </w:r>
    </w:p>
    <w:p w14:paraId="3A7AC269" w14:textId="1280F9BC" w:rsidR="002B0816" w:rsidRPr="00E86FDF" w:rsidRDefault="002B0816" w:rsidP="00774CE9">
      <w:pPr>
        <w:spacing w:after="0"/>
        <w:rPr>
          <w:rFonts w:cs="Traditional Arabic"/>
          <w:lang w:bidi="ar-EG"/>
        </w:rPr>
      </w:pPr>
    </w:p>
    <w:p w14:paraId="06DBFD11" w14:textId="77777777" w:rsidR="00410383" w:rsidRPr="00E86FDF" w:rsidRDefault="00DE7D17" w:rsidP="00774CE9">
      <w:pPr>
        <w:spacing w:after="0"/>
        <w:rPr>
          <w:rFonts w:cs="Traditional Arabic"/>
          <w:lang w:bidi="ar-EG"/>
        </w:rPr>
      </w:pPr>
      <w:r w:rsidRPr="00E86FDF">
        <w:rPr>
          <w:rFonts w:cs="Traditional Arabic"/>
          <w:lang w:bidi="ar-EG"/>
        </w:rPr>
        <w:t>That is in addition to the Messenger (saw) calling Iman an action when he was asked</w:t>
      </w:r>
      <w:r w:rsidR="00725A71" w:rsidRPr="00E86FDF">
        <w:rPr>
          <w:rFonts w:cs="Traditional Arabic"/>
          <w:lang w:bidi="ar-EG"/>
        </w:rPr>
        <w:t xml:space="preserve">: </w:t>
      </w:r>
    </w:p>
    <w:p w14:paraId="44A8C807" w14:textId="77777777" w:rsidR="00410383" w:rsidRPr="00E86FDF" w:rsidRDefault="00410383" w:rsidP="00774CE9">
      <w:pPr>
        <w:spacing w:after="0"/>
        <w:rPr>
          <w:rFonts w:cs="Traditional Arabic"/>
          <w:lang w:bidi="ar-EG"/>
        </w:rPr>
      </w:pPr>
    </w:p>
    <w:p w14:paraId="3A4864FC" w14:textId="0E076476" w:rsidR="00410383" w:rsidRPr="00E86FDF" w:rsidRDefault="00410383" w:rsidP="00774CE9">
      <w:pPr>
        <w:spacing w:after="0"/>
        <w:rPr>
          <w:rFonts w:cs="Traditional Arabic"/>
          <w:sz w:val="32"/>
          <w:szCs w:val="32"/>
          <w:lang w:bidi="ar-EG"/>
        </w:rPr>
      </w:pPr>
      <w:r w:rsidRPr="00E86FDF">
        <w:rPr>
          <w:rFonts w:cs="Traditional Arabic"/>
          <w:sz w:val="32"/>
          <w:szCs w:val="32"/>
          <w:rtl/>
          <w:lang w:bidi="ar-EG"/>
        </w:rPr>
        <w:lastRenderedPageBreak/>
        <w:t>أَيُّ اَلْعَمَلِ أَفْضَلُ</w:t>
      </w:r>
      <w:r w:rsidR="009F6CF9" w:rsidRPr="00E86FDF">
        <w:rPr>
          <w:rFonts w:cs="Traditional Arabic"/>
          <w:sz w:val="32"/>
          <w:szCs w:val="32"/>
          <w:rtl/>
          <w:lang w:bidi="ar-EG"/>
        </w:rPr>
        <w:t>؟</w:t>
      </w:r>
    </w:p>
    <w:p w14:paraId="64B9D28B" w14:textId="77777777" w:rsidR="009F6CF9" w:rsidRPr="00E86FDF" w:rsidRDefault="00725A71" w:rsidP="00774CE9">
      <w:pPr>
        <w:spacing w:after="0"/>
        <w:rPr>
          <w:rFonts w:cs="Traditional Arabic"/>
          <w:lang w:bidi="ar-EG"/>
        </w:rPr>
      </w:pPr>
      <w:r w:rsidRPr="00E86FDF">
        <w:rPr>
          <w:rFonts w:cs="Traditional Arabic"/>
          <w:lang w:bidi="ar-EG"/>
        </w:rPr>
        <w:t xml:space="preserve">“Which </w:t>
      </w:r>
      <w:r w:rsidR="009F6CF9" w:rsidRPr="00E86FDF">
        <w:rPr>
          <w:rFonts w:cs="Traditional Arabic"/>
          <w:lang w:bidi="ar-EG"/>
        </w:rPr>
        <w:t>action</w:t>
      </w:r>
      <w:r w:rsidRPr="00E86FDF">
        <w:rPr>
          <w:rFonts w:cs="Traditional Arabic"/>
          <w:lang w:bidi="ar-EG"/>
        </w:rPr>
        <w:t xml:space="preserve"> is best?” </w:t>
      </w:r>
    </w:p>
    <w:p w14:paraId="6C4A53B1" w14:textId="77777777" w:rsidR="009F6CF9" w:rsidRPr="00E86FDF" w:rsidRDefault="009F6CF9" w:rsidP="00774CE9">
      <w:pPr>
        <w:spacing w:after="0"/>
        <w:rPr>
          <w:rFonts w:cs="Traditional Arabic"/>
          <w:lang w:bidi="ar-EG"/>
        </w:rPr>
      </w:pPr>
    </w:p>
    <w:p w14:paraId="78F94EA0" w14:textId="47CF06F2" w:rsidR="002B0816" w:rsidRPr="00E86FDF" w:rsidRDefault="00725A71" w:rsidP="00774CE9">
      <w:pPr>
        <w:spacing w:after="0"/>
        <w:rPr>
          <w:rFonts w:cs="Traditional Arabic"/>
          <w:lang w:bidi="ar-EG"/>
        </w:rPr>
      </w:pPr>
      <w:r w:rsidRPr="00E86FDF">
        <w:rPr>
          <w:rFonts w:cs="Traditional Arabic"/>
          <w:lang w:bidi="ar-EG"/>
        </w:rPr>
        <w:t>and He said:</w:t>
      </w:r>
    </w:p>
    <w:p w14:paraId="73A326C4" w14:textId="551330DA" w:rsidR="00725A71" w:rsidRPr="00E86FDF" w:rsidRDefault="00725A71" w:rsidP="00774CE9">
      <w:pPr>
        <w:spacing w:after="0"/>
        <w:rPr>
          <w:rFonts w:cs="Traditional Arabic"/>
          <w:lang w:bidi="ar-EG"/>
        </w:rPr>
      </w:pPr>
    </w:p>
    <w:p w14:paraId="5C45FA94" w14:textId="1688AED8" w:rsidR="00725A71" w:rsidRPr="00E86FDF" w:rsidRDefault="00410383" w:rsidP="00774CE9">
      <w:pPr>
        <w:spacing w:after="0"/>
        <w:rPr>
          <w:rFonts w:cs="Traditional Arabic"/>
          <w:sz w:val="32"/>
          <w:szCs w:val="32"/>
          <w:rtl/>
          <w:lang w:bidi="ar-EG"/>
        </w:rPr>
      </w:pPr>
      <w:r w:rsidRPr="00E86FDF">
        <w:rPr>
          <w:rFonts w:cs="Traditional Arabic"/>
          <w:sz w:val="32"/>
          <w:szCs w:val="32"/>
          <w:rtl/>
          <w:lang w:bidi="ar-EG"/>
        </w:rPr>
        <w:t xml:space="preserve">إِيمَانٌ </w:t>
      </w:r>
      <w:r w:rsidR="009601FA" w:rsidRPr="00E86FDF">
        <w:rPr>
          <w:rFonts w:cs="Traditional Arabic"/>
          <w:sz w:val="32"/>
          <w:szCs w:val="32"/>
          <w:rtl/>
          <w:lang w:bidi="ar-EG"/>
        </w:rPr>
        <w:t>بِاَللَّهِ،</w:t>
      </w:r>
      <w:r w:rsidRPr="00E86FDF">
        <w:rPr>
          <w:rFonts w:cs="Traditional Arabic"/>
          <w:sz w:val="32"/>
          <w:szCs w:val="32"/>
          <w:rtl/>
          <w:lang w:bidi="ar-EG"/>
        </w:rPr>
        <w:t xml:space="preserve"> وَجِهَادٌ فِي سَبِيلِهِ</w:t>
      </w:r>
    </w:p>
    <w:p w14:paraId="305A5F4D" w14:textId="0B1FC555" w:rsidR="002B0816" w:rsidRPr="00E86FDF" w:rsidRDefault="00511B91" w:rsidP="00774CE9">
      <w:pPr>
        <w:spacing w:after="0"/>
        <w:rPr>
          <w:rFonts w:cs="Traditional Arabic"/>
          <w:lang w:bidi="ar-EG"/>
        </w:rPr>
      </w:pPr>
      <w:r w:rsidRPr="00E86FDF">
        <w:rPr>
          <w:rFonts w:cs="Traditional Arabic"/>
          <w:lang w:bidi="ar-EG"/>
        </w:rPr>
        <w:t>Iman in Allah and Jihad in His path</w:t>
      </w:r>
      <w:r w:rsidR="00C254D1" w:rsidRPr="00E86FDF">
        <w:rPr>
          <w:rFonts w:cs="Traditional Arabic"/>
          <w:lang w:bidi="ar-EG"/>
        </w:rPr>
        <w:t>.</w:t>
      </w:r>
    </w:p>
    <w:p w14:paraId="21393217" w14:textId="2A4369FC" w:rsidR="002B0816" w:rsidRPr="00E86FDF" w:rsidRDefault="002B0816" w:rsidP="00774CE9">
      <w:pPr>
        <w:spacing w:after="0"/>
        <w:rPr>
          <w:rFonts w:cs="Traditional Arabic"/>
          <w:lang w:bidi="ar-EG"/>
        </w:rPr>
      </w:pPr>
    </w:p>
    <w:p w14:paraId="7745A2EA" w14:textId="7A33ABB1" w:rsidR="002B0816" w:rsidRPr="00E86FDF" w:rsidRDefault="009601FA" w:rsidP="00774CE9">
      <w:pPr>
        <w:spacing w:after="0"/>
        <w:rPr>
          <w:rFonts w:cs="Traditional Arabic"/>
          <w:lang w:bidi="ar-EG"/>
        </w:rPr>
      </w:pPr>
      <w:r w:rsidRPr="00E86FDF">
        <w:rPr>
          <w:rFonts w:cs="Traditional Arabic"/>
          <w:lang w:bidi="ar-EG"/>
        </w:rPr>
        <w:t>Yes, it is true that some of the above could be metaphorical</w:t>
      </w:r>
      <w:r w:rsidR="00F71986" w:rsidRPr="00E86FDF">
        <w:rPr>
          <w:rFonts w:cs="Traditional Arabic"/>
          <w:lang w:bidi="ar-EG"/>
        </w:rPr>
        <w:t>,</w:t>
      </w:r>
      <w:r w:rsidR="004E7224" w:rsidRPr="00E86FDF">
        <w:rPr>
          <w:rFonts w:cs="Traditional Arabic"/>
          <w:lang w:bidi="ar-EG"/>
        </w:rPr>
        <w:t xml:space="preserve"> or demonstrative</w:t>
      </w:r>
      <w:r w:rsidR="00F71986" w:rsidRPr="00E86FDF">
        <w:rPr>
          <w:rFonts w:cs="Traditional Arabic"/>
          <w:lang w:bidi="ar-EG"/>
        </w:rPr>
        <w:t>,</w:t>
      </w:r>
      <w:r w:rsidR="004E7224" w:rsidRPr="00E86FDF">
        <w:rPr>
          <w:rFonts w:cs="Traditional Arabic"/>
          <w:lang w:bidi="ar-EG"/>
        </w:rPr>
        <w:t xml:space="preserve"> or </w:t>
      </w:r>
      <w:r w:rsidR="00175C4A" w:rsidRPr="00E86FDF">
        <w:rPr>
          <w:rFonts w:cs="Traditional Arabic"/>
          <w:lang w:bidi="ar-EG"/>
        </w:rPr>
        <w:t xml:space="preserve">could reflect </w:t>
      </w:r>
      <w:r w:rsidR="004E7224" w:rsidRPr="00E86FDF">
        <w:rPr>
          <w:rFonts w:cs="Traditional Arabic"/>
          <w:lang w:bidi="ar-EG"/>
        </w:rPr>
        <w:t>other types of styles of rhetoric</w:t>
      </w:r>
      <w:r w:rsidR="00D727DC" w:rsidRPr="00E86FDF">
        <w:rPr>
          <w:rFonts w:cs="Traditional Arabic"/>
          <w:lang w:bidi="ar-EG"/>
        </w:rPr>
        <w:t xml:space="preserve"> </w:t>
      </w:r>
      <w:r w:rsidR="00F71986" w:rsidRPr="00E86FDF">
        <w:rPr>
          <w:rFonts w:cs="Traditional Arabic"/>
          <w:lang w:bidi="ar-EG"/>
        </w:rPr>
        <w:t>employed in the customary</w:t>
      </w:r>
      <w:r w:rsidR="00881D95" w:rsidRPr="00E86FDF">
        <w:rPr>
          <w:rFonts w:cs="Traditional Arabic"/>
          <w:lang w:bidi="ar-EG"/>
        </w:rPr>
        <w:t xml:space="preserve"> speech of the Arabs, however, </w:t>
      </w:r>
      <w:proofErr w:type="gramStart"/>
      <w:r w:rsidR="00226606" w:rsidRPr="00E86FDF">
        <w:rPr>
          <w:rFonts w:cs="Traditional Arabic"/>
          <w:lang w:bidi="ar-EG"/>
        </w:rPr>
        <w:t>as a whole certain</w:t>
      </w:r>
      <w:proofErr w:type="gramEnd"/>
      <w:r w:rsidR="00226606" w:rsidRPr="00E86FDF">
        <w:rPr>
          <w:rFonts w:cs="Traditional Arabic"/>
          <w:lang w:bidi="ar-EG"/>
        </w:rPr>
        <w:t xml:space="preserve"> knowledge is attained </w:t>
      </w:r>
      <w:r w:rsidR="00387FAF" w:rsidRPr="00E86FDF">
        <w:rPr>
          <w:rFonts w:cs="Traditional Arabic"/>
          <w:lang w:bidi="ar-EG"/>
        </w:rPr>
        <w:t>that the Shari’ (Legislator) has placed the wording “</w:t>
      </w:r>
      <w:r w:rsidR="00387FAF" w:rsidRPr="00E86FDF">
        <w:rPr>
          <w:rFonts w:cs="Traditional Arabic"/>
          <w:b/>
          <w:bCs/>
          <w:lang w:bidi="ar-EG"/>
        </w:rPr>
        <w:t>Iman</w:t>
      </w:r>
      <w:r w:rsidR="00387FAF" w:rsidRPr="00E86FDF">
        <w:rPr>
          <w:rFonts w:cs="Traditional Arabic"/>
          <w:lang w:bidi="ar-EG"/>
        </w:rPr>
        <w:t>”</w:t>
      </w:r>
      <w:r w:rsidR="00F415C7" w:rsidRPr="00E86FDF">
        <w:rPr>
          <w:rFonts w:cs="Traditional Arabic"/>
          <w:lang w:bidi="ar-EG"/>
        </w:rPr>
        <w:t xml:space="preserve"> to exceed that of the mere “</w:t>
      </w:r>
      <w:proofErr w:type="spellStart"/>
      <w:r w:rsidR="00F415C7" w:rsidRPr="00E86FDF">
        <w:rPr>
          <w:rFonts w:cs="Traditional Arabic"/>
          <w:lang w:bidi="ar-EG"/>
        </w:rPr>
        <w:t>I’tiqad</w:t>
      </w:r>
      <w:proofErr w:type="spellEnd"/>
      <w:r w:rsidR="00F415C7" w:rsidRPr="00E86FDF">
        <w:rPr>
          <w:rFonts w:cs="Traditional Arabic"/>
          <w:lang w:bidi="ar-EG"/>
        </w:rPr>
        <w:t>”</w:t>
      </w:r>
      <w:r w:rsidR="00FF65F6" w:rsidRPr="00E86FDF">
        <w:rPr>
          <w:rFonts w:cs="Traditional Arabic"/>
          <w:lang w:bidi="ar-EG"/>
        </w:rPr>
        <w:t xml:space="preserve"> (belief) or </w:t>
      </w:r>
      <w:r w:rsidR="005769C4" w:rsidRPr="00E86FDF">
        <w:rPr>
          <w:rFonts w:cs="Traditional Arabic"/>
          <w:lang w:bidi="ar-EG"/>
        </w:rPr>
        <w:t>pure “Tasdeeq”.</w:t>
      </w:r>
      <w:r w:rsidR="00AF5D5B" w:rsidRPr="00E86FDF">
        <w:rPr>
          <w:rFonts w:cs="Traditional Arabic"/>
          <w:lang w:bidi="ar-EG"/>
        </w:rPr>
        <w:t xml:space="preserve"> That is as the previous texts have made </w:t>
      </w:r>
      <w:r w:rsidR="00AC0564" w:rsidRPr="00E86FDF">
        <w:rPr>
          <w:rFonts w:cs="Traditional Arabic"/>
          <w:lang w:bidi="ar-EG"/>
        </w:rPr>
        <w:t>evident that some kinds of acts of obedience are Iman</w:t>
      </w:r>
      <w:r w:rsidR="0016163E" w:rsidRPr="00E86FDF">
        <w:rPr>
          <w:rFonts w:cs="Traditional Arabic"/>
          <w:lang w:bidi="ar-EG"/>
        </w:rPr>
        <w:t xml:space="preserve">. The Iman is therefore </w:t>
      </w:r>
      <w:proofErr w:type="gramStart"/>
      <w:r w:rsidR="0016163E" w:rsidRPr="00E86FDF">
        <w:rPr>
          <w:rFonts w:cs="Traditional Arabic"/>
          <w:lang w:bidi="ar-EG"/>
        </w:rPr>
        <w:t>obedience</w:t>
      </w:r>
      <w:proofErr w:type="gramEnd"/>
      <w:r w:rsidR="0016163E" w:rsidRPr="00E86FDF">
        <w:rPr>
          <w:rFonts w:cs="Traditional Arabic"/>
          <w:lang w:bidi="ar-EG"/>
        </w:rPr>
        <w:t xml:space="preserve"> and this is what is stripped from the fornicator whilst he is engaged in the act of fornication and from the thief when he is engaged in the act of theft</w:t>
      </w:r>
      <w:r w:rsidR="00FC0F0C" w:rsidRPr="00E86FDF">
        <w:rPr>
          <w:rFonts w:cs="Traditional Arabic"/>
          <w:lang w:bidi="ar-EG"/>
        </w:rPr>
        <w:t xml:space="preserve">. At such a time he is not a “Mu’min” (believer) </w:t>
      </w:r>
      <w:proofErr w:type="gramStart"/>
      <w:r w:rsidR="00FC0F0C" w:rsidRPr="00E86FDF">
        <w:rPr>
          <w:rFonts w:cs="Traditional Arabic"/>
          <w:lang w:bidi="ar-EG"/>
        </w:rPr>
        <w:t>i.e.</w:t>
      </w:r>
      <w:proofErr w:type="gramEnd"/>
      <w:r w:rsidR="00FC0F0C" w:rsidRPr="00E86FDF">
        <w:rPr>
          <w:rFonts w:cs="Traditional Arabic"/>
          <w:lang w:bidi="ar-EG"/>
        </w:rPr>
        <w:t xml:space="preserve"> he is not in obedience </w:t>
      </w:r>
      <w:r w:rsidR="00571738" w:rsidRPr="00E86FDF">
        <w:rPr>
          <w:rFonts w:cs="Traditional Arabic"/>
          <w:lang w:bidi="ar-EG"/>
        </w:rPr>
        <w:t>to</w:t>
      </w:r>
      <w:r w:rsidR="00FC0F0C" w:rsidRPr="00E86FDF">
        <w:rPr>
          <w:rFonts w:cs="Traditional Arabic"/>
          <w:lang w:bidi="ar-EG"/>
        </w:rPr>
        <w:t xml:space="preserve"> Allah</w:t>
      </w:r>
      <w:r w:rsidR="00620B6E" w:rsidRPr="00E86FDF">
        <w:rPr>
          <w:rFonts w:cs="Traditional Arabic"/>
          <w:lang w:bidi="ar-EG"/>
        </w:rPr>
        <w:t>. The origin of the Iman</w:t>
      </w:r>
      <w:r w:rsidR="00FC0F0C" w:rsidRPr="00E86FDF">
        <w:rPr>
          <w:rFonts w:cs="Traditional Arabic"/>
          <w:lang w:bidi="ar-EG"/>
        </w:rPr>
        <w:t xml:space="preserve"> </w:t>
      </w:r>
      <w:r w:rsidR="00620B6E" w:rsidRPr="00E86FDF">
        <w:rPr>
          <w:rFonts w:cs="Traditional Arabic"/>
          <w:lang w:bidi="ar-EG"/>
        </w:rPr>
        <w:t xml:space="preserve">is adherence to the obedience in </w:t>
      </w:r>
      <w:r w:rsidR="00DE2B63" w:rsidRPr="00E86FDF">
        <w:rPr>
          <w:rFonts w:cs="Traditional Arabic"/>
          <w:lang w:bidi="ar-EG"/>
        </w:rPr>
        <w:t xml:space="preserve">terms of the principle </w:t>
      </w:r>
      <w:r w:rsidR="00B941CB" w:rsidRPr="00E86FDF">
        <w:rPr>
          <w:rFonts w:cs="Traditional Arabic"/>
          <w:lang w:bidi="ar-EG"/>
        </w:rPr>
        <w:t>or</w:t>
      </w:r>
      <w:r w:rsidR="00DE2B63" w:rsidRPr="00E86FDF">
        <w:rPr>
          <w:rFonts w:cs="Traditional Arabic"/>
          <w:lang w:bidi="ar-EG"/>
        </w:rPr>
        <w:t xml:space="preserve"> basis</w:t>
      </w:r>
      <w:r w:rsidR="000E7011" w:rsidRPr="00E86FDF">
        <w:rPr>
          <w:rFonts w:cs="Traditional Arabic"/>
          <w:lang w:bidi="ar-EG"/>
        </w:rPr>
        <w:t xml:space="preserve">, even if it was violated at the point of application. Therefore, if someone did not adhere to obedience (to Allah) </w:t>
      </w:r>
      <w:r w:rsidR="00B941CB" w:rsidRPr="00E86FDF">
        <w:rPr>
          <w:rFonts w:cs="Traditional Arabic"/>
          <w:lang w:bidi="ar-EG"/>
        </w:rPr>
        <w:t>in terms of the principle or basis</w:t>
      </w:r>
      <w:r w:rsidR="00B4481B" w:rsidRPr="00E86FDF">
        <w:rPr>
          <w:rFonts w:cs="Traditional Arabic"/>
          <w:lang w:bidi="ar-EG"/>
        </w:rPr>
        <w:t>, then he would have exited to disbelief, exactly like Iblis, who refused the command:</w:t>
      </w:r>
    </w:p>
    <w:p w14:paraId="2B4E9013" w14:textId="75342C3D" w:rsidR="00B4481B" w:rsidRPr="00E86FDF" w:rsidRDefault="00B4481B" w:rsidP="00774CE9">
      <w:pPr>
        <w:spacing w:after="0"/>
        <w:rPr>
          <w:rFonts w:cs="Traditional Arabic"/>
          <w:lang w:bidi="ar-EG"/>
        </w:rPr>
      </w:pPr>
    </w:p>
    <w:p w14:paraId="6D921B1D" w14:textId="7A940B69" w:rsidR="00B666AE" w:rsidRPr="00E86FDF" w:rsidRDefault="000B456F" w:rsidP="00774CE9">
      <w:pPr>
        <w:spacing w:after="0"/>
        <w:rPr>
          <w:rFonts w:cs="Traditional Arabic"/>
          <w:sz w:val="32"/>
          <w:szCs w:val="32"/>
          <w:rtl/>
          <w:lang w:bidi="ar-EG"/>
        </w:rPr>
      </w:pPr>
      <w:r w:rsidRPr="00E86FDF">
        <w:rPr>
          <w:rFonts w:cs="Traditional Arabic"/>
          <w:sz w:val="32"/>
          <w:szCs w:val="32"/>
          <w:rtl/>
          <w:lang w:bidi="ar-EG"/>
        </w:rPr>
        <w:t>أَبَىٰ وَاسْتَكْبَرَ وَكَانَ مِنَ الْكَافِرِينَ</w:t>
      </w:r>
    </w:p>
    <w:p w14:paraId="345C4F4D" w14:textId="5CAA30EE" w:rsidR="00B4481B" w:rsidRPr="00E86FDF" w:rsidRDefault="00B13F6F" w:rsidP="00774CE9">
      <w:pPr>
        <w:spacing w:after="0"/>
        <w:rPr>
          <w:rFonts w:cs="Traditional Arabic"/>
          <w:lang w:bidi="ar-EG"/>
        </w:rPr>
      </w:pPr>
      <w:r w:rsidRPr="00E86FDF">
        <w:rPr>
          <w:rFonts w:cs="Traditional Arabic"/>
          <w:lang w:bidi="ar-EG"/>
        </w:rPr>
        <w:t xml:space="preserve">He refused and was arrogant and became of the disbelievers (Al-Baqarah: </w:t>
      </w:r>
      <w:r w:rsidR="007D6C70" w:rsidRPr="00E86FDF">
        <w:rPr>
          <w:rFonts w:cs="Traditional Arabic"/>
          <w:lang w:bidi="ar-EG"/>
        </w:rPr>
        <w:t>34).</w:t>
      </w:r>
    </w:p>
    <w:p w14:paraId="077489AE" w14:textId="0824022B" w:rsidR="002B0816" w:rsidRPr="00E86FDF" w:rsidRDefault="002B0816" w:rsidP="00774CE9">
      <w:pPr>
        <w:spacing w:after="0"/>
        <w:rPr>
          <w:rFonts w:cs="Traditional Arabic"/>
          <w:lang w:bidi="ar-EG"/>
        </w:rPr>
      </w:pPr>
    </w:p>
    <w:p w14:paraId="6873DEB8" w14:textId="5AF5793B" w:rsidR="007D6C70" w:rsidRPr="00E86FDF" w:rsidRDefault="007D6C70" w:rsidP="00774CE9">
      <w:pPr>
        <w:spacing w:after="0"/>
        <w:rPr>
          <w:rFonts w:cs="Traditional Arabic"/>
          <w:lang w:bidi="ar-EG"/>
        </w:rPr>
      </w:pPr>
      <w:r w:rsidRPr="00E86FDF">
        <w:rPr>
          <w:rFonts w:cs="Traditional Arabic"/>
          <w:lang w:bidi="ar-EG"/>
        </w:rPr>
        <w:t>If a person was to read through the pages of the Qur’an from its beginning to its end</w:t>
      </w:r>
      <w:r w:rsidR="00E12873" w:rsidRPr="00E86FDF">
        <w:rPr>
          <w:rFonts w:cs="Traditional Arabic"/>
          <w:lang w:bidi="ar-EG"/>
        </w:rPr>
        <w:t xml:space="preserve">, </w:t>
      </w:r>
      <w:r w:rsidR="00350A52" w:rsidRPr="00E86FDF">
        <w:rPr>
          <w:rFonts w:cs="Traditional Arabic"/>
          <w:lang w:bidi="ar-EG"/>
        </w:rPr>
        <w:t>he</w:t>
      </w:r>
      <w:r w:rsidR="00E12873" w:rsidRPr="00E86FDF">
        <w:rPr>
          <w:rFonts w:cs="Traditional Arabic"/>
          <w:lang w:bidi="ar-EG"/>
        </w:rPr>
        <w:t xml:space="preserve"> would not find Iblis mentioned with the wording “</w:t>
      </w:r>
      <w:r w:rsidR="00E12873" w:rsidRPr="00E86FDF">
        <w:rPr>
          <w:rFonts w:cs="Traditional Arabic"/>
          <w:b/>
          <w:bCs/>
          <w:lang w:bidi="ar-EG"/>
        </w:rPr>
        <w:t>He disobeyed</w:t>
      </w:r>
      <w:r w:rsidR="00E12873" w:rsidRPr="00E86FDF">
        <w:rPr>
          <w:rFonts w:cs="Traditional Arabic"/>
          <w:lang w:bidi="ar-EG"/>
        </w:rPr>
        <w:t>” (</w:t>
      </w:r>
      <w:r w:rsidR="00E12873" w:rsidRPr="00E86FDF">
        <w:rPr>
          <w:rFonts w:cs="Traditional Arabic"/>
          <w:rtl/>
          <w:lang w:bidi="ar-EG"/>
        </w:rPr>
        <w:t>عَصَ</w:t>
      </w:r>
      <w:r w:rsidR="00BB40F8" w:rsidRPr="00E86FDF">
        <w:rPr>
          <w:rFonts w:cs="Traditional Arabic"/>
          <w:rtl/>
          <w:lang w:bidi="ar-EG"/>
        </w:rPr>
        <w:t>ى</w:t>
      </w:r>
      <w:r w:rsidR="00E12873" w:rsidRPr="00E86FDF">
        <w:rPr>
          <w:rFonts w:cs="Traditional Arabic"/>
          <w:lang w:bidi="ar-EG"/>
        </w:rPr>
        <w:t>)</w:t>
      </w:r>
      <w:r w:rsidR="00BB40F8" w:rsidRPr="00E86FDF">
        <w:rPr>
          <w:rFonts w:cs="Traditional Arabic"/>
          <w:lang w:bidi="ar-EG"/>
        </w:rPr>
        <w:t xml:space="preserve"> at all. Rather, only refusal, arrogance, rebellious disobedience (Fisq) and</w:t>
      </w:r>
      <w:r w:rsidR="0006032D" w:rsidRPr="00E86FDF">
        <w:rPr>
          <w:rFonts w:cs="Traditional Arabic"/>
          <w:lang w:bidi="ar-EG"/>
        </w:rPr>
        <w:t xml:space="preserve"> disbelief (Kufr) were attributed to him. This is contrary to the case of </w:t>
      </w:r>
      <w:proofErr w:type="gramStart"/>
      <w:r w:rsidR="0006032D" w:rsidRPr="00E86FDF">
        <w:rPr>
          <w:rFonts w:cs="Traditional Arabic"/>
          <w:lang w:bidi="ar-EG"/>
        </w:rPr>
        <w:t>Adam,</w:t>
      </w:r>
      <w:proofErr w:type="gramEnd"/>
      <w:r w:rsidR="0006032D" w:rsidRPr="00E86FDF">
        <w:rPr>
          <w:rFonts w:cs="Traditional Arabic"/>
          <w:lang w:bidi="ar-EG"/>
        </w:rPr>
        <w:t xml:space="preserve"> peace be upon him</w:t>
      </w:r>
      <w:r w:rsidR="00C23F68" w:rsidRPr="00E86FDF">
        <w:rPr>
          <w:rFonts w:cs="Traditional Arabic"/>
          <w:lang w:bidi="ar-EG"/>
        </w:rPr>
        <w:t>:</w:t>
      </w:r>
    </w:p>
    <w:p w14:paraId="4E2778D7" w14:textId="5B539F74" w:rsidR="00C23F68" w:rsidRPr="00E86FDF" w:rsidRDefault="00C23F68" w:rsidP="00774CE9">
      <w:pPr>
        <w:spacing w:after="0"/>
        <w:rPr>
          <w:rFonts w:cs="Traditional Arabic"/>
          <w:lang w:bidi="ar-EG"/>
        </w:rPr>
      </w:pPr>
    </w:p>
    <w:p w14:paraId="51860E17" w14:textId="17ADBAA6" w:rsidR="00AB4340" w:rsidRPr="00E86FDF" w:rsidRDefault="009317F7" w:rsidP="00774CE9">
      <w:pPr>
        <w:spacing w:after="0"/>
        <w:rPr>
          <w:rFonts w:cs="Traditional Arabic"/>
          <w:sz w:val="32"/>
          <w:szCs w:val="32"/>
          <w:lang w:bidi="ar-EG"/>
        </w:rPr>
      </w:pPr>
      <w:r w:rsidRPr="00E86FDF">
        <w:rPr>
          <w:rFonts w:cs="Traditional Arabic"/>
          <w:sz w:val="32"/>
          <w:szCs w:val="32"/>
          <w:rtl/>
          <w:lang w:bidi="ar-EG"/>
        </w:rPr>
        <w:t>وَعَصَىٰ آدَمُ رَبَّهُ فَغَوَىٰ</w:t>
      </w:r>
      <w:r w:rsidR="008C285E" w:rsidRPr="00E86FDF">
        <w:rPr>
          <w:rFonts w:cs="Traditional Arabic"/>
          <w:sz w:val="32"/>
          <w:szCs w:val="32"/>
          <w:rtl/>
          <w:lang w:bidi="ar-EG"/>
        </w:rPr>
        <w:t xml:space="preserve"> ثُمَّ اجْتَبَاهُ رَبُّهُ فَتَابَ عَلَيْهِ وَهَدَىٰ</w:t>
      </w:r>
    </w:p>
    <w:p w14:paraId="54095353" w14:textId="769878DF" w:rsidR="002B0816" w:rsidRPr="00E86FDF" w:rsidRDefault="00AB4340" w:rsidP="00774CE9">
      <w:pPr>
        <w:spacing w:after="0"/>
        <w:rPr>
          <w:rFonts w:cs="Traditional Arabic"/>
          <w:lang w:bidi="ar-EG"/>
        </w:rPr>
      </w:pPr>
      <w:r w:rsidRPr="00E86FDF">
        <w:rPr>
          <w:rFonts w:cs="Traditional Arabic"/>
          <w:b/>
          <w:bCs/>
          <w:lang w:bidi="ar-EG"/>
        </w:rPr>
        <w:t>And Adam disobeyed his Lord and erred. Then his Lord chose him and turned to him in forgiveness and guided [him]</w:t>
      </w:r>
      <w:r w:rsidR="008C285E" w:rsidRPr="00E86FDF">
        <w:rPr>
          <w:rFonts w:cs="Traditional Arabic"/>
          <w:lang w:bidi="ar-EG"/>
        </w:rPr>
        <w:t xml:space="preserve"> (</w:t>
      </w:r>
      <w:r w:rsidR="00350A52" w:rsidRPr="00E86FDF">
        <w:rPr>
          <w:rFonts w:cs="Traditional Arabic"/>
          <w:lang w:bidi="ar-EG"/>
        </w:rPr>
        <w:t>TaHa:121-122).</w:t>
      </w:r>
    </w:p>
    <w:p w14:paraId="5261FABF" w14:textId="13DD556B" w:rsidR="00350A52" w:rsidRPr="00E86FDF" w:rsidRDefault="00350A52" w:rsidP="00774CE9">
      <w:pPr>
        <w:spacing w:after="0"/>
        <w:rPr>
          <w:rFonts w:cs="Traditional Arabic"/>
          <w:lang w:bidi="ar-EG"/>
        </w:rPr>
      </w:pPr>
    </w:p>
    <w:p w14:paraId="2D22B028" w14:textId="6FEB6ECD" w:rsidR="00350A52" w:rsidRPr="00E86FDF" w:rsidRDefault="00350A52" w:rsidP="00774CE9">
      <w:pPr>
        <w:spacing w:after="0"/>
        <w:rPr>
          <w:rFonts w:cs="Traditional Arabic"/>
          <w:lang w:bidi="ar-EG"/>
        </w:rPr>
      </w:pPr>
      <w:r w:rsidRPr="00E86FDF">
        <w:rPr>
          <w:rFonts w:cs="Traditional Arabic"/>
          <w:b/>
          <w:bCs/>
          <w:lang w:bidi="ar-EG"/>
        </w:rPr>
        <w:t>We say thirdly</w:t>
      </w:r>
      <w:r w:rsidRPr="00E86FDF">
        <w:rPr>
          <w:rFonts w:cs="Traditional Arabic"/>
          <w:lang w:bidi="ar-EG"/>
        </w:rPr>
        <w:t xml:space="preserve">: </w:t>
      </w:r>
      <w:r w:rsidR="00B031DB" w:rsidRPr="00E86FDF">
        <w:rPr>
          <w:rFonts w:cs="Traditional Arabic"/>
          <w:lang w:bidi="ar-EG"/>
        </w:rPr>
        <w:t>There</w:t>
      </w:r>
      <w:r w:rsidR="006C71CC" w:rsidRPr="00E86FDF">
        <w:rPr>
          <w:rFonts w:cs="Traditional Arabic"/>
          <w:lang w:bidi="ar-EG"/>
        </w:rPr>
        <w:t xml:space="preserve"> statement </w:t>
      </w:r>
      <w:r w:rsidR="006C71CC" w:rsidRPr="00E86FDF">
        <w:rPr>
          <w:rFonts w:cs="Traditional Arabic"/>
          <w:b/>
          <w:bCs/>
          <w:lang w:bidi="ar-EG"/>
        </w:rPr>
        <w:t>“The Hukm (ruling) is an action</w:t>
      </w:r>
      <w:r w:rsidR="00FB36E9" w:rsidRPr="00E86FDF">
        <w:rPr>
          <w:rFonts w:cs="Traditional Arabic"/>
          <w:b/>
          <w:bCs/>
          <w:lang w:bidi="ar-EG"/>
        </w:rPr>
        <w:t xml:space="preserve"> (</w:t>
      </w:r>
      <w:proofErr w:type="spellStart"/>
      <w:r w:rsidR="00FB36E9" w:rsidRPr="00E86FDF">
        <w:rPr>
          <w:rFonts w:cs="Traditional Arabic"/>
          <w:b/>
          <w:bCs/>
          <w:lang w:bidi="ar-EG"/>
        </w:rPr>
        <w:t>F’il</w:t>
      </w:r>
      <w:proofErr w:type="spellEnd"/>
      <w:r w:rsidR="00FB36E9" w:rsidRPr="00E86FDF">
        <w:rPr>
          <w:rFonts w:cs="Traditional Arabic"/>
          <w:b/>
          <w:bCs/>
          <w:lang w:bidi="ar-EG"/>
        </w:rPr>
        <w:t>)</w:t>
      </w:r>
      <w:r w:rsidR="006C71CC" w:rsidRPr="00E86FDF">
        <w:rPr>
          <w:rFonts w:cs="Traditional Arabic"/>
          <w:b/>
          <w:bCs/>
          <w:lang w:bidi="ar-EG"/>
        </w:rPr>
        <w:t xml:space="preserve"> and not a </w:t>
      </w:r>
      <w:r w:rsidR="00FB36E9" w:rsidRPr="00E86FDF">
        <w:rPr>
          <w:rFonts w:cs="Traditional Arabic"/>
          <w:b/>
          <w:bCs/>
          <w:lang w:bidi="ar-EG"/>
        </w:rPr>
        <w:t>b</w:t>
      </w:r>
      <w:r w:rsidR="006C71CC" w:rsidRPr="00E86FDF">
        <w:rPr>
          <w:rFonts w:cs="Traditional Arabic"/>
          <w:b/>
          <w:bCs/>
          <w:lang w:bidi="ar-EG"/>
        </w:rPr>
        <w:t>elief</w:t>
      </w:r>
      <w:r w:rsidR="00FB36E9" w:rsidRPr="00E86FDF">
        <w:rPr>
          <w:rFonts w:cs="Traditional Arabic"/>
          <w:b/>
          <w:bCs/>
          <w:lang w:bidi="ar-EG"/>
        </w:rPr>
        <w:t xml:space="preserve"> (I’tiqa</w:t>
      </w:r>
      <w:r w:rsidR="00516074" w:rsidRPr="00E86FDF">
        <w:rPr>
          <w:rFonts w:cs="Traditional Arabic"/>
          <w:b/>
          <w:bCs/>
          <w:lang w:bidi="ar-EG"/>
        </w:rPr>
        <w:t>a</w:t>
      </w:r>
      <w:r w:rsidR="00FB36E9" w:rsidRPr="00E86FDF">
        <w:rPr>
          <w:rFonts w:cs="Traditional Arabic"/>
          <w:b/>
          <w:bCs/>
          <w:lang w:bidi="ar-EG"/>
        </w:rPr>
        <w:t>d)”</w:t>
      </w:r>
      <w:r w:rsidR="00FB36E9" w:rsidRPr="00E86FDF">
        <w:rPr>
          <w:rFonts w:cs="Traditional Arabic"/>
          <w:lang w:bidi="ar-EG"/>
        </w:rPr>
        <w:t xml:space="preserve"> </w:t>
      </w:r>
      <w:r w:rsidR="004A1304" w:rsidRPr="00E86FDF">
        <w:rPr>
          <w:rFonts w:cs="Traditional Arabic"/>
          <w:lang w:bidi="ar-EG"/>
        </w:rPr>
        <w:t xml:space="preserve">is not </w:t>
      </w:r>
      <w:r w:rsidR="00780219" w:rsidRPr="00E86FDF">
        <w:rPr>
          <w:rFonts w:cs="Traditional Arabic"/>
          <w:lang w:bidi="ar-EG"/>
        </w:rPr>
        <w:t>conceded to as the Hukm</w:t>
      </w:r>
      <w:r w:rsidR="007362EB" w:rsidRPr="00E86FDF">
        <w:rPr>
          <w:rFonts w:cs="Traditional Arabic"/>
          <w:lang w:bidi="ar-EG"/>
        </w:rPr>
        <w:t xml:space="preserve"> (ruling)</w:t>
      </w:r>
      <w:r w:rsidR="00780219" w:rsidRPr="00E86FDF">
        <w:rPr>
          <w:rFonts w:cs="Traditional Arabic"/>
          <w:lang w:bidi="ar-EG"/>
        </w:rPr>
        <w:t xml:space="preserve"> </w:t>
      </w:r>
      <w:r w:rsidR="006E1695" w:rsidRPr="00E86FDF">
        <w:rPr>
          <w:rFonts w:cs="Traditional Arabic"/>
          <w:lang w:bidi="ar-EG"/>
        </w:rPr>
        <w:t xml:space="preserve">is not </w:t>
      </w:r>
      <w:r w:rsidR="007362EB" w:rsidRPr="00E86FDF">
        <w:rPr>
          <w:rFonts w:cs="Traditional Arabic"/>
          <w:lang w:bidi="ar-EG"/>
        </w:rPr>
        <w:t>a pure</w:t>
      </w:r>
      <w:r w:rsidR="000C08D3" w:rsidRPr="00E86FDF">
        <w:rPr>
          <w:rFonts w:cs="Traditional Arabic"/>
          <w:lang w:bidi="ar-EG"/>
        </w:rPr>
        <w:t xml:space="preserve"> action but rather it is something else</w:t>
      </w:r>
      <w:r w:rsidR="00516074" w:rsidRPr="00E86FDF">
        <w:rPr>
          <w:rFonts w:cs="Traditional Arabic"/>
          <w:lang w:bidi="ar-EG"/>
        </w:rPr>
        <w:t xml:space="preserve">. It is from the category of </w:t>
      </w:r>
      <w:r w:rsidR="00516074" w:rsidRPr="00E86FDF">
        <w:rPr>
          <w:rFonts w:cs="Traditional Arabic"/>
          <w:b/>
          <w:bCs/>
          <w:lang w:bidi="ar-EG"/>
        </w:rPr>
        <w:t>“Al-Aqwaal”</w:t>
      </w:r>
      <w:r w:rsidR="00516074" w:rsidRPr="00E86FDF">
        <w:rPr>
          <w:rFonts w:cs="Traditional Arabic"/>
          <w:lang w:bidi="ar-EG"/>
        </w:rPr>
        <w:t xml:space="preserve"> (</w:t>
      </w:r>
      <w:r w:rsidR="00AB0AC5" w:rsidRPr="00E86FDF">
        <w:rPr>
          <w:rFonts w:cs="Traditional Arabic"/>
          <w:lang w:bidi="ar-EG"/>
        </w:rPr>
        <w:t xml:space="preserve">the </w:t>
      </w:r>
      <w:r w:rsidR="00516074" w:rsidRPr="00E86FDF">
        <w:rPr>
          <w:rFonts w:cs="Traditional Arabic"/>
          <w:lang w:bidi="ar-EG"/>
        </w:rPr>
        <w:t xml:space="preserve">statements) and </w:t>
      </w:r>
      <w:r w:rsidR="00516074" w:rsidRPr="00E86FDF">
        <w:rPr>
          <w:rFonts w:cs="Traditional Arabic"/>
          <w:b/>
          <w:bCs/>
          <w:lang w:bidi="ar-EG"/>
        </w:rPr>
        <w:t>“Al</w:t>
      </w:r>
      <w:proofErr w:type="gramStart"/>
      <w:r w:rsidR="00516074" w:rsidRPr="00E86FDF">
        <w:rPr>
          <w:rFonts w:cs="Traditional Arabic"/>
          <w:b/>
          <w:bCs/>
          <w:lang w:bidi="ar-EG"/>
        </w:rPr>
        <w:t>-‘</w:t>
      </w:r>
      <w:proofErr w:type="spellStart"/>
      <w:proofErr w:type="gramEnd"/>
      <w:r w:rsidR="00516074" w:rsidRPr="00E86FDF">
        <w:rPr>
          <w:rFonts w:cs="Traditional Arabic"/>
          <w:b/>
          <w:bCs/>
          <w:lang w:bidi="ar-EG"/>
        </w:rPr>
        <w:t>Itiqaadaat</w:t>
      </w:r>
      <w:proofErr w:type="spellEnd"/>
      <w:r w:rsidR="00516074" w:rsidRPr="00E86FDF">
        <w:rPr>
          <w:rFonts w:cs="Traditional Arabic"/>
          <w:b/>
          <w:bCs/>
          <w:lang w:bidi="ar-EG"/>
        </w:rPr>
        <w:t>”</w:t>
      </w:r>
      <w:r w:rsidR="00516074" w:rsidRPr="00E86FDF">
        <w:rPr>
          <w:rFonts w:cs="Traditional Arabic"/>
          <w:lang w:bidi="ar-EG"/>
        </w:rPr>
        <w:t xml:space="preserve"> (</w:t>
      </w:r>
      <w:r w:rsidR="00AB0AC5" w:rsidRPr="00E86FDF">
        <w:rPr>
          <w:rFonts w:cs="Traditional Arabic"/>
          <w:lang w:bidi="ar-EG"/>
        </w:rPr>
        <w:t xml:space="preserve">the </w:t>
      </w:r>
      <w:r w:rsidR="00516074" w:rsidRPr="00E86FDF">
        <w:rPr>
          <w:rFonts w:cs="Traditional Arabic"/>
          <w:lang w:bidi="ar-EG"/>
        </w:rPr>
        <w:t>beliefs)</w:t>
      </w:r>
      <w:r w:rsidR="00AB0AC5" w:rsidRPr="00E86FDF">
        <w:rPr>
          <w:rFonts w:cs="Traditional Arabic"/>
          <w:lang w:bidi="ar-EG"/>
        </w:rPr>
        <w:t xml:space="preserve">, and not the category of </w:t>
      </w:r>
      <w:r w:rsidR="00AB0AC5" w:rsidRPr="00E86FDF">
        <w:rPr>
          <w:rFonts w:cs="Traditional Arabic"/>
          <w:b/>
          <w:bCs/>
          <w:lang w:bidi="ar-EG"/>
        </w:rPr>
        <w:t>“Al-Af’aal”</w:t>
      </w:r>
      <w:r w:rsidR="00AB0AC5" w:rsidRPr="00E86FDF">
        <w:rPr>
          <w:rFonts w:cs="Traditional Arabic"/>
          <w:lang w:bidi="ar-EG"/>
        </w:rPr>
        <w:t xml:space="preserve"> (the actions). </w:t>
      </w:r>
      <w:r w:rsidR="00A87671" w:rsidRPr="00E86FDF">
        <w:rPr>
          <w:rFonts w:cs="Traditional Arabic"/>
          <w:lang w:bidi="ar-EG"/>
        </w:rPr>
        <w:t>For this to become clear and crystallized in the mind</w:t>
      </w:r>
      <w:r w:rsidR="009125F2" w:rsidRPr="00E86FDF">
        <w:rPr>
          <w:rFonts w:cs="Traditional Arabic"/>
          <w:lang w:bidi="ar-EG"/>
        </w:rPr>
        <w:t xml:space="preserve">, </w:t>
      </w:r>
      <w:r w:rsidR="000631D4" w:rsidRPr="00E86FDF">
        <w:rPr>
          <w:rFonts w:cs="Traditional Arabic"/>
          <w:lang w:bidi="ar-EG"/>
        </w:rPr>
        <w:t>until it becomes like it can be felt by the hand</w:t>
      </w:r>
      <w:r w:rsidR="00F85894" w:rsidRPr="00E86FDF">
        <w:rPr>
          <w:rFonts w:cs="Traditional Arabic"/>
          <w:lang w:bidi="ar-EG"/>
        </w:rPr>
        <w:t>, we present the following example:</w:t>
      </w:r>
    </w:p>
    <w:p w14:paraId="581A97BB" w14:textId="0F3BD12E" w:rsidR="00F85894" w:rsidRPr="00E86FDF" w:rsidRDefault="00F85894" w:rsidP="00774CE9">
      <w:pPr>
        <w:spacing w:after="0"/>
        <w:rPr>
          <w:rFonts w:cs="Traditional Arabic"/>
          <w:lang w:bidi="ar-EG"/>
        </w:rPr>
      </w:pPr>
    </w:p>
    <w:p w14:paraId="5C1909E8" w14:textId="436CF374" w:rsidR="002B0816" w:rsidRPr="00E86FDF" w:rsidRDefault="00F85894" w:rsidP="009D36D5">
      <w:pPr>
        <w:spacing w:after="0"/>
        <w:rPr>
          <w:rFonts w:cs="Traditional Arabic"/>
          <w:lang w:bidi="ar-EG"/>
        </w:rPr>
      </w:pPr>
      <w:r w:rsidRPr="00E86FDF">
        <w:rPr>
          <w:rFonts w:cs="Traditional Arabic"/>
          <w:lang w:bidi="ar-EG"/>
        </w:rPr>
        <w:t xml:space="preserve">Sexual </w:t>
      </w:r>
      <w:r w:rsidR="00191071" w:rsidRPr="00E86FDF">
        <w:rPr>
          <w:rFonts w:cs="Traditional Arabic"/>
          <w:lang w:bidi="ar-EG"/>
        </w:rPr>
        <w:t>intercourse,</w:t>
      </w:r>
      <w:r w:rsidRPr="00E86FDF">
        <w:rPr>
          <w:rFonts w:cs="Traditional Arabic"/>
          <w:lang w:bidi="ar-EG"/>
        </w:rPr>
        <w:t xml:space="preserve"> which is the meeting of the two </w:t>
      </w:r>
      <w:r w:rsidR="001F4449" w:rsidRPr="00E86FDF">
        <w:rPr>
          <w:rFonts w:cs="Traditional Arabic"/>
          <w:lang w:bidi="ar-EG"/>
        </w:rPr>
        <w:t>genitalia</w:t>
      </w:r>
      <w:r w:rsidR="00E85C73" w:rsidRPr="00E86FDF">
        <w:rPr>
          <w:rFonts w:cs="Traditional Arabic"/>
          <w:lang w:bidi="ar-EG"/>
        </w:rPr>
        <w:t xml:space="preserve">, </w:t>
      </w:r>
      <w:r w:rsidR="001A1177" w:rsidRPr="00E86FDF">
        <w:rPr>
          <w:rFonts w:cs="Traditional Arabic"/>
          <w:lang w:bidi="ar-EG"/>
        </w:rPr>
        <w:t>where</w:t>
      </w:r>
      <w:r w:rsidR="00E85C73" w:rsidRPr="00E86FDF">
        <w:rPr>
          <w:rFonts w:cs="Traditional Arabic"/>
          <w:lang w:bidi="ar-EG"/>
        </w:rPr>
        <w:t xml:space="preserve"> the male </w:t>
      </w:r>
      <w:r w:rsidR="001A1177" w:rsidRPr="00E86FDF">
        <w:rPr>
          <w:rFonts w:cs="Traditional Arabic"/>
          <w:lang w:bidi="ar-EG"/>
        </w:rPr>
        <w:t>organ penetrates</w:t>
      </w:r>
      <w:r w:rsidR="00E85C73" w:rsidRPr="00E86FDF">
        <w:rPr>
          <w:rFonts w:cs="Traditional Arabic"/>
          <w:lang w:bidi="ar-EG"/>
        </w:rPr>
        <w:t xml:space="preserve"> </w:t>
      </w:r>
      <w:r w:rsidR="001A1177" w:rsidRPr="00E86FDF">
        <w:rPr>
          <w:rFonts w:cs="Traditional Arabic"/>
          <w:lang w:bidi="ar-EG"/>
        </w:rPr>
        <w:t>the</w:t>
      </w:r>
      <w:r w:rsidR="00E85C73" w:rsidRPr="00E86FDF">
        <w:rPr>
          <w:rFonts w:cs="Traditional Arabic"/>
          <w:lang w:bidi="ar-EG"/>
        </w:rPr>
        <w:t xml:space="preserve"> female</w:t>
      </w:r>
      <w:r w:rsidR="001A1177" w:rsidRPr="00E86FDF">
        <w:rPr>
          <w:rFonts w:cs="Traditional Arabic"/>
          <w:lang w:bidi="ar-EG"/>
        </w:rPr>
        <w:t>’s</w:t>
      </w:r>
      <w:r w:rsidR="00E85C73" w:rsidRPr="00E86FDF">
        <w:rPr>
          <w:rFonts w:cs="Traditional Arabic"/>
          <w:lang w:bidi="ar-EG"/>
        </w:rPr>
        <w:t xml:space="preserve">, </w:t>
      </w:r>
      <w:r w:rsidR="001F3277" w:rsidRPr="00E86FDF">
        <w:rPr>
          <w:rFonts w:cs="Traditional Arabic"/>
          <w:lang w:bidi="ar-EG"/>
        </w:rPr>
        <w:t xml:space="preserve">represents </w:t>
      </w:r>
      <w:r w:rsidR="007362EB" w:rsidRPr="00E86FDF">
        <w:rPr>
          <w:rFonts w:cs="Traditional Arabic"/>
          <w:lang w:bidi="ar-EG"/>
        </w:rPr>
        <w:t xml:space="preserve">that which is purely an action. </w:t>
      </w:r>
      <w:r w:rsidR="000F5647" w:rsidRPr="00E86FDF">
        <w:rPr>
          <w:rFonts w:cs="Traditional Arabic"/>
          <w:lang w:bidi="ar-EG"/>
        </w:rPr>
        <w:t xml:space="preserve">In accordance </w:t>
      </w:r>
      <w:r w:rsidR="007B6A9D" w:rsidRPr="00E86FDF">
        <w:rPr>
          <w:rFonts w:cs="Traditional Arabic"/>
          <w:lang w:bidi="ar-EG"/>
        </w:rPr>
        <w:t>with</w:t>
      </w:r>
      <w:r w:rsidR="000F5647" w:rsidRPr="00E86FDF">
        <w:rPr>
          <w:rFonts w:cs="Traditional Arabic"/>
          <w:lang w:bidi="ar-EG"/>
        </w:rPr>
        <w:t xml:space="preserve"> the Islamic Sharee’ah </w:t>
      </w:r>
      <w:r w:rsidR="00EB4CF1" w:rsidRPr="00E86FDF">
        <w:rPr>
          <w:rFonts w:cs="Traditional Arabic"/>
          <w:lang w:bidi="ar-EG"/>
        </w:rPr>
        <w:t>sexual intercourse of a man with any woman, outside of those who are Halal for him (wife</w:t>
      </w:r>
      <w:r w:rsidR="00C1559B" w:rsidRPr="00E86FDF">
        <w:rPr>
          <w:rFonts w:cs="Traditional Arabic"/>
          <w:lang w:bidi="ar-EG"/>
        </w:rPr>
        <w:t xml:space="preserve"> or what his right hand possesses), is Haram (prohibited) and called “</w:t>
      </w:r>
      <w:r w:rsidR="00C1559B" w:rsidRPr="00E86FDF">
        <w:rPr>
          <w:rFonts w:cs="Traditional Arabic"/>
          <w:b/>
          <w:bCs/>
          <w:lang w:bidi="ar-EG"/>
        </w:rPr>
        <w:t>Zina</w:t>
      </w:r>
      <w:r w:rsidR="00C1559B" w:rsidRPr="00E86FDF">
        <w:rPr>
          <w:rFonts w:cs="Traditional Arabic"/>
          <w:lang w:bidi="ar-EG"/>
        </w:rPr>
        <w:t xml:space="preserve">” in the </w:t>
      </w:r>
      <w:r w:rsidR="00651F87" w:rsidRPr="00E86FDF">
        <w:rPr>
          <w:rFonts w:cs="Traditional Arabic"/>
          <w:lang w:bidi="ar-EG"/>
        </w:rPr>
        <w:t>Sharee’ah terminology. This means that the Hukm (ruling) upon that particular sexual intercourse</w:t>
      </w:r>
      <w:r w:rsidR="00001695" w:rsidRPr="00E86FDF">
        <w:rPr>
          <w:rFonts w:cs="Traditional Arabic"/>
          <w:lang w:bidi="ar-EG"/>
        </w:rPr>
        <w:t xml:space="preserve"> (</w:t>
      </w:r>
      <w:proofErr w:type="gramStart"/>
      <w:r w:rsidR="00001695" w:rsidRPr="00E86FDF">
        <w:rPr>
          <w:rFonts w:cs="Traditional Arabic"/>
          <w:lang w:bidi="ar-EG"/>
        </w:rPr>
        <w:t>i.e.</w:t>
      </w:r>
      <w:proofErr w:type="gramEnd"/>
      <w:r w:rsidR="00001695" w:rsidRPr="00E86FDF">
        <w:rPr>
          <w:rFonts w:cs="Traditional Arabic"/>
          <w:lang w:bidi="ar-EG"/>
        </w:rPr>
        <w:t xml:space="preserve"> that particular action), which the Sharee’ah has called “</w:t>
      </w:r>
      <w:r w:rsidR="00001695" w:rsidRPr="00E86FDF">
        <w:rPr>
          <w:rFonts w:cs="Traditional Arabic"/>
          <w:b/>
          <w:bCs/>
          <w:lang w:bidi="ar-EG"/>
        </w:rPr>
        <w:t>Zina</w:t>
      </w:r>
      <w:r w:rsidR="00001695" w:rsidRPr="00E86FDF">
        <w:rPr>
          <w:rFonts w:cs="Traditional Arabic"/>
          <w:lang w:bidi="ar-EG"/>
        </w:rPr>
        <w:t xml:space="preserve">” is Haram. </w:t>
      </w:r>
      <w:r w:rsidR="009D36D5" w:rsidRPr="00E86FDF">
        <w:rPr>
          <w:rFonts w:cs="Traditional Arabic"/>
          <w:lang w:bidi="ar-EG"/>
        </w:rPr>
        <w:t xml:space="preserve">The Hukm (ruling) is therefore definitely a matter other than </w:t>
      </w:r>
      <w:r w:rsidR="0092486C" w:rsidRPr="00E86FDF">
        <w:rPr>
          <w:rFonts w:cs="Traditional Arabic"/>
          <w:lang w:bidi="ar-EG"/>
        </w:rPr>
        <w:lastRenderedPageBreak/>
        <w:t>the action itself. Rather, i</w:t>
      </w:r>
      <w:r w:rsidR="00407A33" w:rsidRPr="00E86FDF">
        <w:rPr>
          <w:rFonts w:cs="Traditional Arabic"/>
          <w:lang w:bidi="ar-EG"/>
        </w:rPr>
        <w:t>t is a statement that classifies that action in accordance with</w:t>
      </w:r>
      <w:r w:rsidR="00881B84" w:rsidRPr="00E86FDF">
        <w:rPr>
          <w:rFonts w:cs="Traditional Arabic"/>
          <w:lang w:bidi="ar-EG"/>
        </w:rPr>
        <w:t xml:space="preserve"> a particular belief.</w:t>
      </w:r>
    </w:p>
    <w:p w14:paraId="45C48DFE" w14:textId="208835D9" w:rsidR="00881B84" w:rsidRPr="00E86FDF" w:rsidRDefault="00881B84" w:rsidP="009D36D5">
      <w:pPr>
        <w:spacing w:after="0"/>
        <w:rPr>
          <w:rFonts w:cs="Traditional Arabic"/>
          <w:lang w:bidi="ar-EG"/>
        </w:rPr>
      </w:pPr>
    </w:p>
    <w:p w14:paraId="248680E1" w14:textId="0E0F0219" w:rsidR="00881B84" w:rsidRPr="00E86FDF" w:rsidRDefault="00881B84" w:rsidP="009D36D5">
      <w:pPr>
        <w:spacing w:after="0"/>
        <w:rPr>
          <w:rFonts w:cs="Traditional Arabic"/>
          <w:lang w:bidi="ar-EG"/>
        </w:rPr>
      </w:pPr>
      <w:r w:rsidRPr="00E86FDF">
        <w:rPr>
          <w:rFonts w:cs="Traditional Arabic"/>
          <w:lang w:bidi="ar-EG"/>
        </w:rPr>
        <w:t>Consequently, if a man was to have relations with other than those who are halal for him</w:t>
      </w:r>
      <w:r w:rsidR="00A502BE" w:rsidRPr="00E86FDF">
        <w:rPr>
          <w:rFonts w:cs="Traditional Arabic"/>
          <w:lang w:bidi="ar-EG"/>
        </w:rPr>
        <w:t xml:space="preserve">, he would be a </w:t>
      </w:r>
      <w:proofErr w:type="spellStart"/>
      <w:r w:rsidR="00A502BE" w:rsidRPr="00E86FDF">
        <w:rPr>
          <w:rFonts w:cs="Traditional Arabic"/>
          <w:lang w:bidi="ar-EG"/>
        </w:rPr>
        <w:t>Zaan</w:t>
      </w:r>
      <w:proofErr w:type="spellEnd"/>
      <w:r w:rsidR="00A502BE" w:rsidRPr="00E86FDF">
        <w:rPr>
          <w:rFonts w:cs="Traditional Arabic"/>
          <w:lang w:bidi="ar-EG"/>
        </w:rPr>
        <w:t xml:space="preserve"> (fornicator or adulterer) deserving of condemnation and punishment </w:t>
      </w:r>
      <w:proofErr w:type="gramStart"/>
      <w:r w:rsidR="007855E1" w:rsidRPr="00E86FDF">
        <w:rPr>
          <w:rFonts w:cs="Traditional Arabic"/>
          <w:lang w:bidi="ar-EG"/>
        </w:rPr>
        <w:t>as a consequence of</w:t>
      </w:r>
      <w:proofErr w:type="gramEnd"/>
      <w:r w:rsidR="007855E1" w:rsidRPr="00E86FDF">
        <w:rPr>
          <w:rFonts w:cs="Traditional Arabic"/>
          <w:lang w:bidi="ar-EG"/>
        </w:rPr>
        <w:t xml:space="preserve"> that action</w:t>
      </w:r>
      <w:r w:rsidR="002A1B58" w:rsidRPr="00E86FDF">
        <w:rPr>
          <w:rFonts w:cs="Traditional Arabic"/>
          <w:lang w:bidi="ar-EG"/>
        </w:rPr>
        <w:t xml:space="preserve">. If he was asked about </w:t>
      </w:r>
      <w:r w:rsidR="00B12A4A" w:rsidRPr="00E86FDF">
        <w:rPr>
          <w:rFonts w:cs="Traditional Arabic"/>
          <w:lang w:bidi="ar-EG"/>
        </w:rPr>
        <w:t>his</w:t>
      </w:r>
      <w:r w:rsidR="002A1B58" w:rsidRPr="00E86FDF">
        <w:rPr>
          <w:rFonts w:cs="Traditional Arabic"/>
          <w:lang w:bidi="ar-EG"/>
        </w:rPr>
        <w:t xml:space="preserve"> Hukm (ruling) upon </w:t>
      </w:r>
      <w:r w:rsidR="00B12A4A" w:rsidRPr="00E86FDF">
        <w:rPr>
          <w:rFonts w:cs="Traditional Arabic"/>
          <w:lang w:bidi="ar-EG"/>
        </w:rPr>
        <w:t>his</w:t>
      </w:r>
      <w:r w:rsidR="002A1B58" w:rsidRPr="00E86FDF">
        <w:rPr>
          <w:rFonts w:cs="Traditional Arabic"/>
          <w:lang w:bidi="ar-EG"/>
        </w:rPr>
        <w:t xml:space="preserve"> action</w:t>
      </w:r>
      <w:r w:rsidR="00B12A4A" w:rsidRPr="00E86FDF">
        <w:rPr>
          <w:rFonts w:cs="Traditional Arabic"/>
          <w:lang w:bidi="ar-EG"/>
        </w:rPr>
        <w:t>, then his answer would not fall outside any of the following:</w:t>
      </w:r>
    </w:p>
    <w:p w14:paraId="7ED6EC2D" w14:textId="162F65DF" w:rsidR="00B12A4A" w:rsidRPr="00E86FDF" w:rsidRDefault="00B12A4A" w:rsidP="009D36D5">
      <w:pPr>
        <w:spacing w:after="0"/>
        <w:rPr>
          <w:rFonts w:cs="Traditional Arabic"/>
          <w:lang w:bidi="ar-EG"/>
        </w:rPr>
      </w:pPr>
    </w:p>
    <w:p w14:paraId="3363E8AA" w14:textId="4ADE66F8" w:rsidR="00B12A4A" w:rsidRDefault="00B12A4A" w:rsidP="009D36D5">
      <w:pPr>
        <w:spacing w:after="0"/>
        <w:rPr>
          <w:rFonts w:cs="Traditional Arabic"/>
          <w:lang w:bidi="ar-EG"/>
        </w:rPr>
      </w:pPr>
      <w:r w:rsidRPr="00E86FDF">
        <w:rPr>
          <w:rFonts w:cs="Traditional Arabic"/>
          <w:b/>
          <w:bCs/>
          <w:lang w:bidi="ar-EG"/>
        </w:rPr>
        <w:t>1)</w:t>
      </w:r>
      <w:r w:rsidRPr="00E86FDF">
        <w:rPr>
          <w:rFonts w:cs="Traditional Arabic"/>
          <w:lang w:bidi="ar-EG"/>
        </w:rPr>
        <w:t xml:space="preserve"> </w:t>
      </w:r>
      <w:r w:rsidR="00212004" w:rsidRPr="00E86FDF">
        <w:rPr>
          <w:rFonts w:cs="Traditional Arabic"/>
          <w:lang w:bidi="ar-EG"/>
        </w:rPr>
        <w:t xml:space="preserve">What I did </w:t>
      </w:r>
      <w:r w:rsidR="006435D3" w:rsidRPr="00E86FDF">
        <w:rPr>
          <w:rFonts w:cs="Traditional Arabic"/>
          <w:lang w:bidi="ar-EG"/>
        </w:rPr>
        <w:t xml:space="preserve">(in terms of </w:t>
      </w:r>
      <w:r w:rsidR="00212004" w:rsidRPr="00E86FDF">
        <w:rPr>
          <w:rFonts w:cs="Traditional Arabic"/>
          <w:lang w:bidi="ar-EG"/>
        </w:rPr>
        <w:t>Zina</w:t>
      </w:r>
      <w:r w:rsidR="006435D3" w:rsidRPr="00E86FDF">
        <w:rPr>
          <w:rFonts w:cs="Traditional Arabic"/>
          <w:lang w:bidi="ar-EG"/>
        </w:rPr>
        <w:t>)</w:t>
      </w:r>
      <w:r w:rsidR="00212004" w:rsidRPr="00E86FDF">
        <w:rPr>
          <w:rFonts w:cs="Traditional Arabic"/>
          <w:lang w:bidi="ar-EG"/>
        </w:rPr>
        <w:t xml:space="preserve"> was Haram and I </w:t>
      </w:r>
      <w:r w:rsidR="00F5267D" w:rsidRPr="00E86FDF">
        <w:rPr>
          <w:rFonts w:cs="Traditional Arabic"/>
          <w:lang w:bidi="ar-EG"/>
        </w:rPr>
        <w:t>perpetrated it in a moment of weakness and overpowering desire.</w:t>
      </w:r>
    </w:p>
    <w:p w14:paraId="51211E12" w14:textId="77777777" w:rsidR="00080D1B" w:rsidRPr="00E86FDF" w:rsidRDefault="00080D1B" w:rsidP="009D36D5">
      <w:pPr>
        <w:spacing w:after="0"/>
        <w:rPr>
          <w:rFonts w:cs="Traditional Arabic"/>
          <w:lang w:bidi="ar-EG"/>
        </w:rPr>
      </w:pPr>
    </w:p>
    <w:p w14:paraId="20749994" w14:textId="305507FC" w:rsidR="00F5267D" w:rsidRPr="00E86FDF" w:rsidRDefault="00F5267D" w:rsidP="009D36D5">
      <w:pPr>
        <w:spacing w:after="0"/>
        <w:rPr>
          <w:rFonts w:cs="Traditional Arabic"/>
          <w:lang w:bidi="ar-EG"/>
        </w:rPr>
      </w:pPr>
      <w:r w:rsidRPr="00E86FDF">
        <w:rPr>
          <w:rFonts w:cs="Traditional Arabic"/>
          <w:b/>
          <w:bCs/>
          <w:lang w:bidi="ar-EG"/>
        </w:rPr>
        <w:t>2)</w:t>
      </w:r>
      <w:r w:rsidRPr="00E86FDF">
        <w:rPr>
          <w:rFonts w:cs="Traditional Arabic"/>
          <w:lang w:bidi="ar-EG"/>
        </w:rPr>
        <w:t xml:space="preserve"> Or other than that like: </w:t>
      </w:r>
      <w:r w:rsidR="00754091" w:rsidRPr="00E86FDF">
        <w:rPr>
          <w:rFonts w:cs="Traditional Arabic"/>
          <w:lang w:bidi="ar-EG"/>
        </w:rPr>
        <w:t xml:space="preserve">“I do not </w:t>
      </w:r>
      <w:r w:rsidR="000A057E" w:rsidRPr="00E86FDF">
        <w:rPr>
          <w:rFonts w:cs="Traditional Arabic"/>
          <w:lang w:bidi="ar-EG"/>
        </w:rPr>
        <w:t>agree to the prohibition of Zina”, “I don’t know the difference between your Zina and your marriage”</w:t>
      </w:r>
      <w:r w:rsidR="001F3855" w:rsidRPr="00E86FDF">
        <w:rPr>
          <w:rFonts w:cs="Traditional Arabic"/>
          <w:lang w:bidi="ar-EG"/>
        </w:rPr>
        <w:t>, “This is genitalia and that is genitalia</w:t>
      </w:r>
      <w:r w:rsidR="00C02775" w:rsidRPr="00E86FDF">
        <w:rPr>
          <w:rFonts w:cs="Traditional Arabic"/>
          <w:lang w:bidi="ar-EG"/>
        </w:rPr>
        <w:t xml:space="preserve"> and there’s no difference”, “Leave us alone from the morals of the middle ages”</w:t>
      </w:r>
      <w:r w:rsidR="000A2361" w:rsidRPr="00E86FDF">
        <w:rPr>
          <w:rFonts w:cs="Traditional Arabic"/>
          <w:lang w:bidi="ar-EG"/>
        </w:rPr>
        <w:t>, “O people: Honour and purity is only in the minds and</w:t>
      </w:r>
      <w:r w:rsidR="001F3855" w:rsidRPr="00E86FDF">
        <w:rPr>
          <w:rFonts w:cs="Traditional Arabic"/>
          <w:lang w:bidi="ar-EG"/>
        </w:rPr>
        <w:t xml:space="preserve"> </w:t>
      </w:r>
      <w:r w:rsidR="000A2361" w:rsidRPr="00E86FDF">
        <w:rPr>
          <w:rFonts w:cs="Traditional Arabic"/>
          <w:lang w:bidi="ar-EG"/>
        </w:rPr>
        <w:t>not the genitalia”</w:t>
      </w:r>
      <w:r w:rsidR="005E4032" w:rsidRPr="00E86FDF">
        <w:rPr>
          <w:rFonts w:cs="Traditional Arabic"/>
          <w:lang w:bidi="ar-EG"/>
        </w:rPr>
        <w:t xml:space="preserve"> or other</w:t>
      </w:r>
      <w:r w:rsidR="00BA1930" w:rsidRPr="00E86FDF">
        <w:rPr>
          <w:rFonts w:cs="Traditional Arabic"/>
          <w:lang w:bidi="ar-EG"/>
        </w:rPr>
        <w:t xml:space="preserve"> such</w:t>
      </w:r>
      <w:r w:rsidR="005E4032" w:rsidRPr="00E86FDF">
        <w:rPr>
          <w:rFonts w:cs="Traditional Arabic"/>
          <w:lang w:bidi="ar-EG"/>
        </w:rPr>
        <w:t xml:space="preserve"> statements which</w:t>
      </w:r>
      <w:r w:rsidR="00BA1930" w:rsidRPr="00E86FDF">
        <w:rPr>
          <w:rFonts w:cs="Traditional Arabic"/>
          <w:lang w:bidi="ar-EG"/>
        </w:rPr>
        <w:t xml:space="preserve"> all</w:t>
      </w:r>
      <w:r w:rsidR="005E4032" w:rsidRPr="00E86FDF">
        <w:rPr>
          <w:rFonts w:cs="Traditional Arabic"/>
          <w:lang w:bidi="ar-EG"/>
        </w:rPr>
        <w:t xml:space="preserve"> indicate in essence to </w:t>
      </w:r>
      <w:r w:rsidR="00530B96" w:rsidRPr="00E86FDF">
        <w:rPr>
          <w:rFonts w:cs="Traditional Arabic"/>
          <w:lang w:bidi="ar-EG"/>
        </w:rPr>
        <w:t xml:space="preserve">the </w:t>
      </w:r>
      <w:r w:rsidR="00BA1930" w:rsidRPr="00E86FDF">
        <w:rPr>
          <w:rFonts w:cs="Traditional Arabic"/>
          <w:lang w:bidi="ar-EG"/>
        </w:rPr>
        <w:t>view</w:t>
      </w:r>
      <w:r w:rsidR="00530B96" w:rsidRPr="00E86FDF">
        <w:rPr>
          <w:rFonts w:cs="Traditional Arabic"/>
          <w:lang w:bidi="ar-EG"/>
        </w:rPr>
        <w:t xml:space="preserve"> that: Zina is Halal.</w:t>
      </w:r>
    </w:p>
    <w:p w14:paraId="49201E92" w14:textId="7041A093" w:rsidR="006435D3" w:rsidRPr="00E86FDF" w:rsidRDefault="006435D3" w:rsidP="009D36D5">
      <w:pPr>
        <w:spacing w:after="0"/>
        <w:rPr>
          <w:rFonts w:cs="Traditional Arabic"/>
          <w:lang w:bidi="ar-EG"/>
        </w:rPr>
      </w:pPr>
    </w:p>
    <w:p w14:paraId="20BA29EE" w14:textId="75C09693" w:rsidR="006435D3" w:rsidRPr="00E86FDF" w:rsidRDefault="005F3C66" w:rsidP="009D36D5">
      <w:pPr>
        <w:spacing w:after="0"/>
        <w:rPr>
          <w:rFonts w:cs="Traditional Arabic"/>
          <w:lang w:bidi="ar-EG"/>
        </w:rPr>
      </w:pPr>
      <w:r w:rsidRPr="00E86FDF">
        <w:rPr>
          <w:rFonts w:cs="Traditional Arabic"/>
          <w:lang w:bidi="ar-EG"/>
        </w:rPr>
        <w:t>The first reflects a Muslim who admits and acknowledges his sin</w:t>
      </w:r>
      <w:r w:rsidR="00822DDA" w:rsidRPr="00E86FDF">
        <w:rPr>
          <w:rFonts w:cs="Traditional Arabic"/>
          <w:lang w:bidi="ar-EG"/>
        </w:rPr>
        <w:t xml:space="preserve"> and his Hukm (ruling) in respect to Zina (fornication or adultery) is the same Hukm of Allah and His Messenger, which is that Zina is Haram</w:t>
      </w:r>
      <w:r w:rsidR="00E67163" w:rsidRPr="00E86FDF">
        <w:rPr>
          <w:rFonts w:cs="Traditional Arabic"/>
          <w:lang w:bidi="ar-EG"/>
        </w:rPr>
        <w:t xml:space="preserve">, even though he committed the act and </w:t>
      </w:r>
      <w:r w:rsidR="00E054AA" w:rsidRPr="00E86FDF">
        <w:rPr>
          <w:rFonts w:cs="Traditional Arabic"/>
          <w:lang w:bidi="ar-EG"/>
        </w:rPr>
        <w:t xml:space="preserve">got entangled in its sin. Despite his </w:t>
      </w:r>
      <w:r w:rsidR="00C60D90" w:rsidRPr="00E86FDF">
        <w:rPr>
          <w:rFonts w:cs="Traditional Arabic"/>
          <w:lang w:bidi="ar-EG"/>
        </w:rPr>
        <w:t xml:space="preserve">disobedience </w:t>
      </w:r>
      <w:r w:rsidR="009E430F" w:rsidRPr="00E86FDF">
        <w:rPr>
          <w:rFonts w:cs="Traditional Arabic"/>
          <w:lang w:bidi="ar-EG"/>
        </w:rPr>
        <w:t>by his act</w:t>
      </w:r>
      <w:r w:rsidR="00A6760A" w:rsidRPr="00E86FDF">
        <w:rPr>
          <w:rFonts w:cs="Traditional Arabic"/>
          <w:lang w:bidi="ar-EG"/>
        </w:rPr>
        <w:t xml:space="preserve">, in violation of the command to avoid Zina, he nevertheless </w:t>
      </w:r>
      <w:r w:rsidR="0009725D" w:rsidRPr="00E86FDF">
        <w:rPr>
          <w:rFonts w:cs="Traditional Arabic"/>
          <w:lang w:bidi="ar-EG"/>
        </w:rPr>
        <w:t xml:space="preserve">passes the verdict by what Allah revealed and he did not separate from the Hukm of his Rabb at all. </w:t>
      </w:r>
      <w:r w:rsidR="00C60D90" w:rsidRPr="00E86FDF">
        <w:rPr>
          <w:rFonts w:cs="Traditional Arabic"/>
          <w:lang w:bidi="ar-EG"/>
        </w:rPr>
        <w:t xml:space="preserve"> </w:t>
      </w:r>
      <w:r w:rsidR="00822DDA" w:rsidRPr="00E86FDF">
        <w:rPr>
          <w:rFonts w:cs="Traditional Arabic"/>
          <w:lang w:bidi="ar-EG"/>
        </w:rPr>
        <w:t xml:space="preserve"> </w:t>
      </w:r>
    </w:p>
    <w:p w14:paraId="65F3E0A1" w14:textId="785D6BAD" w:rsidR="00A5213E" w:rsidRPr="00E86FDF" w:rsidRDefault="00A5213E" w:rsidP="00774CE9">
      <w:pPr>
        <w:spacing w:after="0"/>
        <w:rPr>
          <w:rFonts w:cs="Traditional Arabic"/>
          <w:lang w:bidi="ar-EG"/>
        </w:rPr>
      </w:pPr>
    </w:p>
    <w:p w14:paraId="32F8C9CE" w14:textId="77FB9F66" w:rsidR="0009725D" w:rsidRPr="00E86FDF" w:rsidRDefault="0009725D" w:rsidP="00774CE9">
      <w:pPr>
        <w:spacing w:after="0"/>
        <w:rPr>
          <w:rFonts w:cs="Traditional Arabic"/>
          <w:lang w:bidi="ar-EG"/>
        </w:rPr>
      </w:pPr>
      <w:r w:rsidRPr="00E86FDF">
        <w:rPr>
          <w:rFonts w:cs="Traditional Arabic"/>
          <w:lang w:bidi="ar-EG"/>
        </w:rPr>
        <w:t xml:space="preserve">As for the second, then he </w:t>
      </w:r>
      <w:r w:rsidR="00474F8C" w:rsidRPr="00E86FDF">
        <w:rPr>
          <w:rFonts w:cs="Traditional Arabic"/>
          <w:lang w:bidi="ar-EG"/>
        </w:rPr>
        <w:t>pass</w:t>
      </w:r>
      <w:r w:rsidR="00B86947" w:rsidRPr="00E86FDF">
        <w:rPr>
          <w:rFonts w:cs="Traditional Arabic"/>
          <w:lang w:bidi="ar-EG"/>
        </w:rPr>
        <w:t>es</w:t>
      </w:r>
      <w:r w:rsidR="00474F8C" w:rsidRPr="00E86FDF">
        <w:rPr>
          <w:rFonts w:cs="Traditional Arabic"/>
          <w:lang w:bidi="ar-EG"/>
        </w:rPr>
        <w:t xml:space="preserve"> the ruling that </w:t>
      </w:r>
      <w:r w:rsidR="005B1E81" w:rsidRPr="00E86FDF">
        <w:rPr>
          <w:rFonts w:cs="Traditional Arabic"/>
          <w:lang w:bidi="ar-EG"/>
        </w:rPr>
        <w:t>“</w:t>
      </w:r>
      <w:r w:rsidR="00474F8C" w:rsidRPr="00E86FDF">
        <w:rPr>
          <w:rFonts w:cs="Traditional Arabic"/>
          <w:lang w:bidi="ar-EG"/>
        </w:rPr>
        <w:t>Zina is Halal</w:t>
      </w:r>
      <w:r w:rsidR="005B1E81" w:rsidRPr="00E86FDF">
        <w:rPr>
          <w:rFonts w:cs="Traditional Arabic"/>
          <w:lang w:bidi="ar-EG"/>
        </w:rPr>
        <w:t>” and as such he did not rule or judge by what Allah revealed</w:t>
      </w:r>
      <w:r w:rsidR="00164224" w:rsidRPr="00E86FDF">
        <w:rPr>
          <w:rFonts w:cs="Traditional Arabic"/>
          <w:lang w:bidi="ar-EG"/>
        </w:rPr>
        <w:t>. Consequently, he is</w:t>
      </w:r>
      <w:r w:rsidR="006B7D9E" w:rsidRPr="00E86FDF">
        <w:rPr>
          <w:rFonts w:cs="Traditional Arabic"/>
          <w:lang w:bidi="ar-EG"/>
        </w:rPr>
        <w:t xml:space="preserve"> a disbeliever due to</w:t>
      </w:r>
      <w:r w:rsidR="00164224" w:rsidRPr="00E86FDF">
        <w:rPr>
          <w:rFonts w:cs="Traditional Arabic"/>
          <w:lang w:bidi="ar-EG"/>
        </w:rPr>
        <w:t xml:space="preserve"> his Hukm (ruling) and not </w:t>
      </w:r>
      <w:r w:rsidR="006B7D9E" w:rsidRPr="00E86FDF">
        <w:rPr>
          <w:rFonts w:cs="Traditional Arabic"/>
          <w:lang w:bidi="ar-EG"/>
        </w:rPr>
        <w:t xml:space="preserve">due to </w:t>
      </w:r>
      <w:r w:rsidR="00164224" w:rsidRPr="00E86FDF">
        <w:rPr>
          <w:rFonts w:cs="Traditional Arabic"/>
          <w:lang w:bidi="ar-EG"/>
        </w:rPr>
        <w:t xml:space="preserve">his </w:t>
      </w:r>
      <w:r w:rsidR="006B7D9E" w:rsidRPr="00E86FDF">
        <w:rPr>
          <w:rFonts w:cs="Traditional Arabic"/>
          <w:lang w:bidi="ar-EG"/>
        </w:rPr>
        <w:t xml:space="preserve">action. </w:t>
      </w:r>
      <w:r w:rsidR="000C55A3" w:rsidRPr="00E86FDF">
        <w:rPr>
          <w:rFonts w:cs="Traditional Arabic"/>
          <w:lang w:bidi="ar-EG"/>
        </w:rPr>
        <w:t xml:space="preserve">He would have apostatized from </w:t>
      </w:r>
      <w:r w:rsidR="00CD7028" w:rsidRPr="00E86FDF">
        <w:rPr>
          <w:rFonts w:cs="Traditional Arabic"/>
          <w:lang w:bidi="ar-EG"/>
        </w:rPr>
        <w:t>I</w:t>
      </w:r>
      <w:r w:rsidR="000C55A3" w:rsidRPr="00E86FDF">
        <w:rPr>
          <w:rFonts w:cs="Traditional Arabic"/>
          <w:lang w:bidi="ar-EG"/>
        </w:rPr>
        <w:t xml:space="preserve">slam if he had </w:t>
      </w:r>
      <w:r w:rsidR="00CD7028" w:rsidRPr="00E86FDF">
        <w:rPr>
          <w:rFonts w:cs="Traditional Arabic"/>
          <w:lang w:bidi="ar-EG"/>
        </w:rPr>
        <w:t xml:space="preserve">previously entered it. </w:t>
      </w:r>
    </w:p>
    <w:p w14:paraId="32532294" w14:textId="539E026A" w:rsidR="00A5213E" w:rsidRPr="00E86FDF" w:rsidRDefault="00A5213E" w:rsidP="00774CE9">
      <w:pPr>
        <w:spacing w:after="0"/>
        <w:rPr>
          <w:rFonts w:cs="Traditional Arabic"/>
          <w:lang w:bidi="ar-EG"/>
        </w:rPr>
      </w:pPr>
    </w:p>
    <w:p w14:paraId="4E9FFA98" w14:textId="77777777" w:rsidR="00C230B4" w:rsidRPr="00E86FDF" w:rsidRDefault="00C60125" w:rsidP="00774CE9">
      <w:pPr>
        <w:spacing w:after="0"/>
        <w:rPr>
          <w:rFonts w:cs="Traditional Arabic"/>
          <w:lang w:bidi="ar-EG"/>
        </w:rPr>
      </w:pPr>
      <w:r w:rsidRPr="00E86FDF">
        <w:rPr>
          <w:rFonts w:cs="Traditional Arabic"/>
          <w:lang w:bidi="ar-EG"/>
        </w:rPr>
        <w:t>H</w:t>
      </w:r>
      <w:r w:rsidR="00881C1A" w:rsidRPr="00E86FDF">
        <w:rPr>
          <w:rFonts w:cs="Traditional Arabic"/>
          <w:lang w:bidi="ar-EG"/>
        </w:rPr>
        <w:t>ere</w:t>
      </w:r>
      <w:r w:rsidRPr="00E86FDF">
        <w:rPr>
          <w:rFonts w:cs="Traditional Arabic"/>
          <w:lang w:bidi="ar-EG"/>
        </w:rPr>
        <w:t xml:space="preserve">, we can see that the action in terms of it being purely an action, is one matter, whilst the </w:t>
      </w:r>
      <w:r w:rsidR="00CC380B" w:rsidRPr="00E86FDF">
        <w:rPr>
          <w:rFonts w:cs="Traditional Arabic"/>
          <w:lang w:bidi="ar-EG"/>
        </w:rPr>
        <w:t xml:space="preserve">Hukm (ruling) of the one undertaking it </w:t>
      </w:r>
      <w:r w:rsidR="00851362" w:rsidRPr="00E86FDF">
        <w:rPr>
          <w:rFonts w:cs="Traditional Arabic"/>
          <w:lang w:bidi="ar-EG"/>
        </w:rPr>
        <w:t xml:space="preserve">upon his action is different. </w:t>
      </w:r>
      <w:r w:rsidR="001B490F" w:rsidRPr="00E86FDF">
        <w:rPr>
          <w:rFonts w:cs="Traditional Arabic"/>
          <w:lang w:bidi="ar-EG"/>
        </w:rPr>
        <w:t>One ruled with a Hukm in conformity with the Hukm of Allah and the other is contrary to the Hukm of Allah.</w:t>
      </w:r>
    </w:p>
    <w:p w14:paraId="1E0858A4" w14:textId="77777777" w:rsidR="00C230B4" w:rsidRPr="00E86FDF" w:rsidRDefault="00C230B4" w:rsidP="00774CE9">
      <w:pPr>
        <w:spacing w:after="0"/>
        <w:rPr>
          <w:rFonts w:cs="Traditional Arabic"/>
          <w:lang w:bidi="ar-EG"/>
        </w:rPr>
      </w:pPr>
    </w:p>
    <w:p w14:paraId="6FCF80E9" w14:textId="6FEA817E" w:rsidR="00881C1A" w:rsidRPr="00E86FDF" w:rsidRDefault="00C230B4" w:rsidP="00774CE9">
      <w:pPr>
        <w:spacing w:after="0"/>
        <w:rPr>
          <w:rFonts w:cs="Traditional Arabic"/>
          <w:lang w:bidi="ar-EG"/>
        </w:rPr>
      </w:pPr>
      <w:r w:rsidRPr="00E86FDF">
        <w:rPr>
          <w:rFonts w:cs="Traditional Arabic"/>
          <w:lang w:bidi="ar-EG"/>
        </w:rPr>
        <w:t xml:space="preserve">However much we </w:t>
      </w:r>
      <w:r w:rsidR="003A3876" w:rsidRPr="00E86FDF">
        <w:rPr>
          <w:rFonts w:cs="Traditional Arabic"/>
          <w:lang w:bidi="ar-EG"/>
        </w:rPr>
        <w:t>have studied</w:t>
      </w:r>
      <w:r w:rsidRPr="00E86FDF">
        <w:rPr>
          <w:rFonts w:cs="Traditional Arabic"/>
          <w:lang w:bidi="ar-EG"/>
        </w:rPr>
        <w:t xml:space="preserve"> the </w:t>
      </w:r>
      <w:r w:rsidR="00010437" w:rsidRPr="00E86FDF">
        <w:rPr>
          <w:rFonts w:cs="Traditional Arabic"/>
          <w:lang w:bidi="ar-EG"/>
        </w:rPr>
        <w:t>true reality of the</w:t>
      </w:r>
      <w:r w:rsidRPr="00E86FDF">
        <w:rPr>
          <w:rFonts w:cs="Traditional Arabic"/>
          <w:lang w:bidi="ar-EG"/>
        </w:rPr>
        <w:t xml:space="preserve"> actions and</w:t>
      </w:r>
      <w:r w:rsidR="002B7E00" w:rsidRPr="00E86FDF">
        <w:rPr>
          <w:rFonts w:cs="Traditional Arabic"/>
          <w:lang w:bidi="ar-EG"/>
        </w:rPr>
        <w:t xml:space="preserve"> however many</w:t>
      </w:r>
      <w:r w:rsidRPr="00E86FDF">
        <w:rPr>
          <w:rFonts w:cs="Traditional Arabic"/>
          <w:lang w:bidi="ar-EG"/>
        </w:rPr>
        <w:t xml:space="preserve"> examples</w:t>
      </w:r>
      <w:r w:rsidR="00C60125" w:rsidRPr="00E86FDF">
        <w:rPr>
          <w:rFonts w:cs="Traditional Arabic"/>
          <w:lang w:bidi="ar-EG"/>
        </w:rPr>
        <w:t xml:space="preserve"> </w:t>
      </w:r>
      <w:r w:rsidR="002B7E00" w:rsidRPr="00E86FDF">
        <w:rPr>
          <w:rFonts w:cs="Traditional Arabic"/>
          <w:lang w:bidi="ar-EG"/>
        </w:rPr>
        <w:t xml:space="preserve">we </w:t>
      </w:r>
      <w:r w:rsidR="003A3876" w:rsidRPr="00E86FDF">
        <w:rPr>
          <w:rFonts w:cs="Traditional Arabic"/>
          <w:lang w:bidi="ar-EG"/>
        </w:rPr>
        <w:t>brought</w:t>
      </w:r>
      <w:r w:rsidR="002B7E00" w:rsidRPr="00E86FDF">
        <w:rPr>
          <w:rFonts w:cs="Traditional Arabic"/>
          <w:lang w:bidi="ar-EG"/>
        </w:rPr>
        <w:t xml:space="preserve"> alongside our study</w:t>
      </w:r>
      <w:r w:rsidR="00095271" w:rsidRPr="00E86FDF">
        <w:rPr>
          <w:rFonts w:cs="Traditional Arabic"/>
          <w:lang w:bidi="ar-EG"/>
        </w:rPr>
        <w:t>,</w:t>
      </w:r>
      <w:r w:rsidR="002B7E00" w:rsidRPr="00E86FDF">
        <w:rPr>
          <w:rFonts w:cs="Traditional Arabic"/>
          <w:lang w:bidi="ar-EG"/>
        </w:rPr>
        <w:t xml:space="preserve"> </w:t>
      </w:r>
      <w:r w:rsidR="00010437" w:rsidRPr="00E86FDF">
        <w:rPr>
          <w:rFonts w:cs="Traditional Arabic"/>
          <w:lang w:bidi="ar-EG"/>
        </w:rPr>
        <w:t>which was unde</w:t>
      </w:r>
      <w:r w:rsidR="003A3876" w:rsidRPr="00E86FDF">
        <w:rPr>
          <w:rFonts w:cs="Traditional Arabic"/>
          <w:lang w:bidi="ar-EG"/>
        </w:rPr>
        <w:t xml:space="preserve">rtaken in a precise analytical manner, we would </w:t>
      </w:r>
      <w:r w:rsidR="00033E05" w:rsidRPr="00E86FDF">
        <w:rPr>
          <w:rFonts w:cs="Traditional Arabic"/>
          <w:lang w:bidi="ar-EG"/>
        </w:rPr>
        <w:t>find without question: That the Hukm (ruling or verdict) is not an action, but rather something else. It falls</w:t>
      </w:r>
      <w:r w:rsidR="000E3C0E" w:rsidRPr="00E86FDF">
        <w:rPr>
          <w:rFonts w:cs="Traditional Arabic"/>
          <w:lang w:bidi="ar-EG"/>
        </w:rPr>
        <w:t xml:space="preserve"> under the category of the statements (Al-Aqwaal) and the beliefs (Al-</w:t>
      </w:r>
      <w:proofErr w:type="spellStart"/>
      <w:r w:rsidR="000E3C0E" w:rsidRPr="00E86FDF">
        <w:rPr>
          <w:rFonts w:cs="Traditional Arabic"/>
          <w:lang w:bidi="ar-EG"/>
        </w:rPr>
        <w:t>Mu’taqadaat</w:t>
      </w:r>
      <w:proofErr w:type="spellEnd"/>
      <w:r w:rsidR="000E3C0E" w:rsidRPr="00E86FDF">
        <w:rPr>
          <w:rFonts w:cs="Traditional Arabic"/>
          <w:lang w:bidi="ar-EG"/>
        </w:rPr>
        <w:t>)</w:t>
      </w:r>
      <w:r w:rsidR="009234DC" w:rsidRPr="00E86FDF">
        <w:rPr>
          <w:rFonts w:cs="Traditional Arabic"/>
          <w:lang w:bidi="ar-EG"/>
        </w:rPr>
        <w:t xml:space="preserve">. Consequently, the claim that </w:t>
      </w:r>
      <w:r w:rsidR="009234DC" w:rsidRPr="00E86FDF">
        <w:rPr>
          <w:rFonts w:cs="Traditional Arabic"/>
          <w:b/>
          <w:bCs/>
          <w:lang w:bidi="ar-EG"/>
        </w:rPr>
        <w:t>“The Hukm is an action and not a belief”</w:t>
      </w:r>
      <w:r w:rsidR="009234DC" w:rsidRPr="00E86FDF">
        <w:rPr>
          <w:rFonts w:cs="Traditional Arabic"/>
          <w:lang w:bidi="ar-EG"/>
        </w:rPr>
        <w:t xml:space="preserve"> </w:t>
      </w:r>
      <w:r w:rsidR="001E6218" w:rsidRPr="00E86FDF">
        <w:rPr>
          <w:rFonts w:cs="Traditional Arabic"/>
          <w:lang w:bidi="ar-EG"/>
        </w:rPr>
        <w:t xml:space="preserve">completely </w:t>
      </w:r>
      <w:proofErr w:type="gramStart"/>
      <w:r w:rsidR="009234DC" w:rsidRPr="00E86FDF">
        <w:rPr>
          <w:rFonts w:cs="Traditional Arabic"/>
          <w:lang w:bidi="ar-EG"/>
        </w:rPr>
        <w:t xml:space="preserve">falls </w:t>
      </w:r>
      <w:r w:rsidR="001E6218" w:rsidRPr="00E86FDF">
        <w:rPr>
          <w:rFonts w:cs="Traditional Arabic"/>
          <w:lang w:bidi="ar-EG"/>
        </w:rPr>
        <w:t>down</w:t>
      </w:r>
      <w:proofErr w:type="gramEnd"/>
      <w:r w:rsidR="001E6218" w:rsidRPr="00E86FDF">
        <w:rPr>
          <w:rFonts w:cs="Traditional Arabic"/>
          <w:lang w:bidi="ar-EG"/>
        </w:rPr>
        <w:t xml:space="preserve"> losing all credibility. </w:t>
      </w:r>
      <w:r w:rsidR="00522E13" w:rsidRPr="00E86FDF">
        <w:rPr>
          <w:rFonts w:cs="Traditional Arabic"/>
          <w:lang w:bidi="ar-EG"/>
        </w:rPr>
        <w:t xml:space="preserve">Yes, it is true that </w:t>
      </w:r>
      <w:r w:rsidR="003C334F" w:rsidRPr="00E86FDF">
        <w:rPr>
          <w:rFonts w:cs="Traditional Arabic"/>
          <w:lang w:bidi="ar-EG"/>
        </w:rPr>
        <w:t>the utterance of the Hukm (ruling) is an act and that writing, publishing and broadcasting the Hukm are all actions</w:t>
      </w:r>
      <w:r w:rsidR="00884DA0" w:rsidRPr="00E86FDF">
        <w:rPr>
          <w:rFonts w:cs="Traditional Arabic"/>
          <w:lang w:bidi="ar-EG"/>
        </w:rPr>
        <w:t xml:space="preserve">. However, all of that is not the </w:t>
      </w:r>
      <w:r w:rsidR="00EF2326" w:rsidRPr="00E86FDF">
        <w:rPr>
          <w:rFonts w:cs="Traditional Arabic"/>
          <w:lang w:bidi="ar-EG"/>
        </w:rPr>
        <w:t>essence of the Hukm, rather, the Hukm is a matter other than them</w:t>
      </w:r>
      <w:r w:rsidR="0083313D" w:rsidRPr="00E86FDF">
        <w:rPr>
          <w:rFonts w:cs="Traditional Arabic"/>
          <w:lang w:bidi="ar-EG"/>
        </w:rPr>
        <w:t xml:space="preserve">, as is apparent </w:t>
      </w:r>
      <w:r w:rsidR="00270B31" w:rsidRPr="00E86FDF">
        <w:rPr>
          <w:rFonts w:cs="Traditional Arabic"/>
          <w:lang w:bidi="ar-EG"/>
        </w:rPr>
        <w:t>to</w:t>
      </w:r>
      <w:r w:rsidR="0083313D" w:rsidRPr="00E86FDF">
        <w:rPr>
          <w:rFonts w:cs="Traditional Arabic"/>
          <w:lang w:bidi="ar-EG"/>
        </w:rPr>
        <w:t xml:space="preserve"> the enlightened </w:t>
      </w:r>
      <w:r w:rsidR="00270B31" w:rsidRPr="00E86FDF">
        <w:rPr>
          <w:rFonts w:cs="Traditional Arabic"/>
          <w:lang w:bidi="ar-EG"/>
        </w:rPr>
        <w:t>and scrutinizing view.</w:t>
      </w:r>
    </w:p>
    <w:p w14:paraId="745107E4" w14:textId="64E85D9C" w:rsidR="009A6DA3" w:rsidRPr="00E86FDF" w:rsidRDefault="009A6DA3" w:rsidP="00774CE9">
      <w:pPr>
        <w:spacing w:after="0"/>
        <w:rPr>
          <w:rFonts w:cs="Traditional Arabic"/>
          <w:lang w:bidi="ar-EG"/>
        </w:rPr>
      </w:pPr>
    </w:p>
    <w:p w14:paraId="415C139F" w14:textId="77777777" w:rsidR="00DC1A89" w:rsidRPr="00E86FDF" w:rsidRDefault="00DC1A89" w:rsidP="00774CE9">
      <w:pPr>
        <w:spacing w:after="0"/>
        <w:rPr>
          <w:rFonts w:cs="Traditional Arabic"/>
          <w:lang w:bidi="ar-EG"/>
        </w:rPr>
      </w:pPr>
    </w:p>
    <w:p w14:paraId="5922D0D3" w14:textId="4ADB60C8" w:rsidR="009A6DA3" w:rsidRPr="00E86FDF" w:rsidRDefault="00291655" w:rsidP="00774CE9">
      <w:pPr>
        <w:spacing w:after="0"/>
        <w:rPr>
          <w:rFonts w:cs="Traditional Arabic"/>
          <w:lang w:bidi="ar-EG"/>
        </w:rPr>
      </w:pPr>
      <w:r w:rsidRPr="00291655">
        <w:rPr>
          <w:rFonts w:cs="Traditional Arabic"/>
          <w:b/>
          <w:bCs/>
          <w:lang w:bidi="ar-EG"/>
        </w:rPr>
        <w:t xml:space="preserve">The </w:t>
      </w:r>
      <w:r>
        <w:rPr>
          <w:rFonts w:cs="Traditional Arabic"/>
          <w:b/>
          <w:bCs/>
          <w:lang w:bidi="ar-EG"/>
        </w:rPr>
        <w:t>fourth</w:t>
      </w:r>
      <w:r w:rsidRPr="00291655">
        <w:rPr>
          <w:rFonts w:cs="Traditional Arabic"/>
          <w:b/>
          <w:bCs/>
          <w:lang w:bidi="ar-EG"/>
        </w:rPr>
        <w:t xml:space="preserve"> raised doubt or </w:t>
      </w:r>
      <w:r w:rsidR="00C60CBB">
        <w:rPr>
          <w:rFonts w:cs="Traditional Arabic"/>
          <w:b/>
          <w:bCs/>
          <w:lang w:bidi="ar-EG"/>
        </w:rPr>
        <w:t>specious</w:t>
      </w:r>
      <w:r w:rsidRPr="00291655">
        <w:rPr>
          <w:rFonts w:cs="Traditional Arabic"/>
          <w:b/>
          <w:bCs/>
          <w:lang w:bidi="ar-EG"/>
        </w:rPr>
        <w:t xml:space="preserve"> argument (Shubha)</w:t>
      </w:r>
      <w:r w:rsidR="00DC1A89" w:rsidRPr="00E86FDF">
        <w:rPr>
          <w:rFonts w:cs="Traditional Arabic"/>
          <w:lang w:bidi="ar-EG"/>
        </w:rPr>
        <w:t xml:space="preserve">: They said: </w:t>
      </w:r>
      <w:r w:rsidR="00D270E6" w:rsidRPr="00E86FDF">
        <w:rPr>
          <w:rFonts w:cs="Traditional Arabic"/>
          <w:lang w:bidi="ar-EG"/>
        </w:rPr>
        <w:t>We do not deny that there are from the actions and acts those which are Kufr in themselves (</w:t>
      </w:r>
      <w:r w:rsidR="007763CF" w:rsidRPr="00E86FDF">
        <w:rPr>
          <w:rFonts w:cs="Traditional Arabic"/>
          <w:lang w:bidi="ar-EG"/>
        </w:rPr>
        <w:t>intrinsically</w:t>
      </w:r>
      <w:r w:rsidR="00D270E6" w:rsidRPr="00E86FDF">
        <w:rPr>
          <w:rFonts w:cs="Traditional Arabic"/>
          <w:lang w:bidi="ar-EG"/>
        </w:rPr>
        <w:t>)</w:t>
      </w:r>
      <w:r w:rsidR="00374083" w:rsidRPr="00E86FDF">
        <w:rPr>
          <w:rFonts w:cs="Traditional Arabic"/>
          <w:lang w:bidi="ar-EG"/>
        </w:rPr>
        <w:t xml:space="preserve">. That is because the act </w:t>
      </w:r>
      <w:r w:rsidR="007763CF" w:rsidRPr="00E86FDF">
        <w:rPr>
          <w:rFonts w:cs="Traditional Arabic"/>
          <w:lang w:bidi="ar-EG"/>
        </w:rPr>
        <w:t xml:space="preserve">is either: </w:t>
      </w:r>
    </w:p>
    <w:p w14:paraId="6A1C566E" w14:textId="5C2C99F1" w:rsidR="00A5213E" w:rsidRPr="00E86FDF" w:rsidRDefault="00A5213E" w:rsidP="00774CE9">
      <w:pPr>
        <w:spacing w:after="0"/>
        <w:rPr>
          <w:rFonts w:cs="Traditional Arabic"/>
          <w:lang w:bidi="ar-EG"/>
        </w:rPr>
      </w:pPr>
    </w:p>
    <w:p w14:paraId="361AA68A" w14:textId="1279DC86" w:rsidR="00A5213E" w:rsidRPr="00E86FDF" w:rsidRDefault="007763CF" w:rsidP="00C54482">
      <w:pPr>
        <w:spacing w:after="0"/>
        <w:rPr>
          <w:rFonts w:cs="Traditional Arabic"/>
          <w:lang w:bidi="ar-EG"/>
        </w:rPr>
      </w:pPr>
      <w:r w:rsidRPr="00E86FDF">
        <w:rPr>
          <w:rFonts w:cs="Traditional Arabic"/>
          <w:b/>
          <w:bCs/>
          <w:lang w:bidi="ar-EG"/>
        </w:rPr>
        <w:t>1)</w:t>
      </w:r>
      <w:r w:rsidRPr="00E86FDF">
        <w:rPr>
          <w:rFonts w:cs="Traditional Arabic"/>
          <w:lang w:bidi="ar-EG"/>
        </w:rPr>
        <w:t xml:space="preserve"> </w:t>
      </w:r>
      <w:r w:rsidR="00445AEE" w:rsidRPr="00E86FDF">
        <w:rPr>
          <w:rFonts w:cs="Traditional Arabic"/>
          <w:lang w:bidi="ar-EG"/>
        </w:rPr>
        <w:t xml:space="preserve">Contradictory to what Allah commanded </w:t>
      </w:r>
      <w:r w:rsidR="007E1C14" w:rsidRPr="00E86FDF">
        <w:rPr>
          <w:rFonts w:cs="Traditional Arabic"/>
          <w:lang w:bidi="ar-EG"/>
        </w:rPr>
        <w:t>in terms of belief (I’tiqaad); like</w:t>
      </w:r>
      <w:r w:rsidR="00CD0349" w:rsidRPr="00E86FDF">
        <w:rPr>
          <w:rFonts w:cs="Traditional Arabic"/>
          <w:lang w:bidi="ar-EG"/>
        </w:rPr>
        <w:t xml:space="preserve"> the</w:t>
      </w:r>
      <w:r w:rsidR="007E1C14" w:rsidRPr="00E86FDF">
        <w:rPr>
          <w:rFonts w:cs="Traditional Arabic"/>
          <w:lang w:bidi="ar-EG"/>
        </w:rPr>
        <w:t xml:space="preserve"> prostration to an idol</w:t>
      </w:r>
      <w:r w:rsidR="000D1280" w:rsidRPr="00E86FDF">
        <w:rPr>
          <w:rFonts w:cs="Traditional Arabic"/>
          <w:lang w:bidi="ar-EG"/>
        </w:rPr>
        <w:t xml:space="preserve"> which is contradictory</w:t>
      </w:r>
      <w:r w:rsidR="002F1CD7" w:rsidRPr="00E86FDF">
        <w:rPr>
          <w:rFonts w:cs="Traditional Arabic"/>
          <w:lang w:bidi="ar-EG"/>
        </w:rPr>
        <w:t>,</w:t>
      </w:r>
      <w:r w:rsidR="000D1280" w:rsidRPr="00E86FDF">
        <w:rPr>
          <w:rFonts w:cs="Traditional Arabic"/>
          <w:lang w:bidi="ar-EG"/>
        </w:rPr>
        <w:t xml:space="preserve"> by necessity</w:t>
      </w:r>
      <w:r w:rsidR="002F1CD7" w:rsidRPr="00E86FDF">
        <w:rPr>
          <w:rFonts w:cs="Traditional Arabic"/>
          <w:lang w:bidi="ar-EG"/>
        </w:rPr>
        <w:t>,</w:t>
      </w:r>
      <w:r w:rsidR="000D1280" w:rsidRPr="00E86FDF">
        <w:rPr>
          <w:rFonts w:cs="Traditional Arabic"/>
          <w:lang w:bidi="ar-EG"/>
        </w:rPr>
        <w:t xml:space="preserve"> to the meaning of </w:t>
      </w:r>
      <w:r w:rsidR="00AA6CB5" w:rsidRPr="00E86FDF">
        <w:rPr>
          <w:rFonts w:cs="Traditional Arabic"/>
          <w:lang w:bidi="ar-EG"/>
        </w:rPr>
        <w:t xml:space="preserve">“La </w:t>
      </w:r>
      <w:proofErr w:type="spellStart"/>
      <w:r w:rsidR="00AA6CB5" w:rsidRPr="00E86FDF">
        <w:rPr>
          <w:rFonts w:cs="Traditional Arabic"/>
          <w:lang w:bidi="ar-EG"/>
        </w:rPr>
        <w:t>Ilaha</w:t>
      </w:r>
      <w:proofErr w:type="spellEnd"/>
      <w:r w:rsidR="00AA6CB5" w:rsidRPr="00E86FDF">
        <w:rPr>
          <w:rFonts w:cs="Traditional Arabic"/>
          <w:lang w:bidi="ar-EG"/>
        </w:rPr>
        <w:t xml:space="preserve"> </w:t>
      </w:r>
      <w:proofErr w:type="spellStart"/>
      <w:r w:rsidR="00AA6CB5" w:rsidRPr="00E86FDF">
        <w:rPr>
          <w:rFonts w:cs="Traditional Arabic"/>
          <w:lang w:bidi="ar-EG"/>
        </w:rPr>
        <w:t>Illallah</w:t>
      </w:r>
      <w:proofErr w:type="spellEnd"/>
      <w:r w:rsidR="00AA6CB5" w:rsidRPr="00E86FDF">
        <w:rPr>
          <w:rFonts w:cs="Traditional Arabic"/>
          <w:lang w:bidi="ar-EG"/>
        </w:rPr>
        <w:t xml:space="preserve">” (There is no deity other than </w:t>
      </w:r>
      <w:r w:rsidR="00AA6CB5" w:rsidRPr="00E86FDF">
        <w:rPr>
          <w:rFonts w:cs="Traditional Arabic"/>
          <w:lang w:bidi="ar-EG"/>
        </w:rPr>
        <w:lastRenderedPageBreak/>
        <w:t>Allah)</w:t>
      </w:r>
      <w:r w:rsidR="00C02C10" w:rsidRPr="00E86FDF">
        <w:rPr>
          <w:rFonts w:cs="Traditional Arabic"/>
          <w:lang w:bidi="ar-EG"/>
        </w:rPr>
        <w:t xml:space="preserve">, </w:t>
      </w:r>
      <w:r w:rsidR="00CD0349" w:rsidRPr="00E86FDF">
        <w:rPr>
          <w:rFonts w:cs="Traditional Arabic"/>
          <w:lang w:bidi="ar-EG"/>
        </w:rPr>
        <w:t>and</w:t>
      </w:r>
      <w:r w:rsidR="00C02C10" w:rsidRPr="00E86FDF">
        <w:rPr>
          <w:rFonts w:cs="Traditional Arabic"/>
          <w:lang w:bidi="ar-EG"/>
        </w:rPr>
        <w:t xml:space="preserve"> differs from the prostration undertaken to your parents or Sheikh, as that is a prostration of honouring them</w:t>
      </w:r>
      <w:r w:rsidR="001F5EEC" w:rsidRPr="00E86FDF">
        <w:rPr>
          <w:rFonts w:cs="Traditional Arabic"/>
          <w:lang w:bidi="ar-EG"/>
        </w:rPr>
        <w:t xml:space="preserve"> and would represent an act of disobedience to the forbiddance of the Messenger (saw)</w:t>
      </w:r>
      <w:r w:rsidR="00DA4DD9" w:rsidRPr="00E86FDF">
        <w:rPr>
          <w:rFonts w:cs="Traditional Arabic"/>
          <w:lang w:bidi="ar-EG"/>
        </w:rPr>
        <w:t xml:space="preserve"> to prostrate to other than Allah. Leaving the </w:t>
      </w:r>
      <w:r w:rsidR="00230397" w:rsidRPr="00E86FDF">
        <w:rPr>
          <w:rFonts w:cs="Traditional Arabic"/>
          <w:lang w:bidi="ar-EG"/>
        </w:rPr>
        <w:t xml:space="preserve">ruling by what Allah revealed is in violation to the command </w:t>
      </w:r>
      <w:r w:rsidR="00031E40" w:rsidRPr="00E86FDF">
        <w:rPr>
          <w:rFonts w:cs="Traditional Arabic"/>
          <w:lang w:bidi="ar-EG"/>
        </w:rPr>
        <w:t xml:space="preserve">to undertake an action and is not in violation or contrary to the belief (I’tiqaad). </w:t>
      </w:r>
      <w:r w:rsidR="00647CFF" w:rsidRPr="00E86FDF">
        <w:rPr>
          <w:rFonts w:cs="Traditional Arabic"/>
          <w:lang w:bidi="ar-EG"/>
        </w:rPr>
        <w:t>As for naming that Iman</w:t>
      </w:r>
      <w:r w:rsidR="000975CF" w:rsidRPr="00E86FDF">
        <w:rPr>
          <w:rFonts w:cs="Traditional Arabic"/>
          <w:lang w:bidi="ar-EG"/>
        </w:rPr>
        <w:t>, then that is from the customs of the Arabs in their rhetorical style</w:t>
      </w:r>
      <w:r w:rsidR="00656FB5" w:rsidRPr="00E86FDF">
        <w:rPr>
          <w:rFonts w:cs="Traditional Arabic"/>
          <w:lang w:bidi="ar-EG"/>
        </w:rPr>
        <w:t>. It is used</w:t>
      </w:r>
      <w:r w:rsidR="000975CF" w:rsidRPr="00E86FDF">
        <w:rPr>
          <w:rFonts w:cs="Traditional Arabic"/>
          <w:lang w:bidi="ar-EG"/>
        </w:rPr>
        <w:t xml:space="preserve"> </w:t>
      </w:r>
      <w:r w:rsidR="005B5F9F" w:rsidRPr="00E86FDF">
        <w:rPr>
          <w:rFonts w:cs="Traditional Arabic"/>
          <w:lang w:bidi="ar-EG"/>
        </w:rPr>
        <w:t>to emphasise the linkage of that to Iman</w:t>
      </w:r>
      <w:r w:rsidR="00C54482" w:rsidRPr="00E86FDF">
        <w:rPr>
          <w:rFonts w:cs="Traditional Arabic"/>
          <w:lang w:bidi="ar-EG"/>
        </w:rPr>
        <w:t>; its</w:t>
      </w:r>
      <w:r w:rsidR="00514DD8" w:rsidRPr="00E86FDF">
        <w:rPr>
          <w:rFonts w:cs="Traditional Arabic"/>
          <w:lang w:bidi="ar-EG"/>
        </w:rPr>
        <w:t xml:space="preserve"> </w:t>
      </w:r>
      <w:r w:rsidR="00057B99" w:rsidRPr="00E86FDF">
        <w:rPr>
          <w:rFonts w:cs="Traditional Arabic"/>
          <w:lang w:bidi="ar-EG"/>
        </w:rPr>
        <w:t>existence in the Nafs (self)</w:t>
      </w:r>
      <w:r w:rsidR="0063590D" w:rsidRPr="00E86FDF">
        <w:rPr>
          <w:rFonts w:cs="Traditional Arabic"/>
          <w:lang w:bidi="ar-EG"/>
        </w:rPr>
        <w:t>,</w:t>
      </w:r>
      <w:r w:rsidR="00057B99" w:rsidRPr="00E86FDF">
        <w:rPr>
          <w:rFonts w:cs="Traditional Arabic"/>
          <w:lang w:bidi="ar-EG"/>
        </w:rPr>
        <w:t xml:space="preserve"> like Al-Haya’ (Shame) or its manifestation in action, </w:t>
      </w:r>
      <w:r w:rsidR="0063590D" w:rsidRPr="00E86FDF">
        <w:rPr>
          <w:rFonts w:cs="Traditional Arabic"/>
          <w:lang w:bidi="ar-EG"/>
        </w:rPr>
        <w:t>like Jihad, when the Iman is Sahih (true) and Sadiq (sincere).</w:t>
      </w:r>
    </w:p>
    <w:p w14:paraId="72ECF73A" w14:textId="07D57053" w:rsidR="00A5213E" w:rsidRPr="00E86FDF" w:rsidRDefault="00A5213E" w:rsidP="00774CE9">
      <w:pPr>
        <w:spacing w:after="0"/>
        <w:rPr>
          <w:rFonts w:cs="Traditional Arabic"/>
          <w:lang w:bidi="ar-EG"/>
        </w:rPr>
      </w:pPr>
    </w:p>
    <w:p w14:paraId="2242C432" w14:textId="06ABA102" w:rsidR="00A5213E" w:rsidRPr="00E86FDF" w:rsidRDefault="00F5501D" w:rsidP="00774CE9">
      <w:pPr>
        <w:spacing w:after="0"/>
        <w:rPr>
          <w:rFonts w:cs="Traditional Arabic"/>
          <w:lang w:bidi="ar-EG"/>
        </w:rPr>
      </w:pPr>
      <w:r w:rsidRPr="00E86FDF">
        <w:rPr>
          <w:rFonts w:cs="Traditional Arabic"/>
          <w:lang w:bidi="ar-EG"/>
        </w:rPr>
        <w:t xml:space="preserve">2) </w:t>
      </w:r>
      <w:r w:rsidR="00AA11EA" w:rsidRPr="00E86FDF">
        <w:rPr>
          <w:rFonts w:cs="Traditional Arabic"/>
          <w:lang w:bidi="ar-EG"/>
        </w:rPr>
        <w:t>Or due to the existence of a Daleel (evidence) which is Qat’iy Ath-Thuboot Qat’i</w:t>
      </w:r>
      <w:r w:rsidR="006A2C98" w:rsidRPr="00E86FDF">
        <w:rPr>
          <w:rFonts w:cs="Traditional Arabic"/>
          <w:lang w:bidi="ar-EG"/>
        </w:rPr>
        <w:t>y Ad-Dalalah (definite in transmission and definite in indicative meaning)</w:t>
      </w:r>
      <w:r w:rsidR="00301AA0" w:rsidRPr="00E86FDF">
        <w:rPr>
          <w:rFonts w:cs="Traditional Arabic"/>
          <w:lang w:bidi="ar-EG"/>
        </w:rPr>
        <w:t xml:space="preserve"> which established that such an act is Kufr (disbelief) and removes someone from the Millah (</w:t>
      </w:r>
      <w:proofErr w:type="gramStart"/>
      <w:r w:rsidR="00301AA0" w:rsidRPr="00E86FDF">
        <w:rPr>
          <w:rFonts w:cs="Traditional Arabic"/>
          <w:lang w:bidi="ar-EG"/>
        </w:rPr>
        <w:t>i.e.</w:t>
      </w:r>
      <w:proofErr w:type="gramEnd"/>
      <w:r w:rsidR="00301AA0" w:rsidRPr="00E86FDF">
        <w:rPr>
          <w:rFonts w:cs="Traditional Arabic"/>
          <w:lang w:bidi="ar-EG"/>
        </w:rPr>
        <w:t xml:space="preserve"> the Deen of Islam). </w:t>
      </w:r>
      <w:r w:rsidR="00E972A1" w:rsidRPr="00E86FDF">
        <w:rPr>
          <w:rFonts w:cs="Traditional Arabic"/>
          <w:lang w:bidi="ar-EG"/>
        </w:rPr>
        <w:t>Concerning the Qawl of Allah (swt):</w:t>
      </w:r>
    </w:p>
    <w:p w14:paraId="014C7DF5" w14:textId="6E88C444" w:rsidR="00E972A1" w:rsidRPr="00E86FDF" w:rsidRDefault="00E972A1" w:rsidP="00774CE9">
      <w:pPr>
        <w:spacing w:after="0"/>
        <w:rPr>
          <w:rFonts w:cs="Traditional Arabic"/>
          <w:lang w:bidi="ar-EG"/>
        </w:rPr>
      </w:pPr>
    </w:p>
    <w:p w14:paraId="0330ABC4" w14:textId="77777777" w:rsidR="00E972A1" w:rsidRPr="00E86FDF" w:rsidRDefault="00E972A1" w:rsidP="00E972A1">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لَّمْ يَحْكُم بِمَا أَنزَلَ اللَّـهُ فَأُولَـٰئِكَ هُمُ الْكَافِرُونَ</w:t>
      </w:r>
      <w:r w:rsidRPr="00E86FDF">
        <w:rPr>
          <w:rFonts w:ascii="Traditional Arabic" w:hAnsi="Traditional Arabic" w:cs="Traditional Arabic"/>
          <w:sz w:val="32"/>
          <w:szCs w:val="32"/>
          <w:lang w:bidi="ar-EG"/>
        </w:rPr>
        <w:t xml:space="preserve"> </w:t>
      </w:r>
    </w:p>
    <w:p w14:paraId="7D3A2E4E" w14:textId="77777777" w:rsidR="00E972A1" w:rsidRPr="00E86FDF" w:rsidRDefault="00E972A1" w:rsidP="00E972A1">
      <w:pPr>
        <w:spacing w:after="0"/>
        <w:rPr>
          <w:lang w:bidi="ar-EG"/>
        </w:rPr>
      </w:pPr>
      <w:r w:rsidRPr="00E86FDF">
        <w:rPr>
          <w:lang w:bidi="ar-EG"/>
        </w:rPr>
        <w:t>And whoever did not rule by what Allah has revealed, then those are the disbelievers (Al-</w:t>
      </w:r>
      <w:proofErr w:type="spellStart"/>
      <w:r w:rsidRPr="00E86FDF">
        <w:rPr>
          <w:lang w:bidi="ar-EG"/>
        </w:rPr>
        <w:t>Ma’idah</w:t>
      </w:r>
      <w:proofErr w:type="spellEnd"/>
      <w:r w:rsidRPr="00E86FDF">
        <w:rPr>
          <w:lang w:bidi="ar-EG"/>
        </w:rPr>
        <w:t>: 44)].</w:t>
      </w:r>
    </w:p>
    <w:p w14:paraId="0FDE619D" w14:textId="185E086E" w:rsidR="00E972A1" w:rsidRPr="00E86FDF" w:rsidRDefault="00E972A1" w:rsidP="00774CE9">
      <w:pPr>
        <w:spacing w:after="0"/>
        <w:rPr>
          <w:rFonts w:cs="Traditional Arabic"/>
          <w:lang w:bidi="ar-EG"/>
        </w:rPr>
      </w:pPr>
    </w:p>
    <w:p w14:paraId="6A761257" w14:textId="73D91467" w:rsidR="00C6724C" w:rsidRPr="00E86FDF" w:rsidRDefault="00C6724C" w:rsidP="00774CE9">
      <w:pPr>
        <w:spacing w:after="0"/>
        <w:rPr>
          <w:rFonts w:cs="Traditional Arabic"/>
          <w:lang w:bidi="ar-EG"/>
        </w:rPr>
      </w:pPr>
      <w:r w:rsidRPr="00E86FDF">
        <w:rPr>
          <w:rFonts w:cs="Traditional Arabic"/>
          <w:lang w:bidi="ar-EG"/>
        </w:rPr>
        <w:t>This is not Qat’iy Ad-Dalalah (definite in indicative meaning)</w:t>
      </w:r>
      <w:r w:rsidR="00B35D47" w:rsidRPr="00E86FDF">
        <w:rPr>
          <w:rFonts w:cs="Traditional Arabic"/>
          <w:lang w:bidi="ar-EG"/>
        </w:rPr>
        <w:t xml:space="preserve"> in respect to that</w:t>
      </w:r>
      <w:r w:rsidRPr="00E86FDF">
        <w:rPr>
          <w:rFonts w:cs="Traditional Arabic"/>
          <w:lang w:bidi="ar-EG"/>
        </w:rPr>
        <w:t xml:space="preserve">. </w:t>
      </w:r>
      <w:r w:rsidR="00C511F9" w:rsidRPr="00E86FDF">
        <w:rPr>
          <w:rFonts w:cs="Traditional Arabic"/>
          <w:lang w:bidi="ar-EG"/>
        </w:rPr>
        <w:t xml:space="preserve">That is </w:t>
      </w:r>
      <w:r w:rsidR="00F84FDD" w:rsidRPr="00E86FDF">
        <w:rPr>
          <w:rFonts w:cs="Traditional Arabic"/>
          <w:lang w:bidi="ar-EG"/>
        </w:rPr>
        <w:t xml:space="preserve">due to the possibility of it being restricted to one category and they are the </w:t>
      </w:r>
      <w:r w:rsidR="009D7C96" w:rsidRPr="00E86FDF">
        <w:rPr>
          <w:rFonts w:cs="Traditional Arabic"/>
          <w:lang w:bidi="ar-EG"/>
        </w:rPr>
        <w:t>“</w:t>
      </w:r>
      <w:proofErr w:type="spellStart"/>
      <w:r w:rsidR="009D7C96" w:rsidRPr="00E86FDF">
        <w:rPr>
          <w:rFonts w:cs="Traditional Arabic"/>
          <w:lang w:bidi="ar-EG"/>
        </w:rPr>
        <w:t>Jahidun</w:t>
      </w:r>
      <w:proofErr w:type="spellEnd"/>
      <w:r w:rsidR="009D7C96" w:rsidRPr="00E86FDF">
        <w:rPr>
          <w:rFonts w:cs="Traditional Arabic"/>
          <w:lang w:bidi="ar-EG"/>
        </w:rPr>
        <w:t>” (</w:t>
      </w:r>
      <w:r w:rsidR="00F84FDD" w:rsidRPr="00E86FDF">
        <w:rPr>
          <w:rFonts w:cs="Traditional Arabic"/>
          <w:lang w:bidi="ar-EG"/>
        </w:rPr>
        <w:t>Deniers / Disavowers</w:t>
      </w:r>
      <w:r w:rsidR="009D7C96" w:rsidRPr="00E86FDF">
        <w:rPr>
          <w:rFonts w:cs="Traditional Arabic"/>
          <w:lang w:bidi="ar-EG"/>
        </w:rPr>
        <w:t>),</w:t>
      </w:r>
      <w:r w:rsidR="007D7E20" w:rsidRPr="00E86FDF">
        <w:rPr>
          <w:rFonts w:cs="Traditional Arabic"/>
          <w:lang w:bidi="ar-EG"/>
        </w:rPr>
        <w:t xml:space="preserve"> those who mock</w:t>
      </w:r>
      <w:r w:rsidR="00C644B4" w:rsidRPr="00E86FDF">
        <w:rPr>
          <w:rFonts w:cs="Traditional Arabic"/>
          <w:lang w:bidi="ar-EG"/>
        </w:rPr>
        <w:t xml:space="preserve"> or ridicule, or the arrogant</w:t>
      </w:r>
      <w:r w:rsidR="005973B1" w:rsidRPr="00E86FDF">
        <w:rPr>
          <w:rFonts w:cs="Traditional Arabic"/>
          <w:lang w:bidi="ar-EG"/>
        </w:rPr>
        <w:t xml:space="preserve">, whilst not being applicable to those who are disobedient </w:t>
      </w:r>
      <w:r w:rsidR="00D8365B" w:rsidRPr="00E86FDF">
        <w:rPr>
          <w:rFonts w:cs="Traditional Arabic"/>
          <w:lang w:bidi="ar-EG"/>
        </w:rPr>
        <w:t>who</w:t>
      </w:r>
      <w:r w:rsidR="005973B1" w:rsidRPr="00E86FDF">
        <w:rPr>
          <w:rFonts w:cs="Traditional Arabic"/>
          <w:lang w:bidi="ar-EG"/>
        </w:rPr>
        <w:t xml:space="preserve"> acknowledg</w:t>
      </w:r>
      <w:r w:rsidR="00D8365B" w:rsidRPr="00E86FDF">
        <w:rPr>
          <w:rFonts w:cs="Traditional Arabic"/>
          <w:lang w:bidi="ar-EG"/>
        </w:rPr>
        <w:t>e</w:t>
      </w:r>
      <w:r w:rsidR="005973B1" w:rsidRPr="00E86FDF">
        <w:rPr>
          <w:rFonts w:cs="Traditional Arabic"/>
          <w:lang w:bidi="ar-EG"/>
        </w:rPr>
        <w:t xml:space="preserve"> their</w:t>
      </w:r>
      <w:r w:rsidR="008D35F9" w:rsidRPr="00E86FDF">
        <w:rPr>
          <w:rFonts w:cs="Traditional Arabic"/>
          <w:lang w:bidi="ar-EG"/>
        </w:rPr>
        <w:t xml:space="preserve"> sin</w:t>
      </w:r>
      <w:r w:rsidR="00C644B4" w:rsidRPr="00E86FDF">
        <w:rPr>
          <w:rFonts w:cs="Traditional Arabic"/>
          <w:lang w:bidi="ar-EG"/>
        </w:rPr>
        <w:t xml:space="preserve"> </w:t>
      </w:r>
      <w:r w:rsidR="00D8365B" w:rsidRPr="00E86FDF">
        <w:rPr>
          <w:rFonts w:cs="Traditional Arabic"/>
          <w:lang w:bidi="ar-EG"/>
        </w:rPr>
        <w:t xml:space="preserve">from among the </w:t>
      </w:r>
      <w:r w:rsidR="004C412C" w:rsidRPr="00E86FDF">
        <w:rPr>
          <w:rFonts w:cs="Traditional Arabic"/>
          <w:lang w:bidi="ar-EG"/>
        </w:rPr>
        <w:t xml:space="preserve">bribed </w:t>
      </w:r>
      <w:r w:rsidR="00D8365B" w:rsidRPr="00E86FDF">
        <w:rPr>
          <w:rFonts w:cs="Traditional Arabic"/>
          <w:lang w:bidi="ar-EG"/>
        </w:rPr>
        <w:t>judges</w:t>
      </w:r>
      <w:r w:rsidR="00F532F3" w:rsidRPr="00E86FDF">
        <w:rPr>
          <w:rFonts w:cs="Traditional Arabic"/>
          <w:lang w:bidi="ar-EG"/>
        </w:rPr>
        <w:t xml:space="preserve"> or those who are biased to those who are related or have status.</w:t>
      </w:r>
      <w:r w:rsidR="00880710" w:rsidRPr="00E86FDF">
        <w:rPr>
          <w:rFonts w:cs="Traditional Arabic"/>
          <w:lang w:bidi="ar-EG"/>
        </w:rPr>
        <w:t xml:space="preserve"> This is the opinion of At-Tabari, </w:t>
      </w:r>
      <w:proofErr w:type="spellStart"/>
      <w:r w:rsidR="00880710" w:rsidRPr="00E86FDF">
        <w:rPr>
          <w:rFonts w:cs="Traditional Arabic"/>
          <w:lang w:bidi="ar-EG"/>
        </w:rPr>
        <w:t>T</w:t>
      </w:r>
      <w:r w:rsidR="002E19A4" w:rsidRPr="00E86FDF">
        <w:rPr>
          <w:rFonts w:cs="Traditional Arabic"/>
          <w:lang w:bidi="ar-EG"/>
        </w:rPr>
        <w:t>awus</w:t>
      </w:r>
      <w:proofErr w:type="spellEnd"/>
      <w:r w:rsidR="00252219" w:rsidRPr="00E86FDF">
        <w:rPr>
          <w:rFonts w:cs="Traditional Arabic"/>
          <w:lang w:bidi="ar-EG"/>
        </w:rPr>
        <w:t xml:space="preserve"> which has been attributed to him through a Sahih Isnad (chain of transmission) </w:t>
      </w:r>
      <w:r w:rsidR="007F46DB" w:rsidRPr="00E86FDF">
        <w:rPr>
          <w:rFonts w:cs="Traditional Arabic"/>
          <w:lang w:bidi="ar-EG"/>
        </w:rPr>
        <w:t xml:space="preserve">and may have been taken (in origin) from Ibn ‘Abbas. </w:t>
      </w:r>
      <w:r w:rsidR="00AF092D" w:rsidRPr="00E86FDF">
        <w:rPr>
          <w:rFonts w:cs="Traditional Arabic"/>
          <w:lang w:bidi="ar-EG"/>
        </w:rPr>
        <w:t>Had the indicative meaning been definite</w:t>
      </w:r>
      <w:r w:rsidR="003534B2" w:rsidRPr="00E86FDF">
        <w:rPr>
          <w:rFonts w:cs="Traditional Arabic"/>
          <w:lang w:bidi="ar-EG"/>
        </w:rPr>
        <w:t>, then these two Imams</w:t>
      </w:r>
      <w:r w:rsidR="00377859" w:rsidRPr="00E86FDF">
        <w:rPr>
          <w:rFonts w:cs="Traditional Arabic"/>
          <w:lang w:bidi="ar-EG"/>
        </w:rPr>
        <w:t xml:space="preserve">, who are </w:t>
      </w:r>
      <w:r w:rsidR="007D6659" w:rsidRPr="00E86FDF">
        <w:rPr>
          <w:rFonts w:cs="Traditional Arabic"/>
          <w:lang w:bidi="ar-EG"/>
        </w:rPr>
        <w:t>unaccused</w:t>
      </w:r>
      <w:r w:rsidR="00E25122" w:rsidRPr="00E86FDF">
        <w:rPr>
          <w:rFonts w:cs="Traditional Arabic"/>
          <w:lang w:bidi="ar-EG"/>
        </w:rPr>
        <w:t xml:space="preserve">, </w:t>
      </w:r>
      <w:r w:rsidR="00377859" w:rsidRPr="00E86FDF">
        <w:rPr>
          <w:rFonts w:cs="Traditional Arabic"/>
          <w:lang w:bidi="ar-EG"/>
        </w:rPr>
        <w:t xml:space="preserve">would not have </w:t>
      </w:r>
      <w:r w:rsidR="00E25122" w:rsidRPr="00E86FDF">
        <w:rPr>
          <w:rFonts w:cs="Traditional Arabic"/>
          <w:lang w:bidi="ar-EG"/>
        </w:rPr>
        <w:t>gone to</w:t>
      </w:r>
      <w:r w:rsidR="007D6659" w:rsidRPr="00E86FDF">
        <w:rPr>
          <w:rFonts w:cs="Traditional Arabic"/>
          <w:lang w:bidi="ar-EG"/>
        </w:rPr>
        <w:t xml:space="preserve"> this view</w:t>
      </w:r>
      <w:r w:rsidR="00AF47EE" w:rsidRPr="00E86FDF">
        <w:rPr>
          <w:rFonts w:cs="Traditional Arabic"/>
          <w:lang w:bidi="ar-EG"/>
        </w:rPr>
        <w:t xml:space="preserve">, in addition to many other trustworthy and reliable sources, like Sheikh Imam </w:t>
      </w:r>
      <w:proofErr w:type="spellStart"/>
      <w:r w:rsidR="00AF47EE" w:rsidRPr="00E86FDF">
        <w:rPr>
          <w:rFonts w:cs="Traditional Arabic"/>
          <w:lang w:bidi="ar-EG"/>
        </w:rPr>
        <w:t>Taqi</w:t>
      </w:r>
      <w:proofErr w:type="spellEnd"/>
      <w:r w:rsidR="00AF47EE" w:rsidRPr="00E86FDF">
        <w:rPr>
          <w:rFonts w:cs="Traditional Arabic"/>
          <w:lang w:bidi="ar-EG"/>
        </w:rPr>
        <w:t xml:space="preserve"> </w:t>
      </w:r>
      <w:proofErr w:type="spellStart"/>
      <w:r w:rsidR="00AF47EE" w:rsidRPr="00E86FDF">
        <w:rPr>
          <w:rFonts w:cs="Traditional Arabic"/>
          <w:lang w:bidi="ar-EG"/>
        </w:rPr>
        <w:t>ud</w:t>
      </w:r>
      <w:proofErr w:type="spellEnd"/>
      <w:r w:rsidR="00AF47EE" w:rsidRPr="00E86FDF">
        <w:rPr>
          <w:rFonts w:cs="Traditional Arabic"/>
          <w:lang w:bidi="ar-EG"/>
        </w:rPr>
        <w:t>-Din An-</w:t>
      </w:r>
      <w:proofErr w:type="spellStart"/>
      <w:r w:rsidR="00AF47EE" w:rsidRPr="00E86FDF">
        <w:rPr>
          <w:rFonts w:cs="Traditional Arabic"/>
          <w:lang w:bidi="ar-EG"/>
        </w:rPr>
        <w:t>Nabahani</w:t>
      </w:r>
      <w:proofErr w:type="spellEnd"/>
      <w:r w:rsidR="00D93C81" w:rsidRPr="00E86FDF">
        <w:rPr>
          <w:rFonts w:cs="Traditional Arabic"/>
          <w:lang w:bidi="ar-EG"/>
        </w:rPr>
        <w:t xml:space="preserve"> from the contemporar</w:t>
      </w:r>
      <w:r w:rsidR="00AC586C" w:rsidRPr="00E86FDF">
        <w:rPr>
          <w:rFonts w:cs="Traditional Arabic"/>
          <w:lang w:bidi="ar-EG"/>
        </w:rPr>
        <w:t>y scholars</w:t>
      </w:r>
      <w:r w:rsidR="00D93C81" w:rsidRPr="00E86FDF">
        <w:rPr>
          <w:rFonts w:cs="Traditional Arabic"/>
          <w:lang w:bidi="ar-EG"/>
        </w:rPr>
        <w:t>,</w:t>
      </w:r>
      <w:r w:rsidR="00AC586C" w:rsidRPr="00E86FDF">
        <w:rPr>
          <w:rFonts w:cs="Traditional Arabic"/>
          <w:lang w:bidi="ar-EG"/>
        </w:rPr>
        <w:t xml:space="preserve"> </w:t>
      </w:r>
      <w:r w:rsidR="003952C4" w:rsidRPr="00E86FDF">
        <w:rPr>
          <w:rFonts w:cs="Traditional Arabic"/>
          <w:lang w:bidi="ar-EG"/>
        </w:rPr>
        <w:t>and not</w:t>
      </w:r>
      <w:r w:rsidR="00AC586C" w:rsidRPr="00E86FDF">
        <w:rPr>
          <w:rFonts w:cs="Traditional Arabic"/>
          <w:lang w:bidi="ar-EG"/>
        </w:rPr>
        <w:t xml:space="preserve"> all of those scholars are from the Fuqaha’ As-Salateen (State/regime scholars). </w:t>
      </w:r>
      <w:r w:rsidR="00D93C81" w:rsidRPr="00E86FDF">
        <w:rPr>
          <w:rFonts w:cs="Traditional Arabic"/>
          <w:lang w:bidi="ar-EG"/>
        </w:rPr>
        <w:t xml:space="preserve">  </w:t>
      </w:r>
    </w:p>
    <w:p w14:paraId="60005DCE" w14:textId="0F1E4EE2" w:rsidR="00A5213E" w:rsidRPr="00E86FDF" w:rsidRDefault="00301AA0" w:rsidP="00774CE9">
      <w:pPr>
        <w:spacing w:after="0"/>
        <w:rPr>
          <w:rFonts w:cs="Traditional Arabic"/>
          <w:lang w:bidi="ar-EG"/>
        </w:rPr>
      </w:pPr>
      <w:r w:rsidRPr="00E86FDF">
        <w:rPr>
          <w:rFonts w:cs="Traditional Arabic"/>
          <w:lang w:bidi="ar-EG"/>
        </w:rPr>
        <w:t xml:space="preserve"> </w:t>
      </w:r>
    </w:p>
    <w:p w14:paraId="3428E497" w14:textId="305CC230" w:rsidR="00011B90" w:rsidRPr="00E86FDF" w:rsidRDefault="003952C4" w:rsidP="00774CE9">
      <w:pPr>
        <w:spacing w:after="0"/>
        <w:rPr>
          <w:rFonts w:cs="Traditional Arabic"/>
          <w:lang w:bidi="ar-EG"/>
        </w:rPr>
      </w:pPr>
      <w:r w:rsidRPr="00E86FDF">
        <w:rPr>
          <w:rFonts w:cs="Traditional Arabic"/>
          <w:b/>
          <w:bCs/>
          <w:lang w:bidi="ar-EG"/>
        </w:rPr>
        <w:t>We say</w:t>
      </w:r>
      <w:r w:rsidRPr="00E86FDF">
        <w:rPr>
          <w:rFonts w:cs="Traditional Arabic"/>
          <w:lang w:bidi="ar-EG"/>
        </w:rPr>
        <w:t xml:space="preserve">: </w:t>
      </w:r>
      <w:r w:rsidR="00F51AD0" w:rsidRPr="00E86FDF">
        <w:rPr>
          <w:rFonts w:cs="Traditional Arabic"/>
          <w:lang w:bidi="ar-EG"/>
        </w:rPr>
        <w:t>This opinion is b</w:t>
      </w:r>
      <w:r w:rsidR="009D6645" w:rsidRPr="00E86FDF">
        <w:rPr>
          <w:rFonts w:cs="Traditional Arabic"/>
          <w:lang w:bidi="ar-EG"/>
        </w:rPr>
        <w:t>etter and more detailed than the previous one, however the pro</w:t>
      </w:r>
      <w:r w:rsidR="00870039" w:rsidRPr="00E86FDF">
        <w:rPr>
          <w:rFonts w:cs="Traditional Arabic"/>
          <w:lang w:bidi="ar-EG"/>
        </w:rPr>
        <w:t>blematic issue of the definition of “</w:t>
      </w:r>
      <w:r w:rsidR="00870039" w:rsidRPr="00E86FDF">
        <w:rPr>
          <w:rFonts w:cs="Traditional Arabic"/>
          <w:b/>
          <w:bCs/>
          <w:lang w:bidi="ar-EG"/>
        </w:rPr>
        <w:t>Al-I’tiqaad</w:t>
      </w:r>
      <w:r w:rsidR="00870039" w:rsidRPr="00E86FDF">
        <w:rPr>
          <w:rFonts w:cs="Traditional Arabic"/>
          <w:lang w:bidi="ar-EG"/>
        </w:rPr>
        <w:t>” (the belief) remains</w:t>
      </w:r>
      <w:r w:rsidR="001A1925" w:rsidRPr="00E86FDF">
        <w:rPr>
          <w:rFonts w:cs="Traditional Arabic"/>
          <w:lang w:bidi="ar-EG"/>
        </w:rPr>
        <w:t xml:space="preserve"> in place. </w:t>
      </w:r>
      <w:r w:rsidR="00273599" w:rsidRPr="00E86FDF">
        <w:rPr>
          <w:rFonts w:cs="Traditional Arabic"/>
          <w:lang w:bidi="ar-EG"/>
        </w:rPr>
        <w:t>It is impossible here for the “I’tiqaad” to be merely “At-Tasdeeq”</w:t>
      </w:r>
      <w:r w:rsidR="00ED6B28" w:rsidRPr="00E86FDF">
        <w:rPr>
          <w:rFonts w:cs="Traditional Arabic"/>
          <w:lang w:bidi="ar-EG"/>
        </w:rPr>
        <w:t xml:space="preserve"> (affirmation) and even if it was decisive (</w:t>
      </w:r>
      <w:proofErr w:type="spellStart"/>
      <w:r w:rsidR="007B49C5" w:rsidRPr="00E86FDF">
        <w:rPr>
          <w:rFonts w:cs="Traditional Arabic"/>
          <w:lang w:bidi="ar-EG"/>
        </w:rPr>
        <w:t>J</w:t>
      </w:r>
      <w:r w:rsidR="00ED6B28" w:rsidRPr="00E86FDF">
        <w:rPr>
          <w:rFonts w:cs="Traditional Arabic"/>
          <w:lang w:bidi="ar-EG"/>
        </w:rPr>
        <w:t>azim</w:t>
      </w:r>
      <w:proofErr w:type="spellEnd"/>
      <w:r w:rsidR="00ED6B28" w:rsidRPr="00E86FDF">
        <w:rPr>
          <w:rFonts w:cs="Traditional Arabic"/>
          <w:lang w:bidi="ar-EG"/>
        </w:rPr>
        <w:t xml:space="preserve">). </w:t>
      </w:r>
      <w:r w:rsidR="007B49C5" w:rsidRPr="00E86FDF">
        <w:rPr>
          <w:rFonts w:cs="Traditional Arabic"/>
          <w:lang w:bidi="ar-EG"/>
        </w:rPr>
        <w:t>That is because Iblis</w:t>
      </w:r>
      <w:r w:rsidR="001A7D7F" w:rsidRPr="00E86FDF">
        <w:rPr>
          <w:rFonts w:cs="Traditional Arabic"/>
          <w:lang w:bidi="ar-EG"/>
        </w:rPr>
        <w:t>, Allah’s curse be upon him, disbelieved due to not submitting to His command</w:t>
      </w:r>
      <w:r w:rsidR="00004C70" w:rsidRPr="00E86FDF">
        <w:rPr>
          <w:rFonts w:cs="Traditional Arabic"/>
          <w:lang w:bidi="ar-EG"/>
        </w:rPr>
        <w:t xml:space="preserve"> (</w:t>
      </w:r>
      <w:proofErr w:type="gramStart"/>
      <w:r w:rsidR="00004C70" w:rsidRPr="00E86FDF">
        <w:rPr>
          <w:rFonts w:cs="Traditional Arabic"/>
          <w:lang w:bidi="ar-EG"/>
        </w:rPr>
        <w:t>i.e.</w:t>
      </w:r>
      <w:proofErr w:type="gramEnd"/>
      <w:r w:rsidR="00004C70" w:rsidRPr="00E86FDF">
        <w:rPr>
          <w:rFonts w:cs="Traditional Arabic"/>
          <w:lang w:bidi="ar-EG"/>
        </w:rPr>
        <w:t xml:space="preserve"> non-submission). His Kufr (disbelief) is therefore one of </w:t>
      </w:r>
      <w:r w:rsidR="004A5527" w:rsidRPr="00E86FDF">
        <w:rPr>
          <w:rFonts w:cs="Traditional Arabic"/>
          <w:lang w:bidi="ar-EG"/>
        </w:rPr>
        <w:t xml:space="preserve">rejection and </w:t>
      </w:r>
      <w:r w:rsidR="00227F59" w:rsidRPr="00E86FDF">
        <w:rPr>
          <w:rFonts w:cs="Traditional Arabic"/>
          <w:lang w:bidi="ar-EG"/>
        </w:rPr>
        <w:t>arrogance</w:t>
      </w:r>
      <w:r w:rsidR="00783525" w:rsidRPr="00E86FDF">
        <w:rPr>
          <w:rFonts w:cs="Traditional Arabic"/>
          <w:lang w:bidi="ar-EG"/>
        </w:rPr>
        <w:t>. That is whilst he did not have and still does not have the least amount of doubt</w:t>
      </w:r>
      <w:r w:rsidR="007B0C76" w:rsidRPr="00E86FDF">
        <w:rPr>
          <w:rFonts w:cs="Traditional Arabic"/>
          <w:lang w:bidi="ar-EG"/>
        </w:rPr>
        <w:t xml:space="preserve"> that Allah is his Creator</w:t>
      </w:r>
      <w:r w:rsidR="00D0635F" w:rsidRPr="00E86FDF">
        <w:rPr>
          <w:rFonts w:cs="Traditional Arabic"/>
          <w:lang w:bidi="ar-EG"/>
        </w:rPr>
        <w:t xml:space="preserve">, </w:t>
      </w:r>
      <w:r w:rsidR="005D2DAB" w:rsidRPr="00E86FDF">
        <w:rPr>
          <w:rFonts w:cs="Traditional Arabic"/>
          <w:lang w:bidi="ar-EG"/>
        </w:rPr>
        <w:t xml:space="preserve">the One Who sustains him, his Rabb and </w:t>
      </w:r>
      <w:r w:rsidR="00240769" w:rsidRPr="00E86FDF">
        <w:rPr>
          <w:rFonts w:cs="Traditional Arabic"/>
          <w:lang w:bidi="ar-EG"/>
        </w:rPr>
        <w:t xml:space="preserve">existent. He was issued that </w:t>
      </w:r>
      <w:r w:rsidR="00011B90" w:rsidRPr="00E86FDF">
        <w:rPr>
          <w:rFonts w:cs="Traditional Arabic"/>
          <w:lang w:bidi="ar-EG"/>
        </w:rPr>
        <w:t xml:space="preserve">famous command to </w:t>
      </w:r>
      <w:r w:rsidR="004D3568" w:rsidRPr="00E86FDF">
        <w:rPr>
          <w:rFonts w:cs="Traditional Arabic"/>
          <w:lang w:bidi="ar-EG"/>
        </w:rPr>
        <w:t>prostrate, however</w:t>
      </w:r>
      <w:r w:rsidR="00011B90" w:rsidRPr="00E86FDF">
        <w:rPr>
          <w:rFonts w:cs="Traditional Arabic"/>
          <w:lang w:bidi="ar-EG"/>
        </w:rPr>
        <w:t>:</w:t>
      </w:r>
    </w:p>
    <w:p w14:paraId="4BA78B80" w14:textId="77777777" w:rsidR="00A37DC0" w:rsidRPr="00E86FDF" w:rsidRDefault="00A37DC0" w:rsidP="00774CE9">
      <w:pPr>
        <w:spacing w:after="0"/>
        <w:rPr>
          <w:rFonts w:cs="Traditional Arabic"/>
          <w:rtl/>
          <w:lang w:bidi="ar-EG"/>
        </w:rPr>
      </w:pPr>
    </w:p>
    <w:p w14:paraId="033E6E00" w14:textId="759F89A9" w:rsidR="00A5213E" w:rsidRPr="00E86FDF" w:rsidRDefault="007D39B8" w:rsidP="00774CE9">
      <w:pPr>
        <w:spacing w:after="0"/>
        <w:rPr>
          <w:rFonts w:cs="Traditional Arabic"/>
          <w:sz w:val="32"/>
          <w:szCs w:val="32"/>
          <w:lang w:bidi="ar-EG"/>
        </w:rPr>
      </w:pPr>
      <w:r w:rsidRPr="00E86FDF">
        <w:rPr>
          <w:rFonts w:cs="Traditional Arabic"/>
          <w:sz w:val="32"/>
          <w:szCs w:val="32"/>
          <w:rtl/>
          <w:lang w:bidi="ar-EG"/>
        </w:rPr>
        <w:t>أَبَىٰ وَاسْتَكْبَرَ وَكَانَ مِنَ الْكَافِرِينَ</w:t>
      </w:r>
    </w:p>
    <w:p w14:paraId="078B335C" w14:textId="700595C9" w:rsidR="00A5213E" w:rsidRPr="00E86FDF" w:rsidRDefault="00A37DC0" w:rsidP="00774CE9">
      <w:pPr>
        <w:spacing w:after="0"/>
        <w:rPr>
          <w:rFonts w:cs="Traditional Arabic"/>
          <w:lang w:bidi="ar-EG"/>
        </w:rPr>
      </w:pPr>
      <w:r w:rsidRPr="00E86FDF">
        <w:rPr>
          <w:rFonts w:cs="Traditional Arabic"/>
          <w:lang w:bidi="ar-EG"/>
        </w:rPr>
        <w:t xml:space="preserve">He refused and was arrogant and became of the disbelievers </w:t>
      </w:r>
      <w:r w:rsidR="004D3568" w:rsidRPr="00E86FDF">
        <w:rPr>
          <w:rFonts w:cs="Traditional Arabic"/>
          <w:lang w:bidi="ar-EG"/>
        </w:rPr>
        <w:t>(Al-Baqarah: 34).</w:t>
      </w:r>
    </w:p>
    <w:p w14:paraId="1FB2298C" w14:textId="10F0A7B6" w:rsidR="00A5213E" w:rsidRPr="00E86FDF" w:rsidRDefault="00A5213E" w:rsidP="00774CE9">
      <w:pPr>
        <w:spacing w:after="0"/>
        <w:rPr>
          <w:rFonts w:cs="Traditional Arabic"/>
          <w:lang w:bidi="ar-EG"/>
        </w:rPr>
      </w:pPr>
    </w:p>
    <w:p w14:paraId="7B5EB3C3" w14:textId="666F597C" w:rsidR="00A5213E" w:rsidRPr="00E86FDF" w:rsidRDefault="00EA5C57" w:rsidP="00774CE9">
      <w:pPr>
        <w:spacing w:after="0"/>
        <w:rPr>
          <w:rFonts w:cs="Traditional Arabic"/>
          <w:lang w:bidi="ar-EG"/>
        </w:rPr>
      </w:pPr>
      <w:r w:rsidRPr="00E86FDF">
        <w:rPr>
          <w:rFonts w:cs="Traditional Arabic"/>
          <w:lang w:bidi="ar-EG"/>
        </w:rPr>
        <w:t xml:space="preserve">If by </w:t>
      </w:r>
      <w:r w:rsidR="00C64135" w:rsidRPr="00E86FDF">
        <w:rPr>
          <w:rFonts w:cs="Traditional Arabic"/>
          <w:lang w:bidi="ar-EG"/>
        </w:rPr>
        <w:t xml:space="preserve">the </w:t>
      </w:r>
      <w:r w:rsidR="00C64135" w:rsidRPr="00E86FDF">
        <w:rPr>
          <w:rFonts w:cs="Traditional Arabic"/>
          <w:b/>
          <w:bCs/>
          <w:lang w:bidi="ar-EG"/>
        </w:rPr>
        <w:t>“I’tiqaad”</w:t>
      </w:r>
      <w:r w:rsidR="00C64135" w:rsidRPr="00E86FDF">
        <w:rPr>
          <w:rFonts w:cs="Traditional Arabic"/>
          <w:lang w:bidi="ar-EG"/>
        </w:rPr>
        <w:t xml:space="preserve"> matters related to the heart are intended including the Tasdeeq Al-</w:t>
      </w:r>
      <w:proofErr w:type="spellStart"/>
      <w:r w:rsidR="00C64135" w:rsidRPr="00E86FDF">
        <w:rPr>
          <w:rFonts w:cs="Traditional Arabic"/>
          <w:lang w:bidi="ar-EG"/>
        </w:rPr>
        <w:t>Jazim</w:t>
      </w:r>
      <w:proofErr w:type="spellEnd"/>
      <w:r w:rsidR="00C64135" w:rsidRPr="00E86FDF">
        <w:rPr>
          <w:rFonts w:cs="Traditional Arabic"/>
          <w:lang w:bidi="ar-EG"/>
        </w:rPr>
        <w:t xml:space="preserve"> (decisive </w:t>
      </w:r>
      <w:r w:rsidR="00874E18" w:rsidRPr="00E86FDF">
        <w:rPr>
          <w:rFonts w:cs="Traditional Arabic"/>
          <w:lang w:bidi="ar-EG"/>
        </w:rPr>
        <w:t>affirmation) concerning which there is no doubt</w:t>
      </w:r>
      <w:r w:rsidR="00DF73A3" w:rsidRPr="00E86FDF">
        <w:rPr>
          <w:rFonts w:cs="Traditional Arabic"/>
          <w:lang w:bidi="ar-EG"/>
        </w:rPr>
        <w:t xml:space="preserve">, </w:t>
      </w:r>
      <w:r w:rsidR="00874E18" w:rsidRPr="00E86FDF">
        <w:rPr>
          <w:rFonts w:cs="Traditional Arabic"/>
          <w:lang w:bidi="ar-EG"/>
        </w:rPr>
        <w:t xml:space="preserve">the absolute surrender </w:t>
      </w:r>
      <w:r w:rsidR="00DF73A3" w:rsidRPr="00E86FDF">
        <w:rPr>
          <w:rFonts w:cs="Traditional Arabic"/>
          <w:lang w:bidi="ar-EG"/>
        </w:rPr>
        <w:t xml:space="preserve">which has no rebelliousness in it, </w:t>
      </w:r>
      <w:r w:rsidR="00CD7B8C" w:rsidRPr="00E86FDF">
        <w:rPr>
          <w:rFonts w:cs="Traditional Arabic"/>
          <w:lang w:bidi="ar-EG"/>
        </w:rPr>
        <w:t>the glorification which contains no belittling</w:t>
      </w:r>
      <w:r w:rsidR="00D40553" w:rsidRPr="00E86FDF">
        <w:rPr>
          <w:rFonts w:cs="Traditional Arabic"/>
          <w:lang w:bidi="ar-EG"/>
        </w:rPr>
        <w:t>, disdain or mocking in it</w:t>
      </w:r>
      <w:r w:rsidR="00446662" w:rsidRPr="00E86FDF">
        <w:rPr>
          <w:rFonts w:cs="Traditional Arabic"/>
          <w:lang w:bidi="ar-EG"/>
        </w:rPr>
        <w:t>,</w:t>
      </w:r>
      <w:r w:rsidR="000F42EF" w:rsidRPr="00E86FDF">
        <w:rPr>
          <w:rFonts w:cs="Traditional Arabic"/>
          <w:lang w:bidi="ar-EG"/>
        </w:rPr>
        <w:t xml:space="preserve"> and</w:t>
      </w:r>
      <w:r w:rsidR="00446662" w:rsidRPr="00E86FDF">
        <w:rPr>
          <w:rFonts w:cs="Traditional Arabic"/>
          <w:lang w:bidi="ar-EG"/>
        </w:rPr>
        <w:t xml:space="preserve"> love which contains no hatred</w:t>
      </w:r>
      <w:r w:rsidR="000F42EF" w:rsidRPr="00E86FDF">
        <w:rPr>
          <w:rFonts w:cs="Traditional Arabic"/>
          <w:lang w:bidi="ar-EG"/>
        </w:rPr>
        <w:t xml:space="preserve">, which all refers to what we can call the </w:t>
      </w:r>
      <w:r w:rsidR="000F42EF" w:rsidRPr="00E86FDF">
        <w:rPr>
          <w:rFonts w:cs="Traditional Arabic"/>
          <w:b/>
          <w:bCs/>
          <w:lang w:bidi="ar-EG"/>
        </w:rPr>
        <w:t>“Asl (origin) of the Iman”</w:t>
      </w:r>
      <w:r w:rsidR="00690734" w:rsidRPr="00E86FDF">
        <w:rPr>
          <w:rFonts w:cs="Traditional Arabic"/>
          <w:lang w:bidi="ar-EG"/>
        </w:rPr>
        <w:t>, which is greater than the mere I’tiqaad</w:t>
      </w:r>
      <w:r w:rsidR="00446662" w:rsidRPr="00E86FDF">
        <w:rPr>
          <w:rFonts w:cs="Traditional Arabic"/>
          <w:lang w:bidi="ar-EG"/>
        </w:rPr>
        <w:t xml:space="preserve"> </w:t>
      </w:r>
      <w:r w:rsidR="00D7103A" w:rsidRPr="00E86FDF">
        <w:rPr>
          <w:rFonts w:cs="Traditional Arabic"/>
          <w:lang w:bidi="ar-EG"/>
        </w:rPr>
        <w:t>and hence more or greater than the pure</w:t>
      </w:r>
      <w:r w:rsidR="001C3E9E" w:rsidRPr="00E86FDF">
        <w:rPr>
          <w:rFonts w:cs="Traditional Arabic"/>
          <w:lang w:bidi="ar-EG"/>
        </w:rPr>
        <w:t xml:space="preserve"> Tasdeeq alone. If this is what is intended</w:t>
      </w:r>
      <w:r w:rsidR="005E46C3" w:rsidRPr="00E86FDF">
        <w:rPr>
          <w:rFonts w:cs="Traditional Arabic"/>
          <w:lang w:bidi="ar-EG"/>
        </w:rPr>
        <w:t>,</w:t>
      </w:r>
      <w:r w:rsidR="001C3E9E" w:rsidRPr="00E86FDF">
        <w:rPr>
          <w:rFonts w:cs="Traditional Arabic"/>
          <w:lang w:bidi="ar-EG"/>
        </w:rPr>
        <w:t xml:space="preserve"> then that </w:t>
      </w:r>
      <w:r w:rsidR="00C06054" w:rsidRPr="00E86FDF">
        <w:rPr>
          <w:rFonts w:cs="Traditional Arabic"/>
          <w:lang w:bidi="ar-EG"/>
        </w:rPr>
        <w:t xml:space="preserve">is good and in conformity with the host of texts. </w:t>
      </w:r>
      <w:r w:rsidR="005E46C3" w:rsidRPr="00E86FDF">
        <w:rPr>
          <w:rFonts w:cs="Traditional Arabic"/>
          <w:lang w:bidi="ar-EG"/>
        </w:rPr>
        <w:t xml:space="preserve">However, the most appropriate and correct, and which is closest </w:t>
      </w:r>
      <w:r w:rsidR="00734155" w:rsidRPr="00E86FDF">
        <w:rPr>
          <w:rFonts w:cs="Traditional Arabic"/>
          <w:lang w:bidi="ar-EG"/>
        </w:rPr>
        <w:t xml:space="preserve">to the worded expressions utilised by then Shari’ </w:t>
      </w:r>
      <w:r w:rsidR="00734155" w:rsidRPr="00E86FDF">
        <w:rPr>
          <w:rFonts w:cs="Traditional Arabic"/>
          <w:lang w:bidi="ar-EG"/>
        </w:rPr>
        <w:lastRenderedPageBreak/>
        <w:t>(Legislator) (swt)</w:t>
      </w:r>
      <w:r w:rsidR="007B51B0" w:rsidRPr="00E86FDF">
        <w:rPr>
          <w:rFonts w:cs="Traditional Arabic"/>
          <w:lang w:bidi="ar-EG"/>
        </w:rPr>
        <w:t xml:space="preserve"> in His Kitab and upon the tongue of His Prophet (saw), is for it to be said: </w:t>
      </w:r>
      <w:r w:rsidR="000B1A0E" w:rsidRPr="00E86FDF">
        <w:rPr>
          <w:rFonts w:cs="Traditional Arabic"/>
          <w:b/>
          <w:bCs/>
          <w:lang w:bidi="ar-EG"/>
        </w:rPr>
        <w:t xml:space="preserve">“Contrary to what Allah commanded </w:t>
      </w:r>
      <w:r w:rsidR="008B66C1" w:rsidRPr="00E86FDF">
        <w:rPr>
          <w:rFonts w:cs="Traditional Arabic"/>
          <w:b/>
          <w:bCs/>
          <w:lang w:bidi="ar-EG"/>
        </w:rPr>
        <w:t xml:space="preserve">to be undertaken </w:t>
      </w:r>
      <w:r w:rsidR="000B1A0E" w:rsidRPr="00E86FDF">
        <w:rPr>
          <w:rFonts w:cs="Traditional Arabic"/>
          <w:b/>
          <w:bCs/>
          <w:lang w:bidi="ar-EG"/>
        </w:rPr>
        <w:t>from the Asl (origin) of the Iman”</w:t>
      </w:r>
      <w:r w:rsidR="00734155" w:rsidRPr="00E86FDF">
        <w:rPr>
          <w:rFonts w:cs="Traditional Arabic"/>
          <w:lang w:bidi="ar-EG"/>
        </w:rPr>
        <w:t xml:space="preserve"> </w:t>
      </w:r>
      <w:r w:rsidR="008B66C1" w:rsidRPr="00E86FDF">
        <w:rPr>
          <w:rFonts w:cs="Traditional Arabic"/>
          <w:lang w:bidi="ar-EG"/>
        </w:rPr>
        <w:t>instead of “Contrary to what Allah commanded to be undertaken from the I’tiqaad”.</w:t>
      </w:r>
    </w:p>
    <w:p w14:paraId="12C2C331" w14:textId="58C8C575" w:rsidR="00A5213E" w:rsidRPr="00E86FDF" w:rsidRDefault="00A5213E" w:rsidP="00774CE9">
      <w:pPr>
        <w:spacing w:after="0"/>
        <w:rPr>
          <w:rFonts w:cs="Traditional Arabic"/>
          <w:lang w:bidi="ar-EG"/>
        </w:rPr>
      </w:pPr>
    </w:p>
    <w:p w14:paraId="294C0A6C" w14:textId="68ECE8F2" w:rsidR="008B66C1" w:rsidRPr="00E86FDF" w:rsidRDefault="00473754" w:rsidP="00774CE9">
      <w:pPr>
        <w:spacing w:after="0"/>
        <w:rPr>
          <w:rFonts w:cs="Traditional Arabic"/>
          <w:lang w:bidi="ar-EG"/>
        </w:rPr>
      </w:pPr>
      <w:r w:rsidRPr="00E86FDF">
        <w:rPr>
          <w:rFonts w:cs="Traditional Arabic"/>
          <w:lang w:bidi="ar-EG"/>
        </w:rPr>
        <w:t xml:space="preserve">Consequently, the act which is contrary to the </w:t>
      </w:r>
      <w:r w:rsidRPr="00E86FDF">
        <w:rPr>
          <w:rFonts w:cs="Traditional Arabic"/>
          <w:b/>
          <w:bCs/>
          <w:lang w:bidi="ar-EG"/>
        </w:rPr>
        <w:t>“Asl (origin) of the Iman”</w:t>
      </w:r>
      <w:r w:rsidRPr="00E86FDF">
        <w:rPr>
          <w:rFonts w:cs="Traditional Arabic"/>
          <w:lang w:bidi="ar-EG"/>
        </w:rPr>
        <w:t xml:space="preserve"> is Kufr, wh</w:t>
      </w:r>
      <w:r w:rsidR="00C5123F" w:rsidRPr="00E86FDF">
        <w:rPr>
          <w:rFonts w:cs="Traditional Arabic"/>
          <w:lang w:bidi="ar-EG"/>
        </w:rPr>
        <w:t>ilst the mere and pure violation of the command</w:t>
      </w:r>
      <w:r w:rsidR="00204984" w:rsidRPr="00E86FDF">
        <w:rPr>
          <w:rFonts w:cs="Traditional Arabic"/>
          <w:lang w:bidi="ar-EG"/>
        </w:rPr>
        <w:t xml:space="preserve"> which is free from that is a Ma’siyah</w:t>
      </w:r>
      <w:r w:rsidR="003B5BE7" w:rsidRPr="00E86FDF">
        <w:rPr>
          <w:rFonts w:cs="Traditional Arabic"/>
          <w:lang w:bidi="ar-EG"/>
        </w:rPr>
        <w:t xml:space="preserve"> and does not demolish the Asl (ori</w:t>
      </w:r>
      <w:r w:rsidR="00703570" w:rsidRPr="00E86FDF">
        <w:rPr>
          <w:rFonts w:cs="Traditional Arabic"/>
          <w:lang w:bidi="ar-EG"/>
        </w:rPr>
        <w:t xml:space="preserve">gin) of the Iman and does not uproot it and consequently remove </w:t>
      </w:r>
      <w:r w:rsidR="00A7787A" w:rsidRPr="00E86FDF">
        <w:rPr>
          <w:rFonts w:cs="Traditional Arabic"/>
          <w:lang w:bidi="ar-EG"/>
        </w:rPr>
        <w:t xml:space="preserve">the person from the Millah. </w:t>
      </w:r>
      <w:r w:rsidR="00F8329A" w:rsidRPr="00E86FDF">
        <w:rPr>
          <w:rFonts w:cs="Traditional Arabic"/>
          <w:lang w:bidi="ar-EG"/>
        </w:rPr>
        <w:t>That is like the</w:t>
      </w:r>
      <w:r w:rsidR="00A7787A" w:rsidRPr="00E86FDF">
        <w:rPr>
          <w:rFonts w:cs="Traditional Arabic"/>
          <w:lang w:bidi="ar-EG"/>
        </w:rPr>
        <w:t xml:space="preserve"> Zina (fornication / adultery) </w:t>
      </w:r>
      <w:r w:rsidR="00F8329A" w:rsidRPr="00E86FDF">
        <w:rPr>
          <w:rFonts w:cs="Traditional Arabic"/>
          <w:lang w:bidi="ar-EG"/>
        </w:rPr>
        <w:t>which is undertaken based</w:t>
      </w:r>
      <w:r w:rsidR="00A7787A" w:rsidRPr="00E86FDF">
        <w:rPr>
          <w:rFonts w:cs="Traditional Arabic"/>
          <w:lang w:bidi="ar-EG"/>
        </w:rPr>
        <w:t xml:space="preserve"> </w:t>
      </w:r>
      <w:r w:rsidR="001A07CE" w:rsidRPr="00E86FDF">
        <w:rPr>
          <w:rFonts w:cs="Traditional Arabic"/>
          <w:lang w:bidi="ar-EG"/>
        </w:rPr>
        <w:t>upon</w:t>
      </w:r>
      <w:r w:rsidR="00A7787A" w:rsidRPr="00E86FDF">
        <w:rPr>
          <w:rFonts w:cs="Traditional Arabic"/>
          <w:lang w:bidi="ar-EG"/>
        </w:rPr>
        <w:t xml:space="preserve"> </w:t>
      </w:r>
      <w:r w:rsidR="0068082C" w:rsidRPr="00E86FDF">
        <w:rPr>
          <w:rFonts w:cs="Traditional Arabic"/>
          <w:lang w:bidi="ar-EG"/>
        </w:rPr>
        <w:t>desire</w:t>
      </w:r>
      <w:r w:rsidR="00FB03F8" w:rsidRPr="00E86FDF">
        <w:rPr>
          <w:rFonts w:cs="Traditional Arabic"/>
          <w:lang w:bidi="ar-EG"/>
        </w:rPr>
        <w:t xml:space="preserve"> and</w:t>
      </w:r>
      <w:r w:rsidR="001A07CE" w:rsidRPr="00E86FDF">
        <w:rPr>
          <w:rFonts w:cs="Traditional Arabic"/>
          <w:lang w:bidi="ar-EG"/>
        </w:rPr>
        <w:t xml:space="preserve"> </w:t>
      </w:r>
      <w:r w:rsidR="0068082C" w:rsidRPr="00E86FDF">
        <w:rPr>
          <w:rFonts w:cs="Traditional Arabic"/>
          <w:lang w:bidi="ar-EG"/>
        </w:rPr>
        <w:t xml:space="preserve">stealing and even murder </w:t>
      </w:r>
      <w:r w:rsidR="001A07CE" w:rsidRPr="00E86FDF">
        <w:rPr>
          <w:rFonts w:cs="Traditional Arabic"/>
          <w:lang w:bidi="ar-EG"/>
        </w:rPr>
        <w:t>based upon</w:t>
      </w:r>
      <w:r w:rsidR="0068082C" w:rsidRPr="00E86FDF">
        <w:rPr>
          <w:rFonts w:cs="Traditional Arabic"/>
          <w:lang w:bidi="ar-EG"/>
        </w:rPr>
        <w:t xml:space="preserve"> the desire to </w:t>
      </w:r>
      <w:r w:rsidR="001A07CE" w:rsidRPr="00E86FDF">
        <w:rPr>
          <w:rFonts w:cs="Traditional Arabic"/>
          <w:lang w:bidi="ar-EG"/>
        </w:rPr>
        <w:t>dominate</w:t>
      </w:r>
      <w:r w:rsidR="00F8329A" w:rsidRPr="00E86FDF">
        <w:rPr>
          <w:rFonts w:cs="Traditional Arabic"/>
          <w:lang w:bidi="ar-EG"/>
        </w:rPr>
        <w:t xml:space="preserve">, </w:t>
      </w:r>
      <w:r w:rsidR="0068082C" w:rsidRPr="00E86FDF">
        <w:rPr>
          <w:rFonts w:cs="Traditional Arabic"/>
          <w:lang w:bidi="ar-EG"/>
        </w:rPr>
        <w:t>take possession</w:t>
      </w:r>
      <w:r w:rsidR="00F8329A" w:rsidRPr="00E86FDF">
        <w:rPr>
          <w:rFonts w:cs="Traditional Arabic"/>
          <w:lang w:bidi="ar-EG"/>
        </w:rPr>
        <w:t xml:space="preserve"> and the Dunya</w:t>
      </w:r>
      <w:r w:rsidR="00047E58" w:rsidRPr="00E86FDF">
        <w:rPr>
          <w:rFonts w:cs="Traditional Arabic"/>
          <w:lang w:bidi="ar-EG"/>
        </w:rPr>
        <w:t>.</w:t>
      </w:r>
    </w:p>
    <w:p w14:paraId="6F78B1B8" w14:textId="0446C47A" w:rsidR="00A5213E" w:rsidRPr="00E86FDF" w:rsidRDefault="00A5213E" w:rsidP="00774CE9">
      <w:pPr>
        <w:spacing w:after="0"/>
        <w:rPr>
          <w:rFonts w:cs="Traditional Arabic"/>
          <w:lang w:bidi="ar-EG"/>
        </w:rPr>
      </w:pPr>
    </w:p>
    <w:p w14:paraId="29EC2DB3" w14:textId="288D5B8C" w:rsidR="00A5213E" w:rsidRPr="00E86FDF" w:rsidRDefault="00496ACB" w:rsidP="00774CE9">
      <w:pPr>
        <w:spacing w:after="0"/>
        <w:rPr>
          <w:rFonts w:cs="Traditional Arabic"/>
          <w:lang w:bidi="ar-EG"/>
        </w:rPr>
      </w:pPr>
      <w:r w:rsidRPr="00E86FDF">
        <w:rPr>
          <w:rFonts w:cs="Traditional Arabic"/>
          <w:lang w:bidi="ar-EG"/>
        </w:rPr>
        <w:t xml:space="preserve">However, this does not at all conform to the reality of </w:t>
      </w:r>
      <w:r w:rsidRPr="00E86FDF">
        <w:rPr>
          <w:rFonts w:cs="Traditional Arabic"/>
          <w:b/>
          <w:bCs/>
          <w:lang w:bidi="ar-EG"/>
        </w:rPr>
        <w:t>“</w:t>
      </w:r>
      <w:r w:rsidR="001003BB" w:rsidRPr="00E86FDF">
        <w:rPr>
          <w:rFonts w:cs="Traditional Arabic"/>
          <w:b/>
          <w:bCs/>
          <w:lang w:bidi="ar-EG"/>
        </w:rPr>
        <w:t>Leaving the Hukm (ruling) by what Allah revealed”</w:t>
      </w:r>
      <w:r w:rsidR="001003BB" w:rsidRPr="00E86FDF">
        <w:rPr>
          <w:rFonts w:cs="Traditional Arabic"/>
          <w:lang w:bidi="ar-EG"/>
        </w:rPr>
        <w:t xml:space="preserve"> or worse than this </w:t>
      </w:r>
      <w:r w:rsidR="001003BB" w:rsidRPr="00E86FDF">
        <w:rPr>
          <w:rFonts w:cs="Traditional Arabic"/>
          <w:b/>
          <w:bCs/>
          <w:lang w:bidi="ar-EG"/>
        </w:rPr>
        <w:t>“The ruling by other than what Allah revealed”</w:t>
      </w:r>
      <w:r w:rsidR="0039690F" w:rsidRPr="00E86FDF">
        <w:rPr>
          <w:rFonts w:cs="Traditional Arabic"/>
          <w:lang w:bidi="ar-EG"/>
        </w:rPr>
        <w:t xml:space="preserve">. </w:t>
      </w:r>
      <w:r w:rsidR="00E12C49" w:rsidRPr="00E86FDF">
        <w:rPr>
          <w:rFonts w:cs="Traditional Arabic"/>
          <w:lang w:bidi="ar-EG"/>
        </w:rPr>
        <w:t>Is that not contrary and inconsistent with the</w:t>
      </w:r>
      <w:r w:rsidR="009526E7" w:rsidRPr="00E86FDF">
        <w:rPr>
          <w:rFonts w:cs="Traditional Arabic"/>
          <w:lang w:bidi="ar-EG"/>
        </w:rPr>
        <w:t xml:space="preserve"> surrender and submission, meaning contrary to the</w:t>
      </w:r>
      <w:r w:rsidR="00E12C49" w:rsidRPr="00E86FDF">
        <w:rPr>
          <w:rFonts w:cs="Traditional Arabic"/>
          <w:lang w:bidi="ar-EG"/>
        </w:rPr>
        <w:t xml:space="preserve"> “Asl (origin) of the Iman”</w:t>
      </w:r>
      <w:r w:rsidR="007E3727" w:rsidRPr="00E86FDF">
        <w:rPr>
          <w:rFonts w:cs="Traditional Arabic"/>
          <w:lang w:bidi="ar-EG"/>
        </w:rPr>
        <w:t xml:space="preserve"> in accordance </w:t>
      </w:r>
      <w:r w:rsidR="00CB5B83" w:rsidRPr="00E86FDF">
        <w:rPr>
          <w:rFonts w:cs="Traditional Arabic"/>
          <w:lang w:bidi="ar-EG"/>
        </w:rPr>
        <w:t>with</w:t>
      </w:r>
      <w:r w:rsidR="007E3727" w:rsidRPr="00E86FDF">
        <w:rPr>
          <w:rFonts w:cs="Traditional Arabic"/>
          <w:lang w:bidi="ar-EG"/>
        </w:rPr>
        <w:t xml:space="preserve"> its correct meaning as mentioned earlier</w:t>
      </w:r>
      <w:r w:rsidR="009526E7" w:rsidRPr="00E86FDF">
        <w:rPr>
          <w:rFonts w:cs="Traditional Arabic"/>
          <w:lang w:bidi="ar-EG"/>
        </w:rPr>
        <w:t>. That i</w:t>
      </w:r>
      <w:r w:rsidR="00BF58C3" w:rsidRPr="00E86FDF">
        <w:rPr>
          <w:rFonts w:cs="Traditional Arabic"/>
          <w:lang w:bidi="ar-EG"/>
        </w:rPr>
        <w:t xml:space="preserve">s because it is not merely a pure act </w:t>
      </w:r>
      <w:r w:rsidR="00CB5B83" w:rsidRPr="00E86FDF">
        <w:rPr>
          <w:rFonts w:cs="Traditional Arabic"/>
          <w:lang w:bidi="ar-EG"/>
        </w:rPr>
        <w:t>in line</w:t>
      </w:r>
      <w:r w:rsidR="00392ECB" w:rsidRPr="00E86FDF">
        <w:rPr>
          <w:rFonts w:cs="Traditional Arabic"/>
          <w:lang w:bidi="ar-EG"/>
        </w:rPr>
        <w:t xml:space="preserve"> with the</w:t>
      </w:r>
      <w:r w:rsidR="00CB5B83" w:rsidRPr="00E86FDF">
        <w:rPr>
          <w:rFonts w:cs="Traditional Arabic"/>
          <w:lang w:bidi="ar-EG"/>
        </w:rPr>
        <w:t xml:space="preserve"> human form and Fitrah (nature) like the act of sexual intercourse</w:t>
      </w:r>
      <w:r w:rsidR="00735EC8" w:rsidRPr="00E86FDF">
        <w:rPr>
          <w:rFonts w:cs="Traditional Arabic"/>
          <w:lang w:bidi="ar-EG"/>
        </w:rPr>
        <w:t>, which is Zina when undertaken outside of marriage, as</w:t>
      </w:r>
      <w:r w:rsidR="00A11E70" w:rsidRPr="00E86FDF">
        <w:rPr>
          <w:rFonts w:cs="Traditional Arabic"/>
          <w:lang w:bidi="ar-EG"/>
        </w:rPr>
        <w:t xml:space="preserve"> has</w:t>
      </w:r>
      <w:r w:rsidR="00735EC8" w:rsidRPr="00E86FDF">
        <w:rPr>
          <w:rFonts w:cs="Traditional Arabic"/>
          <w:lang w:bidi="ar-EG"/>
        </w:rPr>
        <w:t xml:space="preserve"> </w:t>
      </w:r>
      <w:r w:rsidR="00A11E70" w:rsidRPr="00E86FDF">
        <w:rPr>
          <w:rFonts w:cs="Traditional Arabic"/>
          <w:lang w:bidi="ar-EG"/>
        </w:rPr>
        <w:t xml:space="preserve">previously been discussed. The Hukm (ruling) or leaving it represents </w:t>
      </w:r>
      <w:r w:rsidR="00E800DF" w:rsidRPr="00E86FDF">
        <w:rPr>
          <w:rFonts w:cs="Traditional Arabic"/>
          <w:lang w:bidi="ar-EG"/>
        </w:rPr>
        <w:t xml:space="preserve">a belief and thought-based position or stance. It </w:t>
      </w:r>
      <w:r w:rsidR="00C747BF" w:rsidRPr="00E86FDF">
        <w:rPr>
          <w:rFonts w:cs="Traditional Arabic"/>
          <w:lang w:bidi="ar-EG"/>
        </w:rPr>
        <w:t>is representative of</w:t>
      </w:r>
      <w:r w:rsidR="00E800DF" w:rsidRPr="00E86FDF">
        <w:rPr>
          <w:rFonts w:cs="Traditional Arabic"/>
          <w:lang w:bidi="ar-EG"/>
        </w:rPr>
        <w:t xml:space="preserve"> a “</w:t>
      </w:r>
      <w:r w:rsidR="00E800DF" w:rsidRPr="00E86FDF">
        <w:rPr>
          <w:rFonts w:cs="Traditional Arabic"/>
          <w:b/>
          <w:bCs/>
          <w:lang w:bidi="ar-EG"/>
        </w:rPr>
        <w:t>Qawl</w:t>
      </w:r>
      <w:r w:rsidR="00E800DF" w:rsidRPr="00E86FDF">
        <w:rPr>
          <w:rFonts w:cs="Traditional Arabic"/>
          <w:lang w:bidi="ar-EG"/>
        </w:rPr>
        <w:t>”</w:t>
      </w:r>
      <w:r w:rsidR="00A84775" w:rsidRPr="00E86FDF">
        <w:rPr>
          <w:rFonts w:cs="Traditional Arabic"/>
          <w:lang w:bidi="ar-EG"/>
        </w:rPr>
        <w:t xml:space="preserve"> (view, position)</w:t>
      </w:r>
      <w:r w:rsidR="00E800DF" w:rsidRPr="00E86FDF">
        <w:rPr>
          <w:rFonts w:cs="Traditional Arabic"/>
          <w:lang w:bidi="ar-EG"/>
        </w:rPr>
        <w:t xml:space="preserve"> </w:t>
      </w:r>
      <w:r w:rsidR="00C747BF" w:rsidRPr="00E86FDF">
        <w:rPr>
          <w:rFonts w:cs="Traditional Arabic"/>
          <w:lang w:bidi="ar-EG"/>
        </w:rPr>
        <w:t xml:space="preserve">in accordance with the ‘Urf (custom) of the </w:t>
      </w:r>
      <w:r w:rsidR="009D7779" w:rsidRPr="00E86FDF">
        <w:rPr>
          <w:rFonts w:cs="Traditional Arabic"/>
          <w:lang w:bidi="ar-EG"/>
        </w:rPr>
        <w:t>predecessors, before being a mere pure action.</w:t>
      </w:r>
    </w:p>
    <w:p w14:paraId="35101B1C" w14:textId="45ECC4E8" w:rsidR="00A5213E" w:rsidRPr="00E86FDF" w:rsidRDefault="00A5213E" w:rsidP="00774CE9">
      <w:pPr>
        <w:spacing w:after="0"/>
        <w:rPr>
          <w:rFonts w:cs="Traditional Arabic"/>
          <w:lang w:bidi="ar-EG"/>
        </w:rPr>
      </w:pPr>
    </w:p>
    <w:p w14:paraId="274AD9EA" w14:textId="1159DE56" w:rsidR="00A5213E" w:rsidRPr="00E86FDF" w:rsidRDefault="00032204" w:rsidP="00774CE9">
      <w:pPr>
        <w:spacing w:after="0"/>
        <w:rPr>
          <w:rFonts w:cs="Traditional Arabic"/>
          <w:lang w:bidi="ar-EG"/>
        </w:rPr>
      </w:pPr>
      <w:r w:rsidRPr="00E86FDF">
        <w:rPr>
          <w:rFonts w:cs="Traditional Arabic"/>
          <w:lang w:bidi="ar-EG"/>
        </w:rPr>
        <w:t xml:space="preserve">In addition, is not singling out Allah with the Hukm (ruling) and the Tashree’ (Legislation) from </w:t>
      </w:r>
      <w:r w:rsidR="001F4D04" w:rsidRPr="00E86FDF">
        <w:rPr>
          <w:rFonts w:cs="Traditional Arabic"/>
          <w:lang w:bidi="ar-EG"/>
        </w:rPr>
        <w:t>the heart and essence of the meanings of “</w:t>
      </w:r>
      <w:proofErr w:type="spellStart"/>
      <w:r w:rsidR="001F4D04" w:rsidRPr="00E86FDF">
        <w:rPr>
          <w:rFonts w:cs="Traditional Arabic"/>
          <w:lang w:bidi="ar-EG"/>
        </w:rPr>
        <w:t>Laa</w:t>
      </w:r>
      <w:proofErr w:type="spellEnd"/>
      <w:r w:rsidR="001F4D04" w:rsidRPr="00E86FDF">
        <w:rPr>
          <w:rFonts w:cs="Traditional Arabic"/>
          <w:lang w:bidi="ar-EG"/>
        </w:rPr>
        <w:t xml:space="preserve"> </w:t>
      </w:r>
      <w:proofErr w:type="spellStart"/>
      <w:r w:rsidR="001F4D04" w:rsidRPr="00E86FDF">
        <w:rPr>
          <w:rFonts w:cs="Traditional Arabic"/>
          <w:lang w:bidi="ar-EG"/>
        </w:rPr>
        <w:t>Ilaaha</w:t>
      </w:r>
      <w:proofErr w:type="spellEnd"/>
      <w:r w:rsidR="001F4D04" w:rsidRPr="00E86FDF">
        <w:rPr>
          <w:rFonts w:cs="Traditional Arabic"/>
          <w:lang w:bidi="ar-EG"/>
        </w:rPr>
        <w:t xml:space="preserve"> </w:t>
      </w:r>
      <w:proofErr w:type="spellStart"/>
      <w:r w:rsidR="001F4D04" w:rsidRPr="00E86FDF">
        <w:rPr>
          <w:rFonts w:cs="Traditional Arabic"/>
          <w:lang w:bidi="ar-EG"/>
        </w:rPr>
        <w:t>Illallah</w:t>
      </w:r>
      <w:proofErr w:type="spellEnd"/>
      <w:r w:rsidR="001F4D04" w:rsidRPr="00E86FDF">
        <w:rPr>
          <w:rFonts w:cs="Traditional Arabic"/>
          <w:lang w:bidi="ar-EG"/>
        </w:rPr>
        <w:t>”</w:t>
      </w:r>
      <w:r w:rsidR="000C7971" w:rsidRPr="00E86FDF">
        <w:rPr>
          <w:rFonts w:cs="Traditional Arabic"/>
          <w:lang w:bidi="ar-EG"/>
        </w:rPr>
        <w:t>?! Indeed, it is likely to reflect the most important of its meanings as</w:t>
      </w:r>
      <w:r w:rsidR="00C31F19" w:rsidRPr="00E86FDF">
        <w:rPr>
          <w:rFonts w:cs="Traditional Arabic"/>
          <w:lang w:bidi="ar-EG"/>
        </w:rPr>
        <w:t xml:space="preserve"> have demonstrated early when discussing numerous subject areas.</w:t>
      </w:r>
    </w:p>
    <w:p w14:paraId="19706ED8" w14:textId="0959235F" w:rsidR="00A5213E" w:rsidRPr="00E86FDF" w:rsidRDefault="00A5213E" w:rsidP="00774CE9">
      <w:pPr>
        <w:spacing w:after="0"/>
        <w:rPr>
          <w:rFonts w:cs="Traditional Arabic"/>
          <w:lang w:bidi="ar-EG"/>
        </w:rPr>
      </w:pPr>
    </w:p>
    <w:p w14:paraId="3BAEB141" w14:textId="7A0879B7" w:rsidR="00A5213E" w:rsidRPr="00E86FDF" w:rsidRDefault="00962EB2" w:rsidP="00774CE9">
      <w:pPr>
        <w:spacing w:after="0"/>
        <w:rPr>
          <w:rFonts w:cs="Traditional Arabic"/>
          <w:lang w:bidi="ar-EG"/>
        </w:rPr>
      </w:pPr>
      <w:r w:rsidRPr="00E86FDF">
        <w:rPr>
          <w:rFonts w:cs="Traditional Arabic"/>
          <w:lang w:bidi="ar-EG"/>
        </w:rPr>
        <w:t xml:space="preserve">How can </w:t>
      </w:r>
      <w:r w:rsidR="00B27A5A" w:rsidRPr="00E86FDF">
        <w:rPr>
          <w:rFonts w:cs="Traditional Arabic"/>
          <w:lang w:bidi="ar-EG"/>
        </w:rPr>
        <w:t xml:space="preserve">one </w:t>
      </w:r>
      <w:proofErr w:type="gramStart"/>
      <w:r w:rsidR="00B27A5A" w:rsidRPr="00E86FDF">
        <w:rPr>
          <w:rFonts w:cs="Traditional Arabic"/>
          <w:lang w:bidi="ar-EG"/>
        </w:rPr>
        <w:t>come to the conclusion</w:t>
      </w:r>
      <w:proofErr w:type="gramEnd"/>
      <w:r w:rsidR="00B27A5A" w:rsidRPr="00E86FDF">
        <w:rPr>
          <w:rFonts w:cs="Traditional Arabic"/>
          <w:lang w:bidi="ar-EG"/>
        </w:rPr>
        <w:t xml:space="preserve"> that the</w:t>
      </w:r>
      <w:r w:rsidR="00953D86" w:rsidRPr="00E86FDF">
        <w:rPr>
          <w:rFonts w:cs="Traditional Arabic"/>
          <w:lang w:bidi="ar-EG"/>
        </w:rPr>
        <w:t xml:space="preserve"> prostration to an idol </w:t>
      </w:r>
      <w:r w:rsidR="00DA4994" w:rsidRPr="00E86FDF">
        <w:rPr>
          <w:rFonts w:cs="Traditional Arabic"/>
          <w:lang w:bidi="ar-EG"/>
        </w:rPr>
        <w:t>is</w:t>
      </w:r>
      <w:r w:rsidR="00953D86" w:rsidRPr="00E86FDF">
        <w:rPr>
          <w:rFonts w:cs="Traditional Arabic"/>
          <w:lang w:bidi="ar-EG"/>
        </w:rPr>
        <w:t xml:space="preserve"> </w:t>
      </w:r>
      <w:r w:rsidR="00B27A5A" w:rsidRPr="00E86FDF">
        <w:rPr>
          <w:rFonts w:cs="Traditional Arabic"/>
          <w:lang w:bidi="ar-EG"/>
        </w:rPr>
        <w:t>contrary to Tawhid whilst the Hukm (ruling) by other than what Allah</w:t>
      </w:r>
      <w:r w:rsidR="00DA4994" w:rsidRPr="00E86FDF">
        <w:rPr>
          <w:rFonts w:cs="Traditional Arabic"/>
          <w:lang w:bidi="ar-EG"/>
        </w:rPr>
        <w:t xml:space="preserve"> has</w:t>
      </w:r>
      <w:r w:rsidR="00B27A5A" w:rsidRPr="00E86FDF">
        <w:rPr>
          <w:rFonts w:cs="Traditional Arabic"/>
          <w:lang w:bidi="ar-EG"/>
        </w:rPr>
        <w:t xml:space="preserve"> revealed </w:t>
      </w:r>
      <w:r w:rsidR="00DA4994" w:rsidRPr="00E86FDF">
        <w:rPr>
          <w:rFonts w:cs="Traditional Arabic"/>
          <w:lang w:bidi="ar-EG"/>
        </w:rPr>
        <w:t>is</w:t>
      </w:r>
      <w:r w:rsidR="00B27A5A" w:rsidRPr="00E86FDF">
        <w:rPr>
          <w:rFonts w:cs="Traditional Arabic"/>
          <w:lang w:bidi="ar-EG"/>
        </w:rPr>
        <w:t xml:space="preserve"> not contrary to Tawhid?! </w:t>
      </w:r>
      <w:r w:rsidR="008E3736" w:rsidRPr="00E86FDF">
        <w:rPr>
          <w:rFonts w:cs="Traditional Arabic"/>
          <w:lang w:bidi="ar-EG"/>
        </w:rPr>
        <w:t>That is especially as many of the Fuqaha’ (scholars) hold the view that the work of the ruler</w:t>
      </w:r>
      <w:r w:rsidR="001B5F7C" w:rsidRPr="00E86FDF">
        <w:rPr>
          <w:rFonts w:cs="Traditional Arabic"/>
          <w:lang w:bidi="ar-EG"/>
        </w:rPr>
        <w:t>, the governor, Imam and Qadi (judge) is ‘Ibadah</w:t>
      </w:r>
      <w:r w:rsidR="00D56860" w:rsidRPr="00E86FDF">
        <w:rPr>
          <w:rFonts w:cs="Traditional Arabic"/>
          <w:lang w:bidi="ar-EG"/>
        </w:rPr>
        <w:t>, for which a wage is not provided, but rather they are only provided a provision</w:t>
      </w:r>
      <w:r w:rsidR="00610ABD" w:rsidRPr="00E86FDF">
        <w:rPr>
          <w:rFonts w:cs="Traditional Arabic"/>
          <w:lang w:bidi="ar-EG"/>
        </w:rPr>
        <w:t xml:space="preserve"> for their living and their family’s living, to enable him to dedicate himself to the </w:t>
      </w:r>
      <w:r w:rsidR="006F1A8F" w:rsidRPr="00E86FDF">
        <w:rPr>
          <w:rFonts w:cs="Traditional Arabic"/>
          <w:lang w:bidi="ar-EG"/>
        </w:rPr>
        <w:t xml:space="preserve">undertaking of their roles. The </w:t>
      </w:r>
      <w:proofErr w:type="spellStart"/>
      <w:r w:rsidR="006F1A8F" w:rsidRPr="00E86FDF">
        <w:rPr>
          <w:rFonts w:cs="Traditional Arabic"/>
          <w:lang w:bidi="ar-EG"/>
        </w:rPr>
        <w:t>Hukkam</w:t>
      </w:r>
      <w:proofErr w:type="spellEnd"/>
      <w:r w:rsidR="006F1A8F" w:rsidRPr="00E86FDF">
        <w:rPr>
          <w:rFonts w:cs="Traditional Arabic"/>
          <w:lang w:bidi="ar-EG"/>
        </w:rPr>
        <w:t xml:space="preserve"> (rulers) </w:t>
      </w:r>
      <w:r w:rsidR="00547687" w:rsidRPr="00E86FDF">
        <w:rPr>
          <w:rFonts w:cs="Traditional Arabic"/>
          <w:lang w:bidi="ar-EG"/>
        </w:rPr>
        <w:t>are worshippers of Allah</w:t>
      </w:r>
      <w:r w:rsidR="006F1A8F" w:rsidRPr="00E86FDF">
        <w:rPr>
          <w:rFonts w:cs="Traditional Arabic"/>
          <w:lang w:bidi="ar-EG"/>
        </w:rPr>
        <w:t xml:space="preserve"> </w:t>
      </w:r>
      <w:r w:rsidR="00547687" w:rsidRPr="00E86FDF">
        <w:rPr>
          <w:rFonts w:cs="Traditional Arabic"/>
          <w:lang w:bidi="ar-EG"/>
        </w:rPr>
        <w:t xml:space="preserve">and not hired </w:t>
      </w:r>
      <w:r w:rsidR="006136A4" w:rsidRPr="00E86FDF">
        <w:rPr>
          <w:rFonts w:cs="Traditional Arabic"/>
          <w:lang w:bidi="ar-EG"/>
        </w:rPr>
        <w:t>employees</w:t>
      </w:r>
      <w:r w:rsidR="00547687" w:rsidRPr="00E86FDF">
        <w:rPr>
          <w:rFonts w:cs="Traditional Arabic"/>
          <w:lang w:bidi="ar-EG"/>
        </w:rPr>
        <w:t>, just like the one who prostrates to Allah with no difference</w:t>
      </w:r>
      <w:r w:rsidR="00C6300C" w:rsidRPr="00E86FDF">
        <w:rPr>
          <w:rFonts w:cs="Traditional Arabic"/>
          <w:lang w:bidi="ar-EG"/>
        </w:rPr>
        <w:t>. Therefore, if he prostrates to an object of worship other than Allah or rules by other than His Shar’a</w:t>
      </w:r>
      <w:r w:rsidR="006136A4" w:rsidRPr="00E86FDF">
        <w:rPr>
          <w:rFonts w:cs="Traditional Arabic"/>
          <w:lang w:bidi="ar-EG"/>
        </w:rPr>
        <w:t xml:space="preserve">, he has disbelieved for certain. This is the original position or should be the original position. </w:t>
      </w:r>
    </w:p>
    <w:p w14:paraId="393C3DC0" w14:textId="5719AF0A" w:rsidR="00FD717B" w:rsidRPr="00E86FDF" w:rsidRDefault="00FD717B" w:rsidP="00774CE9">
      <w:pPr>
        <w:spacing w:after="0"/>
        <w:rPr>
          <w:rFonts w:cs="Traditional Arabic"/>
          <w:lang w:bidi="ar-EG"/>
        </w:rPr>
      </w:pPr>
    </w:p>
    <w:p w14:paraId="0F5CE6A1" w14:textId="42D98032" w:rsidR="00FD717B" w:rsidRPr="00E86FDF" w:rsidRDefault="004C791F" w:rsidP="00774CE9">
      <w:pPr>
        <w:spacing w:after="0"/>
        <w:rPr>
          <w:rFonts w:cs="Traditional Arabic"/>
          <w:lang w:bidi="ar-EG"/>
        </w:rPr>
      </w:pPr>
      <w:r w:rsidRPr="00E86FDF">
        <w:rPr>
          <w:rFonts w:cs="Traditional Arabic"/>
          <w:lang w:bidi="ar-EG"/>
        </w:rPr>
        <w:t>Yes,</w:t>
      </w:r>
      <w:r w:rsidR="00FD717B" w:rsidRPr="00E86FDF">
        <w:rPr>
          <w:rFonts w:cs="Traditional Arabic"/>
          <w:lang w:bidi="ar-EG"/>
        </w:rPr>
        <w:t xml:space="preserve"> the problem of the Muslim judge remains</w:t>
      </w:r>
      <w:r w:rsidRPr="00E86FDF">
        <w:rPr>
          <w:rFonts w:cs="Traditional Arabic"/>
          <w:lang w:bidi="ar-EG"/>
        </w:rPr>
        <w:t>. This is concerning the one</w:t>
      </w:r>
      <w:r w:rsidR="00FD717B" w:rsidRPr="00E86FDF">
        <w:rPr>
          <w:rFonts w:cs="Traditional Arabic"/>
          <w:lang w:bidi="ar-EG"/>
        </w:rPr>
        <w:t xml:space="preserve"> who judges by the Shar’a in Dar ul-Islam</w:t>
      </w:r>
      <w:r w:rsidR="00761488" w:rsidRPr="00E86FDF">
        <w:rPr>
          <w:rFonts w:cs="Traditional Arabic"/>
          <w:lang w:bidi="ar-EG"/>
        </w:rPr>
        <w:t xml:space="preserve"> where the Shar’a is dominant and prevails, even if o</w:t>
      </w:r>
      <w:r w:rsidR="00A31AB5" w:rsidRPr="00E86FDF">
        <w:rPr>
          <w:rFonts w:cs="Traditional Arabic"/>
          <w:lang w:bidi="ar-EG"/>
        </w:rPr>
        <w:t xml:space="preserve">nly in terms of principle, </w:t>
      </w:r>
      <w:r w:rsidR="00F944BD" w:rsidRPr="00E86FDF">
        <w:rPr>
          <w:rFonts w:cs="Traditional Arabic"/>
          <w:lang w:bidi="ar-EG"/>
        </w:rPr>
        <w:t>and then he leaves the ruling by what Allah has revealed or rules contrary to what Allah has revealed intentionally</w:t>
      </w:r>
      <w:r w:rsidR="00D571F8" w:rsidRPr="00E86FDF">
        <w:rPr>
          <w:rFonts w:cs="Traditional Arabic"/>
          <w:lang w:bidi="ar-EG"/>
        </w:rPr>
        <w:t xml:space="preserve">, in a particular issue due to the desire for money, or status, or love or </w:t>
      </w:r>
      <w:r w:rsidRPr="00E86FDF">
        <w:rPr>
          <w:rFonts w:cs="Traditional Arabic"/>
          <w:lang w:bidi="ar-EG"/>
        </w:rPr>
        <w:t xml:space="preserve">enmity etc. What is </w:t>
      </w:r>
      <w:r w:rsidR="00640A0D" w:rsidRPr="00E86FDF">
        <w:rPr>
          <w:rFonts w:cs="Traditional Arabic"/>
          <w:lang w:bidi="ar-EG"/>
        </w:rPr>
        <w:t>said concerning him?</w:t>
      </w:r>
    </w:p>
    <w:p w14:paraId="2D17D4B5" w14:textId="0647F5BB" w:rsidR="00640A0D" w:rsidRPr="00E86FDF" w:rsidRDefault="00640A0D" w:rsidP="00774CE9">
      <w:pPr>
        <w:spacing w:after="0"/>
        <w:rPr>
          <w:rFonts w:cs="Traditional Arabic"/>
          <w:lang w:bidi="ar-EG"/>
        </w:rPr>
      </w:pPr>
    </w:p>
    <w:p w14:paraId="0F2C92E6" w14:textId="589D7822" w:rsidR="009D203A" w:rsidRPr="00E86FDF" w:rsidRDefault="00D43033" w:rsidP="006674F3">
      <w:pPr>
        <w:spacing w:after="0"/>
        <w:rPr>
          <w:rFonts w:cs="Traditional Arabic"/>
          <w:lang w:bidi="ar-EG"/>
        </w:rPr>
      </w:pPr>
      <w:r w:rsidRPr="00E86FDF">
        <w:rPr>
          <w:rFonts w:cs="Traditional Arabic"/>
          <w:lang w:bidi="ar-EG"/>
        </w:rPr>
        <w:t>Firstly, i</w:t>
      </w:r>
      <w:r w:rsidR="00965BD2" w:rsidRPr="00E86FDF">
        <w:rPr>
          <w:rFonts w:cs="Traditional Arabic"/>
          <w:lang w:bidi="ar-EG"/>
        </w:rPr>
        <w:t>t is clea</w:t>
      </w:r>
      <w:r w:rsidRPr="00E86FDF">
        <w:rPr>
          <w:rFonts w:cs="Traditional Arabic"/>
          <w:lang w:bidi="ar-EG"/>
        </w:rPr>
        <w:t>r</w:t>
      </w:r>
      <w:r w:rsidR="00965BD2" w:rsidRPr="00E86FDF">
        <w:rPr>
          <w:rFonts w:cs="Traditional Arabic"/>
          <w:lang w:bidi="ar-EG"/>
        </w:rPr>
        <w:t xml:space="preserve">, that </w:t>
      </w:r>
      <w:r w:rsidR="00745C51" w:rsidRPr="00E86FDF">
        <w:rPr>
          <w:rFonts w:cs="Traditional Arabic"/>
          <w:lang w:bidi="ar-EG"/>
        </w:rPr>
        <w:t>such a person</w:t>
      </w:r>
      <w:r w:rsidR="00CB7A2A" w:rsidRPr="00E86FDF">
        <w:rPr>
          <w:rFonts w:cs="Traditional Arabic"/>
          <w:lang w:bidi="ar-EG"/>
        </w:rPr>
        <w:t xml:space="preserve"> </w:t>
      </w:r>
      <w:r w:rsidR="00BB3511" w:rsidRPr="00E86FDF">
        <w:rPr>
          <w:rFonts w:cs="Traditional Arabic"/>
          <w:lang w:bidi="ar-EG"/>
        </w:rPr>
        <w:t>would be</w:t>
      </w:r>
      <w:r w:rsidR="00CB7A2A" w:rsidRPr="00E86FDF">
        <w:rPr>
          <w:rFonts w:cs="Traditional Arabic"/>
          <w:lang w:bidi="ar-EG"/>
        </w:rPr>
        <w:t xml:space="preserve"> </w:t>
      </w:r>
      <w:r w:rsidR="00243B8B" w:rsidRPr="00E86FDF">
        <w:rPr>
          <w:rFonts w:cs="Traditional Arabic"/>
          <w:lang w:bidi="ar-EG"/>
        </w:rPr>
        <w:t>play</w:t>
      </w:r>
      <w:r w:rsidR="00BB3511" w:rsidRPr="00E86FDF">
        <w:rPr>
          <w:rFonts w:cs="Traditional Arabic"/>
          <w:lang w:bidi="ar-EG"/>
        </w:rPr>
        <w:t>ing</w:t>
      </w:r>
      <w:r w:rsidR="00243B8B" w:rsidRPr="00E86FDF">
        <w:rPr>
          <w:rFonts w:cs="Traditional Arabic"/>
          <w:lang w:bidi="ar-EG"/>
        </w:rPr>
        <w:t xml:space="preserve"> with </w:t>
      </w:r>
      <w:r w:rsidR="006E1F1C" w:rsidRPr="00E86FDF">
        <w:rPr>
          <w:rFonts w:cs="Traditional Arabic"/>
          <w:lang w:bidi="ar-EG"/>
        </w:rPr>
        <w:t>or manipulat</w:t>
      </w:r>
      <w:r w:rsidRPr="00E86FDF">
        <w:rPr>
          <w:rFonts w:cs="Traditional Arabic"/>
          <w:lang w:bidi="ar-EG"/>
        </w:rPr>
        <w:t>ing</w:t>
      </w:r>
      <w:r w:rsidR="006E1F1C" w:rsidRPr="00E86FDF">
        <w:rPr>
          <w:rFonts w:cs="Traditional Arabic"/>
          <w:lang w:bidi="ar-EG"/>
        </w:rPr>
        <w:t xml:space="preserve"> </w:t>
      </w:r>
      <w:r w:rsidR="00243B8B" w:rsidRPr="00E86FDF">
        <w:rPr>
          <w:rFonts w:cs="Traditional Arabic"/>
          <w:lang w:bidi="ar-EG"/>
        </w:rPr>
        <w:t xml:space="preserve">this </w:t>
      </w:r>
      <w:proofErr w:type="gramStart"/>
      <w:r w:rsidR="00243B8B" w:rsidRPr="00E86FDF">
        <w:rPr>
          <w:rFonts w:cs="Traditional Arabic"/>
          <w:lang w:bidi="ar-EG"/>
        </w:rPr>
        <w:t xml:space="preserve">particular </w:t>
      </w:r>
      <w:r w:rsidR="006E1F1C" w:rsidRPr="00E86FDF">
        <w:rPr>
          <w:rFonts w:cs="Traditional Arabic"/>
          <w:lang w:bidi="ar-EG"/>
        </w:rPr>
        <w:t>case</w:t>
      </w:r>
      <w:proofErr w:type="gramEnd"/>
      <w:r w:rsidR="00A81397" w:rsidRPr="00E86FDF">
        <w:rPr>
          <w:rFonts w:cs="Traditional Arabic"/>
          <w:lang w:bidi="ar-EG"/>
        </w:rPr>
        <w:t xml:space="preserve"> </w:t>
      </w:r>
      <w:r w:rsidR="00CF1496" w:rsidRPr="00E86FDF">
        <w:rPr>
          <w:rFonts w:cs="Traditional Arabic"/>
          <w:lang w:bidi="ar-EG"/>
        </w:rPr>
        <w:t>being raised and examined</w:t>
      </w:r>
      <w:r w:rsidR="00782ED0" w:rsidRPr="00E86FDF">
        <w:rPr>
          <w:rFonts w:cs="Traditional Arabic"/>
          <w:lang w:bidi="ar-EG"/>
        </w:rPr>
        <w:t xml:space="preserve">. That could be </w:t>
      </w:r>
      <w:r w:rsidR="008F1E86" w:rsidRPr="00E86FDF">
        <w:rPr>
          <w:rFonts w:cs="Traditional Arabic"/>
          <w:lang w:bidi="ar-EG"/>
        </w:rPr>
        <w:t>through the falsification of some of the testimonies</w:t>
      </w:r>
      <w:r w:rsidR="006E1F1C" w:rsidRPr="00E86FDF">
        <w:rPr>
          <w:rFonts w:cs="Traditional Arabic"/>
          <w:lang w:bidi="ar-EG"/>
        </w:rPr>
        <w:t>,</w:t>
      </w:r>
      <w:r w:rsidR="008F1E86" w:rsidRPr="00E86FDF">
        <w:rPr>
          <w:rFonts w:cs="Traditional Arabic"/>
          <w:lang w:bidi="ar-EG"/>
        </w:rPr>
        <w:t xml:space="preserve"> or </w:t>
      </w:r>
      <w:r w:rsidR="006E1F1C" w:rsidRPr="00E86FDF">
        <w:rPr>
          <w:rFonts w:cs="Traditional Arabic"/>
          <w:lang w:bidi="ar-EG"/>
        </w:rPr>
        <w:t xml:space="preserve">by </w:t>
      </w:r>
      <w:r w:rsidR="008A249D" w:rsidRPr="00E86FDF">
        <w:rPr>
          <w:rFonts w:cs="Traditional Arabic"/>
          <w:lang w:bidi="ar-EG"/>
        </w:rPr>
        <w:t xml:space="preserve">not </w:t>
      </w:r>
      <w:r w:rsidR="00CD4652" w:rsidRPr="00E86FDF">
        <w:rPr>
          <w:rFonts w:cs="Traditional Arabic"/>
          <w:lang w:bidi="ar-EG"/>
        </w:rPr>
        <w:t>authorizing some of the documents</w:t>
      </w:r>
      <w:r w:rsidR="00755892" w:rsidRPr="00E86FDF">
        <w:rPr>
          <w:rFonts w:cs="Traditional Arabic"/>
          <w:lang w:bidi="ar-EG"/>
        </w:rPr>
        <w:t xml:space="preserve"> and papers</w:t>
      </w:r>
      <w:r w:rsidR="006E1F1C" w:rsidRPr="00E86FDF">
        <w:rPr>
          <w:rFonts w:cs="Traditional Arabic"/>
          <w:lang w:bidi="ar-EG"/>
        </w:rPr>
        <w:t xml:space="preserve">, or by </w:t>
      </w:r>
      <w:r w:rsidR="009063AC" w:rsidRPr="00E86FDF">
        <w:rPr>
          <w:rFonts w:cs="Traditional Arabic"/>
          <w:lang w:bidi="ar-EG"/>
        </w:rPr>
        <w:t>n</w:t>
      </w:r>
      <w:r w:rsidR="006E1F1C" w:rsidRPr="00E86FDF">
        <w:rPr>
          <w:rFonts w:cs="Traditional Arabic"/>
          <w:lang w:bidi="ar-EG"/>
        </w:rPr>
        <w:t xml:space="preserve">ot </w:t>
      </w:r>
      <w:r w:rsidR="009063AC" w:rsidRPr="00E86FDF">
        <w:rPr>
          <w:rFonts w:cs="Traditional Arabic"/>
          <w:lang w:bidi="ar-EG"/>
        </w:rPr>
        <w:t xml:space="preserve">granting one of the parties the full ability to put forward </w:t>
      </w:r>
      <w:r w:rsidR="00782ED0" w:rsidRPr="00E86FDF">
        <w:rPr>
          <w:rFonts w:cs="Traditional Arabic"/>
          <w:lang w:bidi="ar-EG"/>
        </w:rPr>
        <w:t>their</w:t>
      </w:r>
      <w:r w:rsidR="009063AC" w:rsidRPr="00E86FDF">
        <w:rPr>
          <w:rFonts w:cs="Traditional Arabic"/>
          <w:lang w:bidi="ar-EG"/>
        </w:rPr>
        <w:t xml:space="preserve"> arguments and proofs</w:t>
      </w:r>
      <w:r w:rsidR="00BB3511" w:rsidRPr="00E86FDF">
        <w:rPr>
          <w:rFonts w:cs="Traditional Arabic"/>
          <w:lang w:bidi="ar-EG"/>
        </w:rPr>
        <w:t xml:space="preserve">, or by bringing the </w:t>
      </w:r>
      <w:r w:rsidR="003968BB" w:rsidRPr="00E86FDF">
        <w:rPr>
          <w:rFonts w:cs="Traditional Arabic"/>
          <w:lang w:bidi="ar-EG"/>
        </w:rPr>
        <w:t xml:space="preserve">times of the </w:t>
      </w:r>
      <w:r w:rsidR="00BB3511" w:rsidRPr="00E86FDF">
        <w:rPr>
          <w:rFonts w:cs="Traditional Arabic"/>
          <w:lang w:bidi="ar-EG"/>
        </w:rPr>
        <w:t xml:space="preserve">sittings </w:t>
      </w:r>
      <w:r w:rsidR="003968BB" w:rsidRPr="00E86FDF">
        <w:rPr>
          <w:rFonts w:cs="Traditional Arabic"/>
          <w:lang w:bidi="ar-EG"/>
        </w:rPr>
        <w:t xml:space="preserve">forward in a manner that would </w:t>
      </w:r>
      <w:r w:rsidR="00597D1E" w:rsidRPr="00E86FDF">
        <w:rPr>
          <w:rFonts w:cs="Traditional Arabic"/>
          <w:lang w:bidi="ar-EG"/>
        </w:rPr>
        <w:t xml:space="preserve">complicate their </w:t>
      </w:r>
      <w:r w:rsidR="00782ED0" w:rsidRPr="00E86FDF">
        <w:rPr>
          <w:rFonts w:cs="Traditional Arabic"/>
          <w:lang w:bidi="ar-EG"/>
        </w:rPr>
        <w:t>ability to raise</w:t>
      </w:r>
      <w:r w:rsidR="00597D1E" w:rsidRPr="00E86FDF">
        <w:rPr>
          <w:rFonts w:cs="Traditional Arabic"/>
          <w:lang w:bidi="ar-EG"/>
        </w:rPr>
        <w:t xml:space="preserve"> the case</w:t>
      </w:r>
      <w:r w:rsidR="00A53E24" w:rsidRPr="00E86FDF">
        <w:rPr>
          <w:rFonts w:cs="Traditional Arabic"/>
          <w:lang w:bidi="ar-EG"/>
        </w:rPr>
        <w:t>,</w:t>
      </w:r>
      <w:r w:rsidR="00597D1E" w:rsidRPr="00E86FDF">
        <w:rPr>
          <w:rFonts w:cs="Traditional Arabic"/>
          <w:lang w:bidi="ar-EG"/>
        </w:rPr>
        <w:t xml:space="preserve"> or </w:t>
      </w:r>
      <w:r w:rsidR="00A53E24" w:rsidRPr="00E86FDF">
        <w:rPr>
          <w:rFonts w:cs="Traditional Arabic"/>
          <w:lang w:bidi="ar-EG"/>
        </w:rPr>
        <w:t xml:space="preserve">through </w:t>
      </w:r>
      <w:r w:rsidR="00EA0CCC" w:rsidRPr="00E86FDF">
        <w:rPr>
          <w:rFonts w:cs="Traditional Arabic"/>
          <w:lang w:bidi="ar-EG"/>
        </w:rPr>
        <w:t xml:space="preserve">making a large </w:t>
      </w:r>
      <w:r w:rsidR="00020646" w:rsidRPr="00E86FDF">
        <w:rPr>
          <w:rFonts w:cs="Traditional Arabic"/>
          <w:lang w:bidi="ar-EG"/>
        </w:rPr>
        <w:t xml:space="preserve">time </w:t>
      </w:r>
      <w:r w:rsidR="00EA0CCC" w:rsidRPr="00E86FDF">
        <w:rPr>
          <w:rFonts w:cs="Traditional Arabic"/>
          <w:lang w:bidi="ar-EG"/>
        </w:rPr>
        <w:t>gap between the</w:t>
      </w:r>
      <w:r w:rsidR="00020646" w:rsidRPr="00E86FDF">
        <w:rPr>
          <w:rFonts w:cs="Traditional Arabic"/>
          <w:lang w:bidi="ar-EG"/>
        </w:rPr>
        <w:t xml:space="preserve"> sittings or distance between their places</w:t>
      </w:r>
      <w:r w:rsidR="00601EE8" w:rsidRPr="00E86FDF">
        <w:rPr>
          <w:rFonts w:cs="Traditional Arabic"/>
          <w:lang w:bidi="ar-EG"/>
        </w:rPr>
        <w:t xml:space="preserve"> so as to dent their resolve, or other </w:t>
      </w:r>
      <w:r w:rsidR="00B01ECC" w:rsidRPr="00E86FDF">
        <w:rPr>
          <w:rFonts w:cs="Traditional Arabic"/>
          <w:lang w:bidi="ar-EG"/>
        </w:rPr>
        <w:t xml:space="preserve">forms of </w:t>
      </w:r>
      <w:r w:rsidR="00615C28" w:rsidRPr="00E86FDF">
        <w:rPr>
          <w:rFonts w:cs="Traditional Arabic"/>
          <w:lang w:bidi="ar-EG"/>
        </w:rPr>
        <w:t xml:space="preserve">stratagem, subterfuge and manoeuvring </w:t>
      </w:r>
      <w:r w:rsidRPr="00E86FDF">
        <w:rPr>
          <w:rFonts w:cs="Traditional Arabic"/>
          <w:lang w:bidi="ar-EG"/>
        </w:rPr>
        <w:t xml:space="preserve">that could be employed. </w:t>
      </w:r>
      <w:r w:rsidR="00F518A6" w:rsidRPr="00E86FDF">
        <w:rPr>
          <w:rFonts w:cs="Traditional Arabic"/>
          <w:lang w:bidi="ar-EG"/>
        </w:rPr>
        <w:t>It could also occur through the twisting of some of the texts or by adopting some corrupt interpretations</w:t>
      </w:r>
      <w:r w:rsidR="00A531E9" w:rsidRPr="00E86FDF">
        <w:rPr>
          <w:rFonts w:cs="Traditional Arabic"/>
          <w:lang w:bidi="ar-EG"/>
        </w:rPr>
        <w:t xml:space="preserve"> which do not conform to </w:t>
      </w:r>
      <w:r w:rsidR="00A531E9" w:rsidRPr="00E86FDF">
        <w:rPr>
          <w:rFonts w:cs="Traditional Arabic"/>
          <w:lang w:bidi="ar-EG"/>
        </w:rPr>
        <w:lastRenderedPageBreak/>
        <w:t>the reality</w:t>
      </w:r>
      <w:r w:rsidR="009E2EC5" w:rsidRPr="00E86FDF">
        <w:rPr>
          <w:rFonts w:cs="Traditional Arabic"/>
          <w:lang w:bidi="ar-EG"/>
        </w:rPr>
        <w:t xml:space="preserve">, in order to enable him to perpetrate his heinous crime and allocate the right to other than its rightful people or </w:t>
      </w:r>
      <w:r w:rsidR="00C55F08" w:rsidRPr="00E86FDF">
        <w:rPr>
          <w:rFonts w:cs="Traditional Arabic"/>
          <w:lang w:bidi="ar-EG"/>
        </w:rPr>
        <w:t>recipients</w:t>
      </w:r>
      <w:r w:rsidR="009E2EC5" w:rsidRPr="00E86FDF">
        <w:rPr>
          <w:rFonts w:cs="Traditional Arabic"/>
          <w:lang w:bidi="ar-EG"/>
        </w:rPr>
        <w:t>.</w:t>
      </w:r>
      <w:r w:rsidR="00C55F08" w:rsidRPr="00E86FDF">
        <w:rPr>
          <w:rFonts w:cs="Traditional Arabic"/>
          <w:lang w:bidi="ar-EG"/>
        </w:rPr>
        <w:t xml:space="preserve"> Is this not </w:t>
      </w:r>
      <w:proofErr w:type="gramStart"/>
      <w:r w:rsidR="00C55F08" w:rsidRPr="00E86FDF">
        <w:rPr>
          <w:rFonts w:cs="Traditional Arabic"/>
          <w:lang w:bidi="ar-EG"/>
        </w:rPr>
        <w:t>similar to</w:t>
      </w:r>
      <w:proofErr w:type="gramEnd"/>
      <w:r w:rsidR="00C55F08" w:rsidRPr="00E86FDF">
        <w:rPr>
          <w:rFonts w:cs="Traditional Arabic"/>
          <w:lang w:bidi="ar-EG"/>
        </w:rPr>
        <w:t xml:space="preserve"> the one who commits Zina (adultery </w:t>
      </w:r>
      <w:r w:rsidR="008016D7" w:rsidRPr="00E86FDF">
        <w:rPr>
          <w:rFonts w:cs="Traditional Arabic"/>
          <w:lang w:bidi="ar-EG"/>
        </w:rPr>
        <w:t>or</w:t>
      </w:r>
      <w:r w:rsidR="00C55F08" w:rsidRPr="00E86FDF">
        <w:rPr>
          <w:rFonts w:cs="Traditional Arabic"/>
          <w:lang w:bidi="ar-EG"/>
        </w:rPr>
        <w:t xml:space="preserve"> fornication)</w:t>
      </w:r>
      <w:r w:rsidR="008016D7" w:rsidRPr="00E86FDF">
        <w:rPr>
          <w:rFonts w:cs="Traditional Arabic"/>
          <w:lang w:bidi="ar-EG"/>
        </w:rPr>
        <w:t xml:space="preserve">?! We say: </w:t>
      </w:r>
      <w:r w:rsidR="00942E87" w:rsidRPr="00E86FDF">
        <w:rPr>
          <w:rFonts w:cs="Traditional Arabic"/>
          <w:lang w:bidi="ar-EG"/>
        </w:rPr>
        <w:t>No way: Where is</w:t>
      </w:r>
      <w:r w:rsidR="005C1001" w:rsidRPr="00E86FDF">
        <w:rPr>
          <w:rFonts w:cs="Traditional Arabic"/>
          <w:lang w:bidi="ar-EG"/>
        </w:rPr>
        <w:t xml:space="preserve"> the </w:t>
      </w:r>
      <w:r w:rsidR="00B33BC5" w:rsidRPr="00E86FDF">
        <w:rPr>
          <w:rFonts w:cs="Traditional Arabic"/>
          <w:lang w:bidi="ar-EG"/>
        </w:rPr>
        <w:t>uncontrollable</w:t>
      </w:r>
      <w:r w:rsidR="005C1001" w:rsidRPr="00E86FDF">
        <w:rPr>
          <w:rFonts w:cs="Traditional Arabic"/>
          <w:lang w:bidi="ar-EG"/>
        </w:rPr>
        <w:t xml:space="preserve"> </w:t>
      </w:r>
      <w:r w:rsidR="00B33BC5" w:rsidRPr="00E86FDF">
        <w:rPr>
          <w:rFonts w:cs="Traditional Arabic"/>
          <w:lang w:bidi="ar-EG"/>
        </w:rPr>
        <w:t>impulsive</w:t>
      </w:r>
      <w:r w:rsidR="006515C0" w:rsidRPr="00E86FDF">
        <w:rPr>
          <w:rFonts w:cs="Traditional Arabic"/>
          <w:lang w:bidi="ar-EG"/>
        </w:rPr>
        <w:t xml:space="preserve"> or spontaneous</w:t>
      </w:r>
      <w:r w:rsidR="00E93171" w:rsidRPr="00E86FDF">
        <w:rPr>
          <w:rFonts w:cs="Traditional Arabic"/>
          <w:lang w:bidi="ar-EG"/>
        </w:rPr>
        <w:t xml:space="preserve"> desire</w:t>
      </w:r>
      <w:r w:rsidR="00E7654D" w:rsidRPr="00E86FDF">
        <w:rPr>
          <w:rFonts w:cs="Traditional Arabic"/>
          <w:lang w:bidi="ar-EG"/>
        </w:rPr>
        <w:t xml:space="preserve"> </w:t>
      </w:r>
      <w:r w:rsidR="00AA645D" w:rsidRPr="00E86FDF">
        <w:rPr>
          <w:rFonts w:cs="Traditional Arabic"/>
          <w:lang w:bidi="ar-EG"/>
        </w:rPr>
        <w:t>of</w:t>
      </w:r>
      <w:r w:rsidR="00E7654D" w:rsidRPr="00E86FDF">
        <w:rPr>
          <w:rFonts w:cs="Traditional Arabic"/>
          <w:lang w:bidi="ar-EG"/>
        </w:rPr>
        <w:t xml:space="preserve"> sexual relations </w:t>
      </w:r>
      <w:r w:rsidR="00D70128" w:rsidRPr="00E86FDF">
        <w:rPr>
          <w:rFonts w:cs="Traditional Arabic"/>
          <w:lang w:bidi="ar-EG"/>
        </w:rPr>
        <w:t xml:space="preserve">within this planning and conspiring which usually spreads over a lengthy </w:t>
      </w:r>
      <w:r w:rsidR="00B33BC5" w:rsidRPr="00E86FDF">
        <w:rPr>
          <w:rFonts w:cs="Traditional Arabic"/>
          <w:lang w:bidi="ar-EG"/>
        </w:rPr>
        <w:t>period</w:t>
      </w:r>
      <w:r w:rsidR="002214F3" w:rsidRPr="00E86FDF">
        <w:rPr>
          <w:rFonts w:cs="Traditional Arabic"/>
          <w:lang w:bidi="ar-EG"/>
        </w:rPr>
        <w:t xml:space="preserve">. </w:t>
      </w:r>
      <w:r w:rsidR="00D32427" w:rsidRPr="00E86FDF">
        <w:rPr>
          <w:rFonts w:cs="Traditional Arabic"/>
          <w:lang w:bidi="ar-EG"/>
        </w:rPr>
        <w:t>I</w:t>
      </w:r>
      <w:r w:rsidR="00C97E5F" w:rsidRPr="00E86FDF">
        <w:rPr>
          <w:rFonts w:cs="Traditional Arabic"/>
          <w:lang w:bidi="ar-EG"/>
        </w:rPr>
        <w:t xml:space="preserve">t </w:t>
      </w:r>
      <w:r w:rsidR="007A234C" w:rsidRPr="00E86FDF">
        <w:rPr>
          <w:rFonts w:cs="Traditional Arabic"/>
          <w:lang w:bidi="ar-EG"/>
        </w:rPr>
        <w:t xml:space="preserve">may </w:t>
      </w:r>
      <w:r w:rsidR="00C170D6" w:rsidRPr="00E86FDF">
        <w:rPr>
          <w:rFonts w:cs="Traditional Arabic"/>
          <w:lang w:bidi="ar-EG"/>
        </w:rPr>
        <w:t>pass</w:t>
      </w:r>
      <w:r w:rsidR="007A234C" w:rsidRPr="00E86FDF">
        <w:rPr>
          <w:rFonts w:cs="Traditional Arabic"/>
          <w:lang w:bidi="ar-EG"/>
        </w:rPr>
        <w:t xml:space="preserve"> </w:t>
      </w:r>
      <w:r w:rsidR="00405BDB" w:rsidRPr="00E86FDF">
        <w:rPr>
          <w:rFonts w:cs="Traditional Arabic"/>
          <w:lang w:bidi="ar-EG"/>
        </w:rPr>
        <w:t>from</w:t>
      </w:r>
      <w:r w:rsidR="007A234C" w:rsidRPr="00E86FDF">
        <w:rPr>
          <w:rFonts w:cs="Traditional Arabic"/>
          <w:lang w:bidi="ar-EG"/>
        </w:rPr>
        <w:t xml:space="preserve"> one prayer time to another </w:t>
      </w:r>
      <w:r w:rsidR="004E2659" w:rsidRPr="00E86FDF">
        <w:rPr>
          <w:rFonts w:cs="Traditional Arabic"/>
          <w:lang w:bidi="ar-EG"/>
        </w:rPr>
        <w:t>in which he stands before Allah</w:t>
      </w:r>
      <w:r w:rsidR="00405BDB" w:rsidRPr="00E86FDF">
        <w:rPr>
          <w:rFonts w:cs="Traditional Arabic"/>
          <w:lang w:bidi="ar-EG"/>
        </w:rPr>
        <w:t xml:space="preserve">. </w:t>
      </w:r>
      <w:r w:rsidR="00AA645D" w:rsidRPr="00E86FDF">
        <w:rPr>
          <w:rFonts w:cs="Traditional Arabic"/>
          <w:lang w:bidi="ar-EG"/>
        </w:rPr>
        <w:t>I</w:t>
      </w:r>
      <w:r w:rsidR="00D32427" w:rsidRPr="00E86FDF">
        <w:rPr>
          <w:rFonts w:cs="Traditional Arabic"/>
          <w:lang w:bidi="ar-EG"/>
        </w:rPr>
        <w:t>ndeed, i</w:t>
      </w:r>
      <w:r w:rsidR="00AA645D" w:rsidRPr="00E86FDF">
        <w:rPr>
          <w:rFonts w:cs="Traditional Arabic"/>
          <w:lang w:bidi="ar-EG"/>
        </w:rPr>
        <w:t>t</w:t>
      </w:r>
      <w:r w:rsidR="00405BDB" w:rsidRPr="00E86FDF">
        <w:rPr>
          <w:rFonts w:cs="Traditional Arabic"/>
          <w:lang w:bidi="ar-EG"/>
        </w:rPr>
        <w:t xml:space="preserve"> may</w:t>
      </w:r>
      <w:r w:rsidR="00AA645D" w:rsidRPr="00E86FDF">
        <w:rPr>
          <w:rFonts w:cs="Traditional Arabic"/>
          <w:lang w:bidi="ar-EG"/>
        </w:rPr>
        <w:t xml:space="preserve"> even</w:t>
      </w:r>
      <w:r w:rsidR="00405BDB" w:rsidRPr="00E86FDF">
        <w:rPr>
          <w:rFonts w:cs="Traditional Arabic"/>
          <w:lang w:bidi="ar-EG"/>
        </w:rPr>
        <w:t xml:space="preserve"> extend from one Ramadan to another </w:t>
      </w:r>
      <w:r w:rsidR="00D32427" w:rsidRPr="00E86FDF">
        <w:rPr>
          <w:rFonts w:cs="Traditional Arabic"/>
          <w:lang w:bidi="ar-EG"/>
        </w:rPr>
        <w:t xml:space="preserve">Ramadan! </w:t>
      </w:r>
      <w:r w:rsidR="000357E4" w:rsidRPr="00E86FDF">
        <w:rPr>
          <w:rFonts w:cs="Traditional Arabic"/>
          <w:lang w:bidi="ar-EG"/>
        </w:rPr>
        <w:t xml:space="preserve">Its reality most resembles that of the case of the professional </w:t>
      </w:r>
      <w:r w:rsidR="008A3203" w:rsidRPr="00E86FDF">
        <w:rPr>
          <w:rFonts w:cs="Traditional Arabic"/>
          <w:lang w:bidi="ar-EG"/>
        </w:rPr>
        <w:t>fake</w:t>
      </w:r>
      <w:r w:rsidR="000357E4" w:rsidRPr="00E86FDF">
        <w:rPr>
          <w:rFonts w:cs="Traditional Arabic"/>
          <w:lang w:bidi="ar-EG"/>
        </w:rPr>
        <w:t xml:space="preserve"> witness</w:t>
      </w:r>
      <w:r w:rsidR="008A3203" w:rsidRPr="00E86FDF">
        <w:rPr>
          <w:rFonts w:cs="Traditional Arabic"/>
          <w:lang w:bidi="ar-EG"/>
        </w:rPr>
        <w:t xml:space="preserve">, </w:t>
      </w:r>
      <w:r w:rsidR="00A634D4" w:rsidRPr="00E86FDF">
        <w:rPr>
          <w:rFonts w:cs="Traditional Arabic"/>
          <w:lang w:bidi="ar-EG"/>
        </w:rPr>
        <w:t xml:space="preserve">or </w:t>
      </w:r>
      <w:r w:rsidR="00385DDB" w:rsidRPr="00E86FDF">
        <w:rPr>
          <w:rFonts w:cs="Traditional Arabic"/>
          <w:lang w:bidi="ar-EG"/>
        </w:rPr>
        <w:t xml:space="preserve">the greedy seasoned </w:t>
      </w:r>
      <w:r w:rsidR="00A634D4" w:rsidRPr="00E86FDF">
        <w:rPr>
          <w:rFonts w:cs="Traditional Arabic"/>
          <w:lang w:bidi="ar-EG"/>
        </w:rPr>
        <w:t xml:space="preserve">loan shark, or the </w:t>
      </w:r>
      <w:r w:rsidR="008556EB" w:rsidRPr="00E86FDF">
        <w:rPr>
          <w:rFonts w:cs="Traditional Arabic"/>
          <w:lang w:bidi="ar-EG"/>
        </w:rPr>
        <w:t>villainous and criminal devourer of the orphan</w:t>
      </w:r>
      <w:r w:rsidR="00830C1B" w:rsidRPr="00E86FDF">
        <w:rPr>
          <w:rFonts w:cs="Traditional Arabic"/>
          <w:lang w:bidi="ar-EG"/>
        </w:rPr>
        <w:t>’</w:t>
      </w:r>
      <w:r w:rsidR="008556EB" w:rsidRPr="00E86FDF">
        <w:rPr>
          <w:rFonts w:cs="Traditional Arabic"/>
          <w:lang w:bidi="ar-EG"/>
        </w:rPr>
        <w:t>s wealth</w:t>
      </w:r>
      <w:r w:rsidR="007934BB" w:rsidRPr="00E86FDF">
        <w:rPr>
          <w:rFonts w:cs="Traditional Arabic"/>
          <w:lang w:bidi="ar-EG"/>
        </w:rPr>
        <w:t>. Thos</w:t>
      </w:r>
      <w:r w:rsidR="00830C1B" w:rsidRPr="00E86FDF">
        <w:rPr>
          <w:rFonts w:cs="Traditional Arabic"/>
          <w:lang w:bidi="ar-EG"/>
        </w:rPr>
        <w:t xml:space="preserve">e are closer to disbelief, in the case where the Messenger of Allah (saw) ruled </w:t>
      </w:r>
      <w:r w:rsidR="00EA0F29" w:rsidRPr="00E86FDF">
        <w:rPr>
          <w:rFonts w:cs="Traditional Arabic"/>
          <w:lang w:bidi="ar-EG"/>
        </w:rPr>
        <w:t xml:space="preserve">with the invalidation of their actions, regardless of how numerous they were. He </w:t>
      </w:r>
      <w:r w:rsidR="001F6227" w:rsidRPr="00E86FDF">
        <w:rPr>
          <w:rFonts w:cs="Traditional Arabic"/>
          <w:lang w:bidi="ar-EG"/>
        </w:rPr>
        <w:t>equalized between the fake witness and associating partners with Allah (shirk)</w:t>
      </w:r>
      <w:r w:rsidR="00D13769" w:rsidRPr="00E86FDF">
        <w:rPr>
          <w:rFonts w:cs="Traditional Arabic"/>
          <w:lang w:bidi="ar-EG"/>
        </w:rPr>
        <w:t xml:space="preserve">, whilst he classified the </w:t>
      </w:r>
      <w:r w:rsidR="001C2DF6" w:rsidRPr="00E86FDF">
        <w:rPr>
          <w:rFonts w:cs="Traditional Arabic"/>
          <w:lang w:bidi="ar-EG"/>
        </w:rPr>
        <w:t>eating of</w:t>
      </w:r>
      <w:r w:rsidR="00D13769" w:rsidRPr="00E86FDF">
        <w:rPr>
          <w:rFonts w:cs="Traditional Arabic"/>
          <w:lang w:bidi="ar-EG"/>
        </w:rPr>
        <w:t xml:space="preserve"> Riba (usury) amon</w:t>
      </w:r>
      <w:r w:rsidR="001C2DF6" w:rsidRPr="00E86FDF">
        <w:rPr>
          <w:rFonts w:cs="Traditional Arabic"/>
          <w:lang w:bidi="ar-EG"/>
        </w:rPr>
        <w:t xml:space="preserve">g the </w:t>
      </w:r>
      <w:proofErr w:type="spellStart"/>
      <w:r w:rsidR="001C2DF6" w:rsidRPr="00E86FDF">
        <w:rPr>
          <w:rFonts w:cs="Traditional Arabic"/>
          <w:lang w:bidi="ar-EG"/>
        </w:rPr>
        <w:t>Mubiqaat</w:t>
      </w:r>
      <w:proofErr w:type="spellEnd"/>
      <w:r w:rsidR="001C2DF6" w:rsidRPr="00E86FDF">
        <w:rPr>
          <w:rFonts w:cs="Traditional Arabic"/>
          <w:lang w:bidi="ar-EG"/>
        </w:rPr>
        <w:t xml:space="preserve"> (great</w:t>
      </w:r>
      <w:r w:rsidR="00F86665" w:rsidRPr="00E86FDF">
        <w:rPr>
          <w:rFonts w:cs="Traditional Arabic"/>
          <w:lang w:bidi="ar-EG"/>
        </w:rPr>
        <w:t xml:space="preserve"> destructive</w:t>
      </w:r>
      <w:r w:rsidR="001C2DF6" w:rsidRPr="00E86FDF">
        <w:rPr>
          <w:rFonts w:cs="Traditional Arabic"/>
          <w:lang w:bidi="ar-EG"/>
        </w:rPr>
        <w:t xml:space="preserve"> sins), which: </w:t>
      </w:r>
    </w:p>
    <w:p w14:paraId="3F0CFB08" w14:textId="77777777" w:rsidR="009D203A" w:rsidRPr="00E86FDF" w:rsidRDefault="009D203A" w:rsidP="006674F3">
      <w:pPr>
        <w:spacing w:after="0"/>
        <w:rPr>
          <w:rFonts w:cs="Traditional Arabic"/>
          <w:lang w:bidi="ar-EG"/>
        </w:rPr>
      </w:pPr>
    </w:p>
    <w:p w14:paraId="5E839777" w14:textId="7044E80C" w:rsidR="009D203A" w:rsidRPr="00E86FDF" w:rsidRDefault="0011729C" w:rsidP="006674F3">
      <w:pPr>
        <w:spacing w:after="0"/>
        <w:rPr>
          <w:rFonts w:cs="Traditional Arabic"/>
          <w:sz w:val="32"/>
          <w:szCs w:val="32"/>
          <w:rtl/>
          <w:lang w:bidi="ar-EG"/>
        </w:rPr>
      </w:pPr>
      <w:r w:rsidRPr="00E86FDF">
        <w:rPr>
          <w:rFonts w:cs="Traditional Arabic"/>
          <w:sz w:val="32"/>
          <w:szCs w:val="32"/>
          <w:rtl/>
          <w:lang w:bidi="ar-EG"/>
        </w:rPr>
        <w:t>لَا يَنْفَعُ مَعَهَا عَمَلٍ وَإِنْ كَثُرَ</w:t>
      </w:r>
    </w:p>
    <w:p w14:paraId="11AAAF79" w14:textId="70072E2E" w:rsidR="00640A0D" w:rsidRPr="00E86FDF" w:rsidRDefault="006B184E" w:rsidP="006674F3">
      <w:pPr>
        <w:spacing w:after="0"/>
        <w:rPr>
          <w:rFonts w:cs="Traditional Arabic"/>
          <w:lang w:bidi="ar-EG"/>
        </w:rPr>
      </w:pPr>
      <w:r w:rsidRPr="00E86FDF">
        <w:rPr>
          <w:rFonts w:cs="Traditional Arabic"/>
          <w:lang w:bidi="ar-EG"/>
        </w:rPr>
        <w:t xml:space="preserve">“No action benefits </w:t>
      </w:r>
      <w:r w:rsidR="00951696" w:rsidRPr="00E86FDF">
        <w:rPr>
          <w:rFonts w:cs="Traditional Arabic"/>
          <w:lang w:bidi="ar-EG"/>
        </w:rPr>
        <w:t xml:space="preserve">with it and </w:t>
      </w:r>
      <w:r w:rsidR="009D203A" w:rsidRPr="00E86FDF">
        <w:rPr>
          <w:rFonts w:cs="Traditional Arabic"/>
          <w:lang w:bidi="ar-EG"/>
        </w:rPr>
        <w:t>even if it was much or numerous”.</w:t>
      </w:r>
    </w:p>
    <w:p w14:paraId="7D933413" w14:textId="30F3FF12" w:rsidR="009D203A" w:rsidRPr="00E86FDF" w:rsidRDefault="009D203A" w:rsidP="006674F3">
      <w:pPr>
        <w:spacing w:after="0"/>
        <w:rPr>
          <w:rFonts w:cs="Traditional Arabic"/>
          <w:lang w:bidi="ar-EG"/>
        </w:rPr>
      </w:pPr>
    </w:p>
    <w:p w14:paraId="1B8D1A07" w14:textId="5607861B" w:rsidR="00A82E5F" w:rsidRPr="00E86FDF" w:rsidRDefault="00831605" w:rsidP="006674F3">
      <w:pPr>
        <w:spacing w:after="0"/>
        <w:rPr>
          <w:rFonts w:cs="Traditional Arabic"/>
          <w:rtl/>
          <w:lang w:bidi="ar-EG"/>
        </w:rPr>
      </w:pPr>
      <w:r w:rsidRPr="00E86FDF">
        <w:rPr>
          <w:rFonts w:cs="Traditional Arabic"/>
          <w:lang w:bidi="ar-EG"/>
        </w:rPr>
        <w:t xml:space="preserve">Even if we </w:t>
      </w:r>
      <w:r w:rsidR="00CB7C6E" w:rsidRPr="00E86FDF">
        <w:rPr>
          <w:rFonts w:cs="Traditional Arabic"/>
          <w:lang w:bidi="ar-EG"/>
        </w:rPr>
        <w:t xml:space="preserve">exempted this type from the ruling of disbelief which removes someone from the Millah </w:t>
      </w:r>
      <w:r w:rsidR="004B45ED" w:rsidRPr="00E86FDF">
        <w:rPr>
          <w:rFonts w:cs="Traditional Arabic"/>
          <w:lang w:bidi="ar-EG"/>
        </w:rPr>
        <w:t xml:space="preserve">based on the </w:t>
      </w:r>
      <w:r w:rsidR="00EB7B7D" w:rsidRPr="00E86FDF">
        <w:rPr>
          <w:rFonts w:cs="Traditional Arabic"/>
          <w:lang w:bidi="ar-EG"/>
        </w:rPr>
        <w:t>indicative</w:t>
      </w:r>
      <w:r w:rsidR="004B45ED" w:rsidRPr="00E86FDF">
        <w:rPr>
          <w:rFonts w:cs="Traditional Arabic"/>
          <w:lang w:bidi="ar-EG"/>
        </w:rPr>
        <w:t xml:space="preserve"> connotation </w:t>
      </w:r>
      <w:r w:rsidR="00D6302D" w:rsidRPr="00E86FDF">
        <w:rPr>
          <w:rFonts w:cs="Traditional Arabic"/>
          <w:lang w:bidi="ar-EG"/>
        </w:rPr>
        <w:t xml:space="preserve">of the fundamental difference of </w:t>
      </w:r>
      <w:r w:rsidR="00FF33C8" w:rsidRPr="00E86FDF">
        <w:rPr>
          <w:rFonts w:cs="Traditional Arabic"/>
          <w:lang w:bidi="ar-EG"/>
        </w:rPr>
        <w:t xml:space="preserve">its </w:t>
      </w:r>
      <w:r w:rsidR="00D6302D" w:rsidRPr="00E86FDF">
        <w:rPr>
          <w:rFonts w:cs="Traditional Arabic"/>
          <w:lang w:bidi="ar-EG"/>
        </w:rPr>
        <w:t>reality</w:t>
      </w:r>
      <w:r w:rsidR="004B45ED" w:rsidRPr="00E86FDF">
        <w:rPr>
          <w:rFonts w:cs="Traditional Arabic"/>
          <w:lang w:bidi="ar-EG"/>
        </w:rPr>
        <w:t xml:space="preserve"> </w:t>
      </w:r>
      <w:r w:rsidR="00EB7B7D" w:rsidRPr="00E86FDF">
        <w:rPr>
          <w:rFonts w:cs="Traditional Arabic"/>
          <w:lang w:bidi="ar-EG"/>
        </w:rPr>
        <w:t>from the reality of the other types</w:t>
      </w:r>
      <w:r w:rsidR="0054680E" w:rsidRPr="00E86FDF">
        <w:rPr>
          <w:rFonts w:cs="Traditional Arabic"/>
          <w:lang w:bidi="ar-EG"/>
        </w:rPr>
        <w:t xml:space="preserve">, in terms of </w:t>
      </w:r>
      <w:r w:rsidR="00FF33C8" w:rsidRPr="00E86FDF">
        <w:rPr>
          <w:rFonts w:cs="Traditional Arabic"/>
          <w:b/>
          <w:bCs/>
          <w:lang w:bidi="ar-EG"/>
        </w:rPr>
        <w:t>“Leav</w:t>
      </w:r>
      <w:r w:rsidR="0054680E" w:rsidRPr="00E86FDF">
        <w:rPr>
          <w:rFonts w:cs="Traditional Arabic"/>
          <w:b/>
          <w:bCs/>
          <w:lang w:bidi="ar-EG"/>
        </w:rPr>
        <w:t>ing</w:t>
      </w:r>
      <w:r w:rsidR="00FF33C8" w:rsidRPr="00E86FDF">
        <w:rPr>
          <w:rFonts w:cs="Traditional Arabic"/>
          <w:b/>
          <w:bCs/>
          <w:lang w:bidi="ar-EG"/>
        </w:rPr>
        <w:t xml:space="preserve"> the Hukm by what Allah has revealed”</w:t>
      </w:r>
      <w:r w:rsidR="00FF33C8" w:rsidRPr="00E86FDF">
        <w:rPr>
          <w:rFonts w:cs="Traditional Arabic"/>
          <w:lang w:bidi="ar-EG"/>
        </w:rPr>
        <w:t>, or worse</w:t>
      </w:r>
      <w:r w:rsidR="005649A6" w:rsidRPr="00E86FDF">
        <w:rPr>
          <w:rFonts w:cs="Traditional Arabic"/>
          <w:lang w:bidi="ar-EG"/>
        </w:rPr>
        <w:t xml:space="preserve"> and more heinous than that</w:t>
      </w:r>
      <w:r w:rsidR="00520612" w:rsidRPr="00E86FDF">
        <w:rPr>
          <w:rFonts w:cs="Traditional Arabic"/>
          <w:lang w:bidi="ar-EG"/>
        </w:rPr>
        <w:t>,</w:t>
      </w:r>
      <w:r w:rsidR="005649A6" w:rsidRPr="00E86FDF">
        <w:rPr>
          <w:rFonts w:cs="Traditional Arabic"/>
          <w:lang w:bidi="ar-EG"/>
        </w:rPr>
        <w:t xml:space="preserve"> </w:t>
      </w:r>
      <w:r w:rsidR="005649A6" w:rsidRPr="00E86FDF">
        <w:rPr>
          <w:rFonts w:cs="Traditional Arabic"/>
          <w:b/>
          <w:bCs/>
          <w:lang w:bidi="ar-EG"/>
        </w:rPr>
        <w:t>“</w:t>
      </w:r>
      <w:r w:rsidR="00520612" w:rsidRPr="00E86FDF">
        <w:rPr>
          <w:rFonts w:cs="Traditional Arabic"/>
          <w:b/>
          <w:bCs/>
          <w:lang w:bidi="ar-EG"/>
        </w:rPr>
        <w:t>Ruling</w:t>
      </w:r>
      <w:r w:rsidR="005649A6" w:rsidRPr="00E86FDF">
        <w:rPr>
          <w:rFonts w:cs="Traditional Arabic"/>
          <w:b/>
          <w:bCs/>
          <w:lang w:bidi="ar-EG"/>
        </w:rPr>
        <w:t xml:space="preserve"> by other than what Allah revealed”</w:t>
      </w:r>
      <w:r w:rsidR="0040621C" w:rsidRPr="00E86FDF">
        <w:rPr>
          <w:rFonts w:cs="Traditional Arabic"/>
          <w:lang w:bidi="ar-EG"/>
        </w:rPr>
        <w:t>, or even more hideous than both of these</w:t>
      </w:r>
      <w:r w:rsidR="00935F0A" w:rsidRPr="00E86FDF">
        <w:rPr>
          <w:rFonts w:cs="Traditional Arabic"/>
          <w:lang w:bidi="ar-EG"/>
        </w:rPr>
        <w:t xml:space="preserve">, </w:t>
      </w:r>
      <w:r w:rsidR="0040621C" w:rsidRPr="00E86FDF">
        <w:rPr>
          <w:rFonts w:cs="Traditional Arabic"/>
          <w:b/>
          <w:bCs/>
          <w:lang w:bidi="ar-EG"/>
        </w:rPr>
        <w:t>“</w:t>
      </w:r>
      <w:r w:rsidR="0054680E" w:rsidRPr="00E86FDF">
        <w:rPr>
          <w:rFonts w:cs="Traditional Arabic"/>
          <w:b/>
          <w:bCs/>
          <w:lang w:bidi="ar-EG"/>
        </w:rPr>
        <w:t>Contesting Allah in respect to His Rububiyah</w:t>
      </w:r>
      <w:r w:rsidR="00FE7852" w:rsidRPr="00E86FDF">
        <w:rPr>
          <w:rFonts w:cs="Traditional Arabic"/>
          <w:b/>
          <w:bCs/>
          <w:lang w:bidi="ar-EG"/>
        </w:rPr>
        <w:t>, insolence</w:t>
      </w:r>
      <w:r w:rsidR="004B7D53" w:rsidRPr="00E86FDF">
        <w:rPr>
          <w:rFonts w:cs="Traditional Arabic"/>
          <w:b/>
          <w:bCs/>
          <w:lang w:bidi="ar-EG"/>
        </w:rPr>
        <w:t xml:space="preserve"> in respect to the standing of the Uluhiyah by changing (or replacing) the Sharee’ah</w:t>
      </w:r>
      <w:r w:rsidR="00DC5AA4" w:rsidRPr="00E86FDF">
        <w:rPr>
          <w:rFonts w:cs="Traditional Arabic"/>
          <w:b/>
          <w:bCs/>
          <w:lang w:bidi="ar-EG"/>
        </w:rPr>
        <w:t xml:space="preserve"> and legislation with that which is not from Allah</w:t>
      </w:r>
      <w:r w:rsidR="00394D86" w:rsidRPr="00E86FDF">
        <w:rPr>
          <w:rFonts w:cs="Traditional Arabic"/>
          <w:b/>
          <w:bCs/>
          <w:lang w:bidi="ar-EG"/>
        </w:rPr>
        <w:t xml:space="preserve"> ”</w:t>
      </w:r>
      <w:r w:rsidR="00394D86" w:rsidRPr="00E86FDF">
        <w:rPr>
          <w:rFonts w:cs="Traditional Arabic"/>
          <w:lang w:bidi="ar-EG"/>
        </w:rPr>
        <w:t>. Even if</w:t>
      </w:r>
      <w:r w:rsidR="00DC5AA4" w:rsidRPr="00E86FDF">
        <w:rPr>
          <w:rFonts w:cs="Traditional Arabic"/>
          <w:lang w:bidi="ar-EG"/>
        </w:rPr>
        <w:t xml:space="preserve"> we were to exempt that</w:t>
      </w:r>
      <w:r w:rsidR="0026239B" w:rsidRPr="00E86FDF">
        <w:rPr>
          <w:rFonts w:cs="Traditional Arabic"/>
          <w:lang w:bidi="ar-EG"/>
        </w:rPr>
        <w:t xml:space="preserve">, then </w:t>
      </w:r>
      <w:r w:rsidR="00896F88" w:rsidRPr="00E86FDF">
        <w:rPr>
          <w:rFonts w:cs="Traditional Arabic"/>
          <w:lang w:bidi="ar-EG"/>
        </w:rPr>
        <w:t>where</w:t>
      </w:r>
      <w:r w:rsidR="00FC4BDC" w:rsidRPr="00E86FDF">
        <w:rPr>
          <w:rFonts w:cs="Traditional Arabic"/>
          <w:lang w:bidi="ar-EG"/>
        </w:rPr>
        <w:t xml:space="preserve"> would we find that which obliges</w:t>
      </w:r>
      <w:r w:rsidR="00420C98" w:rsidRPr="00E86FDF">
        <w:rPr>
          <w:rFonts w:cs="Traditional Arabic"/>
          <w:lang w:bidi="ar-EG"/>
        </w:rPr>
        <w:t xml:space="preserve"> exempting other than it from among the types and circumstances and where are the </w:t>
      </w:r>
      <w:r w:rsidR="00BA4D04" w:rsidRPr="00E86FDF">
        <w:rPr>
          <w:rFonts w:cs="Traditional Arabic"/>
          <w:lang w:bidi="ar-EG"/>
        </w:rPr>
        <w:t>other decisive connotations dictating that exemption?!</w:t>
      </w:r>
    </w:p>
    <w:p w14:paraId="2DA47A32" w14:textId="79B0AF5E" w:rsidR="00A82E5F" w:rsidRPr="00E86FDF" w:rsidRDefault="00A82E5F" w:rsidP="006674F3">
      <w:pPr>
        <w:spacing w:after="0"/>
        <w:rPr>
          <w:rFonts w:cs="Traditional Arabic"/>
          <w:lang w:bidi="ar-EG"/>
        </w:rPr>
      </w:pPr>
    </w:p>
    <w:p w14:paraId="0A44A921" w14:textId="600EC10B" w:rsidR="00896F88" w:rsidRPr="00E86FDF" w:rsidRDefault="00896F88" w:rsidP="006674F3">
      <w:pPr>
        <w:spacing w:after="0"/>
        <w:rPr>
          <w:rFonts w:cs="Traditional Arabic"/>
          <w:lang w:bidi="ar-EG"/>
        </w:rPr>
      </w:pPr>
      <w:r w:rsidRPr="00E86FDF">
        <w:rPr>
          <w:rFonts w:cs="Traditional Arabic"/>
          <w:lang w:bidi="ar-EG"/>
        </w:rPr>
        <w:t xml:space="preserve">As for us, then </w:t>
      </w:r>
      <w:r w:rsidR="005C4625" w:rsidRPr="00E86FDF">
        <w:rPr>
          <w:rFonts w:cs="Traditional Arabic"/>
          <w:lang w:bidi="ar-EG"/>
        </w:rPr>
        <w:t>we have based</w:t>
      </w:r>
      <w:r w:rsidR="00C131FF" w:rsidRPr="00E86FDF">
        <w:rPr>
          <w:rFonts w:cs="Traditional Arabic"/>
          <w:lang w:bidi="ar-EG"/>
        </w:rPr>
        <w:t xml:space="preserve"> our position in respect to the (example of the) Muslim judge mentioned earlier</w:t>
      </w:r>
      <w:r w:rsidR="0054023D" w:rsidRPr="00E86FDF">
        <w:rPr>
          <w:rFonts w:cs="Traditional Arabic"/>
          <w:lang w:bidi="ar-EG"/>
        </w:rPr>
        <w:t>, upon our belief that he is closer to disbelief (Kufr). Decisiveness in respect t</w:t>
      </w:r>
      <w:r w:rsidR="00BE70CF" w:rsidRPr="00E86FDF">
        <w:rPr>
          <w:rFonts w:cs="Traditional Arabic"/>
          <w:lang w:bidi="ar-EG"/>
        </w:rPr>
        <w:t>he absence of his Kufr is dangerous and has opened the door of destructi</w:t>
      </w:r>
      <w:r w:rsidR="00EE1B63" w:rsidRPr="00E86FDF">
        <w:rPr>
          <w:rFonts w:cs="Traditional Arabic"/>
          <w:lang w:bidi="ar-EG"/>
        </w:rPr>
        <w:t>veness for some of the people. Similarly, decisiveness in respect to his Kufr (disbelief) is dangerous</w:t>
      </w:r>
      <w:r w:rsidR="00ED7B16" w:rsidRPr="00E86FDF">
        <w:rPr>
          <w:rFonts w:cs="Traditional Arabic"/>
          <w:lang w:bidi="ar-EG"/>
        </w:rPr>
        <w:t xml:space="preserve"> due to the stern forbiddance concerning that</w:t>
      </w:r>
      <w:r w:rsidR="007C4F85" w:rsidRPr="00E86FDF">
        <w:rPr>
          <w:rFonts w:cs="Traditional Arabic"/>
          <w:lang w:bidi="ar-EG"/>
        </w:rPr>
        <w:t>. It is however lighter from the practical aspect in the Dunya</w:t>
      </w:r>
      <w:r w:rsidR="004778D3" w:rsidRPr="00E86FDF">
        <w:rPr>
          <w:rFonts w:cs="Traditional Arabic"/>
          <w:lang w:bidi="ar-EG"/>
        </w:rPr>
        <w:t xml:space="preserve"> as the perpetrator of the like of that, in the circumstances we have described, </w:t>
      </w:r>
      <w:r w:rsidR="008F0C7F" w:rsidRPr="00E86FDF">
        <w:rPr>
          <w:rFonts w:cs="Traditional Arabic"/>
          <w:lang w:bidi="ar-EG"/>
        </w:rPr>
        <w:t xml:space="preserve">becomes a Munafiq in truth and </w:t>
      </w:r>
      <w:proofErr w:type="gramStart"/>
      <w:r w:rsidR="008F0C7F" w:rsidRPr="00E86FDF">
        <w:rPr>
          <w:rFonts w:cs="Traditional Arabic"/>
          <w:lang w:bidi="ar-EG"/>
        </w:rPr>
        <w:t>all of</w:t>
      </w:r>
      <w:proofErr w:type="gramEnd"/>
      <w:r w:rsidR="008F0C7F" w:rsidRPr="00E86FDF">
        <w:rPr>
          <w:rFonts w:cs="Traditional Arabic"/>
          <w:lang w:bidi="ar-EG"/>
        </w:rPr>
        <w:t xml:space="preserve"> the Ahkam (rulings) </w:t>
      </w:r>
      <w:r w:rsidR="00E647B0" w:rsidRPr="00E86FDF">
        <w:rPr>
          <w:rFonts w:cs="Traditional Arabic"/>
          <w:lang w:bidi="ar-EG"/>
        </w:rPr>
        <w:t xml:space="preserve">of Islam apply upon him </w:t>
      </w:r>
      <w:r w:rsidR="001F0CE7" w:rsidRPr="00E86FDF">
        <w:rPr>
          <w:rFonts w:cs="Traditional Arabic"/>
          <w:lang w:bidi="ar-EG"/>
        </w:rPr>
        <w:t xml:space="preserve">in accordance </w:t>
      </w:r>
      <w:r w:rsidR="0017163F" w:rsidRPr="00E86FDF">
        <w:rPr>
          <w:rFonts w:cs="Traditional Arabic"/>
          <w:lang w:bidi="ar-EG"/>
        </w:rPr>
        <w:t xml:space="preserve">with </w:t>
      </w:r>
      <w:r w:rsidR="001F0CE7" w:rsidRPr="00E86FDF">
        <w:rPr>
          <w:rFonts w:cs="Traditional Arabic"/>
          <w:lang w:bidi="ar-EG"/>
        </w:rPr>
        <w:t xml:space="preserve">what is apparent, whilst we are not </w:t>
      </w:r>
      <w:r w:rsidR="009E74C3" w:rsidRPr="00E86FDF">
        <w:rPr>
          <w:rFonts w:cs="Traditional Arabic"/>
          <w:lang w:bidi="ar-EG"/>
        </w:rPr>
        <w:t xml:space="preserve">obliged with anything </w:t>
      </w:r>
      <w:r w:rsidR="00C63639" w:rsidRPr="00E86FDF">
        <w:rPr>
          <w:rFonts w:cs="Traditional Arabic"/>
          <w:lang w:bidi="ar-EG"/>
        </w:rPr>
        <w:t>except for</w:t>
      </w:r>
      <w:r w:rsidR="009E74C3" w:rsidRPr="00E86FDF">
        <w:rPr>
          <w:rFonts w:cs="Traditional Arabic"/>
          <w:lang w:bidi="ar-EG"/>
        </w:rPr>
        <w:t xml:space="preserve"> leaving the prayer upon him </w:t>
      </w:r>
      <w:r w:rsidR="00C63639" w:rsidRPr="00E86FDF">
        <w:rPr>
          <w:rFonts w:cs="Traditional Arabic"/>
          <w:lang w:bidi="ar-EG"/>
        </w:rPr>
        <w:t xml:space="preserve">(upon his death) </w:t>
      </w:r>
      <w:r w:rsidR="009E74C3" w:rsidRPr="00E86FDF">
        <w:rPr>
          <w:rFonts w:cs="Traditional Arabic"/>
          <w:lang w:bidi="ar-EG"/>
        </w:rPr>
        <w:t>and seeking forgiveness for him</w:t>
      </w:r>
      <w:r w:rsidR="0017163F" w:rsidRPr="00E86FDF">
        <w:rPr>
          <w:rFonts w:cs="Traditional Arabic"/>
          <w:lang w:bidi="ar-EG"/>
        </w:rPr>
        <w:t>. That</w:t>
      </w:r>
      <w:r w:rsidR="009E74C3" w:rsidRPr="00E86FDF">
        <w:rPr>
          <w:rFonts w:cs="Traditional Arabic"/>
          <w:lang w:bidi="ar-EG"/>
        </w:rPr>
        <w:t xml:space="preserve"> </w:t>
      </w:r>
      <w:r w:rsidR="001677DD" w:rsidRPr="00E86FDF">
        <w:rPr>
          <w:rFonts w:cs="Traditional Arabic"/>
          <w:lang w:bidi="ar-EG"/>
        </w:rPr>
        <w:t>applies to the one who became certain concerning his condition and this is an easy and uncomplicate matter</w:t>
      </w:r>
      <w:r w:rsidR="00C63639" w:rsidRPr="00E86FDF">
        <w:rPr>
          <w:rFonts w:cs="Traditional Arabic"/>
          <w:lang w:bidi="ar-EG"/>
        </w:rPr>
        <w:t xml:space="preserve">, by Allah’s permission. </w:t>
      </w:r>
    </w:p>
    <w:p w14:paraId="40383FBA" w14:textId="48F19178" w:rsidR="00A82E5F" w:rsidRPr="00E86FDF" w:rsidRDefault="00A82E5F" w:rsidP="006674F3">
      <w:pPr>
        <w:spacing w:after="0"/>
        <w:rPr>
          <w:rFonts w:cs="Traditional Arabic"/>
          <w:lang w:bidi="ar-EG"/>
        </w:rPr>
      </w:pPr>
    </w:p>
    <w:p w14:paraId="76668CB2" w14:textId="2768F834" w:rsidR="00A82E5F" w:rsidRPr="00E86FDF" w:rsidRDefault="0087520F" w:rsidP="006674F3">
      <w:pPr>
        <w:spacing w:after="0"/>
        <w:rPr>
          <w:rFonts w:cs="Traditional Arabic"/>
          <w:lang w:bidi="ar-EG"/>
        </w:rPr>
      </w:pPr>
      <w:r w:rsidRPr="00E86FDF">
        <w:rPr>
          <w:rFonts w:cs="Traditional Arabic"/>
          <w:lang w:bidi="ar-EG"/>
        </w:rPr>
        <w:t xml:space="preserve">In addition, it </w:t>
      </w:r>
      <w:r w:rsidR="0088599A" w:rsidRPr="00E86FDF">
        <w:rPr>
          <w:rFonts w:cs="Traditional Arabic"/>
          <w:lang w:bidi="ar-EG"/>
        </w:rPr>
        <w:t>is evident to us that this position originates from examining the circumstance of the perpetrator</w:t>
      </w:r>
      <w:r w:rsidR="002418A7" w:rsidRPr="00E86FDF">
        <w:rPr>
          <w:rFonts w:cs="Traditional Arabic"/>
          <w:lang w:bidi="ar-EG"/>
        </w:rPr>
        <w:t xml:space="preserve">, whilst this is only permissible when we are </w:t>
      </w:r>
      <w:r w:rsidR="00E23663" w:rsidRPr="00E86FDF">
        <w:rPr>
          <w:rFonts w:cs="Traditional Arabic"/>
          <w:lang w:bidi="ar-EG"/>
        </w:rPr>
        <w:t>examin</w:t>
      </w:r>
      <w:r w:rsidR="0029344C" w:rsidRPr="00E86FDF">
        <w:rPr>
          <w:rFonts w:cs="Traditional Arabic"/>
          <w:lang w:bidi="ar-EG"/>
        </w:rPr>
        <w:t>in</w:t>
      </w:r>
      <w:r w:rsidR="00E23663" w:rsidRPr="00E86FDF">
        <w:rPr>
          <w:rFonts w:cs="Traditional Arabic"/>
          <w:lang w:bidi="ar-EG"/>
        </w:rPr>
        <w:t>g</w:t>
      </w:r>
      <w:r w:rsidR="005763E4" w:rsidRPr="00E86FDF">
        <w:rPr>
          <w:rFonts w:cs="Traditional Arabic"/>
          <w:lang w:bidi="ar-EG"/>
        </w:rPr>
        <w:t xml:space="preserve"> the conditions and prevent</w:t>
      </w:r>
      <w:r w:rsidR="00E62C44" w:rsidRPr="00E86FDF">
        <w:rPr>
          <w:rFonts w:cs="Traditional Arabic"/>
          <w:lang w:bidi="ar-EG"/>
        </w:rPr>
        <w:t xml:space="preserve">ers </w:t>
      </w:r>
      <w:r w:rsidR="006C296B" w:rsidRPr="00E86FDF">
        <w:rPr>
          <w:rFonts w:cs="Traditional Arabic"/>
          <w:lang w:bidi="ar-EG"/>
        </w:rPr>
        <w:t>(</w:t>
      </w:r>
      <w:proofErr w:type="spellStart"/>
      <w:r w:rsidR="006C296B" w:rsidRPr="00E86FDF">
        <w:rPr>
          <w:rFonts w:cs="Traditional Arabic"/>
          <w:lang w:bidi="ar-EG"/>
        </w:rPr>
        <w:t>Mawani</w:t>
      </w:r>
      <w:proofErr w:type="spellEnd"/>
      <w:r w:rsidR="006C296B" w:rsidRPr="00E86FDF">
        <w:rPr>
          <w:rFonts w:cs="Traditional Arabic"/>
          <w:lang w:bidi="ar-EG"/>
        </w:rPr>
        <w:t xml:space="preserve">’) </w:t>
      </w:r>
      <w:r w:rsidR="00E62C44" w:rsidRPr="00E86FDF">
        <w:rPr>
          <w:rFonts w:cs="Traditional Arabic"/>
          <w:lang w:bidi="ar-EG"/>
        </w:rPr>
        <w:t>of allocating sin and declaring disbelief. As for this issue</w:t>
      </w:r>
      <w:r w:rsidR="0088599A" w:rsidRPr="00E86FDF">
        <w:rPr>
          <w:rFonts w:cs="Traditional Arabic"/>
          <w:lang w:bidi="ar-EG"/>
        </w:rPr>
        <w:t xml:space="preserve"> </w:t>
      </w:r>
      <w:r w:rsidR="00E62C44" w:rsidRPr="00E86FDF">
        <w:rPr>
          <w:rFonts w:cs="Traditional Arabic"/>
          <w:lang w:bidi="ar-EG"/>
        </w:rPr>
        <w:t>of ours</w:t>
      </w:r>
      <w:r w:rsidR="009C4F23" w:rsidRPr="00E86FDF">
        <w:rPr>
          <w:rFonts w:cs="Traditional Arabic"/>
          <w:lang w:bidi="ar-EG"/>
        </w:rPr>
        <w:t>, then the examination concerns leaving the ruling by what Allah has revealed in terms of it being a pure or mere act or statement</w:t>
      </w:r>
      <w:r w:rsidR="00C50C5D" w:rsidRPr="00E86FDF">
        <w:rPr>
          <w:rFonts w:cs="Traditional Arabic"/>
          <w:lang w:bidi="ar-EG"/>
        </w:rPr>
        <w:t>. The Qur’an has passed judgement upon that action with the ruling of disbelief and upon the one who does it</w:t>
      </w:r>
      <w:r w:rsidR="004E342C" w:rsidRPr="00E86FDF">
        <w:rPr>
          <w:rFonts w:cs="Traditional Arabic"/>
          <w:lang w:bidi="ar-EG"/>
        </w:rPr>
        <w:t xml:space="preserve"> by stating that he is from the </w:t>
      </w:r>
      <w:proofErr w:type="spellStart"/>
      <w:r w:rsidR="004E342C" w:rsidRPr="00E86FDF">
        <w:rPr>
          <w:rFonts w:cs="Traditional Arabic"/>
          <w:lang w:bidi="ar-EG"/>
        </w:rPr>
        <w:t>Kafirun</w:t>
      </w:r>
      <w:proofErr w:type="spellEnd"/>
      <w:r w:rsidR="004E342C" w:rsidRPr="00E86FDF">
        <w:rPr>
          <w:rFonts w:cs="Traditional Arabic"/>
          <w:lang w:bidi="ar-EG"/>
        </w:rPr>
        <w:t xml:space="preserve"> (disbelievers)</w:t>
      </w:r>
      <w:r w:rsidR="006C296B" w:rsidRPr="00E86FDF">
        <w:rPr>
          <w:rFonts w:cs="Traditional Arabic"/>
          <w:lang w:bidi="ar-EG"/>
        </w:rPr>
        <w:t xml:space="preserve"> [That is of course, if the conditions are fulfilled and the preventers (</w:t>
      </w:r>
      <w:proofErr w:type="spellStart"/>
      <w:r w:rsidR="006C296B" w:rsidRPr="00E86FDF">
        <w:rPr>
          <w:rFonts w:cs="Traditional Arabic"/>
          <w:lang w:bidi="ar-EG"/>
        </w:rPr>
        <w:t>Mawani</w:t>
      </w:r>
      <w:proofErr w:type="spellEnd"/>
      <w:r w:rsidR="006C296B" w:rsidRPr="00E86FDF">
        <w:rPr>
          <w:rFonts w:cs="Traditional Arabic"/>
          <w:lang w:bidi="ar-EG"/>
        </w:rPr>
        <w:t>’) are negated</w:t>
      </w:r>
      <w:r w:rsidR="00AD5FAF" w:rsidRPr="00E86FDF">
        <w:rPr>
          <w:rFonts w:cs="Traditional Arabic"/>
          <w:lang w:bidi="ar-EG"/>
        </w:rPr>
        <w:t>,</w:t>
      </w:r>
      <w:r w:rsidR="00E23663" w:rsidRPr="00E86FDF">
        <w:rPr>
          <w:rFonts w:cs="Traditional Arabic"/>
          <w:lang w:bidi="ar-EG"/>
        </w:rPr>
        <w:t xml:space="preserve"> </w:t>
      </w:r>
      <w:r w:rsidR="00AD5FAF" w:rsidRPr="00E86FDF">
        <w:rPr>
          <w:rFonts w:cs="Traditional Arabic"/>
          <w:lang w:bidi="ar-EG"/>
        </w:rPr>
        <w:t>as</w:t>
      </w:r>
      <w:r w:rsidR="00E23663" w:rsidRPr="00E86FDF">
        <w:rPr>
          <w:rFonts w:cs="Traditional Arabic"/>
          <w:lang w:bidi="ar-EG"/>
        </w:rPr>
        <w:t xml:space="preserve"> have come </w:t>
      </w:r>
      <w:r w:rsidR="002815BD" w:rsidRPr="00E86FDF">
        <w:rPr>
          <w:rFonts w:cs="Traditional Arabic"/>
          <w:lang w:bidi="ar-EG"/>
        </w:rPr>
        <w:t>stated in other Shar’iy texts]</w:t>
      </w:r>
      <w:r w:rsidR="004E342C" w:rsidRPr="00E86FDF">
        <w:rPr>
          <w:rFonts w:cs="Traditional Arabic"/>
          <w:lang w:bidi="ar-EG"/>
        </w:rPr>
        <w:t xml:space="preserve">. </w:t>
      </w:r>
      <w:r w:rsidR="00AF6E1C" w:rsidRPr="00E86FDF">
        <w:rPr>
          <w:rFonts w:cs="Traditional Arabic"/>
          <w:lang w:bidi="ar-EG"/>
        </w:rPr>
        <w:t xml:space="preserve">That is whilst no considered proof has been established indicating that such a Kufr (disbelief) is a Kufr Asghar (minor disbelief) or a Kufr Doon Kufr (a lesser disbelief). </w:t>
      </w:r>
    </w:p>
    <w:p w14:paraId="7A1C941E" w14:textId="0106A91A" w:rsidR="00A82E5F" w:rsidRPr="00E86FDF" w:rsidRDefault="00A82E5F" w:rsidP="006674F3">
      <w:pPr>
        <w:spacing w:after="0"/>
        <w:rPr>
          <w:rFonts w:cs="Traditional Arabic"/>
          <w:lang w:bidi="ar-EG"/>
        </w:rPr>
      </w:pPr>
    </w:p>
    <w:p w14:paraId="7792057C" w14:textId="0471F558" w:rsidR="00AF6E1C" w:rsidRPr="00E86FDF" w:rsidRDefault="007C55AB" w:rsidP="006674F3">
      <w:pPr>
        <w:spacing w:after="0"/>
        <w:rPr>
          <w:rFonts w:cs="Traditional Arabic"/>
          <w:lang w:bidi="ar-EG"/>
        </w:rPr>
      </w:pPr>
      <w:r w:rsidRPr="00E86FDF">
        <w:rPr>
          <w:rFonts w:cs="Traditional Arabic"/>
          <w:lang w:bidi="ar-EG"/>
        </w:rPr>
        <w:lastRenderedPageBreak/>
        <w:t>As such, it is obligatory to pass judgement upon anyone who has deliberately left the ruling by what Allah revealed</w:t>
      </w:r>
      <w:r w:rsidR="00E3672E" w:rsidRPr="00E86FDF">
        <w:rPr>
          <w:rFonts w:cs="Traditional Arabic"/>
          <w:lang w:bidi="ar-EG"/>
        </w:rPr>
        <w:t>, even if in a single partial matter or particular issue,</w:t>
      </w:r>
      <w:r w:rsidR="0061520B" w:rsidRPr="00E86FDF">
        <w:rPr>
          <w:rFonts w:cs="Traditional Arabic"/>
          <w:lang w:bidi="ar-EG"/>
        </w:rPr>
        <w:t xml:space="preserve"> </w:t>
      </w:r>
      <w:r w:rsidR="00260E62" w:rsidRPr="00E86FDF">
        <w:rPr>
          <w:rFonts w:cs="Traditional Arabic"/>
          <w:lang w:bidi="ar-EG"/>
        </w:rPr>
        <w:t xml:space="preserve">with the judgement </w:t>
      </w:r>
      <w:r w:rsidR="0061520B" w:rsidRPr="00E86FDF">
        <w:rPr>
          <w:rFonts w:cs="Traditional Arabic"/>
          <w:lang w:bidi="ar-EG"/>
        </w:rPr>
        <w:t xml:space="preserve">that he has perpetrated an act which makes </w:t>
      </w:r>
      <w:r w:rsidR="007206DD" w:rsidRPr="00E86FDF">
        <w:rPr>
          <w:rFonts w:cs="Traditional Arabic"/>
          <w:lang w:bidi="ar-EG"/>
        </w:rPr>
        <w:t>him</w:t>
      </w:r>
      <w:r w:rsidR="0061520B" w:rsidRPr="00E86FDF">
        <w:rPr>
          <w:rFonts w:cs="Traditional Arabic"/>
          <w:lang w:bidi="ar-EG"/>
        </w:rPr>
        <w:t xml:space="preserve"> a disbeliever and removes him from the Millah (</w:t>
      </w:r>
      <w:proofErr w:type="gramStart"/>
      <w:r w:rsidR="0061520B" w:rsidRPr="00E86FDF">
        <w:rPr>
          <w:rFonts w:cs="Traditional Arabic"/>
          <w:lang w:bidi="ar-EG"/>
        </w:rPr>
        <w:t>i.e.</w:t>
      </w:r>
      <w:proofErr w:type="gramEnd"/>
      <w:r w:rsidR="0061520B" w:rsidRPr="00E86FDF">
        <w:rPr>
          <w:rFonts w:cs="Traditional Arabic"/>
          <w:lang w:bidi="ar-EG"/>
        </w:rPr>
        <w:t xml:space="preserve"> Deen of Islam).</w:t>
      </w:r>
      <w:r w:rsidR="007206DD" w:rsidRPr="00E86FDF">
        <w:rPr>
          <w:rFonts w:cs="Traditional Arabic"/>
          <w:lang w:bidi="ar-EG"/>
        </w:rPr>
        <w:t xml:space="preserve"> By that, he would in </w:t>
      </w:r>
      <w:proofErr w:type="gramStart"/>
      <w:r w:rsidR="007206DD" w:rsidRPr="00E86FDF">
        <w:rPr>
          <w:rFonts w:cs="Traditional Arabic"/>
          <w:lang w:bidi="ar-EG"/>
        </w:rPr>
        <w:t>himself</w:t>
      </w:r>
      <w:proofErr w:type="gramEnd"/>
      <w:r w:rsidR="007206DD" w:rsidRPr="00E86FDF">
        <w:rPr>
          <w:rFonts w:cs="Traditional Arabic"/>
          <w:lang w:bidi="ar-EG"/>
        </w:rPr>
        <w:t xml:space="preserve"> and person be a Kafir Murtadd (disbeliever apostate)</w:t>
      </w:r>
      <w:r w:rsidR="00E31C37" w:rsidRPr="00E86FDF">
        <w:rPr>
          <w:rFonts w:cs="Traditional Arabic"/>
          <w:lang w:bidi="ar-EG"/>
        </w:rPr>
        <w:t>, unless a preventer (Mani’) from the well-known preventers (</w:t>
      </w:r>
      <w:proofErr w:type="spellStart"/>
      <w:r w:rsidR="00301C5F" w:rsidRPr="00E86FDF">
        <w:rPr>
          <w:rFonts w:cs="Traditional Arabic"/>
          <w:lang w:bidi="ar-EG"/>
        </w:rPr>
        <w:t>M</w:t>
      </w:r>
      <w:r w:rsidR="00E31C37" w:rsidRPr="00E86FDF">
        <w:rPr>
          <w:rFonts w:cs="Traditional Arabic"/>
          <w:lang w:bidi="ar-EG"/>
        </w:rPr>
        <w:t>awani</w:t>
      </w:r>
      <w:proofErr w:type="spellEnd"/>
      <w:r w:rsidR="00E31C37" w:rsidRPr="00E86FDF">
        <w:rPr>
          <w:rFonts w:cs="Traditional Arabic"/>
          <w:lang w:bidi="ar-EG"/>
        </w:rPr>
        <w:t xml:space="preserve">’) existed </w:t>
      </w:r>
      <w:r w:rsidR="00301C5F" w:rsidRPr="00E86FDF">
        <w:rPr>
          <w:rFonts w:cs="Traditional Arabic"/>
          <w:lang w:bidi="ar-EG"/>
        </w:rPr>
        <w:t>preventing the Takfir (judgement of declaring disbelief over someone)</w:t>
      </w:r>
      <w:r w:rsidR="005E419B" w:rsidRPr="00E86FDF">
        <w:rPr>
          <w:rFonts w:cs="Traditional Arabic"/>
          <w:lang w:bidi="ar-EG"/>
        </w:rPr>
        <w:t xml:space="preserve">, which is exactly like </w:t>
      </w:r>
      <w:r w:rsidR="006736AE" w:rsidRPr="00E86FDF">
        <w:rPr>
          <w:rFonts w:cs="Traditional Arabic"/>
          <w:lang w:bidi="ar-EG"/>
        </w:rPr>
        <w:t xml:space="preserve">the Ijtihad of Abdullah bin </w:t>
      </w:r>
      <w:proofErr w:type="spellStart"/>
      <w:r w:rsidR="006736AE" w:rsidRPr="00E86FDF">
        <w:rPr>
          <w:rFonts w:cs="Traditional Arabic"/>
          <w:lang w:bidi="ar-EG"/>
        </w:rPr>
        <w:t>Mas’ud</w:t>
      </w:r>
      <w:proofErr w:type="spellEnd"/>
      <w:r w:rsidR="006736AE" w:rsidRPr="00E86FDF">
        <w:rPr>
          <w:rFonts w:cs="Traditional Arabic"/>
          <w:lang w:bidi="ar-EG"/>
        </w:rPr>
        <w:t>, may Allah be pleased with him.</w:t>
      </w:r>
    </w:p>
    <w:p w14:paraId="22DDEE7D" w14:textId="3712E9C2" w:rsidR="006736AE" w:rsidRPr="00E86FDF" w:rsidRDefault="006736AE" w:rsidP="006674F3">
      <w:pPr>
        <w:spacing w:after="0"/>
        <w:rPr>
          <w:rFonts w:cs="Traditional Arabic"/>
          <w:lang w:bidi="ar-EG"/>
        </w:rPr>
      </w:pPr>
    </w:p>
    <w:p w14:paraId="6B9E81BA" w14:textId="31102ED0" w:rsidR="006736AE" w:rsidRPr="00E86FDF" w:rsidRDefault="00171654" w:rsidP="006674F3">
      <w:pPr>
        <w:spacing w:after="0"/>
        <w:rPr>
          <w:rFonts w:cs="Traditional Arabic"/>
          <w:lang w:bidi="ar-EG"/>
        </w:rPr>
      </w:pPr>
      <w:r w:rsidRPr="00E86FDF">
        <w:rPr>
          <w:rFonts w:cs="Traditional Arabic"/>
          <w:lang w:bidi="ar-EG"/>
        </w:rPr>
        <w:t xml:space="preserve">As for the </w:t>
      </w:r>
      <w:r w:rsidR="0057658A" w:rsidRPr="00E86FDF">
        <w:rPr>
          <w:rFonts w:cs="Traditional Arabic"/>
          <w:lang w:bidi="ar-EG"/>
        </w:rPr>
        <w:t>opinion that judging an action to be Kufr</w:t>
      </w:r>
      <w:r w:rsidR="00852958" w:rsidRPr="00E86FDF">
        <w:rPr>
          <w:rFonts w:cs="Traditional Arabic"/>
          <w:lang w:bidi="ar-EG"/>
        </w:rPr>
        <w:t xml:space="preserve"> requires a definite evidence (Daleel Qat’iy)</w:t>
      </w:r>
      <w:r w:rsidR="00A8393F" w:rsidRPr="00E86FDF">
        <w:rPr>
          <w:rFonts w:cs="Traditional Arabic"/>
          <w:lang w:bidi="ar-EG"/>
        </w:rPr>
        <w:t xml:space="preserve"> in</w:t>
      </w:r>
      <w:r w:rsidR="00BA5804" w:rsidRPr="00E86FDF">
        <w:rPr>
          <w:rFonts w:cs="Traditional Arabic"/>
          <w:lang w:bidi="ar-EG"/>
        </w:rPr>
        <w:t xml:space="preserve"> respect to</w:t>
      </w:r>
      <w:r w:rsidR="00A8393F" w:rsidRPr="00E86FDF">
        <w:rPr>
          <w:rFonts w:cs="Traditional Arabic"/>
          <w:lang w:bidi="ar-EG"/>
        </w:rPr>
        <w:t xml:space="preserve"> its Thuboot (transmission) and Dalalah (indicative meaning), then this </w:t>
      </w:r>
      <w:r w:rsidR="0035509B" w:rsidRPr="00E86FDF">
        <w:rPr>
          <w:rFonts w:cs="Traditional Arabic"/>
          <w:lang w:bidi="ar-EG"/>
        </w:rPr>
        <w:t xml:space="preserve">is not </w:t>
      </w:r>
      <w:r w:rsidR="00BA5804" w:rsidRPr="00E86FDF">
        <w:rPr>
          <w:rFonts w:cs="Traditional Arabic"/>
          <w:lang w:bidi="ar-EG"/>
        </w:rPr>
        <w:t>sound</w:t>
      </w:r>
      <w:r w:rsidR="005340E3" w:rsidRPr="00E86FDF">
        <w:rPr>
          <w:rFonts w:cs="Traditional Arabic"/>
          <w:lang w:bidi="ar-EG"/>
        </w:rPr>
        <w:t xml:space="preserve">. </w:t>
      </w:r>
      <w:r w:rsidR="0041019A" w:rsidRPr="00E86FDF">
        <w:rPr>
          <w:rFonts w:cs="Traditional Arabic"/>
          <w:lang w:bidi="ar-EG"/>
        </w:rPr>
        <w:t xml:space="preserve">That is because Takfir (passing judgement of disbelief) is a Hukm Shar’iy </w:t>
      </w:r>
      <w:r w:rsidR="00DC5C03" w:rsidRPr="00E86FDF">
        <w:rPr>
          <w:rFonts w:cs="Traditional Arabic"/>
          <w:lang w:bidi="ar-EG"/>
        </w:rPr>
        <w:t>(</w:t>
      </w:r>
      <w:proofErr w:type="gramStart"/>
      <w:r w:rsidR="00DC5C03" w:rsidRPr="00E86FDF">
        <w:rPr>
          <w:rFonts w:cs="Traditional Arabic"/>
          <w:lang w:bidi="ar-EG"/>
        </w:rPr>
        <w:t>i.e.</w:t>
      </w:r>
      <w:proofErr w:type="gramEnd"/>
      <w:r w:rsidR="00DC5C03" w:rsidRPr="00E86FDF">
        <w:rPr>
          <w:rFonts w:cs="Traditional Arabic"/>
          <w:lang w:bidi="ar-EG"/>
        </w:rPr>
        <w:t xml:space="preserve"> A Shar’iyah ruling). Yes, it is true that it represents a</w:t>
      </w:r>
      <w:r w:rsidR="00810724" w:rsidRPr="00E86FDF">
        <w:rPr>
          <w:rFonts w:cs="Traditional Arabic"/>
          <w:lang w:bidi="ar-EG"/>
        </w:rPr>
        <w:t>n extremely serious</w:t>
      </w:r>
      <w:r w:rsidR="00A657C0" w:rsidRPr="00E86FDF">
        <w:rPr>
          <w:rFonts w:cs="Traditional Arabic"/>
          <w:lang w:bidi="ar-EG"/>
        </w:rPr>
        <w:t xml:space="preserve"> </w:t>
      </w:r>
      <w:r w:rsidR="00810724" w:rsidRPr="00E86FDF">
        <w:rPr>
          <w:rFonts w:cs="Traditional Arabic"/>
          <w:lang w:bidi="ar-EG"/>
        </w:rPr>
        <w:t>matter</w:t>
      </w:r>
      <w:r w:rsidR="00A657C0" w:rsidRPr="00E86FDF">
        <w:rPr>
          <w:rFonts w:cs="Traditional Arabic"/>
          <w:lang w:bidi="ar-EG"/>
        </w:rPr>
        <w:t>, however, that does not prevent the issuing of that Hukm (ruling)</w:t>
      </w:r>
      <w:r w:rsidR="00A10655" w:rsidRPr="00E86FDF">
        <w:rPr>
          <w:rFonts w:cs="Traditional Arabic"/>
          <w:lang w:bidi="ar-EG"/>
        </w:rPr>
        <w:t xml:space="preserve"> based upon </w:t>
      </w:r>
      <w:r w:rsidR="00884BC8" w:rsidRPr="00E86FDF">
        <w:rPr>
          <w:rFonts w:cs="Traditional Arabic"/>
          <w:lang w:bidi="ar-EG"/>
        </w:rPr>
        <w:t xml:space="preserve">what is concluded by way of </w:t>
      </w:r>
      <w:r w:rsidR="00A10655" w:rsidRPr="00E86FDF">
        <w:rPr>
          <w:rFonts w:cs="Traditional Arabic"/>
          <w:lang w:bidi="ar-EG"/>
        </w:rPr>
        <w:t>Ghalabat Azh-Zhann</w:t>
      </w:r>
      <w:r w:rsidR="00884BC8" w:rsidRPr="00E86FDF">
        <w:rPr>
          <w:rFonts w:cs="Traditional Arabic"/>
          <w:lang w:bidi="ar-EG"/>
        </w:rPr>
        <w:t xml:space="preserve"> (</w:t>
      </w:r>
      <w:r w:rsidR="00160062" w:rsidRPr="00E86FDF">
        <w:rPr>
          <w:rFonts w:cs="Traditional Arabic"/>
          <w:lang w:bidi="ar-EG"/>
        </w:rPr>
        <w:t xml:space="preserve">least amount of doubt) to be preponderant, just like we would do with the rest of the </w:t>
      </w:r>
      <w:r w:rsidR="009E2B7A" w:rsidRPr="00E86FDF">
        <w:rPr>
          <w:rFonts w:cs="Traditional Arabic"/>
          <w:lang w:bidi="ar-EG"/>
        </w:rPr>
        <w:t xml:space="preserve">Fiqhiy rulings; including </w:t>
      </w:r>
      <w:r w:rsidR="00820503" w:rsidRPr="00E86FDF">
        <w:rPr>
          <w:rFonts w:cs="Traditional Arabic"/>
          <w:lang w:bidi="ar-EG"/>
        </w:rPr>
        <w:t>the rulings of the Hudood (</w:t>
      </w:r>
      <w:r w:rsidR="00BF7714" w:rsidRPr="00E86FDF">
        <w:rPr>
          <w:rFonts w:cs="Traditional Arabic"/>
          <w:lang w:bidi="ar-EG"/>
        </w:rPr>
        <w:t>set prescribed</w:t>
      </w:r>
      <w:r w:rsidR="00820503" w:rsidRPr="00E86FDF">
        <w:rPr>
          <w:rFonts w:cs="Traditional Arabic"/>
          <w:lang w:bidi="ar-EG"/>
        </w:rPr>
        <w:t xml:space="preserve"> punishments) </w:t>
      </w:r>
      <w:r w:rsidR="00BF7714" w:rsidRPr="00E86FDF">
        <w:rPr>
          <w:rFonts w:cs="Traditional Arabic"/>
          <w:lang w:bidi="ar-EG"/>
        </w:rPr>
        <w:t>where</w:t>
      </w:r>
      <w:r w:rsidR="00820503" w:rsidRPr="00E86FDF">
        <w:rPr>
          <w:rFonts w:cs="Traditional Arabic"/>
          <w:lang w:bidi="ar-EG"/>
        </w:rPr>
        <w:t xml:space="preserve"> necks can be </w:t>
      </w:r>
      <w:proofErr w:type="gramStart"/>
      <w:r w:rsidR="00820503" w:rsidRPr="00E86FDF">
        <w:rPr>
          <w:rFonts w:cs="Traditional Arabic"/>
          <w:lang w:bidi="ar-EG"/>
        </w:rPr>
        <w:t>struck</w:t>
      </w:r>
      <w:proofErr w:type="gramEnd"/>
      <w:r w:rsidR="00820503" w:rsidRPr="00E86FDF">
        <w:rPr>
          <w:rFonts w:cs="Traditional Arabic"/>
          <w:lang w:bidi="ar-EG"/>
        </w:rPr>
        <w:t xml:space="preserve"> and </w:t>
      </w:r>
      <w:r w:rsidR="00BF7714" w:rsidRPr="00E86FDF">
        <w:rPr>
          <w:rFonts w:cs="Traditional Arabic"/>
          <w:lang w:bidi="ar-EG"/>
        </w:rPr>
        <w:t xml:space="preserve">limbs severed. </w:t>
      </w:r>
      <w:r w:rsidR="00387B86" w:rsidRPr="00E86FDF">
        <w:rPr>
          <w:rFonts w:cs="Traditional Arabic"/>
          <w:lang w:bidi="ar-EG"/>
        </w:rPr>
        <w:t xml:space="preserve">The matter under examination </w:t>
      </w:r>
      <w:r w:rsidR="00F12B1A" w:rsidRPr="00E86FDF">
        <w:rPr>
          <w:rFonts w:cs="Traditional Arabic"/>
          <w:lang w:bidi="ar-EG"/>
        </w:rPr>
        <w:t>consequently</w:t>
      </w:r>
      <w:r w:rsidR="00387B86" w:rsidRPr="00E86FDF">
        <w:rPr>
          <w:rFonts w:cs="Traditional Arabic"/>
          <w:lang w:bidi="ar-EG"/>
        </w:rPr>
        <w:t xml:space="preserve"> revolves aroun</w:t>
      </w:r>
      <w:r w:rsidR="00F12B1A" w:rsidRPr="00E86FDF">
        <w:rPr>
          <w:rFonts w:cs="Traditional Arabic"/>
          <w:lang w:bidi="ar-EG"/>
        </w:rPr>
        <w:t>d Ijtihad</w:t>
      </w:r>
      <w:r w:rsidR="002E14F1" w:rsidRPr="00E86FDF">
        <w:rPr>
          <w:rFonts w:cs="Traditional Arabic"/>
          <w:lang w:bidi="ar-EG"/>
        </w:rPr>
        <w:t xml:space="preserve"> (deduction)</w:t>
      </w:r>
      <w:r w:rsidR="00F12B1A" w:rsidRPr="00E86FDF">
        <w:rPr>
          <w:rFonts w:cs="Traditional Arabic"/>
          <w:lang w:bidi="ar-EG"/>
        </w:rPr>
        <w:t xml:space="preserve">, whilst some Ijtihad is </w:t>
      </w:r>
      <w:proofErr w:type="gramStart"/>
      <w:r w:rsidR="00F12B1A" w:rsidRPr="00E86FDF">
        <w:rPr>
          <w:rFonts w:cs="Traditional Arabic"/>
          <w:lang w:bidi="ar-EG"/>
        </w:rPr>
        <w:t>incorrect</w:t>
      </w:r>
      <w:proofErr w:type="gramEnd"/>
      <w:r w:rsidR="00F12B1A" w:rsidRPr="00E86FDF">
        <w:rPr>
          <w:rFonts w:cs="Traditional Arabic"/>
          <w:lang w:bidi="ar-EG"/>
        </w:rPr>
        <w:t xml:space="preserve"> and some is correct. </w:t>
      </w:r>
      <w:r w:rsidR="00B437B0" w:rsidRPr="00E86FDF">
        <w:rPr>
          <w:rFonts w:cs="Traditional Arabic"/>
          <w:lang w:bidi="ar-EG"/>
        </w:rPr>
        <w:t>We do not say, and all praise belongs to Allah, that the one who holds a contrary opinion to us is a Kafir (disbeliever)</w:t>
      </w:r>
      <w:r w:rsidR="00915F6F" w:rsidRPr="00E86FDF">
        <w:rPr>
          <w:rFonts w:cs="Traditional Arabic"/>
          <w:lang w:bidi="ar-EG"/>
        </w:rPr>
        <w:t>, or Fasiq (rebelliously disobedient to Allah) or even an innovator</w:t>
      </w:r>
      <w:r w:rsidR="002E14F1" w:rsidRPr="00E86FDF">
        <w:rPr>
          <w:rFonts w:cs="Traditional Arabic"/>
          <w:lang w:bidi="ar-EG"/>
        </w:rPr>
        <w:t>. Rather, we only say that he has erred in his Ijtihad (deduction)</w:t>
      </w:r>
      <w:r w:rsidR="00B437B0" w:rsidRPr="00E86FDF">
        <w:rPr>
          <w:rFonts w:cs="Traditional Arabic"/>
          <w:lang w:bidi="ar-EG"/>
        </w:rPr>
        <w:t xml:space="preserve"> </w:t>
      </w:r>
      <w:r w:rsidR="0034636C" w:rsidRPr="00E86FDF">
        <w:rPr>
          <w:rFonts w:cs="Traditional Arabic"/>
          <w:lang w:bidi="ar-EG"/>
        </w:rPr>
        <w:t xml:space="preserve">due to so and so evidence or argument. In addition, we would leave our opinion and follow his </w:t>
      </w:r>
      <w:r w:rsidR="00091496" w:rsidRPr="00E86FDF">
        <w:rPr>
          <w:rFonts w:cs="Traditional Arabic"/>
          <w:lang w:bidi="ar-EG"/>
        </w:rPr>
        <w:t>if he came with a stronger evidence. As for the state or regime scholars (Fuqaha’ As-Salateen)</w:t>
      </w:r>
      <w:r w:rsidR="00416507" w:rsidRPr="00E86FDF">
        <w:rPr>
          <w:rFonts w:cs="Traditional Arabic"/>
          <w:lang w:bidi="ar-EG"/>
        </w:rPr>
        <w:t xml:space="preserve">, may Allah curse them, then far be it that they be </w:t>
      </w:r>
      <w:proofErr w:type="spellStart"/>
      <w:r w:rsidR="00416507" w:rsidRPr="00E86FDF">
        <w:rPr>
          <w:rFonts w:cs="Traditional Arabic"/>
          <w:lang w:bidi="ar-EG"/>
        </w:rPr>
        <w:t>Mujtahidin</w:t>
      </w:r>
      <w:proofErr w:type="spellEnd"/>
      <w:r w:rsidR="00416507" w:rsidRPr="00E86FDF">
        <w:rPr>
          <w:rFonts w:cs="Traditional Arabic"/>
          <w:lang w:bidi="ar-EG"/>
        </w:rPr>
        <w:t xml:space="preserve"> (</w:t>
      </w:r>
      <w:proofErr w:type="gramStart"/>
      <w:r w:rsidR="00416507" w:rsidRPr="00E86FDF">
        <w:rPr>
          <w:rFonts w:cs="Traditional Arabic"/>
          <w:lang w:bidi="ar-EG"/>
        </w:rPr>
        <w:t>i.e.</w:t>
      </w:r>
      <w:proofErr w:type="gramEnd"/>
      <w:r w:rsidR="00416507" w:rsidRPr="00E86FDF">
        <w:rPr>
          <w:rFonts w:cs="Traditional Arabic"/>
          <w:lang w:bidi="ar-EG"/>
        </w:rPr>
        <w:t xml:space="preserve"> Scholars capable of deducing Islamic rulings). Rather, they are </w:t>
      </w:r>
      <w:r w:rsidR="00E63C88" w:rsidRPr="00E86FDF">
        <w:rPr>
          <w:rFonts w:cs="Traditional Arabic"/>
          <w:lang w:bidi="ar-EG"/>
        </w:rPr>
        <w:t xml:space="preserve">corrupted </w:t>
      </w:r>
      <w:r w:rsidR="00416507" w:rsidRPr="00E86FDF">
        <w:rPr>
          <w:rFonts w:cs="Traditional Arabic"/>
          <w:lang w:bidi="ar-EG"/>
        </w:rPr>
        <w:t>traitors</w:t>
      </w:r>
      <w:r w:rsidR="00E63C88" w:rsidRPr="00E86FDF">
        <w:rPr>
          <w:rFonts w:cs="Traditional Arabic"/>
          <w:lang w:bidi="ar-EG"/>
        </w:rPr>
        <w:t>, lowly dogs</w:t>
      </w:r>
      <w:r w:rsidR="00EB67A3" w:rsidRPr="00E86FDF">
        <w:rPr>
          <w:rFonts w:cs="Traditional Arabic"/>
          <w:lang w:bidi="ar-EG"/>
        </w:rPr>
        <w:t xml:space="preserve">, like the dog mentioned in </w:t>
      </w:r>
      <w:proofErr w:type="spellStart"/>
      <w:r w:rsidR="00EB67A3" w:rsidRPr="00E86FDF">
        <w:rPr>
          <w:rFonts w:cs="Traditional Arabic"/>
          <w:lang w:bidi="ar-EG"/>
        </w:rPr>
        <w:t>Sourah</w:t>
      </w:r>
      <w:proofErr w:type="spellEnd"/>
      <w:r w:rsidR="00EB67A3" w:rsidRPr="00E86FDF">
        <w:rPr>
          <w:rFonts w:cs="Traditional Arabic"/>
          <w:lang w:bidi="ar-EG"/>
        </w:rPr>
        <w:t xml:space="preserve"> Al-</w:t>
      </w:r>
      <w:proofErr w:type="spellStart"/>
      <w:r w:rsidR="00EB67A3" w:rsidRPr="00E86FDF">
        <w:rPr>
          <w:rFonts w:cs="Traditional Arabic"/>
          <w:lang w:bidi="ar-EG"/>
        </w:rPr>
        <w:t>A’araf</w:t>
      </w:r>
      <w:proofErr w:type="spellEnd"/>
      <w:r w:rsidR="00EB67A3" w:rsidRPr="00E86FDF">
        <w:rPr>
          <w:rFonts w:cs="Traditional Arabic"/>
          <w:lang w:bidi="ar-EG"/>
        </w:rPr>
        <w:t xml:space="preserve">: </w:t>
      </w:r>
    </w:p>
    <w:p w14:paraId="54E0AE83" w14:textId="4A93C655" w:rsidR="00746DBD" w:rsidRPr="00E86FDF" w:rsidRDefault="00746DBD" w:rsidP="006674F3">
      <w:pPr>
        <w:spacing w:after="0"/>
        <w:rPr>
          <w:rFonts w:cs="Traditional Arabic"/>
          <w:lang w:bidi="ar-EG"/>
        </w:rPr>
      </w:pPr>
    </w:p>
    <w:p w14:paraId="222C968E" w14:textId="46D420C6" w:rsidR="00746DBD" w:rsidRPr="00E86FDF" w:rsidRDefault="00746DBD" w:rsidP="006674F3">
      <w:pPr>
        <w:spacing w:after="0"/>
        <w:rPr>
          <w:rFonts w:cs="Traditional Arabic"/>
          <w:sz w:val="32"/>
          <w:szCs w:val="32"/>
          <w:lang w:bidi="ar-EG"/>
        </w:rPr>
      </w:pPr>
      <w:r w:rsidRPr="00E86FDF">
        <w:rPr>
          <w:rFonts w:cs="Traditional Arabic"/>
          <w:sz w:val="32"/>
          <w:szCs w:val="32"/>
          <w:rtl/>
          <w:lang w:bidi="ar-EG"/>
        </w:rPr>
        <w:t>إِن تَحْمِلْ عَلَيْهِ يَلْهَثْ أَوْ تَتْرُكْهُ يَلْهَث</w:t>
      </w:r>
    </w:p>
    <w:p w14:paraId="2353C104" w14:textId="0DA8CCA3" w:rsidR="0029344C" w:rsidRPr="00E86FDF" w:rsidRDefault="000D780A" w:rsidP="006674F3">
      <w:pPr>
        <w:spacing w:after="0"/>
        <w:rPr>
          <w:rFonts w:cs="Traditional Arabic"/>
          <w:lang w:bidi="ar-EG"/>
        </w:rPr>
      </w:pPr>
      <w:r w:rsidRPr="00E86FDF">
        <w:rPr>
          <w:rFonts w:cs="Traditional Arabic"/>
          <w:lang w:bidi="ar-EG"/>
        </w:rPr>
        <w:t>I</w:t>
      </w:r>
      <w:r w:rsidR="00D23BE2" w:rsidRPr="00E86FDF">
        <w:rPr>
          <w:rFonts w:cs="Traditional Arabic"/>
          <w:lang w:bidi="ar-EG"/>
        </w:rPr>
        <w:t xml:space="preserve">f you drive him away, he </w:t>
      </w:r>
      <w:r w:rsidRPr="00E86FDF">
        <w:rPr>
          <w:rFonts w:cs="Traditional Arabic"/>
          <w:lang w:bidi="ar-EG"/>
        </w:rPr>
        <w:t>pants</w:t>
      </w:r>
      <w:r w:rsidR="00D23BE2" w:rsidRPr="00E86FDF">
        <w:rPr>
          <w:rFonts w:cs="Traditional Arabic"/>
          <w:lang w:bidi="ar-EG"/>
        </w:rPr>
        <w:t xml:space="preserve">, or if you leave him alone, he </w:t>
      </w:r>
      <w:r w:rsidRPr="00E86FDF">
        <w:rPr>
          <w:rFonts w:cs="Traditional Arabic"/>
          <w:lang w:bidi="ar-EG"/>
        </w:rPr>
        <w:t>pants</w:t>
      </w:r>
      <w:r w:rsidR="004443B0" w:rsidRPr="00E86FDF">
        <w:rPr>
          <w:rFonts w:cs="Traditional Arabic"/>
          <w:lang w:bidi="ar-EG"/>
        </w:rPr>
        <w:t xml:space="preserve"> (176).</w:t>
      </w:r>
    </w:p>
    <w:p w14:paraId="70391FE9" w14:textId="5A8A17E4" w:rsidR="00A82E5F" w:rsidRPr="00E86FDF" w:rsidRDefault="00A82E5F" w:rsidP="006674F3">
      <w:pPr>
        <w:spacing w:after="0"/>
        <w:rPr>
          <w:rFonts w:cs="Traditional Arabic"/>
          <w:lang w:bidi="ar-EG"/>
        </w:rPr>
      </w:pPr>
    </w:p>
    <w:p w14:paraId="7EC3758B" w14:textId="1FBF472F" w:rsidR="00A82E5F" w:rsidRPr="00E86FDF" w:rsidRDefault="00A82E5F" w:rsidP="006674F3">
      <w:pPr>
        <w:spacing w:after="0"/>
        <w:rPr>
          <w:rFonts w:cs="Traditional Arabic"/>
          <w:lang w:bidi="ar-EG"/>
        </w:rPr>
      </w:pPr>
    </w:p>
    <w:p w14:paraId="081A91DF" w14:textId="3399258C" w:rsidR="004443B0" w:rsidRPr="00E86FDF" w:rsidRDefault="00291655" w:rsidP="006674F3">
      <w:pPr>
        <w:spacing w:after="0"/>
        <w:rPr>
          <w:rFonts w:cs="Traditional Arabic"/>
          <w:lang w:bidi="ar-EG"/>
        </w:rPr>
      </w:pPr>
      <w:r w:rsidRPr="00291655">
        <w:rPr>
          <w:rFonts w:cs="Traditional Arabic"/>
          <w:b/>
          <w:bCs/>
          <w:lang w:bidi="ar-EG"/>
        </w:rPr>
        <w:t xml:space="preserve">The </w:t>
      </w:r>
      <w:r>
        <w:rPr>
          <w:rFonts w:cs="Traditional Arabic"/>
          <w:b/>
          <w:bCs/>
          <w:lang w:bidi="ar-EG"/>
        </w:rPr>
        <w:t>fifth</w:t>
      </w:r>
      <w:r w:rsidRPr="00291655">
        <w:rPr>
          <w:rFonts w:cs="Traditional Arabic"/>
          <w:b/>
          <w:bCs/>
          <w:lang w:bidi="ar-EG"/>
        </w:rPr>
        <w:t xml:space="preserve"> raised doubt or </w:t>
      </w:r>
      <w:r w:rsidR="00C60CBB">
        <w:rPr>
          <w:rFonts w:cs="Traditional Arabic"/>
          <w:b/>
          <w:bCs/>
          <w:lang w:bidi="ar-EG"/>
        </w:rPr>
        <w:t>specious</w:t>
      </w:r>
      <w:r w:rsidRPr="00291655">
        <w:rPr>
          <w:rFonts w:cs="Traditional Arabic"/>
          <w:b/>
          <w:bCs/>
          <w:lang w:bidi="ar-EG"/>
        </w:rPr>
        <w:t xml:space="preserve"> argument (Shubha)</w:t>
      </w:r>
      <w:r w:rsidR="00D1161E" w:rsidRPr="00E86FDF">
        <w:rPr>
          <w:rFonts w:cs="Traditional Arabic"/>
          <w:lang w:bidi="ar-EG"/>
        </w:rPr>
        <w:t xml:space="preserve">: </w:t>
      </w:r>
      <w:r w:rsidR="00FD571E" w:rsidRPr="00E86FDF">
        <w:rPr>
          <w:rFonts w:cs="Traditional Arabic"/>
          <w:lang w:bidi="ar-EG"/>
        </w:rPr>
        <w:t>Your</w:t>
      </w:r>
      <w:r w:rsidR="00637A46" w:rsidRPr="00E86FDF">
        <w:rPr>
          <w:rFonts w:cs="Traditional Arabic"/>
          <w:lang w:bidi="ar-EG"/>
        </w:rPr>
        <w:t xml:space="preserve"> </w:t>
      </w:r>
      <w:r w:rsidR="00FD571E" w:rsidRPr="00E86FDF">
        <w:rPr>
          <w:rFonts w:cs="Traditional Arabic"/>
          <w:lang w:bidi="ar-EG"/>
        </w:rPr>
        <w:t>view</w:t>
      </w:r>
      <w:r w:rsidR="00637A46" w:rsidRPr="00E86FDF">
        <w:rPr>
          <w:rFonts w:cs="Traditional Arabic"/>
          <w:lang w:bidi="ar-EG"/>
        </w:rPr>
        <w:t xml:space="preserve"> opens the door of T</w:t>
      </w:r>
      <w:r w:rsidR="00D43367" w:rsidRPr="00E86FDF">
        <w:rPr>
          <w:rFonts w:cs="Traditional Arabic"/>
          <w:lang w:bidi="ar-EG"/>
        </w:rPr>
        <w:t xml:space="preserve">akfir (declaring disbelief), meaning that the matter will </w:t>
      </w:r>
      <w:r w:rsidR="005465E8" w:rsidRPr="00E86FDF">
        <w:rPr>
          <w:rFonts w:cs="Traditional Arabic"/>
          <w:lang w:bidi="ar-EG"/>
        </w:rPr>
        <w:t xml:space="preserve">spiral to the point </w:t>
      </w:r>
      <w:r w:rsidR="00FD571E" w:rsidRPr="00E86FDF">
        <w:rPr>
          <w:rFonts w:cs="Traditional Arabic"/>
          <w:lang w:bidi="ar-EG"/>
        </w:rPr>
        <w:t xml:space="preserve">that you will declare the one who </w:t>
      </w:r>
      <w:r w:rsidR="00591773" w:rsidRPr="00E86FDF">
        <w:rPr>
          <w:rFonts w:cs="Traditional Arabic"/>
          <w:lang w:bidi="ar-EG"/>
        </w:rPr>
        <w:t>perpetrates a Ma’siyah (act of disobedience) to be a Kafir (disbeliever)</w:t>
      </w:r>
      <w:r w:rsidR="00710A13" w:rsidRPr="00E86FDF">
        <w:rPr>
          <w:rFonts w:cs="Traditional Arabic"/>
          <w:lang w:bidi="ar-EG"/>
        </w:rPr>
        <w:t xml:space="preserve"> and their entering the fire of hell.</w:t>
      </w:r>
    </w:p>
    <w:p w14:paraId="53C5273D" w14:textId="4D7F2F11" w:rsidR="00710A13" w:rsidRPr="00E86FDF" w:rsidRDefault="00710A13" w:rsidP="006674F3">
      <w:pPr>
        <w:spacing w:after="0"/>
        <w:rPr>
          <w:rFonts w:cs="Traditional Arabic"/>
          <w:lang w:bidi="ar-EG"/>
        </w:rPr>
      </w:pPr>
    </w:p>
    <w:p w14:paraId="1AC1B15D" w14:textId="541D0E31" w:rsidR="00A82E5F" w:rsidRPr="00E86FDF" w:rsidRDefault="00710A13" w:rsidP="00080D1B">
      <w:pPr>
        <w:spacing w:after="0"/>
        <w:rPr>
          <w:rFonts w:cs="Traditional Arabic"/>
          <w:lang w:bidi="ar-EG"/>
        </w:rPr>
      </w:pPr>
      <w:r w:rsidRPr="00E86FDF">
        <w:rPr>
          <w:rFonts w:cs="Traditional Arabic"/>
          <w:lang w:bidi="ar-EG"/>
        </w:rPr>
        <w:t xml:space="preserve">We say: </w:t>
      </w:r>
      <w:r w:rsidR="00FB31AA" w:rsidRPr="00E86FDF">
        <w:rPr>
          <w:rFonts w:cs="Traditional Arabic"/>
          <w:lang w:bidi="ar-EG"/>
        </w:rPr>
        <w:t xml:space="preserve">Allah forbid: The matter only revolves around </w:t>
      </w:r>
      <w:r w:rsidR="00FB31AA" w:rsidRPr="00E86FDF">
        <w:rPr>
          <w:rFonts w:cs="Traditional Arabic"/>
          <w:b/>
          <w:bCs/>
          <w:lang w:bidi="ar-EG"/>
        </w:rPr>
        <w:t>“The one who left or abandoned the ruling by what Allah has revealed</w:t>
      </w:r>
      <w:r w:rsidR="005C2915" w:rsidRPr="00E86FDF">
        <w:rPr>
          <w:rFonts w:cs="Traditional Arabic"/>
          <w:b/>
          <w:bCs/>
          <w:lang w:bidi="ar-EG"/>
        </w:rPr>
        <w:t>”</w:t>
      </w:r>
      <w:r w:rsidR="005C2915" w:rsidRPr="00E86FDF">
        <w:rPr>
          <w:rFonts w:cs="Traditional Arabic"/>
          <w:lang w:bidi="ar-EG"/>
        </w:rPr>
        <w:t xml:space="preserve">, the </w:t>
      </w:r>
      <w:r w:rsidR="005C2915" w:rsidRPr="00E86FDF">
        <w:rPr>
          <w:rFonts w:cs="Traditional Arabic"/>
          <w:b/>
          <w:bCs/>
          <w:lang w:bidi="ar-EG"/>
        </w:rPr>
        <w:t>“One who abandoned or left the Salah (prayer</w:t>
      </w:r>
      <w:r w:rsidR="000B796C" w:rsidRPr="00E86FDF">
        <w:rPr>
          <w:rFonts w:cs="Traditional Arabic"/>
          <w:b/>
          <w:bCs/>
          <w:lang w:bidi="ar-EG"/>
        </w:rPr>
        <w:t>)</w:t>
      </w:r>
      <w:r w:rsidR="005C2915" w:rsidRPr="00E86FDF">
        <w:rPr>
          <w:rFonts w:cs="Traditional Arabic"/>
          <w:b/>
          <w:bCs/>
          <w:lang w:bidi="ar-EG"/>
        </w:rPr>
        <w:t>”</w:t>
      </w:r>
      <w:r w:rsidR="005C2915" w:rsidRPr="00E86FDF">
        <w:rPr>
          <w:rFonts w:cs="Traditional Arabic"/>
          <w:lang w:bidi="ar-EG"/>
        </w:rPr>
        <w:t xml:space="preserve"> and the </w:t>
      </w:r>
      <w:r w:rsidR="005C2915" w:rsidRPr="00E86FDF">
        <w:rPr>
          <w:rFonts w:cs="Traditional Arabic"/>
          <w:b/>
          <w:bCs/>
          <w:lang w:bidi="ar-EG"/>
        </w:rPr>
        <w:t>“</w:t>
      </w:r>
      <w:r w:rsidR="0079454E" w:rsidRPr="00E86FDF">
        <w:rPr>
          <w:rFonts w:cs="Traditional Arabic"/>
          <w:b/>
          <w:bCs/>
          <w:lang w:bidi="ar-EG"/>
        </w:rPr>
        <w:t>Fighting</w:t>
      </w:r>
      <w:r w:rsidR="005C2915" w:rsidRPr="00E86FDF">
        <w:rPr>
          <w:rFonts w:cs="Traditional Arabic"/>
          <w:b/>
          <w:bCs/>
          <w:lang w:bidi="ar-EG"/>
        </w:rPr>
        <w:t xml:space="preserve"> against</w:t>
      </w:r>
      <w:r w:rsidR="00EC3560" w:rsidRPr="00E86FDF">
        <w:rPr>
          <w:rFonts w:cs="Traditional Arabic"/>
          <w:b/>
          <w:bCs/>
          <w:lang w:bidi="ar-EG"/>
        </w:rPr>
        <w:t xml:space="preserve"> the Muslims”</w:t>
      </w:r>
      <w:r w:rsidR="00EC3560" w:rsidRPr="00E86FDF">
        <w:rPr>
          <w:rFonts w:cs="Traditional Arabic"/>
          <w:lang w:bidi="ar-EG"/>
        </w:rPr>
        <w:t xml:space="preserve">, in the case where the Shar’iy text has come </w:t>
      </w:r>
      <w:r w:rsidR="0069439F" w:rsidRPr="00E86FDF">
        <w:rPr>
          <w:rFonts w:cs="Traditional Arabic"/>
          <w:lang w:bidi="ar-EG"/>
        </w:rPr>
        <w:t>employing the very</w:t>
      </w:r>
      <w:r w:rsidR="00EC3560" w:rsidRPr="00E86FDF">
        <w:rPr>
          <w:rFonts w:cs="Traditional Arabic"/>
          <w:lang w:bidi="ar-EG"/>
        </w:rPr>
        <w:t xml:space="preserve"> word</w:t>
      </w:r>
      <w:r w:rsidR="0079454E" w:rsidRPr="00E86FDF">
        <w:rPr>
          <w:rFonts w:cs="Traditional Arabic"/>
          <w:lang w:bidi="ar-EG"/>
        </w:rPr>
        <w:t>ed expressions of</w:t>
      </w:r>
      <w:r w:rsidR="00EC3560" w:rsidRPr="00E86FDF">
        <w:rPr>
          <w:rFonts w:cs="Traditional Arabic"/>
          <w:lang w:bidi="ar-EG"/>
        </w:rPr>
        <w:t xml:space="preserve"> “</w:t>
      </w:r>
      <w:r w:rsidR="00521F67" w:rsidRPr="00E86FDF">
        <w:rPr>
          <w:rFonts w:cs="Traditional Arabic"/>
          <w:lang w:bidi="ar-EG"/>
        </w:rPr>
        <w:t xml:space="preserve">Al-Kafir, </w:t>
      </w:r>
      <w:proofErr w:type="spellStart"/>
      <w:r w:rsidR="00521F67" w:rsidRPr="00E86FDF">
        <w:rPr>
          <w:rFonts w:cs="Traditional Arabic"/>
          <w:lang w:bidi="ar-EG"/>
        </w:rPr>
        <w:t>Qad</w:t>
      </w:r>
      <w:proofErr w:type="spellEnd"/>
      <w:r w:rsidR="00521F67" w:rsidRPr="00E86FDF">
        <w:rPr>
          <w:rFonts w:cs="Traditional Arabic"/>
          <w:lang w:bidi="ar-EG"/>
        </w:rPr>
        <w:t xml:space="preserve"> </w:t>
      </w:r>
      <w:proofErr w:type="spellStart"/>
      <w:r w:rsidR="00521F67" w:rsidRPr="00E86FDF">
        <w:rPr>
          <w:rFonts w:cs="Traditional Arabic"/>
          <w:lang w:bidi="ar-EG"/>
        </w:rPr>
        <w:t>Kafara</w:t>
      </w:r>
      <w:proofErr w:type="spellEnd"/>
      <w:r w:rsidR="00521F67" w:rsidRPr="00E86FDF">
        <w:rPr>
          <w:rFonts w:cs="Traditional Arabic"/>
          <w:lang w:bidi="ar-EG"/>
        </w:rPr>
        <w:t xml:space="preserve"> and Kufr” (The disbeliever, </w:t>
      </w:r>
      <w:r w:rsidR="0079454E" w:rsidRPr="00E86FDF">
        <w:rPr>
          <w:rFonts w:cs="Traditional Arabic"/>
          <w:lang w:bidi="ar-EG"/>
        </w:rPr>
        <w:t xml:space="preserve">he </w:t>
      </w:r>
      <w:r w:rsidR="00CF5B33" w:rsidRPr="00E86FDF">
        <w:rPr>
          <w:rFonts w:cs="Traditional Arabic"/>
          <w:lang w:bidi="ar-EG"/>
        </w:rPr>
        <w:t>has disbelieved</w:t>
      </w:r>
      <w:r w:rsidR="00FB31AA" w:rsidRPr="00E86FDF">
        <w:rPr>
          <w:rFonts w:cs="Traditional Arabic"/>
          <w:lang w:bidi="ar-EG"/>
        </w:rPr>
        <w:t xml:space="preserve"> </w:t>
      </w:r>
      <w:r w:rsidR="00CF5B33" w:rsidRPr="00E86FDF">
        <w:rPr>
          <w:rFonts w:cs="Traditional Arabic"/>
          <w:lang w:bidi="ar-EG"/>
        </w:rPr>
        <w:t>and disbelief)</w:t>
      </w:r>
      <w:r w:rsidR="0069439F" w:rsidRPr="00E86FDF">
        <w:rPr>
          <w:rFonts w:cs="Traditional Arabic"/>
          <w:lang w:bidi="ar-EG"/>
        </w:rPr>
        <w:t xml:space="preserve">, whilst they did not bring that which diverts them </w:t>
      </w:r>
      <w:r w:rsidR="008458D8" w:rsidRPr="00E86FDF">
        <w:rPr>
          <w:rFonts w:cs="Traditional Arabic"/>
          <w:lang w:bidi="ar-EG"/>
        </w:rPr>
        <w:t xml:space="preserve">to the meaning of </w:t>
      </w:r>
      <w:r w:rsidR="005D7D0A" w:rsidRPr="00E86FDF">
        <w:rPr>
          <w:rFonts w:cs="Traditional Arabic"/>
          <w:highlight w:val="yellow"/>
          <w:lang w:bidi="ar-EG"/>
        </w:rPr>
        <w:t>Kufr An-</w:t>
      </w:r>
      <w:proofErr w:type="spellStart"/>
      <w:r w:rsidR="005D7D0A" w:rsidRPr="00E86FDF">
        <w:rPr>
          <w:rFonts w:cs="Traditional Arabic"/>
          <w:highlight w:val="yellow"/>
          <w:lang w:bidi="ar-EG"/>
        </w:rPr>
        <w:t>N</w:t>
      </w:r>
      <w:r w:rsidR="004E4FF6" w:rsidRPr="00E86FDF">
        <w:rPr>
          <w:rFonts w:cs="Traditional Arabic"/>
          <w:highlight w:val="yellow"/>
          <w:lang w:bidi="ar-EG"/>
        </w:rPr>
        <w:t>i</w:t>
      </w:r>
      <w:r w:rsidR="005D7D0A" w:rsidRPr="00E86FDF">
        <w:rPr>
          <w:rFonts w:cs="Traditional Arabic"/>
          <w:highlight w:val="yellow"/>
          <w:lang w:bidi="ar-EG"/>
        </w:rPr>
        <w:t>’mah</w:t>
      </w:r>
      <w:proofErr w:type="spellEnd"/>
      <w:r w:rsidR="005D7D0A" w:rsidRPr="00E86FDF">
        <w:rPr>
          <w:rFonts w:cs="Traditional Arabic"/>
          <w:highlight w:val="yellow"/>
          <w:lang w:bidi="ar-EG"/>
        </w:rPr>
        <w:t xml:space="preserve"> (</w:t>
      </w:r>
      <w:r w:rsidR="005D7D0A" w:rsidRPr="00E86FDF">
        <w:rPr>
          <w:rFonts w:cs="Traditional Arabic"/>
          <w:highlight w:val="yellow"/>
          <w:rtl/>
          <w:lang w:bidi="ar-EG"/>
        </w:rPr>
        <w:t>كُفر النعمة</w:t>
      </w:r>
      <w:r w:rsidR="005D7D0A" w:rsidRPr="00E86FDF">
        <w:rPr>
          <w:rFonts w:cs="Traditional Arabic"/>
          <w:highlight w:val="yellow"/>
          <w:lang w:bidi="ar-EG"/>
        </w:rPr>
        <w:t>)</w:t>
      </w:r>
      <w:r w:rsidR="00D2590F" w:rsidRPr="00E86FDF">
        <w:rPr>
          <w:rFonts w:cs="Traditional Arabic"/>
          <w:highlight w:val="yellow"/>
          <w:lang w:bidi="ar-EG"/>
        </w:rPr>
        <w:t xml:space="preserve"> </w:t>
      </w:r>
      <w:r w:rsidR="004E4FF6" w:rsidRPr="00E86FDF">
        <w:rPr>
          <w:rFonts w:cs="Traditional Arabic"/>
          <w:highlight w:val="yellow"/>
          <w:lang w:bidi="ar-EG"/>
        </w:rPr>
        <w:t>[Kufr of a blessing)</w:t>
      </w:r>
      <w:r w:rsidR="004E4FF6" w:rsidRPr="00E86FDF">
        <w:rPr>
          <w:rFonts w:cs="Traditional Arabic"/>
          <w:lang w:bidi="ar-EG"/>
        </w:rPr>
        <w:t xml:space="preserve"> </w:t>
      </w:r>
      <w:r w:rsidR="00D2590F" w:rsidRPr="00E86FDF">
        <w:rPr>
          <w:rFonts w:cs="Traditional Arabic"/>
          <w:lang w:bidi="ar-EG"/>
        </w:rPr>
        <w:t xml:space="preserve">or other than that in terms of metaphors like </w:t>
      </w:r>
      <w:r w:rsidR="00D2590F" w:rsidRPr="00E86FDF">
        <w:rPr>
          <w:rFonts w:cs="Traditional Arabic"/>
          <w:b/>
          <w:bCs/>
          <w:highlight w:val="yellow"/>
          <w:lang w:bidi="ar-EG"/>
        </w:rPr>
        <w:t>“Kufr Al-</w:t>
      </w:r>
      <w:proofErr w:type="spellStart"/>
      <w:r w:rsidR="00D2590F" w:rsidRPr="00E86FDF">
        <w:rPr>
          <w:rFonts w:cs="Traditional Arabic"/>
          <w:b/>
          <w:bCs/>
          <w:highlight w:val="yellow"/>
          <w:lang w:bidi="ar-EG"/>
        </w:rPr>
        <w:t>Asheer</w:t>
      </w:r>
      <w:proofErr w:type="spellEnd"/>
      <w:r w:rsidR="00D2590F" w:rsidRPr="00E86FDF">
        <w:rPr>
          <w:rFonts w:cs="Traditional Arabic"/>
          <w:b/>
          <w:bCs/>
          <w:highlight w:val="yellow"/>
          <w:lang w:bidi="ar-EG"/>
        </w:rPr>
        <w:t>” (</w:t>
      </w:r>
      <w:r w:rsidR="00D2590F" w:rsidRPr="00E86FDF">
        <w:rPr>
          <w:rFonts w:cs="Traditional Arabic"/>
          <w:b/>
          <w:bCs/>
          <w:highlight w:val="yellow"/>
          <w:rtl/>
          <w:lang w:bidi="ar-EG"/>
        </w:rPr>
        <w:t>كفر العشير</w:t>
      </w:r>
      <w:r w:rsidR="00D2590F" w:rsidRPr="00E86FDF">
        <w:rPr>
          <w:rFonts w:cs="Traditional Arabic"/>
          <w:b/>
          <w:bCs/>
          <w:highlight w:val="yellow"/>
          <w:lang w:bidi="ar-EG"/>
        </w:rPr>
        <w:t>)</w:t>
      </w:r>
      <w:r w:rsidR="00D2590F" w:rsidRPr="00E86FDF">
        <w:rPr>
          <w:rFonts w:cs="Traditional Arabic"/>
          <w:highlight w:val="yellow"/>
          <w:lang w:bidi="ar-EG"/>
        </w:rPr>
        <w:t>.</w:t>
      </w:r>
      <w:r w:rsidR="00D2590F" w:rsidRPr="00E86FDF">
        <w:rPr>
          <w:rFonts w:cs="Traditional Arabic"/>
          <w:lang w:bidi="ar-EG"/>
        </w:rPr>
        <w:t xml:space="preserve"> </w:t>
      </w:r>
      <w:r w:rsidR="00D91B3C" w:rsidRPr="00E86FDF">
        <w:rPr>
          <w:rFonts w:cs="Traditional Arabic"/>
          <w:lang w:bidi="ar-EG"/>
        </w:rPr>
        <w:t xml:space="preserve">The study also does not delve </w:t>
      </w:r>
      <w:r w:rsidR="004E4FF6" w:rsidRPr="00E86FDF">
        <w:rPr>
          <w:rFonts w:cs="Traditional Arabic"/>
          <w:lang w:bidi="ar-EG"/>
        </w:rPr>
        <w:t>into</w:t>
      </w:r>
      <w:r w:rsidR="00D91B3C" w:rsidRPr="00E86FDF">
        <w:rPr>
          <w:rFonts w:cs="Traditional Arabic"/>
          <w:lang w:bidi="ar-EG"/>
        </w:rPr>
        <w:t xml:space="preserve"> the worded expressions “</w:t>
      </w:r>
      <w:r w:rsidR="00213347" w:rsidRPr="00E86FDF">
        <w:rPr>
          <w:rFonts w:cs="Traditional Arabic"/>
          <w:lang w:bidi="ar-EG"/>
        </w:rPr>
        <w:t>He is not from us</w:t>
      </w:r>
      <w:r w:rsidR="00D91B3C" w:rsidRPr="00E86FDF">
        <w:rPr>
          <w:rFonts w:cs="Traditional Arabic"/>
          <w:lang w:bidi="ar-EG"/>
        </w:rPr>
        <w:t>”</w:t>
      </w:r>
      <w:r w:rsidR="00213347" w:rsidRPr="00E86FDF">
        <w:rPr>
          <w:rFonts w:cs="Traditional Arabic"/>
          <w:lang w:bidi="ar-EG"/>
        </w:rPr>
        <w:t xml:space="preserve"> (</w:t>
      </w:r>
      <w:r w:rsidR="00213347" w:rsidRPr="00E86FDF">
        <w:rPr>
          <w:rFonts w:cs="Traditional Arabic"/>
          <w:rtl/>
          <w:lang w:bidi="ar-EG"/>
        </w:rPr>
        <w:t xml:space="preserve">لَيْسَ </w:t>
      </w:r>
      <w:r w:rsidR="00DF06BB" w:rsidRPr="00E86FDF">
        <w:rPr>
          <w:rFonts w:cs="Traditional Arabic"/>
          <w:rtl/>
          <w:lang w:bidi="ar-EG"/>
        </w:rPr>
        <w:t>مِنَّا)</w:t>
      </w:r>
      <w:r w:rsidR="00FF1828" w:rsidRPr="00E86FDF">
        <w:rPr>
          <w:rFonts w:cs="Traditional Arabic"/>
          <w:lang w:bidi="ar-EG"/>
        </w:rPr>
        <w:t>, “He died a death of Jahiliyah”, “From the actions of Jahiliyah”</w:t>
      </w:r>
      <w:r w:rsidR="00C9704D" w:rsidRPr="00E86FDF">
        <w:rPr>
          <w:rFonts w:cs="Traditional Arabic"/>
          <w:lang w:bidi="ar-EG"/>
        </w:rPr>
        <w:t>, “From the characteristics (</w:t>
      </w:r>
      <w:proofErr w:type="spellStart"/>
      <w:r w:rsidR="00C9704D" w:rsidRPr="00E86FDF">
        <w:rPr>
          <w:rFonts w:cs="Traditional Arabic"/>
          <w:lang w:bidi="ar-EG"/>
        </w:rPr>
        <w:t>Khisaal</w:t>
      </w:r>
      <w:proofErr w:type="spellEnd"/>
      <w:r w:rsidR="00C9704D" w:rsidRPr="00E86FDF">
        <w:rPr>
          <w:rFonts w:cs="Traditional Arabic"/>
          <w:lang w:bidi="ar-EG"/>
        </w:rPr>
        <w:t xml:space="preserve">) of the Jahiliyah”, “You (still) have Jahiliyah within yourself” and other such </w:t>
      </w:r>
      <w:r w:rsidR="00FF5E6C" w:rsidRPr="00E86FDF">
        <w:rPr>
          <w:rFonts w:cs="Traditional Arabic"/>
          <w:lang w:bidi="ar-EG"/>
        </w:rPr>
        <w:t xml:space="preserve">statements which </w:t>
      </w:r>
      <w:r w:rsidR="008544D7" w:rsidRPr="00E86FDF">
        <w:rPr>
          <w:rFonts w:cs="Traditional Arabic"/>
          <w:lang w:bidi="ar-EG"/>
        </w:rPr>
        <w:t xml:space="preserve">hold </w:t>
      </w:r>
      <w:r w:rsidR="00594B78" w:rsidRPr="00E86FDF">
        <w:rPr>
          <w:rFonts w:cs="Traditional Arabic"/>
          <w:lang w:bidi="ar-EG"/>
        </w:rPr>
        <w:t xml:space="preserve">the capacity </w:t>
      </w:r>
      <w:r w:rsidR="00DD49CD" w:rsidRPr="00E86FDF">
        <w:rPr>
          <w:rFonts w:cs="Traditional Arabic"/>
          <w:lang w:bidi="ar-EG"/>
        </w:rPr>
        <w:t>to indicate</w:t>
      </w:r>
      <w:r w:rsidR="00594B78" w:rsidRPr="00E86FDF">
        <w:rPr>
          <w:rFonts w:cs="Traditional Arabic"/>
          <w:lang w:bidi="ar-EG"/>
        </w:rPr>
        <w:t xml:space="preserve"> </w:t>
      </w:r>
      <w:r w:rsidR="00D426D5" w:rsidRPr="00E86FDF">
        <w:rPr>
          <w:rFonts w:cs="Traditional Arabic"/>
          <w:lang w:bidi="ar-EG"/>
        </w:rPr>
        <w:t xml:space="preserve">emphasis </w:t>
      </w:r>
      <w:r w:rsidR="008544D7" w:rsidRPr="00E86FDF">
        <w:rPr>
          <w:rFonts w:cs="Traditional Arabic"/>
          <w:lang w:bidi="ar-EG"/>
        </w:rPr>
        <w:t xml:space="preserve">in respect to the </w:t>
      </w:r>
      <w:r w:rsidR="006C7445" w:rsidRPr="00E86FDF">
        <w:rPr>
          <w:rFonts w:cs="Traditional Arabic"/>
          <w:lang w:bidi="ar-EG"/>
        </w:rPr>
        <w:t>threat (of punishment)</w:t>
      </w:r>
      <w:r w:rsidR="00E36FCE" w:rsidRPr="00E86FDF">
        <w:rPr>
          <w:rFonts w:cs="Traditional Arabic"/>
          <w:lang w:bidi="ar-EG"/>
        </w:rPr>
        <w:t xml:space="preserve"> </w:t>
      </w:r>
      <w:r w:rsidR="00654949" w:rsidRPr="00E86FDF">
        <w:rPr>
          <w:rFonts w:cs="Traditional Arabic"/>
          <w:lang w:bidi="ar-EG"/>
        </w:rPr>
        <w:t xml:space="preserve">and </w:t>
      </w:r>
      <w:r w:rsidR="00594B78" w:rsidRPr="00E86FDF">
        <w:rPr>
          <w:rFonts w:cs="Traditional Arabic"/>
          <w:lang w:bidi="ar-EG"/>
        </w:rPr>
        <w:t xml:space="preserve">harshness in respect to </w:t>
      </w:r>
      <w:r w:rsidR="00A83D76" w:rsidRPr="00E86FDF">
        <w:rPr>
          <w:rFonts w:cs="Traditional Arabic"/>
          <w:lang w:bidi="ar-EG"/>
        </w:rPr>
        <w:t>repelling</w:t>
      </w:r>
      <w:r w:rsidR="007C6FF5" w:rsidRPr="00E86FDF">
        <w:rPr>
          <w:rFonts w:cs="Traditional Arabic"/>
          <w:lang w:bidi="ar-EG"/>
        </w:rPr>
        <w:t>. Or the worded expression “He doesn’t believe” (</w:t>
      </w:r>
      <w:r w:rsidR="007C6FF5" w:rsidRPr="00E86FDF">
        <w:rPr>
          <w:rFonts w:cs="Traditional Arabic"/>
          <w:rtl/>
          <w:lang w:bidi="ar-EG"/>
        </w:rPr>
        <w:t>لَا يُ</w:t>
      </w:r>
      <w:r w:rsidR="00275314" w:rsidRPr="00E86FDF">
        <w:rPr>
          <w:rFonts w:cs="Traditional Arabic"/>
          <w:rtl/>
          <w:lang w:bidi="ar-EG"/>
        </w:rPr>
        <w:t>ؤْمِنُ</w:t>
      </w:r>
      <w:r w:rsidR="007C6FF5" w:rsidRPr="00E86FDF">
        <w:rPr>
          <w:rFonts w:cs="Traditional Arabic"/>
          <w:lang w:bidi="ar-EG"/>
        </w:rPr>
        <w:t>)</w:t>
      </w:r>
      <w:r w:rsidR="00275314" w:rsidRPr="00E86FDF">
        <w:rPr>
          <w:rFonts w:cs="Traditional Arabic"/>
          <w:lang w:bidi="ar-EG"/>
        </w:rPr>
        <w:t xml:space="preserve"> which holds the capacity </w:t>
      </w:r>
      <w:r w:rsidR="002E62D7" w:rsidRPr="00E86FDF">
        <w:rPr>
          <w:rFonts w:cs="Traditional Arabic"/>
          <w:lang w:bidi="ar-EG"/>
        </w:rPr>
        <w:t xml:space="preserve">to indicate </w:t>
      </w:r>
      <w:r w:rsidR="00DD49CD" w:rsidRPr="00E86FDF">
        <w:rPr>
          <w:rFonts w:cs="Traditional Arabic"/>
          <w:lang w:bidi="ar-EG"/>
        </w:rPr>
        <w:t>a</w:t>
      </w:r>
      <w:r w:rsidR="00275314" w:rsidRPr="00E86FDF">
        <w:rPr>
          <w:rFonts w:cs="Traditional Arabic"/>
          <w:lang w:bidi="ar-EG"/>
        </w:rPr>
        <w:t xml:space="preserve"> </w:t>
      </w:r>
      <w:r w:rsidR="002E62D7" w:rsidRPr="00E86FDF">
        <w:rPr>
          <w:rFonts w:cs="Traditional Arabic"/>
          <w:lang w:bidi="ar-EG"/>
        </w:rPr>
        <w:t xml:space="preserve">figurative or metaphorical </w:t>
      </w:r>
      <w:r w:rsidR="00DD49CD" w:rsidRPr="00E86FDF">
        <w:rPr>
          <w:rFonts w:cs="Traditional Arabic"/>
          <w:lang w:bidi="ar-EG"/>
        </w:rPr>
        <w:t>meaning</w:t>
      </w:r>
      <w:r w:rsidR="00A83D76" w:rsidRPr="00E86FDF">
        <w:rPr>
          <w:rFonts w:cs="Traditional Arabic"/>
          <w:lang w:bidi="ar-EG"/>
        </w:rPr>
        <w:t>, or the capacity to mean the negation of the obligatory Iman (belief)</w:t>
      </w:r>
      <w:r w:rsidR="009B7106" w:rsidRPr="00E86FDF">
        <w:rPr>
          <w:rFonts w:cs="Traditional Arabic"/>
          <w:lang w:bidi="ar-EG"/>
        </w:rPr>
        <w:t xml:space="preserve"> and not the </w:t>
      </w:r>
      <w:r w:rsidR="00845F34" w:rsidRPr="00E86FDF">
        <w:rPr>
          <w:rFonts w:cs="Traditional Arabic"/>
          <w:lang w:bidi="ar-EG"/>
        </w:rPr>
        <w:t xml:space="preserve">compulsory Asl (origin) of Iman, as has been rendered correctly by the deeply knowledgeable </w:t>
      </w:r>
      <w:r w:rsidR="00845F34" w:rsidRPr="00E86FDF">
        <w:rPr>
          <w:rFonts w:cs="Traditional Arabic"/>
          <w:lang w:bidi="ar-EG"/>
        </w:rPr>
        <w:lastRenderedPageBreak/>
        <w:t>‘Ulama’ (Scholars) across the ages</w:t>
      </w:r>
      <w:r w:rsidR="00F71405" w:rsidRPr="00E86FDF">
        <w:rPr>
          <w:rFonts w:cs="Traditional Arabic"/>
          <w:lang w:bidi="ar-EG"/>
        </w:rPr>
        <w:t xml:space="preserve">, following an examination of all the texts. As for entering the creation into </w:t>
      </w:r>
      <w:r w:rsidR="00A12D90" w:rsidRPr="00E86FDF">
        <w:rPr>
          <w:rFonts w:cs="Traditional Arabic"/>
          <w:lang w:bidi="ar-EG"/>
        </w:rPr>
        <w:t>Al-</w:t>
      </w:r>
      <w:r w:rsidR="00F71405" w:rsidRPr="00E86FDF">
        <w:rPr>
          <w:rFonts w:cs="Traditional Arabic"/>
          <w:lang w:bidi="ar-EG"/>
        </w:rPr>
        <w:t xml:space="preserve">Jannah (paradise) or </w:t>
      </w:r>
      <w:r w:rsidR="00A12D90" w:rsidRPr="00E86FDF">
        <w:rPr>
          <w:rFonts w:cs="Traditional Arabic"/>
          <w:lang w:bidi="ar-EG"/>
        </w:rPr>
        <w:t>An-</w:t>
      </w:r>
      <w:proofErr w:type="spellStart"/>
      <w:r w:rsidR="00A12D90" w:rsidRPr="00E86FDF">
        <w:rPr>
          <w:rFonts w:cs="Traditional Arabic"/>
          <w:lang w:bidi="ar-EG"/>
        </w:rPr>
        <w:t>Naar</w:t>
      </w:r>
      <w:proofErr w:type="spellEnd"/>
      <w:r w:rsidR="00A12D90" w:rsidRPr="00E86FDF">
        <w:rPr>
          <w:rFonts w:cs="Traditional Arabic"/>
          <w:lang w:bidi="ar-EG"/>
        </w:rPr>
        <w:t xml:space="preserve"> (the hellfire), then Allah forbid, that we enter anyone into </w:t>
      </w:r>
      <w:r w:rsidR="004B34DA" w:rsidRPr="00E86FDF">
        <w:rPr>
          <w:rFonts w:cs="Traditional Arabic"/>
          <w:lang w:bidi="ar-EG"/>
        </w:rPr>
        <w:t>Al-</w:t>
      </w:r>
      <w:r w:rsidR="00897886" w:rsidRPr="00E86FDF">
        <w:rPr>
          <w:rFonts w:cs="Traditional Arabic"/>
          <w:lang w:bidi="ar-EG"/>
        </w:rPr>
        <w:t>Jannah or An-</w:t>
      </w:r>
      <w:proofErr w:type="spellStart"/>
      <w:r w:rsidR="00897886" w:rsidRPr="00E86FDF">
        <w:rPr>
          <w:rFonts w:cs="Traditional Arabic"/>
          <w:lang w:bidi="ar-EG"/>
        </w:rPr>
        <w:t>Naar</w:t>
      </w:r>
      <w:proofErr w:type="spellEnd"/>
      <w:r w:rsidR="004B34DA" w:rsidRPr="00E86FDF">
        <w:rPr>
          <w:rFonts w:cs="Traditional Arabic"/>
          <w:lang w:bidi="ar-EG"/>
        </w:rPr>
        <w:t xml:space="preserve"> (</w:t>
      </w:r>
      <w:proofErr w:type="gramStart"/>
      <w:r w:rsidR="004B34DA" w:rsidRPr="00E86FDF">
        <w:rPr>
          <w:rFonts w:cs="Traditional Arabic"/>
          <w:lang w:bidi="ar-EG"/>
        </w:rPr>
        <w:t>i.e.</w:t>
      </w:r>
      <w:proofErr w:type="gramEnd"/>
      <w:r w:rsidR="004B34DA" w:rsidRPr="00E86FDF">
        <w:rPr>
          <w:rFonts w:cs="Traditional Arabic"/>
          <w:lang w:bidi="ar-EG"/>
        </w:rPr>
        <w:t xml:space="preserve"> by declaration)</w:t>
      </w:r>
      <w:r w:rsidR="00897886" w:rsidRPr="00E86FDF">
        <w:rPr>
          <w:rFonts w:cs="Traditional Arabic"/>
          <w:lang w:bidi="ar-EG"/>
        </w:rPr>
        <w:t xml:space="preserve">. </w:t>
      </w:r>
      <w:r w:rsidR="00A12D90" w:rsidRPr="00E86FDF">
        <w:rPr>
          <w:rFonts w:cs="Traditional Arabic"/>
          <w:lang w:bidi="ar-EG"/>
        </w:rPr>
        <w:t xml:space="preserve"> </w:t>
      </w:r>
      <w:r w:rsidR="004B34DA" w:rsidRPr="00E86FDF">
        <w:rPr>
          <w:rFonts w:cs="Traditional Arabic"/>
          <w:lang w:bidi="ar-EG"/>
        </w:rPr>
        <w:t xml:space="preserve">That </w:t>
      </w:r>
      <w:r w:rsidR="00701AEF" w:rsidRPr="00E86FDF">
        <w:rPr>
          <w:rFonts w:cs="Traditional Arabic"/>
          <w:lang w:bidi="ar-EG"/>
        </w:rPr>
        <w:t>matter only belongs to the Creator of the Paradise and Hellfire, there is no Ilah (Deity) other than Him</w:t>
      </w:r>
      <w:r w:rsidR="00514AC9" w:rsidRPr="00E86FDF">
        <w:rPr>
          <w:rFonts w:cs="Traditional Arabic"/>
          <w:lang w:bidi="ar-EG"/>
        </w:rPr>
        <w:t>, and to Him alone do we turn.</w:t>
      </w:r>
    </w:p>
    <w:p w14:paraId="49DE936A" w14:textId="77777777" w:rsidR="00514AC9" w:rsidRPr="00E86FDF" w:rsidRDefault="00514AC9" w:rsidP="006674F3">
      <w:pPr>
        <w:spacing w:after="0"/>
        <w:rPr>
          <w:rFonts w:cs="Traditional Arabic"/>
          <w:lang w:bidi="ar-EG"/>
        </w:rPr>
      </w:pPr>
    </w:p>
    <w:p w14:paraId="7835B1D4" w14:textId="299E3F88" w:rsidR="00A82E5F" w:rsidRPr="00E86FDF" w:rsidRDefault="00291655" w:rsidP="006674F3">
      <w:pPr>
        <w:spacing w:after="0"/>
        <w:rPr>
          <w:rFonts w:cs="Traditional Arabic"/>
          <w:lang w:bidi="ar-EG"/>
        </w:rPr>
      </w:pPr>
      <w:r w:rsidRPr="00291655">
        <w:rPr>
          <w:rFonts w:cs="Traditional Arabic"/>
          <w:b/>
          <w:bCs/>
          <w:lang w:bidi="ar-EG"/>
        </w:rPr>
        <w:t xml:space="preserve">The </w:t>
      </w:r>
      <w:r>
        <w:rPr>
          <w:rFonts w:cs="Traditional Arabic"/>
          <w:b/>
          <w:bCs/>
          <w:lang w:bidi="ar-EG"/>
        </w:rPr>
        <w:t>sixth</w:t>
      </w:r>
      <w:r w:rsidRPr="00291655">
        <w:rPr>
          <w:rFonts w:cs="Traditional Arabic"/>
          <w:b/>
          <w:bCs/>
          <w:lang w:bidi="ar-EG"/>
        </w:rPr>
        <w:t xml:space="preserve"> raised doubt or </w:t>
      </w:r>
      <w:r w:rsidR="00C60CBB">
        <w:rPr>
          <w:rFonts w:cs="Traditional Arabic"/>
          <w:b/>
          <w:bCs/>
          <w:lang w:bidi="ar-EG"/>
        </w:rPr>
        <w:t>specious</w:t>
      </w:r>
      <w:r w:rsidRPr="00291655">
        <w:rPr>
          <w:rFonts w:cs="Traditional Arabic"/>
          <w:b/>
          <w:bCs/>
          <w:lang w:bidi="ar-EG"/>
        </w:rPr>
        <w:t xml:space="preserve"> argument (Shubha)</w:t>
      </w:r>
      <w:r w:rsidR="00514AC9" w:rsidRPr="00E86FDF">
        <w:rPr>
          <w:rFonts w:cs="Traditional Arabic"/>
          <w:b/>
          <w:bCs/>
          <w:lang w:bidi="ar-EG"/>
        </w:rPr>
        <w:t xml:space="preserve">: </w:t>
      </w:r>
      <w:r w:rsidR="00AC77BA" w:rsidRPr="00E86FDF">
        <w:rPr>
          <w:rFonts w:cs="Traditional Arabic"/>
          <w:lang w:bidi="ar-EG"/>
        </w:rPr>
        <w:t xml:space="preserve">Many of the </w:t>
      </w:r>
      <w:proofErr w:type="spellStart"/>
      <w:r w:rsidR="00AC77BA" w:rsidRPr="00E86FDF">
        <w:rPr>
          <w:rFonts w:cs="Traditional Arabic"/>
          <w:lang w:bidi="ar-EG"/>
        </w:rPr>
        <w:t>Hukkam</w:t>
      </w:r>
      <w:proofErr w:type="spellEnd"/>
      <w:r w:rsidR="00AC77BA" w:rsidRPr="00E86FDF">
        <w:rPr>
          <w:rFonts w:cs="Traditional Arabic"/>
          <w:lang w:bidi="ar-EG"/>
        </w:rPr>
        <w:t xml:space="preserve"> (rulers)</w:t>
      </w:r>
      <w:r w:rsidR="00B0577B" w:rsidRPr="00E86FDF">
        <w:rPr>
          <w:rFonts w:cs="Traditional Arabic"/>
          <w:lang w:bidi="ar-EG"/>
        </w:rPr>
        <w:t>, who rule by other than what Allah has revealed, may have interpretations (</w:t>
      </w:r>
      <w:proofErr w:type="spellStart"/>
      <w:r w:rsidR="00B0577B" w:rsidRPr="00E86FDF">
        <w:rPr>
          <w:rFonts w:cs="Traditional Arabic"/>
          <w:lang w:bidi="ar-EG"/>
        </w:rPr>
        <w:t>Ta’weelaat</w:t>
      </w:r>
      <w:proofErr w:type="spellEnd"/>
      <w:r w:rsidR="00B0577B" w:rsidRPr="00E86FDF">
        <w:rPr>
          <w:rFonts w:cs="Traditional Arabic"/>
          <w:lang w:bidi="ar-EG"/>
        </w:rPr>
        <w:t xml:space="preserve">) and excuses. </w:t>
      </w:r>
      <w:r w:rsidR="00315502" w:rsidRPr="00E86FDF">
        <w:rPr>
          <w:rFonts w:cs="Traditional Arabic"/>
          <w:lang w:bidi="ar-EG"/>
        </w:rPr>
        <w:t xml:space="preserve">That could include, for example, the inability to apply the Ahkam (rulings) </w:t>
      </w:r>
      <w:r w:rsidR="002B1CEF" w:rsidRPr="00E86FDF">
        <w:rPr>
          <w:rFonts w:cs="Traditional Arabic"/>
          <w:lang w:bidi="ar-EG"/>
        </w:rPr>
        <w:t>out of fear of the power of the major states of disbelief</w:t>
      </w:r>
      <w:r w:rsidR="00204856" w:rsidRPr="00E86FDF">
        <w:rPr>
          <w:rFonts w:cs="Traditional Arabic"/>
          <w:lang w:bidi="ar-EG"/>
        </w:rPr>
        <w:t>, or due to the inability of escaping from the global monetary and usury-based system</w:t>
      </w:r>
      <w:r w:rsidR="006C19EA" w:rsidRPr="00E86FDF">
        <w:rPr>
          <w:rFonts w:cs="Traditional Arabic"/>
          <w:lang w:bidi="ar-EG"/>
        </w:rPr>
        <w:t xml:space="preserve"> due to the weakness of the Muslims’ economy, or even due to them falling under the grip of direct colonialism and occupation</w:t>
      </w:r>
      <w:r w:rsidR="00513E95" w:rsidRPr="00E86FDF">
        <w:rPr>
          <w:rFonts w:cs="Traditional Arabic"/>
          <w:lang w:bidi="ar-EG"/>
        </w:rPr>
        <w:t>. In addition, some of them have a</w:t>
      </w:r>
      <w:r w:rsidR="00D5034F" w:rsidRPr="00E86FDF">
        <w:rPr>
          <w:rFonts w:cs="Traditional Arabic"/>
          <w:lang w:bidi="ar-EG"/>
        </w:rPr>
        <w:t xml:space="preserve">n atrocious </w:t>
      </w:r>
      <w:r w:rsidR="00513E95" w:rsidRPr="00E86FDF">
        <w:rPr>
          <w:rFonts w:cs="Traditional Arabic"/>
          <w:lang w:bidi="ar-EG"/>
        </w:rPr>
        <w:t>ignorance of the Ahkam (rulings) of Islam</w:t>
      </w:r>
      <w:r w:rsidR="00D5034F" w:rsidRPr="00E86FDF">
        <w:rPr>
          <w:rFonts w:cs="Traditional Arabic"/>
          <w:lang w:bidi="ar-EG"/>
        </w:rPr>
        <w:t xml:space="preserve">, just as some believe that the ‘Illah (Shar’iy reasoning) for </w:t>
      </w:r>
      <w:r w:rsidR="00FD4DD4" w:rsidRPr="00E86FDF">
        <w:rPr>
          <w:rFonts w:cs="Traditional Arabic"/>
          <w:lang w:bidi="ar-EG"/>
        </w:rPr>
        <w:t xml:space="preserve">the legislation is only: Drawing </w:t>
      </w:r>
      <w:r w:rsidR="00264889" w:rsidRPr="00E86FDF">
        <w:rPr>
          <w:rFonts w:cs="Traditional Arabic"/>
          <w:lang w:bidi="ar-EG"/>
        </w:rPr>
        <w:t xml:space="preserve">in </w:t>
      </w:r>
      <w:r w:rsidR="00FD4DD4" w:rsidRPr="00E86FDF">
        <w:rPr>
          <w:rFonts w:cs="Traditional Arabic"/>
          <w:lang w:bidi="ar-EG"/>
        </w:rPr>
        <w:t>the Masaalih (interests) and repelling the Mafaasid (</w:t>
      </w:r>
      <w:r w:rsidR="008066DA" w:rsidRPr="00E86FDF">
        <w:rPr>
          <w:rFonts w:cs="Traditional Arabic"/>
          <w:lang w:bidi="ar-EG"/>
        </w:rPr>
        <w:t xml:space="preserve">those detrimental and harmful matters). They then state that these imported legislations from the disbelievers </w:t>
      </w:r>
      <w:r w:rsidR="00264889" w:rsidRPr="00E86FDF">
        <w:rPr>
          <w:rFonts w:cs="Traditional Arabic"/>
          <w:lang w:bidi="ar-EG"/>
        </w:rPr>
        <w:t>draw in or accomplish the interests (Masaalih) and repel the harms and detrimental matters (Mafaasid) etc.</w:t>
      </w:r>
    </w:p>
    <w:p w14:paraId="60200927" w14:textId="480BF535" w:rsidR="00264889" w:rsidRPr="00E86FDF" w:rsidRDefault="00264889" w:rsidP="006674F3">
      <w:pPr>
        <w:spacing w:after="0"/>
        <w:rPr>
          <w:rFonts w:cs="Traditional Arabic"/>
          <w:lang w:bidi="ar-EG"/>
        </w:rPr>
      </w:pPr>
    </w:p>
    <w:p w14:paraId="0DCADC81" w14:textId="0030318A" w:rsidR="00264889" w:rsidRPr="00E86FDF" w:rsidRDefault="00264889" w:rsidP="006674F3">
      <w:pPr>
        <w:spacing w:after="0"/>
        <w:rPr>
          <w:rFonts w:cs="Traditional Arabic"/>
          <w:lang w:bidi="ar-EG"/>
        </w:rPr>
      </w:pPr>
      <w:r w:rsidRPr="00E86FDF">
        <w:rPr>
          <w:rFonts w:cs="Traditional Arabic"/>
          <w:b/>
          <w:bCs/>
          <w:lang w:bidi="ar-EG"/>
        </w:rPr>
        <w:t>In response to this we say</w:t>
      </w:r>
      <w:r w:rsidRPr="00E86FDF">
        <w:rPr>
          <w:rFonts w:cs="Traditional Arabic"/>
          <w:lang w:bidi="ar-EG"/>
        </w:rPr>
        <w:t xml:space="preserve">: </w:t>
      </w:r>
      <w:proofErr w:type="gramStart"/>
      <w:r w:rsidR="00982F07" w:rsidRPr="00E86FDF">
        <w:rPr>
          <w:rFonts w:cs="Traditional Arabic"/>
          <w:lang w:bidi="ar-EG"/>
        </w:rPr>
        <w:t>All of</w:t>
      </w:r>
      <w:proofErr w:type="gramEnd"/>
      <w:r w:rsidR="00982F07" w:rsidRPr="00E86FDF">
        <w:rPr>
          <w:rFonts w:cs="Traditional Arabic"/>
          <w:lang w:bidi="ar-EG"/>
        </w:rPr>
        <w:t xml:space="preserve"> these</w:t>
      </w:r>
      <w:r w:rsidR="00C37E54" w:rsidRPr="00E86FDF">
        <w:rPr>
          <w:rFonts w:cs="Traditional Arabic"/>
          <w:lang w:bidi="ar-EG"/>
        </w:rPr>
        <w:t xml:space="preserve"> excuses, even if we were to accept their legitimacy for the sake of argument</w:t>
      </w:r>
      <w:r w:rsidR="008110ED" w:rsidRPr="00E86FDF">
        <w:rPr>
          <w:rFonts w:cs="Traditional Arabic"/>
          <w:lang w:bidi="ar-EG"/>
        </w:rPr>
        <w:t xml:space="preserve">, only lead to the lifting </w:t>
      </w:r>
      <w:r w:rsidR="003B0C4F" w:rsidRPr="00E86FDF">
        <w:rPr>
          <w:rFonts w:cs="Traditional Arabic"/>
          <w:lang w:bidi="ar-EG"/>
        </w:rPr>
        <w:t xml:space="preserve">of </w:t>
      </w:r>
      <w:r w:rsidR="008110ED" w:rsidRPr="00E86FDF">
        <w:rPr>
          <w:rFonts w:cs="Traditional Arabic"/>
          <w:lang w:bidi="ar-EG"/>
        </w:rPr>
        <w:t>the accountability from the one excused</w:t>
      </w:r>
      <w:r w:rsidR="003B0C4F" w:rsidRPr="00E86FDF">
        <w:rPr>
          <w:rFonts w:cs="Traditional Arabic"/>
          <w:lang w:bidi="ar-EG"/>
        </w:rPr>
        <w:t>, but do not however change the reality of the crime. That is because the reality of killing is killing</w:t>
      </w:r>
      <w:r w:rsidR="00335C1D" w:rsidRPr="00E86FDF">
        <w:rPr>
          <w:rFonts w:cs="Traditional Arabic"/>
          <w:lang w:bidi="ar-EG"/>
        </w:rPr>
        <w:t>, even if the killer did not possess the faculty of his mind and the pen (</w:t>
      </w:r>
      <w:proofErr w:type="gramStart"/>
      <w:r w:rsidR="00335C1D" w:rsidRPr="00E86FDF">
        <w:rPr>
          <w:rFonts w:cs="Traditional Arabic"/>
          <w:lang w:bidi="ar-EG"/>
        </w:rPr>
        <w:t>i.e.</w:t>
      </w:r>
      <w:proofErr w:type="gramEnd"/>
      <w:r w:rsidR="00335C1D" w:rsidRPr="00E86FDF">
        <w:rPr>
          <w:rFonts w:cs="Traditional Arabic"/>
          <w:lang w:bidi="ar-EG"/>
        </w:rPr>
        <w:t xml:space="preserve"> accountability) had been lifted from him</w:t>
      </w:r>
      <w:r w:rsidR="006570F7" w:rsidRPr="00E86FDF">
        <w:rPr>
          <w:rFonts w:cs="Traditional Arabic"/>
          <w:lang w:bidi="ar-EG"/>
        </w:rPr>
        <w:t xml:space="preserve">. The killing would never come to be the giving of life, or theft, or </w:t>
      </w:r>
      <w:r w:rsidR="00F90AD5" w:rsidRPr="00E86FDF">
        <w:rPr>
          <w:rFonts w:cs="Traditional Arabic"/>
          <w:lang w:bidi="ar-EG"/>
        </w:rPr>
        <w:t>Zina (adultery or fornication), or as if it hadn’t taken place at all</w:t>
      </w:r>
      <w:r w:rsidR="00544D8C" w:rsidRPr="00E86FDF">
        <w:rPr>
          <w:rFonts w:cs="Traditional Arabic"/>
          <w:lang w:bidi="ar-EG"/>
        </w:rPr>
        <w:t xml:space="preserve">, because the doer was excused or not excused. Here, we are only examining the reality of </w:t>
      </w:r>
      <w:r w:rsidR="00544D8C" w:rsidRPr="00E86FDF">
        <w:rPr>
          <w:rFonts w:cs="Traditional Arabic"/>
          <w:b/>
          <w:bCs/>
          <w:lang w:bidi="ar-EG"/>
        </w:rPr>
        <w:t>“Abandoning or leaving the Hukm (ruling) by what Allah has revealed</w:t>
      </w:r>
      <w:r w:rsidR="0051676C" w:rsidRPr="00E86FDF">
        <w:rPr>
          <w:rFonts w:cs="Traditional Arabic"/>
          <w:b/>
          <w:bCs/>
          <w:lang w:bidi="ar-EG"/>
        </w:rPr>
        <w:t>”</w:t>
      </w:r>
      <w:r w:rsidR="00CD5A25" w:rsidRPr="00E86FDF">
        <w:rPr>
          <w:rFonts w:cs="Traditional Arabic"/>
          <w:lang w:bidi="ar-EG"/>
        </w:rPr>
        <w:t xml:space="preserve">. It is </w:t>
      </w:r>
      <w:r w:rsidR="0051676C" w:rsidRPr="00E86FDF">
        <w:rPr>
          <w:rFonts w:cs="Traditional Arabic"/>
          <w:lang w:bidi="ar-EG"/>
        </w:rPr>
        <w:t xml:space="preserve">not whether he has disbelieved </w:t>
      </w:r>
      <w:r w:rsidR="007226DC" w:rsidRPr="00E86FDF">
        <w:rPr>
          <w:rFonts w:cs="Traditional Arabic"/>
          <w:lang w:bidi="ar-EG"/>
        </w:rPr>
        <w:t xml:space="preserve">or not. </w:t>
      </w:r>
      <w:r w:rsidR="00662D46" w:rsidRPr="00E86FDF">
        <w:rPr>
          <w:rFonts w:cs="Traditional Arabic"/>
          <w:lang w:bidi="ar-EG"/>
        </w:rPr>
        <w:t xml:space="preserve">In the </w:t>
      </w:r>
      <w:r w:rsidR="00BA2BC5" w:rsidRPr="00E86FDF">
        <w:rPr>
          <w:rFonts w:cs="Traditional Arabic"/>
          <w:lang w:bidi="ar-EG"/>
        </w:rPr>
        <w:t>circumstance</w:t>
      </w:r>
      <w:r w:rsidR="00662D46" w:rsidRPr="00E86FDF">
        <w:rPr>
          <w:rFonts w:cs="Traditional Arabic"/>
          <w:lang w:bidi="ar-EG"/>
        </w:rPr>
        <w:t xml:space="preserve"> of the changing or replacement of the Sharee’ah</w:t>
      </w:r>
      <w:r w:rsidR="00BA2BC5" w:rsidRPr="00E86FDF">
        <w:rPr>
          <w:rFonts w:cs="Traditional Arabic"/>
          <w:lang w:bidi="ar-EG"/>
        </w:rPr>
        <w:t xml:space="preserve"> and the </w:t>
      </w:r>
      <w:r w:rsidR="00F24EBB" w:rsidRPr="00E86FDF">
        <w:rPr>
          <w:rFonts w:cs="Traditional Arabic"/>
          <w:lang w:bidi="ar-EG"/>
        </w:rPr>
        <w:t>enacting of systems and laws contrary to Islam</w:t>
      </w:r>
      <w:r w:rsidR="00EC579A" w:rsidRPr="00E86FDF">
        <w:rPr>
          <w:rFonts w:cs="Traditional Arabic"/>
          <w:lang w:bidi="ar-EG"/>
        </w:rPr>
        <w:t xml:space="preserve">, or the </w:t>
      </w:r>
      <w:r w:rsidR="00131B59" w:rsidRPr="00E86FDF">
        <w:rPr>
          <w:rFonts w:cs="Traditional Arabic"/>
          <w:lang w:bidi="ar-EG"/>
        </w:rPr>
        <w:t>submission to a disbelieving authority in the situation of the occupation of the land by the disbelievers</w:t>
      </w:r>
      <w:r w:rsidR="00D86AE9" w:rsidRPr="00E86FDF">
        <w:rPr>
          <w:rFonts w:cs="Traditional Arabic"/>
          <w:lang w:bidi="ar-EG"/>
        </w:rPr>
        <w:t>, then the Kufr Bawah (</w:t>
      </w:r>
      <w:r w:rsidR="00F508AC" w:rsidRPr="00E86FDF">
        <w:rPr>
          <w:rFonts w:cs="Traditional Arabic"/>
          <w:lang w:bidi="ar-EG"/>
        </w:rPr>
        <w:t>flagrant and clear</w:t>
      </w:r>
      <w:r w:rsidR="00D86AE9" w:rsidRPr="00E86FDF">
        <w:rPr>
          <w:rFonts w:cs="Traditional Arabic"/>
          <w:lang w:bidi="ar-EG"/>
        </w:rPr>
        <w:t xml:space="preserve"> disbelief) would have ma</w:t>
      </w:r>
      <w:r w:rsidR="00D71644" w:rsidRPr="00E86FDF">
        <w:rPr>
          <w:rFonts w:cs="Traditional Arabic"/>
          <w:lang w:bidi="ar-EG"/>
        </w:rPr>
        <w:t>nifested</w:t>
      </w:r>
      <w:r w:rsidR="00F508AC" w:rsidRPr="00E86FDF">
        <w:rPr>
          <w:rFonts w:cs="Traditional Arabic"/>
          <w:lang w:bidi="ar-EG"/>
        </w:rPr>
        <w:t xml:space="preserve">. </w:t>
      </w:r>
      <w:r w:rsidR="00B416BD" w:rsidRPr="00E86FDF">
        <w:rPr>
          <w:rFonts w:cs="Traditional Arabic"/>
          <w:lang w:bidi="ar-EG"/>
        </w:rPr>
        <w:t xml:space="preserve">Consequently, the obligation to change the </w:t>
      </w:r>
      <w:r w:rsidR="00566968" w:rsidRPr="00E86FDF">
        <w:rPr>
          <w:rFonts w:cs="Traditional Arabic"/>
          <w:lang w:bidi="ar-EG"/>
        </w:rPr>
        <w:t>situation and</w:t>
      </w:r>
      <w:r w:rsidR="00B416BD" w:rsidRPr="00E86FDF">
        <w:rPr>
          <w:rFonts w:cs="Traditional Arabic"/>
          <w:lang w:bidi="ar-EG"/>
        </w:rPr>
        <w:t xml:space="preserve"> </w:t>
      </w:r>
      <w:r w:rsidR="00566968" w:rsidRPr="00E86FDF">
        <w:rPr>
          <w:rFonts w:cs="Traditional Arabic"/>
          <w:lang w:bidi="ar-EG"/>
        </w:rPr>
        <w:t>oppose</w:t>
      </w:r>
      <w:r w:rsidR="00B416BD" w:rsidRPr="00E86FDF">
        <w:rPr>
          <w:rFonts w:cs="Traditional Arabic"/>
          <w:lang w:bidi="ar-EG"/>
        </w:rPr>
        <w:t xml:space="preserve"> those in authority</w:t>
      </w:r>
      <w:r w:rsidR="00D10E3B" w:rsidRPr="00E86FDF">
        <w:rPr>
          <w:rFonts w:cs="Traditional Arabic"/>
          <w:lang w:bidi="ar-EG"/>
        </w:rPr>
        <w:t>, in accordance with the</w:t>
      </w:r>
      <w:r w:rsidR="00566968" w:rsidRPr="00E86FDF">
        <w:rPr>
          <w:rFonts w:cs="Traditional Arabic"/>
          <w:lang w:bidi="ar-EG"/>
        </w:rPr>
        <w:t xml:space="preserve"> Sharee’ah method</w:t>
      </w:r>
      <w:r w:rsidR="00D10E3B" w:rsidRPr="00E86FDF">
        <w:rPr>
          <w:rFonts w:cs="Traditional Arabic"/>
          <w:lang w:bidi="ar-EG"/>
        </w:rPr>
        <w:t>,</w:t>
      </w:r>
      <w:r w:rsidR="00566968" w:rsidRPr="00E86FDF">
        <w:rPr>
          <w:rFonts w:cs="Traditional Arabic"/>
          <w:lang w:bidi="ar-EG"/>
        </w:rPr>
        <w:t xml:space="preserve"> would </w:t>
      </w:r>
      <w:r w:rsidR="00D10E3B" w:rsidRPr="00E86FDF">
        <w:rPr>
          <w:rFonts w:cs="Traditional Arabic"/>
          <w:lang w:bidi="ar-EG"/>
        </w:rPr>
        <w:t>be designated</w:t>
      </w:r>
      <w:r w:rsidR="00B94EBE" w:rsidRPr="00E86FDF">
        <w:rPr>
          <w:rFonts w:cs="Traditional Arabic"/>
          <w:lang w:bidi="ar-EG"/>
        </w:rPr>
        <w:t>, regardless of the ruler being excused or not</w:t>
      </w:r>
      <w:r w:rsidR="0037461F" w:rsidRPr="00E86FDF">
        <w:rPr>
          <w:rFonts w:cs="Traditional Arabic"/>
          <w:lang w:bidi="ar-EG"/>
        </w:rPr>
        <w:t xml:space="preserve"> and whether he is a Muslim or Kafir (disbeliever)</w:t>
      </w:r>
      <w:r w:rsidR="0070034A" w:rsidRPr="00E86FDF">
        <w:rPr>
          <w:rFonts w:cs="Traditional Arabic"/>
          <w:lang w:bidi="ar-EG"/>
        </w:rPr>
        <w:t xml:space="preserve">, which has been discussed in detail previously. </w:t>
      </w:r>
      <w:r w:rsidR="0037461F" w:rsidRPr="00E86FDF">
        <w:rPr>
          <w:rFonts w:cs="Traditional Arabic"/>
          <w:lang w:bidi="ar-EG"/>
        </w:rPr>
        <w:t xml:space="preserve"> </w:t>
      </w:r>
      <w:r w:rsidR="00D10E3B" w:rsidRPr="00E86FDF">
        <w:rPr>
          <w:rFonts w:cs="Traditional Arabic"/>
          <w:lang w:bidi="ar-EG"/>
        </w:rPr>
        <w:t xml:space="preserve"> </w:t>
      </w:r>
    </w:p>
    <w:p w14:paraId="33662BC9" w14:textId="53E91CED" w:rsidR="00A82E5F" w:rsidRPr="00E86FDF" w:rsidRDefault="00A82E5F" w:rsidP="006674F3">
      <w:pPr>
        <w:spacing w:after="0"/>
        <w:rPr>
          <w:rFonts w:cs="Traditional Arabic"/>
          <w:lang w:bidi="ar-EG"/>
        </w:rPr>
      </w:pPr>
    </w:p>
    <w:p w14:paraId="310786DE" w14:textId="0DDB9C31" w:rsidR="0070034A" w:rsidRPr="00E86FDF" w:rsidRDefault="00CF432F" w:rsidP="006674F3">
      <w:pPr>
        <w:spacing w:after="0"/>
        <w:rPr>
          <w:rFonts w:cs="Traditional Arabic"/>
          <w:lang w:bidi="ar-EG"/>
        </w:rPr>
      </w:pPr>
      <w:r w:rsidRPr="00E86FDF">
        <w:rPr>
          <w:rFonts w:cs="Traditional Arabic"/>
          <w:lang w:bidi="ar-EG"/>
        </w:rPr>
        <w:t xml:space="preserve">We are not aware of an excuse for manifesting or uttering Kufr </w:t>
      </w:r>
      <w:r w:rsidR="0050498B" w:rsidRPr="00E86FDF">
        <w:rPr>
          <w:rFonts w:cs="Traditional Arabic"/>
          <w:lang w:bidi="ar-EG"/>
        </w:rPr>
        <w:t xml:space="preserve">apart from what we have mentioned in terms of the dire coercion, narration </w:t>
      </w:r>
      <w:r w:rsidR="001013C0" w:rsidRPr="00E86FDF">
        <w:rPr>
          <w:rFonts w:cs="Traditional Arabic"/>
          <w:lang w:bidi="ar-EG"/>
        </w:rPr>
        <w:t>(</w:t>
      </w:r>
      <w:r w:rsidR="0050498B" w:rsidRPr="00E86FDF">
        <w:rPr>
          <w:rFonts w:cs="Traditional Arabic"/>
          <w:lang w:bidi="ar-EG"/>
        </w:rPr>
        <w:t>of incidents</w:t>
      </w:r>
      <w:r w:rsidR="001013C0" w:rsidRPr="00E86FDF">
        <w:rPr>
          <w:rFonts w:cs="Traditional Arabic"/>
          <w:lang w:bidi="ar-EG"/>
        </w:rPr>
        <w:t xml:space="preserve"> or statements), testimony and deceiving the enemy at war</w:t>
      </w:r>
      <w:r w:rsidR="00DA1878" w:rsidRPr="00E86FDF">
        <w:rPr>
          <w:rFonts w:cs="Traditional Arabic"/>
          <w:lang w:bidi="ar-EG"/>
        </w:rPr>
        <w:t xml:space="preserve"> and what is like these. The excuses which have been mentioned </w:t>
      </w:r>
      <w:r w:rsidR="006831EF" w:rsidRPr="00E86FDF">
        <w:rPr>
          <w:rFonts w:cs="Traditional Arabic"/>
          <w:lang w:bidi="ar-EG"/>
        </w:rPr>
        <w:t>by those who have raised this Shubhah (doubt)</w:t>
      </w:r>
      <w:r w:rsidR="007B4349" w:rsidRPr="00E86FDF">
        <w:rPr>
          <w:rFonts w:cs="Traditional Arabic"/>
          <w:lang w:bidi="ar-EG"/>
        </w:rPr>
        <w:t xml:space="preserve"> do not have a Daleel (evidence) to support </w:t>
      </w:r>
      <w:proofErr w:type="gramStart"/>
      <w:r w:rsidR="007B4349" w:rsidRPr="00E86FDF">
        <w:rPr>
          <w:rFonts w:cs="Traditional Arabic"/>
          <w:lang w:bidi="ar-EG"/>
        </w:rPr>
        <w:t>them</w:t>
      </w:r>
      <w:proofErr w:type="gramEnd"/>
      <w:r w:rsidR="007B4349" w:rsidRPr="00E86FDF">
        <w:rPr>
          <w:rFonts w:cs="Traditional Arabic"/>
          <w:lang w:bidi="ar-EG"/>
        </w:rPr>
        <w:t xml:space="preserve"> and whoever </w:t>
      </w:r>
      <w:r w:rsidR="00845F00" w:rsidRPr="00E86FDF">
        <w:rPr>
          <w:rFonts w:cs="Traditional Arabic"/>
          <w:lang w:bidi="ar-EG"/>
        </w:rPr>
        <w:t>relies</w:t>
      </w:r>
      <w:r w:rsidR="007B4349" w:rsidRPr="00E86FDF">
        <w:rPr>
          <w:rFonts w:cs="Traditional Arabic"/>
          <w:lang w:bidi="ar-EG"/>
        </w:rPr>
        <w:t xml:space="preserve"> upon</w:t>
      </w:r>
      <w:r w:rsidR="00845F00" w:rsidRPr="00E86FDF">
        <w:rPr>
          <w:rFonts w:cs="Traditional Arabic"/>
          <w:lang w:bidi="ar-EG"/>
        </w:rPr>
        <w:t xml:space="preserve"> them</w:t>
      </w:r>
      <w:r w:rsidR="007B4349" w:rsidRPr="00E86FDF">
        <w:rPr>
          <w:rFonts w:cs="Traditional Arabic"/>
          <w:lang w:bidi="ar-EG"/>
        </w:rPr>
        <w:t xml:space="preserve"> has trodden a path of destruction</w:t>
      </w:r>
      <w:r w:rsidR="00845F00" w:rsidRPr="00E86FDF">
        <w:rPr>
          <w:rFonts w:cs="Traditional Arabic"/>
          <w:lang w:bidi="ar-EG"/>
        </w:rPr>
        <w:t xml:space="preserve"> and has begun </w:t>
      </w:r>
      <w:r w:rsidR="00D2763C" w:rsidRPr="00E86FDF">
        <w:rPr>
          <w:rFonts w:cs="Traditional Arabic"/>
          <w:lang w:bidi="ar-EG"/>
        </w:rPr>
        <w:t>the</w:t>
      </w:r>
      <w:r w:rsidR="00845F00" w:rsidRPr="00E86FDF">
        <w:rPr>
          <w:rFonts w:cs="Traditional Arabic"/>
          <w:lang w:bidi="ar-EG"/>
        </w:rPr>
        <w:t xml:space="preserve"> descen</w:t>
      </w:r>
      <w:r w:rsidR="00D2763C" w:rsidRPr="00E86FDF">
        <w:rPr>
          <w:rFonts w:cs="Traditional Arabic"/>
          <w:lang w:bidi="ar-EG"/>
        </w:rPr>
        <w:t>t</w:t>
      </w:r>
      <w:r w:rsidR="00845F00" w:rsidRPr="00E86FDF">
        <w:rPr>
          <w:rFonts w:cs="Traditional Arabic"/>
          <w:lang w:bidi="ar-EG"/>
        </w:rPr>
        <w:t xml:space="preserve"> into the abyss:</w:t>
      </w:r>
    </w:p>
    <w:p w14:paraId="6DD330B9" w14:textId="5A01164D" w:rsidR="00845F00" w:rsidRPr="00E86FDF" w:rsidRDefault="00845F00" w:rsidP="006674F3">
      <w:pPr>
        <w:spacing w:after="0"/>
        <w:rPr>
          <w:rFonts w:cs="Traditional Arabic"/>
          <w:lang w:bidi="ar-EG"/>
        </w:rPr>
      </w:pPr>
    </w:p>
    <w:p w14:paraId="76C173CB" w14:textId="252EE569" w:rsidR="00845F00" w:rsidRPr="00E86FDF" w:rsidRDefault="0071176B" w:rsidP="006674F3">
      <w:pPr>
        <w:spacing w:after="0"/>
        <w:rPr>
          <w:rFonts w:cs="Traditional Arabic"/>
          <w:sz w:val="32"/>
          <w:szCs w:val="32"/>
          <w:rtl/>
          <w:lang w:bidi="ar-EG"/>
        </w:rPr>
      </w:pPr>
      <w:r w:rsidRPr="00E86FDF">
        <w:rPr>
          <w:rFonts w:cs="Traditional Arabic"/>
          <w:sz w:val="32"/>
          <w:szCs w:val="32"/>
          <w:rtl/>
          <w:lang w:bidi="ar-EG"/>
        </w:rPr>
        <w:t>وَمَا أَدْرَاكَ مَا هِيَهْ</w:t>
      </w:r>
      <w:r w:rsidR="006E2CC5" w:rsidRPr="00E86FDF">
        <w:rPr>
          <w:rFonts w:cs="Traditional Arabic"/>
          <w:sz w:val="32"/>
          <w:szCs w:val="32"/>
          <w:rtl/>
          <w:lang w:bidi="ar-EG"/>
        </w:rPr>
        <w:t xml:space="preserve"> * نَارٌ حَامِيَةٌ</w:t>
      </w:r>
    </w:p>
    <w:p w14:paraId="5BE0E7E7" w14:textId="637B061A" w:rsidR="009D203A" w:rsidRPr="00E86FDF" w:rsidRDefault="00F2584E" w:rsidP="006674F3">
      <w:pPr>
        <w:spacing w:after="0"/>
        <w:rPr>
          <w:rFonts w:cs="Traditional Arabic"/>
          <w:lang w:bidi="ar-EG"/>
        </w:rPr>
      </w:pPr>
      <w:r w:rsidRPr="00E86FDF">
        <w:rPr>
          <w:rFonts w:cs="Traditional Arabic"/>
          <w:b/>
          <w:bCs/>
          <w:lang w:bidi="ar-EG"/>
        </w:rPr>
        <w:t>And what can make you know what that is? It is a Fire, intensely hot</w:t>
      </w:r>
      <w:r w:rsidRPr="00E86FDF">
        <w:rPr>
          <w:rFonts w:cs="Traditional Arabic"/>
          <w:lang w:bidi="ar-EG"/>
        </w:rPr>
        <w:t xml:space="preserve"> (Al-</w:t>
      </w:r>
      <w:proofErr w:type="spellStart"/>
      <w:r w:rsidRPr="00E86FDF">
        <w:rPr>
          <w:rFonts w:cs="Traditional Arabic"/>
          <w:lang w:bidi="ar-EG"/>
        </w:rPr>
        <w:t>Qari’iah</w:t>
      </w:r>
      <w:proofErr w:type="spellEnd"/>
      <w:r w:rsidR="00424B35" w:rsidRPr="00E86FDF">
        <w:rPr>
          <w:rFonts w:cs="Traditional Arabic"/>
          <w:lang w:bidi="ar-EG"/>
        </w:rPr>
        <w:t>: 10</w:t>
      </w:r>
      <w:r w:rsidR="006E2CC5" w:rsidRPr="00E86FDF">
        <w:rPr>
          <w:rFonts w:cs="Traditional Arabic"/>
          <w:lang w:bidi="ar-EG"/>
        </w:rPr>
        <w:t>-11</w:t>
      </w:r>
      <w:r w:rsidRPr="00E86FDF">
        <w:rPr>
          <w:rFonts w:cs="Traditional Arabic"/>
          <w:lang w:bidi="ar-EG"/>
        </w:rPr>
        <w:t>)</w:t>
      </w:r>
    </w:p>
    <w:p w14:paraId="2EB01D8A" w14:textId="356A1252" w:rsidR="00A5213E" w:rsidRPr="00E86FDF" w:rsidRDefault="00A5213E" w:rsidP="00774CE9">
      <w:pPr>
        <w:spacing w:after="0"/>
        <w:rPr>
          <w:rFonts w:cs="Traditional Arabic"/>
          <w:lang w:bidi="ar-EG"/>
        </w:rPr>
      </w:pPr>
    </w:p>
    <w:p w14:paraId="414DAFCD" w14:textId="216CA66B" w:rsidR="00A5213E" w:rsidRPr="00E86FDF" w:rsidRDefault="007655A7" w:rsidP="00774CE9">
      <w:pPr>
        <w:spacing w:after="0"/>
        <w:rPr>
          <w:rFonts w:cs="Traditional Arabic"/>
          <w:lang w:bidi="ar-EG"/>
        </w:rPr>
      </w:pPr>
      <w:r w:rsidRPr="00E86FDF">
        <w:rPr>
          <w:rFonts w:cs="Traditional Arabic"/>
          <w:lang w:bidi="ar-EG"/>
        </w:rPr>
        <w:t xml:space="preserve">If they are from the people of </w:t>
      </w:r>
      <w:r w:rsidR="006C5C2A" w:rsidRPr="00E86FDF">
        <w:rPr>
          <w:rFonts w:cs="Traditional Arabic"/>
          <w:lang w:bidi="ar-EG"/>
        </w:rPr>
        <w:t>piety and sincerity, who fear declaring disbelief</w:t>
      </w:r>
      <w:r w:rsidR="00585CE1" w:rsidRPr="00E86FDF">
        <w:rPr>
          <w:rFonts w:cs="Traditional Arabic"/>
          <w:lang w:bidi="ar-EG"/>
        </w:rPr>
        <w:t xml:space="preserve"> upon Muslims without right, which is a matter </w:t>
      </w:r>
      <w:r w:rsidR="00C219AF" w:rsidRPr="00E86FDF">
        <w:rPr>
          <w:rFonts w:cs="Traditional Arabic"/>
          <w:lang w:bidi="ar-EG"/>
        </w:rPr>
        <w:t>that has no consequence greater that the error of the one making the declaration of disbelief or perhaps the falling into sin, then</w:t>
      </w:r>
      <w:r w:rsidR="007F5EE3" w:rsidRPr="00E86FDF">
        <w:rPr>
          <w:rFonts w:cs="Traditional Arabic"/>
          <w:lang w:bidi="ar-EG"/>
        </w:rPr>
        <w:t xml:space="preserve"> it should be of greater priority for them to fear the people falling into destruction and Kufr (disbelief) in truth, leading to the eternal fire</w:t>
      </w:r>
      <w:r w:rsidR="009B00B4" w:rsidRPr="00E86FDF">
        <w:rPr>
          <w:rFonts w:cs="Traditional Arabic"/>
          <w:lang w:bidi="ar-EG"/>
        </w:rPr>
        <w:t xml:space="preserve"> and </w:t>
      </w:r>
      <w:r w:rsidR="002A195C" w:rsidRPr="00E86FDF">
        <w:rPr>
          <w:rFonts w:cs="Traditional Arabic"/>
          <w:lang w:bidi="ar-EG"/>
        </w:rPr>
        <w:t xml:space="preserve">damnation. </w:t>
      </w:r>
    </w:p>
    <w:p w14:paraId="60390CD1" w14:textId="07ADA5BD" w:rsidR="002A195C" w:rsidRPr="00E86FDF" w:rsidRDefault="002A195C" w:rsidP="00774CE9">
      <w:pPr>
        <w:spacing w:after="0"/>
        <w:rPr>
          <w:rFonts w:cs="Traditional Arabic"/>
          <w:lang w:bidi="ar-EG"/>
        </w:rPr>
      </w:pPr>
    </w:p>
    <w:p w14:paraId="2BBC0825" w14:textId="25F7A9B9" w:rsidR="002A195C" w:rsidRPr="00E86FDF" w:rsidRDefault="00BB3028" w:rsidP="00774CE9">
      <w:pPr>
        <w:spacing w:after="0"/>
        <w:rPr>
          <w:rFonts w:cs="Traditional Arabic"/>
          <w:lang w:bidi="ar-EG"/>
        </w:rPr>
      </w:pPr>
      <w:r w:rsidRPr="00E86FDF">
        <w:rPr>
          <w:rFonts w:cs="Traditional Arabic"/>
          <w:lang w:bidi="ar-EG"/>
        </w:rPr>
        <w:t>Yes, indeed, it is</w:t>
      </w:r>
      <w:r w:rsidR="00E54385" w:rsidRPr="00E86FDF">
        <w:rPr>
          <w:rFonts w:cs="Traditional Arabic"/>
          <w:lang w:bidi="ar-EG"/>
        </w:rPr>
        <w:t xml:space="preserve"> most appropriate for</w:t>
      </w:r>
      <w:r w:rsidRPr="00E86FDF">
        <w:rPr>
          <w:rFonts w:cs="Traditional Arabic"/>
          <w:lang w:bidi="ar-EG"/>
        </w:rPr>
        <w:t xml:space="preserve"> them to recall the claims </w:t>
      </w:r>
      <w:r w:rsidR="00E54385" w:rsidRPr="00E86FDF">
        <w:rPr>
          <w:rFonts w:cs="Traditional Arabic"/>
          <w:lang w:bidi="ar-EG"/>
        </w:rPr>
        <w:t>made by</w:t>
      </w:r>
      <w:r w:rsidRPr="00E86FDF">
        <w:rPr>
          <w:rFonts w:cs="Traditional Arabic"/>
          <w:lang w:bidi="ar-EG"/>
        </w:rPr>
        <w:t xml:space="preserve"> </w:t>
      </w:r>
      <w:r w:rsidR="00194FC3" w:rsidRPr="00E86FDF">
        <w:rPr>
          <w:rFonts w:cs="Traditional Arabic"/>
          <w:lang w:bidi="ar-EG"/>
        </w:rPr>
        <w:t>the destroyed Bani Isra’eel:</w:t>
      </w:r>
    </w:p>
    <w:p w14:paraId="0CEBE364" w14:textId="507F3710" w:rsidR="00194FC3" w:rsidRPr="00E86FDF" w:rsidRDefault="00194FC3" w:rsidP="00774CE9">
      <w:pPr>
        <w:spacing w:after="0"/>
        <w:rPr>
          <w:rFonts w:cs="Traditional Arabic"/>
          <w:lang w:bidi="ar-EG"/>
        </w:rPr>
      </w:pPr>
    </w:p>
    <w:p w14:paraId="3B704272" w14:textId="3EAB0F34" w:rsidR="00194FC3" w:rsidRPr="00E86FDF" w:rsidRDefault="00374CE2" w:rsidP="00774CE9">
      <w:pPr>
        <w:spacing w:after="0"/>
        <w:rPr>
          <w:rFonts w:cs="Traditional Arabic"/>
          <w:sz w:val="32"/>
          <w:szCs w:val="32"/>
          <w:rtl/>
          <w:lang w:bidi="ar-EG"/>
        </w:rPr>
      </w:pPr>
      <w:r w:rsidRPr="00E86FDF">
        <w:rPr>
          <w:rFonts w:cs="Traditional Arabic"/>
          <w:sz w:val="32"/>
          <w:szCs w:val="32"/>
          <w:rtl/>
          <w:lang w:bidi="ar-EG"/>
        </w:rPr>
        <w:t>وَقَالُوا لَن تَمَسَّنَا النَّارُ إِلَّا أَيَّامًا مَّعْدُودَةً ۚ قُلْ أَتَّخَذْتُمْ عِندَ اللَّهِ عَهْدًا فَلَن يُخْلِفَ اللَّهُ عَهْدَهُ ۖ أَمْ تَقُولُونَ عَلَى اللَّهِ مَا لَا تَعْلَمُونَ</w:t>
      </w:r>
      <w:r w:rsidR="00DE7D03" w:rsidRPr="00E86FDF">
        <w:rPr>
          <w:rFonts w:cs="Traditional Arabic"/>
          <w:sz w:val="32"/>
          <w:szCs w:val="32"/>
          <w:rtl/>
          <w:lang w:bidi="ar-EG"/>
        </w:rPr>
        <w:t xml:space="preserve"> * بَلَىٰ مَن كَسَبَ سَيِّئَةً وَأَحَاطَتْ بِهِ خَطِيئَتُهُ فَأُولَٰئِكَ أَصْحَابُ النَّارِ ۖ هُمْ فِيهَا خَالِدُونَ</w:t>
      </w:r>
    </w:p>
    <w:p w14:paraId="2B2E74ED" w14:textId="0294B00A" w:rsidR="003205DE" w:rsidRPr="00E86FDF" w:rsidRDefault="00BD4491" w:rsidP="00774CE9">
      <w:pPr>
        <w:spacing w:after="0"/>
        <w:rPr>
          <w:rFonts w:cs="Traditional Arabic"/>
          <w:lang w:bidi="ar-EG"/>
        </w:rPr>
      </w:pPr>
      <w:r w:rsidRPr="00E86FDF">
        <w:rPr>
          <w:rFonts w:cs="Traditional Arabic"/>
          <w:lang w:bidi="ar-EG"/>
        </w:rPr>
        <w:t xml:space="preserve">And they said: “Never will the fire touch us, except for a few days”. Say: </w:t>
      </w:r>
      <w:r w:rsidR="00F54135" w:rsidRPr="00E86FDF">
        <w:rPr>
          <w:rFonts w:cs="Traditional Arabic"/>
          <w:lang w:bidi="ar-EG"/>
        </w:rPr>
        <w:t>“</w:t>
      </w:r>
      <w:r w:rsidRPr="00E86FDF">
        <w:rPr>
          <w:rFonts w:cs="Traditional Arabic"/>
          <w:lang w:bidi="ar-EG"/>
        </w:rPr>
        <w:t xml:space="preserve">Have you taken a covenant with Allah? </w:t>
      </w:r>
      <w:r w:rsidR="00F54135" w:rsidRPr="00E86FDF">
        <w:rPr>
          <w:rFonts w:cs="Traditional Arabic"/>
          <w:lang w:bidi="ar-EG"/>
        </w:rPr>
        <w:t>As</w:t>
      </w:r>
      <w:r w:rsidRPr="00E86FDF">
        <w:rPr>
          <w:rFonts w:cs="Traditional Arabic"/>
          <w:lang w:bidi="ar-EG"/>
        </w:rPr>
        <w:t xml:space="preserve"> Allah will never break His covenant</w:t>
      </w:r>
      <w:r w:rsidR="00F54135" w:rsidRPr="00E86FDF">
        <w:rPr>
          <w:rFonts w:cs="Traditional Arabic"/>
          <w:lang w:bidi="ar-EG"/>
        </w:rPr>
        <w:t>”</w:t>
      </w:r>
      <w:r w:rsidRPr="00E86FDF">
        <w:rPr>
          <w:rFonts w:cs="Traditional Arabic"/>
          <w:lang w:bidi="ar-EG"/>
        </w:rPr>
        <w:t xml:space="preserve">. Or do you say about Allah that which you do not know? </w:t>
      </w:r>
      <w:r w:rsidR="00DD7812" w:rsidRPr="00E86FDF">
        <w:rPr>
          <w:rFonts w:cs="Traditional Arabic"/>
          <w:lang w:bidi="ar-EG"/>
        </w:rPr>
        <w:t xml:space="preserve">* </w:t>
      </w:r>
      <w:r w:rsidRPr="00E86FDF">
        <w:rPr>
          <w:rFonts w:cs="Traditional Arabic"/>
          <w:lang w:bidi="ar-EG"/>
        </w:rPr>
        <w:t>Yes,</w:t>
      </w:r>
      <w:r w:rsidR="00F54135" w:rsidRPr="00E86FDF">
        <w:rPr>
          <w:rFonts w:cs="Traditional Arabic"/>
          <w:lang w:bidi="ar-EG"/>
        </w:rPr>
        <w:t xml:space="preserve"> indeed</w:t>
      </w:r>
      <w:r w:rsidRPr="00E86FDF">
        <w:rPr>
          <w:rFonts w:cs="Traditional Arabic"/>
          <w:lang w:bidi="ar-EG"/>
        </w:rPr>
        <w:t xml:space="preserve"> whoever earns </w:t>
      </w:r>
      <w:r w:rsidR="007C31A9" w:rsidRPr="00E86FDF">
        <w:rPr>
          <w:rFonts w:cs="Traditional Arabic"/>
          <w:lang w:bidi="ar-EG"/>
        </w:rPr>
        <w:t xml:space="preserve">a bad </w:t>
      </w:r>
      <w:proofErr w:type="gramStart"/>
      <w:r w:rsidR="007C31A9" w:rsidRPr="00E86FDF">
        <w:rPr>
          <w:rFonts w:cs="Traditional Arabic"/>
          <w:lang w:bidi="ar-EG"/>
        </w:rPr>
        <w:t>deed</w:t>
      </w:r>
      <w:proofErr w:type="gramEnd"/>
      <w:r w:rsidRPr="00E86FDF">
        <w:rPr>
          <w:rFonts w:cs="Traditional Arabic"/>
          <w:lang w:bidi="ar-EG"/>
        </w:rPr>
        <w:t xml:space="preserve"> and his sin has encompassed him</w:t>
      </w:r>
      <w:r w:rsidR="007C31A9" w:rsidRPr="00E86FDF">
        <w:rPr>
          <w:rFonts w:cs="Traditional Arabic"/>
          <w:lang w:bidi="ar-EG"/>
        </w:rPr>
        <w:t xml:space="preserve">, </w:t>
      </w:r>
      <w:r w:rsidR="00DD7812" w:rsidRPr="00E86FDF">
        <w:rPr>
          <w:rFonts w:cs="Traditional Arabic"/>
          <w:lang w:bidi="ar-EG"/>
        </w:rPr>
        <w:t xml:space="preserve">then </w:t>
      </w:r>
      <w:r w:rsidRPr="00E86FDF">
        <w:rPr>
          <w:rFonts w:cs="Traditional Arabic"/>
          <w:lang w:bidi="ar-EG"/>
        </w:rPr>
        <w:t xml:space="preserve">those are the companions of the </w:t>
      </w:r>
      <w:r w:rsidR="00DD7812" w:rsidRPr="00E86FDF">
        <w:rPr>
          <w:rFonts w:cs="Traditional Arabic"/>
          <w:lang w:bidi="ar-EG"/>
        </w:rPr>
        <w:t>f</w:t>
      </w:r>
      <w:r w:rsidRPr="00E86FDF">
        <w:rPr>
          <w:rFonts w:cs="Traditional Arabic"/>
          <w:lang w:bidi="ar-EG"/>
        </w:rPr>
        <w:t>ire; they will abide therein eternally</w:t>
      </w:r>
      <w:r w:rsidR="00DD7812" w:rsidRPr="00E86FDF">
        <w:rPr>
          <w:rFonts w:cs="Traditional Arabic"/>
          <w:lang w:bidi="ar-EG"/>
        </w:rPr>
        <w:t xml:space="preserve"> (</w:t>
      </w:r>
      <w:r w:rsidR="00BE7AFE" w:rsidRPr="00E86FDF">
        <w:rPr>
          <w:rFonts w:cs="Traditional Arabic"/>
          <w:lang w:bidi="ar-EG"/>
        </w:rPr>
        <w:t>Al-Baqarah: 80-81).</w:t>
      </w:r>
    </w:p>
    <w:p w14:paraId="6B41298F" w14:textId="3DE4346E" w:rsidR="00343379" w:rsidRPr="00E86FDF" w:rsidRDefault="00343379" w:rsidP="00774CE9">
      <w:pPr>
        <w:spacing w:after="0"/>
        <w:rPr>
          <w:rFonts w:cs="Traditional Arabic"/>
          <w:lang w:bidi="ar-EG"/>
        </w:rPr>
      </w:pPr>
    </w:p>
    <w:p w14:paraId="76BC45EF" w14:textId="6FE8E531" w:rsidR="00343379" w:rsidRPr="00E86FDF" w:rsidRDefault="00443129" w:rsidP="00774CE9">
      <w:pPr>
        <w:spacing w:after="0"/>
        <w:rPr>
          <w:rFonts w:cs="Traditional Arabic"/>
          <w:lang w:bidi="ar-EG"/>
        </w:rPr>
      </w:pPr>
      <w:r w:rsidRPr="00E86FDF">
        <w:rPr>
          <w:rFonts w:cs="Traditional Arabic"/>
          <w:lang w:bidi="ar-EG"/>
        </w:rPr>
        <w:t xml:space="preserve">And if they are from the Fuqaha’ As-Salateen (State/regime scholars) </w:t>
      </w:r>
      <w:r w:rsidR="007001BE" w:rsidRPr="00E86FDF">
        <w:rPr>
          <w:rFonts w:cs="Traditional Arabic"/>
          <w:lang w:bidi="ar-EG"/>
        </w:rPr>
        <w:t>who defend</w:t>
      </w:r>
      <w:r w:rsidRPr="00E86FDF">
        <w:rPr>
          <w:rFonts w:cs="Traditional Arabic"/>
          <w:lang w:bidi="ar-EG"/>
        </w:rPr>
        <w:t xml:space="preserve"> their masters</w:t>
      </w:r>
      <w:r w:rsidR="00910A69" w:rsidRPr="00E86FDF">
        <w:rPr>
          <w:rFonts w:cs="Traditional Arabic"/>
          <w:lang w:bidi="ar-EG"/>
        </w:rPr>
        <w:t xml:space="preserve"> under </w:t>
      </w:r>
      <w:r w:rsidR="00BF0781" w:rsidRPr="00E86FDF">
        <w:rPr>
          <w:rFonts w:cs="Traditional Arabic"/>
          <w:lang w:bidi="ar-EG"/>
        </w:rPr>
        <w:t>all</w:t>
      </w:r>
      <w:r w:rsidR="00910A69" w:rsidRPr="00E86FDF">
        <w:rPr>
          <w:rFonts w:cs="Traditional Arabic"/>
          <w:lang w:bidi="ar-EG"/>
        </w:rPr>
        <w:t xml:space="preserve"> circumstance</w:t>
      </w:r>
      <w:r w:rsidR="00BF0781" w:rsidRPr="00E86FDF">
        <w:rPr>
          <w:rFonts w:cs="Traditional Arabic"/>
          <w:lang w:bidi="ar-EG"/>
        </w:rPr>
        <w:t>s</w:t>
      </w:r>
      <w:r w:rsidR="00910A69" w:rsidRPr="00E86FDF">
        <w:rPr>
          <w:rFonts w:cs="Traditional Arabic"/>
          <w:lang w:bidi="ar-EG"/>
        </w:rPr>
        <w:t xml:space="preserve">, then nothing will avail </w:t>
      </w:r>
      <w:r w:rsidR="00CB0FE1" w:rsidRPr="00E86FDF">
        <w:rPr>
          <w:rFonts w:cs="Traditional Arabic"/>
          <w:lang w:bidi="ar-EG"/>
        </w:rPr>
        <w:t xml:space="preserve">or benefit </w:t>
      </w:r>
      <w:r w:rsidR="00910A69" w:rsidRPr="00E86FDF">
        <w:rPr>
          <w:rFonts w:cs="Traditional Arabic"/>
          <w:lang w:bidi="ar-EG"/>
        </w:rPr>
        <w:t>them. That is because the rule of their masters</w:t>
      </w:r>
      <w:r w:rsidR="00C6287F" w:rsidRPr="00E86FDF">
        <w:rPr>
          <w:rFonts w:cs="Traditional Arabic"/>
          <w:lang w:bidi="ar-EG"/>
        </w:rPr>
        <w:t xml:space="preserve">, </w:t>
      </w:r>
      <w:r w:rsidR="00BD6B69" w:rsidRPr="00E86FDF">
        <w:rPr>
          <w:rFonts w:cs="Traditional Arabic"/>
          <w:lang w:bidi="ar-EG"/>
        </w:rPr>
        <w:t>has, in any case</w:t>
      </w:r>
      <w:r w:rsidR="004F37F8" w:rsidRPr="00E86FDF">
        <w:rPr>
          <w:rFonts w:cs="Traditional Arabic"/>
          <w:lang w:bidi="ar-EG"/>
        </w:rPr>
        <w:t>,</w:t>
      </w:r>
      <w:r w:rsidR="00BD6B69" w:rsidRPr="00E86FDF">
        <w:rPr>
          <w:rFonts w:cs="Traditional Arabic"/>
          <w:lang w:bidi="ar-EG"/>
        </w:rPr>
        <w:t xml:space="preserve"> no legitimacy</w:t>
      </w:r>
      <w:r w:rsidR="00C6287F" w:rsidRPr="00E86FDF">
        <w:rPr>
          <w:rFonts w:cs="Traditional Arabic"/>
          <w:lang w:bidi="ar-EG"/>
        </w:rPr>
        <w:t xml:space="preserve"> and </w:t>
      </w:r>
      <w:r w:rsidR="004F37F8" w:rsidRPr="00E86FDF">
        <w:rPr>
          <w:rFonts w:cs="Traditional Arabic"/>
          <w:lang w:bidi="ar-EG"/>
        </w:rPr>
        <w:t>opposition to them</w:t>
      </w:r>
      <w:r w:rsidR="00C6287F" w:rsidRPr="00E86FDF">
        <w:rPr>
          <w:rFonts w:cs="Traditional Arabic"/>
          <w:lang w:bidi="ar-EG"/>
        </w:rPr>
        <w:t xml:space="preserve"> and removing them from their positions is obligatory</w:t>
      </w:r>
      <w:r w:rsidR="007001BE" w:rsidRPr="00E86FDF">
        <w:rPr>
          <w:rFonts w:cs="Traditional Arabic"/>
          <w:lang w:bidi="ar-EG"/>
        </w:rPr>
        <w:t xml:space="preserve">, as has been discussed earlier. </w:t>
      </w:r>
    </w:p>
    <w:p w14:paraId="390EE3A3" w14:textId="389C7566" w:rsidR="007001BE" w:rsidRPr="00E86FDF" w:rsidRDefault="007001BE" w:rsidP="00774CE9">
      <w:pPr>
        <w:spacing w:after="0"/>
        <w:rPr>
          <w:rFonts w:cs="Traditional Arabic"/>
          <w:lang w:bidi="ar-EG"/>
        </w:rPr>
      </w:pPr>
    </w:p>
    <w:p w14:paraId="655091D6" w14:textId="327CE670" w:rsidR="004F37F8" w:rsidRPr="00E86FDF" w:rsidRDefault="00B90A3A" w:rsidP="00774CE9">
      <w:pPr>
        <w:spacing w:after="0"/>
        <w:rPr>
          <w:rFonts w:cs="Traditional Arabic"/>
          <w:lang w:bidi="ar-EG"/>
        </w:rPr>
      </w:pPr>
      <w:r w:rsidRPr="00E86FDF">
        <w:rPr>
          <w:rFonts w:cs="Traditional Arabic"/>
          <w:lang w:bidi="ar-EG"/>
        </w:rPr>
        <w:t xml:space="preserve">This is in relation to the life of this world. As for the hereafter, then it would be </w:t>
      </w:r>
      <w:r w:rsidR="002342FD" w:rsidRPr="00E86FDF">
        <w:rPr>
          <w:rFonts w:cs="Traditional Arabic"/>
          <w:lang w:bidi="ar-EG"/>
        </w:rPr>
        <w:t xml:space="preserve">fitting for them to </w:t>
      </w:r>
      <w:r w:rsidR="00B51E90" w:rsidRPr="00E86FDF">
        <w:rPr>
          <w:rFonts w:cs="Traditional Arabic"/>
          <w:lang w:bidi="ar-EG"/>
        </w:rPr>
        <w:t xml:space="preserve">hear </w:t>
      </w:r>
      <w:r w:rsidR="00DB769B" w:rsidRPr="00E86FDF">
        <w:rPr>
          <w:rFonts w:cs="Traditional Arabic"/>
          <w:lang w:bidi="ar-EG"/>
        </w:rPr>
        <w:t xml:space="preserve">and take note of </w:t>
      </w:r>
      <w:r w:rsidR="00B51E90" w:rsidRPr="00E86FDF">
        <w:rPr>
          <w:rFonts w:cs="Traditional Arabic"/>
          <w:lang w:bidi="ar-EG"/>
        </w:rPr>
        <w:t>the following censure and rebuke:</w:t>
      </w:r>
    </w:p>
    <w:p w14:paraId="5CE58BA0" w14:textId="6D2A6791" w:rsidR="00B51E90" w:rsidRPr="00E86FDF" w:rsidRDefault="00B51E90" w:rsidP="00774CE9">
      <w:pPr>
        <w:spacing w:after="0"/>
        <w:rPr>
          <w:rFonts w:cs="Traditional Arabic"/>
          <w:lang w:bidi="ar-EG"/>
        </w:rPr>
      </w:pPr>
    </w:p>
    <w:p w14:paraId="0ED41BD7" w14:textId="5AC50C28" w:rsidR="00B51E90" w:rsidRPr="00E86FDF" w:rsidRDefault="0050391E" w:rsidP="00774CE9">
      <w:pPr>
        <w:spacing w:after="0"/>
        <w:rPr>
          <w:rFonts w:cs="Traditional Arabic"/>
          <w:sz w:val="32"/>
          <w:szCs w:val="32"/>
          <w:rtl/>
          <w:lang w:bidi="ar-EG"/>
        </w:rPr>
      </w:pPr>
      <w:r w:rsidRPr="00E86FDF">
        <w:rPr>
          <w:rFonts w:cs="Traditional Arabic"/>
          <w:sz w:val="32"/>
          <w:szCs w:val="32"/>
          <w:rtl/>
          <w:lang w:bidi="ar-EG"/>
        </w:rPr>
        <w:t>هَا أَنتُمْ هَٰؤُلَاءِ جَادَلْتُمْ عَنْهُمْ فِي الْحَيَاةِ الدُّنْيَا فَمَن يُجَادِلُ اللَّهَ عَنْهُمْ يَوْمَ الْقِيَامَةِ أَم مَّن يَكُونُ عَلَيْهِمْ وَكِيلًا</w:t>
      </w:r>
    </w:p>
    <w:p w14:paraId="6FCC4A1E" w14:textId="2D2FDCBC" w:rsidR="00343379" w:rsidRPr="00E86FDF" w:rsidRDefault="003B5461" w:rsidP="00774CE9">
      <w:pPr>
        <w:spacing w:after="0"/>
        <w:rPr>
          <w:rFonts w:cs="Traditional Arabic"/>
          <w:lang w:bidi="ar-EG"/>
        </w:rPr>
      </w:pPr>
      <w:r w:rsidRPr="00E86FDF">
        <w:rPr>
          <w:rFonts w:cs="Traditional Arabic"/>
          <w:lang w:bidi="ar-EG"/>
        </w:rPr>
        <w:t>Lo! You are those who have argued for them in the life of this world, but who will argue for them on the Day of Resurrection against Allah, or who will then be their defender?</w:t>
      </w:r>
    </w:p>
    <w:p w14:paraId="552943FD" w14:textId="2B221A60" w:rsidR="00343379" w:rsidRPr="00E86FDF" w:rsidRDefault="00343379" w:rsidP="00774CE9">
      <w:pPr>
        <w:spacing w:after="0"/>
        <w:rPr>
          <w:rFonts w:cs="Traditional Arabic"/>
          <w:lang w:bidi="ar-EG"/>
        </w:rPr>
      </w:pPr>
    </w:p>
    <w:p w14:paraId="565AAA11" w14:textId="38C0BF8E" w:rsidR="00343379" w:rsidRPr="00E86FDF" w:rsidRDefault="00343379" w:rsidP="00774CE9">
      <w:pPr>
        <w:spacing w:after="0"/>
        <w:rPr>
          <w:rFonts w:cs="Traditional Arabic"/>
          <w:lang w:bidi="ar-EG"/>
        </w:rPr>
      </w:pPr>
    </w:p>
    <w:p w14:paraId="65C8DF7D" w14:textId="62CDA0AF" w:rsidR="006C4A0C" w:rsidRPr="00E86FDF" w:rsidRDefault="00291655" w:rsidP="00774CE9">
      <w:pPr>
        <w:spacing w:after="0"/>
        <w:rPr>
          <w:rFonts w:cs="Traditional Arabic"/>
          <w:lang w:bidi="ar-EG"/>
        </w:rPr>
      </w:pPr>
      <w:r w:rsidRPr="00291655">
        <w:rPr>
          <w:rFonts w:cs="Traditional Arabic"/>
          <w:b/>
          <w:bCs/>
          <w:lang w:bidi="ar-EG"/>
        </w:rPr>
        <w:t xml:space="preserve">The </w:t>
      </w:r>
      <w:r>
        <w:rPr>
          <w:rFonts w:cs="Traditional Arabic"/>
          <w:b/>
          <w:bCs/>
          <w:lang w:bidi="ar-EG"/>
        </w:rPr>
        <w:t>seventh</w:t>
      </w:r>
      <w:r w:rsidRPr="00291655">
        <w:rPr>
          <w:rFonts w:cs="Traditional Arabic"/>
          <w:b/>
          <w:bCs/>
          <w:lang w:bidi="ar-EG"/>
        </w:rPr>
        <w:t xml:space="preserve"> raised doubt or </w:t>
      </w:r>
      <w:r w:rsidR="00C60CBB">
        <w:rPr>
          <w:rFonts w:cs="Traditional Arabic"/>
          <w:b/>
          <w:bCs/>
          <w:lang w:bidi="ar-EG"/>
        </w:rPr>
        <w:t>specious</w:t>
      </w:r>
      <w:r w:rsidRPr="00291655">
        <w:rPr>
          <w:rFonts w:cs="Traditional Arabic"/>
          <w:b/>
          <w:bCs/>
          <w:lang w:bidi="ar-EG"/>
        </w:rPr>
        <w:t xml:space="preserve"> argument (Shubha)</w:t>
      </w:r>
      <w:r w:rsidR="00837467" w:rsidRPr="00E86FDF">
        <w:rPr>
          <w:rFonts w:cs="Traditional Arabic"/>
          <w:b/>
          <w:bCs/>
          <w:lang w:bidi="ar-EG"/>
        </w:rPr>
        <w:t xml:space="preserve">: </w:t>
      </w:r>
      <w:r w:rsidR="005B04A1" w:rsidRPr="00E86FDF">
        <w:rPr>
          <w:rFonts w:cs="Traditional Arabic"/>
          <w:lang w:bidi="ar-EG"/>
        </w:rPr>
        <w:t xml:space="preserve">We </w:t>
      </w:r>
      <w:r w:rsidR="00D1746E" w:rsidRPr="00E86FDF">
        <w:rPr>
          <w:rFonts w:cs="Traditional Arabic"/>
          <w:lang w:bidi="ar-EG"/>
        </w:rPr>
        <w:t>are aware</w:t>
      </w:r>
      <w:r w:rsidR="00BB7D19" w:rsidRPr="00E86FDF">
        <w:rPr>
          <w:rFonts w:cs="Traditional Arabic"/>
          <w:lang w:bidi="ar-EG"/>
        </w:rPr>
        <w:t xml:space="preserve"> from the certain Mutawatir </w:t>
      </w:r>
      <w:proofErr w:type="gramStart"/>
      <w:r w:rsidR="00BB7D19" w:rsidRPr="00E86FDF">
        <w:rPr>
          <w:rFonts w:cs="Traditional Arabic"/>
          <w:lang w:bidi="ar-EG"/>
        </w:rPr>
        <w:t>evidences</w:t>
      </w:r>
      <w:proofErr w:type="gramEnd"/>
      <w:r w:rsidR="00BB7D19" w:rsidRPr="00E86FDF">
        <w:rPr>
          <w:rFonts w:cs="Traditional Arabic"/>
          <w:lang w:bidi="ar-EG"/>
        </w:rPr>
        <w:t xml:space="preserve"> from the Sunnah</w:t>
      </w:r>
      <w:r w:rsidR="00155158" w:rsidRPr="00E86FDF">
        <w:rPr>
          <w:rFonts w:cs="Traditional Arabic"/>
          <w:lang w:bidi="ar-EG"/>
        </w:rPr>
        <w:t>,</w:t>
      </w:r>
      <w:r w:rsidR="00BB7D19" w:rsidRPr="00E86FDF">
        <w:rPr>
          <w:rFonts w:cs="Traditional Arabic"/>
          <w:lang w:bidi="ar-EG"/>
        </w:rPr>
        <w:t xml:space="preserve"> that the thief</w:t>
      </w:r>
      <w:r w:rsidR="000256BC" w:rsidRPr="00E86FDF">
        <w:rPr>
          <w:rFonts w:cs="Traditional Arabic"/>
          <w:lang w:bidi="ar-EG"/>
        </w:rPr>
        <w:t xml:space="preserve">, the fornicator or adulterer and those </w:t>
      </w:r>
      <w:r w:rsidR="00895ACD" w:rsidRPr="00E86FDF">
        <w:rPr>
          <w:rFonts w:cs="Traditional Arabic"/>
          <w:lang w:bidi="ar-EG"/>
        </w:rPr>
        <w:t xml:space="preserve">who are </w:t>
      </w:r>
      <w:r w:rsidR="000256BC" w:rsidRPr="00E86FDF">
        <w:rPr>
          <w:rFonts w:cs="Traditional Arabic"/>
          <w:lang w:bidi="ar-EG"/>
        </w:rPr>
        <w:t>similar to them from</w:t>
      </w:r>
      <w:r w:rsidR="00895ACD" w:rsidRPr="00E86FDF">
        <w:rPr>
          <w:rFonts w:cs="Traditional Arabic"/>
          <w:lang w:bidi="ar-EG"/>
        </w:rPr>
        <w:t xml:space="preserve"> among</w:t>
      </w:r>
      <w:r w:rsidR="000256BC" w:rsidRPr="00E86FDF">
        <w:rPr>
          <w:rFonts w:cs="Traditional Arabic"/>
          <w:lang w:bidi="ar-EG"/>
        </w:rPr>
        <w:t xml:space="preserve"> the people of sinful acts of disobedience, </w:t>
      </w:r>
      <w:r w:rsidR="00861DF1" w:rsidRPr="00E86FDF">
        <w:rPr>
          <w:rFonts w:cs="Traditional Arabic"/>
          <w:lang w:bidi="ar-EG"/>
        </w:rPr>
        <w:t xml:space="preserve">that they do not exit </w:t>
      </w:r>
      <w:r w:rsidR="00155158" w:rsidRPr="00E86FDF">
        <w:rPr>
          <w:rFonts w:cs="Traditional Arabic"/>
          <w:lang w:bidi="ar-EG"/>
        </w:rPr>
        <w:t xml:space="preserve">from </w:t>
      </w:r>
      <w:r w:rsidR="00861DF1" w:rsidRPr="00E86FDF">
        <w:rPr>
          <w:rFonts w:cs="Traditional Arabic"/>
          <w:lang w:bidi="ar-EG"/>
        </w:rPr>
        <w:t>the Millah (i.e. the De</w:t>
      </w:r>
      <w:r w:rsidR="00155158" w:rsidRPr="00E86FDF">
        <w:rPr>
          <w:rFonts w:cs="Traditional Arabic"/>
          <w:lang w:bidi="ar-EG"/>
        </w:rPr>
        <w:t>e</w:t>
      </w:r>
      <w:r w:rsidR="00861DF1" w:rsidRPr="00E86FDF">
        <w:rPr>
          <w:rFonts w:cs="Traditional Arabic"/>
          <w:lang w:bidi="ar-EG"/>
        </w:rPr>
        <w:t>n of Islam)</w:t>
      </w:r>
      <w:r w:rsidR="006F073D" w:rsidRPr="00E86FDF">
        <w:rPr>
          <w:rFonts w:cs="Traditional Arabic"/>
          <w:lang w:bidi="ar-EG"/>
        </w:rPr>
        <w:t xml:space="preserve">, in contrast to the view of the misguided and lost </w:t>
      </w:r>
      <w:proofErr w:type="spellStart"/>
      <w:r w:rsidR="006F073D" w:rsidRPr="00E86FDF">
        <w:rPr>
          <w:rFonts w:cs="Traditional Arabic"/>
          <w:lang w:bidi="ar-EG"/>
        </w:rPr>
        <w:t>Khawarij</w:t>
      </w:r>
      <w:proofErr w:type="spellEnd"/>
      <w:r w:rsidR="006F073D" w:rsidRPr="00E86FDF">
        <w:rPr>
          <w:rFonts w:cs="Traditional Arabic"/>
          <w:lang w:bidi="ar-EG"/>
        </w:rPr>
        <w:t xml:space="preserve">. </w:t>
      </w:r>
      <w:r w:rsidR="00CD6265" w:rsidRPr="00E86FDF">
        <w:rPr>
          <w:rFonts w:cs="Traditional Arabic"/>
          <w:lang w:bidi="ar-EG"/>
        </w:rPr>
        <w:t>Their act is not called Kufr (disbelief)</w:t>
      </w:r>
      <w:r w:rsidR="00CD4BCC" w:rsidRPr="00E86FDF">
        <w:rPr>
          <w:rFonts w:cs="Traditional Arabic"/>
          <w:lang w:bidi="ar-EG"/>
        </w:rPr>
        <w:t xml:space="preserve">, unless there is an explicit text indicating that it is </w:t>
      </w:r>
      <w:r w:rsidR="00CD4BCC" w:rsidRPr="00E86FDF">
        <w:rPr>
          <w:rFonts w:cs="Traditional Arabic"/>
          <w:highlight w:val="yellow"/>
          <w:lang w:bidi="ar-EG"/>
        </w:rPr>
        <w:t xml:space="preserve">Kufr </w:t>
      </w:r>
      <w:proofErr w:type="spellStart"/>
      <w:r w:rsidR="00CD4BCC" w:rsidRPr="00E86FDF">
        <w:rPr>
          <w:rFonts w:cs="Traditional Arabic"/>
          <w:highlight w:val="yellow"/>
          <w:lang w:bidi="ar-EG"/>
        </w:rPr>
        <w:t>N</w:t>
      </w:r>
      <w:r w:rsidR="00C57B2A" w:rsidRPr="00E86FDF">
        <w:rPr>
          <w:rFonts w:cs="Traditional Arabic"/>
          <w:highlight w:val="yellow"/>
          <w:lang w:bidi="ar-EG"/>
        </w:rPr>
        <w:t>i</w:t>
      </w:r>
      <w:r w:rsidR="00CD4BCC" w:rsidRPr="00E86FDF">
        <w:rPr>
          <w:rFonts w:cs="Traditional Arabic"/>
          <w:highlight w:val="yellow"/>
          <w:lang w:bidi="ar-EG"/>
        </w:rPr>
        <w:t>’mah</w:t>
      </w:r>
      <w:proofErr w:type="spellEnd"/>
      <w:r w:rsidR="00CD4BCC" w:rsidRPr="00E86FDF">
        <w:rPr>
          <w:rFonts w:cs="Traditional Arabic"/>
          <w:highlight w:val="yellow"/>
          <w:lang w:bidi="ar-EG"/>
        </w:rPr>
        <w:t xml:space="preserve"> (</w:t>
      </w:r>
      <w:r w:rsidR="00DB0784" w:rsidRPr="00E86FDF">
        <w:rPr>
          <w:rFonts w:cs="Traditional Arabic"/>
          <w:highlight w:val="yellow"/>
          <w:rtl/>
          <w:lang w:bidi="ar-EG"/>
        </w:rPr>
        <w:t>نعمة</w:t>
      </w:r>
      <w:r w:rsidR="00CD4BCC" w:rsidRPr="00E86FDF">
        <w:rPr>
          <w:rFonts w:cs="Traditional Arabic"/>
          <w:highlight w:val="yellow"/>
          <w:lang w:bidi="ar-EG"/>
        </w:rPr>
        <w:t>)</w:t>
      </w:r>
      <w:r w:rsidR="004E4FF6" w:rsidRPr="00E86FDF">
        <w:rPr>
          <w:rFonts w:cs="Traditional Arabic"/>
          <w:highlight w:val="yellow"/>
          <w:lang w:bidi="ar-EG"/>
        </w:rPr>
        <w:t xml:space="preserve"> [Kufr of a blessing]</w:t>
      </w:r>
      <w:r w:rsidR="00CD4BCC" w:rsidRPr="00E86FDF">
        <w:rPr>
          <w:rFonts w:cs="Traditional Arabic"/>
          <w:lang w:bidi="ar-EG"/>
        </w:rPr>
        <w:t>.</w:t>
      </w:r>
      <w:r w:rsidR="00DB0784" w:rsidRPr="00E86FDF">
        <w:rPr>
          <w:rFonts w:cs="Traditional Arabic"/>
          <w:lang w:bidi="ar-EG"/>
        </w:rPr>
        <w:t xml:space="preserve"> </w:t>
      </w:r>
      <w:r w:rsidR="00394DFA" w:rsidRPr="00E86FDF">
        <w:rPr>
          <w:rFonts w:cs="Traditional Arabic"/>
          <w:lang w:bidi="ar-EG"/>
        </w:rPr>
        <w:t>The adulterer or fornicator</w:t>
      </w:r>
      <w:r w:rsidR="00291F8C" w:rsidRPr="00E86FDF">
        <w:rPr>
          <w:rFonts w:cs="Traditional Arabic"/>
          <w:lang w:bidi="ar-EG"/>
        </w:rPr>
        <w:t xml:space="preserve"> and thief had both judged by other than what Allah has revealed!</w:t>
      </w:r>
      <w:r w:rsidR="0055234D" w:rsidRPr="00E86FDF">
        <w:rPr>
          <w:rFonts w:cs="Traditional Arabic"/>
          <w:lang w:bidi="ar-EG"/>
        </w:rPr>
        <w:t xml:space="preserve"> As such, it is obligatory, in accordance with the definite evidence (Daleel Al-Qat’iy) </w:t>
      </w:r>
      <w:r w:rsidR="006C4A0C" w:rsidRPr="00E86FDF">
        <w:rPr>
          <w:rFonts w:cs="Traditional Arabic"/>
          <w:lang w:bidi="ar-EG"/>
        </w:rPr>
        <w:t>to divert the naming of Allah (swt) in His speech:</w:t>
      </w:r>
    </w:p>
    <w:p w14:paraId="416E99BD" w14:textId="77777777" w:rsidR="006C4A0C" w:rsidRPr="00E86FDF" w:rsidRDefault="006C4A0C" w:rsidP="00774CE9">
      <w:pPr>
        <w:spacing w:after="0"/>
        <w:rPr>
          <w:rFonts w:cs="Traditional Arabic"/>
          <w:lang w:bidi="ar-EG"/>
        </w:rPr>
      </w:pPr>
    </w:p>
    <w:p w14:paraId="160F7689" w14:textId="77777777" w:rsidR="006C4A0C" w:rsidRPr="00E86FDF" w:rsidRDefault="006C4A0C" w:rsidP="006C4A0C">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لَّمْ يَحْكُم بِمَا أَنزَلَ اللَّـهُ فَأُولَـٰئِكَ هُمُ الْكَافِرُونَ</w:t>
      </w:r>
      <w:r w:rsidRPr="00E86FDF">
        <w:rPr>
          <w:rFonts w:ascii="Traditional Arabic" w:hAnsi="Traditional Arabic" w:cs="Traditional Arabic"/>
          <w:sz w:val="32"/>
          <w:szCs w:val="32"/>
          <w:lang w:bidi="ar-EG"/>
        </w:rPr>
        <w:t xml:space="preserve"> </w:t>
      </w:r>
    </w:p>
    <w:p w14:paraId="55817AFC" w14:textId="3B188CEC" w:rsidR="00837467" w:rsidRPr="00E86FDF" w:rsidRDefault="006C4A0C" w:rsidP="006C4A0C">
      <w:pPr>
        <w:spacing w:after="0"/>
        <w:rPr>
          <w:rFonts w:cs="Traditional Arabic"/>
          <w:lang w:bidi="ar-EG"/>
        </w:rPr>
      </w:pPr>
      <w:r w:rsidRPr="00E86FDF">
        <w:rPr>
          <w:lang w:bidi="ar-EG"/>
        </w:rPr>
        <w:t xml:space="preserve">And whoever did not rule by what Allah has revealed, then those are the disbelievers. </w:t>
      </w:r>
      <w:r w:rsidR="00CD4BCC" w:rsidRPr="00E86FDF">
        <w:rPr>
          <w:rFonts w:cs="Traditional Arabic"/>
          <w:lang w:bidi="ar-EG"/>
        </w:rPr>
        <w:t xml:space="preserve"> </w:t>
      </w:r>
    </w:p>
    <w:p w14:paraId="25EC6452" w14:textId="78872F0B" w:rsidR="00837467" w:rsidRPr="00E86FDF" w:rsidRDefault="00837467" w:rsidP="00774CE9">
      <w:pPr>
        <w:spacing w:after="0"/>
        <w:rPr>
          <w:rFonts w:cs="Traditional Arabic"/>
          <w:lang w:bidi="ar-EG"/>
        </w:rPr>
      </w:pPr>
    </w:p>
    <w:p w14:paraId="75249FA5" w14:textId="08B56B91" w:rsidR="00583C8B" w:rsidRPr="00E86FDF" w:rsidRDefault="00C57B2A" w:rsidP="00774CE9">
      <w:pPr>
        <w:spacing w:after="0"/>
        <w:rPr>
          <w:rFonts w:cs="Traditional Arabic"/>
          <w:lang w:bidi="ar-EG"/>
        </w:rPr>
      </w:pPr>
      <w:r w:rsidRPr="00E86FDF">
        <w:rPr>
          <w:rFonts w:cs="Traditional Arabic"/>
          <w:lang w:bidi="ar-EG"/>
        </w:rPr>
        <w:t xml:space="preserve">To divert it to </w:t>
      </w:r>
      <w:r w:rsidR="009C3E27" w:rsidRPr="00E86FDF">
        <w:rPr>
          <w:rFonts w:cs="Traditional Arabic"/>
          <w:lang w:bidi="ar-EG"/>
        </w:rPr>
        <w:t xml:space="preserve">the Kufr of the </w:t>
      </w:r>
      <w:proofErr w:type="spellStart"/>
      <w:r w:rsidR="009C3E27" w:rsidRPr="00E86FDF">
        <w:rPr>
          <w:rFonts w:cs="Traditional Arabic"/>
          <w:lang w:bidi="ar-EG"/>
        </w:rPr>
        <w:t>Ni’mah</w:t>
      </w:r>
      <w:proofErr w:type="spellEnd"/>
      <w:r w:rsidR="009C3E27" w:rsidRPr="00E86FDF">
        <w:rPr>
          <w:rFonts w:cs="Traditional Arabic"/>
          <w:lang w:bidi="ar-EG"/>
        </w:rPr>
        <w:t xml:space="preserve"> (blessing) and not the Kufr that removes someone from the Millah (</w:t>
      </w:r>
      <w:proofErr w:type="gramStart"/>
      <w:r w:rsidR="009C3E27" w:rsidRPr="00E86FDF">
        <w:rPr>
          <w:rFonts w:cs="Traditional Arabic"/>
          <w:lang w:bidi="ar-EG"/>
        </w:rPr>
        <w:t>i.e.</w:t>
      </w:r>
      <w:proofErr w:type="gramEnd"/>
      <w:r w:rsidR="009C3E27" w:rsidRPr="00E86FDF">
        <w:rPr>
          <w:rFonts w:cs="Traditional Arabic"/>
          <w:lang w:bidi="ar-EG"/>
        </w:rPr>
        <w:t xml:space="preserve"> the Deen). That </w:t>
      </w:r>
      <w:proofErr w:type="gramStart"/>
      <w:r w:rsidR="009C3E27" w:rsidRPr="00E86FDF">
        <w:rPr>
          <w:rFonts w:cs="Traditional Arabic"/>
          <w:lang w:bidi="ar-EG"/>
        </w:rPr>
        <w:t>is in contrast to</w:t>
      </w:r>
      <w:proofErr w:type="gramEnd"/>
      <w:r w:rsidR="009C3E27" w:rsidRPr="00E86FDF">
        <w:rPr>
          <w:rFonts w:cs="Traditional Arabic"/>
          <w:lang w:bidi="ar-EG"/>
        </w:rPr>
        <w:t xml:space="preserve"> His Qawl:</w:t>
      </w:r>
    </w:p>
    <w:p w14:paraId="32EC535F" w14:textId="2F47381B" w:rsidR="009C3E27" w:rsidRPr="00E86FDF" w:rsidRDefault="009C3E27" w:rsidP="00774CE9">
      <w:pPr>
        <w:spacing w:after="0"/>
        <w:rPr>
          <w:rFonts w:cs="Traditional Arabic"/>
          <w:lang w:bidi="ar-EG"/>
        </w:rPr>
      </w:pPr>
    </w:p>
    <w:p w14:paraId="34994D9E" w14:textId="77777777" w:rsidR="009C3E27" w:rsidRPr="00E86FDF" w:rsidRDefault="009C3E27" w:rsidP="009C3E27">
      <w:pPr>
        <w:spacing w:after="0"/>
        <w:rPr>
          <w:rFonts w:cs="Traditional Arabic"/>
          <w:sz w:val="32"/>
          <w:szCs w:val="32"/>
          <w:lang w:bidi="ar-EG"/>
        </w:rPr>
      </w:pPr>
      <w:r w:rsidRPr="00E86FDF">
        <w:rPr>
          <w:rFonts w:cs="Traditional Arabic"/>
          <w:sz w:val="32"/>
          <w:szCs w:val="32"/>
          <w:rtl/>
          <w:lang w:bidi="ar-EG"/>
        </w:rPr>
        <w:t>وَلَن يَجْعَلَ اللَّـهُ لِلْكَافِرِينَ عَلَى الْمُؤْمِنِينَ سَبِيلً</w:t>
      </w:r>
    </w:p>
    <w:p w14:paraId="78436F00" w14:textId="77777777" w:rsidR="009C3E27" w:rsidRPr="00E86FDF" w:rsidRDefault="009C3E27" w:rsidP="009C3E27">
      <w:pPr>
        <w:spacing w:after="0"/>
        <w:rPr>
          <w:rFonts w:cs="Traditional Arabic"/>
          <w:lang w:bidi="ar-EG"/>
        </w:rPr>
      </w:pPr>
      <w:r w:rsidRPr="00E86FDF">
        <w:rPr>
          <w:rFonts w:cs="Traditional Arabic"/>
          <w:lang w:bidi="ar-EG"/>
        </w:rPr>
        <w:t>And never will Allah grant to the disbelievers a way (to triumph/gain supremacy) over the believers (An-</w:t>
      </w:r>
      <w:proofErr w:type="spellStart"/>
      <w:r w:rsidRPr="00E86FDF">
        <w:rPr>
          <w:rFonts w:cs="Traditional Arabic"/>
          <w:lang w:bidi="ar-EG"/>
        </w:rPr>
        <w:t>Nisa</w:t>
      </w:r>
      <w:proofErr w:type="spellEnd"/>
      <w:r w:rsidRPr="00E86FDF">
        <w:rPr>
          <w:rFonts w:cs="Traditional Arabic"/>
          <w:lang w:bidi="ar-EG"/>
        </w:rPr>
        <w:t>’: 141)</w:t>
      </w:r>
    </w:p>
    <w:p w14:paraId="5A40406B" w14:textId="30C291BF" w:rsidR="009C3E27" w:rsidRPr="00E86FDF" w:rsidRDefault="009C3E27" w:rsidP="00774CE9">
      <w:pPr>
        <w:spacing w:after="0"/>
        <w:rPr>
          <w:rFonts w:cs="Traditional Arabic"/>
          <w:lang w:bidi="ar-EG"/>
        </w:rPr>
      </w:pPr>
    </w:p>
    <w:p w14:paraId="335E1F09" w14:textId="553F4D78" w:rsidR="00224C82" w:rsidRPr="00E86FDF" w:rsidRDefault="00224C82" w:rsidP="00774CE9">
      <w:pPr>
        <w:spacing w:after="0"/>
        <w:rPr>
          <w:rFonts w:cs="Traditional Arabic"/>
          <w:lang w:bidi="ar-EG"/>
        </w:rPr>
      </w:pPr>
      <w:r w:rsidRPr="00E86FDF">
        <w:rPr>
          <w:rFonts w:cs="Traditional Arabic"/>
          <w:lang w:bidi="ar-EG"/>
        </w:rPr>
        <w:t>As nothing has come to divert that</w:t>
      </w:r>
      <w:r w:rsidR="00D1279A" w:rsidRPr="00E86FDF">
        <w:rPr>
          <w:rFonts w:cs="Traditional Arabic"/>
          <w:lang w:bidi="ar-EG"/>
        </w:rPr>
        <w:t>!</w:t>
      </w:r>
    </w:p>
    <w:p w14:paraId="788BE8CE" w14:textId="2A6F1C7A" w:rsidR="00D1279A" w:rsidRPr="00E86FDF" w:rsidRDefault="00D1279A" w:rsidP="00774CE9">
      <w:pPr>
        <w:spacing w:after="0"/>
        <w:rPr>
          <w:rFonts w:cs="Traditional Arabic"/>
          <w:lang w:bidi="ar-EG"/>
        </w:rPr>
      </w:pPr>
    </w:p>
    <w:p w14:paraId="0B0069ED" w14:textId="35593318" w:rsidR="00781E00" w:rsidRPr="00E86FDF" w:rsidRDefault="00D1279A" w:rsidP="00774CE9">
      <w:pPr>
        <w:spacing w:after="0"/>
        <w:rPr>
          <w:rFonts w:cs="Traditional Arabic"/>
          <w:lang w:bidi="ar-EG"/>
        </w:rPr>
      </w:pPr>
      <w:r w:rsidRPr="00E86FDF">
        <w:rPr>
          <w:rFonts w:cs="Traditional Arabic"/>
          <w:lang w:bidi="ar-EG"/>
        </w:rPr>
        <w:t>This raised doubt (</w:t>
      </w:r>
      <w:r w:rsidR="00B54C32" w:rsidRPr="00E86FDF">
        <w:rPr>
          <w:rFonts w:cs="Traditional Arabic"/>
          <w:lang w:bidi="ar-EG"/>
        </w:rPr>
        <w:t>S</w:t>
      </w:r>
      <w:r w:rsidRPr="00E86FDF">
        <w:rPr>
          <w:rFonts w:cs="Traditional Arabic"/>
          <w:lang w:bidi="ar-EG"/>
        </w:rPr>
        <w:t xml:space="preserve">hubha) </w:t>
      </w:r>
      <w:r w:rsidR="00B54C32" w:rsidRPr="00E86FDF">
        <w:rPr>
          <w:rFonts w:cs="Traditional Arabic"/>
          <w:lang w:bidi="ar-EG"/>
        </w:rPr>
        <w:t xml:space="preserve">is also an example of </w:t>
      </w:r>
      <w:r w:rsidR="00823935" w:rsidRPr="00E86FDF">
        <w:rPr>
          <w:rFonts w:cs="Traditional Arabic"/>
          <w:lang w:bidi="ar-EG"/>
        </w:rPr>
        <w:t xml:space="preserve">clever and deceptive language </w:t>
      </w:r>
      <w:r w:rsidR="00751023" w:rsidRPr="00E86FDF">
        <w:rPr>
          <w:rFonts w:cs="Traditional Arabic"/>
          <w:lang w:bidi="ar-EG"/>
        </w:rPr>
        <w:t xml:space="preserve">and </w:t>
      </w:r>
      <w:r w:rsidR="00F6086E" w:rsidRPr="00E86FDF">
        <w:rPr>
          <w:rFonts w:cs="Traditional Arabic"/>
          <w:lang w:bidi="ar-EG"/>
        </w:rPr>
        <w:t>a contention</w:t>
      </w:r>
      <w:r w:rsidR="00751023" w:rsidRPr="00E86FDF">
        <w:rPr>
          <w:rFonts w:cs="Traditional Arabic"/>
          <w:lang w:bidi="ar-EG"/>
        </w:rPr>
        <w:t xml:space="preserve"> which is even more </w:t>
      </w:r>
      <w:r w:rsidR="00196F1F" w:rsidRPr="00E86FDF">
        <w:rPr>
          <w:rFonts w:cs="Traditional Arabic"/>
          <w:lang w:bidi="ar-EG"/>
        </w:rPr>
        <w:t>steeped in falsehood or invalidity</w:t>
      </w:r>
      <w:r w:rsidR="00751023" w:rsidRPr="00E86FDF">
        <w:rPr>
          <w:rFonts w:cs="Traditional Arabic"/>
          <w:lang w:bidi="ar-EG"/>
        </w:rPr>
        <w:t xml:space="preserve"> than the previous </w:t>
      </w:r>
      <w:r w:rsidR="00196F1F" w:rsidRPr="00E86FDF">
        <w:rPr>
          <w:rFonts w:cs="Traditional Arabic"/>
          <w:lang w:bidi="ar-EG"/>
        </w:rPr>
        <w:t>raised doubts</w:t>
      </w:r>
      <w:r w:rsidR="00751023" w:rsidRPr="00E86FDF">
        <w:rPr>
          <w:rFonts w:cs="Traditional Arabic"/>
          <w:lang w:bidi="ar-EG"/>
        </w:rPr>
        <w:t xml:space="preserve">. </w:t>
      </w:r>
      <w:r w:rsidR="00196F1F" w:rsidRPr="00E86FDF">
        <w:rPr>
          <w:rFonts w:cs="Traditional Arabic"/>
          <w:lang w:bidi="ar-EG"/>
        </w:rPr>
        <w:t xml:space="preserve">The origin of </w:t>
      </w:r>
      <w:r w:rsidR="00196F1F" w:rsidRPr="00E86FDF">
        <w:rPr>
          <w:rFonts w:cs="Traditional Arabic"/>
          <w:lang w:bidi="ar-EG"/>
        </w:rPr>
        <w:lastRenderedPageBreak/>
        <w:t xml:space="preserve">this doubt goes back to </w:t>
      </w:r>
      <w:r w:rsidR="00C12AF8" w:rsidRPr="00E86FDF">
        <w:rPr>
          <w:rFonts w:cs="Traditional Arabic"/>
          <w:lang w:bidi="ar-EG"/>
        </w:rPr>
        <w:t xml:space="preserve">the </w:t>
      </w:r>
      <w:r w:rsidR="004B042E" w:rsidRPr="00E86FDF">
        <w:rPr>
          <w:rFonts w:cs="Traditional Arabic"/>
          <w:lang w:bidi="ar-EG"/>
        </w:rPr>
        <w:t xml:space="preserve">excessive </w:t>
      </w:r>
      <w:proofErr w:type="spellStart"/>
      <w:r w:rsidR="00C12AF8" w:rsidRPr="00E86FDF">
        <w:rPr>
          <w:rFonts w:cs="Traditional Arabic"/>
          <w:lang w:bidi="ar-EG"/>
        </w:rPr>
        <w:t>Khawarij</w:t>
      </w:r>
      <w:proofErr w:type="spellEnd"/>
      <w:r w:rsidR="00C12AF8" w:rsidRPr="00E86FDF">
        <w:rPr>
          <w:rFonts w:cs="Traditional Arabic"/>
          <w:lang w:bidi="ar-EG"/>
        </w:rPr>
        <w:t xml:space="preserve"> </w:t>
      </w:r>
      <w:r w:rsidR="004148D4" w:rsidRPr="00E86FDF">
        <w:rPr>
          <w:rFonts w:cs="Traditional Arabic"/>
          <w:lang w:bidi="ar-EG"/>
        </w:rPr>
        <w:t xml:space="preserve">(Kharijites) </w:t>
      </w:r>
      <w:r w:rsidR="00A54AA1" w:rsidRPr="00E86FDF">
        <w:rPr>
          <w:rFonts w:cs="Traditional Arabic"/>
          <w:lang w:bidi="ar-EG"/>
        </w:rPr>
        <w:t>of</w:t>
      </w:r>
      <w:r w:rsidR="004148D4" w:rsidRPr="00E86FDF">
        <w:rPr>
          <w:rFonts w:cs="Traditional Arabic"/>
          <w:lang w:bidi="ar-EG"/>
        </w:rPr>
        <w:t xml:space="preserve"> the </w:t>
      </w:r>
      <w:proofErr w:type="spellStart"/>
      <w:r w:rsidR="004148D4" w:rsidRPr="00E86FDF">
        <w:rPr>
          <w:rFonts w:cs="Traditional Arabic"/>
          <w:lang w:bidi="ar-EG"/>
        </w:rPr>
        <w:t>Azariqah</w:t>
      </w:r>
      <w:proofErr w:type="spellEnd"/>
      <w:r w:rsidR="004148D4" w:rsidRPr="00E86FDF">
        <w:rPr>
          <w:rFonts w:cs="Traditional Arabic"/>
          <w:lang w:bidi="ar-EG"/>
        </w:rPr>
        <w:t xml:space="preserve"> (</w:t>
      </w:r>
      <w:proofErr w:type="spellStart"/>
      <w:r w:rsidR="004148D4" w:rsidRPr="00E86FDF">
        <w:rPr>
          <w:rFonts w:cs="Traditional Arabic"/>
          <w:lang w:bidi="ar-EG"/>
        </w:rPr>
        <w:t>Azraqites</w:t>
      </w:r>
      <w:proofErr w:type="spellEnd"/>
      <w:r w:rsidR="004148D4" w:rsidRPr="00E86FDF">
        <w:rPr>
          <w:rFonts w:cs="Traditional Arabic"/>
          <w:lang w:bidi="ar-EG"/>
        </w:rPr>
        <w:t xml:space="preserve">), the </w:t>
      </w:r>
      <w:proofErr w:type="spellStart"/>
      <w:r w:rsidR="004148D4" w:rsidRPr="00E86FDF">
        <w:rPr>
          <w:rFonts w:cs="Traditional Arabic"/>
          <w:lang w:bidi="ar-EG"/>
        </w:rPr>
        <w:t>Sifriyah</w:t>
      </w:r>
      <w:proofErr w:type="spellEnd"/>
      <w:r w:rsidR="004148D4" w:rsidRPr="00E86FDF">
        <w:rPr>
          <w:rFonts w:cs="Traditional Arabic"/>
          <w:lang w:bidi="ar-EG"/>
        </w:rPr>
        <w:t xml:space="preserve"> and the </w:t>
      </w:r>
      <w:proofErr w:type="spellStart"/>
      <w:r w:rsidR="004148D4" w:rsidRPr="00E86FDF">
        <w:rPr>
          <w:rFonts w:cs="Traditional Arabic"/>
          <w:lang w:bidi="ar-EG"/>
        </w:rPr>
        <w:t>Najdat</w:t>
      </w:r>
      <w:proofErr w:type="spellEnd"/>
      <w:r w:rsidR="004148D4" w:rsidRPr="00E86FDF">
        <w:rPr>
          <w:rFonts w:cs="Traditional Arabic"/>
          <w:lang w:bidi="ar-EG"/>
        </w:rPr>
        <w:t>, who declared people to be disbelievers due to sins</w:t>
      </w:r>
      <w:r w:rsidR="00A54AA1" w:rsidRPr="00E86FDF">
        <w:rPr>
          <w:rFonts w:cs="Traditional Arabic"/>
          <w:lang w:bidi="ar-EG"/>
        </w:rPr>
        <w:t xml:space="preserve">. The majority of those Kharijites in origin were from the </w:t>
      </w:r>
      <w:r w:rsidR="00060C56" w:rsidRPr="00E86FDF">
        <w:rPr>
          <w:rFonts w:cs="Traditional Arabic"/>
          <w:lang w:bidi="ar-EG"/>
        </w:rPr>
        <w:t xml:space="preserve">Arab Bedouins of Najd; the </w:t>
      </w:r>
      <w:r w:rsidR="003F57B9" w:rsidRPr="00E86FDF">
        <w:rPr>
          <w:rFonts w:cs="Traditional Arabic"/>
          <w:lang w:bidi="ar-EG"/>
        </w:rPr>
        <w:t xml:space="preserve">desert people and camel herders, who were distinguished by </w:t>
      </w:r>
      <w:proofErr w:type="gramStart"/>
      <w:r w:rsidR="003F57B9" w:rsidRPr="00E86FDF">
        <w:rPr>
          <w:rFonts w:cs="Traditional Arabic"/>
          <w:lang w:bidi="ar-EG"/>
        </w:rPr>
        <w:t>all</w:t>
      </w:r>
      <w:r w:rsidR="00464D1E" w:rsidRPr="00E86FDF">
        <w:rPr>
          <w:rFonts w:cs="Traditional Arabic"/>
          <w:lang w:bidi="ar-EG"/>
        </w:rPr>
        <w:t xml:space="preserve"> of</w:t>
      </w:r>
      <w:proofErr w:type="gramEnd"/>
      <w:r w:rsidR="00464D1E" w:rsidRPr="00E86FDF">
        <w:rPr>
          <w:rFonts w:cs="Traditional Arabic"/>
          <w:lang w:bidi="ar-EG"/>
        </w:rPr>
        <w:t xml:space="preserve"> the traits of the Arab Bedouins in terms of </w:t>
      </w:r>
      <w:r w:rsidR="00471EE7" w:rsidRPr="00E86FDF">
        <w:rPr>
          <w:rFonts w:cs="Traditional Arabic"/>
          <w:lang w:bidi="ar-EG"/>
        </w:rPr>
        <w:t>harshness</w:t>
      </w:r>
      <w:r w:rsidR="007A66AE" w:rsidRPr="00E86FDF">
        <w:rPr>
          <w:rFonts w:cs="Traditional Arabic"/>
          <w:lang w:bidi="ar-EG"/>
        </w:rPr>
        <w:t>, crudeness</w:t>
      </w:r>
      <w:r w:rsidR="00431429" w:rsidRPr="00E86FDF">
        <w:rPr>
          <w:rFonts w:cs="Traditional Arabic"/>
          <w:lang w:bidi="ar-EG"/>
        </w:rPr>
        <w:t xml:space="preserve">, hardness, </w:t>
      </w:r>
      <w:r w:rsidR="000236A1" w:rsidRPr="00E86FDF">
        <w:rPr>
          <w:rFonts w:cs="Traditional Arabic"/>
          <w:lang w:bidi="ar-EG"/>
        </w:rPr>
        <w:t xml:space="preserve">antipathy, </w:t>
      </w:r>
      <w:r w:rsidR="00D84297" w:rsidRPr="00E86FDF">
        <w:rPr>
          <w:rFonts w:cs="Traditional Arabic"/>
          <w:lang w:bidi="ar-EG"/>
        </w:rPr>
        <w:t xml:space="preserve">pride, shallow thinking, narrow horizons and dull sensation. </w:t>
      </w:r>
      <w:r w:rsidR="00AB469D" w:rsidRPr="00E86FDF">
        <w:rPr>
          <w:rFonts w:cs="Traditional Arabic"/>
          <w:lang w:bidi="ar-EG"/>
        </w:rPr>
        <w:t>They also did not possess knowledge of the Sunnah of the Prophet (saw)</w:t>
      </w:r>
      <w:r w:rsidR="00F72A5D" w:rsidRPr="00E86FDF">
        <w:rPr>
          <w:rFonts w:cs="Traditional Arabic"/>
          <w:lang w:bidi="ar-EG"/>
        </w:rPr>
        <w:t xml:space="preserve">, which </w:t>
      </w:r>
      <w:r w:rsidR="00497FA5" w:rsidRPr="00E86FDF">
        <w:rPr>
          <w:rFonts w:cs="Traditional Arabic"/>
          <w:lang w:bidi="ar-EG"/>
        </w:rPr>
        <w:t xml:space="preserve">provided </w:t>
      </w:r>
      <w:r w:rsidR="00F72A5D" w:rsidRPr="00E86FDF">
        <w:rPr>
          <w:rFonts w:cs="Traditional Arabic"/>
          <w:lang w:bidi="ar-EG"/>
        </w:rPr>
        <w:t>detail</w:t>
      </w:r>
      <w:r w:rsidR="00497FA5" w:rsidRPr="00E86FDF">
        <w:rPr>
          <w:rFonts w:cs="Traditional Arabic"/>
          <w:lang w:bidi="ar-EG"/>
        </w:rPr>
        <w:t xml:space="preserve"> to</w:t>
      </w:r>
      <w:r w:rsidR="00F72A5D" w:rsidRPr="00E86FDF">
        <w:rPr>
          <w:rFonts w:cs="Traditional Arabic"/>
          <w:lang w:bidi="ar-EG"/>
        </w:rPr>
        <w:t xml:space="preserve"> the general and undetailed verses of the Qur’an</w:t>
      </w:r>
      <w:r w:rsidR="00440C29" w:rsidRPr="00E86FDF">
        <w:rPr>
          <w:rFonts w:cs="Traditional Arabic"/>
          <w:lang w:bidi="ar-EG"/>
        </w:rPr>
        <w:t xml:space="preserve">, restricted its unrestricted, specified its general </w:t>
      </w:r>
      <w:r w:rsidR="004909C6" w:rsidRPr="00E86FDF">
        <w:rPr>
          <w:rFonts w:cs="Traditional Arabic"/>
          <w:lang w:bidi="ar-EG"/>
        </w:rPr>
        <w:t xml:space="preserve">and explained its </w:t>
      </w:r>
      <w:proofErr w:type="spellStart"/>
      <w:r w:rsidR="004909C6" w:rsidRPr="00E86FDF">
        <w:rPr>
          <w:rFonts w:cs="Traditional Arabic"/>
          <w:lang w:bidi="ar-EG"/>
        </w:rPr>
        <w:t>Mutashaabih</w:t>
      </w:r>
      <w:proofErr w:type="spellEnd"/>
      <w:r w:rsidR="004909C6" w:rsidRPr="00E86FDF">
        <w:rPr>
          <w:rFonts w:cs="Traditional Arabic"/>
          <w:lang w:bidi="ar-EG"/>
        </w:rPr>
        <w:t xml:space="preserve"> </w:t>
      </w:r>
      <w:r w:rsidR="00D73A54" w:rsidRPr="00E86FDF">
        <w:rPr>
          <w:rFonts w:cs="Traditional Arabic"/>
          <w:lang w:bidi="ar-EG"/>
        </w:rPr>
        <w:t>(</w:t>
      </w:r>
      <w:r w:rsidR="004D0DF3" w:rsidRPr="00E86FDF">
        <w:rPr>
          <w:rFonts w:cs="Traditional Arabic"/>
          <w:lang w:bidi="ar-EG"/>
        </w:rPr>
        <w:t>that which is not explicitly clear</w:t>
      </w:r>
      <w:r w:rsidR="00D73A54" w:rsidRPr="00E86FDF">
        <w:rPr>
          <w:rFonts w:cs="Traditional Arabic"/>
          <w:lang w:bidi="ar-EG"/>
        </w:rPr>
        <w:t>).</w:t>
      </w:r>
      <w:r w:rsidR="00FB3077" w:rsidRPr="00E86FDF">
        <w:rPr>
          <w:rFonts w:cs="Traditional Arabic"/>
          <w:lang w:bidi="ar-EG"/>
        </w:rPr>
        <w:t xml:space="preserve"> </w:t>
      </w:r>
      <w:r w:rsidR="00AB5716" w:rsidRPr="00E86FDF">
        <w:rPr>
          <w:rFonts w:cs="Traditional Arabic"/>
          <w:lang w:bidi="ar-EG"/>
        </w:rPr>
        <w:t xml:space="preserve">As such, they </w:t>
      </w:r>
      <w:r w:rsidR="000318DB" w:rsidRPr="00E86FDF">
        <w:rPr>
          <w:rFonts w:cs="Traditional Arabic"/>
          <w:lang w:bidi="ar-EG"/>
        </w:rPr>
        <w:t>were entangled</w:t>
      </w:r>
      <w:r w:rsidR="00566F92" w:rsidRPr="00E86FDF">
        <w:rPr>
          <w:rFonts w:cs="Traditional Arabic"/>
          <w:lang w:bidi="ar-EG"/>
        </w:rPr>
        <w:t xml:space="preserve"> in the apparent and undetailed (Mujmal) of the Qur’an and perished or became lost in the </w:t>
      </w:r>
      <w:proofErr w:type="spellStart"/>
      <w:r w:rsidR="00566F92" w:rsidRPr="00E86FDF">
        <w:rPr>
          <w:rFonts w:cs="Traditional Arabic"/>
          <w:lang w:bidi="ar-EG"/>
        </w:rPr>
        <w:t>Mutashaabih</w:t>
      </w:r>
      <w:proofErr w:type="spellEnd"/>
      <w:r w:rsidR="00566F92" w:rsidRPr="00E86FDF">
        <w:rPr>
          <w:rFonts w:cs="Traditional Arabic"/>
          <w:lang w:bidi="ar-EG"/>
        </w:rPr>
        <w:t xml:space="preserve"> </w:t>
      </w:r>
      <w:r w:rsidR="00764B2C" w:rsidRPr="00E86FDF">
        <w:rPr>
          <w:rFonts w:cs="Traditional Arabic"/>
          <w:lang w:bidi="ar-EG"/>
        </w:rPr>
        <w:t>(that which is not explicitly clear)!</w:t>
      </w:r>
    </w:p>
    <w:p w14:paraId="6D1274C7" w14:textId="77777777" w:rsidR="00781E00" w:rsidRPr="00E86FDF" w:rsidRDefault="00781E00" w:rsidP="00774CE9">
      <w:pPr>
        <w:spacing w:after="0"/>
        <w:rPr>
          <w:rFonts w:cs="Traditional Arabic"/>
          <w:lang w:bidi="ar-EG"/>
        </w:rPr>
      </w:pPr>
    </w:p>
    <w:p w14:paraId="0EBA8461" w14:textId="77777777" w:rsidR="00EC7931" w:rsidRPr="00E86FDF" w:rsidRDefault="00781E00" w:rsidP="00774CE9">
      <w:pPr>
        <w:spacing w:after="0"/>
        <w:rPr>
          <w:rFonts w:cs="Traditional Arabic"/>
          <w:lang w:bidi="ar-EG"/>
        </w:rPr>
      </w:pPr>
      <w:r w:rsidRPr="00E86FDF">
        <w:rPr>
          <w:rFonts w:cs="Traditional Arabic"/>
          <w:lang w:bidi="ar-EG"/>
        </w:rPr>
        <w:t>The truth is that if you asked someone who perpetrated Zina (fornication or adultery)</w:t>
      </w:r>
      <w:r w:rsidR="0093333E" w:rsidRPr="00E86FDF">
        <w:rPr>
          <w:rFonts w:cs="Traditional Arabic"/>
          <w:lang w:bidi="ar-EG"/>
        </w:rPr>
        <w:t>, for example, what his view upon the act of Zina is, he would answer you with either:</w:t>
      </w:r>
    </w:p>
    <w:p w14:paraId="3E425502" w14:textId="77777777" w:rsidR="00EC7931" w:rsidRPr="00E86FDF" w:rsidRDefault="00EC7931" w:rsidP="00774CE9">
      <w:pPr>
        <w:spacing w:after="0"/>
        <w:rPr>
          <w:rFonts w:cs="Traditional Arabic"/>
          <w:lang w:bidi="ar-EG"/>
        </w:rPr>
      </w:pPr>
    </w:p>
    <w:p w14:paraId="03A42EB2" w14:textId="21209B05" w:rsidR="00D1279A" w:rsidRPr="00E86FDF" w:rsidRDefault="00EC7931" w:rsidP="00774CE9">
      <w:pPr>
        <w:spacing w:after="0"/>
        <w:rPr>
          <w:rFonts w:cs="Traditional Arabic"/>
          <w:lang w:bidi="ar-EG"/>
        </w:rPr>
      </w:pPr>
      <w:r w:rsidRPr="00E86FDF">
        <w:rPr>
          <w:rFonts w:cs="Traditional Arabic"/>
          <w:b/>
          <w:bCs/>
          <w:lang w:bidi="ar-EG"/>
        </w:rPr>
        <w:t>(a)</w:t>
      </w:r>
      <w:r w:rsidR="00D73A54" w:rsidRPr="00E86FDF">
        <w:rPr>
          <w:rFonts w:cs="Traditional Arabic"/>
          <w:lang w:bidi="ar-EG"/>
        </w:rPr>
        <w:t xml:space="preserve"> </w:t>
      </w:r>
      <w:r w:rsidR="009A177B" w:rsidRPr="00E86FDF">
        <w:rPr>
          <w:rFonts w:cs="Traditional Arabic"/>
          <w:lang w:bidi="ar-EG"/>
        </w:rPr>
        <w:t>That Zina is Haram</w:t>
      </w:r>
      <w:r w:rsidR="007053D6" w:rsidRPr="00E86FDF">
        <w:rPr>
          <w:rFonts w:cs="Traditional Arabic"/>
          <w:lang w:bidi="ar-EG"/>
        </w:rPr>
        <w:t xml:space="preserve">, in which case his opinion in respect to it, meaning his Hukm (judgement or ruling) </w:t>
      </w:r>
      <w:r w:rsidR="00FA3857" w:rsidRPr="00E86FDF">
        <w:rPr>
          <w:rFonts w:cs="Traditional Arabic"/>
          <w:lang w:bidi="ar-EG"/>
        </w:rPr>
        <w:t xml:space="preserve">upon Zina, is that it is Haram. This is </w:t>
      </w:r>
      <w:proofErr w:type="gramStart"/>
      <w:r w:rsidR="00FA3857" w:rsidRPr="00E86FDF">
        <w:rPr>
          <w:rFonts w:cs="Traditional Arabic"/>
          <w:lang w:bidi="ar-EG"/>
        </w:rPr>
        <w:t>exactly the same</w:t>
      </w:r>
      <w:proofErr w:type="gramEnd"/>
      <w:r w:rsidR="00FA3857" w:rsidRPr="00E86FDF">
        <w:rPr>
          <w:rFonts w:cs="Traditional Arabic"/>
          <w:lang w:bidi="ar-EG"/>
        </w:rPr>
        <w:t xml:space="preserve"> as the statement of Allah and His Me</w:t>
      </w:r>
      <w:r w:rsidR="00096769" w:rsidRPr="00E86FDF">
        <w:rPr>
          <w:rFonts w:cs="Traditional Arabic"/>
          <w:lang w:bidi="ar-EG"/>
        </w:rPr>
        <w:t>s</w:t>
      </w:r>
      <w:r w:rsidR="00FA3857" w:rsidRPr="00E86FDF">
        <w:rPr>
          <w:rFonts w:cs="Traditional Arabic"/>
          <w:lang w:bidi="ar-EG"/>
        </w:rPr>
        <w:t xml:space="preserve">senger </w:t>
      </w:r>
      <w:r w:rsidR="00096769" w:rsidRPr="00E86FDF">
        <w:rPr>
          <w:rFonts w:cs="Traditional Arabic"/>
          <w:lang w:bidi="ar-EG"/>
        </w:rPr>
        <w:t>and the Hukm of Allah and His Messenger. The person is therefore judging or ruling by what Allah has revealed</w:t>
      </w:r>
      <w:r w:rsidR="008C5DB3" w:rsidRPr="00E86FDF">
        <w:rPr>
          <w:rFonts w:cs="Traditional Arabic"/>
          <w:lang w:bidi="ar-EG"/>
        </w:rPr>
        <w:t xml:space="preserve">, acknowledging and affirming the prohibition of Allah. If </w:t>
      </w:r>
      <w:r w:rsidR="0040313F" w:rsidRPr="00E86FDF">
        <w:rPr>
          <w:rFonts w:cs="Traditional Arabic"/>
          <w:lang w:bidi="ar-EG"/>
        </w:rPr>
        <w:t>he was then to be asked: Why did you do it? He would answer:</w:t>
      </w:r>
      <w:r w:rsidR="00FD3374" w:rsidRPr="00E86FDF">
        <w:rPr>
          <w:rFonts w:cs="Traditional Arabic"/>
          <w:lang w:bidi="ar-EG"/>
        </w:rPr>
        <w:t xml:space="preserve"> </w:t>
      </w:r>
      <w:r w:rsidR="00D947F8" w:rsidRPr="00E86FDF">
        <w:rPr>
          <w:rFonts w:cs="Traditional Arabic"/>
          <w:lang w:bidi="ar-EG"/>
        </w:rPr>
        <w:t>“</w:t>
      </w:r>
      <w:r w:rsidR="00FD3374" w:rsidRPr="00E86FDF">
        <w:rPr>
          <w:rFonts w:cs="Traditional Arabic"/>
          <w:lang w:bidi="ar-EG"/>
        </w:rPr>
        <w:t xml:space="preserve">Desire overtook </w:t>
      </w:r>
      <w:proofErr w:type="gramStart"/>
      <w:r w:rsidR="00FD3374" w:rsidRPr="00E86FDF">
        <w:rPr>
          <w:rFonts w:cs="Traditional Arabic"/>
          <w:lang w:bidi="ar-EG"/>
        </w:rPr>
        <w:t>me</w:t>
      </w:r>
      <w:proofErr w:type="gramEnd"/>
      <w:r w:rsidR="00FD3374" w:rsidRPr="00E86FDF">
        <w:rPr>
          <w:rFonts w:cs="Traditional Arabic"/>
          <w:lang w:bidi="ar-EG"/>
        </w:rPr>
        <w:t xml:space="preserve"> and I wasn’t patient</w:t>
      </w:r>
      <w:r w:rsidR="00D947F8" w:rsidRPr="00E86FDF">
        <w:rPr>
          <w:rFonts w:cs="Traditional Arabic"/>
          <w:lang w:bidi="ar-EG"/>
        </w:rPr>
        <w:t>” or “I have an expansive hope in Allah</w:t>
      </w:r>
      <w:r w:rsidR="00F771AF" w:rsidRPr="00E86FDF">
        <w:rPr>
          <w:rFonts w:cs="Traditional Arabic"/>
          <w:lang w:bidi="ar-EG"/>
        </w:rPr>
        <w:t xml:space="preserve"> and my hope in attaining forgiveness</w:t>
      </w:r>
      <w:r w:rsidR="00D947F8" w:rsidRPr="00E86FDF">
        <w:rPr>
          <w:rFonts w:cs="Traditional Arabic"/>
          <w:lang w:bidi="ar-EG"/>
        </w:rPr>
        <w:t xml:space="preserve"> </w:t>
      </w:r>
      <w:r w:rsidR="00F771AF" w:rsidRPr="00E86FDF">
        <w:rPr>
          <w:rFonts w:cs="Traditional Arabic"/>
          <w:lang w:bidi="ar-EG"/>
        </w:rPr>
        <w:t>is great” or “I am a young man now</w:t>
      </w:r>
      <w:r w:rsidR="000E2A0E" w:rsidRPr="00E86FDF">
        <w:rPr>
          <w:rFonts w:cs="Traditional Arabic"/>
          <w:lang w:bidi="ar-EG"/>
        </w:rPr>
        <w:t>, I can’t have patience and will repent soon” or “I have hope in the intercession of the Prophet</w:t>
      </w:r>
      <w:r w:rsidR="009E497D" w:rsidRPr="00E86FDF">
        <w:rPr>
          <w:rFonts w:cs="Traditional Arabic"/>
          <w:lang w:bidi="ar-EG"/>
        </w:rPr>
        <w:t xml:space="preserve"> for the people of major sins from his Ummah</w:t>
      </w:r>
      <w:r w:rsidR="00D22F01" w:rsidRPr="00E86FDF">
        <w:rPr>
          <w:rFonts w:cs="Traditional Arabic"/>
          <w:lang w:bidi="ar-EG"/>
        </w:rPr>
        <w:t>!</w:t>
      </w:r>
      <w:r w:rsidR="009E497D" w:rsidRPr="00E86FDF">
        <w:rPr>
          <w:rFonts w:cs="Traditional Arabic"/>
          <w:lang w:bidi="ar-EG"/>
        </w:rPr>
        <w:t>”</w:t>
      </w:r>
      <w:r w:rsidR="00D22F01" w:rsidRPr="00E86FDF">
        <w:rPr>
          <w:rFonts w:cs="Traditional Arabic"/>
          <w:lang w:bidi="ar-EG"/>
        </w:rPr>
        <w:t xml:space="preserve"> or other </w:t>
      </w:r>
      <w:r w:rsidR="00BD430D" w:rsidRPr="00E86FDF">
        <w:rPr>
          <w:rFonts w:cs="Traditional Arabic"/>
          <w:lang w:bidi="ar-EG"/>
        </w:rPr>
        <w:t>such similar statements. Regardless of the extent of his hope</w:t>
      </w:r>
      <w:r w:rsidR="00820932" w:rsidRPr="00E86FDF">
        <w:rPr>
          <w:rFonts w:cs="Traditional Arabic"/>
          <w:lang w:bidi="ar-EG"/>
        </w:rPr>
        <w:t xml:space="preserve">, the seriousness or danger of his position and the foolishness and naivety of his excuses, </w:t>
      </w:r>
      <w:r w:rsidR="00A633FB" w:rsidRPr="00E86FDF">
        <w:rPr>
          <w:rFonts w:cs="Traditional Arabic"/>
          <w:lang w:bidi="ar-EG"/>
        </w:rPr>
        <w:t>he is nevertheless a witness against himself in terms of the perpetration of a Ma’siyah (sinful act of disobedience)</w:t>
      </w:r>
      <w:r w:rsidR="00F23285" w:rsidRPr="00E86FDF">
        <w:rPr>
          <w:rFonts w:cs="Traditional Arabic"/>
          <w:lang w:bidi="ar-EG"/>
        </w:rPr>
        <w:t xml:space="preserve"> and has passed judgement upon himself with sinfulness and being deserving of punishment</w:t>
      </w:r>
      <w:r w:rsidR="004C411E" w:rsidRPr="00E86FDF">
        <w:rPr>
          <w:rFonts w:cs="Traditional Arabic"/>
          <w:lang w:bidi="ar-EG"/>
        </w:rPr>
        <w:t xml:space="preserve">. This means that he has judged by what Allah has revealed. He did not leave or abandon the Hukm (ruling) of His Rabb (Lord) and he did not </w:t>
      </w:r>
      <w:r w:rsidR="00907D9D" w:rsidRPr="00E86FDF">
        <w:rPr>
          <w:rFonts w:cs="Traditional Arabic"/>
          <w:lang w:bidi="ar-EG"/>
        </w:rPr>
        <w:t xml:space="preserve">reject His command </w:t>
      </w:r>
      <w:r w:rsidR="002135CC" w:rsidRPr="00E86FDF">
        <w:rPr>
          <w:rFonts w:cs="Traditional Arabic"/>
          <w:lang w:bidi="ar-EG"/>
        </w:rPr>
        <w:t>for an instant</w:t>
      </w:r>
      <w:r w:rsidR="00907D9D" w:rsidRPr="00E86FDF">
        <w:rPr>
          <w:rFonts w:cs="Traditional Arabic"/>
          <w:lang w:bidi="ar-EG"/>
        </w:rPr>
        <w:t>!</w:t>
      </w:r>
    </w:p>
    <w:p w14:paraId="13D95057" w14:textId="7AE7DE9D" w:rsidR="00837467" w:rsidRPr="00E86FDF" w:rsidRDefault="00837467" w:rsidP="00774CE9">
      <w:pPr>
        <w:spacing w:after="0"/>
        <w:rPr>
          <w:rFonts w:cs="Traditional Arabic"/>
          <w:lang w:bidi="ar-EG"/>
        </w:rPr>
      </w:pPr>
    </w:p>
    <w:p w14:paraId="2C541809" w14:textId="705A5B74" w:rsidR="002135CC" w:rsidRPr="00E86FDF" w:rsidRDefault="002135CC" w:rsidP="00774CE9">
      <w:pPr>
        <w:spacing w:after="0"/>
        <w:rPr>
          <w:rFonts w:cs="Traditional Arabic"/>
          <w:lang w:bidi="ar-EG"/>
        </w:rPr>
      </w:pPr>
      <w:r w:rsidRPr="00E86FDF">
        <w:rPr>
          <w:rFonts w:cs="Traditional Arabic"/>
          <w:lang w:bidi="ar-EG"/>
        </w:rPr>
        <w:t>(b) A</w:t>
      </w:r>
      <w:r w:rsidR="002D412F" w:rsidRPr="00E86FDF">
        <w:rPr>
          <w:rFonts w:cs="Traditional Arabic"/>
          <w:lang w:bidi="ar-EG"/>
        </w:rPr>
        <w:t xml:space="preserve"> view or</w:t>
      </w:r>
      <w:r w:rsidRPr="00E86FDF">
        <w:rPr>
          <w:rFonts w:cs="Traditional Arabic"/>
          <w:lang w:bidi="ar-EG"/>
        </w:rPr>
        <w:t xml:space="preserve"> statement </w:t>
      </w:r>
      <w:r w:rsidR="002D412F" w:rsidRPr="00E86FDF">
        <w:rPr>
          <w:rFonts w:cs="Traditional Arabic"/>
          <w:lang w:bidi="ar-EG"/>
        </w:rPr>
        <w:t>contrary to the previous one. It could be either</w:t>
      </w:r>
      <w:r w:rsidR="00222FC5" w:rsidRPr="00E86FDF">
        <w:rPr>
          <w:rFonts w:cs="Traditional Arabic"/>
          <w:lang w:bidi="ar-EG"/>
        </w:rPr>
        <w:t xml:space="preserve"> “That Zina is Halal” or </w:t>
      </w:r>
      <w:r w:rsidR="00161528" w:rsidRPr="00E86FDF">
        <w:rPr>
          <w:rFonts w:cs="Traditional Arabic"/>
          <w:lang w:bidi="ar-EG"/>
        </w:rPr>
        <w:t>“I don’t know what your Halal is and what your Haram is!”</w:t>
      </w:r>
      <w:r w:rsidR="00F92D37" w:rsidRPr="00E86FDF">
        <w:rPr>
          <w:rFonts w:cs="Traditional Arabic"/>
          <w:lang w:bidi="ar-EG"/>
        </w:rPr>
        <w:t xml:space="preserve"> or “Don’t bother me with your Halal and your Haram” or “</w:t>
      </w:r>
      <w:r w:rsidR="000F2C18" w:rsidRPr="00E86FDF">
        <w:rPr>
          <w:rFonts w:cs="Traditional Arabic"/>
          <w:lang w:bidi="ar-EG"/>
        </w:rPr>
        <w:t xml:space="preserve">Zina has been made Haram by </w:t>
      </w:r>
      <w:proofErr w:type="gramStart"/>
      <w:r w:rsidR="000F2C18" w:rsidRPr="00E86FDF">
        <w:rPr>
          <w:rFonts w:cs="Traditional Arabic"/>
          <w:lang w:bidi="ar-EG"/>
        </w:rPr>
        <w:t>Allah</w:t>
      </w:r>
      <w:proofErr w:type="gramEnd"/>
      <w:r w:rsidR="000F2C18" w:rsidRPr="00E86FDF">
        <w:rPr>
          <w:rFonts w:cs="Traditional Arabic"/>
          <w:lang w:bidi="ar-EG"/>
        </w:rPr>
        <w:t xml:space="preserve"> but I will never adhere to it”</w:t>
      </w:r>
      <w:r w:rsidR="005113C1" w:rsidRPr="00E86FDF">
        <w:rPr>
          <w:rFonts w:cs="Traditional Arabic"/>
          <w:lang w:bidi="ar-EG"/>
        </w:rPr>
        <w:t xml:space="preserve"> or “Don’t bother us with the morals of the middle ages” or “Don’t return us to the dark ages”</w:t>
      </w:r>
      <w:r w:rsidR="003C092B" w:rsidRPr="00E86FDF">
        <w:rPr>
          <w:rFonts w:cs="Traditional Arabic"/>
          <w:lang w:bidi="ar-EG"/>
        </w:rPr>
        <w:t xml:space="preserve"> or “What are these talking</w:t>
      </w:r>
      <w:r w:rsidR="00042EA0" w:rsidRPr="00E86FDF">
        <w:rPr>
          <w:rFonts w:cs="Traditional Arabic"/>
          <w:lang w:bidi="ar-EG"/>
        </w:rPr>
        <w:t xml:space="preserve"> about</w:t>
      </w:r>
      <w:r w:rsidR="008371C4" w:rsidRPr="00E86FDF">
        <w:rPr>
          <w:rFonts w:cs="Traditional Arabic"/>
          <w:lang w:bidi="ar-EG"/>
        </w:rPr>
        <w:t>?</w:t>
      </w:r>
      <w:r w:rsidR="00042EA0" w:rsidRPr="00E86FDF">
        <w:rPr>
          <w:rFonts w:cs="Traditional Arabic"/>
          <w:lang w:bidi="ar-EG"/>
        </w:rPr>
        <w:t xml:space="preserve"> Honour is in the minds and not in the private parts!” or statement</w:t>
      </w:r>
      <w:r w:rsidR="00923EFA" w:rsidRPr="00E86FDF">
        <w:rPr>
          <w:rFonts w:cs="Traditional Arabic"/>
          <w:lang w:bidi="ar-EG"/>
        </w:rPr>
        <w:t xml:space="preserve">s </w:t>
      </w:r>
      <w:r w:rsidR="008371C4" w:rsidRPr="00E86FDF">
        <w:rPr>
          <w:rFonts w:cs="Traditional Arabic"/>
          <w:lang w:bidi="ar-EG"/>
        </w:rPr>
        <w:t>and</w:t>
      </w:r>
      <w:r w:rsidR="00923EFA" w:rsidRPr="00E86FDF">
        <w:rPr>
          <w:rFonts w:cs="Traditional Arabic"/>
          <w:lang w:bidi="ar-EG"/>
        </w:rPr>
        <w:t xml:space="preserve"> views which are </w:t>
      </w:r>
      <w:proofErr w:type="gramStart"/>
      <w:r w:rsidR="00923EFA" w:rsidRPr="00E86FDF">
        <w:rPr>
          <w:rFonts w:cs="Traditional Arabic"/>
          <w:lang w:bidi="ar-EG"/>
        </w:rPr>
        <w:t>similar</w:t>
      </w:r>
      <w:r w:rsidR="008371C4" w:rsidRPr="00E86FDF">
        <w:rPr>
          <w:rFonts w:cs="Traditional Arabic"/>
          <w:lang w:bidi="ar-EG"/>
        </w:rPr>
        <w:t xml:space="preserve"> </w:t>
      </w:r>
      <w:r w:rsidR="00923EFA" w:rsidRPr="00E86FDF">
        <w:rPr>
          <w:rFonts w:cs="Traditional Arabic"/>
          <w:lang w:bidi="ar-EG"/>
        </w:rPr>
        <w:t>to</w:t>
      </w:r>
      <w:proofErr w:type="gramEnd"/>
      <w:r w:rsidR="00923EFA" w:rsidRPr="00E86FDF">
        <w:rPr>
          <w:rFonts w:cs="Traditional Arabic"/>
          <w:lang w:bidi="ar-EG"/>
        </w:rPr>
        <w:t xml:space="preserve"> these. </w:t>
      </w:r>
      <w:r w:rsidR="008F4F03" w:rsidRPr="00E86FDF">
        <w:rPr>
          <w:rFonts w:cs="Traditional Arabic"/>
          <w:lang w:bidi="ar-EG"/>
        </w:rPr>
        <w:t>These</w:t>
      </w:r>
      <w:r w:rsidR="00923EFA" w:rsidRPr="00E86FDF">
        <w:rPr>
          <w:rFonts w:cs="Traditional Arabic"/>
          <w:lang w:bidi="ar-EG"/>
        </w:rPr>
        <w:t xml:space="preserve"> could also be manifested </w:t>
      </w:r>
      <w:r w:rsidR="008F4F03" w:rsidRPr="00E86FDF">
        <w:rPr>
          <w:rFonts w:cs="Traditional Arabic"/>
          <w:lang w:bidi="ar-EG"/>
        </w:rPr>
        <w:t>by someone’s</w:t>
      </w:r>
      <w:r w:rsidR="00923EFA" w:rsidRPr="00E86FDF">
        <w:rPr>
          <w:rFonts w:cs="Traditional Arabic"/>
          <w:lang w:bidi="ar-EG"/>
        </w:rPr>
        <w:t xml:space="preserve"> action</w:t>
      </w:r>
      <w:r w:rsidR="002A29E9" w:rsidRPr="00E86FDF">
        <w:rPr>
          <w:rFonts w:cs="Traditional Arabic"/>
          <w:lang w:bidi="ar-EG"/>
        </w:rPr>
        <w:t>,</w:t>
      </w:r>
      <w:r w:rsidR="00923EFA" w:rsidRPr="00E86FDF">
        <w:rPr>
          <w:rFonts w:cs="Traditional Arabic"/>
          <w:lang w:bidi="ar-EG"/>
        </w:rPr>
        <w:t xml:space="preserve"> like if </w:t>
      </w:r>
      <w:r w:rsidR="008F4F03" w:rsidRPr="00E86FDF">
        <w:rPr>
          <w:rFonts w:cs="Traditional Arabic"/>
          <w:lang w:bidi="ar-EG"/>
        </w:rPr>
        <w:t>he</w:t>
      </w:r>
      <w:r w:rsidR="00923EFA" w:rsidRPr="00E86FDF">
        <w:rPr>
          <w:rFonts w:cs="Traditional Arabic"/>
          <w:lang w:bidi="ar-EG"/>
        </w:rPr>
        <w:t xml:space="preserve"> </w:t>
      </w:r>
      <w:r w:rsidR="008371C4" w:rsidRPr="00E86FDF">
        <w:rPr>
          <w:rFonts w:cs="Traditional Arabic"/>
          <w:lang w:bidi="ar-EG"/>
        </w:rPr>
        <w:t>was</w:t>
      </w:r>
      <w:r w:rsidR="00923EFA" w:rsidRPr="00E86FDF">
        <w:rPr>
          <w:rFonts w:cs="Traditional Arabic"/>
          <w:lang w:bidi="ar-EG"/>
        </w:rPr>
        <w:t xml:space="preserve"> to laugh in mockery or indicate </w:t>
      </w:r>
      <w:r w:rsidR="008F4F03" w:rsidRPr="00E86FDF">
        <w:rPr>
          <w:rFonts w:cs="Traditional Arabic"/>
          <w:lang w:bidi="ar-EG"/>
        </w:rPr>
        <w:t>with</w:t>
      </w:r>
      <w:r w:rsidR="00923EFA" w:rsidRPr="00E86FDF">
        <w:rPr>
          <w:rFonts w:cs="Traditional Arabic"/>
          <w:lang w:bidi="ar-EG"/>
        </w:rPr>
        <w:t xml:space="preserve"> a</w:t>
      </w:r>
      <w:r w:rsidR="003C6418" w:rsidRPr="00E86FDF">
        <w:rPr>
          <w:rFonts w:cs="Traditional Arabic"/>
          <w:lang w:bidi="ar-EG"/>
        </w:rPr>
        <w:t>n</w:t>
      </w:r>
      <w:r w:rsidR="00923EFA" w:rsidRPr="00E86FDF">
        <w:rPr>
          <w:rFonts w:cs="Traditional Arabic"/>
          <w:lang w:bidi="ar-EG"/>
        </w:rPr>
        <w:t xml:space="preserve"> </w:t>
      </w:r>
      <w:r w:rsidR="003C6418" w:rsidRPr="00E86FDF">
        <w:rPr>
          <w:rFonts w:cs="Traditional Arabic"/>
          <w:lang w:bidi="ar-EG"/>
        </w:rPr>
        <w:t xml:space="preserve">obscene </w:t>
      </w:r>
      <w:r w:rsidR="008F4F03" w:rsidRPr="00E86FDF">
        <w:rPr>
          <w:rFonts w:cs="Traditional Arabic"/>
          <w:lang w:bidi="ar-EG"/>
        </w:rPr>
        <w:t xml:space="preserve">movement. </w:t>
      </w:r>
      <w:r w:rsidR="0098107C" w:rsidRPr="00E86FDF">
        <w:rPr>
          <w:rFonts w:cs="Traditional Arabic"/>
          <w:lang w:bidi="ar-EG"/>
        </w:rPr>
        <w:t>Such a person who held these views is a Kafir (disbeliever) without doubt</w:t>
      </w:r>
      <w:r w:rsidR="00EF0286" w:rsidRPr="00E86FDF">
        <w:rPr>
          <w:rFonts w:cs="Traditional Arabic"/>
          <w:lang w:bidi="ar-EG"/>
        </w:rPr>
        <w:t xml:space="preserve"> and he is the one who has ruled by other than what Allah revealed; whether he committed Zina (fornication or adultery) or did not engage in it.</w:t>
      </w:r>
    </w:p>
    <w:p w14:paraId="4E803056" w14:textId="77777777" w:rsidR="00343379" w:rsidRPr="00E86FDF" w:rsidRDefault="00343379" w:rsidP="00774CE9">
      <w:pPr>
        <w:spacing w:after="0"/>
        <w:rPr>
          <w:rFonts w:cs="Traditional Arabic"/>
          <w:lang w:bidi="ar-EG"/>
        </w:rPr>
      </w:pPr>
    </w:p>
    <w:p w14:paraId="2998BD9E" w14:textId="4C2BA275" w:rsidR="009348B7" w:rsidRPr="00E86FDF" w:rsidRDefault="0064487F" w:rsidP="00774CE9">
      <w:pPr>
        <w:spacing w:after="0"/>
        <w:rPr>
          <w:rFonts w:cs="Traditional Arabic"/>
          <w:lang w:bidi="ar-EG"/>
        </w:rPr>
      </w:pPr>
      <w:r w:rsidRPr="00E86FDF">
        <w:rPr>
          <w:rFonts w:cs="Traditional Arabic"/>
          <w:lang w:bidi="ar-EG"/>
        </w:rPr>
        <w:t>Therefore, the Kala</w:t>
      </w:r>
      <w:r w:rsidR="004E0AEA" w:rsidRPr="00E86FDF">
        <w:rPr>
          <w:rFonts w:cs="Traditional Arabic"/>
          <w:lang w:bidi="ar-EG"/>
        </w:rPr>
        <w:t xml:space="preserve">am (speech) of Allah and </w:t>
      </w:r>
      <w:r w:rsidR="00756F1F" w:rsidRPr="00E86FDF">
        <w:rPr>
          <w:rFonts w:cs="Traditional Arabic"/>
          <w:lang w:bidi="ar-EG"/>
        </w:rPr>
        <w:t xml:space="preserve">the Kalam of </w:t>
      </w:r>
      <w:r w:rsidR="004E0AEA" w:rsidRPr="00E86FDF">
        <w:rPr>
          <w:rFonts w:cs="Traditional Arabic"/>
          <w:lang w:bidi="ar-EG"/>
        </w:rPr>
        <w:t xml:space="preserve">His Messenger, </w:t>
      </w:r>
      <w:r w:rsidR="00DB32F0" w:rsidRPr="00E86FDF">
        <w:rPr>
          <w:rFonts w:cs="Traditional Arabic"/>
          <w:lang w:bidi="ar-EG"/>
        </w:rPr>
        <w:t xml:space="preserve">due to the praise belonging to Allah, does not differ and </w:t>
      </w:r>
      <w:r w:rsidR="00756F1F" w:rsidRPr="00E86FDF">
        <w:rPr>
          <w:rFonts w:cs="Traditional Arabic"/>
          <w:lang w:bidi="ar-EG"/>
        </w:rPr>
        <w:t>do not</w:t>
      </w:r>
      <w:r w:rsidR="00DB32F0" w:rsidRPr="00E86FDF">
        <w:rPr>
          <w:rFonts w:cs="Traditional Arabic"/>
          <w:lang w:bidi="ar-EG"/>
        </w:rPr>
        <w:t xml:space="preserve"> contradict </w:t>
      </w:r>
      <w:r w:rsidR="00756F1F" w:rsidRPr="00E86FDF">
        <w:rPr>
          <w:rFonts w:cs="Traditional Arabic"/>
          <w:lang w:bidi="ar-EG"/>
        </w:rPr>
        <w:t>with each</w:t>
      </w:r>
      <w:r w:rsidR="00DB32F0" w:rsidRPr="00E86FDF">
        <w:rPr>
          <w:rFonts w:cs="Traditional Arabic"/>
          <w:lang w:bidi="ar-EG"/>
        </w:rPr>
        <w:t xml:space="preserve"> other!</w:t>
      </w:r>
      <w:r w:rsidR="00C95FD2" w:rsidRPr="00E86FDF">
        <w:rPr>
          <w:rFonts w:cs="Traditional Arabic"/>
          <w:lang w:bidi="ar-EG"/>
        </w:rPr>
        <w:t xml:space="preserve"> If the believer</w:t>
      </w:r>
      <w:r w:rsidR="00DE07D9" w:rsidRPr="00E86FDF">
        <w:rPr>
          <w:rFonts w:cs="Traditional Arabic"/>
          <w:lang w:bidi="ar-EG"/>
        </w:rPr>
        <w:t xml:space="preserve"> who </w:t>
      </w:r>
      <w:r w:rsidR="003C69DF" w:rsidRPr="00E86FDF">
        <w:rPr>
          <w:rFonts w:cs="Traditional Arabic"/>
          <w:lang w:bidi="ar-EG"/>
        </w:rPr>
        <w:t xml:space="preserve">has </w:t>
      </w:r>
      <w:r w:rsidR="00DE07D9" w:rsidRPr="00E86FDF">
        <w:rPr>
          <w:rFonts w:cs="Traditional Arabic"/>
          <w:lang w:bidi="ar-EG"/>
        </w:rPr>
        <w:t xml:space="preserve">hope </w:t>
      </w:r>
      <w:r w:rsidR="003C69DF" w:rsidRPr="00E86FDF">
        <w:rPr>
          <w:rFonts w:cs="Traditional Arabic"/>
          <w:lang w:bidi="ar-EG"/>
        </w:rPr>
        <w:t>i</w:t>
      </w:r>
      <w:r w:rsidR="00DE07D9" w:rsidRPr="00E86FDF">
        <w:rPr>
          <w:rFonts w:cs="Traditional Arabic"/>
          <w:lang w:bidi="ar-EG"/>
        </w:rPr>
        <w:t>n Alla</w:t>
      </w:r>
      <w:r w:rsidR="003C69DF" w:rsidRPr="00E86FDF">
        <w:rPr>
          <w:rFonts w:cs="Traditional Arabic"/>
          <w:lang w:bidi="ar-EG"/>
        </w:rPr>
        <w:t>h and the Last Day</w:t>
      </w:r>
      <w:r w:rsidR="00134E53" w:rsidRPr="00E86FDF">
        <w:rPr>
          <w:rFonts w:cs="Traditional Arabic"/>
          <w:lang w:bidi="ar-EG"/>
        </w:rPr>
        <w:t xml:space="preserve">, </w:t>
      </w:r>
      <w:r w:rsidR="00B729C7" w:rsidRPr="00E86FDF">
        <w:rPr>
          <w:rFonts w:cs="Traditional Arabic"/>
          <w:lang w:bidi="ar-EG"/>
        </w:rPr>
        <w:t xml:space="preserve">or </w:t>
      </w:r>
      <w:r w:rsidR="00134E53" w:rsidRPr="00E86FDF">
        <w:rPr>
          <w:rFonts w:cs="Traditional Arabic"/>
          <w:lang w:bidi="ar-EG"/>
        </w:rPr>
        <w:t>indeed any fair person,</w:t>
      </w:r>
      <w:r w:rsidR="00C95FD2" w:rsidRPr="00E86FDF">
        <w:rPr>
          <w:rFonts w:cs="Traditional Arabic"/>
          <w:lang w:bidi="ar-EG"/>
        </w:rPr>
        <w:t xml:space="preserve"> contemplates</w:t>
      </w:r>
      <w:r w:rsidR="00134E53" w:rsidRPr="00E86FDF">
        <w:rPr>
          <w:rFonts w:cs="Traditional Arabic"/>
          <w:lang w:bidi="ar-EG"/>
        </w:rPr>
        <w:t xml:space="preserve"> what we have mentioned above</w:t>
      </w:r>
      <w:r w:rsidR="00B729C7" w:rsidRPr="00E86FDF">
        <w:rPr>
          <w:rFonts w:cs="Traditional Arabic"/>
          <w:lang w:bidi="ar-EG"/>
        </w:rPr>
        <w:t>, it would become necessarily evident to him</w:t>
      </w:r>
      <w:r w:rsidR="004018A8" w:rsidRPr="00E86FDF">
        <w:rPr>
          <w:rFonts w:cs="Traditional Arabic"/>
          <w:lang w:bidi="ar-EG"/>
        </w:rPr>
        <w:t xml:space="preserve">, the falsehood and invalidity of this </w:t>
      </w:r>
      <w:r w:rsidR="0026474C" w:rsidRPr="00E86FDF">
        <w:rPr>
          <w:rFonts w:cs="Traditional Arabic"/>
          <w:lang w:bidi="ar-EG"/>
        </w:rPr>
        <w:t xml:space="preserve">foolish </w:t>
      </w:r>
      <w:r w:rsidR="00F6086E" w:rsidRPr="00E86FDF">
        <w:rPr>
          <w:rFonts w:cs="Traditional Arabic"/>
          <w:lang w:bidi="ar-EG"/>
        </w:rPr>
        <w:t>contention!</w:t>
      </w:r>
    </w:p>
    <w:p w14:paraId="7C3251AE" w14:textId="55850B08" w:rsidR="00BA29E3" w:rsidRPr="00E86FDF" w:rsidRDefault="00BA29E3" w:rsidP="00774CE9">
      <w:pPr>
        <w:spacing w:after="0"/>
        <w:rPr>
          <w:rFonts w:cs="Traditional Arabic"/>
          <w:lang w:bidi="ar-EG"/>
        </w:rPr>
      </w:pPr>
    </w:p>
    <w:p w14:paraId="6C0517F5" w14:textId="66F8F1A5" w:rsidR="00F6086E" w:rsidRPr="00E86FDF" w:rsidRDefault="00E91879" w:rsidP="00774CE9">
      <w:pPr>
        <w:spacing w:after="0"/>
        <w:rPr>
          <w:rFonts w:cs="Traditional Arabic"/>
          <w:lang w:bidi="ar-EG"/>
        </w:rPr>
      </w:pPr>
      <w:r w:rsidRPr="00E86FDF">
        <w:rPr>
          <w:rFonts w:cs="Traditional Arabic"/>
          <w:lang w:bidi="ar-EG"/>
        </w:rPr>
        <w:t>As such,</w:t>
      </w:r>
      <w:r w:rsidR="00320E0B" w:rsidRPr="00E86FDF">
        <w:rPr>
          <w:rFonts w:cs="Traditional Arabic"/>
          <w:lang w:bidi="ar-EG"/>
        </w:rPr>
        <w:t xml:space="preserve"> the Muslim who acts in disobedience to A</w:t>
      </w:r>
      <w:r w:rsidR="009020DE" w:rsidRPr="00E86FDF">
        <w:rPr>
          <w:rFonts w:cs="Traditional Arabic"/>
          <w:lang w:bidi="ar-EG"/>
        </w:rPr>
        <w:t>l</w:t>
      </w:r>
      <w:r w:rsidR="00320E0B" w:rsidRPr="00E86FDF">
        <w:rPr>
          <w:rFonts w:cs="Traditional Arabic"/>
          <w:lang w:bidi="ar-EG"/>
        </w:rPr>
        <w:t>lah</w:t>
      </w:r>
      <w:r w:rsidR="009020DE" w:rsidRPr="00E86FDF">
        <w:rPr>
          <w:rFonts w:cs="Traditional Arabic"/>
          <w:lang w:bidi="ar-EG"/>
        </w:rPr>
        <w:t xml:space="preserve">, </w:t>
      </w:r>
      <w:r w:rsidRPr="00E86FDF">
        <w:rPr>
          <w:rFonts w:cs="Traditional Arabic"/>
          <w:lang w:bidi="ar-EG"/>
        </w:rPr>
        <w:t>in</w:t>
      </w:r>
      <w:r w:rsidR="009020DE" w:rsidRPr="00E86FDF">
        <w:rPr>
          <w:rFonts w:cs="Traditional Arabic"/>
          <w:lang w:bidi="ar-EG"/>
        </w:rPr>
        <w:t xml:space="preserve"> what is sometimes </w:t>
      </w:r>
      <w:r w:rsidR="00D67378" w:rsidRPr="00E86FDF">
        <w:rPr>
          <w:rFonts w:cs="Traditional Arabic"/>
          <w:lang w:bidi="ar-EG"/>
        </w:rPr>
        <w:t>named</w:t>
      </w:r>
      <w:r w:rsidR="009020DE" w:rsidRPr="00E86FDF">
        <w:rPr>
          <w:rFonts w:cs="Traditional Arabic"/>
          <w:lang w:bidi="ar-EG"/>
        </w:rPr>
        <w:t xml:space="preserve"> </w:t>
      </w:r>
      <w:r w:rsidR="00D67378" w:rsidRPr="00E86FDF">
        <w:rPr>
          <w:rFonts w:cs="Traditional Arabic"/>
          <w:lang w:bidi="ar-EG"/>
        </w:rPr>
        <w:t xml:space="preserve">the </w:t>
      </w:r>
      <w:r w:rsidR="005772AD" w:rsidRPr="00E86FDF">
        <w:rPr>
          <w:rFonts w:cs="Traditional Arabic"/>
          <w:lang w:bidi="ar-EG"/>
        </w:rPr>
        <w:t xml:space="preserve">confessional </w:t>
      </w:r>
      <w:r w:rsidR="00D67378" w:rsidRPr="00E86FDF">
        <w:rPr>
          <w:rFonts w:cs="Traditional Arabic"/>
          <w:lang w:bidi="ar-EG"/>
        </w:rPr>
        <w:t>Fasiq</w:t>
      </w:r>
      <w:r w:rsidR="00DC1465" w:rsidRPr="00E86FDF">
        <w:rPr>
          <w:rFonts w:cs="Traditional Arabic"/>
          <w:lang w:bidi="ar-EG"/>
        </w:rPr>
        <w:t>, admits the sin and acknowledges the act of disobedience</w:t>
      </w:r>
      <w:r w:rsidR="00827003" w:rsidRPr="00E86FDF">
        <w:rPr>
          <w:rFonts w:cs="Traditional Arabic"/>
          <w:lang w:bidi="ar-EG"/>
        </w:rPr>
        <w:t>. That means that he has passed judgement by what Allah has revealed and has not abandoned the Hukm (ruling) of His Rabb for an instant.</w:t>
      </w:r>
      <w:r w:rsidR="00DC1465" w:rsidRPr="00E86FDF">
        <w:rPr>
          <w:rFonts w:cs="Traditional Arabic"/>
          <w:lang w:bidi="ar-EG"/>
        </w:rPr>
        <w:t xml:space="preserve"> </w:t>
      </w:r>
      <w:r w:rsidR="009020DE" w:rsidRPr="00E86FDF">
        <w:rPr>
          <w:rFonts w:cs="Traditional Arabic"/>
          <w:lang w:bidi="ar-EG"/>
        </w:rPr>
        <w:t xml:space="preserve"> </w:t>
      </w:r>
    </w:p>
    <w:p w14:paraId="775B44D1" w14:textId="036C0C20" w:rsidR="00E42E97" w:rsidRPr="00E86FDF" w:rsidRDefault="00E42E97" w:rsidP="00774CE9">
      <w:pPr>
        <w:spacing w:after="0"/>
        <w:rPr>
          <w:rFonts w:cs="Traditional Arabic"/>
          <w:lang w:bidi="ar-EG"/>
        </w:rPr>
      </w:pPr>
    </w:p>
    <w:p w14:paraId="2F9E0761" w14:textId="2238E1E3" w:rsidR="007130E9" w:rsidRPr="00E86FDF" w:rsidRDefault="00E42E97" w:rsidP="00080D1B">
      <w:pPr>
        <w:spacing w:after="0"/>
        <w:rPr>
          <w:rFonts w:cs="Traditional Arabic"/>
          <w:lang w:bidi="ar-EG"/>
        </w:rPr>
      </w:pPr>
      <w:r w:rsidRPr="00E86FDF">
        <w:rPr>
          <w:rFonts w:cs="Traditional Arabic"/>
          <w:lang w:bidi="ar-EG"/>
        </w:rPr>
        <w:lastRenderedPageBreak/>
        <w:t xml:space="preserve">We are not surprised by the entanglement of the Kharijites </w:t>
      </w:r>
      <w:r w:rsidR="00C74C38" w:rsidRPr="00E86FDF">
        <w:rPr>
          <w:rFonts w:cs="Traditional Arabic"/>
          <w:lang w:bidi="ar-EG"/>
        </w:rPr>
        <w:t>in such a matter due to their confounded ignorance</w:t>
      </w:r>
      <w:r w:rsidR="00E76A42" w:rsidRPr="00E86FDF">
        <w:rPr>
          <w:rFonts w:cs="Traditional Arabic"/>
          <w:lang w:bidi="ar-EG"/>
        </w:rPr>
        <w:t xml:space="preserve"> and</w:t>
      </w:r>
      <w:r w:rsidR="005509F2" w:rsidRPr="00E86FDF">
        <w:rPr>
          <w:rFonts w:cs="Traditional Arabic"/>
          <w:lang w:bidi="ar-EG"/>
        </w:rPr>
        <w:t xml:space="preserve"> the narrowness of their </w:t>
      </w:r>
      <w:r w:rsidR="00BB5909" w:rsidRPr="00E86FDF">
        <w:rPr>
          <w:rFonts w:cs="Traditional Arabic"/>
          <w:lang w:bidi="ar-EG"/>
        </w:rPr>
        <w:t>Fiqh (understanding of Shar’iyah rules)</w:t>
      </w:r>
      <w:r w:rsidR="00E76A42" w:rsidRPr="00E86FDF">
        <w:rPr>
          <w:rFonts w:cs="Traditional Arabic"/>
          <w:lang w:bidi="ar-EG"/>
        </w:rPr>
        <w:t xml:space="preserve">. However, </w:t>
      </w:r>
      <w:r w:rsidR="00574E31" w:rsidRPr="00E86FDF">
        <w:rPr>
          <w:rFonts w:cs="Traditional Arabic"/>
          <w:lang w:bidi="ar-EG"/>
        </w:rPr>
        <w:t>the</w:t>
      </w:r>
      <w:r w:rsidR="00E76A42" w:rsidRPr="00E86FDF">
        <w:rPr>
          <w:rFonts w:cs="Traditional Arabic"/>
          <w:lang w:bidi="ar-EG"/>
        </w:rPr>
        <w:t xml:space="preserve"> </w:t>
      </w:r>
      <w:r w:rsidR="00CB419B" w:rsidRPr="00E86FDF">
        <w:rPr>
          <w:rFonts w:cs="Traditional Arabic"/>
          <w:lang w:bidi="ar-EG"/>
        </w:rPr>
        <w:t>complete</w:t>
      </w:r>
      <w:r w:rsidR="00574E31" w:rsidRPr="00E86FDF">
        <w:rPr>
          <w:rFonts w:cs="Traditional Arabic"/>
          <w:lang w:bidi="ar-EG"/>
        </w:rPr>
        <w:t xml:space="preserve"> astonishment is from the Fuqaha’ As-Salateen (State / regime scholars)</w:t>
      </w:r>
      <w:r w:rsidR="005760C3" w:rsidRPr="00E86FDF">
        <w:rPr>
          <w:rFonts w:cs="Traditional Arabic"/>
          <w:lang w:bidi="ar-EG"/>
        </w:rPr>
        <w:t>, who memorize the texts and explanations</w:t>
      </w:r>
      <w:r w:rsidR="00141157" w:rsidRPr="00E86FDF">
        <w:rPr>
          <w:rFonts w:cs="Traditional Arabic"/>
          <w:lang w:bidi="ar-EG"/>
        </w:rPr>
        <w:t xml:space="preserve">, learn the volumes by heart and even some of them memorize the </w:t>
      </w:r>
      <w:r w:rsidR="00141157" w:rsidRPr="00E86FDF">
        <w:rPr>
          <w:rFonts w:cs="Traditional Arabic"/>
          <w:b/>
          <w:bCs/>
          <w:lang w:bidi="ar-EG"/>
        </w:rPr>
        <w:t>“The Six Compilations of Hadith”</w:t>
      </w:r>
      <w:r w:rsidR="00BA1C4F" w:rsidRPr="00E86FDF">
        <w:rPr>
          <w:rFonts w:cs="Traditional Arabic"/>
          <w:b/>
          <w:bCs/>
          <w:lang w:bidi="ar-EG"/>
        </w:rPr>
        <w:t>:</w:t>
      </w:r>
      <w:r w:rsidR="00456D0E" w:rsidRPr="00E86FDF">
        <w:rPr>
          <w:rFonts w:cs="Traditional Arabic"/>
          <w:b/>
          <w:bCs/>
          <w:lang w:bidi="ar-EG"/>
        </w:rPr>
        <w:t xml:space="preserve"> “</w:t>
      </w:r>
      <w:r w:rsidR="00BA1C4F" w:rsidRPr="00E86FDF">
        <w:rPr>
          <w:rFonts w:cs="Traditional Arabic"/>
          <w:b/>
          <w:bCs/>
          <w:lang w:bidi="ar-EG"/>
        </w:rPr>
        <w:t xml:space="preserve">Like donkeys carrying </w:t>
      </w:r>
      <w:r w:rsidR="00456D0E" w:rsidRPr="00E86FDF">
        <w:rPr>
          <w:rFonts w:cs="Traditional Arabic"/>
          <w:b/>
          <w:bCs/>
          <w:lang w:bidi="ar-EG"/>
        </w:rPr>
        <w:t>volumes of books”</w:t>
      </w:r>
      <w:r w:rsidR="009F58B1" w:rsidRPr="00E86FDF">
        <w:rPr>
          <w:rFonts w:cs="Traditional Arabic"/>
          <w:lang w:bidi="ar-EG"/>
        </w:rPr>
        <w:t xml:space="preserve">, accompanied by their </w:t>
      </w:r>
      <w:r w:rsidR="00625F9F" w:rsidRPr="00E86FDF">
        <w:rPr>
          <w:rFonts w:cs="Traditional Arabic"/>
          <w:lang w:bidi="ar-EG"/>
        </w:rPr>
        <w:t xml:space="preserve">despicableness, hypocrisy and </w:t>
      </w:r>
      <w:r w:rsidR="002D2AE0" w:rsidRPr="00E86FDF">
        <w:rPr>
          <w:rFonts w:cs="Traditional Arabic"/>
          <w:lang w:bidi="ar-EG"/>
        </w:rPr>
        <w:t>lack of high mindedness</w:t>
      </w:r>
      <w:r w:rsidR="001E132A" w:rsidRPr="00E86FDF">
        <w:rPr>
          <w:rFonts w:cs="Traditional Arabic"/>
          <w:lang w:bidi="ar-EG"/>
        </w:rPr>
        <w:t xml:space="preserve">. That </w:t>
      </w:r>
      <w:proofErr w:type="gramStart"/>
      <w:r w:rsidR="001E132A" w:rsidRPr="00E86FDF">
        <w:rPr>
          <w:rFonts w:cs="Traditional Arabic"/>
          <w:lang w:bidi="ar-EG"/>
        </w:rPr>
        <w:t>is in contrast to</w:t>
      </w:r>
      <w:proofErr w:type="gramEnd"/>
      <w:r w:rsidR="001E132A" w:rsidRPr="00E86FDF">
        <w:rPr>
          <w:rFonts w:cs="Traditional Arabic"/>
          <w:lang w:bidi="ar-EG"/>
        </w:rPr>
        <w:t xml:space="preserve"> the Kharijites who are well-known for </w:t>
      </w:r>
      <w:r w:rsidR="00AE5449" w:rsidRPr="00E86FDF">
        <w:rPr>
          <w:rFonts w:cs="Traditional Arabic"/>
          <w:lang w:bidi="ar-EG"/>
        </w:rPr>
        <w:t>rigorism</w:t>
      </w:r>
      <w:r w:rsidR="003B0825" w:rsidRPr="00E86FDF">
        <w:rPr>
          <w:rFonts w:cs="Traditional Arabic"/>
          <w:lang w:bidi="ar-EG"/>
        </w:rPr>
        <w:t xml:space="preserve">, </w:t>
      </w:r>
      <w:r w:rsidR="00D95FA9" w:rsidRPr="00E86FDF">
        <w:rPr>
          <w:rFonts w:cs="Traditional Arabic"/>
          <w:lang w:bidi="ar-EG"/>
        </w:rPr>
        <w:t>courage, passion for the Deen</w:t>
      </w:r>
      <w:r w:rsidR="003A3F9E" w:rsidRPr="00E86FDF">
        <w:rPr>
          <w:rFonts w:cs="Traditional Arabic"/>
          <w:lang w:bidi="ar-EG"/>
        </w:rPr>
        <w:t xml:space="preserve"> and </w:t>
      </w:r>
      <w:r w:rsidR="0075022D" w:rsidRPr="00E86FDF">
        <w:rPr>
          <w:rFonts w:cs="Traditional Arabic"/>
          <w:lang w:bidi="ar-EG"/>
        </w:rPr>
        <w:t xml:space="preserve">high </w:t>
      </w:r>
      <w:r w:rsidR="00615875" w:rsidRPr="00E86FDF">
        <w:rPr>
          <w:rFonts w:cs="Traditional Arabic"/>
          <w:lang w:bidi="ar-EG"/>
        </w:rPr>
        <w:t>aspirations</w:t>
      </w:r>
      <w:r w:rsidR="00C316C6" w:rsidRPr="00E86FDF">
        <w:rPr>
          <w:rFonts w:cs="Traditional Arabic"/>
          <w:lang w:bidi="ar-EG"/>
        </w:rPr>
        <w:t>. So, which of the two parties</w:t>
      </w:r>
      <w:r w:rsidR="00D2516E" w:rsidRPr="00E86FDF">
        <w:rPr>
          <w:rFonts w:cs="Traditional Arabic"/>
          <w:lang w:bidi="ar-EG"/>
        </w:rPr>
        <w:t xml:space="preserve"> is more deserving of the description of misguidance</w:t>
      </w:r>
      <w:r w:rsidR="007130E9" w:rsidRPr="00E86FDF">
        <w:rPr>
          <w:rFonts w:cs="Traditional Arabic"/>
          <w:lang w:bidi="ar-EG"/>
        </w:rPr>
        <w:t xml:space="preserve"> and destruction, if you are truthful?!</w:t>
      </w:r>
    </w:p>
    <w:p w14:paraId="4C048629" w14:textId="649BB9EB" w:rsidR="007130E9" w:rsidRPr="00E86FDF" w:rsidRDefault="007130E9" w:rsidP="00456D0E">
      <w:pPr>
        <w:spacing w:after="0"/>
        <w:rPr>
          <w:rFonts w:cs="Traditional Arabic"/>
          <w:lang w:bidi="ar-EG"/>
        </w:rPr>
      </w:pPr>
    </w:p>
    <w:p w14:paraId="7D483CF2" w14:textId="0B3412D5" w:rsidR="00D83007" w:rsidRPr="00E86FDF" w:rsidRDefault="00291655" w:rsidP="00456D0E">
      <w:pPr>
        <w:spacing w:after="0"/>
        <w:rPr>
          <w:rFonts w:cs="Traditional Arabic"/>
          <w:lang w:bidi="ar-EG"/>
        </w:rPr>
      </w:pPr>
      <w:r w:rsidRPr="00291655">
        <w:rPr>
          <w:rFonts w:cs="Traditional Arabic"/>
          <w:b/>
          <w:bCs/>
          <w:lang w:bidi="ar-EG"/>
        </w:rPr>
        <w:t xml:space="preserve">The </w:t>
      </w:r>
      <w:r>
        <w:rPr>
          <w:rFonts w:cs="Traditional Arabic"/>
          <w:b/>
          <w:bCs/>
          <w:lang w:bidi="ar-EG"/>
        </w:rPr>
        <w:t>eighth</w:t>
      </w:r>
      <w:r w:rsidRPr="00291655">
        <w:rPr>
          <w:rFonts w:cs="Traditional Arabic"/>
          <w:b/>
          <w:bCs/>
          <w:lang w:bidi="ar-EG"/>
        </w:rPr>
        <w:t xml:space="preserve"> raised doubt or </w:t>
      </w:r>
      <w:r w:rsidR="00C60CBB">
        <w:rPr>
          <w:rFonts w:cs="Traditional Arabic"/>
          <w:b/>
          <w:bCs/>
          <w:lang w:bidi="ar-EG"/>
        </w:rPr>
        <w:t>specious</w:t>
      </w:r>
      <w:r w:rsidRPr="00291655">
        <w:rPr>
          <w:rFonts w:cs="Traditional Arabic"/>
          <w:b/>
          <w:bCs/>
          <w:lang w:bidi="ar-EG"/>
        </w:rPr>
        <w:t xml:space="preserve"> argument (Shubha)</w:t>
      </w:r>
      <w:r w:rsidR="00FB4E23" w:rsidRPr="00E86FDF">
        <w:rPr>
          <w:rFonts w:cs="Traditional Arabic"/>
          <w:lang w:bidi="ar-EG"/>
        </w:rPr>
        <w:t xml:space="preserve">: </w:t>
      </w:r>
      <w:r w:rsidR="00DE2E3B" w:rsidRPr="00E86FDF">
        <w:rPr>
          <w:rFonts w:cs="Traditional Arabic"/>
          <w:lang w:bidi="ar-EG"/>
        </w:rPr>
        <w:t xml:space="preserve">The </w:t>
      </w:r>
      <w:r w:rsidR="00CA0925" w:rsidRPr="00E86FDF">
        <w:rPr>
          <w:rFonts w:cs="Traditional Arabic"/>
          <w:lang w:bidi="ar-EG"/>
        </w:rPr>
        <w:t>situation of the rulers today, particularly the family of Saud, is like the</w:t>
      </w:r>
      <w:r w:rsidR="00361519" w:rsidRPr="00E86FDF">
        <w:rPr>
          <w:rFonts w:cs="Traditional Arabic"/>
          <w:lang w:bidi="ar-EG"/>
        </w:rPr>
        <w:t xml:space="preserve"> situation of the tyrants</w:t>
      </w:r>
      <w:r w:rsidR="00885FA1" w:rsidRPr="00E86FDF">
        <w:rPr>
          <w:rFonts w:cs="Traditional Arabic"/>
          <w:lang w:bidi="ar-EG"/>
        </w:rPr>
        <w:t xml:space="preserve"> and oppress</w:t>
      </w:r>
      <w:r w:rsidR="00E816DF" w:rsidRPr="00E86FDF">
        <w:rPr>
          <w:rFonts w:cs="Traditional Arabic"/>
          <w:lang w:bidi="ar-EG"/>
        </w:rPr>
        <w:t xml:space="preserve">ors of </w:t>
      </w:r>
      <w:r w:rsidR="00616D1C" w:rsidRPr="00E86FDF">
        <w:rPr>
          <w:rFonts w:cs="Traditional Arabic"/>
          <w:lang w:bidi="ar-EG"/>
        </w:rPr>
        <w:t xml:space="preserve">Banu </w:t>
      </w:r>
      <w:proofErr w:type="spellStart"/>
      <w:r w:rsidR="00616D1C" w:rsidRPr="00E86FDF">
        <w:rPr>
          <w:rFonts w:cs="Traditional Arabic"/>
          <w:lang w:bidi="ar-EG"/>
        </w:rPr>
        <w:t>Umayyah</w:t>
      </w:r>
      <w:proofErr w:type="spellEnd"/>
      <w:r w:rsidR="00616D1C" w:rsidRPr="00E86FDF">
        <w:rPr>
          <w:rFonts w:cs="Traditional Arabic"/>
          <w:lang w:bidi="ar-EG"/>
        </w:rPr>
        <w:t xml:space="preserve"> (Umayyads)</w:t>
      </w:r>
      <w:r w:rsidR="00D83007" w:rsidRPr="00E86FDF">
        <w:rPr>
          <w:rFonts w:cs="Traditional Arabic"/>
          <w:lang w:bidi="ar-EG"/>
        </w:rPr>
        <w:t xml:space="preserve">, whilst it is known that the Salaf (predecessors) did not declare them to be disbelievers! </w:t>
      </w:r>
    </w:p>
    <w:p w14:paraId="3F5A7FF1" w14:textId="77777777" w:rsidR="00D83007" w:rsidRPr="00E86FDF" w:rsidRDefault="00D83007" w:rsidP="00456D0E">
      <w:pPr>
        <w:spacing w:after="0"/>
        <w:rPr>
          <w:rFonts w:cs="Traditional Arabic"/>
          <w:lang w:bidi="ar-EG"/>
        </w:rPr>
      </w:pPr>
    </w:p>
    <w:p w14:paraId="09EC0149" w14:textId="09CEA9D6" w:rsidR="00B20D75" w:rsidRPr="00E86FDF" w:rsidRDefault="00D83007" w:rsidP="00456D0E">
      <w:pPr>
        <w:spacing w:after="0"/>
        <w:rPr>
          <w:rFonts w:cs="Traditional Arabic"/>
          <w:lang w:bidi="ar-EG"/>
        </w:rPr>
      </w:pPr>
      <w:r w:rsidRPr="00E86FDF">
        <w:rPr>
          <w:rFonts w:cs="Traditional Arabic"/>
          <w:lang w:bidi="ar-EG"/>
        </w:rPr>
        <w:t xml:space="preserve">We say to them: </w:t>
      </w:r>
      <w:r w:rsidR="00DC141E" w:rsidRPr="00E86FDF">
        <w:rPr>
          <w:rFonts w:cs="Traditional Arabic"/>
          <w:lang w:bidi="ar-EG"/>
        </w:rPr>
        <w:t xml:space="preserve">You have lied and have </w:t>
      </w:r>
      <w:r w:rsidR="00C31CBC" w:rsidRPr="00E86FDF">
        <w:rPr>
          <w:rFonts w:cs="Traditional Arabic"/>
          <w:lang w:bidi="ar-EG"/>
        </w:rPr>
        <w:t>come with a falsehood</w:t>
      </w:r>
      <w:r w:rsidR="008A4033" w:rsidRPr="00E86FDF">
        <w:rPr>
          <w:rFonts w:cs="Traditional Arabic"/>
          <w:lang w:bidi="ar-EG"/>
        </w:rPr>
        <w:t>!</w:t>
      </w:r>
      <w:r w:rsidR="00727961" w:rsidRPr="00E86FDF">
        <w:rPr>
          <w:rFonts w:cs="Traditional Arabic"/>
          <w:lang w:bidi="ar-EG"/>
        </w:rPr>
        <w:t xml:space="preserve"> That is because </w:t>
      </w:r>
      <w:r w:rsidR="00646CBD" w:rsidRPr="00E86FDF">
        <w:rPr>
          <w:rFonts w:cs="Traditional Arabic"/>
          <w:lang w:bidi="ar-EG"/>
        </w:rPr>
        <w:t xml:space="preserve">there was no Mukhaalafah (violation) of the tyrants of Banu </w:t>
      </w:r>
      <w:proofErr w:type="spellStart"/>
      <w:r w:rsidR="00646CBD" w:rsidRPr="00E86FDF">
        <w:rPr>
          <w:rFonts w:cs="Traditional Arabic"/>
          <w:lang w:bidi="ar-EG"/>
        </w:rPr>
        <w:t>Ummayah</w:t>
      </w:r>
      <w:proofErr w:type="spellEnd"/>
      <w:r w:rsidR="002952EA" w:rsidRPr="00E86FDF">
        <w:rPr>
          <w:rFonts w:cs="Traditional Arabic"/>
          <w:lang w:bidi="ar-EG"/>
        </w:rPr>
        <w:t>, according to our knowledge, except that it has some interpretation (Ta’weel), and even if is weak. We have not heard at all that they licensed usurious banks</w:t>
      </w:r>
      <w:r w:rsidR="00D74262" w:rsidRPr="00E86FDF">
        <w:rPr>
          <w:rFonts w:cs="Traditional Arabic"/>
          <w:lang w:bidi="ar-EG"/>
        </w:rPr>
        <w:t>, brothels, beaches of nakedness and shame</w:t>
      </w:r>
      <w:r w:rsidR="00D917F4" w:rsidRPr="00E86FDF">
        <w:rPr>
          <w:rFonts w:cs="Traditional Arabic"/>
          <w:lang w:bidi="ar-EG"/>
        </w:rPr>
        <w:t>, and nightclubs that sell alcohol to Muslims where the</w:t>
      </w:r>
      <w:r w:rsidR="00517618" w:rsidRPr="00E86FDF">
        <w:rPr>
          <w:rFonts w:cs="Traditional Arabic"/>
          <w:lang w:bidi="ar-EG"/>
        </w:rPr>
        <w:t xml:space="preserve"> major</w:t>
      </w:r>
      <w:r w:rsidR="00D917F4" w:rsidRPr="00E86FDF">
        <w:rPr>
          <w:rFonts w:cs="Traditional Arabic"/>
          <w:lang w:bidi="ar-EG"/>
        </w:rPr>
        <w:t xml:space="preserve"> ‘Awrah is exposed</w:t>
      </w:r>
      <w:r w:rsidR="00277016" w:rsidRPr="00E86FDF">
        <w:rPr>
          <w:rFonts w:cs="Traditional Arabic"/>
          <w:lang w:bidi="ar-EG"/>
        </w:rPr>
        <w:t xml:space="preserve">, or that they set up </w:t>
      </w:r>
      <w:r w:rsidR="00CF12CD" w:rsidRPr="00E86FDF">
        <w:rPr>
          <w:rFonts w:cs="Traditional Arabic"/>
          <w:lang w:bidi="ar-EG"/>
        </w:rPr>
        <w:t xml:space="preserve">departments for spying and </w:t>
      </w:r>
      <w:r w:rsidR="00E755B7" w:rsidRPr="00E86FDF">
        <w:rPr>
          <w:rFonts w:cs="Traditional Arabic"/>
          <w:lang w:bidi="ar-EG"/>
        </w:rPr>
        <w:t>slander upon the citizens of the</w:t>
      </w:r>
      <w:r w:rsidR="005A1E88" w:rsidRPr="00E86FDF">
        <w:rPr>
          <w:rFonts w:cs="Traditional Arabic"/>
          <w:lang w:bidi="ar-EG"/>
        </w:rPr>
        <w:t xml:space="preserve"> land; the Muslims, Ahl udh-Dhimmah</w:t>
      </w:r>
      <w:r w:rsidR="00EE0D1B" w:rsidRPr="00E86FDF">
        <w:rPr>
          <w:rFonts w:cs="Traditional Arabic"/>
          <w:lang w:bidi="ar-EG"/>
        </w:rPr>
        <w:t xml:space="preserve"> (non-Muslim citizens)</w:t>
      </w:r>
      <w:r w:rsidR="005A1E88" w:rsidRPr="00E86FDF">
        <w:rPr>
          <w:rFonts w:cs="Traditional Arabic"/>
          <w:lang w:bidi="ar-EG"/>
        </w:rPr>
        <w:t xml:space="preserve"> and </w:t>
      </w:r>
      <w:proofErr w:type="spellStart"/>
      <w:r w:rsidR="005A1E88" w:rsidRPr="00E86FDF">
        <w:rPr>
          <w:rFonts w:cs="Traditional Arabic"/>
          <w:lang w:bidi="ar-EG"/>
        </w:rPr>
        <w:t>Mu’ah</w:t>
      </w:r>
      <w:r w:rsidR="00EE0D1B" w:rsidRPr="00E86FDF">
        <w:rPr>
          <w:rFonts w:cs="Traditional Arabic"/>
          <w:lang w:bidi="ar-EG"/>
        </w:rPr>
        <w:t>a</w:t>
      </w:r>
      <w:r w:rsidR="005A1E88" w:rsidRPr="00E86FDF">
        <w:rPr>
          <w:rFonts w:cs="Traditional Arabic"/>
          <w:lang w:bidi="ar-EG"/>
        </w:rPr>
        <w:t>d</w:t>
      </w:r>
      <w:r w:rsidR="00EE0D1B" w:rsidRPr="00E86FDF">
        <w:rPr>
          <w:rFonts w:cs="Traditional Arabic"/>
          <w:lang w:bidi="ar-EG"/>
        </w:rPr>
        <w:t>ee</w:t>
      </w:r>
      <w:r w:rsidR="005A1E88" w:rsidRPr="00E86FDF">
        <w:rPr>
          <w:rFonts w:cs="Traditional Arabic"/>
          <w:lang w:bidi="ar-EG"/>
        </w:rPr>
        <w:t>n</w:t>
      </w:r>
      <w:proofErr w:type="spellEnd"/>
      <w:r w:rsidR="005A1E88" w:rsidRPr="00E86FDF">
        <w:rPr>
          <w:rFonts w:cs="Traditional Arabic"/>
          <w:lang w:bidi="ar-EG"/>
        </w:rPr>
        <w:t xml:space="preserve"> (those of covenant</w:t>
      </w:r>
      <w:r w:rsidR="00EE0D1B" w:rsidRPr="00E86FDF">
        <w:rPr>
          <w:rFonts w:cs="Traditional Arabic"/>
          <w:lang w:bidi="ar-EG"/>
        </w:rPr>
        <w:t xml:space="preserve"> / treaty</w:t>
      </w:r>
      <w:r w:rsidR="005A1E88" w:rsidRPr="00E86FDF">
        <w:rPr>
          <w:rFonts w:cs="Traditional Arabic"/>
          <w:lang w:bidi="ar-EG"/>
        </w:rPr>
        <w:t xml:space="preserve">). </w:t>
      </w:r>
      <w:r w:rsidR="00397797" w:rsidRPr="00E86FDF">
        <w:rPr>
          <w:rFonts w:cs="Traditional Arabic"/>
          <w:lang w:bidi="ar-EG"/>
        </w:rPr>
        <w:t xml:space="preserve">They also did not </w:t>
      </w:r>
      <w:r w:rsidR="002E56D5" w:rsidRPr="00E86FDF">
        <w:rPr>
          <w:rFonts w:cs="Traditional Arabic"/>
          <w:lang w:bidi="ar-EG"/>
        </w:rPr>
        <w:t>join</w:t>
      </w:r>
      <w:r w:rsidR="00397797" w:rsidRPr="00E86FDF">
        <w:rPr>
          <w:rFonts w:cs="Traditional Arabic"/>
          <w:lang w:bidi="ar-EG"/>
        </w:rPr>
        <w:t xml:space="preserve"> international institutions and organisations with </w:t>
      </w:r>
      <w:r w:rsidR="00F24D02" w:rsidRPr="00E86FDF">
        <w:rPr>
          <w:rFonts w:cs="Traditional Arabic"/>
          <w:lang w:bidi="ar-EG"/>
        </w:rPr>
        <w:t xml:space="preserve">charters </w:t>
      </w:r>
      <w:r w:rsidR="00C37EC2" w:rsidRPr="00E86FDF">
        <w:rPr>
          <w:rFonts w:cs="Traditional Arabic"/>
          <w:lang w:bidi="ar-EG"/>
        </w:rPr>
        <w:t>based upon</w:t>
      </w:r>
      <w:r w:rsidR="00F24D02" w:rsidRPr="00E86FDF">
        <w:rPr>
          <w:rFonts w:cs="Traditional Arabic"/>
          <w:lang w:bidi="ar-EG"/>
        </w:rPr>
        <w:t xml:space="preserve"> disbelief like the United Nations, or made international treaties </w:t>
      </w:r>
      <w:r w:rsidR="00C37EC2" w:rsidRPr="00E86FDF">
        <w:rPr>
          <w:rFonts w:cs="Traditional Arabic"/>
          <w:lang w:bidi="ar-EG"/>
        </w:rPr>
        <w:t xml:space="preserve">upon the basis of disbelief, or even participated with the disbelievers in a military alliance. Rather, in complete opposite and contrast from that, </w:t>
      </w:r>
      <w:r w:rsidR="00831BA1" w:rsidRPr="00E86FDF">
        <w:rPr>
          <w:rFonts w:cs="Traditional Arabic"/>
          <w:lang w:bidi="ar-EG"/>
        </w:rPr>
        <w:t>their participation in Jihad was distinguished</w:t>
      </w:r>
      <w:r w:rsidR="008C4D60" w:rsidRPr="00E86FDF">
        <w:rPr>
          <w:rFonts w:cs="Traditional Arabic"/>
          <w:lang w:bidi="ar-EG"/>
        </w:rPr>
        <w:t xml:space="preserve"> and whole regions were opened</w:t>
      </w:r>
      <w:r w:rsidR="00C37EC2" w:rsidRPr="00E86FDF">
        <w:rPr>
          <w:rFonts w:cs="Traditional Arabic"/>
          <w:lang w:bidi="ar-EG"/>
        </w:rPr>
        <w:t xml:space="preserve"> </w:t>
      </w:r>
      <w:r w:rsidR="008C4D60" w:rsidRPr="00E86FDF">
        <w:rPr>
          <w:rFonts w:cs="Traditional Arabic"/>
          <w:lang w:bidi="ar-EG"/>
        </w:rPr>
        <w:t>(to Islam) like</w:t>
      </w:r>
      <w:r w:rsidR="00D917F4" w:rsidRPr="00E86FDF">
        <w:rPr>
          <w:rFonts w:cs="Traditional Arabic"/>
          <w:lang w:bidi="ar-EG"/>
        </w:rPr>
        <w:t xml:space="preserve"> </w:t>
      </w:r>
      <w:r w:rsidR="008C4D60" w:rsidRPr="00E86FDF">
        <w:rPr>
          <w:rFonts w:cs="Traditional Arabic"/>
          <w:lang w:bidi="ar-EG"/>
        </w:rPr>
        <w:t>Andalusia and Sind during their period</w:t>
      </w:r>
      <w:r w:rsidR="00237244" w:rsidRPr="00E86FDF">
        <w:rPr>
          <w:rFonts w:cs="Traditional Arabic"/>
          <w:lang w:bidi="ar-EG"/>
        </w:rPr>
        <w:t xml:space="preserve"> of rule</w:t>
      </w:r>
      <w:r w:rsidR="008C4D60" w:rsidRPr="00E86FDF">
        <w:rPr>
          <w:rFonts w:cs="Traditional Arabic"/>
          <w:lang w:bidi="ar-EG"/>
        </w:rPr>
        <w:t>.</w:t>
      </w:r>
      <w:r w:rsidR="00237244" w:rsidRPr="00E86FDF">
        <w:rPr>
          <w:rFonts w:cs="Traditional Arabic"/>
          <w:lang w:bidi="ar-EG"/>
        </w:rPr>
        <w:t xml:space="preserve"> </w:t>
      </w:r>
      <w:r w:rsidR="00DF27F7" w:rsidRPr="00E86FDF">
        <w:rPr>
          <w:rFonts w:cs="Traditional Arabic"/>
          <w:lang w:bidi="ar-EG"/>
        </w:rPr>
        <w:t xml:space="preserve">Indeed, the </w:t>
      </w:r>
      <w:proofErr w:type="spellStart"/>
      <w:r w:rsidR="00DF27F7" w:rsidRPr="00E86FDF">
        <w:rPr>
          <w:rFonts w:cs="Traditional Arabic"/>
          <w:lang w:bidi="ar-EG"/>
        </w:rPr>
        <w:t>Umayyah</w:t>
      </w:r>
      <w:proofErr w:type="spellEnd"/>
      <w:r w:rsidR="00DF27F7" w:rsidRPr="00E86FDF">
        <w:rPr>
          <w:rFonts w:cs="Traditional Arabic"/>
          <w:lang w:bidi="ar-EG"/>
        </w:rPr>
        <w:t xml:space="preserve"> state</w:t>
      </w:r>
      <w:r w:rsidR="00D458DE" w:rsidRPr="00E86FDF">
        <w:rPr>
          <w:rFonts w:cs="Traditional Arabic"/>
          <w:lang w:bidi="ar-EG"/>
        </w:rPr>
        <w:t>, despite its crimes</w:t>
      </w:r>
      <w:r w:rsidR="00612BDC" w:rsidRPr="00E86FDF">
        <w:rPr>
          <w:rFonts w:cs="Traditional Arabic"/>
          <w:lang w:bidi="ar-EG"/>
        </w:rPr>
        <w:t xml:space="preserve"> and obvious</w:t>
      </w:r>
      <w:r w:rsidR="007E7112" w:rsidRPr="00E86FDF">
        <w:rPr>
          <w:rFonts w:cs="Traditional Arabic"/>
          <w:lang w:bidi="ar-EG"/>
        </w:rPr>
        <w:t xml:space="preserve"> and hidden</w:t>
      </w:r>
      <w:r w:rsidR="00612BDC" w:rsidRPr="00E86FDF">
        <w:rPr>
          <w:rFonts w:cs="Traditional Arabic"/>
          <w:lang w:bidi="ar-EG"/>
        </w:rPr>
        <w:t xml:space="preserve"> shortcomings</w:t>
      </w:r>
      <w:r w:rsidR="007E7112" w:rsidRPr="00E86FDF">
        <w:rPr>
          <w:rFonts w:cs="Traditional Arabic"/>
          <w:lang w:bidi="ar-EG"/>
        </w:rPr>
        <w:t>, preserved, to a great extent, the purity of Islam</w:t>
      </w:r>
      <w:r w:rsidR="003244AD" w:rsidRPr="00E86FDF">
        <w:rPr>
          <w:rFonts w:cs="Traditional Arabic"/>
          <w:lang w:bidi="ar-EG"/>
        </w:rPr>
        <w:t xml:space="preserve"> and its primary Arabic nature, free from the Persian </w:t>
      </w:r>
      <w:r w:rsidR="002B7C51" w:rsidRPr="00E86FDF">
        <w:rPr>
          <w:rFonts w:cs="Traditional Arabic"/>
          <w:lang w:bidi="ar-EG"/>
        </w:rPr>
        <w:t xml:space="preserve">pomp and Roman </w:t>
      </w:r>
      <w:r w:rsidR="00F96721" w:rsidRPr="00E86FDF">
        <w:rPr>
          <w:rFonts w:cs="Traditional Arabic"/>
          <w:lang w:bidi="ar-EG"/>
        </w:rPr>
        <w:t>arrogance, just as it was purely Arabic, having preserved the Arabic language</w:t>
      </w:r>
      <w:r w:rsidR="00D556A7" w:rsidRPr="00E86FDF">
        <w:rPr>
          <w:rFonts w:cs="Traditional Arabic"/>
          <w:lang w:bidi="ar-EG"/>
        </w:rPr>
        <w:t xml:space="preserve">, the language of the Qur’an, in the case where </w:t>
      </w:r>
      <w:r w:rsidR="00EF47E2" w:rsidRPr="00E86FDF">
        <w:rPr>
          <w:rFonts w:cs="Traditional Arabic"/>
          <w:lang w:bidi="ar-EG"/>
        </w:rPr>
        <w:t xml:space="preserve">grammatical mistakes </w:t>
      </w:r>
      <w:proofErr w:type="gramStart"/>
      <w:r w:rsidR="00EF47E2" w:rsidRPr="00E86FDF">
        <w:rPr>
          <w:rFonts w:cs="Traditional Arabic"/>
          <w:lang w:bidi="ar-EG"/>
        </w:rPr>
        <w:t>were considered to be</w:t>
      </w:r>
      <w:proofErr w:type="gramEnd"/>
      <w:r w:rsidR="00EF47E2" w:rsidRPr="00E86FDF">
        <w:rPr>
          <w:rFonts w:cs="Traditional Arabic"/>
          <w:lang w:bidi="ar-EG"/>
        </w:rPr>
        <w:t xml:space="preserve"> from the abhorrent major sins.</w:t>
      </w:r>
      <w:r w:rsidR="00366DA3" w:rsidRPr="00E86FDF">
        <w:rPr>
          <w:rFonts w:cs="Traditional Arabic"/>
          <w:lang w:bidi="ar-EG"/>
        </w:rPr>
        <w:t xml:space="preserve"> In other words, </w:t>
      </w:r>
      <w:bookmarkStart w:id="55" w:name="_Hlk71908870"/>
      <w:r w:rsidR="00B042CB" w:rsidRPr="00E86FDF">
        <w:rPr>
          <w:rFonts w:cs="Traditional Arabic"/>
          <w:b/>
          <w:bCs/>
          <w:lang w:bidi="ar-EG"/>
        </w:rPr>
        <w:t xml:space="preserve">“Kufr Bawah </w:t>
      </w:r>
      <w:r w:rsidR="00006278" w:rsidRPr="00E86FDF">
        <w:rPr>
          <w:rFonts w:cs="Traditional Arabic"/>
          <w:b/>
          <w:bCs/>
          <w:lang w:bidi="ar-EG"/>
        </w:rPr>
        <w:t>concerning</w:t>
      </w:r>
      <w:r w:rsidR="00B042CB" w:rsidRPr="00E86FDF">
        <w:rPr>
          <w:rFonts w:cs="Traditional Arabic"/>
          <w:b/>
          <w:bCs/>
          <w:lang w:bidi="ar-EG"/>
        </w:rPr>
        <w:t xml:space="preserve"> which we have a Burhan from Allah”</w:t>
      </w:r>
      <w:r w:rsidR="00B042CB" w:rsidRPr="00E86FDF">
        <w:rPr>
          <w:rFonts w:cs="Traditional Arabic"/>
          <w:lang w:bidi="ar-EG"/>
        </w:rPr>
        <w:t xml:space="preserve"> </w:t>
      </w:r>
      <w:bookmarkEnd w:id="55"/>
      <w:r w:rsidR="00B042CB" w:rsidRPr="00E86FDF">
        <w:rPr>
          <w:rFonts w:cs="Traditional Arabic"/>
          <w:lang w:bidi="ar-EG"/>
        </w:rPr>
        <w:t>has not reached us from them</w:t>
      </w:r>
      <w:r w:rsidR="008348D5" w:rsidRPr="00E86FDF">
        <w:rPr>
          <w:rFonts w:cs="Traditional Arabic"/>
          <w:lang w:bidi="ar-EG"/>
        </w:rPr>
        <w:t xml:space="preserve">. Yes, there was </w:t>
      </w:r>
      <w:proofErr w:type="gramStart"/>
      <w:r w:rsidR="008348D5" w:rsidRPr="00E86FDF">
        <w:rPr>
          <w:rFonts w:cs="Traditional Arabic"/>
          <w:lang w:bidi="ar-EG"/>
        </w:rPr>
        <w:t>definitely oppression</w:t>
      </w:r>
      <w:proofErr w:type="gramEnd"/>
      <w:r w:rsidR="008348D5" w:rsidRPr="00E86FDF">
        <w:rPr>
          <w:rFonts w:cs="Traditional Arabic"/>
          <w:lang w:bidi="ar-EG"/>
        </w:rPr>
        <w:t xml:space="preserve"> and injustice</w:t>
      </w:r>
      <w:r w:rsidR="004E1FE2" w:rsidRPr="00E86FDF">
        <w:rPr>
          <w:rFonts w:cs="Traditional Arabic"/>
          <w:lang w:bidi="ar-EG"/>
        </w:rPr>
        <w:t xml:space="preserve">, </w:t>
      </w:r>
      <w:r w:rsidR="00944979" w:rsidRPr="00E86FDF">
        <w:rPr>
          <w:rFonts w:cs="Traditional Arabic"/>
          <w:lang w:bidi="ar-EG"/>
        </w:rPr>
        <w:t>the giving of preference in terms of wealth and misapplication in respect to the application of Islam</w:t>
      </w:r>
      <w:r w:rsidR="001B2543" w:rsidRPr="00E86FDF">
        <w:rPr>
          <w:rFonts w:cs="Traditional Arabic"/>
          <w:lang w:bidi="ar-EG"/>
        </w:rPr>
        <w:t>. There may also have been the matter of making marriage to the Maharim permissible</w:t>
      </w:r>
      <w:r w:rsidR="00996E59" w:rsidRPr="00E86FDF">
        <w:rPr>
          <w:rFonts w:cs="Traditional Arabic"/>
          <w:lang w:bidi="ar-EG"/>
        </w:rPr>
        <w:t xml:space="preserve">, the secret consumption of alcohol </w:t>
      </w:r>
      <w:r w:rsidR="00B0353F" w:rsidRPr="00E86FDF">
        <w:rPr>
          <w:rFonts w:cs="Traditional Arabic"/>
          <w:lang w:bidi="ar-EG"/>
        </w:rPr>
        <w:t xml:space="preserve">and perhaps </w:t>
      </w:r>
      <w:r w:rsidR="00706F82" w:rsidRPr="00E86FDF">
        <w:rPr>
          <w:rFonts w:cs="Traditional Arabic"/>
          <w:lang w:bidi="ar-EG"/>
        </w:rPr>
        <w:t>the p</w:t>
      </w:r>
      <w:r w:rsidR="00452BDB" w:rsidRPr="00E86FDF">
        <w:rPr>
          <w:rFonts w:cs="Traditional Arabic"/>
          <w:lang w:bidi="ar-EG"/>
        </w:rPr>
        <w:t xml:space="preserve">resence of </w:t>
      </w:r>
      <w:proofErr w:type="spellStart"/>
      <w:r w:rsidR="00452BDB" w:rsidRPr="00E86FDF">
        <w:rPr>
          <w:rFonts w:cs="Traditional Arabic"/>
          <w:lang w:bidi="ar-EG"/>
        </w:rPr>
        <w:t>Zandaqa</w:t>
      </w:r>
      <w:proofErr w:type="spellEnd"/>
      <w:r w:rsidR="00452BDB" w:rsidRPr="00E86FDF">
        <w:rPr>
          <w:rFonts w:cs="Traditional Arabic"/>
          <w:lang w:bidi="ar-EG"/>
        </w:rPr>
        <w:t xml:space="preserve"> (heresy) or </w:t>
      </w:r>
      <w:proofErr w:type="spellStart"/>
      <w:r w:rsidR="00C12C37" w:rsidRPr="00E86FDF">
        <w:rPr>
          <w:rFonts w:cs="Traditional Arabic"/>
          <w:lang w:bidi="ar-EG"/>
        </w:rPr>
        <w:t>Muwaalaat</w:t>
      </w:r>
      <w:proofErr w:type="spellEnd"/>
      <w:r w:rsidR="00C12C37" w:rsidRPr="00E86FDF">
        <w:rPr>
          <w:rFonts w:cs="Traditional Arabic"/>
          <w:lang w:bidi="ar-EG"/>
        </w:rPr>
        <w:t xml:space="preserve"> (loyalty or support) towards the disbelievers</w:t>
      </w:r>
      <w:r w:rsidR="000C442C" w:rsidRPr="00E86FDF">
        <w:rPr>
          <w:rFonts w:cs="Traditional Arabic"/>
          <w:lang w:bidi="ar-EG"/>
        </w:rPr>
        <w:t xml:space="preserve"> (</w:t>
      </w:r>
      <w:proofErr w:type="gramStart"/>
      <w:r w:rsidR="000C442C" w:rsidRPr="00E86FDF">
        <w:rPr>
          <w:rFonts w:cs="Traditional Arabic"/>
          <w:lang w:bidi="ar-EG"/>
        </w:rPr>
        <w:t>i.e.</w:t>
      </w:r>
      <w:proofErr w:type="gramEnd"/>
      <w:r w:rsidR="000C442C" w:rsidRPr="00E86FDF">
        <w:rPr>
          <w:rFonts w:cs="Traditional Arabic"/>
          <w:lang w:bidi="ar-EG"/>
        </w:rPr>
        <w:t xml:space="preserve"> secret apostacy) upon a personal or individual level</w:t>
      </w:r>
      <w:r w:rsidR="009A1F4B" w:rsidRPr="00E86FDF">
        <w:rPr>
          <w:rFonts w:cs="Traditional Arabic"/>
          <w:lang w:bidi="ar-EG"/>
        </w:rPr>
        <w:t>, which could be attribute</w:t>
      </w:r>
      <w:r w:rsidR="00B20D75" w:rsidRPr="00E86FDF">
        <w:rPr>
          <w:rFonts w:cs="Traditional Arabic"/>
          <w:lang w:bidi="ar-EG"/>
        </w:rPr>
        <w:t>d</w:t>
      </w:r>
      <w:r w:rsidR="009A1F4B" w:rsidRPr="00E86FDF">
        <w:rPr>
          <w:rFonts w:cs="Traditional Arabic"/>
          <w:lang w:bidi="ar-EG"/>
        </w:rPr>
        <w:t xml:space="preserve"> to the likes of the tyrant Yazid bin Mu’awiyah</w:t>
      </w:r>
      <w:r w:rsidR="00B20D75" w:rsidRPr="00E86FDF">
        <w:rPr>
          <w:rFonts w:cs="Traditional Arabic"/>
          <w:lang w:bidi="ar-EG"/>
        </w:rPr>
        <w:t xml:space="preserve"> and</w:t>
      </w:r>
      <w:r w:rsidR="009A1F4B" w:rsidRPr="00E86FDF">
        <w:rPr>
          <w:rFonts w:cs="Traditional Arabic"/>
          <w:lang w:bidi="ar-EG"/>
        </w:rPr>
        <w:t xml:space="preserve"> Al-Walid bin </w:t>
      </w:r>
      <w:proofErr w:type="spellStart"/>
      <w:r w:rsidR="009A1F4B" w:rsidRPr="00E86FDF">
        <w:rPr>
          <w:rFonts w:cs="Traditional Arabic"/>
          <w:lang w:bidi="ar-EG"/>
        </w:rPr>
        <w:t>Yazib</w:t>
      </w:r>
      <w:proofErr w:type="spellEnd"/>
      <w:r w:rsidR="009A1F4B" w:rsidRPr="00E86FDF">
        <w:rPr>
          <w:rFonts w:cs="Traditional Arabic"/>
          <w:lang w:bidi="ar-EG"/>
        </w:rPr>
        <w:t xml:space="preserve"> bin Abdul Malik </w:t>
      </w:r>
      <w:r w:rsidR="00B20D75" w:rsidRPr="00E86FDF">
        <w:rPr>
          <w:rFonts w:cs="Traditional Arabic"/>
          <w:lang w:bidi="ar-EG"/>
        </w:rPr>
        <w:t xml:space="preserve">amongst others. As for it </w:t>
      </w:r>
      <w:r w:rsidR="00B35973" w:rsidRPr="00E86FDF">
        <w:rPr>
          <w:rFonts w:cs="Traditional Arabic"/>
          <w:lang w:bidi="ar-EG"/>
        </w:rPr>
        <w:t>being open</w:t>
      </w:r>
      <w:r w:rsidR="00B20D75" w:rsidRPr="00E86FDF">
        <w:rPr>
          <w:rFonts w:cs="Traditional Arabic"/>
          <w:lang w:bidi="ar-EG"/>
        </w:rPr>
        <w:t xml:space="preserve"> and Bawah (clearly manifested openly) then no, that was no</w:t>
      </w:r>
      <w:r w:rsidR="00AE599D" w:rsidRPr="00E86FDF">
        <w:rPr>
          <w:rFonts w:cs="Traditional Arabic"/>
          <w:lang w:bidi="ar-EG"/>
        </w:rPr>
        <w:t>n-existent</w:t>
      </w:r>
      <w:r w:rsidR="00B20D75" w:rsidRPr="00E86FDF">
        <w:rPr>
          <w:rFonts w:cs="Traditional Arabic"/>
          <w:lang w:bidi="ar-EG"/>
        </w:rPr>
        <w:t>!</w:t>
      </w:r>
    </w:p>
    <w:p w14:paraId="59161E74" w14:textId="409B202F" w:rsidR="00756F1F" w:rsidRPr="00E86FDF" w:rsidRDefault="00756F1F" w:rsidP="00456D0E">
      <w:pPr>
        <w:spacing w:after="0"/>
        <w:rPr>
          <w:rFonts w:cs="Traditional Arabic"/>
          <w:lang w:bidi="ar-EG"/>
        </w:rPr>
      </w:pPr>
    </w:p>
    <w:p w14:paraId="1A2E6EF6" w14:textId="298505D5" w:rsidR="00756F1F" w:rsidRPr="00E86FDF" w:rsidRDefault="003E2D87" w:rsidP="00456D0E">
      <w:pPr>
        <w:spacing w:after="0"/>
        <w:rPr>
          <w:rFonts w:cs="Traditional Arabic"/>
          <w:lang w:bidi="ar-EG"/>
        </w:rPr>
      </w:pPr>
      <w:r w:rsidRPr="00E86FDF">
        <w:rPr>
          <w:rFonts w:cs="Traditional Arabic"/>
          <w:lang w:bidi="ar-EG"/>
        </w:rPr>
        <w:t xml:space="preserve">It may be that these deviations of Banu </w:t>
      </w:r>
      <w:proofErr w:type="spellStart"/>
      <w:r w:rsidRPr="00E86FDF">
        <w:rPr>
          <w:rFonts w:cs="Traditional Arabic"/>
          <w:lang w:bidi="ar-EG"/>
        </w:rPr>
        <w:t>Umayyah</w:t>
      </w:r>
      <w:proofErr w:type="spellEnd"/>
      <w:r w:rsidR="004C1B57" w:rsidRPr="00E86FDF">
        <w:rPr>
          <w:rFonts w:cs="Traditional Arabic"/>
          <w:lang w:bidi="ar-EG"/>
        </w:rPr>
        <w:t xml:space="preserve">, which </w:t>
      </w:r>
      <w:r w:rsidR="003029BB" w:rsidRPr="00E86FDF">
        <w:rPr>
          <w:rFonts w:cs="Traditional Arabic"/>
          <w:lang w:bidi="ar-EG"/>
        </w:rPr>
        <w:t>are</w:t>
      </w:r>
      <w:r w:rsidR="004C1B57" w:rsidRPr="00E86FDF">
        <w:rPr>
          <w:rFonts w:cs="Traditional Arabic"/>
          <w:lang w:bidi="ar-EG"/>
        </w:rPr>
        <w:t xml:space="preserve"> incomparable</w:t>
      </w:r>
      <w:r w:rsidR="003029BB" w:rsidRPr="00E86FDF">
        <w:rPr>
          <w:rFonts w:cs="Traditional Arabic"/>
          <w:lang w:bidi="ar-EG"/>
        </w:rPr>
        <w:t xml:space="preserve"> under any circumstances</w:t>
      </w:r>
      <w:r w:rsidR="004C1B57" w:rsidRPr="00E86FDF">
        <w:rPr>
          <w:rFonts w:cs="Traditional Arabic"/>
          <w:lang w:bidi="ar-EG"/>
        </w:rPr>
        <w:t xml:space="preserve"> </w:t>
      </w:r>
      <w:r w:rsidR="00192618" w:rsidRPr="00E86FDF">
        <w:rPr>
          <w:rFonts w:cs="Traditional Arabic"/>
          <w:lang w:bidi="ar-EG"/>
        </w:rPr>
        <w:t>to</w:t>
      </w:r>
      <w:r w:rsidR="004C1B57" w:rsidRPr="00E86FDF">
        <w:rPr>
          <w:rFonts w:cs="Traditional Arabic"/>
          <w:lang w:bidi="ar-EG"/>
        </w:rPr>
        <w:t xml:space="preserve"> the deviations of the rulers of our current time</w:t>
      </w:r>
      <w:r w:rsidR="006739A1" w:rsidRPr="00E86FDF">
        <w:rPr>
          <w:rFonts w:cs="Traditional Arabic"/>
          <w:lang w:bidi="ar-EG"/>
        </w:rPr>
        <w:t xml:space="preserve">, is what </w:t>
      </w:r>
      <w:proofErr w:type="spellStart"/>
      <w:r w:rsidR="006739A1" w:rsidRPr="00E86FDF">
        <w:rPr>
          <w:rFonts w:cs="Traditional Arabic"/>
          <w:lang w:bidi="ar-EG"/>
        </w:rPr>
        <w:t>Tawu</w:t>
      </w:r>
      <w:r w:rsidR="00EF3272" w:rsidRPr="00E86FDF">
        <w:rPr>
          <w:rFonts w:cs="Traditional Arabic"/>
          <w:lang w:bidi="ar-EG"/>
        </w:rPr>
        <w:t>s</w:t>
      </w:r>
      <w:proofErr w:type="spellEnd"/>
      <w:r w:rsidR="006739A1" w:rsidRPr="00E86FDF">
        <w:rPr>
          <w:rFonts w:cs="Traditional Arabic"/>
          <w:lang w:bidi="ar-EG"/>
        </w:rPr>
        <w:t xml:space="preserve"> and others from among the </w:t>
      </w:r>
      <w:r w:rsidR="00EF3272" w:rsidRPr="00E86FDF">
        <w:rPr>
          <w:rFonts w:cs="Traditional Arabic"/>
          <w:lang w:bidi="ar-EG"/>
        </w:rPr>
        <w:t xml:space="preserve">great </w:t>
      </w:r>
      <w:r w:rsidR="006739A1" w:rsidRPr="00E86FDF">
        <w:rPr>
          <w:rFonts w:cs="Traditional Arabic"/>
          <w:lang w:bidi="ar-EG"/>
        </w:rPr>
        <w:t>scholars of the Salaf called Kufr Doon Kufr (a lesser Kufr)</w:t>
      </w:r>
      <w:r w:rsidR="00E5005C" w:rsidRPr="00E86FDF">
        <w:rPr>
          <w:rFonts w:cs="Traditional Arabic"/>
          <w:lang w:bidi="ar-EG"/>
        </w:rPr>
        <w:t xml:space="preserve">, or this is what is necessary to understand their opinions </w:t>
      </w:r>
      <w:r w:rsidR="00EF3272" w:rsidRPr="00E86FDF">
        <w:rPr>
          <w:rFonts w:cs="Traditional Arabic"/>
          <w:lang w:bidi="ar-EG"/>
        </w:rPr>
        <w:t>to mean</w:t>
      </w:r>
      <w:r w:rsidR="0058729E" w:rsidRPr="00E86FDF">
        <w:rPr>
          <w:rFonts w:cs="Traditional Arabic"/>
          <w:lang w:bidi="ar-EG"/>
        </w:rPr>
        <w:t xml:space="preserve">, whilst </w:t>
      </w:r>
      <w:r w:rsidR="00EF3272" w:rsidRPr="00E86FDF">
        <w:rPr>
          <w:rFonts w:cs="Traditional Arabic"/>
          <w:lang w:bidi="ar-EG"/>
        </w:rPr>
        <w:t xml:space="preserve">maintaining </w:t>
      </w:r>
      <w:proofErr w:type="spellStart"/>
      <w:r w:rsidR="00EF3272" w:rsidRPr="00E86FDF">
        <w:rPr>
          <w:rFonts w:cs="Traditional Arabic"/>
          <w:lang w:bidi="ar-EG"/>
        </w:rPr>
        <w:t>Husn</w:t>
      </w:r>
      <w:proofErr w:type="spellEnd"/>
      <w:r w:rsidR="00EF3272" w:rsidRPr="00E86FDF">
        <w:rPr>
          <w:rFonts w:cs="Traditional Arabic"/>
          <w:lang w:bidi="ar-EG"/>
        </w:rPr>
        <w:t xml:space="preserve"> Azh-Zhann</w:t>
      </w:r>
      <w:r w:rsidR="0058729E" w:rsidRPr="00E86FDF">
        <w:rPr>
          <w:rFonts w:cs="Traditional Arabic"/>
          <w:lang w:bidi="ar-EG"/>
        </w:rPr>
        <w:t xml:space="preserve"> </w:t>
      </w:r>
      <w:r w:rsidR="00EF3272" w:rsidRPr="00E86FDF">
        <w:rPr>
          <w:rFonts w:cs="Traditional Arabic"/>
          <w:lang w:bidi="ar-EG"/>
        </w:rPr>
        <w:t>(</w:t>
      </w:r>
      <w:r w:rsidR="00C02006" w:rsidRPr="00E86FDF">
        <w:rPr>
          <w:rFonts w:cs="Traditional Arabic"/>
          <w:lang w:bidi="ar-EG"/>
        </w:rPr>
        <w:t>thinking well)</w:t>
      </w:r>
      <w:r w:rsidR="0058729E" w:rsidRPr="00E86FDF">
        <w:rPr>
          <w:rFonts w:cs="Traditional Arabic"/>
          <w:lang w:bidi="ar-EG"/>
        </w:rPr>
        <w:t xml:space="preserve"> of those A’immah (great scholars)</w:t>
      </w:r>
      <w:r w:rsidR="0016053A" w:rsidRPr="00E86FDF">
        <w:rPr>
          <w:rFonts w:cs="Traditional Arabic"/>
          <w:lang w:bidi="ar-EG"/>
        </w:rPr>
        <w:t xml:space="preserve"> and in defence of their honours. </w:t>
      </w:r>
      <w:r w:rsidR="00344573" w:rsidRPr="00E86FDF">
        <w:rPr>
          <w:rFonts w:cs="Traditional Arabic"/>
          <w:lang w:bidi="ar-EG"/>
        </w:rPr>
        <w:t>In addition</w:t>
      </w:r>
      <w:r w:rsidR="001C6ED0" w:rsidRPr="00E86FDF">
        <w:rPr>
          <w:rFonts w:cs="Traditional Arabic"/>
          <w:lang w:bidi="ar-EG"/>
        </w:rPr>
        <w:t>,</w:t>
      </w:r>
      <w:r w:rsidR="00344573" w:rsidRPr="00E86FDF">
        <w:rPr>
          <w:rFonts w:cs="Traditional Arabic"/>
          <w:lang w:bidi="ar-EG"/>
        </w:rPr>
        <w:t xml:space="preserve"> these deviations</w:t>
      </w:r>
      <w:r w:rsidR="001C6ED0" w:rsidRPr="00E86FDF">
        <w:rPr>
          <w:rFonts w:cs="Traditional Arabic"/>
          <w:lang w:bidi="ar-EG"/>
        </w:rPr>
        <w:t xml:space="preserve">, as can be seen, differ fundamentally from the </w:t>
      </w:r>
      <w:r w:rsidR="00006278" w:rsidRPr="00E86FDF">
        <w:rPr>
          <w:rFonts w:cs="Traditional Arabic"/>
          <w:b/>
          <w:bCs/>
          <w:lang w:bidi="ar-EG"/>
        </w:rPr>
        <w:t>“Kufr Bawah concerning which we have a Burhan from Allah”!</w:t>
      </w:r>
    </w:p>
    <w:p w14:paraId="38BAAE31" w14:textId="77777777" w:rsidR="00B20D75" w:rsidRPr="00E86FDF" w:rsidRDefault="00B20D75" w:rsidP="00456D0E">
      <w:pPr>
        <w:spacing w:after="0"/>
        <w:rPr>
          <w:rFonts w:cs="Traditional Arabic"/>
          <w:lang w:bidi="ar-EG"/>
        </w:rPr>
      </w:pPr>
    </w:p>
    <w:p w14:paraId="2A12CF2B" w14:textId="79421BB4" w:rsidR="007B7765" w:rsidRPr="00E86FDF" w:rsidRDefault="008E38A5" w:rsidP="00456D0E">
      <w:pPr>
        <w:spacing w:after="0"/>
        <w:rPr>
          <w:rFonts w:cs="Traditional Arabic"/>
          <w:lang w:bidi="ar-EG"/>
        </w:rPr>
      </w:pPr>
      <w:r w:rsidRPr="00E86FDF">
        <w:rPr>
          <w:rFonts w:cs="Traditional Arabic"/>
          <w:lang w:bidi="ar-EG"/>
        </w:rPr>
        <w:t xml:space="preserve">From another angle, </w:t>
      </w:r>
      <w:r w:rsidR="00E01A84" w:rsidRPr="00E86FDF">
        <w:rPr>
          <w:rFonts w:cs="Traditional Arabic"/>
          <w:lang w:bidi="ar-EG"/>
        </w:rPr>
        <w:t>some of the senior Tabi’een (the generation following the Sahabah</w:t>
      </w:r>
      <w:r w:rsidR="00093675" w:rsidRPr="00E86FDF">
        <w:rPr>
          <w:rFonts w:cs="Traditional Arabic"/>
          <w:lang w:bidi="ar-EG"/>
        </w:rPr>
        <w:t>)</w:t>
      </w:r>
      <w:r w:rsidR="00E01A84" w:rsidRPr="00E86FDF">
        <w:rPr>
          <w:rFonts w:cs="Traditional Arabic"/>
          <w:lang w:bidi="ar-EG"/>
        </w:rPr>
        <w:t>, like Imam Mujahid, the Imam of the scholars of Tafsir</w:t>
      </w:r>
      <w:r w:rsidR="00093675" w:rsidRPr="00E86FDF">
        <w:rPr>
          <w:rFonts w:cs="Traditional Arabic"/>
          <w:lang w:bidi="ar-EG"/>
        </w:rPr>
        <w:t>, use to declare Al-</w:t>
      </w:r>
      <w:proofErr w:type="spellStart"/>
      <w:r w:rsidR="00093675" w:rsidRPr="00E86FDF">
        <w:rPr>
          <w:rFonts w:cs="Traditional Arabic"/>
          <w:lang w:bidi="ar-EG"/>
        </w:rPr>
        <w:t>H</w:t>
      </w:r>
      <w:r w:rsidR="00694BF3" w:rsidRPr="00E86FDF">
        <w:rPr>
          <w:rFonts w:cs="Traditional Arabic"/>
          <w:lang w:bidi="ar-EG"/>
        </w:rPr>
        <w:t>a</w:t>
      </w:r>
      <w:r w:rsidR="00093675" w:rsidRPr="00E86FDF">
        <w:rPr>
          <w:rFonts w:cs="Traditional Arabic"/>
          <w:lang w:bidi="ar-EG"/>
        </w:rPr>
        <w:t>jjaj</w:t>
      </w:r>
      <w:proofErr w:type="spellEnd"/>
      <w:r w:rsidR="00093675" w:rsidRPr="00E86FDF">
        <w:rPr>
          <w:rFonts w:cs="Traditional Arabic"/>
          <w:lang w:bidi="ar-EG"/>
        </w:rPr>
        <w:t xml:space="preserve"> to be a disbeliever and used to call him “Sheikh Al-Kafir”</w:t>
      </w:r>
      <w:r w:rsidR="0064545D" w:rsidRPr="00E86FDF">
        <w:rPr>
          <w:rFonts w:cs="Traditional Arabic"/>
          <w:lang w:bidi="ar-EG"/>
        </w:rPr>
        <w:t xml:space="preserve"> and would say: “We did not go out against him until he disbelieved!”</w:t>
      </w:r>
      <w:r w:rsidR="003F028D" w:rsidRPr="00E86FDF">
        <w:rPr>
          <w:rFonts w:cs="Traditional Arabic"/>
          <w:lang w:bidi="ar-EG"/>
        </w:rPr>
        <w:t xml:space="preserve">. </w:t>
      </w:r>
      <w:proofErr w:type="gramStart"/>
      <w:r w:rsidR="003F028D" w:rsidRPr="00E86FDF">
        <w:rPr>
          <w:rFonts w:cs="Traditional Arabic"/>
          <w:lang w:bidi="ar-EG"/>
        </w:rPr>
        <w:t>Similar to</w:t>
      </w:r>
      <w:proofErr w:type="gramEnd"/>
      <w:r w:rsidR="003F028D" w:rsidRPr="00E86FDF">
        <w:rPr>
          <w:rFonts w:cs="Traditional Arabic"/>
          <w:lang w:bidi="ar-EG"/>
        </w:rPr>
        <w:t xml:space="preserve"> that has</w:t>
      </w:r>
      <w:r w:rsidR="00767928" w:rsidRPr="00E86FDF">
        <w:rPr>
          <w:rFonts w:cs="Traditional Arabic"/>
          <w:lang w:bidi="ar-EG"/>
        </w:rPr>
        <w:t xml:space="preserve"> also</w:t>
      </w:r>
      <w:r w:rsidR="003F028D" w:rsidRPr="00E86FDF">
        <w:rPr>
          <w:rFonts w:cs="Traditional Arabic"/>
          <w:lang w:bidi="ar-EG"/>
        </w:rPr>
        <w:t xml:space="preserve"> been </w:t>
      </w:r>
      <w:r w:rsidR="00767928" w:rsidRPr="00E86FDF">
        <w:rPr>
          <w:rFonts w:cs="Traditional Arabic"/>
          <w:lang w:bidi="ar-EG"/>
        </w:rPr>
        <w:t>related</w:t>
      </w:r>
      <w:r w:rsidR="003F028D" w:rsidRPr="00E86FDF">
        <w:rPr>
          <w:rFonts w:cs="Traditional Arabic"/>
          <w:lang w:bidi="ar-EG"/>
        </w:rPr>
        <w:t xml:space="preserve"> from the Imam, the Sha</w:t>
      </w:r>
      <w:r w:rsidR="00767928" w:rsidRPr="00E86FDF">
        <w:rPr>
          <w:rFonts w:cs="Traditional Arabic"/>
          <w:lang w:bidi="ar-EG"/>
        </w:rPr>
        <w:t>h</w:t>
      </w:r>
      <w:r w:rsidR="003F028D" w:rsidRPr="00E86FDF">
        <w:rPr>
          <w:rFonts w:cs="Traditional Arabic"/>
          <w:lang w:bidi="ar-EG"/>
        </w:rPr>
        <w:t xml:space="preserve">eed (martyr) </w:t>
      </w:r>
      <w:proofErr w:type="spellStart"/>
      <w:r w:rsidR="003F028D" w:rsidRPr="00E86FDF">
        <w:rPr>
          <w:rFonts w:cs="Traditional Arabic"/>
          <w:lang w:bidi="ar-EG"/>
        </w:rPr>
        <w:t>Sa’id</w:t>
      </w:r>
      <w:proofErr w:type="spellEnd"/>
      <w:r w:rsidR="003F028D" w:rsidRPr="00E86FDF">
        <w:rPr>
          <w:rFonts w:cs="Traditional Arabic"/>
          <w:lang w:bidi="ar-EG"/>
        </w:rPr>
        <w:t xml:space="preserve"> bin </w:t>
      </w:r>
      <w:proofErr w:type="spellStart"/>
      <w:r w:rsidR="003F028D" w:rsidRPr="00E86FDF">
        <w:rPr>
          <w:rFonts w:cs="Traditional Arabic"/>
          <w:lang w:bidi="ar-EG"/>
        </w:rPr>
        <w:t>Jubair</w:t>
      </w:r>
      <w:proofErr w:type="spellEnd"/>
      <w:r w:rsidR="009D314C" w:rsidRPr="00E86FDF">
        <w:rPr>
          <w:rFonts w:cs="Traditional Arabic"/>
          <w:lang w:bidi="ar-EG"/>
        </w:rPr>
        <w:t xml:space="preserve">. </w:t>
      </w:r>
      <w:r w:rsidR="009D314C" w:rsidRPr="00E86FDF">
        <w:rPr>
          <w:rFonts w:cs="Traditional Arabic"/>
          <w:lang w:bidi="ar-EG"/>
        </w:rPr>
        <w:lastRenderedPageBreak/>
        <w:t xml:space="preserve">Consequently, their statement that the Salaf </w:t>
      </w:r>
      <w:r w:rsidR="003A127F" w:rsidRPr="00E86FDF">
        <w:rPr>
          <w:rFonts w:cs="Traditional Arabic"/>
          <w:lang w:bidi="ar-EG"/>
        </w:rPr>
        <w:t xml:space="preserve">(predecessors) </w:t>
      </w:r>
      <w:r w:rsidR="009D314C" w:rsidRPr="00E86FDF">
        <w:rPr>
          <w:rFonts w:cs="Traditional Arabic"/>
          <w:lang w:bidi="ar-EG"/>
        </w:rPr>
        <w:t xml:space="preserve">did not declare them to be disbelievers </w:t>
      </w:r>
      <w:r w:rsidR="003A127F" w:rsidRPr="00E86FDF">
        <w:rPr>
          <w:rFonts w:cs="Traditional Arabic"/>
          <w:lang w:bidi="ar-EG"/>
        </w:rPr>
        <w:t>is</w:t>
      </w:r>
      <w:r w:rsidR="00E01A84" w:rsidRPr="00E86FDF">
        <w:rPr>
          <w:rFonts w:cs="Traditional Arabic"/>
          <w:lang w:bidi="ar-EG"/>
        </w:rPr>
        <w:t xml:space="preserve"> </w:t>
      </w:r>
      <w:r w:rsidR="00365743" w:rsidRPr="00E86FDF">
        <w:rPr>
          <w:rFonts w:cs="Traditional Arabic"/>
          <w:lang w:bidi="ar-EG"/>
        </w:rPr>
        <w:t xml:space="preserve">rashness and a generalization </w:t>
      </w:r>
      <w:r w:rsidR="007B7765" w:rsidRPr="00E86FDF">
        <w:rPr>
          <w:rFonts w:cs="Traditional Arabic"/>
          <w:lang w:bidi="ar-EG"/>
        </w:rPr>
        <w:t>through dishonesty or</w:t>
      </w:r>
      <w:r w:rsidR="006C0639" w:rsidRPr="00E86FDF">
        <w:t xml:space="preserve"> </w:t>
      </w:r>
      <w:r w:rsidR="006C0639" w:rsidRPr="00E86FDF">
        <w:rPr>
          <w:rFonts w:cs="Traditional Arabic"/>
          <w:lang w:bidi="ar-EG"/>
        </w:rPr>
        <w:t>under the best of circumstances,</w:t>
      </w:r>
      <w:r w:rsidR="007B7765" w:rsidRPr="00E86FDF">
        <w:rPr>
          <w:rFonts w:cs="Traditional Arabic"/>
          <w:lang w:bidi="ar-EG"/>
        </w:rPr>
        <w:t xml:space="preserve"> </w:t>
      </w:r>
      <w:r w:rsidR="006C0639" w:rsidRPr="00E86FDF">
        <w:rPr>
          <w:rFonts w:cs="Traditional Arabic"/>
          <w:lang w:bidi="ar-EG"/>
        </w:rPr>
        <w:t>it reflects</w:t>
      </w:r>
      <w:r w:rsidR="007B7765" w:rsidRPr="00E86FDF">
        <w:rPr>
          <w:rFonts w:cs="Traditional Arabic"/>
          <w:lang w:bidi="ar-EG"/>
        </w:rPr>
        <w:t xml:space="preserve"> ignorance of the history.</w:t>
      </w:r>
    </w:p>
    <w:p w14:paraId="299E14C4" w14:textId="3B5281D9" w:rsidR="007B7765" w:rsidRPr="00E86FDF" w:rsidRDefault="007B7765" w:rsidP="00456D0E">
      <w:pPr>
        <w:spacing w:after="0"/>
        <w:rPr>
          <w:rFonts w:cs="Traditional Arabic"/>
          <w:lang w:bidi="ar-EG"/>
        </w:rPr>
      </w:pPr>
    </w:p>
    <w:p w14:paraId="6C60124F" w14:textId="77777777" w:rsidR="00452A74" w:rsidRPr="00E86FDF" w:rsidRDefault="00BF7803" w:rsidP="00456D0E">
      <w:pPr>
        <w:spacing w:after="0"/>
        <w:rPr>
          <w:rFonts w:cs="Traditional Arabic"/>
          <w:lang w:bidi="ar-EG"/>
        </w:rPr>
      </w:pPr>
      <w:r w:rsidRPr="00E86FDF">
        <w:rPr>
          <w:rFonts w:cs="Traditional Arabic"/>
          <w:lang w:bidi="ar-EG"/>
        </w:rPr>
        <w:t xml:space="preserve">The truth is that the Ummah did not witness </w:t>
      </w:r>
      <w:r w:rsidR="004D0190" w:rsidRPr="00E86FDF">
        <w:rPr>
          <w:rFonts w:cs="Traditional Arabic"/>
          <w:b/>
          <w:bCs/>
          <w:lang w:bidi="ar-EG"/>
        </w:rPr>
        <w:t>“Kufr Bawah concerning which we have a Burhan from Allah”</w:t>
      </w:r>
      <w:r w:rsidR="004D0190" w:rsidRPr="00E86FDF">
        <w:rPr>
          <w:rFonts w:cs="Traditional Arabic"/>
          <w:lang w:bidi="ar-EG"/>
        </w:rPr>
        <w:t xml:space="preserve"> </w:t>
      </w:r>
      <w:r w:rsidR="009954B5" w:rsidRPr="00E86FDF">
        <w:rPr>
          <w:rFonts w:cs="Traditional Arabic"/>
          <w:lang w:bidi="ar-EG"/>
        </w:rPr>
        <w:t xml:space="preserve">despite the great deal of oppression and spread of deviation, until </w:t>
      </w:r>
      <w:r w:rsidR="00BD163E" w:rsidRPr="00E86FDF">
        <w:rPr>
          <w:rFonts w:cs="Traditional Arabic"/>
          <w:lang w:bidi="ar-EG"/>
        </w:rPr>
        <w:t>the Tatars</w:t>
      </w:r>
      <w:r w:rsidR="00517040" w:rsidRPr="00E86FDF">
        <w:rPr>
          <w:rFonts w:cs="Traditional Arabic"/>
          <w:lang w:bidi="ar-EG"/>
        </w:rPr>
        <w:t xml:space="preserve"> came</w:t>
      </w:r>
      <w:r w:rsidR="00BD163E" w:rsidRPr="00E86FDF">
        <w:rPr>
          <w:rFonts w:cs="Traditional Arabic"/>
          <w:lang w:bidi="ar-EG"/>
        </w:rPr>
        <w:t xml:space="preserve"> </w:t>
      </w:r>
      <w:r w:rsidR="00517040" w:rsidRPr="00E86FDF">
        <w:rPr>
          <w:rFonts w:cs="Traditional Arabic"/>
          <w:lang w:bidi="ar-EG"/>
        </w:rPr>
        <w:t>and claimed to have entered into Islam</w:t>
      </w:r>
      <w:r w:rsidR="00D20B28" w:rsidRPr="00E86FDF">
        <w:rPr>
          <w:rFonts w:cs="Traditional Arabic"/>
          <w:lang w:bidi="ar-EG"/>
        </w:rPr>
        <w:t xml:space="preserve">, whilst they implemented </w:t>
      </w:r>
      <w:r w:rsidR="00D20B28" w:rsidRPr="00E86FDF">
        <w:rPr>
          <w:rFonts w:cs="Traditional Arabic"/>
          <w:b/>
          <w:bCs/>
          <w:lang w:bidi="ar-EG"/>
        </w:rPr>
        <w:t>“Al-</w:t>
      </w:r>
      <w:proofErr w:type="spellStart"/>
      <w:r w:rsidR="00D20B28" w:rsidRPr="00E86FDF">
        <w:rPr>
          <w:rFonts w:cs="Traditional Arabic"/>
          <w:b/>
          <w:bCs/>
          <w:lang w:bidi="ar-EG"/>
        </w:rPr>
        <w:t>Yasiq</w:t>
      </w:r>
      <w:proofErr w:type="spellEnd"/>
      <w:r w:rsidR="00D20B28" w:rsidRPr="00E86FDF">
        <w:rPr>
          <w:rFonts w:cs="Traditional Arabic"/>
          <w:b/>
          <w:bCs/>
          <w:lang w:bidi="ar-EG"/>
        </w:rPr>
        <w:t>”</w:t>
      </w:r>
      <w:r w:rsidR="00D20B28" w:rsidRPr="00E86FDF">
        <w:rPr>
          <w:rFonts w:cs="Traditional Arabic"/>
          <w:lang w:bidi="ar-EG"/>
        </w:rPr>
        <w:t xml:space="preserve"> in parts of the Islamic homeland </w:t>
      </w:r>
      <w:r w:rsidR="00536828" w:rsidRPr="00E86FDF">
        <w:rPr>
          <w:rFonts w:cs="Traditional Arabic"/>
          <w:lang w:bidi="ar-EG"/>
        </w:rPr>
        <w:t xml:space="preserve">like </w:t>
      </w:r>
      <w:proofErr w:type="spellStart"/>
      <w:r w:rsidR="00536828" w:rsidRPr="00E86FDF">
        <w:rPr>
          <w:rFonts w:cs="Traditional Arabic"/>
          <w:lang w:bidi="ar-EG"/>
        </w:rPr>
        <w:t>Mardin</w:t>
      </w:r>
      <w:proofErr w:type="spellEnd"/>
      <w:r w:rsidR="000E5B3F" w:rsidRPr="00E86FDF">
        <w:rPr>
          <w:rFonts w:cs="Traditional Arabic"/>
          <w:lang w:bidi="ar-EG"/>
        </w:rPr>
        <w:t>. They transformed it into Dar Kufr (the homeland of disbelief) and the Jumhoor (majority) of the Fuqaha’ (Scholars) at that time</w:t>
      </w:r>
      <w:r w:rsidR="002B4347" w:rsidRPr="00E86FDF">
        <w:rPr>
          <w:rFonts w:cs="Traditional Arabic"/>
          <w:lang w:bidi="ar-EG"/>
        </w:rPr>
        <w:t xml:space="preserve"> passed the verdict of their disbelief and their apostacy, in addition to the obligation of fighting them. </w:t>
      </w:r>
      <w:r w:rsidR="00790B42" w:rsidRPr="00E86FDF">
        <w:rPr>
          <w:rFonts w:cs="Traditional Arabic"/>
          <w:lang w:bidi="ar-EG"/>
        </w:rPr>
        <w:t xml:space="preserve">Or shortly before that when one of the last </w:t>
      </w:r>
      <w:proofErr w:type="spellStart"/>
      <w:r w:rsidR="00790B42" w:rsidRPr="00E86FDF">
        <w:rPr>
          <w:rFonts w:cs="Traditional Arabic"/>
          <w:lang w:bidi="ar-EG"/>
        </w:rPr>
        <w:t>Khulafa</w:t>
      </w:r>
      <w:proofErr w:type="spellEnd"/>
      <w:r w:rsidR="00790B42" w:rsidRPr="00E86FDF">
        <w:rPr>
          <w:rFonts w:cs="Traditional Arabic"/>
          <w:lang w:bidi="ar-EG"/>
        </w:rPr>
        <w:t>’ (Caliphs) of Banu Al</w:t>
      </w:r>
      <w:proofErr w:type="gramStart"/>
      <w:r w:rsidR="00790B42" w:rsidRPr="00E86FDF">
        <w:rPr>
          <w:rFonts w:cs="Traditional Arabic"/>
          <w:lang w:bidi="ar-EG"/>
        </w:rPr>
        <w:t>-‘</w:t>
      </w:r>
      <w:proofErr w:type="gramEnd"/>
      <w:r w:rsidR="00790B42" w:rsidRPr="00E86FDF">
        <w:rPr>
          <w:rFonts w:cs="Traditional Arabic"/>
          <w:lang w:bidi="ar-EG"/>
        </w:rPr>
        <w:t xml:space="preserve">Abbas (The Abbasids) </w:t>
      </w:r>
      <w:r w:rsidR="00D0571D" w:rsidRPr="00E86FDF">
        <w:rPr>
          <w:rFonts w:cs="Traditional Arabic"/>
          <w:lang w:bidi="ar-EG"/>
        </w:rPr>
        <w:t>in Baghdad instituted a special administration for spying (</w:t>
      </w:r>
      <w:r w:rsidR="009A02EE" w:rsidRPr="00E86FDF">
        <w:rPr>
          <w:rFonts w:cs="Traditional Arabic"/>
          <w:lang w:bidi="ar-EG"/>
        </w:rPr>
        <w:t xml:space="preserve">National Security Investigations?!). </w:t>
      </w:r>
      <w:r w:rsidR="00800D8D" w:rsidRPr="00E86FDF">
        <w:rPr>
          <w:rFonts w:cs="Traditional Arabic"/>
          <w:lang w:bidi="ar-EG"/>
        </w:rPr>
        <w:t>However, Allah requited him with the opposite of what he had intended</w:t>
      </w:r>
      <w:r w:rsidR="002E3152" w:rsidRPr="00E86FDF">
        <w:rPr>
          <w:rFonts w:cs="Traditional Arabic"/>
          <w:lang w:bidi="ar-EG"/>
        </w:rPr>
        <w:t xml:space="preserve"> as decades did not pass until the Moghuls </w:t>
      </w:r>
      <w:r w:rsidR="00750BBC" w:rsidRPr="00E86FDF">
        <w:rPr>
          <w:rFonts w:cs="Traditional Arabic"/>
          <w:lang w:bidi="ar-EG"/>
        </w:rPr>
        <w:t>went to work with the sword upon the necks of his relatives and removed their state</w:t>
      </w:r>
      <w:r w:rsidR="00881AF2" w:rsidRPr="00E86FDF">
        <w:rPr>
          <w:rFonts w:cs="Traditional Arabic"/>
          <w:lang w:bidi="ar-EG"/>
        </w:rPr>
        <w:t xml:space="preserve"> (and so where were the state security investigations and did they benefit him in the least</w:t>
      </w:r>
      <w:r w:rsidR="00594119" w:rsidRPr="00E86FDF">
        <w:rPr>
          <w:rFonts w:cs="Traditional Arabic"/>
          <w:lang w:bidi="ar-EG"/>
        </w:rPr>
        <w:t xml:space="preserve"> from Allah in respect to anything?!). They destroyed Baghdad and the Muslims paid a heavy </w:t>
      </w:r>
      <w:r w:rsidR="000E5DE5" w:rsidRPr="00E86FDF">
        <w:rPr>
          <w:rFonts w:cs="Traditional Arabic"/>
          <w:lang w:bidi="ar-EG"/>
        </w:rPr>
        <w:t>price reflected in rivers of blood and honours</w:t>
      </w:r>
      <w:r w:rsidR="00E66E6A" w:rsidRPr="00E86FDF">
        <w:rPr>
          <w:rFonts w:cs="Traditional Arabic"/>
          <w:lang w:bidi="ar-EG"/>
        </w:rPr>
        <w:t xml:space="preserve"> were violated</w:t>
      </w:r>
      <w:r w:rsidR="003C4634" w:rsidRPr="00E86FDF">
        <w:rPr>
          <w:rFonts w:cs="Traditional Arabic"/>
          <w:lang w:bidi="ar-EG"/>
        </w:rPr>
        <w:t xml:space="preserve"> due to their </w:t>
      </w:r>
      <w:r w:rsidR="00512B03" w:rsidRPr="00E86FDF">
        <w:rPr>
          <w:rFonts w:cs="Traditional Arabic"/>
          <w:lang w:bidi="ar-EG"/>
        </w:rPr>
        <w:t>weakness</w:t>
      </w:r>
      <w:r w:rsidR="00452A74" w:rsidRPr="00E86FDF">
        <w:rPr>
          <w:rFonts w:cs="Traditional Arabic"/>
          <w:lang w:bidi="ar-EG"/>
        </w:rPr>
        <w:t xml:space="preserve"> and failure to account their rulers.</w:t>
      </w:r>
    </w:p>
    <w:p w14:paraId="1563B316" w14:textId="77777777" w:rsidR="00452A74" w:rsidRPr="00E86FDF" w:rsidRDefault="00452A74" w:rsidP="00456D0E">
      <w:pPr>
        <w:spacing w:after="0"/>
        <w:rPr>
          <w:rFonts w:cs="Traditional Arabic"/>
          <w:lang w:bidi="ar-EG"/>
        </w:rPr>
      </w:pPr>
    </w:p>
    <w:p w14:paraId="5F479D6F" w14:textId="77777777" w:rsidR="00785F6F" w:rsidRPr="00E86FDF" w:rsidRDefault="00452A74" w:rsidP="00456D0E">
      <w:pPr>
        <w:spacing w:after="0"/>
        <w:rPr>
          <w:rFonts w:cs="Traditional Arabic"/>
          <w:lang w:bidi="ar-EG"/>
        </w:rPr>
      </w:pPr>
      <w:r w:rsidRPr="00E86FDF">
        <w:rPr>
          <w:rFonts w:cs="Traditional Arabic"/>
          <w:lang w:bidi="ar-EG"/>
        </w:rPr>
        <w:t xml:space="preserve">It has been said that the Fatimids </w:t>
      </w:r>
      <w:r w:rsidR="00B64422" w:rsidRPr="00E86FDF">
        <w:rPr>
          <w:rFonts w:cs="Traditional Arabic"/>
          <w:lang w:bidi="ar-EG"/>
        </w:rPr>
        <w:t xml:space="preserve">manifested forms of Kufr Bawah in the region of their rule in Egypt and so all praise belongs to Allah </w:t>
      </w:r>
      <w:r w:rsidR="004F338B" w:rsidRPr="00E86FDF">
        <w:rPr>
          <w:rFonts w:cs="Traditional Arabic"/>
          <w:lang w:bidi="ar-EG"/>
        </w:rPr>
        <w:t>for the replacement of their state and</w:t>
      </w:r>
      <w:r w:rsidR="00912507" w:rsidRPr="00E86FDF">
        <w:rPr>
          <w:rFonts w:cs="Traditional Arabic"/>
          <w:lang w:bidi="ar-EG"/>
        </w:rPr>
        <w:t xml:space="preserve"> the severing of their influence at the hands of the hero Salah </w:t>
      </w:r>
      <w:proofErr w:type="spellStart"/>
      <w:r w:rsidR="00912507" w:rsidRPr="00E86FDF">
        <w:rPr>
          <w:rFonts w:cs="Traditional Arabic"/>
          <w:lang w:bidi="ar-EG"/>
        </w:rPr>
        <w:t>ud</w:t>
      </w:r>
      <w:proofErr w:type="spellEnd"/>
      <w:r w:rsidR="00912507" w:rsidRPr="00E86FDF">
        <w:rPr>
          <w:rFonts w:cs="Traditional Arabic"/>
          <w:lang w:bidi="ar-EG"/>
        </w:rPr>
        <w:t>-Din Al-</w:t>
      </w:r>
      <w:proofErr w:type="spellStart"/>
      <w:r w:rsidR="00912507" w:rsidRPr="00E86FDF">
        <w:rPr>
          <w:rFonts w:cs="Traditional Arabic"/>
          <w:lang w:bidi="ar-EG"/>
        </w:rPr>
        <w:t>Ayubi</w:t>
      </w:r>
      <w:proofErr w:type="spellEnd"/>
      <w:r w:rsidR="00912507" w:rsidRPr="00E86FDF">
        <w:rPr>
          <w:rFonts w:cs="Traditional Arabic"/>
          <w:lang w:bidi="ar-EG"/>
        </w:rPr>
        <w:t xml:space="preserve">. </w:t>
      </w:r>
      <w:r w:rsidR="00785F6F" w:rsidRPr="00E86FDF">
        <w:rPr>
          <w:rFonts w:cs="Traditional Arabic"/>
          <w:lang w:bidi="ar-EG"/>
        </w:rPr>
        <w:t>It is also evident that the Qarmatians also manifested Kufr Bawah.</w:t>
      </w:r>
    </w:p>
    <w:p w14:paraId="29C4065C" w14:textId="77777777" w:rsidR="00785F6F" w:rsidRPr="00E86FDF" w:rsidRDefault="00785F6F" w:rsidP="00456D0E">
      <w:pPr>
        <w:spacing w:after="0"/>
        <w:rPr>
          <w:rFonts w:cs="Traditional Arabic"/>
          <w:lang w:bidi="ar-EG"/>
        </w:rPr>
      </w:pPr>
    </w:p>
    <w:p w14:paraId="674C2EC8" w14:textId="575914AC" w:rsidR="00767928" w:rsidRPr="00E86FDF" w:rsidRDefault="005F5EBF" w:rsidP="00456D0E">
      <w:pPr>
        <w:spacing w:after="0"/>
        <w:rPr>
          <w:rFonts w:cs="Traditional Arabic"/>
          <w:lang w:bidi="ar-EG"/>
        </w:rPr>
      </w:pPr>
      <w:r w:rsidRPr="00E86FDF">
        <w:rPr>
          <w:rFonts w:cs="Traditional Arabic"/>
          <w:lang w:bidi="ar-EG"/>
        </w:rPr>
        <w:t>As for the violation of Mu’awiyah bin Abi Sufyan</w:t>
      </w:r>
      <w:r w:rsidR="00576745" w:rsidRPr="00E86FDF">
        <w:rPr>
          <w:rFonts w:cs="Traditional Arabic"/>
          <w:lang w:bidi="ar-EG"/>
        </w:rPr>
        <w:t xml:space="preserve">, the head of the rebellious faction, for example, in respect to the rulings related to the Bai’ah (pledge </w:t>
      </w:r>
      <w:r w:rsidR="00DE3003" w:rsidRPr="00E86FDF">
        <w:rPr>
          <w:rFonts w:cs="Traditional Arabic"/>
          <w:lang w:bidi="ar-EG"/>
        </w:rPr>
        <w:t>of allegiance related to the appointment of</w:t>
      </w:r>
      <w:r w:rsidR="00576745" w:rsidRPr="00E86FDF">
        <w:rPr>
          <w:rFonts w:cs="Traditional Arabic"/>
          <w:lang w:bidi="ar-EG"/>
        </w:rPr>
        <w:t xml:space="preserve"> the Khalifah)</w:t>
      </w:r>
      <w:r w:rsidR="00DE3003" w:rsidRPr="00E86FDF">
        <w:rPr>
          <w:rFonts w:cs="Traditional Arabic"/>
          <w:lang w:bidi="ar-EG"/>
        </w:rPr>
        <w:t xml:space="preserve">, </w:t>
      </w:r>
      <w:r w:rsidR="002413E4" w:rsidRPr="00E86FDF">
        <w:rPr>
          <w:rFonts w:cs="Traditional Arabic"/>
          <w:lang w:bidi="ar-EG"/>
        </w:rPr>
        <w:t xml:space="preserve">his manipulation of them and his </w:t>
      </w:r>
      <w:r w:rsidR="00DE10A7" w:rsidRPr="00E86FDF">
        <w:rPr>
          <w:rFonts w:cs="Traditional Arabic"/>
          <w:lang w:bidi="ar-EG"/>
        </w:rPr>
        <w:t xml:space="preserve">interpretation </w:t>
      </w:r>
      <w:r w:rsidR="002920FA" w:rsidRPr="00E86FDF">
        <w:rPr>
          <w:rFonts w:cs="Traditional Arabic"/>
          <w:lang w:bidi="ar-EG"/>
        </w:rPr>
        <w:t>of the statement of the Nabi (saw) “The child belongs to the bed and</w:t>
      </w:r>
      <w:r w:rsidR="00E34B19" w:rsidRPr="00E86FDF">
        <w:rPr>
          <w:rFonts w:cs="Traditional Arabic"/>
          <w:lang w:bidi="ar-EG"/>
        </w:rPr>
        <w:t xml:space="preserve"> stoning is for </w:t>
      </w:r>
      <w:r w:rsidR="00507E55" w:rsidRPr="00E86FDF">
        <w:rPr>
          <w:rFonts w:cs="Traditional Arabic"/>
          <w:lang w:bidi="ar-EG"/>
        </w:rPr>
        <w:t xml:space="preserve">the one engaged in illegal sexual intercourse”, among other matters, then </w:t>
      </w:r>
      <w:r w:rsidR="00F73B1C" w:rsidRPr="00E86FDF">
        <w:rPr>
          <w:rFonts w:cs="Traditional Arabic"/>
          <w:lang w:bidi="ar-EG"/>
        </w:rPr>
        <w:t xml:space="preserve">this </w:t>
      </w:r>
      <w:r w:rsidR="00990029" w:rsidRPr="00E86FDF">
        <w:rPr>
          <w:rFonts w:cs="Traditional Arabic"/>
          <w:lang w:bidi="ar-EG"/>
        </w:rPr>
        <w:t xml:space="preserve">has </w:t>
      </w:r>
      <w:r w:rsidR="00F73B1C" w:rsidRPr="00E86FDF">
        <w:rPr>
          <w:rFonts w:cs="Traditional Arabic"/>
          <w:lang w:bidi="ar-EG"/>
        </w:rPr>
        <w:t xml:space="preserve">chapters </w:t>
      </w:r>
      <w:r w:rsidR="00443FCF" w:rsidRPr="00E86FDF">
        <w:rPr>
          <w:rFonts w:cs="Traditional Arabic"/>
          <w:lang w:bidi="ar-EG"/>
        </w:rPr>
        <w:t xml:space="preserve">linked to it </w:t>
      </w:r>
      <w:r w:rsidR="00F73B1C" w:rsidRPr="00E86FDF">
        <w:rPr>
          <w:rFonts w:cs="Traditional Arabic"/>
          <w:lang w:bidi="ar-EG"/>
        </w:rPr>
        <w:t>in terms of interpretation</w:t>
      </w:r>
      <w:r w:rsidR="00443FCF" w:rsidRPr="00E86FDF">
        <w:rPr>
          <w:rFonts w:cs="Traditional Arabic"/>
          <w:lang w:bidi="ar-EG"/>
        </w:rPr>
        <w:t xml:space="preserve">, whilst </w:t>
      </w:r>
      <w:r w:rsidR="00990029" w:rsidRPr="00E86FDF">
        <w:rPr>
          <w:rFonts w:cs="Traditional Arabic"/>
          <w:lang w:bidi="ar-EG"/>
        </w:rPr>
        <w:t>this isn’t the place to mention</w:t>
      </w:r>
      <w:r w:rsidR="00F80ED9" w:rsidRPr="00E86FDF">
        <w:rPr>
          <w:rFonts w:cs="Traditional Arabic"/>
          <w:lang w:bidi="ar-EG"/>
        </w:rPr>
        <w:t xml:space="preserve"> them. </w:t>
      </w:r>
      <w:r w:rsidR="005C4534" w:rsidRPr="00E86FDF">
        <w:rPr>
          <w:rFonts w:cs="Traditional Arabic"/>
          <w:lang w:bidi="ar-EG"/>
        </w:rPr>
        <w:t xml:space="preserve">In addition, no one following the Messenger of Allah (saw) is a </w:t>
      </w:r>
      <w:proofErr w:type="spellStart"/>
      <w:r w:rsidR="005C4534" w:rsidRPr="00E86FDF">
        <w:rPr>
          <w:rFonts w:cs="Traditional Arabic"/>
          <w:lang w:bidi="ar-EG"/>
        </w:rPr>
        <w:t>Hujah</w:t>
      </w:r>
      <w:proofErr w:type="spellEnd"/>
      <w:r w:rsidR="005C4534" w:rsidRPr="00E86FDF">
        <w:rPr>
          <w:rFonts w:cs="Traditional Arabic"/>
          <w:lang w:bidi="ar-EG"/>
        </w:rPr>
        <w:t xml:space="preserve"> (source of proof or evidence) and the Ahkam Ash-Shar’iyah </w:t>
      </w:r>
      <w:r w:rsidR="00DD4534" w:rsidRPr="00E86FDF">
        <w:rPr>
          <w:rFonts w:cs="Traditional Arabic"/>
          <w:lang w:bidi="ar-EG"/>
        </w:rPr>
        <w:t xml:space="preserve">will never </w:t>
      </w:r>
      <w:r w:rsidR="000F25AA" w:rsidRPr="00E86FDF">
        <w:rPr>
          <w:rFonts w:cs="Traditional Arabic"/>
          <w:lang w:bidi="ar-EG"/>
        </w:rPr>
        <w:t xml:space="preserve">ever </w:t>
      </w:r>
      <w:r w:rsidR="00DD4534" w:rsidRPr="00E86FDF">
        <w:rPr>
          <w:rFonts w:cs="Traditional Arabic"/>
          <w:lang w:bidi="ar-EG"/>
        </w:rPr>
        <w:t xml:space="preserve">change due to the </w:t>
      </w:r>
      <w:r w:rsidR="006321E6" w:rsidRPr="00E86FDF">
        <w:rPr>
          <w:rFonts w:cs="Traditional Arabic"/>
          <w:lang w:bidi="ar-EG"/>
        </w:rPr>
        <w:t>transgressions</w:t>
      </w:r>
      <w:r w:rsidR="00DD4534" w:rsidRPr="00E86FDF">
        <w:rPr>
          <w:rFonts w:cs="Traditional Arabic"/>
          <w:lang w:bidi="ar-EG"/>
        </w:rPr>
        <w:t xml:space="preserve"> of Mu’awiyah or other than Mu’awiyah</w:t>
      </w:r>
      <w:r w:rsidR="000F25AA" w:rsidRPr="00E86FDF">
        <w:rPr>
          <w:rFonts w:cs="Traditional Arabic"/>
          <w:lang w:bidi="ar-EG"/>
        </w:rPr>
        <w:t>.</w:t>
      </w:r>
      <w:r w:rsidR="00F73B1C" w:rsidRPr="00E86FDF">
        <w:rPr>
          <w:rFonts w:cs="Traditional Arabic"/>
          <w:lang w:bidi="ar-EG"/>
        </w:rPr>
        <w:t xml:space="preserve"> </w:t>
      </w:r>
      <w:r w:rsidR="00507E55" w:rsidRPr="00E86FDF">
        <w:rPr>
          <w:rFonts w:cs="Traditional Arabic"/>
          <w:lang w:bidi="ar-EG"/>
        </w:rPr>
        <w:t xml:space="preserve"> </w:t>
      </w:r>
      <w:r w:rsidR="00785F6F" w:rsidRPr="00E86FDF">
        <w:rPr>
          <w:rFonts w:cs="Traditional Arabic"/>
          <w:lang w:bidi="ar-EG"/>
        </w:rPr>
        <w:t xml:space="preserve">  </w:t>
      </w:r>
    </w:p>
    <w:p w14:paraId="4C7F58B1" w14:textId="4C7A55E4" w:rsidR="00D51D74" w:rsidRPr="00E86FDF" w:rsidRDefault="00D51D74" w:rsidP="00456D0E">
      <w:pPr>
        <w:spacing w:after="0"/>
        <w:rPr>
          <w:rFonts w:cs="Traditional Arabic"/>
          <w:lang w:bidi="ar-EG"/>
        </w:rPr>
      </w:pPr>
    </w:p>
    <w:p w14:paraId="16A9569D" w14:textId="77777777" w:rsidR="00AE0463" w:rsidRPr="00E86FDF" w:rsidRDefault="00D51D74" w:rsidP="00456D0E">
      <w:pPr>
        <w:spacing w:after="0"/>
        <w:rPr>
          <w:rFonts w:cs="Traditional Arabic"/>
          <w:lang w:bidi="ar-EG"/>
        </w:rPr>
      </w:pPr>
      <w:r w:rsidRPr="00E86FDF">
        <w:rPr>
          <w:rFonts w:cs="Traditional Arabic"/>
          <w:lang w:bidi="ar-EG"/>
        </w:rPr>
        <w:t>Consequently, the claims of the Fuqaha’ As-Salateen (state scholars)</w:t>
      </w:r>
      <w:r w:rsidR="00946C0E" w:rsidRPr="00E86FDF">
        <w:rPr>
          <w:rFonts w:cs="Traditional Arabic"/>
          <w:lang w:bidi="ar-EG"/>
        </w:rPr>
        <w:t xml:space="preserve"> that “The Muslim ruler who does not rule by what Allah has revealed is only a Fasiq </w:t>
      </w:r>
      <w:proofErr w:type="gramStart"/>
      <w:r w:rsidR="00946C0E" w:rsidRPr="00E86FDF">
        <w:rPr>
          <w:rFonts w:cs="Traditional Arabic"/>
          <w:lang w:bidi="ar-EG"/>
        </w:rPr>
        <w:t>as long as</w:t>
      </w:r>
      <w:proofErr w:type="gramEnd"/>
      <w:r w:rsidR="00946C0E" w:rsidRPr="00E86FDF">
        <w:rPr>
          <w:rFonts w:cs="Traditional Arabic"/>
          <w:lang w:bidi="ar-EG"/>
        </w:rPr>
        <w:t xml:space="preserve"> his belief is sound and as long as he </w:t>
      </w:r>
      <w:r w:rsidR="00EF2219" w:rsidRPr="00E86FDF">
        <w:rPr>
          <w:rFonts w:cs="Traditional Arabic"/>
          <w:lang w:bidi="ar-EG"/>
        </w:rPr>
        <w:t>utters the two Shahadas, praying the obligatory prayers and facing the Qiblah</w:t>
      </w:r>
      <w:r w:rsidR="002F5AB0" w:rsidRPr="00E86FDF">
        <w:rPr>
          <w:rFonts w:cs="Traditional Arabic"/>
          <w:lang w:bidi="ar-EG"/>
        </w:rPr>
        <w:t>. And as such it is not permissible to go out against him and remove him due to the numerous well-known Ahadeeth</w:t>
      </w:r>
      <w:r w:rsidR="00AE0463" w:rsidRPr="00E86FDF">
        <w:rPr>
          <w:rFonts w:cs="Traditional Arabic"/>
          <w:lang w:bidi="ar-EG"/>
        </w:rPr>
        <w:t xml:space="preserve"> which command patience with the leaders of oppression or injustice”.</w:t>
      </w:r>
    </w:p>
    <w:p w14:paraId="54ED0201" w14:textId="77777777" w:rsidR="00AE0463" w:rsidRPr="00E86FDF" w:rsidRDefault="00AE0463" w:rsidP="00456D0E">
      <w:pPr>
        <w:spacing w:after="0"/>
        <w:rPr>
          <w:rFonts w:cs="Traditional Arabic"/>
          <w:lang w:bidi="ar-EG"/>
        </w:rPr>
      </w:pPr>
    </w:p>
    <w:p w14:paraId="0C3DF2A2" w14:textId="59A29146" w:rsidR="00D51D74" w:rsidRPr="00E86FDF" w:rsidRDefault="00970629" w:rsidP="00456D0E">
      <w:pPr>
        <w:spacing w:after="0"/>
        <w:rPr>
          <w:rFonts w:cs="Traditional Arabic"/>
          <w:lang w:bidi="ar-EG"/>
        </w:rPr>
      </w:pPr>
      <w:r w:rsidRPr="00E86FDF">
        <w:rPr>
          <w:rFonts w:cs="Traditional Arabic"/>
          <w:lang w:bidi="ar-EG"/>
        </w:rPr>
        <w:t>Th</w:t>
      </w:r>
      <w:r w:rsidR="007C48F8" w:rsidRPr="00E86FDF">
        <w:rPr>
          <w:rFonts w:cs="Traditional Arabic"/>
          <w:lang w:bidi="ar-EG"/>
        </w:rPr>
        <w:t xml:space="preserve">is reflects </w:t>
      </w:r>
      <w:r w:rsidR="00880725" w:rsidRPr="00E86FDF">
        <w:rPr>
          <w:rFonts w:cs="Traditional Arabic"/>
          <w:lang w:bidi="ar-EG"/>
        </w:rPr>
        <w:t xml:space="preserve">an </w:t>
      </w:r>
      <w:r w:rsidR="005D7B2F" w:rsidRPr="00E86FDF">
        <w:rPr>
          <w:rFonts w:cs="Traditional Arabic"/>
          <w:lang w:bidi="ar-EG"/>
        </w:rPr>
        <w:t>argument containing deception</w:t>
      </w:r>
      <w:r w:rsidR="00FD47B7" w:rsidRPr="00E86FDF">
        <w:rPr>
          <w:rFonts w:cs="Traditional Arabic"/>
          <w:lang w:bidi="ar-EG"/>
        </w:rPr>
        <w:t xml:space="preserve">, </w:t>
      </w:r>
      <w:r w:rsidR="00880725" w:rsidRPr="00E86FDF">
        <w:rPr>
          <w:rFonts w:cs="Traditional Arabic"/>
          <w:lang w:bidi="ar-EG"/>
        </w:rPr>
        <w:t>a</w:t>
      </w:r>
      <w:r w:rsidR="005D7B2F" w:rsidRPr="00E86FDF">
        <w:rPr>
          <w:rFonts w:cs="Traditional Arabic"/>
          <w:lang w:bidi="ar-EG"/>
        </w:rPr>
        <w:t xml:space="preserve"> false </w:t>
      </w:r>
      <w:r w:rsidR="00880725" w:rsidRPr="00E86FDF">
        <w:rPr>
          <w:rFonts w:cs="Traditional Arabic"/>
          <w:lang w:bidi="ar-EG"/>
        </w:rPr>
        <w:t>contention established from numerous angles</w:t>
      </w:r>
      <w:r w:rsidR="00FD47B7" w:rsidRPr="00E86FDF">
        <w:rPr>
          <w:rFonts w:cs="Traditional Arabic"/>
          <w:lang w:bidi="ar-EG"/>
        </w:rPr>
        <w:t xml:space="preserve">, </w:t>
      </w:r>
      <w:r w:rsidR="009E40B6" w:rsidRPr="00E86FDF">
        <w:rPr>
          <w:rFonts w:cs="Traditional Arabic"/>
          <w:lang w:bidi="ar-EG"/>
        </w:rPr>
        <w:t>an attempt to conceal the truth</w:t>
      </w:r>
      <w:r w:rsidR="00934F14" w:rsidRPr="00E86FDF">
        <w:rPr>
          <w:rFonts w:cs="Traditional Arabic"/>
          <w:lang w:bidi="ar-EG"/>
        </w:rPr>
        <w:t xml:space="preserve">, an expropriation of what is required, </w:t>
      </w:r>
      <w:r w:rsidR="003A3F47" w:rsidRPr="00E86FDF">
        <w:rPr>
          <w:rFonts w:cs="Traditional Arabic"/>
          <w:lang w:bidi="ar-EG"/>
        </w:rPr>
        <w:t>loose statements that have no Burhan (clear proof or evidence) for them</w:t>
      </w:r>
      <w:r w:rsidR="00EA29A4" w:rsidRPr="00E86FDF">
        <w:rPr>
          <w:rFonts w:cs="Traditional Arabic"/>
          <w:lang w:bidi="ar-EG"/>
        </w:rPr>
        <w:t xml:space="preserve">, in addition to a deliberate </w:t>
      </w:r>
      <w:r w:rsidR="00C4066C" w:rsidRPr="00E86FDF">
        <w:rPr>
          <w:rFonts w:cs="Traditional Arabic"/>
          <w:lang w:bidi="ar-EG"/>
        </w:rPr>
        <w:t>jumbling of the issue of going out against the ruler and its complications</w:t>
      </w:r>
      <w:r w:rsidR="00B66405" w:rsidRPr="00E86FDF">
        <w:rPr>
          <w:rFonts w:cs="Traditional Arabic"/>
          <w:lang w:bidi="ar-EG"/>
        </w:rPr>
        <w:t xml:space="preserve">, all of which have absolutely no relationship to this topic. </w:t>
      </w:r>
      <w:r w:rsidR="005C7062" w:rsidRPr="00E86FDF">
        <w:rPr>
          <w:rFonts w:cs="Traditional Arabic"/>
          <w:lang w:bidi="ar-EG"/>
        </w:rPr>
        <w:t xml:space="preserve">We </w:t>
      </w:r>
      <w:r w:rsidR="00DC1E38" w:rsidRPr="00E86FDF">
        <w:rPr>
          <w:rFonts w:cs="Traditional Arabic"/>
          <w:lang w:bidi="ar-EG"/>
        </w:rPr>
        <w:t>have already</w:t>
      </w:r>
      <w:r w:rsidR="005C7062" w:rsidRPr="00E86FDF">
        <w:rPr>
          <w:rFonts w:cs="Traditional Arabic"/>
          <w:lang w:bidi="ar-EG"/>
        </w:rPr>
        <w:t xml:space="preserve"> shown the falsity of the </w:t>
      </w:r>
      <w:r w:rsidR="00452760" w:rsidRPr="00E86FDF">
        <w:rPr>
          <w:rFonts w:cs="Traditional Arabic"/>
          <w:lang w:bidi="ar-EG"/>
        </w:rPr>
        <w:t xml:space="preserve">details of that one issue at a </w:t>
      </w:r>
      <w:r w:rsidR="001D7836" w:rsidRPr="00E86FDF">
        <w:rPr>
          <w:rFonts w:cs="Traditional Arabic"/>
          <w:lang w:bidi="ar-EG"/>
        </w:rPr>
        <w:t>time;</w:t>
      </w:r>
      <w:r w:rsidR="00DC1E38" w:rsidRPr="00E86FDF">
        <w:rPr>
          <w:rFonts w:cs="Traditional Arabic"/>
          <w:lang w:bidi="ar-EG"/>
        </w:rPr>
        <w:t xml:space="preserve"> however</w:t>
      </w:r>
      <w:r w:rsidR="00487084" w:rsidRPr="00E86FDF">
        <w:rPr>
          <w:rFonts w:cs="Traditional Arabic"/>
          <w:lang w:bidi="ar-EG"/>
        </w:rPr>
        <w:t>,</w:t>
      </w:r>
      <w:r w:rsidR="00DC1E38" w:rsidRPr="00E86FDF">
        <w:rPr>
          <w:rFonts w:cs="Traditional Arabic"/>
          <w:lang w:bidi="ar-EG"/>
        </w:rPr>
        <w:t xml:space="preserve"> we will summarise </w:t>
      </w:r>
      <w:r w:rsidR="001D7836" w:rsidRPr="00E86FDF">
        <w:rPr>
          <w:rFonts w:cs="Traditional Arabic"/>
          <w:lang w:bidi="ar-EG"/>
        </w:rPr>
        <w:t xml:space="preserve">that here due to its importance: </w:t>
      </w:r>
    </w:p>
    <w:p w14:paraId="35619A42" w14:textId="7C67ACE4" w:rsidR="001D7836" w:rsidRPr="00E86FDF" w:rsidRDefault="001D7836" w:rsidP="00456D0E">
      <w:pPr>
        <w:spacing w:after="0"/>
        <w:rPr>
          <w:rFonts w:cs="Traditional Arabic"/>
          <w:lang w:bidi="ar-EG"/>
        </w:rPr>
      </w:pPr>
    </w:p>
    <w:p w14:paraId="30609BA5" w14:textId="7C64E16B" w:rsidR="001D7836" w:rsidRPr="00E86FDF" w:rsidRDefault="001D7836" w:rsidP="00456D0E">
      <w:pPr>
        <w:spacing w:after="0"/>
        <w:rPr>
          <w:rFonts w:cs="Traditional Arabic"/>
          <w:rtl/>
          <w:lang w:bidi="ar-EG"/>
        </w:rPr>
      </w:pPr>
      <w:r w:rsidRPr="00E86FDF">
        <w:rPr>
          <w:rFonts w:cs="Traditional Arabic"/>
          <w:b/>
          <w:bCs/>
          <w:lang w:bidi="ar-EG"/>
        </w:rPr>
        <w:t>(1)</w:t>
      </w:r>
      <w:r w:rsidRPr="00E86FDF">
        <w:rPr>
          <w:rFonts w:cs="Traditional Arabic"/>
          <w:lang w:bidi="ar-EG"/>
        </w:rPr>
        <w:t xml:space="preserve"> </w:t>
      </w:r>
      <w:r w:rsidR="0018503E" w:rsidRPr="00E86FDF">
        <w:rPr>
          <w:rFonts w:cs="Traditional Arabic"/>
          <w:lang w:bidi="ar-EG"/>
        </w:rPr>
        <w:t>That the one who did not rule by what Allah revealed</w:t>
      </w:r>
      <w:r w:rsidR="007E407E" w:rsidRPr="00E86FDF">
        <w:rPr>
          <w:rFonts w:cs="Traditional Arabic"/>
          <w:lang w:bidi="ar-EG"/>
        </w:rPr>
        <w:t xml:space="preserve"> is a Fasiq (rebelliously disobedient), Zhalim (transgressor) and a Kafir (disbeliever) in accordance </w:t>
      </w:r>
      <w:r w:rsidR="00721662" w:rsidRPr="00E86FDF">
        <w:rPr>
          <w:rFonts w:cs="Traditional Arabic"/>
          <w:lang w:bidi="ar-EG"/>
        </w:rPr>
        <w:t>with</w:t>
      </w:r>
      <w:r w:rsidR="007E407E" w:rsidRPr="00E86FDF">
        <w:rPr>
          <w:rFonts w:cs="Traditional Arabic"/>
          <w:lang w:bidi="ar-EG"/>
        </w:rPr>
        <w:t xml:space="preserve"> the definite text of the Qur’an! </w:t>
      </w:r>
      <w:r w:rsidR="00721662" w:rsidRPr="00E86FDF">
        <w:rPr>
          <w:rFonts w:cs="Traditional Arabic"/>
          <w:lang w:bidi="ar-EG"/>
        </w:rPr>
        <w:t>Therefore, refraining from providing the name of Kufr (disbelief)</w:t>
      </w:r>
      <w:r w:rsidR="00DA442D" w:rsidRPr="00E86FDF">
        <w:rPr>
          <w:rFonts w:cs="Traditional Arabic"/>
          <w:lang w:bidi="ar-EG"/>
        </w:rPr>
        <w:t xml:space="preserve"> upon it, without a Burhan (clear proof or </w:t>
      </w:r>
      <w:r w:rsidR="00DA442D" w:rsidRPr="00E86FDF">
        <w:rPr>
          <w:rFonts w:cs="Traditional Arabic"/>
          <w:lang w:bidi="ar-EG"/>
        </w:rPr>
        <w:lastRenderedPageBreak/>
        <w:t xml:space="preserve">evidence) from Allah represents a denial </w:t>
      </w:r>
      <w:r w:rsidR="00642D35" w:rsidRPr="00E86FDF">
        <w:rPr>
          <w:rFonts w:cs="Traditional Arabic"/>
          <w:lang w:bidi="ar-EG"/>
        </w:rPr>
        <w:t xml:space="preserve">in respect to Allah, a rejection of His Hukm (judgement) and </w:t>
      </w:r>
      <w:r w:rsidR="008B5A97" w:rsidRPr="00E86FDF">
        <w:rPr>
          <w:rFonts w:cs="Traditional Arabic"/>
          <w:lang w:bidi="ar-EG"/>
        </w:rPr>
        <w:t xml:space="preserve">rejection of His naming. That is unless there is </w:t>
      </w:r>
      <w:r w:rsidR="00FE2770" w:rsidRPr="00E86FDF">
        <w:rPr>
          <w:rFonts w:cs="Traditional Arabic"/>
          <w:lang w:bidi="ar-EG"/>
        </w:rPr>
        <w:t>a Shar’iy text or a necessitating tangible or rational Burhan</w:t>
      </w:r>
      <w:r w:rsidR="00D47349" w:rsidRPr="00E86FDF">
        <w:rPr>
          <w:rFonts w:cs="Traditional Arabic"/>
          <w:lang w:bidi="ar-EG"/>
        </w:rPr>
        <w:t xml:space="preserve">, so where is it? </w:t>
      </w:r>
    </w:p>
    <w:p w14:paraId="0586FF55" w14:textId="77777777" w:rsidR="000F25AA" w:rsidRPr="00E86FDF" w:rsidRDefault="000F25AA" w:rsidP="00456D0E">
      <w:pPr>
        <w:spacing w:after="0"/>
        <w:rPr>
          <w:rFonts w:cs="Traditional Arabic"/>
          <w:rtl/>
          <w:lang w:bidi="ar-EG"/>
        </w:rPr>
      </w:pPr>
    </w:p>
    <w:p w14:paraId="45386335" w14:textId="2AEC4778" w:rsidR="007130E9" w:rsidRPr="00E86FDF" w:rsidRDefault="007B1B69" w:rsidP="00456D0E">
      <w:pPr>
        <w:spacing w:after="0"/>
        <w:rPr>
          <w:rFonts w:cs="Traditional Arabic"/>
          <w:sz w:val="32"/>
          <w:szCs w:val="32"/>
          <w:lang w:bidi="ar-EG"/>
        </w:rPr>
      </w:pPr>
      <w:r w:rsidRPr="00E86FDF">
        <w:rPr>
          <w:rFonts w:cs="Traditional Arabic"/>
          <w:sz w:val="32"/>
          <w:szCs w:val="32"/>
          <w:rtl/>
          <w:lang w:bidi="ar-EG"/>
        </w:rPr>
        <w:t>هَاتُوا بُرْهَانَكُمْ إِن كُنتُمْ صَادِقِينَ</w:t>
      </w:r>
      <w:r w:rsidR="000C442C" w:rsidRPr="00E86FDF">
        <w:rPr>
          <w:rFonts w:cs="Traditional Arabic"/>
          <w:sz w:val="32"/>
          <w:szCs w:val="32"/>
          <w:lang w:bidi="ar-EG"/>
        </w:rPr>
        <w:t xml:space="preserve"> </w:t>
      </w:r>
      <w:r w:rsidR="001B2543" w:rsidRPr="00E86FDF">
        <w:rPr>
          <w:rFonts w:cs="Traditional Arabic"/>
          <w:sz w:val="32"/>
          <w:szCs w:val="32"/>
          <w:lang w:bidi="ar-EG"/>
        </w:rPr>
        <w:t xml:space="preserve"> </w:t>
      </w:r>
      <w:r w:rsidR="00EF47E2" w:rsidRPr="00E86FDF">
        <w:rPr>
          <w:rFonts w:cs="Traditional Arabic"/>
          <w:sz w:val="32"/>
          <w:szCs w:val="32"/>
          <w:lang w:bidi="ar-EG"/>
        </w:rPr>
        <w:t xml:space="preserve"> </w:t>
      </w:r>
      <w:r w:rsidR="00DF27F7" w:rsidRPr="00E86FDF">
        <w:rPr>
          <w:rFonts w:cs="Traditional Arabic"/>
          <w:sz w:val="32"/>
          <w:szCs w:val="32"/>
          <w:lang w:bidi="ar-EG"/>
        </w:rPr>
        <w:t xml:space="preserve"> </w:t>
      </w:r>
      <w:r w:rsidR="008C4D60" w:rsidRPr="00E86FDF">
        <w:rPr>
          <w:rFonts w:cs="Traditional Arabic"/>
          <w:sz w:val="32"/>
          <w:szCs w:val="32"/>
          <w:lang w:bidi="ar-EG"/>
        </w:rPr>
        <w:t xml:space="preserve"> </w:t>
      </w:r>
      <w:r w:rsidR="00D74262" w:rsidRPr="00E86FDF">
        <w:rPr>
          <w:rFonts w:cs="Traditional Arabic"/>
          <w:sz w:val="32"/>
          <w:szCs w:val="32"/>
          <w:lang w:bidi="ar-EG"/>
        </w:rPr>
        <w:t xml:space="preserve"> </w:t>
      </w:r>
      <w:r w:rsidR="002952EA" w:rsidRPr="00E86FDF">
        <w:rPr>
          <w:rFonts w:cs="Traditional Arabic"/>
          <w:sz w:val="32"/>
          <w:szCs w:val="32"/>
          <w:lang w:bidi="ar-EG"/>
        </w:rPr>
        <w:t xml:space="preserve"> </w:t>
      </w:r>
      <w:r w:rsidR="00616D1C" w:rsidRPr="00E86FDF">
        <w:rPr>
          <w:rFonts w:cs="Traditional Arabic"/>
          <w:sz w:val="32"/>
          <w:szCs w:val="32"/>
          <w:lang w:bidi="ar-EG"/>
        </w:rPr>
        <w:t xml:space="preserve"> </w:t>
      </w:r>
    </w:p>
    <w:p w14:paraId="5AC5F2FA" w14:textId="4BA607FA" w:rsidR="00BA29E3" w:rsidRPr="00E86FDF" w:rsidRDefault="007B1B69" w:rsidP="00774CE9">
      <w:pPr>
        <w:spacing w:after="0"/>
        <w:rPr>
          <w:rFonts w:cs="Traditional Arabic"/>
          <w:lang w:bidi="ar-EG"/>
        </w:rPr>
      </w:pPr>
      <w:r w:rsidRPr="00E86FDF">
        <w:rPr>
          <w:rFonts w:cs="Traditional Arabic"/>
          <w:b/>
          <w:bCs/>
          <w:lang w:bidi="ar-EG"/>
        </w:rPr>
        <w:t>Bring your proof if you are truthful</w:t>
      </w:r>
      <w:r w:rsidR="003E1F66" w:rsidRPr="00E86FDF">
        <w:rPr>
          <w:rFonts w:cs="Traditional Arabic"/>
          <w:lang w:bidi="ar-EG"/>
        </w:rPr>
        <w:t>!</w:t>
      </w:r>
      <w:r w:rsidRPr="00E86FDF">
        <w:rPr>
          <w:rFonts w:cs="Traditional Arabic"/>
          <w:lang w:bidi="ar-EG"/>
        </w:rPr>
        <w:t xml:space="preserve"> </w:t>
      </w:r>
      <w:r w:rsidR="00DA5FAD" w:rsidRPr="00E86FDF">
        <w:rPr>
          <w:rFonts w:cs="Traditional Arabic"/>
          <w:lang w:bidi="ar-EG"/>
        </w:rPr>
        <w:t xml:space="preserve">(Al-Baqarah: 111). </w:t>
      </w:r>
    </w:p>
    <w:p w14:paraId="700B2165" w14:textId="760D0943" w:rsidR="00BA29E3" w:rsidRPr="00E86FDF" w:rsidRDefault="00BA29E3" w:rsidP="00774CE9">
      <w:pPr>
        <w:spacing w:after="0"/>
        <w:rPr>
          <w:rFonts w:cs="Traditional Arabic"/>
          <w:lang w:bidi="ar-EG"/>
        </w:rPr>
      </w:pPr>
    </w:p>
    <w:p w14:paraId="6D294CFE" w14:textId="4BFCA851" w:rsidR="00BA29E3" w:rsidRPr="00E86FDF" w:rsidRDefault="002C7D4B" w:rsidP="00774CE9">
      <w:pPr>
        <w:spacing w:after="0"/>
        <w:rPr>
          <w:rFonts w:cs="Traditional Arabic"/>
          <w:lang w:bidi="ar-EG"/>
        </w:rPr>
      </w:pPr>
      <w:r w:rsidRPr="00E86FDF">
        <w:rPr>
          <w:rFonts w:cs="Traditional Arabic"/>
          <w:lang w:bidi="ar-EG"/>
        </w:rPr>
        <w:t>If they say</w:t>
      </w:r>
      <w:r w:rsidR="008911FA" w:rsidRPr="00E86FDF">
        <w:rPr>
          <w:rFonts w:cs="Traditional Arabic"/>
          <w:lang w:bidi="ar-EG"/>
        </w:rPr>
        <w:t xml:space="preserve"> that they have the statement of Ibn ‘Abbas: “Kufr Doon Kufr” (A lesser disbelief)</w:t>
      </w:r>
      <w:r w:rsidR="00CD2115" w:rsidRPr="00E86FDF">
        <w:rPr>
          <w:rFonts w:cs="Traditional Arabic"/>
          <w:lang w:bidi="ar-EG"/>
        </w:rPr>
        <w:t xml:space="preserve"> and “A Kufr that does not remove someone from the Millah”</w:t>
      </w:r>
      <w:r w:rsidR="00CF32B4" w:rsidRPr="00E86FDF">
        <w:rPr>
          <w:rFonts w:cs="Traditional Arabic"/>
          <w:lang w:bidi="ar-EG"/>
        </w:rPr>
        <w:t xml:space="preserve">, which is reliable for us and we will not accept your classifying it as being </w:t>
      </w:r>
      <w:r w:rsidR="006478FA">
        <w:rPr>
          <w:rFonts w:cs="Traditional Arabic"/>
          <w:lang w:bidi="ar-EG"/>
        </w:rPr>
        <w:t>Da’eef</w:t>
      </w:r>
      <w:r w:rsidR="00CF32B4" w:rsidRPr="00E86FDF">
        <w:rPr>
          <w:rFonts w:cs="Traditional Arabic"/>
          <w:lang w:bidi="ar-EG"/>
        </w:rPr>
        <w:t xml:space="preserve"> (weak)</w:t>
      </w:r>
      <w:r w:rsidR="00F05DBD" w:rsidRPr="00E86FDF">
        <w:rPr>
          <w:rFonts w:cs="Traditional Arabic"/>
          <w:lang w:bidi="ar-EG"/>
        </w:rPr>
        <w:t>, we</w:t>
      </w:r>
      <w:r w:rsidR="00FB037A" w:rsidRPr="00E86FDF">
        <w:rPr>
          <w:rFonts w:cs="Traditional Arabic"/>
          <w:lang w:bidi="ar-EG"/>
        </w:rPr>
        <w:t xml:space="preserve"> </w:t>
      </w:r>
      <w:proofErr w:type="gramStart"/>
      <w:r w:rsidR="00FB037A" w:rsidRPr="00E86FDF">
        <w:rPr>
          <w:rFonts w:cs="Traditional Arabic"/>
          <w:lang w:bidi="ar-EG"/>
        </w:rPr>
        <w:t>would</w:t>
      </w:r>
      <w:proofErr w:type="gramEnd"/>
      <w:r w:rsidR="00F05DBD" w:rsidRPr="00E86FDF">
        <w:rPr>
          <w:rFonts w:cs="Traditional Arabic"/>
          <w:lang w:bidi="ar-EG"/>
        </w:rPr>
        <w:t xml:space="preserve"> say in response:</w:t>
      </w:r>
    </w:p>
    <w:p w14:paraId="5BC52404" w14:textId="3503844C" w:rsidR="00F05DBD" w:rsidRPr="00E86FDF" w:rsidRDefault="00F05DBD" w:rsidP="00774CE9">
      <w:pPr>
        <w:spacing w:after="0"/>
        <w:rPr>
          <w:rFonts w:cs="Traditional Arabic"/>
          <w:lang w:bidi="ar-EG"/>
        </w:rPr>
      </w:pPr>
    </w:p>
    <w:p w14:paraId="62F71F17" w14:textId="66EA796A" w:rsidR="00F05DBD" w:rsidRPr="00E86FDF" w:rsidRDefault="00FB037A" w:rsidP="00774CE9">
      <w:pPr>
        <w:spacing w:after="0"/>
        <w:rPr>
          <w:rFonts w:cs="Traditional Arabic"/>
          <w:lang w:bidi="ar-EG"/>
        </w:rPr>
      </w:pPr>
      <w:r w:rsidRPr="00E86FDF">
        <w:rPr>
          <w:rFonts w:cs="Traditional Arabic"/>
          <w:b/>
          <w:bCs/>
          <w:lang w:bidi="ar-EG"/>
        </w:rPr>
        <w:t>Firstly</w:t>
      </w:r>
      <w:r w:rsidRPr="00E86FDF">
        <w:rPr>
          <w:rFonts w:cs="Traditional Arabic"/>
          <w:lang w:bidi="ar-EG"/>
        </w:rPr>
        <w:t>: Ibn ‘Abbas named it Kufr (disbelief)</w:t>
      </w:r>
      <w:r w:rsidR="00CC293F" w:rsidRPr="00E86FDF">
        <w:rPr>
          <w:rFonts w:cs="Traditional Arabic"/>
          <w:lang w:bidi="ar-EG"/>
        </w:rPr>
        <w:t xml:space="preserve"> and as such </w:t>
      </w:r>
      <w:r w:rsidR="00C05867" w:rsidRPr="00E86FDF">
        <w:rPr>
          <w:rFonts w:cs="Traditional Arabic"/>
          <w:lang w:bidi="ar-EG"/>
        </w:rPr>
        <w:t>they should be bound by this</w:t>
      </w:r>
      <w:r w:rsidR="00CC293F" w:rsidRPr="00E86FDF">
        <w:rPr>
          <w:rFonts w:cs="Traditional Arabic"/>
          <w:lang w:bidi="ar-EG"/>
        </w:rPr>
        <w:t xml:space="preserve"> naming</w:t>
      </w:r>
      <w:r w:rsidR="00C05867" w:rsidRPr="00E86FDF">
        <w:rPr>
          <w:rFonts w:cs="Traditional Arabic"/>
          <w:lang w:bidi="ar-EG"/>
        </w:rPr>
        <w:t xml:space="preserve"> in all circumstances</w:t>
      </w:r>
      <w:r w:rsidR="00FF3E83" w:rsidRPr="00E86FDF">
        <w:rPr>
          <w:rFonts w:cs="Traditional Arabic"/>
          <w:lang w:bidi="ar-EG"/>
        </w:rPr>
        <w:t xml:space="preserve"> and </w:t>
      </w:r>
      <w:r w:rsidR="00600AC3" w:rsidRPr="00E86FDF">
        <w:rPr>
          <w:rFonts w:cs="Traditional Arabic"/>
          <w:lang w:bidi="ar-EG"/>
        </w:rPr>
        <w:t xml:space="preserve">then by </w:t>
      </w:r>
      <w:r w:rsidR="00FF3E83" w:rsidRPr="00E86FDF">
        <w:rPr>
          <w:rFonts w:cs="Traditional Arabic"/>
          <w:lang w:bidi="ar-EG"/>
        </w:rPr>
        <w:t>what is the consequence of that in terms of the</w:t>
      </w:r>
      <w:r w:rsidR="00CB5885" w:rsidRPr="00E86FDF">
        <w:rPr>
          <w:rFonts w:cs="Traditional Arabic"/>
          <w:lang w:bidi="ar-EG"/>
        </w:rPr>
        <w:t xml:space="preserve"> voiding of the</w:t>
      </w:r>
      <w:r w:rsidR="00FF3E83" w:rsidRPr="00E86FDF">
        <w:rPr>
          <w:rFonts w:cs="Traditional Arabic"/>
          <w:lang w:bidi="ar-EG"/>
        </w:rPr>
        <w:t xml:space="preserve"> Wilayah (</w:t>
      </w:r>
      <w:r w:rsidR="00CB5885" w:rsidRPr="00E86FDF">
        <w:rPr>
          <w:rFonts w:cs="Traditional Arabic"/>
          <w:lang w:bidi="ar-EG"/>
        </w:rPr>
        <w:t>position of ruling</w:t>
      </w:r>
      <w:r w:rsidR="00FF3E83" w:rsidRPr="00E86FDF">
        <w:rPr>
          <w:rFonts w:cs="Traditional Arabic"/>
          <w:lang w:bidi="ar-EG"/>
        </w:rPr>
        <w:t>)</w:t>
      </w:r>
      <w:r w:rsidR="002F0856" w:rsidRPr="00E86FDF">
        <w:rPr>
          <w:rFonts w:cs="Traditional Arabic"/>
          <w:lang w:bidi="ar-EG"/>
        </w:rPr>
        <w:t xml:space="preserve"> and other rulings resulting from that</w:t>
      </w:r>
      <w:r w:rsidR="00C65158" w:rsidRPr="00E86FDF">
        <w:rPr>
          <w:rFonts w:cs="Traditional Arabic"/>
          <w:lang w:bidi="ar-EG"/>
        </w:rPr>
        <w:t>, irrespective of it being</w:t>
      </w:r>
      <w:r w:rsidR="00FF3E83" w:rsidRPr="00E86FDF">
        <w:rPr>
          <w:rFonts w:cs="Traditional Arabic"/>
          <w:lang w:bidi="ar-EG"/>
        </w:rPr>
        <w:t xml:space="preserve"> </w:t>
      </w:r>
      <w:r w:rsidR="00CA7EF7" w:rsidRPr="00E86FDF">
        <w:rPr>
          <w:rFonts w:cs="Traditional Arabic"/>
          <w:lang w:bidi="ar-EG"/>
        </w:rPr>
        <w:t>a lesser Kufr or a Kufr that does not remove someone from the Millah (</w:t>
      </w:r>
      <w:proofErr w:type="gramStart"/>
      <w:r w:rsidR="00CA7EF7" w:rsidRPr="00E86FDF">
        <w:rPr>
          <w:rFonts w:cs="Traditional Arabic"/>
          <w:lang w:bidi="ar-EG"/>
        </w:rPr>
        <w:t>i.e.</w:t>
      </w:r>
      <w:proofErr w:type="gramEnd"/>
      <w:r w:rsidR="00CA7EF7" w:rsidRPr="00E86FDF">
        <w:rPr>
          <w:rFonts w:cs="Traditional Arabic"/>
          <w:lang w:bidi="ar-EG"/>
        </w:rPr>
        <w:t xml:space="preserve"> the Deen of Islam). In addition</w:t>
      </w:r>
      <w:r w:rsidR="00073DD4" w:rsidRPr="00E86FDF">
        <w:rPr>
          <w:rFonts w:cs="Traditional Arabic"/>
          <w:lang w:bidi="ar-EG"/>
        </w:rPr>
        <w:t>,</w:t>
      </w:r>
      <w:r w:rsidR="00CA7EF7" w:rsidRPr="00E86FDF">
        <w:rPr>
          <w:rFonts w:cs="Traditional Arabic"/>
          <w:lang w:bidi="ar-EG"/>
        </w:rPr>
        <w:t xml:space="preserve"> the </w:t>
      </w:r>
      <w:r w:rsidR="00073DD4" w:rsidRPr="00E86FDF">
        <w:rPr>
          <w:rFonts w:cs="Traditional Arabic"/>
          <w:lang w:bidi="ar-EG"/>
        </w:rPr>
        <w:t xml:space="preserve">certain </w:t>
      </w:r>
      <w:r w:rsidR="00CA7EF7" w:rsidRPr="00E86FDF">
        <w:rPr>
          <w:rFonts w:cs="Traditional Arabic"/>
          <w:lang w:bidi="ar-EG"/>
        </w:rPr>
        <w:t xml:space="preserve">Ijma’ (consensus) of the </w:t>
      </w:r>
      <w:r w:rsidR="00073DD4" w:rsidRPr="00E86FDF">
        <w:rPr>
          <w:rFonts w:cs="Traditional Arabic"/>
          <w:lang w:bidi="ar-EG"/>
        </w:rPr>
        <w:t>Sahabah is held over that naming</w:t>
      </w:r>
      <w:r w:rsidR="00A201FE" w:rsidRPr="00E86FDF">
        <w:rPr>
          <w:rFonts w:cs="Traditional Arabic"/>
          <w:lang w:bidi="ar-EG"/>
        </w:rPr>
        <w:t xml:space="preserve">. This is the very least of what they should accept, in all circumstances, as we have </w:t>
      </w:r>
      <w:r w:rsidR="00A76ACC" w:rsidRPr="00E86FDF">
        <w:rPr>
          <w:rFonts w:cs="Traditional Arabic"/>
          <w:lang w:bidi="ar-EG"/>
        </w:rPr>
        <w:t xml:space="preserve">discussed previously within its context. </w:t>
      </w:r>
    </w:p>
    <w:p w14:paraId="4C40D4CA" w14:textId="6E3017D5" w:rsidR="00A76ACC" w:rsidRPr="00E86FDF" w:rsidRDefault="00A76ACC" w:rsidP="00774CE9">
      <w:pPr>
        <w:spacing w:after="0"/>
        <w:rPr>
          <w:rFonts w:cs="Traditional Arabic"/>
          <w:lang w:bidi="ar-EG"/>
        </w:rPr>
      </w:pPr>
    </w:p>
    <w:p w14:paraId="460F2709" w14:textId="31DBD67B" w:rsidR="00A76ACC" w:rsidRPr="00E86FDF" w:rsidRDefault="00A76ACC" w:rsidP="00774CE9">
      <w:pPr>
        <w:spacing w:after="0"/>
        <w:rPr>
          <w:rFonts w:cs="Traditional Arabic"/>
          <w:lang w:bidi="ar-EG"/>
        </w:rPr>
      </w:pPr>
      <w:r w:rsidRPr="00E86FDF">
        <w:rPr>
          <w:rFonts w:cs="Traditional Arabic"/>
          <w:b/>
          <w:bCs/>
          <w:lang w:bidi="ar-EG"/>
        </w:rPr>
        <w:t>Secondly</w:t>
      </w:r>
      <w:r w:rsidRPr="00E86FDF">
        <w:rPr>
          <w:rFonts w:cs="Traditional Arabic"/>
          <w:lang w:bidi="ar-EG"/>
        </w:rPr>
        <w:t xml:space="preserve">: </w:t>
      </w:r>
      <w:r w:rsidR="00247BE3" w:rsidRPr="00E86FDF">
        <w:rPr>
          <w:rFonts w:cs="Traditional Arabic"/>
          <w:lang w:bidi="ar-EG"/>
        </w:rPr>
        <w:t xml:space="preserve">Classifying the narrations as being </w:t>
      </w:r>
      <w:r w:rsidR="00DB01D2" w:rsidRPr="00E86FDF">
        <w:rPr>
          <w:rFonts w:cs="Traditional Arabic"/>
          <w:lang w:bidi="ar-EG"/>
        </w:rPr>
        <w:t>authentic (Sahih) or weak (</w:t>
      </w:r>
      <w:r w:rsidR="006478FA">
        <w:rPr>
          <w:rFonts w:cs="Traditional Arabic"/>
          <w:lang w:bidi="ar-EG"/>
        </w:rPr>
        <w:t>Da’eef</w:t>
      </w:r>
      <w:r w:rsidR="00DB01D2" w:rsidRPr="00E86FDF">
        <w:rPr>
          <w:rFonts w:cs="Traditional Arabic"/>
          <w:lang w:bidi="ar-EG"/>
        </w:rPr>
        <w:t>) is a</w:t>
      </w:r>
      <w:r w:rsidR="008A1A36" w:rsidRPr="00E86FDF">
        <w:rPr>
          <w:rFonts w:cs="Traditional Arabic"/>
          <w:lang w:bidi="ar-EG"/>
        </w:rPr>
        <w:t>n</w:t>
      </w:r>
      <w:r w:rsidR="00DB01D2" w:rsidRPr="00E86FDF">
        <w:rPr>
          <w:rFonts w:cs="Traditional Arabic"/>
          <w:lang w:bidi="ar-EG"/>
        </w:rPr>
        <w:t xml:space="preserve"> </w:t>
      </w:r>
      <w:r w:rsidR="00182218" w:rsidRPr="00E86FDF">
        <w:rPr>
          <w:rFonts w:cs="Traditional Arabic"/>
          <w:lang w:bidi="ar-EG"/>
        </w:rPr>
        <w:t>objective</w:t>
      </w:r>
      <w:r w:rsidR="00DB01D2" w:rsidRPr="00E86FDF">
        <w:rPr>
          <w:rFonts w:cs="Traditional Arabic"/>
          <w:lang w:bidi="ar-EG"/>
        </w:rPr>
        <w:t xml:space="preserve"> </w:t>
      </w:r>
      <w:r w:rsidR="00E177B3" w:rsidRPr="00E86FDF">
        <w:rPr>
          <w:rFonts w:cs="Traditional Arabic"/>
          <w:lang w:bidi="ar-EG"/>
        </w:rPr>
        <w:t xml:space="preserve">area of knowledge; it has its principle and its </w:t>
      </w:r>
      <w:r w:rsidR="00182218" w:rsidRPr="00E86FDF">
        <w:rPr>
          <w:rFonts w:cs="Traditional Arabic"/>
          <w:lang w:bidi="ar-EG"/>
        </w:rPr>
        <w:t xml:space="preserve">experts. </w:t>
      </w:r>
      <w:r w:rsidR="008A1A36" w:rsidRPr="00E86FDF">
        <w:rPr>
          <w:rFonts w:cs="Traditional Arabic"/>
          <w:lang w:bidi="ar-EG"/>
        </w:rPr>
        <w:t xml:space="preserve">We have explained the weakness of the mentioned narrations, just as we have </w:t>
      </w:r>
      <w:r w:rsidR="000B30F3" w:rsidRPr="00E86FDF">
        <w:rPr>
          <w:rFonts w:cs="Traditional Arabic"/>
          <w:lang w:bidi="ar-EG"/>
        </w:rPr>
        <w:t xml:space="preserve">demonstrated other </w:t>
      </w:r>
      <w:r w:rsidR="00957A1A" w:rsidRPr="00E86FDF">
        <w:rPr>
          <w:rFonts w:cs="Traditional Arabic"/>
          <w:lang w:bidi="ar-EG"/>
        </w:rPr>
        <w:t>narrations and the additions of reliable and trustworthy narrators</w:t>
      </w:r>
      <w:r w:rsidR="009E1205" w:rsidRPr="00E86FDF">
        <w:rPr>
          <w:rFonts w:cs="Traditional Arabic"/>
          <w:lang w:bidi="ar-EG"/>
        </w:rPr>
        <w:t xml:space="preserve">, which must be considered and </w:t>
      </w:r>
      <w:r w:rsidR="00D33235" w:rsidRPr="00E86FDF">
        <w:rPr>
          <w:rFonts w:cs="Traditional Arabic"/>
          <w:lang w:bidi="ar-EG"/>
        </w:rPr>
        <w:t>proceeded in accordance with</w:t>
      </w:r>
      <w:r w:rsidR="00D07D95" w:rsidRPr="00E86FDF">
        <w:rPr>
          <w:rFonts w:cs="Traditional Arabic"/>
          <w:lang w:bidi="ar-EG"/>
        </w:rPr>
        <w:t>. In any case</w:t>
      </w:r>
      <w:r w:rsidR="003D7B42" w:rsidRPr="00E86FDF">
        <w:rPr>
          <w:rFonts w:cs="Traditional Arabic"/>
          <w:lang w:bidi="ar-EG"/>
        </w:rPr>
        <w:t xml:space="preserve"> and</w:t>
      </w:r>
      <w:r w:rsidR="00D07D95" w:rsidRPr="00E86FDF">
        <w:rPr>
          <w:rFonts w:cs="Traditional Arabic"/>
          <w:lang w:bidi="ar-EG"/>
        </w:rPr>
        <w:t xml:space="preserve"> regardless of</w:t>
      </w:r>
      <w:r w:rsidR="003D7B42" w:rsidRPr="00E86FDF">
        <w:rPr>
          <w:rFonts w:cs="Traditional Arabic"/>
          <w:lang w:bidi="ar-EG"/>
        </w:rPr>
        <w:t xml:space="preserve"> that,</w:t>
      </w:r>
      <w:r w:rsidR="00D07D95" w:rsidRPr="00E86FDF">
        <w:rPr>
          <w:rFonts w:cs="Traditional Arabic"/>
          <w:lang w:bidi="ar-EG"/>
        </w:rPr>
        <w:t xml:space="preserve"> the authenticity or weakness of the narrations</w:t>
      </w:r>
      <w:r w:rsidR="003D7B42" w:rsidRPr="00E86FDF">
        <w:rPr>
          <w:rFonts w:cs="Traditional Arabic"/>
          <w:lang w:bidi="ar-EG"/>
        </w:rPr>
        <w:t xml:space="preserve"> is a </w:t>
      </w:r>
      <w:r w:rsidR="00EA7C79" w:rsidRPr="00E86FDF">
        <w:rPr>
          <w:rFonts w:cs="Traditional Arabic"/>
          <w:lang w:bidi="ar-EG"/>
        </w:rPr>
        <w:t xml:space="preserve">matter of difference of opinions and dispute! As for them, then they do not have except mere claims </w:t>
      </w:r>
      <w:r w:rsidR="001D5778" w:rsidRPr="00E86FDF">
        <w:rPr>
          <w:rFonts w:cs="Traditional Arabic"/>
          <w:lang w:bidi="ar-EG"/>
        </w:rPr>
        <w:t xml:space="preserve">which </w:t>
      </w:r>
      <w:r w:rsidR="00E70099" w:rsidRPr="00E86FDF">
        <w:rPr>
          <w:rFonts w:cs="Traditional Arabic"/>
          <w:lang w:bidi="ar-EG"/>
        </w:rPr>
        <w:t>are devoid of</w:t>
      </w:r>
      <w:r w:rsidR="00072EF4" w:rsidRPr="00E86FDF">
        <w:rPr>
          <w:rFonts w:cs="Traditional Arabic"/>
          <w:lang w:bidi="ar-EG"/>
        </w:rPr>
        <w:t xml:space="preserve"> Burhan (clear evidence):</w:t>
      </w:r>
    </w:p>
    <w:p w14:paraId="08F17915" w14:textId="32BEBE85" w:rsidR="00072EF4" w:rsidRPr="00E86FDF" w:rsidRDefault="00072EF4" w:rsidP="00774CE9">
      <w:pPr>
        <w:spacing w:after="0"/>
        <w:rPr>
          <w:rFonts w:cs="Traditional Arabic"/>
          <w:lang w:bidi="ar-EG"/>
        </w:rPr>
      </w:pPr>
    </w:p>
    <w:p w14:paraId="0F7BDCFA" w14:textId="77777777" w:rsidR="00072EF4" w:rsidRPr="00E86FDF" w:rsidRDefault="00072EF4" w:rsidP="00072EF4">
      <w:pPr>
        <w:spacing w:after="0"/>
        <w:rPr>
          <w:rFonts w:cs="Traditional Arabic"/>
          <w:sz w:val="32"/>
          <w:szCs w:val="32"/>
          <w:lang w:bidi="ar-EG"/>
        </w:rPr>
      </w:pPr>
      <w:bookmarkStart w:id="56" w:name="_Hlk72114135"/>
      <w:r w:rsidRPr="00E86FDF">
        <w:rPr>
          <w:rFonts w:cs="Traditional Arabic"/>
          <w:sz w:val="32"/>
          <w:szCs w:val="32"/>
          <w:rtl/>
          <w:lang w:bidi="ar-EG"/>
        </w:rPr>
        <w:t>هَاتُوا بُرْهَانَكُمْ إِن كُنتُمْ صَادِقِينَ</w:t>
      </w:r>
      <w:r w:rsidRPr="00E86FDF">
        <w:rPr>
          <w:rFonts w:cs="Traditional Arabic"/>
          <w:sz w:val="32"/>
          <w:szCs w:val="32"/>
          <w:lang w:bidi="ar-EG"/>
        </w:rPr>
        <w:t xml:space="preserve">        </w:t>
      </w:r>
    </w:p>
    <w:p w14:paraId="1DD923C9" w14:textId="594D0CCB" w:rsidR="00072EF4" w:rsidRPr="00E86FDF" w:rsidRDefault="008262CB" w:rsidP="00072EF4">
      <w:pPr>
        <w:spacing w:after="0"/>
        <w:rPr>
          <w:rFonts w:cs="Traditional Arabic"/>
          <w:lang w:bidi="ar-EG"/>
        </w:rPr>
      </w:pPr>
      <w:r w:rsidRPr="00E86FDF">
        <w:rPr>
          <w:rFonts w:cs="Traditional Arabic"/>
          <w:b/>
          <w:bCs/>
          <w:lang w:bidi="ar-EG"/>
        </w:rPr>
        <w:t xml:space="preserve">(And so) </w:t>
      </w:r>
      <w:r w:rsidR="00072EF4" w:rsidRPr="00E86FDF">
        <w:rPr>
          <w:rFonts w:cs="Traditional Arabic"/>
          <w:b/>
          <w:bCs/>
          <w:lang w:bidi="ar-EG"/>
        </w:rPr>
        <w:t>Bring your proof if you are truthful</w:t>
      </w:r>
      <w:r w:rsidR="00072EF4" w:rsidRPr="00E86FDF">
        <w:rPr>
          <w:rFonts w:cs="Traditional Arabic"/>
          <w:lang w:bidi="ar-EG"/>
        </w:rPr>
        <w:t xml:space="preserve">! (Al-Baqarah: 111). </w:t>
      </w:r>
    </w:p>
    <w:bookmarkEnd w:id="56"/>
    <w:p w14:paraId="5A9FCE61" w14:textId="2E3E9C01" w:rsidR="00072EF4" w:rsidRPr="00E86FDF" w:rsidRDefault="00072EF4" w:rsidP="00774CE9">
      <w:pPr>
        <w:spacing w:after="0"/>
        <w:rPr>
          <w:rFonts w:cs="Traditional Arabic"/>
          <w:lang w:bidi="ar-EG"/>
        </w:rPr>
      </w:pPr>
    </w:p>
    <w:p w14:paraId="32F39EDE" w14:textId="5110AF27" w:rsidR="00072EF4" w:rsidRPr="00E86FDF" w:rsidRDefault="00072EF4" w:rsidP="00774CE9">
      <w:pPr>
        <w:spacing w:after="0"/>
        <w:rPr>
          <w:rFonts w:cs="Traditional Arabic"/>
          <w:lang w:bidi="ar-EG"/>
        </w:rPr>
      </w:pPr>
      <w:r w:rsidRPr="00E86FDF">
        <w:rPr>
          <w:rFonts w:cs="Traditional Arabic"/>
          <w:b/>
          <w:bCs/>
          <w:lang w:bidi="ar-EG"/>
        </w:rPr>
        <w:t>Thirdly</w:t>
      </w:r>
      <w:r w:rsidRPr="00E86FDF">
        <w:rPr>
          <w:rFonts w:cs="Traditional Arabic"/>
          <w:lang w:bidi="ar-EG"/>
        </w:rPr>
        <w:t xml:space="preserve">: </w:t>
      </w:r>
      <w:r w:rsidR="00CB67B3" w:rsidRPr="00E86FDF">
        <w:rPr>
          <w:rFonts w:cs="Traditional Arabic"/>
          <w:lang w:bidi="ar-EG"/>
        </w:rPr>
        <w:t>The Hujjah (proof) lies in the speech of Allah and His Messenger, and the Hujjah has been established for what we have stated</w:t>
      </w:r>
      <w:r w:rsidR="009B0083" w:rsidRPr="00E86FDF">
        <w:rPr>
          <w:rFonts w:cs="Traditional Arabic"/>
          <w:lang w:bidi="ar-EG"/>
        </w:rPr>
        <w:t xml:space="preserve">, and all praise belongs to Allah. The Hujjah is not in the speech of Ibn ‘Abbas, the speech of </w:t>
      </w:r>
      <w:proofErr w:type="spellStart"/>
      <w:r w:rsidR="009B0083" w:rsidRPr="00E86FDF">
        <w:rPr>
          <w:rFonts w:cs="Traditional Arabic"/>
          <w:lang w:bidi="ar-EG"/>
        </w:rPr>
        <w:t>Tawus</w:t>
      </w:r>
      <w:proofErr w:type="spellEnd"/>
      <w:r w:rsidR="000E45FD" w:rsidRPr="00E86FDF">
        <w:rPr>
          <w:rFonts w:cs="Traditional Arabic"/>
          <w:lang w:bidi="ar-EG"/>
        </w:rPr>
        <w:t xml:space="preserve"> or the speech of Ibn </w:t>
      </w:r>
      <w:proofErr w:type="spellStart"/>
      <w:r w:rsidR="000E45FD" w:rsidRPr="00E86FDF">
        <w:rPr>
          <w:rFonts w:cs="Traditional Arabic"/>
          <w:lang w:bidi="ar-EG"/>
        </w:rPr>
        <w:t>Tawus</w:t>
      </w:r>
      <w:proofErr w:type="spellEnd"/>
      <w:r w:rsidR="000E45FD" w:rsidRPr="00E86FDF">
        <w:rPr>
          <w:rFonts w:cs="Traditional Arabic"/>
          <w:lang w:bidi="ar-EG"/>
        </w:rPr>
        <w:t>. That is unless they (</w:t>
      </w:r>
      <w:proofErr w:type="gramStart"/>
      <w:r w:rsidR="000E45FD" w:rsidRPr="00E86FDF">
        <w:rPr>
          <w:rFonts w:cs="Traditional Arabic"/>
          <w:lang w:bidi="ar-EG"/>
        </w:rPr>
        <w:t>i.e.</w:t>
      </w:r>
      <w:proofErr w:type="gramEnd"/>
      <w:r w:rsidR="00CD697A" w:rsidRPr="00E86FDF">
        <w:rPr>
          <w:rFonts w:cs="Traditional Arabic"/>
          <w:lang w:bidi="ar-EG"/>
        </w:rPr>
        <w:t xml:space="preserve"> the state scholars) </w:t>
      </w:r>
      <w:r w:rsidR="00485DCF" w:rsidRPr="00E86FDF">
        <w:rPr>
          <w:rFonts w:cs="Traditional Arabic"/>
          <w:lang w:bidi="ar-EG"/>
        </w:rPr>
        <w:t xml:space="preserve">have established a definite and certain proof for the infallibility of the one who made the statement; meaning the infallibility of Ibn ‘Abbas, </w:t>
      </w:r>
      <w:proofErr w:type="spellStart"/>
      <w:r w:rsidR="00485DCF" w:rsidRPr="00E86FDF">
        <w:rPr>
          <w:rFonts w:cs="Traditional Arabic"/>
          <w:lang w:bidi="ar-EG"/>
        </w:rPr>
        <w:t>Tawus</w:t>
      </w:r>
      <w:proofErr w:type="spellEnd"/>
      <w:r w:rsidR="00485DCF" w:rsidRPr="00E86FDF">
        <w:rPr>
          <w:rFonts w:cs="Traditional Arabic"/>
          <w:lang w:bidi="ar-EG"/>
        </w:rPr>
        <w:t xml:space="preserve"> or Ibn </w:t>
      </w:r>
      <w:proofErr w:type="spellStart"/>
      <w:r w:rsidR="00485DCF" w:rsidRPr="00E86FDF">
        <w:rPr>
          <w:rFonts w:cs="Traditional Arabic"/>
          <w:lang w:bidi="ar-EG"/>
        </w:rPr>
        <w:t>Tawus</w:t>
      </w:r>
      <w:proofErr w:type="spellEnd"/>
      <w:r w:rsidR="00AE0FD6" w:rsidRPr="00E86FDF">
        <w:rPr>
          <w:rFonts w:cs="Traditional Arabic"/>
          <w:lang w:bidi="ar-EG"/>
        </w:rPr>
        <w:t xml:space="preserve">, in general or in respect to this particular issue. </w:t>
      </w:r>
      <w:r w:rsidR="00B96CF1" w:rsidRPr="00E86FDF">
        <w:rPr>
          <w:rFonts w:cs="Traditional Arabic"/>
          <w:lang w:bidi="ar-EG"/>
        </w:rPr>
        <w:t>However, if they gathered man and Jinn</w:t>
      </w:r>
      <w:r w:rsidR="008262CB" w:rsidRPr="00E86FDF">
        <w:rPr>
          <w:rFonts w:cs="Traditional Arabic"/>
          <w:lang w:bidi="ar-EG"/>
        </w:rPr>
        <w:t xml:space="preserve"> together</w:t>
      </w:r>
      <w:r w:rsidR="00424C4C" w:rsidRPr="00E86FDF">
        <w:rPr>
          <w:rFonts w:cs="Traditional Arabic"/>
          <w:lang w:bidi="ar-EG"/>
        </w:rPr>
        <w:t>, they would be incapable of bringing such a proof</w:t>
      </w:r>
      <w:r w:rsidR="008262CB" w:rsidRPr="00E86FDF">
        <w:rPr>
          <w:rFonts w:cs="Traditional Arabic"/>
          <w:lang w:bidi="ar-EG"/>
        </w:rPr>
        <w:t>:</w:t>
      </w:r>
      <w:r w:rsidR="00B96CF1" w:rsidRPr="00E86FDF">
        <w:rPr>
          <w:rFonts w:cs="Traditional Arabic"/>
          <w:lang w:bidi="ar-EG"/>
        </w:rPr>
        <w:t xml:space="preserve"> </w:t>
      </w:r>
    </w:p>
    <w:p w14:paraId="755B6FAC" w14:textId="4FD8042E" w:rsidR="00BA29E3" w:rsidRPr="00E86FDF" w:rsidRDefault="00BA29E3" w:rsidP="00774CE9">
      <w:pPr>
        <w:spacing w:after="0"/>
        <w:rPr>
          <w:rFonts w:cs="Traditional Arabic"/>
          <w:lang w:bidi="ar-EG"/>
        </w:rPr>
      </w:pPr>
    </w:p>
    <w:p w14:paraId="6F94AE64" w14:textId="77777777" w:rsidR="008262CB" w:rsidRPr="00E86FDF" w:rsidRDefault="008262CB" w:rsidP="008262CB">
      <w:pPr>
        <w:spacing w:after="0"/>
        <w:rPr>
          <w:rFonts w:cs="Traditional Arabic"/>
          <w:sz w:val="32"/>
          <w:szCs w:val="32"/>
          <w:lang w:bidi="ar-EG"/>
        </w:rPr>
      </w:pPr>
      <w:r w:rsidRPr="00E86FDF">
        <w:rPr>
          <w:rFonts w:cs="Traditional Arabic"/>
          <w:sz w:val="32"/>
          <w:szCs w:val="32"/>
          <w:rtl/>
          <w:lang w:bidi="ar-EG"/>
        </w:rPr>
        <w:t>هَاتُوا بُرْهَانَكُمْ إِن كُنتُمْ صَادِقِينَ</w:t>
      </w:r>
      <w:r w:rsidRPr="00E86FDF">
        <w:rPr>
          <w:rFonts w:cs="Traditional Arabic"/>
          <w:sz w:val="32"/>
          <w:szCs w:val="32"/>
          <w:lang w:bidi="ar-EG"/>
        </w:rPr>
        <w:t xml:space="preserve">        </w:t>
      </w:r>
    </w:p>
    <w:p w14:paraId="35F31E3A" w14:textId="293BE407" w:rsidR="008262CB" w:rsidRPr="00E86FDF" w:rsidRDefault="008262CB" w:rsidP="008262CB">
      <w:pPr>
        <w:spacing w:after="0"/>
        <w:rPr>
          <w:rFonts w:cs="Traditional Arabic"/>
          <w:lang w:bidi="ar-EG"/>
        </w:rPr>
      </w:pPr>
      <w:r w:rsidRPr="00E86FDF">
        <w:rPr>
          <w:rFonts w:cs="Traditional Arabic"/>
          <w:b/>
          <w:bCs/>
          <w:lang w:bidi="ar-EG"/>
        </w:rPr>
        <w:t>(And so) Bring your proof if you are truthful</w:t>
      </w:r>
      <w:r w:rsidRPr="00E86FDF">
        <w:rPr>
          <w:rFonts w:cs="Traditional Arabic"/>
          <w:lang w:bidi="ar-EG"/>
        </w:rPr>
        <w:t xml:space="preserve">! (Al-Baqarah: 111). </w:t>
      </w:r>
    </w:p>
    <w:p w14:paraId="2D254BBA" w14:textId="0AD6F172" w:rsidR="00BA29E3" w:rsidRPr="00E86FDF" w:rsidRDefault="00BA29E3" w:rsidP="00774CE9">
      <w:pPr>
        <w:spacing w:after="0"/>
        <w:rPr>
          <w:rFonts w:cs="Traditional Arabic"/>
          <w:lang w:bidi="ar-EG"/>
        </w:rPr>
      </w:pPr>
    </w:p>
    <w:p w14:paraId="7804BC0F" w14:textId="799B8BE8" w:rsidR="00BA29E3" w:rsidRPr="00E86FDF" w:rsidRDefault="00630C92" w:rsidP="005214C6">
      <w:pPr>
        <w:spacing w:after="0"/>
        <w:rPr>
          <w:rFonts w:cs="Traditional Arabic"/>
          <w:lang w:bidi="ar-EG"/>
        </w:rPr>
      </w:pPr>
      <w:r w:rsidRPr="00E86FDF">
        <w:rPr>
          <w:rFonts w:cs="Traditional Arabic"/>
          <w:b/>
          <w:bCs/>
          <w:lang w:bidi="ar-EG"/>
        </w:rPr>
        <w:t>(2)</w:t>
      </w:r>
      <w:r w:rsidRPr="00E86FDF">
        <w:rPr>
          <w:rFonts w:cs="Traditional Arabic"/>
          <w:lang w:bidi="ar-EG"/>
        </w:rPr>
        <w:t xml:space="preserve"> The one who professes the two Shahadas</w:t>
      </w:r>
      <w:r w:rsidR="00700E2F" w:rsidRPr="00E86FDF">
        <w:rPr>
          <w:rFonts w:cs="Traditional Arabic"/>
          <w:lang w:bidi="ar-EG"/>
        </w:rPr>
        <w:t>, prays the obligatory prayer, faces the Qiblah and eats our slaughtered meat</w:t>
      </w:r>
      <w:r w:rsidR="00AF485F" w:rsidRPr="00E86FDF">
        <w:rPr>
          <w:rFonts w:cs="Traditional Arabic"/>
          <w:lang w:bidi="ar-EG"/>
        </w:rPr>
        <w:t xml:space="preserve"> is a Muslim and has what we have in terms of rights and is obliged with what we are obliged with</w:t>
      </w:r>
      <w:r w:rsidR="00A94922" w:rsidRPr="00E86FDF">
        <w:rPr>
          <w:rFonts w:cs="Traditional Arabic"/>
          <w:lang w:bidi="ar-EG"/>
        </w:rPr>
        <w:t>. This is</w:t>
      </w:r>
      <w:r w:rsidR="00DA5A33" w:rsidRPr="00E86FDF">
        <w:rPr>
          <w:rFonts w:cs="Traditional Arabic"/>
          <w:lang w:bidi="ar-EG"/>
        </w:rPr>
        <w:t xml:space="preserve"> a matter that is</w:t>
      </w:r>
      <w:r w:rsidR="00A94922" w:rsidRPr="00E86FDF">
        <w:rPr>
          <w:rFonts w:cs="Traditional Arabic"/>
          <w:lang w:bidi="ar-EG"/>
        </w:rPr>
        <w:t xml:space="preserve"> immediate, </w:t>
      </w:r>
      <w:r w:rsidR="00013152" w:rsidRPr="00E86FDF">
        <w:rPr>
          <w:rFonts w:cs="Traditional Arabic"/>
          <w:lang w:bidi="ar-EG"/>
        </w:rPr>
        <w:t>spontaneous and without question or the need for it to be made evident</w:t>
      </w:r>
      <w:r w:rsidR="00DA5A33" w:rsidRPr="00E86FDF">
        <w:rPr>
          <w:rFonts w:cs="Traditional Arabic"/>
          <w:lang w:bidi="ar-EG"/>
        </w:rPr>
        <w:t xml:space="preserve"> or for it to be tested or examined!</w:t>
      </w:r>
      <w:r w:rsidR="00A94922" w:rsidRPr="00E86FDF">
        <w:rPr>
          <w:rFonts w:cs="Traditional Arabic"/>
          <w:lang w:bidi="ar-EG"/>
        </w:rPr>
        <w:t xml:space="preserve"> </w:t>
      </w:r>
      <w:r w:rsidR="00DA5A33" w:rsidRPr="00E86FDF">
        <w:rPr>
          <w:rFonts w:cs="Traditional Arabic"/>
          <w:lang w:bidi="ar-EG"/>
        </w:rPr>
        <w:t xml:space="preserve">This is </w:t>
      </w:r>
      <w:r w:rsidR="00CD21DA" w:rsidRPr="00E86FDF">
        <w:rPr>
          <w:rFonts w:cs="Traditional Arabic"/>
          <w:lang w:bidi="ar-EG"/>
        </w:rPr>
        <w:t>a right that the Hadith of the Messenger of Allah (saw) came with. This Muslim remains a</w:t>
      </w:r>
      <w:r w:rsidR="00E623ED" w:rsidRPr="00E86FDF">
        <w:rPr>
          <w:rFonts w:cs="Traditional Arabic"/>
          <w:lang w:bidi="ar-EG"/>
        </w:rPr>
        <w:t>s</w:t>
      </w:r>
      <w:r w:rsidR="00CD21DA" w:rsidRPr="00E86FDF">
        <w:rPr>
          <w:rFonts w:cs="Traditional Arabic"/>
          <w:lang w:bidi="ar-EG"/>
        </w:rPr>
        <w:t xml:space="preserve"> </w:t>
      </w:r>
      <w:r w:rsidR="00E623ED" w:rsidRPr="00E86FDF">
        <w:rPr>
          <w:rFonts w:cs="Traditional Arabic"/>
          <w:lang w:bidi="ar-EG"/>
        </w:rPr>
        <w:t xml:space="preserve">a </w:t>
      </w:r>
      <w:r w:rsidR="00CD21DA" w:rsidRPr="00E86FDF">
        <w:rPr>
          <w:rFonts w:cs="Traditional Arabic"/>
          <w:lang w:bidi="ar-EG"/>
        </w:rPr>
        <w:t>Muslim</w:t>
      </w:r>
      <w:r w:rsidR="00DA5A33" w:rsidRPr="00E86FDF">
        <w:rPr>
          <w:rFonts w:cs="Traditional Arabic"/>
          <w:lang w:bidi="ar-EG"/>
        </w:rPr>
        <w:t xml:space="preserve"> </w:t>
      </w:r>
      <w:proofErr w:type="gramStart"/>
      <w:r w:rsidR="00E623ED" w:rsidRPr="00E86FDF">
        <w:rPr>
          <w:rFonts w:cs="Traditional Arabic"/>
          <w:lang w:bidi="ar-EG"/>
        </w:rPr>
        <w:t xml:space="preserve">as long </w:t>
      </w:r>
      <w:r w:rsidR="008C408C" w:rsidRPr="00E86FDF">
        <w:rPr>
          <w:rFonts w:cs="Traditional Arabic"/>
          <w:lang w:bidi="ar-EG"/>
        </w:rPr>
        <w:t>as</w:t>
      </w:r>
      <w:proofErr w:type="gramEnd"/>
      <w:r w:rsidR="00E623ED" w:rsidRPr="00E86FDF">
        <w:rPr>
          <w:rFonts w:cs="Traditional Arabic"/>
          <w:lang w:bidi="ar-EG"/>
        </w:rPr>
        <w:t xml:space="preserve"> </w:t>
      </w:r>
      <w:r w:rsidR="008C408C" w:rsidRPr="00E86FDF">
        <w:rPr>
          <w:rFonts w:cs="Traditional Arabic"/>
          <w:lang w:bidi="ar-EG"/>
        </w:rPr>
        <w:t xml:space="preserve">a certain </w:t>
      </w:r>
      <w:r w:rsidR="008C408C" w:rsidRPr="00E86FDF">
        <w:rPr>
          <w:rFonts w:cs="Traditional Arabic"/>
          <w:lang w:bidi="ar-EG"/>
        </w:rPr>
        <w:lastRenderedPageBreak/>
        <w:t>statement or act of disbelief</w:t>
      </w:r>
      <w:r w:rsidR="002C2799" w:rsidRPr="00E86FDF">
        <w:rPr>
          <w:rFonts w:cs="Traditional Arabic"/>
          <w:lang w:bidi="ar-EG"/>
        </w:rPr>
        <w:t xml:space="preserve"> does not</w:t>
      </w:r>
      <w:r w:rsidR="008C408C" w:rsidRPr="00E86FDF">
        <w:rPr>
          <w:rFonts w:cs="Traditional Arabic"/>
          <w:lang w:bidi="ar-EG"/>
        </w:rPr>
        <w:t xml:space="preserve"> </w:t>
      </w:r>
      <w:r w:rsidR="00E623ED" w:rsidRPr="00E86FDF">
        <w:rPr>
          <w:rFonts w:cs="Traditional Arabic"/>
          <w:lang w:bidi="ar-EG"/>
        </w:rPr>
        <w:t xml:space="preserve">come from him which </w:t>
      </w:r>
      <w:r w:rsidR="002C2799" w:rsidRPr="00E86FDF">
        <w:rPr>
          <w:rFonts w:cs="Traditional Arabic"/>
          <w:lang w:bidi="ar-EG"/>
        </w:rPr>
        <w:t>makes him a disbeliever, like: Insulting the Prophets</w:t>
      </w:r>
      <w:r w:rsidR="003F229B" w:rsidRPr="00E86FDF">
        <w:rPr>
          <w:rFonts w:cs="Traditional Arabic"/>
          <w:lang w:bidi="ar-EG"/>
        </w:rPr>
        <w:t>, denying the resurrection</w:t>
      </w:r>
      <w:r w:rsidR="00F44A86" w:rsidRPr="00E86FDF">
        <w:rPr>
          <w:rFonts w:cs="Traditional Arabic"/>
          <w:lang w:bidi="ar-EG"/>
        </w:rPr>
        <w:t xml:space="preserve"> and deliberately throwing the Mus’haf into the </w:t>
      </w:r>
      <w:r w:rsidR="00575F6F" w:rsidRPr="00E86FDF">
        <w:rPr>
          <w:rFonts w:cs="Traditional Arabic"/>
          <w:lang w:bidi="ar-EG"/>
        </w:rPr>
        <w:t xml:space="preserve">rubbish bin or toilet, among other such acts of disbelief. </w:t>
      </w:r>
      <w:r w:rsidR="00BC1BA1" w:rsidRPr="00E86FDF">
        <w:rPr>
          <w:rFonts w:cs="Traditional Arabic"/>
          <w:lang w:bidi="ar-EG"/>
        </w:rPr>
        <w:t>At such a time he would become an apostate (Murtadd) and</w:t>
      </w:r>
      <w:r w:rsidR="003F229B" w:rsidRPr="00E86FDF">
        <w:rPr>
          <w:rFonts w:cs="Traditional Arabic"/>
          <w:lang w:bidi="ar-EG"/>
        </w:rPr>
        <w:t xml:space="preserve"> </w:t>
      </w:r>
      <w:r w:rsidR="00BC1BA1" w:rsidRPr="00E86FDF">
        <w:rPr>
          <w:rFonts w:cs="Traditional Arabic"/>
          <w:lang w:bidi="ar-EG"/>
        </w:rPr>
        <w:t>disbeliever (Kafir)</w:t>
      </w:r>
      <w:r w:rsidR="00ED29D1" w:rsidRPr="00E86FDF">
        <w:rPr>
          <w:rFonts w:cs="Traditional Arabic"/>
          <w:lang w:bidi="ar-EG"/>
        </w:rPr>
        <w:t>, regardless of how much he</w:t>
      </w:r>
      <w:r w:rsidR="00BD7CD8" w:rsidRPr="00E86FDF">
        <w:rPr>
          <w:rFonts w:cs="Traditional Arabic"/>
          <w:lang w:bidi="ar-EG"/>
        </w:rPr>
        <w:t xml:space="preserve"> applied himself to some or </w:t>
      </w:r>
      <w:proofErr w:type="gramStart"/>
      <w:r w:rsidR="00BD7CD8" w:rsidRPr="00E86FDF">
        <w:rPr>
          <w:rFonts w:cs="Traditional Arabic"/>
          <w:lang w:bidi="ar-EG"/>
        </w:rPr>
        <w:t>all of</w:t>
      </w:r>
      <w:proofErr w:type="gramEnd"/>
      <w:r w:rsidR="00BD7CD8" w:rsidRPr="00E86FDF">
        <w:rPr>
          <w:rFonts w:cs="Traditional Arabic"/>
          <w:lang w:bidi="ar-EG"/>
        </w:rPr>
        <w:t xml:space="preserve"> the prominent rituals of worship (</w:t>
      </w:r>
      <w:proofErr w:type="spellStart"/>
      <w:r w:rsidR="00BD7CD8" w:rsidRPr="00E86FDF">
        <w:rPr>
          <w:rFonts w:cs="Traditional Arabic"/>
          <w:lang w:bidi="ar-EG"/>
        </w:rPr>
        <w:t>Sha’a</w:t>
      </w:r>
      <w:r w:rsidR="006B2CE3" w:rsidRPr="00E86FDF">
        <w:rPr>
          <w:rFonts w:cs="Traditional Arabic"/>
          <w:lang w:bidi="ar-EG"/>
        </w:rPr>
        <w:t>a</w:t>
      </w:r>
      <w:r w:rsidR="00BD7CD8" w:rsidRPr="00E86FDF">
        <w:rPr>
          <w:rFonts w:cs="Traditional Arabic"/>
          <w:lang w:bidi="ar-EG"/>
        </w:rPr>
        <w:t>’ir</w:t>
      </w:r>
      <w:proofErr w:type="spellEnd"/>
      <w:r w:rsidR="00BD7CD8" w:rsidRPr="00E86FDF">
        <w:rPr>
          <w:rFonts w:cs="Traditional Arabic"/>
          <w:lang w:bidi="ar-EG"/>
        </w:rPr>
        <w:t>)</w:t>
      </w:r>
      <w:r w:rsidR="006B2CE3" w:rsidRPr="00E86FDF">
        <w:rPr>
          <w:rFonts w:cs="Traditional Arabic"/>
          <w:lang w:bidi="ar-EG"/>
        </w:rPr>
        <w:t xml:space="preserve">. </w:t>
      </w:r>
      <w:r w:rsidR="00083781" w:rsidRPr="00E86FDF">
        <w:rPr>
          <w:rFonts w:cs="Traditional Arabic"/>
          <w:lang w:bidi="ar-EG"/>
        </w:rPr>
        <w:t>[</w:t>
      </w:r>
      <w:r w:rsidR="006B2CE3" w:rsidRPr="00E86FDF">
        <w:rPr>
          <w:rFonts w:cs="Traditional Arabic"/>
          <w:lang w:bidi="ar-EG"/>
        </w:rPr>
        <w:t xml:space="preserve">That is </w:t>
      </w:r>
      <w:proofErr w:type="gramStart"/>
      <w:r w:rsidR="006B2CE3" w:rsidRPr="00E86FDF">
        <w:rPr>
          <w:rFonts w:cs="Traditional Arabic"/>
          <w:lang w:bidi="ar-EG"/>
        </w:rPr>
        <w:t>with the exception of</w:t>
      </w:r>
      <w:proofErr w:type="gramEnd"/>
      <w:r w:rsidR="006B2CE3" w:rsidRPr="00E86FDF">
        <w:rPr>
          <w:rFonts w:cs="Traditional Arabic"/>
          <w:lang w:bidi="ar-EG"/>
        </w:rPr>
        <w:t xml:space="preserve"> the one who i</w:t>
      </w:r>
      <w:r w:rsidR="00243464" w:rsidRPr="00E86FDF">
        <w:rPr>
          <w:rFonts w:cs="Traditional Arabic"/>
          <w:lang w:bidi="ar-EG"/>
        </w:rPr>
        <w:t>s prevented from being declared a disbeliever</w:t>
      </w:r>
      <w:r w:rsidR="002218B4" w:rsidRPr="00E86FDF">
        <w:rPr>
          <w:rFonts w:cs="Traditional Arabic"/>
          <w:lang w:bidi="ar-EG"/>
        </w:rPr>
        <w:t>,</w:t>
      </w:r>
      <w:r w:rsidR="00243464" w:rsidRPr="00E86FDF">
        <w:rPr>
          <w:rFonts w:cs="Traditional Arabic"/>
          <w:lang w:bidi="ar-EG"/>
        </w:rPr>
        <w:t xml:space="preserve"> in </w:t>
      </w:r>
      <w:r w:rsidR="002218B4" w:rsidRPr="00E86FDF">
        <w:rPr>
          <w:rFonts w:cs="Traditional Arabic"/>
          <w:lang w:bidi="ar-EG"/>
        </w:rPr>
        <w:t>respect to his person,</w:t>
      </w:r>
      <w:r w:rsidR="00243464" w:rsidRPr="00E86FDF">
        <w:rPr>
          <w:rFonts w:cs="Traditional Arabic"/>
          <w:lang w:bidi="ar-EG"/>
        </w:rPr>
        <w:t xml:space="preserve"> due to one of the</w:t>
      </w:r>
      <w:r w:rsidR="006A1683" w:rsidRPr="00E86FDF">
        <w:rPr>
          <w:rFonts w:cs="Traditional Arabic"/>
          <w:lang w:bidi="ar-EG"/>
        </w:rPr>
        <w:t xml:space="preserve"> </w:t>
      </w:r>
      <w:r w:rsidR="00F615A9" w:rsidRPr="00E86FDF">
        <w:rPr>
          <w:rFonts w:cs="Traditional Arabic"/>
          <w:lang w:bidi="ar-EG"/>
        </w:rPr>
        <w:t>established</w:t>
      </w:r>
      <w:r w:rsidR="00243464" w:rsidRPr="00E86FDF">
        <w:rPr>
          <w:rFonts w:cs="Traditional Arabic"/>
          <w:lang w:bidi="ar-EG"/>
        </w:rPr>
        <w:t xml:space="preserve"> preventers (</w:t>
      </w:r>
      <w:proofErr w:type="spellStart"/>
      <w:r w:rsidR="00243464" w:rsidRPr="00E86FDF">
        <w:rPr>
          <w:rFonts w:cs="Traditional Arabic"/>
          <w:lang w:bidi="ar-EG"/>
        </w:rPr>
        <w:t>Mawani</w:t>
      </w:r>
      <w:proofErr w:type="spellEnd"/>
      <w:r w:rsidR="00243464" w:rsidRPr="00E86FDF">
        <w:rPr>
          <w:rFonts w:cs="Traditional Arabic"/>
          <w:lang w:bidi="ar-EG"/>
        </w:rPr>
        <w:t xml:space="preserve">’) of </w:t>
      </w:r>
      <w:r w:rsidR="002218B4" w:rsidRPr="00E86FDF">
        <w:rPr>
          <w:rFonts w:cs="Traditional Arabic"/>
          <w:lang w:bidi="ar-EG"/>
        </w:rPr>
        <w:t>Takfir (the declaration of disbelief)</w:t>
      </w:r>
      <w:r w:rsidR="00ED6847" w:rsidRPr="00E86FDF">
        <w:rPr>
          <w:rFonts w:cs="Traditional Arabic"/>
          <w:lang w:bidi="ar-EG"/>
        </w:rPr>
        <w:t>, such as ignorance, interpretation (Ta’weel) or other than them, or the excuse of</w:t>
      </w:r>
      <w:r w:rsidR="00083781" w:rsidRPr="00E86FDF">
        <w:rPr>
          <w:rFonts w:cs="Traditional Arabic"/>
          <w:lang w:bidi="ar-EG"/>
        </w:rPr>
        <w:t xml:space="preserve"> dire coercion, and what is similar to that]. </w:t>
      </w:r>
      <w:r w:rsidR="00951532" w:rsidRPr="00E86FDF">
        <w:rPr>
          <w:rFonts w:cs="Traditional Arabic"/>
          <w:lang w:bidi="ar-EG"/>
        </w:rPr>
        <w:t xml:space="preserve">This is what we say </w:t>
      </w:r>
      <w:r w:rsidR="007726E1" w:rsidRPr="00E86FDF">
        <w:rPr>
          <w:rFonts w:cs="Traditional Arabic"/>
          <w:lang w:bidi="ar-EG"/>
        </w:rPr>
        <w:t>in respect to</w:t>
      </w:r>
      <w:r w:rsidR="00951532" w:rsidRPr="00E86FDF">
        <w:rPr>
          <w:rFonts w:cs="Traditional Arabic"/>
          <w:lang w:bidi="ar-EG"/>
        </w:rPr>
        <w:t xml:space="preserve"> their “</w:t>
      </w:r>
      <w:r w:rsidR="00951532" w:rsidRPr="00E86FDF">
        <w:rPr>
          <w:rFonts w:cs="Traditional Arabic"/>
          <w:b/>
          <w:bCs/>
          <w:lang w:bidi="ar-EG"/>
        </w:rPr>
        <w:t>masters</w:t>
      </w:r>
      <w:r w:rsidR="00951532" w:rsidRPr="00E86FDF">
        <w:rPr>
          <w:rFonts w:cs="Traditional Arabic"/>
          <w:lang w:bidi="ar-EG"/>
        </w:rPr>
        <w:t>”</w:t>
      </w:r>
      <w:r w:rsidR="007726E1" w:rsidRPr="00E86FDF">
        <w:rPr>
          <w:rFonts w:cs="Traditional Arabic"/>
          <w:lang w:bidi="ar-EG"/>
        </w:rPr>
        <w:t xml:space="preserve"> from among the </w:t>
      </w:r>
      <w:r w:rsidR="00E724B5" w:rsidRPr="00E86FDF">
        <w:rPr>
          <w:rFonts w:cs="Traditional Arabic"/>
          <w:lang w:bidi="ar-EG"/>
        </w:rPr>
        <w:t xml:space="preserve">tyrannical rulers, </w:t>
      </w:r>
      <w:proofErr w:type="gramStart"/>
      <w:r w:rsidR="00E724B5" w:rsidRPr="00E86FDF">
        <w:rPr>
          <w:rFonts w:cs="Traditional Arabic"/>
          <w:lang w:bidi="ar-EG"/>
        </w:rPr>
        <w:t>so as to</w:t>
      </w:r>
      <w:proofErr w:type="gramEnd"/>
      <w:r w:rsidR="00E724B5" w:rsidRPr="00E86FDF">
        <w:rPr>
          <w:rFonts w:cs="Traditional Arabic"/>
          <w:lang w:bidi="ar-EG"/>
        </w:rPr>
        <w:t xml:space="preserve"> establish the definite evidence and</w:t>
      </w:r>
      <w:r w:rsidR="005214C6" w:rsidRPr="00E86FDF">
        <w:rPr>
          <w:rFonts w:cs="Traditional Arabic"/>
          <w:lang w:bidi="ar-EG"/>
        </w:rPr>
        <w:t xml:space="preserve"> binding</w:t>
      </w:r>
      <w:r w:rsidR="00E724B5" w:rsidRPr="00E86FDF">
        <w:rPr>
          <w:rFonts w:cs="Traditional Arabic"/>
          <w:lang w:bidi="ar-EG"/>
        </w:rPr>
        <w:t xml:space="preserve"> proof</w:t>
      </w:r>
      <w:r w:rsidR="005214C6" w:rsidRPr="00E86FDF">
        <w:rPr>
          <w:rFonts w:cs="Traditional Arabic"/>
          <w:lang w:bidi="ar-EG"/>
        </w:rPr>
        <w:t xml:space="preserve"> upon that.</w:t>
      </w:r>
    </w:p>
    <w:p w14:paraId="3195F71A" w14:textId="77777777" w:rsidR="00BA29E3" w:rsidRPr="00E86FDF" w:rsidRDefault="00BA29E3" w:rsidP="00774CE9">
      <w:pPr>
        <w:spacing w:after="0"/>
        <w:rPr>
          <w:rFonts w:cs="Traditional Arabic"/>
          <w:lang w:bidi="ar-EG"/>
        </w:rPr>
      </w:pPr>
    </w:p>
    <w:p w14:paraId="3ADB69C3" w14:textId="45A52A44" w:rsidR="00E06326" w:rsidRPr="00E86FDF" w:rsidRDefault="00A048C0" w:rsidP="00AE36CB">
      <w:pPr>
        <w:spacing w:after="0"/>
        <w:rPr>
          <w:rFonts w:cs="Traditional Arabic"/>
          <w:lang w:bidi="ar-EG"/>
        </w:rPr>
      </w:pPr>
      <w:r w:rsidRPr="00E86FDF">
        <w:rPr>
          <w:rFonts w:cs="Traditional Arabic"/>
          <w:b/>
          <w:bCs/>
          <w:lang w:bidi="ar-EG"/>
        </w:rPr>
        <w:t xml:space="preserve">(3) </w:t>
      </w:r>
      <w:r w:rsidRPr="00E86FDF">
        <w:rPr>
          <w:rFonts w:cs="Traditional Arabic"/>
          <w:lang w:bidi="ar-EG"/>
        </w:rPr>
        <w:t>Who said that the Muslim Fasiq ruler is not opposed and is not removed</w:t>
      </w:r>
      <w:r w:rsidR="00B96870" w:rsidRPr="00E86FDF">
        <w:rPr>
          <w:rFonts w:cs="Traditional Arabic"/>
          <w:lang w:bidi="ar-EG"/>
        </w:rPr>
        <w:t xml:space="preserve"> at all or</w:t>
      </w:r>
      <w:r w:rsidR="00A84837" w:rsidRPr="00E86FDF">
        <w:rPr>
          <w:rFonts w:cs="Traditional Arabic"/>
          <w:lang w:bidi="ar-EG"/>
        </w:rPr>
        <w:t xml:space="preserve"> under any circumstances?! </w:t>
      </w:r>
      <w:r w:rsidR="00B96870" w:rsidRPr="00E86FDF">
        <w:rPr>
          <w:rFonts w:cs="Traditional Arabic"/>
          <w:lang w:bidi="ar-EG"/>
        </w:rPr>
        <w:t xml:space="preserve">Rather, the correct position is that </w:t>
      </w:r>
      <w:r w:rsidR="00260F20" w:rsidRPr="00E86FDF">
        <w:rPr>
          <w:rFonts w:cs="Traditional Arabic"/>
          <w:lang w:bidi="ar-EG"/>
        </w:rPr>
        <w:t>the removal is</w:t>
      </w:r>
      <w:r w:rsidR="00B96870" w:rsidRPr="00E86FDF">
        <w:rPr>
          <w:rFonts w:cs="Traditional Arabic"/>
          <w:lang w:bidi="ar-EG"/>
        </w:rPr>
        <w:t xml:space="preserve"> obligatory</w:t>
      </w:r>
      <w:r w:rsidR="00260F20" w:rsidRPr="00E86FDF">
        <w:rPr>
          <w:rFonts w:cs="Traditional Arabic"/>
          <w:lang w:bidi="ar-EG"/>
        </w:rPr>
        <w:t xml:space="preserve"> in accordance </w:t>
      </w:r>
      <w:r w:rsidR="00A12030" w:rsidRPr="00E86FDF">
        <w:rPr>
          <w:rFonts w:cs="Traditional Arabic"/>
          <w:lang w:bidi="ar-EG"/>
        </w:rPr>
        <w:t>with</w:t>
      </w:r>
      <w:r w:rsidR="00260F20" w:rsidRPr="00E86FDF">
        <w:rPr>
          <w:rFonts w:cs="Traditional Arabic"/>
          <w:lang w:bidi="ar-EG"/>
        </w:rPr>
        <w:t xml:space="preserve"> the </w:t>
      </w:r>
      <w:r w:rsidR="00F615A9" w:rsidRPr="00E86FDF">
        <w:rPr>
          <w:rFonts w:cs="Traditional Arabic"/>
          <w:lang w:bidi="ar-EG"/>
        </w:rPr>
        <w:t>established Shar’iyah method</w:t>
      </w:r>
      <w:r w:rsidR="00793DB5" w:rsidRPr="00E86FDF">
        <w:rPr>
          <w:rFonts w:cs="Traditional Arabic"/>
          <w:lang w:bidi="ar-EG"/>
        </w:rPr>
        <w:t xml:space="preserve">, manifested in </w:t>
      </w:r>
      <w:r w:rsidR="00123A8E" w:rsidRPr="00E86FDF">
        <w:rPr>
          <w:rFonts w:cs="Traditional Arabic"/>
          <w:lang w:bidi="ar-EG"/>
        </w:rPr>
        <w:t>“</w:t>
      </w:r>
      <w:r w:rsidR="00793DB5" w:rsidRPr="00E86FDF">
        <w:rPr>
          <w:rFonts w:cs="Traditional Arabic"/>
          <w:lang w:bidi="ar-EG"/>
        </w:rPr>
        <w:t>the judgement of the court of unjust acts</w:t>
      </w:r>
      <w:r w:rsidR="00123A8E" w:rsidRPr="00E86FDF">
        <w:rPr>
          <w:rFonts w:cs="Traditional Arabic"/>
          <w:lang w:bidi="ar-EG"/>
        </w:rPr>
        <w:t>”</w:t>
      </w:r>
      <w:r w:rsidR="00793DB5" w:rsidRPr="00E86FDF">
        <w:rPr>
          <w:rFonts w:cs="Traditional Arabic"/>
          <w:lang w:bidi="ar-EG"/>
        </w:rPr>
        <w:t>.</w:t>
      </w:r>
      <w:r w:rsidR="00123A8E" w:rsidRPr="00E86FDF">
        <w:rPr>
          <w:rFonts w:cs="Traditional Arabic"/>
          <w:lang w:bidi="ar-EG"/>
        </w:rPr>
        <w:t xml:space="preserve"> If he rebels against that and refuses to comply with its final decisive </w:t>
      </w:r>
      <w:r w:rsidR="00A12030" w:rsidRPr="00E86FDF">
        <w:rPr>
          <w:rFonts w:cs="Traditional Arabic"/>
          <w:lang w:bidi="ar-EG"/>
        </w:rPr>
        <w:t>judgement, he becomes a rebel against the Shar’a</w:t>
      </w:r>
      <w:r w:rsidR="00AA2FEA" w:rsidRPr="00E86FDF">
        <w:rPr>
          <w:rFonts w:cs="Traditional Arabic"/>
          <w:lang w:bidi="ar-EG"/>
        </w:rPr>
        <w:t xml:space="preserve"> and someone who refuses to submit to it. At such a time he is fought</w:t>
      </w:r>
      <w:r w:rsidR="00421EBF" w:rsidRPr="00E86FDF">
        <w:rPr>
          <w:rFonts w:cs="Traditional Arabic"/>
          <w:lang w:bidi="ar-EG"/>
        </w:rPr>
        <w:t xml:space="preserve"> with the fighting of the one who </w:t>
      </w:r>
      <w:r w:rsidR="00CE5636" w:rsidRPr="00E86FDF">
        <w:rPr>
          <w:rFonts w:cs="Traditional Arabic"/>
          <w:lang w:bidi="ar-EG"/>
        </w:rPr>
        <w:t xml:space="preserve">withholds and refuses to comply, just like those who </w:t>
      </w:r>
      <w:r w:rsidR="00B12EC8" w:rsidRPr="00E86FDF">
        <w:rPr>
          <w:rFonts w:cs="Traditional Arabic"/>
          <w:lang w:bidi="ar-EG"/>
        </w:rPr>
        <w:t>withhold the Zakat. It is the fighting of Kufr (disbelief) and Riddah</w:t>
      </w:r>
      <w:r w:rsidR="00A91626" w:rsidRPr="00E86FDF">
        <w:rPr>
          <w:rFonts w:cs="Traditional Arabic"/>
          <w:lang w:bidi="ar-EG"/>
        </w:rPr>
        <w:t xml:space="preserve"> (apostacy) and not the fighting of the </w:t>
      </w:r>
      <w:proofErr w:type="spellStart"/>
      <w:r w:rsidR="00A91626" w:rsidRPr="00E86FDF">
        <w:rPr>
          <w:rFonts w:cs="Traditional Arabic"/>
          <w:lang w:bidi="ar-EG"/>
        </w:rPr>
        <w:t>Khawarij</w:t>
      </w:r>
      <w:proofErr w:type="spellEnd"/>
      <w:r w:rsidR="00A91626" w:rsidRPr="00E86FDF">
        <w:rPr>
          <w:rFonts w:cs="Traditional Arabic"/>
          <w:lang w:bidi="ar-EG"/>
        </w:rPr>
        <w:t xml:space="preserve"> (Kharijites) or rebels</w:t>
      </w:r>
      <w:r w:rsidR="00977339" w:rsidRPr="00E86FDF">
        <w:rPr>
          <w:rFonts w:cs="Traditional Arabic"/>
          <w:lang w:bidi="ar-EG"/>
        </w:rPr>
        <w:t>. This</w:t>
      </w:r>
      <w:r w:rsidR="00AE36CB" w:rsidRPr="00E86FDF">
        <w:rPr>
          <w:rFonts w:cs="Traditional Arabic"/>
          <w:lang w:bidi="ar-EG"/>
        </w:rPr>
        <w:t xml:space="preserve"> reflects</w:t>
      </w:r>
      <w:r w:rsidR="00977339" w:rsidRPr="00E86FDF">
        <w:rPr>
          <w:rFonts w:cs="Traditional Arabic"/>
          <w:lang w:bidi="ar-EG"/>
        </w:rPr>
        <w:t xml:space="preserve"> the </w:t>
      </w:r>
      <w:r w:rsidR="00AE36CB" w:rsidRPr="00E86FDF">
        <w:rPr>
          <w:rFonts w:cs="Traditional Arabic"/>
          <w:lang w:bidi="ar-EG"/>
        </w:rPr>
        <w:t>usual</w:t>
      </w:r>
      <w:r w:rsidR="00977339" w:rsidRPr="00E86FDF">
        <w:rPr>
          <w:rFonts w:cs="Traditional Arabic"/>
          <w:lang w:bidi="ar-EG"/>
        </w:rPr>
        <w:t xml:space="preserve"> </w:t>
      </w:r>
      <w:r w:rsidR="00AE36CB" w:rsidRPr="00E86FDF">
        <w:rPr>
          <w:rFonts w:cs="Traditional Arabic"/>
          <w:lang w:bidi="ar-EG"/>
        </w:rPr>
        <w:t xml:space="preserve">situation (of how this matter is dealt with)! </w:t>
      </w:r>
    </w:p>
    <w:p w14:paraId="08ED7BC6" w14:textId="19B2050B" w:rsidR="00AE36CB" w:rsidRPr="00E86FDF" w:rsidRDefault="00AE36CB" w:rsidP="00AE36CB">
      <w:pPr>
        <w:spacing w:after="0"/>
        <w:rPr>
          <w:rFonts w:cs="Traditional Arabic"/>
          <w:lang w:bidi="ar-EG"/>
        </w:rPr>
      </w:pPr>
    </w:p>
    <w:p w14:paraId="63A7B9E6" w14:textId="37C4D409" w:rsidR="00F80841" w:rsidRPr="00E86FDF" w:rsidRDefault="000F7AD5" w:rsidP="00AE36CB">
      <w:pPr>
        <w:spacing w:after="0"/>
        <w:rPr>
          <w:rFonts w:cs="Traditional Arabic"/>
          <w:lang w:bidi="ar-EG"/>
        </w:rPr>
      </w:pPr>
      <w:r w:rsidRPr="00E86FDF">
        <w:rPr>
          <w:rFonts w:cs="Traditional Arabic"/>
          <w:lang w:bidi="ar-EG"/>
        </w:rPr>
        <w:t xml:space="preserve">If the court of </w:t>
      </w:r>
      <w:r w:rsidR="00F03BAE" w:rsidRPr="00E86FDF">
        <w:rPr>
          <w:rFonts w:cs="Traditional Arabic"/>
          <w:lang w:bidi="ar-EG"/>
        </w:rPr>
        <w:t>unjust acts (</w:t>
      </w:r>
      <w:proofErr w:type="spellStart"/>
      <w:r w:rsidR="00F03BAE" w:rsidRPr="00E86FDF">
        <w:rPr>
          <w:rFonts w:cs="Traditional Arabic"/>
          <w:lang w:bidi="ar-EG"/>
        </w:rPr>
        <w:t>Mahkamat</w:t>
      </w:r>
      <w:proofErr w:type="spellEnd"/>
      <w:r w:rsidR="00F03BAE" w:rsidRPr="00E86FDF">
        <w:rPr>
          <w:rFonts w:cs="Traditional Arabic"/>
          <w:lang w:bidi="ar-EG"/>
        </w:rPr>
        <w:t xml:space="preserve"> ul-</w:t>
      </w:r>
      <w:proofErr w:type="spellStart"/>
      <w:r w:rsidR="00F03BAE" w:rsidRPr="00E86FDF">
        <w:rPr>
          <w:rFonts w:cs="Traditional Arabic"/>
          <w:lang w:bidi="ar-EG"/>
        </w:rPr>
        <w:t>Mazhalim</w:t>
      </w:r>
      <w:proofErr w:type="spellEnd"/>
      <w:r w:rsidR="00F03BAE" w:rsidRPr="00E86FDF">
        <w:rPr>
          <w:rFonts w:cs="Traditional Arabic"/>
          <w:lang w:bidi="ar-EG"/>
        </w:rPr>
        <w:t xml:space="preserve">) didn’t exist or was </w:t>
      </w:r>
      <w:r w:rsidR="00857AB5" w:rsidRPr="00E86FDF">
        <w:rPr>
          <w:rFonts w:cs="Traditional Arabic"/>
          <w:lang w:bidi="ar-EG"/>
        </w:rPr>
        <w:t>in</w:t>
      </w:r>
      <w:r w:rsidR="009D1A3C" w:rsidRPr="00E86FDF">
        <w:rPr>
          <w:rFonts w:cs="Traditional Arabic"/>
          <w:lang w:bidi="ar-EG"/>
        </w:rPr>
        <w:t xml:space="preserve">operative, it is obligatory to go out against him and remove him by one single </w:t>
      </w:r>
      <w:r w:rsidR="008568EB" w:rsidRPr="00E86FDF">
        <w:rPr>
          <w:rFonts w:cs="Traditional Arabic"/>
          <w:lang w:bidi="ar-EG"/>
        </w:rPr>
        <w:t>initiative</w:t>
      </w:r>
      <w:r w:rsidR="0096134A" w:rsidRPr="00E86FDF">
        <w:rPr>
          <w:rFonts w:cs="Traditional Arabic"/>
          <w:lang w:bidi="ar-EG"/>
        </w:rPr>
        <w:t xml:space="preserve">, or by a group from the people of </w:t>
      </w:r>
      <w:r w:rsidR="00E712E2" w:rsidRPr="00E86FDF">
        <w:rPr>
          <w:rFonts w:cs="Traditional Arabic"/>
          <w:lang w:bidi="ar-EG"/>
        </w:rPr>
        <w:t xml:space="preserve">material </w:t>
      </w:r>
      <w:r w:rsidR="00EA65FA" w:rsidRPr="00E86FDF">
        <w:rPr>
          <w:rFonts w:cs="Traditional Arabic"/>
          <w:lang w:bidi="ar-EG"/>
        </w:rPr>
        <w:t>power (e.g. like a military coup)</w:t>
      </w:r>
      <w:r w:rsidR="00E712E2" w:rsidRPr="00E86FDF">
        <w:rPr>
          <w:rFonts w:cs="Traditional Arabic"/>
          <w:lang w:bidi="ar-EG"/>
        </w:rPr>
        <w:t xml:space="preserve">, </w:t>
      </w:r>
      <w:r w:rsidR="008568EB" w:rsidRPr="00E86FDF">
        <w:rPr>
          <w:rFonts w:cs="Traditional Arabic"/>
          <w:lang w:bidi="ar-EG"/>
        </w:rPr>
        <w:t xml:space="preserve">or through the </w:t>
      </w:r>
      <w:r w:rsidR="00F70C00" w:rsidRPr="00E86FDF">
        <w:rPr>
          <w:rFonts w:cs="Traditional Arabic"/>
          <w:lang w:bidi="ar-EG"/>
        </w:rPr>
        <w:t>collusion of the Ahl ul-Hall Wa-l</w:t>
      </w:r>
      <w:proofErr w:type="gramStart"/>
      <w:r w:rsidR="00F70C00" w:rsidRPr="00E86FDF">
        <w:rPr>
          <w:rFonts w:cs="Traditional Arabic"/>
          <w:lang w:bidi="ar-EG"/>
        </w:rPr>
        <w:t>-‘</w:t>
      </w:r>
      <w:proofErr w:type="gramEnd"/>
      <w:r w:rsidR="00F70C00" w:rsidRPr="00E86FDF">
        <w:rPr>
          <w:rFonts w:cs="Traditional Arabic"/>
          <w:lang w:bidi="ar-EG"/>
        </w:rPr>
        <w:t xml:space="preserve">Aqd </w:t>
      </w:r>
      <w:r w:rsidR="00AD1D38" w:rsidRPr="00E86FDF">
        <w:rPr>
          <w:rFonts w:cs="Traditional Arabic"/>
          <w:lang w:bidi="ar-EG"/>
        </w:rPr>
        <w:t xml:space="preserve">(people of </w:t>
      </w:r>
      <w:r w:rsidR="00012990" w:rsidRPr="00E86FDF">
        <w:rPr>
          <w:rFonts w:cs="Traditional Arabic"/>
          <w:lang w:bidi="ar-EG"/>
        </w:rPr>
        <w:t>influence and say), or by the movement of the masses of the individuals of the Ummah</w:t>
      </w:r>
      <w:r w:rsidR="00221CF5" w:rsidRPr="00E86FDF">
        <w:rPr>
          <w:rFonts w:cs="Traditional Arabic"/>
          <w:lang w:bidi="ar-EG"/>
        </w:rPr>
        <w:t>. That is if it is preponderant in their view that</w:t>
      </w:r>
      <w:r w:rsidR="00507BF2" w:rsidRPr="00E86FDF">
        <w:rPr>
          <w:rFonts w:cs="Traditional Arabic"/>
          <w:lang w:bidi="ar-EG"/>
        </w:rPr>
        <w:t xml:space="preserve"> this would take place without creating a </w:t>
      </w:r>
      <w:r w:rsidR="00676F62" w:rsidRPr="00E86FDF">
        <w:rPr>
          <w:rFonts w:cs="Traditional Arabic"/>
          <w:lang w:bidi="ar-EG"/>
        </w:rPr>
        <w:t>Fitnah (strife) that would perpetuate or lead to a</w:t>
      </w:r>
      <w:r w:rsidR="008356B5" w:rsidRPr="00E86FDF">
        <w:rPr>
          <w:rFonts w:cs="Traditional Arabic"/>
          <w:lang w:bidi="ar-EG"/>
        </w:rPr>
        <w:t xml:space="preserve"> widespread </w:t>
      </w:r>
      <w:r w:rsidR="003C4F56" w:rsidRPr="00E86FDF">
        <w:rPr>
          <w:rFonts w:cs="Traditional Arabic"/>
          <w:lang w:bidi="ar-EG"/>
        </w:rPr>
        <w:t xml:space="preserve">fight or war. </w:t>
      </w:r>
      <w:r w:rsidR="008356B5" w:rsidRPr="00E86FDF">
        <w:rPr>
          <w:rFonts w:cs="Traditional Arabic"/>
          <w:lang w:bidi="ar-EG"/>
        </w:rPr>
        <w:t xml:space="preserve">In the case where Fitnah is feared </w:t>
      </w:r>
      <w:r w:rsidR="00D672F1" w:rsidRPr="00E86FDF">
        <w:rPr>
          <w:rFonts w:cs="Traditional Arabic"/>
          <w:lang w:bidi="ar-EG"/>
        </w:rPr>
        <w:t>going out against the ruler falls from being obligatory (W</w:t>
      </w:r>
      <w:r w:rsidR="009B51EE" w:rsidRPr="00E86FDF">
        <w:rPr>
          <w:rFonts w:cs="Traditional Arabic"/>
          <w:lang w:bidi="ar-EG"/>
        </w:rPr>
        <w:t>ujoob</w:t>
      </w:r>
      <w:r w:rsidR="00D672F1" w:rsidRPr="00E86FDF">
        <w:rPr>
          <w:rFonts w:cs="Traditional Arabic"/>
          <w:lang w:bidi="ar-EG"/>
        </w:rPr>
        <w:t>) to permissib</w:t>
      </w:r>
      <w:r w:rsidR="00BC4FFE" w:rsidRPr="00E86FDF">
        <w:rPr>
          <w:rFonts w:cs="Traditional Arabic"/>
          <w:lang w:bidi="ar-EG"/>
        </w:rPr>
        <w:t xml:space="preserve">ility </w:t>
      </w:r>
      <w:r w:rsidR="00D672F1" w:rsidRPr="00E86FDF">
        <w:rPr>
          <w:rFonts w:cs="Traditional Arabic"/>
          <w:lang w:bidi="ar-EG"/>
        </w:rPr>
        <w:t>(</w:t>
      </w:r>
      <w:r w:rsidR="009B51EE" w:rsidRPr="00E86FDF">
        <w:rPr>
          <w:rFonts w:cs="Traditional Arabic"/>
          <w:lang w:bidi="ar-EG"/>
        </w:rPr>
        <w:t>Ibaahah), to prohibition (Tahreem)</w:t>
      </w:r>
      <w:r w:rsidR="00E74572" w:rsidRPr="00E86FDF">
        <w:rPr>
          <w:rFonts w:cs="Traditional Arabic"/>
          <w:lang w:bidi="ar-EG"/>
        </w:rPr>
        <w:t xml:space="preserve">, with a major difference of </w:t>
      </w:r>
      <w:r w:rsidR="00415E4D" w:rsidRPr="00E86FDF">
        <w:rPr>
          <w:rFonts w:cs="Traditional Arabic"/>
          <w:lang w:bidi="ar-EG"/>
        </w:rPr>
        <w:t xml:space="preserve">opinion existing among the ‘Ulamaa’ in this regard. </w:t>
      </w:r>
      <w:r w:rsidR="00BC4FFE" w:rsidRPr="00E86FDF">
        <w:rPr>
          <w:rFonts w:cs="Traditional Arabic"/>
          <w:lang w:bidi="ar-EG"/>
        </w:rPr>
        <w:t>Al-Khurooj (going out against the ruler or in opposition to him)</w:t>
      </w:r>
      <w:r w:rsidR="008859F4" w:rsidRPr="00E86FDF">
        <w:rPr>
          <w:rFonts w:cs="Traditional Arabic"/>
          <w:lang w:bidi="ar-EG"/>
        </w:rPr>
        <w:t>, in any case and regardless of the issue of the “</w:t>
      </w:r>
      <w:r w:rsidR="008859F4" w:rsidRPr="00E86FDF">
        <w:rPr>
          <w:rFonts w:cs="Traditional Arabic"/>
          <w:b/>
          <w:bCs/>
          <w:lang w:bidi="ar-EG"/>
        </w:rPr>
        <w:t>Fitnah</w:t>
      </w:r>
      <w:r w:rsidR="008859F4" w:rsidRPr="00E86FDF">
        <w:rPr>
          <w:rFonts w:cs="Traditional Arabic"/>
          <w:lang w:bidi="ar-EG"/>
        </w:rPr>
        <w:t>”</w:t>
      </w:r>
      <w:r w:rsidR="009843FF" w:rsidRPr="00E86FDF">
        <w:rPr>
          <w:rFonts w:cs="Traditional Arabic"/>
          <w:lang w:bidi="ar-EG"/>
        </w:rPr>
        <w:t xml:space="preserve"> in origin, represents the Madh’hab (opinion) of the Sahabah and the Tabi’un</w:t>
      </w:r>
      <w:r w:rsidR="00DF166F" w:rsidRPr="00E86FDF">
        <w:rPr>
          <w:rFonts w:cs="Traditional Arabic"/>
          <w:lang w:bidi="ar-EG"/>
        </w:rPr>
        <w:t>: “The master of the</w:t>
      </w:r>
      <w:r w:rsidR="001B3997" w:rsidRPr="00E86FDF">
        <w:rPr>
          <w:rFonts w:cs="Traditional Arabic"/>
          <w:lang w:bidi="ar-EG"/>
        </w:rPr>
        <w:t xml:space="preserve"> Shabab (young men) of Paradise, Al-Hussein bin </w:t>
      </w:r>
      <w:r w:rsidR="007C0ECB" w:rsidRPr="00E86FDF">
        <w:rPr>
          <w:rFonts w:cs="Traditional Arabic"/>
          <w:lang w:bidi="ar-EG"/>
        </w:rPr>
        <w:t xml:space="preserve">‘Ali, may Allah’s peace and pleasure be upon, the Fuqaha’ (scholars) with </w:t>
      </w:r>
      <w:r w:rsidR="007D793A" w:rsidRPr="00E86FDF">
        <w:rPr>
          <w:rFonts w:cs="Traditional Arabic"/>
          <w:lang w:bidi="ar-EG"/>
        </w:rPr>
        <w:t>I</w:t>
      </w:r>
      <w:r w:rsidR="00442676" w:rsidRPr="00E86FDF">
        <w:rPr>
          <w:rFonts w:cs="Traditional Arabic"/>
          <w:lang w:bidi="ar-EG"/>
        </w:rPr>
        <w:t>bn Al-</w:t>
      </w:r>
      <w:proofErr w:type="spellStart"/>
      <w:r w:rsidR="007D793A" w:rsidRPr="00E86FDF">
        <w:rPr>
          <w:rFonts w:cs="Traditional Arabic"/>
          <w:lang w:bidi="ar-EG"/>
        </w:rPr>
        <w:t>Ash’ath</w:t>
      </w:r>
      <w:proofErr w:type="spellEnd"/>
      <w:r w:rsidR="009653CF" w:rsidRPr="00E86FDF">
        <w:rPr>
          <w:rFonts w:cs="Traditional Arabic"/>
          <w:lang w:bidi="ar-EG"/>
        </w:rPr>
        <w:t>, Muhammad An-Nafs Az-</w:t>
      </w:r>
      <w:proofErr w:type="spellStart"/>
      <w:r w:rsidR="009653CF" w:rsidRPr="00E86FDF">
        <w:rPr>
          <w:rFonts w:cs="Traditional Arabic"/>
          <w:lang w:bidi="ar-EG"/>
        </w:rPr>
        <w:t>Zakiyah</w:t>
      </w:r>
      <w:proofErr w:type="spellEnd"/>
      <w:r w:rsidR="009653CF" w:rsidRPr="00E86FDF">
        <w:rPr>
          <w:rFonts w:cs="Traditional Arabic"/>
          <w:lang w:bidi="ar-EG"/>
        </w:rPr>
        <w:t xml:space="preserve"> and his brother</w:t>
      </w:r>
      <w:r w:rsidR="00CD0CB6" w:rsidRPr="00E86FDF">
        <w:rPr>
          <w:rFonts w:cs="Traditional Arabic"/>
          <w:lang w:bidi="ar-EG"/>
        </w:rPr>
        <w:t xml:space="preserve"> Ibrahim, Ahmad bin An-</w:t>
      </w:r>
      <w:r w:rsidR="00FA6351" w:rsidRPr="00E86FDF">
        <w:rPr>
          <w:rFonts w:cs="Traditional Arabic"/>
          <w:lang w:bidi="ar-EG"/>
        </w:rPr>
        <w:t>Nasr</w:t>
      </w:r>
      <w:r w:rsidR="00CD0CB6" w:rsidRPr="00E86FDF">
        <w:rPr>
          <w:rFonts w:cs="Traditional Arabic"/>
          <w:lang w:bidi="ar-EG"/>
        </w:rPr>
        <w:t xml:space="preserve"> Al-</w:t>
      </w:r>
      <w:proofErr w:type="spellStart"/>
      <w:r w:rsidR="00CD0CB6" w:rsidRPr="00E86FDF">
        <w:rPr>
          <w:rFonts w:cs="Traditional Arabic"/>
          <w:lang w:bidi="ar-EG"/>
        </w:rPr>
        <w:t>Khaza’iy</w:t>
      </w:r>
      <w:proofErr w:type="spellEnd"/>
      <w:r w:rsidR="00CD0CB6" w:rsidRPr="00E86FDF">
        <w:rPr>
          <w:rFonts w:cs="Traditional Arabic"/>
          <w:lang w:bidi="ar-EG"/>
        </w:rPr>
        <w:t xml:space="preserve"> etc.”. </w:t>
      </w:r>
      <w:r w:rsidR="007C0ECB" w:rsidRPr="00E86FDF">
        <w:rPr>
          <w:rFonts w:cs="Traditional Arabic"/>
          <w:lang w:bidi="ar-EG"/>
        </w:rPr>
        <w:t xml:space="preserve"> </w:t>
      </w:r>
      <w:r w:rsidR="00F8430F" w:rsidRPr="00E86FDF">
        <w:rPr>
          <w:rFonts w:cs="Traditional Arabic"/>
          <w:lang w:bidi="ar-EG"/>
        </w:rPr>
        <w:t>This,</w:t>
      </w:r>
      <w:r w:rsidR="00690658" w:rsidRPr="00E86FDF">
        <w:rPr>
          <w:rFonts w:cs="Traditional Arabic"/>
          <w:lang w:bidi="ar-EG"/>
        </w:rPr>
        <w:t xml:space="preserve"> however, is not our topic </w:t>
      </w:r>
      <w:r w:rsidR="007236A0" w:rsidRPr="00E86FDF">
        <w:rPr>
          <w:rFonts w:cs="Traditional Arabic"/>
          <w:lang w:bidi="ar-EG"/>
        </w:rPr>
        <w:t>here</w:t>
      </w:r>
      <w:r w:rsidR="009843FF" w:rsidRPr="00E86FDF">
        <w:rPr>
          <w:rFonts w:cs="Traditional Arabic"/>
          <w:lang w:bidi="ar-EG"/>
        </w:rPr>
        <w:t xml:space="preserve"> </w:t>
      </w:r>
      <w:r w:rsidR="00F8430F" w:rsidRPr="00E86FDF">
        <w:rPr>
          <w:rFonts w:cs="Traditional Arabic"/>
          <w:lang w:bidi="ar-EG"/>
        </w:rPr>
        <w:t>although</w:t>
      </w:r>
      <w:r w:rsidR="00851F69" w:rsidRPr="00E86FDF">
        <w:rPr>
          <w:rFonts w:cs="Traditional Arabic"/>
          <w:lang w:bidi="ar-EG"/>
        </w:rPr>
        <w:t xml:space="preserve"> we have examined some of it in the topic “</w:t>
      </w:r>
      <w:r w:rsidR="00851F69" w:rsidRPr="00E86FDF">
        <w:rPr>
          <w:rFonts w:cs="Traditional Arabic"/>
          <w:b/>
          <w:bCs/>
          <w:lang w:bidi="ar-EG"/>
        </w:rPr>
        <w:t>Wilayat ul-Fasiq</w:t>
      </w:r>
      <w:r w:rsidR="00851F69" w:rsidRPr="00E86FDF">
        <w:rPr>
          <w:rFonts w:cs="Traditional Arabic"/>
          <w:lang w:bidi="ar-EG"/>
        </w:rPr>
        <w:t>”</w:t>
      </w:r>
      <w:r w:rsidR="00AC2135" w:rsidRPr="00E86FDF">
        <w:rPr>
          <w:rFonts w:cs="Traditional Arabic"/>
          <w:lang w:bidi="ar-EG"/>
        </w:rPr>
        <w:t xml:space="preserve"> (The rule of the one who is rebelliously disobedient) in our book: “</w:t>
      </w:r>
      <w:r w:rsidR="00DA5356" w:rsidRPr="00E86FDF">
        <w:rPr>
          <w:rFonts w:cs="Traditional Arabic"/>
          <w:b/>
          <w:bCs/>
          <w:lang w:bidi="ar-EG"/>
        </w:rPr>
        <w:t>Obedience to the Uli l-Amr (rulers): Its limits and restrictions</w:t>
      </w:r>
      <w:r w:rsidR="00AC2135" w:rsidRPr="00E86FDF">
        <w:rPr>
          <w:rFonts w:cs="Traditional Arabic"/>
          <w:lang w:bidi="ar-EG"/>
        </w:rPr>
        <w:t>”</w:t>
      </w:r>
      <w:r w:rsidR="00E4587E" w:rsidRPr="00E86FDF">
        <w:rPr>
          <w:rFonts w:cs="Traditional Arabic"/>
          <w:lang w:bidi="ar-EG"/>
        </w:rPr>
        <w:t xml:space="preserve"> and in some other </w:t>
      </w:r>
      <w:r w:rsidR="00A101E0" w:rsidRPr="00E86FDF">
        <w:rPr>
          <w:rFonts w:cs="Traditional Arabic"/>
          <w:lang w:bidi="ar-EG"/>
        </w:rPr>
        <w:t>contexts</w:t>
      </w:r>
      <w:r w:rsidR="00E4587E" w:rsidRPr="00E86FDF">
        <w:rPr>
          <w:rFonts w:cs="Traditional Arabic"/>
          <w:lang w:bidi="ar-EG"/>
        </w:rPr>
        <w:t xml:space="preserve"> in our book: “</w:t>
      </w:r>
      <w:r w:rsidR="00DA5356" w:rsidRPr="00E86FDF">
        <w:rPr>
          <w:rFonts w:cs="Traditional Arabic"/>
          <w:b/>
          <w:bCs/>
          <w:lang w:bidi="ar-EG"/>
        </w:rPr>
        <w:t>Accounting the rulers</w:t>
      </w:r>
      <w:r w:rsidR="00E4587E" w:rsidRPr="00E86FDF">
        <w:rPr>
          <w:rFonts w:cs="Traditional Arabic"/>
          <w:lang w:bidi="ar-EG"/>
        </w:rPr>
        <w:t>”</w:t>
      </w:r>
      <w:r w:rsidR="00A101E0" w:rsidRPr="00E86FDF">
        <w:rPr>
          <w:rFonts w:cs="Traditional Arabic"/>
          <w:lang w:bidi="ar-EG"/>
        </w:rPr>
        <w:t xml:space="preserve"> and other places besides them</w:t>
      </w:r>
      <w:r w:rsidR="003B7A03" w:rsidRPr="00E86FDF">
        <w:rPr>
          <w:rFonts w:cs="Traditional Arabic"/>
          <w:lang w:bidi="ar-EG"/>
        </w:rPr>
        <w:t>, and as such, the subject can be revised there.</w:t>
      </w:r>
      <w:r w:rsidR="00A101E0" w:rsidRPr="00E86FDF">
        <w:rPr>
          <w:rFonts w:cs="Traditional Arabic"/>
          <w:lang w:bidi="ar-EG"/>
        </w:rPr>
        <w:t xml:space="preserve"> </w:t>
      </w:r>
    </w:p>
    <w:p w14:paraId="5D782D9E" w14:textId="67347CE1" w:rsidR="00AE36CB" w:rsidRPr="00E86FDF" w:rsidRDefault="009B51EE" w:rsidP="00AE36CB">
      <w:pPr>
        <w:spacing w:after="0"/>
        <w:rPr>
          <w:rFonts w:cs="Traditional Arabic"/>
          <w:lang w:bidi="ar-EG"/>
        </w:rPr>
      </w:pPr>
      <w:r w:rsidRPr="00E86FDF">
        <w:rPr>
          <w:rFonts w:cs="Traditional Arabic"/>
          <w:lang w:bidi="ar-EG"/>
        </w:rPr>
        <w:t xml:space="preserve"> </w:t>
      </w:r>
    </w:p>
    <w:p w14:paraId="1AD9BF24" w14:textId="64E3498C" w:rsidR="00DC1A89" w:rsidRPr="00E86FDF" w:rsidRDefault="00B94CB5" w:rsidP="00774CE9">
      <w:pPr>
        <w:spacing w:after="0"/>
        <w:rPr>
          <w:rFonts w:cs="Traditional Arabic"/>
          <w:lang w:bidi="ar-EG"/>
        </w:rPr>
      </w:pPr>
      <w:r w:rsidRPr="00E86FDF">
        <w:rPr>
          <w:rFonts w:cs="Traditional Arabic"/>
          <w:lang w:bidi="ar-EG"/>
        </w:rPr>
        <w:t xml:space="preserve">Whatever the situation, </w:t>
      </w:r>
      <w:r w:rsidR="000F78CE" w:rsidRPr="00E86FDF">
        <w:rPr>
          <w:rFonts w:cs="Traditional Arabic"/>
          <w:lang w:bidi="ar-EG"/>
        </w:rPr>
        <w:t>if one or more of the people of material force (</w:t>
      </w:r>
      <w:proofErr w:type="gramStart"/>
      <w:r w:rsidR="000F78CE" w:rsidRPr="00E86FDF">
        <w:rPr>
          <w:rFonts w:cs="Traditional Arabic"/>
          <w:lang w:bidi="ar-EG"/>
        </w:rPr>
        <w:t>i.e.</w:t>
      </w:r>
      <w:proofErr w:type="gramEnd"/>
      <w:r w:rsidR="000F78CE" w:rsidRPr="00E86FDF">
        <w:rPr>
          <w:rFonts w:cs="Traditional Arabic"/>
          <w:lang w:bidi="ar-EG"/>
        </w:rPr>
        <w:t xml:space="preserve"> the armed forces)</w:t>
      </w:r>
      <w:r w:rsidR="00C176DC" w:rsidRPr="00E86FDF">
        <w:rPr>
          <w:rFonts w:cs="Traditional Arabic"/>
          <w:lang w:bidi="ar-EG"/>
        </w:rPr>
        <w:t xml:space="preserve"> took the initiative, that would usually not lead to Fitnah or prolonged </w:t>
      </w:r>
      <w:r w:rsidR="00977CF2" w:rsidRPr="00E86FDF">
        <w:rPr>
          <w:rFonts w:cs="Traditional Arabic"/>
          <w:lang w:bidi="ar-EG"/>
        </w:rPr>
        <w:t xml:space="preserve">and widespread fighting, as is known </w:t>
      </w:r>
      <w:r w:rsidR="00003E2E" w:rsidRPr="00E86FDF">
        <w:rPr>
          <w:rFonts w:cs="Traditional Arabic"/>
          <w:lang w:bidi="ar-EG"/>
        </w:rPr>
        <w:t xml:space="preserve">and witnessed </w:t>
      </w:r>
      <w:r w:rsidR="00C74FA0" w:rsidRPr="00E86FDF">
        <w:rPr>
          <w:rFonts w:cs="Traditional Arabic"/>
          <w:lang w:bidi="ar-EG"/>
        </w:rPr>
        <w:t>in accordance with</w:t>
      </w:r>
      <w:r w:rsidR="00003E2E" w:rsidRPr="00E86FDF">
        <w:rPr>
          <w:rFonts w:cs="Traditional Arabic"/>
          <w:lang w:bidi="ar-EG"/>
        </w:rPr>
        <w:t xml:space="preserve"> the necessitates of</w:t>
      </w:r>
      <w:r w:rsidR="00C74FA0" w:rsidRPr="00E86FDF">
        <w:rPr>
          <w:rFonts w:cs="Traditional Arabic"/>
          <w:lang w:bidi="ar-EG"/>
        </w:rPr>
        <w:t xml:space="preserve"> the</w:t>
      </w:r>
      <w:r w:rsidR="00003E2E" w:rsidRPr="00E86FDF">
        <w:rPr>
          <w:rFonts w:cs="Traditional Arabic"/>
          <w:lang w:bidi="ar-EG"/>
        </w:rPr>
        <w:t xml:space="preserve"> sensed perception</w:t>
      </w:r>
      <w:r w:rsidR="00C176DC" w:rsidRPr="00E86FDF">
        <w:rPr>
          <w:rFonts w:cs="Traditional Arabic"/>
          <w:lang w:bidi="ar-EG"/>
        </w:rPr>
        <w:t xml:space="preserve"> </w:t>
      </w:r>
      <w:r w:rsidR="00003E2E" w:rsidRPr="00E86FDF">
        <w:rPr>
          <w:rFonts w:cs="Traditional Arabic"/>
          <w:lang w:bidi="ar-EG"/>
        </w:rPr>
        <w:t>and mind!</w:t>
      </w:r>
      <w:r w:rsidR="00C74FA0" w:rsidRPr="00E86FDF">
        <w:rPr>
          <w:rFonts w:cs="Traditional Arabic"/>
          <w:lang w:bidi="ar-EG"/>
        </w:rPr>
        <w:t xml:space="preserve"> Moves such as these</w:t>
      </w:r>
      <w:r w:rsidR="00EB2532" w:rsidRPr="00E86FDF">
        <w:rPr>
          <w:rFonts w:cs="Traditional Arabic"/>
          <w:lang w:bidi="ar-EG"/>
        </w:rPr>
        <w:t xml:space="preserve"> usually either succeed and the Munkar is removed</w:t>
      </w:r>
      <w:r w:rsidR="004062A6" w:rsidRPr="00E86FDF">
        <w:rPr>
          <w:rFonts w:cs="Traditional Arabic"/>
          <w:lang w:bidi="ar-EG"/>
        </w:rPr>
        <w:t>, as required, or it fails and the “</w:t>
      </w:r>
      <w:r w:rsidR="004062A6" w:rsidRPr="00E86FDF">
        <w:rPr>
          <w:rFonts w:cs="Traditional Arabic"/>
          <w:b/>
          <w:bCs/>
          <w:lang w:bidi="ar-EG"/>
        </w:rPr>
        <w:t>Coup makers</w:t>
      </w:r>
      <w:r w:rsidR="004062A6" w:rsidRPr="00E86FDF">
        <w:rPr>
          <w:rFonts w:cs="Traditional Arabic"/>
          <w:lang w:bidi="ar-EG"/>
        </w:rPr>
        <w:t>” are subjected to punishment</w:t>
      </w:r>
      <w:r w:rsidR="00B975B8" w:rsidRPr="00E86FDF">
        <w:rPr>
          <w:rFonts w:cs="Traditional Arabic"/>
          <w:lang w:bidi="ar-EG"/>
        </w:rPr>
        <w:t xml:space="preserve"> and perhaps</w:t>
      </w:r>
      <w:r w:rsidR="00E31A82" w:rsidRPr="00E86FDF">
        <w:rPr>
          <w:rFonts w:cs="Traditional Arabic"/>
          <w:lang w:bidi="ar-EG"/>
        </w:rPr>
        <w:t xml:space="preserve"> sentenced to death. There is no harm in that for the one </w:t>
      </w:r>
      <w:r w:rsidR="00097868" w:rsidRPr="00E86FDF">
        <w:rPr>
          <w:rFonts w:cs="Traditional Arabic"/>
          <w:lang w:bidi="ar-EG"/>
        </w:rPr>
        <w:t>seeking (the pleasure of)</w:t>
      </w:r>
      <w:r w:rsidR="00E31A82" w:rsidRPr="00E86FDF">
        <w:rPr>
          <w:rFonts w:cs="Traditional Arabic"/>
          <w:lang w:bidi="ar-EG"/>
        </w:rPr>
        <w:t xml:space="preserve"> Allah and</w:t>
      </w:r>
      <w:r w:rsidR="00AE445D" w:rsidRPr="00E86FDF">
        <w:rPr>
          <w:rFonts w:cs="Traditional Arabic"/>
          <w:lang w:bidi="ar-EG"/>
        </w:rPr>
        <w:t xml:space="preserve"> the home of the hereafter and indeed it reflects a great honour and certain martyrdom </w:t>
      </w:r>
      <w:r w:rsidR="00750813" w:rsidRPr="00E86FDF">
        <w:rPr>
          <w:rFonts w:cs="Traditional Arabic"/>
          <w:lang w:bidi="ar-EG"/>
        </w:rPr>
        <w:t xml:space="preserve">in accordance </w:t>
      </w:r>
      <w:r w:rsidR="009B61DB" w:rsidRPr="00E86FDF">
        <w:rPr>
          <w:rFonts w:cs="Traditional Arabic"/>
          <w:lang w:bidi="ar-EG"/>
        </w:rPr>
        <w:t>with</w:t>
      </w:r>
      <w:r w:rsidR="00750813" w:rsidRPr="00E86FDF">
        <w:rPr>
          <w:rFonts w:cs="Traditional Arabic"/>
          <w:lang w:bidi="ar-EG"/>
        </w:rPr>
        <w:t xml:space="preserve"> the speech of the Messenger of Allah (saw):</w:t>
      </w:r>
    </w:p>
    <w:p w14:paraId="68F17FED" w14:textId="13C58A9B" w:rsidR="00750813" w:rsidRPr="00E86FDF" w:rsidRDefault="00750813" w:rsidP="00774CE9">
      <w:pPr>
        <w:spacing w:after="0"/>
        <w:rPr>
          <w:rFonts w:cs="Traditional Arabic"/>
          <w:lang w:bidi="ar-EG"/>
        </w:rPr>
      </w:pPr>
    </w:p>
    <w:p w14:paraId="1C63182E" w14:textId="4C90BFA5" w:rsidR="00750813" w:rsidRPr="00E86FDF" w:rsidRDefault="009B61DB" w:rsidP="00774CE9">
      <w:pPr>
        <w:spacing w:after="0"/>
        <w:rPr>
          <w:rFonts w:cs="Traditional Arabic"/>
          <w:sz w:val="32"/>
          <w:szCs w:val="32"/>
          <w:rtl/>
          <w:lang w:bidi="ar-EG"/>
        </w:rPr>
      </w:pPr>
      <w:r w:rsidRPr="00E86FDF">
        <w:rPr>
          <w:rFonts w:cs="Traditional Arabic"/>
          <w:sz w:val="32"/>
          <w:szCs w:val="32"/>
          <w:rtl/>
          <w:lang w:bidi="ar-EG"/>
        </w:rPr>
        <w:lastRenderedPageBreak/>
        <w:t xml:space="preserve">سَيِّدُ الشُّهَدَاءِ حَمْزَةُ بْنُ عَبْدِ الْمُطَّلِبِ، وَرَجُلٌ قَامَ إِلَى </w:t>
      </w:r>
      <w:r w:rsidR="006A615E" w:rsidRPr="00E86FDF">
        <w:rPr>
          <w:rFonts w:cs="Traditional Arabic"/>
          <w:sz w:val="32"/>
          <w:szCs w:val="32"/>
          <w:rtl/>
          <w:lang w:bidi="ar-EG"/>
        </w:rPr>
        <w:t>سُلْطانٍ</w:t>
      </w:r>
      <w:r w:rsidRPr="00E86FDF">
        <w:rPr>
          <w:rFonts w:cs="Traditional Arabic"/>
          <w:sz w:val="32"/>
          <w:szCs w:val="32"/>
          <w:rtl/>
          <w:lang w:bidi="ar-EG"/>
        </w:rPr>
        <w:t xml:space="preserve"> جَائِرٍ فَأَمَرَهُ وَنَهَاهُ، فَقَتَلَهُ</w:t>
      </w:r>
    </w:p>
    <w:p w14:paraId="79D13626" w14:textId="0038DAF8" w:rsidR="00DC1A89" w:rsidRPr="00E86FDF" w:rsidRDefault="006A615E" w:rsidP="00774CE9">
      <w:pPr>
        <w:spacing w:after="0"/>
        <w:rPr>
          <w:rFonts w:cs="Traditional Arabic"/>
          <w:b/>
          <w:bCs/>
          <w:lang w:bidi="ar-EG"/>
        </w:rPr>
      </w:pPr>
      <w:r w:rsidRPr="00E86FDF">
        <w:rPr>
          <w:rFonts w:cs="Traditional Arabic"/>
          <w:b/>
          <w:bCs/>
          <w:lang w:bidi="ar-EG"/>
        </w:rPr>
        <w:t>The master of martyrs is Hamza bin Abdul Muttalib</w:t>
      </w:r>
      <w:r w:rsidR="00F36350" w:rsidRPr="00E86FDF">
        <w:rPr>
          <w:rFonts w:cs="Traditional Arabic"/>
          <w:b/>
          <w:bCs/>
          <w:lang w:bidi="ar-EG"/>
        </w:rPr>
        <w:t xml:space="preserve"> and a man who stood before the unjust ruler, then commanded him and forbade him, and </w:t>
      </w:r>
      <w:r w:rsidR="00717FF0" w:rsidRPr="00E86FDF">
        <w:rPr>
          <w:rFonts w:cs="Traditional Arabic"/>
          <w:b/>
          <w:bCs/>
          <w:lang w:bidi="ar-EG"/>
        </w:rPr>
        <w:t xml:space="preserve">he (the ruler) then </w:t>
      </w:r>
      <w:r w:rsidR="00F36350" w:rsidRPr="00E86FDF">
        <w:rPr>
          <w:rFonts w:cs="Traditional Arabic"/>
          <w:b/>
          <w:bCs/>
          <w:lang w:bidi="ar-EG"/>
        </w:rPr>
        <w:t xml:space="preserve">killed </w:t>
      </w:r>
      <w:r w:rsidR="00717FF0" w:rsidRPr="00E86FDF">
        <w:rPr>
          <w:rFonts w:cs="Traditional Arabic"/>
          <w:b/>
          <w:bCs/>
          <w:lang w:bidi="ar-EG"/>
        </w:rPr>
        <w:t xml:space="preserve">him </w:t>
      </w:r>
      <w:proofErr w:type="gramStart"/>
      <w:r w:rsidR="00F36350" w:rsidRPr="00E86FDF">
        <w:rPr>
          <w:rFonts w:cs="Traditional Arabic"/>
          <w:b/>
          <w:bCs/>
          <w:lang w:bidi="ar-EG"/>
        </w:rPr>
        <w:t>as a consequence</w:t>
      </w:r>
      <w:proofErr w:type="gramEnd"/>
      <w:r w:rsidR="00717FF0" w:rsidRPr="00E86FDF">
        <w:rPr>
          <w:rFonts w:cs="Traditional Arabic"/>
          <w:b/>
          <w:bCs/>
          <w:lang w:bidi="ar-EG"/>
        </w:rPr>
        <w:t>.</w:t>
      </w:r>
    </w:p>
    <w:p w14:paraId="2035163E" w14:textId="2FA2FA34" w:rsidR="00717FF0" w:rsidRPr="00E86FDF" w:rsidRDefault="00717FF0" w:rsidP="00774CE9">
      <w:pPr>
        <w:spacing w:after="0"/>
        <w:rPr>
          <w:rFonts w:cs="Traditional Arabic"/>
          <w:lang w:bidi="ar-EG"/>
        </w:rPr>
      </w:pPr>
    </w:p>
    <w:p w14:paraId="29118396" w14:textId="11FC5929" w:rsidR="00AC7689" w:rsidRPr="00E86FDF" w:rsidRDefault="00AD766A" w:rsidP="00774CE9">
      <w:pPr>
        <w:spacing w:after="0"/>
        <w:rPr>
          <w:rFonts w:cs="Traditional Arabic"/>
          <w:lang w:bidi="ar-EG"/>
        </w:rPr>
      </w:pPr>
      <w:r w:rsidRPr="00E86FDF">
        <w:rPr>
          <w:rFonts w:cs="Traditional Arabic"/>
          <w:lang w:bidi="ar-EG"/>
        </w:rPr>
        <w:t xml:space="preserve">It is not </w:t>
      </w:r>
      <w:proofErr w:type="gramStart"/>
      <w:r w:rsidR="00297663" w:rsidRPr="00E86FDF">
        <w:rPr>
          <w:rFonts w:cs="Traditional Arabic"/>
          <w:lang w:bidi="ar-EG"/>
        </w:rPr>
        <w:t>conceivable</w:t>
      </w:r>
      <w:proofErr w:type="gramEnd"/>
      <w:r w:rsidR="008E15CF" w:rsidRPr="00E86FDF">
        <w:rPr>
          <w:rFonts w:cs="Traditional Arabic"/>
          <w:lang w:bidi="ar-EG"/>
        </w:rPr>
        <w:t xml:space="preserve"> and it is not permissible to </w:t>
      </w:r>
      <w:r w:rsidR="00A32589" w:rsidRPr="00E86FDF">
        <w:rPr>
          <w:rFonts w:cs="Traditional Arabic"/>
          <w:lang w:bidi="ar-EG"/>
        </w:rPr>
        <w:t>think that the intention of our Prophet (saw)</w:t>
      </w:r>
      <w:r w:rsidR="00E802D3" w:rsidRPr="00E86FDF">
        <w:rPr>
          <w:rFonts w:cs="Traditional Arabic"/>
          <w:lang w:bidi="ar-EG"/>
        </w:rPr>
        <w:t xml:space="preserve"> was other than the commanding of the Ma’roof and the forbidding of the Munkar</w:t>
      </w:r>
      <w:r w:rsidR="00236F54" w:rsidRPr="00E86FDF">
        <w:rPr>
          <w:rFonts w:cs="Traditional Arabic"/>
          <w:lang w:bidi="ar-EG"/>
        </w:rPr>
        <w:t xml:space="preserve"> </w:t>
      </w:r>
      <w:r w:rsidR="00297663" w:rsidRPr="00E86FDF">
        <w:rPr>
          <w:rFonts w:cs="Traditional Arabic"/>
          <w:lang w:bidi="ar-EG"/>
        </w:rPr>
        <w:t>for the purpose of</w:t>
      </w:r>
      <w:r w:rsidR="00236F54" w:rsidRPr="00E86FDF">
        <w:rPr>
          <w:rFonts w:cs="Traditional Arabic"/>
          <w:lang w:bidi="ar-EG"/>
        </w:rPr>
        <w:t xml:space="preserve"> remov</w:t>
      </w:r>
      <w:r w:rsidR="00297663" w:rsidRPr="00E86FDF">
        <w:rPr>
          <w:rFonts w:cs="Traditional Arabic"/>
          <w:lang w:bidi="ar-EG"/>
        </w:rPr>
        <w:t>ing</w:t>
      </w:r>
      <w:r w:rsidR="00236F54" w:rsidRPr="00E86FDF">
        <w:rPr>
          <w:rFonts w:cs="Traditional Arabic"/>
          <w:lang w:bidi="ar-EG"/>
        </w:rPr>
        <w:t xml:space="preserve"> it and chang</w:t>
      </w:r>
      <w:r w:rsidR="00297663" w:rsidRPr="00E86FDF">
        <w:rPr>
          <w:rFonts w:cs="Traditional Arabic"/>
          <w:lang w:bidi="ar-EG"/>
        </w:rPr>
        <w:t>ing</w:t>
      </w:r>
      <w:r w:rsidR="00236F54" w:rsidRPr="00E86FDF">
        <w:rPr>
          <w:rFonts w:cs="Traditional Arabic"/>
          <w:lang w:bidi="ar-EG"/>
        </w:rPr>
        <w:t xml:space="preserve"> it. </w:t>
      </w:r>
      <w:r w:rsidR="007F5082" w:rsidRPr="00E86FDF">
        <w:rPr>
          <w:rFonts w:cs="Traditional Arabic"/>
          <w:lang w:bidi="ar-EG"/>
        </w:rPr>
        <w:t>Such a matter does</w:t>
      </w:r>
      <w:r w:rsidR="00236F54" w:rsidRPr="00E86FDF">
        <w:rPr>
          <w:rFonts w:cs="Traditional Arabic"/>
          <w:lang w:bidi="ar-EG"/>
        </w:rPr>
        <w:t xml:space="preserve"> not occur by the tongue alone but rather also by the hand</w:t>
      </w:r>
      <w:r w:rsidR="001D016F" w:rsidRPr="00E86FDF">
        <w:rPr>
          <w:rFonts w:cs="Traditional Arabic"/>
          <w:lang w:bidi="ar-EG"/>
        </w:rPr>
        <w:t xml:space="preserve">, just as has been </w:t>
      </w:r>
      <w:proofErr w:type="gramStart"/>
      <w:r w:rsidR="001D016F" w:rsidRPr="00E86FDF">
        <w:rPr>
          <w:rFonts w:cs="Traditional Arabic"/>
          <w:lang w:bidi="ar-EG"/>
        </w:rPr>
        <w:t>definitely stated</w:t>
      </w:r>
      <w:proofErr w:type="gramEnd"/>
      <w:r w:rsidR="001D016F" w:rsidRPr="00E86FDF">
        <w:rPr>
          <w:rFonts w:cs="Traditional Arabic"/>
          <w:lang w:bidi="ar-EG"/>
        </w:rPr>
        <w:t xml:space="preserve"> in the other authentic Hadith</w:t>
      </w:r>
      <w:r w:rsidR="00B05210" w:rsidRPr="00E86FDF">
        <w:rPr>
          <w:rFonts w:cs="Traditional Arabic"/>
          <w:lang w:bidi="ar-EG"/>
        </w:rPr>
        <w:t xml:space="preserve"> like the Hadith of </w:t>
      </w:r>
      <w:proofErr w:type="spellStart"/>
      <w:r w:rsidR="00B05210" w:rsidRPr="00E86FDF">
        <w:rPr>
          <w:rFonts w:cs="Traditional Arabic"/>
          <w:lang w:bidi="ar-EG"/>
        </w:rPr>
        <w:t>Sa’id</w:t>
      </w:r>
      <w:proofErr w:type="spellEnd"/>
      <w:r w:rsidR="00475C87" w:rsidRPr="00E86FDF">
        <w:rPr>
          <w:rFonts w:cs="Traditional Arabic"/>
          <w:lang w:bidi="ar-EG"/>
        </w:rPr>
        <w:t xml:space="preserve"> Al-</w:t>
      </w:r>
      <w:proofErr w:type="spellStart"/>
      <w:r w:rsidR="00475C87" w:rsidRPr="00E86FDF">
        <w:rPr>
          <w:rFonts w:cs="Traditional Arabic"/>
          <w:lang w:bidi="ar-EG"/>
        </w:rPr>
        <w:t>Khudri</w:t>
      </w:r>
      <w:proofErr w:type="spellEnd"/>
      <w:r w:rsidR="00F5343D" w:rsidRPr="00E86FDF">
        <w:rPr>
          <w:rFonts w:cs="Traditional Arabic"/>
          <w:lang w:bidi="ar-EG"/>
        </w:rPr>
        <w:t xml:space="preserve"> and the Hadith of Umm </w:t>
      </w:r>
      <w:proofErr w:type="spellStart"/>
      <w:r w:rsidR="00F5343D" w:rsidRPr="00E86FDF">
        <w:rPr>
          <w:rFonts w:cs="Traditional Arabic"/>
          <w:lang w:bidi="ar-EG"/>
        </w:rPr>
        <w:t>Salamah</w:t>
      </w:r>
      <w:proofErr w:type="spellEnd"/>
      <w:r w:rsidR="00F5343D" w:rsidRPr="00E86FDF">
        <w:rPr>
          <w:rFonts w:cs="Traditional Arabic"/>
          <w:lang w:bidi="ar-EG"/>
        </w:rPr>
        <w:t>, may Allah be pleased with them both</w:t>
      </w:r>
      <w:r w:rsidR="006F5AED" w:rsidRPr="00E86FDF">
        <w:rPr>
          <w:rFonts w:cs="Traditional Arabic"/>
          <w:lang w:bidi="ar-EG"/>
        </w:rPr>
        <w:t xml:space="preserve">. </w:t>
      </w:r>
      <w:r w:rsidR="00C77EAE" w:rsidRPr="00E86FDF">
        <w:rPr>
          <w:rFonts w:cs="Traditional Arabic"/>
          <w:lang w:bidi="ar-EG"/>
        </w:rPr>
        <w:t>This is exactly</w:t>
      </w:r>
      <w:r w:rsidR="00D13F5D" w:rsidRPr="00E86FDF">
        <w:rPr>
          <w:rFonts w:cs="Traditional Arabic"/>
          <w:lang w:bidi="ar-EG"/>
        </w:rPr>
        <w:t xml:space="preserve"> what the one who was killed from among the people of </w:t>
      </w:r>
      <w:r w:rsidR="00904F3F" w:rsidRPr="00E86FDF">
        <w:rPr>
          <w:rFonts w:cs="Traditional Arabic"/>
          <w:lang w:bidi="ar-EG"/>
        </w:rPr>
        <w:t>power undertook sacrificing himself in the way of Allah, to remove the Munkar</w:t>
      </w:r>
      <w:r w:rsidR="00AC7689" w:rsidRPr="00E86FDF">
        <w:rPr>
          <w:rFonts w:cs="Traditional Arabic"/>
          <w:lang w:bidi="ar-EG"/>
        </w:rPr>
        <w:t xml:space="preserve"> and for the word of Allah to be the highest, and so happy he is!</w:t>
      </w:r>
    </w:p>
    <w:p w14:paraId="1EB5AF5D" w14:textId="77777777" w:rsidR="00AC7689" w:rsidRPr="00E86FDF" w:rsidRDefault="00AC7689" w:rsidP="00774CE9">
      <w:pPr>
        <w:spacing w:after="0"/>
        <w:rPr>
          <w:rFonts w:cs="Traditional Arabic"/>
          <w:lang w:bidi="ar-EG"/>
        </w:rPr>
      </w:pPr>
    </w:p>
    <w:p w14:paraId="1A656F2A" w14:textId="23994897" w:rsidR="00717FF0" w:rsidRPr="00E86FDF" w:rsidRDefault="003B24CD" w:rsidP="00774CE9">
      <w:pPr>
        <w:spacing w:after="0"/>
        <w:rPr>
          <w:rFonts w:cs="Traditional Arabic"/>
          <w:lang w:bidi="ar-EG"/>
        </w:rPr>
      </w:pPr>
      <w:r w:rsidRPr="00E86FDF">
        <w:rPr>
          <w:rFonts w:cs="Traditional Arabic"/>
          <w:b/>
          <w:bCs/>
          <w:lang w:bidi="ar-EG"/>
        </w:rPr>
        <w:t>(4)</w:t>
      </w:r>
      <w:r w:rsidRPr="00E86FDF">
        <w:rPr>
          <w:rFonts w:cs="Traditional Arabic"/>
          <w:lang w:bidi="ar-EG"/>
        </w:rPr>
        <w:t xml:space="preserve"> Yes, it is true what </w:t>
      </w:r>
      <w:r w:rsidR="00AF1B24" w:rsidRPr="00E86FDF">
        <w:rPr>
          <w:rFonts w:cs="Traditional Arabic"/>
          <w:lang w:bidi="ar-EG"/>
        </w:rPr>
        <w:t>they have</w:t>
      </w:r>
      <w:r w:rsidRPr="00E86FDF">
        <w:rPr>
          <w:rFonts w:cs="Traditional Arabic"/>
          <w:lang w:bidi="ar-EG"/>
        </w:rPr>
        <w:t xml:space="preserve"> said</w:t>
      </w:r>
      <w:r w:rsidR="009E34A4" w:rsidRPr="00E86FDF">
        <w:rPr>
          <w:rFonts w:cs="Traditional Arabic"/>
          <w:lang w:bidi="ar-EG"/>
        </w:rPr>
        <w:t xml:space="preserve"> in respect to the</w:t>
      </w:r>
      <w:r w:rsidR="00AF1B24" w:rsidRPr="00E86FDF">
        <w:rPr>
          <w:rFonts w:cs="Traditional Arabic"/>
          <w:lang w:bidi="ar-EG"/>
        </w:rPr>
        <w:t>re</w:t>
      </w:r>
      <w:r w:rsidR="009E34A4" w:rsidRPr="00E86FDF">
        <w:rPr>
          <w:rFonts w:cs="Traditional Arabic"/>
          <w:lang w:bidi="ar-EG"/>
        </w:rPr>
        <w:t xml:space="preserve"> being many Ahadeeth related to having patience and persevering with the </w:t>
      </w:r>
      <w:r w:rsidR="00D0677D" w:rsidRPr="00E86FDF">
        <w:rPr>
          <w:rFonts w:cs="Traditional Arabic"/>
          <w:lang w:bidi="ar-EG"/>
        </w:rPr>
        <w:t>oppressive or unjust leaders</w:t>
      </w:r>
      <w:r w:rsidR="00873F93" w:rsidRPr="00E86FDF">
        <w:rPr>
          <w:rFonts w:cs="Traditional Arabic"/>
          <w:lang w:bidi="ar-EG"/>
        </w:rPr>
        <w:t>. However, the</w:t>
      </w:r>
      <w:r w:rsidR="00613113" w:rsidRPr="00E86FDF">
        <w:rPr>
          <w:rFonts w:cs="Traditional Arabic"/>
          <w:lang w:bidi="ar-EG"/>
        </w:rPr>
        <w:t xml:space="preserve"> Ahadeeth are more numerous and more authentic in respect to commanding them with the Ma’roof and forbidding them from the Munkar, as we have explained </w:t>
      </w:r>
      <w:r w:rsidR="00AF1B24" w:rsidRPr="00E86FDF">
        <w:rPr>
          <w:rFonts w:cs="Traditional Arabic"/>
          <w:lang w:bidi="ar-EG"/>
        </w:rPr>
        <w:t xml:space="preserve">un our paper </w:t>
      </w:r>
      <w:r w:rsidR="00AF1B24" w:rsidRPr="00E86FDF">
        <w:rPr>
          <w:rFonts w:cs="Traditional Arabic"/>
          <w:b/>
          <w:bCs/>
          <w:lang w:bidi="ar-EG"/>
        </w:rPr>
        <w:t>“Accounting the rulers”</w:t>
      </w:r>
      <w:r w:rsidR="00AF1B24" w:rsidRPr="00E86FDF">
        <w:rPr>
          <w:rFonts w:cs="Traditional Arabic"/>
          <w:lang w:bidi="ar-EG"/>
        </w:rPr>
        <w:t xml:space="preserve">. As such, </w:t>
      </w:r>
      <w:r w:rsidR="00A762AC" w:rsidRPr="00E86FDF">
        <w:rPr>
          <w:rFonts w:cs="Traditional Arabic"/>
          <w:lang w:bidi="ar-EG"/>
        </w:rPr>
        <w:t xml:space="preserve">why do </w:t>
      </w:r>
      <w:r w:rsidR="00AF1B24" w:rsidRPr="00E86FDF">
        <w:rPr>
          <w:rFonts w:cs="Traditional Arabic"/>
          <w:lang w:bidi="ar-EG"/>
        </w:rPr>
        <w:t xml:space="preserve">they conceal some of the Wahi (divine revelation) </w:t>
      </w:r>
      <w:r w:rsidR="00615496" w:rsidRPr="00E86FDF">
        <w:rPr>
          <w:rFonts w:cs="Traditional Arabic"/>
          <w:lang w:bidi="ar-EG"/>
        </w:rPr>
        <w:t xml:space="preserve">whilst </w:t>
      </w:r>
      <w:r w:rsidR="00A762AC" w:rsidRPr="00E86FDF">
        <w:rPr>
          <w:rFonts w:cs="Traditional Arabic"/>
          <w:lang w:bidi="ar-EG"/>
        </w:rPr>
        <w:t xml:space="preserve">only </w:t>
      </w:r>
      <w:r w:rsidR="00C11704" w:rsidRPr="00E86FDF">
        <w:rPr>
          <w:rFonts w:cs="Traditional Arabic"/>
          <w:lang w:bidi="ar-EG"/>
        </w:rPr>
        <w:t>disclosing some of it?!</w:t>
      </w:r>
      <w:r w:rsidR="00AC7689" w:rsidRPr="00E86FDF">
        <w:rPr>
          <w:rFonts w:cs="Traditional Arabic"/>
          <w:lang w:bidi="ar-EG"/>
        </w:rPr>
        <w:t xml:space="preserve"> </w:t>
      </w:r>
      <w:r w:rsidR="006B6270" w:rsidRPr="00E86FDF">
        <w:rPr>
          <w:rFonts w:cs="Traditional Arabic"/>
          <w:lang w:bidi="ar-EG"/>
        </w:rPr>
        <w:t>Do they fear that the people will be misled or misguided by that which Abu l-</w:t>
      </w:r>
      <w:proofErr w:type="spellStart"/>
      <w:r w:rsidR="006B6270" w:rsidRPr="00E86FDF">
        <w:rPr>
          <w:rFonts w:cs="Traditional Arabic"/>
          <w:lang w:bidi="ar-EG"/>
        </w:rPr>
        <w:t>Qasim</w:t>
      </w:r>
      <w:proofErr w:type="spellEnd"/>
      <w:r w:rsidR="006B6270" w:rsidRPr="00E86FDF">
        <w:rPr>
          <w:rFonts w:cs="Traditional Arabic"/>
          <w:lang w:bidi="ar-EG"/>
        </w:rPr>
        <w:t xml:space="preserve">, Muhammad (saw) </w:t>
      </w:r>
      <w:r w:rsidR="005A2C48" w:rsidRPr="00E86FDF">
        <w:rPr>
          <w:rFonts w:cs="Traditional Arabic"/>
          <w:lang w:bidi="ar-EG"/>
        </w:rPr>
        <w:t xml:space="preserve">came with?! </w:t>
      </w:r>
      <w:r w:rsidR="008A0EEB" w:rsidRPr="00E86FDF">
        <w:rPr>
          <w:rFonts w:cs="Traditional Arabic"/>
          <w:lang w:bidi="ar-EG"/>
        </w:rPr>
        <w:t>Or do they fear</w:t>
      </w:r>
      <w:r w:rsidR="00DD5C96" w:rsidRPr="00E86FDF">
        <w:rPr>
          <w:rFonts w:cs="Traditional Arabic"/>
          <w:lang w:bidi="ar-EG"/>
        </w:rPr>
        <w:t xml:space="preserve">, them and their rulers, </w:t>
      </w:r>
      <w:r w:rsidR="00416B30" w:rsidRPr="00E86FDF">
        <w:rPr>
          <w:rFonts w:cs="Traditional Arabic"/>
          <w:lang w:bidi="ar-EG"/>
        </w:rPr>
        <w:t xml:space="preserve">that they will be curtailed by Allah and His Messenger?! </w:t>
      </w:r>
      <w:r w:rsidR="0057242C" w:rsidRPr="00E86FDF">
        <w:rPr>
          <w:rFonts w:cs="Traditional Arabic"/>
          <w:lang w:bidi="ar-EG"/>
        </w:rPr>
        <w:t xml:space="preserve">Or do they believe in some of the Book and disbelieve in part?! </w:t>
      </w:r>
      <w:r w:rsidR="006F41E4" w:rsidRPr="00E86FDF">
        <w:rPr>
          <w:rFonts w:cs="Traditional Arabic"/>
          <w:lang w:bidi="ar-EG"/>
        </w:rPr>
        <w:t>That is because it is</w:t>
      </w:r>
      <w:r w:rsidR="00F75BB2" w:rsidRPr="00E86FDF">
        <w:rPr>
          <w:rFonts w:cs="Traditional Arabic"/>
          <w:lang w:bidi="ar-EG"/>
        </w:rPr>
        <w:t xml:space="preserve"> necessary to take all of them (</w:t>
      </w:r>
      <w:proofErr w:type="gramStart"/>
      <w:r w:rsidR="00F75BB2" w:rsidRPr="00E86FDF">
        <w:rPr>
          <w:rFonts w:cs="Traditional Arabic"/>
          <w:lang w:bidi="ar-EG"/>
        </w:rPr>
        <w:t>i.e.</w:t>
      </w:r>
      <w:proofErr w:type="gramEnd"/>
      <w:r w:rsidR="00F75BB2" w:rsidRPr="00E86FDF">
        <w:rPr>
          <w:rFonts w:cs="Traditional Arabic"/>
          <w:lang w:bidi="ar-EG"/>
        </w:rPr>
        <w:t xml:space="preserve"> the Ahadeeth) and to </w:t>
      </w:r>
      <w:r w:rsidR="006F41E4" w:rsidRPr="00E86FDF">
        <w:rPr>
          <w:rFonts w:cs="Traditional Arabic"/>
          <w:lang w:bidi="ar-EG"/>
        </w:rPr>
        <w:t>work in accordance to them all. Otherwise</w:t>
      </w:r>
      <w:r w:rsidR="0051759D" w:rsidRPr="00E86FDF">
        <w:rPr>
          <w:rFonts w:cs="Traditional Arabic"/>
          <w:lang w:bidi="ar-EG"/>
        </w:rPr>
        <w:t>,</w:t>
      </w:r>
      <w:r w:rsidR="006F41E4" w:rsidRPr="00E86FDF">
        <w:rPr>
          <w:rFonts w:cs="Traditional Arabic"/>
          <w:lang w:bidi="ar-EG"/>
        </w:rPr>
        <w:t xml:space="preserve"> that </w:t>
      </w:r>
      <w:r w:rsidR="00E709CC" w:rsidRPr="00E86FDF">
        <w:rPr>
          <w:rFonts w:cs="Traditional Arabic"/>
          <w:lang w:bidi="ar-EG"/>
        </w:rPr>
        <w:t>would represent Iman (belief) in some of the Book and disbelief in some of it</w:t>
      </w:r>
      <w:r w:rsidR="0051759D" w:rsidRPr="00E86FDF">
        <w:rPr>
          <w:rFonts w:cs="Traditional Arabic"/>
          <w:lang w:bidi="ar-EG"/>
        </w:rPr>
        <w:t>, just like the case was with those who preceded them from the Bani Isra’eel</w:t>
      </w:r>
      <w:r w:rsidR="00393F2B" w:rsidRPr="00E86FDF">
        <w:rPr>
          <w:rFonts w:cs="Traditional Arabic"/>
          <w:lang w:bidi="ar-EG"/>
        </w:rPr>
        <w:t xml:space="preserve">. </w:t>
      </w:r>
      <w:r w:rsidR="00604706" w:rsidRPr="00E86FDF">
        <w:rPr>
          <w:rFonts w:cs="Traditional Arabic"/>
          <w:lang w:bidi="ar-EG"/>
        </w:rPr>
        <w:t>And if it is not possible to take all of them (</w:t>
      </w:r>
      <w:proofErr w:type="gramStart"/>
      <w:r w:rsidR="00604706" w:rsidRPr="00E86FDF">
        <w:rPr>
          <w:rFonts w:cs="Traditional Arabic"/>
          <w:lang w:bidi="ar-EG"/>
        </w:rPr>
        <w:t>i.e.</w:t>
      </w:r>
      <w:proofErr w:type="gramEnd"/>
      <w:r w:rsidR="00604706" w:rsidRPr="00E86FDF">
        <w:rPr>
          <w:rFonts w:cs="Traditional Arabic"/>
          <w:lang w:bidi="ar-EG"/>
        </w:rPr>
        <w:t xml:space="preserve"> due to irreconcilability)</w:t>
      </w:r>
      <w:r w:rsidR="002F439E" w:rsidRPr="00E86FDF">
        <w:rPr>
          <w:rFonts w:cs="Traditional Arabic"/>
          <w:lang w:bidi="ar-EG"/>
        </w:rPr>
        <w:t xml:space="preserve">, then the texts of commanding the Ma’roof and forbidding the Munkar are the later texts and as such </w:t>
      </w:r>
      <w:r w:rsidR="00A52EF7" w:rsidRPr="00E86FDF">
        <w:rPr>
          <w:rFonts w:cs="Traditional Arabic"/>
          <w:lang w:bidi="ar-EG"/>
        </w:rPr>
        <w:t xml:space="preserve">override </w:t>
      </w:r>
      <w:r w:rsidR="00505AF5" w:rsidRPr="00E86FDF">
        <w:rPr>
          <w:rFonts w:cs="Traditional Arabic"/>
          <w:lang w:bidi="ar-EG"/>
        </w:rPr>
        <w:t>the other texts</w:t>
      </w:r>
      <w:r w:rsidR="00604706" w:rsidRPr="00E86FDF">
        <w:rPr>
          <w:rFonts w:cs="Traditional Arabic"/>
          <w:lang w:bidi="ar-EG"/>
        </w:rPr>
        <w:t xml:space="preserve"> </w:t>
      </w:r>
      <w:r w:rsidR="00505AF5" w:rsidRPr="00E86FDF">
        <w:rPr>
          <w:rFonts w:cs="Traditional Arabic"/>
          <w:lang w:bidi="ar-EG"/>
        </w:rPr>
        <w:t>and abrogate them, just as we established by clear evidence in our book “</w:t>
      </w:r>
      <w:r w:rsidR="00505AF5" w:rsidRPr="00E86FDF">
        <w:rPr>
          <w:rFonts w:cs="Traditional Arabic"/>
          <w:b/>
          <w:bCs/>
          <w:lang w:bidi="ar-EG"/>
        </w:rPr>
        <w:t>Accounting the rulers</w:t>
      </w:r>
      <w:r w:rsidR="00505AF5" w:rsidRPr="00E86FDF">
        <w:rPr>
          <w:rFonts w:cs="Traditional Arabic"/>
          <w:lang w:bidi="ar-EG"/>
        </w:rPr>
        <w:t>”.</w:t>
      </w:r>
      <w:r w:rsidR="0051759D" w:rsidRPr="00E86FDF">
        <w:rPr>
          <w:rFonts w:cs="Traditional Arabic"/>
          <w:lang w:bidi="ar-EG"/>
        </w:rPr>
        <w:t xml:space="preserve"> </w:t>
      </w:r>
    </w:p>
    <w:p w14:paraId="4A828493" w14:textId="0C24CC54" w:rsidR="00505AF5" w:rsidRPr="00E86FDF" w:rsidRDefault="00505AF5" w:rsidP="00774CE9">
      <w:pPr>
        <w:spacing w:after="0"/>
        <w:rPr>
          <w:rFonts w:cs="Traditional Arabic"/>
          <w:lang w:bidi="ar-EG"/>
        </w:rPr>
      </w:pPr>
    </w:p>
    <w:p w14:paraId="7ABF6C95" w14:textId="387AA901" w:rsidR="00505AF5" w:rsidRPr="00E86FDF" w:rsidRDefault="007F4564" w:rsidP="00774CE9">
      <w:pPr>
        <w:spacing w:after="0"/>
        <w:rPr>
          <w:rFonts w:cs="Traditional Arabic"/>
          <w:lang w:bidi="ar-EG"/>
        </w:rPr>
      </w:pPr>
      <w:r w:rsidRPr="00E86FDF">
        <w:rPr>
          <w:rFonts w:cs="Traditional Arabic"/>
          <w:lang w:bidi="ar-EG"/>
        </w:rPr>
        <w:t>So, whoever claims</w:t>
      </w:r>
      <w:r w:rsidR="003466E3" w:rsidRPr="00E86FDF">
        <w:rPr>
          <w:rFonts w:cs="Traditional Arabic"/>
          <w:lang w:bidi="ar-EG"/>
        </w:rPr>
        <w:t>, following</w:t>
      </w:r>
      <w:r w:rsidR="00995FE1" w:rsidRPr="00E86FDF">
        <w:rPr>
          <w:rFonts w:cs="Traditional Arabic"/>
          <w:lang w:bidi="ar-EG"/>
        </w:rPr>
        <w:t xml:space="preserve"> all we have presented</w:t>
      </w:r>
      <w:r w:rsidR="003466E3" w:rsidRPr="00E86FDF">
        <w:rPr>
          <w:rFonts w:cs="Traditional Arabic"/>
          <w:lang w:bidi="ar-EG"/>
        </w:rPr>
        <w:t>,</w:t>
      </w:r>
      <w:r w:rsidR="00995FE1" w:rsidRPr="00E86FDF">
        <w:rPr>
          <w:rFonts w:cs="Traditional Arabic"/>
          <w:lang w:bidi="ar-EG"/>
        </w:rPr>
        <w:t xml:space="preserve"> that the Ayah (verse) is specific to the Jews</w:t>
      </w:r>
      <w:r w:rsidR="00866803" w:rsidRPr="00E86FDF">
        <w:rPr>
          <w:rFonts w:cs="Traditional Arabic"/>
          <w:lang w:bidi="ar-EG"/>
        </w:rPr>
        <w:t xml:space="preserve"> due to it being revealed in relation to some of their incidents, or claims</w:t>
      </w:r>
      <w:r w:rsidR="003C7C79" w:rsidRPr="00E86FDF">
        <w:rPr>
          <w:rFonts w:cs="Traditional Arabic"/>
          <w:lang w:bidi="ar-EG"/>
        </w:rPr>
        <w:t xml:space="preserve"> that he is following some of the Sahabah and Tabi’un </w:t>
      </w:r>
      <w:r w:rsidR="008C0859" w:rsidRPr="00E86FDF">
        <w:rPr>
          <w:rFonts w:cs="Traditional Arabic"/>
          <w:lang w:bidi="ar-EG"/>
        </w:rPr>
        <w:t xml:space="preserve">with the existence of those who disagreed with them from their </w:t>
      </w:r>
      <w:r w:rsidR="00377056" w:rsidRPr="00E86FDF">
        <w:rPr>
          <w:rFonts w:cs="Traditional Arabic"/>
          <w:lang w:bidi="ar-EG"/>
        </w:rPr>
        <w:t xml:space="preserve">likes, </w:t>
      </w:r>
      <w:r w:rsidR="003466E3" w:rsidRPr="00E86FDF">
        <w:rPr>
          <w:rFonts w:cs="Traditional Arabic"/>
          <w:lang w:bidi="ar-EG"/>
        </w:rPr>
        <w:t xml:space="preserve">then he should </w:t>
      </w:r>
      <w:r w:rsidR="0000116D" w:rsidRPr="00E86FDF">
        <w:rPr>
          <w:rFonts w:cs="Traditional Arabic"/>
          <w:lang w:bidi="ar-EG"/>
        </w:rPr>
        <w:t>mourn</w:t>
      </w:r>
      <w:r w:rsidR="003466E3" w:rsidRPr="00E86FDF">
        <w:rPr>
          <w:rFonts w:cs="Traditional Arabic"/>
          <w:lang w:bidi="ar-EG"/>
        </w:rPr>
        <w:t xml:space="preserve"> </w:t>
      </w:r>
      <w:r w:rsidR="003C4C19" w:rsidRPr="00E86FDF">
        <w:rPr>
          <w:rFonts w:cs="Traditional Arabic"/>
          <w:lang w:bidi="ar-EG"/>
        </w:rPr>
        <w:t xml:space="preserve">his portion of the mind and </w:t>
      </w:r>
      <w:r w:rsidR="0000116D" w:rsidRPr="00E86FDF">
        <w:rPr>
          <w:rFonts w:cs="Traditional Arabic"/>
          <w:lang w:bidi="ar-EG"/>
        </w:rPr>
        <w:t xml:space="preserve">his portion of Islam, or his portion of </w:t>
      </w:r>
      <w:proofErr w:type="gramStart"/>
      <w:r w:rsidR="0000116D" w:rsidRPr="00E86FDF">
        <w:rPr>
          <w:rFonts w:cs="Traditional Arabic"/>
          <w:lang w:bidi="ar-EG"/>
        </w:rPr>
        <w:t>both of them</w:t>
      </w:r>
      <w:proofErr w:type="gramEnd"/>
      <w:r w:rsidR="0000116D" w:rsidRPr="00E86FDF">
        <w:rPr>
          <w:rFonts w:cs="Traditional Arabic"/>
          <w:lang w:bidi="ar-EG"/>
        </w:rPr>
        <w:t xml:space="preserve"> together.</w:t>
      </w:r>
      <w:r w:rsidR="00675BDC" w:rsidRPr="00E86FDF">
        <w:rPr>
          <w:rFonts w:cs="Traditional Arabic"/>
          <w:lang w:bidi="ar-EG"/>
        </w:rPr>
        <w:t xml:space="preserve"> He should descend from his riding animal as his animal </w:t>
      </w:r>
      <w:r w:rsidR="003A3E21" w:rsidRPr="00E86FDF">
        <w:rPr>
          <w:rFonts w:cs="Traditional Arabic"/>
          <w:lang w:bidi="ar-EG"/>
        </w:rPr>
        <w:t xml:space="preserve">has a greater mind than him and is more worthy of </w:t>
      </w:r>
      <w:r w:rsidR="00C93926" w:rsidRPr="00E86FDF">
        <w:rPr>
          <w:rFonts w:cs="Traditional Arabic"/>
          <w:lang w:bidi="ar-EG"/>
        </w:rPr>
        <w:t>being the rider and not being that which is ridden!</w:t>
      </w:r>
    </w:p>
    <w:p w14:paraId="3894EC91" w14:textId="4444565C" w:rsidR="00C93926" w:rsidRPr="00E86FDF" w:rsidRDefault="00C93926" w:rsidP="00774CE9">
      <w:pPr>
        <w:spacing w:after="0"/>
        <w:rPr>
          <w:rFonts w:cs="Traditional Arabic"/>
          <w:lang w:bidi="ar-EG"/>
        </w:rPr>
      </w:pPr>
    </w:p>
    <w:p w14:paraId="0CB1DF8A" w14:textId="121AD53F" w:rsidR="00C93926" w:rsidRPr="00E86FDF" w:rsidRDefault="00C93926" w:rsidP="00774CE9">
      <w:pPr>
        <w:spacing w:after="0"/>
        <w:rPr>
          <w:rFonts w:cs="Traditional Arabic"/>
          <w:lang w:bidi="ar-EG"/>
        </w:rPr>
      </w:pPr>
      <w:r w:rsidRPr="00E86FDF">
        <w:rPr>
          <w:rFonts w:cs="Traditional Arabic"/>
          <w:lang w:bidi="ar-EG"/>
        </w:rPr>
        <w:t>This Hukm (ruling</w:t>
      </w:r>
      <w:r w:rsidR="007C23ED" w:rsidRPr="00E86FDF">
        <w:rPr>
          <w:rFonts w:cs="Traditional Arabic"/>
          <w:lang w:bidi="ar-EG"/>
        </w:rPr>
        <w:t xml:space="preserve">/verdict) of Kufr (disbelief), Zhulm (transgression) and Fisq (rebellious disobedience) </w:t>
      </w:r>
      <w:r w:rsidR="00BE2FAF" w:rsidRPr="00E86FDF">
        <w:rPr>
          <w:rFonts w:cs="Traditional Arabic"/>
          <w:lang w:bidi="ar-EG"/>
        </w:rPr>
        <w:t>applies covers anyone who leaves the Hukm (ruling / judgement) of Allah and everyone who rules or judges by other than it</w:t>
      </w:r>
      <w:r w:rsidR="00D54CFD" w:rsidRPr="00E86FDF">
        <w:rPr>
          <w:rFonts w:cs="Traditional Arabic"/>
          <w:lang w:bidi="ar-EG"/>
        </w:rPr>
        <w:t>. That applies equally whether he was:</w:t>
      </w:r>
    </w:p>
    <w:p w14:paraId="7B1E8DD4" w14:textId="249785FF" w:rsidR="00505AF5" w:rsidRPr="00E86FDF" w:rsidRDefault="00505AF5" w:rsidP="00774CE9">
      <w:pPr>
        <w:spacing w:after="0"/>
        <w:rPr>
          <w:rFonts w:cs="Traditional Arabic"/>
          <w:lang w:bidi="ar-EG"/>
        </w:rPr>
      </w:pPr>
    </w:p>
    <w:p w14:paraId="63FC509D" w14:textId="48D50611" w:rsidR="00D54CFD" w:rsidRPr="00E86FDF" w:rsidRDefault="00D54CFD" w:rsidP="00D54CFD">
      <w:pPr>
        <w:spacing w:after="0"/>
        <w:rPr>
          <w:rFonts w:cs="Traditional Arabic"/>
          <w:lang w:bidi="ar-EG"/>
        </w:rPr>
      </w:pPr>
      <w:r w:rsidRPr="00E86FDF">
        <w:rPr>
          <w:rFonts w:cs="Traditional Arabic"/>
          <w:lang w:bidi="ar-EG"/>
        </w:rPr>
        <w:t xml:space="preserve">(1) Ruling </w:t>
      </w:r>
      <w:r w:rsidR="003B3C93" w:rsidRPr="00E86FDF">
        <w:rPr>
          <w:rFonts w:cs="Traditional Arabic"/>
          <w:lang w:bidi="ar-EG"/>
        </w:rPr>
        <w:t>by the Sharee’ah in origin like the Shar’iyah judges,</w:t>
      </w:r>
    </w:p>
    <w:p w14:paraId="2F56954A" w14:textId="0DA8EB68" w:rsidR="003B3C93" w:rsidRPr="00E86FDF" w:rsidRDefault="003B3C93" w:rsidP="00D54CFD">
      <w:pPr>
        <w:spacing w:after="0"/>
        <w:rPr>
          <w:rFonts w:cs="Traditional Arabic"/>
          <w:lang w:bidi="ar-EG"/>
        </w:rPr>
      </w:pPr>
      <w:r w:rsidRPr="00E86FDF">
        <w:rPr>
          <w:rFonts w:cs="Traditional Arabic"/>
          <w:lang w:bidi="ar-EG"/>
        </w:rPr>
        <w:t xml:space="preserve">(2) </w:t>
      </w:r>
      <w:r w:rsidR="009D5925" w:rsidRPr="00E86FDF">
        <w:rPr>
          <w:rFonts w:cs="Traditional Arabic"/>
          <w:lang w:bidi="ar-EG"/>
        </w:rPr>
        <w:t>Or those who are worse than them, like the one who rules by other than the Sharee’ah in origin like the judges of man-made law.</w:t>
      </w:r>
    </w:p>
    <w:p w14:paraId="5B171643" w14:textId="6B2BFA11" w:rsidR="00D54CFD" w:rsidRPr="00E86FDF" w:rsidRDefault="00D73A97" w:rsidP="00774CE9">
      <w:pPr>
        <w:spacing w:after="0"/>
        <w:rPr>
          <w:rFonts w:cs="Traditional Arabic"/>
          <w:lang w:bidi="ar-EG"/>
        </w:rPr>
      </w:pPr>
      <w:r w:rsidRPr="00E86FDF">
        <w:rPr>
          <w:rFonts w:cs="Traditional Arabic"/>
          <w:lang w:bidi="ar-EG"/>
        </w:rPr>
        <w:t xml:space="preserve">(3) </w:t>
      </w:r>
      <w:r w:rsidR="007E7BE4" w:rsidRPr="00E86FDF">
        <w:rPr>
          <w:rFonts w:cs="Traditional Arabic"/>
          <w:lang w:bidi="ar-EG"/>
        </w:rPr>
        <w:t>And b</w:t>
      </w:r>
      <w:r w:rsidRPr="00E86FDF">
        <w:rPr>
          <w:rFonts w:cs="Traditional Arabic"/>
          <w:lang w:bidi="ar-EG"/>
        </w:rPr>
        <w:t xml:space="preserve">y greater reason, </w:t>
      </w:r>
      <w:r w:rsidR="007E7BE4" w:rsidRPr="00E86FDF">
        <w:rPr>
          <w:rFonts w:cs="Traditional Arabic"/>
          <w:lang w:bidi="ar-EG"/>
        </w:rPr>
        <w:t>if he was from those</w:t>
      </w:r>
      <w:r w:rsidRPr="00E86FDF">
        <w:rPr>
          <w:rFonts w:cs="Traditional Arabic"/>
          <w:lang w:bidi="ar-EG"/>
        </w:rPr>
        <w:t xml:space="preserve"> who </w:t>
      </w:r>
      <w:r w:rsidR="003F2B6B" w:rsidRPr="00E86FDF">
        <w:rPr>
          <w:rFonts w:cs="Traditional Arabic"/>
          <w:lang w:bidi="ar-EG"/>
        </w:rPr>
        <w:t xml:space="preserve">draft, </w:t>
      </w:r>
      <w:r w:rsidRPr="00E86FDF">
        <w:rPr>
          <w:rFonts w:cs="Traditional Arabic"/>
          <w:lang w:bidi="ar-EG"/>
        </w:rPr>
        <w:t>enact and legislate</w:t>
      </w:r>
      <w:r w:rsidR="003F2B6B" w:rsidRPr="00E86FDF">
        <w:rPr>
          <w:rFonts w:cs="Traditional Arabic"/>
          <w:lang w:bidi="ar-EG"/>
        </w:rPr>
        <w:t xml:space="preserve"> constitutions, laws, codes and statutes </w:t>
      </w:r>
      <w:r w:rsidR="00B131CE" w:rsidRPr="00E86FDF">
        <w:rPr>
          <w:rFonts w:cs="Traditional Arabic"/>
          <w:lang w:bidi="ar-EG"/>
        </w:rPr>
        <w:t>contrary to the Shar’a or are not deduced in a correct and Shar’i</w:t>
      </w:r>
      <w:r w:rsidR="00BE1801" w:rsidRPr="00E86FDF">
        <w:rPr>
          <w:rFonts w:cs="Traditional Arabic"/>
          <w:lang w:bidi="ar-EG"/>
        </w:rPr>
        <w:t>y</w:t>
      </w:r>
      <w:r w:rsidR="00B131CE" w:rsidRPr="00E86FDF">
        <w:rPr>
          <w:rFonts w:cs="Traditional Arabic"/>
          <w:lang w:bidi="ar-EG"/>
        </w:rPr>
        <w:t xml:space="preserve"> manner </w:t>
      </w:r>
      <w:r w:rsidR="002A43AB" w:rsidRPr="00E86FDF">
        <w:rPr>
          <w:rFonts w:cs="Traditional Arabic"/>
          <w:lang w:bidi="ar-EG"/>
        </w:rPr>
        <w:t>and then binds the judiciary, executive and administrative departments</w:t>
      </w:r>
      <w:r w:rsidR="00B934F0" w:rsidRPr="00E86FDF">
        <w:rPr>
          <w:rFonts w:cs="Traditional Arabic"/>
          <w:lang w:bidi="ar-EG"/>
        </w:rPr>
        <w:t xml:space="preserve"> in the state to them. Such a person is more deserving and entitled </w:t>
      </w:r>
      <w:r w:rsidR="00DE2C55" w:rsidRPr="00E86FDF">
        <w:rPr>
          <w:rFonts w:cs="Traditional Arabic"/>
          <w:lang w:bidi="ar-EG"/>
        </w:rPr>
        <w:t>to the descriptions of Kufr, Zhulm and Fisq</w:t>
      </w:r>
      <w:r w:rsidR="00A93EE4" w:rsidRPr="00E86FDF">
        <w:rPr>
          <w:rFonts w:cs="Traditional Arabic"/>
          <w:lang w:bidi="ar-EG"/>
        </w:rPr>
        <w:t xml:space="preserve">. </w:t>
      </w:r>
      <w:r w:rsidR="007F1ABE" w:rsidRPr="00E86FDF">
        <w:rPr>
          <w:rFonts w:cs="Traditional Arabic"/>
          <w:lang w:bidi="ar-EG"/>
        </w:rPr>
        <w:t xml:space="preserve">He is </w:t>
      </w:r>
      <w:r w:rsidR="00A93EE4" w:rsidRPr="00E86FDF">
        <w:rPr>
          <w:rFonts w:cs="Traditional Arabic"/>
          <w:lang w:bidi="ar-EG"/>
        </w:rPr>
        <w:t>the very worst in rank</w:t>
      </w:r>
      <w:r w:rsidR="00567D79" w:rsidRPr="00E86FDF">
        <w:rPr>
          <w:rFonts w:cs="Traditional Arabic"/>
          <w:lang w:bidi="ar-EG"/>
        </w:rPr>
        <w:t xml:space="preserve">, the most </w:t>
      </w:r>
      <w:r w:rsidR="008663D9" w:rsidRPr="00E86FDF">
        <w:rPr>
          <w:rFonts w:cs="Traditional Arabic"/>
          <w:lang w:bidi="ar-EG"/>
        </w:rPr>
        <w:t xml:space="preserve">immersed in Shirk and Kufr and </w:t>
      </w:r>
      <w:r w:rsidR="007F1ABE" w:rsidRPr="00E86FDF">
        <w:rPr>
          <w:rFonts w:cs="Traditional Arabic"/>
          <w:lang w:bidi="ar-EG"/>
        </w:rPr>
        <w:t xml:space="preserve">the most astray from the straight path. Such </w:t>
      </w:r>
      <w:r w:rsidR="007F1ABE" w:rsidRPr="00E86FDF">
        <w:rPr>
          <w:rFonts w:cs="Traditional Arabic"/>
          <w:lang w:bidi="ar-EG"/>
        </w:rPr>
        <w:lastRenderedPageBreak/>
        <w:t>a person</w:t>
      </w:r>
      <w:r w:rsidR="000763A1" w:rsidRPr="00E86FDF">
        <w:rPr>
          <w:rFonts w:cs="Traditional Arabic"/>
          <w:lang w:bidi="ar-EG"/>
        </w:rPr>
        <w:t xml:space="preserve"> is also from the greatest Tawaghit (false Gods</w:t>
      </w:r>
      <w:r w:rsidR="00B03FF7" w:rsidRPr="00E86FDF">
        <w:rPr>
          <w:rFonts w:cs="Traditional Arabic"/>
          <w:lang w:bidi="ar-EG"/>
        </w:rPr>
        <w:t>): The leaders of Kufr and heads of misguidance!</w:t>
      </w:r>
    </w:p>
    <w:p w14:paraId="557AAF46" w14:textId="5EA2FD00" w:rsidR="00D54CFD" w:rsidRPr="00E86FDF" w:rsidRDefault="00D54CFD" w:rsidP="00774CE9">
      <w:pPr>
        <w:spacing w:after="0"/>
        <w:rPr>
          <w:rFonts w:cs="Traditional Arabic"/>
          <w:lang w:bidi="ar-EG"/>
        </w:rPr>
      </w:pPr>
    </w:p>
    <w:p w14:paraId="7A5EF53A" w14:textId="4596B945" w:rsidR="00295EDB" w:rsidRPr="00E86FDF" w:rsidRDefault="00F67403" w:rsidP="00774CE9">
      <w:pPr>
        <w:spacing w:after="0"/>
        <w:rPr>
          <w:rFonts w:cs="Traditional Arabic"/>
          <w:lang w:bidi="ar-EG"/>
        </w:rPr>
      </w:pPr>
      <w:r w:rsidRPr="00E86FDF">
        <w:rPr>
          <w:rFonts w:cs="Traditional Arabic"/>
          <w:lang w:bidi="ar-EG"/>
        </w:rPr>
        <w:t>None are exempted from that apart from</w:t>
      </w:r>
      <w:r w:rsidR="00BE1801" w:rsidRPr="00E86FDF">
        <w:rPr>
          <w:rFonts w:cs="Traditional Arabic"/>
          <w:lang w:bidi="ar-EG"/>
        </w:rPr>
        <w:t xml:space="preserve"> the mistaken Mujtahid from among the Shar’iy judges and rulers</w:t>
      </w:r>
      <w:r w:rsidR="00767812" w:rsidRPr="00E86FDF">
        <w:rPr>
          <w:rFonts w:cs="Traditional Arabic"/>
          <w:lang w:bidi="ar-EG"/>
        </w:rPr>
        <w:t xml:space="preserve">. </w:t>
      </w:r>
      <w:r w:rsidR="00FE44CD" w:rsidRPr="00E86FDF">
        <w:rPr>
          <w:rFonts w:cs="Traditional Arabic"/>
          <w:lang w:bidi="ar-EG"/>
        </w:rPr>
        <w:t xml:space="preserve">That is because the sin is </w:t>
      </w:r>
      <w:r w:rsidR="00897EC3" w:rsidRPr="00E86FDF">
        <w:rPr>
          <w:rFonts w:cs="Traditional Arabic"/>
          <w:lang w:bidi="ar-EG"/>
        </w:rPr>
        <w:t>raised</w:t>
      </w:r>
      <w:r w:rsidR="00FE44CD" w:rsidRPr="00E86FDF">
        <w:rPr>
          <w:rFonts w:cs="Traditional Arabic"/>
          <w:lang w:bidi="ar-EG"/>
        </w:rPr>
        <w:t xml:space="preserve"> from them</w:t>
      </w:r>
      <w:r w:rsidR="00BE1801" w:rsidRPr="00E86FDF">
        <w:rPr>
          <w:rFonts w:cs="Traditional Arabic"/>
          <w:lang w:bidi="ar-EG"/>
        </w:rPr>
        <w:t xml:space="preserve"> </w:t>
      </w:r>
      <w:r w:rsidR="00897EC3" w:rsidRPr="00E86FDF">
        <w:rPr>
          <w:rFonts w:cs="Traditional Arabic"/>
          <w:lang w:bidi="ar-EG"/>
        </w:rPr>
        <w:t xml:space="preserve">due to the definite texts of the Qur’an and the </w:t>
      </w:r>
      <w:proofErr w:type="gramStart"/>
      <w:r w:rsidR="00897EC3" w:rsidRPr="00E86FDF">
        <w:rPr>
          <w:rFonts w:cs="Traditional Arabic"/>
          <w:lang w:bidi="ar-EG"/>
        </w:rPr>
        <w:t>evidences</w:t>
      </w:r>
      <w:proofErr w:type="gramEnd"/>
      <w:r w:rsidR="00897EC3" w:rsidRPr="00E86FDF">
        <w:rPr>
          <w:rFonts w:cs="Traditional Arabic"/>
          <w:lang w:bidi="ar-EG"/>
        </w:rPr>
        <w:t xml:space="preserve"> of the</w:t>
      </w:r>
      <w:r w:rsidR="00A85A2B" w:rsidRPr="00E86FDF">
        <w:t xml:space="preserve"> </w:t>
      </w:r>
      <w:r w:rsidR="00A85A2B" w:rsidRPr="00E86FDF">
        <w:rPr>
          <w:rFonts w:cs="Traditional Arabic"/>
          <w:lang w:bidi="ar-EG"/>
        </w:rPr>
        <w:t>Mutawatir</w:t>
      </w:r>
      <w:r w:rsidR="00897EC3" w:rsidRPr="00E86FDF">
        <w:rPr>
          <w:rFonts w:cs="Traditional Arabic"/>
          <w:lang w:bidi="ar-EG"/>
        </w:rPr>
        <w:t xml:space="preserve"> Sunnah</w:t>
      </w:r>
      <w:r w:rsidR="00A85A2B" w:rsidRPr="00E86FDF">
        <w:rPr>
          <w:rFonts w:cs="Traditional Arabic"/>
          <w:lang w:bidi="ar-EG"/>
        </w:rPr>
        <w:t xml:space="preserve"> which indicate that the one who makes an error is </w:t>
      </w:r>
      <w:r w:rsidR="00801F24" w:rsidRPr="00E86FDF">
        <w:rPr>
          <w:rFonts w:cs="Traditional Arabic"/>
          <w:lang w:bidi="ar-EG"/>
        </w:rPr>
        <w:t xml:space="preserve">not </w:t>
      </w:r>
      <w:r w:rsidR="00345E40" w:rsidRPr="00E86FDF">
        <w:rPr>
          <w:rFonts w:cs="Traditional Arabic"/>
          <w:lang w:bidi="ar-EG"/>
        </w:rPr>
        <w:t>taken to task</w:t>
      </w:r>
      <w:r w:rsidR="00DC43E1" w:rsidRPr="00E86FDF">
        <w:rPr>
          <w:rFonts w:cs="Traditional Arabic"/>
          <w:lang w:bidi="ar-EG"/>
        </w:rPr>
        <w:t xml:space="preserve">. The authentic established position is what came in the Hadith </w:t>
      </w:r>
      <w:r w:rsidR="00295EDB" w:rsidRPr="00E86FDF">
        <w:rPr>
          <w:rFonts w:cs="Traditional Arabic"/>
          <w:lang w:bidi="ar-EG"/>
        </w:rPr>
        <w:t>narrated by</w:t>
      </w:r>
      <w:r w:rsidR="00DC43E1" w:rsidRPr="00E86FDF">
        <w:rPr>
          <w:rFonts w:cs="Traditional Arabic"/>
          <w:lang w:bidi="ar-EG"/>
        </w:rPr>
        <w:t xml:space="preserve"> ‘Amr bin Al</w:t>
      </w:r>
      <w:proofErr w:type="gramStart"/>
      <w:r w:rsidR="00DC43E1" w:rsidRPr="00E86FDF">
        <w:rPr>
          <w:rFonts w:cs="Traditional Arabic"/>
          <w:lang w:bidi="ar-EG"/>
        </w:rPr>
        <w:t>-‘</w:t>
      </w:r>
      <w:proofErr w:type="gramEnd"/>
      <w:r w:rsidR="00DC43E1" w:rsidRPr="00E86FDF">
        <w:rPr>
          <w:rFonts w:cs="Traditional Arabic"/>
          <w:lang w:bidi="ar-EG"/>
        </w:rPr>
        <w:t>Aas</w:t>
      </w:r>
      <w:r w:rsidR="00295EDB" w:rsidRPr="00E86FDF">
        <w:rPr>
          <w:rFonts w:cs="Traditional Arabic"/>
          <w:lang w:bidi="ar-EG"/>
        </w:rPr>
        <w:t xml:space="preserve">: </w:t>
      </w:r>
    </w:p>
    <w:p w14:paraId="25A80E01" w14:textId="77777777" w:rsidR="00295EDB" w:rsidRPr="00E86FDF" w:rsidRDefault="00295EDB" w:rsidP="00774CE9">
      <w:pPr>
        <w:spacing w:after="0"/>
        <w:rPr>
          <w:rFonts w:cs="Traditional Arabic"/>
          <w:lang w:bidi="ar-EG"/>
        </w:rPr>
      </w:pPr>
    </w:p>
    <w:p w14:paraId="01C709A5" w14:textId="1F94FD85" w:rsidR="00D54CFD" w:rsidRPr="00E86FDF" w:rsidRDefault="00DD2CEC" w:rsidP="00774CE9">
      <w:pPr>
        <w:spacing w:after="0"/>
        <w:rPr>
          <w:rFonts w:cs="Traditional Arabic"/>
          <w:sz w:val="32"/>
          <w:szCs w:val="32"/>
          <w:lang w:bidi="ar-EG"/>
        </w:rPr>
      </w:pPr>
      <w:r w:rsidRPr="00E86FDF">
        <w:rPr>
          <w:rFonts w:cs="Traditional Arabic"/>
          <w:sz w:val="32"/>
          <w:szCs w:val="32"/>
          <w:rtl/>
          <w:lang w:bidi="ar-EG"/>
        </w:rPr>
        <w:t>وَإِذَا حَكَمَ، فَاجْتَهَدَ، ثُمَّ أَخْطَأَ، فَلَهُ أَجْرٌ</w:t>
      </w:r>
    </w:p>
    <w:p w14:paraId="509E01FA" w14:textId="72F21F1F" w:rsidR="00016833" w:rsidRPr="00E86FDF" w:rsidRDefault="00DD2CEC" w:rsidP="00774CE9">
      <w:pPr>
        <w:spacing w:after="0"/>
        <w:rPr>
          <w:rFonts w:cs="Traditional Arabic"/>
          <w:b/>
          <w:bCs/>
          <w:lang w:bidi="ar-EG"/>
        </w:rPr>
      </w:pPr>
      <w:r w:rsidRPr="00E86FDF">
        <w:rPr>
          <w:rFonts w:cs="Traditional Arabic"/>
          <w:b/>
          <w:bCs/>
          <w:lang w:bidi="ar-EG"/>
        </w:rPr>
        <w:t xml:space="preserve">And if he </w:t>
      </w:r>
      <w:r w:rsidR="006B0FB4" w:rsidRPr="00E86FDF">
        <w:rPr>
          <w:rFonts w:cs="Traditional Arabic"/>
          <w:b/>
          <w:bCs/>
          <w:lang w:bidi="ar-EG"/>
        </w:rPr>
        <w:t xml:space="preserve">gives a ruling and has done his utmost to derive </w:t>
      </w:r>
      <w:r w:rsidR="00016833" w:rsidRPr="00E86FDF">
        <w:rPr>
          <w:rFonts w:cs="Traditional Arabic"/>
          <w:b/>
          <w:bCs/>
          <w:lang w:bidi="ar-EG"/>
        </w:rPr>
        <w:t>(the correct ruling),</w:t>
      </w:r>
      <w:r w:rsidR="00CF3534" w:rsidRPr="00E86FDF">
        <w:rPr>
          <w:rFonts w:cs="Traditional Arabic"/>
          <w:b/>
          <w:bCs/>
          <w:lang w:bidi="ar-EG"/>
        </w:rPr>
        <w:t xml:space="preserve"> (and)</w:t>
      </w:r>
      <w:r w:rsidR="00016833" w:rsidRPr="00E86FDF">
        <w:rPr>
          <w:rFonts w:cs="Traditional Arabic"/>
          <w:b/>
          <w:bCs/>
          <w:lang w:bidi="ar-EG"/>
        </w:rPr>
        <w:t xml:space="preserve"> then makes an error, he will have a reward (Al-Bukhari and Muslim).</w:t>
      </w:r>
    </w:p>
    <w:p w14:paraId="254FC71F" w14:textId="77777777" w:rsidR="00016833" w:rsidRPr="00E86FDF" w:rsidRDefault="00016833" w:rsidP="00774CE9">
      <w:pPr>
        <w:spacing w:after="0"/>
        <w:rPr>
          <w:rFonts w:cs="Traditional Arabic"/>
          <w:lang w:bidi="ar-EG"/>
        </w:rPr>
      </w:pPr>
    </w:p>
    <w:p w14:paraId="11FCD980" w14:textId="1464A727" w:rsidR="00D54CFD" w:rsidRPr="00E86FDF" w:rsidRDefault="005C47D4" w:rsidP="00774CE9">
      <w:pPr>
        <w:spacing w:after="0"/>
        <w:rPr>
          <w:rFonts w:cs="Traditional Arabic"/>
          <w:lang w:bidi="ar-EG"/>
        </w:rPr>
      </w:pPr>
      <w:r w:rsidRPr="00E86FDF">
        <w:rPr>
          <w:rFonts w:cs="Traditional Arabic"/>
          <w:lang w:bidi="ar-EG"/>
        </w:rPr>
        <w:t xml:space="preserve">That is because these only sought to arrive to the truth and to the Hukm (judgement) of Allah </w:t>
      </w:r>
      <w:r w:rsidR="0091493A" w:rsidRPr="00E86FDF">
        <w:rPr>
          <w:rFonts w:cs="Traditional Arabic"/>
          <w:lang w:bidi="ar-EG"/>
        </w:rPr>
        <w:t>in the issue at hand. They expended their capability and exhausted their effort</w:t>
      </w:r>
      <w:r w:rsidR="00D40049" w:rsidRPr="00E86FDF">
        <w:rPr>
          <w:rFonts w:cs="Traditional Arabic"/>
          <w:lang w:bidi="ar-EG"/>
        </w:rPr>
        <w:t xml:space="preserve"> and then made an error after that, or they asked the</w:t>
      </w:r>
      <w:r w:rsidR="001A57C9" w:rsidRPr="00E86FDF">
        <w:rPr>
          <w:rFonts w:cs="Traditional Arabic"/>
          <w:lang w:bidi="ar-EG"/>
        </w:rPr>
        <w:t xml:space="preserve"> people of knowledge who erred themselves, or they merely slipped in their judgement</w:t>
      </w:r>
      <w:r w:rsidR="00304BAE" w:rsidRPr="00E86FDF">
        <w:rPr>
          <w:rFonts w:cs="Traditional Arabic"/>
          <w:lang w:bidi="ar-EG"/>
        </w:rPr>
        <w:t xml:space="preserve">. There is a vast difference between these believers who </w:t>
      </w:r>
      <w:proofErr w:type="gramStart"/>
      <w:r w:rsidR="00304BAE" w:rsidRPr="00E86FDF">
        <w:rPr>
          <w:rFonts w:cs="Traditional Arabic"/>
          <w:lang w:bidi="ar-EG"/>
        </w:rPr>
        <w:t>refer back</w:t>
      </w:r>
      <w:proofErr w:type="gramEnd"/>
      <w:r w:rsidR="00304BAE" w:rsidRPr="00E86FDF">
        <w:rPr>
          <w:rFonts w:cs="Traditional Arabic"/>
          <w:lang w:bidi="ar-EG"/>
        </w:rPr>
        <w:t xml:space="preserve"> to Allah and His Messenger and between</w:t>
      </w:r>
      <w:r w:rsidR="00E36041" w:rsidRPr="00E86FDF">
        <w:rPr>
          <w:rFonts w:cs="Traditional Arabic"/>
          <w:lang w:bidi="ar-EG"/>
        </w:rPr>
        <w:t xml:space="preserve"> the former categories; those which are disbelieving, transgressing and rebelliously disobedient. </w:t>
      </w:r>
    </w:p>
    <w:p w14:paraId="16721581" w14:textId="31AFAAFD" w:rsidR="00E36041" w:rsidRPr="00E86FDF" w:rsidRDefault="00E36041" w:rsidP="00774CE9">
      <w:pPr>
        <w:spacing w:after="0"/>
        <w:rPr>
          <w:rFonts w:cs="Traditional Arabic"/>
          <w:lang w:bidi="ar-EG"/>
        </w:rPr>
      </w:pPr>
    </w:p>
    <w:p w14:paraId="3B3F7D6F" w14:textId="4037D5C5" w:rsidR="00E36041" w:rsidRPr="00E86FDF" w:rsidRDefault="006569EC" w:rsidP="006569EC">
      <w:pPr>
        <w:spacing w:after="0"/>
        <w:jc w:val="center"/>
        <w:rPr>
          <w:rFonts w:cs="Traditional Arabic"/>
          <w:lang w:bidi="ar-EG"/>
        </w:rPr>
      </w:pPr>
      <w:r w:rsidRPr="00E86FDF">
        <w:rPr>
          <w:rFonts w:cs="Traditional Arabic"/>
          <w:lang w:bidi="ar-EG"/>
        </w:rPr>
        <w:t>****************</w:t>
      </w:r>
    </w:p>
    <w:p w14:paraId="186BE866" w14:textId="77777777" w:rsidR="006569EC" w:rsidRPr="00E86FDF" w:rsidRDefault="006569EC" w:rsidP="00774CE9">
      <w:pPr>
        <w:spacing w:after="0"/>
        <w:rPr>
          <w:rFonts w:cs="Traditional Arabic"/>
          <w:lang w:bidi="ar-EG"/>
        </w:rPr>
      </w:pPr>
    </w:p>
    <w:p w14:paraId="7A2B66C2" w14:textId="6E1211D7" w:rsidR="00E36041" w:rsidRPr="00E86FDF" w:rsidRDefault="00E36041" w:rsidP="00774CE9">
      <w:pPr>
        <w:spacing w:after="0"/>
        <w:rPr>
          <w:rFonts w:cs="Traditional Arabic"/>
          <w:lang w:bidi="ar-EG"/>
        </w:rPr>
      </w:pPr>
    </w:p>
    <w:p w14:paraId="46435E90" w14:textId="218FA516" w:rsidR="00E36041" w:rsidRPr="00E86FDF" w:rsidRDefault="00E36041" w:rsidP="00774CE9">
      <w:pPr>
        <w:spacing w:after="0"/>
        <w:rPr>
          <w:rFonts w:cs="Traditional Arabic"/>
          <w:lang w:bidi="ar-EG"/>
        </w:rPr>
      </w:pPr>
    </w:p>
    <w:p w14:paraId="1EBD109D" w14:textId="563325C9" w:rsidR="00E36041" w:rsidRPr="00E86FDF" w:rsidRDefault="00E36041" w:rsidP="00774CE9">
      <w:pPr>
        <w:spacing w:after="0"/>
        <w:rPr>
          <w:rFonts w:cs="Traditional Arabic"/>
          <w:lang w:bidi="ar-EG"/>
        </w:rPr>
      </w:pPr>
    </w:p>
    <w:p w14:paraId="033D6631" w14:textId="658614EE" w:rsidR="00E36041" w:rsidRPr="00E86FDF" w:rsidRDefault="00E36041" w:rsidP="00774CE9">
      <w:pPr>
        <w:spacing w:after="0"/>
        <w:rPr>
          <w:rFonts w:cs="Traditional Arabic"/>
          <w:lang w:bidi="ar-EG"/>
        </w:rPr>
      </w:pPr>
    </w:p>
    <w:p w14:paraId="63DDD1F7" w14:textId="4FCCE9F7" w:rsidR="00E36041" w:rsidRPr="00E86FDF" w:rsidRDefault="00E36041" w:rsidP="00774CE9">
      <w:pPr>
        <w:spacing w:after="0"/>
        <w:rPr>
          <w:rFonts w:cs="Traditional Arabic"/>
          <w:lang w:bidi="ar-EG"/>
        </w:rPr>
      </w:pPr>
    </w:p>
    <w:p w14:paraId="03387E87" w14:textId="295AB3B2" w:rsidR="00E36041" w:rsidRPr="00E86FDF" w:rsidRDefault="00E36041" w:rsidP="00774CE9">
      <w:pPr>
        <w:spacing w:after="0"/>
        <w:rPr>
          <w:rFonts w:cs="Traditional Arabic"/>
          <w:lang w:bidi="ar-EG"/>
        </w:rPr>
      </w:pPr>
    </w:p>
    <w:p w14:paraId="17AC856A" w14:textId="50870481" w:rsidR="00E36041" w:rsidRPr="00E86FDF" w:rsidRDefault="00E36041" w:rsidP="00774CE9">
      <w:pPr>
        <w:spacing w:after="0"/>
        <w:rPr>
          <w:rFonts w:cs="Traditional Arabic"/>
          <w:lang w:bidi="ar-EG"/>
        </w:rPr>
      </w:pPr>
    </w:p>
    <w:p w14:paraId="66C4B043" w14:textId="22AAEDA8" w:rsidR="00E36041" w:rsidRPr="00E86FDF" w:rsidRDefault="00E36041" w:rsidP="00774CE9">
      <w:pPr>
        <w:spacing w:after="0"/>
        <w:rPr>
          <w:rFonts w:cs="Traditional Arabic"/>
          <w:lang w:bidi="ar-EG"/>
        </w:rPr>
      </w:pPr>
    </w:p>
    <w:p w14:paraId="126C0E6A" w14:textId="5671BDD1" w:rsidR="00E36041" w:rsidRPr="00E86FDF" w:rsidRDefault="00E36041" w:rsidP="00774CE9">
      <w:pPr>
        <w:spacing w:after="0"/>
        <w:rPr>
          <w:rFonts w:cs="Traditional Arabic"/>
          <w:lang w:bidi="ar-EG"/>
        </w:rPr>
      </w:pPr>
    </w:p>
    <w:p w14:paraId="648BD570" w14:textId="638813B6" w:rsidR="00E36041" w:rsidRPr="00E86FDF" w:rsidRDefault="00E36041" w:rsidP="00774CE9">
      <w:pPr>
        <w:spacing w:after="0"/>
        <w:rPr>
          <w:rFonts w:cs="Traditional Arabic"/>
          <w:lang w:bidi="ar-EG"/>
        </w:rPr>
      </w:pPr>
    </w:p>
    <w:p w14:paraId="766907C7" w14:textId="365C5541" w:rsidR="00E36041" w:rsidRPr="00E86FDF" w:rsidRDefault="00E36041" w:rsidP="00774CE9">
      <w:pPr>
        <w:spacing w:after="0"/>
        <w:rPr>
          <w:rFonts w:cs="Traditional Arabic"/>
          <w:lang w:bidi="ar-EG"/>
        </w:rPr>
      </w:pPr>
    </w:p>
    <w:p w14:paraId="0F3F711D" w14:textId="0FE3187D" w:rsidR="00E36041" w:rsidRPr="00E86FDF" w:rsidRDefault="00E36041" w:rsidP="00774CE9">
      <w:pPr>
        <w:spacing w:after="0"/>
        <w:rPr>
          <w:rFonts w:cs="Traditional Arabic"/>
          <w:lang w:bidi="ar-EG"/>
        </w:rPr>
      </w:pPr>
    </w:p>
    <w:p w14:paraId="162F3AAB" w14:textId="2CEA81FF" w:rsidR="00E36041" w:rsidRPr="00E86FDF" w:rsidRDefault="00E36041" w:rsidP="00774CE9">
      <w:pPr>
        <w:spacing w:after="0"/>
        <w:rPr>
          <w:rFonts w:cs="Traditional Arabic"/>
          <w:lang w:bidi="ar-EG"/>
        </w:rPr>
      </w:pPr>
    </w:p>
    <w:p w14:paraId="3B89DF3D" w14:textId="33460B91" w:rsidR="00E36041" w:rsidRPr="00E86FDF" w:rsidRDefault="00E36041" w:rsidP="00774CE9">
      <w:pPr>
        <w:spacing w:after="0"/>
        <w:rPr>
          <w:rFonts w:cs="Traditional Arabic"/>
          <w:lang w:bidi="ar-EG"/>
        </w:rPr>
      </w:pPr>
    </w:p>
    <w:p w14:paraId="21367C70" w14:textId="4250A875" w:rsidR="00E36041" w:rsidRPr="00E86FDF" w:rsidRDefault="00E36041" w:rsidP="00774CE9">
      <w:pPr>
        <w:spacing w:after="0"/>
        <w:rPr>
          <w:rFonts w:cs="Traditional Arabic"/>
          <w:lang w:bidi="ar-EG"/>
        </w:rPr>
      </w:pPr>
    </w:p>
    <w:p w14:paraId="2B5B6D31" w14:textId="6D78BEB9" w:rsidR="00E36041" w:rsidRPr="00E86FDF" w:rsidRDefault="00E36041" w:rsidP="00774CE9">
      <w:pPr>
        <w:spacing w:after="0"/>
        <w:rPr>
          <w:rFonts w:cs="Traditional Arabic"/>
          <w:lang w:bidi="ar-EG"/>
        </w:rPr>
      </w:pPr>
    </w:p>
    <w:p w14:paraId="4C39BBD0" w14:textId="5DE6F719" w:rsidR="00E36041" w:rsidRPr="00E86FDF" w:rsidRDefault="00E36041" w:rsidP="00774CE9">
      <w:pPr>
        <w:spacing w:after="0"/>
        <w:rPr>
          <w:rFonts w:cs="Traditional Arabic"/>
          <w:lang w:bidi="ar-EG"/>
        </w:rPr>
      </w:pPr>
    </w:p>
    <w:p w14:paraId="00A26070" w14:textId="705A60CE" w:rsidR="00E36041" w:rsidRPr="00E86FDF" w:rsidRDefault="00E36041" w:rsidP="00774CE9">
      <w:pPr>
        <w:spacing w:after="0"/>
        <w:rPr>
          <w:rFonts w:cs="Traditional Arabic"/>
          <w:lang w:bidi="ar-EG"/>
        </w:rPr>
      </w:pPr>
    </w:p>
    <w:p w14:paraId="5640C0E9" w14:textId="0D359C9D" w:rsidR="00E36041" w:rsidRPr="00E86FDF" w:rsidRDefault="00E36041" w:rsidP="00774CE9">
      <w:pPr>
        <w:spacing w:after="0"/>
        <w:rPr>
          <w:rFonts w:cs="Traditional Arabic"/>
          <w:lang w:bidi="ar-EG"/>
        </w:rPr>
      </w:pPr>
    </w:p>
    <w:p w14:paraId="5CC5F113" w14:textId="30BE4F07" w:rsidR="00E36041" w:rsidRPr="00E86FDF" w:rsidRDefault="00E36041" w:rsidP="00774CE9">
      <w:pPr>
        <w:spacing w:after="0"/>
        <w:rPr>
          <w:rFonts w:cs="Traditional Arabic"/>
          <w:lang w:bidi="ar-EG"/>
        </w:rPr>
      </w:pPr>
    </w:p>
    <w:p w14:paraId="49F31B7E" w14:textId="76870697" w:rsidR="00E36041" w:rsidRDefault="00E36041" w:rsidP="00774CE9">
      <w:pPr>
        <w:spacing w:after="0"/>
        <w:rPr>
          <w:rFonts w:cs="Traditional Arabic"/>
          <w:lang w:bidi="ar-EG"/>
        </w:rPr>
      </w:pPr>
    </w:p>
    <w:p w14:paraId="3514B4FC" w14:textId="77777777" w:rsidR="009E3ECC" w:rsidRPr="00E86FDF" w:rsidRDefault="009E3ECC" w:rsidP="00774CE9">
      <w:pPr>
        <w:spacing w:after="0"/>
        <w:rPr>
          <w:rFonts w:cs="Traditional Arabic"/>
          <w:lang w:bidi="ar-EG"/>
        </w:rPr>
      </w:pPr>
    </w:p>
    <w:p w14:paraId="5CB7E9A2" w14:textId="168AE4B7" w:rsidR="00E36041" w:rsidRPr="00E86FDF" w:rsidRDefault="00E36041" w:rsidP="00774CE9">
      <w:pPr>
        <w:spacing w:after="0"/>
        <w:rPr>
          <w:rFonts w:cs="Traditional Arabic"/>
          <w:lang w:bidi="ar-EG"/>
        </w:rPr>
      </w:pPr>
    </w:p>
    <w:p w14:paraId="6974F36E" w14:textId="46ABB095" w:rsidR="00E36041" w:rsidRPr="00E86FDF" w:rsidRDefault="00E36041" w:rsidP="00774CE9">
      <w:pPr>
        <w:spacing w:after="0"/>
        <w:rPr>
          <w:rFonts w:cs="Traditional Arabic"/>
          <w:lang w:bidi="ar-EG"/>
        </w:rPr>
      </w:pPr>
    </w:p>
    <w:p w14:paraId="43A21401" w14:textId="3BE635F7" w:rsidR="00E36041" w:rsidRPr="00E86FDF" w:rsidRDefault="00E36041" w:rsidP="00774CE9">
      <w:pPr>
        <w:spacing w:after="0"/>
        <w:rPr>
          <w:rFonts w:cs="Traditional Arabic"/>
          <w:lang w:bidi="ar-EG"/>
        </w:rPr>
      </w:pPr>
    </w:p>
    <w:p w14:paraId="1B2DAA18" w14:textId="41E31131" w:rsidR="00E36041" w:rsidRPr="00E86FDF" w:rsidRDefault="00E36041" w:rsidP="00774CE9">
      <w:pPr>
        <w:spacing w:after="0"/>
        <w:rPr>
          <w:rFonts w:cs="Traditional Arabic"/>
          <w:lang w:bidi="ar-EG"/>
        </w:rPr>
      </w:pPr>
    </w:p>
    <w:p w14:paraId="11D61AB1" w14:textId="7778E7B6" w:rsidR="00E36041" w:rsidRPr="00E86FDF" w:rsidRDefault="00225008" w:rsidP="00774CE9">
      <w:pPr>
        <w:spacing w:after="0"/>
        <w:rPr>
          <w:rFonts w:cs="Traditional Arabic"/>
          <w:lang w:bidi="ar-EG"/>
        </w:rPr>
      </w:pPr>
      <w:r w:rsidRPr="00225008">
        <w:rPr>
          <w:rFonts w:cs="Traditional Arabic"/>
          <w:b/>
          <w:bCs/>
          <w:lang w:bidi="ar-EG"/>
        </w:rPr>
        <w:lastRenderedPageBreak/>
        <w:t>Chapter: Important issues related to the Siyadah (sovereignty) of the Shar’a (Islamic legislation)</w:t>
      </w:r>
    </w:p>
    <w:p w14:paraId="0B36A179" w14:textId="2E68A13B" w:rsidR="00505AF5" w:rsidRPr="00E86FDF" w:rsidRDefault="00505AF5" w:rsidP="00774CE9">
      <w:pPr>
        <w:spacing w:after="0"/>
        <w:rPr>
          <w:rFonts w:cs="Traditional Arabic"/>
          <w:lang w:bidi="ar-EG"/>
        </w:rPr>
      </w:pPr>
    </w:p>
    <w:p w14:paraId="7EFE20C8" w14:textId="2F6ABC12" w:rsidR="00B14D46" w:rsidRPr="00E86FDF" w:rsidRDefault="00B14D46" w:rsidP="00774CE9">
      <w:pPr>
        <w:spacing w:after="0"/>
        <w:rPr>
          <w:rFonts w:cs="Traditional Arabic"/>
          <w:b/>
          <w:bCs/>
          <w:lang w:bidi="ar-EG"/>
        </w:rPr>
      </w:pPr>
      <w:r w:rsidRPr="00E86FDF">
        <w:rPr>
          <w:rFonts w:cs="Traditional Arabic"/>
          <w:b/>
          <w:bCs/>
          <w:lang w:bidi="ar-EG"/>
        </w:rPr>
        <w:t>Section: Islam is referring to Allah and His Messenger</w:t>
      </w:r>
    </w:p>
    <w:p w14:paraId="16F3DB1E" w14:textId="2429CE7D" w:rsidR="00B14D46" w:rsidRPr="00E86FDF" w:rsidRDefault="00B14D46" w:rsidP="00774CE9">
      <w:pPr>
        <w:spacing w:after="0"/>
        <w:rPr>
          <w:rFonts w:cs="Traditional Arabic"/>
          <w:lang w:bidi="ar-EG"/>
        </w:rPr>
      </w:pPr>
    </w:p>
    <w:p w14:paraId="72E35AE9" w14:textId="1EC7F9DA" w:rsidR="00B14D46" w:rsidRPr="00E86FDF" w:rsidRDefault="00B5482E" w:rsidP="00774CE9">
      <w:pPr>
        <w:spacing w:after="0"/>
        <w:rPr>
          <w:rFonts w:cs="Traditional Arabic"/>
          <w:rtl/>
          <w:lang w:bidi="ar-EG"/>
        </w:rPr>
      </w:pPr>
      <w:r w:rsidRPr="00E86FDF">
        <w:rPr>
          <w:rFonts w:cs="Traditional Arabic"/>
          <w:b/>
          <w:bCs/>
          <w:lang w:bidi="ar-EG"/>
        </w:rPr>
        <w:t>Islam is referring to Allah and His Messenger</w:t>
      </w:r>
      <w:r w:rsidR="00364C38">
        <w:rPr>
          <w:rFonts w:cs="Traditional Arabic"/>
          <w:lang w:bidi="ar-EG"/>
        </w:rPr>
        <w:t>. Consequently,</w:t>
      </w:r>
      <w:r w:rsidR="000A1290" w:rsidRPr="00E86FDF">
        <w:rPr>
          <w:rFonts w:cs="Traditional Arabic"/>
          <w:lang w:bidi="ar-EG"/>
        </w:rPr>
        <w:t xml:space="preserve"> facing in the direction of Bait ul-</w:t>
      </w:r>
      <w:proofErr w:type="spellStart"/>
      <w:r w:rsidR="000A1290" w:rsidRPr="00E86FDF">
        <w:rPr>
          <w:rFonts w:cs="Traditional Arabic"/>
          <w:lang w:bidi="ar-EG"/>
        </w:rPr>
        <w:t>Maqdis</w:t>
      </w:r>
      <w:proofErr w:type="spellEnd"/>
      <w:r w:rsidR="000A1290" w:rsidRPr="00E86FDF">
        <w:rPr>
          <w:rFonts w:cs="Traditional Arabic"/>
          <w:lang w:bidi="ar-EG"/>
        </w:rPr>
        <w:t xml:space="preserve"> </w:t>
      </w:r>
      <w:r w:rsidR="00364C38">
        <w:rPr>
          <w:rFonts w:cs="Traditional Arabic"/>
          <w:lang w:bidi="ar-EG"/>
        </w:rPr>
        <w:t xml:space="preserve">(Al-Quds, Palestine) </w:t>
      </w:r>
      <w:r w:rsidR="00CC0EDF" w:rsidRPr="00E86FDF">
        <w:rPr>
          <w:rFonts w:cs="Traditional Arabic"/>
          <w:lang w:bidi="ar-EG"/>
        </w:rPr>
        <w:t xml:space="preserve">in prayer </w:t>
      </w:r>
      <w:r w:rsidR="000A1290" w:rsidRPr="00E86FDF">
        <w:rPr>
          <w:rFonts w:cs="Traditional Arabic"/>
          <w:lang w:bidi="ar-EG"/>
        </w:rPr>
        <w:t xml:space="preserve">prior to the abrogation of that </w:t>
      </w:r>
      <w:r w:rsidR="00364C38">
        <w:rPr>
          <w:rFonts w:cs="Traditional Arabic"/>
          <w:lang w:bidi="ar-EG"/>
        </w:rPr>
        <w:t>meant</w:t>
      </w:r>
      <w:r w:rsidR="00CC0EDF" w:rsidRPr="00E86FDF">
        <w:rPr>
          <w:rFonts w:cs="Traditional Arabic"/>
          <w:lang w:bidi="ar-EG"/>
        </w:rPr>
        <w:t xml:space="preserve"> </w:t>
      </w:r>
      <w:proofErr w:type="gramStart"/>
      <w:r w:rsidR="00CC0EDF" w:rsidRPr="00E86FDF">
        <w:rPr>
          <w:rFonts w:cs="Traditional Arabic"/>
          <w:lang w:bidi="ar-EG"/>
        </w:rPr>
        <w:t>referring back</w:t>
      </w:r>
      <w:proofErr w:type="gramEnd"/>
      <w:r w:rsidR="00CC0EDF" w:rsidRPr="00E86FDF">
        <w:rPr>
          <w:rFonts w:cs="Traditional Arabic"/>
          <w:lang w:bidi="ar-EG"/>
        </w:rPr>
        <w:t xml:space="preserve"> to Allah and His Messenger and consequently it was Islam</w:t>
      </w:r>
      <w:r w:rsidR="00E24AA5" w:rsidRPr="00E86FDF">
        <w:rPr>
          <w:rFonts w:cs="Traditional Arabic"/>
          <w:lang w:bidi="ar-EG"/>
        </w:rPr>
        <w:t>. Facing its direction after the abrogation however reflects a denial of the Hukm of Allah and His Messenger</w:t>
      </w:r>
      <w:r w:rsidR="00421DF7" w:rsidRPr="00E86FDF">
        <w:rPr>
          <w:rFonts w:cs="Traditional Arabic"/>
          <w:lang w:bidi="ar-EG"/>
        </w:rPr>
        <w:t xml:space="preserve"> or arrogance and refraining from submitting to the Hukm of Allah and His Messenger</w:t>
      </w:r>
      <w:r w:rsidR="00F418E8" w:rsidRPr="00E86FDF">
        <w:rPr>
          <w:rFonts w:cs="Traditional Arabic"/>
          <w:lang w:bidi="ar-EG"/>
        </w:rPr>
        <w:t>, or hatred and aversion towards the Hukm of Allah and His Messenger</w:t>
      </w:r>
      <w:r w:rsidR="008E6622" w:rsidRPr="00E86FDF">
        <w:rPr>
          <w:rFonts w:cs="Traditional Arabic"/>
          <w:lang w:bidi="ar-EG"/>
        </w:rPr>
        <w:t xml:space="preserve">, or contempt and </w:t>
      </w:r>
      <w:r w:rsidR="00A31008" w:rsidRPr="00E86FDF">
        <w:rPr>
          <w:rFonts w:cs="Traditional Arabic"/>
          <w:lang w:bidi="ar-EG"/>
        </w:rPr>
        <w:t>disdain</w:t>
      </w:r>
      <w:r w:rsidR="008E6622" w:rsidRPr="00E86FDF">
        <w:rPr>
          <w:rFonts w:cs="Traditional Arabic"/>
          <w:lang w:bidi="ar-EG"/>
        </w:rPr>
        <w:t xml:space="preserve"> </w:t>
      </w:r>
      <w:r w:rsidR="00A31008" w:rsidRPr="00E86FDF">
        <w:rPr>
          <w:rFonts w:cs="Traditional Arabic"/>
          <w:lang w:bidi="ar-EG"/>
        </w:rPr>
        <w:t>towards the Hukm of Allah and His Messenger</w:t>
      </w:r>
      <w:r w:rsidR="002D6E5F" w:rsidRPr="00E86FDF">
        <w:rPr>
          <w:rFonts w:cs="Traditional Arabic"/>
          <w:lang w:bidi="ar-EG"/>
        </w:rPr>
        <w:t>, and all of that represents Kufr (disbelief) in Allah</w:t>
      </w:r>
      <w:r w:rsidR="008E6622" w:rsidRPr="00E86FDF">
        <w:rPr>
          <w:rFonts w:cs="Traditional Arabic"/>
          <w:lang w:bidi="ar-EG"/>
        </w:rPr>
        <w:t xml:space="preserve"> </w:t>
      </w:r>
      <w:r w:rsidR="002D6E5F" w:rsidRPr="00E86FDF">
        <w:rPr>
          <w:rFonts w:cs="Traditional Arabic"/>
          <w:lang w:bidi="ar-EG"/>
        </w:rPr>
        <w:t xml:space="preserve">and His Messenger. </w:t>
      </w:r>
      <w:r w:rsidR="00FC70D9" w:rsidRPr="00E86FDF">
        <w:rPr>
          <w:rFonts w:cs="Traditional Arabic"/>
          <w:lang w:bidi="ar-EG"/>
        </w:rPr>
        <w:t>Therefore, the very same act can be Islam or Kufr (disbelief), not due</w:t>
      </w:r>
      <w:r w:rsidR="00255FA9" w:rsidRPr="00E86FDF">
        <w:rPr>
          <w:rFonts w:cs="Traditional Arabic"/>
          <w:lang w:bidi="ar-EG"/>
        </w:rPr>
        <w:t xml:space="preserve"> to an inherent quality of the action itself, but rather due to it being </w:t>
      </w:r>
      <w:proofErr w:type="gramStart"/>
      <w:r w:rsidR="00D26266" w:rsidRPr="00E86FDF">
        <w:rPr>
          <w:rFonts w:cs="Traditional Arabic"/>
          <w:lang w:bidi="ar-EG"/>
        </w:rPr>
        <w:t>referring back</w:t>
      </w:r>
      <w:proofErr w:type="gramEnd"/>
      <w:r w:rsidR="00D26266" w:rsidRPr="00E86FDF">
        <w:rPr>
          <w:rFonts w:cs="Traditional Arabic"/>
          <w:lang w:bidi="ar-EG"/>
        </w:rPr>
        <w:t xml:space="preserve"> to Allah and His Messenger or not referring back to Allah and His Messenger. </w:t>
      </w:r>
    </w:p>
    <w:p w14:paraId="4948EE29" w14:textId="77777777" w:rsidR="00505AF5" w:rsidRPr="00E86FDF" w:rsidRDefault="00505AF5" w:rsidP="00774CE9">
      <w:pPr>
        <w:spacing w:after="0"/>
        <w:rPr>
          <w:rFonts w:cs="Traditional Arabic"/>
          <w:lang w:bidi="ar-EG"/>
        </w:rPr>
      </w:pPr>
    </w:p>
    <w:p w14:paraId="6538747E" w14:textId="77777777" w:rsidR="005C6F3F" w:rsidRPr="00E86FDF" w:rsidRDefault="00BF058D" w:rsidP="00774CE9">
      <w:pPr>
        <w:spacing w:after="0"/>
        <w:rPr>
          <w:rFonts w:cs="Traditional Arabic"/>
          <w:lang w:bidi="ar-EG"/>
        </w:rPr>
      </w:pPr>
      <w:r w:rsidRPr="00E86FDF">
        <w:rPr>
          <w:rFonts w:cs="Traditional Arabic"/>
          <w:lang w:bidi="ar-EG"/>
        </w:rPr>
        <w:t>Ibrahim sacrificing his son (</w:t>
      </w:r>
      <w:r w:rsidR="00060EE1" w:rsidRPr="00E86FDF">
        <w:rPr>
          <w:rFonts w:cs="Traditional Arabic"/>
          <w:lang w:bidi="ar-EG"/>
        </w:rPr>
        <w:t xml:space="preserve">peace be upon them both), </w:t>
      </w:r>
      <w:r w:rsidR="00F32811" w:rsidRPr="00E86FDF">
        <w:rPr>
          <w:rFonts w:cs="Traditional Arabic"/>
          <w:lang w:bidi="ar-EG"/>
        </w:rPr>
        <w:t xml:space="preserve">his own son, with there being no crime that he had committed, rather purely </w:t>
      </w:r>
      <w:r w:rsidR="00D80C10" w:rsidRPr="00E86FDF">
        <w:rPr>
          <w:rFonts w:cs="Traditional Arabic"/>
          <w:lang w:bidi="ar-EG"/>
        </w:rPr>
        <w:t>in order to gain closeness to Allah and as an act of devotion to Him</w:t>
      </w:r>
      <w:r w:rsidR="004A1327" w:rsidRPr="00E86FDF">
        <w:rPr>
          <w:rFonts w:cs="Traditional Arabic"/>
          <w:lang w:bidi="ar-EG"/>
        </w:rPr>
        <w:t>, when his Rabb (Lord) commanded him with that, and the submission and surrender of his son to this command</w:t>
      </w:r>
      <w:r w:rsidR="001D22EC" w:rsidRPr="00E86FDF">
        <w:rPr>
          <w:rFonts w:cs="Traditional Arabic"/>
          <w:lang w:bidi="ar-EG"/>
        </w:rPr>
        <w:t>, represents the greatest act of obedience and</w:t>
      </w:r>
      <w:r w:rsidR="00F32811" w:rsidRPr="00E86FDF">
        <w:rPr>
          <w:rFonts w:cs="Traditional Arabic"/>
          <w:lang w:bidi="ar-EG"/>
        </w:rPr>
        <w:t xml:space="preserve"> </w:t>
      </w:r>
      <w:r w:rsidR="002727C9" w:rsidRPr="00E86FDF">
        <w:rPr>
          <w:rFonts w:cs="Traditional Arabic"/>
          <w:lang w:bidi="ar-EG"/>
        </w:rPr>
        <w:t xml:space="preserve">the highest </w:t>
      </w:r>
      <w:r w:rsidR="000C2F32" w:rsidRPr="00E86FDF">
        <w:rPr>
          <w:rFonts w:cs="Traditional Arabic"/>
          <w:lang w:bidi="ar-EG"/>
        </w:rPr>
        <w:t>acts to gain the pleasure of Allah, through which they</w:t>
      </w:r>
      <w:r w:rsidR="00524D9B" w:rsidRPr="00E86FDF">
        <w:rPr>
          <w:rFonts w:cs="Traditional Arabic"/>
          <w:lang w:bidi="ar-EG"/>
        </w:rPr>
        <w:t xml:space="preserve"> deserved the commendation of Allah, appointment to leadership and </w:t>
      </w:r>
      <w:r w:rsidR="00140E2B" w:rsidRPr="00E86FDF">
        <w:rPr>
          <w:rFonts w:cs="Traditional Arabic"/>
          <w:lang w:bidi="ar-EG"/>
        </w:rPr>
        <w:t>the best mention within the revealed books</w:t>
      </w:r>
      <w:r w:rsidR="00747313" w:rsidRPr="00E86FDF">
        <w:rPr>
          <w:rFonts w:cs="Traditional Arabic"/>
          <w:lang w:bidi="ar-EG"/>
        </w:rPr>
        <w:t xml:space="preserve">. Then, when the abrogation came, all of that </w:t>
      </w:r>
      <w:r w:rsidR="00742575" w:rsidRPr="00E86FDF">
        <w:rPr>
          <w:rFonts w:cs="Traditional Arabic"/>
          <w:lang w:bidi="ar-EG"/>
        </w:rPr>
        <w:t>transformed</w:t>
      </w:r>
      <w:r w:rsidR="00747313" w:rsidRPr="00E86FDF">
        <w:rPr>
          <w:rFonts w:cs="Traditional Arabic"/>
          <w:lang w:bidi="ar-EG"/>
        </w:rPr>
        <w:t xml:space="preserve"> into a heinous crime</w:t>
      </w:r>
      <w:r w:rsidR="00742575" w:rsidRPr="00E86FDF">
        <w:rPr>
          <w:rFonts w:cs="Traditional Arabic"/>
          <w:lang w:bidi="ar-EG"/>
        </w:rPr>
        <w:t>. The sacrificing of the son is crime</w:t>
      </w:r>
      <w:r w:rsidR="00B80F78" w:rsidRPr="00E86FDF">
        <w:rPr>
          <w:rFonts w:cs="Traditional Arabic"/>
          <w:lang w:bidi="ar-EG"/>
        </w:rPr>
        <w:t xml:space="preserve"> and the submission and surrender of the son to the crime of the father in disobedience to Allah is another crime</w:t>
      </w:r>
      <w:r w:rsidR="009219CC" w:rsidRPr="00E86FDF">
        <w:rPr>
          <w:rFonts w:cs="Traditional Arabic"/>
          <w:lang w:bidi="ar-EG"/>
        </w:rPr>
        <w:t>, and there was not between the two commands except a moment of time</w:t>
      </w:r>
      <w:r w:rsidR="00FA479D" w:rsidRPr="00E86FDF">
        <w:rPr>
          <w:rFonts w:cs="Traditional Arabic"/>
          <w:lang w:bidi="ar-EG"/>
        </w:rPr>
        <w:t>, during which the system of creation did not change, the nature of matters did not reverse</w:t>
      </w:r>
      <w:r w:rsidR="003C27E1" w:rsidRPr="00E86FDF">
        <w:rPr>
          <w:rFonts w:cs="Traditional Arabic"/>
          <w:lang w:bidi="ar-EG"/>
        </w:rPr>
        <w:t xml:space="preserve"> and the Iman in the heart of Ibrahim and </w:t>
      </w:r>
      <w:proofErr w:type="spellStart"/>
      <w:r w:rsidR="003C27E1" w:rsidRPr="00E86FDF">
        <w:rPr>
          <w:rFonts w:cs="Traditional Arabic"/>
          <w:lang w:bidi="ar-EG"/>
        </w:rPr>
        <w:t>Isma’eel</w:t>
      </w:r>
      <w:proofErr w:type="spellEnd"/>
      <w:r w:rsidR="003C27E1" w:rsidRPr="00E86FDF">
        <w:rPr>
          <w:rFonts w:cs="Traditional Arabic"/>
          <w:lang w:bidi="ar-EG"/>
        </w:rPr>
        <w:t xml:space="preserve"> did not increase or decrease</w:t>
      </w:r>
      <w:r w:rsidR="002661B1" w:rsidRPr="00E86FDF">
        <w:rPr>
          <w:rFonts w:cs="Traditional Arabic"/>
          <w:lang w:bidi="ar-EG"/>
        </w:rPr>
        <w:t xml:space="preserve"> the amount of a grain</w:t>
      </w:r>
      <w:r w:rsidR="00CF22C5" w:rsidRPr="00E86FDF">
        <w:rPr>
          <w:rFonts w:cs="Traditional Arabic"/>
          <w:lang w:bidi="ar-EG"/>
        </w:rPr>
        <w:t>. However, it represented the command of Allah the Lord of the worlds</w:t>
      </w:r>
      <w:r w:rsidR="00C24343" w:rsidRPr="00E86FDF">
        <w:rPr>
          <w:rFonts w:cs="Traditional Arabic"/>
          <w:lang w:bidi="ar-EG"/>
        </w:rPr>
        <w:t>, to whom alone belongs the Siyadah (sovereignty), legislation and Hakimiyah</w:t>
      </w:r>
      <w:r w:rsidR="00F609E6" w:rsidRPr="00E86FDF">
        <w:rPr>
          <w:rFonts w:cs="Traditional Arabic"/>
          <w:lang w:bidi="ar-EG"/>
        </w:rPr>
        <w:t xml:space="preserve"> (sole right to pass judgment and issue rulings). To Him belongs the Creation and the </w:t>
      </w:r>
      <w:r w:rsidR="005C6F3F" w:rsidRPr="00E86FDF">
        <w:rPr>
          <w:rFonts w:cs="Traditional Arabic"/>
          <w:lang w:bidi="ar-EG"/>
        </w:rPr>
        <w:t>command:</w:t>
      </w:r>
    </w:p>
    <w:p w14:paraId="5EA508C2" w14:textId="77777777" w:rsidR="005C6F3F" w:rsidRPr="00E86FDF" w:rsidRDefault="005C6F3F" w:rsidP="00774CE9">
      <w:pPr>
        <w:spacing w:after="0"/>
        <w:rPr>
          <w:rFonts w:cs="Traditional Arabic"/>
          <w:lang w:bidi="ar-EG"/>
        </w:rPr>
      </w:pPr>
    </w:p>
    <w:p w14:paraId="59C8CE93" w14:textId="77777777" w:rsidR="005C6F3F" w:rsidRPr="00E86FDF" w:rsidRDefault="005C6F3F" w:rsidP="005C6F3F">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لَا يُسْأَلُ عَمَّا يَفْعَلُ وَهُمْ يُسْأَلُونَ</w:t>
      </w:r>
    </w:p>
    <w:p w14:paraId="07A9BB11" w14:textId="77777777" w:rsidR="005C6F3F" w:rsidRPr="00E86FDF" w:rsidRDefault="005C6F3F" w:rsidP="005C6F3F">
      <w:pPr>
        <w:spacing w:after="0"/>
      </w:pPr>
      <w:r w:rsidRPr="00E86FDF">
        <w:rPr>
          <w:b/>
          <w:bCs/>
        </w:rPr>
        <w:t>He is not questioned about what He does, whilst they will be questioned</w:t>
      </w:r>
      <w:r w:rsidRPr="00E86FDF">
        <w:t xml:space="preserve"> (Al-</w:t>
      </w:r>
      <w:proofErr w:type="spellStart"/>
      <w:r w:rsidRPr="00E86FDF">
        <w:t>Anbiya</w:t>
      </w:r>
      <w:proofErr w:type="spellEnd"/>
      <w:r w:rsidRPr="00E86FDF">
        <w:t>: 23).</w:t>
      </w:r>
    </w:p>
    <w:p w14:paraId="1B1A71D7" w14:textId="41D9E14C" w:rsidR="00DC1A89" w:rsidRPr="00E86FDF" w:rsidRDefault="00C24343" w:rsidP="00774CE9">
      <w:pPr>
        <w:spacing w:after="0"/>
        <w:rPr>
          <w:rFonts w:cs="Traditional Arabic"/>
          <w:lang w:bidi="ar-EG"/>
        </w:rPr>
      </w:pPr>
      <w:r w:rsidRPr="00E86FDF">
        <w:rPr>
          <w:rFonts w:cs="Traditional Arabic"/>
          <w:lang w:bidi="ar-EG"/>
        </w:rPr>
        <w:t xml:space="preserve"> </w:t>
      </w:r>
      <w:r w:rsidR="003C27E1" w:rsidRPr="00E86FDF">
        <w:rPr>
          <w:rFonts w:cs="Traditional Arabic"/>
          <w:lang w:bidi="ar-EG"/>
        </w:rPr>
        <w:t xml:space="preserve"> </w:t>
      </w:r>
    </w:p>
    <w:p w14:paraId="414FA042" w14:textId="7AFDB191" w:rsidR="00DC1A89" w:rsidRPr="00E86FDF" w:rsidRDefault="00131D83" w:rsidP="00774CE9">
      <w:pPr>
        <w:spacing w:after="0"/>
        <w:rPr>
          <w:rFonts w:cs="Traditional Arabic"/>
          <w:lang w:bidi="ar-EG"/>
        </w:rPr>
      </w:pPr>
      <w:r w:rsidRPr="00E86FDF">
        <w:rPr>
          <w:rFonts w:cs="Traditional Arabic"/>
          <w:lang w:bidi="ar-EG"/>
        </w:rPr>
        <w:t xml:space="preserve">Similarly, the eating of some </w:t>
      </w:r>
      <w:r w:rsidR="009A68B6" w:rsidRPr="00E86FDF">
        <w:rPr>
          <w:rFonts w:cs="Traditional Arabic"/>
          <w:lang w:bidi="ar-EG"/>
        </w:rPr>
        <w:t>beef fats and selling it was prohibited upon Bani Isra’eel</w:t>
      </w:r>
      <w:r w:rsidR="0069054C" w:rsidRPr="00E86FDF">
        <w:rPr>
          <w:rFonts w:cs="Traditional Arabic"/>
          <w:lang w:bidi="ar-EG"/>
        </w:rPr>
        <w:t xml:space="preserve"> </w:t>
      </w:r>
      <w:r w:rsidR="006252F1" w:rsidRPr="00E86FDF">
        <w:rPr>
          <w:rFonts w:cs="Traditional Arabic"/>
          <w:lang w:bidi="ar-EG"/>
        </w:rPr>
        <w:t>which</w:t>
      </w:r>
      <w:r w:rsidR="0069054C" w:rsidRPr="00E86FDF">
        <w:rPr>
          <w:rFonts w:cs="Traditional Arabic"/>
          <w:lang w:bidi="ar-EG"/>
        </w:rPr>
        <w:t xml:space="preserve"> was prior to the </w:t>
      </w:r>
      <w:r w:rsidR="00A86BEA" w:rsidRPr="00E86FDF">
        <w:rPr>
          <w:rFonts w:cs="Traditional Arabic"/>
          <w:lang w:bidi="ar-EG"/>
        </w:rPr>
        <w:t>Muhammadiyah message</w:t>
      </w:r>
      <w:r w:rsidR="006252F1" w:rsidRPr="00E86FDF">
        <w:rPr>
          <w:rFonts w:cs="Traditional Arabic"/>
          <w:lang w:bidi="ar-EG"/>
        </w:rPr>
        <w:t xml:space="preserve"> and that reflected referring to Allah and His Messenger Musa </w:t>
      </w:r>
      <w:r w:rsidR="00A75B37" w:rsidRPr="00E86FDF">
        <w:rPr>
          <w:rFonts w:cs="Traditional Arabic"/>
          <w:lang w:bidi="ar-EG"/>
        </w:rPr>
        <w:t>(</w:t>
      </w:r>
      <w:r w:rsidR="00295F39" w:rsidRPr="00E86FDF">
        <w:rPr>
          <w:rFonts w:cs="Traditional Arabic"/>
          <w:lang w:bidi="ar-EG"/>
        </w:rPr>
        <w:t>as</w:t>
      </w:r>
      <w:r w:rsidR="00A75B37" w:rsidRPr="00E86FDF">
        <w:rPr>
          <w:rFonts w:cs="Traditional Arabic"/>
          <w:lang w:bidi="ar-EG"/>
        </w:rPr>
        <w:t xml:space="preserve">) and as such it represented Islam and Iman!! Then, after that it became Halal </w:t>
      </w:r>
      <w:r w:rsidR="00295F39" w:rsidRPr="00E86FDF">
        <w:rPr>
          <w:rFonts w:cs="Traditional Arabic"/>
          <w:lang w:bidi="ar-EG"/>
        </w:rPr>
        <w:t xml:space="preserve">in the Sharee’ah of Muhammad (saw). Whoever did that </w:t>
      </w:r>
      <w:proofErr w:type="gramStart"/>
      <w:r w:rsidR="00295F39" w:rsidRPr="00E86FDF">
        <w:rPr>
          <w:rFonts w:cs="Traditional Arabic"/>
          <w:lang w:bidi="ar-EG"/>
        </w:rPr>
        <w:t xml:space="preserve">referring </w:t>
      </w:r>
      <w:r w:rsidR="00C22368" w:rsidRPr="00E86FDF">
        <w:rPr>
          <w:rFonts w:cs="Traditional Arabic"/>
          <w:lang w:bidi="ar-EG"/>
        </w:rPr>
        <w:t>back</w:t>
      </w:r>
      <w:proofErr w:type="gramEnd"/>
      <w:r w:rsidR="00C22368" w:rsidRPr="00E86FDF">
        <w:rPr>
          <w:rFonts w:cs="Traditional Arabic"/>
          <w:lang w:bidi="ar-EG"/>
        </w:rPr>
        <w:t xml:space="preserve"> for judgement to Allah and His Messenger Muhammad (saw) is then a Muslim and whoever refuses to do so</w:t>
      </w:r>
      <w:r w:rsidR="00F17A59" w:rsidRPr="00E86FDF">
        <w:rPr>
          <w:rFonts w:cs="Traditional Arabic"/>
          <w:lang w:bidi="ar-EG"/>
        </w:rPr>
        <w:t xml:space="preserve"> is a Kafir (disbeliever). Consequently, the same thing or matter can be Halal or Haram</w:t>
      </w:r>
      <w:r w:rsidR="00FF38E5" w:rsidRPr="00E86FDF">
        <w:rPr>
          <w:rFonts w:cs="Traditional Arabic"/>
          <w:lang w:bidi="ar-EG"/>
        </w:rPr>
        <w:t>, not due to an intrinsic matter associated with the matter itself, as the cows of today are like the cows of the past</w:t>
      </w:r>
      <w:r w:rsidR="00E92720" w:rsidRPr="00E86FDF">
        <w:rPr>
          <w:rFonts w:cs="Traditional Arabic"/>
          <w:lang w:bidi="ar-EG"/>
        </w:rPr>
        <w:t xml:space="preserve">. Rather, it is only due to it being the Hukm (judgment / ruling) of Allah and His Messenger. </w:t>
      </w:r>
    </w:p>
    <w:p w14:paraId="71920806" w14:textId="0A4AD43B" w:rsidR="00E92720" w:rsidRPr="00E86FDF" w:rsidRDefault="00E92720" w:rsidP="00774CE9">
      <w:pPr>
        <w:spacing w:after="0"/>
        <w:rPr>
          <w:rFonts w:cs="Traditional Arabic"/>
          <w:lang w:bidi="ar-EG"/>
        </w:rPr>
      </w:pPr>
    </w:p>
    <w:p w14:paraId="73BC8D42" w14:textId="3F174037" w:rsidR="00E92720" w:rsidRPr="00E86FDF" w:rsidRDefault="00E92720" w:rsidP="00774CE9">
      <w:pPr>
        <w:spacing w:after="0"/>
        <w:rPr>
          <w:rFonts w:cs="Traditional Arabic"/>
          <w:lang w:bidi="ar-EG"/>
        </w:rPr>
      </w:pPr>
      <w:r w:rsidRPr="00E86FDF">
        <w:rPr>
          <w:rFonts w:cs="Traditional Arabic"/>
          <w:lang w:bidi="ar-EG"/>
        </w:rPr>
        <w:t>Allah (swt) said:</w:t>
      </w:r>
    </w:p>
    <w:p w14:paraId="7A076262" w14:textId="085632BB" w:rsidR="00CB69A9" w:rsidRPr="00E86FDF" w:rsidRDefault="00CB69A9" w:rsidP="00774CE9">
      <w:pPr>
        <w:spacing w:after="0"/>
        <w:rPr>
          <w:rFonts w:cs="Traditional Arabic"/>
          <w:lang w:bidi="ar-EG"/>
        </w:rPr>
      </w:pPr>
    </w:p>
    <w:p w14:paraId="6DE4DD6A" w14:textId="3E7BA0B3" w:rsidR="00CB69A9" w:rsidRPr="00E86FDF" w:rsidRDefault="001D0415" w:rsidP="00774CE9">
      <w:pPr>
        <w:spacing w:after="0"/>
        <w:rPr>
          <w:rFonts w:cs="Traditional Arabic"/>
          <w:sz w:val="32"/>
          <w:szCs w:val="32"/>
          <w:rtl/>
          <w:lang w:bidi="ar-EG"/>
        </w:rPr>
      </w:pPr>
      <w:r w:rsidRPr="00E86FDF">
        <w:rPr>
          <w:rFonts w:cs="Traditional Arabic"/>
          <w:sz w:val="32"/>
          <w:szCs w:val="32"/>
          <w:rtl/>
          <w:lang w:bidi="ar-EG"/>
        </w:rPr>
        <w:t>فَبِظُلْمٍ مِّنَ الَّذِينَ هَادُوا حَرَّمْنَا عَلَيْهِمْ طَيِّبَاتٍ أُحِلَّتْ لَهُمْ وَبِصَدِّهِمْ عَن سَبِيلِ اللَّهِ كَثِيرًا</w:t>
      </w:r>
      <w:r w:rsidR="00B94386" w:rsidRPr="00E86FDF">
        <w:rPr>
          <w:rFonts w:cs="Traditional Arabic"/>
          <w:sz w:val="32"/>
          <w:szCs w:val="32"/>
          <w:rtl/>
          <w:lang w:bidi="ar-EG"/>
        </w:rPr>
        <w:t xml:space="preserve"> * وَأَخْذِهِمُ الرِّبَا وَقَدْ نُهُوا عَنْهُ وَأَكْلِهِمْ أَمْوَالَ النَّاسِ بِالْبَاطِلِ </w:t>
      </w:r>
    </w:p>
    <w:p w14:paraId="5CC58836" w14:textId="78D92C0B" w:rsidR="00CB69A9" w:rsidRPr="00E86FDF" w:rsidRDefault="00B93C00" w:rsidP="00774CE9">
      <w:pPr>
        <w:spacing w:after="0"/>
        <w:rPr>
          <w:rFonts w:cs="Traditional Arabic"/>
          <w:lang w:bidi="ar-EG"/>
        </w:rPr>
      </w:pPr>
      <w:r w:rsidRPr="00E86FDF">
        <w:rPr>
          <w:rFonts w:cs="Traditional Arabic"/>
          <w:lang w:bidi="ar-EG"/>
        </w:rPr>
        <w:lastRenderedPageBreak/>
        <w:t xml:space="preserve">For wrongdoing on the part of the Jews, </w:t>
      </w:r>
      <w:proofErr w:type="gramStart"/>
      <w:r w:rsidRPr="00E86FDF">
        <w:rPr>
          <w:rFonts w:cs="Traditional Arabic"/>
          <w:lang w:bidi="ar-EG"/>
        </w:rPr>
        <w:t>We</w:t>
      </w:r>
      <w:proofErr w:type="gramEnd"/>
      <w:r w:rsidRPr="00E86FDF">
        <w:rPr>
          <w:rFonts w:cs="Traditional Arabic"/>
          <w:lang w:bidi="ar-EG"/>
        </w:rPr>
        <w:t xml:space="preserve"> made unlawful for them [certain] good foods which had been lawful to them, and for their averting from the way of Allah many [people]. (160) And [for] their taking of usury while they had been forbidden from it, and their consuming of the people's wealth unjustly (</w:t>
      </w:r>
      <w:r w:rsidR="001107B5" w:rsidRPr="00E86FDF">
        <w:rPr>
          <w:rFonts w:cs="Traditional Arabic"/>
          <w:lang w:bidi="ar-EG"/>
        </w:rPr>
        <w:t>An-</w:t>
      </w:r>
      <w:proofErr w:type="spellStart"/>
      <w:r w:rsidR="001107B5" w:rsidRPr="00E86FDF">
        <w:rPr>
          <w:rFonts w:cs="Traditional Arabic"/>
          <w:lang w:bidi="ar-EG"/>
        </w:rPr>
        <w:t>Nisa</w:t>
      </w:r>
      <w:proofErr w:type="spellEnd"/>
      <w:r w:rsidR="001107B5" w:rsidRPr="00E86FDF">
        <w:rPr>
          <w:rFonts w:cs="Traditional Arabic"/>
          <w:lang w:bidi="ar-EG"/>
        </w:rPr>
        <w:t>’: 160-161)</w:t>
      </w:r>
    </w:p>
    <w:p w14:paraId="339ACA52" w14:textId="54507990" w:rsidR="00CB69A9" w:rsidRPr="00E86FDF" w:rsidRDefault="00CB69A9" w:rsidP="00774CE9">
      <w:pPr>
        <w:spacing w:after="0"/>
        <w:rPr>
          <w:rFonts w:cs="Traditional Arabic"/>
          <w:lang w:bidi="ar-EG"/>
        </w:rPr>
      </w:pPr>
    </w:p>
    <w:p w14:paraId="2E5477FC" w14:textId="43BD1278" w:rsidR="00CB69A9" w:rsidRPr="00E86FDF" w:rsidRDefault="001107B5" w:rsidP="00774CE9">
      <w:pPr>
        <w:spacing w:after="0"/>
        <w:rPr>
          <w:rFonts w:cs="Traditional Arabic"/>
          <w:lang w:bidi="ar-EG"/>
        </w:rPr>
      </w:pPr>
      <w:r w:rsidRPr="00E86FDF">
        <w:rPr>
          <w:rFonts w:cs="Traditional Arabic"/>
          <w:lang w:bidi="ar-EG"/>
        </w:rPr>
        <w:t xml:space="preserve">This therefore represents another definite evidence </w:t>
      </w:r>
      <w:r w:rsidR="00A879AB" w:rsidRPr="00E86FDF">
        <w:rPr>
          <w:rFonts w:cs="Traditional Arabic"/>
          <w:lang w:bidi="ar-EG"/>
        </w:rPr>
        <w:t xml:space="preserve">for the Siyadah (sovereignty) of the Shar’a and the absolute Hakimiyah </w:t>
      </w:r>
      <w:r w:rsidR="000721AF" w:rsidRPr="00E86FDF">
        <w:rPr>
          <w:rFonts w:cs="Traditional Arabic"/>
          <w:lang w:bidi="ar-EG"/>
        </w:rPr>
        <w:t>of Allah. That is some things were made Haram for Bani Isra’eel</w:t>
      </w:r>
      <w:r w:rsidR="007B44B7" w:rsidRPr="00E86FDF">
        <w:rPr>
          <w:rFonts w:cs="Traditional Arabic"/>
          <w:lang w:bidi="ar-EG"/>
        </w:rPr>
        <w:t xml:space="preserve"> which are</w:t>
      </w:r>
      <w:r w:rsidR="0056276E" w:rsidRPr="00E86FDF">
        <w:rPr>
          <w:rFonts w:cs="Traditional Arabic"/>
          <w:lang w:bidi="ar-EG"/>
        </w:rPr>
        <w:t xml:space="preserve"> goo</w:t>
      </w:r>
      <w:r w:rsidR="008477FE" w:rsidRPr="00E86FDF">
        <w:rPr>
          <w:rFonts w:cs="Traditional Arabic"/>
          <w:lang w:bidi="ar-EG"/>
        </w:rPr>
        <w:t>d</w:t>
      </w:r>
      <w:r w:rsidR="007B44B7" w:rsidRPr="00E86FDF">
        <w:rPr>
          <w:rFonts w:cs="Traditional Arabic"/>
          <w:lang w:bidi="ar-EG"/>
        </w:rPr>
        <w:t xml:space="preserve"> in accordance </w:t>
      </w:r>
      <w:r w:rsidR="00C816F8" w:rsidRPr="00E86FDF">
        <w:rPr>
          <w:rFonts w:cs="Traditional Arabic"/>
          <w:lang w:bidi="ar-EG"/>
        </w:rPr>
        <w:t>with</w:t>
      </w:r>
      <w:r w:rsidR="007B44B7" w:rsidRPr="00E86FDF">
        <w:rPr>
          <w:rFonts w:cs="Traditional Arabic"/>
          <w:lang w:bidi="ar-EG"/>
        </w:rPr>
        <w:t xml:space="preserve"> the mind’s judgement</w:t>
      </w:r>
      <w:r w:rsidR="0056276E" w:rsidRPr="00E86FDF">
        <w:rPr>
          <w:rFonts w:cs="Traditional Arabic"/>
          <w:lang w:bidi="ar-EG"/>
        </w:rPr>
        <w:t xml:space="preserve"> and in harmony with what is natural</w:t>
      </w:r>
      <w:r w:rsidR="003F0CCC" w:rsidRPr="00E86FDF">
        <w:rPr>
          <w:rFonts w:cs="Traditional Arabic"/>
          <w:lang w:bidi="ar-EG"/>
        </w:rPr>
        <w:t xml:space="preserve">, just as they had been permissible and good in accordance </w:t>
      </w:r>
      <w:r w:rsidR="00C816F8" w:rsidRPr="00E86FDF">
        <w:rPr>
          <w:rFonts w:cs="Traditional Arabic"/>
          <w:lang w:bidi="ar-EG"/>
        </w:rPr>
        <w:t>with</w:t>
      </w:r>
      <w:r w:rsidR="003F0CCC" w:rsidRPr="00E86FDF">
        <w:rPr>
          <w:rFonts w:cs="Traditional Arabic"/>
          <w:lang w:bidi="ar-EG"/>
        </w:rPr>
        <w:t xml:space="preserve"> the Shar’a </w:t>
      </w:r>
      <w:r w:rsidR="008477FE" w:rsidRPr="00E86FDF">
        <w:rPr>
          <w:rFonts w:cs="Traditional Arabic"/>
          <w:lang w:bidi="ar-EG"/>
        </w:rPr>
        <w:t>prior to that; prior to the time of Ya’qub (as) and then</w:t>
      </w:r>
      <w:r w:rsidR="003F2AEA" w:rsidRPr="00E86FDF">
        <w:rPr>
          <w:rFonts w:cs="Traditional Arabic"/>
          <w:lang w:bidi="ar-EG"/>
        </w:rPr>
        <w:t xml:space="preserve"> again</w:t>
      </w:r>
      <w:r w:rsidR="008477FE" w:rsidRPr="00E86FDF">
        <w:rPr>
          <w:rFonts w:cs="Traditional Arabic"/>
          <w:lang w:bidi="ar-EG"/>
        </w:rPr>
        <w:t xml:space="preserve"> after that</w:t>
      </w:r>
      <w:r w:rsidR="003F2AEA" w:rsidRPr="00E86FDF">
        <w:rPr>
          <w:rFonts w:cs="Traditional Arabic"/>
          <w:lang w:bidi="ar-EG"/>
        </w:rPr>
        <w:t xml:space="preserve"> following the arrival </w:t>
      </w:r>
      <w:r w:rsidR="00C816F8" w:rsidRPr="00E86FDF">
        <w:rPr>
          <w:rFonts w:cs="Traditional Arabic"/>
          <w:lang w:bidi="ar-EG"/>
        </w:rPr>
        <w:t>of Muhammad (saw). As such, the prohibition was for certain not due to an intrinsic matter within those things</w:t>
      </w:r>
      <w:r w:rsidR="003F2AEA" w:rsidRPr="00E86FDF">
        <w:rPr>
          <w:rFonts w:cs="Traditional Arabic"/>
          <w:lang w:bidi="ar-EG"/>
        </w:rPr>
        <w:t xml:space="preserve"> </w:t>
      </w:r>
      <w:r w:rsidR="002F6FC7" w:rsidRPr="00E86FDF">
        <w:rPr>
          <w:rFonts w:cs="Traditional Arabic"/>
          <w:lang w:bidi="ar-EG"/>
        </w:rPr>
        <w:t xml:space="preserve">but rather due to consideration external to them. </w:t>
      </w:r>
      <w:r w:rsidR="007B44B7" w:rsidRPr="00E86FDF">
        <w:rPr>
          <w:rFonts w:cs="Traditional Arabic"/>
          <w:lang w:bidi="ar-EG"/>
        </w:rPr>
        <w:t xml:space="preserve"> </w:t>
      </w:r>
    </w:p>
    <w:p w14:paraId="00DA2F1A" w14:textId="477A67F9" w:rsidR="00CB69A9" w:rsidRPr="00E86FDF" w:rsidRDefault="00CB69A9" w:rsidP="00774CE9">
      <w:pPr>
        <w:spacing w:after="0"/>
        <w:rPr>
          <w:rFonts w:cs="Traditional Arabic"/>
          <w:lang w:bidi="ar-EG"/>
        </w:rPr>
      </w:pPr>
    </w:p>
    <w:p w14:paraId="51AFDDB8" w14:textId="77777777" w:rsidR="00E02453" w:rsidRPr="00E86FDF" w:rsidRDefault="004467DC" w:rsidP="00774CE9">
      <w:pPr>
        <w:spacing w:after="0"/>
        <w:rPr>
          <w:rFonts w:cs="Traditional Arabic"/>
          <w:lang w:bidi="ar-EG"/>
        </w:rPr>
      </w:pPr>
      <w:r w:rsidRPr="00E86FDF">
        <w:rPr>
          <w:rFonts w:cs="Traditional Arabic"/>
          <w:lang w:bidi="ar-EG"/>
        </w:rPr>
        <w:t xml:space="preserve">It should not be said </w:t>
      </w:r>
      <w:r w:rsidR="004F2FEA" w:rsidRPr="00E86FDF">
        <w:rPr>
          <w:rFonts w:cs="Traditional Arabic"/>
          <w:lang w:bidi="ar-EG"/>
        </w:rPr>
        <w:t xml:space="preserve">that this took place upon the basis of it being a punishment which the mind can perceive and </w:t>
      </w:r>
      <w:r w:rsidR="00034AFA" w:rsidRPr="00E86FDF">
        <w:rPr>
          <w:rFonts w:cs="Traditional Arabic"/>
          <w:lang w:bidi="ar-EG"/>
        </w:rPr>
        <w:t>evaluate to be</w:t>
      </w:r>
      <w:r w:rsidR="004F2FEA" w:rsidRPr="00E86FDF">
        <w:rPr>
          <w:rFonts w:cs="Traditional Arabic"/>
          <w:lang w:bidi="ar-EG"/>
        </w:rPr>
        <w:t xml:space="preserve"> </w:t>
      </w:r>
      <w:proofErr w:type="gramStart"/>
      <w:r w:rsidR="004F2FEA" w:rsidRPr="00E86FDF">
        <w:rPr>
          <w:rFonts w:cs="Traditional Arabic"/>
          <w:lang w:bidi="ar-EG"/>
        </w:rPr>
        <w:t>good</w:t>
      </w:r>
      <w:proofErr w:type="gramEnd"/>
      <w:r w:rsidR="00AA35B4" w:rsidRPr="00E86FDF">
        <w:rPr>
          <w:rFonts w:cs="Traditional Arabic"/>
          <w:lang w:bidi="ar-EG"/>
        </w:rPr>
        <w:t xml:space="preserve"> and the sound nature can accept. That should not be said because that would mean that Allah punished the Prophets</w:t>
      </w:r>
      <w:r w:rsidR="00F068F6" w:rsidRPr="00E86FDF">
        <w:rPr>
          <w:rFonts w:cs="Traditional Arabic"/>
          <w:lang w:bidi="ar-EG"/>
        </w:rPr>
        <w:t>, the truthful and the righteous from among them who had not perpetrated the crimes, transgression</w:t>
      </w:r>
      <w:r w:rsidR="001844FA" w:rsidRPr="00E86FDF">
        <w:rPr>
          <w:rFonts w:cs="Traditional Arabic"/>
          <w:lang w:bidi="ar-EG"/>
        </w:rPr>
        <w:t xml:space="preserve"> and </w:t>
      </w:r>
      <w:r w:rsidR="006A1520" w:rsidRPr="00E86FDF">
        <w:rPr>
          <w:rFonts w:cs="Traditional Arabic"/>
          <w:lang w:bidi="ar-EG"/>
        </w:rPr>
        <w:t>taking of</w:t>
      </w:r>
      <w:r w:rsidR="001844FA" w:rsidRPr="00E86FDF">
        <w:rPr>
          <w:rFonts w:cs="Traditional Arabic"/>
          <w:lang w:bidi="ar-EG"/>
        </w:rPr>
        <w:t xml:space="preserve"> Riba (usury)</w:t>
      </w:r>
      <w:r w:rsidR="00646F8A" w:rsidRPr="00E86FDF">
        <w:rPr>
          <w:rFonts w:cs="Traditional Arabic"/>
          <w:lang w:bidi="ar-EG"/>
        </w:rPr>
        <w:t xml:space="preserve"> </w:t>
      </w:r>
      <w:proofErr w:type="gramStart"/>
      <w:r w:rsidR="00646F8A" w:rsidRPr="00E86FDF">
        <w:rPr>
          <w:rFonts w:cs="Traditional Arabic"/>
          <w:lang w:bidi="ar-EG"/>
        </w:rPr>
        <w:t>i.e.</w:t>
      </w:r>
      <w:proofErr w:type="gramEnd"/>
      <w:r w:rsidR="00646F8A" w:rsidRPr="00E86FDF">
        <w:rPr>
          <w:rFonts w:cs="Traditional Arabic"/>
          <w:lang w:bidi="ar-EG"/>
        </w:rPr>
        <w:t xml:space="preserve"> the crimes for which the </w:t>
      </w:r>
      <w:r w:rsidR="00660FA1" w:rsidRPr="00E86FDF">
        <w:rPr>
          <w:rFonts w:cs="Traditional Arabic"/>
          <w:lang w:bidi="ar-EG"/>
        </w:rPr>
        <w:t xml:space="preserve">perpetrators </w:t>
      </w:r>
      <w:r w:rsidR="00646F8A" w:rsidRPr="00E86FDF">
        <w:rPr>
          <w:rFonts w:cs="Traditional Arabic"/>
          <w:lang w:bidi="ar-EG"/>
        </w:rPr>
        <w:t>deserved</w:t>
      </w:r>
      <w:r w:rsidR="00660FA1" w:rsidRPr="00E86FDF">
        <w:rPr>
          <w:rFonts w:cs="Traditional Arabic"/>
          <w:lang w:bidi="ar-EG"/>
        </w:rPr>
        <w:t xml:space="preserve"> punishment. </w:t>
      </w:r>
      <w:r w:rsidR="00DE10E0" w:rsidRPr="00E86FDF">
        <w:rPr>
          <w:rFonts w:cs="Traditional Arabic"/>
          <w:lang w:bidi="ar-EG"/>
        </w:rPr>
        <w:t xml:space="preserve">Rather, the prohibition remained applied generation after generation </w:t>
      </w:r>
      <w:r w:rsidR="003D716D" w:rsidRPr="00E86FDF">
        <w:rPr>
          <w:rFonts w:cs="Traditional Arabic"/>
          <w:lang w:bidi="ar-EG"/>
        </w:rPr>
        <w:t>and even upon those who were born after the punishment was warranted</w:t>
      </w:r>
      <w:r w:rsidR="008C5F74" w:rsidRPr="00E86FDF">
        <w:rPr>
          <w:rFonts w:cs="Traditional Arabic"/>
          <w:lang w:bidi="ar-EG"/>
        </w:rPr>
        <w:t xml:space="preserve"> upon those whom it was fitting to be applied upon</w:t>
      </w:r>
      <w:r w:rsidR="00417297" w:rsidRPr="00E86FDF">
        <w:rPr>
          <w:rFonts w:cs="Traditional Arabic"/>
          <w:lang w:bidi="ar-EG"/>
        </w:rPr>
        <w:t>. As such, why would those who seek to do good and</w:t>
      </w:r>
      <w:r w:rsidR="007337E8" w:rsidRPr="00E86FDF">
        <w:rPr>
          <w:rFonts w:cs="Traditional Arabic"/>
          <w:lang w:bidi="ar-EG"/>
        </w:rPr>
        <w:t xml:space="preserve"> those from</w:t>
      </w:r>
      <w:r w:rsidR="00417297" w:rsidRPr="00E86FDF">
        <w:rPr>
          <w:rFonts w:cs="Traditional Arabic"/>
          <w:lang w:bidi="ar-EG"/>
        </w:rPr>
        <w:t xml:space="preserve"> the</w:t>
      </w:r>
      <w:r w:rsidR="00E46CB0" w:rsidRPr="00E86FDF">
        <w:rPr>
          <w:rFonts w:cs="Traditional Arabic"/>
          <w:lang w:bidi="ar-EG"/>
        </w:rPr>
        <w:t xml:space="preserve"> following</w:t>
      </w:r>
      <w:r w:rsidR="00417297" w:rsidRPr="00E86FDF">
        <w:rPr>
          <w:rFonts w:cs="Traditional Arabic"/>
          <w:lang w:bidi="ar-EG"/>
        </w:rPr>
        <w:t xml:space="preserve"> generations who were innocent of those </w:t>
      </w:r>
      <w:r w:rsidR="007337E8" w:rsidRPr="00E86FDF">
        <w:rPr>
          <w:rFonts w:cs="Traditional Arabic"/>
          <w:lang w:bidi="ar-EG"/>
        </w:rPr>
        <w:t xml:space="preserve">original </w:t>
      </w:r>
      <w:r w:rsidR="00417297" w:rsidRPr="00E86FDF">
        <w:rPr>
          <w:rFonts w:cs="Traditional Arabic"/>
          <w:lang w:bidi="ar-EG"/>
        </w:rPr>
        <w:t>crimes</w:t>
      </w:r>
      <w:r w:rsidR="00E46CB0" w:rsidRPr="00E86FDF">
        <w:rPr>
          <w:rFonts w:cs="Traditional Arabic"/>
          <w:lang w:bidi="ar-EG"/>
        </w:rPr>
        <w:t xml:space="preserve"> be punished?</w:t>
      </w:r>
      <w:r w:rsidR="007337E8" w:rsidRPr="00E86FDF">
        <w:rPr>
          <w:rFonts w:cs="Traditional Arabic"/>
          <w:lang w:bidi="ar-EG"/>
        </w:rPr>
        <w:t>!</w:t>
      </w:r>
      <w:r w:rsidR="006A1520" w:rsidRPr="00E86FDF">
        <w:rPr>
          <w:rFonts w:cs="Traditional Arabic"/>
          <w:lang w:bidi="ar-EG"/>
        </w:rPr>
        <w:t xml:space="preserve"> </w:t>
      </w:r>
      <w:r w:rsidR="00394352" w:rsidRPr="00E86FDF">
        <w:rPr>
          <w:rFonts w:cs="Traditional Arabic"/>
          <w:lang w:bidi="ar-EG"/>
        </w:rPr>
        <w:t xml:space="preserve">There is no question that such an argument is </w:t>
      </w:r>
      <w:proofErr w:type="gramStart"/>
      <w:r w:rsidR="00394352" w:rsidRPr="00E86FDF">
        <w:rPr>
          <w:rFonts w:cs="Traditional Arabic"/>
          <w:lang w:bidi="ar-EG"/>
        </w:rPr>
        <w:t>definitely false</w:t>
      </w:r>
      <w:proofErr w:type="gramEnd"/>
      <w:r w:rsidR="00394352" w:rsidRPr="00E86FDF">
        <w:rPr>
          <w:rFonts w:cs="Traditional Arabic"/>
          <w:lang w:bidi="ar-EG"/>
        </w:rPr>
        <w:t xml:space="preserve"> and invalid</w:t>
      </w:r>
      <w:r w:rsidR="000B5527" w:rsidRPr="00E86FDF">
        <w:rPr>
          <w:rFonts w:cs="Traditional Arabic"/>
          <w:lang w:bidi="ar-EG"/>
        </w:rPr>
        <w:t xml:space="preserve"> </w:t>
      </w:r>
      <w:r w:rsidR="00394352" w:rsidRPr="00E86FDF">
        <w:rPr>
          <w:rFonts w:cs="Traditional Arabic"/>
          <w:lang w:bidi="ar-EG"/>
        </w:rPr>
        <w:t xml:space="preserve">and indeed it represents a view based on Kufr (disbelief) due to its contradiction the </w:t>
      </w:r>
      <w:r w:rsidR="00D34DD5" w:rsidRPr="00E86FDF">
        <w:rPr>
          <w:rFonts w:cs="Traditional Arabic"/>
          <w:lang w:bidi="ar-EG"/>
        </w:rPr>
        <w:t>unrestricted, firm and established principle</w:t>
      </w:r>
      <w:r w:rsidR="00E02453" w:rsidRPr="00E86FDF">
        <w:rPr>
          <w:rFonts w:cs="Traditional Arabic"/>
          <w:lang w:bidi="ar-EG"/>
        </w:rPr>
        <w:t>:</w:t>
      </w:r>
    </w:p>
    <w:p w14:paraId="7169C10D" w14:textId="77777777" w:rsidR="00E02453" w:rsidRPr="00E86FDF" w:rsidRDefault="00E02453" w:rsidP="00774CE9">
      <w:pPr>
        <w:spacing w:after="0"/>
        <w:rPr>
          <w:rFonts w:cs="Traditional Arabic"/>
          <w:lang w:bidi="ar-EG"/>
        </w:rPr>
      </w:pPr>
    </w:p>
    <w:p w14:paraId="4696E2D7" w14:textId="0290728F" w:rsidR="00E02453" w:rsidRPr="00E86FDF" w:rsidRDefault="005C2F8E" w:rsidP="00774CE9">
      <w:pPr>
        <w:spacing w:after="0"/>
        <w:rPr>
          <w:rFonts w:cs="Traditional Arabic"/>
          <w:sz w:val="32"/>
          <w:szCs w:val="32"/>
          <w:rtl/>
          <w:lang w:bidi="ar-EG"/>
        </w:rPr>
      </w:pPr>
      <w:r w:rsidRPr="00E86FDF">
        <w:rPr>
          <w:rFonts w:cs="Traditional Arabic"/>
          <w:sz w:val="32"/>
          <w:szCs w:val="32"/>
          <w:rtl/>
          <w:lang w:bidi="ar-EG"/>
        </w:rPr>
        <w:t>وَلَا تَزِرُ وَازِرَةٌ وِزْرَ أُخْرَىٰ</w:t>
      </w:r>
    </w:p>
    <w:p w14:paraId="3EB7525B" w14:textId="251FAF2A" w:rsidR="005C2F8E" w:rsidRPr="00E86FDF" w:rsidRDefault="009E2645" w:rsidP="009E2645">
      <w:pPr>
        <w:spacing w:after="0"/>
        <w:rPr>
          <w:rFonts w:cs="Traditional Arabic"/>
          <w:lang w:bidi="ar-EG"/>
        </w:rPr>
      </w:pPr>
      <w:r w:rsidRPr="00E86FDF">
        <w:rPr>
          <w:rFonts w:cs="Traditional Arabic"/>
          <w:lang w:bidi="ar-EG"/>
        </w:rPr>
        <w:t>No bearer of burdens will bear the burden of another (Al-</w:t>
      </w:r>
      <w:proofErr w:type="spellStart"/>
      <w:r w:rsidRPr="00E86FDF">
        <w:rPr>
          <w:rFonts w:cs="Traditional Arabic"/>
          <w:lang w:bidi="ar-EG"/>
        </w:rPr>
        <w:t>An’am</w:t>
      </w:r>
      <w:proofErr w:type="spellEnd"/>
      <w:r w:rsidRPr="00E86FDF">
        <w:rPr>
          <w:rFonts w:cs="Traditional Arabic"/>
          <w:lang w:bidi="ar-EG"/>
        </w:rPr>
        <w:t>: 164)</w:t>
      </w:r>
    </w:p>
    <w:p w14:paraId="25F4B420" w14:textId="77777777" w:rsidR="005C2F8E" w:rsidRPr="00E86FDF" w:rsidRDefault="005C2F8E" w:rsidP="00774CE9">
      <w:pPr>
        <w:spacing w:after="0"/>
        <w:rPr>
          <w:rFonts w:cs="Traditional Arabic"/>
          <w:lang w:bidi="ar-EG"/>
        </w:rPr>
      </w:pPr>
    </w:p>
    <w:p w14:paraId="3DF3A841" w14:textId="629B55C0" w:rsidR="002F6FC7" w:rsidRPr="00E86FDF" w:rsidRDefault="00E02453" w:rsidP="00774CE9">
      <w:pPr>
        <w:spacing w:after="0"/>
        <w:rPr>
          <w:rFonts w:cs="Traditional Arabic"/>
          <w:lang w:bidi="ar-EG"/>
        </w:rPr>
      </w:pPr>
      <w:r w:rsidRPr="00E86FDF">
        <w:rPr>
          <w:rFonts w:cs="Traditional Arabic"/>
          <w:lang w:bidi="ar-EG"/>
        </w:rPr>
        <w:t>It is a principle that</w:t>
      </w:r>
      <w:r w:rsidR="00D34DD5" w:rsidRPr="00E86FDF">
        <w:rPr>
          <w:rFonts w:cs="Traditional Arabic"/>
          <w:lang w:bidi="ar-EG"/>
        </w:rPr>
        <w:t xml:space="preserve"> has been repeated with the same wording in five places in t</w:t>
      </w:r>
      <w:r w:rsidR="00761494" w:rsidRPr="00E86FDF">
        <w:rPr>
          <w:rFonts w:cs="Traditional Arabic"/>
          <w:lang w:bidi="ar-EG"/>
        </w:rPr>
        <w:t>he Quran Al-</w:t>
      </w:r>
      <w:proofErr w:type="spellStart"/>
      <w:r w:rsidR="00761494" w:rsidRPr="00E86FDF">
        <w:rPr>
          <w:rFonts w:cs="Traditional Arabic"/>
          <w:lang w:bidi="ar-EG"/>
        </w:rPr>
        <w:t>Azheem</w:t>
      </w:r>
      <w:proofErr w:type="spellEnd"/>
      <w:r w:rsidR="00A55BB6" w:rsidRPr="00E86FDF">
        <w:rPr>
          <w:rFonts w:cs="Traditional Arabic"/>
          <w:lang w:bidi="ar-EG"/>
        </w:rPr>
        <w:t xml:space="preserve">, just as it </w:t>
      </w:r>
      <w:r w:rsidR="00761494" w:rsidRPr="00E86FDF">
        <w:rPr>
          <w:rFonts w:cs="Traditional Arabic"/>
          <w:lang w:bidi="ar-EG"/>
        </w:rPr>
        <w:t xml:space="preserve">came </w:t>
      </w:r>
      <w:r w:rsidR="004E54CF" w:rsidRPr="00E86FDF">
        <w:rPr>
          <w:rFonts w:cs="Traditional Arabic"/>
          <w:lang w:bidi="ar-EG"/>
        </w:rPr>
        <w:t xml:space="preserve">stated </w:t>
      </w:r>
      <w:r w:rsidR="00A55BB6" w:rsidRPr="00E86FDF">
        <w:rPr>
          <w:rFonts w:cs="Traditional Arabic"/>
          <w:lang w:bidi="ar-EG"/>
        </w:rPr>
        <w:t>with</w:t>
      </w:r>
      <w:r w:rsidR="00761494" w:rsidRPr="00E86FDF">
        <w:rPr>
          <w:rFonts w:cs="Traditional Arabic"/>
          <w:lang w:bidi="ar-EG"/>
        </w:rPr>
        <w:t xml:space="preserve">in the </w:t>
      </w:r>
      <w:proofErr w:type="spellStart"/>
      <w:r w:rsidR="00761494" w:rsidRPr="00E86FDF">
        <w:rPr>
          <w:rFonts w:cs="Traditional Arabic"/>
          <w:lang w:bidi="ar-EG"/>
        </w:rPr>
        <w:t>Suhuf</w:t>
      </w:r>
      <w:proofErr w:type="spellEnd"/>
      <w:r w:rsidR="00761494" w:rsidRPr="00E86FDF">
        <w:rPr>
          <w:rFonts w:cs="Traditional Arabic"/>
          <w:lang w:bidi="ar-EG"/>
        </w:rPr>
        <w:t xml:space="preserve"> of I</w:t>
      </w:r>
      <w:r w:rsidR="00A55BB6" w:rsidRPr="00E86FDF">
        <w:rPr>
          <w:rFonts w:cs="Traditional Arabic"/>
          <w:lang w:bidi="ar-EG"/>
        </w:rPr>
        <w:t>b</w:t>
      </w:r>
      <w:r w:rsidR="00761494" w:rsidRPr="00E86FDF">
        <w:rPr>
          <w:rFonts w:cs="Traditional Arabic"/>
          <w:lang w:bidi="ar-EG"/>
        </w:rPr>
        <w:t>rahim</w:t>
      </w:r>
      <w:r w:rsidR="00A55BB6" w:rsidRPr="00E86FDF">
        <w:rPr>
          <w:rFonts w:cs="Traditional Arabic"/>
          <w:lang w:bidi="ar-EG"/>
        </w:rPr>
        <w:t xml:space="preserve"> and Musa and </w:t>
      </w:r>
      <w:r w:rsidR="004E54CF" w:rsidRPr="00E86FDF">
        <w:rPr>
          <w:rFonts w:cs="Traditional Arabic"/>
          <w:lang w:bidi="ar-EG"/>
        </w:rPr>
        <w:t xml:space="preserve">in </w:t>
      </w:r>
      <w:proofErr w:type="gramStart"/>
      <w:r w:rsidR="00A55BB6" w:rsidRPr="00E86FDF">
        <w:rPr>
          <w:rFonts w:cs="Traditional Arabic"/>
          <w:lang w:bidi="ar-EG"/>
        </w:rPr>
        <w:t>all of</w:t>
      </w:r>
      <w:proofErr w:type="gramEnd"/>
      <w:r w:rsidR="00A55BB6" w:rsidRPr="00E86FDF">
        <w:rPr>
          <w:rFonts w:cs="Traditional Arabic"/>
          <w:lang w:bidi="ar-EG"/>
        </w:rPr>
        <w:t xml:space="preserve"> the former and latter Books and Messages</w:t>
      </w:r>
      <w:r w:rsidR="004E54CF" w:rsidRPr="00E86FDF">
        <w:rPr>
          <w:rFonts w:cs="Traditional Arabic"/>
          <w:lang w:bidi="ar-EG"/>
        </w:rPr>
        <w:t xml:space="preserve">. Allah (swt) said: </w:t>
      </w:r>
    </w:p>
    <w:p w14:paraId="7C35A394" w14:textId="4B8FB3E7" w:rsidR="004E54CF" w:rsidRPr="00E86FDF" w:rsidRDefault="004E54CF" w:rsidP="00774CE9">
      <w:pPr>
        <w:spacing w:after="0"/>
        <w:rPr>
          <w:rFonts w:cs="Traditional Arabic"/>
          <w:lang w:bidi="ar-EG"/>
        </w:rPr>
      </w:pPr>
    </w:p>
    <w:p w14:paraId="62F56FFF" w14:textId="741B5ABE" w:rsidR="009E2645" w:rsidRPr="00E86FDF" w:rsidRDefault="00931616" w:rsidP="00774CE9">
      <w:pPr>
        <w:spacing w:after="0"/>
        <w:rPr>
          <w:rFonts w:cs="Traditional Arabic"/>
          <w:sz w:val="32"/>
          <w:szCs w:val="32"/>
          <w:rtl/>
          <w:lang w:bidi="ar-EG"/>
        </w:rPr>
      </w:pPr>
      <w:r w:rsidRPr="00E86FDF">
        <w:rPr>
          <w:rFonts w:cs="Traditional Arabic"/>
          <w:sz w:val="32"/>
          <w:szCs w:val="32"/>
          <w:rtl/>
          <w:lang w:bidi="ar-EG"/>
        </w:rPr>
        <w:t>أَمْ لَمْ يُنَبَّأْ بِمَا فِي صُحُفِ مُوسَىٰ</w:t>
      </w:r>
      <w:r w:rsidR="00900EE9" w:rsidRPr="00E86FDF">
        <w:rPr>
          <w:rFonts w:cs="Traditional Arabic"/>
          <w:sz w:val="32"/>
          <w:szCs w:val="32"/>
          <w:rtl/>
          <w:lang w:bidi="ar-EG"/>
        </w:rPr>
        <w:t xml:space="preserve"> * وَإِبْرَاهِيمَ الَّذِي وَفَّىٰ * </w:t>
      </w:r>
      <w:r w:rsidR="004A0EA5" w:rsidRPr="00E86FDF">
        <w:rPr>
          <w:rFonts w:cs="Traditional Arabic"/>
          <w:sz w:val="32"/>
          <w:szCs w:val="32"/>
          <w:rtl/>
          <w:lang w:bidi="ar-EG"/>
        </w:rPr>
        <w:t>أَلَّا تَزِرُ وَازِرَةٌ وِزْرَ أُخْرَىٰ</w:t>
      </w:r>
    </w:p>
    <w:p w14:paraId="69E22972" w14:textId="5570F0CA" w:rsidR="004E54CF" w:rsidRPr="00E86FDF" w:rsidRDefault="00287F73" w:rsidP="00774CE9">
      <w:pPr>
        <w:spacing w:after="0"/>
        <w:rPr>
          <w:rFonts w:cs="Traditional Arabic"/>
          <w:lang w:bidi="ar-EG"/>
        </w:rPr>
      </w:pPr>
      <w:r w:rsidRPr="00E86FDF">
        <w:rPr>
          <w:rFonts w:cs="Traditional Arabic"/>
          <w:lang w:bidi="ar-EG"/>
        </w:rPr>
        <w:t>Or is he not informed with what is in the Pages (Scripture) of Musa (Moses), (36) And of Ibrahim (Abraham) who fulfilled (</w:t>
      </w:r>
      <w:proofErr w:type="gramStart"/>
      <w:r w:rsidRPr="00E86FDF">
        <w:rPr>
          <w:rFonts w:cs="Traditional Arabic"/>
          <w:lang w:bidi="ar-EG"/>
        </w:rPr>
        <w:t>i.e.</w:t>
      </w:r>
      <w:proofErr w:type="gramEnd"/>
      <w:r w:rsidRPr="00E86FDF">
        <w:rPr>
          <w:rFonts w:cs="Traditional Arabic"/>
          <w:lang w:bidi="ar-EG"/>
        </w:rPr>
        <w:t xml:space="preserve"> all that was due of him)</w:t>
      </w:r>
      <w:r w:rsidR="009473BC" w:rsidRPr="00E86FDF">
        <w:rPr>
          <w:rFonts w:cs="Traditional Arabic"/>
          <w:lang w:bidi="ar-EG"/>
        </w:rPr>
        <w:t>. That no bearer of burdens will bear the burden of another (An-</w:t>
      </w:r>
      <w:proofErr w:type="spellStart"/>
      <w:r w:rsidR="009473BC" w:rsidRPr="00E86FDF">
        <w:rPr>
          <w:rFonts w:cs="Traditional Arabic"/>
          <w:lang w:bidi="ar-EG"/>
        </w:rPr>
        <w:t>Najm</w:t>
      </w:r>
      <w:proofErr w:type="spellEnd"/>
      <w:r w:rsidR="009473BC" w:rsidRPr="00E86FDF">
        <w:rPr>
          <w:rFonts w:cs="Traditional Arabic"/>
          <w:lang w:bidi="ar-EG"/>
        </w:rPr>
        <w:t xml:space="preserve">: </w:t>
      </w:r>
      <w:r w:rsidR="00B96D0C" w:rsidRPr="00E86FDF">
        <w:rPr>
          <w:rFonts w:cs="Traditional Arabic"/>
          <w:lang w:bidi="ar-EG"/>
        </w:rPr>
        <w:t>36-38).</w:t>
      </w:r>
    </w:p>
    <w:p w14:paraId="68D25A9C" w14:textId="68EAFBB8" w:rsidR="00B96D0C" w:rsidRPr="00E86FDF" w:rsidRDefault="00B96D0C" w:rsidP="00774CE9">
      <w:pPr>
        <w:spacing w:after="0"/>
        <w:rPr>
          <w:rFonts w:cs="Traditional Arabic"/>
          <w:lang w:bidi="ar-EG"/>
        </w:rPr>
      </w:pPr>
    </w:p>
    <w:p w14:paraId="19C7B503" w14:textId="5404A976" w:rsidR="00B96D0C" w:rsidRPr="00E86FDF" w:rsidRDefault="00B96D0C" w:rsidP="00774CE9">
      <w:pPr>
        <w:spacing w:after="0"/>
        <w:rPr>
          <w:rFonts w:cs="Traditional Arabic"/>
          <w:lang w:bidi="ar-EG"/>
        </w:rPr>
      </w:pPr>
      <w:r w:rsidRPr="00E86FDF">
        <w:rPr>
          <w:rFonts w:cs="Traditional Arabic"/>
          <w:lang w:bidi="ar-EG"/>
        </w:rPr>
        <w:t xml:space="preserve">Therefore, the prohibition of those things or matters was </w:t>
      </w:r>
      <w:proofErr w:type="gramStart"/>
      <w:r w:rsidR="00D34ACE" w:rsidRPr="00E86FDF">
        <w:rPr>
          <w:rFonts w:cs="Traditional Arabic"/>
          <w:lang w:bidi="ar-EG"/>
        </w:rPr>
        <w:t>definitely due</w:t>
      </w:r>
      <w:proofErr w:type="gramEnd"/>
      <w:r w:rsidR="00D34ACE" w:rsidRPr="00E86FDF">
        <w:rPr>
          <w:rFonts w:cs="Traditional Arabic"/>
          <w:lang w:bidi="ar-EG"/>
        </w:rPr>
        <w:t xml:space="preserve"> to considerations which were external to the essence of those things themselves </w:t>
      </w:r>
      <w:r w:rsidR="00F56866" w:rsidRPr="00E86FDF">
        <w:rPr>
          <w:rFonts w:cs="Traditional Arabic"/>
          <w:lang w:bidi="ar-EG"/>
        </w:rPr>
        <w:t xml:space="preserve">and what is associated to the essence of those things. </w:t>
      </w:r>
    </w:p>
    <w:p w14:paraId="51E5EBC2" w14:textId="7C924DC9" w:rsidR="00F56866" w:rsidRPr="00E86FDF" w:rsidRDefault="00F56866" w:rsidP="00774CE9">
      <w:pPr>
        <w:spacing w:after="0"/>
        <w:rPr>
          <w:rFonts w:cs="Traditional Arabic"/>
          <w:lang w:bidi="ar-EG"/>
        </w:rPr>
      </w:pPr>
    </w:p>
    <w:p w14:paraId="13BF0FD5" w14:textId="3EAAC94E" w:rsidR="00F56866" w:rsidRPr="00E86FDF" w:rsidRDefault="00F56866" w:rsidP="00774CE9">
      <w:pPr>
        <w:spacing w:after="0"/>
        <w:rPr>
          <w:rFonts w:cs="Traditional Arabic"/>
          <w:lang w:bidi="ar-EG"/>
        </w:rPr>
      </w:pPr>
      <w:r w:rsidRPr="00E86FDF">
        <w:rPr>
          <w:rFonts w:cs="Traditional Arabic"/>
          <w:lang w:bidi="ar-EG"/>
        </w:rPr>
        <w:t xml:space="preserve">Yes, it is true that it could be said that </w:t>
      </w:r>
      <w:r w:rsidR="00416349" w:rsidRPr="00E86FDF">
        <w:rPr>
          <w:rFonts w:cs="Traditional Arabic"/>
          <w:lang w:bidi="ar-EG"/>
        </w:rPr>
        <w:t>this was in order to teach Bani Isra’eel</w:t>
      </w:r>
      <w:r w:rsidR="000C32D0" w:rsidRPr="00E86FDF">
        <w:rPr>
          <w:rFonts w:cs="Traditional Arabic"/>
          <w:lang w:bidi="ar-EG"/>
        </w:rPr>
        <w:t xml:space="preserve"> </w:t>
      </w:r>
      <w:proofErr w:type="gramStart"/>
      <w:r w:rsidR="000C32D0" w:rsidRPr="00E86FDF">
        <w:rPr>
          <w:rFonts w:cs="Traditional Arabic"/>
          <w:lang w:bidi="ar-EG"/>
        </w:rPr>
        <w:t>so as</w:t>
      </w:r>
      <w:r w:rsidR="00416349" w:rsidRPr="00E86FDF">
        <w:rPr>
          <w:rFonts w:cs="Traditional Arabic"/>
          <w:lang w:bidi="ar-EG"/>
        </w:rPr>
        <w:t xml:space="preserve"> to</w:t>
      </w:r>
      <w:proofErr w:type="gramEnd"/>
      <w:r w:rsidR="00416349" w:rsidRPr="00E86FDF">
        <w:rPr>
          <w:rFonts w:cs="Traditional Arabic"/>
          <w:lang w:bidi="ar-EG"/>
        </w:rPr>
        <w:t xml:space="preserve"> discipline them </w:t>
      </w:r>
      <w:r w:rsidR="000C32D0" w:rsidRPr="00E86FDF">
        <w:rPr>
          <w:rFonts w:cs="Traditional Arabic"/>
          <w:lang w:bidi="ar-EG"/>
        </w:rPr>
        <w:t>in a firm manner</w:t>
      </w:r>
      <w:r w:rsidR="00375D21" w:rsidRPr="00E86FDF">
        <w:rPr>
          <w:rFonts w:cs="Traditional Arabic"/>
          <w:lang w:bidi="ar-EG"/>
        </w:rPr>
        <w:t xml:space="preserve"> </w:t>
      </w:r>
      <w:r w:rsidR="00FA2583" w:rsidRPr="00E86FDF">
        <w:rPr>
          <w:rFonts w:cs="Traditional Arabic"/>
          <w:lang w:bidi="ar-EG"/>
        </w:rPr>
        <w:t>and</w:t>
      </w:r>
      <w:r w:rsidR="00375D21" w:rsidRPr="00E86FDF">
        <w:rPr>
          <w:rFonts w:cs="Traditional Arabic"/>
          <w:lang w:bidi="ar-EG"/>
        </w:rPr>
        <w:t xml:space="preserve"> this </w:t>
      </w:r>
      <w:r w:rsidR="007829B6" w:rsidRPr="00E86FDF">
        <w:rPr>
          <w:rFonts w:cs="Traditional Arabic"/>
          <w:lang w:bidi="ar-EG"/>
        </w:rPr>
        <w:t>is</w:t>
      </w:r>
      <w:r w:rsidR="00FA2583" w:rsidRPr="00E86FDF">
        <w:rPr>
          <w:rFonts w:cs="Traditional Arabic"/>
          <w:lang w:bidi="ar-EG"/>
        </w:rPr>
        <w:t xml:space="preserve"> a significant </w:t>
      </w:r>
      <w:r w:rsidR="005D08AF" w:rsidRPr="00E86FDF">
        <w:rPr>
          <w:rFonts w:cs="Traditional Arabic"/>
          <w:lang w:bidi="ar-EG"/>
        </w:rPr>
        <w:t xml:space="preserve">consideration and rational </w:t>
      </w:r>
      <w:r w:rsidR="007829B6" w:rsidRPr="00E86FDF">
        <w:rPr>
          <w:rFonts w:cs="Traditional Arabic"/>
          <w:lang w:bidi="ar-EG"/>
        </w:rPr>
        <w:t>pursuit</w:t>
      </w:r>
      <w:r w:rsidR="000C32D0" w:rsidRPr="00E86FDF">
        <w:rPr>
          <w:rFonts w:cs="Traditional Arabic"/>
          <w:lang w:bidi="ar-EG"/>
        </w:rPr>
        <w:t>!</w:t>
      </w:r>
      <w:r w:rsidR="00375D21" w:rsidRPr="00E86FDF">
        <w:rPr>
          <w:rFonts w:cs="Traditional Arabic"/>
          <w:lang w:bidi="ar-EG"/>
        </w:rPr>
        <w:t xml:space="preserve"> </w:t>
      </w:r>
      <w:r w:rsidR="007829B6" w:rsidRPr="00E86FDF">
        <w:rPr>
          <w:rFonts w:cs="Traditional Arabic"/>
          <w:lang w:bidi="ar-EG"/>
        </w:rPr>
        <w:t xml:space="preserve">If the matter was however like that and taking into account such a </w:t>
      </w:r>
      <w:r w:rsidR="00DC5AAA" w:rsidRPr="00E86FDF">
        <w:rPr>
          <w:rFonts w:cs="Traditional Arabic"/>
          <w:lang w:bidi="ar-EG"/>
        </w:rPr>
        <w:t xml:space="preserve">significant </w:t>
      </w:r>
      <w:r w:rsidR="007829B6" w:rsidRPr="00E86FDF">
        <w:rPr>
          <w:rFonts w:cs="Traditional Arabic"/>
          <w:lang w:bidi="ar-EG"/>
        </w:rPr>
        <w:t>consideration</w:t>
      </w:r>
      <w:r w:rsidR="00375D21" w:rsidRPr="00E86FDF">
        <w:rPr>
          <w:rFonts w:cs="Traditional Arabic"/>
          <w:lang w:bidi="ar-EG"/>
        </w:rPr>
        <w:t xml:space="preserve"> </w:t>
      </w:r>
      <w:r w:rsidR="00DC5AAA" w:rsidRPr="00E86FDF">
        <w:rPr>
          <w:rFonts w:cs="Traditional Arabic"/>
          <w:lang w:bidi="ar-EG"/>
        </w:rPr>
        <w:t xml:space="preserve">was a good matter in respect to the judgement of the mind and </w:t>
      </w:r>
      <w:r w:rsidR="00D2463D" w:rsidRPr="00E86FDF">
        <w:rPr>
          <w:rFonts w:cs="Traditional Arabic"/>
          <w:lang w:bidi="ar-EG"/>
        </w:rPr>
        <w:t xml:space="preserve">sound disposition, </w:t>
      </w:r>
      <w:r w:rsidR="0020698C" w:rsidRPr="00E86FDF">
        <w:rPr>
          <w:rFonts w:cs="Traditional Arabic"/>
          <w:lang w:bidi="ar-EG"/>
        </w:rPr>
        <w:t xml:space="preserve">then the most significant </w:t>
      </w:r>
      <w:r w:rsidR="00675467" w:rsidRPr="00E86FDF">
        <w:rPr>
          <w:rFonts w:cs="Traditional Arabic"/>
          <w:lang w:bidi="ar-EG"/>
        </w:rPr>
        <w:t xml:space="preserve">of considerations that the mind can possible conceive are those of the Rububiyah </w:t>
      </w:r>
      <w:r w:rsidR="009E33BA" w:rsidRPr="00E86FDF">
        <w:rPr>
          <w:rFonts w:cs="Traditional Arabic"/>
          <w:lang w:bidi="ar-EG"/>
        </w:rPr>
        <w:t xml:space="preserve">of Allah, His </w:t>
      </w:r>
      <w:proofErr w:type="spellStart"/>
      <w:r w:rsidR="009E33BA" w:rsidRPr="00E86FDF">
        <w:rPr>
          <w:rFonts w:cs="Traditional Arabic"/>
          <w:lang w:bidi="ar-EG"/>
        </w:rPr>
        <w:t>Ilahiyah</w:t>
      </w:r>
      <w:proofErr w:type="spellEnd"/>
      <w:r w:rsidR="009E33BA" w:rsidRPr="00E86FDF">
        <w:rPr>
          <w:rFonts w:cs="Traditional Arabic"/>
          <w:lang w:bidi="ar-EG"/>
        </w:rPr>
        <w:t>,</w:t>
      </w:r>
      <w:r w:rsidR="00CD4C4D" w:rsidRPr="00E86FDF">
        <w:rPr>
          <w:rFonts w:cs="Traditional Arabic"/>
          <w:lang w:bidi="ar-EG"/>
        </w:rPr>
        <w:t xml:space="preserve"> </w:t>
      </w:r>
      <w:r w:rsidR="00CD4C4D" w:rsidRPr="00E86FDF">
        <w:rPr>
          <w:rFonts w:cs="Traditional Arabic"/>
          <w:lang w:bidi="ar-EG"/>
        </w:rPr>
        <w:lastRenderedPageBreak/>
        <w:t xml:space="preserve">His absolute and </w:t>
      </w:r>
      <w:r w:rsidR="00045E67" w:rsidRPr="00E86FDF">
        <w:rPr>
          <w:rFonts w:cs="Traditional Arabic"/>
          <w:lang w:bidi="ar-EG"/>
        </w:rPr>
        <w:t>unrestricted</w:t>
      </w:r>
      <w:r w:rsidR="00CD4C4D" w:rsidRPr="00E86FDF">
        <w:rPr>
          <w:rFonts w:cs="Traditional Arabic"/>
          <w:lang w:bidi="ar-EG"/>
        </w:rPr>
        <w:t xml:space="preserve"> Siyadah </w:t>
      </w:r>
      <w:r w:rsidR="00045E67" w:rsidRPr="00E86FDF">
        <w:rPr>
          <w:rFonts w:cs="Traditional Arabic"/>
          <w:lang w:bidi="ar-EG"/>
        </w:rPr>
        <w:t>(sovereignty)</w:t>
      </w:r>
      <w:r w:rsidR="00C27D69" w:rsidRPr="00E86FDF">
        <w:rPr>
          <w:rFonts w:cs="Traditional Arabic"/>
          <w:lang w:bidi="ar-EG"/>
        </w:rPr>
        <w:t xml:space="preserve">, </w:t>
      </w:r>
      <w:r w:rsidR="00CD4C4D" w:rsidRPr="00E86FDF">
        <w:rPr>
          <w:rFonts w:cs="Traditional Arabic"/>
          <w:lang w:bidi="ar-EG"/>
        </w:rPr>
        <w:t xml:space="preserve">His right over His creations </w:t>
      </w:r>
      <w:r w:rsidR="00045E67" w:rsidRPr="00E86FDF">
        <w:rPr>
          <w:rFonts w:cs="Traditional Arabic"/>
          <w:lang w:bidi="ar-EG"/>
        </w:rPr>
        <w:t xml:space="preserve">as dictated by the blessing and </w:t>
      </w:r>
      <w:r w:rsidR="00C27D69" w:rsidRPr="00E86FDF">
        <w:rPr>
          <w:rFonts w:cs="Traditional Arabic"/>
          <w:lang w:bidi="ar-EG"/>
        </w:rPr>
        <w:t>favour</w:t>
      </w:r>
      <w:r w:rsidR="00045E67" w:rsidRPr="00E86FDF">
        <w:rPr>
          <w:rFonts w:cs="Traditional Arabic"/>
          <w:lang w:bidi="ar-EG"/>
        </w:rPr>
        <w:t xml:space="preserve"> of</w:t>
      </w:r>
      <w:r w:rsidR="00CF3534" w:rsidRPr="00E86FDF">
        <w:rPr>
          <w:rFonts w:cs="Traditional Arabic"/>
          <w:lang w:bidi="ar-EG"/>
        </w:rPr>
        <w:t xml:space="preserve"> His</w:t>
      </w:r>
      <w:r w:rsidR="00045E67" w:rsidRPr="00E86FDF">
        <w:rPr>
          <w:rFonts w:cs="Traditional Arabic"/>
          <w:lang w:bidi="ar-EG"/>
        </w:rPr>
        <w:t xml:space="preserve"> </w:t>
      </w:r>
      <w:r w:rsidR="00C27D69" w:rsidRPr="00E86FDF">
        <w:rPr>
          <w:rFonts w:cs="Traditional Arabic"/>
          <w:lang w:bidi="ar-EG"/>
        </w:rPr>
        <w:t>creating it all</w:t>
      </w:r>
      <w:r w:rsidR="00045E67" w:rsidRPr="00E86FDF">
        <w:rPr>
          <w:rFonts w:cs="Traditional Arabic"/>
          <w:lang w:bidi="ar-EG"/>
        </w:rPr>
        <w:t xml:space="preserve"> from nothing </w:t>
      </w:r>
      <w:r w:rsidR="00C27D69" w:rsidRPr="00E86FDF">
        <w:rPr>
          <w:rFonts w:cs="Traditional Arabic"/>
          <w:lang w:bidi="ar-EG"/>
        </w:rPr>
        <w:t xml:space="preserve">and </w:t>
      </w:r>
      <w:r w:rsidR="00FC4BD0" w:rsidRPr="00E86FDF">
        <w:rPr>
          <w:rFonts w:cs="Traditional Arabic"/>
          <w:lang w:bidi="ar-EG"/>
        </w:rPr>
        <w:t xml:space="preserve">His bestowal of all kinds of blessings and favours. </w:t>
      </w:r>
      <w:r w:rsidR="000E24A6" w:rsidRPr="00E86FDF">
        <w:rPr>
          <w:rFonts w:cs="Traditional Arabic"/>
          <w:lang w:bidi="ar-EG"/>
        </w:rPr>
        <w:t>This</w:t>
      </w:r>
      <w:r w:rsidR="00A66408" w:rsidRPr="00E86FDF">
        <w:rPr>
          <w:rFonts w:cs="Traditional Arabic"/>
          <w:lang w:bidi="ar-EG"/>
        </w:rPr>
        <w:t xml:space="preserve"> Haqq (right) of His is therefore the primary and absolute right and comes before</w:t>
      </w:r>
      <w:r w:rsidR="00916C3C" w:rsidRPr="00E86FDF">
        <w:rPr>
          <w:rFonts w:cs="Traditional Arabic"/>
          <w:lang w:bidi="ar-EG"/>
        </w:rPr>
        <w:t xml:space="preserve"> every other right. Indeed, </w:t>
      </w:r>
      <w:proofErr w:type="gramStart"/>
      <w:r w:rsidR="00916C3C" w:rsidRPr="00E86FDF">
        <w:rPr>
          <w:rFonts w:cs="Traditional Arabic"/>
          <w:lang w:bidi="ar-EG"/>
        </w:rPr>
        <w:t>all of</w:t>
      </w:r>
      <w:proofErr w:type="gramEnd"/>
      <w:r w:rsidR="00916C3C" w:rsidRPr="00E86FDF">
        <w:rPr>
          <w:rFonts w:cs="Traditional Arabic"/>
          <w:lang w:bidi="ar-EG"/>
        </w:rPr>
        <w:t xml:space="preserve"> the other rights including the rights of the self, the parents, the child</w:t>
      </w:r>
      <w:r w:rsidR="006C14DB" w:rsidRPr="00E86FDF">
        <w:rPr>
          <w:rFonts w:cs="Traditional Arabic"/>
          <w:lang w:bidi="ar-EG"/>
        </w:rPr>
        <w:t xml:space="preserve">, the remainder of humankind and even the rights of other than them in terms of </w:t>
      </w:r>
      <w:r w:rsidR="0046355B" w:rsidRPr="00E86FDF">
        <w:rPr>
          <w:rFonts w:cs="Traditional Arabic"/>
          <w:lang w:bidi="ar-EG"/>
        </w:rPr>
        <w:t xml:space="preserve">creatures and creations, only represent branches from that </w:t>
      </w:r>
      <w:r w:rsidR="000A4146" w:rsidRPr="00E86FDF">
        <w:rPr>
          <w:rFonts w:cs="Traditional Arabic"/>
          <w:lang w:bidi="ar-EG"/>
        </w:rPr>
        <w:t>primary and original right. Without doubt it has</w:t>
      </w:r>
      <w:r w:rsidR="008E2429" w:rsidRPr="00E86FDF">
        <w:rPr>
          <w:rFonts w:cs="Traditional Arabic"/>
          <w:lang w:bidi="ar-EG"/>
        </w:rPr>
        <w:t xml:space="preserve"> the priority and is more worthy of being respected and to be placed into consideration tha</w:t>
      </w:r>
      <w:r w:rsidR="000C58E5" w:rsidRPr="00E86FDF">
        <w:rPr>
          <w:rFonts w:cs="Traditional Arabic"/>
          <w:lang w:bidi="ar-EG"/>
        </w:rPr>
        <w:t xml:space="preserve">n </w:t>
      </w:r>
      <w:r w:rsidR="00011F0F" w:rsidRPr="00E86FDF">
        <w:rPr>
          <w:rFonts w:cs="Traditional Arabic"/>
          <w:lang w:bidi="ar-EG"/>
        </w:rPr>
        <w:t>“</w:t>
      </w:r>
      <w:r w:rsidR="000C58E5" w:rsidRPr="00E86FDF">
        <w:rPr>
          <w:rFonts w:cs="Traditional Arabic"/>
          <w:lang w:bidi="ar-EG"/>
        </w:rPr>
        <w:t>the stern educating and disciplining of Bani Isra’eel</w:t>
      </w:r>
      <w:r w:rsidR="00011F0F" w:rsidRPr="00E86FDF">
        <w:rPr>
          <w:rFonts w:cs="Traditional Arabic"/>
          <w:lang w:bidi="ar-EG"/>
        </w:rPr>
        <w:t xml:space="preserve">”. Therefore, to Allah belongs the Haqq (right) to command what He wishes </w:t>
      </w:r>
      <w:r w:rsidR="00B75A3F" w:rsidRPr="00E86FDF">
        <w:rPr>
          <w:rFonts w:cs="Traditional Arabic"/>
          <w:lang w:bidi="ar-EG"/>
        </w:rPr>
        <w:t xml:space="preserve">and </w:t>
      </w:r>
      <w:r w:rsidR="0007121F" w:rsidRPr="00E86FDF">
        <w:rPr>
          <w:rFonts w:cs="Traditional Arabic"/>
          <w:lang w:bidi="ar-EG"/>
        </w:rPr>
        <w:t xml:space="preserve">assigns what </w:t>
      </w:r>
      <w:r w:rsidR="00F65094" w:rsidRPr="00E86FDF">
        <w:rPr>
          <w:rFonts w:cs="Traditional Arabic"/>
          <w:lang w:bidi="ar-EG"/>
        </w:rPr>
        <w:t>H</w:t>
      </w:r>
      <w:r w:rsidR="0007121F" w:rsidRPr="00E86FDF">
        <w:rPr>
          <w:rFonts w:cs="Traditional Arabic"/>
          <w:lang w:bidi="ar-EG"/>
        </w:rPr>
        <w:t>e wishes to assign</w:t>
      </w:r>
      <w:r w:rsidR="00F65094" w:rsidRPr="00E86FDF">
        <w:rPr>
          <w:rFonts w:cs="Traditional Arabic"/>
          <w:lang w:bidi="ar-EG"/>
        </w:rPr>
        <w:t xml:space="preserve"> in terms of legal respo</w:t>
      </w:r>
      <w:r w:rsidR="006C0442" w:rsidRPr="00E86FDF">
        <w:rPr>
          <w:rFonts w:cs="Traditional Arabic"/>
          <w:lang w:bidi="ar-EG"/>
        </w:rPr>
        <w:t xml:space="preserve">nsibility (Takleef) upon the basis </w:t>
      </w:r>
      <w:r w:rsidR="00F30A2F" w:rsidRPr="00E86FDF">
        <w:rPr>
          <w:rFonts w:cs="Traditional Arabic"/>
          <w:lang w:bidi="ar-EG"/>
        </w:rPr>
        <w:t>of pur</w:t>
      </w:r>
      <w:r w:rsidR="00146330" w:rsidRPr="00E86FDF">
        <w:rPr>
          <w:rFonts w:cs="Traditional Arabic"/>
          <w:lang w:bidi="ar-EG"/>
        </w:rPr>
        <w:t xml:space="preserve">e arbitrariness and </w:t>
      </w:r>
      <w:r w:rsidR="009C764E" w:rsidRPr="00E86FDF">
        <w:rPr>
          <w:rFonts w:cs="Traditional Arabic"/>
          <w:lang w:bidi="ar-EG"/>
        </w:rPr>
        <w:t xml:space="preserve">subjection, and not at all based upon any other consideration. </w:t>
      </w:r>
      <w:r w:rsidR="00A158CE" w:rsidRPr="00E86FDF">
        <w:rPr>
          <w:rFonts w:cs="Traditional Arabic"/>
          <w:lang w:bidi="ar-EG"/>
        </w:rPr>
        <w:t>That is because His right in respect to the Siyadah (sovereignty) and Rububiyah (Lordship and mastery)</w:t>
      </w:r>
      <w:r w:rsidR="0006394A" w:rsidRPr="00E86FDF">
        <w:rPr>
          <w:rFonts w:cs="Traditional Arabic"/>
          <w:lang w:bidi="ar-EG"/>
        </w:rPr>
        <w:t xml:space="preserve"> has greater priority and is higher than any other right</w:t>
      </w:r>
      <w:r w:rsidR="00435A2F" w:rsidRPr="00E86FDF">
        <w:rPr>
          <w:rFonts w:cs="Traditional Arabic"/>
          <w:lang w:bidi="ar-EG"/>
        </w:rPr>
        <w:t>. The consideration of that being the greatest and the highest in priority over any other consideration reflects the very meaning of our statement</w:t>
      </w:r>
      <w:r w:rsidR="00B538E6" w:rsidRPr="00E86FDF">
        <w:rPr>
          <w:rFonts w:cs="Traditional Arabic"/>
          <w:lang w:bidi="ar-EG"/>
        </w:rPr>
        <w:t xml:space="preserve"> “</w:t>
      </w:r>
      <w:r w:rsidR="00B538E6" w:rsidRPr="00E86FDF">
        <w:rPr>
          <w:rFonts w:cs="Traditional Arabic"/>
          <w:b/>
          <w:bCs/>
          <w:lang w:bidi="ar-EG"/>
        </w:rPr>
        <w:t>The Siyadah (sovereignty) belongs to the Shar’a</w:t>
      </w:r>
      <w:r w:rsidR="00B538E6" w:rsidRPr="00E86FDF">
        <w:rPr>
          <w:rFonts w:cs="Traditional Arabic"/>
          <w:lang w:bidi="ar-EG"/>
        </w:rPr>
        <w:t>”!!</w:t>
      </w:r>
      <w:r w:rsidR="006C0442" w:rsidRPr="00E86FDF">
        <w:rPr>
          <w:rFonts w:cs="Traditional Arabic"/>
          <w:lang w:bidi="ar-EG"/>
        </w:rPr>
        <w:t xml:space="preserve"> </w:t>
      </w:r>
    </w:p>
    <w:p w14:paraId="3F9A766B" w14:textId="38F9807D" w:rsidR="00E02453" w:rsidRPr="00E86FDF" w:rsidRDefault="00E02453" w:rsidP="00774CE9">
      <w:pPr>
        <w:spacing w:after="0"/>
        <w:rPr>
          <w:rFonts w:cs="Traditional Arabic"/>
          <w:lang w:bidi="ar-EG"/>
        </w:rPr>
      </w:pPr>
    </w:p>
    <w:p w14:paraId="56C31C5E" w14:textId="3EF5320C" w:rsidR="00B538E6" w:rsidRPr="00E86FDF" w:rsidRDefault="00305574" w:rsidP="00774CE9">
      <w:pPr>
        <w:spacing w:after="0"/>
        <w:rPr>
          <w:rFonts w:cs="Traditional Arabic"/>
          <w:lang w:bidi="ar-EG"/>
        </w:rPr>
      </w:pPr>
      <w:r w:rsidRPr="00E86FDF">
        <w:rPr>
          <w:rFonts w:cs="Traditional Arabic"/>
          <w:lang w:bidi="ar-EG"/>
        </w:rPr>
        <w:t>The Rub</w:t>
      </w:r>
      <w:r w:rsidR="00747773" w:rsidRPr="00E86FDF">
        <w:rPr>
          <w:rFonts w:cs="Traditional Arabic"/>
          <w:lang w:bidi="ar-EG"/>
        </w:rPr>
        <w:t xml:space="preserve">ubiyah (Lordship) of Allah </w:t>
      </w:r>
      <w:r w:rsidR="00BA23BB" w:rsidRPr="00E86FDF">
        <w:rPr>
          <w:rFonts w:cs="Traditional Arabic"/>
          <w:lang w:bidi="ar-EG"/>
        </w:rPr>
        <w:t xml:space="preserve">(swt) </w:t>
      </w:r>
      <w:r w:rsidR="005F7381" w:rsidRPr="00E86FDF">
        <w:rPr>
          <w:rFonts w:cs="Traditional Arabic"/>
          <w:lang w:bidi="ar-EG"/>
        </w:rPr>
        <w:t>and</w:t>
      </w:r>
      <w:r w:rsidR="00BA23BB" w:rsidRPr="00E86FDF">
        <w:rPr>
          <w:rFonts w:cs="Traditional Arabic"/>
          <w:lang w:bidi="ar-EG"/>
        </w:rPr>
        <w:t xml:space="preserve"> </w:t>
      </w:r>
      <w:r w:rsidR="007121B5" w:rsidRPr="00E86FDF">
        <w:rPr>
          <w:rFonts w:cs="Traditional Arabic"/>
          <w:lang w:bidi="ar-EG"/>
        </w:rPr>
        <w:t>His absolute Siyadah (sovereignty) as dictated by His being obligatory in</w:t>
      </w:r>
      <w:r w:rsidR="003B6ADB" w:rsidRPr="00E86FDF">
        <w:rPr>
          <w:rFonts w:cs="Traditional Arabic"/>
          <w:lang w:bidi="ar-EG"/>
        </w:rPr>
        <w:t xml:space="preserve"> eternal</w:t>
      </w:r>
      <w:r w:rsidR="007121B5" w:rsidRPr="00E86FDF">
        <w:rPr>
          <w:rFonts w:cs="Traditional Arabic"/>
          <w:lang w:bidi="ar-EG"/>
        </w:rPr>
        <w:t xml:space="preserve"> </w:t>
      </w:r>
      <w:r w:rsidR="003B6ADB" w:rsidRPr="00E86FDF">
        <w:rPr>
          <w:rFonts w:cs="Traditional Arabic"/>
          <w:lang w:bidi="ar-EG"/>
        </w:rPr>
        <w:t xml:space="preserve">existence, the One who created and </w:t>
      </w:r>
      <w:r w:rsidR="00D22197" w:rsidRPr="00E86FDF">
        <w:rPr>
          <w:rFonts w:cs="Traditional Arabic"/>
          <w:lang w:bidi="ar-EG"/>
        </w:rPr>
        <w:t xml:space="preserve">proportioned, </w:t>
      </w:r>
      <w:r w:rsidR="001D6989" w:rsidRPr="00E86FDF">
        <w:rPr>
          <w:rFonts w:cs="Traditional Arabic"/>
          <w:lang w:bidi="ar-EG"/>
        </w:rPr>
        <w:t>preordained and</w:t>
      </w:r>
      <w:r w:rsidR="00FA02D1" w:rsidRPr="00E86FDF">
        <w:rPr>
          <w:rFonts w:cs="Traditional Arabic"/>
          <w:lang w:bidi="ar-EG"/>
        </w:rPr>
        <w:t xml:space="preserve"> guided</w:t>
      </w:r>
      <w:r w:rsidR="00E313F2" w:rsidRPr="00E86FDF">
        <w:rPr>
          <w:rFonts w:cs="Traditional Arabic"/>
          <w:lang w:bidi="ar-EG"/>
        </w:rPr>
        <w:t>, and</w:t>
      </w:r>
      <w:r w:rsidR="002852D2" w:rsidRPr="00E86FDF">
        <w:rPr>
          <w:rFonts w:cs="Traditional Arabic"/>
          <w:lang w:bidi="ar-EG"/>
        </w:rPr>
        <w:t xml:space="preserve"> </w:t>
      </w:r>
      <w:r w:rsidR="00E84812" w:rsidRPr="00E86FDF">
        <w:rPr>
          <w:rFonts w:cs="Traditional Arabic"/>
          <w:lang w:bidi="ar-EG"/>
        </w:rPr>
        <w:t xml:space="preserve">bestowed </w:t>
      </w:r>
      <w:proofErr w:type="gramStart"/>
      <w:r w:rsidR="00E84812" w:rsidRPr="00E86FDF">
        <w:rPr>
          <w:rFonts w:cs="Traditional Arabic"/>
          <w:lang w:bidi="ar-EG"/>
        </w:rPr>
        <w:t>all of</w:t>
      </w:r>
      <w:proofErr w:type="gramEnd"/>
      <w:r w:rsidR="00E84812" w:rsidRPr="00E86FDF">
        <w:rPr>
          <w:rFonts w:cs="Traditional Arabic"/>
          <w:lang w:bidi="ar-EG"/>
        </w:rPr>
        <w:t xml:space="preserve"> the </w:t>
      </w:r>
      <w:r w:rsidR="00400A0C" w:rsidRPr="00E86FDF">
        <w:rPr>
          <w:rFonts w:cs="Traditional Arabic"/>
          <w:lang w:bidi="ar-EG"/>
        </w:rPr>
        <w:t>gifts and blessings</w:t>
      </w:r>
      <w:r w:rsidR="00E807D1" w:rsidRPr="00E86FDF">
        <w:rPr>
          <w:rFonts w:cs="Traditional Arabic"/>
          <w:lang w:bidi="ar-EG"/>
        </w:rPr>
        <w:t xml:space="preserve">, represents the most important and most primary </w:t>
      </w:r>
      <w:r w:rsidR="00296929" w:rsidRPr="00E86FDF">
        <w:rPr>
          <w:rFonts w:cs="Traditional Arabic"/>
          <w:lang w:bidi="ar-EG"/>
        </w:rPr>
        <w:t xml:space="preserve">facts of existence. So, how </w:t>
      </w:r>
      <w:r w:rsidR="00835B8C" w:rsidRPr="00E86FDF">
        <w:rPr>
          <w:rFonts w:cs="Traditional Arabic"/>
          <w:lang w:bidi="ar-EG"/>
        </w:rPr>
        <w:t>is it conceivable to</w:t>
      </w:r>
      <w:r w:rsidR="00DF5DFF" w:rsidRPr="00E86FDF">
        <w:rPr>
          <w:rFonts w:cs="Traditional Arabic"/>
          <w:lang w:bidi="ar-EG"/>
        </w:rPr>
        <w:t xml:space="preserve"> give priority to any aim or right over His right</w:t>
      </w:r>
      <w:r w:rsidR="00605595" w:rsidRPr="00E86FDF">
        <w:rPr>
          <w:rFonts w:cs="Traditional Arabic"/>
          <w:lang w:bidi="ar-EG"/>
        </w:rPr>
        <w:t xml:space="preserve"> (swt), or to </w:t>
      </w:r>
      <w:proofErr w:type="gramStart"/>
      <w:r w:rsidR="00FD0C0D" w:rsidRPr="00E86FDF">
        <w:rPr>
          <w:rFonts w:cs="Traditional Arabic"/>
          <w:lang w:bidi="ar-EG"/>
        </w:rPr>
        <w:t>take into account</w:t>
      </w:r>
      <w:proofErr w:type="gramEnd"/>
      <w:r w:rsidR="00605595" w:rsidRPr="00E86FDF">
        <w:rPr>
          <w:rFonts w:cs="Traditional Arabic"/>
          <w:lang w:bidi="ar-EG"/>
        </w:rPr>
        <w:t xml:space="preserve"> any consideration before </w:t>
      </w:r>
      <w:r w:rsidR="00FD0C0D" w:rsidRPr="00E86FDF">
        <w:rPr>
          <w:rFonts w:cs="Traditional Arabic"/>
          <w:lang w:bidi="ar-EG"/>
        </w:rPr>
        <w:t>taking into account His sovereignty</w:t>
      </w:r>
      <w:r w:rsidR="00086047" w:rsidRPr="00E86FDF">
        <w:rPr>
          <w:rFonts w:cs="Traditional Arabic"/>
          <w:lang w:bidi="ar-EG"/>
        </w:rPr>
        <w:t xml:space="preserve"> (swt)?! That is why the Siy</w:t>
      </w:r>
      <w:r w:rsidR="00BA2059" w:rsidRPr="00E86FDF">
        <w:rPr>
          <w:rFonts w:cs="Traditional Arabic"/>
          <w:lang w:bidi="ar-EG"/>
        </w:rPr>
        <w:t>a</w:t>
      </w:r>
      <w:r w:rsidR="00086047" w:rsidRPr="00E86FDF">
        <w:rPr>
          <w:rFonts w:cs="Traditional Arabic"/>
          <w:lang w:bidi="ar-EG"/>
        </w:rPr>
        <w:t>dah belongs to the Shar’a</w:t>
      </w:r>
      <w:r w:rsidR="0096491C" w:rsidRPr="00E86FDF">
        <w:rPr>
          <w:rFonts w:cs="Traditional Arabic"/>
          <w:lang w:bidi="ar-EG"/>
        </w:rPr>
        <w:t xml:space="preserve"> and</w:t>
      </w:r>
      <w:r w:rsidR="00BA2059" w:rsidRPr="00E86FDF">
        <w:rPr>
          <w:rFonts w:cs="Traditional Arabic"/>
          <w:lang w:bidi="ar-EG"/>
        </w:rPr>
        <w:t xml:space="preserve"> the Hakimiyah, Rububiyah and </w:t>
      </w:r>
      <w:proofErr w:type="spellStart"/>
      <w:r w:rsidR="00BA2059" w:rsidRPr="00E86FDF">
        <w:rPr>
          <w:rFonts w:cs="Traditional Arabic"/>
          <w:lang w:bidi="ar-EG"/>
        </w:rPr>
        <w:t>Ilahiyah</w:t>
      </w:r>
      <w:proofErr w:type="spellEnd"/>
      <w:r w:rsidR="0096491C" w:rsidRPr="00E86FDF">
        <w:rPr>
          <w:rFonts w:cs="Traditional Arabic"/>
          <w:lang w:bidi="ar-EG"/>
        </w:rPr>
        <w:t xml:space="preserve">, all </w:t>
      </w:r>
      <w:r w:rsidR="002D680F" w:rsidRPr="00E86FDF">
        <w:rPr>
          <w:rFonts w:cs="Traditional Arabic"/>
          <w:lang w:bidi="ar-EG"/>
        </w:rPr>
        <w:t>belong</w:t>
      </w:r>
      <w:r w:rsidR="0096491C" w:rsidRPr="00E86FDF">
        <w:rPr>
          <w:rFonts w:cs="Traditional Arabic"/>
          <w:lang w:bidi="ar-EG"/>
        </w:rPr>
        <w:t xml:space="preserve"> to Allah alone with no </w:t>
      </w:r>
      <w:r w:rsidR="00770396" w:rsidRPr="00E86FDF">
        <w:rPr>
          <w:rFonts w:cs="Traditional Arabic"/>
          <w:lang w:bidi="ar-EG"/>
        </w:rPr>
        <w:t>partner,</w:t>
      </w:r>
      <w:r w:rsidR="002D680F" w:rsidRPr="00E86FDF">
        <w:rPr>
          <w:rFonts w:cs="Traditional Arabic"/>
          <w:lang w:bidi="ar-EG"/>
        </w:rPr>
        <w:t xml:space="preserve"> in an absolute manner without any restriction or condition. </w:t>
      </w:r>
    </w:p>
    <w:p w14:paraId="04892A2E" w14:textId="1D23E188" w:rsidR="00770396" w:rsidRPr="00E86FDF" w:rsidRDefault="00770396" w:rsidP="00774CE9">
      <w:pPr>
        <w:spacing w:after="0"/>
        <w:rPr>
          <w:rFonts w:cs="Traditional Arabic"/>
          <w:lang w:bidi="ar-EG"/>
        </w:rPr>
      </w:pPr>
    </w:p>
    <w:p w14:paraId="048FE870" w14:textId="5F4D0702" w:rsidR="00770396" w:rsidRPr="00E86FDF" w:rsidRDefault="004164B8" w:rsidP="00774CE9">
      <w:pPr>
        <w:spacing w:after="0"/>
        <w:rPr>
          <w:rFonts w:cs="Traditional Arabic"/>
          <w:lang w:bidi="ar-EG"/>
        </w:rPr>
      </w:pPr>
      <w:r w:rsidRPr="00E86FDF">
        <w:rPr>
          <w:rFonts w:cs="Traditional Arabic"/>
          <w:lang w:bidi="ar-EG"/>
        </w:rPr>
        <w:t>Yes, it is true that Allah (swt) has distinguished Muhammad (saw) above the remainder of the</w:t>
      </w:r>
      <w:r w:rsidR="000A6CB3" w:rsidRPr="00E86FDF">
        <w:rPr>
          <w:rFonts w:cs="Traditional Arabic"/>
          <w:lang w:bidi="ar-EG"/>
        </w:rPr>
        <w:t xml:space="preserve"> Prophets who came before him</w:t>
      </w:r>
      <w:r w:rsidR="00FE39D5" w:rsidRPr="00E86FDF">
        <w:rPr>
          <w:rFonts w:cs="Traditional Arabic"/>
          <w:lang w:bidi="ar-EG"/>
        </w:rPr>
        <w:t xml:space="preserve">, as he: </w:t>
      </w:r>
    </w:p>
    <w:p w14:paraId="40CDA0D8" w14:textId="2912B6BD" w:rsidR="00E02453" w:rsidRPr="00E86FDF" w:rsidRDefault="00E02453" w:rsidP="00774CE9">
      <w:pPr>
        <w:spacing w:after="0"/>
        <w:rPr>
          <w:rFonts w:cs="Traditional Arabic"/>
          <w:lang w:bidi="ar-EG"/>
        </w:rPr>
      </w:pPr>
    </w:p>
    <w:p w14:paraId="4DF9306C" w14:textId="543146F1" w:rsidR="00FE39D5" w:rsidRPr="00E86FDF" w:rsidRDefault="00C80CF0" w:rsidP="00774CE9">
      <w:pPr>
        <w:spacing w:after="0"/>
        <w:rPr>
          <w:rFonts w:cs="Traditional Arabic"/>
          <w:sz w:val="32"/>
          <w:szCs w:val="32"/>
          <w:lang w:bidi="ar-EG"/>
        </w:rPr>
      </w:pPr>
      <w:r w:rsidRPr="00E86FDF">
        <w:rPr>
          <w:rFonts w:cs="Traditional Arabic"/>
          <w:sz w:val="32"/>
          <w:szCs w:val="32"/>
          <w:rtl/>
          <w:lang w:bidi="ar-EG"/>
        </w:rPr>
        <w:t>يُحِلُّ لَهُمُ الطَّيِّبَاتِ وَيُحَرِّمُ عَلَيْهِمُ الْخَبَائِثَ</w:t>
      </w:r>
    </w:p>
    <w:p w14:paraId="4858996C" w14:textId="0E03BEDF" w:rsidR="00FE39D5" w:rsidRPr="00E86FDF" w:rsidRDefault="00344810" w:rsidP="00774CE9">
      <w:pPr>
        <w:spacing w:after="0"/>
        <w:rPr>
          <w:rFonts w:cs="Traditional Arabic"/>
          <w:lang w:bidi="ar-EG"/>
        </w:rPr>
      </w:pPr>
      <w:r w:rsidRPr="00E86FDF">
        <w:rPr>
          <w:rFonts w:cs="Traditional Arabic"/>
          <w:b/>
          <w:bCs/>
          <w:lang w:bidi="ar-EG"/>
        </w:rPr>
        <w:t>Makes lawful for them the good things</w:t>
      </w:r>
      <w:r w:rsidR="00EC3660" w:rsidRPr="00E86FDF">
        <w:rPr>
          <w:rFonts w:cs="Traditional Arabic"/>
          <w:b/>
          <w:bCs/>
          <w:lang w:bidi="ar-EG"/>
        </w:rPr>
        <w:t xml:space="preserve"> (At-</w:t>
      </w:r>
      <w:proofErr w:type="spellStart"/>
      <w:r w:rsidR="00EC3660" w:rsidRPr="00E86FDF">
        <w:rPr>
          <w:rFonts w:cs="Traditional Arabic"/>
          <w:b/>
          <w:bCs/>
          <w:lang w:bidi="ar-EG"/>
        </w:rPr>
        <w:t>Tayyibaat</w:t>
      </w:r>
      <w:proofErr w:type="spellEnd"/>
      <w:r w:rsidR="00EC3660" w:rsidRPr="00E86FDF">
        <w:rPr>
          <w:rFonts w:cs="Traditional Arabic"/>
          <w:b/>
          <w:bCs/>
          <w:lang w:bidi="ar-EG"/>
        </w:rPr>
        <w:t>)</w:t>
      </w:r>
      <w:r w:rsidRPr="00E86FDF">
        <w:rPr>
          <w:rFonts w:cs="Traditional Arabic"/>
          <w:b/>
          <w:bCs/>
          <w:lang w:bidi="ar-EG"/>
        </w:rPr>
        <w:t xml:space="preserve"> and prohibits for them the evil</w:t>
      </w:r>
      <w:r w:rsidR="00EC3660" w:rsidRPr="00E86FDF">
        <w:rPr>
          <w:rFonts w:cs="Traditional Arabic"/>
          <w:b/>
          <w:bCs/>
          <w:lang w:bidi="ar-EG"/>
        </w:rPr>
        <w:t xml:space="preserve"> things (Al-</w:t>
      </w:r>
      <w:proofErr w:type="spellStart"/>
      <w:r w:rsidR="00EC3660" w:rsidRPr="00E86FDF">
        <w:rPr>
          <w:rFonts w:cs="Traditional Arabic"/>
          <w:b/>
          <w:bCs/>
          <w:lang w:bidi="ar-EG"/>
        </w:rPr>
        <w:t>Khabaa’ith</w:t>
      </w:r>
      <w:proofErr w:type="spellEnd"/>
      <w:r w:rsidR="00EC3660" w:rsidRPr="00E86FDF">
        <w:rPr>
          <w:rFonts w:cs="Traditional Arabic"/>
          <w:b/>
          <w:bCs/>
          <w:lang w:bidi="ar-EG"/>
        </w:rPr>
        <w:t>)</w:t>
      </w:r>
      <w:r w:rsidRPr="00E86FDF">
        <w:rPr>
          <w:rFonts w:cs="Traditional Arabic"/>
          <w:lang w:bidi="ar-EG"/>
        </w:rPr>
        <w:t xml:space="preserve"> (Al-</w:t>
      </w:r>
      <w:proofErr w:type="spellStart"/>
      <w:r w:rsidRPr="00E86FDF">
        <w:rPr>
          <w:rFonts w:cs="Traditional Arabic"/>
          <w:lang w:bidi="ar-EG"/>
        </w:rPr>
        <w:t>A’araf</w:t>
      </w:r>
      <w:proofErr w:type="spellEnd"/>
      <w:r w:rsidRPr="00E86FDF">
        <w:rPr>
          <w:rFonts w:cs="Traditional Arabic"/>
          <w:lang w:bidi="ar-EG"/>
        </w:rPr>
        <w:t>: 157).</w:t>
      </w:r>
    </w:p>
    <w:p w14:paraId="2E5050EB" w14:textId="5A3D0363" w:rsidR="00D34DD5" w:rsidRPr="00E86FDF" w:rsidRDefault="00D34DD5" w:rsidP="00774CE9">
      <w:pPr>
        <w:spacing w:after="0"/>
        <w:rPr>
          <w:rFonts w:cs="Traditional Arabic"/>
          <w:lang w:bidi="ar-EG"/>
        </w:rPr>
      </w:pPr>
    </w:p>
    <w:p w14:paraId="71B7D9C2" w14:textId="18FB95DC" w:rsidR="00D34DD5" w:rsidRPr="00E86FDF" w:rsidRDefault="00DB7594" w:rsidP="00774CE9">
      <w:pPr>
        <w:spacing w:after="0"/>
        <w:rPr>
          <w:rFonts w:cs="Traditional Arabic"/>
          <w:lang w:bidi="ar-EG"/>
        </w:rPr>
      </w:pPr>
      <w:r w:rsidRPr="00E86FDF">
        <w:rPr>
          <w:rFonts w:cs="Traditional Arabic"/>
          <w:lang w:bidi="ar-EG"/>
        </w:rPr>
        <w:t>That is as Allah (swt) said:</w:t>
      </w:r>
    </w:p>
    <w:p w14:paraId="06B0E068" w14:textId="4A9DB432" w:rsidR="00DB7594" w:rsidRPr="00E86FDF" w:rsidRDefault="00DB7594" w:rsidP="00774CE9">
      <w:pPr>
        <w:spacing w:after="0"/>
        <w:rPr>
          <w:rFonts w:cs="Traditional Arabic"/>
          <w:lang w:bidi="ar-EG"/>
        </w:rPr>
      </w:pPr>
    </w:p>
    <w:p w14:paraId="1F16C7C5" w14:textId="1768261C" w:rsidR="00DB7594" w:rsidRPr="00E86FDF" w:rsidRDefault="00493D94" w:rsidP="00774CE9">
      <w:pPr>
        <w:spacing w:after="0"/>
        <w:rPr>
          <w:rFonts w:cs="Traditional Arabic"/>
          <w:sz w:val="32"/>
          <w:szCs w:val="32"/>
          <w:lang w:bidi="ar-EG"/>
        </w:rPr>
      </w:pPr>
      <w:r w:rsidRPr="00E86FDF">
        <w:rPr>
          <w:rFonts w:cs="Traditional Arabic"/>
          <w:sz w:val="32"/>
          <w:szCs w:val="32"/>
          <w:rtl/>
          <w:lang w:bidi="ar-EG"/>
        </w:rPr>
        <w:t>الَّذِينَ يَتَّبِعُونَ الرَّسُولَ النَّبِيَّ الْأُمِّيَّ الَّذِي يَجِدُونَهُ مَكْتُوبًا عِندَهُمْ فِي التَّوْرَاةِ وَالْإِنجِيلِ يَأْمُرُهُم بِالْمَعْرُوفِ وَيَنْهَاهُمْ عَنِ الْمُنكَرِ وَيُحِلُّ لَهُمُ الطَّيِّبَاتِ وَيُحَرِّمُ عَلَيْهِمُ الْخَبَائِثَ وَيَضَعُ عَنْهُمْ إِصْرَهُمْ وَالْأَغْلَالَ الَّتِي كَانَتْ عَلَيْهِمْ ۚ فَالَّذِينَ آمَنُوا بِهِ وَعَزَّرُوهُ وَنَصَرُوهُ وَاتَّبَعُوا النُّورَ الَّذِي أُنزِلَ مَعَهُ ۙ أُولَٰئِكَ هُمُ الْمُفْلِحُونَ</w:t>
      </w:r>
    </w:p>
    <w:p w14:paraId="3A2AB2FE" w14:textId="38332019" w:rsidR="00CB69A9" w:rsidRPr="00E86FDF" w:rsidRDefault="00493D94" w:rsidP="00774CE9">
      <w:pPr>
        <w:spacing w:after="0"/>
        <w:rPr>
          <w:rFonts w:cs="Traditional Arabic"/>
          <w:lang w:bidi="ar-EG"/>
        </w:rPr>
      </w:pPr>
      <w:r w:rsidRPr="00E86FDF">
        <w:rPr>
          <w:rFonts w:cs="Traditional Arabic"/>
          <w:b/>
          <w:bCs/>
          <w:lang w:bidi="ar-EG"/>
        </w:rPr>
        <w:t>Those who follow the Messenger, the unlettered prophet, whom they find written in what they have of the T</w:t>
      </w:r>
      <w:r w:rsidR="00CA021E" w:rsidRPr="00E86FDF">
        <w:rPr>
          <w:rFonts w:cs="Traditional Arabic"/>
          <w:b/>
          <w:bCs/>
          <w:lang w:bidi="ar-EG"/>
        </w:rPr>
        <w:t>aw</w:t>
      </w:r>
      <w:r w:rsidRPr="00E86FDF">
        <w:rPr>
          <w:rFonts w:cs="Traditional Arabic"/>
          <w:b/>
          <w:bCs/>
          <w:lang w:bidi="ar-EG"/>
        </w:rPr>
        <w:t xml:space="preserve">rah and the </w:t>
      </w:r>
      <w:r w:rsidR="00CA021E" w:rsidRPr="00E86FDF">
        <w:rPr>
          <w:rFonts w:cs="Traditional Arabic"/>
          <w:b/>
          <w:bCs/>
          <w:lang w:bidi="ar-EG"/>
        </w:rPr>
        <w:t>Injeel</w:t>
      </w:r>
      <w:r w:rsidRPr="00E86FDF">
        <w:rPr>
          <w:rFonts w:cs="Traditional Arabic"/>
          <w:b/>
          <w:bCs/>
          <w:lang w:bidi="ar-EG"/>
        </w:rPr>
        <w:t xml:space="preserve">, who enjoins upon them what is right and forbids them what is wrong and makes lawful for them the good things and prohibits for them the evil </w:t>
      </w:r>
      <w:r w:rsidR="00CA021E" w:rsidRPr="00E86FDF">
        <w:rPr>
          <w:rFonts w:cs="Traditional Arabic"/>
          <w:b/>
          <w:bCs/>
          <w:lang w:bidi="ar-EG"/>
        </w:rPr>
        <w:t xml:space="preserve">things </w:t>
      </w:r>
      <w:r w:rsidRPr="00E86FDF">
        <w:rPr>
          <w:rFonts w:cs="Traditional Arabic"/>
          <w:b/>
          <w:bCs/>
          <w:lang w:bidi="ar-EG"/>
        </w:rPr>
        <w:t>and relieves them of their burden and</w:t>
      </w:r>
      <w:r w:rsidR="00720814" w:rsidRPr="00E86FDF">
        <w:rPr>
          <w:rFonts w:cs="Traditional Arabic"/>
          <w:b/>
          <w:bCs/>
          <w:lang w:bidi="ar-EG"/>
        </w:rPr>
        <w:t xml:space="preserve"> from</w:t>
      </w:r>
      <w:r w:rsidRPr="00E86FDF">
        <w:rPr>
          <w:rFonts w:cs="Traditional Arabic"/>
          <w:b/>
          <w:bCs/>
          <w:lang w:bidi="ar-EG"/>
        </w:rPr>
        <w:t xml:space="preserve"> the shackles which were upon them. </w:t>
      </w:r>
      <w:r w:rsidR="00720814" w:rsidRPr="00E86FDF">
        <w:rPr>
          <w:rFonts w:cs="Traditional Arabic"/>
          <w:b/>
          <w:bCs/>
          <w:lang w:bidi="ar-EG"/>
        </w:rPr>
        <w:t>Therefore,</w:t>
      </w:r>
      <w:r w:rsidRPr="00E86FDF">
        <w:rPr>
          <w:rFonts w:cs="Traditional Arabic"/>
          <w:b/>
          <w:bCs/>
          <w:lang w:bidi="ar-EG"/>
        </w:rPr>
        <w:t xml:space="preserve"> th</w:t>
      </w:r>
      <w:r w:rsidR="00720814" w:rsidRPr="00E86FDF">
        <w:rPr>
          <w:rFonts w:cs="Traditional Arabic"/>
          <w:b/>
          <w:bCs/>
          <w:lang w:bidi="ar-EG"/>
        </w:rPr>
        <w:t>ose</w:t>
      </w:r>
      <w:r w:rsidRPr="00E86FDF">
        <w:rPr>
          <w:rFonts w:cs="Traditional Arabic"/>
          <w:b/>
          <w:bCs/>
          <w:lang w:bidi="ar-EG"/>
        </w:rPr>
        <w:t xml:space="preserve"> who have believed in him, </w:t>
      </w:r>
      <w:r w:rsidR="00CA021E" w:rsidRPr="00E86FDF">
        <w:rPr>
          <w:rFonts w:cs="Traditional Arabic"/>
          <w:b/>
          <w:bCs/>
          <w:lang w:bidi="ar-EG"/>
        </w:rPr>
        <w:t>honoured</w:t>
      </w:r>
      <w:r w:rsidRPr="00E86FDF">
        <w:rPr>
          <w:rFonts w:cs="Traditional Arabic"/>
          <w:b/>
          <w:bCs/>
          <w:lang w:bidi="ar-EG"/>
        </w:rPr>
        <w:t xml:space="preserve"> him, supported him and followed the </w:t>
      </w:r>
      <w:r w:rsidR="000D2608" w:rsidRPr="00E86FDF">
        <w:rPr>
          <w:rFonts w:cs="Traditional Arabic"/>
          <w:b/>
          <w:bCs/>
          <w:lang w:bidi="ar-EG"/>
        </w:rPr>
        <w:t>light,</w:t>
      </w:r>
      <w:r w:rsidRPr="00E86FDF">
        <w:rPr>
          <w:rFonts w:cs="Traditional Arabic"/>
          <w:b/>
          <w:bCs/>
          <w:lang w:bidi="ar-EG"/>
        </w:rPr>
        <w:t xml:space="preserve"> which was sent down with him</w:t>
      </w:r>
      <w:r w:rsidR="000D2608" w:rsidRPr="00E86FDF">
        <w:rPr>
          <w:rFonts w:cs="Traditional Arabic"/>
          <w:b/>
          <w:bCs/>
          <w:lang w:bidi="ar-EG"/>
        </w:rPr>
        <w:t xml:space="preserve">, </w:t>
      </w:r>
      <w:r w:rsidRPr="00E86FDF">
        <w:rPr>
          <w:rFonts w:cs="Traditional Arabic"/>
          <w:b/>
          <w:bCs/>
          <w:lang w:bidi="ar-EG"/>
        </w:rPr>
        <w:t xml:space="preserve">it is those who </w:t>
      </w:r>
      <w:r w:rsidR="000D2608" w:rsidRPr="00E86FDF">
        <w:rPr>
          <w:rFonts w:cs="Traditional Arabic"/>
          <w:b/>
          <w:bCs/>
          <w:lang w:bidi="ar-EG"/>
        </w:rPr>
        <w:t>are</w:t>
      </w:r>
      <w:r w:rsidRPr="00E86FDF">
        <w:rPr>
          <w:rFonts w:cs="Traditional Arabic"/>
          <w:b/>
          <w:bCs/>
          <w:lang w:bidi="ar-EG"/>
        </w:rPr>
        <w:t xml:space="preserve"> the successful</w:t>
      </w:r>
      <w:r w:rsidRPr="00E86FDF">
        <w:rPr>
          <w:rFonts w:cs="Traditional Arabic"/>
          <w:lang w:bidi="ar-EG"/>
        </w:rPr>
        <w:t xml:space="preserve"> (Al-</w:t>
      </w:r>
      <w:proofErr w:type="spellStart"/>
      <w:r w:rsidRPr="00E86FDF">
        <w:rPr>
          <w:rFonts w:cs="Traditional Arabic"/>
          <w:lang w:bidi="ar-EG"/>
        </w:rPr>
        <w:t>A’raf</w:t>
      </w:r>
      <w:proofErr w:type="spellEnd"/>
      <w:r w:rsidRPr="00E86FDF">
        <w:rPr>
          <w:rFonts w:cs="Traditional Arabic"/>
          <w:lang w:bidi="ar-EG"/>
        </w:rPr>
        <w:t>: 1</w:t>
      </w:r>
      <w:r w:rsidR="00CA021E" w:rsidRPr="00E86FDF">
        <w:rPr>
          <w:rFonts w:cs="Traditional Arabic"/>
          <w:lang w:bidi="ar-EG"/>
        </w:rPr>
        <w:t>57).</w:t>
      </w:r>
    </w:p>
    <w:p w14:paraId="07702E6A" w14:textId="199B1C3B" w:rsidR="00CB69A9" w:rsidRPr="00E86FDF" w:rsidRDefault="00CB69A9" w:rsidP="00774CE9">
      <w:pPr>
        <w:spacing w:after="0"/>
        <w:rPr>
          <w:rFonts w:cs="Traditional Arabic"/>
          <w:lang w:bidi="ar-EG"/>
        </w:rPr>
      </w:pPr>
    </w:p>
    <w:p w14:paraId="6E96CC90" w14:textId="501C1194" w:rsidR="00CD0AAC" w:rsidRPr="00E86FDF" w:rsidRDefault="007B2B16" w:rsidP="00774CE9">
      <w:pPr>
        <w:spacing w:after="0"/>
        <w:rPr>
          <w:rFonts w:cs="Traditional Arabic"/>
          <w:lang w:bidi="ar-EG"/>
        </w:rPr>
      </w:pPr>
      <w:r w:rsidRPr="00E86FDF">
        <w:rPr>
          <w:rFonts w:cs="Traditional Arabic"/>
          <w:lang w:bidi="ar-EG"/>
        </w:rPr>
        <w:t>And Allah (swt) said:</w:t>
      </w:r>
    </w:p>
    <w:p w14:paraId="5FDB2F35" w14:textId="585F20ED" w:rsidR="007B2B16" w:rsidRPr="00E86FDF" w:rsidRDefault="007B2B16" w:rsidP="00774CE9">
      <w:pPr>
        <w:spacing w:after="0"/>
        <w:rPr>
          <w:rFonts w:cs="Traditional Arabic"/>
          <w:lang w:bidi="ar-EG"/>
        </w:rPr>
      </w:pPr>
    </w:p>
    <w:p w14:paraId="547F07FA" w14:textId="4E4E7881" w:rsidR="001F20B0" w:rsidRPr="00E86FDF" w:rsidRDefault="001F20B0" w:rsidP="00774CE9">
      <w:pPr>
        <w:spacing w:after="0"/>
        <w:rPr>
          <w:rFonts w:cs="Traditional Arabic"/>
          <w:sz w:val="32"/>
          <w:szCs w:val="32"/>
          <w:lang w:bidi="ar-EG"/>
        </w:rPr>
      </w:pPr>
      <w:r w:rsidRPr="00E86FDF">
        <w:rPr>
          <w:rFonts w:cs="Traditional Arabic"/>
          <w:sz w:val="32"/>
          <w:szCs w:val="32"/>
          <w:rtl/>
          <w:lang w:bidi="ar-EG"/>
        </w:rPr>
        <w:lastRenderedPageBreak/>
        <w:t>يَسْأَلُونَكَ مَاذَا أُحِلَّ لَهُمْ ۖ قُلْ أُحِلَّ لَكُمُ الطَّيِّبَاتُ ۙ وَمَا عَلَّمْتُم مِّنَ الْجَوَارِحِ مُكَلِّبِينَ تُعَلِّمُونَهُنَّ مِمَّا عَلَّمَكُمُ اللَّهُ ۖ فَكُلُوا مِمَّا أَمْسَكْنَ عَلَيْكُمْ وَاذْكُرُوا اسْمَ اللَّهِ عَلَيْهِ ۖ وَاتَّقُوا اللَّهَ ۚ إِنَّ اللَّهَ سَرِيعُ الْحِسَابِ</w:t>
      </w:r>
    </w:p>
    <w:p w14:paraId="319E8172" w14:textId="3441B8E6" w:rsidR="007B2B16" w:rsidRPr="00E86FDF" w:rsidRDefault="00947B04" w:rsidP="00774CE9">
      <w:pPr>
        <w:spacing w:after="0"/>
        <w:rPr>
          <w:rFonts w:cs="Traditional Arabic"/>
          <w:lang w:bidi="ar-EG"/>
        </w:rPr>
      </w:pPr>
      <w:r w:rsidRPr="00E86FDF">
        <w:rPr>
          <w:rFonts w:cs="Traditional Arabic"/>
          <w:b/>
          <w:bCs/>
          <w:lang w:bidi="ar-EG"/>
        </w:rPr>
        <w:t>They ask you, [O Muhammad], what has been made lawful for them. Say, "Lawful for you are [all] good foods and [game caught by] what you have trained of hunting animals which you train as Allah has taught you. So</w:t>
      </w:r>
      <w:r w:rsidR="001F20B0" w:rsidRPr="00E86FDF">
        <w:rPr>
          <w:rFonts w:cs="Traditional Arabic"/>
          <w:b/>
          <w:bCs/>
          <w:lang w:bidi="ar-EG"/>
        </w:rPr>
        <w:t>,</w:t>
      </w:r>
      <w:r w:rsidRPr="00E86FDF">
        <w:rPr>
          <w:rFonts w:cs="Traditional Arabic"/>
          <w:b/>
          <w:bCs/>
          <w:lang w:bidi="ar-EG"/>
        </w:rPr>
        <w:t xml:space="preserve"> eat of what they catch for you, and mention the name of Allah upon it, and fear Allah." Indeed, Allah is swift in account</w:t>
      </w:r>
      <w:r w:rsidRPr="00E86FDF">
        <w:rPr>
          <w:rFonts w:cs="Traditional Arabic"/>
          <w:lang w:bidi="ar-EG"/>
        </w:rPr>
        <w:t xml:space="preserve"> (Al-</w:t>
      </w:r>
      <w:proofErr w:type="spellStart"/>
      <w:r w:rsidRPr="00E86FDF">
        <w:rPr>
          <w:rFonts w:cs="Traditional Arabic"/>
          <w:lang w:bidi="ar-EG"/>
        </w:rPr>
        <w:t>Ma’idah</w:t>
      </w:r>
      <w:proofErr w:type="spellEnd"/>
      <w:r w:rsidRPr="00E86FDF">
        <w:rPr>
          <w:rFonts w:cs="Traditional Arabic"/>
          <w:lang w:bidi="ar-EG"/>
        </w:rPr>
        <w:t>: 4).</w:t>
      </w:r>
    </w:p>
    <w:p w14:paraId="434C8AA8" w14:textId="6A703754" w:rsidR="00DC1A89" w:rsidRPr="00E86FDF" w:rsidRDefault="00DC1A89" w:rsidP="00774CE9">
      <w:pPr>
        <w:spacing w:after="0"/>
        <w:rPr>
          <w:rFonts w:cs="Traditional Arabic"/>
          <w:lang w:bidi="ar-EG"/>
        </w:rPr>
      </w:pPr>
    </w:p>
    <w:p w14:paraId="6E078BB9" w14:textId="6D021449" w:rsidR="00DC1A89" w:rsidRPr="00E86FDF" w:rsidRDefault="001F20B0" w:rsidP="00774CE9">
      <w:pPr>
        <w:spacing w:after="0"/>
        <w:rPr>
          <w:rFonts w:cs="Traditional Arabic"/>
          <w:lang w:bidi="ar-EG"/>
        </w:rPr>
      </w:pPr>
      <w:r w:rsidRPr="00E86FDF">
        <w:rPr>
          <w:rFonts w:cs="Traditional Arabic"/>
          <w:lang w:bidi="ar-EG"/>
        </w:rPr>
        <w:t xml:space="preserve">And He (swt) said: </w:t>
      </w:r>
    </w:p>
    <w:p w14:paraId="2AA1B73E" w14:textId="18FF83B7" w:rsidR="00DC1A89" w:rsidRPr="00E86FDF" w:rsidRDefault="00DC1A89" w:rsidP="00774CE9">
      <w:pPr>
        <w:spacing w:after="0"/>
        <w:rPr>
          <w:rFonts w:cs="Traditional Arabic"/>
          <w:lang w:bidi="ar-EG"/>
        </w:rPr>
      </w:pPr>
    </w:p>
    <w:p w14:paraId="3ED24352" w14:textId="29DCAAC0" w:rsidR="00E06326" w:rsidRPr="00E86FDF" w:rsidRDefault="006C43FB" w:rsidP="00774CE9">
      <w:pPr>
        <w:spacing w:after="0"/>
        <w:rPr>
          <w:rFonts w:cs="Traditional Arabic"/>
          <w:sz w:val="32"/>
          <w:szCs w:val="32"/>
          <w:lang w:bidi="ar-EG"/>
        </w:rPr>
      </w:pPr>
      <w:r w:rsidRPr="00E86FDF">
        <w:rPr>
          <w:rFonts w:cs="Traditional Arabic"/>
          <w:sz w:val="32"/>
          <w:szCs w:val="32"/>
          <w:rtl/>
          <w:lang w:bidi="ar-EG"/>
        </w:rPr>
        <w:t>الْيَوْمَ أُحِلَّ لَكُمُ الطَّيِّبَاتُ ۖ وَطَعَامُ الَّذِينَ أُوتُوا الْكِتَابَ حِلٌّ لَّكُمْ وَطَعَامُكُمْ حِلٌّ لَّهُمْ ۖ وَالْمُحْصَنَاتُ مِنَ الْمُؤْمِنَاتِ وَالْمُحْصَنَاتُ مِنَ الَّذِينَ أُوتُوا الْكِتَابَ مِن قَبْلِكُمْ إِذَا آتَيْتُمُوهُنَّ أُجُورَهُنَّ مُحْصِنِينَ غَيْرَ مُسَافِحِينَ وَلَا مُتَّخِذِي أَخْدَانٍ ۗ وَمَن يَكْفُرْ بِالْإِيمَانِ فَقَدْ حَبِطَ عَمَلُهُ وَهُوَ فِي الْآخِرَةِ مِنَ الْخَاسِرِينَ</w:t>
      </w:r>
    </w:p>
    <w:p w14:paraId="6075FCED" w14:textId="33BB8E68" w:rsidR="00284F85" w:rsidRPr="00E86FDF" w:rsidRDefault="00B57AB1" w:rsidP="00774CE9">
      <w:pPr>
        <w:spacing w:after="0"/>
        <w:rPr>
          <w:rFonts w:cs="Traditional Arabic"/>
          <w:lang w:bidi="ar-EG"/>
        </w:rPr>
      </w:pPr>
      <w:r w:rsidRPr="00E86FDF">
        <w:rPr>
          <w:rFonts w:cs="Traditional Arabic"/>
          <w:b/>
          <w:bCs/>
          <w:lang w:bidi="ar-EG"/>
        </w:rPr>
        <w:t>This day [all] good foods have been made lawful, and the food of those who were given the Scripture is lawful for you and your food is lawful for them. And [lawful in marriage are] chaste women from among the believers and chaste women from among those who were given the Scripture before you, when you have given them their due compensation, desiring chastity, not unlawful sexual intercourse or taking [</w:t>
      </w:r>
      <w:r w:rsidR="003F79BB" w:rsidRPr="00E86FDF">
        <w:rPr>
          <w:rFonts w:cs="Traditional Arabic"/>
          <w:b/>
          <w:bCs/>
          <w:lang w:bidi="ar-EG"/>
        </w:rPr>
        <w:t>illegal</w:t>
      </w:r>
      <w:r w:rsidRPr="00E86FDF">
        <w:rPr>
          <w:rFonts w:cs="Traditional Arabic"/>
          <w:b/>
          <w:bCs/>
          <w:lang w:bidi="ar-EG"/>
        </w:rPr>
        <w:t>] lovers. And whoever denies the faith - his work has become worthless, and he, in the Hereafter, will be among the losers</w:t>
      </w:r>
      <w:r w:rsidRPr="00E86FDF">
        <w:rPr>
          <w:rFonts w:cs="Traditional Arabic"/>
          <w:lang w:bidi="ar-EG"/>
        </w:rPr>
        <w:t xml:space="preserve"> (Al-</w:t>
      </w:r>
      <w:proofErr w:type="spellStart"/>
      <w:r w:rsidRPr="00E86FDF">
        <w:rPr>
          <w:rFonts w:cs="Traditional Arabic"/>
          <w:lang w:bidi="ar-EG"/>
        </w:rPr>
        <w:t>Ma’idah</w:t>
      </w:r>
      <w:proofErr w:type="spellEnd"/>
      <w:r w:rsidRPr="00E86FDF">
        <w:rPr>
          <w:rFonts w:cs="Traditional Arabic"/>
          <w:lang w:bidi="ar-EG"/>
        </w:rPr>
        <w:t>: 5).</w:t>
      </w:r>
    </w:p>
    <w:p w14:paraId="08EB6393" w14:textId="7F30978A" w:rsidR="00284F85" w:rsidRPr="00E86FDF" w:rsidRDefault="00284F85" w:rsidP="00774CE9">
      <w:pPr>
        <w:spacing w:after="0"/>
        <w:rPr>
          <w:rFonts w:cs="Traditional Arabic"/>
          <w:lang w:bidi="ar-EG"/>
        </w:rPr>
      </w:pPr>
    </w:p>
    <w:p w14:paraId="06329507" w14:textId="41EE817A" w:rsidR="00A52E96" w:rsidRPr="00E86FDF" w:rsidRDefault="00A52E96" w:rsidP="00774CE9">
      <w:pPr>
        <w:spacing w:after="0"/>
        <w:rPr>
          <w:rFonts w:cs="Traditional Arabic"/>
          <w:lang w:bidi="ar-EG"/>
        </w:rPr>
      </w:pPr>
      <w:r w:rsidRPr="00E86FDF">
        <w:rPr>
          <w:rFonts w:cs="Traditional Arabic"/>
          <w:lang w:bidi="ar-EG"/>
        </w:rPr>
        <w:t xml:space="preserve">And He (swt) also said: </w:t>
      </w:r>
    </w:p>
    <w:p w14:paraId="75EA0EAB" w14:textId="2F419ECC" w:rsidR="00A52E96" w:rsidRPr="00E86FDF" w:rsidRDefault="00A52E96" w:rsidP="00774CE9">
      <w:pPr>
        <w:spacing w:after="0"/>
        <w:rPr>
          <w:rFonts w:cs="Traditional Arabic"/>
          <w:lang w:bidi="ar-EG"/>
        </w:rPr>
      </w:pPr>
    </w:p>
    <w:p w14:paraId="0375C883" w14:textId="2978B7CD" w:rsidR="00A52E96" w:rsidRPr="00E86FDF" w:rsidRDefault="001F4788" w:rsidP="00774CE9">
      <w:pPr>
        <w:spacing w:after="0"/>
        <w:rPr>
          <w:rFonts w:cs="Traditional Arabic"/>
          <w:sz w:val="32"/>
          <w:szCs w:val="32"/>
          <w:lang w:bidi="ar-EG"/>
        </w:rPr>
      </w:pPr>
      <w:r w:rsidRPr="00E86FDF">
        <w:rPr>
          <w:rFonts w:cs="Traditional Arabic"/>
          <w:sz w:val="32"/>
          <w:szCs w:val="32"/>
          <w:rtl/>
          <w:lang w:bidi="ar-EG"/>
        </w:rPr>
        <w:t>فَبِظُلْمٍ مِّنَ الَّذِينَ هَادُوا حَرَّمْنَا عَلَيْهِمْ طَيِّبَاتٍ أُحِلَّتْ لَهُمْ وَبِصَدِّهِمْ عَن سَبِيلِ اللَّهِ كَثِيرًا</w:t>
      </w:r>
    </w:p>
    <w:p w14:paraId="3F84447F" w14:textId="1305706E" w:rsidR="001F4788" w:rsidRPr="00E86FDF" w:rsidRDefault="00875FDC" w:rsidP="00774CE9">
      <w:pPr>
        <w:spacing w:after="0"/>
        <w:rPr>
          <w:rFonts w:cs="Traditional Arabic"/>
          <w:lang w:bidi="ar-EG"/>
        </w:rPr>
      </w:pPr>
      <w:r w:rsidRPr="00E86FDF">
        <w:rPr>
          <w:rFonts w:cs="Traditional Arabic"/>
          <w:b/>
          <w:bCs/>
          <w:lang w:bidi="ar-EG"/>
        </w:rPr>
        <w:t xml:space="preserve">For wrongdoing on the part of the Jews, </w:t>
      </w:r>
      <w:proofErr w:type="gramStart"/>
      <w:r w:rsidRPr="00E86FDF">
        <w:rPr>
          <w:rFonts w:cs="Traditional Arabic"/>
          <w:b/>
          <w:bCs/>
          <w:lang w:bidi="ar-EG"/>
        </w:rPr>
        <w:t>We</w:t>
      </w:r>
      <w:proofErr w:type="gramEnd"/>
      <w:r w:rsidRPr="00E86FDF">
        <w:rPr>
          <w:rFonts w:cs="Traditional Arabic"/>
          <w:b/>
          <w:bCs/>
          <w:lang w:bidi="ar-EG"/>
        </w:rPr>
        <w:t xml:space="preserve"> made unlawful for them [certain] good foods which had been lawful to them, and for their averting from the way of Allah many [people]</w:t>
      </w:r>
      <w:r w:rsidRPr="00E86FDF">
        <w:rPr>
          <w:rFonts w:cs="Traditional Arabic"/>
          <w:lang w:bidi="ar-EG"/>
        </w:rPr>
        <w:t xml:space="preserve"> (An-</w:t>
      </w:r>
      <w:proofErr w:type="spellStart"/>
      <w:r w:rsidRPr="00E86FDF">
        <w:rPr>
          <w:rFonts w:cs="Traditional Arabic"/>
          <w:lang w:bidi="ar-EG"/>
        </w:rPr>
        <w:t>Nisa</w:t>
      </w:r>
      <w:proofErr w:type="spellEnd"/>
      <w:r w:rsidRPr="00E86FDF">
        <w:rPr>
          <w:rFonts w:cs="Traditional Arabic"/>
          <w:lang w:bidi="ar-EG"/>
        </w:rPr>
        <w:t>’ 160).</w:t>
      </w:r>
    </w:p>
    <w:p w14:paraId="72C18369" w14:textId="04DB5107" w:rsidR="001F4788" w:rsidRPr="00E86FDF" w:rsidRDefault="001F4788" w:rsidP="00774CE9">
      <w:pPr>
        <w:spacing w:after="0"/>
        <w:rPr>
          <w:rFonts w:cs="Traditional Arabic"/>
          <w:lang w:bidi="ar-EG"/>
        </w:rPr>
      </w:pPr>
    </w:p>
    <w:p w14:paraId="6CC03303" w14:textId="13DC6E62" w:rsidR="001F4788" w:rsidRPr="00E86FDF" w:rsidRDefault="00E8346B" w:rsidP="00774CE9">
      <w:pPr>
        <w:spacing w:after="0"/>
        <w:rPr>
          <w:rFonts w:cs="Traditional Arabic"/>
          <w:lang w:bidi="ar-EG"/>
        </w:rPr>
      </w:pPr>
      <w:r w:rsidRPr="00E86FDF">
        <w:rPr>
          <w:rFonts w:cs="Traditional Arabic"/>
          <w:lang w:bidi="ar-EG"/>
        </w:rPr>
        <w:t xml:space="preserve">These verses are a </w:t>
      </w:r>
      <w:r w:rsidR="00305AE9" w:rsidRPr="00E86FDF">
        <w:rPr>
          <w:rFonts w:cs="Traditional Arabic"/>
          <w:lang w:bidi="ar-EG"/>
        </w:rPr>
        <w:t>manifest explanation and certain evidence indicating that:</w:t>
      </w:r>
    </w:p>
    <w:p w14:paraId="0A835615" w14:textId="6B8A2B1C" w:rsidR="00305AE9" w:rsidRPr="00E86FDF" w:rsidRDefault="00305AE9" w:rsidP="00774CE9">
      <w:pPr>
        <w:spacing w:after="0"/>
        <w:rPr>
          <w:rFonts w:cs="Traditional Arabic"/>
          <w:lang w:bidi="ar-EG"/>
        </w:rPr>
      </w:pPr>
    </w:p>
    <w:p w14:paraId="2EA4B5F4" w14:textId="2D3765FE" w:rsidR="00305AE9" w:rsidRPr="00E86FDF" w:rsidRDefault="00305AE9" w:rsidP="00774CE9">
      <w:pPr>
        <w:spacing w:after="0"/>
        <w:rPr>
          <w:rFonts w:cs="Traditional Arabic"/>
          <w:lang w:bidi="ar-EG"/>
        </w:rPr>
      </w:pPr>
      <w:r w:rsidRPr="00E86FDF">
        <w:rPr>
          <w:rFonts w:cs="Traditional Arabic"/>
          <w:b/>
          <w:bCs/>
          <w:lang w:bidi="ar-EG"/>
        </w:rPr>
        <w:t>(1)</w:t>
      </w:r>
      <w:r w:rsidRPr="00E86FDF">
        <w:rPr>
          <w:rFonts w:cs="Traditional Arabic"/>
          <w:lang w:bidi="ar-EG"/>
        </w:rPr>
        <w:t xml:space="preserve"> </w:t>
      </w:r>
      <w:r w:rsidR="00EF42BE" w:rsidRPr="00E86FDF">
        <w:rPr>
          <w:rFonts w:cs="Traditional Arabic"/>
          <w:lang w:bidi="ar-EG"/>
        </w:rPr>
        <w:t>The understanding of “</w:t>
      </w:r>
      <w:r w:rsidR="00EF42BE" w:rsidRPr="00E86FDF">
        <w:rPr>
          <w:rFonts w:cs="Traditional Arabic"/>
          <w:b/>
          <w:bCs/>
          <w:lang w:bidi="ar-EG"/>
        </w:rPr>
        <w:t>At-Tayyib</w:t>
      </w:r>
      <w:r w:rsidR="00EF42BE" w:rsidRPr="00E86FDF">
        <w:rPr>
          <w:rFonts w:cs="Traditional Arabic"/>
          <w:lang w:bidi="ar-EG"/>
        </w:rPr>
        <w:t>”</w:t>
      </w:r>
      <w:r w:rsidR="0016582C" w:rsidRPr="00E86FDF">
        <w:rPr>
          <w:rFonts w:cs="Traditional Arabic"/>
          <w:lang w:bidi="ar-EG"/>
        </w:rPr>
        <w:t xml:space="preserve"> (the good thing) is different to the understanding of “</w:t>
      </w:r>
      <w:r w:rsidR="0016582C" w:rsidRPr="00E86FDF">
        <w:rPr>
          <w:rFonts w:cs="Traditional Arabic"/>
          <w:b/>
          <w:bCs/>
          <w:lang w:bidi="ar-EG"/>
        </w:rPr>
        <w:t>Al-Halal</w:t>
      </w:r>
      <w:r w:rsidR="0016582C" w:rsidRPr="00E86FDF">
        <w:rPr>
          <w:rFonts w:cs="Traditional Arabic"/>
          <w:lang w:bidi="ar-EG"/>
        </w:rPr>
        <w:t>” (the permissible)</w:t>
      </w:r>
      <w:r w:rsidR="00953630" w:rsidRPr="00E86FDF">
        <w:rPr>
          <w:rFonts w:cs="Traditional Arabic"/>
          <w:lang w:bidi="ar-EG"/>
        </w:rPr>
        <w:t xml:space="preserve"> and it is completely independent to it. </w:t>
      </w:r>
    </w:p>
    <w:p w14:paraId="3FB0AE34" w14:textId="7817D4A8" w:rsidR="001F4788" w:rsidRPr="00E86FDF" w:rsidRDefault="001F4788" w:rsidP="00774CE9">
      <w:pPr>
        <w:spacing w:after="0"/>
        <w:rPr>
          <w:rFonts w:cs="Traditional Arabic"/>
          <w:lang w:bidi="ar-EG"/>
        </w:rPr>
      </w:pPr>
    </w:p>
    <w:p w14:paraId="45463415" w14:textId="4AB939B2" w:rsidR="001F4788" w:rsidRPr="00E86FDF" w:rsidRDefault="00953630" w:rsidP="00774CE9">
      <w:pPr>
        <w:spacing w:after="0"/>
        <w:rPr>
          <w:rFonts w:cs="Traditional Arabic"/>
          <w:lang w:bidi="ar-EG"/>
        </w:rPr>
      </w:pPr>
      <w:r w:rsidRPr="00E86FDF">
        <w:rPr>
          <w:rFonts w:cs="Traditional Arabic"/>
          <w:b/>
          <w:bCs/>
          <w:lang w:bidi="ar-EG"/>
        </w:rPr>
        <w:t>(2)</w:t>
      </w:r>
      <w:r w:rsidRPr="00E86FDF">
        <w:rPr>
          <w:rFonts w:cs="Traditional Arabic"/>
          <w:lang w:bidi="ar-EG"/>
        </w:rPr>
        <w:t xml:space="preserve"> That Allah (swt), in His </w:t>
      </w:r>
      <w:r w:rsidR="006F65F5" w:rsidRPr="00E86FDF">
        <w:rPr>
          <w:rFonts w:cs="Traditional Arabic"/>
          <w:lang w:bidi="ar-EG"/>
        </w:rPr>
        <w:t>quality as being the Rabb (Lord) possessing perfect Rububiyah (Lordship)</w:t>
      </w:r>
      <w:r w:rsidR="001B5536" w:rsidRPr="00E86FDF">
        <w:rPr>
          <w:rFonts w:cs="Traditional Arabic"/>
          <w:lang w:bidi="ar-EG"/>
        </w:rPr>
        <w:t xml:space="preserve"> and the Sayyid (Master) who possesses complete sovereignty,</w:t>
      </w:r>
      <w:r w:rsidR="006A3011" w:rsidRPr="00E86FDF">
        <w:rPr>
          <w:rFonts w:cs="Traditional Arabic"/>
          <w:lang w:bidi="ar-EG"/>
        </w:rPr>
        <w:t xml:space="preserve"> had made Haram (prohibited)</w:t>
      </w:r>
      <w:r w:rsidR="00E011C6" w:rsidRPr="00E86FDF">
        <w:rPr>
          <w:rFonts w:cs="Traditional Arabic"/>
          <w:lang w:bidi="ar-EG"/>
        </w:rPr>
        <w:t xml:space="preserve"> some of the </w:t>
      </w:r>
      <w:proofErr w:type="spellStart"/>
      <w:r w:rsidR="00E011C6" w:rsidRPr="00E86FDF">
        <w:rPr>
          <w:rFonts w:cs="Traditional Arabic"/>
          <w:lang w:bidi="ar-EG"/>
        </w:rPr>
        <w:t>Tayyibaat</w:t>
      </w:r>
      <w:proofErr w:type="spellEnd"/>
      <w:r w:rsidR="00E011C6" w:rsidRPr="00E86FDF">
        <w:rPr>
          <w:rFonts w:cs="Traditional Arabic"/>
          <w:lang w:bidi="ar-EG"/>
        </w:rPr>
        <w:t xml:space="preserve"> (good</w:t>
      </w:r>
      <w:r w:rsidR="00E17C5E" w:rsidRPr="00E86FDF">
        <w:rPr>
          <w:rFonts w:cs="Traditional Arabic"/>
          <w:lang w:bidi="ar-EG"/>
        </w:rPr>
        <w:t xml:space="preserve"> / wholesome</w:t>
      </w:r>
      <w:r w:rsidR="00E011C6" w:rsidRPr="00E86FDF">
        <w:rPr>
          <w:rFonts w:cs="Traditional Arabic"/>
          <w:lang w:bidi="ar-EG"/>
        </w:rPr>
        <w:t xml:space="preserve"> things) and as will be discussed late</w:t>
      </w:r>
      <w:r w:rsidR="00046F62" w:rsidRPr="00E86FDF">
        <w:rPr>
          <w:rFonts w:cs="Traditional Arabic"/>
          <w:lang w:bidi="ar-EG"/>
        </w:rPr>
        <w:t xml:space="preserve">r, in the same way, He has </w:t>
      </w:r>
      <w:r w:rsidR="00C36B3C" w:rsidRPr="00E86FDF">
        <w:rPr>
          <w:rFonts w:cs="Traditional Arabic"/>
          <w:lang w:bidi="ar-EG"/>
        </w:rPr>
        <w:t xml:space="preserve">also </w:t>
      </w:r>
      <w:r w:rsidR="00046F62" w:rsidRPr="00E86FDF">
        <w:rPr>
          <w:rFonts w:cs="Traditional Arabic"/>
          <w:lang w:bidi="ar-EG"/>
        </w:rPr>
        <w:t xml:space="preserve">made Halal some of the </w:t>
      </w:r>
      <w:proofErr w:type="spellStart"/>
      <w:r w:rsidR="00046F62" w:rsidRPr="00E86FDF">
        <w:rPr>
          <w:rFonts w:cs="Traditional Arabic"/>
          <w:lang w:bidi="ar-EG"/>
        </w:rPr>
        <w:t>Khaba</w:t>
      </w:r>
      <w:r w:rsidR="001060E4" w:rsidRPr="00E86FDF">
        <w:rPr>
          <w:rFonts w:cs="Traditional Arabic"/>
          <w:lang w:bidi="ar-EG"/>
        </w:rPr>
        <w:t>a</w:t>
      </w:r>
      <w:r w:rsidR="00046F62" w:rsidRPr="00E86FDF">
        <w:rPr>
          <w:rFonts w:cs="Traditional Arabic"/>
          <w:lang w:bidi="ar-EG"/>
        </w:rPr>
        <w:t>’ith</w:t>
      </w:r>
      <w:proofErr w:type="spellEnd"/>
      <w:r w:rsidR="00C36B3C" w:rsidRPr="00E86FDF">
        <w:rPr>
          <w:rFonts w:cs="Traditional Arabic"/>
          <w:lang w:bidi="ar-EG"/>
        </w:rPr>
        <w:t xml:space="preserve"> (bad </w:t>
      </w:r>
      <w:r w:rsidR="00E17C5E" w:rsidRPr="00E86FDF">
        <w:rPr>
          <w:rFonts w:cs="Traditional Arabic"/>
          <w:lang w:bidi="ar-EG"/>
        </w:rPr>
        <w:t xml:space="preserve">/ unwholesome </w:t>
      </w:r>
      <w:r w:rsidR="00C36B3C" w:rsidRPr="00E86FDF">
        <w:rPr>
          <w:rFonts w:cs="Traditional Arabic"/>
          <w:lang w:bidi="ar-EG"/>
        </w:rPr>
        <w:t>things)</w:t>
      </w:r>
      <w:r w:rsidR="00046F62" w:rsidRPr="00E86FDF">
        <w:rPr>
          <w:rFonts w:cs="Traditional Arabic"/>
          <w:lang w:bidi="ar-EG"/>
        </w:rPr>
        <w:t>.</w:t>
      </w:r>
    </w:p>
    <w:p w14:paraId="528518B3" w14:textId="5711635E" w:rsidR="001F4788" w:rsidRPr="00E86FDF" w:rsidRDefault="001F4788" w:rsidP="00774CE9">
      <w:pPr>
        <w:spacing w:after="0"/>
        <w:rPr>
          <w:rFonts w:cs="Traditional Arabic"/>
          <w:lang w:bidi="ar-EG"/>
        </w:rPr>
      </w:pPr>
    </w:p>
    <w:p w14:paraId="511DECE8" w14:textId="11BF4380" w:rsidR="001F4788" w:rsidRPr="00E86FDF" w:rsidRDefault="00CE7D59" w:rsidP="00774CE9">
      <w:pPr>
        <w:spacing w:after="0"/>
        <w:rPr>
          <w:rFonts w:cs="Traditional Arabic"/>
          <w:lang w:bidi="ar-EG"/>
        </w:rPr>
      </w:pPr>
      <w:r w:rsidRPr="00E86FDF">
        <w:rPr>
          <w:rFonts w:cs="Traditional Arabic"/>
          <w:lang w:bidi="ar-EG"/>
        </w:rPr>
        <w:t xml:space="preserve">Therefore, </w:t>
      </w:r>
      <w:r w:rsidR="00112BE3" w:rsidRPr="00E86FDF">
        <w:rPr>
          <w:rFonts w:cs="Traditional Arabic"/>
          <w:lang w:bidi="ar-EG"/>
        </w:rPr>
        <w:t xml:space="preserve">the thing or action being </w:t>
      </w:r>
      <w:r w:rsidR="00003B3C" w:rsidRPr="00E86FDF">
        <w:rPr>
          <w:rFonts w:cs="Traditional Arabic"/>
          <w:lang w:bidi="ar-EG"/>
        </w:rPr>
        <w:t>Tayyib</w:t>
      </w:r>
      <w:r w:rsidR="00C64F33" w:rsidRPr="00E86FDF">
        <w:rPr>
          <w:rFonts w:cs="Traditional Arabic"/>
          <w:lang w:bidi="ar-EG"/>
        </w:rPr>
        <w:t xml:space="preserve"> (good / wholesome)</w:t>
      </w:r>
      <w:r w:rsidR="00003B3C" w:rsidRPr="00E86FDF">
        <w:rPr>
          <w:rFonts w:cs="Traditional Arabic"/>
          <w:lang w:bidi="ar-EG"/>
        </w:rPr>
        <w:t xml:space="preserve"> in its essence or </w:t>
      </w:r>
      <w:proofErr w:type="spellStart"/>
      <w:r w:rsidR="00003B3C" w:rsidRPr="00E86FDF">
        <w:rPr>
          <w:rFonts w:cs="Traditional Arabic"/>
          <w:lang w:bidi="ar-EG"/>
        </w:rPr>
        <w:t>Khabith</w:t>
      </w:r>
      <w:proofErr w:type="spellEnd"/>
      <w:r w:rsidR="00C64F33" w:rsidRPr="00E86FDF">
        <w:rPr>
          <w:rFonts w:cs="Traditional Arabic"/>
          <w:lang w:bidi="ar-EG"/>
        </w:rPr>
        <w:t xml:space="preserve"> (bad </w:t>
      </w:r>
      <w:r w:rsidR="00E17C5E" w:rsidRPr="00E86FDF">
        <w:rPr>
          <w:rFonts w:cs="Traditional Arabic"/>
          <w:lang w:bidi="ar-EG"/>
        </w:rPr>
        <w:t>/ unwholesome)</w:t>
      </w:r>
      <w:r w:rsidR="00CD2A50" w:rsidRPr="00E86FDF">
        <w:rPr>
          <w:rFonts w:cs="Traditional Arabic"/>
          <w:lang w:bidi="ar-EG"/>
        </w:rPr>
        <w:t xml:space="preserve">, regardless of the importance of that, it is nevertheless </w:t>
      </w:r>
      <w:r w:rsidR="00846944" w:rsidRPr="00E86FDF">
        <w:rPr>
          <w:rFonts w:cs="Traditional Arabic"/>
          <w:lang w:bidi="ar-EG"/>
        </w:rPr>
        <w:t>less in terms of consideration than Allah’s description of Rububiyah and Siy</w:t>
      </w:r>
      <w:r w:rsidR="000330BC" w:rsidRPr="00E86FDF">
        <w:rPr>
          <w:rFonts w:cs="Traditional Arabic"/>
          <w:lang w:bidi="ar-EG"/>
        </w:rPr>
        <w:t>adah and His right to rule or judge by what He wishes and chooses</w:t>
      </w:r>
      <w:r w:rsidR="00D85829" w:rsidRPr="00E86FDF">
        <w:rPr>
          <w:rFonts w:cs="Traditional Arabic"/>
          <w:lang w:bidi="ar-EG"/>
        </w:rPr>
        <w:t xml:space="preserve">. As such, He prohibits the </w:t>
      </w:r>
      <w:proofErr w:type="spellStart"/>
      <w:proofErr w:type="gramStart"/>
      <w:r w:rsidR="00D85829" w:rsidRPr="00E86FDF">
        <w:rPr>
          <w:rFonts w:cs="Traditional Arabic"/>
          <w:lang w:bidi="ar-EG"/>
        </w:rPr>
        <w:t>Tayyibaat</w:t>
      </w:r>
      <w:proofErr w:type="spellEnd"/>
      <w:proofErr w:type="gramEnd"/>
      <w:r w:rsidR="00D85829" w:rsidRPr="00E86FDF">
        <w:rPr>
          <w:rFonts w:cs="Traditional Arabic"/>
          <w:lang w:bidi="ar-EG"/>
        </w:rPr>
        <w:t xml:space="preserve"> and he makes permissible the </w:t>
      </w:r>
      <w:proofErr w:type="spellStart"/>
      <w:r w:rsidR="00D85829" w:rsidRPr="00E86FDF">
        <w:rPr>
          <w:rFonts w:cs="Traditional Arabic"/>
          <w:lang w:bidi="ar-EG"/>
        </w:rPr>
        <w:t>Khabaa’ith</w:t>
      </w:r>
      <w:proofErr w:type="spellEnd"/>
      <w:r w:rsidR="00D85829" w:rsidRPr="00E86FDF">
        <w:rPr>
          <w:rFonts w:cs="Traditional Arabic"/>
          <w:lang w:bidi="ar-EG"/>
        </w:rPr>
        <w:t xml:space="preserve"> if He so wishes</w:t>
      </w:r>
      <w:r w:rsidR="00C80C3D" w:rsidRPr="00E86FDF">
        <w:rPr>
          <w:rFonts w:cs="Traditional Arabic"/>
          <w:lang w:bidi="ar-EG"/>
        </w:rPr>
        <w:t xml:space="preserve"> </w:t>
      </w:r>
      <w:r w:rsidR="002941AE" w:rsidRPr="00E86FDF">
        <w:rPr>
          <w:rFonts w:cs="Traditional Arabic"/>
          <w:lang w:bidi="ar-EG"/>
        </w:rPr>
        <w:t>whilst</w:t>
      </w:r>
      <w:r w:rsidR="00C80C3D" w:rsidRPr="00E86FDF">
        <w:rPr>
          <w:rFonts w:cs="Traditional Arabic"/>
          <w:lang w:bidi="ar-EG"/>
        </w:rPr>
        <w:t xml:space="preserve"> there is no</w:t>
      </w:r>
      <w:r w:rsidR="00B206B1" w:rsidRPr="00E86FDF">
        <w:rPr>
          <w:rFonts w:cs="Traditional Arabic"/>
          <w:lang w:bidi="ar-EG"/>
        </w:rPr>
        <w:t xml:space="preserve"> </w:t>
      </w:r>
      <w:r w:rsidR="002941AE" w:rsidRPr="00E86FDF">
        <w:rPr>
          <w:rFonts w:cs="Traditional Arabic"/>
          <w:lang w:bidi="ar-EG"/>
        </w:rPr>
        <w:t>revision or adjustment to His Hukm:</w:t>
      </w:r>
    </w:p>
    <w:p w14:paraId="491F4EFF" w14:textId="718D47A9" w:rsidR="002941AE" w:rsidRPr="00E86FDF" w:rsidRDefault="002941AE" w:rsidP="00774CE9">
      <w:pPr>
        <w:spacing w:after="0"/>
        <w:rPr>
          <w:rFonts w:cs="Traditional Arabic"/>
          <w:lang w:bidi="ar-EG"/>
        </w:rPr>
      </w:pPr>
    </w:p>
    <w:p w14:paraId="31159263" w14:textId="77777777" w:rsidR="002941AE" w:rsidRPr="00E86FDF" w:rsidRDefault="002941AE" w:rsidP="002941AE">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lastRenderedPageBreak/>
        <w:t>لَا يُسْأَلُ عَمَّا يَفْعَلُ وَهُمْ يُسْأَلُونَ</w:t>
      </w:r>
    </w:p>
    <w:p w14:paraId="239DA0C8" w14:textId="4B683EDD" w:rsidR="002941AE" w:rsidRPr="00E86FDF" w:rsidRDefault="002941AE" w:rsidP="002941AE">
      <w:pPr>
        <w:spacing w:after="0"/>
      </w:pPr>
      <w:r w:rsidRPr="00E86FDF">
        <w:rPr>
          <w:b/>
          <w:bCs/>
        </w:rPr>
        <w:t>He is not questioned about what He does, whilst they will be questioned</w:t>
      </w:r>
      <w:r w:rsidRPr="00E86FDF">
        <w:t xml:space="preserve"> (Al-</w:t>
      </w:r>
      <w:proofErr w:type="spellStart"/>
      <w:r w:rsidRPr="00E86FDF">
        <w:t>Anbiya</w:t>
      </w:r>
      <w:proofErr w:type="spellEnd"/>
      <w:r w:rsidR="006305AE" w:rsidRPr="00E86FDF">
        <w:t>’</w:t>
      </w:r>
      <w:r w:rsidRPr="00E86FDF">
        <w:t>: 23).</w:t>
      </w:r>
    </w:p>
    <w:p w14:paraId="54030725" w14:textId="40A428FA" w:rsidR="002941AE" w:rsidRPr="00E86FDF" w:rsidRDefault="002941AE" w:rsidP="00774CE9">
      <w:pPr>
        <w:spacing w:after="0"/>
        <w:rPr>
          <w:rFonts w:cs="Traditional Arabic"/>
          <w:lang w:bidi="ar-EG"/>
        </w:rPr>
      </w:pPr>
    </w:p>
    <w:p w14:paraId="74C4C480" w14:textId="4932AB34" w:rsidR="002941AE" w:rsidRPr="00E86FDF" w:rsidRDefault="002448F6" w:rsidP="00774CE9">
      <w:pPr>
        <w:spacing w:after="0"/>
        <w:rPr>
          <w:rFonts w:cs="Traditional Arabic"/>
          <w:lang w:bidi="ar-EG"/>
        </w:rPr>
      </w:pPr>
      <w:r w:rsidRPr="00E86FDF">
        <w:rPr>
          <w:rFonts w:cs="Traditional Arabic"/>
          <w:lang w:bidi="ar-EG"/>
        </w:rPr>
        <w:t>Consequently, whatever</w:t>
      </w:r>
      <w:r w:rsidR="00876A73" w:rsidRPr="00E86FDF">
        <w:rPr>
          <w:rFonts w:cs="Traditional Arabic"/>
          <w:lang w:bidi="ar-EG"/>
        </w:rPr>
        <w:t xml:space="preserve"> the Lord of Might, glorified be His majesty, </w:t>
      </w:r>
      <w:r w:rsidR="00981211" w:rsidRPr="00E86FDF">
        <w:rPr>
          <w:rFonts w:cs="Traditional Arabic"/>
          <w:lang w:bidi="ar-EG"/>
        </w:rPr>
        <w:t>legislates and judges with, then its ruling (Hukm) is final and absolute, and above any other source of reference</w:t>
      </w:r>
      <w:r w:rsidR="00C54769" w:rsidRPr="00E86FDF">
        <w:rPr>
          <w:rFonts w:cs="Traditional Arabic"/>
          <w:lang w:bidi="ar-EG"/>
        </w:rPr>
        <w:t xml:space="preserve">. It is not permissible </w:t>
      </w:r>
      <w:r w:rsidR="00616415" w:rsidRPr="00E86FDF">
        <w:rPr>
          <w:rFonts w:cs="Traditional Arabic"/>
          <w:lang w:bidi="ar-EG"/>
        </w:rPr>
        <w:t>for Him to submit to any questioning, but rather His obedience is absolute without a restriction or condition</w:t>
      </w:r>
      <w:r w:rsidR="00402B47" w:rsidRPr="00E86FDF">
        <w:rPr>
          <w:rFonts w:cs="Traditional Arabic"/>
          <w:lang w:bidi="ar-EG"/>
        </w:rPr>
        <w:t xml:space="preserve">. This represents an absolute Shar’iyah truth and </w:t>
      </w:r>
      <w:r w:rsidR="00A654F1" w:rsidRPr="00E86FDF">
        <w:rPr>
          <w:rFonts w:cs="Traditional Arabic"/>
          <w:lang w:bidi="ar-EG"/>
        </w:rPr>
        <w:t xml:space="preserve">before that, it reflects a compulsory rational necessity. </w:t>
      </w:r>
    </w:p>
    <w:p w14:paraId="6B712A0D" w14:textId="37DEBAF7" w:rsidR="002941AE" w:rsidRPr="00E86FDF" w:rsidRDefault="002941AE" w:rsidP="00774CE9">
      <w:pPr>
        <w:spacing w:after="0"/>
        <w:rPr>
          <w:rFonts w:cs="Traditional Arabic"/>
          <w:lang w:bidi="ar-EG"/>
        </w:rPr>
      </w:pPr>
    </w:p>
    <w:p w14:paraId="6B194162" w14:textId="77777777" w:rsidR="006332B5" w:rsidRPr="00E86FDF" w:rsidRDefault="00A654F1" w:rsidP="00D822DC">
      <w:pPr>
        <w:spacing w:after="0"/>
        <w:rPr>
          <w:rFonts w:cs="Traditional Arabic"/>
          <w:lang w:bidi="ar-EG"/>
        </w:rPr>
      </w:pPr>
      <w:r w:rsidRPr="00E86FDF">
        <w:rPr>
          <w:rFonts w:cs="Traditional Arabic"/>
          <w:b/>
          <w:bCs/>
          <w:lang w:bidi="ar-EG"/>
        </w:rPr>
        <w:t>(2)</w:t>
      </w:r>
      <w:r w:rsidRPr="00E86FDF">
        <w:rPr>
          <w:rFonts w:cs="Traditional Arabic"/>
          <w:lang w:bidi="ar-EG"/>
        </w:rPr>
        <w:t xml:space="preserve"> </w:t>
      </w:r>
      <w:r w:rsidR="00C20440" w:rsidRPr="00E86FDF">
        <w:rPr>
          <w:rFonts w:cs="Traditional Arabic"/>
          <w:lang w:bidi="ar-EG"/>
        </w:rPr>
        <w:t>This</w:t>
      </w:r>
      <w:r w:rsidR="004A1E9C" w:rsidRPr="00E86FDF">
        <w:rPr>
          <w:rFonts w:cs="Traditional Arabic"/>
          <w:lang w:bidi="ar-EG"/>
        </w:rPr>
        <w:t xml:space="preserve"> final </w:t>
      </w:r>
      <w:r w:rsidR="001839A4" w:rsidRPr="00E86FDF">
        <w:rPr>
          <w:rFonts w:cs="Traditional Arabic"/>
          <w:lang w:bidi="ar-EG"/>
        </w:rPr>
        <w:t xml:space="preserve">Ummah has been blessed with </w:t>
      </w:r>
      <w:r w:rsidR="005266FC" w:rsidRPr="00E86FDF">
        <w:rPr>
          <w:rFonts w:cs="Traditional Arabic"/>
          <w:lang w:bidi="ar-EG"/>
        </w:rPr>
        <w:t xml:space="preserve">a </w:t>
      </w:r>
      <w:r w:rsidR="001839A4" w:rsidRPr="00E86FDF">
        <w:rPr>
          <w:rFonts w:cs="Traditional Arabic"/>
          <w:lang w:bidi="ar-EG"/>
        </w:rPr>
        <w:t>mercy</w:t>
      </w:r>
      <w:r w:rsidR="00D822DC" w:rsidRPr="00E86FDF">
        <w:rPr>
          <w:rFonts w:cs="Traditional Arabic"/>
          <w:lang w:bidi="ar-EG"/>
        </w:rPr>
        <w:t xml:space="preserve">. </w:t>
      </w:r>
      <w:r w:rsidR="00F867CC" w:rsidRPr="00E86FDF">
        <w:rPr>
          <w:rFonts w:cs="Traditional Arabic"/>
          <w:lang w:bidi="ar-EG"/>
        </w:rPr>
        <w:t xml:space="preserve">It is from </w:t>
      </w:r>
      <w:r w:rsidR="00032712" w:rsidRPr="00E86FDF">
        <w:rPr>
          <w:rFonts w:cs="Traditional Arabic"/>
          <w:lang w:bidi="ar-EG"/>
        </w:rPr>
        <w:t>his</w:t>
      </w:r>
      <w:r w:rsidR="00F867CC" w:rsidRPr="00E86FDF">
        <w:rPr>
          <w:rFonts w:cs="Traditional Arabic"/>
          <w:lang w:bidi="ar-EG"/>
        </w:rPr>
        <w:t xml:space="preserve"> greatest attributes and virtues that Allah </w:t>
      </w:r>
      <w:r w:rsidR="00032712" w:rsidRPr="00E86FDF">
        <w:rPr>
          <w:rFonts w:cs="Traditional Arabic"/>
          <w:lang w:bidi="ar-EG"/>
        </w:rPr>
        <w:t xml:space="preserve">favoured him with </w:t>
      </w:r>
      <w:r w:rsidR="00915ED9" w:rsidRPr="00E86FDF">
        <w:rPr>
          <w:rFonts w:cs="Traditional Arabic"/>
          <w:lang w:bidi="ar-EG"/>
        </w:rPr>
        <w:t xml:space="preserve">the </w:t>
      </w:r>
      <w:r w:rsidR="00032712" w:rsidRPr="00E86FDF">
        <w:rPr>
          <w:rFonts w:cs="Traditional Arabic"/>
          <w:lang w:bidi="ar-EG"/>
        </w:rPr>
        <w:t xml:space="preserve">making </w:t>
      </w:r>
      <w:r w:rsidR="00915ED9" w:rsidRPr="00E86FDF">
        <w:rPr>
          <w:rFonts w:cs="Traditional Arabic"/>
          <w:lang w:bidi="ar-EG"/>
        </w:rPr>
        <w:t xml:space="preserve">of </w:t>
      </w:r>
      <w:r w:rsidR="00032712" w:rsidRPr="00E86FDF">
        <w:rPr>
          <w:rFonts w:cs="Traditional Arabic"/>
          <w:lang w:bidi="ar-EG"/>
        </w:rPr>
        <w:t>every Tayyib (good</w:t>
      </w:r>
      <w:r w:rsidR="00915ED9" w:rsidRPr="00E86FDF">
        <w:rPr>
          <w:rFonts w:cs="Traditional Arabic"/>
          <w:lang w:bidi="ar-EG"/>
        </w:rPr>
        <w:t xml:space="preserve"> / wholesome</w:t>
      </w:r>
      <w:r w:rsidR="00032712" w:rsidRPr="00E86FDF">
        <w:rPr>
          <w:rFonts w:cs="Traditional Arabic"/>
          <w:lang w:bidi="ar-EG"/>
        </w:rPr>
        <w:t xml:space="preserve"> thing)</w:t>
      </w:r>
      <w:r w:rsidR="00915ED9" w:rsidRPr="00E86FDF">
        <w:rPr>
          <w:rFonts w:cs="Traditional Arabic"/>
          <w:lang w:bidi="ar-EG"/>
        </w:rPr>
        <w:t xml:space="preserve"> Halal</w:t>
      </w:r>
      <w:r w:rsidR="009A3F0A" w:rsidRPr="00E86FDF">
        <w:rPr>
          <w:rFonts w:cs="Traditional Arabic"/>
          <w:lang w:bidi="ar-EG"/>
        </w:rPr>
        <w:t xml:space="preserve"> (permissible)</w:t>
      </w:r>
      <w:r w:rsidR="00915ED9" w:rsidRPr="00E86FDF">
        <w:rPr>
          <w:rFonts w:cs="Traditional Arabic"/>
          <w:lang w:bidi="ar-EG"/>
        </w:rPr>
        <w:t xml:space="preserve"> and making every Khabeeth (bad / unwholesome thing) Haram</w:t>
      </w:r>
      <w:r w:rsidR="009A3F0A" w:rsidRPr="00E86FDF">
        <w:rPr>
          <w:rFonts w:cs="Traditional Arabic"/>
          <w:lang w:bidi="ar-EG"/>
        </w:rPr>
        <w:t xml:space="preserve"> (prohibited). That </w:t>
      </w:r>
      <w:proofErr w:type="gramStart"/>
      <w:r w:rsidR="009A3F0A" w:rsidRPr="00E86FDF">
        <w:rPr>
          <w:rFonts w:cs="Traditional Arabic"/>
          <w:lang w:bidi="ar-EG"/>
        </w:rPr>
        <w:t>is in contrast to</w:t>
      </w:r>
      <w:proofErr w:type="gramEnd"/>
      <w:r w:rsidR="009A3F0A" w:rsidRPr="00E86FDF">
        <w:rPr>
          <w:rFonts w:cs="Traditional Arabic"/>
          <w:lang w:bidi="ar-EG"/>
        </w:rPr>
        <w:t xml:space="preserve"> the previous nations </w:t>
      </w:r>
      <w:r w:rsidR="00BE2CDA" w:rsidRPr="00E86FDF">
        <w:rPr>
          <w:rFonts w:cs="Traditional Arabic"/>
          <w:lang w:bidi="ar-EG"/>
        </w:rPr>
        <w:t>upon whom burdens were placed</w:t>
      </w:r>
      <w:r w:rsidR="00871F84" w:rsidRPr="00E86FDF">
        <w:rPr>
          <w:rFonts w:cs="Traditional Arabic"/>
          <w:lang w:bidi="ar-EG"/>
        </w:rPr>
        <w:t xml:space="preserve"> and chains placed</w:t>
      </w:r>
      <w:r w:rsidR="00BE2CDA" w:rsidRPr="00E86FDF">
        <w:rPr>
          <w:rFonts w:cs="Traditional Arabic"/>
          <w:lang w:bidi="ar-EG"/>
        </w:rPr>
        <w:t xml:space="preserve"> </w:t>
      </w:r>
      <w:r w:rsidR="00871F84" w:rsidRPr="00E86FDF">
        <w:rPr>
          <w:rFonts w:cs="Traditional Arabic"/>
          <w:lang w:bidi="ar-EG"/>
        </w:rPr>
        <w:t xml:space="preserve">around their necks. That is because </w:t>
      </w:r>
      <w:proofErr w:type="spellStart"/>
      <w:r w:rsidR="00B243DB" w:rsidRPr="00E86FDF">
        <w:rPr>
          <w:rFonts w:cs="Traditional Arabic"/>
          <w:lang w:bidi="ar-EG"/>
        </w:rPr>
        <w:t>Tayyibaat</w:t>
      </w:r>
      <w:proofErr w:type="spellEnd"/>
      <w:r w:rsidR="00B243DB" w:rsidRPr="00E86FDF">
        <w:rPr>
          <w:rFonts w:cs="Traditional Arabic"/>
          <w:lang w:bidi="ar-EG"/>
        </w:rPr>
        <w:t xml:space="preserve"> (good / wholesome things) were prohibited for them which had previously been Halal (permissible) </w:t>
      </w:r>
      <w:r w:rsidR="008056AA" w:rsidRPr="00E86FDF">
        <w:rPr>
          <w:rFonts w:cs="Traditional Arabic"/>
          <w:lang w:bidi="ar-EG"/>
        </w:rPr>
        <w:t xml:space="preserve">and then became Halal again after that in accordance </w:t>
      </w:r>
      <w:r w:rsidR="00020880" w:rsidRPr="00E86FDF">
        <w:rPr>
          <w:rFonts w:cs="Traditional Arabic"/>
          <w:lang w:bidi="ar-EG"/>
        </w:rPr>
        <w:t>with</w:t>
      </w:r>
      <w:r w:rsidR="008056AA" w:rsidRPr="00E86FDF">
        <w:rPr>
          <w:rFonts w:cs="Traditional Arabic"/>
          <w:lang w:bidi="ar-EG"/>
        </w:rPr>
        <w:t xml:space="preserve"> this final blessed Sharee’ah</w:t>
      </w:r>
      <w:r w:rsidR="00B01115" w:rsidRPr="00E86FDF">
        <w:rPr>
          <w:rFonts w:cs="Traditional Arabic"/>
          <w:lang w:bidi="ar-EG"/>
        </w:rPr>
        <w:t xml:space="preserve">, as stated in the Quranic text. </w:t>
      </w:r>
      <w:r w:rsidR="0061239C" w:rsidRPr="00E86FDF">
        <w:rPr>
          <w:rFonts w:cs="Traditional Arabic"/>
          <w:lang w:bidi="ar-EG"/>
        </w:rPr>
        <w:t xml:space="preserve">In addition, some of the </w:t>
      </w:r>
      <w:proofErr w:type="spellStart"/>
      <w:r w:rsidR="0061239C" w:rsidRPr="00E86FDF">
        <w:rPr>
          <w:rFonts w:cs="Traditional Arabic"/>
          <w:lang w:bidi="ar-EG"/>
        </w:rPr>
        <w:t>Khabaa’ith</w:t>
      </w:r>
      <w:proofErr w:type="spellEnd"/>
      <w:r w:rsidR="0061239C" w:rsidRPr="00E86FDF">
        <w:rPr>
          <w:rFonts w:cs="Traditional Arabic"/>
          <w:lang w:bidi="ar-EG"/>
        </w:rPr>
        <w:t xml:space="preserve"> (bad / unwholesome things) </w:t>
      </w:r>
      <w:r w:rsidR="00555E25" w:rsidRPr="00E86FDF">
        <w:rPr>
          <w:rFonts w:cs="Traditional Arabic"/>
          <w:lang w:bidi="ar-EG"/>
        </w:rPr>
        <w:t xml:space="preserve">were permitted for them which brought </w:t>
      </w:r>
      <w:r w:rsidR="00020880" w:rsidRPr="00E86FDF">
        <w:rPr>
          <w:rFonts w:cs="Traditional Arabic"/>
          <w:lang w:bidi="ar-EG"/>
        </w:rPr>
        <w:t xml:space="preserve">bad consequences for them. That is </w:t>
      </w:r>
      <w:r w:rsidR="009244B6" w:rsidRPr="00E86FDF">
        <w:rPr>
          <w:rFonts w:cs="Traditional Arabic"/>
          <w:lang w:bidi="ar-EG"/>
        </w:rPr>
        <w:t xml:space="preserve">evident </w:t>
      </w:r>
      <w:r w:rsidR="00A76910" w:rsidRPr="00E86FDF">
        <w:rPr>
          <w:rFonts w:cs="Traditional Arabic"/>
          <w:lang w:bidi="ar-EG"/>
        </w:rPr>
        <w:t>from</w:t>
      </w:r>
      <w:r w:rsidR="009244B6" w:rsidRPr="00E86FDF">
        <w:rPr>
          <w:rFonts w:cs="Traditional Arabic"/>
          <w:lang w:bidi="ar-EG"/>
        </w:rPr>
        <w:t xml:space="preserve"> the legal legitimacy </w:t>
      </w:r>
      <w:r w:rsidR="00A76910" w:rsidRPr="00E86FDF">
        <w:rPr>
          <w:rFonts w:cs="Traditional Arabic"/>
          <w:lang w:bidi="ar-EG"/>
        </w:rPr>
        <w:t>of the</w:t>
      </w:r>
      <w:r w:rsidR="009244B6" w:rsidRPr="00E86FDF">
        <w:rPr>
          <w:rFonts w:cs="Traditional Arabic"/>
          <w:lang w:bidi="ar-EG"/>
        </w:rPr>
        <w:t xml:space="preserve"> “</w:t>
      </w:r>
      <w:r w:rsidR="00841E7F" w:rsidRPr="00E86FDF">
        <w:rPr>
          <w:rFonts w:cs="Traditional Arabic"/>
          <w:b/>
          <w:bCs/>
          <w:lang w:bidi="ar-EG"/>
        </w:rPr>
        <w:t>Her</w:t>
      </w:r>
      <w:r w:rsidR="00475E8F" w:rsidRPr="00E86FDF">
        <w:rPr>
          <w:rFonts w:cs="Traditional Arabic"/>
          <w:b/>
          <w:bCs/>
          <w:lang w:bidi="ar-EG"/>
        </w:rPr>
        <w:t>editary Monarchy</w:t>
      </w:r>
      <w:r w:rsidR="00475E8F" w:rsidRPr="00E86FDF">
        <w:rPr>
          <w:rFonts w:cs="Traditional Arabic"/>
          <w:lang w:bidi="ar-EG"/>
        </w:rPr>
        <w:t xml:space="preserve">” </w:t>
      </w:r>
      <w:r w:rsidR="00A76910" w:rsidRPr="00E86FDF">
        <w:rPr>
          <w:rFonts w:cs="Traditional Arabic"/>
          <w:lang w:bidi="ar-EG"/>
        </w:rPr>
        <w:t xml:space="preserve">provided to </w:t>
      </w:r>
      <w:r w:rsidR="00475E8F" w:rsidRPr="00E86FDF">
        <w:rPr>
          <w:rFonts w:cs="Traditional Arabic"/>
          <w:lang w:bidi="ar-EG"/>
        </w:rPr>
        <w:t xml:space="preserve">Bani </w:t>
      </w:r>
      <w:r w:rsidR="00A76910" w:rsidRPr="00E86FDF">
        <w:rPr>
          <w:rFonts w:cs="Traditional Arabic"/>
          <w:lang w:bidi="ar-EG"/>
        </w:rPr>
        <w:t xml:space="preserve">Isra’eel. Such a system </w:t>
      </w:r>
      <w:r w:rsidR="00276E18" w:rsidRPr="00E86FDF">
        <w:rPr>
          <w:rFonts w:cs="Traditional Arabic"/>
          <w:lang w:bidi="ar-EG"/>
        </w:rPr>
        <w:t xml:space="preserve">is </w:t>
      </w:r>
      <w:r w:rsidR="00734B35" w:rsidRPr="00E86FDF">
        <w:rPr>
          <w:rFonts w:cs="Traditional Arabic"/>
          <w:lang w:bidi="ar-EG"/>
        </w:rPr>
        <w:t>abominable and Khabeeth (unpleasant)</w:t>
      </w:r>
      <w:r w:rsidR="00640F4A" w:rsidRPr="00E86FDF">
        <w:rPr>
          <w:rFonts w:cs="Traditional Arabic"/>
          <w:lang w:bidi="ar-EG"/>
        </w:rPr>
        <w:t xml:space="preserve"> and it may have been the key to the </w:t>
      </w:r>
      <w:r w:rsidR="006C5AC4" w:rsidRPr="00E86FDF">
        <w:rPr>
          <w:rFonts w:cs="Traditional Arabic"/>
          <w:lang w:bidi="ar-EG"/>
        </w:rPr>
        <w:t>perishing</w:t>
      </w:r>
      <w:r w:rsidR="00640F4A" w:rsidRPr="00E86FDF">
        <w:rPr>
          <w:rFonts w:cs="Traditional Arabic"/>
          <w:lang w:bidi="ar-EG"/>
        </w:rPr>
        <w:t xml:space="preserve"> of </w:t>
      </w:r>
      <w:r w:rsidR="006C5AC4" w:rsidRPr="00E86FDF">
        <w:rPr>
          <w:rFonts w:cs="Traditional Arabic"/>
          <w:lang w:bidi="ar-EG"/>
        </w:rPr>
        <w:t xml:space="preserve">Bani Isra’eel </w:t>
      </w:r>
      <w:r w:rsidR="00447CC8" w:rsidRPr="00E86FDF">
        <w:rPr>
          <w:rFonts w:cs="Traditional Arabic"/>
          <w:lang w:bidi="ar-EG"/>
        </w:rPr>
        <w:t>and their destruction</w:t>
      </w:r>
      <w:r w:rsidR="006332B5" w:rsidRPr="00E86FDF">
        <w:rPr>
          <w:rFonts w:cs="Traditional Arabic"/>
          <w:lang w:bidi="ar-EG"/>
        </w:rPr>
        <w:t xml:space="preserve"> (</w:t>
      </w:r>
      <w:r w:rsidR="00447CC8" w:rsidRPr="00E86FDF">
        <w:rPr>
          <w:rFonts w:cs="Traditional Arabic"/>
          <w:lang w:bidi="ar-EG"/>
        </w:rPr>
        <w:t>as will be discussed after a few sections</w:t>
      </w:r>
      <w:r w:rsidR="006332B5" w:rsidRPr="00E86FDF">
        <w:rPr>
          <w:rFonts w:cs="Traditional Arabic"/>
          <w:lang w:bidi="ar-EG"/>
        </w:rPr>
        <w:t>), in line with the speech of the Messenger (saw) when he said:</w:t>
      </w:r>
    </w:p>
    <w:p w14:paraId="4847EC23" w14:textId="77777777" w:rsidR="006332B5" w:rsidRPr="00E86FDF" w:rsidRDefault="006332B5" w:rsidP="00D822DC">
      <w:pPr>
        <w:spacing w:after="0"/>
        <w:rPr>
          <w:rFonts w:cs="Traditional Arabic"/>
          <w:lang w:bidi="ar-EG"/>
        </w:rPr>
      </w:pPr>
    </w:p>
    <w:p w14:paraId="61194B4D" w14:textId="5F7F11DF" w:rsidR="002941AE" w:rsidRPr="00E86FDF" w:rsidRDefault="00146884" w:rsidP="00D822DC">
      <w:pPr>
        <w:spacing w:after="0"/>
        <w:rPr>
          <w:rFonts w:cs="Traditional Arabic"/>
          <w:sz w:val="32"/>
          <w:szCs w:val="32"/>
          <w:rtl/>
          <w:lang w:bidi="ar-EG"/>
        </w:rPr>
      </w:pPr>
      <w:r w:rsidRPr="00E86FDF">
        <w:rPr>
          <w:rFonts w:cs="Traditional Arabic"/>
          <w:sz w:val="32"/>
          <w:szCs w:val="32"/>
          <w:rtl/>
          <w:lang w:bidi="ar-EG"/>
        </w:rPr>
        <w:t xml:space="preserve">فإنَّما أَهْلَكَ الَّذينَ مِنْ قَبْلِكُمْ كَثْرَةُ </w:t>
      </w:r>
      <w:r w:rsidR="001E1280" w:rsidRPr="00E86FDF">
        <w:rPr>
          <w:rFonts w:cs="Traditional Arabic"/>
          <w:sz w:val="32"/>
          <w:szCs w:val="32"/>
          <w:rtl/>
          <w:lang w:bidi="ar-EG"/>
        </w:rPr>
        <w:t>سُؤَاله</w:t>
      </w:r>
      <w:r w:rsidR="00975D09" w:rsidRPr="00E86FDF">
        <w:rPr>
          <w:rFonts w:cs="Traditional Arabic"/>
          <w:sz w:val="32"/>
          <w:szCs w:val="32"/>
          <w:rtl/>
          <w:lang w:bidi="ar-EG"/>
        </w:rPr>
        <w:t>ِ</w:t>
      </w:r>
      <w:r w:rsidR="001E1280" w:rsidRPr="00E86FDF">
        <w:rPr>
          <w:rFonts w:cs="Traditional Arabic"/>
          <w:sz w:val="32"/>
          <w:szCs w:val="32"/>
          <w:rtl/>
          <w:lang w:bidi="ar-EG"/>
        </w:rPr>
        <w:t>م</w:t>
      </w:r>
      <w:r w:rsidR="00975D09" w:rsidRPr="00E86FDF">
        <w:rPr>
          <w:rFonts w:cs="Traditional Arabic"/>
          <w:sz w:val="32"/>
          <w:szCs w:val="32"/>
          <w:rtl/>
          <w:lang w:bidi="ar-EG"/>
        </w:rPr>
        <w:t>ْ</w:t>
      </w:r>
      <w:r w:rsidR="001E1280" w:rsidRPr="00E86FDF">
        <w:rPr>
          <w:rFonts w:cs="Traditional Arabic"/>
          <w:sz w:val="32"/>
          <w:szCs w:val="32"/>
          <w:rtl/>
          <w:lang w:bidi="ar-EG"/>
        </w:rPr>
        <w:t xml:space="preserve"> </w:t>
      </w:r>
      <w:r w:rsidRPr="00E86FDF">
        <w:rPr>
          <w:rFonts w:cs="Traditional Arabic"/>
          <w:sz w:val="32"/>
          <w:szCs w:val="32"/>
          <w:rtl/>
          <w:lang w:bidi="ar-EG"/>
        </w:rPr>
        <w:t>واخْتلاُفُهُمْ على أَنْبِيَائِهِمْ</w:t>
      </w:r>
    </w:p>
    <w:p w14:paraId="232A3787" w14:textId="30826EEB" w:rsidR="002941AE" w:rsidRPr="00E86FDF" w:rsidRDefault="00823D28" w:rsidP="00774CE9">
      <w:pPr>
        <w:spacing w:after="0"/>
        <w:rPr>
          <w:rFonts w:cs="Traditional Arabic"/>
          <w:lang w:bidi="ar-EG"/>
        </w:rPr>
      </w:pPr>
      <w:r w:rsidRPr="00E86FDF">
        <w:rPr>
          <w:rFonts w:cs="Traditional Arabic"/>
          <w:lang w:bidi="ar-EG"/>
        </w:rPr>
        <w:t xml:space="preserve">Verily, it was only the excessive questioning and their disagreeing with their Prophets that destroyed </w:t>
      </w:r>
      <w:r w:rsidR="00793177" w:rsidRPr="00E86FDF">
        <w:rPr>
          <w:rFonts w:cs="Traditional Arabic"/>
          <w:lang w:bidi="ar-EG"/>
        </w:rPr>
        <w:t>those (nations) that came</w:t>
      </w:r>
      <w:r w:rsidRPr="00E86FDF">
        <w:rPr>
          <w:rFonts w:cs="Traditional Arabic"/>
          <w:lang w:bidi="ar-EG"/>
        </w:rPr>
        <w:t xml:space="preserve"> before you</w:t>
      </w:r>
      <w:r w:rsidR="00793177" w:rsidRPr="00E86FDF">
        <w:rPr>
          <w:rFonts w:cs="Traditional Arabic"/>
          <w:lang w:bidi="ar-EG"/>
        </w:rPr>
        <w:t>.</w:t>
      </w:r>
    </w:p>
    <w:p w14:paraId="16E5F621" w14:textId="0F2011C7" w:rsidR="00793177" w:rsidRPr="00E86FDF" w:rsidRDefault="00793177" w:rsidP="00774CE9">
      <w:pPr>
        <w:spacing w:after="0"/>
        <w:rPr>
          <w:rFonts w:cs="Traditional Arabic"/>
          <w:lang w:bidi="ar-EG"/>
        </w:rPr>
      </w:pPr>
    </w:p>
    <w:p w14:paraId="5C56C533" w14:textId="40A8137B" w:rsidR="00793177" w:rsidRPr="00E86FDF" w:rsidRDefault="00793177" w:rsidP="00793177">
      <w:pPr>
        <w:spacing w:after="0"/>
        <w:rPr>
          <w:rFonts w:cs="Traditional Arabic"/>
          <w:lang w:bidi="ar-EG"/>
        </w:rPr>
      </w:pPr>
      <w:r w:rsidRPr="00E86FDF">
        <w:rPr>
          <w:rFonts w:cs="Traditional Arabic"/>
          <w:lang w:bidi="ar-EG"/>
        </w:rPr>
        <w:t xml:space="preserve">- </w:t>
      </w:r>
      <w:r w:rsidR="00E229DB" w:rsidRPr="00E86FDF">
        <w:rPr>
          <w:rFonts w:cs="Traditional Arabic"/>
          <w:lang w:bidi="ar-EG"/>
        </w:rPr>
        <w:t xml:space="preserve">This </w:t>
      </w:r>
      <w:r w:rsidR="00924808" w:rsidRPr="00E86FDF">
        <w:rPr>
          <w:rFonts w:cs="Traditional Arabic"/>
          <w:lang w:bidi="ar-EG"/>
        </w:rPr>
        <w:t>was recorded in “</w:t>
      </w:r>
      <w:r w:rsidR="00924808" w:rsidRPr="00E86FDF">
        <w:rPr>
          <w:rFonts w:cs="Traditional Arabic"/>
          <w:b/>
          <w:bCs/>
          <w:lang w:bidi="ar-EG"/>
        </w:rPr>
        <w:t>Al-Jami’ As-</w:t>
      </w:r>
      <w:proofErr w:type="spellStart"/>
      <w:r w:rsidR="00924808" w:rsidRPr="00E86FDF">
        <w:rPr>
          <w:rFonts w:cs="Traditional Arabic"/>
          <w:b/>
          <w:bCs/>
          <w:lang w:bidi="ar-EG"/>
        </w:rPr>
        <w:t>Saghir</w:t>
      </w:r>
      <w:proofErr w:type="spellEnd"/>
      <w:r w:rsidR="00924808" w:rsidRPr="00E86FDF">
        <w:rPr>
          <w:rFonts w:cs="Traditional Arabic"/>
          <w:b/>
          <w:bCs/>
          <w:lang w:bidi="ar-EG"/>
        </w:rPr>
        <w:t xml:space="preserve"> Al-</w:t>
      </w:r>
      <w:proofErr w:type="spellStart"/>
      <w:r w:rsidR="00924808" w:rsidRPr="00E86FDF">
        <w:rPr>
          <w:rFonts w:cs="Traditional Arabic"/>
          <w:b/>
          <w:bCs/>
          <w:lang w:bidi="ar-EG"/>
        </w:rPr>
        <w:t>Mukhtasar</w:t>
      </w:r>
      <w:proofErr w:type="spellEnd"/>
      <w:r w:rsidR="00924808" w:rsidRPr="00E86FDF">
        <w:rPr>
          <w:rFonts w:cs="Traditional Arabic"/>
          <w:lang w:bidi="ar-EG"/>
        </w:rPr>
        <w:t>” of Imam Al-Bukhari:</w:t>
      </w:r>
      <w:r w:rsidR="00622A29" w:rsidRPr="00E86FDF">
        <w:rPr>
          <w:rFonts w:cs="Traditional Arabic"/>
          <w:lang w:bidi="ar-EG"/>
        </w:rPr>
        <w:t xml:space="preserve"> [</w:t>
      </w:r>
      <w:proofErr w:type="spellStart"/>
      <w:r w:rsidR="00622A29" w:rsidRPr="00E86FDF">
        <w:rPr>
          <w:rFonts w:cs="Traditional Arabic"/>
          <w:lang w:bidi="ar-EG"/>
        </w:rPr>
        <w:t>Isma’eel</w:t>
      </w:r>
      <w:proofErr w:type="spellEnd"/>
      <w:r w:rsidR="00622A29" w:rsidRPr="00E86FDF">
        <w:rPr>
          <w:rFonts w:cs="Traditional Arabic"/>
          <w:lang w:bidi="ar-EG"/>
        </w:rPr>
        <w:t xml:space="preserve"> related to us</w:t>
      </w:r>
      <w:r w:rsidR="00B679CC" w:rsidRPr="00E86FDF">
        <w:rPr>
          <w:rFonts w:cs="Traditional Arabic"/>
          <w:lang w:bidi="ar-EG"/>
        </w:rPr>
        <w:t xml:space="preserve"> from Malik, from Abu Az</w:t>
      </w:r>
      <w:r w:rsidR="009C2C19" w:rsidRPr="00E86FDF">
        <w:rPr>
          <w:rFonts w:cs="Traditional Arabic"/>
          <w:lang w:bidi="ar-EG"/>
        </w:rPr>
        <w:t>-</w:t>
      </w:r>
      <w:proofErr w:type="spellStart"/>
      <w:r w:rsidR="009C2C19" w:rsidRPr="00E86FDF">
        <w:rPr>
          <w:rFonts w:cs="Traditional Arabic"/>
          <w:lang w:bidi="ar-EG"/>
        </w:rPr>
        <w:t>Zannad</w:t>
      </w:r>
      <w:proofErr w:type="spellEnd"/>
      <w:r w:rsidR="009C2C19" w:rsidRPr="00E86FDF">
        <w:rPr>
          <w:rFonts w:cs="Traditional Arabic"/>
          <w:lang w:bidi="ar-EG"/>
        </w:rPr>
        <w:t>, from Al-</w:t>
      </w:r>
      <w:proofErr w:type="spellStart"/>
      <w:r w:rsidR="009C2C19" w:rsidRPr="00E86FDF">
        <w:rPr>
          <w:rFonts w:cs="Traditional Arabic"/>
          <w:lang w:bidi="ar-EG"/>
        </w:rPr>
        <w:t>A’araj</w:t>
      </w:r>
      <w:proofErr w:type="spellEnd"/>
      <w:r w:rsidR="009C2C19" w:rsidRPr="00E86FDF">
        <w:rPr>
          <w:rFonts w:cs="Traditional Arabic"/>
          <w:lang w:bidi="ar-EG"/>
        </w:rPr>
        <w:t>, from Abu Hurairah, from the Prophet (saw), who said:</w:t>
      </w:r>
    </w:p>
    <w:p w14:paraId="0B001B4C" w14:textId="1E23DC46" w:rsidR="009C2C19" w:rsidRPr="00E86FDF" w:rsidRDefault="009C2C19" w:rsidP="00793177">
      <w:pPr>
        <w:spacing w:after="0"/>
        <w:rPr>
          <w:rFonts w:cs="Traditional Arabic"/>
          <w:lang w:bidi="ar-EG"/>
        </w:rPr>
      </w:pPr>
    </w:p>
    <w:p w14:paraId="60C61C9B" w14:textId="19A02E24" w:rsidR="009C2C19" w:rsidRPr="00E86FDF" w:rsidRDefault="008B5AAB" w:rsidP="00793177">
      <w:pPr>
        <w:spacing w:after="0"/>
        <w:rPr>
          <w:rFonts w:cs="Traditional Arabic"/>
          <w:sz w:val="32"/>
          <w:szCs w:val="32"/>
          <w:rtl/>
          <w:lang w:bidi="ar-EG"/>
        </w:rPr>
      </w:pPr>
      <w:r w:rsidRPr="00E86FDF">
        <w:rPr>
          <w:rFonts w:cs="Traditional Arabic"/>
          <w:sz w:val="32"/>
          <w:szCs w:val="32"/>
          <w:rtl/>
          <w:lang w:bidi="ar-EG"/>
        </w:rPr>
        <w:t>دَعُونِي مَا تَرَكْتُكُمْ، إِنَّمَا هَلَكَ مَنْ كَانَ قَبْلَكُمْ بِسُؤَالِهِمْ وَاخْتِلاَفِهِمْ عَلَى أَنْبِيَائِهِمْ، فَإِذَا نَهَيْتُكُمْ عَنْ شَىْءٍ فَاجْتَنِبُوهُ، وَإِذَا أَمَرْتُكُمْ بِأَمْرٍ فَأْتُوا مِنْهُ مَا اسْتَطَعْتُمْ</w:t>
      </w:r>
    </w:p>
    <w:p w14:paraId="404D5D25" w14:textId="48526178" w:rsidR="00622A29" w:rsidRPr="00E86FDF" w:rsidRDefault="007446C6" w:rsidP="00793177">
      <w:pPr>
        <w:spacing w:after="0"/>
        <w:rPr>
          <w:rFonts w:cs="Traditional Arabic"/>
          <w:b/>
          <w:bCs/>
          <w:lang w:bidi="ar-EG"/>
        </w:rPr>
      </w:pPr>
      <w:r w:rsidRPr="00E86FDF">
        <w:rPr>
          <w:rFonts w:cs="Traditional Arabic"/>
          <w:b/>
          <w:bCs/>
          <w:lang w:bidi="ar-EG"/>
        </w:rPr>
        <w:t xml:space="preserve">Leave me </w:t>
      </w:r>
      <w:r w:rsidR="00D91C00" w:rsidRPr="00E86FDF">
        <w:rPr>
          <w:rFonts w:cs="Traditional Arabic"/>
          <w:b/>
          <w:bCs/>
          <w:lang w:bidi="ar-EG"/>
        </w:rPr>
        <w:t xml:space="preserve">in respect to what </w:t>
      </w:r>
      <w:r w:rsidRPr="00E86FDF">
        <w:rPr>
          <w:rFonts w:cs="Traditional Arabic"/>
          <w:b/>
          <w:bCs/>
          <w:lang w:bidi="ar-EG"/>
        </w:rPr>
        <w:t xml:space="preserve">I have left </w:t>
      </w:r>
      <w:r w:rsidR="00D91C00" w:rsidRPr="00E86FDF">
        <w:rPr>
          <w:rFonts w:cs="Traditional Arabic"/>
          <w:b/>
          <w:bCs/>
          <w:lang w:bidi="ar-EG"/>
        </w:rPr>
        <w:t xml:space="preserve">from </w:t>
      </w:r>
      <w:r w:rsidRPr="00E86FDF">
        <w:rPr>
          <w:rFonts w:cs="Traditional Arabic"/>
          <w:b/>
          <w:bCs/>
          <w:lang w:bidi="ar-EG"/>
        </w:rPr>
        <w:t xml:space="preserve">you, </w:t>
      </w:r>
      <w:r w:rsidR="00D91C00" w:rsidRPr="00E86FDF">
        <w:rPr>
          <w:rFonts w:cs="Traditional Arabic"/>
          <w:b/>
          <w:bCs/>
          <w:lang w:bidi="ar-EG"/>
        </w:rPr>
        <w:t>as</w:t>
      </w:r>
      <w:r w:rsidRPr="00E86FDF">
        <w:rPr>
          <w:rFonts w:cs="Traditional Arabic"/>
          <w:b/>
          <w:bCs/>
          <w:lang w:bidi="ar-EG"/>
        </w:rPr>
        <w:t xml:space="preserve"> the people who </w:t>
      </w:r>
      <w:r w:rsidR="00D91C00" w:rsidRPr="00E86FDF">
        <w:rPr>
          <w:rFonts w:cs="Traditional Arabic"/>
          <w:b/>
          <w:bCs/>
          <w:lang w:bidi="ar-EG"/>
        </w:rPr>
        <w:t xml:space="preserve">came </w:t>
      </w:r>
      <w:r w:rsidRPr="00E86FDF">
        <w:rPr>
          <w:rFonts w:cs="Traditional Arabic"/>
          <w:b/>
          <w:bCs/>
          <w:lang w:bidi="ar-EG"/>
        </w:rPr>
        <w:t xml:space="preserve">before you were ruined because of their </w:t>
      </w:r>
      <w:r w:rsidR="006A5690" w:rsidRPr="00E86FDF">
        <w:rPr>
          <w:rFonts w:cs="Traditional Arabic"/>
          <w:b/>
          <w:bCs/>
          <w:lang w:bidi="ar-EG"/>
        </w:rPr>
        <w:t xml:space="preserve">excessive </w:t>
      </w:r>
      <w:r w:rsidRPr="00E86FDF">
        <w:rPr>
          <w:rFonts w:cs="Traditional Arabic"/>
          <w:b/>
          <w:bCs/>
          <w:lang w:bidi="ar-EG"/>
        </w:rPr>
        <w:t>question</w:t>
      </w:r>
      <w:r w:rsidR="006A5690" w:rsidRPr="00E86FDF">
        <w:rPr>
          <w:rFonts w:cs="Traditional Arabic"/>
          <w:b/>
          <w:bCs/>
          <w:lang w:bidi="ar-EG"/>
        </w:rPr>
        <w:t>ing</w:t>
      </w:r>
      <w:r w:rsidRPr="00E86FDF">
        <w:rPr>
          <w:rFonts w:cs="Traditional Arabic"/>
          <w:b/>
          <w:bCs/>
          <w:lang w:bidi="ar-EG"/>
        </w:rPr>
        <w:t xml:space="preserve"> and their </w:t>
      </w:r>
      <w:r w:rsidR="006A5690" w:rsidRPr="00E86FDF">
        <w:rPr>
          <w:rFonts w:cs="Traditional Arabic"/>
          <w:b/>
          <w:bCs/>
          <w:lang w:bidi="ar-EG"/>
        </w:rPr>
        <w:t>disagreeing with</w:t>
      </w:r>
      <w:r w:rsidRPr="00E86FDF">
        <w:rPr>
          <w:rFonts w:cs="Traditional Arabic"/>
          <w:b/>
          <w:bCs/>
          <w:lang w:bidi="ar-EG"/>
        </w:rPr>
        <w:t xml:space="preserve"> their </w:t>
      </w:r>
      <w:r w:rsidR="006A5690" w:rsidRPr="00E86FDF">
        <w:rPr>
          <w:rFonts w:cs="Traditional Arabic"/>
          <w:b/>
          <w:bCs/>
          <w:lang w:bidi="ar-EG"/>
        </w:rPr>
        <w:t>P</w:t>
      </w:r>
      <w:r w:rsidRPr="00E86FDF">
        <w:rPr>
          <w:rFonts w:cs="Traditional Arabic"/>
          <w:b/>
          <w:bCs/>
          <w:lang w:bidi="ar-EG"/>
        </w:rPr>
        <w:t xml:space="preserve">rophets. So, if I forbid you to do something, </w:t>
      </w:r>
      <w:r w:rsidR="00350393" w:rsidRPr="00E86FDF">
        <w:rPr>
          <w:rFonts w:cs="Traditional Arabic"/>
          <w:b/>
          <w:bCs/>
          <w:lang w:bidi="ar-EG"/>
        </w:rPr>
        <w:t>avoid</w:t>
      </w:r>
      <w:r w:rsidRPr="00E86FDF">
        <w:rPr>
          <w:rFonts w:cs="Traditional Arabic"/>
          <w:b/>
          <w:bCs/>
          <w:lang w:bidi="ar-EG"/>
        </w:rPr>
        <w:t xml:space="preserve"> it. And if I order you to do something, then do of it as much as you </w:t>
      </w:r>
      <w:r w:rsidR="00915089" w:rsidRPr="00E86FDF">
        <w:rPr>
          <w:rFonts w:cs="Traditional Arabic"/>
          <w:b/>
          <w:bCs/>
          <w:lang w:bidi="ar-EG"/>
        </w:rPr>
        <w:t xml:space="preserve">are can. </w:t>
      </w:r>
    </w:p>
    <w:p w14:paraId="1B720194" w14:textId="7FB33B17" w:rsidR="00ED521F" w:rsidRPr="00E86FDF" w:rsidRDefault="00ED521F" w:rsidP="00793177">
      <w:pPr>
        <w:spacing w:after="0"/>
        <w:rPr>
          <w:rFonts w:cs="Traditional Arabic"/>
          <w:lang w:bidi="ar-EG"/>
        </w:rPr>
      </w:pPr>
    </w:p>
    <w:p w14:paraId="19EEE7A1" w14:textId="6B04A4BF" w:rsidR="00ED521F" w:rsidRPr="00E86FDF" w:rsidRDefault="00706DE7" w:rsidP="00793177">
      <w:pPr>
        <w:spacing w:after="0"/>
        <w:rPr>
          <w:rFonts w:cs="Traditional Arabic"/>
          <w:lang w:bidi="ar-EG"/>
        </w:rPr>
      </w:pPr>
      <w:r w:rsidRPr="00E86FDF">
        <w:rPr>
          <w:rFonts w:cs="Traditional Arabic"/>
          <w:lang w:bidi="ar-EG"/>
        </w:rPr>
        <w:t>This Isnad (chain of transmission) is as Sahih (authentic) as the su</w:t>
      </w:r>
      <w:r w:rsidR="0023777E" w:rsidRPr="00E86FDF">
        <w:rPr>
          <w:rFonts w:cs="Traditional Arabic"/>
          <w:lang w:bidi="ar-EG"/>
        </w:rPr>
        <w:t xml:space="preserve">n, indeed it </w:t>
      </w:r>
      <w:r w:rsidR="001C0F40" w:rsidRPr="00E86FDF">
        <w:rPr>
          <w:rFonts w:cs="Traditional Arabic"/>
          <w:lang w:bidi="ar-EG"/>
        </w:rPr>
        <w:t>represents</w:t>
      </w:r>
      <w:r w:rsidR="0023777E" w:rsidRPr="00E86FDF">
        <w:rPr>
          <w:rFonts w:cs="Traditional Arabic"/>
          <w:lang w:bidi="ar-EG"/>
        </w:rPr>
        <w:t xml:space="preserve"> the “</w:t>
      </w:r>
      <w:proofErr w:type="spellStart"/>
      <w:r w:rsidR="0023777E" w:rsidRPr="00E86FDF">
        <w:rPr>
          <w:rFonts w:cs="Traditional Arabic"/>
          <w:lang w:bidi="ar-EG"/>
        </w:rPr>
        <w:t>Silsilah</w:t>
      </w:r>
      <w:proofErr w:type="spellEnd"/>
      <w:r w:rsidR="0023777E" w:rsidRPr="00E86FDF">
        <w:rPr>
          <w:rFonts w:cs="Traditional Arabic"/>
          <w:lang w:bidi="ar-EG"/>
        </w:rPr>
        <w:t xml:space="preserve"> </w:t>
      </w:r>
      <w:proofErr w:type="spellStart"/>
      <w:r w:rsidR="0023777E" w:rsidRPr="00E86FDF">
        <w:rPr>
          <w:rFonts w:cs="Traditional Arabic"/>
          <w:lang w:bidi="ar-EG"/>
        </w:rPr>
        <w:t>Adh-Dha</w:t>
      </w:r>
      <w:r w:rsidR="001C0F40" w:rsidRPr="00E86FDF">
        <w:rPr>
          <w:rFonts w:cs="Traditional Arabic"/>
          <w:lang w:bidi="ar-EG"/>
        </w:rPr>
        <w:t>ha</w:t>
      </w:r>
      <w:r w:rsidR="0023777E" w:rsidRPr="00E86FDF">
        <w:rPr>
          <w:rFonts w:cs="Traditional Arabic"/>
          <w:lang w:bidi="ar-EG"/>
        </w:rPr>
        <w:t>biyah</w:t>
      </w:r>
      <w:proofErr w:type="spellEnd"/>
      <w:r w:rsidR="0023777E" w:rsidRPr="00E86FDF">
        <w:rPr>
          <w:rFonts w:cs="Traditional Arabic"/>
          <w:lang w:bidi="ar-EG"/>
        </w:rPr>
        <w:t xml:space="preserve">” </w:t>
      </w:r>
      <w:r w:rsidR="001C0F40" w:rsidRPr="00E86FDF">
        <w:rPr>
          <w:rFonts w:cs="Traditional Arabic"/>
          <w:lang w:bidi="ar-EG"/>
        </w:rPr>
        <w:t xml:space="preserve">(Golden chain) from among the chains of transmission of Abu Hurairah. </w:t>
      </w:r>
      <w:r w:rsidR="0008395B" w:rsidRPr="00E86FDF">
        <w:rPr>
          <w:rFonts w:cs="Traditional Arabic"/>
          <w:lang w:bidi="ar-EG"/>
        </w:rPr>
        <w:t>In “</w:t>
      </w:r>
      <w:r w:rsidR="0008395B" w:rsidRPr="00E86FDF">
        <w:rPr>
          <w:rFonts w:cs="Traditional Arabic"/>
          <w:b/>
          <w:bCs/>
          <w:lang w:bidi="ar-EG"/>
        </w:rPr>
        <w:t>Sahih Muslim</w:t>
      </w:r>
      <w:r w:rsidR="0008395B" w:rsidRPr="00E86FDF">
        <w:rPr>
          <w:rFonts w:cs="Traditional Arabic"/>
          <w:lang w:bidi="ar-EG"/>
        </w:rPr>
        <w:t>” it came with the wording:</w:t>
      </w:r>
    </w:p>
    <w:p w14:paraId="2C311A58" w14:textId="72CC5C2F" w:rsidR="0008395B" w:rsidRPr="00E86FDF" w:rsidRDefault="0008395B" w:rsidP="00793177">
      <w:pPr>
        <w:spacing w:after="0"/>
        <w:rPr>
          <w:rFonts w:cs="Traditional Arabic"/>
          <w:lang w:bidi="ar-EG"/>
        </w:rPr>
      </w:pPr>
    </w:p>
    <w:p w14:paraId="24F97C73" w14:textId="014DE43F" w:rsidR="0008395B" w:rsidRPr="00E86FDF" w:rsidRDefault="00960A16" w:rsidP="00793177">
      <w:pPr>
        <w:spacing w:after="0"/>
        <w:rPr>
          <w:rFonts w:cs="Traditional Arabic"/>
          <w:sz w:val="32"/>
          <w:szCs w:val="32"/>
          <w:rtl/>
          <w:lang w:bidi="ar-EG"/>
        </w:rPr>
      </w:pPr>
      <w:r w:rsidRPr="00E86FDF">
        <w:rPr>
          <w:rFonts w:cs="Traditional Arabic"/>
          <w:sz w:val="32"/>
          <w:szCs w:val="32"/>
          <w:rtl/>
          <w:lang w:bidi="ar-EG"/>
        </w:rPr>
        <w:t>مَا نَهَيْتُكُمْ عَنْهُ فَاجْتَنِبُوهُ وَمَا أَمَرْتُكُمْ بِهِ فَافْعَلُوا مِنْهُ مَا اسْتَطَعْتُمْ فَإِنَّمَا أَهْلَكَ الَّذِينَ مِنْ قَبْلِكُمْ كَثْرَةُ مَسَائِلِهِمْ وَاخْتِلاَفُهُمْ عَلَى أَنْبِيَائِهِمْ</w:t>
      </w:r>
    </w:p>
    <w:p w14:paraId="0F634DDC" w14:textId="0F6FC9E4" w:rsidR="0008395B" w:rsidRPr="00E86FDF" w:rsidRDefault="00BB63FF" w:rsidP="00793177">
      <w:pPr>
        <w:spacing w:after="0"/>
        <w:rPr>
          <w:rFonts w:cs="Traditional Arabic"/>
          <w:b/>
          <w:bCs/>
          <w:lang w:bidi="ar-EG"/>
        </w:rPr>
      </w:pPr>
      <w:r w:rsidRPr="00E86FDF">
        <w:rPr>
          <w:rFonts w:cs="Traditional Arabic"/>
          <w:b/>
          <w:bCs/>
          <w:lang w:bidi="ar-EG"/>
        </w:rPr>
        <w:lastRenderedPageBreak/>
        <w:t>Avoid what I have forbidden you from and do what I have commanded you to undertake</w:t>
      </w:r>
      <w:r w:rsidR="00AC68C7" w:rsidRPr="00E86FDF">
        <w:rPr>
          <w:rFonts w:cs="Traditional Arabic"/>
          <w:b/>
          <w:bCs/>
          <w:lang w:bidi="ar-EG"/>
        </w:rPr>
        <w:t xml:space="preserve"> as much as you can.</w:t>
      </w:r>
      <w:r w:rsidR="00157B4A" w:rsidRPr="00E86FDF">
        <w:rPr>
          <w:rFonts w:cs="Traditional Arabic"/>
          <w:b/>
          <w:bCs/>
          <w:lang w:bidi="ar-EG"/>
        </w:rPr>
        <w:t xml:space="preserve"> That is because those who came before you were ruined</w:t>
      </w:r>
      <w:r w:rsidR="00265C0C" w:rsidRPr="00E86FDF">
        <w:rPr>
          <w:rFonts w:cs="Traditional Arabic"/>
          <w:b/>
          <w:bCs/>
          <w:lang w:bidi="ar-EG"/>
        </w:rPr>
        <w:t xml:space="preserve"> due to their excessive questioning and their disagreement with their Prophets</w:t>
      </w:r>
      <w:r w:rsidR="008A26F8" w:rsidRPr="00E86FDF">
        <w:rPr>
          <w:rFonts w:cs="Traditional Arabic"/>
          <w:b/>
          <w:bCs/>
          <w:lang w:bidi="ar-EG"/>
        </w:rPr>
        <w:t xml:space="preserve">. </w:t>
      </w:r>
    </w:p>
    <w:p w14:paraId="4EA0DEA8" w14:textId="0C8AC108" w:rsidR="008A26F8" w:rsidRPr="00E86FDF" w:rsidRDefault="008A26F8" w:rsidP="00793177">
      <w:pPr>
        <w:spacing w:after="0"/>
        <w:rPr>
          <w:rFonts w:cs="Traditional Arabic"/>
          <w:lang w:bidi="ar-EG"/>
        </w:rPr>
      </w:pPr>
    </w:p>
    <w:p w14:paraId="421BF5E5" w14:textId="64EE9210" w:rsidR="008A26F8" w:rsidRPr="00E86FDF" w:rsidRDefault="003D618D" w:rsidP="00793177">
      <w:pPr>
        <w:spacing w:after="0"/>
        <w:rPr>
          <w:rFonts w:cs="Traditional Arabic"/>
          <w:lang w:bidi="ar-EG"/>
        </w:rPr>
      </w:pPr>
      <w:r w:rsidRPr="00E86FDF">
        <w:rPr>
          <w:rFonts w:cs="Traditional Arabic"/>
          <w:lang w:bidi="ar-EG"/>
        </w:rPr>
        <w:t>It also came with another wording (Lafzh):</w:t>
      </w:r>
    </w:p>
    <w:p w14:paraId="731D77A3" w14:textId="4C839BD4" w:rsidR="003D618D" w:rsidRPr="00E86FDF" w:rsidRDefault="003D618D" w:rsidP="00793177">
      <w:pPr>
        <w:spacing w:after="0"/>
        <w:rPr>
          <w:rFonts w:cs="Traditional Arabic"/>
          <w:lang w:bidi="ar-EG"/>
        </w:rPr>
      </w:pPr>
    </w:p>
    <w:p w14:paraId="6FFDF858" w14:textId="15CEA653" w:rsidR="003D618D" w:rsidRPr="00E86FDF" w:rsidRDefault="00F74740" w:rsidP="00793177">
      <w:pPr>
        <w:spacing w:after="0"/>
        <w:rPr>
          <w:rFonts w:cs="Traditional Arabic"/>
          <w:sz w:val="32"/>
          <w:szCs w:val="32"/>
          <w:rtl/>
          <w:lang w:bidi="ar-EG"/>
        </w:rPr>
      </w:pPr>
      <w:r w:rsidRPr="00E86FDF">
        <w:rPr>
          <w:rFonts w:cs="Traditional Arabic"/>
          <w:sz w:val="32"/>
          <w:szCs w:val="32"/>
          <w:rtl/>
          <w:lang w:bidi="ar-EG"/>
        </w:rPr>
        <w:t>ذَرُونِي مَا تَرَكْتُكُمْ</w:t>
      </w:r>
    </w:p>
    <w:p w14:paraId="1CE52C33" w14:textId="1FAC1F03" w:rsidR="0008395B" w:rsidRPr="00E86FDF" w:rsidRDefault="00C429D2" w:rsidP="00793177">
      <w:pPr>
        <w:spacing w:after="0"/>
        <w:rPr>
          <w:rFonts w:cs="Traditional Arabic"/>
          <w:lang w:bidi="ar-EG"/>
        </w:rPr>
      </w:pPr>
      <w:r w:rsidRPr="00E86FDF">
        <w:rPr>
          <w:rFonts w:cs="Traditional Arabic"/>
          <w:lang w:bidi="ar-EG"/>
        </w:rPr>
        <w:t>Leave me in respect to what I have left from you.</w:t>
      </w:r>
    </w:p>
    <w:p w14:paraId="292E88BD" w14:textId="79407B8B" w:rsidR="00C429D2" w:rsidRPr="00E86FDF" w:rsidRDefault="00C429D2" w:rsidP="00793177">
      <w:pPr>
        <w:spacing w:after="0"/>
        <w:rPr>
          <w:rFonts w:cs="Traditional Arabic"/>
          <w:lang w:bidi="ar-EG"/>
        </w:rPr>
      </w:pPr>
    </w:p>
    <w:p w14:paraId="39D08F3D" w14:textId="328726B1" w:rsidR="00C429D2" w:rsidRPr="00E86FDF" w:rsidRDefault="00C429D2" w:rsidP="00793177">
      <w:pPr>
        <w:spacing w:after="0"/>
        <w:rPr>
          <w:rFonts w:cs="Traditional Arabic"/>
          <w:lang w:bidi="ar-EG"/>
        </w:rPr>
      </w:pPr>
      <w:r w:rsidRPr="00E86FDF">
        <w:rPr>
          <w:rFonts w:cs="Traditional Arabic"/>
          <w:lang w:bidi="ar-EG"/>
        </w:rPr>
        <w:t xml:space="preserve">And in the Hadith </w:t>
      </w:r>
      <w:r w:rsidR="000E3CE6" w:rsidRPr="00E86FDF">
        <w:rPr>
          <w:rFonts w:cs="Traditional Arabic"/>
          <w:lang w:bidi="ar-EG"/>
        </w:rPr>
        <w:t>related by</w:t>
      </w:r>
      <w:r w:rsidRPr="00E86FDF">
        <w:rPr>
          <w:rFonts w:cs="Traditional Arabic"/>
          <w:lang w:bidi="ar-EG"/>
        </w:rPr>
        <w:t xml:space="preserve"> </w:t>
      </w:r>
      <w:r w:rsidR="004D117A" w:rsidRPr="00E86FDF">
        <w:rPr>
          <w:rFonts w:cs="Traditional Arabic"/>
          <w:lang w:bidi="ar-EG"/>
        </w:rPr>
        <w:t>Hammam</w:t>
      </w:r>
      <w:r w:rsidR="001A57E3" w:rsidRPr="00E86FDF">
        <w:rPr>
          <w:rFonts w:cs="Traditional Arabic"/>
          <w:lang w:bidi="ar-EG"/>
        </w:rPr>
        <w:t xml:space="preserve"> the following wording came transmitted</w:t>
      </w:r>
      <w:r w:rsidR="004D117A" w:rsidRPr="00E86FDF">
        <w:rPr>
          <w:rFonts w:cs="Traditional Arabic"/>
          <w:lang w:bidi="ar-EG"/>
        </w:rPr>
        <w:t>:</w:t>
      </w:r>
    </w:p>
    <w:p w14:paraId="05E42048" w14:textId="77777777" w:rsidR="000E3CE6" w:rsidRPr="00E86FDF" w:rsidRDefault="000E3CE6" w:rsidP="00793177">
      <w:pPr>
        <w:spacing w:after="0"/>
        <w:rPr>
          <w:rFonts w:cs="Traditional Arabic"/>
          <w:lang w:bidi="ar-EG"/>
        </w:rPr>
      </w:pPr>
    </w:p>
    <w:p w14:paraId="526E4593" w14:textId="13931076" w:rsidR="004D117A" w:rsidRPr="00E86FDF" w:rsidRDefault="001A57E3" w:rsidP="00793177">
      <w:pPr>
        <w:spacing w:after="0"/>
        <w:rPr>
          <w:rFonts w:cs="Traditional Arabic"/>
          <w:sz w:val="32"/>
          <w:szCs w:val="32"/>
          <w:lang w:bidi="ar-EG"/>
        </w:rPr>
      </w:pPr>
      <w:r w:rsidRPr="00E86FDF">
        <w:rPr>
          <w:rFonts w:cs="Traditional Arabic"/>
          <w:sz w:val="32"/>
          <w:szCs w:val="32"/>
          <w:rtl/>
          <w:lang w:bidi="ar-EG"/>
        </w:rPr>
        <w:t>مَا تُرِكْتُمْ فَإِنَّمَا هَلَكَ مَنْ كَانَ قَبْلَكُمْ</w:t>
      </w:r>
    </w:p>
    <w:p w14:paraId="3F2337EA" w14:textId="5963DFC1" w:rsidR="004D117A" w:rsidRPr="00E86FDF" w:rsidRDefault="000F6AEA" w:rsidP="00793177">
      <w:pPr>
        <w:spacing w:after="0"/>
        <w:rPr>
          <w:rFonts w:cs="Traditional Arabic"/>
          <w:b/>
          <w:bCs/>
          <w:lang w:bidi="ar-EG"/>
        </w:rPr>
      </w:pPr>
      <w:r w:rsidRPr="00E86FDF">
        <w:rPr>
          <w:rFonts w:cs="Traditional Arabic"/>
          <w:b/>
          <w:bCs/>
          <w:lang w:bidi="ar-EG"/>
        </w:rPr>
        <w:t>What you have been left (from)</w:t>
      </w:r>
      <w:r w:rsidR="00C66F10" w:rsidRPr="00E86FDF">
        <w:rPr>
          <w:rFonts w:cs="Traditional Arabic"/>
          <w:b/>
          <w:bCs/>
          <w:lang w:bidi="ar-EG"/>
        </w:rPr>
        <w:t>m for verily those who were before you were ruined …</w:t>
      </w:r>
    </w:p>
    <w:p w14:paraId="678BD2B1" w14:textId="7A1EB97F" w:rsidR="00C66F10" w:rsidRPr="00E86FDF" w:rsidRDefault="00C66F10" w:rsidP="00793177">
      <w:pPr>
        <w:spacing w:after="0"/>
        <w:rPr>
          <w:rFonts w:cs="Traditional Arabic"/>
          <w:lang w:bidi="ar-EG"/>
        </w:rPr>
      </w:pPr>
    </w:p>
    <w:p w14:paraId="07BF3E3E" w14:textId="2D8F63A1" w:rsidR="00C66F10" w:rsidRPr="00E86FDF" w:rsidRDefault="005630D1" w:rsidP="00793177">
      <w:pPr>
        <w:spacing w:after="0"/>
        <w:rPr>
          <w:rFonts w:cs="Traditional Arabic"/>
          <w:lang w:bidi="ar-EG"/>
        </w:rPr>
      </w:pPr>
      <w:r w:rsidRPr="00E86FDF">
        <w:rPr>
          <w:rFonts w:cs="Traditional Arabic"/>
          <w:lang w:bidi="ar-EG"/>
        </w:rPr>
        <w:t xml:space="preserve">This Hadith has been recorded in most of the Sahih </w:t>
      </w:r>
      <w:r w:rsidR="00E00112" w:rsidRPr="00E86FDF">
        <w:rPr>
          <w:rFonts w:cs="Traditional Arabic"/>
          <w:lang w:bidi="ar-EG"/>
        </w:rPr>
        <w:t>books</w:t>
      </w:r>
      <w:r w:rsidRPr="00E86FDF">
        <w:rPr>
          <w:rFonts w:cs="Traditional Arabic"/>
          <w:lang w:bidi="ar-EG"/>
        </w:rPr>
        <w:t xml:space="preserve">, Sunan, </w:t>
      </w:r>
      <w:proofErr w:type="spellStart"/>
      <w:r w:rsidRPr="00E86FDF">
        <w:rPr>
          <w:rFonts w:cs="Traditional Arabic"/>
          <w:lang w:bidi="ar-EG"/>
        </w:rPr>
        <w:t>Ma’a</w:t>
      </w:r>
      <w:r w:rsidR="00E00112" w:rsidRPr="00E86FDF">
        <w:rPr>
          <w:rFonts w:cs="Traditional Arabic"/>
          <w:lang w:bidi="ar-EG"/>
        </w:rPr>
        <w:t>a</w:t>
      </w:r>
      <w:r w:rsidRPr="00E86FDF">
        <w:rPr>
          <w:rFonts w:cs="Traditional Arabic"/>
          <w:lang w:bidi="ar-EG"/>
        </w:rPr>
        <w:t>jim</w:t>
      </w:r>
      <w:proofErr w:type="spellEnd"/>
      <w:r w:rsidR="00E00112" w:rsidRPr="00E86FDF">
        <w:rPr>
          <w:rFonts w:cs="Traditional Arabic"/>
          <w:lang w:bidi="ar-EG"/>
        </w:rPr>
        <w:t xml:space="preserve"> and </w:t>
      </w:r>
      <w:proofErr w:type="spellStart"/>
      <w:r w:rsidR="00E00112" w:rsidRPr="00E86FDF">
        <w:rPr>
          <w:rFonts w:cs="Traditional Arabic"/>
          <w:lang w:bidi="ar-EG"/>
        </w:rPr>
        <w:t>Masaneed</w:t>
      </w:r>
      <w:proofErr w:type="spellEnd"/>
      <w:r w:rsidRPr="00E86FDF">
        <w:rPr>
          <w:rFonts w:cs="Traditional Arabic"/>
          <w:lang w:bidi="ar-EG"/>
        </w:rPr>
        <w:t xml:space="preserve"> </w:t>
      </w:r>
      <w:r w:rsidR="000C7F8C" w:rsidRPr="00E86FDF">
        <w:rPr>
          <w:rFonts w:cs="Traditional Arabic"/>
          <w:lang w:bidi="ar-EG"/>
        </w:rPr>
        <w:t xml:space="preserve">with the most authentic of chains of transmission, as has been stated previously and will be elaborated upon in the appendix. </w:t>
      </w:r>
    </w:p>
    <w:p w14:paraId="70EDDAEC" w14:textId="6FF47BDA" w:rsidR="000C7F8C" w:rsidRPr="00E86FDF" w:rsidRDefault="000C7F8C" w:rsidP="00793177">
      <w:pPr>
        <w:spacing w:after="0"/>
        <w:rPr>
          <w:rFonts w:cs="Traditional Arabic"/>
          <w:lang w:bidi="ar-EG"/>
        </w:rPr>
      </w:pPr>
    </w:p>
    <w:p w14:paraId="11405E99" w14:textId="66D65729" w:rsidR="000C7F8C" w:rsidRPr="00E86FDF" w:rsidRDefault="001C056A" w:rsidP="00793177">
      <w:pPr>
        <w:spacing w:after="0"/>
        <w:rPr>
          <w:rFonts w:cs="Traditional Arabic"/>
          <w:lang w:bidi="ar-EG"/>
        </w:rPr>
      </w:pPr>
      <w:r w:rsidRPr="00E86FDF">
        <w:rPr>
          <w:rFonts w:cs="Traditional Arabic"/>
          <w:lang w:bidi="ar-EG"/>
        </w:rPr>
        <w:t xml:space="preserve">Islam is </w:t>
      </w:r>
      <w:r w:rsidR="00FA7D29" w:rsidRPr="00E86FDF">
        <w:rPr>
          <w:rFonts w:cs="Traditional Arabic"/>
          <w:lang w:bidi="ar-EG"/>
        </w:rPr>
        <w:t xml:space="preserve">a complete Deen. Its texts, </w:t>
      </w:r>
      <w:r w:rsidR="00AC2975" w:rsidRPr="00E86FDF">
        <w:rPr>
          <w:rFonts w:cs="Traditional Arabic"/>
          <w:lang w:bidi="ar-EG"/>
        </w:rPr>
        <w:t>Al-Hamdu Lillah</w:t>
      </w:r>
      <w:r w:rsidR="00FA7D29" w:rsidRPr="00E86FDF">
        <w:rPr>
          <w:rFonts w:cs="Traditional Arabic"/>
          <w:lang w:bidi="ar-EG"/>
        </w:rPr>
        <w:t xml:space="preserve">, </w:t>
      </w:r>
      <w:r w:rsidR="001C20A1" w:rsidRPr="00E86FDF">
        <w:rPr>
          <w:rFonts w:cs="Traditional Arabic"/>
          <w:lang w:bidi="ar-EG"/>
        </w:rPr>
        <w:t>contain</w:t>
      </w:r>
      <w:r w:rsidR="00E74B16" w:rsidRPr="00E86FDF">
        <w:rPr>
          <w:rFonts w:cs="Traditional Arabic"/>
          <w:lang w:bidi="ar-EG"/>
        </w:rPr>
        <w:t xml:space="preserve"> the rulings </w:t>
      </w:r>
      <w:r w:rsidR="001C20A1" w:rsidRPr="00E86FDF">
        <w:rPr>
          <w:rFonts w:cs="Traditional Arabic"/>
          <w:lang w:bidi="ar-EG"/>
        </w:rPr>
        <w:t>for</w:t>
      </w:r>
      <w:r w:rsidR="00E74B16" w:rsidRPr="00E86FDF">
        <w:rPr>
          <w:rFonts w:cs="Traditional Arabic"/>
          <w:lang w:bidi="ar-EG"/>
        </w:rPr>
        <w:t xml:space="preserve"> every matter, related to all </w:t>
      </w:r>
      <w:r w:rsidR="0040217A" w:rsidRPr="00E86FDF">
        <w:rPr>
          <w:rFonts w:cs="Traditional Arabic"/>
          <w:lang w:bidi="ar-EG"/>
        </w:rPr>
        <w:t>things</w:t>
      </w:r>
      <w:r w:rsidR="00E74B16" w:rsidRPr="00E86FDF">
        <w:rPr>
          <w:rFonts w:cs="Traditional Arabic"/>
          <w:lang w:bidi="ar-EG"/>
        </w:rPr>
        <w:t xml:space="preserve"> and actions</w:t>
      </w:r>
      <w:r w:rsidR="007871CC" w:rsidRPr="00E86FDF">
        <w:rPr>
          <w:rFonts w:cs="Traditional Arabic"/>
          <w:lang w:bidi="ar-EG"/>
        </w:rPr>
        <w:t xml:space="preserve">, until the Day of Judgement, without the need to examine the </w:t>
      </w:r>
      <w:r w:rsidR="00DE1C46" w:rsidRPr="00E86FDF">
        <w:rPr>
          <w:rFonts w:cs="Traditional Arabic"/>
          <w:lang w:bidi="ar-EG"/>
        </w:rPr>
        <w:t xml:space="preserve">true reality of </w:t>
      </w:r>
      <w:r w:rsidR="0040217A" w:rsidRPr="00E86FDF">
        <w:rPr>
          <w:rFonts w:cs="Traditional Arabic"/>
          <w:lang w:bidi="ar-EG"/>
        </w:rPr>
        <w:t>a thing</w:t>
      </w:r>
      <w:r w:rsidR="007871CC" w:rsidRPr="00E86FDF">
        <w:rPr>
          <w:rFonts w:cs="Traditional Arabic"/>
          <w:lang w:bidi="ar-EG"/>
        </w:rPr>
        <w:t xml:space="preserve"> or action </w:t>
      </w:r>
      <w:r w:rsidR="00DE1C46" w:rsidRPr="00E86FDF">
        <w:rPr>
          <w:rFonts w:cs="Traditional Arabic"/>
          <w:lang w:bidi="ar-EG"/>
        </w:rPr>
        <w:t xml:space="preserve">in respect to </w:t>
      </w:r>
      <w:proofErr w:type="spellStart"/>
      <w:r w:rsidR="00DE1C46" w:rsidRPr="00E86FDF">
        <w:rPr>
          <w:rFonts w:cs="Traditional Arabic"/>
          <w:lang w:bidi="ar-EG"/>
        </w:rPr>
        <w:t>it</w:t>
      </w:r>
      <w:proofErr w:type="spellEnd"/>
      <w:r w:rsidR="00DE1C46" w:rsidRPr="00E86FDF">
        <w:rPr>
          <w:rFonts w:cs="Traditional Arabic"/>
          <w:lang w:bidi="ar-EG"/>
        </w:rPr>
        <w:t xml:space="preserve"> being Tayyib (good / wholesome) or Khabeeth (bad / unwholesome)</w:t>
      </w:r>
      <w:r w:rsidR="00AC2975" w:rsidRPr="00E86FDF">
        <w:rPr>
          <w:rFonts w:cs="Traditional Arabic"/>
          <w:lang w:bidi="ar-EG"/>
        </w:rPr>
        <w:t xml:space="preserve">. </w:t>
      </w:r>
      <w:r w:rsidR="0045361C" w:rsidRPr="00E86FDF">
        <w:rPr>
          <w:rFonts w:cs="Traditional Arabic"/>
          <w:lang w:bidi="ar-EG"/>
        </w:rPr>
        <w:t>Indeed, the truth is that what</w:t>
      </w:r>
      <w:r w:rsidR="009613F7" w:rsidRPr="00E86FDF">
        <w:rPr>
          <w:rFonts w:cs="Traditional Arabic"/>
          <w:lang w:bidi="ar-EG"/>
        </w:rPr>
        <w:t>ever</w:t>
      </w:r>
      <w:r w:rsidR="0045361C" w:rsidRPr="00E86FDF">
        <w:rPr>
          <w:rFonts w:cs="Traditional Arabic"/>
          <w:lang w:bidi="ar-EG"/>
        </w:rPr>
        <w:t xml:space="preserve"> the texts </w:t>
      </w:r>
      <w:r w:rsidR="009613F7" w:rsidRPr="00E86FDF">
        <w:rPr>
          <w:rFonts w:cs="Traditional Arabic"/>
          <w:lang w:bidi="ar-EG"/>
        </w:rPr>
        <w:t>of</w:t>
      </w:r>
      <w:r w:rsidR="0045361C" w:rsidRPr="00E86FDF">
        <w:rPr>
          <w:rFonts w:cs="Traditional Arabic"/>
          <w:lang w:bidi="ar-EG"/>
        </w:rPr>
        <w:t xml:space="preserve"> this</w:t>
      </w:r>
      <w:r w:rsidR="009613F7" w:rsidRPr="00E86FDF">
        <w:rPr>
          <w:rFonts w:cs="Traditional Arabic"/>
          <w:lang w:bidi="ar-EG"/>
        </w:rPr>
        <w:t xml:space="preserve"> final</w:t>
      </w:r>
      <w:r w:rsidR="0045361C" w:rsidRPr="00E86FDF">
        <w:rPr>
          <w:rFonts w:cs="Traditional Arabic"/>
          <w:lang w:bidi="ar-EG"/>
        </w:rPr>
        <w:t xml:space="preserve"> blessed Sharee’ah</w:t>
      </w:r>
      <w:r w:rsidR="00DE1C46" w:rsidRPr="00E86FDF">
        <w:rPr>
          <w:rFonts w:cs="Traditional Arabic"/>
          <w:lang w:bidi="ar-EG"/>
        </w:rPr>
        <w:t xml:space="preserve"> </w:t>
      </w:r>
      <w:r w:rsidR="009613F7" w:rsidRPr="00E86FDF">
        <w:rPr>
          <w:rFonts w:cs="Traditional Arabic"/>
          <w:lang w:bidi="ar-EG"/>
        </w:rPr>
        <w:t>have affirmed to be Halal</w:t>
      </w:r>
      <w:r w:rsidR="00D51DD0" w:rsidRPr="00E86FDF">
        <w:rPr>
          <w:rFonts w:cs="Traditional Arabic"/>
          <w:lang w:bidi="ar-EG"/>
        </w:rPr>
        <w:t xml:space="preserve">, is Tayyib (good / wholesome) </w:t>
      </w:r>
      <w:r w:rsidR="0007771C" w:rsidRPr="00E86FDF">
        <w:rPr>
          <w:rFonts w:cs="Traditional Arabic"/>
          <w:lang w:bidi="ar-EG"/>
        </w:rPr>
        <w:t>without question and inevitably, whilst whatever has been affirmed to be Haram is</w:t>
      </w:r>
      <w:r w:rsidR="00117202" w:rsidRPr="00E86FDF">
        <w:rPr>
          <w:rFonts w:cs="Traditional Arabic"/>
          <w:lang w:bidi="ar-EG"/>
        </w:rPr>
        <w:t xml:space="preserve"> inevitably and without </w:t>
      </w:r>
      <w:r w:rsidR="005F7A30" w:rsidRPr="00E86FDF">
        <w:rPr>
          <w:rFonts w:cs="Traditional Arabic"/>
          <w:lang w:bidi="ar-EG"/>
        </w:rPr>
        <w:t>doubt</w:t>
      </w:r>
      <w:r w:rsidR="0007771C" w:rsidRPr="00E86FDF">
        <w:rPr>
          <w:rFonts w:cs="Traditional Arabic"/>
          <w:lang w:bidi="ar-EG"/>
        </w:rPr>
        <w:t xml:space="preserve"> </w:t>
      </w:r>
      <w:r w:rsidR="00117202" w:rsidRPr="00E86FDF">
        <w:rPr>
          <w:rFonts w:cs="Traditional Arabic"/>
          <w:lang w:bidi="ar-EG"/>
        </w:rPr>
        <w:t>Khabeeth (bad / unwholesome).</w:t>
      </w:r>
      <w:r w:rsidR="005F7A30" w:rsidRPr="00E86FDF">
        <w:rPr>
          <w:rFonts w:cs="Traditional Arabic"/>
          <w:lang w:bidi="ar-EG"/>
        </w:rPr>
        <w:t xml:space="preserve"> This is </w:t>
      </w:r>
      <w:r w:rsidR="002907BC" w:rsidRPr="00E86FDF">
        <w:rPr>
          <w:rFonts w:cs="Traditional Arabic"/>
          <w:lang w:bidi="ar-EG"/>
        </w:rPr>
        <w:t>through</w:t>
      </w:r>
      <w:r w:rsidR="00E415F0" w:rsidRPr="00E86FDF">
        <w:rPr>
          <w:rFonts w:cs="Traditional Arabic"/>
          <w:lang w:bidi="ar-EG"/>
        </w:rPr>
        <w:t xml:space="preserve"> the guarantee of Allah</w:t>
      </w:r>
      <w:r w:rsidR="0039128B" w:rsidRPr="00E86FDF">
        <w:rPr>
          <w:rFonts w:cs="Traditional Arabic"/>
          <w:lang w:bidi="ar-EG"/>
        </w:rPr>
        <w:t xml:space="preserve"> in the case where we bear witness </w:t>
      </w:r>
      <w:r w:rsidR="002907BC" w:rsidRPr="00E86FDF">
        <w:rPr>
          <w:rFonts w:cs="Traditional Arabic"/>
          <w:lang w:bidi="ar-EG"/>
        </w:rPr>
        <w:t>through</w:t>
      </w:r>
      <w:r w:rsidR="0039128B" w:rsidRPr="00E86FDF">
        <w:rPr>
          <w:rFonts w:cs="Traditional Arabic"/>
          <w:lang w:bidi="ar-EG"/>
        </w:rPr>
        <w:t xml:space="preserve"> the testimony of Allah that everything</w:t>
      </w:r>
      <w:r w:rsidR="00346BC3" w:rsidRPr="00E86FDF">
        <w:rPr>
          <w:rFonts w:cs="Traditional Arabic"/>
          <w:lang w:bidi="ar-EG"/>
        </w:rPr>
        <w:t xml:space="preserve"> Allah has made Halal is Tayyib and everything that He has made Haram is Khabeeth. </w:t>
      </w:r>
    </w:p>
    <w:p w14:paraId="09FE2CB7" w14:textId="37188BA3" w:rsidR="00346BC3" w:rsidRPr="00E86FDF" w:rsidRDefault="00346BC3" w:rsidP="00793177">
      <w:pPr>
        <w:spacing w:after="0"/>
        <w:rPr>
          <w:rFonts w:cs="Traditional Arabic"/>
          <w:lang w:bidi="ar-EG"/>
        </w:rPr>
      </w:pPr>
    </w:p>
    <w:p w14:paraId="43B1B07A" w14:textId="6EC14A6F" w:rsidR="002907BC" w:rsidRPr="00E86FDF" w:rsidRDefault="0040217A" w:rsidP="00793177">
      <w:pPr>
        <w:spacing w:after="0"/>
        <w:rPr>
          <w:rFonts w:cs="Traditional Arabic"/>
          <w:lang w:bidi="ar-EG"/>
        </w:rPr>
      </w:pPr>
      <w:r w:rsidRPr="00E86FDF">
        <w:rPr>
          <w:rFonts w:cs="Traditional Arabic"/>
          <w:lang w:bidi="ar-EG"/>
        </w:rPr>
        <w:t xml:space="preserve">Consequently, </w:t>
      </w:r>
      <w:r w:rsidR="0020082D" w:rsidRPr="00E86FDF">
        <w:rPr>
          <w:rFonts w:cs="Traditional Arabic"/>
          <w:lang w:bidi="ar-EG"/>
        </w:rPr>
        <w:t>the examination</w:t>
      </w:r>
      <w:r w:rsidRPr="00E86FDF">
        <w:rPr>
          <w:rFonts w:cs="Traditional Arabic"/>
          <w:lang w:bidi="ar-EG"/>
        </w:rPr>
        <w:t xml:space="preserve"> </w:t>
      </w:r>
      <w:r w:rsidR="0020082D" w:rsidRPr="00E86FDF">
        <w:rPr>
          <w:rFonts w:cs="Traditional Arabic"/>
          <w:lang w:bidi="ar-EG"/>
        </w:rPr>
        <w:t>of</w:t>
      </w:r>
      <w:r w:rsidRPr="00E86FDF">
        <w:rPr>
          <w:rFonts w:cs="Traditional Arabic"/>
          <w:lang w:bidi="ar-EG"/>
        </w:rPr>
        <w:t xml:space="preserve"> thing</w:t>
      </w:r>
      <w:r w:rsidR="00182755" w:rsidRPr="00E86FDF">
        <w:rPr>
          <w:rFonts w:cs="Traditional Arabic"/>
          <w:lang w:bidi="ar-EG"/>
        </w:rPr>
        <w:t>s</w:t>
      </w:r>
      <w:r w:rsidRPr="00E86FDF">
        <w:rPr>
          <w:rFonts w:cs="Traditional Arabic"/>
          <w:lang w:bidi="ar-EG"/>
        </w:rPr>
        <w:t xml:space="preserve"> or action</w:t>
      </w:r>
      <w:r w:rsidR="00182755" w:rsidRPr="00E86FDF">
        <w:rPr>
          <w:rFonts w:cs="Traditional Arabic"/>
          <w:lang w:bidi="ar-EG"/>
        </w:rPr>
        <w:t xml:space="preserve">s </w:t>
      </w:r>
      <w:r w:rsidR="0020082D" w:rsidRPr="00E86FDF">
        <w:rPr>
          <w:rFonts w:cs="Traditional Arabic"/>
          <w:lang w:bidi="ar-EG"/>
        </w:rPr>
        <w:t>being</w:t>
      </w:r>
      <w:r w:rsidR="00182755" w:rsidRPr="00E86FDF">
        <w:rPr>
          <w:rFonts w:cs="Traditional Arabic"/>
          <w:lang w:bidi="ar-EG"/>
        </w:rPr>
        <w:t xml:space="preserve"> Tayyib or Khabeeth in themselves (</w:t>
      </w:r>
      <w:proofErr w:type="gramStart"/>
      <w:r w:rsidR="00182755" w:rsidRPr="00E86FDF">
        <w:rPr>
          <w:rFonts w:cs="Traditional Arabic"/>
          <w:lang w:bidi="ar-EG"/>
        </w:rPr>
        <w:t>i.e.</w:t>
      </w:r>
      <w:proofErr w:type="gramEnd"/>
      <w:r w:rsidR="00182755" w:rsidRPr="00E86FDF">
        <w:rPr>
          <w:rFonts w:cs="Traditional Arabic"/>
          <w:lang w:bidi="ar-EG"/>
        </w:rPr>
        <w:t xml:space="preserve"> intrinsically)</w:t>
      </w:r>
      <w:r w:rsidR="0020082D" w:rsidRPr="00E86FDF">
        <w:rPr>
          <w:rFonts w:cs="Traditional Arabic"/>
          <w:lang w:bidi="ar-EG"/>
        </w:rPr>
        <w:t xml:space="preserve">, the examination of </w:t>
      </w:r>
      <w:r w:rsidR="00933331" w:rsidRPr="00E86FDF">
        <w:rPr>
          <w:rFonts w:cs="Traditional Arabic"/>
          <w:lang w:bidi="ar-EG"/>
        </w:rPr>
        <w:t xml:space="preserve">the nature or essence of </w:t>
      </w:r>
      <w:r w:rsidR="00347E1C" w:rsidRPr="00E86FDF">
        <w:rPr>
          <w:rFonts w:cs="Traditional Arabic"/>
          <w:lang w:bidi="ar-EG"/>
        </w:rPr>
        <w:t>the badness or good</w:t>
      </w:r>
      <w:r w:rsidR="0020082D" w:rsidRPr="00E86FDF">
        <w:rPr>
          <w:rFonts w:cs="Traditional Arabic"/>
          <w:lang w:bidi="ar-EG"/>
        </w:rPr>
        <w:t xml:space="preserve"> (within them)</w:t>
      </w:r>
      <w:r w:rsidR="00347E1C" w:rsidRPr="00E86FDF">
        <w:rPr>
          <w:rFonts w:cs="Traditional Arabic"/>
          <w:lang w:bidi="ar-EG"/>
        </w:rPr>
        <w:t xml:space="preserve">, </w:t>
      </w:r>
      <w:r w:rsidR="004D3A58" w:rsidRPr="00E86FDF">
        <w:rPr>
          <w:rFonts w:cs="Traditional Arabic"/>
          <w:lang w:bidi="ar-EG"/>
        </w:rPr>
        <w:t>their</w:t>
      </w:r>
      <w:r w:rsidR="00347E1C" w:rsidRPr="00E86FDF">
        <w:rPr>
          <w:rFonts w:cs="Traditional Arabic"/>
          <w:lang w:bidi="ar-EG"/>
        </w:rPr>
        <w:t xml:space="preserve"> details and compositions</w:t>
      </w:r>
      <w:r w:rsidR="00F56F4B" w:rsidRPr="00E86FDF">
        <w:rPr>
          <w:rFonts w:cs="Traditional Arabic"/>
          <w:lang w:bidi="ar-EG"/>
        </w:rPr>
        <w:t xml:space="preserve">, regardless of </w:t>
      </w:r>
      <w:r w:rsidR="004D3A58" w:rsidRPr="00E86FDF">
        <w:rPr>
          <w:rFonts w:cs="Traditional Arabic"/>
          <w:lang w:bidi="ar-EG"/>
        </w:rPr>
        <w:t>the</w:t>
      </w:r>
      <w:r w:rsidR="00F56F4B" w:rsidRPr="00E86FDF">
        <w:rPr>
          <w:rFonts w:cs="Traditional Arabic"/>
          <w:lang w:bidi="ar-EG"/>
        </w:rPr>
        <w:t xml:space="preserve"> </w:t>
      </w:r>
      <w:r w:rsidR="009B2CB6" w:rsidRPr="00E86FDF">
        <w:rPr>
          <w:rFonts w:cs="Traditional Arabic"/>
          <w:lang w:bidi="ar-EG"/>
        </w:rPr>
        <w:t>possible significance</w:t>
      </w:r>
      <w:r w:rsidR="004D3A58" w:rsidRPr="00E86FDF">
        <w:rPr>
          <w:rFonts w:cs="Traditional Arabic"/>
          <w:lang w:bidi="ar-EG"/>
        </w:rPr>
        <w:t xml:space="preserve"> of</w:t>
      </w:r>
      <w:r w:rsidR="00E91F39" w:rsidRPr="00E86FDF">
        <w:rPr>
          <w:rFonts w:cs="Traditional Arabic"/>
          <w:lang w:bidi="ar-EG"/>
        </w:rPr>
        <w:t xml:space="preserve"> all of</w:t>
      </w:r>
      <w:r w:rsidR="004D3A58" w:rsidRPr="00E86FDF">
        <w:rPr>
          <w:rFonts w:cs="Traditional Arabic"/>
          <w:lang w:bidi="ar-EG"/>
        </w:rPr>
        <w:t xml:space="preserve"> this</w:t>
      </w:r>
      <w:r w:rsidR="00F56F4B" w:rsidRPr="00E86FDF">
        <w:rPr>
          <w:rFonts w:cs="Traditional Arabic"/>
          <w:lang w:bidi="ar-EG"/>
        </w:rPr>
        <w:t xml:space="preserve"> from a knowledge or philosophical angle</w:t>
      </w:r>
      <w:r w:rsidR="0020082D" w:rsidRPr="00E86FDF">
        <w:rPr>
          <w:rFonts w:cs="Traditional Arabic"/>
          <w:lang w:bidi="ar-EG"/>
        </w:rPr>
        <w:t>,</w:t>
      </w:r>
      <w:r w:rsidR="003121F0" w:rsidRPr="00E86FDF">
        <w:rPr>
          <w:rFonts w:cs="Traditional Arabic"/>
          <w:lang w:bidi="ar-EG"/>
        </w:rPr>
        <w:t xml:space="preserve"> it nevertheless</w:t>
      </w:r>
      <w:r w:rsidR="0020082D" w:rsidRPr="00E86FDF">
        <w:rPr>
          <w:rFonts w:cs="Traditional Arabic"/>
          <w:lang w:bidi="ar-EG"/>
        </w:rPr>
        <w:t xml:space="preserve"> </w:t>
      </w:r>
      <w:r w:rsidR="00E91F39" w:rsidRPr="00E86FDF">
        <w:rPr>
          <w:rFonts w:cs="Traditional Arabic"/>
          <w:lang w:bidi="ar-EG"/>
        </w:rPr>
        <w:t>does not hold a</w:t>
      </w:r>
      <w:r w:rsidR="003121F0" w:rsidRPr="00E86FDF">
        <w:rPr>
          <w:rFonts w:cs="Traditional Arabic"/>
          <w:lang w:bidi="ar-EG"/>
        </w:rPr>
        <w:t>ny</w:t>
      </w:r>
      <w:r w:rsidR="00E91F39" w:rsidRPr="00E86FDF">
        <w:rPr>
          <w:rFonts w:cs="Traditional Arabic"/>
          <w:lang w:bidi="ar-EG"/>
        </w:rPr>
        <w:t xml:space="preserve"> major significance or </w:t>
      </w:r>
      <w:r w:rsidR="009B2CB6" w:rsidRPr="00E86FDF">
        <w:rPr>
          <w:rFonts w:cs="Traditional Arabic"/>
          <w:lang w:bidi="ar-EG"/>
        </w:rPr>
        <w:t>value from the legislative perspective</w:t>
      </w:r>
      <w:r w:rsidR="003121F0" w:rsidRPr="00E86FDF">
        <w:rPr>
          <w:rFonts w:cs="Traditional Arabic"/>
          <w:lang w:bidi="ar-EG"/>
        </w:rPr>
        <w:t>. That is whils</w:t>
      </w:r>
      <w:r w:rsidR="008A2073" w:rsidRPr="00E86FDF">
        <w:rPr>
          <w:rFonts w:cs="Traditional Arabic"/>
          <w:lang w:bidi="ar-EG"/>
        </w:rPr>
        <w:t xml:space="preserve">t acknowledging that </w:t>
      </w:r>
      <w:r w:rsidR="00940E06" w:rsidRPr="00E86FDF">
        <w:rPr>
          <w:rFonts w:cs="Traditional Arabic"/>
          <w:lang w:bidi="ar-EG"/>
        </w:rPr>
        <w:t xml:space="preserve">outweighing their essence (in terms of being Tayyib or Khabeeth) is impossible </w:t>
      </w:r>
      <w:r w:rsidR="000820A3" w:rsidRPr="00E86FDF">
        <w:rPr>
          <w:rFonts w:cs="Traditional Arabic"/>
          <w:lang w:bidi="ar-EG"/>
        </w:rPr>
        <w:t>to all apart from the One whose knowledge has encompassed everything</w:t>
      </w:r>
      <w:r w:rsidR="00ED3A1C" w:rsidRPr="00E86FDF">
        <w:rPr>
          <w:rFonts w:cs="Traditional Arabic"/>
          <w:lang w:bidi="ar-EG"/>
        </w:rPr>
        <w:t>, and that is Allah Al</w:t>
      </w:r>
      <w:proofErr w:type="gramStart"/>
      <w:r w:rsidR="00ED3A1C" w:rsidRPr="00E86FDF">
        <w:rPr>
          <w:rFonts w:cs="Traditional Arabic"/>
          <w:lang w:bidi="ar-EG"/>
        </w:rPr>
        <w:t>-‘</w:t>
      </w:r>
      <w:proofErr w:type="gramEnd"/>
      <w:r w:rsidR="00ED3A1C" w:rsidRPr="00E86FDF">
        <w:rPr>
          <w:rFonts w:cs="Traditional Arabic"/>
          <w:lang w:bidi="ar-EG"/>
        </w:rPr>
        <w:t xml:space="preserve">Aziz Al-Hakeem. Even if we were to </w:t>
      </w:r>
      <w:r w:rsidR="00465C5D" w:rsidRPr="00E86FDF">
        <w:rPr>
          <w:rFonts w:cs="Traditional Arabic"/>
          <w:lang w:bidi="ar-EG"/>
        </w:rPr>
        <w:t>concede</w:t>
      </w:r>
      <w:r w:rsidR="00ED3A1C" w:rsidRPr="00E86FDF">
        <w:rPr>
          <w:rFonts w:cs="Traditional Arabic"/>
          <w:lang w:bidi="ar-EG"/>
        </w:rPr>
        <w:t xml:space="preserve"> the</w:t>
      </w:r>
      <w:r w:rsidR="00B62CF8" w:rsidRPr="00E86FDF">
        <w:rPr>
          <w:rFonts w:cs="Traditional Arabic"/>
          <w:lang w:bidi="ar-EG"/>
        </w:rPr>
        <w:t xml:space="preserve"> possibility of that in principle, the reality of human legislation </w:t>
      </w:r>
      <w:r w:rsidR="005669FA" w:rsidRPr="00E86FDF">
        <w:rPr>
          <w:rFonts w:cs="Traditional Arabic"/>
          <w:lang w:bidi="ar-EG"/>
        </w:rPr>
        <w:t>and what we witness among all of the nations and peoples in terms of enacting legislations followed by the</w:t>
      </w:r>
      <w:r w:rsidR="00A00F38" w:rsidRPr="00E86FDF">
        <w:rPr>
          <w:rFonts w:cs="Traditional Arabic"/>
          <w:lang w:bidi="ar-EG"/>
        </w:rPr>
        <w:t>ir subsequent failure after years or decades, or even centuries</w:t>
      </w:r>
      <w:r w:rsidR="00967891" w:rsidRPr="00E86FDF">
        <w:rPr>
          <w:rFonts w:cs="Traditional Arabic"/>
          <w:lang w:bidi="ar-EG"/>
        </w:rPr>
        <w:t>,</w:t>
      </w:r>
      <w:r w:rsidR="00746B1F" w:rsidRPr="00E86FDF">
        <w:rPr>
          <w:rFonts w:cs="Traditional Arabic"/>
          <w:lang w:bidi="ar-EG"/>
        </w:rPr>
        <w:t xml:space="preserve"> followed by the</w:t>
      </w:r>
      <w:r w:rsidR="00486C1B" w:rsidRPr="00E86FDF">
        <w:rPr>
          <w:rFonts w:cs="Traditional Arabic"/>
          <w:lang w:bidi="ar-EG"/>
        </w:rPr>
        <w:t>ir</w:t>
      </w:r>
      <w:r w:rsidR="00746B1F" w:rsidRPr="00E86FDF">
        <w:rPr>
          <w:rFonts w:cs="Traditional Arabic"/>
          <w:lang w:bidi="ar-EG"/>
        </w:rPr>
        <w:t xml:space="preserve"> abolishment and replacement with others</w:t>
      </w:r>
      <w:r w:rsidR="00486C1B" w:rsidRPr="00E86FDF">
        <w:rPr>
          <w:rFonts w:cs="Traditional Arabic"/>
          <w:lang w:bidi="ar-EG"/>
        </w:rPr>
        <w:t>,</w:t>
      </w:r>
      <w:r w:rsidR="00967891" w:rsidRPr="00E86FDF">
        <w:rPr>
          <w:rFonts w:cs="Traditional Arabic"/>
          <w:lang w:bidi="ar-EG"/>
        </w:rPr>
        <w:t xml:space="preserve"> compels us to believe that this cannot be accomplished due to its difficulty and severe </w:t>
      </w:r>
      <w:r w:rsidR="00A65C09" w:rsidRPr="00E86FDF">
        <w:rPr>
          <w:rFonts w:cs="Traditional Arabic"/>
          <w:lang w:bidi="ar-EG"/>
        </w:rPr>
        <w:t>o</w:t>
      </w:r>
      <w:r w:rsidR="00967891" w:rsidRPr="00E86FDF">
        <w:rPr>
          <w:rFonts w:cs="Traditional Arabic"/>
          <w:lang w:bidi="ar-EG"/>
        </w:rPr>
        <w:t>b</w:t>
      </w:r>
      <w:r w:rsidR="00746B1F" w:rsidRPr="00E86FDF">
        <w:rPr>
          <w:rFonts w:cs="Traditional Arabic"/>
          <w:lang w:bidi="ar-EG"/>
        </w:rPr>
        <w:t>scurity</w:t>
      </w:r>
      <w:r w:rsidR="00677B67" w:rsidRPr="00E86FDF">
        <w:rPr>
          <w:rFonts w:cs="Traditional Arabic"/>
          <w:lang w:bidi="ar-EG"/>
        </w:rPr>
        <w:t xml:space="preserve">, except by the passing of ages and generations of students, thinkers, politicians </w:t>
      </w:r>
      <w:r w:rsidR="00225519" w:rsidRPr="00E86FDF">
        <w:rPr>
          <w:rFonts w:cs="Traditional Arabic"/>
          <w:lang w:bidi="ar-EG"/>
        </w:rPr>
        <w:t>and legislators</w:t>
      </w:r>
      <w:r w:rsidR="005B6D16" w:rsidRPr="00E86FDF">
        <w:rPr>
          <w:rFonts w:cs="Traditional Arabic"/>
          <w:lang w:bidi="ar-EG"/>
        </w:rPr>
        <w:t xml:space="preserve">, accompanied by a </w:t>
      </w:r>
      <w:r w:rsidR="00DB56E9" w:rsidRPr="00E86FDF">
        <w:rPr>
          <w:rFonts w:cs="Traditional Arabic"/>
          <w:lang w:bidi="ar-EG"/>
        </w:rPr>
        <w:t>great cost</w:t>
      </w:r>
      <w:r w:rsidR="005875AB" w:rsidRPr="00E86FDF">
        <w:rPr>
          <w:rFonts w:cs="Traditional Arabic"/>
          <w:lang w:bidi="ar-EG"/>
        </w:rPr>
        <w:t xml:space="preserve">, </w:t>
      </w:r>
      <w:r w:rsidR="00DB56E9" w:rsidRPr="00E86FDF">
        <w:rPr>
          <w:rFonts w:cs="Traditional Arabic"/>
          <w:lang w:bidi="ar-EG"/>
        </w:rPr>
        <w:t xml:space="preserve">hardship and dangerous </w:t>
      </w:r>
      <w:r w:rsidR="0069714B" w:rsidRPr="00E86FDF">
        <w:rPr>
          <w:rFonts w:cs="Traditional Arabic"/>
          <w:lang w:bidi="ar-EG"/>
        </w:rPr>
        <w:t>experiments doomed to failure</w:t>
      </w:r>
      <w:r w:rsidR="00F56F4B" w:rsidRPr="00E86FDF">
        <w:rPr>
          <w:rFonts w:cs="Traditional Arabic"/>
          <w:lang w:bidi="ar-EG"/>
        </w:rPr>
        <w:t xml:space="preserve"> </w:t>
      </w:r>
      <w:r w:rsidR="00185861" w:rsidRPr="00E86FDF">
        <w:rPr>
          <w:rFonts w:cs="Traditional Arabic"/>
          <w:lang w:bidi="ar-EG"/>
        </w:rPr>
        <w:t xml:space="preserve">which </w:t>
      </w:r>
      <w:r w:rsidR="004A5EDB" w:rsidRPr="00E86FDF">
        <w:rPr>
          <w:rFonts w:cs="Traditional Arabic"/>
          <w:lang w:bidi="ar-EG"/>
        </w:rPr>
        <w:t xml:space="preserve">are not commensurate </w:t>
      </w:r>
      <w:r w:rsidR="0014689D" w:rsidRPr="00E86FDF">
        <w:rPr>
          <w:rFonts w:cs="Traditional Arabic"/>
          <w:lang w:bidi="ar-EG"/>
        </w:rPr>
        <w:t>with</w:t>
      </w:r>
      <w:r w:rsidR="004A5EDB" w:rsidRPr="00E86FDF">
        <w:rPr>
          <w:rFonts w:cs="Traditional Arabic"/>
          <w:lang w:bidi="ar-EG"/>
        </w:rPr>
        <w:t xml:space="preserve"> the</w:t>
      </w:r>
      <w:r w:rsidR="0014689D" w:rsidRPr="00E86FDF">
        <w:rPr>
          <w:rFonts w:cs="Traditional Arabic"/>
          <w:lang w:bidi="ar-EG"/>
        </w:rPr>
        <w:t xml:space="preserve"> smallest </w:t>
      </w:r>
      <w:r w:rsidR="00803CBD" w:rsidRPr="00E86FDF">
        <w:rPr>
          <w:rFonts w:cs="Traditional Arabic"/>
          <w:lang w:bidi="ar-EG"/>
        </w:rPr>
        <w:t xml:space="preserve">and frailest </w:t>
      </w:r>
      <w:r w:rsidR="0014689D" w:rsidRPr="00E86FDF">
        <w:rPr>
          <w:rFonts w:cs="Traditional Arabic"/>
          <w:lang w:bidi="ar-EG"/>
        </w:rPr>
        <w:t xml:space="preserve">of results </w:t>
      </w:r>
      <w:r w:rsidR="00803CBD" w:rsidRPr="00E86FDF">
        <w:rPr>
          <w:rFonts w:cs="Traditional Arabic"/>
          <w:lang w:bidi="ar-EG"/>
        </w:rPr>
        <w:t xml:space="preserve">which they yield. </w:t>
      </w:r>
    </w:p>
    <w:p w14:paraId="30D662B7" w14:textId="2B95E0B2" w:rsidR="00494C0E" w:rsidRPr="00E86FDF" w:rsidRDefault="00494C0E" w:rsidP="00793177">
      <w:pPr>
        <w:spacing w:after="0"/>
        <w:rPr>
          <w:rFonts w:cs="Traditional Arabic"/>
          <w:lang w:bidi="ar-EG"/>
        </w:rPr>
      </w:pPr>
    </w:p>
    <w:p w14:paraId="2FD9DAD1" w14:textId="701686AE" w:rsidR="00494C0E" w:rsidRPr="00E86FDF" w:rsidRDefault="00494C0E" w:rsidP="00793177">
      <w:pPr>
        <w:spacing w:after="0"/>
        <w:rPr>
          <w:rFonts w:cs="Traditional Arabic"/>
          <w:lang w:bidi="ar-EG"/>
        </w:rPr>
      </w:pPr>
      <w:r w:rsidRPr="00E86FDF">
        <w:rPr>
          <w:rFonts w:cs="Traditional Arabic"/>
          <w:lang w:bidi="ar-EG"/>
        </w:rPr>
        <w:t>Even if we were to concede</w:t>
      </w:r>
      <w:r w:rsidR="00465C5D" w:rsidRPr="00E86FDF">
        <w:rPr>
          <w:rFonts w:cs="Traditional Arabic"/>
          <w:lang w:bidi="ar-EG"/>
        </w:rPr>
        <w:t xml:space="preserve">, for the sake of argument, that the human mind is capable in principle to deduce </w:t>
      </w:r>
      <w:r w:rsidR="00B111F3" w:rsidRPr="00E86FDF">
        <w:rPr>
          <w:rFonts w:cs="Traditional Arabic"/>
          <w:lang w:bidi="ar-EG"/>
        </w:rPr>
        <w:t>the attributes of the thing being studied</w:t>
      </w:r>
      <w:r w:rsidR="00E814BE" w:rsidRPr="00E86FDF">
        <w:rPr>
          <w:rFonts w:cs="Traditional Arabic"/>
          <w:lang w:bidi="ar-EG"/>
        </w:rPr>
        <w:t xml:space="preserve">, </w:t>
      </w:r>
      <w:r w:rsidR="00B111F3" w:rsidRPr="00E86FDF">
        <w:rPr>
          <w:rFonts w:cs="Traditional Arabic"/>
          <w:lang w:bidi="ar-EG"/>
        </w:rPr>
        <w:t>its relationship with other things from the creation</w:t>
      </w:r>
      <w:r w:rsidR="00E814BE" w:rsidRPr="00E86FDF">
        <w:rPr>
          <w:rFonts w:cs="Traditional Arabic"/>
          <w:lang w:bidi="ar-EG"/>
        </w:rPr>
        <w:t xml:space="preserve"> and what results from it in terms of interests</w:t>
      </w:r>
      <w:r w:rsidR="00206771" w:rsidRPr="00E86FDF">
        <w:rPr>
          <w:rFonts w:cs="Traditional Arabic"/>
          <w:lang w:bidi="ar-EG"/>
        </w:rPr>
        <w:t>, benefits, joys and pleasures, in the short and long term</w:t>
      </w:r>
      <w:r w:rsidR="00B029EF" w:rsidRPr="00E86FDF">
        <w:rPr>
          <w:rFonts w:cs="Traditional Arabic"/>
          <w:lang w:bidi="ar-EG"/>
        </w:rPr>
        <w:t>, and consequently</w:t>
      </w:r>
      <w:r w:rsidR="007935F3" w:rsidRPr="00E86FDF">
        <w:rPr>
          <w:rFonts w:cs="Traditional Arabic"/>
          <w:lang w:bidi="ar-EG"/>
        </w:rPr>
        <w:t xml:space="preserve"> be able to arrive to a “</w:t>
      </w:r>
      <w:r w:rsidR="007935F3" w:rsidRPr="00E86FDF">
        <w:rPr>
          <w:rFonts w:cs="Traditional Arabic"/>
          <w:b/>
          <w:bCs/>
          <w:lang w:bidi="ar-EG"/>
        </w:rPr>
        <w:t>Rational</w:t>
      </w:r>
      <w:r w:rsidR="007935F3" w:rsidRPr="00E86FDF">
        <w:rPr>
          <w:rFonts w:cs="Traditional Arabic"/>
          <w:lang w:bidi="ar-EG"/>
        </w:rPr>
        <w:t>”</w:t>
      </w:r>
      <w:r w:rsidR="00B028AF" w:rsidRPr="00E86FDF">
        <w:rPr>
          <w:rFonts w:cs="Traditional Arabic"/>
          <w:lang w:bidi="ar-EG"/>
        </w:rPr>
        <w:t xml:space="preserve"> (‘</w:t>
      </w:r>
      <w:proofErr w:type="spellStart"/>
      <w:r w:rsidR="00B028AF" w:rsidRPr="00E86FDF">
        <w:rPr>
          <w:rFonts w:cs="Traditional Arabic"/>
          <w:b/>
          <w:bCs/>
          <w:lang w:bidi="ar-EG"/>
        </w:rPr>
        <w:t>Aqlaaniy</w:t>
      </w:r>
      <w:proofErr w:type="spellEnd"/>
      <w:r w:rsidR="00B028AF" w:rsidRPr="00E86FDF">
        <w:rPr>
          <w:rFonts w:cs="Traditional Arabic"/>
          <w:lang w:bidi="ar-EG"/>
        </w:rPr>
        <w:t xml:space="preserve">) Hukm (judgement) </w:t>
      </w:r>
      <w:r w:rsidR="004127AE" w:rsidRPr="00E86FDF">
        <w:rPr>
          <w:rFonts w:cs="Traditional Arabic"/>
          <w:lang w:bidi="ar-EG"/>
        </w:rPr>
        <w:t xml:space="preserve">stating that </w:t>
      </w:r>
      <w:r w:rsidR="004127AE" w:rsidRPr="00E86FDF">
        <w:rPr>
          <w:rFonts w:cs="Traditional Arabic"/>
          <w:lang w:bidi="ar-EG"/>
        </w:rPr>
        <w:lastRenderedPageBreak/>
        <w:t>the thing is Tayyib (good / wholesome) or Khabeeth (bad / unwholesome)</w:t>
      </w:r>
      <w:r w:rsidR="0012384C" w:rsidRPr="00E86FDF">
        <w:rPr>
          <w:rFonts w:cs="Traditional Arabic"/>
          <w:lang w:bidi="ar-EG"/>
        </w:rPr>
        <w:t xml:space="preserve"> … And even if we were to concede that this was an extremely easy</w:t>
      </w:r>
      <w:r w:rsidR="004127AE" w:rsidRPr="00E86FDF">
        <w:rPr>
          <w:rFonts w:cs="Traditional Arabic"/>
          <w:lang w:bidi="ar-EG"/>
        </w:rPr>
        <w:t xml:space="preserve"> </w:t>
      </w:r>
      <w:r w:rsidR="00360E94" w:rsidRPr="00E86FDF">
        <w:rPr>
          <w:rFonts w:cs="Traditional Arabic"/>
          <w:lang w:bidi="ar-EG"/>
        </w:rPr>
        <w:t>and simple matter to accomplish … If we were to concede to all of that, for the sake of argument</w:t>
      </w:r>
      <w:r w:rsidR="00352473" w:rsidRPr="00E86FDF">
        <w:rPr>
          <w:rFonts w:cs="Traditional Arabic"/>
          <w:lang w:bidi="ar-EG"/>
        </w:rPr>
        <w:t xml:space="preserve">, there would still be no yield </w:t>
      </w:r>
      <w:r w:rsidR="009E2253" w:rsidRPr="00E86FDF">
        <w:rPr>
          <w:rFonts w:cs="Traditional Arabic"/>
          <w:lang w:bidi="ar-EG"/>
        </w:rPr>
        <w:t xml:space="preserve">or outcome that </w:t>
      </w:r>
      <w:r w:rsidR="003C755C" w:rsidRPr="00E86FDF">
        <w:rPr>
          <w:rFonts w:cs="Traditional Arabic"/>
          <w:lang w:bidi="ar-EG"/>
        </w:rPr>
        <w:t>could</w:t>
      </w:r>
      <w:r w:rsidR="009E2253" w:rsidRPr="00E86FDF">
        <w:rPr>
          <w:rFonts w:cs="Traditional Arabic"/>
          <w:lang w:bidi="ar-EG"/>
        </w:rPr>
        <w:t xml:space="preserve"> be hoped </w:t>
      </w:r>
      <w:r w:rsidR="003C755C" w:rsidRPr="00E86FDF">
        <w:rPr>
          <w:rFonts w:cs="Traditional Arabic"/>
          <w:lang w:bidi="ar-EG"/>
        </w:rPr>
        <w:t xml:space="preserve">for </w:t>
      </w:r>
      <w:r w:rsidR="009E2253" w:rsidRPr="00E86FDF">
        <w:rPr>
          <w:rFonts w:cs="Traditional Arabic"/>
          <w:lang w:bidi="ar-EG"/>
        </w:rPr>
        <w:t xml:space="preserve">from it, </w:t>
      </w:r>
      <w:r w:rsidR="003C755C" w:rsidRPr="00E86FDF">
        <w:rPr>
          <w:rFonts w:cs="Traditional Arabic"/>
          <w:lang w:bidi="ar-EG"/>
        </w:rPr>
        <w:t xml:space="preserve">except for </w:t>
      </w:r>
      <w:r w:rsidR="005712D6" w:rsidRPr="00E86FDF">
        <w:rPr>
          <w:rFonts w:cs="Traditional Arabic"/>
          <w:lang w:bidi="ar-EG"/>
        </w:rPr>
        <w:t xml:space="preserve">the </w:t>
      </w:r>
      <w:r w:rsidR="009E2253" w:rsidRPr="00E86FDF">
        <w:rPr>
          <w:rFonts w:cs="Traditional Arabic"/>
          <w:lang w:bidi="ar-EG"/>
        </w:rPr>
        <w:t xml:space="preserve">pure </w:t>
      </w:r>
      <w:r w:rsidR="0095220C" w:rsidRPr="00E86FDF">
        <w:rPr>
          <w:rFonts w:cs="Traditional Arabic"/>
          <w:lang w:bidi="ar-EG"/>
        </w:rPr>
        <w:t>intellectual</w:t>
      </w:r>
      <w:r w:rsidR="009E2253" w:rsidRPr="00E86FDF">
        <w:rPr>
          <w:rFonts w:cs="Traditional Arabic"/>
          <w:lang w:bidi="ar-EG"/>
        </w:rPr>
        <w:t xml:space="preserve"> pleasure</w:t>
      </w:r>
      <w:r w:rsidR="0095220C" w:rsidRPr="00E86FDF">
        <w:rPr>
          <w:rFonts w:cs="Traditional Arabic"/>
          <w:lang w:bidi="ar-EG"/>
        </w:rPr>
        <w:t xml:space="preserve"> attained from</w:t>
      </w:r>
      <w:r w:rsidR="00276E11" w:rsidRPr="00E86FDF">
        <w:rPr>
          <w:rFonts w:cs="Traditional Arabic"/>
          <w:lang w:bidi="ar-EG"/>
        </w:rPr>
        <w:t xml:space="preserve"> engaging in</w:t>
      </w:r>
      <w:r w:rsidR="0095220C" w:rsidRPr="00E86FDF">
        <w:rPr>
          <w:rFonts w:cs="Traditional Arabic"/>
          <w:lang w:bidi="ar-EG"/>
        </w:rPr>
        <w:t xml:space="preserve"> </w:t>
      </w:r>
      <w:r w:rsidR="003C755C" w:rsidRPr="00E86FDF">
        <w:rPr>
          <w:rFonts w:cs="Traditional Arabic"/>
          <w:lang w:bidi="ar-EG"/>
        </w:rPr>
        <w:t>such</w:t>
      </w:r>
      <w:r w:rsidR="0095220C" w:rsidRPr="00E86FDF">
        <w:rPr>
          <w:rFonts w:cs="Traditional Arabic"/>
          <w:lang w:bidi="ar-EG"/>
        </w:rPr>
        <w:t xml:space="preserve"> </w:t>
      </w:r>
      <w:r w:rsidR="00CE3CFE" w:rsidRPr="00E86FDF">
        <w:rPr>
          <w:rFonts w:cs="Traditional Arabic"/>
          <w:lang w:bidi="ar-EG"/>
        </w:rPr>
        <w:t>intricate studies and</w:t>
      </w:r>
      <w:r w:rsidR="005712D6" w:rsidRPr="00E86FDF">
        <w:rPr>
          <w:rFonts w:cs="Traditional Arabic"/>
          <w:lang w:bidi="ar-EG"/>
        </w:rPr>
        <w:t xml:space="preserve"> </w:t>
      </w:r>
      <w:r w:rsidR="00CE3CFE" w:rsidRPr="00E86FDF">
        <w:rPr>
          <w:rFonts w:cs="Traditional Arabic"/>
          <w:lang w:bidi="ar-EG"/>
        </w:rPr>
        <w:t>investigations</w:t>
      </w:r>
      <w:r w:rsidR="00276E11" w:rsidRPr="00E86FDF">
        <w:rPr>
          <w:rFonts w:cs="Traditional Arabic"/>
          <w:lang w:bidi="ar-EG"/>
        </w:rPr>
        <w:t>.</w:t>
      </w:r>
      <w:r w:rsidR="0095220C" w:rsidRPr="00E86FDF">
        <w:rPr>
          <w:rFonts w:cs="Traditional Arabic"/>
          <w:lang w:bidi="ar-EG"/>
        </w:rPr>
        <w:t xml:space="preserve"> </w:t>
      </w:r>
      <w:r w:rsidR="00B028AF" w:rsidRPr="00E86FDF">
        <w:rPr>
          <w:rFonts w:cs="Traditional Arabic"/>
          <w:lang w:bidi="ar-EG"/>
        </w:rPr>
        <w:t xml:space="preserve"> </w:t>
      </w:r>
      <w:r w:rsidR="00206771" w:rsidRPr="00E86FDF">
        <w:rPr>
          <w:rFonts w:cs="Traditional Arabic"/>
          <w:lang w:bidi="ar-EG"/>
        </w:rPr>
        <w:t xml:space="preserve"> </w:t>
      </w:r>
    </w:p>
    <w:p w14:paraId="3F296629" w14:textId="190F4FCA" w:rsidR="00346BC3" w:rsidRPr="00E86FDF" w:rsidRDefault="00346BC3" w:rsidP="00793177">
      <w:pPr>
        <w:spacing w:after="0"/>
        <w:rPr>
          <w:rFonts w:cs="Traditional Arabic"/>
          <w:lang w:bidi="ar-EG"/>
        </w:rPr>
      </w:pPr>
    </w:p>
    <w:p w14:paraId="7B74C855" w14:textId="6E7913D4" w:rsidR="003C755C" w:rsidRPr="00E86FDF" w:rsidRDefault="008F625E" w:rsidP="00793177">
      <w:pPr>
        <w:spacing w:after="0"/>
        <w:rPr>
          <w:rFonts w:cs="Traditional Arabic"/>
          <w:lang w:bidi="ar-EG"/>
        </w:rPr>
      </w:pPr>
      <w:r w:rsidRPr="00E86FDF">
        <w:rPr>
          <w:rFonts w:cs="Traditional Arabic"/>
          <w:lang w:bidi="ar-EG"/>
        </w:rPr>
        <w:t xml:space="preserve">As for the Hukm Ash-Shar’iy, </w:t>
      </w:r>
      <w:r w:rsidR="004F0C87" w:rsidRPr="00E86FDF">
        <w:rPr>
          <w:rFonts w:cs="Traditional Arabic"/>
          <w:lang w:bidi="ar-EG"/>
        </w:rPr>
        <w:t xml:space="preserve">then it has been established prior to that by the Shar’iy text, and it is not </w:t>
      </w:r>
      <w:r w:rsidR="008D4F46" w:rsidRPr="00E86FDF">
        <w:rPr>
          <w:rFonts w:cs="Traditional Arabic"/>
          <w:lang w:bidi="ar-EG"/>
        </w:rPr>
        <w:t xml:space="preserve">permissible for it to be affirmed except by the Shar’iy text, because Iman and Islam </w:t>
      </w:r>
      <w:proofErr w:type="gramStart"/>
      <w:r w:rsidR="008D4F46" w:rsidRPr="00E86FDF">
        <w:rPr>
          <w:rFonts w:cs="Traditional Arabic"/>
          <w:lang w:bidi="ar-EG"/>
        </w:rPr>
        <w:t>means</w:t>
      </w:r>
      <w:proofErr w:type="gramEnd"/>
      <w:r w:rsidR="002C3C21" w:rsidRPr="00E86FDF">
        <w:rPr>
          <w:rFonts w:cs="Traditional Arabic"/>
          <w:lang w:bidi="ar-EG"/>
        </w:rPr>
        <w:t xml:space="preserve"> </w:t>
      </w:r>
      <w:r w:rsidR="008D4F46" w:rsidRPr="00E86FDF">
        <w:rPr>
          <w:rFonts w:cs="Traditional Arabic"/>
          <w:lang w:bidi="ar-EG"/>
        </w:rPr>
        <w:t xml:space="preserve">referring </w:t>
      </w:r>
      <w:r w:rsidR="00A42CD7" w:rsidRPr="00E86FDF">
        <w:rPr>
          <w:rFonts w:cs="Traditional Arabic"/>
          <w:lang w:bidi="ar-EG"/>
        </w:rPr>
        <w:t>to Allah and His Messenger</w:t>
      </w:r>
      <w:r w:rsidR="002C3C21" w:rsidRPr="00E86FDF">
        <w:rPr>
          <w:rFonts w:cs="Traditional Arabic"/>
          <w:lang w:bidi="ar-EG"/>
        </w:rPr>
        <w:t>.</w:t>
      </w:r>
      <w:r w:rsidR="00A42CD7" w:rsidRPr="00E86FDF">
        <w:rPr>
          <w:rFonts w:cs="Traditional Arabic"/>
          <w:lang w:bidi="ar-EG"/>
        </w:rPr>
        <w:t xml:space="preserve"> </w:t>
      </w:r>
      <w:r w:rsidR="002C3C21" w:rsidRPr="00E86FDF">
        <w:rPr>
          <w:rFonts w:cs="Traditional Arabic"/>
          <w:lang w:bidi="ar-EG"/>
        </w:rPr>
        <w:t>This has been copiously</w:t>
      </w:r>
      <w:r w:rsidR="00A42CD7" w:rsidRPr="00E86FDF">
        <w:rPr>
          <w:rFonts w:cs="Traditional Arabic"/>
          <w:lang w:bidi="ar-EG"/>
        </w:rPr>
        <w:t xml:space="preserve"> </w:t>
      </w:r>
      <w:r w:rsidR="00CA2D0D" w:rsidRPr="00E86FDF">
        <w:rPr>
          <w:rFonts w:cs="Traditional Arabic"/>
          <w:lang w:bidi="ar-EG"/>
        </w:rPr>
        <w:t>demonstrated</w:t>
      </w:r>
      <w:r w:rsidR="002C3C21" w:rsidRPr="00E86FDF">
        <w:rPr>
          <w:rFonts w:cs="Traditional Arabic"/>
          <w:lang w:bidi="ar-EG"/>
        </w:rPr>
        <w:t xml:space="preserve"> and</w:t>
      </w:r>
      <w:r w:rsidR="00C072DC" w:rsidRPr="00E86FDF">
        <w:rPr>
          <w:rFonts w:cs="Traditional Arabic"/>
          <w:lang w:bidi="ar-EG"/>
        </w:rPr>
        <w:t xml:space="preserve"> dealt with</w:t>
      </w:r>
      <w:r w:rsidR="00CA2D0D" w:rsidRPr="00E86FDF">
        <w:rPr>
          <w:rFonts w:cs="Traditional Arabic"/>
          <w:lang w:bidi="ar-EG"/>
        </w:rPr>
        <w:t xml:space="preserve"> by clear evidence and proof in this book</w:t>
      </w:r>
      <w:r w:rsidR="00C072DC" w:rsidRPr="00E86FDF">
        <w:rPr>
          <w:rFonts w:cs="Traditional Arabic"/>
          <w:lang w:bidi="ar-EG"/>
        </w:rPr>
        <w:t xml:space="preserve">, whilst any view </w:t>
      </w:r>
      <w:r w:rsidR="00CA2D0D" w:rsidRPr="00E86FDF">
        <w:rPr>
          <w:rFonts w:cs="Traditional Arabic"/>
          <w:lang w:bidi="ar-EG"/>
        </w:rPr>
        <w:t>other than th</w:t>
      </w:r>
      <w:r w:rsidR="00F1637B" w:rsidRPr="00E86FDF">
        <w:rPr>
          <w:rFonts w:cs="Traditional Arabic"/>
          <w:lang w:bidi="ar-EG"/>
        </w:rPr>
        <w:t>at</w:t>
      </w:r>
      <w:r w:rsidR="00C072DC" w:rsidRPr="00E86FDF">
        <w:rPr>
          <w:rFonts w:cs="Traditional Arabic"/>
          <w:lang w:bidi="ar-EG"/>
        </w:rPr>
        <w:t xml:space="preserve"> is inconceivable</w:t>
      </w:r>
      <w:r w:rsidR="00F1637B" w:rsidRPr="00E86FDF">
        <w:rPr>
          <w:rFonts w:cs="Traditional Arabic"/>
          <w:lang w:bidi="ar-EG"/>
        </w:rPr>
        <w:t xml:space="preserve">. </w:t>
      </w:r>
    </w:p>
    <w:p w14:paraId="36162E1E" w14:textId="2B22D439" w:rsidR="00CE3CFE" w:rsidRPr="00E86FDF" w:rsidRDefault="00CE3CFE" w:rsidP="00793177">
      <w:pPr>
        <w:spacing w:after="0"/>
        <w:rPr>
          <w:rFonts w:cs="Traditional Arabic"/>
          <w:lang w:bidi="ar-EG"/>
        </w:rPr>
      </w:pPr>
    </w:p>
    <w:p w14:paraId="7234548A" w14:textId="2332B530" w:rsidR="0041006E" w:rsidRPr="00E86FDF" w:rsidRDefault="0041006E" w:rsidP="00793177">
      <w:pPr>
        <w:spacing w:after="0"/>
        <w:rPr>
          <w:rFonts w:cs="Traditional Arabic"/>
          <w:lang w:bidi="ar-EG"/>
        </w:rPr>
      </w:pPr>
      <w:r w:rsidRPr="00E86FDF">
        <w:rPr>
          <w:rFonts w:cs="Traditional Arabic"/>
          <w:lang w:bidi="ar-EG"/>
        </w:rPr>
        <w:t>We will add to the clarity of this through the example of “</w:t>
      </w:r>
      <w:r w:rsidRPr="00E86FDF">
        <w:rPr>
          <w:rFonts w:cs="Traditional Arabic"/>
          <w:b/>
          <w:bCs/>
          <w:lang w:bidi="ar-EG"/>
        </w:rPr>
        <w:t>Pig meat</w:t>
      </w:r>
      <w:r w:rsidRPr="00E86FDF">
        <w:rPr>
          <w:rFonts w:cs="Traditional Arabic"/>
          <w:lang w:bidi="ar-EG"/>
        </w:rPr>
        <w:t>”</w:t>
      </w:r>
      <w:r w:rsidR="001B715F" w:rsidRPr="00E86FDF">
        <w:rPr>
          <w:rFonts w:cs="Traditional Arabic"/>
          <w:lang w:bidi="ar-EG"/>
        </w:rPr>
        <w:t xml:space="preserve"> which has been established via the definite Shar’iyah texts to be Haram. </w:t>
      </w:r>
      <w:r w:rsidR="008603C8" w:rsidRPr="00E86FDF">
        <w:rPr>
          <w:rFonts w:cs="Traditional Arabic"/>
          <w:lang w:bidi="ar-EG"/>
        </w:rPr>
        <w:t>The matter in respect of “</w:t>
      </w:r>
      <w:r w:rsidR="008603C8" w:rsidRPr="00E86FDF">
        <w:rPr>
          <w:rFonts w:cs="Traditional Arabic"/>
          <w:b/>
          <w:bCs/>
          <w:lang w:bidi="ar-EG"/>
        </w:rPr>
        <w:t>Pig meat</w:t>
      </w:r>
      <w:r w:rsidR="008603C8" w:rsidRPr="00E86FDF">
        <w:rPr>
          <w:rFonts w:cs="Traditional Arabic"/>
          <w:lang w:bidi="ar-EG"/>
        </w:rPr>
        <w:t xml:space="preserve">” cannot </w:t>
      </w:r>
      <w:r w:rsidR="00BC42BA" w:rsidRPr="00E86FDF">
        <w:rPr>
          <w:rFonts w:cs="Traditional Arabic"/>
          <w:lang w:bidi="ar-EG"/>
        </w:rPr>
        <w:t xml:space="preserve">fall outside of three possibilities: </w:t>
      </w:r>
      <w:r w:rsidRPr="00E86FDF">
        <w:rPr>
          <w:rFonts w:cs="Traditional Arabic"/>
          <w:lang w:bidi="ar-EG"/>
        </w:rPr>
        <w:t xml:space="preserve"> </w:t>
      </w:r>
    </w:p>
    <w:p w14:paraId="2ACEFEF3" w14:textId="77777777" w:rsidR="00622A29" w:rsidRPr="00E86FDF" w:rsidRDefault="00622A29" w:rsidP="00793177">
      <w:pPr>
        <w:spacing w:after="0"/>
        <w:rPr>
          <w:rFonts w:cs="Traditional Arabic"/>
          <w:lang w:bidi="ar-EG"/>
        </w:rPr>
      </w:pPr>
    </w:p>
    <w:p w14:paraId="2C759F19" w14:textId="6AEF0974" w:rsidR="002941AE" w:rsidRPr="00E86FDF" w:rsidRDefault="00672EDB" w:rsidP="00774CE9">
      <w:pPr>
        <w:spacing w:after="0"/>
        <w:rPr>
          <w:rFonts w:cs="Traditional Arabic"/>
          <w:lang w:bidi="ar-EG"/>
        </w:rPr>
      </w:pPr>
      <w:r w:rsidRPr="00E86FDF">
        <w:rPr>
          <w:rFonts w:cs="Traditional Arabic"/>
          <w:b/>
          <w:bCs/>
          <w:lang w:bidi="ar-EG"/>
        </w:rPr>
        <w:t>(1)</w:t>
      </w:r>
      <w:r w:rsidRPr="00E86FDF">
        <w:rPr>
          <w:rFonts w:cs="Traditional Arabic"/>
          <w:lang w:bidi="ar-EG"/>
        </w:rPr>
        <w:t xml:space="preserve"> That the person believes in its prohibition because Allah has </w:t>
      </w:r>
      <w:r w:rsidR="00BC0DEB" w:rsidRPr="00E86FDF">
        <w:rPr>
          <w:rFonts w:cs="Traditional Arabic"/>
          <w:lang w:bidi="ar-EG"/>
        </w:rPr>
        <w:t>made it prohibited (Haram). By that, he would be a Muslim</w:t>
      </w:r>
      <w:r w:rsidR="0018271B" w:rsidRPr="00E86FDF">
        <w:rPr>
          <w:rFonts w:cs="Traditional Arabic"/>
          <w:lang w:bidi="ar-EG"/>
        </w:rPr>
        <w:t xml:space="preserve"> believer, referring to Allah and His Messenger. There would then be no harm</w:t>
      </w:r>
      <w:r w:rsidR="00981377" w:rsidRPr="00E86FDF">
        <w:rPr>
          <w:rFonts w:cs="Traditional Arabic"/>
          <w:lang w:bidi="ar-EG"/>
        </w:rPr>
        <w:t xml:space="preserve"> in relation to that if he believed:</w:t>
      </w:r>
    </w:p>
    <w:p w14:paraId="6F4A858C" w14:textId="18F246F8" w:rsidR="00981377" w:rsidRPr="00E86FDF" w:rsidRDefault="00981377" w:rsidP="00774CE9">
      <w:pPr>
        <w:spacing w:after="0"/>
        <w:rPr>
          <w:rFonts w:cs="Traditional Arabic"/>
          <w:lang w:bidi="ar-EG"/>
        </w:rPr>
      </w:pPr>
    </w:p>
    <w:p w14:paraId="21995C5B" w14:textId="049B4457" w:rsidR="00981377" w:rsidRPr="00E86FDF" w:rsidRDefault="00981377" w:rsidP="00774CE9">
      <w:pPr>
        <w:spacing w:after="0"/>
        <w:rPr>
          <w:rFonts w:cs="Traditional Arabic"/>
          <w:lang w:bidi="ar-EG"/>
        </w:rPr>
      </w:pPr>
      <w:r w:rsidRPr="00E86FDF">
        <w:rPr>
          <w:rFonts w:cs="Traditional Arabic"/>
          <w:b/>
          <w:bCs/>
          <w:lang w:bidi="ar-EG"/>
        </w:rPr>
        <w:t>(a)</w:t>
      </w:r>
      <w:r w:rsidRPr="00E86FDF">
        <w:rPr>
          <w:rFonts w:cs="Traditional Arabic"/>
          <w:lang w:bidi="ar-EG"/>
        </w:rPr>
        <w:t xml:space="preserve"> </w:t>
      </w:r>
      <w:r w:rsidR="00970130" w:rsidRPr="00E86FDF">
        <w:rPr>
          <w:rFonts w:cs="Traditional Arabic"/>
          <w:lang w:bidi="ar-EG"/>
        </w:rPr>
        <w:t xml:space="preserve">That </w:t>
      </w:r>
      <w:r w:rsidR="001D29B8" w:rsidRPr="00E86FDF">
        <w:rPr>
          <w:rFonts w:cs="Traditional Arabic"/>
          <w:lang w:bidi="ar-EG"/>
        </w:rPr>
        <w:t>it was prohibited due to being Khabeeth (</w:t>
      </w:r>
      <w:r w:rsidR="00C77EFA" w:rsidRPr="00E86FDF">
        <w:rPr>
          <w:rFonts w:cs="Traditional Arabic"/>
          <w:lang w:bidi="ar-EG"/>
        </w:rPr>
        <w:t>bad / unwholesome) intrinsically, due to the favour of Allah</w:t>
      </w:r>
      <w:r w:rsidR="00B168BE" w:rsidRPr="00E86FDF">
        <w:rPr>
          <w:rFonts w:cs="Traditional Arabic"/>
          <w:lang w:bidi="ar-EG"/>
        </w:rPr>
        <w:t xml:space="preserve"> and His blessing, and of kindness and mercy for His slaves</w:t>
      </w:r>
      <w:r w:rsidR="00FC752B" w:rsidRPr="00E86FDF">
        <w:rPr>
          <w:rFonts w:cs="Traditional Arabic"/>
          <w:lang w:bidi="ar-EG"/>
        </w:rPr>
        <w:t xml:space="preserve">, in the case where He </w:t>
      </w:r>
      <w:r w:rsidR="00092B8A" w:rsidRPr="00E86FDF">
        <w:rPr>
          <w:rFonts w:cs="Traditional Arabic"/>
          <w:lang w:bidi="ar-EG"/>
        </w:rPr>
        <w:t>saved</w:t>
      </w:r>
      <w:r w:rsidR="005D4AC4" w:rsidRPr="00E86FDF">
        <w:rPr>
          <w:rFonts w:cs="Traditional Arabic"/>
          <w:lang w:bidi="ar-EG"/>
        </w:rPr>
        <w:t xml:space="preserve"> them</w:t>
      </w:r>
      <w:r w:rsidR="00092B8A" w:rsidRPr="00E86FDF">
        <w:rPr>
          <w:rFonts w:cs="Traditional Arabic"/>
          <w:lang w:bidi="ar-EG"/>
        </w:rPr>
        <w:t xml:space="preserve"> from</w:t>
      </w:r>
      <w:r w:rsidR="005D4AC4" w:rsidRPr="00E86FDF">
        <w:rPr>
          <w:rFonts w:cs="Traditional Arabic"/>
          <w:lang w:bidi="ar-EG"/>
        </w:rPr>
        <w:t xml:space="preserve"> </w:t>
      </w:r>
      <w:r w:rsidR="00092B8A" w:rsidRPr="00E86FDF">
        <w:rPr>
          <w:rFonts w:cs="Traditional Arabic"/>
          <w:lang w:bidi="ar-EG"/>
        </w:rPr>
        <w:t>the burden of examination and</w:t>
      </w:r>
      <w:r w:rsidR="00386B85" w:rsidRPr="00E86FDF">
        <w:rPr>
          <w:rFonts w:cs="Traditional Arabic"/>
          <w:lang w:bidi="ar-EG"/>
        </w:rPr>
        <w:t xml:space="preserve"> </w:t>
      </w:r>
      <w:r w:rsidR="00CF65E5" w:rsidRPr="00E86FDF">
        <w:rPr>
          <w:rFonts w:cs="Traditional Arabic"/>
          <w:lang w:bidi="ar-EG"/>
        </w:rPr>
        <w:t>investigation and</w:t>
      </w:r>
      <w:r w:rsidR="00386B85" w:rsidRPr="00E86FDF">
        <w:rPr>
          <w:rFonts w:cs="Traditional Arabic"/>
          <w:lang w:bidi="ar-EG"/>
        </w:rPr>
        <w:t xml:space="preserve"> provided</w:t>
      </w:r>
      <w:r w:rsidR="005D4AC4" w:rsidRPr="00E86FDF">
        <w:rPr>
          <w:rFonts w:cs="Traditional Arabic"/>
          <w:lang w:bidi="ar-EG"/>
        </w:rPr>
        <w:t xml:space="preserve"> </w:t>
      </w:r>
      <w:r w:rsidR="00386B85" w:rsidRPr="00E86FDF">
        <w:rPr>
          <w:rFonts w:cs="Traditional Arabic"/>
          <w:lang w:bidi="ar-EG"/>
        </w:rPr>
        <w:t xml:space="preserve">them with the conclusion </w:t>
      </w:r>
      <w:r w:rsidR="00A65218" w:rsidRPr="00E86FDF">
        <w:rPr>
          <w:rFonts w:cs="Traditional Arabic"/>
          <w:lang w:bidi="ar-EG"/>
        </w:rPr>
        <w:t xml:space="preserve">with ease </w:t>
      </w:r>
      <w:r w:rsidR="00CF65E5" w:rsidRPr="00E86FDF">
        <w:rPr>
          <w:rFonts w:cs="Traditional Arabic"/>
          <w:lang w:bidi="ar-EG"/>
        </w:rPr>
        <w:t>and without difficulty. This is what th</w:t>
      </w:r>
      <w:r w:rsidR="00033A20" w:rsidRPr="00E86FDF">
        <w:rPr>
          <w:rFonts w:cs="Traditional Arabic"/>
          <w:lang w:bidi="ar-EG"/>
        </w:rPr>
        <w:t>ose who believe in this final message of Islam are obliged to believe in due to what we have mentioned previously.</w:t>
      </w:r>
    </w:p>
    <w:p w14:paraId="153D484A" w14:textId="6B0AF966" w:rsidR="00033A20" w:rsidRPr="00E86FDF" w:rsidRDefault="00033A20" w:rsidP="00774CE9">
      <w:pPr>
        <w:spacing w:after="0"/>
        <w:rPr>
          <w:rFonts w:cs="Traditional Arabic"/>
          <w:lang w:bidi="ar-EG"/>
        </w:rPr>
      </w:pPr>
    </w:p>
    <w:p w14:paraId="1F0EB8F0" w14:textId="3D784E02" w:rsidR="00033A20" w:rsidRPr="00E86FDF" w:rsidRDefault="00033A20" w:rsidP="00774CE9">
      <w:pPr>
        <w:spacing w:after="0"/>
        <w:rPr>
          <w:rFonts w:cs="Traditional Arabic"/>
          <w:lang w:bidi="ar-EG"/>
        </w:rPr>
      </w:pPr>
      <w:r w:rsidRPr="00E86FDF">
        <w:rPr>
          <w:rFonts w:cs="Traditional Arabic"/>
          <w:b/>
          <w:bCs/>
          <w:lang w:bidi="ar-EG"/>
        </w:rPr>
        <w:t>(b)</w:t>
      </w:r>
      <w:r w:rsidRPr="00E86FDF">
        <w:rPr>
          <w:rFonts w:cs="Traditional Arabic"/>
          <w:lang w:bidi="ar-EG"/>
        </w:rPr>
        <w:t xml:space="preserve"> That it </w:t>
      </w:r>
      <w:r w:rsidR="00015ABA" w:rsidRPr="00E86FDF">
        <w:rPr>
          <w:rFonts w:cs="Traditional Arabic"/>
          <w:lang w:bidi="ar-EG"/>
        </w:rPr>
        <w:t>was prohibited as a test and trial</w:t>
      </w:r>
      <w:r w:rsidR="00482140" w:rsidRPr="00E86FDF">
        <w:rPr>
          <w:rFonts w:cs="Traditional Arabic"/>
          <w:lang w:bidi="ar-EG"/>
        </w:rPr>
        <w:t>, as</w:t>
      </w:r>
      <w:r w:rsidR="00750094" w:rsidRPr="00E86FDF">
        <w:rPr>
          <w:rFonts w:cs="Traditional Arabic"/>
          <w:lang w:bidi="ar-EG"/>
        </w:rPr>
        <w:t xml:space="preserve"> pure subjection</w:t>
      </w:r>
      <w:r w:rsidR="00136CA6" w:rsidRPr="00E86FDF">
        <w:rPr>
          <w:rFonts w:cs="Traditional Arabic"/>
          <w:lang w:bidi="ar-EG"/>
        </w:rPr>
        <w:t xml:space="preserve"> of worship</w:t>
      </w:r>
      <w:r w:rsidR="00B81069" w:rsidRPr="00E86FDF">
        <w:rPr>
          <w:rFonts w:cs="Traditional Arabic"/>
          <w:lang w:bidi="ar-EG"/>
        </w:rPr>
        <w:t xml:space="preserve">, </w:t>
      </w:r>
      <w:r w:rsidR="00005F52" w:rsidRPr="00E86FDF">
        <w:rPr>
          <w:rFonts w:cs="Traditional Arabic"/>
          <w:lang w:bidi="ar-EG"/>
        </w:rPr>
        <w:t xml:space="preserve">or as </w:t>
      </w:r>
      <w:r w:rsidR="00473338" w:rsidRPr="00E86FDF">
        <w:rPr>
          <w:rFonts w:cs="Traditional Arabic"/>
          <w:lang w:bidi="ar-EG"/>
        </w:rPr>
        <w:t xml:space="preserve">an intensified strictness and punishment, or </w:t>
      </w:r>
      <w:r w:rsidR="00291873" w:rsidRPr="00E86FDF">
        <w:rPr>
          <w:rFonts w:cs="Traditional Arabic"/>
          <w:lang w:bidi="ar-EG"/>
        </w:rPr>
        <w:t xml:space="preserve">as a form of disciplining, refining and training in order to attain the highest </w:t>
      </w:r>
      <w:r w:rsidR="00DD1CE3" w:rsidRPr="00E86FDF">
        <w:rPr>
          <w:rFonts w:cs="Traditional Arabic"/>
          <w:lang w:bidi="ar-EG"/>
        </w:rPr>
        <w:t>virtues</w:t>
      </w:r>
      <w:r w:rsidR="00136CA6" w:rsidRPr="00E86FDF">
        <w:rPr>
          <w:rFonts w:cs="Traditional Arabic"/>
          <w:lang w:bidi="ar-EG"/>
        </w:rPr>
        <w:t xml:space="preserve">, or other than that which is known to Allah, even </w:t>
      </w:r>
      <w:r w:rsidR="00DB6048" w:rsidRPr="00E86FDF">
        <w:rPr>
          <w:rFonts w:cs="Traditional Arabic"/>
          <w:lang w:bidi="ar-EG"/>
        </w:rPr>
        <w:t xml:space="preserve">though it is intrinsically Tayyib (good / wholesome) from the sensed and medical perspective. </w:t>
      </w:r>
      <w:r w:rsidR="004B5646" w:rsidRPr="00E86FDF">
        <w:rPr>
          <w:rFonts w:cs="Traditional Arabic"/>
          <w:lang w:bidi="ar-EG"/>
        </w:rPr>
        <w:t>This represents a belief in which there is no problem</w:t>
      </w:r>
      <w:r w:rsidR="002E746B" w:rsidRPr="00E86FDF">
        <w:rPr>
          <w:rFonts w:cs="Traditional Arabic"/>
          <w:lang w:bidi="ar-EG"/>
        </w:rPr>
        <w:t xml:space="preserve"> due to following the previous </w:t>
      </w:r>
      <w:proofErr w:type="spellStart"/>
      <w:r w:rsidR="002E746B" w:rsidRPr="00E86FDF">
        <w:rPr>
          <w:rFonts w:cs="Traditional Arabic"/>
          <w:lang w:bidi="ar-EG"/>
        </w:rPr>
        <w:t>Sharee’ahs</w:t>
      </w:r>
      <w:proofErr w:type="spellEnd"/>
      <w:r w:rsidR="002E746B" w:rsidRPr="00E86FDF">
        <w:rPr>
          <w:rFonts w:cs="Traditional Arabic"/>
          <w:lang w:bidi="ar-EG"/>
        </w:rPr>
        <w:t xml:space="preserve"> and for </w:t>
      </w:r>
      <w:r w:rsidR="00A64318" w:rsidRPr="00E86FDF">
        <w:rPr>
          <w:rFonts w:cs="Traditional Arabic"/>
          <w:lang w:bidi="ar-EG"/>
        </w:rPr>
        <w:t>the one who was</w:t>
      </w:r>
      <w:r w:rsidR="00686094" w:rsidRPr="00E86FDF">
        <w:rPr>
          <w:rFonts w:cs="Traditional Arabic"/>
          <w:lang w:bidi="ar-EG"/>
        </w:rPr>
        <w:t xml:space="preserve"> not aware of our clear proof</w:t>
      </w:r>
      <w:r w:rsidR="00A64318" w:rsidRPr="00E86FDF">
        <w:rPr>
          <w:rFonts w:cs="Traditional Arabic"/>
          <w:lang w:bidi="ar-EG"/>
        </w:rPr>
        <w:t xml:space="preserve"> </w:t>
      </w:r>
      <w:r w:rsidR="00686094" w:rsidRPr="00E86FDF">
        <w:rPr>
          <w:rFonts w:cs="Traditional Arabic"/>
          <w:lang w:bidi="ar-EG"/>
        </w:rPr>
        <w:t xml:space="preserve">mentioned above </w:t>
      </w:r>
      <w:r w:rsidR="009A51AF" w:rsidRPr="00E86FDF">
        <w:rPr>
          <w:rFonts w:cs="Traditional Arabic"/>
          <w:lang w:bidi="ar-EG"/>
        </w:rPr>
        <w:t>concerning</w:t>
      </w:r>
      <w:r w:rsidR="00686094" w:rsidRPr="00E86FDF">
        <w:rPr>
          <w:rFonts w:cs="Traditional Arabic"/>
          <w:lang w:bidi="ar-EG"/>
        </w:rPr>
        <w:t xml:space="preserve"> the </w:t>
      </w:r>
      <w:r w:rsidR="00A64318" w:rsidRPr="00E86FDF">
        <w:rPr>
          <w:rFonts w:cs="Traditional Arabic"/>
          <w:lang w:bidi="ar-EG"/>
        </w:rPr>
        <w:t xml:space="preserve">people of Islam. </w:t>
      </w:r>
    </w:p>
    <w:p w14:paraId="43B87E9C" w14:textId="17DDF666" w:rsidR="002941AE" w:rsidRPr="00E86FDF" w:rsidRDefault="002941AE" w:rsidP="00774CE9">
      <w:pPr>
        <w:spacing w:after="0"/>
        <w:rPr>
          <w:rFonts w:cs="Traditional Arabic"/>
          <w:lang w:bidi="ar-EG"/>
        </w:rPr>
      </w:pPr>
    </w:p>
    <w:p w14:paraId="24227189" w14:textId="7E2C1159" w:rsidR="00735A03" w:rsidRPr="00E86FDF" w:rsidRDefault="009A51AF" w:rsidP="00774CE9">
      <w:pPr>
        <w:spacing w:after="0"/>
        <w:rPr>
          <w:rFonts w:cs="Traditional Arabic"/>
          <w:lang w:bidi="ar-EG"/>
        </w:rPr>
      </w:pPr>
      <w:r w:rsidRPr="00E86FDF">
        <w:rPr>
          <w:rFonts w:cs="Traditional Arabic"/>
          <w:lang w:bidi="ar-EG"/>
        </w:rPr>
        <w:t xml:space="preserve">(2) </w:t>
      </w:r>
      <w:r w:rsidR="00FC257A" w:rsidRPr="00E86FDF">
        <w:rPr>
          <w:rFonts w:cs="Traditional Arabic"/>
          <w:lang w:bidi="ar-EG"/>
        </w:rPr>
        <w:t>That the person believes that it is impermissible to eat because it is intrinsically Khabeeth (bad / unwholesome)</w:t>
      </w:r>
      <w:r w:rsidR="00A22344" w:rsidRPr="00E86FDF">
        <w:rPr>
          <w:rFonts w:cs="Traditional Arabic"/>
          <w:lang w:bidi="ar-EG"/>
        </w:rPr>
        <w:t xml:space="preserve"> and the ‘Aql (mind / intellect) obliges avoiding the Khabeeth and thing which is harmful. </w:t>
      </w:r>
      <w:r w:rsidR="00A5234E" w:rsidRPr="00E86FDF">
        <w:rPr>
          <w:rFonts w:cs="Traditional Arabic"/>
          <w:lang w:bidi="ar-EG"/>
        </w:rPr>
        <w:t xml:space="preserve">This is </w:t>
      </w:r>
      <w:r w:rsidR="00214A8C" w:rsidRPr="00E86FDF">
        <w:rPr>
          <w:rFonts w:cs="Traditional Arabic"/>
          <w:lang w:bidi="ar-EG"/>
        </w:rPr>
        <w:t>a disbelieving belief which takes the one believing in outside of the Millah</w:t>
      </w:r>
      <w:r w:rsidR="00834567" w:rsidRPr="00E86FDF">
        <w:rPr>
          <w:rFonts w:cs="Traditional Arabic"/>
          <w:lang w:bidi="ar-EG"/>
        </w:rPr>
        <w:t>. That is because it reflects not referring to Allah and His Messenger and th</w:t>
      </w:r>
      <w:r w:rsidR="00A4724C" w:rsidRPr="00E86FDF">
        <w:rPr>
          <w:rFonts w:cs="Traditional Arabic"/>
          <w:lang w:bidi="ar-EG"/>
        </w:rPr>
        <w:t>is is Kufr (disbelief), unless it is due to ignorance or a Ta’weel (interpretation) of another matter from among the preventers of Takfir (declaring disbelief)</w:t>
      </w:r>
      <w:r w:rsidR="00A71373" w:rsidRPr="00E86FDF">
        <w:rPr>
          <w:rFonts w:cs="Traditional Arabic"/>
          <w:lang w:bidi="ar-EG"/>
        </w:rPr>
        <w:t xml:space="preserve">. The Kufr of the one holding this position is increased </w:t>
      </w:r>
      <w:r w:rsidR="00386102" w:rsidRPr="00E86FDF">
        <w:rPr>
          <w:rFonts w:cs="Traditional Arabic"/>
          <w:lang w:bidi="ar-EG"/>
        </w:rPr>
        <w:t xml:space="preserve">if he makes its prohibition </w:t>
      </w:r>
      <w:r w:rsidR="00F52596" w:rsidRPr="00E86FDF">
        <w:rPr>
          <w:rFonts w:cs="Traditional Arabic"/>
          <w:lang w:bidi="ar-EG"/>
        </w:rPr>
        <w:t xml:space="preserve">obligatory upon Allah due </w:t>
      </w:r>
      <w:r w:rsidR="00097DEC" w:rsidRPr="00E86FDF">
        <w:rPr>
          <w:rFonts w:cs="Traditional Arabic"/>
          <w:lang w:bidi="ar-EG"/>
        </w:rPr>
        <w:t xml:space="preserve">to </w:t>
      </w:r>
      <w:r w:rsidR="00F52596" w:rsidRPr="00E86FDF">
        <w:rPr>
          <w:rFonts w:cs="Traditional Arabic"/>
          <w:lang w:bidi="ar-EG"/>
        </w:rPr>
        <w:t>the ‘Aql (mind)</w:t>
      </w:r>
      <w:r w:rsidR="00BB4235" w:rsidRPr="00E86FDF">
        <w:rPr>
          <w:rFonts w:cs="Traditional Arabic"/>
          <w:lang w:bidi="ar-EG"/>
        </w:rPr>
        <w:t xml:space="preserve"> </w:t>
      </w:r>
      <w:r w:rsidR="00097DEC" w:rsidRPr="00E86FDF">
        <w:rPr>
          <w:rFonts w:cs="Traditional Arabic"/>
          <w:lang w:bidi="ar-EG"/>
        </w:rPr>
        <w:t>judging it to be</w:t>
      </w:r>
      <w:r w:rsidR="00BB4235" w:rsidRPr="00E86FDF">
        <w:rPr>
          <w:rFonts w:cs="Traditional Arabic"/>
          <w:lang w:bidi="ar-EG"/>
        </w:rPr>
        <w:t xml:space="preserve"> Khabeeth</w:t>
      </w:r>
      <w:r w:rsidR="007E4421" w:rsidRPr="00E86FDF">
        <w:rPr>
          <w:rFonts w:cs="Traditional Arabic"/>
          <w:lang w:bidi="ar-EG"/>
        </w:rPr>
        <w:t>. That is</w:t>
      </w:r>
      <w:r w:rsidR="00BB4235" w:rsidRPr="00E86FDF">
        <w:rPr>
          <w:rFonts w:cs="Traditional Arabic"/>
          <w:lang w:bidi="ar-EG"/>
        </w:rPr>
        <w:t xml:space="preserve"> due to two reasons: </w:t>
      </w:r>
    </w:p>
    <w:p w14:paraId="02DACE1C" w14:textId="77777777" w:rsidR="00735A03" w:rsidRPr="00E86FDF" w:rsidRDefault="00735A03" w:rsidP="00774CE9">
      <w:pPr>
        <w:spacing w:after="0"/>
        <w:rPr>
          <w:rFonts w:cs="Traditional Arabic"/>
          <w:lang w:bidi="ar-EG"/>
        </w:rPr>
      </w:pPr>
    </w:p>
    <w:p w14:paraId="6E33C970" w14:textId="77777777" w:rsidR="00735A03" w:rsidRPr="00E86FDF" w:rsidRDefault="00735A03" w:rsidP="00774CE9">
      <w:pPr>
        <w:spacing w:after="0"/>
        <w:rPr>
          <w:rFonts w:cs="Traditional Arabic"/>
          <w:lang w:bidi="ar-EG"/>
        </w:rPr>
      </w:pPr>
    </w:p>
    <w:p w14:paraId="394264B9" w14:textId="74BF32FF" w:rsidR="002941AE" w:rsidRPr="00E86FDF" w:rsidRDefault="00FC257A" w:rsidP="00774CE9">
      <w:pPr>
        <w:spacing w:after="0"/>
        <w:rPr>
          <w:rFonts w:cs="Traditional Arabic"/>
          <w:lang w:bidi="ar-EG"/>
        </w:rPr>
      </w:pPr>
      <w:r w:rsidRPr="00E86FDF">
        <w:rPr>
          <w:rFonts w:cs="Traditional Arabic"/>
          <w:b/>
          <w:bCs/>
          <w:lang w:bidi="ar-EG"/>
        </w:rPr>
        <w:t>(a)</w:t>
      </w:r>
      <w:r w:rsidRPr="00E86FDF">
        <w:rPr>
          <w:rFonts w:cs="Traditional Arabic"/>
          <w:lang w:bidi="ar-EG"/>
        </w:rPr>
        <w:t xml:space="preserve"> </w:t>
      </w:r>
      <w:r w:rsidR="007E4421" w:rsidRPr="00E86FDF">
        <w:rPr>
          <w:rFonts w:cs="Traditional Arabic"/>
          <w:lang w:bidi="ar-EG"/>
        </w:rPr>
        <w:t>Because that means</w:t>
      </w:r>
      <w:r w:rsidR="00B26AB1" w:rsidRPr="00E86FDF">
        <w:rPr>
          <w:rFonts w:cs="Traditional Arabic"/>
          <w:lang w:bidi="ar-EG"/>
        </w:rPr>
        <w:t xml:space="preserve"> making something</w:t>
      </w:r>
      <w:r w:rsidR="0081673D" w:rsidRPr="00E86FDF">
        <w:rPr>
          <w:rFonts w:cs="Traditional Arabic"/>
          <w:lang w:bidi="ar-EG"/>
        </w:rPr>
        <w:t xml:space="preserve"> obligatory and</w:t>
      </w:r>
      <w:r w:rsidR="00B26AB1" w:rsidRPr="00E86FDF">
        <w:rPr>
          <w:rFonts w:cs="Traditional Arabic"/>
          <w:lang w:bidi="ar-EG"/>
        </w:rPr>
        <w:t xml:space="preserve"> prohibited</w:t>
      </w:r>
      <w:r w:rsidR="00F35715" w:rsidRPr="00E86FDF">
        <w:rPr>
          <w:rFonts w:cs="Traditional Arabic"/>
          <w:lang w:bidi="ar-EG"/>
        </w:rPr>
        <w:t xml:space="preserve"> upon Allah which He did not oblige or prohibit upon himself. This is </w:t>
      </w:r>
      <w:r w:rsidR="0019440F" w:rsidRPr="00E86FDF">
        <w:rPr>
          <w:rFonts w:cs="Traditional Arabic"/>
          <w:lang w:bidi="ar-EG"/>
        </w:rPr>
        <w:t>rationally contrary to the Uluhiyah of Allah, including</w:t>
      </w:r>
      <w:r w:rsidR="00FB6FAC" w:rsidRPr="00E86FDF">
        <w:rPr>
          <w:rFonts w:cs="Traditional Arabic"/>
          <w:lang w:bidi="ar-EG"/>
        </w:rPr>
        <w:t xml:space="preserve"> that which relates to</w:t>
      </w:r>
      <w:r w:rsidR="0019440F" w:rsidRPr="00E86FDF">
        <w:rPr>
          <w:rFonts w:cs="Traditional Arabic"/>
          <w:lang w:bidi="ar-EG"/>
        </w:rPr>
        <w:t>: The sovereignty</w:t>
      </w:r>
      <w:r w:rsidR="00735A03" w:rsidRPr="00E86FDF">
        <w:rPr>
          <w:rFonts w:cs="Traditional Arabic"/>
          <w:lang w:bidi="ar-EG"/>
        </w:rPr>
        <w:t xml:space="preserve"> and final </w:t>
      </w:r>
      <w:r w:rsidR="00FB6FAC" w:rsidRPr="00E86FDF">
        <w:rPr>
          <w:rFonts w:cs="Traditional Arabic"/>
          <w:lang w:bidi="ar-EG"/>
        </w:rPr>
        <w:t xml:space="preserve">or ultimate </w:t>
      </w:r>
      <w:r w:rsidR="00735A03" w:rsidRPr="00E86FDF">
        <w:rPr>
          <w:rFonts w:cs="Traditional Arabic"/>
          <w:lang w:bidi="ar-EG"/>
        </w:rPr>
        <w:t xml:space="preserve">point of reference. </w:t>
      </w:r>
      <w:r w:rsidR="00B26AB1" w:rsidRPr="00E86FDF">
        <w:rPr>
          <w:rFonts w:cs="Traditional Arabic"/>
          <w:lang w:bidi="ar-EG"/>
        </w:rPr>
        <w:t xml:space="preserve"> </w:t>
      </w:r>
    </w:p>
    <w:p w14:paraId="094DCBAB" w14:textId="77777777" w:rsidR="00D64978" w:rsidRPr="00E86FDF" w:rsidRDefault="00D64978" w:rsidP="00774CE9">
      <w:pPr>
        <w:spacing w:after="0"/>
        <w:rPr>
          <w:rFonts w:cs="Traditional Arabic"/>
          <w:lang w:bidi="ar-EG"/>
        </w:rPr>
      </w:pPr>
      <w:r w:rsidRPr="00E86FDF">
        <w:rPr>
          <w:rFonts w:cs="Traditional Arabic"/>
          <w:lang w:bidi="ar-EG"/>
        </w:rPr>
        <w:t xml:space="preserve"> </w:t>
      </w:r>
    </w:p>
    <w:p w14:paraId="10A44ACA" w14:textId="6D481A90" w:rsidR="002941AE" w:rsidRPr="00E86FDF" w:rsidRDefault="00D64978" w:rsidP="00774CE9">
      <w:pPr>
        <w:spacing w:after="0"/>
        <w:rPr>
          <w:rFonts w:cs="Traditional Arabic"/>
          <w:lang w:bidi="ar-EG"/>
        </w:rPr>
      </w:pPr>
      <w:r w:rsidRPr="00E86FDF">
        <w:rPr>
          <w:rFonts w:cs="Traditional Arabic"/>
          <w:b/>
          <w:bCs/>
          <w:lang w:bidi="ar-EG"/>
        </w:rPr>
        <w:t>(b)</w:t>
      </w:r>
      <w:r w:rsidRPr="00E86FDF">
        <w:rPr>
          <w:rFonts w:cs="Traditional Arabic"/>
          <w:lang w:bidi="ar-EG"/>
        </w:rPr>
        <w:t xml:space="preserve"> Because </w:t>
      </w:r>
      <w:r w:rsidR="000E515A" w:rsidRPr="00E86FDF">
        <w:rPr>
          <w:rFonts w:cs="Traditional Arabic"/>
          <w:lang w:bidi="ar-EG"/>
        </w:rPr>
        <w:t xml:space="preserve">it </w:t>
      </w:r>
      <w:r w:rsidR="00170ECE" w:rsidRPr="00E86FDF">
        <w:rPr>
          <w:rFonts w:cs="Traditional Arabic"/>
          <w:lang w:bidi="ar-EG"/>
        </w:rPr>
        <w:t xml:space="preserve">represents </w:t>
      </w:r>
      <w:r w:rsidR="000E515A" w:rsidRPr="00E86FDF">
        <w:rPr>
          <w:rFonts w:cs="Traditional Arabic"/>
          <w:lang w:bidi="ar-EG"/>
        </w:rPr>
        <w:t>a</w:t>
      </w:r>
      <w:r w:rsidR="00170ECE" w:rsidRPr="00E86FDF">
        <w:rPr>
          <w:rFonts w:cs="Traditional Arabic"/>
          <w:lang w:bidi="ar-EG"/>
        </w:rPr>
        <w:t xml:space="preserve">n explicit denial of the definite </w:t>
      </w:r>
      <w:r w:rsidR="00FF7EF9" w:rsidRPr="00E86FDF">
        <w:rPr>
          <w:rFonts w:cs="Traditional Arabic"/>
          <w:lang w:bidi="ar-EG"/>
        </w:rPr>
        <w:t xml:space="preserve">Quranic text stating that the </w:t>
      </w:r>
      <w:r w:rsidR="00573FD6" w:rsidRPr="00E86FDF">
        <w:rPr>
          <w:rFonts w:cs="Traditional Arabic"/>
          <w:lang w:bidi="ar-EG"/>
        </w:rPr>
        <w:t xml:space="preserve">prohibition of some of </w:t>
      </w:r>
      <w:r w:rsidR="0086069B" w:rsidRPr="00E86FDF">
        <w:rPr>
          <w:rFonts w:cs="Traditional Arabic"/>
          <w:lang w:bidi="ar-EG"/>
        </w:rPr>
        <w:t xml:space="preserve">the </w:t>
      </w:r>
      <w:proofErr w:type="spellStart"/>
      <w:r w:rsidR="0086069B" w:rsidRPr="00E86FDF">
        <w:rPr>
          <w:rFonts w:cs="Traditional Arabic"/>
          <w:lang w:bidi="ar-EG"/>
        </w:rPr>
        <w:t>Tayyibaat</w:t>
      </w:r>
      <w:proofErr w:type="spellEnd"/>
      <w:r w:rsidR="0086069B" w:rsidRPr="00E86FDF">
        <w:rPr>
          <w:rFonts w:cs="Traditional Arabic"/>
          <w:lang w:bidi="ar-EG"/>
        </w:rPr>
        <w:t xml:space="preserve"> (Good / wholesome things) did take place in respect to previous </w:t>
      </w:r>
      <w:proofErr w:type="spellStart"/>
      <w:r w:rsidR="0086069B" w:rsidRPr="00E86FDF">
        <w:rPr>
          <w:rFonts w:cs="Traditional Arabic"/>
          <w:lang w:bidi="ar-EG"/>
        </w:rPr>
        <w:t>Deens</w:t>
      </w:r>
      <w:proofErr w:type="spellEnd"/>
      <w:r w:rsidR="0086069B" w:rsidRPr="00E86FDF">
        <w:rPr>
          <w:rFonts w:cs="Traditional Arabic"/>
          <w:lang w:bidi="ar-EG"/>
        </w:rPr>
        <w:t>.</w:t>
      </w:r>
      <w:r w:rsidRPr="00E86FDF">
        <w:rPr>
          <w:rFonts w:cs="Traditional Arabic"/>
          <w:lang w:bidi="ar-EG"/>
        </w:rPr>
        <w:t xml:space="preserve"> </w:t>
      </w:r>
      <w:r w:rsidR="00A3140B" w:rsidRPr="00E86FDF">
        <w:rPr>
          <w:rFonts w:cs="Traditional Arabic"/>
          <w:lang w:bidi="ar-EG"/>
        </w:rPr>
        <w:t xml:space="preserve">This </w:t>
      </w:r>
      <w:r w:rsidR="00A3140B" w:rsidRPr="00E86FDF">
        <w:rPr>
          <w:rFonts w:cs="Traditional Arabic"/>
          <w:lang w:bidi="ar-EG"/>
        </w:rPr>
        <w:lastRenderedPageBreak/>
        <w:t xml:space="preserve">represents an accusation against in Allah in respect to </w:t>
      </w:r>
      <w:r w:rsidR="00AF04C0" w:rsidRPr="00E86FDF">
        <w:rPr>
          <w:rFonts w:cs="Traditional Arabic"/>
          <w:lang w:bidi="ar-EG"/>
        </w:rPr>
        <w:t>violating</w:t>
      </w:r>
      <w:r w:rsidR="00A3140B" w:rsidRPr="00E86FDF">
        <w:rPr>
          <w:rFonts w:cs="Traditional Arabic"/>
          <w:lang w:bidi="ar-EG"/>
        </w:rPr>
        <w:t xml:space="preserve"> or being contrary to the Haqq (truth)</w:t>
      </w:r>
      <w:r w:rsidR="00B85C75" w:rsidRPr="00E86FDF">
        <w:rPr>
          <w:rFonts w:cs="Traditional Arabic"/>
          <w:lang w:bidi="ar-EG"/>
        </w:rPr>
        <w:t xml:space="preserve"> and falling into</w:t>
      </w:r>
      <w:r w:rsidR="0012688A" w:rsidRPr="00E86FDF">
        <w:rPr>
          <w:rFonts w:cs="Traditional Arabic"/>
          <w:lang w:bidi="ar-EG"/>
        </w:rPr>
        <w:t xml:space="preserve"> unfairness and</w:t>
      </w:r>
      <w:r w:rsidR="00B85C75" w:rsidRPr="00E86FDF">
        <w:rPr>
          <w:rFonts w:cs="Traditional Arabic"/>
          <w:lang w:bidi="ar-EG"/>
        </w:rPr>
        <w:t xml:space="preserve"> injustice. </w:t>
      </w:r>
    </w:p>
    <w:p w14:paraId="02300518" w14:textId="07402A16" w:rsidR="0012688A" w:rsidRPr="00E86FDF" w:rsidRDefault="0012688A" w:rsidP="00774CE9">
      <w:pPr>
        <w:spacing w:after="0"/>
        <w:rPr>
          <w:rFonts w:cs="Traditional Arabic"/>
          <w:lang w:bidi="ar-EG"/>
        </w:rPr>
      </w:pPr>
    </w:p>
    <w:p w14:paraId="439B4298" w14:textId="01F3A3B1" w:rsidR="0012688A" w:rsidRPr="00E86FDF" w:rsidRDefault="00177ACD" w:rsidP="00774CE9">
      <w:pPr>
        <w:spacing w:after="0"/>
        <w:rPr>
          <w:rFonts w:cs="Traditional Arabic"/>
          <w:lang w:bidi="ar-EG"/>
        </w:rPr>
      </w:pPr>
      <w:r w:rsidRPr="00E86FDF">
        <w:rPr>
          <w:rFonts w:cs="Traditional Arabic"/>
          <w:lang w:bidi="ar-EG"/>
        </w:rPr>
        <w:t xml:space="preserve">The matter however </w:t>
      </w:r>
      <w:r w:rsidR="00214824" w:rsidRPr="00E86FDF">
        <w:rPr>
          <w:rFonts w:cs="Traditional Arabic"/>
          <w:lang w:bidi="ar-EG"/>
        </w:rPr>
        <w:t>is completely different if a Shar’iy text of this final blessed Sharee’ah</w:t>
      </w:r>
      <w:r w:rsidR="0061640D" w:rsidRPr="00E86FDF">
        <w:rPr>
          <w:rFonts w:cs="Traditional Arabic"/>
          <w:lang w:bidi="ar-EG"/>
        </w:rPr>
        <w:t xml:space="preserve"> comes mentioning a thing, object or action</w:t>
      </w:r>
      <w:r w:rsidR="009D03FE" w:rsidRPr="00E86FDF">
        <w:rPr>
          <w:rFonts w:cs="Traditional Arabic"/>
          <w:lang w:bidi="ar-EG"/>
        </w:rPr>
        <w:t xml:space="preserve"> with the description of being “Khabeeth”. At such an occurrence</w:t>
      </w:r>
      <w:r w:rsidR="002C4A50" w:rsidRPr="00E86FDF">
        <w:rPr>
          <w:rFonts w:cs="Traditional Arabic"/>
          <w:lang w:bidi="ar-EG"/>
        </w:rPr>
        <w:t xml:space="preserve">, it </w:t>
      </w:r>
      <w:r w:rsidR="003201D9" w:rsidRPr="00E86FDF">
        <w:rPr>
          <w:rFonts w:cs="Traditional Arabic"/>
          <w:lang w:bidi="ar-EG"/>
        </w:rPr>
        <w:t xml:space="preserve">must be concluded </w:t>
      </w:r>
      <w:proofErr w:type="gramStart"/>
      <w:r w:rsidR="003201D9" w:rsidRPr="00E86FDF">
        <w:rPr>
          <w:rFonts w:cs="Traditional Arabic"/>
          <w:lang w:bidi="ar-EG"/>
        </w:rPr>
        <w:t>definitely that</w:t>
      </w:r>
      <w:proofErr w:type="gramEnd"/>
      <w:r w:rsidR="003201D9" w:rsidRPr="00E86FDF">
        <w:rPr>
          <w:rFonts w:cs="Traditional Arabic"/>
          <w:lang w:bidi="ar-EG"/>
        </w:rPr>
        <w:t xml:space="preserve"> it is Haram within this final; Sharee’ah which came with Muhammad (saw)</w:t>
      </w:r>
      <w:r w:rsidR="001C1F8D" w:rsidRPr="00E86FDF">
        <w:rPr>
          <w:rFonts w:cs="Traditional Arabic"/>
          <w:lang w:bidi="ar-EG"/>
        </w:rPr>
        <w:t xml:space="preserve">. That is unless an explanation came stating that this description was due to a specific </w:t>
      </w:r>
      <w:r w:rsidR="00E023EF" w:rsidRPr="00E86FDF">
        <w:rPr>
          <w:rFonts w:cs="Traditional Arabic"/>
          <w:lang w:bidi="ar-EG"/>
        </w:rPr>
        <w:t>consideration or that it has specific restrictions or constraints. That is like what came in relation to garlic, onions and other foods which have a bad smell</w:t>
      </w:r>
      <w:r w:rsidR="007D131F" w:rsidRPr="00E86FDF">
        <w:rPr>
          <w:rFonts w:cs="Traditional Arabic"/>
          <w:lang w:bidi="ar-EG"/>
        </w:rPr>
        <w:t>:</w:t>
      </w:r>
    </w:p>
    <w:p w14:paraId="7ADB78DE" w14:textId="50B8C600" w:rsidR="007D131F" w:rsidRPr="00E86FDF" w:rsidRDefault="007D131F" w:rsidP="00774CE9">
      <w:pPr>
        <w:spacing w:after="0"/>
        <w:rPr>
          <w:rFonts w:cs="Traditional Arabic"/>
          <w:lang w:bidi="ar-EG"/>
        </w:rPr>
      </w:pPr>
    </w:p>
    <w:p w14:paraId="5B90C763" w14:textId="54ABF09A" w:rsidR="007D131F" w:rsidRPr="00E86FDF" w:rsidRDefault="007D131F" w:rsidP="00774CE9">
      <w:pPr>
        <w:spacing w:after="0"/>
        <w:rPr>
          <w:rFonts w:cs="Traditional Arabic"/>
          <w:lang w:bidi="ar-EG"/>
        </w:rPr>
      </w:pPr>
      <w:r w:rsidRPr="00E86FDF">
        <w:rPr>
          <w:rFonts w:cs="Traditional Arabic"/>
          <w:lang w:bidi="ar-EG"/>
        </w:rPr>
        <w:t xml:space="preserve"> - The following came recorded in “</w:t>
      </w:r>
      <w:r w:rsidRPr="00E86FDF">
        <w:rPr>
          <w:rFonts w:cs="Traditional Arabic"/>
          <w:b/>
          <w:bCs/>
          <w:lang w:bidi="ar-EG"/>
        </w:rPr>
        <w:t>Sahih Muslim</w:t>
      </w:r>
      <w:r w:rsidRPr="00E86FDF">
        <w:rPr>
          <w:rFonts w:cs="Traditional Arabic"/>
          <w:lang w:bidi="ar-EG"/>
        </w:rPr>
        <w:t xml:space="preserve">”: </w:t>
      </w:r>
      <w:r w:rsidR="0018089F" w:rsidRPr="00E86FDF">
        <w:rPr>
          <w:rFonts w:cs="Traditional Arabic"/>
          <w:lang w:bidi="ar-EG"/>
        </w:rPr>
        <w:t>[</w:t>
      </w:r>
      <w:r w:rsidR="00092D46" w:rsidRPr="00E86FDF">
        <w:rPr>
          <w:rFonts w:cs="Traditional Arabic"/>
          <w:lang w:bidi="ar-EG"/>
        </w:rPr>
        <w:t>‘Amr An-</w:t>
      </w:r>
      <w:proofErr w:type="spellStart"/>
      <w:r w:rsidR="00092D46" w:rsidRPr="00E86FDF">
        <w:rPr>
          <w:rFonts w:cs="Traditional Arabic"/>
          <w:lang w:bidi="ar-EG"/>
        </w:rPr>
        <w:t>Naqid</w:t>
      </w:r>
      <w:proofErr w:type="spellEnd"/>
      <w:r w:rsidR="00092D46" w:rsidRPr="00E86FDF">
        <w:rPr>
          <w:rFonts w:cs="Traditional Arabic"/>
          <w:lang w:bidi="ar-EG"/>
        </w:rPr>
        <w:t xml:space="preserve"> related to us from </w:t>
      </w:r>
      <w:proofErr w:type="spellStart"/>
      <w:r w:rsidR="00092D46" w:rsidRPr="00E86FDF">
        <w:rPr>
          <w:rFonts w:cs="Traditional Arabic"/>
          <w:lang w:bidi="ar-EG"/>
        </w:rPr>
        <w:t>Isma’eel</w:t>
      </w:r>
      <w:proofErr w:type="spellEnd"/>
      <w:r w:rsidR="00092D46" w:rsidRPr="00E86FDF">
        <w:rPr>
          <w:rFonts w:cs="Traditional Arabic"/>
          <w:lang w:bidi="ar-EG"/>
        </w:rPr>
        <w:t xml:space="preserve"> bin </w:t>
      </w:r>
      <w:r w:rsidR="00A85BDD" w:rsidRPr="00E86FDF">
        <w:rPr>
          <w:rFonts w:cs="Traditional Arabic"/>
          <w:lang w:bidi="ar-EG"/>
        </w:rPr>
        <w:t>‘</w:t>
      </w:r>
      <w:proofErr w:type="spellStart"/>
      <w:r w:rsidR="00A85BDD" w:rsidRPr="00E86FDF">
        <w:rPr>
          <w:rFonts w:cs="Traditional Arabic"/>
          <w:lang w:bidi="ar-EG"/>
        </w:rPr>
        <w:t>Ul</w:t>
      </w:r>
      <w:r w:rsidR="001B2CC0" w:rsidRPr="00E86FDF">
        <w:rPr>
          <w:rFonts w:cs="Traditional Arabic"/>
          <w:lang w:bidi="ar-EG"/>
        </w:rPr>
        <w:t>a</w:t>
      </w:r>
      <w:r w:rsidR="00A85BDD" w:rsidRPr="00E86FDF">
        <w:rPr>
          <w:rFonts w:cs="Traditional Arabic"/>
          <w:lang w:bidi="ar-EG"/>
        </w:rPr>
        <w:t>yah</w:t>
      </w:r>
      <w:proofErr w:type="spellEnd"/>
      <w:r w:rsidR="00931E41" w:rsidRPr="00E86FDF">
        <w:rPr>
          <w:rFonts w:cs="Traditional Arabic"/>
          <w:lang w:bidi="ar-EG"/>
        </w:rPr>
        <w:t>, from Al-</w:t>
      </w:r>
      <w:proofErr w:type="spellStart"/>
      <w:r w:rsidR="00931E41" w:rsidRPr="00E86FDF">
        <w:rPr>
          <w:rFonts w:cs="Traditional Arabic"/>
          <w:lang w:bidi="ar-EG"/>
        </w:rPr>
        <w:t>Jurairi</w:t>
      </w:r>
      <w:proofErr w:type="spellEnd"/>
      <w:r w:rsidR="00931E41" w:rsidRPr="00E86FDF">
        <w:rPr>
          <w:rFonts w:cs="Traditional Arabic"/>
          <w:lang w:bidi="ar-EG"/>
        </w:rPr>
        <w:t>, from Abu An-</w:t>
      </w:r>
      <w:proofErr w:type="spellStart"/>
      <w:r w:rsidR="00931E41" w:rsidRPr="00E86FDF">
        <w:rPr>
          <w:rFonts w:cs="Traditional Arabic"/>
          <w:lang w:bidi="ar-EG"/>
        </w:rPr>
        <w:t>Na</w:t>
      </w:r>
      <w:r w:rsidR="003D21DC" w:rsidRPr="00E86FDF">
        <w:rPr>
          <w:rFonts w:cs="Traditional Arabic"/>
          <w:lang w:bidi="ar-EG"/>
        </w:rPr>
        <w:t>drah</w:t>
      </w:r>
      <w:proofErr w:type="spellEnd"/>
      <w:r w:rsidR="00574428" w:rsidRPr="00E86FDF">
        <w:rPr>
          <w:rFonts w:cs="Traditional Arabic"/>
          <w:lang w:bidi="ar-EG"/>
        </w:rPr>
        <w:t xml:space="preserve">, from Abu </w:t>
      </w:r>
      <w:proofErr w:type="spellStart"/>
      <w:r w:rsidR="00574428" w:rsidRPr="00E86FDF">
        <w:rPr>
          <w:rFonts w:cs="Traditional Arabic"/>
          <w:lang w:bidi="ar-EG"/>
        </w:rPr>
        <w:t>Sa’id</w:t>
      </w:r>
      <w:proofErr w:type="spellEnd"/>
      <w:r w:rsidR="00574428" w:rsidRPr="00E86FDF">
        <w:rPr>
          <w:rFonts w:cs="Traditional Arabic"/>
          <w:lang w:bidi="ar-EG"/>
        </w:rPr>
        <w:t>, who said:</w:t>
      </w:r>
      <w:r w:rsidR="0078090B" w:rsidRPr="00E86FDF">
        <w:rPr>
          <w:rFonts w:cs="Traditional Arabic"/>
          <w:lang w:bidi="ar-EG"/>
        </w:rPr>
        <w:t xml:space="preserve"> </w:t>
      </w:r>
      <w:r w:rsidR="00904ED1" w:rsidRPr="00E86FDF">
        <w:rPr>
          <w:rFonts w:cs="Traditional Arabic"/>
          <w:lang w:bidi="ar-EG"/>
        </w:rPr>
        <w:t xml:space="preserve">Soon after </w:t>
      </w:r>
      <w:proofErr w:type="spellStart"/>
      <w:r w:rsidR="002541D2" w:rsidRPr="00E86FDF">
        <w:rPr>
          <w:rFonts w:cs="Traditional Arabic"/>
          <w:lang w:bidi="ar-EG"/>
        </w:rPr>
        <w:t>Khaibar</w:t>
      </w:r>
      <w:proofErr w:type="spellEnd"/>
      <w:r w:rsidR="002541D2" w:rsidRPr="00E86FDF">
        <w:rPr>
          <w:rFonts w:cs="Traditional Arabic"/>
          <w:lang w:bidi="ar-EG"/>
        </w:rPr>
        <w:t xml:space="preserve"> had been conquered </w:t>
      </w:r>
      <w:r w:rsidR="00904ED1" w:rsidRPr="00E86FDF">
        <w:rPr>
          <w:rFonts w:cs="Traditional Arabic"/>
          <w:lang w:bidi="ar-EG"/>
        </w:rPr>
        <w:t>we</w:t>
      </w:r>
      <w:r w:rsidR="00326B46" w:rsidRPr="00E86FDF">
        <w:rPr>
          <w:rFonts w:cs="Traditional Arabic"/>
          <w:lang w:bidi="ar-EG"/>
        </w:rPr>
        <w:t xml:space="preserve">, </w:t>
      </w:r>
      <w:r w:rsidR="004D4175" w:rsidRPr="00E86FDF">
        <w:rPr>
          <w:rFonts w:cs="Traditional Arabic"/>
          <w:lang w:bidi="ar-EG"/>
        </w:rPr>
        <w:t>the companions of Messenger of Allah (saw),</w:t>
      </w:r>
      <w:r w:rsidR="00904ED1" w:rsidRPr="00E86FDF">
        <w:rPr>
          <w:rFonts w:cs="Traditional Arabic"/>
          <w:lang w:bidi="ar-EG"/>
        </w:rPr>
        <w:t xml:space="preserve"> came across </w:t>
      </w:r>
      <w:r w:rsidR="004D4175" w:rsidRPr="00E86FDF">
        <w:rPr>
          <w:rFonts w:cs="Traditional Arabic"/>
          <w:lang w:bidi="ar-EG"/>
        </w:rPr>
        <w:t>a</w:t>
      </w:r>
      <w:r w:rsidR="00963D07" w:rsidRPr="00E86FDF">
        <w:rPr>
          <w:rFonts w:cs="Traditional Arabic"/>
          <w:lang w:bidi="ar-EG"/>
        </w:rPr>
        <w:t xml:space="preserve"> plant, which was garlic. The people were hungry and so we ate extensively from it. </w:t>
      </w:r>
      <w:r w:rsidR="00954E68" w:rsidRPr="00E86FDF">
        <w:rPr>
          <w:rFonts w:cs="Traditional Arabic"/>
          <w:lang w:bidi="ar-EG"/>
        </w:rPr>
        <w:t>We then went to the Masjid and the Messenger of Allah (saw) sensed the smell</w:t>
      </w:r>
      <w:r w:rsidR="00D51373" w:rsidRPr="00E86FDF">
        <w:rPr>
          <w:rFonts w:cs="Traditional Arabic"/>
          <w:lang w:bidi="ar-EG"/>
        </w:rPr>
        <w:t xml:space="preserve"> and said: </w:t>
      </w:r>
      <w:r w:rsidR="00CB75BF" w:rsidRPr="00E86FDF">
        <w:rPr>
          <w:rFonts w:cs="Traditional Arabic"/>
          <w:lang w:bidi="ar-EG"/>
        </w:rPr>
        <w:t>“Whoever has eaten</w:t>
      </w:r>
      <w:r w:rsidR="003D07F3" w:rsidRPr="00E86FDF">
        <w:rPr>
          <w:rFonts w:cs="Traditional Arabic"/>
          <w:lang w:bidi="ar-EG"/>
        </w:rPr>
        <w:t xml:space="preserve"> anything</w:t>
      </w:r>
      <w:r w:rsidR="00CB75BF" w:rsidRPr="00E86FDF">
        <w:rPr>
          <w:rFonts w:cs="Traditional Arabic"/>
          <w:lang w:bidi="ar-EG"/>
        </w:rPr>
        <w:t xml:space="preserve"> from this “</w:t>
      </w:r>
      <w:r w:rsidR="00CB75BF" w:rsidRPr="00E86FDF">
        <w:rPr>
          <w:rFonts w:cs="Traditional Arabic"/>
          <w:b/>
          <w:bCs/>
          <w:lang w:bidi="ar-EG"/>
        </w:rPr>
        <w:t>Khabeeth</w:t>
      </w:r>
      <w:r w:rsidR="00CB75BF" w:rsidRPr="00E86FDF">
        <w:rPr>
          <w:rFonts w:cs="Traditional Arabic"/>
          <w:lang w:bidi="ar-EG"/>
        </w:rPr>
        <w:t>” tree</w:t>
      </w:r>
      <w:r w:rsidR="003D07F3" w:rsidRPr="00E86FDF">
        <w:rPr>
          <w:rFonts w:cs="Traditional Arabic"/>
          <w:lang w:bidi="ar-EG"/>
        </w:rPr>
        <w:t xml:space="preserve"> should not approach the Masjid”. The people then said: “</w:t>
      </w:r>
      <w:r w:rsidR="003D07F3" w:rsidRPr="00E86FDF">
        <w:rPr>
          <w:rFonts w:cs="Traditional Arabic"/>
          <w:b/>
          <w:bCs/>
          <w:lang w:bidi="ar-EG"/>
        </w:rPr>
        <w:t>It has been made Haram (prohibited</w:t>
      </w:r>
      <w:proofErr w:type="gramStart"/>
      <w:r w:rsidR="003D07F3" w:rsidRPr="00E86FDF">
        <w:rPr>
          <w:rFonts w:cs="Traditional Arabic"/>
          <w:b/>
          <w:bCs/>
          <w:lang w:bidi="ar-EG"/>
        </w:rPr>
        <w:t>),</w:t>
      </w:r>
      <w:proofErr w:type="gramEnd"/>
      <w:r w:rsidR="003D07F3" w:rsidRPr="00E86FDF">
        <w:rPr>
          <w:rFonts w:cs="Traditional Arabic"/>
          <w:b/>
          <w:bCs/>
          <w:lang w:bidi="ar-EG"/>
        </w:rPr>
        <w:t xml:space="preserve"> it has </w:t>
      </w:r>
      <w:r w:rsidR="00F06780" w:rsidRPr="00E86FDF">
        <w:rPr>
          <w:rFonts w:cs="Traditional Arabic"/>
          <w:b/>
          <w:bCs/>
          <w:lang w:bidi="ar-EG"/>
        </w:rPr>
        <w:t>been</w:t>
      </w:r>
      <w:r w:rsidR="003D07F3" w:rsidRPr="00E86FDF">
        <w:rPr>
          <w:rFonts w:cs="Traditional Arabic"/>
          <w:b/>
          <w:bCs/>
          <w:lang w:bidi="ar-EG"/>
        </w:rPr>
        <w:t xml:space="preserve"> </w:t>
      </w:r>
      <w:r w:rsidR="00F06780" w:rsidRPr="00E86FDF">
        <w:rPr>
          <w:rFonts w:cs="Traditional Arabic"/>
          <w:b/>
          <w:bCs/>
          <w:lang w:bidi="ar-EG"/>
        </w:rPr>
        <w:t>made Haram</w:t>
      </w:r>
      <w:r w:rsidR="003D07F3" w:rsidRPr="00E86FDF">
        <w:rPr>
          <w:rFonts w:cs="Traditional Arabic"/>
          <w:lang w:bidi="ar-EG"/>
        </w:rPr>
        <w:t xml:space="preserve">”. </w:t>
      </w:r>
      <w:r w:rsidR="0007644B" w:rsidRPr="00E86FDF">
        <w:rPr>
          <w:rFonts w:cs="Traditional Arabic"/>
          <w:lang w:bidi="ar-EG"/>
        </w:rPr>
        <w:t xml:space="preserve">When that reached the Prophet (saw) he said: </w:t>
      </w:r>
      <w:r w:rsidR="00D04824" w:rsidRPr="00E86FDF">
        <w:rPr>
          <w:rFonts w:cs="Traditional Arabic"/>
          <w:lang w:bidi="ar-EG"/>
        </w:rPr>
        <w:t>“</w:t>
      </w:r>
      <w:r w:rsidR="004C69E8" w:rsidRPr="00E86FDF">
        <w:rPr>
          <w:rFonts w:cs="Traditional Arabic"/>
          <w:lang w:bidi="ar-EG"/>
        </w:rPr>
        <w:t xml:space="preserve">O People: </w:t>
      </w:r>
      <w:r w:rsidR="00D04824" w:rsidRPr="00E86FDF">
        <w:rPr>
          <w:rFonts w:cs="Traditional Arabic"/>
          <w:lang w:bidi="ar-EG"/>
        </w:rPr>
        <w:t>I</w:t>
      </w:r>
      <w:r w:rsidR="007E6BDE" w:rsidRPr="00E86FDF">
        <w:rPr>
          <w:rFonts w:cs="Traditional Arabic"/>
          <w:lang w:bidi="ar-EG"/>
        </w:rPr>
        <w:t>t is not for me to prohibit</w:t>
      </w:r>
      <w:r w:rsidR="00047DE6" w:rsidRPr="00E86FDF">
        <w:rPr>
          <w:rFonts w:cs="Traditional Arabic"/>
          <w:lang w:bidi="ar-EG"/>
        </w:rPr>
        <w:t xml:space="preserve"> </w:t>
      </w:r>
      <w:r w:rsidR="004C69E8" w:rsidRPr="00E86FDF">
        <w:rPr>
          <w:rFonts w:cs="Traditional Arabic"/>
          <w:lang w:bidi="ar-EG"/>
        </w:rPr>
        <w:t>what</w:t>
      </w:r>
      <w:r w:rsidR="009C710C" w:rsidRPr="00E86FDF">
        <w:rPr>
          <w:rFonts w:cs="Traditional Arabic"/>
          <w:lang w:bidi="ar-EG"/>
        </w:rPr>
        <w:t xml:space="preserve"> Allah has made Halal (permissible) for me, but </w:t>
      </w:r>
      <w:r w:rsidR="003C4043" w:rsidRPr="00E86FDF">
        <w:rPr>
          <w:rFonts w:cs="Traditional Arabic"/>
          <w:lang w:bidi="ar-EG"/>
        </w:rPr>
        <w:t xml:space="preserve">rather it is a tree the smell of which I dislike”]. </w:t>
      </w:r>
      <w:r w:rsidR="00960F25" w:rsidRPr="00E86FDF">
        <w:rPr>
          <w:rFonts w:cs="Traditional Arabic"/>
          <w:lang w:bidi="ar-EG"/>
        </w:rPr>
        <w:t>This has also been recorded in the “</w:t>
      </w:r>
      <w:r w:rsidR="00960F25" w:rsidRPr="00E86FDF">
        <w:rPr>
          <w:rFonts w:cs="Traditional Arabic"/>
          <w:b/>
          <w:bCs/>
          <w:lang w:bidi="ar-EG"/>
        </w:rPr>
        <w:t xml:space="preserve">Musnad of Imam Ahmad bin </w:t>
      </w:r>
      <w:proofErr w:type="spellStart"/>
      <w:r w:rsidR="00960F25" w:rsidRPr="00E86FDF">
        <w:rPr>
          <w:rFonts w:cs="Traditional Arabic"/>
          <w:b/>
          <w:bCs/>
          <w:lang w:bidi="ar-EG"/>
        </w:rPr>
        <w:t>Hanbal</w:t>
      </w:r>
      <w:proofErr w:type="spellEnd"/>
      <w:r w:rsidR="00960F25" w:rsidRPr="00E86FDF">
        <w:rPr>
          <w:rFonts w:cs="Traditional Arabic"/>
          <w:lang w:bidi="ar-EG"/>
        </w:rPr>
        <w:t>”</w:t>
      </w:r>
      <w:r w:rsidR="00B808DC" w:rsidRPr="00E86FDF">
        <w:rPr>
          <w:rFonts w:cs="Traditional Arabic"/>
          <w:lang w:bidi="ar-EG"/>
        </w:rPr>
        <w:t xml:space="preserve"> and in the “</w:t>
      </w:r>
      <w:r w:rsidR="00B808DC" w:rsidRPr="00E86FDF">
        <w:rPr>
          <w:rFonts w:cs="Traditional Arabic"/>
          <w:b/>
          <w:bCs/>
          <w:lang w:bidi="ar-EG"/>
        </w:rPr>
        <w:t>Sunan Al-Kubra of Al-</w:t>
      </w:r>
      <w:proofErr w:type="spellStart"/>
      <w:r w:rsidR="00B808DC" w:rsidRPr="00E86FDF">
        <w:rPr>
          <w:rFonts w:cs="Traditional Arabic"/>
          <w:b/>
          <w:bCs/>
          <w:lang w:bidi="ar-EG"/>
        </w:rPr>
        <w:t>Baihaqi</w:t>
      </w:r>
      <w:proofErr w:type="spellEnd"/>
      <w:r w:rsidR="00B808DC" w:rsidRPr="00E86FDF">
        <w:rPr>
          <w:rFonts w:cs="Traditional Arabic"/>
          <w:lang w:bidi="ar-EG"/>
        </w:rPr>
        <w:t xml:space="preserve">”. </w:t>
      </w:r>
    </w:p>
    <w:p w14:paraId="6C5F59E9" w14:textId="2B87B600" w:rsidR="002941AE" w:rsidRPr="00E86FDF" w:rsidRDefault="002941AE" w:rsidP="00774CE9">
      <w:pPr>
        <w:spacing w:after="0"/>
        <w:rPr>
          <w:rFonts w:cs="Traditional Arabic"/>
          <w:lang w:bidi="ar-EG"/>
        </w:rPr>
      </w:pPr>
    </w:p>
    <w:p w14:paraId="105DDDC4" w14:textId="673D249B" w:rsidR="00C94C84" w:rsidRPr="00E86FDF" w:rsidRDefault="00C94C84" w:rsidP="00774CE9">
      <w:pPr>
        <w:spacing w:after="0"/>
        <w:rPr>
          <w:rFonts w:cs="Traditional Arabic"/>
          <w:lang w:bidi="ar-EG"/>
        </w:rPr>
      </w:pPr>
      <w:r w:rsidRPr="00E86FDF">
        <w:rPr>
          <w:rFonts w:cs="Traditional Arabic"/>
          <w:lang w:bidi="ar-EG"/>
        </w:rPr>
        <w:t xml:space="preserve">- </w:t>
      </w:r>
      <w:r w:rsidR="0011138F" w:rsidRPr="00E86FDF">
        <w:rPr>
          <w:rFonts w:cs="Traditional Arabic"/>
          <w:lang w:bidi="ar-EG"/>
        </w:rPr>
        <w:t>In the “</w:t>
      </w:r>
      <w:r w:rsidR="0011138F" w:rsidRPr="00E86FDF">
        <w:rPr>
          <w:rFonts w:cs="Traditional Arabic"/>
          <w:b/>
          <w:bCs/>
          <w:lang w:bidi="ar-EG"/>
        </w:rPr>
        <w:t xml:space="preserve">Sahih of Ibn </w:t>
      </w:r>
      <w:proofErr w:type="spellStart"/>
      <w:r w:rsidR="0011138F" w:rsidRPr="00E86FDF">
        <w:rPr>
          <w:rFonts w:cs="Traditional Arabic"/>
          <w:b/>
          <w:bCs/>
          <w:lang w:bidi="ar-EG"/>
        </w:rPr>
        <w:t>Khuzaima</w:t>
      </w:r>
      <w:r w:rsidR="00E82E0B" w:rsidRPr="00E86FDF">
        <w:rPr>
          <w:rFonts w:cs="Traditional Arabic"/>
          <w:b/>
          <w:bCs/>
          <w:lang w:bidi="ar-EG"/>
        </w:rPr>
        <w:t>h</w:t>
      </w:r>
      <w:proofErr w:type="spellEnd"/>
      <w:r w:rsidR="0011138F" w:rsidRPr="00E86FDF">
        <w:rPr>
          <w:rFonts w:cs="Traditional Arabic"/>
          <w:lang w:bidi="ar-EG"/>
        </w:rPr>
        <w:t>”</w:t>
      </w:r>
      <w:r w:rsidR="006C1639" w:rsidRPr="00E86FDF">
        <w:rPr>
          <w:rFonts w:cs="Traditional Arabic"/>
          <w:lang w:bidi="ar-EG"/>
        </w:rPr>
        <w:t xml:space="preserve"> </w:t>
      </w:r>
      <w:r w:rsidR="00E82E0B" w:rsidRPr="00E86FDF">
        <w:rPr>
          <w:rFonts w:cs="Traditional Arabic"/>
          <w:lang w:bidi="ar-EG"/>
        </w:rPr>
        <w:t>is came recorded as: [</w:t>
      </w:r>
      <w:r w:rsidR="005F77D8" w:rsidRPr="00E86FDF">
        <w:rPr>
          <w:rFonts w:cs="Traditional Arabic"/>
          <w:lang w:bidi="ar-EG"/>
        </w:rPr>
        <w:t xml:space="preserve">Abu Tahir related from </w:t>
      </w:r>
      <w:r w:rsidR="00BE22C5" w:rsidRPr="00E86FDF">
        <w:rPr>
          <w:rFonts w:cs="Traditional Arabic"/>
          <w:lang w:bidi="ar-EG"/>
        </w:rPr>
        <w:t>Abu Bakr, from Abu Musa Muhammad bin Al-Muthanna</w:t>
      </w:r>
      <w:r w:rsidR="00C0665A" w:rsidRPr="00E86FDF">
        <w:rPr>
          <w:rFonts w:cs="Traditional Arabic"/>
          <w:lang w:bidi="ar-EG"/>
        </w:rPr>
        <w:t xml:space="preserve">, from Abdul </w:t>
      </w:r>
      <w:proofErr w:type="spellStart"/>
      <w:r w:rsidR="00C0665A" w:rsidRPr="00E86FDF">
        <w:rPr>
          <w:rFonts w:cs="Traditional Arabic"/>
          <w:lang w:bidi="ar-EG"/>
        </w:rPr>
        <w:t>A’ala</w:t>
      </w:r>
      <w:proofErr w:type="spellEnd"/>
      <w:r w:rsidR="00C0665A" w:rsidRPr="00E86FDF">
        <w:rPr>
          <w:rFonts w:cs="Traditional Arabic"/>
          <w:lang w:bidi="ar-EG"/>
        </w:rPr>
        <w:t xml:space="preserve">, from </w:t>
      </w:r>
      <w:proofErr w:type="spellStart"/>
      <w:r w:rsidR="00C0665A" w:rsidRPr="00E86FDF">
        <w:rPr>
          <w:rFonts w:cs="Traditional Arabic"/>
          <w:lang w:bidi="ar-EG"/>
        </w:rPr>
        <w:t>Sa’id</w:t>
      </w:r>
      <w:proofErr w:type="spellEnd"/>
      <w:r w:rsidR="00C0665A" w:rsidRPr="00E86FDF">
        <w:rPr>
          <w:rFonts w:cs="Traditional Arabic"/>
          <w:lang w:bidi="ar-EG"/>
        </w:rPr>
        <w:t xml:space="preserve"> bin Al-</w:t>
      </w:r>
      <w:proofErr w:type="spellStart"/>
      <w:r w:rsidR="00C0665A" w:rsidRPr="00E86FDF">
        <w:rPr>
          <w:rFonts w:cs="Traditional Arabic"/>
          <w:lang w:bidi="ar-EG"/>
        </w:rPr>
        <w:t>Jurairi</w:t>
      </w:r>
      <w:proofErr w:type="spellEnd"/>
      <w:r w:rsidR="00F303B8" w:rsidRPr="00E86FDF">
        <w:rPr>
          <w:rFonts w:cs="Traditional Arabic"/>
          <w:lang w:bidi="ar-EG"/>
        </w:rPr>
        <w:t xml:space="preserve"> (</w:t>
      </w:r>
      <w:r w:rsidR="00F303B8" w:rsidRPr="00E86FDF">
        <w:rPr>
          <w:rFonts w:cs="Traditional Arabic"/>
          <w:rtl/>
          <w:lang w:bidi="ar-EG"/>
        </w:rPr>
        <w:t>ح</w:t>
      </w:r>
      <w:r w:rsidR="00F303B8" w:rsidRPr="00E86FDF">
        <w:rPr>
          <w:rFonts w:cs="Traditional Arabic"/>
          <w:lang w:bidi="ar-EG"/>
        </w:rPr>
        <w:t>)</w:t>
      </w:r>
      <w:r w:rsidR="00810D83" w:rsidRPr="00E86FDF">
        <w:rPr>
          <w:rFonts w:cs="Traditional Arabic"/>
          <w:lang w:bidi="ar-EG"/>
        </w:rPr>
        <w:t xml:space="preserve">, from Abu Hashim Ziyad bin </w:t>
      </w:r>
      <w:proofErr w:type="spellStart"/>
      <w:r w:rsidR="00810D83" w:rsidRPr="00E86FDF">
        <w:rPr>
          <w:rFonts w:cs="Traditional Arabic"/>
          <w:lang w:bidi="ar-EG"/>
        </w:rPr>
        <w:t>Ayub</w:t>
      </w:r>
      <w:proofErr w:type="spellEnd"/>
      <w:r w:rsidR="00C86A21" w:rsidRPr="00E86FDF">
        <w:rPr>
          <w:rFonts w:cs="Traditional Arabic"/>
          <w:lang w:bidi="ar-EG"/>
        </w:rPr>
        <w:t xml:space="preserve">, from </w:t>
      </w:r>
      <w:proofErr w:type="spellStart"/>
      <w:r w:rsidR="00C86A21" w:rsidRPr="00E86FDF">
        <w:rPr>
          <w:rFonts w:cs="Traditional Arabic"/>
          <w:lang w:bidi="ar-EG"/>
        </w:rPr>
        <w:t>Isma’eel</w:t>
      </w:r>
      <w:proofErr w:type="spellEnd"/>
      <w:r w:rsidR="00F303B8" w:rsidRPr="00E86FDF">
        <w:rPr>
          <w:rFonts w:cs="Traditional Arabic"/>
          <w:lang w:bidi="ar-EG"/>
        </w:rPr>
        <w:t xml:space="preserve">, from </w:t>
      </w:r>
      <w:proofErr w:type="spellStart"/>
      <w:r w:rsidR="00F303B8" w:rsidRPr="00E86FDF">
        <w:rPr>
          <w:rFonts w:cs="Traditional Arabic"/>
          <w:lang w:bidi="ar-EG"/>
        </w:rPr>
        <w:t>Sa’id</w:t>
      </w:r>
      <w:proofErr w:type="spellEnd"/>
      <w:r w:rsidR="00F303B8" w:rsidRPr="00E86FDF">
        <w:rPr>
          <w:rFonts w:cs="Traditional Arabic"/>
          <w:lang w:bidi="ar-EG"/>
        </w:rPr>
        <w:t xml:space="preserve"> bi </w:t>
      </w:r>
      <w:proofErr w:type="spellStart"/>
      <w:r w:rsidR="00F303B8" w:rsidRPr="00E86FDF">
        <w:rPr>
          <w:rFonts w:cs="Traditional Arabic"/>
          <w:lang w:bidi="ar-EG"/>
        </w:rPr>
        <w:t>J</w:t>
      </w:r>
      <w:r w:rsidR="009508E1" w:rsidRPr="00E86FDF">
        <w:rPr>
          <w:rFonts w:cs="Traditional Arabic"/>
          <w:lang w:bidi="ar-EG"/>
        </w:rPr>
        <w:t>urairi</w:t>
      </w:r>
      <w:proofErr w:type="spellEnd"/>
      <w:r w:rsidR="009508E1" w:rsidRPr="00E86FDF">
        <w:rPr>
          <w:rFonts w:cs="Traditional Arabic"/>
          <w:lang w:bidi="ar-EG"/>
        </w:rPr>
        <w:t xml:space="preserve">, from Abu Nadra, from Abu </w:t>
      </w:r>
      <w:proofErr w:type="spellStart"/>
      <w:r w:rsidR="009508E1" w:rsidRPr="00E86FDF">
        <w:rPr>
          <w:rFonts w:cs="Traditional Arabic"/>
          <w:lang w:bidi="ar-EG"/>
        </w:rPr>
        <w:t>Sa’id</w:t>
      </w:r>
      <w:proofErr w:type="spellEnd"/>
      <w:r w:rsidR="009508E1" w:rsidRPr="00E86FDF">
        <w:rPr>
          <w:rFonts w:cs="Traditional Arabic"/>
          <w:lang w:bidi="ar-EG"/>
        </w:rPr>
        <w:t xml:space="preserve"> who related </w:t>
      </w:r>
      <w:r w:rsidR="00D51F00" w:rsidRPr="00E86FDF">
        <w:rPr>
          <w:rFonts w:cs="Traditional Arabic"/>
          <w:lang w:bidi="ar-EG"/>
        </w:rPr>
        <w:t xml:space="preserve">like the Hadith of Muslim]. Ibn </w:t>
      </w:r>
      <w:proofErr w:type="spellStart"/>
      <w:r w:rsidR="00D51F00" w:rsidRPr="00E86FDF">
        <w:rPr>
          <w:rFonts w:cs="Traditional Arabic"/>
          <w:lang w:bidi="ar-EG"/>
        </w:rPr>
        <w:t>Khuzaimah</w:t>
      </w:r>
      <w:proofErr w:type="spellEnd"/>
      <w:r w:rsidR="00D51F00" w:rsidRPr="00E86FDF">
        <w:rPr>
          <w:rFonts w:cs="Traditional Arabic"/>
          <w:lang w:bidi="ar-EG"/>
        </w:rPr>
        <w:t xml:space="preserve"> then said: [</w:t>
      </w:r>
      <w:r w:rsidR="00CF0B0D" w:rsidRPr="00E86FDF">
        <w:rPr>
          <w:rFonts w:cs="Traditional Arabic"/>
          <w:lang w:bidi="ar-EG"/>
        </w:rPr>
        <w:t>This</w:t>
      </w:r>
      <w:r w:rsidR="007013BC" w:rsidRPr="00E86FDF">
        <w:rPr>
          <w:rFonts w:cs="Traditional Arabic"/>
          <w:lang w:bidi="ar-EG"/>
        </w:rPr>
        <w:t xml:space="preserve"> is the Hadith of Abu Hashim and Abu Musa added at the end of the Hadith: “</w:t>
      </w:r>
      <w:r w:rsidR="000F5DDB" w:rsidRPr="00E86FDF">
        <w:rPr>
          <w:rFonts w:cs="Traditional Arabic"/>
          <w:b/>
          <w:bCs/>
          <w:lang w:bidi="ar-EG"/>
        </w:rPr>
        <w:t>Verily, A</w:t>
      </w:r>
      <w:r w:rsidR="007F2C2A" w:rsidRPr="00E86FDF">
        <w:rPr>
          <w:rFonts w:cs="Traditional Arabic"/>
          <w:b/>
          <w:bCs/>
          <w:lang w:bidi="ar-EG"/>
        </w:rPr>
        <w:t xml:space="preserve">ngels come to </w:t>
      </w:r>
      <w:proofErr w:type="gramStart"/>
      <w:r w:rsidR="007F2C2A" w:rsidRPr="00E86FDF">
        <w:rPr>
          <w:rFonts w:cs="Traditional Arabic"/>
          <w:b/>
          <w:bCs/>
          <w:lang w:bidi="ar-EG"/>
        </w:rPr>
        <w:t>me</w:t>
      </w:r>
      <w:proofErr w:type="gramEnd"/>
      <w:r w:rsidR="00627639" w:rsidRPr="00E86FDF">
        <w:rPr>
          <w:rFonts w:cs="Traditional Arabic"/>
          <w:b/>
          <w:bCs/>
          <w:lang w:bidi="ar-EG"/>
        </w:rPr>
        <w:t xml:space="preserve"> and I hate that</w:t>
      </w:r>
      <w:r w:rsidR="000F5DDB" w:rsidRPr="00E86FDF">
        <w:rPr>
          <w:rFonts w:cs="Traditional Arabic"/>
          <w:b/>
          <w:bCs/>
          <w:lang w:bidi="ar-EG"/>
        </w:rPr>
        <w:t xml:space="preserve"> they smell its smell</w:t>
      </w:r>
      <w:r w:rsidR="007013BC" w:rsidRPr="00E86FDF">
        <w:rPr>
          <w:rFonts w:cs="Traditional Arabic"/>
          <w:lang w:bidi="ar-EG"/>
        </w:rPr>
        <w:t>”</w:t>
      </w:r>
      <w:r w:rsidR="007F2C2A" w:rsidRPr="00E86FDF">
        <w:rPr>
          <w:rFonts w:cs="Traditional Arabic"/>
          <w:lang w:bidi="ar-EG"/>
        </w:rPr>
        <w:t>].</w:t>
      </w:r>
    </w:p>
    <w:p w14:paraId="4446EDBB" w14:textId="77777777" w:rsidR="00C94C84" w:rsidRPr="00E86FDF" w:rsidRDefault="00C94C84" w:rsidP="00774CE9">
      <w:pPr>
        <w:spacing w:after="0"/>
        <w:rPr>
          <w:rFonts w:cs="Traditional Arabic"/>
          <w:lang w:bidi="ar-EG"/>
        </w:rPr>
      </w:pPr>
    </w:p>
    <w:p w14:paraId="788A74AE" w14:textId="30E0946E" w:rsidR="002941AE" w:rsidRPr="00E86FDF" w:rsidRDefault="00F06780" w:rsidP="00774CE9">
      <w:pPr>
        <w:spacing w:after="0"/>
        <w:rPr>
          <w:rFonts w:cs="Traditional Arabic"/>
          <w:lang w:bidi="ar-EG"/>
        </w:rPr>
      </w:pPr>
      <w:r w:rsidRPr="00E86FDF">
        <w:rPr>
          <w:rFonts w:cs="Traditional Arabic"/>
          <w:lang w:bidi="ar-EG"/>
        </w:rPr>
        <w:t xml:space="preserve">- </w:t>
      </w:r>
      <w:r w:rsidR="00A03375" w:rsidRPr="00E86FDF">
        <w:rPr>
          <w:rFonts w:cs="Traditional Arabic"/>
          <w:lang w:bidi="ar-EG"/>
        </w:rPr>
        <w:t>The following was recorded in the “</w:t>
      </w:r>
      <w:r w:rsidR="00A03375" w:rsidRPr="00E86FDF">
        <w:rPr>
          <w:rFonts w:cs="Traditional Arabic"/>
          <w:b/>
          <w:bCs/>
          <w:lang w:bidi="ar-EG"/>
        </w:rPr>
        <w:t>Sunan of Abu Dawud</w:t>
      </w:r>
      <w:r w:rsidR="00A03375" w:rsidRPr="00E86FDF">
        <w:rPr>
          <w:rFonts w:cs="Traditional Arabic"/>
          <w:lang w:bidi="ar-EG"/>
        </w:rPr>
        <w:t>”: [</w:t>
      </w:r>
      <w:r w:rsidR="00035A56" w:rsidRPr="00E86FDF">
        <w:rPr>
          <w:rFonts w:cs="Traditional Arabic"/>
          <w:lang w:bidi="ar-EG"/>
        </w:rPr>
        <w:t xml:space="preserve">Uthman bin Abi </w:t>
      </w:r>
      <w:proofErr w:type="spellStart"/>
      <w:r w:rsidR="00035A56" w:rsidRPr="00E86FDF">
        <w:rPr>
          <w:rFonts w:cs="Traditional Arabic"/>
          <w:lang w:bidi="ar-EG"/>
        </w:rPr>
        <w:t>Shaibah</w:t>
      </w:r>
      <w:proofErr w:type="spellEnd"/>
      <w:r w:rsidR="00035A56" w:rsidRPr="00E86FDF">
        <w:rPr>
          <w:rFonts w:cs="Traditional Arabic"/>
          <w:lang w:bidi="ar-EG"/>
        </w:rPr>
        <w:t xml:space="preserve"> related to us from </w:t>
      </w:r>
      <w:proofErr w:type="spellStart"/>
      <w:r w:rsidR="00035A56" w:rsidRPr="00E86FDF">
        <w:rPr>
          <w:rFonts w:cs="Traditional Arabic"/>
          <w:lang w:bidi="ar-EG"/>
        </w:rPr>
        <w:t>J</w:t>
      </w:r>
      <w:r w:rsidR="00FA6931" w:rsidRPr="00E86FDF">
        <w:rPr>
          <w:rFonts w:cs="Traditional Arabic"/>
          <w:lang w:bidi="ar-EG"/>
        </w:rPr>
        <w:t>ari</w:t>
      </w:r>
      <w:r w:rsidR="00E5098D" w:rsidRPr="00E86FDF">
        <w:rPr>
          <w:rFonts w:cs="Traditional Arabic"/>
          <w:lang w:bidi="ar-EG"/>
        </w:rPr>
        <w:t>r</w:t>
      </w:r>
      <w:proofErr w:type="spellEnd"/>
      <w:r w:rsidR="00E5098D" w:rsidRPr="00E86FDF">
        <w:rPr>
          <w:rFonts w:cs="Traditional Arabic"/>
          <w:lang w:bidi="ar-EG"/>
        </w:rPr>
        <w:t>, from Ash-</w:t>
      </w:r>
      <w:proofErr w:type="spellStart"/>
      <w:r w:rsidR="00E5098D" w:rsidRPr="00E86FDF">
        <w:rPr>
          <w:rFonts w:cs="Traditional Arabic"/>
          <w:lang w:bidi="ar-EG"/>
        </w:rPr>
        <w:t>Shaibani</w:t>
      </w:r>
      <w:proofErr w:type="spellEnd"/>
      <w:r w:rsidR="00E5098D" w:rsidRPr="00E86FDF">
        <w:rPr>
          <w:rFonts w:cs="Traditional Arabic"/>
          <w:lang w:bidi="ar-EG"/>
        </w:rPr>
        <w:t xml:space="preserve">, from ‘Adi bin Thabit, from </w:t>
      </w:r>
      <w:proofErr w:type="spellStart"/>
      <w:r w:rsidR="00670CF6" w:rsidRPr="00E86FDF">
        <w:rPr>
          <w:rFonts w:cs="Traditional Arabic"/>
          <w:lang w:bidi="ar-EG"/>
        </w:rPr>
        <w:t>Zirr</w:t>
      </w:r>
      <w:proofErr w:type="spellEnd"/>
      <w:r w:rsidR="00670CF6" w:rsidRPr="00E86FDF">
        <w:rPr>
          <w:rFonts w:cs="Traditional Arabic"/>
          <w:lang w:bidi="ar-EG"/>
        </w:rPr>
        <w:t xml:space="preserve"> bin </w:t>
      </w:r>
      <w:proofErr w:type="spellStart"/>
      <w:r w:rsidR="00670CF6" w:rsidRPr="00E86FDF">
        <w:rPr>
          <w:rFonts w:cs="Traditional Arabic"/>
          <w:lang w:bidi="ar-EG"/>
        </w:rPr>
        <w:t>Hubaish</w:t>
      </w:r>
      <w:proofErr w:type="spellEnd"/>
      <w:r w:rsidR="00670CF6" w:rsidRPr="00E86FDF">
        <w:rPr>
          <w:rFonts w:cs="Traditional Arabic"/>
          <w:lang w:bidi="ar-EG"/>
        </w:rPr>
        <w:t xml:space="preserve">, from </w:t>
      </w:r>
      <w:proofErr w:type="spellStart"/>
      <w:r w:rsidR="00670CF6" w:rsidRPr="00E86FDF">
        <w:rPr>
          <w:rFonts w:cs="Traditional Arabic"/>
          <w:lang w:bidi="ar-EG"/>
        </w:rPr>
        <w:t>Hudhaifah</w:t>
      </w:r>
      <w:proofErr w:type="spellEnd"/>
      <w:r w:rsidR="00DE1D13" w:rsidRPr="00E86FDF">
        <w:rPr>
          <w:rFonts w:cs="Traditional Arabic"/>
          <w:lang w:bidi="ar-EG"/>
        </w:rPr>
        <w:t xml:space="preserve"> (</w:t>
      </w:r>
      <w:r w:rsidR="006D04F4" w:rsidRPr="00E86FDF">
        <w:rPr>
          <w:rFonts w:cs="Traditional Arabic"/>
          <w:lang w:bidi="ar-EG"/>
        </w:rPr>
        <w:t xml:space="preserve">I think), from the Messenger of Allah (saw), that he said: </w:t>
      </w:r>
    </w:p>
    <w:p w14:paraId="32AAFB28" w14:textId="6471F409" w:rsidR="006D04F4" w:rsidRPr="00E86FDF" w:rsidRDefault="006D04F4" w:rsidP="00774CE9">
      <w:pPr>
        <w:spacing w:after="0"/>
        <w:rPr>
          <w:rFonts w:cs="Traditional Arabic"/>
          <w:lang w:bidi="ar-EG"/>
        </w:rPr>
      </w:pPr>
    </w:p>
    <w:p w14:paraId="02ABFA8E" w14:textId="77578FAD" w:rsidR="006D04F4" w:rsidRPr="00E86FDF" w:rsidRDefault="00585A2E" w:rsidP="00774CE9">
      <w:pPr>
        <w:spacing w:after="0"/>
        <w:rPr>
          <w:rFonts w:cs="Traditional Arabic"/>
          <w:sz w:val="32"/>
          <w:szCs w:val="32"/>
          <w:lang w:bidi="ar-EG"/>
        </w:rPr>
      </w:pPr>
      <w:r w:rsidRPr="00E86FDF">
        <w:rPr>
          <w:rFonts w:cs="Traditional Arabic"/>
          <w:sz w:val="32"/>
          <w:szCs w:val="32"/>
          <w:rtl/>
          <w:lang w:bidi="ar-EG"/>
        </w:rPr>
        <w:t xml:space="preserve">مَنْ تَفَلَ تِجَاهَ الْقِبْلَةِ جَاءَ يَوْمَ الْقِيَامَةِ تَفْلُهُ بَيْنَ عَيْنَيْهِ </w:t>
      </w:r>
      <w:bookmarkStart w:id="57" w:name="_Hlk72690890"/>
      <w:r w:rsidRPr="00E86FDF">
        <w:rPr>
          <w:rFonts w:cs="Traditional Arabic"/>
          <w:sz w:val="32"/>
          <w:szCs w:val="32"/>
          <w:rtl/>
          <w:lang w:bidi="ar-EG"/>
        </w:rPr>
        <w:t xml:space="preserve">وَمَنْ أَكَلَ مِنْ هَذِهِ الْبَقْلَةِ </w:t>
      </w:r>
      <w:r w:rsidRPr="00E86FDF">
        <w:rPr>
          <w:rFonts w:cs="Traditional Arabic"/>
          <w:b/>
          <w:bCs/>
          <w:sz w:val="32"/>
          <w:szCs w:val="32"/>
          <w:rtl/>
          <w:lang w:bidi="ar-EG"/>
        </w:rPr>
        <w:t>الْخَبِيثَةِ</w:t>
      </w:r>
      <w:r w:rsidRPr="00E86FDF">
        <w:rPr>
          <w:rFonts w:cs="Traditional Arabic"/>
          <w:sz w:val="32"/>
          <w:szCs w:val="32"/>
          <w:rtl/>
          <w:lang w:bidi="ar-EG"/>
        </w:rPr>
        <w:t xml:space="preserve"> فَلاَ يَقْرَبَنَّ </w:t>
      </w:r>
      <w:r w:rsidR="00CF4C43" w:rsidRPr="00E86FDF">
        <w:rPr>
          <w:rFonts w:cs="Traditional Arabic"/>
          <w:sz w:val="32"/>
          <w:szCs w:val="32"/>
          <w:rtl/>
          <w:lang w:bidi="ar-EG"/>
        </w:rPr>
        <w:t>مَسْجِدَنَا</w:t>
      </w:r>
      <w:bookmarkEnd w:id="57"/>
      <w:r w:rsidR="00CF4C43" w:rsidRPr="00E86FDF">
        <w:rPr>
          <w:rFonts w:cs="Traditional Arabic"/>
          <w:sz w:val="32"/>
          <w:szCs w:val="32"/>
          <w:rtl/>
          <w:lang w:bidi="ar-EG"/>
        </w:rPr>
        <w:t>، ثَلاثًا</w:t>
      </w:r>
    </w:p>
    <w:p w14:paraId="2C575C65" w14:textId="7C31331B" w:rsidR="002941AE" w:rsidRPr="00E86FDF" w:rsidRDefault="00757D95" w:rsidP="00774CE9">
      <w:pPr>
        <w:spacing w:after="0"/>
        <w:rPr>
          <w:rFonts w:cs="Traditional Arabic"/>
          <w:lang w:bidi="ar-EG"/>
        </w:rPr>
      </w:pPr>
      <w:r w:rsidRPr="00E86FDF">
        <w:rPr>
          <w:rFonts w:cs="Traditional Arabic"/>
          <w:lang w:bidi="ar-EG"/>
        </w:rPr>
        <w:t xml:space="preserve">Whoever spits in the direction of the Qiblah will come on the Day of Resurrection </w:t>
      </w:r>
      <w:r w:rsidR="00361A32" w:rsidRPr="00E86FDF">
        <w:rPr>
          <w:rFonts w:cs="Traditional Arabic"/>
          <w:lang w:bidi="ar-EG"/>
        </w:rPr>
        <w:t>with his spit</w:t>
      </w:r>
      <w:r w:rsidRPr="00E86FDF">
        <w:rPr>
          <w:rFonts w:cs="Traditional Arabic"/>
          <w:lang w:bidi="ar-EG"/>
        </w:rPr>
        <w:t xml:space="preserve"> will be between his eyes; and </w:t>
      </w:r>
      <w:r w:rsidR="00361A32" w:rsidRPr="00E86FDF">
        <w:rPr>
          <w:rFonts w:cs="Traditional Arabic"/>
          <w:lang w:bidi="ar-EG"/>
        </w:rPr>
        <w:t>whoever</w:t>
      </w:r>
      <w:r w:rsidRPr="00E86FDF">
        <w:rPr>
          <w:rFonts w:cs="Traditional Arabic"/>
          <w:lang w:bidi="ar-EG"/>
        </w:rPr>
        <w:t xml:space="preserve"> eats from this </w:t>
      </w:r>
      <w:r w:rsidR="00361A32" w:rsidRPr="00E86FDF">
        <w:rPr>
          <w:rFonts w:cs="Traditional Arabic"/>
          <w:b/>
          <w:bCs/>
          <w:lang w:bidi="ar-EG"/>
        </w:rPr>
        <w:t>Khabeeth</w:t>
      </w:r>
      <w:r w:rsidRPr="00E86FDF">
        <w:rPr>
          <w:rFonts w:cs="Traditional Arabic"/>
          <w:lang w:bidi="ar-EG"/>
        </w:rPr>
        <w:t xml:space="preserve"> </w:t>
      </w:r>
      <w:r w:rsidR="00361A32" w:rsidRPr="00E86FDF">
        <w:rPr>
          <w:rFonts w:cs="Traditional Arabic"/>
          <w:lang w:bidi="ar-EG"/>
        </w:rPr>
        <w:t>plant</w:t>
      </w:r>
      <w:r w:rsidR="00B25C0F" w:rsidRPr="00E86FDF">
        <w:rPr>
          <w:rFonts w:cs="Traditional Arabic"/>
          <w:lang w:bidi="ar-EG"/>
        </w:rPr>
        <w:t xml:space="preserve"> (</w:t>
      </w:r>
      <w:proofErr w:type="gramStart"/>
      <w:r w:rsidR="00B25C0F" w:rsidRPr="00E86FDF">
        <w:rPr>
          <w:rFonts w:cs="Traditional Arabic"/>
          <w:lang w:bidi="ar-EG"/>
        </w:rPr>
        <w:t>i.e.</w:t>
      </w:r>
      <w:proofErr w:type="gramEnd"/>
      <w:r w:rsidR="00B25C0F" w:rsidRPr="00E86FDF">
        <w:rPr>
          <w:rFonts w:cs="Traditional Arabic"/>
          <w:lang w:bidi="ar-EG"/>
        </w:rPr>
        <w:t xml:space="preserve"> garlic)</w:t>
      </w:r>
      <w:r w:rsidRPr="00E86FDF">
        <w:rPr>
          <w:rFonts w:cs="Traditional Arabic"/>
          <w:lang w:bidi="ar-EG"/>
        </w:rPr>
        <w:t xml:space="preserve"> should not </w:t>
      </w:r>
      <w:r w:rsidR="00FC5966" w:rsidRPr="00E86FDF">
        <w:rPr>
          <w:rFonts w:cs="Traditional Arabic"/>
          <w:lang w:bidi="ar-EG"/>
        </w:rPr>
        <w:t>come near to</w:t>
      </w:r>
      <w:r w:rsidRPr="00E86FDF">
        <w:rPr>
          <w:rFonts w:cs="Traditional Arabic"/>
          <w:lang w:bidi="ar-EG"/>
        </w:rPr>
        <w:t xml:space="preserve"> our </w:t>
      </w:r>
      <w:r w:rsidR="00B25C0F" w:rsidRPr="00E86FDF">
        <w:rPr>
          <w:rFonts w:cs="Traditional Arabic"/>
          <w:lang w:bidi="ar-EG"/>
        </w:rPr>
        <w:t>Masjid</w:t>
      </w:r>
      <w:r w:rsidR="00C8538F" w:rsidRPr="00E86FDF">
        <w:rPr>
          <w:rFonts w:cs="Traditional Arabic"/>
          <w:lang w:bidi="ar-EG"/>
        </w:rPr>
        <w:t xml:space="preserve"> (repeating that</w:t>
      </w:r>
      <w:r w:rsidRPr="00E86FDF">
        <w:rPr>
          <w:rFonts w:cs="Traditional Arabic"/>
          <w:lang w:bidi="ar-EG"/>
        </w:rPr>
        <w:t xml:space="preserve"> three times</w:t>
      </w:r>
      <w:r w:rsidR="00C8538F" w:rsidRPr="00E86FDF">
        <w:rPr>
          <w:rFonts w:cs="Traditional Arabic"/>
          <w:lang w:bidi="ar-EG"/>
        </w:rPr>
        <w:t>)</w:t>
      </w:r>
      <w:r w:rsidRPr="00E86FDF">
        <w:rPr>
          <w:rFonts w:cs="Traditional Arabic"/>
          <w:lang w:bidi="ar-EG"/>
        </w:rPr>
        <w:t>.</w:t>
      </w:r>
      <w:r w:rsidR="009A6C33" w:rsidRPr="00E86FDF">
        <w:rPr>
          <w:rFonts w:cs="Traditional Arabic"/>
          <w:lang w:bidi="ar-EG"/>
        </w:rPr>
        <w:t xml:space="preserve"> </w:t>
      </w:r>
    </w:p>
    <w:p w14:paraId="71683503" w14:textId="45C6B857" w:rsidR="009A6C33" w:rsidRPr="00E86FDF" w:rsidRDefault="009A6C33" w:rsidP="00774CE9">
      <w:pPr>
        <w:spacing w:after="0"/>
        <w:rPr>
          <w:rFonts w:cs="Traditional Arabic"/>
          <w:lang w:bidi="ar-EG"/>
        </w:rPr>
      </w:pPr>
    </w:p>
    <w:p w14:paraId="739AAC02" w14:textId="65300A85" w:rsidR="009A6C33" w:rsidRPr="00E86FDF" w:rsidRDefault="009A6C33" w:rsidP="00774CE9">
      <w:pPr>
        <w:spacing w:after="0"/>
        <w:rPr>
          <w:rFonts w:cs="Traditional Arabic"/>
          <w:lang w:bidi="ar-EG"/>
        </w:rPr>
      </w:pPr>
      <w:r w:rsidRPr="00E86FDF">
        <w:rPr>
          <w:rFonts w:cs="Traditional Arabic"/>
          <w:lang w:bidi="ar-EG"/>
        </w:rPr>
        <w:t>Al-</w:t>
      </w:r>
      <w:proofErr w:type="spellStart"/>
      <w:r w:rsidRPr="00E86FDF">
        <w:rPr>
          <w:rFonts w:cs="Traditional Arabic"/>
          <w:lang w:bidi="ar-EG"/>
        </w:rPr>
        <w:t>Albani</w:t>
      </w:r>
      <w:proofErr w:type="spellEnd"/>
      <w:r w:rsidRPr="00E86FDF">
        <w:rPr>
          <w:rFonts w:cs="Traditional Arabic"/>
          <w:lang w:bidi="ar-EG"/>
        </w:rPr>
        <w:t xml:space="preserve"> said: [It is Sahih]. </w:t>
      </w:r>
      <w:r w:rsidR="00F65763" w:rsidRPr="00E86FDF">
        <w:rPr>
          <w:rFonts w:cs="Traditional Arabic"/>
          <w:lang w:bidi="ar-EG"/>
        </w:rPr>
        <w:t>It was also recorded in the “</w:t>
      </w:r>
      <w:r w:rsidR="00F65763" w:rsidRPr="00E86FDF">
        <w:rPr>
          <w:rFonts w:cs="Traditional Arabic"/>
          <w:b/>
          <w:bCs/>
          <w:lang w:bidi="ar-EG"/>
        </w:rPr>
        <w:t>Sahih of Ibn Hibban</w:t>
      </w:r>
      <w:r w:rsidR="00F65763" w:rsidRPr="00E86FDF">
        <w:rPr>
          <w:rFonts w:cs="Traditional Arabic"/>
          <w:lang w:bidi="ar-EG"/>
        </w:rPr>
        <w:t>” and Sheikh Al</w:t>
      </w:r>
      <w:r w:rsidR="00962A82" w:rsidRPr="00E86FDF">
        <w:rPr>
          <w:rFonts w:cs="Traditional Arabic"/>
          <w:lang w:bidi="ar-EG"/>
        </w:rPr>
        <w:t>-</w:t>
      </w:r>
      <w:proofErr w:type="spellStart"/>
      <w:r w:rsidR="00962A82" w:rsidRPr="00E86FDF">
        <w:rPr>
          <w:rFonts w:cs="Traditional Arabic"/>
          <w:lang w:bidi="ar-EG"/>
        </w:rPr>
        <w:t>Arna’ut</w:t>
      </w:r>
      <w:proofErr w:type="spellEnd"/>
      <w:r w:rsidR="00962A82" w:rsidRPr="00E86FDF">
        <w:rPr>
          <w:rFonts w:cs="Traditional Arabic"/>
          <w:lang w:bidi="ar-EG"/>
        </w:rPr>
        <w:t xml:space="preserve"> </w:t>
      </w:r>
      <w:r w:rsidR="00C065F3" w:rsidRPr="00E86FDF">
        <w:rPr>
          <w:rFonts w:cs="Traditional Arabic"/>
          <w:lang w:bidi="ar-EG"/>
        </w:rPr>
        <w:t>said: [Its Isna</w:t>
      </w:r>
      <w:r w:rsidR="00CF1CE1" w:rsidRPr="00E86FDF">
        <w:rPr>
          <w:rFonts w:cs="Traditional Arabic"/>
          <w:lang w:bidi="ar-EG"/>
        </w:rPr>
        <w:t>d (chain of transmission) is Sahih upon both their conditions (</w:t>
      </w:r>
      <w:proofErr w:type="gramStart"/>
      <w:r w:rsidR="00CF1CE1" w:rsidRPr="00E86FDF">
        <w:rPr>
          <w:rFonts w:cs="Traditional Arabic"/>
          <w:lang w:bidi="ar-EG"/>
        </w:rPr>
        <w:t>i.e.</w:t>
      </w:r>
      <w:proofErr w:type="gramEnd"/>
      <w:r w:rsidR="00CF1CE1" w:rsidRPr="00E86FDF">
        <w:rPr>
          <w:rFonts w:cs="Traditional Arabic"/>
          <w:lang w:bidi="ar-EG"/>
        </w:rPr>
        <w:t xml:space="preserve"> Al-Bukhari and Muslim)</w:t>
      </w:r>
      <w:r w:rsidR="00CB3431" w:rsidRPr="00E86FDF">
        <w:rPr>
          <w:rFonts w:cs="Traditional Arabic"/>
          <w:lang w:bidi="ar-EG"/>
        </w:rPr>
        <w:t>]. It has also been recorded in the “</w:t>
      </w:r>
      <w:r w:rsidR="00CB3431" w:rsidRPr="00E86FDF">
        <w:rPr>
          <w:rFonts w:cs="Traditional Arabic"/>
          <w:b/>
          <w:bCs/>
          <w:lang w:bidi="ar-EG"/>
        </w:rPr>
        <w:t xml:space="preserve">Sahih of Ibn </w:t>
      </w:r>
      <w:proofErr w:type="spellStart"/>
      <w:r w:rsidR="00CB3431" w:rsidRPr="00E86FDF">
        <w:rPr>
          <w:rFonts w:cs="Traditional Arabic"/>
          <w:b/>
          <w:bCs/>
          <w:lang w:bidi="ar-EG"/>
        </w:rPr>
        <w:t>Khuzaimah</w:t>
      </w:r>
      <w:proofErr w:type="spellEnd"/>
      <w:r w:rsidR="00CB3431" w:rsidRPr="00E86FDF">
        <w:rPr>
          <w:rFonts w:cs="Traditional Arabic"/>
          <w:lang w:bidi="ar-EG"/>
        </w:rPr>
        <w:t>”</w:t>
      </w:r>
      <w:r w:rsidR="00964C2E" w:rsidRPr="00E86FDF">
        <w:rPr>
          <w:rFonts w:cs="Traditional Arabic"/>
          <w:lang w:bidi="ar-EG"/>
        </w:rPr>
        <w:t xml:space="preserve"> and the “</w:t>
      </w:r>
      <w:r w:rsidR="00964C2E" w:rsidRPr="00E86FDF">
        <w:rPr>
          <w:rFonts w:cs="Traditional Arabic"/>
          <w:b/>
          <w:bCs/>
          <w:lang w:bidi="ar-EG"/>
        </w:rPr>
        <w:t>Sunan Al-Kubra of Al-</w:t>
      </w:r>
      <w:proofErr w:type="spellStart"/>
      <w:r w:rsidR="00964C2E" w:rsidRPr="00E86FDF">
        <w:rPr>
          <w:rFonts w:cs="Traditional Arabic"/>
          <w:b/>
          <w:bCs/>
          <w:lang w:bidi="ar-EG"/>
        </w:rPr>
        <w:t>Baihaqi</w:t>
      </w:r>
      <w:proofErr w:type="spellEnd"/>
      <w:r w:rsidR="00964C2E" w:rsidRPr="00E86FDF">
        <w:rPr>
          <w:rFonts w:cs="Traditional Arabic"/>
          <w:lang w:bidi="ar-EG"/>
        </w:rPr>
        <w:t xml:space="preserve">”. </w:t>
      </w:r>
      <w:r w:rsidR="00CB3431" w:rsidRPr="00E86FDF">
        <w:rPr>
          <w:rFonts w:cs="Traditional Arabic"/>
          <w:lang w:bidi="ar-EG"/>
        </w:rPr>
        <w:t xml:space="preserve"> </w:t>
      </w:r>
    </w:p>
    <w:p w14:paraId="4FD4AFCC" w14:textId="7F108F77" w:rsidR="008565C6" w:rsidRPr="00E86FDF" w:rsidRDefault="008565C6" w:rsidP="00774CE9">
      <w:pPr>
        <w:spacing w:after="0"/>
        <w:rPr>
          <w:rFonts w:cs="Traditional Arabic"/>
          <w:lang w:bidi="ar-EG"/>
        </w:rPr>
      </w:pPr>
    </w:p>
    <w:p w14:paraId="395CD1CD" w14:textId="46C325A8" w:rsidR="00964C2E" w:rsidRPr="00E86FDF" w:rsidRDefault="00964C2E" w:rsidP="00774CE9">
      <w:pPr>
        <w:spacing w:after="0"/>
        <w:rPr>
          <w:rFonts w:cs="Traditional Arabic"/>
          <w:lang w:bidi="ar-EG"/>
        </w:rPr>
      </w:pPr>
      <w:r w:rsidRPr="00E86FDF">
        <w:rPr>
          <w:rFonts w:cs="Traditional Arabic"/>
          <w:lang w:bidi="ar-EG"/>
        </w:rPr>
        <w:t xml:space="preserve">- </w:t>
      </w:r>
      <w:r w:rsidR="003D5912" w:rsidRPr="00E86FDF">
        <w:rPr>
          <w:rFonts w:cs="Traditional Arabic"/>
          <w:lang w:bidi="ar-EG"/>
        </w:rPr>
        <w:t xml:space="preserve">The following </w:t>
      </w:r>
      <w:r w:rsidR="00F9507D" w:rsidRPr="00E86FDF">
        <w:rPr>
          <w:rFonts w:cs="Traditional Arabic"/>
          <w:lang w:bidi="ar-EG"/>
        </w:rPr>
        <w:t>came recorded in the “</w:t>
      </w:r>
      <w:r w:rsidR="00F9507D" w:rsidRPr="00E86FDF">
        <w:rPr>
          <w:rFonts w:cs="Traditional Arabic"/>
          <w:b/>
          <w:bCs/>
          <w:lang w:bidi="ar-EG"/>
        </w:rPr>
        <w:t xml:space="preserve">Musnad of Imam Ahmad bin </w:t>
      </w:r>
      <w:proofErr w:type="spellStart"/>
      <w:r w:rsidR="00F9507D" w:rsidRPr="00E86FDF">
        <w:rPr>
          <w:rFonts w:cs="Traditional Arabic"/>
          <w:b/>
          <w:bCs/>
          <w:lang w:bidi="ar-EG"/>
        </w:rPr>
        <w:t>Hanbal</w:t>
      </w:r>
      <w:proofErr w:type="spellEnd"/>
      <w:r w:rsidR="00F9507D" w:rsidRPr="00E86FDF">
        <w:rPr>
          <w:rFonts w:cs="Traditional Arabic"/>
          <w:lang w:bidi="ar-EG"/>
        </w:rPr>
        <w:t xml:space="preserve">”: [Yahya </w:t>
      </w:r>
      <w:r w:rsidR="002C3D06" w:rsidRPr="00E86FDF">
        <w:rPr>
          <w:rFonts w:cs="Traditional Arabic"/>
          <w:lang w:bidi="ar-EG"/>
        </w:rPr>
        <w:t xml:space="preserve">related to us from Muhammad bin ‘Amr, from Abu </w:t>
      </w:r>
      <w:proofErr w:type="spellStart"/>
      <w:r w:rsidR="002C3D06" w:rsidRPr="00E86FDF">
        <w:rPr>
          <w:rFonts w:cs="Traditional Arabic"/>
          <w:lang w:bidi="ar-EG"/>
        </w:rPr>
        <w:t>Salamah</w:t>
      </w:r>
      <w:proofErr w:type="spellEnd"/>
      <w:r w:rsidR="002C3D06" w:rsidRPr="00E86FDF">
        <w:rPr>
          <w:rFonts w:cs="Traditional Arabic"/>
          <w:lang w:bidi="ar-EG"/>
        </w:rPr>
        <w:t xml:space="preserve">, from Abu Hurairah, who said: </w:t>
      </w:r>
      <w:r w:rsidR="00CF6164" w:rsidRPr="00E86FDF">
        <w:rPr>
          <w:rFonts w:cs="Traditional Arabic"/>
          <w:lang w:bidi="ar-EG"/>
        </w:rPr>
        <w:t>The Messenger of Allah (saw) found the smell of garlic in the Masjid</w:t>
      </w:r>
      <w:r w:rsidR="00431B6E" w:rsidRPr="00E86FDF">
        <w:rPr>
          <w:rFonts w:cs="Traditional Arabic"/>
          <w:lang w:bidi="ar-EG"/>
        </w:rPr>
        <w:t xml:space="preserve"> and said:</w:t>
      </w:r>
    </w:p>
    <w:p w14:paraId="48C2EA66" w14:textId="78A726FD" w:rsidR="00431B6E" w:rsidRPr="00E86FDF" w:rsidRDefault="00431B6E" w:rsidP="00774CE9">
      <w:pPr>
        <w:spacing w:after="0"/>
        <w:rPr>
          <w:rFonts w:cs="Traditional Arabic"/>
          <w:lang w:bidi="ar-EG"/>
        </w:rPr>
      </w:pPr>
    </w:p>
    <w:p w14:paraId="3F8FB33E" w14:textId="0FCCC7DA" w:rsidR="00431B6E" w:rsidRPr="00E86FDF" w:rsidRDefault="00431B6E" w:rsidP="00774CE9">
      <w:pPr>
        <w:spacing w:after="0"/>
        <w:rPr>
          <w:rFonts w:cs="Traditional Arabic"/>
          <w:lang w:bidi="ar-EG"/>
        </w:rPr>
      </w:pPr>
      <w:r w:rsidRPr="00E86FDF">
        <w:rPr>
          <w:rFonts w:cs="Traditional Arabic"/>
          <w:sz w:val="32"/>
          <w:szCs w:val="32"/>
          <w:rtl/>
          <w:lang w:bidi="ar-EG"/>
        </w:rPr>
        <w:t xml:space="preserve">وَمَنْ أَكَلَ مِنْ هَذِهِ </w:t>
      </w:r>
      <w:r w:rsidR="00FC5966" w:rsidRPr="00E86FDF">
        <w:rPr>
          <w:rFonts w:cs="Traditional Arabic"/>
          <w:sz w:val="32"/>
          <w:szCs w:val="32"/>
          <w:rtl/>
          <w:lang w:bidi="ar-EG"/>
        </w:rPr>
        <w:t>الشَّجَرَةِ</w:t>
      </w:r>
      <w:r w:rsidRPr="00E86FDF">
        <w:rPr>
          <w:rFonts w:cs="Traditional Arabic"/>
          <w:sz w:val="32"/>
          <w:szCs w:val="32"/>
          <w:rtl/>
          <w:lang w:bidi="ar-EG"/>
        </w:rPr>
        <w:t xml:space="preserve"> </w:t>
      </w:r>
      <w:r w:rsidRPr="00E86FDF">
        <w:rPr>
          <w:rFonts w:cs="Traditional Arabic"/>
          <w:b/>
          <w:bCs/>
          <w:sz w:val="32"/>
          <w:szCs w:val="32"/>
          <w:rtl/>
          <w:lang w:bidi="ar-EG"/>
        </w:rPr>
        <w:t>الْخَبِيثَةِ</w:t>
      </w:r>
      <w:r w:rsidRPr="00E86FDF">
        <w:rPr>
          <w:rFonts w:cs="Traditional Arabic"/>
          <w:sz w:val="32"/>
          <w:szCs w:val="32"/>
          <w:rtl/>
          <w:lang w:bidi="ar-EG"/>
        </w:rPr>
        <w:t xml:space="preserve"> فَلاَ يَقْرَبَنَّ مَسْجِدَنَا</w:t>
      </w:r>
    </w:p>
    <w:p w14:paraId="32C9C244" w14:textId="17C602F7" w:rsidR="008565C6" w:rsidRPr="00E86FDF" w:rsidRDefault="008F1EC0" w:rsidP="00774CE9">
      <w:pPr>
        <w:spacing w:after="0"/>
        <w:rPr>
          <w:rFonts w:cs="Traditional Arabic"/>
          <w:lang w:bidi="ar-EG"/>
        </w:rPr>
      </w:pPr>
      <w:r w:rsidRPr="00E86FDF">
        <w:rPr>
          <w:rFonts w:cs="Traditional Arabic"/>
          <w:lang w:bidi="ar-EG"/>
        </w:rPr>
        <w:lastRenderedPageBreak/>
        <w:t xml:space="preserve">“Whoever eats from this </w:t>
      </w:r>
      <w:r w:rsidRPr="00E86FDF">
        <w:rPr>
          <w:rFonts w:cs="Traditional Arabic"/>
          <w:b/>
          <w:bCs/>
          <w:lang w:bidi="ar-EG"/>
        </w:rPr>
        <w:t>Khabeeth</w:t>
      </w:r>
      <w:r w:rsidRPr="00E86FDF">
        <w:rPr>
          <w:rFonts w:cs="Traditional Arabic"/>
          <w:lang w:bidi="ar-EG"/>
        </w:rPr>
        <w:t xml:space="preserve"> tree (</w:t>
      </w:r>
      <w:proofErr w:type="gramStart"/>
      <w:r w:rsidRPr="00E86FDF">
        <w:rPr>
          <w:rFonts w:cs="Traditional Arabic"/>
          <w:lang w:bidi="ar-EG"/>
        </w:rPr>
        <w:t>i.e.</w:t>
      </w:r>
      <w:proofErr w:type="gramEnd"/>
      <w:r w:rsidRPr="00E86FDF">
        <w:rPr>
          <w:rFonts w:cs="Traditional Arabic"/>
          <w:lang w:bidi="ar-EG"/>
        </w:rPr>
        <w:t xml:space="preserve"> garlic) should not come near to our Masjid”]. It was also recorded in the “</w:t>
      </w:r>
      <w:r w:rsidRPr="00E86FDF">
        <w:rPr>
          <w:rFonts w:cs="Traditional Arabic"/>
          <w:b/>
          <w:bCs/>
          <w:lang w:bidi="ar-EG"/>
        </w:rPr>
        <w:t xml:space="preserve">Musnad of Abu </w:t>
      </w:r>
      <w:proofErr w:type="spellStart"/>
      <w:r w:rsidRPr="00E86FDF">
        <w:rPr>
          <w:rFonts w:cs="Traditional Arabic"/>
          <w:b/>
          <w:bCs/>
          <w:lang w:bidi="ar-EG"/>
        </w:rPr>
        <w:t>Ya’la</w:t>
      </w:r>
      <w:proofErr w:type="spellEnd"/>
      <w:r w:rsidRPr="00E86FDF">
        <w:rPr>
          <w:rFonts w:cs="Traditional Arabic"/>
          <w:lang w:bidi="ar-EG"/>
        </w:rPr>
        <w:t>”</w:t>
      </w:r>
      <w:r w:rsidR="008C4F9D" w:rsidRPr="00E86FDF">
        <w:rPr>
          <w:rFonts w:cs="Traditional Arabic"/>
          <w:lang w:bidi="ar-EG"/>
        </w:rPr>
        <w:t xml:space="preserve"> and Sheikh Hussein </w:t>
      </w:r>
      <w:proofErr w:type="spellStart"/>
      <w:r w:rsidR="008C4F9D" w:rsidRPr="00E86FDF">
        <w:rPr>
          <w:rFonts w:cs="Traditional Arabic"/>
          <w:lang w:bidi="ar-EG"/>
        </w:rPr>
        <w:t>Asad</w:t>
      </w:r>
      <w:proofErr w:type="spellEnd"/>
      <w:r w:rsidR="008C4F9D" w:rsidRPr="00E86FDF">
        <w:rPr>
          <w:rFonts w:cs="Traditional Arabic"/>
          <w:lang w:bidi="ar-EG"/>
        </w:rPr>
        <w:t xml:space="preserve"> said: [Its Isnad is Hasan]. I say: [Its Isnad is </w:t>
      </w:r>
      <w:proofErr w:type="spellStart"/>
      <w:r w:rsidR="008C4F9D" w:rsidRPr="00E86FDF">
        <w:rPr>
          <w:rFonts w:cs="Traditional Arabic"/>
          <w:lang w:bidi="ar-EG"/>
        </w:rPr>
        <w:t>Jayyid</w:t>
      </w:r>
      <w:proofErr w:type="spellEnd"/>
      <w:r w:rsidR="008C4F9D" w:rsidRPr="00E86FDF">
        <w:rPr>
          <w:rFonts w:cs="Traditional Arabic"/>
          <w:lang w:bidi="ar-EG"/>
        </w:rPr>
        <w:t xml:space="preserve"> (good) upon the conditionality of Muslim</w:t>
      </w:r>
      <w:r w:rsidR="00351A10" w:rsidRPr="00E86FDF">
        <w:rPr>
          <w:rFonts w:cs="Traditional Arabic"/>
          <w:lang w:bidi="ar-EG"/>
        </w:rPr>
        <w:t xml:space="preserve">]. </w:t>
      </w:r>
    </w:p>
    <w:p w14:paraId="6EB9D005" w14:textId="226C7B06" w:rsidR="008565C6" w:rsidRPr="00E86FDF" w:rsidRDefault="008565C6" w:rsidP="00774CE9">
      <w:pPr>
        <w:spacing w:after="0"/>
        <w:rPr>
          <w:rFonts w:cs="Traditional Arabic"/>
          <w:lang w:bidi="ar-EG"/>
        </w:rPr>
      </w:pPr>
    </w:p>
    <w:p w14:paraId="36B85EFC" w14:textId="71603D24" w:rsidR="00351A10" w:rsidRPr="00E86FDF" w:rsidRDefault="00351A10" w:rsidP="00774CE9">
      <w:pPr>
        <w:spacing w:after="0"/>
        <w:rPr>
          <w:rFonts w:cs="Traditional Arabic"/>
          <w:lang w:bidi="ar-EG"/>
        </w:rPr>
      </w:pPr>
      <w:r w:rsidRPr="00E86FDF">
        <w:rPr>
          <w:rFonts w:cs="Traditional Arabic"/>
          <w:lang w:bidi="ar-EG"/>
        </w:rPr>
        <w:t xml:space="preserve">- </w:t>
      </w:r>
      <w:r w:rsidR="003F6755" w:rsidRPr="00E86FDF">
        <w:rPr>
          <w:rFonts w:cs="Traditional Arabic"/>
          <w:lang w:bidi="ar-EG"/>
        </w:rPr>
        <w:t xml:space="preserve">Also, in the </w:t>
      </w:r>
      <w:r w:rsidR="00DE61A2" w:rsidRPr="00E86FDF">
        <w:rPr>
          <w:rFonts w:cs="Traditional Arabic"/>
          <w:lang w:bidi="ar-EG"/>
        </w:rPr>
        <w:t>“</w:t>
      </w:r>
      <w:r w:rsidR="003F6755" w:rsidRPr="00E86FDF">
        <w:rPr>
          <w:rFonts w:cs="Traditional Arabic"/>
          <w:b/>
          <w:bCs/>
          <w:lang w:bidi="ar-EG"/>
        </w:rPr>
        <w:t xml:space="preserve">Musnad </w:t>
      </w:r>
      <w:r w:rsidR="00DE61A2" w:rsidRPr="00E86FDF">
        <w:rPr>
          <w:rFonts w:cs="Traditional Arabic"/>
          <w:b/>
          <w:bCs/>
          <w:lang w:bidi="ar-EG"/>
        </w:rPr>
        <w:t xml:space="preserve">of Imam Ahmad bin </w:t>
      </w:r>
      <w:proofErr w:type="spellStart"/>
      <w:r w:rsidR="00DE61A2" w:rsidRPr="00E86FDF">
        <w:rPr>
          <w:rFonts w:cs="Traditional Arabic"/>
          <w:b/>
          <w:bCs/>
          <w:lang w:bidi="ar-EG"/>
        </w:rPr>
        <w:t>Hanbal</w:t>
      </w:r>
      <w:proofErr w:type="spellEnd"/>
      <w:r w:rsidR="00DE61A2" w:rsidRPr="00E86FDF">
        <w:rPr>
          <w:rFonts w:cs="Traditional Arabic"/>
          <w:lang w:bidi="ar-EG"/>
        </w:rPr>
        <w:t>”: [</w:t>
      </w:r>
      <w:r w:rsidR="00504E35" w:rsidRPr="00E86FDF">
        <w:rPr>
          <w:rFonts w:cs="Traditional Arabic"/>
          <w:lang w:bidi="ar-EG"/>
        </w:rPr>
        <w:t xml:space="preserve">Abdul Malik bin ‘Amr related to us from Khalid bin </w:t>
      </w:r>
      <w:proofErr w:type="spellStart"/>
      <w:r w:rsidR="00504E35" w:rsidRPr="00E86FDF">
        <w:rPr>
          <w:rFonts w:cs="Traditional Arabic"/>
          <w:lang w:bidi="ar-EG"/>
        </w:rPr>
        <w:t>Maysara</w:t>
      </w:r>
      <w:proofErr w:type="spellEnd"/>
      <w:r w:rsidR="00504E35" w:rsidRPr="00E86FDF">
        <w:rPr>
          <w:rFonts w:cs="Traditional Arabic"/>
          <w:lang w:bidi="ar-EG"/>
        </w:rPr>
        <w:t xml:space="preserve">, from Mu’awiyah bin </w:t>
      </w:r>
      <w:proofErr w:type="spellStart"/>
      <w:r w:rsidR="00EA0142" w:rsidRPr="00E86FDF">
        <w:rPr>
          <w:rFonts w:cs="Traditional Arabic"/>
          <w:lang w:bidi="ar-EG"/>
        </w:rPr>
        <w:t>Qurrah</w:t>
      </w:r>
      <w:proofErr w:type="spellEnd"/>
      <w:r w:rsidR="00462056" w:rsidRPr="00E86FDF">
        <w:rPr>
          <w:rFonts w:cs="Traditional Arabic"/>
          <w:lang w:bidi="ar-EG"/>
        </w:rPr>
        <w:t>, from his father who said: The Messenger of Allah (saw) forbade these two “</w:t>
      </w:r>
      <w:r w:rsidR="00462056" w:rsidRPr="00E86FDF">
        <w:rPr>
          <w:rFonts w:cs="Traditional Arabic"/>
          <w:b/>
          <w:bCs/>
          <w:lang w:bidi="ar-EG"/>
        </w:rPr>
        <w:t>Khabeeth</w:t>
      </w:r>
      <w:r w:rsidR="00462056" w:rsidRPr="00E86FDF">
        <w:rPr>
          <w:rFonts w:cs="Traditional Arabic"/>
          <w:lang w:bidi="ar-EG"/>
        </w:rPr>
        <w:t>” (Unwholesome) trees</w:t>
      </w:r>
      <w:r w:rsidR="00635095" w:rsidRPr="00E86FDF">
        <w:rPr>
          <w:rFonts w:cs="Traditional Arabic"/>
          <w:lang w:bidi="ar-EG"/>
        </w:rPr>
        <w:t>. He said: “Whoever eats from them should not approach our Masjid”</w:t>
      </w:r>
      <w:r w:rsidR="000728EE" w:rsidRPr="00E86FDF">
        <w:rPr>
          <w:rFonts w:cs="Traditional Arabic"/>
          <w:lang w:bidi="ar-EG"/>
        </w:rPr>
        <w:t>. He said: “If</w:t>
      </w:r>
      <w:r w:rsidR="00F52924" w:rsidRPr="00E86FDF">
        <w:rPr>
          <w:rFonts w:cs="Traditional Arabic"/>
          <w:lang w:bidi="ar-EG"/>
        </w:rPr>
        <w:t xml:space="preserve"> you feel that you must eat them, then </w:t>
      </w:r>
      <w:r w:rsidR="00D57098" w:rsidRPr="00E86FDF">
        <w:rPr>
          <w:rFonts w:cs="Traditional Arabic"/>
          <w:lang w:bidi="ar-EG"/>
        </w:rPr>
        <w:t>suppress their odour by cooking them”</w:t>
      </w:r>
      <w:r w:rsidR="00814F9F" w:rsidRPr="00E86FDF">
        <w:rPr>
          <w:rFonts w:cs="Traditional Arabic"/>
          <w:lang w:bidi="ar-EG"/>
        </w:rPr>
        <w:t xml:space="preserve">. He (the narrator) said: He meant </w:t>
      </w:r>
      <w:r w:rsidR="00F4412C" w:rsidRPr="00E86FDF">
        <w:rPr>
          <w:rFonts w:cs="Traditional Arabic"/>
          <w:lang w:bidi="ar-EG"/>
        </w:rPr>
        <w:t>onions and garlic]. It was also recorded in “</w:t>
      </w:r>
      <w:r w:rsidR="00F4412C" w:rsidRPr="00E86FDF">
        <w:rPr>
          <w:rFonts w:cs="Traditional Arabic"/>
          <w:b/>
          <w:bCs/>
          <w:lang w:bidi="ar-EG"/>
        </w:rPr>
        <w:t>Sunan Al-Kubra of An-</w:t>
      </w:r>
      <w:proofErr w:type="spellStart"/>
      <w:r w:rsidR="00F4412C" w:rsidRPr="00E86FDF">
        <w:rPr>
          <w:rFonts w:cs="Traditional Arabic"/>
          <w:b/>
          <w:bCs/>
          <w:lang w:bidi="ar-EG"/>
        </w:rPr>
        <w:t>Nas’</w:t>
      </w:r>
      <w:r w:rsidR="008C03F1" w:rsidRPr="00E86FDF">
        <w:rPr>
          <w:rFonts w:cs="Traditional Arabic"/>
          <w:b/>
          <w:bCs/>
          <w:lang w:bidi="ar-EG"/>
        </w:rPr>
        <w:t>i</w:t>
      </w:r>
      <w:proofErr w:type="spellEnd"/>
      <w:r w:rsidR="008C03F1" w:rsidRPr="00E86FDF">
        <w:rPr>
          <w:rFonts w:cs="Traditional Arabic"/>
          <w:lang w:bidi="ar-EG"/>
        </w:rPr>
        <w:t>” and “</w:t>
      </w:r>
      <w:r w:rsidR="008C03F1" w:rsidRPr="00E86FDF">
        <w:rPr>
          <w:rFonts w:cs="Traditional Arabic"/>
          <w:b/>
          <w:bCs/>
          <w:lang w:bidi="ar-EG"/>
        </w:rPr>
        <w:t xml:space="preserve">Sharh </w:t>
      </w:r>
      <w:proofErr w:type="spellStart"/>
      <w:r w:rsidR="008C03F1" w:rsidRPr="00E86FDF">
        <w:rPr>
          <w:rFonts w:cs="Traditional Arabic"/>
          <w:b/>
          <w:bCs/>
          <w:lang w:bidi="ar-EG"/>
        </w:rPr>
        <w:t>Ma’ani</w:t>
      </w:r>
      <w:proofErr w:type="spellEnd"/>
      <w:r w:rsidR="008C03F1" w:rsidRPr="00E86FDF">
        <w:rPr>
          <w:rFonts w:cs="Traditional Arabic"/>
          <w:b/>
          <w:bCs/>
          <w:lang w:bidi="ar-EG"/>
        </w:rPr>
        <w:t xml:space="preserve"> Al-</w:t>
      </w:r>
      <w:proofErr w:type="spellStart"/>
      <w:r w:rsidR="008C03F1" w:rsidRPr="00E86FDF">
        <w:rPr>
          <w:rFonts w:cs="Traditional Arabic"/>
          <w:b/>
          <w:bCs/>
          <w:lang w:bidi="ar-EG"/>
        </w:rPr>
        <w:t>Aathaar</w:t>
      </w:r>
      <w:proofErr w:type="spellEnd"/>
      <w:r w:rsidR="008C03F1" w:rsidRPr="00E86FDF">
        <w:rPr>
          <w:rFonts w:cs="Traditional Arabic"/>
          <w:lang w:bidi="ar-EG"/>
        </w:rPr>
        <w:t>”.</w:t>
      </w:r>
    </w:p>
    <w:p w14:paraId="14167EB3" w14:textId="3E074CCE" w:rsidR="008C03F1" w:rsidRPr="00E86FDF" w:rsidRDefault="008C03F1" w:rsidP="00774CE9">
      <w:pPr>
        <w:spacing w:after="0"/>
        <w:rPr>
          <w:rFonts w:cs="Traditional Arabic"/>
          <w:lang w:bidi="ar-EG"/>
        </w:rPr>
      </w:pPr>
    </w:p>
    <w:p w14:paraId="391A4205" w14:textId="66627042" w:rsidR="008C03F1" w:rsidRPr="00E86FDF" w:rsidRDefault="008C03F1" w:rsidP="00774CE9">
      <w:pPr>
        <w:spacing w:after="0"/>
        <w:rPr>
          <w:rFonts w:cs="Traditional Arabic"/>
          <w:lang w:bidi="ar-EG"/>
        </w:rPr>
      </w:pPr>
      <w:r w:rsidRPr="00E86FDF">
        <w:rPr>
          <w:rFonts w:cs="Traditional Arabic"/>
          <w:lang w:bidi="ar-EG"/>
        </w:rPr>
        <w:t xml:space="preserve">- And in </w:t>
      </w:r>
      <w:r w:rsidR="007D2420" w:rsidRPr="00E86FDF">
        <w:rPr>
          <w:rFonts w:cs="Traditional Arabic"/>
          <w:lang w:bidi="ar-EG"/>
        </w:rPr>
        <w:t>“</w:t>
      </w:r>
      <w:r w:rsidRPr="00E86FDF">
        <w:rPr>
          <w:rFonts w:cs="Traditional Arabic"/>
          <w:b/>
          <w:bCs/>
          <w:lang w:bidi="ar-EG"/>
        </w:rPr>
        <w:t>Al-</w:t>
      </w:r>
      <w:proofErr w:type="spellStart"/>
      <w:r w:rsidRPr="00E86FDF">
        <w:rPr>
          <w:rFonts w:cs="Traditional Arabic"/>
          <w:b/>
          <w:bCs/>
          <w:lang w:bidi="ar-EG"/>
        </w:rPr>
        <w:t>Mu’jam</w:t>
      </w:r>
      <w:proofErr w:type="spellEnd"/>
      <w:r w:rsidR="007D2420" w:rsidRPr="00E86FDF">
        <w:rPr>
          <w:rFonts w:cs="Traditional Arabic"/>
          <w:b/>
          <w:bCs/>
          <w:lang w:bidi="ar-EG"/>
        </w:rPr>
        <w:t xml:space="preserve"> Al-Kabir</w:t>
      </w:r>
      <w:r w:rsidR="007D2420" w:rsidRPr="00E86FDF">
        <w:rPr>
          <w:rFonts w:cs="Traditional Arabic"/>
          <w:lang w:bidi="ar-EG"/>
        </w:rPr>
        <w:t>”</w:t>
      </w:r>
      <w:r w:rsidR="005A7A29" w:rsidRPr="00E86FDF">
        <w:rPr>
          <w:rFonts w:cs="Traditional Arabic"/>
          <w:lang w:bidi="ar-EG"/>
        </w:rPr>
        <w:t xml:space="preserve"> (At-Tabarani)</w:t>
      </w:r>
      <w:r w:rsidR="007D2420" w:rsidRPr="00E86FDF">
        <w:rPr>
          <w:rFonts w:cs="Traditional Arabic"/>
          <w:lang w:bidi="ar-EG"/>
        </w:rPr>
        <w:t xml:space="preserve">: </w:t>
      </w:r>
      <w:r w:rsidR="005A7A29" w:rsidRPr="00E86FDF">
        <w:rPr>
          <w:rFonts w:cs="Traditional Arabic"/>
          <w:lang w:bidi="ar-EG"/>
        </w:rPr>
        <w:t>[</w:t>
      </w:r>
      <w:proofErr w:type="spellStart"/>
      <w:r w:rsidR="007D2420" w:rsidRPr="00E86FDF">
        <w:rPr>
          <w:rFonts w:cs="Traditional Arabic"/>
          <w:lang w:bidi="ar-EG"/>
        </w:rPr>
        <w:t>Hafs</w:t>
      </w:r>
      <w:proofErr w:type="spellEnd"/>
      <w:r w:rsidR="007D2420" w:rsidRPr="00E86FDF">
        <w:rPr>
          <w:rFonts w:cs="Traditional Arabic"/>
          <w:lang w:bidi="ar-EG"/>
        </w:rPr>
        <w:t xml:space="preserve"> bin ‘Amr </w:t>
      </w:r>
      <w:proofErr w:type="spellStart"/>
      <w:r w:rsidR="007D2420" w:rsidRPr="00E86FDF">
        <w:rPr>
          <w:rFonts w:cs="Traditional Arabic"/>
          <w:lang w:bidi="ar-EG"/>
        </w:rPr>
        <w:t>A</w:t>
      </w:r>
      <w:r w:rsidR="00A45E5C" w:rsidRPr="00E86FDF">
        <w:rPr>
          <w:rFonts w:cs="Traditional Arabic"/>
          <w:lang w:bidi="ar-EG"/>
        </w:rPr>
        <w:t>r-Raqqi</w:t>
      </w:r>
      <w:proofErr w:type="spellEnd"/>
      <w:r w:rsidR="00A45E5C" w:rsidRPr="00E86FDF">
        <w:rPr>
          <w:rFonts w:cs="Traditional Arabic"/>
          <w:lang w:bidi="ar-EG"/>
        </w:rPr>
        <w:t xml:space="preserve"> related to us from </w:t>
      </w:r>
      <w:proofErr w:type="spellStart"/>
      <w:r w:rsidR="00A45E5C" w:rsidRPr="00E86FDF">
        <w:rPr>
          <w:rFonts w:cs="Traditional Arabic"/>
          <w:lang w:bidi="ar-EG"/>
        </w:rPr>
        <w:t>Qubaida</w:t>
      </w:r>
      <w:proofErr w:type="spellEnd"/>
      <w:r w:rsidR="00A45E5C" w:rsidRPr="00E86FDF">
        <w:rPr>
          <w:rFonts w:cs="Traditional Arabic"/>
          <w:lang w:bidi="ar-EG"/>
        </w:rPr>
        <w:t xml:space="preserve"> bin ‘</w:t>
      </w:r>
      <w:proofErr w:type="spellStart"/>
      <w:r w:rsidR="00A45E5C" w:rsidRPr="00E86FDF">
        <w:rPr>
          <w:rFonts w:cs="Traditional Arabic"/>
          <w:lang w:bidi="ar-EG"/>
        </w:rPr>
        <w:t>Uqbah</w:t>
      </w:r>
      <w:proofErr w:type="spellEnd"/>
      <w:r w:rsidR="00A45E5C" w:rsidRPr="00E86FDF">
        <w:rPr>
          <w:rFonts w:cs="Traditional Arabic"/>
          <w:lang w:bidi="ar-EG"/>
        </w:rPr>
        <w:t xml:space="preserve">, from Sufyan </w:t>
      </w:r>
      <w:proofErr w:type="spellStart"/>
      <w:r w:rsidR="00A45E5C" w:rsidRPr="00E86FDF">
        <w:rPr>
          <w:rFonts w:cs="Traditional Arabic"/>
          <w:lang w:bidi="ar-EG"/>
        </w:rPr>
        <w:t>Ath-Thawri</w:t>
      </w:r>
      <w:proofErr w:type="spellEnd"/>
      <w:r w:rsidR="00F32386" w:rsidRPr="00E86FDF">
        <w:rPr>
          <w:rFonts w:cs="Traditional Arabic"/>
          <w:lang w:bidi="ar-EG"/>
        </w:rPr>
        <w:t xml:space="preserve">, from </w:t>
      </w:r>
      <w:proofErr w:type="spellStart"/>
      <w:r w:rsidR="00F32386" w:rsidRPr="00E86FDF">
        <w:rPr>
          <w:rFonts w:cs="Traditional Arabic"/>
          <w:lang w:bidi="ar-EG"/>
        </w:rPr>
        <w:t>Abdur</w:t>
      </w:r>
      <w:proofErr w:type="spellEnd"/>
      <w:r w:rsidR="00F32386" w:rsidRPr="00E86FDF">
        <w:rPr>
          <w:rFonts w:cs="Traditional Arabic"/>
          <w:lang w:bidi="ar-EG"/>
        </w:rPr>
        <w:t xml:space="preserve"> Rahman bin </w:t>
      </w:r>
      <w:r w:rsidR="00D34E77" w:rsidRPr="00E86FDF">
        <w:rPr>
          <w:rFonts w:cs="Traditional Arabic"/>
          <w:lang w:bidi="ar-EG"/>
        </w:rPr>
        <w:t>‘</w:t>
      </w:r>
      <w:proofErr w:type="spellStart"/>
      <w:r w:rsidR="00D34E77" w:rsidRPr="00E86FDF">
        <w:rPr>
          <w:rFonts w:cs="Traditional Arabic"/>
          <w:lang w:bidi="ar-EG"/>
        </w:rPr>
        <w:t>Aay</w:t>
      </w:r>
      <w:r w:rsidR="002C428F" w:rsidRPr="00E86FDF">
        <w:rPr>
          <w:rFonts w:cs="Traditional Arabic"/>
          <w:lang w:bidi="ar-EG"/>
        </w:rPr>
        <w:t>i</w:t>
      </w:r>
      <w:r w:rsidR="00D34E77" w:rsidRPr="00E86FDF">
        <w:rPr>
          <w:rFonts w:cs="Traditional Arabic"/>
          <w:lang w:bidi="ar-EG"/>
        </w:rPr>
        <w:t>sh</w:t>
      </w:r>
      <w:proofErr w:type="spellEnd"/>
      <w:r w:rsidR="002C428F" w:rsidRPr="00E86FDF">
        <w:rPr>
          <w:rFonts w:cs="Traditional Arabic"/>
          <w:lang w:bidi="ar-EG"/>
        </w:rPr>
        <w:t>, from ‘Al</w:t>
      </w:r>
      <w:r w:rsidR="009D3420" w:rsidRPr="00E86FDF">
        <w:rPr>
          <w:rFonts w:cs="Traditional Arabic"/>
          <w:lang w:bidi="ar-EG"/>
        </w:rPr>
        <w:t>-</w:t>
      </w:r>
      <w:r w:rsidR="002C428F" w:rsidRPr="00E86FDF">
        <w:rPr>
          <w:rFonts w:cs="Traditional Arabic"/>
          <w:lang w:bidi="ar-EG"/>
        </w:rPr>
        <w:t xml:space="preserve">Alaa bin </w:t>
      </w:r>
      <w:proofErr w:type="spellStart"/>
      <w:r w:rsidR="002C428F" w:rsidRPr="00E86FDF">
        <w:rPr>
          <w:rFonts w:cs="Traditional Arabic"/>
          <w:lang w:bidi="ar-EG"/>
        </w:rPr>
        <w:t>Khabbab</w:t>
      </w:r>
      <w:proofErr w:type="spellEnd"/>
      <w:r w:rsidR="00D5464D" w:rsidRPr="00E86FDF">
        <w:rPr>
          <w:rFonts w:cs="Traditional Arabic"/>
          <w:lang w:bidi="ar-EG"/>
        </w:rPr>
        <w:t>, that the Messenger of Allah (saw) said: “Whoever eats from the “</w:t>
      </w:r>
      <w:r w:rsidR="00D5464D" w:rsidRPr="00E86FDF">
        <w:rPr>
          <w:rFonts w:cs="Traditional Arabic"/>
          <w:b/>
          <w:bCs/>
          <w:lang w:bidi="ar-EG"/>
        </w:rPr>
        <w:t>Khabeeth</w:t>
      </w:r>
      <w:r w:rsidR="00D5464D" w:rsidRPr="00E86FDF">
        <w:rPr>
          <w:rFonts w:cs="Traditional Arabic"/>
          <w:lang w:bidi="ar-EG"/>
        </w:rPr>
        <w:t xml:space="preserve">” tree, should not approach </w:t>
      </w:r>
      <w:r w:rsidR="00B77958" w:rsidRPr="00E86FDF">
        <w:rPr>
          <w:rFonts w:cs="Traditional Arabic"/>
          <w:lang w:bidi="ar-EG"/>
        </w:rPr>
        <w:t>our Masjid, I mean garlic”].</w:t>
      </w:r>
    </w:p>
    <w:p w14:paraId="27183BC5" w14:textId="67B9BFCB" w:rsidR="00B77958" w:rsidRPr="00E86FDF" w:rsidRDefault="00B77958" w:rsidP="00774CE9">
      <w:pPr>
        <w:spacing w:after="0"/>
        <w:rPr>
          <w:rFonts w:cs="Traditional Arabic"/>
          <w:lang w:bidi="ar-EG"/>
        </w:rPr>
      </w:pPr>
    </w:p>
    <w:p w14:paraId="5BFFB6AC" w14:textId="393F7BC4" w:rsidR="00B77958" w:rsidRPr="00E86FDF" w:rsidRDefault="00B77958" w:rsidP="00774CE9">
      <w:pPr>
        <w:spacing w:after="0"/>
        <w:rPr>
          <w:rFonts w:cs="Traditional Arabic"/>
          <w:lang w:bidi="ar-EG"/>
        </w:rPr>
      </w:pPr>
      <w:r w:rsidRPr="00E86FDF">
        <w:rPr>
          <w:rFonts w:cs="Traditional Arabic"/>
          <w:lang w:bidi="ar-EG"/>
        </w:rPr>
        <w:t xml:space="preserve">In the </w:t>
      </w:r>
      <w:proofErr w:type="gramStart"/>
      <w:r w:rsidRPr="00E86FDF">
        <w:rPr>
          <w:rFonts w:cs="Traditional Arabic"/>
          <w:lang w:bidi="ar-EG"/>
        </w:rPr>
        <w:t>aforementioned Ahadeeth</w:t>
      </w:r>
      <w:proofErr w:type="gramEnd"/>
      <w:r w:rsidRPr="00E86FDF">
        <w:rPr>
          <w:rFonts w:cs="Traditional Arabic"/>
          <w:lang w:bidi="ar-EG"/>
        </w:rPr>
        <w:t xml:space="preserve"> the Prophet (saw) described some of the trees as being Khabeeth (unwholesome)</w:t>
      </w:r>
      <w:r w:rsidR="0041332F" w:rsidRPr="00E86FDF">
        <w:rPr>
          <w:rFonts w:cs="Traditional Arabic"/>
          <w:lang w:bidi="ar-EG"/>
        </w:rPr>
        <w:t xml:space="preserve"> and the Sahabah immediately understood, in the first instance, </w:t>
      </w:r>
      <w:r w:rsidR="003A167F" w:rsidRPr="00E86FDF">
        <w:rPr>
          <w:rFonts w:cs="Traditional Arabic"/>
          <w:lang w:bidi="ar-EG"/>
        </w:rPr>
        <w:t>just as</w:t>
      </w:r>
      <w:r w:rsidR="00EB4D04" w:rsidRPr="00E86FDF">
        <w:rPr>
          <w:rFonts w:cs="Traditional Arabic"/>
          <w:lang w:bidi="ar-EG"/>
        </w:rPr>
        <w:t xml:space="preserve"> it is</w:t>
      </w:r>
      <w:r w:rsidR="003A167F" w:rsidRPr="00E86FDF">
        <w:rPr>
          <w:rFonts w:cs="Traditional Arabic"/>
          <w:lang w:bidi="ar-EG"/>
        </w:rPr>
        <w:t xml:space="preserve"> obligatory </w:t>
      </w:r>
      <w:r w:rsidR="00467499" w:rsidRPr="00E86FDF">
        <w:rPr>
          <w:rFonts w:cs="Traditional Arabic"/>
          <w:lang w:bidi="ar-EG"/>
        </w:rPr>
        <w:t xml:space="preserve">to understand </w:t>
      </w:r>
      <w:r w:rsidR="003A167F" w:rsidRPr="00E86FDF">
        <w:rPr>
          <w:rFonts w:cs="Traditional Arabic"/>
          <w:lang w:bidi="ar-EG"/>
        </w:rPr>
        <w:t>and impermissible to oppose, tha</w:t>
      </w:r>
      <w:r w:rsidR="00EB4D04" w:rsidRPr="00E86FDF">
        <w:rPr>
          <w:rFonts w:cs="Traditional Arabic"/>
          <w:lang w:bidi="ar-EG"/>
        </w:rPr>
        <w:t>t this meant</w:t>
      </w:r>
      <w:r w:rsidR="00467499" w:rsidRPr="00E86FDF">
        <w:rPr>
          <w:rFonts w:cs="Traditional Arabic"/>
          <w:lang w:bidi="ar-EG"/>
        </w:rPr>
        <w:t xml:space="preserve"> the prohibition. However, the Messenger (saw) explained to them that this description of “</w:t>
      </w:r>
      <w:proofErr w:type="spellStart"/>
      <w:r w:rsidR="00467499" w:rsidRPr="00E86FDF">
        <w:rPr>
          <w:rFonts w:cs="Traditional Arabic"/>
          <w:b/>
          <w:bCs/>
          <w:lang w:bidi="ar-EG"/>
        </w:rPr>
        <w:t>Khubth</w:t>
      </w:r>
      <w:proofErr w:type="spellEnd"/>
      <w:r w:rsidR="00467499" w:rsidRPr="00E86FDF">
        <w:rPr>
          <w:rFonts w:cs="Traditional Arabic"/>
          <w:lang w:bidi="ar-EG"/>
        </w:rPr>
        <w:t xml:space="preserve">” (unwholesomeness) </w:t>
      </w:r>
      <w:r w:rsidR="00AA00C2" w:rsidRPr="00E86FDF">
        <w:rPr>
          <w:rFonts w:cs="Traditional Arabic"/>
          <w:lang w:bidi="ar-EG"/>
        </w:rPr>
        <w:t xml:space="preserve">in this case was only due to its bad </w:t>
      </w:r>
      <w:r w:rsidR="00F97CA8" w:rsidRPr="00E86FDF">
        <w:rPr>
          <w:rFonts w:cs="Traditional Arabic"/>
          <w:lang w:bidi="ar-EG"/>
        </w:rPr>
        <w:t xml:space="preserve">or very strong </w:t>
      </w:r>
      <w:r w:rsidR="00AA00C2" w:rsidRPr="00E86FDF">
        <w:rPr>
          <w:rFonts w:cs="Traditional Arabic"/>
          <w:lang w:bidi="ar-EG"/>
        </w:rPr>
        <w:t>smell</w:t>
      </w:r>
      <w:r w:rsidR="00D865B1" w:rsidRPr="00E86FDF">
        <w:rPr>
          <w:rFonts w:cs="Traditional Arabic"/>
          <w:lang w:bidi="ar-EG"/>
        </w:rPr>
        <w:t>, that it is unwholesome in a limited scope which does not lead to its prohibition</w:t>
      </w:r>
      <w:r w:rsidR="00A86217" w:rsidRPr="00E86FDF">
        <w:rPr>
          <w:rFonts w:cs="Traditional Arabic"/>
          <w:lang w:bidi="ar-EG"/>
        </w:rPr>
        <w:t>, but rather only the prohibition of going to the Masjid until its smell had dissipated</w:t>
      </w:r>
      <w:r w:rsidR="009119AC" w:rsidRPr="00E86FDF">
        <w:rPr>
          <w:rFonts w:cs="Traditional Arabic"/>
          <w:lang w:bidi="ar-EG"/>
        </w:rPr>
        <w:t xml:space="preserve">, just as he </w:t>
      </w:r>
      <w:r w:rsidR="00955811" w:rsidRPr="00E86FDF">
        <w:rPr>
          <w:rFonts w:cs="Traditional Arabic"/>
          <w:lang w:bidi="ar-EG"/>
        </w:rPr>
        <w:t>indicated</w:t>
      </w:r>
      <w:r w:rsidR="009119AC" w:rsidRPr="00E86FDF">
        <w:rPr>
          <w:rFonts w:cs="Traditional Arabic"/>
          <w:lang w:bidi="ar-EG"/>
        </w:rPr>
        <w:t xml:space="preserve"> to getting rid of its smell through cooking it thoroughly. </w:t>
      </w:r>
      <w:r w:rsidR="00955811" w:rsidRPr="00E86FDF">
        <w:rPr>
          <w:rFonts w:cs="Traditional Arabic"/>
          <w:lang w:bidi="ar-EG"/>
        </w:rPr>
        <w:t xml:space="preserve">In addition, as the Prophet (saw) had a special </w:t>
      </w:r>
      <w:r w:rsidR="0014272A" w:rsidRPr="00E86FDF">
        <w:rPr>
          <w:rFonts w:cs="Traditional Arabic"/>
          <w:lang w:bidi="ar-EG"/>
        </w:rPr>
        <w:t xml:space="preserve">relationship with </w:t>
      </w:r>
      <w:proofErr w:type="spellStart"/>
      <w:r w:rsidR="0014272A" w:rsidRPr="00E86FDF">
        <w:rPr>
          <w:rFonts w:cs="Traditional Arabic"/>
          <w:lang w:bidi="ar-EG"/>
        </w:rPr>
        <w:t>Jibreel</w:t>
      </w:r>
      <w:proofErr w:type="spellEnd"/>
      <w:r w:rsidR="0014272A" w:rsidRPr="00E86FDF">
        <w:rPr>
          <w:rFonts w:cs="Traditional Arabic"/>
          <w:lang w:bidi="ar-EG"/>
        </w:rPr>
        <w:t xml:space="preserve"> and the Angels of </w:t>
      </w:r>
      <w:r w:rsidR="002F3208" w:rsidRPr="00E86FDF">
        <w:rPr>
          <w:rFonts w:cs="Traditional Arabic"/>
          <w:lang w:bidi="ar-EG"/>
        </w:rPr>
        <w:t>revelation</w:t>
      </w:r>
      <w:r w:rsidR="0014272A" w:rsidRPr="00E86FDF">
        <w:rPr>
          <w:rFonts w:cs="Traditional Arabic"/>
          <w:lang w:bidi="ar-EG"/>
        </w:rPr>
        <w:t>, the dislike for him was even greater</w:t>
      </w:r>
      <w:r w:rsidR="002F3208" w:rsidRPr="00E86FDF">
        <w:rPr>
          <w:rFonts w:cs="Traditional Arabic"/>
          <w:lang w:bidi="ar-EG"/>
        </w:rPr>
        <w:t>, as has been mentioned above and is apparent in the following Ahadeeth:</w:t>
      </w:r>
    </w:p>
    <w:p w14:paraId="422126C3" w14:textId="0CD8D063" w:rsidR="002F3208" w:rsidRPr="00E86FDF" w:rsidRDefault="002F3208" w:rsidP="00774CE9">
      <w:pPr>
        <w:spacing w:after="0"/>
        <w:rPr>
          <w:rFonts w:cs="Traditional Arabic"/>
          <w:lang w:bidi="ar-EG"/>
        </w:rPr>
      </w:pPr>
    </w:p>
    <w:p w14:paraId="33A14C66" w14:textId="47BFB79A" w:rsidR="00C142EB" w:rsidRPr="00E86FDF" w:rsidRDefault="002F3208" w:rsidP="00774CE9">
      <w:pPr>
        <w:spacing w:after="0"/>
        <w:rPr>
          <w:rFonts w:cs="Traditional Arabic"/>
          <w:lang w:bidi="ar-EG"/>
        </w:rPr>
      </w:pPr>
      <w:r w:rsidRPr="00E86FDF">
        <w:rPr>
          <w:rFonts w:cs="Traditional Arabic"/>
          <w:lang w:bidi="ar-EG"/>
        </w:rPr>
        <w:t xml:space="preserve">- </w:t>
      </w:r>
      <w:r w:rsidR="00350BEA" w:rsidRPr="00E86FDF">
        <w:rPr>
          <w:rFonts w:cs="Traditional Arabic"/>
          <w:lang w:bidi="ar-EG"/>
        </w:rPr>
        <w:t>A greater explanation came recorded in “</w:t>
      </w:r>
      <w:r w:rsidR="00350BEA" w:rsidRPr="00E86FDF">
        <w:rPr>
          <w:rFonts w:cs="Traditional Arabic"/>
          <w:b/>
          <w:bCs/>
          <w:lang w:bidi="ar-EG"/>
        </w:rPr>
        <w:t>Sahih Muslim</w:t>
      </w:r>
      <w:r w:rsidR="00350BEA" w:rsidRPr="00E86FDF">
        <w:rPr>
          <w:rFonts w:cs="Traditional Arabic"/>
          <w:lang w:bidi="ar-EG"/>
        </w:rPr>
        <w:t>”: [</w:t>
      </w:r>
      <w:r w:rsidR="00D37595" w:rsidRPr="00E86FDF">
        <w:rPr>
          <w:rFonts w:cs="Traditional Arabic"/>
          <w:lang w:bidi="ar-EG"/>
        </w:rPr>
        <w:t xml:space="preserve">Abu Bakr bin Abi </w:t>
      </w:r>
      <w:proofErr w:type="spellStart"/>
      <w:r w:rsidR="00D37595" w:rsidRPr="00E86FDF">
        <w:rPr>
          <w:rFonts w:cs="Traditional Arabic"/>
          <w:lang w:bidi="ar-EG"/>
        </w:rPr>
        <w:t>Shaibah</w:t>
      </w:r>
      <w:proofErr w:type="spellEnd"/>
      <w:r w:rsidR="00D37595" w:rsidRPr="00E86FDF">
        <w:rPr>
          <w:rFonts w:cs="Traditional Arabic"/>
          <w:lang w:bidi="ar-EG"/>
        </w:rPr>
        <w:t xml:space="preserve"> related to us from </w:t>
      </w:r>
      <w:proofErr w:type="spellStart"/>
      <w:r w:rsidR="00D37595" w:rsidRPr="00E86FDF">
        <w:rPr>
          <w:rFonts w:cs="Traditional Arabic"/>
          <w:lang w:bidi="ar-EG"/>
        </w:rPr>
        <w:t>Kathir</w:t>
      </w:r>
      <w:proofErr w:type="spellEnd"/>
      <w:r w:rsidR="00D37595" w:rsidRPr="00E86FDF">
        <w:rPr>
          <w:rFonts w:cs="Traditional Arabic"/>
          <w:lang w:bidi="ar-EG"/>
        </w:rPr>
        <w:t xml:space="preserve"> bin Hisham</w:t>
      </w:r>
      <w:r w:rsidR="00B11693" w:rsidRPr="00E86FDF">
        <w:rPr>
          <w:rFonts w:cs="Traditional Arabic"/>
          <w:lang w:bidi="ar-EG"/>
        </w:rPr>
        <w:t xml:space="preserve"> Ad-</w:t>
      </w:r>
      <w:proofErr w:type="spellStart"/>
      <w:r w:rsidR="00B11693" w:rsidRPr="00E86FDF">
        <w:rPr>
          <w:rFonts w:cs="Traditional Arabic"/>
          <w:lang w:bidi="ar-EG"/>
        </w:rPr>
        <w:t>Dastawa’</w:t>
      </w:r>
      <w:r w:rsidR="00C10883" w:rsidRPr="00E86FDF">
        <w:rPr>
          <w:rFonts w:cs="Traditional Arabic"/>
          <w:lang w:bidi="ar-EG"/>
        </w:rPr>
        <w:t>i</w:t>
      </w:r>
      <w:proofErr w:type="spellEnd"/>
      <w:r w:rsidR="00266355" w:rsidRPr="00E86FDF">
        <w:rPr>
          <w:rFonts w:cs="Traditional Arabic"/>
          <w:lang w:bidi="ar-EG"/>
        </w:rPr>
        <w:t>, from</w:t>
      </w:r>
      <w:r w:rsidR="00350BEA" w:rsidRPr="00E86FDF">
        <w:rPr>
          <w:rFonts w:cs="Traditional Arabic"/>
          <w:lang w:bidi="ar-EG"/>
        </w:rPr>
        <w:t xml:space="preserve"> </w:t>
      </w:r>
      <w:r w:rsidR="00EF14ED" w:rsidRPr="00E86FDF">
        <w:rPr>
          <w:rFonts w:cs="Traditional Arabic"/>
          <w:lang w:bidi="ar-EG"/>
        </w:rPr>
        <w:t>Abu Az-Zubair</w:t>
      </w:r>
      <w:r w:rsidR="00841FA7" w:rsidRPr="00E86FDF">
        <w:rPr>
          <w:rFonts w:cs="Traditional Arabic"/>
          <w:lang w:bidi="ar-EG"/>
        </w:rPr>
        <w:t>, from Jabir</w:t>
      </w:r>
      <w:r w:rsidR="00991BA3" w:rsidRPr="00E86FDF">
        <w:rPr>
          <w:rFonts w:cs="Traditional Arabic"/>
          <w:lang w:bidi="ar-EG"/>
        </w:rPr>
        <w:t xml:space="preserve"> who said: The </w:t>
      </w:r>
      <w:r w:rsidR="00457C80" w:rsidRPr="00E86FDF">
        <w:rPr>
          <w:rFonts w:cs="Traditional Arabic"/>
          <w:lang w:bidi="ar-EG"/>
        </w:rPr>
        <w:t>Messenger</w:t>
      </w:r>
      <w:r w:rsidR="00991BA3" w:rsidRPr="00E86FDF">
        <w:rPr>
          <w:rFonts w:cs="Traditional Arabic"/>
          <w:lang w:bidi="ar-EG"/>
        </w:rPr>
        <w:t xml:space="preserve"> of Allah (saw) forbade the eating of onions and</w:t>
      </w:r>
      <w:r w:rsidR="00421A10" w:rsidRPr="00E86FDF">
        <w:rPr>
          <w:rFonts w:cs="Traditional Arabic"/>
          <w:lang w:bidi="ar-EG"/>
        </w:rPr>
        <w:t xml:space="preserve"> </w:t>
      </w:r>
      <w:r w:rsidR="00457C80" w:rsidRPr="00E86FDF">
        <w:rPr>
          <w:rFonts w:cs="Traditional Arabic"/>
          <w:lang w:bidi="ar-EG"/>
        </w:rPr>
        <w:t>leeks</w:t>
      </w:r>
      <w:r w:rsidR="009E58BF" w:rsidRPr="00E86FDF">
        <w:rPr>
          <w:rFonts w:cs="Traditional Arabic"/>
          <w:lang w:bidi="ar-EG"/>
        </w:rPr>
        <w:t xml:space="preserve">. However, the desire </w:t>
      </w:r>
      <w:r w:rsidR="00C142EB" w:rsidRPr="00E86FDF">
        <w:rPr>
          <w:rFonts w:cs="Traditional Arabic"/>
          <w:lang w:bidi="ar-EG"/>
        </w:rPr>
        <w:t>overpowered</w:t>
      </w:r>
      <w:r w:rsidR="009E58BF" w:rsidRPr="00E86FDF">
        <w:rPr>
          <w:rFonts w:cs="Traditional Arabic"/>
          <w:lang w:bidi="ar-EG"/>
        </w:rPr>
        <w:t xml:space="preserve"> us and so we ate from them</w:t>
      </w:r>
      <w:r w:rsidR="00C142EB" w:rsidRPr="00E86FDF">
        <w:rPr>
          <w:rFonts w:cs="Traditional Arabic"/>
          <w:lang w:bidi="ar-EG"/>
        </w:rPr>
        <w:t>. The Messenger then said:</w:t>
      </w:r>
    </w:p>
    <w:p w14:paraId="70ECCEA0" w14:textId="77777777" w:rsidR="00C142EB" w:rsidRPr="00E86FDF" w:rsidRDefault="00C142EB" w:rsidP="00774CE9">
      <w:pPr>
        <w:spacing w:after="0"/>
        <w:rPr>
          <w:rFonts w:cs="Traditional Arabic"/>
          <w:lang w:bidi="ar-EG"/>
        </w:rPr>
      </w:pPr>
    </w:p>
    <w:p w14:paraId="74BF10F9" w14:textId="72D2CE37" w:rsidR="002F3208" w:rsidRPr="00E86FDF" w:rsidRDefault="001968EB" w:rsidP="00774CE9">
      <w:pPr>
        <w:spacing w:after="0"/>
        <w:rPr>
          <w:rFonts w:cs="Traditional Arabic"/>
          <w:sz w:val="32"/>
          <w:szCs w:val="32"/>
          <w:rtl/>
          <w:lang w:bidi="ar-EG"/>
        </w:rPr>
      </w:pPr>
      <w:r w:rsidRPr="00E86FDF">
        <w:rPr>
          <w:rFonts w:cs="Traditional Arabic"/>
          <w:sz w:val="32"/>
          <w:szCs w:val="32"/>
          <w:rtl/>
          <w:lang w:bidi="ar-EG"/>
        </w:rPr>
        <w:t>مَنْ أَكَلَ مِنْ هَذِهِ الشَّجَرَةِ الْمُنْتِنَةِ فَلاَ يَقْرَبَنَّ مَسْجِدَنَا فَإِنَّ الْمَلاَئِكَةَ تَأَذَّى مِمَّا يَتَأَذَّى مِنْهُ الإِنْسُ</w:t>
      </w:r>
    </w:p>
    <w:p w14:paraId="70BAC412" w14:textId="65DA19F4" w:rsidR="000E0653" w:rsidRPr="00E86FDF" w:rsidRDefault="001968EB" w:rsidP="00774CE9">
      <w:pPr>
        <w:spacing w:after="0"/>
        <w:rPr>
          <w:rFonts w:cs="Traditional Arabic"/>
          <w:lang w:bidi="ar-EG"/>
        </w:rPr>
      </w:pPr>
      <w:r w:rsidRPr="00E86FDF">
        <w:rPr>
          <w:rFonts w:cs="Traditional Arabic"/>
          <w:lang w:bidi="ar-EG"/>
        </w:rPr>
        <w:t xml:space="preserve">Whoever eats from this </w:t>
      </w:r>
      <w:r w:rsidR="0001723D" w:rsidRPr="00E86FDF">
        <w:rPr>
          <w:rFonts w:cs="Traditional Arabic"/>
          <w:lang w:bidi="ar-EG"/>
        </w:rPr>
        <w:t xml:space="preserve">foul tree should not approach the Masjid, for verily the Angels are harmed by </w:t>
      </w:r>
      <w:proofErr w:type="gramStart"/>
      <w:r w:rsidR="0001723D" w:rsidRPr="00E86FDF">
        <w:rPr>
          <w:rFonts w:cs="Traditional Arabic"/>
          <w:lang w:bidi="ar-EG"/>
        </w:rPr>
        <w:t>that which humans</w:t>
      </w:r>
      <w:proofErr w:type="gramEnd"/>
      <w:r w:rsidR="0001723D" w:rsidRPr="00E86FDF">
        <w:rPr>
          <w:rFonts w:cs="Traditional Arabic"/>
          <w:lang w:bidi="ar-EG"/>
        </w:rPr>
        <w:t xml:space="preserve"> are</w:t>
      </w:r>
      <w:r w:rsidR="00E0281C" w:rsidRPr="00E86FDF">
        <w:rPr>
          <w:rFonts w:cs="Traditional Arabic"/>
          <w:lang w:bidi="ar-EG"/>
        </w:rPr>
        <w:t>].</w:t>
      </w:r>
    </w:p>
    <w:p w14:paraId="12B72EF3" w14:textId="77777777" w:rsidR="00AF6923" w:rsidRPr="00E86FDF" w:rsidRDefault="00AF6923" w:rsidP="00774CE9">
      <w:pPr>
        <w:spacing w:after="0"/>
        <w:rPr>
          <w:rFonts w:cs="Traditional Arabic"/>
          <w:lang w:bidi="ar-EG"/>
        </w:rPr>
      </w:pPr>
    </w:p>
    <w:p w14:paraId="48D28396" w14:textId="36E77BBD" w:rsidR="008565C6" w:rsidRPr="00E86FDF" w:rsidRDefault="00AF6923" w:rsidP="00774CE9">
      <w:pPr>
        <w:spacing w:after="0"/>
        <w:rPr>
          <w:rFonts w:cs="Traditional Arabic"/>
          <w:lang w:bidi="ar-EG"/>
        </w:rPr>
      </w:pPr>
      <w:proofErr w:type="gramStart"/>
      <w:r w:rsidRPr="00E86FDF">
        <w:rPr>
          <w:rFonts w:cs="Traditional Arabic"/>
          <w:lang w:bidi="ar-EG"/>
        </w:rPr>
        <w:t>Similar to</w:t>
      </w:r>
      <w:proofErr w:type="gramEnd"/>
      <w:r w:rsidRPr="00E86FDF">
        <w:rPr>
          <w:rFonts w:cs="Traditional Arabic"/>
          <w:lang w:bidi="ar-EG"/>
        </w:rPr>
        <w:t xml:space="preserve"> this was recorded in the “</w:t>
      </w:r>
      <w:r w:rsidRPr="00E86FDF">
        <w:rPr>
          <w:rFonts w:cs="Traditional Arabic"/>
          <w:b/>
          <w:bCs/>
          <w:lang w:bidi="ar-EG"/>
        </w:rPr>
        <w:t>Sahih of Ibn Hibban</w:t>
      </w:r>
      <w:r w:rsidRPr="00E86FDF">
        <w:rPr>
          <w:rFonts w:cs="Traditional Arabic"/>
          <w:lang w:bidi="ar-EG"/>
        </w:rPr>
        <w:t>”</w:t>
      </w:r>
      <w:r w:rsidR="003044AE" w:rsidRPr="00E86FDF">
        <w:rPr>
          <w:rFonts w:cs="Traditional Arabic"/>
          <w:lang w:bidi="ar-EG"/>
        </w:rPr>
        <w:t>, the “</w:t>
      </w:r>
      <w:r w:rsidR="003044AE" w:rsidRPr="00E86FDF">
        <w:rPr>
          <w:rFonts w:cs="Traditional Arabic"/>
          <w:b/>
          <w:bCs/>
          <w:lang w:bidi="ar-EG"/>
        </w:rPr>
        <w:t>Sunan Al-Kubra of Al-</w:t>
      </w:r>
      <w:proofErr w:type="spellStart"/>
      <w:r w:rsidR="003044AE" w:rsidRPr="00E86FDF">
        <w:rPr>
          <w:rFonts w:cs="Traditional Arabic"/>
          <w:b/>
          <w:bCs/>
          <w:lang w:bidi="ar-EG"/>
        </w:rPr>
        <w:t>Baihaqi</w:t>
      </w:r>
      <w:proofErr w:type="spellEnd"/>
      <w:r w:rsidR="003044AE" w:rsidRPr="00E86FDF">
        <w:rPr>
          <w:rFonts w:cs="Traditional Arabic"/>
          <w:lang w:bidi="ar-EG"/>
        </w:rPr>
        <w:t>” and the “</w:t>
      </w:r>
      <w:r w:rsidR="003044AE" w:rsidRPr="00E86FDF">
        <w:rPr>
          <w:rFonts w:cs="Traditional Arabic"/>
          <w:b/>
          <w:bCs/>
          <w:lang w:bidi="ar-EG"/>
        </w:rPr>
        <w:t xml:space="preserve">Musnad of Abu </w:t>
      </w:r>
      <w:proofErr w:type="spellStart"/>
      <w:r w:rsidR="003044AE" w:rsidRPr="00E86FDF">
        <w:rPr>
          <w:rFonts w:cs="Traditional Arabic"/>
          <w:b/>
          <w:bCs/>
          <w:lang w:bidi="ar-EG"/>
        </w:rPr>
        <w:t>Ya’la</w:t>
      </w:r>
      <w:proofErr w:type="spellEnd"/>
      <w:r w:rsidR="003044AE" w:rsidRPr="00E86FDF">
        <w:rPr>
          <w:rFonts w:cs="Traditional Arabic"/>
          <w:lang w:bidi="ar-EG"/>
        </w:rPr>
        <w:t>”</w:t>
      </w:r>
      <w:r w:rsidR="000E62A2" w:rsidRPr="00E86FDF">
        <w:rPr>
          <w:rFonts w:cs="Traditional Arabic"/>
          <w:lang w:bidi="ar-EG"/>
        </w:rPr>
        <w:t xml:space="preserve">. Sheikh Hussein </w:t>
      </w:r>
      <w:proofErr w:type="spellStart"/>
      <w:r w:rsidR="000E62A2" w:rsidRPr="00E86FDF">
        <w:rPr>
          <w:rFonts w:cs="Traditional Arabic"/>
          <w:lang w:bidi="ar-EG"/>
        </w:rPr>
        <w:t>Asad</w:t>
      </w:r>
      <w:proofErr w:type="spellEnd"/>
      <w:r w:rsidR="000E62A2" w:rsidRPr="00E86FDF">
        <w:rPr>
          <w:rFonts w:cs="Traditional Arabic"/>
          <w:lang w:bidi="ar-EG"/>
        </w:rPr>
        <w:t xml:space="preserve"> said: [Its relaters</w:t>
      </w:r>
      <w:r w:rsidR="00B71CF2" w:rsidRPr="00E86FDF">
        <w:rPr>
          <w:rFonts w:cs="Traditional Arabic"/>
          <w:lang w:bidi="ar-EG"/>
        </w:rPr>
        <w:t xml:space="preserve"> (</w:t>
      </w:r>
      <w:proofErr w:type="spellStart"/>
      <w:r w:rsidR="00B71CF2" w:rsidRPr="00E86FDF">
        <w:rPr>
          <w:rFonts w:cs="Traditional Arabic"/>
          <w:lang w:bidi="ar-EG"/>
        </w:rPr>
        <w:t>Rijaal</w:t>
      </w:r>
      <w:proofErr w:type="spellEnd"/>
      <w:r w:rsidR="00B71CF2" w:rsidRPr="00E86FDF">
        <w:rPr>
          <w:rFonts w:cs="Traditional Arabic"/>
          <w:lang w:bidi="ar-EG"/>
        </w:rPr>
        <w:t>)</w:t>
      </w:r>
      <w:r w:rsidR="000E62A2" w:rsidRPr="00E86FDF">
        <w:rPr>
          <w:rFonts w:cs="Traditional Arabic"/>
          <w:lang w:bidi="ar-EG"/>
        </w:rPr>
        <w:t xml:space="preserve"> are </w:t>
      </w:r>
      <w:r w:rsidR="00B71CF2" w:rsidRPr="00E86FDF">
        <w:rPr>
          <w:rFonts w:cs="Traditional Arabic"/>
          <w:lang w:bidi="ar-EG"/>
        </w:rPr>
        <w:t>the relaters (</w:t>
      </w:r>
      <w:proofErr w:type="spellStart"/>
      <w:r w:rsidR="00B71CF2" w:rsidRPr="00E86FDF">
        <w:rPr>
          <w:rFonts w:cs="Traditional Arabic"/>
          <w:lang w:bidi="ar-EG"/>
        </w:rPr>
        <w:t>Rijaal</w:t>
      </w:r>
      <w:proofErr w:type="spellEnd"/>
      <w:r w:rsidR="00B71CF2" w:rsidRPr="00E86FDF">
        <w:rPr>
          <w:rFonts w:cs="Traditional Arabic"/>
          <w:lang w:bidi="ar-EG"/>
        </w:rPr>
        <w:t xml:space="preserve">) of the </w:t>
      </w:r>
      <w:r w:rsidR="000E62A2" w:rsidRPr="00E86FDF">
        <w:rPr>
          <w:rFonts w:cs="Traditional Arabic"/>
          <w:lang w:bidi="ar-EG"/>
        </w:rPr>
        <w:t xml:space="preserve">Sahih]. </w:t>
      </w:r>
    </w:p>
    <w:p w14:paraId="0B1645AA" w14:textId="6982C2B2" w:rsidR="008565C6" w:rsidRPr="00E86FDF" w:rsidRDefault="008565C6" w:rsidP="00774CE9">
      <w:pPr>
        <w:spacing w:after="0"/>
        <w:rPr>
          <w:rFonts w:cs="Traditional Arabic"/>
          <w:lang w:bidi="ar-EG"/>
        </w:rPr>
      </w:pPr>
    </w:p>
    <w:p w14:paraId="587419FA" w14:textId="749B972B" w:rsidR="00B71CF2" w:rsidRPr="00E86FDF" w:rsidRDefault="00B71CF2" w:rsidP="00774CE9">
      <w:pPr>
        <w:spacing w:after="0"/>
        <w:rPr>
          <w:rFonts w:cs="Traditional Arabic"/>
          <w:lang w:bidi="ar-EG"/>
        </w:rPr>
      </w:pPr>
      <w:r w:rsidRPr="00E86FDF">
        <w:rPr>
          <w:rFonts w:cs="Traditional Arabic"/>
          <w:lang w:bidi="ar-EG"/>
        </w:rPr>
        <w:t xml:space="preserve">- </w:t>
      </w:r>
      <w:r w:rsidR="00790FD4" w:rsidRPr="00E86FDF">
        <w:rPr>
          <w:rFonts w:cs="Traditional Arabic"/>
          <w:lang w:bidi="ar-EG"/>
        </w:rPr>
        <w:t>And the following was recorded in “Al-</w:t>
      </w:r>
      <w:proofErr w:type="spellStart"/>
      <w:r w:rsidR="00790FD4" w:rsidRPr="00E86FDF">
        <w:rPr>
          <w:rFonts w:cs="Traditional Arabic"/>
          <w:lang w:bidi="ar-EG"/>
        </w:rPr>
        <w:t>Mu’jam</w:t>
      </w:r>
      <w:proofErr w:type="spellEnd"/>
      <w:r w:rsidR="00790FD4" w:rsidRPr="00E86FDF">
        <w:rPr>
          <w:rFonts w:cs="Traditional Arabic"/>
          <w:lang w:bidi="ar-EG"/>
        </w:rPr>
        <w:t xml:space="preserve"> Al-Awsat” (At-Tabarani): [Ahmad bin H</w:t>
      </w:r>
      <w:r w:rsidR="000974BA" w:rsidRPr="00E86FDF">
        <w:rPr>
          <w:rFonts w:cs="Traditional Arabic"/>
          <w:lang w:bidi="ar-EG"/>
        </w:rPr>
        <w:t>a</w:t>
      </w:r>
      <w:r w:rsidR="00790FD4" w:rsidRPr="00E86FDF">
        <w:rPr>
          <w:rFonts w:cs="Traditional Arabic"/>
          <w:lang w:bidi="ar-EG"/>
        </w:rPr>
        <w:t xml:space="preserve">mmad </w:t>
      </w:r>
      <w:proofErr w:type="spellStart"/>
      <w:r w:rsidR="0025675B" w:rsidRPr="00E86FDF">
        <w:rPr>
          <w:rFonts w:cs="Traditional Arabic"/>
          <w:lang w:bidi="ar-EG"/>
        </w:rPr>
        <w:t>Raghba</w:t>
      </w:r>
      <w:proofErr w:type="spellEnd"/>
      <w:r w:rsidR="0025675B" w:rsidRPr="00E86FDF">
        <w:rPr>
          <w:rFonts w:cs="Traditional Arabic"/>
          <w:lang w:bidi="ar-EG"/>
        </w:rPr>
        <w:t xml:space="preserve"> related to us from </w:t>
      </w:r>
      <w:proofErr w:type="spellStart"/>
      <w:r w:rsidR="0025675B" w:rsidRPr="00E86FDF">
        <w:rPr>
          <w:rFonts w:cs="Traditional Arabic"/>
          <w:lang w:bidi="ar-EG"/>
        </w:rPr>
        <w:t>Sa’id</w:t>
      </w:r>
      <w:proofErr w:type="spellEnd"/>
      <w:r w:rsidR="0025675B" w:rsidRPr="00E86FDF">
        <w:rPr>
          <w:rFonts w:cs="Traditional Arabic"/>
          <w:lang w:bidi="ar-EG"/>
        </w:rPr>
        <w:t xml:space="preserve"> bin ‘</w:t>
      </w:r>
      <w:proofErr w:type="spellStart"/>
      <w:r w:rsidR="0025675B" w:rsidRPr="00E86FDF">
        <w:rPr>
          <w:rFonts w:cs="Traditional Arabic"/>
          <w:lang w:bidi="ar-EG"/>
        </w:rPr>
        <w:t>Uq</w:t>
      </w:r>
      <w:r w:rsidR="007F0C36" w:rsidRPr="00E86FDF">
        <w:rPr>
          <w:rFonts w:cs="Traditional Arabic"/>
          <w:lang w:bidi="ar-EG"/>
        </w:rPr>
        <w:t>ai</w:t>
      </w:r>
      <w:r w:rsidR="0025675B" w:rsidRPr="00E86FDF">
        <w:rPr>
          <w:rFonts w:cs="Traditional Arabic"/>
          <w:lang w:bidi="ar-EG"/>
        </w:rPr>
        <w:t>r</w:t>
      </w:r>
      <w:proofErr w:type="spellEnd"/>
      <w:r w:rsidR="001C35B3" w:rsidRPr="00E86FDF">
        <w:rPr>
          <w:rFonts w:cs="Traditional Arabic"/>
          <w:lang w:bidi="ar-EG"/>
        </w:rPr>
        <w:t>, from Yahya bin Rashid Al-Bara’, from Hisham bin Hassan Al-Firdausi, from Abu Az-Zubair, from Jabir: That the Messenger of Allah (saw)</w:t>
      </w:r>
      <w:r w:rsidR="00A718DD" w:rsidRPr="00E86FDF">
        <w:rPr>
          <w:rFonts w:cs="Traditional Arabic"/>
          <w:lang w:bidi="ar-EG"/>
        </w:rPr>
        <w:t xml:space="preserve"> said: “Whoever eats from these vegetables, he should not approach our Masjid: Garlic, leeks, onions</w:t>
      </w:r>
      <w:r w:rsidR="006368EE" w:rsidRPr="00E86FDF">
        <w:rPr>
          <w:rFonts w:cs="Traditional Arabic"/>
          <w:lang w:bidi="ar-EG"/>
        </w:rPr>
        <w:t xml:space="preserve"> and </w:t>
      </w:r>
      <w:r w:rsidR="00283E5A" w:rsidRPr="00E86FDF">
        <w:rPr>
          <w:rFonts w:cs="Traditional Arabic"/>
          <w:lang w:bidi="ar-EG"/>
        </w:rPr>
        <w:t>radishes</w:t>
      </w:r>
      <w:r w:rsidR="000D1224" w:rsidRPr="00E86FDF">
        <w:rPr>
          <w:rFonts w:cs="Traditional Arabic"/>
          <w:lang w:bidi="ar-EG"/>
        </w:rPr>
        <w:t xml:space="preserve">. That is because the Angels are harmed by that which the </w:t>
      </w:r>
      <w:r w:rsidR="001B49BC" w:rsidRPr="00E86FDF">
        <w:rPr>
          <w:rFonts w:cs="Traditional Arabic"/>
          <w:lang w:bidi="ar-EG"/>
        </w:rPr>
        <w:t>children</w:t>
      </w:r>
      <w:r w:rsidR="000D1224" w:rsidRPr="00E86FDF">
        <w:rPr>
          <w:rFonts w:cs="Traditional Arabic"/>
          <w:lang w:bidi="ar-EG"/>
        </w:rPr>
        <w:t xml:space="preserve"> of Adam are harmed by”].</w:t>
      </w:r>
      <w:r w:rsidR="002A0219" w:rsidRPr="00E86FDF">
        <w:rPr>
          <w:rFonts w:cs="Traditional Arabic"/>
          <w:lang w:bidi="ar-EG"/>
        </w:rPr>
        <w:t xml:space="preserve"> Imam At-Tabarani said: [No one related this Hadith besides Hisham bin Hassan</w:t>
      </w:r>
      <w:r w:rsidR="007F0C36" w:rsidRPr="00E86FDF">
        <w:rPr>
          <w:rFonts w:cs="Traditional Arabic"/>
          <w:lang w:bidi="ar-EG"/>
        </w:rPr>
        <w:t xml:space="preserve"> except for Yahya bin Rashid </w:t>
      </w:r>
      <w:r w:rsidR="00714937" w:rsidRPr="00E86FDF">
        <w:rPr>
          <w:rFonts w:cs="Traditional Arabic"/>
          <w:lang w:bidi="ar-EG"/>
        </w:rPr>
        <w:t xml:space="preserve">and </w:t>
      </w:r>
      <w:proofErr w:type="spellStart"/>
      <w:r w:rsidR="00714937" w:rsidRPr="00E86FDF">
        <w:rPr>
          <w:rFonts w:cs="Traditional Arabic"/>
          <w:lang w:bidi="ar-EG"/>
        </w:rPr>
        <w:t>Sa’id</w:t>
      </w:r>
      <w:proofErr w:type="spellEnd"/>
      <w:r w:rsidR="00714937" w:rsidRPr="00E86FDF">
        <w:rPr>
          <w:rFonts w:cs="Traditional Arabic"/>
          <w:lang w:bidi="ar-EG"/>
        </w:rPr>
        <w:t xml:space="preserve"> bin ‘</w:t>
      </w:r>
      <w:proofErr w:type="spellStart"/>
      <w:r w:rsidR="00714937" w:rsidRPr="00E86FDF">
        <w:rPr>
          <w:rFonts w:cs="Traditional Arabic"/>
          <w:lang w:bidi="ar-EG"/>
        </w:rPr>
        <w:t>Uqair</w:t>
      </w:r>
      <w:proofErr w:type="spellEnd"/>
      <w:r w:rsidR="00714937" w:rsidRPr="00E86FDF">
        <w:rPr>
          <w:rFonts w:cs="Traditional Arabic"/>
          <w:lang w:bidi="ar-EG"/>
        </w:rPr>
        <w:t xml:space="preserve"> was alone in narrating it].</w:t>
      </w:r>
    </w:p>
    <w:p w14:paraId="65972EFF" w14:textId="73F2D90E" w:rsidR="00714937" w:rsidRPr="00E86FDF" w:rsidRDefault="00714937" w:rsidP="00774CE9">
      <w:pPr>
        <w:spacing w:after="0"/>
        <w:rPr>
          <w:rFonts w:cs="Traditional Arabic"/>
          <w:lang w:bidi="ar-EG"/>
        </w:rPr>
      </w:pPr>
    </w:p>
    <w:p w14:paraId="467DE7EB" w14:textId="1FF80D1C" w:rsidR="00714937" w:rsidRPr="00E86FDF" w:rsidRDefault="00714937" w:rsidP="00774CE9">
      <w:pPr>
        <w:spacing w:after="0"/>
        <w:rPr>
          <w:rFonts w:cs="Traditional Arabic"/>
          <w:lang w:bidi="ar-EG"/>
        </w:rPr>
      </w:pPr>
      <w:r w:rsidRPr="00E86FDF">
        <w:rPr>
          <w:rFonts w:cs="Traditional Arabic"/>
          <w:lang w:bidi="ar-EG"/>
        </w:rPr>
        <w:t>- The following was recorded in “</w:t>
      </w:r>
      <w:r w:rsidRPr="00E86FDF">
        <w:rPr>
          <w:rFonts w:cs="Traditional Arabic"/>
          <w:b/>
          <w:bCs/>
          <w:lang w:bidi="ar-EG"/>
        </w:rPr>
        <w:t>Sahih Muslim</w:t>
      </w:r>
      <w:r w:rsidRPr="00E86FDF">
        <w:rPr>
          <w:rFonts w:cs="Traditional Arabic"/>
          <w:lang w:bidi="ar-EG"/>
        </w:rPr>
        <w:t xml:space="preserve">” </w:t>
      </w:r>
      <w:r w:rsidR="00D22482" w:rsidRPr="00E86FDF">
        <w:rPr>
          <w:rFonts w:cs="Traditional Arabic"/>
          <w:lang w:bidi="ar-EG"/>
        </w:rPr>
        <w:t>from another path reinforcing that: [</w:t>
      </w:r>
      <w:r w:rsidR="00246EDB" w:rsidRPr="00E86FDF">
        <w:rPr>
          <w:rFonts w:cs="Traditional Arabic"/>
          <w:lang w:bidi="ar-EG"/>
        </w:rPr>
        <w:t xml:space="preserve">Muhammad bin Hatim related to me from Yahya bin </w:t>
      </w:r>
      <w:proofErr w:type="spellStart"/>
      <w:r w:rsidR="00246EDB" w:rsidRPr="00E86FDF">
        <w:rPr>
          <w:rFonts w:cs="Traditional Arabic"/>
          <w:lang w:bidi="ar-EG"/>
        </w:rPr>
        <w:t>Sa’id</w:t>
      </w:r>
      <w:proofErr w:type="spellEnd"/>
      <w:r w:rsidR="00246EDB" w:rsidRPr="00E86FDF">
        <w:rPr>
          <w:rFonts w:cs="Traditional Arabic"/>
          <w:lang w:bidi="ar-EG"/>
        </w:rPr>
        <w:t xml:space="preserve">, from </w:t>
      </w:r>
      <w:proofErr w:type="spellStart"/>
      <w:r w:rsidR="00246EDB" w:rsidRPr="00E86FDF">
        <w:rPr>
          <w:rFonts w:cs="Traditional Arabic"/>
          <w:lang w:bidi="ar-EG"/>
        </w:rPr>
        <w:t>Juraih</w:t>
      </w:r>
      <w:proofErr w:type="spellEnd"/>
      <w:r w:rsidR="009D032F" w:rsidRPr="00E86FDF">
        <w:rPr>
          <w:rFonts w:cs="Traditional Arabic"/>
          <w:lang w:bidi="ar-EG"/>
        </w:rPr>
        <w:t xml:space="preserve"> who said: ‘Ata informed me from Jabir bin Abdullah from the Prophet (saw)</w:t>
      </w:r>
      <w:r w:rsidR="00DC5A55" w:rsidRPr="00E86FDF">
        <w:rPr>
          <w:rFonts w:cs="Traditional Arabic"/>
          <w:lang w:bidi="ar-EG"/>
        </w:rPr>
        <w:t xml:space="preserve"> who said:</w:t>
      </w:r>
    </w:p>
    <w:p w14:paraId="0A1BA159" w14:textId="61099352" w:rsidR="00DC5A55" w:rsidRPr="00E86FDF" w:rsidRDefault="00DC5A55" w:rsidP="00774CE9">
      <w:pPr>
        <w:spacing w:after="0"/>
        <w:rPr>
          <w:rFonts w:cs="Traditional Arabic"/>
          <w:lang w:bidi="ar-EG"/>
        </w:rPr>
      </w:pPr>
    </w:p>
    <w:p w14:paraId="47658F46" w14:textId="2C87F87C" w:rsidR="00DC5A55" w:rsidRPr="00E86FDF" w:rsidRDefault="008338A1" w:rsidP="00774CE9">
      <w:pPr>
        <w:spacing w:after="0"/>
        <w:rPr>
          <w:rFonts w:cs="Traditional Arabic"/>
          <w:sz w:val="32"/>
          <w:szCs w:val="32"/>
          <w:rtl/>
          <w:lang w:bidi="ar-EG"/>
        </w:rPr>
      </w:pPr>
      <w:r w:rsidRPr="00E86FDF">
        <w:rPr>
          <w:rFonts w:cs="Traditional Arabic"/>
          <w:sz w:val="32"/>
          <w:szCs w:val="32"/>
          <w:rtl/>
          <w:lang w:bidi="ar-EG"/>
        </w:rPr>
        <w:t>مَنْ أَكَلَ مِنْ هَذِهِ الْبَقْلَةِ الثُّومِ - وَقَالَ مَرَّةً مَنْ أَكَلَ الْبَصَلَ وَالثُّومَ وَالْكُرَّاثَ - فَلاَ يَقْرَبَنَّ مَسْجِدَنَا فَإِنَّ الْمَلاَئِكَةَ تَتَأَذَّى مِمَّا يَتَأَذَّى مِنْهُ بَنُو آدَمَ</w:t>
      </w:r>
    </w:p>
    <w:p w14:paraId="459058A1" w14:textId="35E6A03E" w:rsidR="008565C6" w:rsidRPr="00E86FDF" w:rsidRDefault="003F7102" w:rsidP="00774CE9">
      <w:pPr>
        <w:spacing w:after="0"/>
        <w:rPr>
          <w:rFonts w:cs="Traditional Arabic"/>
          <w:lang w:bidi="ar-EG"/>
        </w:rPr>
      </w:pPr>
      <w:r w:rsidRPr="00E86FDF">
        <w:rPr>
          <w:rFonts w:cs="Traditional Arabic"/>
          <w:lang w:bidi="ar-EG"/>
        </w:rPr>
        <w:t>“Whoever</w:t>
      </w:r>
      <w:r w:rsidR="00B4019E" w:rsidRPr="00E86FDF">
        <w:rPr>
          <w:rFonts w:cs="Traditional Arabic"/>
          <w:lang w:bidi="ar-EG"/>
        </w:rPr>
        <w:t xml:space="preserve"> eats </w:t>
      </w:r>
      <w:r w:rsidRPr="00E86FDF">
        <w:rPr>
          <w:rFonts w:cs="Traditional Arabic"/>
          <w:lang w:bidi="ar-EG"/>
        </w:rPr>
        <w:t>from</w:t>
      </w:r>
      <w:r w:rsidR="00B4019E" w:rsidRPr="00E86FDF">
        <w:rPr>
          <w:rFonts w:cs="Traditional Arabic"/>
          <w:lang w:bidi="ar-EG"/>
        </w:rPr>
        <w:t xml:space="preserve"> this </w:t>
      </w:r>
      <w:r w:rsidRPr="00E86FDF">
        <w:rPr>
          <w:rFonts w:cs="Traditional Arabic"/>
          <w:lang w:bidi="ar-EG"/>
        </w:rPr>
        <w:t>plant of garlic” (</w:t>
      </w:r>
      <w:r w:rsidR="00B4019E" w:rsidRPr="00E86FDF">
        <w:rPr>
          <w:rFonts w:cs="Traditional Arabic"/>
          <w:lang w:bidi="ar-EG"/>
        </w:rPr>
        <w:t xml:space="preserve">and </w:t>
      </w:r>
      <w:r w:rsidRPr="00E86FDF">
        <w:rPr>
          <w:rFonts w:cs="Traditional Arabic"/>
          <w:lang w:bidi="ar-EG"/>
        </w:rPr>
        <w:t>on another occasion</w:t>
      </w:r>
      <w:r w:rsidR="00B4019E" w:rsidRPr="00E86FDF">
        <w:rPr>
          <w:rFonts w:cs="Traditional Arabic"/>
          <w:lang w:bidi="ar-EG"/>
        </w:rPr>
        <w:t xml:space="preserve"> he said</w:t>
      </w:r>
      <w:r w:rsidRPr="00E86FDF">
        <w:rPr>
          <w:rFonts w:cs="Traditional Arabic"/>
          <w:lang w:bidi="ar-EG"/>
        </w:rPr>
        <w:t>)</w:t>
      </w:r>
      <w:r w:rsidR="00B4019E" w:rsidRPr="00E86FDF">
        <w:rPr>
          <w:rFonts w:cs="Traditional Arabic"/>
          <w:lang w:bidi="ar-EG"/>
        </w:rPr>
        <w:t xml:space="preserve">: </w:t>
      </w:r>
      <w:r w:rsidR="001B49BC" w:rsidRPr="00E86FDF">
        <w:rPr>
          <w:rFonts w:cs="Traditional Arabic"/>
          <w:lang w:bidi="ar-EG"/>
        </w:rPr>
        <w:t>“</w:t>
      </w:r>
      <w:r w:rsidRPr="00E86FDF">
        <w:rPr>
          <w:rFonts w:cs="Traditional Arabic"/>
          <w:lang w:bidi="ar-EG"/>
        </w:rPr>
        <w:t>Whoever</w:t>
      </w:r>
      <w:r w:rsidR="00B4019E" w:rsidRPr="00E86FDF">
        <w:rPr>
          <w:rFonts w:cs="Traditional Arabic"/>
          <w:lang w:bidi="ar-EG"/>
        </w:rPr>
        <w:t xml:space="preserve"> eats onion</w:t>
      </w:r>
      <w:r w:rsidRPr="00E86FDF">
        <w:rPr>
          <w:rFonts w:cs="Traditional Arabic"/>
          <w:lang w:bidi="ar-EG"/>
        </w:rPr>
        <w:t xml:space="preserve">, </w:t>
      </w:r>
      <w:r w:rsidR="00B4019E" w:rsidRPr="00E86FDF">
        <w:rPr>
          <w:rFonts w:cs="Traditional Arabic"/>
          <w:lang w:bidi="ar-EG"/>
        </w:rPr>
        <w:t xml:space="preserve">garlic and leek, should not approach our </w:t>
      </w:r>
      <w:r w:rsidRPr="00E86FDF">
        <w:rPr>
          <w:rFonts w:cs="Traditional Arabic"/>
          <w:lang w:bidi="ar-EG"/>
        </w:rPr>
        <w:t>Masjid</w:t>
      </w:r>
      <w:r w:rsidR="00B4019E" w:rsidRPr="00E86FDF">
        <w:rPr>
          <w:rFonts w:cs="Traditional Arabic"/>
          <w:lang w:bidi="ar-EG"/>
        </w:rPr>
        <w:t xml:space="preserve"> for the angels are harmed by the same things as the children of Adam</w:t>
      </w:r>
      <w:r w:rsidR="001B49BC" w:rsidRPr="00E86FDF">
        <w:rPr>
          <w:rFonts w:cs="Traditional Arabic"/>
          <w:lang w:bidi="ar-EG"/>
        </w:rPr>
        <w:t xml:space="preserve"> are harmed by”]. </w:t>
      </w:r>
      <w:r w:rsidR="007903D8" w:rsidRPr="00E86FDF">
        <w:rPr>
          <w:rFonts w:cs="Traditional Arabic"/>
          <w:lang w:bidi="ar-EG"/>
        </w:rPr>
        <w:t>It was also related in the “</w:t>
      </w:r>
      <w:r w:rsidR="007903D8" w:rsidRPr="00E86FDF">
        <w:rPr>
          <w:rFonts w:cs="Traditional Arabic"/>
          <w:b/>
          <w:bCs/>
          <w:lang w:bidi="ar-EG"/>
        </w:rPr>
        <w:t>Sunan Al-Kubra of Al-</w:t>
      </w:r>
      <w:proofErr w:type="spellStart"/>
      <w:r w:rsidR="007903D8" w:rsidRPr="00E86FDF">
        <w:rPr>
          <w:rFonts w:cs="Traditional Arabic"/>
          <w:b/>
          <w:bCs/>
          <w:lang w:bidi="ar-EG"/>
        </w:rPr>
        <w:t>Baihaqi</w:t>
      </w:r>
      <w:proofErr w:type="spellEnd"/>
      <w:r w:rsidR="007903D8" w:rsidRPr="00E86FDF">
        <w:rPr>
          <w:rFonts w:cs="Traditional Arabic"/>
          <w:lang w:bidi="ar-EG"/>
        </w:rPr>
        <w:t>”.</w:t>
      </w:r>
    </w:p>
    <w:p w14:paraId="4C250FDC" w14:textId="395F5EA5" w:rsidR="008565C6" w:rsidRPr="00E86FDF" w:rsidRDefault="008565C6" w:rsidP="00774CE9">
      <w:pPr>
        <w:spacing w:after="0"/>
        <w:rPr>
          <w:rFonts w:cs="Traditional Arabic"/>
          <w:lang w:bidi="ar-EG"/>
        </w:rPr>
      </w:pPr>
    </w:p>
    <w:p w14:paraId="1ABEBDAE" w14:textId="5332DFB2" w:rsidR="007F620C" w:rsidRPr="00E86FDF" w:rsidRDefault="007F620C" w:rsidP="00774CE9">
      <w:pPr>
        <w:spacing w:after="0"/>
        <w:rPr>
          <w:rFonts w:cs="Traditional Arabic"/>
          <w:lang w:bidi="ar-EG"/>
        </w:rPr>
      </w:pPr>
      <w:r w:rsidRPr="00E86FDF">
        <w:rPr>
          <w:rFonts w:cs="Traditional Arabic"/>
          <w:lang w:bidi="ar-EG"/>
        </w:rPr>
        <w:t xml:space="preserve">- </w:t>
      </w:r>
      <w:r w:rsidR="008C343A" w:rsidRPr="00E86FDF">
        <w:rPr>
          <w:rFonts w:cs="Traditional Arabic"/>
          <w:lang w:bidi="ar-EG"/>
        </w:rPr>
        <w:t>There is also recorded in “</w:t>
      </w:r>
      <w:r w:rsidR="008C343A" w:rsidRPr="00E86FDF">
        <w:rPr>
          <w:rFonts w:cs="Traditional Arabic"/>
          <w:b/>
          <w:bCs/>
          <w:lang w:bidi="ar-EG"/>
        </w:rPr>
        <w:t>Sahih Muslim</w:t>
      </w:r>
      <w:r w:rsidR="008C343A" w:rsidRPr="00E86FDF">
        <w:rPr>
          <w:rFonts w:cs="Traditional Arabic"/>
          <w:lang w:bidi="ar-EG"/>
        </w:rPr>
        <w:t xml:space="preserve">” that which indicates </w:t>
      </w:r>
      <w:r w:rsidR="00963155" w:rsidRPr="00E86FDF">
        <w:rPr>
          <w:rFonts w:cs="Traditional Arabic"/>
          <w:lang w:bidi="ar-EG"/>
        </w:rPr>
        <w:t>that the</w:t>
      </w:r>
      <w:r w:rsidR="008C343A" w:rsidRPr="00E86FDF">
        <w:rPr>
          <w:rFonts w:cs="Traditional Arabic"/>
          <w:lang w:bidi="ar-EG"/>
        </w:rPr>
        <w:t xml:space="preserve"> </w:t>
      </w:r>
      <w:r w:rsidR="009E17DD" w:rsidRPr="00E86FDF">
        <w:rPr>
          <w:rFonts w:cs="Traditional Arabic"/>
          <w:lang w:bidi="ar-EG"/>
        </w:rPr>
        <w:t>abstention</w:t>
      </w:r>
      <w:r w:rsidR="00963155" w:rsidRPr="00E86FDF">
        <w:rPr>
          <w:rFonts w:cs="Traditional Arabic"/>
          <w:lang w:bidi="ar-EG"/>
        </w:rPr>
        <w:t xml:space="preserve"> from eating it was from </w:t>
      </w:r>
      <w:r w:rsidR="009E17DD" w:rsidRPr="00E86FDF">
        <w:rPr>
          <w:rFonts w:cs="Traditional Arabic"/>
          <w:lang w:bidi="ar-EG"/>
        </w:rPr>
        <w:t>those matters which were specific to him (saw): [</w:t>
      </w:r>
      <w:r w:rsidR="006D22FA" w:rsidRPr="00E86FDF">
        <w:rPr>
          <w:rFonts w:cs="Traditional Arabic"/>
          <w:lang w:bidi="ar-EG"/>
        </w:rPr>
        <w:t xml:space="preserve">Abu At-Tahir and </w:t>
      </w:r>
      <w:proofErr w:type="spellStart"/>
      <w:r w:rsidR="006D22FA" w:rsidRPr="00E86FDF">
        <w:rPr>
          <w:rFonts w:cs="Traditional Arabic"/>
          <w:lang w:bidi="ar-EG"/>
        </w:rPr>
        <w:t>Harmalah</w:t>
      </w:r>
      <w:proofErr w:type="spellEnd"/>
      <w:r w:rsidR="006D22FA" w:rsidRPr="00E86FDF">
        <w:rPr>
          <w:rFonts w:cs="Traditional Arabic"/>
          <w:lang w:bidi="ar-EG"/>
        </w:rPr>
        <w:t xml:space="preserve"> related to me saying: </w:t>
      </w:r>
      <w:r w:rsidR="0004742E" w:rsidRPr="00E86FDF">
        <w:rPr>
          <w:rFonts w:cs="Traditional Arabic"/>
          <w:lang w:bidi="ar-EG"/>
        </w:rPr>
        <w:t xml:space="preserve">Ibn </w:t>
      </w:r>
      <w:proofErr w:type="spellStart"/>
      <w:r w:rsidR="0004742E" w:rsidRPr="00E86FDF">
        <w:rPr>
          <w:rFonts w:cs="Traditional Arabic"/>
          <w:lang w:bidi="ar-EG"/>
        </w:rPr>
        <w:t>Wahb</w:t>
      </w:r>
      <w:proofErr w:type="spellEnd"/>
      <w:r w:rsidR="0004742E" w:rsidRPr="00E86FDF">
        <w:rPr>
          <w:rFonts w:cs="Traditional Arabic"/>
          <w:lang w:bidi="ar-EG"/>
        </w:rPr>
        <w:t xml:space="preserve"> informed us from Yunus, from Ibn Shihab</w:t>
      </w:r>
      <w:r w:rsidR="00641B28" w:rsidRPr="00E86FDF">
        <w:rPr>
          <w:rFonts w:cs="Traditional Arabic"/>
          <w:lang w:bidi="ar-EG"/>
        </w:rPr>
        <w:t>, from ‘Ata bin Abi Rabbah, that Jabir bin ‘Abdullah said (And in a narration</w:t>
      </w:r>
      <w:r w:rsidR="00CA53F5" w:rsidRPr="00E86FDF">
        <w:rPr>
          <w:rFonts w:cs="Traditional Arabic"/>
          <w:lang w:bidi="ar-EG"/>
        </w:rPr>
        <w:t xml:space="preserve"> it was </w:t>
      </w:r>
      <w:proofErr w:type="spellStart"/>
      <w:r w:rsidR="00CA53F5" w:rsidRPr="00E86FDF">
        <w:rPr>
          <w:rFonts w:cs="Traditional Arabic"/>
          <w:lang w:bidi="ar-EG"/>
        </w:rPr>
        <w:t>Harmalah</w:t>
      </w:r>
      <w:proofErr w:type="spellEnd"/>
      <w:r w:rsidR="00CA53F5" w:rsidRPr="00E86FDF">
        <w:rPr>
          <w:rFonts w:cs="Traditional Arabic"/>
          <w:lang w:bidi="ar-EG"/>
        </w:rPr>
        <w:t xml:space="preserve"> and </w:t>
      </w:r>
      <w:proofErr w:type="spellStart"/>
      <w:r w:rsidR="00CA53F5" w:rsidRPr="00E86FDF">
        <w:rPr>
          <w:rFonts w:cs="Traditional Arabic"/>
          <w:lang w:bidi="ar-EG"/>
        </w:rPr>
        <w:t>Za’m</w:t>
      </w:r>
      <w:proofErr w:type="spellEnd"/>
      <w:r w:rsidR="00CA53F5" w:rsidRPr="00E86FDF">
        <w:rPr>
          <w:rFonts w:cs="Traditional Arabic"/>
          <w:lang w:bidi="ar-EG"/>
        </w:rPr>
        <w:t>)</w:t>
      </w:r>
      <w:r w:rsidR="00641B28" w:rsidRPr="00E86FDF">
        <w:rPr>
          <w:rFonts w:cs="Traditional Arabic"/>
          <w:lang w:bidi="ar-EG"/>
        </w:rPr>
        <w:t>:</w:t>
      </w:r>
      <w:r w:rsidR="00CA53F5" w:rsidRPr="00E86FDF">
        <w:rPr>
          <w:rFonts w:cs="Traditional Arabic"/>
          <w:lang w:bidi="ar-EG"/>
        </w:rPr>
        <w:t xml:space="preserve"> That the Messenger of Allah (saw) said: </w:t>
      </w:r>
      <w:r w:rsidR="00641B28" w:rsidRPr="00E86FDF">
        <w:rPr>
          <w:rFonts w:cs="Traditional Arabic"/>
          <w:lang w:bidi="ar-EG"/>
        </w:rPr>
        <w:t xml:space="preserve"> </w:t>
      </w:r>
    </w:p>
    <w:p w14:paraId="1E513AE5" w14:textId="2D4D15EB" w:rsidR="008565C6" w:rsidRPr="00E86FDF" w:rsidRDefault="008565C6" w:rsidP="00774CE9">
      <w:pPr>
        <w:spacing w:after="0"/>
        <w:rPr>
          <w:rFonts w:cs="Traditional Arabic"/>
          <w:lang w:bidi="ar-EG"/>
        </w:rPr>
      </w:pPr>
    </w:p>
    <w:p w14:paraId="014EB117" w14:textId="2175E2F9" w:rsidR="008565C6" w:rsidRPr="00E86FDF" w:rsidRDefault="005C4111" w:rsidP="00774CE9">
      <w:pPr>
        <w:spacing w:after="0"/>
        <w:rPr>
          <w:rFonts w:cs="Traditional Arabic"/>
          <w:sz w:val="32"/>
          <w:szCs w:val="32"/>
          <w:lang w:bidi="ar-EG"/>
        </w:rPr>
      </w:pPr>
      <w:r w:rsidRPr="00E86FDF">
        <w:rPr>
          <w:rFonts w:cs="Traditional Arabic"/>
          <w:sz w:val="32"/>
          <w:szCs w:val="32"/>
          <w:rtl/>
          <w:lang w:bidi="ar-EG"/>
        </w:rPr>
        <w:t>مَنْ أَكَلَ ثُومًا أَوْ بَصَلاً فَلْيَعْتَزِلْنَا أَوْ قَالَ: فَلْيَعْتَزِلْ مَسْجِدَنَا، وَلْيَقْعُدْ فِي بَيْتِهِ</w:t>
      </w:r>
    </w:p>
    <w:p w14:paraId="045A22EB" w14:textId="68408A6D" w:rsidR="008565C6" w:rsidRPr="00E86FDF" w:rsidRDefault="0074177A" w:rsidP="00774CE9">
      <w:pPr>
        <w:spacing w:after="0"/>
        <w:rPr>
          <w:rFonts w:cs="Traditional Arabic"/>
          <w:lang w:bidi="ar-EG"/>
        </w:rPr>
      </w:pPr>
      <w:r w:rsidRPr="00E86FDF">
        <w:rPr>
          <w:rFonts w:cs="Traditional Arabic"/>
          <w:lang w:bidi="ar-EG"/>
        </w:rPr>
        <w:t>“</w:t>
      </w:r>
      <w:r w:rsidR="00140011" w:rsidRPr="00E86FDF">
        <w:rPr>
          <w:rFonts w:cs="Traditional Arabic"/>
          <w:lang w:bidi="ar-EG"/>
        </w:rPr>
        <w:t xml:space="preserve">Whoever has eaten garlic or onion should </w:t>
      </w:r>
      <w:r w:rsidR="00BF34D7" w:rsidRPr="00E86FDF">
        <w:rPr>
          <w:rFonts w:cs="Traditional Arabic"/>
          <w:lang w:bidi="ar-EG"/>
        </w:rPr>
        <w:t>isolate from us, or he said, he should isolate from our Masjid</w:t>
      </w:r>
      <w:r w:rsidR="00443846" w:rsidRPr="00E86FDF">
        <w:rPr>
          <w:rFonts w:cs="Traditional Arabic"/>
          <w:lang w:bidi="ar-EG"/>
        </w:rPr>
        <w:t xml:space="preserve"> and let him remain in his house</w:t>
      </w:r>
      <w:r w:rsidRPr="00E86FDF">
        <w:rPr>
          <w:rFonts w:cs="Traditional Arabic"/>
          <w:lang w:bidi="ar-EG"/>
        </w:rPr>
        <w:t>”.</w:t>
      </w:r>
    </w:p>
    <w:p w14:paraId="6B52B476" w14:textId="77777777" w:rsidR="008565C6" w:rsidRPr="00E86FDF" w:rsidRDefault="008565C6" w:rsidP="00774CE9">
      <w:pPr>
        <w:spacing w:after="0"/>
        <w:rPr>
          <w:rFonts w:cs="Traditional Arabic"/>
          <w:lang w:bidi="ar-EG"/>
        </w:rPr>
      </w:pPr>
    </w:p>
    <w:p w14:paraId="0BB6ECD6" w14:textId="2C2BD984" w:rsidR="003549F1" w:rsidRPr="00E86FDF" w:rsidRDefault="00BB0014" w:rsidP="00774CE9">
      <w:pPr>
        <w:spacing w:after="0"/>
        <w:rPr>
          <w:rFonts w:cs="Traditional Arabic"/>
          <w:lang w:bidi="ar-EG"/>
        </w:rPr>
      </w:pPr>
      <w:r w:rsidRPr="00E86FDF">
        <w:rPr>
          <w:rFonts w:cs="Traditional Arabic"/>
          <w:lang w:bidi="ar-EG"/>
        </w:rPr>
        <w:t>Once a big pot containing cooked vegetables was brought. On finding unpleasant smell coming from it, the Prophet (</w:t>
      </w:r>
      <w:r w:rsidR="00211737" w:rsidRPr="00E86FDF">
        <w:rPr>
          <w:rFonts w:cs="Traditional Arabic"/>
          <w:lang w:bidi="ar-EG"/>
        </w:rPr>
        <w:t>saw</w:t>
      </w:r>
      <w:r w:rsidRPr="00E86FDF">
        <w:rPr>
          <w:rFonts w:cs="Traditional Arabic"/>
          <w:lang w:bidi="ar-EG"/>
        </w:rPr>
        <w:t xml:space="preserve">) asked, 'What is in it?' He was told all the names of the vegetables that were in it. The Prophet </w:t>
      </w:r>
      <w:r w:rsidR="00211737" w:rsidRPr="00E86FDF">
        <w:rPr>
          <w:rFonts w:cs="Traditional Arabic"/>
          <w:lang w:bidi="ar-EG"/>
        </w:rPr>
        <w:t xml:space="preserve">(saw) </w:t>
      </w:r>
      <w:r w:rsidRPr="00E86FDF">
        <w:rPr>
          <w:rFonts w:cs="Traditional Arabic"/>
          <w:lang w:bidi="ar-EG"/>
        </w:rPr>
        <w:t>ordered that it should be brought near to some of his companions who were with him. When the Prophet</w:t>
      </w:r>
      <w:r w:rsidR="00211737" w:rsidRPr="00E86FDF">
        <w:rPr>
          <w:rFonts w:cs="Traditional Arabic"/>
          <w:lang w:bidi="ar-EG"/>
        </w:rPr>
        <w:t xml:space="preserve"> (saw)</w:t>
      </w:r>
      <w:r w:rsidRPr="00E86FDF">
        <w:rPr>
          <w:rFonts w:cs="Traditional Arabic"/>
          <w:lang w:bidi="ar-EG"/>
        </w:rPr>
        <w:t xml:space="preserve"> saw it, he disliked </w:t>
      </w:r>
      <w:r w:rsidR="009979AB" w:rsidRPr="00E86FDF">
        <w:rPr>
          <w:rFonts w:cs="Traditional Arabic"/>
          <w:lang w:bidi="ar-EG"/>
        </w:rPr>
        <w:t>eating</w:t>
      </w:r>
      <w:r w:rsidRPr="00E86FDF">
        <w:rPr>
          <w:rFonts w:cs="Traditional Arabic"/>
          <w:lang w:bidi="ar-EG"/>
        </w:rPr>
        <w:t xml:space="preserve"> it and said</w:t>
      </w:r>
      <w:r w:rsidR="003549F1" w:rsidRPr="00E86FDF">
        <w:rPr>
          <w:rFonts w:cs="Traditional Arabic"/>
          <w:lang w:bidi="ar-EG"/>
        </w:rPr>
        <w:t>:</w:t>
      </w:r>
    </w:p>
    <w:p w14:paraId="75912F0F" w14:textId="77777777" w:rsidR="003549F1" w:rsidRPr="00E86FDF" w:rsidRDefault="003549F1" w:rsidP="00774CE9">
      <w:pPr>
        <w:spacing w:after="0"/>
        <w:rPr>
          <w:rFonts w:cs="Traditional Arabic"/>
          <w:lang w:bidi="ar-EG"/>
        </w:rPr>
      </w:pPr>
    </w:p>
    <w:p w14:paraId="43729A23" w14:textId="1A41DC72" w:rsidR="003549F1" w:rsidRPr="00E86FDF" w:rsidRDefault="003549F1" w:rsidP="00774CE9">
      <w:pPr>
        <w:spacing w:after="0"/>
        <w:rPr>
          <w:rFonts w:cs="Traditional Arabic"/>
          <w:sz w:val="28"/>
          <w:szCs w:val="28"/>
          <w:lang w:bidi="ar-EG"/>
        </w:rPr>
      </w:pPr>
      <w:r w:rsidRPr="00E86FDF">
        <w:rPr>
          <w:rFonts w:cs="Traditional Arabic"/>
          <w:sz w:val="28"/>
          <w:szCs w:val="28"/>
          <w:rtl/>
          <w:lang w:bidi="ar-EG"/>
        </w:rPr>
        <w:t>كُلْ فَإِنِّي أُنَاجِي مَنْ لاَ تُنَاجِي ‏</w:t>
      </w:r>
    </w:p>
    <w:p w14:paraId="48F9CAB5" w14:textId="317A5F00" w:rsidR="002941AE" w:rsidRPr="00E86FDF" w:rsidRDefault="00BB0014" w:rsidP="00774CE9">
      <w:pPr>
        <w:spacing w:after="0"/>
        <w:rPr>
          <w:rFonts w:cs="Traditional Arabic"/>
          <w:lang w:bidi="ar-EG"/>
        </w:rPr>
      </w:pPr>
      <w:r w:rsidRPr="00E86FDF">
        <w:rPr>
          <w:rFonts w:cs="Traditional Arabic"/>
          <w:lang w:bidi="ar-EG"/>
        </w:rPr>
        <w:t xml:space="preserve"> </w:t>
      </w:r>
      <w:r w:rsidR="003549F1" w:rsidRPr="00E86FDF">
        <w:rPr>
          <w:rFonts w:cs="Traditional Arabic"/>
          <w:lang w:bidi="ar-EG"/>
        </w:rPr>
        <w:t>“</w:t>
      </w:r>
      <w:r w:rsidRPr="00E86FDF">
        <w:rPr>
          <w:rFonts w:cs="Traditional Arabic"/>
          <w:lang w:bidi="ar-EG"/>
        </w:rPr>
        <w:t xml:space="preserve">Eat. (I don't eat) </w:t>
      </w:r>
      <w:r w:rsidR="003549F1" w:rsidRPr="00E86FDF">
        <w:rPr>
          <w:rFonts w:cs="Traditional Arabic"/>
          <w:lang w:bidi="ar-EG"/>
        </w:rPr>
        <w:t>because</w:t>
      </w:r>
      <w:r w:rsidRPr="00E86FDF">
        <w:rPr>
          <w:rFonts w:cs="Traditional Arabic"/>
          <w:lang w:bidi="ar-EG"/>
        </w:rPr>
        <w:t xml:space="preserve"> I converse with those whom you don't converse with (</w:t>
      </w:r>
      <w:proofErr w:type="gramStart"/>
      <w:r w:rsidRPr="00E86FDF">
        <w:rPr>
          <w:rFonts w:cs="Traditional Arabic"/>
          <w:lang w:bidi="ar-EG"/>
        </w:rPr>
        <w:t>i.e.</w:t>
      </w:r>
      <w:proofErr w:type="gramEnd"/>
      <w:r w:rsidRPr="00E86FDF">
        <w:rPr>
          <w:rFonts w:cs="Traditional Arabic"/>
          <w:lang w:bidi="ar-EG"/>
        </w:rPr>
        <w:t xml:space="preserve"> the angels)</w:t>
      </w:r>
      <w:r w:rsidR="003549F1" w:rsidRPr="00E86FDF">
        <w:rPr>
          <w:rFonts w:cs="Traditional Arabic"/>
          <w:lang w:bidi="ar-EG"/>
        </w:rPr>
        <w:t>”</w:t>
      </w:r>
      <w:r w:rsidR="0012484D" w:rsidRPr="00E86FDF">
        <w:rPr>
          <w:rFonts w:cs="Traditional Arabic"/>
          <w:lang w:bidi="ar-EG"/>
        </w:rPr>
        <w:t>].</w:t>
      </w:r>
    </w:p>
    <w:p w14:paraId="3E9B3F65" w14:textId="64DBC89A" w:rsidR="0012484D" w:rsidRPr="00E86FDF" w:rsidRDefault="0012484D" w:rsidP="00774CE9">
      <w:pPr>
        <w:spacing w:after="0"/>
        <w:rPr>
          <w:rFonts w:cs="Traditional Arabic"/>
          <w:lang w:bidi="ar-EG"/>
        </w:rPr>
      </w:pPr>
    </w:p>
    <w:p w14:paraId="5EAB9DA6" w14:textId="7F97C789" w:rsidR="0012484D" w:rsidRPr="00E86FDF" w:rsidRDefault="00036342" w:rsidP="00774CE9">
      <w:pPr>
        <w:spacing w:after="0"/>
        <w:rPr>
          <w:rFonts w:cs="Traditional Arabic"/>
          <w:lang w:bidi="ar-EG"/>
        </w:rPr>
      </w:pPr>
      <w:r w:rsidRPr="00E86FDF">
        <w:rPr>
          <w:rFonts w:cs="Traditional Arabic"/>
          <w:lang w:bidi="ar-EG"/>
        </w:rPr>
        <w:t>And in the “</w:t>
      </w:r>
      <w:r w:rsidRPr="00E86FDF">
        <w:rPr>
          <w:rFonts w:cs="Traditional Arabic"/>
          <w:b/>
          <w:bCs/>
          <w:lang w:bidi="ar-EG"/>
        </w:rPr>
        <w:t xml:space="preserve">Musnad of Imam Ahmad bin </w:t>
      </w:r>
      <w:proofErr w:type="spellStart"/>
      <w:r w:rsidRPr="00E86FDF">
        <w:rPr>
          <w:rFonts w:cs="Traditional Arabic"/>
          <w:b/>
          <w:bCs/>
          <w:lang w:bidi="ar-EG"/>
        </w:rPr>
        <w:t>Hanbal</w:t>
      </w:r>
      <w:proofErr w:type="spellEnd"/>
      <w:r w:rsidR="00B55755" w:rsidRPr="00E86FDF">
        <w:rPr>
          <w:rFonts w:cs="Traditional Arabic"/>
          <w:lang w:bidi="ar-EG"/>
        </w:rPr>
        <w:t>” the first half was related to the words: “</w:t>
      </w:r>
      <w:r w:rsidR="009E4617" w:rsidRPr="00E86FDF">
        <w:rPr>
          <w:rFonts w:cs="Traditional Arabic"/>
          <w:lang w:bidi="ar-EG"/>
        </w:rPr>
        <w:t>And l</w:t>
      </w:r>
      <w:r w:rsidR="00443846" w:rsidRPr="00E86FDF">
        <w:rPr>
          <w:rFonts w:cs="Traditional Arabic"/>
          <w:lang w:bidi="ar-EG"/>
        </w:rPr>
        <w:t>et him remain in his house”</w:t>
      </w:r>
      <w:r w:rsidR="009E4617" w:rsidRPr="00E86FDF">
        <w:rPr>
          <w:rFonts w:cs="Traditional Arabic"/>
          <w:lang w:bidi="ar-EG"/>
        </w:rPr>
        <w:t xml:space="preserve">, just as </w:t>
      </w:r>
      <w:proofErr w:type="gramStart"/>
      <w:r w:rsidR="009E4617" w:rsidRPr="00E86FDF">
        <w:rPr>
          <w:rFonts w:cs="Traditional Arabic"/>
          <w:lang w:bidi="ar-EG"/>
        </w:rPr>
        <w:t>similar to</w:t>
      </w:r>
      <w:proofErr w:type="gramEnd"/>
      <w:r w:rsidR="009E4617" w:rsidRPr="00E86FDF">
        <w:rPr>
          <w:rFonts w:cs="Traditional Arabic"/>
          <w:lang w:bidi="ar-EG"/>
        </w:rPr>
        <w:t xml:space="preserve"> the Hadith of Ahmad was related in </w:t>
      </w:r>
      <w:r w:rsidR="009979AB" w:rsidRPr="00E86FDF">
        <w:rPr>
          <w:rFonts w:cs="Traditional Arabic"/>
          <w:lang w:bidi="ar-EG"/>
        </w:rPr>
        <w:t>the “</w:t>
      </w:r>
      <w:r w:rsidR="009979AB" w:rsidRPr="00E86FDF">
        <w:rPr>
          <w:rFonts w:cs="Traditional Arabic"/>
          <w:b/>
          <w:bCs/>
          <w:lang w:bidi="ar-EG"/>
        </w:rPr>
        <w:t xml:space="preserve">Sahih of Ibn </w:t>
      </w:r>
      <w:proofErr w:type="spellStart"/>
      <w:r w:rsidR="009979AB" w:rsidRPr="00E86FDF">
        <w:rPr>
          <w:rFonts w:cs="Traditional Arabic"/>
          <w:b/>
          <w:bCs/>
          <w:lang w:bidi="ar-EG"/>
        </w:rPr>
        <w:t>Khuzaimah</w:t>
      </w:r>
      <w:proofErr w:type="spellEnd"/>
      <w:r w:rsidR="009979AB" w:rsidRPr="00E86FDF">
        <w:rPr>
          <w:rFonts w:cs="Traditional Arabic"/>
          <w:lang w:bidi="ar-EG"/>
        </w:rPr>
        <w:t>” and also in “</w:t>
      </w:r>
      <w:r w:rsidR="009979AB" w:rsidRPr="00E86FDF">
        <w:rPr>
          <w:rFonts w:cs="Traditional Arabic"/>
          <w:b/>
          <w:bCs/>
          <w:lang w:bidi="ar-EG"/>
        </w:rPr>
        <w:t>Al-</w:t>
      </w:r>
      <w:proofErr w:type="spellStart"/>
      <w:r w:rsidR="009979AB" w:rsidRPr="00E86FDF">
        <w:rPr>
          <w:rFonts w:cs="Traditional Arabic"/>
          <w:b/>
          <w:bCs/>
          <w:lang w:bidi="ar-EG"/>
        </w:rPr>
        <w:t>Mu’jam</w:t>
      </w:r>
      <w:proofErr w:type="spellEnd"/>
      <w:r w:rsidR="009979AB" w:rsidRPr="00E86FDF">
        <w:rPr>
          <w:rFonts w:cs="Traditional Arabic"/>
          <w:b/>
          <w:bCs/>
          <w:lang w:bidi="ar-EG"/>
        </w:rPr>
        <w:t xml:space="preserve"> As-</w:t>
      </w:r>
      <w:proofErr w:type="spellStart"/>
      <w:r w:rsidR="009979AB" w:rsidRPr="00E86FDF">
        <w:rPr>
          <w:rFonts w:cs="Traditional Arabic"/>
          <w:b/>
          <w:bCs/>
          <w:lang w:bidi="ar-EG"/>
        </w:rPr>
        <w:t>Saghir</w:t>
      </w:r>
      <w:proofErr w:type="spellEnd"/>
      <w:r w:rsidR="009979AB" w:rsidRPr="00E86FDF">
        <w:rPr>
          <w:rFonts w:cs="Traditional Arabic"/>
          <w:b/>
          <w:bCs/>
          <w:lang w:bidi="ar-EG"/>
        </w:rPr>
        <w:t xml:space="preserve"> of At-Tabarani</w:t>
      </w:r>
      <w:r w:rsidR="002761A0" w:rsidRPr="00E86FDF">
        <w:rPr>
          <w:rFonts w:cs="Traditional Arabic"/>
          <w:lang w:bidi="ar-EG"/>
        </w:rPr>
        <w:t xml:space="preserve">”. </w:t>
      </w:r>
    </w:p>
    <w:p w14:paraId="69555FE1" w14:textId="0B4C2690" w:rsidR="001F4788" w:rsidRPr="00E86FDF" w:rsidRDefault="001F4788" w:rsidP="00774CE9">
      <w:pPr>
        <w:spacing w:after="0"/>
        <w:rPr>
          <w:rFonts w:cs="Traditional Arabic"/>
          <w:lang w:bidi="ar-EG"/>
        </w:rPr>
      </w:pPr>
    </w:p>
    <w:p w14:paraId="0677B062" w14:textId="77777777" w:rsidR="0061387E" w:rsidRPr="00E86FDF" w:rsidRDefault="002761A0" w:rsidP="003C2966">
      <w:pPr>
        <w:spacing w:after="0"/>
        <w:rPr>
          <w:rFonts w:cs="Traditional Arabic"/>
          <w:lang w:bidi="ar-EG"/>
        </w:rPr>
      </w:pPr>
      <w:r w:rsidRPr="00E86FDF">
        <w:rPr>
          <w:rFonts w:cs="Traditional Arabic"/>
          <w:lang w:bidi="ar-EG"/>
        </w:rPr>
        <w:t>- The following was recorded in the “</w:t>
      </w:r>
      <w:r w:rsidRPr="00E86FDF">
        <w:rPr>
          <w:rFonts w:cs="Traditional Arabic"/>
          <w:b/>
          <w:bCs/>
          <w:lang w:bidi="ar-EG"/>
        </w:rPr>
        <w:t>Sunan of Abu Dawud</w:t>
      </w:r>
      <w:r w:rsidRPr="00E86FDF">
        <w:rPr>
          <w:rFonts w:cs="Traditional Arabic"/>
          <w:lang w:bidi="ar-EG"/>
        </w:rPr>
        <w:t>”</w:t>
      </w:r>
      <w:r w:rsidR="004C047E" w:rsidRPr="00E86FDF">
        <w:rPr>
          <w:rFonts w:cs="Traditional Arabic"/>
          <w:lang w:bidi="ar-EG"/>
        </w:rPr>
        <w:t>: [</w:t>
      </w:r>
      <w:proofErr w:type="spellStart"/>
      <w:r w:rsidR="004C047E" w:rsidRPr="00E86FDF">
        <w:rPr>
          <w:rFonts w:cs="Traditional Arabic"/>
          <w:lang w:bidi="ar-EG"/>
        </w:rPr>
        <w:t>Shaiban</w:t>
      </w:r>
      <w:proofErr w:type="spellEnd"/>
      <w:r w:rsidR="004C047E" w:rsidRPr="00E86FDF">
        <w:rPr>
          <w:rFonts w:cs="Traditional Arabic"/>
          <w:lang w:bidi="ar-EG"/>
        </w:rPr>
        <w:t xml:space="preserve"> bin </w:t>
      </w:r>
      <w:proofErr w:type="spellStart"/>
      <w:r w:rsidR="004C047E" w:rsidRPr="00E86FDF">
        <w:rPr>
          <w:rFonts w:cs="Traditional Arabic"/>
          <w:lang w:bidi="ar-EG"/>
        </w:rPr>
        <w:t>Furuj</w:t>
      </w:r>
      <w:proofErr w:type="spellEnd"/>
      <w:r w:rsidR="004C047E" w:rsidRPr="00E86FDF">
        <w:rPr>
          <w:rFonts w:cs="Traditional Arabic"/>
          <w:lang w:bidi="ar-EG"/>
        </w:rPr>
        <w:t xml:space="preserve"> related to us from Abu </w:t>
      </w:r>
      <w:proofErr w:type="spellStart"/>
      <w:r w:rsidR="004C047E" w:rsidRPr="00E86FDF">
        <w:rPr>
          <w:rFonts w:cs="Traditional Arabic"/>
          <w:lang w:bidi="ar-EG"/>
        </w:rPr>
        <w:t>Hilal</w:t>
      </w:r>
      <w:proofErr w:type="spellEnd"/>
      <w:r w:rsidR="004C047E" w:rsidRPr="00E86FDF">
        <w:rPr>
          <w:rFonts w:cs="Traditional Arabic"/>
          <w:lang w:bidi="ar-EG"/>
        </w:rPr>
        <w:t xml:space="preserve">, from Humaid bin </w:t>
      </w:r>
      <w:proofErr w:type="spellStart"/>
      <w:r w:rsidR="004C047E" w:rsidRPr="00E86FDF">
        <w:rPr>
          <w:rFonts w:cs="Traditional Arabic"/>
          <w:lang w:bidi="ar-EG"/>
        </w:rPr>
        <w:t>Hilal</w:t>
      </w:r>
      <w:proofErr w:type="spellEnd"/>
      <w:r w:rsidR="004C047E" w:rsidRPr="00E86FDF">
        <w:rPr>
          <w:rFonts w:cs="Traditional Arabic"/>
          <w:lang w:bidi="ar-EG"/>
        </w:rPr>
        <w:t xml:space="preserve">, from Abi </w:t>
      </w:r>
      <w:proofErr w:type="spellStart"/>
      <w:r w:rsidR="00291F5F" w:rsidRPr="00E86FDF">
        <w:rPr>
          <w:rFonts w:cs="Traditional Arabic"/>
          <w:lang w:bidi="ar-EG"/>
        </w:rPr>
        <w:t>Burdah</w:t>
      </w:r>
      <w:proofErr w:type="spellEnd"/>
      <w:r w:rsidR="00291F5F" w:rsidRPr="00E86FDF">
        <w:rPr>
          <w:rFonts w:cs="Traditional Arabic"/>
          <w:lang w:bidi="ar-EG"/>
        </w:rPr>
        <w:t>, from Al</w:t>
      </w:r>
      <w:r w:rsidR="00D704E0" w:rsidRPr="00E86FDF">
        <w:rPr>
          <w:rFonts w:cs="Traditional Arabic"/>
          <w:lang w:bidi="ar-EG"/>
        </w:rPr>
        <w:t>-</w:t>
      </w:r>
      <w:proofErr w:type="spellStart"/>
      <w:r w:rsidR="00D704E0" w:rsidRPr="00E86FDF">
        <w:rPr>
          <w:rFonts w:cs="Traditional Arabic"/>
          <w:lang w:bidi="ar-EG"/>
        </w:rPr>
        <w:t>Mughira</w:t>
      </w:r>
      <w:proofErr w:type="spellEnd"/>
      <w:r w:rsidR="00D704E0" w:rsidRPr="00E86FDF">
        <w:rPr>
          <w:rFonts w:cs="Traditional Arabic"/>
          <w:lang w:bidi="ar-EG"/>
        </w:rPr>
        <w:t xml:space="preserve"> bin </w:t>
      </w:r>
      <w:proofErr w:type="spellStart"/>
      <w:r w:rsidR="00D704E0" w:rsidRPr="00E86FDF">
        <w:rPr>
          <w:rFonts w:cs="Traditional Arabic"/>
          <w:lang w:bidi="ar-EG"/>
        </w:rPr>
        <w:t>Shu’bah</w:t>
      </w:r>
      <w:proofErr w:type="spellEnd"/>
      <w:r w:rsidR="00D704E0" w:rsidRPr="00E86FDF">
        <w:rPr>
          <w:rFonts w:cs="Traditional Arabic"/>
          <w:lang w:bidi="ar-EG"/>
        </w:rPr>
        <w:t>, who said:</w:t>
      </w:r>
      <w:r w:rsidR="00902382" w:rsidRPr="00E86FDF">
        <w:rPr>
          <w:rFonts w:cs="Traditional Arabic"/>
          <w:lang w:bidi="ar-EG"/>
        </w:rPr>
        <w:t xml:space="preserve"> </w:t>
      </w:r>
    </w:p>
    <w:p w14:paraId="03702467" w14:textId="3B0E6C19" w:rsidR="001F4788" w:rsidRPr="00E86FDF" w:rsidRDefault="00902382" w:rsidP="003C2966">
      <w:pPr>
        <w:spacing w:after="0"/>
        <w:rPr>
          <w:rFonts w:cs="Traditional Arabic"/>
          <w:rtl/>
          <w:lang w:bidi="ar-EG"/>
        </w:rPr>
      </w:pPr>
      <w:r w:rsidRPr="00E86FDF">
        <w:rPr>
          <w:rFonts w:cs="Traditional Arabic"/>
          <w:lang w:bidi="ar-EG"/>
        </w:rPr>
        <w:t>I</w:t>
      </w:r>
      <w:r w:rsidR="00D704E0" w:rsidRPr="00E86FDF">
        <w:rPr>
          <w:rFonts w:cs="Traditional Arabic"/>
          <w:lang w:bidi="ar-EG"/>
        </w:rPr>
        <w:t xml:space="preserve"> </w:t>
      </w:r>
      <w:r w:rsidRPr="00E86FDF">
        <w:rPr>
          <w:rFonts w:cs="Traditional Arabic"/>
          <w:lang w:bidi="ar-EG"/>
        </w:rPr>
        <w:t>ate garlic and came to the place where the Prophet (</w:t>
      </w:r>
      <w:r w:rsidR="003C2966" w:rsidRPr="00E86FDF">
        <w:rPr>
          <w:rFonts w:cs="Traditional Arabic"/>
          <w:lang w:bidi="ar-EG"/>
        </w:rPr>
        <w:t>saw</w:t>
      </w:r>
      <w:r w:rsidRPr="00E86FDF">
        <w:rPr>
          <w:rFonts w:cs="Traditional Arabic"/>
          <w:lang w:bidi="ar-EG"/>
        </w:rPr>
        <w:t>) was praying</w:t>
      </w:r>
      <w:r w:rsidR="0061387E" w:rsidRPr="00E86FDF">
        <w:rPr>
          <w:rFonts w:cs="Traditional Arabic"/>
          <w:lang w:bidi="ar-EG"/>
        </w:rPr>
        <w:t>. O</w:t>
      </w:r>
      <w:r w:rsidRPr="00E86FDF">
        <w:rPr>
          <w:rFonts w:cs="Traditional Arabic"/>
          <w:lang w:bidi="ar-EG"/>
        </w:rPr>
        <w:t xml:space="preserve">ne </w:t>
      </w:r>
      <w:proofErr w:type="spellStart"/>
      <w:r w:rsidR="003C2966" w:rsidRPr="00E86FDF">
        <w:rPr>
          <w:rFonts w:cs="Traditional Arabic"/>
          <w:lang w:bidi="ar-EG"/>
        </w:rPr>
        <w:t>R</w:t>
      </w:r>
      <w:r w:rsidRPr="00E86FDF">
        <w:rPr>
          <w:rFonts w:cs="Traditional Arabic"/>
          <w:lang w:bidi="ar-EG"/>
        </w:rPr>
        <w:t>ak'ah</w:t>
      </w:r>
      <w:proofErr w:type="spellEnd"/>
      <w:r w:rsidRPr="00E86FDF">
        <w:rPr>
          <w:rFonts w:cs="Traditional Arabic"/>
          <w:lang w:bidi="ar-EG"/>
        </w:rPr>
        <w:t xml:space="preserve"> of prayer had </w:t>
      </w:r>
      <w:r w:rsidR="003C2966" w:rsidRPr="00E86FDF">
        <w:rPr>
          <w:rFonts w:cs="Traditional Arabic"/>
          <w:lang w:bidi="ar-EG"/>
        </w:rPr>
        <w:t xml:space="preserve">already </w:t>
      </w:r>
      <w:r w:rsidRPr="00E86FDF">
        <w:rPr>
          <w:rFonts w:cs="Traditional Arabic"/>
          <w:lang w:bidi="ar-EG"/>
        </w:rPr>
        <w:t xml:space="preserve">been </w:t>
      </w:r>
      <w:r w:rsidR="003C2966" w:rsidRPr="00E86FDF">
        <w:rPr>
          <w:rFonts w:cs="Traditional Arabic"/>
          <w:lang w:bidi="ar-EG"/>
        </w:rPr>
        <w:t>completed</w:t>
      </w:r>
      <w:r w:rsidRPr="00E86FDF">
        <w:rPr>
          <w:rFonts w:cs="Traditional Arabic"/>
          <w:lang w:bidi="ar-EG"/>
        </w:rPr>
        <w:t xml:space="preserve"> when I joined. When I entered the </w:t>
      </w:r>
      <w:r w:rsidR="0061387E" w:rsidRPr="00E86FDF">
        <w:rPr>
          <w:rFonts w:cs="Traditional Arabic"/>
          <w:lang w:bidi="ar-EG"/>
        </w:rPr>
        <w:t>Masjid</w:t>
      </w:r>
      <w:r w:rsidRPr="00E86FDF">
        <w:rPr>
          <w:rFonts w:cs="Traditional Arabic"/>
          <w:lang w:bidi="ar-EG"/>
        </w:rPr>
        <w:t>, the Prophet (</w:t>
      </w:r>
      <w:r w:rsidR="003C2966" w:rsidRPr="00E86FDF">
        <w:rPr>
          <w:rFonts w:cs="Traditional Arabic"/>
          <w:lang w:bidi="ar-EG"/>
        </w:rPr>
        <w:t>saw</w:t>
      </w:r>
      <w:r w:rsidRPr="00E86FDF">
        <w:rPr>
          <w:rFonts w:cs="Traditional Arabic"/>
          <w:lang w:bidi="ar-EG"/>
        </w:rPr>
        <w:t xml:space="preserve">) noticed the </w:t>
      </w:r>
      <w:r w:rsidR="003C2966" w:rsidRPr="00E86FDF">
        <w:rPr>
          <w:rFonts w:cs="Traditional Arabic"/>
          <w:lang w:bidi="ar-EG"/>
        </w:rPr>
        <w:t>smell</w:t>
      </w:r>
      <w:r w:rsidRPr="00E86FDF">
        <w:rPr>
          <w:rFonts w:cs="Traditional Arabic"/>
          <w:lang w:bidi="ar-EG"/>
        </w:rPr>
        <w:t xml:space="preserve"> of garlic.</w:t>
      </w:r>
      <w:r w:rsidR="003C2966" w:rsidRPr="00E86FDF">
        <w:rPr>
          <w:rFonts w:cs="Traditional Arabic"/>
          <w:lang w:bidi="ar-EG"/>
        </w:rPr>
        <w:t xml:space="preserve"> </w:t>
      </w:r>
      <w:r w:rsidRPr="00E86FDF">
        <w:rPr>
          <w:rFonts w:cs="Traditional Arabic"/>
          <w:lang w:bidi="ar-EG"/>
        </w:rPr>
        <w:t>When the Messenger of Allah (</w:t>
      </w:r>
      <w:r w:rsidR="003C2966" w:rsidRPr="00E86FDF">
        <w:rPr>
          <w:rFonts w:cs="Traditional Arabic"/>
          <w:lang w:bidi="ar-EG"/>
        </w:rPr>
        <w:t>saw</w:t>
      </w:r>
      <w:r w:rsidRPr="00E86FDF">
        <w:rPr>
          <w:rFonts w:cs="Traditional Arabic"/>
          <w:lang w:bidi="ar-EG"/>
        </w:rPr>
        <w:t xml:space="preserve">) finished his prayer, he said: </w:t>
      </w:r>
      <w:r w:rsidR="003C2966" w:rsidRPr="00E86FDF">
        <w:rPr>
          <w:rFonts w:cs="Traditional Arabic"/>
          <w:lang w:bidi="ar-EG"/>
        </w:rPr>
        <w:t>“</w:t>
      </w:r>
      <w:r w:rsidRPr="00E86FDF">
        <w:rPr>
          <w:rFonts w:cs="Traditional Arabic"/>
          <w:lang w:bidi="ar-EG"/>
        </w:rPr>
        <w:t xml:space="preserve">He who eats from this plant should not come near us until its </w:t>
      </w:r>
      <w:r w:rsidR="003C2966" w:rsidRPr="00E86FDF">
        <w:rPr>
          <w:rFonts w:cs="Traditional Arabic"/>
          <w:lang w:bidi="ar-EG"/>
        </w:rPr>
        <w:t>smell</w:t>
      </w:r>
      <w:r w:rsidRPr="00E86FDF">
        <w:rPr>
          <w:rFonts w:cs="Traditional Arabic"/>
          <w:lang w:bidi="ar-EG"/>
        </w:rPr>
        <w:t xml:space="preserve"> has gone away</w:t>
      </w:r>
      <w:r w:rsidR="003C2966" w:rsidRPr="00E86FDF">
        <w:rPr>
          <w:rFonts w:cs="Traditional Arabic"/>
          <w:lang w:bidi="ar-EG"/>
        </w:rPr>
        <w:t xml:space="preserve">”. </w:t>
      </w:r>
      <w:r w:rsidRPr="00E86FDF">
        <w:rPr>
          <w:rFonts w:cs="Traditional Arabic"/>
          <w:lang w:bidi="ar-EG"/>
        </w:rPr>
        <w:t>When I finished the prayer, I came to the Messenger of Allah (</w:t>
      </w:r>
      <w:r w:rsidR="003C2966" w:rsidRPr="00E86FDF">
        <w:rPr>
          <w:rFonts w:cs="Traditional Arabic"/>
          <w:lang w:bidi="ar-EG"/>
        </w:rPr>
        <w:t>saw</w:t>
      </w:r>
      <w:r w:rsidRPr="00E86FDF">
        <w:rPr>
          <w:rFonts w:cs="Traditional Arabic"/>
          <w:lang w:bidi="ar-EG"/>
        </w:rPr>
        <w:t xml:space="preserve">) and said: </w:t>
      </w:r>
      <w:r w:rsidR="003C2966" w:rsidRPr="00E86FDF">
        <w:rPr>
          <w:rFonts w:cs="Traditional Arabic"/>
          <w:lang w:bidi="ar-EG"/>
        </w:rPr>
        <w:t xml:space="preserve">“O </w:t>
      </w:r>
      <w:r w:rsidRPr="00E86FDF">
        <w:rPr>
          <w:rFonts w:cs="Traditional Arabic"/>
          <w:lang w:bidi="ar-EG"/>
        </w:rPr>
        <w:t>Messenger of Allah, do give me your hand</w:t>
      </w:r>
      <w:r w:rsidR="003C2966" w:rsidRPr="00E86FDF">
        <w:rPr>
          <w:rFonts w:cs="Traditional Arabic"/>
          <w:lang w:bidi="ar-EG"/>
        </w:rPr>
        <w:t>”</w:t>
      </w:r>
      <w:r w:rsidRPr="00E86FDF">
        <w:rPr>
          <w:rFonts w:cs="Traditional Arabic"/>
          <w:lang w:bidi="ar-EG"/>
        </w:rPr>
        <w:t xml:space="preserve">. Then I put his hand in the sleeve of my shirt, carrying it to my chest to show that my chest was fastened with a belt. He said: </w:t>
      </w:r>
      <w:r w:rsidR="00782D92" w:rsidRPr="00E86FDF">
        <w:rPr>
          <w:rFonts w:cs="Traditional Arabic"/>
          <w:lang w:bidi="ar-EG"/>
        </w:rPr>
        <w:t>“</w:t>
      </w:r>
      <w:r w:rsidRPr="00E86FDF">
        <w:rPr>
          <w:rFonts w:cs="Traditional Arabic"/>
          <w:lang w:bidi="ar-EG"/>
        </w:rPr>
        <w:t>You have a (valid) excuse</w:t>
      </w:r>
      <w:r w:rsidR="00782D92" w:rsidRPr="00E86FDF">
        <w:rPr>
          <w:rFonts w:cs="Traditional Arabic"/>
          <w:lang w:bidi="ar-EG"/>
        </w:rPr>
        <w:t>””].</w:t>
      </w:r>
    </w:p>
    <w:p w14:paraId="7C447327" w14:textId="69029016" w:rsidR="001F4788" w:rsidRPr="00E86FDF" w:rsidRDefault="001F4788" w:rsidP="00774CE9">
      <w:pPr>
        <w:spacing w:after="0"/>
        <w:rPr>
          <w:rFonts w:cs="Traditional Arabic"/>
          <w:lang w:bidi="ar-EG"/>
        </w:rPr>
      </w:pPr>
    </w:p>
    <w:p w14:paraId="225E7A08" w14:textId="2DF1AABD" w:rsidR="001F4788" w:rsidRPr="00E86FDF" w:rsidRDefault="00F177EA" w:rsidP="00774CE9">
      <w:pPr>
        <w:spacing w:after="0"/>
        <w:rPr>
          <w:rFonts w:cs="Traditional Arabic"/>
          <w:lang w:bidi="ar-EG"/>
        </w:rPr>
      </w:pPr>
      <w:proofErr w:type="gramStart"/>
      <w:r w:rsidRPr="00E86FDF">
        <w:rPr>
          <w:rFonts w:cs="Traditional Arabic"/>
          <w:lang w:bidi="ar-EG"/>
        </w:rPr>
        <w:t>Similar to</w:t>
      </w:r>
      <w:proofErr w:type="gramEnd"/>
      <w:r w:rsidRPr="00E86FDF">
        <w:rPr>
          <w:rFonts w:cs="Traditional Arabic"/>
          <w:lang w:bidi="ar-EG"/>
        </w:rPr>
        <w:t xml:space="preserve"> this was recorded in </w:t>
      </w:r>
      <w:r w:rsidR="00E31D80" w:rsidRPr="00E86FDF">
        <w:rPr>
          <w:rFonts w:cs="Traditional Arabic"/>
          <w:lang w:bidi="ar-EG"/>
        </w:rPr>
        <w:t>the “</w:t>
      </w:r>
      <w:r w:rsidR="00E31D80" w:rsidRPr="00E86FDF">
        <w:rPr>
          <w:rFonts w:cs="Traditional Arabic"/>
          <w:b/>
          <w:bCs/>
          <w:lang w:bidi="ar-EG"/>
        </w:rPr>
        <w:t xml:space="preserve">Musnad of Imam Ahmad bin </w:t>
      </w:r>
      <w:proofErr w:type="spellStart"/>
      <w:r w:rsidR="00E31D80" w:rsidRPr="00E86FDF">
        <w:rPr>
          <w:rFonts w:cs="Traditional Arabic"/>
          <w:b/>
          <w:bCs/>
          <w:lang w:bidi="ar-EG"/>
        </w:rPr>
        <w:t>Hanbal</w:t>
      </w:r>
      <w:proofErr w:type="spellEnd"/>
      <w:r w:rsidR="00E31D80" w:rsidRPr="00E86FDF">
        <w:rPr>
          <w:rFonts w:cs="Traditional Arabic"/>
          <w:lang w:bidi="ar-EG"/>
        </w:rPr>
        <w:t>” and in the “</w:t>
      </w:r>
      <w:r w:rsidR="00E31D80" w:rsidRPr="00E86FDF">
        <w:rPr>
          <w:rFonts w:cs="Traditional Arabic"/>
          <w:b/>
          <w:bCs/>
          <w:lang w:bidi="ar-EG"/>
        </w:rPr>
        <w:t>Sahih of Ibn Hibban</w:t>
      </w:r>
      <w:r w:rsidR="00E31D80" w:rsidRPr="00E86FDF">
        <w:rPr>
          <w:rFonts w:cs="Traditional Arabic"/>
          <w:lang w:bidi="ar-EG"/>
        </w:rPr>
        <w:t>”</w:t>
      </w:r>
      <w:r w:rsidR="00A3149E" w:rsidRPr="00E86FDF">
        <w:rPr>
          <w:rFonts w:cs="Traditional Arabic"/>
          <w:lang w:bidi="ar-EG"/>
        </w:rPr>
        <w:t xml:space="preserve">. Sheikh </w:t>
      </w:r>
      <w:proofErr w:type="spellStart"/>
      <w:r w:rsidR="00A3149E" w:rsidRPr="00E86FDF">
        <w:rPr>
          <w:rFonts w:cs="Traditional Arabic"/>
          <w:lang w:bidi="ar-EG"/>
        </w:rPr>
        <w:t>Sh’uaib</w:t>
      </w:r>
      <w:proofErr w:type="spellEnd"/>
      <w:r w:rsidR="00A3149E" w:rsidRPr="00E86FDF">
        <w:rPr>
          <w:rFonts w:cs="Traditional Arabic"/>
          <w:lang w:bidi="ar-EG"/>
        </w:rPr>
        <w:t xml:space="preserve"> Al-</w:t>
      </w:r>
      <w:proofErr w:type="spellStart"/>
      <w:r w:rsidR="00A3149E" w:rsidRPr="00E86FDF">
        <w:rPr>
          <w:rFonts w:cs="Traditional Arabic"/>
          <w:lang w:bidi="ar-EG"/>
        </w:rPr>
        <w:t>Arna’ut</w:t>
      </w:r>
      <w:proofErr w:type="spellEnd"/>
      <w:r w:rsidR="00A3149E" w:rsidRPr="00E86FDF">
        <w:rPr>
          <w:rFonts w:cs="Traditional Arabic"/>
          <w:lang w:bidi="ar-EG"/>
        </w:rPr>
        <w:t xml:space="preserve"> said: [Its Isnad is Sahih upon the conditionality of the two Sheikhs </w:t>
      </w:r>
      <w:r w:rsidR="00A3149E" w:rsidRPr="00E86FDF">
        <w:rPr>
          <w:rFonts w:cs="Traditional Arabic"/>
          <w:lang w:bidi="ar-EG"/>
        </w:rPr>
        <w:lastRenderedPageBreak/>
        <w:t>(</w:t>
      </w:r>
      <w:proofErr w:type="gramStart"/>
      <w:r w:rsidR="00A3149E" w:rsidRPr="00E86FDF">
        <w:rPr>
          <w:rFonts w:cs="Traditional Arabic"/>
          <w:lang w:bidi="ar-EG"/>
        </w:rPr>
        <w:t>i.e.</w:t>
      </w:r>
      <w:proofErr w:type="gramEnd"/>
      <w:r w:rsidR="00A3149E" w:rsidRPr="00E86FDF">
        <w:rPr>
          <w:rFonts w:cs="Traditional Arabic"/>
          <w:lang w:bidi="ar-EG"/>
        </w:rPr>
        <w:t xml:space="preserve"> Al-Bukhari and Muslim].</w:t>
      </w:r>
      <w:r w:rsidR="0073329E" w:rsidRPr="00E86FDF">
        <w:rPr>
          <w:rFonts w:cs="Traditional Arabic"/>
          <w:lang w:bidi="ar-EG"/>
        </w:rPr>
        <w:t xml:space="preserve"> It was also recorded in the “</w:t>
      </w:r>
      <w:r w:rsidR="0073329E" w:rsidRPr="00E86FDF">
        <w:rPr>
          <w:rFonts w:cs="Traditional Arabic"/>
          <w:b/>
          <w:bCs/>
          <w:lang w:bidi="ar-EG"/>
        </w:rPr>
        <w:t xml:space="preserve">Sahih of Ibn </w:t>
      </w:r>
      <w:proofErr w:type="spellStart"/>
      <w:r w:rsidR="0073329E" w:rsidRPr="00E86FDF">
        <w:rPr>
          <w:rFonts w:cs="Traditional Arabic"/>
          <w:b/>
          <w:bCs/>
          <w:lang w:bidi="ar-EG"/>
        </w:rPr>
        <w:t>Khuzaimah</w:t>
      </w:r>
      <w:proofErr w:type="spellEnd"/>
      <w:r w:rsidR="0073329E" w:rsidRPr="00E86FDF">
        <w:rPr>
          <w:rFonts w:cs="Traditional Arabic"/>
          <w:lang w:bidi="ar-EG"/>
        </w:rPr>
        <w:t>”, the “</w:t>
      </w:r>
      <w:r w:rsidR="0073329E" w:rsidRPr="00E86FDF">
        <w:rPr>
          <w:rFonts w:cs="Traditional Arabic"/>
          <w:b/>
          <w:bCs/>
          <w:lang w:bidi="ar-EG"/>
        </w:rPr>
        <w:t>Sunan Al-Kubra of Al-</w:t>
      </w:r>
      <w:proofErr w:type="spellStart"/>
      <w:r w:rsidR="0073329E" w:rsidRPr="00E86FDF">
        <w:rPr>
          <w:rFonts w:cs="Traditional Arabic"/>
          <w:b/>
          <w:bCs/>
          <w:lang w:bidi="ar-EG"/>
        </w:rPr>
        <w:t>Baihaqi</w:t>
      </w:r>
      <w:proofErr w:type="spellEnd"/>
      <w:r w:rsidR="0073329E" w:rsidRPr="00E86FDF">
        <w:rPr>
          <w:rFonts w:cs="Traditional Arabic"/>
          <w:lang w:bidi="ar-EG"/>
        </w:rPr>
        <w:t>” and “</w:t>
      </w:r>
      <w:r w:rsidR="0073329E" w:rsidRPr="00E86FDF">
        <w:rPr>
          <w:rFonts w:cs="Traditional Arabic"/>
          <w:b/>
          <w:bCs/>
          <w:lang w:bidi="ar-EG"/>
        </w:rPr>
        <w:t xml:space="preserve">Sharh </w:t>
      </w:r>
      <w:proofErr w:type="spellStart"/>
      <w:r w:rsidR="0090206D" w:rsidRPr="00E86FDF">
        <w:rPr>
          <w:rFonts w:cs="Traditional Arabic"/>
          <w:b/>
          <w:bCs/>
          <w:lang w:bidi="ar-EG"/>
        </w:rPr>
        <w:t>Ma’ani</w:t>
      </w:r>
      <w:proofErr w:type="spellEnd"/>
      <w:r w:rsidR="0090206D" w:rsidRPr="00E86FDF">
        <w:rPr>
          <w:rFonts w:cs="Traditional Arabic"/>
          <w:b/>
          <w:bCs/>
          <w:lang w:bidi="ar-EG"/>
        </w:rPr>
        <w:t xml:space="preserve"> Al-</w:t>
      </w:r>
      <w:proofErr w:type="spellStart"/>
      <w:r w:rsidR="0090206D" w:rsidRPr="00E86FDF">
        <w:rPr>
          <w:rFonts w:cs="Traditional Arabic"/>
          <w:b/>
          <w:bCs/>
          <w:lang w:bidi="ar-EG"/>
        </w:rPr>
        <w:t>Aathar</w:t>
      </w:r>
      <w:proofErr w:type="spellEnd"/>
      <w:r w:rsidR="0090206D" w:rsidRPr="00E86FDF">
        <w:rPr>
          <w:rFonts w:cs="Traditional Arabic"/>
          <w:lang w:bidi="ar-EG"/>
        </w:rPr>
        <w:t>”.</w:t>
      </w:r>
    </w:p>
    <w:p w14:paraId="2B2FCF08" w14:textId="64262C7D" w:rsidR="0090206D" w:rsidRPr="00E86FDF" w:rsidRDefault="0090206D" w:rsidP="00774CE9">
      <w:pPr>
        <w:spacing w:after="0"/>
        <w:rPr>
          <w:rFonts w:cs="Traditional Arabic"/>
          <w:lang w:bidi="ar-EG"/>
        </w:rPr>
      </w:pPr>
    </w:p>
    <w:p w14:paraId="67205B84" w14:textId="341AE17F" w:rsidR="00525BD4" w:rsidRPr="00E86FDF" w:rsidRDefault="0090206D" w:rsidP="00774CE9">
      <w:pPr>
        <w:spacing w:after="0"/>
        <w:rPr>
          <w:rFonts w:cs="Traditional Arabic"/>
          <w:lang w:bidi="ar-EG"/>
        </w:rPr>
      </w:pPr>
      <w:r w:rsidRPr="00E86FDF">
        <w:rPr>
          <w:rFonts w:cs="Traditional Arabic"/>
          <w:lang w:bidi="ar-EG"/>
        </w:rPr>
        <w:t>- The following came recorded in the “</w:t>
      </w:r>
      <w:r w:rsidRPr="00E86FDF">
        <w:rPr>
          <w:rFonts w:cs="Traditional Arabic"/>
          <w:b/>
          <w:bCs/>
          <w:lang w:bidi="ar-EG"/>
        </w:rPr>
        <w:t xml:space="preserve">Sahih of Ibn </w:t>
      </w:r>
      <w:proofErr w:type="spellStart"/>
      <w:r w:rsidRPr="00E86FDF">
        <w:rPr>
          <w:rFonts w:cs="Traditional Arabic"/>
          <w:b/>
          <w:bCs/>
          <w:lang w:bidi="ar-EG"/>
        </w:rPr>
        <w:t>Khuzaimah</w:t>
      </w:r>
      <w:proofErr w:type="spellEnd"/>
      <w:r w:rsidRPr="00E86FDF">
        <w:rPr>
          <w:rFonts w:cs="Traditional Arabic"/>
          <w:lang w:bidi="ar-EG"/>
        </w:rPr>
        <w:t>”: [</w:t>
      </w:r>
      <w:r w:rsidR="000F0624" w:rsidRPr="00E86FDF">
        <w:rPr>
          <w:rFonts w:cs="Traditional Arabic"/>
          <w:lang w:bidi="ar-EG"/>
        </w:rPr>
        <w:t>Abu Tahir</w:t>
      </w:r>
      <w:r w:rsidR="00792A75" w:rsidRPr="00E86FDF">
        <w:rPr>
          <w:rFonts w:cs="Traditional Arabic"/>
          <w:lang w:bidi="ar-EG"/>
        </w:rPr>
        <w:t xml:space="preserve"> </w:t>
      </w:r>
      <w:r w:rsidR="0016363F" w:rsidRPr="00E86FDF">
        <w:rPr>
          <w:rFonts w:cs="Traditional Arabic"/>
          <w:lang w:bidi="ar-EG"/>
        </w:rPr>
        <w:t xml:space="preserve">related to us from Abu Bakr, from </w:t>
      </w:r>
      <w:proofErr w:type="spellStart"/>
      <w:r w:rsidR="0016363F" w:rsidRPr="00E86FDF">
        <w:rPr>
          <w:rFonts w:cs="Traditional Arabic"/>
          <w:lang w:bidi="ar-EG"/>
        </w:rPr>
        <w:t>Yunus</w:t>
      </w:r>
      <w:proofErr w:type="spellEnd"/>
      <w:r w:rsidR="0016363F" w:rsidRPr="00E86FDF">
        <w:rPr>
          <w:rFonts w:cs="Traditional Arabic"/>
          <w:lang w:bidi="ar-EG"/>
        </w:rPr>
        <w:t xml:space="preserve"> bin Abd ul-</w:t>
      </w:r>
      <w:proofErr w:type="spellStart"/>
      <w:r w:rsidR="0016363F" w:rsidRPr="00E86FDF">
        <w:rPr>
          <w:rFonts w:cs="Traditional Arabic"/>
          <w:lang w:bidi="ar-EG"/>
        </w:rPr>
        <w:t>A’alaa</w:t>
      </w:r>
      <w:proofErr w:type="spellEnd"/>
      <w:r w:rsidR="0016363F" w:rsidRPr="00E86FDF">
        <w:rPr>
          <w:rFonts w:cs="Traditional Arabic"/>
          <w:lang w:bidi="ar-EG"/>
        </w:rPr>
        <w:t xml:space="preserve">, from Ibn </w:t>
      </w:r>
      <w:proofErr w:type="spellStart"/>
      <w:r w:rsidR="0016363F" w:rsidRPr="00E86FDF">
        <w:rPr>
          <w:rFonts w:cs="Traditional Arabic"/>
          <w:lang w:bidi="ar-EG"/>
        </w:rPr>
        <w:t>Wahb</w:t>
      </w:r>
      <w:proofErr w:type="spellEnd"/>
      <w:r w:rsidR="006579FA" w:rsidRPr="00E86FDF">
        <w:rPr>
          <w:rFonts w:cs="Traditional Arabic"/>
          <w:lang w:bidi="ar-EG"/>
        </w:rPr>
        <w:t xml:space="preserve">, from ‘Amr bin Al-Harith, from Bakr bin </w:t>
      </w:r>
      <w:proofErr w:type="spellStart"/>
      <w:r w:rsidR="0034423C" w:rsidRPr="00E86FDF">
        <w:rPr>
          <w:rFonts w:cs="Traditional Arabic"/>
          <w:lang w:bidi="ar-EG"/>
        </w:rPr>
        <w:t>Sawadah</w:t>
      </w:r>
      <w:proofErr w:type="spellEnd"/>
      <w:r w:rsidR="00CF433B" w:rsidRPr="00E86FDF">
        <w:rPr>
          <w:rFonts w:cs="Traditional Arabic"/>
          <w:lang w:bidi="ar-EG"/>
        </w:rPr>
        <w:t>, that Abu An</w:t>
      </w:r>
      <w:r w:rsidR="00856B4C" w:rsidRPr="00E86FDF">
        <w:rPr>
          <w:rFonts w:cs="Traditional Arabic"/>
          <w:lang w:bidi="ar-EG"/>
        </w:rPr>
        <w:t>-</w:t>
      </w:r>
      <w:r w:rsidR="00CF433B" w:rsidRPr="00E86FDF">
        <w:rPr>
          <w:rFonts w:cs="Traditional Arabic"/>
          <w:lang w:bidi="ar-EG"/>
        </w:rPr>
        <w:t xml:space="preserve">Najib the Mawla of Abdullah bin </w:t>
      </w:r>
      <w:proofErr w:type="spellStart"/>
      <w:r w:rsidR="00CF433B" w:rsidRPr="00E86FDF">
        <w:rPr>
          <w:rFonts w:cs="Traditional Arabic"/>
          <w:lang w:bidi="ar-EG"/>
        </w:rPr>
        <w:t>Sa’d</w:t>
      </w:r>
      <w:proofErr w:type="spellEnd"/>
      <w:r w:rsidR="00CF433B" w:rsidRPr="00E86FDF">
        <w:rPr>
          <w:rFonts w:cs="Traditional Arabic"/>
          <w:lang w:bidi="ar-EG"/>
        </w:rPr>
        <w:t xml:space="preserve"> related to him</w:t>
      </w:r>
      <w:r w:rsidR="00754A9D" w:rsidRPr="00E86FDF">
        <w:rPr>
          <w:rFonts w:cs="Traditional Arabic"/>
          <w:lang w:bidi="ar-EG"/>
        </w:rPr>
        <w:t xml:space="preserve"> from </w:t>
      </w:r>
      <w:proofErr w:type="spellStart"/>
      <w:r w:rsidR="00754A9D" w:rsidRPr="00E86FDF">
        <w:rPr>
          <w:rFonts w:cs="Traditional Arabic"/>
          <w:lang w:bidi="ar-EG"/>
        </w:rPr>
        <w:t>Sa’id</w:t>
      </w:r>
      <w:proofErr w:type="spellEnd"/>
      <w:r w:rsidR="00754A9D" w:rsidRPr="00E86FDF">
        <w:rPr>
          <w:rFonts w:cs="Traditional Arabic"/>
          <w:lang w:bidi="ar-EG"/>
        </w:rPr>
        <w:t xml:space="preserve"> Al-</w:t>
      </w:r>
      <w:proofErr w:type="spellStart"/>
      <w:r w:rsidR="00754A9D" w:rsidRPr="00E86FDF">
        <w:rPr>
          <w:rFonts w:cs="Traditional Arabic"/>
          <w:lang w:bidi="ar-EG"/>
        </w:rPr>
        <w:t>Khudri</w:t>
      </w:r>
      <w:proofErr w:type="spellEnd"/>
      <w:r w:rsidR="00754A9D" w:rsidRPr="00E86FDF">
        <w:rPr>
          <w:rFonts w:cs="Traditional Arabic"/>
          <w:lang w:bidi="ar-EG"/>
        </w:rPr>
        <w:t xml:space="preserve"> who </w:t>
      </w:r>
      <w:r w:rsidR="00856B4C" w:rsidRPr="00E86FDF">
        <w:rPr>
          <w:rFonts w:cs="Traditional Arabic"/>
          <w:lang w:bidi="ar-EG"/>
        </w:rPr>
        <w:t>related that: Garlic, onions and leeks were mentioned in the presence of the Messenger of Allah (saw)</w:t>
      </w:r>
      <w:r w:rsidR="00673E9A" w:rsidRPr="00E86FDF">
        <w:rPr>
          <w:rFonts w:cs="Traditional Arabic"/>
          <w:lang w:bidi="ar-EG"/>
        </w:rPr>
        <w:t xml:space="preserve"> and it was said: </w:t>
      </w:r>
      <w:r w:rsidR="00525BD4" w:rsidRPr="00E86FDF">
        <w:rPr>
          <w:rFonts w:cs="Traditional Arabic"/>
          <w:lang w:bidi="ar-EG"/>
        </w:rPr>
        <w:t>“</w:t>
      </w:r>
      <w:r w:rsidR="00673E9A" w:rsidRPr="00E86FDF">
        <w:rPr>
          <w:rFonts w:cs="Traditional Arabic"/>
          <w:lang w:bidi="ar-EG"/>
        </w:rPr>
        <w:t>O Messenger of Allah</w:t>
      </w:r>
      <w:r w:rsidR="00DC0E16" w:rsidRPr="00E86FDF">
        <w:rPr>
          <w:rFonts w:cs="Traditional Arabic"/>
          <w:lang w:bidi="ar-EG"/>
        </w:rPr>
        <w:t xml:space="preserve">, the most intense of them </w:t>
      </w:r>
      <w:r w:rsidR="00525BD4" w:rsidRPr="00E86FDF">
        <w:rPr>
          <w:rFonts w:cs="Traditional Arabic"/>
          <w:lang w:bidi="ar-EG"/>
        </w:rPr>
        <w:t>(i.e. in terms of smell) is garlic. As such would you prohibit it?” He (saw) said:</w:t>
      </w:r>
    </w:p>
    <w:p w14:paraId="10177B30" w14:textId="77777777" w:rsidR="00525BD4" w:rsidRPr="00E86FDF" w:rsidRDefault="00525BD4" w:rsidP="00774CE9">
      <w:pPr>
        <w:spacing w:after="0"/>
        <w:rPr>
          <w:rFonts w:cs="Traditional Arabic"/>
          <w:lang w:bidi="ar-EG"/>
        </w:rPr>
      </w:pPr>
    </w:p>
    <w:p w14:paraId="2785954C" w14:textId="618901B0" w:rsidR="0090206D" w:rsidRPr="00E86FDF" w:rsidRDefault="002A0A68" w:rsidP="00774CE9">
      <w:pPr>
        <w:spacing w:after="0"/>
        <w:rPr>
          <w:rFonts w:cs="Traditional Arabic"/>
          <w:sz w:val="32"/>
          <w:szCs w:val="32"/>
          <w:lang w:bidi="ar-EG"/>
        </w:rPr>
      </w:pPr>
      <w:r w:rsidRPr="00E86FDF">
        <w:rPr>
          <w:rFonts w:cs="Traditional Arabic"/>
          <w:sz w:val="32"/>
          <w:szCs w:val="32"/>
          <w:rtl/>
          <w:lang w:bidi="ar-EG"/>
        </w:rPr>
        <w:t>كُلُوهُ وَمَنْ أَكَلَهُ مِنْكُمْ فَلاَ يَقْرَبْ هَذَا الْمَسْجِدَ حَتَّى يَذْهَبَ رِيحُهُ مِنْهُ</w:t>
      </w:r>
      <w:r w:rsidR="00856B4C" w:rsidRPr="00E86FDF">
        <w:rPr>
          <w:rFonts w:cs="Traditional Arabic"/>
          <w:sz w:val="32"/>
          <w:szCs w:val="32"/>
          <w:lang w:bidi="ar-EG"/>
        </w:rPr>
        <w:t xml:space="preserve"> </w:t>
      </w:r>
    </w:p>
    <w:p w14:paraId="4D797BA0" w14:textId="428A7DE7" w:rsidR="00525BD4" w:rsidRPr="00E86FDF" w:rsidRDefault="00A4011F" w:rsidP="00774CE9">
      <w:pPr>
        <w:spacing w:after="0"/>
        <w:rPr>
          <w:rFonts w:cs="Traditional Arabic"/>
          <w:lang w:bidi="ar-EG"/>
        </w:rPr>
      </w:pPr>
      <w:r w:rsidRPr="00E86FDF">
        <w:rPr>
          <w:rFonts w:cs="Traditional Arabic"/>
          <w:lang w:bidi="ar-EG"/>
        </w:rPr>
        <w:t>Eat it, and whoever from among you has eaten it, then he should not come near to this Masjid until its odour goes away</w:t>
      </w:r>
      <w:r w:rsidR="0041526B" w:rsidRPr="00E86FDF">
        <w:rPr>
          <w:rFonts w:cs="Traditional Arabic"/>
          <w:lang w:bidi="ar-EG"/>
        </w:rPr>
        <w:t>]. It was recorded in the “</w:t>
      </w:r>
      <w:r w:rsidR="0041526B" w:rsidRPr="00E86FDF">
        <w:rPr>
          <w:rFonts w:cs="Traditional Arabic"/>
          <w:b/>
          <w:bCs/>
          <w:lang w:bidi="ar-EG"/>
        </w:rPr>
        <w:t>Sunan Al-Kubra of Al-</w:t>
      </w:r>
      <w:proofErr w:type="spellStart"/>
      <w:r w:rsidR="0041526B" w:rsidRPr="00E86FDF">
        <w:rPr>
          <w:rFonts w:cs="Traditional Arabic"/>
          <w:b/>
          <w:bCs/>
          <w:lang w:bidi="ar-EG"/>
        </w:rPr>
        <w:t>Baihaqi</w:t>
      </w:r>
      <w:proofErr w:type="spellEnd"/>
      <w:r w:rsidR="0041526B" w:rsidRPr="00E86FDF">
        <w:rPr>
          <w:rFonts w:cs="Traditional Arabic"/>
          <w:lang w:bidi="ar-EG"/>
        </w:rPr>
        <w:t>”.</w:t>
      </w:r>
    </w:p>
    <w:p w14:paraId="3AD54FB8" w14:textId="24601306" w:rsidR="00525BD4" w:rsidRPr="00E86FDF" w:rsidRDefault="00525BD4" w:rsidP="00774CE9">
      <w:pPr>
        <w:spacing w:after="0"/>
        <w:rPr>
          <w:rFonts w:cs="Traditional Arabic"/>
          <w:lang w:bidi="ar-EG"/>
        </w:rPr>
      </w:pPr>
    </w:p>
    <w:p w14:paraId="14C6841B" w14:textId="15D5751C" w:rsidR="00525BD4" w:rsidRPr="00E86FDF" w:rsidRDefault="0041526B" w:rsidP="00774CE9">
      <w:pPr>
        <w:spacing w:after="0"/>
        <w:rPr>
          <w:rFonts w:cs="Traditional Arabic"/>
          <w:lang w:bidi="ar-EG"/>
        </w:rPr>
      </w:pPr>
      <w:r w:rsidRPr="00E86FDF">
        <w:rPr>
          <w:rFonts w:cs="Traditional Arabic"/>
          <w:lang w:bidi="ar-EG"/>
        </w:rPr>
        <w:t>- The following was recorded in the “</w:t>
      </w:r>
      <w:r w:rsidRPr="00E86FDF">
        <w:rPr>
          <w:rFonts w:cs="Traditional Arabic"/>
          <w:b/>
          <w:bCs/>
          <w:lang w:bidi="ar-EG"/>
        </w:rPr>
        <w:t>Sunan Al-Kubra of An-Nasa’</w:t>
      </w:r>
      <w:r w:rsidR="00E9584F" w:rsidRPr="00E86FDF">
        <w:rPr>
          <w:rFonts w:cs="Traditional Arabic"/>
          <w:b/>
          <w:bCs/>
          <w:lang w:bidi="ar-EG"/>
        </w:rPr>
        <w:t>i</w:t>
      </w:r>
      <w:r w:rsidR="00E9584F" w:rsidRPr="00E86FDF">
        <w:rPr>
          <w:rFonts w:cs="Traditional Arabic"/>
          <w:lang w:bidi="ar-EG"/>
        </w:rPr>
        <w:t>”: [</w:t>
      </w:r>
      <w:r w:rsidR="009A6B1F" w:rsidRPr="00E86FDF">
        <w:rPr>
          <w:rFonts w:cs="Traditional Arabic"/>
          <w:lang w:bidi="ar-EG"/>
        </w:rPr>
        <w:t xml:space="preserve">Muhammad bin Al-Muthanna related </w:t>
      </w:r>
      <w:r w:rsidR="006E2CD3" w:rsidRPr="00E86FDF">
        <w:rPr>
          <w:rFonts w:cs="Traditional Arabic"/>
          <w:lang w:bidi="ar-EG"/>
        </w:rPr>
        <w:t xml:space="preserve">from Yahya bin </w:t>
      </w:r>
      <w:proofErr w:type="spellStart"/>
      <w:r w:rsidR="006E2CD3" w:rsidRPr="00E86FDF">
        <w:rPr>
          <w:rFonts w:cs="Traditional Arabic"/>
          <w:lang w:bidi="ar-EG"/>
        </w:rPr>
        <w:t>Sa’id</w:t>
      </w:r>
      <w:proofErr w:type="spellEnd"/>
      <w:r w:rsidR="006E2CD3" w:rsidRPr="00E86FDF">
        <w:rPr>
          <w:rFonts w:cs="Traditional Arabic"/>
          <w:lang w:bidi="ar-EG"/>
        </w:rPr>
        <w:t xml:space="preserve">, from </w:t>
      </w:r>
      <w:proofErr w:type="spellStart"/>
      <w:r w:rsidR="006E2CD3" w:rsidRPr="00E86FDF">
        <w:rPr>
          <w:rFonts w:cs="Traditional Arabic"/>
          <w:lang w:bidi="ar-EG"/>
        </w:rPr>
        <w:t>Ma’dan</w:t>
      </w:r>
      <w:proofErr w:type="spellEnd"/>
      <w:r w:rsidR="006E2CD3" w:rsidRPr="00E86FDF">
        <w:rPr>
          <w:rFonts w:cs="Traditional Arabic"/>
          <w:lang w:bidi="ar-EG"/>
        </w:rPr>
        <w:t xml:space="preserve"> bin Abi Talhah</w:t>
      </w:r>
      <w:r w:rsidR="00831301" w:rsidRPr="00E86FDF">
        <w:rPr>
          <w:rFonts w:cs="Traditional Arabic"/>
          <w:lang w:bidi="ar-EG"/>
        </w:rPr>
        <w:t xml:space="preserve"> that ‘Umar bin Al-Khattab said: </w:t>
      </w:r>
      <w:r w:rsidR="00391B76" w:rsidRPr="00E86FDF">
        <w:rPr>
          <w:rFonts w:cs="Traditional Arabic"/>
          <w:lang w:bidi="ar-EG"/>
        </w:rPr>
        <w:t xml:space="preserve">“O people, you eat of two plants which I do not </w:t>
      </w:r>
      <w:r w:rsidR="008A656C" w:rsidRPr="00E86FDF">
        <w:rPr>
          <w:rFonts w:cs="Traditional Arabic"/>
          <w:lang w:bidi="ar-EG"/>
        </w:rPr>
        <w:t xml:space="preserve">view except to be Khabeeth (unwholesome); </w:t>
      </w:r>
      <w:r w:rsidR="00391B76" w:rsidRPr="00E86FDF">
        <w:rPr>
          <w:rFonts w:cs="Traditional Arabic"/>
          <w:lang w:bidi="ar-EG"/>
        </w:rPr>
        <w:t xml:space="preserve">this onion and garlic. I have seen the Prophet of Allah </w:t>
      </w:r>
      <w:r w:rsidR="008A656C" w:rsidRPr="00E86FDF">
        <w:rPr>
          <w:rFonts w:cs="Traditional Arabic"/>
          <w:lang w:bidi="ar-EG"/>
        </w:rPr>
        <w:t>(saw</w:t>
      </w:r>
      <w:r w:rsidR="00391B76" w:rsidRPr="00E86FDF">
        <w:rPr>
          <w:rFonts w:cs="Traditional Arabic"/>
          <w:lang w:bidi="ar-EG"/>
        </w:rPr>
        <w:t xml:space="preserve">), </w:t>
      </w:r>
      <w:r w:rsidR="00403D81" w:rsidRPr="00E86FDF">
        <w:rPr>
          <w:rFonts w:cs="Traditional Arabic"/>
          <w:lang w:bidi="ar-EG"/>
        </w:rPr>
        <w:t>when</w:t>
      </w:r>
      <w:r w:rsidR="00391B76" w:rsidRPr="00E86FDF">
        <w:rPr>
          <w:rFonts w:cs="Traditional Arabic"/>
          <w:lang w:bidi="ar-EG"/>
        </w:rPr>
        <w:t xml:space="preserve"> he noticed their smell coming from a man, ordering that he be taken out to Al-</w:t>
      </w:r>
      <w:proofErr w:type="spellStart"/>
      <w:r w:rsidR="00391B76" w:rsidRPr="00E86FDF">
        <w:rPr>
          <w:rFonts w:cs="Traditional Arabic"/>
          <w:lang w:bidi="ar-EG"/>
        </w:rPr>
        <w:t>Baqi</w:t>
      </w:r>
      <w:proofErr w:type="spellEnd"/>
      <w:r w:rsidR="00391B76" w:rsidRPr="00E86FDF">
        <w:rPr>
          <w:rFonts w:cs="Traditional Arabic"/>
          <w:lang w:bidi="ar-EG"/>
        </w:rPr>
        <w:t xml:space="preserve">'. </w:t>
      </w:r>
      <w:r w:rsidR="001A46EE" w:rsidRPr="00E86FDF">
        <w:rPr>
          <w:rFonts w:cs="Traditional Arabic"/>
          <w:lang w:bidi="ar-EG"/>
        </w:rPr>
        <w:t>As such, w</w:t>
      </w:r>
      <w:r w:rsidR="00391B76" w:rsidRPr="00E86FDF">
        <w:rPr>
          <w:rFonts w:cs="Traditional Arabic"/>
          <w:lang w:bidi="ar-EG"/>
        </w:rPr>
        <w:t>hoever eats them, let him cook them</w:t>
      </w:r>
      <w:r w:rsidR="001A46EE" w:rsidRPr="00E86FDF">
        <w:rPr>
          <w:rFonts w:cs="Traditional Arabic"/>
          <w:lang w:bidi="ar-EG"/>
        </w:rPr>
        <w:t xml:space="preserve"> well</w:t>
      </w:r>
      <w:r w:rsidR="00391B76" w:rsidRPr="00E86FDF">
        <w:rPr>
          <w:rFonts w:cs="Traditional Arabic"/>
          <w:lang w:bidi="ar-EG"/>
        </w:rPr>
        <w:t xml:space="preserve"> </w:t>
      </w:r>
      <w:r w:rsidR="001A46EE" w:rsidRPr="00E86FDF">
        <w:rPr>
          <w:rFonts w:cs="Traditional Arabic"/>
          <w:lang w:bidi="ar-EG"/>
        </w:rPr>
        <w:t>until the smell dissipates”</w:t>
      </w:r>
      <w:r w:rsidR="00A237D8" w:rsidRPr="00E86FDF">
        <w:rPr>
          <w:rFonts w:cs="Traditional Arabic"/>
          <w:lang w:bidi="ar-EG"/>
        </w:rPr>
        <w:t>]. It was also related in the “</w:t>
      </w:r>
      <w:r w:rsidR="00A237D8" w:rsidRPr="00E86FDF">
        <w:rPr>
          <w:rFonts w:cs="Traditional Arabic"/>
          <w:b/>
          <w:bCs/>
          <w:lang w:bidi="ar-EG"/>
        </w:rPr>
        <w:t xml:space="preserve">Sunan Al-Kubra </w:t>
      </w:r>
      <w:r w:rsidR="00BB1D76" w:rsidRPr="00E86FDF">
        <w:rPr>
          <w:rFonts w:cs="Traditional Arabic"/>
          <w:b/>
          <w:bCs/>
          <w:lang w:bidi="ar-EG"/>
        </w:rPr>
        <w:t>of An-</w:t>
      </w:r>
      <w:proofErr w:type="spellStart"/>
      <w:r w:rsidR="00BB1D76" w:rsidRPr="00E86FDF">
        <w:rPr>
          <w:rFonts w:cs="Traditional Arabic"/>
          <w:b/>
          <w:bCs/>
          <w:lang w:bidi="ar-EG"/>
        </w:rPr>
        <w:t>Nas’</w:t>
      </w:r>
      <w:r w:rsidR="003B3FDC" w:rsidRPr="00E86FDF">
        <w:rPr>
          <w:rFonts w:cs="Traditional Arabic"/>
          <w:b/>
          <w:bCs/>
          <w:lang w:bidi="ar-EG"/>
        </w:rPr>
        <w:t>i</w:t>
      </w:r>
      <w:proofErr w:type="spellEnd"/>
      <w:r w:rsidR="00BB1D76" w:rsidRPr="00E86FDF">
        <w:rPr>
          <w:rFonts w:cs="Traditional Arabic"/>
          <w:lang w:bidi="ar-EG"/>
        </w:rPr>
        <w:t>” as follows: [Muhammad bin Abdullah</w:t>
      </w:r>
      <w:r w:rsidR="00203B5B" w:rsidRPr="00E86FDF">
        <w:rPr>
          <w:rFonts w:cs="Traditional Arabic"/>
          <w:lang w:bidi="ar-EG"/>
        </w:rPr>
        <w:t xml:space="preserve"> bin Al-Mubarak related to us from </w:t>
      </w:r>
      <w:proofErr w:type="spellStart"/>
      <w:r w:rsidR="00203B5B" w:rsidRPr="00E86FDF">
        <w:rPr>
          <w:rFonts w:cs="Traditional Arabic"/>
          <w:lang w:bidi="ar-EG"/>
        </w:rPr>
        <w:t>Shababah</w:t>
      </w:r>
      <w:proofErr w:type="spellEnd"/>
      <w:r w:rsidR="00203B5B" w:rsidRPr="00E86FDF">
        <w:rPr>
          <w:rFonts w:cs="Traditional Arabic"/>
          <w:lang w:bidi="ar-EG"/>
        </w:rPr>
        <w:t xml:space="preserve"> bin </w:t>
      </w:r>
      <w:proofErr w:type="spellStart"/>
      <w:r w:rsidR="00203B5B" w:rsidRPr="00E86FDF">
        <w:rPr>
          <w:rFonts w:cs="Traditional Arabic"/>
          <w:lang w:bidi="ar-EG"/>
        </w:rPr>
        <w:t>Sawar</w:t>
      </w:r>
      <w:proofErr w:type="spellEnd"/>
      <w:r w:rsidR="00210322" w:rsidRPr="00E86FDF">
        <w:rPr>
          <w:rFonts w:cs="Traditional Arabic"/>
          <w:lang w:bidi="ar-EG"/>
        </w:rPr>
        <w:t xml:space="preserve">, from </w:t>
      </w:r>
      <w:proofErr w:type="spellStart"/>
      <w:r w:rsidR="00210322" w:rsidRPr="00E86FDF">
        <w:rPr>
          <w:rFonts w:cs="Traditional Arabic"/>
          <w:lang w:bidi="ar-EG"/>
        </w:rPr>
        <w:t>Shu’bah</w:t>
      </w:r>
      <w:proofErr w:type="spellEnd"/>
      <w:r w:rsidR="00210322" w:rsidRPr="00E86FDF">
        <w:rPr>
          <w:rFonts w:cs="Traditional Arabic"/>
          <w:lang w:bidi="ar-EG"/>
        </w:rPr>
        <w:t xml:space="preserve">, from </w:t>
      </w:r>
      <w:proofErr w:type="spellStart"/>
      <w:r w:rsidR="00210322" w:rsidRPr="00E86FDF">
        <w:rPr>
          <w:rFonts w:cs="Traditional Arabic"/>
          <w:lang w:bidi="ar-EG"/>
        </w:rPr>
        <w:t>Qatadah</w:t>
      </w:r>
      <w:proofErr w:type="spellEnd"/>
      <w:r w:rsidR="00210322" w:rsidRPr="00E86FDF">
        <w:rPr>
          <w:rFonts w:cs="Traditional Arabic"/>
          <w:lang w:bidi="ar-EG"/>
        </w:rPr>
        <w:t xml:space="preserve"> until its end (</w:t>
      </w:r>
      <w:proofErr w:type="gramStart"/>
      <w:r w:rsidR="00210322" w:rsidRPr="00E86FDF">
        <w:rPr>
          <w:rFonts w:cs="Traditional Arabic"/>
          <w:lang w:bidi="ar-EG"/>
        </w:rPr>
        <w:t>i.e.</w:t>
      </w:r>
      <w:proofErr w:type="gramEnd"/>
      <w:r w:rsidR="00210322" w:rsidRPr="00E86FDF">
        <w:rPr>
          <w:rFonts w:cs="Traditional Arabic"/>
          <w:lang w:bidi="ar-EG"/>
        </w:rPr>
        <w:t xml:space="preserve"> of the Hadith)]. It </w:t>
      </w:r>
      <w:r w:rsidR="003B3FDC" w:rsidRPr="00E86FDF">
        <w:rPr>
          <w:rFonts w:cs="Traditional Arabic"/>
          <w:lang w:bidi="ar-EG"/>
        </w:rPr>
        <w:t>is also recorded in the “</w:t>
      </w:r>
      <w:r w:rsidR="003B3FDC" w:rsidRPr="00E86FDF">
        <w:rPr>
          <w:rFonts w:cs="Traditional Arabic"/>
          <w:b/>
          <w:bCs/>
          <w:lang w:bidi="ar-EG"/>
        </w:rPr>
        <w:t>Musnad of Al-</w:t>
      </w:r>
      <w:proofErr w:type="spellStart"/>
      <w:r w:rsidR="003B3FDC" w:rsidRPr="00E86FDF">
        <w:rPr>
          <w:rFonts w:cs="Traditional Arabic"/>
          <w:b/>
          <w:bCs/>
          <w:lang w:bidi="ar-EG"/>
        </w:rPr>
        <w:t>Humaidi</w:t>
      </w:r>
      <w:proofErr w:type="spellEnd"/>
      <w:r w:rsidR="003B3FDC" w:rsidRPr="00E86FDF">
        <w:rPr>
          <w:rFonts w:cs="Traditional Arabic"/>
          <w:lang w:bidi="ar-EG"/>
        </w:rPr>
        <w:t>”.</w:t>
      </w:r>
    </w:p>
    <w:p w14:paraId="48AA9FC0" w14:textId="54BF6835" w:rsidR="00525BD4" w:rsidRPr="00E86FDF" w:rsidRDefault="00525BD4" w:rsidP="00774CE9">
      <w:pPr>
        <w:spacing w:after="0"/>
        <w:rPr>
          <w:rFonts w:cs="Traditional Arabic"/>
          <w:lang w:bidi="ar-EG"/>
        </w:rPr>
      </w:pPr>
    </w:p>
    <w:p w14:paraId="4E0DA2D4" w14:textId="36B3F209" w:rsidR="00525BD4" w:rsidRPr="00E86FDF" w:rsidRDefault="003B3FDC" w:rsidP="00774CE9">
      <w:pPr>
        <w:spacing w:after="0"/>
        <w:rPr>
          <w:rFonts w:cs="Traditional Arabic"/>
          <w:lang w:bidi="ar-EG"/>
        </w:rPr>
      </w:pPr>
      <w:r w:rsidRPr="00E86FDF">
        <w:rPr>
          <w:rFonts w:cs="Traditional Arabic"/>
          <w:lang w:bidi="ar-EG"/>
        </w:rPr>
        <w:t xml:space="preserve">- </w:t>
      </w:r>
      <w:r w:rsidR="00EF610F" w:rsidRPr="00E86FDF">
        <w:rPr>
          <w:rFonts w:cs="Traditional Arabic"/>
          <w:lang w:bidi="ar-EG"/>
        </w:rPr>
        <w:t>The following came recorded in</w:t>
      </w:r>
      <w:r w:rsidRPr="00E86FDF">
        <w:rPr>
          <w:rFonts w:cs="Traditional Arabic"/>
          <w:lang w:bidi="ar-EG"/>
        </w:rPr>
        <w:t xml:space="preserve"> “</w:t>
      </w:r>
      <w:r w:rsidRPr="00E86FDF">
        <w:rPr>
          <w:rFonts w:cs="Traditional Arabic"/>
          <w:b/>
          <w:bCs/>
          <w:lang w:bidi="ar-EG"/>
        </w:rPr>
        <w:t xml:space="preserve">Sharh </w:t>
      </w:r>
      <w:proofErr w:type="spellStart"/>
      <w:r w:rsidRPr="00E86FDF">
        <w:rPr>
          <w:rFonts w:cs="Traditional Arabic"/>
          <w:b/>
          <w:bCs/>
          <w:lang w:bidi="ar-EG"/>
        </w:rPr>
        <w:t>Ma’ani</w:t>
      </w:r>
      <w:proofErr w:type="spellEnd"/>
      <w:r w:rsidR="00EF610F" w:rsidRPr="00E86FDF">
        <w:rPr>
          <w:rFonts w:cs="Traditional Arabic"/>
          <w:b/>
          <w:bCs/>
          <w:lang w:bidi="ar-EG"/>
        </w:rPr>
        <w:t xml:space="preserve"> Al-</w:t>
      </w:r>
      <w:proofErr w:type="spellStart"/>
      <w:r w:rsidR="00EF610F" w:rsidRPr="00E86FDF">
        <w:rPr>
          <w:rFonts w:cs="Traditional Arabic"/>
          <w:b/>
          <w:bCs/>
          <w:lang w:bidi="ar-EG"/>
        </w:rPr>
        <w:t>Aathaar</w:t>
      </w:r>
      <w:proofErr w:type="spellEnd"/>
      <w:r w:rsidR="00EF610F" w:rsidRPr="00E86FDF">
        <w:rPr>
          <w:rFonts w:cs="Traditional Arabic"/>
          <w:lang w:bidi="ar-EG"/>
        </w:rPr>
        <w:t>”</w:t>
      </w:r>
      <w:r w:rsidR="00CF142C" w:rsidRPr="00E86FDF">
        <w:rPr>
          <w:rFonts w:cs="Traditional Arabic"/>
          <w:lang w:bidi="ar-EG"/>
        </w:rPr>
        <w:t xml:space="preserve"> (At-</w:t>
      </w:r>
      <w:proofErr w:type="spellStart"/>
      <w:r w:rsidR="00CF142C" w:rsidRPr="00E86FDF">
        <w:rPr>
          <w:rFonts w:cs="Traditional Arabic"/>
          <w:lang w:bidi="ar-EG"/>
        </w:rPr>
        <w:t>Tahawi</w:t>
      </w:r>
      <w:proofErr w:type="spellEnd"/>
      <w:r w:rsidR="00CF142C" w:rsidRPr="00E86FDF">
        <w:rPr>
          <w:rFonts w:cs="Traditional Arabic"/>
          <w:lang w:bidi="ar-EG"/>
        </w:rPr>
        <w:t>)</w:t>
      </w:r>
      <w:r w:rsidR="00EF610F" w:rsidRPr="00E86FDF">
        <w:rPr>
          <w:rFonts w:cs="Traditional Arabic"/>
          <w:lang w:bidi="ar-EG"/>
        </w:rPr>
        <w:t>: [</w:t>
      </w:r>
      <w:r w:rsidR="00D66625" w:rsidRPr="00E86FDF">
        <w:rPr>
          <w:rFonts w:cs="Traditional Arabic"/>
          <w:lang w:bidi="ar-EG"/>
        </w:rPr>
        <w:t>Fahd</w:t>
      </w:r>
      <w:r w:rsidR="00360091" w:rsidRPr="00E86FDF">
        <w:rPr>
          <w:rFonts w:cs="Traditional Arabic"/>
          <w:lang w:bidi="ar-EG"/>
        </w:rPr>
        <w:t xml:space="preserve"> related to us from Abu Ghassan, from </w:t>
      </w:r>
      <w:proofErr w:type="spellStart"/>
      <w:r w:rsidR="00360091" w:rsidRPr="00E86FDF">
        <w:rPr>
          <w:rFonts w:cs="Traditional Arabic"/>
          <w:lang w:bidi="ar-EG"/>
        </w:rPr>
        <w:t>Qais</w:t>
      </w:r>
      <w:proofErr w:type="spellEnd"/>
      <w:r w:rsidR="00360091" w:rsidRPr="00E86FDF">
        <w:rPr>
          <w:rFonts w:cs="Traditional Arabic"/>
          <w:lang w:bidi="ar-EG"/>
        </w:rPr>
        <w:t xml:space="preserve">, from Abu </w:t>
      </w:r>
      <w:proofErr w:type="spellStart"/>
      <w:r w:rsidR="00360091" w:rsidRPr="00E86FDF">
        <w:rPr>
          <w:rFonts w:cs="Traditional Arabic"/>
          <w:lang w:bidi="ar-EG"/>
        </w:rPr>
        <w:t>Ishaq</w:t>
      </w:r>
      <w:proofErr w:type="spellEnd"/>
      <w:r w:rsidR="00360091" w:rsidRPr="00E86FDF">
        <w:rPr>
          <w:rFonts w:cs="Traditional Arabic"/>
          <w:lang w:bidi="ar-EG"/>
        </w:rPr>
        <w:t xml:space="preserve">, from </w:t>
      </w:r>
      <w:proofErr w:type="spellStart"/>
      <w:r w:rsidR="00360091" w:rsidRPr="00E86FDF">
        <w:rPr>
          <w:rFonts w:cs="Traditional Arabic"/>
          <w:lang w:bidi="ar-EG"/>
        </w:rPr>
        <w:t>Shareek</w:t>
      </w:r>
      <w:proofErr w:type="spellEnd"/>
      <w:r w:rsidR="00360091" w:rsidRPr="00E86FDF">
        <w:rPr>
          <w:rFonts w:cs="Traditional Arabic"/>
          <w:lang w:bidi="ar-EG"/>
        </w:rPr>
        <w:t xml:space="preserve"> bin </w:t>
      </w:r>
      <w:proofErr w:type="spellStart"/>
      <w:r w:rsidR="00360091" w:rsidRPr="00E86FDF">
        <w:rPr>
          <w:rFonts w:cs="Traditional Arabic"/>
          <w:lang w:bidi="ar-EG"/>
        </w:rPr>
        <w:t>Hanbal</w:t>
      </w:r>
      <w:proofErr w:type="spellEnd"/>
      <w:r w:rsidR="00360091" w:rsidRPr="00E86FDF">
        <w:rPr>
          <w:rFonts w:cs="Traditional Arabic"/>
          <w:lang w:bidi="ar-EG"/>
        </w:rPr>
        <w:t xml:space="preserve">, from ‘Ali </w:t>
      </w:r>
      <w:r w:rsidR="002727F9" w:rsidRPr="00E86FDF">
        <w:rPr>
          <w:rFonts w:cs="Traditional Arabic"/>
          <w:lang w:bidi="ar-EG"/>
        </w:rPr>
        <w:t>from the Prophet (saw) that he said:</w:t>
      </w:r>
    </w:p>
    <w:p w14:paraId="3059225B" w14:textId="6687C3CA" w:rsidR="002727F9" w:rsidRPr="00E86FDF" w:rsidRDefault="002727F9" w:rsidP="00774CE9">
      <w:pPr>
        <w:spacing w:after="0"/>
        <w:rPr>
          <w:rFonts w:cs="Traditional Arabic"/>
          <w:lang w:bidi="ar-EG"/>
        </w:rPr>
      </w:pPr>
    </w:p>
    <w:p w14:paraId="016F0835" w14:textId="4CAFF057" w:rsidR="002727F9" w:rsidRPr="00E86FDF" w:rsidRDefault="002727F9" w:rsidP="00774CE9">
      <w:pPr>
        <w:spacing w:after="0"/>
        <w:rPr>
          <w:rFonts w:cs="Traditional Arabic"/>
          <w:sz w:val="32"/>
          <w:szCs w:val="32"/>
          <w:rtl/>
          <w:lang w:bidi="ar-EG"/>
        </w:rPr>
      </w:pPr>
      <w:r w:rsidRPr="00E86FDF">
        <w:rPr>
          <w:rFonts w:cs="Traditional Arabic"/>
          <w:sz w:val="32"/>
          <w:szCs w:val="32"/>
          <w:rtl/>
          <w:lang w:bidi="ar-EG"/>
        </w:rPr>
        <w:t xml:space="preserve">مَنْ أَكَلَ </w:t>
      </w:r>
      <w:r w:rsidR="009B7CA8" w:rsidRPr="00E86FDF">
        <w:rPr>
          <w:rFonts w:cs="Traditional Arabic"/>
          <w:sz w:val="32"/>
          <w:szCs w:val="32"/>
          <w:rtl/>
          <w:lang w:bidi="ar-EG"/>
        </w:rPr>
        <w:t xml:space="preserve">هَذِهِ البَقْلَةَ فَلَا </w:t>
      </w:r>
      <w:r w:rsidR="00030EAD" w:rsidRPr="00E86FDF">
        <w:rPr>
          <w:rFonts w:cs="Traditional Arabic"/>
          <w:sz w:val="32"/>
          <w:szCs w:val="32"/>
          <w:rtl/>
          <w:lang w:bidi="ar-EG"/>
        </w:rPr>
        <w:t>يُقَرِّبُنَا أَوْ يُؤْذِينَا فِي م</w:t>
      </w:r>
      <w:r w:rsidR="001D6B96" w:rsidRPr="00E86FDF">
        <w:rPr>
          <w:rFonts w:cs="Traditional Arabic"/>
          <w:sz w:val="32"/>
          <w:szCs w:val="32"/>
          <w:rtl/>
          <w:lang w:bidi="ar-EG"/>
        </w:rPr>
        <w:t>َساجِدِنا</w:t>
      </w:r>
    </w:p>
    <w:p w14:paraId="50C09FC2" w14:textId="3E74F498" w:rsidR="00525BD4" w:rsidRPr="00E86FDF" w:rsidRDefault="001D6B96" w:rsidP="00774CE9">
      <w:pPr>
        <w:spacing w:after="0"/>
        <w:rPr>
          <w:rFonts w:cs="Traditional Arabic"/>
          <w:lang w:bidi="ar-EG"/>
        </w:rPr>
      </w:pPr>
      <w:r w:rsidRPr="00E86FDF">
        <w:rPr>
          <w:rFonts w:cs="Traditional Arabic"/>
          <w:lang w:bidi="ar-EG"/>
        </w:rPr>
        <w:t>Whoever ate this plant then he does not approach us or bring harm to us</w:t>
      </w:r>
      <w:r w:rsidR="00807C15" w:rsidRPr="00E86FDF">
        <w:rPr>
          <w:rFonts w:cs="Traditional Arabic"/>
          <w:lang w:bidi="ar-EG"/>
        </w:rPr>
        <w:t xml:space="preserve"> in our Masajid].</w:t>
      </w:r>
    </w:p>
    <w:p w14:paraId="27D851A6" w14:textId="30C10C65" w:rsidR="00807C15" w:rsidRPr="00E86FDF" w:rsidRDefault="00807C15" w:rsidP="00774CE9">
      <w:pPr>
        <w:spacing w:after="0"/>
        <w:rPr>
          <w:rFonts w:cs="Traditional Arabic"/>
          <w:lang w:bidi="ar-EG"/>
        </w:rPr>
      </w:pPr>
    </w:p>
    <w:p w14:paraId="7ABBEE99" w14:textId="77777777" w:rsidR="004211AE" w:rsidRPr="00E86FDF" w:rsidRDefault="00807C15" w:rsidP="00774CE9">
      <w:pPr>
        <w:spacing w:after="0"/>
        <w:rPr>
          <w:rFonts w:cs="Traditional Arabic"/>
          <w:lang w:bidi="ar-EG"/>
        </w:rPr>
      </w:pPr>
      <w:r w:rsidRPr="00E86FDF">
        <w:rPr>
          <w:rFonts w:cs="Traditional Arabic"/>
          <w:lang w:bidi="ar-EG"/>
        </w:rPr>
        <w:t>Imam At-</w:t>
      </w:r>
      <w:proofErr w:type="spellStart"/>
      <w:r w:rsidRPr="00E86FDF">
        <w:rPr>
          <w:rFonts w:cs="Traditional Arabic"/>
          <w:lang w:bidi="ar-EG"/>
        </w:rPr>
        <w:t>Tahawi</w:t>
      </w:r>
      <w:proofErr w:type="spellEnd"/>
      <w:r w:rsidRPr="00E86FDF">
        <w:rPr>
          <w:rFonts w:cs="Traditional Arabic"/>
          <w:lang w:bidi="ar-EG"/>
        </w:rPr>
        <w:t xml:space="preserve"> commented upon this stating: [</w:t>
      </w:r>
      <w:r w:rsidR="00715416" w:rsidRPr="00E86FDF">
        <w:rPr>
          <w:rFonts w:cs="Traditional Arabic"/>
          <w:lang w:bidi="ar-EG"/>
        </w:rPr>
        <w:t>As such some (scholars)</w:t>
      </w:r>
      <w:r w:rsidR="00E2128B" w:rsidRPr="00E86FDF">
        <w:rPr>
          <w:rFonts w:cs="Traditional Arabic"/>
          <w:lang w:bidi="ar-EG"/>
        </w:rPr>
        <w:t xml:space="preserve"> </w:t>
      </w:r>
      <w:r w:rsidR="00F43605" w:rsidRPr="00E86FDF">
        <w:rPr>
          <w:rFonts w:cs="Traditional Arabic"/>
          <w:lang w:bidi="ar-EG"/>
        </w:rPr>
        <w:t>viewed</w:t>
      </w:r>
      <w:r w:rsidR="00715416" w:rsidRPr="00E86FDF">
        <w:rPr>
          <w:rFonts w:cs="Traditional Arabic"/>
          <w:lang w:bidi="ar-EG"/>
        </w:rPr>
        <w:t xml:space="preserve"> the</w:t>
      </w:r>
      <w:r w:rsidR="00E2128B" w:rsidRPr="00E86FDF">
        <w:rPr>
          <w:rFonts w:cs="Traditional Arabic"/>
          <w:lang w:bidi="ar-EG"/>
        </w:rPr>
        <w:t xml:space="preserve"> eat</w:t>
      </w:r>
      <w:r w:rsidR="00715416" w:rsidRPr="00E86FDF">
        <w:rPr>
          <w:rFonts w:cs="Traditional Arabic"/>
          <w:lang w:bidi="ar-EG"/>
        </w:rPr>
        <w:t>ing of</w:t>
      </w:r>
      <w:r w:rsidR="00E2128B" w:rsidRPr="00E86FDF">
        <w:rPr>
          <w:rFonts w:cs="Traditional Arabic"/>
          <w:lang w:bidi="ar-EG"/>
        </w:rPr>
        <w:t xml:space="preserve"> these plants </w:t>
      </w:r>
      <w:r w:rsidR="00F43605" w:rsidRPr="00E86FDF">
        <w:rPr>
          <w:rFonts w:cs="Traditional Arabic"/>
          <w:lang w:bidi="ar-EG"/>
        </w:rPr>
        <w:t>which possess</w:t>
      </w:r>
      <w:r w:rsidR="00715416" w:rsidRPr="00E86FDF">
        <w:rPr>
          <w:rFonts w:cs="Traditional Arabic"/>
          <w:lang w:bidi="ar-EG"/>
        </w:rPr>
        <w:t xml:space="preserve"> a strong smell </w:t>
      </w:r>
      <w:r w:rsidR="00F43605" w:rsidRPr="00E86FDF">
        <w:rPr>
          <w:rFonts w:cs="Traditional Arabic"/>
          <w:lang w:bidi="ar-EG"/>
        </w:rPr>
        <w:t xml:space="preserve">to be </w:t>
      </w:r>
      <w:r w:rsidR="00715416" w:rsidRPr="00E86FDF">
        <w:rPr>
          <w:rFonts w:cs="Traditional Arabic"/>
          <w:lang w:bidi="ar-EG"/>
        </w:rPr>
        <w:t xml:space="preserve">Makrooh (disliked) </w:t>
      </w:r>
      <w:r w:rsidR="00E2128B" w:rsidRPr="00E86FDF">
        <w:rPr>
          <w:rFonts w:cs="Traditional Arabic"/>
          <w:lang w:bidi="ar-EG"/>
        </w:rPr>
        <w:t xml:space="preserve">in origin and they </w:t>
      </w:r>
      <w:r w:rsidR="00560DB7" w:rsidRPr="00E86FDF">
        <w:rPr>
          <w:rFonts w:cs="Traditional Arabic"/>
          <w:lang w:bidi="ar-EG"/>
        </w:rPr>
        <w:t>used these reports as evidence</w:t>
      </w:r>
      <w:r w:rsidR="00A372B3" w:rsidRPr="00E86FDF">
        <w:rPr>
          <w:rFonts w:cs="Traditional Arabic"/>
          <w:lang w:bidi="ar-EG"/>
        </w:rPr>
        <w:t>. Others disagreed with them in respect to that and stated that the Prophet (saw) only forbade eating them</w:t>
      </w:r>
      <w:r w:rsidR="00184E62" w:rsidRPr="00E86FDF">
        <w:rPr>
          <w:rFonts w:cs="Traditional Arabic"/>
          <w:lang w:bidi="ar-EG"/>
        </w:rPr>
        <w:t xml:space="preserve">, not because they are Haram, but rather so that their smell would not </w:t>
      </w:r>
      <w:r w:rsidR="00364261" w:rsidRPr="00E86FDF">
        <w:rPr>
          <w:rFonts w:cs="Traditional Arabic"/>
          <w:lang w:bidi="ar-EG"/>
        </w:rPr>
        <w:t>harm or upset</w:t>
      </w:r>
      <w:r w:rsidR="00184E62" w:rsidRPr="00E86FDF">
        <w:rPr>
          <w:rFonts w:cs="Traditional Arabic"/>
          <w:lang w:bidi="ar-EG"/>
        </w:rPr>
        <w:t xml:space="preserve"> those who attended </w:t>
      </w:r>
      <w:r w:rsidR="00B10EA5" w:rsidRPr="00E86FDF">
        <w:rPr>
          <w:rFonts w:cs="Traditional Arabic"/>
          <w:lang w:bidi="ar-EG"/>
        </w:rPr>
        <w:t>the Masjid with him</w:t>
      </w:r>
      <w:r w:rsidR="004211AE" w:rsidRPr="00E86FDF">
        <w:rPr>
          <w:rFonts w:cs="Traditional Arabic"/>
          <w:lang w:bidi="ar-EG"/>
        </w:rPr>
        <w:t>. Other reports have come in relation to that which could indicate to that].</w:t>
      </w:r>
    </w:p>
    <w:p w14:paraId="7C44F558" w14:textId="77777777" w:rsidR="004211AE" w:rsidRPr="00E86FDF" w:rsidRDefault="004211AE" w:rsidP="00774CE9">
      <w:pPr>
        <w:spacing w:after="0"/>
        <w:rPr>
          <w:rFonts w:cs="Traditional Arabic"/>
          <w:lang w:bidi="ar-EG"/>
        </w:rPr>
      </w:pPr>
    </w:p>
    <w:p w14:paraId="462C94B0" w14:textId="06498055" w:rsidR="00800B5F" w:rsidRPr="00E86FDF" w:rsidRDefault="00DE2D47" w:rsidP="00774CE9">
      <w:pPr>
        <w:spacing w:after="0"/>
        <w:rPr>
          <w:rFonts w:cs="Traditional Arabic"/>
          <w:lang w:bidi="ar-EG"/>
        </w:rPr>
      </w:pPr>
      <w:r w:rsidRPr="00E86FDF">
        <w:rPr>
          <w:rFonts w:cs="Traditional Arabic"/>
          <w:lang w:bidi="ar-EG"/>
        </w:rPr>
        <w:t>In contrast</w:t>
      </w:r>
      <w:r w:rsidR="006426D9" w:rsidRPr="00E86FDF">
        <w:rPr>
          <w:rFonts w:cs="Traditional Arabic"/>
          <w:lang w:bidi="ar-EG"/>
        </w:rPr>
        <w:t xml:space="preserve"> to that and opposite to it, the prohibition of the actions of the people</w:t>
      </w:r>
      <w:r w:rsidR="00800B5F" w:rsidRPr="00E86FDF">
        <w:rPr>
          <w:rFonts w:cs="Traditional Arabic"/>
          <w:lang w:bidi="ar-EG"/>
        </w:rPr>
        <w:t xml:space="preserve"> (</w:t>
      </w:r>
      <w:proofErr w:type="spellStart"/>
      <w:r w:rsidR="00800B5F" w:rsidRPr="00E86FDF">
        <w:rPr>
          <w:rFonts w:cs="Traditional Arabic"/>
          <w:lang w:bidi="ar-EG"/>
        </w:rPr>
        <w:t>Qawm</w:t>
      </w:r>
      <w:proofErr w:type="spellEnd"/>
      <w:r w:rsidR="00800B5F" w:rsidRPr="00E86FDF">
        <w:rPr>
          <w:rFonts w:cs="Traditional Arabic"/>
          <w:lang w:bidi="ar-EG"/>
        </w:rPr>
        <w:t>)</w:t>
      </w:r>
      <w:r w:rsidR="006426D9" w:rsidRPr="00E86FDF">
        <w:rPr>
          <w:rFonts w:cs="Traditional Arabic"/>
          <w:lang w:bidi="ar-EG"/>
        </w:rPr>
        <w:t xml:space="preserve"> of </w:t>
      </w:r>
      <w:proofErr w:type="spellStart"/>
      <w:r w:rsidR="006426D9" w:rsidRPr="00E86FDF">
        <w:rPr>
          <w:rFonts w:cs="Traditional Arabic"/>
          <w:lang w:bidi="ar-EG"/>
        </w:rPr>
        <w:t>Lut</w:t>
      </w:r>
      <w:proofErr w:type="spellEnd"/>
      <w:r w:rsidR="00800B5F" w:rsidRPr="00E86FDF">
        <w:rPr>
          <w:rFonts w:cs="Traditional Arabic"/>
          <w:lang w:bidi="ar-EG"/>
        </w:rPr>
        <w:t xml:space="preserve"> represents a definite prohibition due to the statement of Allah (swt):</w:t>
      </w:r>
    </w:p>
    <w:p w14:paraId="4CCCF3A7" w14:textId="6DAC1F0A" w:rsidR="00DE2D47" w:rsidRPr="00E86FDF" w:rsidRDefault="00DE2D47" w:rsidP="00774CE9">
      <w:pPr>
        <w:spacing w:after="0"/>
        <w:rPr>
          <w:rFonts w:cs="Traditional Arabic"/>
          <w:lang w:bidi="ar-EG"/>
        </w:rPr>
      </w:pPr>
    </w:p>
    <w:p w14:paraId="7F2FA682" w14:textId="50A62F16" w:rsidR="00DE2D47" w:rsidRPr="00E86FDF" w:rsidRDefault="00EC576D" w:rsidP="00774CE9">
      <w:pPr>
        <w:spacing w:after="0"/>
        <w:rPr>
          <w:rFonts w:cs="Traditional Arabic"/>
          <w:sz w:val="32"/>
          <w:szCs w:val="32"/>
          <w:lang w:bidi="ar-EG"/>
        </w:rPr>
      </w:pPr>
      <w:r w:rsidRPr="00E86FDF">
        <w:rPr>
          <w:rFonts w:cs="Traditional Arabic"/>
          <w:sz w:val="32"/>
          <w:szCs w:val="32"/>
          <w:rtl/>
          <w:lang w:bidi="ar-EG"/>
        </w:rPr>
        <w:t xml:space="preserve">وَلُوطًا آتَيْنَاهُ حُكْمًا وَعِلْمًا وَنَجَّيْنَاهُ مِنَ الْقَرْيَةِ الَّتِي كَانَت تَّعْمَلُ </w:t>
      </w:r>
      <w:r w:rsidRPr="00E86FDF">
        <w:rPr>
          <w:rFonts w:cs="Traditional Arabic"/>
          <w:b/>
          <w:bCs/>
          <w:sz w:val="32"/>
          <w:szCs w:val="32"/>
          <w:rtl/>
          <w:lang w:bidi="ar-EG"/>
        </w:rPr>
        <w:t>الْخَبَائِثَ</w:t>
      </w:r>
      <w:r w:rsidRPr="00E86FDF">
        <w:rPr>
          <w:rFonts w:cs="Traditional Arabic"/>
          <w:sz w:val="32"/>
          <w:szCs w:val="32"/>
          <w:rtl/>
          <w:lang w:bidi="ar-EG"/>
        </w:rPr>
        <w:t xml:space="preserve"> ۗ إِنَّهُمْ كَانُوا قَوْمَ سَوْءٍ فَاسِقِينَ</w:t>
      </w:r>
    </w:p>
    <w:p w14:paraId="2CE10A2C" w14:textId="2B35A172" w:rsidR="00DE2D47" w:rsidRPr="00E86FDF" w:rsidRDefault="009B1D1B" w:rsidP="00774CE9">
      <w:pPr>
        <w:spacing w:after="0"/>
        <w:rPr>
          <w:rFonts w:cs="Traditional Arabic"/>
          <w:lang w:bidi="ar-EG"/>
        </w:rPr>
      </w:pPr>
      <w:r w:rsidRPr="00E86FDF">
        <w:rPr>
          <w:rFonts w:cs="Traditional Arabic"/>
          <w:lang w:bidi="ar-EG"/>
        </w:rPr>
        <w:t xml:space="preserve">And to </w:t>
      </w:r>
      <w:proofErr w:type="spellStart"/>
      <w:r w:rsidRPr="00E86FDF">
        <w:rPr>
          <w:rFonts w:cs="Traditional Arabic"/>
          <w:lang w:bidi="ar-EG"/>
        </w:rPr>
        <w:t>L</w:t>
      </w:r>
      <w:r w:rsidR="00666B49" w:rsidRPr="00E86FDF">
        <w:rPr>
          <w:rFonts w:cs="Traditional Arabic"/>
          <w:lang w:bidi="ar-EG"/>
        </w:rPr>
        <w:t>u</w:t>
      </w:r>
      <w:r w:rsidRPr="00E86FDF">
        <w:rPr>
          <w:rFonts w:cs="Traditional Arabic"/>
          <w:lang w:bidi="ar-EG"/>
        </w:rPr>
        <w:t>t</w:t>
      </w:r>
      <w:proofErr w:type="spellEnd"/>
      <w:r w:rsidRPr="00E86FDF">
        <w:rPr>
          <w:rFonts w:cs="Traditional Arabic"/>
          <w:lang w:bidi="ar-EG"/>
        </w:rPr>
        <w:t xml:space="preserve"> We gave judgement and knowledge, and We saved him from the city that was committing </w:t>
      </w:r>
      <w:proofErr w:type="spellStart"/>
      <w:r w:rsidRPr="00E86FDF">
        <w:rPr>
          <w:rFonts w:cs="Traditional Arabic"/>
          <w:b/>
          <w:bCs/>
          <w:lang w:bidi="ar-EG"/>
        </w:rPr>
        <w:t>Khaba’ith</w:t>
      </w:r>
      <w:proofErr w:type="spellEnd"/>
      <w:r w:rsidRPr="00E86FDF">
        <w:rPr>
          <w:rFonts w:cs="Traditional Arabic"/>
          <w:lang w:bidi="ar-EG"/>
        </w:rPr>
        <w:t xml:space="preserve"> (unwholesome / wicked deeds). Indeed, they were a people of evil, defiantly disobedient</w:t>
      </w:r>
      <w:r w:rsidR="00B8266A" w:rsidRPr="00E86FDF">
        <w:rPr>
          <w:rFonts w:cs="Traditional Arabic"/>
          <w:lang w:bidi="ar-EG"/>
        </w:rPr>
        <w:t xml:space="preserve"> (</w:t>
      </w:r>
      <w:proofErr w:type="spellStart"/>
      <w:r w:rsidR="00B8266A" w:rsidRPr="00E86FDF">
        <w:rPr>
          <w:rFonts w:cs="Traditional Arabic"/>
          <w:lang w:bidi="ar-EG"/>
        </w:rPr>
        <w:t>Fasiqun</w:t>
      </w:r>
      <w:proofErr w:type="spellEnd"/>
      <w:r w:rsidR="00B8266A" w:rsidRPr="00E86FDF">
        <w:rPr>
          <w:rFonts w:cs="Traditional Arabic"/>
          <w:lang w:bidi="ar-EG"/>
        </w:rPr>
        <w:t>) (Al-</w:t>
      </w:r>
      <w:proofErr w:type="spellStart"/>
      <w:r w:rsidR="00B8266A" w:rsidRPr="00E86FDF">
        <w:rPr>
          <w:rFonts w:cs="Traditional Arabic"/>
          <w:lang w:bidi="ar-EG"/>
        </w:rPr>
        <w:t>Anbiya</w:t>
      </w:r>
      <w:proofErr w:type="spellEnd"/>
      <w:r w:rsidR="00B8266A" w:rsidRPr="00E86FDF">
        <w:rPr>
          <w:rFonts w:cs="Traditional Arabic"/>
          <w:lang w:bidi="ar-EG"/>
        </w:rPr>
        <w:t>’: 64).</w:t>
      </w:r>
    </w:p>
    <w:p w14:paraId="5D2037B6" w14:textId="38063508" w:rsidR="00B8266A" w:rsidRPr="00E86FDF" w:rsidRDefault="00B8266A" w:rsidP="00774CE9">
      <w:pPr>
        <w:spacing w:after="0"/>
        <w:rPr>
          <w:rFonts w:cs="Traditional Arabic"/>
          <w:lang w:bidi="ar-EG"/>
        </w:rPr>
      </w:pPr>
    </w:p>
    <w:p w14:paraId="612D4DAB" w14:textId="41068428" w:rsidR="00B8266A" w:rsidRPr="00E86FDF" w:rsidRDefault="001E1233" w:rsidP="00774CE9">
      <w:pPr>
        <w:spacing w:after="0"/>
        <w:rPr>
          <w:rFonts w:cs="Traditional Arabic"/>
          <w:lang w:bidi="ar-EG"/>
        </w:rPr>
      </w:pPr>
      <w:r w:rsidRPr="00E86FDF">
        <w:rPr>
          <w:rFonts w:cs="Traditional Arabic"/>
          <w:lang w:bidi="ar-EG"/>
        </w:rPr>
        <w:lastRenderedPageBreak/>
        <w:t xml:space="preserve">The greatest of these </w:t>
      </w:r>
      <w:proofErr w:type="spellStart"/>
      <w:r w:rsidRPr="00E86FDF">
        <w:rPr>
          <w:rFonts w:cs="Traditional Arabic"/>
          <w:lang w:bidi="ar-EG"/>
        </w:rPr>
        <w:t>Khaba’ith</w:t>
      </w:r>
      <w:proofErr w:type="spellEnd"/>
      <w:r w:rsidRPr="00E86FDF">
        <w:rPr>
          <w:rFonts w:cs="Traditional Arabic"/>
          <w:lang w:bidi="ar-EG"/>
        </w:rPr>
        <w:t xml:space="preserve"> was approaching</w:t>
      </w:r>
      <w:r w:rsidR="002A4696" w:rsidRPr="00E86FDF">
        <w:rPr>
          <w:rFonts w:cs="Traditional Arabic"/>
          <w:lang w:bidi="ar-EG"/>
        </w:rPr>
        <w:t xml:space="preserve"> the</w:t>
      </w:r>
      <w:r w:rsidRPr="00E86FDF">
        <w:rPr>
          <w:rFonts w:cs="Traditional Arabic"/>
          <w:lang w:bidi="ar-EG"/>
        </w:rPr>
        <w:t xml:space="preserve"> men with desire </w:t>
      </w:r>
      <w:r w:rsidR="002A4696" w:rsidRPr="00E86FDF">
        <w:rPr>
          <w:rFonts w:cs="Traditional Arabic"/>
          <w:lang w:bidi="ar-EG"/>
        </w:rPr>
        <w:t>instead of the women, which is evident</w:t>
      </w:r>
      <w:r w:rsidR="00050DB1" w:rsidRPr="00E86FDF">
        <w:rPr>
          <w:rFonts w:cs="Traditional Arabic"/>
          <w:lang w:bidi="ar-EG"/>
        </w:rPr>
        <w:t xml:space="preserve"> with certainty</w:t>
      </w:r>
      <w:r w:rsidR="002A4696" w:rsidRPr="00E86FDF">
        <w:rPr>
          <w:rFonts w:cs="Traditional Arabic"/>
          <w:lang w:bidi="ar-EG"/>
        </w:rPr>
        <w:t xml:space="preserve"> </w:t>
      </w:r>
      <w:r w:rsidR="0031423C" w:rsidRPr="00E86FDF">
        <w:rPr>
          <w:rFonts w:cs="Traditional Arabic"/>
          <w:lang w:bidi="ar-EG"/>
        </w:rPr>
        <w:t>in the following Noble Ayat (verses):</w:t>
      </w:r>
    </w:p>
    <w:p w14:paraId="5D8E1A73" w14:textId="4B68C65A" w:rsidR="0031423C" w:rsidRPr="00E86FDF" w:rsidRDefault="0031423C" w:rsidP="00774CE9">
      <w:pPr>
        <w:spacing w:after="0"/>
        <w:rPr>
          <w:rFonts w:cs="Traditional Arabic"/>
          <w:lang w:bidi="ar-EG"/>
        </w:rPr>
      </w:pPr>
    </w:p>
    <w:p w14:paraId="0D8E4C08" w14:textId="18D6D3D8" w:rsidR="0031423C" w:rsidRPr="00E86FDF" w:rsidRDefault="00050DB1" w:rsidP="00774CE9">
      <w:pPr>
        <w:spacing w:after="0"/>
        <w:rPr>
          <w:rFonts w:cs="Traditional Arabic"/>
          <w:lang w:bidi="ar-EG"/>
        </w:rPr>
      </w:pPr>
      <w:r w:rsidRPr="00E86FDF">
        <w:rPr>
          <w:rFonts w:cs="Traditional Arabic"/>
          <w:lang w:bidi="ar-EG"/>
        </w:rPr>
        <w:t>- Allah (swt)</w:t>
      </w:r>
      <w:r w:rsidR="007E6505" w:rsidRPr="00E86FDF">
        <w:rPr>
          <w:rFonts w:cs="Traditional Arabic"/>
          <w:lang w:bidi="ar-EG"/>
        </w:rPr>
        <w:t>:</w:t>
      </w:r>
    </w:p>
    <w:p w14:paraId="0489BE91" w14:textId="336083E3" w:rsidR="007E6505" w:rsidRPr="00E86FDF" w:rsidRDefault="007E6505" w:rsidP="00774CE9">
      <w:pPr>
        <w:spacing w:after="0"/>
        <w:rPr>
          <w:rFonts w:cs="Traditional Arabic"/>
          <w:lang w:bidi="ar-EG"/>
        </w:rPr>
      </w:pPr>
    </w:p>
    <w:p w14:paraId="18B072AF" w14:textId="7FCA5406" w:rsidR="007E6505" w:rsidRPr="00E86FDF" w:rsidRDefault="007E6505" w:rsidP="00774CE9">
      <w:pPr>
        <w:spacing w:after="0"/>
        <w:rPr>
          <w:rFonts w:cs="Traditional Arabic"/>
          <w:sz w:val="32"/>
          <w:szCs w:val="32"/>
          <w:rtl/>
          <w:lang w:bidi="ar-EG"/>
        </w:rPr>
      </w:pPr>
      <w:r w:rsidRPr="00E86FDF">
        <w:rPr>
          <w:rFonts w:cs="Traditional Arabic"/>
          <w:sz w:val="32"/>
          <w:szCs w:val="32"/>
          <w:rtl/>
          <w:lang w:bidi="ar-EG"/>
        </w:rPr>
        <w:t>وَلُوطًا إِذْ قَالَ لِقَوْمِهِ أَتَأْتُونَ الْفَاحِشَةَ مَا سَبَقَكُم بِهَا مِنْ أَحَدٍ مِّنَ الْعَالَمِينَ</w:t>
      </w:r>
      <w:r w:rsidR="001A3BAF" w:rsidRPr="00E86FDF">
        <w:rPr>
          <w:rFonts w:cs="Traditional Arabic"/>
          <w:sz w:val="32"/>
          <w:szCs w:val="32"/>
          <w:rtl/>
          <w:lang w:bidi="ar-EG"/>
        </w:rPr>
        <w:t xml:space="preserve"> * إِنَّكُمْ لَتَأْتُونَ الرِّجَالَ شَهْوَةً مِّن دُونِ النِّسَاءِ ۚ بَلْ أَنتُمْ قَوْمٌ مُّسْرِفُونَ</w:t>
      </w:r>
    </w:p>
    <w:p w14:paraId="3087237A" w14:textId="746BE7AF" w:rsidR="0031423C" w:rsidRPr="00E86FDF" w:rsidRDefault="00666B49" w:rsidP="00774CE9">
      <w:pPr>
        <w:spacing w:after="0"/>
        <w:rPr>
          <w:rFonts w:cs="Traditional Arabic"/>
          <w:rtl/>
          <w:lang w:bidi="ar-EG"/>
        </w:rPr>
      </w:pPr>
      <w:r w:rsidRPr="00E86FDF">
        <w:rPr>
          <w:rFonts w:cs="Traditional Arabic"/>
          <w:lang w:bidi="ar-EG"/>
        </w:rPr>
        <w:t xml:space="preserve">And </w:t>
      </w:r>
      <w:proofErr w:type="spellStart"/>
      <w:r w:rsidRPr="00E86FDF">
        <w:rPr>
          <w:rFonts w:cs="Traditional Arabic"/>
          <w:lang w:bidi="ar-EG"/>
        </w:rPr>
        <w:t>Lut</w:t>
      </w:r>
      <w:proofErr w:type="spellEnd"/>
      <w:r w:rsidRPr="00E86FDF">
        <w:rPr>
          <w:rFonts w:cs="Traditional Arabic"/>
          <w:lang w:bidi="ar-EG"/>
        </w:rPr>
        <w:t xml:space="preserve">, when he said to his people: “Do you commit such </w:t>
      </w:r>
      <w:r w:rsidR="00E8371A" w:rsidRPr="00E86FDF">
        <w:rPr>
          <w:rFonts w:cs="Traditional Arabic"/>
          <w:lang w:bidi="ar-EG"/>
        </w:rPr>
        <w:t xml:space="preserve">despicable </w:t>
      </w:r>
      <w:r w:rsidRPr="00E86FDF">
        <w:rPr>
          <w:rFonts w:cs="Traditional Arabic"/>
          <w:lang w:bidi="ar-EG"/>
        </w:rPr>
        <w:t xml:space="preserve">immorality </w:t>
      </w:r>
      <w:r w:rsidR="00E8371A" w:rsidRPr="00E86FDF">
        <w:rPr>
          <w:rFonts w:cs="Traditional Arabic"/>
          <w:lang w:bidi="ar-EG"/>
        </w:rPr>
        <w:t>which</w:t>
      </w:r>
      <w:r w:rsidRPr="00E86FDF">
        <w:rPr>
          <w:rFonts w:cs="Traditional Arabic"/>
          <w:lang w:bidi="ar-EG"/>
        </w:rPr>
        <w:t xml:space="preserve"> </w:t>
      </w:r>
      <w:r w:rsidR="00E8371A" w:rsidRPr="00E86FDF">
        <w:rPr>
          <w:rFonts w:cs="Traditional Arabic"/>
          <w:lang w:bidi="ar-EG"/>
        </w:rPr>
        <w:t>none have</w:t>
      </w:r>
      <w:r w:rsidRPr="00E86FDF">
        <w:rPr>
          <w:rFonts w:cs="Traditional Arabic"/>
          <w:lang w:bidi="ar-EG"/>
        </w:rPr>
        <w:t xml:space="preserve"> preceded you with from among the worlds?</w:t>
      </w:r>
      <w:r w:rsidR="00F91A44" w:rsidRPr="00E86FDF">
        <w:t xml:space="preserve"> </w:t>
      </w:r>
      <w:r w:rsidR="00F91A44" w:rsidRPr="00E86FDF">
        <w:rPr>
          <w:rFonts w:cs="Traditional Arabic"/>
          <w:lang w:bidi="ar-EG"/>
        </w:rPr>
        <w:t>Indeed, you approach men with desire, instead of women. Indeed, you are an excessively transgressing people”</w:t>
      </w:r>
      <w:r w:rsidRPr="00E86FDF">
        <w:rPr>
          <w:rFonts w:cs="Traditional Arabic"/>
          <w:lang w:bidi="ar-EG"/>
        </w:rPr>
        <w:t xml:space="preserve"> </w:t>
      </w:r>
      <w:r w:rsidR="001C0DD7" w:rsidRPr="00E86FDF">
        <w:rPr>
          <w:rFonts w:cs="Traditional Arabic"/>
          <w:lang w:bidi="ar-EG"/>
        </w:rPr>
        <w:t>(Al-</w:t>
      </w:r>
      <w:proofErr w:type="spellStart"/>
      <w:r w:rsidR="001C0DD7" w:rsidRPr="00E86FDF">
        <w:rPr>
          <w:rFonts w:cs="Traditional Arabic"/>
          <w:lang w:bidi="ar-EG"/>
        </w:rPr>
        <w:t>A’araf</w:t>
      </w:r>
      <w:proofErr w:type="spellEnd"/>
      <w:r w:rsidR="001C0DD7" w:rsidRPr="00E86FDF">
        <w:rPr>
          <w:rFonts w:cs="Traditional Arabic"/>
          <w:lang w:bidi="ar-EG"/>
        </w:rPr>
        <w:t>: 80-81).</w:t>
      </w:r>
    </w:p>
    <w:p w14:paraId="118C25CB" w14:textId="6AA41ACF" w:rsidR="00800B5F" w:rsidRPr="00E86FDF" w:rsidRDefault="00800B5F" w:rsidP="00774CE9">
      <w:pPr>
        <w:spacing w:after="0"/>
        <w:rPr>
          <w:rFonts w:cs="Traditional Arabic"/>
          <w:lang w:bidi="ar-EG"/>
        </w:rPr>
      </w:pPr>
    </w:p>
    <w:p w14:paraId="34A56951" w14:textId="3EB0E8AC" w:rsidR="00F91A44" w:rsidRPr="00E86FDF" w:rsidRDefault="00F91A44" w:rsidP="00774CE9">
      <w:pPr>
        <w:spacing w:after="0"/>
        <w:rPr>
          <w:rFonts w:cs="Traditional Arabic"/>
          <w:lang w:bidi="ar-EG"/>
        </w:rPr>
      </w:pPr>
      <w:r w:rsidRPr="00E86FDF">
        <w:rPr>
          <w:rFonts w:cs="Traditional Arabic"/>
          <w:lang w:bidi="ar-EG"/>
        </w:rPr>
        <w:t>- And Allah</w:t>
      </w:r>
      <w:r w:rsidR="00DF5E29" w:rsidRPr="00E86FDF">
        <w:rPr>
          <w:rFonts w:cs="Traditional Arabic"/>
          <w:lang w:bidi="ar-EG"/>
        </w:rPr>
        <w:t xml:space="preserve"> (swt) </w:t>
      </w:r>
      <w:r w:rsidRPr="00E86FDF">
        <w:rPr>
          <w:rFonts w:cs="Traditional Arabic"/>
          <w:lang w:bidi="ar-EG"/>
        </w:rPr>
        <w:t xml:space="preserve">said: </w:t>
      </w:r>
    </w:p>
    <w:p w14:paraId="38E1D5D2" w14:textId="393BB0E0" w:rsidR="00800B5F" w:rsidRPr="00E86FDF" w:rsidRDefault="00800B5F" w:rsidP="00774CE9">
      <w:pPr>
        <w:spacing w:after="0"/>
        <w:rPr>
          <w:rFonts w:cs="Traditional Arabic"/>
          <w:lang w:bidi="ar-EG"/>
        </w:rPr>
      </w:pPr>
    </w:p>
    <w:p w14:paraId="41FD572B" w14:textId="22B85452" w:rsidR="00364A61" w:rsidRPr="00E86FDF" w:rsidRDefault="00364A61" w:rsidP="00774CE9">
      <w:pPr>
        <w:spacing w:after="0"/>
        <w:rPr>
          <w:rFonts w:cs="Traditional Arabic"/>
          <w:sz w:val="32"/>
          <w:szCs w:val="32"/>
          <w:lang w:bidi="ar-EG"/>
        </w:rPr>
      </w:pPr>
      <w:r w:rsidRPr="00E86FDF">
        <w:rPr>
          <w:rFonts w:cs="Traditional Arabic"/>
          <w:sz w:val="32"/>
          <w:szCs w:val="32"/>
          <w:rtl/>
          <w:lang w:bidi="ar-EG"/>
        </w:rPr>
        <w:t xml:space="preserve">وَلُوطًا إِذْ قَالَ لِقَوْمِهِ أَتَأْتُونَ الْفَاحِشَةَ وَأَنتُمْ تُبْصِرُونَ * </w:t>
      </w:r>
      <w:r w:rsidR="00B77837" w:rsidRPr="00E86FDF">
        <w:rPr>
          <w:rFonts w:cs="Traditional Arabic"/>
          <w:sz w:val="32"/>
          <w:szCs w:val="32"/>
          <w:rtl/>
          <w:lang w:bidi="ar-EG"/>
        </w:rPr>
        <w:t>أَئِنَّكُمْ لَتَأْتُونَ الرِّجَالَ شَهْوَةً مِّن دُونِ النِّسَاءِ ۚ بَلْ أَنتُمْ قَوْمٌ تَجْهَلُونَ</w:t>
      </w:r>
      <w:r w:rsidR="00B77837" w:rsidRPr="00E86FDF">
        <w:rPr>
          <w:rFonts w:cs="Traditional Arabic"/>
          <w:sz w:val="32"/>
          <w:szCs w:val="32"/>
          <w:lang w:bidi="ar-EG"/>
        </w:rPr>
        <w:t xml:space="preserve"> </w:t>
      </w:r>
      <w:r w:rsidR="00B77837" w:rsidRPr="00E86FDF">
        <w:rPr>
          <w:rFonts w:cs="Traditional Arabic"/>
          <w:sz w:val="32"/>
          <w:szCs w:val="32"/>
          <w:cs/>
          <w:lang w:bidi="ar-EG"/>
        </w:rPr>
        <w:t>‎</w:t>
      </w:r>
    </w:p>
    <w:p w14:paraId="3ABCBA9A" w14:textId="013DFC52" w:rsidR="00800B5F" w:rsidRPr="00E86FDF" w:rsidRDefault="00F232F9" w:rsidP="00774CE9">
      <w:pPr>
        <w:spacing w:after="0"/>
        <w:rPr>
          <w:rFonts w:cs="Traditional Arabic"/>
          <w:lang w:bidi="ar-EG"/>
        </w:rPr>
      </w:pPr>
      <w:r w:rsidRPr="00E86FDF">
        <w:rPr>
          <w:rFonts w:cs="Traditional Arabic"/>
          <w:lang w:bidi="ar-EG"/>
        </w:rPr>
        <w:t>And [mention] Lot, when he said to his people</w:t>
      </w:r>
      <w:r w:rsidR="001E6572" w:rsidRPr="00E86FDF">
        <w:rPr>
          <w:rFonts w:cs="Traditional Arabic"/>
          <w:lang w:bidi="ar-EG"/>
        </w:rPr>
        <w:t>: “</w:t>
      </w:r>
      <w:r w:rsidRPr="00E86FDF">
        <w:rPr>
          <w:rFonts w:cs="Traditional Arabic"/>
          <w:lang w:bidi="ar-EG"/>
        </w:rPr>
        <w:t xml:space="preserve">Do you commit excessive immorality while you are seeing? Do you indeed approach men with desire instead of women? </w:t>
      </w:r>
      <w:r w:rsidR="002849FB" w:rsidRPr="00E86FDF">
        <w:rPr>
          <w:rFonts w:cs="Traditional Arabic"/>
          <w:lang w:bidi="ar-EG"/>
        </w:rPr>
        <w:t>Indeed</w:t>
      </w:r>
      <w:r w:rsidRPr="00E86FDF">
        <w:rPr>
          <w:rFonts w:cs="Traditional Arabic"/>
          <w:lang w:bidi="ar-EG"/>
        </w:rPr>
        <w:t>, you are a people behaving ignorantly</w:t>
      </w:r>
      <w:r w:rsidR="001E6572" w:rsidRPr="00E86FDF">
        <w:rPr>
          <w:rFonts w:cs="Traditional Arabic"/>
          <w:lang w:bidi="ar-EG"/>
        </w:rPr>
        <w:t>”</w:t>
      </w:r>
      <w:r w:rsidRPr="00E86FDF">
        <w:rPr>
          <w:rFonts w:cs="Traditional Arabic"/>
          <w:lang w:bidi="ar-EG"/>
        </w:rPr>
        <w:t xml:space="preserve"> (</w:t>
      </w:r>
      <w:r w:rsidR="007918F7" w:rsidRPr="00E86FDF">
        <w:rPr>
          <w:rFonts w:cs="Traditional Arabic"/>
          <w:lang w:bidi="ar-EG"/>
        </w:rPr>
        <w:t>An-</w:t>
      </w:r>
      <w:proofErr w:type="spellStart"/>
      <w:r w:rsidR="007918F7" w:rsidRPr="00E86FDF">
        <w:rPr>
          <w:rFonts w:cs="Traditional Arabic"/>
          <w:lang w:bidi="ar-EG"/>
        </w:rPr>
        <w:t>Naml</w:t>
      </w:r>
      <w:proofErr w:type="spellEnd"/>
      <w:r w:rsidR="007918F7" w:rsidRPr="00E86FDF">
        <w:rPr>
          <w:rFonts w:cs="Traditional Arabic"/>
          <w:lang w:bidi="ar-EG"/>
        </w:rPr>
        <w:t>: 54-55</w:t>
      </w:r>
      <w:r w:rsidRPr="00E86FDF">
        <w:rPr>
          <w:rFonts w:cs="Traditional Arabic"/>
          <w:lang w:bidi="ar-EG"/>
        </w:rPr>
        <w:t>)</w:t>
      </w:r>
      <w:r w:rsidR="007918F7" w:rsidRPr="00E86FDF">
        <w:rPr>
          <w:rFonts w:cs="Traditional Arabic"/>
          <w:lang w:bidi="ar-EG"/>
        </w:rPr>
        <w:t>.</w:t>
      </w:r>
    </w:p>
    <w:p w14:paraId="6DDA3F85" w14:textId="1E7DF209" w:rsidR="007918F7" w:rsidRPr="00E86FDF" w:rsidRDefault="007918F7" w:rsidP="00774CE9">
      <w:pPr>
        <w:spacing w:after="0"/>
        <w:rPr>
          <w:rFonts w:cs="Traditional Arabic"/>
          <w:lang w:bidi="ar-EG"/>
        </w:rPr>
      </w:pPr>
    </w:p>
    <w:p w14:paraId="60BB0129" w14:textId="19D86C99" w:rsidR="007918F7" w:rsidRPr="00E86FDF" w:rsidRDefault="00454F5B" w:rsidP="00774CE9">
      <w:pPr>
        <w:spacing w:after="0"/>
        <w:rPr>
          <w:rFonts w:cs="Traditional Arabic"/>
          <w:lang w:bidi="ar-EG"/>
        </w:rPr>
      </w:pPr>
      <w:r w:rsidRPr="00E86FDF">
        <w:rPr>
          <w:rFonts w:cs="Traditional Arabic"/>
          <w:lang w:bidi="ar-EG"/>
        </w:rPr>
        <w:t xml:space="preserve">- </w:t>
      </w:r>
      <w:r w:rsidR="006C3771" w:rsidRPr="00E86FDF">
        <w:rPr>
          <w:rFonts w:cs="Traditional Arabic"/>
          <w:lang w:bidi="ar-EG"/>
        </w:rPr>
        <w:t>Allah (swt) said:</w:t>
      </w:r>
    </w:p>
    <w:p w14:paraId="1ECAE800" w14:textId="6933073D" w:rsidR="006C3771" w:rsidRPr="00E86FDF" w:rsidRDefault="006C3771" w:rsidP="00774CE9">
      <w:pPr>
        <w:spacing w:after="0"/>
        <w:rPr>
          <w:rFonts w:cs="Traditional Arabic"/>
          <w:lang w:bidi="ar-EG"/>
        </w:rPr>
      </w:pPr>
    </w:p>
    <w:p w14:paraId="65A994B0" w14:textId="0D7CD859" w:rsidR="006C3771" w:rsidRPr="00E86FDF" w:rsidRDefault="0047705D" w:rsidP="00774CE9">
      <w:pPr>
        <w:spacing w:after="0"/>
        <w:rPr>
          <w:rFonts w:cs="Traditional Arabic"/>
          <w:sz w:val="32"/>
          <w:szCs w:val="32"/>
          <w:lang w:bidi="ar-EG"/>
        </w:rPr>
      </w:pPr>
      <w:r w:rsidRPr="00E86FDF">
        <w:rPr>
          <w:rFonts w:cs="Traditional Arabic"/>
          <w:sz w:val="32"/>
          <w:szCs w:val="32"/>
          <w:rtl/>
          <w:lang w:bidi="ar-EG"/>
        </w:rPr>
        <w:t>أَئِنَّكُمْ لَتَأْتُونَ الرِّجَالَ وَتَقْطَعُونَ السَّبِيلَ وَتَأْتُونَ فِي نَادِيكُمُ الْمُنكَرَ ۖ فَمَا كَانَ جَوَابَ قَوْمِهِ إِلَّا أَن قَالُوا ائْتِنَا بِعَذَابِ اللَّهِ إِن كُنتَ مِنَ الصَّادِقِينَ</w:t>
      </w:r>
    </w:p>
    <w:p w14:paraId="0487CAA5" w14:textId="513D8510" w:rsidR="007918F7" w:rsidRPr="00E86FDF" w:rsidRDefault="0047705D" w:rsidP="00774CE9">
      <w:pPr>
        <w:spacing w:after="0"/>
        <w:rPr>
          <w:rFonts w:cs="Traditional Arabic"/>
          <w:lang w:bidi="ar-EG"/>
        </w:rPr>
      </w:pPr>
      <w:r w:rsidRPr="00E86FDF">
        <w:rPr>
          <w:rFonts w:cs="Traditional Arabic"/>
          <w:lang w:bidi="ar-EG"/>
        </w:rPr>
        <w:t xml:space="preserve">Indeed, you approach men and obstruct the road and commit in your meetings [every] evil. And the answer of his people was not but they said, </w:t>
      </w:r>
      <w:r w:rsidR="00AE5BB2" w:rsidRPr="00E86FDF">
        <w:rPr>
          <w:rFonts w:cs="Traditional Arabic"/>
          <w:lang w:bidi="ar-EG"/>
        </w:rPr>
        <w:t>“</w:t>
      </w:r>
      <w:r w:rsidRPr="00E86FDF">
        <w:rPr>
          <w:rFonts w:cs="Traditional Arabic"/>
          <w:lang w:bidi="ar-EG"/>
        </w:rPr>
        <w:t xml:space="preserve">Bring us the punishment of Allah, if you </w:t>
      </w:r>
      <w:r w:rsidR="00AE5BB2" w:rsidRPr="00E86FDF">
        <w:rPr>
          <w:rFonts w:cs="Traditional Arabic"/>
          <w:lang w:bidi="ar-EG"/>
        </w:rPr>
        <w:t>are from</w:t>
      </w:r>
      <w:r w:rsidRPr="00E86FDF">
        <w:rPr>
          <w:rFonts w:cs="Traditional Arabic"/>
          <w:lang w:bidi="ar-EG"/>
        </w:rPr>
        <w:t xml:space="preserve"> the truthful</w:t>
      </w:r>
      <w:r w:rsidR="00AE5BB2" w:rsidRPr="00E86FDF">
        <w:rPr>
          <w:rFonts w:cs="Traditional Arabic"/>
          <w:lang w:bidi="ar-EG"/>
        </w:rPr>
        <w:t>” (Al</w:t>
      </w:r>
      <w:proofErr w:type="gramStart"/>
      <w:r w:rsidR="00AE5BB2" w:rsidRPr="00E86FDF">
        <w:rPr>
          <w:rFonts w:cs="Traditional Arabic"/>
          <w:lang w:bidi="ar-EG"/>
        </w:rPr>
        <w:t>-‘</w:t>
      </w:r>
      <w:proofErr w:type="spellStart"/>
      <w:proofErr w:type="gramEnd"/>
      <w:r w:rsidR="00AE5BB2" w:rsidRPr="00E86FDF">
        <w:rPr>
          <w:rFonts w:cs="Traditional Arabic"/>
          <w:lang w:bidi="ar-EG"/>
        </w:rPr>
        <w:t>Ankabut</w:t>
      </w:r>
      <w:proofErr w:type="spellEnd"/>
      <w:r w:rsidR="00AE5BB2" w:rsidRPr="00E86FDF">
        <w:rPr>
          <w:rFonts w:cs="Traditional Arabic"/>
          <w:lang w:bidi="ar-EG"/>
        </w:rPr>
        <w:t>: 29)</w:t>
      </w:r>
      <w:r w:rsidR="003B36C5" w:rsidRPr="00E86FDF">
        <w:rPr>
          <w:rFonts w:cs="Traditional Arabic"/>
          <w:lang w:bidi="ar-EG"/>
        </w:rPr>
        <w:t>.</w:t>
      </w:r>
    </w:p>
    <w:p w14:paraId="0AF3956C" w14:textId="3DB80A01" w:rsidR="007918F7" w:rsidRPr="00E86FDF" w:rsidRDefault="007918F7" w:rsidP="00774CE9">
      <w:pPr>
        <w:spacing w:after="0"/>
        <w:rPr>
          <w:rFonts w:cs="Traditional Arabic"/>
          <w:lang w:bidi="ar-EG"/>
        </w:rPr>
      </w:pPr>
    </w:p>
    <w:p w14:paraId="5864A3ED" w14:textId="4A1F05C2" w:rsidR="007918F7" w:rsidRPr="00E86FDF" w:rsidRDefault="003B36C5" w:rsidP="00774CE9">
      <w:pPr>
        <w:spacing w:after="0"/>
        <w:rPr>
          <w:rFonts w:cs="Traditional Arabic"/>
          <w:lang w:bidi="ar-EG"/>
        </w:rPr>
      </w:pPr>
      <w:r w:rsidRPr="00E86FDF">
        <w:rPr>
          <w:rFonts w:cs="Traditional Arabic"/>
          <w:lang w:bidi="ar-EG"/>
        </w:rPr>
        <w:t>And He (swt) said:</w:t>
      </w:r>
    </w:p>
    <w:p w14:paraId="232CBAEC" w14:textId="060BA23D" w:rsidR="003B36C5" w:rsidRPr="00E86FDF" w:rsidRDefault="003B36C5" w:rsidP="00774CE9">
      <w:pPr>
        <w:spacing w:after="0"/>
        <w:rPr>
          <w:rFonts w:cs="Traditional Arabic"/>
          <w:lang w:bidi="ar-EG"/>
        </w:rPr>
      </w:pPr>
    </w:p>
    <w:p w14:paraId="075BC1F9" w14:textId="53B1889F" w:rsidR="003B36C5" w:rsidRPr="00E86FDF" w:rsidRDefault="00C329CE" w:rsidP="00774CE9">
      <w:pPr>
        <w:spacing w:after="0"/>
        <w:rPr>
          <w:rFonts w:cs="Traditional Arabic"/>
          <w:sz w:val="32"/>
          <w:szCs w:val="32"/>
          <w:rtl/>
          <w:lang w:bidi="ar-EG"/>
        </w:rPr>
      </w:pPr>
      <w:r w:rsidRPr="00E86FDF">
        <w:rPr>
          <w:rFonts w:cs="Traditional Arabic"/>
          <w:sz w:val="32"/>
          <w:szCs w:val="32"/>
          <w:rtl/>
          <w:lang w:bidi="ar-EG"/>
        </w:rPr>
        <w:t>أَتَأْتُونَ الذُّكْرَانَ مِنَ الْعَالَمِينَ * وَتَذَرُونَ مَا خَلَقَ لَكُمْ رَبُّكُم مِّنْ أَزْوَاجِكُم ۚ بَلْ أَنتُمْ قَوْمٌ عَادُونَ</w:t>
      </w:r>
    </w:p>
    <w:p w14:paraId="27CCC8A1" w14:textId="77777777" w:rsidR="006C05E2" w:rsidRPr="00E86FDF" w:rsidRDefault="00BA1D6F" w:rsidP="00774CE9">
      <w:pPr>
        <w:spacing w:after="0"/>
        <w:rPr>
          <w:rFonts w:cs="Traditional Arabic"/>
          <w:lang w:bidi="ar-EG"/>
        </w:rPr>
      </w:pPr>
      <w:r w:rsidRPr="00E86FDF">
        <w:rPr>
          <w:rFonts w:cs="Traditional Arabic"/>
          <w:lang w:bidi="ar-EG"/>
        </w:rPr>
        <w:t xml:space="preserve">You approach the males from </w:t>
      </w:r>
      <w:r w:rsidR="005A4A6C" w:rsidRPr="00E86FDF">
        <w:rPr>
          <w:rFonts w:cs="Traditional Arabic"/>
          <w:lang w:bidi="ar-EG"/>
        </w:rPr>
        <w:t xml:space="preserve">the ‘Aalameen (mankind/creation) * And you </w:t>
      </w:r>
      <w:r w:rsidR="00234A5C" w:rsidRPr="00E86FDF">
        <w:rPr>
          <w:rFonts w:cs="Traditional Arabic"/>
          <w:lang w:bidi="ar-EG"/>
        </w:rPr>
        <w:t xml:space="preserve">leave those whom Allah as created for you to be wives. Indeed, you are a </w:t>
      </w:r>
      <w:r w:rsidR="00D26E98" w:rsidRPr="00E86FDF">
        <w:rPr>
          <w:rFonts w:cs="Traditional Arabic"/>
          <w:lang w:bidi="ar-EG"/>
        </w:rPr>
        <w:t>transgressing people</w:t>
      </w:r>
      <w:r w:rsidR="00234A5C" w:rsidRPr="00E86FDF">
        <w:rPr>
          <w:rFonts w:cs="Traditional Arabic"/>
          <w:lang w:bidi="ar-EG"/>
        </w:rPr>
        <w:t xml:space="preserve"> </w:t>
      </w:r>
      <w:r w:rsidR="00D26E98" w:rsidRPr="00E86FDF">
        <w:rPr>
          <w:rFonts w:cs="Traditional Arabic"/>
          <w:lang w:bidi="ar-EG"/>
        </w:rPr>
        <w:t>(Ash-</w:t>
      </w:r>
      <w:proofErr w:type="spellStart"/>
      <w:r w:rsidR="00D26E98" w:rsidRPr="00E86FDF">
        <w:rPr>
          <w:rFonts w:cs="Traditional Arabic"/>
          <w:lang w:bidi="ar-EG"/>
        </w:rPr>
        <w:t>Shu’ara</w:t>
      </w:r>
      <w:proofErr w:type="spellEnd"/>
      <w:r w:rsidR="006C05E2" w:rsidRPr="00E86FDF">
        <w:rPr>
          <w:rFonts w:cs="Traditional Arabic"/>
          <w:lang w:bidi="ar-EG"/>
        </w:rPr>
        <w:t>’: 165-166</w:t>
      </w:r>
      <w:r w:rsidR="00D26E98" w:rsidRPr="00E86FDF">
        <w:rPr>
          <w:rFonts w:cs="Traditional Arabic"/>
          <w:lang w:bidi="ar-EG"/>
        </w:rPr>
        <w:t>).</w:t>
      </w:r>
    </w:p>
    <w:p w14:paraId="1BA5273C" w14:textId="77777777" w:rsidR="006C05E2" w:rsidRPr="00E86FDF" w:rsidRDefault="006C05E2" w:rsidP="00774CE9">
      <w:pPr>
        <w:spacing w:after="0"/>
        <w:rPr>
          <w:rFonts w:cs="Traditional Arabic"/>
          <w:lang w:bidi="ar-EG"/>
        </w:rPr>
      </w:pPr>
    </w:p>
    <w:p w14:paraId="79B7CF2F" w14:textId="2251F5AB" w:rsidR="007918F7" w:rsidRPr="00E86FDF" w:rsidRDefault="00290404" w:rsidP="00774CE9">
      <w:pPr>
        <w:spacing w:after="0"/>
        <w:rPr>
          <w:rFonts w:cs="Traditional Arabic"/>
          <w:lang w:bidi="ar-EG"/>
        </w:rPr>
      </w:pPr>
      <w:r w:rsidRPr="00E86FDF">
        <w:rPr>
          <w:rFonts w:cs="Traditional Arabic"/>
          <w:lang w:bidi="ar-EG"/>
        </w:rPr>
        <w:t>If nothing had come</w:t>
      </w:r>
      <w:r w:rsidR="005163AE" w:rsidRPr="00E86FDF">
        <w:rPr>
          <w:rFonts w:cs="Traditional Arabic"/>
          <w:lang w:bidi="ar-EG"/>
        </w:rPr>
        <w:t xml:space="preserve"> besides</w:t>
      </w:r>
      <w:r w:rsidR="006C05E2" w:rsidRPr="00E86FDF">
        <w:rPr>
          <w:rFonts w:cs="Traditional Arabic"/>
          <w:lang w:bidi="ar-EG"/>
        </w:rPr>
        <w:t xml:space="preserve"> the verses o</w:t>
      </w:r>
      <w:r w:rsidR="00FC4D31" w:rsidRPr="00E86FDF">
        <w:rPr>
          <w:rFonts w:cs="Traditional Arabic"/>
          <w:lang w:bidi="ar-EG"/>
        </w:rPr>
        <w:t>f Surah Al</w:t>
      </w:r>
      <w:proofErr w:type="gramStart"/>
      <w:r w:rsidR="00FC4D31" w:rsidRPr="00E86FDF">
        <w:rPr>
          <w:rFonts w:cs="Traditional Arabic"/>
          <w:lang w:bidi="ar-EG"/>
        </w:rPr>
        <w:t>-‘</w:t>
      </w:r>
      <w:proofErr w:type="spellStart"/>
      <w:proofErr w:type="gramEnd"/>
      <w:r w:rsidR="00FC4D31" w:rsidRPr="00E86FDF">
        <w:rPr>
          <w:rFonts w:cs="Traditional Arabic"/>
          <w:lang w:bidi="ar-EG"/>
        </w:rPr>
        <w:t>Ankabut</w:t>
      </w:r>
      <w:proofErr w:type="spellEnd"/>
      <w:r w:rsidR="00FC4D31" w:rsidRPr="00E86FDF">
        <w:rPr>
          <w:rFonts w:cs="Traditional Arabic"/>
          <w:lang w:bidi="ar-EG"/>
        </w:rPr>
        <w:t xml:space="preserve"> and Surah Ash-</w:t>
      </w:r>
      <w:proofErr w:type="spellStart"/>
      <w:r w:rsidR="00FC4D31" w:rsidRPr="00E86FDF">
        <w:rPr>
          <w:rFonts w:cs="Traditional Arabic"/>
          <w:lang w:bidi="ar-EG"/>
        </w:rPr>
        <w:t>Shu’ara</w:t>
      </w:r>
      <w:proofErr w:type="spellEnd"/>
      <w:r w:rsidR="00FC4D31" w:rsidRPr="00E86FDF">
        <w:rPr>
          <w:rFonts w:cs="Traditional Arabic"/>
          <w:lang w:bidi="ar-EG"/>
        </w:rPr>
        <w:t>’</w:t>
      </w:r>
      <w:r w:rsidR="005163AE" w:rsidRPr="00E86FDF">
        <w:rPr>
          <w:rFonts w:cs="Traditional Arabic"/>
          <w:lang w:bidi="ar-EG"/>
        </w:rPr>
        <w:t xml:space="preserve">, the prohibition </w:t>
      </w:r>
      <w:r w:rsidR="00F96A89" w:rsidRPr="00E86FDF">
        <w:rPr>
          <w:rFonts w:cs="Traditional Arabic"/>
          <w:lang w:bidi="ar-EG"/>
        </w:rPr>
        <w:t>would not have been established by them in this final Sharee’ah</w:t>
      </w:r>
      <w:r w:rsidR="00545EFE" w:rsidRPr="00E86FDF">
        <w:rPr>
          <w:rFonts w:cs="Traditional Arabic"/>
          <w:lang w:bidi="ar-EG"/>
        </w:rPr>
        <w:t>. That is because these verses</w:t>
      </w:r>
      <w:r w:rsidR="00810318" w:rsidRPr="00E86FDF">
        <w:rPr>
          <w:rFonts w:cs="Traditional Arabic"/>
          <w:lang w:bidi="ar-EG"/>
        </w:rPr>
        <w:t xml:space="preserve"> would be by necessity from a Sharee’ah which has been abrogated, as </w:t>
      </w:r>
      <w:r w:rsidR="003F7126" w:rsidRPr="00E86FDF">
        <w:rPr>
          <w:rFonts w:cs="Traditional Arabic"/>
          <w:lang w:bidi="ar-EG"/>
        </w:rPr>
        <w:t xml:space="preserve">we have established the evidence and proof for within our book: </w:t>
      </w:r>
      <w:r w:rsidR="003F7126" w:rsidRPr="00E86FDF">
        <w:rPr>
          <w:rFonts w:cs="Traditional Arabic"/>
          <w:b/>
          <w:bCs/>
          <w:lang w:bidi="ar-EG"/>
        </w:rPr>
        <w:t>“At-Tawhid: The Origin of Islam and the true reality of Tawhid”</w:t>
      </w:r>
      <w:r w:rsidR="00210741" w:rsidRPr="00E86FDF">
        <w:rPr>
          <w:rFonts w:cs="Traditional Arabic"/>
          <w:lang w:bidi="ar-EG"/>
        </w:rPr>
        <w:t xml:space="preserve">. </w:t>
      </w:r>
      <w:r w:rsidR="00EA4688" w:rsidRPr="00E86FDF">
        <w:rPr>
          <w:rFonts w:cs="Traditional Arabic"/>
          <w:lang w:bidi="ar-EG"/>
        </w:rPr>
        <w:t xml:space="preserve">However, the classification of the </w:t>
      </w:r>
      <w:r w:rsidR="00EA4688" w:rsidRPr="00E86FDF">
        <w:rPr>
          <w:rFonts w:cs="Traditional Arabic"/>
          <w:b/>
          <w:bCs/>
          <w:lang w:bidi="ar-EG"/>
        </w:rPr>
        <w:t xml:space="preserve">“Act of </w:t>
      </w:r>
      <w:proofErr w:type="spellStart"/>
      <w:r w:rsidR="00EA4688" w:rsidRPr="00E86FDF">
        <w:rPr>
          <w:rFonts w:cs="Traditional Arabic"/>
          <w:b/>
          <w:bCs/>
          <w:lang w:bidi="ar-EG"/>
        </w:rPr>
        <w:t>Qawm</w:t>
      </w:r>
      <w:proofErr w:type="spellEnd"/>
      <w:r w:rsidR="00EA4688" w:rsidRPr="00E86FDF">
        <w:rPr>
          <w:rFonts w:cs="Traditional Arabic"/>
          <w:b/>
          <w:bCs/>
          <w:lang w:bidi="ar-EG"/>
        </w:rPr>
        <w:t xml:space="preserve"> (the people) of </w:t>
      </w:r>
      <w:proofErr w:type="spellStart"/>
      <w:r w:rsidR="00EA4688" w:rsidRPr="00E86FDF">
        <w:rPr>
          <w:rFonts w:cs="Traditional Arabic"/>
          <w:b/>
          <w:bCs/>
          <w:lang w:bidi="ar-EG"/>
        </w:rPr>
        <w:t>Lut</w:t>
      </w:r>
      <w:proofErr w:type="spellEnd"/>
      <w:r w:rsidR="00EA4688" w:rsidRPr="00E86FDF">
        <w:rPr>
          <w:rFonts w:cs="Traditional Arabic"/>
          <w:b/>
          <w:bCs/>
          <w:lang w:bidi="ar-EG"/>
        </w:rPr>
        <w:t>”</w:t>
      </w:r>
      <w:r w:rsidR="00EA4688" w:rsidRPr="00E86FDF">
        <w:rPr>
          <w:rFonts w:cs="Traditional Arabic"/>
          <w:lang w:bidi="ar-EG"/>
        </w:rPr>
        <w:t xml:space="preserve">, which their Prophet </w:t>
      </w:r>
      <w:proofErr w:type="spellStart"/>
      <w:r w:rsidR="00EA4688" w:rsidRPr="00E86FDF">
        <w:rPr>
          <w:rFonts w:cs="Traditional Arabic"/>
          <w:lang w:bidi="ar-EG"/>
        </w:rPr>
        <w:t>Lut</w:t>
      </w:r>
      <w:proofErr w:type="spellEnd"/>
      <w:r w:rsidR="004158FA" w:rsidRPr="00E86FDF">
        <w:rPr>
          <w:rFonts w:cs="Traditional Arabic"/>
          <w:lang w:bidi="ar-EG"/>
        </w:rPr>
        <w:t xml:space="preserve"> (as)</w:t>
      </w:r>
      <w:r w:rsidR="00EA4688" w:rsidRPr="00E86FDF">
        <w:rPr>
          <w:rFonts w:cs="Traditional Arabic"/>
          <w:lang w:bidi="ar-EG"/>
        </w:rPr>
        <w:t xml:space="preserve"> </w:t>
      </w:r>
      <w:r w:rsidR="004158FA" w:rsidRPr="00E86FDF">
        <w:rPr>
          <w:rFonts w:cs="Traditional Arabic"/>
          <w:lang w:bidi="ar-EG"/>
        </w:rPr>
        <w:t>condemned them for in the</w:t>
      </w:r>
      <w:r w:rsidR="00027C5E" w:rsidRPr="00E86FDF">
        <w:rPr>
          <w:rFonts w:cs="Traditional Arabic"/>
          <w:lang w:bidi="ar-EG"/>
        </w:rPr>
        <w:t xml:space="preserve"> strongest of manners and </w:t>
      </w:r>
      <w:r w:rsidR="00623F8E" w:rsidRPr="00E86FDF">
        <w:rPr>
          <w:rFonts w:cs="Traditional Arabic"/>
          <w:lang w:bidi="ar-EG"/>
        </w:rPr>
        <w:t>called</w:t>
      </w:r>
      <w:r w:rsidR="00027C5E" w:rsidRPr="00E86FDF">
        <w:rPr>
          <w:rFonts w:cs="Traditional Arabic"/>
          <w:lang w:bidi="ar-EG"/>
        </w:rPr>
        <w:t xml:space="preserve"> them to leave</w:t>
      </w:r>
      <w:r w:rsidR="00623F8E" w:rsidRPr="00E86FDF">
        <w:rPr>
          <w:rFonts w:cs="Traditional Arabic"/>
          <w:lang w:bidi="ar-EG"/>
        </w:rPr>
        <w:t>, its classification of being “</w:t>
      </w:r>
      <w:r w:rsidR="00623F8E" w:rsidRPr="00E86FDF">
        <w:rPr>
          <w:rFonts w:cs="Traditional Arabic"/>
          <w:b/>
          <w:bCs/>
          <w:lang w:bidi="ar-EG"/>
        </w:rPr>
        <w:t>Khabeeth</w:t>
      </w:r>
      <w:r w:rsidR="00623F8E" w:rsidRPr="00E86FDF">
        <w:rPr>
          <w:rFonts w:cs="Traditional Arabic"/>
          <w:lang w:bidi="ar-EG"/>
        </w:rPr>
        <w:t>”</w:t>
      </w:r>
      <w:r w:rsidR="00C25BAD" w:rsidRPr="00E86FDF">
        <w:rPr>
          <w:rFonts w:cs="Traditional Arabic"/>
          <w:lang w:bidi="ar-EG"/>
        </w:rPr>
        <w:t xml:space="preserve">, meaning </w:t>
      </w:r>
      <w:r w:rsidR="00824468" w:rsidRPr="00E86FDF">
        <w:rPr>
          <w:rFonts w:cs="Traditional Arabic"/>
          <w:lang w:bidi="ar-EG"/>
        </w:rPr>
        <w:t>“</w:t>
      </w:r>
      <w:r w:rsidR="00C25BAD" w:rsidRPr="00E86FDF">
        <w:rPr>
          <w:rFonts w:cs="Traditional Arabic"/>
          <w:b/>
          <w:bCs/>
          <w:lang w:bidi="ar-EG"/>
        </w:rPr>
        <w:t>Khabeeth</w:t>
      </w:r>
      <w:r w:rsidR="00824468" w:rsidRPr="00E86FDF">
        <w:rPr>
          <w:rFonts w:cs="Traditional Arabic"/>
          <w:lang w:bidi="ar-EG"/>
        </w:rPr>
        <w:t>”</w:t>
      </w:r>
      <w:r w:rsidR="00C25BAD" w:rsidRPr="00E86FDF">
        <w:rPr>
          <w:rFonts w:cs="Traditional Arabic"/>
          <w:lang w:bidi="ar-EG"/>
        </w:rPr>
        <w:t xml:space="preserve"> in essence prior to the </w:t>
      </w:r>
      <w:r w:rsidR="00D925A3" w:rsidRPr="00E86FDF">
        <w:rPr>
          <w:rFonts w:cs="Traditional Arabic"/>
          <w:lang w:bidi="ar-EG"/>
        </w:rPr>
        <w:t>coming</w:t>
      </w:r>
      <w:r w:rsidR="00C25BAD" w:rsidRPr="00E86FDF">
        <w:rPr>
          <w:rFonts w:cs="Traditional Arabic"/>
          <w:lang w:bidi="ar-EG"/>
        </w:rPr>
        <w:t xml:space="preserve"> of the Shar’a</w:t>
      </w:r>
      <w:r w:rsidR="00D925A3" w:rsidRPr="00E86FDF">
        <w:rPr>
          <w:rFonts w:cs="Traditional Arabic"/>
          <w:lang w:bidi="ar-EG"/>
        </w:rPr>
        <w:t xml:space="preserve"> with an address related to it</w:t>
      </w:r>
      <w:r w:rsidR="009222EB" w:rsidRPr="00E86FDF">
        <w:rPr>
          <w:rFonts w:cs="Traditional Arabic"/>
          <w:lang w:bidi="ar-EG"/>
        </w:rPr>
        <w:t>s reality</w:t>
      </w:r>
      <w:r w:rsidR="00C96A8D" w:rsidRPr="00E86FDF">
        <w:rPr>
          <w:rFonts w:cs="Traditional Arabic"/>
          <w:lang w:bidi="ar-EG"/>
        </w:rPr>
        <w:t xml:space="preserve">, which is approaching the men with desire instead of the women, </w:t>
      </w:r>
      <w:r w:rsidR="00696120" w:rsidRPr="00E86FDF">
        <w:rPr>
          <w:rFonts w:cs="Traditional Arabic"/>
          <w:lang w:bidi="ar-EG"/>
        </w:rPr>
        <w:t xml:space="preserve">when accompanied by what we mentioned previously in terms of certain principles, </w:t>
      </w:r>
      <w:r w:rsidR="00253971" w:rsidRPr="00E86FDF">
        <w:rPr>
          <w:rFonts w:cs="Traditional Arabic"/>
          <w:lang w:bidi="ar-EG"/>
        </w:rPr>
        <w:t>dictates</w:t>
      </w:r>
      <w:r w:rsidR="003038CA" w:rsidRPr="00E86FDF">
        <w:rPr>
          <w:rFonts w:cs="Traditional Arabic"/>
          <w:lang w:bidi="ar-EG"/>
        </w:rPr>
        <w:t xml:space="preserve"> and obliges</w:t>
      </w:r>
      <w:r w:rsidR="00253971" w:rsidRPr="00E86FDF">
        <w:rPr>
          <w:rFonts w:cs="Traditional Arabic"/>
          <w:lang w:bidi="ar-EG"/>
        </w:rPr>
        <w:t xml:space="preserve"> </w:t>
      </w:r>
      <w:r w:rsidR="00253971" w:rsidRPr="00E86FDF">
        <w:rPr>
          <w:rFonts w:cs="Traditional Arabic"/>
          <w:lang w:bidi="ar-EG"/>
        </w:rPr>
        <w:lastRenderedPageBreak/>
        <w:t>definitely that it is prohibited also in this final Sharee’ah and until t</w:t>
      </w:r>
      <w:r w:rsidR="00F74D9F" w:rsidRPr="00E86FDF">
        <w:rPr>
          <w:rFonts w:cs="Traditional Arabic"/>
          <w:lang w:bidi="ar-EG"/>
        </w:rPr>
        <w:t xml:space="preserve">he last day at the end of times. </w:t>
      </w:r>
      <w:r w:rsidR="00E863D4" w:rsidRPr="00E86FDF">
        <w:rPr>
          <w:rFonts w:cs="Traditional Arabic"/>
          <w:lang w:bidi="ar-EG"/>
        </w:rPr>
        <w:t>In addition, t</w:t>
      </w:r>
      <w:r w:rsidR="003038CA" w:rsidRPr="00E86FDF">
        <w:rPr>
          <w:rFonts w:cs="Traditional Arabic"/>
          <w:lang w:bidi="ar-EG"/>
        </w:rPr>
        <w:t>he certain Ijma’ (consensus) of the Sahabah</w:t>
      </w:r>
      <w:r w:rsidR="00D3603B" w:rsidRPr="00E86FDF">
        <w:rPr>
          <w:rFonts w:cs="Traditional Arabic"/>
          <w:lang w:bidi="ar-EG"/>
        </w:rPr>
        <w:t xml:space="preserve"> and those who followed them from the people of Islam</w:t>
      </w:r>
      <w:r w:rsidR="003038CA" w:rsidRPr="00E86FDF">
        <w:rPr>
          <w:rFonts w:cs="Traditional Arabic"/>
          <w:lang w:bidi="ar-EG"/>
        </w:rPr>
        <w:t xml:space="preserve"> has been convened </w:t>
      </w:r>
      <w:r w:rsidR="00D3603B" w:rsidRPr="00E86FDF">
        <w:rPr>
          <w:rFonts w:cs="Traditional Arabic"/>
          <w:lang w:bidi="ar-EG"/>
        </w:rPr>
        <w:t>over</w:t>
      </w:r>
      <w:r w:rsidR="00E863D4" w:rsidRPr="00E86FDF">
        <w:rPr>
          <w:rFonts w:cs="Traditional Arabic"/>
          <w:lang w:bidi="ar-EG"/>
        </w:rPr>
        <w:t xml:space="preserve"> the prohibition of the “</w:t>
      </w:r>
      <w:r w:rsidR="00E863D4" w:rsidRPr="00E86FDF">
        <w:rPr>
          <w:rFonts w:cs="Traditional Arabic"/>
          <w:b/>
          <w:bCs/>
          <w:lang w:bidi="ar-EG"/>
        </w:rPr>
        <w:t xml:space="preserve">Act of </w:t>
      </w:r>
      <w:proofErr w:type="spellStart"/>
      <w:r w:rsidR="00E863D4" w:rsidRPr="00E86FDF">
        <w:rPr>
          <w:rFonts w:cs="Traditional Arabic"/>
          <w:b/>
          <w:bCs/>
          <w:lang w:bidi="ar-EG"/>
        </w:rPr>
        <w:t>Qawm</w:t>
      </w:r>
      <w:proofErr w:type="spellEnd"/>
      <w:r w:rsidR="00E863D4" w:rsidRPr="00E86FDF">
        <w:rPr>
          <w:rFonts w:cs="Traditional Arabic"/>
          <w:b/>
          <w:bCs/>
          <w:lang w:bidi="ar-EG"/>
        </w:rPr>
        <w:t xml:space="preserve"> (the people) of </w:t>
      </w:r>
      <w:proofErr w:type="spellStart"/>
      <w:r w:rsidR="00E863D4" w:rsidRPr="00E86FDF">
        <w:rPr>
          <w:rFonts w:cs="Traditional Arabic"/>
          <w:b/>
          <w:bCs/>
          <w:lang w:bidi="ar-EG"/>
        </w:rPr>
        <w:t>Lut</w:t>
      </w:r>
      <w:proofErr w:type="spellEnd"/>
      <w:r w:rsidR="00E863D4" w:rsidRPr="00E86FDF">
        <w:rPr>
          <w:rFonts w:cs="Traditional Arabic"/>
          <w:lang w:bidi="ar-EG"/>
        </w:rPr>
        <w:t>”.</w:t>
      </w:r>
    </w:p>
    <w:p w14:paraId="20B300B7" w14:textId="0E2F31DE" w:rsidR="007918F7" w:rsidRPr="00E86FDF" w:rsidRDefault="007918F7" w:rsidP="00774CE9">
      <w:pPr>
        <w:spacing w:after="0"/>
        <w:rPr>
          <w:rFonts w:cs="Traditional Arabic"/>
          <w:lang w:bidi="ar-EG"/>
        </w:rPr>
      </w:pPr>
    </w:p>
    <w:p w14:paraId="4398CCC4" w14:textId="0CDACDFB" w:rsidR="007918F7" w:rsidRPr="00E86FDF" w:rsidRDefault="00927710" w:rsidP="00774CE9">
      <w:pPr>
        <w:spacing w:after="0"/>
        <w:rPr>
          <w:rFonts w:cs="Traditional Arabic"/>
          <w:lang w:bidi="ar-EG"/>
        </w:rPr>
      </w:pPr>
      <w:r w:rsidRPr="00E86FDF">
        <w:rPr>
          <w:rFonts w:cs="Traditional Arabic"/>
          <w:lang w:bidi="ar-EG"/>
        </w:rPr>
        <w:t xml:space="preserve">This has been </w:t>
      </w:r>
      <w:r w:rsidR="00740F47" w:rsidRPr="00E86FDF">
        <w:rPr>
          <w:rFonts w:cs="Traditional Arabic"/>
          <w:lang w:bidi="ar-EG"/>
        </w:rPr>
        <w:t>made even clearer</w:t>
      </w:r>
      <w:r w:rsidRPr="00E86FDF">
        <w:rPr>
          <w:rFonts w:cs="Traditional Arabic"/>
          <w:lang w:bidi="ar-EG"/>
        </w:rPr>
        <w:t xml:space="preserve"> by the indicative meaning of the verses in Al</w:t>
      </w:r>
      <w:proofErr w:type="gramStart"/>
      <w:r w:rsidRPr="00E86FDF">
        <w:rPr>
          <w:rFonts w:cs="Traditional Arabic"/>
          <w:lang w:bidi="ar-EG"/>
        </w:rPr>
        <w:t>-‘</w:t>
      </w:r>
      <w:proofErr w:type="spellStart"/>
      <w:proofErr w:type="gramEnd"/>
      <w:r w:rsidRPr="00E86FDF">
        <w:rPr>
          <w:rFonts w:cs="Traditional Arabic"/>
          <w:lang w:bidi="ar-EG"/>
        </w:rPr>
        <w:t>Aaraf</w:t>
      </w:r>
      <w:proofErr w:type="spellEnd"/>
      <w:r w:rsidR="009927D8" w:rsidRPr="00E86FDF">
        <w:rPr>
          <w:rFonts w:cs="Traditional Arabic"/>
          <w:lang w:bidi="ar-EG"/>
        </w:rPr>
        <w:t xml:space="preserve"> and An-</w:t>
      </w:r>
      <w:proofErr w:type="spellStart"/>
      <w:r w:rsidR="009927D8" w:rsidRPr="00E86FDF">
        <w:rPr>
          <w:rFonts w:cs="Traditional Arabic"/>
          <w:lang w:bidi="ar-EG"/>
        </w:rPr>
        <w:t>Naml</w:t>
      </w:r>
      <w:proofErr w:type="spellEnd"/>
      <w:r w:rsidR="00FA5613" w:rsidRPr="00E86FDF">
        <w:rPr>
          <w:rFonts w:cs="Traditional Arabic"/>
          <w:lang w:bidi="ar-EG"/>
        </w:rPr>
        <w:t xml:space="preserve">, </w:t>
      </w:r>
      <w:r w:rsidR="009927D8" w:rsidRPr="00E86FDF">
        <w:rPr>
          <w:rFonts w:cs="Traditional Arabic"/>
          <w:lang w:bidi="ar-EG"/>
        </w:rPr>
        <w:t>which described the approaching of men with desire instead of women</w:t>
      </w:r>
      <w:r w:rsidR="00A31850" w:rsidRPr="00E86FDF">
        <w:rPr>
          <w:rFonts w:cs="Traditional Arabic"/>
          <w:lang w:bidi="ar-EG"/>
        </w:rPr>
        <w:t xml:space="preserve"> to be a “</w:t>
      </w:r>
      <w:proofErr w:type="spellStart"/>
      <w:r w:rsidR="00A31850" w:rsidRPr="00E86FDF">
        <w:rPr>
          <w:rFonts w:cs="Traditional Arabic"/>
          <w:b/>
          <w:bCs/>
          <w:lang w:bidi="ar-EG"/>
        </w:rPr>
        <w:t>Fahisha</w:t>
      </w:r>
      <w:proofErr w:type="spellEnd"/>
      <w:r w:rsidR="00A31850" w:rsidRPr="00E86FDF">
        <w:rPr>
          <w:rFonts w:cs="Traditional Arabic"/>
          <w:lang w:bidi="ar-EG"/>
        </w:rPr>
        <w:t xml:space="preserve">” (obscene or </w:t>
      </w:r>
      <w:r w:rsidR="001345C6" w:rsidRPr="00E86FDF">
        <w:rPr>
          <w:rFonts w:cs="Traditional Arabic"/>
          <w:lang w:bidi="ar-EG"/>
        </w:rPr>
        <w:t>indecent</w:t>
      </w:r>
      <w:r w:rsidR="007F1EBD" w:rsidRPr="00E86FDF">
        <w:rPr>
          <w:rFonts w:cs="Traditional Arabic"/>
          <w:lang w:bidi="ar-EG"/>
        </w:rPr>
        <w:t xml:space="preserve"> act of immorality)</w:t>
      </w:r>
      <w:r w:rsidR="00396ACD" w:rsidRPr="00E86FDF">
        <w:rPr>
          <w:rFonts w:cs="Traditional Arabic"/>
          <w:lang w:bidi="ar-EG"/>
        </w:rPr>
        <w:t xml:space="preserve">. </w:t>
      </w:r>
      <w:r w:rsidR="00B560C9" w:rsidRPr="00E86FDF">
        <w:rPr>
          <w:rFonts w:cs="Traditional Arabic"/>
          <w:lang w:bidi="ar-EG"/>
        </w:rPr>
        <w:t xml:space="preserve">A thing or matter being a </w:t>
      </w:r>
      <w:r w:rsidR="00C6625F" w:rsidRPr="00E86FDF">
        <w:rPr>
          <w:rFonts w:cs="Traditional Arabic"/>
          <w:lang w:bidi="ar-EG"/>
        </w:rPr>
        <w:t>“</w:t>
      </w:r>
      <w:proofErr w:type="spellStart"/>
      <w:r w:rsidR="00B560C9" w:rsidRPr="00E86FDF">
        <w:rPr>
          <w:rFonts w:cs="Traditional Arabic"/>
          <w:b/>
          <w:bCs/>
          <w:lang w:bidi="ar-EG"/>
        </w:rPr>
        <w:t>Fahisha</w:t>
      </w:r>
      <w:proofErr w:type="spellEnd"/>
      <w:r w:rsidR="00C6625F" w:rsidRPr="00E86FDF">
        <w:rPr>
          <w:rFonts w:cs="Traditional Arabic"/>
          <w:lang w:bidi="ar-EG"/>
        </w:rPr>
        <w:t>” is a matter related to its essence</w:t>
      </w:r>
      <w:r w:rsidR="00361EE9" w:rsidRPr="00E86FDF">
        <w:rPr>
          <w:rFonts w:cs="Traditional Arabic"/>
          <w:lang w:bidi="ar-EG"/>
        </w:rPr>
        <w:t xml:space="preserve"> and is not related to what the Sharaa’</w:t>
      </w:r>
      <w:r w:rsidR="00237ACF" w:rsidRPr="00E86FDF">
        <w:rPr>
          <w:rFonts w:cs="Traditional Arabic"/>
          <w:lang w:bidi="ar-EG"/>
        </w:rPr>
        <w:t>i (</w:t>
      </w:r>
      <w:r w:rsidR="00A64CB3" w:rsidRPr="00E86FDF">
        <w:rPr>
          <w:rFonts w:cs="Traditional Arabic"/>
          <w:lang w:bidi="ar-EG"/>
        </w:rPr>
        <w:t>revealed laws)</w:t>
      </w:r>
      <w:r w:rsidR="00237ACF" w:rsidRPr="00E86FDF">
        <w:rPr>
          <w:rFonts w:cs="Traditional Arabic"/>
          <w:lang w:bidi="ar-EG"/>
        </w:rPr>
        <w:t xml:space="preserve"> have come with</w:t>
      </w:r>
      <w:r w:rsidR="00A64CB3" w:rsidRPr="00E86FDF">
        <w:rPr>
          <w:rFonts w:cs="Traditional Arabic"/>
          <w:lang w:bidi="ar-EG"/>
        </w:rPr>
        <w:t>. The “</w:t>
      </w:r>
      <w:proofErr w:type="spellStart"/>
      <w:r w:rsidR="00A64CB3" w:rsidRPr="00E86FDF">
        <w:rPr>
          <w:rFonts w:cs="Traditional Arabic"/>
          <w:b/>
          <w:bCs/>
          <w:lang w:bidi="ar-EG"/>
        </w:rPr>
        <w:t>Fahisha</w:t>
      </w:r>
      <w:proofErr w:type="spellEnd"/>
      <w:r w:rsidR="00A64CB3" w:rsidRPr="00E86FDF">
        <w:rPr>
          <w:rFonts w:cs="Traditional Arabic"/>
          <w:lang w:bidi="ar-EG"/>
        </w:rPr>
        <w:t xml:space="preserve">” </w:t>
      </w:r>
      <w:r w:rsidR="00BA50C0" w:rsidRPr="00E86FDF">
        <w:rPr>
          <w:rFonts w:cs="Traditional Arabic"/>
          <w:lang w:bidi="ar-EG"/>
        </w:rPr>
        <w:t>means exceeding the appropriate limits of a thing or matter</w:t>
      </w:r>
      <w:r w:rsidR="00F51909" w:rsidRPr="00E86FDF">
        <w:rPr>
          <w:rFonts w:cs="Traditional Arabic"/>
          <w:lang w:bidi="ar-EG"/>
        </w:rPr>
        <w:t xml:space="preserve"> and it reflects a concept that is usually employed to classify actions and statements</w:t>
      </w:r>
      <w:r w:rsidR="007D178C" w:rsidRPr="00E86FDF">
        <w:rPr>
          <w:rFonts w:cs="Traditional Arabic"/>
          <w:lang w:bidi="ar-EG"/>
        </w:rPr>
        <w:t>, whilst I am not aware of even a single case where it has been used to describe a</w:t>
      </w:r>
      <w:r w:rsidR="00655C6A" w:rsidRPr="00E86FDF">
        <w:rPr>
          <w:rFonts w:cs="Traditional Arabic"/>
          <w:lang w:bidi="ar-EG"/>
        </w:rPr>
        <w:t xml:space="preserve">n ‘Ain </w:t>
      </w:r>
      <w:r w:rsidR="003E5DE8" w:rsidRPr="00E86FDF">
        <w:rPr>
          <w:rFonts w:cs="Traditional Arabic"/>
          <w:lang w:bidi="ar-EG"/>
        </w:rPr>
        <w:t>[</w:t>
      </w:r>
      <w:r w:rsidR="003E5DE8" w:rsidRPr="00E86FDF">
        <w:rPr>
          <w:rFonts w:cs="Traditional Arabic"/>
          <w:rtl/>
          <w:lang w:bidi="ar-EG"/>
        </w:rPr>
        <w:t>عَيْن</w:t>
      </w:r>
      <w:r w:rsidR="003E5DE8" w:rsidRPr="00E86FDF">
        <w:rPr>
          <w:rFonts w:cs="Traditional Arabic"/>
          <w:lang w:bidi="ar-EG"/>
        </w:rPr>
        <w:t>]</w:t>
      </w:r>
      <w:r w:rsidR="007D178C" w:rsidRPr="00E86FDF">
        <w:rPr>
          <w:rFonts w:cs="Traditional Arabic"/>
          <w:lang w:bidi="ar-EG"/>
        </w:rPr>
        <w:t xml:space="preserve"> </w:t>
      </w:r>
      <w:r w:rsidR="003E5DE8" w:rsidRPr="00E86FDF">
        <w:rPr>
          <w:rFonts w:cs="Traditional Arabic"/>
          <w:lang w:bidi="ar-EG"/>
        </w:rPr>
        <w:t>(Good, essence of object)</w:t>
      </w:r>
      <w:r w:rsidR="00BA50C0" w:rsidRPr="00E86FDF">
        <w:rPr>
          <w:rFonts w:cs="Traditional Arabic"/>
          <w:lang w:bidi="ar-EG"/>
        </w:rPr>
        <w:t xml:space="preserve"> </w:t>
      </w:r>
      <w:r w:rsidR="003E5DE8" w:rsidRPr="00E86FDF">
        <w:rPr>
          <w:rFonts w:cs="Traditional Arabic"/>
          <w:lang w:bidi="ar-EG"/>
        </w:rPr>
        <w:t xml:space="preserve">or </w:t>
      </w:r>
      <w:proofErr w:type="spellStart"/>
      <w:r w:rsidR="003E5DE8" w:rsidRPr="00E86FDF">
        <w:rPr>
          <w:rFonts w:cs="Traditional Arabic"/>
          <w:lang w:bidi="ar-EG"/>
        </w:rPr>
        <w:t>Manfa’ah</w:t>
      </w:r>
      <w:proofErr w:type="spellEnd"/>
      <w:r w:rsidR="003E5DE8" w:rsidRPr="00E86FDF">
        <w:rPr>
          <w:rFonts w:cs="Traditional Arabic"/>
          <w:lang w:bidi="ar-EG"/>
        </w:rPr>
        <w:t xml:space="preserve"> [</w:t>
      </w:r>
      <w:r w:rsidR="003E5DE8" w:rsidRPr="00E86FDF">
        <w:rPr>
          <w:rFonts w:cs="Traditional Arabic"/>
          <w:rtl/>
          <w:lang w:bidi="ar-EG"/>
        </w:rPr>
        <w:t>مَنْفَ</w:t>
      </w:r>
      <w:r w:rsidR="00CA12E7" w:rsidRPr="00E86FDF">
        <w:rPr>
          <w:rFonts w:cs="Traditional Arabic"/>
          <w:rtl/>
          <w:lang w:bidi="ar-EG"/>
        </w:rPr>
        <w:t>عَةٌ</w:t>
      </w:r>
      <w:r w:rsidR="00CA12E7" w:rsidRPr="00E86FDF">
        <w:rPr>
          <w:rFonts w:cs="Traditional Arabic"/>
          <w:lang w:bidi="ar-EG"/>
        </w:rPr>
        <w:t>] (</w:t>
      </w:r>
      <w:r w:rsidR="002B77C4" w:rsidRPr="00E86FDF">
        <w:rPr>
          <w:rFonts w:cs="Traditional Arabic"/>
          <w:lang w:bidi="ar-EG"/>
        </w:rPr>
        <w:t>benefit, utility</w:t>
      </w:r>
      <w:r w:rsidR="00CA12E7" w:rsidRPr="00E86FDF">
        <w:rPr>
          <w:rFonts w:cs="Traditional Arabic"/>
          <w:lang w:bidi="ar-EG"/>
        </w:rPr>
        <w:t>)</w:t>
      </w:r>
      <w:r w:rsidR="002B77C4" w:rsidRPr="00E86FDF">
        <w:rPr>
          <w:rFonts w:cs="Traditional Arabic"/>
          <w:lang w:bidi="ar-EG"/>
        </w:rPr>
        <w:t>. Allah has prohibited the “</w:t>
      </w:r>
      <w:proofErr w:type="spellStart"/>
      <w:r w:rsidR="002B77C4" w:rsidRPr="00E86FDF">
        <w:rPr>
          <w:rFonts w:cs="Traditional Arabic"/>
          <w:b/>
          <w:bCs/>
          <w:lang w:bidi="ar-EG"/>
        </w:rPr>
        <w:t>Fawahish</w:t>
      </w:r>
      <w:proofErr w:type="spellEnd"/>
      <w:r w:rsidR="002B77C4" w:rsidRPr="00E86FDF">
        <w:rPr>
          <w:rFonts w:cs="Traditional Arabic"/>
          <w:lang w:bidi="ar-EG"/>
        </w:rPr>
        <w:t xml:space="preserve">” (plural of </w:t>
      </w:r>
      <w:proofErr w:type="spellStart"/>
      <w:r w:rsidR="002B77C4" w:rsidRPr="00E86FDF">
        <w:rPr>
          <w:rFonts w:cs="Traditional Arabic"/>
          <w:lang w:bidi="ar-EG"/>
        </w:rPr>
        <w:t>Fahisha</w:t>
      </w:r>
      <w:proofErr w:type="spellEnd"/>
      <w:r w:rsidR="002B77C4" w:rsidRPr="00E86FDF">
        <w:rPr>
          <w:rFonts w:cs="Traditional Arabic"/>
          <w:lang w:bidi="ar-EG"/>
        </w:rPr>
        <w:t>)</w:t>
      </w:r>
      <w:r w:rsidR="00974AC4" w:rsidRPr="00E86FDF">
        <w:rPr>
          <w:rFonts w:cs="Traditional Arabic"/>
          <w:lang w:bidi="ar-EG"/>
        </w:rPr>
        <w:t>, what is apparent from them and what is not apparent, in this final Sharee’ah, just as He prohibited the “</w:t>
      </w:r>
      <w:proofErr w:type="spellStart"/>
      <w:r w:rsidR="00974AC4" w:rsidRPr="00E86FDF">
        <w:rPr>
          <w:rFonts w:cs="Traditional Arabic"/>
          <w:b/>
          <w:bCs/>
          <w:lang w:bidi="ar-EG"/>
        </w:rPr>
        <w:t>Khaba’ith</w:t>
      </w:r>
      <w:proofErr w:type="spellEnd"/>
      <w:r w:rsidR="00974AC4" w:rsidRPr="00E86FDF">
        <w:rPr>
          <w:rFonts w:cs="Traditional Arabic"/>
          <w:lang w:bidi="ar-EG"/>
        </w:rPr>
        <w:t>”</w:t>
      </w:r>
      <w:r w:rsidR="001300F0" w:rsidRPr="00E86FDF">
        <w:rPr>
          <w:rFonts w:cs="Traditional Arabic"/>
          <w:lang w:bidi="ar-EG"/>
        </w:rPr>
        <w:t xml:space="preserve"> (plural of Khabeeth).</w:t>
      </w:r>
      <w:r w:rsidR="00974AC4" w:rsidRPr="00E86FDF">
        <w:rPr>
          <w:rFonts w:cs="Traditional Arabic"/>
          <w:lang w:bidi="ar-EG"/>
        </w:rPr>
        <w:t xml:space="preserve"> </w:t>
      </w:r>
      <w:r w:rsidR="001300F0" w:rsidRPr="00E86FDF">
        <w:rPr>
          <w:rFonts w:cs="Traditional Arabic"/>
          <w:lang w:bidi="ar-EG"/>
        </w:rPr>
        <w:t xml:space="preserve">That is in accordance </w:t>
      </w:r>
      <w:r w:rsidR="00A61739" w:rsidRPr="00E86FDF">
        <w:rPr>
          <w:rFonts w:cs="Traditional Arabic"/>
          <w:lang w:bidi="ar-EG"/>
        </w:rPr>
        <w:t>with</w:t>
      </w:r>
      <w:r w:rsidR="001300F0" w:rsidRPr="00E86FDF">
        <w:rPr>
          <w:rFonts w:cs="Traditional Arabic"/>
          <w:lang w:bidi="ar-EG"/>
        </w:rPr>
        <w:t xml:space="preserve"> the indicat</w:t>
      </w:r>
      <w:r w:rsidR="00A61739" w:rsidRPr="00E86FDF">
        <w:rPr>
          <w:rFonts w:cs="Traditional Arabic"/>
          <w:lang w:bidi="ar-EG"/>
        </w:rPr>
        <w:t>ive</w:t>
      </w:r>
      <w:r w:rsidR="001300F0" w:rsidRPr="00E86FDF">
        <w:rPr>
          <w:rFonts w:cs="Traditional Arabic"/>
          <w:lang w:bidi="ar-EG"/>
        </w:rPr>
        <w:t xml:space="preserve"> meaning of the following verses:</w:t>
      </w:r>
    </w:p>
    <w:p w14:paraId="04098590" w14:textId="7C558AEC" w:rsidR="001300F0" w:rsidRPr="00E86FDF" w:rsidRDefault="001300F0" w:rsidP="00774CE9">
      <w:pPr>
        <w:spacing w:after="0"/>
        <w:rPr>
          <w:rFonts w:cs="Traditional Arabic"/>
          <w:lang w:bidi="ar-EG"/>
        </w:rPr>
      </w:pPr>
    </w:p>
    <w:p w14:paraId="78BF86FA" w14:textId="7FCAAA49" w:rsidR="001300F0" w:rsidRPr="00E86FDF" w:rsidRDefault="00A61739" w:rsidP="00774CE9">
      <w:pPr>
        <w:spacing w:after="0"/>
        <w:rPr>
          <w:rFonts w:cs="Traditional Arabic"/>
          <w:rtl/>
          <w:lang w:bidi="ar-EG"/>
        </w:rPr>
      </w:pPr>
      <w:r w:rsidRPr="00E86FDF">
        <w:rPr>
          <w:rFonts w:cs="Traditional Arabic"/>
          <w:lang w:bidi="ar-EG"/>
        </w:rPr>
        <w:t xml:space="preserve">- Allah (swt) said: </w:t>
      </w:r>
    </w:p>
    <w:p w14:paraId="553E23D8" w14:textId="0260C9D2" w:rsidR="007918F7" w:rsidRPr="00E86FDF" w:rsidRDefault="007918F7" w:rsidP="00774CE9">
      <w:pPr>
        <w:spacing w:after="0"/>
        <w:rPr>
          <w:rFonts w:cs="Traditional Arabic"/>
          <w:lang w:bidi="ar-EG"/>
        </w:rPr>
      </w:pPr>
    </w:p>
    <w:p w14:paraId="701704BD" w14:textId="1907D4EF" w:rsidR="00190CB4" w:rsidRPr="00E86FDF" w:rsidRDefault="00637319" w:rsidP="00774CE9">
      <w:pPr>
        <w:spacing w:after="0"/>
        <w:rPr>
          <w:rFonts w:cs="Traditional Arabic"/>
          <w:sz w:val="32"/>
          <w:szCs w:val="32"/>
          <w:lang w:bidi="ar-EG"/>
        </w:rPr>
      </w:pPr>
      <w:r w:rsidRPr="00E86FDF">
        <w:rPr>
          <w:rFonts w:cs="Traditional Arabic"/>
          <w:sz w:val="32"/>
          <w:szCs w:val="32"/>
          <w:rtl/>
          <w:lang w:bidi="ar-EG"/>
        </w:rPr>
        <w:t xml:space="preserve">قُلْ إِنَّمَا حَرَّمَ رَبِّيَ </w:t>
      </w:r>
      <w:r w:rsidRPr="00E86FDF">
        <w:rPr>
          <w:rFonts w:cs="Traditional Arabic"/>
          <w:b/>
          <w:bCs/>
          <w:sz w:val="32"/>
          <w:szCs w:val="32"/>
          <w:rtl/>
          <w:lang w:bidi="ar-EG"/>
        </w:rPr>
        <w:t>الْفَوَاحِشَ</w:t>
      </w:r>
      <w:r w:rsidRPr="00E86FDF">
        <w:rPr>
          <w:rFonts w:cs="Traditional Arabic"/>
          <w:sz w:val="32"/>
          <w:szCs w:val="32"/>
          <w:rtl/>
          <w:lang w:bidi="ar-EG"/>
        </w:rPr>
        <w:t xml:space="preserve"> مَا ظَهَرَ مِنْهَا وَمَا بَطَنَ وَالْإِثْمَ وَالْبَغْيَ بِغَيْرِ الْحَقِّ وَأَن تُشْرِكُوا بِاللَّهِ مَا لَمْ يُنَزِّلْ بِهِ سُلْطَانًا وَأَن تَقُولُوا عَلَى اللَّهِ مَا لَا تَعْلَمُونَ</w:t>
      </w:r>
    </w:p>
    <w:p w14:paraId="5D8219F2" w14:textId="1C80E454" w:rsidR="00190CB4" w:rsidRPr="00E86FDF" w:rsidRDefault="0033393E" w:rsidP="00774CE9">
      <w:pPr>
        <w:spacing w:after="0"/>
        <w:rPr>
          <w:rFonts w:cs="Traditional Arabic"/>
          <w:lang w:bidi="ar-EG"/>
        </w:rPr>
      </w:pPr>
      <w:r w:rsidRPr="00E86FDF">
        <w:rPr>
          <w:rFonts w:cs="Traditional Arabic"/>
          <w:lang w:bidi="ar-EG"/>
        </w:rPr>
        <w:t xml:space="preserve">Say: “My Lord has only forbidden </w:t>
      </w:r>
      <w:r w:rsidR="00DC12BB" w:rsidRPr="00E86FDF">
        <w:rPr>
          <w:rFonts w:cs="Traditional Arabic"/>
          <w:lang w:bidi="ar-EG"/>
        </w:rPr>
        <w:t>“</w:t>
      </w:r>
      <w:r w:rsidR="00DC12BB" w:rsidRPr="00E86FDF">
        <w:rPr>
          <w:rFonts w:cs="Traditional Arabic"/>
          <w:b/>
          <w:bCs/>
          <w:lang w:bidi="ar-EG"/>
        </w:rPr>
        <w:t>Al-</w:t>
      </w:r>
      <w:proofErr w:type="spellStart"/>
      <w:r w:rsidR="00DC12BB" w:rsidRPr="00E86FDF">
        <w:rPr>
          <w:rFonts w:cs="Traditional Arabic"/>
          <w:b/>
          <w:bCs/>
          <w:lang w:bidi="ar-EG"/>
        </w:rPr>
        <w:t>Fawahish</w:t>
      </w:r>
      <w:proofErr w:type="spellEnd"/>
      <w:r w:rsidR="00DC12BB" w:rsidRPr="00E86FDF">
        <w:rPr>
          <w:rFonts w:cs="Traditional Arabic"/>
          <w:lang w:bidi="ar-EG"/>
        </w:rPr>
        <w:t>”</w:t>
      </w:r>
      <w:r w:rsidR="009D2EC0" w:rsidRPr="00E86FDF">
        <w:rPr>
          <w:rFonts w:cs="Traditional Arabic"/>
          <w:lang w:bidi="ar-EG"/>
        </w:rPr>
        <w:t xml:space="preserve"> (immoralities)</w:t>
      </w:r>
      <w:r w:rsidR="00DC12BB" w:rsidRPr="00E86FDF">
        <w:rPr>
          <w:rFonts w:cs="Traditional Arabic"/>
          <w:lang w:bidi="ar-EG"/>
        </w:rPr>
        <w:t xml:space="preserve">, </w:t>
      </w:r>
      <w:r w:rsidRPr="00E86FDF">
        <w:rPr>
          <w:rFonts w:cs="Traditional Arabic"/>
          <w:lang w:bidi="ar-EG"/>
        </w:rPr>
        <w:t>what is apparent of them and what is concealed</w:t>
      </w:r>
      <w:r w:rsidR="00DC12BB" w:rsidRPr="00E86FDF">
        <w:rPr>
          <w:rFonts w:cs="Traditional Arabic"/>
          <w:lang w:bidi="ar-EG"/>
        </w:rPr>
        <w:t xml:space="preserve">, the </w:t>
      </w:r>
      <w:r w:rsidRPr="00E86FDF">
        <w:rPr>
          <w:rFonts w:cs="Traditional Arabic"/>
          <w:lang w:bidi="ar-EG"/>
        </w:rPr>
        <w:t>sin, oppression without right, that you associate with Allah that for which He has not sent down authority, and that you say about Allah that which you do not know</w:t>
      </w:r>
      <w:r w:rsidR="00190CB4" w:rsidRPr="00E86FDF">
        <w:rPr>
          <w:rFonts w:cs="Traditional Arabic"/>
          <w:lang w:bidi="ar-EG"/>
        </w:rPr>
        <w:t>” (Al-</w:t>
      </w:r>
      <w:proofErr w:type="spellStart"/>
      <w:r w:rsidR="00190CB4" w:rsidRPr="00E86FDF">
        <w:rPr>
          <w:rFonts w:cs="Traditional Arabic"/>
          <w:lang w:bidi="ar-EG"/>
        </w:rPr>
        <w:t>A’raf</w:t>
      </w:r>
      <w:proofErr w:type="spellEnd"/>
      <w:r w:rsidR="00190CB4" w:rsidRPr="00E86FDF">
        <w:rPr>
          <w:rFonts w:cs="Traditional Arabic"/>
          <w:lang w:bidi="ar-EG"/>
        </w:rPr>
        <w:t>: 33).</w:t>
      </w:r>
    </w:p>
    <w:p w14:paraId="64AAAAA1" w14:textId="77777777" w:rsidR="00190CB4" w:rsidRPr="00E86FDF" w:rsidRDefault="00190CB4" w:rsidP="00774CE9">
      <w:pPr>
        <w:spacing w:after="0"/>
        <w:rPr>
          <w:rFonts w:cs="Traditional Arabic"/>
          <w:lang w:bidi="ar-EG"/>
        </w:rPr>
      </w:pPr>
    </w:p>
    <w:p w14:paraId="2DBB9AD8" w14:textId="77777777" w:rsidR="007D59CC" w:rsidRPr="00E86FDF" w:rsidRDefault="007D59CC" w:rsidP="00774CE9">
      <w:pPr>
        <w:spacing w:after="0"/>
        <w:rPr>
          <w:rFonts w:cs="Traditional Arabic"/>
          <w:lang w:bidi="ar-EG"/>
        </w:rPr>
      </w:pPr>
      <w:r w:rsidRPr="00E86FDF">
        <w:rPr>
          <w:rFonts w:cs="Traditional Arabic"/>
          <w:lang w:bidi="ar-EG"/>
        </w:rPr>
        <w:t>- And He (swt) said:</w:t>
      </w:r>
    </w:p>
    <w:p w14:paraId="7C5BB254" w14:textId="77777777" w:rsidR="007D59CC" w:rsidRPr="00E86FDF" w:rsidRDefault="007D59CC" w:rsidP="00774CE9">
      <w:pPr>
        <w:spacing w:after="0"/>
        <w:rPr>
          <w:rFonts w:cs="Traditional Arabic"/>
          <w:lang w:bidi="ar-EG"/>
        </w:rPr>
      </w:pPr>
    </w:p>
    <w:p w14:paraId="1F72ED76" w14:textId="24D7C6BB" w:rsidR="007918F7" w:rsidRPr="00E86FDF" w:rsidRDefault="00C52ED1" w:rsidP="00774CE9">
      <w:pPr>
        <w:spacing w:after="0"/>
        <w:rPr>
          <w:rFonts w:cs="Traditional Arabic"/>
          <w:sz w:val="32"/>
          <w:szCs w:val="32"/>
          <w:lang w:bidi="ar-EG"/>
        </w:rPr>
      </w:pPr>
      <w:r w:rsidRPr="00E86FDF">
        <w:rPr>
          <w:rFonts w:cs="Traditional Arabic"/>
          <w:sz w:val="32"/>
          <w:szCs w:val="32"/>
          <w:rtl/>
          <w:lang w:bidi="ar-EG"/>
        </w:rPr>
        <w:t>قُلْ تَعَالَوْا أَتْلُ مَا حَرَّمَ رَبُّكُمْ عَلَيْكُمْ ۖ أَلَّا تُشْرِكُوا بِهِ شَيْئًا ۖ وَبِالْوَالِدَيْنِ إِحْسَانًا ۖ وَلَا تَقْتُلُوا أَوْلَادَكُم مِّنْ إِمْلَاقٍ ۖ نَّحْنُ نَرْزُقُكُمْ وَإِيَّاهُمْ ۖ وَلَا تَقْرَبُوا الْفَوَاحِشَ مَا ظَهَرَ مِنْهَا وَمَا بَطَنَ ۖ وَلَا تَقْتُلُوا النَّفْسَ الَّتِي حَرَّمَ اللَّهُ إِلَّا بِالْحَقِّ ۚ ذَٰلِكُمْ وَصَّاكُم بِهِ لَعَلَّكُمْ تَعْقِلُونَ</w:t>
      </w:r>
      <w:r w:rsidRPr="00E86FDF">
        <w:rPr>
          <w:rFonts w:cs="Traditional Arabic"/>
          <w:sz w:val="32"/>
          <w:szCs w:val="32"/>
          <w:lang w:bidi="ar-EG"/>
        </w:rPr>
        <w:t xml:space="preserve"> </w:t>
      </w:r>
      <w:r w:rsidR="00190CB4" w:rsidRPr="00E86FDF">
        <w:rPr>
          <w:rFonts w:cs="Traditional Arabic"/>
          <w:sz w:val="32"/>
          <w:szCs w:val="32"/>
          <w:lang w:bidi="ar-EG"/>
        </w:rPr>
        <w:t xml:space="preserve"> </w:t>
      </w:r>
    </w:p>
    <w:p w14:paraId="38B48ACF" w14:textId="3EE0B1D9" w:rsidR="007918F7" w:rsidRPr="00E86FDF" w:rsidRDefault="009D2EC0" w:rsidP="00774CE9">
      <w:pPr>
        <w:spacing w:after="0"/>
        <w:rPr>
          <w:rFonts w:cs="Traditional Arabic"/>
          <w:lang w:bidi="ar-EG"/>
        </w:rPr>
      </w:pPr>
      <w:r w:rsidRPr="00E86FDF">
        <w:rPr>
          <w:rFonts w:cs="Traditional Arabic"/>
          <w:lang w:bidi="ar-EG"/>
        </w:rPr>
        <w:t>Say</w:t>
      </w:r>
      <w:r w:rsidR="000E10C3" w:rsidRPr="00E86FDF">
        <w:rPr>
          <w:rFonts w:cs="Traditional Arabic"/>
          <w:lang w:bidi="ar-EG"/>
        </w:rPr>
        <w:t>:</w:t>
      </w:r>
      <w:r w:rsidRPr="00E86FDF">
        <w:rPr>
          <w:rFonts w:cs="Traditional Arabic"/>
          <w:lang w:bidi="ar-EG"/>
        </w:rPr>
        <w:t xml:space="preserve"> "Come, I will recite what your Lord has prohibited </w:t>
      </w:r>
      <w:r w:rsidR="00C91EBD" w:rsidRPr="00E86FDF">
        <w:rPr>
          <w:rFonts w:cs="Traditional Arabic"/>
          <w:lang w:bidi="ar-EG"/>
        </w:rPr>
        <w:t>for</w:t>
      </w:r>
      <w:r w:rsidRPr="00E86FDF">
        <w:rPr>
          <w:rFonts w:cs="Traditional Arabic"/>
          <w:lang w:bidi="ar-EG"/>
        </w:rPr>
        <w:t xml:space="preserve"> you. [He commands] that you </w:t>
      </w:r>
      <w:r w:rsidR="00C91EBD" w:rsidRPr="00E86FDF">
        <w:rPr>
          <w:rFonts w:cs="Traditional Arabic"/>
          <w:lang w:bidi="ar-EG"/>
        </w:rPr>
        <w:t xml:space="preserve">do </w:t>
      </w:r>
      <w:r w:rsidRPr="00E86FDF">
        <w:rPr>
          <w:rFonts w:cs="Traditional Arabic"/>
          <w:lang w:bidi="ar-EG"/>
        </w:rPr>
        <w:t xml:space="preserve">not associate anything with Him, and </w:t>
      </w:r>
      <w:r w:rsidR="00FA0297" w:rsidRPr="00E86FDF">
        <w:rPr>
          <w:rFonts w:cs="Traditional Arabic"/>
          <w:lang w:bidi="ar-EG"/>
        </w:rPr>
        <w:t xml:space="preserve">provide </w:t>
      </w:r>
      <w:r w:rsidRPr="00E86FDF">
        <w:rPr>
          <w:rFonts w:cs="Traditional Arabic"/>
          <w:lang w:bidi="ar-EG"/>
        </w:rPr>
        <w:t>parents</w:t>
      </w:r>
      <w:r w:rsidR="00FA0297" w:rsidRPr="00E86FDF">
        <w:rPr>
          <w:rFonts w:cs="Traditional Arabic"/>
          <w:lang w:bidi="ar-EG"/>
        </w:rPr>
        <w:t xml:space="preserve"> with</w:t>
      </w:r>
      <w:r w:rsidRPr="00E86FDF">
        <w:rPr>
          <w:rFonts w:cs="Traditional Arabic"/>
          <w:lang w:bidi="ar-EG"/>
        </w:rPr>
        <w:t xml:space="preserve"> good treatment, do not kill your children out of </w:t>
      </w:r>
      <w:r w:rsidR="00FA0297" w:rsidRPr="00E86FDF">
        <w:rPr>
          <w:rFonts w:cs="Traditional Arabic"/>
          <w:lang w:bidi="ar-EG"/>
        </w:rPr>
        <w:t xml:space="preserve">(fear of) </w:t>
      </w:r>
      <w:r w:rsidRPr="00E86FDF">
        <w:rPr>
          <w:rFonts w:cs="Traditional Arabic"/>
          <w:lang w:bidi="ar-EG"/>
        </w:rPr>
        <w:t xml:space="preserve">poverty; We will provide for you and them. And do not approach </w:t>
      </w:r>
      <w:r w:rsidR="00FA0297" w:rsidRPr="00E86FDF">
        <w:rPr>
          <w:rFonts w:cs="Traditional Arabic"/>
          <w:b/>
          <w:bCs/>
          <w:lang w:bidi="ar-EG"/>
        </w:rPr>
        <w:t>Al-</w:t>
      </w:r>
      <w:proofErr w:type="spellStart"/>
      <w:r w:rsidR="00FA0297" w:rsidRPr="00E86FDF">
        <w:rPr>
          <w:rFonts w:cs="Traditional Arabic"/>
          <w:b/>
          <w:bCs/>
          <w:lang w:bidi="ar-EG"/>
        </w:rPr>
        <w:t>Fawahish</w:t>
      </w:r>
      <w:proofErr w:type="spellEnd"/>
      <w:r w:rsidRPr="00E86FDF">
        <w:rPr>
          <w:rFonts w:cs="Traditional Arabic"/>
          <w:lang w:bidi="ar-EG"/>
        </w:rPr>
        <w:t xml:space="preserve"> </w:t>
      </w:r>
      <w:r w:rsidR="00FA0297" w:rsidRPr="00E86FDF">
        <w:rPr>
          <w:rFonts w:cs="Traditional Arabic"/>
          <w:lang w:bidi="ar-EG"/>
        </w:rPr>
        <w:t>(immoralities);</w:t>
      </w:r>
      <w:r w:rsidRPr="00E86FDF">
        <w:rPr>
          <w:rFonts w:cs="Traditional Arabic"/>
          <w:lang w:bidi="ar-EG"/>
        </w:rPr>
        <w:t xml:space="preserve"> what is apparent of them and what is concealed. And do not kill the soul </w:t>
      </w:r>
      <w:r w:rsidR="007C7971" w:rsidRPr="00E86FDF">
        <w:rPr>
          <w:rFonts w:cs="Traditional Arabic"/>
          <w:lang w:bidi="ar-EG"/>
        </w:rPr>
        <w:t xml:space="preserve">(life) </w:t>
      </w:r>
      <w:r w:rsidRPr="00E86FDF">
        <w:rPr>
          <w:rFonts w:cs="Traditional Arabic"/>
          <w:lang w:bidi="ar-EG"/>
        </w:rPr>
        <w:t xml:space="preserve">which Allah has forbidden [to be killed] except by [legal] right. This has He instructed you </w:t>
      </w:r>
      <w:r w:rsidR="007C7971" w:rsidRPr="00E86FDF">
        <w:rPr>
          <w:rFonts w:cs="Traditional Arabic"/>
          <w:lang w:bidi="ar-EG"/>
        </w:rPr>
        <w:t xml:space="preserve">with, </w:t>
      </w:r>
      <w:r w:rsidRPr="00E86FDF">
        <w:rPr>
          <w:rFonts w:cs="Traditional Arabic"/>
          <w:lang w:bidi="ar-EG"/>
        </w:rPr>
        <w:t xml:space="preserve">that you may </w:t>
      </w:r>
      <w:r w:rsidR="00A95903" w:rsidRPr="00E86FDF">
        <w:rPr>
          <w:rFonts w:cs="Traditional Arabic"/>
          <w:lang w:bidi="ar-EG"/>
        </w:rPr>
        <w:t>comprehend (Al-</w:t>
      </w:r>
      <w:proofErr w:type="spellStart"/>
      <w:r w:rsidR="00A95903" w:rsidRPr="00E86FDF">
        <w:rPr>
          <w:rFonts w:cs="Traditional Arabic"/>
          <w:lang w:bidi="ar-EG"/>
        </w:rPr>
        <w:t>An’am</w:t>
      </w:r>
      <w:proofErr w:type="spellEnd"/>
      <w:r w:rsidR="00A95903" w:rsidRPr="00E86FDF">
        <w:rPr>
          <w:rFonts w:cs="Traditional Arabic"/>
          <w:lang w:bidi="ar-EG"/>
        </w:rPr>
        <w:t>: 151).</w:t>
      </w:r>
    </w:p>
    <w:p w14:paraId="79055648" w14:textId="3751086B" w:rsidR="00807C15" w:rsidRPr="00E86FDF" w:rsidRDefault="00560DB7" w:rsidP="00774CE9">
      <w:pPr>
        <w:spacing w:after="0"/>
        <w:rPr>
          <w:rFonts w:cs="Traditional Arabic"/>
          <w:lang w:bidi="ar-EG"/>
        </w:rPr>
      </w:pPr>
      <w:r w:rsidRPr="00E86FDF">
        <w:rPr>
          <w:rFonts w:cs="Traditional Arabic"/>
          <w:lang w:bidi="ar-EG"/>
        </w:rPr>
        <w:t xml:space="preserve"> </w:t>
      </w:r>
    </w:p>
    <w:p w14:paraId="6E8B98A6" w14:textId="1FCDDC0A" w:rsidR="00525BD4" w:rsidRPr="00E86FDF" w:rsidRDefault="008A0514" w:rsidP="00774CE9">
      <w:pPr>
        <w:spacing w:after="0"/>
        <w:rPr>
          <w:rFonts w:cs="Traditional Arabic"/>
          <w:lang w:bidi="ar-EG"/>
        </w:rPr>
      </w:pPr>
      <w:r w:rsidRPr="00E86FDF">
        <w:rPr>
          <w:rFonts w:cs="Traditional Arabic"/>
          <w:lang w:bidi="ar-EG"/>
        </w:rPr>
        <w:t>Therefore, Allah has stated</w:t>
      </w:r>
      <w:r w:rsidR="00384B1B" w:rsidRPr="00E86FDF">
        <w:rPr>
          <w:rFonts w:cs="Traditional Arabic"/>
          <w:lang w:bidi="ar-EG"/>
        </w:rPr>
        <w:t xml:space="preserve"> in the text, that</w:t>
      </w:r>
      <w:r w:rsidR="00C55F5C" w:rsidRPr="00E86FDF">
        <w:rPr>
          <w:rFonts w:cs="Traditional Arabic"/>
          <w:lang w:bidi="ar-EG"/>
        </w:rPr>
        <w:t xml:space="preserve"> </w:t>
      </w:r>
      <w:r w:rsidR="00F72B86" w:rsidRPr="00E86FDF">
        <w:rPr>
          <w:rFonts w:cs="Traditional Arabic"/>
          <w:lang w:bidi="ar-EG"/>
        </w:rPr>
        <w:t>least</w:t>
      </w:r>
      <w:r w:rsidR="00384B1B" w:rsidRPr="00E86FDF">
        <w:rPr>
          <w:rFonts w:cs="Traditional Arabic"/>
          <w:lang w:bidi="ar-EG"/>
        </w:rPr>
        <w:t xml:space="preserve"> in this final blessed Sharee’ah</w:t>
      </w:r>
      <w:r w:rsidR="00745657" w:rsidRPr="00E86FDF">
        <w:rPr>
          <w:rFonts w:cs="Traditional Arabic"/>
          <w:lang w:bidi="ar-EG"/>
        </w:rPr>
        <w:t>,</w:t>
      </w:r>
      <w:r w:rsidR="00A60CF6" w:rsidRPr="00E86FDF">
        <w:rPr>
          <w:rFonts w:cs="Traditional Arabic"/>
          <w:lang w:bidi="ar-EG"/>
        </w:rPr>
        <w:t xml:space="preserve"> He</w:t>
      </w:r>
      <w:r w:rsidR="00F72B86" w:rsidRPr="00E86FDF">
        <w:rPr>
          <w:rFonts w:cs="Traditional Arabic"/>
          <w:lang w:bidi="ar-EG"/>
        </w:rPr>
        <w:t xml:space="preserve"> has prohibited</w:t>
      </w:r>
      <w:r w:rsidR="00A46843" w:rsidRPr="00E86FDF">
        <w:rPr>
          <w:rFonts w:cs="Traditional Arabic"/>
          <w:lang w:bidi="ar-EG"/>
        </w:rPr>
        <w:t xml:space="preserve"> the category of “</w:t>
      </w:r>
      <w:r w:rsidR="00A46843" w:rsidRPr="00E86FDF">
        <w:rPr>
          <w:rFonts w:cs="Traditional Arabic"/>
          <w:b/>
          <w:bCs/>
          <w:lang w:bidi="ar-EG"/>
        </w:rPr>
        <w:t>Al-</w:t>
      </w:r>
      <w:proofErr w:type="spellStart"/>
      <w:r w:rsidR="00A46843" w:rsidRPr="00E86FDF">
        <w:rPr>
          <w:rFonts w:cs="Traditional Arabic"/>
          <w:b/>
          <w:bCs/>
          <w:lang w:bidi="ar-EG"/>
        </w:rPr>
        <w:t>Fawahish</w:t>
      </w:r>
      <w:proofErr w:type="spellEnd"/>
      <w:r w:rsidR="00A46843" w:rsidRPr="00E86FDF">
        <w:rPr>
          <w:rFonts w:cs="Traditional Arabic"/>
          <w:lang w:bidi="ar-EG"/>
        </w:rPr>
        <w:t>” (immoralities)</w:t>
      </w:r>
      <w:r w:rsidR="005D5FA3" w:rsidRPr="00E86FDF">
        <w:rPr>
          <w:rFonts w:cs="Traditional Arabic"/>
          <w:lang w:bidi="ar-EG"/>
        </w:rPr>
        <w:t>, meaning the</w:t>
      </w:r>
      <w:r w:rsidR="00A60CF6" w:rsidRPr="00E86FDF">
        <w:rPr>
          <w:rFonts w:cs="Traditional Arabic"/>
          <w:lang w:bidi="ar-EG"/>
        </w:rPr>
        <w:t xml:space="preserve"> </w:t>
      </w:r>
      <w:proofErr w:type="spellStart"/>
      <w:r w:rsidR="005D5FA3" w:rsidRPr="00E86FDF">
        <w:rPr>
          <w:rFonts w:cs="Traditional Arabic"/>
          <w:lang w:bidi="ar-EG"/>
        </w:rPr>
        <w:t>Fawahish</w:t>
      </w:r>
      <w:proofErr w:type="spellEnd"/>
      <w:r w:rsidR="005D5FA3" w:rsidRPr="00E86FDF">
        <w:rPr>
          <w:rFonts w:cs="Traditional Arabic"/>
          <w:lang w:bidi="ar-EG"/>
        </w:rPr>
        <w:t xml:space="preserve"> as a whole, what is app</w:t>
      </w:r>
      <w:r w:rsidR="00897833" w:rsidRPr="00E86FDF">
        <w:rPr>
          <w:rFonts w:cs="Traditional Arabic"/>
          <w:lang w:bidi="ar-EG"/>
        </w:rPr>
        <w:t>ar</w:t>
      </w:r>
      <w:r w:rsidR="005D5FA3" w:rsidRPr="00E86FDF">
        <w:rPr>
          <w:rFonts w:cs="Traditional Arabic"/>
          <w:lang w:bidi="ar-EG"/>
        </w:rPr>
        <w:t xml:space="preserve">ent of them and what is not apparent. </w:t>
      </w:r>
      <w:r w:rsidR="00A13818" w:rsidRPr="00E86FDF">
        <w:rPr>
          <w:rFonts w:cs="Traditional Arabic"/>
          <w:lang w:bidi="ar-EG"/>
        </w:rPr>
        <w:t>The</w:t>
      </w:r>
      <w:r w:rsidR="00F35CFB" w:rsidRPr="00E86FDF">
        <w:rPr>
          <w:rFonts w:cs="Traditional Arabic"/>
          <w:lang w:bidi="ar-EG"/>
        </w:rPr>
        <w:t>refore, the</w:t>
      </w:r>
      <w:r w:rsidR="00A13818" w:rsidRPr="00E86FDF">
        <w:rPr>
          <w:rFonts w:cs="Traditional Arabic"/>
          <w:lang w:bidi="ar-EG"/>
        </w:rPr>
        <w:t xml:space="preserve"> </w:t>
      </w:r>
      <w:r w:rsidR="000059B2" w:rsidRPr="00E86FDF">
        <w:rPr>
          <w:rFonts w:cs="Traditional Arabic"/>
          <w:lang w:bidi="ar-EG"/>
        </w:rPr>
        <w:t>command</w:t>
      </w:r>
      <w:r w:rsidR="00A13818" w:rsidRPr="00E86FDF">
        <w:rPr>
          <w:rFonts w:cs="Traditional Arabic"/>
          <w:lang w:bidi="ar-EG"/>
        </w:rPr>
        <w:t xml:space="preserve"> i</w:t>
      </w:r>
      <w:r w:rsidR="000059B2" w:rsidRPr="00E86FDF">
        <w:rPr>
          <w:rFonts w:cs="Traditional Arabic"/>
          <w:lang w:bidi="ar-EG"/>
        </w:rPr>
        <w:t>n</w:t>
      </w:r>
      <w:r w:rsidR="00A13818" w:rsidRPr="00E86FDF">
        <w:rPr>
          <w:rFonts w:cs="Traditional Arabic"/>
          <w:lang w:bidi="ar-EG"/>
        </w:rPr>
        <w:t xml:space="preserve"> respect to “</w:t>
      </w:r>
      <w:r w:rsidR="00A13818" w:rsidRPr="00E86FDF">
        <w:rPr>
          <w:rFonts w:cs="Traditional Arabic"/>
          <w:b/>
          <w:bCs/>
          <w:lang w:bidi="ar-EG"/>
        </w:rPr>
        <w:t>Al-</w:t>
      </w:r>
      <w:proofErr w:type="spellStart"/>
      <w:r w:rsidR="00A13818" w:rsidRPr="00E86FDF">
        <w:rPr>
          <w:rFonts w:cs="Traditional Arabic"/>
          <w:b/>
          <w:bCs/>
          <w:lang w:bidi="ar-EG"/>
        </w:rPr>
        <w:t>Fawahish</w:t>
      </w:r>
      <w:proofErr w:type="spellEnd"/>
      <w:r w:rsidR="00A13818" w:rsidRPr="00E86FDF">
        <w:rPr>
          <w:rFonts w:cs="Traditional Arabic"/>
          <w:lang w:bidi="ar-EG"/>
        </w:rPr>
        <w:t xml:space="preserve">” </w:t>
      </w:r>
      <w:r w:rsidR="006C33A9" w:rsidRPr="00E86FDF">
        <w:rPr>
          <w:rFonts w:cs="Traditional Arabic"/>
          <w:lang w:bidi="ar-EG"/>
        </w:rPr>
        <w:t xml:space="preserve">is </w:t>
      </w:r>
      <w:r w:rsidR="00D06A0B" w:rsidRPr="00E86FDF">
        <w:rPr>
          <w:rFonts w:cs="Traditional Arabic"/>
          <w:lang w:bidi="ar-EG"/>
        </w:rPr>
        <w:t xml:space="preserve">just </w:t>
      </w:r>
      <w:r w:rsidR="006C33A9" w:rsidRPr="00E86FDF">
        <w:rPr>
          <w:rFonts w:cs="Traditional Arabic"/>
          <w:lang w:bidi="ar-EG"/>
        </w:rPr>
        <w:t xml:space="preserve">like its </w:t>
      </w:r>
      <w:r w:rsidR="00D06A0B" w:rsidRPr="00E86FDF">
        <w:rPr>
          <w:rFonts w:cs="Traditional Arabic"/>
          <w:lang w:bidi="ar-EG"/>
        </w:rPr>
        <w:t xml:space="preserve">counterpart </w:t>
      </w:r>
      <w:r w:rsidR="003C28CB" w:rsidRPr="00E86FDF">
        <w:rPr>
          <w:rFonts w:cs="Traditional Arabic"/>
          <w:lang w:bidi="ar-EG"/>
        </w:rPr>
        <w:t>of</w:t>
      </w:r>
      <w:r w:rsidR="00D06A0B" w:rsidRPr="00E86FDF">
        <w:rPr>
          <w:rFonts w:cs="Traditional Arabic"/>
          <w:lang w:bidi="ar-EG"/>
        </w:rPr>
        <w:t xml:space="preserve"> “</w:t>
      </w:r>
      <w:r w:rsidR="00D06A0B" w:rsidRPr="00E86FDF">
        <w:rPr>
          <w:rFonts w:cs="Traditional Arabic"/>
          <w:b/>
          <w:bCs/>
          <w:lang w:bidi="ar-EG"/>
        </w:rPr>
        <w:t>Al-</w:t>
      </w:r>
      <w:proofErr w:type="spellStart"/>
      <w:r w:rsidR="00D06A0B" w:rsidRPr="00E86FDF">
        <w:rPr>
          <w:rFonts w:cs="Traditional Arabic"/>
          <w:b/>
          <w:bCs/>
          <w:lang w:bidi="ar-EG"/>
        </w:rPr>
        <w:t>Khaba’ith</w:t>
      </w:r>
      <w:proofErr w:type="spellEnd"/>
      <w:r w:rsidR="00D06A0B" w:rsidRPr="00E86FDF">
        <w:rPr>
          <w:rFonts w:cs="Traditional Arabic"/>
          <w:lang w:bidi="ar-EG"/>
        </w:rPr>
        <w:t>”</w:t>
      </w:r>
      <w:r w:rsidR="00F35CFB" w:rsidRPr="00E86FDF">
        <w:rPr>
          <w:rFonts w:cs="Traditional Arabic"/>
          <w:lang w:bidi="ar-EG"/>
        </w:rPr>
        <w:t>. A</w:t>
      </w:r>
      <w:r w:rsidR="000059B2" w:rsidRPr="00E86FDF">
        <w:rPr>
          <w:rFonts w:cs="Traditional Arabic"/>
          <w:lang w:bidi="ar-EG"/>
        </w:rPr>
        <w:t>s such</w:t>
      </w:r>
      <w:r w:rsidR="00305EB5" w:rsidRPr="00E86FDF">
        <w:rPr>
          <w:rFonts w:cs="Traditional Arabic"/>
          <w:lang w:bidi="ar-EG"/>
        </w:rPr>
        <w:t>,</w:t>
      </w:r>
      <w:r w:rsidR="000059B2" w:rsidRPr="00E86FDF">
        <w:rPr>
          <w:rFonts w:cs="Traditional Arabic"/>
          <w:lang w:bidi="ar-EG"/>
        </w:rPr>
        <w:t xml:space="preserve"> we will </w:t>
      </w:r>
      <w:r w:rsidR="001A0E23" w:rsidRPr="00E86FDF">
        <w:rPr>
          <w:rFonts w:cs="Traditional Arabic"/>
          <w:lang w:bidi="ar-EG"/>
        </w:rPr>
        <w:t xml:space="preserve">not </w:t>
      </w:r>
      <w:r w:rsidR="000059B2" w:rsidRPr="00E86FDF">
        <w:rPr>
          <w:rFonts w:cs="Traditional Arabic"/>
          <w:lang w:bidi="ar-EG"/>
        </w:rPr>
        <w:t xml:space="preserve">spend time </w:t>
      </w:r>
      <w:r w:rsidR="001A0E23" w:rsidRPr="00E86FDF">
        <w:rPr>
          <w:rFonts w:cs="Traditional Arabic"/>
          <w:lang w:bidi="ar-EG"/>
        </w:rPr>
        <w:t>by repeating what we have previously mentioned</w:t>
      </w:r>
      <w:r w:rsidR="00F35CFB" w:rsidRPr="00E86FDF">
        <w:rPr>
          <w:rFonts w:cs="Traditional Arabic"/>
          <w:lang w:bidi="ar-EG"/>
        </w:rPr>
        <w:t xml:space="preserve"> and</w:t>
      </w:r>
      <w:r w:rsidR="003C28CB" w:rsidRPr="00E86FDF">
        <w:rPr>
          <w:rFonts w:cs="Traditional Arabic"/>
          <w:lang w:bidi="ar-EG"/>
        </w:rPr>
        <w:t xml:space="preserve"> to Allah belongs the Tawfiq</w:t>
      </w:r>
      <w:r w:rsidR="00B01521" w:rsidRPr="00E86FDF">
        <w:rPr>
          <w:rFonts w:cs="Traditional Arabic"/>
          <w:lang w:bidi="ar-EG"/>
        </w:rPr>
        <w:t xml:space="preserve"> (</w:t>
      </w:r>
      <w:r w:rsidR="00305EB5" w:rsidRPr="00E86FDF">
        <w:rPr>
          <w:rFonts w:cs="Traditional Arabic"/>
          <w:lang w:bidi="ar-EG"/>
        </w:rPr>
        <w:t>good outcome</w:t>
      </w:r>
      <w:r w:rsidR="00B01521" w:rsidRPr="00E86FDF">
        <w:rPr>
          <w:rFonts w:cs="Traditional Arabic"/>
          <w:lang w:bidi="ar-EG"/>
        </w:rPr>
        <w:t>)</w:t>
      </w:r>
      <w:r w:rsidR="003C28CB" w:rsidRPr="00E86FDF">
        <w:rPr>
          <w:rFonts w:cs="Traditional Arabic"/>
          <w:lang w:bidi="ar-EG"/>
        </w:rPr>
        <w:t xml:space="preserve">. </w:t>
      </w:r>
      <w:r w:rsidR="004F64BD" w:rsidRPr="00E86FDF">
        <w:rPr>
          <w:rFonts w:cs="Traditional Arabic"/>
          <w:lang w:bidi="ar-EG"/>
        </w:rPr>
        <w:t xml:space="preserve">Indeed, </w:t>
      </w:r>
      <w:r w:rsidR="002850EA" w:rsidRPr="00E86FDF">
        <w:rPr>
          <w:rFonts w:cs="Traditional Arabic"/>
          <w:lang w:bidi="ar-EG"/>
        </w:rPr>
        <w:t>it may</w:t>
      </w:r>
      <w:r w:rsidR="0073782B" w:rsidRPr="00E86FDF">
        <w:rPr>
          <w:rFonts w:cs="Traditional Arabic"/>
          <w:lang w:bidi="ar-EG"/>
        </w:rPr>
        <w:t xml:space="preserve"> well</w:t>
      </w:r>
      <w:r w:rsidR="002850EA" w:rsidRPr="00E86FDF">
        <w:rPr>
          <w:rFonts w:cs="Traditional Arabic"/>
          <w:lang w:bidi="ar-EG"/>
        </w:rPr>
        <w:t xml:space="preserve"> be that </w:t>
      </w:r>
      <w:r w:rsidR="004F64BD" w:rsidRPr="00E86FDF">
        <w:rPr>
          <w:rFonts w:cs="Traditional Arabic"/>
          <w:lang w:bidi="ar-EG"/>
        </w:rPr>
        <w:t xml:space="preserve">the judgment upon the action or statement in terms of it being a </w:t>
      </w:r>
      <w:r w:rsidR="0073782B" w:rsidRPr="00E86FDF">
        <w:rPr>
          <w:rFonts w:cs="Traditional Arabic"/>
          <w:lang w:bidi="ar-EG"/>
        </w:rPr>
        <w:t>“</w:t>
      </w:r>
      <w:proofErr w:type="spellStart"/>
      <w:r w:rsidR="004F64BD" w:rsidRPr="00E86FDF">
        <w:rPr>
          <w:rFonts w:cs="Traditional Arabic"/>
          <w:b/>
          <w:bCs/>
          <w:lang w:bidi="ar-EG"/>
        </w:rPr>
        <w:t>Fahish</w:t>
      </w:r>
      <w:r w:rsidR="0047671C" w:rsidRPr="00E86FDF">
        <w:rPr>
          <w:rFonts w:cs="Traditional Arabic"/>
          <w:b/>
          <w:bCs/>
          <w:lang w:bidi="ar-EG"/>
        </w:rPr>
        <w:t>a</w:t>
      </w:r>
      <w:proofErr w:type="spellEnd"/>
      <w:r w:rsidR="0073782B" w:rsidRPr="00E86FDF">
        <w:rPr>
          <w:rFonts w:cs="Traditional Arabic"/>
          <w:b/>
          <w:bCs/>
          <w:lang w:bidi="ar-EG"/>
        </w:rPr>
        <w:t>”</w:t>
      </w:r>
      <w:r w:rsidR="0047671C" w:rsidRPr="00E86FDF">
        <w:rPr>
          <w:rFonts w:cs="Traditional Arabic"/>
          <w:lang w:bidi="ar-EG"/>
        </w:rPr>
        <w:t xml:space="preserve"> </w:t>
      </w:r>
      <w:r w:rsidR="00E349D8" w:rsidRPr="00E86FDF">
        <w:rPr>
          <w:rFonts w:cs="Traditional Arabic"/>
          <w:lang w:bidi="ar-EG"/>
        </w:rPr>
        <w:t>(immoral or indecent</w:t>
      </w:r>
      <w:r w:rsidR="0073782B" w:rsidRPr="00E86FDF">
        <w:rPr>
          <w:rFonts w:cs="Traditional Arabic"/>
          <w:lang w:bidi="ar-EG"/>
        </w:rPr>
        <w:t xml:space="preserve"> act</w:t>
      </w:r>
      <w:r w:rsidR="00E349D8" w:rsidRPr="00E86FDF">
        <w:rPr>
          <w:rFonts w:cs="Traditional Arabic"/>
          <w:lang w:bidi="ar-EG"/>
        </w:rPr>
        <w:t>) by way of the mind</w:t>
      </w:r>
      <w:r w:rsidR="00A65193" w:rsidRPr="00E86FDF">
        <w:rPr>
          <w:rFonts w:cs="Traditional Arabic"/>
          <w:lang w:bidi="ar-EG"/>
        </w:rPr>
        <w:t xml:space="preserve"> (Aql)</w:t>
      </w:r>
      <w:r w:rsidR="00E349D8" w:rsidRPr="00E86FDF">
        <w:rPr>
          <w:rFonts w:cs="Traditional Arabic"/>
          <w:lang w:bidi="ar-EG"/>
        </w:rPr>
        <w:t xml:space="preserve"> </w:t>
      </w:r>
      <w:r w:rsidR="00A65193" w:rsidRPr="00E86FDF">
        <w:rPr>
          <w:rFonts w:cs="Traditional Arabic"/>
          <w:lang w:bidi="ar-EG"/>
        </w:rPr>
        <w:t>(</w:t>
      </w:r>
      <w:r w:rsidR="00E349D8" w:rsidRPr="00E86FDF">
        <w:rPr>
          <w:rFonts w:cs="Traditional Arabic"/>
          <w:lang w:bidi="ar-EG"/>
        </w:rPr>
        <w:t xml:space="preserve">if we were to concede for the sake of argument that this is possible </w:t>
      </w:r>
      <w:r w:rsidR="002850EA" w:rsidRPr="00E86FDF">
        <w:rPr>
          <w:rFonts w:cs="Traditional Arabic"/>
          <w:lang w:bidi="ar-EG"/>
        </w:rPr>
        <w:t>in principle</w:t>
      </w:r>
      <w:r w:rsidR="00A65193" w:rsidRPr="00E86FDF">
        <w:rPr>
          <w:rFonts w:cs="Traditional Arabic"/>
          <w:lang w:bidi="ar-EG"/>
        </w:rPr>
        <w:t>)</w:t>
      </w:r>
      <w:r w:rsidR="0073782B" w:rsidRPr="00E86FDF">
        <w:rPr>
          <w:rFonts w:cs="Traditional Arabic"/>
          <w:lang w:bidi="ar-EG"/>
        </w:rPr>
        <w:t xml:space="preserve"> is more difficult and problematic than passing judgement upon a thing being “</w:t>
      </w:r>
      <w:r w:rsidR="0073782B" w:rsidRPr="00E86FDF">
        <w:rPr>
          <w:rFonts w:cs="Traditional Arabic"/>
          <w:b/>
          <w:bCs/>
          <w:lang w:bidi="ar-EG"/>
        </w:rPr>
        <w:t>Khabeeth</w:t>
      </w:r>
      <w:r w:rsidR="0073782B" w:rsidRPr="00E86FDF">
        <w:rPr>
          <w:rFonts w:cs="Traditional Arabic"/>
          <w:lang w:bidi="ar-EG"/>
        </w:rPr>
        <w:t xml:space="preserve">”. </w:t>
      </w:r>
    </w:p>
    <w:p w14:paraId="5873D64D" w14:textId="6AF4FC04" w:rsidR="00525BD4" w:rsidRPr="00E86FDF" w:rsidRDefault="00525BD4" w:rsidP="00774CE9">
      <w:pPr>
        <w:spacing w:after="0"/>
        <w:rPr>
          <w:rFonts w:cs="Traditional Arabic"/>
          <w:lang w:bidi="ar-EG"/>
        </w:rPr>
      </w:pPr>
    </w:p>
    <w:p w14:paraId="53751805" w14:textId="74CBB5A0" w:rsidR="000B4C22" w:rsidRPr="00E86FDF" w:rsidRDefault="000B4C22" w:rsidP="00774CE9">
      <w:pPr>
        <w:spacing w:after="0"/>
        <w:rPr>
          <w:rFonts w:cs="Traditional Arabic"/>
          <w:lang w:bidi="ar-EG"/>
        </w:rPr>
      </w:pPr>
      <w:r w:rsidRPr="00E86FDF">
        <w:rPr>
          <w:rFonts w:cs="Traditional Arabic"/>
          <w:lang w:bidi="ar-EG"/>
        </w:rPr>
        <w:lastRenderedPageBreak/>
        <w:t xml:space="preserve">Yes, it is </w:t>
      </w:r>
      <w:r w:rsidR="00544F94" w:rsidRPr="00E86FDF">
        <w:rPr>
          <w:rFonts w:cs="Traditional Arabic"/>
          <w:lang w:bidi="ar-EG"/>
        </w:rPr>
        <w:t>conceivable</w:t>
      </w:r>
      <w:r w:rsidR="00FA50AD" w:rsidRPr="00E86FDF">
        <w:rPr>
          <w:rFonts w:cs="Traditional Arabic"/>
          <w:lang w:bidi="ar-EG"/>
        </w:rPr>
        <w:t xml:space="preserve"> that Allah permits some of the “</w:t>
      </w:r>
      <w:proofErr w:type="spellStart"/>
      <w:r w:rsidR="00FA50AD" w:rsidRPr="00E86FDF">
        <w:rPr>
          <w:rFonts w:cs="Traditional Arabic"/>
          <w:b/>
          <w:bCs/>
          <w:lang w:bidi="ar-EG"/>
        </w:rPr>
        <w:t>Fawahish</w:t>
      </w:r>
      <w:proofErr w:type="spellEnd"/>
      <w:r w:rsidR="00FA50AD" w:rsidRPr="00E86FDF">
        <w:rPr>
          <w:rFonts w:cs="Traditional Arabic"/>
          <w:lang w:bidi="ar-EG"/>
        </w:rPr>
        <w:t>” and “</w:t>
      </w:r>
      <w:r w:rsidR="00FA50AD" w:rsidRPr="00E86FDF">
        <w:rPr>
          <w:rFonts w:cs="Traditional Arabic"/>
          <w:b/>
          <w:bCs/>
          <w:lang w:bidi="ar-EG"/>
        </w:rPr>
        <w:t>Al-</w:t>
      </w:r>
      <w:proofErr w:type="spellStart"/>
      <w:r w:rsidR="00FA50AD" w:rsidRPr="00E86FDF">
        <w:rPr>
          <w:rFonts w:cs="Traditional Arabic"/>
          <w:b/>
          <w:bCs/>
          <w:lang w:bidi="ar-EG"/>
        </w:rPr>
        <w:t>Khaba’ith</w:t>
      </w:r>
      <w:proofErr w:type="spellEnd"/>
      <w:r w:rsidR="00FA50AD" w:rsidRPr="00E86FDF">
        <w:rPr>
          <w:rFonts w:cs="Traditional Arabic"/>
          <w:lang w:bidi="ar-EG"/>
        </w:rPr>
        <w:t xml:space="preserve">” and </w:t>
      </w:r>
      <w:r w:rsidR="00B405C9" w:rsidRPr="00E86FDF">
        <w:rPr>
          <w:rFonts w:cs="Traditional Arabic"/>
          <w:lang w:bidi="ar-EG"/>
        </w:rPr>
        <w:t>prohibits some of the “</w:t>
      </w:r>
      <w:proofErr w:type="spellStart"/>
      <w:r w:rsidR="00B405C9" w:rsidRPr="00E86FDF">
        <w:rPr>
          <w:rFonts w:cs="Traditional Arabic"/>
          <w:b/>
          <w:bCs/>
          <w:lang w:bidi="ar-EG"/>
        </w:rPr>
        <w:t>Tayyibaat</w:t>
      </w:r>
      <w:proofErr w:type="spellEnd"/>
      <w:r w:rsidR="00B405C9" w:rsidRPr="00E86FDF">
        <w:rPr>
          <w:rFonts w:cs="Traditional Arabic"/>
          <w:lang w:bidi="ar-EG"/>
        </w:rPr>
        <w:t>”</w:t>
      </w:r>
      <w:r w:rsidR="00860061" w:rsidRPr="00E86FDF">
        <w:rPr>
          <w:rFonts w:cs="Traditional Arabic"/>
          <w:lang w:bidi="ar-EG"/>
        </w:rPr>
        <w:t xml:space="preserve"> in previous Sharaa’i (revealed laws), as we have </w:t>
      </w:r>
      <w:r w:rsidR="00F9032B" w:rsidRPr="00E86FDF">
        <w:rPr>
          <w:rFonts w:cs="Traditional Arabic"/>
          <w:lang w:bidi="ar-EG"/>
        </w:rPr>
        <w:t xml:space="preserve">previously </w:t>
      </w:r>
      <w:r w:rsidR="00860061" w:rsidRPr="00E86FDF">
        <w:rPr>
          <w:rFonts w:cs="Traditional Arabic"/>
          <w:lang w:bidi="ar-EG"/>
        </w:rPr>
        <w:t>spok</w:t>
      </w:r>
      <w:r w:rsidR="00F9032B" w:rsidRPr="00E86FDF">
        <w:rPr>
          <w:rFonts w:cs="Traditional Arabic"/>
          <w:lang w:bidi="ar-EG"/>
        </w:rPr>
        <w:t>en</w:t>
      </w:r>
      <w:r w:rsidR="00860061" w:rsidRPr="00E86FDF">
        <w:rPr>
          <w:rFonts w:cs="Traditional Arabic"/>
          <w:lang w:bidi="ar-EG"/>
        </w:rPr>
        <w:t xml:space="preserve"> about</w:t>
      </w:r>
      <w:r w:rsidR="00F9032B" w:rsidRPr="00E86FDF">
        <w:rPr>
          <w:rFonts w:cs="Traditional Arabic"/>
          <w:lang w:bidi="ar-EG"/>
        </w:rPr>
        <w:t xml:space="preserve">. However, </w:t>
      </w:r>
      <w:r w:rsidR="003F6EAB" w:rsidRPr="00E86FDF">
        <w:rPr>
          <w:rFonts w:cs="Traditional Arabic"/>
          <w:lang w:bidi="ar-EG"/>
        </w:rPr>
        <w:t xml:space="preserve">it </w:t>
      </w:r>
      <w:r w:rsidR="00951AB2" w:rsidRPr="00E86FDF">
        <w:rPr>
          <w:rFonts w:cs="Traditional Arabic"/>
          <w:lang w:bidi="ar-EG"/>
        </w:rPr>
        <w:t xml:space="preserve">is </w:t>
      </w:r>
      <w:proofErr w:type="gramStart"/>
      <w:r w:rsidR="00951AB2" w:rsidRPr="00E86FDF">
        <w:rPr>
          <w:rFonts w:cs="Traditional Arabic"/>
          <w:lang w:bidi="ar-EG"/>
        </w:rPr>
        <w:t xml:space="preserve">absolutely </w:t>
      </w:r>
      <w:r w:rsidR="002B1258" w:rsidRPr="00E86FDF">
        <w:rPr>
          <w:rFonts w:cs="Traditional Arabic"/>
          <w:lang w:bidi="ar-EG"/>
        </w:rPr>
        <w:t>inconceivable</w:t>
      </w:r>
      <w:proofErr w:type="gramEnd"/>
      <w:r w:rsidR="002B1258" w:rsidRPr="00E86FDF">
        <w:rPr>
          <w:rFonts w:cs="Traditional Arabic"/>
          <w:lang w:bidi="ar-EG"/>
        </w:rPr>
        <w:t xml:space="preserve"> </w:t>
      </w:r>
      <w:r w:rsidR="00285E06" w:rsidRPr="00E86FDF">
        <w:rPr>
          <w:rFonts w:cs="Traditional Arabic"/>
          <w:lang w:bidi="ar-EG"/>
        </w:rPr>
        <w:t xml:space="preserve">that </w:t>
      </w:r>
      <w:r w:rsidR="006F43BA" w:rsidRPr="00E86FDF">
        <w:rPr>
          <w:rFonts w:cs="Traditional Arabic"/>
          <w:lang w:bidi="ar-EG"/>
        </w:rPr>
        <w:t xml:space="preserve">Allah </w:t>
      </w:r>
      <w:r w:rsidR="00984801" w:rsidRPr="00E86FDF">
        <w:rPr>
          <w:rFonts w:cs="Traditional Arabic"/>
          <w:lang w:bidi="ar-EG"/>
        </w:rPr>
        <w:t>obliges</w:t>
      </w:r>
      <w:r w:rsidR="006F43BA" w:rsidRPr="00E86FDF">
        <w:rPr>
          <w:rFonts w:cs="Traditional Arabic"/>
          <w:lang w:bidi="ar-EG"/>
        </w:rPr>
        <w:t xml:space="preserve"> a “</w:t>
      </w:r>
      <w:proofErr w:type="spellStart"/>
      <w:r w:rsidR="006F43BA" w:rsidRPr="00E86FDF">
        <w:rPr>
          <w:rFonts w:cs="Traditional Arabic"/>
          <w:b/>
          <w:bCs/>
          <w:lang w:bidi="ar-EG"/>
        </w:rPr>
        <w:t>Fahisha</w:t>
      </w:r>
      <w:proofErr w:type="spellEnd"/>
      <w:r w:rsidR="006F43BA" w:rsidRPr="00E86FDF">
        <w:rPr>
          <w:rFonts w:cs="Traditional Arabic"/>
          <w:lang w:bidi="ar-EG"/>
        </w:rPr>
        <w:t>”</w:t>
      </w:r>
      <w:r w:rsidR="00984801" w:rsidRPr="00E86FDF">
        <w:rPr>
          <w:rFonts w:cs="Traditional Arabic"/>
          <w:lang w:bidi="ar-EG"/>
        </w:rPr>
        <w:t xml:space="preserve">, in origin, meaning that He makes it </w:t>
      </w:r>
      <w:r w:rsidR="006063A0" w:rsidRPr="00E86FDF">
        <w:rPr>
          <w:rFonts w:cs="Traditional Arabic"/>
          <w:lang w:bidi="ar-EG"/>
        </w:rPr>
        <w:t>an obligatory obligation or recommended recommendation</w:t>
      </w:r>
      <w:r w:rsidR="002C2946" w:rsidRPr="00E86FDF">
        <w:rPr>
          <w:rFonts w:cs="Traditional Arabic"/>
          <w:lang w:bidi="ar-EG"/>
        </w:rPr>
        <w:t xml:space="preserve">, </w:t>
      </w:r>
      <w:r w:rsidR="00FB21D0" w:rsidRPr="00E86FDF">
        <w:rPr>
          <w:rFonts w:cs="Traditional Arabic"/>
          <w:lang w:bidi="ar-EG"/>
        </w:rPr>
        <w:t>not</w:t>
      </w:r>
      <w:r w:rsidR="00B64AF0" w:rsidRPr="00E86FDF">
        <w:rPr>
          <w:rFonts w:cs="Traditional Arabic"/>
          <w:lang w:bidi="ar-EG"/>
        </w:rPr>
        <w:t xml:space="preserve"> </w:t>
      </w:r>
      <w:r w:rsidR="002C2946" w:rsidRPr="00E86FDF">
        <w:rPr>
          <w:rFonts w:cs="Traditional Arabic"/>
          <w:lang w:bidi="ar-EG"/>
        </w:rPr>
        <w:t xml:space="preserve">in </w:t>
      </w:r>
      <w:r w:rsidR="00FB21D0" w:rsidRPr="00E86FDF">
        <w:rPr>
          <w:rFonts w:cs="Traditional Arabic"/>
          <w:lang w:bidi="ar-EG"/>
        </w:rPr>
        <w:t>a previous Sharee’ah and not</w:t>
      </w:r>
      <w:r w:rsidR="00B64AF0" w:rsidRPr="00E86FDF">
        <w:rPr>
          <w:rFonts w:cs="Traditional Arabic"/>
          <w:lang w:bidi="ar-EG"/>
        </w:rPr>
        <w:t>, by greater reason,</w:t>
      </w:r>
      <w:r w:rsidR="00FB21D0" w:rsidRPr="00E86FDF">
        <w:rPr>
          <w:rFonts w:cs="Traditional Arabic"/>
          <w:lang w:bidi="ar-EG"/>
        </w:rPr>
        <w:t xml:space="preserve"> in this final blessed Sharee’ah</w:t>
      </w:r>
      <w:r w:rsidR="00B64AF0" w:rsidRPr="00E86FDF">
        <w:rPr>
          <w:rFonts w:cs="Traditional Arabic"/>
          <w:lang w:bidi="ar-EG"/>
        </w:rPr>
        <w:t>.</w:t>
      </w:r>
      <w:r w:rsidR="00977248" w:rsidRPr="00E86FDF">
        <w:rPr>
          <w:rFonts w:cs="Traditional Arabic"/>
          <w:lang w:bidi="ar-EG"/>
        </w:rPr>
        <w:t xml:space="preserve"> Allah (swt) says:</w:t>
      </w:r>
    </w:p>
    <w:p w14:paraId="4603A4D0" w14:textId="14D68E2A" w:rsidR="00977248" w:rsidRPr="00E86FDF" w:rsidRDefault="00977248" w:rsidP="00774CE9">
      <w:pPr>
        <w:spacing w:after="0"/>
        <w:rPr>
          <w:rFonts w:cs="Traditional Arabic"/>
          <w:lang w:bidi="ar-EG"/>
        </w:rPr>
      </w:pPr>
    </w:p>
    <w:p w14:paraId="0618A97E" w14:textId="58123B87" w:rsidR="00977248" w:rsidRPr="00E86FDF" w:rsidRDefault="00C76D72" w:rsidP="00774CE9">
      <w:pPr>
        <w:spacing w:after="0"/>
        <w:rPr>
          <w:rFonts w:cs="Traditional Arabic"/>
          <w:sz w:val="32"/>
          <w:szCs w:val="32"/>
          <w:lang w:bidi="ar-EG"/>
        </w:rPr>
      </w:pPr>
      <w:r w:rsidRPr="00E86FDF">
        <w:rPr>
          <w:rFonts w:cs="Traditional Arabic"/>
          <w:sz w:val="32"/>
          <w:szCs w:val="32"/>
          <w:rtl/>
          <w:lang w:bidi="ar-EG"/>
        </w:rPr>
        <w:t xml:space="preserve">وَإِذَا فَعَلُوا فَاحِشَةً قَالُوا وَجَدْنَا عَلَيْهَا آبَاءَنَا وَاللَّهُ أَمَرَنَا بِهَا ۗ قُلْ </w:t>
      </w:r>
      <w:r w:rsidRPr="00E86FDF">
        <w:rPr>
          <w:rFonts w:cs="Traditional Arabic"/>
          <w:b/>
          <w:bCs/>
          <w:sz w:val="32"/>
          <w:szCs w:val="32"/>
          <w:rtl/>
          <w:lang w:bidi="ar-EG"/>
        </w:rPr>
        <w:t>إِنَّ اللَّهَ لَا يَأْمُرُ بِالْفَحْشَاءِ</w:t>
      </w:r>
      <w:r w:rsidRPr="00E86FDF">
        <w:rPr>
          <w:rFonts w:cs="Traditional Arabic"/>
          <w:sz w:val="32"/>
          <w:szCs w:val="32"/>
          <w:rtl/>
          <w:lang w:bidi="ar-EG"/>
        </w:rPr>
        <w:t xml:space="preserve"> ۖ أَتَقُولُونَ عَلَى اللَّهِ مَا لَا تَعْلَمُونَ</w:t>
      </w:r>
    </w:p>
    <w:p w14:paraId="2404DA56" w14:textId="36434353" w:rsidR="00867B2B" w:rsidRPr="00E86FDF" w:rsidRDefault="00BA2D03" w:rsidP="00774CE9">
      <w:pPr>
        <w:spacing w:after="0"/>
        <w:rPr>
          <w:rFonts w:cs="Traditional Arabic"/>
          <w:lang w:bidi="ar-EG"/>
        </w:rPr>
      </w:pPr>
      <w:r w:rsidRPr="00E86FDF">
        <w:rPr>
          <w:rFonts w:cs="Traditional Arabic"/>
          <w:lang w:bidi="ar-EG"/>
        </w:rPr>
        <w:t xml:space="preserve">And when they commit a </w:t>
      </w:r>
      <w:proofErr w:type="spellStart"/>
      <w:r w:rsidRPr="00E86FDF">
        <w:rPr>
          <w:rFonts w:cs="Traditional Arabic"/>
          <w:lang w:bidi="ar-EG"/>
        </w:rPr>
        <w:t>Fahisha</w:t>
      </w:r>
      <w:proofErr w:type="spellEnd"/>
      <w:r w:rsidRPr="00E86FDF">
        <w:rPr>
          <w:rFonts w:cs="Traditional Arabic"/>
          <w:lang w:bidi="ar-EG"/>
        </w:rPr>
        <w:t xml:space="preserve"> they say: “We found our fathers doing it, and Allah has commanded us </w:t>
      </w:r>
      <w:r w:rsidR="007826AA" w:rsidRPr="00E86FDF">
        <w:rPr>
          <w:rFonts w:cs="Traditional Arabic"/>
          <w:lang w:bidi="ar-EG"/>
        </w:rPr>
        <w:t>with</w:t>
      </w:r>
      <w:r w:rsidRPr="00E86FDF">
        <w:rPr>
          <w:rFonts w:cs="Traditional Arabic"/>
          <w:lang w:bidi="ar-EG"/>
        </w:rPr>
        <w:t xml:space="preserve"> it</w:t>
      </w:r>
      <w:r w:rsidR="007826AA" w:rsidRPr="00E86FDF">
        <w:rPr>
          <w:rFonts w:cs="Traditional Arabic"/>
          <w:lang w:bidi="ar-EG"/>
        </w:rPr>
        <w:t>”.</w:t>
      </w:r>
      <w:r w:rsidRPr="00E86FDF">
        <w:rPr>
          <w:rFonts w:cs="Traditional Arabic"/>
          <w:lang w:bidi="ar-EG"/>
        </w:rPr>
        <w:t xml:space="preserve"> Say: </w:t>
      </w:r>
      <w:r w:rsidR="007826AA" w:rsidRPr="00E86FDF">
        <w:rPr>
          <w:rFonts w:cs="Traditional Arabic"/>
          <w:lang w:bidi="ar-EG"/>
        </w:rPr>
        <w:t>“</w:t>
      </w:r>
      <w:r w:rsidR="00DF1B77" w:rsidRPr="00E86FDF">
        <w:rPr>
          <w:rFonts w:cs="Traditional Arabic"/>
          <w:lang w:bidi="ar-EG"/>
        </w:rPr>
        <w:t>(</w:t>
      </w:r>
      <w:r w:rsidR="007826AA" w:rsidRPr="00E86FDF">
        <w:rPr>
          <w:rFonts w:cs="Traditional Arabic"/>
          <w:lang w:bidi="ar-EG"/>
        </w:rPr>
        <w:t>No</w:t>
      </w:r>
      <w:r w:rsidR="00DF1B77" w:rsidRPr="00E86FDF">
        <w:rPr>
          <w:rFonts w:cs="Traditional Arabic"/>
          <w:lang w:bidi="ar-EG"/>
        </w:rPr>
        <w:t>)</w:t>
      </w:r>
      <w:r w:rsidRPr="00E86FDF">
        <w:rPr>
          <w:rFonts w:cs="Traditional Arabic"/>
          <w:lang w:bidi="ar-EG"/>
        </w:rPr>
        <w:t xml:space="preserve"> </w:t>
      </w:r>
      <w:r w:rsidR="00927C05" w:rsidRPr="00E86FDF">
        <w:rPr>
          <w:rFonts w:cs="Traditional Arabic"/>
          <w:b/>
          <w:bCs/>
          <w:lang w:bidi="ar-EG"/>
        </w:rPr>
        <w:t>Verily</w:t>
      </w:r>
      <w:r w:rsidR="00927C05" w:rsidRPr="00E86FDF">
        <w:rPr>
          <w:rFonts w:cs="Traditional Arabic"/>
          <w:lang w:bidi="ar-EG"/>
        </w:rPr>
        <w:t xml:space="preserve">, </w:t>
      </w:r>
      <w:r w:rsidRPr="00E86FDF">
        <w:rPr>
          <w:rFonts w:cs="Traditional Arabic"/>
          <w:b/>
          <w:bCs/>
          <w:lang w:bidi="ar-EG"/>
        </w:rPr>
        <w:t xml:space="preserve">Allah </w:t>
      </w:r>
      <w:r w:rsidR="00DF1B77" w:rsidRPr="00E86FDF">
        <w:rPr>
          <w:rFonts w:cs="Traditional Arabic"/>
          <w:b/>
          <w:bCs/>
          <w:lang w:bidi="ar-EG"/>
        </w:rPr>
        <w:t>does not</w:t>
      </w:r>
      <w:r w:rsidRPr="00E86FDF">
        <w:rPr>
          <w:rFonts w:cs="Traditional Arabic"/>
          <w:b/>
          <w:bCs/>
          <w:lang w:bidi="ar-EG"/>
        </w:rPr>
        <w:t xml:space="preserve"> command </w:t>
      </w:r>
      <w:r w:rsidR="00DF1B77" w:rsidRPr="00E86FDF">
        <w:rPr>
          <w:rFonts w:cs="Traditional Arabic"/>
          <w:b/>
          <w:bCs/>
          <w:lang w:bidi="ar-EG"/>
        </w:rPr>
        <w:t>the</w:t>
      </w:r>
      <w:r w:rsidRPr="00E86FDF">
        <w:rPr>
          <w:rFonts w:cs="Traditional Arabic"/>
          <w:b/>
          <w:bCs/>
          <w:lang w:bidi="ar-EG"/>
        </w:rPr>
        <w:t xml:space="preserve"> </w:t>
      </w:r>
      <w:proofErr w:type="spellStart"/>
      <w:r w:rsidRPr="00E86FDF">
        <w:rPr>
          <w:rFonts w:cs="Traditional Arabic"/>
          <w:b/>
          <w:bCs/>
          <w:lang w:bidi="ar-EG"/>
        </w:rPr>
        <w:t>Fahisha</w:t>
      </w:r>
      <w:proofErr w:type="spellEnd"/>
      <w:r w:rsidRPr="00E86FDF">
        <w:rPr>
          <w:rFonts w:cs="Traditional Arabic"/>
          <w:lang w:bidi="ar-EG"/>
        </w:rPr>
        <w:t xml:space="preserve">. Do you say of Allah what you know not? </w:t>
      </w:r>
      <w:r w:rsidR="00867B2B" w:rsidRPr="00E86FDF">
        <w:rPr>
          <w:rFonts w:cs="Traditional Arabic"/>
          <w:lang w:bidi="ar-EG"/>
        </w:rPr>
        <w:t>(Al-</w:t>
      </w:r>
      <w:proofErr w:type="spellStart"/>
      <w:r w:rsidR="00867B2B" w:rsidRPr="00E86FDF">
        <w:rPr>
          <w:rFonts w:cs="Traditional Arabic"/>
          <w:lang w:bidi="ar-EG"/>
        </w:rPr>
        <w:t>A’araf</w:t>
      </w:r>
      <w:proofErr w:type="spellEnd"/>
      <w:r w:rsidR="00867B2B" w:rsidRPr="00E86FDF">
        <w:rPr>
          <w:rFonts w:cs="Traditional Arabic"/>
          <w:lang w:bidi="ar-EG"/>
        </w:rPr>
        <w:t xml:space="preserve">: 28). </w:t>
      </w:r>
    </w:p>
    <w:p w14:paraId="37B1CC58" w14:textId="77777777" w:rsidR="00E03D19" w:rsidRPr="00E86FDF" w:rsidRDefault="00E03D19" w:rsidP="00774CE9">
      <w:pPr>
        <w:spacing w:after="0"/>
        <w:rPr>
          <w:rFonts w:cs="Traditional Arabic"/>
          <w:lang w:bidi="ar-EG"/>
        </w:rPr>
      </w:pPr>
    </w:p>
    <w:p w14:paraId="36EC94BB" w14:textId="27A06304" w:rsidR="00525BD4" w:rsidRPr="00E86FDF" w:rsidRDefault="006C0B91" w:rsidP="00774CE9">
      <w:pPr>
        <w:spacing w:after="0"/>
        <w:rPr>
          <w:rFonts w:cs="Traditional Arabic"/>
          <w:lang w:bidi="ar-EG"/>
        </w:rPr>
      </w:pPr>
      <w:r w:rsidRPr="00E86FDF">
        <w:rPr>
          <w:rFonts w:cs="Traditional Arabic"/>
          <w:lang w:bidi="ar-EG"/>
        </w:rPr>
        <w:t>This represents a certain</w:t>
      </w:r>
      <w:r w:rsidR="00F71F05" w:rsidRPr="00E86FDF">
        <w:rPr>
          <w:rFonts w:cs="Traditional Arabic"/>
          <w:lang w:bidi="ar-EG"/>
        </w:rPr>
        <w:t>, truthful, eternal and everlasting</w:t>
      </w:r>
      <w:r w:rsidR="00A162BC" w:rsidRPr="00E86FDF">
        <w:rPr>
          <w:rFonts w:cs="Traditional Arabic"/>
          <w:lang w:bidi="ar-EG"/>
        </w:rPr>
        <w:t xml:space="preserve"> </w:t>
      </w:r>
      <w:r w:rsidR="008A1602" w:rsidRPr="00E86FDF">
        <w:rPr>
          <w:rFonts w:cs="Traditional Arabic"/>
          <w:lang w:bidi="ar-EG"/>
        </w:rPr>
        <w:t>Khabar</w:t>
      </w:r>
      <w:r w:rsidR="00323793" w:rsidRPr="00E86FDF">
        <w:rPr>
          <w:rFonts w:cs="Traditional Arabic"/>
          <w:lang w:bidi="ar-EG"/>
        </w:rPr>
        <w:t xml:space="preserve"> (informative text)</w:t>
      </w:r>
      <w:r w:rsidR="00763564" w:rsidRPr="00E86FDF">
        <w:rPr>
          <w:rFonts w:cs="Traditional Arabic"/>
          <w:lang w:bidi="ar-EG"/>
        </w:rPr>
        <w:t xml:space="preserve">, which is inconceivable for the mind to contradict, just as </w:t>
      </w:r>
      <w:r w:rsidR="008A1602" w:rsidRPr="00E86FDF">
        <w:rPr>
          <w:rFonts w:cs="Traditional Arabic"/>
          <w:lang w:bidi="ar-EG"/>
        </w:rPr>
        <w:t xml:space="preserve">it is impossible </w:t>
      </w:r>
      <w:r w:rsidR="00323793" w:rsidRPr="00E86FDF">
        <w:rPr>
          <w:rFonts w:cs="Traditional Arabic"/>
          <w:lang w:bidi="ar-EG"/>
        </w:rPr>
        <w:t>for it to be</w:t>
      </w:r>
      <w:r w:rsidR="008A1602" w:rsidRPr="00E86FDF">
        <w:rPr>
          <w:rFonts w:cs="Traditional Arabic"/>
          <w:lang w:bidi="ar-EG"/>
        </w:rPr>
        <w:t xml:space="preserve"> </w:t>
      </w:r>
      <w:r w:rsidR="005E5706" w:rsidRPr="00E86FDF">
        <w:rPr>
          <w:rFonts w:cs="Traditional Arabic"/>
          <w:lang w:bidi="ar-EG"/>
        </w:rPr>
        <w:t>abrogate</w:t>
      </w:r>
      <w:r w:rsidR="00323793" w:rsidRPr="00E86FDF">
        <w:rPr>
          <w:rFonts w:cs="Traditional Arabic"/>
          <w:lang w:bidi="ar-EG"/>
        </w:rPr>
        <w:t>d</w:t>
      </w:r>
      <w:r w:rsidR="008A1602" w:rsidRPr="00E86FDF">
        <w:rPr>
          <w:rFonts w:cs="Traditional Arabic"/>
          <w:lang w:bidi="ar-EG"/>
        </w:rPr>
        <w:t xml:space="preserve"> because </w:t>
      </w:r>
      <w:r w:rsidR="005E5706" w:rsidRPr="00E86FDF">
        <w:rPr>
          <w:rFonts w:cs="Traditional Arabic"/>
          <w:lang w:bidi="ar-EG"/>
        </w:rPr>
        <w:t xml:space="preserve">the </w:t>
      </w:r>
      <w:proofErr w:type="spellStart"/>
      <w:r w:rsidR="005E5706" w:rsidRPr="00E86FDF">
        <w:rPr>
          <w:rFonts w:cs="Traditional Arabic"/>
          <w:lang w:bidi="ar-EG"/>
        </w:rPr>
        <w:t>Akhbar</w:t>
      </w:r>
      <w:proofErr w:type="spellEnd"/>
      <w:r w:rsidR="005E5706" w:rsidRPr="00E86FDF">
        <w:rPr>
          <w:rFonts w:cs="Traditional Arabic"/>
          <w:lang w:bidi="ar-EG"/>
        </w:rPr>
        <w:t xml:space="preserve"> (informative texts) </w:t>
      </w:r>
      <w:r w:rsidR="00323793" w:rsidRPr="00E86FDF">
        <w:rPr>
          <w:rFonts w:cs="Traditional Arabic"/>
          <w:lang w:bidi="ar-EG"/>
        </w:rPr>
        <w:t>can</w:t>
      </w:r>
      <w:r w:rsidR="005E5706" w:rsidRPr="00E86FDF">
        <w:rPr>
          <w:rFonts w:cs="Traditional Arabic"/>
          <w:lang w:bidi="ar-EG"/>
        </w:rPr>
        <w:t xml:space="preserve">not </w:t>
      </w:r>
      <w:r w:rsidR="00323793" w:rsidRPr="00E86FDF">
        <w:rPr>
          <w:rFonts w:cs="Traditional Arabic"/>
          <w:lang w:bidi="ar-EG"/>
        </w:rPr>
        <w:t xml:space="preserve">be </w:t>
      </w:r>
      <w:r w:rsidR="005E5706" w:rsidRPr="00E86FDF">
        <w:rPr>
          <w:rFonts w:cs="Traditional Arabic"/>
          <w:lang w:bidi="ar-EG"/>
        </w:rPr>
        <w:t>abrogated</w:t>
      </w:r>
      <w:r w:rsidR="00927C05" w:rsidRPr="00E86FDF">
        <w:rPr>
          <w:rFonts w:cs="Traditional Arabic"/>
          <w:lang w:bidi="ar-EG"/>
        </w:rPr>
        <w:t>: “</w:t>
      </w:r>
      <w:r w:rsidR="00927C05" w:rsidRPr="00E86FDF">
        <w:rPr>
          <w:rFonts w:cs="Traditional Arabic"/>
          <w:b/>
          <w:bCs/>
          <w:lang w:bidi="ar-EG"/>
        </w:rPr>
        <w:t>Verily</w:t>
      </w:r>
      <w:r w:rsidR="00927C05" w:rsidRPr="00E86FDF">
        <w:rPr>
          <w:rFonts w:cs="Traditional Arabic"/>
          <w:lang w:bidi="ar-EG"/>
        </w:rPr>
        <w:t xml:space="preserve">, </w:t>
      </w:r>
      <w:r w:rsidR="00927C05" w:rsidRPr="00E86FDF">
        <w:rPr>
          <w:rFonts w:cs="Traditional Arabic"/>
          <w:b/>
          <w:bCs/>
          <w:lang w:bidi="ar-EG"/>
        </w:rPr>
        <w:t xml:space="preserve">Allah does not command the </w:t>
      </w:r>
      <w:proofErr w:type="spellStart"/>
      <w:r w:rsidR="00927C05" w:rsidRPr="00E86FDF">
        <w:rPr>
          <w:rFonts w:cs="Traditional Arabic"/>
          <w:b/>
          <w:bCs/>
          <w:lang w:bidi="ar-EG"/>
        </w:rPr>
        <w:t>Fahisha</w:t>
      </w:r>
      <w:proofErr w:type="spellEnd"/>
      <w:r w:rsidR="00927C05" w:rsidRPr="00E86FDF">
        <w:rPr>
          <w:rFonts w:cs="Traditional Arabic"/>
          <w:b/>
          <w:bCs/>
          <w:lang w:bidi="ar-EG"/>
        </w:rPr>
        <w:t>”</w:t>
      </w:r>
      <w:r w:rsidR="004372ED" w:rsidRPr="00E86FDF">
        <w:rPr>
          <w:rFonts w:cs="Traditional Arabic"/>
          <w:lang w:bidi="ar-EG"/>
        </w:rPr>
        <w:t xml:space="preserve"> and He has not commanded </w:t>
      </w:r>
      <w:r w:rsidR="00087AC3" w:rsidRPr="00E86FDF">
        <w:rPr>
          <w:rFonts w:cs="Traditional Arabic"/>
          <w:lang w:bidi="ar-EG"/>
        </w:rPr>
        <w:t>with it throughout the preceding ages. Allah (swt) said:</w:t>
      </w:r>
    </w:p>
    <w:p w14:paraId="4F03510A" w14:textId="4D48DC80" w:rsidR="00087AC3" w:rsidRPr="00E86FDF" w:rsidRDefault="00087AC3" w:rsidP="00774CE9">
      <w:pPr>
        <w:spacing w:after="0"/>
        <w:rPr>
          <w:rFonts w:cs="Traditional Arabic"/>
          <w:lang w:bidi="ar-EG"/>
        </w:rPr>
      </w:pPr>
    </w:p>
    <w:p w14:paraId="7F3FFB9B" w14:textId="06A06C22" w:rsidR="00087AC3" w:rsidRPr="00E86FDF" w:rsidRDefault="00FD3791" w:rsidP="00774CE9">
      <w:pPr>
        <w:spacing w:after="0"/>
        <w:rPr>
          <w:rFonts w:cs="Traditional Arabic"/>
          <w:sz w:val="32"/>
          <w:szCs w:val="32"/>
          <w:lang w:bidi="ar-EG"/>
        </w:rPr>
      </w:pPr>
      <w:r w:rsidRPr="00E86FDF">
        <w:rPr>
          <w:rFonts w:cs="Traditional Arabic"/>
          <w:sz w:val="32"/>
          <w:szCs w:val="32"/>
          <w:rtl/>
          <w:lang w:bidi="ar-EG"/>
        </w:rPr>
        <w:t>يَا أَيُّهَا الَّذِينَ آمَنُوا لَا تَتَّبِعُوا خُطُوَاتِ الشَّيْطَانِ ۚ وَمَن يَتَّبِعْ خُطُوَاتِ الشَّيْطَانِ فَإِنَّهُ يَأْمُرُ بِالْفَحْشَاءِ وَالْمُنكَرِ ۚ وَلَوْلَا فَضْلُ اللَّهِ عَلَيْكُمْ وَرَحْمَتُهُ مَا زَكَىٰ مِنكُم مِّنْ أَحَدٍ أَبَدًا وَلَٰكِنَّ اللَّهَ يُزَكِّي مَن يَشَاءُ ۗ وَاللَّهُ سَمِيعٌ عَلِيمٌ</w:t>
      </w:r>
    </w:p>
    <w:p w14:paraId="194EEAC2" w14:textId="48496E79" w:rsidR="00927C05" w:rsidRPr="00E86FDF" w:rsidRDefault="005048C2" w:rsidP="00774CE9">
      <w:pPr>
        <w:spacing w:after="0"/>
        <w:rPr>
          <w:rFonts w:cs="Traditional Arabic"/>
          <w:lang w:bidi="ar-EG"/>
        </w:rPr>
      </w:pPr>
      <w:r w:rsidRPr="00E86FDF">
        <w:rPr>
          <w:rFonts w:cs="Traditional Arabic"/>
          <w:lang w:bidi="ar-EG"/>
        </w:rPr>
        <w:t>O you who believe! Follow not the footsteps of Shaitan (Satan). And whosoever follows the footsteps of Shaitan (Satan), then, verily he commands Al-</w:t>
      </w:r>
      <w:proofErr w:type="spellStart"/>
      <w:r w:rsidRPr="00E86FDF">
        <w:rPr>
          <w:rFonts w:cs="Traditional Arabic"/>
          <w:lang w:bidi="ar-EG"/>
        </w:rPr>
        <w:t>Fahsha</w:t>
      </w:r>
      <w:proofErr w:type="spellEnd"/>
      <w:r w:rsidRPr="00E86FDF">
        <w:rPr>
          <w:rFonts w:cs="Traditional Arabic"/>
          <w:lang w:bidi="ar-EG"/>
        </w:rPr>
        <w:t xml:space="preserve">' [immoral, indecent acts], and Al-Munkar [that which is reprehensible and forbidden]. And had it not been for the favour of Allah and His Mercy upon you, not one of you would ever have been </w:t>
      </w:r>
      <w:r w:rsidR="00101031" w:rsidRPr="00E86FDF">
        <w:rPr>
          <w:rFonts w:cs="Traditional Arabic"/>
          <w:lang w:bidi="ar-EG"/>
        </w:rPr>
        <w:t>purified (from sins)</w:t>
      </w:r>
      <w:r w:rsidRPr="00E86FDF">
        <w:rPr>
          <w:rFonts w:cs="Traditional Arabic"/>
          <w:lang w:bidi="ar-EG"/>
        </w:rPr>
        <w:t>. But Allah purifies (guides to Islam) whom He wills, and Allah is All-Hearer, All-Knower</w:t>
      </w:r>
      <w:r w:rsidR="001D5F2B" w:rsidRPr="00E86FDF">
        <w:rPr>
          <w:rFonts w:cs="Traditional Arabic"/>
          <w:lang w:bidi="ar-EG"/>
        </w:rPr>
        <w:t xml:space="preserve"> (An-Nur: 20).</w:t>
      </w:r>
    </w:p>
    <w:p w14:paraId="67A68708" w14:textId="70F4CD76" w:rsidR="00927C05" w:rsidRPr="00E86FDF" w:rsidRDefault="00927C05" w:rsidP="00774CE9">
      <w:pPr>
        <w:spacing w:after="0"/>
        <w:rPr>
          <w:rFonts w:cs="Traditional Arabic"/>
          <w:lang w:bidi="ar-EG"/>
        </w:rPr>
      </w:pPr>
    </w:p>
    <w:p w14:paraId="7A7B25F8" w14:textId="3BB55622" w:rsidR="001E7107" w:rsidRPr="00E86FDF" w:rsidRDefault="00B96A61" w:rsidP="00774CE9">
      <w:pPr>
        <w:spacing w:after="0"/>
        <w:rPr>
          <w:rFonts w:cs="Traditional Arabic"/>
          <w:lang w:bidi="ar-EG"/>
        </w:rPr>
      </w:pPr>
      <w:r w:rsidRPr="00E86FDF">
        <w:rPr>
          <w:rFonts w:cs="Traditional Arabic"/>
          <w:lang w:bidi="ar-EG"/>
        </w:rPr>
        <w:t xml:space="preserve">It is </w:t>
      </w:r>
      <w:proofErr w:type="gramStart"/>
      <w:r w:rsidRPr="00E86FDF">
        <w:rPr>
          <w:rFonts w:cs="Traditional Arabic"/>
          <w:lang w:bidi="ar-EG"/>
        </w:rPr>
        <w:t>absolutely inconceivable</w:t>
      </w:r>
      <w:proofErr w:type="gramEnd"/>
      <w:r w:rsidRPr="00E86FDF">
        <w:rPr>
          <w:rFonts w:cs="Traditional Arabic"/>
          <w:lang w:bidi="ar-EG"/>
        </w:rPr>
        <w:t xml:space="preserve"> for Allah to command that which Iblis (Satan)</w:t>
      </w:r>
      <w:r w:rsidR="008C243F" w:rsidRPr="00E86FDF">
        <w:rPr>
          <w:rFonts w:cs="Traditional Arabic"/>
          <w:lang w:bidi="ar-EG"/>
        </w:rPr>
        <w:t>, the enemy of Allah,</w:t>
      </w:r>
      <w:r w:rsidRPr="00E86FDF">
        <w:rPr>
          <w:rFonts w:cs="Traditional Arabic"/>
          <w:lang w:bidi="ar-EG"/>
        </w:rPr>
        <w:t xml:space="preserve"> </w:t>
      </w:r>
      <w:r w:rsidR="008C243F" w:rsidRPr="00E86FDF">
        <w:rPr>
          <w:rFonts w:cs="Traditional Arabic"/>
          <w:lang w:bidi="ar-EG"/>
        </w:rPr>
        <w:t>commands!</w:t>
      </w:r>
    </w:p>
    <w:p w14:paraId="36B624BA" w14:textId="49298589" w:rsidR="008C243F" w:rsidRPr="00E86FDF" w:rsidRDefault="008C243F" w:rsidP="00774CE9">
      <w:pPr>
        <w:spacing w:after="0"/>
        <w:rPr>
          <w:rFonts w:cs="Traditional Arabic"/>
          <w:lang w:bidi="ar-EG"/>
        </w:rPr>
      </w:pPr>
    </w:p>
    <w:p w14:paraId="58F4A63F" w14:textId="04B1B248" w:rsidR="008C243F" w:rsidRPr="00E86FDF" w:rsidRDefault="00545B9A" w:rsidP="00774CE9">
      <w:pPr>
        <w:spacing w:after="0"/>
        <w:rPr>
          <w:rFonts w:cs="Traditional Arabic"/>
          <w:lang w:bidi="ar-EG"/>
        </w:rPr>
      </w:pPr>
      <w:r w:rsidRPr="00E86FDF">
        <w:rPr>
          <w:rFonts w:cs="Traditional Arabic"/>
          <w:lang w:bidi="ar-EG"/>
        </w:rPr>
        <w:t>Someone may object and say:</w:t>
      </w:r>
      <w:r w:rsidR="00F1363F" w:rsidRPr="00E86FDF">
        <w:rPr>
          <w:rFonts w:cs="Traditional Arabic"/>
          <w:lang w:bidi="ar-EG"/>
        </w:rPr>
        <w:t xml:space="preserve"> Allah commanded Ibrahim (as) to sacrifice his son, and that is a </w:t>
      </w:r>
      <w:proofErr w:type="spellStart"/>
      <w:r w:rsidR="00F1363F" w:rsidRPr="00E86FDF">
        <w:rPr>
          <w:rFonts w:cs="Traditional Arabic"/>
          <w:lang w:bidi="ar-EG"/>
        </w:rPr>
        <w:t>Fahisha</w:t>
      </w:r>
      <w:proofErr w:type="spellEnd"/>
      <w:r w:rsidR="00F1363F" w:rsidRPr="00E86FDF">
        <w:rPr>
          <w:rFonts w:cs="Traditional Arabic"/>
          <w:lang w:bidi="ar-EG"/>
        </w:rPr>
        <w:t xml:space="preserve">?! We say in response: </w:t>
      </w:r>
      <w:r w:rsidR="009F32E7" w:rsidRPr="00E86FDF">
        <w:rPr>
          <w:rFonts w:cs="Traditional Arabic"/>
          <w:lang w:bidi="ar-EG"/>
        </w:rPr>
        <w:t xml:space="preserve">You have lied and fabricated. Rather, the sacrifice of the </w:t>
      </w:r>
      <w:r w:rsidR="00454B02" w:rsidRPr="00E86FDF">
        <w:rPr>
          <w:rFonts w:cs="Traditional Arabic"/>
          <w:lang w:bidi="ar-EG"/>
        </w:rPr>
        <w:t xml:space="preserve">sons for Allah </w:t>
      </w:r>
      <w:r w:rsidR="00E92FEB" w:rsidRPr="00E86FDF">
        <w:rPr>
          <w:rFonts w:cs="Traditional Arabic"/>
          <w:lang w:bidi="ar-EG"/>
        </w:rPr>
        <w:t>was</w:t>
      </w:r>
      <w:r w:rsidR="00454B02" w:rsidRPr="00E86FDF">
        <w:rPr>
          <w:rFonts w:cs="Traditional Arabic"/>
          <w:lang w:bidi="ar-EG"/>
        </w:rPr>
        <w:t xml:space="preserve"> a</w:t>
      </w:r>
      <w:r w:rsidR="00E11168" w:rsidRPr="00E86FDF">
        <w:rPr>
          <w:rFonts w:cs="Traditional Arabic"/>
          <w:lang w:bidi="ar-EG"/>
        </w:rPr>
        <w:t xml:space="preserve"> Qurbah (act to gain closeness and the pleasure of Allah), </w:t>
      </w:r>
      <w:r w:rsidR="00454B02" w:rsidRPr="00E86FDF">
        <w:rPr>
          <w:rFonts w:cs="Traditional Arabic"/>
          <w:lang w:bidi="ar-EG"/>
        </w:rPr>
        <w:t xml:space="preserve">however, </w:t>
      </w:r>
      <w:r w:rsidR="00E92FEB" w:rsidRPr="00E86FDF">
        <w:rPr>
          <w:rFonts w:cs="Traditional Arabic"/>
          <w:lang w:bidi="ar-EG"/>
        </w:rPr>
        <w:t>He bestowed His mercy upon His slaves and abrogated the command to Ibrahim</w:t>
      </w:r>
      <w:r w:rsidR="009E28C7" w:rsidRPr="00E86FDF">
        <w:rPr>
          <w:rFonts w:cs="Traditional Arabic"/>
          <w:lang w:bidi="ar-EG"/>
        </w:rPr>
        <w:t>, and He did not ever command that to be undertaken after that</w:t>
      </w:r>
      <w:r w:rsidR="00E30502" w:rsidRPr="00E86FDF">
        <w:rPr>
          <w:rFonts w:cs="Traditional Arabic"/>
          <w:lang w:bidi="ar-EG"/>
        </w:rPr>
        <w:t xml:space="preserve">, as a mercy and </w:t>
      </w:r>
      <w:r w:rsidR="00AA4A6C" w:rsidRPr="00E86FDF">
        <w:rPr>
          <w:rFonts w:cs="Traditional Arabic"/>
          <w:lang w:bidi="ar-EG"/>
        </w:rPr>
        <w:t>favour</w:t>
      </w:r>
      <w:r w:rsidR="00826ADD" w:rsidRPr="00E86FDF">
        <w:rPr>
          <w:rFonts w:cs="Traditional Arabic"/>
          <w:lang w:bidi="ar-EG"/>
        </w:rPr>
        <w:t xml:space="preserve"> granted to His servants. That is not because it is a </w:t>
      </w:r>
      <w:proofErr w:type="spellStart"/>
      <w:r w:rsidR="00826ADD" w:rsidRPr="00E86FDF">
        <w:rPr>
          <w:rFonts w:cs="Traditional Arabic"/>
          <w:lang w:bidi="ar-EG"/>
        </w:rPr>
        <w:t>Fahisha</w:t>
      </w:r>
      <w:proofErr w:type="spellEnd"/>
      <w:r w:rsidR="00837AB3" w:rsidRPr="00E86FDF">
        <w:rPr>
          <w:rFonts w:cs="Traditional Arabic"/>
          <w:lang w:bidi="ar-EG"/>
        </w:rPr>
        <w:t xml:space="preserve"> because sacrificing the self</w:t>
      </w:r>
      <w:r w:rsidR="00CA7038" w:rsidRPr="00E86FDF">
        <w:rPr>
          <w:rFonts w:cs="Traditional Arabic"/>
          <w:lang w:bidi="ar-EG"/>
        </w:rPr>
        <w:t xml:space="preserve"> </w:t>
      </w:r>
      <w:r w:rsidR="00837AB3" w:rsidRPr="00E86FDF">
        <w:rPr>
          <w:rFonts w:cs="Traditional Arabic"/>
          <w:lang w:bidi="ar-EG"/>
        </w:rPr>
        <w:t>and undertaking</w:t>
      </w:r>
      <w:r w:rsidR="00CA7038" w:rsidRPr="00E86FDF">
        <w:rPr>
          <w:rFonts w:cs="Traditional Arabic"/>
          <w:lang w:bidi="ar-EG"/>
        </w:rPr>
        <w:t xml:space="preserve"> martyrdom </w:t>
      </w:r>
      <w:r w:rsidR="0013284F" w:rsidRPr="00E86FDF">
        <w:rPr>
          <w:rFonts w:cs="Traditional Arabic"/>
          <w:lang w:bidi="ar-EG"/>
        </w:rPr>
        <w:t xml:space="preserve">operations are from the greatest of </w:t>
      </w:r>
      <w:r w:rsidR="00C20726" w:rsidRPr="00E86FDF">
        <w:rPr>
          <w:rFonts w:cs="Traditional Arabic"/>
          <w:lang w:bidi="ar-EG"/>
        </w:rPr>
        <w:t xml:space="preserve">acts that draw closeness to Allah (swt) leading to the highest </w:t>
      </w:r>
      <w:r w:rsidR="001A6ABE" w:rsidRPr="00E86FDF">
        <w:rPr>
          <w:rFonts w:cs="Traditional Arabic"/>
          <w:lang w:bidi="ar-EG"/>
        </w:rPr>
        <w:t xml:space="preserve">grades (of reward in paradise). Consequently, it was not a </w:t>
      </w:r>
      <w:proofErr w:type="spellStart"/>
      <w:r w:rsidR="001A6ABE" w:rsidRPr="00E86FDF">
        <w:rPr>
          <w:rFonts w:cs="Traditional Arabic"/>
          <w:lang w:bidi="ar-EG"/>
        </w:rPr>
        <w:t>Fahisha</w:t>
      </w:r>
      <w:proofErr w:type="spellEnd"/>
      <w:r w:rsidR="001A6ABE" w:rsidRPr="00E86FDF">
        <w:rPr>
          <w:rFonts w:cs="Traditional Arabic"/>
          <w:lang w:bidi="ar-EG"/>
        </w:rPr>
        <w:t xml:space="preserve"> (indecent immoral act)</w:t>
      </w:r>
      <w:r w:rsidR="002E69D8" w:rsidRPr="00E86FDF">
        <w:rPr>
          <w:rFonts w:cs="Traditional Arabic"/>
          <w:lang w:bidi="ar-EG"/>
        </w:rPr>
        <w:t xml:space="preserve"> and may Allah’s refuge be sought from it being (attributed to being) a </w:t>
      </w:r>
      <w:proofErr w:type="spellStart"/>
      <w:r w:rsidR="002E69D8" w:rsidRPr="00E86FDF">
        <w:rPr>
          <w:rFonts w:cs="Traditional Arabic"/>
          <w:lang w:bidi="ar-EG"/>
        </w:rPr>
        <w:t>Fahisha</w:t>
      </w:r>
      <w:proofErr w:type="spellEnd"/>
      <w:r w:rsidR="002E69D8" w:rsidRPr="00E86FDF">
        <w:rPr>
          <w:rFonts w:cs="Traditional Arabic"/>
          <w:lang w:bidi="ar-EG"/>
        </w:rPr>
        <w:t>!!</w:t>
      </w:r>
    </w:p>
    <w:p w14:paraId="30111C2B" w14:textId="1B727750" w:rsidR="002E69D8" w:rsidRPr="00E86FDF" w:rsidRDefault="002E69D8" w:rsidP="00774CE9">
      <w:pPr>
        <w:spacing w:after="0"/>
        <w:rPr>
          <w:rFonts w:cs="Traditional Arabic"/>
          <w:lang w:bidi="ar-EG"/>
        </w:rPr>
      </w:pPr>
    </w:p>
    <w:p w14:paraId="1157FBCD" w14:textId="2D1D22B5" w:rsidR="002E69D8" w:rsidRPr="00E86FDF" w:rsidRDefault="002E69D8" w:rsidP="00774CE9">
      <w:pPr>
        <w:spacing w:after="0"/>
        <w:rPr>
          <w:rFonts w:cs="Traditional Arabic"/>
          <w:lang w:bidi="ar-EG"/>
        </w:rPr>
      </w:pPr>
      <w:r w:rsidRPr="00E86FDF">
        <w:rPr>
          <w:rFonts w:cs="Traditional Arabic"/>
          <w:lang w:bidi="ar-EG"/>
        </w:rPr>
        <w:t xml:space="preserve">The path to </w:t>
      </w:r>
      <w:r w:rsidR="00E02049" w:rsidRPr="00E86FDF">
        <w:rPr>
          <w:rFonts w:cs="Traditional Arabic"/>
          <w:lang w:bidi="ar-EG"/>
        </w:rPr>
        <w:t xml:space="preserve">salvation is </w:t>
      </w:r>
      <w:proofErr w:type="gramStart"/>
      <w:r w:rsidR="00E02049" w:rsidRPr="00E86FDF">
        <w:rPr>
          <w:rFonts w:cs="Traditional Arabic"/>
          <w:lang w:bidi="ar-EG"/>
        </w:rPr>
        <w:t>ref</w:t>
      </w:r>
      <w:r w:rsidR="00ED4A31" w:rsidRPr="00E86FDF">
        <w:rPr>
          <w:rFonts w:cs="Traditional Arabic"/>
          <w:lang w:bidi="ar-EG"/>
        </w:rPr>
        <w:t>e</w:t>
      </w:r>
      <w:r w:rsidR="00E02049" w:rsidRPr="00E86FDF">
        <w:rPr>
          <w:rFonts w:cs="Traditional Arabic"/>
          <w:lang w:bidi="ar-EG"/>
        </w:rPr>
        <w:t>rring back</w:t>
      </w:r>
      <w:proofErr w:type="gramEnd"/>
      <w:r w:rsidR="00E02049" w:rsidRPr="00E86FDF">
        <w:rPr>
          <w:rFonts w:cs="Traditional Arabic"/>
          <w:lang w:bidi="ar-EG"/>
        </w:rPr>
        <w:t xml:space="preserve"> to the Shar’iyah texts</w:t>
      </w:r>
      <w:r w:rsidR="00ED4A31" w:rsidRPr="00E86FDF">
        <w:rPr>
          <w:rFonts w:cs="Traditional Arabic"/>
          <w:lang w:bidi="ar-EG"/>
        </w:rPr>
        <w:t>, the Kitab and the Sunnah, and to only them, as they alone</w:t>
      </w:r>
      <w:r w:rsidR="00340CD6" w:rsidRPr="00E86FDF">
        <w:rPr>
          <w:rFonts w:cs="Traditional Arabic"/>
          <w:lang w:bidi="ar-EG"/>
        </w:rPr>
        <w:t xml:space="preserve"> are the Shar’iyah texts</w:t>
      </w:r>
      <w:r w:rsidR="00A32D78" w:rsidRPr="00E86FDF">
        <w:rPr>
          <w:rFonts w:cs="Traditional Arabic"/>
          <w:lang w:bidi="ar-EG"/>
        </w:rPr>
        <w:t>. They alone should be examined and studied in order to arrive to the Hukm (judgement) of Allah</w:t>
      </w:r>
      <w:r w:rsidR="00754A21" w:rsidRPr="00E86FDF">
        <w:rPr>
          <w:rFonts w:cs="Traditional Arabic"/>
          <w:lang w:bidi="ar-EG"/>
        </w:rPr>
        <w:t xml:space="preserve"> in every issue. That is because the Shar’iyah texts are the “</w:t>
      </w:r>
      <w:r w:rsidR="00754A21" w:rsidRPr="00E86FDF">
        <w:rPr>
          <w:rFonts w:cs="Traditional Arabic"/>
          <w:b/>
          <w:bCs/>
          <w:lang w:bidi="ar-EG"/>
        </w:rPr>
        <w:t>Ship of Nuh (as)</w:t>
      </w:r>
      <w:r w:rsidR="00754A21" w:rsidRPr="00E86FDF">
        <w:rPr>
          <w:rFonts w:cs="Traditional Arabic"/>
          <w:lang w:bidi="ar-EG"/>
        </w:rPr>
        <w:t>”</w:t>
      </w:r>
      <w:r w:rsidR="00B45FBF" w:rsidRPr="00E86FDF">
        <w:rPr>
          <w:rFonts w:cs="Traditional Arabic"/>
          <w:lang w:bidi="ar-EG"/>
        </w:rPr>
        <w:t>. Whoever boards it is safe and saved and whoever falls behind drowns and perishes</w:t>
      </w:r>
      <w:r w:rsidR="00DE5954" w:rsidRPr="00E86FDF">
        <w:rPr>
          <w:rFonts w:cs="Traditional Arabic"/>
          <w:lang w:bidi="ar-EG"/>
        </w:rPr>
        <w:t xml:space="preserve">. That is regardless of how much the person deludes himself into thinking that he </w:t>
      </w:r>
      <w:r w:rsidR="00A65E03" w:rsidRPr="00E86FDF">
        <w:rPr>
          <w:rFonts w:cs="Traditional Arabic"/>
          <w:lang w:bidi="ar-EG"/>
        </w:rPr>
        <w:t xml:space="preserve">is capable of fighting against the waves </w:t>
      </w:r>
      <w:r w:rsidR="003F2EC5" w:rsidRPr="00E86FDF">
        <w:rPr>
          <w:rFonts w:cs="Traditional Arabic"/>
          <w:lang w:bidi="ar-EG"/>
        </w:rPr>
        <w:t>or</w:t>
      </w:r>
      <w:r w:rsidR="00A65E03" w:rsidRPr="00E86FDF">
        <w:rPr>
          <w:rFonts w:cs="Traditional Arabic"/>
          <w:lang w:bidi="ar-EG"/>
        </w:rPr>
        <w:t xml:space="preserve"> escaping </w:t>
      </w:r>
      <w:r w:rsidR="003F2EC5" w:rsidRPr="00E86FDF">
        <w:rPr>
          <w:rFonts w:cs="Traditional Arabic"/>
          <w:lang w:bidi="ar-EG"/>
        </w:rPr>
        <w:t xml:space="preserve">the flood by </w:t>
      </w:r>
      <w:r w:rsidR="00DC623A" w:rsidRPr="00E86FDF">
        <w:rPr>
          <w:rFonts w:cs="Traditional Arabic"/>
          <w:lang w:bidi="ar-EG"/>
        </w:rPr>
        <w:t xml:space="preserve">heading to the peaks of the mountains. </w:t>
      </w:r>
    </w:p>
    <w:p w14:paraId="51C93732" w14:textId="2F5750E8" w:rsidR="00DC623A" w:rsidRPr="00E86FDF" w:rsidRDefault="00DC623A" w:rsidP="00774CE9">
      <w:pPr>
        <w:spacing w:after="0"/>
        <w:rPr>
          <w:rFonts w:cs="Traditional Arabic"/>
          <w:lang w:bidi="ar-EG"/>
        </w:rPr>
      </w:pPr>
    </w:p>
    <w:p w14:paraId="43C7A2A8" w14:textId="5D0A7674" w:rsidR="00DC623A" w:rsidRPr="00E86FDF" w:rsidRDefault="00DC623A" w:rsidP="00774CE9">
      <w:pPr>
        <w:spacing w:after="0"/>
        <w:rPr>
          <w:rFonts w:cs="Traditional Arabic"/>
          <w:lang w:bidi="ar-EG"/>
        </w:rPr>
      </w:pPr>
      <w:r w:rsidRPr="00E86FDF">
        <w:rPr>
          <w:rFonts w:cs="Traditional Arabic"/>
          <w:lang w:bidi="ar-EG"/>
        </w:rPr>
        <w:lastRenderedPageBreak/>
        <w:t>That is as referring to Allah and His Messenger</w:t>
      </w:r>
      <w:r w:rsidR="001747C8" w:rsidRPr="00E86FDF">
        <w:rPr>
          <w:rFonts w:cs="Traditional Arabic"/>
          <w:lang w:bidi="ar-EG"/>
        </w:rPr>
        <w:t xml:space="preserve">, which means by necessity to the Shar’iyah texts, is Islam and Iman. It represents the essence </w:t>
      </w:r>
      <w:r w:rsidR="002B0F2A" w:rsidRPr="00E86FDF">
        <w:rPr>
          <w:rFonts w:cs="Traditional Arabic"/>
          <w:lang w:bidi="ar-EG"/>
        </w:rPr>
        <w:t>of “</w:t>
      </w:r>
      <w:r w:rsidR="002B0F2A" w:rsidRPr="00E86FDF">
        <w:rPr>
          <w:rFonts w:cs="Traditional Arabic"/>
          <w:b/>
          <w:bCs/>
          <w:lang w:bidi="ar-EG"/>
        </w:rPr>
        <w:t>Al-</w:t>
      </w:r>
      <w:proofErr w:type="spellStart"/>
      <w:r w:rsidR="002B0F2A" w:rsidRPr="00E86FDF">
        <w:rPr>
          <w:rFonts w:cs="Traditional Arabic"/>
          <w:b/>
          <w:bCs/>
          <w:lang w:bidi="ar-EG"/>
        </w:rPr>
        <w:t>Ubudiyah</w:t>
      </w:r>
      <w:proofErr w:type="spellEnd"/>
      <w:r w:rsidR="002B0F2A" w:rsidRPr="00E86FDF">
        <w:rPr>
          <w:rFonts w:cs="Traditional Arabic"/>
          <w:lang w:bidi="ar-EG"/>
        </w:rPr>
        <w:t>” (</w:t>
      </w:r>
      <w:r w:rsidR="00003B84" w:rsidRPr="00E86FDF">
        <w:rPr>
          <w:rFonts w:cs="Traditional Arabic"/>
          <w:lang w:bidi="ar-EG"/>
        </w:rPr>
        <w:t xml:space="preserve">right of worship), for the purpose of which man and Jinn were created. </w:t>
      </w:r>
      <w:r w:rsidR="001747C8" w:rsidRPr="00E86FDF">
        <w:rPr>
          <w:rFonts w:cs="Traditional Arabic"/>
          <w:lang w:bidi="ar-EG"/>
        </w:rPr>
        <w:t xml:space="preserve"> </w:t>
      </w:r>
      <w:r w:rsidR="00873498" w:rsidRPr="00E86FDF">
        <w:rPr>
          <w:rFonts w:cs="Traditional Arabic"/>
          <w:lang w:bidi="ar-EG"/>
        </w:rPr>
        <w:t>Even if</w:t>
      </w:r>
      <w:r w:rsidR="001E4965" w:rsidRPr="00E86FDF">
        <w:rPr>
          <w:rFonts w:cs="Traditional Arabic"/>
          <w:lang w:bidi="ar-EG"/>
        </w:rPr>
        <w:t xml:space="preserve"> the rational </w:t>
      </w:r>
      <w:r w:rsidR="00A912A5" w:rsidRPr="00E86FDF">
        <w:rPr>
          <w:rFonts w:cs="Traditional Arabic"/>
          <w:lang w:bidi="ar-EG"/>
        </w:rPr>
        <w:t>study</w:t>
      </w:r>
      <w:r w:rsidR="00EC72AA" w:rsidRPr="00E86FDF">
        <w:rPr>
          <w:rFonts w:cs="Traditional Arabic"/>
          <w:lang w:bidi="ar-EG"/>
        </w:rPr>
        <w:t xml:space="preserve"> in relation to the essence of things</w:t>
      </w:r>
      <w:r w:rsidR="007512A8" w:rsidRPr="00E86FDF">
        <w:rPr>
          <w:rFonts w:cs="Traditional Arabic"/>
          <w:lang w:bidi="ar-EG"/>
        </w:rPr>
        <w:t>, whether objects/items, actions or statements</w:t>
      </w:r>
      <w:r w:rsidR="001F53BD" w:rsidRPr="00E86FDF">
        <w:rPr>
          <w:rFonts w:cs="Traditional Arabic"/>
          <w:lang w:bidi="ar-EG"/>
        </w:rPr>
        <w:t>, in order to know if they “</w:t>
      </w:r>
      <w:r w:rsidR="001F53BD" w:rsidRPr="00E86FDF">
        <w:rPr>
          <w:rFonts w:cs="Traditional Arabic"/>
          <w:b/>
          <w:bCs/>
          <w:lang w:bidi="ar-EG"/>
        </w:rPr>
        <w:t>Tayyib</w:t>
      </w:r>
      <w:r w:rsidR="00FD7914" w:rsidRPr="00E86FDF">
        <w:rPr>
          <w:rFonts w:cs="Traditional Arabic"/>
          <w:lang w:bidi="ar-EG"/>
        </w:rPr>
        <w:t>”, “</w:t>
      </w:r>
      <w:r w:rsidR="00FD7914" w:rsidRPr="00E86FDF">
        <w:rPr>
          <w:rFonts w:cs="Traditional Arabic"/>
          <w:b/>
          <w:bCs/>
          <w:lang w:bidi="ar-EG"/>
        </w:rPr>
        <w:t>Khabeeth</w:t>
      </w:r>
      <w:r w:rsidR="00FD7914" w:rsidRPr="00E86FDF">
        <w:rPr>
          <w:rFonts w:cs="Traditional Arabic"/>
          <w:lang w:bidi="ar-EG"/>
        </w:rPr>
        <w:t>” or “</w:t>
      </w:r>
      <w:proofErr w:type="spellStart"/>
      <w:r w:rsidR="00FD7914" w:rsidRPr="00E86FDF">
        <w:rPr>
          <w:rFonts w:cs="Traditional Arabic"/>
          <w:b/>
          <w:bCs/>
          <w:lang w:bidi="ar-EG"/>
        </w:rPr>
        <w:t>Fahisha</w:t>
      </w:r>
      <w:proofErr w:type="spellEnd"/>
      <w:r w:rsidR="00FD7914" w:rsidRPr="00E86FDF">
        <w:rPr>
          <w:rFonts w:cs="Traditional Arabic"/>
          <w:lang w:bidi="ar-EG"/>
        </w:rPr>
        <w:t xml:space="preserve">” was possible, </w:t>
      </w:r>
      <w:r w:rsidR="00F714DF" w:rsidRPr="00E86FDF">
        <w:rPr>
          <w:rFonts w:cs="Traditional Arabic"/>
          <w:lang w:bidi="ar-EG"/>
        </w:rPr>
        <w:t xml:space="preserve">indeed, even if this was </w:t>
      </w:r>
      <w:r w:rsidR="00141DD7" w:rsidRPr="00E86FDF">
        <w:rPr>
          <w:rFonts w:cs="Traditional Arabic"/>
          <w:lang w:bidi="ar-EG"/>
        </w:rPr>
        <w:t xml:space="preserve">very easy and </w:t>
      </w:r>
      <w:r w:rsidR="00F714DF" w:rsidRPr="00E86FDF">
        <w:rPr>
          <w:rFonts w:cs="Traditional Arabic"/>
          <w:lang w:bidi="ar-EG"/>
        </w:rPr>
        <w:t xml:space="preserve">uncomplicated, this would not be permissible </w:t>
      </w:r>
      <w:r w:rsidR="00141DD7" w:rsidRPr="00E86FDF">
        <w:rPr>
          <w:rFonts w:cs="Traditional Arabic"/>
          <w:lang w:bidi="ar-EG"/>
        </w:rPr>
        <w:t>in respect to</w:t>
      </w:r>
      <w:r w:rsidR="00F714DF" w:rsidRPr="00E86FDF">
        <w:rPr>
          <w:rFonts w:cs="Traditional Arabic"/>
          <w:lang w:bidi="ar-EG"/>
        </w:rPr>
        <w:t xml:space="preserve"> the one </w:t>
      </w:r>
      <w:r w:rsidR="00141DD7" w:rsidRPr="00E86FDF">
        <w:rPr>
          <w:rFonts w:cs="Traditional Arabic"/>
          <w:lang w:bidi="ar-EG"/>
        </w:rPr>
        <w:t xml:space="preserve">who seeks to arrive </w:t>
      </w:r>
      <w:r w:rsidR="0028602D" w:rsidRPr="00E86FDF">
        <w:rPr>
          <w:rFonts w:cs="Traditional Arabic"/>
          <w:lang w:bidi="ar-EG"/>
        </w:rPr>
        <w:t>to</w:t>
      </w:r>
      <w:r w:rsidR="00141DD7" w:rsidRPr="00E86FDF">
        <w:rPr>
          <w:rFonts w:cs="Traditional Arabic"/>
          <w:lang w:bidi="ar-EG"/>
        </w:rPr>
        <w:t xml:space="preserve"> the</w:t>
      </w:r>
      <w:r w:rsidR="0028602D" w:rsidRPr="00E86FDF">
        <w:rPr>
          <w:rFonts w:cs="Traditional Arabic"/>
          <w:lang w:bidi="ar-EG"/>
        </w:rPr>
        <w:t xml:space="preserve"> Hukm Ash-Shar’iy. That is because this is not referring to Allah and His Messenger</w:t>
      </w:r>
      <w:r w:rsidR="00BD5B11" w:rsidRPr="00E86FDF">
        <w:rPr>
          <w:rFonts w:cs="Traditional Arabic"/>
          <w:lang w:bidi="ar-EG"/>
        </w:rPr>
        <w:t>, even if it is permissible to engage in that within the scope of a</w:t>
      </w:r>
      <w:r w:rsidR="00355B3F" w:rsidRPr="00E86FDF">
        <w:rPr>
          <w:rFonts w:cs="Traditional Arabic"/>
          <w:lang w:bidi="ar-EG"/>
        </w:rPr>
        <w:t>n objective study</w:t>
      </w:r>
      <w:r w:rsidR="0079418A" w:rsidRPr="00E86FDF">
        <w:rPr>
          <w:rFonts w:cs="Traditional Arabic"/>
          <w:lang w:bidi="ar-EG"/>
        </w:rPr>
        <w:t xml:space="preserve"> or </w:t>
      </w:r>
      <w:r w:rsidR="00C539CB" w:rsidRPr="00E86FDF">
        <w:rPr>
          <w:rFonts w:cs="Traditional Arabic"/>
          <w:lang w:bidi="ar-EG"/>
        </w:rPr>
        <w:t>philosophical</w:t>
      </w:r>
      <w:r w:rsidR="00935CF0" w:rsidRPr="00E86FDF">
        <w:rPr>
          <w:rFonts w:cs="Traditional Arabic"/>
          <w:lang w:bidi="ar-EG"/>
        </w:rPr>
        <w:t xml:space="preserve"> research, in order to attain knowledge about the essence of things and matters and their compositions or structures,</w:t>
      </w:r>
      <w:r w:rsidR="00C539CB" w:rsidRPr="00E86FDF">
        <w:rPr>
          <w:rFonts w:cs="Traditional Arabic"/>
          <w:lang w:bidi="ar-EG"/>
        </w:rPr>
        <w:t xml:space="preserve"> and not for the purpose of knowing the Hukm (ruling / judgement) of Allah in respect to them.</w:t>
      </w:r>
      <w:r w:rsidR="00141DD7" w:rsidRPr="00E86FDF">
        <w:rPr>
          <w:rFonts w:cs="Traditional Arabic"/>
          <w:lang w:bidi="ar-EG"/>
        </w:rPr>
        <w:t xml:space="preserve"> </w:t>
      </w:r>
    </w:p>
    <w:p w14:paraId="4DEE4713" w14:textId="77777777" w:rsidR="008C243F" w:rsidRPr="00E86FDF" w:rsidRDefault="008C243F" w:rsidP="00774CE9">
      <w:pPr>
        <w:spacing w:after="0"/>
        <w:rPr>
          <w:rFonts w:cs="Traditional Arabic"/>
          <w:lang w:bidi="ar-EG"/>
        </w:rPr>
      </w:pPr>
    </w:p>
    <w:p w14:paraId="04B4E7C4" w14:textId="59C2B4BD" w:rsidR="00AB0C23" w:rsidRPr="00E86FDF" w:rsidRDefault="00A12E46" w:rsidP="00774CE9">
      <w:pPr>
        <w:spacing w:after="0"/>
        <w:rPr>
          <w:rFonts w:cs="Traditional Arabic"/>
          <w:lang w:bidi="ar-EG"/>
        </w:rPr>
      </w:pPr>
      <w:r w:rsidRPr="00E86FDF">
        <w:rPr>
          <w:rFonts w:cs="Traditional Arabic"/>
          <w:lang w:bidi="ar-EG"/>
        </w:rPr>
        <w:t xml:space="preserve">This is the truth which must be believed in and </w:t>
      </w:r>
      <w:r w:rsidR="00481769" w:rsidRPr="00E86FDF">
        <w:rPr>
          <w:rFonts w:cs="Traditional Arabic"/>
          <w:lang w:bidi="ar-EG"/>
        </w:rPr>
        <w:t>other than that is not permissible for the one who believes in Allah and the Last Day</w:t>
      </w:r>
      <w:r w:rsidR="00F245EC" w:rsidRPr="00E86FDF">
        <w:rPr>
          <w:rFonts w:cs="Traditional Arabic"/>
          <w:lang w:bidi="ar-EG"/>
        </w:rPr>
        <w:t xml:space="preserve">. Then, whoever disbelieves (thereafter) then Allah is sufficient from </w:t>
      </w:r>
      <w:r w:rsidR="00AB0C23" w:rsidRPr="00E86FDF">
        <w:rPr>
          <w:rFonts w:cs="Traditional Arabic"/>
          <w:lang w:bidi="ar-EG"/>
        </w:rPr>
        <w:t xml:space="preserve">mankind and all that He created. </w:t>
      </w:r>
    </w:p>
    <w:p w14:paraId="4F54290A" w14:textId="77777777" w:rsidR="00AB0C23" w:rsidRPr="00E86FDF" w:rsidRDefault="00AB0C23" w:rsidP="00774CE9">
      <w:pPr>
        <w:spacing w:after="0"/>
        <w:rPr>
          <w:rFonts w:cs="Traditional Arabic"/>
          <w:lang w:bidi="ar-EG"/>
        </w:rPr>
      </w:pPr>
    </w:p>
    <w:p w14:paraId="3E303F77" w14:textId="4E72EC12" w:rsidR="00525BD4" w:rsidRPr="00E86FDF" w:rsidRDefault="00AB0C23" w:rsidP="00774CE9">
      <w:pPr>
        <w:spacing w:after="0"/>
        <w:rPr>
          <w:rFonts w:cs="Traditional Arabic"/>
          <w:lang w:bidi="ar-EG"/>
        </w:rPr>
      </w:pPr>
      <w:r w:rsidRPr="00E86FDF">
        <w:rPr>
          <w:rFonts w:cs="Traditional Arabic"/>
          <w:lang w:bidi="ar-EG"/>
        </w:rPr>
        <w:t>Sheikh Ahmad Shakir</w:t>
      </w:r>
      <w:r w:rsidR="005B15A4" w:rsidRPr="00E86FDF">
        <w:rPr>
          <w:rFonts w:cs="Traditional Arabic"/>
          <w:lang w:bidi="ar-EG"/>
        </w:rPr>
        <w:t>, may Allah’s mercy be upon him, said: [These laws which the</w:t>
      </w:r>
      <w:r w:rsidR="00803201" w:rsidRPr="00E86FDF">
        <w:rPr>
          <w:rFonts w:cs="Traditional Arabic"/>
          <w:lang w:bidi="ar-EG"/>
        </w:rPr>
        <w:t xml:space="preserve"> </w:t>
      </w:r>
      <w:r w:rsidR="005B15A4" w:rsidRPr="00E86FDF">
        <w:rPr>
          <w:rFonts w:cs="Traditional Arabic"/>
          <w:lang w:bidi="ar-EG"/>
        </w:rPr>
        <w:t>enemies of Islam</w:t>
      </w:r>
      <w:r w:rsidR="00F83721" w:rsidRPr="00E86FDF">
        <w:rPr>
          <w:rFonts w:cs="Traditional Arabic"/>
          <w:lang w:bidi="ar-EG"/>
        </w:rPr>
        <w:t>, who are blatant in their animosity</w:t>
      </w:r>
      <w:r w:rsidR="001D124B" w:rsidRPr="00E86FDF">
        <w:rPr>
          <w:rFonts w:cs="Traditional Arabic"/>
          <w:lang w:bidi="ar-EG"/>
        </w:rPr>
        <w:t xml:space="preserve">, have imposed upon the Muslims, </w:t>
      </w:r>
      <w:r w:rsidR="0049627D" w:rsidRPr="00E86FDF">
        <w:rPr>
          <w:rFonts w:cs="Traditional Arabic"/>
          <w:lang w:bidi="ar-EG"/>
        </w:rPr>
        <w:t xml:space="preserve">are </w:t>
      </w:r>
      <w:proofErr w:type="gramStart"/>
      <w:r w:rsidR="001D124B" w:rsidRPr="00E86FDF">
        <w:rPr>
          <w:rFonts w:cs="Traditional Arabic"/>
          <w:lang w:bidi="ar-EG"/>
        </w:rPr>
        <w:t>in reality representative</w:t>
      </w:r>
      <w:proofErr w:type="gramEnd"/>
      <w:r w:rsidR="001D124B" w:rsidRPr="00E86FDF">
        <w:rPr>
          <w:rFonts w:cs="Traditional Arabic"/>
          <w:lang w:bidi="ar-EG"/>
        </w:rPr>
        <w:t xml:space="preserve"> </w:t>
      </w:r>
      <w:r w:rsidR="00561799" w:rsidRPr="00E86FDF">
        <w:rPr>
          <w:rFonts w:cs="Traditional Arabic"/>
          <w:lang w:bidi="ar-EG"/>
        </w:rPr>
        <w:t xml:space="preserve">of another Deen. They have set a Deen for the Muslims in place of their pure and </w:t>
      </w:r>
      <w:r w:rsidR="001D55B9" w:rsidRPr="00E86FDF">
        <w:rPr>
          <w:rFonts w:cs="Traditional Arabic"/>
          <w:lang w:bidi="ar-EG"/>
        </w:rPr>
        <w:t>lofty Deen</w:t>
      </w:r>
      <w:r w:rsidR="00593377" w:rsidRPr="00E86FDF">
        <w:rPr>
          <w:rFonts w:cs="Traditional Arabic"/>
          <w:lang w:bidi="ar-EG"/>
        </w:rPr>
        <w:t>. That is because they have obliged obedience to them and planted in their hearts love and reverence for them</w:t>
      </w:r>
      <w:r w:rsidR="00342B29" w:rsidRPr="00E86FDF">
        <w:rPr>
          <w:rFonts w:cs="Traditional Arabic"/>
          <w:lang w:bidi="ar-EG"/>
        </w:rPr>
        <w:t xml:space="preserve"> and a partisan attachment to them. </w:t>
      </w:r>
      <w:r w:rsidR="002F7BDB" w:rsidRPr="00E86FDF">
        <w:rPr>
          <w:rFonts w:cs="Traditional Arabic"/>
          <w:lang w:bidi="ar-EG"/>
        </w:rPr>
        <w:t xml:space="preserve">It </w:t>
      </w:r>
      <w:r w:rsidR="00E1040E" w:rsidRPr="00E86FDF">
        <w:rPr>
          <w:rFonts w:cs="Traditional Arabic"/>
          <w:lang w:bidi="ar-EG"/>
        </w:rPr>
        <w:t xml:space="preserve">has reached </w:t>
      </w:r>
      <w:r w:rsidR="002F7BDB" w:rsidRPr="00E86FDF">
        <w:rPr>
          <w:rFonts w:cs="Traditional Arabic"/>
          <w:lang w:bidi="ar-EG"/>
        </w:rPr>
        <w:t xml:space="preserve">the point </w:t>
      </w:r>
      <w:r w:rsidR="00E1040E" w:rsidRPr="00E86FDF">
        <w:rPr>
          <w:rFonts w:cs="Traditional Arabic"/>
          <w:lang w:bidi="ar-EG"/>
        </w:rPr>
        <w:t>where</w:t>
      </w:r>
      <w:r w:rsidR="002F7BDB" w:rsidRPr="00E86FDF">
        <w:rPr>
          <w:rFonts w:cs="Traditional Arabic"/>
          <w:lang w:bidi="ar-EG"/>
        </w:rPr>
        <w:t xml:space="preserve"> tongues and pens </w:t>
      </w:r>
      <w:r w:rsidR="00806F50" w:rsidRPr="00E86FDF">
        <w:rPr>
          <w:rFonts w:cs="Traditional Arabic"/>
          <w:lang w:bidi="ar-EG"/>
        </w:rPr>
        <w:t xml:space="preserve">often </w:t>
      </w:r>
      <w:r w:rsidR="00AB6D61" w:rsidRPr="00E86FDF">
        <w:rPr>
          <w:rFonts w:cs="Traditional Arabic"/>
          <w:lang w:bidi="ar-EG"/>
        </w:rPr>
        <w:t>mention</w:t>
      </w:r>
      <w:r w:rsidR="00806F50" w:rsidRPr="00E86FDF">
        <w:rPr>
          <w:rFonts w:cs="Traditional Arabic"/>
          <w:lang w:bidi="ar-EG"/>
        </w:rPr>
        <w:t xml:space="preserve"> </w:t>
      </w:r>
      <w:r w:rsidR="00AB6D61" w:rsidRPr="00E86FDF">
        <w:rPr>
          <w:rFonts w:cs="Traditional Arabic"/>
          <w:lang w:bidi="ar-EG"/>
        </w:rPr>
        <w:t>statements</w:t>
      </w:r>
      <w:r w:rsidR="00316D5B" w:rsidRPr="00E86FDF">
        <w:rPr>
          <w:rFonts w:cs="Traditional Arabic"/>
          <w:lang w:bidi="ar-EG"/>
        </w:rPr>
        <w:t xml:space="preserve"> such as</w:t>
      </w:r>
      <w:r w:rsidR="00806F50" w:rsidRPr="00E86FDF">
        <w:rPr>
          <w:rFonts w:cs="Traditional Arabic"/>
          <w:lang w:bidi="ar-EG"/>
        </w:rPr>
        <w:t xml:space="preserve"> “Veneration of the law</w:t>
      </w:r>
      <w:r w:rsidR="003126DF" w:rsidRPr="00E86FDF">
        <w:rPr>
          <w:rFonts w:cs="Traditional Arabic"/>
          <w:lang w:bidi="ar-EG"/>
        </w:rPr>
        <w:t>”, “Sacredness of the law”</w:t>
      </w:r>
      <w:r w:rsidR="00AB6D61" w:rsidRPr="00E86FDF">
        <w:rPr>
          <w:rFonts w:cs="Traditional Arabic"/>
          <w:lang w:bidi="ar-EG"/>
        </w:rPr>
        <w:t>, “</w:t>
      </w:r>
      <w:r w:rsidR="00212F14" w:rsidRPr="00E86FDF">
        <w:rPr>
          <w:rFonts w:cs="Traditional Arabic"/>
          <w:lang w:bidi="ar-EG"/>
        </w:rPr>
        <w:t>Sanctity</w:t>
      </w:r>
      <w:r w:rsidR="00AB6D61" w:rsidRPr="00E86FDF">
        <w:rPr>
          <w:rFonts w:cs="Traditional Arabic"/>
          <w:lang w:bidi="ar-EG"/>
        </w:rPr>
        <w:t xml:space="preserve"> of the </w:t>
      </w:r>
      <w:r w:rsidR="00212F14" w:rsidRPr="00E86FDF">
        <w:rPr>
          <w:rFonts w:cs="Traditional Arabic"/>
          <w:lang w:bidi="ar-EG"/>
        </w:rPr>
        <w:t>court</w:t>
      </w:r>
      <w:r w:rsidR="00AB6D61" w:rsidRPr="00E86FDF">
        <w:rPr>
          <w:rFonts w:cs="Traditional Arabic"/>
          <w:lang w:bidi="ar-EG"/>
        </w:rPr>
        <w:t xml:space="preserve">” and other similar statements </w:t>
      </w:r>
      <w:r w:rsidR="00B6605F" w:rsidRPr="00E86FDF">
        <w:rPr>
          <w:rFonts w:cs="Traditional Arabic"/>
          <w:lang w:bidi="ar-EG"/>
        </w:rPr>
        <w:t xml:space="preserve">which they refuse to </w:t>
      </w:r>
      <w:r w:rsidR="007E014D" w:rsidRPr="00E86FDF">
        <w:rPr>
          <w:rFonts w:cs="Traditional Arabic"/>
          <w:lang w:bidi="ar-EG"/>
        </w:rPr>
        <w:t xml:space="preserve">describe the Islamic Sharee’ah </w:t>
      </w:r>
      <w:r w:rsidR="00647BF2" w:rsidRPr="00E86FDF">
        <w:rPr>
          <w:rFonts w:cs="Traditional Arabic"/>
          <w:lang w:bidi="ar-EG"/>
        </w:rPr>
        <w:t xml:space="preserve">and the opinions of the Islamic jurists </w:t>
      </w:r>
      <w:r w:rsidR="007E014D" w:rsidRPr="00E86FDF">
        <w:rPr>
          <w:rFonts w:cs="Traditional Arabic"/>
          <w:lang w:bidi="ar-EG"/>
        </w:rPr>
        <w:t>with</w:t>
      </w:r>
      <w:r w:rsidR="00647BF2" w:rsidRPr="00E86FDF">
        <w:rPr>
          <w:rFonts w:cs="Traditional Arabic"/>
          <w:lang w:bidi="ar-EG"/>
        </w:rPr>
        <w:t>. Rather, they describe that with words such as “Backwardness”</w:t>
      </w:r>
      <w:r w:rsidR="00A63EB1" w:rsidRPr="00E86FDF">
        <w:rPr>
          <w:rFonts w:cs="Traditional Arabic"/>
          <w:lang w:bidi="ar-EG"/>
        </w:rPr>
        <w:t>, “Stagnation or rigidness”, “</w:t>
      </w:r>
      <w:r w:rsidR="005630E9" w:rsidRPr="00E86FDF">
        <w:rPr>
          <w:rFonts w:cs="Traditional Arabic"/>
          <w:lang w:bidi="ar-EG"/>
        </w:rPr>
        <w:t>Cler</w:t>
      </w:r>
      <w:r w:rsidR="008D0502" w:rsidRPr="00E86FDF">
        <w:rPr>
          <w:rFonts w:cs="Traditional Arabic"/>
          <w:lang w:bidi="ar-EG"/>
        </w:rPr>
        <w:t>g</w:t>
      </w:r>
      <w:r w:rsidR="005630E9" w:rsidRPr="00E86FDF">
        <w:rPr>
          <w:rFonts w:cs="Traditional Arabic"/>
          <w:lang w:bidi="ar-EG"/>
        </w:rPr>
        <w:t>y”</w:t>
      </w:r>
      <w:r w:rsidR="008D0502" w:rsidRPr="00E86FDF">
        <w:rPr>
          <w:rFonts w:cs="Traditional Arabic"/>
          <w:lang w:bidi="ar-EG"/>
        </w:rPr>
        <w:t>, “The Sharee’ah of the jungle”</w:t>
      </w:r>
      <w:r w:rsidR="00604845" w:rsidRPr="00E86FDF">
        <w:rPr>
          <w:rFonts w:cs="Traditional Arabic"/>
          <w:lang w:bidi="ar-EG"/>
        </w:rPr>
        <w:t xml:space="preserve">, to the likes of what </w:t>
      </w:r>
      <w:r w:rsidR="00B85EE2" w:rsidRPr="00E86FDF">
        <w:rPr>
          <w:rFonts w:cs="Traditional Arabic"/>
          <w:lang w:bidi="ar-EG"/>
        </w:rPr>
        <w:t>has</w:t>
      </w:r>
      <w:r w:rsidR="00E44A1F" w:rsidRPr="00E86FDF">
        <w:rPr>
          <w:rFonts w:cs="Traditional Arabic"/>
          <w:lang w:bidi="ar-EG"/>
        </w:rPr>
        <w:t xml:space="preserve"> be</w:t>
      </w:r>
      <w:r w:rsidR="00B85EE2" w:rsidRPr="00E86FDF">
        <w:rPr>
          <w:rFonts w:cs="Traditional Arabic"/>
          <w:lang w:bidi="ar-EG"/>
        </w:rPr>
        <w:t>en</w:t>
      </w:r>
      <w:r w:rsidR="00E44A1F" w:rsidRPr="00E86FDF">
        <w:rPr>
          <w:rFonts w:cs="Traditional Arabic"/>
          <w:lang w:bidi="ar-EG"/>
        </w:rPr>
        <w:t xml:space="preserve"> seen in terms of </w:t>
      </w:r>
      <w:r w:rsidR="0036579E" w:rsidRPr="00E86FDF">
        <w:rPr>
          <w:rFonts w:cs="Traditional Arabic"/>
          <w:lang w:bidi="ar-EG"/>
        </w:rPr>
        <w:t xml:space="preserve">reprehensible </w:t>
      </w:r>
      <w:r w:rsidR="00BA390C" w:rsidRPr="00E86FDF">
        <w:rPr>
          <w:rFonts w:cs="Traditional Arabic"/>
          <w:lang w:bidi="ar-EG"/>
        </w:rPr>
        <w:t>and abominable descriptions</w:t>
      </w:r>
      <w:r w:rsidR="005D1B59" w:rsidRPr="00E86FDF">
        <w:rPr>
          <w:rFonts w:cs="Traditional Arabic"/>
          <w:lang w:bidi="ar-EG"/>
        </w:rPr>
        <w:t xml:space="preserve"> found</w:t>
      </w:r>
      <w:r w:rsidR="00B85EE2" w:rsidRPr="00E86FDF">
        <w:rPr>
          <w:rFonts w:cs="Traditional Arabic"/>
          <w:lang w:bidi="ar-EG"/>
        </w:rPr>
        <w:t xml:space="preserve"> in contemporary newspapers, magazines and books</w:t>
      </w:r>
      <w:r w:rsidR="00BA390C" w:rsidRPr="00E86FDF">
        <w:rPr>
          <w:rFonts w:cs="Traditional Arabic"/>
          <w:lang w:bidi="ar-EG"/>
        </w:rPr>
        <w:t xml:space="preserve">, which have </w:t>
      </w:r>
      <w:r w:rsidR="0049627D" w:rsidRPr="00E86FDF">
        <w:rPr>
          <w:rFonts w:cs="Traditional Arabic"/>
          <w:lang w:bidi="ar-EG"/>
        </w:rPr>
        <w:t>bee</w:t>
      </w:r>
      <w:r w:rsidR="005D1B59" w:rsidRPr="00E86FDF">
        <w:rPr>
          <w:rFonts w:cs="Traditional Arabic"/>
          <w:lang w:bidi="ar-EG"/>
        </w:rPr>
        <w:t>n</w:t>
      </w:r>
      <w:r w:rsidR="0049627D" w:rsidRPr="00E86FDF">
        <w:rPr>
          <w:rFonts w:cs="Traditional Arabic"/>
          <w:lang w:bidi="ar-EG"/>
        </w:rPr>
        <w:t xml:space="preserve"> written by the followers of those pagans]. </w:t>
      </w:r>
      <w:r w:rsidR="005B15A4" w:rsidRPr="00E86FDF">
        <w:rPr>
          <w:rFonts w:cs="Traditional Arabic"/>
          <w:lang w:bidi="ar-EG"/>
        </w:rPr>
        <w:t xml:space="preserve"> </w:t>
      </w:r>
      <w:r w:rsidR="00A12E46" w:rsidRPr="00E86FDF">
        <w:rPr>
          <w:rFonts w:cs="Traditional Arabic"/>
          <w:lang w:bidi="ar-EG"/>
        </w:rPr>
        <w:t xml:space="preserve"> </w:t>
      </w:r>
    </w:p>
    <w:p w14:paraId="414F7BFD" w14:textId="21547C1E" w:rsidR="001F4788" w:rsidRPr="00E86FDF" w:rsidRDefault="001F4788" w:rsidP="00774CE9">
      <w:pPr>
        <w:spacing w:after="0"/>
        <w:rPr>
          <w:rFonts w:cs="Traditional Arabic"/>
          <w:lang w:bidi="ar-EG"/>
        </w:rPr>
      </w:pPr>
    </w:p>
    <w:p w14:paraId="26FCA2B3" w14:textId="58804828" w:rsidR="001F4788" w:rsidRPr="00E86FDF" w:rsidRDefault="005D1B59" w:rsidP="009103A3">
      <w:pPr>
        <w:spacing w:after="0"/>
        <w:rPr>
          <w:rFonts w:cs="Traditional Arabic"/>
          <w:rtl/>
          <w:lang w:bidi="ar-EG"/>
        </w:rPr>
      </w:pPr>
      <w:proofErr w:type="gramStart"/>
      <w:r w:rsidRPr="00E86FDF">
        <w:rPr>
          <w:rFonts w:cs="Traditional Arabic"/>
          <w:lang w:bidi="ar-EG"/>
        </w:rPr>
        <w:t>He</w:t>
      </w:r>
      <w:r w:rsidR="00507DC3" w:rsidRPr="00E86FDF">
        <w:rPr>
          <w:rFonts w:cs="Traditional Arabic"/>
          <w:lang w:bidi="ar-EG"/>
        </w:rPr>
        <w:t>,</w:t>
      </w:r>
      <w:proofErr w:type="gramEnd"/>
      <w:r w:rsidR="00507DC3" w:rsidRPr="00E86FDF">
        <w:rPr>
          <w:rFonts w:cs="Traditional Arabic"/>
          <w:lang w:bidi="ar-EG"/>
        </w:rPr>
        <w:t xml:space="preserve"> </w:t>
      </w:r>
      <w:r w:rsidR="0026542A" w:rsidRPr="00E86FDF">
        <w:rPr>
          <w:rFonts w:cs="Traditional Arabic"/>
          <w:lang w:bidi="ar-EG"/>
        </w:rPr>
        <w:t>may</w:t>
      </w:r>
      <w:r w:rsidR="00507DC3" w:rsidRPr="00E86FDF">
        <w:rPr>
          <w:rFonts w:cs="Traditional Arabic"/>
          <w:lang w:bidi="ar-EG"/>
        </w:rPr>
        <w:t xml:space="preserve"> Allah’s mercy be upon him,</w:t>
      </w:r>
      <w:r w:rsidRPr="00E86FDF">
        <w:rPr>
          <w:rFonts w:cs="Traditional Arabic"/>
          <w:lang w:bidi="ar-EG"/>
        </w:rPr>
        <w:t xml:space="preserve"> then elaborated that some “Muslims” have increased </w:t>
      </w:r>
      <w:r w:rsidR="0026542A" w:rsidRPr="00E86FDF">
        <w:rPr>
          <w:rFonts w:cs="Traditional Arabic"/>
          <w:lang w:bidi="ar-EG"/>
        </w:rPr>
        <w:t xml:space="preserve">deteriorated further </w:t>
      </w:r>
      <w:r w:rsidR="00946885" w:rsidRPr="00E86FDF">
        <w:rPr>
          <w:rFonts w:cs="Traditional Arabic"/>
          <w:lang w:bidi="ar-EG"/>
        </w:rPr>
        <w:t xml:space="preserve">and </w:t>
      </w:r>
      <w:r w:rsidR="00076C2D" w:rsidRPr="00E86FDF">
        <w:rPr>
          <w:rFonts w:cs="Traditional Arabic"/>
          <w:lang w:bidi="ar-EG"/>
        </w:rPr>
        <w:t xml:space="preserve">have dared to </w:t>
      </w:r>
      <w:r w:rsidR="007B1EBB" w:rsidRPr="00E86FDF">
        <w:rPr>
          <w:rFonts w:cs="Traditional Arabic"/>
          <w:lang w:bidi="ar-EG"/>
        </w:rPr>
        <w:t>compare</w:t>
      </w:r>
      <w:r w:rsidR="00947666" w:rsidRPr="00E86FDF">
        <w:rPr>
          <w:rFonts w:cs="Traditional Arabic"/>
          <w:lang w:bidi="ar-EG"/>
        </w:rPr>
        <w:t xml:space="preserve"> and outweigh between the Deen of Islam and its Sharee’ah</w:t>
      </w:r>
      <w:r w:rsidR="00C0224C" w:rsidRPr="00E86FDF">
        <w:rPr>
          <w:rFonts w:cs="Traditional Arabic"/>
          <w:lang w:bidi="ar-EG"/>
        </w:rPr>
        <w:t xml:space="preserve"> and between</w:t>
      </w:r>
      <w:r w:rsidR="00FC50E2" w:rsidRPr="00E86FDF">
        <w:rPr>
          <w:rFonts w:cs="Traditional Arabic"/>
          <w:lang w:bidi="ar-EG"/>
        </w:rPr>
        <w:t xml:space="preserve"> their new fabricated Deen</w:t>
      </w:r>
      <w:r w:rsidR="007B1EBB" w:rsidRPr="00E86FDF">
        <w:rPr>
          <w:rFonts w:cs="Traditional Arabic"/>
          <w:lang w:bidi="ar-EG"/>
        </w:rPr>
        <w:t>. He said: [This new Deen has come to represent the fundamental principles which the Muslims go to</w:t>
      </w:r>
      <w:r w:rsidR="006724C5" w:rsidRPr="00E86FDF">
        <w:rPr>
          <w:rFonts w:cs="Traditional Arabic"/>
          <w:lang w:bidi="ar-EG"/>
        </w:rPr>
        <w:t xml:space="preserve"> for</w:t>
      </w:r>
      <w:r w:rsidR="007B1EBB" w:rsidRPr="00E86FDF">
        <w:rPr>
          <w:rFonts w:cs="Traditional Arabic"/>
          <w:lang w:bidi="ar-EG"/>
        </w:rPr>
        <w:t xml:space="preserve"> judgement </w:t>
      </w:r>
      <w:r w:rsidR="006724C5" w:rsidRPr="00E86FDF">
        <w:rPr>
          <w:rFonts w:cs="Traditional Arabic"/>
          <w:lang w:bidi="ar-EG"/>
        </w:rPr>
        <w:t>in most of the lands of Islam</w:t>
      </w:r>
      <w:r w:rsidR="0093076F" w:rsidRPr="00E86FDF">
        <w:rPr>
          <w:rFonts w:cs="Traditional Arabic"/>
          <w:lang w:bidi="ar-EG"/>
        </w:rPr>
        <w:t xml:space="preserve">. </w:t>
      </w:r>
      <w:r w:rsidR="0093076F" w:rsidRPr="00E86FDF">
        <w:rPr>
          <w:rFonts w:cs="Traditional Arabic"/>
          <w:b/>
          <w:bCs/>
          <w:lang w:bidi="ar-EG"/>
        </w:rPr>
        <w:t xml:space="preserve">That is </w:t>
      </w:r>
      <w:r w:rsidR="000217B1" w:rsidRPr="00E86FDF">
        <w:rPr>
          <w:rFonts w:cs="Traditional Arabic"/>
          <w:b/>
          <w:bCs/>
          <w:lang w:bidi="ar-EG"/>
        </w:rPr>
        <w:t>whether</w:t>
      </w:r>
      <w:r w:rsidR="00592C7B" w:rsidRPr="00E86FDF">
        <w:rPr>
          <w:rFonts w:cs="Traditional Arabic"/>
          <w:b/>
          <w:bCs/>
          <w:lang w:bidi="ar-EG"/>
        </w:rPr>
        <w:t xml:space="preserve"> there are from them </w:t>
      </w:r>
      <w:r w:rsidR="005E71CE" w:rsidRPr="00E86FDF">
        <w:rPr>
          <w:rFonts w:cs="Traditional Arabic"/>
          <w:b/>
          <w:bCs/>
          <w:lang w:bidi="ar-EG"/>
        </w:rPr>
        <w:t>that</w:t>
      </w:r>
      <w:r w:rsidR="00592C7B" w:rsidRPr="00E86FDF">
        <w:rPr>
          <w:rFonts w:cs="Traditional Arabic"/>
          <w:b/>
          <w:bCs/>
          <w:lang w:bidi="ar-EG"/>
        </w:rPr>
        <w:t xml:space="preserve"> </w:t>
      </w:r>
      <w:r w:rsidR="00B3145D" w:rsidRPr="00E86FDF">
        <w:rPr>
          <w:rFonts w:cs="Traditional Arabic"/>
          <w:b/>
          <w:bCs/>
          <w:lang w:bidi="ar-EG"/>
        </w:rPr>
        <w:t xml:space="preserve">which </w:t>
      </w:r>
      <w:r w:rsidR="00191D77" w:rsidRPr="00E86FDF">
        <w:rPr>
          <w:rFonts w:cs="Traditional Arabic"/>
          <w:b/>
          <w:bCs/>
          <w:lang w:bidi="ar-EG"/>
        </w:rPr>
        <w:t>agree</w:t>
      </w:r>
      <w:r w:rsidR="005E71CE" w:rsidRPr="00E86FDF">
        <w:rPr>
          <w:rFonts w:cs="Traditional Arabic"/>
          <w:b/>
          <w:bCs/>
          <w:lang w:bidi="ar-EG"/>
        </w:rPr>
        <w:t>s</w:t>
      </w:r>
      <w:r w:rsidR="00191D77" w:rsidRPr="00E86FDF">
        <w:rPr>
          <w:rFonts w:cs="Traditional Arabic"/>
          <w:b/>
          <w:bCs/>
          <w:lang w:bidi="ar-EG"/>
        </w:rPr>
        <w:t xml:space="preserve"> with</w:t>
      </w:r>
      <w:r w:rsidR="004E65B1" w:rsidRPr="00E86FDF">
        <w:rPr>
          <w:rFonts w:cs="Traditional Arabic"/>
          <w:b/>
          <w:bCs/>
          <w:lang w:bidi="ar-EG"/>
        </w:rPr>
        <w:t xml:space="preserve"> </w:t>
      </w:r>
      <w:r w:rsidR="002D4909" w:rsidRPr="00E86FDF">
        <w:rPr>
          <w:rFonts w:cs="Traditional Arabic"/>
          <w:b/>
          <w:bCs/>
          <w:lang w:bidi="ar-EG"/>
        </w:rPr>
        <w:t>some of the Ahkam Ash-Shar’iyah</w:t>
      </w:r>
      <w:r w:rsidR="006A00A2" w:rsidRPr="00E86FDF">
        <w:rPr>
          <w:rFonts w:cs="Traditional Arabic"/>
          <w:b/>
          <w:bCs/>
          <w:lang w:bidi="ar-EG"/>
        </w:rPr>
        <w:t xml:space="preserve"> </w:t>
      </w:r>
      <w:r w:rsidR="004E65B1" w:rsidRPr="00E86FDF">
        <w:rPr>
          <w:rFonts w:cs="Traditional Arabic"/>
          <w:b/>
          <w:bCs/>
          <w:lang w:bidi="ar-EG"/>
        </w:rPr>
        <w:t xml:space="preserve">in some of </w:t>
      </w:r>
      <w:r w:rsidR="005E71CE" w:rsidRPr="00E86FDF">
        <w:rPr>
          <w:rFonts w:cs="Traditional Arabic"/>
          <w:b/>
          <w:bCs/>
          <w:lang w:bidi="ar-EG"/>
        </w:rPr>
        <w:t>the</w:t>
      </w:r>
      <w:r w:rsidR="004E65B1" w:rsidRPr="00E86FDF">
        <w:rPr>
          <w:rFonts w:cs="Traditional Arabic"/>
          <w:b/>
          <w:bCs/>
          <w:lang w:bidi="ar-EG"/>
        </w:rPr>
        <w:t xml:space="preserve"> rulings</w:t>
      </w:r>
      <w:r w:rsidR="00A603A9" w:rsidRPr="00E86FDF">
        <w:rPr>
          <w:rFonts w:cs="Traditional Arabic"/>
          <w:b/>
          <w:bCs/>
          <w:lang w:bidi="ar-EG"/>
        </w:rPr>
        <w:t xml:space="preserve"> or </w:t>
      </w:r>
      <w:r w:rsidR="002226A4" w:rsidRPr="00E86FDF">
        <w:rPr>
          <w:rFonts w:cs="Traditional Arabic"/>
          <w:b/>
          <w:bCs/>
          <w:lang w:bidi="ar-EG"/>
        </w:rPr>
        <w:t xml:space="preserve">that which </w:t>
      </w:r>
      <w:r w:rsidR="00A603A9" w:rsidRPr="00E86FDF">
        <w:rPr>
          <w:rFonts w:cs="Traditional Arabic"/>
          <w:b/>
          <w:bCs/>
          <w:lang w:bidi="ar-EG"/>
        </w:rPr>
        <w:t>contradict</w:t>
      </w:r>
      <w:r w:rsidR="008E532A" w:rsidRPr="00E86FDF">
        <w:rPr>
          <w:rFonts w:cs="Traditional Arabic"/>
          <w:b/>
          <w:bCs/>
          <w:lang w:bidi="ar-EG"/>
        </w:rPr>
        <w:t>s</w:t>
      </w:r>
      <w:r w:rsidR="00A603A9" w:rsidRPr="00E86FDF">
        <w:rPr>
          <w:rFonts w:cs="Traditional Arabic"/>
          <w:b/>
          <w:bCs/>
          <w:lang w:bidi="ar-EG"/>
        </w:rPr>
        <w:t xml:space="preserve"> them</w:t>
      </w:r>
      <w:r w:rsidR="003A2D0D" w:rsidRPr="00E86FDF">
        <w:rPr>
          <w:rFonts w:cs="Traditional Arabic"/>
          <w:b/>
          <w:bCs/>
          <w:lang w:bidi="ar-EG"/>
        </w:rPr>
        <w:t xml:space="preserve">. All of </w:t>
      </w:r>
      <w:r w:rsidR="003B2B12" w:rsidRPr="00E86FDF">
        <w:rPr>
          <w:rFonts w:cs="Traditional Arabic"/>
          <w:b/>
          <w:bCs/>
          <w:lang w:bidi="ar-EG"/>
        </w:rPr>
        <w:t>this</w:t>
      </w:r>
      <w:r w:rsidR="003A2D0D" w:rsidRPr="00E86FDF">
        <w:rPr>
          <w:rFonts w:cs="Traditional Arabic"/>
          <w:b/>
          <w:bCs/>
          <w:lang w:bidi="ar-EG"/>
        </w:rPr>
        <w:t xml:space="preserve"> </w:t>
      </w:r>
      <w:r w:rsidR="0086773E" w:rsidRPr="00E86FDF">
        <w:rPr>
          <w:rFonts w:cs="Traditional Arabic"/>
          <w:b/>
          <w:bCs/>
          <w:lang w:bidi="ar-EG"/>
        </w:rPr>
        <w:t>is</w:t>
      </w:r>
      <w:r w:rsidR="003A2D0D" w:rsidRPr="00E86FDF">
        <w:rPr>
          <w:rFonts w:cs="Traditional Arabic"/>
          <w:b/>
          <w:bCs/>
          <w:lang w:bidi="ar-EG"/>
        </w:rPr>
        <w:t xml:space="preserve"> Batil (false and invalid) and</w:t>
      </w:r>
      <w:r w:rsidR="003B2B12" w:rsidRPr="00E86FDF">
        <w:rPr>
          <w:rFonts w:cs="Traditional Arabic"/>
          <w:b/>
          <w:bCs/>
          <w:lang w:bidi="ar-EG"/>
        </w:rPr>
        <w:t xml:space="preserve"> </w:t>
      </w:r>
      <w:r w:rsidR="0086773E" w:rsidRPr="00E86FDF">
        <w:rPr>
          <w:rFonts w:cs="Traditional Arabic"/>
          <w:b/>
          <w:bCs/>
          <w:lang w:bidi="ar-EG"/>
        </w:rPr>
        <w:t xml:space="preserve">a departure (from the Haqq). That is because </w:t>
      </w:r>
      <w:r w:rsidR="002D74D9" w:rsidRPr="00E86FDF">
        <w:rPr>
          <w:rFonts w:cs="Traditional Arabic"/>
          <w:b/>
          <w:bCs/>
          <w:lang w:bidi="ar-EG"/>
        </w:rPr>
        <w:t>that which</w:t>
      </w:r>
      <w:r w:rsidR="0086773E" w:rsidRPr="00E86FDF">
        <w:rPr>
          <w:rFonts w:cs="Traditional Arabic"/>
          <w:b/>
          <w:bCs/>
          <w:lang w:bidi="ar-EG"/>
        </w:rPr>
        <w:t xml:space="preserve"> agrees wit</w:t>
      </w:r>
      <w:r w:rsidR="00191D77" w:rsidRPr="00E86FDF">
        <w:rPr>
          <w:rFonts w:cs="Traditional Arabic"/>
          <w:b/>
          <w:bCs/>
          <w:lang w:bidi="ar-EG"/>
        </w:rPr>
        <w:t xml:space="preserve">h the Sharee’ah only does so by </w:t>
      </w:r>
      <w:r w:rsidR="003B574D" w:rsidRPr="00E86FDF">
        <w:rPr>
          <w:rFonts w:cs="Traditional Arabic"/>
          <w:b/>
          <w:bCs/>
          <w:lang w:bidi="ar-EG"/>
        </w:rPr>
        <w:t xml:space="preserve">coincidence and not as a result of following it </w:t>
      </w:r>
      <w:r w:rsidR="002D74D9" w:rsidRPr="00E86FDF">
        <w:rPr>
          <w:rFonts w:cs="Traditional Arabic"/>
          <w:b/>
          <w:bCs/>
          <w:lang w:bidi="ar-EG"/>
        </w:rPr>
        <w:t>or</w:t>
      </w:r>
      <w:r w:rsidR="003B574D" w:rsidRPr="00E86FDF">
        <w:rPr>
          <w:rFonts w:cs="Traditional Arabic"/>
          <w:b/>
          <w:bCs/>
          <w:lang w:bidi="ar-EG"/>
        </w:rPr>
        <w:t xml:space="preserve"> due to obedience to the command of Allah and the command of His Messenger</w:t>
      </w:r>
      <w:r w:rsidR="0088195A" w:rsidRPr="00E86FDF">
        <w:rPr>
          <w:rFonts w:cs="Traditional Arabic"/>
          <w:b/>
          <w:bCs/>
          <w:lang w:bidi="ar-EG"/>
        </w:rPr>
        <w:t xml:space="preserve">. </w:t>
      </w:r>
      <w:r w:rsidR="00833BF5" w:rsidRPr="00E86FDF">
        <w:rPr>
          <w:rFonts w:cs="Traditional Arabic"/>
          <w:b/>
          <w:bCs/>
          <w:lang w:bidi="ar-EG"/>
        </w:rPr>
        <w:t>therefore such</w:t>
      </w:r>
      <w:r w:rsidR="0088195A" w:rsidRPr="00E86FDF">
        <w:rPr>
          <w:rFonts w:cs="Traditional Arabic"/>
          <w:b/>
          <w:bCs/>
          <w:lang w:bidi="ar-EG"/>
        </w:rPr>
        <w:t>,</w:t>
      </w:r>
      <w:r w:rsidR="00833BF5" w:rsidRPr="00E86FDF">
        <w:rPr>
          <w:rFonts w:cs="Traditional Arabic"/>
          <w:b/>
          <w:bCs/>
          <w:lang w:bidi="ar-EG"/>
        </w:rPr>
        <w:t xml:space="preserve"> both</w:t>
      </w:r>
      <w:r w:rsidR="0088195A" w:rsidRPr="00E86FDF">
        <w:rPr>
          <w:rFonts w:cs="Traditional Arabic"/>
          <w:b/>
          <w:bCs/>
          <w:lang w:bidi="ar-EG"/>
        </w:rPr>
        <w:t xml:space="preserve"> that </w:t>
      </w:r>
      <w:r w:rsidR="007D2F78" w:rsidRPr="00E86FDF">
        <w:rPr>
          <w:rFonts w:cs="Traditional Arabic"/>
          <w:b/>
          <w:bCs/>
          <w:lang w:bidi="ar-EG"/>
        </w:rPr>
        <w:t>which agrees and that which contradicts</w:t>
      </w:r>
      <w:r w:rsidR="003A4C8F" w:rsidRPr="00E86FDF">
        <w:rPr>
          <w:rFonts w:cs="Traditional Arabic"/>
          <w:b/>
          <w:bCs/>
          <w:lang w:bidi="ar-EG"/>
        </w:rPr>
        <w:t xml:space="preserve"> have</w:t>
      </w:r>
      <w:r w:rsidR="007D2F78" w:rsidRPr="00E86FDF">
        <w:rPr>
          <w:rFonts w:cs="Traditional Arabic"/>
          <w:b/>
          <w:bCs/>
          <w:lang w:bidi="ar-EG"/>
        </w:rPr>
        <w:t xml:space="preserve"> </w:t>
      </w:r>
      <w:r w:rsidR="00243AD7" w:rsidRPr="00E86FDF">
        <w:rPr>
          <w:rFonts w:cs="Traditional Arabic"/>
          <w:b/>
          <w:bCs/>
          <w:lang w:bidi="ar-EG"/>
        </w:rPr>
        <w:t>fall</w:t>
      </w:r>
      <w:r w:rsidR="003A4C8F" w:rsidRPr="00E86FDF">
        <w:rPr>
          <w:rFonts w:cs="Traditional Arabic"/>
          <w:b/>
          <w:bCs/>
          <w:lang w:bidi="ar-EG"/>
        </w:rPr>
        <w:t>en</w:t>
      </w:r>
      <w:r w:rsidR="00243AD7" w:rsidRPr="00E86FDF">
        <w:rPr>
          <w:rFonts w:cs="Traditional Arabic"/>
          <w:b/>
          <w:bCs/>
          <w:lang w:bidi="ar-EG"/>
        </w:rPr>
        <w:t xml:space="preserve"> </w:t>
      </w:r>
      <w:r w:rsidR="00E5399E" w:rsidRPr="00E86FDF">
        <w:rPr>
          <w:rFonts w:cs="Traditional Arabic"/>
          <w:b/>
          <w:bCs/>
          <w:lang w:bidi="ar-EG"/>
        </w:rPr>
        <w:t>in</w:t>
      </w:r>
      <w:r w:rsidR="003A4C8F" w:rsidRPr="00E86FDF">
        <w:rPr>
          <w:rFonts w:cs="Traditional Arabic"/>
          <w:b/>
          <w:bCs/>
          <w:lang w:bidi="ar-EG"/>
        </w:rPr>
        <w:t>to</w:t>
      </w:r>
      <w:r w:rsidR="00E5399E" w:rsidRPr="00E86FDF">
        <w:rPr>
          <w:rFonts w:cs="Traditional Arabic"/>
          <w:b/>
          <w:bCs/>
          <w:lang w:bidi="ar-EG"/>
        </w:rPr>
        <w:t xml:space="preserve"> the m</w:t>
      </w:r>
      <w:r w:rsidR="006C0A07" w:rsidRPr="00E86FDF">
        <w:rPr>
          <w:rFonts w:cs="Traditional Arabic"/>
          <w:b/>
          <w:bCs/>
          <w:lang w:bidi="ar-EG"/>
        </w:rPr>
        <w:t>i</w:t>
      </w:r>
      <w:r w:rsidR="00E5399E" w:rsidRPr="00E86FDF">
        <w:rPr>
          <w:rFonts w:cs="Traditional Arabic"/>
          <w:b/>
          <w:bCs/>
          <w:lang w:bidi="ar-EG"/>
        </w:rPr>
        <w:t>re of misguidance</w:t>
      </w:r>
      <w:r w:rsidR="00AF697F" w:rsidRPr="00E86FDF">
        <w:rPr>
          <w:rFonts w:cs="Traditional Arabic"/>
          <w:b/>
          <w:bCs/>
          <w:lang w:bidi="ar-EG"/>
        </w:rPr>
        <w:t>, leading its companion to the fire of hell</w:t>
      </w:r>
      <w:r w:rsidR="00AF697F" w:rsidRPr="00E86FDF">
        <w:rPr>
          <w:rFonts w:cs="Traditional Arabic"/>
          <w:lang w:bidi="ar-EG"/>
        </w:rPr>
        <w:t xml:space="preserve">. </w:t>
      </w:r>
      <w:r w:rsidR="00917DE3" w:rsidRPr="00E86FDF">
        <w:rPr>
          <w:rFonts w:cs="Traditional Arabic"/>
          <w:lang w:bidi="ar-EG"/>
        </w:rPr>
        <w:t>It is not permissible for a Muslim</w:t>
      </w:r>
      <w:r w:rsidR="005B4CE6" w:rsidRPr="00E86FDF">
        <w:rPr>
          <w:rFonts w:cs="Traditional Arabic"/>
          <w:lang w:bidi="ar-EG"/>
        </w:rPr>
        <w:t xml:space="preserve"> to submit to it and accept it (or be pleased with it)]. </w:t>
      </w:r>
      <w:r w:rsidR="00882F75" w:rsidRPr="00E86FDF">
        <w:rPr>
          <w:rFonts w:cs="Traditional Arabic"/>
          <w:lang w:bidi="ar-EG"/>
        </w:rPr>
        <w:t>In another place, he, may Allah’s mercy be upon him, said: [</w:t>
      </w:r>
      <w:r w:rsidR="007521E5" w:rsidRPr="00E86FDF">
        <w:rPr>
          <w:rFonts w:cs="Traditional Arabic"/>
          <w:lang w:bidi="ar-EG"/>
        </w:rPr>
        <w:t>The matter in respect to these man-made laws is as clear as the sun</w:t>
      </w:r>
      <w:r w:rsidR="00A57911" w:rsidRPr="00E86FDF">
        <w:rPr>
          <w:rFonts w:cs="Traditional Arabic"/>
          <w:lang w:bidi="ar-EG"/>
        </w:rPr>
        <w:t xml:space="preserve">. It is Kufr Bawaah (flagrant disbelief) and there is no </w:t>
      </w:r>
      <w:r w:rsidR="005046EF" w:rsidRPr="00E86FDF">
        <w:rPr>
          <w:rFonts w:cs="Traditional Arabic"/>
          <w:lang w:bidi="ar-EG"/>
        </w:rPr>
        <w:t xml:space="preserve">hiding in </w:t>
      </w:r>
      <w:r w:rsidR="00BD4DB4" w:rsidRPr="00E86FDF">
        <w:rPr>
          <w:rFonts w:cs="Traditional Arabic"/>
          <w:lang w:bidi="ar-EG"/>
        </w:rPr>
        <w:t>relation</w:t>
      </w:r>
      <w:r w:rsidR="005046EF" w:rsidRPr="00E86FDF">
        <w:rPr>
          <w:rFonts w:cs="Traditional Arabic"/>
          <w:lang w:bidi="ar-EG"/>
        </w:rPr>
        <w:t xml:space="preserve"> to that, </w:t>
      </w:r>
      <w:r w:rsidR="004F3F40" w:rsidRPr="00E86FDF">
        <w:rPr>
          <w:rFonts w:cs="Traditional Arabic"/>
          <w:lang w:bidi="ar-EG"/>
        </w:rPr>
        <w:t>no evasion and no excuse for someone affiliated to Islam, whoever he may</w:t>
      </w:r>
      <w:r w:rsidR="00BD4DB4" w:rsidRPr="00E86FDF">
        <w:rPr>
          <w:rFonts w:cs="Traditional Arabic"/>
          <w:lang w:bidi="ar-EG"/>
        </w:rPr>
        <w:t>, in respect to acting in accordance with it, submitting to it</w:t>
      </w:r>
      <w:r w:rsidR="00DE6599" w:rsidRPr="00E86FDF">
        <w:rPr>
          <w:rFonts w:cs="Traditional Arabic"/>
          <w:lang w:bidi="ar-EG"/>
        </w:rPr>
        <w:t xml:space="preserve"> or approving of it. So let the person beware</w:t>
      </w:r>
      <w:r w:rsidR="00752798" w:rsidRPr="00E86FDF">
        <w:rPr>
          <w:rFonts w:cs="Traditional Arabic"/>
          <w:lang w:bidi="ar-EG"/>
        </w:rPr>
        <w:t xml:space="preserve"> and let every person be the one who accounts himself]. </w:t>
      </w:r>
    </w:p>
    <w:p w14:paraId="553DDC0F" w14:textId="597F6749" w:rsidR="001F4788" w:rsidRPr="00E86FDF" w:rsidRDefault="001F4788" w:rsidP="00774CE9">
      <w:pPr>
        <w:spacing w:after="0"/>
        <w:rPr>
          <w:rFonts w:cs="Traditional Arabic"/>
          <w:lang w:bidi="ar-EG"/>
        </w:rPr>
      </w:pPr>
    </w:p>
    <w:p w14:paraId="07AA4A31" w14:textId="64ABD66F" w:rsidR="00C2742B" w:rsidRPr="00E86FDF" w:rsidRDefault="00C06199" w:rsidP="00774CE9">
      <w:pPr>
        <w:spacing w:after="0"/>
        <w:rPr>
          <w:rFonts w:cs="Traditional Arabic"/>
          <w:lang w:bidi="ar-EG"/>
        </w:rPr>
      </w:pPr>
      <w:r w:rsidRPr="00E86FDF">
        <w:rPr>
          <w:rFonts w:cs="Traditional Arabic"/>
          <w:lang w:bidi="ar-EG"/>
        </w:rPr>
        <w:t>Islam is not the prohibition of Khamr (alcohol)</w:t>
      </w:r>
      <w:r w:rsidR="007C3999" w:rsidRPr="00E86FDF">
        <w:rPr>
          <w:rFonts w:cs="Traditional Arabic"/>
          <w:lang w:bidi="ar-EG"/>
        </w:rPr>
        <w:t>, Riba (usury), Zina (fornication and adultery)</w:t>
      </w:r>
      <w:r w:rsidR="00004BF4" w:rsidRPr="00E86FDF">
        <w:rPr>
          <w:rFonts w:cs="Traditional Arabic"/>
          <w:lang w:bidi="ar-EG"/>
        </w:rPr>
        <w:t xml:space="preserve"> or the Tahreem (prohibition) of this matter or that, just as it is not the </w:t>
      </w:r>
      <w:r w:rsidR="001A42ED" w:rsidRPr="00E86FDF">
        <w:rPr>
          <w:rFonts w:cs="Traditional Arabic"/>
          <w:lang w:bidi="ar-EG"/>
        </w:rPr>
        <w:t>obligation</w:t>
      </w:r>
      <w:r w:rsidR="00BE5BAA" w:rsidRPr="00E86FDF">
        <w:rPr>
          <w:rFonts w:cs="Traditional Arabic"/>
          <w:lang w:bidi="ar-EG"/>
        </w:rPr>
        <w:t xml:space="preserve"> and commitment to</w:t>
      </w:r>
      <w:r w:rsidR="00B2789D" w:rsidRPr="00E86FDF">
        <w:rPr>
          <w:rFonts w:cs="Traditional Arabic"/>
          <w:lang w:bidi="ar-EG"/>
        </w:rPr>
        <w:t xml:space="preserve"> such and such a matter</w:t>
      </w:r>
      <w:r w:rsidR="00BE5BAA" w:rsidRPr="00E86FDF">
        <w:rPr>
          <w:rFonts w:cs="Traditional Arabic"/>
          <w:lang w:bidi="ar-EG"/>
        </w:rPr>
        <w:t>. Rather, islam is obedience to Allah and absolute submission to Him</w:t>
      </w:r>
      <w:r w:rsidR="00FB0DDF" w:rsidRPr="00E86FDF">
        <w:rPr>
          <w:rFonts w:cs="Traditional Arabic"/>
          <w:lang w:bidi="ar-EG"/>
        </w:rPr>
        <w:t>. If He made Khamr permissible would make it permissible</w:t>
      </w:r>
      <w:r w:rsidR="00BD5A31" w:rsidRPr="00E86FDF">
        <w:rPr>
          <w:rFonts w:cs="Traditional Arabic"/>
          <w:lang w:bidi="ar-EG"/>
        </w:rPr>
        <w:t xml:space="preserve">, then if He prohibited it, we would prohibit it. If He </w:t>
      </w:r>
      <w:r w:rsidR="00BD5A31" w:rsidRPr="00E86FDF">
        <w:rPr>
          <w:rFonts w:cs="Traditional Arabic"/>
          <w:lang w:bidi="ar-EG"/>
        </w:rPr>
        <w:lastRenderedPageBreak/>
        <w:t>made the Salaah obligatory,</w:t>
      </w:r>
      <w:r w:rsidR="009422AD" w:rsidRPr="00E86FDF">
        <w:rPr>
          <w:rFonts w:cs="Traditional Arabic"/>
          <w:lang w:bidi="ar-EG"/>
        </w:rPr>
        <w:t xml:space="preserve"> we would perform it as such, and if He forbade it, we would leave it. If He commanded us to slaughter our sons as </w:t>
      </w:r>
      <w:proofErr w:type="spellStart"/>
      <w:r w:rsidR="009422AD" w:rsidRPr="00E86FDF">
        <w:rPr>
          <w:rFonts w:cs="Traditional Arabic"/>
          <w:lang w:bidi="ar-EG"/>
        </w:rPr>
        <w:t>and</w:t>
      </w:r>
      <w:proofErr w:type="spellEnd"/>
      <w:r w:rsidR="009422AD" w:rsidRPr="00E86FDF">
        <w:rPr>
          <w:rFonts w:cs="Traditional Arabic"/>
          <w:lang w:bidi="ar-EG"/>
        </w:rPr>
        <w:t xml:space="preserve"> act to gain closeness to Him (and His pleasure), we would do so</w:t>
      </w:r>
      <w:r w:rsidR="00C93C10" w:rsidRPr="00E86FDF">
        <w:rPr>
          <w:rFonts w:cs="Traditional Arabic"/>
          <w:lang w:bidi="ar-EG"/>
        </w:rPr>
        <w:t xml:space="preserve">, and if He forbade us from that we would comply. And the matter is </w:t>
      </w:r>
      <w:r w:rsidR="00726228" w:rsidRPr="00E86FDF">
        <w:rPr>
          <w:rFonts w:cs="Traditional Arabic"/>
          <w:lang w:bidi="ar-EG"/>
        </w:rPr>
        <w:t xml:space="preserve">always </w:t>
      </w:r>
      <w:r w:rsidR="00C93C10" w:rsidRPr="00E86FDF">
        <w:rPr>
          <w:rFonts w:cs="Traditional Arabic"/>
          <w:lang w:bidi="ar-EG"/>
        </w:rPr>
        <w:t xml:space="preserve">like this </w:t>
      </w:r>
      <w:r w:rsidR="00726228" w:rsidRPr="00E86FDF">
        <w:rPr>
          <w:rFonts w:cs="Traditional Arabic"/>
          <w:lang w:bidi="ar-EG"/>
        </w:rPr>
        <w:t>for</w:t>
      </w:r>
      <w:r w:rsidR="00C93C10" w:rsidRPr="00E86FDF">
        <w:rPr>
          <w:rFonts w:cs="Traditional Arabic"/>
          <w:lang w:bidi="ar-EG"/>
        </w:rPr>
        <w:t xml:space="preserve"> every issue</w:t>
      </w:r>
      <w:r w:rsidR="00726228" w:rsidRPr="00E86FDF">
        <w:rPr>
          <w:rFonts w:cs="Traditional Arabic"/>
          <w:lang w:bidi="ar-EG"/>
        </w:rPr>
        <w:t>!</w:t>
      </w:r>
    </w:p>
    <w:p w14:paraId="2F4E51C4" w14:textId="6AA3A631" w:rsidR="00726228" w:rsidRPr="00E86FDF" w:rsidRDefault="00726228" w:rsidP="00774CE9">
      <w:pPr>
        <w:spacing w:after="0"/>
        <w:rPr>
          <w:rFonts w:cs="Traditional Arabic"/>
          <w:lang w:bidi="ar-EG"/>
        </w:rPr>
      </w:pPr>
    </w:p>
    <w:p w14:paraId="232B8569" w14:textId="4050842D" w:rsidR="00726228" w:rsidRPr="00E86FDF" w:rsidRDefault="00B26C18" w:rsidP="00774CE9">
      <w:pPr>
        <w:spacing w:after="0"/>
        <w:rPr>
          <w:rFonts w:cs="Traditional Arabic"/>
          <w:b/>
          <w:bCs/>
          <w:lang w:bidi="ar-EG"/>
        </w:rPr>
      </w:pPr>
      <w:r w:rsidRPr="00E86FDF">
        <w:rPr>
          <w:rFonts w:cs="Traditional Arabic"/>
          <w:lang w:bidi="ar-EG"/>
        </w:rPr>
        <w:t xml:space="preserve">Indeed, </w:t>
      </w:r>
      <w:r w:rsidR="004E2732" w:rsidRPr="00E86FDF">
        <w:rPr>
          <w:rFonts w:cs="Traditional Arabic"/>
          <w:lang w:bidi="ar-EG"/>
        </w:rPr>
        <w:t>had Allah commanded some of the women to abstain from marriage</w:t>
      </w:r>
      <w:r w:rsidR="002641DD" w:rsidRPr="00E86FDF">
        <w:rPr>
          <w:rFonts w:cs="Traditional Arabic"/>
          <w:lang w:bidi="ar-EG"/>
        </w:rPr>
        <w:t>, become nuns</w:t>
      </w:r>
      <w:r w:rsidR="004E2732" w:rsidRPr="00E86FDF">
        <w:rPr>
          <w:rFonts w:cs="Traditional Arabic"/>
          <w:lang w:bidi="ar-EG"/>
        </w:rPr>
        <w:t xml:space="preserve"> and </w:t>
      </w:r>
      <w:proofErr w:type="gramStart"/>
      <w:r w:rsidR="00A44450" w:rsidRPr="00E86FDF">
        <w:rPr>
          <w:rFonts w:cs="Traditional Arabic"/>
          <w:lang w:bidi="ar-EG"/>
        </w:rPr>
        <w:t>live in</w:t>
      </w:r>
      <w:proofErr w:type="gramEnd"/>
      <w:r w:rsidR="00A44450" w:rsidRPr="00E86FDF">
        <w:rPr>
          <w:rFonts w:cs="Traditional Arabic"/>
          <w:lang w:bidi="ar-EG"/>
        </w:rPr>
        <w:t xml:space="preserve"> monasteries and isolation</w:t>
      </w:r>
      <w:r w:rsidR="002641DD" w:rsidRPr="00E86FDF">
        <w:rPr>
          <w:rFonts w:cs="Traditional Arabic"/>
          <w:lang w:bidi="ar-EG"/>
        </w:rPr>
        <w:t xml:space="preserve">, that </w:t>
      </w:r>
      <w:bookmarkStart w:id="58" w:name="_Hlk73297562"/>
      <w:r w:rsidR="002641DD" w:rsidRPr="00E86FDF">
        <w:rPr>
          <w:rFonts w:cs="Traditional Arabic"/>
          <w:lang w:bidi="ar-EG"/>
        </w:rPr>
        <w:t xml:space="preserve">would </w:t>
      </w:r>
      <w:r w:rsidR="00A02295" w:rsidRPr="00E86FDF">
        <w:rPr>
          <w:rFonts w:cs="Traditional Arabic"/>
          <w:lang w:bidi="ar-EG"/>
        </w:rPr>
        <w:t xml:space="preserve">then </w:t>
      </w:r>
      <w:r w:rsidR="002641DD" w:rsidRPr="00E86FDF">
        <w:rPr>
          <w:rFonts w:cs="Traditional Arabic"/>
          <w:lang w:bidi="ar-EG"/>
        </w:rPr>
        <w:t xml:space="preserve">have </w:t>
      </w:r>
      <w:r w:rsidR="00A02295" w:rsidRPr="00E86FDF">
        <w:rPr>
          <w:rFonts w:cs="Traditional Arabic"/>
          <w:lang w:bidi="ar-EG"/>
        </w:rPr>
        <w:t>been</w:t>
      </w:r>
      <w:r w:rsidR="002641DD" w:rsidRPr="00E86FDF">
        <w:rPr>
          <w:rFonts w:cs="Traditional Arabic"/>
          <w:lang w:bidi="ar-EG"/>
        </w:rPr>
        <w:t xml:space="preserve"> a ritual of worship </w:t>
      </w:r>
      <w:r w:rsidR="000D376B" w:rsidRPr="00E86FDF">
        <w:rPr>
          <w:rFonts w:cs="Traditional Arabic"/>
          <w:lang w:bidi="ar-EG"/>
        </w:rPr>
        <w:t>and act of gaining closeness to Allah in respect to them</w:t>
      </w:r>
      <w:bookmarkEnd w:id="58"/>
      <w:r w:rsidR="00F722B0" w:rsidRPr="00E86FDF">
        <w:rPr>
          <w:rFonts w:cs="Traditional Arabic"/>
          <w:lang w:bidi="ar-EG"/>
        </w:rPr>
        <w:t xml:space="preserve">. And had </w:t>
      </w:r>
      <w:r w:rsidR="00A02295" w:rsidRPr="00E86FDF">
        <w:rPr>
          <w:rFonts w:cs="Traditional Arabic"/>
          <w:lang w:bidi="ar-EG"/>
        </w:rPr>
        <w:t>H</w:t>
      </w:r>
      <w:r w:rsidR="00F722B0" w:rsidRPr="00E86FDF">
        <w:rPr>
          <w:rFonts w:cs="Traditional Arabic"/>
          <w:lang w:bidi="ar-EG"/>
        </w:rPr>
        <w:t xml:space="preserve">e commanded others to marry, to devote themselves to </w:t>
      </w:r>
      <w:r w:rsidR="0034221C" w:rsidRPr="00E86FDF">
        <w:rPr>
          <w:rFonts w:cs="Traditional Arabic"/>
          <w:lang w:bidi="ar-EG"/>
        </w:rPr>
        <w:t>giving birth</w:t>
      </w:r>
      <w:r w:rsidR="003E2939" w:rsidRPr="00E86FDF">
        <w:rPr>
          <w:rFonts w:cs="Traditional Arabic"/>
          <w:lang w:bidi="ar-EG"/>
        </w:rPr>
        <w:t xml:space="preserve"> and </w:t>
      </w:r>
      <w:r w:rsidR="0052469E" w:rsidRPr="00E86FDF">
        <w:rPr>
          <w:rFonts w:cs="Traditional Arabic"/>
          <w:lang w:bidi="ar-EG"/>
        </w:rPr>
        <w:t xml:space="preserve">to </w:t>
      </w:r>
      <w:r w:rsidR="003E2939" w:rsidRPr="00E86FDF">
        <w:rPr>
          <w:rFonts w:cs="Traditional Arabic"/>
          <w:lang w:bidi="ar-EG"/>
        </w:rPr>
        <w:t xml:space="preserve">avoid the use of contraception, </w:t>
      </w:r>
      <w:r w:rsidR="004369A3" w:rsidRPr="00E86FDF">
        <w:rPr>
          <w:rFonts w:cs="Traditional Arabic"/>
          <w:lang w:bidi="ar-EG"/>
        </w:rPr>
        <w:t xml:space="preserve">then that would have </w:t>
      </w:r>
      <w:r w:rsidR="00A02295" w:rsidRPr="00E86FDF">
        <w:rPr>
          <w:rFonts w:cs="Traditional Arabic"/>
          <w:lang w:bidi="ar-EG"/>
        </w:rPr>
        <w:t>been</w:t>
      </w:r>
      <w:r w:rsidR="004369A3" w:rsidRPr="00E86FDF">
        <w:rPr>
          <w:rFonts w:cs="Traditional Arabic"/>
          <w:lang w:bidi="ar-EG"/>
        </w:rPr>
        <w:t xml:space="preserve"> a ritual of worship and act of gaining closeness to Allah in respect to them</w:t>
      </w:r>
      <w:r w:rsidR="00210D6F" w:rsidRPr="00E86FDF">
        <w:rPr>
          <w:rFonts w:cs="Traditional Arabic"/>
          <w:lang w:bidi="ar-EG"/>
        </w:rPr>
        <w:t xml:space="preserve">. And </w:t>
      </w:r>
      <w:r w:rsidR="0095049C" w:rsidRPr="00E86FDF">
        <w:rPr>
          <w:rFonts w:cs="Traditional Arabic"/>
          <w:lang w:bidi="ar-EG"/>
        </w:rPr>
        <w:t>the matter is always like that.</w:t>
      </w:r>
      <w:r w:rsidR="00210D6F" w:rsidRPr="00E86FDF">
        <w:rPr>
          <w:rFonts w:cs="Traditional Arabic"/>
          <w:lang w:bidi="ar-EG"/>
        </w:rPr>
        <w:t xml:space="preserve"> </w:t>
      </w:r>
      <w:r w:rsidR="005B6867" w:rsidRPr="00E86FDF">
        <w:rPr>
          <w:rFonts w:cs="Traditional Arabic"/>
          <w:b/>
          <w:bCs/>
          <w:lang w:bidi="ar-EG"/>
        </w:rPr>
        <w:t xml:space="preserve">The command of Allah is obligatory to obey, absolutely, with no restriction or condition, apart </w:t>
      </w:r>
      <w:r w:rsidR="00D45ACB" w:rsidRPr="00E86FDF">
        <w:rPr>
          <w:rFonts w:cs="Traditional Arabic"/>
          <w:b/>
          <w:bCs/>
          <w:lang w:bidi="ar-EG"/>
        </w:rPr>
        <w:t>from that which He has made a restriction or condition. This is the pure (sincere) ‘</w:t>
      </w:r>
      <w:proofErr w:type="spellStart"/>
      <w:r w:rsidR="00D45ACB" w:rsidRPr="00E86FDF">
        <w:rPr>
          <w:rFonts w:cs="Traditional Arabic"/>
          <w:b/>
          <w:bCs/>
          <w:lang w:bidi="ar-EG"/>
        </w:rPr>
        <w:t>Ubudiyah</w:t>
      </w:r>
      <w:proofErr w:type="spellEnd"/>
      <w:r w:rsidR="00D45ACB" w:rsidRPr="00E86FDF">
        <w:rPr>
          <w:rFonts w:cs="Traditional Arabic"/>
          <w:b/>
          <w:bCs/>
          <w:lang w:bidi="ar-EG"/>
        </w:rPr>
        <w:t xml:space="preserve"> </w:t>
      </w:r>
      <w:r w:rsidR="003E7F8E" w:rsidRPr="00E86FDF">
        <w:rPr>
          <w:rFonts w:cs="Traditional Arabic"/>
          <w:b/>
          <w:bCs/>
          <w:lang w:bidi="ar-EG"/>
        </w:rPr>
        <w:t>(worship): The obedience to the command of Allah</w:t>
      </w:r>
      <w:r w:rsidR="00845BC1" w:rsidRPr="00E86FDF">
        <w:rPr>
          <w:rFonts w:cs="Traditional Arabic"/>
          <w:b/>
          <w:bCs/>
          <w:lang w:bidi="ar-EG"/>
        </w:rPr>
        <w:t xml:space="preserve"> and absolute (unrestricted) submission (and surrender) to </w:t>
      </w:r>
      <w:r w:rsidR="00CB1EE3" w:rsidRPr="00E86FDF">
        <w:rPr>
          <w:rFonts w:cs="Traditional Arabic"/>
          <w:b/>
          <w:bCs/>
          <w:lang w:bidi="ar-EG"/>
        </w:rPr>
        <w:t>Him</w:t>
      </w:r>
      <w:r w:rsidR="00845BC1" w:rsidRPr="00E86FDF">
        <w:rPr>
          <w:rFonts w:cs="Traditional Arabic"/>
          <w:b/>
          <w:bCs/>
          <w:lang w:bidi="ar-EG"/>
        </w:rPr>
        <w:t>, with complete acceptance (</w:t>
      </w:r>
      <w:r w:rsidR="00757B0E" w:rsidRPr="00E86FDF">
        <w:rPr>
          <w:rFonts w:cs="Traditional Arabic"/>
          <w:b/>
          <w:bCs/>
          <w:lang w:bidi="ar-EG"/>
        </w:rPr>
        <w:t xml:space="preserve">contentment) and submissiveness, </w:t>
      </w:r>
      <w:r w:rsidR="00CB1EE3" w:rsidRPr="00E86FDF">
        <w:rPr>
          <w:rFonts w:cs="Traditional Arabic"/>
          <w:b/>
          <w:bCs/>
          <w:lang w:bidi="ar-EG"/>
        </w:rPr>
        <w:t xml:space="preserve">whilst </w:t>
      </w:r>
      <w:r w:rsidR="00757B0E" w:rsidRPr="00E86FDF">
        <w:rPr>
          <w:rFonts w:cs="Traditional Arabic"/>
          <w:b/>
          <w:bCs/>
          <w:lang w:bidi="ar-EG"/>
        </w:rPr>
        <w:t xml:space="preserve">providing </w:t>
      </w:r>
      <w:r w:rsidR="00CB1EE3" w:rsidRPr="00E86FDF">
        <w:rPr>
          <w:rFonts w:cs="Traditional Arabic"/>
          <w:b/>
          <w:bCs/>
          <w:lang w:bidi="ar-EG"/>
        </w:rPr>
        <w:t>perfect</w:t>
      </w:r>
      <w:r w:rsidR="00757B0E" w:rsidRPr="00E86FDF">
        <w:rPr>
          <w:rFonts w:cs="Traditional Arabic"/>
          <w:b/>
          <w:bCs/>
          <w:lang w:bidi="ar-EG"/>
        </w:rPr>
        <w:t xml:space="preserve"> (and complete) love and glorification to Him</w:t>
      </w:r>
      <w:r w:rsidR="00CB1EE3" w:rsidRPr="00E86FDF">
        <w:rPr>
          <w:rFonts w:cs="Traditional Arabic"/>
          <w:b/>
          <w:bCs/>
          <w:lang w:bidi="ar-EG"/>
        </w:rPr>
        <w:t xml:space="preserve">. There is no </w:t>
      </w:r>
      <w:proofErr w:type="spellStart"/>
      <w:r w:rsidR="00CB1EE3" w:rsidRPr="00E86FDF">
        <w:rPr>
          <w:rFonts w:cs="Traditional Arabic"/>
          <w:b/>
          <w:bCs/>
          <w:lang w:bidi="ar-EG"/>
        </w:rPr>
        <w:t>Ilaha</w:t>
      </w:r>
      <w:proofErr w:type="spellEnd"/>
      <w:r w:rsidR="00CB1EE3" w:rsidRPr="00E86FDF">
        <w:rPr>
          <w:rFonts w:cs="Traditional Arabic"/>
          <w:b/>
          <w:bCs/>
          <w:lang w:bidi="ar-EG"/>
        </w:rPr>
        <w:t xml:space="preserve"> (</w:t>
      </w:r>
      <w:r w:rsidR="0041004D" w:rsidRPr="00E86FDF">
        <w:rPr>
          <w:rFonts w:cs="Traditional Arabic"/>
          <w:b/>
          <w:bCs/>
          <w:lang w:bidi="ar-EG"/>
        </w:rPr>
        <w:t>deity</w:t>
      </w:r>
      <w:r w:rsidR="00CB1EE3" w:rsidRPr="00E86FDF">
        <w:rPr>
          <w:rFonts w:cs="Traditional Arabic"/>
          <w:b/>
          <w:bCs/>
          <w:lang w:bidi="ar-EG"/>
        </w:rPr>
        <w:t xml:space="preserve"> worthy of worship) other than Him</w:t>
      </w:r>
      <w:r w:rsidR="0041004D" w:rsidRPr="00E86FDF">
        <w:rPr>
          <w:rFonts w:cs="Traditional Arabic"/>
          <w:b/>
          <w:bCs/>
          <w:lang w:bidi="ar-EG"/>
        </w:rPr>
        <w:t>, no Rabb (Lord) except Him; He does as He wishes and cho</w:t>
      </w:r>
      <w:r w:rsidR="00F40E0C" w:rsidRPr="00E86FDF">
        <w:rPr>
          <w:rFonts w:cs="Traditional Arabic"/>
          <w:b/>
          <w:bCs/>
          <w:lang w:bidi="ar-EG"/>
        </w:rPr>
        <w:t>oses and there is nothing or no one to revise or check His Hukm (judgement)</w:t>
      </w:r>
      <w:r w:rsidR="001D3E48" w:rsidRPr="00E86FDF">
        <w:rPr>
          <w:rFonts w:cs="Traditional Arabic"/>
          <w:b/>
          <w:bCs/>
          <w:lang w:bidi="ar-EG"/>
        </w:rPr>
        <w:t>. He is not questioned about what he does, whilst they (mankind) are questioned.</w:t>
      </w:r>
    </w:p>
    <w:p w14:paraId="099021A2" w14:textId="7966F90C" w:rsidR="001D3E48" w:rsidRPr="00E86FDF" w:rsidRDefault="001D3E48" w:rsidP="00774CE9">
      <w:pPr>
        <w:spacing w:after="0"/>
        <w:rPr>
          <w:rFonts w:cs="Traditional Arabic"/>
          <w:lang w:bidi="ar-EG"/>
        </w:rPr>
      </w:pPr>
    </w:p>
    <w:p w14:paraId="7E6D4036" w14:textId="22C05B0E" w:rsidR="001D3E48" w:rsidRPr="00E86FDF" w:rsidRDefault="00082B94" w:rsidP="00774CE9">
      <w:pPr>
        <w:spacing w:after="0"/>
        <w:rPr>
          <w:rFonts w:cs="Traditional Arabic"/>
          <w:lang w:bidi="ar-EG"/>
        </w:rPr>
      </w:pPr>
      <w:r w:rsidRPr="00E86FDF">
        <w:rPr>
          <w:rFonts w:cs="Traditional Arabic"/>
          <w:lang w:bidi="ar-EG"/>
        </w:rPr>
        <w:t>In any case, referring to</w:t>
      </w:r>
      <w:r w:rsidR="005418A3" w:rsidRPr="00E86FDF">
        <w:rPr>
          <w:rFonts w:cs="Traditional Arabic"/>
          <w:lang w:bidi="ar-EG"/>
        </w:rPr>
        <w:t xml:space="preserve"> Allah and His Messenger, and obedience to Allah and His Messenger is Islam. It is the</w:t>
      </w:r>
      <w:r w:rsidR="00E21CCF" w:rsidRPr="00E86FDF">
        <w:rPr>
          <w:rFonts w:cs="Traditional Arabic"/>
          <w:lang w:bidi="ar-EG"/>
        </w:rPr>
        <w:t xml:space="preserve"> only</w:t>
      </w:r>
      <w:r w:rsidR="005418A3" w:rsidRPr="00E86FDF">
        <w:rPr>
          <w:rFonts w:cs="Traditional Arabic"/>
          <w:lang w:bidi="ar-EG"/>
        </w:rPr>
        <w:t xml:space="preserve"> Deen</w:t>
      </w:r>
      <w:r w:rsidR="00E21CCF" w:rsidRPr="00E86FDF">
        <w:rPr>
          <w:rFonts w:cs="Traditional Arabic"/>
          <w:lang w:bidi="ar-EG"/>
        </w:rPr>
        <w:t xml:space="preserve"> accepted by </w:t>
      </w:r>
      <w:proofErr w:type="gramStart"/>
      <w:r w:rsidR="00E21CCF" w:rsidRPr="00E86FDF">
        <w:rPr>
          <w:rFonts w:cs="Traditional Arabic"/>
          <w:lang w:bidi="ar-EG"/>
        </w:rPr>
        <w:t>Allah</w:t>
      </w:r>
      <w:proofErr w:type="gramEnd"/>
      <w:r w:rsidR="00317216" w:rsidRPr="00E86FDF">
        <w:rPr>
          <w:rFonts w:cs="Traditional Arabic"/>
          <w:lang w:bidi="ar-EG"/>
        </w:rPr>
        <w:t xml:space="preserve"> and it represents the ‘</w:t>
      </w:r>
      <w:proofErr w:type="spellStart"/>
      <w:r w:rsidR="00317216" w:rsidRPr="00E86FDF">
        <w:rPr>
          <w:rFonts w:cs="Traditional Arabic"/>
          <w:lang w:bidi="ar-EG"/>
        </w:rPr>
        <w:t>Ubudiyah</w:t>
      </w:r>
      <w:proofErr w:type="spellEnd"/>
      <w:r w:rsidR="00B9653E" w:rsidRPr="00E86FDF">
        <w:rPr>
          <w:rFonts w:cs="Traditional Arabic"/>
          <w:lang w:bidi="ar-EG"/>
        </w:rPr>
        <w:t xml:space="preserve"> (worship)</w:t>
      </w:r>
      <w:r w:rsidR="00317216" w:rsidRPr="00E86FDF">
        <w:rPr>
          <w:rFonts w:cs="Traditional Arabic"/>
          <w:lang w:bidi="ar-EG"/>
        </w:rPr>
        <w:t xml:space="preserve"> for the purpose of which we were created</w:t>
      </w:r>
      <w:r w:rsidR="001F349B" w:rsidRPr="00E86FDF">
        <w:rPr>
          <w:rFonts w:cs="Traditional Arabic"/>
          <w:lang w:bidi="ar-EG"/>
        </w:rPr>
        <w:t xml:space="preserve"> to fulfil</w:t>
      </w:r>
      <w:r w:rsidR="00647ABF" w:rsidRPr="00E86FDF">
        <w:rPr>
          <w:rFonts w:cs="Traditional Arabic"/>
          <w:lang w:bidi="ar-EG"/>
        </w:rPr>
        <w:t>. Allah (swt) said:</w:t>
      </w:r>
    </w:p>
    <w:p w14:paraId="4956D27A" w14:textId="22D56A5D" w:rsidR="00647ABF" w:rsidRPr="00E86FDF" w:rsidRDefault="00647ABF" w:rsidP="00774CE9">
      <w:pPr>
        <w:spacing w:after="0"/>
        <w:rPr>
          <w:rFonts w:cs="Traditional Arabic"/>
          <w:lang w:bidi="ar-EG"/>
        </w:rPr>
      </w:pPr>
    </w:p>
    <w:p w14:paraId="705E35AB" w14:textId="3FEDFB6D" w:rsidR="00647ABF" w:rsidRPr="00E86FDF" w:rsidRDefault="00406CA5" w:rsidP="00774CE9">
      <w:pPr>
        <w:spacing w:after="0"/>
        <w:rPr>
          <w:rFonts w:cs="Traditional Arabic"/>
          <w:sz w:val="32"/>
          <w:szCs w:val="32"/>
          <w:lang w:bidi="ar-EG"/>
        </w:rPr>
      </w:pPr>
      <w:r w:rsidRPr="00E86FDF">
        <w:rPr>
          <w:rFonts w:cs="Traditional Arabic"/>
          <w:sz w:val="32"/>
          <w:szCs w:val="32"/>
          <w:rtl/>
          <w:lang w:bidi="ar-EG"/>
        </w:rPr>
        <w:t>وَمَا خَلَقْتُ الْجِنَّ وَالْإِنسَ إِلَّا لِيَعْبُدُونِ</w:t>
      </w:r>
    </w:p>
    <w:p w14:paraId="412506CE" w14:textId="5981E5C5" w:rsidR="001D3E48" w:rsidRPr="00E86FDF" w:rsidRDefault="003A58C5" w:rsidP="00774CE9">
      <w:pPr>
        <w:spacing w:after="0"/>
        <w:rPr>
          <w:rFonts w:cs="Traditional Arabic"/>
          <w:lang w:bidi="ar-EG"/>
        </w:rPr>
      </w:pPr>
      <w:r w:rsidRPr="00E86FDF">
        <w:rPr>
          <w:rFonts w:cs="Traditional Arabic"/>
          <w:b/>
          <w:bCs/>
          <w:lang w:bidi="ar-EG"/>
        </w:rPr>
        <w:t>And I did not create the jinn and mankind except to worship Me</w:t>
      </w:r>
      <w:r w:rsidRPr="00E86FDF">
        <w:rPr>
          <w:rFonts w:cs="Traditional Arabic"/>
          <w:lang w:bidi="ar-EG"/>
        </w:rPr>
        <w:t xml:space="preserve"> (</w:t>
      </w:r>
      <w:proofErr w:type="spellStart"/>
      <w:r w:rsidRPr="00E86FDF">
        <w:rPr>
          <w:rFonts w:cs="Traditional Arabic"/>
          <w:lang w:bidi="ar-EG"/>
        </w:rPr>
        <w:t>Adh-Dhariyat</w:t>
      </w:r>
      <w:proofErr w:type="spellEnd"/>
      <w:r w:rsidRPr="00E86FDF">
        <w:rPr>
          <w:rFonts w:cs="Traditional Arabic"/>
          <w:lang w:bidi="ar-EG"/>
        </w:rPr>
        <w:t>: 56).</w:t>
      </w:r>
    </w:p>
    <w:p w14:paraId="67588A7C" w14:textId="4AC5A1AB" w:rsidR="003A58C5" w:rsidRPr="00E86FDF" w:rsidRDefault="003A58C5" w:rsidP="00774CE9">
      <w:pPr>
        <w:spacing w:after="0"/>
        <w:rPr>
          <w:rFonts w:cs="Traditional Arabic"/>
          <w:lang w:bidi="ar-EG"/>
        </w:rPr>
      </w:pPr>
    </w:p>
    <w:p w14:paraId="1AD8092C" w14:textId="37E1BEC8" w:rsidR="003A58C5" w:rsidRPr="00E86FDF" w:rsidRDefault="003A58C5" w:rsidP="00774CE9">
      <w:pPr>
        <w:spacing w:after="0"/>
        <w:rPr>
          <w:rFonts w:cs="Traditional Arabic"/>
          <w:lang w:bidi="ar-EG"/>
        </w:rPr>
      </w:pPr>
      <w:r w:rsidRPr="00E86FDF">
        <w:rPr>
          <w:rFonts w:cs="Traditional Arabic"/>
          <w:lang w:bidi="ar-EG"/>
        </w:rPr>
        <w:t>Adherence to the Ahkam Ash-Shar’iyah is therefore the purpose of the creation of man</w:t>
      </w:r>
      <w:r w:rsidR="00950064" w:rsidRPr="00E86FDF">
        <w:rPr>
          <w:rFonts w:cs="Traditional Arabic"/>
          <w:lang w:bidi="ar-EG"/>
        </w:rPr>
        <w:t xml:space="preserve"> and the meaning of human existence. </w:t>
      </w:r>
      <w:r w:rsidR="003B0CD4" w:rsidRPr="00E86FDF">
        <w:rPr>
          <w:rFonts w:cs="Traditional Arabic"/>
          <w:lang w:bidi="ar-EG"/>
        </w:rPr>
        <w:t xml:space="preserve">‘Ibaadah (worship) </w:t>
      </w:r>
      <w:r w:rsidR="009C2CC9" w:rsidRPr="00E86FDF">
        <w:rPr>
          <w:rFonts w:cs="Traditional Arabic"/>
          <w:lang w:bidi="ar-EG"/>
        </w:rPr>
        <w:t xml:space="preserve">is submission, subservience and obedience </w:t>
      </w:r>
      <w:proofErr w:type="gramStart"/>
      <w:r w:rsidR="009C2CC9" w:rsidRPr="00E86FDF">
        <w:rPr>
          <w:rFonts w:cs="Traditional Arabic"/>
          <w:lang w:bidi="ar-EG"/>
        </w:rPr>
        <w:t>i.e.</w:t>
      </w:r>
      <w:proofErr w:type="gramEnd"/>
      <w:r w:rsidR="009C2CC9" w:rsidRPr="00E86FDF">
        <w:rPr>
          <w:rFonts w:cs="Traditional Arabic"/>
          <w:lang w:bidi="ar-EG"/>
        </w:rPr>
        <w:t xml:space="preserve"> adherence to every command and forbiddance</w:t>
      </w:r>
      <w:r w:rsidR="002E67D0" w:rsidRPr="00E86FDF">
        <w:rPr>
          <w:rFonts w:cs="Traditional Arabic"/>
          <w:lang w:bidi="ar-EG"/>
        </w:rPr>
        <w:t>, just as we have thoroughly explained in detail, in this paper</w:t>
      </w:r>
      <w:r w:rsidR="00A97522" w:rsidRPr="00E86FDF">
        <w:rPr>
          <w:rFonts w:cs="Traditional Arabic"/>
          <w:lang w:bidi="ar-EG"/>
        </w:rPr>
        <w:t>! The one who does not fulfil this ‘</w:t>
      </w:r>
      <w:proofErr w:type="spellStart"/>
      <w:r w:rsidR="00A97522" w:rsidRPr="00E86FDF">
        <w:rPr>
          <w:rFonts w:cs="Traditional Arabic"/>
          <w:lang w:bidi="ar-EG"/>
        </w:rPr>
        <w:t>Ubudiyah</w:t>
      </w:r>
      <w:proofErr w:type="spellEnd"/>
      <w:r w:rsidR="00A97522" w:rsidRPr="00E86FDF">
        <w:rPr>
          <w:rFonts w:cs="Traditional Arabic"/>
          <w:lang w:bidi="ar-EG"/>
        </w:rPr>
        <w:t xml:space="preserve"> (</w:t>
      </w:r>
      <w:proofErr w:type="gramStart"/>
      <w:r w:rsidR="00A97522" w:rsidRPr="00E86FDF">
        <w:rPr>
          <w:rFonts w:cs="Traditional Arabic"/>
          <w:lang w:bidi="ar-EG"/>
        </w:rPr>
        <w:t>i.e.</w:t>
      </w:r>
      <w:proofErr w:type="gramEnd"/>
      <w:r w:rsidR="00A97522" w:rsidRPr="00E86FDF">
        <w:rPr>
          <w:rFonts w:cs="Traditional Arabic"/>
          <w:lang w:bidi="ar-EG"/>
        </w:rPr>
        <w:t xml:space="preserve"> </w:t>
      </w:r>
      <w:r w:rsidR="00894710" w:rsidRPr="00E86FDF">
        <w:rPr>
          <w:rFonts w:cs="Traditional Arabic"/>
          <w:lang w:bidi="ar-EG"/>
        </w:rPr>
        <w:t>right of worship to Allah alone), for the purpose of which he was created, then his non-existence is better than his existence</w:t>
      </w:r>
      <w:r w:rsidR="00390444" w:rsidRPr="00E86FDF">
        <w:rPr>
          <w:rFonts w:cs="Traditional Arabic"/>
          <w:lang w:bidi="ar-EG"/>
        </w:rPr>
        <w:t xml:space="preserve"> and the grazing livestock, which </w:t>
      </w:r>
      <w:r w:rsidR="00CC0D58" w:rsidRPr="00E86FDF">
        <w:rPr>
          <w:rFonts w:cs="Traditional Arabic"/>
          <w:lang w:bidi="ar-EG"/>
        </w:rPr>
        <w:t>has not</w:t>
      </w:r>
      <w:r w:rsidR="00390444" w:rsidRPr="00E86FDF">
        <w:rPr>
          <w:rFonts w:cs="Traditional Arabic"/>
          <w:lang w:bidi="ar-EG"/>
        </w:rPr>
        <w:t xml:space="preserve"> </w:t>
      </w:r>
      <w:r w:rsidR="00CC0D58" w:rsidRPr="00E86FDF">
        <w:rPr>
          <w:rFonts w:cs="Traditional Arabic"/>
          <w:lang w:bidi="ar-EG"/>
        </w:rPr>
        <w:t>been</w:t>
      </w:r>
      <w:r w:rsidR="00390444" w:rsidRPr="00E86FDF">
        <w:rPr>
          <w:rFonts w:cs="Traditional Arabic"/>
          <w:lang w:bidi="ar-EG"/>
        </w:rPr>
        <w:t xml:space="preserve"> charged with following the Sharee’ah</w:t>
      </w:r>
      <w:r w:rsidR="00CC0D58" w:rsidRPr="00E86FDF">
        <w:rPr>
          <w:rFonts w:cs="Traditional Arabic"/>
          <w:lang w:bidi="ar-EG"/>
        </w:rPr>
        <w:t xml:space="preserve">, is better than him. </w:t>
      </w:r>
    </w:p>
    <w:p w14:paraId="6A60CCA8" w14:textId="1E9831B5" w:rsidR="00CC0D58" w:rsidRPr="00E86FDF" w:rsidRDefault="00CC0D58" w:rsidP="00774CE9">
      <w:pPr>
        <w:spacing w:after="0"/>
        <w:rPr>
          <w:rFonts w:cs="Traditional Arabic"/>
          <w:lang w:bidi="ar-EG"/>
        </w:rPr>
      </w:pPr>
    </w:p>
    <w:p w14:paraId="2B2F0B95" w14:textId="24355BAA" w:rsidR="002935E1" w:rsidRPr="00E86FDF" w:rsidRDefault="00CC0D58" w:rsidP="002935E1">
      <w:pPr>
        <w:spacing w:after="0"/>
        <w:rPr>
          <w:rFonts w:cs="Traditional Arabic"/>
          <w:lang w:bidi="ar-EG"/>
        </w:rPr>
      </w:pPr>
      <w:r w:rsidRPr="00E86FDF">
        <w:rPr>
          <w:rFonts w:cs="Traditional Arabic"/>
          <w:lang w:bidi="ar-EG"/>
        </w:rPr>
        <w:t xml:space="preserve">Indeed, the matter is even more </w:t>
      </w:r>
      <w:r w:rsidR="00816A29" w:rsidRPr="00E86FDF">
        <w:rPr>
          <w:rFonts w:cs="Traditional Arabic"/>
          <w:lang w:bidi="ar-EG"/>
        </w:rPr>
        <w:t>hideous</w:t>
      </w:r>
      <w:r w:rsidRPr="00E86FDF">
        <w:rPr>
          <w:rFonts w:cs="Traditional Arabic"/>
          <w:lang w:bidi="ar-EG"/>
        </w:rPr>
        <w:t xml:space="preserve"> and reprehensible than that</w:t>
      </w:r>
      <w:r w:rsidR="00195308" w:rsidRPr="00E86FDF">
        <w:rPr>
          <w:rFonts w:cs="Traditional Arabic"/>
          <w:lang w:bidi="ar-EG"/>
        </w:rPr>
        <w:t xml:space="preserve"> and the situation is </w:t>
      </w:r>
      <w:r w:rsidR="000B5C65" w:rsidRPr="00E86FDF">
        <w:rPr>
          <w:rFonts w:cs="Traditional Arabic"/>
          <w:lang w:bidi="ar-EG"/>
        </w:rPr>
        <w:t xml:space="preserve">more bitter and more calamitous. </w:t>
      </w:r>
      <w:r w:rsidR="00C3644E" w:rsidRPr="00E86FDF">
        <w:rPr>
          <w:rFonts w:cs="Traditional Arabic"/>
          <w:lang w:bidi="ar-EG"/>
        </w:rPr>
        <w:t>That is because the one who does not fulfil the ‘</w:t>
      </w:r>
      <w:proofErr w:type="spellStart"/>
      <w:r w:rsidR="00C3644E" w:rsidRPr="00E86FDF">
        <w:rPr>
          <w:rFonts w:cs="Traditional Arabic"/>
          <w:lang w:bidi="ar-EG"/>
        </w:rPr>
        <w:t>Ubudiyah</w:t>
      </w:r>
      <w:proofErr w:type="spellEnd"/>
      <w:r w:rsidR="00C3644E" w:rsidRPr="00E86FDF">
        <w:rPr>
          <w:rFonts w:cs="Traditional Arabic"/>
          <w:lang w:bidi="ar-EG"/>
        </w:rPr>
        <w:t xml:space="preserve"> is a Kafir (disbeliever), following a Deen other than the Deen of Al-Haqq (the truth)</w:t>
      </w:r>
      <w:r w:rsidR="002C0C9C" w:rsidRPr="00E86FDF">
        <w:rPr>
          <w:rFonts w:cs="Traditional Arabic"/>
          <w:lang w:bidi="ar-EG"/>
        </w:rPr>
        <w:t>; the Deen of Islam. Whoever is like that</w:t>
      </w:r>
      <w:r w:rsidR="00526BE3" w:rsidRPr="00E86FDF">
        <w:rPr>
          <w:rFonts w:cs="Traditional Arabic"/>
          <w:lang w:bidi="ar-EG"/>
        </w:rPr>
        <w:t>, then his actions are without reward</w:t>
      </w:r>
      <w:r w:rsidR="002935E1" w:rsidRPr="00E86FDF">
        <w:rPr>
          <w:rFonts w:cs="Traditional Arabic"/>
          <w:lang w:bidi="ar-EG"/>
        </w:rPr>
        <w:t xml:space="preserve">, </w:t>
      </w:r>
      <w:r w:rsidR="00526BE3" w:rsidRPr="00E86FDF">
        <w:rPr>
          <w:rFonts w:cs="Traditional Arabic"/>
          <w:lang w:bidi="ar-EG"/>
        </w:rPr>
        <w:t>his efforts are cut off</w:t>
      </w:r>
      <w:r w:rsidR="002935E1" w:rsidRPr="00E86FDF">
        <w:rPr>
          <w:rFonts w:cs="Traditional Arabic"/>
          <w:lang w:bidi="ar-EG"/>
        </w:rPr>
        <w:t xml:space="preserve"> and he will be destroyed in the hereafter</w:t>
      </w:r>
      <w:r w:rsidR="00922BE2" w:rsidRPr="00E86FDF">
        <w:rPr>
          <w:rFonts w:cs="Traditional Arabic"/>
          <w:lang w:bidi="ar-EG"/>
        </w:rPr>
        <w:t>. Allah (swt) said:</w:t>
      </w:r>
    </w:p>
    <w:p w14:paraId="120520C9" w14:textId="77777777" w:rsidR="00922BE2" w:rsidRPr="00E86FDF" w:rsidRDefault="00922BE2" w:rsidP="002935E1">
      <w:pPr>
        <w:spacing w:after="0"/>
        <w:rPr>
          <w:rFonts w:cs="Traditional Arabic"/>
          <w:lang w:bidi="ar-EG"/>
        </w:rPr>
      </w:pPr>
    </w:p>
    <w:p w14:paraId="37417F95" w14:textId="618CB036" w:rsidR="00AA1059" w:rsidRPr="00E86FDF" w:rsidRDefault="00AA1059" w:rsidP="00774CE9">
      <w:pPr>
        <w:spacing w:after="0"/>
        <w:rPr>
          <w:rFonts w:cs="Traditional Arabic"/>
          <w:sz w:val="32"/>
          <w:szCs w:val="32"/>
          <w:lang w:bidi="ar-EG"/>
        </w:rPr>
      </w:pPr>
      <w:r w:rsidRPr="00E86FDF">
        <w:rPr>
          <w:rFonts w:cs="Traditional Arabic"/>
          <w:sz w:val="32"/>
          <w:szCs w:val="32"/>
          <w:rtl/>
          <w:lang w:bidi="ar-EG"/>
        </w:rPr>
        <w:t>وَمَن يَبْتَغِ غَيْرَ الْإِسْلَامِ دِينًا فَلَن يُقْبَلَ مِنْهُ وَهُوَ فِي الْآخِرَةِ مِنَ الْخَاسِرِينَ</w:t>
      </w:r>
    </w:p>
    <w:p w14:paraId="6ABEC4B3" w14:textId="12938DE5" w:rsidR="001D3E48" w:rsidRPr="00E86FDF" w:rsidRDefault="00AA1059" w:rsidP="00774CE9">
      <w:pPr>
        <w:spacing w:after="0"/>
        <w:rPr>
          <w:rFonts w:cs="Traditional Arabic"/>
          <w:lang w:bidi="ar-EG"/>
        </w:rPr>
      </w:pPr>
      <w:r w:rsidRPr="00E86FDF">
        <w:rPr>
          <w:rFonts w:cs="Traditional Arabic"/>
          <w:b/>
          <w:bCs/>
          <w:lang w:bidi="ar-EG"/>
        </w:rPr>
        <w:t xml:space="preserve">And whoever desires other than Islam as </w:t>
      </w:r>
      <w:r w:rsidR="00E31A47" w:rsidRPr="00E86FDF">
        <w:rPr>
          <w:rFonts w:cs="Traditional Arabic"/>
          <w:b/>
          <w:bCs/>
          <w:lang w:bidi="ar-EG"/>
        </w:rPr>
        <w:t xml:space="preserve">a Deen, then </w:t>
      </w:r>
      <w:r w:rsidRPr="00E86FDF">
        <w:rPr>
          <w:rFonts w:cs="Traditional Arabic"/>
          <w:b/>
          <w:bCs/>
          <w:lang w:bidi="ar-EG"/>
        </w:rPr>
        <w:t>never will it be accepted from him, an</w:t>
      </w:r>
      <w:r w:rsidR="00E31A47" w:rsidRPr="00E86FDF">
        <w:rPr>
          <w:rFonts w:cs="Traditional Arabic"/>
          <w:b/>
          <w:bCs/>
          <w:lang w:bidi="ar-EG"/>
        </w:rPr>
        <w:t>d</w:t>
      </w:r>
      <w:r w:rsidRPr="00E86FDF">
        <w:rPr>
          <w:rFonts w:cs="Traditional Arabic"/>
          <w:b/>
          <w:bCs/>
          <w:lang w:bidi="ar-EG"/>
        </w:rPr>
        <w:t xml:space="preserve"> in the Hereafter, </w:t>
      </w:r>
      <w:r w:rsidR="00E31A47" w:rsidRPr="00E86FDF">
        <w:rPr>
          <w:rFonts w:cs="Traditional Arabic"/>
          <w:b/>
          <w:bCs/>
          <w:lang w:bidi="ar-EG"/>
        </w:rPr>
        <w:t xml:space="preserve">he </w:t>
      </w:r>
      <w:r w:rsidRPr="00E86FDF">
        <w:rPr>
          <w:rFonts w:cs="Traditional Arabic"/>
          <w:b/>
          <w:bCs/>
          <w:lang w:bidi="ar-EG"/>
        </w:rPr>
        <w:t>will be among the losers</w:t>
      </w:r>
      <w:r w:rsidRPr="00E86FDF">
        <w:rPr>
          <w:rFonts w:cs="Traditional Arabic"/>
          <w:lang w:bidi="ar-EG"/>
        </w:rPr>
        <w:t xml:space="preserve"> (Aali ‘Imran: 85).</w:t>
      </w:r>
    </w:p>
    <w:p w14:paraId="44CB4F10" w14:textId="41B73CB1" w:rsidR="001D3E48" w:rsidRPr="00E86FDF" w:rsidRDefault="001D3E48" w:rsidP="00774CE9">
      <w:pPr>
        <w:spacing w:after="0"/>
        <w:rPr>
          <w:rFonts w:cs="Traditional Arabic"/>
          <w:lang w:bidi="ar-EG"/>
        </w:rPr>
      </w:pPr>
    </w:p>
    <w:p w14:paraId="2DA03C7A" w14:textId="2E4ACC30" w:rsidR="00E31A47" w:rsidRPr="00E86FDF" w:rsidRDefault="00C24CDB" w:rsidP="00686575">
      <w:pPr>
        <w:spacing w:after="0"/>
        <w:rPr>
          <w:rFonts w:cs="Traditional Arabic"/>
          <w:lang w:bidi="ar-EG"/>
        </w:rPr>
      </w:pPr>
      <w:r w:rsidRPr="00E86FDF">
        <w:rPr>
          <w:rFonts w:cs="Traditional Arabic"/>
          <w:lang w:bidi="ar-EG"/>
        </w:rPr>
        <w:t>Such a</w:t>
      </w:r>
      <w:r w:rsidR="00C75425" w:rsidRPr="00E86FDF">
        <w:rPr>
          <w:rFonts w:cs="Traditional Arabic"/>
          <w:lang w:bidi="ar-EG"/>
        </w:rPr>
        <w:t xml:space="preserve"> matter </w:t>
      </w:r>
      <w:r w:rsidR="007C7850" w:rsidRPr="00E86FDF">
        <w:rPr>
          <w:rFonts w:cs="Traditional Arabic"/>
          <w:lang w:bidi="ar-EG"/>
        </w:rPr>
        <w:t xml:space="preserve">does not </w:t>
      </w:r>
      <w:r w:rsidR="00854477" w:rsidRPr="00E86FDF">
        <w:rPr>
          <w:rFonts w:cs="Traditional Arabic"/>
          <w:lang w:bidi="ar-EG"/>
        </w:rPr>
        <w:t>only</w:t>
      </w:r>
      <w:r w:rsidR="00C75425" w:rsidRPr="00E86FDF">
        <w:rPr>
          <w:rFonts w:cs="Traditional Arabic"/>
          <w:lang w:bidi="ar-EG"/>
        </w:rPr>
        <w:t xml:space="preserve"> </w:t>
      </w:r>
      <w:r w:rsidR="00854477" w:rsidRPr="00E86FDF">
        <w:rPr>
          <w:rFonts w:cs="Traditional Arabic"/>
          <w:lang w:bidi="ar-EG"/>
        </w:rPr>
        <w:t>mean a life that is empty without</w:t>
      </w:r>
      <w:r w:rsidR="00C75425" w:rsidRPr="00E86FDF">
        <w:rPr>
          <w:rFonts w:cs="Traditional Arabic"/>
          <w:lang w:bidi="ar-EG"/>
        </w:rPr>
        <w:t xml:space="preserve"> meaning</w:t>
      </w:r>
      <w:r w:rsidR="00686575" w:rsidRPr="00E86FDF">
        <w:rPr>
          <w:rFonts w:cs="Traditional Arabic"/>
          <w:lang w:bidi="ar-EG"/>
        </w:rPr>
        <w:t xml:space="preserve"> and</w:t>
      </w:r>
      <w:r w:rsidR="00C75425" w:rsidRPr="00E86FDF">
        <w:rPr>
          <w:rFonts w:cs="Traditional Arabic"/>
          <w:lang w:bidi="ar-EG"/>
        </w:rPr>
        <w:t xml:space="preserve"> a</w:t>
      </w:r>
      <w:r w:rsidR="00642A77" w:rsidRPr="00E86FDF">
        <w:rPr>
          <w:rFonts w:cs="Traditional Arabic"/>
          <w:lang w:bidi="ar-EG"/>
        </w:rPr>
        <w:t xml:space="preserve">n empty existence </w:t>
      </w:r>
      <w:r w:rsidR="00686575" w:rsidRPr="00E86FDF">
        <w:rPr>
          <w:rFonts w:cs="Traditional Arabic"/>
          <w:lang w:bidi="ar-EG"/>
        </w:rPr>
        <w:t>with</w:t>
      </w:r>
      <w:r w:rsidR="00887AA5" w:rsidRPr="00E86FDF">
        <w:rPr>
          <w:rFonts w:cs="Traditional Arabic"/>
          <w:lang w:bidi="ar-EG"/>
        </w:rPr>
        <w:t xml:space="preserve">out </w:t>
      </w:r>
      <w:r w:rsidR="00686575" w:rsidRPr="00E86FDF">
        <w:rPr>
          <w:rFonts w:cs="Traditional Arabic"/>
          <w:lang w:bidi="ar-EG"/>
        </w:rPr>
        <w:t xml:space="preserve">purpose. </w:t>
      </w:r>
      <w:r w:rsidR="00AD087E" w:rsidRPr="00E86FDF">
        <w:rPr>
          <w:rFonts w:cs="Traditional Arabic"/>
          <w:lang w:bidi="ar-EG"/>
        </w:rPr>
        <w:t>If the matter had been like that</w:t>
      </w:r>
      <w:r w:rsidRPr="00E86FDF">
        <w:rPr>
          <w:rFonts w:cs="Traditional Arabic"/>
          <w:lang w:bidi="ar-EG"/>
        </w:rPr>
        <w:t xml:space="preserve"> only, regardless of its detestability and </w:t>
      </w:r>
      <w:r w:rsidR="00094329" w:rsidRPr="00E86FDF">
        <w:rPr>
          <w:rFonts w:cs="Traditional Arabic"/>
          <w:lang w:bidi="ar-EG"/>
        </w:rPr>
        <w:t xml:space="preserve">repulsiveness, </w:t>
      </w:r>
      <w:r w:rsidR="00EC4E65" w:rsidRPr="00E86FDF">
        <w:rPr>
          <w:rFonts w:cs="Traditional Arabic"/>
          <w:lang w:bidi="ar-EG"/>
        </w:rPr>
        <w:t xml:space="preserve">the matter would be somewhat lighter than it </w:t>
      </w:r>
      <w:proofErr w:type="gramStart"/>
      <w:r w:rsidR="00EC4E65" w:rsidRPr="00E86FDF">
        <w:rPr>
          <w:rFonts w:cs="Traditional Arabic"/>
          <w:lang w:bidi="ar-EG"/>
        </w:rPr>
        <w:t>actually is</w:t>
      </w:r>
      <w:proofErr w:type="gramEnd"/>
      <w:r w:rsidR="00EC4E65" w:rsidRPr="00E86FDF">
        <w:rPr>
          <w:rFonts w:cs="Traditional Arabic"/>
          <w:lang w:bidi="ar-EG"/>
        </w:rPr>
        <w:t xml:space="preserve">. However, it is greater and </w:t>
      </w:r>
      <w:r w:rsidR="00EC4E65" w:rsidRPr="00E86FDF">
        <w:rPr>
          <w:rFonts w:cs="Traditional Arabic"/>
          <w:lang w:bidi="ar-EG"/>
        </w:rPr>
        <w:lastRenderedPageBreak/>
        <w:t xml:space="preserve">more severe than that, it </w:t>
      </w:r>
      <w:r w:rsidR="00887AA5" w:rsidRPr="00E86FDF">
        <w:rPr>
          <w:rFonts w:cs="Traditional Arabic"/>
          <w:lang w:bidi="ar-EG"/>
        </w:rPr>
        <w:t>means</w:t>
      </w:r>
      <w:r w:rsidR="00EC4E65" w:rsidRPr="00E86FDF">
        <w:rPr>
          <w:rFonts w:cs="Traditional Arabic"/>
          <w:lang w:bidi="ar-EG"/>
        </w:rPr>
        <w:t xml:space="preserve"> the </w:t>
      </w:r>
      <w:r w:rsidR="00887AA5" w:rsidRPr="00E86FDF">
        <w:rPr>
          <w:rFonts w:cs="Traditional Arabic"/>
          <w:lang w:bidi="ar-EG"/>
        </w:rPr>
        <w:t>e</w:t>
      </w:r>
      <w:r w:rsidR="00EC4E65" w:rsidRPr="00E86FDF">
        <w:rPr>
          <w:rFonts w:cs="Traditional Arabic"/>
          <w:lang w:bidi="ar-EG"/>
        </w:rPr>
        <w:t>ternal loss</w:t>
      </w:r>
      <w:r w:rsidR="00E37CF2" w:rsidRPr="00E86FDF">
        <w:rPr>
          <w:rFonts w:cs="Traditional Arabic"/>
          <w:lang w:bidi="ar-EG"/>
        </w:rPr>
        <w:t xml:space="preserve"> and </w:t>
      </w:r>
      <w:r w:rsidR="007C7850" w:rsidRPr="00E86FDF">
        <w:rPr>
          <w:rFonts w:cs="Traditional Arabic"/>
          <w:lang w:bidi="ar-EG"/>
        </w:rPr>
        <w:t>never-ending</w:t>
      </w:r>
      <w:r w:rsidR="00E37CF2" w:rsidRPr="00E86FDF">
        <w:rPr>
          <w:rFonts w:cs="Traditional Arabic"/>
          <w:lang w:bidi="ar-EG"/>
        </w:rPr>
        <w:t xml:space="preserve"> curse</w:t>
      </w:r>
      <w:r w:rsidR="002F7AB7" w:rsidRPr="00E86FDF">
        <w:rPr>
          <w:rFonts w:cs="Traditional Arabic"/>
          <w:lang w:bidi="ar-EG"/>
        </w:rPr>
        <w:t xml:space="preserve"> in the fire of Jahannam (hell)!</w:t>
      </w:r>
      <w:r w:rsidR="00094329" w:rsidRPr="00E86FDF">
        <w:rPr>
          <w:rFonts w:cs="Traditional Arabic"/>
          <w:lang w:bidi="ar-EG"/>
        </w:rPr>
        <w:t xml:space="preserve"> </w:t>
      </w:r>
    </w:p>
    <w:p w14:paraId="06882316" w14:textId="2FB6A7B5" w:rsidR="00E00767" w:rsidRPr="00E86FDF" w:rsidRDefault="00E00767" w:rsidP="00686575">
      <w:pPr>
        <w:spacing w:after="0"/>
        <w:rPr>
          <w:rFonts w:cs="Traditional Arabic"/>
          <w:lang w:bidi="ar-EG"/>
        </w:rPr>
      </w:pPr>
    </w:p>
    <w:p w14:paraId="0D4CA4BF" w14:textId="5058ECA2" w:rsidR="00E00767" w:rsidRPr="00E86FDF" w:rsidRDefault="00E00767" w:rsidP="00686575">
      <w:pPr>
        <w:spacing w:after="0"/>
        <w:rPr>
          <w:rFonts w:cs="Traditional Arabic"/>
          <w:lang w:bidi="ar-EG"/>
        </w:rPr>
      </w:pPr>
    </w:p>
    <w:p w14:paraId="14E92BFB" w14:textId="11138509" w:rsidR="001D3E48" w:rsidRDefault="00B2002A" w:rsidP="00774CE9">
      <w:pPr>
        <w:spacing w:after="0"/>
        <w:rPr>
          <w:rFonts w:cs="Traditional Arabic"/>
          <w:b/>
          <w:bCs/>
          <w:lang w:bidi="ar-EG"/>
        </w:rPr>
      </w:pPr>
      <w:r w:rsidRPr="00B2002A">
        <w:rPr>
          <w:rFonts w:cs="Traditional Arabic"/>
          <w:b/>
          <w:bCs/>
          <w:lang w:bidi="ar-EG"/>
        </w:rPr>
        <w:t xml:space="preserve">- Section: Western democracy contradicts the </w:t>
      </w:r>
      <w:r>
        <w:rPr>
          <w:rFonts w:cs="Traditional Arabic"/>
          <w:b/>
          <w:bCs/>
          <w:lang w:bidi="ar-EG"/>
        </w:rPr>
        <w:t>Siyadah (</w:t>
      </w:r>
      <w:r w:rsidRPr="00B2002A">
        <w:rPr>
          <w:rFonts w:cs="Traditional Arabic"/>
          <w:b/>
          <w:bCs/>
          <w:lang w:bidi="ar-EG"/>
        </w:rPr>
        <w:t>sovereignty</w:t>
      </w:r>
      <w:r>
        <w:rPr>
          <w:rFonts w:cs="Traditional Arabic"/>
          <w:b/>
          <w:bCs/>
          <w:lang w:bidi="ar-EG"/>
        </w:rPr>
        <w:t>)</w:t>
      </w:r>
      <w:r w:rsidRPr="00B2002A">
        <w:rPr>
          <w:rFonts w:cs="Traditional Arabic"/>
          <w:b/>
          <w:bCs/>
          <w:lang w:bidi="ar-EG"/>
        </w:rPr>
        <w:t xml:space="preserve"> to the Shar’a (Islamic legislation)</w:t>
      </w:r>
    </w:p>
    <w:p w14:paraId="34E3537B" w14:textId="77777777" w:rsidR="00393E26" w:rsidRPr="00E86FDF" w:rsidRDefault="00393E26" w:rsidP="00774CE9">
      <w:pPr>
        <w:spacing w:after="0"/>
        <w:rPr>
          <w:rFonts w:cs="Traditional Arabic"/>
          <w:lang w:bidi="ar-EG"/>
        </w:rPr>
      </w:pPr>
    </w:p>
    <w:p w14:paraId="70086330" w14:textId="06D6CEA7" w:rsidR="00430D05" w:rsidRPr="00E86FDF" w:rsidRDefault="00DE06C4" w:rsidP="00774CE9">
      <w:pPr>
        <w:spacing w:after="0"/>
        <w:rPr>
          <w:rFonts w:cs="Traditional Arabic"/>
          <w:lang w:bidi="ar-EG"/>
        </w:rPr>
      </w:pPr>
      <w:r w:rsidRPr="00E86FDF">
        <w:rPr>
          <w:rFonts w:cs="Traditional Arabic"/>
          <w:lang w:bidi="ar-EG"/>
        </w:rPr>
        <w:t>Western democracy is established upon the opposite of what we have</w:t>
      </w:r>
      <w:r w:rsidR="00E031B3" w:rsidRPr="00E86FDF">
        <w:rPr>
          <w:rFonts w:cs="Traditional Arabic"/>
          <w:lang w:bidi="ar-EG"/>
        </w:rPr>
        <w:t xml:space="preserve"> </w:t>
      </w:r>
      <w:r w:rsidR="00170BB3" w:rsidRPr="00E86FDF">
        <w:rPr>
          <w:rFonts w:cs="Traditional Arabic"/>
          <w:lang w:bidi="ar-EG"/>
        </w:rPr>
        <w:t>mentioned,</w:t>
      </w:r>
      <w:r w:rsidR="00E031B3" w:rsidRPr="00E86FDF">
        <w:rPr>
          <w:rFonts w:cs="Traditional Arabic"/>
          <w:lang w:bidi="ar-EG"/>
        </w:rPr>
        <w:t xml:space="preserve"> and the secular capitalist ideology is established upon the basis of the separation of the Deen </w:t>
      </w:r>
      <w:r w:rsidR="000C67F0" w:rsidRPr="00E86FDF">
        <w:rPr>
          <w:rFonts w:cs="Traditional Arabic"/>
          <w:lang w:bidi="ar-EG"/>
        </w:rPr>
        <w:t xml:space="preserve">(religion) </w:t>
      </w:r>
      <w:r w:rsidR="00E031B3" w:rsidRPr="00E86FDF">
        <w:rPr>
          <w:rFonts w:cs="Traditional Arabic"/>
          <w:lang w:bidi="ar-EG"/>
        </w:rPr>
        <w:t>from life</w:t>
      </w:r>
      <w:r w:rsidR="00E3009F" w:rsidRPr="00E86FDF">
        <w:rPr>
          <w:rFonts w:cs="Traditional Arabic"/>
          <w:lang w:bidi="ar-EG"/>
        </w:rPr>
        <w:t xml:space="preserve"> </w:t>
      </w:r>
      <w:r w:rsidR="003C11AE" w:rsidRPr="00E86FDF">
        <w:rPr>
          <w:rFonts w:cs="Traditional Arabic"/>
          <w:lang w:bidi="ar-EG"/>
        </w:rPr>
        <w:t>and consequently, the sep</w:t>
      </w:r>
      <w:r w:rsidR="000C67F0" w:rsidRPr="00E86FDF">
        <w:rPr>
          <w:rFonts w:cs="Traditional Arabic"/>
          <w:lang w:bidi="ar-EG"/>
        </w:rPr>
        <w:t xml:space="preserve">aration of the Deen </w:t>
      </w:r>
      <w:r w:rsidR="004D5C3D" w:rsidRPr="00E86FDF">
        <w:rPr>
          <w:rFonts w:cs="Traditional Arabic"/>
          <w:lang w:bidi="ar-EG"/>
        </w:rPr>
        <w:t>from state</w:t>
      </w:r>
      <w:r w:rsidR="00F23CCC" w:rsidRPr="00E86FDF">
        <w:rPr>
          <w:rFonts w:cs="Traditional Arabic"/>
          <w:lang w:bidi="ar-EG"/>
        </w:rPr>
        <w:t xml:space="preserve">. As such, the ruling system has no relationship with the Deen. </w:t>
      </w:r>
      <w:r w:rsidR="00091E8D" w:rsidRPr="00E86FDF">
        <w:rPr>
          <w:rFonts w:cs="Traditional Arabic"/>
          <w:lang w:bidi="ar-EG"/>
        </w:rPr>
        <w:t xml:space="preserve">Western democracy, as a </w:t>
      </w:r>
      <w:r w:rsidR="00C03F0C" w:rsidRPr="00E86FDF">
        <w:rPr>
          <w:rFonts w:cs="Traditional Arabic"/>
          <w:lang w:bidi="ar-EG"/>
        </w:rPr>
        <w:t>for</w:t>
      </w:r>
      <w:r w:rsidR="008B6B7F" w:rsidRPr="00E86FDF">
        <w:rPr>
          <w:rFonts w:cs="Traditional Arabic"/>
          <w:lang w:bidi="ar-EG"/>
        </w:rPr>
        <w:t>m</w:t>
      </w:r>
      <w:r w:rsidR="00C03F0C" w:rsidRPr="00E86FDF">
        <w:rPr>
          <w:rFonts w:cs="Traditional Arabic"/>
          <w:lang w:bidi="ar-EG"/>
        </w:rPr>
        <w:t xml:space="preserve"> for the ruling system in capitalism</w:t>
      </w:r>
      <w:r w:rsidR="008B6B7F" w:rsidRPr="00E86FDF">
        <w:rPr>
          <w:rFonts w:cs="Traditional Arabic"/>
          <w:lang w:bidi="ar-EG"/>
        </w:rPr>
        <w:t xml:space="preserve">, </w:t>
      </w:r>
      <w:r w:rsidR="00C12E3C" w:rsidRPr="00E86FDF">
        <w:rPr>
          <w:rFonts w:cs="Traditional Arabic"/>
          <w:lang w:bidi="ar-EG"/>
        </w:rPr>
        <w:t>comes from</w:t>
      </w:r>
      <w:r w:rsidR="008B6B7F" w:rsidRPr="00E86FDF">
        <w:rPr>
          <w:rFonts w:cs="Traditional Arabic"/>
          <w:lang w:bidi="ar-EG"/>
        </w:rPr>
        <w:t xml:space="preserve"> the </w:t>
      </w:r>
      <w:r w:rsidR="00C12E3C" w:rsidRPr="00E86FDF">
        <w:rPr>
          <w:rFonts w:cs="Traditional Arabic"/>
          <w:lang w:bidi="ar-EG"/>
        </w:rPr>
        <w:t>basis that the human sets his system. For that reason, the Ummah (or people) is the source of the authorities</w:t>
      </w:r>
      <w:r w:rsidR="006655F3" w:rsidRPr="00E86FDF">
        <w:rPr>
          <w:rFonts w:cs="Traditional Arabic"/>
          <w:lang w:bidi="ar-EG"/>
        </w:rPr>
        <w:t xml:space="preserve">; the Siyadah (sovereignty) belongs to the people and not to the Shar’a. </w:t>
      </w:r>
    </w:p>
    <w:p w14:paraId="150B6601" w14:textId="7154E9C9" w:rsidR="006655F3" w:rsidRPr="00E86FDF" w:rsidRDefault="006655F3" w:rsidP="00774CE9">
      <w:pPr>
        <w:spacing w:after="0"/>
        <w:rPr>
          <w:rFonts w:cs="Traditional Arabic"/>
          <w:lang w:bidi="ar-EG"/>
        </w:rPr>
      </w:pPr>
    </w:p>
    <w:p w14:paraId="6199B16A" w14:textId="50E1634E" w:rsidR="006655F3" w:rsidRPr="00E86FDF" w:rsidRDefault="006655F3" w:rsidP="00A54081">
      <w:pPr>
        <w:spacing w:after="0"/>
        <w:rPr>
          <w:rFonts w:cs="Traditional Arabic"/>
          <w:lang w:bidi="ar-EG"/>
        </w:rPr>
      </w:pPr>
      <w:r w:rsidRPr="00E86FDF">
        <w:rPr>
          <w:rFonts w:cs="Traditional Arabic"/>
          <w:lang w:bidi="ar-EG"/>
        </w:rPr>
        <w:t xml:space="preserve">Therefore, the Deen revealed by Allah is </w:t>
      </w:r>
      <w:r w:rsidR="00621ADC" w:rsidRPr="00E86FDF">
        <w:rPr>
          <w:rFonts w:cs="Traditional Arabic"/>
          <w:lang w:bidi="ar-EG"/>
        </w:rPr>
        <w:t>definitively</w:t>
      </w:r>
      <w:r w:rsidR="00A63627" w:rsidRPr="00E86FDF">
        <w:rPr>
          <w:rFonts w:cs="Traditional Arabic"/>
          <w:lang w:bidi="ar-EG"/>
        </w:rPr>
        <w:t xml:space="preserve"> separated </w:t>
      </w:r>
      <w:r w:rsidR="00C814CA" w:rsidRPr="00E86FDF">
        <w:rPr>
          <w:rFonts w:cs="Traditional Arabic"/>
          <w:lang w:bidi="ar-EG"/>
        </w:rPr>
        <w:t>and isolated in the western democratic system because the west embraced this thought</w:t>
      </w:r>
      <w:r w:rsidR="006659BB" w:rsidRPr="00E86FDF">
        <w:rPr>
          <w:rFonts w:cs="Traditional Arabic"/>
          <w:lang w:bidi="ar-EG"/>
        </w:rPr>
        <w:t xml:space="preserve"> (</w:t>
      </w:r>
      <w:r w:rsidR="00C814CA" w:rsidRPr="00E86FDF">
        <w:rPr>
          <w:rFonts w:cs="Traditional Arabic"/>
          <w:lang w:bidi="ar-EG"/>
        </w:rPr>
        <w:t>after a terrible struggle</w:t>
      </w:r>
      <w:r w:rsidR="00436724" w:rsidRPr="00E86FDF">
        <w:rPr>
          <w:rFonts w:cs="Traditional Arabic"/>
          <w:lang w:bidi="ar-EG"/>
        </w:rPr>
        <w:t xml:space="preserve"> between the European philosophers on one side and the church and </w:t>
      </w:r>
      <w:r w:rsidR="004C4D5C" w:rsidRPr="00E86FDF">
        <w:rPr>
          <w:rFonts w:cs="Traditional Arabic"/>
          <w:lang w:bidi="ar-EG"/>
        </w:rPr>
        <w:t>despotic</w:t>
      </w:r>
      <w:r w:rsidR="00436724" w:rsidRPr="00E86FDF">
        <w:rPr>
          <w:rFonts w:cs="Traditional Arabic"/>
          <w:lang w:bidi="ar-EG"/>
        </w:rPr>
        <w:t xml:space="preserve"> rulers on the other side</w:t>
      </w:r>
      <w:r w:rsidR="006659BB" w:rsidRPr="00E86FDF">
        <w:rPr>
          <w:rFonts w:cs="Traditional Arabic"/>
          <w:lang w:bidi="ar-EG"/>
        </w:rPr>
        <w:t>) initially</w:t>
      </w:r>
      <w:r w:rsidR="00FC5B54" w:rsidRPr="00E86FDF">
        <w:rPr>
          <w:rFonts w:cs="Traditional Arabic"/>
          <w:lang w:bidi="ar-EG"/>
        </w:rPr>
        <w:t>, from a practical angle,</w:t>
      </w:r>
      <w:r w:rsidR="006659BB" w:rsidRPr="00E86FDF">
        <w:rPr>
          <w:rFonts w:cs="Traditional Arabic"/>
          <w:lang w:bidi="ar-EG"/>
        </w:rPr>
        <w:t xml:space="preserve"> </w:t>
      </w:r>
      <w:r w:rsidR="004C4D5C" w:rsidRPr="00E86FDF">
        <w:rPr>
          <w:rFonts w:cs="Traditional Arabic"/>
          <w:lang w:bidi="ar-EG"/>
        </w:rPr>
        <w:t>as a middle or compromise solution</w:t>
      </w:r>
      <w:r w:rsidR="00FC5B54" w:rsidRPr="00E86FDF">
        <w:rPr>
          <w:rFonts w:cs="Traditional Arabic"/>
          <w:lang w:bidi="ar-EG"/>
        </w:rPr>
        <w:t>. This</w:t>
      </w:r>
      <w:r w:rsidR="0098747D" w:rsidRPr="00E86FDF">
        <w:rPr>
          <w:rFonts w:cs="Traditional Arabic"/>
          <w:lang w:bidi="ar-EG"/>
        </w:rPr>
        <w:t xml:space="preserve"> practical</w:t>
      </w:r>
      <w:r w:rsidR="00FC5B54" w:rsidRPr="00E86FDF">
        <w:rPr>
          <w:rFonts w:cs="Traditional Arabic"/>
          <w:lang w:bidi="ar-EG"/>
        </w:rPr>
        <w:t xml:space="preserve"> compromise solution then developed</w:t>
      </w:r>
      <w:r w:rsidR="0098747D" w:rsidRPr="00E86FDF">
        <w:rPr>
          <w:rFonts w:cs="Traditional Arabic"/>
          <w:lang w:bidi="ar-EG"/>
        </w:rPr>
        <w:t>, following a long discussion among the popular, religious</w:t>
      </w:r>
      <w:r w:rsidR="004B3E4E" w:rsidRPr="00E86FDF">
        <w:rPr>
          <w:rFonts w:cs="Traditional Arabic"/>
          <w:lang w:bidi="ar-EG"/>
        </w:rPr>
        <w:t xml:space="preserve"> and intellectual circles, in addition to a great effort from the philosophers, thinkers</w:t>
      </w:r>
      <w:r w:rsidR="0098747D" w:rsidRPr="00E86FDF">
        <w:rPr>
          <w:rFonts w:cs="Traditional Arabic"/>
          <w:lang w:bidi="ar-EG"/>
        </w:rPr>
        <w:t xml:space="preserve"> </w:t>
      </w:r>
      <w:r w:rsidR="0040267D" w:rsidRPr="00E86FDF">
        <w:rPr>
          <w:rFonts w:cs="Traditional Arabic"/>
          <w:lang w:bidi="ar-EG"/>
        </w:rPr>
        <w:t xml:space="preserve">and political activists, to become an ideology </w:t>
      </w:r>
      <w:proofErr w:type="gramStart"/>
      <w:r w:rsidR="0040267D" w:rsidRPr="00E86FDF">
        <w:rPr>
          <w:rFonts w:cs="Traditional Arabic"/>
          <w:lang w:bidi="ar-EG"/>
        </w:rPr>
        <w:t>i.e.</w:t>
      </w:r>
      <w:proofErr w:type="gramEnd"/>
      <w:r w:rsidR="0040267D" w:rsidRPr="00E86FDF">
        <w:rPr>
          <w:rFonts w:cs="Traditional Arabic"/>
          <w:lang w:bidi="ar-EG"/>
        </w:rPr>
        <w:t xml:space="preserve"> a comprehensive belief for </w:t>
      </w:r>
      <w:r w:rsidR="00BD5C23" w:rsidRPr="00E86FDF">
        <w:rPr>
          <w:rFonts w:cs="Traditional Arabic"/>
          <w:lang w:bidi="ar-EG"/>
        </w:rPr>
        <w:t>the universe (or existence)</w:t>
      </w:r>
      <w:r w:rsidR="006C1A6C" w:rsidRPr="00E86FDF">
        <w:rPr>
          <w:rFonts w:cs="Traditional Arabic"/>
          <w:lang w:bidi="ar-EG"/>
        </w:rPr>
        <w:t>, human being and life, from which a complete system emanates</w:t>
      </w:r>
      <w:r w:rsidR="00D36516" w:rsidRPr="00E86FDF">
        <w:rPr>
          <w:rFonts w:cs="Traditional Arabic"/>
          <w:lang w:bidi="ar-EG"/>
        </w:rPr>
        <w:t>.</w:t>
      </w:r>
      <w:r w:rsidR="00BD5C23" w:rsidRPr="00E86FDF">
        <w:rPr>
          <w:rFonts w:cs="Traditional Arabic"/>
          <w:lang w:bidi="ar-EG"/>
        </w:rPr>
        <w:t xml:space="preserve"> It devel</w:t>
      </w:r>
      <w:r w:rsidR="00B01ABC" w:rsidRPr="00E86FDF">
        <w:rPr>
          <w:rFonts w:cs="Traditional Arabic"/>
          <w:lang w:bidi="ar-EG"/>
        </w:rPr>
        <w:t xml:space="preserve">oped until the thought of the separation of religion from life became the </w:t>
      </w:r>
      <w:r w:rsidR="006C4318" w:rsidRPr="00E86FDF">
        <w:rPr>
          <w:rFonts w:cs="Traditional Arabic"/>
          <w:lang w:bidi="ar-EG"/>
        </w:rPr>
        <w:t xml:space="preserve">intellectual basis for the western person which specifies his </w:t>
      </w:r>
      <w:r w:rsidR="00963A18" w:rsidRPr="00E86FDF">
        <w:rPr>
          <w:rFonts w:cs="Traditional Arabic"/>
          <w:lang w:bidi="ar-EG"/>
        </w:rPr>
        <w:t>viewpoint</w:t>
      </w:r>
      <w:r w:rsidR="006C4318" w:rsidRPr="00E86FDF">
        <w:rPr>
          <w:rFonts w:cs="Traditional Arabic"/>
          <w:lang w:bidi="ar-EG"/>
        </w:rPr>
        <w:t xml:space="preserve"> in life</w:t>
      </w:r>
      <w:r w:rsidR="00963A18" w:rsidRPr="00E86FDF">
        <w:rPr>
          <w:rFonts w:cs="Traditional Arabic"/>
          <w:lang w:bidi="ar-EG"/>
        </w:rPr>
        <w:t xml:space="preserve">. </w:t>
      </w:r>
      <w:r w:rsidR="00541F47" w:rsidRPr="00E86FDF">
        <w:rPr>
          <w:rFonts w:cs="Traditional Arabic"/>
          <w:lang w:bidi="ar-EG"/>
        </w:rPr>
        <w:t>Secularism or</w:t>
      </w:r>
      <w:r w:rsidR="00D84A22" w:rsidRPr="00E86FDF">
        <w:rPr>
          <w:rFonts w:cs="Traditional Arabic"/>
          <w:lang w:bidi="ar-EG"/>
        </w:rPr>
        <w:t xml:space="preserve"> “Ad-</w:t>
      </w:r>
      <w:proofErr w:type="spellStart"/>
      <w:r w:rsidR="001D403D" w:rsidRPr="00E86FDF">
        <w:rPr>
          <w:rFonts w:cs="Traditional Arabic"/>
          <w:lang w:bidi="ar-EG"/>
        </w:rPr>
        <w:t>Dunyawiyah</w:t>
      </w:r>
      <w:proofErr w:type="spellEnd"/>
      <w:r w:rsidR="001D403D" w:rsidRPr="00E86FDF">
        <w:rPr>
          <w:rFonts w:cs="Traditional Arabic"/>
          <w:lang w:bidi="ar-EG"/>
        </w:rPr>
        <w:t>” (that which is only concerned with the life of this world</w:t>
      </w:r>
      <w:r w:rsidR="00244319" w:rsidRPr="00E86FDF">
        <w:rPr>
          <w:rFonts w:cs="Traditional Arabic"/>
          <w:lang w:bidi="ar-EG"/>
        </w:rPr>
        <w:t>)</w:t>
      </w:r>
      <w:r w:rsidR="00A54081" w:rsidRPr="00E86FDF">
        <w:rPr>
          <w:rFonts w:cs="Traditional Arabic"/>
          <w:lang w:bidi="ar-EG"/>
        </w:rPr>
        <w:t xml:space="preserve">, which is sometimes called </w:t>
      </w:r>
      <w:r w:rsidR="002515AD" w:rsidRPr="00E86FDF">
        <w:rPr>
          <w:rFonts w:cs="Traditional Arabic"/>
          <w:lang w:bidi="ar-EG"/>
        </w:rPr>
        <w:t>“</w:t>
      </w:r>
      <w:proofErr w:type="spellStart"/>
      <w:r w:rsidR="002515AD" w:rsidRPr="00E86FDF">
        <w:rPr>
          <w:rFonts w:cs="Traditional Arabic"/>
          <w:lang w:bidi="ar-EG"/>
        </w:rPr>
        <w:t>Laïcité</w:t>
      </w:r>
      <w:proofErr w:type="spellEnd"/>
      <w:r w:rsidR="002515AD" w:rsidRPr="00E86FDF">
        <w:rPr>
          <w:rFonts w:cs="Traditional Arabic"/>
          <w:lang w:bidi="ar-EG"/>
        </w:rPr>
        <w:t xml:space="preserve">” (French term for </w:t>
      </w:r>
      <w:r w:rsidR="004750B0" w:rsidRPr="00E86FDF">
        <w:rPr>
          <w:rFonts w:cs="Traditional Arabic"/>
          <w:lang w:bidi="ar-EG"/>
        </w:rPr>
        <w:t xml:space="preserve">separation of religion from public life), </w:t>
      </w:r>
      <w:r w:rsidR="008E0721" w:rsidRPr="00E86FDF">
        <w:rPr>
          <w:rFonts w:cs="Traditional Arabic"/>
          <w:lang w:bidi="ar-EG"/>
        </w:rPr>
        <w:t xml:space="preserve">became the prevalent “Deen” in the west. It is in accordance </w:t>
      </w:r>
      <w:r w:rsidR="002A5A87" w:rsidRPr="00E86FDF">
        <w:rPr>
          <w:rFonts w:cs="Traditional Arabic"/>
          <w:lang w:bidi="ar-EG"/>
        </w:rPr>
        <w:t>with</w:t>
      </w:r>
      <w:r w:rsidR="008E0721" w:rsidRPr="00E86FDF">
        <w:rPr>
          <w:rFonts w:cs="Traditional Arabic"/>
          <w:lang w:bidi="ar-EG"/>
        </w:rPr>
        <w:t xml:space="preserve"> its true reality a Deen</w:t>
      </w:r>
      <w:r w:rsidR="002A2473" w:rsidRPr="00E86FDF">
        <w:rPr>
          <w:rFonts w:cs="Traditional Arabic"/>
          <w:lang w:bidi="ar-EG"/>
        </w:rPr>
        <w:t xml:space="preserve"> established </w:t>
      </w:r>
      <w:r w:rsidR="002A5A87" w:rsidRPr="00E86FDF">
        <w:rPr>
          <w:rFonts w:cs="Traditional Arabic"/>
          <w:lang w:bidi="ar-EG"/>
        </w:rPr>
        <w:t>with</w:t>
      </w:r>
      <w:r w:rsidR="002A2473" w:rsidRPr="00E86FDF">
        <w:rPr>
          <w:rFonts w:cs="Traditional Arabic"/>
          <w:lang w:bidi="ar-EG"/>
        </w:rPr>
        <w:t xml:space="preserve"> </w:t>
      </w:r>
      <w:proofErr w:type="gramStart"/>
      <w:r w:rsidR="002A2473" w:rsidRPr="00E86FDF">
        <w:rPr>
          <w:rFonts w:cs="Traditional Arabic"/>
          <w:lang w:bidi="ar-EG"/>
        </w:rPr>
        <w:t>all of</w:t>
      </w:r>
      <w:proofErr w:type="gramEnd"/>
      <w:r w:rsidR="002A2473" w:rsidRPr="00E86FDF">
        <w:rPr>
          <w:rFonts w:cs="Traditional Arabic"/>
          <w:lang w:bidi="ar-EG"/>
        </w:rPr>
        <w:t xml:space="preserve"> the function</w:t>
      </w:r>
      <w:r w:rsidR="002A5A87" w:rsidRPr="00E86FDF">
        <w:rPr>
          <w:rFonts w:cs="Traditional Arabic"/>
          <w:lang w:bidi="ar-EG"/>
        </w:rPr>
        <w:t>al features</w:t>
      </w:r>
      <w:r w:rsidR="002A2473" w:rsidRPr="00E86FDF">
        <w:rPr>
          <w:rFonts w:cs="Traditional Arabic"/>
          <w:lang w:bidi="ar-EG"/>
        </w:rPr>
        <w:t xml:space="preserve"> of a Deen. </w:t>
      </w:r>
      <w:r w:rsidR="002A5A87" w:rsidRPr="00E86FDF">
        <w:rPr>
          <w:rFonts w:cs="Traditional Arabic"/>
          <w:lang w:bidi="ar-EG"/>
        </w:rPr>
        <w:t>This meant that Europe exited from the Deen of the “Clergy”</w:t>
      </w:r>
      <w:r w:rsidR="006C3493" w:rsidRPr="00E86FDF">
        <w:rPr>
          <w:rFonts w:cs="Traditional Arabic"/>
          <w:lang w:bidi="ar-EG"/>
        </w:rPr>
        <w:t xml:space="preserve"> and entered the Deen of the “Masses</w:t>
      </w:r>
      <w:r w:rsidR="00390A7C" w:rsidRPr="00E86FDF">
        <w:rPr>
          <w:rFonts w:cs="Traditional Arabic"/>
          <w:lang w:bidi="ar-EG"/>
        </w:rPr>
        <w:t xml:space="preserve"> or common folk</w:t>
      </w:r>
      <w:r w:rsidR="006C3493" w:rsidRPr="00E86FDF">
        <w:rPr>
          <w:rFonts w:cs="Traditional Arabic"/>
          <w:lang w:bidi="ar-EG"/>
        </w:rPr>
        <w:t xml:space="preserve">”, which reflects a </w:t>
      </w:r>
      <w:r w:rsidR="00390A7C" w:rsidRPr="00E86FDF">
        <w:rPr>
          <w:rFonts w:cs="Traditional Arabic"/>
          <w:lang w:bidi="ar-EG"/>
        </w:rPr>
        <w:t>word for word translation of the term “</w:t>
      </w:r>
      <w:proofErr w:type="spellStart"/>
      <w:r w:rsidR="00390A7C" w:rsidRPr="00E86FDF">
        <w:rPr>
          <w:rFonts w:cs="Traditional Arabic"/>
          <w:lang w:bidi="ar-EG"/>
        </w:rPr>
        <w:t>Laïcité</w:t>
      </w:r>
      <w:proofErr w:type="spellEnd"/>
      <w:r w:rsidR="00390A7C" w:rsidRPr="00E86FDF">
        <w:rPr>
          <w:rFonts w:cs="Traditional Arabic"/>
          <w:lang w:bidi="ar-EG"/>
        </w:rPr>
        <w:t>”.</w:t>
      </w:r>
      <w:r w:rsidR="004750B0" w:rsidRPr="00E86FDF">
        <w:rPr>
          <w:rFonts w:cs="Traditional Arabic"/>
          <w:lang w:bidi="ar-EG"/>
        </w:rPr>
        <w:t xml:space="preserve"> </w:t>
      </w:r>
      <w:r w:rsidR="00BE6360" w:rsidRPr="00E86FDF">
        <w:rPr>
          <w:rFonts w:cs="Traditional Arabic"/>
          <w:lang w:bidi="ar-EG"/>
        </w:rPr>
        <w:t xml:space="preserve">Upon this basis, </w:t>
      </w:r>
      <w:proofErr w:type="gramStart"/>
      <w:r w:rsidR="00BE6360" w:rsidRPr="00E86FDF">
        <w:rPr>
          <w:rFonts w:cs="Traditional Arabic"/>
          <w:lang w:bidi="ar-EG"/>
        </w:rPr>
        <w:t>all of</w:t>
      </w:r>
      <w:proofErr w:type="gramEnd"/>
      <w:r w:rsidR="00BE6360" w:rsidRPr="00E86FDF">
        <w:rPr>
          <w:rFonts w:cs="Traditional Arabic"/>
          <w:lang w:bidi="ar-EG"/>
        </w:rPr>
        <w:t xml:space="preserve"> the problems </w:t>
      </w:r>
      <w:r w:rsidR="00BE6D6B" w:rsidRPr="00E86FDF">
        <w:rPr>
          <w:rFonts w:cs="Traditional Arabic"/>
          <w:lang w:bidi="ar-EG"/>
        </w:rPr>
        <w:t>of life among them are treated and solved and upon this basis western democracy was brought into being</w:t>
      </w:r>
      <w:r w:rsidR="00B24F1A" w:rsidRPr="00E86FDF">
        <w:rPr>
          <w:rFonts w:cs="Traditional Arabic"/>
          <w:lang w:bidi="ar-EG"/>
        </w:rPr>
        <w:t xml:space="preserve">. The Siyadah (sovereignty) in </w:t>
      </w:r>
      <w:r w:rsidR="00023950" w:rsidRPr="00E86FDF">
        <w:rPr>
          <w:rFonts w:cs="Traditional Arabic"/>
          <w:lang w:bidi="ar-EG"/>
        </w:rPr>
        <w:t>western democracy therefore belongs to the people</w:t>
      </w:r>
      <w:r w:rsidR="00AA69F1" w:rsidRPr="00E86FDF">
        <w:rPr>
          <w:rFonts w:cs="Traditional Arabic"/>
          <w:lang w:bidi="ar-EG"/>
        </w:rPr>
        <w:t>, whilst in the ruling system of Islam it belongs to the Shar’a. There</w:t>
      </w:r>
      <w:r w:rsidR="00B4231C" w:rsidRPr="00E86FDF">
        <w:rPr>
          <w:rFonts w:cs="Traditional Arabic"/>
          <w:lang w:bidi="ar-EG"/>
        </w:rPr>
        <w:t>fore,</w:t>
      </w:r>
      <w:r w:rsidR="00AA69F1" w:rsidRPr="00E86FDF">
        <w:rPr>
          <w:rFonts w:cs="Traditional Arabic"/>
          <w:lang w:bidi="ar-EG"/>
        </w:rPr>
        <w:t xml:space="preserve"> </w:t>
      </w:r>
      <w:r w:rsidR="00FA7924" w:rsidRPr="00E86FDF">
        <w:rPr>
          <w:rFonts w:cs="Traditional Arabic"/>
          <w:lang w:bidi="ar-EG"/>
        </w:rPr>
        <w:t xml:space="preserve">what a vast difference there </w:t>
      </w:r>
      <w:r w:rsidR="00B54DF5" w:rsidRPr="00E86FDF">
        <w:rPr>
          <w:rFonts w:cs="Traditional Arabic"/>
          <w:lang w:bidi="ar-EG"/>
        </w:rPr>
        <w:t xml:space="preserve">is between </w:t>
      </w:r>
      <w:r w:rsidR="00750D8E" w:rsidRPr="00E86FDF">
        <w:rPr>
          <w:rFonts w:cs="Traditional Arabic"/>
          <w:lang w:bidi="ar-EG"/>
        </w:rPr>
        <w:t xml:space="preserve">the one who establishes </w:t>
      </w:r>
      <w:r w:rsidR="00B4231C" w:rsidRPr="00E86FDF">
        <w:rPr>
          <w:rFonts w:cs="Traditional Arabic"/>
          <w:lang w:bidi="ar-EG"/>
        </w:rPr>
        <w:t xml:space="preserve">his </w:t>
      </w:r>
      <w:r w:rsidR="00777BB2" w:rsidRPr="00E86FDF">
        <w:rPr>
          <w:rFonts w:cs="Traditional Arabic"/>
          <w:lang w:bidi="ar-EG"/>
        </w:rPr>
        <w:t>system</w:t>
      </w:r>
      <w:r w:rsidR="00B4231C" w:rsidRPr="00E86FDF">
        <w:rPr>
          <w:rFonts w:cs="Traditional Arabic"/>
          <w:lang w:bidi="ar-EG"/>
        </w:rPr>
        <w:t xml:space="preserve"> upon the basis of the Shar’a and the one who establishes it upon the basis of the ‘Aql (mind).</w:t>
      </w:r>
    </w:p>
    <w:p w14:paraId="7B83F749" w14:textId="71AB7782" w:rsidR="00B4231C" w:rsidRPr="00E86FDF" w:rsidRDefault="00B4231C" w:rsidP="00A54081">
      <w:pPr>
        <w:spacing w:after="0"/>
        <w:rPr>
          <w:rFonts w:cs="Traditional Arabic"/>
          <w:lang w:bidi="ar-EG"/>
        </w:rPr>
      </w:pPr>
    </w:p>
    <w:p w14:paraId="5A149DB4" w14:textId="051A1150" w:rsidR="00777BB2" w:rsidRPr="00E86FDF" w:rsidRDefault="00375CA0" w:rsidP="00A54081">
      <w:pPr>
        <w:spacing w:after="0"/>
        <w:rPr>
          <w:rFonts w:cs="Traditional Arabic"/>
          <w:lang w:bidi="ar-EG"/>
        </w:rPr>
      </w:pPr>
      <w:r w:rsidRPr="00E86FDF">
        <w:rPr>
          <w:rFonts w:cs="Traditional Arabic"/>
          <w:lang w:bidi="ar-EG"/>
        </w:rPr>
        <w:t>If the west itself believes that democracy has no</w:t>
      </w:r>
      <w:r w:rsidR="00DC37C5" w:rsidRPr="00E86FDF">
        <w:rPr>
          <w:rFonts w:cs="Traditional Arabic"/>
          <w:lang w:bidi="ar-EG"/>
        </w:rPr>
        <w:t xml:space="preserve"> basis</w:t>
      </w:r>
      <w:r w:rsidR="00480EB7" w:rsidRPr="00E86FDF">
        <w:rPr>
          <w:rFonts w:cs="Traditional Arabic"/>
          <w:lang w:bidi="ar-EG"/>
        </w:rPr>
        <w:t xml:space="preserve"> </w:t>
      </w:r>
      <w:r w:rsidR="00170DF8" w:rsidRPr="00E86FDF">
        <w:rPr>
          <w:rFonts w:cs="Traditional Arabic"/>
          <w:lang w:bidi="ar-EG"/>
        </w:rPr>
        <w:t xml:space="preserve">for it emanating </w:t>
      </w:r>
      <w:r w:rsidR="00DC37C5" w:rsidRPr="00E86FDF">
        <w:rPr>
          <w:rFonts w:cs="Traditional Arabic"/>
          <w:lang w:bidi="ar-EG"/>
        </w:rPr>
        <w:t>from the revealed Deen</w:t>
      </w:r>
      <w:r w:rsidR="002E74E6" w:rsidRPr="00E86FDF">
        <w:rPr>
          <w:rFonts w:cs="Traditional Arabic"/>
          <w:lang w:bidi="ar-EG"/>
        </w:rPr>
        <w:t xml:space="preserve"> and has no relationship to the divinely revealed revelation (Al-Wahy)</w:t>
      </w:r>
      <w:r w:rsidR="00CB5F43" w:rsidRPr="00E86FDF">
        <w:rPr>
          <w:rFonts w:cs="Traditional Arabic"/>
          <w:lang w:bidi="ar-EG"/>
        </w:rPr>
        <w:t xml:space="preserve">, but has rather been set by </w:t>
      </w:r>
      <w:r w:rsidR="00170DF8" w:rsidRPr="00E86FDF">
        <w:rPr>
          <w:rFonts w:cs="Traditional Arabic"/>
          <w:lang w:bidi="ar-EG"/>
        </w:rPr>
        <w:t>man</w:t>
      </w:r>
      <w:r w:rsidR="00021445" w:rsidRPr="00E86FDF">
        <w:rPr>
          <w:rFonts w:cs="Traditional Arabic"/>
          <w:lang w:bidi="ar-EG"/>
        </w:rPr>
        <w:t xml:space="preserve">, and in truth has been </w:t>
      </w:r>
      <w:r w:rsidR="00FD087A" w:rsidRPr="00E86FDF">
        <w:rPr>
          <w:rFonts w:cs="Traditional Arabic"/>
          <w:lang w:bidi="ar-EG"/>
        </w:rPr>
        <w:t>imitated from</w:t>
      </w:r>
      <w:r w:rsidR="00B87F6E" w:rsidRPr="00E86FDF">
        <w:rPr>
          <w:rFonts w:cs="Traditional Arabic"/>
          <w:lang w:bidi="ar-EG"/>
        </w:rPr>
        <w:t xml:space="preserve"> the Roman Greek heritage</w:t>
      </w:r>
      <w:r w:rsidR="00D03599" w:rsidRPr="00E86FDF">
        <w:rPr>
          <w:rFonts w:cs="Traditional Arabic"/>
          <w:lang w:bidi="ar-EG"/>
        </w:rPr>
        <w:t xml:space="preserve">, then it is possible to say </w:t>
      </w:r>
      <w:r w:rsidR="00357FF4" w:rsidRPr="00E86FDF">
        <w:rPr>
          <w:rFonts w:cs="Traditional Arabic"/>
          <w:lang w:bidi="ar-EG"/>
        </w:rPr>
        <w:t>that it is gross deception for people to attempt to apply the terminologies which have no relationship with Islam</w:t>
      </w:r>
      <w:r w:rsidR="00C02E4B" w:rsidRPr="00E86FDF">
        <w:rPr>
          <w:rFonts w:cs="Traditional Arabic"/>
          <w:lang w:bidi="ar-EG"/>
        </w:rPr>
        <w:t>, upon Islamic thoughts and systems, let alone describe them as being Islamic</w:t>
      </w:r>
      <w:r w:rsidR="005E66E9" w:rsidRPr="00E86FDF">
        <w:rPr>
          <w:rFonts w:cs="Traditional Arabic"/>
          <w:lang w:bidi="ar-EG"/>
        </w:rPr>
        <w:t xml:space="preserve"> and dress western democracy with the garb of the Islamic Sharee’ah. </w:t>
      </w:r>
      <w:r w:rsidR="00C83971" w:rsidRPr="00E86FDF">
        <w:rPr>
          <w:rFonts w:cs="Traditional Arabic"/>
          <w:lang w:bidi="ar-EG"/>
        </w:rPr>
        <w:t>It is truly astonishing that we find some of our scholars</w:t>
      </w:r>
      <w:r w:rsidR="00B87F6E" w:rsidRPr="00E86FDF">
        <w:rPr>
          <w:rFonts w:cs="Traditional Arabic"/>
          <w:lang w:bidi="ar-EG"/>
        </w:rPr>
        <w:t xml:space="preserve"> </w:t>
      </w:r>
      <w:r w:rsidR="00C83971" w:rsidRPr="00E86FDF">
        <w:rPr>
          <w:rFonts w:cs="Traditional Arabic"/>
          <w:lang w:bidi="ar-EG"/>
        </w:rPr>
        <w:t xml:space="preserve">and thinkers </w:t>
      </w:r>
      <w:r w:rsidR="00636E5E" w:rsidRPr="00E86FDF">
        <w:rPr>
          <w:rFonts w:cs="Traditional Arabic"/>
          <w:lang w:bidi="ar-EG"/>
        </w:rPr>
        <w:t xml:space="preserve">attempting to insert </w:t>
      </w:r>
      <w:r w:rsidR="003E2963" w:rsidRPr="00E86FDF">
        <w:rPr>
          <w:rFonts w:cs="Traditional Arabic"/>
          <w:lang w:bidi="ar-EG"/>
        </w:rPr>
        <w:t>under</w:t>
      </w:r>
      <w:r w:rsidR="00636E5E" w:rsidRPr="00E86FDF">
        <w:rPr>
          <w:rFonts w:cs="Traditional Arabic"/>
          <w:lang w:bidi="ar-EG"/>
        </w:rPr>
        <w:t xml:space="preserve"> the banner </w:t>
      </w:r>
      <w:r w:rsidR="003E2963" w:rsidRPr="00E86FDF">
        <w:rPr>
          <w:rFonts w:cs="Traditional Arabic"/>
          <w:lang w:bidi="ar-EG"/>
        </w:rPr>
        <w:t xml:space="preserve">of Islam </w:t>
      </w:r>
      <w:r w:rsidR="0064210A" w:rsidRPr="00E86FDF">
        <w:rPr>
          <w:rFonts w:cs="Traditional Arabic"/>
          <w:lang w:bidi="ar-EG"/>
        </w:rPr>
        <w:t xml:space="preserve">a </w:t>
      </w:r>
      <w:r w:rsidR="00636E5E" w:rsidRPr="00E86FDF">
        <w:rPr>
          <w:rFonts w:cs="Traditional Arabic"/>
          <w:lang w:bidi="ar-EG"/>
        </w:rPr>
        <w:t xml:space="preserve">foreign western </w:t>
      </w:r>
      <w:r w:rsidR="0064210A" w:rsidRPr="00E86FDF">
        <w:rPr>
          <w:rFonts w:cs="Traditional Arabic"/>
          <w:lang w:bidi="ar-EG"/>
        </w:rPr>
        <w:t>view or theory.</w:t>
      </w:r>
      <w:r w:rsidR="00D477E9" w:rsidRPr="00E86FDF">
        <w:rPr>
          <w:rFonts w:cs="Traditional Arabic"/>
          <w:lang w:bidi="ar-EG"/>
        </w:rPr>
        <w:t xml:space="preserve"> That is because</w:t>
      </w:r>
      <w:r w:rsidR="00205496" w:rsidRPr="00E86FDF">
        <w:rPr>
          <w:rFonts w:cs="Traditional Arabic"/>
          <w:lang w:bidi="ar-EG"/>
        </w:rPr>
        <w:t xml:space="preserve"> the western perception of the nature of the Deen</w:t>
      </w:r>
      <w:r w:rsidR="003E32FE" w:rsidRPr="00E86FDF">
        <w:rPr>
          <w:rFonts w:cs="Traditional Arabic"/>
          <w:lang w:bidi="ar-EG"/>
        </w:rPr>
        <w:t>,</w:t>
      </w:r>
      <w:r w:rsidR="00205496" w:rsidRPr="00E86FDF">
        <w:rPr>
          <w:rFonts w:cs="Traditional Arabic"/>
          <w:lang w:bidi="ar-EG"/>
        </w:rPr>
        <w:t xml:space="preserve"> in </w:t>
      </w:r>
      <w:r w:rsidR="003E32FE" w:rsidRPr="00E86FDF">
        <w:rPr>
          <w:rFonts w:cs="Traditional Arabic"/>
          <w:lang w:bidi="ar-EG"/>
        </w:rPr>
        <w:t>respect to</w:t>
      </w:r>
      <w:r w:rsidR="00205496" w:rsidRPr="00E86FDF">
        <w:rPr>
          <w:rFonts w:cs="Traditional Arabic"/>
          <w:lang w:bidi="ar-EG"/>
        </w:rPr>
        <w:t xml:space="preserve"> it </w:t>
      </w:r>
      <w:r w:rsidR="003E32FE" w:rsidRPr="00E86FDF">
        <w:rPr>
          <w:rFonts w:cs="Traditional Arabic"/>
          <w:lang w:bidi="ar-EG"/>
        </w:rPr>
        <w:t>only being a</w:t>
      </w:r>
      <w:r w:rsidR="00205496" w:rsidRPr="00E86FDF">
        <w:rPr>
          <w:rFonts w:cs="Traditional Arabic"/>
          <w:lang w:bidi="ar-EG"/>
        </w:rPr>
        <w:t xml:space="preserve"> belief held in the conscience that has no </w:t>
      </w:r>
      <w:r w:rsidR="003E740E" w:rsidRPr="00E86FDF">
        <w:rPr>
          <w:rFonts w:cs="Traditional Arabic"/>
          <w:lang w:bidi="ar-EG"/>
        </w:rPr>
        <w:t xml:space="preserve">relationship </w:t>
      </w:r>
      <w:r w:rsidR="00815A44" w:rsidRPr="00E86FDF">
        <w:rPr>
          <w:rFonts w:cs="Traditional Arabic"/>
          <w:lang w:bidi="ar-EG"/>
        </w:rPr>
        <w:t>with</w:t>
      </w:r>
      <w:r w:rsidR="003E740E" w:rsidRPr="00E86FDF">
        <w:rPr>
          <w:rFonts w:cs="Traditional Arabic"/>
          <w:lang w:bidi="ar-EG"/>
        </w:rPr>
        <w:t xml:space="preserve"> the real systems of life</w:t>
      </w:r>
      <w:r w:rsidR="003E32FE" w:rsidRPr="00E86FDF">
        <w:rPr>
          <w:rFonts w:cs="Traditional Arabic"/>
          <w:lang w:bidi="ar-EG"/>
        </w:rPr>
        <w:t>,</w:t>
      </w:r>
      <w:r w:rsidR="00623FF4" w:rsidRPr="00E86FDF">
        <w:rPr>
          <w:rFonts w:cs="Traditional Arabic"/>
          <w:lang w:bidi="ar-EG"/>
        </w:rPr>
        <w:t xml:space="preserve"> has </w:t>
      </w:r>
      <w:r w:rsidR="003E32FE" w:rsidRPr="00E86FDF">
        <w:rPr>
          <w:rFonts w:cs="Traditional Arabic"/>
          <w:lang w:bidi="ar-EG"/>
        </w:rPr>
        <w:t>enveloped</w:t>
      </w:r>
      <w:r w:rsidR="00531A13" w:rsidRPr="00E86FDF">
        <w:rPr>
          <w:rFonts w:cs="Traditional Arabic"/>
          <w:lang w:bidi="ar-EG"/>
        </w:rPr>
        <w:t xml:space="preserve"> </w:t>
      </w:r>
      <w:r w:rsidR="00815A44" w:rsidRPr="00E86FDF">
        <w:rPr>
          <w:rFonts w:cs="Traditional Arabic"/>
          <w:lang w:bidi="ar-EG"/>
        </w:rPr>
        <w:t>the thoughts of the contemporary</w:t>
      </w:r>
      <w:r w:rsidR="002A61AD" w:rsidRPr="00E86FDF">
        <w:rPr>
          <w:rFonts w:cs="Traditional Arabic"/>
          <w:lang w:bidi="ar-EG"/>
        </w:rPr>
        <w:t xml:space="preserve"> researchers (those who have become defeated). </w:t>
      </w:r>
    </w:p>
    <w:p w14:paraId="5416D585" w14:textId="0B0A36A5" w:rsidR="00E15653" w:rsidRPr="00E86FDF" w:rsidRDefault="00E15653" w:rsidP="00A54081">
      <w:pPr>
        <w:spacing w:after="0"/>
        <w:rPr>
          <w:rFonts w:cs="Traditional Arabic"/>
          <w:lang w:bidi="ar-EG"/>
        </w:rPr>
      </w:pPr>
    </w:p>
    <w:p w14:paraId="21DF1DED" w14:textId="20565E77" w:rsidR="00E15653" w:rsidRPr="00E86FDF" w:rsidRDefault="00E15653" w:rsidP="00A54081">
      <w:pPr>
        <w:spacing w:after="0"/>
        <w:rPr>
          <w:rFonts w:cs="Traditional Arabic"/>
          <w:lang w:bidi="ar-EG"/>
        </w:rPr>
      </w:pPr>
      <w:r w:rsidRPr="00E86FDF">
        <w:rPr>
          <w:rFonts w:cs="Traditional Arabic"/>
          <w:lang w:bidi="ar-EG"/>
        </w:rPr>
        <w:t xml:space="preserve">Whoever </w:t>
      </w:r>
      <w:r w:rsidR="00AB352A" w:rsidRPr="00E86FDF">
        <w:rPr>
          <w:rFonts w:cs="Traditional Arabic"/>
          <w:lang w:bidi="ar-EG"/>
        </w:rPr>
        <w:t xml:space="preserve">investigates </w:t>
      </w:r>
      <w:r w:rsidRPr="00E86FDF">
        <w:rPr>
          <w:rFonts w:cs="Traditional Arabic"/>
          <w:lang w:bidi="ar-EG"/>
        </w:rPr>
        <w:t>the opinion of those who state that western democracy</w:t>
      </w:r>
      <w:r w:rsidR="00AB352A" w:rsidRPr="00E86FDF">
        <w:rPr>
          <w:rFonts w:cs="Traditional Arabic"/>
          <w:lang w:bidi="ar-EG"/>
        </w:rPr>
        <w:t xml:space="preserve"> is Shar’iyah (legally legitimate in accordance with the Shar’a)</w:t>
      </w:r>
      <w:r w:rsidR="00BB4B91" w:rsidRPr="00E86FDF">
        <w:rPr>
          <w:rFonts w:cs="Traditional Arabic"/>
          <w:lang w:bidi="ar-EG"/>
        </w:rPr>
        <w:t>, will not find any Shar’iy Daleel (evidence) to support their opinion. It is merely an opinion</w:t>
      </w:r>
      <w:r w:rsidR="0026227D" w:rsidRPr="00E86FDF">
        <w:rPr>
          <w:rFonts w:cs="Traditional Arabic"/>
          <w:lang w:bidi="ar-EG"/>
        </w:rPr>
        <w:t xml:space="preserve">, which runs panting behind every </w:t>
      </w:r>
      <w:r w:rsidR="00944908" w:rsidRPr="00E86FDF">
        <w:rPr>
          <w:rFonts w:cs="Traditional Arabic"/>
          <w:lang w:bidi="ar-EG"/>
        </w:rPr>
        <w:t xml:space="preserve">innovation, to arrive to the </w:t>
      </w:r>
      <w:r w:rsidR="00944908" w:rsidRPr="00E86FDF">
        <w:rPr>
          <w:rFonts w:cs="Traditional Arabic"/>
          <w:lang w:bidi="ar-EG"/>
        </w:rPr>
        <w:lastRenderedPageBreak/>
        <w:t>separation of the De</w:t>
      </w:r>
      <w:r w:rsidR="00643D98" w:rsidRPr="00E86FDF">
        <w:rPr>
          <w:rFonts w:cs="Traditional Arabic"/>
          <w:lang w:bidi="ar-EG"/>
        </w:rPr>
        <w:t>e</w:t>
      </w:r>
      <w:r w:rsidR="00944908" w:rsidRPr="00E86FDF">
        <w:rPr>
          <w:rFonts w:cs="Traditional Arabic"/>
          <w:lang w:bidi="ar-EG"/>
        </w:rPr>
        <w:t xml:space="preserve">n from the state and to </w:t>
      </w:r>
      <w:r w:rsidR="0092194C" w:rsidRPr="00E86FDF">
        <w:rPr>
          <w:rFonts w:cs="Traditional Arabic"/>
          <w:lang w:bidi="ar-EG"/>
        </w:rPr>
        <w:t>deny that the Khilafah system</w:t>
      </w:r>
      <w:r w:rsidR="001A48D9" w:rsidRPr="00E86FDF">
        <w:rPr>
          <w:rFonts w:cs="Traditional Arabic"/>
          <w:lang w:bidi="ar-EG"/>
        </w:rPr>
        <w:t>,</w:t>
      </w:r>
      <w:r w:rsidR="0092194C" w:rsidRPr="00E86FDF">
        <w:rPr>
          <w:rFonts w:cs="Traditional Arabic"/>
          <w:lang w:bidi="ar-EG"/>
        </w:rPr>
        <w:t xml:space="preserve"> which is established upon the basis of the Siyadah </w:t>
      </w:r>
      <w:r w:rsidR="001A48D9" w:rsidRPr="00E86FDF">
        <w:rPr>
          <w:rFonts w:cs="Traditional Arabic"/>
          <w:lang w:bidi="ar-EG"/>
        </w:rPr>
        <w:t>(</w:t>
      </w:r>
      <w:r w:rsidR="0092194C" w:rsidRPr="00E86FDF">
        <w:rPr>
          <w:rFonts w:cs="Traditional Arabic"/>
          <w:lang w:bidi="ar-EG"/>
        </w:rPr>
        <w:t>sovereignty) belong to the Shar’a</w:t>
      </w:r>
      <w:r w:rsidR="0056590E" w:rsidRPr="00E86FDF">
        <w:rPr>
          <w:rFonts w:cs="Traditional Arabic"/>
          <w:lang w:bidi="ar-EG"/>
        </w:rPr>
        <w:t xml:space="preserve"> and</w:t>
      </w:r>
      <w:r w:rsidR="009E42C4" w:rsidRPr="00E86FDF">
        <w:rPr>
          <w:rFonts w:cs="Traditional Arabic"/>
          <w:lang w:bidi="ar-EG"/>
        </w:rPr>
        <w:t xml:space="preserve"> which</w:t>
      </w:r>
      <w:r w:rsidR="001A48D9" w:rsidRPr="00E86FDF">
        <w:rPr>
          <w:rFonts w:cs="Traditional Arabic"/>
          <w:lang w:bidi="ar-EG"/>
        </w:rPr>
        <w:t xml:space="preserve"> prevailed among the Muslims for</w:t>
      </w:r>
      <w:r w:rsidR="0056590E" w:rsidRPr="00E86FDF">
        <w:rPr>
          <w:rFonts w:cs="Traditional Arabic"/>
          <w:lang w:bidi="ar-EG"/>
        </w:rPr>
        <w:t xml:space="preserve"> </w:t>
      </w:r>
      <w:r w:rsidR="00643D98" w:rsidRPr="00E86FDF">
        <w:rPr>
          <w:rFonts w:cs="Traditional Arabic"/>
          <w:lang w:bidi="ar-EG"/>
        </w:rPr>
        <w:t xml:space="preserve">centuries upon centuries, is an integral part of the system of Islam. </w:t>
      </w:r>
      <w:r w:rsidR="001A48D9" w:rsidRPr="00E86FDF">
        <w:rPr>
          <w:rFonts w:cs="Traditional Arabic"/>
          <w:lang w:bidi="ar-EG"/>
        </w:rPr>
        <w:t xml:space="preserve"> </w:t>
      </w:r>
    </w:p>
    <w:p w14:paraId="2EC968AE" w14:textId="77777777" w:rsidR="00B4231C" w:rsidRPr="00E86FDF" w:rsidRDefault="00B4231C" w:rsidP="00A54081">
      <w:pPr>
        <w:spacing w:after="0"/>
        <w:rPr>
          <w:rFonts w:cs="Traditional Arabic"/>
          <w:lang w:bidi="ar-EG"/>
        </w:rPr>
      </w:pPr>
    </w:p>
    <w:p w14:paraId="19A05240" w14:textId="63FCD566" w:rsidR="001D3E48" w:rsidRPr="00E86FDF" w:rsidRDefault="00222E9B" w:rsidP="00774CE9">
      <w:pPr>
        <w:spacing w:after="0"/>
        <w:rPr>
          <w:rFonts w:cs="Traditional Arabic"/>
          <w:lang w:bidi="ar-EG"/>
        </w:rPr>
      </w:pPr>
      <w:r w:rsidRPr="00E86FDF">
        <w:rPr>
          <w:rFonts w:cs="Traditional Arabic"/>
          <w:lang w:bidi="ar-EG"/>
        </w:rPr>
        <w:t>As the ruling system in Islam is established upon the basis of the Shar’a, whil</w:t>
      </w:r>
      <w:r w:rsidR="005C36AD" w:rsidRPr="00E86FDF">
        <w:rPr>
          <w:rFonts w:cs="Traditional Arabic"/>
          <w:lang w:bidi="ar-EG"/>
        </w:rPr>
        <w:t xml:space="preserve">e the democratic system is established upon the basis of separating the Deen from life, the western democratic system </w:t>
      </w:r>
      <w:r w:rsidR="003E39E9" w:rsidRPr="00E86FDF">
        <w:rPr>
          <w:rFonts w:cs="Traditional Arabic"/>
          <w:lang w:bidi="ar-EG"/>
        </w:rPr>
        <w:t xml:space="preserve">is a system of disbelief, which Allah has revealed no authority </w:t>
      </w:r>
      <w:r w:rsidR="008C216C" w:rsidRPr="00E86FDF">
        <w:rPr>
          <w:rFonts w:cs="Traditional Arabic"/>
          <w:lang w:bidi="ar-EG"/>
        </w:rPr>
        <w:t xml:space="preserve">(or proof and evidence) </w:t>
      </w:r>
      <w:r w:rsidR="003E39E9" w:rsidRPr="00E86FDF">
        <w:rPr>
          <w:rFonts w:cs="Traditional Arabic"/>
          <w:lang w:bidi="ar-EG"/>
        </w:rPr>
        <w:t xml:space="preserve">for. </w:t>
      </w:r>
    </w:p>
    <w:p w14:paraId="6BEE468B" w14:textId="7593A0AA" w:rsidR="001F4788" w:rsidRPr="00E86FDF" w:rsidRDefault="001F4788" w:rsidP="00774CE9">
      <w:pPr>
        <w:spacing w:after="0"/>
        <w:rPr>
          <w:rFonts w:cs="Traditional Arabic"/>
          <w:lang w:bidi="ar-EG"/>
        </w:rPr>
      </w:pPr>
    </w:p>
    <w:p w14:paraId="59A90C28" w14:textId="77777777" w:rsidR="00C44EA9" w:rsidRPr="00E86FDF" w:rsidRDefault="008C216C" w:rsidP="00774CE9">
      <w:pPr>
        <w:spacing w:after="0"/>
        <w:rPr>
          <w:rFonts w:cs="Traditional Arabic"/>
          <w:lang w:bidi="ar-EG"/>
        </w:rPr>
      </w:pPr>
      <w:r w:rsidRPr="00E86FDF">
        <w:rPr>
          <w:rFonts w:cs="Traditional Arabic"/>
          <w:lang w:bidi="ar-EG"/>
        </w:rPr>
        <w:t>The Shar’a is the Haakim (judge) that issues its Hukm (judgement) upon the actions</w:t>
      </w:r>
      <w:r w:rsidR="00722B39" w:rsidRPr="00E86FDF">
        <w:rPr>
          <w:rFonts w:cs="Traditional Arabic"/>
          <w:lang w:bidi="ar-EG"/>
        </w:rPr>
        <w:t xml:space="preserve"> of the human and upon the things connected or related to his actions. </w:t>
      </w:r>
      <w:r w:rsidR="00387B22" w:rsidRPr="00E86FDF">
        <w:rPr>
          <w:rFonts w:cs="Traditional Arabic"/>
          <w:lang w:bidi="ar-EG"/>
        </w:rPr>
        <w:t>As such, the Siyadah (sovereignty) of the Shar’a is absolute</w:t>
      </w:r>
      <w:r w:rsidR="00C44EA9" w:rsidRPr="00E86FDF">
        <w:rPr>
          <w:rFonts w:cs="Traditional Arabic"/>
          <w:lang w:bidi="ar-EG"/>
        </w:rPr>
        <w:t>. There is no meaning to the statement of Allah (swt):</w:t>
      </w:r>
    </w:p>
    <w:p w14:paraId="672674D3" w14:textId="77777777" w:rsidR="00C44EA9" w:rsidRPr="00E86FDF" w:rsidRDefault="00C44EA9" w:rsidP="00774CE9">
      <w:pPr>
        <w:spacing w:after="0"/>
        <w:rPr>
          <w:rFonts w:cs="Traditional Arabic"/>
          <w:lang w:bidi="ar-EG"/>
        </w:rPr>
      </w:pPr>
    </w:p>
    <w:p w14:paraId="40C963A1" w14:textId="0E115FAE" w:rsidR="00C44EA9" w:rsidRPr="00E86FDF" w:rsidRDefault="00C44EA9" w:rsidP="00C44EA9">
      <w:pPr>
        <w:spacing w:after="0"/>
        <w:rPr>
          <w:rFonts w:cs="Traditional Arabic"/>
          <w:sz w:val="32"/>
          <w:szCs w:val="32"/>
          <w:lang w:bidi="ar-EG"/>
        </w:rPr>
      </w:pPr>
      <w:r w:rsidRPr="00E86FDF">
        <w:rPr>
          <w:rFonts w:cs="Traditional Arabic"/>
          <w:sz w:val="32"/>
          <w:szCs w:val="32"/>
          <w:rtl/>
          <w:lang w:bidi="ar-EG"/>
        </w:rPr>
        <w:t>إِنِ الْحُكْمُ إِلَّا لِلَّـهِ</w:t>
      </w:r>
    </w:p>
    <w:p w14:paraId="3B878834" w14:textId="1B5D1353" w:rsidR="008C216C" w:rsidRPr="00E86FDF" w:rsidRDefault="00C44EA9" w:rsidP="00C44EA9">
      <w:pPr>
        <w:spacing w:after="0"/>
        <w:rPr>
          <w:rFonts w:cs="Traditional Arabic"/>
          <w:b/>
          <w:bCs/>
          <w:lang w:bidi="ar-EG"/>
        </w:rPr>
      </w:pPr>
      <w:r w:rsidRPr="00E86FDF">
        <w:rPr>
          <w:rFonts w:cs="Traditional Arabic"/>
          <w:b/>
          <w:bCs/>
          <w:lang w:bidi="ar-EG"/>
        </w:rPr>
        <w:t>The ruling (or judgement) is for none but Allah</w:t>
      </w:r>
    </w:p>
    <w:p w14:paraId="590F33DA" w14:textId="3745115B" w:rsidR="001F4788" w:rsidRPr="00E86FDF" w:rsidRDefault="001F4788" w:rsidP="00774CE9">
      <w:pPr>
        <w:spacing w:after="0"/>
        <w:rPr>
          <w:rFonts w:cs="Traditional Arabic"/>
          <w:lang w:bidi="ar-EG"/>
        </w:rPr>
      </w:pPr>
    </w:p>
    <w:p w14:paraId="6FB79DC2" w14:textId="3E41F701" w:rsidR="001F4788" w:rsidRPr="00E86FDF" w:rsidRDefault="004031E9" w:rsidP="00774CE9">
      <w:pPr>
        <w:spacing w:after="0"/>
        <w:rPr>
          <w:rFonts w:cs="Traditional Arabic"/>
          <w:lang w:bidi="ar-EG"/>
        </w:rPr>
      </w:pPr>
      <w:r w:rsidRPr="00E86FDF">
        <w:rPr>
          <w:rFonts w:cs="Traditional Arabic"/>
          <w:lang w:bidi="ar-EG"/>
        </w:rPr>
        <w:t>Unless the Shar’a is the Haakim (judge) and possesses the sovereignty alone</w:t>
      </w:r>
      <w:r w:rsidR="007A46AA" w:rsidRPr="00E86FDF">
        <w:rPr>
          <w:rFonts w:cs="Traditional Arabic"/>
          <w:lang w:bidi="ar-EG"/>
        </w:rPr>
        <w:t xml:space="preserve"> in an absolute manner. The </w:t>
      </w:r>
      <w:r w:rsidR="00EF094B" w:rsidRPr="00E86FDF">
        <w:rPr>
          <w:rFonts w:cs="Traditional Arabic"/>
          <w:lang w:bidi="ar-EG"/>
        </w:rPr>
        <w:t>Burhan (proof / evidence) has</w:t>
      </w:r>
      <w:r w:rsidR="007A46AA" w:rsidRPr="00E86FDF">
        <w:rPr>
          <w:rFonts w:cs="Traditional Arabic"/>
          <w:lang w:bidi="ar-EG"/>
        </w:rPr>
        <w:t xml:space="preserve"> already been established </w:t>
      </w:r>
      <w:r w:rsidR="00CD1258" w:rsidRPr="00E86FDF">
        <w:rPr>
          <w:rFonts w:cs="Traditional Arabic"/>
          <w:lang w:bidi="ar-EG"/>
        </w:rPr>
        <w:t>for</w:t>
      </w:r>
      <w:r w:rsidR="000472E6" w:rsidRPr="00E86FDF">
        <w:rPr>
          <w:rFonts w:cs="Traditional Arabic"/>
          <w:lang w:bidi="ar-EG"/>
        </w:rPr>
        <w:t xml:space="preserve"> the sovereignty (Siyadah</w:t>
      </w:r>
      <w:r w:rsidR="0058634F" w:rsidRPr="00E86FDF">
        <w:rPr>
          <w:rFonts w:cs="Traditional Arabic"/>
          <w:lang w:bidi="ar-EG"/>
        </w:rPr>
        <w:t>)</w:t>
      </w:r>
      <w:r w:rsidR="000472E6" w:rsidRPr="00E86FDF">
        <w:rPr>
          <w:rFonts w:cs="Traditional Arabic"/>
          <w:lang w:bidi="ar-EG"/>
        </w:rPr>
        <w:t xml:space="preserve"> belong</w:t>
      </w:r>
      <w:r w:rsidR="00CD1258" w:rsidRPr="00E86FDF">
        <w:rPr>
          <w:rFonts w:cs="Traditional Arabic"/>
          <w:lang w:bidi="ar-EG"/>
        </w:rPr>
        <w:t>ing</w:t>
      </w:r>
      <w:r w:rsidR="000472E6" w:rsidRPr="00E86FDF">
        <w:rPr>
          <w:rFonts w:cs="Traditional Arabic"/>
          <w:lang w:bidi="ar-EG"/>
        </w:rPr>
        <w:t xml:space="preserve"> to the Shar’a</w:t>
      </w:r>
      <w:r w:rsidR="0058634F" w:rsidRPr="00E86FDF">
        <w:rPr>
          <w:rFonts w:cs="Traditional Arabic"/>
          <w:lang w:bidi="ar-EG"/>
        </w:rPr>
        <w:t xml:space="preserve"> and that no Hukm (judgement) belongs to the mind</w:t>
      </w:r>
      <w:r w:rsidR="00CD1258" w:rsidRPr="00E86FDF">
        <w:rPr>
          <w:rFonts w:cs="Traditional Arabic"/>
          <w:lang w:bidi="ar-EG"/>
        </w:rPr>
        <w:t>, a matter</w:t>
      </w:r>
      <w:r w:rsidR="00B27907" w:rsidRPr="00E86FDF">
        <w:rPr>
          <w:rFonts w:cs="Traditional Arabic"/>
          <w:lang w:bidi="ar-EG"/>
        </w:rPr>
        <w:t xml:space="preserve"> that </w:t>
      </w:r>
      <w:r w:rsidR="00227393" w:rsidRPr="00E86FDF">
        <w:rPr>
          <w:rFonts w:cs="Traditional Arabic"/>
          <w:lang w:bidi="ar-EG"/>
        </w:rPr>
        <w:t xml:space="preserve">is established by the Qur’an, the Sunnah, Ijma’ (consensus) of the Sahabah </w:t>
      </w:r>
      <w:r w:rsidR="00444690" w:rsidRPr="00E86FDF">
        <w:rPr>
          <w:rFonts w:cs="Traditional Arabic"/>
          <w:lang w:bidi="ar-EG"/>
        </w:rPr>
        <w:t xml:space="preserve">and in accordance </w:t>
      </w:r>
      <w:r w:rsidR="00CD1258" w:rsidRPr="00E86FDF">
        <w:rPr>
          <w:rFonts w:cs="Traditional Arabic"/>
          <w:lang w:bidi="ar-EG"/>
        </w:rPr>
        <w:t>with</w:t>
      </w:r>
      <w:r w:rsidR="00444690" w:rsidRPr="00E86FDF">
        <w:rPr>
          <w:rFonts w:cs="Traditional Arabic"/>
          <w:lang w:bidi="ar-EG"/>
        </w:rPr>
        <w:t xml:space="preserve"> the dictates of the mind (‘Aql) itself. </w:t>
      </w:r>
    </w:p>
    <w:p w14:paraId="03ADAF5E" w14:textId="392D5FFF" w:rsidR="00B27907" w:rsidRPr="00E86FDF" w:rsidRDefault="00B27907" w:rsidP="00774CE9">
      <w:pPr>
        <w:spacing w:after="0"/>
        <w:rPr>
          <w:rFonts w:cs="Traditional Arabic"/>
          <w:lang w:bidi="ar-EG"/>
        </w:rPr>
      </w:pPr>
    </w:p>
    <w:p w14:paraId="1CC891FB" w14:textId="6947CDD7" w:rsidR="00B27907" w:rsidRPr="00E86FDF" w:rsidRDefault="00E40E83" w:rsidP="00774CE9">
      <w:pPr>
        <w:spacing w:after="0"/>
        <w:rPr>
          <w:rFonts w:cs="Traditional Arabic"/>
          <w:lang w:bidi="ar-EG"/>
        </w:rPr>
      </w:pPr>
      <w:r w:rsidRPr="00E86FDF">
        <w:rPr>
          <w:rFonts w:cs="Traditional Arabic"/>
          <w:lang w:bidi="ar-EG"/>
        </w:rPr>
        <w:t>Democracy is therefore established</w:t>
      </w:r>
      <w:r w:rsidR="00A63F97" w:rsidRPr="00E86FDF">
        <w:rPr>
          <w:rFonts w:cs="Traditional Arabic"/>
          <w:lang w:bidi="ar-EG"/>
        </w:rPr>
        <w:t xml:space="preserve"> fundamentally upon the Siyadah (sovereignty) belonging to the people</w:t>
      </w:r>
      <w:r w:rsidR="00AD3B1E" w:rsidRPr="00E86FDF">
        <w:rPr>
          <w:rFonts w:cs="Traditional Arabic"/>
          <w:lang w:bidi="ar-EG"/>
        </w:rPr>
        <w:t>. That means</w:t>
      </w:r>
      <w:r w:rsidR="00A63F97" w:rsidRPr="00E86FDF">
        <w:rPr>
          <w:rFonts w:cs="Traditional Arabic"/>
          <w:lang w:bidi="ar-EG"/>
        </w:rPr>
        <w:t xml:space="preserve"> to the mind</w:t>
      </w:r>
      <w:r w:rsidR="00AD3B1E" w:rsidRPr="00E86FDF">
        <w:rPr>
          <w:rFonts w:cs="Traditional Arabic"/>
          <w:lang w:bidi="ar-EG"/>
        </w:rPr>
        <w:t xml:space="preserve"> (’Aql)</w:t>
      </w:r>
      <w:r w:rsidR="00A63F97" w:rsidRPr="00E86FDF">
        <w:rPr>
          <w:rFonts w:cs="Traditional Arabic"/>
          <w:lang w:bidi="ar-EG"/>
        </w:rPr>
        <w:t xml:space="preserve"> in theory</w:t>
      </w:r>
      <w:r w:rsidR="00AD3B1E" w:rsidRPr="00E86FDF">
        <w:rPr>
          <w:rFonts w:cs="Traditional Arabic"/>
          <w:lang w:bidi="ar-EG"/>
        </w:rPr>
        <w:t xml:space="preserve"> but </w:t>
      </w:r>
      <w:r w:rsidR="000D06D3" w:rsidRPr="00E86FDF">
        <w:rPr>
          <w:rFonts w:cs="Traditional Arabic"/>
          <w:lang w:bidi="ar-EG"/>
        </w:rPr>
        <w:t xml:space="preserve">actually and in practise </w:t>
      </w:r>
      <w:r w:rsidR="00AD3B1E" w:rsidRPr="00E86FDF">
        <w:rPr>
          <w:rFonts w:cs="Traditional Arabic"/>
          <w:lang w:bidi="ar-EG"/>
        </w:rPr>
        <w:t xml:space="preserve">to </w:t>
      </w:r>
      <w:r w:rsidR="003E2902" w:rsidRPr="00E86FDF">
        <w:rPr>
          <w:rFonts w:cs="Traditional Arabic"/>
          <w:lang w:bidi="ar-EG"/>
        </w:rPr>
        <w:t xml:space="preserve">whims and desires, class, factional and </w:t>
      </w:r>
      <w:r w:rsidR="00E57758" w:rsidRPr="00E86FDF">
        <w:rPr>
          <w:rFonts w:cs="Traditional Arabic"/>
          <w:lang w:bidi="ar-EG"/>
        </w:rPr>
        <w:t>territorial interests</w:t>
      </w:r>
      <w:r w:rsidR="000D06D3" w:rsidRPr="00E86FDF">
        <w:rPr>
          <w:rFonts w:cs="Traditional Arabic"/>
          <w:lang w:bidi="ar-EG"/>
        </w:rPr>
        <w:t xml:space="preserve">. </w:t>
      </w:r>
      <w:r w:rsidR="00E57758" w:rsidRPr="00E86FDF">
        <w:rPr>
          <w:rFonts w:cs="Traditional Arabic"/>
          <w:lang w:bidi="ar-EG"/>
        </w:rPr>
        <w:t xml:space="preserve"> </w:t>
      </w:r>
      <w:r w:rsidR="000602FA" w:rsidRPr="00E86FDF">
        <w:rPr>
          <w:rFonts w:cs="Traditional Arabic"/>
          <w:lang w:bidi="ar-EG"/>
        </w:rPr>
        <w:t xml:space="preserve">Islam rejects all of that absolutely and establishes </w:t>
      </w:r>
      <w:r w:rsidR="003041DE" w:rsidRPr="00E86FDF">
        <w:rPr>
          <w:rFonts w:cs="Traditional Arabic"/>
          <w:lang w:bidi="ar-EG"/>
        </w:rPr>
        <w:t>that the</w:t>
      </w:r>
      <w:r w:rsidR="000602FA" w:rsidRPr="00E86FDF">
        <w:rPr>
          <w:rFonts w:cs="Traditional Arabic"/>
          <w:lang w:bidi="ar-EG"/>
        </w:rPr>
        <w:t xml:space="preserve"> principle for the ruling </w:t>
      </w:r>
      <w:r w:rsidR="003041DE" w:rsidRPr="00E86FDF">
        <w:rPr>
          <w:rFonts w:cs="Traditional Arabic"/>
          <w:lang w:bidi="ar-EG"/>
        </w:rPr>
        <w:t>is that the sovereignty belongs to the Shar’a and not the people. Allah (swt) says:</w:t>
      </w:r>
    </w:p>
    <w:p w14:paraId="02B0A1F4" w14:textId="4D41AFE2" w:rsidR="003041DE" w:rsidRPr="00E86FDF" w:rsidRDefault="003041DE" w:rsidP="00774CE9">
      <w:pPr>
        <w:spacing w:after="0"/>
        <w:rPr>
          <w:rFonts w:cs="Traditional Arabic"/>
          <w:lang w:bidi="ar-EG"/>
        </w:rPr>
      </w:pPr>
    </w:p>
    <w:p w14:paraId="746B477E" w14:textId="77777777" w:rsidR="003041DE" w:rsidRPr="00E86FDF" w:rsidRDefault="003041DE" w:rsidP="003041DE">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فَلَا وَرَبِّكَ لَا يُؤْمِنُونَ حَتَّىٰ يُحَكِّمُوكَ فِيمَا شَجَرَ بَيْنَهُمْ ثُمَّ لَا يَجِدُوا فِي أَنفُسِهِمْ حَرَجًا مِّمَّا قَضَيْتَ وَيُسَلِّمُوا تَسْلِيمًا</w:t>
      </w:r>
    </w:p>
    <w:p w14:paraId="52A2AB54" w14:textId="77777777" w:rsidR="003041DE" w:rsidRPr="00E86FDF" w:rsidRDefault="003041DE" w:rsidP="003041DE">
      <w:pPr>
        <w:spacing w:after="0"/>
        <w:rPr>
          <w:lang w:bidi="ar-EG"/>
        </w:rPr>
      </w:pPr>
      <w:r w:rsidRPr="00E86FDF">
        <w:rPr>
          <w:b/>
          <w:bCs/>
          <w:lang w:bidi="ar-EG"/>
        </w:rPr>
        <w:t>But no, by your Lord, they will not [truly] believe until they make you, [O Muhammad], the judge concerning that over which they dispute among themselves and then find within themselves no discomfort from what you have judged and submit in [full, willing] submission</w:t>
      </w:r>
      <w:r w:rsidRPr="00E86FDF">
        <w:rPr>
          <w:lang w:bidi="ar-EG"/>
        </w:rPr>
        <w:t xml:space="preserve"> (An-</w:t>
      </w:r>
      <w:proofErr w:type="spellStart"/>
      <w:r w:rsidRPr="00E86FDF">
        <w:rPr>
          <w:lang w:bidi="ar-EG"/>
        </w:rPr>
        <w:t>Nisa</w:t>
      </w:r>
      <w:proofErr w:type="spellEnd"/>
      <w:r w:rsidRPr="00E86FDF">
        <w:rPr>
          <w:lang w:bidi="ar-EG"/>
        </w:rPr>
        <w:t>’: 65).</w:t>
      </w:r>
    </w:p>
    <w:p w14:paraId="6C054B51" w14:textId="4593876A" w:rsidR="003041DE" w:rsidRPr="00E86FDF" w:rsidRDefault="003041DE" w:rsidP="00774CE9">
      <w:pPr>
        <w:spacing w:after="0"/>
        <w:rPr>
          <w:rFonts w:cs="Traditional Arabic"/>
          <w:rtl/>
          <w:lang w:bidi="ar-EG"/>
        </w:rPr>
      </w:pPr>
    </w:p>
    <w:p w14:paraId="47BEB570" w14:textId="0001BD61" w:rsidR="003041DE" w:rsidRPr="00E86FDF" w:rsidRDefault="00AD5A0E" w:rsidP="00774CE9">
      <w:pPr>
        <w:spacing w:after="0"/>
        <w:rPr>
          <w:rFonts w:cs="Traditional Arabic"/>
          <w:lang w:bidi="ar-EG"/>
        </w:rPr>
      </w:pPr>
      <w:r w:rsidRPr="00E86FDF">
        <w:rPr>
          <w:rFonts w:cs="Traditional Arabic"/>
          <w:lang w:bidi="ar-EG"/>
        </w:rPr>
        <w:t xml:space="preserve">And the Messenger of Allah (saw) said: </w:t>
      </w:r>
    </w:p>
    <w:p w14:paraId="5DCAD0BC" w14:textId="48B6935D" w:rsidR="00AD5A0E" w:rsidRPr="00E86FDF" w:rsidRDefault="00AD5A0E" w:rsidP="00774CE9">
      <w:pPr>
        <w:spacing w:after="0"/>
        <w:rPr>
          <w:rFonts w:cs="Traditional Arabic"/>
          <w:lang w:bidi="ar-EG"/>
        </w:rPr>
      </w:pPr>
    </w:p>
    <w:p w14:paraId="7E93CB21" w14:textId="77777777" w:rsidR="00AD5A0E" w:rsidRPr="00E86FDF" w:rsidRDefault="00AD5A0E" w:rsidP="00AD5A0E">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مَنْ أَحْدَثَ فِي أَمْرِنَا هَذَا مَا لَيْسَ مِنْهُ فَهُوَ رَدٌّ</w:t>
      </w:r>
    </w:p>
    <w:p w14:paraId="06E49F23" w14:textId="77777777" w:rsidR="00AD5A0E" w:rsidRPr="00E86FDF" w:rsidRDefault="00AD5A0E" w:rsidP="00AD5A0E">
      <w:pPr>
        <w:spacing w:after="0"/>
        <w:rPr>
          <w:b/>
          <w:bCs/>
          <w:lang w:bidi="ar-EG"/>
        </w:rPr>
      </w:pPr>
      <w:r w:rsidRPr="00E86FDF">
        <w:rPr>
          <w:b/>
          <w:bCs/>
          <w:lang w:bidi="ar-EG"/>
        </w:rPr>
        <w:t>Whoever innovates something in this matter of ours, that is not from it, then it is rejected.</w:t>
      </w:r>
    </w:p>
    <w:p w14:paraId="1F404109" w14:textId="77777777" w:rsidR="00AD5A0E" w:rsidRPr="00E86FDF" w:rsidRDefault="00AD5A0E" w:rsidP="00774CE9">
      <w:pPr>
        <w:spacing w:after="0"/>
        <w:rPr>
          <w:rFonts w:cs="Traditional Arabic"/>
          <w:lang w:bidi="ar-EG"/>
        </w:rPr>
      </w:pPr>
    </w:p>
    <w:p w14:paraId="1D82BE2D" w14:textId="42E567AD" w:rsidR="001F4788" w:rsidRPr="00E86FDF" w:rsidRDefault="00AC03DF" w:rsidP="00774CE9">
      <w:pPr>
        <w:spacing w:after="0"/>
        <w:rPr>
          <w:rFonts w:cs="Traditional Arabic"/>
          <w:lang w:bidi="ar-EG"/>
        </w:rPr>
      </w:pPr>
      <w:r w:rsidRPr="00E86FDF">
        <w:rPr>
          <w:rFonts w:cs="Traditional Arabic"/>
          <w:lang w:bidi="ar-EG"/>
        </w:rPr>
        <w:t>Consequently, any system of ruling established upon the basis that the Siyadah (sovereignty) belongs to the Shar’a</w:t>
      </w:r>
      <w:r w:rsidR="004A200B" w:rsidRPr="00E86FDF">
        <w:rPr>
          <w:rFonts w:cs="Traditional Arabic"/>
          <w:lang w:bidi="ar-EG"/>
        </w:rPr>
        <w:t>, reflects the system that Allah (swt</w:t>
      </w:r>
      <w:r w:rsidR="00931369" w:rsidRPr="00E86FDF">
        <w:rPr>
          <w:rFonts w:cs="Traditional Arabic"/>
          <w:lang w:bidi="ar-EG"/>
        </w:rPr>
        <w:t>)</w:t>
      </w:r>
      <w:r w:rsidR="004A200B" w:rsidRPr="00E86FDF">
        <w:rPr>
          <w:rFonts w:cs="Traditional Arabic"/>
          <w:lang w:bidi="ar-EG"/>
        </w:rPr>
        <w:t xml:space="preserve"> revealed. As for if it established </w:t>
      </w:r>
      <w:r w:rsidR="00931369" w:rsidRPr="00E86FDF">
        <w:rPr>
          <w:rFonts w:cs="Traditional Arabic"/>
          <w:lang w:bidi="ar-EG"/>
        </w:rPr>
        <w:t xml:space="preserve">upon the basis that the sovereignty belongs to the people, then the system, in such a case, </w:t>
      </w:r>
      <w:r w:rsidR="000F7C1C" w:rsidRPr="00E86FDF">
        <w:rPr>
          <w:rFonts w:cs="Traditional Arabic"/>
          <w:lang w:bidi="ar-EG"/>
        </w:rPr>
        <w:t xml:space="preserve">would have gone outside of Islam and would represent going for judgement to Taghut </w:t>
      </w:r>
      <w:proofErr w:type="gramStart"/>
      <w:r w:rsidR="000F7C1C" w:rsidRPr="00E86FDF">
        <w:rPr>
          <w:rFonts w:cs="Traditional Arabic"/>
          <w:lang w:bidi="ar-EG"/>
        </w:rPr>
        <w:t>i.e.</w:t>
      </w:r>
      <w:proofErr w:type="gramEnd"/>
      <w:r w:rsidR="000F7C1C" w:rsidRPr="00E86FDF">
        <w:rPr>
          <w:rFonts w:cs="Traditional Arabic"/>
          <w:lang w:bidi="ar-EG"/>
        </w:rPr>
        <w:t xml:space="preserve"> it </w:t>
      </w:r>
      <w:r w:rsidR="00312091" w:rsidRPr="00E86FDF">
        <w:rPr>
          <w:rFonts w:cs="Traditional Arabic"/>
          <w:lang w:bidi="ar-EG"/>
        </w:rPr>
        <w:t>represents</w:t>
      </w:r>
      <w:r w:rsidR="000F7C1C" w:rsidRPr="00E86FDF">
        <w:rPr>
          <w:rFonts w:cs="Traditional Arabic"/>
          <w:lang w:bidi="ar-EG"/>
        </w:rPr>
        <w:t xml:space="preserve"> </w:t>
      </w:r>
      <w:r w:rsidR="00312091" w:rsidRPr="00E86FDF">
        <w:rPr>
          <w:rFonts w:cs="Traditional Arabic"/>
          <w:lang w:bidi="ar-EG"/>
        </w:rPr>
        <w:t>disbelief in what was revealed upon Muhammad (saw)</w:t>
      </w:r>
      <w:r w:rsidR="00EB6399" w:rsidRPr="00E86FDF">
        <w:rPr>
          <w:rFonts w:cs="Traditional Arabic"/>
          <w:lang w:bidi="ar-EG"/>
        </w:rPr>
        <w:t xml:space="preserve"> and all of the Prophets who preceded him. Allah (swt) said:</w:t>
      </w:r>
    </w:p>
    <w:p w14:paraId="73026E6A" w14:textId="2B3C91EF" w:rsidR="00EB6399" w:rsidRPr="00E86FDF" w:rsidRDefault="00EB6399" w:rsidP="00774CE9">
      <w:pPr>
        <w:spacing w:after="0"/>
        <w:rPr>
          <w:rFonts w:cs="Traditional Arabic"/>
          <w:lang w:bidi="ar-EG"/>
        </w:rPr>
      </w:pPr>
    </w:p>
    <w:p w14:paraId="4DB758C9" w14:textId="49017D27" w:rsidR="00B8571D" w:rsidRPr="00E86FDF" w:rsidRDefault="0045791D" w:rsidP="00774CE9">
      <w:pPr>
        <w:spacing w:after="0"/>
        <w:rPr>
          <w:rFonts w:cs="Traditional Arabic"/>
          <w:sz w:val="32"/>
          <w:szCs w:val="32"/>
          <w:lang w:bidi="ar-EG"/>
        </w:rPr>
      </w:pPr>
      <w:r w:rsidRPr="00E86FDF">
        <w:rPr>
          <w:rFonts w:cs="Traditional Arabic"/>
          <w:sz w:val="32"/>
          <w:szCs w:val="32"/>
          <w:rtl/>
          <w:lang w:bidi="ar-EG"/>
        </w:rPr>
        <w:lastRenderedPageBreak/>
        <w:t>وَأَنِ احْكُم بَيْنَهُم بِمَا أَنزَلَ اللَّهُ وَلَا تَتَّبِعْ أَهْوَاءَهُمْ وَاحْذَرْهُمْ أَن يَفْتِنُوكَ عَن بَعْضِ مَا أَنزَلَ اللَّهُ إِلَيْكَ ۖ فَإِن تَوَلَّوْا فَاعْلَمْ أَنَّمَا يُرِيدُ اللَّهُ أَن يُصِيبَهُم بِبَعْضِ ذُنُوبِهِمْ ۗ وَإِنَّ كَثِيرًا مِّنَ النَّاسِ لَفَاسِقُونَ * أَفَحُكْمَ الْجَاهِلِيَّةِ يَبْغُونَ ۚ وَمَنْ أَحْسَنُ مِنَ اللَّهِ حُكْمًا لِّقَوْمٍ يُوقِنُونَ</w:t>
      </w:r>
    </w:p>
    <w:p w14:paraId="65D54C85" w14:textId="7503B9A4" w:rsidR="00EB6399" w:rsidRPr="00E86FDF" w:rsidRDefault="004F66F7" w:rsidP="00774CE9">
      <w:pPr>
        <w:spacing w:after="0"/>
        <w:rPr>
          <w:rFonts w:cs="Traditional Arabic"/>
          <w:lang w:bidi="ar-EG"/>
        </w:rPr>
      </w:pPr>
      <w:r w:rsidRPr="00E86FDF">
        <w:rPr>
          <w:rFonts w:cs="Traditional Arabic"/>
          <w:b/>
          <w:bCs/>
          <w:lang w:bidi="ar-EG"/>
        </w:rPr>
        <w:t xml:space="preserve">And </w:t>
      </w:r>
      <w:proofErr w:type="gramStart"/>
      <w:r w:rsidRPr="00E86FDF">
        <w:rPr>
          <w:rFonts w:cs="Traditional Arabic"/>
          <w:b/>
          <w:bCs/>
          <w:lang w:bidi="ar-EG"/>
        </w:rPr>
        <w:t>so</w:t>
      </w:r>
      <w:proofErr w:type="gramEnd"/>
      <w:r w:rsidRPr="00E86FDF">
        <w:rPr>
          <w:rFonts w:cs="Traditional Arabic"/>
          <w:b/>
          <w:bCs/>
          <w:lang w:bidi="ar-EG"/>
        </w:rPr>
        <w:t xml:space="preserve"> judge between them by what Allah has revealed and follow not their vain desires, but beware of them lest they </w:t>
      </w:r>
      <w:r w:rsidR="00B8571D" w:rsidRPr="00E86FDF">
        <w:rPr>
          <w:rFonts w:cs="Traditional Arabic"/>
          <w:b/>
          <w:bCs/>
          <w:lang w:bidi="ar-EG"/>
        </w:rPr>
        <w:t>tempt</w:t>
      </w:r>
      <w:r w:rsidRPr="00E86FDF">
        <w:rPr>
          <w:rFonts w:cs="Traditional Arabic"/>
          <w:b/>
          <w:bCs/>
          <w:lang w:bidi="ar-EG"/>
        </w:rPr>
        <w:t xml:space="preserve"> you away from some of that which Allah has sent down to you. And if they turn away, then know that Allah's Will is to punish them for some sins of theirs. And truly, most of men are </w:t>
      </w:r>
      <w:proofErr w:type="spellStart"/>
      <w:r w:rsidRPr="00E86FDF">
        <w:rPr>
          <w:rFonts w:cs="Traditional Arabic"/>
          <w:b/>
          <w:bCs/>
          <w:lang w:bidi="ar-EG"/>
        </w:rPr>
        <w:t>Fasiqun</w:t>
      </w:r>
      <w:proofErr w:type="spellEnd"/>
      <w:r w:rsidRPr="00E86FDF">
        <w:rPr>
          <w:rFonts w:cs="Traditional Arabic"/>
          <w:b/>
          <w:bCs/>
          <w:lang w:bidi="ar-EG"/>
        </w:rPr>
        <w:t xml:space="preserve"> (rebellious</w:t>
      </w:r>
      <w:r w:rsidR="00B8571D" w:rsidRPr="00E86FDF">
        <w:rPr>
          <w:rFonts w:cs="Traditional Arabic"/>
          <w:b/>
          <w:bCs/>
          <w:lang w:bidi="ar-EG"/>
        </w:rPr>
        <w:t xml:space="preserve">ly </w:t>
      </w:r>
      <w:r w:rsidRPr="00E86FDF">
        <w:rPr>
          <w:rFonts w:cs="Traditional Arabic"/>
          <w:b/>
          <w:bCs/>
          <w:lang w:bidi="ar-EG"/>
        </w:rPr>
        <w:t>disobedient to Allah)</w:t>
      </w:r>
      <w:r w:rsidR="00B8571D" w:rsidRPr="00E86FDF">
        <w:rPr>
          <w:rFonts w:cs="Traditional Arabic"/>
          <w:b/>
          <w:bCs/>
          <w:lang w:bidi="ar-EG"/>
        </w:rPr>
        <w:t xml:space="preserve"> *</w:t>
      </w:r>
      <w:r w:rsidR="003C4D2D" w:rsidRPr="00E86FDF">
        <w:rPr>
          <w:b/>
          <w:bCs/>
        </w:rPr>
        <w:t xml:space="preserve"> </w:t>
      </w:r>
      <w:r w:rsidR="003C4D2D" w:rsidRPr="00E86FDF">
        <w:rPr>
          <w:rFonts w:cs="Traditional Arabic"/>
          <w:b/>
          <w:bCs/>
          <w:lang w:bidi="ar-EG"/>
        </w:rPr>
        <w:t xml:space="preserve">Do they then seek the judgement of </w:t>
      </w:r>
      <w:r w:rsidR="00C87883" w:rsidRPr="00E86FDF">
        <w:rPr>
          <w:rFonts w:cs="Traditional Arabic"/>
          <w:b/>
          <w:bCs/>
          <w:lang w:bidi="ar-EG"/>
        </w:rPr>
        <w:t>Jahiliyah</w:t>
      </w:r>
      <w:r w:rsidR="003C4D2D" w:rsidRPr="00E86FDF">
        <w:rPr>
          <w:rFonts w:cs="Traditional Arabic"/>
          <w:b/>
          <w:bCs/>
          <w:lang w:bidi="ar-EG"/>
        </w:rPr>
        <w:t xml:space="preserve"> </w:t>
      </w:r>
      <w:r w:rsidR="00C87883" w:rsidRPr="00E86FDF">
        <w:rPr>
          <w:rFonts w:cs="Traditional Arabic"/>
          <w:b/>
          <w:bCs/>
          <w:lang w:bidi="ar-EG"/>
        </w:rPr>
        <w:t xml:space="preserve">(pre-Islamic </w:t>
      </w:r>
      <w:r w:rsidR="003C4D2D" w:rsidRPr="00E86FDF">
        <w:rPr>
          <w:rFonts w:cs="Traditional Arabic"/>
          <w:b/>
          <w:bCs/>
          <w:lang w:bidi="ar-EG"/>
        </w:rPr>
        <w:t>Ignorance</w:t>
      </w:r>
      <w:r w:rsidR="00C87883" w:rsidRPr="00E86FDF">
        <w:rPr>
          <w:rFonts w:cs="Traditional Arabic"/>
          <w:b/>
          <w:bCs/>
          <w:lang w:bidi="ar-EG"/>
        </w:rPr>
        <w:t>)</w:t>
      </w:r>
      <w:r w:rsidR="003C4D2D" w:rsidRPr="00E86FDF">
        <w:rPr>
          <w:rFonts w:cs="Traditional Arabic"/>
          <w:b/>
          <w:bCs/>
          <w:lang w:bidi="ar-EG"/>
        </w:rPr>
        <w:t>? And who is better in judgement than Allah for a people who have firm Iman</w:t>
      </w:r>
      <w:r w:rsidRPr="00E86FDF">
        <w:rPr>
          <w:rFonts w:cs="Traditional Arabic"/>
          <w:b/>
          <w:bCs/>
          <w:lang w:bidi="ar-EG"/>
        </w:rPr>
        <w:t xml:space="preserve"> </w:t>
      </w:r>
      <w:r w:rsidRPr="00E86FDF">
        <w:rPr>
          <w:rFonts w:cs="Traditional Arabic"/>
          <w:lang w:bidi="ar-EG"/>
        </w:rPr>
        <w:t>(Al-</w:t>
      </w:r>
      <w:proofErr w:type="spellStart"/>
      <w:r w:rsidRPr="00E86FDF">
        <w:rPr>
          <w:rFonts w:cs="Traditional Arabic"/>
          <w:lang w:bidi="ar-EG"/>
        </w:rPr>
        <w:t>Ma’idah</w:t>
      </w:r>
      <w:proofErr w:type="spellEnd"/>
      <w:r w:rsidRPr="00E86FDF">
        <w:rPr>
          <w:rFonts w:cs="Traditional Arabic"/>
          <w:lang w:bidi="ar-EG"/>
        </w:rPr>
        <w:t>: 49</w:t>
      </w:r>
      <w:r w:rsidR="00143FF8" w:rsidRPr="00E86FDF">
        <w:rPr>
          <w:rFonts w:cs="Traditional Arabic"/>
          <w:lang w:bidi="ar-EG"/>
        </w:rPr>
        <w:t>-50</w:t>
      </w:r>
      <w:r w:rsidRPr="00E86FDF">
        <w:rPr>
          <w:rFonts w:cs="Traditional Arabic"/>
          <w:lang w:bidi="ar-EG"/>
        </w:rPr>
        <w:t>).</w:t>
      </w:r>
    </w:p>
    <w:p w14:paraId="489C2390" w14:textId="290D39FC" w:rsidR="001F4788" w:rsidRPr="00E86FDF" w:rsidRDefault="001F4788" w:rsidP="00774CE9">
      <w:pPr>
        <w:spacing w:after="0"/>
        <w:rPr>
          <w:rFonts w:cs="Traditional Arabic"/>
          <w:lang w:bidi="ar-EG"/>
        </w:rPr>
      </w:pPr>
    </w:p>
    <w:p w14:paraId="7B7636E2" w14:textId="7ACE3E0E" w:rsidR="001F4788" w:rsidRPr="00E86FDF" w:rsidRDefault="0045791D" w:rsidP="00774CE9">
      <w:pPr>
        <w:spacing w:after="0"/>
        <w:rPr>
          <w:rFonts w:cs="Traditional Arabic"/>
          <w:lang w:bidi="ar-EG"/>
        </w:rPr>
      </w:pPr>
      <w:r w:rsidRPr="00E86FDF">
        <w:rPr>
          <w:rFonts w:cs="Traditional Arabic"/>
          <w:lang w:bidi="ar-EG"/>
        </w:rPr>
        <w:t>Go</w:t>
      </w:r>
      <w:r w:rsidR="00446D91" w:rsidRPr="00E86FDF">
        <w:rPr>
          <w:rFonts w:cs="Traditional Arabic"/>
          <w:lang w:bidi="ar-EG"/>
        </w:rPr>
        <w:t>ing</w:t>
      </w:r>
      <w:r w:rsidRPr="00E86FDF">
        <w:rPr>
          <w:rFonts w:cs="Traditional Arabic"/>
          <w:lang w:bidi="ar-EG"/>
        </w:rPr>
        <w:t xml:space="preserve"> to the people for judgement</w:t>
      </w:r>
      <w:r w:rsidR="00446D91" w:rsidRPr="00E86FDF">
        <w:rPr>
          <w:rFonts w:cs="Traditional Arabic"/>
          <w:lang w:bidi="ar-EG"/>
        </w:rPr>
        <w:t xml:space="preserve"> </w:t>
      </w:r>
      <w:r w:rsidR="00C87883" w:rsidRPr="00E86FDF">
        <w:rPr>
          <w:rFonts w:cs="Traditional Arabic"/>
          <w:lang w:bidi="ar-EG"/>
        </w:rPr>
        <w:t>by making</w:t>
      </w:r>
      <w:r w:rsidR="00446D91" w:rsidRPr="00E86FDF">
        <w:rPr>
          <w:rFonts w:cs="Traditional Arabic"/>
          <w:lang w:bidi="ar-EG"/>
        </w:rPr>
        <w:t xml:space="preserve"> the people </w:t>
      </w:r>
      <w:r w:rsidR="00686458" w:rsidRPr="00E86FDF">
        <w:rPr>
          <w:rFonts w:cs="Traditional Arabic"/>
          <w:lang w:bidi="ar-EG"/>
        </w:rPr>
        <w:t>possess</w:t>
      </w:r>
      <w:r w:rsidR="00446D91" w:rsidRPr="00E86FDF">
        <w:rPr>
          <w:rFonts w:cs="Traditional Arabic"/>
          <w:lang w:bidi="ar-EG"/>
        </w:rPr>
        <w:t xml:space="preserve"> the Siyadah (sovereignty)</w:t>
      </w:r>
      <w:r w:rsidRPr="00E86FDF">
        <w:rPr>
          <w:rFonts w:cs="Traditional Arabic"/>
          <w:lang w:bidi="ar-EG"/>
        </w:rPr>
        <w:t xml:space="preserve"> </w:t>
      </w:r>
      <w:r w:rsidR="00C87883" w:rsidRPr="00E86FDF">
        <w:rPr>
          <w:rFonts w:cs="Traditional Arabic"/>
          <w:lang w:bidi="ar-EG"/>
        </w:rPr>
        <w:t>means going to Jahiliyah</w:t>
      </w:r>
      <w:r w:rsidR="00686458" w:rsidRPr="00E86FDF">
        <w:rPr>
          <w:rFonts w:cs="Traditional Arabic"/>
          <w:lang w:bidi="ar-EG"/>
        </w:rPr>
        <w:t xml:space="preserve"> for judgement </w:t>
      </w:r>
      <w:proofErr w:type="gramStart"/>
      <w:r w:rsidR="00686458" w:rsidRPr="00E86FDF">
        <w:rPr>
          <w:rFonts w:cs="Traditional Arabic"/>
          <w:lang w:bidi="ar-EG"/>
        </w:rPr>
        <w:t>i.e.</w:t>
      </w:r>
      <w:proofErr w:type="gramEnd"/>
      <w:r w:rsidR="00686458" w:rsidRPr="00E86FDF">
        <w:rPr>
          <w:rFonts w:cs="Traditional Arabic"/>
          <w:lang w:bidi="ar-EG"/>
        </w:rPr>
        <w:t xml:space="preserve"> going to judgement to </w:t>
      </w:r>
      <w:r w:rsidR="003B45CC" w:rsidRPr="00E86FDF">
        <w:rPr>
          <w:rFonts w:cs="Traditional Arabic"/>
          <w:lang w:bidi="ar-EG"/>
        </w:rPr>
        <w:t xml:space="preserve">flagrant </w:t>
      </w:r>
      <w:r w:rsidR="00686458" w:rsidRPr="00E86FDF">
        <w:rPr>
          <w:rFonts w:cs="Traditional Arabic"/>
          <w:lang w:bidi="ar-EG"/>
        </w:rPr>
        <w:t>Kufr (disbelief)</w:t>
      </w:r>
      <w:r w:rsidR="003B45CC" w:rsidRPr="00E86FDF">
        <w:rPr>
          <w:rFonts w:cs="Traditional Arabic"/>
          <w:lang w:bidi="ar-EG"/>
        </w:rPr>
        <w:t>.</w:t>
      </w:r>
    </w:p>
    <w:p w14:paraId="707985CE" w14:textId="552F8F41" w:rsidR="001F4788" w:rsidRPr="00E86FDF" w:rsidRDefault="001F4788" w:rsidP="00774CE9">
      <w:pPr>
        <w:spacing w:after="0"/>
        <w:rPr>
          <w:rFonts w:cs="Traditional Arabic"/>
          <w:lang w:bidi="ar-EG"/>
        </w:rPr>
      </w:pPr>
    </w:p>
    <w:p w14:paraId="1C97874F" w14:textId="732A30DF" w:rsidR="003B45CC" w:rsidRPr="00E86FDF" w:rsidRDefault="003B45CC" w:rsidP="00774CE9">
      <w:pPr>
        <w:spacing w:after="0"/>
        <w:rPr>
          <w:rFonts w:cs="Traditional Arabic"/>
          <w:lang w:bidi="ar-EG"/>
        </w:rPr>
      </w:pPr>
      <w:r w:rsidRPr="00E86FDF">
        <w:rPr>
          <w:rFonts w:cs="Traditional Arabic"/>
          <w:lang w:bidi="ar-EG"/>
        </w:rPr>
        <w:t>As the Haakim (judge) is the Shar’a</w:t>
      </w:r>
      <w:r w:rsidR="003833E2" w:rsidRPr="00E86FDF">
        <w:rPr>
          <w:rFonts w:cs="Traditional Arabic"/>
          <w:lang w:bidi="ar-EG"/>
        </w:rPr>
        <w:t xml:space="preserve">, where there is no </w:t>
      </w:r>
      <w:r w:rsidR="000D1F65" w:rsidRPr="00E86FDF">
        <w:rPr>
          <w:rFonts w:cs="Traditional Arabic"/>
          <w:lang w:bidi="ar-EG"/>
        </w:rPr>
        <w:t>Hukm</w:t>
      </w:r>
      <w:r w:rsidR="003833E2" w:rsidRPr="00E86FDF">
        <w:rPr>
          <w:rFonts w:cs="Traditional Arabic"/>
          <w:lang w:bidi="ar-EG"/>
        </w:rPr>
        <w:t xml:space="preserve"> (judgement or ruling) before the Shar’a has come with it and it is the Shar’a</w:t>
      </w:r>
      <w:r w:rsidR="00571244" w:rsidRPr="00E86FDF">
        <w:rPr>
          <w:rFonts w:cs="Traditional Arabic"/>
          <w:lang w:bidi="ar-EG"/>
        </w:rPr>
        <w:t xml:space="preserve"> that </w:t>
      </w:r>
      <w:r w:rsidR="003279B5" w:rsidRPr="00E86FDF">
        <w:rPr>
          <w:rFonts w:cs="Traditional Arabic"/>
          <w:lang w:bidi="ar-EG"/>
        </w:rPr>
        <w:t>generates</w:t>
      </w:r>
      <w:r w:rsidR="00571244" w:rsidRPr="00E86FDF">
        <w:rPr>
          <w:rFonts w:cs="Traditional Arabic"/>
          <w:lang w:bidi="ar-EG"/>
        </w:rPr>
        <w:t xml:space="preserve"> the judgements and rulings (Ahka</w:t>
      </w:r>
      <w:r w:rsidR="003279B5" w:rsidRPr="00E86FDF">
        <w:rPr>
          <w:rFonts w:cs="Traditional Arabic"/>
          <w:lang w:bidi="ar-EG"/>
        </w:rPr>
        <w:t>m) by bringing them</w:t>
      </w:r>
      <w:r w:rsidR="00B121EB" w:rsidRPr="00E86FDF">
        <w:rPr>
          <w:rFonts w:cs="Traditional Arabic"/>
          <w:lang w:bidi="ar-EG"/>
        </w:rPr>
        <w:t xml:space="preserve">, and they have no presence or existence prior to </w:t>
      </w:r>
      <w:r w:rsidR="000D1F65" w:rsidRPr="00E86FDF">
        <w:rPr>
          <w:rFonts w:cs="Traditional Arabic"/>
          <w:lang w:bidi="ar-EG"/>
        </w:rPr>
        <w:t>that</w:t>
      </w:r>
      <w:r w:rsidR="006332CB" w:rsidRPr="00E86FDF">
        <w:rPr>
          <w:rFonts w:cs="Traditional Arabic"/>
          <w:lang w:bidi="ar-EG"/>
        </w:rPr>
        <w:t>, then what western democracy is established upon</w:t>
      </w:r>
      <w:r w:rsidR="00686941" w:rsidRPr="00E86FDF">
        <w:rPr>
          <w:rFonts w:cs="Traditional Arabic"/>
          <w:lang w:bidi="ar-EG"/>
        </w:rPr>
        <w:t>,</w:t>
      </w:r>
      <w:r w:rsidR="006332CB" w:rsidRPr="00E86FDF">
        <w:rPr>
          <w:rFonts w:cs="Traditional Arabic"/>
          <w:lang w:bidi="ar-EG"/>
        </w:rPr>
        <w:t xml:space="preserve"> in terms of </w:t>
      </w:r>
      <w:r w:rsidR="00686941" w:rsidRPr="00E86FDF">
        <w:rPr>
          <w:rFonts w:cs="Traditional Arabic"/>
          <w:lang w:bidi="ar-EG"/>
        </w:rPr>
        <w:t>its political system philosophy and designating the sovereignty to the ‘Aql (mind)</w:t>
      </w:r>
      <w:r w:rsidR="00C67FFA" w:rsidRPr="00E86FDF">
        <w:rPr>
          <w:rFonts w:cs="Traditional Arabic"/>
          <w:lang w:bidi="ar-EG"/>
        </w:rPr>
        <w:t xml:space="preserve">, reflects no more than an invalid and false thought </w:t>
      </w:r>
      <w:r w:rsidR="000A73E7" w:rsidRPr="00E86FDF">
        <w:rPr>
          <w:rFonts w:cs="Traditional Arabic"/>
          <w:lang w:bidi="ar-EG"/>
        </w:rPr>
        <w:t>which is rejected by the Quranic text. That is because there is no sovereignty to other than the Shar’a</w:t>
      </w:r>
      <w:r w:rsidR="0080329D" w:rsidRPr="00E86FDF">
        <w:rPr>
          <w:rFonts w:cs="Traditional Arabic"/>
          <w:lang w:bidi="ar-EG"/>
        </w:rPr>
        <w:t xml:space="preserve"> and all the laws which are </w:t>
      </w:r>
      <w:r w:rsidR="003C340D" w:rsidRPr="00E86FDF">
        <w:rPr>
          <w:rFonts w:cs="Traditional Arabic"/>
          <w:lang w:bidi="ar-EG"/>
        </w:rPr>
        <w:t>drafted by the people based upon the mind alone, are only laws which have not been deduced in accordance with the Shar’iyah</w:t>
      </w:r>
      <w:r w:rsidR="00955DA9" w:rsidRPr="00E86FDF">
        <w:rPr>
          <w:rFonts w:cs="Traditional Arabic"/>
          <w:lang w:bidi="ar-EG"/>
        </w:rPr>
        <w:t>. As such, they are not Ahkam Shar’iyah and whatever is not from the Shar’a (</w:t>
      </w:r>
      <w:proofErr w:type="gramStart"/>
      <w:r w:rsidR="00955DA9" w:rsidRPr="00E86FDF">
        <w:rPr>
          <w:rFonts w:cs="Traditional Arabic"/>
          <w:lang w:bidi="ar-EG"/>
        </w:rPr>
        <w:t>i.e.</w:t>
      </w:r>
      <w:proofErr w:type="gramEnd"/>
      <w:r w:rsidR="00955DA9" w:rsidRPr="00E86FDF">
        <w:rPr>
          <w:rFonts w:cs="Traditional Arabic"/>
          <w:lang w:bidi="ar-EG"/>
        </w:rPr>
        <w:t xml:space="preserve"> not from Islam)</w:t>
      </w:r>
      <w:r w:rsidR="00DF2283" w:rsidRPr="00E86FDF">
        <w:rPr>
          <w:rFonts w:cs="Traditional Arabic"/>
          <w:lang w:bidi="ar-EG"/>
        </w:rPr>
        <w:t xml:space="preserve"> is designated to be Kufr (disbelief) and nothing other than that. </w:t>
      </w:r>
    </w:p>
    <w:p w14:paraId="3AA51B88" w14:textId="42F06496" w:rsidR="001F4788" w:rsidRPr="00E86FDF" w:rsidRDefault="001F4788" w:rsidP="00774CE9">
      <w:pPr>
        <w:spacing w:after="0"/>
        <w:rPr>
          <w:rFonts w:cs="Traditional Arabic"/>
          <w:lang w:bidi="ar-EG"/>
        </w:rPr>
      </w:pPr>
    </w:p>
    <w:p w14:paraId="1B4FB931" w14:textId="75DCAEDB" w:rsidR="00465B21" w:rsidRPr="00E86FDF" w:rsidRDefault="00DE1E17" w:rsidP="00774CE9">
      <w:pPr>
        <w:spacing w:after="0"/>
        <w:rPr>
          <w:rFonts w:cs="Traditional Arabic"/>
          <w:lang w:bidi="ar-EG"/>
        </w:rPr>
      </w:pPr>
      <w:r w:rsidRPr="00E86FDF">
        <w:rPr>
          <w:rFonts w:cs="Traditional Arabic"/>
          <w:lang w:bidi="ar-EG"/>
        </w:rPr>
        <w:t xml:space="preserve">It is therefore not permissible to </w:t>
      </w:r>
      <w:r w:rsidR="00791A1D" w:rsidRPr="00E86FDF">
        <w:rPr>
          <w:rFonts w:cs="Traditional Arabic"/>
          <w:lang w:bidi="ar-EG"/>
        </w:rPr>
        <w:t>act</w:t>
      </w:r>
      <w:r w:rsidRPr="00E86FDF">
        <w:rPr>
          <w:rFonts w:cs="Traditional Arabic"/>
          <w:lang w:bidi="ar-EG"/>
        </w:rPr>
        <w:t xml:space="preserve"> with it in the lands of the Muslims</w:t>
      </w:r>
      <w:r w:rsidR="00791A1D" w:rsidRPr="00E86FDF">
        <w:rPr>
          <w:rFonts w:cs="Traditional Arabic"/>
          <w:lang w:bidi="ar-EG"/>
        </w:rPr>
        <w:t>, even in respect to that which conforms to the Islamic legislation. That is because the one who set it at the time of its setting did not examine its agreement to Islam or its</w:t>
      </w:r>
      <w:r w:rsidR="00055F09" w:rsidRPr="00E86FDF">
        <w:rPr>
          <w:rFonts w:cs="Traditional Arabic"/>
          <w:lang w:bidi="ar-EG"/>
        </w:rPr>
        <w:t xml:space="preserve"> </w:t>
      </w:r>
      <w:r w:rsidR="00B05CB3" w:rsidRPr="00E86FDF">
        <w:rPr>
          <w:rFonts w:cs="Traditional Arabic"/>
          <w:lang w:bidi="ar-EG"/>
        </w:rPr>
        <w:t>inconsistency and contradiction to it</w:t>
      </w:r>
      <w:r w:rsidR="001958B3" w:rsidRPr="00E86FDF">
        <w:rPr>
          <w:rFonts w:cs="Traditional Arabic"/>
          <w:lang w:bidi="ar-EG"/>
        </w:rPr>
        <w:t xml:space="preserve">. Rather, they only examined its conformity to the ‘Aql (mind), or to the </w:t>
      </w:r>
      <w:r w:rsidR="004D2499" w:rsidRPr="00E86FDF">
        <w:rPr>
          <w:rFonts w:cs="Traditional Arabic"/>
          <w:lang w:bidi="ar-EG"/>
        </w:rPr>
        <w:t xml:space="preserve">accomplishment of an interest, or its agreement with the laws of Europe, their principles and </w:t>
      </w:r>
      <w:r w:rsidR="000A6B9E" w:rsidRPr="00E86FDF">
        <w:rPr>
          <w:rFonts w:cs="Traditional Arabic"/>
          <w:lang w:bidi="ar-EG"/>
        </w:rPr>
        <w:t>foundations</w:t>
      </w:r>
      <w:r w:rsidR="00136B96" w:rsidRPr="00E86FDF">
        <w:rPr>
          <w:rFonts w:cs="Traditional Arabic"/>
          <w:lang w:bidi="ar-EG"/>
        </w:rPr>
        <w:t xml:space="preserve">. Whoever makes all of that or some of it the </w:t>
      </w:r>
      <w:r w:rsidR="0054668A" w:rsidRPr="00E86FDF">
        <w:rPr>
          <w:rFonts w:cs="Traditional Arabic"/>
          <w:lang w:bidi="ar-EG"/>
        </w:rPr>
        <w:t>origin and foundation that he refers to is sinful, a disbeliever and apostate</w:t>
      </w:r>
      <w:r w:rsidR="00C315D8" w:rsidRPr="00E86FDF">
        <w:rPr>
          <w:rFonts w:cs="Traditional Arabic"/>
          <w:lang w:bidi="ar-EG"/>
        </w:rPr>
        <w:t xml:space="preserve">, whether he set a ruling which agreed with Islam or was contrary to it. That is because </w:t>
      </w:r>
      <w:r w:rsidR="00FB6AAE" w:rsidRPr="00E86FDF">
        <w:rPr>
          <w:rFonts w:cs="Traditional Arabic"/>
          <w:lang w:bidi="ar-EG"/>
        </w:rPr>
        <w:t xml:space="preserve">the laws which emanated from the western democratic system, which separated the Deen from the state, are established </w:t>
      </w:r>
      <w:r w:rsidR="00F1676B" w:rsidRPr="00E86FDF">
        <w:rPr>
          <w:rFonts w:cs="Traditional Arabic"/>
          <w:lang w:bidi="ar-EG"/>
        </w:rPr>
        <w:t xml:space="preserve">in origin </w:t>
      </w:r>
      <w:r w:rsidR="00E23CE4" w:rsidRPr="00E86FDF">
        <w:rPr>
          <w:rFonts w:cs="Traditional Arabic"/>
          <w:lang w:bidi="ar-EG"/>
        </w:rPr>
        <w:t>based upon the ‘Aql (mind</w:t>
      </w:r>
      <w:r w:rsidR="001E1634" w:rsidRPr="00E86FDF">
        <w:rPr>
          <w:rFonts w:cs="Traditional Arabic"/>
          <w:lang w:bidi="ar-EG"/>
        </w:rPr>
        <w:t xml:space="preserve"> and as such they</w:t>
      </w:r>
      <w:r w:rsidR="00E23CE4" w:rsidRPr="00E86FDF">
        <w:rPr>
          <w:rFonts w:cs="Traditional Arabic"/>
          <w:lang w:bidi="ar-EG"/>
        </w:rPr>
        <w:t xml:space="preserve"> </w:t>
      </w:r>
      <w:r w:rsidR="001E1634" w:rsidRPr="00E86FDF">
        <w:rPr>
          <w:rFonts w:cs="Traditional Arabic"/>
          <w:lang w:bidi="ar-EG"/>
        </w:rPr>
        <w:t>are laws which disbelieve</w:t>
      </w:r>
      <w:r w:rsidR="00E23CE4" w:rsidRPr="00E86FDF">
        <w:rPr>
          <w:rFonts w:cs="Traditional Arabic"/>
          <w:lang w:bidi="ar-EG"/>
        </w:rPr>
        <w:t xml:space="preserve"> in Islam as a comprehensive</w:t>
      </w:r>
      <w:r w:rsidR="00DC41AD" w:rsidRPr="00E86FDF">
        <w:rPr>
          <w:rFonts w:cs="Traditional Arabic"/>
          <w:lang w:bidi="ar-EG"/>
        </w:rPr>
        <w:t>, complete and</w:t>
      </w:r>
      <w:r w:rsidR="00E23CE4" w:rsidRPr="00E86FDF">
        <w:rPr>
          <w:rFonts w:cs="Traditional Arabic"/>
          <w:lang w:bidi="ar-EG"/>
        </w:rPr>
        <w:t xml:space="preserve"> general</w:t>
      </w:r>
      <w:r w:rsidR="00DC41AD" w:rsidRPr="00E86FDF">
        <w:rPr>
          <w:rFonts w:cs="Traditional Arabic"/>
          <w:lang w:bidi="ar-EG"/>
        </w:rPr>
        <w:t xml:space="preserve"> system for all </w:t>
      </w:r>
      <w:r w:rsidR="001E1634" w:rsidRPr="00E86FDF">
        <w:rPr>
          <w:rFonts w:cs="Traditional Arabic"/>
          <w:lang w:bidi="ar-EG"/>
        </w:rPr>
        <w:t>life’s affairs</w:t>
      </w:r>
      <w:r w:rsidR="00E278C7" w:rsidRPr="00E86FDF">
        <w:rPr>
          <w:rFonts w:cs="Traditional Arabic"/>
          <w:lang w:bidi="ar-EG"/>
        </w:rPr>
        <w:t xml:space="preserve">. </w:t>
      </w:r>
      <w:r w:rsidR="00F46FBC" w:rsidRPr="00E86FDF">
        <w:rPr>
          <w:rFonts w:cs="Traditional Arabic"/>
          <w:lang w:bidi="ar-EG"/>
        </w:rPr>
        <w:t>It</w:t>
      </w:r>
      <w:r w:rsidR="00E278C7" w:rsidRPr="00E86FDF">
        <w:rPr>
          <w:rFonts w:cs="Traditional Arabic"/>
          <w:lang w:bidi="ar-EG"/>
        </w:rPr>
        <w:t xml:space="preserve"> is because </w:t>
      </w:r>
      <w:r w:rsidR="00E278C7" w:rsidRPr="00E86FDF">
        <w:rPr>
          <w:rFonts w:cs="Traditional Arabic"/>
          <w:b/>
          <w:bCs/>
          <w:lang w:bidi="ar-EG"/>
        </w:rPr>
        <w:t>Islam is referring to Allah and His Messenger</w:t>
      </w:r>
      <w:r w:rsidR="00E278C7" w:rsidRPr="00E86FDF">
        <w:rPr>
          <w:rFonts w:cs="Traditional Arabic"/>
          <w:lang w:bidi="ar-EG"/>
        </w:rPr>
        <w:t xml:space="preserve"> alone and </w:t>
      </w:r>
      <w:r w:rsidR="00FB746C" w:rsidRPr="00E86FDF">
        <w:rPr>
          <w:rFonts w:cs="Traditional Arabic"/>
          <w:lang w:bidi="ar-EG"/>
        </w:rPr>
        <w:t>no source</w:t>
      </w:r>
      <w:r w:rsidR="00E278C7" w:rsidRPr="00E86FDF">
        <w:rPr>
          <w:rFonts w:cs="Traditional Arabic"/>
          <w:lang w:bidi="ar-EG"/>
        </w:rPr>
        <w:t xml:space="preserve"> other than that, without addition or </w:t>
      </w:r>
      <w:r w:rsidR="00F46FBC" w:rsidRPr="00E86FDF">
        <w:rPr>
          <w:rFonts w:cs="Traditional Arabic"/>
          <w:lang w:bidi="ar-EG"/>
        </w:rPr>
        <w:t xml:space="preserve">subtraction. </w:t>
      </w:r>
      <w:r w:rsidR="00E23CE4" w:rsidRPr="00E86FDF">
        <w:rPr>
          <w:rFonts w:cs="Traditional Arabic"/>
          <w:lang w:bidi="ar-EG"/>
        </w:rPr>
        <w:t xml:space="preserve"> </w:t>
      </w:r>
    </w:p>
    <w:p w14:paraId="78FDA138" w14:textId="2E2CF627" w:rsidR="001F4788" w:rsidRPr="00E86FDF" w:rsidRDefault="001F4788" w:rsidP="00774CE9">
      <w:pPr>
        <w:spacing w:after="0"/>
        <w:rPr>
          <w:rFonts w:cs="Traditional Arabic"/>
          <w:lang w:bidi="ar-EG"/>
        </w:rPr>
      </w:pPr>
    </w:p>
    <w:p w14:paraId="0DEC13E8" w14:textId="77777777" w:rsidR="00FB746C" w:rsidRPr="00E86FDF" w:rsidRDefault="00FB746C" w:rsidP="00774CE9">
      <w:pPr>
        <w:spacing w:after="0"/>
        <w:rPr>
          <w:rFonts w:cs="Traditional Arabic"/>
          <w:lang w:bidi="ar-EG"/>
        </w:rPr>
      </w:pPr>
    </w:p>
    <w:p w14:paraId="7D2704F2" w14:textId="11C8B965" w:rsidR="001F4788" w:rsidRPr="00E86FDF" w:rsidRDefault="00FB746C" w:rsidP="00774CE9">
      <w:pPr>
        <w:spacing w:after="0"/>
        <w:rPr>
          <w:rFonts w:cs="Traditional Arabic"/>
          <w:b/>
          <w:bCs/>
          <w:lang w:bidi="ar-EG"/>
        </w:rPr>
      </w:pPr>
      <w:r w:rsidRPr="00E86FDF">
        <w:rPr>
          <w:rFonts w:cs="Traditional Arabic"/>
          <w:b/>
          <w:bCs/>
          <w:lang w:bidi="ar-EG"/>
        </w:rPr>
        <w:t>- Section</w:t>
      </w:r>
      <w:r w:rsidR="00954E05" w:rsidRPr="00E86FDF">
        <w:rPr>
          <w:rFonts w:cs="Traditional Arabic"/>
          <w:b/>
          <w:bCs/>
          <w:lang w:bidi="ar-EG"/>
        </w:rPr>
        <w:t>: There is no ‘Adl (justice) other than the justice of Islam</w:t>
      </w:r>
    </w:p>
    <w:p w14:paraId="5C7D046C" w14:textId="431F8DEF" w:rsidR="00954E05" w:rsidRPr="00E86FDF" w:rsidRDefault="00954E05" w:rsidP="00774CE9">
      <w:pPr>
        <w:spacing w:after="0"/>
        <w:rPr>
          <w:rFonts w:cs="Traditional Arabic"/>
          <w:lang w:bidi="ar-EG"/>
        </w:rPr>
      </w:pPr>
    </w:p>
    <w:p w14:paraId="2C94D67A" w14:textId="5E014E4E" w:rsidR="00954E05" w:rsidRPr="00E86FDF" w:rsidRDefault="009E10B0" w:rsidP="00774CE9">
      <w:pPr>
        <w:spacing w:after="0"/>
        <w:rPr>
          <w:rFonts w:cs="Traditional Arabic"/>
          <w:lang w:bidi="ar-EG"/>
        </w:rPr>
      </w:pPr>
      <w:r w:rsidRPr="00E86FDF">
        <w:rPr>
          <w:rFonts w:cs="Traditional Arabic"/>
          <w:lang w:bidi="ar-EG"/>
        </w:rPr>
        <w:t>It is true that there could be found within some of the systems of disbelief a shade of justice</w:t>
      </w:r>
      <w:r w:rsidR="009D50D9" w:rsidRPr="00E86FDF">
        <w:rPr>
          <w:rFonts w:cs="Traditional Arabic"/>
          <w:lang w:bidi="ar-EG"/>
        </w:rPr>
        <w:t xml:space="preserve"> and a distancing from the most </w:t>
      </w:r>
      <w:r w:rsidR="00BD587A" w:rsidRPr="00E86FDF">
        <w:rPr>
          <w:rFonts w:cs="Traditional Arabic"/>
          <w:lang w:bidi="ar-EG"/>
        </w:rPr>
        <w:t>repugnant forms of</w:t>
      </w:r>
      <w:r w:rsidR="00803D8B" w:rsidRPr="00E86FDF">
        <w:rPr>
          <w:rFonts w:cs="Traditional Arabic"/>
          <w:lang w:bidi="ar-EG"/>
        </w:rPr>
        <w:t xml:space="preserve"> oppression which are rejected by rational populaces. Some </w:t>
      </w:r>
      <w:r w:rsidR="00B70046" w:rsidRPr="00E86FDF">
        <w:rPr>
          <w:rFonts w:cs="Traditional Arabic"/>
          <w:lang w:bidi="ar-EG"/>
        </w:rPr>
        <w:t xml:space="preserve">legal protection and constitutional processes can be found which prevent </w:t>
      </w:r>
      <w:r w:rsidR="00CF6CE3" w:rsidRPr="00E86FDF">
        <w:rPr>
          <w:rFonts w:cs="Traditional Arabic"/>
          <w:lang w:bidi="ar-EG"/>
        </w:rPr>
        <w:t xml:space="preserve">detention for the one who was not caught </w:t>
      </w:r>
      <w:r w:rsidR="006514B5" w:rsidRPr="00E86FDF">
        <w:rPr>
          <w:rFonts w:cs="Traditional Arabic"/>
          <w:lang w:bidi="ar-EG"/>
        </w:rPr>
        <w:t xml:space="preserve">engaged </w:t>
      </w:r>
      <w:r w:rsidR="009179E5" w:rsidRPr="00E86FDF">
        <w:rPr>
          <w:rFonts w:cs="Traditional Arabic"/>
          <w:lang w:bidi="ar-EG"/>
        </w:rPr>
        <w:t>i</w:t>
      </w:r>
      <w:r w:rsidR="00CF6CE3" w:rsidRPr="00E86FDF">
        <w:rPr>
          <w:rFonts w:cs="Traditional Arabic"/>
          <w:lang w:bidi="ar-EG"/>
        </w:rPr>
        <w:t>n a crime</w:t>
      </w:r>
      <w:r w:rsidR="006514B5" w:rsidRPr="00E86FDF">
        <w:rPr>
          <w:rFonts w:cs="Traditional Arabic"/>
          <w:lang w:bidi="ar-EG"/>
        </w:rPr>
        <w:t>. It cannot be done</w:t>
      </w:r>
      <w:r w:rsidR="00CF6CE3" w:rsidRPr="00E86FDF">
        <w:rPr>
          <w:rFonts w:cs="Traditional Arabic"/>
          <w:lang w:bidi="ar-EG"/>
        </w:rPr>
        <w:t xml:space="preserve"> except </w:t>
      </w:r>
      <w:r w:rsidR="009179E5" w:rsidRPr="00E86FDF">
        <w:rPr>
          <w:rFonts w:cs="Traditional Arabic"/>
          <w:lang w:bidi="ar-EG"/>
        </w:rPr>
        <w:t xml:space="preserve">through the judgement of the court </w:t>
      </w:r>
      <w:r w:rsidR="006514B5" w:rsidRPr="00E86FDF">
        <w:rPr>
          <w:rFonts w:cs="Traditional Arabic"/>
          <w:lang w:bidi="ar-EG"/>
        </w:rPr>
        <w:t>while</w:t>
      </w:r>
      <w:r w:rsidR="009179E5" w:rsidRPr="00E86FDF">
        <w:rPr>
          <w:rFonts w:cs="Traditional Arabic"/>
          <w:lang w:bidi="ar-EG"/>
        </w:rPr>
        <w:t xml:space="preserve"> the extension of detention without the permission</w:t>
      </w:r>
      <w:r w:rsidR="00B22964" w:rsidRPr="00E86FDF">
        <w:rPr>
          <w:rFonts w:cs="Traditional Arabic"/>
          <w:lang w:bidi="ar-EG"/>
        </w:rPr>
        <w:t xml:space="preserve"> of the judges is illegal. </w:t>
      </w:r>
      <w:r w:rsidR="00AD37F0" w:rsidRPr="00E86FDF">
        <w:rPr>
          <w:rFonts w:cs="Traditional Arabic"/>
          <w:lang w:bidi="ar-EG"/>
        </w:rPr>
        <w:t>One can also find a rejection</w:t>
      </w:r>
      <w:r w:rsidR="00253F58" w:rsidRPr="00E86FDF">
        <w:rPr>
          <w:rFonts w:cs="Traditional Arabic"/>
          <w:lang w:bidi="ar-EG"/>
        </w:rPr>
        <w:t xml:space="preserve"> of torture in addition to balanced judicial proceedings, independence of the judiciary from the</w:t>
      </w:r>
      <w:r w:rsidR="00AB3E07" w:rsidRPr="00E86FDF">
        <w:rPr>
          <w:rFonts w:cs="Traditional Arabic"/>
          <w:lang w:bidi="ar-EG"/>
        </w:rPr>
        <w:t xml:space="preserve"> behaviours of the</w:t>
      </w:r>
      <w:r w:rsidR="00253F58" w:rsidRPr="00E86FDF">
        <w:rPr>
          <w:rFonts w:cs="Traditional Arabic"/>
          <w:lang w:bidi="ar-EG"/>
        </w:rPr>
        <w:t xml:space="preserve"> </w:t>
      </w:r>
      <w:r w:rsidR="00AB3E07" w:rsidRPr="00E86FDF">
        <w:rPr>
          <w:rFonts w:cs="Traditional Arabic"/>
          <w:lang w:bidi="ar-EG"/>
        </w:rPr>
        <w:t xml:space="preserve">executers, </w:t>
      </w:r>
      <w:r w:rsidR="00B8403B" w:rsidRPr="00E86FDF">
        <w:rPr>
          <w:rFonts w:cs="Traditional Arabic"/>
          <w:lang w:bidi="ar-EG"/>
        </w:rPr>
        <w:t xml:space="preserve">non-compulsion in respect to religion and other </w:t>
      </w:r>
      <w:r w:rsidR="006D37A8" w:rsidRPr="00E86FDF">
        <w:rPr>
          <w:rFonts w:cs="Traditional Arabic"/>
          <w:lang w:bidi="ar-EG"/>
        </w:rPr>
        <w:t xml:space="preserve">attractive </w:t>
      </w:r>
      <w:r w:rsidR="006D37A8" w:rsidRPr="00E86FDF">
        <w:rPr>
          <w:rFonts w:cs="Traditional Arabic"/>
          <w:lang w:bidi="ar-EG"/>
        </w:rPr>
        <w:lastRenderedPageBreak/>
        <w:t xml:space="preserve">features. </w:t>
      </w:r>
      <w:r w:rsidR="00523377" w:rsidRPr="00E86FDF">
        <w:rPr>
          <w:rFonts w:cs="Traditional Arabic"/>
          <w:lang w:bidi="ar-EG"/>
        </w:rPr>
        <w:t>The matter</w:t>
      </w:r>
      <w:r w:rsidR="00894D46" w:rsidRPr="00E86FDF">
        <w:rPr>
          <w:rFonts w:cs="Traditional Arabic"/>
          <w:lang w:bidi="ar-EG"/>
        </w:rPr>
        <w:t xml:space="preserve"> is </w:t>
      </w:r>
      <w:r w:rsidR="002414BD" w:rsidRPr="00E86FDF">
        <w:rPr>
          <w:rFonts w:cs="Traditional Arabic"/>
          <w:lang w:bidi="ar-EG"/>
        </w:rPr>
        <w:t>like</w:t>
      </w:r>
      <w:r w:rsidR="00894D46" w:rsidRPr="00E86FDF">
        <w:rPr>
          <w:rFonts w:cs="Traditional Arabic"/>
          <w:lang w:bidi="ar-EG"/>
        </w:rPr>
        <w:t xml:space="preserve"> what the Prophet (saw) said concerning Al-</w:t>
      </w:r>
      <w:proofErr w:type="spellStart"/>
      <w:r w:rsidR="00894D46" w:rsidRPr="00E86FDF">
        <w:rPr>
          <w:rFonts w:cs="Traditional Arabic"/>
          <w:lang w:bidi="ar-EG"/>
        </w:rPr>
        <w:t>Habasha</w:t>
      </w:r>
      <w:proofErr w:type="spellEnd"/>
      <w:r w:rsidR="00B22964" w:rsidRPr="00E86FDF">
        <w:rPr>
          <w:rFonts w:cs="Traditional Arabic"/>
          <w:lang w:bidi="ar-EG"/>
        </w:rPr>
        <w:t xml:space="preserve"> </w:t>
      </w:r>
      <w:r w:rsidR="00894D46" w:rsidRPr="00E86FDF">
        <w:rPr>
          <w:rFonts w:cs="Traditional Arabic"/>
          <w:lang w:bidi="ar-EG"/>
        </w:rPr>
        <w:t>(</w:t>
      </w:r>
      <w:r w:rsidR="00AA3AD3" w:rsidRPr="00E86FDF">
        <w:rPr>
          <w:rFonts w:cs="Traditional Arabic"/>
          <w:lang w:bidi="ar-EG"/>
        </w:rPr>
        <w:t>Abyssinia</w:t>
      </w:r>
      <w:r w:rsidR="00894D46" w:rsidRPr="00E86FDF">
        <w:rPr>
          <w:rFonts w:cs="Traditional Arabic"/>
          <w:lang w:bidi="ar-EG"/>
        </w:rPr>
        <w:t>) at the time of the Najashi (Negus)</w:t>
      </w:r>
      <w:r w:rsidR="00AA3AD3" w:rsidRPr="00E86FDF">
        <w:rPr>
          <w:rFonts w:cs="Traditional Arabic"/>
          <w:lang w:bidi="ar-EG"/>
        </w:rPr>
        <w:t xml:space="preserve">: </w:t>
      </w:r>
      <w:r w:rsidR="00AA3AD3" w:rsidRPr="00E86FDF">
        <w:rPr>
          <w:rFonts w:cs="Traditional Arabic"/>
          <w:b/>
          <w:bCs/>
          <w:lang w:bidi="ar-EG"/>
        </w:rPr>
        <w:t>“In it you will find a King</w:t>
      </w:r>
      <w:r w:rsidR="00437860" w:rsidRPr="00E86FDF">
        <w:rPr>
          <w:rFonts w:cs="Traditional Arabic"/>
          <w:b/>
          <w:bCs/>
          <w:lang w:bidi="ar-EG"/>
        </w:rPr>
        <w:t xml:space="preserve"> where none are wronged</w:t>
      </w:r>
      <w:r w:rsidR="00523377" w:rsidRPr="00E86FDF">
        <w:rPr>
          <w:rFonts w:cs="Traditional Arabic"/>
          <w:b/>
          <w:bCs/>
          <w:lang w:bidi="ar-EG"/>
        </w:rPr>
        <w:t xml:space="preserve"> (or dealt with unjustly)</w:t>
      </w:r>
      <w:r w:rsidR="00437860" w:rsidRPr="00E86FDF">
        <w:rPr>
          <w:rFonts w:cs="Traditional Arabic"/>
          <w:b/>
          <w:bCs/>
          <w:lang w:bidi="ar-EG"/>
        </w:rPr>
        <w:t>”</w:t>
      </w:r>
      <w:r w:rsidR="00437860" w:rsidRPr="00E86FDF">
        <w:rPr>
          <w:rFonts w:cs="Traditional Arabic"/>
          <w:lang w:bidi="ar-EG"/>
        </w:rPr>
        <w:t xml:space="preserve"> or something </w:t>
      </w:r>
      <w:proofErr w:type="gramStart"/>
      <w:r w:rsidR="00437860" w:rsidRPr="00E86FDF">
        <w:rPr>
          <w:rFonts w:cs="Traditional Arabic"/>
          <w:lang w:bidi="ar-EG"/>
        </w:rPr>
        <w:t>similar to</w:t>
      </w:r>
      <w:proofErr w:type="gramEnd"/>
      <w:r w:rsidR="00437860" w:rsidRPr="00E86FDF">
        <w:rPr>
          <w:rFonts w:cs="Traditional Arabic"/>
          <w:lang w:bidi="ar-EG"/>
        </w:rPr>
        <w:t xml:space="preserve"> that wording</w:t>
      </w:r>
      <w:r w:rsidR="00523377" w:rsidRPr="00E86FDF">
        <w:rPr>
          <w:rFonts w:cs="Traditional Arabic"/>
          <w:lang w:bidi="ar-EG"/>
        </w:rPr>
        <w:t xml:space="preserve">. </w:t>
      </w:r>
    </w:p>
    <w:p w14:paraId="5B62B4AC" w14:textId="330507CC" w:rsidR="001F4788" w:rsidRPr="00E86FDF" w:rsidRDefault="001F4788" w:rsidP="00774CE9">
      <w:pPr>
        <w:spacing w:after="0"/>
        <w:rPr>
          <w:rFonts w:cs="Traditional Arabic"/>
          <w:lang w:bidi="ar-EG"/>
        </w:rPr>
      </w:pPr>
    </w:p>
    <w:p w14:paraId="6308E9FC" w14:textId="690AB5BF" w:rsidR="00523377" w:rsidRPr="00E86FDF" w:rsidRDefault="00153200" w:rsidP="00774CE9">
      <w:pPr>
        <w:spacing w:after="0"/>
        <w:rPr>
          <w:rFonts w:cs="Traditional Arabic"/>
          <w:lang w:bidi="ar-EG"/>
        </w:rPr>
      </w:pPr>
      <w:r w:rsidRPr="00E86FDF">
        <w:rPr>
          <w:rFonts w:cs="Traditional Arabic"/>
          <w:lang w:bidi="ar-EG"/>
        </w:rPr>
        <w:t>Islam, Al-Hamdu Lillah, has all of those “</w:t>
      </w:r>
      <w:r w:rsidRPr="00E86FDF">
        <w:rPr>
          <w:rFonts w:cs="Traditional Arabic"/>
          <w:b/>
          <w:bCs/>
          <w:lang w:bidi="ar-EG"/>
        </w:rPr>
        <w:t>rational</w:t>
      </w:r>
      <w:r w:rsidRPr="00E86FDF">
        <w:rPr>
          <w:rFonts w:cs="Traditional Arabic"/>
          <w:lang w:bidi="ar-EG"/>
        </w:rPr>
        <w:t>”</w:t>
      </w:r>
      <w:r w:rsidR="000746B5" w:rsidRPr="00E86FDF">
        <w:rPr>
          <w:rFonts w:cs="Traditional Arabic"/>
          <w:lang w:bidi="ar-EG"/>
        </w:rPr>
        <w:t xml:space="preserve"> attractive features and merits. Indeed, it is better</w:t>
      </w:r>
      <w:r w:rsidR="00036103" w:rsidRPr="00E86FDF">
        <w:rPr>
          <w:rFonts w:cs="Traditional Arabic"/>
          <w:lang w:bidi="ar-EG"/>
        </w:rPr>
        <w:t xml:space="preserve">, defined more precisely and </w:t>
      </w:r>
      <w:r w:rsidR="00D87965" w:rsidRPr="00E86FDF">
        <w:rPr>
          <w:rFonts w:cs="Traditional Arabic"/>
          <w:lang w:bidi="ar-EG"/>
        </w:rPr>
        <w:t xml:space="preserve">greater in the fulfilment of the rights of the individual and the society equally. </w:t>
      </w:r>
      <w:r w:rsidR="00371382" w:rsidRPr="00E86FDF">
        <w:rPr>
          <w:rFonts w:cs="Traditional Arabic"/>
          <w:lang w:bidi="ar-EG"/>
        </w:rPr>
        <w:t>The tyrant rulers in the lands of the Muslims, especially in our current time</w:t>
      </w:r>
      <w:r w:rsidR="00F77733" w:rsidRPr="00E86FDF">
        <w:rPr>
          <w:rFonts w:cs="Traditional Arabic"/>
          <w:lang w:bidi="ar-EG"/>
        </w:rPr>
        <w:t xml:space="preserve">, and at the </w:t>
      </w:r>
      <w:r w:rsidR="005B3860" w:rsidRPr="00E86FDF">
        <w:rPr>
          <w:rFonts w:cs="Traditional Arabic"/>
          <w:lang w:bidi="ar-EG"/>
        </w:rPr>
        <w:t>forefront</w:t>
      </w:r>
      <w:r w:rsidR="00F77733" w:rsidRPr="00E86FDF">
        <w:rPr>
          <w:rFonts w:cs="Traditional Arabic"/>
          <w:lang w:bidi="ar-EG"/>
        </w:rPr>
        <w:t xml:space="preserve"> of which are the family of Saud, have distorted the image of Islam</w:t>
      </w:r>
      <w:r w:rsidR="005B3860" w:rsidRPr="00E86FDF">
        <w:rPr>
          <w:rFonts w:cs="Traditional Arabic"/>
          <w:lang w:bidi="ar-EG"/>
        </w:rPr>
        <w:t xml:space="preserve">, </w:t>
      </w:r>
      <w:r w:rsidR="00061745" w:rsidRPr="00E86FDF">
        <w:rPr>
          <w:rFonts w:cs="Traditional Arabic"/>
          <w:lang w:bidi="ar-EG"/>
        </w:rPr>
        <w:t>generated an aversion amongst the people towards it</w:t>
      </w:r>
      <w:r w:rsidR="00193A77" w:rsidRPr="00E86FDF">
        <w:rPr>
          <w:rFonts w:cs="Traditional Arabic"/>
          <w:lang w:bidi="ar-EG"/>
        </w:rPr>
        <w:t xml:space="preserve"> and diverted them from it</w:t>
      </w:r>
      <w:r w:rsidR="00EF371F" w:rsidRPr="00E86FDF">
        <w:rPr>
          <w:rFonts w:cs="Traditional Arabic"/>
          <w:lang w:bidi="ar-EG"/>
        </w:rPr>
        <w:t xml:space="preserve">, through the application of disbelieving, oppressive, </w:t>
      </w:r>
      <w:r w:rsidR="00DF3ED9" w:rsidRPr="00E86FDF">
        <w:rPr>
          <w:rFonts w:cs="Traditional Arabic"/>
          <w:lang w:bidi="ar-EG"/>
        </w:rPr>
        <w:t xml:space="preserve">rebelliously disobedient, rotten and corrupt systems, which </w:t>
      </w:r>
      <w:r w:rsidR="007230D0" w:rsidRPr="00E86FDF">
        <w:rPr>
          <w:rFonts w:cs="Traditional Arabic"/>
          <w:lang w:bidi="ar-EG"/>
        </w:rPr>
        <w:t xml:space="preserve">some </w:t>
      </w:r>
      <w:r w:rsidR="008E7442" w:rsidRPr="00E86FDF">
        <w:rPr>
          <w:rFonts w:cs="Traditional Arabic"/>
          <w:lang w:bidi="ar-EG"/>
        </w:rPr>
        <w:t xml:space="preserve">have </w:t>
      </w:r>
      <w:r w:rsidR="00E820EE" w:rsidRPr="00E86FDF">
        <w:rPr>
          <w:rFonts w:cs="Traditional Arabic"/>
          <w:lang w:bidi="ar-EG"/>
        </w:rPr>
        <w:t xml:space="preserve">fraudulently </w:t>
      </w:r>
      <w:r w:rsidR="005C5537" w:rsidRPr="00E86FDF">
        <w:rPr>
          <w:rFonts w:cs="Traditional Arabic"/>
          <w:lang w:bidi="ar-EG"/>
        </w:rPr>
        <w:t xml:space="preserve">and deceitfully </w:t>
      </w:r>
      <w:r w:rsidR="008E7442" w:rsidRPr="00E86FDF">
        <w:rPr>
          <w:rFonts w:cs="Traditional Arabic"/>
          <w:lang w:bidi="ar-EG"/>
        </w:rPr>
        <w:t>called “</w:t>
      </w:r>
      <w:r w:rsidR="008E7442" w:rsidRPr="00E86FDF">
        <w:rPr>
          <w:rFonts w:cs="Traditional Arabic"/>
          <w:b/>
          <w:bCs/>
          <w:lang w:bidi="ar-EG"/>
        </w:rPr>
        <w:t>Islamic</w:t>
      </w:r>
      <w:r w:rsidR="008E7442" w:rsidRPr="00E86FDF">
        <w:rPr>
          <w:rFonts w:cs="Traditional Arabic"/>
          <w:lang w:bidi="ar-EG"/>
        </w:rPr>
        <w:t>” or “</w:t>
      </w:r>
      <w:r w:rsidR="008E7442" w:rsidRPr="00E86FDF">
        <w:rPr>
          <w:rFonts w:cs="Traditional Arabic"/>
          <w:b/>
          <w:bCs/>
          <w:lang w:bidi="ar-EG"/>
        </w:rPr>
        <w:t>Tawhid</w:t>
      </w:r>
      <w:r w:rsidR="008E7442" w:rsidRPr="00E86FDF">
        <w:rPr>
          <w:rFonts w:cs="Traditional Arabic"/>
          <w:lang w:bidi="ar-EG"/>
        </w:rPr>
        <w:t>”</w:t>
      </w:r>
      <w:r w:rsidR="00CE143C" w:rsidRPr="00E86FDF">
        <w:rPr>
          <w:rFonts w:cs="Traditional Arabic"/>
          <w:lang w:bidi="ar-EG"/>
        </w:rPr>
        <w:t xml:space="preserve">, to deceive and mislead the Muslims and to </w:t>
      </w:r>
      <w:r w:rsidR="00EE3ADF" w:rsidRPr="00E86FDF">
        <w:rPr>
          <w:rFonts w:cs="Traditional Arabic"/>
          <w:lang w:bidi="ar-EG"/>
        </w:rPr>
        <w:t>turn</w:t>
      </w:r>
      <w:r w:rsidR="00CE143C" w:rsidRPr="00E86FDF">
        <w:rPr>
          <w:rFonts w:cs="Traditional Arabic"/>
          <w:lang w:bidi="ar-EG"/>
        </w:rPr>
        <w:t xml:space="preserve"> other than them from this upright Deen</w:t>
      </w:r>
      <w:r w:rsidR="00EE3ADF" w:rsidRPr="00E86FDF">
        <w:rPr>
          <w:rFonts w:cs="Traditional Arabic"/>
          <w:lang w:bidi="ar-EG"/>
        </w:rPr>
        <w:t xml:space="preserve"> and in attempt to divert them from the path of Allah.</w:t>
      </w:r>
    </w:p>
    <w:p w14:paraId="5AEB3FFE" w14:textId="0E02EACA" w:rsidR="00EE3ADF" w:rsidRPr="00E86FDF" w:rsidRDefault="00EE3ADF" w:rsidP="00774CE9">
      <w:pPr>
        <w:spacing w:after="0"/>
        <w:rPr>
          <w:rFonts w:cs="Traditional Arabic"/>
          <w:lang w:bidi="ar-EG"/>
        </w:rPr>
      </w:pPr>
    </w:p>
    <w:p w14:paraId="20F5EFFF" w14:textId="6DA5B3A2" w:rsidR="00EE3ADF" w:rsidRPr="00E86FDF" w:rsidRDefault="001C6CE0" w:rsidP="00774CE9">
      <w:pPr>
        <w:spacing w:after="0"/>
        <w:rPr>
          <w:rFonts w:cs="Traditional Arabic"/>
          <w:lang w:bidi="ar-EG"/>
        </w:rPr>
      </w:pPr>
      <w:r w:rsidRPr="00E86FDF">
        <w:rPr>
          <w:rFonts w:cs="Traditional Arabic"/>
          <w:lang w:bidi="ar-EG"/>
        </w:rPr>
        <w:t xml:space="preserve">However, absolute justice, will never be realised </w:t>
      </w:r>
      <w:r w:rsidR="000D7DF7" w:rsidRPr="00E86FDF">
        <w:rPr>
          <w:rFonts w:cs="Traditional Arabic"/>
          <w:lang w:bidi="ar-EG"/>
        </w:rPr>
        <w:t>except by</w:t>
      </w:r>
      <w:r w:rsidR="00050EE5" w:rsidRPr="00E86FDF">
        <w:rPr>
          <w:rFonts w:cs="Traditional Arabic"/>
          <w:lang w:bidi="ar-EG"/>
        </w:rPr>
        <w:t xml:space="preserve"> making the Siyadah (sovereignty) belong to the Shar’a</w:t>
      </w:r>
      <w:r w:rsidR="00B23A21" w:rsidRPr="00E86FDF">
        <w:rPr>
          <w:rFonts w:cs="Traditional Arabic"/>
          <w:lang w:bidi="ar-EG"/>
        </w:rPr>
        <w:t xml:space="preserve"> and </w:t>
      </w:r>
      <w:r w:rsidR="00B67C82" w:rsidRPr="00E86FDF">
        <w:rPr>
          <w:rFonts w:cs="Traditional Arabic"/>
          <w:lang w:bidi="ar-EG"/>
        </w:rPr>
        <w:t>in the absence of</w:t>
      </w:r>
      <w:r w:rsidR="00B23A21" w:rsidRPr="00E86FDF">
        <w:rPr>
          <w:rFonts w:cs="Traditional Arabic"/>
          <w:lang w:bidi="ar-EG"/>
        </w:rPr>
        <w:t xml:space="preserve"> that</w:t>
      </w:r>
      <w:r w:rsidR="00B67C82" w:rsidRPr="00E86FDF">
        <w:rPr>
          <w:rFonts w:cs="Traditional Arabic"/>
          <w:lang w:bidi="ar-EG"/>
        </w:rPr>
        <w:t>,</w:t>
      </w:r>
      <w:r w:rsidR="00B23A21" w:rsidRPr="00E86FDF">
        <w:rPr>
          <w:rFonts w:cs="Traditional Arabic"/>
          <w:lang w:bidi="ar-EG"/>
        </w:rPr>
        <w:t xml:space="preserve"> complete </w:t>
      </w:r>
      <w:r w:rsidR="00A67694" w:rsidRPr="00E86FDF">
        <w:rPr>
          <w:rFonts w:cs="Traditional Arabic"/>
          <w:lang w:bidi="ar-EG"/>
        </w:rPr>
        <w:t>justice w</w:t>
      </w:r>
      <w:r w:rsidR="00B67C82" w:rsidRPr="00E86FDF">
        <w:rPr>
          <w:rFonts w:cs="Traditional Arabic"/>
          <w:lang w:bidi="ar-EG"/>
        </w:rPr>
        <w:t>ill not be achieved</w:t>
      </w:r>
      <w:r w:rsidR="009908EA" w:rsidRPr="00E86FDF">
        <w:rPr>
          <w:rFonts w:cs="Traditional Arabic"/>
          <w:lang w:bidi="ar-EG"/>
        </w:rPr>
        <w:t>, the Haqq (truth) will not be established and the Ummah will not revive</w:t>
      </w:r>
      <w:r w:rsidR="006C12D5" w:rsidRPr="00E86FDF">
        <w:rPr>
          <w:rFonts w:cs="Traditional Arabic"/>
          <w:lang w:bidi="ar-EG"/>
        </w:rPr>
        <w:t xml:space="preserve">. That is as the elevated and lofty life </w:t>
      </w:r>
      <w:r w:rsidR="003E6993" w:rsidRPr="00E86FDF">
        <w:rPr>
          <w:rFonts w:cs="Traditional Arabic"/>
          <w:lang w:bidi="ar-EG"/>
        </w:rPr>
        <w:t xml:space="preserve">cannot exist in other than the shade of Islam and the Islamic Ummah </w:t>
      </w:r>
      <w:r w:rsidR="00B80992" w:rsidRPr="00E86FDF">
        <w:rPr>
          <w:rFonts w:cs="Traditional Arabic"/>
          <w:lang w:bidi="ar-EG"/>
        </w:rPr>
        <w:t xml:space="preserve">has not tasted the </w:t>
      </w:r>
      <w:r w:rsidR="00483467" w:rsidRPr="00E86FDF">
        <w:rPr>
          <w:rFonts w:cs="Traditional Arabic"/>
          <w:lang w:bidi="ar-EG"/>
        </w:rPr>
        <w:t xml:space="preserve">flavour of justice, </w:t>
      </w:r>
      <w:r w:rsidR="001F1093" w:rsidRPr="00E86FDF">
        <w:rPr>
          <w:rFonts w:cs="Traditional Arabic"/>
          <w:lang w:bidi="ar-EG"/>
        </w:rPr>
        <w:t xml:space="preserve">the truth and revival except under the shade of the Islamic state, and especially the period of the rightly guided </w:t>
      </w:r>
      <w:proofErr w:type="spellStart"/>
      <w:r w:rsidR="001F1093" w:rsidRPr="00E86FDF">
        <w:rPr>
          <w:rFonts w:cs="Traditional Arabic"/>
          <w:lang w:bidi="ar-EG"/>
        </w:rPr>
        <w:t>Khulafa</w:t>
      </w:r>
      <w:proofErr w:type="spellEnd"/>
      <w:r w:rsidR="001F1093" w:rsidRPr="00E86FDF">
        <w:rPr>
          <w:rFonts w:cs="Traditional Arabic"/>
          <w:lang w:bidi="ar-EG"/>
        </w:rPr>
        <w:t>’ (rulers)</w:t>
      </w:r>
      <w:r w:rsidR="00E474C3" w:rsidRPr="00E86FDF">
        <w:rPr>
          <w:rFonts w:cs="Traditional Arabic"/>
          <w:lang w:bidi="ar-EG"/>
        </w:rPr>
        <w:t xml:space="preserve"> and those who </w:t>
      </w:r>
      <w:r w:rsidR="00B85115" w:rsidRPr="00E86FDF">
        <w:rPr>
          <w:rFonts w:cs="Traditional Arabic"/>
          <w:lang w:bidi="ar-EG"/>
        </w:rPr>
        <w:t>resembled</w:t>
      </w:r>
      <w:r w:rsidR="00E474C3" w:rsidRPr="00E86FDF">
        <w:rPr>
          <w:rFonts w:cs="Traditional Arabic"/>
          <w:lang w:bidi="ar-EG"/>
        </w:rPr>
        <w:t xml:space="preserve"> them from the leaders</w:t>
      </w:r>
      <w:r w:rsidR="00CD1272" w:rsidRPr="00E86FDF">
        <w:rPr>
          <w:rFonts w:cs="Traditional Arabic"/>
          <w:lang w:bidi="ar-EG"/>
        </w:rPr>
        <w:t xml:space="preserve"> (Imams)</w:t>
      </w:r>
      <w:r w:rsidR="00E474C3" w:rsidRPr="00E86FDF">
        <w:rPr>
          <w:rFonts w:cs="Traditional Arabic"/>
          <w:lang w:bidi="ar-EG"/>
        </w:rPr>
        <w:t xml:space="preserve"> of justice.</w:t>
      </w:r>
      <w:r w:rsidR="00B85115" w:rsidRPr="00E86FDF">
        <w:rPr>
          <w:rFonts w:cs="Traditional Arabic"/>
          <w:lang w:bidi="ar-EG"/>
        </w:rPr>
        <w:t xml:space="preserve"> And the Islamic Ummah </w:t>
      </w:r>
      <w:r w:rsidR="00C605BF" w:rsidRPr="00E86FDF">
        <w:rPr>
          <w:rFonts w:cs="Traditional Arabic"/>
          <w:lang w:bidi="ar-EG"/>
        </w:rPr>
        <w:t>did</w:t>
      </w:r>
      <w:r w:rsidR="00B85115" w:rsidRPr="00E86FDF">
        <w:rPr>
          <w:rFonts w:cs="Traditional Arabic"/>
          <w:lang w:bidi="ar-EG"/>
        </w:rPr>
        <w:t xml:space="preserve"> not taste </w:t>
      </w:r>
      <w:r w:rsidR="00C605BF" w:rsidRPr="00E86FDF">
        <w:rPr>
          <w:rFonts w:cs="Traditional Arabic"/>
          <w:lang w:bidi="ar-EG"/>
        </w:rPr>
        <w:t xml:space="preserve">lowness, defeat, decline and colonisation except after the weakness of the Islamic Khilafah, </w:t>
      </w:r>
      <w:r w:rsidR="007F1741" w:rsidRPr="00E86FDF">
        <w:rPr>
          <w:rFonts w:cs="Traditional Arabic"/>
          <w:lang w:bidi="ar-EG"/>
        </w:rPr>
        <w:t>followed by</w:t>
      </w:r>
      <w:r w:rsidR="00C605BF" w:rsidRPr="00E86FDF">
        <w:rPr>
          <w:rFonts w:cs="Traditional Arabic"/>
          <w:lang w:bidi="ar-EG"/>
        </w:rPr>
        <w:t xml:space="preserve"> its </w:t>
      </w:r>
      <w:r w:rsidR="007F1741" w:rsidRPr="00E86FDF">
        <w:rPr>
          <w:rFonts w:cs="Traditional Arabic"/>
          <w:lang w:bidi="ar-EG"/>
        </w:rPr>
        <w:t>disappearance and the fall of the Muslims under the rule of the capitalist system</w:t>
      </w:r>
      <w:r w:rsidR="00406F4C" w:rsidRPr="00E86FDF">
        <w:rPr>
          <w:rFonts w:cs="Traditional Arabic"/>
          <w:lang w:bidi="ar-EG"/>
        </w:rPr>
        <w:t xml:space="preserve"> which was established upon the basis of the separation of the Deen from the reality of life. </w:t>
      </w:r>
    </w:p>
    <w:p w14:paraId="08E931BC" w14:textId="7525B1B7" w:rsidR="00487A5C" w:rsidRPr="00E86FDF" w:rsidRDefault="00487A5C" w:rsidP="00774CE9">
      <w:pPr>
        <w:spacing w:after="0"/>
        <w:rPr>
          <w:rFonts w:cs="Traditional Arabic"/>
          <w:lang w:bidi="ar-EG"/>
        </w:rPr>
      </w:pPr>
    </w:p>
    <w:p w14:paraId="421FB111" w14:textId="54199DB1" w:rsidR="00487A5C" w:rsidRPr="00E86FDF" w:rsidRDefault="0050565D" w:rsidP="00774CE9">
      <w:pPr>
        <w:spacing w:after="0"/>
        <w:rPr>
          <w:rFonts w:cs="Traditional Arabic"/>
          <w:lang w:bidi="ar-EG"/>
        </w:rPr>
      </w:pPr>
      <w:r w:rsidRPr="00E86FDF">
        <w:rPr>
          <w:rFonts w:cs="Traditional Arabic"/>
          <w:lang w:bidi="ar-EG"/>
        </w:rPr>
        <w:t xml:space="preserve">Indeed, Europe did not free itself from the tyranny of the church, feudalism </w:t>
      </w:r>
      <w:r w:rsidR="009762FE" w:rsidRPr="00E86FDF">
        <w:rPr>
          <w:rFonts w:cs="Traditional Arabic"/>
          <w:lang w:bidi="ar-EG"/>
        </w:rPr>
        <w:t xml:space="preserve">and absolute despotic kingships, except after some </w:t>
      </w:r>
      <w:r w:rsidR="00EC390E" w:rsidRPr="00E86FDF">
        <w:rPr>
          <w:rFonts w:cs="Traditional Arabic"/>
          <w:lang w:bidi="ar-EG"/>
        </w:rPr>
        <w:t xml:space="preserve">of the Islamic thoughts </w:t>
      </w:r>
      <w:r w:rsidR="00122541" w:rsidRPr="00E86FDF">
        <w:rPr>
          <w:rFonts w:cs="Traditional Arabic"/>
          <w:lang w:bidi="ar-EG"/>
        </w:rPr>
        <w:t>reached them, such as</w:t>
      </w:r>
      <w:r w:rsidR="00170BB3" w:rsidRPr="00E86FDF">
        <w:rPr>
          <w:rFonts w:cs="Traditional Arabic"/>
          <w:lang w:bidi="ar-EG"/>
        </w:rPr>
        <w:t xml:space="preserve"> those related to</w:t>
      </w:r>
      <w:r w:rsidR="00122541" w:rsidRPr="00E86FDF">
        <w:rPr>
          <w:rFonts w:cs="Traditional Arabic"/>
          <w:lang w:bidi="ar-EG"/>
        </w:rPr>
        <w:t>: T</w:t>
      </w:r>
      <w:r w:rsidR="00EC390E" w:rsidRPr="00E86FDF">
        <w:rPr>
          <w:rFonts w:cs="Traditional Arabic"/>
          <w:lang w:bidi="ar-EG"/>
        </w:rPr>
        <w:t>he sovereignty of the law</w:t>
      </w:r>
      <w:r w:rsidR="00D8082A" w:rsidRPr="00E86FDF">
        <w:rPr>
          <w:rFonts w:cs="Traditional Arabic"/>
          <w:lang w:bidi="ar-EG"/>
        </w:rPr>
        <w:t>, the responsibility of the rulers</w:t>
      </w:r>
      <w:r w:rsidR="00286DDF" w:rsidRPr="00E86FDF">
        <w:rPr>
          <w:rFonts w:cs="Traditional Arabic"/>
          <w:lang w:bidi="ar-EG"/>
        </w:rPr>
        <w:t>, their human (i.e. non-</w:t>
      </w:r>
      <w:r w:rsidR="007064CB" w:rsidRPr="00E86FDF">
        <w:rPr>
          <w:rFonts w:cs="Traditional Arabic"/>
          <w:lang w:bidi="ar-EG"/>
        </w:rPr>
        <w:t>theocratic</w:t>
      </w:r>
      <w:r w:rsidR="00286DDF" w:rsidRPr="00E86FDF">
        <w:rPr>
          <w:rFonts w:cs="Traditional Arabic"/>
          <w:lang w:bidi="ar-EG"/>
        </w:rPr>
        <w:t>) character</w:t>
      </w:r>
      <w:r w:rsidR="007064CB" w:rsidRPr="00E86FDF">
        <w:rPr>
          <w:rFonts w:cs="Traditional Arabic"/>
          <w:lang w:bidi="ar-EG"/>
        </w:rPr>
        <w:t xml:space="preserve">, their </w:t>
      </w:r>
      <w:r w:rsidR="00CE17B8" w:rsidRPr="00E86FDF">
        <w:rPr>
          <w:rFonts w:cs="Traditional Arabic"/>
          <w:lang w:bidi="ar-EG"/>
        </w:rPr>
        <w:t xml:space="preserve">being held to account, the right of the people, all of the people without exception, in respect to </w:t>
      </w:r>
      <w:r w:rsidR="00040873" w:rsidRPr="00E86FDF">
        <w:rPr>
          <w:rFonts w:cs="Traditional Arabic"/>
          <w:lang w:bidi="ar-EG"/>
        </w:rPr>
        <w:t>Ijtihad and leaving Taqlid, the denunciation of theocracy</w:t>
      </w:r>
      <w:r w:rsidR="00834775" w:rsidRPr="00E86FDF">
        <w:rPr>
          <w:rFonts w:cs="Traditional Arabic"/>
          <w:lang w:bidi="ar-EG"/>
        </w:rPr>
        <w:t xml:space="preserve"> and </w:t>
      </w:r>
      <w:r w:rsidR="009C198D" w:rsidRPr="00E86FDF">
        <w:rPr>
          <w:rFonts w:cs="Traditional Arabic"/>
          <w:lang w:bidi="ar-EG"/>
        </w:rPr>
        <w:t xml:space="preserve">the (blind) </w:t>
      </w:r>
      <w:r w:rsidR="00834775" w:rsidRPr="00E86FDF">
        <w:rPr>
          <w:rFonts w:cs="Traditional Arabic"/>
          <w:lang w:bidi="ar-EG"/>
        </w:rPr>
        <w:t>following of the rabbis and priests</w:t>
      </w:r>
      <w:r w:rsidR="00122541" w:rsidRPr="00E86FDF">
        <w:rPr>
          <w:rFonts w:cs="Traditional Arabic"/>
          <w:lang w:bidi="ar-EG"/>
        </w:rPr>
        <w:t xml:space="preserve">, </w:t>
      </w:r>
      <w:r w:rsidR="009C198D" w:rsidRPr="00E86FDF">
        <w:rPr>
          <w:rFonts w:cs="Traditional Arabic"/>
          <w:lang w:bidi="ar-EG"/>
        </w:rPr>
        <w:t xml:space="preserve">and the </w:t>
      </w:r>
      <w:r w:rsidR="00122541" w:rsidRPr="00E86FDF">
        <w:rPr>
          <w:rFonts w:cs="Traditional Arabic"/>
          <w:lang w:bidi="ar-EG"/>
        </w:rPr>
        <w:t>rejection of</w:t>
      </w:r>
      <w:r w:rsidR="009C198D" w:rsidRPr="00E86FDF">
        <w:rPr>
          <w:rFonts w:cs="Traditional Arabic"/>
          <w:lang w:bidi="ar-EG"/>
        </w:rPr>
        <w:t xml:space="preserve"> blind subservience to the masters </w:t>
      </w:r>
      <w:r w:rsidR="007C2074" w:rsidRPr="00E86FDF">
        <w:rPr>
          <w:rFonts w:cs="Traditional Arabic"/>
          <w:lang w:bidi="ar-EG"/>
        </w:rPr>
        <w:t xml:space="preserve">and powerful noblemen! </w:t>
      </w:r>
    </w:p>
    <w:p w14:paraId="234CA766" w14:textId="219816C0" w:rsidR="001F4788" w:rsidRPr="00E86FDF" w:rsidRDefault="001F4788" w:rsidP="00774CE9">
      <w:pPr>
        <w:spacing w:after="0"/>
        <w:rPr>
          <w:rFonts w:cs="Traditional Arabic"/>
          <w:lang w:bidi="ar-EG"/>
        </w:rPr>
      </w:pPr>
    </w:p>
    <w:p w14:paraId="62AD7547" w14:textId="73234A39" w:rsidR="00C77A2B" w:rsidRPr="00E86FDF" w:rsidRDefault="00C77A2B" w:rsidP="00774CE9">
      <w:pPr>
        <w:spacing w:after="0"/>
        <w:rPr>
          <w:rFonts w:cs="Traditional Arabic"/>
          <w:lang w:bidi="ar-EG"/>
        </w:rPr>
      </w:pPr>
      <w:r w:rsidRPr="00E86FDF">
        <w:rPr>
          <w:rFonts w:cs="Traditional Arabic"/>
          <w:lang w:bidi="ar-EG"/>
        </w:rPr>
        <w:t xml:space="preserve">Absolute justice and truth </w:t>
      </w:r>
      <w:r w:rsidR="00B61359" w:rsidRPr="00E86FDF">
        <w:rPr>
          <w:rFonts w:cs="Traditional Arabic"/>
          <w:lang w:bidi="ar-EG"/>
        </w:rPr>
        <w:t>are</w:t>
      </w:r>
      <w:r w:rsidR="00E61E67" w:rsidRPr="00E86FDF">
        <w:rPr>
          <w:rFonts w:cs="Traditional Arabic"/>
          <w:lang w:bidi="ar-EG"/>
        </w:rPr>
        <w:t xml:space="preserve"> found in referring to the Shar’a and the Shar’iyah texts have </w:t>
      </w:r>
      <w:r w:rsidR="00B61359" w:rsidRPr="00E86FDF">
        <w:rPr>
          <w:rFonts w:cs="Traditional Arabic"/>
          <w:lang w:bidi="ar-EG"/>
        </w:rPr>
        <w:t>guided to that. Allah (swt) said:</w:t>
      </w:r>
    </w:p>
    <w:p w14:paraId="72503262" w14:textId="09A9C67A" w:rsidR="00B61359" w:rsidRPr="00E86FDF" w:rsidRDefault="00B61359" w:rsidP="00774CE9">
      <w:pPr>
        <w:spacing w:after="0"/>
        <w:rPr>
          <w:rFonts w:cs="Traditional Arabic"/>
          <w:lang w:bidi="ar-EG"/>
        </w:rPr>
      </w:pPr>
    </w:p>
    <w:p w14:paraId="512FE6F3" w14:textId="5A3D336F" w:rsidR="00B61359" w:rsidRPr="00E86FDF" w:rsidRDefault="00C2141B" w:rsidP="00774CE9">
      <w:pPr>
        <w:spacing w:after="0"/>
        <w:rPr>
          <w:rFonts w:cs="Traditional Arabic"/>
          <w:sz w:val="32"/>
          <w:szCs w:val="32"/>
          <w:rtl/>
          <w:lang w:bidi="ar-EG"/>
        </w:rPr>
      </w:pPr>
      <w:r w:rsidRPr="00E86FDF">
        <w:rPr>
          <w:rFonts w:cs="Traditional Arabic"/>
          <w:sz w:val="32"/>
          <w:szCs w:val="32"/>
          <w:rtl/>
          <w:lang w:bidi="ar-EG"/>
        </w:rPr>
        <w:t>إِنَّ اللَّهَ يَأْمُرُكُمْ أَن تُؤَدُّوا الْأَمَانَاتِ إِلَىٰ أَهْلِهَا وَإِذَا حَكَمْتُم بَيْنَ النَّاسِ أَن تَحْكُمُوا بِالْعَدْلِ ۚ إِنَّ اللَّهَ نِعِمَّا يَعِظُكُم بِهِ ۗ إِنَّ اللَّهَ كَانَ سَمِيعًا بَصِيرًا</w:t>
      </w:r>
    </w:p>
    <w:p w14:paraId="666E672F" w14:textId="2695FEEA" w:rsidR="00170BB3" w:rsidRPr="00E86FDF" w:rsidRDefault="004D20D4" w:rsidP="00774CE9">
      <w:pPr>
        <w:spacing w:after="0"/>
        <w:rPr>
          <w:rFonts w:cs="Traditional Arabic"/>
          <w:lang w:bidi="ar-EG"/>
        </w:rPr>
      </w:pPr>
      <w:r w:rsidRPr="00E86FDF">
        <w:rPr>
          <w:rFonts w:cs="Traditional Arabic"/>
          <w:b/>
          <w:bCs/>
          <w:lang w:bidi="ar-EG"/>
        </w:rPr>
        <w:t>Verily! Allah commands that you should render back the trusts to those, to whom they are due; and that when you judge between men, you judge with justice. Verily, how excellent is the teaching which He (Allah) gives you! Truly, Allah is Ever All-Hearer, All-Seer</w:t>
      </w:r>
      <w:r w:rsidRPr="00E86FDF">
        <w:rPr>
          <w:rFonts w:cs="Traditional Arabic"/>
          <w:lang w:bidi="ar-EG"/>
        </w:rPr>
        <w:t xml:space="preserve"> (An-</w:t>
      </w:r>
      <w:proofErr w:type="spellStart"/>
      <w:r w:rsidRPr="00E86FDF">
        <w:rPr>
          <w:rFonts w:cs="Traditional Arabic"/>
          <w:lang w:bidi="ar-EG"/>
        </w:rPr>
        <w:t>Nisa</w:t>
      </w:r>
      <w:proofErr w:type="spellEnd"/>
      <w:r w:rsidRPr="00E86FDF">
        <w:rPr>
          <w:rFonts w:cs="Traditional Arabic"/>
          <w:lang w:bidi="ar-EG"/>
        </w:rPr>
        <w:t>’: 58).</w:t>
      </w:r>
    </w:p>
    <w:p w14:paraId="05A081E4" w14:textId="79A3AAD1" w:rsidR="001F4788" w:rsidRPr="00E86FDF" w:rsidRDefault="001F4788" w:rsidP="00774CE9">
      <w:pPr>
        <w:spacing w:after="0"/>
        <w:rPr>
          <w:rFonts w:cs="Traditional Arabic"/>
          <w:lang w:bidi="ar-EG"/>
        </w:rPr>
      </w:pPr>
    </w:p>
    <w:p w14:paraId="16DD0D76" w14:textId="1081A6CF" w:rsidR="001F4788" w:rsidRPr="00E86FDF" w:rsidRDefault="00EB39F3" w:rsidP="00774CE9">
      <w:pPr>
        <w:spacing w:after="0"/>
        <w:rPr>
          <w:rFonts w:cs="Traditional Arabic"/>
          <w:lang w:bidi="ar-EG"/>
        </w:rPr>
      </w:pPr>
      <w:r w:rsidRPr="00E86FDF">
        <w:rPr>
          <w:rFonts w:cs="Traditional Arabic"/>
          <w:lang w:bidi="ar-EG"/>
        </w:rPr>
        <w:t>This Ayah (verse) was revealed in relation to the rulers, commanding them</w:t>
      </w:r>
      <w:r w:rsidR="007E0A6A" w:rsidRPr="00E86FDF">
        <w:rPr>
          <w:rFonts w:cs="Traditional Arabic"/>
          <w:lang w:bidi="ar-EG"/>
        </w:rPr>
        <w:t xml:space="preserve"> with the obligation of ruling between the people with ‘Adl (justice), which is not accomplished except by </w:t>
      </w:r>
      <w:r w:rsidR="003C27D1" w:rsidRPr="00E86FDF">
        <w:rPr>
          <w:rFonts w:cs="Traditional Arabic"/>
          <w:lang w:bidi="ar-EG"/>
        </w:rPr>
        <w:t>the application of the Shar’a upon the people and strictly adhering to what Allah (swt</w:t>
      </w:r>
      <w:r w:rsidR="002E1BA6" w:rsidRPr="00E86FDF">
        <w:rPr>
          <w:rFonts w:cs="Traditional Arabic"/>
          <w:lang w:bidi="ar-EG"/>
        </w:rPr>
        <w:t>)</w:t>
      </w:r>
      <w:r w:rsidR="003C27D1" w:rsidRPr="00E86FDF">
        <w:rPr>
          <w:rFonts w:cs="Traditional Arabic"/>
          <w:lang w:bidi="ar-EG"/>
        </w:rPr>
        <w:t xml:space="preserve"> revealed in terms of </w:t>
      </w:r>
      <w:r w:rsidR="00686D08" w:rsidRPr="00E86FDF">
        <w:rPr>
          <w:rFonts w:cs="Traditional Arabic"/>
          <w:lang w:bidi="ar-EG"/>
        </w:rPr>
        <w:t xml:space="preserve">His great, complete and comprehensive </w:t>
      </w:r>
      <w:r w:rsidR="003C27D1" w:rsidRPr="00E86FDF">
        <w:rPr>
          <w:rFonts w:cs="Traditional Arabic"/>
          <w:lang w:bidi="ar-EG"/>
        </w:rPr>
        <w:t>commands</w:t>
      </w:r>
      <w:r w:rsidR="00686D08" w:rsidRPr="00E86FDF">
        <w:rPr>
          <w:rFonts w:cs="Traditional Arabic"/>
          <w:lang w:bidi="ar-EG"/>
        </w:rPr>
        <w:t xml:space="preserve"> and legislations</w:t>
      </w:r>
      <w:r w:rsidR="002E1BA6" w:rsidRPr="00E86FDF">
        <w:rPr>
          <w:rFonts w:cs="Traditional Arabic"/>
          <w:lang w:bidi="ar-EG"/>
        </w:rPr>
        <w:t xml:space="preserve">. The </w:t>
      </w:r>
      <w:proofErr w:type="gramStart"/>
      <w:r w:rsidR="002E1BA6" w:rsidRPr="00E86FDF">
        <w:rPr>
          <w:rFonts w:cs="Traditional Arabic"/>
          <w:lang w:bidi="ar-EG"/>
        </w:rPr>
        <w:t>evidences</w:t>
      </w:r>
      <w:proofErr w:type="gramEnd"/>
      <w:r w:rsidR="002E1BA6" w:rsidRPr="00E86FDF">
        <w:rPr>
          <w:rFonts w:cs="Traditional Arabic"/>
          <w:lang w:bidi="ar-EG"/>
        </w:rPr>
        <w:t xml:space="preserve"> have indicated “That the Hukm (judgement) of the Imam (leader) of the Muslims</w:t>
      </w:r>
      <w:r w:rsidR="007967DD" w:rsidRPr="00E86FDF">
        <w:rPr>
          <w:rFonts w:cs="Traditional Arabic"/>
          <w:lang w:bidi="ar-EG"/>
        </w:rPr>
        <w:t xml:space="preserve"> </w:t>
      </w:r>
      <w:r w:rsidR="00A55523" w:rsidRPr="00E86FDF">
        <w:rPr>
          <w:rFonts w:cs="Traditional Arabic"/>
          <w:lang w:bidi="ar-EG"/>
        </w:rPr>
        <w:t xml:space="preserve">is judged among the people in accordance to </w:t>
      </w:r>
      <w:r w:rsidR="00A55523" w:rsidRPr="00E86FDF">
        <w:rPr>
          <w:rFonts w:cs="Traditional Arabic"/>
          <w:lang w:bidi="ar-EG"/>
        </w:rPr>
        <w:lastRenderedPageBreak/>
        <w:t xml:space="preserve">what he views to conform to the Shar’a” because the ‘Adl (justice) </w:t>
      </w:r>
      <w:r w:rsidR="00DA2F37" w:rsidRPr="00E86FDF">
        <w:rPr>
          <w:rFonts w:cs="Traditional Arabic"/>
          <w:lang w:bidi="ar-EG"/>
        </w:rPr>
        <w:t>is found in the Shar’a, whilst injustice is found in other than it</w:t>
      </w:r>
      <w:r w:rsidR="00C95DB7" w:rsidRPr="00E86FDF">
        <w:rPr>
          <w:rFonts w:cs="Traditional Arabic"/>
          <w:lang w:bidi="ar-EG"/>
        </w:rPr>
        <w:t>, as an inevitable reality.</w:t>
      </w:r>
    </w:p>
    <w:p w14:paraId="546FA741" w14:textId="5A7059FA" w:rsidR="001F4788" w:rsidRPr="00E86FDF" w:rsidRDefault="001F4788" w:rsidP="00774CE9">
      <w:pPr>
        <w:spacing w:after="0"/>
        <w:rPr>
          <w:rFonts w:cs="Traditional Arabic"/>
          <w:lang w:bidi="ar-EG"/>
        </w:rPr>
      </w:pPr>
    </w:p>
    <w:p w14:paraId="2338C535" w14:textId="52B14B8C" w:rsidR="001F4788" w:rsidRPr="00E86FDF" w:rsidRDefault="006C5F6B" w:rsidP="00774CE9">
      <w:pPr>
        <w:spacing w:after="0"/>
        <w:rPr>
          <w:rFonts w:cs="Traditional Arabic"/>
          <w:lang w:bidi="ar-EG"/>
        </w:rPr>
      </w:pPr>
      <w:r w:rsidRPr="00E86FDF">
        <w:rPr>
          <w:rFonts w:cs="Traditional Arabic"/>
          <w:lang w:bidi="ar-EG"/>
        </w:rPr>
        <w:t xml:space="preserve">Allah (swt) commended </w:t>
      </w:r>
      <w:r w:rsidR="00D06772" w:rsidRPr="00E86FDF">
        <w:rPr>
          <w:rFonts w:cs="Traditional Arabic"/>
          <w:lang w:bidi="ar-EG"/>
        </w:rPr>
        <w:t xml:space="preserve">ruling among the people with justice (‘Adl) when he said: </w:t>
      </w:r>
    </w:p>
    <w:p w14:paraId="76AC1319" w14:textId="42658CBC" w:rsidR="00D06772" w:rsidRPr="00E86FDF" w:rsidRDefault="00D06772" w:rsidP="00774CE9">
      <w:pPr>
        <w:spacing w:after="0"/>
        <w:rPr>
          <w:rFonts w:cs="Traditional Arabic"/>
          <w:lang w:bidi="ar-EG"/>
        </w:rPr>
      </w:pPr>
    </w:p>
    <w:p w14:paraId="4CD4DC71" w14:textId="7E1F1D64" w:rsidR="00D06772" w:rsidRPr="00E86FDF" w:rsidRDefault="00D06772" w:rsidP="00774CE9">
      <w:pPr>
        <w:spacing w:after="0"/>
        <w:rPr>
          <w:rFonts w:cs="Traditional Arabic"/>
          <w:sz w:val="32"/>
          <w:szCs w:val="32"/>
          <w:lang w:bidi="ar-EG"/>
        </w:rPr>
      </w:pPr>
      <w:r w:rsidRPr="00E86FDF">
        <w:rPr>
          <w:rFonts w:cs="Traditional Arabic"/>
          <w:sz w:val="32"/>
          <w:szCs w:val="32"/>
          <w:rtl/>
          <w:lang w:bidi="ar-EG"/>
        </w:rPr>
        <w:t>إِنَّ اللَّهَ نِعِمَّا يَعِظُكُم بِهِ</w:t>
      </w:r>
    </w:p>
    <w:p w14:paraId="0F7F878A" w14:textId="1D072BDA" w:rsidR="001F4788" w:rsidRPr="00E86FDF" w:rsidRDefault="00D06772" w:rsidP="00774CE9">
      <w:pPr>
        <w:spacing w:after="0"/>
        <w:rPr>
          <w:rFonts w:cs="Traditional Arabic"/>
          <w:b/>
          <w:bCs/>
          <w:lang w:bidi="ar-EG"/>
        </w:rPr>
      </w:pPr>
      <w:r w:rsidRPr="00E86FDF">
        <w:rPr>
          <w:rFonts w:cs="Traditional Arabic"/>
          <w:b/>
          <w:bCs/>
          <w:lang w:bidi="ar-EG"/>
        </w:rPr>
        <w:t>Verily, how excellent is the teaching which He (Allah) gives you!</w:t>
      </w:r>
    </w:p>
    <w:p w14:paraId="745CBB04" w14:textId="247F7613" w:rsidR="001F4788" w:rsidRPr="00E86FDF" w:rsidRDefault="001F4788" w:rsidP="00774CE9">
      <w:pPr>
        <w:spacing w:after="0"/>
        <w:rPr>
          <w:rFonts w:cs="Traditional Arabic"/>
          <w:lang w:bidi="ar-EG"/>
        </w:rPr>
      </w:pPr>
    </w:p>
    <w:p w14:paraId="48E186DA" w14:textId="5F26D532" w:rsidR="001F4788" w:rsidRPr="00E86FDF" w:rsidRDefault="00623BDC" w:rsidP="00774CE9">
      <w:pPr>
        <w:spacing w:after="0"/>
        <w:rPr>
          <w:rFonts w:cs="Traditional Arabic"/>
          <w:lang w:bidi="ar-EG"/>
        </w:rPr>
      </w:pPr>
      <w:r w:rsidRPr="00E86FDF">
        <w:rPr>
          <w:rFonts w:cs="Traditional Arabic"/>
          <w:lang w:bidi="ar-EG"/>
        </w:rPr>
        <w:t xml:space="preserve">Therefore, all goodness is found in the justice of the Shar’a, because it contains the </w:t>
      </w:r>
      <w:r w:rsidR="00C56539" w:rsidRPr="00E86FDF">
        <w:rPr>
          <w:rFonts w:cs="Traditional Arabic"/>
          <w:lang w:bidi="ar-EG"/>
        </w:rPr>
        <w:t xml:space="preserve">wellbeing of the Dunya (life of this world), the </w:t>
      </w:r>
      <w:r w:rsidR="00187A9B" w:rsidRPr="00E86FDF">
        <w:rPr>
          <w:rFonts w:cs="Traditional Arabic"/>
          <w:lang w:bidi="ar-EG"/>
        </w:rPr>
        <w:t>rectification of the human</w:t>
      </w:r>
      <w:r w:rsidR="00FC3A46" w:rsidRPr="00E86FDF">
        <w:rPr>
          <w:rFonts w:cs="Traditional Arabic"/>
          <w:lang w:bidi="ar-EG"/>
        </w:rPr>
        <w:t xml:space="preserve">, </w:t>
      </w:r>
      <w:r w:rsidR="00187A9B" w:rsidRPr="00E86FDF">
        <w:rPr>
          <w:rFonts w:cs="Traditional Arabic"/>
          <w:lang w:bidi="ar-EG"/>
        </w:rPr>
        <w:t>his elevation to the true and worthy</w:t>
      </w:r>
      <w:r w:rsidR="003438FD" w:rsidRPr="00E86FDF">
        <w:rPr>
          <w:rFonts w:cs="Traditional Arabic"/>
          <w:lang w:bidi="ar-EG"/>
        </w:rPr>
        <w:t xml:space="preserve"> levels of humanity and the happiness of </w:t>
      </w:r>
      <w:r w:rsidR="00EC73E2" w:rsidRPr="00E86FDF">
        <w:rPr>
          <w:rFonts w:cs="Traditional Arabic"/>
          <w:lang w:bidi="ar-EG"/>
        </w:rPr>
        <w:t>(human</w:t>
      </w:r>
      <w:r w:rsidR="00AB15FC" w:rsidRPr="00E86FDF">
        <w:rPr>
          <w:rFonts w:cs="Traditional Arabic"/>
          <w:lang w:bidi="ar-EG"/>
        </w:rPr>
        <w:t xml:space="preserve"> social</w:t>
      </w:r>
      <w:r w:rsidR="00EC73E2" w:rsidRPr="00E86FDF">
        <w:rPr>
          <w:rFonts w:cs="Traditional Arabic"/>
          <w:lang w:bidi="ar-EG"/>
        </w:rPr>
        <w:t xml:space="preserve">) </w:t>
      </w:r>
      <w:r w:rsidR="003438FD" w:rsidRPr="00E86FDF">
        <w:rPr>
          <w:rFonts w:cs="Traditional Arabic"/>
          <w:lang w:bidi="ar-EG"/>
        </w:rPr>
        <w:t>collectives.</w:t>
      </w:r>
      <w:r w:rsidR="00A853DC" w:rsidRPr="00E86FDF">
        <w:rPr>
          <w:rFonts w:cs="Traditional Arabic"/>
          <w:lang w:bidi="ar-EG"/>
        </w:rPr>
        <w:t xml:space="preserve"> Allah (swt) has definitively negated</w:t>
      </w:r>
      <w:r w:rsidR="00D35069" w:rsidRPr="00E86FDF">
        <w:rPr>
          <w:rFonts w:cs="Traditional Arabic"/>
          <w:lang w:bidi="ar-EG"/>
        </w:rPr>
        <w:t xml:space="preserve"> that the judgement by other than the judgement of the Shar’a accomplishes that:</w:t>
      </w:r>
    </w:p>
    <w:p w14:paraId="6FCDD21A" w14:textId="460221B6" w:rsidR="00D35069" w:rsidRPr="00E86FDF" w:rsidRDefault="00D35069" w:rsidP="00774CE9">
      <w:pPr>
        <w:spacing w:after="0"/>
        <w:rPr>
          <w:rFonts w:cs="Traditional Arabic"/>
          <w:lang w:bidi="ar-EG"/>
        </w:rPr>
      </w:pPr>
    </w:p>
    <w:p w14:paraId="21A54172" w14:textId="0E671B0D" w:rsidR="0025061B" w:rsidRPr="00E86FDF" w:rsidRDefault="0025061B" w:rsidP="0025061B">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أَحْسَنُ مِنَ اللَّـهِ حُكْمًا لِّقَوْمٍ يُوقِنُونَ</w:t>
      </w:r>
    </w:p>
    <w:p w14:paraId="5BCC6CA2" w14:textId="24858B4E" w:rsidR="0025061B" w:rsidRPr="00E86FDF" w:rsidRDefault="0025061B" w:rsidP="0025061B">
      <w:pPr>
        <w:spacing w:after="0"/>
        <w:rPr>
          <w:lang w:bidi="ar-EG"/>
        </w:rPr>
      </w:pPr>
      <w:r w:rsidRPr="00E86FDF">
        <w:rPr>
          <w:b/>
          <w:bCs/>
          <w:lang w:bidi="ar-EG"/>
        </w:rPr>
        <w:t>And who is better in judgement than Allah for a people who have certain belief</w:t>
      </w:r>
      <w:r w:rsidRPr="00E86FDF">
        <w:rPr>
          <w:lang w:bidi="ar-EG"/>
        </w:rPr>
        <w:t xml:space="preserve"> (Al-</w:t>
      </w:r>
      <w:proofErr w:type="spellStart"/>
      <w:r w:rsidRPr="00E86FDF">
        <w:rPr>
          <w:lang w:bidi="ar-EG"/>
        </w:rPr>
        <w:t>Ma’idah</w:t>
      </w:r>
      <w:proofErr w:type="spellEnd"/>
      <w:r w:rsidRPr="00E86FDF">
        <w:rPr>
          <w:lang w:bidi="ar-EG"/>
        </w:rPr>
        <w:t>: 50).</w:t>
      </w:r>
    </w:p>
    <w:p w14:paraId="5AD41D1B" w14:textId="77777777" w:rsidR="00D35069" w:rsidRPr="00E86FDF" w:rsidRDefault="00D35069" w:rsidP="00774CE9">
      <w:pPr>
        <w:spacing w:after="0"/>
        <w:rPr>
          <w:rFonts w:cs="Traditional Arabic"/>
          <w:lang w:bidi="ar-EG"/>
        </w:rPr>
      </w:pPr>
    </w:p>
    <w:p w14:paraId="792A26D8" w14:textId="77777777" w:rsidR="00512FF3" w:rsidRPr="00E86FDF" w:rsidRDefault="00EB743C" w:rsidP="00774CE9">
      <w:pPr>
        <w:spacing w:after="0"/>
        <w:rPr>
          <w:rFonts w:cs="Traditional Arabic"/>
          <w:lang w:bidi="ar-EG"/>
        </w:rPr>
      </w:pPr>
      <w:r w:rsidRPr="00E86FDF">
        <w:rPr>
          <w:rFonts w:cs="Traditional Arabic"/>
          <w:lang w:bidi="ar-EG"/>
        </w:rPr>
        <w:t xml:space="preserve">Ibn </w:t>
      </w:r>
      <w:proofErr w:type="spellStart"/>
      <w:r w:rsidRPr="00E86FDF">
        <w:rPr>
          <w:rFonts w:cs="Traditional Arabic"/>
          <w:lang w:bidi="ar-EG"/>
        </w:rPr>
        <w:t>Kathir</w:t>
      </w:r>
      <w:proofErr w:type="spellEnd"/>
      <w:r w:rsidRPr="00E86FDF">
        <w:rPr>
          <w:rFonts w:cs="Traditional Arabic"/>
          <w:lang w:bidi="ar-EG"/>
        </w:rPr>
        <w:t xml:space="preserve"> said in his Tafsir of this Ayah (verse): [</w:t>
      </w:r>
      <w:r w:rsidR="00E14235" w:rsidRPr="00E86FDF">
        <w:rPr>
          <w:rFonts w:cs="Traditional Arabic"/>
          <w:lang w:bidi="ar-EG"/>
        </w:rPr>
        <w:t xml:space="preserve">Allah </w:t>
      </w:r>
      <w:r w:rsidR="007C2833" w:rsidRPr="00E86FDF">
        <w:rPr>
          <w:rFonts w:cs="Traditional Arabic"/>
          <w:lang w:bidi="ar-EG"/>
        </w:rPr>
        <w:t xml:space="preserve">condemns the one who </w:t>
      </w:r>
      <w:r w:rsidR="00480859" w:rsidRPr="00E86FDF">
        <w:rPr>
          <w:rFonts w:cs="Traditional Arabic"/>
          <w:lang w:bidi="ar-EG"/>
        </w:rPr>
        <w:t xml:space="preserve">leaves the </w:t>
      </w:r>
      <w:r w:rsidR="00C46A70" w:rsidRPr="00E86FDF">
        <w:rPr>
          <w:rFonts w:cs="Traditional Arabic"/>
          <w:lang w:bidi="ar-EG"/>
        </w:rPr>
        <w:t xml:space="preserve">clear </w:t>
      </w:r>
      <w:r w:rsidR="00480859" w:rsidRPr="00E86FDF">
        <w:rPr>
          <w:rFonts w:cs="Traditional Arabic"/>
          <w:lang w:bidi="ar-EG"/>
        </w:rPr>
        <w:t>Hukm (judgement) of Allah</w:t>
      </w:r>
      <w:r w:rsidRPr="00E86FDF">
        <w:rPr>
          <w:rFonts w:cs="Traditional Arabic"/>
          <w:lang w:bidi="ar-EG"/>
        </w:rPr>
        <w:t xml:space="preserve"> </w:t>
      </w:r>
      <w:r w:rsidR="00C46A70" w:rsidRPr="00E86FDF">
        <w:rPr>
          <w:rFonts w:cs="Traditional Arabic"/>
          <w:lang w:bidi="ar-EG"/>
        </w:rPr>
        <w:t xml:space="preserve">that </w:t>
      </w:r>
      <w:r w:rsidR="00183F69" w:rsidRPr="00E86FDF">
        <w:rPr>
          <w:rFonts w:cs="Traditional Arabic"/>
          <w:lang w:bidi="ar-EG"/>
        </w:rPr>
        <w:t>comprises</w:t>
      </w:r>
      <w:r w:rsidR="00C46A70" w:rsidRPr="00E86FDF">
        <w:rPr>
          <w:rFonts w:cs="Traditional Arabic"/>
          <w:lang w:bidi="ar-EG"/>
        </w:rPr>
        <w:t xml:space="preserve"> all goodness</w:t>
      </w:r>
      <w:r w:rsidR="00183F69" w:rsidRPr="00E86FDF">
        <w:rPr>
          <w:rFonts w:cs="Traditional Arabic"/>
          <w:lang w:bidi="ar-EG"/>
        </w:rPr>
        <w:t xml:space="preserve"> and forbids all </w:t>
      </w:r>
      <w:r w:rsidR="00C8031F" w:rsidRPr="00E86FDF">
        <w:rPr>
          <w:rFonts w:cs="Traditional Arabic"/>
          <w:lang w:bidi="ar-EG"/>
        </w:rPr>
        <w:t>evil and</w:t>
      </w:r>
      <w:r w:rsidR="003025C4" w:rsidRPr="00E86FDF">
        <w:rPr>
          <w:rFonts w:cs="Traditional Arabic"/>
          <w:lang w:bidi="ar-EG"/>
        </w:rPr>
        <w:t xml:space="preserve"> diverts to other than it in terms of opinions, desires</w:t>
      </w:r>
      <w:r w:rsidR="00D06733" w:rsidRPr="00E86FDF">
        <w:rPr>
          <w:rFonts w:cs="Traditional Arabic"/>
          <w:lang w:bidi="ar-EG"/>
        </w:rPr>
        <w:t xml:space="preserve"> and terminologies which men have put down</w:t>
      </w:r>
      <w:r w:rsidR="00C8031F" w:rsidRPr="00E86FDF">
        <w:rPr>
          <w:rFonts w:cs="Traditional Arabic"/>
          <w:lang w:bidi="ar-EG"/>
        </w:rPr>
        <w:t>,</w:t>
      </w:r>
      <w:r w:rsidR="00D06733" w:rsidRPr="00E86FDF">
        <w:rPr>
          <w:rFonts w:cs="Traditional Arabic"/>
          <w:lang w:bidi="ar-EG"/>
        </w:rPr>
        <w:t xml:space="preserve"> without any </w:t>
      </w:r>
      <w:r w:rsidR="00C3582F" w:rsidRPr="00E86FDF">
        <w:rPr>
          <w:rFonts w:cs="Traditional Arabic"/>
          <w:lang w:bidi="ar-EG"/>
        </w:rPr>
        <w:t xml:space="preserve">basis </w:t>
      </w:r>
      <w:r w:rsidR="00C8031F" w:rsidRPr="00E86FDF">
        <w:rPr>
          <w:rFonts w:cs="Traditional Arabic"/>
          <w:lang w:bidi="ar-EG"/>
        </w:rPr>
        <w:t xml:space="preserve">for that </w:t>
      </w:r>
      <w:r w:rsidR="00C3582F" w:rsidRPr="00E86FDF">
        <w:rPr>
          <w:rFonts w:cs="Traditional Arabic"/>
          <w:lang w:bidi="ar-EG"/>
        </w:rPr>
        <w:t>from the Share</w:t>
      </w:r>
      <w:r w:rsidR="00C8031F" w:rsidRPr="00E86FDF">
        <w:rPr>
          <w:rFonts w:cs="Traditional Arabic"/>
          <w:lang w:bidi="ar-EG"/>
        </w:rPr>
        <w:t>e</w:t>
      </w:r>
      <w:r w:rsidR="00C3582F" w:rsidRPr="00E86FDF">
        <w:rPr>
          <w:rFonts w:cs="Traditional Arabic"/>
          <w:lang w:bidi="ar-EG"/>
        </w:rPr>
        <w:t xml:space="preserve">’ah of Allah. That is like the </w:t>
      </w:r>
      <w:r w:rsidR="00C8031F" w:rsidRPr="00E86FDF">
        <w:rPr>
          <w:rFonts w:cs="Traditional Arabic"/>
          <w:lang w:bidi="ar-EG"/>
        </w:rPr>
        <w:t xml:space="preserve">people of Jahiliyah (pre-Islamic ignorance) </w:t>
      </w:r>
      <w:r w:rsidR="00FA20E7" w:rsidRPr="00E86FDF">
        <w:rPr>
          <w:rFonts w:cs="Traditional Arabic"/>
          <w:lang w:bidi="ar-EG"/>
        </w:rPr>
        <w:t xml:space="preserve">used to rule with in terms of misguidances and </w:t>
      </w:r>
      <w:r w:rsidR="00005436" w:rsidRPr="00E86FDF">
        <w:rPr>
          <w:rFonts w:cs="Traditional Arabic"/>
          <w:lang w:bidi="ar-EG"/>
        </w:rPr>
        <w:t>ignorance</w:t>
      </w:r>
      <w:r w:rsidR="00FA20E7" w:rsidRPr="00E86FDF">
        <w:rPr>
          <w:rFonts w:cs="Traditional Arabic"/>
          <w:lang w:bidi="ar-EG"/>
        </w:rPr>
        <w:t xml:space="preserve"> which they set </w:t>
      </w:r>
      <w:r w:rsidR="00005436" w:rsidRPr="00E86FDF">
        <w:rPr>
          <w:rFonts w:cs="Traditional Arabic"/>
          <w:lang w:bidi="ar-EG"/>
        </w:rPr>
        <w:t>in accordance with their opinions and desires</w:t>
      </w:r>
      <w:r w:rsidR="00317DB9" w:rsidRPr="00E86FDF">
        <w:rPr>
          <w:rFonts w:cs="Traditional Arabic"/>
          <w:lang w:bidi="ar-EG"/>
        </w:rPr>
        <w:t xml:space="preserve">. And just like the Tatars used to rule in terms of monarchical policies which they took from </w:t>
      </w:r>
      <w:r w:rsidR="000B3E05" w:rsidRPr="00E86FDF">
        <w:rPr>
          <w:rFonts w:cs="Traditional Arabic"/>
          <w:lang w:bidi="ar-EG"/>
        </w:rPr>
        <w:t>their king Genghis Khan who set for them Al-</w:t>
      </w:r>
      <w:proofErr w:type="spellStart"/>
      <w:r w:rsidR="000B3E05" w:rsidRPr="00E86FDF">
        <w:rPr>
          <w:rFonts w:cs="Traditional Arabic"/>
          <w:lang w:bidi="ar-EG"/>
        </w:rPr>
        <w:t>Y</w:t>
      </w:r>
      <w:r w:rsidR="000C0B3F" w:rsidRPr="00E86FDF">
        <w:rPr>
          <w:rFonts w:cs="Traditional Arabic"/>
          <w:lang w:bidi="ar-EG"/>
        </w:rPr>
        <w:t>a</w:t>
      </w:r>
      <w:r w:rsidR="000B3E05" w:rsidRPr="00E86FDF">
        <w:rPr>
          <w:rFonts w:cs="Traditional Arabic"/>
          <w:lang w:bidi="ar-EG"/>
        </w:rPr>
        <w:t>asiq</w:t>
      </w:r>
      <w:proofErr w:type="spellEnd"/>
      <w:r w:rsidR="003B5C9F" w:rsidRPr="00E86FDF">
        <w:rPr>
          <w:rFonts w:cs="Traditional Arabic"/>
          <w:lang w:bidi="ar-EG"/>
        </w:rPr>
        <w:t>, which was a set of rulings which he had derived from a variety of legislat</w:t>
      </w:r>
      <w:r w:rsidR="001100BF" w:rsidRPr="00E86FDF">
        <w:rPr>
          <w:rFonts w:cs="Traditional Arabic"/>
          <w:lang w:bidi="ar-EG"/>
        </w:rPr>
        <w:t>ive sources, including from the Jews, the Christians, the Islamic Millah</w:t>
      </w:r>
      <w:r w:rsidR="00E41FE2" w:rsidRPr="00E86FDF">
        <w:rPr>
          <w:rFonts w:cs="Traditional Arabic"/>
          <w:lang w:bidi="ar-EG"/>
        </w:rPr>
        <w:t xml:space="preserve"> and others. There are also within</w:t>
      </w:r>
      <w:r w:rsidR="001100BF" w:rsidRPr="00E86FDF">
        <w:rPr>
          <w:rFonts w:cs="Traditional Arabic"/>
          <w:lang w:bidi="ar-EG"/>
        </w:rPr>
        <w:t xml:space="preserve"> </w:t>
      </w:r>
      <w:r w:rsidR="00E41FE2" w:rsidRPr="00E86FDF">
        <w:rPr>
          <w:rFonts w:cs="Traditional Arabic"/>
          <w:lang w:bidi="ar-EG"/>
        </w:rPr>
        <w:t>it many rulings which he took from his mere desires</w:t>
      </w:r>
      <w:r w:rsidR="00E63E86" w:rsidRPr="00E86FDF">
        <w:rPr>
          <w:rFonts w:cs="Traditional Arabic"/>
          <w:lang w:bidi="ar-EG"/>
        </w:rPr>
        <w:t>. It became</w:t>
      </w:r>
      <w:r w:rsidR="00741F53" w:rsidRPr="00E86FDF">
        <w:rPr>
          <w:rFonts w:cs="Traditional Arabic"/>
          <w:lang w:bidi="ar-EG"/>
        </w:rPr>
        <w:t xml:space="preserve"> a law to be followed amongst his sons (or followers) which was given priority over the Kitab of Allah and the Sunnah of His Messenger</w:t>
      </w:r>
      <w:r w:rsidR="000C0B3F" w:rsidRPr="00E86FDF">
        <w:rPr>
          <w:rFonts w:cs="Traditional Arabic"/>
          <w:lang w:bidi="ar-EG"/>
        </w:rPr>
        <w:t xml:space="preserve"> (saw). Therefore, whoever</w:t>
      </w:r>
      <w:r w:rsidR="00741F53" w:rsidRPr="00E86FDF">
        <w:rPr>
          <w:rFonts w:cs="Traditional Arabic"/>
          <w:lang w:bidi="ar-EG"/>
        </w:rPr>
        <w:t xml:space="preserve"> </w:t>
      </w:r>
      <w:r w:rsidR="000C0B3F" w:rsidRPr="00E86FDF">
        <w:rPr>
          <w:rFonts w:cs="Traditional Arabic"/>
          <w:lang w:bidi="ar-EG"/>
        </w:rPr>
        <w:t>does that is a Kafir (disbeliever) whom it is obligatory to fight against until he returns to the Hukm of Allah and His Messenger</w:t>
      </w:r>
      <w:r w:rsidR="00987ACD" w:rsidRPr="00E86FDF">
        <w:rPr>
          <w:rFonts w:cs="Traditional Arabic"/>
          <w:lang w:bidi="ar-EG"/>
        </w:rPr>
        <w:t>, as none other than Him rule (or judge) in every small and large matter</w:t>
      </w:r>
      <w:r w:rsidR="00512FF3" w:rsidRPr="00E86FDF">
        <w:rPr>
          <w:rFonts w:cs="Traditional Arabic"/>
          <w:lang w:bidi="ar-EG"/>
        </w:rPr>
        <w:t>].</w:t>
      </w:r>
    </w:p>
    <w:p w14:paraId="4FB5FFED" w14:textId="77777777" w:rsidR="00512FF3" w:rsidRPr="00E86FDF" w:rsidRDefault="00512FF3" w:rsidP="00774CE9">
      <w:pPr>
        <w:spacing w:after="0"/>
        <w:rPr>
          <w:rFonts w:cs="Traditional Arabic"/>
          <w:lang w:bidi="ar-EG"/>
        </w:rPr>
      </w:pPr>
    </w:p>
    <w:p w14:paraId="6E3EDE7C" w14:textId="32DF5551" w:rsidR="001F4788" w:rsidRPr="00E86FDF" w:rsidRDefault="001D4CBD" w:rsidP="00774CE9">
      <w:pPr>
        <w:spacing w:after="0"/>
        <w:rPr>
          <w:rFonts w:cs="Traditional Arabic"/>
          <w:lang w:bidi="ar-EG"/>
        </w:rPr>
      </w:pPr>
      <w:r w:rsidRPr="00E86FDF">
        <w:rPr>
          <w:rFonts w:cs="Traditional Arabic"/>
          <w:lang w:bidi="ar-EG"/>
        </w:rPr>
        <w:t>Sheikh Muhammad bin Ibrahim Aali Ash-Sheikh said: [</w:t>
      </w:r>
      <w:r w:rsidR="00B103A1" w:rsidRPr="00E86FDF">
        <w:rPr>
          <w:rFonts w:cs="Traditional Arabic"/>
          <w:lang w:bidi="ar-EG"/>
        </w:rPr>
        <w:t xml:space="preserve">It is from the manifest Kufr Al-Akbar (Major disbelief), to place the </w:t>
      </w:r>
      <w:r w:rsidR="00324BFB" w:rsidRPr="00E86FDF">
        <w:rPr>
          <w:rFonts w:cs="Traditional Arabic"/>
          <w:lang w:bidi="ar-EG"/>
        </w:rPr>
        <w:t>abominable</w:t>
      </w:r>
      <w:r w:rsidR="00D73459" w:rsidRPr="00E86FDF">
        <w:rPr>
          <w:rFonts w:cs="Traditional Arabic"/>
          <w:lang w:bidi="ar-EG"/>
        </w:rPr>
        <w:t xml:space="preserve"> law </w:t>
      </w:r>
      <w:r w:rsidR="0029091D" w:rsidRPr="00E86FDF">
        <w:rPr>
          <w:rFonts w:cs="Traditional Arabic"/>
          <w:lang w:bidi="ar-EG"/>
        </w:rPr>
        <w:t xml:space="preserve">(i.e. man=made law) </w:t>
      </w:r>
      <w:r w:rsidR="00D73459" w:rsidRPr="00E86FDF">
        <w:rPr>
          <w:rFonts w:cs="Traditional Arabic"/>
          <w:lang w:bidi="ar-EG"/>
        </w:rPr>
        <w:t xml:space="preserve">at a standing equal to that which was revealed via the </w:t>
      </w:r>
      <w:proofErr w:type="spellStart"/>
      <w:r w:rsidR="00D73459" w:rsidRPr="00E86FDF">
        <w:rPr>
          <w:rFonts w:cs="Traditional Arabic"/>
          <w:lang w:bidi="ar-EG"/>
        </w:rPr>
        <w:t>Ruh</w:t>
      </w:r>
      <w:proofErr w:type="spellEnd"/>
      <w:r w:rsidR="00D73459" w:rsidRPr="00E86FDF">
        <w:rPr>
          <w:rFonts w:cs="Traditional Arabic"/>
          <w:lang w:bidi="ar-EG"/>
        </w:rPr>
        <w:t xml:space="preserve"> Al-Ameen (</w:t>
      </w:r>
      <w:proofErr w:type="spellStart"/>
      <w:r w:rsidR="00B355EB" w:rsidRPr="00E86FDF">
        <w:rPr>
          <w:rFonts w:cs="Traditional Arabic"/>
          <w:lang w:bidi="ar-EG"/>
        </w:rPr>
        <w:t>Jibreel</w:t>
      </w:r>
      <w:proofErr w:type="spellEnd"/>
      <w:r w:rsidR="00B355EB" w:rsidRPr="00E86FDF">
        <w:rPr>
          <w:rFonts w:cs="Traditional Arabic"/>
          <w:lang w:bidi="ar-EG"/>
        </w:rPr>
        <w:t xml:space="preserve"> ‘</w:t>
      </w:r>
      <w:proofErr w:type="spellStart"/>
      <w:r w:rsidR="00B355EB" w:rsidRPr="00E86FDF">
        <w:rPr>
          <w:rFonts w:cs="Traditional Arabic"/>
          <w:lang w:bidi="ar-EG"/>
        </w:rPr>
        <w:t>Alaihi</w:t>
      </w:r>
      <w:proofErr w:type="spellEnd"/>
      <w:r w:rsidR="00B355EB" w:rsidRPr="00E86FDF">
        <w:rPr>
          <w:rFonts w:cs="Traditional Arabic"/>
          <w:lang w:bidi="ar-EG"/>
        </w:rPr>
        <w:t xml:space="preserve"> As-Salaam) upon the heart of Muhammad (saw)</w:t>
      </w:r>
      <w:r w:rsidR="000E408E" w:rsidRPr="00E86FDF">
        <w:rPr>
          <w:rFonts w:cs="Traditional Arabic"/>
          <w:lang w:bidi="ar-EG"/>
        </w:rPr>
        <w:t>, so that he be from those who warn, in a pure Arabic tongue</w:t>
      </w:r>
      <w:r w:rsidR="00E87D93" w:rsidRPr="00E86FDF">
        <w:rPr>
          <w:rFonts w:cs="Traditional Arabic"/>
          <w:lang w:bidi="ar-EG"/>
        </w:rPr>
        <w:t xml:space="preserve">, </w:t>
      </w:r>
      <w:r w:rsidR="005D4BBC" w:rsidRPr="00E86FDF">
        <w:rPr>
          <w:rFonts w:cs="Traditional Arabic"/>
          <w:lang w:bidi="ar-EG"/>
        </w:rPr>
        <w:t xml:space="preserve">and </w:t>
      </w:r>
      <w:r w:rsidR="001A0FF9" w:rsidRPr="00E86FDF">
        <w:rPr>
          <w:rFonts w:cs="Traditional Arabic"/>
          <w:lang w:bidi="ar-EG"/>
        </w:rPr>
        <w:t xml:space="preserve">for judgement to </w:t>
      </w:r>
      <w:r w:rsidR="0029091D" w:rsidRPr="00E86FDF">
        <w:rPr>
          <w:rFonts w:cs="Traditional Arabic"/>
          <w:lang w:bidi="ar-EG"/>
        </w:rPr>
        <w:t>b</w:t>
      </w:r>
      <w:r w:rsidR="001A0FF9" w:rsidRPr="00E86FDF">
        <w:rPr>
          <w:rFonts w:cs="Traditional Arabic"/>
          <w:lang w:bidi="ar-EG"/>
        </w:rPr>
        <w:t>e made by it</w:t>
      </w:r>
      <w:r w:rsidR="0051186B" w:rsidRPr="00E86FDF">
        <w:rPr>
          <w:rFonts w:cs="Traditional Arabic"/>
          <w:lang w:bidi="ar-EG"/>
        </w:rPr>
        <w:t xml:space="preserve"> </w:t>
      </w:r>
      <w:r w:rsidR="000E4CED" w:rsidRPr="00E86FDF">
        <w:rPr>
          <w:rFonts w:cs="Traditional Arabic"/>
          <w:lang w:bidi="ar-EG"/>
        </w:rPr>
        <w:t>(</w:t>
      </w:r>
      <w:r w:rsidR="001A0FF9" w:rsidRPr="00E86FDF">
        <w:rPr>
          <w:rFonts w:cs="Traditional Arabic"/>
          <w:lang w:bidi="ar-EG"/>
        </w:rPr>
        <w:t xml:space="preserve">i.e. </w:t>
      </w:r>
      <w:r w:rsidR="000E4CED" w:rsidRPr="00E86FDF">
        <w:rPr>
          <w:rFonts w:cs="Traditional Arabic"/>
          <w:lang w:bidi="ar-EG"/>
        </w:rPr>
        <w:t xml:space="preserve">the revelation) </w:t>
      </w:r>
      <w:r w:rsidR="0051186B" w:rsidRPr="00E86FDF">
        <w:rPr>
          <w:rFonts w:cs="Traditional Arabic"/>
          <w:lang w:bidi="ar-EG"/>
        </w:rPr>
        <w:t xml:space="preserve">amongst </w:t>
      </w:r>
      <w:r w:rsidR="005D4BBC" w:rsidRPr="00E86FDF">
        <w:rPr>
          <w:rFonts w:cs="Traditional Arabic"/>
          <w:lang w:bidi="ar-EG"/>
        </w:rPr>
        <w:t xml:space="preserve">all </w:t>
      </w:r>
      <w:r w:rsidR="0051186B" w:rsidRPr="00E86FDF">
        <w:rPr>
          <w:rFonts w:cs="Traditional Arabic"/>
          <w:lang w:bidi="ar-EG"/>
        </w:rPr>
        <w:t xml:space="preserve">mankind and </w:t>
      </w:r>
      <w:r w:rsidR="005D4BBC" w:rsidRPr="00E86FDF">
        <w:rPr>
          <w:rFonts w:cs="Traditional Arabic"/>
          <w:lang w:bidi="ar-EG"/>
        </w:rPr>
        <w:t xml:space="preserve">for it </w:t>
      </w:r>
      <w:r w:rsidR="0051186B" w:rsidRPr="00E86FDF">
        <w:rPr>
          <w:rFonts w:cs="Traditional Arabic"/>
          <w:lang w:bidi="ar-EG"/>
        </w:rPr>
        <w:t xml:space="preserve">to be referred to </w:t>
      </w:r>
      <w:r w:rsidR="008070F2" w:rsidRPr="00E86FDF">
        <w:rPr>
          <w:rFonts w:cs="Traditional Arabic"/>
          <w:lang w:bidi="ar-EG"/>
        </w:rPr>
        <w:t xml:space="preserve">resolve all disputes]. </w:t>
      </w:r>
      <w:r w:rsidR="000C0B3F" w:rsidRPr="00E86FDF">
        <w:rPr>
          <w:rFonts w:cs="Traditional Arabic"/>
          <w:lang w:bidi="ar-EG"/>
        </w:rPr>
        <w:t xml:space="preserve"> </w:t>
      </w:r>
    </w:p>
    <w:p w14:paraId="3D88DF1C" w14:textId="46E3FD54" w:rsidR="001F4788" w:rsidRPr="00E86FDF" w:rsidRDefault="001F4788" w:rsidP="00774CE9">
      <w:pPr>
        <w:spacing w:after="0"/>
        <w:rPr>
          <w:rFonts w:cs="Traditional Arabic"/>
          <w:lang w:bidi="ar-EG"/>
        </w:rPr>
      </w:pPr>
    </w:p>
    <w:p w14:paraId="337A5649" w14:textId="22130190" w:rsidR="001F4788" w:rsidRPr="00E86FDF" w:rsidRDefault="00917C3C" w:rsidP="00774CE9">
      <w:pPr>
        <w:spacing w:after="0"/>
        <w:rPr>
          <w:rFonts w:cs="Traditional Arabic"/>
          <w:lang w:bidi="ar-EG"/>
        </w:rPr>
      </w:pPr>
      <w:r w:rsidRPr="00E86FDF">
        <w:rPr>
          <w:rFonts w:cs="Traditional Arabic"/>
          <w:lang w:bidi="ar-EG"/>
        </w:rPr>
        <w:t>The great scholar Sheikh Muhammad Al-Ameen Ash-</w:t>
      </w:r>
      <w:proofErr w:type="spellStart"/>
      <w:r w:rsidRPr="00E86FDF">
        <w:rPr>
          <w:rFonts w:cs="Traditional Arabic"/>
          <w:lang w:bidi="ar-EG"/>
        </w:rPr>
        <w:t>Shinqeety</w:t>
      </w:r>
      <w:proofErr w:type="spellEnd"/>
      <w:r w:rsidR="005E10F5" w:rsidRPr="00E86FDF">
        <w:rPr>
          <w:rFonts w:cs="Traditional Arabic"/>
          <w:lang w:bidi="ar-EG"/>
        </w:rPr>
        <w:t xml:space="preserve"> said in “</w:t>
      </w:r>
      <w:proofErr w:type="spellStart"/>
      <w:r w:rsidR="005E10F5" w:rsidRPr="00E86FDF">
        <w:rPr>
          <w:rFonts w:cs="Traditional Arabic"/>
          <w:lang w:bidi="ar-EG"/>
        </w:rPr>
        <w:t>Adwaa</w:t>
      </w:r>
      <w:proofErr w:type="spellEnd"/>
      <w:r w:rsidR="005E10F5" w:rsidRPr="00E86FDF">
        <w:rPr>
          <w:rFonts w:cs="Traditional Arabic"/>
          <w:lang w:bidi="ar-EG"/>
        </w:rPr>
        <w:t>’ ul-Bayaan”: [</w:t>
      </w:r>
      <w:r w:rsidR="00901B3E" w:rsidRPr="00E86FDF">
        <w:rPr>
          <w:rFonts w:cs="Traditional Arabic"/>
          <w:lang w:bidi="ar-EG"/>
        </w:rPr>
        <w:t xml:space="preserve">Ruling by a </w:t>
      </w:r>
      <w:r w:rsidR="00ED5EB3" w:rsidRPr="00E86FDF">
        <w:rPr>
          <w:rFonts w:cs="Traditional Arabic"/>
          <w:lang w:bidi="ar-EG"/>
        </w:rPr>
        <w:t xml:space="preserve">system contrary to the legislation of the Creator of the heavens and </w:t>
      </w:r>
      <w:r w:rsidR="00B50345" w:rsidRPr="00E86FDF">
        <w:rPr>
          <w:rFonts w:cs="Traditional Arabic"/>
          <w:lang w:bidi="ar-EG"/>
        </w:rPr>
        <w:t xml:space="preserve">the </w:t>
      </w:r>
      <w:r w:rsidR="00ED5EB3" w:rsidRPr="00E86FDF">
        <w:rPr>
          <w:rFonts w:cs="Traditional Arabic"/>
          <w:lang w:bidi="ar-EG"/>
        </w:rPr>
        <w:t xml:space="preserve">earth </w:t>
      </w:r>
      <w:r w:rsidR="00D90FA8" w:rsidRPr="00E86FDF">
        <w:rPr>
          <w:rFonts w:cs="Traditional Arabic"/>
          <w:lang w:bidi="ar-EG"/>
        </w:rPr>
        <w:t>in respect to</w:t>
      </w:r>
      <w:r w:rsidR="00ED5EB3" w:rsidRPr="00E86FDF">
        <w:rPr>
          <w:rFonts w:cs="Traditional Arabic"/>
          <w:lang w:bidi="ar-EG"/>
        </w:rPr>
        <w:t xml:space="preserve"> the </w:t>
      </w:r>
      <w:r w:rsidR="00D90FA8" w:rsidRPr="00E86FDF">
        <w:rPr>
          <w:rFonts w:cs="Traditional Arabic"/>
          <w:lang w:bidi="ar-EG"/>
        </w:rPr>
        <w:t>people</w:t>
      </w:r>
      <w:r w:rsidR="00ED5EB3" w:rsidRPr="00E86FDF">
        <w:rPr>
          <w:rFonts w:cs="Traditional Arabic"/>
          <w:lang w:bidi="ar-EG"/>
        </w:rPr>
        <w:t xml:space="preserve"> of the </w:t>
      </w:r>
      <w:r w:rsidR="00D90FA8" w:rsidRPr="00E86FDF">
        <w:rPr>
          <w:rFonts w:cs="Traditional Arabic"/>
          <w:lang w:bidi="ar-EG"/>
        </w:rPr>
        <w:t xml:space="preserve">society, their wealth (properties), honours and </w:t>
      </w:r>
      <w:r w:rsidR="00850A46" w:rsidRPr="00E86FDF">
        <w:rPr>
          <w:rFonts w:cs="Traditional Arabic"/>
          <w:lang w:bidi="ar-EG"/>
        </w:rPr>
        <w:t>lineage</w:t>
      </w:r>
      <w:r w:rsidR="00B50345" w:rsidRPr="00E86FDF">
        <w:rPr>
          <w:rFonts w:cs="Traditional Arabic"/>
          <w:lang w:bidi="ar-EG"/>
        </w:rPr>
        <w:t>, represents Kufr (disbelief) in the Creator of the heavens and the earth</w:t>
      </w:r>
      <w:r w:rsidR="00FD1AE2" w:rsidRPr="00E86FDF">
        <w:rPr>
          <w:rFonts w:cs="Traditional Arabic"/>
          <w:lang w:bidi="ar-EG"/>
        </w:rPr>
        <w:t xml:space="preserve"> and rebellion against the divinely revealed system that has be</w:t>
      </w:r>
      <w:r w:rsidR="00516FD6" w:rsidRPr="00E86FDF">
        <w:rPr>
          <w:rFonts w:cs="Traditional Arabic"/>
          <w:lang w:bidi="ar-EG"/>
        </w:rPr>
        <w:t>e</w:t>
      </w:r>
      <w:r w:rsidR="00FD1AE2" w:rsidRPr="00E86FDF">
        <w:rPr>
          <w:rFonts w:cs="Traditional Arabic"/>
          <w:lang w:bidi="ar-EG"/>
        </w:rPr>
        <w:t>n set by the</w:t>
      </w:r>
      <w:r w:rsidR="00056136" w:rsidRPr="00E86FDF">
        <w:rPr>
          <w:rFonts w:cs="Traditional Arabic"/>
          <w:lang w:bidi="ar-EG"/>
        </w:rPr>
        <w:t xml:space="preserve"> </w:t>
      </w:r>
      <w:r w:rsidR="00516FD6" w:rsidRPr="00E86FDF">
        <w:rPr>
          <w:rFonts w:cs="Traditional Arabic"/>
          <w:lang w:bidi="ar-EG"/>
        </w:rPr>
        <w:t>O</w:t>
      </w:r>
      <w:r w:rsidR="00056136" w:rsidRPr="00E86FDF">
        <w:rPr>
          <w:rFonts w:cs="Traditional Arabic"/>
          <w:lang w:bidi="ar-EG"/>
        </w:rPr>
        <w:t xml:space="preserve">ne who created </w:t>
      </w:r>
      <w:r w:rsidR="00516FD6" w:rsidRPr="00E86FDF">
        <w:rPr>
          <w:rFonts w:cs="Traditional Arabic"/>
          <w:lang w:bidi="ar-EG"/>
        </w:rPr>
        <w:t xml:space="preserve">everything and knows </w:t>
      </w:r>
      <w:r w:rsidR="00A73A0A" w:rsidRPr="00E86FDF">
        <w:rPr>
          <w:rFonts w:cs="Traditional Arabic"/>
          <w:lang w:bidi="ar-EG"/>
        </w:rPr>
        <w:t>what is in their</w:t>
      </w:r>
      <w:r w:rsidR="00516FD6" w:rsidRPr="00E86FDF">
        <w:rPr>
          <w:rFonts w:cs="Traditional Arabic"/>
          <w:lang w:bidi="ar-EG"/>
        </w:rPr>
        <w:t xml:space="preserve"> interests</w:t>
      </w:r>
      <w:r w:rsidR="00A73A0A" w:rsidRPr="00E86FDF">
        <w:rPr>
          <w:rFonts w:cs="Traditional Arabic"/>
          <w:lang w:bidi="ar-EG"/>
        </w:rPr>
        <w:t>. Glorified and elevated be He</w:t>
      </w:r>
      <w:r w:rsidR="00D4175D" w:rsidRPr="00E86FDF">
        <w:rPr>
          <w:rFonts w:cs="Traditional Arabic"/>
          <w:lang w:bidi="ar-EG"/>
        </w:rPr>
        <w:t>, for there to be another legislator besides Him</w:t>
      </w:r>
      <w:r w:rsidR="00111B93" w:rsidRPr="00E86FDF">
        <w:rPr>
          <w:rFonts w:cs="Traditional Arabic"/>
          <w:lang w:bidi="ar-EG"/>
        </w:rPr>
        <w:t>:</w:t>
      </w:r>
    </w:p>
    <w:p w14:paraId="4E2FB8B8" w14:textId="17CE48A8" w:rsidR="00111B93" w:rsidRPr="00E86FDF" w:rsidRDefault="00111B93" w:rsidP="00774CE9">
      <w:pPr>
        <w:spacing w:after="0"/>
        <w:rPr>
          <w:rFonts w:cs="Traditional Arabic"/>
          <w:lang w:bidi="ar-EG"/>
        </w:rPr>
      </w:pPr>
    </w:p>
    <w:p w14:paraId="5FC61864" w14:textId="163C08A1" w:rsidR="00111B93" w:rsidRPr="00E86FDF" w:rsidRDefault="00526EB6" w:rsidP="00774CE9">
      <w:pPr>
        <w:spacing w:after="0"/>
        <w:rPr>
          <w:rFonts w:cs="Traditional Arabic"/>
          <w:sz w:val="32"/>
          <w:szCs w:val="32"/>
          <w:rtl/>
          <w:lang w:bidi="ar-EG"/>
        </w:rPr>
      </w:pPr>
      <w:r w:rsidRPr="00E86FDF">
        <w:rPr>
          <w:rFonts w:cs="Traditional Arabic"/>
          <w:sz w:val="32"/>
          <w:szCs w:val="32"/>
          <w:rtl/>
          <w:lang w:bidi="ar-EG"/>
        </w:rPr>
        <w:t>أَمْ لَهُمْ شُرَكَاءُ شَرَعُوا لَهُم مِّنَ الدِّينِ مَا لَمْ يَأْذَن بِهِ اللَّهُ</w:t>
      </w:r>
    </w:p>
    <w:p w14:paraId="5D7AEECE" w14:textId="62A3F7C3" w:rsidR="001F4788" w:rsidRPr="00E86FDF" w:rsidRDefault="005D2069" w:rsidP="00774CE9">
      <w:pPr>
        <w:spacing w:after="0"/>
        <w:rPr>
          <w:rFonts w:cs="Traditional Arabic"/>
          <w:lang w:bidi="ar-EG"/>
        </w:rPr>
      </w:pPr>
      <w:r w:rsidRPr="00E86FDF">
        <w:rPr>
          <w:rFonts w:cs="Traditional Arabic"/>
          <w:b/>
          <w:bCs/>
          <w:lang w:bidi="ar-EG"/>
        </w:rPr>
        <w:lastRenderedPageBreak/>
        <w:t xml:space="preserve">Or have they partners </w:t>
      </w:r>
      <w:r w:rsidR="001E6727" w:rsidRPr="00E86FDF">
        <w:rPr>
          <w:rFonts w:cs="Traditional Arabic"/>
          <w:b/>
          <w:bCs/>
          <w:lang w:bidi="ar-EG"/>
        </w:rPr>
        <w:t>(</w:t>
      </w:r>
      <w:r w:rsidRPr="00E86FDF">
        <w:rPr>
          <w:rFonts w:cs="Traditional Arabic"/>
          <w:b/>
          <w:bCs/>
          <w:lang w:bidi="ar-EG"/>
        </w:rPr>
        <w:t xml:space="preserve">with Allah), who have instituted </w:t>
      </w:r>
      <w:r w:rsidR="001E6727" w:rsidRPr="00E86FDF">
        <w:rPr>
          <w:rFonts w:cs="Traditional Arabic"/>
          <w:b/>
          <w:bCs/>
          <w:lang w:bidi="ar-EG"/>
        </w:rPr>
        <w:t xml:space="preserve">(legislated) </w:t>
      </w:r>
      <w:r w:rsidRPr="00E86FDF">
        <w:rPr>
          <w:rFonts w:cs="Traditional Arabic"/>
          <w:b/>
          <w:bCs/>
          <w:lang w:bidi="ar-EG"/>
        </w:rPr>
        <w:t xml:space="preserve">for them a </w:t>
      </w:r>
      <w:r w:rsidR="001E6727" w:rsidRPr="00E86FDF">
        <w:rPr>
          <w:rFonts w:cs="Traditional Arabic"/>
          <w:b/>
          <w:bCs/>
          <w:lang w:bidi="ar-EG"/>
        </w:rPr>
        <w:t>Deen</w:t>
      </w:r>
      <w:r w:rsidRPr="00E86FDF">
        <w:rPr>
          <w:rFonts w:cs="Traditional Arabic"/>
          <w:b/>
          <w:bCs/>
          <w:lang w:bidi="ar-EG"/>
        </w:rPr>
        <w:t xml:space="preserve"> which Allah has not </w:t>
      </w:r>
      <w:r w:rsidR="001E6727" w:rsidRPr="00E86FDF">
        <w:rPr>
          <w:rFonts w:cs="Traditional Arabic"/>
          <w:b/>
          <w:bCs/>
          <w:lang w:bidi="ar-EG"/>
        </w:rPr>
        <w:t>provided permission for</w:t>
      </w:r>
      <w:r w:rsidRPr="00E86FDF">
        <w:rPr>
          <w:rFonts w:cs="Traditional Arabic"/>
          <w:lang w:bidi="ar-EG"/>
        </w:rPr>
        <w:t xml:space="preserve"> </w:t>
      </w:r>
      <w:r w:rsidR="00526EB6" w:rsidRPr="00E86FDF">
        <w:rPr>
          <w:rFonts w:cs="Traditional Arabic"/>
          <w:lang w:bidi="ar-EG"/>
        </w:rPr>
        <w:t xml:space="preserve">(Ash-Shura: </w:t>
      </w:r>
      <w:r w:rsidRPr="00E86FDF">
        <w:rPr>
          <w:rFonts w:cs="Traditional Arabic"/>
          <w:lang w:bidi="ar-EG"/>
        </w:rPr>
        <w:t>21).</w:t>
      </w:r>
    </w:p>
    <w:p w14:paraId="324860DD" w14:textId="1DB8CB17" w:rsidR="001F4788" w:rsidRPr="00E86FDF" w:rsidRDefault="001F4788" w:rsidP="00774CE9">
      <w:pPr>
        <w:spacing w:after="0"/>
        <w:rPr>
          <w:rFonts w:cs="Traditional Arabic"/>
          <w:lang w:bidi="ar-EG"/>
        </w:rPr>
      </w:pPr>
    </w:p>
    <w:p w14:paraId="5553EBCC" w14:textId="0347F5AD" w:rsidR="001F4788" w:rsidRPr="00E86FDF" w:rsidRDefault="00FB7151" w:rsidP="00774CE9">
      <w:pPr>
        <w:spacing w:after="0"/>
        <w:rPr>
          <w:rFonts w:cs="Traditional Arabic"/>
          <w:sz w:val="32"/>
          <w:szCs w:val="32"/>
          <w:rtl/>
          <w:lang w:bidi="ar-EG"/>
        </w:rPr>
      </w:pPr>
      <w:r w:rsidRPr="00E86FDF">
        <w:rPr>
          <w:rFonts w:cs="Traditional Arabic"/>
          <w:sz w:val="32"/>
          <w:szCs w:val="32"/>
          <w:rtl/>
          <w:lang w:bidi="ar-EG"/>
        </w:rPr>
        <w:t>قُلْ أَرَأَيْتُم مَّا أَنزَلَ اللَّهُ لَكُم مِّن رِّزْقٍ فَجَعَلْتُم مِّنْهُ حَرَامًا وَحَلَالًا قُلْ آللَّهُ أَذِنَ لَكُمْ ۖ أَمْ عَلَى اللَّهِ تَفْتَرُونَ</w:t>
      </w:r>
    </w:p>
    <w:p w14:paraId="3823F0F2" w14:textId="0B2BA91E" w:rsidR="001F4788" w:rsidRPr="00E86FDF" w:rsidRDefault="00152C33" w:rsidP="00774CE9">
      <w:pPr>
        <w:spacing w:after="0"/>
        <w:rPr>
          <w:rFonts w:cs="Traditional Arabic"/>
          <w:lang w:bidi="ar-EG"/>
        </w:rPr>
      </w:pPr>
      <w:r w:rsidRPr="00E86FDF">
        <w:rPr>
          <w:rFonts w:cs="Traditional Arabic"/>
          <w:b/>
          <w:bCs/>
          <w:lang w:bidi="ar-EG"/>
        </w:rPr>
        <w:t>Say: “Have you seen what Allah has sent down to you of provision. Then you have made [some] lawful and [some] unlawful?</w:t>
      </w:r>
      <w:r w:rsidR="0037578A" w:rsidRPr="00E86FDF">
        <w:rPr>
          <w:rFonts w:cs="Traditional Arabic"/>
          <w:b/>
          <w:bCs/>
          <w:lang w:bidi="ar-EG"/>
        </w:rPr>
        <w:t>”</w:t>
      </w:r>
      <w:r w:rsidRPr="00E86FDF">
        <w:rPr>
          <w:rFonts w:cs="Traditional Arabic"/>
          <w:b/>
          <w:bCs/>
          <w:lang w:bidi="ar-EG"/>
        </w:rPr>
        <w:t xml:space="preserve"> Say</w:t>
      </w:r>
      <w:r w:rsidR="0037578A" w:rsidRPr="00E86FDF">
        <w:rPr>
          <w:rFonts w:cs="Traditional Arabic"/>
          <w:b/>
          <w:bCs/>
          <w:lang w:bidi="ar-EG"/>
        </w:rPr>
        <w:t>:</w:t>
      </w:r>
      <w:r w:rsidRPr="00E86FDF">
        <w:rPr>
          <w:rFonts w:cs="Traditional Arabic"/>
          <w:b/>
          <w:bCs/>
          <w:lang w:bidi="ar-EG"/>
        </w:rPr>
        <w:t xml:space="preserve"> </w:t>
      </w:r>
      <w:r w:rsidR="0037578A" w:rsidRPr="00E86FDF">
        <w:rPr>
          <w:rFonts w:cs="Traditional Arabic"/>
          <w:b/>
          <w:bCs/>
          <w:lang w:bidi="ar-EG"/>
        </w:rPr>
        <w:t>“</w:t>
      </w:r>
      <w:r w:rsidRPr="00E86FDF">
        <w:rPr>
          <w:rFonts w:cs="Traditional Arabic"/>
          <w:b/>
          <w:bCs/>
          <w:lang w:bidi="ar-EG"/>
        </w:rPr>
        <w:t xml:space="preserve">Has Allah </w:t>
      </w:r>
      <w:r w:rsidR="0037578A" w:rsidRPr="00E86FDF">
        <w:rPr>
          <w:rFonts w:cs="Traditional Arabic"/>
          <w:b/>
          <w:bCs/>
          <w:lang w:bidi="ar-EG"/>
        </w:rPr>
        <w:t xml:space="preserve">provided you with permission </w:t>
      </w:r>
      <w:r w:rsidRPr="00E86FDF">
        <w:rPr>
          <w:rFonts w:cs="Traditional Arabic"/>
          <w:b/>
          <w:bCs/>
          <w:lang w:bidi="ar-EG"/>
        </w:rPr>
        <w:t xml:space="preserve">[to do </w:t>
      </w:r>
      <w:r w:rsidR="0037578A" w:rsidRPr="00E86FDF">
        <w:rPr>
          <w:rFonts w:cs="Traditional Arabic"/>
          <w:b/>
          <w:bCs/>
          <w:lang w:bidi="ar-EG"/>
        </w:rPr>
        <w:t>that</w:t>
      </w:r>
      <w:r w:rsidRPr="00E86FDF">
        <w:rPr>
          <w:rFonts w:cs="Traditional Arabic"/>
          <w:b/>
          <w:bCs/>
          <w:lang w:bidi="ar-EG"/>
        </w:rPr>
        <w:t xml:space="preserve">], or do you invent </w:t>
      </w:r>
      <w:r w:rsidR="003032CB" w:rsidRPr="00E86FDF">
        <w:rPr>
          <w:rFonts w:cs="Traditional Arabic"/>
          <w:b/>
          <w:bCs/>
          <w:lang w:bidi="ar-EG"/>
        </w:rPr>
        <w:t>(lies) against</w:t>
      </w:r>
      <w:r w:rsidRPr="00E86FDF">
        <w:rPr>
          <w:rFonts w:cs="Traditional Arabic"/>
          <w:b/>
          <w:bCs/>
          <w:lang w:bidi="ar-EG"/>
        </w:rPr>
        <w:t xml:space="preserve"> Allah?"</w:t>
      </w:r>
      <w:r w:rsidRPr="00E86FDF">
        <w:rPr>
          <w:rFonts w:cs="Traditional Arabic"/>
          <w:lang w:bidi="ar-EG"/>
        </w:rPr>
        <w:t xml:space="preserve"> (Yunus: 59)</w:t>
      </w:r>
      <w:r w:rsidR="006B1236" w:rsidRPr="00E86FDF">
        <w:rPr>
          <w:rFonts w:cs="Traditional Arabic"/>
          <w:lang w:bidi="ar-EG"/>
        </w:rPr>
        <w:t>]. (</w:t>
      </w:r>
      <w:proofErr w:type="spellStart"/>
      <w:r w:rsidR="006B1236" w:rsidRPr="00E86FDF">
        <w:rPr>
          <w:rFonts w:cs="Traditional Arabic"/>
          <w:lang w:bidi="ar-EG"/>
        </w:rPr>
        <w:t>Adwaa</w:t>
      </w:r>
      <w:proofErr w:type="spellEnd"/>
      <w:r w:rsidR="006B1236" w:rsidRPr="00E86FDF">
        <w:rPr>
          <w:rFonts w:cs="Traditional Arabic"/>
          <w:lang w:bidi="ar-EG"/>
        </w:rPr>
        <w:t>’ ul-</w:t>
      </w:r>
      <w:proofErr w:type="spellStart"/>
      <w:r w:rsidR="006B1236" w:rsidRPr="00E86FDF">
        <w:rPr>
          <w:rFonts w:cs="Traditional Arabic"/>
          <w:lang w:bidi="ar-EG"/>
        </w:rPr>
        <w:t>Bayaan</w:t>
      </w:r>
      <w:proofErr w:type="spellEnd"/>
      <w:r w:rsidR="006B1236" w:rsidRPr="00E86FDF">
        <w:rPr>
          <w:rFonts w:cs="Traditional Arabic"/>
          <w:lang w:bidi="ar-EG"/>
        </w:rPr>
        <w:t>: 4/84).</w:t>
      </w:r>
    </w:p>
    <w:p w14:paraId="00243F7D" w14:textId="7A7BDFD7" w:rsidR="001F4788" w:rsidRPr="00E86FDF" w:rsidRDefault="001F4788" w:rsidP="007551B7">
      <w:pPr>
        <w:spacing w:after="0"/>
        <w:jc w:val="both"/>
        <w:rPr>
          <w:rFonts w:cs="Traditional Arabic"/>
          <w:lang w:bidi="ar-EG"/>
        </w:rPr>
      </w:pPr>
    </w:p>
    <w:p w14:paraId="3741C34D" w14:textId="0D11CB6C" w:rsidR="00462CB7" w:rsidRPr="00E86FDF" w:rsidRDefault="000F670A" w:rsidP="007551B7">
      <w:pPr>
        <w:spacing w:after="0"/>
        <w:jc w:val="both"/>
        <w:rPr>
          <w:rFonts w:cs="Traditional Arabic"/>
          <w:lang w:bidi="ar-EG"/>
        </w:rPr>
      </w:pPr>
      <w:r w:rsidRPr="00E86FDF">
        <w:rPr>
          <w:rFonts w:cs="Traditional Arabic"/>
          <w:lang w:bidi="ar-EG"/>
        </w:rPr>
        <w:t>The guidance is therefore the guidance of Allah</w:t>
      </w:r>
      <w:r w:rsidR="00B66847" w:rsidRPr="00E86FDF">
        <w:rPr>
          <w:rFonts w:cs="Traditional Arabic"/>
          <w:lang w:bidi="ar-EG"/>
        </w:rPr>
        <w:t xml:space="preserve"> and the ‘Adl (justice) is what Allah has judged with</w:t>
      </w:r>
      <w:r w:rsidR="004D038D" w:rsidRPr="00E86FDF">
        <w:rPr>
          <w:rFonts w:cs="Traditional Arabic"/>
          <w:lang w:bidi="ar-EG"/>
        </w:rPr>
        <w:t>. As such, the Zhulm (oppression),</w:t>
      </w:r>
      <w:r w:rsidR="00557F75" w:rsidRPr="00E86FDF">
        <w:rPr>
          <w:rFonts w:cs="Traditional Arabic"/>
          <w:lang w:bidi="ar-EG"/>
        </w:rPr>
        <w:t xml:space="preserve"> all Zhulm</w:t>
      </w:r>
      <w:r w:rsidR="004D038D" w:rsidRPr="00E86FDF">
        <w:rPr>
          <w:rFonts w:cs="Traditional Arabic"/>
          <w:lang w:bidi="ar-EG"/>
        </w:rPr>
        <w:t>, is</w:t>
      </w:r>
      <w:r w:rsidR="00557F75" w:rsidRPr="00E86FDF">
        <w:rPr>
          <w:rFonts w:cs="Traditional Arabic"/>
          <w:lang w:bidi="ar-EG"/>
        </w:rPr>
        <w:t xml:space="preserve"> only represented in</w:t>
      </w:r>
      <w:r w:rsidR="00034E9B" w:rsidRPr="00E86FDF">
        <w:rPr>
          <w:rFonts w:cs="Traditional Arabic"/>
          <w:lang w:bidi="ar-EG"/>
        </w:rPr>
        <w:t xml:space="preserve"> the application of the laws which Allah (swt) did not reveal</w:t>
      </w:r>
      <w:r w:rsidR="00462CB7" w:rsidRPr="00E86FDF">
        <w:rPr>
          <w:rFonts w:cs="Traditional Arabic"/>
          <w:lang w:bidi="ar-EG"/>
        </w:rPr>
        <w:t>. Allah (swt) said:</w:t>
      </w:r>
    </w:p>
    <w:p w14:paraId="7D473263" w14:textId="2FE31FA5" w:rsidR="007551B7" w:rsidRPr="00E86FDF" w:rsidRDefault="00B66847" w:rsidP="007551B7">
      <w:pPr>
        <w:spacing w:after="0"/>
        <w:jc w:val="both"/>
        <w:rPr>
          <w:rFonts w:cs="Traditional Arabic"/>
          <w:lang w:bidi="ar-EG"/>
        </w:rPr>
      </w:pPr>
      <w:r w:rsidRPr="00E86FDF">
        <w:rPr>
          <w:rFonts w:cs="Traditional Arabic"/>
          <w:lang w:bidi="ar-EG"/>
        </w:rPr>
        <w:t xml:space="preserve"> </w:t>
      </w:r>
    </w:p>
    <w:p w14:paraId="01F44B7A" w14:textId="42EFD485" w:rsidR="001F4788" w:rsidRPr="00E86FDF" w:rsidRDefault="00321A90" w:rsidP="00774CE9">
      <w:pPr>
        <w:spacing w:after="0"/>
        <w:rPr>
          <w:rFonts w:cs="Traditional Arabic"/>
          <w:sz w:val="32"/>
          <w:szCs w:val="32"/>
          <w:lang w:bidi="ar-EG"/>
        </w:rPr>
      </w:pPr>
      <w:r w:rsidRPr="00E86FDF">
        <w:rPr>
          <w:rFonts w:cs="Traditional Arabic"/>
          <w:sz w:val="32"/>
          <w:szCs w:val="32"/>
          <w:rtl/>
          <w:lang w:bidi="ar-EG"/>
        </w:rPr>
        <w:t>يَا أَيُّهَا الَّذِينَ آمَنُوا اسْتَجِيبُوا لِلَّهِ وَلِلرَّسُولِ إِذَا دَعَاكُمْ لِمَا يُحْيِيكُمْ</w:t>
      </w:r>
    </w:p>
    <w:p w14:paraId="662A0D53" w14:textId="22753F9F" w:rsidR="001F4788" w:rsidRPr="00E86FDF" w:rsidRDefault="00557F75" w:rsidP="00774CE9">
      <w:pPr>
        <w:spacing w:after="0"/>
        <w:rPr>
          <w:rFonts w:cs="Traditional Arabic"/>
          <w:lang w:bidi="ar-EG"/>
        </w:rPr>
      </w:pPr>
      <w:r w:rsidRPr="00E86FDF">
        <w:rPr>
          <w:rFonts w:cs="Traditional Arabic"/>
          <w:b/>
          <w:bCs/>
          <w:lang w:bidi="ar-EG"/>
        </w:rPr>
        <w:t xml:space="preserve">O you who have believed, respond to Allah and to the Messenger when he calls you to that which gives </w:t>
      </w:r>
      <w:proofErr w:type="spellStart"/>
      <w:r w:rsidRPr="00E86FDF">
        <w:rPr>
          <w:rFonts w:cs="Traditional Arabic"/>
          <w:b/>
          <w:bCs/>
          <w:lang w:bidi="ar-EG"/>
        </w:rPr>
        <w:t>you</w:t>
      </w:r>
      <w:proofErr w:type="spellEnd"/>
      <w:r w:rsidRPr="00E86FDF">
        <w:rPr>
          <w:rFonts w:cs="Traditional Arabic"/>
          <w:b/>
          <w:bCs/>
          <w:lang w:bidi="ar-EG"/>
        </w:rPr>
        <w:t xml:space="preserve"> life</w:t>
      </w:r>
      <w:r w:rsidRPr="00E86FDF">
        <w:rPr>
          <w:rFonts w:cs="Traditional Arabic"/>
          <w:lang w:bidi="ar-EG"/>
        </w:rPr>
        <w:t xml:space="preserve"> (Al-Anfal: 24).</w:t>
      </w:r>
    </w:p>
    <w:p w14:paraId="5D6C36BE" w14:textId="05B8B83A" w:rsidR="007B3799" w:rsidRPr="00E86FDF" w:rsidRDefault="007B3799" w:rsidP="00774CE9">
      <w:pPr>
        <w:spacing w:after="0"/>
        <w:rPr>
          <w:rFonts w:cs="Traditional Arabic"/>
          <w:lang w:bidi="ar-EG"/>
        </w:rPr>
      </w:pPr>
    </w:p>
    <w:p w14:paraId="2835EB71" w14:textId="2695A9AB" w:rsidR="007B3799" w:rsidRPr="00E86FDF" w:rsidRDefault="00321A90" w:rsidP="009553CD">
      <w:pPr>
        <w:spacing w:after="0"/>
        <w:rPr>
          <w:rFonts w:cs="Traditional Arabic"/>
          <w:lang w:bidi="ar-EG"/>
        </w:rPr>
      </w:pPr>
      <w:r w:rsidRPr="00E86FDF">
        <w:rPr>
          <w:rFonts w:cs="Traditional Arabic"/>
          <w:lang w:bidi="ar-EG"/>
        </w:rPr>
        <w:t>As</w:t>
      </w:r>
      <w:r w:rsidR="009B3098" w:rsidRPr="00E86FDF">
        <w:rPr>
          <w:rFonts w:cs="Traditional Arabic"/>
          <w:lang w:bidi="ar-EG"/>
        </w:rPr>
        <w:t>-</w:t>
      </w:r>
      <w:proofErr w:type="spellStart"/>
      <w:r w:rsidR="009B3098" w:rsidRPr="00E86FDF">
        <w:rPr>
          <w:rFonts w:cs="Traditional Arabic"/>
          <w:lang w:bidi="ar-EG"/>
        </w:rPr>
        <w:t>Suddiy</w:t>
      </w:r>
      <w:proofErr w:type="spellEnd"/>
      <w:r w:rsidRPr="00E86FDF">
        <w:rPr>
          <w:rFonts w:cs="Traditional Arabic"/>
          <w:lang w:bidi="ar-EG"/>
        </w:rPr>
        <w:t xml:space="preserve"> said: [</w:t>
      </w:r>
      <w:r w:rsidR="009F6A46" w:rsidRPr="00E86FDF">
        <w:rPr>
          <w:rFonts w:cs="Traditional Arabic"/>
          <w:lang w:bidi="ar-EG"/>
        </w:rPr>
        <w:t xml:space="preserve">Therefore, in Islam is </w:t>
      </w:r>
      <w:proofErr w:type="spellStart"/>
      <w:r w:rsidR="009F6A46" w:rsidRPr="00E86FDF">
        <w:rPr>
          <w:rFonts w:cs="Traditional Arabic"/>
          <w:lang w:bidi="ar-EG"/>
        </w:rPr>
        <w:t>their</w:t>
      </w:r>
      <w:proofErr w:type="spellEnd"/>
      <w:r w:rsidR="009F6A46" w:rsidRPr="00E86FDF">
        <w:rPr>
          <w:rFonts w:cs="Traditional Arabic"/>
          <w:lang w:bidi="ar-EG"/>
        </w:rPr>
        <w:t xml:space="preserve"> life after the death </w:t>
      </w:r>
      <w:r w:rsidR="00151E5F" w:rsidRPr="00E86FDF">
        <w:rPr>
          <w:rFonts w:cs="Traditional Arabic"/>
          <w:lang w:bidi="ar-EG"/>
        </w:rPr>
        <w:t xml:space="preserve">with disbelief]. This </w:t>
      </w:r>
      <w:r w:rsidR="0078713C" w:rsidRPr="00E86FDF">
        <w:rPr>
          <w:rFonts w:cs="Traditional Arabic"/>
          <w:lang w:bidi="ar-EG"/>
        </w:rPr>
        <w:t>means that there is no life for this Ummah except with Islam and</w:t>
      </w:r>
      <w:r w:rsidR="007217DA" w:rsidRPr="00E86FDF">
        <w:rPr>
          <w:rFonts w:cs="Traditional Arabic"/>
          <w:lang w:bidi="ar-EG"/>
        </w:rPr>
        <w:t xml:space="preserve"> the</w:t>
      </w:r>
      <w:r w:rsidR="0078713C" w:rsidRPr="00E86FDF">
        <w:rPr>
          <w:rFonts w:cs="Traditional Arabic"/>
          <w:lang w:bidi="ar-EG"/>
        </w:rPr>
        <w:t xml:space="preserve"> Muslims </w:t>
      </w:r>
      <w:r w:rsidR="009553CD" w:rsidRPr="00E86FDF">
        <w:rPr>
          <w:rFonts w:cs="Traditional Arabic"/>
          <w:lang w:bidi="ar-EG"/>
        </w:rPr>
        <w:t xml:space="preserve">do not have after </w:t>
      </w:r>
      <w:r w:rsidR="007217DA" w:rsidRPr="00E86FDF">
        <w:rPr>
          <w:rFonts w:cs="Traditional Arabic"/>
          <w:lang w:bidi="ar-EG"/>
        </w:rPr>
        <w:t xml:space="preserve">their </w:t>
      </w:r>
      <w:r w:rsidR="009553CD" w:rsidRPr="00E86FDF">
        <w:rPr>
          <w:rFonts w:cs="Traditional Arabic"/>
          <w:lang w:bidi="ar-EG"/>
        </w:rPr>
        <w:t xml:space="preserve">Islam any </w:t>
      </w:r>
      <w:r w:rsidR="00E76946" w:rsidRPr="00E86FDF">
        <w:rPr>
          <w:rFonts w:cs="Traditional Arabic"/>
          <w:lang w:bidi="ar-EG"/>
        </w:rPr>
        <w:t xml:space="preserve">Hukm (ruling) that they apply, except that it would mean absolute and definitive death </w:t>
      </w:r>
      <w:r w:rsidR="00277752" w:rsidRPr="00E86FDF">
        <w:rPr>
          <w:rFonts w:cs="Traditional Arabic"/>
          <w:lang w:bidi="ar-EG"/>
        </w:rPr>
        <w:t xml:space="preserve">for them </w:t>
      </w:r>
      <w:r w:rsidR="007217DA" w:rsidRPr="00E86FDF">
        <w:rPr>
          <w:rFonts w:cs="Traditional Arabic"/>
          <w:lang w:bidi="ar-EG"/>
        </w:rPr>
        <w:t>in all of life’s affairs</w:t>
      </w:r>
      <w:r w:rsidR="00277752" w:rsidRPr="00E86FDF">
        <w:rPr>
          <w:rFonts w:cs="Traditional Arabic"/>
          <w:lang w:bidi="ar-EG"/>
        </w:rPr>
        <w:t>:</w:t>
      </w:r>
      <w:r w:rsidR="00D14582" w:rsidRPr="00E86FDF">
        <w:rPr>
          <w:rFonts w:cs="Traditional Arabic"/>
          <w:lang w:bidi="ar-EG"/>
        </w:rPr>
        <w:t xml:space="preserve"> military, economic and political. And they do not have </w:t>
      </w:r>
      <w:r w:rsidR="0098225B" w:rsidRPr="00E86FDF">
        <w:rPr>
          <w:rFonts w:cs="Traditional Arabic"/>
          <w:lang w:bidi="ar-EG"/>
        </w:rPr>
        <w:t>after</w:t>
      </w:r>
      <w:r w:rsidR="00D14582" w:rsidRPr="00E86FDF">
        <w:rPr>
          <w:rFonts w:cs="Traditional Arabic"/>
          <w:lang w:bidi="ar-EG"/>
        </w:rPr>
        <w:t xml:space="preserve"> this Deen which Muhammad (saw) came with</w:t>
      </w:r>
      <w:r w:rsidR="003B650A" w:rsidRPr="00E86FDF">
        <w:rPr>
          <w:rFonts w:cs="Traditional Arabic"/>
          <w:lang w:bidi="ar-EG"/>
        </w:rPr>
        <w:t>, except misguidance</w:t>
      </w:r>
      <w:r w:rsidR="00A64355" w:rsidRPr="00E86FDF">
        <w:rPr>
          <w:rFonts w:cs="Traditional Arabic"/>
          <w:lang w:bidi="ar-EG"/>
        </w:rPr>
        <w:t xml:space="preserve">, blindness and pre-Islamic ignorance (Jahiliyah): </w:t>
      </w:r>
    </w:p>
    <w:p w14:paraId="11244573" w14:textId="569AC39C" w:rsidR="007B3799" w:rsidRPr="00E86FDF" w:rsidRDefault="007B3799" w:rsidP="00774CE9">
      <w:pPr>
        <w:spacing w:after="0"/>
        <w:rPr>
          <w:rFonts w:cs="Traditional Arabic"/>
          <w:lang w:bidi="ar-EG"/>
        </w:rPr>
      </w:pPr>
    </w:p>
    <w:p w14:paraId="0A4F243F" w14:textId="0C6D7189" w:rsidR="0098225B" w:rsidRPr="00E86FDF" w:rsidRDefault="005749AF" w:rsidP="00774CE9">
      <w:pPr>
        <w:spacing w:after="0"/>
        <w:rPr>
          <w:rFonts w:cs="Traditional Arabic"/>
          <w:sz w:val="32"/>
          <w:szCs w:val="32"/>
          <w:rtl/>
          <w:lang w:bidi="ar-EG"/>
        </w:rPr>
      </w:pPr>
      <w:r w:rsidRPr="00E86FDF">
        <w:rPr>
          <w:rFonts w:cs="Traditional Arabic"/>
          <w:sz w:val="32"/>
          <w:szCs w:val="32"/>
          <w:rtl/>
          <w:lang w:bidi="ar-EG"/>
        </w:rPr>
        <w:t>فَمَاذَا بَعْدَ الْحَقِّ إِلَّا الضَّلَالُ</w:t>
      </w:r>
    </w:p>
    <w:p w14:paraId="206811EE" w14:textId="686354BA" w:rsidR="007B3799" w:rsidRPr="00E86FDF" w:rsidRDefault="005749AF" w:rsidP="00774CE9">
      <w:pPr>
        <w:spacing w:after="0"/>
        <w:rPr>
          <w:rFonts w:cs="Traditional Arabic"/>
          <w:b/>
          <w:bCs/>
          <w:lang w:bidi="ar-EG"/>
        </w:rPr>
      </w:pPr>
      <w:r w:rsidRPr="00E86FDF">
        <w:rPr>
          <w:rFonts w:cs="Traditional Arabic"/>
          <w:b/>
          <w:bCs/>
          <w:lang w:bidi="ar-EG"/>
        </w:rPr>
        <w:t>And what is after the Haqq</w:t>
      </w:r>
      <w:r w:rsidR="007C7ED5" w:rsidRPr="00E86FDF">
        <w:rPr>
          <w:rFonts w:cs="Traditional Arabic"/>
          <w:b/>
          <w:bCs/>
          <w:lang w:bidi="ar-EG"/>
        </w:rPr>
        <w:t xml:space="preserve"> (truth) except for misguidance? </w:t>
      </w:r>
      <w:r w:rsidR="007C7ED5" w:rsidRPr="00E86FDF">
        <w:rPr>
          <w:rFonts w:cs="Traditional Arabic"/>
          <w:lang w:bidi="ar-EG"/>
        </w:rPr>
        <w:t>(Yunus: 32).</w:t>
      </w:r>
    </w:p>
    <w:p w14:paraId="224B22E6" w14:textId="3786A387" w:rsidR="007B3799" w:rsidRPr="00E86FDF" w:rsidRDefault="007B3799" w:rsidP="00774CE9">
      <w:pPr>
        <w:spacing w:after="0"/>
        <w:rPr>
          <w:rFonts w:cs="Traditional Arabic"/>
          <w:lang w:bidi="ar-EG"/>
        </w:rPr>
      </w:pPr>
    </w:p>
    <w:p w14:paraId="433C40F1" w14:textId="741693E5" w:rsidR="007B3799" w:rsidRPr="00E86FDF" w:rsidRDefault="0065084D" w:rsidP="00774CE9">
      <w:pPr>
        <w:spacing w:after="0"/>
        <w:rPr>
          <w:rFonts w:cs="Traditional Arabic"/>
          <w:lang w:bidi="ar-EG"/>
        </w:rPr>
      </w:pPr>
      <w:r w:rsidRPr="00E86FDF">
        <w:rPr>
          <w:rFonts w:cs="Traditional Arabic"/>
          <w:lang w:bidi="ar-EG"/>
        </w:rPr>
        <w:t xml:space="preserve">This means that there is one Haqq (truth) </w:t>
      </w:r>
      <w:r w:rsidR="0010073A" w:rsidRPr="00E86FDF">
        <w:rPr>
          <w:rFonts w:cs="Traditional Arabic"/>
          <w:lang w:bidi="ar-EG"/>
        </w:rPr>
        <w:t>and not numerous truths</w:t>
      </w:r>
      <w:r w:rsidR="00372760" w:rsidRPr="00E86FDF">
        <w:rPr>
          <w:rFonts w:cs="Traditional Arabic"/>
          <w:lang w:bidi="ar-EG"/>
        </w:rPr>
        <w:t>. Anything besides it is Dalaal (misguidance) whatever the system is which is applied over the Muslims</w:t>
      </w:r>
      <w:r w:rsidR="00776709" w:rsidRPr="00E86FDF">
        <w:rPr>
          <w:rFonts w:cs="Traditional Arabic"/>
          <w:lang w:bidi="ar-EG"/>
        </w:rPr>
        <w:t xml:space="preserve">, whether it is socialism or capitalism. That is because </w:t>
      </w:r>
      <w:proofErr w:type="gramStart"/>
      <w:r w:rsidR="00776709" w:rsidRPr="00E86FDF">
        <w:rPr>
          <w:rFonts w:cs="Traditional Arabic"/>
          <w:lang w:bidi="ar-EG"/>
        </w:rPr>
        <w:t>all of</w:t>
      </w:r>
      <w:proofErr w:type="gramEnd"/>
      <w:r w:rsidR="00776709" w:rsidRPr="00E86FDF">
        <w:rPr>
          <w:rFonts w:cs="Traditional Arabic"/>
          <w:lang w:bidi="ar-EG"/>
        </w:rPr>
        <w:t xml:space="preserve"> the systems </w:t>
      </w:r>
      <w:r w:rsidR="00514D8B" w:rsidRPr="00E86FDF">
        <w:rPr>
          <w:rFonts w:cs="Traditional Arabic"/>
          <w:lang w:bidi="ar-EG"/>
        </w:rPr>
        <w:t>which are produced by man are nothing but false (and invalid)</w:t>
      </w:r>
      <w:r w:rsidR="002C74D6" w:rsidRPr="00E86FDF">
        <w:rPr>
          <w:rFonts w:cs="Traditional Arabic"/>
          <w:lang w:bidi="ar-EG"/>
        </w:rPr>
        <w:t xml:space="preserve">, </w:t>
      </w:r>
      <w:r w:rsidR="00E2719D" w:rsidRPr="00E86FDF">
        <w:rPr>
          <w:rFonts w:cs="Traditional Arabic"/>
          <w:lang w:bidi="ar-EG"/>
        </w:rPr>
        <w:t xml:space="preserve">and there is no debate about that. Ibn </w:t>
      </w:r>
      <w:proofErr w:type="spellStart"/>
      <w:r w:rsidR="00E2719D" w:rsidRPr="00E86FDF">
        <w:rPr>
          <w:rFonts w:cs="Traditional Arabic"/>
          <w:lang w:bidi="ar-EG"/>
        </w:rPr>
        <w:t>Kathir</w:t>
      </w:r>
      <w:proofErr w:type="spellEnd"/>
      <w:r w:rsidR="00E2719D" w:rsidRPr="00E86FDF">
        <w:rPr>
          <w:rFonts w:cs="Traditional Arabic"/>
          <w:lang w:bidi="ar-EG"/>
        </w:rPr>
        <w:t xml:space="preserve"> said: [</w:t>
      </w:r>
      <w:r w:rsidR="002E627F" w:rsidRPr="00E86FDF">
        <w:rPr>
          <w:rFonts w:cs="Traditional Arabic"/>
          <w:lang w:bidi="ar-EG"/>
        </w:rPr>
        <w:t xml:space="preserve">That which was revealed to you from your Rabb (Lord) is the Haqq (truth) </w:t>
      </w:r>
      <w:r w:rsidR="00BE77E6" w:rsidRPr="00E86FDF">
        <w:rPr>
          <w:rFonts w:cs="Traditional Arabic"/>
          <w:lang w:bidi="ar-EG"/>
        </w:rPr>
        <w:t>through which</w:t>
      </w:r>
      <w:r w:rsidR="0012664D" w:rsidRPr="00E86FDF">
        <w:rPr>
          <w:rFonts w:cs="Traditional Arabic"/>
          <w:lang w:bidi="ar-EG"/>
        </w:rPr>
        <w:t xml:space="preserve"> his </w:t>
      </w:r>
      <w:r w:rsidR="00040511" w:rsidRPr="00E86FDF">
        <w:rPr>
          <w:rFonts w:cs="Traditional Arabic"/>
          <w:lang w:bidi="ar-EG"/>
        </w:rPr>
        <w:t>(</w:t>
      </w:r>
      <w:proofErr w:type="gramStart"/>
      <w:r w:rsidR="00040511" w:rsidRPr="00E86FDF">
        <w:rPr>
          <w:rFonts w:cs="Traditional Arabic"/>
          <w:lang w:bidi="ar-EG"/>
        </w:rPr>
        <w:t>i.e.</w:t>
      </w:r>
      <w:proofErr w:type="gramEnd"/>
      <w:r w:rsidR="00040511" w:rsidRPr="00E86FDF">
        <w:rPr>
          <w:rFonts w:cs="Traditional Arabic"/>
          <w:lang w:bidi="ar-EG"/>
        </w:rPr>
        <w:t xml:space="preserve"> the human being’s) </w:t>
      </w:r>
      <w:r w:rsidR="00BE77E6" w:rsidRPr="00E86FDF">
        <w:rPr>
          <w:rFonts w:cs="Traditional Arabic"/>
          <w:lang w:bidi="ar-EG"/>
        </w:rPr>
        <w:t>affairs in the life of this world</w:t>
      </w:r>
      <w:r w:rsidR="00040511" w:rsidRPr="00E86FDF">
        <w:rPr>
          <w:rFonts w:cs="Traditional Arabic"/>
          <w:lang w:bidi="ar-EG"/>
        </w:rPr>
        <w:t xml:space="preserve"> are made right</w:t>
      </w:r>
      <w:r w:rsidR="00BE77E6" w:rsidRPr="00E86FDF">
        <w:rPr>
          <w:rFonts w:cs="Traditional Arabic"/>
          <w:lang w:bidi="ar-EG"/>
        </w:rPr>
        <w:t>].</w:t>
      </w:r>
    </w:p>
    <w:p w14:paraId="2134BEFD" w14:textId="7F8FC10E" w:rsidR="00040511" w:rsidRPr="00E86FDF" w:rsidRDefault="00040511" w:rsidP="00774CE9">
      <w:pPr>
        <w:spacing w:after="0"/>
        <w:rPr>
          <w:rFonts w:cs="Traditional Arabic"/>
          <w:lang w:bidi="ar-EG"/>
        </w:rPr>
      </w:pPr>
    </w:p>
    <w:p w14:paraId="48EE2B6C" w14:textId="75207BAC" w:rsidR="00040511" w:rsidRPr="00E86FDF" w:rsidRDefault="00BD3247" w:rsidP="00774CE9">
      <w:pPr>
        <w:spacing w:after="0"/>
        <w:rPr>
          <w:rFonts w:cs="Traditional Arabic"/>
          <w:lang w:bidi="ar-EG"/>
        </w:rPr>
      </w:pPr>
      <w:r w:rsidRPr="00E86FDF">
        <w:rPr>
          <w:rFonts w:cs="Traditional Arabic"/>
          <w:lang w:bidi="ar-EG"/>
        </w:rPr>
        <w:t xml:space="preserve">In addition, </w:t>
      </w:r>
      <w:r w:rsidR="0087784F" w:rsidRPr="00E86FDF">
        <w:rPr>
          <w:rFonts w:cs="Traditional Arabic"/>
          <w:lang w:bidi="ar-EG"/>
        </w:rPr>
        <w:t xml:space="preserve">when the </w:t>
      </w:r>
      <w:r w:rsidR="00C90FA4" w:rsidRPr="00E86FDF">
        <w:rPr>
          <w:rFonts w:cs="Traditional Arabic"/>
          <w:lang w:bidi="ar-EG"/>
        </w:rPr>
        <w:t>supreme</w:t>
      </w:r>
      <w:r w:rsidR="0087784F" w:rsidRPr="00E86FDF">
        <w:rPr>
          <w:rFonts w:cs="Traditional Arabic"/>
          <w:lang w:bidi="ar-EG"/>
        </w:rPr>
        <w:t xml:space="preserve"> Hakimiyah </w:t>
      </w:r>
      <w:proofErr w:type="gramStart"/>
      <w:r w:rsidR="0087784F" w:rsidRPr="00E86FDF">
        <w:rPr>
          <w:rFonts w:cs="Traditional Arabic"/>
          <w:lang w:bidi="ar-EG"/>
        </w:rPr>
        <w:t>in a given</w:t>
      </w:r>
      <w:proofErr w:type="gramEnd"/>
      <w:r w:rsidR="0087784F" w:rsidRPr="00E86FDF">
        <w:rPr>
          <w:rFonts w:cs="Traditional Arabic"/>
          <w:lang w:bidi="ar-EG"/>
        </w:rPr>
        <w:t xml:space="preserve"> society belongs to Allah alone</w:t>
      </w:r>
      <w:r w:rsidR="00C90FA4" w:rsidRPr="00E86FDF">
        <w:rPr>
          <w:rFonts w:cs="Traditional Arabic"/>
          <w:lang w:bidi="ar-EG"/>
        </w:rPr>
        <w:t>, manifested in the sovereignty of the divine Sharee’ah</w:t>
      </w:r>
      <w:r w:rsidR="00007DB1" w:rsidRPr="00E86FDF">
        <w:rPr>
          <w:rFonts w:cs="Traditional Arabic"/>
          <w:lang w:bidi="ar-EG"/>
        </w:rPr>
        <w:t xml:space="preserve">, this would represent the single form in which </w:t>
      </w:r>
      <w:r w:rsidR="003157B0" w:rsidRPr="00E86FDF">
        <w:rPr>
          <w:rFonts w:cs="Traditional Arabic"/>
          <w:lang w:bidi="ar-EG"/>
        </w:rPr>
        <w:t>man</w:t>
      </w:r>
      <w:r w:rsidR="00007DB1" w:rsidRPr="00E86FDF">
        <w:rPr>
          <w:rFonts w:cs="Traditional Arabic"/>
          <w:lang w:bidi="ar-EG"/>
        </w:rPr>
        <w:t xml:space="preserve"> is liberated completely and in truth from the ‘</w:t>
      </w:r>
      <w:proofErr w:type="spellStart"/>
      <w:r w:rsidR="00007DB1" w:rsidRPr="00E86FDF">
        <w:rPr>
          <w:rFonts w:cs="Traditional Arabic"/>
          <w:lang w:bidi="ar-EG"/>
        </w:rPr>
        <w:t>Ubudiyah</w:t>
      </w:r>
      <w:proofErr w:type="spellEnd"/>
      <w:r w:rsidR="00007DB1" w:rsidRPr="00E86FDF">
        <w:rPr>
          <w:rFonts w:cs="Traditional Arabic"/>
          <w:lang w:bidi="ar-EG"/>
        </w:rPr>
        <w:t xml:space="preserve"> (worship) of </w:t>
      </w:r>
      <w:r w:rsidR="003157B0" w:rsidRPr="00E86FDF">
        <w:rPr>
          <w:rFonts w:cs="Traditional Arabic"/>
          <w:lang w:bidi="ar-EG"/>
        </w:rPr>
        <w:t>man. This would reflect real and true human civilization</w:t>
      </w:r>
      <w:r w:rsidR="00003DA7" w:rsidRPr="00E86FDF">
        <w:rPr>
          <w:rFonts w:cs="Traditional Arabic"/>
          <w:lang w:bidi="ar-EG"/>
        </w:rPr>
        <w:t>. That is because human civilization requires a</w:t>
      </w:r>
      <w:r w:rsidR="00363D74" w:rsidRPr="00E86FDF">
        <w:rPr>
          <w:rFonts w:cs="Traditional Arabic"/>
          <w:lang w:bidi="ar-EG"/>
        </w:rPr>
        <w:t xml:space="preserve"> </w:t>
      </w:r>
      <w:r w:rsidR="00C11B2A" w:rsidRPr="00E86FDF">
        <w:rPr>
          <w:rFonts w:cs="Traditional Arabic"/>
          <w:lang w:bidi="ar-EG"/>
        </w:rPr>
        <w:t>fundamental</w:t>
      </w:r>
      <w:r w:rsidR="00363D74" w:rsidRPr="00E86FDF">
        <w:rPr>
          <w:rFonts w:cs="Traditional Arabic"/>
          <w:lang w:bidi="ar-EG"/>
        </w:rPr>
        <w:t xml:space="preserve"> basis</w:t>
      </w:r>
      <w:r w:rsidR="003157B0" w:rsidRPr="00E86FDF">
        <w:rPr>
          <w:rFonts w:cs="Traditional Arabic"/>
          <w:lang w:bidi="ar-EG"/>
        </w:rPr>
        <w:t xml:space="preserve"> </w:t>
      </w:r>
      <w:r w:rsidR="00F129E5" w:rsidRPr="00E86FDF">
        <w:rPr>
          <w:rFonts w:cs="Traditional Arabic"/>
          <w:lang w:bidi="ar-EG"/>
        </w:rPr>
        <w:t xml:space="preserve">for </w:t>
      </w:r>
      <w:r w:rsidR="00A04D3D" w:rsidRPr="00E86FDF">
        <w:rPr>
          <w:rFonts w:cs="Traditional Arabic"/>
          <w:lang w:bidi="ar-EG"/>
        </w:rPr>
        <w:t xml:space="preserve">the </w:t>
      </w:r>
      <w:r w:rsidR="006C6AD0" w:rsidRPr="00E86FDF">
        <w:rPr>
          <w:rFonts w:cs="Traditional Arabic"/>
          <w:b/>
          <w:bCs/>
          <w:lang w:bidi="ar-EG"/>
        </w:rPr>
        <w:t>real</w:t>
      </w:r>
      <w:r w:rsidR="006C6AD0" w:rsidRPr="00E86FDF">
        <w:rPr>
          <w:rFonts w:cs="Traditional Arabic"/>
          <w:lang w:bidi="ar-EG"/>
        </w:rPr>
        <w:t xml:space="preserve"> and complete liberation </w:t>
      </w:r>
      <w:r w:rsidR="00F129E5" w:rsidRPr="00E86FDF">
        <w:rPr>
          <w:rFonts w:cs="Traditional Arabic"/>
          <w:lang w:bidi="ar-EG"/>
        </w:rPr>
        <w:t>of</w:t>
      </w:r>
      <w:r w:rsidR="006C6AD0" w:rsidRPr="00E86FDF">
        <w:rPr>
          <w:rFonts w:cs="Traditional Arabic"/>
          <w:lang w:bidi="ar-EG"/>
        </w:rPr>
        <w:t xml:space="preserve"> the human being</w:t>
      </w:r>
      <w:r w:rsidR="00D16060" w:rsidRPr="00E86FDF">
        <w:rPr>
          <w:rFonts w:cs="Traditional Arabic"/>
          <w:lang w:bidi="ar-EG"/>
        </w:rPr>
        <w:t xml:space="preserve"> and </w:t>
      </w:r>
      <w:r w:rsidR="00A04D3D" w:rsidRPr="00E86FDF">
        <w:rPr>
          <w:rFonts w:cs="Traditional Arabic"/>
          <w:lang w:bidi="ar-EG"/>
        </w:rPr>
        <w:t xml:space="preserve">for </w:t>
      </w:r>
      <w:r w:rsidR="00567133" w:rsidRPr="00E86FDF">
        <w:rPr>
          <w:rFonts w:cs="Traditional Arabic"/>
          <w:lang w:bidi="ar-EG"/>
        </w:rPr>
        <w:t xml:space="preserve">the provision of </w:t>
      </w:r>
      <w:r w:rsidR="00D16060" w:rsidRPr="00E86FDF">
        <w:rPr>
          <w:rFonts w:cs="Traditional Arabic"/>
          <w:lang w:bidi="ar-EG"/>
        </w:rPr>
        <w:t xml:space="preserve">absolute </w:t>
      </w:r>
      <w:r w:rsidR="006E02C1" w:rsidRPr="00E86FDF">
        <w:rPr>
          <w:rFonts w:cs="Traditional Arabic"/>
          <w:lang w:bidi="ar-EG"/>
        </w:rPr>
        <w:t xml:space="preserve">dignity for every individual in the society. </w:t>
      </w:r>
      <w:r w:rsidR="00567133" w:rsidRPr="00E86FDF">
        <w:rPr>
          <w:rFonts w:cs="Traditional Arabic"/>
          <w:lang w:bidi="ar-EG"/>
        </w:rPr>
        <w:t xml:space="preserve">That is because there is no freedom </w:t>
      </w:r>
      <w:proofErr w:type="gramStart"/>
      <w:r w:rsidR="00567133" w:rsidRPr="00E86FDF">
        <w:rPr>
          <w:rFonts w:cs="Traditional Arabic"/>
          <w:lang w:bidi="ar-EG"/>
        </w:rPr>
        <w:t>in reality and</w:t>
      </w:r>
      <w:proofErr w:type="gramEnd"/>
      <w:r w:rsidR="00567133" w:rsidRPr="00E86FDF">
        <w:rPr>
          <w:rFonts w:cs="Traditional Arabic"/>
          <w:lang w:bidi="ar-EG"/>
        </w:rPr>
        <w:t xml:space="preserve"> no </w:t>
      </w:r>
      <w:r w:rsidR="008F2F3F" w:rsidRPr="00E86FDF">
        <w:rPr>
          <w:rFonts w:cs="Traditional Arabic"/>
          <w:lang w:bidi="ar-EG"/>
        </w:rPr>
        <w:t xml:space="preserve">human </w:t>
      </w:r>
      <w:r w:rsidR="00567133" w:rsidRPr="00E86FDF">
        <w:rPr>
          <w:rFonts w:cs="Traditional Arabic"/>
          <w:lang w:bidi="ar-EG"/>
        </w:rPr>
        <w:t>dignity</w:t>
      </w:r>
      <w:r w:rsidR="008F2F3F" w:rsidRPr="00E86FDF">
        <w:rPr>
          <w:rFonts w:cs="Traditional Arabic"/>
          <w:lang w:bidi="ar-EG"/>
        </w:rPr>
        <w:t xml:space="preserve"> in a society where some of them are lords legislating and others are slaves </w:t>
      </w:r>
      <w:r w:rsidR="00BC397D" w:rsidRPr="00E86FDF">
        <w:rPr>
          <w:rFonts w:cs="Traditional Arabic"/>
          <w:lang w:bidi="ar-EG"/>
        </w:rPr>
        <w:t xml:space="preserve">obeying. What real and true justice and freedom can be </w:t>
      </w:r>
      <w:r w:rsidR="000A6D5A" w:rsidRPr="00E86FDF">
        <w:rPr>
          <w:rFonts w:cs="Traditional Arabic"/>
          <w:lang w:bidi="ar-EG"/>
        </w:rPr>
        <w:t>achieved</w:t>
      </w:r>
      <w:r w:rsidR="00BC397D" w:rsidRPr="00E86FDF">
        <w:rPr>
          <w:rFonts w:cs="Traditional Arabic"/>
          <w:lang w:bidi="ar-EG"/>
        </w:rPr>
        <w:t xml:space="preserve"> in a society of Jahiliyah (pre-Islamic ignorance)</w:t>
      </w:r>
      <w:r w:rsidR="00FA1BC1" w:rsidRPr="00E86FDF">
        <w:rPr>
          <w:rFonts w:cs="Traditional Arabic"/>
          <w:lang w:bidi="ar-EG"/>
        </w:rPr>
        <w:t>;</w:t>
      </w:r>
      <w:r w:rsidR="000A6D5A" w:rsidRPr="00E86FDF">
        <w:rPr>
          <w:rFonts w:cs="Traditional Arabic"/>
          <w:lang w:bidi="ar-EG"/>
        </w:rPr>
        <w:t xml:space="preserve"> </w:t>
      </w:r>
      <w:r w:rsidR="00FA1BC1" w:rsidRPr="00E86FDF">
        <w:rPr>
          <w:rFonts w:cs="Traditional Arabic"/>
          <w:lang w:bidi="ar-EG"/>
        </w:rPr>
        <w:t>a</w:t>
      </w:r>
      <w:r w:rsidR="000A6D5A" w:rsidRPr="00E86FDF">
        <w:rPr>
          <w:rFonts w:cs="Traditional Arabic"/>
          <w:lang w:bidi="ar-EG"/>
        </w:rPr>
        <w:t xml:space="preserve"> society which </w:t>
      </w:r>
      <w:r w:rsidR="00840FB1" w:rsidRPr="00E86FDF">
        <w:rPr>
          <w:rFonts w:cs="Traditional Arabic"/>
          <w:lang w:bidi="ar-EG"/>
        </w:rPr>
        <w:t>makes</w:t>
      </w:r>
      <w:r w:rsidR="000A6D5A" w:rsidRPr="00E86FDF">
        <w:rPr>
          <w:rFonts w:cs="Traditional Arabic"/>
          <w:lang w:bidi="ar-EG"/>
        </w:rPr>
        <w:t xml:space="preserve"> </w:t>
      </w:r>
      <w:r w:rsidR="00DE56CC" w:rsidRPr="00E86FDF">
        <w:rPr>
          <w:rFonts w:cs="Traditional Arabic"/>
          <w:lang w:bidi="ar-EG"/>
        </w:rPr>
        <w:t>people worship people</w:t>
      </w:r>
      <w:r w:rsidR="00840FB1" w:rsidRPr="00E86FDF">
        <w:rPr>
          <w:rFonts w:cs="Traditional Arabic"/>
          <w:lang w:bidi="ar-EG"/>
        </w:rPr>
        <w:t xml:space="preserve"> through some people</w:t>
      </w:r>
      <w:r w:rsidR="0011797A" w:rsidRPr="00E86FDF">
        <w:rPr>
          <w:rFonts w:cs="Traditional Arabic"/>
          <w:lang w:bidi="ar-EG"/>
        </w:rPr>
        <w:t xml:space="preserve"> legislating</w:t>
      </w:r>
      <w:r w:rsidR="00840FB1" w:rsidRPr="00E86FDF">
        <w:rPr>
          <w:rFonts w:cs="Traditional Arabic"/>
          <w:lang w:bidi="ar-EG"/>
        </w:rPr>
        <w:t xml:space="preserve"> </w:t>
      </w:r>
      <w:r w:rsidR="0011797A" w:rsidRPr="00E86FDF">
        <w:rPr>
          <w:rFonts w:cs="Traditional Arabic"/>
          <w:lang w:bidi="ar-EG"/>
        </w:rPr>
        <w:t>for</w:t>
      </w:r>
      <w:r w:rsidR="00840FB1" w:rsidRPr="00E86FDF">
        <w:rPr>
          <w:rFonts w:cs="Traditional Arabic"/>
          <w:lang w:bidi="ar-EG"/>
        </w:rPr>
        <w:t xml:space="preserve"> other</w:t>
      </w:r>
      <w:r w:rsidR="009C3F9B" w:rsidRPr="00E86FDF">
        <w:rPr>
          <w:rFonts w:cs="Traditional Arabic"/>
          <w:lang w:bidi="ar-EG"/>
        </w:rPr>
        <w:t xml:space="preserve">s </w:t>
      </w:r>
      <w:r w:rsidR="00D74BA2" w:rsidRPr="00E86FDF">
        <w:rPr>
          <w:rFonts w:cs="Traditional Arabic"/>
          <w:lang w:bidi="ar-EG"/>
        </w:rPr>
        <w:t xml:space="preserve">in </w:t>
      </w:r>
      <w:r w:rsidR="009C3F9B" w:rsidRPr="00E86FDF">
        <w:rPr>
          <w:rFonts w:cs="Traditional Arabic"/>
          <w:lang w:bidi="ar-EG"/>
        </w:rPr>
        <w:t>that which Allah</w:t>
      </w:r>
      <w:r w:rsidR="00FA1BC1" w:rsidRPr="00E86FDF">
        <w:rPr>
          <w:rFonts w:cs="Traditional Arabic"/>
          <w:lang w:bidi="ar-EG"/>
        </w:rPr>
        <w:t xml:space="preserve"> has provided no permission for, regardless of the form that this legislation takes?!</w:t>
      </w:r>
      <w:r w:rsidR="001C1BE5" w:rsidRPr="00E86FDF">
        <w:rPr>
          <w:rFonts w:cs="Traditional Arabic"/>
          <w:lang w:bidi="ar-EG"/>
        </w:rPr>
        <w:t xml:space="preserve"> For this reason, democracy does not </w:t>
      </w:r>
      <w:r w:rsidR="00F9624F" w:rsidRPr="00E86FDF">
        <w:rPr>
          <w:rFonts w:cs="Traditional Arabic"/>
          <w:lang w:bidi="ar-EG"/>
        </w:rPr>
        <w:t xml:space="preserve">in reality </w:t>
      </w:r>
      <w:r w:rsidR="001C1BE5" w:rsidRPr="00E86FDF">
        <w:rPr>
          <w:rFonts w:cs="Traditional Arabic"/>
          <w:lang w:bidi="ar-EG"/>
        </w:rPr>
        <w:t xml:space="preserve">represent </w:t>
      </w:r>
      <w:r w:rsidR="00F9624F" w:rsidRPr="00E86FDF">
        <w:rPr>
          <w:rFonts w:cs="Traditional Arabic"/>
          <w:lang w:bidi="ar-EG"/>
        </w:rPr>
        <w:t>except this form of Zhulm (oppression) and worship</w:t>
      </w:r>
      <w:r w:rsidR="00A44801" w:rsidRPr="00E86FDF">
        <w:rPr>
          <w:rFonts w:cs="Traditional Arabic"/>
          <w:lang w:bidi="ar-EG"/>
        </w:rPr>
        <w:t xml:space="preserve">, as the sovereignty in it belongs to the people. Its claimed freedom is a fake </w:t>
      </w:r>
      <w:r w:rsidR="00B37F74" w:rsidRPr="00E86FDF">
        <w:rPr>
          <w:rFonts w:cs="Traditional Arabic"/>
          <w:lang w:bidi="ar-EG"/>
        </w:rPr>
        <w:t xml:space="preserve">animalistic </w:t>
      </w:r>
      <w:r w:rsidR="00A44801" w:rsidRPr="00E86FDF">
        <w:rPr>
          <w:rFonts w:cs="Traditional Arabic"/>
          <w:lang w:bidi="ar-EG"/>
        </w:rPr>
        <w:t>freedom</w:t>
      </w:r>
      <w:r w:rsidR="00B37F74" w:rsidRPr="00E86FDF">
        <w:rPr>
          <w:rFonts w:cs="Traditional Arabic"/>
          <w:lang w:bidi="ar-EG"/>
        </w:rPr>
        <w:t xml:space="preserve">, most of it </w:t>
      </w:r>
      <w:r w:rsidR="00B37F74" w:rsidRPr="00E86FDF">
        <w:rPr>
          <w:rFonts w:cs="Traditional Arabic"/>
          <w:lang w:bidi="ar-EG"/>
        </w:rPr>
        <w:lastRenderedPageBreak/>
        <w:t>revolves around letting desires run wild</w:t>
      </w:r>
      <w:r w:rsidR="00847140" w:rsidRPr="00E86FDF">
        <w:rPr>
          <w:rFonts w:cs="Traditional Arabic"/>
          <w:lang w:bidi="ar-EG"/>
        </w:rPr>
        <w:t xml:space="preserve">, </w:t>
      </w:r>
      <w:r w:rsidR="00337D76" w:rsidRPr="00E86FDF">
        <w:rPr>
          <w:rFonts w:cs="Traditional Arabic"/>
          <w:lang w:bidi="ar-EG"/>
        </w:rPr>
        <w:t>the freedom to copulate like donkeys</w:t>
      </w:r>
      <w:r w:rsidR="008C7FA8" w:rsidRPr="00E86FDF">
        <w:rPr>
          <w:rFonts w:cs="Traditional Arabic"/>
          <w:lang w:bidi="ar-EG"/>
        </w:rPr>
        <w:t xml:space="preserve"> and to take intoxicants and drugs!</w:t>
      </w:r>
    </w:p>
    <w:p w14:paraId="7A355A1C" w14:textId="6BCEE246" w:rsidR="008C7FA8" w:rsidRPr="00E86FDF" w:rsidRDefault="008C7FA8" w:rsidP="00774CE9">
      <w:pPr>
        <w:spacing w:after="0"/>
        <w:rPr>
          <w:rFonts w:cs="Traditional Arabic"/>
          <w:lang w:bidi="ar-EG"/>
        </w:rPr>
      </w:pPr>
    </w:p>
    <w:p w14:paraId="7ACB8C3D" w14:textId="71D88A1C" w:rsidR="008C7FA8" w:rsidRPr="00E86FDF" w:rsidRDefault="008C7FA8" w:rsidP="00774CE9">
      <w:pPr>
        <w:spacing w:after="0"/>
        <w:rPr>
          <w:rFonts w:cs="Traditional Arabic"/>
          <w:lang w:bidi="ar-EG"/>
        </w:rPr>
      </w:pPr>
    </w:p>
    <w:p w14:paraId="1B37587F" w14:textId="60F33B72" w:rsidR="00080E80" w:rsidRPr="00E86FDF" w:rsidRDefault="00080E80" w:rsidP="00774CE9">
      <w:pPr>
        <w:spacing w:after="0"/>
        <w:rPr>
          <w:rFonts w:cs="Traditional Arabic"/>
          <w:b/>
          <w:bCs/>
          <w:lang w:bidi="ar-EG"/>
        </w:rPr>
      </w:pPr>
      <w:r w:rsidRPr="00E86FDF">
        <w:rPr>
          <w:rFonts w:cs="Traditional Arabic"/>
          <w:b/>
          <w:bCs/>
          <w:lang w:bidi="ar-EG"/>
        </w:rPr>
        <w:t xml:space="preserve">- Section: The obligation </w:t>
      </w:r>
      <w:r w:rsidR="008150C5" w:rsidRPr="00E86FDF">
        <w:rPr>
          <w:rFonts w:cs="Traditional Arabic"/>
          <w:b/>
          <w:bCs/>
          <w:lang w:bidi="ar-EG"/>
        </w:rPr>
        <w:t>of the comprehensive and immediate application of Islam</w:t>
      </w:r>
    </w:p>
    <w:p w14:paraId="47A79748" w14:textId="0363897D" w:rsidR="007B3799" w:rsidRPr="00E86FDF" w:rsidRDefault="007B3799" w:rsidP="00774CE9">
      <w:pPr>
        <w:spacing w:after="0"/>
        <w:rPr>
          <w:rFonts w:cs="Traditional Arabic"/>
          <w:lang w:bidi="ar-EG"/>
        </w:rPr>
      </w:pPr>
    </w:p>
    <w:p w14:paraId="41A80CD1" w14:textId="07032E3C" w:rsidR="003267B3" w:rsidRPr="00E86FDF" w:rsidRDefault="009A109A" w:rsidP="00774CE9">
      <w:pPr>
        <w:spacing w:after="0"/>
        <w:rPr>
          <w:rFonts w:cs="Traditional Arabic"/>
          <w:lang w:bidi="ar-EG"/>
        </w:rPr>
      </w:pPr>
      <w:r w:rsidRPr="00E86FDF">
        <w:rPr>
          <w:rFonts w:cs="Traditional Arabic"/>
          <w:lang w:bidi="ar-EG"/>
        </w:rPr>
        <w:t xml:space="preserve">It has been established by way of Tawatur (definite </w:t>
      </w:r>
      <w:r w:rsidR="00023C6C" w:rsidRPr="00E86FDF">
        <w:rPr>
          <w:rFonts w:cs="Traditional Arabic"/>
          <w:lang w:bidi="ar-EG"/>
        </w:rPr>
        <w:t>reports) with certainty</w:t>
      </w:r>
      <w:r w:rsidR="003F1066" w:rsidRPr="00E86FDF">
        <w:rPr>
          <w:rFonts w:cs="Traditional Arabic"/>
          <w:lang w:bidi="ar-EG"/>
        </w:rPr>
        <w:t xml:space="preserve"> and agreed upon by</w:t>
      </w:r>
      <w:r w:rsidR="006E216C" w:rsidRPr="00E86FDF">
        <w:rPr>
          <w:rFonts w:cs="Traditional Arabic"/>
          <w:lang w:bidi="ar-EG"/>
        </w:rPr>
        <w:t xml:space="preserve"> every Muslim and </w:t>
      </w:r>
      <w:r w:rsidR="000B461E" w:rsidRPr="00E86FDF">
        <w:rPr>
          <w:rFonts w:cs="Traditional Arabic"/>
          <w:lang w:bidi="ar-EG"/>
        </w:rPr>
        <w:t xml:space="preserve">(even) </w:t>
      </w:r>
      <w:r w:rsidR="006E216C" w:rsidRPr="00E86FDF">
        <w:rPr>
          <w:rFonts w:cs="Traditional Arabic"/>
          <w:lang w:bidi="ar-EG"/>
        </w:rPr>
        <w:t xml:space="preserve">disbeliever, that the Prophet (saw) use to apply every Hukm </w:t>
      </w:r>
      <w:r w:rsidR="00E917B0" w:rsidRPr="00E86FDF">
        <w:rPr>
          <w:rFonts w:cs="Traditional Arabic"/>
          <w:lang w:bidi="ar-EG"/>
        </w:rPr>
        <w:t>Shar’iy immediately upon its revelation from Allah (swt)</w:t>
      </w:r>
      <w:r w:rsidR="002C0451" w:rsidRPr="00E86FDF">
        <w:rPr>
          <w:rFonts w:cs="Traditional Arabic"/>
          <w:lang w:bidi="ar-EG"/>
        </w:rPr>
        <w:t xml:space="preserve">, with the </w:t>
      </w:r>
      <w:r w:rsidR="00333187" w:rsidRPr="00E86FDF">
        <w:rPr>
          <w:rFonts w:cs="Traditional Arabic"/>
          <w:lang w:bidi="ar-EG"/>
        </w:rPr>
        <w:t xml:space="preserve">only </w:t>
      </w:r>
      <w:r w:rsidR="002C0451" w:rsidRPr="00E86FDF">
        <w:rPr>
          <w:rFonts w:cs="Traditional Arabic"/>
          <w:lang w:bidi="ar-EG"/>
        </w:rPr>
        <w:t xml:space="preserve">exception </w:t>
      </w:r>
      <w:r w:rsidR="004C5F9B" w:rsidRPr="00E86FDF">
        <w:rPr>
          <w:rFonts w:cs="Traditional Arabic"/>
          <w:lang w:bidi="ar-EG"/>
        </w:rPr>
        <w:t xml:space="preserve">being that </w:t>
      </w:r>
      <w:r w:rsidR="002C0451" w:rsidRPr="00E86FDF">
        <w:rPr>
          <w:rFonts w:cs="Traditional Arabic"/>
          <w:lang w:bidi="ar-EG"/>
        </w:rPr>
        <w:t>which the Wahi (revelation)</w:t>
      </w:r>
      <w:r w:rsidR="00BC7155" w:rsidRPr="00E86FDF">
        <w:rPr>
          <w:rFonts w:cs="Traditional Arabic"/>
          <w:lang w:bidi="ar-EG"/>
        </w:rPr>
        <w:t xml:space="preserve"> </w:t>
      </w:r>
      <w:r w:rsidR="004C5F9B" w:rsidRPr="00E86FDF">
        <w:rPr>
          <w:rFonts w:cs="Traditional Arabic"/>
          <w:lang w:bidi="ar-EG"/>
        </w:rPr>
        <w:t>brought</w:t>
      </w:r>
      <w:r w:rsidR="004405AB" w:rsidRPr="00E86FDF">
        <w:rPr>
          <w:rFonts w:cs="Traditional Arabic"/>
          <w:lang w:bidi="ar-EG"/>
        </w:rPr>
        <w:t xml:space="preserve"> establishing the permission</w:t>
      </w:r>
      <w:r w:rsidR="00536DF1" w:rsidRPr="00E86FDF">
        <w:rPr>
          <w:rFonts w:cs="Traditional Arabic"/>
          <w:lang w:bidi="ar-EG"/>
        </w:rPr>
        <w:t xml:space="preserve"> to</w:t>
      </w:r>
      <w:r w:rsidR="00981036" w:rsidRPr="00E86FDF">
        <w:rPr>
          <w:rFonts w:cs="Traditional Arabic"/>
          <w:lang w:bidi="ar-EG"/>
        </w:rPr>
        <w:t xml:space="preserve"> delay </w:t>
      </w:r>
      <w:r w:rsidR="00374C69" w:rsidRPr="00E86FDF">
        <w:rPr>
          <w:rFonts w:cs="Traditional Arabic"/>
          <w:lang w:bidi="ar-EG"/>
        </w:rPr>
        <w:t>its</w:t>
      </w:r>
      <w:r w:rsidR="00BC7155" w:rsidRPr="00E86FDF">
        <w:rPr>
          <w:rFonts w:cs="Traditional Arabic"/>
          <w:lang w:bidi="ar-EG"/>
        </w:rPr>
        <w:t xml:space="preserve"> application</w:t>
      </w:r>
      <w:r w:rsidR="003324E7" w:rsidRPr="00E86FDF">
        <w:rPr>
          <w:rFonts w:cs="Traditional Arabic"/>
          <w:lang w:bidi="ar-EG"/>
        </w:rPr>
        <w:t xml:space="preserve"> and the</w:t>
      </w:r>
      <w:r w:rsidR="00374C69" w:rsidRPr="00E86FDF">
        <w:rPr>
          <w:rFonts w:cs="Traditional Arabic"/>
          <w:lang w:bidi="ar-EG"/>
        </w:rPr>
        <w:t xml:space="preserve"> manner </w:t>
      </w:r>
      <w:r w:rsidR="00A52BC0" w:rsidRPr="00E86FDF">
        <w:rPr>
          <w:rFonts w:cs="Traditional Arabic"/>
          <w:lang w:bidi="ar-EG"/>
        </w:rPr>
        <w:t>of that</w:t>
      </w:r>
      <w:r w:rsidR="00374C69" w:rsidRPr="00E86FDF">
        <w:rPr>
          <w:rFonts w:cs="Traditional Arabic"/>
          <w:lang w:bidi="ar-EG"/>
        </w:rPr>
        <w:t xml:space="preserve"> delay </w:t>
      </w:r>
      <w:r w:rsidR="00A52BC0" w:rsidRPr="00E86FDF">
        <w:rPr>
          <w:rFonts w:cs="Traditional Arabic"/>
          <w:lang w:bidi="ar-EG"/>
        </w:rPr>
        <w:t>which the</w:t>
      </w:r>
      <w:r w:rsidR="00374C69" w:rsidRPr="00E86FDF">
        <w:rPr>
          <w:rFonts w:cs="Traditional Arabic"/>
          <w:lang w:bidi="ar-EG"/>
        </w:rPr>
        <w:t xml:space="preserve"> text</w:t>
      </w:r>
      <w:r w:rsidR="00023C6C" w:rsidRPr="00E86FDF">
        <w:rPr>
          <w:rFonts w:cs="Traditional Arabic"/>
          <w:lang w:bidi="ar-EG"/>
        </w:rPr>
        <w:t xml:space="preserve"> </w:t>
      </w:r>
      <w:r w:rsidR="00A52BC0" w:rsidRPr="00E86FDF">
        <w:rPr>
          <w:rFonts w:cs="Traditional Arabic"/>
          <w:lang w:bidi="ar-EG"/>
        </w:rPr>
        <w:t xml:space="preserve">specified. </w:t>
      </w:r>
      <w:r w:rsidR="00D82BEE" w:rsidRPr="00E86FDF">
        <w:rPr>
          <w:rFonts w:cs="Traditional Arabic"/>
          <w:lang w:bidi="ar-EG"/>
        </w:rPr>
        <w:t xml:space="preserve">This remained until </w:t>
      </w:r>
      <w:r w:rsidR="003267B3" w:rsidRPr="00E86FDF">
        <w:rPr>
          <w:rFonts w:cs="Traditional Arabic"/>
          <w:lang w:bidi="ar-EG"/>
        </w:rPr>
        <w:t>His speech (swt) was revealed:</w:t>
      </w:r>
    </w:p>
    <w:p w14:paraId="198505F7" w14:textId="77777777" w:rsidR="003267B3" w:rsidRPr="00E86FDF" w:rsidRDefault="003267B3" w:rsidP="00774CE9">
      <w:pPr>
        <w:spacing w:after="0"/>
        <w:rPr>
          <w:rFonts w:cs="Traditional Arabic"/>
          <w:lang w:bidi="ar-EG"/>
        </w:rPr>
      </w:pPr>
    </w:p>
    <w:p w14:paraId="1C9E3C35" w14:textId="5E4DABC8" w:rsidR="007B3799" w:rsidRPr="00E86FDF" w:rsidRDefault="00F66E6B" w:rsidP="00774CE9">
      <w:pPr>
        <w:spacing w:after="0"/>
        <w:rPr>
          <w:rFonts w:cs="Traditional Arabic"/>
          <w:sz w:val="32"/>
          <w:szCs w:val="32"/>
          <w:lang w:bidi="ar-EG"/>
        </w:rPr>
      </w:pPr>
      <w:r w:rsidRPr="00E86FDF">
        <w:rPr>
          <w:rFonts w:cs="Traditional Arabic"/>
          <w:sz w:val="32"/>
          <w:szCs w:val="32"/>
          <w:rtl/>
          <w:lang w:bidi="ar-EG"/>
        </w:rPr>
        <w:t>الْيَوْمَ أَكْمَلْتُ لَكُمْ دِينَكُمْ وَأَتْمَمْتُ عَلَيْكُمْ نِعْمَتِي وَرَضِيتُ لَكُمُ الْإِسْلَامَ دِينًا</w:t>
      </w:r>
      <w:r w:rsidR="00D82BEE" w:rsidRPr="00E86FDF">
        <w:rPr>
          <w:rFonts w:cs="Traditional Arabic"/>
          <w:sz w:val="32"/>
          <w:szCs w:val="32"/>
          <w:lang w:bidi="ar-EG"/>
        </w:rPr>
        <w:t xml:space="preserve"> </w:t>
      </w:r>
    </w:p>
    <w:p w14:paraId="2F470546" w14:textId="4C40EF7E" w:rsidR="001F4788" w:rsidRPr="00E86FDF" w:rsidRDefault="005C66B1" w:rsidP="00774CE9">
      <w:pPr>
        <w:spacing w:after="0"/>
        <w:rPr>
          <w:rFonts w:cs="Traditional Arabic"/>
          <w:lang w:bidi="ar-EG"/>
        </w:rPr>
      </w:pPr>
      <w:r w:rsidRPr="00E86FDF">
        <w:rPr>
          <w:rFonts w:cs="Traditional Arabic"/>
          <w:b/>
          <w:bCs/>
          <w:lang w:bidi="ar-EG"/>
        </w:rPr>
        <w:t xml:space="preserve">This day, I have perfected your </w:t>
      </w:r>
      <w:r w:rsidR="00F66E6B" w:rsidRPr="00E86FDF">
        <w:rPr>
          <w:rFonts w:cs="Traditional Arabic"/>
          <w:b/>
          <w:bCs/>
          <w:lang w:bidi="ar-EG"/>
        </w:rPr>
        <w:t>Deen</w:t>
      </w:r>
      <w:r w:rsidRPr="00E86FDF">
        <w:rPr>
          <w:rFonts w:cs="Traditional Arabic"/>
          <w:b/>
          <w:bCs/>
          <w:lang w:bidi="ar-EG"/>
        </w:rPr>
        <w:t xml:space="preserve"> for you, completed My Favour upon you, and have chosen for you Islam as your </w:t>
      </w:r>
      <w:r w:rsidR="00F66E6B" w:rsidRPr="00E86FDF">
        <w:rPr>
          <w:rFonts w:cs="Traditional Arabic"/>
          <w:b/>
          <w:bCs/>
          <w:lang w:bidi="ar-EG"/>
        </w:rPr>
        <w:t>Deen</w:t>
      </w:r>
      <w:r w:rsidRPr="00E86FDF">
        <w:rPr>
          <w:rFonts w:cs="Traditional Arabic"/>
          <w:lang w:bidi="ar-EG"/>
        </w:rPr>
        <w:t xml:space="preserve"> (Al-</w:t>
      </w:r>
      <w:proofErr w:type="spellStart"/>
      <w:r w:rsidRPr="00E86FDF">
        <w:rPr>
          <w:rFonts w:cs="Traditional Arabic"/>
          <w:lang w:bidi="ar-EG"/>
        </w:rPr>
        <w:t>Ma’idah</w:t>
      </w:r>
      <w:proofErr w:type="spellEnd"/>
      <w:r w:rsidRPr="00E86FDF">
        <w:rPr>
          <w:rFonts w:cs="Traditional Arabic"/>
          <w:lang w:bidi="ar-EG"/>
        </w:rPr>
        <w:t>: 3)</w:t>
      </w:r>
    </w:p>
    <w:p w14:paraId="31B63353" w14:textId="619676D2" w:rsidR="001F4788" w:rsidRPr="00E86FDF" w:rsidRDefault="001F4788" w:rsidP="00774CE9">
      <w:pPr>
        <w:spacing w:after="0"/>
        <w:rPr>
          <w:rFonts w:cs="Traditional Arabic"/>
          <w:lang w:bidi="ar-EG"/>
        </w:rPr>
      </w:pPr>
    </w:p>
    <w:p w14:paraId="64594974" w14:textId="52BD9C51" w:rsidR="000F6AE3" w:rsidRPr="00E86FDF" w:rsidRDefault="000F6AE3" w:rsidP="00774CE9">
      <w:pPr>
        <w:spacing w:after="0"/>
        <w:rPr>
          <w:rFonts w:cs="Traditional Arabic"/>
          <w:lang w:bidi="ar-EG"/>
        </w:rPr>
      </w:pPr>
      <w:r w:rsidRPr="00E86FDF">
        <w:rPr>
          <w:rFonts w:cs="Traditional Arabic"/>
          <w:lang w:bidi="ar-EG"/>
        </w:rPr>
        <w:t xml:space="preserve">At that juncture Islam </w:t>
      </w:r>
      <w:r w:rsidR="00DD1DAE" w:rsidRPr="00E86FDF">
        <w:rPr>
          <w:rFonts w:cs="Traditional Arabic"/>
          <w:lang w:bidi="ar-EG"/>
        </w:rPr>
        <w:t>became</w:t>
      </w:r>
      <w:r w:rsidRPr="00E86FDF">
        <w:rPr>
          <w:rFonts w:cs="Traditional Arabic"/>
          <w:lang w:bidi="ar-EG"/>
        </w:rPr>
        <w:t xml:space="preserve"> complete and firmly established until the Day of Judgement</w:t>
      </w:r>
      <w:r w:rsidR="00A2522C" w:rsidRPr="00E86FDF">
        <w:rPr>
          <w:rFonts w:cs="Traditional Arabic"/>
          <w:lang w:bidi="ar-EG"/>
        </w:rPr>
        <w:t xml:space="preserve"> and </w:t>
      </w:r>
      <w:r w:rsidR="00662CBD" w:rsidRPr="00E86FDF">
        <w:rPr>
          <w:rFonts w:cs="Traditional Arabic"/>
          <w:lang w:bidi="ar-EG"/>
        </w:rPr>
        <w:t xml:space="preserve">it became </w:t>
      </w:r>
      <w:r w:rsidR="00A2522C" w:rsidRPr="00E86FDF">
        <w:rPr>
          <w:rFonts w:cs="Traditional Arabic"/>
          <w:lang w:bidi="ar-EG"/>
        </w:rPr>
        <w:t xml:space="preserve">obligatory to implement </w:t>
      </w:r>
      <w:r w:rsidR="00A530D0" w:rsidRPr="00E86FDF">
        <w:rPr>
          <w:rFonts w:cs="Traditional Arabic"/>
          <w:lang w:bidi="ar-EG"/>
        </w:rPr>
        <w:t>w</w:t>
      </w:r>
      <w:r w:rsidR="00034EF4" w:rsidRPr="00E86FDF">
        <w:rPr>
          <w:rFonts w:cs="Traditional Arabic"/>
          <w:lang w:bidi="ar-EG"/>
        </w:rPr>
        <w:t>holistically and</w:t>
      </w:r>
      <w:r w:rsidR="00DD1DAE" w:rsidRPr="00E86FDF">
        <w:rPr>
          <w:rFonts w:cs="Traditional Arabic"/>
          <w:lang w:bidi="ar-EG"/>
        </w:rPr>
        <w:t xml:space="preserve"> </w:t>
      </w:r>
      <w:r w:rsidR="00D67981" w:rsidRPr="00E86FDF">
        <w:rPr>
          <w:rFonts w:cs="Traditional Arabic"/>
          <w:lang w:bidi="ar-EG"/>
        </w:rPr>
        <w:t xml:space="preserve">immediately. That applies to every </w:t>
      </w:r>
      <w:r w:rsidR="00A90011" w:rsidRPr="00E86FDF">
        <w:rPr>
          <w:rFonts w:cs="Traditional Arabic"/>
          <w:lang w:bidi="ar-EG"/>
        </w:rPr>
        <w:t>detail and part</w:t>
      </w:r>
      <w:r w:rsidR="00C40893" w:rsidRPr="00E86FDF">
        <w:rPr>
          <w:rFonts w:cs="Traditional Arabic"/>
          <w:lang w:bidi="ar-EG"/>
        </w:rPr>
        <w:t xml:space="preserve">, </w:t>
      </w:r>
      <w:r w:rsidR="00F85A03" w:rsidRPr="00E86FDF">
        <w:rPr>
          <w:rFonts w:cs="Traditional Arabic"/>
          <w:lang w:bidi="ar-EG"/>
        </w:rPr>
        <w:t>except for</w:t>
      </w:r>
      <w:r w:rsidR="00C40893" w:rsidRPr="00E86FDF">
        <w:rPr>
          <w:rFonts w:cs="Traditional Arabic"/>
          <w:lang w:bidi="ar-EG"/>
        </w:rPr>
        <w:t xml:space="preserve"> </w:t>
      </w:r>
      <w:r w:rsidR="00034EF4" w:rsidRPr="00E86FDF">
        <w:rPr>
          <w:rFonts w:cs="Traditional Arabic"/>
          <w:lang w:bidi="ar-EG"/>
        </w:rPr>
        <w:t>that which</w:t>
      </w:r>
      <w:r w:rsidR="00C40893" w:rsidRPr="00E86FDF">
        <w:rPr>
          <w:rFonts w:cs="Traditional Arabic"/>
          <w:lang w:bidi="ar-EG"/>
        </w:rPr>
        <w:t xml:space="preserve"> the text exempted, and it must be applied </w:t>
      </w:r>
      <w:r w:rsidR="00F85A03" w:rsidRPr="00E86FDF">
        <w:rPr>
          <w:rFonts w:cs="Traditional Arabic"/>
          <w:lang w:bidi="ar-EG"/>
        </w:rPr>
        <w:t xml:space="preserve">in accordance with the limits, principles and manner which the text specified. </w:t>
      </w:r>
      <w:r w:rsidRPr="00E86FDF">
        <w:rPr>
          <w:rFonts w:cs="Traditional Arabic"/>
          <w:lang w:bidi="ar-EG"/>
        </w:rPr>
        <w:t xml:space="preserve"> </w:t>
      </w:r>
    </w:p>
    <w:p w14:paraId="337264A7" w14:textId="0D076C4B" w:rsidR="000F6AE3" w:rsidRPr="00E86FDF" w:rsidRDefault="000F6AE3" w:rsidP="00774CE9">
      <w:pPr>
        <w:spacing w:after="0"/>
        <w:rPr>
          <w:rFonts w:cs="Traditional Arabic"/>
          <w:lang w:bidi="ar-EG"/>
        </w:rPr>
      </w:pPr>
    </w:p>
    <w:p w14:paraId="70D22155" w14:textId="0916900E" w:rsidR="00F85A03" w:rsidRPr="00E86FDF" w:rsidRDefault="00A530D0" w:rsidP="00774CE9">
      <w:pPr>
        <w:spacing w:after="0"/>
        <w:rPr>
          <w:rFonts w:cs="Traditional Arabic"/>
          <w:lang w:bidi="ar-EG"/>
        </w:rPr>
      </w:pPr>
      <w:r w:rsidRPr="00E86FDF">
        <w:rPr>
          <w:rFonts w:cs="Traditional Arabic"/>
          <w:lang w:bidi="ar-EG"/>
        </w:rPr>
        <w:t>Allah (swt) also said:</w:t>
      </w:r>
    </w:p>
    <w:p w14:paraId="41A1252E" w14:textId="1F114338" w:rsidR="00A530D0" w:rsidRPr="00E86FDF" w:rsidRDefault="00A530D0" w:rsidP="00774CE9">
      <w:pPr>
        <w:spacing w:after="0"/>
        <w:rPr>
          <w:rFonts w:cs="Traditional Arabic"/>
          <w:lang w:bidi="ar-EG"/>
        </w:rPr>
      </w:pPr>
    </w:p>
    <w:p w14:paraId="70FC4282" w14:textId="77777777" w:rsidR="007A60C6" w:rsidRPr="00E86FDF" w:rsidRDefault="007A60C6" w:rsidP="007A60C6">
      <w:pPr>
        <w:spacing w:after="0"/>
        <w:rPr>
          <w:rFonts w:cs="Traditional Arabic"/>
          <w:sz w:val="32"/>
          <w:szCs w:val="32"/>
          <w:lang w:bidi="ar-EG"/>
        </w:rPr>
      </w:pPr>
      <w:r w:rsidRPr="00E86FDF">
        <w:rPr>
          <w:rFonts w:cs="Traditional Arabic"/>
          <w:sz w:val="32"/>
          <w:szCs w:val="32"/>
          <w:rtl/>
          <w:lang w:bidi="ar-EG"/>
        </w:rPr>
        <w:t>وَأَنِ احْكُم بَيْنَهُم بِمَا أَنزَلَ اللَّهُ وَلَا تَتَّبِعْ أَهْوَاءَهُمْ وَاحْذَرْهُمْ أَن يَفْتِنُوكَ عَن بَعْضِ مَا أَنزَلَ اللَّهُ إِلَيْكَ ۖ فَإِن تَوَلَّوْا فَاعْلَمْ أَنَّمَا يُرِيدُ اللَّهُ أَن يُصِيبَهُم بِبَعْضِ ذُنُوبِهِمْ ۗ وَإِنَّ كَثِيرًا مِّنَ النَّاسِ لَفَاسِقُونَ * أَفَحُكْمَ الْجَاهِلِيَّةِ يَبْغُونَ ۚ وَمَنْ أَحْسَنُ مِنَ اللَّهِ حُكْمًا لِّقَوْمٍ يُوقِنُونَ</w:t>
      </w:r>
    </w:p>
    <w:p w14:paraId="18907AC0" w14:textId="651E8913" w:rsidR="007A60C6" w:rsidRPr="00E86FDF" w:rsidRDefault="007A60C6" w:rsidP="007A60C6">
      <w:pPr>
        <w:spacing w:after="0"/>
        <w:rPr>
          <w:rFonts w:cs="Traditional Arabic"/>
          <w:lang w:bidi="ar-EG"/>
        </w:rPr>
      </w:pPr>
      <w:r w:rsidRPr="00E86FDF">
        <w:rPr>
          <w:rFonts w:cs="Traditional Arabic"/>
          <w:b/>
          <w:bCs/>
          <w:lang w:bidi="ar-EG"/>
        </w:rPr>
        <w:t xml:space="preserve">And </w:t>
      </w:r>
      <w:proofErr w:type="gramStart"/>
      <w:r w:rsidRPr="00E86FDF">
        <w:rPr>
          <w:rFonts w:cs="Traditional Arabic"/>
          <w:b/>
          <w:bCs/>
          <w:lang w:bidi="ar-EG"/>
        </w:rPr>
        <w:t>so</w:t>
      </w:r>
      <w:proofErr w:type="gramEnd"/>
      <w:r w:rsidRPr="00E86FDF">
        <w:rPr>
          <w:rFonts w:cs="Traditional Arabic"/>
          <w:b/>
          <w:bCs/>
          <w:lang w:bidi="ar-EG"/>
        </w:rPr>
        <w:t xml:space="preserve"> judge between them by what Allah has revealed and follow not their vain desires, but beware of them lest they tempt you away from some of that which Allah has sent down to you </w:t>
      </w:r>
      <w:r w:rsidRPr="00E86FDF">
        <w:rPr>
          <w:rFonts w:cs="Traditional Arabic"/>
          <w:lang w:bidi="ar-EG"/>
        </w:rPr>
        <w:t>(Al-</w:t>
      </w:r>
      <w:proofErr w:type="spellStart"/>
      <w:r w:rsidRPr="00E86FDF">
        <w:rPr>
          <w:rFonts w:cs="Traditional Arabic"/>
          <w:lang w:bidi="ar-EG"/>
        </w:rPr>
        <w:t>Ma’idah</w:t>
      </w:r>
      <w:proofErr w:type="spellEnd"/>
      <w:r w:rsidRPr="00E86FDF">
        <w:rPr>
          <w:rFonts w:cs="Traditional Arabic"/>
          <w:lang w:bidi="ar-EG"/>
        </w:rPr>
        <w:t>: 49-50).</w:t>
      </w:r>
    </w:p>
    <w:p w14:paraId="744C81C6" w14:textId="77777777" w:rsidR="00491DDF" w:rsidRPr="00E86FDF" w:rsidRDefault="00491DDF" w:rsidP="00774CE9">
      <w:pPr>
        <w:spacing w:after="0"/>
        <w:rPr>
          <w:rFonts w:cs="Traditional Arabic"/>
          <w:lang w:bidi="ar-EG"/>
        </w:rPr>
      </w:pPr>
    </w:p>
    <w:p w14:paraId="787BDB5C" w14:textId="1CDD6EC0" w:rsidR="00A530D0" w:rsidRPr="00E86FDF" w:rsidRDefault="00254901" w:rsidP="00774CE9">
      <w:pPr>
        <w:spacing w:after="0"/>
        <w:rPr>
          <w:rFonts w:cs="Traditional Arabic"/>
          <w:lang w:bidi="ar-EG"/>
        </w:rPr>
      </w:pPr>
      <w:r w:rsidRPr="00E86FDF">
        <w:rPr>
          <w:rFonts w:cs="Traditional Arabic"/>
          <w:lang w:bidi="ar-EG"/>
        </w:rPr>
        <w:t xml:space="preserve">This is a command to the Messenger (saw) and to those </w:t>
      </w:r>
      <w:r w:rsidR="008466B3" w:rsidRPr="00E86FDF">
        <w:rPr>
          <w:rFonts w:cs="Traditional Arabic"/>
          <w:lang w:bidi="ar-EG"/>
        </w:rPr>
        <w:t xml:space="preserve">rulers </w:t>
      </w:r>
      <w:r w:rsidRPr="00E86FDF">
        <w:rPr>
          <w:rFonts w:cs="Traditional Arabic"/>
          <w:lang w:bidi="ar-EG"/>
        </w:rPr>
        <w:t>who come after him</w:t>
      </w:r>
      <w:r w:rsidR="008466B3" w:rsidRPr="00E86FDF">
        <w:rPr>
          <w:rFonts w:cs="Traditional Arabic"/>
          <w:lang w:bidi="ar-EG"/>
        </w:rPr>
        <w:t xml:space="preserve"> by greater reason, </w:t>
      </w:r>
      <w:r w:rsidR="000A5D52" w:rsidRPr="00E86FDF">
        <w:rPr>
          <w:rFonts w:cs="Traditional Arabic"/>
          <w:lang w:bidi="ar-EG"/>
        </w:rPr>
        <w:t xml:space="preserve">for them to rule by all that Allah has revealed in terms of Ahkam (ruling). That is because the </w:t>
      </w:r>
      <w:bookmarkStart w:id="59" w:name="_Hlk73573035"/>
      <w:r w:rsidR="000A5D52" w:rsidRPr="00E86FDF">
        <w:rPr>
          <w:rFonts w:cs="Traditional Arabic"/>
          <w:lang w:bidi="ar-EG"/>
        </w:rPr>
        <w:t>“</w:t>
      </w:r>
      <w:r w:rsidR="000A5D52" w:rsidRPr="00E86FDF">
        <w:rPr>
          <w:rFonts w:cs="Traditional Arabic"/>
          <w:rtl/>
          <w:lang w:bidi="ar-EG"/>
        </w:rPr>
        <w:t>مَا</w:t>
      </w:r>
      <w:r w:rsidR="000A5D52" w:rsidRPr="00E86FDF">
        <w:rPr>
          <w:rFonts w:cs="Traditional Arabic"/>
          <w:lang w:bidi="ar-EG"/>
        </w:rPr>
        <w:t>”</w:t>
      </w:r>
      <w:r w:rsidR="00441241" w:rsidRPr="00E86FDF">
        <w:rPr>
          <w:rFonts w:cs="Traditional Arabic"/>
          <w:lang w:bidi="ar-EG"/>
        </w:rPr>
        <w:t xml:space="preserve"> (Maa) </w:t>
      </w:r>
      <w:bookmarkEnd w:id="59"/>
      <w:r w:rsidR="00441241" w:rsidRPr="00E86FDF">
        <w:rPr>
          <w:rFonts w:cs="Traditional Arabic"/>
          <w:lang w:bidi="ar-EG"/>
        </w:rPr>
        <w:t xml:space="preserve">in the verse is from the forms of generality and </w:t>
      </w:r>
      <w:r w:rsidR="006B6F4F" w:rsidRPr="00E86FDF">
        <w:rPr>
          <w:rFonts w:cs="Traditional Arabic"/>
          <w:lang w:bidi="ar-EG"/>
        </w:rPr>
        <w:t xml:space="preserve">in the </w:t>
      </w:r>
      <w:r w:rsidR="00463891" w:rsidRPr="00E86FDF">
        <w:rPr>
          <w:rFonts w:cs="Traditional Arabic"/>
          <w:lang w:bidi="ar-EG"/>
        </w:rPr>
        <w:t>verse,</w:t>
      </w:r>
      <w:r w:rsidR="006B6F4F" w:rsidRPr="00E86FDF">
        <w:rPr>
          <w:rFonts w:cs="Traditional Arabic"/>
          <w:lang w:bidi="ar-EG"/>
        </w:rPr>
        <w:t xml:space="preserve"> Allah has forbidden the Messenger (saw) and the rulers who c</w:t>
      </w:r>
      <w:r w:rsidR="00463891" w:rsidRPr="00E86FDF">
        <w:rPr>
          <w:rFonts w:cs="Traditional Arabic"/>
          <w:lang w:bidi="ar-EG"/>
        </w:rPr>
        <w:t>o</w:t>
      </w:r>
      <w:r w:rsidR="006B6F4F" w:rsidRPr="00E86FDF">
        <w:rPr>
          <w:rFonts w:cs="Traditional Arabic"/>
          <w:lang w:bidi="ar-EG"/>
        </w:rPr>
        <w:t xml:space="preserve">me after him by greater reason, </w:t>
      </w:r>
      <w:r w:rsidR="004962EC" w:rsidRPr="00E86FDF">
        <w:rPr>
          <w:rFonts w:cs="Traditional Arabic"/>
          <w:lang w:bidi="ar-EG"/>
        </w:rPr>
        <w:t>from following the desires of the people</w:t>
      </w:r>
      <w:r w:rsidR="00182EAD" w:rsidRPr="00E86FDF">
        <w:rPr>
          <w:rFonts w:cs="Traditional Arabic"/>
          <w:lang w:bidi="ar-EG"/>
        </w:rPr>
        <w:t>,</w:t>
      </w:r>
      <w:r w:rsidR="004962EC" w:rsidRPr="00E86FDF">
        <w:rPr>
          <w:rFonts w:cs="Traditional Arabic"/>
          <w:lang w:bidi="ar-EG"/>
        </w:rPr>
        <w:t xml:space="preserve"> just as He warned </w:t>
      </w:r>
      <w:r w:rsidR="00182EAD" w:rsidRPr="00E86FDF">
        <w:rPr>
          <w:rFonts w:cs="Traditional Arabic"/>
          <w:lang w:bidi="ar-EG"/>
        </w:rPr>
        <w:t>him</w:t>
      </w:r>
      <w:r w:rsidR="004962EC" w:rsidRPr="00E86FDF">
        <w:rPr>
          <w:rFonts w:cs="Traditional Arabic"/>
          <w:lang w:bidi="ar-EG"/>
        </w:rPr>
        <w:t xml:space="preserve"> and the rulers after him </w:t>
      </w:r>
      <w:r w:rsidR="00532218" w:rsidRPr="00E86FDF">
        <w:rPr>
          <w:rFonts w:cs="Traditional Arabic"/>
          <w:lang w:bidi="ar-EG"/>
        </w:rPr>
        <w:t xml:space="preserve">from allowing the people to tempt them </w:t>
      </w:r>
      <w:r w:rsidR="00182EAD" w:rsidRPr="00E86FDF">
        <w:rPr>
          <w:rFonts w:cs="Traditional Arabic"/>
          <w:lang w:bidi="ar-EG"/>
        </w:rPr>
        <w:t xml:space="preserve">away </w:t>
      </w:r>
      <w:r w:rsidR="00532218" w:rsidRPr="00E86FDF">
        <w:rPr>
          <w:rFonts w:cs="Traditional Arabic"/>
          <w:lang w:bidi="ar-EG"/>
        </w:rPr>
        <w:t xml:space="preserve">from </w:t>
      </w:r>
      <w:r w:rsidR="00532218" w:rsidRPr="00E86FDF">
        <w:rPr>
          <w:rFonts w:cs="Traditional Arabic"/>
          <w:b/>
          <w:bCs/>
          <w:lang w:bidi="ar-EG"/>
        </w:rPr>
        <w:t>some</w:t>
      </w:r>
      <w:r w:rsidR="00532218" w:rsidRPr="00E86FDF">
        <w:rPr>
          <w:rFonts w:cs="Traditional Arabic"/>
          <w:lang w:bidi="ar-EG"/>
        </w:rPr>
        <w:t xml:space="preserve"> of the rulings </w:t>
      </w:r>
      <w:r w:rsidR="00182EAD" w:rsidRPr="00E86FDF">
        <w:rPr>
          <w:rFonts w:cs="Traditional Arabic"/>
          <w:lang w:bidi="ar-EG"/>
        </w:rPr>
        <w:t>which Allah revealed. Being tempted</w:t>
      </w:r>
      <w:r w:rsidR="00F61190" w:rsidRPr="00E86FDF">
        <w:rPr>
          <w:rFonts w:cs="Traditional Arabic"/>
          <w:lang w:bidi="ar-EG"/>
        </w:rPr>
        <w:t xml:space="preserve"> or enticed</w:t>
      </w:r>
      <w:r w:rsidR="00182EAD" w:rsidRPr="00E86FDF">
        <w:rPr>
          <w:rFonts w:cs="Traditional Arabic"/>
          <w:lang w:bidi="ar-EG"/>
        </w:rPr>
        <w:t xml:space="preserve"> away from </w:t>
      </w:r>
      <w:r w:rsidR="00F61190" w:rsidRPr="00E86FDF">
        <w:rPr>
          <w:rFonts w:cs="Traditional Arabic"/>
          <w:lang w:bidi="ar-EG"/>
        </w:rPr>
        <w:t>one Hukm</w:t>
      </w:r>
      <w:r w:rsidR="00846821" w:rsidRPr="00E86FDF">
        <w:rPr>
          <w:rFonts w:cs="Traditional Arabic"/>
          <w:lang w:bidi="ar-EG"/>
        </w:rPr>
        <w:t xml:space="preserve"> (ruling or judgement)</w:t>
      </w:r>
      <w:r w:rsidR="00F61190" w:rsidRPr="00E86FDF">
        <w:rPr>
          <w:rFonts w:cs="Traditional Arabic"/>
          <w:lang w:bidi="ar-EG"/>
        </w:rPr>
        <w:t xml:space="preserve"> means by necessity </w:t>
      </w:r>
      <w:r w:rsidR="00846821" w:rsidRPr="00E86FDF">
        <w:rPr>
          <w:rFonts w:cs="Traditional Arabic"/>
          <w:lang w:bidi="ar-EG"/>
        </w:rPr>
        <w:t>being tempted from some of what Allah has revealed</w:t>
      </w:r>
      <w:r w:rsidR="00923588" w:rsidRPr="00E86FDF">
        <w:rPr>
          <w:rFonts w:cs="Traditional Arabic"/>
          <w:lang w:bidi="ar-EG"/>
        </w:rPr>
        <w:t>, which</w:t>
      </w:r>
      <w:r w:rsidR="005252BD" w:rsidRPr="00E86FDF">
        <w:rPr>
          <w:rFonts w:cs="Traditional Arabic"/>
          <w:lang w:bidi="ar-EG"/>
        </w:rPr>
        <w:t xml:space="preserve"> Allah warned </w:t>
      </w:r>
      <w:r w:rsidR="00B54020" w:rsidRPr="00E86FDF">
        <w:rPr>
          <w:rFonts w:cs="Traditional Arabic"/>
          <w:lang w:bidi="ar-EG"/>
        </w:rPr>
        <w:t>about</w:t>
      </w:r>
      <w:r w:rsidR="005252BD" w:rsidRPr="00E86FDF">
        <w:rPr>
          <w:rFonts w:cs="Traditional Arabic"/>
          <w:lang w:bidi="ar-EG"/>
        </w:rPr>
        <w:t xml:space="preserve"> and forbade with the strongest</w:t>
      </w:r>
      <w:r w:rsidR="00923588" w:rsidRPr="00E86FDF">
        <w:rPr>
          <w:rFonts w:cs="Traditional Arabic"/>
          <w:lang w:bidi="ar-EG"/>
        </w:rPr>
        <w:t xml:space="preserve"> forbiddance</w:t>
      </w:r>
      <w:r w:rsidR="00A4060C" w:rsidRPr="00E86FDF">
        <w:rPr>
          <w:rFonts w:cs="Traditional Arabic"/>
          <w:lang w:bidi="ar-EG"/>
        </w:rPr>
        <w:t>, and it is equal to being tempted away from all the Ahkam (rulings)</w:t>
      </w:r>
      <w:r w:rsidR="00E27BF9" w:rsidRPr="00E86FDF">
        <w:rPr>
          <w:rFonts w:cs="Traditional Arabic"/>
          <w:lang w:bidi="ar-EG"/>
        </w:rPr>
        <w:t>, without difference!</w:t>
      </w:r>
    </w:p>
    <w:p w14:paraId="1864A717" w14:textId="686AD27A" w:rsidR="00E27BF9" w:rsidRPr="00E86FDF" w:rsidRDefault="00E27BF9" w:rsidP="00774CE9">
      <w:pPr>
        <w:spacing w:after="0"/>
        <w:rPr>
          <w:rFonts w:cs="Traditional Arabic"/>
          <w:lang w:bidi="ar-EG"/>
        </w:rPr>
      </w:pPr>
    </w:p>
    <w:p w14:paraId="34416E75" w14:textId="77777777" w:rsidR="00892208" w:rsidRPr="00E86FDF" w:rsidRDefault="004269A9" w:rsidP="00774CE9">
      <w:pPr>
        <w:spacing w:after="0"/>
        <w:rPr>
          <w:rFonts w:cs="Traditional Arabic"/>
          <w:lang w:bidi="ar-EG"/>
        </w:rPr>
      </w:pPr>
      <w:r w:rsidRPr="00E86FDF">
        <w:rPr>
          <w:rFonts w:cs="Traditional Arabic"/>
          <w:lang w:bidi="ar-EG"/>
        </w:rPr>
        <w:t xml:space="preserve">Allah has made the one who does not rule with </w:t>
      </w:r>
      <w:proofErr w:type="gramStart"/>
      <w:r w:rsidRPr="00E86FDF">
        <w:rPr>
          <w:rFonts w:cs="Traditional Arabic"/>
          <w:lang w:bidi="ar-EG"/>
        </w:rPr>
        <w:t>all of</w:t>
      </w:r>
      <w:proofErr w:type="gramEnd"/>
      <w:r w:rsidRPr="00E86FDF">
        <w:rPr>
          <w:rFonts w:cs="Traditional Arabic"/>
          <w:lang w:bidi="ar-EG"/>
        </w:rPr>
        <w:t xml:space="preserve"> the rulings that He revealed a </w:t>
      </w:r>
      <w:r w:rsidR="00EB50FC" w:rsidRPr="00E86FDF">
        <w:rPr>
          <w:rFonts w:cs="Traditional Arabic"/>
          <w:lang w:bidi="ar-EG"/>
        </w:rPr>
        <w:t>Kafir (</w:t>
      </w:r>
      <w:r w:rsidRPr="00E86FDF">
        <w:rPr>
          <w:rFonts w:cs="Traditional Arabic"/>
          <w:lang w:bidi="ar-EG"/>
        </w:rPr>
        <w:t>disbeliever</w:t>
      </w:r>
      <w:r w:rsidR="00EB50FC" w:rsidRPr="00E86FDF">
        <w:rPr>
          <w:rFonts w:cs="Traditional Arabic"/>
          <w:lang w:bidi="ar-EG"/>
        </w:rPr>
        <w:t>)</w:t>
      </w:r>
      <w:r w:rsidRPr="00E86FDF">
        <w:rPr>
          <w:rFonts w:cs="Traditional Arabic"/>
          <w:lang w:bidi="ar-EG"/>
        </w:rPr>
        <w:t xml:space="preserve">, </w:t>
      </w:r>
      <w:r w:rsidR="00EB50FC" w:rsidRPr="00E86FDF">
        <w:rPr>
          <w:rFonts w:cs="Traditional Arabic"/>
          <w:lang w:bidi="ar-EG"/>
        </w:rPr>
        <w:t>a Zhalim (</w:t>
      </w:r>
      <w:r w:rsidR="00C575E3" w:rsidRPr="00E86FDF">
        <w:rPr>
          <w:rFonts w:cs="Traditional Arabic"/>
          <w:lang w:bidi="ar-EG"/>
        </w:rPr>
        <w:t>transgressor</w:t>
      </w:r>
      <w:r w:rsidR="00EB50FC" w:rsidRPr="00E86FDF">
        <w:rPr>
          <w:rFonts w:cs="Traditional Arabic"/>
          <w:lang w:bidi="ar-EG"/>
        </w:rPr>
        <w:t xml:space="preserve"> </w:t>
      </w:r>
      <w:r w:rsidR="00C575E3" w:rsidRPr="00E86FDF">
        <w:rPr>
          <w:rFonts w:cs="Traditional Arabic"/>
          <w:lang w:bidi="ar-EG"/>
        </w:rPr>
        <w:t xml:space="preserve">/ </w:t>
      </w:r>
      <w:r w:rsidR="00EB50FC" w:rsidRPr="00E86FDF">
        <w:rPr>
          <w:rFonts w:cs="Traditional Arabic"/>
          <w:lang w:bidi="ar-EG"/>
        </w:rPr>
        <w:t xml:space="preserve">oppressor) and </w:t>
      </w:r>
      <w:r w:rsidR="00C575E3" w:rsidRPr="00E86FDF">
        <w:rPr>
          <w:rFonts w:cs="Traditional Arabic"/>
          <w:lang w:bidi="ar-EG"/>
        </w:rPr>
        <w:t>Fasiq (</w:t>
      </w:r>
      <w:r w:rsidR="00EB50FC" w:rsidRPr="00E86FDF">
        <w:rPr>
          <w:rFonts w:cs="Traditional Arabic"/>
          <w:lang w:bidi="ar-EG"/>
        </w:rPr>
        <w:t>rebelliously disobedient</w:t>
      </w:r>
      <w:r w:rsidR="00C575E3" w:rsidRPr="00E86FDF">
        <w:rPr>
          <w:rFonts w:cs="Traditional Arabic"/>
          <w:lang w:bidi="ar-EG"/>
        </w:rPr>
        <w:t>)</w:t>
      </w:r>
      <w:r w:rsidR="00EB50FC" w:rsidRPr="00E86FDF">
        <w:rPr>
          <w:rFonts w:cs="Traditional Arabic"/>
          <w:lang w:bidi="ar-EG"/>
        </w:rPr>
        <w:t>.</w:t>
      </w:r>
      <w:r w:rsidR="00C575E3" w:rsidRPr="00E86FDF">
        <w:rPr>
          <w:rFonts w:cs="Traditional Arabic"/>
          <w:lang w:bidi="ar-EG"/>
        </w:rPr>
        <w:t xml:space="preserve"> That is because the “</w:t>
      </w:r>
      <w:r w:rsidR="00C575E3" w:rsidRPr="00E86FDF">
        <w:rPr>
          <w:rFonts w:cs="Traditional Arabic"/>
          <w:rtl/>
          <w:lang w:bidi="ar-EG"/>
        </w:rPr>
        <w:t>مَا</w:t>
      </w:r>
      <w:r w:rsidR="00C575E3" w:rsidRPr="00E86FDF">
        <w:rPr>
          <w:rFonts w:cs="Traditional Arabic"/>
          <w:lang w:bidi="ar-EG"/>
        </w:rPr>
        <w:t>” (Maa) mentioned in the verses about ruling</w:t>
      </w:r>
      <w:r w:rsidR="00B22299" w:rsidRPr="00E86FDF">
        <w:rPr>
          <w:rFonts w:cs="Traditional Arabic"/>
          <w:lang w:bidi="ar-EG"/>
        </w:rPr>
        <w:t xml:space="preserve"> in Surah Al-</w:t>
      </w:r>
      <w:proofErr w:type="spellStart"/>
      <w:r w:rsidR="00B22299" w:rsidRPr="00E86FDF">
        <w:rPr>
          <w:rFonts w:cs="Traditional Arabic"/>
          <w:lang w:bidi="ar-EG"/>
        </w:rPr>
        <w:t>Ma’idah</w:t>
      </w:r>
      <w:proofErr w:type="spellEnd"/>
      <w:r w:rsidR="00B22299" w:rsidRPr="00E86FDF">
        <w:rPr>
          <w:rFonts w:cs="Traditional Arabic"/>
          <w:lang w:bidi="ar-EG"/>
        </w:rPr>
        <w:t xml:space="preserve"> are general for </w:t>
      </w:r>
      <w:proofErr w:type="gramStart"/>
      <w:r w:rsidR="00B22299" w:rsidRPr="00E86FDF">
        <w:rPr>
          <w:rFonts w:cs="Traditional Arabic"/>
          <w:lang w:bidi="ar-EG"/>
        </w:rPr>
        <w:t xml:space="preserve">all </w:t>
      </w:r>
      <w:r w:rsidR="00B22299" w:rsidRPr="00E86FDF">
        <w:rPr>
          <w:rFonts w:cs="Traditional Arabic"/>
          <w:lang w:bidi="ar-EG"/>
        </w:rPr>
        <w:lastRenderedPageBreak/>
        <w:t>of</w:t>
      </w:r>
      <w:proofErr w:type="gramEnd"/>
      <w:r w:rsidR="00B22299" w:rsidRPr="00E86FDF">
        <w:rPr>
          <w:rFonts w:cs="Traditional Arabic"/>
          <w:lang w:bidi="ar-EG"/>
        </w:rPr>
        <w:t xml:space="preserve"> the revealed rulings (Ahkam), </w:t>
      </w:r>
      <w:r w:rsidR="00EB55DC" w:rsidRPr="00E86FDF">
        <w:rPr>
          <w:rFonts w:cs="Traditional Arabic"/>
          <w:lang w:bidi="ar-EG"/>
        </w:rPr>
        <w:t>as it is from the forms of gen</w:t>
      </w:r>
      <w:r w:rsidR="00892208" w:rsidRPr="00E86FDF">
        <w:rPr>
          <w:rFonts w:cs="Traditional Arabic"/>
          <w:lang w:bidi="ar-EG"/>
        </w:rPr>
        <w:t>e</w:t>
      </w:r>
      <w:r w:rsidR="00EB55DC" w:rsidRPr="00E86FDF">
        <w:rPr>
          <w:rFonts w:cs="Traditional Arabic"/>
          <w:lang w:bidi="ar-EG"/>
        </w:rPr>
        <w:t>rality</w:t>
      </w:r>
      <w:r w:rsidR="00892208" w:rsidRPr="00E86FDF">
        <w:rPr>
          <w:rFonts w:cs="Traditional Arabic"/>
          <w:lang w:bidi="ar-EG"/>
        </w:rPr>
        <w:t xml:space="preserve"> which we have previously mentioned.</w:t>
      </w:r>
    </w:p>
    <w:p w14:paraId="5D483088" w14:textId="77777777" w:rsidR="00892208" w:rsidRPr="00E86FDF" w:rsidRDefault="00892208" w:rsidP="00774CE9">
      <w:pPr>
        <w:spacing w:after="0"/>
        <w:rPr>
          <w:rFonts w:cs="Traditional Arabic"/>
          <w:lang w:bidi="ar-EG"/>
        </w:rPr>
      </w:pPr>
    </w:p>
    <w:p w14:paraId="65198A34" w14:textId="230A03C2" w:rsidR="00E27BF9" w:rsidRPr="00E86FDF" w:rsidRDefault="00911C57" w:rsidP="00774CE9">
      <w:pPr>
        <w:spacing w:after="0"/>
        <w:rPr>
          <w:rFonts w:cs="Traditional Arabic"/>
          <w:lang w:bidi="ar-EG"/>
        </w:rPr>
      </w:pPr>
      <w:r w:rsidRPr="00E86FDF">
        <w:rPr>
          <w:rFonts w:cs="Traditional Arabic"/>
          <w:lang w:bidi="ar-EG"/>
        </w:rPr>
        <w:t xml:space="preserve">Allah has made it obligatory upon the Muslims to </w:t>
      </w:r>
      <w:proofErr w:type="gramStart"/>
      <w:r w:rsidRPr="00E86FDF">
        <w:rPr>
          <w:rFonts w:cs="Traditional Arabic"/>
          <w:lang w:bidi="ar-EG"/>
        </w:rPr>
        <w:t>enter into</w:t>
      </w:r>
      <w:proofErr w:type="gramEnd"/>
      <w:r w:rsidRPr="00E86FDF">
        <w:rPr>
          <w:rFonts w:cs="Traditional Arabic"/>
          <w:lang w:bidi="ar-EG"/>
        </w:rPr>
        <w:t xml:space="preserve"> Islam completely without deficien</w:t>
      </w:r>
      <w:r w:rsidR="002B6750" w:rsidRPr="00E86FDF">
        <w:rPr>
          <w:rFonts w:cs="Traditional Arabic"/>
          <w:lang w:bidi="ar-EG"/>
        </w:rPr>
        <w:t xml:space="preserve">cy and He </w:t>
      </w:r>
      <w:r w:rsidR="0000703A" w:rsidRPr="00E86FDF">
        <w:rPr>
          <w:rFonts w:cs="Traditional Arabic"/>
          <w:lang w:bidi="ar-EG"/>
        </w:rPr>
        <w:t xml:space="preserve">threatened them with a general threat </w:t>
      </w:r>
      <w:r w:rsidR="009D51BC" w:rsidRPr="00E86FDF">
        <w:rPr>
          <w:rFonts w:cs="Traditional Arabic"/>
          <w:lang w:bidi="ar-EG"/>
        </w:rPr>
        <w:t>if they violated that command. He (swt) said:</w:t>
      </w:r>
    </w:p>
    <w:p w14:paraId="523EF228" w14:textId="53DCC9B6" w:rsidR="009D51BC" w:rsidRPr="00E86FDF" w:rsidRDefault="009D51BC" w:rsidP="00774CE9">
      <w:pPr>
        <w:spacing w:after="0"/>
        <w:rPr>
          <w:rFonts w:cs="Traditional Arabic"/>
          <w:lang w:bidi="ar-EG"/>
        </w:rPr>
      </w:pPr>
    </w:p>
    <w:p w14:paraId="58333B82" w14:textId="255499F6" w:rsidR="009D51BC" w:rsidRPr="00E86FDF" w:rsidRDefault="009B15B4" w:rsidP="00774CE9">
      <w:pPr>
        <w:spacing w:after="0"/>
        <w:rPr>
          <w:rFonts w:cs="Traditional Arabic"/>
          <w:sz w:val="32"/>
          <w:szCs w:val="32"/>
          <w:rtl/>
          <w:lang w:bidi="ar-EG"/>
        </w:rPr>
      </w:pPr>
      <w:r w:rsidRPr="00E86FDF">
        <w:rPr>
          <w:rFonts w:cs="Traditional Arabic"/>
          <w:sz w:val="32"/>
          <w:szCs w:val="32"/>
          <w:rtl/>
          <w:lang w:bidi="ar-EG"/>
        </w:rPr>
        <w:t>يَا أَيُّهَا الَّذِينَ آمَنُوا ادْخُلُوا فِي السِّلْمِ كَافَّةً وَلَا تَتَّبِعُوا خُطُوَاتِ الشَّيْطَانِ ۚ إِنَّهُ لَكُمْ عَدُوٌّ مُّبِينٌ</w:t>
      </w:r>
      <w:r w:rsidR="003E51C0" w:rsidRPr="00E86FDF">
        <w:rPr>
          <w:rFonts w:cs="Traditional Arabic"/>
          <w:sz w:val="32"/>
          <w:szCs w:val="32"/>
          <w:rtl/>
          <w:lang w:bidi="ar-EG"/>
        </w:rPr>
        <w:t xml:space="preserve"> * فَإِن زَلَلْتُم مِّن بَعْدِ مَا جَاءَتْكُمُ الْبَيِّنَاتُ فَاعْلَمُوا أَنَّ اللَّهَ عَزِيزٌ حَكِيمٌ</w:t>
      </w:r>
    </w:p>
    <w:p w14:paraId="0B097970" w14:textId="6FFCD589" w:rsidR="000F6AE3" w:rsidRPr="00E86FDF" w:rsidRDefault="00105A77" w:rsidP="00774CE9">
      <w:pPr>
        <w:spacing w:after="0"/>
        <w:rPr>
          <w:rFonts w:cs="Traditional Arabic"/>
          <w:lang w:bidi="ar-EG"/>
        </w:rPr>
      </w:pPr>
      <w:r w:rsidRPr="00E86FDF">
        <w:rPr>
          <w:rFonts w:cs="Traditional Arabic"/>
          <w:b/>
          <w:bCs/>
          <w:lang w:bidi="ar-EG"/>
        </w:rPr>
        <w:t xml:space="preserve">O </w:t>
      </w:r>
      <w:r w:rsidR="0065737B" w:rsidRPr="00E86FDF">
        <w:rPr>
          <w:rFonts w:cs="Traditional Arabic"/>
          <w:b/>
          <w:bCs/>
          <w:lang w:bidi="ar-EG"/>
        </w:rPr>
        <w:t xml:space="preserve">you who have believed, </w:t>
      </w:r>
      <w:proofErr w:type="gramStart"/>
      <w:r w:rsidR="0065737B" w:rsidRPr="00E86FDF">
        <w:rPr>
          <w:rFonts w:cs="Traditional Arabic"/>
          <w:b/>
          <w:bCs/>
          <w:lang w:bidi="ar-EG"/>
        </w:rPr>
        <w:t>enter into</w:t>
      </w:r>
      <w:proofErr w:type="gramEnd"/>
      <w:r w:rsidR="0065737B" w:rsidRPr="00E86FDF">
        <w:rPr>
          <w:rFonts w:cs="Traditional Arabic"/>
          <w:b/>
          <w:bCs/>
          <w:lang w:bidi="ar-EG"/>
        </w:rPr>
        <w:t xml:space="preserve"> Islam completely [and perfectly] and do not follow the footsteps of </w:t>
      </w:r>
      <w:r w:rsidRPr="00E86FDF">
        <w:rPr>
          <w:rFonts w:cs="Traditional Arabic"/>
          <w:b/>
          <w:bCs/>
          <w:lang w:bidi="ar-EG"/>
        </w:rPr>
        <w:t>Shaytan (</w:t>
      </w:r>
      <w:r w:rsidR="0065737B" w:rsidRPr="00E86FDF">
        <w:rPr>
          <w:rFonts w:cs="Traditional Arabic"/>
          <w:b/>
          <w:bCs/>
          <w:lang w:bidi="ar-EG"/>
        </w:rPr>
        <w:t>Satan</w:t>
      </w:r>
      <w:r w:rsidRPr="00E86FDF">
        <w:rPr>
          <w:rFonts w:cs="Traditional Arabic"/>
          <w:b/>
          <w:bCs/>
          <w:lang w:bidi="ar-EG"/>
        </w:rPr>
        <w:t>)</w:t>
      </w:r>
      <w:r w:rsidR="0065737B" w:rsidRPr="00E86FDF">
        <w:rPr>
          <w:rFonts w:cs="Traditional Arabic"/>
          <w:b/>
          <w:bCs/>
          <w:lang w:bidi="ar-EG"/>
        </w:rPr>
        <w:t>. Indeed, he is to you a clear enemy. (208) But if you deviate after clear proofs have come to you, then know that Allah is Exalted in Might and Wise</w:t>
      </w:r>
      <w:r w:rsidR="0065737B" w:rsidRPr="00E86FDF">
        <w:rPr>
          <w:rFonts w:cs="Traditional Arabic"/>
          <w:lang w:bidi="ar-EG"/>
        </w:rPr>
        <w:t xml:space="preserve"> (Al-Baqarah: </w:t>
      </w:r>
      <w:r w:rsidRPr="00E86FDF">
        <w:rPr>
          <w:rFonts w:cs="Traditional Arabic"/>
          <w:lang w:bidi="ar-EG"/>
        </w:rPr>
        <w:t>208-209)</w:t>
      </w:r>
      <w:r w:rsidR="0065737B" w:rsidRPr="00E86FDF">
        <w:rPr>
          <w:rFonts w:cs="Traditional Arabic"/>
          <w:lang w:bidi="ar-EG"/>
        </w:rPr>
        <w:t>.</w:t>
      </w:r>
    </w:p>
    <w:p w14:paraId="456924C2" w14:textId="6DB3F479" w:rsidR="000F6AE3" w:rsidRPr="00E86FDF" w:rsidRDefault="000F6AE3" w:rsidP="00774CE9">
      <w:pPr>
        <w:spacing w:after="0"/>
        <w:rPr>
          <w:rFonts w:cs="Traditional Arabic"/>
          <w:lang w:bidi="ar-EG"/>
        </w:rPr>
      </w:pPr>
    </w:p>
    <w:p w14:paraId="46C6A881" w14:textId="2DCBB95D" w:rsidR="001D70BF" w:rsidRPr="00E86FDF" w:rsidRDefault="00EC0DDD" w:rsidP="00774CE9">
      <w:pPr>
        <w:spacing w:after="0"/>
        <w:rPr>
          <w:rFonts w:cs="Traditional Arabic"/>
          <w:lang w:bidi="ar-EG"/>
        </w:rPr>
      </w:pPr>
      <w:r w:rsidRPr="00E86FDF">
        <w:rPr>
          <w:rFonts w:cs="Traditional Arabic"/>
          <w:lang w:bidi="ar-EG"/>
        </w:rPr>
        <w:t>This means</w:t>
      </w:r>
      <w:r w:rsidR="001D70BF" w:rsidRPr="00E86FDF">
        <w:rPr>
          <w:rFonts w:cs="Traditional Arabic"/>
          <w:lang w:bidi="ar-EG"/>
        </w:rPr>
        <w:t>:</w:t>
      </w:r>
      <w:r w:rsidRPr="00E86FDF">
        <w:rPr>
          <w:rFonts w:cs="Traditional Arabic"/>
          <w:lang w:bidi="ar-EG"/>
        </w:rPr>
        <w:t xml:space="preserve"> </w:t>
      </w:r>
      <w:r w:rsidR="001D70BF" w:rsidRPr="00E86FDF">
        <w:rPr>
          <w:rFonts w:cs="Traditional Arabic"/>
          <w:lang w:bidi="ar-EG"/>
        </w:rPr>
        <w:t>E</w:t>
      </w:r>
      <w:r w:rsidRPr="00E86FDF">
        <w:rPr>
          <w:rFonts w:cs="Traditional Arabic"/>
          <w:lang w:bidi="ar-EG"/>
        </w:rPr>
        <w:t xml:space="preserve">nter Islam with </w:t>
      </w:r>
      <w:proofErr w:type="gramStart"/>
      <w:r w:rsidRPr="00E86FDF">
        <w:rPr>
          <w:rFonts w:cs="Traditional Arabic"/>
          <w:lang w:bidi="ar-EG"/>
        </w:rPr>
        <w:t>all of</w:t>
      </w:r>
      <w:proofErr w:type="gramEnd"/>
      <w:r w:rsidRPr="00E86FDF">
        <w:rPr>
          <w:rFonts w:cs="Traditional Arabic"/>
          <w:lang w:bidi="ar-EG"/>
        </w:rPr>
        <w:t xml:space="preserve"> its rulings and legislations</w:t>
      </w:r>
      <w:r w:rsidR="00FA5F3B" w:rsidRPr="00E86FDF">
        <w:rPr>
          <w:rFonts w:cs="Traditional Arabic"/>
          <w:lang w:bidi="ar-EG"/>
        </w:rPr>
        <w:t xml:space="preserve"> and do not </w:t>
      </w:r>
      <w:r w:rsidR="007E440D" w:rsidRPr="00E86FDF">
        <w:rPr>
          <w:rFonts w:cs="Traditional Arabic"/>
          <w:lang w:bidi="ar-EG"/>
        </w:rPr>
        <w:t>turn</w:t>
      </w:r>
      <w:r w:rsidR="00FA5F3B" w:rsidRPr="00E86FDF">
        <w:rPr>
          <w:rFonts w:cs="Traditional Arabic"/>
          <w:lang w:bidi="ar-EG"/>
        </w:rPr>
        <w:t xml:space="preserve"> </w:t>
      </w:r>
      <w:r w:rsidR="00EB4E48" w:rsidRPr="00E86FDF">
        <w:rPr>
          <w:rFonts w:cs="Traditional Arabic"/>
          <w:lang w:bidi="ar-EG"/>
        </w:rPr>
        <w:t xml:space="preserve">away from </w:t>
      </w:r>
      <w:r w:rsidR="007E440D" w:rsidRPr="00E86FDF">
        <w:rPr>
          <w:rFonts w:cs="Traditional Arabic"/>
          <w:lang w:bidi="ar-EG"/>
        </w:rPr>
        <w:t xml:space="preserve">any Hukm (ruling) from His rulings as that would be </w:t>
      </w:r>
      <w:r w:rsidR="00026C47" w:rsidRPr="00E86FDF">
        <w:rPr>
          <w:rFonts w:cs="Traditional Arabic"/>
          <w:lang w:bidi="ar-EG"/>
        </w:rPr>
        <w:t>following your greatest enemy! Whoever violates a ruling from His rulings</w:t>
      </w:r>
      <w:r w:rsidR="00F47EC9" w:rsidRPr="00E86FDF">
        <w:rPr>
          <w:rFonts w:cs="Traditional Arabic"/>
          <w:lang w:bidi="ar-EG"/>
        </w:rPr>
        <w:t>, after it had reached him with its evidence and proof</w:t>
      </w:r>
      <w:r w:rsidR="001450BB" w:rsidRPr="00E86FDF">
        <w:rPr>
          <w:rFonts w:cs="Traditional Arabic"/>
          <w:lang w:bidi="ar-EG"/>
        </w:rPr>
        <w:t>, in the form of an act of disobedience (Ma’siyah) or rebelliousness (Fisq)</w:t>
      </w:r>
      <w:r w:rsidR="006A2DC6" w:rsidRPr="00E86FDF">
        <w:rPr>
          <w:rFonts w:cs="Traditional Arabic"/>
          <w:lang w:bidi="ar-EG"/>
        </w:rPr>
        <w:t>, has slipped up and moved towards danger. As for the one who abandoned</w:t>
      </w:r>
      <w:r w:rsidR="006C1376" w:rsidRPr="00E86FDF">
        <w:rPr>
          <w:rFonts w:cs="Traditional Arabic"/>
          <w:lang w:bidi="ar-EG"/>
        </w:rPr>
        <w:t xml:space="preserve"> anything from His legislations and rulings, disavowed</w:t>
      </w:r>
      <w:r w:rsidR="00EA21FF" w:rsidRPr="00E86FDF">
        <w:rPr>
          <w:rFonts w:cs="Traditional Arabic"/>
          <w:lang w:bidi="ar-EG"/>
        </w:rPr>
        <w:t xml:space="preserve"> them</w:t>
      </w:r>
      <w:r w:rsidR="006C1376" w:rsidRPr="00E86FDF">
        <w:rPr>
          <w:rFonts w:cs="Traditional Arabic"/>
          <w:lang w:bidi="ar-EG"/>
        </w:rPr>
        <w:t>, rejected them by way of denial</w:t>
      </w:r>
      <w:r w:rsidR="00245BE8" w:rsidRPr="00E86FDF">
        <w:rPr>
          <w:rFonts w:cs="Traditional Arabic"/>
          <w:lang w:bidi="ar-EG"/>
        </w:rPr>
        <w:t xml:space="preserve">, or due to hatred, contempt and belittling of them, or turned </w:t>
      </w:r>
      <w:r w:rsidR="00846F9E" w:rsidRPr="00E86FDF">
        <w:rPr>
          <w:rFonts w:cs="Traditional Arabic"/>
          <w:lang w:bidi="ar-EG"/>
        </w:rPr>
        <w:t xml:space="preserve">away from them in opposition </w:t>
      </w:r>
      <w:r w:rsidR="00FF16F7" w:rsidRPr="00E86FDF">
        <w:rPr>
          <w:rFonts w:cs="Traditional Arabic"/>
          <w:lang w:bidi="ar-EG"/>
        </w:rPr>
        <w:t>and found the</w:t>
      </w:r>
      <w:r w:rsidR="00EA21FF" w:rsidRPr="00E86FDF">
        <w:rPr>
          <w:rFonts w:cs="Traditional Arabic"/>
          <w:lang w:bidi="ar-EG"/>
        </w:rPr>
        <w:t>m</w:t>
      </w:r>
      <w:r w:rsidR="00FF16F7" w:rsidRPr="00E86FDF">
        <w:rPr>
          <w:rFonts w:cs="Traditional Arabic"/>
          <w:lang w:bidi="ar-EG"/>
        </w:rPr>
        <w:t xml:space="preserve"> undesirable, then </w:t>
      </w:r>
      <w:r w:rsidR="00EA21FF" w:rsidRPr="00E86FDF">
        <w:rPr>
          <w:rFonts w:cs="Traditional Arabic"/>
          <w:lang w:bidi="ar-EG"/>
        </w:rPr>
        <w:t>he is a Mushrik Kafir (Disbeliever who has associated false deities with Allah)</w:t>
      </w:r>
      <w:r w:rsidR="003E033D" w:rsidRPr="00E86FDF">
        <w:rPr>
          <w:rFonts w:cs="Traditional Arabic"/>
          <w:lang w:bidi="ar-EG"/>
        </w:rPr>
        <w:t xml:space="preserve">, has exited from the folds of Islam, has dissociated himself from Iman and reserved a </w:t>
      </w:r>
      <w:r w:rsidR="00A30603" w:rsidRPr="00E86FDF">
        <w:rPr>
          <w:rFonts w:cs="Traditional Arabic"/>
          <w:lang w:bidi="ar-EG"/>
        </w:rPr>
        <w:t xml:space="preserve">firm </w:t>
      </w:r>
      <w:r w:rsidR="003E033D" w:rsidRPr="00E86FDF">
        <w:rPr>
          <w:rFonts w:cs="Traditional Arabic"/>
          <w:lang w:bidi="ar-EG"/>
        </w:rPr>
        <w:t>place</w:t>
      </w:r>
      <w:r w:rsidR="00A30603" w:rsidRPr="00E86FDF">
        <w:rPr>
          <w:rFonts w:cs="Traditional Arabic"/>
          <w:lang w:bidi="ar-EG"/>
        </w:rPr>
        <w:t xml:space="preserve"> for himself in the fire of hell, </w:t>
      </w:r>
      <w:r w:rsidR="004703F0" w:rsidRPr="00E86FDF">
        <w:rPr>
          <w:rFonts w:cs="Traditional Arabic"/>
          <w:lang w:bidi="ar-EG"/>
        </w:rPr>
        <w:t xml:space="preserve">house of destruction and </w:t>
      </w:r>
      <w:r w:rsidR="001D70BF" w:rsidRPr="00E86FDF">
        <w:rPr>
          <w:rFonts w:cs="Traditional Arabic"/>
          <w:lang w:bidi="ar-EG"/>
        </w:rPr>
        <w:t xml:space="preserve">the most </w:t>
      </w:r>
      <w:r w:rsidR="00FC0824" w:rsidRPr="00E86FDF">
        <w:rPr>
          <w:rFonts w:cs="Traditional Arabic"/>
          <w:lang w:bidi="ar-EG"/>
        </w:rPr>
        <w:t xml:space="preserve">wretched </w:t>
      </w:r>
      <w:r w:rsidR="001D70BF" w:rsidRPr="00E86FDF">
        <w:rPr>
          <w:rFonts w:cs="Traditional Arabic"/>
          <w:lang w:bidi="ar-EG"/>
        </w:rPr>
        <w:t>place to be settled in.</w:t>
      </w:r>
    </w:p>
    <w:p w14:paraId="49773791" w14:textId="77777777" w:rsidR="007476B4" w:rsidRPr="00E86FDF" w:rsidRDefault="007476B4" w:rsidP="00774CE9">
      <w:pPr>
        <w:spacing w:after="0"/>
        <w:rPr>
          <w:rFonts w:cs="Traditional Arabic"/>
          <w:lang w:bidi="ar-EG"/>
        </w:rPr>
      </w:pPr>
    </w:p>
    <w:p w14:paraId="2BB6C988" w14:textId="459DEBD0" w:rsidR="000F6AE3" w:rsidRPr="00E86FDF" w:rsidRDefault="007476B4" w:rsidP="00774CE9">
      <w:pPr>
        <w:spacing w:after="0"/>
        <w:rPr>
          <w:rFonts w:cs="Traditional Arabic"/>
          <w:lang w:bidi="ar-EG"/>
        </w:rPr>
      </w:pPr>
      <w:r w:rsidRPr="00E86FDF">
        <w:rPr>
          <w:rFonts w:cs="Traditional Arabic"/>
          <w:lang w:bidi="ar-EG"/>
        </w:rPr>
        <w:t>In addition, the Messenger (saw)</w:t>
      </w:r>
      <w:r w:rsidR="00F72B50" w:rsidRPr="00E86FDF">
        <w:rPr>
          <w:rFonts w:cs="Traditional Arabic"/>
          <w:lang w:bidi="ar-EG"/>
        </w:rPr>
        <w:t xml:space="preserve"> obliged fighting against the rulers and unsheathing the swords in their face if the Kufr Bawaah appears from them</w:t>
      </w:r>
      <w:r w:rsidR="00804B72" w:rsidRPr="00E86FDF">
        <w:rPr>
          <w:rFonts w:cs="Traditional Arabic"/>
          <w:lang w:bidi="ar-EG"/>
        </w:rPr>
        <w:t>, for which we have a Burhan (clear proof and evidence) from Allah</w:t>
      </w:r>
      <w:r w:rsidR="00AE1901" w:rsidRPr="00E86FDF">
        <w:rPr>
          <w:rFonts w:cs="Traditional Arabic"/>
          <w:lang w:bidi="ar-EG"/>
        </w:rPr>
        <w:t xml:space="preserve"> </w:t>
      </w:r>
      <w:proofErr w:type="gramStart"/>
      <w:r w:rsidR="00AE1901" w:rsidRPr="00E86FDF">
        <w:rPr>
          <w:rFonts w:cs="Traditional Arabic"/>
          <w:lang w:bidi="ar-EG"/>
        </w:rPr>
        <w:t>i.e.</w:t>
      </w:r>
      <w:proofErr w:type="gramEnd"/>
      <w:r w:rsidR="00AE1901" w:rsidRPr="00E86FDF">
        <w:rPr>
          <w:rFonts w:cs="Traditional Arabic"/>
          <w:lang w:bidi="ar-EG"/>
        </w:rPr>
        <w:t xml:space="preserve"> if the ruler rules by the rulings of disbelief (Kufr) and even if he does so in only one Hukm (rulings)</w:t>
      </w:r>
      <w:r w:rsidR="00FD2FDB" w:rsidRPr="00E86FDF">
        <w:rPr>
          <w:rFonts w:cs="Traditional Arabic"/>
          <w:lang w:bidi="ar-EG"/>
        </w:rPr>
        <w:t xml:space="preserve">. That is in accordance </w:t>
      </w:r>
      <w:proofErr w:type="gramStart"/>
      <w:r w:rsidR="00FD2FDB" w:rsidRPr="00E86FDF">
        <w:rPr>
          <w:rFonts w:cs="Traditional Arabic"/>
          <w:lang w:bidi="ar-EG"/>
        </w:rPr>
        <w:t>to</w:t>
      </w:r>
      <w:proofErr w:type="gramEnd"/>
      <w:r w:rsidR="00FD2FDB" w:rsidRPr="00E86FDF">
        <w:rPr>
          <w:rFonts w:cs="Traditional Arabic"/>
          <w:lang w:bidi="ar-EG"/>
        </w:rPr>
        <w:t xml:space="preserve"> what came stated in the Hadith of ‘</w:t>
      </w:r>
      <w:proofErr w:type="spellStart"/>
      <w:r w:rsidR="00FD2FDB" w:rsidRPr="00E86FDF">
        <w:rPr>
          <w:rFonts w:cs="Traditional Arabic"/>
          <w:lang w:bidi="ar-EG"/>
        </w:rPr>
        <w:t>Ubadah</w:t>
      </w:r>
      <w:proofErr w:type="spellEnd"/>
      <w:r w:rsidR="00FD2FDB" w:rsidRPr="00E86FDF">
        <w:rPr>
          <w:rFonts w:cs="Traditional Arabic"/>
          <w:lang w:bidi="ar-EG"/>
        </w:rPr>
        <w:t xml:space="preserve"> bin As-</w:t>
      </w:r>
      <w:proofErr w:type="spellStart"/>
      <w:r w:rsidR="00FD2FDB" w:rsidRPr="00E86FDF">
        <w:rPr>
          <w:rFonts w:cs="Traditional Arabic"/>
          <w:lang w:bidi="ar-EG"/>
        </w:rPr>
        <w:t>Samit</w:t>
      </w:r>
      <w:proofErr w:type="spellEnd"/>
      <w:r w:rsidR="00FD2FDB" w:rsidRPr="00E86FDF">
        <w:rPr>
          <w:rFonts w:cs="Traditional Arabic"/>
          <w:lang w:bidi="ar-EG"/>
        </w:rPr>
        <w:t>:</w:t>
      </w:r>
    </w:p>
    <w:p w14:paraId="566C6C1E" w14:textId="187CA7C6" w:rsidR="00FD2FDB" w:rsidRPr="00E86FDF" w:rsidRDefault="00FD2FDB" w:rsidP="00774CE9">
      <w:pPr>
        <w:spacing w:after="0"/>
        <w:rPr>
          <w:rFonts w:cs="Traditional Arabic"/>
          <w:lang w:bidi="ar-EG"/>
        </w:rPr>
      </w:pPr>
    </w:p>
    <w:p w14:paraId="1953EBFF" w14:textId="77777777" w:rsidR="005836C9" w:rsidRPr="00E86FDF" w:rsidRDefault="005836C9" w:rsidP="005836C9">
      <w:pPr>
        <w:spacing w:after="0"/>
        <w:rPr>
          <w:rFonts w:cs="Traditional Arabic"/>
          <w:sz w:val="32"/>
          <w:szCs w:val="32"/>
          <w:lang w:bidi="ar-EG"/>
        </w:rPr>
      </w:pPr>
      <w:r w:rsidRPr="00E86FDF">
        <w:rPr>
          <w:rFonts w:cs="Traditional Arabic"/>
          <w:sz w:val="32"/>
          <w:szCs w:val="32"/>
          <w:rtl/>
          <w:lang w:bidi="ar-EG"/>
        </w:rPr>
        <w:t xml:space="preserve">وَأَنْ لاَ نُنَازِعَ الأَمْرَ أَهْلَهُ، إِلاَّ أَنْ تَرَوْا </w:t>
      </w:r>
      <w:bookmarkStart w:id="60" w:name="_Hlk73643745"/>
      <w:r w:rsidRPr="00E86FDF">
        <w:rPr>
          <w:rFonts w:cs="Traditional Arabic"/>
          <w:sz w:val="32"/>
          <w:szCs w:val="32"/>
          <w:rtl/>
          <w:lang w:bidi="ar-EG"/>
        </w:rPr>
        <w:t>كُفْرًا بَوَاحًا</w:t>
      </w:r>
      <w:bookmarkEnd w:id="60"/>
      <w:r w:rsidRPr="00E86FDF">
        <w:rPr>
          <w:rFonts w:cs="Traditional Arabic"/>
          <w:sz w:val="32"/>
          <w:szCs w:val="32"/>
          <w:rtl/>
          <w:lang w:bidi="ar-EG"/>
        </w:rPr>
        <w:t>، عِنْدَكُمْ مِنَ اللَّهِ فِيهِ بُرْهَانٌ‏</w:t>
      </w:r>
    </w:p>
    <w:p w14:paraId="4391619D" w14:textId="6E5DCFBD" w:rsidR="005836C9" w:rsidRPr="00E86FDF" w:rsidRDefault="009A1F17" w:rsidP="005836C9">
      <w:pPr>
        <w:spacing w:after="0"/>
        <w:rPr>
          <w:rFonts w:cs="Traditional Arabic"/>
          <w:rtl/>
          <w:lang w:bidi="ar-EG"/>
        </w:rPr>
      </w:pPr>
      <w:r w:rsidRPr="00E86FDF">
        <w:rPr>
          <w:rFonts w:cs="Traditional Arabic"/>
          <w:lang w:bidi="ar-EG"/>
        </w:rPr>
        <w:t>“</w:t>
      </w:r>
      <w:r w:rsidR="005836C9" w:rsidRPr="00E86FDF">
        <w:rPr>
          <w:rFonts w:cs="Traditional Arabic"/>
          <w:b/>
          <w:bCs/>
          <w:lang w:bidi="ar-EG"/>
        </w:rPr>
        <w:t xml:space="preserve">And that </w:t>
      </w:r>
      <w:r w:rsidR="000D7CA6" w:rsidRPr="00E86FDF">
        <w:rPr>
          <w:rFonts w:cs="Traditional Arabic"/>
          <w:b/>
          <w:bCs/>
          <w:lang w:bidi="ar-EG"/>
        </w:rPr>
        <w:t>we</w:t>
      </w:r>
      <w:r w:rsidR="005836C9" w:rsidRPr="00E86FDF">
        <w:rPr>
          <w:rFonts w:cs="Traditional Arabic"/>
          <w:b/>
          <w:bCs/>
          <w:lang w:bidi="ar-EG"/>
        </w:rPr>
        <w:t xml:space="preserve"> </w:t>
      </w:r>
      <w:r w:rsidRPr="00E86FDF">
        <w:rPr>
          <w:rFonts w:cs="Traditional Arabic"/>
          <w:b/>
          <w:bCs/>
          <w:lang w:bidi="ar-EG"/>
        </w:rPr>
        <w:t>must</w:t>
      </w:r>
      <w:r w:rsidR="005836C9" w:rsidRPr="00E86FDF">
        <w:rPr>
          <w:rFonts w:cs="Traditional Arabic"/>
          <w:b/>
          <w:bCs/>
          <w:lang w:bidi="ar-EG"/>
        </w:rPr>
        <w:t xml:space="preserve"> not dispute the authority of its people unless </w:t>
      </w:r>
      <w:r w:rsidRPr="00E86FDF">
        <w:rPr>
          <w:rFonts w:cs="Traditional Arabic"/>
          <w:b/>
          <w:bCs/>
          <w:lang w:bidi="ar-EG"/>
        </w:rPr>
        <w:t xml:space="preserve">(he said) </w:t>
      </w:r>
      <w:r w:rsidR="005836C9" w:rsidRPr="00E86FDF">
        <w:rPr>
          <w:rFonts w:cs="Traditional Arabic"/>
          <w:b/>
          <w:bCs/>
          <w:lang w:bidi="ar-EG"/>
        </w:rPr>
        <w:t>you see Kufr Bawah for which you have a Burhan (clear evidence/proof) from Allah</w:t>
      </w:r>
      <w:r w:rsidR="005836C9" w:rsidRPr="00E86FDF">
        <w:rPr>
          <w:rFonts w:cs="Traditional Arabic"/>
          <w:lang w:bidi="ar-EG"/>
        </w:rPr>
        <w:t>”.</w:t>
      </w:r>
    </w:p>
    <w:p w14:paraId="013D077D" w14:textId="1FF77FDF" w:rsidR="00FD2FDB" w:rsidRPr="00E86FDF" w:rsidRDefault="00FD2FDB" w:rsidP="00774CE9">
      <w:pPr>
        <w:spacing w:after="0"/>
        <w:rPr>
          <w:rFonts w:cs="Traditional Arabic"/>
          <w:lang w:bidi="ar-EG"/>
        </w:rPr>
      </w:pPr>
    </w:p>
    <w:p w14:paraId="74F14B60" w14:textId="22F83637" w:rsidR="009A1F17" w:rsidRPr="00E86FDF" w:rsidRDefault="00B86B8A" w:rsidP="00774CE9">
      <w:pPr>
        <w:spacing w:after="0"/>
        <w:rPr>
          <w:rFonts w:cs="Traditional Arabic"/>
          <w:lang w:bidi="ar-EG"/>
        </w:rPr>
      </w:pPr>
      <w:r w:rsidRPr="00E86FDF">
        <w:rPr>
          <w:rFonts w:cs="Traditional Arabic"/>
          <w:lang w:bidi="ar-EG"/>
        </w:rPr>
        <w:t>“</w:t>
      </w:r>
      <w:proofErr w:type="spellStart"/>
      <w:r w:rsidRPr="00E86FDF">
        <w:rPr>
          <w:rFonts w:cs="Traditional Arabic"/>
          <w:b/>
          <w:bCs/>
          <w:lang w:bidi="ar-EG"/>
        </w:rPr>
        <w:t>Kufran</w:t>
      </w:r>
      <w:proofErr w:type="spellEnd"/>
      <w:r w:rsidRPr="00E86FDF">
        <w:rPr>
          <w:rFonts w:cs="Traditional Arabic"/>
          <w:b/>
          <w:bCs/>
          <w:lang w:bidi="ar-EG"/>
        </w:rPr>
        <w:t xml:space="preserve"> </w:t>
      </w:r>
      <w:proofErr w:type="spellStart"/>
      <w:r w:rsidRPr="00E86FDF">
        <w:rPr>
          <w:rFonts w:cs="Traditional Arabic"/>
          <w:b/>
          <w:bCs/>
          <w:lang w:bidi="ar-EG"/>
        </w:rPr>
        <w:t>Bawahan</w:t>
      </w:r>
      <w:proofErr w:type="spellEnd"/>
      <w:r w:rsidRPr="00E86FDF">
        <w:rPr>
          <w:rFonts w:cs="Traditional Arabic"/>
          <w:lang w:bidi="ar-EG"/>
        </w:rPr>
        <w:t>” (</w:t>
      </w:r>
      <w:r w:rsidRPr="00E86FDF">
        <w:rPr>
          <w:rFonts w:cs="Traditional Arabic"/>
          <w:rtl/>
          <w:lang w:bidi="ar-EG"/>
        </w:rPr>
        <w:t>كُفْرًا بَوَاحًا</w:t>
      </w:r>
      <w:r w:rsidRPr="00E86FDF">
        <w:rPr>
          <w:rFonts w:cs="Traditional Arabic"/>
          <w:lang w:bidi="ar-EG"/>
        </w:rPr>
        <w:t>)</w:t>
      </w:r>
      <w:r w:rsidR="0053211F" w:rsidRPr="00E86FDF">
        <w:rPr>
          <w:rFonts w:cs="Traditional Arabic"/>
          <w:lang w:bidi="ar-EG"/>
        </w:rPr>
        <w:t xml:space="preserve"> is</w:t>
      </w:r>
      <w:r w:rsidRPr="00E86FDF">
        <w:rPr>
          <w:rFonts w:cs="Traditional Arabic"/>
          <w:lang w:bidi="ar-EG"/>
        </w:rPr>
        <w:t xml:space="preserve"> </w:t>
      </w:r>
      <w:proofErr w:type="spellStart"/>
      <w:r w:rsidR="0053211F" w:rsidRPr="00E86FDF">
        <w:rPr>
          <w:rFonts w:cs="Traditional Arabic"/>
          <w:lang w:bidi="ar-EG"/>
        </w:rPr>
        <w:t>Nakirah</w:t>
      </w:r>
      <w:proofErr w:type="spellEnd"/>
      <w:r w:rsidR="0053211F" w:rsidRPr="00E86FDF">
        <w:rPr>
          <w:rFonts w:cs="Traditional Arabic"/>
          <w:lang w:bidi="ar-EG"/>
        </w:rPr>
        <w:t xml:space="preserve"> (</w:t>
      </w:r>
      <w:proofErr w:type="gramStart"/>
      <w:r w:rsidR="0053211F" w:rsidRPr="00E86FDF">
        <w:rPr>
          <w:rFonts w:cs="Traditional Arabic"/>
          <w:lang w:bidi="ar-EG"/>
        </w:rPr>
        <w:t>i.e.</w:t>
      </w:r>
      <w:proofErr w:type="gramEnd"/>
      <w:r w:rsidR="0053211F" w:rsidRPr="00E86FDF">
        <w:rPr>
          <w:rFonts w:cs="Traditional Arabic"/>
          <w:lang w:bidi="ar-EG"/>
        </w:rPr>
        <w:t xml:space="preserve"> it has</w:t>
      </w:r>
      <w:r w:rsidRPr="00E86FDF">
        <w:rPr>
          <w:rFonts w:cs="Traditional Arabic"/>
          <w:lang w:bidi="ar-EG"/>
        </w:rPr>
        <w:t xml:space="preserve"> come without the definite article</w:t>
      </w:r>
      <w:r w:rsidR="0053211F" w:rsidRPr="00E86FDF">
        <w:rPr>
          <w:rFonts w:cs="Traditional Arabic"/>
          <w:lang w:bidi="ar-EG"/>
        </w:rPr>
        <w:t>)</w:t>
      </w:r>
      <w:r w:rsidRPr="00E86FDF">
        <w:rPr>
          <w:rFonts w:cs="Traditional Arabic"/>
          <w:lang w:bidi="ar-EG"/>
        </w:rPr>
        <w:t xml:space="preserve"> in the </w:t>
      </w:r>
      <w:r w:rsidR="00D22C34" w:rsidRPr="00E86FDF">
        <w:rPr>
          <w:rFonts w:cs="Traditional Arabic"/>
          <w:lang w:bidi="ar-EG"/>
        </w:rPr>
        <w:t>context</w:t>
      </w:r>
      <w:r w:rsidRPr="00E86FDF">
        <w:rPr>
          <w:rFonts w:cs="Traditional Arabic"/>
          <w:lang w:bidi="ar-EG"/>
        </w:rPr>
        <w:t xml:space="preserve"> of a Shart (condition)</w:t>
      </w:r>
      <w:r w:rsidR="00A15239" w:rsidRPr="00E86FDF">
        <w:rPr>
          <w:rFonts w:cs="Traditional Arabic"/>
          <w:lang w:bidi="ar-EG"/>
        </w:rPr>
        <w:t xml:space="preserve"> which encompasses every Kufr (disbelief), whether </w:t>
      </w:r>
      <w:r w:rsidR="00791DE9" w:rsidRPr="00E86FDF">
        <w:rPr>
          <w:rFonts w:cs="Traditional Arabic"/>
          <w:lang w:bidi="ar-EG"/>
        </w:rPr>
        <w:t>it is a statement</w:t>
      </w:r>
      <w:r w:rsidR="00A15239" w:rsidRPr="00E86FDF">
        <w:rPr>
          <w:rFonts w:cs="Traditional Arabic"/>
          <w:lang w:bidi="ar-EG"/>
        </w:rPr>
        <w:t xml:space="preserve"> or act, Aqeedah (belief) or </w:t>
      </w:r>
      <w:r w:rsidR="00791DE9" w:rsidRPr="00E86FDF">
        <w:rPr>
          <w:rFonts w:cs="Traditional Arabic"/>
          <w:lang w:bidi="ar-EG"/>
        </w:rPr>
        <w:t xml:space="preserve">action, </w:t>
      </w:r>
      <w:r w:rsidR="00740F80" w:rsidRPr="00E86FDF">
        <w:rPr>
          <w:rFonts w:cs="Traditional Arabic"/>
          <w:lang w:bidi="ar-EG"/>
        </w:rPr>
        <w:t>one</w:t>
      </w:r>
      <w:r w:rsidR="00791DE9" w:rsidRPr="00E86FDF">
        <w:rPr>
          <w:rFonts w:cs="Traditional Arabic"/>
          <w:lang w:bidi="ar-EG"/>
        </w:rPr>
        <w:t xml:space="preserve"> or </w:t>
      </w:r>
      <w:r w:rsidR="00740F80" w:rsidRPr="00E86FDF">
        <w:rPr>
          <w:rFonts w:cs="Traditional Arabic"/>
          <w:lang w:bidi="ar-EG"/>
        </w:rPr>
        <w:t>more</w:t>
      </w:r>
      <w:r w:rsidR="00791DE9" w:rsidRPr="00E86FDF">
        <w:rPr>
          <w:rFonts w:cs="Traditional Arabic"/>
          <w:lang w:bidi="ar-EG"/>
        </w:rPr>
        <w:t>.</w:t>
      </w:r>
    </w:p>
    <w:p w14:paraId="01907085" w14:textId="2C8E19BF" w:rsidR="00740F80" w:rsidRPr="00E86FDF" w:rsidRDefault="00740F80" w:rsidP="00774CE9">
      <w:pPr>
        <w:spacing w:after="0"/>
        <w:rPr>
          <w:rFonts w:cs="Traditional Arabic"/>
          <w:lang w:bidi="ar-EG"/>
        </w:rPr>
      </w:pPr>
    </w:p>
    <w:p w14:paraId="627E73C6" w14:textId="1C0C1AA4" w:rsidR="003733CB" w:rsidRPr="00E86FDF" w:rsidRDefault="005361BD" w:rsidP="00774CE9">
      <w:pPr>
        <w:spacing w:after="0"/>
        <w:rPr>
          <w:rFonts w:cs="Traditional Arabic"/>
          <w:lang w:bidi="ar-EG"/>
        </w:rPr>
      </w:pPr>
      <w:r w:rsidRPr="00E86FDF">
        <w:rPr>
          <w:rFonts w:cs="Traditional Arabic"/>
          <w:lang w:bidi="ar-EG"/>
        </w:rPr>
        <w:t>Consequently, Islam must be established in its entirety</w:t>
      </w:r>
      <w:r w:rsidR="00C54BFF" w:rsidRPr="00E86FDF">
        <w:rPr>
          <w:rFonts w:cs="Traditional Arabic"/>
          <w:lang w:bidi="ar-EG"/>
        </w:rPr>
        <w:t xml:space="preserve">, all of it must be applied and gradualism is not permissible in respect to its application. That is because the Muslims </w:t>
      </w:r>
      <w:r w:rsidR="00A55DA6" w:rsidRPr="00E86FDF">
        <w:rPr>
          <w:rFonts w:cs="Traditional Arabic"/>
          <w:lang w:bidi="ar-EG"/>
        </w:rPr>
        <w:t xml:space="preserve">have been requested as individuals, collectives and a state, to apply it completely. </w:t>
      </w:r>
      <w:r w:rsidR="0023235A" w:rsidRPr="00E86FDF">
        <w:rPr>
          <w:rFonts w:cs="Traditional Arabic"/>
          <w:lang w:bidi="ar-EG"/>
        </w:rPr>
        <w:t>Allah (swt) said:</w:t>
      </w:r>
    </w:p>
    <w:p w14:paraId="1766D681" w14:textId="5F3FCCEE" w:rsidR="0023235A" w:rsidRPr="00E86FDF" w:rsidRDefault="0023235A" w:rsidP="00774CE9">
      <w:pPr>
        <w:spacing w:after="0"/>
        <w:rPr>
          <w:rFonts w:cs="Traditional Arabic"/>
          <w:lang w:bidi="ar-EG"/>
        </w:rPr>
      </w:pPr>
    </w:p>
    <w:p w14:paraId="3F302270" w14:textId="5EBB474D" w:rsidR="00EC3206" w:rsidRPr="00E86FDF" w:rsidRDefault="00EC3206" w:rsidP="00EC3206">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 xml:space="preserve">وَمَا آتَاكُمُ الرَّسُولُ فَخُذُوهُ وَمَا نَهَاكُمْ عَنْهُ فَانتَهُوا </w:t>
      </w:r>
    </w:p>
    <w:p w14:paraId="34A60AB0" w14:textId="4590CAA7" w:rsidR="00EC3206" w:rsidRPr="00E86FDF" w:rsidRDefault="00EC3206" w:rsidP="00EC3206">
      <w:pPr>
        <w:spacing w:after="0"/>
        <w:rPr>
          <w:lang w:bidi="ar-EG"/>
        </w:rPr>
      </w:pPr>
      <w:r w:rsidRPr="00E86FDF">
        <w:rPr>
          <w:b/>
          <w:bCs/>
          <w:lang w:bidi="ar-EG"/>
        </w:rPr>
        <w:lastRenderedPageBreak/>
        <w:t>And whatever the Messenger has given you, take it and whatever he has forbidden you, refrain from it</w:t>
      </w:r>
      <w:r w:rsidRPr="00E86FDF">
        <w:rPr>
          <w:b/>
          <w:bCs/>
          <w:rtl/>
          <w:lang w:bidi="ar-EG"/>
        </w:rPr>
        <w:t xml:space="preserve"> </w:t>
      </w:r>
      <w:r w:rsidRPr="00E86FDF">
        <w:rPr>
          <w:lang w:bidi="ar-EG"/>
        </w:rPr>
        <w:t>(Al-</w:t>
      </w:r>
      <w:proofErr w:type="spellStart"/>
      <w:r w:rsidRPr="00E86FDF">
        <w:rPr>
          <w:lang w:bidi="ar-EG"/>
        </w:rPr>
        <w:t>Hashr</w:t>
      </w:r>
      <w:proofErr w:type="spellEnd"/>
      <w:r w:rsidRPr="00E86FDF">
        <w:rPr>
          <w:lang w:bidi="ar-EG"/>
        </w:rPr>
        <w:t>: 7).</w:t>
      </w:r>
    </w:p>
    <w:p w14:paraId="293DA0F0" w14:textId="4F7F0B28" w:rsidR="00D22C34" w:rsidRPr="00E86FDF" w:rsidRDefault="00D22C34" w:rsidP="00774CE9">
      <w:pPr>
        <w:spacing w:after="0"/>
        <w:rPr>
          <w:rFonts w:cs="Traditional Arabic"/>
          <w:lang w:bidi="ar-EG"/>
        </w:rPr>
      </w:pPr>
    </w:p>
    <w:p w14:paraId="57DBDFB0" w14:textId="5C3F8550" w:rsidR="00C3199A" w:rsidRPr="00E86FDF" w:rsidRDefault="00C3199A" w:rsidP="00774CE9">
      <w:pPr>
        <w:spacing w:after="0"/>
        <w:rPr>
          <w:rFonts w:cs="Traditional Arabic"/>
          <w:lang w:bidi="ar-EG"/>
        </w:rPr>
      </w:pPr>
      <w:r w:rsidRPr="00E86FDF">
        <w:rPr>
          <w:rFonts w:cs="Traditional Arabic"/>
          <w:lang w:bidi="ar-EG"/>
        </w:rPr>
        <w:t>This means that it is obligatory upon you to take all that the Messenger (saw) has brought to you</w:t>
      </w:r>
      <w:r w:rsidR="000F6D3F" w:rsidRPr="00E86FDF">
        <w:rPr>
          <w:rFonts w:cs="Traditional Arabic"/>
          <w:lang w:bidi="ar-EG"/>
        </w:rPr>
        <w:t xml:space="preserve"> in terms of obligations and to refrain from all that he has forbidden you</w:t>
      </w:r>
      <w:r w:rsidR="00E31E5D" w:rsidRPr="00E86FDF">
        <w:rPr>
          <w:rFonts w:cs="Traditional Arabic"/>
          <w:lang w:bidi="ar-EG"/>
        </w:rPr>
        <w:t xml:space="preserve"> in terms of prohibitions</w:t>
      </w:r>
      <w:r w:rsidR="00A8009F" w:rsidRPr="00E86FDF">
        <w:rPr>
          <w:rFonts w:cs="Traditional Arabic"/>
          <w:lang w:bidi="ar-EG"/>
        </w:rPr>
        <w:t>. That is because the “</w:t>
      </w:r>
      <w:r w:rsidR="00A8009F" w:rsidRPr="00E86FDF">
        <w:rPr>
          <w:rFonts w:cs="Traditional Arabic"/>
          <w:b/>
          <w:bCs/>
          <w:lang w:bidi="ar-EG"/>
        </w:rPr>
        <w:t>Maa</w:t>
      </w:r>
      <w:r w:rsidR="00A8009F" w:rsidRPr="00E86FDF">
        <w:rPr>
          <w:rFonts w:cs="Traditional Arabic"/>
          <w:lang w:bidi="ar-EG"/>
        </w:rPr>
        <w:t>” (</w:t>
      </w:r>
      <w:r w:rsidR="00A8009F" w:rsidRPr="00E86FDF">
        <w:rPr>
          <w:rFonts w:cs="Traditional Arabic"/>
          <w:b/>
          <w:bCs/>
          <w:rtl/>
          <w:lang w:bidi="ar-EG"/>
        </w:rPr>
        <w:t>مَا</w:t>
      </w:r>
      <w:r w:rsidR="00A8009F" w:rsidRPr="00E86FDF">
        <w:rPr>
          <w:rFonts w:cs="Traditional Arabic"/>
          <w:lang w:bidi="ar-EG"/>
        </w:rPr>
        <w:t>) in the verse is from the forms of genera</w:t>
      </w:r>
      <w:r w:rsidR="00AA6385" w:rsidRPr="00E86FDF">
        <w:rPr>
          <w:rFonts w:cs="Traditional Arabic"/>
          <w:lang w:bidi="ar-EG"/>
        </w:rPr>
        <w:t>l</w:t>
      </w:r>
      <w:r w:rsidR="00A8009F" w:rsidRPr="00E86FDF">
        <w:rPr>
          <w:rFonts w:cs="Traditional Arabic"/>
          <w:lang w:bidi="ar-EG"/>
        </w:rPr>
        <w:t xml:space="preserve">ity </w:t>
      </w:r>
      <w:r w:rsidR="00AA6385" w:rsidRPr="00E86FDF">
        <w:rPr>
          <w:rFonts w:cs="Traditional Arabic"/>
          <w:lang w:bidi="ar-EG"/>
        </w:rPr>
        <w:t xml:space="preserve">and as such includes </w:t>
      </w:r>
      <w:r w:rsidR="00EF55E8" w:rsidRPr="00E86FDF">
        <w:rPr>
          <w:rFonts w:cs="Traditional Arabic"/>
          <w:lang w:bidi="ar-EG"/>
        </w:rPr>
        <w:t xml:space="preserve">the obligation of taking </w:t>
      </w:r>
      <w:r w:rsidR="00210248" w:rsidRPr="00E86FDF">
        <w:rPr>
          <w:rFonts w:cs="Traditional Arabic"/>
          <w:lang w:bidi="ar-EG"/>
        </w:rPr>
        <w:t>all that he commanded you with in terms of commanded matters and the obligation of abstaining from</w:t>
      </w:r>
      <w:r w:rsidR="00C93C03" w:rsidRPr="00E86FDF">
        <w:rPr>
          <w:rFonts w:cs="Traditional Arabic"/>
          <w:lang w:bidi="ar-EG"/>
        </w:rPr>
        <w:t xml:space="preserve"> all that he has forbidden in terms of forbidden matters.</w:t>
      </w:r>
    </w:p>
    <w:p w14:paraId="0BEA3E4F" w14:textId="127327BE" w:rsidR="00C93C03" w:rsidRPr="00E86FDF" w:rsidRDefault="00C93C03" w:rsidP="00774CE9">
      <w:pPr>
        <w:spacing w:after="0"/>
        <w:rPr>
          <w:rFonts w:cs="Traditional Arabic"/>
          <w:lang w:bidi="ar-EG"/>
        </w:rPr>
      </w:pPr>
    </w:p>
    <w:p w14:paraId="66C85E9E" w14:textId="3559E53E" w:rsidR="00C93C03" w:rsidRPr="00E86FDF" w:rsidRDefault="0076437B" w:rsidP="00774CE9">
      <w:pPr>
        <w:spacing w:after="0"/>
        <w:rPr>
          <w:rFonts w:cs="Traditional Arabic"/>
          <w:lang w:bidi="ar-EG"/>
        </w:rPr>
      </w:pPr>
      <w:r w:rsidRPr="00E86FDF">
        <w:rPr>
          <w:rFonts w:cs="Traditional Arabic"/>
          <w:lang w:bidi="ar-EG"/>
        </w:rPr>
        <w:t xml:space="preserve">As for the state, </w:t>
      </w:r>
      <w:r w:rsidR="00846A57" w:rsidRPr="00E86FDF">
        <w:rPr>
          <w:rFonts w:cs="Traditional Arabic"/>
          <w:lang w:bidi="ar-EG"/>
        </w:rPr>
        <w:t>then</w:t>
      </w:r>
      <w:r w:rsidR="002A748E" w:rsidRPr="00E86FDF">
        <w:rPr>
          <w:rFonts w:cs="Traditional Arabic"/>
          <w:lang w:bidi="ar-EG"/>
        </w:rPr>
        <w:t xml:space="preserve"> the </w:t>
      </w:r>
      <w:r w:rsidR="00CB208B" w:rsidRPr="00E86FDF">
        <w:rPr>
          <w:rFonts w:cs="Traditional Arabic"/>
          <w:lang w:bidi="ar-EG"/>
        </w:rPr>
        <w:t>continuance</w:t>
      </w:r>
      <w:r w:rsidR="002A748E" w:rsidRPr="00E86FDF">
        <w:rPr>
          <w:rFonts w:cs="Traditional Arabic"/>
          <w:lang w:bidi="ar-EG"/>
        </w:rPr>
        <w:t xml:space="preserve"> of</w:t>
      </w:r>
      <w:r w:rsidR="00846A57" w:rsidRPr="00E86FDF">
        <w:rPr>
          <w:rFonts w:cs="Traditional Arabic"/>
          <w:lang w:bidi="ar-EG"/>
        </w:rPr>
        <w:t xml:space="preserve"> any system, law, statute or constitution </w:t>
      </w:r>
      <w:r w:rsidR="008D276E" w:rsidRPr="00E86FDF">
        <w:rPr>
          <w:rFonts w:cs="Traditional Arabic"/>
          <w:lang w:bidi="ar-EG"/>
        </w:rPr>
        <w:t xml:space="preserve">contrary to Islam within its entity </w:t>
      </w:r>
      <w:r w:rsidR="002A748E" w:rsidRPr="00E86FDF">
        <w:rPr>
          <w:rFonts w:cs="Traditional Arabic"/>
          <w:lang w:bidi="ar-EG"/>
        </w:rPr>
        <w:t xml:space="preserve">means </w:t>
      </w:r>
      <w:r w:rsidR="00CB208B" w:rsidRPr="00E86FDF">
        <w:rPr>
          <w:rFonts w:cs="Traditional Arabic"/>
          <w:lang w:bidi="ar-EG"/>
        </w:rPr>
        <w:t xml:space="preserve">the continuance of the Kufr Al-Bawah. </w:t>
      </w:r>
      <w:r w:rsidR="00F42D09" w:rsidRPr="00E86FDF">
        <w:rPr>
          <w:rFonts w:cs="Traditional Arabic"/>
          <w:lang w:bidi="ar-EG"/>
        </w:rPr>
        <w:t>It prevents it from being an Islamic state</w:t>
      </w:r>
      <w:r w:rsidR="00B56A67" w:rsidRPr="00E86FDF">
        <w:rPr>
          <w:rFonts w:cs="Traditional Arabic"/>
          <w:lang w:bidi="ar-EG"/>
        </w:rPr>
        <w:t xml:space="preserve"> and instead its system becomes a disbelieving one</w:t>
      </w:r>
      <w:r w:rsidR="00CE216F" w:rsidRPr="00E86FDF">
        <w:rPr>
          <w:rFonts w:cs="Traditional Arabic"/>
          <w:lang w:bidi="ar-EG"/>
        </w:rPr>
        <w:t xml:space="preserve"> and its Dar (homeland) becomes a Dar Kufr (land of disbelief) due to the </w:t>
      </w:r>
      <w:r w:rsidR="006054AD" w:rsidRPr="00E86FDF">
        <w:rPr>
          <w:rFonts w:cs="Traditional Arabic"/>
          <w:lang w:bidi="ar-EG"/>
        </w:rPr>
        <w:t>emergence</w:t>
      </w:r>
      <w:r w:rsidR="00CE216F" w:rsidRPr="00E86FDF">
        <w:rPr>
          <w:rFonts w:cs="Traditional Arabic"/>
          <w:lang w:bidi="ar-EG"/>
        </w:rPr>
        <w:t xml:space="preserve"> of</w:t>
      </w:r>
      <w:r w:rsidR="006054AD" w:rsidRPr="00E86FDF">
        <w:rPr>
          <w:rFonts w:cs="Traditional Arabic"/>
          <w:lang w:bidi="ar-EG"/>
        </w:rPr>
        <w:t xml:space="preserve"> the rulings of disbelief in it</w:t>
      </w:r>
      <w:r w:rsidR="00413ED5" w:rsidRPr="00E86FDF">
        <w:rPr>
          <w:rFonts w:cs="Traditional Arabic"/>
          <w:lang w:bidi="ar-EG"/>
        </w:rPr>
        <w:t xml:space="preserve">. That is even if that </w:t>
      </w:r>
      <w:r w:rsidR="002E2AF3" w:rsidRPr="00E86FDF">
        <w:rPr>
          <w:rFonts w:cs="Traditional Arabic"/>
          <w:lang w:bidi="ar-EG"/>
        </w:rPr>
        <w:t xml:space="preserve">defect was in respect to one ruling only </w:t>
      </w:r>
      <w:proofErr w:type="gramStart"/>
      <w:r w:rsidR="002E2AF3" w:rsidRPr="00E86FDF">
        <w:rPr>
          <w:rFonts w:cs="Traditional Arabic"/>
          <w:lang w:bidi="ar-EG"/>
        </w:rPr>
        <w:t>as long as</w:t>
      </w:r>
      <w:proofErr w:type="gramEnd"/>
      <w:r w:rsidR="003E2AA6" w:rsidRPr="00E86FDF">
        <w:rPr>
          <w:rFonts w:cs="Traditional Arabic"/>
          <w:lang w:bidi="ar-EG"/>
        </w:rPr>
        <w:t xml:space="preserve"> it is contrary to what is definite in transmission and meaning </w:t>
      </w:r>
      <w:r w:rsidR="00733090" w:rsidRPr="00E86FDF">
        <w:rPr>
          <w:rFonts w:cs="Traditional Arabic"/>
          <w:lang w:bidi="ar-EG"/>
        </w:rPr>
        <w:t>from Islam</w:t>
      </w:r>
      <w:r w:rsidR="00BD7D96" w:rsidRPr="00E86FDF">
        <w:rPr>
          <w:rFonts w:cs="Traditional Arabic"/>
          <w:lang w:bidi="ar-EG"/>
        </w:rPr>
        <w:t>. As such, we determine the following principle:</w:t>
      </w:r>
    </w:p>
    <w:p w14:paraId="54BC4F11" w14:textId="57322D52" w:rsidR="00BD7D96" w:rsidRPr="00E86FDF" w:rsidRDefault="00BD7D96" w:rsidP="00774CE9">
      <w:pPr>
        <w:spacing w:after="0"/>
        <w:rPr>
          <w:rFonts w:cs="Traditional Arabic"/>
          <w:lang w:bidi="ar-EG"/>
        </w:rPr>
      </w:pPr>
    </w:p>
    <w:p w14:paraId="3B017D14" w14:textId="18CE11A4" w:rsidR="00BD7D96" w:rsidRPr="00E86FDF" w:rsidRDefault="00BD7D96" w:rsidP="00774CE9">
      <w:pPr>
        <w:spacing w:after="0"/>
        <w:rPr>
          <w:rFonts w:cs="Traditional Arabic"/>
          <w:lang w:bidi="ar-EG"/>
        </w:rPr>
      </w:pPr>
      <w:r w:rsidRPr="00E86FDF">
        <w:rPr>
          <w:rFonts w:cs="Traditional Arabic"/>
          <w:lang w:bidi="ar-EG"/>
        </w:rPr>
        <w:t>Principle: [</w:t>
      </w:r>
      <w:r w:rsidRPr="00E86FDF">
        <w:rPr>
          <w:rFonts w:cs="Traditional Arabic"/>
          <w:b/>
          <w:bCs/>
          <w:lang w:bidi="ar-EG"/>
        </w:rPr>
        <w:t>It is obligatory to apply Islam completely</w:t>
      </w:r>
      <w:r w:rsidR="008A1273" w:rsidRPr="00E86FDF">
        <w:rPr>
          <w:rFonts w:cs="Traditional Arabic"/>
          <w:b/>
          <w:bCs/>
          <w:lang w:bidi="ar-EG"/>
        </w:rPr>
        <w:t xml:space="preserve"> and in one go. Gradualism is Haram (prohibited) in respect to the application of</w:t>
      </w:r>
      <w:r w:rsidR="00F20CA1" w:rsidRPr="00E86FDF">
        <w:rPr>
          <w:rFonts w:cs="Traditional Arabic"/>
          <w:b/>
          <w:bCs/>
          <w:lang w:bidi="ar-EG"/>
        </w:rPr>
        <w:t xml:space="preserve"> its Ahkam (rulings)</w:t>
      </w:r>
      <w:r w:rsidR="003426E9" w:rsidRPr="00E86FDF">
        <w:rPr>
          <w:rFonts w:cs="Traditional Arabic"/>
          <w:b/>
          <w:bCs/>
          <w:lang w:bidi="ar-EG"/>
        </w:rPr>
        <w:t xml:space="preserve">. That is because, after the descent of the </w:t>
      </w:r>
      <w:r w:rsidR="00E47BBE" w:rsidRPr="00E86FDF">
        <w:rPr>
          <w:rFonts w:cs="Traditional Arabic"/>
          <w:b/>
          <w:bCs/>
          <w:lang w:bidi="ar-EG"/>
        </w:rPr>
        <w:t>statement of Allah (swt):</w:t>
      </w:r>
    </w:p>
    <w:p w14:paraId="3487837D" w14:textId="4DCC341E" w:rsidR="00E47BBE" w:rsidRPr="00E86FDF" w:rsidRDefault="00E47BBE" w:rsidP="00774CE9">
      <w:pPr>
        <w:spacing w:after="0"/>
        <w:rPr>
          <w:rFonts w:cs="Traditional Arabic"/>
          <w:lang w:bidi="ar-EG"/>
        </w:rPr>
      </w:pPr>
    </w:p>
    <w:p w14:paraId="29CA84B2" w14:textId="217A2AB7" w:rsidR="00E47BBE" w:rsidRPr="00E86FDF" w:rsidRDefault="00E47BBE" w:rsidP="00E47BBE">
      <w:pPr>
        <w:spacing w:after="0"/>
        <w:rPr>
          <w:rFonts w:cs="Traditional Arabic"/>
          <w:sz w:val="32"/>
          <w:szCs w:val="32"/>
          <w:lang w:bidi="ar-EG"/>
        </w:rPr>
      </w:pPr>
      <w:r w:rsidRPr="00E86FDF">
        <w:rPr>
          <w:rFonts w:cs="Traditional Arabic"/>
          <w:sz w:val="32"/>
          <w:szCs w:val="32"/>
          <w:rtl/>
          <w:lang w:bidi="ar-EG"/>
        </w:rPr>
        <w:t xml:space="preserve">الْيَوْمَ أَكْمَلْتُ لَكُمْ دِينَكُمْ </w:t>
      </w:r>
    </w:p>
    <w:p w14:paraId="59515D6E" w14:textId="2D71B2BC" w:rsidR="00E47BBE" w:rsidRPr="00E86FDF" w:rsidRDefault="00E47BBE" w:rsidP="00E47BBE">
      <w:pPr>
        <w:spacing w:after="0"/>
        <w:rPr>
          <w:rFonts w:cs="Traditional Arabic"/>
          <w:lang w:bidi="ar-EG"/>
        </w:rPr>
      </w:pPr>
      <w:r w:rsidRPr="00E86FDF">
        <w:rPr>
          <w:rFonts w:cs="Traditional Arabic"/>
          <w:b/>
          <w:bCs/>
          <w:lang w:bidi="ar-EG"/>
        </w:rPr>
        <w:t xml:space="preserve">This day, I have perfected your Deen for you </w:t>
      </w:r>
      <w:r w:rsidRPr="00E86FDF">
        <w:rPr>
          <w:rFonts w:cs="Traditional Arabic"/>
          <w:lang w:bidi="ar-EG"/>
        </w:rPr>
        <w:t>(Al-</w:t>
      </w:r>
      <w:proofErr w:type="spellStart"/>
      <w:r w:rsidRPr="00E86FDF">
        <w:rPr>
          <w:rFonts w:cs="Traditional Arabic"/>
          <w:lang w:bidi="ar-EG"/>
        </w:rPr>
        <w:t>Ma’idah</w:t>
      </w:r>
      <w:proofErr w:type="spellEnd"/>
      <w:r w:rsidRPr="00E86FDF">
        <w:rPr>
          <w:rFonts w:cs="Traditional Arabic"/>
          <w:lang w:bidi="ar-EG"/>
        </w:rPr>
        <w:t>: 3)</w:t>
      </w:r>
    </w:p>
    <w:p w14:paraId="2DF83758" w14:textId="77777777" w:rsidR="00E47BBE" w:rsidRPr="00E86FDF" w:rsidRDefault="00E47BBE" w:rsidP="00774CE9">
      <w:pPr>
        <w:spacing w:after="0"/>
        <w:rPr>
          <w:rFonts w:cs="Traditional Arabic"/>
          <w:lang w:bidi="ar-EG"/>
        </w:rPr>
      </w:pPr>
    </w:p>
    <w:p w14:paraId="24BA198E" w14:textId="365B0965" w:rsidR="00C93C03" w:rsidRPr="00E86FDF" w:rsidRDefault="00CA09B7" w:rsidP="00774CE9">
      <w:pPr>
        <w:spacing w:after="0"/>
        <w:rPr>
          <w:rFonts w:cs="Traditional Arabic"/>
          <w:lang w:bidi="ar-EG"/>
        </w:rPr>
      </w:pPr>
      <w:r w:rsidRPr="00E86FDF">
        <w:rPr>
          <w:rFonts w:cs="Traditional Arabic"/>
          <w:b/>
          <w:bCs/>
          <w:lang w:bidi="ar-EG"/>
        </w:rPr>
        <w:t>The Muslims</w:t>
      </w:r>
      <w:r w:rsidR="006F0EBC" w:rsidRPr="00E86FDF">
        <w:rPr>
          <w:rFonts w:cs="Traditional Arabic"/>
          <w:b/>
          <w:bCs/>
          <w:lang w:bidi="ar-EG"/>
        </w:rPr>
        <w:t xml:space="preserve"> came to be requested to act with all the Ahkam Ash-Shar’iyah</w:t>
      </w:r>
      <w:r w:rsidR="00897C44" w:rsidRPr="00E86FDF">
        <w:rPr>
          <w:rFonts w:cs="Traditional Arabic"/>
          <w:b/>
          <w:bCs/>
          <w:lang w:bidi="ar-EG"/>
        </w:rPr>
        <w:t>; whether it was related to the ‘Aqaa’id (beliefs), ‘Ibaadaat (</w:t>
      </w:r>
      <w:r w:rsidR="006C0ACD" w:rsidRPr="00E86FDF">
        <w:rPr>
          <w:rFonts w:cs="Traditional Arabic"/>
          <w:b/>
          <w:bCs/>
          <w:lang w:bidi="ar-EG"/>
        </w:rPr>
        <w:t xml:space="preserve">ritual acts of </w:t>
      </w:r>
      <w:r w:rsidR="00897C44" w:rsidRPr="00E86FDF">
        <w:rPr>
          <w:rFonts w:cs="Traditional Arabic"/>
          <w:b/>
          <w:bCs/>
          <w:lang w:bidi="ar-EG"/>
        </w:rPr>
        <w:t>worship)</w:t>
      </w:r>
      <w:r w:rsidR="006C0ACD" w:rsidRPr="00E86FDF">
        <w:rPr>
          <w:rFonts w:cs="Traditional Arabic"/>
          <w:b/>
          <w:bCs/>
          <w:lang w:bidi="ar-EG"/>
        </w:rPr>
        <w:t>, Akhlaq (morals / manners), Mu’aamalaat (societal transactions)</w:t>
      </w:r>
      <w:r w:rsidR="00F1143B" w:rsidRPr="00E86FDF">
        <w:rPr>
          <w:rFonts w:cs="Traditional Arabic"/>
          <w:b/>
          <w:bCs/>
          <w:lang w:bidi="ar-EG"/>
        </w:rPr>
        <w:t>, to the rule, economy, social system</w:t>
      </w:r>
      <w:r w:rsidR="00F2056D" w:rsidRPr="00E86FDF">
        <w:rPr>
          <w:rFonts w:cs="Traditional Arabic"/>
          <w:b/>
          <w:bCs/>
          <w:lang w:bidi="ar-EG"/>
        </w:rPr>
        <w:t xml:space="preserve"> or foreign policy in </w:t>
      </w:r>
      <w:r w:rsidR="00A82E5A" w:rsidRPr="00E86FDF">
        <w:rPr>
          <w:rFonts w:cs="Traditional Arabic"/>
          <w:b/>
          <w:bCs/>
          <w:lang w:bidi="ar-EG"/>
        </w:rPr>
        <w:t>respect to the relationship with (other)</w:t>
      </w:r>
      <w:r w:rsidR="00897C44" w:rsidRPr="00E86FDF">
        <w:rPr>
          <w:rFonts w:cs="Traditional Arabic"/>
          <w:b/>
          <w:bCs/>
          <w:lang w:bidi="ar-EG"/>
        </w:rPr>
        <w:t xml:space="preserve"> </w:t>
      </w:r>
      <w:r w:rsidR="00A82E5A" w:rsidRPr="00E86FDF">
        <w:rPr>
          <w:rFonts w:cs="Traditional Arabic"/>
          <w:b/>
          <w:bCs/>
          <w:lang w:bidi="ar-EG"/>
        </w:rPr>
        <w:t>peoples, nations and states, in the state of peace or war</w:t>
      </w:r>
      <w:r w:rsidR="00A82E5A" w:rsidRPr="00E86FDF">
        <w:rPr>
          <w:rFonts w:cs="Traditional Arabic"/>
          <w:lang w:bidi="ar-EG"/>
        </w:rPr>
        <w:t>].</w:t>
      </w:r>
    </w:p>
    <w:p w14:paraId="393A9EFC" w14:textId="77777777" w:rsidR="00740F80" w:rsidRPr="00E86FDF" w:rsidRDefault="00740F80" w:rsidP="00774CE9">
      <w:pPr>
        <w:spacing w:after="0"/>
        <w:rPr>
          <w:rFonts w:cs="Traditional Arabic"/>
          <w:lang w:bidi="ar-EG"/>
        </w:rPr>
      </w:pPr>
    </w:p>
    <w:p w14:paraId="209A0526" w14:textId="6E3AD5A1" w:rsidR="000F6AE3" w:rsidRPr="00E86FDF" w:rsidRDefault="00A82E5A" w:rsidP="00774CE9">
      <w:pPr>
        <w:spacing w:after="0"/>
        <w:rPr>
          <w:rFonts w:cs="Traditional Arabic"/>
          <w:lang w:bidi="ar-EG"/>
        </w:rPr>
      </w:pPr>
      <w:r w:rsidRPr="00E86FDF">
        <w:rPr>
          <w:rFonts w:cs="Traditional Arabic"/>
          <w:lang w:bidi="ar-EG"/>
        </w:rPr>
        <w:t>That is because there is no difference between one Hukm and another</w:t>
      </w:r>
      <w:r w:rsidR="00EC78FD" w:rsidRPr="00E86FDF">
        <w:rPr>
          <w:rFonts w:cs="Traditional Arabic"/>
          <w:lang w:bidi="ar-EG"/>
        </w:rPr>
        <w:t xml:space="preserve">, </w:t>
      </w:r>
      <w:r w:rsidR="00874E43" w:rsidRPr="00E86FDF">
        <w:rPr>
          <w:rFonts w:cs="Traditional Arabic"/>
          <w:lang w:bidi="ar-EG"/>
        </w:rPr>
        <w:t xml:space="preserve">or </w:t>
      </w:r>
      <w:r w:rsidR="00EC78FD" w:rsidRPr="00E86FDF">
        <w:rPr>
          <w:rFonts w:cs="Traditional Arabic"/>
          <w:lang w:bidi="ar-EG"/>
        </w:rPr>
        <w:t>between one Wajib (obligation) and another</w:t>
      </w:r>
      <w:r w:rsidR="00874E43" w:rsidRPr="00E86FDF">
        <w:rPr>
          <w:rFonts w:cs="Traditional Arabic"/>
          <w:lang w:bidi="ar-EG"/>
        </w:rPr>
        <w:t xml:space="preserve">, or between one Haram (prohibition) and another Haram. </w:t>
      </w:r>
      <w:r w:rsidR="00B228A1" w:rsidRPr="00E86FDF">
        <w:rPr>
          <w:rFonts w:cs="Traditional Arabic"/>
          <w:lang w:bidi="ar-EG"/>
        </w:rPr>
        <w:t xml:space="preserve">Just as it is obligatory to </w:t>
      </w:r>
      <w:r w:rsidR="00DF0469" w:rsidRPr="00E86FDF">
        <w:rPr>
          <w:rFonts w:cs="Traditional Arabic"/>
          <w:lang w:bidi="ar-EG"/>
        </w:rPr>
        <w:t>perform the Salah (prayer), Sawm (fasting) and give the Zakah</w:t>
      </w:r>
      <w:r w:rsidR="004D3F4E" w:rsidRPr="00E86FDF">
        <w:rPr>
          <w:rFonts w:cs="Traditional Arabic"/>
          <w:lang w:bidi="ar-EG"/>
        </w:rPr>
        <w:t>, it is likewise obligatory upon us to appoint a Khalifah, to remove the rulings of disbelief</w:t>
      </w:r>
      <w:r w:rsidR="00DF0469" w:rsidRPr="00E86FDF">
        <w:rPr>
          <w:rFonts w:cs="Traditional Arabic"/>
          <w:lang w:bidi="ar-EG"/>
        </w:rPr>
        <w:t xml:space="preserve"> </w:t>
      </w:r>
      <w:r w:rsidR="0004259C" w:rsidRPr="00E86FDF">
        <w:rPr>
          <w:rFonts w:cs="Traditional Arabic"/>
          <w:lang w:bidi="ar-EG"/>
        </w:rPr>
        <w:t>and to rule by what Allah has revealed. Just as it is prohibited upon us</w:t>
      </w:r>
      <w:r w:rsidR="00191942" w:rsidRPr="00E86FDF">
        <w:rPr>
          <w:rFonts w:cs="Traditional Arabic"/>
          <w:lang w:bidi="ar-EG"/>
        </w:rPr>
        <w:t xml:space="preserve"> to drink alcohol</w:t>
      </w:r>
      <w:r w:rsidR="0088657F" w:rsidRPr="00E86FDF">
        <w:rPr>
          <w:rFonts w:cs="Traditional Arabic"/>
          <w:lang w:bidi="ar-EG"/>
        </w:rPr>
        <w:t xml:space="preserve">, devours usury </w:t>
      </w:r>
      <w:r w:rsidR="004E2D96" w:rsidRPr="00E86FDF">
        <w:rPr>
          <w:rFonts w:cs="Traditional Arabic"/>
          <w:lang w:bidi="ar-EG"/>
        </w:rPr>
        <w:t>(</w:t>
      </w:r>
      <w:r w:rsidR="0088657F" w:rsidRPr="00E86FDF">
        <w:rPr>
          <w:rFonts w:cs="Traditional Arabic"/>
          <w:lang w:bidi="ar-EG"/>
        </w:rPr>
        <w:t xml:space="preserve">Riba), it is also prohibited upon us to remain silent over </w:t>
      </w:r>
      <w:r w:rsidR="004E2D96" w:rsidRPr="00E86FDF">
        <w:rPr>
          <w:rFonts w:cs="Traditional Arabic"/>
          <w:lang w:bidi="ar-EG"/>
        </w:rPr>
        <w:t xml:space="preserve">the oppressive and rebelliously disobedient rulers. Similarly, it </w:t>
      </w:r>
      <w:r w:rsidR="00725D5B" w:rsidRPr="00E86FDF">
        <w:rPr>
          <w:rFonts w:cs="Traditional Arabic"/>
          <w:lang w:bidi="ar-EG"/>
        </w:rPr>
        <w:t>is prohibited upon us</w:t>
      </w:r>
      <w:r w:rsidR="00AF33A5" w:rsidRPr="00E86FDF">
        <w:rPr>
          <w:rFonts w:cs="Traditional Arabic"/>
          <w:lang w:bidi="ar-EG"/>
        </w:rPr>
        <w:t xml:space="preserve">, </w:t>
      </w:r>
      <w:r w:rsidR="00E81479" w:rsidRPr="00E86FDF">
        <w:rPr>
          <w:rFonts w:cs="Traditional Arabic"/>
          <w:lang w:bidi="ar-EG"/>
        </w:rPr>
        <w:t>with the strongest</w:t>
      </w:r>
      <w:r w:rsidR="00DA6754" w:rsidRPr="00E86FDF">
        <w:rPr>
          <w:rFonts w:cs="Traditional Arabic"/>
          <w:lang w:bidi="ar-EG"/>
        </w:rPr>
        <w:t xml:space="preserve"> and firmest</w:t>
      </w:r>
      <w:r w:rsidR="00E81479" w:rsidRPr="00E86FDF">
        <w:rPr>
          <w:rFonts w:cs="Traditional Arabic"/>
          <w:lang w:bidi="ar-EG"/>
        </w:rPr>
        <w:t xml:space="preserve"> </w:t>
      </w:r>
      <w:r w:rsidR="00AF33A5" w:rsidRPr="00E86FDF">
        <w:rPr>
          <w:rFonts w:cs="Traditional Arabic"/>
          <w:lang w:bidi="ar-EG"/>
        </w:rPr>
        <w:t>prohibition, to remain silent over the application of the rulings of disbelief</w:t>
      </w:r>
      <w:r w:rsidR="00E81479" w:rsidRPr="00E86FDF">
        <w:rPr>
          <w:rFonts w:cs="Traditional Arabic"/>
          <w:lang w:bidi="ar-EG"/>
        </w:rPr>
        <w:t xml:space="preserve"> and ally with the disbelieving states </w:t>
      </w:r>
      <w:r w:rsidR="00720586" w:rsidRPr="00E86FDF">
        <w:rPr>
          <w:rFonts w:cs="Traditional Arabic"/>
          <w:lang w:bidi="ar-EG"/>
        </w:rPr>
        <w:t>who are at war against Islam and persecute the Muslims.</w:t>
      </w:r>
    </w:p>
    <w:p w14:paraId="0C7FA6D3" w14:textId="62227121" w:rsidR="00720586" w:rsidRPr="00E86FDF" w:rsidRDefault="00720586" w:rsidP="00774CE9">
      <w:pPr>
        <w:spacing w:after="0"/>
        <w:rPr>
          <w:rFonts w:cs="Traditional Arabic"/>
          <w:lang w:bidi="ar-EG"/>
        </w:rPr>
      </w:pPr>
    </w:p>
    <w:p w14:paraId="5E5AF1B4" w14:textId="0430F103" w:rsidR="00DA6754" w:rsidRPr="00E86FDF" w:rsidRDefault="00DA6754" w:rsidP="00774CE9">
      <w:pPr>
        <w:spacing w:after="0"/>
        <w:rPr>
          <w:rFonts w:cs="Traditional Arabic"/>
          <w:lang w:bidi="ar-EG"/>
        </w:rPr>
      </w:pPr>
      <w:r w:rsidRPr="00E86FDF">
        <w:rPr>
          <w:rFonts w:cs="Traditional Arabic"/>
          <w:lang w:bidi="ar-EG"/>
        </w:rPr>
        <w:t>Consequently, there is no excuse for the non-application of all the Ahkam of Islam</w:t>
      </w:r>
      <w:r w:rsidR="00DD30DC" w:rsidRPr="00E86FDF">
        <w:rPr>
          <w:rFonts w:cs="Traditional Arabic"/>
          <w:lang w:bidi="ar-EG"/>
        </w:rPr>
        <w:t xml:space="preserve">, in one go and without gradualism, based upon the argument of inability </w:t>
      </w:r>
      <w:r w:rsidR="00033BDA" w:rsidRPr="00E86FDF">
        <w:rPr>
          <w:rFonts w:cs="Traditional Arabic"/>
          <w:lang w:bidi="ar-EG"/>
        </w:rPr>
        <w:t>to apply them</w:t>
      </w:r>
      <w:r w:rsidR="00AB7B23" w:rsidRPr="00E86FDF">
        <w:rPr>
          <w:rFonts w:cs="Traditional Arabic"/>
          <w:lang w:bidi="ar-EG"/>
        </w:rPr>
        <w:t>,</w:t>
      </w:r>
      <w:r w:rsidR="00033BDA" w:rsidRPr="00E86FDF">
        <w:rPr>
          <w:rFonts w:cs="Traditional Arabic"/>
          <w:lang w:bidi="ar-EG"/>
        </w:rPr>
        <w:t xml:space="preserve"> or that the circumstances are not suitable for their application</w:t>
      </w:r>
      <w:r w:rsidR="00AB7B23" w:rsidRPr="00E86FDF">
        <w:rPr>
          <w:rFonts w:cs="Traditional Arabic"/>
          <w:lang w:bidi="ar-EG"/>
        </w:rPr>
        <w:t xml:space="preserve">, or that the international public opinion </w:t>
      </w:r>
      <w:r w:rsidR="00321D97" w:rsidRPr="00E86FDF">
        <w:rPr>
          <w:rFonts w:cs="Traditional Arabic"/>
          <w:lang w:bidi="ar-EG"/>
        </w:rPr>
        <w:t>would not accept that, or that the major world states would not accept it, or any other fragile</w:t>
      </w:r>
      <w:r w:rsidR="006634F1" w:rsidRPr="00E86FDF">
        <w:rPr>
          <w:rFonts w:cs="Traditional Arabic"/>
          <w:lang w:bidi="ar-EG"/>
        </w:rPr>
        <w:t xml:space="preserve"> invalid</w:t>
      </w:r>
      <w:r w:rsidR="00321D97" w:rsidRPr="00E86FDF">
        <w:rPr>
          <w:rFonts w:cs="Traditional Arabic"/>
          <w:lang w:bidi="ar-EG"/>
        </w:rPr>
        <w:t xml:space="preserve"> </w:t>
      </w:r>
      <w:r w:rsidR="006634F1" w:rsidRPr="00E86FDF">
        <w:rPr>
          <w:rFonts w:cs="Traditional Arabic"/>
          <w:lang w:bidi="ar-EG"/>
        </w:rPr>
        <w:t xml:space="preserve">arguments. They are all fragile excuses and arguments which hold no value. Anyone who employs </w:t>
      </w:r>
      <w:proofErr w:type="spellStart"/>
      <w:r w:rsidR="006634F1" w:rsidRPr="00E86FDF">
        <w:rPr>
          <w:rFonts w:cs="Traditional Arabic"/>
          <w:lang w:bidi="ar-EG"/>
        </w:rPr>
        <w:t>the</w:t>
      </w:r>
      <w:r w:rsidR="00FC6932" w:rsidRPr="00E86FDF">
        <w:rPr>
          <w:rFonts w:cs="Traditional Arabic"/>
          <w:lang w:bidi="ar-EG"/>
        </w:rPr>
        <w:t>ses</w:t>
      </w:r>
      <w:proofErr w:type="spellEnd"/>
      <w:r w:rsidR="00FC6932" w:rsidRPr="00E86FDF">
        <w:rPr>
          <w:rFonts w:cs="Traditional Arabic"/>
          <w:lang w:bidi="ar-EG"/>
        </w:rPr>
        <w:t xml:space="preserve"> arguments and takes them as an excuse for not applying Islam completely, then Allah will not accept any of that from him. </w:t>
      </w:r>
    </w:p>
    <w:p w14:paraId="7732D73E" w14:textId="77777777" w:rsidR="00720586" w:rsidRPr="00E86FDF" w:rsidRDefault="00720586" w:rsidP="00774CE9">
      <w:pPr>
        <w:spacing w:after="0"/>
        <w:rPr>
          <w:rFonts w:cs="Traditional Arabic"/>
          <w:lang w:bidi="ar-EG"/>
        </w:rPr>
      </w:pPr>
    </w:p>
    <w:p w14:paraId="3959EB6F" w14:textId="77777777" w:rsidR="00FE1F85" w:rsidRPr="00E86FDF" w:rsidRDefault="00801D23" w:rsidP="00774CE9">
      <w:pPr>
        <w:spacing w:after="0"/>
        <w:rPr>
          <w:rFonts w:cs="Traditional Arabic"/>
          <w:lang w:bidi="ar-EG"/>
        </w:rPr>
      </w:pPr>
      <w:r w:rsidRPr="00E86FDF">
        <w:rPr>
          <w:rFonts w:cs="Traditional Arabic"/>
          <w:lang w:bidi="ar-EG"/>
        </w:rPr>
        <w:lastRenderedPageBreak/>
        <w:t>Despite</w:t>
      </w:r>
      <w:r w:rsidR="00863800" w:rsidRPr="00E86FDF">
        <w:rPr>
          <w:rFonts w:cs="Traditional Arabic"/>
          <w:lang w:bidi="ar-EG"/>
        </w:rPr>
        <w:t xml:space="preserve"> the clarity of what we have mentioned</w:t>
      </w:r>
      <w:r w:rsidRPr="00E86FDF">
        <w:rPr>
          <w:rFonts w:cs="Traditional Arabic"/>
          <w:lang w:bidi="ar-EG"/>
        </w:rPr>
        <w:t>, some of the contemporary Islamists</w:t>
      </w:r>
      <w:r w:rsidR="00DE1B4F" w:rsidRPr="00E86FDF">
        <w:rPr>
          <w:rFonts w:cs="Traditional Arabic"/>
          <w:lang w:bidi="ar-EG"/>
        </w:rPr>
        <w:t xml:space="preserve"> have become involved in participation in the ruling </w:t>
      </w:r>
      <w:r w:rsidR="003041EB" w:rsidRPr="00E86FDF">
        <w:rPr>
          <w:rFonts w:cs="Traditional Arabic"/>
          <w:lang w:bidi="ar-EG"/>
        </w:rPr>
        <w:t xml:space="preserve">within some of the disbelieving systems. Consequently, they involved themselves </w:t>
      </w:r>
      <w:r w:rsidR="00753463" w:rsidRPr="00E86FDF">
        <w:rPr>
          <w:rFonts w:cs="Traditional Arabic"/>
          <w:lang w:bidi="ar-EG"/>
        </w:rPr>
        <w:t xml:space="preserve">in the ruling by other than what Allah revealed, whilst </w:t>
      </w:r>
      <w:r w:rsidR="00FE1F85" w:rsidRPr="00E86FDF">
        <w:rPr>
          <w:rFonts w:cs="Traditional Arabic"/>
          <w:lang w:bidi="ar-EG"/>
        </w:rPr>
        <w:t>using invalid and fragile arguments and excuses. These include:</w:t>
      </w:r>
    </w:p>
    <w:p w14:paraId="13F36FD0" w14:textId="77777777" w:rsidR="00FE1F85" w:rsidRPr="00E86FDF" w:rsidRDefault="00FE1F85" w:rsidP="00774CE9">
      <w:pPr>
        <w:spacing w:after="0"/>
        <w:rPr>
          <w:rFonts w:cs="Traditional Arabic"/>
          <w:lang w:bidi="ar-EG"/>
        </w:rPr>
      </w:pPr>
    </w:p>
    <w:p w14:paraId="362C70C7" w14:textId="30129F94" w:rsidR="000F6AE3" w:rsidRPr="00E86FDF" w:rsidRDefault="00FE1F85" w:rsidP="00774CE9">
      <w:pPr>
        <w:spacing w:after="0"/>
        <w:rPr>
          <w:rFonts w:cs="Traditional Arabic"/>
          <w:rtl/>
          <w:lang w:bidi="ar-EG"/>
        </w:rPr>
      </w:pPr>
      <w:r w:rsidRPr="00E86FDF">
        <w:rPr>
          <w:rFonts w:cs="Traditional Arabic"/>
          <w:b/>
          <w:bCs/>
          <w:lang w:bidi="ar-EG"/>
        </w:rPr>
        <w:t>(1) The first specious argument</w:t>
      </w:r>
      <w:r w:rsidR="00876C95" w:rsidRPr="00E86FDF">
        <w:rPr>
          <w:rFonts w:cs="Traditional Arabic"/>
          <w:b/>
          <w:bCs/>
          <w:lang w:bidi="ar-EG"/>
        </w:rPr>
        <w:t xml:space="preserve"> (Shubha)</w:t>
      </w:r>
      <w:r w:rsidRPr="00E86FDF">
        <w:rPr>
          <w:rFonts w:cs="Traditional Arabic"/>
          <w:lang w:bidi="ar-EG"/>
        </w:rPr>
        <w:t xml:space="preserve">: </w:t>
      </w:r>
      <w:r w:rsidR="00876C95" w:rsidRPr="00E86FDF">
        <w:rPr>
          <w:rFonts w:cs="Traditional Arabic"/>
          <w:lang w:bidi="ar-EG"/>
        </w:rPr>
        <w:t>That Yusuf, peace be upon him, participated in the ruling in Egypt and he was a minister</w:t>
      </w:r>
      <w:r w:rsidR="00F132FB" w:rsidRPr="00E86FDF">
        <w:rPr>
          <w:rFonts w:cs="Traditional Arabic"/>
          <w:lang w:bidi="ar-EG"/>
        </w:rPr>
        <w:t xml:space="preserve"> under the rule of a disbeliever king.</w:t>
      </w:r>
    </w:p>
    <w:p w14:paraId="33A07933" w14:textId="5580B0C1" w:rsidR="000F6AE3" w:rsidRPr="00E86FDF" w:rsidRDefault="000F6AE3" w:rsidP="00774CE9">
      <w:pPr>
        <w:spacing w:after="0"/>
        <w:rPr>
          <w:rFonts w:cs="Traditional Arabic"/>
          <w:lang w:bidi="ar-EG"/>
        </w:rPr>
      </w:pPr>
    </w:p>
    <w:p w14:paraId="4509BA99" w14:textId="488519F3" w:rsidR="00F132FB" w:rsidRPr="00E86FDF" w:rsidRDefault="00F132FB" w:rsidP="00774CE9">
      <w:pPr>
        <w:spacing w:after="0"/>
        <w:rPr>
          <w:rFonts w:cs="Traditional Arabic"/>
          <w:lang w:bidi="ar-EG"/>
        </w:rPr>
      </w:pPr>
      <w:r w:rsidRPr="00E86FDF">
        <w:rPr>
          <w:rFonts w:cs="Traditional Arabic"/>
          <w:lang w:bidi="ar-EG"/>
        </w:rPr>
        <w:t xml:space="preserve">The falsehood and invalidity of this </w:t>
      </w:r>
      <w:r w:rsidR="00351EC3" w:rsidRPr="00E86FDF">
        <w:rPr>
          <w:rFonts w:cs="Traditional Arabic"/>
          <w:lang w:bidi="ar-EG"/>
        </w:rPr>
        <w:t xml:space="preserve">argument barely requires a great deal of thought because the reality of the </w:t>
      </w:r>
      <w:r w:rsidR="00452BF4" w:rsidRPr="00E86FDF">
        <w:rPr>
          <w:rFonts w:cs="Traditional Arabic"/>
          <w:lang w:bidi="ar-EG"/>
        </w:rPr>
        <w:t>work</w:t>
      </w:r>
      <w:r w:rsidR="00351EC3" w:rsidRPr="00E86FDF">
        <w:rPr>
          <w:rFonts w:cs="Traditional Arabic"/>
          <w:lang w:bidi="ar-EG"/>
        </w:rPr>
        <w:t xml:space="preserve"> </w:t>
      </w:r>
      <w:r w:rsidR="00414395" w:rsidRPr="00E86FDF">
        <w:rPr>
          <w:rFonts w:cs="Traditional Arabic"/>
          <w:lang w:bidi="ar-EG"/>
        </w:rPr>
        <w:t>undertaken by</w:t>
      </w:r>
      <w:r w:rsidR="00351EC3" w:rsidRPr="00E86FDF">
        <w:rPr>
          <w:rFonts w:cs="Traditional Arabic"/>
          <w:lang w:bidi="ar-EG"/>
        </w:rPr>
        <w:t xml:space="preserve"> Yusuf </w:t>
      </w:r>
      <w:r w:rsidR="00452BF4" w:rsidRPr="00E86FDF">
        <w:rPr>
          <w:rFonts w:cs="Traditional Arabic"/>
          <w:lang w:bidi="ar-EG"/>
        </w:rPr>
        <w:t xml:space="preserve">with the king of Egypt is </w:t>
      </w:r>
      <w:r w:rsidR="00414395" w:rsidRPr="00E86FDF">
        <w:rPr>
          <w:rFonts w:cs="Traditional Arabic"/>
          <w:lang w:bidi="ar-EG"/>
        </w:rPr>
        <w:t xml:space="preserve">not known to us with the necessary </w:t>
      </w:r>
      <w:r w:rsidR="00CC1520" w:rsidRPr="00E86FDF">
        <w:rPr>
          <w:rFonts w:cs="Traditional Arabic"/>
          <w:lang w:bidi="ar-EG"/>
        </w:rPr>
        <w:t>preciseness</w:t>
      </w:r>
      <w:r w:rsidR="00414395" w:rsidRPr="00E86FDF">
        <w:rPr>
          <w:rFonts w:cs="Traditional Arabic"/>
          <w:lang w:bidi="ar-EG"/>
        </w:rPr>
        <w:t xml:space="preserve"> to arrive to that conclusion. </w:t>
      </w:r>
      <w:r w:rsidR="00CC1520" w:rsidRPr="00E86FDF">
        <w:rPr>
          <w:rFonts w:cs="Traditional Arabic"/>
          <w:lang w:bidi="ar-EG"/>
        </w:rPr>
        <w:t>As such, there are many possibilities, which we will mention beneath</w:t>
      </w:r>
      <w:r w:rsidR="00D0024F" w:rsidRPr="00E86FDF">
        <w:rPr>
          <w:rFonts w:cs="Traditional Arabic"/>
          <w:lang w:bidi="ar-EG"/>
        </w:rPr>
        <w:t xml:space="preserve">, whilst it is known that when possibilities exist, the deduction becomes invalid. </w:t>
      </w:r>
    </w:p>
    <w:p w14:paraId="46C5611D" w14:textId="35414A6E" w:rsidR="000F6AE3" w:rsidRPr="00E86FDF" w:rsidRDefault="000F6AE3" w:rsidP="00774CE9">
      <w:pPr>
        <w:spacing w:after="0"/>
        <w:rPr>
          <w:rFonts w:cs="Traditional Arabic"/>
          <w:lang w:bidi="ar-EG"/>
        </w:rPr>
      </w:pPr>
    </w:p>
    <w:p w14:paraId="1DE5D2BE" w14:textId="384A2D31" w:rsidR="00E67F2B" w:rsidRPr="00E86FDF" w:rsidRDefault="005E5B39" w:rsidP="001E32A3">
      <w:pPr>
        <w:spacing w:after="0"/>
        <w:rPr>
          <w:rFonts w:cs="Traditional Arabic"/>
          <w:lang w:bidi="ar-EG"/>
        </w:rPr>
      </w:pPr>
      <w:r w:rsidRPr="00E86FDF">
        <w:rPr>
          <w:rFonts w:cs="Traditional Arabic"/>
          <w:lang w:bidi="ar-EG"/>
        </w:rPr>
        <w:t xml:space="preserve">As for </w:t>
      </w:r>
      <w:proofErr w:type="gramStart"/>
      <w:r w:rsidRPr="00E86FDF">
        <w:rPr>
          <w:rFonts w:cs="Traditional Arabic"/>
          <w:lang w:bidi="ar-EG"/>
        </w:rPr>
        <w:t xml:space="preserve">the </w:t>
      </w:r>
      <w:r w:rsidR="002D246B" w:rsidRPr="00E86FDF">
        <w:rPr>
          <w:rFonts w:cs="Traditional Arabic"/>
          <w:lang w:bidi="ar-EG"/>
        </w:rPr>
        <w:t>majority</w:t>
      </w:r>
      <w:r w:rsidRPr="00E86FDF">
        <w:rPr>
          <w:rFonts w:cs="Traditional Arabic"/>
          <w:lang w:bidi="ar-EG"/>
        </w:rPr>
        <w:t xml:space="preserve"> of</w:t>
      </w:r>
      <w:proofErr w:type="gramEnd"/>
      <w:r w:rsidRPr="00E86FDF">
        <w:rPr>
          <w:rFonts w:cs="Traditional Arabic"/>
          <w:lang w:bidi="ar-EG"/>
        </w:rPr>
        <w:t xml:space="preserve"> the earlier </w:t>
      </w:r>
      <w:r w:rsidR="002D246B" w:rsidRPr="00E86FDF">
        <w:rPr>
          <w:rFonts w:cs="Traditional Arabic"/>
          <w:lang w:bidi="ar-EG"/>
        </w:rPr>
        <w:t>scholars of Tafsir, then their opinion was that the king delegated to Yusuf all of the mandatory powers of ruling and authority</w:t>
      </w:r>
      <w:r w:rsidR="00D50F56" w:rsidRPr="00E86FDF">
        <w:rPr>
          <w:rFonts w:cs="Traditional Arabic"/>
          <w:lang w:bidi="ar-EG"/>
        </w:rPr>
        <w:t xml:space="preserve">, whilst maintaining for himself the throne and the title of monarch alone. </w:t>
      </w:r>
      <w:r w:rsidR="00BF1224" w:rsidRPr="00E86FDF">
        <w:rPr>
          <w:rFonts w:cs="Traditional Arabic"/>
          <w:lang w:bidi="ar-EG"/>
        </w:rPr>
        <w:t xml:space="preserve">It is like what came in the Tafsir of At-Tabari: [Allah (swt) says: </w:t>
      </w:r>
      <w:r w:rsidR="00555A9D" w:rsidRPr="00E86FDF">
        <w:rPr>
          <w:rFonts w:cs="Traditional Arabic"/>
          <w:lang w:bidi="ar-EG"/>
        </w:rPr>
        <w:t>(</w:t>
      </w:r>
      <w:r w:rsidR="00555A9D" w:rsidRPr="00E86FDF">
        <w:rPr>
          <w:rFonts w:cs="Traditional Arabic"/>
          <w:rtl/>
          <w:lang w:bidi="ar-EG"/>
        </w:rPr>
        <w:t>وَقَالَ المَلِكُ</w:t>
      </w:r>
      <w:r w:rsidR="00555A9D" w:rsidRPr="00E86FDF">
        <w:rPr>
          <w:rFonts w:cs="Traditional Arabic"/>
          <w:lang w:bidi="ar-EG"/>
        </w:rPr>
        <w:t>)</w:t>
      </w:r>
      <w:r w:rsidR="007E4324" w:rsidRPr="00E86FDF">
        <w:rPr>
          <w:rFonts w:cs="Traditional Arabic"/>
          <w:lang w:bidi="ar-EG"/>
        </w:rPr>
        <w:t xml:space="preserve"> “And the king said”</w:t>
      </w:r>
      <w:r w:rsidR="00ED664C" w:rsidRPr="00E86FDF">
        <w:rPr>
          <w:rFonts w:cs="Traditional Arabic"/>
          <w:lang w:bidi="ar-EG"/>
        </w:rPr>
        <w:t>. This means the greater (or main) king of Egypt and according to what Ibn Ishaaq</w:t>
      </w:r>
      <w:r w:rsidR="001311F0" w:rsidRPr="00E86FDF">
        <w:rPr>
          <w:rFonts w:cs="Traditional Arabic"/>
          <w:lang w:bidi="ar-EG"/>
        </w:rPr>
        <w:t xml:space="preserve"> mentioned was: Al-Waleed bin </w:t>
      </w:r>
      <w:proofErr w:type="spellStart"/>
      <w:r w:rsidR="001311F0" w:rsidRPr="00E86FDF">
        <w:rPr>
          <w:rFonts w:cs="Traditional Arabic"/>
          <w:lang w:bidi="ar-EG"/>
        </w:rPr>
        <w:t>Ar</w:t>
      </w:r>
      <w:proofErr w:type="spellEnd"/>
      <w:r w:rsidR="001311F0" w:rsidRPr="00E86FDF">
        <w:rPr>
          <w:rFonts w:cs="Traditional Arabic"/>
          <w:lang w:bidi="ar-EG"/>
        </w:rPr>
        <w:t xml:space="preserve">-Rayyan. </w:t>
      </w:r>
      <w:r w:rsidR="001B5A4A" w:rsidRPr="00E86FDF">
        <w:rPr>
          <w:rFonts w:cs="Traditional Arabic"/>
          <w:lang w:bidi="ar-EG"/>
        </w:rPr>
        <w:t xml:space="preserve">Ibn Humaid </w:t>
      </w:r>
      <w:r w:rsidR="00E96391" w:rsidRPr="00E86FDF">
        <w:rPr>
          <w:rFonts w:cs="Traditional Arabic"/>
          <w:lang w:bidi="ar-EG"/>
        </w:rPr>
        <w:t xml:space="preserve">informed us of that when he said: </w:t>
      </w:r>
      <w:proofErr w:type="spellStart"/>
      <w:r w:rsidR="00116404" w:rsidRPr="00E86FDF">
        <w:rPr>
          <w:rFonts w:cs="Traditional Arabic"/>
          <w:lang w:bidi="ar-EG"/>
        </w:rPr>
        <w:t>Salamah</w:t>
      </w:r>
      <w:proofErr w:type="spellEnd"/>
      <w:r w:rsidR="00116404" w:rsidRPr="00E86FDF">
        <w:rPr>
          <w:rFonts w:cs="Traditional Arabic"/>
          <w:lang w:bidi="ar-EG"/>
        </w:rPr>
        <w:t xml:space="preserve"> related to us</w:t>
      </w:r>
      <w:r w:rsidR="0011560B" w:rsidRPr="00E86FDF">
        <w:rPr>
          <w:rFonts w:cs="Traditional Arabic"/>
          <w:lang w:bidi="ar-EG"/>
        </w:rPr>
        <w:t xml:space="preserve">: When the excuse of Yusuf became </w:t>
      </w:r>
      <w:r w:rsidR="007438B1" w:rsidRPr="00E86FDF">
        <w:rPr>
          <w:rFonts w:cs="Traditional Arabic"/>
          <w:lang w:bidi="ar-EG"/>
        </w:rPr>
        <w:t>apparent</w:t>
      </w:r>
      <w:r w:rsidR="0011560B" w:rsidRPr="00E86FDF">
        <w:rPr>
          <w:rFonts w:cs="Traditional Arabic"/>
          <w:lang w:bidi="ar-EG"/>
        </w:rPr>
        <w:t xml:space="preserve"> (</w:t>
      </w:r>
      <w:proofErr w:type="gramStart"/>
      <w:r w:rsidR="0011560B" w:rsidRPr="00E86FDF">
        <w:rPr>
          <w:rFonts w:cs="Traditional Arabic"/>
          <w:lang w:bidi="ar-EG"/>
        </w:rPr>
        <w:t>i.e.</w:t>
      </w:r>
      <w:proofErr w:type="gramEnd"/>
      <w:r w:rsidR="0011560B" w:rsidRPr="00E86FDF">
        <w:rPr>
          <w:rFonts w:cs="Traditional Arabic"/>
          <w:lang w:bidi="ar-EG"/>
        </w:rPr>
        <w:t xml:space="preserve"> his innocence)</w:t>
      </w:r>
      <w:r w:rsidR="00C26D64" w:rsidRPr="00E86FDF">
        <w:rPr>
          <w:rFonts w:cs="Traditional Arabic"/>
          <w:lang w:bidi="ar-EG"/>
        </w:rPr>
        <w:t xml:space="preserve"> and his trustworthiness and knowledge became known, he </w:t>
      </w:r>
      <w:r w:rsidR="00265FA3" w:rsidRPr="00E86FDF">
        <w:rPr>
          <w:rFonts w:cs="Traditional Arabic"/>
          <w:lang w:bidi="ar-EG"/>
        </w:rPr>
        <w:t xml:space="preserve">(the king) </w:t>
      </w:r>
      <w:r w:rsidR="00C26D64" w:rsidRPr="00E86FDF">
        <w:rPr>
          <w:rFonts w:cs="Traditional Arabic"/>
          <w:lang w:bidi="ar-EG"/>
        </w:rPr>
        <w:t>said to his companions</w:t>
      </w:r>
      <w:r w:rsidR="007438B1" w:rsidRPr="00E86FDF">
        <w:rPr>
          <w:rFonts w:cs="Traditional Arabic"/>
          <w:lang w:bidi="ar-EG"/>
        </w:rPr>
        <w:t xml:space="preserve">: </w:t>
      </w:r>
      <w:bookmarkStart w:id="61" w:name="_Hlk73809228"/>
      <w:r w:rsidR="00AA0828" w:rsidRPr="00E86FDF">
        <w:rPr>
          <w:rFonts w:cs="Traditional Arabic"/>
          <w:lang w:bidi="ar-EG"/>
        </w:rPr>
        <w:t>“</w:t>
      </w:r>
      <w:r w:rsidR="00582F2E" w:rsidRPr="00E86FDF">
        <w:rPr>
          <w:rFonts w:cs="Traditional Arabic"/>
          <w:lang w:bidi="ar-EG"/>
        </w:rPr>
        <w:t>Bring him to me that I may attach him to my person</w:t>
      </w:r>
      <w:r w:rsidR="00AA0828" w:rsidRPr="00E86FDF">
        <w:rPr>
          <w:rFonts w:cs="Traditional Arabic"/>
          <w:lang w:bidi="ar-EG"/>
        </w:rPr>
        <w:t>”</w:t>
      </w:r>
      <w:bookmarkEnd w:id="61"/>
      <w:r w:rsidR="00265FA3" w:rsidRPr="00E86FDF">
        <w:rPr>
          <w:rFonts w:cs="Traditional Arabic"/>
          <w:lang w:bidi="ar-EG"/>
        </w:rPr>
        <w:t>. He said:</w:t>
      </w:r>
      <w:r w:rsidR="00F6058D" w:rsidRPr="00E86FDF">
        <w:rPr>
          <w:rFonts w:cs="Traditional Arabic"/>
          <w:lang w:bidi="ar-EG"/>
        </w:rPr>
        <w:t xml:space="preserve"> </w:t>
      </w:r>
      <w:r w:rsidR="00AA0828" w:rsidRPr="00E86FDF">
        <w:rPr>
          <w:rFonts w:cs="Traditional Arabic"/>
          <w:lang w:bidi="ar-EG"/>
        </w:rPr>
        <w:t>“M</w:t>
      </w:r>
      <w:r w:rsidR="00F6058D" w:rsidRPr="00E86FDF">
        <w:rPr>
          <w:rFonts w:cs="Traditional Arabic"/>
          <w:lang w:bidi="ar-EG"/>
        </w:rPr>
        <w:t xml:space="preserve">ake him </w:t>
      </w:r>
      <w:r w:rsidR="003062D0" w:rsidRPr="00E86FDF">
        <w:rPr>
          <w:rFonts w:cs="Traditional Arabic"/>
          <w:lang w:bidi="ar-EG"/>
        </w:rPr>
        <w:t>exclusively</w:t>
      </w:r>
      <w:r w:rsidR="00F6058D" w:rsidRPr="00E86FDF">
        <w:rPr>
          <w:rFonts w:cs="Traditional Arabic"/>
          <w:lang w:bidi="ar-EG"/>
        </w:rPr>
        <w:t xml:space="preserve"> </w:t>
      </w:r>
      <w:r w:rsidR="00AA0828" w:rsidRPr="00E86FDF">
        <w:rPr>
          <w:rFonts w:cs="Traditional Arabic"/>
          <w:lang w:bidi="ar-EG"/>
        </w:rPr>
        <w:t xml:space="preserve">of </w:t>
      </w:r>
      <w:r w:rsidR="00F6058D" w:rsidRPr="00E86FDF">
        <w:rPr>
          <w:rFonts w:cs="Traditional Arabic"/>
          <w:lang w:bidi="ar-EG"/>
        </w:rPr>
        <w:t xml:space="preserve">my </w:t>
      </w:r>
      <w:r w:rsidR="003062D0" w:rsidRPr="00E86FDF">
        <w:rPr>
          <w:rFonts w:cs="Traditional Arabic"/>
          <w:lang w:bidi="ar-EG"/>
        </w:rPr>
        <w:t>faithful adherents</w:t>
      </w:r>
      <w:r w:rsidR="00AA0828" w:rsidRPr="00E86FDF">
        <w:rPr>
          <w:rFonts w:cs="Traditional Arabic"/>
          <w:lang w:bidi="ar-EG"/>
        </w:rPr>
        <w:t xml:space="preserve">”. </w:t>
      </w:r>
      <w:r w:rsidR="001432D2" w:rsidRPr="00E86FDF">
        <w:rPr>
          <w:rFonts w:cs="Traditional Arabic"/>
          <w:lang w:bidi="ar-EG"/>
        </w:rPr>
        <w:t>Concerning His statement: (</w:t>
      </w:r>
      <w:r w:rsidR="00EB0A23" w:rsidRPr="00E86FDF">
        <w:rPr>
          <w:rFonts w:cs="Traditional Arabic"/>
          <w:rtl/>
          <w:lang w:bidi="ar-EG"/>
        </w:rPr>
        <w:t>فَلَمَّا كَلَّمَهُ</w:t>
      </w:r>
      <w:r w:rsidR="001432D2" w:rsidRPr="00E86FDF">
        <w:rPr>
          <w:rFonts w:cs="Traditional Arabic"/>
          <w:lang w:bidi="ar-EG"/>
        </w:rPr>
        <w:t xml:space="preserve">) </w:t>
      </w:r>
      <w:r w:rsidR="00EB0A23" w:rsidRPr="00E86FDF">
        <w:rPr>
          <w:rFonts w:cs="Traditional Arabic"/>
          <w:lang w:bidi="ar-EG"/>
        </w:rPr>
        <w:t>“</w:t>
      </w:r>
      <w:r w:rsidR="0034676A" w:rsidRPr="00E86FDF">
        <w:rPr>
          <w:rFonts w:cs="Traditional Arabic"/>
          <w:lang w:bidi="ar-EG"/>
        </w:rPr>
        <w:t>T</w:t>
      </w:r>
      <w:r w:rsidR="00EB0A23" w:rsidRPr="00E86FDF">
        <w:rPr>
          <w:rFonts w:cs="Traditional Arabic"/>
          <w:lang w:bidi="ar-EG"/>
        </w:rPr>
        <w:t xml:space="preserve">hen </w:t>
      </w:r>
      <w:r w:rsidR="0034676A" w:rsidRPr="00E86FDF">
        <w:rPr>
          <w:rFonts w:cs="Traditional Arabic"/>
          <w:lang w:bidi="ar-EG"/>
        </w:rPr>
        <w:t xml:space="preserve">when </w:t>
      </w:r>
      <w:r w:rsidR="00EB0A23" w:rsidRPr="00E86FDF">
        <w:rPr>
          <w:rFonts w:cs="Traditional Arabic"/>
          <w:lang w:bidi="ar-EG"/>
        </w:rPr>
        <w:t>he</w:t>
      </w:r>
      <w:r w:rsidR="0034676A" w:rsidRPr="00E86FDF">
        <w:rPr>
          <w:rFonts w:cs="Traditional Arabic"/>
          <w:lang w:bidi="ar-EG"/>
        </w:rPr>
        <w:t xml:space="preserve"> (the king) spoke to him (Yusuf)”</w:t>
      </w:r>
      <w:r w:rsidR="00EB0A23" w:rsidRPr="00E86FDF">
        <w:rPr>
          <w:rFonts w:cs="Traditional Arabic"/>
          <w:lang w:bidi="ar-EG"/>
        </w:rPr>
        <w:t xml:space="preserve"> </w:t>
      </w:r>
      <w:r w:rsidR="0034676A" w:rsidRPr="00E86FDF">
        <w:rPr>
          <w:rFonts w:cs="Traditional Arabic"/>
          <w:lang w:bidi="ar-EG"/>
        </w:rPr>
        <w:t xml:space="preserve">he said: </w:t>
      </w:r>
      <w:r w:rsidR="006E3779" w:rsidRPr="00E86FDF">
        <w:rPr>
          <w:rFonts w:cs="Traditional Arabic"/>
          <w:lang w:bidi="ar-EG"/>
        </w:rPr>
        <w:t xml:space="preserve">Then when the king spoke to </w:t>
      </w:r>
      <w:r w:rsidR="00ED1233" w:rsidRPr="00E86FDF">
        <w:rPr>
          <w:rFonts w:cs="Traditional Arabic"/>
          <w:lang w:bidi="ar-EG"/>
        </w:rPr>
        <w:t>Yusuf,</w:t>
      </w:r>
      <w:r w:rsidR="006E3779" w:rsidRPr="00E86FDF">
        <w:rPr>
          <w:rFonts w:cs="Traditional Arabic"/>
          <w:lang w:bidi="ar-EG"/>
        </w:rPr>
        <w:t xml:space="preserve"> </w:t>
      </w:r>
      <w:r w:rsidR="00C9138A" w:rsidRPr="00E86FDF">
        <w:rPr>
          <w:rFonts w:cs="Traditional Arabic"/>
          <w:lang w:bidi="ar-EG"/>
        </w:rPr>
        <w:t>was aware of</w:t>
      </w:r>
      <w:r w:rsidR="006E3779" w:rsidRPr="00E86FDF">
        <w:rPr>
          <w:rFonts w:cs="Traditional Arabic"/>
          <w:lang w:bidi="ar-EG"/>
        </w:rPr>
        <w:t xml:space="preserve"> his innocence and </w:t>
      </w:r>
      <w:r w:rsidR="00523666" w:rsidRPr="00E86FDF">
        <w:rPr>
          <w:rFonts w:cs="Traditional Arabic"/>
          <w:lang w:bidi="ar-EG"/>
        </w:rPr>
        <w:t>great trustworthiness</w:t>
      </w:r>
      <w:r w:rsidR="00355DA3" w:rsidRPr="00E86FDF">
        <w:rPr>
          <w:rFonts w:cs="Traditional Arabic"/>
          <w:lang w:bidi="ar-EG"/>
        </w:rPr>
        <w:t xml:space="preserve">, he said to him: </w:t>
      </w:r>
      <w:r w:rsidR="00442F39" w:rsidRPr="00E86FDF">
        <w:rPr>
          <w:rFonts w:cs="Traditional Arabic"/>
          <w:lang w:bidi="ar-EG"/>
        </w:rPr>
        <w:t xml:space="preserve">Indeed, </w:t>
      </w:r>
      <w:r w:rsidR="00355DA3" w:rsidRPr="00E86FDF">
        <w:rPr>
          <w:rFonts w:cs="Traditional Arabic"/>
          <w:lang w:bidi="ar-EG"/>
        </w:rPr>
        <w:t xml:space="preserve">O Yusuf, </w:t>
      </w:r>
      <w:r w:rsidR="00442F39" w:rsidRPr="00E86FDF">
        <w:rPr>
          <w:rFonts w:cs="Traditional Arabic"/>
          <w:lang w:bidi="ar-EG"/>
        </w:rPr>
        <w:t xml:space="preserve">you </w:t>
      </w:r>
      <w:r w:rsidR="00503A4B" w:rsidRPr="00E86FDF">
        <w:rPr>
          <w:rFonts w:cs="Traditional Arabic"/>
          <w:lang w:bidi="ar-EG"/>
        </w:rPr>
        <w:t xml:space="preserve">have among us standing and </w:t>
      </w:r>
      <w:r w:rsidR="00784036" w:rsidRPr="00E86FDF">
        <w:rPr>
          <w:rFonts w:cs="Traditional Arabic"/>
          <w:lang w:bidi="ar-EG"/>
        </w:rPr>
        <w:t>a position of full trust</w:t>
      </w:r>
      <w:r w:rsidR="00D7794D" w:rsidRPr="00E86FDF">
        <w:rPr>
          <w:rFonts w:cs="Traditional Arabic"/>
          <w:lang w:bidi="ar-EG"/>
        </w:rPr>
        <w:t xml:space="preserve"> i.e. you </w:t>
      </w:r>
      <w:r w:rsidR="00570408" w:rsidRPr="00E86FDF">
        <w:rPr>
          <w:rFonts w:cs="Traditional Arabic"/>
          <w:lang w:bidi="ar-EG"/>
        </w:rPr>
        <w:t>are firmly</w:t>
      </w:r>
      <w:r w:rsidR="00D7794D" w:rsidRPr="00E86FDF">
        <w:rPr>
          <w:rFonts w:cs="Traditional Arabic"/>
          <w:lang w:bidi="ar-EG"/>
        </w:rPr>
        <w:t xml:space="preserve"> </w:t>
      </w:r>
      <w:r w:rsidR="00570408" w:rsidRPr="00E86FDF">
        <w:rPr>
          <w:rFonts w:cs="Traditional Arabic"/>
          <w:lang w:bidi="ar-EG"/>
        </w:rPr>
        <w:t>established in</w:t>
      </w:r>
      <w:r w:rsidR="00023C1F" w:rsidRPr="00E86FDF">
        <w:rPr>
          <w:rFonts w:cs="Traditional Arabic"/>
          <w:lang w:bidi="ar-EG"/>
        </w:rPr>
        <w:t xml:space="preserve"> </w:t>
      </w:r>
      <w:r w:rsidR="00570408" w:rsidRPr="00E86FDF">
        <w:rPr>
          <w:rFonts w:cs="Traditional Arabic"/>
          <w:lang w:bidi="ar-EG"/>
        </w:rPr>
        <w:t xml:space="preserve">what you wanted </w:t>
      </w:r>
      <w:r w:rsidR="00B932FF" w:rsidRPr="00E86FDF">
        <w:rPr>
          <w:rFonts w:cs="Traditional Arabic"/>
          <w:lang w:bidi="ar-EG"/>
        </w:rPr>
        <w:t xml:space="preserve">and what you wish for we will accept, due to </w:t>
      </w:r>
      <w:r w:rsidR="00EB40C9" w:rsidRPr="00E86FDF">
        <w:rPr>
          <w:rFonts w:cs="Traditional Arabic"/>
          <w:lang w:bidi="ar-EG"/>
        </w:rPr>
        <w:t>your high standing and status among us</w:t>
      </w:r>
      <w:r w:rsidR="00F70168" w:rsidRPr="00E86FDF">
        <w:rPr>
          <w:rFonts w:cs="Traditional Arabic"/>
          <w:lang w:bidi="ar-EG"/>
        </w:rPr>
        <w:t xml:space="preserve">, trustworthy in respect to what is entrusted to whatever is entrusted to him. </w:t>
      </w:r>
      <w:r w:rsidR="003D0459" w:rsidRPr="00E86FDF">
        <w:rPr>
          <w:rFonts w:cs="Traditional Arabic"/>
          <w:lang w:bidi="ar-EG"/>
        </w:rPr>
        <w:t>Ibn Wakee’ related to us</w:t>
      </w:r>
      <w:r w:rsidR="00011D4B" w:rsidRPr="00E86FDF">
        <w:rPr>
          <w:rFonts w:cs="Traditional Arabic"/>
          <w:lang w:bidi="ar-EG"/>
        </w:rPr>
        <w:t xml:space="preserve"> from</w:t>
      </w:r>
      <w:r w:rsidR="008531C4" w:rsidRPr="00E86FDF">
        <w:rPr>
          <w:rFonts w:cs="Traditional Arabic"/>
          <w:lang w:bidi="ar-EG"/>
        </w:rPr>
        <w:t xml:space="preserve"> </w:t>
      </w:r>
      <w:r w:rsidR="00D07BFF" w:rsidRPr="00E86FDF">
        <w:rPr>
          <w:rFonts w:cs="Traditional Arabic"/>
          <w:lang w:bidi="ar-EG"/>
        </w:rPr>
        <w:t>’Amr</w:t>
      </w:r>
      <w:r w:rsidR="00011D4B" w:rsidRPr="00E86FDF">
        <w:rPr>
          <w:rFonts w:cs="Traditional Arabic"/>
          <w:lang w:bidi="ar-EG"/>
        </w:rPr>
        <w:t>,</w:t>
      </w:r>
      <w:r w:rsidR="00D07BFF" w:rsidRPr="00E86FDF">
        <w:rPr>
          <w:rFonts w:cs="Traditional Arabic"/>
          <w:lang w:bidi="ar-EG"/>
        </w:rPr>
        <w:t xml:space="preserve"> from </w:t>
      </w:r>
      <w:proofErr w:type="spellStart"/>
      <w:r w:rsidR="00D07BFF" w:rsidRPr="00E86FDF">
        <w:rPr>
          <w:rFonts w:cs="Traditional Arabic"/>
          <w:lang w:bidi="ar-EG"/>
        </w:rPr>
        <w:t>Asbaat</w:t>
      </w:r>
      <w:proofErr w:type="spellEnd"/>
      <w:r w:rsidR="00D07BFF" w:rsidRPr="00E86FDF">
        <w:rPr>
          <w:rFonts w:cs="Traditional Arabic"/>
          <w:lang w:bidi="ar-EG"/>
        </w:rPr>
        <w:t>, from As-</w:t>
      </w:r>
      <w:proofErr w:type="spellStart"/>
      <w:r w:rsidR="00D07BFF" w:rsidRPr="00E86FDF">
        <w:rPr>
          <w:rFonts w:cs="Traditional Arabic"/>
          <w:lang w:bidi="ar-EG"/>
        </w:rPr>
        <w:t>Suddi</w:t>
      </w:r>
      <w:proofErr w:type="spellEnd"/>
      <w:r w:rsidR="00D07BFF" w:rsidRPr="00E86FDF">
        <w:rPr>
          <w:rFonts w:cs="Traditional Arabic"/>
          <w:lang w:bidi="ar-EG"/>
        </w:rPr>
        <w:t>, who said: When the king found that he had an excuse (</w:t>
      </w:r>
      <w:proofErr w:type="gramStart"/>
      <w:r w:rsidR="00D07BFF" w:rsidRPr="00E86FDF">
        <w:rPr>
          <w:rFonts w:cs="Traditional Arabic"/>
          <w:lang w:bidi="ar-EG"/>
        </w:rPr>
        <w:t>i.e.</w:t>
      </w:r>
      <w:proofErr w:type="gramEnd"/>
      <w:r w:rsidR="00D07BFF" w:rsidRPr="00E86FDF">
        <w:rPr>
          <w:rFonts w:cs="Traditional Arabic"/>
          <w:lang w:bidi="ar-EG"/>
        </w:rPr>
        <w:t xml:space="preserve"> that he was innocent)</w:t>
      </w:r>
      <w:r w:rsidR="008553F6" w:rsidRPr="00E86FDF">
        <w:rPr>
          <w:rFonts w:cs="Traditional Arabic"/>
          <w:lang w:bidi="ar-EG"/>
        </w:rPr>
        <w:t xml:space="preserve">. He said: “Bring him to me that I may attach him to my person”. </w:t>
      </w:r>
      <w:proofErr w:type="spellStart"/>
      <w:r w:rsidR="008553F6" w:rsidRPr="00E86FDF">
        <w:rPr>
          <w:rFonts w:cs="Traditional Arabic"/>
          <w:lang w:bidi="ar-EG"/>
        </w:rPr>
        <w:t>Bishr</w:t>
      </w:r>
      <w:proofErr w:type="spellEnd"/>
      <w:r w:rsidR="008553F6" w:rsidRPr="00E86FDF">
        <w:rPr>
          <w:rFonts w:cs="Traditional Arabic"/>
          <w:lang w:bidi="ar-EG"/>
        </w:rPr>
        <w:t xml:space="preserve"> related to us saying: </w:t>
      </w:r>
      <w:r w:rsidR="008531C4" w:rsidRPr="00E86FDF">
        <w:rPr>
          <w:rFonts w:cs="Traditional Arabic"/>
          <w:lang w:bidi="ar-EG"/>
        </w:rPr>
        <w:t xml:space="preserve">Yazid related to me from </w:t>
      </w:r>
      <w:proofErr w:type="spellStart"/>
      <w:r w:rsidR="008531C4" w:rsidRPr="00E86FDF">
        <w:rPr>
          <w:rFonts w:cs="Traditional Arabic"/>
          <w:lang w:bidi="ar-EG"/>
        </w:rPr>
        <w:t>Sa’id</w:t>
      </w:r>
      <w:proofErr w:type="spellEnd"/>
      <w:r w:rsidR="008531C4" w:rsidRPr="00E86FDF">
        <w:rPr>
          <w:rFonts w:cs="Traditional Arabic"/>
          <w:lang w:bidi="ar-EG"/>
        </w:rPr>
        <w:t xml:space="preserve">, from </w:t>
      </w:r>
      <w:proofErr w:type="spellStart"/>
      <w:r w:rsidR="008531C4" w:rsidRPr="00E86FDF">
        <w:rPr>
          <w:rFonts w:cs="Traditional Arabic"/>
          <w:lang w:bidi="ar-EG"/>
        </w:rPr>
        <w:t>Qatadah</w:t>
      </w:r>
      <w:proofErr w:type="spellEnd"/>
      <w:r w:rsidR="008531C4" w:rsidRPr="00E86FDF">
        <w:rPr>
          <w:rFonts w:cs="Traditional Arabic"/>
          <w:lang w:bidi="ar-EG"/>
        </w:rPr>
        <w:t>, concerning His statement: “That I may attach him to my person”</w:t>
      </w:r>
      <w:r w:rsidR="00011D4B" w:rsidRPr="00E86FDF">
        <w:rPr>
          <w:rFonts w:cs="Traditional Arabic"/>
          <w:lang w:bidi="ar-EG"/>
        </w:rPr>
        <w:t xml:space="preserve">, he said: It means take him for himself. Abu </w:t>
      </w:r>
      <w:proofErr w:type="spellStart"/>
      <w:r w:rsidR="00011D4B" w:rsidRPr="00E86FDF">
        <w:rPr>
          <w:rFonts w:cs="Traditional Arabic"/>
          <w:lang w:bidi="ar-EG"/>
        </w:rPr>
        <w:t>Kuraib</w:t>
      </w:r>
      <w:proofErr w:type="spellEnd"/>
      <w:r w:rsidR="00011D4B" w:rsidRPr="00E86FDF">
        <w:rPr>
          <w:rFonts w:cs="Traditional Arabic"/>
          <w:lang w:bidi="ar-EG"/>
        </w:rPr>
        <w:t xml:space="preserve"> related to us</w:t>
      </w:r>
      <w:r w:rsidR="00D07BFF" w:rsidRPr="00E86FDF">
        <w:rPr>
          <w:rFonts w:cs="Traditional Arabic"/>
          <w:lang w:bidi="ar-EG"/>
        </w:rPr>
        <w:t xml:space="preserve"> </w:t>
      </w:r>
      <w:r w:rsidR="0027118E" w:rsidRPr="00E86FDF">
        <w:rPr>
          <w:rFonts w:cs="Traditional Arabic"/>
          <w:lang w:bidi="ar-EG"/>
        </w:rPr>
        <w:t xml:space="preserve">from Wakee’, from Sufyan, from Abu </w:t>
      </w:r>
      <w:proofErr w:type="spellStart"/>
      <w:r w:rsidR="00C1032F" w:rsidRPr="00E86FDF">
        <w:rPr>
          <w:rFonts w:cs="Traditional Arabic"/>
          <w:lang w:bidi="ar-EG"/>
        </w:rPr>
        <w:t>Sinaan</w:t>
      </w:r>
      <w:proofErr w:type="spellEnd"/>
      <w:r w:rsidR="004A2CAE" w:rsidRPr="00E86FDF">
        <w:rPr>
          <w:rFonts w:cs="Traditional Arabic"/>
          <w:lang w:bidi="ar-EG"/>
        </w:rPr>
        <w:t>, from Ibn Abu Al-</w:t>
      </w:r>
      <w:proofErr w:type="spellStart"/>
      <w:r w:rsidR="004A2CAE" w:rsidRPr="00E86FDF">
        <w:rPr>
          <w:rFonts w:cs="Traditional Arabic"/>
          <w:lang w:bidi="ar-EG"/>
        </w:rPr>
        <w:t>Hudhail</w:t>
      </w:r>
      <w:proofErr w:type="spellEnd"/>
      <w:r w:rsidR="004A2CAE" w:rsidRPr="00E86FDF">
        <w:rPr>
          <w:rFonts w:cs="Traditional Arabic"/>
          <w:lang w:bidi="ar-EG"/>
        </w:rPr>
        <w:t xml:space="preserve">: </w:t>
      </w:r>
      <w:r w:rsidR="006617E6" w:rsidRPr="00E86FDF">
        <w:rPr>
          <w:rFonts w:cs="Traditional Arabic"/>
          <w:lang w:bidi="ar-EG"/>
        </w:rPr>
        <w:t>(</w:t>
      </w:r>
      <w:r w:rsidR="004A2CAE" w:rsidRPr="00E86FDF">
        <w:rPr>
          <w:rFonts w:cs="Traditional Arabic"/>
          <w:lang w:bidi="ar-EG"/>
        </w:rPr>
        <w:t>Concerning</w:t>
      </w:r>
      <w:r w:rsidR="0033358D" w:rsidRPr="00E86FDF">
        <w:rPr>
          <w:rFonts w:cs="Traditional Arabic"/>
          <w:lang w:bidi="ar-EG"/>
        </w:rPr>
        <w:t xml:space="preserve"> the Qawl</w:t>
      </w:r>
      <w:r w:rsidR="004A2CAE" w:rsidRPr="00E86FDF">
        <w:rPr>
          <w:rFonts w:cs="Traditional Arabic"/>
          <w:lang w:bidi="ar-EG"/>
        </w:rPr>
        <w:t xml:space="preserve">) </w:t>
      </w:r>
      <w:r w:rsidR="0033358D" w:rsidRPr="00E86FDF">
        <w:rPr>
          <w:rFonts w:cs="Traditional Arabic"/>
          <w:lang w:bidi="ar-EG"/>
        </w:rPr>
        <w:t>And the king said: "Bring him to me that I may attach him to my person"</w:t>
      </w:r>
      <w:r w:rsidR="00020A6F" w:rsidRPr="00E86FDF">
        <w:rPr>
          <w:rFonts w:cs="Traditional Arabic"/>
          <w:lang w:bidi="ar-EG"/>
        </w:rPr>
        <w:t>. He said: (It means that) the king said to him</w:t>
      </w:r>
      <w:r w:rsidR="00000EB7" w:rsidRPr="00E86FDF">
        <w:rPr>
          <w:rFonts w:cs="Traditional Arabic"/>
          <w:lang w:bidi="ar-EG"/>
        </w:rPr>
        <w:t xml:space="preserve">: </w:t>
      </w:r>
      <w:r w:rsidR="00FB2D66" w:rsidRPr="00E86FDF">
        <w:rPr>
          <w:rFonts w:cs="Traditional Arabic"/>
          <w:lang w:bidi="ar-EG"/>
        </w:rPr>
        <w:t>“</w:t>
      </w:r>
      <w:r w:rsidR="00000EB7" w:rsidRPr="00E86FDF">
        <w:rPr>
          <w:rFonts w:cs="Traditional Arabic"/>
          <w:lang w:bidi="ar-EG"/>
        </w:rPr>
        <w:t xml:space="preserve">I want to attach you exclusively to myself </w:t>
      </w:r>
      <w:r w:rsidR="00502453" w:rsidRPr="00E86FDF">
        <w:rPr>
          <w:rFonts w:cs="Traditional Arabic"/>
          <w:lang w:bidi="ar-EG"/>
        </w:rPr>
        <w:t>however I do not accept that you eat with me</w:t>
      </w:r>
      <w:r w:rsidR="00FB2D66" w:rsidRPr="00E86FDF">
        <w:rPr>
          <w:rFonts w:cs="Traditional Arabic"/>
          <w:lang w:bidi="ar-EG"/>
        </w:rPr>
        <w:t xml:space="preserve">”. Yusuf then said: “I am more entitled to object. I am the son of </w:t>
      </w:r>
      <w:proofErr w:type="gramStart"/>
      <w:r w:rsidR="00FB2D66" w:rsidRPr="00E86FDF">
        <w:rPr>
          <w:rFonts w:cs="Traditional Arabic"/>
          <w:lang w:bidi="ar-EG"/>
        </w:rPr>
        <w:t>Ishaq</w:t>
      </w:r>
      <w:proofErr w:type="gramEnd"/>
      <w:r w:rsidR="00B00FAF" w:rsidRPr="00E86FDF">
        <w:rPr>
          <w:rFonts w:cs="Traditional Arabic"/>
          <w:lang w:bidi="ar-EG"/>
        </w:rPr>
        <w:t xml:space="preserve"> or I am the son of </w:t>
      </w:r>
      <w:proofErr w:type="spellStart"/>
      <w:r w:rsidR="00B00FAF" w:rsidRPr="00E86FDF">
        <w:rPr>
          <w:rFonts w:cs="Traditional Arabic"/>
          <w:lang w:bidi="ar-EG"/>
        </w:rPr>
        <w:t>Isma’eel</w:t>
      </w:r>
      <w:proofErr w:type="spellEnd"/>
      <w:r w:rsidR="00C17E31" w:rsidRPr="00E86FDF">
        <w:rPr>
          <w:rFonts w:cs="Traditional Arabic"/>
          <w:lang w:bidi="ar-EG"/>
        </w:rPr>
        <w:t>”</w:t>
      </w:r>
      <w:r w:rsidR="00B00FAF" w:rsidRPr="00E86FDF">
        <w:rPr>
          <w:rFonts w:cs="Traditional Arabic"/>
          <w:lang w:bidi="ar-EG"/>
        </w:rPr>
        <w:t xml:space="preserve"> (Abu </w:t>
      </w:r>
      <w:proofErr w:type="spellStart"/>
      <w:r w:rsidR="00B00FAF" w:rsidRPr="00E86FDF">
        <w:rPr>
          <w:rFonts w:cs="Traditional Arabic"/>
          <w:lang w:bidi="ar-EG"/>
        </w:rPr>
        <w:t>Ja’far</w:t>
      </w:r>
      <w:proofErr w:type="spellEnd"/>
      <w:r w:rsidR="00B00FAF" w:rsidRPr="00E86FDF">
        <w:rPr>
          <w:rFonts w:cs="Traditional Arabic"/>
          <w:lang w:bidi="ar-EG"/>
        </w:rPr>
        <w:t xml:space="preserve"> was not sure which he said)</w:t>
      </w:r>
      <w:r w:rsidR="00C17E31" w:rsidRPr="00E86FDF">
        <w:rPr>
          <w:rFonts w:cs="Traditional Arabic"/>
          <w:lang w:bidi="ar-EG"/>
        </w:rPr>
        <w:t>. In my book it was said:</w:t>
      </w:r>
      <w:r w:rsidR="00B90E6B" w:rsidRPr="00E86FDF">
        <w:rPr>
          <w:rFonts w:cs="Traditional Arabic"/>
          <w:lang w:bidi="ar-EG"/>
        </w:rPr>
        <w:t xml:space="preserve"> “The son of Ishaaq the </w:t>
      </w:r>
      <w:r w:rsidR="00A52F59" w:rsidRPr="00E86FDF">
        <w:rPr>
          <w:rFonts w:cs="Traditional Arabic"/>
          <w:lang w:bidi="ar-EG"/>
        </w:rPr>
        <w:t>sacrificial</w:t>
      </w:r>
      <w:r w:rsidR="00B90E6B" w:rsidRPr="00E86FDF">
        <w:rPr>
          <w:rFonts w:cs="Traditional Arabic"/>
          <w:lang w:bidi="ar-EG"/>
        </w:rPr>
        <w:t xml:space="preserve"> slaughter of Allah, the son of Ibrahim </w:t>
      </w:r>
      <w:r w:rsidR="00A52F59" w:rsidRPr="00E86FDF">
        <w:rPr>
          <w:rFonts w:cs="Traditional Arabic"/>
          <w:lang w:bidi="ar-EG"/>
        </w:rPr>
        <w:t>the Khaleel of Allah”. Ibn Wakee’ related to us from his father, from Sufyan</w:t>
      </w:r>
      <w:r w:rsidR="00113B25" w:rsidRPr="00E86FDF">
        <w:rPr>
          <w:rFonts w:cs="Traditional Arabic"/>
          <w:lang w:bidi="ar-EG"/>
        </w:rPr>
        <w:t xml:space="preserve">, from Abu </w:t>
      </w:r>
      <w:proofErr w:type="spellStart"/>
      <w:r w:rsidR="00113B25" w:rsidRPr="00E86FDF">
        <w:rPr>
          <w:rFonts w:cs="Traditional Arabic"/>
          <w:lang w:bidi="ar-EG"/>
        </w:rPr>
        <w:t>Sinaan</w:t>
      </w:r>
      <w:proofErr w:type="spellEnd"/>
      <w:r w:rsidR="00113B25" w:rsidRPr="00E86FDF">
        <w:rPr>
          <w:rFonts w:cs="Traditional Arabic"/>
          <w:lang w:bidi="ar-EG"/>
        </w:rPr>
        <w:t xml:space="preserve">, from Ibn Abu </w:t>
      </w:r>
      <w:proofErr w:type="spellStart"/>
      <w:r w:rsidR="00113B25" w:rsidRPr="00E86FDF">
        <w:rPr>
          <w:rFonts w:cs="Traditional Arabic"/>
          <w:lang w:bidi="ar-EG"/>
        </w:rPr>
        <w:t>Hudhail</w:t>
      </w:r>
      <w:proofErr w:type="spellEnd"/>
      <w:r w:rsidR="00D129CB" w:rsidRPr="00E86FDF">
        <w:rPr>
          <w:rFonts w:cs="Traditional Arabic"/>
          <w:lang w:bidi="ar-EG"/>
        </w:rPr>
        <w:t xml:space="preserve"> (who related)</w:t>
      </w:r>
      <w:r w:rsidR="00113B25" w:rsidRPr="00E86FDF">
        <w:rPr>
          <w:rFonts w:cs="Traditional Arabic"/>
          <w:lang w:bidi="ar-EG"/>
        </w:rPr>
        <w:t xml:space="preserve"> </w:t>
      </w:r>
      <w:proofErr w:type="gramStart"/>
      <w:r w:rsidR="00113B25" w:rsidRPr="00E86FDF">
        <w:rPr>
          <w:rFonts w:cs="Traditional Arabic"/>
          <w:lang w:bidi="ar-EG"/>
        </w:rPr>
        <w:t>similar to</w:t>
      </w:r>
      <w:proofErr w:type="gramEnd"/>
      <w:r w:rsidR="00113B25" w:rsidRPr="00E86FDF">
        <w:rPr>
          <w:rFonts w:cs="Traditional Arabic"/>
          <w:lang w:bidi="ar-EG"/>
        </w:rPr>
        <w:t xml:space="preserve"> that except he said: “I am the son </w:t>
      </w:r>
      <w:r w:rsidR="00D129CB" w:rsidRPr="00E86FDF">
        <w:rPr>
          <w:rFonts w:cs="Traditional Arabic"/>
          <w:lang w:bidi="ar-EG"/>
        </w:rPr>
        <w:t>o</w:t>
      </w:r>
      <w:r w:rsidR="00113B25" w:rsidRPr="00E86FDF">
        <w:rPr>
          <w:rFonts w:cs="Traditional Arabic"/>
          <w:lang w:bidi="ar-EG"/>
        </w:rPr>
        <w:t>f Ibrahim the Khaleel of Allah</w:t>
      </w:r>
      <w:r w:rsidR="001B52DB" w:rsidRPr="00E86FDF">
        <w:rPr>
          <w:rFonts w:cs="Traditional Arabic"/>
          <w:lang w:bidi="ar-EG"/>
        </w:rPr>
        <w:t xml:space="preserve">, the son of </w:t>
      </w:r>
      <w:proofErr w:type="spellStart"/>
      <w:r w:rsidR="001B52DB" w:rsidRPr="00E86FDF">
        <w:rPr>
          <w:rFonts w:cs="Traditional Arabic"/>
          <w:lang w:bidi="ar-EG"/>
        </w:rPr>
        <w:t>Isma’eel</w:t>
      </w:r>
      <w:proofErr w:type="spellEnd"/>
      <w:r w:rsidR="001B52DB" w:rsidRPr="00E86FDF">
        <w:rPr>
          <w:rFonts w:cs="Traditional Arabic"/>
          <w:lang w:bidi="ar-EG"/>
        </w:rPr>
        <w:t xml:space="preserve"> the sacrificial slaughter of Allah”. Ahmad bin Ishaaq related to us from Abu Ahmad, from Sufyan, from Abu </w:t>
      </w:r>
      <w:proofErr w:type="spellStart"/>
      <w:r w:rsidR="001B52DB" w:rsidRPr="00E86FDF">
        <w:rPr>
          <w:rFonts w:cs="Traditional Arabic"/>
          <w:lang w:bidi="ar-EG"/>
        </w:rPr>
        <w:t>Sina</w:t>
      </w:r>
      <w:r w:rsidR="00DF21EB" w:rsidRPr="00E86FDF">
        <w:rPr>
          <w:rFonts w:cs="Traditional Arabic"/>
          <w:lang w:bidi="ar-EG"/>
        </w:rPr>
        <w:t>an</w:t>
      </w:r>
      <w:proofErr w:type="spellEnd"/>
      <w:r w:rsidR="001B52DB" w:rsidRPr="00E86FDF">
        <w:rPr>
          <w:rFonts w:cs="Traditional Arabic"/>
          <w:lang w:bidi="ar-EG"/>
        </w:rPr>
        <w:t>, from Abdullah bin Abu Al-</w:t>
      </w:r>
      <w:proofErr w:type="spellStart"/>
      <w:r w:rsidR="001B52DB" w:rsidRPr="00E86FDF">
        <w:rPr>
          <w:rFonts w:cs="Traditional Arabic"/>
          <w:lang w:bidi="ar-EG"/>
        </w:rPr>
        <w:t>Hudhail</w:t>
      </w:r>
      <w:proofErr w:type="spellEnd"/>
      <w:r w:rsidR="00144B0E" w:rsidRPr="00E86FDF">
        <w:rPr>
          <w:rFonts w:cs="Traditional Arabic"/>
          <w:lang w:bidi="ar-EG"/>
        </w:rPr>
        <w:t>, who said: Al</w:t>
      </w:r>
      <w:proofErr w:type="gramStart"/>
      <w:r w:rsidR="00144B0E" w:rsidRPr="00E86FDF">
        <w:rPr>
          <w:rFonts w:cs="Traditional Arabic"/>
          <w:lang w:bidi="ar-EG"/>
        </w:rPr>
        <w:t>-‘</w:t>
      </w:r>
      <w:proofErr w:type="gramEnd"/>
      <w:r w:rsidR="00144B0E" w:rsidRPr="00E86FDF">
        <w:rPr>
          <w:rFonts w:cs="Traditional Arabic"/>
          <w:lang w:bidi="ar-EG"/>
        </w:rPr>
        <w:t>Azeez (the king) said to Yusuf:</w:t>
      </w:r>
      <w:r w:rsidR="004E3172" w:rsidRPr="00E86FDF">
        <w:rPr>
          <w:rFonts w:cs="Traditional Arabic"/>
          <w:lang w:bidi="ar-EG"/>
        </w:rPr>
        <w:t xml:space="preserve"> “</w:t>
      </w:r>
      <w:r w:rsidR="007B10E9" w:rsidRPr="00E86FDF">
        <w:rPr>
          <w:rFonts w:cs="Traditional Arabic"/>
          <w:lang w:bidi="ar-EG"/>
        </w:rPr>
        <w:t>T</w:t>
      </w:r>
      <w:r w:rsidR="004E3172" w:rsidRPr="00E86FDF">
        <w:rPr>
          <w:rFonts w:cs="Traditional Arabic"/>
          <w:lang w:bidi="ar-EG"/>
        </w:rPr>
        <w:t xml:space="preserve">here is </w:t>
      </w:r>
      <w:r w:rsidR="007B10E9" w:rsidRPr="00E86FDF">
        <w:rPr>
          <w:rFonts w:cs="Traditional Arabic"/>
          <w:lang w:bidi="ar-EG"/>
        </w:rPr>
        <w:t xml:space="preserve">no matter except that I would like for you to </w:t>
      </w:r>
      <w:r w:rsidR="0056492B" w:rsidRPr="00E86FDF">
        <w:rPr>
          <w:rFonts w:cs="Traditional Arabic"/>
          <w:lang w:bidi="ar-EG"/>
        </w:rPr>
        <w:t>share</w:t>
      </w:r>
      <w:r w:rsidR="007B10E9" w:rsidRPr="00E86FDF">
        <w:rPr>
          <w:rFonts w:cs="Traditional Arabic"/>
          <w:lang w:bidi="ar-EG"/>
        </w:rPr>
        <w:t xml:space="preserve"> with me in it</w:t>
      </w:r>
      <w:r w:rsidR="0056492B" w:rsidRPr="00E86FDF">
        <w:rPr>
          <w:rFonts w:cs="Traditional Arabic"/>
          <w:lang w:bidi="ar-EG"/>
        </w:rPr>
        <w:t>, although I do not wish for you to share with me in respect to my family</w:t>
      </w:r>
      <w:r w:rsidR="00EC018B" w:rsidRPr="00E86FDF">
        <w:rPr>
          <w:rFonts w:cs="Traditional Arabic"/>
          <w:lang w:bidi="ar-EG"/>
        </w:rPr>
        <w:t xml:space="preserve"> and that my slave eats with me”. He (Yusuf) said: “To you reject that I eat with you?</w:t>
      </w:r>
      <w:r w:rsidR="00B8162F" w:rsidRPr="00E86FDF">
        <w:rPr>
          <w:rFonts w:cs="Traditional Arabic"/>
          <w:lang w:bidi="ar-EG"/>
        </w:rPr>
        <w:t xml:space="preserve"> I am more entitled than you to make such a rejection</w:t>
      </w:r>
      <w:r w:rsidR="001C68C8" w:rsidRPr="00E86FDF">
        <w:rPr>
          <w:rFonts w:cs="Traditional Arabic"/>
          <w:lang w:bidi="ar-EG"/>
        </w:rPr>
        <w:t>. I am the son of Ibrahim the Khaleel of Allah, the son of Ishaaq the sacrificial slaughter, the son of Ya</w:t>
      </w:r>
      <w:r w:rsidR="00D62028" w:rsidRPr="00E86FDF">
        <w:rPr>
          <w:rFonts w:cs="Traditional Arabic"/>
          <w:lang w:bidi="ar-EG"/>
        </w:rPr>
        <w:t>’qub whose eyes went white (</w:t>
      </w:r>
      <w:proofErr w:type="gramStart"/>
      <w:r w:rsidR="00D62028" w:rsidRPr="00E86FDF">
        <w:rPr>
          <w:rFonts w:cs="Traditional Arabic"/>
          <w:lang w:bidi="ar-EG"/>
        </w:rPr>
        <w:t>i.e.</w:t>
      </w:r>
      <w:proofErr w:type="gramEnd"/>
      <w:r w:rsidR="00D62028" w:rsidRPr="00E86FDF">
        <w:rPr>
          <w:rFonts w:cs="Traditional Arabic"/>
          <w:lang w:bidi="ar-EG"/>
        </w:rPr>
        <w:t xml:space="preserve"> blind) due to grief</w:t>
      </w:r>
      <w:r w:rsidR="00EC018B" w:rsidRPr="00E86FDF">
        <w:rPr>
          <w:rFonts w:cs="Traditional Arabic"/>
          <w:lang w:bidi="ar-EG"/>
        </w:rPr>
        <w:t>”</w:t>
      </w:r>
      <w:r w:rsidR="00D62028" w:rsidRPr="00E86FDF">
        <w:rPr>
          <w:rFonts w:cs="Traditional Arabic"/>
          <w:lang w:bidi="ar-EG"/>
        </w:rPr>
        <w:t xml:space="preserve">. Abu </w:t>
      </w:r>
      <w:proofErr w:type="spellStart"/>
      <w:r w:rsidR="00D62028" w:rsidRPr="00E86FDF">
        <w:rPr>
          <w:rFonts w:cs="Traditional Arabic"/>
          <w:lang w:bidi="ar-EG"/>
        </w:rPr>
        <w:t>Kuraib</w:t>
      </w:r>
      <w:proofErr w:type="spellEnd"/>
      <w:r w:rsidR="00D62028" w:rsidRPr="00E86FDF">
        <w:rPr>
          <w:rFonts w:cs="Traditional Arabic"/>
          <w:lang w:bidi="ar-EG"/>
        </w:rPr>
        <w:t xml:space="preserve"> related to us from Sufyan bin ‘</w:t>
      </w:r>
      <w:proofErr w:type="spellStart"/>
      <w:r w:rsidR="00D62028" w:rsidRPr="00E86FDF">
        <w:rPr>
          <w:rFonts w:cs="Traditional Arabic"/>
          <w:lang w:bidi="ar-EG"/>
        </w:rPr>
        <w:t>Uqbah</w:t>
      </w:r>
      <w:proofErr w:type="spellEnd"/>
      <w:r w:rsidR="00D62028" w:rsidRPr="00E86FDF">
        <w:rPr>
          <w:rFonts w:cs="Traditional Arabic"/>
          <w:lang w:bidi="ar-EG"/>
        </w:rPr>
        <w:t>, from Hamzah Az-</w:t>
      </w:r>
      <w:proofErr w:type="spellStart"/>
      <w:r w:rsidR="00D62028" w:rsidRPr="00E86FDF">
        <w:rPr>
          <w:rFonts w:cs="Traditional Arabic"/>
          <w:lang w:bidi="ar-EG"/>
        </w:rPr>
        <w:t>Ziyaat</w:t>
      </w:r>
      <w:proofErr w:type="spellEnd"/>
      <w:r w:rsidR="005746D8" w:rsidRPr="00E86FDF">
        <w:rPr>
          <w:rFonts w:cs="Traditional Arabic"/>
          <w:lang w:bidi="ar-EG"/>
        </w:rPr>
        <w:t xml:space="preserve">, from Ibn </w:t>
      </w:r>
      <w:proofErr w:type="spellStart"/>
      <w:r w:rsidR="005746D8" w:rsidRPr="00E86FDF">
        <w:rPr>
          <w:rFonts w:cs="Traditional Arabic"/>
          <w:lang w:bidi="ar-EG"/>
        </w:rPr>
        <w:t>Ishaaq</w:t>
      </w:r>
      <w:proofErr w:type="spellEnd"/>
      <w:r w:rsidR="005746D8" w:rsidRPr="00E86FDF">
        <w:rPr>
          <w:rFonts w:cs="Traditional Arabic"/>
          <w:lang w:bidi="ar-EG"/>
        </w:rPr>
        <w:t xml:space="preserve">, from Abu </w:t>
      </w:r>
      <w:proofErr w:type="spellStart"/>
      <w:r w:rsidR="005746D8" w:rsidRPr="00E86FDF">
        <w:rPr>
          <w:rFonts w:cs="Traditional Arabic"/>
          <w:lang w:bidi="ar-EG"/>
        </w:rPr>
        <w:t>Maysarah</w:t>
      </w:r>
      <w:proofErr w:type="spellEnd"/>
      <w:r w:rsidR="005746D8" w:rsidRPr="00E86FDF">
        <w:rPr>
          <w:rFonts w:cs="Traditional Arabic"/>
          <w:lang w:bidi="ar-EG"/>
        </w:rPr>
        <w:t>, who said: When the king</w:t>
      </w:r>
      <w:r w:rsidR="00F61073" w:rsidRPr="00E86FDF">
        <w:rPr>
          <w:rFonts w:cs="Traditional Arabic"/>
          <w:lang w:bidi="ar-EG"/>
        </w:rPr>
        <w:t xml:space="preserve"> </w:t>
      </w:r>
      <w:r w:rsidR="00CF5CB2" w:rsidRPr="00E86FDF">
        <w:rPr>
          <w:rFonts w:cs="Traditional Arabic"/>
          <w:lang w:bidi="ar-EG"/>
        </w:rPr>
        <w:t>observed</w:t>
      </w:r>
      <w:r w:rsidR="00F61073" w:rsidRPr="00E86FDF">
        <w:rPr>
          <w:rFonts w:cs="Traditional Arabic"/>
          <w:lang w:bidi="ar-EG"/>
        </w:rPr>
        <w:t xml:space="preserve"> </w:t>
      </w:r>
      <w:r w:rsidR="00F9052B" w:rsidRPr="00E86FDF">
        <w:rPr>
          <w:rFonts w:cs="Traditional Arabic"/>
          <w:lang w:bidi="ar-EG"/>
        </w:rPr>
        <w:t xml:space="preserve">then </w:t>
      </w:r>
      <w:r w:rsidR="00CF5CB2" w:rsidRPr="00E86FDF">
        <w:rPr>
          <w:rFonts w:cs="Traditional Arabic"/>
          <w:lang w:bidi="ar-EG"/>
        </w:rPr>
        <w:t>smartness</w:t>
      </w:r>
      <w:r w:rsidR="00F9052B" w:rsidRPr="00E86FDF">
        <w:rPr>
          <w:rFonts w:cs="Traditional Arabic"/>
          <w:lang w:bidi="ar-EG"/>
        </w:rPr>
        <w:t xml:space="preserve">, </w:t>
      </w:r>
      <w:r w:rsidR="00895137" w:rsidRPr="00E86FDF">
        <w:rPr>
          <w:rFonts w:cs="Traditional Arabic"/>
          <w:lang w:bidi="ar-EG"/>
        </w:rPr>
        <w:t xml:space="preserve">intelligence and </w:t>
      </w:r>
      <w:r w:rsidR="00CF5CB2" w:rsidRPr="00E86FDF">
        <w:rPr>
          <w:rFonts w:cs="Traditional Arabic"/>
          <w:lang w:bidi="ar-EG"/>
        </w:rPr>
        <w:t>cleverness</w:t>
      </w:r>
      <w:r w:rsidR="00F9052B" w:rsidRPr="00E86FDF">
        <w:rPr>
          <w:rFonts w:cs="Traditional Arabic"/>
          <w:lang w:bidi="ar-EG"/>
        </w:rPr>
        <w:t xml:space="preserve"> of Yusuf</w:t>
      </w:r>
      <w:r w:rsidR="00CF5CB2" w:rsidRPr="00E86FDF">
        <w:rPr>
          <w:rFonts w:cs="Traditional Arabic"/>
          <w:lang w:bidi="ar-EG"/>
        </w:rPr>
        <w:t>, he invited him</w:t>
      </w:r>
      <w:r w:rsidR="00E956FD" w:rsidRPr="00E86FDF">
        <w:rPr>
          <w:rFonts w:cs="Traditional Arabic"/>
          <w:lang w:bidi="ar-EG"/>
        </w:rPr>
        <w:t xml:space="preserve"> </w:t>
      </w:r>
      <w:r w:rsidR="00E1248A" w:rsidRPr="00E86FDF">
        <w:rPr>
          <w:rFonts w:cs="Traditional Arabic"/>
          <w:lang w:bidi="ar-EG"/>
        </w:rPr>
        <w:t xml:space="preserve">and use to </w:t>
      </w:r>
      <w:r w:rsidR="00E956FD" w:rsidRPr="00E86FDF">
        <w:rPr>
          <w:rFonts w:cs="Traditional Arabic"/>
          <w:lang w:bidi="ar-EG"/>
        </w:rPr>
        <w:t>eat lunch and dinner with him</w:t>
      </w:r>
      <w:r w:rsidR="00E1248A" w:rsidRPr="00E86FDF">
        <w:rPr>
          <w:rFonts w:cs="Traditional Arabic"/>
          <w:lang w:bidi="ar-EG"/>
        </w:rPr>
        <w:t xml:space="preserve"> without his servants. </w:t>
      </w:r>
      <w:r w:rsidR="00E1248A" w:rsidRPr="00E86FDF">
        <w:rPr>
          <w:rFonts w:cs="Traditional Arabic"/>
          <w:lang w:bidi="ar-EG"/>
        </w:rPr>
        <w:lastRenderedPageBreak/>
        <w:t xml:space="preserve">Then when </w:t>
      </w:r>
      <w:r w:rsidR="00326391" w:rsidRPr="00E86FDF">
        <w:rPr>
          <w:rFonts w:cs="Traditional Arabic"/>
          <w:lang w:bidi="ar-EG"/>
        </w:rPr>
        <w:t xml:space="preserve">he was in the company of his wife, she said to him: </w:t>
      </w:r>
      <w:r w:rsidR="00BA10F9" w:rsidRPr="00E86FDF">
        <w:rPr>
          <w:rFonts w:cs="Traditional Arabic"/>
          <w:lang w:bidi="ar-EG"/>
        </w:rPr>
        <w:t>“Lower his status</w:t>
      </w:r>
      <w:r w:rsidR="0057524E" w:rsidRPr="00E86FDF">
        <w:rPr>
          <w:rFonts w:cs="Traditional Arabic"/>
          <w:lang w:bidi="ar-EG"/>
        </w:rPr>
        <w:t xml:space="preserve"> and command him to take his lunch with the servants”. He then said to him: “Go and eat with the servants</w:t>
      </w:r>
      <w:r w:rsidR="00E77EA1" w:rsidRPr="00E86FDF">
        <w:rPr>
          <w:rFonts w:cs="Traditional Arabic"/>
          <w:lang w:bidi="ar-EG"/>
        </w:rPr>
        <w:t xml:space="preserve">”. Yusuf then </w:t>
      </w:r>
      <w:r w:rsidR="00FE055D" w:rsidRPr="00E86FDF">
        <w:rPr>
          <w:rFonts w:cs="Traditional Arabic"/>
          <w:lang w:bidi="ar-EG"/>
        </w:rPr>
        <w:t>asked</w:t>
      </w:r>
      <w:r w:rsidR="00BE3EEA" w:rsidRPr="00E86FDF">
        <w:rPr>
          <w:rFonts w:cs="Traditional Arabic"/>
          <w:lang w:bidi="ar-EG"/>
        </w:rPr>
        <w:t xml:space="preserve"> him directly: “Do you wish to eat with me or </w:t>
      </w:r>
      <w:r w:rsidR="00FE055D" w:rsidRPr="00E86FDF">
        <w:rPr>
          <w:rFonts w:cs="Traditional Arabic"/>
          <w:lang w:bidi="ar-EG"/>
        </w:rPr>
        <w:t>abstain from doing so?</w:t>
      </w:r>
      <w:r w:rsidR="00366358" w:rsidRPr="00E86FDF">
        <w:rPr>
          <w:rFonts w:cs="Traditional Arabic"/>
          <w:lang w:bidi="ar-EG"/>
        </w:rPr>
        <w:t xml:space="preserve"> I am by Allah Yusuf the son of Ya’qub the Prophet of Allah, the son of Ishaaq the sacri</w:t>
      </w:r>
      <w:r w:rsidR="00A450F5" w:rsidRPr="00E86FDF">
        <w:rPr>
          <w:rFonts w:cs="Traditional Arabic"/>
          <w:lang w:bidi="ar-EG"/>
        </w:rPr>
        <w:t>fi</w:t>
      </w:r>
      <w:r w:rsidR="00366358" w:rsidRPr="00E86FDF">
        <w:rPr>
          <w:rFonts w:cs="Traditional Arabic"/>
          <w:lang w:bidi="ar-EG"/>
        </w:rPr>
        <w:t>cial slaughter of Allah</w:t>
      </w:r>
      <w:r w:rsidR="00A450F5" w:rsidRPr="00E86FDF">
        <w:rPr>
          <w:rFonts w:cs="Traditional Arabic"/>
          <w:lang w:bidi="ar-EG"/>
        </w:rPr>
        <w:t>, the son of Ibrahim the Khaleel of Allah</w:t>
      </w:r>
      <w:r w:rsidR="00FE055D" w:rsidRPr="00E86FDF">
        <w:rPr>
          <w:rFonts w:cs="Traditional Arabic"/>
          <w:lang w:bidi="ar-EG"/>
        </w:rPr>
        <w:t>”</w:t>
      </w:r>
      <w:r w:rsidR="00CF796F" w:rsidRPr="00E86FDF">
        <w:rPr>
          <w:rFonts w:cs="Traditional Arabic"/>
          <w:lang w:bidi="ar-EG"/>
        </w:rPr>
        <w:t xml:space="preserve">. Allah, </w:t>
      </w:r>
      <w:r w:rsidR="001E32A3" w:rsidRPr="00E86FDF">
        <w:rPr>
          <w:rFonts w:cs="Traditional Arabic"/>
          <w:lang w:bidi="ar-EG"/>
        </w:rPr>
        <w:t>magnificent</w:t>
      </w:r>
      <w:r w:rsidR="00CF796F" w:rsidRPr="00E86FDF">
        <w:rPr>
          <w:rFonts w:cs="Traditional Arabic"/>
          <w:lang w:bidi="ar-EG"/>
        </w:rPr>
        <w:t xml:space="preserve"> is His praise,</w:t>
      </w:r>
      <w:r w:rsidR="00B7109A" w:rsidRPr="00E86FDF">
        <w:rPr>
          <w:rFonts w:cs="Traditional Arabic"/>
          <w:lang w:bidi="ar-EG"/>
        </w:rPr>
        <w:t xml:space="preserve"> </w:t>
      </w:r>
      <w:r w:rsidR="001E32A3" w:rsidRPr="00E86FDF">
        <w:rPr>
          <w:rFonts w:cs="Traditional Arabic"/>
          <w:lang w:bidi="ar-EG"/>
        </w:rPr>
        <w:t>informs us</w:t>
      </w:r>
      <w:r w:rsidR="00E67F2B" w:rsidRPr="00E86FDF">
        <w:rPr>
          <w:rFonts w:cs="Traditional Arabic"/>
          <w:lang w:bidi="ar-EG"/>
        </w:rPr>
        <w:t xml:space="preserve"> that Yusuf </w:t>
      </w:r>
      <w:r w:rsidR="001E32A3" w:rsidRPr="00E86FDF">
        <w:rPr>
          <w:rFonts w:cs="Traditional Arabic"/>
          <w:lang w:bidi="ar-EG"/>
        </w:rPr>
        <w:t xml:space="preserve">said to the king: </w:t>
      </w:r>
      <w:r w:rsidR="00EF19DD" w:rsidRPr="00E86FDF">
        <w:rPr>
          <w:rFonts w:cs="Traditional Arabic"/>
          <w:lang w:bidi="ar-EG"/>
        </w:rPr>
        <w:t xml:space="preserve">“Place me in charge of the storehouses </w:t>
      </w:r>
      <w:r w:rsidR="00542060" w:rsidRPr="00E86FDF">
        <w:rPr>
          <w:rFonts w:cs="Traditional Arabic"/>
          <w:lang w:bidi="ar-EG"/>
        </w:rPr>
        <w:t>(</w:t>
      </w:r>
      <w:proofErr w:type="spellStart"/>
      <w:r w:rsidR="00542060" w:rsidRPr="00E86FDF">
        <w:rPr>
          <w:rFonts w:cs="Traditional Arabic"/>
          <w:lang w:bidi="ar-EG"/>
        </w:rPr>
        <w:t>Khazaa’in</w:t>
      </w:r>
      <w:proofErr w:type="spellEnd"/>
      <w:r w:rsidR="00542060" w:rsidRPr="00E86FDF">
        <w:rPr>
          <w:rFonts w:cs="Traditional Arabic"/>
          <w:lang w:bidi="ar-EG"/>
        </w:rPr>
        <w:t xml:space="preserve">) </w:t>
      </w:r>
      <w:r w:rsidR="00EF19DD" w:rsidRPr="00E86FDF">
        <w:rPr>
          <w:rFonts w:cs="Traditional Arabic"/>
          <w:lang w:bidi="ar-EG"/>
        </w:rPr>
        <w:t>of your land</w:t>
      </w:r>
      <w:r w:rsidR="00542060" w:rsidRPr="00E86FDF">
        <w:rPr>
          <w:rFonts w:cs="Traditional Arabic"/>
          <w:lang w:bidi="ar-EG"/>
        </w:rPr>
        <w:t>”, where “</w:t>
      </w:r>
      <w:proofErr w:type="spellStart"/>
      <w:r w:rsidR="00542060" w:rsidRPr="00E86FDF">
        <w:rPr>
          <w:rFonts w:cs="Traditional Arabic"/>
          <w:lang w:bidi="ar-EG"/>
        </w:rPr>
        <w:t>Khazaa’in</w:t>
      </w:r>
      <w:proofErr w:type="spellEnd"/>
      <w:r w:rsidR="00542060" w:rsidRPr="00E86FDF">
        <w:rPr>
          <w:rFonts w:cs="Traditional Arabic"/>
          <w:lang w:bidi="ar-EG"/>
        </w:rPr>
        <w:t>” is the plural of “</w:t>
      </w:r>
      <w:proofErr w:type="spellStart"/>
      <w:r w:rsidR="00542060" w:rsidRPr="00E86FDF">
        <w:rPr>
          <w:rFonts w:cs="Traditional Arabic"/>
          <w:lang w:bidi="ar-EG"/>
        </w:rPr>
        <w:t>Khazeenah</w:t>
      </w:r>
      <w:proofErr w:type="spellEnd"/>
      <w:r w:rsidR="00542060" w:rsidRPr="00E86FDF">
        <w:rPr>
          <w:rFonts w:cs="Traditional Arabic"/>
          <w:lang w:bidi="ar-EG"/>
        </w:rPr>
        <w:t>”</w:t>
      </w:r>
      <w:r w:rsidR="009C759C" w:rsidRPr="00E86FDF">
        <w:rPr>
          <w:rFonts w:cs="Traditional Arabic"/>
          <w:lang w:bidi="ar-EG"/>
        </w:rPr>
        <w:t xml:space="preserve"> and the “Alif and </w:t>
      </w:r>
      <w:proofErr w:type="spellStart"/>
      <w:r w:rsidR="009C759C" w:rsidRPr="00E86FDF">
        <w:rPr>
          <w:rFonts w:cs="Traditional Arabic"/>
          <w:lang w:bidi="ar-EG"/>
        </w:rPr>
        <w:t>Laam</w:t>
      </w:r>
      <w:proofErr w:type="spellEnd"/>
      <w:r w:rsidR="009C759C" w:rsidRPr="00E86FDF">
        <w:rPr>
          <w:rFonts w:cs="Traditional Arabic"/>
          <w:lang w:bidi="ar-EG"/>
        </w:rPr>
        <w:t>” were inserted upon “Al-</w:t>
      </w:r>
      <w:proofErr w:type="spellStart"/>
      <w:r w:rsidR="009C759C" w:rsidRPr="00E86FDF">
        <w:rPr>
          <w:rFonts w:cs="Traditional Arabic"/>
          <w:lang w:bidi="ar-EG"/>
        </w:rPr>
        <w:t>Ard</w:t>
      </w:r>
      <w:proofErr w:type="spellEnd"/>
      <w:r w:rsidR="009C759C" w:rsidRPr="00E86FDF">
        <w:rPr>
          <w:rFonts w:cs="Traditional Arabic"/>
          <w:lang w:bidi="ar-EG"/>
        </w:rPr>
        <w:t xml:space="preserve">” (the land) </w:t>
      </w:r>
      <w:r w:rsidR="007601EB" w:rsidRPr="00E86FDF">
        <w:rPr>
          <w:rFonts w:cs="Traditional Arabic"/>
          <w:lang w:bidi="ar-EG"/>
        </w:rPr>
        <w:t xml:space="preserve">in place of the </w:t>
      </w:r>
      <w:proofErr w:type="spellStart"/>
      <w:r w:rsidR="007601EB" w:rsidRPr="00E86FDF">
        <w:rPr>
          <w:rFonts w:cs="Traditional Arabic"/>
          <w:lang w:bidi="ar-EG"/>
        </w:rPr>
        <w:t>Idaafah</w:t>
      </w:r>
      <w:proofErr w:type="spellEnd"/>
      <w:r w:rsidR="007601EB" w:rsidRPr="00E86FDF">
        <w:rPr>
          <w:rFonts w:cs="Traditional Arabic"/>
          <w:lang w:bidi="ar-EG"/>
        </w:rPr>
        <w:t>, like when the poet said: “</w:t>
      </w:r>
      <w:r w:rsidR="002D4AA5" w:rsidRPr="00E86FDF">
        <w:rPr>
          <w:rFonts w:cs="Traditional Arabic"/>
          <w:rtl/>
          <w:lang w:bidi="ar-EG"/>
        </w:rPr>
        <w:t>الأَحْلَامُ غَيْرُ عَوَازِبِ</w:t>
      </w:r>
      <w:r w:rsidR="002D4AA5" w:rsidRPr="00E86FDF">
        <w:rPr>
          <w:rFonts w:cs="Traditional Arabic"/>
          <w:lang w:bidi="ar-EG"/>
        </w:rPr>
        <w:t>” (</w:t>
      </w:r>
      <w:r w:rsidR="009D36A2" w:rsidRPr="00E86FDF">
        <w:rPr>
          <w:rFonts w:cs="Traditional Arabic"/>
          <w:lang w:bidi="ar-EG"/>
        </w:rPr>
        <w:t>celibate dreams)</w:t>
      </w:r>
      <w:r w:rsidR="00451AC6" w:rsidRPr="00E86FDF">
        <w:rPr>
          <w:rFonts w:cs="Traditional Arabic"/>
          <w:lang w:bidi="ar-EG"/>
        </w:rPr>
        <w:t xml:space="preserve">. It was Yusuf who asked the king to appoint him </w:t>
      </w:r>
      <w:r w:rsidR="00F74773" w:rsidRPr="00E86FDF">
        <w:rPr>
          <w:rFonts w:cs="Traditional Arabic"/>
          <w:lang w:bidi="ar-EG"/>
        </w:rPr>
        <w:t>over the matter of the food of his land, its extraction</w:t>
      </w:r>
      <w:r w:rsidR="00447784" w:rsidRPr="00E86FDF">
        <w:rPr>
          <w:rFonts w:cs="Traditional Arabic"/>
          <w:lang w:bidi="ar-EG"/>
        </w:rPr>
        <w:t xml:space="preserve"> and to </w:t>
      </w:r>
      <w:r w:rsidR="00A643FA" w:rsidRPr="00E86FDF">
        <w:rPr>
          <w:rFonts w:cs="Traditional Arabic"/>
          <w:lang w:bidi="ar-EG"/>
        </w:rPr>
        <w:t>take charge of the</w:t>
      </w:r>
      <w:r w:rsidR="00447784" w:rsidRPr="00E86FDF">
        <w:rPr>
          <w:rFonts w:cs="Traditional Arabic"/>
          <w:lang w:bidi="ar-EG"/>
        </w:rPr>
        <w:t xml:space="preserve"> </w:t>
      </w:r>
      <w:r w:rsidR="00A643FA" w:rsidRPr="00E86FDF">
        <w:rPr>
          <w:rFonts w:cs="Traditional Arabic"/>
          <w:lang w:bidi="ar-EG"/>
        </w:rPr>
        <w:t>land’s means of subsistence.</w:t>
      </w:r>
      <w:r w:rsidR="00BB7461" w:rsidRPr="00E86FDF">
        <w:rPr>
          <w:rFonts w:cs="Traditional Arabic"/>
          <w:lang w:bidi="ar-EG"/>
        </w:rPr>
        <w:t xml:space="preserve"> The king then did that</w:t>
      </w:r>
      <w:r w:rsidR="00C66590" w:rsidRPr="00E86FDF">
        <w:rPr>
          <w:rFonts w:cs="Traditional Arabic"/>
          <w:lang w:bidi="ar-EG"/>
        </w:rPr>
        <w:t xml:space="preserve"> as far as I have been informed. In addition, Yunus related to me from Ibn </w:t>
      </w:r>
      <w:proofErr w:type="spellStart"/>
      <w:r w:rsidR="00C66590" w:rsidRPr="00E86FDF">
        <w:rPr>
          <w:rFonts w:cs="Traditional Arabic"/>
          <w:lang w:bidi="ar-EG"/>
        </w:rPr>
        <w:t>Wahb</w:t>
      </w:r>
      <w:proofErr w:type="spellEnd"/>
      <w:r w:rsidR="005D290D" w:rsidRPr="00E86FDF">
        <w:rPr>
          <w:rFonts w:cs="Traditional Arabic"/>
          <w:lang w:bidi="ar-EG"/>
        </w:rPr>
        <w:t xml:space="preserve">, from Ibn Zaid who said concerning His statement: </w:t>
      </w:r>
      <w:r w:rsidR="00DA4DB0" w:rsidRPr="00E86FDF">
        <w:rPr>
          <w:rFonts w:cs="Traditional Arabic"/>
          <w:lang w:bidi="ar-EG"/>
        </w:rPr>
        <w:t>“Place me in charge of the storehouses (</w:t>
      </w:r>
      <w:proofErr w:type="spellStart"/>
      <w:r w:rsidR="00DA4DB0" w:rsidRPr="00E86FDF">
        <w:rPr>
          <w:rFonts w:cs="Traditional Arabic"/>
          <w:lang w:bidi="ar-EG"/>
        </w:rPr>
        <w:t>Khazaa’in</w:t>
      </w:r>
      <w:proofErr w:type="spellEnd"/>
      <w:r w:rsidR="00DA4DB0" w:rsidRPr="00E86FDF">
        <w:rPr>
          <w:rFonts w:cs="Traditional Arabic"/>
          <w:lang w:bidi="ar-EG"/>
        </w:rPr>
        <w:t xml:space="preserve">) of your land” he said: </w:t>
      </w:r>
      <w:r w:rsidR="008B51FE" w:rsidRPr="00E86FDF">
        <w:rPr>
          <w:rFonts w:cs="Traditional Arabic"/>
          <w:lang w:bidi="ar-EG"/>
        </w:rPr>
        <w:t xml:space="preserve">The Fir’awn had </w:t>
      </w:r>
      <w:proofErr w:type="spellStart"/>
      <w:r w:rsidR="008B51FE" w:rsidRPr="00E86FDF">
        <w:rPr>
          <w:rFonts w:cs="Traditional Arabic"/>
          <w:lang w:bidi="ar-EG"/>
        </w:rPr>
        <w:t>Khazaa’in</w:t>
      </w:r>
      <w:proofErr w:type="spellEnd"/>
      <w:r w:rsidR="008B51FE" w:rsidRPr="00E86FDF">
        <w:rPr>
          <w:rFonts w:cs="Traditional Arabic"/>
          <w:lang w:bidi="ar-EG"/>
        </w:rPr>
        <w:t xml:space="preserve"> (storehouses) other than those for food</w:t>
      </w:r>
      <w:r w:rsidR="00A82CA3" w:rsidRPr="00E86FDF">
        <w:rPr>
          <w:rFonts w:cs="Traditional Arabic"/>
          <w:lang w:bidi="ar-EG"/>
        </w:rPr>
        <w:t xml:space="preserve">. He said: </w:t>
      </w:r>
      <w:proofErr w:type="gramStart"/>
      <w:r w:rsidR="00A82CA3" w:rsidRPr="00E86FDF">
        <w:rPr>
          <w:rFonts w:cs="Traditional Arabic"/>
          <w:b/>
          <w:bCs/>
          <w:lang w:bidi="ar-EG"/>
        </w:rPr>
        <w:t>So</w:t>
      </w:r>
      <w:proofErr w:type="gramEnd"/>
      <w:r w:rsidR="00A82CA3" w:rsidRPr="00E86FDF">
        <w:rPr>
          <w:rFonts w:cs="Traditional Arabic"/>
          <w:b/>
          <w:bCs/>
          <w:lang w:bidi="ar-EG"/>
        </w:rPr>
        <w:t xml:space="preserve"> he handed over all of his authority to him</w:t>
      </w:r>
      <w:r w:rsidR="00F0575C" w:rsidRPr="00E86FDF">
        <w:rPr>
          <w:rFonts w:cs="Traditional Arabic"/>
          <w:b/>
          <w:bCs/>
          <w:lang w:bidi="ar-EG"/>
        </w:rPr>
        <w:t xml:space="preserve"> and </w:t>
      </w:r>
      <w:r w:rsidR="00743DF0" w:rsidRPr="00E86FDF">
        <w:rPr>
          <w:rFonts w:cs="Traditional Arabic"/>
          <w:b/>
          <w:bCs/>
          <w:lang w:bidi="ar-EG"/>
        </w:rPr>
        <w:t>made him in charge of the judiciary and his (Yusuf’s) command and judgment was executed</w:t>
      </w:r>
      <w:r w:rsidR="006E6EC1" w:rsidRPr="00E86FDF">
        <w:rPr>
          <w:rFonts w:cs="Traditional Arabic"/>
          <w:lang w:bidi="ar-EG"/>
        </w:rPr>
        <w:t>.</w:t>
      </w:r>
      <w:r w:rsidR="00B702E8" w:rsidRPr="00E86FDF">
        <w:rPr>
          <w:rFonts w:cs="Traditional Arabic"/>
          <w:lang w:bidi="ar-EG"/>
        </w:rPr>
        <w:t xml:space="preserve"> </w:t>
      </w:r>
      <w:r w:rsidR="006E6EC1" w:rsidRPr="00E86FDF">
        <w:rPr>
          <w:rFonts w:cs="Traditional Arabic"/>
          <w:lang w:bidi="ar-EG"/>
        </w:rPr>
        <w:t>Ibn Humaid related to us from Ibrahim bin Al-</w:t>
      </w:r>
      <w:proofErr w:type="spellStart"/>
      <w:r w:rsidR="006E6EC1" w:rsidRPr="00E86FDF">
        <w:rPr>
          <w:rFonts w:cs="Traditional Arabic"/>
          <w:lang w:bidi="ar-EG"/>
        </w:rPr>
        <w:t>Mukhtaar</w:t>
      </w:r>
      <w:proofErr w:type="spellEnd"/>
      <w:r w:rsidR="00B702E8" w:rsidRPr="00E86FDF">
        <w:rPr>
          <w:rFonts w:cs="Traditional Arabic"/>
          <w:lang w:bidi="ar-EG"/>
        </w:rPr>
        <w:t xml:space="preserve">, from </w:t>
      </w:r>
      <w:proofErr w:type="spellStart"/>
      <w:r w:rsidR="00B702E8" w:rsidRPr="00E86FDF">
        <w:rPr>
          <w:rFonts w:cs="Traditional Arabic"/>
          <w:lang w:bidi="ar-EG"/>
        </w:rPr>
        <w:t>Shaibah</w:t>
      </w:r>
      <w:proofErr w:type="spellEnd"/>
      <w:r w:rsidR="00B702E8" w:rsidRPr="00E86FDF">
        <w:rPr>
          <w:rFonts w:cs="Traditional Arabic"/>
          <w:lang w:bidi="ar-EG"/>
        </w:rPr>
        <w:t xml:space="preserve"> Ad</w:t>
      </w:r>
      <w:r w:rsidR="00092209" w:rsidRPr="00E86FDF">
        <w:rPr>
          <w:rFonts w:cs="Traditional Arabic"/>
          <w:lang w:bidi="ar-EG"/>
        </w:rPr>
        <w:t>-</w:t>
      </w:r>
      <w:proofErr w:type="spellStart"/>
      <w:r w:rsidR="00092209" w:rsidRPr="00E86FDF">
        <w:rPr>
          <w:rFonts w:cs="Traditional Arabic"/>
          <w:lang w:bidi="ar-EG"/>
        </w:rPr>
        <w:t>Dabbiy</w:t>
      </w:r>
      <w:proofErr w:type="spellEnd"/>
      <w:r w:rsidR="005D639A" w:rsidRPr="00E86FDF">
        <w:rPr>
          <w:rFonts w:cs="Traditional Arabic"/>
          <w:lang w:bidi="ar-EG"/>
        </w:rPr>
        <w:t>, concerning His Qawl: “Place me in charge of the storehouses (</w:t>
      </w:r>
      <w:proofErr w:type="spellStart"/>
      <w:r w:rsidR="005D639A" w:rsidRPr="00E86FDF">
        <w:rPr>
          <w:rFonts w:cs="Traditional Arabic"/>
          <w:lang w:bidi="ar-EG"/>
        </w:rPr>
        <w:t>Khazaa’in</w:t>
      </w:r>
      <w:proofErr w:type="spellEnd"/>
      <w:r w:rsidR="005D639A" w:rsidRPr="00E86FDF">
        <w:rPr>
          <w:rFonts w:cs="Traditional Arabic"/>
          <w:lang w:bidi="ar-EG"/>
        </w:rPr>
        <w:t>) of your land”</w:t>
      </w:r>
      <w:r w:rsidR="00780F64" w:rsidRPr="00E86FDF">
        <w:rPr>
          <w:rFonts w:cs="Traditional Arabic"/>
          <w:lang w:bidi="ar-EG"/>
        </w:rPr>
        <w:t xml:space="preserve"> he said: He was appointed over </w:t>
      </w:r>
      <w:r w:rsidR="007520C9" w:rsidRPr="00E86FDF">
        <w:rPr>
          <w:rFonts w:cs="Traditional Arabic"/>
          <w:lang w:bidi="ar-EG"/>
        </w:rPr>
        <w:t>the preservation of the food</w:t>
      </w:r>
      <w:r w:rsidR="00453618" w:rsidRPr="00E86FDF">
        <w:rPr>
          <w:rFonts w:cs="Traditional Arabic"/>
          <w:lang w:bidi="ar-EG"/>
        </w:rPr>
        <w:t>. And (concerning) His Qawl: “</w:t>
      </w:r>
      <w:r w:rsidR="00141871" w:rsidRPr="00E86FDF">
        <w:rPr>
          <w:rFonts w:cs="Traditional Arabic"/>
          <w:lang w:bidi="ar-EG"/>
        </w:rPr>
        <w:t xml:space="preserve">Indeed, I will be </w:t>
      </w:r>
      <w:r w:rsidR="00AF2F5A" w:rsidRPr="00E86FDF">
        <w:rPr>
          <w:rFonts w:cs="Traditional Arabic"/>
          <w:lang w:bidi="ar-EG"/>
        </w:rPr>
        <w:t xml:space="preserve">a </w:t>
      </w:r>
      <w:r w:rsidR="009768D1" w:rsidRPr="00E86FDF">
        <w:rPr>
          <w:rFonts w:cs="Traditional Arabic"/>
          <w:lang w:bidi="ar-EG"/>
        </w:rPr>
        <w:t>knowing keeper”</w:t>
      </w:r>
      <w:r w:rsidR="002A0A95" w:rsidRPr="00E86FDF">
        <w:rPr>
          <w:rFonts w:cs="Traditional Arabic"/>
          <w:lang w:bidi="ar-EG"/>
        </w:rPr>
        <w:t xml:space="preserve">, then the people of interpretation have differed concerning the interpretation (Ta’weel) </w:t>
      </w:r>
      <w:r w:rsidR="00F55997" w:rsidRPr="00E86FDF">
        <w:rPr>
          <w:rFonts w:cs="Traditional Arabic"/>
          <w:lang w:bidi="ar-EG"/>
        </w:rPr>
        <w:t>of his statement. Some of them said: The meaning of that is I am good at guarding</w:t>
      </w:r>
      <w:r w:rsidR="008A1B16" w:rsidRPr="00E86FDF">
        <w:rPr>
          <w:rFonts w:cs="Traditional Arabic"/>
          <w:lang w:bidi="ar-EG"/>
        </w:rPr>
        <w:t xml:space="preserve"> what you have entrusted with me and knowledgeable regarding what you have appointed me over. A mention of</w:t>
      </w:r>
      <w:r w:rsidR="00B35488" w:rsidRPr="00E86FDF">
        <w:rPr>
          <w:rFonts w:cs="Traditional Arabic"/>
          <w:lang w:bidi="ar-EG"/>
        </w:rPr>
        <w:t xml:space="preserve"> who said that: Ibn Humaid related to us, from </w:t>
      </w:r>
      <w:proofErr w:type="spellStart"/>
      <w:r w:rsidR="00B35488" w:rsidRPr="00E86FDF">
        <w:rPr>
          <w:rFonts w:cs="Traditional Arabic"/>
          <w:lang w:bidi="ar-EG"/>
        </w:rPr>
        <w:t>Salamah</w:t>
      </w:r>
      <w:proofErr w:type="spellEnd"/>
      <w:r w:rsidR="00B35488" w:rsidRPr="00E86FDF">
        <w:rPr>
          <w:rFonts w:cs="Traditional Arabic"/>
          <w:lang w:bidi="ar-EG"/>
        </w:rPr>
        <w:t xml:space="preserve">, from Ibn </w:t>
      </w:r>
      <w:proofErr w:type="spellStart"/>
      <w:r w:rsidR="00B35488" w:rsidRPr="00E86FDF">
        <w:rPr>
          <w:rFonts w:cs="Traditional Arabic"/>
          <w:lang w:bidi="ar-EG"/>
        </w:rPr>
        <w:t>Ishaaq</w:t>
      </w:r>
      <w:proofErr w:type="spellEnd"/>
      <w:r w:rsidR="00F47CD2" w:rsidRPr="00E86FDF">
        <w:rPr>
          <w:rFonts w:cs="Traditional Arabic"/>
          <w:lang w:bidi="ar-EG"/>
        </w:rPr>
        <w:t>: “Indeed, I will be a knowing keeper” means: Indeed, I</w:t>
      </w:r>
      <w:r w:rsidR="00EB198A" w:rsidRPr="00E86FDF">
        <w:rPr>
          <w:rFonts w:cs="Traditional Arabic"/>
          <w:lang w:bidi="ar-EG"/>
        </w:rPr>
        <w:t xml:space="preserve"> am good at guarding what you have entrusted to me and knowledgeable </w:t>
      </w:r>
      <w:r w:rsidR="00532BD7" w:rsidRPr="00E86FDF">
        <w:rPr>
          <w:rFonts w:cs="Traditional Arabic"/>
          <w:lang w:bidi="ar-EG"/>
        </w:rPr>
        <w:t xml:space="preserve">in respect to dealing with the </w:t>
      </w:r>
      <w:r w:rsidR="0081071A" w:rsidRPr="00E86FDF">
        <w:rPr>
          <w:rFonts w:cs="Traditional Arabic"/>
          <w:lang w:bidi="ar-EG"/>
        </w:rPr>
        <w:t>famine (or food shortage)</w:t>
      </w:r>
      <w:r w:rsidR="00E46AB8" w:rsidRPr="00E86FDF">
        <w:rPr>
          <w:rFonts w:cs="Traditional Arabic"/>
          <w:lang w:bidi="ar-EG"/>
        </w:rPr>
        <w:t>.</w:t>
      </w:r>
    </w:p>
    <w:p w14:paraId="10B48BC4" w14:textId="7962A54F" w:rsidR="00E46AB8" w:rsidRPr="00E86FDF" w:rsidRDefault="00E46AB8" w:rsidP="001E32A3">
      <w:pPr>
        <w:spacing w:after="0"/>
        <w:rPr>
          <w:rFonts w:cs="Traditional Arabic"/>
          <w:lang w:bidi="ar-EG"/>
        </w:rPr>
      </w:pPr>
    </w:p>
    <w:p w14:paraId="586CB000" w14:textId="24F74243" w:rsidR="00E46AB8" w:rsidRPr="00E86FDF" w:rsidRDefault="00E46AB8" w:rsidP="001E32A3">
      <w:pPr>
        <w:spacing w:after="0"/>
        <w:rPr>
          <w:rFonts w:cs="Traditional Arabic"/>
          <w:lang w:bidi="ar-EG"/>
        </w:rPr>
      </w:pPr>
      <w:r w:rsidRPr="00E86FDF">
        <w:rPr>
          <w:rFonts w:cs="Traditional Arabic"/>
          <w:lang w:bidi="ar-EG"/>
        </w:rPr>
        <w:t xml:space="preserve">Others said: </w:t>
      </w:r>
      <w:r w:rsidR="00B03647" w:rsidRPr="00E86FDF">
        <w:rPr>
          <w:rFonts w:cs="Traditional Arabic"/>
          <w:lang w:bidi="ar-EG"/>
        </w:rPr>
        <w:t>(</w:t>
      </w:r>
      <w:r w:rsidR="002A394D" w:rsidRPr="00E86FDF">
        <w:rPr>
          <w:rFonts w:cs="Traditional Arabic"/>
          <w:lang w:bidi="ar-EG"/>
        </w:rPr>
        <w:t>I</w:t>
      </w:r>
      <w:r w:rsidR="00B03647" w:rsidRPr="00E86FDF">
        <w:rPr>
          <w:rFonts w:cs="Traditional Arabic"/>
          <w:lang w:bidi="ar-EG"/>
        </w:rPr>
        <w:t>t means) I am good at maintaining the accounts</w:t>
      </w:r>
      <w:r w:rsidR="002A394D" w:rsidRPr="00E86FDF">
        <w:rPr>
          <w:rFonts w:cs="Traditional Arabic"/>
          <w:lang w:bidi="ar-EG"/>
        </w:rPr>
        <w:t xml:space="preserve"> and </w:t>
      </w:r>
      <w:r w:rsidR="00496AC0" w:rsidRPr="00E86FDF">
        <w:rPr>
          <w:rFonts w:cs="Traditional Arabic"/>
          <w:lang w:bidi="ar-EG"/>
        </w:rPr>
        <w:t xml:space="preserve">knowledgeable in eloquent </w:t>
      </w:r>
      <w:r w:rsidR="007327DD" w:rsidRPr="00E86FDF">
        <w:rPr>
          <w:rFonts w:cs="Traditional Arabic"/>
          <w:lang w:bidi="ar-EG"/>
        </w:rPr>
        <w:t xml:space="preserve">or articulate language (or in expressing opinions). </w:t>
      </w:r>
      <w:r w:rsidR="00EF06EA" w:rsidRPr="00E86FDF">
        <w:rPr>
          <w:rFonts w:cs="Traditional Arabic"/>
          <w:lang w:bidi="ar-EG"/>
        </w:rPr>
        <w:t>A mention from those who stated that: Ibn Wakee’ related to us from ‘Amr, from Al-</w:t>
      </w:r>
      <w:proofErr w:type="spellStart"/>
      <w:r w:rsidR="00EF06EA" w:rsidRPr="00E86FDF">
        <w:rPr>
          <w:rFonts w:cs="Traditional Arabic"/>
          <w:lang w:bidi="ar-EG"/>
        </w:rPr>
        <w:t>Ashja’iy</w:t>
      </w:r>
      <w:proofErr w:type="spellEnd"/>
      <w:r w:rsidR="00C40742" w:rsidRPr="00E86FDF">
        <w:rPr>
          <w:rFonts w:cs="Traditional Arabic"/>
          <w:lang w:bidi="ar-EG"/>
        </w:rPr>
        <w:t xml:space="preserve"> (who said): “Indeed, I will be a knowing keeper”</w:t>
      </w:r>
      <w:r w:rsidR="00495396" w:rsidRPr="00E86FDF">
        <w:rPr>
          <w:rFonts w:cs="Traditional Arabic"/>
          <w:lang w:bidi="ar-EG"/>
        </w:rPr>
        <w:t xml:space="preserve"> means: </w:t>
      </w:r>
      <w:r w:rsidR="003A4214" w:rsidRPr="00E86FDF">
        <w:rPr>
          <w:rFonts w:cs="Traditional Arabic"/>
          <w:lang w:bidi="ar-EG"/>
        </w:rPr>
        <w:t>Good at</w:t>
      </w:r>
      <w:r w:rsidR="00495396" w:rsidRPr="00E86FDF">
        <w:rPr>
          <w:rFonts w:cs="Traditional Arabic"/>
          <w:lang w:bidi="ar-EG"/>
        </w:rPr>
        <w:t xml:space="preserve"> maintain accounts and knowledgeable in eloquent or articulate language (or in expressing opinions)</w:t>
      </w:r>
      <w:r w:rsidR="00C069F2" w:rsidRPr="00E86FDF">
        <w:rPr>
          <w:rFonts w:cs="Traditional Arabic"/>
          <w:lang w:bidi="ar-EG"/>
        </w:rPr>
        <w:t xml:space="preserve">. The first of the two views </w:t>
      </w:r>
      <w:proofErr w:type="gramStart"/>
      <w:r w:rsidR="00C069F2" w:rsidRPr="00E86FDF">
        <w:rPr>
          <w:rFonts w:cs="Traditional Arabic"/>
          <w:lang w:bidi="ar-EG"/>
        </w:rPr>
        <w:t>is</w:t>
      </w:r>
      <w:proofErr w:type="gramEnd"/>
      <w:r w:rsidR="00C069F2" w:rsidRPr="00E86FDF">
        <w:rPr>
          <w:rFonts w:cs="Traditional Arabic"/>
          <w:lang w:bidi="ar-EG"/>
        </w:rPr>
        <w:t xml:space="preserve"> preponderant in our opinion, the </w:t>
      </w:r>
      <w:r w:rsidR="006C02DF" w:rsidRPr="00E86FDF">
        <w:rPr>
          <w:rFonts w:cs="Traditional Arabic"/>
          <w:lang w:bidi="ar-EG"/>
        </w:rPr>
        <w:t>view of those who said that its meaning is: I am good at guarding what you have entrusted with me and knowledgeable regarding what you have appointed me over</w:t>
      </w:r>
      <w:r w:rsidR="009C778B" w:rsidRPr="00E86FDF">
        <w:rPr>
          <w:rFonts w:cs="Traditional Arabic"/>
          <w:lang w:bidi="ar-EG"/>
        </w:rPr>
        <w:t xml:space="preserve">. That is because it followed his statement: “Appoint me over the storehouses of the land” </w:t>
      </w:r>
      <w:r w:rsidR="00987A4A" w:rsidRPr="00E86FDF">
        <w:rPr>
          <w:rFonts w:cs="Traditional Arabic"/>
          <w:lang w:bidi="ar-EG"/>
        </w:rPr>
        <w:t xml:space="preserve">and asking the king to leave the storehouses of the land to his competency. Therefore, </w:t>
      </w:r>
      <w:r w:rsidR="006D33CB" w:rsidRPr="00E86FDF">
        <w:rPr>
          <w:rFonts w:cs="Traditional Arabic"/>
          <w:lang w:bidi="ar-EG"/>
        </w:rPr>
        <w:t>that he was</w:t>
      </w:r>
      <w:r w:rsidR="005830D3" w:rsidRPr="00E86FDF">
        <w:rPr>
          <w:rFonts w:cs="Traditional Arabic"/>
          <w:lang w:bidi="ar-EG"/>
        </w:rPr>
        <w:t xml:space="preserve"> informing </w:t>
      </w:r>
      <w:r w:rsidR="00D02E97" w:rsidRPr="00E86FDF">
        <w:rPr>
          <w:rFonts w:cs="Traditional Arabic"/>
          <w:lang w:bidi="ar-EG"/>
        </w:rPr>
        <w:t xml:space="preserve">him </w:t>
      </w:r>
      <w:r w:rsidR="006D33CB" w:rsidRPr="00E86FDF">
        <w:rPr>
          <w:rFonts w:cs="Traditional Arabic"/>
          <w:lang w:bidi="ar-EG"/>
        </w:rPr>
        <w:t>about his</w:t>
      </w:r>
      <w:r w:rsidR="005830D3" w:rsidRPr="00E86FDF">
        <w:rPr>
          <w:rFonts w:cs="Traditional Arabic"/>
          <w:lang w:bidi="ar-EG"/>
        </w:rPr>
        <w:t xml:space="preserve"> expertise in that</w:t>
      </w:r>
      <w:r w:rsidR="00D02E97" w:rsidRPr="00E86FDF">
        <w:rPr>
          <w:rFonts w:cs="Traditional Arabic"/>
          <w:lang w:bidi="ar-EG"/>
        </w:rPr>
        <w:t xml:space="preserve"> (area)</w:t>
      </w:r>
      <w:r w:rsidR="005830D3" w:rsidRPr="00E86FDF">
        <w:rPr>
          <w:rFonts w:cs="Traditional Arabic"/>
          <w:lang w:bidi="ar-EG"/>
        </w:rPr>
        <w:t xml:space="preserve"> and competency in relation to it,</w:t>
      </w:r>
      <w:r w:rsidR="00E42601" w:rsidRPr="00E86FDF">
        <w:rPr>
          <w:rFonts w:cs="Traditional Arabic"/>
          <w:lang w:bidi="ar-EG"/>
        </w:rPr>
        <w:t xml:space="preserve"> is more likely than </w:t>
      </w:r>
      <w:r w:rsidR="00D02E97" w:rsidRPr="00E86FDF">
        <w:rPr>
          <w:rFonts w:cs="Traditional Arabic"/>
          <w:lang w:bidi="ar-EG"/>
        </w:rPr>
        <w:t>the view that he was</w:t>
      </w:r>
      <w:r w:rsidR="00E42601" w:rsidRPr="00E86FDF">
        <w:rPr>
          <w:rFonts w:cs="Traditional Arabic"/>
          <w:lang w:bidi="ar-EG"/>
        </w:rPr>
        <w:t xml:space="preserve"> informing </w:t>
      </w:r>
      <w:r w:rsidR="00D02E97" w:rsidRPr="00E86FDF">
        <w:rPr>
          <w:rFonts w:cs="Traditional Arabic"/>
          <w:lang w:bidi="ar-EG"/>
        </w:rPr>
        <w:t xml:space="preserve">him </w:t>
      </w:r>
      <w:r w:rsidR="00E42601" w:rsidRPr="00E86FDF">
        <w:rPr>
          <w:rFonts w:cs="Traditional Arabic"/>
          <w:lang w:bidi="ar-EG"/>
        </w:rPr>
        <w:t xml:space="preserve">about his good maintenance of accounts </w:t>
      </w:r>
      <w:r w:rsidR="003A4214" w:rsidRPr="00E86FDF">
        <w:rPr>
          <w:rFonts w:cs="Traditional Arabic"/>
          <w:lang w:bidi="ar-EG"/>
        </w:rPr>
        <w:t xml:space="preserve">and his knowledge of eloquent language </w:t>
      </w:r>
      <w:r w:rsidR="006D33CB" w:rsidRPr="00E86FDF">
        <w:rPr>
          <w:rFonts w:cs="Traditional Arabic"/>
          <w:lang w:bidi="ar-EG"/>
        </w:rPr>
        <w:t>(or good expression of opinions).</w:t>
      </w:r>
    </w:p>
    <w:p w14:paraId="3CB5D304" w14:textId="266D0FA7" w:rsidR="000125D9" w:rsidRPr="00E86FDF" w:rsidRDefault="000125D9" w:rsidP="001E32A3">
      <w:pPr>
        <w:spacing w:after="0"/>
        <w:rPr>
          <w:rFonts w:cs="Traditional Arabic"/>
          <w:lang w:bidi="ar-EG"/>
        </w:rPr>
      </w:pPr>
    </w:p>
    <w:p w14:paraId="07951A1E" w14:textId="00DA972E" w:rsidR="008301AE" w:rsidRPr="00E86FDF" w:rsidRDefault="00EC1941" w:rsidP="001E32A3">
      <w:pPr>
        <w:spacing w:after="0"/>
        <w:rPr>
          <w:rFonts w:cs="Traditional Arabic"/>
          <w:lang w:bidi="ar-EG"/>
        </w:rPr>
      </w:pPr>
      <w:r w:rsidRPr="00E86FDF">
        <w:rPr>
          <w:rFonts w:cs="Traditional Arabic"/>
          <w:lang w:bidi="ar-EG"/>
        </w:rPr>
        <w:t>Allah, glorified be His mention,</w:t>
      </w:r>
      <w:r w:rsidR="00E57E72" w:rsidRPr="00E86FDF">
        <w:rPr>
          <w:rFonts w:cs="Traditional Arabic"/>
          <w:lang w:bidi="ar-EG"/>
        </w:rPr>
        <w:t xml:space="preserve"> says</w:t>
      </w:r>
      <w:r w:rsidRPr="00E86FDF">
        <w:rPr>
          <w:rFonts w:cs="Traditional Arabic"/>
          <w:lang w:bidi="ar-EG"/>
        </w:rPr>
        <w:t>:</w:t>
      </w:r>
      <w:r w:rsidR="00E57E72" w:rsidRPr="00E86FDF">
        <w:rPr>
          <w:rFonts w:cs="Traditional Arabic"/>
          <w:lang w:bidi="ar-EG"/>
        </w:rPr>
        <w:t xml:space="preserve"> </w:t>
      </w:r>
      <w:r w:rsidR="000504B9" w:rsidRPr="00E86FDF">
        <w:rPr>
          <w:rFonts w:cs="Traditional Arabic"/>
          <w:lang w:bidi="ar-EG"/>
        </w:rPr>
        <w:t xml:space="preserve">In this </w:t>
      </w:r>
      <w:r w:rsidR="00BF31D3" w:rsidRPr="00E86FDF">
        <w:rPr>
          <w:rFonts w:cs="Traditional Arabic"/>
          <w:lang w:bidi="ar-EG"/>
        </w:rPr>
        <w:t xml:space="preserve">manner we </w:t>
      </w:r>
      <w:r w:rsidR="00EC1AA0" w:rsidRPr="00E86FDF">
        <w:rPr>
          <w:rFonts w:cs="Traditional Arabic"/>
          <w:lang w:bidi="ar-EG"/>
        </w:rPr>
        <w:t>facilitated for Yusuf a foothold in the land, meaning the land of Egypt</w:t>
      </w:r>
      <w:r w:rsidR="004B7F80" w:rsidRPr="00E86FDF">
        <w:rPr>
          <w:rFonts w:cs="Traditional Arabic"/>
          <w:lang w:bidi="ar-EG"/>
        </w:rPr>
        <w:t>, to settle in it as he wishes. He says: Take f</w:t>
      </w:r>
      <w:r w:rsidR="00403497" w:rsidRPr="00E86FDF">
        <w:rPr>
          <w:rFonts w:cs="Traditional Arabic"/>
          <w:lang w:bidi="ar-EG"/>
        </w:rPr>
        <w:t>rom the land of</w:t>
      </w:r>
      <w:r w:rsidR="004B7F80" w:rsidRPr="00E86FDF">
        <w:rPr>
          <w:rFonts w:cs="Traditional Arabic"/>
          <w:lang w:bidi="ar-EG"/>
        </w:rPr>
        <w:t xml:space="preserve"> Egypt </w:t>
      </w:r>
      <w:r w:rsidR="00044D57" w:rsidRPr="00E86FDF">
        <w:rPr>
          <w:rFonts w:cs="Traditional Arabic"/>
          <w:lang w:bidi="ar-EG"/>
        </w:rPr>
        <w:t xml:space="preserve">as a place to settle wherever you wish after the </w:t>
      </w:r>
      <w:r w:rsidR="00823D14" w:rsidRPr="00E86FDF">
        <w:rPr>
          <w:rFonts w:cs="Traditional Arabic"/>
          <w:lang w:bidi="ar-EG"/>
        </w:rPr>
        <w:t xml:space="preserve">imprisonment and confinement. We </w:t>
      </w:r>
      <w:r w:rsidR="00643CA1" w:rsidRPr="00E86FDF">
        <w:rPr>
          <w:rFonts w:cs="Traditional Arabic"/>
          <w:lang w:bidi="ar-EG"/>
        </w:rPr>
        <w:t>bestow with our mercy</w:t>
      </w:r>
      <w:r w:rsidR="007D3207" w:rsidRPr="00E86FDF">
        <w:rPr>
          <w:rFonts w:cs="Traditional Arabic"/>
          <w:lang w:bidi="ar-EG"/>
        </w:rPr>
        <w:t xml:space="preserve"> whom we will from our creation</w:t>
      </w:r>
      <w:r w:rsidR="00643CA1" w:rsidRPr="00E86FDF">
        <w:rPr>
          <w:rFonts w:cs="Traditional Arabic"/>
          <w:lang w:bidi="ar-EG"/>
        </w:rPr>
        <w:t>, just as we bestowed it upon Yusuf</w:t>
      </w:r>
      <w:r w:rsidR="009A5B0B" w:rsidRPr="00E86FDF">
        <w:rPr>
          <w:rFonts w:cs="Traditional Arabic"/>
          <w:lang w:bidi="ar-EG"/>
        </w:rPr>
        <w:t>. We established him firmly in the eart</w:t>
      </w:r>
      <w:r w:rsidR="00CC3423" w:rsidRPr="00E86FDF">
        <w:rPr>
          <w:rFonts w:cs="Traditional Arabic"/>
          <w:lang w:bidi="ar-EG"/>
        </w:rPr>
        <w:t>h</w:t>
      </w:r>
      <w:r w:rsidR="009A5B0B" w:rsidRPr="00E86FDF">
        <w:rPr>
          <w:rFonts w:cs="Traditional Arabic"/>
          <w:lang w:bidi="ar-EG"/>
        </w:rPr>
        <w:t xml:space="preserve"> after </w:t>
      </w:r>
      <w:r w:rsidR="00CC3423" w:rsidRPr="00E86FDF">
        <w:rPr>
          <w:rFonts w:cs="Traditional Arabic"/>
          <w:lang w:bidi="ar-EG"/>
        </w:rPr>
        <w:t xml:space="preserve">enslavement, captivity and being thrown into the well </w:t>
      </w:r>
      <w:r w:rsidR="00A93B20" w:rsidRPr="00E86FDF">
        <w:rPr>
          <w:rFonts w:cs="Traditional Arabic"/>
          <w:lang w:bidi="ar-EG"/>
        </w:rPr>
        <w:t>and we do not waste the reward of the good doers</w:t>
      </w:r>
      <w:r w:rsidR="001867E7" w:rsidRPr="00E86FDF">
        <w:rPr>
          <w:rFonts w:cs="Traditional Arabic"/>
          <w:lang w:bidi="ar-EG"/>
        </w:rPr>
        <w:t>. He says: We do not invalidate</w:t>
      </w:r>
      <w:r w:rsidR="00856C86" w:rsidRPr="00E86FDF">
        <w:rPr>
          <w:rFonts w:cs="Traditional Arabic"/>
          <w:lang w:bidi="ar-EG"/>
        </w:rPr>
        <w:t xml:space="preserve"> the reward of the one who has acted good. That is because he obeyed his Rabb (Lord), acted by what He commanded him</w:t>
      </w:r>
      <w:r w:rsidR="00137EB6" w:rsidRPr="00E86FDF">
        <w:rPr>
          <w:rFonts w:cs="Traditional Arabic"/>
          <w:lang w:bidi="ar-EG"/>
        </w:rPr>
        <w:t xml:space="preserve"> and abstained from what He forbade him. </w:t>
      </w:r>
      <w:r w:rsidR="002B6BF8" w:rsidRPr="00E86FDF">
        <w:rPr>
          <w:rFonts w:cs="Traditional Arabic"/>
          <w:lang w:bidi="ar-EG"/>
        </w:rPr>
        <w:t>Similarly,</w:t>
      </w:r>
      <w:r w:rsidR="00137EB6" w:rsidRPr="00E86FDF">
        <w:rPr>
          <w:rFonts w:cs="Traditional Arabic"/>
          <w:lang w:bidi="ar-EG"/>
        </w:rPr>
        <w:t xml:space="preserve"> we </w:t>
      </w:r>
      <w:r w:rsidR="002B6BF8" w:rsidRPr="00E86FDF">
        <w:rPr>
          <w:rFonts w:cs="Traditional Arabic"/>
          <w:lang w:bidi="ar-EG"/>
        </w:rPr>
        <w:t>did</w:t>
      </w:r>
      <w:r w:rsidR="00137EB6" w:rsidRPr="00E86FDF">
        <w:rPr>
          <w:rFonts w:cs="Traditional Arabic"/>
          <w:lang w:bidi="ar-EG"/>
        </w:rPr>
        <w:t xml:space="preserve"> not negate the </w:t>
      </w:r>
      <w:r w:rsidR="0085322C" w:rsidRPr="00E86FDF">
        <w:rPr>
          <w:rFonts w:cs="Traditional Arabic"/>
          <w:lang w:bidi="ar-EG"/>
        </w:rPr>
        <w:t xml:space="preserve">reward of Yusuf when he acted good and obeyed Allah. </w:t>
      </w:r>
      <w:r w:rsidR="00065D6A" w:rsidRPr="00E86FDF">
        <w:rPr>
          <w:rFonts w:cs="Traditional Arabic"/>
          <w:lang w:bidi="ar-EG"/>
        </w:rPr>
        <w:t xml:space="preserve">As such Allah established Yusuf firmly in the land. </w:t>
      </w:r>
      <w:r w:rsidR="009A0169" w:rsidRPr="00E86FDF">
        <w:rPr>
          <w:rFonts w:cs="Traditional Arabic"/>
          <w:lang w:bidi="ar-EG"/>
        </w:rPr>
        <w:t xml:space="preserve">This is </w:t>
      </w:r>
      <w:r w:rsidR="0050325E" w:rsidRPr="00E86FDF">
        <w:rPr>
          <w:rFonts w:cs="Traditional Arabic"/>
          <w:lang w:bidi="ar-EG"/>
        </w:rPr>
        <w:t>what</w:t>
      </w:r>
      <w:r w:rsidR="009A0169" w:rsidRPr="00E86FDF">
        <w:rPr>
          <w:rFonts w:cs="Traditional Arabic"/>
          <w:lang w:bidi="ar-EG"/>
        </w:rPr>
        <w:t xml:space="preserve"> was related to us by Ibn Humaid, from </w:t>
      </w:r>
      <w:proofErr w:type="spellStart"/>
      <w:r w:rsidR="009A0169" w:rsidRPr="00E86FDF">
        <w:rPr>
          <w:rFonts w:cs="Traditional Arabic"/>
          <w:lang w:bidi="ar-EG"/>
        </w:rPr>
        <w:t>Salamah</w:t>
      </w:r>
      <w:proofErr w:type="spellEnd"/>
      <w:r w:rsidR="009A0169" w:rsidRPr="00E86FDF">
        <w:rPr>
          <w:rFonts w:cs="Traditional Arabic"/>
          <w:lang w:bidi="ar-EG"/>
        </w:rPr>
        <w:t xml:space="preserve">, from Ibn </w:t>
      </w:r>
      <w:proofErr w:type="spellStart"/>
      <w:r w:rsidR="009A0169" w:rsidRPr="00E86FDF">
        <w:rPr>
          <w:rFonts w:cs="Traditional Arabic"/>
          <w:lang w:bidi="ar-EG"/>
        </w:rPr>
        <w:t>Ishaaq</w:t>
      </w:r>
      <w:proofErr w:type="spellEnd"/>
      <w:r w:rsidR="008F7348" w:rsidRPr="00E86FDF">
        <w:rPr>
          <w:rFonts w:cs="Traditional Arabic"/>
          <w:lang w:bidi="ar-EG"/>
        </w:rPr>
        <w:t>, who said: When Yusuf said to the king: “Place me in charge of the storehouses of the land</w:t>
      </w:r>
      <w:r w:rsidR="00FC0BF2" w:rsidRPr="00E86FDF">
        <w:rPr>
          <w:rFonts w:cs="Traditional Arabic"/>
          <w:lang w:bidi="ar-EG"/>
        </w:rPr>
        <w:t xml:space="preserve">, indeed I am a knowing </w:t>
      </w:r>
      <w:r w:rsidR="00461DA6" w:rsidRPr="00E86FDF">
        <w:rPr>
          <w:rFonts w:cs="Traditional Arabic"/>
          <w:lang w:bidi="ar-EG"/>
        </w:rPr>
        <w:t>keeper” the king responded to him</w:t>
      </w:r>
      <w:r w:rsidR="009C0707" w:rsidRPr="00E86FDF">
        <w:rPr>
          <w:rFonts w:cs="Traditional Arabic"/>
          <w:lang w:bidi="ar-EG"/>
        </w:rPr>
        <w:t xml:space="preserve"> saying</w:t>
      </w:r>
      <w:r w:rsidR="00461DA6" w:rsidRPr="00E86FDF">
        <w:rPr>
          <w:rFonts w:cs="Traditional Arabic"/>
          <w:lang w:bidi="ar-EG"/>
        </w:rPr>
        <w:t xml:space="preserve">: </w:t>
      </w:r>
      <w:r w:rsidR="009C0707" w:rsidRPr="00E86FDF">
        <w:rPr>
          <w:rFonts w:cs="Traditional Arabic"/>
          <w:lang w:bidi="ar-EG"/>
        </w:rPr>
        <w:t>“It is done”. So, he appointed him</w:t>
      </w:r>
      <w:r w:rsidR="00CD3E91" w:rsidRPr="00E86FDF">
        <w:rPr>
          <w:rFonts w:cs="Traditional Arabic"/>
          <w:lang w:bidi="ar-EG"/>
        </w:rPr>
        <w:t>.</w:t>
      </w:r>
      <w:r w:rsidR="0092250B" w:rsidRPr="00E86FDF">
        <w:rPr>
          <w:rFonts w:cs="Traditional Arabic"/>
          <w:lang w:bidi="ar-EG"/>
        </w:rPr>
        <w:t xml:space="preserve"> </w:t>
      </w:r>
      <w:r w:rsidR="00CD3E91" w:rsidRPr="00E86FDF">
        <w:rPr>
          <w:rFonts w:cs="Traditional Arabic"/>
          <w:lang w:bidi="ar-EG"/>
        </w:rPr>
        <w:t>I</w:t>
      </w:r>
      <w:r w:rsidR="0092250B" w:rsidRPr="00E86FDF">
        <w:rPr>
          <w:rFonts w:cs="Traditional Arabic"/>
          <w:lang w:bidi="ar-EG"/>
        </w:rPr>
        <w:t>n respect to what they mentioned</w:t>
      </w:r>
      <w:r w:rsidR="0047016A" w:rsidRPr="00E86FDF">
        <w:rPr>
          <w:rFonts w:cs="Traditional Arabic"/>
          <w:lang w:bidi="ar-EG"/>
        </w:rPr>
        <w:t>,</w:t>
      </w:r>
      <w:r w:rsidR="00E167D0" w:rsidRPr="00E86FDF">
        <w:rPr>
          <w:rFonts w:cs="Traditional Arabic"/>
          <w:lang w:bidi="ar-EG"/>
        </w:rPr>
        <w:t xml:space="preserve"> </w:t>
      </w:r>
      <w:r w:rsidR="0047016A" w:rsidRPr="00E86FDF">
        <w:rPr>
          <w:rFonts w:cs="Traditional Arabic"/>
          <w:lang w:bidi="ar-EG"/>
        </w:rPr>
        <w:t>h</w:t>
      </w:r>
      <w:r w:rsidR="00E167D0" w:rsidRPr="00E86FDF">
        <w:rPr>
          <w:rFonts w:cs="Traditional Arabic"/>
          <w:lang w:bidi="ar-EG"/>
        </w:rPr>
        <w:t xml:space="preserve">e </w:t>
      </w:r>
      <w:proofErr w:type="gramStart"/>
      <w:r w:rsidR="00C41571" w:rsidRPr="00E86FDF">
        <w:rPr>
          <w:rFonts w:cs="Traditional Arabic"/>
          <w:lang w:bidi="ar-EG"/>
        </w:rPr>
        <w:t xml:space="preserve">made </w:t>
      </w:r>
      <w:r w:rsidR="00C41571" w:rsidRPr="00E86FDF">
        <w:rPr>
          <w:rFonts w:cs="Traditional Arabic"/>
          <w:lang w:bidi="ar-EG"/>
        </w:rPr>
        <w:lastRenderedPageBreak/>
        <w:t>arrangements</w:t>
      </w:r>
      <w:proofErr w:type="gramEnd"/>
      <w:r w:rsidR="00C41571" w:rsidRPr="00E86FDF">
        <w:rPr>
          <w:rFonts w:cs="Traditional Arabic"/>
          <w:lang w:bidi="ar-EG"/>
        </w:rPr>
        <w:t xml:space="preserve"> with</w:t>
      </w:r>
      <w:r w:rsidR="00E167D0" w:rsidRPr="00E86FDF">
        <w:rPr>
          <w:rFonts w:cs="Traditional Arabic"/>
          <w:lang w:bidi="ar-EG"/>
        </w:rPr>
        <w:t xml:space="preserve"> </w:t>
      </w:r>
      <w:proofErr w:type="spellStart"/>
      <w:r w:rsidR="002E4D7A" w:rsidRPr="00E86FDF">
        <w:rPr>
          <w:rFonts w:cs="Traditional Arabic"/>
          <w:lang w:bidi="ar-EG"/>
        </w:rPr>
        <w:t>Itfeer</w:t>
      </w:r>
      <w:proofErr w:type="spellEnd"/>
      <w:r w:rsidR="002E4D7A" w:rsidRPr="00E86FDF">
        <w:rPr>
          <w:rFonts w:cs="Traditional Arabic"/>
          <w:lang w:bidi="ar-EG"/>
        </w:rPr>
        <w:t xml:space="preserve"> (the name of the </w:t>
      </w:r>
      <w:r w:rsidR="005C7D77" w:rsidRPr="00E86FDF">
        <w:rPr>
          <w:rFonts w:cs="Traditional Arabic"/>
          <w:lang w:bidi="ar-EG"/>
        </w:rPr>
        <w:t>Azeez</w:t>
      </w:r>
      <w:r w:rsidR="002E4D7A" w:rsidRPr="00E86FDF">
        <w:rPr>
          <w:rFonts w:cs="Traditional Arabic"/>
          <w:lang w:bidi="ar-EG"/>
        </w:rPr>
        <w:t>)</w:t>
      </w:r>
      <w:r w:rsidR="00C02868" w:rsidRPr="00E86FDF">
        <w:rPr>
          <w:rFonts w:cs="Traditional Arabic"/>
          <w:lang w:bidi="ar-EG"/>
        </w:rPr>
        <w:t xml:space="preserve"> </w:t>
      </w:r>
      <w:r w:rsidR="001D1878" w:rsidRPr="00E86FDF">
        <w:rPr>
          <w:rFonts w:cs="Traditional Arabic"/>
          <w:lang w:bidi="ar-EG"/>
        </w:rPr>
        <w:t xml:space="preserve">and </w:t>
      </w:r>
      <w:r w:rsidR="003E016A" w:rsidRPr="00E86FDF">
        <w:rPr>
          <w:rFonts w:cs="Traditional Arabic"/>
          <w:lang w:bidi="ar-EG"/>
        </w:rPr>
        <w:t>discharged</w:t>
      </w:r>
      <w:r w:rsidR="00556F92" w:rsidRPr="00E86FDF">
        <w:rPr>
          <w:rFonts w:cs="Traditional Arabic"/>
          <w:lang w:bidi="ar-EG"/>
        </w:rPr>
        <w:t xml:space="preserve"> </w:t>
      </w:r>
      <w:proofErr w:type="spellStart"/>
      <w:r w:rsidR="00556F92" w:rsidRPr="00E86FDF">
        <w:rPr>
          <w:rFonts w:cs="Traditional Arabic"/>
          <w:lang w:bidi="ar-EG"/>
        </w:rPr>
        <w:t>Itfeer</w:t>
      </w:r>
      <w:proofErr w:type="spellEnd"/>
      <w:r w:rsidR="00556F92" w:rsidRPr="00E86FDF">
        <w:rPr>
          <w:rFonts w:cs="Traditional Arabic"/>
          <w:lang w:bidi="ar-EG"/>
        </w:rPr>
        <w:t xml:space="preserve"> from</w:t>
      </w:r>
      <w:r w:rsidR="003E016A" w:rsidRPr="00E86FDF">
        <w:rPr>
          <w:rFonts w:cs="Traditional Arabic"/>
          <w:lang w:bidi="ar-EG"/>
        </w:rPr>
        <w:t xml:space="preserve"> what he had been upon</w:t>
      </w:r>
      <w:r w:rsidR="00C41571" w:rsidRPr="00E86FDF">
        <w:rPr>
          <w:rFonts w:cs="Traditional Arabic"/>
          <w:lang w:bidi="ar-EG"/>
        </w:rPr>
        <w:t xml:space="preserve"> (in terms of position)</w:t>
      </w:r>
      <w:r w:rsidR="003E016A" w:rsidRPr="00E86FDF">
        <w:rPr>
          <w:rFonts w:cs="Traditional Arabic"/>
          <w:lang w:bidi="ar-EG"/>
        </w:rPr>
        <w:t>.</w:t>
      </w:r>
      <w:r w:rsidR="00D42A23" w:rsidRPr="00E86FDF">
        <w:rPr>
          <w:rFonts w:cs="Traditional Arabic"/>
          <w:lang w:bidi="ar-EG"/>
        </w:rPr>
        <w:t xml:space="preserve"> </w:t>
      </w:r>
      <w:r w:rsidR="00556F92" w:rsidRPr="00E86FDF">
        <w:rPr>
          <w:rFonts w:cs="Traditional Arabic"/>
          <w:lang w:bidi="ar-EG"/>
        </w:rPr>
        <w:t xml:space="preserve">Allah says: </w:t>
      </w:r>
    </w:p>
    <w:p w14:paraId="6BEFE9B5" w14:textId="77777777" w:rsidR="008301AE" w:rsidRPr="00E86FDF" w:rsidRDefault="008301AE" w:rsidP="001E32A3">
      <w:pPr>
        <w:spacing w:after="0"/>
        <w:rPr>
          <w:rFonts w:cs="Traditional Arabic"/>
          <w:lang w:bidi="ar-EG"/>
        </w:rPr>
      </w:pPr>
    </w:p>
    <w:p w14:paraId="22827F99" w14:textId="54B1CFEF" w:rsidR="008301AE" w:rsidRPr="00E86FDF" w:rsidRDefault="008301AE" w:rsidP="001E32A3">
      <w:pPr>
        <w:spacing w:after="0"/>
        <w:rPr>
          <w:rFonts w:cs="Traditional Arabic"/>
          <w:sz w:val="32"/>
          <w:szCs w:val="32"/>
          <w:lang w:bidi="ar-EG"/>
        </w:rPr>
      </w:pPr>
      <w:r w:rsidRPr="00E86FDF">
        <w:rPr>
          <w:rFonts w:cs="Traditional Arabic"/>
          <w:sz w:val="32"/>
          <w:szCs w:val="32"/>
          <w:rtl/>
          <w:lang w:bidi="ar-EG"/>
        </w:rPr>
        <w:t>وَكَذَٰلِكَ مَكَّنَّا لِيُوسُفَ فِي الْأَرْضِ يَتَبَوَّأُ مِنْهَا حَيْثُ يَشَاءُ</w:t>
      </w:r>
    </w:p>
    <w:p w14:paraId="08864A4C" w14:textId="6DE5C34E" w:rsidR="003A43E0" w:rsidRPr="00E86FDF" w:rsidRDefault="00556F92" w:rsidP="001E32A3">
      <w:pPr>
        <w:spacing w:after="0"/>
        <w:rPr>
          <w:rFonts w:cs="Traditional Arabic"/>
          <w:rtl/>
          <w:lang w:bidi="ar-EG"/>
        </w:rPr>
      </w:pPr>
      <w:r w:rsidRPr="00E86FDF">
        <w:rPr>
          <w:rFonts w:cs="Traditional Arabic"/>
          <w:lang w:bidi="ar-EG"/>
        </w:rPr>
        <w:t xml:space="preserve">“And in this way, we </w:t>
      </w:r>
      <w:r w:rsidR="00C209EF" w:rsidRPr="00E86FDF">
        <w:rPr>
          <w:rFonts w:cs="Traditional Arabic"/>
          <w:lang w:bidi="ar-EG"/>
        </w:rPr>
        <w:t>established Yusuf in the land to settle therein wherever he willed</w:t>
      </w:r>
      <w:r w:rsidR="008301AE" w:rsidRPr="00E86FDF">
        <w:rPr>
          <w:rFonts w:cs="Traditional Arabic"/>
          <w:lang w:bidi="ar-EG"/>
        </w:rPr>
        <w:t xml:space="preserve"> …” (Yusuf: 56)</w:t>
      </w:r>
      <w:r w:rsidR="00FC3D3F" w:rsidRPr="00E86FDF">
        <w:rPr>
          <w:rFonts w:cs="Traditional Arabic"/>
          <w:lang w:bidi="ar-EG"/>
        </w:rPr>
        <w:t xml:space="preserve"> </w:t>
      </w:r>
    </w:p>
    <w:p w14:paraId="40FE5348" w14:textId="3CB50B7B" w:rsidR="000125D9" w:rsidRPr="00E86FDF" w:rsidRDefault="00EC1941" w:rsidP="001E32A3">
      <w:pPr>
        <w:spacing w:after="0"/>
        <w:rPr>
          <w:rFonts w:cs="Traditional Arabic"/>
          <w:rtl/>
          <w:lang w:bidi="ar-EG"/>
        </w:rPr>
      </w:pPr>
      <w:r w:rsidRPr="00E86FDF">
        <w:rPr>
          <w:rFonts w:cs="Traditional Arabic"/>
          <w:lang w:bidi="ar-EG"/>
        </w:rPr>
        <w:t xml:space="preserve"> </w:t>
      </w:r>
    </w:p>
    <w:p w14:paraId="24D13EEC" w14:textId="25146334" w:rsidR="007C4CC8" w:rsidRPr="00E86FDF" w:rsidRDefault="00C36D9C" w:rsidP="00774CE9">
      <w:pPr>
        <w:spacing w:after="0"/>
        <w:rPr>
          <w:rFonts w:cs="Traditional Arabic"/>
          <w:lang w:bidi="ar-EG"/>
        </w:rPr>
      </w:pPr>
      <w:r w:rsidRPr="00E86FDF">
        <w:rPr>
          <w:rFonts w:cs="Traditional Arabic"/>
          <w:lang w:bidi="ar-EG"/>
        </w:rPr>
        <w:t>It was mentioned to me, and Allah is more knowing</w:t>
      </w:r>
      <w:r w:rsidR="00011FF4" w:rsidRPr="00E86FDF">
        <w:rPr>
          <w:rFonts w:cs="Traditional Arabic"/>
          <w:lang w:bidi="ar-EG"/>
        </w:rPr>
        <w:t xml:space="preserve">, that </w:t>
      </w:r>
      <w:proofErr w:type="spellStart"/>
      <w:r w:rsidR="00011FF4" w:rsidRPr="00E86FDF">
        <w:rPr>
          <w:rFonts w:cs="Traditional Arabic"/>
          <w:lang w:bidi="ar-EG"/>
        </w:rPr>
        <w:t>Itfeer</w:t>
      </w:r>
      <w:proofErr w:type="spellEnd"/>
      <w:r w:rsidR="00011FF4" w:rsidRPr="00E86FDF">
        <w:rPr>
          <w:rFonts w:cs="Traditional Arabic"/>
          <w:lang w:bidi="ar-EG"/>
        </w:rPr>
        <w:t xml:space="preserve"> died in those nights</w:t>
      </w:r>
      <w:r w:rsidR="00FE055D" w:rsidRPr="00E86FDF">
        <w:rPr>
          <w:rFonts w:cs="Traditional Arabic"/>
          <w:lang w:bidi="ar-EG"/>
        </w:rPr>
        <w:t xml:space="preserve"> </w:t>
      </w:r>
      <w:r w:rsidR="00011FF4" w:rsidRPr="00E86FDF">
        <w:rPr>
          <w:rFonts w:cs="Traditional Arabic"/>
          <w:lang w:bidi="ar-EG"/>
        </w:rPr>
        <w:t xml:space="preserve">and that the King </w:t>
      </w:r>
      <w:proofErr w:type="spellStart"/>
      <w:r w:rsidR="00982A48" w:rsidRPr="00E86FDF">
        <w:rPr>
          <w:rFonts w:cs="Traditional Arabic"/>
          <w:lang w:bidi="ar-EG"/>
        </w:rPr>
        <w:t>Ar</w:t>
      </w:r>
      <w:proofErr w:type="spellEnd"/>
      <w:r w:rsidR="00982A48" w:rsidRPr="00E86FDF">
        <w:rPr>
          <w:rFonts w:cs="Traditional Arabic"/>
          <w:lang w:bidi="ar-EG"/>
        </w:rPr>
        <w:t xml:space="preserve">-Rayyan bin Al-Waleed married Yusuf to the wife of </w:t>
      </w:r>
      <w:proofErr w:type="spellStart"/>
      <w:r w:rsidR="00982A48" w:rsidRPr="00E86FDF">
        <w:rPr>
          <w:rFonts w:cs="Traditional Arabic"/>
          <w:lang w:bidi="ar-EG"/>
        </w:rPr>
        <w:t>Itfeer</w:t>
      </w:r>
      <w:proofErr w:type="spellEnd"/>
      <w:r w:rsidR="00982A48" w:rsidRPr="00E86FDF">
        <w:rPr>
          <w:rFonts w:cs="Traditional Arabic"/>
          <w:lang w:bidi="ar-EG"/>
        </w:rPr>
        <w:t xml:space="preserve"> </w:t>
      </w:r>
      <w:proofErr w:type="spellStart"/>
      <w:r w:rsidR="006839C7" w:rsidRPr="00E86FDF">
        <w:rPr>
          <w:rFonts w:cs="Traditional Arabic"/>
          <w:lang w:bidi="ar-EG"/>
        </w:rPr>
        <w:t>R</w:t>
      </w:r>
      <w:r w:rsidR="00982A48" w:rsidRPr="00E86FDF">
        <w:rPr>
          <w:rFonts w:cs="Traditional Arabic"/>
          <w:lang w:bidi="ar-EG"/>
        </w:rPr>
        <w:t>a’eel</w:t>
      </w:r>
      <w:proofErr w:type="spellEnd"/>
      <w:r w:rsidR="006839C7" w:rsidRPr="00E86FDF">
        <w:rPr>
          <w:rFonts w:cs="Traditional Arabic"/>
          <w:lang w:bidi="ar-EG"/>
        </w:rPr>
        <w:t xml:space="preserve"> and that when she came to him</w:t>
      </w:r>
      <w:r w:rsidR="00056B70" w:rsidRPr="00E86FDF">
        <w:rPr>
          <w:rFonts w:cs="Traditional Arabic"/>
          <w:lang w:bidi="ar-EG"/>
        </w:rPr>
        <w:t>,</w:t>
      </w:r>
      <w:r w:rsidR="006839C7" w:rsidRPr="00E86FDF">
        <w:rPr>
          <w:rFonts w:cs="Traditional Arabic"/>
          <w:lang w:bidi="ar-EG"/>
        </w:rPr>
        <w:t xml:space="preserve"> he said: “Is this not better than what you had previously wanted?”</w:t>
      </w:r>
      <w:r w:rsidR="00056B70" w:rsidRPr="00E86FDF">
        <w:rPr>
          <w:rFonts w:cs="Traditional Arabic"/>
          <w:lang w:bidi="ar-EG"/>
        </w:rPr>
        <w:t xml:space="preserve"> He said: They then claim that she said: </w:t>
      </w:r>
      <w:r w:rsidR="00B24573" w:rsidRPr="00E86FDF">
        <w:rPr>
          <w:rFonts w:cs="Traditional Arabic"/>
          <w:lang w:bidi="ar-EG"/>
        </w:rPr>
        <w:t>“</w:t>
      </w:r>
      <w:r w:rsidR="00AE31F6" w:rsidRPr="00E86FDF">
        <w:rPr>
          <w:rFonts w:cs="Traditional Arabic"/>
          <w:lang w:bidi="ar-EG"/>
        </w:rPr>
        <w:t>O Siddeeq (truthful one), do not blame me. I was a woman</w:t>
      </w:r>
      <w:r w:rsidR="00E01961" w:rsidRPr="00E86FDF">
        <w:rPr>
          <w:rFonts w:cs="Traditional Arabic"/>
          <w:lang w:bidi="ar-EG"/>
        </w:rPr>
        <w:t xml:space="preserve"> as you see in good and beauty</w:t>
      </w:r>
      <w:r w:rsidR="0004135F" w:rsidRPr="00E86FDF">
        <w:rPr>
          <w:rFonts w:cs="Traditional Arabic"/>
          <w:lang w:bidi="ar-EG"/>
        </w:rPr>
        <w:t xml:space="preserve">, </w:t>
      </w:r>
      <w:r w:rsidR="003A38D0" w:rsidRPr="00E86FDF">
        <w:rPr>
          <w:rFonts w:cs="Traditional Arabic"/>
          <w:lang w:bidi="ar-EG"/>
        </w:rPr>
        <w:t xml:space="preserve">tender in </w:t>
      </w:r>
      <w:r w:rsidR="00CA65C8" w:rsidRPr="00E86FDF">
        <w:rPr>
          <w:rFonts w:cs="Traditional Arabic"/>
          <w:lang w:bidi="ar-EG"/>
        </w:rPr>
        <w:t>authority and the life of this world</w:t>
      </w:r>
      <w:r w:rsidR="000B01AD" w:rsidRPr="00E86FDF">
        <w:rPr>
          <w:rFonts w:cs="Traditional Arabic"/>
          <w:lang w:bidi="ar-EG"/>
        </w:rPr>
        <w:t xml:space="preserve">. My husband did not approach women and you were as Allah made you in beauty and </w:t>
      </w:r>
      <w:r w:rsidR="006F24C3" w:rsidRPr="00E86FDF">
        <w:rPr>
          <w:rFonts w:cs="Traditional Arabic"/>
          <w:lang w:bidi="ar-EG"/>
        </w:rPr>
        <w:t xml:space="preserve">appearance. </w:t>
      </w:r>
      <w:proofErr w:type="gramStart"/>
      <w:r w:rsidR="006F24C3" w:rsidRPr="00E86FDF">
        <w:rPr>
          <w:rFonts w:cs="Traditional Arabic"/>
          <w:lang w:bidi="ar-EG"/>
        </w:rPr>
        <w:t>So</w:t>
      </w:r>
      <w:proofErr w:type="gramEnd"/>
      <w:r w:rsidR="006F24C3" w:rsidRPr="00E86FDF">
        <w:rPr>
          <w:rFonts w:cs="Traditional Arabic"/>
          <w:lang w:bidi="ar-EG"/>
        </w:rPr>
        <w:t xml:space="preserve"> my inner self overcame me due to what I saw</w:t>
      </w:r>
      <w:r w:rsidR="00B24573" w:rsidRPr="00E86FDF">
        <w:rPr>
          <w:rFonts w:cs="Traditional Arabic"/>
          <w:lang w:bidi="ar-EG"/>
        </w:rPr>
        <w:t>”</w:t>
      </w:r>
      <w:r w:rsidR="00B87054" w:rsidRPr="00E86FDF">
        <w:rPr>
          <w:rFonts w:cs="Traditional Arabic"/>
          <w:lang w:bidi="ar-EG"/>
        </w:rPr>
        <w:t xml:space="preserve">. They claim that he found her to be a virgin and so he </w:t>
      </w:r>
      <w:r w:rsidR="00B24573" w:rsidRPr="00E86FDF">
        <w:rPr>
          <w:rFonts w:cs="Traditional Arabic"/>
          <w:lang w:bidi="ar-EG"/>
        </w:rPr>
        <w:t>was intimate with</w:t>
      </w:r>
      <w:r w:rsidR="00B87054" w:rsidRPr="00E86FDF">
        <w:rPr>
          <w:rFonts w:cs="Traditional Arabic"/>
          <w:lang w:bidi="ar-EG"/>
        </w:rPr>
        <w:t xml:space="preserve"> </w:t>
      </w:r>
      <w:proofErr w:type="gramStart"/>
      <w:r w:rsidR="00B87054" w:rsidRPr="00E86FDF">
        <w:rPr>
          <w:rFonts w:cs="Traditional Arabic"/>
          <w:lang w:bidi="ar-EG"/>
        </w:rPr>
        <w:t>her</w:t>
      </w:r>
      <w:proofErr w:type="gramEnd"/>
      <w:r w:rsidR="00B87054" w:rsidRPr="00E86FDF">
        <w:rPr>
          <w:rFonts w:cs="Traditional Arabic"/>
          <w:lang w:bidi="ar-EG"/>
        </w:rPr>
        <w:t xml:space="preserve"> and she gave birth to two males: </w:t>
      </w:r>
      <w:proofErr w:type="spellStart"/>
      <w:r w:rsidR="00B87054" w:rsidRPr="00E86FDF">
        <w:rPr>
          <w:rFonts w:cs="Traditional Arabic"/>
          <w:lang w:bidi="ar-EG"/>
        </w:rPr>
        <w:t>Ifratheem</w:t>
      </w:r>
      <w:proofErr w:type="spellEnd"/>
      <w:r w:rsidR="00B87054" w:rsidRPr="00E86FDF">
        <w:rPr>
          <w:rFonts w:cs="Traditional Arabic"/>
          <w:lang w:bidi="ar-EG"/>
        </w:rPr>
        <w:t xml:space="preserve"> bin Yusuf and </w:t>
      </w:r>
      <w:proofErr w:type="spellStart"/>
      <w:r w:rsidR="00B87054" w:rsidRPr="00E86FDF">
        <w:rPr>
          <w:rFonts w:cs="Traditional Arabic"/>
          <w:lang w:bidi="ar-EG"/>
        </w:rPr>
        <w:t>Meeshaa</w:t>
      </w:r>
      <w:proofErr w:type="spellEnd"/>
      <w:r w:rsidR="00B87054" w:rsidRPr="00E86FDF">
        <w:rPr>
          <w:rFonts w:cs="Traditional Arabic"/>
          <w:lang w:bidi="ar-EG"/>
        </w:rPr>
        <w:t xml:space="preserve"> bin Yusuf</w:t>
      </w:r>
      <w:r w:rsidR="00B24573" w:rsidRPr="00E86FDF">
        <w:rPr>
          <w:rFonts w:cs="Traditional Arabic"/>
          <w:lang w:bidi="ar-EG"/>
        </w:rPr>
        <w:t xml:space="preserve">. </w:t>
      </w:r>
      <w:r w:rsidR="00B3784B" w:rsidRPr="00E86FDF">
        <w:rPr>
          <w:rFonts w:cs="Traditional Arabic"/>
          <w:lang w:bidi="ar-EG"/>
        </w:rPr>
        <w:t xml:space="preserve">Ibn Wakee’ related to us from ‘Amr, from </w:t>
      </w:r>
      <w:proofErr w:type="spellStart"/>
      <w:r w:rsidR="00B3784B" w:rsidRPr="00E86FDF">
        <w:rPr>
          <w:rFonts w:cs="Traditional Arabic"/>
          <w:lang w:bidi="ar-EG"/>
        </w:rPr>
        <w:t>Asbaat</w:t>
      </w:r>
      <w:proofErr w:type="spellEnd"/>
      <w:r w:rsidR="00B3784B" w:rsidRPr="00E86FDF">
        <w:rPr>
          <w:rFonts w:cs="Traditional Arabic"/>
          <w:lang w:bidi="ar-EG"/>
        </w:rPr>
        <w:t>, from As-</w:t>
      </w:r>
      <w:proofErr w:type="spellStart"/>
      <w:r w:rsidR="00B3784B" w:rsidRPr="00E86FDF">
        <w:rPr>
          <w:rFonts w:cs="Traditional Arabic"/>
          <w:lang w:bidi="ar-EG"/>
        </w:rPr>
        <w:t>Suddiy</w:t>
      </w:r>
      <w:proofErr w:type="spellEnd"/>
      <w:r w:rsidR="00B3784B" w:rsidRPr="00E86FDF">
        <w:rPr>
          <w:rFonts w:cs="Traditional Arabic"/>
          <w:lang w:bidi="ar-EG"/>
        </w:rPr>
        <w:t xml:space="preserve"> (that he said concerning)</w:t>
      </w:r>
      <w:r w:rsidR="006B258A" w:rsidRPr="00E86FDF">
        <w:rPr>
          <w:rFonts w:cs="Traditional Arabic"/>
          <w:lang w:bidi="ar-EG"/>
        </w:rPr>
        <w:t>:</w:t>
      </w:r>
    </w:p>
    <w:p w14:paraId="1A2E95D0" w14:textId="083610D3" w:rsidR="006B258A" w:rsidRPr="00E86FDF" w:rsidRDefault="006B258A" w:rsidP="00774CE9">
      <w:pPr>
        <w:spacing w:after="0"/>
        <w:rPr>
          <w:rFonts w:cs="Traditional Arabic"/>
          <w:lang w:bidi="ar-EG"/>
        </w:rPr>
      </w:pPr>
    </w:p>
    <w:p w14:paraId="516ACF84" w14:textId="77777777" w:rsidR="006B258A" w:rsidRPr="00E86FDF" w:rsidRDefault="006B258A" w:rsidP="006B258A">
      <w:pPr>
        <w:spacing w:after="0"/>
        <w:rPr>
          <w:rFonts w:cs="Traditional Arabic"/>
          <w:sz w:val="32"/>
          <w:szCs w:val="32"/>
          <w:lang w:bidi="ar-EG"/>
        </w:rPr>
      </w:pPr>
      <w:r w:rsidRPr="00E86FDF">
        <w:rPr>
          <w:rFonts w:cs="Traditional Arabic"/>
          <w:sz w:val="32"/>
          <w:szCs w:val="32"/>
          <w:rtl/>
          <w:lang w:bidi="ar-EG"/>
        </w:rPr>
        <w:t>وَكَذَٰلِكَ مَكَّنَّا لِيُوسُفَ فِي الْأَرْضِ يَتَبَوَّأُ مِنْهَا حَيْثُ يَشَاءُ</w:t>
      </w:r>
    </w:p>
    <w:p w14:paraId="09A7E14F" w14:textId="77777777" w:rsidR="006B258A" w:rsidRPr="00E86FDF" w:rsidRDefault="006B258A" w:rsidP="006B258A">
      <w:pPr>
        <w:spacing w:after="0"/>
        <w:rPr>
          <w:rFonts w:cs="Traditional Arabic"/>
          <w:rtl/>
          <w:lang w:bidi="ar-EG"/>
        </w:rPr>
      </w:pPr>
      <w:r w:rsidRPr="00E86FDF">
        <w:rPr>
          <w:rFonts w:cs="Traditional Arabic"/>
          <w:lang w:bidi="ar-EG"/>
        </w:rPr>
        <w:t xml:space="preserve">“And in this way, we established Yusuf in the land to settle therein wherever he willed …” (Yusuf: 56) </w:t>
      </w:r>
    </w:p>
    <w:p w14:paraId="1D303457" w14:textId="087B4BD3" w:rsidR="006B258A" w:rsidRPr="00E86FDF" w:rsidRDefault="006B258A" w:rsidP="00774CE9">
      <w:pPr>
        <w:spacing w:after="0"/>
        <w:rPr>
          <w:rFonts w:cs="Traditional Arabic"/>
          <w:lang w:bidi="ar-EG"/>
        </w:rPr>
      </w:pPr>
    </w:p>
    <w:p w14:paraId="7D1892FF" w14:textId="669D9DBC" w:rsidR="006B258A" w:rsidRPr="00E86FDF" w:rsidRDefault="006B258A" w:rsidP="00774CE9">
      <w:pPr>
        <w:spacing w:after="0"/>
        <w:rPr>
          <w:rFonts w:cs="Traditional Arabic"/>
          <w:lang w:bidi="ar-EG"/>
        </w:rPr>
      </w:pPr>
      <w:r w:rsidRPr="00E86FDF">
        <w:rPr>
          <w:rFonts w:cs="Traditional Arabic"/>
          <w:b/>
          <w:bCs/>
          <w:lang w:bidi="ar-EG"/>
        </w:rPr>
        <w:t>The king appointed him</w:t>
      </w:r>
      <w:r w:rsidR="00013565" w:rsidRPr="00E86FDF">
        <w:rPr>
          <w:rFonts w:cs="Traditional Arabic"/>
          <w:b/>
          <w:bCs/>
          <w:lang w:bidi="ar-EG"/>
        </w:rPr>
        <w:t xml:space="preserve"> </w:t>
      </w:r>
      <w:r w:rsidR="00595414" w:rsidRPr="00E86FDF">
        <w:rPr>
          <w:rFonts w:cs="Traditional Arabic"/>
          <w:b/>
          <w:bCs/>
          <w:lang w:bidi="ar-EG"/>
        </w:rPr>
        <w:t xml:space="preserve">over </w:t>
      </w:r>
      <w:proofErr w:type="gramStart"/>
      <w:r w:rsidR="00595414" w:rsidRPr="00E86FDF">
        <w:rPr>
          <w:rFonts w:cs="Traditional Arabic"/>
          <w:b/>
          <w:bCs/>
          <w:lang w:bidi="ar-EG"/>
        </w:rPr>
        <w:t>Egypt</w:t>
      </w:r>
      <w:proofErr w:type="gramEnd"/>
      <w:r w:rsidR="00595414" w:rsidRPr="00E86FDF">
        <w:rPr>
          <w:rFonts w:cs="Traditional Arabic"/>
          <w:b/>
          <w:bCs/>
          <w:lang w:bidi="ar-EG"/>
        </w:rPr>
        <w:t xml:space="preserve"> and he (Yusuf) was the one who possessed its affair</w:t>
      </w:r>
      <w:r w:rsidR="00BB707A" w:rsidRPr="00E86FDF">
        <w:rPr>
          <w:rFonts w:cs="Traditional Arabic"/>
          <w:b/>
          <w:bCs/>
          <w:lang w:bidi="ar-EG"/>
        </w:rPr>
        <w:t>. He used to pursue the sales</w:t>
      </w:r>
      <w:r w:rsidR="006B060B" w:rsidRPr="00E86FDF">
        <w:rPr>
          <w:rFonts w:cs="Traditional Arabic"/>
          <w:b/>
          <w:bCs/>
          <w:lang w:bidi="ar-EG"/>
        </w:rPr>
        <w:t xml:space="preserve">, </w:t>
      </w:r>
      <w:r w:rsidR="00BB707A" w:rsidRPr="00E86FDF">
        <w:rPr>
          <w:rFonts w:cs="Traditional Arabic"/>
          <w:b/>
          <w:bCs/>
          <w:lang w:bidi="ar-EG"/>
        </w:rPr>
        <w:t xml:space="preserve">trade </w:t>
      </w:r>
      <w:r w:rsidR="006B060B" w:rsidRPr="00E86FDF">
        <w:rPr>
          <w:rFonts w:cs="Traditional Arabic"/>
          <w:b/>
          <w:bCs/>
          <w:lang w:bidi="ar-EG"/>
        </w:rPr>
        <w:t>and its entire affair</w:t>
      </w:r>
      <w:r w:rsidR="006B060B" w:rsidRPr="00E86FDF">
        <w:rPr>
          <w:rFonts w:cs="Traditional Arabic"/>
          <w:lang w:bidi="ar-EG"/>
        </w:rPr>
        <w:t>. That is why</w:t>
      </w:r>
      <w:r w:rsidR="000F768F" w:rsidRPr="00E86FDF">
        <w:rPr>
          <w:rFonts w:cs="Traditional Arabic"/>
          <w:lang w:bidi="ar-EG"/>
        </w:rPr>
        <w:t xml:space="preserve"> He said:</w:t>
      </w:r>
    </w:p>
    <w:p w14:paraId="47B9155B" w14:textId="227518A8" w:rsidR="000F768F" w:rsidRPr="00E86FDF" w:rsidRDefault="000F768F" w:rsidP="00774CE9">
      <w:pPr>
        <w:spacing w:after="0"/>
        <w:rPr>
          <w:rFonts w:cs="Traditional Arabic"/>
          <w:lang w:bidi="ar-EG"/>
        </w:rPr>
      </w:pPr>
    </w:p>
    <w:p w14:paraId="10764407" w14:textId="77777777" w:rsidR="00C27B78" w:rsidRPr="00E86FDF" w:rsidRDefault="00C27B78" w:rsidP="00C27B78">
      <w:pPr>
        <w:spacing w:after="0"/>
        <w:rPr>
          <w:rFonts w:cs="Traditional Arabic"/>
          <w:sz w:val="32"/>
          <w:szCs w:val="32"/>
          <w:lang w:bidi="ar-EG"/>
        </w:rPr>
      </w:pPr>
      <w:r w:rsidRPr="00E86FDF">
        <w:rPr>
          <w:rFonts w:cs="Traditional Arabic"/>
          <w:sz w:val="32"/>
          <w:szCs w:val="32"/>
          <w:rtl/>
          <w:lang w:bidi="ar-EG"/>
        </w:rPr>
        <w:t>وَكَذَٰلِكَ مَكَّنَّا لِيُوسُفَ فِي الْأَرْضِ يَتَبَوَّأُ مِنْهَا حَيْثُ يَشَاءُ</w:t>
      </w:r>
    </w:p>
    <w:p w14:paraId="241C67BC" w14:textId="77777777" w:rsidR="00C27B78" w:rsidRPr="00E86FDF" w:rsidRDefault="00C27B78" w:rsidP="00C27B78">
      <w:pPr>
        <w:spacing w:after="0"/>
        <w:rPr>
          <w:rFonts w:cs="Traditional Arabic"/>
          <w:rtl/>
          <w:lang w:bidi="ar-EG"/>
        </w:rPr>
      </w:pPr>
      <w:r w:rsidRPr="00E86FDF">
        <w:rPr>
          <w:rFonts w:cs="Traditional Arabic"/>
          <w:lang w:bidi="ar-EG"/>
        </w:rPr>
        <w:t xml:space="preserve">“And in this way, we established Yusuf in the land to settle therein wherever he willed …” (Yusuf: 56) </w:t>
      </w:r>
    </w:p>
    <w:p w14:paraId="43600172" w14:textId="55243DDE" w:rsidR="007C4CC8" w:rsidRPr="00E86FDF" w:rsidRDefault="007C4CC8" w:rsidP="00774CE9">
      <w:pPr>
        <w:spacing w:after="0"/>
        <w:rPr>
          <w:rFonts w:cs="Traditional Arabic"/>
          <w:lang w:bidi="ar-EG"/>
        </w:rPr>
      </w:pPr>
    </w:p>
    <w:p w14:paraId="6A66441D" w14:textId="26023561" w:rsidR="007C4CC8" w:rsidRPr="00E86FDF" w:rsidRDefault="00411D11" w:rsidP="00774CE9">
      <w:pPr>
        <w:spacing w:after="0"/>
        <w:rPr>
          <w:rFonts w:cs="Traditional Arabic"/>
          <w:lang w:bidi="ar-EG"/>
        </w:rPr>
      </w:pPr>
      <w:r w:rsidRPr="00E86FDF">
        <w:rPr>
          <w:rFonts w:cs="Traditional Arabic"/>
          <w:lang w:bidi="ar-EG"/>
        </w:rPr>
        <w:t xml:space="preserve">Yunus related to us from Ibn </w:t>
      </w:r>
      <w:proofErr w:type="spellStart"/>
      <w:r w:rsidRPr="00E86FDF">
        <w:rPr>
          <w:rFonts w:cs="Traditional Arabic"/>
          <w:lang w:bidi="ar-EG"/>
        </w:rPr>
        <w:t>Wahb</w:t>
      </w:r>
      <w:proofErr w:type="spellEnd"/>
      <w:r w:rsidRPr="00E86FDF">
        <w:rPr>
          <w:rFonts w:cs="Traditional Arabic"/>
          <w:lang w:bidi="ar-EG"/>
        </w:rPr>
        <w:t>, from Ibn Zaid, concerning His Qawl (swt):</w:t>
      </w:r>
      <w:r w:rsidR="00C27B78" w:rsidRPr="00E86FDF">
        <w:t xml:space="preserve"> </w:t>
      </w:r>
      <w:r w:rsidR="00C27B78" w:rsidRPr="00E86FDF">
        <w:rPr>
          <w:rFonts w:cs="Traditional Arabic"/>
          <w:lang w:bidi="ar-EG"/>
        </w:rPr>
        <w:t>“To settle therein wherever he willed”</w:t>
      </w:r>
      <w:r w:rsidR="008311B2" w:rsidRPr="00E86FDF">
        <w:rPr>
          <w:rFonts w:cs="Traditional Arabic"/>
          <w:lang w:bidi="ar-EG"/>
        </w:rPr>
        <w:t xml:space="preserve">, that he said: </w:t>
      </w:r>
      <w:r w:rsidR="008311B2" w:rsidRPr="00E86FDF">
        <w:rPr>
          <w:rFonts w:cs="Traditional Arabic"/>
          <w:b/>
          <w:bCs/>
          <w:lang w:bidi="ar-EG"/>
        </w:rPr>
        <w:t>We gave him the authority i</w:t>
      </w:r>
      <w:r w:rsidR="00EF04FE" w:rsidRPr="00E86FDF">
        <w:rPr>
          <w:rFonts w:cs="Traditional Arabic"/>
          <w:b/>
          <w:bCs/>
          <w:lang w:bidi="ar-EG"/>
        </w:rPr>
        <w:t xml:space="preserve">n respect to what was in it wherever he wished from </w:t>
      </w:r>
      <w:r w:rsidR="00E00E1B" w:rsidRPr="00E86FDF">
        <w:rPr>
          <w:rFonts w:cs="Traditional Arabic"/>
          <w:b/>
          <w:bCs/>
          <w:lang w:bidi="ar-EG"/>
        </w:rPr>
        <w:t>that</w:t>
      </w:r>
      <w:r w:rsidR="00EF04FE" w:rsidRPr="00E86FDF">
        <w:rPr>
          <w:rFonts w:cs="Traditional Arabic"/>
          <w:b/>
          <w:bCs/>
          <w:lang w:bidi="ar-EG"/>
        </w:rPr>
        <w:t xml:space="preserve"> Dunyaa</w:t>
      </w:r>
      <w:r w:rsidR="00E00E1B" w:rsidRPr="00E86FDF">
        <w:rPr>
          <w:rFonts w:cs="Traditional Arabic"/>
          <w:b/>
          <w:bCs/>
          <w:lang w:bidi="ar-EG"/>
        </w:rPr>
        <w:t>. He could do in it as he wished</w:t>
      </w:r>
      <w:r w:rsidR="00606458" w:rsidRPr="00E86FDF">
        <w:rPr>
          <w:rFonts w:cs="Traditional Arabic"/>
          <w:b/>
          <w:bCs/>
          <w:lang w:bidi="ar-EG"/>
        </w:rPr>
        <w:t>; it was delegated to him</w:t>
      </w:r>
      <w:r w:rsidR="00606458" w:rsidRPr="00E86FDF">
        <w:rPr>
          <w:rFonts w:cs="Traditional Arabic"/>
          <w:lang w:bidi="ar-EG"/>
        </w:rPr>
        <w:t xml:space="preserve">. He said: </w:t>
      </w:r>
      <w:r w:rsidR="00606458" w:rsidRPr="00E86FDF">
        <w:rPr>
          <w:rFonts w:cs="Traditional Arabic"/>
          <w:b/>
          <w:bCs/>
          <w:lang w:bidi="ar-EG"/>
        </w:rPr>
        <w:t>If he</w:t>
      </w:r>
      <w:r w:rsidR="00C42F43" w:rsidRPr="00E86FDF">
        <w:rPr>
          <w:rFonts w:cs="Traditional Arabic"/>
          <w:b/>
          <w:bCs/>
          <w:lang w:bidi="ar-EG"/>
        </w:rPr>
        <w:t xml:space="preserve"> had </w:t>
      </w:r>
      <w:r w:rsidR="007E7B21" w:rsidRPr="00E86FDF">
        <w:rPr>
          <w:rFonts w:cs="Traditional Arabic"/>
          <w:b/>
          <w:bCs/>
          <w:lang w:bidi="ar-EG"/>
        </w:rPr>
        <w:t>wished</w:t>
      </w:r>
      <w:r w:rsidR="00606458" w:rsidRPr="00E86FDF">
        <w:rPr>
          <w:rFonts w:cs="Traditional Arabic"/>
          <w:b/>
          <w:bCs/>
          <w:lang w:bidi="ar-EG"/>
        </w:rPr>
        <w:t xml:space="preserve"> to place Fir’awn under his </w:t>
      </w:r>
      <w:r w:rsidR="00C71EB7" w:rsidRPr="00E86FDF">
        <w:rPr>
          <w:rFonts w:cs="Traditional Arabic"/>
          <w:b/>
          <w:bCs/>
          <w:lang w:bidi="ar-EG"/>
        </w:rPr>
        <w:t>hand (</w:t>
      </w:r>
      <w:proofErr w:type="gramStart"/>
      <w:r w:rsidR="00C71EB7" w:rsidRPr="00E86FDF">
        <w:rPr>
          <w:rFonts w:cs="Traditional Arabic"/>
          <w:b/>
          <w:bCs/>
          <w:lang w:bidi="ar-EG"/>
        </w:rPr>
        <w:t>i.e.</w:t>
      </w:r>
      <w:proofErr w:type="gramEnd"/>
      <w:r w:rsidR="00C71EB7" w:rsidRPr="00E86FDF">
        <w:rPr>
          <w:rFonts w:cs="Traditional Arabic"/>
          <w:b/>
          <w:bCs/>
          <w:lang w:bidi="ar-EG"/>
        </w:rPr>
        <w:t xml:space="preserve"> </w:t>
      </w:r>
      <w:r w:rsidR="007E7B21" w:rsidRPr="00E86FDF">
        <w:rPr>
          <w:rFonts w:cs="Traditional Arabic"/>
          <w:b/>
          <w:bCs/>
          <w:lang w:bidi="ar-EG"/>
        </w:rPr>
        <w:t>control</w:t>
      </w:r>
      <w:r w:rsidR="00C71EB7" w:rsidRPr="00E86FDF">
        <w:rPr>
          <w:rFonts w:cs="Traditional Arabic"/>
          <w:b/>
          <w:bCs/>
          <w:lang w:bidi="ar-EG"/>
        </w:rPr>
        <w:t>)</w:t>
      </w:r>
      <w:r w:rsidR="007E7B21" w:rsidRPr="00E86FDF">
        <w:rPr>
          <w:rFonts w:cs="Traditional Arabic"/>
          <w:b/>
          <w:bCs/>
          <w:lang w:bidi="ar-EG"/>
        </w:rPr>
        <w:t xml:space="preserve"> </w:t>
      </w:r>
      <w:r w:rsidR="004C1200" w:rsidRPr="00E86FDF">
        <w:rPr>
          <w:rFonts w:cs="Traditional Arabic"/>
          <w:b/>
          <w:bCs/>
          <w:lang w:bidi="ar-EG"/>
        </w:rPr>
        <w:t>and</w:t>
      </w:r>
      <w:r w:rsidR="00C42F43" w:rsidRPr="00E86FDF">
        <w:rPr>
          <w:rFonts w:cs="Traditional Arabic"/>
          <w:b/>
          <w:bCs/>
          <w:lang w:bidi="ar-EG"/>
        </w:rPr>
        <w:t xml:space="preserve"> make him</w:t>
      </w:r>
      <w:r w:rsidR="004C1200" w:rsidRPr="00E86FDF">
        <w:rPr>
          <w:rFonts w:cs="Traditional Arabic"/>
          <w:b/>
          <w:bCs/>
          <w:lang w:bidi="ar-EG"/>
        </w:rPr>
        <w:t>self</w:t>
      </w:r>
      <w:r w:rsidR="00C42F43" w:rsidRPr="00E86FDF">
        <w:rPr>
          <w:rFonts w:cs="Traditional Arabic"/>
          <w:b/>
          <w:bCs/>
          <w:lang w:bidi="ar-EG"/>
        </w:rPr>
        <w:t xml:space="preserve"> above </w:t>
      </w:r>
      <w:r w:rsidR="004C1200" w:rsidRPr="00E86FDF">
        <w:rPr>
          <w:rFonts w:cs="Traditional Arabic"/>
          <w:b/>
          <w:bCs/>
          <w:lang w:bidi="ar-EG"/>
        </w:rPr>
        <w:t>him</w:t>
      </w:r>
      <w:r w:rsidR="00C42F43" w:rsidRPr="00E86FDF">
        <w:rPr>
          <w:rFonts w:cs="Traditional Arabic"/>
          <w:b/>
          <w:bCs/>
          <w:lang w:bidi="ar-EG"/>
        </w:rPr>
        <w:t xml:space="preserve">, he could have done that. </w:t>
      </w:r>
      <w:r w:rsidR="00C42F43" w:rsidRPr="00E86FDF">
        <w:rPr>
          <w:rFonts w:cs="Traditional Arabic"/>
          <w:lang w:bidi="ar-EG"/>
        </w:rPr>
        <w:t>Al-Muthanna related to us</w:t>
      </w:r>
      <w:r w:rsidR="00C71EB7" w:rsidRPr="00E86FDF">
        <w:rPr>
          <w:rFonts w:cs="Traditional Arabic"/>
          <w:lang w:bidi="ar-EG"/>
        </w:rPr>
        <w:t xml:space="preserve"> from ‘Amr, from </w:t>
      </w:r>
      <w:proofErr w:type="spellStart"/>
      <w:r w:rsidR="00C71EB7" w:rsidRPr="00E86FDF">
        <w:rPr>
          <w:rFonts w:cs="Traditional Arabic"/>
          <w:lang w:bidi="ar-EG"/>
        </w:rPr>
        <w:t>Hushaim</w:t>
      </w:r>
      <w:proofErr w:type="spellEnd"/>
      <w:r w:rsidR="00C71EB7" w:rsidRPr="00E86FDF">
        <w:rPr>
          <w:rFonts w:cs="Traditional Arabic"/>
          <w:lang w:bidi="ar-EG"/>
        </w:rPr>
        <w:t xml:space="preserve">, from Abu </w:t>
      </w:r>
      <w:proofErr w:type="spellStart"/>
      <w:r w:rsidR="00C71EB7" w:rsidRPr="00E86FDF">
        <w:rPr>
          <w:rFonts w:cs="Traditional Arabic"/>
          <w:lang w:bidi="ar-EG"/>
        </w:rPr>
        <w:t>Ishaaq</w:t>
      </w:r>
      <w:proofErr w:type="spellEnd"/>
      <w:r w:rsidR="00C71EB7" w:rsidRPr="00E86FDF">
        <w:rPr>
          <w:rFonts w:cs="Traditional Arabic"/>
          <w:lang w:bidi="ar-EG"/>
        </w:rPr>
        <w:t xml:space="preserve"> Al-</w:t>
      </w:r>
      <w:proofErr w:type="spellStart"/>
      <w:r w:rsidR="00C71EB7" w:rsidRPr="00E86FDF">
        <w:rPr>
          <w:rFonts w:cs="Traditional Arabic"/>
          <w:lang w:bidi="ar-EG"/>
        </w:rPr>
        <w:t>Koofi</w:t>
      </w:r>
      <w:proofErr w:type="spellEnd"/>
      <w:r w:rsidR="00C71EB7" w:rsidRPr="00E86FDF">
        <w:rPr>
          <w:rFonts w:cs="Traditional Arabic"/>
          <w:lang w:bidi="ar-EG"/>
        </w:rPr>
        <w:t xml:space="preserve">, from Mujaahid, who said: </w:t>
      </w:r>
      <w:r w:rsidR="00FE646A" w:rsidRPr="00E86FDF">
        <w:rPr>
          <w:rFonts w:cs="Traditional Arabic"/>
          <w:lang w:bidi="ar-EG"/>
        </w:rPr>
        <w:t>The king who was with Yusuf became Muslim</w:t>
      </w:r>
      <w:r w:rsidR="00F411BD" w:rsidRPr="00E86FDF">
        <w:rPr>
          <w:rFonts w:cs="Traditional Arabic"/>
          <w:lang w:bidi="ar-EG"/>
        </w:rPr>
        <w:t xml:space="preserve">]. This marks the end of the speech of Imam At-Tabari, may Allah be pleased with him. </w:t>
      </w:r>
    </w:p>
    <w:p w14:paraId="3DC6917F" w14:textId="05C88504" w:rsidR="00DB675A" w:rsidRPr="00E86FDF" w:rsidRDefault="00DB675A" w:rsidP="00774CE9">
      <w:pPr>
        <w:spacing w:after="0"/>
        <w:rPr>
          <w:rFonts w:cs="Traditional Arabic"/>
          <w:lang w:bidi="ar-EG"/>
        </w:rPr>
      </w:pPr>
    </w:p>
    <w:p w14:paraId="78A38FB0" w14:textId="4301BD36" w:rsidR="00DB675A" w:rsidRPr="00E86FDF" w:rsidRDefault="00DB675A" w:rsidP="00774CE9">
      <w:pPr>
        <w:spacing w:after="0"/>
        <w:rPr>
          <w:rFonts w:cs="Traditional Arabic"/>
          <w:lang w:bidi="ar-EG"/>
        </w:rPr>
      </w:pPr>
      <w:r w:rsidRPr="00E86FDF">
        <w:rPr>
          <w:rFonts w:cs="Traditional Arabic"/>
          <w:lang w:bidi="ar-EG"/>
        </w:rPr>
        <w:t xml:space="preserve">These </w:t>
      </w:r>
      <w:proofErr w:type="gramStart"/>
      <w:r w:rsidRPr="00E86FDF">
        <w:rPr>
          <w:rFonts w:cs="Traditional Arabic"/>
          <w:lang w:bidi="ar-EG"/>
        </w:rPr>
        <w:t>aforementioned statements</w:t>
      </w:r>
      <w:proofErr w:type="gramEnd"/>
      <w:r w:rsidRPr="00E86FDF">
        <w:rPr>
          <w:rFonts w:cs="Traditional Arabic"/>
          <w:lang w:bidi="ar-EG"/>
        </w:rPr>
        <w:t xml:space="preserve"> as quoted by At-Tabari </w:t>
      </w:r>
      <w:r w:rsidR="009251F0" w:rsidRPr="00E86FDF">
        <w:rPr>
          <w:rFonts w:cs="Traditional Arabic"/>
          <w:lang w:bidi="ar-EG"/>
        </w:rPr>
        <w:t>are as a whole in agreement with what the Old Testament related concerning the position and status of Yusuf in Egypt</w:t>
      </w:r>
      <w:r w:rsidR="003A1B77" w:rsidRPr="00E86FDF">
        <w:rPr>
          <w:rFonts w:cs="Traditional Arabic"/>
          <w:lang w:bidi="ar-EG"/>
        </w:rPr>
        <w:t xml:space="preserve"> after being appointed over the storehouses of the land. </w:t>
      </w:r>
      <w:r w:rsidR="00DF4099" w:rsidRPr="00E86FDF">
        <w:rPr>
          <w:rFonts w:cs="Traditional Arabic"/>
          <w:lang w:bidi="ar-EG"/>
        </w:rPr>
        <w:t>It may be that we observed that all of them are statements of the Sahabah and Taabi’een</w:t>
      </w:r>
      <w:r w:rsidR="006007E6" w:rsidRPr="00E86FDF">
        <w:rPr>
          <w:rFonts w:cs="Traditional Arabic"/>
          <w:lang w:bidi="ar-EG"/>
        </w:rPr>
        <w:t xml:space="preserve"> and there is nothing from them which is </w:t>
      </w:r>
      <w:proofErr w:type="spellStart"/>
      <w:r w:rsidR="006007E6" w:rsidRPr="00E86FDF">
        <w:rPr>
          <w:rFonts w:cs="Traditional Arabic"/>
          <w:lang w:bidi="ar-EG"/>
        </w:rPr>
        <w:t>Marfoo</w:t>
      </w:r>
      <w:proofErr w:type="spellEnd"/>
      <w:r w:rsidR="006007E6" w:rsidRPr="00E86FDF">
        <w:rPr>
          <w:rFonts w:cs="Traditional Arabic"/>
          <w:lang w:bidi="ar-EG"/>
        </w:rPr>
        <w:t>’ (raised to the Prophet (saw))</w:t>
      </w:r>
      <w:r w:rsidR="00253FF7" w:rsidRPr="00E86FDF">
        <w:rPr>
          <w:rFonts w:cs="Traditional Arabic"/>
          <w:lang w:bidi="ar-EG"/>
        </w:rPr>
        <w:t xml:space="preserve"> and not one single word from them. It is apparent that they return to the narrations of the People of the Book. </w:t>
      </w:r>
    </w:p>
    <w:p w14:paraId="34C4A3C0" w14:textId="76CABC23" w:rsidR="00264A51" w:rsidRPr="00E86FDF" w:rsidRDefault="00264A51" w:rsidP="00774CE9">
      <w:pPr>
        <w:spacing w:after="0"/>
        <w:rPr>
          <w:rFonts w:cs="Traditional Arabic"/>
          <w:lang w:bidi="ar-EG"/>
        </w:rPr>
      </w:pPr>
    </w:p>
    <w:p w14:paraId="5AA07E2E" w14:textId="5A6EC1BE" w:rsidR="00264A51" w:rsidRPr="00E86FDF" w:rsidRDefault="00133D7D" w:rsidP="00774CE9">
      <w:pPr>
        <w:spacing w:after="0"/>
        <w:rPr>
          <w:rFonts w:cs="Traditional Arabic"/>
          <w:lang w:bidi="ar-EG"/>
        </w:rPr>
      </w:pPr>
      <w:r w:rsidRPr="00E86FDF">
        <w:rPr>
          <w:rFonts w:cs="Traditional Arabic"/>
          <w:lang w:bidi="ar-EG"/>
        </w:rPr>
        <w:t>As for the narration of the Old Testament then it is not of the level of transmission upon which proof is established</w:t>
      </w:r>
      <w:r w:rsidR="006E23CF" w:rsidRPr="00E86FDF">
        <w:rPr>
          <w:rFonts w:cs="Traditional Arabic"/>
          <w:lang w:bidi="ar-EG"/>
        </w:rPr>
        <w:t xml:space="preserve"> and consequently it does not </w:t>
      </w:r>
      <w:r w:rsidR="00694D28" w:rsidRPr="00E86FDF">
        <w:rPr>
          <w:rFonts w:cs="Traditional Arabic"/>
          <w:lang w:bidi="ar-EG"/>
        </w:rPr>
        <w:t>provide assurance to</w:t>
      </w:r>
      <w:r w:rsidR="006E23CF" w:rsidRPr="00E86FDF">
        <w:rPr>
          <w:rFonts w:cs="Traditional Arabic"/>
          <w:lang w:bidi="ar-EG"/>
        </w:rPr>
        <w:t xml:space="preserve"> the</w:t>
      </w:r>
      <w:r w:rsidR="00694D28" w:rsidRPr="00E86FDF">
        <w:rPr>
          <w:rFonts w:cs="Traditional Arabic"/>
          <w:lang w:bidi="ar-EG"/>
        </w:rPr>
        <w:t xml:space="preserve"> self. How could it when it is the same book which relates that </w:t>
      </w:r>
      <w:r w:rsidR="00A46AF5" w:rsidRPr="00E86FDF">
        <w:rPr>
          <w:rFonts w:cs="Traditional Arabic"/>
          <w:lang w:bidi="ar-EG"/>
        </w:rPr>
        <w:t>it was Harun (peace be upon him) who made the calf idol</w:t>
      </w:r>
      <w:r w:rsidR="00025EB0" w:rsidRPr="00E86FDF">
        <w:rPr>
          <w:rFonts w:cs="Traditional Arabic"/>
          <w:lang w:bidi="ar-EG"/>
        </w:rPr>
        <w:t xml:space="preserve">, </w:t>
      </w:r>
      <w:r w:rsidR="00DD5002" w:rsidRPr="00E86FDF">
        <w:rPr>
          <w:rFonts w:cs="Traditional Arabic"/>
          <w:lang w:bidi="ar-EG"/>
        </w:rPr>
        <w:t xml:space="preserve">that more than one Prophet </w:t>
      </w:r>
      <w:r w:rsidR="009F4DF6" w:rsidRPr="00E86FDF">
        <w:rPr>
          <w:rFonts w:cs="Traditional Arabic"/>
          <w:lang w:bidi="ar-EG"/>
        </w:rPr>
        <w:t>engaged in Zina</w:t>
      </w:r>
      <w:r w:rsidR="00025EB0" w:rsidRPr="00E86FDF">
        <w:rPr>
          <w:rFonts w:cs="Traditional Arabic"/>
          <w:lang w:bidi="ar-EG"/>
        </w:rPr>
        <w:t xml:space="preserve"> (unlawful sexual relations)</w:t>
      </w:r>
      <w:r w:rsidR="00890950" w:rsidRPr="00E86FDF">
        <w:rPr>
          <w:rFonts w:cs="Traditional Arabic"/>
          <w:lang w:bidi="ar-EG"/>
        </w:rPr>
        <w:t xml:space="preserve">, that Sulaiman disbelieved, </w:t>
      </w:r>
      <w:r w:rsidR="000E4E34" w:rsidRPr="00E86FDF">
        <w:rPr>
          <w:rFonts w:cs="Traditional Arabic"/>
          <w:lang w:bidi="ar-EG"/>
        </w:rPr>
        <w:t>a</w:t>
      </w:r>
      <w:r w:rsidR="00890950" w:rsidRPr="00E86FDF">
        <w:rPr>
          <w:rFonts w:cs="Traditional Arabic"/>
          <w:lang w:bidi="ar-EG"/>
        </w:rPr>
        <w:t>p</w:t>
      </w:r>
      <w:r w:rsidR="000E4E34" w:rsidRPr="00E86FDF">
        <w:rPr>
          <w:rFonts w:cs="Traditional Arabic"/>
          <w:lang w:bidi="ar-EG"/>
        </w:rPr>
        <w:t>o</w:t>
      </w:r>
      <w:r w:rsidR="00890950" w:rsidRPr="00E86FDF">
        <w:rPr>
          <w:rFonts w:cs="Traditional Arabic"/>
          <w:lang w:bidi="ar-EG"/>
        </w:rPr>
        <w:t>statized and worshipped idols</w:t>
      </w:r>
      <w:r w:rsidR="000E4E34" w:rsidRPr="00E86FDF">
        <w:rPr>
          <w:rFonts w:cs="Traditional Arabic"/>
          <w:lang w:bidi="ar-EG"/>
        </w:rPr>
        <w:t xml:space="preserve">, that the daughters of </w:t>
      </w:r>
      <w:proofErr w:type="spellStart"/>
      <w:r w:rsidR="000E4E34" w:rsidRPr="00E86FDF">
        <w:rPr>
          <w:rFonts w:cs="Traditional Arabic"/>
          <w:lang w:bidi="ar-EG"/>
        </w:rPr>
        <w:t>Lut</w:t>
      </w:r>
      <w:proofErr w:type="spellEnd"/>
      <w:r w:rsidR="000E4E34" w:rsidRPr="00E86FDF">
        <w:rPr>
          <w:rFonts w:cs="Traditional Arabic"/>
          <w:lang w:bidi="ar-EG"/>
        </w:rPr>
        <w:t xml:space="preserve"> intoxicated him and then had relations with him and </w:t>
      </w:r>
      <w:r w:rsidR="000E4E34" w:rsidRPr="00E86FDF">
        <w:rPr>
          <w:rFonts w:cs="Traditional Arabic"/>
          <w:lang w:bidi="ar-EG"/>
        </w:rPr>
        <w:lastRenderedPageBreak/>
        <w:t>became pregnant from him</w:t>
      </w:r>
      <w:r w:rsidR="00027535" w:rsidRPr="00E86FDF">
        <w:rPr>
          <w:rFonts w:cs="Traditional Arabic"/>
          <w:lang w:bidi="ar-EG"/>
        </w:rPr>
        <w:t>. Allah forbid</w:t>
      </w:r>
      <w:r w:rsidR="00067CA2" w:rsidRPr="00E86FDF">
        <w:rPr>
          <w:rFonts w:cs="Traditional Arabic"/>
          <w:lang w:bidi="ar-EG"/>
        </w:rPr>
        <w:t xml:space="preserve"> that such claims be attributed to the Prophets of Allah</w:t>
      </w:r>
      <w:r w:rsidR="002332B3" w:rsidRPr="00E86FDF">
        <w:rPr>
          <w:rFonts w:cs="Traditional Arabic"/>
          <w:lang w:bidi="ar-EG"/>
        </w:rPr>
        <w:t>, Allah forbid!!</w:t>
      </w:r>
    </w:p>
    <w:p w14:paraId="660B7A33" w14:textId="615BF11C" w:rsidR="002332B3" w:rsidRPr="00E86FDF" w:rsidRDefault="002332B3" w:rsidP="00774CE9">
      <w:pPr>
        <w:spacing w:after="0"/>
        <w:rPr>
          <w:rFonts w:cs="Traditional Arabic"/>
          <w:lang w:bidi="ar-EG"/>
        </w:rPr>
      </w:pPr>
    </w:p>
    <w:p w14:paraId="1F3D9F4F" w14:textId="5CD83B47" w:rsidR="002332B3" w:rsidRPr="00E86FDF" w:rsidRDefault="009B550C" w:rsidP="00774CE9">
      <w:pPr>
        <w:spacing w:after="0"/>
        <w:rPr>
          <w:rFonts w:cs="Traditional Arabic"/>
          <w:lang w:bidi="ar-EG"/>
        </w:rPr>
      </w:pPr>
      <w:r w:rsidRPr="00E86FDF">
        <w:rPr>
          <w:rFonts w:cs="Traditional Arabic"/>
          <w:lang w:bidi="ar-EG"/>
        </w:rPr>
        <w:t xml:space="preserve">If those </w:t>
      </w:r>
      <w:r w:rsidR="00046DB2" w:rsidRPr="00E86FDF">
        <w:rPr>
          <w:rFonts w:cs="Traditional Arabic"/>
          <w:lang w:bidi="ar-EG"/>
        </w:rPr>
        <w:t>related reports were authentic</w:t>
      </w:r>
      <w:r w:rsidR="00F83544" w:rsidRPr="00E86FDF">
        <w:rPr>
          <w:rFonts w:cs="Traditional Arabic"/>
          <w:lang w:bidi="ar-EG"/>
        </w:rPr>
        <w:t xml:space="preserve"> then they are an evidence </w:t>
      </w:r>
      <w:r w:rsidR="001B1C0D" w:rsidRPr="00E86FDF">
        <w:rPr>
          <w:rFonts w:cs="Traditional Arabic"/>
          <w:lang w:bidi="ar-EG"/>
        </w:rPr>
        <w:t>that Yusuf</w:t>
      </w:r>
      <w:r w:rsidR="00A65373" w:rsidRPr="00E86FDF">
        <w:rPr>
          <w:rFonts w:cs="Traditional Arabic"/>
          <w:lang w:bidi="ar-EG"/>
        </w:rPr>
        <w:t xml:space="preserve"> became a ruler </w:t>
      </w:r>
      <w:r w:rsidR="00C978BD" w:rsidRPr="00E86FDF">
        <w:rPr>
          <w:rFonts w:cs="Traditional Arabic"/>
          <w:lang w:bidi="ar-EG"/>
        </w:rPr>
        <w:t>by his command, ruling as he wished and that the king became</w:t>
      </w:r>
      <w:r w:rsidR="008360DE" w:rsidRPr="00E86FDF">
        <w:rPr>
          <w:rFonts w:cs="Traditional Arabic"/>
          <w:lang w:bidi="ar-EG"/>
        </w:rPr>
        <w:t xml:space="preserve"> a symbolic figurehead who “Owns but does not rule”</w:t>
      </w:r>
      <w:r w:rsidR="000443A4" w:rsidRPr="00E86FDF">
        <w:rPr>
          <w:rFonts w:cs="Traditional Arabic"/>
          <w:lang w:bidi="ar-EG"/>
        </w:rPr>
        <w:t xml:space="preserve"> which is the case in some of the </w:t>
      </w:r>
      <w:r w:rsidR="00537E08" w:rsidRPr="00E86FDF">
        <w:rPr>
          <w:rFonts w:cs="Traditional Arabic"/>
          <w:lang w:bidi="ar-EG"/>
        </w:rPr>
        <w:t>present</w:t>
      </w:r>
      <w:r w:rsidR="000443A4" w:rsidRPr="00E86FDF">
        <w:rPr>
          <w:rFonts w:cs="Traditional Arabic"/>
          <w:lang w:bidi="ar-EG"/>
        </w:rPr>
        <w:t xml:space="preserve"> day </w:t>
      </w:r>
      <w:r w:rsidR="00537E08" w:rsidRPr="00E86FDF">
        <w:rPr>
          <w:rFonts w:cs="Traditional Arabic"/>
          <w:lang w:bidi="ar-EG"/>
        </w:rPr>
        <w:t xml:space="preserve">“Constitutional” </w:t>
      </w:r>
      <w:r w:rsidR="000443A4" w:rsidRPr="00E86FDF">
        <w:rPr>
          <w:rFonts w:cs="Traditional Arabic"/>
          <w:lang w:bidi="ar-EG"/>
        </w:rPr>
        <w:t>monarchical systems</w:t>
      </w:r>
      <w:r w:rsidR="00537E08" w:rsidRPr="00E86FDF">
        <w:rPr>
          <w:rFonts w:cs="Traditional Arabic"/>
          <w:lang w:bidi="ar-EG"/>
        </w:rPr>
        <w:t>. Yusuf was therefore not a participant in respect to the ruling</w:t>
      </w:r>
      <w:r w:rsidR="008B03E5" w:rsidRPr="00E86FDF">
        <w:rPr>
          <w:rFonts w:cs="Traditional Arabic"/>
          <w:lang w:bidi="ar-EG"/>
        </w:rPr>
        <w:t xml:space="preserve"> but was rather the real and effective ruler, </w:t>
      </w:r>
      <w:r w:rsidR="001806BD" w:rsidRPr="00E86FDF">
        <w:rPr>
          <w:rFonts w:cs="Traditional Arabic"/>
          <w:lang w:bidi="ar-EG"/>
        </w:rPr>
        <w:t>and</w:t>
      </w:r>
      <w:r w:rsidR="008B03E5" w:rsidRPr="00E86FDF">
        <w:rPr>
          <w:rFonts w:cs="Traditional Arabic"/>
          <w:lang w:bidi="ar-EG"/>
        </w:rPr>
        <w:t xml:space="preserve"> al</w:t>
      </w:r>
      <w:r w:rsidR="001806BD" w:rsidRPr="00E86FDF">
        <w:rPr>
          <w:rFonts w:cs="Traditional Arabic"/>
          <w:lang w:bidi="ar-EG"/>
        </w:rPr>
        <w:t>one or singular in respect to commanding and forbidding.</w:t>
      </w:r>
      <w:r w:rsidR="00AA43A5" w:rsidRPr="00E86FDF">
        <w:rPr>
          <w:rFonts w:cs="Traditional Arabic"/>
          <w:lang w:bidi="ar-EG"/>
        </w:rPr>
        <w:t xml:space="preserve"> Indeed, Al-</w:t>
      </w:r>
      <w:proofErr w:type="spellStart"/>
      <w:r w:rsidR="00AA43A5" w:rsidRPr="00E86FDF">
        <w:rPr>
          <w:rFonts w:cs="Traditional Arabic"/>
          <w:lang w:bidi="ar-EG"/>
        </w:rPr>
        <w:t>Qurtubi</w:t>
      </w:r>
      <w:proofErr w:type="spellEnd"/>
      <w:r w:rsidR="00AA43A5" w:rsidRPr="00E86FDF">
        <w:rPr>
          <w:rFonts w:cs="Traditional Arabic"/>
          <w:lang w:bidi="ar-EG"/>
        </w:rPr>
        <w:t xml:space="preserve"> related in his Tafsir: [Ibn ‘Abbas said concerning Yusuf: </w:t>
      </w:r>
      <w:r w:rsidR="00D207D7" w:rsidRPr="00E86FDF">
        <w:rPr>
          <w:rFonts w:cs="Traditional Arabic"/>
          <w:lang w:bidi="ar-EG"/>
        </w:rPr>
        <w:t xml:space="preserve">He sat upon the </w:t>
      </w:r>
      <w:r w:rsidR="003C6CC6" w:rsidRPr="00E86FDF">
        <w:rPr>
          <w:rFonts w:cs="Traditional Arabic"/>
          <w:lang w:bidi="ar-EG"/>
        </w:rPr>
        <w:t xml:space="preserve">bedstead </w:t>
      </w:r>
      <w:r w:rsidR="003E7DD2" w:rsidRPr="00E86FDF">
        <w:rPr>
          <w:rFonts w:cs="Traditional Arabic"/>
          <w:lang w:bidi="ar-EG"/>
        </w:rPr>
        <w:t>(</w:t>
      </w:r>
      <w:r w:rsidR="003C6CC6" w:rsidRPr="00E86FDF">
        <w:rPr>
          <w:rFonts w:cs="Traditional Arabic"/>
          <w:lang w:bidi="ar-EG"/>
        </w:rPr>
        <w:t xml:space="preserve">or throne) and the kings </w:t>
      </w:r>
      <w:r w:rsidR="00095D58" w:rsidRPr="00E86FDF">
        <w:rPr>
          <w:rFonts w:cs="Traditional Arabic"/>
          <w:lang w:bidi="ar-EG"/>
        </w:rPr>
        <w:t>gave allegiance to</w:t>
      </w:r>
      <w:r w:rsidR="003E7DD2" w:rsidRPr="00E86FDF">
        <w:rPr>
          <w:rFonts w:cs="Traditional Arabic"/>
          <w:lang w:bidi="ar-EG"/>
        </w:rPr>
        <w:t xml:space="preserve"> him </w:t>
      </w:r>
      <w:r w:rsidR="00095D58" w:rsidRPr="00E86FDF">
        <w:rPr>
          <w:rFonts w:cs="Traditional Arabic"/>
          <w:lang w:bidi="ar-EG"/>
        </w:rPr>
        <w:t xml:space="preserve">and the king </w:t>
      </w:r>
      <w:r w:rsidR="008A6211" w:rsidRPr="00E86FDF">
        <w:rPr>
          <w:rFonts w:cs="Traditional Arabic"/>
          <w:lang w:bidi="ar-EG"/>
        </w:rPr>
        <w:t>retired to his house with his women and delegated to him the affairs of Egypt]. Indeed, Al-</w:t>
      </w:r>
      <w:proofErr w:type="spellStart"/>
      <w:r w:rsidR="008A6211" w:rsidRPr="00E86FDF">
        <w:rPr>
          <w:rFonts w:cs="Traditional Arabic"/>
          <w:lang w:bidi="ar-EG"/>
        </w:rPr>
        <w:t>Qurtubi</w:t>
      </w:r>
      <w:proofErr w:type="spellEnd"/>
      <w:r w:rsidR="008A6211" w:rsidRPr="00E86FDF">
        <w:rPr>
          <w:rFonts w:cs="Traditional Arabic"/>
          <w:lang w:bidi="ar-EG"/>
        </w:rPr>
        <w:t xml:space="preserve"> (even) claimed: [</w:t>
      </w:r>
      <w:r w:rsidR="006E7204" w:rsidRPr="00E86FDF">
        <w:rPr>
          <w:rFonts w:cs="Traditional Arabic"/>
          <w:lang w:bidi="ar-EG"/>
        </w:rPr>
        <w:t>When the king delegated the affair of Egypt to Yusuf</w:t>
      </w:r>
      <w:r w:rsidR="00401834" w:rsidRPr="00E86FDF">
        <w:rPr>
          <w:rFonts w:cs="Traditional Arabic"/>
          <w:lang w:bidi="ar-EG"/>
        </w:rPr>
        <w:t>, he was kind to the people and began to invite them to Islam until they beli</w:t>
      </w:r>
      <w:r w:rsidR="00BD3280" w:rsidRPr="00E86FDF">
        <w:rPr>
          <w:rFonts w:cs="Traditional Arabic"/>
          <w:lang w:bidi="ar-EG"/>
        </w:rPr>
        <w:t>e</w:t>
      </w:r>
      <w:r w:rsidR="00401834" w:rsidRPr="00E86FDF">
        <w:rPr>
          <w:rFonts w:cs="Traditional Arabic"/>
          <w:lang w:bidi="ar-EG"/>
        </w:rPr>
        <w:t>ved in it</w:t>
      </w:r>
      <w:r w:rsidR="00BD3280" w:rsidRPr="00E86FDF">
        <w:rPr>
          <w:rFonts w:cs="Traditional Arabic"/>
          <w:lang w:bidi="ar-EG"/>
        </w:rPr>
        <w:t xml:space="preserve">. He established justice among </w:t>
      </w:r>
      <w:proofErr w:type="gramStart"/>
      <w:r w:rsidR="00BD3280" w:rsidRPr="00E86FDF">
        <w:rPr>
          <w:rFonts w:cs="Traditional Arabic"/>
          <w:lang w:bidi="ar-EG"/>
        </w:rPr>
        <w:t>them</w:t>
      </w:r>
      <w:proofErr w:type="gramEnd"/>
      <w:r w:rsidR="00BD3280" w:rsidRPr="00E86FDF">
        <w:rPr>
          <w:rFonts w:cs="Traditional Arabic"/>
          <w:lang w:bidi="ar-EG"/>
        </w:rPr>
        <w:t xml:space="preserve"> and the men and women loved him]. Some of the scholars of Tafsir claimed</w:t>
      </w:r>
      <w:r w:rsidR="00166AC2" w:rsidRPr="00E86FDF">
        <w:rPr>
          <w:rFonts w:cs="Traditional Arabic"/>
          <w:lang w:bidi="ar-EG"/>
        </w:rPr>
        <w:t xml:space="preserve"> that he </w:t>
      </w:r>
      <w:r w:rsidR="005209F8" w:rsidRPr="00E86FDF">
        <w:rPr>
          <w:rFonts w:cs="Traditional Arabic"/>
          <w:lang w:bidi="ar-EG"/>
        </w:rPr>
        <w:t>decided for the king himself</w:t>
      </w:r>
      <w:r w:rsidR="00166AC2" w:rsidRPr="00E86FDF">
        <w:rPr>
          <w:rFonts w:cs="Traditional Arabic"/>
          <w:lang w:bidi="ar-EG"/>
        </w:rPr>
        <w:t xml:space="preserve"> the </w:t>
      </w:r>
      <w:r w:rsidR="007221B8" w:rsidRPr="00E86FDF">
        <w:rPr>
          <w:rFonts w:cs="Traditional Arabic"/>
          <w:lang w:bidi="ar-EG"/>
        </w:rPr>
        <w:t>appropriate meals of food when he complained to him of hunger during some of the days of the famine</w:t>
      </w:r>
      <w:r w:rsidR="005209F8" w:rsidRPr="00E86FDF">
        <w:rPr>
          <w:rFonts w:cs="Traditional Arabic"/>
          <w:lang w:bidi="ar-EG"/>
        </w:rPr>
        <w:t>.</w:t>
      </w:r>
    </w:p>
    <w:p w14:paraId="6DF46368" w14:textId="6E66EF67" w:rsidR="005209F8" w:rsidRPr="00E86FDF" w:rsidRDefault="005209F8" w:rsidP="00774CE9">
      <w:pPr>
        <w:spacing w:after="0"/>
        <w:rPr>
          <w:rFonts w:cs="Traditional Arabic"/>
          <w:lang w:bidi="ar-EG"/>
        </w:rPr>
      </w:pPr>
    </w:p>
    <w:p w14:paraId="7DFB2FBC" w14:textId="666E3DCD" w:rsidR="005209F8" w:rsidRPr="00E86FDF" w:rsidRDefault="005209F8" w:rsidP="00774CE9">
      <w:pPr>
        <w:spacing w:after="0"/>
        <w:rPr>
          <w:rFonts w:cs="Traditional Arabic"/>
          <w:lang w:bidi="ar-EG"/>
        </w:rPr>
      </w:pPr>
      <w:r w:rsidRPr="00E86FDF">
        <w:rPr>
          <w:rFonts w:cs="Traditional Arabic"/>
          <w:lang w:bidi="ar-EG"/>
        </w:rPr>
        <w:t>As for us,</w:t>
      </w:r>
      <w:r w:rsidR="00B07360" w:rsidRPr="00E86FDF">
        <w:rPr>
          <w:rFonts w:cs="Traditional Arabic"/>
          <w:lang w:bidi="ar-EG"/>
        </w:rPr>
        <w:t xml:space="preserve"> then we find </w:t>
      </w:r>
      <w:proofErr w:type="gramStart"/>
      <w:r w:rsidR="00B07360" w:rsidRPr="00E86FDF">
        <w:rPr>
          <w:rFonts w:cs="Traditional Arabic"/>
          <w:lang w:bidi="ar-EG"/>
        </w:rPr>
        <w:t>all of</w:t>
      </w:r>
      <w:proofErr w:type="gramEnd"/>
      <w:r w:rsidR="00B07360" w:rsidRPr="00E86FDF">
        <w:rPr>
          <w:rFonts w:cs="Traditional Arabic"/>
          <w:lang w:bidi="ar-EG"/>
        </w:rPr>
        <w:t xml:space="preserve"> that problematic. That is because the history of Egypt following that and what afflicted Bani Isra’eel</w:t>
      </w:r>
      <w:r w:rsidR="00E64DD2" w:rsidRPr="00E86FDF">
        <w:rPr>
          <w:rFonts w:cs="Traditional Arabic"/>
          <w:lang w:bidi="ar-EG"/>
        </w:rPr>
        <w:t xml:space="preserve"> in terms of enslavement and </w:t>
      </w:r>
      <w:r w:rsidR="004358E0" w:rsidRPr="00E86FDF">
        <w:rPr>
          <w:rFonts w:cs="Traditional Arabic"/>
          <w:lang w:bidi="ar-EG"/>
        </w:rPr>
        <w:t>ignominy</w:t>
      </w:r>
      <w:r w:rsidR="00A1217F" w:rsidRPr="00E86FDF">
        <w:rPr>
          <w:rFonts w:cs="Traditional Arabic"/>
          <w:lang w:bidi="ar-EG"/>
        </w:rPr>
        <w:t xml:space="preserve"> during that time is contradictory </w:t>
      </w:r>
      <w:r w:rsidR="009A248B" w:rsidRPr="00E86FDF">
        <w:rPr>
          <w:rFonts w:cs="Traditional Arabic"/>
          <w:lang w:bidi="ar-EG"/>
        </w:rPr>
        <w:t xml:space="preserve">with all of that. That is unless it is said: All of that took place under the authority of the </w:t>
      </w:r>
      <w:r w:rsidR="003758DC" w:rsidRPr="00E86FDF">
        <w:rPr>
          <w:rFonts w:cs="Traditional Arabic"/>
          <w:lang w:bidi="ar-EG"/>
        </w:rPr>
        <w:t xml:space="preserve">Hyksos </w:t>
      </w:r>
      <w:r w:rsidR="00062666" w:rsidRPr="00E86FDF">
        <w:rPr>
          <w:rFonts w:cs="Traditional Arabic"/>
          <w:lang w:bidi="ar-EG"/>
        </w:rPr>
        <w:t>who</w:t>
      </w:r>
      <w:r w:rsidR="00991EDA" w:rsidRPr="00E86FDF">
        <w:rPr>
          <w:rFonts w:cs="Traditional Arabic"/>
          <w:lang w:bidi="ar-EG"/>
        </w:rPr>
        <w:t xml:space="preserve"> occupied Egypt and ruled it prior to that. Then when the people of Egypt and their </w:t>
      </w:r>
      <w:r w:rsidR="00B367DE" w:rsidRPr="00E86FDF">
        <w:rPr>
          <w:rFonts w:cs="Traditional Arabic"/>
          <w:lang w:bidi="ar-EG"/>
        </w:rPr>
        <w:t>original Pharaohs rebelled and expelled the Hyksos</w:t>
      </w:r>
      <w:r w:rsidR="00C05646" w:rsidRPr="00E86FDF">
        <w:rPr>
          <w:rFonts w:cs="Traditional Arabic"/>
          <w:lang w:bidi="ar-EG"/>
        </w:rPr>
        <w:t xml:space="preserve">, paganism returned </w:t>
      </w:r>
      <w:r w:rsidR="00071033" w:rsidRPr="00E86FDF">
        <w:rPr>
          <w:rFonts w:cs="Traditional Arabic"/>
          <w:lang w:bidi="ar-EG"/>
        </w:rPr>
        <w:t xml:space="preserve">once again and Bani Isra’eel were </w:t>
      </w:r>
      <w:proofErr w:type="gramStart"/>
      <w:r w:rsidR="00071033" w:rsidRPr="00E86FDF">
        <w:rPr>
          <w:rFonts w:cs="Traditional Arabic"/>
          <w:lang w:bidi="ar-EG"/>
        </w:rPr>
        <w:t>enslaved</w:t>
      </w:r>
      <w:proofErr w:type="gramEnd"/>
      <w:r w:rsidR="00071033" w:rsidRPr="00E86FDF">
        <w:rPr>
          <w:rFonts w:cs="Traditional Arabic"/>
          <w:lang w:bidi="ar-EG"/>
        </w:rPr>
        <w:t xml:space="preserve"> and all traces of the Hyk</w:t>
      </w:r>
      <w:r w:rsidR="00AB7D79" w:rsidRPr="00E86FDF">
        <w:rPr>
          <w:rFonts w:cs="Traditional Arabic"/>
          <w:lang w:bidi="ar-EG"/>
        </w:rPr>
        <w:t>sos were erased. Then the Pharaohs returned to the “</w:t>
      </w:r>
      <w:r w:rsidR="00AB7D79" w:rsidRPr="00E86FDF">
        <w:rPr>
          <w:rFonts w:cs="Traditional Arabic"/>
          <w:b/>
          <w:bCs/>
          <w:lang w:bidi="ar-EG"/>
        </w:rPr>
        <w:t>writing</w:t>
      </w:r>
      <w:r w:rsidR="00AB7D79" w:rsidRPr="00E86FDF">
        <w:rPr>
          <w:rFonts w:cs="Traditional Arabic"/>
          <w:lang w:bidi="ar-EG"/>
        </w:rPr>
        <w:t>” of history</w:t>
      </w:r>
      <w:r w:rsidR="005643C5" w:rsidRPr="00E86FDF">
        <w:rPr>
          <w:rFonts w:cs="Traditional Arabic"/>
          <w:lang w:bidi="ar-EG"/>
        </w:rPr>
        <w:t>?! Allah is most knowledgeable about all of that.</w:t>
      </w:r>
    </w:p>
    <w:p w14:paraId="2E45C966" w14:textId="464C256C" w:rsidR="005643C5" w:rsidRPr="00E86FDF" w:rsidRDefault="005643C5" w:rsidP="00774CE9">
      <w:pPr>
        <w:spacing w:after="0"/>
        <w:rPr>
          <w:rFonts w:cs="Traditional Arabic"/>
          <w:lang w:bidi="ar-EG"/>
        </w:rPr>
      </w:pPr>
    </w:p>
    <w:p w14:paraId="72447221" w14:textId="7C772DFF" w:rsidR="005643C5" w:rsidRPr="00E86FDF" w:rsidRDefault="003E034D" w:rsidP="00774CE9">
      <w:pPr>
        <w:spacing w:after="0"/>
        <w:rPr>
          <w:rFonts w:cs="Traditional Arabic"/>
          <w:lang w:bidi="ar-EG"/>
        </w:rPr>
      </w:pPr>
      <w:r w:rsidRPr="00E86FDF">
        <w:rPr>
          <w:rFonts w:cs="Traditional Arabic"/>
          <w:lang w:bidi="ar-EG"/>
        </w:rPr>
        <w:t>If that is authentic then</w:t>
      </w:r>
      <w:r w:rsidR="00331A81" w:rsidRPr="00E86FDF">
        <w:rPr>
          <w:rFonts w:cs="Traditional Arabic"/>
          <w:lang w:bidi="ar-EG"/>
        </w:rPr>
        <w:t xml:space="preserve"> the story of Yusuf does not contain any proof or evidence for participation in the systems of disbelief</w:t>
      </w:r>
      <w:r w:rsidR="00EE1D5A" w:rsidRPr="00E86FDF">
        <w:rPr>
          <w:rFonts w:cs="Traditional Arabic"/>
          <w:lang w:bidi="ar-EG"/>
        </w:rPr>
        <w:t xml:space="preserve"> or being a minister under a disbelieving king. That is because the </w:t>
      </w:r>
      <w:r w:rsidR="00E760EC" w:rsidRPr="00E86FDF">
        <w:rPr>
          <w:rFonts w:cs="Traditional Arabic"/>
          <w:lang w:bidi="ar-EG"/>
        </w:rPr>
        <w:t xml:space="preserve">precept or crucial factor </w:t>
      </w:r>
      <w:r w:rsidR="00B7728B" w:rsidRPr="00E86FDF">
        <w:rPr>
          <w:rFonts w:cs="Traditional Arabic"/>
          <w:lang w:bidi="ar-EG"/>
        </w:rPr>
        <w:t xml:space="preserve">is in respect to </w:t>
      </w:r>
      <w:proofErr w:type="spellStart"/>
      <w:r w:rsidR="00B7728B" w:rsidRPr="00E86FDF">
        <w:rPr>
          <w:rFonts w:cs="Traditional Arabic"/>
          <w:lang w:bidi="ar-EG"/>
        </w:rPr>
        <w:t>it</w:t>
      </w:r>
      <w:proofErr w:type="spellEnd"/>
      <w:r w:rsidR="00B7728B" w:rsidRPr="00E86FDF">
        <w:rPr>
          <w:rFonts w:cs="Traditional Arabic"/>
          <w:lang w:bidi="ar-EG"/>
        </w:rPr>
        <w:t xml:space="preserve"> being ruling by what Allah has revealed, complete</w:t>
      </w:r>
      <w:r w:rsidR="00C903AE" w:rsidRPr="00E86FDF">
        <w:rPr>
          <w:rFonts w:cs="Traditional Arabic"/>
          <w:lang w:bidi="ar-EG"/>
        </w:rPr>
        <w:t xml:space="preserve">ly and not deficient </w:t>
      </w:r>
      <w:r w:rsidR="001F2664" w:rsidRPr="00E86FDF">
        <w:rPr>
          <w:rFonts w:cs="Traditional Arabic"/>
          <w:lang w:bidi="ar-EG"/>
        </w:rPr>
        <w:t xml:space="preserve">in any way. Allah did not mix or blend the Hukm (judgement or ruling) of Allah with the Hukm of the Taghut </w:t>
      </w:r>
      <w:r w:rsidR="00B26DD3" w:rsidRPr="00E86FDF">
        <w:rPr>
          <w:rFonts w:cs="Traditional Arabic"/>
          <w:lang w:bidi="ar-EG"/>
        </w:rPr>
        <w:t>(false deities and references), not</w:t>
      </w:r>
      <w:r w:rsidR="00A6556D" w:rsidRPr="00E86FDF">
        <w:rPr>
          <w:rFonts w:cs="Traditional Arabic"/>
          <w:lang w:bidi="ar-EG"/>
        </w:rPr>
        <w:t xml:space="preserve"> in that which is small nor in that which is large. </w:t>
      </w:r>
      <w:r w:rsidR="009C04DA" w:rsidRPr="00E86FDF">
        <w:rPr>
          <w:rFonts w:cs="Traditional Arabic"/>
          <w:lang w:bidi="ar-EG"/>
        </w:rPr>
        <w:t xml:space="preserve">As far as the king remaining upon his disbelief, if he </w:t>
      </w:r>
      <w:r w:rsidR="00236021" w:rsidRPr="00E86FDF">
        <w:rPr>
          <w:rFonts w:cs="Traditional Arabic"/>
          <w:lang w:bidi="ar-EG"/>
        </w:rPr>
        <w:t xml:space="preserve">indeed he </w:t>
      </w:r>
      <w:r w:rsidR="009C04DA" w:rsidRPr="00E86FDF">
        <w:rPr>
          <w:rFonts w:cs="Traditional Arabic"/>
          <w:lang w:bidi="ar-EG"/>
        </w:rPr>
        <w:t xml:space="preserve">remained </w:t>
      </w:r>
      <w:r w:rsidR="00236021" w:rsidRPr="00E86FDF">
        <w:rPr>
          <w:rFonts w:cs="Traditional Arabic"/>
          <w:lang w:bidi="ar-EG"/>
        </w:rPr>
        <w:t xml:space="preserve">a disbeliever, enjoying the position of authority and </w:t>
      </w:r>
      <w:r w:rsidR="008E2284" w:rsidRPr="00E86FDF">
        <w:rPr>
          <w:rFonts w:cs="Traditional Arabic"/>
          <w:lang w:bidi="ar-EG"/>
        </w:rPr>
        <w:t>even if only symbolic, does not present any contradiction to this</w:t>
      </w:r>
      <w:r w:rsidR="000B6756" w:rsidRPr="00E86FDF">
        <w:rPr>
          <w:rFonts w:cs="Traditional Arabic"/>
          <w:lang w:bidi="ar-EG"/>
        </w:rPr>
        <w:t xml:space="preserve"> precept. That is because all of that, necessarily, was permissible in the Sharee’ah of Yusuf</w:t>
      </w:r>
      <w:r w:rsidR="00C663EA" w:rsidRPr="00E86FDF">
        <w:rPr>
          <w:rFonts w:cs="Traditional Arabic"/>
          <w:lang w:bidi="ar-EG"/>
        </w:rPr>
        <w:t xml:space="preserve"> based upon the evidence of Yusuf’s agreement to that and his acceptance of it. </w:t>
      </w:r>
    </w:p>
    <w:p w14:paraId="032C989C" w14:textId="60E74DA5" w:rsidR="00C663EA" w:rsidRPr="00E86FDF" w:rsidRDefault="00C663EA" w:rsidP="00774CE9">
      <w:pPr>
        <w:spacing w:after="0"/>
        <w:rPr>
          <w:rFonts w:cs="Traditional Arabic"/>
          <w:lang w:bidi="ar-EG"/>
        </w:rPr>
      </w:pPr>
    </w:p>
    <w:p w14:paraId="249A9CE5" w14:textId="491B1DCA" w:rsidR="00C663EA" w:rsidRPr="00E86FDF" w:rsidRDefault="00203C04" w:rsidP="00774CE9">
      <w:pPr>
        <w:spacing w:after="0"/>
        <w:rPr>
          <w:rFonts w:cs="Traditional Arabic"/>
          <w:lang w:bidi="ar-EG"/>
        </w:rPr>
      </w:pPr>
      <w:r w:rsidRPr="00E86FDF">
        <w:rPr>
          <w:rFonts w:cs="Traditional Arabic"/>
          <w:lang w:bidi="ar-EG"/>
        </w:rPr>
        <w:t>From a contrasting angle</w:t>
      </w:r>
      <w:r w:rsidR="00FC4EC7" w:rsidRPr="00E86FDF">
        <w:rPr>
          <w:rFonts w:cs="Traditional Arabic"/>
          <w:lang w:bidi="ar-EG"/>
        </w:rPr>
        <w:t xml:space="preserve"> to this,</w:t>
      </w:r>
      <w:r w:rsidRPr="00E86FDF">
        <w:rPr>
          <w:rFonts w:cs="Traditional Arabic"/>
          <w:lang w:bidi="ar-EG"/>
        </w:rPr>
        <w:t xml:space="preserve"> it could be said</w:t>
      </w:r>
      <w:r w:rsidR="00FC4EC7" w:rsidRPr="00E86FDF">
        <w:rPr>
          <w:rFonts w:cs="Traditional Arabic"/>
          <w:lang w:bidi="ar-EG"/>
        </w:rPr>
        <w:t xml:space="preserve"> that Yusuf, peace be upon him, </w:t>
      </w:r>
      <w:r w:rsidR="00812BA7" w:rsidRPr="00E86FDF">
        <w:rPr>
          <w:rFonts w:cs="Traditional Arabic"/>
          <w:lang w:bidi="ar-EG"/>
        </w:rPr>
        <w:t>oversaw</w:t>
      </w:r>
      <w:r w:rsidR="00FC4EC7" w:rsidRPr="00E86FDF">
        <w:rPr>
          <w:rFonts w:cs="Traditional Arabic"/>
          <w:lang w:bidi="ar-EG"/>
        </w:rPr>
        <w:t xml:space="preserve"> the </w:t>
      </w:r>
      <w:r w:rsidR="00812BA7" w:rsidRPr="00E86FDF">
        <w:rPr>
          <w:rFonts w:cs="Traditional Arabic"/>
          <w:lang w:bidi="ar-EG"/>
        </w:rPr>
        <w:t xml:space="preserve">(management of) </w:t>
      </w:r>
      <w:r w:rsidR="003439F4" w:rsidRPr="00E86FDF">
        <w:rPr>
          <w:rFonts w:cs="Traditional Arabic"/>
          <w:lang w:bidi="ar-EG"/>
        </w:rPr>
        <w:t xml:space="preserve">the </w:t>
      </w:r>
      <w:r w:rsidR="00FC4EC7" w:rsidRPr="00E86FDF">
        <w:rPr>
          <w:rFonts w:cs="Traditional Arabic"/>
          <w:lang w:bidi="ar-EG"/>
        </w:rPr>
        <w:t>storehouses of the land</w:t>
      </w:r>
      <w:r w:rsidR="00E70F22" w:rsidRPr="00E86FDF">
        <w:rPr>
          <w:rFonts w:cs="Traditional Arabic"/>
          <w:lang w:bidi="ar-EG"/>
        </w:rPr>
        <w:t xml:space="preserve">, meaning that he was undertaking a purely administrative </w:t>
      </w:r>
      <w:r w:rsidR="005E0AC1" w:rsidRPr="00E86FDF">
        <w:rPr>
          <w:rFonts w:cs="Traditional Arabic"/>
          <w:lang w:bidi="ar-EG"/>
        </w:rPr>
        <w:t>action</w:t>
      </w:r>
      <w:r w:rsidR="003439F4" w:rsidRPr="00E86FDF">
        <w:rPr>
          <w:rFonts w:cs="Traditional Arabic"/>
          <w:lang w:bidi="ar-EG"/>
        </w:rPr>
        <w:t xml:space="preserve"> (or role)</w:t>
      </w:r>
      <w:r w:rsidR="005E0AC1" w:rsidRPr="00E86FDF">
        <w:rPr>
          <w:rFonts w:cs="Traditional Arabic"/>
          <w:lang w:bidi="ar-EG"/>
        </w:rPr>
        <w:t>. That is in the case where the original ruling in respect to the administrative actions is that of Ib</w:t>
      </w:r>
      <w:r w:rsidR="00812BA7" w:rsidRPr="00E86FDF">
        <w:rPr>
          <w:rFonts w:cs="Traditional Arabic"/>
          <w:lang w:bidi="ar-EG"/>
        </w:rPr>
        <w:t>a</w:t>
      </w:r>
      <w:r w:rsidR="005E0AC1" w:rsidRPr="00E86FDF">
        <w:rPr>
          <w:rFonts w:cs="Traditional Arabic"/>
          <w:lang w:bidi="ar-EG"/>
        </w:rPr>
        <w:t>hah (permissibility)</w:t>
      </w:r>
      <w:r w:rsidR="003439F4" w:rsidRPr="00E86FDF">
        <w:rPr>
          <w:rFonts w:cs="Traditional Arabic"/>
          <w:lang w:bidi="ar-EG"/>
        </w:rPr>
        <w:t xml:space="preserve"> unless a text has come specifically prohibiting it. This is the case in our </w:t>
      </w:r>
      <w:proofErr w:type="gramStart"/>
      <w:r w:rsidR="003439F4" w:rsidRPr="00E86FDF">
        <w:rPr>
          <w:rFonts w:cs="Traditional Arabic"/>
          <w:lang w:bidi="ar-EG"/>
        </w:rPr>
        <w:t>Sharee’ah</w:t>
      </w:r>
      <w:proofErr w:type="gramEnd"/>
      <w:r w:rsidR="00907D13" w:rsidRPr="00E86FDF">
        <w:rPr>
          <w:rFonts w:cs="Traditional Arabic"/>
          <w:lang w:bidi="ar-EG"/>
        </w:rPr>
        <w:t xml:space="preserve"> and it may have been the case in respect to the Sharee’ah of Yusuf, peace be upon him. There is no mention in the Qur’an that he used </w:t>
      </w:r>
      <w:r w:rsidR="00987372" w:rsidRPr="00E86FDF">
        <w:rPr>
          <w:rFonts w:cs="Traditional Arabic"/>
          <w:lang w:bidi="ar-EG"/>
        </w:rPr>
        <w:t xml:space="preserve">to engage in the matters of ruling, authority and taking care of the affairs of the people </w:t>
      </w:r>
      <w:r w:rsidR="0087787C" w:rsidRPr="00E86FDF">
        <w:rPr>
          <w:rFonts w:cs="Traditional Arabic"/>
          <w:lang w:bidi="ar-EG"/>
        </w:rPr>
        <w:t xml:space="preserve">by way of delegation or generality. There is nothing to indicate otherwise aside from the reports mentioned above </w:t>
      </w:r>
      <w:r w:rsidR="00A92A8E" w:rsidRPr="00E86FDF">
        <w:rPr>
          <w:rFonts w:cs="Traditional Arabic"/>
          <w:lang w:bidi="ar-EG"/>
        </w:rPr>
        <w:t>which are not sufficient to establish proof or evidence</w:t>
      </w:r>
      <w:r w:rsidR="00D40192" w:rsidRPr="00E86FDF">
        <w:rPr>
          <w:rFonts w:cs="Traditional Arabic"/>
          <w:lang w:bidi="ar-EG"/>
        </w:rPr>
        <w:t xml:space="preserve"> and do not provide assurance to the heart. That is because in the time of Yusuf</w:t>
      </w:r>
      <w:r w:rsidR="00701FF6" w:rsidRPr="00E86FDF">
        <w:rPr>
          <w:rFonts w:cs="Traditional Arabic"/>
          <w:lang w:bidi="ar-EG"/>
        </w:rPr>
        <w:t xml:space="preserve">, the kings were despotic </w:t>
      </w:r>
      <w:r w:rsidR="00D70406" w:rsidRPr="00E86FDF">
        <w:rPr>
          <w:rFonts w:cs="Traditional Arabic"/>
          <w:lang w:bidi="ar-EG"/>
        </w:rPr>
        <w:t>and held absolute control, power and dominance</w:t>
      </w:r>
      <w:r w:rsidR="0016776E" w:rsidRPr="00E86FDF">
        <w:rPr>
          <w:rFonts w:cs="Traditional Arabic"/>
          <w:lang w:bidi="ar-EG"/>
        </w:rPr>
        <w:t xml:space="preserve">. Their kingship was </w:t>
      </w:r>
      <w:proofErr w:type="gramStart"/>
      <w:r w:rsidR="0016776E" w:rsidRPr="00E86FDF">
        <w:rPr>
          <w:rFonts w:cs="Traditional Arabic"/>
          <w:lang w:bidi="ar-EG"/>
        </w:rPr>
        <w:t>absolute</w:t>
      </w:r>
      <w:proofErr w:type="gramEnd"/>
      <w:r w:rsidR="0016776E" w:rsidRPr="00E86FDF">
        <w:rPr>
          <w:rFonts w:cs="Traditional Arabic"/>
          <w:lang w:bidi="ar-EG"/>
        </w:rPr>
        <w:t xml:space="preserve"> and no one shared with them in that</w:t>
      </w:r>
      <w:r w:rsidR="00FC23B4" w:rsidRPr="00E86FDF">
        <w:rPr>
          <w:rFonts w:cs="Traditional Arabic"/>
          <w:lang w:bidi="ar-EG"/>
        </w:rPr>
        <w:t>. The king legislated, ruled, executed and even judged. Anyone besides him was in an administrative position</w:t>
      </w:r>
      <w:r w:rsidR="006D51FC" w:rsidRPr="00E86FDF">
        <w:rPr>
          <w:rFonts w:cs="Traditional Arabic"/>
          <w:lang w:bidi="ar-EG"/>
        </w:rPr>
        <w:t xml:space="preserve"> with limited jurisdiction</w:t>
      </w:r>
      <w:r w:rsidR="005C6FE7" w:rsidRPr="00E86FDF">
        <w:rPr>
          <w:rFonts w:cs="Traditional Arabic"/>
          <w:lang w:bidi="ar-EG"/>
        </w:rPr>
        <w:t xml:space="preserve"> in the best of circumstances or judges </w:t>
      </w:r>
      <w:r w:rsidR="002B4BE2" w:rsidRPr="00E86FDF">
        <w:rPr>
          <w:rFonts w:cs="Traditional Arabic"/>
          <w:lang w:bidi="ar-EG"/>
        </w:rPr>
        <w:t>possessing</w:t>
      </w:r>
      <w:r w:rsidR="005C6FE7" w:rsidRPr="00E86FDF">
        <w:rPr>
          <w:rFonts w:cs="Traditional Arabic"/>
          <w:lang w:bidi="ar-EG"/>
        </w:rPr>
        <w:t xml:space="preserve"> no independence</w:t>
      </w:r>
      <w:r w:rsidR="002B4BE2" w:rsidRPr="00E86FDF">
        <w:rPr>
          <w:rFonts w:cs="Traditional Arabic"/>
          <w:lang w:bidi="ar-EG"/>
        </w:rPr>
        <w:t xml:space="preserve">, whilst none would dare to show the </w:t>
      </w:r>
      <w:r w:rsidR="002B4BE2" w:rsidRPr="00E86FDF">
        <w:rPr>
          <w:rFonts w:cs="Traditional Arabic"/>
          <w:lang w:bidi="ar-EG"/>
        </w:rPr>
        <w:lastRenderedPageBreak/>
        <w:t xml:space="preserve">slightest hint of disagreement to the king. This is especially true in respect to the Pharaohs </w:t>
      </w:r>
      <w:r w:rsidR="00C35885" w:rsidRPr="00E86FDF">
        <w:rPr>
          <w:rFonts w:cs="Traditional Arabic"/>
          <w:lang w:bidi="ar-EG"/>
        </w:rPr>
        <w:t xml:space="preserve">of Egypt who believed that they were of the status of gods and the sons of the god of the sun. </w:t>
      </w:r>
    </w:p>
    <w:p w14:paraId="4CC069F0" w14:textId="77777777" w:rsidR="005209F8" w:rsidRPr="00E86FDF" w:rsidRDefault="005209F8" w:rsidP="00774CE9">
      <w:pPr>
        <w:spacing w:after="0"/>
        <w:rPr>
          <w:rFonts w:cs="Traditional Arabic"/>
          <w:lang w:bidi="ar-EG"/>
        </w:rPr>
      </w:pPr>
    </w:p>
    <w:p w14:paraId="0A854476" w14:textId="2635149D" w:rsidR="009B4C7B" w:rsidRPr="00E86FDF" w:rsidRDefault="00832C80" w:rsidP="00774CE9">
      <w:pPr>
        <w:spacing w:after="0"/>
        <w:rPr>
          <w:rFonts w:cs="Traditional Arabic"/>
          <w:lang w:bidi="ar-EG"/>
        </w:rPr>
      </w:pPr>
      <w:r w:rsidRPr="00E86FDF">
        <w:rPr>
          <w:rFonts w:cs="Traditional Arabic"/>
          <w:lang w:bidi="ar-EG"/>
        </w:rPr>
        <w:t xml:space="preserve">Based upon this assumption, Yusuf was not a </w:t>
      </w:r>
      <w:proofErr w:type="gramStart"/>
      <w:r w:rsidRPr="00E86FDF">
        <w:rPr>
          <w:rFonts w:cs="Traditional Arabic"/>
          <w:lang w:bidi="ar-EG"/>
        </w:rPr>
        <w:t>ruler</w:t>
      </w:r>
      <w:proofErr w:type="gramEnd"/>
      <w:r w:rsidRPr="00E86FDF">
        <w:rPr>
          <w:rFonts w:cs="Traditional Arabic"/>
          <w:lang w:bidi="ar-EG"/>
        </w:rPr>
        <w:t xml:space="preserve"> nor did he participate or share in the ruling</w:t>
      </w:r>
      <w:r w:rsidR="00A62E92" w:rsidRPr="00E86FDF">
        <w:rPr>
          <w:rFonts w:cs="Traditional Arabic"/>
          <w:lang w:bidi="ar-EG"/>
        </w:rPr>
        <w:t xml:space="preserve">. Rather, he was only a storekeeper and </w:t>
      </w:r>
      <w:r w:rsidR="00E11C37" w:rsidRPr="00E86FDF">
        <w:rPr>
          <w:rFonts w:cs="Traditional Arabic"/>
          <w:lang w:bidi="ar-EG"/>
        </w:rPr>
        <w:t>executive assistant (or minister)</w:t>
      </w:r>
      <w:r w:rsidR="00271C87" w:rsidRPr="00E86FDF">
        <w:rPr>
          <w:rFonts w:cs="Traditional Arabic"/>
          <w:lang w:bidi="ar-EG"/>
        </w:rPr>
        <w:t xml:space="preserve">. This means that he was an employee, even if he was a highly ranked one, whilst he was not </w:t>
      </w:r>
      <w:r w:rsidR="00777177" w:rsidRPr="00E86FDF">
        <w:rPr>
          <w:rFonts w:cs="Traditional Arabic"/>
          <w:lang w:bidi="ar-EG"/>
        </w:rPr>
        <w:t xml:space="preserve">a ruler or someone possessing the rule and authority. </w:t>
      </w:r>
      <w:r w:rsidR="00462AA7" w:rsidRPr="00E86FDF">
        <w:rPr>
          <w:rFonts w:cs="Traditional Arabic"/>
          <w:lang w:bidi="ar-EG"/>
        </w:rPr>
        <w:t xml:space="preserve">If this is </w:t>
      </w:r>
      <w:r w:rsidR="00024388" w:rsidRPr="00E86FDF">
        <w:rPr>
          <w:rFonts w:cs="Traditional Arabic"/>
          <w:lang w:bidi="ar-EG"/>
        </w:rPr>
        <w:t xml:space="preserve">correct then </w:t>
      </w:r>
      <w:r w:rsidR="00794476" w:rsidRPr="00E86FDF">
        <w:rPr>
          <w:rFonts w:cs="Traditional Arabic"/>
          <w:lang w:bidi="ar-EG"/>
        </w:rPr>
        <w:t>using the story of Yusuf as evidential proof is nullified</w:t>
      </w:r>
      <w:r w:rsidR="000C2055" w:rsidRPr="00E86FDF">
        <w:rPr>
          <w:rFonts w:cs="Traditional Arabic"/>
          <w:lang w:bidi="ar-EG"/>
        </w:rPr>
        <w:t xml:space="preserve"> because its subject area is not </w:t>
      </w:r>
      <w:r w:rsidR="00EC5EF0" w:rsidRPr="00E86FDF">
        <w:rPr>
          <w:rFonts w:cs="Traditional Arabic"/>
          <w:lang w:bidi="ar-EG"/>
        </w:rPr>
        <w:t xml:space="preserve">at all related to </w:t>
      </w:r>
      <w:r w:rsidR="000C2055" w:rsidRPr="00E86FDF">
        <w:rPr>
          <w:rFonts w:cs="Traditional Arabic"/>
          <w:lang w:bidi="ar-EG"/>
        </w:rPr>
        <w:t>the area of ruling</w:t>
      </w:r>
      <w:r w:rsidR="00EC5EF0" w:rsidRPr="00E86FDF">
        <w:rPr>
          <w:rFonts w:cs="Traditional Arabic"/>
          <w:lang w:bidi="ar-EG"/>
        </w:rPr>
        <w:t xml:space="preserve">, </w:t>
      </w:r>
      <w:r w:rsidR="000C2055" w:rsidRPr="00E86FDF">
        <w:rPr>
          <w:rFonts w:cs="Traditional Arabic"/>
          <w:lang w:bidi="ar-EG"/>
        </w:rPr>
        <w:t>authority</w:t>
      </w:r>
      <w:r w:rsidR="00EC5EF0" w:rsidRPr="00E86FDF">
        <w:rPr>
          <w:rFonts w:cs="Traditional Arabic"/>
          <w:lang w:bidi="ar-EG"/>
        </w:rPr>
        <w:t xml:space="preserve"> and rulers. </w:t>
      </w:r>
      <w:r w:rsidR="005755AA" w:rsidRPr="00E86FDF">
        <w:rPr>
          <w:rFonts w:cs="Traditional Arabic"/>
          <w:lang w:bidi="ar-EG"/>
        </w:rPr>
        <w:t xml:space="preserve">It is also known that the correct and preponderant </w:t>
      </w:r>
      <w:r w:rsidR="002853C3" w:rsidRPr="00E86FDF">
        <w:rPr>
          <w:rFonts w:cs="Traditional Arabic"/>
          <w:lang w:bidi="ar-EG"/>
        </w:rPr>
        <w:t>view of the ‘Ulamaa, is that the administrative roles</w:t>
      </w:r>
      <w:r w:rsidR="000965F3" w:rsidRPr="00E86FDF">
        <w:rPr>
          <w:rFonts w:cs="Traditional Arabic"/>
          <w:lang w:bidi="ar-EG"/>
        </w:rPr>
        <w:t xml:space="preserve">, whatever they dealt with, in addition to the </w:t>
      </w:r>
      <w:r w:rsidR="0091229B" w:rsidRPr="00E86FDF">
        <w:rPr>
          <w:rFonts w:cs="Traditional Arabic"/>
          <w:lang w:bidi="ar-EG"/>
        </w:rPr>
        <w:t>ministries of execution (</w:t>
      </w:r>
      <w:proofErr w:type="spellStart"/>
      <w:r w:rsidR="0091229B" w:rsidRPr="00E86FDF">
        <w:rPr>
          <w:rFonts w:cs="Traditional Arabic"/>
          <w:lang w:bidi="ar-EG"/>
        </w:rPr>
        <w:t>Wizaaraat</w:t>
      </w:r>
      <w:proofErr w:type="spellEnd"/>
      <w:r w:rsidR="0091229B" w:rsidRPr="00E86FDF">
        <w:rPr>
          <w:rFonts w:cs="Traditional Arabic"/>
          <w:lang w:bidi="ar-EG"/>
        </w:rPr>
        <w:t xml:space="preserve"> At-</w:t>
      </w:r>
      <w:proofErr w:type="spellStart"/>
      <w:r w:rsidR="0091229B" w:rsidRPr="00E86FDF">
        <w:rPr>
          <w:rFonts w:cs="Traditional Arabic"/>
          <w:lang w:bidi="ar-EG"/>
        </w:rPr>
        <w:t>Tanfeedh</w:t>
      </w:r>
      <w:proofErr w:type="spellEnd"/>
      <w:r w:rsidR="0091229B" w:rsidRPr="00E86FDF">
        <w:rPr>
          <w:rFonts w:cs="Traditional Arabic"/>
          <w:lang w:bidi="ar-EG"/>
        </w:rPr>
        <w:t xml:space="preserve">), are </w:t>
      </w:r>
      <w:r w:rsidR="002236CF" w:rsidRPr="00E86FDF">
        <w:rPr>
          <w:rFonts w:cs="Traditional Arabic"/>
          <w:lang w:bidi="ar-EG"/>
        </w:rPr>
        <w:t>allowed for non-Muslims to assume posts</w:t>
      </w:r>
      <w:r w:rsidR="003B272E" w:rsidRPr="00E86FDF">
        <w:rPr>
          <w:rFonts w:cs="Traditional Arabic"/>
          <w:lang w:bidi="ar-EG"/>
        </w:rPr>
        <w:t xml:space="preserve"> in,</w:t>
      </w:r>
      <w:r w:rsidR="002236CF" w:rsidRPr="00E86FDF">
        <w:rPr>
          <w:rFonts w:cs="Traditional Arabic"/>
          <w:lang w:bidi="ar-EG"/>
        </w:rPr>
        <w:t xml:space="preserve"> within the Islamic state</w:t>
      </w:r>
      <w:r w:rsidR="004B307F" w:rsidRPr="00E86FDF">
        <w:rPr>
          <w:rFonts w:cs="Traditional Arabic"/>
          <w:lang w:bidi="ar-EG"/>
        </w:rPr>
        <w:t xml:space="preserve">, </w:t>
      </w:r>
      <w:r w:rsidR="00AE512F" w:rsidRPr="00E86FDF">
        <w:rPr>
          <w:rFonts w:cs="Traditional Arabic"/>
          <w:lang w:bidi="ar-EG"/>
        </w:rPr>
        <w:t>as took place in practice during the history</w:t>
      </w:r>
      <w:r w:rsidR="004B307F" w:rsidRPr="00E86FDF">
        <w:rPr>
          <w:rFonts w:cs="Traditional Arabic"/>
          <w:lang w:bidi="ar-EG"/>
        </w:rPr>
        <w:t>. As such, it is likewise permissible for</w:t>
      </w:r>
      <w:r w:rsidR="00AE512F" w:rsidRPr="00E86FDF">
        <w:rPr>
          <w:rFonts w:cs="Traditional Arabic"/>
          <w:lang w:bidi="ar-EG"/>
        </w:rPr>
        <w:t xml:space="preserve"> the Muslim</w:t>
      </w:r>
      <w:r w:rsidR="002E7826" w:rsidRPr="00E86FDF">
        <w:rPr>
          <w:rFonts w:cs="Traditional Arabic"/>
          <w:lang w:bidi="ar-EG"/>
        </w:rPr>
        <w:t xml:space="preserve">, according to the preponderant view, to assume </w:t>
      </w:r>
      <w:r w:rsidR="0074702F" w:rsidRPr="00E86FDF">
        <w:rPr>
          <w:rFonts w:cs="Traditional Arabic"/>
          <w:lang w:bidi="ar-EG"/>
        </w:rPr>
        <w:t>similar roles or positions</w:t>
      </w:r>
      <w:r w:rsidR="002E7826" w:rsidRPr="00E86FDF">
        <w:rPr>
          <w:rFonts w:cs="Traditional Arabic"/>
          <w:lang w:bidi="ar-EG"/>
        </w:rPr>
        <w:t xml:space="preserve"> under the authority of disbelief</w:t>
      </w:r>
      <w:r w:rsidR="00F6553C" w:rsidRPr="00E86FDF">
        <w:rPr>
          <w:rFonts w:cs="Traditional Arabic"/>
          <w:lang w:bidi="ar-EG"/>
        </w:rPr>
        <w:t xml:space="preserve">, based on details which are not appropriate </w:t>
      </w:r>
      <w:r w:rsidR="00724020" w:rsidRPr="00E86FDF">
        <w:rPr>
          <w:rFonts w:cs="Traditional Arabic"/>
          <w:lang w:bidi="ar-EG"/>
        </w:rPr>
        <w:t xml:space="preserve">to delve into here. In any case, the subject area of administrative actions is from the branch </w:t>
      </w:r>
      <w:proofErr w:type="spellStart"/>
      <w:r w:rsidR="00724020" w:rsidRPr="00E86FDF">
        <w:rPr>
          <w:rFonts w:cs="Traditional Arabic"/>
          <w:lang w:bidi="ar-EG"/>
        </w:rPr>
        <w:t>Fiqhi</w:t>
      </w:r>
      <w:proofErr w:type="spellEnd"/>
      <w:r w:rsidR="00724020" w:rsidRPr="00E86FDF">
        <w:rPr>
          <w:rFonts w:cs="Traditional Arabic"/>
          <w:lang w:bidi="ar-EG"/>
        </w:rPr>
        <w:t xml:space="preserve"> </w:t>
      </w:r>
      <w:r w:rsidR="001A79A4" w:rsidRPr="00E86FDF">
        <w:rPr>
          <w:rFonts w:cs="Traditional Arabic"/>
          <w:lang w:bidi="ar-EG"/>
        </w:rPr>
        <w:t xml:space="preserve">areas of study as </w:t>
      </w:r>
      <w:r w:rsidR="005848D8" w:rsidRPr="00E86FDF">
        <w:rPr>
          <w:rFonts w:cs="Traditional Arabic"/>
          <w:lang w:bidi="ar-EG"/>
        </w:rPr>
        <w:t>they are</w:t>
      </w:r>
      <w:r w:rsidR="001A79A4" w:rsidRPr="00E86FDF">
        <w:rPr>
          <w:rFonts w:cs="Traditional Arabic"/>
          <w:lang w:bidi="ar-EG"/>
        </w:rPr>
        <w:t xml:space="preserve"> not a Hukm </w:t>
      </w:r>
      <w:r w:rsidR="005848D8" w:rsidRPr="00E86FDF">
        <w:rPr>
          <w:rFonts w:cs="Traditional Arabic"/>
          <w:lang w:bidi="ar-EG"/>
        </w:rPr>
        <w:t xml:space="preserve">and not from the issues related to Kufr and Iman, which is </w:t>
      </w:r>
      <w:r w:rsidR="0028461C" w:rsidRPr="00E86FDF">
        <w:rPr>
          <w:rFonts w:cs="Traditional Arabic"/>
          <w:lang w:bidi="ar-EG"/>
        </w:rPr>
        <w:t>the subject of our study and discussion here.</w:t>
      </w:r>
    </w:p>
    <w:p w14:paraId="5D649D3B" w14:textId="77F0C43C" w:rsidR="0028461C" w:rsidRPr="00E86FDF" w:rsidRDefault="0028461C" w:rsidP="00774CE9">
      <w:pPr>
        <w:spacing w:after="0"/>
        <w:rPr>
          <w:rFonts w:cs="Traditional Arabic"/>
          <w:lang w:bidi="ar-EG"/>
        </w:rPr>
      </w:pPr>
    </w:p>
    <w:p w14:paraId="6AA52FE6" w14:textId="0BB9A8E4" w:rsidR="0028461C" w:rsidRPr="00E86FDF" w:rsidRDefault="0028461C" w:rsidP="00774CE9">
      <w:pPr>
        <w:spacing w:after="0"/>
        <w:rPr>
          <w:rFonts w:cs="Traditional Arabic"/>
          <w:lang w:bidi="ar-EG"/>
        </w:rPr>
      </w:pPr>
      <w:r w:rsidRPr="00E86FDF">
        <w:rPr>
          <w:rFonts w:cs="Traditional Arabic"/>
          <w:lang w:bidi="ar-EG"/>
        </w:rPr>
        <w:t>In addition, Yusuf, peace be upon him, did not practise</w:t>
      </w:r>
      <w:r w:rsidR="004473E0" w:rsidRPr="00E86FDF">
        <w:rPr>
          <w:rFonts w:cs="Traditional Arabic"/>
          <w:lang w:bidi="ar-EG"/>
        </w:rPr>
        <w:t xml:space="preserve"> judiciary as far as what has reached us, </w:t>
      </w:r>
      <w:r w:rsidR="006D03E9" w:rsidRPr="00E86FDF">
        <w:rPr>
          <w:rFonts w:cs="Traditional Arabic"/>
          <w:lang w:bidi="ar-EG"/>
        </w:rPr>
        <w:t>except for</w:t>
      </w:r>
      <w:r w:rsidR="004473E0" w:rsidRPr="00E86FDF">
        <w:rPr>
          <w:rFonts w:cs="Traditional Arabic"/>
          <w:lang w:bidi="ar-EG"/>
        </w:rPr>
        <w:t xml:space="preserve"> his accusation towards his brother </w:t>
      </w:r>
      <w:r w:rsidR="004E21EA" w:rsidRPr="00E86FDF">
        <w:rPr>
          <w:rFonts w:cs="Traditional Arabic"/>
          <w:lang w:bidi="ar-EG"/>
        </w:rPr>
        <w:t>in respect to</w:t>
      </w:r>
      <w:r w:rsidR="004473E0" w:rsidRPr="00E86FDF">
        <w:rPr>
          <w:rFonts w:cs="Traditional Arabic"/>
          <w:lang w:bidi="ar-EG"/>
        </w:rPr>
        <w:t xml:space="preserve"> </w:t>
      </w:r>
      <w:r w:rsidR="004E21EA" w:rsidRPr="00E86FDF">
        <w:rPr>
          <w:rFonts w:cs="Traditional Arabic"/>
          <w:lang w:bidi="ar-EG"/>
        </w:rPr>
        <w:t xml:space="preserve">stealing the </w:t>
      </w:r>
      <w:r w:rsidR="000E1B7C" w:rsidRPr="00E86FDF">
        <w:rPr>
          <w:rFonts w:cs="Traditional Arabic"/>
          <w:lang w:bidi="ar-EG"/>
        </w:rPr>
        <w:t>king’s bowl (or cup)</w:t>
      </w:r>
      <w:r w:rsidR="00916103" w:rsidRPr="00E86FDF">
        <w:rPr>
          <w:rFonts w:cs="Traditional Arabic"/>
          <w:lang w:bidi="ar-EG"/>
        </w:rPr>
        <w:t xml:space="preserve">. Even in relation to this however, he judged by the Sharee’ah of </w:t>
      </w:r>
      <w:r w:rsidR="009D066B" w:rsidRPr="00E86FDF">
        <w:rPr>
          <w:rFonts w:cs="Traditional Arabic"/>
          <w:lang w:bidi="ar-EG"/>
        </w:rPr>
        <w:t>his father the Prophet Ya’qub, peace and blessings be upon him.</w:t>
      </w:r>
    </w:p>
    <w:p w14:paraId="64FB39D3" w14:textId="14E62D58" w:rsidR="009D066B" w:rsidRPr="00E86FDF" w:rsidRDefault="009D066B" w:rsidP="00774CE9">
      <w:pPr>
        <w:spacing w:after="0"/>
        <w:rPr>
          <w:rFonts w:cs="Traditional Arabic"/>
          <w:lang w:bidi="ar-EG"/>
        </w:rPr>
      </w:pPr>
    </w:p>
    <w:p w14:paraId="5D664CB4" w14:textId="61A7E2FD" w:rsidR="009D066B" w:rsidRPr="00E86FDF" w:rsidRDefault="006D03E9" w:rsidP="00774CE9">
      <w:pPr>
        <w:spacing w:after="0"/>
        <w:rPr>
          <w:rFonts w:cs="Traditional Arabic"/>
          <w:lang w:bidi="ar-EG"/>
        </w:rPr>
      </w:pPr>
      <w:r w:rsidRPr="00E86FDF">
        <w:rPr>
          <w:rFonts w:cs="Traditional Arabic"/>
          <w:lang w:bidi="ar-EG"/>
        </w:rPr>
        <w:t xml:space="preserve">The issue </w:t>
      </w:r>
      <w:r w:rsidR="005E080A" w:rsidRPr="00E86FDF">
        <w:rPr>
          <w:rFonts w:cs="Traditional Arabic"/>
          <w:lang w:bidi="ar-EG"/>
        </w:rPr>
        <w:t xml:space="preserve">of Yusuf’s accusation of theft </w:t>
      </w:r>
      <w:proofErr w:type="spellStart"/>
      <w:r w:rsidR="005E080A" w:rsidRPr="00E86FDF">
        <w:rPr>
          <w:rFonts w:cs="Traditional Arabic"/>
          <w:lang w:bidi="ar-EG"/>
        </w:rPr>
        <w:t>leveled</w:t>
      </w:r>
      <w:proofErr w:type="spellEnd"/>
      <w:r w:rsidR="005E080A" w:rsidRPr="00E86FDF">
        <w:rPr>
          <w:rFonts w:cs="Traditional Arabic"/>
          <w:lang w:bidi="ar-EG"/>
        </w:rPr>
        <w:t xml:space="preserve"> at hi</w:t>
      </w:r>
      <w:r w:rsidR="00BE044C" w:rsidRPr="00E86FDF">
        <w:rPr>
          <w:rFonts w:cs="Traditional Arabic"/>
          <w:lang w:bidi="ar-EG"/>
        </w:rPr>
        <w:t>s</w:t>
      </w:r>
      <w:r w:rsidR="005E080A" w:rsidRPr="00E86FDF">
        <w:rPr>
          <w:rFonts w:cs="Traditional Arabic"/>
          <w:lang w:bidi="ar-EG"/>
        </w:rPr>
        <w:t xml:space="preserve"> brother</w:t>
      </w:r>
      <w:r w:rsidR="00BE044C" w:rsidRPr="00E86FDF">
        <w:rPr>
          <w:rFonts w:cs="Traditional Arabic"/>
          <w:lang w:bidi="ar-EG"/>
        </w:rPr>
        <w:t xml:space="preserve"> has </w:t>
      </w:r>
      <w:r w:rsidR="003D4BA7" w:rsidRPr="00E86FDF">
        <w:rPr>
          <w:rFonts w:cs="Traditional Arabic"/>
          <w:lang w:bidi="ar-EG"/>
        </w:rPr>
        <w:t>occupied</w:t>
      </w:r>
      <w:r w:rsidR="00BE044C" w:rsidRPr="00E86FDF">
        <w:rPr>
          <w:rFonts w:cs="Traditional Arabic"/>
          <w:lang w:bidi="ar-EG"/>
        </w:rPr>
        <w:t xml:space="preserve"> the attention </w:t>
      </w:r>
      <w:r w:rsidR="003D4BA7" w:rsidRPr="00E86FDF">
        <w:rPr>
          <w:rFonts w:cs="Traditional Arabic"/>
          <w:lang w:bidi="ar-EG"/>
        </w:rPr>
        <w:t>of the</w:t>
      </w:r>
      <w:r w:rsidR="003769E8" w:rsidRPr="00E86FDF">
        <w:rPr>
          <w:rFonts w:cs="Traditional Arabic"/>
          <w:lang w:bidi="ar-EG"/>
        </w:rPr>
        <w:t xml:space="preserve"> early</w:t>
      </w:r>
      <w:r w:rsidR="003D4BA7" w:rsidRPr="00E86FDF">
        <w:rPr>
          <w:rFonts w:cs="Traditional Arabic"/>
          <w:lang w:bidi="ar-EG"/>
        </w:rPr>
        <w:t xml:space="preserve"> Imams of Tafsir</w:t>
      </w:r>
      <w:r w:rsidR="003769E8" w:rsidRPr="00E86FDF">
        <w:rPr>
          <w:rFonts w:cs="Traditional Arabic"/>
          <w:lang w:bidi="ar-EG"/>
        </w:rPr>
        <w:t xml:space="preserve"> in the case where they attempted </w:t>
      </w:r>
      <w:r w:rsidR="00C85EA4" w:rsidRPr="00E86FDF">
        <w:rPr>
          <w:rFonts w:cs="Traditional Arabic"/>
          <w:lang w:bidi="ar-EG"/>
        </w:rPr>
        <w:t>with great effort to find justifications for Yusuf or to portray him with the appearance of the one seeking forgiveness</w:t>
      </w:r>
      <w:r w:rsidR="00816990" w:rsidRPr="00E86FDF">
        <w:rPr>
          <w:rFonts w:cs="Traditional Arabic"/>
          <w:lang w:bidi="ar-EG"/>
        </w:rPr>
        <w:t xml:space="preserve">, even in </w:t>
      </w:r>
      <w:r w:rsidR="009B3079" w:rsidRPr="00E86FDF">
        <w:rPr>
          <w:rFonts w:cs="Traditional Arabic"/>
          <w:lang w:bidi="ar-EG"/>
        </w:rPr>
        <w:t>relation</w:t>
      </w:r>
      <w:r w:rsidR="00816990" w:rsidRPr="00E86FDF">
        <w:rPr>
          <w:rFonts w:cs="Traditional Arabic"/>
          <w:lang w:bidi="ar-EG"/>
        </w:rPr>
        <w:t xml:space="preserve"> to </w:t>
      </w:r>
      <w:r w:rsidR="009B3079" w:rsidRPr="00E86FDF">
        <w:rPr>
          <w:rFonts w:cs="Traditional Arabic"/>
          <w:lang w:bidi="ar-EG"/>
        </w:rPr>
        <w:t xml:space="preserve">the </w:t>
      </w:r>
      <w:r w:rsidR="002A6836" w:rsidRPr="00E86FDF">
        <w:rPr>
          <w:rFonts w:cs="Traditional Arabic"/>
          <w:lang w:bidi="ar-EG"/>
        </w:rPr>
        <w:t>searching</w:t>
      </w:r>
      <w:r w:rsidR="00816990" w:rsidRPr="00E86FDF">
        <w:rPr>
          <w:rFonts w:cs="Traditional Arabic"/>
          <w:lang w:bidi="ar-EG"/>
        </w:rPr>
        <w:t xml:space="preserve"> the </w:t>
      </w:r>
      <w:r w:rsidR="0014586E" w:rsidRPr="00E86FDF">
        <w:rPr>
          <w:rFonts w:cs="Traditional Arabic"/>
          <w:lang w:bidi="ar-EG"/>
        </w:rPr>
        <w:t>bags of his brothers</w:t>
      </w:r>
      <w:r w:rsidR="00235D30" w:rsidRPr="00E86FDF">
        <w:rPr>
          <w:rFonts w:cs="Traditional Arabic"/>
          <w:lang w:bidi="ar-EG"/>
        </w:rPr>
        <w:t>. Imam At-Tabari said: [</w:t>
      </w:r>
      <w:r w:rsidR="0002797A" w:rsidRPr="00E86FDF">
        <w:rPr>
          <w:rFonts w:cs="Traditional Arabic"/>
          <w:lang w:bidi="ar-EG"/>
        </w:rPr>
        <w:t>Allah, glorified His mention, says: That Yusuf</w:t>
      </w:r>
      <w:r w:rsidR="002A6836" w:rsidRPr="00E86FDF">
        <w:rPr>
          <w:rFonts w:cs="Traditional Arabic"/>
          <w:lang w:bidi="ar-EG"/>
        </w:rPr>
        <w:t xml:space="preserve"> then</w:t>
      </w:r>
      <w:r w:rsidR="0002797A" w:rsidRPr="00E86FDF">
        <w:rPr>
          <w:rFonts w:cs="Traditional Arabic"/>
          <w:lang w:bidi="ar-EG"/>
        </w:rPr>
        <w:t xml:space="preserve"> </w:t>
      </w:r>
      <w:r w:rsidR="002A6836" w:rsidRPr="00E86FDF">
        <w:rPr>
          <w:rFonts w:cs="Traditional Arabic"/>
          <w:lang w:bidi="ar-EG"/>
        </w:rPr>
        <w:t xml:space="preserve">searched </w:t>
      </w:r>
      <w:r w:rsidR="0098026A" w:rsidRPr="00E86FDF">
        <w:rPr>
          <w:rFonts w:cs="Traditional Arabic"/>
          <w:lang w:bidi="ar-EG"/>
        </w:rPr>
        <w:t xml:space="preserve">their bags and saddles seeking the cup of the king by that. </w:t>
      </w:r>
      <w:proofErr w:type="spellStart"/>
      <w:proofErr w:type="gramStart"/>
      <w:r w:rsidR="0098026A" w:rsidRPr="00E86FDF">
        <w:rPr>
          <w:rFonts w:cs="Traditional Arabic"/>
          <w:lang w:bidi="ar-EG"/>
        </w:rPr>
        <w:t>Be</w:t>
      </w:r>
      <w:proofErr w:type="spellEnd"/>
      <w:proofErr w:type="gramEnd"/>
      <w:r w:rsidR="0098026A" w:rsidRPr="00E86FDF">
        <w:rPr>
          <w:rFonts w:cs="Traditional Arabic"/>
          <w:lang w:bidi="ar-EG"/>
        </w:rPr>
        <w:t xml:space="preserve"> began </w:t>
      </w:r>
      <w:r w:rsidR="00D2056E" w:rsidRPr="00E86FDF">
        <w:rPr>
          <w:rFonts w:cs="Traditional Arabic"/>
          <w:lang w:bidi="ar-EG"/>
        </w:rPr>
        <w:t xml:space="preserve">his search with the bags of his brothers from his father and </w:t>
      </w:r>
      <w:r w:rsidR="00C037F0" w:rsidRPr="00E86FDF">
        <w:rPr>
          <w:rFonts w:cs="Traditional Arabic"/>
          <w:lang w:bidi="ar-EG"/>
        </w:rPr>
        <w:t>began to search them one after the other before searching the bag of his brother from his father and mother</w:t>
      </w:r>
      <w:r w:rsidR="0034301A" w:rsidRPr="00E86FDF">
        <w:rPr>
          <w:rFonts w:cs="Traditional Arabic"/>
          <w:lang w:bidi="ar-EG"/>
        </w:rPr>
        <w:t xml:space="preserve">. He left his search until the end, then </w:t>
      </w:r>
      <w:r w:rsidR="001D51A5" w:rsidRPr="00E86FDF">
        <w:rPr>
          <w:rFonts w:cs="Traditional Arabic"/>
          <w:lang w:bidi="ar-EG"/>
        </w:rPr>
        <w:t xml:space="preserve">searched the bag of his brother and extracted the cup </w:t>
      </w:r>
      <w:r w:rsidR="001F35DF" w:rsidRPr="00E86FDF">
        <w:rPr>
          <w:rFonts w:cs="Traditional Arabic"/>
          <w:lang w:bidi="ar-EG"/>
        </w:rPr>
        <w:t xml:space="preserve">from his brother’s bag. The people (or scholars) of Ta’weel (interpretation/explanation) </w:t>
      </w:r>
      <w:r w:rsidR="003659FF" w:rsidRPr="00E86FDF">
        <w:rPr>
          <w:rFonts w:cs="Traditional Arabic"/>
          <w:lang w:bidi="ar-EG"/>
        </w:rPr>
        <w:t xml:space="preserve">said </w:t>
      </w:r>
      <w:proofErr w:type="gramStart"/>
      <w:r w:rsidR="003659FF" w:rsidRPr="00E86FDF">
        <w:rPr>
          <w:rFonts w:cs="Traditional Arabic"/>
          <w:lang w:bidi="ar-EG"/>
        </w:rPr>
        <w:t>similar to</w:t>
      </w:r>
      <w:proofErr w:type="gramEnd"/>
      <w:r w:rsidR="003659FF" w:rsidRPr="00E86FDF">
        <w:rPr>
          <w:rFonts w:cs="Traditional Arabic"/>
          <w:lang w:bidi="ar-EG"/>
        </w:rPr>
        <w:t xml:space="preserve"> what we have said. From those who mentioned that: </w:t>
      </w:r>
      <w:proofErr w:type="spellStart"/>
      <w:r w:rsidR="006A53B0" w:rsidRPr="00E86FDF">
        <w:rPr>
          <w:rFonts w:cs="Traditional Arabic"/>
          <w:lang w:bidi="ar-EG"/>
        </w:rPr>
        <w:t>Bishr</w:t>
      </w:r>
      <w:proofErr w:type="spellEnd"/>
      <w:r w:rsidR="006A53B0" w:rsidRPr="00E86FDF">
        <w:rPr>
          <w:rFonts w:cs="Traditional Arabic"/>
          <w:lang w:bidi="ar-EG"/>
        </w:rPr>
        <w:t xml:space="preserve"> related to us from Yazid, from </w:t>
      </w:r>
      <w:proofErr w:type="spellStart"/>
      <w:r w:rsidR="006A53B0" w:rsidRPr="00E86FDF">
        <w:rPr>
          <w:rFonts w:cs="Traditional Arabic"/>
          <w:lang w:bidi="ar-EG"/>
        </w:rPr>
        <w:t>Sa’</w:t>
      </w:r>
      <w:r w:rsidR="00847160" w:rsidRPr="00E86FDF">
        <w:rPr>
          <w:rFonts w:cs="Traditional Arabic"/>
          <w:lang w:bidi="ar-EG"/>
        </w:rPr>
        <w:t>i</w:t>
      </w:r>
      <w:r w:rsidR="006A53B0" w:rsidRPr="00E86FDF">
        <w:rPr>
          <w:rFonts w:cs="Traditional Arabic"/>
          <w:lang w:bidi="ar-EG"/>
        </w:rPr>
        <w:t>d</w:t>
      </w:r>
      <w:proofErr w:type="spellEnd"/>
      <w:r w:rsidR="006A53B0" w:rsidRPr="00E86FDF">
        <w:rPr>
          <w:rFonts w:cs="Traditional Arabic"/>
          <w:lang w:bidi="ar-EG"/>
        </w:rPr>
        <w:t xml:space="preserve">, from </w:t>
      </w:r>
      <w:proofErr w:type="spellStart"/>
      <w:r w:rsidR="006A53B0" w:rsidRPr="00E86FDF">
        <w:rPr>
          <w:rFonts w:cs="Traditional Arabic"/>
          <w:lang w:bidi="ar-EG"/>
        </w:rPr>
        <w:t>Qatadah</w:t>
      </w:r>
      <w:proofErr w:type="spellEnd"/>
      <w:r w:rsidR="00847160" w:rsidRPr="00E86FDF">
        <w:rPr>
          <w:rFonts w:cs="Traditional Arabic"/>
          <w:lang w:bidi="ar-EG"/>
        </w:rPr>
        <w:t>,</w:t>
      </w:r>
      <w:r w:rsidR="00B717C2" w:rsidRPr="00E86FDF">
        <w:rPr>
          <w:rFonts w:cs="Traditional Arabic"/>
          <w:lang w:bidi="ar-EG"/>
        </w:rPr>
        <w:t xml:space="preserve"> who said</w:t>
      </w:r>
      <w:r w:rsidR="00847160" w:rsidRPr="00E86FDF">
        <w:rPr>
          <w:rFonts w:cs="Traditional Arabic"/>
          <w:lang w:bidi="ar-EG"/>
        </w:rPr>
        <w:t xml:space="preserve"> concerning His Qawl:</w:t>
      </w:r>
    </w:p>
    <w:p w14:paraId="583B6E83" w14:textId="7B0B7E8A" w:rsidR="009B4C7B" w:rsidRPr="00E86FDF" w:rsidRDefault="009B4C7B" w:rsidP="00774CE9">
      <w:pPr>
        <w:spacing w:after="0"/>
        <w:rPr>
          <w:rFonts w:cs="Traditional Arabic"/>
          <w:lang w:bidi="ar-EG"/>
        </w:rPr>
      </w:pPr>
    </w:p>
    <w:p w14:paraId="03026401" w14:textId="02F295C7" w:rsidR="009B4C7B" w:rsidRPr="00E86FDF" w:rsidRDefault="00847160" w:rsidP="00774CE9">
      <w:pPr>
        <w:spacing w:after="0"/>
        <w:rPr>
          <w:rFonts w:cs="Traditional Arabic"/>
          <w:sz w:val="32"/>
          <w:szCs w:val="32"/>
          <w:lang w:bidi="ar-EG"/>
        </w:rPr>
      </w:pPr>
      <w:r w:rsidRPr="00E86FDF">
        <w:rPr>
          <w:rFonts w:cs="Traditional Arabic"/>
          <w:sz w:val="32"/>
          <w:szCs w:val="32"/>
          <w:rtl/>
          <w:lang w:bidi="ar-EG"/>
        </w:rPr>
        <w:t>فَبَدَأَ بِأَوْعِيَتِهِمْ قَبْلَ وِعَاءِ أَخِيهِ</w:t>
      </w:r>
    </w:p>
    <w:p w14:paraId="14DC161C" w14:textId="6C820312" w:rsidR="009B4C7B" w:rsidRPr="00E86FDF" w:rsidRDefault="00E25315" w:rsidP="00774CE9">
      <w:pPr>
        <w:spacing w:after="0"/>
        <w:rPr>
          <w:rFonts w:cs="Traditional Arabic"/>
          <w:lang w:bidi="ar-EG"/>
        </w:rPr>
      </w:pPr>
      <w:r w:rsidRPr="00E86FDF">
        <w:rPr>
          <w:rFonts w:cs="Traditional Arabic"/>
          <w:lang w:bidi="ar-EG"/>
        </w:rPr>
        <w:t>So, he [Yusuf] began (the search) in their bags before the bag of his brother (Yusuf: 76).</w:t>
      </w:r>
    </w:p>
    <w:p w14:paraId="39AB44F8" w14:textId="7A81AAD1" w:rsidR="009B4C7B" w:rsidRPr="00E86FDF" w:rsidRDefault="009B4C7B" w:rsidP="00774CE9">
      <w:pPr>
        <w:spacing w:after="0"/>
        <w:rPr>
          <w:rFonts w:cs="Traditional Arabic"/>
          <w:lang w:bidi="ar-EG"/>
        </w:rPr>
      </w:pPr>
    </w:p>
    <w:p w14:paraId="5B831420" w14:textId="549B719C" w:rsidR="009B4C7B" w:rsidRPr="00E86FDF" w:rsidRDefault="00B717C2" w:rsidP="00774CE9">
      <w:pPr>
        <w:spacing w:after="0"/>
        <w:rPr>
          <w:rFonts w:cs="Traditional Arabic"/>
          <w:lang w:bidi="ar-EG"/>
        </w:rPr>
      </w:pPr>
      <w:r w:rsidRPr="00E86FDF">
        <w:rPr>
          <w:rFonts w:cs="Traditional Arabic"/>
          <w:lang w:bidi="ar-EG"/>
        </w:rPr>
        <w:t>It has been mentioned to us</w:t>
      </w:r>
      <w:r w:rsidR="00D01797" w:rsidRPr="00E86FDF">
        <w:rPr>
          <w:rFonts w:cs="Traditional Arabic"/>
          <w:lang w:bidi="ar-EG"/>
        </w:rPr>
        <w:t xml:space="preserve"> </w:t>
      </w:r>
      <w:r w:rsidR="001D767D" w:rsidRPr="00E86FDF">
        <w:rPr>
          <w:rFonts w:cs="Traditional Arabic"/>
          <w:b/>
          <w:bCs/>
          <w:lang w:bidi="ar-EG"/>
        </w:rPr>
        <w:t xml:space="preserve">that he did not look in a bag except that he sought forgiveness from Allah </w:t>
      </w:r>
      <w:r w:rsidR="00DD111E" w:rsidRPr="00E86FDF">
        <w:rPr>
          <w:rFonts w:cs="Traditional Arabic"/>
          <w:b/>
          <w:bCs/>
          <w:lang w:bidi="ar-EG"/>
        </w:rPr>
        <w:t xml:space="preserve">to counter the sin </w:t>
      </w:r>
      <w:r w:rsidR="00BA3E29" w:rsidRPr="00E86FDF">
        <w:rPr>
          <w:rFonts w:cs="Traditional Arabic"/>
          <w:b/>
          <w:bCs/>
          <w:lang w:bidi="ar-EG"/>
        </w:rPr>
        <w:t>of what he was hurling at them (in terms of accusation)</w:t>
      </w:r>
      <w:r w:rsidR="00BA3E29" w:rsidRPr="00E86FDF">
        <w:rPr>
          <w:rFonts w:cs="Traditional Arabic"/>
          <w:lang w:bidi="ar-EG"/>
        </w:rPr>
        <w:t xml:space="preserve">, until his brother was </w:t>
      </w:r>
      <w:r w:rsidR="00A710CC" w:rsidRPr="00E86FDF">
        <w:rPr>
          <w:rFonts w:cs="Traditional Arabic"/>
          <w:lang w:bidi="ar-EG"/>
        </w:rPr>
        <w:t>remaining</w:t>
      </w:r>
      <w:r w:rsidR="00BA3E29" w:rsidRPr="00E86FDF">
        <w:rPr>
          <w:rFonts w:cs="Traditional Arabic"/>
          <w:lang w:bidi="ar-EG"/>
        </w:rPr>
        <w:t>, and he was the youngest of them</w:t>
      </w:r>
      <w:r w:rsidR="00A710CC" w:rsidRPr="00E86FDF">
        <w:rPr>
          <w:rFonts w:cs="Traditional Arabic"/>
          <w:lang w:bidi="ar-EG"/>
        </w:rPr>
        <w:t>. He said:</w:t>
      </w:r>
      <w:r w:rsidR="00D24ED9" w:rsidRPr="00E86FDF">
        <w:rPr>
          <w:rFonts w:cs="Traditional Arabic"/>
          <w:lang w:bidi="ar-EG"/>
        </w:rPr>
        <w:t xml:space="preserve"> </w:t>
      </w:r>
      <w:r w:rsidR="008510EB" w:rsidRPr="00E86FDF">
        <w:rPr>
          <w:rFonts w:cs="Traditional Arabic"/>
          <w:lang w:bidi="ar-EG"/>
        </w:rPr>
        <w:t>“</w:t>
      </w:r>
      <w:r w:rsidR="001233C3" w:rsidRPr="00E86FDF">
        <w:rPr>
          <w:rFonts w:cs="Traditional Arabic"/>
          <w:lang w:bidi="ar-EG"/>
        </w:rPr>
        <w:t>I don’t think that this one took anything</w:t>
      </w:r>
      <w:r w:rsidR="008510EB" w:rsidRPr="00E86FDF">
        <w:rPr>
          <w:rFonts w:cs="Traditional Arabic"/>
          <w:lang w:bidi="ar-EG"/>
        </w:rPr>
        <w:t>”</w:t>
      </w:r>
      <w:r w:rsidR="001233C3" w:rsidRPr="00E86FDF">
        <w:rPr>
          <w:rFonts w:cs="Traditional Arabic"/>
          <w:lang w:bidi="ar-EG"/>
        </w:rPr>
        <w:t xml:space="preserve">. They responded: </w:t>
      </w:r>
      <w:r w:rsidR="008510EB" w:rsidRPr="00E86FDF">
        <w:rPr>
          <w:rFonts w:cs="Traditional Arabic"/>
          <w:lang w:bidi="ar-EG"/>
        </w:rPr>
        <w:t>“Rather</w:t>
      </w:r>
      <w:r w:rsidR="003741AA" w:rsidRPr="00E86FDF">
        <w:rPr>
          <w:rFonts w:cs="Traditional Arabic"/>
          <w:lang w:bidi="ar-EG"/>
        </w:rPr>
        <w:t>, examine him</w:t>
      </w:r>
      <w:r w:rsidR="008510EB" w:rsidRPr="00E86FDF">
        <w:rPr>
          <w:rFonts w:cs="Traditional Arabic"/>
          <w:lang w:bidi="ar-EG"/>
        </w:rPr>
        <w:t>”</w:t>
      </w:r>
      <w:r w:rsidR="00D24ED9" w:rsidRPr="00E86FDF">
        <w:rPr>
          <w:rFonts w:cs="Traditional Arabic"/>
          <w:lang w:bidi="ar-EG"/>
        </w:rPr>
        <w:t xml:space="preserve">. That is because they knew where they had placed their </w:t>
      </w:r>
      <w:r w:rsidR="00D86FAC" w:rsidRPr="00E86FDF">
        <w:rPr>
          <w:rFonts w:cs="Traditional Arabic"/>
          <w:lang w:bidi="ar-EG"/>
        </w:rPr>
        <w:t>drinking vessels</w:t>
      </w:r>
      <w:r w:rsidR="008510EB" w:rsidRPr="00E86FDF">
        <w:rPr>
          <w:rFonts w:cs="Traditional Arabic"/>
          <w:lang w:bidi="ar-EG"/>
        </w:rPr>
        <w:t xml:space="preserve">. He then </w:t>
      </w:r>
      <w:r w:rsidR="00A93BFE" w:rsidRPr="00E86FDF">
        <w:rPr>
          <w:rFonts w:cs="Traditional Arabic"/>
          <w:lang w:bidi="ar-EG"/>
        </w:rPr>
        <w:t>extracted it (the cup) from his bag. Muhammad bin Abdul ‘</w:t>
      </w:r>
      <w:proofErr w:type="spellStart"/>
      <w:r w:rsidR="00A93BFE" w:rsidRPr="00E86FDF">
        <w:rPr>
          <w:rFonts w:cs="Traditional Arabic"/>
          <w:lang w:bidi="ar-EG"/>
        </w:rPr>
        <w:t>Aalaa</w:t>
      </w:r>
      <w:proofErr w:type="spellEnd"/>
      <w:r w:rsidR="002C3C91" w:rsidRPr="00E86FDF">
        <w:rPr>
          <w:rFonts w:cs="Traditional Arabic"/>
          <w:lang w:bidi="ar-EG"/>
        </w:rPr>
        <w:t xml:space="preserve"> related to us from Muhammad bin </w:t>
      </w:r>
      <w:proofErr w:type="spellStart"/>
      <w:r w:rsidR="002C3C91" w:rsidRPr="00E86FDF">
        <w:rPr>
          <w:rFonts w:cs="Traditional Arabic"/>
          <w:lang w:bidi="ar-EG"/>
        </w:rPr>
        <w:t>Thawr</w:t>
      </w:r>
      <w:proofErr w:type="spellEnd"/>
      <w:r w:rsidR="002C3C91" w:rsidRPr="00E86FDF">
        <w:rPr>
          <w:rFonts w:cs="Traditional Arabic"/>
          <w:lang w:bidi="ar-EG"/>
        </w:rPr>
        <w:t xml:space="preserve">, from </w:t>
      </w:r>
      <w:proofErr w:type="spellStart"/>
      <w:r w:rsidR="002C3C91" w:rsidRPr="00E86FDF">
        <w:rPr>
          <w:rFonts w:cs="Traditional Arabic"/>
          <w:lang w:bidi="ar-EG"/>
        </w:rPr>
        <w:t>Ma’mar</w:t>
      </w:r>
      <w:proofErr w:type="spellEnd"/>
      <w:r w:rsidR="002C3C91" w:rsidRPr="00E86FDF">
        <w:rPr>
          <w:rFonts w:cs="Traditional Arabic"/>
          <w:lang w:bidi="ar-EG"/>
        </w:rPr>
        <w:t xml:space="preserve">, from </w:t>
      </w:r>
      <w:proofErr w:type="spellStart"/>
      <w:r w:rsidR="002C3C91" w:rsidRPr="00E86FDF">
        <w:rPr>
          <w:rFonts w:cs="Traditional Arabic"/>
          <w:lang w:bidi="ar-EG"/>
        </w:rPr>
        <w:t>Qatadah</w:t>
      </w:r>
      <w:proofErr w:type="spellEnd"/>
      <w:r w:rsidR="002C3C91" w:rsidRPr="00E86FDF">
        <w:rPr>
          <w:rFonts w:cs="Traditional Arabic"/>
          <w:lang w:bidi="ar-EG"/>
        </w:rPr>
        <w:t xml:space="preserve">, who said: </w:t>
      </w:r>
      <w:r w:rsidR="000E34C2" w:rsidRPr="00E86FDF">
        <w:rPr>
          <w:rFonts w:cs="Traditional Arabic"/>
          <w:lang w:bidi="ar-EG"/>
        </w:rPr>
        <w:t xml:space="preserve">(Concerning) </w:t>
      </w:r>
      <w:r w:rsidR="00CF1EE3" w:rsidRPr="00E86FDF">
        <w:rPr>
          <w:rFonts w:cs="Traditional Arabic"/>
          <w:lang w:bidi="ar-EG"/>
        </w:rPr>
        <w:t>“</w:t>
      </w:r>
      <w:r w:rsidR="002C3C91" w:rsidRPr="00E86FDF">
        <w:rPr>
          <w:rFonts w:cs="Traditional Arabic"/>
          <w:lang w:bidi="ar-EG"/>
        </w:rPr>
        <w:t>He then took it out from the bag of his brother</w:t>
      </w:r>
      <w:r w:rsidR="00CF1EE3" w:rsidRPr="00E86FDF">
        <w:rPr>
          <w:rFonts w:cs="Traditional Arabic"/>
          <w:lang w:bidi="ar-EG"/>
        </w:rPr>
        <w:t>”</w:t>
      </w:r>
      <w:r w:rsidR="000E34C2" w:rsidRPr="00E86FDF">
        <w:rPr>
          <w:rFonts w:cs="Traditional Arabic"/>
          <w:lang w:bidi="ar-EG"/>
        </w:rPr>
        <w:t xml:space="preserve"> he said: </w:t>
      </w:r>
      <w:r w:rsidR="00124D32" w:rsidRPr="00E86FDF">
        <w:rPr>
          <w:rFonts w:cs="Traditional Arabic"/>
          <w:b/>
          <w:bCs/>
          <w:lang w:bidi="ar-EG"/>
        </w:rPr>
        <w:t>Every time he opened a bag</w:t>
      </w:r>
      <w:r w:rsidR="00EE4908" w:rsidRPr="00E86FDF">
        <w:rPr>
          <w:rFonts w:cs="Traditional Arabic"/>
          <w:b/>
          <w:bCs/>
          <w:lang w:bidi="ar-EG"/>
        </w:rPr>
        <w:t>, he sought forgiveness repenting for what he did</w:t>
      </w:r>
      <w:r w:rsidR="00083830" w:rsidRPr="00E86FDF">
        <w:rPr>
          <w:rFonts w:cs="Traditional Arabic"/>
          <w:lang w:bidi="ar-EG"/>
        </w:rPr>
        <w:t>,</w:t>
      </w:r>
      <w:r w:rsidR="00EE4908" w:rsidRPr="00E86FDF">
        <w:rPr>
          <w:rFonts w:cs="Traditional Arabic"/>
          <w:lang w:bidi="ar-EG"/>
        </w:rPr>
        <w:t xml:space="preserve"> until he reached the bag of the boy. He then said: </w:t>
      </w:r>
      <w:r w:rsidR="00083830" w:rsidRPr="00E86FDF">
        <w:rPr>
          <w:rFonts w:cs="Traditional Arabic"/>
          <w:lang w:bidi="ar-EG"/>
        </w:rPr>
        <w:t xml:space="preserve">“I don’t think that this one took anything”. They responded: “Rather, examine him”. Ibn Wakee’ related to us </w:t>
      </w:r>
      <w:r w:rsidR="003629F5" w:rsidRPr="00E86FDF">
        <w:rPr>
          <w:rFonts w:cs="Traditional Arabic"/>
          <w:lang w:bidi="ar-EG"/>
        </w:rPr>
        <w:t xml:space="preserve">from @Amr bin Muhammad, from </w:t>
      </w:r>
      <w:proofErr w:type="spellStart"/>
      <w:r w:rsidR="003629F5" w:rsidRPr="00E86FDF">
        <w:rPr>
          <w:rFonts w:cs="Traditional Arabic"/>
          <w:lang w:bidi="ar-EG"/>
        </w:rPr>
        <w:t>Asbaat</w:t>
      </w:r>
      <w:proofErr w:type="spellEnd"/>
      <w:r w:rsidR="003629F5" w:rsidRPr="00E86FDF">
        <w:rPr>
          <w:rFonts w:cs="Traditional Arabic"/>
          <w:lang w:bidi="ar-EG"/>
        </w:rPr>
        <w:t>, from As-</w:t>
      </w:r>
      <w:proofErr w:type="spellStart"/>
      <w:r w:rsidR="003629F5" w:rsidRPr="00E86FDF">
        <w:rPr>
          <w:rFonts w:cs="Traditional Arabic"/>
          <w:lang w:bidi="ar-EG"/>
        </w:rPr>
        <w:t>Suddiy</w:t>
      </w:r>
      <w:proofErr w:type="spellEnd"/>
      <w:r w:rsidR="003629F5" w:rsidRPr="00E86FDF">
        <w:rPr>
          <w:rFonts w:cs="Traditional Arabic"/>
          <w:lang w:bidi="ar-EG"/>
        </w:rPr>
        <w:t xml:space="preserve">, who said: </w:t>
      </w:r>
      <w:r w:rsidR="00CB4F48" w:rsidRPr="00E86FDF">
        <w:rPr>
          <w:rFonts w:cs="Traditional Arabic"/>
          <w:lang w:bidi="ar-EG"/>
        </w:rPr>
        <w:t xml:space="preserve">So, he began with their bags before the bag of his brother. Then when only the saddle bag of </w:t>
      </w:r>
      <w:r w:rsidR="004E1839" w:rsidRPr="00E86FDF">
        <w:rPr>
          <w:rFonts w:cs="Traditional Arabic"/>
          <w:lang w:bidi="ar-EG"/>
        </w:rPr>
        <w:t>the boy</w:t>
      </w:r>
      <w:r w:rsidR="00CB4F48" w:rsidRPr="00E86FDF">
        <w:rPr>
          <w:rFonts w:cs="Traditional Arabic"/>
          <w:lang w:bidi="ar-EG"/>
        </w:rPr>
        <w:t xml:space="preserve"> </w:t>
      </w:r>
      <w:proofErr w:type="gramStart"/>
      <w:r w:rsidR="00CB4F48" w:rsidRPr="00E86FDF">
        <w:rPr>
          <w:rFonts w:cs="Traditional Arabic"/>
          <w:lang w:bidi="ar-EG"/>
        </w:rPr>
        <w:t>remained</w:t>
      </w:r>
      <w:proofErr w:type="gramEnd"/>
      <w:r w:rsidR="004E1839" w:rsidRPr="00E86FDF">
        <w:rPr>
          <w:rFonts w:cs="Traditional Arabic"/>
          <w:lang w:bidi="ar-EG"/>
        </w:rPr>
        <w:t xml:space="preserve"> he said: </w:t>
      </w:r>
      <w:r w:rsidR="004E1839" w:rsidRPr="00E86FDF">
        <w:rPr>
          <w:rFonts w:cs="Traditional Arabic"/>
          <w:lang w:bidi="ar-EG"/>
        </w:rPr>
        <w:lastRenderedPageBreak/>
        <w:t>“This boy would not have taken it”</w:t>
      </w:r>
      <w:r w:rsidR="00197970" w:rsidRPr="00E86FDF">
        <w:rPr>
          <w:rFonts w:cs="Traditional Arabic"/>
          <w:lang w:bidi="ar-EG"/>
        </w:rPr>
        <w:t xml:space="preserve">. They said: </w:t>
      </w:r>
      <w:r w:rsidR="00D20AE4" w:rsidRPr="00E86FDF">
        <w:rPr>
          <w:rFonts w:cs="Traditional Arabic"/>
          <w:lang w:bidi="ar-EG"/>
        </w:rPr>
        <w:t>“</w:t>
      </w:r>
      <w:r w:rsidR="00197970" w:rsidRPr="00E86FDF">
        <w:rPr>
          <w:rFonts w:cs="Traditional Arabic"/>
          <w:lang w:bidi="ar-EG"/>
        </w:rPr>
        <w:t xml:space="preserve">By Allah, the matter is not left </w:t>
      </w:r>
      <w:r w:rsidR="00D20AE4" w:rsidRPr="00E86FDF">
        <w:rPr>
          <w:rFonts w:cs="Traditional Arabic"/>
          <w:lang w:bidi="ar-EG"/>
        </w:rPr>
        <w:t xml:space="preserve">(or done) </w:t>
      </w:r>
      <w:r w:rsidR="00197970" w:rsidRPr="00E86FDF">
        <w:rPr>
          <w:rFonts w:cs="Traditional Arabic"/>
          <w:lang w:bidi="ar-EG"/>
        </w:rPr>
        <w:t xml:space="preserve">until you look inside his </w:t>
      </w:r>
      <w:r w:rsidR="004C3CF6" w:rsidRPr="00E86FDF">
        <w:rPr>
          <w:rFonts w:cs="Traditional Arabic"/>
          <w:lang w:bidi="ar-EG"/>
        </w:rPr>
        <w:t xml:space="preserve">saddle </w:t>
      </w:r>
      <w:r w:rsidR="00197970" w:rsidRPr="00E86FDF">
        <w:rPr>
          <w:rFonts w:cs="Traditional Arabic"/>
          <w:lang w:bidi="ar-EG"/>
        </w:rPr>
        <w:t>bag</w:t>
      </w:r>
      <w:r w:rsidR="00D20AE4" w:rsidRPr="00E86FDF">
        <w:rPr>
          <w:rFonts w:cs="Traditional Arabic"/>
          <w:lang w:bidi="ar-EG"/>
        </w:rPr>
        <w:t xml:space="preserve"> so that we can </w:t>
      </w:r>
      <w:proofErr w:type="gramStart"/>
      <w:r w:rsidR="00D20AE4" w:rsidRPr="00E86FDF">
        <w:rPr>
          <w:rFonts w:cs="Traditional Arabic"/>
          <w:lang w:bidi="ar-EG"/>
        </w:rPr>
        <w:t>leave</w:t>
      </w:r>
      <w:proofErr w:type="gramEnd"/>
      <w:r w:rsidR="007A0322" w:rsidRPr="00E86FDF">
        <w:rPr>
          <w:rFonts w:cs="Traditional Arabic"/>
          <w:lang w:bidi="ar-EG"/>
        </w:rPr>
        <w:t xml:space="preserve"> and you </w:t>
      </w:r>
      <w:r w:rsidR="0017497A" w:rsidRPr="00E86FDF">
        <w:rPr>
          <w:rFonts w:cs="Traditional Arabic"/>
          <w:lang w:bidi="ar-EG"/>
        </w:rPr>
        <w:t>be</w:t>
      </w:r>
      <w:r w:rsidR="007A0322" w:rsidRPr="00E86FDF">
        <w:rPr>
          <w:rFonts w:cs="Traditional Arabic"/>
          <w:lang w:bidi="ar-EG"/>
        </w:rPr>
        <w:t xml:space="preserve"> satisfied</w:t>
      </w:r>
      <w:r w:rsidR="00D20AE4" w:rsidRPr="00E86FDF">
        <w:rPr>
          <w:rFonts w:cs="Traditional Arabic"/>
          <w:lang w:bidi="ar-EG"/>
        </w:rPr>
        <w:t xml:space="preserve">”. </w:t>
      </w:r>
      <w:r w:rsidR="007A0322" w:rsidRPr="00E86FDF">
        <w:rPr>
          <w:rFonts w:cs="Traditional Arabic"/>
          <w:lang w:bidi="ar-EG"/>
        </w:rPr>
        <w:t>He then</w:t>
      </w:r>
      <w:r w:rsidR="00D30A37" w:rsidRPr="00E86FDF">
        <w:rPr>
          <w:rFonts w:cs="Traditional Arabic"/>
          <w:lang w:bidi="ar-EG"/>
        </w:rPr>
        <w:t xml:space="preserve"> inserted his hand </w:t>
      </w:r>
      <w:r w:rsidR="0090380E" w:rsidRPr="00E86FDF">
        <w:rPr>
          <w:rFonts w:cs="Traditional Arabic"/>
          <w:lang w:bidi="ar-EG"/>
        </w:rPr>
        <w:t>and</w:t>
      </w:r>
      <w:r w:rsidR="00D30A37" w:rsidRPr="00E86FDF">
        <w:rPr>
          <w:rFonts w:cs="Traditional Arabic"/>
          <w:lang w:bidi="ar-EG"/>
        </w:rPr>
        <w:t xml:space="preserve"> took it out</w:t>
      </w:r>
      <w:r w:rsidR="0090380E" w:rsidRPr="00E86FDF">
        <w:rPr>
          <w:rFonts w:cs="Traditional Arabic"/>
          <w:lang w:bidi="ar-EG"/>
        </w:rPr>
        <w:t xml:space="preserve"> from his saddle bag. Ibn Humaid related to us</w:t>
      </w:r>
      <w:r w:rsidR="00C86D01" w:rsidRPr="00E86FDF">
        <w:rPr>
          <w:rFonts w:cs="Traditional Arabic"/>
          <w:lang w:bidi="ar-EG"/>
        </w:rPr>
        <w:t xml:space="preserve"> from </w:t>
      </w:r>
      <w:proofErr w:type="spellStart"/>
      <w:r w:rsidR="00C86D01" w:rsidRPr="00E86FDF">
        <w:rPr>
          <w:rFonts w:cs="Traditional Arabic"/>
          <w:lang w:bidi="ar-EG"/>
        </w:rPr>
        <w:t>Salamah</w:t>
      </w:r>
      <w:proofErr w:type="spellEnd"/>
      <w:r w:rsidR="00E4011C" w:rsidRPr="00E86FDF">
        <w:rPr>
          <w:rFonts w:cs="Traditional Arabic"/>
          <w:lang w:bidi="ar-EG"/>
        </w:rPr>
        <w:t xml:space="preserve">, from Ibn </w:t>
      </w:r>
      <w:proofErr w:type="spellStart"/>
      <w:r w:rsidR="00E4011C" w:rsidRPr="00E86FDF">
        <w:rPr>
          <w:rFonts w:cs="Traditional Arabic"/>
          <w:lang w:bidi="ar-EG"/>
        </w:rPr>
        <w:t>Ishaaq</w:t>
      </w:r>
      <w:proofErr w:type="spellEnd"/>
      <w:r w:rsidR="00E4011C" w:rsidRPr="00E86FDF">
        <w:rPr>
          <w:rFonts w:cs="Traditional Arabic"/>
          <w:lang w:bidi="ar-EG"/>
        </w:rPr>
        <w:t>, who said: When the Messenger</w:t>
      </w:r>
      <w:r w:rsidR="00291178" w:rsidRPr="00E86FDF">
        <w:rPr>
          <w:rFonts w:cs="Traditional Arabic"/>
          <w:lang w:bidi="ar-EG"/>
        </w:rPr>
        <w:t xml:space="preserve"> (Yusuf)</w:t>
      </w:r>
      <w:r w:rsidR="00E4011C" w:rsidRPr="00E86FDF">
        <w:rPr>
          <w:rFonts w:cs="Traditional Arabic"/>
          <w:lang w:bidi="ar-EG"/>
        </w:rPr>
        <w:t xml:space="preserve"> said to them: “</w:t>
      </w:r>
      <w:r w:rsidR="00291178" w:rsidRPr="00E86FDF">
        <w:rPr>
          <w:rFonts w:cs="Traditional Arabic"/>
          <w:lang w:bidi="ar-EG"/>
        </w:rPr>
        <w:t>And for he who produces it is [the reward of] a camel's load, and I am responsible for it”</w:t>
      </w:r>
      <w:r w:rsidR="00E61A14" w:rsidRPr="00E86FDF">
        <w:rPr>
          <w:rFonts w:cs="Traditional Arabic"/>
          <w:lang w:bidi="ar-EG"/>
        </w:rPr>
        <w:t xml:space="preserve"> (Yusuf: 72)</w:t>
      </w:r>
      <w:r w:rsidR="000102C9" w:rsidRPr="00E86FDF">
        <w:rPr>
          <w:rFonts w:cs="Traditional Arabic"/>
          <w:lang w:bidi="ar-EG"/>
        </w:rPr>
        <w:t>. They said</w:t>
      </w:r>
      <w:r w:rsidR="00E61A14" w:rsidRPr="00E86FDF">
        <w:rPr>
          <w:rFonts w:cs="Traditional Arabic"/>
          <w:lang w:bidi="ar-EG"/>
        </w:rPr>
        <w:t xml:space="preserve">: </w:t>
      </w:r>
      <w:r w:rsidR="007D27D5" w:rsidRPr="00E86FDF">
        <w:rPr>
          <w:rFonts w:cs="Traditional Arabic"/>
          <w:lang w:bidi="ar-EG"/>
        </w:rPr>
        <w:t>“</w:t>
      </w:r>
      <w:r w:rsidR="007E203A" w:rsidRPr="00E86FDF">
        <w:rPr>
          <w:rFonts w:cs="Traditional Arabic"/>
          <w:lang w:bidi="ar-EG"/>
        </w:rPr>
        <w:t xml:space="preserve">We </w:t>
      </w:r>
      <w:r w:rsidR="007D27D5" w:rsidRPr="00E86FDF">
        <w:rPr>
          <w:rFonts w:cs="Traditional Arabic"/>
          <w:lang w:bidi="ar-EG"/>
        </w:rPr>
        <w:t>have no knowledge of it being</w:t>
      </w:r>
      <w:r w:rsidR="007E203A" w:rsidRPr="00E86FDF">
        <w:rPr>
          <w:rFonts w:cs="Traditional Arabic"/>
          <w:lang w:bidi="ar-EG"/>
        </w:rPr>
        <w:t xml:space="preserve"> amongst us or with us”</w:t>
      </w:r>
      <w:r w:rsidR="007D27D5" w:rsidRPr="00E86FDF">
        <w:rPr>
          <w:rFonts w:cs="Traditional Arabic"/>
          <w:lang w:bidi="ar-EG"/>
        </w:rPr>
        <w:t xml:space="preserve">. He said: </w:t>
      </w:r>
      <w:r w:rsidR="00CF55AC" w:rsidRPr="00E86FDF">
        <w:rPr>
          <w:rFonts w:cs="Traditional Arabic"/>
          <w:lang w:bidi="ar-EG"/>
        </w:rPr>
        <w:t>“You will not be leaving until I search your goods (bags)</w:t>
      </w:r>
      <w:r w:rsidR="001978A0" w:rsidRPr="00E86FDF">
        <w:rPr>
          <w:rFonts w:cs="Traditional Arabic"/>
          <w:lang w:bidi="ar-EG"/>
        </w:rPr>
        <w:t xml:space="preserve"> and I pardon you for seeking it (</w:t>
      </w:r>
      <w:proofErr w:type="gramStart"/>
      <w:r w:rsidR="001978A0" w:rsidRPr="00E86FDF">
        <w:rPr>
          <w:rFonts w:cs="Traditional Arabic"/>
          <w:lang w:bidi="ar-EG"/>
        </w:rPr>
        <w:t>i.e.</w:t>
      </w:r>
      <w:proofErr w:type="gramEnd"/>
      <w:r w:rsidR="001978A0" w:rsidRPr="00E86FDF">
        <w:rPr>
          <w:rFonts w:cs="Traditional Arabic"/>
          <w:lang w:bidi="ar-EG"/>
        </w:rPr>
        <w:t xml:space="preserve"> the King’s cup) from you”. He then began with their bags</w:t>
      </w:r>
      <w:r w:rsidR="00CC7800" w:rsidRPr="00E86FDF">
        <w:rPr>
          <w:rFonts w:cs="Traditional Arabic"/>
          <w:lang w:bidi="ar-EG"/>
        </w:rPr>
        <w:t>, one after the other. He would search it and examine its contents</w:t>
      </w:r>
      <w:r w:rsidR="00F07125" w:rsidRPr="00E86FDF">
        <w:rPr>
          <w:rFonts w:cs="Traditional Arabic"/>
          <w:lang w:bidi="ar-EG"/>
        </w:rPr>
        <w:t>, until he came to the bag of his brother and then he searched it and brought it (the king’s cup) out from it</w:t>
      </w:r>
      <w:r w:rsidR="00D237F9" w:rsidRPr="00E86FDF">
        <w:rPr>
          <w:rFonts w:cs="Traditional Arabic"/>
          <w:lang w:bidi="ar-EG"/>
        </w:rPr>
        <w:t xml:space="preserve">. He was then </w:t>
      </w:r>
      <w:r w:rsidR="004E02B5" w:rsidRPr="00E86FDF">
        <w:rPr>
          <w:rFonts w:cs="Traditional Arabic"/>
          <w:lang w:bidi="ar-EG"/>
        </w:rPr>
        <w:t>detained</w:t>
      </w:r>
      <w:r w:rsidR="00D237F9" w:rsidRPr="00E86FDF">
        <w:rPr>
          <w:rFonts w:cs="Traditional Arabic"/>
          <w:lang w:bidi="ar-EG"/>
        </w:rPr>
        <w:t xml:space="preserve"> and taken to Yusuf</w:t>
      </w:r>
      <w:r w:rsidR="004E02B5" w:rsidRPr="00E86FDF">
        <w:rPr>
          <w:rFonts w:cs="Traditional Arabic"/>
          <w:lang w:bidi="ar-EG"/>
        </w:rPr>
        <w:t xml:space="preserve">. Allah says: </w:t>
      </w:r>
      <w:r w:rsidR="00E50A20" w:rsidRPr="00E86FDF">
        <w:rPr>
          <w:rFonts w:cs="Traditional Arabic"/>
          <w:rtl/>
          <w:lang w:bidi="ar-EG"/>
        </w:rPr>
        <w:t>كَذَٰلِكَ كِدْنَا لِيُوسُفَ</w:t>
      </w:r>
      <w:r w:rsidR="00E50A20" w:rsidRPr="00E86FDF">
        <w:rPr>
          <w:rFonts w:cs="Traditional Arabic"/>
          <w:lang w:bidi="ar-EG"/>
        </w:rPr>
        <w:t xml:space="preserve"> “</w:t>
      </w:r>
      <w:r w:rsidR="00D0309D" w:rsidRPr="00E86FDF">
        <w:rPr>
          <w:rFonts w:cs="Traditional Arabic"/>
          <w:lang w:bidi="ar-EG"/>
        </w:rPr>
        <w:t>Thus</w:t>
      </w:r>
      <w:r w:rsidR="00CA60B1" w:rsidRPr="00E86FDF">
        <w:rPr>
          <w:rFonts w:cs="Traditional Arabic"/>
          <w:lang w:bidi="ar-EG"/>
        </w:rPr>
        <w:t>,</w:t>
      </w:r>
      <w:r w:rsidR="00D0309D" w:rsidRPr="00E86FDF">
        <w:rPr>
          <w:rFonts w:cs="Traditional Arabic"/>
          <w:lang w:bidi="ar-EG"/>
        </w:rPr>
        <w:t xml:space="preserve"> </w:t>
      </w:r>
      <w:r w:rsidR="00CE749C" w:rsidRPr="00E86FDF">
        <w:rPr>
          <w:rFonts w:cs="Traditional Arabic"/>
          <w:lang w:bidi="ar-EG"/>
        </w:rPr>
        <w:t xml:space="preserve">in this way </w:t>
      </w:r>
      <w:r w:rsidR="00D0309D" w:rsidRPr="00E86FDF">
        <w:rPr>
          <w:rFonts w:cs="Traditional Arabic"/>
          <w:lang w:bidi="ar-EG"/>
        </w:rPr>
        <w:t>did We plan for Yusuf</w:t>
      </w:r>
      <w:r w:rsidR="00E50A20" w:rsidRPr="00E86FDF">
        <w:rPr>
          <w:rFonts w:cs="Traditional Arabic"/>
          <w:lang w:bidi="ar-EG"/>
        </w:rPr>
        <w:t xml:space="preserve">” </w:t>
      </w:r>
      <w:r w:rsidR="00D0309D" w:rsidRPr="00E86FDF">
        <w:rPr>
          <w:rFonts w:cs="Traditional Arabic"/>
          <w:lang w:bidi="ar-EG"/>
        </w:rPr>
        <w:t>(Yusuf: 76).</w:t>
      </w:r>
      <w:r w:rsidR="009755EF" w:rsidRPr="00E86FDF">
        <w:rPr>
          <w:rFonts w:cs="Traditional Arabic"/>
          <w:lang w:bidi="ar-EG"/>
        </w:rPr>
        <w:t xml:space="preserve"> Al-</w:t>
      </w:r>
      <w:proofErr w:type="spellStart"/>
      <w:r w:rsidR="009755EF" w:rsidRPr="00E86FDF">
        <w:rPr>
          <w:rFonts w:cs="Traditional Arabic"/>
          <w:lang w:bidi="ar-EG"/>
        </w:rPr>
        <w:t>Qasim</w:t>
      </w:r>
      <w:proofErr w:type="spellEnd"/>
      <w:r w:rsidR="009755EF" w:rsidRPr="00E86FDF">
        <w:rPr>
          <w:rFonts w:cs="Traditional Arabic"/>
          <w:lang w:bidi="ar-EG"/>
        </w:rPr>
        <w:t xml:space="preserve"> related to us from Al-Hussein, from </w:t>
      </w:r>
      <w:proofErr w:type="spellStart"/>
      <w:r w:rsidR="009755EF" w:rsidRPr="00E86FDF">
        <w:rPr>
          <w:rFonts w:cs="Traditional Arabic"/>
          <w:lang w:bidi="ar-EG"/>
        </w:rPr>
        <w:t>H</w:t>
      </w:r>
      <w:r w:rsidR="00631FEE" w:rsidRPr="00E86FDF">
        <w:rPr>
          <w:rFonts w:cs="Traditional Arabic"/>
          <w:lang w:bidi="ar-EG"/>
        </w:rPr>
        <w:t>a</w:t>
      </w:r>
      <w:r w:rsidR="009755EF" w:rsidRPr="00E86FDF">
        <w:rPr>
          <w:rFonts w:cs="Traditional Arabic"/>
          <w:lang w:bidi="ar-EG"/>
        </w:rPr>
        <w:t>jjaj</w:t>
      </w:r>
      <w:proofErr w:type="spellEnd"/>
      <w:r w:rsidR="009755EF" w:rsidRPr="00E86FDF">
        <w:rPr>
          <w:rFonts w:cs="Traditional Arabic"/>
          <w:lang w:bidi="ar-EG"/>
        </w:rPr>
        <w:t xml:space="preserve">, from Ibn </w:t>
      </w:r>
      <w:proofErr w:type="spellStart"/>
      <w:r w:rsidR="009755EF" w:rsidRPr="00E86FDF">
        <w:rPr>
          <w:rFonts w:cs="Traditional Arabic"/>
          <w:lang w:bidi="ar-EG"/>
        </w:rPr>
        <w:t>Juraih</w:t>
      </w:r>
      <w:proofErr w:type="spellEnd"/>
      <w:r w:rsidR="009755EF" w:rsidRPr="00E86FDF">
        <w:rPr>
          <w:rFonts w:cs="Traditional Arabic"/>
          <w:lang w:bidi="ar-EG"/>
        </w:rPr>
        <w:t>, who said:</w:t>
      </w:r>
      <w:r w:rsidR="0001714A" w:rsidRPr="00E86FDF">
        <w:rPr>
          <w:rFonts w:cs="Traditional Arabic"/>
          <w:lang w:bidi="ar-EG"/>
        </w:rPr>
        <w:t xml:space="preserve"> </w:t>
      </w:r>
      <w:r w:rsidR="0001714A" w:rsidRPr="00E86FDF">
        <w:rPr>
          <w:rFonts w:cs="Traditional Arabic"/>
          <w:b/>
          <w:bCs/>
          <w:lang w:bidi="ar-EG"/>
        </w:rPr>
        <w:t>It has been mentioned to us that every time he searched a bag of a man from among them, he would seek forgiveness from his Rabb (Lord)</w:t>
      </w:r>
      <w:r w:rsidR="002D68E9" w:rsidRPr="00E86FDF">
        <w:rPr>
          <w:rFonts w:cs="Traditional Arabic"/>
          <w:b/>
          <w:bCs/>
          <w:lang w:bidi="ar-EG"/>
        </w:rPr>
        <w:t xml:space="preserve"> to counter the sin</w:t>
      </w:r>
      <w:r w:rsidR="002D68E9" w:rsidRPr="00E86FDF">
        <w:rPr>
          <w:rFonts w:cs="Traditional Arabic"/>
          <w:lang w:bidi="ar-EG"/>
        </w:rPr>
        <w:t xml:space="preserve">, as he knew the </w:t>
      </w:r>
      <w:r w:rsidR="0082386B" w:rsidRPr="00E86FDF">
        <w:rPr>
          <w:rFonts w:cs="Traditional Arabic"/>
          <w:lang w:bidi="ar-EG"/>
        </w:rPr>
        <w:t>location</w:t>
      </w:r>
      <w:r w:rsidR="002D68E9" w:rsidRPr="00E86FDF">
        <w:rPr>
          <w:rFonts w:cs="Traditional Arabic"/>
          <w:lang w:bidi="ar-EG"/>
        </w:rPr>
        <w:t xml:space="preserve"> </w:t>
      </w:r>
      <w:r w:rsidR="0082386B" w:rsidRPr="00E86FDF">
        <w:rPr>
          <w:rFonts w:cs="Traditional Arabic"/>
          <w:lang w:bidi="ar-EG"/>
        </w:rPr>
        <w:t>of what</w:t>
      </w:r>
      <w:r w:rsidR="002D68E9" w:rsidRPr="00E86FDF">
        <w:rPr>
          <w:rFonts w:cs="Traditional Arabic"/>
          <w:lang w:bidi="ar-EG"/>
        </w:rPr>
        <w:t xml:space="preserve"> he was seeking</w:t>
      </w:r>
      <w:r w:rsidR="0082386B" w:rsidRPr="00E86FDF">
        <w:rPr>
          <w:rFonts w:cs="Traditional Arabic"/>
          <w:lang w:bidi="ar-EG"/>
        </w:rPr>
        <w:t xml:space="preserve">. </w:t>
      </w:r>
      <w:r w:rsidR="00B44A00" w:rsidRPr="00E86FDF">
        <w:rPr>
          <w:rFonts w:cs="Traditional Arabic"/>
          <w:lang w:bidi="ar-EG"/>
        </w:rPr>
        <w:t>That was until only his brother remained and he knew that what he was seeking was with him</w:t>
      </w:r>
      <w:r w:rsidR="006E2C34" w:rsidRPr="00E86FDF">
        <w:rPr>
          <w:rFonts w:cs="Traditional Arabic"/>
          <w:lang w:bidi="ar-EG"/>
        </w:rPr>
        <w:t xml:space="preserve">. He said: “I don’t think that this boy took </w:t>
      </w:r>
      <w:proofErr w:type="gramStart"/>
      <w:r w:rsidR="006E2C34" w:rsidRPr="00E86FDF">
        <w:rPr>
          <w:rFonts w:cs="Traditional Arabic"/>
          <w:lang w:bidi="ar-EG"/>
        </w:rPr>
        <w:t>it</w:t>
      </w:r>
      <w:proofErr w:type="gramEnd"/>
      <w:r w:rsidR="006E2C34" w:rsidRPr="00E86FDF">
        <w:rPr>
          <w:rFonts w:cs="Traditional Arabic"/>
          <w:lang w:bidi="ar-EG"/>
        </w:rPr>
        <w:t xml:space="preserve"> and I don’t mind refraining from searching his bag”. His brothers </w:t>
      </w:r>
      <w:r w:rsidR="00330FE9" w:rsidRPr="00E86FDF">
        <w:rPr>
          <w:rFonts w:cs="Traditional Arabic"/>
          <w:lang w:bidi="ar-EG"/>
        </w:rPr>
        <w:t xml:space="preserve">then said: “It is better for </w:t>
      </w:r>
      <w:r w:rsidR="008137E3" w:rsidRPr="00E86FDF">
        <w:rPr>
          <w:rFonts w:cs="Traditional Arabic"/>
          <w:lang w:bidi="ar-EG"/>
        </w:rPr>
        <w:t>your</w:t>
      </w:r>
      <w:r w:rsidR="00F267DB" w:rsidRPr="00E86FDF">
        <w:rPr>
          <w:rFonts w:cs="Traditional Arabic"/>
          <w:lang w:bidi="ar-EG"/>
        </w:rPr>
        <w:t xml:space="preserve"> own satisfaction (and peace of mind)</w:t>
      </w:r>
      <w:r w:rsidR="00330FE9" w:rsidRPr="00E86FDF">
        <w:rPr>
          <w:rFonts w:cs="Traditional Arabic"/>
          <w:lang w:bidi="ar-EG"/>
        </w:rPr>
        <w:t xml:space="preserve"> and for ours that you </w:t>
      </w:r>
      <w:r w:rsidR="006D3E08" w:rsidRPr="00E86FDF">
        <w:rPr>
          <w:rFonts w:cs="Traditional Arabic"/>
          <w:lang w:bidi="ar-EG"/>
        </w:rPr>
        <w:t xml:space="preserve">clear </w:t>
      </w:r>
      <w:r w:rsidR="005B586C" w:rsidRPr="00E86FDF">
        <w:rPr>
          <w:rFonts w:cs="Traditional Arabic"/>
          <w:lang w:bidi="ar-EG"/>
        </w:rPr>
        <w:t>his bag</w:t>
      </w:r>
      <w:r w:rsidR="006D3E08" w:rsidRPr="00E86FDF">
        <w:rPr>
          <w:rFonts w:cs="Traditional Arabic"/>
          <w:lang w:bidi="ar-EG"/>
        </w:rPr>
        <w:t xml:space="preserve"> (of the accusation)</w:t>
      </w:r>
      <w:r w:rsidR="005B586C" w:rsidRPr="00E86FDF">
        <w:rPr>
          <w:rFonts w:cs="Traditional Arabic"/>
          <w:lang w:bidi="ar-EG"/>
        </w:rPr>
        <w:t xml:space="preserve"> as well</w:t>
      </w:r>
      <w:r w:rsidR="001807C6" w:rsidRPr="00E86FDF">
        <w:rPr>
          <w:rFonts w:cs="Traditional Arabic"/>
          <w:lang w:bidi="ar-EG"/>
        </w:rPr>
        <w:t>”. Then when he opened his bag</w:t>
      </w:r>
      <w:r w:rsidR="00F267DB" w:rsidRPr="00E86FDF">
        <w:rPr>
          <w:rFonts w:cs="Traditional Arabic"/>
          <w:lang w:bidi="ar-EG"/>
        </w:rPr>
        <w:t>,</w:t>
      </w:r>
      <w:r w:rsidR="001807C6" w:rsidRPr="00E86FDF">
        <w:rPr>
          <w:rFonts w:cs="Traditional Arabic"/>
          <w:lang w:bidi="ar-EG"/>
        </w:rPr>
        <w:t xml:space="preserve"> he brought out</w:t>
      </w:r>
      <w:r w:rsidR="00730E60" w:rsidRPr="00E86FDF">
        <w:rPr>
          <w:rFonts w:cs="Traditional Arabic"/>
          <w:lang w:bidi="ar-EG"/>
        </w:rPr>
        <w:t xml:space="preserve"> what he was seeking from it. Allah said:</w:t>
      </w:r>
      <w:r w:rsidR="00B011F0" w:rsidRPr="00E86FDF">
        <w:rPr>
          <w:rFonts w:cs="Traditional Arabic"/>
          <w:lang w:bidi="ar-EG"/>
        </w:rPr>
        <w:t xml:space="preserve"> </w:t>
      </w:r>
      <w:r w:rsidR="00B011F0" w:rsidRPr="00E86FDF">
        <w:rPr>
          <w:rFonts w:cs="Traditional Arabic"/>
          <w:rtl/>
          <w:lang w:bidi="ar-EG"/>
        </w:rPr>
        <w:t>كَذَٰلِكَ كِدْنَا لِيُوسُفَ</w:t>
      </w:r>
      <w:r w:rsidR="00B011F0" w:rsidRPr="00E86FDF">
        <w:rPr>
          <w:rFonts w:cs="Traditional Arabic"/>
          <w:lang w:bidi="ar-EG"/>
        </w:rPr>
        <w:t xml:space="preserve"> “Thus did We plan for Yusuf” (Yusuf: 76).</w:t>
      </w:r>
    </w:p>
    <w:p w14:paraId="633EF461" w14:textId="5040EF9E" w:rsidR="00F267DB" w:rsidRPr="00E86FDF" w:rsidRDefault="00F267DB" w:rsidP="00774CE9">
      <w:pPr>
        <w:spacing w:after="0"/>
        <w:rPr>
          <w:rFonts w:cs="Traditional Arabic"/>
          <w:lang w:bidi="ar-EG"/>
        </w:rPr>
      </w:pPr>
    </w:p>
    <w:p w14:paraId="6635676C" w14:textId="73E28E6B" w:rsidR="0045303D" w:rsidRPr="00E86FDF" w:rsidRDefault="007154D7" w:rsidP="00774CE9">
      <w:pPr>
        <w:spacing w:after="0"/>
        <w:rPr>
          <w:rFonts w:cs="Traditional Arabic"/>
          <w:lang w:bidi="ar-EG"/>
        </w:rPr>
      </w:pPr>
      <w:r w:rsidRPr="00E86FDF">
        <w:rPr>
          <w:rFonts w:cs="Traditional Arabic"/>
          <w:lang w:bidi="ar-EG"/>
        </w:rPr>
        <w:t xml:space="preserve">The </w:t>
      </w:r>
      <w:r w:rsidR="00060331" w:rsidRPr="00E86FDF">
        <w:rPr>
          <w:rFonts w:cs="Traditional Arabic"/>
          <w:lang w:bidi="ar-EG"/>
        </w:rPr>
        <w:t>scholars of Arabic differed in respect to the “</w:t>
      </w:r>
      <w:proofErr w:type="spellStart"/>
      <w:r w:rsidR="00060331" w:rsidRPr="00E86FDF">
        <w:rPr>
          <w:rFonts w:cs="Traditional Arabic"/>
          <w:lang w:bidi="ar-EG"/>
        </w:rPr>
        <w:t>Haa</w:t>
      </w:r>
      <w:proofErr w:type="spellEnd"/>
      <w:r w:rsidR="00060331" w:rsidRPr="00E86FDF">
        <w:rPr>
          <w:rFonts w:cs="Traditional Arabic"/>
          <w:lang w:bidi="ar-EG"/>
        </w:rPr>
        <w:t>” and “Alif”</w:t>
      </w:r>
      <w:r w:rsidR="004550BC" w:rsidRPr="00E86FDF">
        <w:rPr>
          <w:rFonts w:cs="Traditional Arabic"/>
          <w:lang w:bidi="ar-EG"/>
        </w:rPr>
        <w:t xml:space="preserve"> in His Qawl: “</w:t>
      </w:r>
      <w:r w:rsidR="00BF4A36" w:rsidRPr="00E86FDF">
        <w:rPr>
          <w:rFonts w:cs="Traditional Arabic"/>
          <w:rtl/>
          <w:lang w:bidi="ar-EG"/>
        </w:rPr>
        <w:t>ثُمَّ اسْتَخْرَجَهَا مِن وِعَاءِ أَخِيهِ</w:t>
      </w:r>
      <w:r w:rsidR="004550BC" w:rsidRPr="00E86FDF">
        <w:rPr>
          <w:rFonts w:cs="Traditional Arabic"/>
          <w:lang w:bidi="ar-EG"/>
        </w:rPr>
        <w:t>”</w:t>
      </w:r>
      <w:r w:rsidR="00EE3926" w:rsidRPr="00E86FDF">
        <w:rPr>
          <w:rFonts w:cs="Traditional Arabic"/>
          <w:lang w:bidi="ar-EG"/>
        </w:rPr>
        <w:t xml:space="preserve"> (Then he brought it out</w:t>
      </w:r>
      <w:r w:rsidR="00BF4A36" w:rsidRPr="00E86FDF">
        <w:rPr>
          <w:rFonts w:cs="Traditional Arabic"/>
          <w:lang w:bidi="ar-EG"/>
        </w:rPr>
        <w:t xml:space="preserve"> from the bag of his brother</w:t>
      </w:r>
      <w:r w:rsidR="00EE3926" w:rsidRPr="00E86FDF">
        <w:rPr>
          <w:rFonts w:cs="Traditional Arabic"/>
          <w:lang w:bidi="ar-EG"/>
        </w:rPr>
        <w:t>)</w:t>
      </w:r>
      <w:r w:rsidR="008003BE" w:rsidRPr="00E86FDF">
        <w:rPr>
          <w:rFonts w:cs="Traditional Arabic"/>
          <w:lang w:bidi="ar-EG"/>
        </w:rPr>
        <w:t xml:space="preserve">. Some of the grammarians of Basra said: It is </w:t>
      </w:r>
      <w:r w:rsidR="000B6245" w:rsidRPr="00E86FDF">
        <w:rPr>
          <w:rFonts w:cs="Traditional Arabic"/>
          <w:lang w:bidi="ar-EG"/>
        </w:rPr>
        <w:t xml:space="preserve">a mention of the </w:t>
      </w:r>
      <w:bookmarkStart w:id="62" w:name="_Hlk74138621"/>
      <w:r w:rsidR="000B6245" w:rsidRPr="00E86FDF">
        <w:rPr>
          <w:rFonts w:cs="Traditional Arabic"/>
          <w:lang w:bidi="ar-EG"/>
        </w:rPr>
        <w:t>(king’s) cup</w:t>
      </w:r>
      <w:r w:rsidR="002376FC" w:rsidRPr="00E86FDF">
        <w:rPr>
          <w:rFonts w:cs="Traditional Arabic"/>
          <w:lang w:bidi="ar-EG"/>
        </w:rPr>
        <w:t xml:space="preserve"> “</w:t>
      </w:r>
      <w:bookmarkStart w:id="63" w:name="_Hlk74138964"/>
      <w:r w:rsidR="002376FC" w:rsidRPr="00E86FDF">
        <w:rPr>
          <w:rFonts w:cs="Traditional Arabic"/>
          <w:rtl/>
          <w:lang w:bidi="ar-EG"/>
        </w:rPr>
        <w:t>الصُّواع</w:t>
      </w:r>
      <w:bookmarkEnd w:id="63"/>
      <w:r w:rsidR="002376FC" w:rsidRPr="00E86FDF">
        <w:rPr>
          <w:rFonts w:cs="Traditional Arabic"/>
          <w:lang w:bidi="ar-EG"/>
        </w:rPr>
        <w:t>”</w:t>
      </w:r>
      <w:bookmarkEnd w:id="62"/>
      <w:r w:rsidR="000B6245" w:rsidRPr="00E86FDF">
        <w:rPr>
          <w:rFonts w:cs="Traditional Arabic"/>
          <w:lang w:bidi="ar-EG"/>
        </w:rPr>
        <w:t>. They said: It was made</w:t>
      </w:r>
      <w:r w:rsidR="002376FC" w:rsidRPr="00E86FDF">
        <w:rPr>
          <w:rFonts w:cs="Traditional Arabic"/>
          <w:lang w:bidi="ar-EG"/>
        </w:rPr>
        <w:t xml:space="preserve"> feminine. </w:t>
      </w:r>
      <w:r w:rsidR="00FF1DF4" w:rsidRPr="00E86FDF">
        <w:rPr>
          <w:rFonts w:cs="Traditional Arabic"/>
          <w:lang w:bidi="ar-EG"/>
        </w:rPr>
        <w:t xml:space="preserve">They said: It is for the one who </w:t>
      </w:r>
      <w:r w:rsidR="00DC7C07" w:rsidRPr="00E86FDF">
        <w:rPr>
          <w:rFonts w:cs="Traditional Arabic"/>
          <w:lang w:bidi="ar-EG"/>
        </w:rPr>
        <w:t>came with the camel’s load</w:t>
      </w:r>
      <w:r w:rsidR="009C2FBC" w:rsidRPr="00E86FDF">
        <w:rPr>
          <w:rFonts w:cs="Traditional Arabic"/>
          <w:lang w:bidi="ar-EG"/>
        </w:rPr>
        <w:t xml:space="preserve"> because he meant the (king’s) cup. They said: </w:t>
      </w:r>
      <w:r w:rsidR="008B2F5F" w:rsidRPr="00E86FDF">
        <w:rPr>
          <w:rFonts w:cs="Traditional Arabic"/>
          <w:lang w:bidi="ar-EG"/>
        </w:rPr>
        <w:t>The (king’s) cup “</w:t>
      </w:r>
      <w:r w:rsidR="008B2F5F" w:rsidRPr="00E86FDF">
        <w:rPr>
          <w:rFonts w:cs="Traditional Arabic"/>
          <w:rtl/>
          <w:lang w:bidi="ar-EG"/>
        </w:rPr>
        <w:t>الصُّواع</w:t>
      </w:r>
      <w:r w:rsidR="008B2F5F" w:rsidRPr="00E86FDF">
        <w:rPr>
          <w:rFonts w:cs="Traditional Arabic"/>
          <w:lang w:bidi="ar-EG"/>
        </w:rPr>
        <w:t xml:space="preserve">” is masculine </w:t>
      </w:r>
      <w:r w:rsidR="00693971" w:rsidRPr="00E86FDF">
        <w:rPr>
          <w:rFonts w:cs="Traditional Arabic"/>
          <w:lang w:bidi="ar-EG"/>
        </w:rPr>
        <w:t xml:space="preserve">and from them there are those who </w:t>
      </w:r>
      <w:r w:rsidR="00F56DEB" w:rsidRPr="00E86FDF">
        <w:rPr>
          <w:rFonts w:cs="Traditional Arabic"/>
          <w:lang w:bidi="ar-EG"/>
        </w:rPr>
        <w:t>made</w:t>
      </w:r>
      <w:r w:rsidR="00693971" w:rsidRPr="00E86FDF">
        <w:rPr>
          <w:rFonts w:cs="Traditional Arabic"/>
          <w:lang w:bidi="ar-EG"/>
        </w:rPr>
        <w:t xml:space="preserve"> the (king’s) cup “</w:t>
      </w:r>
      <w:r w:rsidR="00693971" w:rsidRPr="00E86FDF">
        <w:rPr>
          <w:rFonts w:cs="Traditional Arabic"/>
          <w:rtl/>
          <w:lang w:bidi="ar-EG"/>
        </w:rPr>
        <w:t>الصُّواع</w:t>
      </w:r>
      <w:r w:rsidR="00693971" w:rsidRPr="00E86FDF">
        <w:rPr>
          <w:rFonts w:cs="Traditional Arabic"/>
          <w:lang w:bidi="ar-EG"/>
        </w:rPr>
        <w:t>” to be feminine</w:t>
      </w:r>
      <w:r w:rsidR="00D9016D" w:rsidRPr="00E86FDF">
        <w:rPr>
          <w:rFonts w:cs="Traditional Arabic"/>
          <w:lang w:bidi="ar-EG"/>
        </w:rPr>
        <w:t xml:space="preserve"> </w:t>
      </w:r>
      <w:r w:rsidR="00F56DEB" w:rsidRPr="00E86FDF">
        <w:rPr>
          <w:rFonts w:cs="Traditional Arabic"/>
          <w:lang w:bidi="ar-EG"/>
        </w:rPr>
        <w:t>whilst meaning</w:t>
      </w:r>
      <w:r w:rsidR="00D9016D" w:rsidRPr="00E86FDF">
        <w:rPr>
          <w:rFonts w:cs="Traditional Arabic"/>
          <w:lang w:bidi="ar-EG"/>
        </w:rPr>
        <w:t xml:space="preserve"> “</w:t>
      </w:r>
      <w:r w:rsidR="00D9016D" w:rsidRPr="00E86FDF">
        <w:rPr>
          <w:rFonts w:cs="Traditional Arabic"/>
          <w:rtl/>
          <w:lang w:bidi="ar-EG"/>
        </w:rPr>
        <w:t>السِّقاية</w:t>
      </w:r>
      <w:r w:rsidR="00D9016D" w:rsidRPr="00E86FDF">
        <w:rPr>
          <w:rFonts w:cs="Traditional Arabic"/>
          <w:lang w:bidi="ar-EG"/>
        </w:rPr>
        <w:t>”</w:t>
      </w:r>
      <w:r w:rsidR="00EA5861" w:rsidRPr="00E86FDF">
        <w:rPr>
          <w:rFonts w:cs="Traditional Arabic"/>
          <w:lang w:bidi="ar-EG"/>
        </w:rPr>
        <w:t xml:space="preserve"> </w:t>
      </w:r>
      <w:r w:rsidR="00D9016D" w:rsidRPr="00E86FDF">
        <w:rPr>
          <w:rFonts w:cs="Traditional Arabic"/>
          <w:lang w:bidi="ar-EG"/>
        </w:rPr>
        <w:t>(</w:t>
      </w:r>
      <w:r w:rsidR="00001C62" w:rsidRPr="00E86FDF">
        <w:rPr>
          <w:rFonts w:cs="Traditional Arabic"/>
          <w:lang w:bidi="ar-EG"/>
        </w:rPr>
        <w:t xml:space="preserve">Drinking vessel), which is feminine. </w:t>
      </w:r>
      <w:r w:rsidR="00F56DEB" w:rsidRPr="00E86FDF">
        <w:rPr>
          <w:rFonts w:cs="Traditional Arabic"/>
          <w:lang w:bidi="ar-EG"/>
        </w:rPr>
        <w:t>They said: They are two names for one thing</w:t>
      </w:r>
      <w:r w:rsidR="00B52E00" w:rsidRPr="00E86FDF">
        <w:rPr>
          <w:rFonts w:cs="Traditional Arabic"/>
          <w:lang w:bidi="ar-EG"/>
        </w:rPr>
        <w:t xml:space="preserve"> like “</w:t>
      </w:r>
      <w:r w:rsidR="00B52E00" w:rsidRPr="00E86FDF">
        <w:rPr>
          <w:rFonts w:cs="Traditional Arabic"/>
          <w:rtl/>
          <w:lang w:bidi="ar-EG"/>
        </w:rPr>
        <w:t>الثَّوْب</w:t>
      </w:r>
      <w:r w:rsidR="00B52E00" w:rsidRPr="00E86FDF">
        <w:rPr>
          <w:rFonts w:cs="Traditional Arabic"/>
          <w:lang w:bidi="ar-EG"/>
        </w:rPr>
        <w:t>” and “</w:t>
      </w:r>
      <w:r w:rsidR="00B52E00" w:rsidRPr="00E86FDF">
        <w:rPr>
          <w:rFonts w:cs="Traditional Arabic"/>
          <w:rtl/>
          <w:lang w:bidi="ar-EG"/>
        </w:rPr>
        <w:t>المِلْحَفَة</w:t>
      </w:r>
      <w:r w:rsidR="00B52E00" w:rsidRPr="00E86FDF">
        <w:rPr>
          <w:rFonts w:cs="Traditional Arabic"/>
          <w:lang w:bidi="ar-EG"/>
        </w:rPr>
        <w:t>”</w:t>
      </w:r>
      <w:r w:rsidR="00001C62" w:rsidRPr="00E86FDF">
        <w:rPr>
          <w:rFonts w:cs="Traditional Arabic"/>
          <w:lang w:bidi="ar-EG"/>
        </w:rPr>
        <w:t xml:space="preserve"> </w:t>
      </w:r>
      <w:r w:rsidR="00B52E00" w:rsidRPr="00E86FDF">
        <w:rPr>
          <w:rFonts w:cs="Traditional Arabic"/>
          <w:lang w:bidi="ar-EG"/>
        </w:rPr>
        <w:t>(garment that covers)</w:t>
      </w:r>
      <w:r w:rsidR="00A33F84" w:rsidRPr="00E86FDF">
        <w:rPr>
          <w:rFonts w:cs="Traditional Arabic"/>
          <w:lang w:bidi="ar-EG"/>
        </w:rPr>
        <w:t xml:space="preserve"> which are respectively masculine and feminine for one thing. </w:t>
      </w:r>
      <w:r w:rsidR="007E1CC6" w:rsidRPr="00E86FDF">
        <w:rPr>
          <w:rFonts w:cs="Traditional Arabic"/>
          <w:lang w:bidi="ar-EG"/>
        </w:rPr>
        <w:t xml:space="preserve">Some of the grammarians of </w:t>
      </w:r>
      <w:proofErr w:type="spellStart"/>
      <w:r w:rsidR="007E1CC6" w:rsidRPr="00E86FDF">
        <w:rPr>
          <w:rFonts w:cs="Traditional Arabic"/>
          <w:lang w:bidi="ar-EG"/>
        </w:rPr>
        <w:t>Kufa</w:t>
      </w:r>
      <w:proofErr w:type="spellEnd"/>
      <w:r w:rsidR="007E1CC6" w:rsidRPr="00E86FDF">
        <w:rPr>
          <w:rFonts w:cs="Traditional Arabic"/>
          <w:lang w:bidi="ar-EG"/>
        </w:rPr>
        <w:t xml:space="preserve"> said in relation to His Qawl: “</w:t>
      </w:r>
      <w:r w:rsidR="007E1CC6" w:rsidRPr="00E86FDF">
        <w:rPr>
          <w:rFonts w:cs="Traditional Arabic"/>
          <w:rtl/>
          <w:lang w:bidi="ar-EG"/>
        </w:rPr>
        <w:t>ثُمَّ اسْتَخْرَجَهَا مِن وِعَاءِ أَخِيهِ</w:t>
      </w:r>
      <w:r w:rsidR="007E1CC6" w:rsidRPr="00E86FDF">
        <w:rPr>
          <w:rFonts w:cs="Traditional Arabic"/>
          <w:lang w:bidi="ar-EG"/>
        </w:rPr>
        <w:t>” (Then he brought it out from the bag of his brother)</w:t>
      </w:r>
      <w:r w:rsidR="002852DF" w:rsidRPr="00E86FDF">
        <w:rPr>
          <w:rFonts w:cs="Traditional Arabic"/>
          <w:lang w:bidi="ar-EG"/>
        </w:rPr>
        <w:t xml:space="preserve"> that the feminine is referring to “</w:t>
      </w:r>
      <w:r w:rsidR="002852DF" w:rsidRPr="00E86FDF">
        <w:rPr>
          <w:rFonts w:cs="Traditional Arabic"/>
          <w:rtl/>
          <w:lang w:bidi="ar-EG"/>
        </w:rPr>
        <w:t>السّ</w:t>
      </w:r>
      <w:r w:rsidR="00B27AB0" w:rsidRPr="00E86FDF">
        <w:rPr>
          <w:rFonts w:cs="Traditional Arabic"/>
          <w:rtl/>
          <w:lang w:bidi="ar-EG"/>
        </w:rPr>
        <w:t>َرَقَة</w:t>
      </w:r>
      <w:r w:rsidR="002852DF" w:rsidRPr="00E86FDF">
        <w:rPr>
          <w:rFonts w:cs="Traditional Arabic"/>
          <w:lang w:bidi="ar-EG"/>
        </w:rPr>
        <w:t>”</w:t>
      </w:r>
      <w:r w:rsidR="00B27AB0" w:rsidRPr="00E86FDF">
        <w:rPr>
          <w:rFonts w:cs="Traditional Arabic"/>
          <w:lang w:bidi="ar-EG"/>
        </w:rPr>
        <w:t xml:space="preserve"> (the theft). They said: </w:t>
      </w:r>
      <w:r w:rsidR="00F655B8" w:rsidRPr="00E86FDF">
        <w:rPr>
          <w:rFonts w:cs="Traditional Arabic"/>
          <w:lang w:bidi="ar-EG"/>
        </w:rPr>
        <w:t xml:space="preserve">If the meaning of </w:t>
      </w:r>
      <w:bookmarkStart w:id="64" w:name="_Hlk74139093"/>
      <w:r w:rsidR="00F655B8" w:rsidRPr="00E86FDF">
        <w:rPr>
          <w:rFonts w:cs="Traditional Arabic"/>
          <w:lang w:bidi="ar-EG"/>
        </w:rPr>
        <w:t>“</w:t>
      </w:r>
      <w:r w:rsidR="00F655B8" w:rsidRPr="00E86FDF">
        <w:rPr>
          <w:rFonts w:cs="Traditional Arabic"/>
          <w:rtl/>
          <w:lang w:bidi="ar-EG"/>
        </w:rPr>
        <w:t>الصُّواع</w:t>
      </w:r>
      <w:r w:rsidR="00F655B8" w:rsidRPr="00E86FDF">
        <w:rPr>
          <w:rFonts w:cs="Traditional Arabic"/>
          <w:lang w:bidi="ar-EG"/>
        </w:rPr>
        <w:t>”</w:t>
      </w:r>
      <w:bookmarkEnd w:id="64"/>
      <w:r w:rsidR="00F655B8" w:rsidRPr="00E86FDF">
        <w:rPr>
          <w:rFonts w:cs="Traditional Arabic"/>
          <w:lang w:bidi="ar-EG"/>
        </w:rPr>
        <w:t xml:space="preserve"> was according to the meaning of </w:t>
      </w:r>
      <w:bookmarkStart w:id="65" w:name="_Hlk74139123"/>
      <w:r w:rsidR="00F655B8" w:rsidRPr="00E86FDF">
        <w:rPr>
          <w:rFonts w:cs="Traditional Arabic"/>
          <w:lang w:bidi="ar-EG"/>
        </w:rPr>
        <w:t>“</w:t>
      </w:r>
      <w:r w:rsidR="00F655B8" w:rsidRPr="00E86FDF">
        <w:rPr>
          <w:rFonts w:cs="Traditional Arabic"/>
          <w:rtl/>
          <w:lang w:bidi="ar-EG"/>
        </w:rPr>
        <w:t>الصَّاع</w:t>
      </w:r>
      <w:r w:rsidR="00F655B8" w:rsidRPr="00E86FDF">
        <w:rPr>
          <w:rFonts w:cs="Traditional Arabic"/>
          <w:lang w:bidi="ar-EG"/>
        </w:rPr>
        <w:t>”</w:t>
      </w:r>
      <w:bookmarkEnd w:id="65"/>
      <w:r w:rsidR="00F655B8" w:rsidRPr="00E86FDF">
        <w:rPr>
          <w:rFonts w:cs="Traditional Arabic"/>
          <w:lang w:bidi="ar-EG"/>
        </w:rPr>
        <w:t xml:space="preserve"> </w:t>
      </w:r>
      <w:r w:rsidR="00ED52DA" w:rsidRPr="00E86FDF">
        <w:rPr>
          <w:rFonts w:cs="Traditional Arabic"/>
          <w:lang w:bidi="ar-EG"/>
        </w:rPr>
        <w:t xml:space="preserve">then it may be that the feminine pronoun is based upon that. They said: And if you </w:t>
      </w:r>
      <w:r w:rsidR="00C44B04" w:rsidRPr="00E86FDF">
        <w:rPr>
          <w:rFonts w:cs="Traditional Arabic"/>
          <w:lang w:bidi="ar-EG"/>
        </w:rPr>
        <w:t>wish,</w:t>
      </w:r>
      <w:r w:rsidR="00ED52DA" w:rsidRPr="00E86FDF">
        <w:rPr>
          <w:rFonts w:cs="Traditional Arabic"/>
          <w:lang w:bidi="ar-EG"/>
        </w:rPr>
        <w:t xml:space="preserve"> </w:t>
      </w:r>
      <w:r w:rsidR="002F4C97" w:rsidRPr="00E86FDF">
        <w:rPr>
          <w:rFonts w:cs="Traditional Arabic"/>
          <w:lang w:bidi="ar-EG"/>
        </w:rPr>
        <w:t>you could understand it as being the feminine of “</w:t>
      </w:r>
      <w:r w:rsidR="002F4C97" w:rsidRPr="00E86FDF">
        <w:rPr>
          <w:rFonts w:cs="Traditional Arabic"/>
          <w:rtl/>
          <w:lang w:bidi="ar-EG"/>
        </w:rPr>
        <w:t>السِّقاية</w:t>
      </w:r>
      <w:r w:rsidR="002F4C97" w:rsidRPr="00E86FDF">
        <w:rPr>
          <w:rFonts w:cs="Traditional Arabic"/>
          <w:lang w:bidi="ar-EG"/>
        </w:rPr>
        <w:t xml:space="preserve">”. </w:t>
      </w:r>
      <w:r w:rsidR="00C44B04" w:rsidRPr="00E86FDF">
        <w:rPr>
          <w:rFonts w:cs="Traditional Arabic"/>
          <w:lang w:bidi="ar-EG"/>
        </w:rPr>
        <w:t>They said: “</w:t>
      </w:r>
      <w:r w:rsidR="00C44B04" w:rsidRPr="00E86FDF">
        <w:rPr>
          <w:rFonts w:cs="Traditional Arabic"/>
          <w:rtl/>
          <w:lang w:bidi="ar-EG"/>
        </w:rPr>
        <w:t>الصُّواع</w:t>
      </w:r>
      <w:r w:rsidR="00C44B04" w:rsidRPr="00E86FDF">
        <w:rPr>
          <w:rFonts w:cs="Traditional Arabic"/>
          <w:lang w:bidi="ar-EG"/>
        </w:rPr>
        <w:t>” id masculine and “</w:t>
      </w:r>
      <w:r w:rsidR="00C44B04" w:rsidRPr="00E86FDF">
        <w:rPr>
          <w:rFonts w:cs="Traditional Arabic"/>
          <w:rtl/>
          <w:lang w:bidi="ar-EG"/>
        </w:rPr>
        <w:t>الصَّاع</w:t>
      </w:r>
      <w:r w:rsidR="00C44B04" w:rsidRPr="00E86FDF">
        <w:rPr>
          <w:rFonts w:cs="Traditional Arabic"/>
          <w:lang w:bidi="ar-EG"/>
        </w:rPr>
        <w:t xml:space="preserve">” can be both </w:t>
      </w:r>
      <w:r w:rsidR="007D07AC" w:rsidRPr="00E86FDF">
        <w:rPr>
          <w:rFonts w:cs="Traditional Arabic"/>
          <w:lang w:bidi="ar-EG"/>
        </w:rPr>
        <w:t>feminine and masculine. Those who made it feminine said: “</w:t>
      </w:r>
      <w:r w:rsidR="007D07AC" w:rsidRPr="00E86FDF">
        <w:rPr>
          <w:rFonts w:cs="Traditional Arabic"/>
          <w:rtl/>
          <w:lang w:bidi="ar-EG"/>
        </w:rPr>
        <w:t>ثلاث</w:t>
      </w:r>
      <w:r w:rsidR="00D367D6" w:rsidRPr="00E86FDF">
        <w:rPr>
          <w:rFonts w:cs="Traditional Arabic"/>
          <w:rtl/>
          <w:lang w:bidi="ar-EG"/>
        </w:rPr>
        <w:t>ُ</w:t>
      </w:r>
      <w:r w:rsidR="007D07AC" w:rsidRPr="00E86FDF">
        <w:rPr>
          <w:rFonts w:cs="Traditional Arabic"/>
          <w:rtl/>
          <w:lang w:bidi="ar-EG"/>
        </w:rPr>
        <w:t xml:space="preserve"> أ</w:t>
      </w:r>
      <w:r w:rsidR="00D367D6" w:rsidRPr="00E86FDF">
        <w:rPr>
          <w:rFonts w:cs="Traditional Arabic"/>
          <w:rtl/>
          <w:lang w:bidi="ar-EG"/>
        </w:rPr>
        <w:t>َصْوَع</w:t>
      </w:r>
      <w:r w:rsidR="007D07AC" w:rsidRPr="00E86FDF">
        <w:rPr>
          <w:rFonts w:cs="Traditional Arabic"/>
          <w:lang w:bidi="ar-EG"/>
        </w:rPr>
        <w:t>”</w:t>
      </w:r>
      <w:r w:rsidR="00D367D6" w:rsidRPr="00E86FDF">
        <w:rPr>
          <w:rFonts w:cs="Traditional Arabic"/>
          <w:lang w:bidi="ar-EG"/>
        </w:rPr>
        <w:t xml:space="preserve"> (three </w:t>
      </w:r>
      <w:r w:rsidR="00A92A44" w:rsidRPr="00E86FDF">
        <w:rPr>
          <w:rFonts w:cs="Traditional Arabic"/>
          <w:lang w:bidi="ar-EG"/>
        </w:rPr>
        <w:t>cubic measures) like “</w:t>
      </w:r>
      <w:r w:rsidR="00A92A44" w:rsidRPr="00E86FDF">
        <w:rPr>
          <w:rFonts w:cs="Traditional Arabic"/>
          <w:rtl/>
          <w:lang w:bidi="ar-EG"/>
        </w:rPr>
        <w:t xml:space="preserve">ثلاث </w:t>
      </w:r>
      <w:r w:rsidR="00FB5521" w:rsidRPr="00E86FDF">
        <w:rPr>
          <w:rFonts w:cs="Traditional Arabic"/>
          <w:rtl/>
          <w:lang w:bidi="ar-EG"/>
        </w:rPr>
        <w:t>أَدْوُر</w:t>
      </w:r>
      <w:r w:rsidR="00A92A44" w:rsidRPr="00E86FDF">
        <w:rPr>
          <w:rFonts w:cs="Traditional Arabic"/>
          <w:lang w:bidi="ar-EG"/>
        </w:rPr>
        <w:t>”</w:t>
      </w:r>
      <w:r w:rsidR="00FB5521" w:rsidRPr="00E86FDF">
        <w:rPr>
          <w:rFonts w:cs="Traditional Arabic"/>
          <w:lang w:bidi="ar-EG"/>
        </w:rPr>
        <w:t xml:space="preserve"> (Three </w:t>
      </w:r>
      <w:r w:rsidR="008B5BB8" w:rsidRPr="00E86FDF">
        <w:rPr>
          <w:rFonts w:cs="Traditional Arabic"/>
          <w:lang w:bidi="ar-EG"/>
        </w:rPr>
        <w:t>houses)</w:t>
      </w:r>
      <w:r w:rsidR="001C648C" w:rsidRPr="00E86FDF">
        <w:rPr>
          <w:rFonts w:cs="Traditional Arabic"/>
          <w:lang w:bidi="ar-EG"/>
        </w:rPr>
        <w:t xml:space="preserve"> [</w:t>
      </w:r>
      <w:proofErr w:type="gramStart"/>
      <w:r w:rsidR="001C648C" w:rsidRPr="00E86FDF">
        <w:rPr>
          <w:rFonts w:cs="Traditional Arabic"/>
          <w:lang w:bidi="ar-EG"/>
        </w:rPr>
        <w:t>i.e.</w:t>
      </w:r>
      <w:proofErr w:type="gramEnd"/>
      <w:r w:rsidR="001C648C" w:rsidRPr="00E86FDF">
        <w:rPr>
          <w:rFonts w:cs="Traditional Arabic"/>
          <w:lang w:bidi="ar-EG"/>
        </w:rPr>
        <w:t xml:space="preserve"> Both use the feminine form)</w:t>
      </w:r>
      <w:r w:rsidR="004216A5" w:rsidRPr="00E86FDF">
        <w:rPr>
          <w:rFonts w:cs="Traditional Arabic"/>
          <w:lang w:bidi="ar-EG"/>
        </w:rPr>
        <w:t>. It was said</w:t>
      </w:r>
      <w:r w:rsidR="0074216A" w:rsidRPr="00E86FDF">
        <w:rPr>
          <w:rFonts w:cs="Traditional Arabic"/>
          <w:lang w:bidi="ar-EG"/>
        </w:rPr>
        <w:t xml:space="preserve"> from</w:t>
      </w:r>
      <w:r w:rsidR="004216A5" w:rsidRPr="00E86FDF">
        <w:rPr>
          <w:rFonts w:cs="Traditional Arabic"/>
          <w:lang w:bidi="ar-EG"/>
        </w:rPr>
        <w:t xml:space="preserve"> those who mentioned that</w:t>
      </w:r>
      <w:r w:rsidR="0074216A" w:rsidRPr="00E86FDF">
        <w:rPr>
          <w:rFonts w:cs="Traditional Arabic"/>
          <w:lang w:bidi="ar-EG"/>
        </w:rPr>
        <w:t>: “</w:t>
      </w:r>
      <w:r w:rsidR="0074216A" w:rsidRPr="00E86FDF">
        <w:rPr>
          <w:rFonts w:cs="Traditional Arabic"/>
          <w:rtl/>
          <w:lang w:bidi="ar-EG"/>
        </w:rPr>
        <w:t>أَصْواع</w:t>
      </w:r>
      <w:r w:rsidR="0074216A" w:rsidRPr="00E86FDF">
        <w:rPr>
          <w:rFonts w:cs="Traditional Arabic"/>
          <w:lang w:bidi="ar-EG"/>
        </w:rPr>
        <w:t>”</w:t>
      </w:r>
      <w:r w:rsidR="00000440" w:rsidRPr="00E86FDF">
        <w:rPr>
          <w:rFonts w:cs="Traditional Arabic"/>
          <w:lang w:bidi="ar-EG"/>
        </w:rPr>
        <w:t xml:space="preserve"> is like</w:t>
      </w:r>
      <w:r w:rsidR="0074216A" w:rsidRPr="00E86FDF">
        <w:rPr>
          <w:rFonts w:cs="Traditional Arabic"/>
          <w:lang w:bidi="ar-EG"/>
        </w:rPr>
        <w:t xml:space="preserve"> “</w:t>
      </w:r>
      <w:r w:rsidR="00000440" w:rsidRPr="00E86FDF">
        <w:rPr>
          <w:rFonts w:cs="Traditional Arabic"/>
          <w:rtl/>
          <w:lang w:bidi="ar-EG"/>
        </w:rPr>
        <w:t>أبْواب</w:t>
      </w:r>
      <w:r w:rsidR="0074216A" w:rsidRPr="00E86FDF">
        <w:rPr>
          <w:rFonts w:cs="Traditional Arabic"/>
          <w:lang w:bidi="ar-EG"/>
        </w:rPr>
        <w:t>”</w:t>
      </w:r>
      <w:r w:rsidR="00000440" w:rsidRPr="00E86FDF">
        <w:rPr>
          <w:rFonts w:cs="Traditional Arabic"/>
          <w:lang w:bidi="ar-EG"/>
        </w:rPr>
        <w:t xml:space="preserve">. Others said: </w:t>
      </w:r>
      <w:bookmarkStart w:id="66" w:name="_Hlk74139561"/>
      <w:r w:rsidR="00F72999" w:rsidRPr="00E86FDF">
        <w:rPr>
          <w:rFonts w:cs="Traditional Arabic"/>
          <w:lang w:bidi="ar-EG"/>
        </w:rPr>
        <w:t>“</w:t>
      </w:r>
      <w:r w:rsidR="00F72999" w:rsidRPr="00E86FDF">
        <w:rPr>
          <w:rFonts w:cs="Traditional Arabic"/>
          <w:rtl/>
          <w:lang w:bidi="ar-EG"/>
        </w:rPr>
        <w:t>الصُّواع</w:t>
      </w:r>
      <w:r w:rsidR="00F72999" w:rsidRPr="00E86FDF">
        <w:rPr>
          <w:rFonts w:cs="Traditional Arabic"/>
          <w:lang w:bidi="ar-EG"/>
        </w:rPr>
        <w:t>”</w:t>
      </w:r>
      <w:bookmarkEnd w:id="66"/>
      <w:r w:rsidR="00F72999" w:rsidRPr="00E86FDF">
        <w:rPr>
          <w:rFonts w:cs="Traditional Arabic"/>
          <w:lang w:bidi="ar-EG"/>
        </w:rPr>
        <w:t xml:space="preserve"> was only made feminine </w:t>
      </w:r>
      <w:r w:rsidR="00C12971" w:rsidRPr="00E86FDF">
        <w:rPr>
          <w:rFonts w:cs="Traditional Arabic"/>
          <w:lang w:bidi="ar-EG"/>
        </w:rPr>
        <w:t>because “</w:t>
      </w:r>
      <w:r w:rsidR="00C12971" w:rsidRPr="00E86FDF">
        <w:rPr>
          <w:rFonts w:cs="Traditional Arabic"/>
          <w:rtl/>
          <w:lang w:bidi="ar-EG"/>
        </w:rPr>
        <w:t>السِّقاية</w:t>
      </w:r>
      <w:r w:rsidR="00C12971" w:rsidRPr="00E86FDF">
        <w:rPr>
          <w:rFonts w:cs="Traditional Arabic"/>
          <w:lang w:bidi="ar-EG"/>
        </w:rPr>
        <w:t>” was intended</w:t>
      </w:r>
      <w:r w:rsidR="00F05C2D" w:rsidRPr="00E86FDF">
        <w:rPr>
          <w:rFonts w:cs="Traditional Arabic"/>
          <w:lang w:bidi="ar-EG"/>
        </w:rPr>
        <w:t xml:space="preserve"> and it was mentioned when it was mentioned as “</w:t>
      </w:r>
      <w:r w:rsidR="00F05C2D" w:rsidRPr="00E86FDF">
        <w:rPr>
          <w:rFonts w:cs="Traditional Arabic"/>
          <w:rtl/>
          <w:lang w:bidi="ar-EG"/>
        </w:rPr>
        <w:t>الصُّواع</w:t>
      </w:r>
      <w:r w:rsidR="00F05C2D" w:rsidRPr="00E86FDF">
        <w:rPr>
          <w:rFonts w:cs="Traditional Arabic"/>
          <w:lang w:bidi="ar-EG"/>
        </w:rPr>
        <w:t>” was intended</w:t>
      </w:r>
      <w:r w:rsidR="0075064C" w:rsidRPr="00E86FDF">
        <w:rPr>
          <w:rFonts w:cs="Traditional Arabic"/>
          <w:lang w:bidi="ar-EG"/>
        </w:rPr>
        <w:t xml:space="preserve"> by it</w:t>
      </w:r>
      <w:r w:rsidR="00F05C2D" w:rsidRPr="00E86FDF">
        <w:rPr>
          <w:rFonts w:cs="Traditional Arabic"/>
          <w:lang w:bidi="ar-EG"/>
        </w:rPr>
        <w:t xml:space="preserve">. </w:t>
      </w:r>
      <w:r w:rsidR="0075064C" w:rsidRPr="00E86FDF">
        <w:rPr>
          <w:rFonts w:cs="Traditional Arabic"/>
          <w:lang w:bidi="ar-EG"/>
        </w:rPr>
        <w:t>They said: That is like “</w:t>
      </w:r>
      <w:r w:rsidR="0075064C" w:rsidRPr="00E86FDF">
        <w:rPr>
          <w:rFonts w:cs="Traditional Arabic"/>
          <w:rtl/>
          <w:lang w:bidi="ar-EG"/>
        </w:rPr>
        <w:t>الخِوان</w:t>
      </w:r>
      <w:r w:rsidR="0075064C" w:rsidRPr="00E86FDF">
        <w:rPr>
          <w:rFonts w:cs="Traditional Arabic"/>
          <w:lang w:bidi="ar-EG"/>
        </w:rPr>
        <w:t>”</w:t>
      </w:r>
      <w:r w:rsidR="00974042" w:rsidRPr="00E86FDF">
        <w:rPr>
          <w:rFonts w:cs="Traditional Arabic"/>
          <w:lang w:bidi="ar-EG"/>
        </w:rPr>
        <w:t xml:space="preserve"> and “</w:t>
      </w:r>
      <w:r w:rsidR="00974042" w:rsidRPr="00E86FDF">
        <w:rPr>
          <w:rFonts w:cs="Traditional Arabic"/>
          <w:rtl/>
          <w:lang w:bidi="ar-EG"/>
        </w:rPr>
        <w:t>المَائِدَة</w:t>
      </w:r>
      <w:r w:rsidR="00974042" w:rsidRPr="00E86FDF">
        <w:rPr>
          <w:rFonts w:cs="Traditional Arabic"/>
          <w:lang w:bidi="ar-EG"/>
        </w:rPr>
        <w:t>”</w:t>
      </w:r>
      <w:r w:rsidR="00793E50" w:rsidRPr="00E86FDF">
        <w:rPr>
          <w:rFonts w:cs="Traditional Arabic"/>
          <w:lang w:bidi="ar-EG"/>
        </w:rPr>
        <w:t>, “</w:t>
      </w:r>
      <w:r w:rsidR="005504EC" w:rsidRPr="00E86FDF">
        <w:rPr>
          <w:rFonts w:cs="Traditional Arabic"/>
          <w:rtl/>
          <w:lang w:bidi="ar-EG"/>
        </w:rPr>
        <w:t>سِنان</w:t>
      </w:r>
      <w:r w:rsidR="00793E50" w:rsidRPr="00E86FDF">
        <w:rPr>
          <w:rFonts w:cs="Traditional Arabic"/>
          <w:lang w:bidi="ar-EG"/>
        </w:rPr>
        <w:t>” and “</w:t>
      </w:r>
      <w:r w:rsidR="005504EC" w:rsidRPr="00E86FDF">
        <w:rPr>
          <w:rFonts w:cs="Traditional Arabic"/>
          <w:rtl/>
          <w:lang w:bidi="ar-EG"/>
        </w:rPr>
        <w:t>الرَّمْح</w:t>
      </w:r>
      <w:r w:rsidR="00793E50" w:rsidRPr="00E86FDF">
        <w:rPr>
          <w:rFonts w:cs="Traditional Arabic"/>
          <w:lang w:bidi="ar-EG"/>
        </w:rPr>
        <w:t>”</w:t>
      </w:r>
      <w:r w:rsidR="00955493" w:rsidRPr="00E86FDF">
        <w:rPr>
          <w:rFonts w:cs="Traditional Arabic"/>
          <w:lang w:bidi="ar-EG"/>
        </w:rPr>
        <w:t xml:space="preserve"> and “</w:t>
      </w:r>
      <w:r w:rsidR="005504EC" w:rsidRPr="00E86FDF">
        <w:rPr>
          <w:rFonts w:cs="Traditional Arabic"/>
          <w:rtl/>
          <w:lang w:bidi="ar-EG"/>
        </w:rPr>
        <w:t>ع</w:t>
      </w:r>
      <w:r w:rsidR="007F54CF" w:rsidRPr="00E86FDF">
        <w:rPr>
          <w:rFonts w:cs="Traditional Arabic"/>
          <w:rtl/>
          <w:lang w:bidi="ar-EG"/>
        </w:rPr>
        <w:t>َ</w:t>
      </w:r>
      <w:r w:rsidR="005504EC" w:rsidRPr="00E86FDF">
        <w:rPr>
          <w:rFonts w:cs="Traditional Arabic"/>
          <w:rtl/>
          <w:lang w:bidi="ar-EG"/>
        </w:rPr>
        <w:t>ال</w:t>
      </w:r>
      <w:r w:rsidR="007F54CF" w:rsidRPr="00E86FDF">
        <w:rPr>
          <w:rFonts w:cs="Traditional Arabic"/>
          <w:rtl/>
          <w:lang w:bidi="ar-EG"/>
        </w:rPr>
        <w:t>ِ</w:t>
      </w:r>
      <w:r w:rsidR="005504EC" w:rsidRPr="00E86FDF">
        <w:rPr>
          <w:rFonts w:cs="Traditional Arabic"/>
          <w:rtl/>
          <w:lang w:bidi="ar-EG"/>
        </w:rPr>
        <w:t>ي</w:t>
      </w:r>
      <w:r w:rsidR="007F54CF" w:rsidRPr="00E86FDF">
        <w:rPr>
          <w:rFonts w:cs="Traditional Arabic"/>
          <w:rtl/>
          <w:lang w:bidi="ar-EG"/>
        </w:rPr>
        <w:t>َ</w:t>
      </w:r>
      <w:r w:rsidR="005504EC" w:rsidRPr="00E86FDF">
        <w:rPr>
          <w:rFonts w:cs="Traditional Arabic"/>
          <w:rtl/>
          <w:lang w:bidi="ar-EG"/>
        </w:rPr>
        <w:t>ته</w:t>
      </w:r>
      <w:r w:rsidR="00955493" w:rsidRPr="00E86FDF">
        <w:rPr>
          <w:rFonts w:cs="Traditional Arabic"/>
          <w:lang w:bidi="ar-EG"/>
        </w:rPr>
        <w:t>”, and what is similar in respect to that thing in which two names</w:t>
      </w:r>
      <w:r w:rsidR="00A125BF" w:rsidRPr="00E86FDF">
        <w:rPr>
          <w:rFonts w:cs="Traditional Arabic"/>
          <w:lang w:bidi="ar-EG"/>
        </w:rPr>
        <w:t xml:space="preserve"> are combine; one of which is masculine and the other feminine.  </w:t>
      </w:r>
    </w:p>
    <w:p w14:paraId="7BBE6876" w14:textId="557E8F0A" w:rsidR="00F267DB" w:rsidRPr="00E86FDF" w:rsidRDefault="00F267DB" w:rsidP="00774CE9">
      <w:pPr>
        <w:spacing w:after="0"/>
        <w:rPr>
          <w:rFonts w:cs="Traditional Arabic"/>
          <w:lang w:bidi="ar-EG"/>
        </w:rPr>
      </w:pPr>
    </w:p>
    <w:p w14:paraId="73424952" w14:textId="19A5AB32" w:rsidR="007F54CF" w:rsidRPr="00E86FDF" w:rsidRDefault="004269E6" w:rsidP="00774CE9">
      <w:pPr>
        <w:spacing w:after="0"/>
        <w:rPr>
          <w:rFonts w:cs="Traditional Arabic"/>
          <w:lang w:bidi="ar-EG"/>
        </w:rPr>
      </w:pPr>
      <w:r w:rsidRPr="00E86FDF">
        <w:rPr>
          <w:rFonts w:cs="Traditional Arabic"/>
          <w:lang w:bidi="ar-EG"/>
        </w:rPr>
        <w:t>Concerning His Qawl</w:t>
      </w:r>
      <w:r w:rsidR="007E7717" w:rsidRPr="00E86FDF">
        <w:rPr>
          <w:rFonts w:cs="Traditional Arabic"/>
          <w:lang w:bidi="ar-EG"/>
        </w:rPr>
        <w:t>:</w:t>
      </w:r>
    </w:p>
    <w:p w14:paraId="03A56241" w14:textId="7AB6F6DB" w:rsidR="007E7717" w:rsidRPr="00E86FDF" w:rsidRDefault="007E7717" w:rsidP="00774CE9">
      <w:pPr>
        <w:spacing w:after="0"/>
        <w:rPr>
          <w:rFonts w:cs="Traditional Arabic"/>
          <w:lang w:bidi="ar-EG"/>
        </w:rPr>
      </w:pPr>
    </w:p>
    <w:p w14:paraId="582925F2" w14:textId="4A74462B" w:rsidR="007E7717" w:rsidRPr="00E86FDF" w:rsidRDefault="007E7717" w:rsidP="00774CE9">
      <w:pPr>
        <w:spacing w:after="0"/>
        <w:rPr>
          <w:rFonts w:cs="Traditional Arabic"/>
          <w:sz w:val="32"/>
          <w:szCs w:val="32"/>
          <w:lang w:bidi="ar-EG"/>
        </w:rPr>
      </w:pPr>
      <w:r w:rsidRPr="00E86FDF">
        <w:rPr>
          <w:rFonts w:cs="Traditional Arabic"/>
          <w:sz w:val="32"/>
          <w:szCs w:val="32"/>
          <w:rtl/>
          <w:lang w:bidi="ar-EG"/>
        </w:rPr>
        <w:t>كَذَٰلِكَ كِدْنَا لِيُوسُفَ</w:t>
      </w:r>
    </w:p>
    <w:p w14:paraId="69B4CC31" w14:textId="6F718A39" w:rsidR="007E7717" w:rsidRPr="00E86FDF" w:rsidRDefault="007E7717" w:rsidP="00774CE9">
      <w:pPr>
        <w:spacing w:after="0"/>
        <w:rPr>
          <w:rFonts w:cs="Traditional Arabic"/>
          <w:lang w:bidi="ar-EG"/>
        </w:rPr>
      </w:pPr>
      <w:r w:rsidRPr="00E86FDF">
        <w:rPr>
          <w:rFonts w:cs="Traditional Arabic"/>
          <w:lang w:bidi="ar-EG"/>
        </w:rPr>
        <w:t>“Thus</w:t>
      </w:r>
      <w:r w:rsidR="00CA60B1" w:rsidRPr="00E86FDF">
        <w:rPr>
          <w:rFonts w:cs="Traditional Arabic"/>
          <w:lang w:bidi="ar-EG"/>
        </w:rPr>
        <w:t>,</w:t>
      </w:r>
      <w:r w:rsidR="00CE749C" w:rsidRPr="00E86FDF">
        <w:rPr>
          <w:rFonts w:cs="Traditional Arabic"/>
          <w:lang w:bidi="ar-EG"/>
        </w:rPr>
        <w:t xml:space="preserve"> in this way</w:t>
      </w:r>
      <w:r w:rsidRPr="00E86FDF">
        <w:rPr>
          <w:rFonts w:cs="Traditional Arabic"/>
          <w:lang w:bidi="ar-EG"/>
        </w:rPr>
        <w:t xml:space="preserve"> did We plan for Yusuf” (Yusuf: 76).</w:t>
      </w:r>
    </w:p>
    <w:p w14:paraId="1B118D79" w14:textId="0B6D1973" w:rsidR="007F54CF" w:rsidRPr="00E86FDF" w:rsidRDefault="007F54CF" w:rsidP="00774CE9">
      <w:pPr>
        <w:spacing w:after="0"/>
        <w:rPr>
          <w:rFonts w:cs="Traditional Arabic"/>
          <w:lang w:bidi="ar-EG"/>
        </w:rPr>
      </w:pPr>
    </w:p>
    <w:p w14:paraId="737616FB" w14:textId="280D8275" w:rsidR="007F54CF" w:rsidRPr="00E86FDF" w:rsidRDefault="005D502A" w:rsidP="00774CE9">
      <w:pPr>
        <w:spacing w:after="0"/>
        <w:rPr>
          <w:rFonts w:cs="Traditional Arabic"/>
          <w:lang w:bidi="ar-EG"/>
        </w:rPr>
      </w:pPr>
      <w:r w:rsidRPr="00E86FDF">
        <w:rPr>
          <w:rFonts w:cs="Traditional Arabic"/>
          <w:lang w:bidi="ar-EG"/>
        </w:rPr>
        <w:lastRenderedPageBreak/>
        <w:t xml:space="preserve">He is saying: In this manner we made the path for Yusuf </w:t>
      </w:r>
      <w:r w:rsidR="00EE2043" w:rsidRPr="00E86FDF">
        <w:rPr>
          <w:rFonts w:cs="Traditional Arabic"/>
          <w:lang w:bidi="ar-EG"/>
        </w:rPr>
        <w:t>until he freed his brother from his father and mother</w:t>
      </w:r>
      <w:r w:rsidR="004C33C5" w:rsidRPr="00E86FDF">
        <w:rPr>
          <w:rFonts w:cs="Traditional Arabic"/>
          <w:lang w:bidi="ar-EG"/>
        </w:rPr>
        <w:t xml:space="preserve"> from his brothers from his father, with acceptance from them that he had the right to take him from them</w:t>
      </w:r>
      <w:r w:rsidR="00233277" w:rsidRPr="00E86FDF">
        <w:rPr>
          <w:rFonts w:cs="Traditional Arabic"/>
          <w:lang w:bidi="ar-EG"/>
        </w:rPr>
        <w:t xml:space="preserve">, detain him and separate him from them. That is because </w:t>
      </w:r>
      <w:r w:rsidR="00FD6E63" w:rsidRPr="00E86FDF">
        <w:rPr>
          <w:rFonts w:cs="Traditional Arabic"/>
          <w:lang w:bidi="ar-EG"/>
        </w:rPr>
        <w:t xml:space="preserve">when it was said to them: </w:t>
      </w:r>
      <w:r w:rsidR="001A70B7" w:rsidRPr="00E86FDF">
        <w:rPr>
          <w:rFonts w:cs="Traditional Arabic"/>
          <w:lang w:bidi="ar-EG"/>
        </w:rPr>
        <w:t>“Then what would be its recompense</w:t>
      </w:r>
      <w:r w:rsidR="00116B77" w:rsidRPr="00E86FDF">
        <w:rPr>
          <w:rFonts w:cs="Traditional Arabic"/>
          <w:lang w:bidi="ar-EG"/>
        </w:rPr>
        <w:t xml:space="preserve"> (penalty)</w:t>
      </w:r>
      <w:r w:rsidR="001A70B7" w:rsidRPr="00E86FDF">
        <w:rPr>
          <w:rFonts w:cs="Traditional Arabic"/>
          <w:lang w:bidi="ar-EG"/>
        </w:rPr>
        <w:t xml:space="preserve"> if you turn out to be </w:t>
      </w:r>
      <w:r w:rsidR="00E81F74" w:rsidRPr="00E86FDF">
        <w:rPr>
          <w:rFonts w:cs="Traditional Arabic"/>
          <w:lang w:bidi="ar-EG"/>
        </w:rPr>
        <w:t>lying</w:t>
      </w:r>
      <w:r w:rsidR="001A70B7" w:rsidRPr="00E86FDF">
        <w:rPr>
          <w:rFonts w:cs="Traditional Arabic"/>
          <w:lang w:bidi="ar-EG"/>
        </w:rPr>
        <w:t>?”</w:t>
      </w:r>
      <w:r w:rsidR="00E81F74" w:rsidRPr="00E86FDF">
        <w:rPr>
          <w:rFonts w:cs="Traditional Arabic"/>
          <w:lang w:bidi="ar-EG"/>
        </w:rPr>
        <w:t xml:space="preserve"> they replied: </w:t>
      </w:r>
      <w:r w:rsidR="001C5F2B" w:rsidRPr="00E86FDF">
        <w:rPr>
          <w:rFonts w:cs="Traditional Arabic"/>
          <w:lang w:bidi="ar-EG"/>
        </w:rPr>
        <w:t>“</w:t>
      </w:r>
      <w:r w:rsidR="00116B77" w:rsidRPr="00E86FDF">
        <w:rPr>
          <w:rFonts w:cs="Traditional Arabic"/>
          <w:lang w:bidi="ar-EG"/>
        </w:rPr>
        <w:t xml:space="preserve">The penalty should be that he, in whose bag it is found, should be </w:t>
      </w:r>
      <w:r w:rsidR="0078487D" w:rsidRPr="00E86FDF">
        <w:rPr>
          <w:rFonts w:cs="Traditional Arabic"/>
          <w:lang w:bidi="ar-EG"/>
        </w:rPr>
        <w:t>taken as a slave</w:t>
      </w:r>
      <w:r w:rsidR="001F4F21" w:rsidRPr="00E86FDF">
        <w:rPr>
          <w:rFonts w:cs="Traditional Arabic"/>
          <w:lang w:bidi="ar-EG"/>
        </w:rPr>
        <w:t xml:space="preserve">”. That was their ruling (Hukm) in accordance with their Deen. And </w:t>
      </w:r>
      <w:proofErr w:type="gramStart"/>
      <w:r w:rsidR="001F4F21" w:rsidRPr="00E86FDF">
        <w:rPr>
          <w:rFonts w:cs="Traditional Arabic"/>
          <w:lang w:bidi="ar-EG"/>
        </w:rPr>
        <w:t>so</w:t>
      </w:r>
      <w:proofErr w:type="gramEnd"/>
      <w:r w:rsidR="001F4F21" w:rsidRPr="00E86FDF">
        <w:rPr>
          <w:rFonts w:cs="Traditional Arabic"/>
          <w:lang w:bidi="ar-EG"/>
        </w:rPr>
        <w:t xml:space="preserve"> Allah planned for Yusuf</w:t>
      </w:r>
      <w:r w:rsidR="00841457" w:rsidRPr="00E86FDF">
        <w:rPr>
          <w:rFonts w:cs="Traditional Arabic"/>
          <w:lang w:bidi="ar-EG"/>
        </w:rPr>
        <w:t xml:space="preserve"> just as He described until he took his brother from them and he came to be with him through their Hukm (judgement)</w:t>
      </w:r>
      <w:r w:rsidR="007B537E" w:rsidRPr="00E86FDF">
        <w:rPr>
          <w:rFonts w:cs="Traditional Arabic"/>
          <w:lang w:bidi="ar-EG"/>
        </w:rPr>
        <w:t xml:space="preserve"> which Allah made happen for him. </w:t>
      </w:r>
    </w:p>
    <w:p w14:paraId="295293F4" w14:textId="6002BC20" w:rsidR="007B537E" w:rsidRPr="00E86FDF" w:rsidRDefault="007B537E" w:rsidP="00774CE9">
      <w:pPr>
        <w:spacing w:after="0"/>
        <w:rPr>
          <w:rFonts w:cs="Traditional Arabic"/>
          <w:lang w:bidi="ar-EG"/>
        </w:rPr>
      </w:pPr>
    </w:p>
    <w:p w14:paraId="63F7F236" w14:textId="3FB0E191" w:rsidR="007B537E" w:rsidRPr="00E86FDF" w:rsidRDefault="007B537E" w:rsidP="00774CE9">
      <w:pPr>
        <w:spacing w:after="0"/>
        <w:rPr>
          <w:rFonts w:cs="Traditional Arabic"/>
          <w:lang w:bidi="ar-EG"/>
        </w:rPr>
      </w:pPr>
      <w:r w:rsidRPr="00E86FDF">
        <w:rPr>
          <w:rFonts w:cs="Traditional Arabic"/>
          <w:lang w:bidi="ar-EG"/>
        </w:rPr>
        <w:t>Concerning His Qawl:</w:t>
      </w:r>
    </w:p>
    <w:p w14:paraId="7FCA4573" w14:textId="0DD73B73" w:rsidR="007B537E" w:rsidRPr="00E86FDF" w:rsidRDefault="007B537E" w:rsidP="00774CE9">
      <w:pPr>
        <w:spacing w:after="0"/>
        <w:rPr>
          <w:rFonts w:cs="Traditional Arabic"/>
          <w:lang w:bidi="ar-EG"/>
        </w:rPr>
      </w:pPr>
    </w:p>
    <w:p w14:paraId="15106932" w14:textId="177123D3" w:rsidR="007B537E" w:rsidRPr="00E86FDF" w:rsidRDefault="00CA60B1" w:rsidP="00774CE9">
      <w:pPr>
        <w:spacing w:after="0"/>
        <w:rPr>
          <w:rFonts w:cs="Traditional Arabic"/>
          <w:sz w:val="32"/>
          <w:szCs w:val="32"/>
          <w:lang w:bidi="ar-EG"/>
        </w:rPr>
      </w:pPr>
      <w:bookmarkStart w:id="67" w:name="_Hlk74141651"/>
      <w:r w:rsidRPr="00E86FDF">
        <w:rPr>
          <w:rFonts w:cs="Traditional Arabic"/>
          <w:sz w:val="32"/>
          <w:szCs w:val="32"/>
          <w:rtl/>
          <w:lang w:bidi="ar-EG"/>
        </w:rPr>
        <w:t>مَا كَانَ لِيَأْخُذَ أَخَاهُ فِي دِينِ الْمَلِكِ إِلَّا أَن يَشَاءَ اللَّهُ</w:t>
      </w:r>
    </w:p>
    <w:p w14:paraId="40E44993" w14:textId="602D7451" w:rsidR="007F54CF" w:rsidRPr="00E86FDF" w:rsidRDefault="005D5BEE" w:rsidP="00774CE9">
      <w:pPr>
        <w:spacing w:after="0"/>
        <w:rPr>
          <w:rFonts w:cs="Traditional Arabic"/>
          <w:lang w:bidi="ar-EG"/>
        </w:rPr>
      </w:pPr>
      <w:r w:rsidRPr="00E86FDF">
        <w:rPr>
          <w:rFonts w:cs="Traditional Arabic"/>
          <w:lang w:bidi="ar-EG"/>
        </w:rPr>
        <w:t xml:space="preserve">He could not have taken his brother within the </w:t>
      </w:r>
      <w:r w:rsidR="002F3771" w:rsidRPr="00E86FDF">
        <w:rPr>
          <w:rFonts w:cs="Traditional Arabic"/>
          <w:lang w:bidi="ar-EG"/>
        </w:rPr>
        <w:t>Deen</w:t>
      </w:r>
      <w:r w:rsidRPr="00E86FDF">
        <w:rPr>
          <w:rFonts w:cs="Traditional Arabic"/>
          <w:lang w:bidi="ar-EG"/>
        </w:rPr>
        <w:t xml:space="preserve"> of the king except that Allah willed</w:t>
      </w:r>
      <w:r w:rsidR="001E11C7" w:rsidRPr="00E86FDF">
        <w:rPr>
          <w:rFonts w:cs="Traditional Arabic"/>
          <w:lang w:bidi="ar-EG"/>
        </w:rPr>
        <w:t xml:space="preserve"> (Yusuf: 76).</w:t>
      </w:r>
    </w:p>
    <w:bookmarkEnd w:id="67"/>
    <w:p w14:paraId="1F3D97A8" w14:textId="18EFD223" w:rsidR="009B4C7B" w:rsidRPr="00E86FDF" w:rsidRDefault="009B4C7B" w:rsidP="00774CE9">
      <w:pPr>
        <w:spacing w:after="0"/>
        <w:rPr>
          <w:rFonts w:cs="Traditional Arabic"/>
          <w:lang w:bidi="ar-EG"/>
        </w:rPr>
      </w:pPr>
    </w:p>
    <w:p w14:paraId="435D54D8" w14:textId="0D390095" w:rsidR="009B4C7B" w:rsidRPr="00E86FDF" w:rsidRDefault="001E11C7" w:rsidP="00774CE9">
      <w:pPr>
        <w:spacing w:after="0"/>
        <w:rPr>
          <w:rFonts w:cs="Traditional Arabic"/>
          <w:lang w:bidi="ar-EG"/>
        </w:rPr>
      </w:pPr>
      <w:r w:rsidRPr="00E86FDF">
        <w:rPr>
          <w:rFonts w:cs="Traditional Arabic"/>
          <w:lang w:bidi="ar-EG"/>
        </w:rPr>
        <w:t xml:space="preserve">He is saying: </w:t>
      </w:r>
      <w:r w:rsidR="00D90CE6" w:rsidRPr="00E86FDF">
        <w:rPr>
          <w:rFonts w:cs="Traditional Arabic"/>
          <w:lang w:bidi="ar-EG"/>
        </w:rPr>
        <w:t xml:space="preserve">Yusuf would not have been able to take his brother </w:t>
      </w:r>
      <w:r w:rsidR="004718A6" w:rsidRPr="00E86FDF">
        <w:rPr>
          <w:rFonts w:cs="Traditional Arabic"/>
          <w:lang w:bidi="ar-EG"/>
        </w:rPr>
        <w:t xml:space="preserve">in accordance with the ruling of the king of Egypt, his judiciary </w:t>
      </w:r>
      <w:r w:rsidR="00DC6AA2" w:rsidRPr="00E86FDF">
        <w:rPr>
          <w:rFonts w:cs="Traditional Arabic"/>
          <w:lang w:bidi="ar-EG"/>
        </w:rPr>
        <w:t>or through obedience to him from them</w:t>
      </w:r>
      <w:r w:rsidR="00903BEA" w:rsidRPr="00E86FDF">
        <w:rPr>
          <w:rFonts w:cs="Traditional Arabic"/>
          <w:lang w:bidi="ar-EG"/>
        </w:rPr>
        <w:t>. That is because it was not the rule of that king and his judiciary that the thief be taken as a slave</w:t>
      </w:r>
      <w:r w:rsidR="002B0853" w:rsidRPr="00E86FDF">
        <w:rPr>
          <w:rFonts w:cs="Traditional Arabic"/>
          <w:lang w:bidi="ar-EG"/>
        </w:rPr>
        <w:t xml:space="preserve">. As such, Yusuf was not able to take his brother by the ruling (or law) of the king of the land </w:t>
      </w:r>
      <w:r w:rsidR="00AD5C26" w:rsidRPr="00E86FDF">
        <w:rPr>
          <w:rFonts w:cs="Traditional Arabic"/>
          <w:lang w:bidi="ar-EG"/>
        </w:rPr>
        <w:t>unless Allah will</w:t>
      </w:r>
      <w:r w:rsidR="00EC2853" w:rsidRPr="00E86FDF">
        <w:rPr>
          <w:rFonts w:cs="Traditional Arabic"/>
          <w:lang w:bidi="ar-EG"/>
        </w:rPr>
        <w:t>ed</w:t>
      </w:r>
      <w:r w:rsidR="00AD5C26" w:rsidRPr="00E86FDF">
        <w:rPr>
          <w:rFonts w:cs="Traditional Arabic"/>
          <w:lang w:bidi="ar-EG"/>
        </w:rPr>
        <w:t xml:space="preserve"> that</w:t>
      </w:r>
      <w:r w:rsidR="00EC2853" w:rsidRPr="00E86FDF">
        <w:rPr>
          <w:rFonts w:cs="Traditional Arabic"/>
          <w:lang w:bidi="ar-EG"/>
        </w:rPr>
        <w:t xml:space="preserve"> to happen</w:t>
      </w:r>
      <w:r w:rsidR="00AD5C26" w:rsidRPr="00E86FDF">
        <w:rPr>
          <w:rFonts w:cs="Traditional Arabic"/>
          <w:lang w:bidi="ar-EG"/>
        </w:rPr>
        <w:t xml:space="preserve"> </w:t>
      </w:r>
      <w:r w:rsidR="00EC2853" w:rsidRPr="00E86FDF">
        <w:rPr>
          <w:rFonts w:cs="Traditional Arabic"/>
          <w:lang w:bidi="ar-EG"/>
        </w:rPr>
        <w:t>through</w:t>
      </w:r>
      <w:r w:rsidR="00AD5C26" w:rsidRPr="00E86FDF">
        <w:rPr>
          <w:rFonts w:cs="Traditional Arabic"/>
          <w:lang w:bidi="ar-EG"/>
        </w:rPr>
        <w:t xml:space="preserve"> His planning that He planned for him</w:t>
      </w:r>
      <w:r w:rsidR="00EC2853" w:rsidRPr="00E86FDF">
        <w:rPr>
          <w:rFonts w:cs="Traditional Arabic"/>
          <w:lang w:bidi="ar-EG"/>
        </w:rPr>
        <w:t>, so that the one in whose bag the cup was</w:t>
      </w:r>
      <w:r w:rsidR="006E1A06" w:rsidRPr="00E86FDF">
        <w:rPr>
          <w:rFonts w:cs="Traditional Arabic"/>
          <w:lang w:bidi="ar-EG"/>
        </w:rPr>
        <w:t xml:space="preserve"> found, his brothers and those </w:t>
      </w:r>
      <w:r w:rsidR="00810A59" w:rsidRPr="00E86FDF">
        <w:rPr>
          <w:rFonts w:cs="Traditional Arabic"/>
          <w:lang w:bidi="ar-EG"/>
        </w:rPr>
        <w:t xml:space="preserve">in his company would submit to their </w:t>
      </w:r>
      <w:r w:rsidR="00E84A10" w:rsidRPr="00E86FDF">
        <w:rPr>
          <w:rFonts w:cs="Traditional Arabic"/>
          <w:lang w:bidi="ar-EG"/>
        </w:rPr>
        <w:t xml:space="preserve">own </w:t>
      </w:r>
      <w:r w:rsidR="00810A59" w:rsidRPr="00E86FDF">
        <w:rPr>
          <w:rFonts w:cs="Traditional Arabic"/>
          <w:lang w:bidi="ar-EG"/>
        </w:rPr>
        <w:t xml:space="preserve">ruling upon him and </w:t>
      </w:r>
      <w:r w:rsidR="007505D1" w:rsidRPr="00E86FDF">
        <w:rPr>
          <w:rFonts w:cs="Traditional Arabic"/>
          <w:lang w:bidi="ar-EG"/>
        </w:rPr>
        <w:t>be satisfied</w:t>
      </w:r>
      <w:r w:rsidR="00810A59" w:rsidRPr="00E86FDF">
        <w:rPr>
          <w:rFonts w:cs="Traditional Arabic"/>
          <w:lang w:bidi="ar-EG"/>
        </w:rPr>
        <w:t xml:space="preserve"> in themselves</w:t>
      </w:r>
      <w:r w:rsidR="00060AD4" w:rsidRPr="00E86FDF">
        <w:rPr>
          <w:rFonts w:cs="Traditional Arabic"/>
          <w:lang w:bidi="ar-EG"/>
        </w:rPr>
        <w:t xml:space="preserve"> </w:t>
      </w:r>
      <w:r w:rsidR="001E33C1" w:rsidRPr="00E86FDF">
        <w:rPr>
          <w:rFonts w:cs="Traditional Arabic"/>
          <w:lang w:bidi="ar-EG"/>
        </w:rPr>
        <w:t xml:space="preserve">(i.e. as the ruling was based on their own judgement) </w:t>
      </w:r>
      <w:r w:rsidR="00060AD4" w:rsidRPr="00E86FDF">
        <w:rPr>
          <w:rFonts w:cs="Traditional Arabic"/>
          <w:lang w:bidi="ar-EG"/>
        </w:rPr>
        <w:t xml:space="preserve">for him to be handed over. </w:t>
      </w:r>
      <w:r w:rsidR="00DE320C" w:rsidRPr="00E86FDF">
        <w:rPr>
          <w:rFonts w:cs="Traditional Arabic"/>
          <w:lang w:bidi="ar-EG"/>
        </w:rPr>
        <w:t xml:space="preserve">The scholars of Ta’weel (interpretation and Tafsir) have said </w:t>
      </w:r>
      <w:proofErr w:type="gramStart"/>
      <w:r w:rsidR="00DE320C" w:rsidRPr="00E86FDF">
        <w:rPr>
          <w:rFonts w:cs="Traditional Arabic"/>
          <w:lang w:bidi="ar-EG"/>
        </w:rPr>
        <w:t>similar to</w:t>
      </w:r>
      <w:proofErr w:type="gramEnd"/>
      <w:r w:rsidR="00DE320C" w:rsidRPr="00E86FDF">
        <w:rPr>
          <w:rFonts w:cs="Traditional Arabic"/>
          <w:lang w:bidi="ar-EG"/>
        </w:rPr>
        <w:t xml:space="preserve"> what we have stated. </w:t>
      </w:r>
      <w:r w:rsidR="00023C12" w:rsidRPr="00E86FDF">
        <w:rPr>
          <w:rFonts w:cs="Traditional Arabic"/>
          <w:lang w:bidi="ar-EG"/>
        </w:rPr>
        <w:t>From among those that said that: Al-Hasan</w:t>
      </w:r>
      <w:r w:rsidR="001049B2" w:rsidRPr="00E86FDF">
        <w:rPr>
          <w:rFonts w:cs="Traditional Arabic"/>
          <w:lang w:bidi="ar-EG"/>
        </w:rPr>
        <w:t xml:space="preserve"> related to us from </w:t>
      </w:r>
      <w:proofErr w:type="spellStart"/>
      <w:r w:rsidR="000B30EC" w:rsidRPr="00E86FDF">
        <w:rPr>
          <w:rFonts w:cs="Traditional Arabic"/>
          <w:lang w:bidi="ar-EG"/>
        </w:rPr>
        <w:t>Shababah</w:t>
      </w:r>
      <w:proofErr w:type="spellEnd"/>
      <w:r w:rsidR="000B30EC" w:rsidRPr="00E86FDF">
        <w:rPr>
          <w:rFonts w:cs="Traditional Arabic"/>
          <w:lang w:bidi="ar-EG"/>
        </w:rPr>
        <w:t xml:space="preserve">, from </w:t>
      </w:r>
      <w:proofErr w:type="spellStart"/>
      <w:r w:rsidR="000B30EC" w:rsidRPr="00E86FDF">
        <w:rPr>
          <w:rFonts w:cs="Traditional Arabic"/>
          <w:lang w:bidi="ar-EG"/>
        </w:rPr>
        <w:t>Wa</w:t>
      </w:r>
      <w:r w:rsidR="00F9127A" w:rsidRPr="00E86FDF">
        <w:rPr>
          <w:rFonts w:cs="Traditional Arabic"/>
          <w:lang w:bidi="ar-EG"/>
        </w:rPr>
        <w:t>rqaa</w:t>
      </w:r>
      <w:proofErr w:type="spellEnd"/>
      <w:r w:rsidR="00F9127A" w:rsidRPr="00E86FDF">
        <w:rPr>
          <w:rFonts w:cs="Traditional Arabic"/>
          <w:lang w:bidi="ar-EG"/>
        </w:rPr>
        <w:t xml:space="preserve">’, from Ibn Abi </w:t>
      </w:r>
      <w:proofErr w:type="spellStart"/>
      <w:r w:rsidR="00F9127A" w:rsidRPr="00E86FDF">
        <w:rPr>
          <w:rFonts w:cs="Traditional Arabic"/>
          <w:lang w:bidi="ar-EG"/>
        </w:rPr>
        <w:t>N</w:t>
      </w:r>
      <w:r w:rsidR="000A1E72" w:rsidRPr="00E86FDF">
        <w:rPr>
          <w:rFonts w:cs="Traditional Arabic"/>
          <w:lang w:bidi="ar-EG"/>
        </w:rPr>
        <w:t>ajeeh</w:t>
      </w:r>
      <w:proofErr w:type="spellEnd"/>
      <w:r w:rsidR="000A1E72" w:rsidRPr="00E86FDF">
        <w:rPr>
          <w:rFonts w:cs="Traditional Arabic"/>
          <w:lang w:bidi="ar-EG"/>
        </w:rPr>
        <w:t>, from Mujahid, concerning His Qawl:</w:t>
      </w:r>
    </w:p>
    <w:p w14:paraId="5ED80FC5" w14:textId="21E1E8E3" w:rsidR="000A1E72" w:rsidRPr="00E86FDF" w:rsidRDefault="000A1E72" w:rsidP="00774CE9">
      <w:pPr>
        <w:spacing w:after="0"/>
        <w:rPr>
          <w:rFonts w:cs="Traditional Arabic"/>
          <w:lang w:bidi="ar-EG"/>
        </w:rPr>
      </w:pPr>
    </w:p>
    <w:p w14:paraId="0B2FC4E2" w14:textId="77777777" w:rsidR="00F8645D" w:rsidRPr="00E86FDF" w:rsidRDefault="00F8645D" w:rsidP="00F8645D">
      <w:pPr>
        <w:spacing w:after="0"/>
        <w:rPr>
          <w:rFonts w:cs="Traditional Arabic"/>
          <w:sz w:val="32"/>
          <w:szCs w:val="32"/>
          <w:lang w:bidi="ar-EG"/>
        </w:rPr>
      </w:pPr>
      <w:r w:rsidRPr="00E86FDF">
        <w:rPr>
          <w:rFonts w:cs="Traditional Arabic"/>
          <w:sz w:val="32"/>
          <w:szCs w:val="32"/>
          <w:rtl/>
          <w:lang w:bidi="ar-EG"/>
        </w:rPr>
        <w:t>مَا كَانَ لِيَأْخُذَ أَخَاهُ فِي دِينِ الْمَلِكِ إِلَّا أَن يَشَاءَ اللَّهُ</w:t>
      </w:r>
    </w:p>
    <w:p w14:paraId="72B00AA7" w14:textId="42A0D4A3" w:rsidR="000A1E72" w:rsidRPr="00E86FDF" w:rsidRDefault="00F8645D" w:rsidP="00F8645D">
      <w:pPr>
        <w:spacing w:after="0"/>
        <w:rPr>
          <w:rFonts w:cs="Traditional Arabic"/>
          <w:lang w:bidi="ar-EG"/>
        </w:rPr>
      </w:pPr>
      <w:r w:rsidRPr="00E86FDF">
        <w:rPr>
          <w:rFonts w:cs="Traditional Arabic"/>
          <w:lang w:bidi="ar-EG"/>
        </w:rPr>
        <w:t>He could not have taken his brother within the Deen of the king except that Allah willed (Yusuf: 76).</w:t>
      </w:r>
    </w:p>
    <w:p w14:paraId="25861260" w14:textId="237BC36B" w:rsidR="009B4C7B" w:rsidRPr="00E86FDF" w:rsidRDefault="009B4C7B" w:rsidP="00774CE9">
      <w:pPr>
        <w:spacing w:after="0"/>
        <w:rPr>
          <w:rFonts w:cs="Traditional Arabic"/>
          <w:lang w:bidi="ar-EG"/>
        </w:rPr>
      </w:pPr>
    </w:p>
    <w:p w14:paraId="5E04B1D7" w14:textId="5D7A3BCD" w:rsidR="009B4C7B" w:rsidRPr="00E86FDF" w:rsidRDefault="00F8645D" w:rsidP="00774CE9">
      <w:pPr>
        <w:spacing w:after="0"/>
        <w:rPr>
          <w:rFonts w:cs="Traditional Arabic"/>
          <w:lang w:bidi="ar-EG"/>
        </w:rPr>
      </w:pPr>
      <w:r w:rsidRPr="00E86FDF">
        <w:rPr>
          <w:rFonts w:cs="Traditional Arabic"/>
          <w:lang w:bidi="ar-EG"/>
        </w:rPr>
        <w:t xml:space="preserve">Meaning that he would not have been able to do that except by </w:t>
      </w:r>
      <w:r w:rsidR="00FA2A27" w:rsidRPr="00E86FDF">
        <w:rPr>
          <w:rFonts w:cs="Traditional Arabic"/>
          <w:lang w:bidi="ar-EG"/>
        </w:rPr>
        <w:t xml:space="preserve">an act planned by Allah for him and so Yusuf </w:t>
      </w:r>
      <w:r w:rsidR="006C729E" w:rsidRPr="00E86FDF">
        <w:rPr>
          <w:rFonts w:cs="Traditional Arabic"/>
          <w:lang w:bidi="ar-EG"/>
        </w:rPr>
        <w:t>used that as his pretext</w:t>
      </w:r>
      <w:r w:rsidR="00E8451B" w:rsidRPr="00E86FDF">
        <w:rPr>
          <w:rFonts w:cs="Traditional Arabic"/>
          <w:lang w:bidi="ar-EG"/>
        </w:rPr>
        <w:t>. Muhammad bin ‘Amr related to me from Abu ‘</w:t>
      </w:r>
      <w:proofErr w:type="spellStart"/>
      <w:r w:rsidR="00E8451B" w:rsidRPr="00E86FDF">
        <w:rPr>
          <w:rFonts w:cs="Traditional Arabic"/>
          <w:lang w:bidi="ar-EG"/>
        </w:rPr>
        <w:t>Aasim</w:t>
      </w:r>
      <w:proofErr w:type="spellEnd"/>
      <w:r w:rsidR="00E8451B" w:rsidRPr="00E86FDF">
        <w:rPr>
          <w:rFonts w:cs="Traditional Arabic"/>
          <w:lang w:bidi="ar-EG"/>
        </w:rPr>
        <w:t>, from ‘Isa</w:t>
      </w:r>
      <w:r w:rsidR="005B73D3" w:rsidRPr="00E86FDF">
        <w:rPr>
          <w:rFonts w:cs="Traditional Arabic"/>
          <w:lang w:bidi="ar-EG"/>
        </w:rPr>
        <w:t xml:space="preserve">, from Ibn Abi </w:t>
      </w:r>
      <w:proofErr w:type="spellStart"/>
      <w:r w:rsidR="005B73D3" w:rsidRPr="00E86FDF">
        <w:rPr>
          <w:rFonts w:cs="Traditional Arabic"/>
          <w:lang w:bidi="ar-EG"/>
        </w:rPr>
        <w:t>Najeeh</w:t>
      </w:r>
      <w:proofErr w:type="spellEnd"/>
      <w:r w:rsidR="005B73D3" w:rsidRPr="00E86FDF">
        <w:rPr>
          <w:rFonts w:cs="Traditional Arabic"/>
          <w:lang w:bidi="ar-EG"/>
        </w:rPr>
        <w:t xml:space="preserve">, from Mujahid, the same as the above. Al-Muthanna related to me </w:t>
      </w:r>
      <w:r w:rsidR="009E429D" w:rsidRPr="00E86FDF">
        <w:rPr>
          <w:rFonts w:cs="Traditional Arabic"/>
          <w:lang w:bidi="ar-EG"/>
        </w:rPr>
        <w:t xml:space="preserve">from Abu </w:t>
      </w:r>
      <w:proofErr w:type="spellStart"/>
      <w:r w:rsidR="009E429D" w:rsidRPr="00E86FDF">
        <w:rPr>
          <w:rFonts w:cs="Traditional Arabic"/>
          <w:lang w:bidi="ar-EG"/>
        </w:rPr>
        <w:t>Hudhaifah</w:t>
      </w:r>
      <w:proofErr w:type="spellEnd"/>
      <w:r w:rsidR="009E429D" w:rsidRPr="00E86FDF">
        <w:rPr>
          <w:rFonts w:cs="Traditional Arabic"/>
          <w:lang w:bidi="ar-EG"/>
        </w:rPr>
        <w:t xml:space="preserve">, from </w:t>
      </w:r>
      <w:proofErr w:type="spellStart"/>
      <w:r w:rsidR="002772F9" w:rsidRPr="00E86FDF">
        <w:rPr>
          <w:rFonts w:cs="Traditional Arabic"/>
          <w:lang w:bidi="ar-EG"/>
        </w:rPr>
        <w:t>Shibl</w:t>
      </w:r>
      <w:proofErr w:type="spellEnd"/>
      <w:r w:rsidR="002772F9" w:rsidRPr="00E86FDF">
        <w:rPr>
          <w:rFonts w:cs="Traditional Arabic"/>
          <w:lang w:bidi="ar-EG"/>
        </w:rPr>
        <w:t xml:space="preserve">, from Ibn Abi </w:t>
      </w:r>
      <w:proofErr w:type="spellStart"/>
      <w:r w:rsidR="002772F9" w:rsidRPr="00E86FDF">
        <w:rPr>
          <w:rFonts w:cs="Traditional Arabic"/>
          <w:lang w:bidi="ar-EG"/>
        </w:rPr>
        <w:t>Najeeh</w:t>
      </w:r>
      <w:proofErr w:type="spellEnd"/>
      <w:r w:rsidR="002772F9" w:rsidRPr="00E86FDF">
        <w:rPr>
          <w:rFonts w:cs="Traditional Arabic"/>
          <w:lang w:bidi="ar-EG"/>
        </w:rPr>
        <w:t xml:space="preserve">, from Mujahid: </w:t>
      </w:r>
      <w:r w:rsidR="007477FE" w:rsidRPr="00E86FDF">
        <w:rPr>
          <w:rFonts w:cs="Traditional Arabic"/>
          <w:lang w:bidi="ar-EG"/>
        </w:rPr>
        <w:t>“In this manner we planned for Yusuf”</w:t>
      </w:r>
      <w:r w:rsidR="00B338CB" w:rsidRPr="00E86FDF">
        <w:rPr>
          <w:rFonts w:cs="Traditional Arabic"/>
          <w:lang w:bidi="ar-EG"/>
        </w:rPr>
        <w:t xml:space="preserve"> meaning that Allah planned it for </w:t>
      </w:r>
      <w:proofErr w:type="gramStart"/>
      <w:r w:rsidR="00B338CB" w:rsidRPr="00E86FDF">
        <w:rPr>
          <w:rFonts w:cs="Traditional Arabic"/>
          <w:lang w:bidi="ar-EG"/>
        </w:rPr>
        <w:t>him</w:t>
      </w:r>
      <w:proofErr w:type="gramEnd"/>
      <w:r w:rsidR="00B338CB" w:rsidRPr="00E86FDF">
        <w:rPr>
          <w:rFonts w:cs="Traditional Arabic"/>
          <w:lang w:bidi="ar-EG"/>
        </w:rPr>
        <w:t xml:space="preserve"> and this was the pretext for Yusuf. Al-</w:t>
      </w:r>
      <w:proofErr w:type="spellStart"/>
      <w:r w:rsidR="00B338CB" w:rsidRPr="00E86FDF">
        <w:rPr>
          <w:rFonts w:cs="Traditional Arabic"/>
          <w:lang w:bidi="ar-EG"/>
        </w:rPr>
        <w:t>Qasim</w:t>
      </w:r>
      <w:proofErr w:type="spellEnd"/>
      <w:r w:rsidR="00B338CB" w:rsidRPr="00E86FDF">
        <w:rPr>
          <w:rFonts w:cs="Traditional Arabic"/>
          <w:lang w:bidi="ar-EG"/>
        </w:rPr>
        <w:t xml:space="preserve"> related to us from</w:t>
      </w:r>
      <w:r w:rsidR="00407624" w:rsidRPr="00E86FDF">
        <w:rPr>
          <w:rFonts w:cs="Traditional Arabic"/>
          <w:lang w:bidi="ar-EG"/>
        </w:rPr>
        <w:t xml:space="preserve"> Al-Hussein, from </w:t>
      </w:r>
      <w:proofErr w:type="spellStart"/>
      <w:r w:rsidR="00407624" w:rsidRPr="00E86FDF">
        <w:rPr>
          <w:rFonts w:cs="Traditional Arabic"/>
          <w:lang w:bidi="ar-EG"/>
        </w:rPr>
        <w:t>Hajjaj</w:t>
      </w:r>
      <w:proofErr w:type="spellEnd"/>
      <w:r w:rsidR="00407624" w:rsidRPr="00E86FDF">
        <w:rPr>
          <w:rFonts w:cs="Traditional Arabic"/>
          <w:lang w:bidi="ar-EG"/>
        </w:rPr>
        <w:t xml:space="preserve">, from Ibn </w:t>
      </w:r>
      <w:proofErr w:type="spellStart"/>
      <w:r w:rsidR="00407624" w:rsidRPr="00E86FDF">
        <w:rPr>
          <w:rFonts w:cs="Traditional Arabic"/>
          <w:lang w:bidi="ar-EG"/>
        </w:rPr>
        <w:t>Juraih</w:t>
      </w:r>
      <w:proofErr w:type="spellEnd"/>
      <w:r w:rsidR="00407624" w:rsidRPr="00E86FDF">
        <w:rPr>
          <w:rFonts w:cs="Traditional Arabic"/>
          <w:lang w:bidi="ar-EG"/>
        </w:rPr>
        <w:t xml:space="preserve">, from Mujahid: </w:t>
      </w:r>
    </w:p>
    <w:p w14:paraId="068E4C42" w14:textId="1C1026DE" w:rsidR="009B4C7B" w:rsidRPr="00E86FDF" w:rsidRDefault="009B4C7B" w:rsidP="00774CE9">
      <w:pPr>
        <w:spacing w:after="0"/>
        <w:rPr>
          <w:rFonts w:cs="Traditional Arabic"/>
          <w:lang w:bidi="ar-EG"/>
        </w:rPr>
      </w:pPr>
    </w:p>
    <w:p w14:paraId="461788A2" w14:textId="77777777" w:rsidR="00407624" w:rsidRPr="00E86FDF" w:rsidRDefault="00407624" w:rsidP="00407624">
      <w:pPr>
        <w:spacing w:after="0"/>
        <w:rPr>
          <w:rFonts w:cs="Traditional Arabic"/>
          <w:sz w:val="32"/>
          <w:szCs w:val="32"/>
          <w:lang w:bidi="ar-EG"/>
        </w:rPr>
      </w:pPr>
      <w:r w:rsidRPr="00E86FDF">
        <w:rPr>
          <w:rFonts w:cs="Traditional Arabic"/>
          <w:sz w:val="32"/>
          <w:szCs w:val="32"/>
          <w:rtl/>
          <w:lang w:bidi="ar-EG"/>
        </w:rPr>
        <w:t>مَا كَانَ لِيَأْخُذَ أَخَاهُ فِي دِينِ الْمَلِكِ إِلَّا أَن يَشَاءَ اللَّهُ</w:t>
      </w:r>
    </w:p>
    <w:p w14:paraId="32AFD08A" w14:textId="0FE19BA7" w:rsidR="009B4C7B" w:rsidRPr="00E86FDF" w:rsidRDefault="00407624" w:rsidP="00407624">
      <w:pPr>
        <w:spacing w:after="0"/>
        <w:rPr>
          <w:rFonts w:cs="Traditional Arabic"/>
          <w:lang w:bidi="ar-EG"/>
        </w:rPr>
      </w:pPr>
      <w:r w:rsidRPr="00E86FDF">
        <w:rPr>
          <w:rFonts w:cs="Traditional Arabic"/>
          <w:lang w:bidi="ar-EG"/>
        </w:rPr>
        <w:t>He could not have taken his brother within the Deen of the king except that Allah willed (Yusuf: 76).</w:t>
      </w:r>
    </w:p>
    <w:p w14:paraId="39383ACD" w14:textId="3D34A669" w:rsidR="009B4C7B" w:rsidRPr="00E86FDF" w:rsidRDefault="009B4C7B" w:rsidP="00774CE9">
      <w:pPr>
        <w:spacing w:after="0"/>
        <w:rPr>
          <w:rFonts w:cs="Traditional Arabic"/>
          <w:lang w:bidi="ar-EG"/>
        </w:rPr>
      </w:pPr>
    </w:p>
    <w:p w14:paraId="27E0DF1D" w14:textId="19D4A618" w:rsidR="009B4C7B" w:rsidRPr="00E86FDF" w:rsidRDefault="00F14948" w:rsidP="00774CE9">
      <w:pPr>
        <w:spacing w:after="0"/>
        <w:rPr>
          <w:rFonts w:cs="Traditional Arabic"/>
          <w:lang w:bidi="ar-EG"/>
        </w:rPr>
      </w:pPr>
      <w:r w:rsidRPr="00E86FDF">
        <w:rPr>
          <w:rFonts w:cs="Traditional Arabic"/>
          <w:lang w:bidi="ar-EG"/>
        </w:rPr>
        <w:t>He said: Except by the doing that Allah planned and Yusuf used that as a pretext</w:t>
      </w:r>
      <w:r w:rsidR="00CE749C" w:rsidRPr="00E86FDF">
        <w:rPr>
          <w:rFonts w:cs="Traditional Arabic"/>
          <w:lang w:bidi="ar-EG"/>
        </w:rPr>
        <w:t xml:space="preserve">. </w:t>
      </w:r>
      <w:proofErr w:type="spellStart"/>
      <w:r w:rsidR="00CE749C" w:rsidRPr="00E86FDF">
        <w:rPr>
          <w:rFonts w:cs="Traditional Arabic"/>
          <w:lang w:bidi="ar-EG"/>
        </w:rPr>
        <w:t>Hajjaj</w:t>
      </w:r>
      <w:proofErr w:type="spellEnd"/>
      <w:r w:rsidR="00CE749C" w:rsidRPr="00E86FDF">
        <w:rPr>
          <w:rFonts w:cs="Traditional Arabic"/>
          <w:lang w:bidi="ar-EG"/>
        </w:rPr>
        <w:t xml:space="preserve"> related to us from Ibn </w:t>
      </w:r>
      <w:proofErr w:type="spellStart"/>
      <w:r w:rsidR="00CE749C" w:rsidRPr="00E86FDF">
        <w:rPr>
          <w:rFonts w:cs="Traditional Arabic"/>
          <w:lang w:bidi="ar-EG"/>
        </w:rPr>
        <w:t>Juraih</w:t>
      </w:r>
      <w:proofErr w:type="spellEnd"/>
      <w:r w:rsidR="00CE749C" w:rsidRPr="00E86FDF">
        <w:rPr>
          <w:rFonts w:cs="Traditional Arabic"/>
          <w:lang w:bidi="ar-EG"/>
        </w:rPr>
        <w:t>, concerning His Qawl:</w:t>
      </w:r>
    </w:p>
    <w:p w14:paraId="0DF4A30A" w14:textId="7D1F7292" w:rsidR="00CE749C" w:rsidRPr="00E86FDF" w:rsidRDefault="00CE749C" w:rsidP="00774CE9">
      <w:pPr>
        <w:spacing w:after="0"/>
        <w:rPr>
          <w:rFonts w:cs="Traditional Arabic"/>
          <w:lang w:bidi="ar-EG"/>
        </w:rPr>
      </w:pPr>
    </w:p>
    <w:p w14:paraId="0D51F32D" w14:textId="77777777" w:rsidR="00CE749C" w:rsidRPr="00E86FDF" w:rsidRDefault="00CE749C" w:rsidP="00CE749C">
      <w:pPr>
        <w:spacing w:after="0"/>
        <w:rPr>
          <w:rFonts w:cs="Traditional Arabic"/>
          <w:sz w:val="32"/>
          <w:szCs w:val="32"/>
          <w:lang w:bidi="ar-EG"/>
        </w:rPr>
      </w:pPr>
      <w:r w:rsidRPr="00E86FDF">
        <w:rPr>
          <w:rFonts w:cs="Traditional Arabic"/>
          <w:sz w:val="32"/>
          <w:szCs w:val="32"/>
          <w:rtl/>
          <w:lang w:bidi="ar-EG"/>
        </w:rPr>
        <w:t>كَذَٰلِكَ كِدْنَا لِيُوسُفَ</w:t>
      </w:r>
    </w:p>
    <w:p w14:paraId="1BEAAB7D" w14:textId="77777777" w:rsidR="00CE749C" w:rsidRPr="00E86FDF" w:rsidRDefault="00CE749C" w:rsidP="00CE749C">
      <w:pPr>
        <w:spacing w:after="0"/>
        <w:rPr>
          <w:rFonts w:cs="Traditional Arabic"/>
          <w:lang w:bidi="ar-EG"/>
        </w:rPr>
      </w:pPr>
      <w:r w:rsidRPr="00E86FDF">
        <w:rPr>
          <w:rFonts w:cs="Traditional Arabic"/>
          <w:lang w:bidi="ar-EG"/>
        </w:rPr>
        <w:t>“Thus, did We plan for Yusuf” (Yusuf: 76).</w:t>
      </w:r>
    </w:p>
    <w:p w14:paraId="3A7B573B" w14:textId="77777777" w:rsidR="00CE749C" w:rsidRPr="00E86FDF" w:rsidRDefault="00CE749C" w:rsidP="00774CE9">
      <w:pPr>
        <w:spacing w:after="0"/>
        <w:rPr>
          <w:rFonts w:cs="Traditional Arabic"/>
          <w:lang w:bidi="ar-EG"/>
        </w:rPr>
      </w:pPr>
    </w:p>
    <w:p w14:paraId="32DBB6D7" w14:textId="7AB7CC9B" w:rsidR="009B4C7B" w:rsidRPr="00E86FDF" w:rsidRDefault="001B028C" w:rsidP="00774CE9">
      <w:pPr>
        <w:spacing w:after="0"/>
        <w:rPr>
          <w:rFonts w:cs="Traditional Arabic"/>
          <w:lang w:bidi="ar-EG"/>
        </w:rPr>
      </w:pPr>
      <w:r w:rsidRPr="00E86FDF">
        <w:rPr>
          <w:rFonts w:cs="Traditional Arabic"/>
          <w:lang w:bidi="ar-EG"/>
        </w:rPr>
        <w:lastRenderedPageBreak/>
        <w:t>It means: We made it happen (or orchestrated it). Ibn Wakee’</w:t>
      </w:r>
      <w:r w:rsidR="00D87614" w:rsidRPr="00E86FDF">
        <w:rPr>
          <w:rFonts w:cs="Traditional Arabic"/>
          <w:lang w:bidi="ar-EG"/>
        </w:rPr>
        <w:t xml:space="preserve"> related to us from ‘Amr, from </w:t>
      </w:r>
      <w:proofErr w:type="spellStart"/>
      <w:r w:rsidR="00D87614" w:rsidRPr="00E86FDF">
        <w:rPr>
          <w:rFonts w:cs="Traditional Arabic"/>
          <w:lang w:bidi="ar-EG"/>
        </w:rPr>
        <w:t>Asbaat</w:t>
      </w:r>
      <w:proofErr w:type="spellEnd"/>
      <w:r w:rsidR="00D87614" w:rsidRPr="00E86FDF">
        <w:rPr>
          <w:rFonts w:cs="Traditional Arabic"/>
          <w:lang w:bidi="ar-EG"/>
        </w:rPr>
        <w:t>, from As-</w:t>
      </w:r>
      <w:proofErr w:type="spellStart"/>
      <w:r w:rsidR="00D87614" w:rsidRPr="00E86FDF">
        <w:rPr>
          <w:rFonts w:cs="Traditional Arabic"/>
          <w:lang w:bidi="ar-EG"/>
        </w:rPr>
        <w:t>Suddiy</w:t>
      </w:r>
      <w:proofErr w:type="spellEnd"/>
      <w:r w:rsidR="00D87614" w:rsidRPr="00E86FDF">
        <w:rPr>
          <w:rFonts w:cs="Traditional Arabic"/>
          <w:lang w:bidi="ar-EG"/>
        </w:rPr>
        <w:t>:</w:t>
      </w:r>
    </w:p>
    <w:p w14:paraId="78315010" w14:textId="16D97C76" w:rsidR="00D87614" w:rsidRPr="00E86FDF" w:rsidRDefault="00D87614" w:rsidP="00774CE9">
      <w:pPr>
        <w:spacing w:after="0"/>
        <w:rPr>
          <w:rFonts w:cs="Traditional Arabic"/>
          <w:lang w:bidi="ar-EG"/>
        </w:rPr>
      </w:pPr>
    </w:p>
    <w:p w14:paraId="262DEDFA" w14:textId="77777777" w:rsidR="00D87614" w:rsidRPr="00E86FDF" w:rsidRDefault="00D87614" w:rsidP="00D87614">
      <w:pPr>
        <w:spacing w:after="0"/>
        <w:rPr>
          <w:rFonts w:cs="Traditional Arabic"/>
          <w:sz w:val="32"/>
          <w:szCs w:val="32"/>
          <w:lang w:bidi="ar-EG"/>
        </w:rPr>
      </w:pPr>
      <w:r w:rsidRPr="00E86FDF">
        <w:rPr>
          <w:rFonts w:cs="Traditional Arabic"/>
          <w:sz w:val="32"/>
          <w:szCs w:val="32"/>
          <w:rtl/>
          <w:lang w:bidi="ar-EG"/>
        </w:rPr>
        <w:t>كَذَٰلِكَ كِدْنَا لِيُوسُفَ</w:t>
      </w:r>
    </w:p>
    <w:p w14:paraId="4B0F57E7" w14:textId="77777777" w:rsidR="00D87614" w:rsidRPr="00E86FDF" w:rsidRDefault="00D87614" w:rsidP="00D87614">
      <w:pPr>
        <w:spacing w:after="0"/>
        <w:rPr>
          <w:rFonts w:cs="Traditional Arabic"/>
          <w:lang w:bidi="ar-EG"/>
        </w:rPr>
      </w:pPr>
      <w:r w:rsidRPr="00E86FDF">
        <w:rPr>
          <w:rFonts w:cs="Traditional Arabic"/>
          <w:lang w:bidi="ar-EG"/>
        </w:rPr>
        <w:t>“Thus, did We plan for Yusuf” (Yusuf: 76).</w:t>
      </w:r>
    </w:p>
    <w:p w14:paraId="30887E14" w14:textId="4CAB13D8" w:rsidR="00D87614" w:rsidRPr="00E86FDF" w:rsidRDefault="00D87614" w:rsidP="00774CE9">
      <w:pPr>
        <w:spacing w:after="0"/>
        <w:rPr>
          <w:rFonts w:cs="Traditional Arabic"/>
          <w:lang w:bidi="ar-EG"/>
        </w:rPr>
      </w:pPr>
    </w:p>
    <w:p w14:paraId="5A252E38" w14:textId="73CF4495" w:rsidR="00D87614" w:rsidRPr="00E86FDF" w:rsidRDefault="00A74F17" w:rsidP="00774CE9">
      <w:pPr>
        <w:spacing w:after="0"/>
        <w:rPr>
          <w:rFonts w:cs="Traditional Arabic"/>
          <w:lang w:bidi="ar-EG"/>
        </w:rPr>
      </w:pPr>
      <w:r w:rsidRPr="00E86FDF">
        <w:rPr>
          <w:rFonts w:cs="Traditional Arabic"/>
          <w:lang w:bidi="ar-EG"/>
        </w:rPr>
        <w:t xml:space="preserve">He said: We made it happen (or orchestrated it) for Yusuf. </w:t>
      </w:r>
      <w:r w:rsidR="00580B3A" w:rsidRPr="00E86FDF">
        <w:rPr>
          <w:rFonts w:cs="Traditional Arabic"/>
          <w:lang w:bidi="ar-EG"/>
        </w:rPr>
        <w:t>I was related to from Al-Hussein</w:t>
      </w:r>
      <w:r w:rsidR="006C0B7F" w:rsidRPr="00E86FDF">
        <w:rPr>
          <w:rFonts w:cs="Traditional Arabic"/>
          <w:lang w:bidi="ar-EG"/>
        </w:rPr>
        <w:t xml:space="preserve"> who said: I heard Abu </w:t>
      </w:r>
      <w:proofErr w:type="spellStart"/>
      <w:r w:rsidR="006C0B7F" w:rsidRPr="00E86FDF">
        <w:rPr>
          <w:rFonts w:cs="Traditional Arabic"/>
          <w:lang w:bidi="ar-EG"/>
        </w:rPr>
        <w:t>Mu’adh</w:t>
      </w:r>
      <w:proofErr w:type="spellEnd"/>
      <w:r w:rsidR="006C0B7F" w:rsidRPr="00E86FDF">
        <w:rPr>
          <w:rFonts w:cs="Traditional Arabic"/>
          <w:lang w:bidi="ar-EG"/>
        </w:rPr>
        <w:t xml:space="preserve"> saying: ‘Ubaid bin Sulaiman informed us</w:t>
      </w:r>
      <w:r w:rsidR="002141BA" w:rsidRPr="00E86FDF">
        <w:rPr>
          <w:rFonts w:cs="Traditional Arabic"/>
          <w:lang w:bidi="ar-EG"/>
        </w:rPr>
        <w:t xml:space="preserve"> saying: I heard Ad-</w:t>
      </w:r>
      <w:proofErr w:type="spellStart"/>
      <w:r w:rsidR="002141BA" w:rsidRPr="00E86FDF">
        <w:rPr>
          <w:rFonts w:cs="Traditional Arabic"/>
          <w:lang w:bidi="ar-EG"/>
        </w:rPr>
        <w:t>Dahhak</w:t>
      </w:r>
      <w:proofErr w:type="spellEnd"/>
      <w:r w:rsidR="002141BA" w:rsidRPr="00E86FDF">
        <w:rPr>
          <w:rFonts w:cs="Traditional Arabic"/>
          <w:lang w:bidi="ar-EG"/>
        </w:rPr>
        <w:t xml:space="preserve"> in relation to His Qawl:</w:t>
      </w:r>
    </w:p>
    <w:p w14:paraId="19522473" w14:textId="7F4D1861" w:rsidR="009B4C7B" w:rsidRPr="00E86FDF" w:rsidRDefault="009B4C7B" w:rsidP="00774CE9">
      <w:pPr>
        <w:spacing w:after="0"/>
        <w:rPr>
          <w:rFonts w:cs="Traditional Arabic"/>
          <w:lang w:bidi="ar-EG"/>
        </w:rPr>
      </w:pPr>
    </w:p>
    <w:p w14:paraId="57DDF2A2" w14:textId="77777777" w:rsidR="002141BA" w:rsidRPr="00E86FDF" w:rsidRDefault="002141BA" w:rsidP="002141BA">
      <w:pPr>
        <w:spacing w:after="0"/>
        <w:rPr>
          <w:rFonts w:cs="Traditional Arabic"/>
          <w:lang w:bidi="ar-EG"/>
        </w:rPr>
      </w:pPr>
      <w:r w:rsidRPr="00E86FDF">
        <w:rPr>
          <w:rFonts w:cs="Traditional Arabic"/>
          <w:rtl/>
          <w:lang w:bidi="ar-EG"/>
        </w:rPr>
        <w:t>كَذَٰلِكَ كِدْنَا لِيُوسُفَ</w:t>
      </w:r>
    </w:p>
    <w:p w14:paraId="4BAD41D1" w14:textId="78B21CD2" w:rsidR="009B4C7B" w:rsidRPr="00E86FDF" w:rsidRDefault="002141BA" w:rsidP="002141BA">
      <w:pPr>
        <w:spacing w:after="0"/>
        <w:rPr>
          <w:rFonts w:cs="Traditional Arabic"/>
          <w:lang w:bidi="ar-EG"/>
        </w:rPr>
      </w:pPr>
      <w:r w:rsidRPr="00E86FDF">
        <w:rPr>
          <w:rFonts w:cs="Traditional Arabic"/>
          <w:lang w:bidi="ar-EG"/>
        </w:rPr>
        <w:t>“Thus, did We plan for Yusuf” (Yusuf: 76).</w:t>
      </w:r>
    </w:p>
    <w:p w14:paraId="59DC6D0C" w14:textId="78505BD1" w:rsidR="009B4C7B" w:rsidRPr="00E86FDF" w:rsidRDefault="009B4C7B" w:rsidP="00774CE9">
      <w:pPr>
        <w:spacing w:after="0"/>
        <w:rPr>
          <w:rFonts w:cs="Traditional Arabic"/>
          <w:lang w:bidi="ar-EG"/>
        </w:rPr>
      </w:pPr>
    </w:p>
    <w:p w14:paraId="3DDF67CC" w14:textId="2E35572A" w:rsidR="009B4C7B" w:rsidRPr="00E86FDF" w:rsidRDefault="009E5447" w:rsidP="00774CE9">
      <w:pPr>
        <w:spacing w:after="0"/>
        <w:rPr>
          <w:rFonts w:cs="Traditional Arabic"/>
          <w:lang w:bidi="ar-EG"/>
        </w:rPr>
      </w:pPr>
      <w:r w:rsidRPr="00E86FDF">
        <w:rPr>
          <w:rFonts w:cs="Traditional Arabic"/>
          <w:lang w:bidi="ar-EG"/>
        </w:rPr>
        <w:t xml:space="preserve">Saying: We made it happen (or orchestrated it) for Yusuf. </w:t>
      </w:r>
      <w:r w:rsidR="008830D4" w:rsidRPr="00E86FDF">
        <w:rPr>
          <w:rFonts w:cs="Traditional Arabic"/>
          <w:lang w:bidi="ar-EG"/>
        </w:rPr>
        <w:t xml:space="preserve">The scholars of Ta’weel (interpretation and Tafsir) </w:t>
      </w:r>
      <w:r w:rsidR="00180CE7" w:rsidRPr="00E86FDF">
        <w:rPr>
          <w:rFonts w:cs="Traditional Arabic"/>
          <w:lang w:bidi="ar-EG"/>
        </w:rPr>
        <w:t>differed concerning His Qawl:</w:t>
      </w:r>
    </w:p>
    <w:p w14:paraId="4F5DA293" w14:textId="5632C3B5" w:rsidR="00180CE7" w:rsidRPr="00E86FDF" w:rsidRDefault="00180CE7" w:rsidP="00774CE9">
      <w:pPr>
        <w:spacing w:after="0"/>
        <w:rPr>
          <w:rFonts w:cs="Traditional Arabic"/>
          <w:lang w:bidi="ar-EG"/>
        </w:rPr>
      </w:pPr>
    </w:p>
    <w:p w14:paraId="3FA9319D" w14:textId="77777777" w:rsidR="00180CE7" w:rsidRPr="00E86FDF" w:rsidRDefault="00180CE7" w:rsidP="00180CE7">
      <w:pPr>
        <w:spacing w:after="0"/>
        <w:rPr>
          <w:rFonts w:cs="Traditional Arabic"/>
          <w:sz w:val="32"/>
          <w:szCs w:val="32"/>
          <w:lang w:bidi="ar-EG"/>
        </w:rPr>
      </w:pPr>
      <w:r w:rsidRPr="00E86FDF">
        <w:rPr>
          <w:rFonts w:cs="Traditional Arabic"/>
          <w:sz w:val="32"/>
          <w:szCs w:val="32"/>
          <w:rtl/>
          <w:lang w:bidi="ar-EG"/>
        </w:rPr>
        <w:t>مَا كَانَ لِيَأْخُذَ أَخَاهُ فِي دِينِ الْمَلِكِ إِلَّا أَن يَشَاءَ اللَّهُ</w:t>
      </w:r>
    </w:p>
    <w:p w14:paraId="58E12329" w14:textId="41BA4829" w:rsidR="00180CE7" w:rsidRPr="00E86FDF" w:rsidRDefault="00180CE7" w:rsidP="00180CE7">
      <w:pPr>
        <w:spacing w:after="0"/>
        <w:rPr>
          <w:rFonts w:cs="Traditional Arabic"/>
          <w:lang w:bidi="ar-EG"/>
        </w:rPr>
      </w:pPr>
      <w:r w:rsidRPr="00E86FDF">
        <w:rPr>
          <w:rFonts w:cs="Traditional Arabic"/>
          <w:lang w:bidi="ar-EG"/>
        </w:rPr>
        <w:t xml:space="preserve">He could not have taken his brother within the Deen of the king except that Allah willed </w:t>
      </w:r>
      <w:r w:rsidR="00741630" w:rsidRPr="00E86FDF">
        <w:rPr>
          <w:rFonts w:cs="Traditional Arabic"/>
          <w:lang w:bidi="ar-EG"/>
        </w:rPr>
        <w:t xml:space="preserve">(that) </w:t>
      </w:r>
      <w:r w:rsidRPr="00E86FDF">
        <w:rPr>
          <w:rFonts w:cs="Traditional Arabic"/>
          <w:lang w:bidi="ar-EG"/>
        </w:rPr>
        <w:t>(Yusuf: 76).</w:t>
      </w:r>
    </w:p>
    <w:p w14:paraId="748ADC94" w14:textId="500EAE8A" w:rsidR="00180CE7" w:rsidRPr="00E86FDF" w:rsidRDefault="00180CE7" w:rsidP="00774CE9">
      <w:pPr>
        <w:spacing w:after="0"/>
        <w:rPr>
          <w:rFonts w:cs="Traditional Arabic"/>
          <w:lang w:bidi="ar-EG"/>
        </w:rPr>
      </w:pPr>
    </w:p>
    <w:p w14:paraId="5E4ACB62" w14:textId="460D8BB3" w:rsidR="00180CE7" w:rsidRPr="00E86FDF" w:rsidRDefault="00180CE7" w:rsidP="00774CE9">
      <w:pPr>
        <w:spacing w:after="0"/>
        <w:rPr>
          <w:rFonts w:cs="Traditional Arabic"/>
          <w:lang w:bidi="ar-EG"/>
        </w:rPr>
      </w:pPr>
      <w:r w:rsidRPr="00E86FDF">
        <w:rPr>
          <w:rFonts w:cs="Traditional Arabic"/>
          <w:lang w:bidi="ar-EG"/>
        </w:rPr>
        <w:t xml:space="preserve">Some of them said: </w:t>
      </w:r>
      <w:r w:rsidR="002B7533" w:rsidRPr="00E86FDF">
        <w:rPr>
          <w:rFonts w:cs="Traditional Arabic"/>
          <w:lang w:bidi="ar-EG"/>
        </w:rPr>
        <w:t>He would not have been able to take his brother by the authority (Sultan) of the king</w:t>
      </w:r>
      <w:r w:rsidR="00105081" w:rsidRPr="00E86FDF">
        <w:rPr>
          <w:rFonts w:cs="Traditional Arabic"/>
          <w:lang w:bidi="ar-EG"/>
        </w:rPr>
        <w:t xml:space="preserve">. From those who mentioned that: Muhammad bin </w:t>
      </w:r>
      <w:proofErr w:type="spellStart"/>
      <w:r w:rsidR="00105081" w:rsidRPr="00E86FDF">
        <w:rPr>
          <w:rFonts w:cs="Traditional Arabic"/>
          <w:lang w:bidi="ar-EG"/>
        </w:rPr>
        <w:t>Sa’d</w:t>
      </w:r>
      <w:proofErr w:type="spellEnd"/>
      <w:r w:rsidR="00105081" w:rsidRPr="00E86FDF">
        <w:rPr>
          <w:rFonts w:cs="Traditional Arabic"/>
          <w:lang w:bidi="ar-EG"/>
        </w:rPr>
        <w:t xml:space="preserve"> related to me from his father, from his uncle</w:t>
      </w:r>
      <w:r w:rsidR="00A17297" w:rsidRPr="00E86FDF">
        <w:rPr>
          <w:rFonts w:cs="Traditional Arabic"/>
          <w:lang w:bidi="ar-EG"/>
        </w:rPr>
        <w:t>, from his father, from his father, from Ibn ‘Abbas:</w:t>
      </w:r>
    </w:p>
    <w:p w14:paraId="10B51E15" w14:textId="0F4FCD1F" w:rsidR="009E771C" w:rsidRPr="00E86FDF" w:rsidRDefault="009E771C" w:rsidP="00774CE9">
      <w:pPr>
        <w:spacing w:after="0"/>
        <w:rPr>
          <w:rFonts w:cs="Traditional Arabic"/>
          <w:lang w:bidi="ar-EG"/>
        </w:rPr>
      </w:pPr>
    </w:p>
    <w:p w14:paraId="6BEF7518" w14:textId="3CA0B84A" w:rsidR="009E771C" w:rsidRPr="00E86FDF" w:rsidRDefault="009E771C" w:rsidP="00C9089B">
      <w:pPr>
        <w:spacing w:after="0"/>
        <w:rPr>
          <w:rFonts w:cs="Traditional Arabic"/>
          <w:sz w:val="32"/>
          <w:szCs w:val="32"/>
          <w:lang w:bidi="ar-EG"/>
        </w:rPr>
      </w:pPr>
      <w:r w:rsidRPr="00E86FDF">
        <w:rPr>
          <w:rFonts w:cs="Traditional Arabic"/>
          <w:sz w:val="32"/>
          <w:szCs w:val="32"/>
          <w:rtl/>
          <w:lang w:bidi="ar-EG"/>
        </w:rPr>
        <w:t xml:space="preserve">مَا كَانَ لِيَأْخُذَ أَخَاهُ فِي دِينِ الْمَلِكِ </w:t>
      </w:r>
    </w:p>
    <w:p w14:paraId="037CC84D" w14:textId="637E42A0" w:rsidR="009E771C" w:rsidRPr="00E86FDF" w:rsidRDefault="009E771C" w:rsidP="009E771C">
      <w:pPr>
        <w:spacing w:after="0"/>
        <w:rPr>
          <w:rFonts w:cs="Traditional Arabic"/>
          <w:lang w:bidi="ar-EG"/>
        </w:rPr>
      </w:pPr>
      <w:r w:rsidRPr="00E86FDF">
        <w:rPr>
          <w:rFonts w:cs="Traditional Arabic"/>
          <w:lang w:bidi="ar-EG"/>
        </w:rPr>
        <w:t>He could not have taken his brother within the Deen of the king</w:t>
      </w:r>
      <w:r w:rsidR="0003533B" w:rsidRPr="00E86FDF">
        <w:rPr>
          <w:rFonts w:cs="Traditional Arabic"/>
          <w:lang w:bidi="ar-EG"/>
        </w:rPr>
        <w:t>.</w:t>
      </w:r>
    </w:p>
    <w:p w14:paraId="4806FD0E" w14:textId="47124C4B" w:rsidR="009B4C7B" w:rsidRPr="00E86FDF" w:rsidRDefault="009B4C7B" w:rsidP="00774CE9">
      <w:pPr>
        <w:spacing w:after="0"/>
        <w:rPr>
          <w:rFonts w:cs="Traditional Arabic"/>
          <w:lang w:bidi="ar-EG"/>
        </w:rPr>
      </w:pPr>
    </w:p>
    <w:p w14:paraId="2405C632" w14:textId="32F9A5FC" w:rsidR="00C9089B" w:rsidRPr="00E86FDF" w:rsidRDefault="00C9089B" w:rsidP="00774CE9">
      <w:pPr>
        <w:spacing w:after="0"/>
        <w:rPr>
          <w:rFonts w:cs="Traditional Arabic"/>
          <w:lang w:bidi="ar-EG"/>
        </w:rPr>
      </w:pPr>
      <w:r w:rsidRPr="00E86FDF">
        <w:rPr>
          <w:rFonts w:cs="Traditional Arabic"/>
          <w:lang w:bidi="ar-EG"/>
        </w:rPr>
        <w:t xml:space="preserve">That he said: This means by the Sultan (authority) of the king. </w:t>
      </w:r>
      <w:r w:rsidR="007E4DBD" w:rsidRPr="00E86FDF">
        <w:rPr>
          <w:rFonts w:cs="Traditional Arabic"/>
          <w:lang w:bidi="ar-EG"/>
        </w:rPr>
        <w:t>It was related to me from Al-Hussein</w:t>
      </w:r>
      <w:r w:rsidR="0007703B" w:rsidRPr="00E86FDF">
        <w:rPr>
          <w:rFonts w:cs="Traditional Arabic"/>
          <w:lang w:bidi="ar-EG"/>
        </w:rPr>
        <w:t xml:space="preserve"> who said: I heard Abu </w:t>
      </w:r>
      <w:proofErr w:type="spellStart"/>
      <w:r w:rsidR="0007703B" w:rsidRPr="00E86FDF">
        <w:rPr>
          <w:rFonts w:cs="Traditional Arabic"/>
          <w:lang w:bidi="ar-EG"/>
        </w:rPr>
        <w:t>Mu’adh</w:t>
      </w:r>
      <w:proofErr w:type="spellEnd"/>
      <w:r w:rsidR="0007703B" w:rsidRPr="00E86FDF">
        <w:rPr>
          <w:rFonts w:cs="Traditional Arabic"/>
          <w:lang w:bidi="ar-EG"/>
        </w:rPr>
        <w:t xml:space="preserve"> saying: ‘Ubaid bin Sulaiman </w:t>
      </w:r>
      <w:r w:rsidR="0003533B" w:rsidRPr="00E86FDF">
        <w:rPr>
          <w:rFonts w:cs="Traditional Arabic"/>
          <w:lang w:bidi="ar-EG"/>
        </w:rPr>
        <w:t>related to us saying: I heard Ad-</w:t>
      </w:r>
      <w:proofErr w:type="spellStart"/>
      <w:r w:rsidR="0003533B" w:rsidRPr="00E86FDF">
        <w:rPr>
          <w:rFonts w:cs="Traditional Arabic"/>
          <w:lang w:bidi="ar-EG"/>
        </w:rPr>
        <w:t>Dahhak</w:t>
      </w:r>
      <w:proofErr w:type="spellEnd"/>
      <w:r w:rsidR="0003533B" w:rsidRPr="00E86FDF">
        <w:rPr>
          <w:rFonts w:cs="Traditional Arabic"/>
          <w:lang w:bidi="ar-EG"/>
        </w:rPr>
        <w:t xml:space="preserve"> in relation to His Qawl: </w:t>
      </w:r>
    </w:p>
    <w:p w14:paraId="3BA391B0" w14:textId="0D18D1E0" w:rsidR="0003533B" w:rsidRPr="00E86FDF" w:rsidRDefault="0003533B" w:rsidP="00774CE9">
      <w:pPr>
        <w:spacing w:after="0"/>
        <w:rPr>
          <w:rFonts w:cs="Traditional Arabic"/>
          <w:lang w:bidi="ar-EG"/>
        </w:rPr>
      </w:pPr>
    </w:p>
    <w:p w14:paraId="0488D697" w14:textId="7DD973AA" w:rsidR="0003533B" w:rsidRPr="00E86FDF" w:rsidRDefault="0003533B" w:rsidP="0003533B">
      <w:pPr>
        <w:spacing w:after="0"/>
        <w:rPr>
          <w:rFonts w:cs="Traditional Arabic"/>
          <w:sz w:val="32"/>
          <w:szCs w:val="32"/>
          <w:lang w:bidi="ar-EG"/>
        </w:rPr>
      </w:pPr>
      <w:r w:rsidRPr="00E86FDF">
        <w:rPr>
          <w:rFonts w:cs="Traditional Arabic"/>
          <w:sz w:val="32"/>
          <w:szCs w:val="32"/>
          <w:rtl/>
          <w:lang w:bidi="ar-EG"/>
        </w:rPr>
        <w:t>مَا كَانَ لِيَأْخُذَ أَخَاهُ فِي دِينِ الْمَلِكِ</w:t>
      </w:r>
    </w:p>
    <w:p w14:paraId="109D1AA7" w14:textId="77777777" w:rsidR="0003533B" w:rsidRPr="00E86FDF" w:rsidRDefault="0003533B" w:rsidP="0003533B">
      <w:pPr>
        <w:spacing w:after="0"/>
        <w:rPr>
          <w:rFonts w:cs="Traditional Arabic"/>
          <w:lang w:bidi="ar-EG"/>
        </w:rPr>
      </w:pPr>
      <w:r w:rsidRPr="00E86FDF">
        <w:rPr>
          <w:rFonts w:cs="Traditional Arabic"/>
          <w:lang w:bidi="ar-EG"/>
        </w:rPr>
        <w:t>He could not have taken his brother within the Deen of the king.</w:t>
      </w:r>
    </w:p>
    <w:p w14:paraId="0C38360D" w14:textId="77777777" w:rsidR="0003533B" w:rsidRPr="00E86FDF" w:rsidRDefault="0003533B" w:rsidP="00774CE9">
      <w:pPr>
        <w:spacing w:after="0"/>
        <w:rPr>
          <w:rFonts w:cs="Traditional Arabic"/>
          <w:lang w:bidi="ar-EG"/>
        </w:rPr>
      </w:pPr>
    </w:p>
    <w:p w14:paraId="1E51C17B" w14:textId="44FCC655" w:rsidR="009B4C7B" w:rsidRPr="00E86FDF" w:rsidRDefault="00FE7690" w:rsidP="00774CE9">
      <w:pPr>
        <w:spacing w:after="0"/>
        <w:rPr>
          <w:rFonts w:cs="Traditional Arabic"/>
          <w:lang w:bidi="ar-EG"/>
        </w:rPr>
      </w:pPr>
      <w:r w:rsidRPr="00E86FDF">
        <w:rPr>
          <w:rFonts w:cs="Traditional Arabic"/>
          <w:lang w:bidi="ar-EG"/>
        </w:rPr>
        <w:t>Saying</w:t>
      </w:r>
      <w:r w:rsidR="00940FD4" w:rsidRPr="00E86FDF">
        <w:rPr>
          <w:rFonts w:cs="Traditional Arabic"/>
          <w:lang w:bidi="ar-EG"/>
        </w:rPr>
        <w:t xml:space="preserve">: </w:t>
      </w:r>
      <w:r w:rsidRPr="00E86FDF">
        <w:rPr>
          <w:rFonts w:cs="Traditional Arabic"/>
          <w:lang w:bidi="ar-EG"/>
        </w:rPr>
        <w:t xml:space="preserve">(This means) </w:t>
      </w:r>
      <w:r w:rsidR="00940FD4" w:rsidRPr="00E86FDF">
        <w:rPr>
          <w:rFonts w:cs="Traditional Arabic"/>
          <w:lang w:bidi="ar-EG"/>
        </w:rPr>
        <w:t>By the Sultan (authority) of the king.</w:t>
      </w:r>
    </w:p>
    <w:p w14:paraId="7A57DA38" w14:textId="175B84F1" w:rsidR="00940FD4" w:rsidRPr="00E86FDF" w:rsidRDefault="00940FD4" w:rsidP="00774CE9">
      <w:pPr>
        <w:spacing w:after="0"/>
        <w:rPr>
          <w:rFonts w:cs="Traditional Arabic"/>
          <w:lang w:bidi="ar-EG"/>
        </w:rPr>
      </w:pPr>
    </w:p>
    <w:p w14:paraId="41EA2237" w14:textId="2068F062" w:rsidR="009B4C7B" w:rsidRPr="00E86FDF" w:rsidRDefault="00940FD4" w:rsidP="009131D8">
      <w:pPr>
        <w:spacing w:after="0"/>
        <w:rPr>
          <w:rFonts w:cs="Traditional Arabic"/>
          <w:lang w:bidi="ar-EG"/>
        </w:rPr>
      </w:pPr>
      <w:r w:rsidRPr="00E86FDF">
        <w:rPr>
          <w:rFonts w:cs="Traditional Arabic"/>
          <w:lang w:bidi="ar-EG"/>
        </w:rPr>
        <w:t xml:space="preserve">Others said: </w:t>
      </w:r>
      <w:r w:rsidR="009131D8" w:rsidRPr="00E86FDF">
        <w:rPr>
          <w:rFonts w:cs="Traditional Arabic"/>
          <w:lang w:bidi="ar-EG"/>
        </w:rPr>
        <w:t xml:space="preserve">The meaning of that is: In respect to his rule and judiciary. From those who mentioned that: </w:t>
      </w:r>
      <w:proofErr w:type="spellStart"/>
      <w:r w:rsidR="009131D8" w:rsidRPr="00E86FDF">
        <w:rPr>
          <w:rFonts w:cs="Traditional Arabic"/>
          <w:lang w:bidi="ar-EG"/>
        </w:rPr>
        <w:t>Bishr</w:t>
      </w:r>
      <w:proofErr w:type="spellEnd"/>
      <w:r w:rsidR="009131D8" w:rsidRPr="00E86FDF">
        <w:rPr>
          <w:rFonts w:cs="Traditional Arabic"/>
          <w:lang w:bidi="ar-EG"/>
        </w:rPr>
        <w:t xml:space="preserve"> re</w:t>
      </w:r>
      <w:r w:rsidR="0067048E" w:rsidRPr="00E86FDF">
        <w:rPr>
          <w:rFonts w:cs="Traditional Arabic"/>
          <w:lang w:bidi="ar-EG"/>
        </w:rPr>
        <w:t>lated</w:t>
      </w:r>
      <w:r w:rsidR="009131D8" w:rsidRPr="00E86FDF">
        <w:rPr>
          <w:rFonts w:cs="Traditional Arabic"/>
          <w:lang w:bidi="ar-EG"/>
        </w:rPr>
        <w:t xml:space="preserve"> to us from Yazid, from </w:t>
      </w:r>
      <w:proofErr w:type="spellStart"/>
      <w:r w:rsidR="009131D8" w:rsidRPr="00E86FDF">
        <w:rPr>
          <w:rFonts w:cs="Traditional Arabic"/>
          <w:lang w:bidi="ar-EG"/>
        </w:rPr>
        <w:t>Sa’id</w:t>
      </w:r>
      <w:proofErr w:type="spellEnd"/>
      <w:r w:rsidR="009131D8" w:rsidRPr="00E86FDF">
        <w:rPr>
          <w:rFonts w:cs="Traditional Arabic"/>
          <w:lang w:bidi="ar-EG"/>
        </w:rPr>
        <w:t xml:space="preserve">, from </w:t>
      </w:r>
      <w:proofErr w:type="spellStart"/>
      <w:r w:rsidR="009131D8" w:rsidRPr="00E86FDF">
        <w:rPr>
          <w:rFonts w:cs="Traditional Arabic"/>
          <w:lang w:bidi="ar-EG"/>
        </w:rPr>
        <w:t>Qatadah</w:t>
      </w:r>
      <w:proofErr w:type="spellEnd"/>
      <w:r w:rsidR="00500E4C" w:rsidRPr="00E86FDF">
        <w:rPr>
          <w:rFonts w:cs="Traditional Arabic"/>
          <w:lang w:bidi="ar-EG"/>
        </w:rPr>
        <w:t>: Concerning His Qawl: “</w:t>
      </w:r>
      <w:r w:rsidR="00741630" w:rsidRPr="00E86FDF">
        <w:rPr>
          <w:rFonts w:cs="Traditional Arabic"/>
          <w:lang w:bidi="ar-EG"/>
        </w:rPr>
        <w:t>He could not have taken his brother within the Deen of the king except that Allah willed (that)</w:t>
      </w:r>
      <w:r w:rsidR="0067048E" w:rsidRPr="00E86FDF">
        <w:rPr>
          <w:rFonts w:cs="Traditional Arabic"/>
          <w:lang w:bidi="ar-EG"/>
        </w:rPr>
        <w:t>”</w:t>
      </w:r>
      <w:r w:rsidR="004C0977" w:rsidRPr="00E86FDF">
        <w:rPr>
          <w:rFonts w:cs="Traditional Arabic"/>
          <w:lang w:bidi="ar-EG"/>
        </w:rPr>
        <w:t xml:space="preserve">. That this means: That did not exist in the </w:t>
      </w:r>
      <w:r w:rsidR="00312E7B" w:rsidRPr="00E86FDF">
        <w:rPr>
          <w:rFonts w:cs="Traditional Arabic"/>
          <w:lang w:bidi="ar-EG"/>
        </w:rPr>
        <w:t>judgement</w:t>
      </w:r>
      <w:r w:rsidR="004C0977" w:rsidRPr="00E86FDF">
        <w:rPr>
          <w:rFonts w:cs="Traditional Arabic"/>
          <w:lang w:bidi="ar-EG"/>
        </w:rPr>
        <w:t xml:space="preserve"> of the King</w:t>
      </w:r>
      <w:r w:rsidR="00A70F21" w:rsidRPr="00E86FDF">
        <w:rPr>
          <w:rFonts w:cs="Traditional Arabic"/>
          <w:lang w:bidi="ar-EG"/>
        </w:rPr>
        <w:t xml:space="preserve">, that a man is enslaved due to </w:t>
      </w:r>
      <w:r w:rsidR="001B5E87" w:rsidRPr="00E86FDF">
        <w:rPr>
          <w:rFonts w:cs="Traditional Arabic"/>
          <w:lang w:bidi="ar-EG"/>
        </w:rPr>
        <w:t xml:space="preserve">theft. Muhammad bin Abdul </w:t>
      </w:r>
      <w:proofErr w:type="spellStart"/>
      <w:r w:rsidR="001B5E87" w:rsidRPr="00E86FDF">
        <w:rPr>
          <w:rFonts w:cs="Traditional Arabic"/>
          <w:lang w:bidi="ar-EG"/>
        </w:rPr>
        <w:t>A’alaa</w:t>
      </w:r>
      <w:proofErr w:type="spellEnd"/>
      <w:r w:rsidR="001B5E87" w:rsidRPr="00E86FDF">
        <w:rPr>
          <w:rFonts w:cs="Traditional Arabic"/>
          <w:lang w:bidi="ar-EG"/>
        </w:rPr>
        <w:t xml:space="preserve"> related to us from Muhammad bin </w:t>
      </w:r>
      <w:proofErr w:type="spellStart"/>
      <w:r w:rsidR="001B5E87" w:rsidRPr="00E86FDF">
        <w:rPr>
          <w:rFonts w:cs="Traditional Arabic"/>
          <w:lang w:bidi="ar-EG"/>
        </w:rPr>
        <w:t>Thawr</w:t>
      </w:r>
      <w:proofErr w:type="spellEnd"/>
      <w:r w:rsidR="009878A1" w:rsidRPr="00E86FDF">
        <w:rPr>
          <w:rFonts w:cs="Traditional Arabic"/>
          <w:lang w:bidi="ar-EG"/>
        </w:rPr>
        <w:t xml:space="preserve">, from </w:t>
      </w:r>
      <w:proofErr w:type="spellStart"/>
      <w:r w:rsidR="009878A1" w:rsidRPr="00E86FDF">
        <w:rPr>
          <w:rFonts w:cs="Traditional Arabic"/>
          <w:lang w:bidi="ar-EG"/>
        </w:rPr>
        <w:t>Ma’mar</w:t>
      </w:r>
      <w:proofErr w:type="spellEnd"/>
      <w:r w:rsidR="009878A1" w:rsidRPr="00E86FDF">
        <w:rPr>
          <w:rFonts w:cs="Traditional Arabic"/>
          <w:lang w:bidi="ar-EG"/>
        </w:rPr>
        <w:t xml:space="preserve">, from </w:t>
      </w:r>
      <w:proofErr w:type="spellStart"/>
      <w:r w:rsidR="009878A1" w:rsidRPr="00E86FDF">
        <w:rPr>
          <w:rFonts w:cs="Traditional Arabic"/>
          <w:lang w:bidi="ar-EG"/>
        </w:rPr>
        <w:t>Qatadah</w:t>
      </w:r>
      <w:proofErr w:type="spellEnd"/>
      <w:r w:rsidR="009878A1" w:rsidRPr="00E86FDF">
        <w:rPr>
          <w:rFonts w:cs="Traditional Arabic"/>
          <w:lang w:bidi="ar-EG"/>
        </w:rPr>
        <w:t>: (Concerning) “Within the Deen of the king”</w:t>
      </w:r>
      <w:r w:rsidR="00304A4F" w:rsidRPr="00E86FDF">
        <w:rPr>
          <w:rFonts w:cs="Traditional Arabic"/>
          <w:lang w:bidi="ar-EG"/>
        </w:rPr>
        <w:t xml:space="preserve"> he said: That did not exist within the Deen of the king. He said: Its ruling. </w:t>
      </w:r>
      <w:r w:rsidR="00475D02" w:rsidRPr="00E86FDF">
        <w:rPr>
          <w:rFonts w:cs="Traditional Arabic"/>
          <w:lang w:bidi="ar-EG"/>
        </w:rPr>
        <w:t>Al-Muthanna</w:t>
      </w:r>
      <w:r w:rsidR="00A70F21" w:rsidRPr="00E86FDF">
        <w:rPr>
          <w:rFonts w:cs="Traditional Arabic"/>
          <w:lang w:bidi="ar-EG"/>
        </w:rPr>
        <w:t xml:space="preserve"> </w:t>
      </w:r>
      <w:r w:rsidR="00475D02" w:rsidRPr="00E86FDF">
        <w:rPr>
          <w:rFonts w:cs="Traditional Arabic"/>
          <w:lang w:bidi="ar-EG"/>
        </w:rPr>
        <w:t>related to me from Abu Salih Muhammad bin Laith Al-</w:t>
      </w:r>
      <w:proofErr w:type="spellStart"/>
      <w:r w:rsidR="00587E9D" w:rsidRPr="00E86FDF">
        <w:rPr>
          <w:rFonts w:cs="Traditional Arabic"/>
          <w:lang w:bidi="ar-EG"/>
        </w:rPr>
        <w:t>Marwazi</w:t>
      </w:r>
      <w:proofErr w:type="spellEnd"/>
      <w:r w:rsidR="00587E9D" w:rsidRPr="00E86FDF">
        <w:rPr>
          <w:rFonts w:cs="Traditional Arabic"/>
          <w:lang w:bidi="ar-EG"/>
        </w:rPr>
        <w:t xml:space="preserve">, from a man he </w:t>
      </w:r>
      <w:r w:rsidR="00587E9D" w:rsidRPr="00E86FDF">
        <w:rPr>
          <w:rFonts w:cs="Traditional Arabic"/>
          <w:lang w:bidi="ar-EG"/>
        </w:rPr>
        <w:lastRenderedPageBreak/>
        <w:t>had mentioned</w:t>
      </w:r>
      <w:r w:rsidR="00B06BA0" w:rsidRPr="00E86FDF">
        <w:rPr>
          <w:rFonts w:cs="Traditional Arabic"/>
          <w:lang w:bidi="ar-EG"/>
        </w:rPr>
        <w:t xml:space="preserve">, from Abdullah bin Al-Mubarak, from Abu </w:t>
      </w:r>
      <w:proofErr w:type="spellStart"/>
      <w:r w:rsidR="00B06BA0" w:rsidRPr="00E86FDF">
        <w:rPr>
          <w:rFonts w:cs="Traditional Arabic"/>
          <w:lang w:bidi="ar-EG"/>
        </w:rPr>
        <w:t>Mawdud</w:t>
      </w:r>
      <w:proofErr w:type="spellEnd"/>
      <w:r w:rsidR="00B06BA0" w:rsidRPr="00E86FDF">
        <w:rPr>
          <w:rFonts w:cs="Traditional Arabic"/>
          <w:lang w:bidi="ar-EG"/>
        </w:rPr>
        <w:t xml:space="preserve"> Al-</w:t>
      </w:r>
      <w:proofErr w:type="spellStart"/>
      <w:r w:rsidR="00B06BA0" w:rsidRPr="00E86FDF">
        <w:rPr>
          <w:rFonts w:cs="Traditional Arabic"/>
          <w:lang w:bidi="ar-EG"/>
        </w:rPr>
        <w:t>Mudainiy</w:t>
      </w:r>
      <w:proofErr w:type="spellEnd"/>
      <w:r w:rsidR="00B06BA0" w:rsidRPr="00E86FDF">
        <w:rPr>
          <w:rFonts w:cs="Traditional Arabic"/>
          <w:lang w:bidi="ar-EG"/>
        </w:rPr>
        <w:t xml:space="preserve">, who said: I heard Muhammad bin </w:t>
      </w:r>
      <w:proofErr w:type="spellStart"/>
      <w:r w:rsidR="00B06BA0" w:rsidRPr="00E86FDF">
        <w:rPr>
          <w:rFonts w:cs="Traditional Arabic"/>
          <w:lang w:bidi="ar-EG"/>
        </w:rPr>
        <w:t>Ka’b</w:t>
      </w:r>
      <w:proofErr w:type="spellEnd"/>
      <w:r w:rsidR="00A957E0" w:rsidRPr="00E86FDF">
        <w:rPr>
          <w:rFonts w:cs="Traditional Arabic"/>
          <w:lang w:bidi="ar-EG"/>
        </w:rPr>
        <w:t xml:space="preserve"> Al-</w:t>
      </w:r>
      <w:proofErr w:type="spellStart"/>
      <w:r w:rsidR="00A957E0" w:rsidRPr="00E86FDF">
        <w:rPr>
          <w:rFonts w:cs="Traditional Arabic"/>
          <w:lang w:bidi="ar-EG"/>
        </w:rPr>
        <w:t>Qurazhiy</w:t>
      </w:r>
      <w:proofErr w:type="spellEnd"/>
      <w:r w:rsidR="00A957E0" w:rsidRPr="00E86FDF">
        <w:rPr>
          <w:rFonts w:cs="Traditional Arabic"/>
          <w:lang w:bidi="ar-EG"/>
        </w:rPr>
        <w:t xml:space="preserve"> saying</w:t>
      </w:r>
      <w:r w:rsidR="00B7773B" w:rsidRPr="00E86FDF">
        <w:rPr>
          <w:rFonts w:cs="Traditional Arabic"/>
          <w:lang w:bidi="ar-EG"/>
        </w:rPr>
        <w:t xml:space="preserve"> (concerning)</w:t>
      </w:r>
      <w:r w:rsidR="00A957E0" w:rsidRPr="00E86FDF">
        <w:rPr>
          <w:rFonts w:cs="Traditional Arabic"/>
          <w:lang w:bidi="ar-EG"/>
        </w:rPr>
        <w:t xml:space="preserve">: </w:t>
      </w:r>
    </w:p>
    <w:p w14:paraId="38EF1ED1" w14:textId="487E0BC5" w:rsidR="00A957E0" w:rsidRPr="00E86FDF" w:rsidRDefault="00A957E0" w:rsidP="009131D8">
      <w:pPr>
        <w:spacing w:after="0"/>
        <w:rPr>
          <w:rFonts w:cs="Traditional Arabic"/>
          <w:lang w:bidi="ar-EG"/>
        </w:rPr>
      </w:pPr>
    </w:p>
    <w:p w14:paraId="26966839" w14:textId="7F036A42" w:rsidR="00A957E0" w:rsidRPr="00E86FDF" w:rsidRDefault="007B588D" w:rsidP="009131D8">
      <w:pPr>
        <w:spacing w:after="0"/>
        <w:rPr>
          <w:rFonts w:cs="Traditional Arabic"/>
          <w:sz w:val="32"/>
          <w:szCs w:val="32"/>
          <w:lang w:bidi="ar-EG"/>
        </w:rPr>
      </w:pPr>
      <w:r w:rsidRPr="00E86FDF">
        <w:rPr>
          <w:rFonts w:cs="Traditional Arabic"/>
          <w:sz w:val="32"/>
          <w:szCs w:val="32"/>
          <w:rtl/>
          <w:lang w:bidi="ar-EG"/>
        </w:rPr>
        <w:t>قَالُوا جَزَاؤُهُ مَن وُجِدَ فِي رَحْلِهِ فَهُوَ جَزَاؤُهُ</w:t>
      </w:r>
      <w:r w:rsidR="0061536A" w:rsidRPr="00E86FDF">
        <w:rPr>
          <w:rFonts w:cs="Traditional Arabic"/>
          <w:sz w:val="32"/>
          <w:szCs w:val="32"/>
          <w:rtl/>
          <w:lang w:bidi="ar-EG"/>
        </w:rPr>
        <w:t xml:space="preserve"> ... كَذَٰلِكَ كِدْنَا لِيُوسُفَ ۖ مَا كَانَ لِيَأْخُذَ أَخَاهُ فِي دِينِ الْمَلِكِ</w:t>
      </w:r>
    </w:p>
    <w:p w14:paraId="0D3F9630" w14:textId="11A17585" w:rsidR="009B4C7B" w:rsidRPr="00E86FDF" w:rsidRDefault="00B7773B" w:rsidP="00774CE9">
      <w:pPr>
        <w:spacing w:after="0"/>
        <w:rPr>
          <w:rFonts w:cs="Traditional Arabic"/>
          <w:rtl/>
          <w:lang w:bidi="ar-EG"/>
        </w:rPr>
      </w:pPr>
      <w:r w:rsidRPr="00E86FDF">
        <w:rPr>
          <w:rFonts w:cs="Traditional Arabic"/>
          <w:lang w:bidi="ar-EG"/>
        </w:rPr>
        <w:t>They [Yusuf's (Joseph) brothers] said: “The penalty should be that he, in whose bag it is found, should be held for the punishment (of the crime</w:t>
      </w:r>
      <w:r w:rsidR="007B6857" w:rsidRPr="00E86FDF">
        <w:rPr>
          <w:rFonts w:cs="Traditional Arabic"/>
          <w:lang w:bidi="ar-EG"/>
        </w:rPr>
        <w:t xml:space="preserve"> … </w:t>
      </w:r>
      <w:proofErr w:type="gramStart"/>
      <w:r w:rsidRPr="00E86FDF">
        <w:rPr>
          <w:rFonts w:cs="Traditional Arabic"/>
          <w:lang w:bidi="ar-EG"/>
        </w:rPr>
        <w:t>Thus</w:t>
      </w:r>
      <w:proofErr w:type="gramEnd"/>
      <w:r w:rsidRPr="00E86FDF">
        <w:rPr>
          <w:rFonts w:cs="Traditional Arabic"/>
          <w:lang w:bidi="ar-EG"/>
        </w:rPr>
        <w:t xml:space="preserve"> did We plan for Yusuf (Joseph). He could not take his brother by the law of the king (as a slave), except that Allah willed it</w:t>
      </w:r>
      <w:r w:rsidR="007B6857" w:rsidRPr="00E86FDF">
        <w:rPr>
          <w:rFonts w:cs="Traditional Arabic"/>
          <w:lang w:bidi="ar-EG"/>
        </w:rPr>
        <w:t xml:space="preserve"> (Yusuf: 75-76).</w:t>
      </w:r>
    </w:p>
    <w:p w14:paraId="29E665EC" w14:textId="06E0C55C" w:rsidR="009B4C7B" w:rsidRPr="00E86FDF" w:rsidRDefault="009B4C7B" w:rsidP="00774CE9">
      <w:pPr>
        <w:spacing w:after="0"/>
        <w:rPr>
          <w:rFonts w:cs="Traditional Arabic"/>
          <w:lang w:bidi="ar-EG"/>
        </w:rPr>
      </w:pPr>
    </w:p>
    <w:p w14:paraId="6C60B845" w14:textId="6A15423D" w:rsidR="00BB22D0" w:rsidRPr="00E86FDF" w:rsidRDefault="001F7D27" w:rsidP="00774CE9">
      <w:pPr>
        <w:spacing w:after="0"/>
        <w:rPr>
          <w:rFonts w:cs="Traditional Arabic"/>
          <w:lang w:bidi="ar-EG"/>
        </w:rPr>
      </w:pPr>
      <w:r w:rsidRPr="00E86FDF">
        <w:rPr>
          <w:rFonts w:cs="Traditional Arabic"/>
          <w:lang w:bidi="ar-EG"/>
        </w:rPr>
        <w:t>In the Deen of the king, the one who stole was not taken in origin, however Allah planned</w:t>
      </w:r>
      <w:r w:rsidR="006A49C0" w:rsidRPr="00E86FDF">
        <w:rPr>
          <w:rFonts w:cs="Traditional Arabic"/>
          <w:lang w:bidi="ar-EG"/>
        </w:rPr>
        <w:t xml:space="preserve"> in respect to his brother, so that they spoke about what they spoke about and then he took him in accordance with what they stated</w:t>
      </w:r>
      <w:r w:rsidR="00683FFA" w:rsidRPr="00E86FDF">
        <w:rPr>
          <w:rFonts w:cs="Traditional Arabic"/>
          <w:lang w:bidi="ar-EG"/>
        </w:rPr>
        <w:t xml:space="preserve">, whilst that did not exist in the </w:t>
      </w:r>
      <w:r w:rsidR="00312E7B" w:rsidRPr="00E86FDF">
        <w:rPr>
          <w:rFonts w:cs="Traditional Arabic"/>
          <w:lang w:bidi="ar-EG"/>
        </w:rPr>
        <w:t>judgement</w:t>
      </w:r>
      <w:r w:rsidR="00683FFA" w:rsidRPr="00E86FDF">
        <w:rPr>
          <w:rFonts w:cs="Traditional Arabic"/>
          <w:lang w:bidi="ar-EG"/>
        </w:rPr>
        <w:t xml:space="preserve"> of the king. Al-Hasan </w:t>
      </w:r>
      <w:r w:rsidR="00A84B33" w:rsidRPr="00E86FDF">
        <w:rPr>
          <w:rFonts w:cs="Traditional Arabic"/>
          <w:lang w:bidi="ar-EG"/>
        </w:rPr>
        <w:t xml:space="preserve">bin Yahya </w:t>
      </w:r>
      <w:r w:rsidR="00683FFA" w:rsidRPr="00E86FDF">
        <w:rPr>
          <w:rFonts w:cs="Traditional Arabic"/>
          <w:lang w:bidi="ar-EG"/>
        </w:rPr>
        <w:t>related to us</w:t>
      </w:r>
      <w:r w:rsidR="00EB5086" w:rsidRPr="00E86FDF">
        <w:rPr>
          <w:rFonts w:cs="Traditional Arabic"/>
          <w:lang w:bidi="ar-EG"/>
        </w:rPr>
        <w:t xml:space="preserve"> from </w:t>
      </w:r>
      <w:proofErr w:type="spellStart"/>
      <w:r w:rsidR="00EB5086" w:rsidRPr="00E86FDF">
        <w:rPr>
          <w:rFonts w:cs="Traditional Arabic"/>
          <w:lang w:bidi="ar-EG"/>
        </w:rPr>
        <w:t>Abdur</w:t>
      </w:r>
      <w:proofErr w:type="spellEnd"/>
      <w:r w:rsidR="00EB5086" w:rsidRPr="00E86FDF">
        <w:rPr>
          <w:rFonts w:cs="Traditional Arabic"/>
          <w:lang w:bidi="ar-EG"/>
        </w:rPr>
        <w:t xml:space="preserve"> Razzaq, from </w:t>
      </w:r>
      <w:proofErr w:type="spellStart"/>
      <w:r w:rsidR="00EB5086" w:rsidRPr="00E86FDF">
        <w:rPr>
          <w:rFonts w:cs="Traditional Arabic"/>
          <w:lang w:bidi="ar-EG"/>
        </w:rPr>
        <w:t>Ma’mar</w:t>
      </w:r>
      <w:proofErr w:type="spellEnd"/>
      <w:r w:rsidR="00EB5086" w:rsidRPr="00E86FDF">
        <w:rPr>
          <w:rFonts w:cs="Traditional Arabic"/>
          <w:lang w:bidi="ar-EG"/>
        </w:rPr>
        <w:t xml:space="preserve"> who said: It reached him in relation to His Qawl:</w:t>
      </w:r>
      <w:r w:rsidR="00D56642" w:rsidRPr="00E86FDF">
        <w:rPr>
          <w:rFonts w:cs="Traditional Arabic"/>
          <w:lang w:bidi="ar-EG"/>
        </w:rPr>
        <w:t xml:space="preserve"> “He could not have taken his brother within the Deen of the king”</w:t>
      </w:r>
      <w:r w:rsidR="000E26AC" w:rsidRPr="00E86FDF">
        <w:rPr>
          <w:rFonts w:cs="Traditional Arabic"/>
          <w:lang w:bidi="ar-EG"/>
        </w:rPr>
        <w:t>. He said: It was the ruling of the king that the one who stole</w:t>
      </w:r>
      <w:r w:rsidR="001437C1" w:rsidRPr="00E86FDF">
        <w:rPr>
          <w:rFonts w:cs="Traditional Arabic"/>
          <w:lang w:bidi="ar-EG"/>
        </w:rPr>
        <w:t xml:space="preserve"> would have double the penalty (damage or fine)</w:t>
      </w:r>
      <w:r w:rsidR="00943494" w:rsidRPr="00E86FDF">
        <w:rPr>
          <w:rFonts w:cs="Traditional Arabic"/>
          <w:lang w:bidi="ar-EG"/>
        </w:rPr>
        <w:t xml:space="preserve"> imposed upon him</w:t>
      </w:r>
      <w:r w:rsidR="001437C1" w:rsidRPr="00E86FDF">
        <w:rPr>
          <w:rFonts w:cs="Traditional Arabic"/>
          <w:lang w:bidi="ar-EG"/>
        </w:rPr>
        <w:t>.</w:t>
      </w:r>
      <w:r w:rsidR="00943494" w:rsidRPr="00E86FDF">
        <w:rPr>
          <w:rFonts w:cs="Traditional Arabic"/>
          <w:lang w:bidi="ar-EG"/>
        </w:rPr>
        <w:t xml:space="preserve"> Ibn Wakee’ related to us from </w:t>
      </w:r>
      <w:r w:rsidR="00AC7693" w:rsidRPr="00E86FDF">
        <w:rPr>
          <w:rFonts w:cs="Traditional Arabic"/>
          <w:lang w:bidi="ar-EG"/>
        </w:rPr>
        <w:t xml:space="preserve">‘Amr, from </w:t>
      </w:r>
      <w:proofErr w:type="spellStart"/>
      <w:r w:rsidR="00AC7693" w:rsidRPr="00E86FDF">
        <w:rPr>
          <w:rFonts w:cs="Traditional Arabic"/>
          <w:lang w:bidi="ar-EG"/>
        </w:rPr>
        <w:t>Asbaat</w:t>
      </w:r>
      <w:proofErr w:type="spellEnd"/>
      <w:r w:rsidR="00AC7693" w:rsidRPr="00E86FDF">
        <w:rPr>
          <w:rFonts w:cs="Traditional Arabic"/>
          <w:lang w:bidi="ar-EG"/>
        </w:rPr>
        <w:t>, from As-</w:t>
      </w:r>
      <w:proofErr w:type="spellStart"/>
      <w:r w:rsidR="00AC7693" w:rsidRPr="00E86FDF">
        <w:rPr>
          <w:rFonts w:cs="Traditional Arabic"/>
          <w:lang w:bidi="ar-EG"/>
        </w:rPr>
        <w:t>Suddiy</w:t>
      </w:r>
      <w:proofErr w:type="spellEnd"/>
      <w:r w:rsidR="00AC7693" w:rsidRPr="00E86FDF">
        <w:rPr>
          <w:rFonts w:cs="Traditional Arabic"/>
          <w:lang w:bidi="ar-EG"/>
        </w:rPr>
        <w:t xml:space="preserve"> (concerning His Qawl): “He could not have taken his brother within the Deen of the king”</w:t>
      </w:r>
      <w:r w:rsidR="00D2722D" w:rsidRPr="00E86FDF">
        <w:rPr>
          <w:rFonts w:cs="Traditional Arabic"/>
          <w:lang w:bidi="ar-EG"/>
        </w:rPr>
        <w:t xml:space="preserve">, he said: In the Hukm (ruling or law) of the king. Ibn Humaid </w:t>
      </w:r>
      <w:r w:rsidR="00707F59" w:rsidRPr="00E86FDF">
        <w:rPr>
          <w:rFonts w:cs="Traditional Arabic"/>
          <w:lang w:bidi="ar-EG"/>
        </w:rPr>
        <w:t xml:space="preserve">related </w:t>
      </w:r>
      <w:r w:rsidR="001B25D6" w:rsidRPr="00E86FDF">
        <w:rPr>
          <w:rFonts w:cs="Traditional Arabic"/>
          <w:lang w:bidi="ar-EG"/>
        </w:rPr>
        <w:t xml:space="preserve">to us from </w:t>
      </w:r>
      <w:proofErr w:type="spellStart"/>
      <w:r w:rsidR="001B25D6" w:rsidRPr="00E86FDF">
        <w:rPr>
          <w:rFonts w:cs="Traditional Arabic"/>
          <w:lang w:bidi="ar-EG"/>
        </w:rPr>
        <w:t>Salamah</w:t>
      </w:r>
      <w:proofErr w:type="spellEnd"/>
      <w:r w:rsidR="001B25D6" w:rsidRPr="00E86FDF">
        <w:rPr>
          <w:rFonts w:cs="Traditional Arabic"/>
          <w:lang w:bidi="ar-EG"/>
        </w:rPr>
        <w:t xml:space="preserve">, from Ibn </w:t>
      </w:r>
      <w:proofErr w:type="spellStart"/>
      <w:r w:rsidR="001B25D6" w:rsidRPr="00E86FDF">
        <w:rPr>
          <w:rFonts w:cs="Traditional Arabic"/>
          <w:lang w:bidi="ar-EG"/>
        </w:rPr>
        <w:t>Ishaaq</w:t>
      </w:r>
      <w:proofErr w:type="spellEnd"/>
      <w:r w:rsidR="001B25D6" w:rsidRPr="00E86FDF">
        <w:rPr>
          <w:rFonts w:cs="Traditional Arabic"/>
          <w:lang w:bidi="ar-EG"/>
        </w:rPr>
        <w:t xml:space="preserve"> (concerning His Qawl): “He could not have taken his brother within the Deen of the king”</w:t>
      </w:r>
      <w:r w:rsidR="002E3F7F" w:rsidRPr="00E86FDF">
        <w:rPr>
          <w:rFonts w:cs="Traditional Arabic"/>
          <w:lang w:bidi="ar-EG"/>
        </w:rPr>
        <w:t>, said: This means: By transgression</w:t>
      </w:r>
      <w:r w:rsidR="00825BDB" w:rsidRPr="00E86FDF">
        <w:rPr>
          <w:rFonts w:cs="Traditional Arabic"/>
          <w:lang w:bidi="ar-EG"/>
        </w:rPr>
        <w:t>. However, Allah planned for Yusuf for his brother to be joined with him. Yunus related to me from Ibn Wahab</w:t>
      </w:r>
      <w:r w:rsidR="007262B3" w:rsidRPr="00E86FDF">
        <w:rPr>
          <w:rFonts w:cs="Traditional Arabic"/>
          <w:lang w:bidi="ar-EG"/>
        </w:rPr>
        <w:t xml:space="preserve">, from Ibn Zaid, concerning His Qawl: “He could not have taken his brother within the Deen of the king”, he said: It was not in the Deen of the king for the thief </w:t>
      </w:r>
      <w:r w:rsidR="00023AEC" w:rsidRPr="00E86FDF">
        <w:rPr>
          <w:rFonts w:cs="Traditional Arabic"/>
          <w:lang w:bidi="ar-EG"/>
        </w:rPr>
        <w:t xml:space="preserve">to be taken (or detained) for his theft. He said: The ruling </w:t>
      </w:r>
      <w:r w:rsidR="008F6D9F" w:rsidRPr="00E86FDF">
        <w:rPr>
          <w:rFonts w:cs="Traditional Arabic"/>
          <w:lang w:bidi="ar-EG"/>
        </w:rPr>
        <w:t xml:space="preserve">among the Prophets Ya’qub and his sons was: That the thief </w:t>
      </w:r>
      <w:r w:rsidR="00C41A71" w:rsidRPr="00E86FDF">
        <w:rPr>
          <w:rFonts w:cs="Traditional Arabic"/>
          <w:lang w:bidi="ar-EG"/>
        </w:rPr>
        <w:t xml:space="preserve">be taken </w:t>
      </w:r>
      <w:r w:rsidR="00AB2912" w:rsidRPr="00E86FDF">
        <w:rPr>
          <w:rFonts w:cs="Traditional Arabic"/>
          <w:lang w:bidi="ar-EG"/>
        </w:rPr>
        <w:t xml:space="preserve">due to his theft </w:t>
      </w:r>
      <w:r w:rsidR="00C41A71" w:rsidRPr="00E86FDF">
        <w:rPr>
          <w:rFonts w:cs="Traditional Arabic"/>
          <w:lang w:bidi="ar-EG"/>
        </w:rPr>
        <w:t>as a slave</w:t>
      </w:r>
      <w:r w:rsidR="00AB2912" w:rsidRPr="00E86FDF">
        <w:rPr>
          <w:rFonts w:cs="Traditional Arabic"/>
          <w:lang w:bidi="ar-EG"/>
        </w:rPr>
        <w:t xml:space="preserve"> who is</w:t>
      </w:r>
      <w:r w:rsidR="00BB22D0" w:rsidRPr="00E86FDF">
        <w:rPr>
          <w:rFonts w:cs="Traditional Arabic"/>
          <w:lang w:bidi="ar-EG"/>
        </w:rPr>
        <w:t xml:space="preserve"> enslaved.</w:t>
      </w:r>
    </w:p>
    <w:p w14:paraId="306125F5" w14:textId="77777777" w:rsidR="00BB22D0" w:rsidRPr="00E86FDF" w:rsidRDefault="00BB22D0" w:rsidP="00774CE9">
      <w:pPr>
        <w:spacing w:after="0"/>
        <w:rPr>
          <w:rFonts w:cs="Traditional Arabic"/>
          <w:lang w:bidi="ar-EG"/>
        </w:rPr>
      </w:pPr>
    </w:p>
    <w:p w14:paraId="78001DDB" w14:textId="612FD1A8" w:rsidR="009B4C7B" w:rsidRPr="00E86FDF" w:rsidRDefault="00193BF5" w:rsidP="00774CE9">
      <w:pPr>
        <w:spacing w:after="0"/>
        <w:rPr>
          <w:rFonts w:cs="Traditional Arabic"/>
          <w:lang w:bidi="ar-EG"/>
        </w:rPr>
      </w:pPr>
      <w:r w:rsidRPr="00E86FDF">
        <w:rPr>
          <w:rFonts w:cs="Traditional Arabic"/>
          <w:lang w:bidi="ar-EG"/>
        </w:rPr>
        <w:t>Even if those who made the (above) statements have differed</w:t>
      </w:r>
      <w:r w:rsidR="001B25D6" w:rsidRPr="00E86FDF">
        <w:rPr>
          <w:rFonts w:cs="Traditional Arabic"/>
          <w:lang w:bidi="ar-EG"/>
        </w:rPr>
        <w:t xml:space="preserve"> </w:t>
      </w:r>
      <w:r w:rsidRPr="00E86FDF">
        <w:rPr>
          <w:rFonts w:cs="Traditional Arabic"/>
          <w:lang w:bidi="ar-EG"/>
        </w:rPr>
        <w:t>in their wordings</w:t>
      </w:r>
      <w:r w:rsidR="00483198" w:rsidRPr="00E86FDF">
        <w:rPr>
          <w:rFonts w:cs="Traditional Arabic"/>
          <w:lang w:bidi="ar-EG"/>
        </w:rPr>
        <w:t xml:space="preserve"> in respect to the meaning of the Deen of the king, they are nevertheless close in meaning to each other</w:t>
      </w:r>
      <w:r w:rsidR="00BD0D6F" w:rsidRPr="00E86FDF">
        <w:rPr>
          <w:rFonts w:cs="Traditional Arabic"/>
          <w:lang w:bidi="ar-EG"/>
        </w:rPr>
        <w:t xml:space="preserve">. That is because the one who took him </w:t>
      </w:r>
      <w:r w:rsidR="00CE6DC4" w:rsidRPr="00E86FDF">
        <w:rPr>
          <w:rFonts w:cs="Traditional Arabic"/>
          <w:lang w:bidi="ar-EG"/>
        </w:rPr>
        <w:t xml:space="preserve">by the Sultan (authority) of the king </w:t>
      </w:r>
      <w:r w:rsidR="00CE6BED" w:rsidRPr="00E86FDF">
        <w:rPr>
          <w:rFonts w:cs="Traditional Arabic"/>
          <w:lang w:bidi="ar-EG"/>
        </w:rPr>
        <w:t>is the one doing</w:t>
      </w:r>
      <w:r w:rsidR="00CE6DC4" w:rsidRPr="00E86FDF">
        <w:rPr>
          <w:rFonts w:cs="Traditional Arabic"/>
          <w:lang w:bidi="ar-EG"/>
        </w:rPr>
        <w:t xml:space="preserve"> so </w:t>
      </w:r>
      <w:r w:rsidR="008C6E71" w:rsidRPr="00E86FDF">
        <w:rPr>
          <w:rFonts w:cs="Traditional Arabic"/>
          <w:lang w:bidi="ar-EG"/>
        </w:rPr>
        <w:t xml:space="preserve">in line with his </w:t>
      </w:r>
      <w:proofErr w:type="gramStart"/>
      <w:r w:rsidR="008C6E71" w:rsidRPr="00E86FDF">
        <w:rPr>
          <w:rFonts w:cs="Traditional Arabic"/>
          <w:lang w:bidi="ar-EG"/>
        </w:rPr>
        <w:t>action</w:t>
      </w:r>
      <w:proofErr w:type="gramEnd"/>
      <w:r w:rsidR="00605242" w:rsidRPr="00E86FDF">
        <w:rPr>
          <w:rFonts w:cs="Traditional Arabic"/>
          <w:lang w:bidi="ar-EG"/>
        </w:rPr>
        <w:t xml:space="preserve"> and it shows us that i</w:t>
      </w:r>
      <w:r w:rsidR="002479ED" w:rsidRPr="00E86FDF">
        <w:rPr>
          <w:rFonts w:cs="Traditional Arabic"/>
          <w:lang w:bidi="ar-EG"/>
        </w:rPr>
        <w:t>t is</w:t>
      </w:r>
      <w:r w:rsidR="00786D51" w:rsidRPr="00E86FDF">
        <w:rPr>
          <w:rFonts w:cs="Traditional Arabic"/>
          <w:lang w:bidi="ar-EG"/>
        </w:rPr>
        <w:t xml:space="preserve"> (in effect tantamount to)</w:t>
      </w:r>
      <w:r w:rsidR="002479ED" w:rsidRPr="00E86FDF">
        <w:rPr>
          <w:rFonts w:cs="Traditional Arabic"/>
          <w:lang w:bidi="ar-EG"/>
        </w:rPr>
        <w:t xml:space="preserve"> his taking if he did not change it. That represents a Hukm (ruling) </w:t>
      </w:r>
      <w:r w:rsidR="00F41BFA" w:rsidRPr="00E86FDF">
        <w:rPr>
          <w:rFonts w:cs="Traditional Arabic"/>
          <w:lang w:bidi="ar-EG"/>
        </w:rPr>
        <w:t xml:space="preserve">from him </w:t>
      </w:r>
      <w:r w:rsidR="002479ED" w:rsidRPr="00E86FDF">
        <w:rPr>
          <w:rFonts w:cs="Traditional Arabic"/>
          <w:lang w:bidi="ar-EG"/>
        </w:rPr>
        <w:t>upon him</w:t>
      </w:r>
      <w:r w:rsidR="00F41BFA" w:rsidRPr="00E86FDF">
        <w:rPr>
          <w:rFonts w:cs="Traditional Arabic"/>
          <w:lang w:bidi="ar-EG"/>
        </w:rPr>
        <w:t xml:space="preserve"> </w:t>
      </w:r>
      <w:r w:rsidR="00D30173" w:rsidRPr="00E86FDF">
        <w:rPr>
          <w:rFonts w:cs="Traditional Arabic"/>
          <w:lang w:bidi="ar-EG"/>
        </w:rPr>
        <w:t>whilst</w:t>
      </w:r>
      <w:r w:rsidR="00F41BFA" w:rsidRPr="00E86FDF">
        <w:rPr>
          <w:rFonts w:cs="Traditional Arabic"/>
          <w:lang w:bidi="ar-EG"/>
        </w:rPr>
        <w:t xml:space="preserve"> his Hukm is (the same as) </w:t>
      </w:r>
      <w:r w:rsidR="00D30173" w:rsidRPr="00E86FDF">
        <w:rPr>
          <w:rFonts w:cs="Traditional Arabic"/>
          <w:lang w:bidi="ar-EG"/>
        </w:rPr>
        <w:t>h</w:t>
      </w:r>
      <w:r w:rsidR="00F41BFA" w:rsidRPr="00E86FDF">
        <w:rPr>
          <w:rFonts w:cs="Traditional Arabic"/>
          <w:lang w:bidi="ar-EG"/>
        </w:rPr>
        <w:t>is judgement.</w:t>
      </w:r>
      <w:r w:rsidR="00312E7B" w:rsidRPr="00E86FDF">
        <w:rPr>
          <w:rFonts w:cs="Traditional Arabic"/>
          <w:lang w:bidi="ar-EG"/>
        </w:rPr>
        <w:t xml:space="preserve"> </w:t>
      </w:r>
      <w:r w:rsidR="00312E7B" w:rsidRPr="00E86FDF">
        <w:rPr>
          <w:rFonts w:cs="Traditional Arabic"/>
          <w:b/>
          <w:bCs/>
          <w:lang w:bidi="ar-EG"/>
        </w:rPr>
        <w:t>And the origin</w:t>
      </w:r>
      <w:r w:rsidR="00B06861" w:rsidRPr="00E86FDF">
        <w:rPr>
          <w:rFonts w:cs="Traditional Arabic"/>
          <w:b/>
          <w:bCs/>
          <w:lang w:bidi="ar-EG"/>
        </w:rPr>
        <w:t xml:space="preserve"> (Asl)</w:t>
      </w:r>
      <w:r w:rsidR="00312E7B" w:rsidRPr="00E86FDF">
        <w:rPr>
          <w:rFonts w:cs="Traditional Arabic"/>
          <w:b/>
          <w:bCs/>
          <w:lang w:bidi="ar-EG"/>
        </w:rPr>
        <w:t xml:space="preserve"> of the Deen is</w:t>
      </w:r>
      <w:r w:rsidR="00312E7B" w:rsidRPr="00E86FDF">
        <w:rPr>
          <w:rFonts w:cs="Traditional Arabic"/>
          <w:lang w:bidi="ar-EG"/>
        </w:rPr>
        <w:t xml:space="preserve">: </w:t>
      </w:r>
      <w:r w:rsidR="00312E7B" w:rsidRPr="00E86FDF">
        <w:rPr>
          <w:rFonts w:cs="Traditional Arabic"/>
          <w:b/>
          <w:bCs/>
          <w:lang w:bidi="ar-EG"/>
        </w:rPr>
        <w:t>At-</w:t>
      </w:r>
      <w:proofErr w:type="spellStart"/>
      <w:r w:rsidR="00312E7B" w:rsidRPr="00E86FDF">
        <w:rPr>
          <w:rFonts w:cs="Traditional Arabic"/>
          <w:b/>
          <w:bCs/>
          <w:lang w:bidi="ar-EG"/>
        </w:rPr>
        <w:t>Taa’ah</w:t>
      </w:r>
      <w:proofErr w:type="spellEnd"/>
      <w:r w:rsidR="00312E7B" w:rsidRPr="00E86FDF">
        <w:rPr>
          <w:rFonts w:cs="Traditional Arabic"/>
          <w:b/>
          <w:bCs/>
          <w:lang w:bidi="ar-EG"/>
        </w:rPr>
        <w:t xml:space="preserve"> (obedience</w:t>
      </w:r>
      <w:r w:rsidR="003D5D69" w:rsidRPr="00E86FDF">
        <w:rPr>
          <w:rFonts w:cs="Traditional Arabic"/>
          <w:b/>
          <w:bCs/>
          <w:lang w:bidi="ar-EG"/>
        </w:rPr>
        <w:t>)</w:t>
      </w:r>
      <w:r w:rsidR="003D5D69" w:rsidRPr="00E86FDF">
        <w:rPr>
          <w:rFonts w:cs="Traditional Arabic"/>
          <w:lang w:bidi="ar-EG"/>
        </w:rPr>
        <w:t xml:space="preserve"> and that has been made evident in </w:t>
      </w:r>
      <w:r w:rsidR="00B5399C" w:rsidRPr="00E86FDF">
        <w:rPr>
          <w:rFonts w:cs="Traditional Arabic"/>
          <w:lang w:bidi="ar-EG"/>
        </w:rPr>
        <w:t>other than this</w:t>
      </w:r>
      <w:r w:rsidR="003D5D69" w:rsidRPr="00E86FDF">
        <w:rPr>
          <w:rFonts w:cs="Traditional Arabic"/>
          <w:lang w:bidi="ar-EG"/>
        </w:rPr>
        <w:t xml:space="preserve"> place with its supportive </w:t>
      </w:r>
      <w:proofErr w:type="gramStart"/>
      <w:r w:rsidR="003D5D69" w:rsidRPr="00E86FDF">
        <w:rPr>
          <w:rFonts w:cs="Traditional Arabic"/>
          <w:lang w:bidi="ar-EG"/>
        </w:rPr>
        <w:t>evidences</w:t>
      </w:r>
      <w:proofErr w:type="gramEnd"/>
      <w:r w:rsidR="00B5399C" w:rsidRPr="00E86FDF">
        <w:rPr>
          <w:rFonts w:cs="Traditional Arabic"/>
          <w:lang w:bidi="ar-EG"/>
        </w:rPr>
        <w:t xml:space="preserve"> which have already been dealt with thoroughly </w:t>
      </w:r>
      <w:r w:rsidR="00B06861" w:rsidRPr="00E86FDF">
        <w:rPr>
          <w:rFonts w:cs="Traditional Arabic"/>
          <w:lang w:bidi="ar-EG"/>
        </w:rPr>
        <w:t xml:space="preserve">with there being no need for them to be repeated here. </w:t>
      </w:r>
    </w:p>
    <w:p w14:paraId="3543F766" w14:textId="10C76B57" w:rsidR="00B06861" w:rsidRPr="00E86FDF" w:rsidRDefault="00B06861" w:rsidP="00774CE9">
      <w:pPr>
        <w:spacing w:after="0"/>
        <w:rPr>
          <w:rFonts w:cs="Traditional Arabic"/>
          <w:lang w:bidi="ar-EG"/>
        </w:rPr>
      </w:pPr>
    </w:p>
    <w:p w14:paraId="4D6D9543" w14:textId="5C26D71B" w:rsidR="00B06861" w:rsidRPr="00E86FDF" w:rsidRDefault="001409FA" w:rsidP="00774CE9">
      <w:pPr>
        <w:spacing w:after="0"/>
        <w:rPr>
          <w:rFonts w:cs="Traditional Arabic"/>
          <w:lang w:bidi="ar-EG"/>
        </w:rPr>
      </w:pPr>
      <w:r w:rsidRPr="00E86FDF">
        <w:rPr>
          <w:rFonts w:cs="Traditional Arabic"/>
          <w:lang w:bidi="ar-EG"/>
        </w:rPr>
        <w:t>Concerning His Qawl:</w:t>
      </w:r>
    </w:p>
    <w:p w14:paraId="591719D3" w14:textId="66469D86" w:rsidR="001409FA" w:rsidRPr="00E86FDF" w:rsidRDefault="001409FA" w:rsidP="00774CE9">
      <w:pPr>
        <w:spacing w:after="0"/>
        <w:rPr>
          <w:rFonts w:cs="Traditional Arabic"/>
          <w:lang w:bidi="ar-EG"/>
        </w:rPr>
      </w:pPr>
    </w:p>
    <w:p w14:paraId="0BBB2860" w14:textId="17C7D524" w:rsidR="001409FA" w:rsidRPr="00E86FDF" w:rsidRDefault="001409FA" w:rsidP="001409FA">
      <w:pPr>
        <w:spacing w:after="0"/>
        <w:rPr>
          <w:rFonts w:cs="Traditional Arabic"/>
          <w:sz w:val="32"/>
          <w:szCs w:val="32"/>
          <w:lang w:bidi="ar-EG"/>
        </w:rPr>
      </w:pPr>
      <w:r w:rsidRPr="00E86FDF">
        <w:rPr>
          <w:rFonts w:cs="Traditional Arabic"/>
          <w:sz w:val="32"/>
          <w:szCs w:val="32"/>
          <w:rtl/>
          <w:lang w:bidi="ar-EG"/>
        </w:rPr>
        <w:t>إِلَّا أَن يَشَاءَ اللَّهُ</w:t>
      </w:r>
    </w:p>
    <w:p w14:paraId="2608AE63" w14:textId="4E07AEC0" w:rsidR="001409FA" w:rsidRPr="00E86FDF" w:rsidRDefault="001409FA" w:rsidP="001409FA">
      <w:pPr>
        <w:spacing w:after="0"/>
        <w:rPr>
          <w:rFonts w:cs="Traditional Arabic"/>
          <w:lang w:bidi="ar-EG"/>
        </w:rPr>
      </w:pPr>
      <w:bookmarkStart w:id="68" w:name="_Hlk74347065"/>
      <w:r w:rsidRPr="00E86FDF">
        <w:rPr>
          <w:rFonts w:cs="Traditional Arabic"/>
          <w:lang w:bidi="ar-EG"/>
        </w:rPr>
        <w:t xml:space="preserve">Except that Allah willed (that) </w:t>
      </w:r>
      <w:bookmarkEnd w:id="68"/>
      <w:r w:rsidRPr="00E86FDF">
        <w:rPr>
          <w:rFonts w:cs="Traditional Arabic"/>
          <w:lang w:bidi="ar-EG"/>
        </w:rPr>
        <w:t>(Yusuf: 76).</w:t>
      </w:r>
    </w:p>
    <w:p w14:paraId="3E1610C5" w14:textId="77777777" w:rsidR="001409FA" w:rsidRPr="00E86FDF" w:rsidRDefault="001409FA" w:rsidP="00774CE9">
      <w:pPr>
        <w:spacing w:after="0"/>
        <w:rPr>
          <w:rFonts w:cs="Traditional Arabic"/>
          <w:lang w:bidi="ar-EG"/>
        </w:rPr>
      </w:pPr>
    </w:p>
    <w:p w14:paraId="6ABB2565" w14:textId="6AC4826E" w:rsidR="00B06861" w:rsidRPr="00E86FDF" w:rsidRDefault="001409FA" w:rsidP="00774CE9">
      <w:pPr>
        <w:spacing w:after="0"/>
        <w:rPr>
          <w:rFonts w:cs="Traditional Arabic"/>
          <w:lang w:bidi="ar-EG"/>
        </w:rPr>
      </w:pPr>
      <w:r w:rsidRPr="00E86FDF">
        <w:rPr>
          <w:rFonts w:cs="Traditional Arabic"/>
          <w:lang w:bidi="ar-EG"/>
        </w:rPr>
        <w:t>Then as it has been related to us from Ibn Wakee’ from ‘Amr, from</w:t>
      </w:r>
      <w:r w:rsidR="00C03F1A" w:rsidRPr="00E86FDF">
        <w:rPr>
          <w:rFonts w:cs="Traditional Arabic"/>
          <w:lang w:bidi="ar-EG"/>
        </w:rPr>
        <w:t xml:space="preserve"> </w:t>
      </w:r>
      <w:proofErr w:type="spellStart"/>
      <w:r w:rsidR="00C03F1A" w:rsidRPr="00E86FDF">
        <w:rPr>
          <w:rFonts w:cs="Traditional Arabic"/>
          <w:lang w:bidi="ar-EG"/>
        </w:rPr>
        <w:t>Asbaat</w:t>
      </w:r>
      <w:proofErr w:type="spellEnd"/>
      <w:r w:rsidR="00C03F1A" w:rsidRPr="00E86FDF">
        <w:rPr>
          <w:rFonts w:cs="Traditional Arabic"/>
          <w:lang w:bidi="ar-EG"/>
        </w:rPr>
        <w:t xml:space="preserve">, from As- </w:t>
      </w:r>
      <w:proofErr w:type="spellStart"/>
      <w:r w:rsidR="00C03F1A" w:rsidRPr="00E86FDF">
        <w:rPr>
          <w:rFonts w:cs="Traditional Arabic"/>
          <w:lang w:bidi="ar-EG"/>
        </w:rPr>
        <w:t>Suddiy</w:t>
      </w:r>
      <w:proofErr w:type="spellEnd"/>
      <w:r w:rsidR="00C03F1A" w:rsidRPr="00E86FDF">
        <w:rPr>
          <w:rFonts w:cs="Traditional Arabic"/>
          <w:lang w:bidi="ar-EG"/>
        </w:rPr>
        <w:t>: “Except that Allah willed (that)”</w:t>
      </w:r>
      <w:r w:rsidR="00272443" w:rsidRPr="00E86FDF">
        <w:rPr>
          <w:rFonts w:cs="Traditional Arabic"/>
          <w:lang w:bidi="ar-EG"/>
        </w:rPr>
        <w:t>. We facilitated that for him by them</w:t>
      </w:r>
      <w:r w:rsidR="00A33436" w:rsidRPr="00E86FDF">
        <w:rPr>
          <w:rFonts w:cs="Traditional Arabic"/>
          <w:lang w:bidi="ar-EG"/>
        </w:rPr>
        <w:t xml:space="preserve"> (</w:t>
      </w:r>
      <w:proofErr w:type="gramStart"/>
      <w:r w:rsidR="00A33436" w:rsidRPr="00E86FDF">
        <w:rPr>
          <w:rFonts w:cs="Traditional Arabic"/>
          <w:lang w:bidi="ar-EG"/>
        </w:rPr>
        <w:t>i.e.</w:t>
      </w:r>
      <w:proofErr w:type="gramEnd"/>
      <w:r w:rsidR="00A33436" w:rsidRPr="00E86FDF">
        <w:rPr>
          <w:rFonts w:cs="Traditional Arabic"/>
          <w:lang w:bidi="ar-EG"/>
        </w:rPr>
        <w:t xml:space="preserve"> brothers of Yusuf)</w:t>
      </w:r>
      <w:r w:rsidR="00272443" w:rsidRPr="00E86FDF">
        <w:rPr>
          <w:rFonts w:cs="Traditional Arabic"/>
          <w:lang w:bidi="ar-EG"/>
        </w:rPr>
        <w:t xml:space="preserve"> saying: “That is his recompense</w:t>
      </w:r>
      <w:r w:rsidR="00A33436" w:rsidRPr="00E86FDF">
        <w:rPr>
          <w:rFonts w:cs="Traditional Arabic"/>
          <w:lang w:bidi="ar-EG"/>
        </w:rPr>
        <w:t xml:space="preserve"> or penalty</w:t>
      </w:r>
      <w:r w:rsidR="00272443" w:rsidRPr="00E86FDF">
        <w:rPr>
          <w:rFonts w:cs="Traditional Arabic"/>
          <w:lang w:bidi="ar-EG"/>
        </w:rPr>
        <w:t>”</w:t>
      </w:r>
      <w:r w:rsidR="00F17172" w:rsidRPr="00E86FDF">
        <w:rPr>
          <w:rFonts w:cs="Traditional Arabic"/>
          <w:lang w:bidi="ar-EG"/>
        </w:rPr>
        <w:t xml:space="preserve">. Al-Muthanna related to me from Abu </w:t>
      </w:r>
      <w:proofErr w:type="spellStart"/>
      <w:r w:rsidR="00F17172" w:rsidRPr="00E86FDF">
        <w:rPr>
          <w:rFonts w:cs="Traditional Arabic"/>
          <w:lang w:bidi="ar-EG"/>
        </w:rPr>
        <w:t>Hudhaifah</w:t>
      </w:r>
      <w:proofErr w:type="spellEnd"/>
      <w:r w:rsidR="00F17172" w:rsidRPr="00E86FDF">
        <w:rPr>
          <w:rFonts w:cs="Traditional Arabic"/>
          <w:lang w:bidi="ar-EG"/>
        </w:rPr>
        <w:t xml:space="preserve">, from </w:t>
      </w:r>
      <w:proofErr w:type="spellStart"/>
      <w:r w:rsidR="00F17172" w:rsidRPr="00E86FDF">
        <w:rPr>
          <w:rFonts w:cs="Traditional Arabic"/>
          <w:lang w:bidi="ar-EG"/>
        </w:rPr>
        <w:t>Sh</w:t>
      </w:r>
      <w:r w:rsidR="003D5B4F" w:rsidRPr="00E86FDF">
        <w:rPr>
          <w:rFonts w:cs="Traditional Arabic"/>
          <w:lang w:bidi="ar-EG"/>
        </w:rPr>
        <w:t>ibl</w:t>
      </w:r>
      <w:proofErr w:type="spellEnd"/>
      <w:r w:rsidR="003D5B4F" w:rsidRPr="00E86FDF">
        <w:rPr>
          <w:rFonts w:cs="Traditional Arabic"/>
          <w:lang w:bidi="ar-EG"/>
        </w:rPr>
        <w:t xml:space="preserve">, from Abu Abi </w:t>
      </w:r>
      <w:proofErr w:type="spellStart"/>
      <w:r w:rsidR="003D5B4F" w:rsidRPr="00E86FDF">
        <w:rPr>
          <w:rFonts w:cs="Traditional Arabic"/>
          <w:lang w:bidi="ar-EG"/>
        </w:rPr>
        <w:t>Najeeh</w:t>
      </w:r>
      <w:proofErr w:type="spellEnd"/>
      <w:r w:rsidR="003D5B4F" w:rsidRPr="00E86FDF">
        <w:rPr>
          <w:rFonts w:cs="Traditional Arabic"/>
          <w:lang w:bidi="ar-EG"/>
        </w:rPr>
        <w:t>, from Mujahid (concerning His Qawl): “Except that Allah willed (that)”</w:t>
      </w:r>
      <w:r w:rsidR="00E97A02" w:rsidRPr="00E86FDF">
        <w:rPr>
          <w:rFonts w:cs="Traditional Arabic"/>
          <w:lang w:bidi="ar-EG"/>
        </w:rPr>
        <w:t xml:space="preserve">. (That it means): </w:t>
      </w:r>
      <w:r w:rsidR="00D565F2" w:rsidRPr="00E86FDF">
        <w:rPr>
          <w:rFonts w:cs="Traditional Arabic"/>
          <w:lang w:bidi="ar-EG"/>
        </w:rPr>
        <w:t>Except by a reasoning that Allah planned and so Yusuf used that as a pretext</w:t>
      </w:r>
      <w:r w:rsidR="00EE5DDD" w:rsidRPr="00E86FDF">
        <w:rPr>
          <w:rFonts w:cs="Traditional Arabic"/>
          <w:lang w:bidi="ar-EG"/>
        </w:rPr>
        <w:t>] End of speech of At-Tabari, may Allah’s mercy be upon him.</w:t>
      </w:r>
    </w:p>
    <w:p w14:paraId="0FCCA3CF" w14:textId="38B4FA9E" w:rsidR="00EE5DDD" w:rsidRPr="00E86FDF" w:rsidRDefault="00EE5DDD" w:rsidP="00774CE9">
      <w:pPr>
        <w:spacing w:after="0"/>
        <w:rPr>
          <w:rFonts w:cs="Traditional Arabic"/>
          <w:lang w:bidi="ar-EG"/>
        </w:rPr>
      </w:pPr>
    </w:p>
    <w:p w14:paraId="11FF3EA4" w14:textId="39EC605F" w:rsidR="00EE5DDD" w:rsidRPr="00E86FDF" w:rsidRDefault="00856754" w:rsidP="00774CE9">
      <w:pPr>
        <w:spacing w:after="0"/>
        <w:rPr>
          <w:rFonts w:cs="Traditional Arabic"/>
          <w:lang w:bidi="ar-EG"/>
        </w:rPr>
      </w:pPr>
      <w:r w:rsidRPr="00E86FDF">
        <w:rPr>
          <w:rFonts w:cs="Traditional Arabic"/>
          <w:lang w:bidi="ar-EG"/>
        </w:rPr>
        <w:lastRenderedPageBreak/>
        <w:t>[In sum] Even if the participation in the systems of disbelief had be</w:t>
      </w:r>
      <w:r w:rsidR="00774F6D" w:rsidRPr="00E86FDF">
        <w:rPr>
          <w:rFonts w:cs="Traditional Arabic"/>
          <w:lang w:bidi="ar-EG"/>
        </w:rPr>
        <w:t>e</w:t>
      </w:r>
      <w:r w:rsidRPr="00E86FDF">
        <w:rPr>
          <w:rFonts w:cs="Traditional Arabic"/>
          <w:lang w:bidi="ar-EG"/>
        </w:rPr>
        <w:t>n Mubah (permissible) in the Sharee’ah (law) of Yusuf</w:t>
      </w:r>
      <w:r w:rsidR="0073337A" w:rsidRPr="00E86FDF">
        <w:rPr>
          <w:rFonts w:cs="Traditional Arabic"/>
          <w:lang w:bidi="ar-EG"/>
        </w:rPr>
        <w:t xml:space="preserve">, peace be upon him, for him specifically or for the people in general, it is </w:t>
      </w:r>
      <w:proofErr w:type="gramStart"/>
      <w:r w:rsidR="0073337A" w:rsidRPr="00E86FDF">
        <w:rPr>
          <w:rFonts w:cs="Traditional Arabic"/>
          <w:lang w:bidi="ar-EG"/>
        </w:rPr>
        <w:t>definitely not</w:t>
      </w:r>
      <w:proofErr w:type="gramEnd"/>
      <w:r w:rsidR="0073337A" w:rsidRPr="00E86FDF">
        <w:rPr>
          <w:rFonts w:cs="Traditional Arabic"/>
          <w:lang w:bidi="ar-EG"/>
        </w:rPr>
        <w:t xml:space="preserve"> Mubah in our </w:t>
      </w:r>
      <w:r w:rsidR="000E737A" w:rsidRPr="00E86FDF">
        <w:rPr>
          <w:rFonts w:cs="Traditional Arabic"/>
          <w:lang w:bidi="ar-EG"/>
        </w:rPr>
        <w:t xml:space="preserve">final and complete </w:t>
      </w:r>
      <w:r w:rsidR="0073337A" w:rsidRPr="00E86FDF">
        <w:rPr>
          <w:rFonts w:cs="Traditional Arabic"/>
          <w:lang w:bidi="ar-EG"/>
        </w:rPr>
        <w:t>Sharee’ah</w:t>
      </w:r>
      <w:r w:rsidR="000E737A" w:rsidRPr="00E86FDF">
        <w:rPr>
          <w:rFonts w:cs="Traditional Arabic"/>
          <w:lang w:bidi="ar-EG"/>
        </w:rPr>
        <w:t xml:space="preserve"> which abrogates </w:t>
      </w:r>
      <w:r w:rsidR="00394B5F" w:rsidRPr="00E86FDF">
        <w:rPr>
          <w:rFonts w:cs="Traditional Arabic"/>
          <w:lang w:bidi="ar-EG"/>
        </w:rPr>
        <w:t xml:space="preserve">all </w:t>
      </w:r>
      <w:r w:rsidR="000E737A" w:rsidRPr="00E86FDF">
        <w:rPr>
          <w:rFonts w:cs="Traditional Arabic"/>
          <w:lang w:bidi="ar-EG"/>
        </w:rPr>
        <w:t>the previous revealed laws (Sharaa’i)</w:t>
      </w:r>
      <w:r w:rsidR="00394B5F" w:rsidRPr="00E86FDF">
        <w:rPr>
          <w:rFonts w:cs="Traditional Arabic"/>
          <w:lang w:bidi="ar-EG"/>
        </w:rPr>
        <w:t xml:space="preserve">, </w:t>
      </w:r>
      <w:r w:rsidR="00774F6D" w:rsidRPr="00E86FDF">
        <w:rPr>
          <w:rFonts w:cs="Traditional Arabic"/>
          <w:lang w:bidi="ar-EG"/>
        </w:rPr>
        <w:t xml:space="preserve">a matter </w:t>
      </w:r>
      <w:r w:rsidR="00394B5F" w:rsidRPr="00E86FDF">
        <w:rPr>
          <w:rFonts w:cs="Traditional Arabic"/>
          <w:lang w:bidi="ar-EG"/>
        </w:rPr>
        <w:t xml:space="preserve">which </w:t>
      </w:r>
      <w:r w:rsidR="00DA1A0D" w:rsidRPr="00E86FDF">
        <w:rPr>
          <w:rFonts w:cs="Traditional Arabic"/>
          <w:lang w:bidi="ar-EG"/>
        </w:rPr>
        <w:t>is evident and certain from</w:t>
      </w:r>
      <w:r w:rsidR="00394B5F" w:rsidRPr="00E86FDF">
        <w:rPr>
          <w:rFonts w:cs="Traditional Arabic"/>
          <w:lang w:bidi="ar-EG"/>
        </w:rPr>
        <w:t xml:space="preserve"> our </w:t>
      </w:r>
      <w:r w:rsidR="00DA1A0D" w:rsidRPr="00E86FDF">
        <w:rPr>
          <w:rFonts w:cs="Traditional Arabic"/>
          <w:lang w:bidi="ar-EG"/>
        </w:rPr>
        <w:t>study above. And Allah</w:t>
      </w:r>
      <w:r w:rsidR="00F071F8" w:rsidRPr="00E86FDF">
        <w:rPr>
          <w:rFonts w:cs="Traditional Arabic"/>
          <w:lang w:bidi="ar-EG"/>
        </w:rPr>
        <w:t xml:space="preserve">, </w:t>
      </w:r>
      <w:r w:rsidR="00B36C27" w:rsidRPr="00E86FDF">
        <w:rPr>
          <w:rFonts w:cs="Traditional Arabic"/>
          <w:lang w:bidi="ar-EG"/>
        </w:rPr>
        <w:t xml:space="preserve">the Most Exalted and High, did not make Yusuf the </w:t>
      </w:r>
      <w:proofErr w:type="spellStart"/>
      <w:r w:rsidR="00B36C27" w:rsidRPr="00E86FDF">
        <w:rPr>
          <w:rFonts w:cs="Traditional Arabic"/>
          <w:lang w:bidi="ar-EG"/>
        </w:rPr>
        <w:t>Uswah</w:t>
      </w:r>
      <w:proofErr w:type="spellEnd"/>
      <w:r w:rsidR="00B36C27" w:rsidRPr="00E86FDF">
        <w:rPr>
          <w:rFonts w:cs="Traditional Arabic"/>
          <w:lang w:bidi="ar-EG"/>
        </w:rPr>
        <w:t xml:space="preserve"> Al-</w:t>
      </w:r>
      <w:proofErr w:type="spellStart"/>
      <w:r w:rsidR="00B36C27" w:rsidRPr="00E86FDF">
        <w:rPr>
          <w:rFonts w:cs="Traditional Arabic"/>
          <w:lang w:bidi="ar-EG"/>
        </w:rPr>
        <w:t>Hasanah</w:t>
      </w:r>
      <w:proofErr w:type="spellEnd"/>
      <w:r w:rsidR="00B36C27" w:rsidRPr="00E86FDF">
        <w:rPr>
          <w:rFonts w:cs="Traditional Arabic"/>
          <w:lang w:bidi="ar-EG"/>
        </w:rPr>
        <w:t xml:space="preserve"> (best and model example)</w:t>
      </w:r>
      <w:r w:rsidR="00900ACC" w:rsidRPr="00E86FDF">
        <w:rPr>
          <w:rFonts w:cs="Traditional Arabic"/>
          <w:lang w:bidi="ar-EG"/>
        </w:rPr>
        <w:t xml:space="preserve"> but rather </w:t>
      </w:r>
      <w:r w:rsidR="009666E5" w:rsidRPr="00E86FDF">
        <w:rPr>
          <w:rFonts w:cs="Traditional Arabic"/>
          <w:lang w:bidi="ar-EG"/>
        </w:rPr>
        <w:t>H</w:t>
      </w:r>
      <w:r w:rsidR="00900ACC" w:rsidRPr="00E86FDF">
        <w:rPr>
          <w:rFonts w:cs="Traditional Arabic"/>
          <w:lang w:bidi="ar-EG"/>
        </w:rPr>
        <w:t xml:space="preserve">e made his story with his brothers </w:t>
      </w:r>
      <w:r w:rsidR="009666E5" w:rsidRPr="00E86FDF">
        <w:rPr>
          <w:rFonts w:cs="Traditional Arabic"/>
          <w:lang w:bidi="ar-EG"/>
        </w:rPr>
        <w:t>a</w:t>
      </w:r>
      <w:r w:rsidR="00900ACC" w:rsidRPr="00E86FDF">
        <w:rPr>
          <w:rFonts w:cs="Traditional Arabic"/>
          <w:lang w:bidi="ar-EG"/>
        </w:rPr>
        <w:t xml:space="preserve"> lesson and admonition</w:t>
      </w:r>
      <w:r w:rsidR="00BA6627" w:rsidRPr="00E86FDF">
        <w:rPr>
          <w:rFonts w:cs="Traditional Arabic"/>
          <w:lang w:bidi="ar-EG"/>
        </w:rPr>
        <w:t>. It was</w:t>
      </w:r>
      <w:r w:rsidR="009666E5" w:rsidRPr="00E86FDF">
        <w:rPr>
          <w:rFonts w:cs="Traditional Arabic"/>
          <w:lang w:bidi="ar-EG"/>
        </w:rPr>
        <w:t xml:space="preserve"> not for the purpose of emulation!</w:t>
      </w:r>
    </w:p>
    <w:p w14:paraId="3E0299A6" w14:textId="3C39EB43" w:rsidR="009666E5" w:rsidRPr="00E86FDF" w:rsidRDefault="009666E5" w:rsidP="00774CE9">
      <w:pPr>
        <w:spacing w:after="0"/>
        <w:rPr>
          <w:rFonts w:cs="Traditional Arabic"/>
          <w:lang w:bidi="ar-EG"/>
        </w:rPr>
      </w:pPr>
    </w:p>
    <w:p w14:paraId="15033F83" w14:textId="4FB444B5" w:rsidR="00BA6627" w:rsidRPr="00E86FDF" w:rsidRDefault="00A035AD" w:rsidP="00774CE9">
      <w:pPr>
        <w:spacing w:after="0"/>
        <w:rPr>
          <w:rFonts w:cs="Traditional Arabic"/>
          <w:lang w:bidi="ar-EG"/>
        </w:rPr>
      </w:pPr>
      <w:r w:rsidRPr="00E86FDF">
        <w:rPr>
          <w:rFonts w:cs="Traditional Arabic"/>
          <w:lang w:bidi="ar-EG"/>
        </w:rPr>
        <w:t>Even if we were to put aside the correct certain principle</w:t>
      </w:r>
      <w:r w:rsidR="002D6A08" w:rsidRPr="00E86FDF">
        <w:rPr>
          <w:rFonts w:cs="Traditional Arabic"/>
          <w:lang w:bidi="ar-EG"/>
        </w:rPr>
        <w:t>, concerning which there is no doubt in respect to</w:t>
      </w:r>
      <w:r w:rsidR="009178B1" w:rsidRPr="00E86FDF">
        <w:rPr>
          <w:rFonts w:cs="Traditional Arabic"/>
          <w:lang w:bidi="ar-EG"/>
        </w:rPr>
        <w:t xml:space="preserve"> that “</w:t>
      </w:r>
      <w:r w:rsidR="009178B1" w:rsidRPr="00E86FDF">
        <w:rPr>
          <w:rFonts w:cs="Traditional Arabic"/>
          <w:b/>
          <w:bCs/>
          <w:lang w:bidi="ar-EG"/>
        </w:rPr>
        <w:t>The Shar’a (revealed law) that came before us is not a Shar’a for us</w:t>
      </w:r>
      <w:r w:rsidR="008F524F" w:rsidRPr="00E86FDF">
        <w:rPr>
          <w:rFonts w:cs="Traditional Arabic"/>
          <w:lang w:bidi="ar-EG"/>
        </w:rPr>
        <w:t>”, and we claimed, contrary to the truth, that the previous laws</w:t>
      </w:r>
      <w:r w:rsidR="00E01489" w:rsidRPr="00E86FDF">
        <w:rPr>
          <w:rFonts w:cs="Traditional Arabic"/>
          <w:lang w:bidi="ar-EG"/>
        </w:rPr>
        <w:t xml:space="preserve"> are applicable until their abrogation is established, </w:t>
      </w:r>
      <w:r w:rsidR="00A018A0" w:rsidRPr="00E86FDF">
        <w:rPr>
          <w:rFonts w:cs="Traditional Arabic"/>
          <w:lang w:bidi="ar-EG"/>
        </w:rPr>
        <w:t>and we gave</w:t>
      </w:r>
      <w:r w:rsidR="0035595B" w:rsidRPr="00E86FDF">
        <w:rPr>
          <w:rFonts w:cs="Traditional Arabic"/>
          <w:lang w:bidi="ar-EG"/>
        </w:rPr>
        <w:t xml:space="preserve"> a chance </w:t>
      </w:r>
      <w:r w:rsidR="00AF0493" w:rsidRPr="00E86FDF">
        <w:rPr>
          <w:rFonts w:cs="Traditional Arabic"/>
          <w:lang w:bidi="ar-EG"/>
        </w:rPr>
        <w:t xml:space="preserve">to the false claim of “The permissibility of participating in the systems of disbelief </w:t>
      </w:r>
      <w:r w:rsidR="00DB3F12" w:rsidRPr="00E86FDF">
        <w:rPr>
          <w:rFonts w:cs="Traditional Arabic"/>
          <w:lang w:bidi="ar-EG"/>
        </w:rPr>
        <w:t xml:space="preserve">and the permissibility of the </w:t>
      </w:r>
      <w:r w:rsidR="00827659" w:rsidRPr="00E86FDF">
        <w:rPr>
          <w:rFonts w:cs="Traditional Arabic"/>
          <w:lang w:bidi="ar-EG"/>
        </w:rPr>
        <w:t>partial</w:t>
      </w:r>
      <w:r w:rsidR="00DB3F12" w:rsidRPr="00E86FDF">
        <w:rPr>
          <w:rFonts w:cs="Traditional Arabic"/>
          <w:lang w:bidi="ar-EG"/>
        </w:rPr>
        <w:t xml:space="preserve"> and </w:t>
      </w:r>
      <w:r w:rsidR="00827659" w:rsidRPr="00E86FDF">
        <w:rPr>
          <w:rFonts w:cs="Traditional Arabic"/>
          <w:lang w:bidi="ar-EG"/>
        </w:rPr>
        <w:t>gradual</w:t>
      </w:r>
      <w:r w:rsidR="00DB3F12" w:rsidRPr="00E86FDF">
        <w:rPr>
          <w:rFonts w:cs="Traditional Arabic"/>
          <w:lang w:bidi="ar-EG"/>
        </w:rPr>
        <w:t xml:space="preserve"> application of the Ahkam (Islamic rulings)” </w:t>
      </w:r>
      <w:r w:rsidR="00B60B55" w:rsidRPr="00E86FDF">
        <w:rPr>
          <w:rFonts w:cs="Traditional Arabic"/>
          <w:lang w:bidi="ar-EG"/>
        </w:rPr>
        <w:t xml:space="preserve">in respect </w:t>
      </w:r>
      <w:r w:rsidR="008B76FB" w:rsidRPr="00E86FDF">
        <w:rPr>
          <w:rFonts w:cs="Traditional Arabic"/>
          <w:lang w:bidi="ar-EG"/>
        </w:rPr>
        <w:t>to the previous revealed laws</w:t>
      </w:r>
      <w:r w:rsidR="005C4681" w:rsidRPr="00E86FDF">
        <w:rPr>
          <w:rFonts w:cs="Traditional Arabic"/>
          <w:lang w:bidi="ar-EG"/>
        </w:rPr>
        <w:t>, then the Haqq</w:t>
      </w:r>
      <w:r w:rsidR="00312A13" w:rsidRPr="00E86FDF">
        <w:rPr>
          <w:rFonts w:cs="Traditional Arabic"/>
          <w:lang w:bidi="ar-EG"/>
        </w:rPr>
        <w:t xml:space="preserve"> (truth) in relation to this issue in our Sharee’ah would still definitely be contrary to that</w:t>
      </w:r>
      <w:r w:rsidR="00827659" w:rsidRPr="00E86FDF">
        <w:rPr>
          <w:rFonts w:cs="Traditional Arabic"/>
          <w:lang w:bidi="ar-EG"/>
        </w:rPr>
        <w:t>. This Haq</w:t>
      </w:r>
      <w:r w:rsidR="004E03AE" w:rsidRPr="00E86FDF">
        <w:rPr>
          <w:rFonts w:cs="Traditional Arabic"/>
          <w:lang w:bidi="ar-EG"/>
        </w:rPr>
        <w:t>q (truth), un</w:t>
      </w:r>
      <w:r w:rsidR="00EE581C" w:rsidRPr="00E86FDF">
        <w:rPr>
          <w:rFonts w:cs="Traditional Arabic"/>
          <w:lang w:bidi="ar-EG"/>
        </w:rPr>
        <w:t>d</w:t>
      </w:r>
      <w:r w:rsidR="004E03AE" w:rsidRPr="00E86FDF">
        <w:rPr>
          <w:rFonts w:cs="Traditional Arabic"/>
          <w:lang w:bidi="ar-EG"/>
        </w:rPr>
        <w:t>er all circumstan</w:t>
      </w:r>
      <w:r w:rsidR="00EE581C" w:rsidRPr="00E86FDF">
        <w:rPr>
          <w:rFonts w:cs="Traditional Arabic"/>
          <w:lang w:bidi="ar-EG"/>
        </w:rPr>
        <w:t>ces, is</w:t>
      </w:r>
      <w:r w:rsidR="00827659" w:rsidRPr="00E86FDF">
        <w:rPr>
          <w:rFonts w:cs="Traditional Arabic"/>
          <w:lang w:bidi="ar-EG"/>
        </w:rPr>
        <w:t>: The Hurmah (prohibition) of participating in the systems of Kufr (disbelief) and the Hurmah of the partial and gradual application of the Ahkam (Islamic rulings)</w:t>
      </w:r>
      <w:r w:rsidR="00EE581C" w:rsidRPr="00E86FDF">
        <w:rPr>
          <w:rFonts w:cs="Traditional Arabic"/>
          <w:lang w:bidi="ar-EG"/>
        </w:rPr>
        <w:t xml:space="preserve">. That is because we have in our possession clear proofs of abrogation which have previously been mentioned. </w:t>
      </w:r>
    </w:p>
    <w:p w14:paraId="6C821408" w14:textId="55475A1C" w:rsidR="00B92F90" w:rsidRPr="00E86FDF" w:rsidRDefault="00B92F90" w:rsidP="00774CE9">
      <w:pPr>
        <w:spacing w:after="0"/>
        <w:rPr>
          <w:rFonts w:cs="Traditional Arabic"/>
          <w:lang w:bidi="ar-EG"/>
        </w:rPr>
      </w:pPr>
    </w:p>
    <w:p w14:paraId="35D70602" w14:textId="1B047043" w:rsidR="00535662" w:rsidRPr="00E86FDF" w:rsidRDefault="00B92F90" w:rsidP="00774CE9">
      <w:pPr>
        <w:spacing w:after="0"/>
        <w:rPr>
          <w:rFonts w:cs="Traditional Arabic"/>
          <w:lang w:bidi="ar-EG"/>
        </w:rPr>
      </w:pPr>
      <w:r w:rsidRPr="00E86FDF">
        <w:rPr>
          <w:rFonts w:cs="Traditional Arabic"/>
          <w:lang w:bidi="ar-EG"/>
        </w:rPr>
        <w:t xml:space="preserve">As for the view of some of them that the participation in the ruling </w:t>
      </w:r>
      <w:r w:rsidR="00FF71B4" w:rsidRPr="00E86FDF">
        <w:rPr>
          <w:rFonts w:cs="Traditional Arabic"/>
          <w:lang w:bidi="ar-EG"/>
        </w:rPr>
        <w:t>with Kufr (disbelief) is from the Usool (fundamentals) of the revealed laws (Sharaa’i) and not its branches</w:t>
      </w:r>
      <w:r w:rsidR="00180123" w:rsidRPr="00E86FDF">
        <w:rPr>
          <w:rFonts w:cs="Traditional Arabic"/>
          <w:lang w:bidi="ar-EG"/>
        </w:rPr>
        <w:t xml:space="preserve"> and that </w:t>
      </w:r>
      <w:proofErr w:type="gramStart"/>
      <w:r w:rsidR="00180123" w:rsidRPr="00E86FDF">
        <w:rPr>
          <w:rFonts w:cs="Traditional Arabic"/>
          <w:lang w:bidi="ar-EG"/>
        </w:rPr>
        <w:t>all of</w:t>
      </w:r>
      <w:proofErr w:type="gramEnd"/>
      <w:r w:rsidR="00180123" w:rsidRPr="00E86FDF">
        <w:rPr>
          <w:rFonts w:cs="Traditional Arabic"/>
          <w:lang w:bidi="ar-EG"/>
        </w:rPr>
        <w:t xml:space="preserve"> the revealed legislations share in </w:t>
      </w:r>
      <w:r w:rsidR="00BB7217" w:rsidRPr="00E86FDF">
        <w:rPr>
          <w:rFonts w:cs="Traditional Arabic"/>
          <w:lang w:bidi="ar-EG"/>
        </w:rPr>
        <w:t>that,</w:t>
      </w:r>
      <w:r w:rsidR="000E5DBD" w:rsidRPr="00E86FDF">
        <w:rPr>
          <w:rFonts w:cs="Traditional Arabic"/>
          <w:lang w:bidi="ar-EG"/>
        </w:rPr>
        <w:t xml:space="preserve"> and it is not permissible for them be abrogated</w:t>
      </w:r>
      <w:r w:rsidR="006D6201" w:rsidRPr="00E86FDF">
        <w:rPr>
          <w:rFonts w:cs="Traditional Arabic"/>
          <w:lang w:bidi="ar-EG"/>
        </w:rPr>
        <w:t xml:space="preserve">. And </w:t>
      </w:r>
      <w:r w:rsidR="00BB7217" w:rsidRPr="00E86FDF">
        <w:rPr>
          <w:rFonts w:cs="Traditional Arabic"/>
          <w:lang w:bidi="ar-EG"/>
        </w:rPr>
        <w:t>consequently,</w:t>
      </w:r>
      <w:r w:rsidR="006D6201" w:rsidRPr="00E86FDF">
        <w:rPr>
          <w:rFonts w:cs="Traditional Arabic"/>
          <w:lang w:bidi="ar-EG"/>
        </w:rPr>
        <w:t xml:space="preserve"> </w:t>
      </w:r>
      <w:r w:rsidR="000E5DBD" w:rsidRPr="00E86FDF">
        <w:rPr>
          <w:rFonts w:cs="Traditional Arabic"/>
          <w:lang w:bidi="ar-EG"/>
        </w:rPr>
        <w:t>Yusuf’s participation in the ruling of Kufr is permissible for him and for other than him</w:t>
      </w:r>
      <w:r w:rsidR="001D0234" w:rsidRPr="00E86FDF">
        <w:rPr>
          <w:rFonts w:cs="Traditional Arabic"/>
          <w:lang w:bidi="ar-EG"/>
        </w:rPr>
        <w:t xml:space="preserve"> and</w:t>
      </w:r>
      <w:r w:rsidR="00BB7217" w:rsidRPr="00E86FDF">
        <w:rPr>
          <w:rFonts w:cs="Traditional Arabic"/>
          <w:lang w:bidi="ar-EG"/>
        </w:rPr>
        <w:t xml:space="preserve"> </w:t>
      </w:r>
      <w:r w:rsidR="001D0234" w:rsidRPr="00E86FDF">
        <w:rPr>
          <w:rFonts w:cs="Traditional Arabic"/>
          <w:lang w:bidi="ar-EG"/>
        </w:rPr>
        <w:t>this</w:t>
      </w:r>
      <w:r w:rsidR="00BB7217" w:rsidRPr="00E86FDF">
        <w:rPr>
          <w:rFonts w:cs="Traditional Arabic"/>
          <w:lang w:bidi="ar-EG"/>
        </w:rPr>
        <w:t xml:space="preserve"> was not abrogated</w:t>
      </w:r>
      <w:r w:rsidR="001D0234" w:rsidRPr="00E86FDF">
        <w:rPr>
          <w:rFonts w:cs="Traditional Arabic"/>
          <w:lang w:bidi="ar-EG"/>
        </w:rPr>
        <w:t xml:space="preserve">. Then this </w:t>
      </w:r>
      <w:r w:rsidR="00FC6C8B" w:rsidRPr="00E86FDF">
        <w:rPr>
          <w:rFonts w:cs="Traditional Arabic"/>
          <w:lang w:bidi="ar-EG"/>
        </w:rPr>
        <w:t>represents</w:t>
      </w:r>
      <w:r w:rsidR="001D0234" w:rsidRPr="00E86FDF">
        <w:rPr>
          <w:rFonts w:cs="Traditional Arabic"/>
          <w:lang w:bidi="ar-EG"/>
        </w:rPr>
        <w:t xml:space="preserve"> a fragrant lie</w:t>
      </w:r>
      <w:r w:rsidR="00FC6C8B" w:rsidRPr="00E86FDF">
        <w:rPr>
          <w:rFonts w:cs="Traditional Arabic"/>
          <w:lang w:bidi="ar-EG"/>
        </w:rPr>
        <w:t xml:space="preserve">, </w:t>
      </w:r>
      <w:r w:rsidR="00261024" w:rsidRPr="00E86FDF">
        <w:rPr>
          <w:rFonts w:cs="Traditional Arabic"/>
          <w:lang w:bidi="ar-EG"/>
        </w:rPr>
        <w:t xml:space="preserve">false </w:t>
      </w:r>
      <w:r w:rsidR="000B6405" w:rsidRPr="00E86FDF">
        <w:rPr>
          <w:rFonts w:cs="Traditional Arabic"/>
          <w:lang w:bidi="ar-EG"/>
        </w:rPr>
        <w:t>precipitateness</w:t>
      </w:r>
      <w:r w:rsidR="00A018A0" w:rsidRPr="00E86FDF">
        <w:rPr>
          <w:rFonts w:cs="Traditional Arabic"/>
          <w:lang w:bidi="ar-EG"/>
        </w:rPr>
        <w:t xml:space="preserve"> </w:t>
      </w:r>
      <w:r w:rsidR="00FF0B37" w:rsidRPr="00E86FDF">
        <w:rPr>
          <w:rFonts w:cs="Traditional Arabic"/>
          <w:lang w:bidi="ar-EG"/>
        </w:rPr>
        <w:t xml:space="preserve">and </w:t>
      </w:r>
      <w:r w:rsidR="000B6405" w:rsidRPr="00E86FDF">
        <w:rPr>
          <w:rFonts w:cs="Traditional Arabic"/>
          <w:lang w:bidi="ar-EG"/>
        </w:rPr>
        <w:t xml:space="preserve">the </w:t>
      </w:r>
      <w:r w:rsidR="00FF0B37" w:rsidRPr="00E86FDF">
        <w:rPr>
          <w:rFonts w:cs="Traditional Arabic"/>
          <w:lang w:bidi="ar-EG"/>
        </w:rPr>
        <w:t xml:space="preserve">appointment of a higher authority </w:t>
      </w:r>
      <w:r w:rsidR="000B6405" w:rsidRPr="00E86FDF">
        <w:rPr>
          <w:rFonts w:cs="Traditional Arabic"/>
          <w:lang w:bidi="ar-EG"/>
        </w:rPr>
        <w:t>tha</w:t>
      </w:r>
      <w:r w:rsidR="00403EAE" w:rsidRPr="00E86FDF">
        <w:rPr>
          <w:rFonts w:cs="Traditional Arabic"/>
          <w:lang w:bidi="ar-EG"/>
        </w:rPr>
        <w:t>n the Rabb (Lord), the Most Exalted and High</w:t>
      </w:r>
      <w:r w:rsidR="009D0C93" w:rsidRPr="00E86FDF">
        <w:rPr>
          <w:rFonts w:cs="Traditional Arabic"/>
          <w:lang w:bidi="ar-EG"/>
        </w:rPr>
        <w:t xml:space="preserve">, that governs over His command and </w:t>
      </w:r>
      <w:r w:rsidR="00535662" w:rsidRPr="00E86FDF">
        <w:rPr>
          <w:rFonts w:cs="Traditional Arabic"/>
          <w:lang w:bidi="ar-EG"/>
        </w:rPr>
        <w:t xml:space="preserve">His </w:t>
      </w:r>
      <w:r w:rsidR="009D0C93" w:rsidRPr="00E86FDF">
        <w:rPr>
          <w:rFonts w:cs="Traditional Arabic"/>
          <w:lang w:bidi="ar-EG"/>
        </w:rPr>
        <w:t>forbiddance and abrogates it. That is whilst Allah</w:t>
      </w:r>
      <w:r w:rsidR="00DC4756" w:rsidRPr="00E86FDF">
        <w:rPr>
          <w:rFonts w:cs="Traditional Arabic"/>
          <w:lang w:bidi="ar-EG"/>
        </w:rPr>
        <w:t xml:space="preserve">, the Most </w:t>
      </w:r>
      <w:r w:rsidR="00186F4F" w:rsidRPr="00E86FDF">
        <w:rPr>
          <w:rFonts w:cs="Traditional Arabic"/>
          <w:lang w:bidi="ar-EG"/>
        </w:rPr>
        <w:t>Powerful</w:t>
      </w:r>
      <w:r w:rsidR="00DC4756" w:rsidRPr="00E86FDF">
        <w:rPr>
          <w:rFonts w:cs="Traditional Arabic"/>
          <w:lang w:bidi="ar-EG"/>
        </w:rPr>
        <w:t xml:space="preserve"> </w:t>
      </w:r>
      <w:r w:rsidR="00186F4F" w:rsidRPr="00E86FDF">
        <w:rPr>
          <w:rFonts w:cs="Traditional Arabic"/>
          <w:lang w:bidi="ar-EG"/>
        </w:rPr>
        <w:t>and Exalted</w:t>
      </w:r>
      <w:r w:rsidR="00535662" w:rsidRPr="00E86FDF">
        <w:rPr>
          <w:rFonts w:cs="Traditional Arabic"/>
          <w:lang w:bidi="ar-EG"/>
        </w:rPr>
        <w:t>:</w:t>
      </w:r>
    </w:p>
    <w:p w14:paraId="5F0BF029" w14:textId="77777777" w:rsidR="00535662" w:rsidRPr="00E86FDF" w:rsidRDefault="00535662" w:rsidP="00774CE9">
      <w:pPr>
        <w:spacing w:after="0"/>
        <w:rPr>
          <w:rFonts w:cs="Traditional Arabic"/>
          <w:lang w:bidi="ar-EG"/>
        </w:rPr>
      </w:pPr>
    </w:p>
    <w:p w14:paraId="3F8F9D18" w14:textId="77777777" w:rsidR="004C5B4E" w:rsidRPr="00E86FDF" w:rsidRDefault="004C5B4E" w:rsidP="004C5B4E">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اللَّـهُ يَحْكُمُ لَا مُعَقِّبَ لِحُكْمِهِ</w:t>
      </w:r>
    </w:p>
    <w:p w14:paraId="038A800F" w14:textId="59015F27" w:rsidR="004C5B4E" w:rsidRPr="00E86FDF" w:rsidRDefault="004C5B4E" w:rsidP="004C5B4E">
      <w:pPr>
        <w:spacing w:after="0"/>
      </w:pPr>
      <w:r w:rsidRPr="00E86FDF">
        <w:rPr>
          <w:b/>
          <w:bCs/>
        </w:rPr>
        <w:t>Allah judges, there is none to reverse His Judgement</w:t>
      </w:r>
      <w:r w:rsidRPr="00E86FDF">
        <w:t xml:space="preserve"> (</w:t>
      </w:r>
      <w:proofErr w:type="spellStart"/>
      <w:r w:rsidRPr="00E86FDF">
        <w:t>Ar-Ra’d</w:t>
      </w:r>
      <w:proofErr w:type="spellEnd"/>
      <w:r w:rsidRPr="00E86FDF">
        <w:t>: 41)</w:t>
      </w:r>
    </w:p>
    <w:p w14:paraId="0A31A2C2" w14:textId="443C2B14" w:rsidR="004C5B4E" w:rsidRPr="00E86FDF" w:rsidRDefault="004C5B4E" w:rsidP="00913A77">
      <w:pPr>
        <w:spacing w:after="0"/>
      </w:pPr>
      <w:r w:rsidRPr="00E86FDF">
        <w:rPr>
          <w:rtl/>
        </w:rPr>
        <w:t xml:space="preserve"> </w:t>
      </w:r>
    </w:p>
    <w:p w14:paraId="2D3DAFC3" w14:textId="77777777" w:rsidR="004C5B4E" w:rsidRPr="00E86FDF" w:rsidRDefault="004C5B4E" w:rsidP="004C5B4E">
      <w:pPr>
        <w:spacing w:after="0"/>
      </w:pPr>
      <w:r w:rsidRPr="00E86FDF">
        <w:t>And:</w:t>
      </w:r>
    </w:p>
    <w:p w14:paraId="328CAA07" w14:textId="77777777" w:rsidR="004C5B4E" w:rsidRPr="00E86FDF" w:rsidRDefault="004C5B4E" w:rsidP="004C5B4E">
      <w:pPr>
        <w:spacing w:after="0"/>
      </w:pPr>
    </w:p>
    <w:p w14:paraId="59638E61" w14:textId="77777777" w:rsidR="004C5B4E" w:rsidRPr="00E86FDF" w:rsidRDefault="004C5B4E" w:rsidP="004C5B4E">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لَا يُسْأَلُ عَمَّا يَفْعَلُ وَهُمْ يُسْأَلُونَ</w:t>
      </w:r>
    </w:p>
    <w:p w14:paraId="5B5A1626" w14:textId="77777777" w:rsidR="004C5B4E" w:rsidRPr="00E86FDF" w:rsidRDefault="004C5B4E" w:rsidP="004C5B4E">
      <w:pPr>
        <w:spacing w:after="0"/>
      </w:pPr>
      <w:r w:rsidRPr="00E86FDF">
        <w:rPr>
          <w:b/>
          <w:bCs/>
        </w:rPr>
        <w:t>He is not questioned about what He does, whilst they will be questioned</w:t>
      </w:r>
      <w:r w:rsidRPr="00E86FDF">
        <w:t xml:space="preserve"> (Al-</w:t>
      </w:r>
      <w:proofErr w:type="spellStart"/>
      <w:r w:rsidRPr="00E86FDF">
        <w:t>Anbiya</w:t>
      </w:r>
      <w:proofErr w:type="spellEnd"/>
      <w:r w:rsidRPr="00E86FDF">
        <w:t>: 23).</w:t>
      </w:r>
    </w:p>
    <w:p w14:paraId="2D58D0E5" w14:textId="150E4223" w:rsidR="00B92F90" w:rsidRPr="00E86FDF" w:rsidRDefault="00186F4F" w:rsidP="00774CE9">
      <w:pPr>
        <w:spacing w:after="0"/>
        <w:rPr>
          <w:rFonts w:cs="Traditional Arabic"/>
          <w:lang w:bidi="ar-EG"/>
        </w:rPr>
      </w:pPr>
      <w:r w:rsidRPr="00E86FDF">
        <w:rPr>
          <w:rFonts w:cs="Traditional Arabic"/>
          <w:lang w:bidi="ar-EG"/>
        </w:rPr>
        <w:t xml:space="preserve"> </w:t>
      </w:r>
    </w:p>
    <w:p w14:paraId="536AAFB9" w14:textId="4568ADF4" w:rsidR="009666E5" w:rsidRPr="00E86FDF" w:rsidRDefault="00913A77" w:rsidP="00774CE9">
      <w:pPr>
        <w:spacing w:after="0"/>
        <w:rPr>
          <w:rFonts w:cs="Traditional Arabic"/>
          <w:lang w:bidi="ar-EG"/>
        </w:rPr>
      </w:pPr>
      <w:r w:rsidRPr="00E86FDF">
        <w:rPr>
          <w:rFonts w:cs="Traditional Arabic"/>
          <w:lang w:bidi="ar-EG"/>
        </w:rPr>
        <w:t>The Sharee’ah of Adam, peace be upon him, did not contain the Salaah (prayer</w:t>
      </w:r>
      <w:r w:rsidR="00023C9C" w:rsidRPr="00E86FDF">
        <w:rPr>
          <w:rFonts w:cs="Traditional Arabic"/>
          <w:lang w:bidi="ar-EG"/>
        </w:rPr>
        <w:t>)</w:t>
      </w:r>
      <w:r w:rsidRPr="00E86FDF">
        <w:rPr>
          <w:rFonts w:cs="Traditional Arabic"/>
          <w:lang w:bidi="ar-EG"/>
        </w:rPr>
        <w:t xml:space="preserve">, </w:t>
      </w:r>
      <w:r w:rsidR="00023C9C" w:rsidRPr="00E86FDF">
        <w:rPr>
          <w:rFonts w:cs="Traditional Arabic"/>
          <w:lang w:bidi="ar-EG"/>
        </w:rPr>
        <w:t>Sawm (fasting) or other than that. It only contained one</w:t>
      </w:r>
      <w:r w:rsidR="00000C67" w:rsidRPr="00E86FDF">
        <w:rPr>
          <w:rFonts w:cs="Traditional Arabic"/>
          <w:lang w:bidi="ar-EG"/>
        </w:rPr>
        <w:t xml:space="preserve"> Hukm Shar’iy (legislated law):</w:t>
      </w:r>
    </w:p>
    <w:p w14:paraId="5BE6528A" w14:textId="2DF95D5D" w:rsidR="00000C67" w:rsidRPr="00E86FDF" w:rsidRDefault="00000C67" w:rsidP="00774CE9">
      <w:pPr>
        <w:spacing w:after="0"/>
        <w:rPr>
          <w:rFonts w:cs="Traditional Arabic"/>
          <w:lang w:bidi="ar-EG"/>
        </w:rPr>
      </w:pPr>
    </w:p>
    <w:p w14:paraId="527F7B78" w14:textId="0ECA8CAB" w:rsidR="00000C67" w:rsidRPr="00E86FDF" w:rsidRDefault="009D11B4" w:rsidP="00774CE9">
      <w:pPr>
        <w:spacing w:after="0"/>
        <w:rPr>
          <w:rFonts w:cs="Traditional Arabic"/>
          <w:sz w:val="32"/>
          <w:szCs w:val="32"/>
          <w:rtl/>
          <w:lang w:bidi="ar-EG"/>
        </w:rPr>
      </w:pPr>
      <w:r w:rsidRPr="00E86FDF">
        <w:rPr>
          <w:rFonts w:cs="Traditional Arabic"/>
          <w:sz w:val="32"/>
          <w:szCs w:val="32"/>
          <w:rtl/>
          <w:lang w:bidi="ar-EG"/>
        </w:rPr>
        <w:t>لَا تَقْرَبَا هَٰذِهِ الشَّجَرَةَ</w:t>
      </w:r>
    </w:p>
    <w:p w14:paraId="35525F3F" w14:textId="3AEE2EE4" w:rsidR="009B4C7B" w:rsidRPr="00E86FDF" w:rsidRDefault="009D11B4" w:rsidP="00774CE9">
      <w:pPr>
        <w:spacing w:after="0"/>
        <w:rPr>
          <w:rFonts w:cs="Traditional Arabic"/>
          <w:lang w:bidi="ar-EG"/>
        </w:rPr>
      </w:pPr>
      <w:r w:rsidRPr="00E86FDF">
        <w:rPr>
          <w:rFonts w:cs="Traditional Arabic"/>
          <w:b/>
          <w:bCs/>
          <w:lang w:bidi="ar-EG"/>
        </w:rPr>
        <w:t>Do not approach this tree</w:t>
      </w:r>
      <w:r w:rsidR="000E63D3" w:rsidRPr="00E86FDF">
        <w:rPr>
          <w:rFonts w:cs="Traditional Arabic"/>
          <w:lang w:bidi="ar-EG"/>
        </w:rPr>
        <w:t xml:space="preserve"> (Al-Baqarah: 35).</w:t>
      </w:r>
    </w:p>
    <w:p w14:paraId="4FD0CCF5" w14:textId="1A188EB0" w:rsidR="009B4C7B" w:rsidRPr="00E86FDF" w:rsidRDefault="009B4C7B" w:rsidP="00774CE9">
      <w:pPr>
        <w:spacing w:after="0"/>
        <w:rPr>
          <w:rFonts w:cs="Traditional Arabic"/>
          <w:lang w:bidi="ar-EG"/>
        </w:rPr>
      </w:pPr>
    </w:p>
    <w:p w14:paraId="3B26B6C0" w14:textId="2DC15141" w:rsidR="00F07404" w:rsidRPr="00E86FDF" w:rsidRDefault="00F07404" w:rsidP="00774CE9">
      <w:pPr>
        <w:spacing w:after="0"/>
        <w:rPr>
          <w:rFonts w:cs="Traditional Arabic"/>
          <w:lang w:bidi="ar-EG"/>
        </w:rPr>
      </w:pPr>
      <w:r w:rsidRPr="00E86FDF">
        <w:rPr>
          <w:rFonts w:cs="Traditional Arabic"/>
          <w:lang w:bidi="ar-EG"/>
        </w:rPr>
        <w:t>And here we have Ibrahim, peace and blessings be upon him,</w:t>
      </w:r>
      <w:r w:rsidR="007E75E3" w:rsidRPr="00E86FDF">
        <w:rPr>
          <w:rFonts w:cs="Traditional Arabic"/>
          <w:lang w:bidi="ar-EG"/>
        </w:rPr>
        <w:t xml:space="preserve"> who was commanded to sacrifice his son and then the ruling was abrogated just before its execution</w:t>
      </w:r>
      <w:r w:rsidR="00881F7F" w:rsidRPr="00E86FDF">
        <w:rPr>
          <w:rFonts w:cs="Traditional Arabic"/>
          <w:lang w:bidi="ar-EG"/>
        </w:rPr>
        <w:t xml:space="preserve">. So where is the Usool (fundamentals) which are not permitted to be abrogated o people of intellect and when </w:t>
      </w:r>
      <w:r w:rsidR="0061630B" w:rsidRPr="00E86FDF">
        <w:rPr>
          <w:rFonts w:cs="Traditional Arabic"/>
          <w:lang w:bidi="ar-EG"/>
        </w:rPr>
        <w:t>was</w:t>
      </w:r>
      <w:r w:rsidR="00881F7F" w:rsidRPr="00E86FDF">
        <w:rPr>
          <w:rFonts w:cs="Traditional Arabic"/>
          <w:lang w:bidi="ar-EG"/>
        </w:rPr>
        <w:t xml:space="preserve"> the sacrificial slaughter of the </w:t>
      </w:r>
      <w:r w:rsidR="0061630B" w:rsidRPr="00E86FDF">
        <w:rPr>
          <w:rFonts w:cs="Traditional Arabic"/>
          <w:lang w:bidi="ar-EG"/>
        </w:rPr>
        <w:t xml:space="preserve">innocent </w:t>
      </w:r>
      <w:r w:rsidR="00881F7F" w:rsidRPr="00E86FDF">
        <w:rPr>
          <w:rFonts w:cs="Traditional Arabic"/>
          <w:lang w:bidi="ar-EG"/>
        </w:rPr>
        <w:t xml:space="preserve">sons </w:t>
      </w:r>
      <w:r w:rsidR="0061630B" w:rsidRPr="00E86FDF">
        <w:rPr>
          <w:rFonts w:cs="Traditional Arabic"/>
          <w:lang w:bidi="ar-EG"/>
        </w:rPr>
        <w:t>from the branches?!</w:t>
      </w:r>
      <w:r w:rsidR="00E67BB2" w:rsidRPr="00E86FDF">
        <w:rPr>
          <w:rFonts w:cs="Traditional Arabic"/>
          <w:lang w:bidi="ar-EG"/>
        </w:rPr>
        <w:t xml:space="preserve"> Has there been </w:t>
      </w:r>
      <w:r w:rsidR="00314752" w:rsidRPr="00E86FDF">
        <w:rPr>
          <w:rFonts w:cs="Traditional Arabic"/>
          <w:lang w:bidi="ar-EG"/>
        </w:rPr>
        <w:t xml:space="preserve">anything </w:t>
      </w:r>
      <w:r w:rsidR="00F9538E" w:rsidRPr="00E86FDF">
        <w:rPr>
          <w:rFonts w:cs="Traditional Arabic"/>
          <w:lang w:bidi="ar-EG"/>
        </w:rPr>
        <w:t xml:space="preserve">heard </w:t>
      </w:r>
      <w:r w:rsidR="00314752" w:rsidRPr="00E86FDF">
        <w:rPr>
          <w:rFonts w:cs="Traditional Arabic"/>
          <w:lang w:bidi="ar-EG"/>
        </w:rPr>
        <w:t xml:space="preserve">more </w:t>
      </w:r>
      <w:r w:rsidR="00314752" w:rsidRPr="00E86FDF">
        <w:rPr>
          <w:rFonts w:cs="Traditional Arabic"/>
          <w:lang w:bidi="ar-EG"/>
        </w:rPr>
        <w:lastRenderedPageBreak/>
        <w:t xml:space="preserve">heinous </w:t>
      </w:r>
      <w:r w:rsidR="00F9538E" w:rsidRPr="00E86FDF">
        <w:rPr>
          <w:rFonts w:cs="Traditional Arabic"/>
          <w:lang w:bidi="ar-EG"/>
        </w:rPr>
        <w:t>than the one who pass</w:t>
      </w:r>
      <w:r w:rsidR="00E81D0F" w:rsidRPr="00E86FDF">
        <w:rPr>
          <w:rFonts w:cs="Traditional Arabic"/>
          <w:lang w:bidi="ar-EG"/>
        </w:rPr>
        <w:t xml:space="preserve">es judgement over his Rabb (Lord): Deciding what is permissible for Him to abrogate and what </w:t>
      </w:r>
      <w:r w:rsidR="00F127B7" w:rsidRPr="00E86FDF">
        <w:rPr>
          <w:rFonts w:cs="Traditional Arabic"/>
          <w:lang w:bidi="ar-EG"/>
        </w:rPr>
        <w:t>is not permissible?!</w:t>
      </w:r>
    </w:p>
    <w:p w14:paraId="5E81FBF9" w14:textId="3BAC6ECD" w:rsidR="009B4C7B" w:rsidRPr="00E86FDF" w:rsidRDefault="009B4C7B" w:rsidP="00774CE9">
      <w:pPr>
        <w:spacing w:after="0"/>
        <w:rPr>
          <w:rFonts w:cs="Traditional Arabic"/>
          <w:lang w:bidi="ar-EG"/>
        </w:rPr>
      </w:pPr>
    </w:p>
    <w:p w14:paraId="2ECD5C65" w14:textId="65CFE317" w:rsidR="00DE49AF" w:rsidRPr="00E86FDF" w:rsidRDefault="00F127B7" w:rsidP="00774CE9">
      <w:pPr>
        <w:spacing w:after="0"/>
        <w:rPr>
          <w:rFonts w:cs="Traditional Arabic"/>
          <w:lang w:bidi="ar-EG"/>
        </w:rPr>
      </w:pPr>
      <w:r w:rsidRPr="00E86FDF">
        <w:rPr>
          <w:rFonts w:cs="Traditional Arabic"/>
          <w:b/>
          <w:bCs/>
          <w:lang w:bidi="ar-EG"/>
        </w:rPr>
        <w:t>(2) The second specious argument (Shubha)</w:t>
      </w:r>
      <w:r w:rsidRPr="00E86FDF">
        <w:rPr>
          <w:rFonts w:cs="Traditional Arabic"/>
          <w:lang w:bidi="ar-EG"/>
        </w:rPr>
        <w:t xml:space="preserve">:  </w:t>
      </w:r>
      <w:r w:rsidR="00DB0CE6" w:rsidRPr="00E86FDF">
        <w:rPr>
          <w:rFonts w:cs="Traditional Arabic"/>
          <w:lang w:bidi="ar-EG"/>
        </w:rPr>
        <w:t xml:space="preserve">That </w:t>
      </w:r>
      <w:r w:rsidR="006C2ABC" w:rsidRPr="00E86FDF">
        <w:rPr>
          <w:rFonts w:cs="Traditional Arabic"/>
          <w:lang w:bidi="ar-EG"/>
        </w:rPr>
        <w:t xml:space="preserve">the </w:t>
      </w:r>
      <w:r w:rsidR="00DB0CE6" w:rsidRPr="00E86FDF">
        <w:rPr>
          <w:rFonts w:cs="Traditional Arabic"/>
          <w:lang w:bidi="ar-EG"/>
        </w:rPr>
        <w:t>Najashi (Negus), the king of Abyssinia, was a Muslim</w:t>
      </w:r>
      <w:r w:rsidR="00B10CB3" w:rsidRPr="00E86FDF">
        <w:rPr>
          <w:rFonts w:cs="Traditional Arabic"/>
          <w:lang w:bidi="ar-EG"/>
        </w:rPr>
        <w:t>, however, he did not apply the Islamic rulings (Ahkam Ash-Shar’i)</w:t>
      </w:r>
      <w:r w:rsidR="00402C15" w:rsidRPr="00E86FDF">
        <w:rPr>
          <w:rFonts w:cs="Traditional Arabic"/>
          <w:lang w:bidi="ar-EG"/>
        </w:rPr>
        <w:t xml:space="preserve">, as is known by necessity from history, whilst the Prophet (saw) commended him and </w:t>
      </w:r>
      <w:r w:rsidR="00DE49AF" w:rsidRPr="00E86FDF">
        <w:rPr>
          <w:rFonts w:cs="Traditional Arabic"/>
          <w:lang w:bidi="ar-EG"/>
        </w:rPr>
        <w:t>prayed the prayer of absence upon him, bearing witness to his having embraced Islam.</w:t>
      </w:r>
    </w:p>
    <w:p w14:paraId="188181C0" w14:textId="3B5B5A59" w:rsidR="00DE49AF" w:rsidRPr="00E86FDF" w:rsidRDefault="00DE49AF" w:rsidP="00774CE9">
      <w:pPr>
        <w:spacing w:after="0"/>
        <w:rPr>
          <w:rFonts w:cs="Traditional Arabic"/>
          <w:lang w:bidi="ar-EG"/>
        </w:rPr>
      </w:pPr>
    </w:p>
    <w:p w14:paraId="3AA5D9A1" w14:textId="57C8A0EC" w:rsidR="00DE49AF" w:rsidRPr="00E86FDF" w:rsidRDefault="00E97BEE" w:rsidP="00774CE9">
      <w:pPr>
        <w:spacing w:after="0"/>
        <w:rPr>
          <w:rFonts w:cs="Traditional Arabic"/>
          <w:lang w:bidi="ar-EG"/>
        </w:rPr>
      </w:pPr>
      <w:r w:rsidRPr="00E86FDF">
        <w:rPr>
          <w:rFonts w:cs="Traditional Arabic"/>
          <w:lang w:bidi="ar-EG"/>
        </w:rPr>
        <w:t xml:space="preserve">The truth is that </w:t>
      </w:r>
      <w:r w:rsidR="006C2ABC" w:rsidRPr="00E86FDF">
        <w:rPr>
          <w:rFonts w:cs="Traditional Arabic"/>
          <w:lang w:bidi="ar-EG"/>
        </w:rPr>
        <w:t xml:space="preserve">the Najashi, may Allah be pleased with him, </w:t>
      </w:r>
      <w:r w:rsidR="00E63CCB" w:rsidRPr="00E86FDF">
        <w:rPr>
          <w:rFonts w:cs="Traditional Arabic"/>
          <w:lang w:bidi="ar-EG"/>
        </w:rPr>
        <w:t xml:space="preserve">was sympathetic at first with the Muslims who sought refuge with </w:t>
      </w:r>
      <w:proofErr w:type="gramStart"/>
      <w:r w:rsidR="00E63CCB" w:rsidRPr="00E86FDF">
        <w:rPr>
          <w:rFonts w:cs="Traditional Arabic"/>
          <w:lang w:bidi="ar-EG"/>
        </w:rPr>
        <w:t>him</w:t>
      </w:r>
      <w:proofErr w:type="gramEnd"/>
      <w:r w:rsidR="00B46DEC" w:rsidRPr="00E86FDF">
        <w:rPr>
          <w:rFonts w:cs="Traditional Arabic"/>
          <w:lang w:bidi="ar-EG"/>
        </w:rPr>
        <w:t xml:space="preserve"> and he </w:t>
      </w:r>
      <w:r w:rsidR="00AE00AF" w:rsidRPr="00E86FDF">
        <w:rPr>
          <w:rFonts w:cs="Traditional Arabic"/>
          <w:lang w:bidi="ar-EG"/>
        </w:rPr>
        <w:t>used</w:t>
      </w:r>
      <w:r w:rsidR="00B46DEC" w:rsidRPr="00E86FDF">
        <w:rPr>
          <w:rFonts w:cs="Traditional Arabic"/>
          <w:lang w:bidi="ar-EG"/>
        </w:rPr>
        <w:t xml:space="preserve"> speech from which that can be understood. That in turn led to an armed </w:t>
      </w:r>
      <w:r w:rsidR="00AE00AF" w:rsidRPr="00E86FDF">
        <w:rPr>
          <w:rFonts w:cs="Traditional Arabic"/>
          <w:lang w:bidi="ar-EG"/>
        </w:rPr>
        <w:t>revolution against him (As related by Ahmad and others</w:t>
      </w:r>
      <w:r w:rsidR="00850A27" w:rsidRPr="00E86FDF">
        <w:rPr>
          <w:rFonts w:cs="Traditional Arabic"/>
          <w:lang w:bidi="ar-EG"/>
        </w:rPr>
        <w:t xml:space="preserve"> with the most authentic chains of transmission from Az-Zubair bin Al</w:t>
      </w:r>
      <w:proofErr w:type="gramStart"/>
      <w:r w:rsidR="00850A27" w:rsidRPr="00E86FDF">
        <w:rPr>
          <w:rFonts w:cs="Traditional Arabic"/>
          <w:lang w:bidi="ar-EG"/>
        </w:rPr>
        <w:t>-‘</w:t>
      </w:r>
      <w:proofErr w:type="spellStart"/>
      <w:proofErr w:type="gramEnd"/>
      <w:r w:rsidR="00850A27" w:rsidRPr="00E86FDF">
        <w:rPr>
          <w:rFonts w:cs="Traditional Arabic"/>
          <w:lang w:bidi="ar-EG"/>
        </w:rPr>
        <w:t>Awwam</w:t>
      </w:r>
      <w:proofErr w:type="spellEnd"/>
      <w:r w:rsidR="00850A27" w:rsidRPr="00E86FDF">
        <w:rPr>
          <w:rFonts w:cs="Traditional Arabic"/>
          <w:lang w:bidi="ar-EG"/>
        </w:rPr>
        <w:t>, may Allah be pleased with him, who was a witness to those events in Abyssin</w:t>
      </w:r>
      <w:r w:rsidR="00322DC6" w:rsidRPr="00E86FDF">
        <w:rPr>
          <w:rFonts w:cs="Traditional Arabic"/>
          <w:lang w:bidi="ar-EG"/>
        </w:rPr>
        <w:t>ia). The Najashi was unable to overcome it</w:t>
      </w:r>
      <w:r w:rsidR="00050B14" w:rsidRPr="00E86FDF">
        <w:rPr>
          <w:rFonts w:cs="Traditional Arabic"/>
          <w:lang w:bidi="ar-EG"/>
        </w:rPr>
        <w:t xml:space="preserve"> except with the utmost difficulty and consequently, he was unable to open announce his </w:t>
      </w:r>
      <w:r w:rsidR="0088324C" w:rsidRPr="00E86FDF">
        <w:rPr>
          <w:rFonts w:cs="Traditional Arabic"/>
          <w:lang w:bidi="ar-EG"/>
        </w:rPr>
        <w:t>Islam when he embraced it and not even after he performed the Salaah (prayer) openly</w:t>
      </w:r>
      <w:r w:rsidR="00F0734D" w:rsidRPr="00E86FDF">
        <w:rPr>
          <w:rFonts w:cs="Traditional Arabic"/>
          <w:lang w:bidi="ar-EG"/>
        </w:rPr>
        <w:t>. That is because he was under compulsion and was excused: He was unable to manifest openly his Deen in his land and he was not capable of performing Hijrah (migration) to the Prophet (saw).</w:t>
      </w:r>
      <w:r w:rsidR="008109E4" w:rsidRPr="00E86FDF">
        <w:rPr>
          <w:rFonts w:cs="Traditional Arabic"/>
          <w:lang w:bidi="ar-EG"/>
        </w:rPr>
        <w:t xml:space="preserve"> That would have meant exposing </w:t>
      </w:r>
      <w:proofErr w:type="spellStart"/>
      <w:r w:rsidR="008109E4" w:rsidRPr="00E86FDF">
        <w:rPr>
          <w:rFonts w:cs="Traditional Arabic"/>
          <w:lang w:bidi="ar-EG"/>
        </w:rPr>
        <w:t>Ja’far</w:t>
      </w:r>
      <w:proofErr w:type="spellEnd"/>
      <w:r w:rsidR="008109E4" w:rsidRPr="00E86FDF">
        <w:rPr>
          <w:rFonts w:cs="Traditional Arabic"/>
          <w:lang w:bidi="ar-EG"/>
        </w:rPr>
        <w:t xml:space="preserve"> bin Abi Talib and th</w:t>
      </w:r>
      <w:r w:rsidR="00702BA0" w:rsidRPr="00E86FDF">
        <w:rPr>
          <w:rFonts w:cs="Traditional Arabic"/>
          <w:lang w:bidi="ar-EG"/>
        </w:rPr>
        <w:t>ose who had</w:t>
      </w:r>
      <w:r w:rsidR="008109E4" w:rsidRPr="00E86FDF">
        <w:rPr>
          <w:rFonts w:cs="Traditional Arabic"/>
          <w:lang w:bidi="ar-EG"/>
        </w:rPr>
        <w:t xml:space="preserve"> e</w:t>
      </w:r>
      <w:r w:rsidR="00702BA0" w:rsidRPr="00E86FDF">
        <w:rPr>
          <w:rFonts w:cs="Traditional Arabic"/>
          <w:lang w:bidi="ar-EG"/>
        </w:rPr>
        <w:t>migrated</w:t>
      </w:r>
      <w:r w:rsidR="008109E4" w:rsidRPr="00E86FDF">
        <w:rPr>
          <w:rFonts w:cs="Traditional Arabic"/>
          <w:lang w:bidi="ar-EG"/>
        </w:rPr>
        <w:t xml:space="preserve"> </w:t>
      </w:r>
      <w:r w:rsidR="00702BA0" w:rsidRPr="00E86FDF">
        <w:rPr>
          <w:rFonts w:cs="Traditional Arabic"/>
          <w:lang w:bidi="ar-EG"/>
        </w:rPr>
        <w:t>with</w:t>
      </w:r>
      <w:r w:rsidR="008109E4" w:rsidRPr="00E86FDF">
        <w:rPr>
          <w:rFonts w:cs="Traditional Arabic"/>
          <w:lang w:bidi="ar-EG"/>
        </w:rPr>
        <w:t xml:space="preserve"> him</w:t>
      </w:r>
      <w:r w:rsidR="00702BA0" w:rsidRPr="00E86FDF">
        <w:rPr>
          <w:rFonts w:cs="Traditional Arabic"/>
          <w:lang w:bidi="ar-EG"/>
        </w:rPr>
        <w:t xml:space="preserve"> to Abyssinia to certain </w:t>
      </w:r>
      <w:r w:rsidR="001C2B65" w:rsidRPr="00E86FDF">
        <w:rPr>
          <w:rFonts w:cs="Traditional Arabic"/>
          <w:lang w:bidi="ar-EG"/>
        </w:rPr>
        <w:t>death. That was whilst those were living in his refuge and under his protection there in accordance with the command of the Prophet (saw)</w:t>
      </w:r>
      <w:r w:rsidR="00DF7EFC" w:rsidRPr="00E86FDF">
        <w:rPr>
          <w:rFonts w:cs="Traditional Arabic"/>
          <w:lang w:bidi="ar-EG"/>
        </w:rPr>
        <w:t xml:space="preserve">, whilst he did not </w:t>
      </w:r>
      <w:r w:rsidR="008D71D8" w:rsidRPr="00E86FDF">
        <w:rPr>
          <w:rFonts w:cs="Traditional Arabic"/>
          <w:lang w:bidi="ar-EG"/>
        </w:rPr>
        <w:t>permit</w:t>
      </w:r>
      <w:r w:rsidR="00DF7EFC" w:rsidRPr="00E86FDF">
        <w:rPr>
          <w:rFonts w:cs="Traditional Arabic"/>
          <w:lang w:bidi="ar-EG"/>
        </w:rPr>
        <w:t xml:space="preserve"> them to come to Al-Madinah</w:t>
      </w:r>
      <w:r w:rsidR="008D71D8" w:rsidRPr="00E86FDF">
        <w:rPr>
          <w:rFonts w:cs="Traditional Arabic"/>
          <w:lang w:bidi="ar-EG"/>
        </w:rPr>
        <w:t xml:space="preserve"> except after the treaty of Al-Hudaibiyah. It is apparent that the Najashi (Negus) </w:t>
      </w:r>
      <w:r w:rsidR="00AA1F20" w:rsidRPr="00E86FDF">
        <w:rPr>
          <w:rFonts w:cs="Traditional Arabic"/>
          <w:lang w:bidi="ar-EG"/>
        </w:rPr>
        <w:t xml:space="preserve">who became Muslim had passed away prior to that. As for the Najashi whom the Prophet (saw) wrote to along with the </w:t>
      </w:r>
      <w:r w:rsidR="006426F2" w:rsidRPr="00E86FDF">
        <w:rPr>
          <w:rFonts w:cs="Traditional Arabic"/>
          <w:lang w:bidi="ar-EG"/>
        </w:rPr>
        <w:t>k</w:t>
      </w:r>
      <w:r w:rsidR="00AA1F20" w:rsidRPr="00E86FDF">
        <w:rPr>
          <w:rFonts w:cs="Traditional Arabic"/>
          <w:lang w:bidi="ar-EG"/>
        </w:rPr>
        <w:t>ings and tyrants of that time</w:t>
      </w:r>
      <w:r w:rsidR="007B14F9" w:rsidRPr="00E86FDF">
        <w:rPr>
          <w:rFonts w:cs="Traditional Arabic"/>
          <w:lang w:bidi="ar-EG"/>
        </w:rPr>
        <w:t xml:space="preserve"> after Al-Hudaibiyah, then he was a different Abyssinian ruler, as has been reported in the </w:t>
      </w:r>
      <w:r w:rsidR="0034385A" w:rsidRPr="00E86FDF">
        <w:rPr>
          <w:rFonts w:cs="Traditional Arabic"/>
          <w:lang w:bidi="ar-EG"/>
        </w:rPr>
        <w:t>Sahih collections</w:t>
      </w:r>
      <w:r w:rsidR="00F445D5" w:rsidRPr="00E86FDF">
        <w:rPr>
          <w:rFonts w:cs="Traditional Arabic"/>
          <w:lang w:bidi="ar-EG"/>
        </w:rPr>
        <w:t>.</w:t>
      </w:r>
    </w:p>
    <w:p w14:paraId="6DA492A6" w14:textId="0744B9CA" w:rsidR="00F445D5" w:rsidRPr="00E86FDF" w:rsidRDefault="00F445D5" w:rsidP="00774CE9">
      <w:pPr>
        <w:spacing w:after="0"/>
        <w:rPr>
          <w:rFonts w:cs="Traditional Arabic"/>
          <w:lang w:bidi="ar-EG"/>
        </w:rPr>
      </w:pPr>
    </w:p>
    <w:p w14:paraId="7298369F" w14:textId="0DF21533" w:rsidR="00CF0ABC" w:rsidRPr="00E86FDF" w:rsidRDefault="002D05E2" w:rsidP="00774CE9">
      <w:pPr>
        <w:spacing w:after="0"/>
        <w:rPr>
          <w:rFonts w:cs="Traditional Arabic"/>
          <w:lang w:bidi="ar-EG"/>
        </w:rPr>
      </w:pPr>
      <w:r w:rsidRPr="00E86FDF">
        <w:rPr>
          <w:rFonts w:cs="Traditional Arabic"/>
          <w:lang w:bidi="ar-EG"/>
        </w:rPr>
        <w:t>Then when the permission of the Prophet (saw) came</w:t>
      </w:r>
      <w:r w:rsidR="0091021C" w:rsidRPr="00E86FDF">
        <w:rPr>
          <w:rFonts w:cs="Traditional Arabic"/>
          <w:lang w:bidi="ar-EG"/>
        </w:rPr>
        <w:t xml:space="preserve">, for </w:t>
      </w:r>
      <w:proofErr w:type="spellStart"/>
      <w:r w:rsidR="0091021C" w:rsidRPr="00E86FDF">
        <w:rPr>
          <w:rFonts w:cs="Traditional Arabic"/>
          <w:lang w:bidi="ar-EG"/>
        </w:rPr>
        <w:t>Ja’far</w:t>
      </w:r>
      <w:proofErr w:type="spellEnd"/>
      <w:r w:rsidR="0091021C" w:rsidRPr="00E86FDF">
        <w:rPr>
          <w:rFonts w:cs="Traditional Arabic"/>
          <w:lang w:bidi="ar-EG"/>
        </w:rPr>
        <w:t xml:space="preserve"> and his companions to come, the Muslims from the people of the house</w:t>
      </w:r>
      <w:r w:rsidR="00B3566C" w:rsidRPr="00E86FDF">
        <w:rPr>
          <w:rFonts w:cs="Traditional Arabic"/>
          <w:lang w:bidi="ar-EG"/>
        </w:rPr>
        <w:t>hold</w:t>
      </w:r>
      <w:r w:rsidR="0091021C" w:rsidRPr="00E86FDF">
        <w:rPr>
          <w:rFonts w:cs="Traditional Arabic"/>
          <w:lang w:bidi="ar-EG"/>
        </w:rPr>
        <w:t xml:space="preserve"> of the Najashi</w:t>
      </w:r>
      <w:r w:rsidR="00851792" w:rsidRPr="00E86FDF">
        <w:rPr>
          <w:rFonts w:cs="Traditional Arabic"/>
          <w:lang w:bidi="ar-EG"/>
        </w:rPr>
        <w:t>, may Allah be pleased with him,</w:t>
      </w:r>
      <w:r w:rsidR="0091021C" w:rsidRPr="00E86FDF">
        <w:rPr>
          <w:rFonts w:cs="Traditional Arabic"/>
          <w:lang w:bidi="ar-EG"/>
        </w:rPr>
        <w:t xml:space="preserve"> </w:t>
      </w:r>
      <w:r w:rsidR="00580648" w:rsidRPr="00E86FDF">
        <w:rPr>
          <w:rFonts w:cs="Traditional Arabic"/>
          <w:lang w:bidi="ar-EG"/>
        </w:rPr>
        <w:t xml:space="preserve">including his nephew </w:t>
      </w:r>
      <w:proofErr w:type="spellStart"/>
      <w:r w:rsidR="00570EC9" w:rsidRPr="00E86FDF">
        <w:rPr>
          <w:rFonts w:cs="Traditional Arabic"/>
          <w:lang w:bidi="ar-EG"/>
        </w:rPr>
        <w:t>Dhu</w:t>
      </w:r>
      <w:proofErr w:type="spellEnd"/>
      <w:r w:rsidR="00570EC9" w:rsidRPr="00E86FDF">
        <w:rPr>
          <w:rFonts w:cs="Traditional Arabic"/>
          <w:lang w:bidi="ar-EG"/>
        </w:rPr>
        <w:t xml:space="preserve"> </w:t>
      </w:r>
      <w:proofErr w:type="spellStart"/>
      <w:r w:rsidR="00570EC9" w:rsidRPr="00E86FDF">
        <w:rPr>
          <w:rFonts w:cs="Traditional Arabic"/>
          <w:lang w:bidi="ar-EG"/>
        </w:rPr>
        <w:t>Mukhmar</w:t>
      </w:r>
      <w:proofErr w:type="spellEnd"/>
      <w:r w:rsidR="00213786" w:rsidRPr="00E86FDF">
        <w:rPr>
          <w:rFonts w:cs="Traditional Arabic"/>
          <w:lang w:bidi="ar-EG"/>
        </w:rPr>
        <w:t>,</w:t>
      </w:r>
      <w:r w:rsidR="00570EC9" w:rsidRPr="00E86FDF">
        <w:rPr>
          <w:rFonts w:cs="Traditional Arabic"/>
          <w:lang w:bidi="ar-EG"/>
        </w:rPr>
        <w:t xml:space="preserve"> </w:t>
      </w:r>
      <w:r w:rsidR="00851792" w:rsidRPr="00E86FDF">
        <w:rPr>
          <w:rFonts w:cs="Traditional Arabic"/>
          <w:lang w:bidi="ar-EG"/>
        </w:rPr>
        <w:t xml:space="preserve">migrated </w:t>
      </w:r>
      <w:r w:rsidR="00213786" w:rsidRPr="00E86FDF">
        <w:rPr>
          <w:rFonts w:cs="Traditional Arabic"/>
          <w:lang w:bidi="ar-EG"/>
        </w:rPr>
        <w:t xml:space="preserve">to </w:t>
      </w:r>
      <w:r w:rsidR="009A5BDC" w:rsidRPr="00E86FDF">
        <w:rPr>
          <w:rFonts w:cs="Traditional Arabic"/>
          <w:lang w:bidi="ar-EG"/>
        </w:rPr>
        <w:t>the Prophet (saw) and became from his companions</w:t>
      </w:r>
      <w:r w:rsidR="00622E3A" w:rsidRPr="00E86FDF">
        <w:rPr>
          <w:rFonts w:cs="Traditional Arabic"/>
          <w:lang w:bidi="ar-EG"/>
        </w:rPr>
        <w:t xml:space="preserve">. None of them remained in Abyssinia; not participating in the rule </w:t>
      </w:r>
      <w:r w:rsidR="00AB40E0" w:rsidRPr="00E86FDF">
        <w:rPr>
          <w:rFonts w:cs="Traditional Arabic"/>
          <w:lang w:bidi="ar-EG"/>
        </w:rPr>
        <w:t xml:space="preserve">or </w:t>
      </w:r>
      <w:r w:rsidR="002A1E4D" w:rsidRPr="00E86FDF">
        <w:rPr>
          <w:rFonts w:cs="Traditional Arabic"/>
          <w:lang w:bidi="ar-EG"/>
        </w:rPr>
        <w:t>in any other capacity</w:t>
      </w:r>
      <w:r w:rsidR="00AB40E0" w:rsidRPr="00E86FDF">
        <w:rPr>
          <w:rFonts w:cs="Traditional Arabic"/>
          <w:lang w:bidi="ar-EG"/>
        </w:rPr>
        <w:t>.</w:t>
      </w:r>
    </w:p>
    <w:p w14:paraId="14E60951" w14:textId="580014B5" w:rsidR="00AB40E0" w:rsidRPr="00E86FDF" w:rsidRDefault="00AB40E0" w:rsidP="00774CE9">
      <w:pPr>
        <w:spacing w:after="0"/>
        <w:rPr>
          <w:rFonts w:cs="Traditional Arabic"/>
          <w:lang w:bidi="ar-EG"/>
        </w:rPr>
      </w:pPr>
    </w:p>
    <w:p w14:paraId="16274B02" w14:textId="14073D26" w:rsidR="00AB40E0" w:rsidRPr="00E86FDF" w:rsidRDefault="00886DF1" w:rsidP="00774CE9">
      <w:pPr>
        <w:spacing w:after="0"/>
        <w:rPr>
          <w:rFonts w:cs="Traditional Arabic"/>
          <w:lang w:bidi="ar-EG"/>
        </w:rPr>
      </w:pPr>
      <w:r w:rsidRPr="00E86FDF">
        <w:rPr>
          <w:rFonts w:cs="Traditional Arabic"/>
          <w:lang w:bidi="ar-EG"/>
        </w:rPr>
        <w:t>That is because the Najashi, may Allah be pleased with him, had not been Muslim when he sought the rule and authority</w:t>
      </w:r>
      <w:r w:rsidR="00632548" w:rsidRPr="00E86FDF">
        <w:rPr>
          <w:rFonts w:cs="Traditional Arabic"/>
          <w:lang w:bidi="ar-EG"/>
        </w:rPr>
        <w:t xml:space="preserve">, nor had he </w:t>
      </w:r>
      <w:r w:rsidR="00ED226A" w:rsidRPr="00E86FDF">
        <w:rPr>
          <w:rFonts w:cs="Traditional Arabic"/>
          <w:lang w:bidi="ar-EG"/>
        </w:rPr>
        <w:t>initiated participation</w:t>
      </w:r>
      <w:r w:rsidR="00632548" w:rsidRPr="00E86FDF">
        <w:rPr>
          <w:rFonts w:cs="Traditional Arabic"/>
          <w:lang w:bidi="ar-EG"/>
        </w:rPr>
        <w:t xml:space="preserve"> in the ruling </w:t>
      </w:r>
      <w:r w:rsidR="00ED226A" w:rsidRPr="00E86FDF">
        <w:rPr>
          <w:rFonts w:cs="Traditional Arabic"/>
          <w:lang w:bidi="ar-EG"/>
        </w:rPr>
        <w:t>after</w:t>
      </w:r>
      <w:r w:rsidR="00632548" w:rsidRPr="00E86FDF">
        <w:rPr>
          <w:rFonts w:cs="Traditional Arabic"/>
          <w:lang w:bidi="ar-EG"/>
        </w:rPr>
        <w:t xml:space="preserve"> embracing Islam</w:t>
      </w:r>
      <w:r w:rsidR="00ED226A" w:rsidRPr="00E86FDF">
        <w:rPr>
          <w:rFonts w:cs="Traditional Arabic"/>
          <w:lang w:bidi="ar-EG"/>
        </w:rPr>
        <w:t xml:space="preserve">. Rather, he had been </w:t>
      </w:r>
      <w:r w:rsidR="002B7A54" w:rsidRPr="00E86FDF">
        <w:rPr>
          <w:rFonts w:cs="Traditional Arabic"/>
          <w:lang w:bidi="ar-EG"/>
        </w:rPr>
        <w:t>a disbelieving king who embraced Islam whilst he was king but was unable to manifest his Deen openly</w:t>
      </w:r>
      <w:r w:rsidR="00D53DE8" w:rsidRPr="00E86FDF">
        <w:rPr>
          <w:rFonts w:cs="Traditional Arabic"/>
          <w:lang w:bidi="ar-EG"/>
        </w:rPr>
        <w:t xml:space="preserve"> and not even in his purely individual capacity. By greater reason, he was unable to apply the Sharee’ah of Islam</w:t>
      </w:r>
      <w:r w:rsidR="00BC60A7" w:rsidRPr="00E86FDF">
        <w:rPr>
          <w:rFonts w:cs="Traditional Arabic"/>
          <w:lang w:bidi="ar-EG"/>
        </w:rPr>
        <w:t xml:space="preserve"> just as he was not able to give up the authority and migrate to </w:t>
      </w:r>
      <w:r w:rsidR="00B17139" w:rsidRPr="00E86FDF">
        <w:rPr>
          <w:rFonts w:cs="Traditional Arabic"/>
          <w:lang w:bidi="ar-EG"/>
        </w:rPr>
        <w:t>the Dar ul-Islam (The Islamic homeland), due to a Shar’iy excuse</w:t>
      </w:r>
      <w:r w:rsidR="000E52EC" w:rsidRPr="00E86FDF">
        <w:rPr>
          <w:rFonts w:cs="Traditional Arabic"/>
          <w:lang w:bidi="ar-EG"/>
        </w:rPr>
        <w:t>. It may be that anyone who was in the situation like the situation of the Najashi to be excused just as he had been</w:t>
      </w:r>
      <w:r w:rsidR="00630CFE" w:rsidRPr="00E86FDF">
        <w:rPr>
          <w:rFonts w:cs="Traditional Arabic"/>
          <w:lang w:bidi="ar-EG"/>
        </w:rPr>
        <w:t xml:space="preserve">. That is whilst observing that the Najashi, may Allah be pleased with him, passed away prior to </w:t>
      </w:r>
      <w:r w:rsidR="004E6EF3" w:rsidRPr="00E86FDF">
        <w:rPr>
          <w:rFonts w:cs="Traditional Arabic"/>
          <w:lang w:bidi="ar-EG"/>
        </w:rPr>
        <w:t>the Prophet (saw) sending his letters to the kings and tyrants inviting them to Islam and before the completion of the Deen and the revelation of Surah Al-</w:t>
      </w:r>
      <w:proofErr w:type="spellStart"/>
      <w:r w:rsidR="004E6EF3" w:rsidRPr="00E86FDF">
        <w:rPr>
          <w:rFonts w:cs="Traditional Arabic"/>
          <w:lang w:bidi="ar-EG"/>
        </w:rPr>
        <w:t>Ma’idah</w:t>
      </w:r>
      <w:proofErr w:type="spellEnd"/>
      <w:r w:rsidR="00C30A22" w:rsidRPr="00E86FDF">
        <w:rPr>
          <w:rFonts w:cs="Traditional Arabic"/>
          <w:lang w:bidi="ar-EG"/>
        </w:rPr>
        <w:t>, At-</w:t>
      </w:r>
      <w:proofErr w:type="spellStart"/>
      <w:r w:rsidR="00C30A22" w:rsidRPr="00E86FDF">
        <w:rPr>
          <w:rFonts w:cs="Traditional Arabic"/>
          <w:lang w:bidi="ar-EG"/>
        </w:rPr>
        <w:t>Tawbah</w:t>
      </w:r>
      <w:proofErr w:type="spellEnd"/>
      <w:r w:rsidR="00C30A22" w:rsidRPr="00E86FDF">
        <w:rPr>
          <w:rFonts w:cs="Traditional Arabic"/>
          <w:lang w:bidi="ar-EG"/>
        </w:rPr>
        <w:t>, An-Nur and what came after them</w:t>
      </w:r>
      <w:r w:rsidR="00970C01" w:rsidRPr="00E86FDF">
        <w:rPr>
          <w:rFonts w:cs="Traditional Arabic"/>
          <w:lang w:bidi="ar-EG"/>
        </w:rPr>
        <w:t xml:space="preserve">. This must be observed with attention and care when studying the Fiqh of this </w:t>
      </w:r>
      <w:r w:rsidR="000E695D" w:rsidRPr="00E86FDF">
        <w:rPr>
          <w:rFonts w:cs="Traditional Arabic"/>
          <w:lang w:bidi="ar-EG"/>
        </w:rPr>
        <w:t xml:space="preserve">interesting issue. </w:t>
      </w:r>
    </w:p>
    <w:p w14:paraId="18B94AB5" w14:textId="77777777" w:rsidR="00F445D5" w:rsidRPr="00E86FDF" w:rsidRDefault="00F445D5" w:rsidP="00774CE9">
      <w:pPr>
        <w:spacing w:after="0"/>
        <w:rPr>
          <w:rFonts w:cs="Traditional Arabic"/>
          <w:lang w:bidi="ar-EG"/>
        </w:rPr>
      </w:pPr>
    </w:p>
    <w:p w14:paraId="6123852A" w14:textId="1F415827" w:rsidR="009B4C7B" w:rsidRPr="00E86FDF" w:rsidRDefault="002C7FA1" w:rsidP="00774CE9">
      <w:pPr>
        <w:spacing w:after="0"/>
        <w:rPr>
          <w:rFonts w:cs="Traditional Arabic"/>
          <w:lang w:bidi="ar-EG"/>
        </w:rPr>
      </w:pPr>
      <w:r w:rsidRPr="00E86FDF">
        <w:rPr>
          <w:rFonts w:cs="Traditional Arabic"/>
          <w:lang w:bidi="ar-EG"/>
        </w:rPr>
        <w:t xml:space="preserve">The most apparent understanding is that the remaining of </w:t>
      </w:r>
      <w:proofErr w:type="spellStart"/>
      <w:r w:rsidRPr="00E86FDF">
        <w:rPr>
          <w:rFonts w:cs="Traditional Arabic"/>
          <w:lang w:bidi="ar-EG"/>
        </w:rPr>
        <w:t>Ja’far</w:t>
      </w:r>
      <w:proofErr w:type="spellEnd"/>
      <w:r w:rsidR="006B044E" w:rsidRPr="00E86FDF">
        <w:rPr>
          <w:rFonts w:cs="Traditional Arabic"/>
          <w:lang w:bidi="ar-EG"/>
        </w:rPr>
        <w:t xml:space="preserve"> and his companions in Abyssinia, and the remaining of the Najashi, may Allah be pleased with him</w:t>
      </w:r>
      <w:r w:rsidR="00FB255E" w:rsidRPr="00E86FDF">
        <w:rPr>
          <w:rFonts w:cs="Traditional Arabic"/>
          <w:lang w:bidi="ar-EG"/>
        </w:rPr>
        <w:t>, due to coercion, in the post of</w:t>
      </w:r>
      <w:r w:rsidR="00BD5309" w:rsidRPr="00E86FDF">
        <w:rPr>
          <w:rFonts w:cs="Traditional Arabic"/>
          <w:lang w:bidi="ar-EG"/>
        </w:rPr>
        <w:t xml:space="preserve"> the</w:t>
      </w:r>
      <w:r w:rsidR="00FB255E" w:rsidRPr="00E86FDF">
        <w:rPr>
          <w:rFonts w:cs="Traditional Arabic"/>
          <w:lang w:bidi="ar-EG"/>
        </w:rPr>
        <w:t xml:space="preserve"> </w:t>
      </w:r>
      <w:r w:rsidR="00BD5309" w:rsidRPr="00E86FDF">
        <w:rPr>
          <w:rFonts w:cs="Traditional Arabic"/>
          <w:lang w:bidi="ar-EG"/>
        </w:rPr>
        <w:t>king ruling by other than what Allah has revealed, represented a specific ruling for that collective</w:t>
      </w:r>
      <w:r w:rsidR="00210E6F" w:rsidRPr="00E86FDF">
        <w:rPr>
          <w:rFonts w:cs="Traditional Arabic"/>
          <w:lang w:bidi="ar-EG"/>
        </w:rPr>
        <w:t xml:space="preserve"> which the Prophet (saw) </w:t>
      </w:r>
      <w:r w:rsidR="008A0591" w:rsidRPr="00E86FDF">
        <w:rPr>
          <w:rFonts w:cs="Traditional Arabic"/>
          <w:lang w:bidi="ar-EG"/>
        </w:rPr>
        <w:t>sought to keep in Abyssinia. That was as a tactical precaution and due to fear</w:t>
      </w:r>
      <w:r w:rsidR="002F5CAC" w:rsidRPr="00E86FDF">
        <w:rPr>
          <w:rFonts w:cs="Traditional Arabic"/>
          <w:lang w:bidi="ar-EG"/>
        </w:rPr>
        <w:t xml:space="preserve"> that the Muslims in Al-Madinah be afflicted or eliminated. However, after</w:t>
      </w:r>
      <w:r w:rsidR="00623EF3" w:rsidRPr="00E86FDF">
        <w:rPr>
          <w:rFonts w:cs="Traditional Arabic"/>
          <w:lang w:bidi="ar-EG"/>
        </w:rPr>
        <w:t xml:space="preserve"> Al-Hudaibiyah</w:t>
      </w:r>
      <w:r w:rsidR="00810622" w:rsidRPr="00E86FDF">
        <w:rPr>
          <w:rFonts w:cs="Traditional Arabic"/>
          <w:lang w:bidi="ar-EG"/>
        </w:rPr>
        <w:t xml:space="preserve">, </w:t>
      </w:r>
      <w:r w:rsidR="00623EF3" w:rsidRPr="00E86FDF">
        <w:rPr>
          <w:rFonts w:cs="Traditional Arabic"/>
          <w:lang w:bidi="ar-EG"/>
        </w:rPr>
        <w:t>the revelation coming with glad tidings concerning the manifest victory</w:t>
      </w:r>
      <w:r w:rsidR="00DB0CE6" w:rsidRPr="00E86FDF">
        <w:rPr>
          <w:rFonts w:cs="Traditional Arabic"/>
          <w:lang w:bidi="ar-EG"/>
        </w:rPr>
        <w:t xml:space="preserve"> </w:t>
      </w:r>
      <w:r w:rsidR="00810622" w:rsidRPr="00E86FDF">
        <w:rPr>
          <w:rFonts w:cs="Traditional Arabic"/>
          <w:lang w:bidi="ar-EG"/>
        </w:rPr>
        <w:t xml:space="preserve">and the promise of the Deen </w:t>
      </w:r>
      <w:r w:rsidR="00810622" w:rsidRPr="00E86FDF">
        <w:rPr>
          <w:rFonts w:cs="Traditional Arabic"/>
          <w:lang w:bidi="ar-EG"/>
        </w:rPr>
        <w:lastRenderedPageBreak/>
        <w:t>prevailing, even though the disbelievers detest that, the danger of elimination was removed</w:t>
      </w:r>
      <w:r w:rsidR="00C01BAE" w:rsidRPr="00E86FDF">
        <w:rPr>
          <w:rFonts w:cs="Traditional Arabic"/>
          <w:lang w:bidi="ar-EG"/>
        </w:rPr>
        <w:t>. T</w:t>
      </w:r>
      <w:r w:rsidR="001F3CFB" w:rsidRPr="00E86FDF">
        <w:rPr>
          <w:rFonts w:cs="Traditional Arabic"/>
          <w:lang w:bidi="ar-EG"/>
        </w:rPr>
        <w:t>he Prophet</w:t>
      </w:r>
      <w:r w:rsidR="00C01BAE" w:rsidRPr="00E86FDF">
        <w:rPr>
          <w:rFonts w:cs="Traditional Arabic"/>
          <w:lang w:bidi="ar-EG"/>
        </w:rPr>
        <w:t xml:space="preserve"> (saw)</w:t>
      </w:r>
      <w:r w:rsidR="001F3CFB" w:rsidRPr="00E86FDF">
        <w:rPr>
          <w:rFonts w:cs="Traditional Arabic"/>
          <w:lang w:bidi="ar-EG"/>
        </w:rPr>
        <w:t xml:space="preserve"> sent for </w:t>
      </w:r>
      <w:proofErr w:type="spellStart"/>
      <w:proofErr w:type="gramStart"/>
      <w:r w:rsidR="001F3CFB" w:rsidRPr="00E86FDF">
        <w:rPr>
          <w:rFonts w:cs="Traditional Arabic"/>
          <w:lang w:bidi="ar-EG"/>
        </w:rPr>
        <w:t>Ja’far</w:t>
      </w:r>
      <w:proofErr w:type="spellEnd"/>
      <w:proofErr w:type="gramEnd"/>
      <w:r w:rsidR="001F3CFB" w:rsidRPr="00E86FDF">
        <w:rPr>
          <w:rFonts w:cs="Traditional Arabic"/>
          <w:lang w:bidi="ar-EG"/>
        </w:rPr>
        <w:t xml:space="preserve"> and his companions</w:t>
      </w:r>
      <w:r w:rsidR="00C01BAE" w:rsidRPr="00E86FDF">
        <w:rPr>
          <w:rFonts w:cs="Traditional Arabic"/>
          <w:lang w:bidi="ar-EG"/>
        </w:rPr>
        <w:t xml:space="preserve"> and</w:t>
      </w:r>
      <w:r w:rsidR="001F3CFB" w:rsidRPr="00E86FDF">
        <w:rPr>
          <w:rFonts w:cs="Traditional Arabic"/>
          <w:lang w:bidi="ar-EG"/>
        </w:rPr>
        <w:t xml:space="preserve"> the rules related to the Hijrah (emigration) settled upon what</w:t>
      </w:r>
      <w:r w:rsidR="00C01BAE" w:rsidRPr="00E86FDF">
        <w:rPr>
          <w:rFonts w:cs="Traditional Arabic"/>
          <w:lang w:bidi="ar-EG"/>
        </w:rPr>
        <w:t xml:space="preserve"> they are to this day. </w:t>
      </w:r>
    </w:p>
    <w:p w14:paraId="02804448" w14:textId="0DC83CA6" w:rsidR="009B4C7B" w:rsidRPr="00E86FDF" w:rsidRDefault="009B4C7B" w:rsidP="00774CE9">
      <w:pPr>
        <w:spacing w:after="0"/>
        <w:rPr>
          <w:rFonts w:cs="Traditional Arabic"/>
          <w:lang w:bidi="ar-EG"/>
        </w:rPr>
      </w:pPr>
    </w:p>
    <w:p w14:paraId="55CB7284" w14:textId="043D8B5B" w:rsidR="009B4C7B" w:rsidRPr="00E86FDF" w:rsidRDefault="00DF266D" w:rsidP="00774CE9">
      <w:pPr>
        <w:spacing w:after="0"/>
        <w:rPr>
          <w:rFonts w:cs="Traditional Arabic"/>
          <w:lang w:bidi="ar-EG"/>
        </w:rPr>
      </w:pPr>
      <w:r w:rsidRPr="00E86FDF">
        <w:rPr>
          <w:rFonts w:cs="Traditional Arabic"/>
          <w:lang w:bidi="ar-EG"/>
        </w:rPr>
        <w:t>The Hukm (ruling) related to Hijrah (emigration) today</w:t>
      </w:r>
      <w:r w:rsidR="00D95555" w:rsidRPr="00E86FDF">
        <w:rPr>
          <w:rFonts w:cs="Traditional Arabic"/>
          <w:lang w:bidi="ar-EG"/>
        </w:rPr>
        <w:t xml:space="preserve">, in respect to the one who </w:t>
      </w:r>
      <w:proofErr w:type="gramStart"/>
      <w:r w:rsidR="00D95555" w:rsidRPr="00E86FDF">
        <w:rPr>
          <w:rFonts w:cs="Traditional Arabic"/>
          <w:lang w:bidi="ar-EG"/>
        </w:rPr>
        <w:t>is capable of undertaking</w:t>
      </w:r>
      <w:proofErr w:type="gramEnd"/>
      <w:r w:rsidR="00D95555" w:rsidRPr="00E86FDF">
        <w:rPr>
          <w:rFonts w:cs="Traditional Arabic"/>
          <w:lang w:bidi="ar-EG"/>
        </w:rPr>
        <w:t xml:space="preserve"> it, is Fard (obligatory) in some circumstances</w:t>
      </w:r>
      <w:r w:rsidR="005D31EC" w:rsidRPr="00E86FDF">
        <w:rPr>
          <w:rFonts w:cs="Traditional Arabic"/>
          <w:lang w:bidi="ar-EG"/>
        </w:rPr>
        <w:t xml:space="preserve"> and</w:t>
      </w:r>
      <w:r w:rsidR="00D95555" w:rsidRPr="00E86FDF">
        <w:rPr>
          <w:rFonts w:cs="Traditional Arabic"/>
          <w:lang w:bidi="ar-EG"/>
        </w:rPr>
        <w:t xml:space="preserve"> Mandoob (recommended) </w:t>
      </w:r>
      <w:r w:rsidR="005D31EC" w:rsidRPr="00E86FDF">
        <w:rPr>
          <w:rFonts w:cs="Traditional Arabic"/>
          <w:lang w:bidi="ar-EG"/>
        </w:rPr>
        <w:t>in others. As for the one who is incapable of Hijrah then Allah pardons him</w:t>
      </w:r>
      <w:r w:rsidR="00DF1B2B" w:rsidRPr="00E86FDF">
        <w:rPr>
          <w:rFonts w:cs="Traditional Arabic"/>
          <w:lang w:bidi="ar-EG"/>
        </w:rPr>
        <w:t xml:space="preserve"> and he is not requested to undertake it due to his inability: Either due to sickness</w:t>
      </w:r>
      <w:r w:rsidR="00D86ADC" w:rsidRPr="00E86FDF">
        <w:rPr>
          <w:rFonts w:cs="Traditional Arabic"/>
          <w:lang w:bidi="ar-EG"/>
        </w:rPr>
        <w:t xml:space="preserve"> or </w:t>
      </w:r>
      <w:r w:rsidR="00DF1B2B" w:rsidRPr="00E86FDF">
        <w:rPr>
          <w:rFonts w:cs="Traditional Arabic"/>
          <w:lang w:bidi="ar-EG"/>
        </w:rPr>
        <w:t>coercion</w:t>
      </w:r>
      <w:r w:rsidR="00D86ADC" w:rsidRPr="00E86FDF">
        <w:rPr>
          <w:rFonts w:cs="Traditional Arabic"/>
          <w:lang w:bidi="ar-EG"/>
        </w:rPr>
        <w:t xml:space="preserve"> to remain where he is in prison or house arrest et</w:t>
      </w:r>
      <w:r w:rsidR="00BF6C5C" w:rsidRPr="00E86FDF">
        <w:rPr>
          <w:rFonts w:cs="Traditional Arabic"/>
          <w:lang w:bidi="ar-EG"/>
        </w:rPr>
        <w:t xml:space="preserve">c, or due to weakness which applies to women, children and those </w:t>
      </w:r>
      <w:r w:rsidR="007A1C17" w:rsidRPr="00E86FDF">
        <w:rPr>
          <w:rFonts w:cs="Traditional Arabic"/>
          <w:lang w:bidi="ar-EG"/>
        </w:rPr>
        <w:t xml:space="preserve">who are </w:t>
      </w:r>
      <w:r w:rsidR="00BF6C5C" w:rsidRPr="00E86FDF">
        <w:rPr>
          <w:rFonts w:cs="Traditional Arabic"/>
          <w:lang w:bidi="ar-EG"/>
        </w:rPr>
        <w:t>similar</w:t>
      </w:r>
      <w:r w:rsidR="007A1C17" w:rsidRPr="00E86FDF">
        <w:rPr>
          <w:rFonts w:cs="Traditional Arabic"/>
          <w:lang w:bidi="ar-EG"/>
        </w:rPr>
        <w:t>,</w:t>
      </w:r>
      <w:r w:rsidR="005008D3" w:rsidRPr="00E86FDF">
        <w:rPr>
          <w:rFonts w:cs="Traditional Arabic"/>
          <w:lang w:bidi="ar-EG"/>
        </w:rPr>
        <w:t xml:space="preserve"> as mentioned at the end of the Ayah (verse) of Al-Hijrah.</w:t>
      </w:r>
    </w:p>
    <w:p w14:paraId="6AA749DE" w14:textId="628E2D01" w:rsidR="009B4C7B" w:rsidRPr="00E86FDF" w:rsidRDefault="009B4C7B" w:rsidP="00774CE9">
      <w:pPr>
        <w:spacing w:after="0"/>
        <w:rPr>
          <w:rFonts w:cs="Traditional Arabic"/>
          <w:lang w:bidi="ar-EG"/>
        </w:rPr>
      </w:pPr>
    </w:p>
    <w:p w14:paraId="03616CC3" w14:textId="394479B4" w:rsidR="007A1C17" w:rsidRPr="00E86FDF" w:rsidRDefault="007A1C17" w:rsidP="00774CE9">
      <w:pPr>
        <w:spacing w:after="0"/>
        <w:rPr>
          <w:rFonts w:cs="Traditional Arabic"/>
          <w:lang w:bidi="ar-EG"/>
        </w:rPr>
      </w:pPr>
      <w:r w:rsidRPr="00E86FDF">
        <w:rPr>
          <w:rFonts w:cs="Traditional Arabic"/>
          <w:lang w:bidi="ar-EG"/>
        </w:rPr>
        <w:t>As for the one who is capable</w:t>
      </w:r>
      <w:r w:rsidR="008D2879" w:rsidRPr="00E86FDF">
        <w:rPr>
          <w:rFonts w:cs="Traditional Arabic"/>
          <w:lang w:bidi="ar-EG"/>
        </w:rPr>
        <w:t xml:space="preserve"> to undertake the Hijrah but is unable to openly manifest his Deen or</w:t>
      </w:r>
      <w:r w:rsidR="00052CFF" w:rsidRPr="00E86FDF">
        <w:rPr>
          <w:rFonts w:cs="Traditional Arabic"/>
          <w:lang w:bidi="ar-EG"/>
        </w:rPr>
        <w:t xml:space="preserve"> fulfil the rulings of Islam which are required of him, then the Hijrah is obligatory upon him</w:t>
      </w:r>
      <w:r w:rsidR="00427B4F" w:rsidRPr="00E86FDF">
        <w:rPr>
          <w:rFonts w:cs="Traditional Arabic"/>
          <w:lang w:bidi="ar-EG"/>
        </w:rPr>
        <w:t>, due to what came stated in the Ayah of Al-Hijrah. Allah (swt) said:</w:t>
      </w:r>
    </w:p>
    <w:p w14:paraId="12FDCCE1" w14:textId="2DA98917" w:rsidR="00427B4F" w:rsidRPr="00E86FDF" w:rsidRDefault="00427B4F" w:rsidP="00774CE9">
      <w:pPr>
        <w:spacing w:after="0"/>
        <w:rPr>
          <w:rFonts w:cs="Traditional Arabic"/>
          <w:lang w:bidi="ar-EG"/>
        </w:rPr>
      </w:pPr>
    </w:p>
    <w:p w14:paraId="5BFCF76B" w14:textId="1F30FC5F" w:rsidR="00427B4F" w:rsidRPr="00E86FDF" w:rsidRDefault="009979EC" w:rsidP="00774CE9">
      <w:pPr>
        <w:spacing w:after="0"/>
        <w:rPr>
          <w:rFonts w:cs="Traditional Arabic"/>
          <w:sz w:val="32"/>
          <w:szCs w:val="32"/>
          <w:rtl/>
          <w:lang w:bidi="ar-EG"/>
        </w:rPr>
      </w:pPr>
      <w:r w:rsidRPr="00E86FDF">
        <w:rPr>
          <w:rFonts w:cs="Traditional Arabic"/>
          <w:sz w:val="32"/>
          <w:szCs w:val="32"/>
          <w:rtl/>
          <w:lang w:bidi="ar-EG"/>
        </w:rPr>
        <w:t>إِنَّ الَّذِينَ تَوَفَّاهُمُ الْمَلَائِكَةُ ظَالِمِي أَنفُسِهِمْ قَالُوا فِيمَ كُنتُمْ ۖ قَالُوا كُنَّا مُسْتَضْعَفِينَ فِي الْأَرْضِ ۚ قَالُوا أَلَمْ تَكُنْ أَرْضُ اللَّهِ وَاسِعَةً فَتُهَاجِرُوا فِيهَا ۚ فَأُولَٰئِكَ مَأْوَاهُمْ جَهَنَّمُ ۖ وَسَاءَتْ مَصِيرًا</w:t>
      </w:r>
    </w:p>
    <w:p w14:paraId="09833939" w14:textId="5B7FA5AA" w:rsidR="009B4C7B" w:rsidRPr="00E86FDF" w:rsidRDefault="00A00C36" w:rsidP="00774CE9">
      <w:pPr>
        <w:spacing w:after="0"/>
        <w:rPr>
          <w:rFonts w:cs="Traditional Arabic"/>
          <w:lang w:bidi="ar-EG"/>
        </w:rPr>
      </w:pPr>
      <w:r w:rsidRPr="00E86FDF">
        <w:rPr>
          <w:rFonts w:cs="Traditional Arabic"/>
          <w:b/>
          <w:bCs/>
          <w:lang w:bidi="ar-EG"/>
        </w:rPr>
        <w:t>Indeed, those whom the angels take [in death] while wronging themselves, [the angels] will say: “In what [condition] were you?” They will say: “We were oppressed in the land”. The angels will say: “Was not the earth of Allah spacious [enough] for you to emigrate therein?” For those, their refuge is Hell and evil it is as a destination</w:t>
      </w:r>
      <w:r w:rsidRPr="00E86FDF">
        <w:rPr>
          <w:rFonts w:cs="Traditional Arabic"/>
          <w:lang w:bidi="ar-EG"/>
        </w:rPr>
        <w:t xml:space="preserve"> </w:t>
      </w:r>
      <w:r w:rsidR="009979EC" w:rsidRPr="00E86FDF">
        <w:rPr>
          <w:rFonts w:cs="Traditional Arabic"/>
          <w:lang w:bidi="ar-EG"/>
        </w:rPr>
        <w:t>(An-</w:t>
      </w:r>
      <w:proofErr w:type="spellStart"/>
      <w:r w:rsidR="009979EC" w:rsidRPr="00E86FDF">
        <w:rPr>
          <w:rFonts w:cs="Traditional Arabic"/>
          <w:lang w:bidi="ar-EG"/>
        </w:rPr>
        <w:t>Nisa</w:t>
      </w:r>
      <w:proofErr w:type="spellEnd"/>
      <w:r w:rsidR="009979EC" w:rsidRPr="00E86FDF">
        <w:rPr>
          <w:rFonts w:cs="Traditional Arabic"/>
          <w:lang w:bidi="ar-EG"/>
        </w:rPr>
        <w:t>’: 97).</w:t>
      </w:r>
    </w:p>
    <w:p w14:paraId="78E86612" w14:textId="06A0BDC0" w:rsidR="009B4C7B" w:rsidRPr="00E86FDF" w:rsidRDefault="009B4C7B" w:rsidP="00774CE9">
      <w:pPr>
        <w:spacing w:after="0"/>
        <w:rPr>
          <w:rFonts w:cs="Traditional Arabic"/>
          <w:lang w:bidi="ar-EG"/>
        </w:rPr>
      </w:pPr>
    </w:p>
    <w:p w14:paraId="5F9C0FF1" w14:textId="7938AA73" w:rsidR="009B4C7B" w:rsidRPr="00E86FDF" w:rsidRDefault="001F3A25" w:rsidP="00774CE9">
      <w:pPr>
        <w:spacing w:after="0"/>
        <w:rPr>
          <w:rFonts w:cs="Traditional Arabic"/>
          <w:lang w:bidi="ar-EG"/>
        </w:rPr>
      </w:pPr>
      <w:r w:rsidRPr="00E86FDF">
        <w:rPr>
          <w:rFonts w:cs="Traditional Arabic"/>
          <w:lang w:bidi="ar-EG"/>
        </w:rPr>
        <w:t>The informing here means the command and it is from the forms of request</w:t>
      </w:r>
      <w:r w:rsidR="00A03B70" w:rsidRPr="00E86FDF">
        <w:rPr>
          <w:rFonts w:cs="Traditional Arabic"/>
          <w:lang w:bidi="ar-EG"/>
        </w:rPr>
        <w:t xml:space="preserve">. It is like He said: </w:t>
      </w:r>
      <w:r w:rsidR="00E9419F" w:rsidRPr="00E86FDF">
        <w:rPr>
          <w:rFonts w:cs="Traditional Arabic"/>
          <w:lang w:bidi="ar-EG"/>
        </w:rPr>
        <w:t>Emigrate in them (</w:t>
      </w:r>
      <w:proofErr w:type="gramStart"/>
      <w:r w:rsidR="00E9419F" w:rsidRPr="00E86FDF">
        <w:rPr>
          <w:rFonts w:cs="Traditional Arabic"/>
          <w:lang w:bidi="ar-EG"/>
        </w:rPr>
        <w:t>i.e.</w:t>
      </w:r>
      <w:proofErr w:type="gramEnd"/>
      <w:r w:rsidR="00E9419F" w:rsidRPr="00E86FDF">
        <w:rPr>
          <w:rFonts w:cs="Traditional Arabic"/>
          <w:lang w:bidi="ar-EG"/>
        </w:rPr>
        <w:t xml:space="preserve"> those lands). The request in this verse is linked to</w:t>
      </w:r>
      <w:r w:rsidR="00FD0C5E" w:rsidRPr="00E86FDF">
        <w:rPr>
          <w:rFonts w:cs="Traditional Arabic"/>
          <w:lang w:bidi="ar-EG"/>
        </w:rPr>
        <w:t xml:space="preserve"> reinforcement or emphasis (</w:t>
      </w:r>
      <w:proofErr w:type="spellStart"/>
      <w:r w:rsidR="00FD0C5E" w:rsidRPr="00E86FDF">
        <w:rPr>
          <w:rFonts w:cs="Traditional Arabic"/>
          <w:lang w:bidi="ar-EG"/>
        </w:rPr>
        <w:t>Ta’keed</w:t>
      </w:r>
      <w:proofErr w:type="spellEnd"/>
      <w:r w:rsidR="00FD0C5E" w:rsidRPr="00E86FDF">
        <w:rPr>
          <w:rFonts w:cs="Traditional Arabic"/>
          <w:lang w:bidi="ar-EG"/>
        </w:rPr>
        <w:t>) and to the threat of a severe punishment as a recompense for not undertaking the Hijrah. It is therefore a decisive request (Talab Ja</w:t>
      </w:r>
      <w:r w:rsidR="00743164" w:rsidRPr="00E86FDF">
        <w:rPr>
          <w:rFonts w:cs="Traditional Arabic"/>
          <w:lang w:bidi="ar-EG"/>
        </w:rPr>
        <w:t>a</w:t>
      </w:r>
      <w:r w:rsidR="00FD0C5E" w:rsidRPr="00E86FDF">
        <w:rPr>
          <w:rFonts w:cs="Traditional Arabic"/>
          <w:lang w:bidi="ar-EG"/>
        </w:rPr>
        <w:t>zim)</w:t>
      </w:r>
      <w:r w:rsidR="005D0800" w:rsidRPr="00E86FDF">
        <w:rPr>
          <w:rFonts w:cs="Traditional Arabic"/>
          <w:lang w:bidi="ar-EG"/>
        </w:rPr>
        <w:t>, for certain with no doubt, thus indicating that the Hijrah in such a circumstance is Fard (obligatory) upon the Muslim</w:t>
      </w:r>
      <w:r w:rsidR="00DF5CD8" w:rsidRPr="00E86FDF">
        <w:rPr>
          <w:rFonts w:cs="Traditional Arabic"/>
          <w:lang w:bidi="ar-EG"/>
        </w:rPr>
        <w:t xml:space="preserve"> and that he will be greatly sinful if he does not emigrate. </w:t>
      </w:r>
    </w:p>
    <w:p w14:paraId="1DB703A7" w14:textId="0DEFE75B" w:rsidR="00DF5CD8" w:rsidRPr="00E86FDF" w:rsidRDefault="00DF5CD8" w:rsidP="00774CE9">
      <w:pPr>
        <w:spacing w:after="0"/>
        <w:rPr>
          <w:rFonts w:cs="Traditional Arabic"/>
          <w:lang w:bidi="ar-EG"/>
        </w:rPr>
      </w:pPr>
    </w:p>
    <w:p w14:paraId="478B3EFD" w14:textId="608928BC" w:rsidR="00743164" w:rsidRPr="00E86FDF" w:rsidRDefault="00743164" w:rsidP="00774CE9">
      <w:pPr>
        <w:spacing w:after="0"/>
        <w:rPr>
          <w:rFonts w:cs="Traditional Arabic"/>
          <w:lang w:bidi="ar-EG"/>
        </w:rPr>
      </w:pPr>
      <w:r w:rsidRPr="00E86FDF">
        <w:rPr>
          <w:rFonts w:cs="Traditional Arabic"/>
          <w:lang w:bidi="ar-EG"/>
        </w:rPr>
        <w:t>The intended meaning of “</w:t>
      </w:r>
      <w:r w:rsidRPr="00E86FDF">
        <w:rPr>
          <w:rFonts w:cs="Traditional Arabic"/>
          <w:b/>
          <w:bCs/>
          <w:lang w:bidi="ar-EG"/>
        </w:rPr>
        <w:t xml:space="preserve">The </w:t>
      </w:r>
      <w:r w:rsidR="006A3D66" w:rsidRPr="00E86FDF">
        <w:rPr>
          <w:rFonts w:cs="Traditional Arabic"/>
          <w:b/>
          <w:bCs/>
          <w:lang w:bidi="ar-EG"/>
        </w:rPr>
        <w:t>manifestation</w:t>
      </w:r>
      <w:r w:rsidRPr="00E86FDF">
        <w:rPr>
          <w:rFonts w:cs="Traditional Arabic"/>
          <w:b/>
          <w:bCs/>
          <w:lang w:bidi="ar-EG"/>
        </w:rPr>
        <w:t xml:space="preserve"> of the Deen</w:t>
      </w:r>
      <w:r w:rsidRPr="00E86FDF">
        <w:rPr>
          <w:rFonts w:cs="Traditional Arabic"/>
          <w:lang w:bidi="ar-EG"/>
        </w:rPr>
        <w:t>” (</w:t>
      </w:r>
      <w:proofErr w:type="spellStart"/>
      <w:r w:rsidRPr="00E86FDF">
        <w:rPr>
          <w:rFonts w:cs="Traditional Arabic"/>
          <w:b/>
          <w:bCs/>
          <w:lang w:bidi="ar-EG"/>
        </w:rPr>
        <w:t>Izhaar</w:t>
      </w:r>
      <w:proofErr w:type="spellEnd"/>
      <w:r w:rsidRPr="00E86FDF">
        <w:rPr>
          <w:rFonts w:cs="Traditional Arabic"/>
          <w:b/>
          <w:bCs/>
          <w:lang w:bidi="ar-EG"/>
        </w:rPr>
        <w:t xml:space="preserve"> </w:t>
      </w:r>
      <w:proofErr w:type="spellStart"/>
      <w:r w:rsidRPr="00E86FDF">
        <w:rPr>
          <w:rFonts w:cs="Traditional Arabic"/>
          <w:b/>
          <w:bCs/>
          <w:lang w:bidi="ar-EG"/>
        </w:rPr>
        <w:t>ud</w:t>
      </w:r>
      <w:proofErr w:type="spellEnd"/>
      <w:r w:rsidRPr="00E86FDF">
        <w:rPr>
          <w:rFonts w:cs="Traditional Arabic"/>
          <w:b/>
          <w:bCs/>
          <w:lang w:bidi="ar-EG"/>
        </w:rPr>
        <w:t>-Deen</w:t>
      </w:r>
      <w:r w:rsidRPr="00E86FDF">
        <w:rPr>
          <w:rFonts w:cs="Traditional Arabic"/>
          <w:lang w:bidi="ar-EG"/>
        </w:rPr>
        <w:t>)</w:t>
      </w:r>
      <w:r w:rsidR="00C21DB7" w:rsidRPr="00E86FDF">
        <w:rPr>
          <w:rFonts w:cs="Traditional Arabic"/>
          <w:lang w:bidi="ar-EG"/>
        </w:rPr>
        <w:t xml:space="preserve"> </w:t>
      </w:r>
      <w:r w:rsidR="0041176D" w:rsidRPr="00E86FDF">
        <w:rPr>
          <w:rFonts w:cs="Traditional Arabic"/>
          <w:lang w:bidi="ar-EG"/>
        </w:rPr>
        <w:t>means</w:t>
      </w:r>
      <w:r w:rsidRPr="00E86FDF">
        <w:rPr>
          <w:rFonts w:cs="Traditional Arabic"/>
          <w:lang w:bidi="ar-EG"/>
        </w:rPr>
        <w:t xml:space="preserve">: </w:t>
      </w:r>
      <w:r w:rsidR="005125EB" w:rsidRPr="00E86FDF">
        <w:rPr>
          <w:rFonts w:cs="Traditional Arabic"/>
          <w:lang w:bidi="ar-EG"/>
        </w:rPr>
        <w:t xml:space="preserve">That he openly professes the </w:t>
      </w:r>
      <w:proofErr w:type="spellStart"/>
      <w:r w:rsidR="005125EB" w:rsidRPr="00E86FDF">
        <w:rPr>
          <w:rFonts w:cs="Traditional Arabic"/>
          <w:lang w:bidi="ar-EG"/>
        </w:rPr>
        <w:t>Shahaadataini</w:t>
      </w:r>
      <w:proofErr w:type="spellEnd"/>
      <w:r w:rsidR="005125EB" w:rsidRPr="00E86FDF">
        <w:rPr>
          <w:rFonts w:cs="Traditional Arabic"/>
          <w:lang w:bidi="ar-EG"/>
        </w:rPr>
        <w:t xml:space="preserve"> (two parts of the testimony of belief)</w:t>
      </w:r>
      <w:r w:rsidR="00D34C32" w:rsidRPr="00E86FDF">
        <w:rPr>
          <w:rFonts w:cs="Traditional Arabic"/>
          <w:lang w:bidi="ar-EG"/>
        </w:rPr>
        <w:t xml:space="preserve"> and calls himself with the name of Islam where he calls himself Muslim and </w:t>
      </w:r>
      <w:r w:rsidR="004D66CC" w:rsidRPr="00E86FDF">
        <w:rPr>
          <w:rFonts w:cs="Traditional Arabic"/>
          <w:lang w:bidi="ar-EG"/>
        </w:rPr>
        <w:t>explicitly declares that the Deen of Islam i</w:t>
      </w:r>
      <w:r w:rsidR="00E8168E" w:rsidRPr="00E86FDF">
        <w:rPr>
          <w:rFonts w:cs="Traditional Arabic"/>
          <w:lang w:bidi="ar-EG"/>
        </w:rPr>
        <w:t xml:space="preserve">s </w:t>
      </w:r>
      <w:r w:rsidR="004D66CC" w:rsidRPr="00E86FDF">
        <w:rPr>
          <w:rFonts w:cs="Traditional Arabic"/>
          <w:lang w:bidi="ar-EG"/>
        </w:rPr>
        <w:t>the Haqq (truth)</w:t>
      </w:r>
      <w:r w:rsidR="008B6951" w:rsidRPr="00E86FDF">
        <w:rPr>
          <w:rFonts w:cs="Traditional Arabic"/>
          <w:lang w:bidi="ar-EG"/>
        </w:rPr>
        <w:t xml:space="preserve">, that </w:t>
      </w:r>
      <w:r w:rsidR="004D66CC" w:rsidRPr="00E86FDF">
        <w:rPr>
          <w:rFonts w:cs="Traditional Arabic"/>
          <w:lang w:bidi="ar-EG"/>
        </w:rPr>
        <w:t>Allah does not accept other than</w:t>
      </w:r>
      <w:r w:rsidR="008B6951" w:rsidRPr="00E86FDF">
        <w:rPr>
          <w:rFonts w:cs="Traditional Arabic"/>
          <w:lang w:bidi="ar-EG"/>
        </w:rPr>
        <w:t xml:space="preserve"> it</w:t>
      </w:r>
      <w:r w:rsidR="009721D1" w:rsidRPr="00E86FDF">
        <w:rPr>
          <w:rFonts w:cs="Traditional Arabic"/>
          <w:lang w:bidi="ar-EG"/>
        </w:rPr>
        <w:t xml:space="preserve"> and the other </w:t>
      </w:r>
      <w:proofErr w:type="spellStart"/>
      <w:r w:rsidR="009721D1" w:rsidRPr="00E86FDF">
        <w:rPr>
          <w:rFonts w:cs="Traditional Arabic"/>
          <w:lang w:bidi="ar-EG"/>
        </w:rPr>
        <w:t>Deens</w:t>
      </w:r>
      <w:proofErr w:type="spellEnd"/>
      <w:r w:rsidR="009721D1" w:rsidRPr="00E86FDF">
        <w:rPr>
          <w:rFonts w:cs="Traditional Arabic"/>
          <w:lang w:bidi="ar-EG"/>
        </w:rPr>
        <w:t>, beliefs, ideologies, schools and thoughts are false and invalid (Baatil)</w:t>
      </w:r>
      <w:r w:rsidR="00E7690C" w:rsidRPr="00E86FDF">
        <w:rPr>
          <w:rFonts w:cs="Traditional Arabic"/>
          <w:lang w:bidi="ar-EG"/>
        </w:rPr>
        <w:t xml:space="preserve">, </w:t>
      </w:r>
      <w:r w:rsidR="009F5732" w:rsidRPr="00E86FDF">
        <w:rPr>
          <w:rFonts w:cs="Traditional Arabic"/>
          <w:lang w:bidi="ar-EG"/>
        </w:rPr>
        <w:t>not accepted by Allah</w:t>
      </w:r>
      <w:r w:rsidR="00E7690C" w:rsidRPr="00E86FDF">
        <w:rPr>
          <w:rFonts w:cs="Traditional Arabic"/>
          <w:lang w:bidi="ar-EG"/>
        </w:rPr>
        <w:t xml:space="preserve"> and will not save the person in the hereafter: This represents the </w:t>
      </w:r>
      <w:r w:rsidR="006A3D66" w:rsidRPr="00E86FDF">
        <w:rPr>
          <w:rFonts w:cs="Traditional Arabic"/>
          <w:lang w:bidi="ar-EG"/>
        </w:rPr>
        <w:t>minimum in respect to the manifestation of the Deen</w:t>
      </w:r>
      <w:r w:rsidR="00496F5E" w:rsidRPr="00E86FDF">
        <w:rPr>
          <w:rFonts w:cs="Traditional Arabic"/>
          <w:lang w:bidi="ar-EG"/>
        </w:rPr>
        <w:t xml:space="preserve"> </w:t>
      </w:r>
      <w:r w:rsidR="0029113A" w:rsidRPr="00E86FDF">
        <w:rPr>
          <w:rFonts w:cs="Traditional Arabic"/>
          <w:lang w:bidi="ar-EG"/>
        </w:rPr>
        <w:t xml:space="preserve">and the responsibility is not </w:t>
      </w:r>
      <w:r w:rsidR="009D0115" w:rsidRPr="00E86FDF">
        <w:rPr>
          <w:rFonts w:cs="Traditional Arabic"/>
          <w:lang w:bidi="ar-EG"/>
        </w:rPr>
        <w:t xml:space="preserve">absolved without it. </w:t>
      </w:r>
      <w:r w:rsidR="001E2778" w:rsidRPr="00E86FDF">
        <w:rPr>
          <w:rFonts w:cs="Traditional Arabic"/>
          <w:lang w:bidi="ar-EG"/>
        </w:rPr>
        <w:t>In further detail, it</w:t>
      </w:r>
      <w:r w:rsidR="009D0115" w:rsidRPr="00E86FDF">
        <w:rPr>
          <w:rFonts w:cs="Traditional Arabic"/>
          <w:lang w:bidi="ar-EG"/>
        </w:rPr>
        <w:t xml:space="preserve"> is not a condition that he be engaged in </w:t>
      </w:r>
      <w:r w:rsidR="00221C3D" w:rsidRPr="00E86FDF">
        <w:rPr>
          <w:rFonts w:cs="Traditional Arabic"/>
          <w:lang w:bidi="ar-EG"/>
        </w:rPr>
        <w:t xml:space="preserve">carrying </w:t>
      </w:r>
      <w:r w:rsidR="009D0115" w:rsidRPr="00E86FDF">
        <w:rPr>
          <w:rFonts w:cs="Traditional Arabic"/>
          <w:lang w:bidi="ar-EG"/>
        </w:rPr>
        <w:t xml:space="preserve">the </w:t>
      </w:r>
      <w:r w:rsidR="00221C3D" w:rsidRPr="00E86FDF">
        <w:rPr>
          <w:rFonts w:cs="Traditional Arabic"/>
          <w:lang w:bidi="ar-EG"/>
        </w:rPr>
        <w:t xml:space="preserve">Da’wah (invitation to Islam) or </w:t>
      </w:r>
      <w:r w:rsidR="00DD5A7B" w:rsidRPr="00E86FDF">
        <w:rPr>
          <w:rFonts w:cs="Traditional Arabic"/>
          <w:lang w:bidi="ar-EG"/>
        </w:rPr>
        <w:t>expos</w:t>
      </w:r>
      <w:r w:rsidR="00B30BC0" w:rsidRPr="00E86FDF">
        <w:rPr>
          <w:rFonts w:cs="Traditional Arabic"/>
          <w:lang w:bidi="ar-EG"/>
        </w:rPr>
        <w:t>ing</w:t>
      </w:r>
      <w:r w:rsidR="00DD5A7B" w:rsidRPr="00E86FDF">
        <w:rPr>
          <w:rFonts w:cs="Traditional Arabic"/>
          <w:lang w:bidi="ar-EG"/>
        </w:rPr>
        <w:t xml:space="preserve"> and </w:t>
      </w:r>
      <w:r w:rsidR="00B30BC0" w:rsidRPr="00E86FDF">
        <w:rPr>
          <w:rFonts w:cs="Traditional Arabic"/>
          <w:lang w:bidi="ar-EG"/>
        </w:rPr>
        <w:t>refuting</w:t>
      </w:r>
      <w:r w:rsidR="00DD5A7B" w:rsidRPr="00E86FDF">
        <w:rPr>
          <w:rFonts w:cs="Traditional Arabic"/>
          <w:lang w:bidi="ar-EG"/>
        </w:rPr>
        <w:t xml:space="preserve"> the beliefs of the disbelievers</w:t>
      </w:r>
      <w:r w:rsidR="001E2778" w:rsidRPr="00E86FDF">
        <w:rPr>
          <w:rFonts w:cs="Traditional Arabic"/>
          <w:lang w:bidi="ar-EG"/>
        </w:rPr>
        <w:t>.</w:t>
      </w:r>
    </w:p>
    <w:p w14:paraId="4292CFDC" w14:textId="77777777" w:rsidR="00DF5CD8" w:rsidRPr="00E86FDF" w:rsidRDefault="00DF5CD8" w:rsidP="00774CE9">
      <w:pPr>
        <w:spacing w:after="0"/>
        <w:rPr>
          <w:rFonts w:cs="Traditional Arabic"/>
          <w:lang w:bidi="ar-EG"/>
        </w:rPr>
      </w:pPr>
    </w:p>
    <w:p w14:paraId="3CD95117" w14:textId="36F4FC7F" w:rsidR="009B4C7B" w:rsidRPr="00E86FDF" w:rsidRDefault="003A670C" w:rsidP="00774CE9">
      <w:pPr>
        <w:spacing w:after="0"/>
        <w:rPr>
          <w:rFonts w:cs="Traditional Arabic"/>
          <w:lang w:bidi="ar-EG"/>
        </w:rPr>
      </w:pPr>
      <w:r w:rsidRPr="00E86FDF">
        <w:rPr>
          <w:rFonts w:cs="Traditional Arabic"/>
          <w:lang w:bidi="ar-EG"/>
        </w:rPr>
        <w:t>As for “</w:t>
      </w:r>
      <w:r w:rsidR="0041176D" w:rsidRPr="00E86FDF">
        <w:rPr>
          <w:rFonts w:cs="Traditional Arabic"/>
          <w:b/>
          <w:bCs/>
          <w:lang w:bidi="ar-EG"/>
        </w:rPr>
        <w:t>Fulfilling the rulings of Islam which are required of him</w:t>
      </w:r>
      <w:r w:rsidR="0041176D" w:rsidRPr="00E86FDF">
        <w:rPr>
          <w:rFonts w:cs="Traditional Arabic"/>
          <w:lang w:bidi="ar-EG"/>
        </w:rPr>
        <w:t xml:space="preserve">” then that means fulfilling the </w:t>
      </w:r>
      <w:r w:rsidR="009E14DE" w:rsidRPr="00E86FDF">
        <w:rPr>
          <w:rFonts w:cs="Traditional Arabic"/>
          <w:lang w:bidi="ar-EG"/>
        </w:rPr>
        <w:t>obligations which are Fard ‘Ain (Obligatory upon him in his capacity as a</w:t>
      </w:r>
      <w:r w:rsidR="001B0CEB" w:rsidRPr="00E86FDF">
        <w:rPr>
          <w:rFonts w:cs="Traditional Arabic"/>
          <w:lang w:bidi="ar-EG"/>
        </w:rPr>
        <w:t xml:space="preserve"> Muslim</w:t>
      </w:r>
      <w:r w:rsidR="009E14DE" w:rsidRPr="00E86FDF">
        <w:rPr>
          <w:rFonts w:cs="Traditional Arabic"/>
          <w:lang w:bidi="ar-EG"/>
        </w:rPr>
        <w:t xml:space="preserve"> individual)</w:t>
      </w:r>
      <w:r w:rsidR="001B0CEB" w:rsidRPr="00E86FDF">
        <w:rPr>
          <w:rFonts w:cs="Traditional Arabic"/>
          <w:lang w:bidi="ar-EG"/>
        </w:rPr>
        <w:t xml:space="preserve"> in terms of: The Salaah (prayer</w:t>
      </w:r>
      <w:r w:rsidR="00B35C22" w:rsidRPr="00E86FDF">
        <w:rPr>
          <w:rFonts w:cs="Traditional Arabic"/>
          <w:lang w:bidi="ar-EG"/>
        </w:rPr>
        <w:t xml:space="preserve">, </w:t>
      </w:r>
      <w:proofErr w:type="spellStart"/>
      <w:r w:rsidR="00B35C22" w:rsidRPr="00E86FDF">
        <w:rPr>
          <w:rFonts w:cs="Traditional Arabic"/>
          <w:lang w:bidi="ar-EG"/>
        </w:rPr>
        <w:t>Zakaah</w:t>
      </w:r>
      <w:proofErr w:type="spellEnd"/>
      <w:r w:rsidR="00B35C22" w:rsidRPr="00E86FDF">
        <w:rPr>
          <w:rFonts w:cs="Traditional Arabic"/>
          <w:lang w:bidi="ar-EG"/>
        </w:rPr>
        <w:t xml:space="preserve">, </w:t>
      </w:r>
      <w:proofErr w:type="spellStart"/>
      <w:r w:rsidR="00B35C22" w:rsidRPr="00E86FDF">
        <w:rPr>
          <w:rFonts w:cs="Traditional Arabic"/>
          <w:lang w:bidi="ar-EG"/>
        </w:rPr>
        <w:t>Siyaam</w:t>
      </w:r>
      <w:proofErr w:type="spellEnd"/>
      <w:r w:rsidR="00B35C22" w:rsidRPr="00E86FDF">
        <w:rPr>
          <w:rFonts w:cs="Traditional Arabic"/>
          <w:lang w:bidi="ar-EG"/>
        </w:rPr>
        <w:t xml:space="preserve"> (fasting), going to perform Hajj </w:t>
      </w:r>
      <w:r w:rsidR="0014556A" w:rsidRPr="00E86FDF">
        <w:rPr>
          <w:rFonts w:cs="Traditional Arabic"/>
          <w:lang w:bidi="ar-EG"/>
        </w:rPr>
        <w:t>when capable, covering the ‘Awrah (that which is prohibited to reveal of the body to others)</w:t>
      </w:r>
      <w:r w:rsidR="00A56F54" w:rsidRPr="00E86FDF">
        <w:rPr>
          <w:rFonts w:cs="Traditional Arabic"/>
          <w:lang w:bidi="ar-EG"/>
        </w:rPr>
        <w:t>, wearing the Shar’iy dress and similar such obligations. It also means refraining from the Muharramaat (prohibitions) such as Zina (fornication and adultery), homosexual acts</w:t>
      </w:r>
      <w:r w:rsidR="00FA14B8" w:rsidRPr="00E86FDF">
        <w:rPr>
          <w:rFonts w:cs="Traditional Arabic"/>
          <w:lang w:bidi="ar-EG"/>
        </w:rPr>
        <w:t xml:space="preserve">, </w:t>
      </w:r>
      <w:proofErr w:type="spellStart"/>
      <w:r w:rsidR="00FA14B8" w:rsidRPr="00E86FDF">
        <w:rPr>
          <w:rFonts w:cs="Traditional Arabic"/>
          <w:lang w:bidi="ar-EG"/>
        </w:rPr>
        <w:t>Ribaa</w:t>
      </w:r>
      <w:proofErr w:type="spellEnd"/>
      <w:r w:rsidR="00FA14B8" w:rsidRPr="00E86FDF">
        <w:rPr>
          <w:rFonts w:cs="Traditional Arabic"/>
          <w:lang w:bidi="ar-EG"/>
        </w:rPr>
        <w:t xml:space="preserve"> (usury), gambling and Haram contracts and trade transactions</w:t>
      </w:r>
      <w:r w:rsidR="005841CD" w:rsidRPr="00E86FDF">
        <w:rPr>
          <w:rFonts w:cs="Traditional Arabic"/>
          <w:lang w:bidi="ar-EG"/>
        </w:rPr>
        <w:t xml:space="preserve"> and what is </w:t>
      </w:r>
      <w:proofErr w:type="gramStart"/>
      <w:r w:rsidR="005841CD" w:rsidRPr="00E86FDF">
        <w:rPr>
          <w:rFonts w:cs="Traditional Arabic"/>
          <w:lang w:bidi="ar-EG"/>
        </w:rPr>
        <w:t>similar to</w:t>
      </w:r>
      <w:proofErr w:type="gramEnd"/>
      <w:r w:rsidR="005841CD" w:rsidRPr="00E86FDF">
        <w:rPr>
          <w:rFonts w:cs="Traditional Arabic"/>
          <w:lang w:bidi="ar-EG"/>
        </w:rPr>
        <w:t xml:space="preserve"> these. </w:t>
      </w:r>
      <w:r w:rsidR="00710CFA" w:rsidRPr="00E86FDF">
        <w:rPr>
          <w:rFonts w:cs="Traditional Arabic"/>
          <w:lang w:bidi="ar-EG"/>
        </w:rPr>
        <w:t>That is in respect to every individual Muslim. There may also be designated upon some of the individuals</w:t>
      </w:r>
      <w:r w:rsidR="00A6608F" w:rsidRPr="00E86FDF">
        <w:rPr>
          <w:rFonts w:cs="Traditional Arabic"/>
          <w:lang w:bidi="ar-EG"/>
        </w:rPr>
        <w:t xml:space="preserve"> that which is not obligatory upon other than them. </w:t>
      </w:r>
      <w:r w:rsidR="00A6608F" w:rsidRPr="00E86FDF">
        <w:rPr>
          <w:rFonts w:cs="Traditional Arabic"/>
          <w:lang w:bidi="ar-EG"/>
        </w:rPr>
        <w:lastRenderedPageBreak/>
        <w:t>That is like commanding the Ma’roof and forbidding the Munkar</w:t>
      </w:r>
      <w:r w:rsidR="00ED0C91" w:rsidRPr="00E86FDF">
        <w:rPr>
          <w:rFonts w:cs="Traditional Arabic"/>
          <w:lang w:bidi="ar-EG"/>
        </w:rPr>
        <w:t xml:space="preserve"> if there is no one other than him who is knowledgeable and capable</w:t>
      </w:r>
      <w:r w:rsidR="004022F8" w:rsidRPr="00E86FDF">
        <w:rPr>
          <w:rFonts w:cs="Traditional Arabic"/>
          <w:lang w:bidi="ar-EG"/>
        </w:rPr>
        <w:t>, and like the ruling by what Allah has revealed if he possessed judicial or executive authority, and so on.</w:t>
      </w:r>
    </w:p>
    <w:p w14:paraId="14132490" w14:textId="1C8DC51E" w:rsidR="004022F8" w:rsidRPr="00E86FDF" w:rsidRDefault="004022F8" w:rsidP="00774CE9">
      <w:pPr>
        <w:spacing w:after="0"/>
        <w:rPr>
          <w:rFonts w:cs="Traditional Arabic"/>
          <w:lang w:bidi="ar-EG"/>
        </w:rPr>
      </w:pPr>
    </w:p>
    <w:p w14:paraId="6489F183" w14:textId="0700A4DA" w:rsidR="002D7DB4" w:rsidRPr="00E86FDF" w:rsidRDefault="00CF0BE5" w:rsidP="00774CE9">
      <w:pPr>
        <w:spacing w:after="0"/>
        <w:rPr>
          <w:rFonts w:cs="Traditional Arabic"/>
          <w:lang w:bidi="ar-EG"/>
        </w:rPr>
      </w:pPr>
      <w:r w:rsidRPr="00E86FDF">
        <w:rPr>
          <w:rFonts w:cs="Traditional Arabic"/>
          <w:lang w:bidi="ar-EG"/>
        </w:rPr>
        <w:t xml:space="preserve">It is </w:t>
      </w:r>
      <w:r w:rsidR="002D7DB4" w:rsidRPr="00E86FDF">
        <w:rPr>
          <w:rFonts w:cs="Traditional Arabic"/>
          <w:lang w:bidi="ar-EG"/>
        </w:rPr>
        <w:t>evident</w:t>
      </w:r>
      <w:r w:rsidRPr="00E86FDF">
        <w:rPr>
          <w:rFonts w:cs="Traditional Arabic"/>
          <w:lang w:bidi="ar-EG"/>
        </w:rPr>
        <w:t xml:space="preserve"> that the Najashi</w:t>
      </w:r>
      <w:r w:rsidR="008C5378" w:rsidRPr="00E86FDF">
        <w:rPr>
          <w:rFonts w:cs="Traditional Arabic"/>
          <w:lang w:bidi="ar-EG"/>
        </w:rPr>
        <w:t>, may Allah be pleased with him, was incapable of manifesting his Deen</w:t>
      </w:r>
      <w:r w:rsidR="00730B38" w:rsidRPr="00E86FDF">
        <w:rPr>
          <w:rFonts w:cs="Traditional Arabic"/>
          <w:lang w:bidi="ar-EG"/>
        </w:rPr>
        <w:t>,</w:t>
      </w:r>
      <w:r w:rsidR="008C5378" w:rsidRPr="00E86FDF">
        <w:rPr>
          <w:rFonts w:cs="Traditional Arabic"/>
          <w:lang w:bidi="ar-EG"/>
        </w:rPr>
        <w:t xml:space="preserve"> </w:t>
      </w:r>
      <w:r w:rsidR="00730B38" w:rsidRPr="00E86FDF">
        <w:rPr>
          <w:rFonts w:cs="Traditional Arabic"/>
          <w:lang w:bidi="ar-EG"/>
        </w:rPr>
        <w:t>just as he was not able to undertake what Allah had obliged upon him</w:t>
      </w:r>
      <w:r w:rsidR="00B47C97" w:rsidRPr="00E86FDF">
        <w:rPr>
          <w:rFonts w:cs="Traditional Arabic"/>
          <w:lang w:bidi="ar-EG"/>
        </w:rPr>
        <w:t>. At the same time</w:t>
      </w:r>
      <w:r w:rsidR="0032763F" w:rsidRPr="00E86FDF">
        <w:rPr>
          <w:rFonts w:cs="Traditional Arabic"/>
          <w:lang w:bidi="ar-EG"/>
        </w:rPr>
        <w:t>,</w:t>
      </w:r>
      <w:r w:rsidR="00B47C97" w:rsidRPr="00E86FDF">
        <w:rPr>
          <w:rFonts w:cs="Traditional Arabic"/>
          <w:lang w:bidi="ar-EG"/>
        </w:rPr>
        <w:t xml:space="preserve"> he was able to perform Hijrah but only refrained from it due to a command from the Prophet (saw)</w:t>
      </w:r>
      <w:r w:rsidR="0032763F" w:rsidRPr="00E86FDF">
        <w:rPr>
          <w:rFonts w:cs="Traditional Arabic"/>
          <w:lang w:bidi="ar-EG"/>
        </w:rPr>
        <w:t>. The Deen was completed after that</w:t>
      </w:r>
      <w:r w:rsidR="00931F01" w:rsidRPr="00E86FDF">
        <w:rPr>
          <w:rFonts w:cs="Traditional Arabic"/>
          <w:lang w:bidi="ar-EG"/>
        </w:rPr>
        <w:t xml:space="preserve">, </w:t>
      </w:r>
      <w:r w:rsidR="0032763F" w:rsidRPr="00E86FDF">
        <w:rPr>
          <w:rFonts w:cs="Traditional Arabic"/>
          <w:lang w:bidi="ar-EG"/>
        </w:rPr>
        <w:t xml:space="preserve">the Risalah (message) </w:t>
      </w:r>
      <w:r w:rsidR="00931F01" w:rsidRPr="00E86FDF">
        <w:rPr>
          <w:rFonts w:cs="Traditional Arabic"/>
          <w:lang w:bidi="ar-EG"/>
        </w:rPr>
        <w:t xml:space="preserve">was </w:t>
      </w:r>
      <w:r w:rsidR="0032763F" w:rsidRPr="00E86FDF">
        <w:rPr>
          <w:rFonts w:cs="Traditional Arabic"/>
          <w:lang w:bidi="ar-EG"/>
        </w:rPr>
        <w:t>concluded</w:t>
      </w:r>
      <w:r w:rsidR="001D19BB" w:rsidRPr="00E86FDF">
        <w:rPr>
          <w:rFonts w:cs="Traditional Arabic"/>
          <w:lang w:bidi="ar-EG"/>
        </w:rPr>
        <w:t xml:space="preserve"> </w:t>
      </w:r>
      <w:r w:rsidR="00931F01" w:rsidRPr="00E86FDF">
        <w:rPr>
          <w:rFonts w:cs="Traditional Arabic"/>
          <w:lang w:bidi="ar-EG"/>
        </w:rPr>
        <w:t>and</w:t>
      </w:r>
      <w:r w:rsidR="001D19BB" w:rsidRPr="00E86FDF">
        <w:rPr>
          <w:rFonts w:cs="Traditional Arabic"/>
          <w:lang w:bidi="ar-EG"/>
        </w:rPr>
        <w:t xml:space="preserve"> Abu l-</w:t>
      </w:r>
      <w:proofErr w:type="spellStart"/>
      <w:r w:rsidR="001D19BB" w:rsidRPr="00E86FDF">
        <w:rPr>
          <w:rFonts w:cs="Traditional Arabic"/>
          <w:lang w:bidi="ar-EG"/>
        </w:rPr>
        <w:t>Q</w:t>
      </w:r>
      <w:r w:rsidR="002D7DB4" w:rsidRPr="00E86FDF">
        <w:rPr>
          <w:rFonts w:cs="Traditional Arabic"/>
          <w:lang w:bidi="ar-EG"/>
        </w:rPr>
        <w:t>a</w:t>
      </w:r>
      <w:r w:rsidR="001D19BB" w:rsidRPr="00E86FDF">
        <w:rPr>
          <w:rFonts w:cs="Traditional Arabic"/>
          <w:lang w:bidi="ar-EG"/>
        </w:rPr>
        <w:t>sim</w:t>
      </w:r>
      <w:proofErr w:type="spellEnd"/>
      <w:r w:rsidR="001D19BB" w:rsidRPr="00E86FDF">
        <w:rPr>
          <w:rFonts w:cs="Traditional Arabic"/>
          <w:lang w:bidi="ar-EG"/>
        </w:rPr>
        <w:t xml:space="preserve"> (Muhammad) (saw) </w:t>
      </w:r>
      <w:r w:rsidR="007478DB" w:rsidRPr="00E86FDF">
        <w:rPr>
          <w:rFonts w:cs="Traditional Arabic"/>
          <w:lang w:bidi="ar-EG"/>
        </w:rPr>
        <w:t>is no longer among us. As such, there no</w:t>
      </w:r>
      <w:r w:rsidR="00235C39" w:rsidRPr="00E86FDF">
        <w:rPr>
          <w:rFonts w:cs="Traditional Arabic"/>
          <w:lang w:bidi="ar-EG"/>
        </w:rPr>
        <w:t xml:space="preserve"> longer remain</w:t>
      </w:r>
      <w:r w:rsidR="0027695F" w:rsidRPr="00E86FDF">
        <w:rPr>
          <w:rFonts w:cs="Traditional Arabic"/>
          <w:lang w:bidi="ar-EG"/>
        </w:rPr>
        <w:t>ed</w:t>
      </w:r>
      <w:r w:rsidR="00235C39" w:rsidRPr="00E86FDF">
        <w:rPr>
          <w:rFonts w:cs="Traditional Arabic"/>
          <w:lang w:bidi="ar-EG"/>
        </w:rPr>
        <w:t xml:space="preserve"> an</w:t>
      </w:r>
      <w:r w:rsidR="007478DB" w:rsidRPr="00E86FDF">
        <w:rPr>
          <w:rFonts w:cs="Traditional Arabic"/>
          <w:lang w:bidi="ar-EG"/>
        </w:rPr>
        <w:t xml:space="preserve"> argument</w:t>
      </w:r>
      <w:r w:rsidR="00235C39" w:rsidRPr="00E86FDF">
        <w:rPr>
          <w:rFonts w:cs="Traditional Arabic"/>
          <w:lang w:bidi="ar-EG"/>
        </w:rPr>
        <w:t xml:space="preserve"> for anyone to refrain from making Hijrah if he </w:t>
      </w:r>
      <w:proofErr w:type="gramStart"/>
      <w:r w:rsidR="0027695F" w:rsidRPr="00E86FDF">
        <w:rPr>
          <w:rFonts w:cs="Traditional Arabic"/>
          <w:lang w:bidi="ar-EG"/>
        </w:rPr>
        <w:t>was</w:t>
      </w:r>
      <w:r w:rsidR="00235C39" w:rsidRPr="00E86FDF">
        <w:rPr>
          <w:rFonts w:cs="Traditional Arabic"/>
          <w:lang w:bidi="ar-EG"/>
        </w:rPr>
        <w:t xml:space="preserve"> capable of undertaking</w:t>
      </w:r>
      <w:proofErr w:type="gramEnd"/>
      <w:r w:rsidR="00235C39" w:rsidRPr="00E86FDF">
        <w:rPr>
          <w:rFonts w:cs="Traditional Arabic"/>
          <w:lang w:bidi="ar-EG"/>
        </w:rPr>
        <w:t xml:space="preserve"> it</w:t>
      </w:r>
      <w:r w:rsidR="0027695F" w:rsidRPr="00E86FDF">
        <w:rPr>
          <w:rFonts w:cs="Traditional Arabic"/>
          <w:lang w:bidi="ar-EG"/>
        </w:rPr>
        <w:t>, in the case where he was unable to manifest his Deen or undertake what Allah had made obligatory upon him</w:t>
      </w:r>
      <w:r w:rsidR="00EC7D25" w:rsidRPr="00E86FDF">
        <w:rPr>
          <w:rFonts w:cs="Traditional Arabic"/>
          <w:lang w:bidi="ar-EG"/>
        </w:rPr>
        <w:t xml:space="preserve">. From among the most important of these matters is </w:t>
      </w:r>
      <w:r w:rsidR="006436E0" w:rsidRPr="00E86FDF">
        <w:rPr>
          <w:rFonts w:cs="Traditional Arabic"/>
          <w:lang w:bidi="ar-EG"/>
        </w:rPr>
        <w:t>to rule</w:t>
      </w:r>
      <w:r w:rsidR="00EC7D25" w:rsidRPr="00E86FDF">
        <w:rPr>
          <w:rFonts w:cs="Traditional Arabic"/>
          <w:lang w:bidi="ar-EG"/>
        </w:rPr>
        <w:t xml:space="preserve"> by what Allah has revealed </w:t>
      </w:r>
      <w:r w:rsidR="006436E0" w:rsidRPr="00E86FDF">
        <w:rPr>
          <w:rFonts w:cs="Traditional Arabic"/>
          <w:lang w:bidi="ar-EG"/>
        </w:rPr>
        <w:t xml:space="preserve">alone </w:t>
      </w:r>
      <w:r w:rsidR="00EC7D25" w:rsidRPr="00E86FDF">
        <w:rPr>
          <w:rFonts w:cs="Traditional Arabic"/>
          <w:lang w:bidi="ar-EG"/>
        </w:rPr>
        <w:t xml:space="preserve">and to </w:t>
      </w:r>
      <w:r w:rsidR="0017124E" w:rsidRPr="00E86FDF">
        <w:rPr>
          <w:rFonts w:cs="Traditional Arabic"/>
          <w:lang w:bidi="ar-EG"/>
        </w:rPr>
        <w:t xml:space="preserve">completely and absolutely </w:t>
      </w:r>
      <w:r w:rsidR="00EC7D25" w:rsidRPr="00E86FDF">
        <w:rPr>
          <w:rFonts w:cs="Traditional Arabic"/>
          <w:lang w:bidi="ar-EG"/>
        </w:rPr>
        <w:t xml:space="preserve">leave </w:t>
      </w:r>
      <w:r w:rsidR="0017124E" w:rsidRPr="00E86FDF">
        <w:rPr>
          <w:rFonts w:cs="Traditional Arabic"/>
          <w:lang w:bidi="ar-EG"/>
        </w:rPr>
        <w:t xml:space="preserve">all that is other than </w:t>
      </w:r>
      <w:r w:rsidR="002D7DB4" w:rsidRPr="00E86FDF">
        <w:rPr>
          <w:rFonts w:cs="Traditional Arabic"/>
          <w:lang w:bidi="ar-EG"/>
        </w:rPr>
        <w:t xml:space="preserve">it. </w:t>
      </w:r>
    </w:p>
    <w:p w14:paraId="5F220D3A" w14:textId="66B51CFE" w:rsidR="002D7DB4" w:rsidRPr="00E86FDF" w:rsidRDefault="002D7DB4" w:rsidP="00774CE9">
      <w:pPr>
        <w:spacing w:after="0"/>
        <w:rPr>
          <w:rFonts w:cs="Traditional Arabic"/>
          <w:lang w:bidi="ar-EG"/>
        </w:rPr>
      </w:pPr>
    </w:p>
    <w:p w14:paraId="4D26332F" w14:textId="23340F7A" w:rsidR="003418B4" w:rsidRPr="00E86FDF" w:rsidRDefault="003C7728" w:rsidP="00774CE9">
      <w:pPr>
        <w:spacing w:after="0"/>
        <w:rPr>
          <w:rFonts w:cs="Traditional Arabic"/>
          <w:lang w:bidi="ar-EG"/>
        </w:rPr>
      </w:pPr>
      <w:r w:rsidRPr="00E86FDF">
        <w:rPr>
          <w:rFonts w:cs="Traditional Arabic"/>
          <w:lang w:bidi="ar-EG"/>
        </w:rPr>
        <w:t>It is not permissible for it be said that the Prophet (saw)</w:t>
      </w:r>
      <w:r w:rsidR="00B91CD4" w:rsidRPr="00E86FDF">
        <w:rPr>
          <w:rFonts w:cs="Traditional Arabic"/>
          <w:lang w:bidi="ar-EG"/>
        </w:rPr>
        <w:t xml:space="preserve"> commanded the Najashi to do that in his capacity as head of state</w:t>
      </w:r>
      <w:r w:rsidR="004B4053" w:rsidRPr="00E86FDF">
        <w:rPr>
          <w:rFonts w:cs="Traditional Arabic"/>
          <w:lang w:bidi="ar-EG"/>
        </w:rPr>
        <w:t xml:space="preserve"> and consequently it is permissible for other than him from the rulers to command the Muslim who is unable to manifest his Deen and </w:t>
      </w:r>
      <w:r w:rsidR="00E61016" w:rsidRPr="00E86FDF">
        <w:rPr>
          <w:rFonts w:cs="Traditional Arabic"/>
          <w:lang w:bidi="ar-EG"/>
        </w:rPr>
        <w:t xml:space="preserve">not able to undertake what Allah has commanded him to remain in Dar ul-Kufr (the land of disbelief) and </w:t>
      </w:r>
      <w:r w:rsidR="0013122C" w:rsidRPr="00E86FDF">
        <w:rPr>
          <w:rFonts w:cs="Traditional Arabic"/>
          <w:lang w:bidi="ar-EG"/>
        </w:rPr>
        <w:t>not perform Hijrah. That is not permissible to be said because that is a Ma’siyah (sinful act of disobedience)</w:t>
      </w:r>
      <w:r w:rsidR="004F12F9" w:rsidRPr="00E86FDF">
        <w:rPr>
          <w:rFonts w:cs="Traditional Arabic"/>
          <w:lang w:bidi="ar-EG"/>
        </w:rPr>
        <w:t xml:space="preserve"> and obedience to the rulers in the Ma’siyah is Haram in all circumstances. </w:t>
      </w:r>
    </w:p>
    <w:p w14:paraId="05CFC9AC" w14:textId="1B030D4D" w:rsidR="00CF0BE5" w:rsidRPr="00E86FDF" w:rsidRDefault="0017124E" w:rsidP="00774CE9">
      <w:pPr>
        <w:spacing w:after="0"/>
        <w:rPr>
          <w:rFonts w:cs="Traditional Arabic"/>
          <w:lang w:bidi="ar-EG"/>
        </w:rPr>
      </w:pPr>
      <w:r w:rsidRPr="00E86FDF">
        <w:rPr>
          <w:rFonts w:cs="Traditional Arabic"/>
          <w:lang w:bidi="ar-EG"/>
        </w:rPr>
        <w:t xml:space="preserve"> </w:t>
      </w:r>
    </w:p>
    <w:p w14:paraId="03845B7C" w14:textId="31AB9635" w:rsidR="009B4C7B" w:rsidRPr="00E86FDF" w:rsidRDefault="006436E0" w:rsidP="00774CE9">
      <w:pPr>
        <w:spacing w:after="0"/>
        <w:rPr>
          <w:rFonts w:cs="Traditional Arabic"/>
          <w:lang w:bidi="ar-EG"/>
        </w:rPr>
      </w:pPr>
      <w:r w:rsidRPr="00E86FDF">
        <w:rPr>
          <w:rFonts w:cs="Traditional Arabic"/>
          <w:lang w:bidi="ar-EG"/>
        </w:rPr>
        <w:t>Similarly, it is not permissible to be said that the Najashi, may Allah be pleased with him</w:t>
      </w:r>
      <w:r w:rsidR="007C2AF6" w:rsidRPr="00E86FDF">
        <w:rPr>
          <w:rFonts w:cs="Traditional Arabic"/>
          <w:lang w:bidi="ar-EG"/>
        </w:rPr>
        <w:t xml:space="preserve">, did that Haram (by neglecting to perform the Hijrah), </w:t>
      </w:r>
      <w:r w:rsidR="00665B38" w:rsidRPr="00E86FDF">
        <w:rPr>
          <w:rFonts w:cs="Traditional Arabic"/>
          <w:lang w:bidi="ar-EG"/>
        </w:rPr>
        <w:t>due to other than compulsion, but rather he did so due to a preponderant Maslahah (interest)</w:t>
      </w:r>
      <w:r w:rsidR="00435F55" w:rsidRPr="00E86FDF">
        <w:rPr>
          <w:rFonts w:cs="Traditional Arabic"/>
          <w:lang w:bidi="ar-EG"/>
        </w:rPr>
        <w:t xml:space="preserve">, which was none other than the protection of </w:t>
      </w:r>
      <w:proofErr w:type="spellStart"/>
      <w:r w:rsidR="00435F55" w:rsidRPr="00E86FDF">
        <w:rPr>
          <w:rFonts w:cs="Traditional Arabic"/>
          <w:lang w:bidi="ar-EG"/>
        </w:rPr>
        <w:t>Ja’far</w:t>
      </w:r>
      <w:proofErr w:type="spellEnd"/>
      <w:r w:rsidR="00435F55" w:rsidRPr="00E86FDF">
        <w:rPr>
          <w:rFonts w:cs="Traditional Arabic"/>
          <w:lang w:bidi="ar-EG"/>
        </w:rPr>
        <w:t xml:space="preserve"> and his companions, in accordance with the</w:t>
      </w:r>
      <w:r w:rsidR="000960BC" w:rsidRPr="00E86FDF">
        <w:rPr>
          <w:rFonts w:cs="Traditional Arabic"/>
          <w:lang w:bidi="ar-EG"/>
        </w:rPr>
        <w:t xml:space="preserve"> lie: “</w:t>
      </w:r>
      <w:r w:rsidR="000960BC" w:rsidRPr="00E86FDF">
        <w:rPr>
          <w:rFonts w:cs="Traditional Arabic"/>
          <w:b/>
          <w:bCs/>
          <w:lang w:bidi="ar-EG"/>
        </w:rPr>
        <w:t xml:space="preserve">The Sharee’ah is built (or based) upon </w:t>
      </w:r>
      <w:r w:rsidR="002668F1" w:rsidRPr="00E86FDF">
        <w:rPr>
          <w:rFonts w:cs="Traditional Arabic"/>
          <w:b/>
          <w:bCs/>
          <w:lang w:bidi="ar-EG"/>
        </w:rPr>
        <w:t>repelling the Mafaasid (corrupting and harmful elements) and drawing the Masaalih (Benefits and interests)</w:t>
      </w:r>
      <w:r w:rsidR="002668F1" w:rsidRPr="00E86FDF">
        <w:rPr>
          <w:rFonts w:cs="Traditional Arabic"/>
          <w:lang w:bidi="ar-EG"/>
        </w:rPr>
        <w:t>”</w:t>
      </w:r>
      <w:r w:rsidR="006E00A7" w:rsidRPr="00E86FDF">
        <w:rPr>
          <w:rFonts w:cs="Traditional Arabic"/>
          <w:lang w:bidi="ar-EG"/>
        </w:rPr>
        <w:t xml:space="preserve"> which has caused some of the scholars to slip up and to consider it to</w:t>
      </w:r>
      <w:r w:rsidR="00C63B1C" w:rsidRPr="00E86FDF">
        <w:rPr>
          <w:rFonts w:cs="Traditional Arabic"/>
          <w:lang w:bidi="ar-EG"/>
        </w:rPr>
        <w:t xml:space="preserve"> be a comprehensive Shar’iyah principle</w:t>
      </w:r>
      <w:r w:rsidR="002668F1" w:rsidRPr="00E86FDF">
        <w:rPr>
          <w:rFonts w:cs="Traditional Arabic"/>
          <w:lang w:bidi="ar-EG"/>
        </w:rPr>
        <w:t xml:space="preserve"> </w:t>
      </w:r>
      <w:r w:rsidR="00C63B1C" w:rsidRPr="00E86FDF">
        <w:rPr>
          <w:rFonts w:cs="Traditional Arabic"/>
          <w:lang w:bidi="ar-EG"/>
        </w:rPr>
        <w:t xml:space="preserve">from which </w:t>
      </w:r>
      <w:r w:rsidR="00FC2C32" w:rsidRPr="00E86FDF">
        <w:rPr>
          <w:rFonts w:cs="Traditional Arabic"/>
          <w:lang w:bidi="ar-EG"/>
        </w:rPr>
        <w:t>branch Shar’iyah rulings are deduced!</w:t>
      </w:r>
    </w:p>
    <w:p w14:paraId="7651A37E" w14:textId="1EAE4A5E" w:rsidR="009B4C7B" w:rsidRPr="00E86FDF" w:rsidRDefault="009B4C7B" w:rsidP="00774CE9">
      <w:pPr>
        <w:spacing w:after="0"/>
        <w:rPr>
          <w:rFonts w:cs="Traditional Arabic"/>
          <w:lang w:bidi="ar-EG"/>
        </w:rPr>
      </w:pPr>
    </w:p>
    <w:p w14:paraId="00887DA0" w14:textId="18907B8C" w:rsidR="006F7C2D" w:rsidRPr="00E86FDF" w:rsidRDefault="00FC2C32" w:rsidP="00774CE9">
      <w:pPr>
        <w:spacing w:after="0"/>
        <w:rPr>
          <w:rFonts w:cs="Traditional Arabic"/>
          <w:lang w:bidi="ar-EG"/>
        </w:rPr>
      </w:pPr>
      <w:r w:rsidRPr="00E86FDF">
        <w:rPr>
          <w:rFonts w:cs="Traditional Arabic"/>
          <w:lang w:bidi="ar-EG"/>
        </w:rPr>
        <w:t xml:space="preserve">Yes, it is </w:t>
      </w:r>
      <w:r w:rsidR="00F04755" w:rsidRPr="00E86FDF">
        <w:rPr>
          <w:rFonts w:cs="Traditional Arabic"/>
          <w:lang w:bidi="ar-EG"/>
        </w:rPr>
        <w:t>perceivable</w:t>
      </w:r>
      <w:r w:rsidRPr="00E86FDF">
        <w:rPr>
          <w:rFonts w:cs="Traditional Arabic"/>
          <w:lang w:bidi="ar-EG"/>
        </w:rPr>
        <w:t xml:space="preserve"> that </w:t>
      </w:r>
      <w:r w:rsidR="00F04755" w:rsidRPr="00E86FDF">
        <w:rPr>
          <w:rFonts w:cs="Traditional Arabic"/>
          <w:lang w:bidi="ar-EG"/>
        </w:rPr>
        <w:t xml:space="preserve">for </w:t>
      </w:r>
      <w:r w:rsidR="00F32CFE" w:rsidRPr="00E86FDF">
        <w:rPr>
          <w:rFonts w:cs="Traditional Arabic"/>
          <w:lang w:bidi="ar-EG"/>
        </w:rPr>
        <w:t xml:space="preserve">the Muslim </w:t>
      </w:r>
      <w:r w:rsidR="00F04755" w:rsidRPr="00E86FDF">
        <w:rPr>
          <w:rFonts w:cs="Traditional Arabic"/>
          <w:lang w:bidi="ar-EG"/>
        </w:rPr>
        <w:t>to conceal</w:t>
      </w:r>
      <w:r w:rsidR="00F32CFE" w:rsidRPr="00E86FDF">
        <w:rPr>
          <w:rFonts w:cs="Traditional Arabic"/>
          <w:lang w:bidi="ar-EG"/>
        </w:rPr>
        <w:t xml:space="preserve"> his Deen whilst displaying Kufr (disbelief)</w:t>
      </w:r>
      <w:r w:rsidR="00911C81" w:rsidRPr="00E86FDF">
        <w:rPr>
          <w:rFonts w:cs="Traditional Arabic"/>
          <w:lang w:bidi="ar-EG"/>
        </w:rPr>
        <w:t>, including</w:t>
      </w:r>
      <w:r w:rsidR="00F04755" w:rsidRPr="00E86FDF">
        <w:rPr>
          <w:rFonts w:cs="Traditional Arabic"/>
          <w:lang w:bidi="ar-EG"/>
        </w:rPr>
        <w:t xml:space="preserve"> the</w:t>
      </w:r>
      <w:r w:rsidR="00911C81" w:rsidRPr="00E86FDF">
        <w:rPr>
          <w:rFonts w:cs="Traditional Arabic"/>
          <w:lang w:bidi="ar-EG"/>
        </w:rPr>
        <w:t xml:space="preserve"> participation in the systems of disbelief, </w:t>
      </w:r>
      <w:r w:rsidR="00531753" w:rsidRPr="00E86FDF">
        <w:rPr>
          <w:rFonts w:cs="Traditional Arabic"/>
          <w:lang w:bidi="ar-EG"/>
        </w:rPr>
        <w:t>if he was</w:t>
      </w:r>
      <w:r w:rsidR="00911C81" w:rsidRPr="00E86FDF">
        <w:rPr>
          <w:rFonts w:cs="Traditional Arabic"/>
          <w:lang w:bidi="ar-EG"/>
        </w:rPr>
        <w:t xml:space="preserve"> in Dar ul-Harb (the land of disbelief or war)</w:t>
      </w:r>
      <w:r w:rsidR="00531753" w:rsidRPr="00E86FDF">
        <w:rPr>
          <w:rFonts w:cs="Traditional Arabic"/>
          <w:lang w:bidi="ar-EG"/>
        </w:rPr>
        <w:t xml:space="preserve">, </w:t>
      </w:r>
      <w:r w:rsidR="00F04755" w:rsidRPr="00E86FDF">
        <w:rPr>
          <w:rFonts w:cs="Traditional Arabic"/>
          <w:lang w:bidi="ar-EG"/>
        </w:rPr>
        <w:t>in the case where he is a spy of war. That is due to the Shar’iyah texts</w:t>
      </w:r>
      <w:r w:rsidR="001C47D7" w:rsidRPr="00E86FDF">
        <w:rPr>
          <w:rFonts w:cs="Traditional Arabic"/>
          <w:lang w:bidi="ar-EG"/>
        </w:rPr>
        <w:t xml:space="preserve"> stating the permissibility of lying at the time of war and because the Imam (leader of the Muslims) has the right to </w:t>
      </w:r>
      <w:r w:rsidR="005F0BBD" w:rsidRPr="00E86FDF">
        <w:rPr>
          <w:rFonts w:cs="Traditional Arabic"/>
          <w:lang w:bidi="ar-EG"/>
        </w:rPr>
        <w:t xml:space="preserve">dispatch spies against the disbelievers. However, this is a specific case </w:t>
      </w:r>
      <w:r w:rsidR="00FE5207" w:rsidRPr="00E86FDF">
        <w:rPr>
          <w:rFonts w:cs="Traditional Arabic"/>
          <w:lang w:bidi="ar-EG"/>
        </w:rPr>
        <w:t>with</w:t>
      </w:r>
      <w:r w:rsidR="005F0BBD" w:rsidRPr="00E86FDF">
        <w:rPr>
          <w:rFonts w:cs="Traditional Arabic"/>
          <w:lang w:bidi="ar-EG"/>
        </w:rPr>
        <w:t xml:space="preserve"> its own specific </w:t>
      </w:r>
      <w:proofErr w:type="gramStart"/>
      <w:r w:rsidR="005F0BBD" w:rsidRPr="00E86FDF">
        <w:rPr>
          <w:rFonts w:cs="Traditional Arabic"/>
          <w:lang w:bidi="ar-EG"/>
        </w:rPr>
        <w:t>evidences</w:t>
      </w:r>
      <w:proofErr w:type="gramEnd"/>
      <w:r w:rsidR="005F0BBD" w:rsidRPr="00E86FDF">
        <w:rPr>
          <w:rFonts w:cs="Traditional Arabic"/>
          <w:lang w:bidi="ar-EG"/>
        </w:rPr>
        <w:t xml:space="preserve"> </w:t>
      </w:r>
      <w:r w:rsidR="006F7C2D" w:rsidRPr="00E86FDF">
        <w:rPr>
          <w:rFonts w:cs="Traditional Arabic"/>
          <w:lang w:bidi="ar-EG"/>
        </w:rPr>
        <w:t>which require a precise study, whilst this is not the place for that.</w:t>
      </w:r>
    </w:p>
    <w:p w14:paraId="5D7ACDE4" w14:textId="77777777" w:rsidR="006F7C2D" w:rsidRPr="00E86FDF" w:rsidRDefault="006F7C2D" w:rsidP="00774CE9">
      <w:pPr>
        <w:spacing w:after="0"/>
        <w:rPr>
          <w:rFonts w:cs="Traditional Arabic"/>
          <w:lang w:bidi="ar-EG"/>
        </w:rPr>
      </w:pPr>
    </w:p>
    <w:p w14:paraId="1F67CD32" w14:textId="3968759E" w:rsidR="00FC2C32" w:rsidRPr="00E86FDF" w:rsidRDefault="006F7C2D" w:rsidP="00774CE9">
      <w:pPr>
        <w:spacing w:after="0"/>
        <w:rPr>
          <w:rFonts w:cs="Traditional Arabic"/>
          <w:lang w:bidi="ar-EG"/>
        </w:rPr>
      </w:pPr>
      <w:r w:rsidRPr="00E86FDF">
        <w:rPr>
          <w:rFonts w:cs="Traditional Arabic"/>
          <w:b/>
          <w:bCs/>
          <w:lang w:bidi="ar-EG"/>
        </w:rPr>
        <w:t>(3) The third specious argument (Shubha)</w:t>
      </w:r>
      <w:r w:rsidRPr="00E86FDF">
        <w:rPr>
          <w:rFonts w:cs="Traditional Arabic"/>
          <w:lang w:bidi="ar-EG"/>
        </w:rPr>
        <w:t xml:space="preserve">: </w:t>
      </w:r>
      <w:r w:rsidR="004376D2" w:rsidRPr="00E86FDF">
        <w:rPr>
          <w:rFonts w:cs="Traditional Arabic"/>
          <w:lang w:bidi="ar-EG"/>
        </w:rPr>
        <w:t>The Prophet (saw) commending the “</w:t>
      </w:r>
      <w:proofErr w:type="spellStart"/>
      <w:r w:rsidR="004376D2" w:rsidRPr="00E86FDF">
        <w:rPr>
          <w:rFonts w:cs="Traditional Arabic"/>
          <w:b/>
          <w:bCs/>
          <w:lang w:bidi="ar-EG"/>
        </w:rPr>
        <w:t>Hilf</w:t>
      </w:r>
      <w:proofErr w:type="spellEnd"/>
      <w:r w:rsidR="004376D2" w:rsidRPr="00E86FDF">
        <w:rPr>
          <w:rFonts w:cs="Traditional Arabic"/>
          <w:b/>
          <w:bCs/>
          <w:lang w:bidi="ar-EG"/>
        </w:rPr>
        <w:t xml:space="preserve"> ul-</w:t>
      </w:r>
      <w:proofErr w:type="spellStart"/>
      <w:r w:rsidR="004376D2" w:rsidRPr="00E86FDF">
        <w:rPr>
          <w:rFonts w:cs="Traditional Arabic"/>
          <w:b/>
          <w:bCs/>
          <w:lang w:bidi="ar-EG"/>
        </w:rPr>
        <w:t>Fudool</w:t>
      </w:r>
      <w:proofErr w:type="spellEnd"/>
      <w:r w:rsidR="004376D2" w:rsidRPr="00E86FDF">
        <w:rPr>
          <w:rFonts w:cs="Traditional Arabic"/>
          <w:lang w:bidi="ar-EG"/>
        </w:rPr>
        <w:t>”</w:t>
      </w:r>
      <w:r w:rsidR="00833AA1" w:rsidRPr="00E86FDF">
        <w:rPr>
          <w:rFonts w:cs="Traditional Arabic"/>
          <w:lang w:bidi="ar-EG"/>
        </w:rPr>
        <w:t xml:space="preserve"> and his statement that if he were to be invited to its like in Islam, he would respond positively to it! </w:t>
      </w:r>
      <w:r w:rsidR="00A87C05" w:rsidRPr="00E86FDF">
        <w:rPr>
          <w:rFonts w:cs="Traditional Arabic"/>
          <w:lang w:bidi="ar-EG"/>
        </w:rPr>
        <w:t xml:space="preserve">This is also a Batil (false and invalid) </w:t>
      </w:r>
      <w:r w:rsidR="00121D02" w:rsidRPr="00E86FDF">
        <w:rPr>
          <w:rFonts w:cs="Traditional Arabic"/>
          <w:lang w:bidi="ar-EG"/>
        </w:rPr>
        <w:t xml:space="preserve">argument and </w:t>
      </w:r>
      <w:r w:rsidR="003F79FE" w:rsidRPr="00E86FDF">
        <w:rPr>
          <w:rFonts w:cs="Traditional Arabic"/>
          <w:lang w:bidi="ar-EG"/>
        </w:rPr>
        <w:t>rid</w:t>
      </w:r>
      <w:r w:rsidR="00137185" w:rsidRPr="00E86FDF">
        <w:rPr>
          <w:rFonts w:cs="Traditional Arabic"/>
          <w:lang w:bidi="ar-EG"/>
        </w:rPr>
        <w:t xml:space="preserve">iculous </w:t>
      </w:r>
      <w:r w:rsidR="003F79FE" w:rsidRPr="00E86FDF">
        <w:rPr>
          <w:rFonts w:cs="Traditional Arabic"/>
          <w:lang w:bidi="ar-EG"/>
        </w:rPr>
        <w:t>contention</w:t>
      </w:r>
      <w:r w:rsidR="00137185" w:rsidRPr="00E86FDF">
        <w:rPr>
          <w:rFonts w:cs="Traditional Arabic"/>
          <w:lang w:bidi="ar-EG"/>
        </w:rPr>
        <w:t xml:space="preserve">. </w:t>
      </w:r>
      <w:r w:rsidR="00D533ED" w:rsidRPr="00E86FDF">
        <w:rPr>
          <w:rFonts w:cs="Traditional Arabic"/>
          <w:lang w:bidi="ar-EG"/>
        </w:rPr>
        <w:t xml:space="preserve">That is because the </w:t>
      </w:r>
      <w:proofErr w:type="spellStart"/>
      <w:r w:rsidR="00D533ED" w:rsidRPr="00E86FDF">
        <w:rPr>
          <w:rFonts w:cs="Traditional Arabic"/>
          <w:lang w:bidi="ar-EG"/>
        </w:rPr>
        <w:t>Hilf</w:t>
      </w:r>
      <w:proofErr w:type="spellEnd"/>
      <w:r w:rsidR="00D533ED" w:rsidRPr="00E86FDF">
        <w:rPr>
          <w:rFonts w:cs="Traditional Arabic"/>
          <w:lang w:bidi="ar-EG"/>
        </w:rPr>
        <w:t xml:space="preserve"> ul-</w:t>
      </w:r>
      <w:proofErr w:type="spellStart"/>
      <w:r w:rsidR="00D533ED" w:rsidRPr="00E86FDF">
        <w:rPr>
          <w:rFonts w:cs="Traditional Arabic"/>
          <w:lang w:bidi="ar-EG"/>
        </w:rPr>
        <w:t>Fudool</w:t>
      </w:r>
      <w:proofErr w:type="spellEnd"/>
      <w:r w:rsidR="00D533ED" w:rsidRPr="00E86FDF">
        <w:rPr>
          <w:rFonts w:cs="Traditional Arabic"/>
          <w:lang w:bidi="ar-EG"/>
        </w:rPr>
        <w:t xml:space="preserve"> was between the </w:t>
      </w:r>
      <w:r w:rsidR="005D4C36" w:rsidRPr="00E86FDF">
        <w:rPr>
          <w:rFonts w:cs="Traditional Arabic"/>
          <w:lang w:bidi="ar-EG"/>
        </w:rPr>
        <w:t>chiefs of the tribes, where each one of them was equivalent to a head of state</w:t>
      </w:r>
      <w:r w:rsidR="005042DB" w:rsidRPr="00E86FDF">
        <w:rPr>
          <w:rFonts w:cs="Traditional Arabic"/>
          <w:lang w:bidi="ar-EG"/>
        </w:rPr>
        <w:t>, whilst the Arab tribes at that time were equivalent to states today.</w:t>
      </w:r>
      <w:r w:rsidR="00E56D77" w:rsidRPr="00E86FDF">
        <w:rPr>
          <w:rFonts w:cs="Traditional Arabic"/>
          <w:lang w:bidi="ar-EG"/>
        </w:rPr>
        <w:t xml:space="preserve"> As such, the commendation of the Prophet (saw) upon the </w:t>
      </w:r>
      <w:proofErr w:type="spellStart"/>
      <w:r w:rsidR="00E56D77" w:rsidRPr="00E86FDF">
        <w:rPr>
          <w:rFonts w:cs="Traditional Arabic"/>
          <w:lang w:bidi="ar-EG"/>
        </w:rPr>
        <w:t>Hilf</w:t>
      </w:r>
      <w:proofErr w:type="spellEnd"/>
      <w:r w:rsidR="00E56D77" w:rsidRPr="00E86FDF">
        <w:rPr>
          <w:rFonts w:cs="Traditional Arabic"/>
          <w:lang w:bidi="ar-EG"/>
        </w:rPr>
        <w:t xml:space="preserve"> ul-</w:t>
      </w:r>
      <w:proofErr w:type="spellStart"/>
      <w:r w:rsidR="00E56D77" w:rsidRPr="00E86FDF">
        <w:rPr>
          <w:rFonts w:cs="Traditional Arabic"/>
          <w:lang w:bidi="ar-EG"/>
        </w:rPr>
        <w:t>Fudool</w:t>
      </w:r>
      <w:proofErr w:type="spellEnd"/>
      <w:r w:rsidR="00706916" w:rsidRPr="00E86FDF">
        <w:rPr>
          <w:rFonts w:cs="Traditional Arabic"/>
          <w:lang w:bidi="ar-EG"/>
        </w:rPr>
        <w:t xml:space="preserve"> could be suitable as an evidence for the permissibility of </w:t>
      </w:r>
      <w:r w:rsidR="008C70F4" w:rsidRPr="00E86FDF">
        <w:rPr>
          <w:rFonts w:cs="Traditional Arabic"/>
          <w:lang w:bidi="ar-EG"/>
        </w:rPr>
        <w:t xml:space="preserve">the Islamic state </w:t>
      </w:r>
      <w:r w:rsidR="00706916" w:rsidRPr="00E86FDF">
        <w:rPr>
          <w:rFonts w:cs="Traditional Arabic"/>
          <w:lang w:bidi="ar-EG"/>
        </w:rPr>
        <w:t>participating</w:t>
      </w:r>
      <w:r w:rsidR="003F79FE" w:rsidRPr="00E86FDF">
        <w:rPr>
          <w:rFonts w:cs="Traditional Arabic"/>
          <w:lang w:bidi="ar-EG"/>
        </w:rPr>
        <w:t xml:space="preserve"> </w:t>
      </w:r>
      <w:r w:rsidR="008C70F4" w:rsidRPr="00E86FDF">
        <w:rPr>
          <w:rFonts w:cs="Traditional Arabic"/>
          <w:lang w:bidi="ar-EG"/>
        </w:rPr>
        <w:t>in the founding and membership of international organisations</w:t>
      </w:r>
      <w:r w:rsidR="000C77A1" w:rsidRPr="00E86FDF">
        <w:rPr>
          <w:rFonts w:cs="Traditional Arabic"/>
          <w:lang w:bidi="ar-EG"/>
        </w:rPr>
        <w:t>, which are established among independent sovereign states, for the purpose of spreading justice</w:t>
      </w:r>
      <w:r w:rsidR="00B335D3" w:rsidRPr="00E86FDF">
        <w:rPr>
          <w:rFonts w:cs="Traditional Arabic"/>
          <w:lang w:bidi="ar-EG"/>
        </w:rPr>
        <w:t xml:space="preserve">, preventing </w:t>
      </w:r>
      <w:r w:rsidR="00FB2727" w:rsidRPr="00E86FDF">
        <w:rPr>
          <w:rFonts w:cs="Traditional Arabic"/>
          <w:lang w:bidi="ar-EG"/>
        </w:rPr>
        <w:t>oppression</w:t>
      </w:r>
      <w:r w:rsidR="00B335D3" w:rsidRPr="00E86FDF">
        <w:rPr>
          <w:rFonts w:cs="Traditional Arabic"/>
          <w:lang w:bidi="ar-EG"/>
        </w:rPr>
        <w:t>, delivering rights to t</w:t>
      </w:r>
      <w:r w:rsidR="00DA40DA" w:rsidRPr="00E86FDF">
        <w:rPr>
          <w:rFonts w:cs="Traditional Arabic"/>
          <w:lang w:bidi="ar-EG"/>
        </w:rPr>
        <w:t xml:space="preserve">hose entitled to them, </w:t>
      </w:r>
      <w:r w:rsidR="00FB2727" w:rsidRPr="00E86FDF">
        <w:rPr>
          <w:rFonts w:cs="Traditional Arabic"/>
          <w:lang w:bidi="ar-EG"/>
        </w:rPr>
        <w:t xml:space="preserve">providing security to </w:t>
      </w:r>
      <w:r w:rsidR="00DA40DA" w:rsidRPr="00E86FDF">
        <w:rPr>
          <w:rFonts w:cs="Traditional Arabic"/>
          <w:lang w:bidi="ar-EG"/>
        </w:rPr>
        <w:t xml:space="preserve">international trade routes and those travelling </w:t>
      </w:r>
      <w:r w:rsidR="00EA3C76" w:rsidRPr="00E86FDF">
        <w:rPr>
          <w:rFonts w:cs="Traditional Arabic"/>
          <w:lang w:bidi="ar-EG"/>
        </w:rPr>
        <w:t>between the regions</w:t>
      </w:r>
      <w:r w:rsidR="00FB2727" w:rsidRPr="00E86FDF">
        <w:rPr>
          <w:rFonts w:cs="Traditional Arabic"/>
          <w:lang w:bidi="ar-EG"/>
        </w:rPr>
        <w:t>,</w:t>
      </w:r>
      <w:r w:rsidR="00EA3C76" w:rsidRPr="00E86FDF">
        <w:rPr>
          <w:rFonts w:cs="Traditional Arabic"/>
          <w:lang w:bidi="ar-EG"/>
        </w:rPr>
        <w:t xml:space="preserve"> </w:t>
      </w:r>
      <w:r w:rsidR="007A5949" w:rsidRPr="00E86FDF">
        <w:rPr>
          <w:rFonts w:cs="Traditional Arabic"/>
          <w:lang w:bidi="ar-EG"/>
        </w:rPr>
        <w:t>and</w:t>
      </w:r>
      <w:r w:rsidR="00EA3C76" w:rsidRPr="00E86FDF">
        <w:rPr>
          <w:rFonts w:cs="Traditional Arabic"/>
          <w:lang w:bidi="ar-EG"/>
        </w:rPr>
        <w:t xml:space="preserve"> other such similar matters</w:t>
      </w:r>
      <w:r w:rsidR="007A5949" w:rsidRPr="00E86FDF">
        <w:rPr>
          <w:rFonts w:cs="Traditional Arabic"/>
          <w:lang w:bidi="ar-EG"/>
        </w:rPr>
        <w:t xml:space="preserve"> from among the nice and legally legitimate </w:t>
      </w:r>
      <w:r w:rsidR="004F7D79" w:rsidRPr="00E86FDF">
        <w:rPr>
          <w:rFonts w:cs="Traditional Arabic"/>
          <w:lang w:bidi="ar-EG"/>
        </w:rPr>
        <w:t>aims (Maqaasid)</w:t>
      </w:r>
      <w:r w:rsidR="00E16B45" w:rsidRPr="00E86FDF">
        <w:rPr>
          <w:rFonts w:cs="Traditional Arabic"/>
          <w:lang w:bidi="ar-EG"/>
        </w:rPr>
        <w:t>. That is</w:t>
      </w:r>
      <w:r w:rsidR="006608C9" w:rsidRPr="00E86FDF">
        <w:rPr>
          <w:rFonts w:cs="Traditional Arabic"/>
          <w:lang w:bidi="ar-EG"/>
        </w:rPr>
        <w:t xml:space="preserve"> upon the condition that</w:t>
      </w:r>
      <w:r w:rsidR="008C59ED" w:rsidRPr="00E86FDF">
        <w:rPr>
          <w:rFonts w:cs="Traditional Arabic"/>
          <w:lang w:bidi="ar-EG"/>
        </w:rPr>
        <w:t xml:space="preserve"> the international organisation does not interfere </w:t>
      </w:r>
      <w:r w:rsidR="00AC2913" w:rsidRPr="00E86FDF">
        <w:rPr>
          <w:rFonts w:cs="Traditional Arabic"/>
          <w:lang w:bidi="ar-EG"/>
        </w:rPr>
        <w:t xml:space="preserve">in the internal affairs of the member </w:t>
      </w:r>
      <w:r w:rsidR="00AC2913" w:rsidRPr="00E86FDF">
        <w:rPr>
          <w:rFonts w:cs="Traditional Arabic"/>
          <w:lang w:bidi="ar-EG"/>
        </w:rPr>
        <w:lastRenderedPageBreak/>
        <w:t>states</w:t>
      </w:r>
      <w:r w:rsidR="00502CAE" w:rsidRPr="00E86FDF">
        <w:rPr>
          <w:rFonts w:cs="Traditional Arabic"/>
          <w:lang w:bidi="ar-EG"/>
        </w:rPr>
        <w:t>, does not assault their specificities, cultural civilisations</w:t>
      </w:r>
      <w:r w:rsidR="00B92030" w:rsidRPr="00E86FDF">
        <w:rPr>
          <w:rFonts w:cs="Traditional Arabic"/>
          <w:lang w:bidi="ar-EG"/>
        </w:rPr>
        <w:t xml:space="preserve">, beliefs and thoughts, in addition to all </w:t>
      </w:r>
      <w:r w:rsidR="00E16B45" w:rsidRPr="00E86FDF">
        <w:rPr>
          <w:rFonts w:cs="Traditional Arabic"/>
          <w:lang w:bidi="ar-EG"/>
        </w:rPr>
        <w:t xml:space="preserve">the dealings among the states </w:t>
      </w:r>
      <w:r w:rsidR="00D46F2D" w:rsidRPr="00E86FDF">
        <w:rPr>
          <w:rFonts w:cs="Traditional Arabic"/>
          <w:lang w:bidi="ar-EG"/>
        </w:rPr>
        <w:t>being</w:t>
      </w:r>
      <w:r w:rsidR="00E16B45" w:rsidRPr="00E86FDF">
        <w:rPr>
          <w:rFonts w:cs="Traditional Arabic"/>
          <w:lang w:bidi="ar-EG"/>
        </w:rPr>
        <w:t xml:space="preserve"> </w:t>
      </w:r>
      <w:proofErr w:type="gramStart"/>
      <w:r w:rsidR="00E16B45" w:rsidRPr="00E86FDF">
        <w:rPr>
          <w:rFonts w:cs="Traditional Arabic"/>
          <w:lang w:bidi="ar-EG"/>
        </w:rPr>
        <w:t>absolutely equal</w:t>
      </w:r>
      <w:proofErr w:type="gramEnd"/>
      <w:r w:rsidR="00E16B45" w:rsidRPr="00E86FDF">
        <w:rPr>
          <w:rFonts w:cs="Traditional Arabic"/>
          <w:lang w:bidi="ar-EG"/>
        </w:rPr>
        <w:t xml:space="preserve">. </w:t>
      </w:r>
      <w:r w:rsidR="00D46F2D" w:rsidRPr="00E86FDF">
        <w:rPr>
          <w:rFonts w:cs="Traditional Arabic"/>
          <w:lang w:bidi="ar-EG"/>
        </w:rPr>
        <w:t xml:space="preserve">As such, this organisation would not be equivalent to a global state that imposes </w:t>
      </w:r>
      <w:r w:rsidR="002E5CDC" w:rsidRPr="00E86FDF">
        <w:rPr>
          <w:rFonts w:cs="Traditional Arabic"/>
          <w:lang w:bidi="ar-EG"/>
        </w:rPr>
        <w:t>a particular</w:t>
      </w:r>
      <w:r w:rsidR="00D46F2D" w:rsidRPr="00E86FDF">
        <w:rPr>
          <w:rFonts w:cs="Traditional Arabic"/>
          <w:lang w:bidi="ar-EG"/>
        </w:rPr>
        <w:t xml:space="preserve"> Aqeedah (belief)</w:t>
      </w:r>
      <w:r w:rsidR="00502CAE" w:rsidRPr="00E86FDF">
        <w:rPr>
          <w:rFonts w:cs="Traditional Arabic"/>
          <w:lang w:bidi="ar-EG"/>
        </w:rPr>
        <w:t xml:space="preserve"> </w:t>
      </w:r>
      <w:r w:rsidR="002E5CDC" w:rsidRPr="00E86FDF">
        <w:rPr>
          <w:rFonts w:cs="Traditional Arabic"/>
          <w:lang w:bidi="ar-EG"/>
        </w:rPr>
        <w:t xml:space="preserve">or specific cultural civilisation. In other words, </w:t>
      </w:r>
      <w:proofErr w:type="gramStart"/>
      <w:r w:rsidR="002E5CDC" w:rsidRPr="00E86FDF">
        <w:rPr>
          <w:rFonts w:cs="Traditional Arabic"/>
          <w:lang w:bidi="ar-EG"/>
        </w:rPr>
        <w:t>It</w:t>
      </w:r>
      <w:proofErr w:type="gramEnd"/>
      <w:r w:rsidR="002E5CDC" w:rsidRPr="00E86FDF">
        <w:rPr>
          <w:rFonts w:cs="Traditional Arabic"/>
          <w:lang w:bidi="ar-EG"/>
        </w:rPr>
        <w:t xml:space="preserve"> would not impose a particular viewpoint </w:t>
      </w:r>
      <w:r w:rsidR="00F56738" w:rsidRPr="00E86FDF">
        <w:rPr>
          <w:rFonts w:cs="Traditional Arabic"/>
          <w:lang w:bidi="ar-EG"/>
        </w:rPr>
        <w:t xml:space="preserve">of life upon the member states, like the case currently in relation to the </w:t>
      </w:r>
      <w:r w:rsidR="008A0C43" w:rsidRPr="00E86FDF">
        <w:rPr>
          <w:rFonts w:cs="Traditional Arabic"/>
          <w:lang w:bidi="ar-EG"/>
        </w:rPr>
        <w:t>United Nations, which is a disbelieving, oppressive and aggressive state</w:t>
      </w:r>
      <w:r w:rsidR="00433066" w:rsidRPr="00E86FDF">
        <w:rPr>
          <w:rFonts w:cs="Traditional Arabic"/>
          <w:lang w:bidi="ar-EG"/>
        </w:rPr>
        <w:t xml:space="preserve"> which imposes the western liberal secular disbelieving belief upon the whole world</w:t>
      </w:r>
      <w:r w:rsidR="00DB35F7" w:rsidRPr="00E86FDF">
        <w:rPr>
          <w:rFonts w:cs="Traditional Arabic"/>
          <w:lang w:bidi="ar-EG"/>
        </w:rPr>
        <w:t>. It represents a constant daily practise of coerci</w:t>
      </w:r>
      <w:r w:rsidR="003B1F9E" w:rsidRPr="00E86FDF">
        <w:rPr>
          <w:rFonts w:cs="Traditional Arabic"/>
          <w:lang w:bidi="ar-EG"/>
        </w:rPr>
        <w:t xml:space="preserve">on in respect to the Deen which enables a select group of powerful states </w:t>
      </w:r>
      <w:r w:rsidR="00271E79" w:rsidRPr="00E86FDF">
        <w:rPr>
          <w:rFonts w:cs="Traditional Arabic"/>
          <w:lang w:bidi="ar-EG"/>
        </w:rPr>
        <w:t xml:space="preserve">to </w:t>
      </w:r>
      <w:r w:rsidR="00E45A99" w:rsidRPr="00E86FDF">
        <w:rPr>
          <w:rFonts w:cs="Traditional Arabic"/>
          <w:lang w:bidi="ar-EG"/>
        </w:rPr>
        <w:t xml:space="preserve">impose control over the weaker states and peoples. </w:t>
      </w:r>
      <w:r w:rsidR="00F4165B" w:rsidRPr="00E86FDF">
        <w:rPr>
          <w:rFonts w:cs="Traditional Arabic"/>
          <w:lang w:bidi="ar-EG"/>
        </w:rPr>
        <w:t xml:space="preserve">It presides over the expulsion of entire peoples like the </w:t>
      </w:r>
      <w:r w:rsidR="002523D9" w:rsidRPr="00E86FDF">
        <w:rPr>
          <w:rFonts w:cs="Traditional Arabic"/>
          <w:lang w:bidi="ar-EG"/>
        </w:rPr>
        <w:t>oppressed Muslim Palestinian</w:t>
      </w:r>
      <w:r w:rsidR="00F4165B" w:rsidRPr="00E86FDF">
        <w:rPr>
          <w:rFonts w:cs="Traditional Arabic"/>
          <w:lang w:bidi="ar-EG"/>
        </w:rPr>
        <w:t xml:space="preserve"> people</w:t>
      </w:r>
      <w:r w:rsidR="002523D9" w:rsidRPr="00E86FDF">
        <w:rPr>
          <w:rFonts w:cs="Traditional Arabic"/>
          <w:lang w:bidi="ar-EG"/>
        </w:rPr>
        <w:t xml:space="preserve"> from their land and then pass its ownership top others. </w:t>
      </w:r>
      <w:r w:rsidR="00C3737A" w:rsidRPr="00E86FDF">
        <w:rPr>
          <w:rFonts w:cs="Traditional Arabic"/>
          <w:lang w:bidi="ar-EG"/>
        </w:rPr>
        <w:t>It also participates in the genocide of complete peoples like it did in Bosnia, Iraq, Rwanda and other places!</w:t>
      </w:r>
    </w:p>
    <w:p w14:paraId="7775072F" w14:textId="5FA19FA4" w:rsidR="00C3737A" w:rsidRPr="00E86FDF" w:rsidRDefault="00C3737A" w:rsidP="00774CE9">
      <w:pPr>
        <w:spacing w:after="0"/>
        <w:rPr>
          <w:rFonts w:cs="Traditional Arabic"/>
          <w:lang w:bidi="ar-EG"/>
        </w:rPr>
      </w:pPr>
    </w:p>
    <w:p w14:paraId="5676434C" w14:textId="3577A352" w:rsidR="00C3737A" w:rsidRPr="00E86FDF" w:rsidRDefault="0036222A" w:rsidP="00774CE9">
      <w:pPr>
        <w:spacing w:after="0"/>
        <w:rPr>
          <w:rFonts w:cs="Traditional Arabic"/>
          <w:lang w:bidi="ar-EG"/>
        </w:rPr>
      </w:pPr>
      <w:r w:rsidRPr="00E86FDF">
        <w:rPr>
          <w:rFonts w:cs="Traditional Arabic"/>
          <w:lang w:bidi="ar-EG"/>
        </w:rPr>
        <w:t xml:space="preserve">The international organisations </w:t>
      </w:r>
      <w:r w:rsidR="007C5ECC" w:rsidRPr="00E86FDF">
        <w:rPr>
          <w:rFonts w:cs="Traditional Arabic"/>
          <w:lang w:bidi="ar-EG"/>
        </w:rPr>
        <w:t>of the “</w:t>
      </w:r>
      <w:proofErr w:type="spellStart"/>
      <w:r w:rsidR="007C5ECC" w:rsidRPr="00E86FDF">
        <w:rPr>
          <w:rFonts w:cs="Traditional Arabic"/>
          <w:b/>
          <w:bCs/>
          <w:lang w:bidi="ar-EG"/>
        </w:rPr>
        <w:t>Hilf</w:t>
      </w:r>
      <w:proofErr w:type="spellEnd"/>
      <w:r w:rsidR="007C5ECC" w:rsidRPr="00E86FDF">
        <w:rPr>
          <w:rFonts w:cs="Traditional Arabic"/>
          <w:b/>
          <w:bCs/>
          <w:lang w:bidi="ar-EG"/>
        </w:rPr>
        <w:t xml:space="preserve"> ul-</w:t>
      </w:r>
      <w:proofErr w:type="spellStart"/>
      <w:r w:rsidR="007C5ECC" w:rsidRPr="00E86FDF">
        <w:rPr>
          <w:rFonts w:cs="Traditional Arabic"/>
          <w:b/>
          <w:bCs/>
          <w:lang w:bidi="ar-EG"/>
        </w:rPr>
        <w:t>Fudool</w:t>
      </w:r>
      <w:proofErr w:type="spellEnd"/>
      <w:r w:rsidR="007C5ECC" w:rsidRPr="00E86FDF">
        <w:rPr>
          <w:rFonts w:cs="Traditional Arabic"/>
          <w:b/>
          <w:bCs/>
          <w:lang w:bidi="ar-EG"/>
        </w:rPr>
        <w:t xml:space="preserve"> category</w:t>
      </w:r>
      <w:r w:rsidR="007C5ECC" w:rsidRPr="00E86FDF">
        <w:rPr>
          <w:rFonts w:cs="Traditional Arabic"/>
          <w:lang w:bidi="ar-EG"/>
        </w:rPr>
        <w:t xml:space="preserve">” are therefore </w:t>
      </w:r>
      <w:r w:rsidR="00892F45" w:rsidRPr="00E86FDF">
        <w:rPr>
          <w:rFonts w:cs="Traditional Arabic"/>
          <w:lang w:bidi="ar-EG"/>
        </w:rPr>
        <w:t>not a global state</w:t>
      </w:r>
      <w:r w:rsidR="001E5476" w:rsidRPr="00E86FDF">
        <w:rPr>
          <w:rFonts w:cs="Traditional Arabic"/>
          <w:lang w:bidi="ar-EG"/>
        </w:rPr>
        <w:t xml:space="preserve"> that rules</w:t>
      </w:r>
      <w:r w:rsidR="00892F45" w:rsidRPr="00E86FDF">
        <w:rPr>
          <w:rFonts w:cs="Traditional Arabic"/>
          <w:lang w:bidi="ar-EG"/>
        </w:rPr>
        <w:t>, f</w:t>
      </w:r>
      <w:r w:rsidR="00CB1D7D" w:rsidRPr="00E86FDF">
        <w:rPr>
          <w:rFonts w:cs="Traditional Arabic"/>
          <w:lang w:bidi="ar-EG"/>
        </w:rPr>
        <w:t xml:space="preserve">or it to be said that the participation of the Islamic state in it would represent participation within </w:t>
      </w:r>
      <w:r w:rsidR="002854B5" w:rsidRPr="00E86FDF">
        <w:rPr>
          <w:rFonts w:cs="Traditional Arabic"/>
          <w:lang w:bidi="ar-EG"/>
        </w:rPr>
        <w:t>a rule</w:t>
      </w:r>
      <w:r w:rsidR="00222F75" w:rsidRPr="00E86FDF">
        <w:rPr>
          <w:rFonts w:cs="Traditional Arabic"/>
          <w:lang w:bidi="ar-EG"/>
        </w:rPr>
        <w:t xml:space="preserve"> of disbelief</w:t>
      </w:r>
      <w:r w:rsidR="002854B5" w:rsidRPr="00E86FDF">
        <w:rPr>
          <w:rFonts w:cs="Traditional Arabic"/>
          <w:lang w:bidi="ar-EG"/>
        </w:rPr>
        <w:t xml:space="preserve">, </w:t>
      </w:r>
      <w:r w:rsidR="000F5535" w:rsidRPr="00E86FDF">
        <w:rPr>
          <w:rFonts w:cs="Traditional Arabic"/>
          <w:lang w:bidi="ar-EG"/>
        </w:rPr>
        <w:t xml:space="preserve">like the imagination </w:t>
      </w:r>
      <w:r w:rsidR="009643C7" w:rsidRPr="00E86FDF">
        <w:rPr>
          <w:rFonts w:cs="Traditional Arabic"/>
          <w:lang w:bidi="ar-EG"/>
        </w:rPr>
        <w:t xml:space="preserve">of </w:t>
      </w:r>
      <w:r w:rsidR="008A5430" w:rsidRPr="00E86FDF">
        <w:rPr>
          <w:rFonts w:cs="Traditional Arabic"/>
          <w:lang w:bidi="ar-EG"/>
        </w:rPr>
        <w:t>those who call for participation in the Hukm (ruling) of Kufr (disbelief)</w:t>
      </w:r>
      <w:r w:rsidR="009643C7" w:rsidRPr="00E86FDF">
        <w:t xml:space="preserve"> </w:t>
      </w:r>
      <w:r w:rsidR="009643C7" w:rsidRPr="00E86FDF">
        <w:rPr>
          <w:rFonts w:cs="Traditional Arabic"/>
          <w:lang w:bidi="ar-EG"/>
        </w:rPr>
        <w:t>has run away with</w:t>
      </w:r>
      <w:r w:rsidR="008A5430" w:rsidRPr="00E86FDF">
        <w:rPr>
          <w:rFonts w:cs="Traditional Arabic"/>
          <w:lang w:bidi="ar-EG"/>
        </w:rPr>
        <w:t>.</w:t>
      </w:r>
    </w:p>
    <w:p w14:paraId="75DCEBC2" w14:textId="374D738E" w:rsidR="009B4C7B" w:rsidRPr="00E86FDF" w:rsidRDefault="009B4C7B" w:rsidP="00774CE9">
      <w:pPr>
        <w:spacing w:after="0"/>
        <w:rPr>
          <w:rFonts w:cs="Traditional Arabic"/>
          <w:lang w:bidi="ar-EG"/>
        </w:rPr>
      </w:pPr>
    </w:p>
    <w:p w14:paraId="3156CEA7" w14:textId="468C4E71" w:rsidR="009B4C7B" w:rsidRPr="00E86FDF" w:rsidRDefault="009643C7" w:rsidP="00774CE9">
      <w:pPr>
        <w:spacing w:after="0"/>
        <w:rPr>
          <w:rFonts w:cs="Traditional Arabic"/>
          <w:lang w:bidi="ar-EG"/>
        </w:rPr>
      </w:pPr>
      <w:r w:rsidRPr="00E86FDF">
        <w:rPr>
          <w:rFonts w:cs="Traditional Arabic"/>
          <w:b/>
          <w:bCs/>
          <w:lang w:bidi="ar-EG"/>
        </w:rPr>
        <w:t>(4) The fourth specious argument (Shubha)</w:t>
      </w:r>
      <w:r w:rsidRPr="00E86FDF">
        <w:rPr>
          <w:rFonts w:cs="Traditional Arabic"/>
          <w:lang w:bidi="ar-EG"/>
        </w:rPr>
        <w:t xml:space="preserve">: The Prophet’s (saw) agreement to the </w:t>
      </w:r>
      <w:proofErr w:type="spellStart"/>
      <w:r w:rsidRPr="00E86FDF">
        <w:rPr>
          <w:rFonts w:cs="Traditional Arabic"/>
          <w:lang w:bidi="ar-EG"/>
        </w:rPr>
        <w:t>Sulh</w:t>
      </w:r>
      <w:proofErr w:type="spellEnd"/>
      <w:r w:rsidRPr="00E86FDF">
        <w:rPr>
          <w:rFonts w:cs="Traditional Arabic"/>
          <w:lang w:bidi="ar-EG"/>
        </w:rPr>
        <w:t xml:space="preserve"> (truce treaty) of Al-Hudaibiyah</w:t>
      </w:r>
      <w:r w:rsidR="00A538BE" w:rsidRPr="00E86FDF">
        <w:rPr>
          <w:rFonts w:cs="Traditional Arabic"/>
          <w:lang w:bidi="ar-EG"/>
        </w:rPr>
        <w:t xml:space="preserve"> even though it included </w:t>
      </w:r>
      <w:r w:rsidR="009F7E99" w:rsidRPr="00E86FDF">
        <w:rPr>
          <w:rFonts w:cs="Traditional Arabic"/>
          <w:lang w:bidi="ar-EG"/>
        </w:rPr>
        <w:t>clauses</w:t>
      </w:r>
      <w:r w:rsidR="002C3DCD" w:rsidRPr="00E86FDF">
        <w:rPr>
          <w:rFonts w:cs="Traditional Arabic"/>
          <w:lang w:bidi="ar-EG"/>
        </w:rPr>
        <w:t xml:space="preserve">, the like of which </w:t>
      </w:r>
      <w:r w:rsidR="009F7E99" w:rsidRPr="00E86FDF">
        <w:rPr>
          <w:rFonts w:cs="Traditional Arabic"/>
          <w:lang w:bidi="ar-EG"/>
        </w:rPr>
        <w:t>are</w:t>
      </w:r>
      <w:r w:rsidR="002D1C56" w:rsidRPr="00E86FDF">
        <w:rPr>
          <w:rFonts w:cs="Traditional Arabic"/>
          <w:lang w:bidi="ar-EG"/>
        </w:rPr>
        <w:t xml:space="preserve"> not permissible </w:t>
      </w:r>
      <w:r w:rsidR="00E324C2" w:rsidRPr="00E86FDF">
        <w:rPr>
          <w:rFonts w:cs="Traditional Arabic"/>
          <w:lang w:bidi="ar-EG"/>
        </w:rPr>
        <w:t>now</w:t>
      </w:r>
      <w:r w:rsidR="002D1C56" w:rsidRPr="00E86FDF">
        <w:rPr>
          <w:rFonts w:cs="Traditional Arabic"/>
          <w:lang w:bidi="ar-EG"/>
        </w:rPr>
        <w:t xml:space="preserve"> to make an agreement upon. </w:t>
      </w:r>
      <w:r w:rsidR="00E324C2" w:rsidRPr="00E86FDF">
        <w:rPr>
          <w:rFonts w:cs="Traditional Arabic"/>
          <w:lang w:bidi="ar-EG"/>
        </w:rPr>
        <w:t>That is like</w:t>
      </w:r>
      <w:r w:rsidR="00385177" w:rsidRPr="00E86FDF">
        <w:rPr>
          <w:rFonts w:cs="Traditional Arabic"/>
          <w:lang w:bidi="ar-EG"/>
        </w:rPr>
        <w:t xml:space="preserve"> handing over those Muslims who came (to Al-Madinah) to their</w:t>
      </w:r>
      <w:r w:rsidR="0078377D" w:rsidRPr="00E86FDF">
        <w:rPr>
          <w:rFonts w:cs="Traditional Arabic"/>
          <w:lang w:bidi="ar-EG"/>
        </w:rPr>
        <w:t xml:space="preserve"> disbelieving famil</w:t>
      </w:r>
      <w:r w:rsidR="00512CB9" w:rsidRPr="00E86FDF">
        <w:rPr>
          <w:rFonts w:cs="Traditional Arabic"/>
          <w:lang w:bidi="ar-EG"/>
        </w:rPr>
        <w:t>ies</w:t>
      </w:r>
      <w:r w:rsidR="009F7E99" w:rsidRPr="00E86FDF">
        <w:rPr>
          <w:rFonts w:cs="Traditional Arabic"/>
          <w:lang w:bidi="ar-EG"/>
        </w:rPr>
        <w:t xml:space="preserve"> or relatives</w:t>
      </w:r>
      <w:r w:rsidR="0078377D" w:rsidRPr="00E86FDF">
        <w:rPr>
          <w:rFonts w:cs="Traditional Arabic"/>
          <w:lang w:bidi="ar-EG"/>
        </w:rPr>
        <w:t xml:space="preserve"> (in Makkah)</w:t>
      </w:r>
      <w:r w:rsidR="009F7E99" w:rsidRPr="00E86FDF">
        <w:rPr>
          <w:rFonts w:cs="Traditional Arabic"/>
          <w:lang w:bidi="ar-EG"/>
        </w:rPr>
        <w:t xml:space="preserve"> </w:t>
      </w:r>
      <w:r w:rsidR="00E9093F" w:rsidRPr="00E86FDF">
        <w:rPr>
          <w:rFonts w:cs="Traditional Arabic"/>
          <w:lang w:bidi="ar-EG"/>
        </w:rPr>
        <w:t>among other</w:t>
      </w:r>
      <w:r w:rsidR="009F7E99" w:rsidRPr="00E86FDF">
        <w:rPr>
          <w:rFonts w:cs="Traditional Arabic"/>
          <w:lang w:bidi="ar-EG"/>
        </w:rPr>
        <w:t xml:space="preserve"> clauses.</w:t>
      </w:r>
      <w:r w:rsidR="00733979" w:rsidRPr="00E86FDF">
        <w:rPr>
          <w:rFonts w:cs="Traditional Arabic"/>
          <w:lang w:bidi="ar-EG"/>
        </w:rPr>
        <w:t xml:space="preserve"> This Shubha (argument)</w:t>
      </w:r>
      <w:r w:rsidR="00F40AB6" w:rsidRPr="00E86FDF">
        <w:rPr>
          <w:rFonts w:cs="Traditional Arabic"/>
          <w:lang w:bidi="ar-EG"/>
        </w:rPr>
        <w:t xml:space="preserve"> is even more steeped in imagination than the former. That is because the Prophet (saw) </w:t>
      </w:r>
      <w:r w:rsidR="004E6605" w:rsidRPr="00E86FDF">
        <w:rPr>
          <w:rFonts w:cs="Traditional Arabic"/>
          <w:lang w:bidi="ar-EG"/>
        </w:rPr>
        <w:t>is the conveyor from Allah whose conveyance is infallible</w:t>
      </w:r>
      <w:r w:rsidR="00963516" w:rsidRPr="00E86FDF">
        <w:rPr>
          <w:rFonts w:cs="Traditional Arabic"/>
          <w:lang w:bidi="ar-EG"/>
        </w:rPr>
        <w:t xml:space="preserve">. He informed the Ummah at that time that he had been commanded by his Rabb (Lord) to </w:t>
      </w:r>
      <w:r w:rsidR="00F560A0" w:rsidRPr="00E86FDF">
        <w:rPr>
          <w:rFonts w:cs="Traditional Arabic"/>
          <w:lang w:bidi="ar-EG"/>
        </w:rPr>
        <w:t xml:space="preserve">make that </w:t>
      </w:r>
      <w:proofErr w:type="gramStart"/>
      <w:r w:rsidR="00F560A0" w:rsidRPr="00E86FDF">
        <w:rPr>
          <w:rFonts w:cs="Traditional Arabic"/>
          <w:lang w:bidi="ar-EG"/>
        </w:rPr>
        <w:t>particular treaty</w:t>
      </w:r>
      <w:proofErr w:type="gramEnd"/>
      <w:r w:rsidR="00F560A0" w:rsidRPr="00E86FDF">
        <w:rPr>
          <w:rFonts w:cs="Traditional Arabic"/>
          <w:lang w:bidi="ar-EG"/>
        </w:rPr>
        <w:t xml:space="preserve"> which the Muslims were initially averse to and angered by. </w:t>
      </w:r>
      <w:r w:rsidR="00B56A2F" w:rsidRPr="00E86FDF">
        <w:rPr>
          <w:rFonts w:cs="Traditional Arabic"/>
          <w:lang w:bidi="ar-EG"/>
        </w:rPr>
        <w:t>There was strong opposition led by ‘Umar ibn Al-Khattab, may Allah be pleased with him,</w:t>
      </w:r>
      <w:r w:rsidR="00592B24" w:rsidRPr="00E86FDF">
        <w:rPr>
          <w:rFonts w:cs="Traditional Arabic"/>
          <w:lang w:bidi="ar-EG"/>
        </w:rPr>
        <w:t xml:space="preserve"> until the Messenger of Allah (saw) made clear to them by his statement and action that this was a </w:t>
      </w:r>
      <w:r w:rsidR="000A3039" w:rsidRPr="00E86FDF">
        <w:rPr>
          <w:rFonts w:cs="Traditional Arabic"/>
          <w:lang w:bidi="ar-EG"/>
        </w:rPr>
        <w:t xml:space="preserve">specific Wahy (revelation) from Allah and did not fall under the category of permissible treaties which the head of </w:t>
      </w:r>
      <w:r w:rsidR="004D5D26" w:rsidRPr="00E86FDF">
        <w:rPr>
          <w:rFonts w:cs="Traditional Arabic"/>
          <w:lang w:bidi="ar-EG"/>
        </w:rPr>
        <w:t xml:space="preserve">the Islamic </w:t>
      </w:r>
      <w:r w:rsidR="000A3039" w:rsidRPr="00E86FDF">
        <w:rPr>
          <w:rFonts w:cs="Traditional Arabic"/>
          <w:lang w:bidi="ar-EG"/>
        </w:rPr>
        <w:t>state</w:t>
      </w:r>
      <w:r w:rsidR="004D5D26" w:rsidRPr="00E86FDF">
        <w:rPr>
          <w:rFonts w:cs="Traditional Arabic"/>
          <w:lang w:bidi="ar-EG"/>
        </w:rPr>
        <w:t xml:space="preserve"> makes on behalf of the Ummah with their consultation and agreement. </w:t>
      </w:r>
      <w:r w:rsidR="00D949D2" w:rsidRPr="00E86FDF">
        <w:rPr>
          <w:rFonts w:cs="Traditional Arabic"/>
          <w:lang w:bidi="ar-EG"/>
        </w:rPr>
        <w:t xml:space="preserve">Just as he (saw) made clear </w:t>
      </w:r>
      <w:r w:rsidR="0005184C" w:rsidRPr="00E86FDF">
        <w:rPr>
          <w:rFonts w:cs="Traditional Arabic"/>
          <w:lang w:bidi="ar-EG"/>
        </w:rPr>
        <w:t>that there should be no fear for those who are returned from the Muslims to the disbelievers</w:t>
      </w:r>
      <w:r w:rsidR="00F737AA" w:rsidRPr="00E86FDF">
        <w:rPr>
          <w:rFonts w:cs="Traditional Arabic"/>
          <w:lang w:bidi="ar-EG"/>
        </w:rPr>
        <w:t xml:space="preserve"> as his Lord, glorified be His names, had guaranteed</w:t>
      </w:r>
      <w:r w:rsidR="00444FFD" w:rsidRPr="00E86FDF">
        <w:rPr>
          <w:rFonts w:cs="Traditional Arabic"/>
          <w:lang w:bidi="ar-EG"/>
        </w:rPr>
        <w:t xml:space="preserve"> </w:t>
      </w:r>
      <w:r w:rsidR="009749FC" w:rsidRPr="00E86FDF">
        <w:rPr>
          <w:rFonts w:cs="Traditional Arabic"/>
          <w:lang w:bidi="ar-EG"/>
        </w:rPr>
        <w:t>to him “</w:t>
      </w:r>
      <w:r w:rsidR="009749FC" w:rsidRPr="00E86FDF">
        <w:rPr>
          <w:rFonts w:cs="Traditional Arabic"/>
          <w:b/>
          <w:bCs/>
          <w:lang w:bidi="ar-EG"/>
        </w:rPr>
        <w:t xml:space="preserve">That he would make for them a </w:t>
      </w:r>
      <w:r w:rsidR="005B6C79" w:rsidRPr="00E86FDF">
        <w:rPr>
          <w:rFonts w:cs="Traditional Arabic"/>
          <w:b/>
          <w:bCs/>
          <w:lang w:bidi="ar-EG"/>
        </w:rPr>
        <w:t>relief and way out</w:t>
      </w:r>
      <w:r w:rsidR="005B6C79" w:rsidRPr="00E86FDF">
        <w:rPr>
          <w:rFonts w:cs="Traditional Arabic"/>
          <w:lang w:bidi="ar-EG"/>
        </w:rPr>
        <w:t>”. As such, that prohibited condition was</w:t>
      </w:r>
      <w:r w:rsidR="00014F6E" w:rsidRPr="00E86FDF">
        <w:rPr>
          <w:rFonts w:cs="Traditional Arabic"/>
          <w:lang w:bidi="ar-EG"/>
        </w:rPr>
        <w:t xml:space="preserve"> made</w:t>
      </w:r>
      <w:r w:rsidR="005B6C79" w:rsidRPr="00E86FDF">
        <w:rPr>
          <w:rFonts w:cs="Traditional Arabic"/>
          <w:lang w:bidi="ar-EG"/>
        </w:rPr>
        <w:t xml:space="preserve"> permissible </w:t>
      </w:r>
      <w:r w:rsidR="00014F6E" w:rsidRPr="00E86FDF">
        <w:rPr>
          <w:rFonts w:cs="Traditional Arabic"/>
          <w:lang w:bidi="ar-EG"/>
        </w:rPr>
        <w:t xml:space="preserve">by way of an exception and specificity </w:t>
      </w:r>
      <w:r w:rsidR="00955ADC" w:rsidRPr="00E86FDF">
        <w:rPr>
          <w:rFonts w:cs="Traditional Arabic"/>
          <w:lang w:bidi="ar-EG"/>
        </w:rPr>
        <w:t>and</w:t>
      </w:r>
      <w:r w:rsidR="00DE74C0" w:rsidRPr="00E86FDF">
        <w:rPr>
          <w:rFonts w:cs="Traditional Arabic"/>
          <w:lang w:bidi="ar-EG"/>
        </w:rPr>
        <w:t xml:space="preserve"> then</w:t>
      </w:r>
      <w:r w:rsidR="00955ADC" w:rsidRPr="00E86FDF">
        <w:rPr>
          <w:rFonts w:cs="Traditional Arabic"/>
          <w:lang w:bidi="ar-EG"/>
        </w:rPr>
        <w:t xml:space="preserve"> made prohibited after that. It is therefore not permissible to agree to such</w:t>
      </w:r>
      <w:r w:rsidR="00272FE6" w:rsidRPr="00E86FDF">
        <w:rPr>
          <w:rFonts w:cs="Traditional Arabic"/>
          <w:lang w:bidi="ar-EG"/>
        </w:rPr>
        <w:t xml:space="preserve"> a matter ever again. </w:t>
      </w:r>
      <w:r w:rsidR="00DE74C0" w:rsidRPr="00E86FDF">
        <w:rPr>
          <w:rFonts w:cs="Traditional Arabic"/>
          <w:lang w:bidi="ar-EG"/>
        </w:rPr>
        <w:t xml:space="preserve">Even that condition itself was </w:t>
      </w:r>
      <w:r w:rsidR="00A54161" w:rsidRPr="00E86FDF">
        <w:rPr>
          <w:rFonts w:cs="Traditional Arabic"/>
          <w:lang w:bidi="ar-EG"/>
        </w:rPr>
        <w:t xml:space="preserve">revoked </w:t>
      </w:r>
      <w:r w:rsidR="00345CF8" w:rsidRPr="00E86FDF">
        <w:rPr>
          <w:rFonts w:cs="Traditional Arabic"/>
          <w:lang w:bidi="ar-EG"/>
        </w:rPr>
        <w:t>by the Rabb ul</w:t>
      </w:r>
      <w:proofErr w:type="gramStart"/>
      <w:r w:rsidR="00345CF8" w:rsidRPr="00E86FDF">
        <w:rPr>
          <w:rFonts w:cs="Traditional Arabic"/>
          <w:lang w:bidi="ar-EG"/>
        </w:rPr>
        <w:t>-‘</w:t>
      </w:r>
      <w:proofErr w:type="spellStart"/>
      <w:proofErr w:type="gramEnd"/>
      <w:r w:rsidR="00345CF8" w:rsidRPr="00E86FDF">
        <w:rPr>
          <w:rFonts w:cs="Traditional Arabic"/>
          <w:lang w:bidi="ar-EG"/>
        </w:rPr>
        <w:t>Izza</w:t>
      </w:r>
      <w:proofErr w:type="spellEnd"/>
      <w:r w:rsidR="00345CF8" w:rsidRPr="00E86FDF">
        <w:rPr>
          <w:rFonts w:cs="Traditional Arabic"/>
          <w:lang w:bidi="ar-EG"/>
        </w:rPr>
        <w:t xml:space="preserve"> (Lord of Honour and Might) in relation to the women </w:t>
      </w:r>
      <w:r w:rsidR="00F67FE8" w:rsidRPr="00E86FDF">
        <w:rPr>
          <w:rFonts w:cs="Traditional Arabic"/>
          <w:lang w:bidi="ar-EG"/>
        </w:rPr>
        <w:t xml:space="preserve">because returning them exposes them to the necessity of living with </w:t>
      </w:r>
      <w:r w:rsidR="00912DAC" w:rsidRPr="00E86FDF">
        <w:rPr>
          <w:rFonts w:cs="Traditional Arabic"/>
          <w:lang w:bidi="ar-EG"/>
        </w:rPr>
        <w:t>disbelieving husbands whom it is not Halal for them to share beds with. The Rabb of Honour and Might revoked</w:t>
      </w:r>
      <w:r w:rsidR="00374DF3" w:rsidRPr="00E86FDF">
        <w:rPr>
          <w:rFonts w:cs="Traditional Arabic"/>
          <w:lang w:bidi="ar-EG"/>
        </w:rPr>
        <w:t xml:space="preserve"> the agreement in that partial aspect </w:t>
      </w:r>
      <w:r w:rsidR="00324043" w:rsidRPr="00E86FDF">
        <w:rPr>
          <w:rFonts w:cs="Traditional Arabic"/>
          <w:lang w:bidi="ar-EG"/>
        </w:rPr>
        <w:t>as a</w:t>
      </w:r>
      <w:r w:rsidR="00374DF3" w:rsidRPr="00E86FDF">
        <w:rPr>
          <w:rFonts w:cs="Traditional Arabic"/>
          <w:lang w:bidi="ar-EG"/>
        </w:rPr>
        <w:t xml:space="preserve"> preserv</w:t>
      </w:r>
      <w:r w:rsidR="00324043" w:rsidRPr="00E86FDF">
        <w:rPr>
          <w:rFonts w:cs="Traditional Arabic"/>
          <w:lang w:bidi="ar-EG"/>
        </w:rPr>
        <w:t>ation for</w:t>
      </w:r>
      <w:r w:rsidR="00374DF3" w:rsidRPr="00E86FDF">
        <w:rPr>
          <w:rFonts w:cs="Traditional Arabic"/>
          <w:lang w:bidi="ar-EG"/>
        </w:rPr>
        <w:t xml:space="preserve"> the honours of the believing women</w:t>
      </w:r>
      <w:r w:rsidR="00FA7334" w:rsidRPr="00E86FDF">
        <w:rPr>
          <w:rFonts w:cs="Traditional Arabic"/>
          <w:lang w:bidi="ar-EG"/>
        </w:rPr>
        <w:t xml:space="preserve"> and </w:t>
      </w:r>
      <w:r w:rsidR="00E7201F" w:rsidRPr="00E86FDF">
        <w:rPr>
          <w:rFonts w:cs="Traditional Arabic"/>
          <w:lang w:bidi="ar-EG"/>
        </w:rPr>
        <w:t xml:space="preserve">out of concern for them. </w:t>
      </w:r>
      <w:r w:rsidR="00324043" w:rsidRPr="00E86FDF">
        <w:rPr>
          <w:rFonts w:cs="Traditional Arabic"/>
          <w:lang w:bidi="ar-EG"/>
        </w:rPr>
        <w:t xml:space="preserve">The Quraish then had no choice except to </w:t>
      </w:r>
      <w:r w:rsidR="00671D0D" w:rsidRPr="00E86FDF">
        <w:rPr>
          <w:rFonts w:cs="Traditional Arabic"/>
          <w:lang w:bidi="ar-EG"/>
        </w:rPr>
        <w:t>concede that</w:t>
      </w:r>
      <w:r w:rsidR="00374DF3" w:rsidRPr="00E86FDF">
        <w:rPr>
          <w:rFonts w:cs="Traditional Arabic"/>
          <w:lang w:bidi="ar-EG"/>
        </w:rPr>
        <w:t xml:space="preserve"> </w:t>
      </w:r>
      <w:r w:rsidR="00671D0D" w:rsidRPr="00E86FDF">
        <w:rPr>
          <w:rFonts w:cs="Traditional Arabic"/>
          <w:lang w:bidi="ar-EG"/>
        </w:rPr>
        <w:t xml:space="preserve">or to cancel the treaty </w:t>
      </w:r>
      <w:r w:rsidR="00DD0E0C" w:rsidRPr="00E86FDF">
        <w:rPr>
          <w:rFonts w:cs="Traditional Arabic"/>
          <w:lang w:bidi="ar-EG"/>
        </w:rPr>
        <w:t xml:space="preserve">and return to the state of war </w:t>
      </w:r>
      <w:r w:rsidR="00EE3929" w:rsidRPr="00E86FDF">
        <w:rPr>
          <w:rFonts w:cs="Traditional Arabic"/>
          <w:lang w:bidi="ar-EG"/>
        </w:rPr>
        <w:t xml:space="preserve">once </w:t>
      </w:r>
      <w:r w:rsidR="00DD0E0C" w:rsidRPr="00E86FDF">
        <w:rPr>
          <w:rFonts w:cs="Traditional Arabic"/>
          <w:lang w:bidi="ar-EG"/>
        </w:rPr>
        <w:t xml:space="preserve">again. </w:t>
      </w:r>
      <w:r w:rsidR="00623E53" w:rsidRPr="00E86FDF">
        <w:rPr>
          <w:rFonts w:cs="Traditional Arabic"/>
          <w:lang w:bidi="ar-EG"/>
        </w:rPr>
        <w:t>So</w:t>
      </w:r>
      <w:r w:rsidR="00EE3929" w:rsidRPr="00E86FDF">
        <w:rPr>
          <w:rFonts w:cs="Traditional Arabic"/>
          <w:lang w:bidi="ar-EG"/>
        </w:rPr>
        <w:t>,</w:t>
      </w:r>
      <w:r w:rsidR="00623E53" w:rsidRPr="00E86FDF">
        <w:rPr>
          <w:rFonts w:cs="Traditional Arabic"/>
          <w:lang w:bidi="ar-EG"/>
        </w:rPr>
        <w:t xml:space="preserve"> the Quraish accepted and preferred to continue</w:t>
      </w:r>
      <w:r w:rsidR="00EE3929" w:rsidRPr="00E86FDF">
        <w:rPr>
          <w:rFonts w:cs="Traditional Arabic"/>
          <w:lang w:bidi="ar-EG"/>
        </w:rPr>
        <w:t xml:space="preserve"> in the adjusted treaty</w:t>
      </w:r>
      <w:r w:rsidR="009B0929" w:rsidRPr="00E86FDF">
        <w:rPr>
          <w:rFonts w:cs="Traditional Arabic"/>
          <w:lang w:bidi="ar-EG"/>
        </w:rPr>
        <w:t xml:space="preserve"> whilst in a lowly and meek</w:t>
      </w:r>
      <w:r w:rsidR="00EA087A" w:rsidRPr="00E86FDF">
        <w:rPr>
          <w:rFonts w:cs="Traditional Arabic"/>
          <w:lang w:bidi="ar-EG"/>
        </w:rPr>
        <w:t xml:space="preserve"> state. All praise and bestowal belong to Allah</w:t>
      </w:r>
      <w:r w:rsidR="00F82938" w:rsidRPr="00E86FDF">
        <w:rPr>
          <w:rFonts w:cs="Traditional Arabic"/>
          <w:lang w:bidi="ar-EG"/>
        </w:rPr>
        <w:t>, how great a Rabb is He and how Generous</w:t>
      </w:r>
      <w:r w:rsidR="00CE21E7" w:rsidRPr="00E86FDF">
        <w:rPr>
          <w:rFonts w:cs="Traditional Arabic"/>
          <w:lang w:bidi="ar-EG"/>
        </w:rPr>
        <w:t>, upon Him we have Tawakkul (reliance) and through Him we are supported!</w:t>
      </w:r>
      <w:r w:rsidR="00F82938" w:rsidRPr="00E86FDF">
        <w:rPr>
          <w:rFonts w:cs="Traditional Arabic"/>
          <w:lang w:bidi="ar-EG"/>
        </w:rPr>
        <w:t xml:space="preserve"> </w:t>
      </w:r>
    </w:p>
    <w:p w14:paraId="185E3912" w14:textId="0FAA0E55" w:rsidR="009B4C7B" w:rsidRPr="00E86FDF" w:rsidRDefault="009B4C7B" w:rsidP="00774CE9">
      <w:pPr>
        <w:spacing w:after="0"/>
        <w:rPr>
          <w:rFonts w:cs="Traditional Arabic"/>
          <w:lang w:bidi="ar-EG"/>
        </w:rPr>
      </w:pPr>
    </w:p>
    <w:p w14:paraId="09F49F16" w14:textId="00B87CF2" w:rsidR="00CE21E7" w:rsidRPr="00E86FDF" w:rsidRDefault="00CE21E7" w:rsidP="00774CE9">
      <w:pPr>
        <w:spacing w:after="0"/>
        <w:rPr>
          <w:rFonts w:cs="Traditional Arabic"/>
          <w:lang w:bidi="ar-EG"/>
        </w:rPr>
      </w:pPr>
      <w:r w:rsidRPr="00E86FDF">
        <w:rPr>
          <w:rFonts w:cs="Traditional Arabic"/>
          <w:b/>
          <w:bCs/>
          <w:lang w:bidi="ar-EG"/>
        </w:rPr>
        <w:t>(5) The fifth specious argument (Shubha)</w:t>
      </w:r>
      <w:r w:rsidRPr="00E86FDF">
        <w:rPr>
          <w:rFonts w:cs="Traditional Arabic"/>
          <w:lang w:bidi="ar-EG"/>
        </w:rPr>
        <w:t xml:space="preserve">: </w:t>
      </w:r>
      <w:r w:rsidR="001337C9" w:rsidRPr="00E86FDF">
        <w:rPr>
          <w:rFonts w:cs="Traditional Arabic"/>
          <w:lang w:bidi="ar-EG"/>
        </w:rPr>
        <w:t>That it is obligatory upon the Muslim residing in Dar ul-Kufr (the homeland of disbelief) to submit to its laws</w:t>
      </w:r>
      <w:r w:rsidR="00BA7950" w:rsidRPr="00E86FDF">
        <w:rPr>
          <w:rFonts w:cs="Traditional Arabic"/>
          <w:lang w:bidi="ar-EG"/>
        </w:rPr>
        <w:t xml:space="preserve"> </w:t>
      </w:r>
      <w:proofErr w:type="gramStart"/>
      <w:r w:rsidR="00BA7950" w:rsidRPr="00E86FDF">
        <w:rPr>
          <w:rFonts w:cs="Traditional Arabic"/>
          <w:lang w:bidi="ar-EG"/>
        </w:rPr>
        <w:t>as long as</w:t>
      </w:r>
      <w:proofErr w:type="gramEnd"/>
      <w:r w:rsidR="00BA7950" w:rsidRPr="00E86FDF">
        <w:rPr>
          <w:rFonts w:cs="Traditional Arabic"/>
          <w:lang w:bidi="ar-EG"/>
        </w:rPr>
        <w:t xml:space="preserve"> he is in their security and under their authority.</w:t>
      </w:r>
    </w:p>
    <w:p w14:paraId="409E129A" w14:textId="0B3C6AC0" w:rsidR="00BA7950" w:rsidRPr="00E86FDF" w:rsidRDefault="00BA7950" w:rsidP="00774CE9">
      <w:pPr>
        <w:spacing w:after="0"/>
        <w:rPr>
          <w:rFonts w:cs="Traditional Arabic"/>
          <w:lang w:bidi="ar-EG"/>
        </w:rPr>
      </w:pPr>
    </w:p>
    <w:p w14:paraId="27D80DA9" w14:textId="22A27BDC" w:rsidR="00BA7950" w:rsidRPr="00E86FDF" w:rsidRDefault="00BA7950" w:rsidP="00774CE9">
      <w:pPr>
        <w:spacing w:after="0"/>
        <w:rPr>
          <w:rFonts w:cs="Traditional Arabic"/>
          <w:lang w:bidi="ar-EG"/>
        </w:rPr>
      </w:pPr>
      <w:r w:rsidRPr="00E86FDF">
        <w:rPr>
          <w:rFonts w:cs="Traditional Arabic"/>
          <w:lang w:bidi="ar-EG"/>
        </w:rPr>
        <w:t xml:space="preserve">This </w:t>
      </w:r>
      <w:r w:rsidR="00B06A43" w:rsidRPr="00E86FDF">
        <w:rPr>
          <w:rFonts w:cs="Traditional Arabic"/>
          <w:lang w:bidi="ar-EG"/>
        </w:rPr>
        <w:t xml:space="preserve">is also a false (or invalid) principle if it is presented as such. That is because </w:t>
      </w:r>
      <w:r w:rsidR="00700AC3" w:rsidRPr="00E86FDF">
        <w:rPr>
          <w:rFonts w:cs="Traditional Arabic"/>
          <w:lang w:bidi="ar-EG"/>
        </w:rPr>
        <w:t>obedience</w:t>
      </w:r>
      <w:r w:rsidR="00B06A43" w:rsidRPr="00E86FDF">
        <w:rPr>
          <w:rFonts w:cs="Traditional Arabic"/>
          <w:lang w:bidi="ar-EG"/>
        </w:rPr>
        <w:t xml:space="preserve"> is prohibited for the Muslim </w:t>
      </w:r>
      <w:r w:rsidR="00700AC3" w:rsidRPr="00E86FDF">
        <w:rPr>
          <w:rFonts w:cs="Traditional Arabic"/>
          <w:lang w:bidi="ar-EG"/>
        </w:rPr>
        <w:t xml:space="preserve">in every command of </w:t>
      </w:r>
      <w:r w:rsidR="00BE3805" w:rsidRPr="00E86FDF">
        <w:rPr>
          <w:rFonts w:cs="Traditional Arabic"/>
          <w:lang w:bidi="ar-EG"/>
        </w:rPr>
        <w:t>disobedience (Ma’siyah)</w:t>
      </w:r>
      <w:r w:rsidR="006B35D2" w:rsidRPr="00E86FDF">
        <w:rPr>
          <w:rFonts w:cs="Traditional Arabic"/>
          <w:lang w:bidi="ar-EG"/>
        </w:rPr>
        <w:t>. It is</w:t>
      </w:r>
      <w:r w:rsidR="00BE3805" w:rsidRPr="00E86FDF">
        <w:rPr>
          <w:rFonts w:cs="Traditional Arabic"/>
          <w:lang w:bidi="ar-EG"/>
        </w:rPr>
        <w:t xml:space="preserve"> a permanent </w:t>
      </w:r>
      <w:r w:rsidR="006B35D2" w:rsidRPr="00E86FDF">
        <w:rPr>
          <w:rFonts w:cs="Traditional Arabic"/>
          <w:lang w:bidi="ar-EG"/>
        </w:rPr>
        <w:t xml:space="preserve">firm </w:t>
      </w:r>
      <w:r w:rsidR="006B35D2" w:rsidRPr="00E86FDF">
        <w:rPr>
          <w:rFonts w:cs="Traditional Arabic"/>
          <w:lang w:bidi="ar-EG"/>
        </w:rPr>
        <w:lastRenderedPageBreak/>
        <w:t>prohibition and even applies if the one commanding is the Imam (leader) of the Muslims</w:t>
      </w:r>
      <w:r w:rsidR="00FB0456" w:rsidRPr="00E86FDF">
        <w:rPr>
          <w:rFonts w:cs="Traditional Arabic"/>
          <w:lang w:bidi="ar-EG"/>
        </w:rPr>
        <w:t xml:space="preserve"> and from the rightly guided Khulafaa’. By greater reason, it is not permissible</w:t>
      </w:r>
      <w:r w:rsidR="00D12D65" w:rsidRPr="00E86FDF">
        <w:rPr>
          <w:rFonts w:cs="Traditional Arabic"/>
          <w:lang w:bidi="ar-EG"/>
        </w:rPr>
        <w:t xml:space="preserve"> for him to obey the one who has no Shar’iyah </w:t>
      </w:r>
      <w:r w:rsidR="00F255F5" w:rsidRPr="00E86FDF">
        <w:rPr>
          <w:rFonts w:cs="Traditional Arabic"/>
          <w:lang w:bidi="ar-EG"/>
        </w:rPr>
        <w:t xml:space="preserve">(legally legitimate) position of </w:t>
      </w:r>
      <w:r w:rsidR="00D12D65" w:rsidRPr="00E86FDF">
        <w:rPr>
          <w:rFonts w:cs="Traditional Arabic"/>
          <w:lang w:bidi="ar-EG"/>
        </w:rPr>
        <w:t>rul</w:t>
      </w:r>
      <w:r w:rsidR="00F255F5" w:rsidRPr="00E86FDF">
        <w:rPr>
          <w:rFonts w:cs="Traditional Arabic"/>
          <w:lang w:bidi="ar-EG"/>
        </w:rPr>
        <w:t xml:space="preserve">ing </w:t>
      </w:r>
      <w:r w:rsidR="004C6119" w:rsidRPr="00E86FDF">
        <w:rPr>
          <w:rFonts w:cs="Traditional Arabic"/>
          <w:lang w:bidi="ar-EG"/>
        </w:rPr>
        <w:t>in origin, in the Ma’siyah (act of disobedience to Allah).</w:t>
      </w:r>
      <w:r w:rsidR="00A20B65" w:rsidRPr="00E86FDF">
        <w:rPr>
          <w:rFonts w:cs="Traditional Arabic"/>
          <w:lang w:bidi="ar-EG"/>
        </w:rPr>
        <w:t xml:space="preserve"> As for besides that, meaning in other than the Ma’siyah, then the obedience (</w:t>
      </w:r>
      <w:proofErr w:type="spellStart"/>
      <w:r w:rsidR="00A20B65" w:rsidRPr="00E86FDF">
        <w:rPr>
          <w:rFonts w:cs="Traditional Arabic"/>
          <w:lang w:bidi="ar-EG"/>
        </w:rPr>
        <w:t>Taa’ah</w:t>
      </w:r>
      <w:proofErr w:type="spellEnd"/>
      <w:r w:rsidR="00A20B65" w:rsidRPr="00E86FDF">
        <w:rPr>
          <w:rFonts w:cs="Traditional Arabic"/>
          <w:lang w:bidi="ar-EG"/>
        </w:rPr>
        <w:t xml:space="preserve">), in terms of </w:t>
      </w:r>
      <w:r w:rsidR="0058148D" w:rsidRPr="00E86FDF">
        <w:rPr>
          <w:rFonts w:cs="Traditional Arabic"/>
          <w:lang w:bidi="ar-EG"/>
        </w:rPr>
        <w:t>origin and principle, is only obligatory to the Ameer Ash-Shar’iy (legally legitimate leader)</w:t>
      </w:r>
      <w:r w:rsidR="00B97AE0" w:rsidRPr="00E86FDF">
        <w:rPr>
          <w:rFonts w:cs="Traditional Arabic"/>
          <w:lang w:bidi="ar-EG"/>
        </w:rPr>
        <w:t xml:space="preserve">, and the Muslim would be sinful if he did not do that. </w:t>
      </w:r>
      <w:r w:rsidR="008206CF" w:rsidRPr="00E86FDF">
        <w:rPr>
          <w:rFonts w:cs="Traditional Arabic"/>
          <w:lang w:bidi="ar-EG"/>
        </w:rPr>
        <w:t>It</w:t>
      </w:r>
      <w:r w:rsidR="00090E09" w:rsidRPr="00E86FDF">
        <w:rPr>
          <w:rFonts w:cs="Traditional Arabic"/>
          <w:lang w:bidi="ar-EG"/>
        </w:rPr>
        <w:t xml:space="preserve"> is not, in terms of origin and principle, obligatory at all</w:t>
      </w:r>
      <w:r w:rsidR="00C52A0F" w:rsidRPr="00E86FDF">
        <w:rPr>
          <w:rFonts w:cs="Traditional Arabic"/>
          <w:lang w:bidi="ar-EG"/>
        </w:rPr>
        <w:t>, but rather only Mubah (permissible), to the one possessing a non-Shar’iy authority</w:t>
      </w:r>
      <w:r w:rsidR="00275EBB" w:rsidRPr="00E86FDF">
        <w:rPr>
          <w:rFonts w:cs="Traditional Arabic"/>
          <w:lang w:bidi="ar-EG"/>
        </w:rPr>
        <w:t>, as is the case in Dar ul-Kufr (the homeland of disbelief)</w:t>
      </w:r>
      <w:r w:rsidR="006F446C" w:rsidRPr="00E86FDF">
        <w:rPr>
          <w:rFonts w:cs="Traditional Arabic"/>
          <w:lang w:bidi="ar-EG"/>
        </w:rPr>
        <w:t xml:space="preserve">. The details of this have been thoroughly covered in our book: </w:t>
      </w:r>
      <w:r w:rsidR="00234FDA" w:rsidRPr="00E86FDF">
        <w:rPr>
          <w:rFonts w:cs="Traditional Arabic"/>
          <w:lang w:bidi="ar-EG"/>
        </w:rPr>
        <w:t>“</w:t>
      </w:r>
      <w:r w:rsidR="006F446C" w:rsidRPr="00E86FDF">
        <w:rPr>
          <w:rFonts w:cs="Traditional Arabic"/>
          <w:b/>
          <w:bCs/>
          <w:lang w:bidi="ar-EG"/>
        </w:rPr>
        <w:t xml:space="preserve">The Obedience to the Uli l-Amr (rulers): Its limitations and </w:t>
      </w:r>
      <w:r w:rsidR="00234FDA" w:rsidRPr="00E86FDF">
        <w:rPr>
          <w:rFonts w:cs="Traditional Arabic"/>
          <w:b/>
          <w:bCs/>
          <w:lang w:bidi="ar-EG"/>
        </w:rPr>
        <w:t>restrictions</w:t>
      </w:r>
      <w:r w:rsidR="00234FDA" w:rsidRPr="00E86FDF">
        <w:rPr>
          <w:rFonts w:cs="Traditional Arabic"/>
          <w:lang w:bidi="ar-EG"/>
        </w:rPr>
        <w:t>” and as such, it can be revised there.</w:t>
      </w:r>
      <w:r w:rsidR="0058148D" w:rsidRPr="00E86FDF">
        <w:rPr>
          <w:rFonts w:cs="Traditional Arabic"/>
          <w:lang w:bidi="ar-EG"/>
        </w:rPr>
        <w:t xml:space="preserve"> </w:t>
      </w:r>
      <w:r w:rsidR="00F255F5" w:rsidRPr="00E86FDF">
        <w:rPr>
          <w:rFonts w:cs="Traditional Arabic"/>
          <w:lang w:bidi="ar-EG"/>
        </w:rPr>
        <w:t xml:space="preserve"> </w:t>
      </w:r>
    </w:p>
    <w:p w14:paraId="73CA83C0" w14:textId="3B2D462D" w:rsidR="009B4C7B" w:rsidRPr="00E86FDF" w:rsidRDefault="009B4C7B" w:rsidP="00774CE9">
      <w:pPr>
        <w:spacing w:after="0"/>
        <w:rPr>
          <w:rFonts w:cs="Traditional Arabic"/>
          <w:lang w:bidi="ar-EG"/>
        </w:rPr>
      </w:pPr>
    </w:p>
    <w:p w14:paraId="52E9F5B4" w14:textId="139AB9DD" w:rsidR="009B4C7B" w:rsidRPr="00E86FDF" w:rsidRDefault="00477DB2" w:rsidP="00774CE9">
      <w:pPr>
        <w:spacing w:after="0"/>
        <w:rPr>
          <w:rFonts w:cs="Traditional Arabic"/>
          <w:lang w:bidi="ar-EG"/>
        </w:rPr>
      </w:pPr>
      <w:r w:rsidRPr="00E86FDF">
        <w:rPr>
          <w:rFonts w:cs="Traditional Arabic"/>
          <w:lang w:bidi="ar-EG"/>
        </w:rPr>
        <w:t>Regardless of the falsity or correctness of that principle</w:t>
      </w:r>
      <w:r w:rsidR="00EE0B01" w:rsidRPr="00E86FDF">
        <w:rPr>
          <w:rFonts w:cs="Traditional Arabic"/>
          <w:lang w:bidi="ar-EG"/>
        </w:rPr>
        <w:t xml:space="preserve">, what is the relationship </w:t>
      </w:r>
      <w:r w:rsidR="00957292" w:rsidRPr="00E86FDF">
        <w:rPr>
          <w:rFonts w:cs="Traditional Arabic"/>
          <w:lang w:bidi="ar-EG"/>
        </w:rPr>
        <w:t>between</w:t>
      </w:r>
      <w:r w:rsidR="00FE14A2" w:rsidRPr="00E86FDF">
        <w:rPr>
          <w:rFonts w:cs="Traditional Arabic"/>
          <w:lang w:bidi="ar-EG"/>
        </w:rPr>
        <w:t xml:space="preserve"> participation </w:t>
      </w:r>
      <w:r w:rsidR="00957292" w:rsidRPr="00E86FDF">
        <w:rPr>
          <w:rFonts w:cs="Traditional Arabic"/>
          <w:lang w:bidi="ar-EG"/>
        </w:rPr>
        <w:t xml:space="preserve">in the ruling and obedience to the laws?! </w:t>
      </w:r>
      <w:r w:rsidR="00747864" w:rsidRPr="00E86FDF">
        <w:rPr>
          <w:rFonts w:cs="Traditional Arabic"/>
          <w:lang w:bidi="ar-EG"/>
        </w:rPr>
        <w:t xml:space="preserve">According to our knowledge, there is no system in the world that compels the people </w:t>
      </w:r>
      <w:r w:rsidR="00601107" w:rsidRPr="00E86FDF">
        <w:rPr>
          <w:rFonts w:cs="Traditional Arabic"/>
          <w:lang w:bidi="ar-EG"/>
        </w:rPr>
        <w:t>to participate in the ruling and authority</w:t>
      </w:r>
      <w:r w:rsidR="005200E0" w:rsidRPr="00E86FDF">
        <w:rPr>
          <w:rFonts w:cs="Traditional Arabic"/>
          <w:lang w:bidi="ar-EG"/>
        </w:rPr>
        <w:t>. Indeed, the opposite is true, in the case where every ruling faction monopolises the ruling for itself</w:t>
      </w:r>
      <w:r w:rsidR="00EC2D0C" w:rsidRPr="00E86FDF">
        <w:rPr>
          <w:rFonts w:cs="Traditional Arabic"/>
          <w:lang w:bidi="ar-EG"/>
        </w:rPr>
        <w:t xml:space="preserve"> and does not accept the participation of others unless it is compelled to. </w:t>
      </w:r>
      <w:r w:rsidR="000D2AB2" w:rsidRPr="00E86FDF">
        <w:rPr>
          <w:rFonts w:cs="Traditional Arabic"/>
          <w:lang w:bidi="ar-EG"/>
        </w:rPr>
        <w:t>Where then is the</w:t>
      </w:r>
      <w:r w:rsidR="00436950" w:rsidRPr="00E86FDF">
        <w:rPr>
          <w:rFonts w:cs="Traditional Arabic"/>
          <w:lang w:bidi="ar-EG"/>
        </w:rPr>
        <w:t xml:space="preserve"> </w:t>
      </w:r>
      <w:r w:rsidR="00D36140" w:rsidRPr="00E86FDF">
        <w:rPr>
          <w:rFonts w:cs="Traditional Arabic"/>
          <w:lang w:bidi="ar-EG"/>
        </w:rPr>
        <w:t>legal obligation and where is obedience</w:t>
      </w:r>
      <w:r w:rsidR="00FA56C5" w:rsidRPr="00E86FDF">
        <w:rPr>
          <w:rFonts w:cs="Traditional Arabic"/>
          <w:lang w:bidi="ar-EG"/>
        </w:rPr>
        <w:t xml:space="preserve"> to the laws?!</w:t>
      </w:r>
      <w:r w:rsidR="00747864" w:rsidRPr="00E86FDF">
        <w:rPr>
          <w:rFonts w:cs="Traditional Arabic"/>
          <w:lang w:bidi="ar-EG"/>
        </w:rPr>
        <w:t xml:space="preserve"> </w:t>
      </w:r>
    </w:p>
    <w:p w14:paraId="31D91586" w14:textId="701B7F08" w:rsidR="00FA56C5" w:rsidRPr="00E86FDF" w:rsidRDefault="00FA56C5" w:rsidP="00774CE9">
      <w:pPr>
        <w:spacing w:after="0"/>
        <w:rPr>
          <w:rFonts w:cs="Traditional Arabic"/>
          <w:lang w:bidi="ar-EG"/>
        </w:rPr>
      </w:pPr>
    </w:p>
    <w:p w14:paraId="69E54F70" w14:textId="625EDE58" w:rsidR="00FA56C5" w:rsidRPr="00E86FDF" w:rsidRDefault="00FA56C5" w:rsidP="00774CE9">
      <w:pPr>
        <w:spacing w:after="0"/>
        <w:rPr>
          <w:rFonts w:cs="Traditional Arabic"/>
          <w:lang w:bidi="ar-EG"/>
        </w:rPr>
      </w:pPr>
      <w:r w:rsidRPr="00E86FDF">
        <w:rPr>
          <w:rFonts w:cs="Traditional Arabic"/>
          <w:b/>
          <w:bCs/>
          <w:lang w:bidi="ar-EG"/>
        </w:rPr>
        <w:t>(6) The sixth specious argument (Shubha)</w:t>
      </w:r>
      <w:r w:rsidRPr="00E86FDF">
        <w:rPr>
          <w:rFonts w:cs="Traditional Arabic"/>
          <w:lang w:bidi="ar-EG"/>
        </w:rPr>
        <w:t>: Using as evidence</w:t>
      </w:r>
      <w:r w:rsidR="00287619" w:rsidRPr="00E86FDF">
        <w:rPr>
          <w:rFonts w:cs="Traditional Arabic"/>
          <w:lang w:bidi="ar-EG"/>
        </w:rPr>
        <w:t xml:space="preserve"> the drawing or acquiring of the “</w:t>
      </w:r>
      <w:r w:rsidR="00287619" w:rsidRPr="00E86FDF">
        <w:rPr>
          <w:rFonts w:cs="Traditional Arabic"/>
          <w:b/>
          <w:bCs/>
          <w:lang w:bidi="ar-EG"/>
        </w:rPr>
        <w:t>Maslahah</w:t>
      </w:r>
      <w:r w:rsidR="00287619" w:rsidRPr="00E86FDF">
        <w:rPr>
          <w:rFonts w:cs="Traditional Arabic"/>
          <w:lang w:bidi="ar-EG"/>
        </w:rPr>
        <w:t>” and repelling the “</w:t>
      </w:r>
      <w:r w:rsidR="00287619" w:rsidRPr="00E86FDF">
        <w:rPr>
          <w:rFonts w:cs="Traditional Arabic"/>
          <w:b/>
          <w:bCs/>
          <w:lang w:bidi="ar-EG"/>
        </w:rPr>
        <w:t>Mafsadah</w:t>
      </w:r>
      <w:r w:rsidR="00287619" w:rsidRPr="00E86FDF">
        <w:rPr>
          <w:rFonts w:cs="Traditional Arabic"/>
          <w:lang w:bidi="ar-EG"/>
        </w:rPr>
        <w:t>”</w:t>
      </w:r>
      <w:r w:rsidR="00EB24FE" w:rsidRPr="00E86FDF">
        <w:rPr>
          <w:rFonts w:cs="Traditional Arabic"/>
          <w:lang w:bidi="ar-EG"/>
        </w:rPr>
        <w:t xml:space="preserve"> or </w:t>
      </w:r>
      <w:r w:rsidR="002B08E6" w:rsidRPr="00E86FDF">
        <w:rPr>
          <w:rFonts w:cs="Traditional Arabic"/>
          <w:lang w:bidi="ar-EG"/>
        </w:rPr>
        <w:t>the perpetration</w:t>
      </w:r>
      <w:r w:rsidR="006133AF" w:rsidRPr="00E86FDF">
        <w:rPr>
          <w:rFonts w:cs="Traditional Arabic"/>
          <w:lang w:bidi="ar-EG"/>
        </w:rPr>
        <w:t xml:space="preserve"> of</w:t>
      </w:r>
      <w:r w:rsidR="00EB24FE" w:rsidRPr="00E86FDF">
        <w:rPr>
          <w:rFonts w:cs="Traditional Arabic"/>
          <w:lang w:bidi="ar-EG"/>
        </w:rPr>
        <w:t xml:space="preserve"> the “</w:t>
      </w:r>
      <w:r w:rsidR="00EB24FE" w:rsidRPr="00E86FDF">
        <w:rPr>
          <w:rFonts w:cs="Traditional Arabic"/>
          <w:b/>
          <w:bCs/>
          <w:lang w:bidi="ar-EG"/>
        </w:rPr>
        <w:t>Lesser of the two harms</w:t>
      </w:r>
      <w:r w:rsidR="00EB24FE" w:rsidRPr="00E86FDF">
        <w:rPr>
          <w:rFonts w:cs="Traditional Arabic"/>
          <w:lang w:bidi="ar-EG"/>
        </w:rPr>
        <w:t>” or “</w:t>
      </w:r>
      <w:r w:rsidR="00EB24FE" w:rsidRPr="00E86FDF">
        <w:rPr>
          <w:rFonts w:cs="Traditional Arabic"/>
          <w:b/>
          <w:bCs/>
          <w:lang w:bidi="ar-EG"/>
        </w:rPr>
        <w:t xml:space="preserve">Lighter of two </w:t>
      </w:r>
      <w:proofErr w:type="spellStart"/>
      <w:r w:rsidR="005C4118" w:rsidRPr="00E86FDF">
        <w:rPr>
          <w:rFonts w:cs="Traditional Arabic"/>
          <w:b/>
          <w:bCs/>
          <w:lang w:bidi="ar-EG"/>
        </w:rPr>
        <w:t>Mafsadahs</w:t>
      </w:r>
      <w:proofErr w:type="spellEnd"/>
      <w:r w:rsidR="005C4118" w:rsidRPr="00E86FDF">
        <w:rPr>
          <w:rFonts w:cs="Traditional Arabic"/>
          <w:b/>
          <w:bCs/>
          <w:lang w:bidi="ar-EG"/>
        </w:rPr>
        <w:t xml:space="preserve"> (</w:t>
      </w:r>
      <w:r w:rsidR="00C747B4" w:rsidRPr="00E86FDF">
        <w:rPr>
          <w:rFonts w:cs="Traditional Arabic"/>
          <w:b/>
          <w:bCs/>
          <w:lang w:bidi="ar-EG"/>
        </w:rPr>
        <w:t>harmful corrupting elements</w:t>
      </w:r>
      <w:r w:rsidR="005C4118" w:rsidRPr="00E86FDF">
        <w:rPr>
          <w:rFonts w:cs="Traditional Arabic"/>
          <w:b/>
          <w:bCs/>
          <w:lang w:bidi="ar-EG"/>
        </w:rPr>
        <w:t>)</w:t>
      </w:r>
      <w:r w:rsidR="005C4118" w:rsidRPr="00E86FDF">
        <w:rPr>
          <w:rFonts w:cs="Traditional Arabic"/>
          <w:lang w:bidi="ar-EG"/>
        </w:rPr>
        <w:t xml:space="preserve">” or </w:t>
      </w:r>
      <w:r w:rsidR="00E14E8D" w:rsidRPr="00E86FDF">
        <w:rPr>
          <w:rFonts w:cs="Traditional Arabic"/>
          <w:lang w:bidi="ar-EG"/>
        </w:rPr>
        <w:t>“</w:t>
      </w:r>
      <w:r w:rsidR="002B08E6" w:rsidRPr="00E86FDF">
        <w:rPr>
          <w:rFonts w:cs="Traditional Arabic"/>
          <w:b/>
          <w:bCs/>
          <w:lang w:bidi="ar-EG"/>
        </w:rPr>
        <w:t xml:space="preserve">To neglect the lesser of two </w:t>
      </w:r>
      <w:proofErr w:type="spellStart"/>
      <w:r w:rsidR="002B08E6" w:rsidRPr="00E86FDF">
        <w:rPr>
          <w:rFonts w:cs="Traditional Arabic"/>
          <w:b/>
          <w:bCs/>
          <w:lang w:bidi="ar-EG"/>
        </w:rPr>
        <w:t>Maslahahs</w:t>
      </w:r>
      <w:proofErr w:type="spellEnd"/>
      <w:r w:rsidR="002B08E6" w:rsidRPr="00E86FDF">
        <w:rPr>
          <w:rFonts w:cs="Traditional Arabic"/>
          <w:lang w:bidi="ar-EG"/>
        </w:rPr>
        <w:t xml:space="preserve">” </w:t>
      </w:r>
      <w:r w:rsidR="009F6787" w:rsidRPr="00E86FDF">
        <w:rPr>
          <w:rFonts w:cs="Traditional Arabic"/>
          <w:lang w:bidi="ar-EG"/>
        </w:rPr>
        <w:t>among</w:t>
      </w:r>
      <w:r w:rsidR="00F83A2C" w:rsidRPr="00E86FDF">
        <w:rPr>
          <w:rFonts w:cs="Traditional Arabic"/>
          <w:lang w:bidi="ar-EG"/>
        </w:rPr>
        <w:t xml:space="preserve"> other deceits and nonsenses. If were to ask them for the Daleel Ash-Shar’iy for these principles</w:t>
      </w:r>
      <w:r w:rsidR="006B58B7" w:rsidRPr="00E86FDF">
        <w:rPr>
          <w:rFonts w:cs="Traditional Arabic"/>
          <w:lang w:bidi="ar-EG"/>
        </w:rPr>
        <w:t>, it would be “</w:t>
      </w:r>
      <w:proofErr w:type="spellStart"/>
      <w:r w:rsidR="006B58B7" w:rsidRPr="00E86FDF">
        <w:rPr>
          <w:rFonts w:cs="Traditional Arabic"/>
          <w:b/>
          <w:bCs/>
          <w:lang w:bidi="ar-EG"/>
        </w:rPr>
        <w:t>Shaitani</w:t>
      </w:r>
      <w:proofErr w:type="spellEnd"/>
      <w:r w:rsidR="006B58B7" w:rsidRPr="00E86FDF">
        <w:rPr>
          <w:rFonts w:cs="Traditional Arabic"/>
          <w:lang w:bidi="ar-EG"/>
        </w:rPr>
        <w:t xml:space="preserve">” whispers </w:t>
      </w:r>
      <w:r w:rsidR="00CE1B94" w:rsidRPr="00E86FDF">
        <w:rPr>
          <w:rFonts w:cs="Traditional Arabic"/>
          <w:lang w:bidi="ar-EG"/>
        </w:rPr>
        <w:t xml:space="preserve">as they no argument except the claim of </w:t>
      </w:r>
      <w:r w:rsidR="004901F3" w:rsidRPr="00E86FDF">
        <w:rPr>
          <w:rFonts w:cs="Traditional Arabic"/>
          <w:lang w:bidi="ar-EG"/>
        </w:rPr>
        <w:t>Al-</w:t>
      </w:r>
      <w:proofErr w:type="spellStart"/>
      <w:r w:rsidR="004901F3" w:rsidRPr="00E86FDF">
        <w:rPr>
          <w:rFonts w:cs="Traditional Arabic"/>
          <w:lang w:bidi="ar-EG"/>
        </w:rPr>
        <w:t>Istiqraa</w:t>
      </w:r>
      <w:proofErr w:type="spellEnd"/>
      <w:r w:rsidR="004901F3" w:rsidRPr="00E86FDF">
        <w:rPr>
          <w:rFonts w:cs="Traditional Arabic"/>
          <w:lang w:bidi="ar-EG"/>
        </w:rPr>
        <w:t>’ (</w:t>
      </w:r>
      <w:r w:rsidR="00CE1B94" w:rsidRPr="00E86FDF">
        <w:rPr>
          <w:rFonts w:cs="Traditional Arabic"/>
          <w:lang w:bidi="ar-EG"/>
        </w:rPr>
        <w:t>examination</w:t>
      </w:r>
      <w:r w:rsidR="004901F3" w:rsidRPr="00E86FDF">
        <w:rPr>
          <w:rFonts w:cs="Traditional Arabic"/>
          <w:lang w:bidi="ar-EG"/>
        </w:rPr>
        <w:t>)</w:t>
      </w:r>
      <w:r w:rsidR="00CE1B94" w:rsidRPr="00E86FDF">
        <w:rPr>
          <w:rFonts w:cs="Traditional Arabic"/>
          <w:lang w:bidi="ar-EG"/>
        </w:rPr>
        <w:t xml:space="preserve"> </w:t>
      </w:r>
      <w:r w:rsidR="004901F3" w:rsidRPr="00E86FDF">
        <w:rPr>
          <w:rFonts w:cs="Traditional Arabic"/>
          <w:lang w:bidi="ar-EG"/>
        </w:rPr>
        <w:t xml:space="preserve">which makes apparent that the Sharee’ah has come to </w:t>
      </w:r>
      <w:r w:rsidR="00E31609" w:rsidRPr="00E86FDF">
        <w:rPr>
          <w:rFonts w:cs="Traditional Arabic"/>
          <w:lang w:bidi="ar-EG"/>
        </w:rPr>
        <w:t xml:space="preserve">accomplish the Masaalih and repel the Mafaasid, as has been affirmed </w:t>
      </w:r>
      <w:r w:rsidR="005C47F0" w:rsidRPr="00E86FDF">
        <w:rPr>
          <w:rFonts w:cs="Traditional Arabic"/>
          <w:lang w:bidi="ar-EG"/>
        </w:rPr>
        <w:t>in His Qawl (swt):</w:t>
      </w:r>
    </w:p>
    <w:p w14:paraId="5E2829D7" w14:textId="45D9FCDD" w:rsidR="005C47F0" w:rsidRPr="00E86FDF" w:rsidRDefault="005C47F0" w:rsidP="00774CE9">
      <w:pPr>
        <w:spacing w:after="0"/>
        <w:rPr>
          <w:rFonts w:cs="Traditional Arabic"/>
          <w:lang w:bidi="ar-EG"/>
        </w:rPr>
      </w:pPr>
    </w:p>
    <w:p w14:paraId="56C6895E" w14:textId="6E4294A9" w:rsidR="005C47F0" w:rsidRPr="00E86FDF" w:rsidRDefault="00975281" w:rsidP="00774CE9">
      <w:pPr>
        <w:spacing w:after="0"/>
        <w:rPr>
          <w:rFonts w:cs="Traditional Arabic"/>
          <w:sz w:val="32"/>
          <w:szCs w:val="32"/>
          <w:rtl/>
          <w:lang w:bidi="ar-EG"/>
        </w:rPr>
      </w:pPr>
      <w:r w:rsidRPr="00E86FDF">
        <w:rPr>
          <w:rFonts w:cs="Traditional Arabic"/>
          <w:sz w:val="32"/>
          <w:szCs w:val="32"/>
          <w:rtl/>
          <w:lang w:bidi="ar-EG"/>
        </w:rPr>
        <w:t>وَمَا أَرْسَلْنَاكَ إِلَّا رَحْمَةً لِّلْعَالَمِينَ</w:t>
      </w:r>
    </w:p>
    <w:p w14:paraId="7F71D89D" w14:textId="04D89284" w:rsidR="009B4C7B" w:rsidRPr="00E86FDF" w:rsidRDefault="00975281" w:rsidP="00774CE9">
      <w:pPr>
        <w:spacing w:after="0"/>
        <w:rPr>
          <w:rFonts w:cs="Traditional Arabic"/>
          <w:lang w:bidi="ar-EG"/>
        </w:rPr>
      </w:pPr>
      <w:r w:rsidRPr="00E86FDF">
        <w:rPr>
          <w:rFonts w:cs="Traditional Arabic"/>
          <w:b/>
          <w:bCs/>
          <w:lang w:bidi="ar-EG"/>
        </w:rPr>
        <w:t xml:space="preserve">And we have not sent you except as a mercy to the worlds (or mankind) </w:t>
      </w:r>
      <w:r w:rsidRPr="00E86FDF">
        <w:rPr>
          <w:rFonts w:cs="Traditional Arabic"/>
          <w:lang w:bidi="ar-EG"/>
        </w:rPr>
        <w:t>(Al-</w:t>
      </w:r>
      <w:proofErr w:type="spellStart"/>
      <w:r w:rsidRPr="00E86FDF">
        <w:rPr>
          <w:rFonts w:cs="Traditional Arabic"/>
          <w:lang w:bidi="ar-EG"/>
        </w:rPr>
        <w:t>Anbiya</w:t>
      </w:r>
      <w:proofErr w:type="spellEnd"/>
      <w:r w:rsidRPr="00E86FDF">
        <w:rPr>
          <w:rFonts w:cs="Traditional Arabic"/>
          <w:lang w:bidi="ar-EG"/>
        </w:rPr>
        <w:t>: 107)!</w:t>
      </w:r>
    </w:p>
    <w:p w14:paraId="25AA76A7" w14:textId="1796B9CA" w:rsidR="009B4C7B" w:rsidRPr="00E86FDF" w:rsidRDefault="009B4C7B" w:rsidP="00774CE9">
      <w:pPr>
        <w:spacing w:after="0"/>
        <w:rPr>
          <w:rFonts w:cs="Traditional Arabic"/>
          <w:lang w:bidi="ar-EG"/>
        </w:rPr>
      </w:pPr>
    </w:p>
    <w:p w14:paraId="5E52C75D" w14:textId="2D7C7D57" w:rsidR="009B4C7B" w:rsidRPr="00E86FDF" w:rsidRDefault="00975281" w:rsidP="006967AD">
      <w:pPr>
        <w:spacing w:after="0"/>
        <w:rPr>
          <w:rFonts w:cs="Traditional Arabic"/>
          <w:lang w:bidi="ar-EG"/>
        </w:rPr>
      </w:pPr>
      <w:r w:rsidRPr="00E86FDF">
        <w:rPr>
          <w:rFonts w:cs="Traditional Arabic"/>
          <w:lang w:bidi="ar-EG"/>
        </w:rPr>
        <w:t>The truth is that this final Sharee’ah</w:t>
      </w:r>
      <w:r w:rsidR="00D97539" w:rsidRPr="00E86FDF">
        <w:rPr>
          <w:rFonts w:cs="Traditional Arabic"/>
          <w:lang w:bidi="ar-EG"/>
        </w:rPr>
        <w:t xml:space="preserve"> has come with ease, forbearance, lifting the hardship</w:t>
      </w:r>
      <w:r w:rsidR="006159AA" w:rsidRPr="00E86FDF">
        <w:rPr>
          <w:rFonts w:cs="Traditional Arabic"/>
          <w:lang w:bidi="ar-EG"/>
        </w:rPr>
        <w:t xml:space="preserve"> and troubles and lightening the burdens, as a mercy from </w:t>
      </w:r>
      <w:r w:rsidR="001663D4" w:rsidRPr="00E86FDF">
        <w:rPr>
          <w:rFonts w:cs="Traditional Arabic"/>
          <w:lang w:bidi="ar-EG"/>
        </w:rPr>
        <w:t>Allah and a favour! However, if Allah had not made His slaves legally charged with something in origin</w:t>
      </w:r>
      <w:r w:rsidR="00913738" w:rsidRPr="00E86FDF">
        <w:rPr>
          <w:rFonts w:cs="Traditional Arabic"/>
          <w:lang w:bidi="ar-EG"/>
        </w:rPr>
        <w:t xml:space="preserve">, that would have been easier and more forbearing, and had He made the Sharee’ah </w:t>
      </w:r>
      <w:proofErr w:type="gramStart"/>
      <w:r w:rsidR="000A69DC" w:rsidRPr="00E86FDF">
        <w:rPr>
          <w:rFonts w:cs="Traditional Arabic"/>
          <w:lang w:bidi="ar-EG"/>
        </w:rPr>
        <w:t>as a whole upon</w:t>
      </w:r>
      <w:proofErr w:type="gramEnd"/>
      <w:r w:rsidR="000A69DC" w:rsidRPr="00E86FDF">
        <w:rPr>
          <w:rFonts w:cs="Traditional Arabic"/>
          <w:lang w:bidi="ar-EG"/>
        </w:rPr>
        <w:t xml:space="preserve"> the basis of recommendation and </w:t>
      </w:r>
      <w:r w:rsidR="00806FC9" w:rsidRPr="00E86FDF">
        <w:rPr>
          <w:rFonts w:cs="Traditional Arabic"/>
          <w:lang w:bidi="ar-EG"/>
        </w:rPr>
        <w:t xml:space="preserve">advice, without obligation or </w:t>
      </w:r>
      <w:r w:rsidR="009F4FDD" w:rsidRPr="00E86FDF">
        <w:rPr>
          <w:rFonts w:cs="Traditional Arabic"/>
          <w:lang w:bidi="ar-EG"/>
        </w:rPr>
        <w:t xml:space="preserve">compulsion, that would have been </w:t>
      </w:r>
      <w:r w:rsidR="00CE125D" w:rsidRPr="00E86FDF">
        <w:rPr>
          <w:rFonts w:cs="Traditional Arabic"/>
          <w:lang w:bidi="ar-EG"/>
        </w:rPr>
        <w:t xml:space="preserve">greater in kindness and </w:t>
      </w:r>
      <w:r w:rsidR="0012441F" w:rsidRPr="00E86FDF">
        <w:rPr>
          <w:rFonts w:cs="Traditional Arabic"/>
          <w:lang w:bidi="ar-EG"/>
        </w:rPr>
        <w:t>forbearance</w:t>
      </w:r>
      <w:r w:rsidR="00E669C8" w:rsidRPr="00E86FDF">
        <w:rPr>
          <w:rFonts w:cs="Traditional Arabic"/>
          <w:lang w:bidi="ar-EG"/>
        </w:rPr>
        <w:t>, where it combines advice</w:t>
      </w:r>
      <w:r w:rsidR="00BD0D8D" w:rsidRPr="00E86FDF">
        <w:rPr>
          <w:rFonts w:cs="Traditional Arabic"/>
          <w:lang w:bidi="ar-EG"/>
        </w:rPr>
        <w:t xml:space="preserve"> </w:t>
      </w:r>
      <w:r w:rsidR="006967AD" w:rsidRPr="00E86FDF">
        <w:rPr>
          <w:rFonts w:cs="Traditional Arabic"/>
          <w:lang w:bidi="ar-EG"/>
        </w:rPr>
        <w:t>for</w:t>
      </w:r>
      <w:r w:rsidR="00BD0D8D" w:rsidRPr="00E86FDF">
        <w:rPr>
          <w:rFonts w:cs="Traditional Arabic"/>
          <w:lang w:bidi="ar-EG"/>
        </w:rPr>
        <w:t xml:space="preserve"> </w:t>
      </w:r>
      <w:r w:rsidR="006967AD" w:rsidRPr="00E86FDF">
        <w:rPr>
          <w:rFonts w:cs="Traditional Arabic"/>
          <w:lang w:bidi="ar-EG"/>
        </w:rPr>
        <w:t>that which</w:t>
      </w:r>
      <w:r w:rsidR="00BD0D8D" w:rsidRPr="00E86FDF">
        <w:rPr>
          <w:rFonts w:cs="Traditional Arabic"/>
          <w:lang w:bidi="ar-EG"/>
        </w:rPr>
        <w:t xml:space="preserve"> is better and sounder, </w:t>
      </w:r>
      <w:r w:rsidR="006967AD" w:rsidRPr="00E86FDF">
        <w:rPr>
          <w:rFonts w:cs="Traditional Arabic"/>
          <w:lang w:bidi="ar-EG"/>
        </w:rPr>
        <w:t xml:space="preserve">with </w:t>
      </w:r>
      <w:r w:rsidR="00BD0D8D" w:rsidRPr="00E86FDF">
        <w:rPr>
          <w:rFonts w:cs="Traditional Arabic"/>
          <w:lang w:bidi="ar-EG"/>
        </w:rPr>
        <w:t>no punishment and being taken to task</w:t>
      </w:r>
      <w:r w:rsidR="006967AD" w:rsidRPr="00E86FDF">
        <w:rPr>
          <w:rFonts w:cs="Traditional Arabic"/>
          <w:lang w:bidi="ar-EG"/>
        </w:rPr>
        <w:t>. Even more forbearing than all of that and easier</w:t>
      </w:r>
      <w:r w:rsidR="002875F4" w:rsidRPr="00E86FDF">
        <w:rPr>
          <w:rFonts w:cs="Traditional Arabic"/>
          <w:lang w:bidi="ar-EG"/>
        </w:rPr>
        <w:t xml:space="preserve"> would be if Allah had not created the fire of hell in origin?!</w:t>
      </w:r>
      <w:r w:rsidR="00CE125D" w:rsidRPr="00E86FDF">
        <w:rPr>
          <w:rFonts w:cs="Traditional Arabic"/>
          <w:lang w:bidi="ar-EG"/>
        </w:rPr>
        <w:t xml:space="preserve"> </w:t>
      </w:r>
    </w:p>
    <w:p w14:paraId="15035441" w14:textId="3BC3F936" w:rsidR="009B4C7B" w:rsidRPr="00E86FDF" w:rsidRDefault="009B4C7B" w:rsidP="00774CE9">
      <w:pPr>
        <w:spacing w:after="0"/>
        <w:rPr>
          <w:rFonts w:cs="Traditional Arabic"/>
          <w:lang w:bidi="ar-EG"/>
        </w:rPr>
      </w:pPr>
    </w:p>
    <w:p w14:paraId="683C5DEA" w14:textId="1B4D2EF2" w:rsidR="009B4C7B" w:rsidRPr="00E86FDF" w:rsidRDefault="00FE7652" w:rsidP="00774CE9">
      <w:pPr>
        <w:spacing w:after="0"/>
        <w:rPr>
          <w:rFonts w:cs="Traditional Arabic"/>
          <w:lang w:bidi="ar-EG"/>
        </w:rPr>
      </w:pPr>
      <w:r w:rsidRPr="00E86FDF">
        <w:rPr>
          <w:rFonts w:cs="Traditional Arabic"/>
          <w:lang w:bidi="ar-EG"/>
        </w:rPr>
        <w:t xml:space="preserve">However, this is not why the revealed laws (Sharaa’i) </w:t>
      </w:r>
      <w:r w:rsidR="00973435" w:rsidRPr="00E86FDF">
        <w:rPr>
          <w:rFonts w:cs="Traditional Arabic"/>
          <w:lang w:bidi="ar-EG"/>
        </w:rPr>
        <w:t>descended. Rather, the origin of the legislation</w:t>
      </w:r>
      <w:r w:rsidR="00BD0719" w:rsidRPr="00E86FDF">
        <w:rPr>
          <w:rFonts w:cs="Traditional Arabic"/>
          <w:lang w:bidi="ar-EG"/>
        </w:rPr>
        <w:t xml:space="preserve"> </w:t>
      </w:r>
      <w:r w:rsidR="00307CA9" w:rsidRPr="00E86FDF">
        <w:rPr>
          <w:rFonts w:cs="Traditional Arabic"/>
          <w:lang w:bidi="ar-EG"/>
        </w:rPr>
        <w:t xml:space="preserve">is to establish that the Rabb (Lord) has the </w:t>
      </w:r>
      <w:r w:rsidR="00D67663" w:rsidRPr="00E86FDF">
        <w:rPr>
          <w:rFonts w:cs="Traditional Arabic"/>
          <w:lang w:bidi="ar-EG"/>
        </w:rPr>
        <w:t>greatest</w:t>
      </w:r>
      <w:r w:rsidR="00307CA9" w:rsidRPr="00E86FDF">
        <w:rPr>
          <w:rFonts w:cs="Traditional Arabic"/>
          <w:lang w:bidi="ar-EG"/>
        </w:rPr>
        <w:t xml:space="preserve"> entitlement to the Siyadah (sovereignty)</w:t>
      </w:r>
      <w:r w:rsidR="00973435" w:rsidRPr="00E86FDF">
        <w:rPr>
          <w:rFonts w:cs="Traditional Arabic"/>
          <w:lang w:bidi="ar-EG"/>
        </w:rPr>
        <w:t xml:space="preserve"> </w:t>
      </w:r>
      <w:r w:rsidR="00D67663" w:rsidRPr="00E86FDF">
        <w:rPr>
          <w:rFonts w:cs="Traditional Arabic"/>
          <w:lang w:bidi="ar-EG"/>
        </w:rPr>
        <w:t>and that He is alone in respect to the Hukm (ruling) and Amr (command)</w:t>
      </w:r>
      <w:r w:rsidR="00374ECE" w:rsidRPr="00E86FDF">
        <w:rPr>
          <w:rFonts w:cs="Traditional Arabic"/>
          <w:lang w:bidi="ar-EG"/>
        </w:rPr>
        <w:t xml:space="preserve">, just as He is alone in </w:t>
      </w:r>
      <w:r w:rsidR="00DC378F" w:rsidRPr="00E86FDF">
        <w:rPr>
          <w:rFonts w:cs="Traditional Arabic"/>
          <w:lang w:bidi="ar-EG"/>
        </w:rPr>
        <w:t xml:space="preserve">respect to </w:t>
      </w:r>
      <w:r w:rsidR="00374ECE" w:rsidRPr="00E86FDF">
        <w:rPr>
          <w:rFonts w:cs="Traditional Arabic"/>
          <w:lang w:bidi="ar-EG"/>
        </w:rPr>
        <w:t xml:space="preserve">creation. </w:t>
      </w:r>
      <w:r w:rsidR="00DC378F" w:rsidRPr="00E86FDF">
        <w:rPr>
          <w:rFonts w:cs="Traditional Arabic"/>
          <w:lang w:bidi="ar-EG"/>
        </w:rPr>
        <w:t>He, therefore, only created the creation for the purpose of</w:t>
      </w:r>
      <w:r w:rsidR="00BF0A32" w:rsidRPr="00E86FDF">
        <w:rPr>
          <w:rFonts w:cs="Traditional Arabic"/>
          <w:lang w:bidi="ar-EG"/>
        </w:rPr>
        <w:t xml:space="preserve"> ‘</w:t>
      </w:r>
      <w:proofErr w:type="spellStart"/>
      <w:r w:rsidR="00BF0A32" w:rsidRPr="00E86FDF">
        <w:rPr>
          <w:rFonts w:cs="Traditional Arabic"/>
          <w:lang w:bidi="ar-EG"/>
        </w:rPr>
        <w:t>Ubudiyah</w:t>
      </w:r>
      <w:proofErr w:type="spellEnd"/>
      <w:r w:rsidR="00BF0A32" w:rsidRPr="00E86FDF">
        <w:rPr>
          <w:rFonts w:cs="Traditional Arabic"/>
          <w:lang w:bidi="ar-EG"/>
        </w:rPr>
        <w:t xml:space="preserve"> (worship), manifested in hearing and obeying</w:t>
      </w:r>
      <w:r w:rsidR="008E6FCF" w:rsidRPr="00E86FDF">
        <w:rPr>
          <w:rFonts w:cs="Traditional Arabic"/>
          <w:lang w:bidi="ar-EG"/>
        </w:rPr>
        <w:t>:</w:t>
      </w:r>
    </w:p>
    <w:p w14:paraId="7B0EA96A" w14:textId="7C864DDA" w:rsidR="008E6FCF" w:rsidRPr="00E86FDF" w:rsidRDefault="008E6FCF" w:rsidP="00774CE9">
      <w:pPr>
        <w:spacing w:after="0"/>
        <w:rPr>
          <w:rFonts w:cs="Traditional Arabic"/>
          <w:lang w:bidi="ar-EG"/>
        </w:rPr>
      </w:pPr>
    </w:p>
    <w:p w14:paraId="47659842" w14:textId="13B84D80" w:rsidR="008E6FCF" w:rsidRPr="00E86FDF" w:rsidRDefault="00CF78E1" w:rsidP="00774CE9">
      <w:pPr>
        <w:spacing w:after="0"/>
        <w:rPr>
          <w:rFonts w:cs="Traditional Arabic"/>
          <w:sz w:val="32"/>
          <w:szCs w:val="32"/>
          <w:lang w:bidi="ar-EG"/>
        </w:rPr>
      </w:pPr>
      <w:r w:rsidRPr="00E86FDF">
        <w:rPr>
          <w:rFonts w:cs="Traditional Arabic"/>
          <w:sz w:val="32"/>
          <w:szCs w:val="32"/>
          <w:rtl/>
          <w:lang w:bidi="ar-EG"/>
        </w:rPr>
        <w:t>وَمَا خَلَقْتُ الْجِنَّ وَالْإِنسَ إِلَّا لِيَعْبُدُونِ</w:t>
      </w:r>
    </w:p>
    <w:p w14:paraId="63D53833" w14:textId="69825D08" w:rsidR="009B4C7B" w:rsidRPr="00E86FDF" w:rsidRDefault="00517FED" w:rsidP="00774CE9">
      <w:pPr>
        <w:spacing w:after="0"/>
        <w:rPr>
          <w:rFonts w:cs="Traditional Arabic"/>
          <w:lang w:bidi="ar-EG"/>
        </w:rPr>
      </w:pPr>
      <w:r w:rsidRPr="00E86FDF">
        <w:rPr>
          <w:rFonts w:cs="Traditional Arabic"/>
          <w:b/>
          <w:bCs/>
          <w:lang w:bidi="ar-EG"/>
        </w:rPr>
        <w:t>And I did not create the jinn and mankind except to worship Me</w:t>
      </w:r>
      <w:r w:rsidRPr="00E86FDF">
        <w:rPr>
          <w:rFonts w:cs="Traditional Arabic"/>
          <w:lang w:bidi="ar-EG"/>
        </w:rPr>
        <w:t xml:space="preserve"> (</w:t>
      </w:r>
      <w:proofErr w:type="spellStart"/>
      <w:r w:rsidRPr="00E86FDF">
        <w:rPr>
          <w:rFonts w:cs="Traditional Arabic"/>
          <w:lang w:bidi="ar-EG"/>
        </w:rPr>
        <w:t>Adh-Dhariyat</w:t>
      </w:r>
      <w:proofErr w:type="spellEnd"/>
      <w:r w:rsidRPr="00E86FDF">
        <w:rPr>
          <w:rFonts w:cs="Traditional Arabic"/>
          <w:lang w:bidi="ar-EG"/>
        </w:rPr>
        <w:t>: 56).</w:t>
      </w:r>
    </w:p>
    <w:p w14:paraId="4937DE70" w14:textId="77777777" w:rsidR="00517FED" w:rsidRPr="00E86FDF" w:rsidRDefault="00517FED" w:rsidP="00774CE9">
      <w:pPr>
        <w:spacing w:after="0"/>
        <w:rPr>
          <w:rFonts w:cs="Traditional Arabic"/>
          <w:lang w:bidi="ar-EG"/>
        </w:rPr>
      </w:pPr>
    </w:p>
    <w:p w14:paraId="145FFF07" w14:textId="73F51E29" w:rsidR="009B4C7B" w:rsidRPr="00E86FDF" w:rsidRDefault="00517FED" w:rsidP="00774CE9">
      <w:pPr>
        <w:spacing w:after="0"/>
        <w:rPr>
          <w:rFonts w:cs="Traditional Arabic"/>
          <w:lang w:bidi="ar-EG"/>
        </w:rPr>
      </w:pPr>
      <w:r w:rsidRPr="00E86FDF">
        <w:rPr>
          <w:rFonts w:cs="Traditional Arabic"/>
          <w:lang w:bidi="ar-EG"/>
        </w:rPr>
        <w:t>This is the primary</w:t>
      </w:r>
      <w:r w:rsidR="007416C9" w:rsidRPr="00E86FDF">
        <w:rPr>
          <w:rFonts w:cs="Traditional Arabic"/>
          <w:lang w:bidi="ar-EG"/>
        </w:rPr>
        <w:t>, highest and absolute</w:t>
      </w:r>
      <w:r w:rsidRPr="00E86FDF">
        <w:rPr>
          <w:rFonts w:cs="Traditional Arabic"/>
          <w:lang w:bidi="ar-EG"/>
        </w:rPr>
        <w:t xml:space="preserve"> consideration</w:t>
      </w:r>
      <w:r w:rsidR="007416C9" w:rsidRPr="00E86FDF">
        <w:rPr>
          <w:rFonts w:cs="Traditional Arabic"/>
          <w:lang w:bidi="ar-EG"/>
        </w:rPr>
        <w:t>, that comes before any other consideration. The origin</w:t>
      </w:r>
      <w:r w:rsidR="004C0E89" w:rsidRPr="00E86FDF">
        <w:rPr>
          <w:rFonts w:cs="Traditional Arabic"/>
          <w:lang w:bidi="ar-EG"/>
        </w:rPr>
        <w:t>al position</w:t>
      </w:r>
      <w:r w:rsidR="007416C9" w:rsidRPr="00E86FDF">
        <w:rPr>
          <w:rFonts w:cs="Traditional Arabic"/>
          <w:lang w:bidi="ar-EG"/>
        </w:rPr>
        <w:t xml:space="preserve"> is therefore </w:t>
      </w:r>
      <w:r w:rsidR="004C0E89" w:rsidRPr="00E86FDF">
        <w:rPr>
          <w:rFonts w:cs="Traditional Arabic"/>
          <w:lang w:bidi="ar-EG"/>
        </w:rPr>
        <w:t xml:space="preserve">obedience to the command of </w:t>
      </w:r>
      <w:r w:rsidR="00E94F7D" w:rsidRPr="00E86FDF">
        <w:rPr>
          <w:rFonts w:cs="Traditional Arabic"/>
          <w:lang w:bidi="ar-EG"/>
        </w:rPr>
        <w:t>Allah,</w:t>
      </w:r>
      <w:r w:rsidR="004C0E89" w:rsidRPr="00E86FDF">
        <w:rPr>
          <w:rFonts w:cs="Traditional Arabic"/>
          <w:lang w:bidi="ar-EG"/>
        </w:rPr>
        <w:t xml:space="preserve"> whether that was easy or difficult</w:t>
      </w:r>
      <w:r w:rsidR="00B26718" w:rsidRPr="00E86FDF">
        <w:rPr>
          <w:rFonts w:cs="Traditional Arabic"/>
          <w:lang w:bidi="ar-EG"/>
        </w:rPr>
        <w:t xml:space="preserve">, beneficial or harmful. Whoever is not </w:t>
      </w:r>
      <w:r w:rsidR="00004A80" w:rsidRPr="00E86FDF">
        <w:rPr>
          <w:rFonts w:cs="Traditional Arabic"/>
          <w:lang w:bidi="ar-EG"/>
        </w:rPr>
        <w:t xml:space="preserve">content with that in terms of </w:t>
      </w:r>
      <w:r w:rsidR="00B11915" w:rsidRPr="00E86FDF">
        <w:rPr>
          <w:rFonts w:cs="Traditional Arabic"/>
          <w:lang w:bidi="ar-EG"/>
        </w:rPr>
        <w:t>H</w:t>
      </w:r>
      <w:r w:rsidR="00004A80" w:rsidRPr="00E86FDF">
        <w:rPr>
          <w:rFonts w:cs="Traditional Arabic"/>
          <w:lang w:bidi="ar-EG"/>
        </w:rPr>
        <w:t xml:space="preserve">is command and forbiddance, then he is exactly like the one who is not content with </w:t>
      </w:r>
      <w:r w:rsidR="00B11915" w:rsidRPr="00E86FDF">
        <w:rPr>
          <w:rFonts w:cs="Traditional Arabic"/>
          <w:lang w:bidi="ar-EG"/>
        </w:rPr>
        <w:t>H</w:t>
      </w:r>
      <w:r w:rsidR="00357CC4" w:rsidRPr="00E86FDF">
        <w:rPr>
          <w:rFonts w:cs="Traditional Arabic"/>
          <w:lang w:bidi="ar-EG"/>
        </w:rPr>
        <w:t xml:space="preserve">is </w:t>
      </w:r>
      <w:proofErr w:type="spellStart"/>
      <w:r w:rsidR="00357CC4" w:rsidRPr="00E86FDF">
        <w:rPr>
          <w:rFonts w:cs="Traditional Arabic"/>
          <w:lang w:bidi="ar-EG"/>
        </w:rPr>
        <w:t>Qadar</w:t>
      </w:r>
      <w:proofErr w:type="spellEnd"/>
      <w:r w:rsidR="00B11915" w:rsidRPr="00E86FDF">
        <w:rPr>
          <w:rFonts w:cs="Traditional Arabic"/>
          <w:lang w:bidi="ar-EG"/>
        </w:rPr>
        <w:t xml:space="preserve"> (divine decree)</w:t>
      </w:r>
      <w:r w:rsidR="00357CC4" w:rsidRPr="00E86FDF">
        <w:rPr>
          <w:rFonts w:cs="Traditional Arabic"/>
          <w:lang w:bidi="ar-EG"/>
        </w:rPr>
        <w:t xml:space="preserve">, with no difference. </w:t>
      </w:r>
      <w:r w:rsidR="00B11915" w:rsidRPr="00E86FDF">
        <w:rPr>
          <w:rFonts w:cs="Traditional Arabic"/>
          <w:lang w:bidi="ar-EG"/>
        </w:rPr>
        <w:t>Let him</w:t>
      </w:r>
      <w:r w:rsidR="00357CC4" w:rsidRPr="00E86FDF">
        <w:rPr>
          <w:rFonts w:cs="Traditional Arabic"/>
          <w:lang w:bidi="ar-EG"/>
        </w:rPr>
        <w:t xml:space="preserve"> then exit His heavens and </w:t>
      </w:r>
      <w:r w:rsidR="00D477D1" w:rsidRPr="00E86FDF">
        <w:rPr>
          <w:rFonts w:cs="Traditional Arabic"/>
          <w:lang w:bidi="ar-EG"/>
        </w:rPr>
        <w:t xml:space="preserve">His </w:t>
      </w:r>
      <w:r w:rsidR="00357CC4" w:rsidRPr="00E86FDF">
        <w:rPr>
          <w:rFonts w:cs="Traditional Arabic"/>
          <w:lang w:bidi="ar-EG"/>
        </w:rPr>
        <w:t>earth and search for a Rabb other than Him!</w:t>
      </w:r>
    </w:p>
    <w:p w14:paraId="17CFD845" w14:textId="1BA88624" w:rsidR="009B4C7B" w:rsidRPr="00E86FDF" w:rsidRDefault="009B4C7B" w:rsidP="00774CE9">
      <w:pPr>
        <w:spacing w:after="0"/>
        <w:rPr>
          <w:rFonts w:cs="Traditional Arabic"/>
          <w:lang w:bidi="ar-EG"/>
        </w:rPr>
      </w:pPr>
    </w:p>
    <w:p w14:paraId="2B2ED9F6" w14:textId="436C384F" w:rsidR="009B4C7B" w:rsidRPr="00E86FDF" w:rsidRDefault="003A6369" w:rsidP="00774CE9">
      <w:pPr>
        <w:spacing w:after="0"/>
        <w:rPr>
          <w:rFonts w:cs="Traditional Arabic"/>
          <w:lang w:bidi="ar-EG"/>
        </w:rPr>
      </w:pPr>
      <w:r w:rsidRPr="00E86FDF">
        <w:rPr>
          <w:rFonts w:cs="Traditional Arabic"/>
          <w:lang w:bidi="ar-EG"/>
        </w:rPr>
        <w:t xml:space="preserve">In addition, the mercy for the worlds </w:t>
      </w:r>
      <w:r w:rsidR="0010252B" w:rsidRPr="00E86FDF">
        <w:rPr>
          <w:rFonts w:cs="Traditional Arabic"/>
          <w:lang w:bidi="ar-EG"/>
        </w:rPr>
        <w:t>by</w:t>
      </w:r>
      <w:r w:rsidRPr="00E86FDF">
        <w:rPr>
          <w:rFonts w:cs="Traditional Arabic"/>
          <w:lang w:bidi="ar-EG"/>
        </w:rPr>
        <w:t xml:space="preserve"> the </w:t>
      </w:r>
      <w:r w:rsidR="00D765CF" w:rsidRPr="00E86FDF">
        <w:rPr>
          <w:rFonts w:cs="Traditional Arabic"/>
          <w:lang w:bidi="ar-EG"/>
        </w:rPr>
        <w:t>Prophethood of Muhammad bin Abdul</w:t>
      </w:r>
      <w:r w:rsidR="00075FCD" w:rsidRPr="00E86FDF">
        <w:rPr>
          <w:rFonts w:cs="Traditional Arabic"/>
          <w:lang w:bidi="ar-EG"/>
        </w:rPr>
        <w:t>l</w:t>
      </w:r>
      <w:r w:rsidR="00D765CF" w:rsidRPr="00E86FDF">
        <w:rPr>
          <w:rFonts w:cs="Traditional Arabic"/>
          <w:lang w:bidi="ar-EG"/>
        </w:rPr>
        <w:t xml:space="preserve">ah (saw), is only realised </w:t>
      </w:r>
      <w:r w:rsidR="00075FCD" w:rsidRPr="00E86FDF">
        <w:rPr>
          <w:rFonts w:cs="Traditional Arabic"/>
          <w:lang w:bidi="ar-EG"/>
        </w:rPr>
        <w:t xml:space="preserve">through the following of </w:t>
      </w:r>
      <w:r w:rsidR="0010252B" w:rsidRPr="00E86FDF">
        <w:rPr>
          <w:rFonts w:cs="Traditional Arabic"/>
          <w:lang w:bidi="ar-EG"/>
        </w:rPr>
        <w:t>H</w:t>
      </w:r>
      <w:r w:rsidR="00075FCD" w:rsidRPr="00E86FDF">
        <w:rPr>
          <w:rFonts w:cs="Traditional Arabic"/>
          <w:lang w:bidi="ar-EG"/>
        </w:rPr>
        <w:t xml:space="preserve">is Sharee’ah, obeying </w:t>
      </w:r>
      <w:r w:rsidR="0010252B" w:rsidRPr="00E86FDF">
        <w:rPr>
          <w:rFonts w:cs="Traditional Arabic"/>
          <w:lang w:bidi="ar-EG"/>
        </w:rPr>
        <w:t>H</w:t>
      </w:r>
      <w:r w:rsidR="00075FCD" w:rsidRPr="00E86FDF">
        <w:rPr>
          <w:rFonts w:cs="Traditional Arabic"/>
          <w:lang w:bidi="ar-EG"/>
        </w:rPr>
        <w:t xml:space="preserve">im in </w:t>
      </w:r>
      <w:r w:rsidR="0010252B" w:rsidRPr="00E86FDF">
        <w:rPr>
          <w:rFonts w:cs="Traditional Arabic"/>
          <w:lang w:bidi="ar-EG"/>
        </w:rPr>
        <w:t>all that He has commanded</w:t>
      </w:r>
      <w:r w:rsidR="008448EE" w:rsidRPr="00E86FDF">
        <w:rPr>
          <w:rFonts w:cs="Traditional Arabic"/>
          <w:lang w:bidi="ar-EG"/>
        </w:rPr>
        <w:t xml:space="preserve"> and abstaining from everything that He has forbidden and </w:t>
      </w:r>
      <w:r w:rsidR="00C30C0D" w:rsidRPr="00E86FDF">
        <w:rPr>
          <w:rFonts w:cs="Traditional Arabic"/>
          <w:lang w:bidi="ar-EG"/>
        </w:rPr>
        <w:t xml:space="preserve">restricted. The result of that is salvation from </w:t>
      </w:r>
      <w:r w:rsidR="00B00AF0" w:rsidRPr="00E86FDF">
        <w:rPr>
          <w:rFonts w:cs="Traditional Arabic"/>
          <w:lang w:bidi="ar-EG"/>
        </w:rPr>
        <w:t xml:space="preserve">the </w:t>
      </w:r>
      <w:r w:rsidR="00C30C0D" w:rsidRPr="00E86FDF">
        <w:rPr>
          <w:rFonts w:cs="Traditional Arabic"/>
          <w:lang w:bidi="ar-EG"/>
        </w:rPr>
        <w:t xml:space="preserve">eternal </w:t>
      </w:r>
      <w:r w:rsidR="00B00AF0" w:rsidRPr="00E86FDF">
        <w:rPr>
          <w:rFonts w:cs="Traditional Arabic"/>
          <w:lang w:bidi="ar-EG"/>
        </w:rPr>
        <w:t xml:space="preserve">curse and </w:t>
      </w:r>
      <w:r w:rsidR="00762A82" w:rsidRPr="00E86FDF">
        <w:rPr>
          <w:rFonts w:cs="Traditional Arabic"/>
          <w:lang w:bidi="ar-EG"/>
        </w:rPr>
        <w:t>being removed far away from the</w:t>
      </w:r>
      <w:r w:rsidR="00CE408D" w:rsidRPr="00E86FDF">
        <w:rPr>
          <w:rFonts w:cs="Traditional Arabic"/>
          <w:lang w:bidi="ar-EG"/>
        </w:rPr>
        <w:t xml:space="preserve"> everlasting fire. This </w:t>
      </w:r>
      <w:r w:rsidR="00E11C74" w:rsidRPr="00E86FDF">
        <w:rPr>
          <w:rFonts w:cs="Traditional Arabic"/>
          <w:lang w:bidi="ar-EG"/>
        </w:rPr>
        <w:t>represents</w:t>
      </w:r>
      <w:r w:rsidR="00CE408D" w:rsidRPr="00E86FDF">
        <w:rPr>
          <w:rFonts w:cs="Traditional Arabic"/>
          <w:lang w:bidi="ar-EG"/>
        </w:rPr>
        <w:t xml:space="preserve"> the greatest mercy</w:t>
      </w:r>
      <w:r w:rsidR="00E11C74" w:rsidRPr="00E86FDF">
        <w:rPr>
          <w:rFonts w:cs="Traditional Arabic"/>
          <w:lang w:bidi="ar-EG"/>
        </w:rPr>
        <w:t xml:space="preserve"> and</w:t>
      </w:r>
      <w:r w:rsidR="00CE408D" w:rsidRPr="00E86FDF">
        <w:rPr>
          <w:rFonts w:cs="Traditional Arabic"/>
          <w:lang w:bidi="ar-EG"/>
        </w:rPr>
        <w:t xml:space="preserve"> the greatest</w:t>
      </w:r>
      <w:r w:rsidR="00E11C74" w:rsidRPr="00E86FDF">
        <w:rPr>
          <w:rFonts w:cs="Traditional Arabic"/>
          <w:lang w:bidi="ar-EG"/>
        </w:rPr>
        <w:t xml:space="preserve"> Maslahah (interest and benefit). </w:t>
      </w:r>
      <w:r w:rsidR="00424DA3" w:rsidRPr="00E86FDF">
        <w:rPr>
          <w:rFonts w:cs="Traditional Arabic"/>
          <w:lang w:bidi="ar-EG"/>
        </w:rPr>
        <w:t xml:space="preserve">As for peace of mind in the Dunyaa (life of this world), family stability, </w:t>
      </w:r>
      <w:r w:rsidR="00E43B8F" w:rsidRPr="00E86FDF">
        <w:rPr>
          <w:rFonts w:cs="Traditional Arabic"/>
          <w:lang w:bidi="ar-EG"/>
        </w:rPr>
        <w:t>easy living,</w:t>
      </w:r>
      <w:r w:rsidR="00561FFC" w:rsidRPr="00E86FDF">
        <w:rPr>
          <w:rFonts w:cs="Traditional Arabic"/>
          <w:lang w:bidi="ar-EG"/>
        </w:rPr>
        <w:t xml:space="preserve"> and</w:t>
      </w:r>
      <w:r w:rsidR="00E43B8F" w:rsidRPr="00E86FDF">
        <w:rPr>
          <w:rFonts w:cs="Traditional Arabic"/>
          <w:lang w:bidi="ar-EG"/>
        </w:rPr>
        <w:t xml:space="preserve"> the spread of security and peace in the local</w:t>
      </w:r>
      <w:r w:rsidR="00561FFC" w:rsidRPr="00E86FDF">
        <w:rPr>
          <w:rFonts w:cs="Traditional Arabic"/>
          <w:lang w:bidi="ar-EG"/>
        </w:rPr>
        <w:t xml:space="preserve"> society</w:t>
      </w:r>
      <w:r w:rsidR="00E43B8F" w:rsidRPr="00E86FDF">
        <w:rPr>
          <w:rFonts w:cs="Traditional Arabic"/>
          <w:lang w:bidi="ar-EG"/>
        </w:rPr>
        <w:t xml:space="preserve"> and international </w:t>
      </w:r>
      <w:r w:rsidR="00561FFC" w:rsidRPr="00E86FDF">
        <w:rPr>
          <w:rFonts w:cs="Traditional Arabic"/>
          <w:lang w:bidi="ar-EG"/>
        </w:rPr>
        <w:t xml:space="preserve">community, then these are all partial temporary </w:t>
      </w:r>
      <w:r w:rsidR="00FB7A62" w:rsidRPr="00E86FDF">
        <w:rPr>
          <w:rFonts w:cs="Traditional Arabic"/>
          <w:lang w:bidi="ar-EG"/>
        </w:rPr>
        <w:t>advantages and limited secondary mercies! Even</w:t>
      </w:r>
      <w:r w:rsidR="00561FFC" w:rsidRPr="00E86FDF">
        <w:rPr>
          <w:rFonts w:cs="Traditional Arabic"/>
          <w:lang w:bidi="ar-EG"/>
        </w:rPr>
        <w:t xml:space="preserve"> </w:t>
      </w:r>
      <w:r w:rsidR="00FB7A62" w:rsidRPr="00E86FDF">
        <w:rPr>
          <w:rFonts w:cs="Traditional Arabic"/>
          <w:lang w:bidi="ar-EG"/>
        </w:rPr>
        <w:t xml:space="preserve">these are not properly accomplished </w:t>
      </w:r>
      <w:r w:rsidR="002367AE" w:rsidRPr="00E86FDF">
        <w:rPr>
          <w:rFonts w:cs="Traditional Arabic"/>
          <w:lang w:bidi="ar-EG"/>
        </w:rPr>
        <w:t>unless the Sharee’ah is applied completely</w:t>
      </w:r>
      <w:r w:rsidR="00AD7713" w:rsidRPr="00E86FDF">
        <w:rPr>
          <w:rFonts w:cs="Traditional Arabic"/>
          <w:lang w:bidi="ar-EG"/>
        </w:rPr>
        <w:t xml:space="preserve"> without deficiency</w:t>
      </w:r>
      <w:r w:rsidR="002367AE" w:rsidRPr="00E86FDF">
        <w:rPr>
          <w:rFonts w:cs="Traditional Arabic"/>
          <w:lang w:bidi="ar-EG"/>
        </w:rPr>
        <w:t xml:space="preserve"> and the Deen is established in full!</w:t>
      </w:r>
      <w:r w:rsidR="00FB7A62" w:rsidRPr="00E86FDF">
        <w:rPr>
          <w:rFonts w:cs="Traditional Arabic"/>
          <w:lang w:bidi="ar-EG"/>
        </w:rPr>
        <w:t xml:space="preserve"> </w:t>
      </w:r>
    </w:p>
    <w:p w14:paraId="41546A0C" w14:textId="29B90D43" w:rsidR="009B4C7B" w:rsidRPr="00E86FDF" w:rsidRDefault="009B4C7B" w:rsidP="00774CE9">
      <w:pPr>
        <w:spacing w:after="0"/>
        <w:rPr>
          <w:rFonts w:cs="Traditional Arabic"/>
          <w:lang w:bidi="ar-EG"/>
        </w:rPr>
      </w:pPr>
    </w:p>
    <w:p w14:paraId="3B3E7FA8" w14:textId="162C7D27" w:rsidR="00AD7713" w:rsidRPr="00E86FDF" w:rsidRDefault="00D477D1" w:rsidP="00774CE9">
      <w:pPr>
        <w:spacing w:after="0"/>
        <w:rPr>
          <w:rFonts w:cs="Traditional Arabic"/>
          <w:lang w:bidi="ar-EG"/>
        </w:rPr>
      </w:pPr>
      <w:r w:rsidRPr="00E86FDF">
        <w:rPr>
          <w:rFonts w:cs="Traditional Arabic"/>
          <w:lang w:bidi="ar-EG"/>
        </w:rPr>
        <w:t xml:space="preserve">The Maqaasid Ash-Sharee’ah </w:t>
      </w:r>
      <w:r w:rsidR="00BB1EF4" w:rsidRPr="00E86FDF">
        <w:rPr>
          <w:rFonts w:cs="Traditional Arabic"/>
          <w:lang w:bidi="ar-EG"/>
        </w:rPr>
        <w:t xml:space="preserve">(its aims) and its </w:t>
      </w:r>
      <w:r w:rsidR="00A84A00" w:rsidRPr="00E86FDF">
        <w:rPr>
          <w:rFonts w:cs="Traditional Arabic"/>
          <w:lang w:bidi="ar-EG"/>
        </w:rPr>
        <w:t>axioms</w:t>
      </w:r>
      <w:r w:rsidR="007F319D" w:rsidRPr="00E86FDF">
        <w:rPr>
          <w:rFonts w:cs="Traditional Arabic"/>
          <w:lang w:bidi="ar-EG"/>
        </w:rPr>
        <w:t xml:space="preserve"> which the ‘Ulamaa’ deduced by way of </w:t>
      </w:r>
      <w:proofErr w:type="spellStart"/>
      <w:r w:rsidR="007F319D" w:rsidRPr="00E86FDF">
        <w:rPr>
          <w:rFonts w:cs="Traditional Arabic"/>
          <w:lang w:bidi="ar-EG"/>
        </w:rPr>
        <w:t>Istiqraa</w:t>
      </w:r>
      <w:proofErr w:type="spellEnd"/>
      <w:r w:rsidR="007F319D" w:rsidRPr="00E86FDF">
        <w:rPr>
          <w:rFonts w:cs="Traditional Arabic"/>
          <w:lang w:bidi="ar-EG"/>
        </w:rPr>
        <w:t>’ (an examination of the texts)</w:t>
      </w:r>
      <w:r w:rsidR="00491E6E" w:rsidRPr="00E86FDF">
        <w:rPr>
          <w:rFonts w:cs="Traditional Arabic"/>
          <w:lang w:bidi="ar-EG"/>
        </w:rPr>
        <w:t>, like that which was rendered by Imam Ash-</w:t>
      </w:r>
      <w:proofErr w:type="spellStart"/>
      <w:r w:rsidR="00491E6E" w:rsidRPr="00E86FDF">
        <w:rPr>
          <w:rFonts w:cs="Traditional Arabic"/>
          <w:lang w:bidi="ar-EG"/>
        </w:rPr>
        <w:t>Shatibi</w:t>
      </w:r>
      <w:proofErr w:type="spellEnd"/>
      <w:r w:rsidR="00491E6E" w:rsidRPr="00E86FDF">
        <w:rPr>
          <w:rFonts w:cs="Traditional Arabic"/>
          <w:lang w:bidi="ar-EG"/>
        </w:rPr>
        <w:t xml:space="preserve">, are not permitted </w:t>
      </w:r>
      <w:r w:rsidR="00C35D8D" w:rsidRPr="00E86FDF">
        <w:rPr>
          <w:rFonts w:cs="Traditional Arabic"/>
          <w:lang w:bidi="ar-EG"/>
        </w:rPr>
        <w:t>to return to their partialities with invalidation</w:t>
      </w:r>
      <w:r w:rsidR="00783070" w:rsidRPr="00E86FDF">
        <w:rPr>
          <w:rFonts w:cs="Traditional Arabic"/>
          <w:lang w:bidi="ar-EG"/>
        </w:rPr>
        <w:t>, as that would make the Sharee’ah contradictory and consequently not possible to be from Allah</w:t>
      </w:r>
      <w:r w:rsidR="007A79CB" w:rsidRPr="00E86FDF">
        <w:rPr>
          <w:rFonts w:cs="Traditional Arabic"/>
          <w:lang w:bidi="ar-EG"/>
        </w:rPr>
        <w:t>, Allah forbid! Or it would make the</w:t>
      </w:r>
      <w:r w:rsidR="004E04F6" w:rsidRPr="00E86FDF">
        <w:rPr>
          <w:rFonts w:cs="Traditional Arabic"/>
          <w:lang w:bidi="ar-EG"/>
        </w:rPr>
        <w:t xml:space="preserve"> </w:t>
      </w:r>
      <w:r w:rsidR="0019043D" w:rsidRPr="00E86FDF">
        <w:rPr>
          <w:rFonts w:cs="Traditional Arabic"/>
          <w:lang w:bidi="ar-EG"/>
        </w:rPr>
        <w:t xml:space="preserve">new </w:t>
      </w:r>
      <w:r w:rsidR="004E04F6" w:rsidRPr="00E86FDF">
        <w:rPr>
          <w:rFonts w:cs="Traditional Arabic"/>
          <w:lang w:bidi="ar-EG"/>
        </w:rPr>
        <w:t xml:space="preserve">created limited mind </w:t>
      </w:r>
      <w:r w:rsidR="0019043D" w:rsidRPr="00E86FDF">
        <w:rPr>
          <w:rFonts w:cs="Traditional Arabic"/>
          <w:lang w:bidi="ar-EG"/>
        </w:rPr>
        <w:t xml:space="preserve">and its </w:t>
      </w:r>
      <w:r w:rsidR="0025206D" w:rsidRPr="00E86FDF">
        <w:rPr>
          <w:rFonts w:cs="Traditional Arabic"/>
          <w:lang w:bidi="ar-EG"/>
        </w:rPr>
        <w:t>speculative examination</w:t>
      </w:r>
      <w:r w:rsidR="00571576" w:rsidRPr="00E86FDF">
        <w:rPr>
          <w:rFonts w:cs="Traditional Arabic"/>
          <w:lang w:bidi="ar-EG"/>
        </w:rPr>
        <w:t>, an authority higher than Allah the eternal and absolute Creator</w:t>
      </w:r>
      <w:r w:rsidR="008F484C" w:rsidRPr="00E86FDF">
        <w:rPr>
          <w:rFonts w:cs="Traditional Arabic"/>
          <w:lang w:bidi="ar-EG"/>
        </w:rPr>
        <w:t>, obliging upon Him with a particular legislation</w:t>
      </w:r>
      <w:r w:rsidR="008327DE" w:rsidRPr="00E86FDF">
        <w:rPr>
          <w:rFonts w:cs="Traditional Arabic"/>
          <w:lang w:bidi="ar-EG"/>
        </w:rPr>
        <w:t>, thus negating from Him that He is the Rabb (Lord) and Sayyid</w:t>
      </w:r>
      <w:r w:rsidR="0025206D" w:rsidRPr="00E86FDF">
        <w:rPr>
          <w:rFonts w:cs="Traditional Arabic"/>
          <w:lang w:bidi="ar-EG"/>
        </w:rPr>
        <w:t xml:space="preserve"> </w:t>
      </w:r>
      <w:r w:rsidR="008327DE" w:rsidRPr="00E86FDF">
        <w:rPr>
          <w:rFonts w:cs="Traditional Arabic"/>
          <w:lang w:bidi="ar-EG"/>
        </w:rPr>
        <w:t xml:space="preserve">(master)! </w:t>
      </w:r>
      <w:r w:rsidR="00654B50" w:rsidRPr="00E86FDF">
        <w:rPr>
          <w:rFonts w:cs="Traditional Arabic"/>
          <w:lang w:bidi="ar-EG"/>
        </w:rPr>
        <w:t>If Allah is not the Sayyid with complete Siyadah (sovereignty),</w:t>
      </w:r>
      <w:r w:rsidR="008171BA" w:rsidRPr="00E86FDF">
        <w:rPr>
          <w:rFonts w:cs="Traditional Arabic"/>
          <w:lang w:bidi="ar-EG"/>
        </w:rPr>
        <w:t xml:space="preserve"> and if </w:t>
      </w:r>
      <w:r w:rsidR="00654B50" w:rsidRPr="00E86FDF">
        <w:rPr>
          <w:rFonts w:cs="Traditional Arabic"/>
          <w:lang w:bidi="ar-EG"/>
        </w:rPr>
        <w:t xml:space="preserve">it </w:t>
      </w:r>
      <w:r w:rsidR="008171BA" w:rsidRPr="00E86FDF">
        <w:rPr>
          <w:rFonts w:cs="Traditional Arabic"/>
          <w:lang w:bidi="ar-EG"/>
        </w:rPr>
        <w:t>was permissible to place the Hukm of the mind before His Hukm (</w:t>
      </w:r>
      <w:proofErr w:type="gramStart"/>
      <w:r w:rsidR="008171BA" w:rsidRPr="00E86FDF">
        <w:rPr>
          <w:rFonts w:cs="Traditional Arabic"/>
          <w:lang w:bidi="ar-EG"/>
        </w:rPr>
        <w:t>i.e.</w:t>
      </w:r>
      <w:proofErr w:type="gramEnd"/>
      <w:r w:rsidR="008171BA" w:rsidRPr="00E86FDF">
        <w:rPr>
          <w:rFonts w:cs="Traditional Arabic"/>
          <w:lang w:bidi="ar-EG"/>
        </w:rPr>
        <w:t xml:space="preserve"> </w:t>
      </w:r>
      <w:r w:rsidR="00CD4FFA" w:rsidRPr="00E86FDF">
        <w:rPr>
          <w:rFonts w:cs="Traditional Arabic"/>
          <w:lang w:bidi="ar-EG"/>
        </w:rPr>
        <w:t>give it priority)</w:t>
      </w:r>
      <w:r w:rsidR="00C445E5" w:rsidRPr="00E86FDF">
        <w:rPr>
          <w:rFonts w:cs="Traditional Arabic"/>
          <w:lang w:bidi="ar-EG"/>
        </w:rPr>
        <w:t>, even in only one Mas’alah (issue)</w:t>
      </w:r>
      <w:r w:rsidR="00DD2BB8" w:rsidRPr="00E86FDF">
        <w:rPr>
          <w:rFonts w:cs="Traditional Arabic"/>
          <w:lang w:bidi="ar-EG"/>
        </w:rPr>
        <w:t>, th</w:t>
      </w:r>
      <w:r w:rsidR="00DD313D" w:rsidRPr="00E86FDF">
        <w:rPr>
          <w:rFonts w:cs="Traditional Arabic"/>
          <w:lang w:bidi="ar-EG"/>
        </w:rPr>
        <w:t>en why is that not permissible in all issues</w:t>
      </w:r>
      <w:r w:rsidR="0026325C" w:rsidRPr="00E86FDF">
        <w:rPr>
          <w:rFonts w:cs="Traditional Arabic"/>
          <w:lang w:bidi="ar-EG"/>
        </w:rPr>
        <w:t>?! And what is the benefit in wasting time</w:t>
      </w:r>
      <w:r w:rsidR="00A84A00" w:rsidRPr="00E86FDF">
        <w:rPr>
          <w:rFonts w:cs="Traditional Arabic"/>
          <w:lang w:bidi="ar-EG"/>
        </w:rPr>
        <w:t xml:space="preserve"> studying His Sharee’ah</w:t>
      </w:r>
      <w:r w:rsidR="0027479B" w:rsidRPr="00E86FDF">
        <w:rPr>
          <w:rFonts w:cs="Traditional Arabic"/>
          <w:lang w:bidi="ar-EG"/>
        </w:rPr>
        <w:t xml:space="preserve">, </w:t>
      </w:r>
      <w:r w:rsidR="00A84A00" w:rsidRPr="00E86FDF">
        <w:rPr>
          <w:rFonts w:cs="Traditional Arabic"/>
          <w:lang w:bidi="ar-EG"/>
        </w:rPr>
        <w:t xml:space="preserve">examining its axioms </w:t>
      </w:r>
      <w:r w:rsidR="0027479B" w:rsidRPr="00E86FDF">
        <w:rPr>
          <w:rFonts w:cs="Traditional Arabic"/>
          <w:lang w:bidi="ar-EG"/>
        </w:rPr>
        <w:t xml:space="preserve">and </w:t>
      </w:r>
      <w:r w:rsidR="002A55EE" w:rsidRPr="00E86FDF">
        <w:rPr>
          <w:rFonts w:cs="Traditional Arabic"/>
          <w:lang w:bidi="ar-EG"/>
        </w:rPr>
        <w:t>tir</w:t>
      </w:r>
      <w:r w:rsidR="00D30C16" w:rsidRPr="00E86FDF">
        <w:rPr>
          <w:rFonts w:cs="Traditional Arabic"/>
          <w:lang w:bidi="ar-EG"/>
        </w:rPr>
        <w:t>ing</w:t>
      </w:r>
      <w:r w:rsidR="0027479B" w:rsidRPr="00E86FDF">
        <w:rPr>
          <w:rFonts w:cs="Traditional Arabic"/>
          <w:lang w:bidi="ar-EG"/>
        </w:rPr>
        <w:t xml:space="preserve"> the minds in the study of the Qur’an and the Sunnah </w:t>
      </w:r>
      <w:r w:rsidR="002A55EE" w:rsidRPr="00E86FDF">
        <w:rPr>
          <w:rFonts w:cs="Traditional Arabic"/>
          <w:lang w:bidi="ar-EG"/>
        </w:rPr>
        <w:t xml:space="preserve">and </w:t>
      </w:r>
      <w:r w:rsidR="00F65A78" w:rsidRPr="00E86FDF">
        <w:rPr>
          <w:rFonts w:cs="Traditional Arabic"/>
          <w:lang w:bidi="ar-EG"/>
        </w:rPr>
        <w:t>dedicating the</w:t>
      </w:r>
      <w:r w:rsidR="002A55EE" w:rsidRPr="00E86FDF">
        <w:rPr>
          <w:rFonts w:cs="Traditional Arabic"/>
          <w:lang w:bidi="ar-EG"/>
        </w:rPr>
        <w:t xml:space="preserve"> years</w:t>
      </w:r>
      <w:r w:rsidR="00F65A78" w:rsidRPr="00E86FDF">
        <w:rPr>
          <w:rFonts w:cs="Traditional Arabic"/>
          <w:lang w:bidi="ar-EG"/>
        </w:rPr>
        <w:t xml:space="preserve"> of one’s life</w:t>
      </w:r>
      <w:r w:rsidR="002A55EE" w:rsidRPr="00E86FDF">
        <w:rPr>
          <w:rFonts w:cs="Traditional Arabic"/>
          <w:lang w:bidi="ar-EG"/>
        </w:rPr>
        <w:t xml:space="preserve"> in that</w:t>
      </w:r>
      <w:r w:rsidR="00D30C16" w:rsidRPr="00E86FDF">
        <w:rPr>
          <w:rFonts w:cs="Traditional Arabic"/>
          <w:lang w:bidi="ar-EG"/>
        </w:rPr>
        <w:t>?! And why do we not just start directly with the mind</w:t>
      </w:r>
      <w:r w:rsidR="003E18CB" w:rsidRPr="00E86FDF">
        <w:rPr>
          <w:rFonts w:cs="Traditional Arabic"/>
          <w:lang w:bidi="ar-EG"/>
        </w:rPr>
        <w:t xml:space="preserve"> and approach the houses by their doors (</w:t>
      </w:r>
      <w:proofErr w:type="gramStart"/>
      <w:r w:rsidR="003E18CB" w:rsidRPr="00E86FDF">
        <w:rPr>
          <w:rFonts w:cs="Traditional Arabic"/>
          <w:lang w:bidi="ar-EG"/>
        </w:rPr>
        <w:t>i.e.</w:t>
      </w:r>
      <w:proofErr w:type="gramEnd"/>
      <w:r w:rsidR="003E18CB" w:rsidRPr="00E86FDF">
        <w:rPr>
          <w:rFonts w:cs="Traditional Arabic"/>
          <w:lang w:bidi="ar-EG"/>
        </w:rPr>
        <w:t xml:space="preserve"> not beat around the bush)?!</w:t>
      </w:r>
      <w:r w:rsidR="00EE7775" w:rsidRPr="00E86FDF">
        <w:rPr>
          <w:rFonts w:cs="Traditional Arabic"/>
          <w:lang w:bidi="ar-EG"/>
        </w:rPr>
        <w:t xml:space="preserve"> </w:t>
      </w:r>
      <w:r w:rsidR="008F058F" w:rsidRPr="00E86FDF">
        <w:rPr>
          <w:rFonts w:cs="Traditional Arabic"/>
          <w:lang w:bidi="ar-EG"/>
        </w:rPr>
        <w:t>Indeed</w:t>
      </w:r>
      <w:r w:rsidR="00EE7775" w:rsidRPr="00E86FDF">
        <w:rPr>
          <w:rFonts w:cs="Traditional Arabic"/>
          <w:lang w:bidi="ar-EG"/>
        </w:rPr>
        <w:t xml:space="preserve">, all of this is pure secularism, this is their </w:t>
      </w:r>
      <w:r w:rsidR="00150392" w:rsidRPr="00E86FDF">
        <w:rPr>
          <w:rFonts w:cs="Traditional Arabic"/>
          <w:lang w:bidi="ar-EG"/>
        </w:rPr>
        <w:t>proof,</w:t>
      </w:r>
      <w:r w:rsidR="00237C60" w:rsidRPr="00E86FDF">
        <w:rPr>
          <w:rFonts w:cs="Traditional Arabic"/>
          <w:lang w:bidi="ar-EG"/>
        </w:rPr>
        <w:t xml:space="preserve"> </w:t>
      </w:r>
      <w:r w:rsidR="004A2A03" w:rsidRPr="00E86FDF">
        <w:rPr>
          <w:rFonts w:cs="Traditional Arabic"/>
          <w:lang w:bidi="ar-EG"/>
        </w:rPr>
        <w:t xml:space="preserve">and this is the </w:t>
      </w:r>
      <w:r w:rsidR="00150392" w:rsidRPr="00E86FDF">
        <w:rPr>
          <w:rFonts w:cs="Traditional Arabic"/>
          <w:lang w:bidi="ar-EG"/>
        </w:rPr>
        <w:t>contradictory manner of their thinking!</w:t>
      </w:r>
    </w:p>
    <w:p w14:paraId="40823CFB" w14:textId="5F6A47D1" w:rsidR="00150392" w:rsidRPr="00E86FDF" w:rsidRDefault="00150392" w:rsidP="00774CE9">
      <w:pPr>
        <w:spacing w:after="0"/>
        <w:rPr>
          <w:rFonts w:cs="Traditional Arabic"/>
          <w:lang w:bidi="ar-EG"/>
        </w:rPr>
      </w:pPr>
    </w:p>
    <w:p w14:paraId="0B520694" w14:textId="04F0A7A5" w:rsidR="00150392" w:rsidRPr="00E86FDF" w:rsidRDefault="008F058F" w:rsidP="00774CE9">
      <w:pPr>
        <w:spacing w:after="0"/>
        <w:rPr>
          <w:rFonts w:cs="Traditional Arabic"/>
          <w:lang w:bidi="ar-EG"/>
        </w:rPr>
      </w:pPr>
      <w:r w:rsidRPr="00E86FDF">
        <w:rPr>
          <w:rFonts w:cs="Traditional Arabic"/>
          <w:lang w:bidi="ar-EG"/>
        </w:rPr>
        <w:t xml:space="preserve">From among the reasons for the misguidance of those who present such arguments </w:t>
      </w:r>
      <w:r w:rsidR="00E514BE" w:rsidRPr="00E86FDF">
        <w:rPr>
          <w:rFonts w:cs="Traditional Arabic"/>
          <w:lang w:bidi="ar-EG"/>
        </w:rPr>
        <w:t>is their confusion between what Allah has legally charged them with</w:t>
      </w:r>
      <w:r w:rsidR="00D27C5B" w:rsidRPr="00E86FDF">
        <w:rPr>
          <w:rFonts w:cs="Traditional Arabic"/>
          <w:lang w:bidi="ar-EG"/>
        </w:rPr>
        <w:t xml:space="preserve"> (</w:t>
      </w:r>
      <w:proofErr w:type="gramStart"/>
      <w:r w:rsidR="00D27C5B" w:rsidRPr="00E86FDF">
        <w:rPr>
          <w:rFonts w:cs="Traditional Arabic"/>
          <w:lang w:bidi="ar-EG"/>
        </w:rPr>
        <w:t>i.e.</w:t>
      </w:r>
      <w:proofErr w:type="gramEnd"/>
      <w:r w:rsidR="00D27C5B" w:rsidRPr="00E86FDF">
        <w:rPr>
          <w:rFonts w:cs="Traditional Arabic"/>
          <w:lang w:bidi="ar-EG"/>
        </w:rPr>
        <w:t xml:space="preserve"> His legislative address related to the </w:t>
      </w:r>
      <w:r w:rsidR="00473319" w:rsidRPr="00E86FDF">
        <w:rPr>
          <w:rFonts w:cs="Traditional Arabic"/>
          <w:lang w:bidi="ar-EG"/>
        </w:rPr>
        <w:t xml:space="preserve">choice-based </w:t>
      </w:r>
      <w:r w:rsidR="00D27C5B" w:rsidRPr="00E86FDF">
        <w:rPr>
          <w:rFonts w:cs="Traditional Arabic"/>
          <w:lang w:bidi="ar-EG"/>
        </w:rPr>
        <w:t xml:space="preserve">actions of </w:t>
      </w:r>
      <w:r w:rsidR="00A14C23" w:rsidRPr="00E86FDF">
        <w:rPr>
          <w:rFonts w:cs="Traditional Arabic"/>
          <w:lang w:bidi="ar-EG"/>
        </w:rPr>
        <w:t>slaves</w:t>
      </w:r>
      <w:r w:rsidR="00473319" w:rsidRPr="00E86FDF">
        <w:rPr>
          <w:rFonts w:cs="Traditional Arabic"/>
          <w:lang w:bidi="ar-EG"/>
        </w:rPr>
        <w:t xml:space="preserve">) and what is from </w:t>
      </w:r>
      <w:r w:rsidR="00A838C4" w:rsidRPr="00E86FDF">
        <w:rPr>
          <w:rFonts w:cs="Traditional Arabic"/>
          <w:lang w:bidi="ar-EG"/>
        </w:rPr>
        <w:t xml:space="preserve">His specificities. </w:t>
      </w:r>
      <w:r w:rsidR="006A59E2" w:rsidRPr="00E86FDF">
        <w:rPr>
          <w:rFonts w:cs="Traditional Arabic"/>
          <w:lang w:bidi="ar-EG"/>
        </w:rPr>
        <w:t>That is because Allah has legally charged us with the Da’wah (invitation) to Him</w:t>
      </w:r>
      <w:r w:rsidR="007A1BB5" w:rsidRPr="00E86FDF">
        <w:rPr>
          <w:rFonts w:cs="Traditional Arabic"/>
          <w:lang w:bidi="ar-EG"/>
        </w:rPr>
        <w:t xml:space="preserve"> and that includes the action of manifesting His Deen by a defined Shar’iyah methodology. However, </w:t>
      </w:r>
      <w:r w:rsidR="00B40DDB" w:rsidRPr="00E86FDF">
        <w:rPr>
          <w:rFonts w:cs="Traditional Arabic"/>
          <w:lang w:bidi="ar-EG"/>
        </w:rPr>
        <w:t xml:space="preserve">the acceptance of the people </w:t>
      </w:r>
      <w:r w:rsidR="00AF72AF" w:rsidRPr="00E86FDF">
        <w:rPr>
          <w:rFonts w:cs="Traditional Arabic"/>
          <w:lang w:bidi="ar-EG"/>
        </w:rPr>
        <w:t>of</w:t>
      </w:r>
      <w:r w:rsidR="00B40DDB" w:rsidRPr="00E86FDF">
        <w:rPr>
          <w:rFonts w:cs="Traditional Arabic"/>
          <w:lang w:bidi="ar-EG"/>
        </w:rPr>
        <w:t xml:space="preserve"> the Da’wah and consequently the actual manifestation of the Deen</w:t>
      </w:r>
      <w:r w:rsidR="00AE7A7A" w:rsidRPr="00E86FDF">
        <w:rPr>
          <w:rFonts w:cs="Traditional Arabic"/>
          <w:lang w:bidi="ar-EG"/>
        </w:rPr>
        <w:t>, and accounting them upon that</w:t>
      </w:r>
      <w:r w:rsidR="001E6EA6" w:rsidRPr="00E86FDF">
        <w:rPr>
          <w:rFonts w:cs="Traditional Arabic"/>
          <w:lang w:bidi="ar-EG"/>
        </w:rPr>
        <w:t xml:space="preserve"> (result)</w:t>
      </w:r>
      <w:r w:rsidR="00AE7A7A" w:rsidRPr="00E86FDF">
        <w:rPr>
          <w:rFonts w:cs="Traditional Arabic"/>
          <w:lang w:bidi="ar-EG"/>
        </w:rPr>
        <w:t>, is not from the acts of the slaves</w:t>
      </w:r>
      <w:r w:rsidR="0010522A" w:rsidRPr="00E86FDF">
        <w:rPr>
          <w:rFonts w:cs="Traditional Arabic"/>
          <w:lang w:bidi="ar-EG"/>
        </w:rPr>
        <w:t xml:space="preserve"> and they have not been made legally responsible for that. Rather, that is from His act (swt):</w:t>
      </w:r>
    </w:p>
    <w:p w14:paraId="3883482D" w14:textId="1F74C642" w:rsidR="00AF72AF" w:rsidRPr="00E86FDF" w:rsidRDefault="00AF72AF" w:rsidP="00774CE9">
      <w:pPr>
        <w:spacing w:after="0"/>
        <w:rPr>
          <w:rFonts w:cs="Traditional Arabic"/>
          <w:lang w:bidi="ar-EG"/>
        </w:rPr>
      </w:pPr>
    </w:p>
    <w:p w14:paraId="5DE698A2" w14:textId="25F1F532" w:rsidR="00AF72AF" w:rsidRPr="00E86FDF" w:rsidRDefault="00543A33" w:rsidP="00774CE9">
      <w:pPr>
        <w:spacing w:after="0"/>
        <w:rPr>
          <w:rFonts w:cs="Traditional Arabic"/>
          <w:sz w:val="32"/>
          <w:szCs w:val="32"/>
          <w:lang w:bidi="ar-EG"/>
        </w:rPr>
      </w:pPr>
      <w:r w:rsidRPr="00E86FDF">
        <w:rPr>
          <w:rFonts w:cs="Traditional Arabic"/>
          <w:sz w:val="32"/>
          <w:szCs w:val="32"/>
          <w:rtl/>
          <w:lang w:bidi="ar-EG"/>
        </w:rPr>
        <w:t>فَذَكِّرْ إِنَّمَا أَنْتَ مُذَكِّرٌ (21) لَسْتَ عَلَيْهِمْ بِمُصَيْطِرٍ (22) إِلَّا مَنْ تَوَلَّى وَكَفَرَ (23) فَيُعَذِّبُهُ اللَّهُ الْعَذَابَ الْأَكْبَرَ</w:t>
      </w:r>
    </w:p>
    <w:p w14:paraId="50E16F32" w14:textId="419D5170" w:rsidR="009B4C7B" w:rsidRPr="00E86FDF" w:rsidRDefault="000843FB" w:rsidP="00774CE9">
      <w:pPr>
        <w:spacing w:after="0"/>
        <w:rPr>
          <w:rFonts w:cs="Traditional Arabic"/>
          <w:lang w:bidi="ar-EG"/>
        </w:rPr>
      </w:pPr>
      <w:r w:rsidRPr="00E86FDF">
        <w:rPr>
          <w:rFonts w:cs="Traditional Arabic"/>
          <w:b/>
          <w:bCs/>
          <w:lang w:bidi="ar-EG"/>
        </w:rPr>
        <w:t>So, remind, [O Muhammad]; you are only a reminder (21) You are not over them a controller (22) However, he who turns away and disbelieves (23) Then Allah will punish him with the greatest punishment</w:t>
      </w:r>
      <w:r w:rsidRPr="00E86FDF">
        <w:rPr>
          <w:rFonts w:cs="Traditional Arabic"/>
          <w:lang w:bidi="ar-EG"/>
        </w:rPr>
        <w:t xml:space="preserve"> (Al-</w:t>
      </w:r>
      <w:proofErr w:type="spellStart"/>
      <w:r w:rsidRPr="00E86FDF">
        <w:rPr>
          <w:rFonts w:cs="Traditional Arabic"/>
          <w:lang w:bidi="ar-EG"/>
        </w:rPr>
        <w:t>Ghashiyah</w:t>
      </w:r>
      <w:proofErr w:type="spellEnd"/>
      <w:r w:rsidRPr="00E86FDF">
        <w:rPr>
          <w:rFonts w:cs="Traditional Arabic"/>
          <w:lang w:bidi="ar-EG"/>
        </w:rPr>
        <w:t xml:space="preserve">: </w:t>
      </w:r>
      <w:r w:rsidR="00D44E81" w:rsidRPr="00E86FDF">
        <w:rPr>
          <w:rFonts w:cs="Traditional Arabic"/>
          <w:lang w:bidi="ar-EG"/>
        </w:rPr>
        <w:t>21-24)</w:t>
      </w:r>
    </w:p>
    <w:p w14:paraId="3A7C341E" w14:textId="4B4A1FB6" w:rsidR="009B4C7B" w:rsidRPr="00E86FDF" w:rsidRDefault="009B4C7B" w:rsidP="00774CE9">
      <w:pPr>
        <w:spacing w:after="0"/>
        <w:rPr>
          <w:rFonts w:cs="Traditional Arabic"/>
          <w:lang w:bidi="ar-EG"/>
        </w:rPr>
      </w:pPr>
    </w:p>
    <w:p w14:paraId="75AF63C7" w14:textId="2691054D" w:rsidR="00D44E81" w:rsidRPr="00E86FDF" w:rsidRDefault="001D5BC4" w:rsidP="00774CE9">
      <w:pPr>
        <w:spacing w:after="0"/>
        <w:rPr>
          <w:rFonts w:cs="Traditional Arabic"/>
          <w:sz w:val="32"/>
          <w:szCs w:val="32"/>
          <w:rtl/>
          <w:lang w:bidi="ar-EG"/>
        </w:rPr>
      </w:pPr>
      <w:r w:rsidRPr="00E86FDF">
        <w:rPr>
          <w:rFonts w:cs="Traditional Arabic"/>
          <w:sz w:val="32"/>
          <w:szCs w:val="32"/>
          <w:rtl/>
          <w:lang w:bidi="ar-EG"/>
        </w:rPr>
        <w:lastRenderedPageBreak/>
        <w:t>وَاتَّبِعْ مَا يُوحَىٰ إِلَيْكَ وَاصْبِرْ حَتَّىٰ يَحْكُمَ اللَّهُ ۚ وَهُوَ خَيْرُ الْحَاكِمِينَ</w:t>
      </w:r>
    </w:p>
    <w:p w14:paraId="6D57F15D" w14:textId="711CEE65" w:rsidR="009B4C7B" w:rsidRPr="00E86FDF" w:rsidRDefault="000F2E2F" w:rsidP="00774CE9">
      <w:pPr>
        <w:spacing w:after="0"/>
        <w:rPr>
          <w:rFonts w:cs="Traditional Arabic"/>
          <w:lang w:bidi="ar-EG"/>
        </w:rPr>
      </w:pPr>
      <w:r w:rsidRPr="00E86FDF">
        <w:rPr>
          <w:rFonts w:cs="Traditional Arabic"/>
          <w:b/>
          <w:bCs/>
          <w:lang w:bidi="ar-EG"/>
        </w:rPr>
        <w:t>And follow what is revealed to you, [O Muhammad], and patient persevere until Allah passes judgement. And He is the best of judges</w:t>
      </w:r>
      <w:r w:rsidRPr="00E86FDF">
        <w:rPr>
          <w:rFonts w:cs="Traditional Arabic"/>
          <w:lang w:bidi="ar-EG"/>
        </w:rPr>
        <w:t xml:space="preserve"> (</w:t>
      </w:r>
      <w:r w:rsidR="003825AB" w:rsidRPr="00E86FDF">
        <w:rPr>
          <w:rFonts w:cs="Traditional Arabic"/>
          <w:lang w:bidi="ar-EG"/>
        </w:rPr>
        <w:t>Yunus: 109).</w:t>
      </w:r>
    </w:p>
    <w:p w14:paraId="088E91C0" w14:textId="607A14EA" w:rsidR="009B4C7B" w:rsidRPr="00E86FDF" w:rsidRDefault="009B4C7B" w:rsidP="00774CE9">
      <w:pPr>
        <w:spacing w:after="0"/>
        <w:rPr>
          <w:rFonts w:cs="Traditional Arabic"/>
          <w:lang w:bidi="ar-EG"/>
        </w:rPr>
      </w:pPr>
    </w:p>
    <w:p w14:paraId="46814E9E" w14:textId="2E374F7F" w:rsidR="009B4C7B" w:rsidRPr="00E86FDF" w:rsidRDefault="00B03306" w:rsidP="00774CE9">
      <w:pPr>
        <w:spacing w:after="0"/>
        <w:rPr>
          <w:rFonts w:cs="Traditional Arabic"/>
          <w:sz w:val="32"/>
          <w:szCs w:val="32"/>
          <w:rtl/>
          <w:lang w:bidi="ar-EG"/>
        </w:rPr>
      </w:pPr>
      <w:r w:rsidRPr="00E86FDF">
        <w:rPr>
          <w:rFonts w:cs="Traditional Arabic"/>
          <w:sz w:val="32"/>
          <w:szCs w:val="32"/>
          <w:rtl/>
          <w:lang w:bidi="ar-EG"/>
        </w:rPr>
        <w:t>فَقَاتِلْ فِي سَبِيلِ اللَّهِ لَا تُكَلَّفُ إِلَّا نَفْسَكَ ۚ وَحَرِّضِ الْمُؤْمِنِينَ</w:t>
      </w:r>
    </w:p>
    <w:p w14:paraId="665EEBE4" w14:textId="6DE6BD03" w:rsidR="009B4C7B" w:rsidRPr="00E86FDF" w:rsidRDefault="00BC05AF" w:rsidP="00774CE9">
      <w:pPr>
        <w:spacing w:after="0"/>
        <w:rPr>
          <w:rFonts w:cs="Traditional Arabic"/>
          <w:lang w:bidi="ar-EG"/>
        </w:rPr>
      </w:pPr>
      <w:r w:rsidRPr="00E86FDF">
        <w:rPr>
          <w:rFonts w:cs="Traditional Arabic"/>
          <w:b/>
          <w:bCs/>
          <w:lang w:bidi="ar-EG"/>
        </w:rPr>
        <w:t>Then fight [O Muhammad] in the way of Allah</w:t>
      </w:r>
      <w:r w:rsidR="00706E35" w:rsidRPr="00E86FDF">
        <w:rPr>
          <w:rFonts w:cs="Traditional Arabic"/>
          <w:b/>
          <w:bCs/>
          <w:lang w:bidi="ar-EG"/>
        </w:rPr>
        <w:t>.</w:t>
      </w:r>
      <w:r w:rsidRPr="00E86FDF">
        <w:rPr>
          <w:rFonts w:cs="Traditional Arabic"/>
          <w:b/>
          <w:bCs/>
          <w:lang w:bidi="ar-EG"/>
        </w:rPr>
        <w:t xml:space="preserve"> </w:t>
      </w:r>
      <w:r w:rsidR="00706E35" w:rsidRPr="00E86FDF">
        <w:rPr>
          <w:rFonts w:cs="Traditional Arabic"/>
          <w:b/>
          <w:bCs/>
          <w:lang w:bidi="ar-EG"/>
        </w:rPr>
        <w:t>Y</w:t>
      </w:r>
      <w:r w:rsidRPr="00E86FDF">
        <w:rPr>
          <w:rFonts w:cs="Traditional Arabic"/>
          <w:b/>
          <w:bCs/>
          <w:lang w:bidi="ar-EG"/>
        </w:rPr>
        <w:t>ou are not tasked (held responsible) except for yourself and incite the believers (to fight along with you)</w:t>
      </w:r>
      <w:r w:rsidR="00706E35" w:rsidRPr="00E86FDF">
        <w:rPr>
          <w:rFonts w:cs="Traditional Arabic"/>
          <w:lang w:bidi="ar-EG"/>
        </w:rPr>
        <w:t xml:space="preserve"> (An-</w:t>
      </w:r>
      <w:proofErr w:type="spellStart"/>
      <w:r w:rsidR="00706E35" w:rsidRPr="00E86FDF">
        <w:rPr>
          <w:rFonts w:cs="Traditional Arabic"/>
          <w:lang w:bidi="ar-EG"/>
        </w:rPr>
        <w:t>Nisa</w:t>
      </w:r>
      <w:proofErr w:type="spellEnd"/>
      <w:r w:rsidR="00706E35" w:rsidRPr="00E86FDF">
        <w:rPr>
          <w:rFonts w:cs="Traditional Arabic"/>
          <w:lang w:bidi="ar-EG"/>
        </w:rPr>
        <w:t>: 84).</w:t>
      </w:r>
    </w:p>
    <w:p w14:paraId="43A99150" w14:textId="5B38803B" w:rsidR="009B4C7B" w:rsidRPr="00E86FDF" w:rsidRDefault="009B4C7B" w:rsidP="00774CE9">
      <w:pPr>
        <w:spacing w:after="0"/>
        <w:rPr>
          <w:rFonts w:cs="Traditional Arabic"/>
          <w:lang w:bidi="ar-EG"/>
        </w:rPr>
      </w:pPr>
    </w:p>
    <w:p w14:paraId="219C2CEE" w14:textId="112F6B3F" w:rsidR="009B4C7B" w:rsidRPr="00E86FDF" w:rsidRDefault="00E72EE8" w:rsidP="00774CE9">
      <w:pPr>
        <w:spacing w:after="0"/>
        <w:rPr>
          <w:rFonts w:cs="Traditional Arabic"/>
          <w:lang w:bidi="ar-EG"/>
        </w:rPr>
      </w:pPr>
      <w:r w:rsidRPr="00E86FDF">
        <w:rPr>
          <w:rFonts w:cs="Traditional Arabic"/>
          <w:lang w:bidi="ar-EG"/>
        </w:rPr>
        <w:t xml:space="preserve">It is strange that these claim that they </w:t>
      </w:r>
      <w:r w:rsidR="001B1225" w:rsidRPr="00E86FDF">
        <w:rPr>
          <w:rFonts w:cs="Traditional Arabic"/>
          <w:lang w:bidi="ar-EG"/>
        </w:rPr>
        <w:t>seek</w:t>
      </w:r>
      <w:r w:rsidRPr="00E86FDF">
        <w:rPr>
          <w:rFonts w:cs="Traditional Arabic"/>
          <w:lang w:bidi="ar-EG"/>
        </w:rPr>
        <w:t xml:space="preserve"> the “</w:t>
      </w:r>
      <w:r w:rsidRPr="00E86FDF">
        <w:rPr>
          <w:rFonts w:cs="Traditional Arabic"/>
          <w:b/>
          <w:bCs/>
          <w:lang w:bidi="ar-EG"/>
        </w:rPr>
        <w:t>Maslahah of the Da’wah</w:t>
      </w:r>
      <w:r w:rsidRPr="00E86FDF">
        <w:rPr>
          <w:rFonts w:cs="Traditional Arabic"/>
          <w:lang w:bidi="ar-EG"/>
        </w:rPr>
        <w:t>”</w:t>
      </w:r>
      <w:r w:rsidR="001B1225" w:rsidRPr="00E86FDF">
        <w:rPr>
          <w:rFonts w:cs="Traditional Arabic"/>
          <w:lang w:bidi="ar-EG"/>
        </w:rPr>
        <w:t xml:space="preserve"> and the “</w:t>
      </w:r>
      <w:r w:rsidR="001B1225" w:rsidRPr="00E86FDF">
        <w:rPr>
          <w:rFonts w:cs="Traditional Arabic"/>
          <w:b/>
          <w:bCs/>
          <w:lang w:bidi="ar-EG"/>
        </w:rPr>
        <w:t>Tamkeen (firm establishment) for the Deen</w:t>
      </w:r>
      <w:r w:rsidR="001B1225" w:rsidRPr="00E86FDF">
        <w:rPr>
          <w:rFonts w:cs="Traditional Arabic"/>
          <w:lang w:bidi="ar-EG"/>
        </w:rPr>
        <w:t>” through participation in the ruling by other than what Allah revealed</w:t>
      </w:r>
      <w:r w:rsidR="00913105" w:rsidRPr="00E86FDF">
        <w:rPr>
          <w:rFonts w:cs="Traditional Arabic"/>
          <w:lang w:bidi="ar-EG"/>
        </w:rPr>
        <w:t xml:space="preserve">, in other words through </w:t>
      </w:r>
      <w:r w:rsidR="00CB45AA" w:rsidRPr="00E86FDF">
        <w:rPr>
          <w:rFonts w:cs="Traditional Arabic"/>
          <w:lang w:bidi="ar-EG"/>
        </w:rPr>
        <w:t>disobeying</w:t>
      </w:r>
      <w:r w:rsidR="00913105" w:rsidRPr="00E86FDF">
        <w:rPr>
          <w:rFonts w:cs="Traditional Arabic"/>
          <w:lang w:bidi="ar-EG"/>
        </w:rPr>
        <w:t xml:space="preserve"> the Deen! </w:t>
      </w:r>
      <w:r w:rsidR="00CB45AA" w:rsidRPr="00E86FDF">
        <w:rPr>
          <w:rFonts w:cs="Traditional Arabic"/>
          <w:lang w:bidi="ar-EG"/>
        </w:rPr>
        <w:t>It is as if they are saying to their Rabb (Lord) (swt): We want to obey you</w:t>
      </w:r>
      <w:r w:rsidR="008F40AC" w:rsidRPr="00E86FDF">
        <w:rPr>
          <w:rFonts w:cs="Traditional Arabic"/>
          <w:lang w:bidi="ar-EG"/>
        </w:rPr>
        <w:t xml:space="preserve"> by disobeying you, and whatever Allah wills will be!</w:t>
      </w:r>
    </w:p>
    <w:p w14:paraId="4029D16C" w14:textId="1F540450" w:rsidR="00411D11" w:rsidRPr="00E86FDF" w:rsidRDefault="00411D11" w:rsidP="00774CE9">
      <w:pPr>
        <w:spacing w:after="0"/>
        <w:rPr>
          <w:rFonts w:cs="Traditional Arabic"/>
          <w:lang w:bidi="ar-EG"/>
        </w:rPr>
      </w:pPr>
    </w:p>
    <w:p w14:paraId="75363B77" w14:textId="0C37ED59" w:rsidR="00411D11" w:rsidRPr="00E86FDF" w:rsidRDefault="007F625F" w:rsidP="00774CE9">
      <w:pPr>
        <w:spacing w:after="0"/>
        <w:rPr>
          <w:rFonts w:cs="Traditional Arabic"/>
          <w:lang w:bidi="ar-EG"/>
        </w:rPr>
      </w:pPr>
      <w:r w:rsidRPr="00E86FDF">
        <w:rPr>
          <w:rFonts w:cs="Traditional Arabic"/>
          <w:lang w:bidi="ar-EG"/>
        </w:rPr>
        <w:t>Furthermore,</w:t>
      </w:r>
      <w:r w:rsidR="00E859E4" w:rsidRPr="00E86FDF">
        <w:rPr>
          <w:rFonts w:cs="Traditional Arabic"/>
          <w:lang w:bidi="ar-EG"/>
        </w:rPr>
        <w:t xml:space="preserve"> the </w:t>
      </w:r>
      <w:r w:rsidR="000B40B7" w:rsidRPr="00E86FDF">
        <w:rPr>
          <w:rFonts w:cs="Traditional Arabic"/>
          <w:lang w:bidi="ar-EG"/>
        </w:rPr>
        <w:t>limited</w:t>
      </w:r>
      <w:r w:rsidR="00A347D9" w:rsidRPr="00E86FDF">
        <w:rPr>
          <w:rFonts w:cs="Traditional Arabic"/>
          <w:lang w:bidi="ar-EG"/>
        </w:rPr>
        <w:t xml:space="preserve"> and imagined</w:t>
      </w:r>
      <w:r w:rsidR="000B40B7" w:rsidRPr="00E86FDF">
        <w:rPr>
          <w:rFonts w:cs="Traditional Arabic"/>
          <w:lang w:bidi="ar-EG"/>
        </w:rPr>
        <w:t xml:space="preserve"> </w:t>
      </w:r>
      <w:r w:rsidR="00E859E4" w:rsidRPr="00E86FDF">
        <w:rPr>
          <w:rFonts w:cs="Traditional Arabic"/>
          <w:lang w:bidi="ar-EG"/>
        </w:rPr>
        <w:t xml:space="preserve">Masaalih (interests and benefits) </w:t>
      </w:r>
      <w:r w:rsidRPr="00E86FDF">
        <w:rPr>
          <w:rFonts w:cs="Traditional Arabic"/>
          <w:lang w:bidi="ar-EG"/>
        </w:rPr>
        <w:t xml:space="preserve">attained </w:t>
      </w:r>
      <w:r w:rsidR="00AA20D6" w:rsidRPr="00E86FDF">
        <w:rPr>
          <w:rFonts w:cs="Traditional Arabic"/>
          <w:lang w:bidi="ar-EG"/>
        </w:rPr>
        <w:t xml:space="preserve">from their participation in the ruling by other than what Allah revealed, as indicated to by the sensed reality, </w:t>
      </w:r>
      <w:r w:rsidR="00311DCB" w:rsidRPr="00E86FDF">
        <w:rPr>
          <w:rFonts w:cs="Traditional Arabic"/>
          <w:lang w:bidi="ar-EG"/>
        </w:rPr>
        <w:t xml:space="preserve">can </w:t>
      </w:r>
      <w:r w:rsidR="00585F40" w:rsidRPr="00E86FDF">
        <w:rPr>
          <w:rFonts w:cs="Traditional Arabic"/>
          <w:lang w:bidi="ar-EG"/>
        </w:rPr>
        <w:t>scarcely</w:t>
      </w:r>
      <w:r w:rsidR="00311DCB" w:rsidRPr="00E86FDF">
        <w:rPr>
          <w:rFonts w:cs="Traditional Arabic"/>
          <w:lang w:bidi="ar-EG"/>
        </w:rPr>
        <w:t xml:space="preserve"> be sensed or perceived, </w:t>
      </w:r>
      <w:r w:rsidR="00585F40" w:rsidRPr="00E86FDF">
        <w:rPr>
          <w:rFonts w:cs="Traditional Arabic"/>
          <w:lang w:bidi="ar-EG"/>
        </w:rPr>
        <w:t xml:space="preserve">so how can they be put before the certain </w:t>
      </w:r>
      <w:r w:rsidR="00B104A2" w:rsidRPr="00E86FDF">
        <w:rPr>
          <w:rFonts w:cs="Traditional Arabic"/>
          <w:lang w:bidi="ar-EG"/>
        </w:rPr>
        <w:t>and sure Mafsadah</w:t>
      </w:r>
      <w:r w:rsidRPr="00E86FDF">
        <w:rPr>
          <w:rFonts w:cs="Traditional Arabic"/>
          <w:lang w:bidi="ar-EG"/>
        </w:rPr>
        <w:t>?!</w:t>
      </w:r>
    </w:p>
    <w:p w14:paraId="271ED43D" w14:textId="64C0EA78" w:rsidR="007F625F" w:rsidRPr="00E86FDF" w:rsidRDefault="007F625F" w:rsidP="00774CE9">
      <w:pPr>
        <w:spacing w:after="0"/>
        <w:rPr>
          <w:rFonts w:cs="Traditional Arabic"/>
          <w:lang w:bidi="ar-EG"/>
        </w:rPr>
      </w:pPr>
    </w:p>
    <w:p w14:paraId="57EFF447" w14:textId="6C13A9A1" w:rsidR="007F625F" w:rsidRPr="00E86FDF" w:rsidRDefault="004C29E5" w:rsidP="00774CE9">
      <w:pPr>
        <w:spacing w:after="0"/>
        <w:rPr>
          <w:rFonts w:cs="Traditional Arabic"/>
          <w:lang w:bidi="ar-EG"/>
        </w:rPr>
      </w:pPr>
      <w:r w:rsidRPr="00E86FDF">
        <w:rPr>
          <w:rFonts w:cs="Traditional Arabic"/>
          <w:lang w:bidi="ar-EG"/>
        </w:rPr>
        <w:t>T</w:t>
      </w:r>
      <w:r w:rsidR="00C338A9" w:rsidRPr="00E86FDF">
        <w:rPr>
          <w:rFonts w:cs="Traditional Arabic"/>
          <w:lang w:bidi="ar-EG"/>
        </w:rPr>
        <w:t xml:space="preserve">he imaginary claimed </w:t>
      </w:r>
      <w:r w:rsidRPr="00E86FDF">
        <w:rPr>
          <w:rFonts w:cs="Traditional Arabic"/>
          <w:lang w:bidi="ar-EG"/>
        </w:rPr>
        <w:t xml:space="preserve">Masaalih, by way of example, albeit not restricted to these, include: </w:t>
      </w:r>
    </w:p>
    <w:p w14:paraId="495F7295" w14:textId="6DBBA9F3" w:rsidR="00275166" w:rsidRPr="00E86FDF" w:rsidRDefault="00275166" w:rsidP="00774CE9">
      <w:pPr>
        <w:spacing w:after="0"/>
        <w:rPr>
          <w:rFonts w:cs="Traditional Arabic"/>
          <w:lang w:bidi="ar-EG"/>
        </w:rPr>
      </w:pPr>
    </w:p>
    <w:p w14:paraId="5373B7BA" w14:textId="65A2B5AB" w:rsidR="00275166" w:rsidRPr="00E86FDF" w:rsidRDefault="00275166" w:rsidP="00774CE9">
      <w:pPr>
        <w:spacing w:after="0"/>
        <w:rPr>
          <w:rFonts w:cs="Traditional Arabic"/>
          <w:lang w:bidi="ar-EG"/>
        </w:rPr>
      </w:pPr>
      <w:r w:rsidRPr="00E86FDF">
        <w:rPr>
          <w:rFonts w:cs="Traditional Arabic"/>
          <w:b/>
          <w:bCs/>
          <w:lang w:bidi="ar-EG"/>
        </w:rPr>
        <w:t>(</w:t>
      </w:r>
      <w:r w:rsidR="00B5173D" w:rsidRPr="00E86FDF">
        <w:rPr>
          <w:rFonts w:cs="Traditional Arabic"/>
          <w:b/>
          <w:bCs/>
          <w:lang w:bidi="ar-EG"/>
        </w:rPr>
        <w:t>a</w:t>
      </w:r>
      <w:r w:rsidRPr="00E86FDF">
        <w:rPr>
          <w:rFonts w:cs="Traditional Arabic"/>
          <w:b/>
          <w:bCs/>
          <w:lang w:bidi="ar-EG"/>
        </w:rPr>
        <w:t>)</w:t>
      </w:r>
      <w:r w:rsidRPr="00E86FDF">
        <w:rPr>
          <w:rFonts w:cs="Traditional Arabic"/>
          <w:lang w:bidi="ar-EG"/>
        </w:rPr>
        <w:t xml:space="preserve"> To restore the confidence of the people in Islam and that it </w:t>
      </w:r>
      <w:proofErr w:type="gramStart"/>
      <w:r w:rsidRPr="00E86FDF">
        <w:rPr>
          <w:rFonts w:cs="Traditional Arabic"/>
          <w:lang w:bidi="ar-EG"/>
        </w:rPr>
        <w:t>is capable of organising</w:t>
      </w:r>
      <w:proofErr w:type="gramEnd"/>
      <w:r w:rsidRPr="00E86FDF">
        <w:rPr>
          <w:rFonts w:cs="Traditional Arabic"/>
          <w:lang w:bidi="ar-EG"/>
        </w:rPr>
        <w:t xml:space="preserve"> the affairs of life.</w:t>
      </w:r>
    </w:p>
    <w:p w14:paraId="40B5829A" w14:textId="2F089D44" w:rsidR="00D201EB" w:rsidRPr="00E86FDF" w:rsidRDefault="00D201EB" w:rsidP="00774CE9">
      <w:pPr>
        <w:spacing w:after="0"/>
        <w:rPr>
          <w:rFonts w:cs="Traditional Arabic"/>
          <w:lang w:bidi="ar-EG"/>
        </w:rPr>
      </w:pPr>
    </w:p>
    <w:p w14:paraId="0E7F7807" w14:textId="77777777" w:rsidR="00B5173D" w:rsidRPr="00E86FDF" w:rsidRDefault="002D0896" w:rsidP="00774CE9">
      <w:pPr>
        <w:spacing w:after="0"/>
        <w:rPr>
          <w:rFonts w:cs="Traditional Arabic"/>
          <w:lang w:bidi="ar-EG"/>
        </w:rPr>
      </w:pPr>
      <w:r w:rsidRPr="00E86FDF">
        <w:rPr>
          <w:rFonts w:cs="Traditional Arabic"/>
          <w:lang w:bidi="ar-EG"/>
        </w:rPr>
        <w:t>This, however, does not happen with their participation. Rather, if anything their participation distorts the image of Islam in the minds of the people and makes it obscure</w:t>
      </w:r>
      <w:r w:rsidR="006234D7" w:rsidRPr="00E86FDF">
        <w:rPr>
          <w:rFonts w:cs="Traditional Arabic"/>
          <w:lang w:bidi="ar-EG"/>
        </w:rPr>
        <w:t xml:space="preserve"> and muddled where its limits are </w:t>
      </w:r>
      <w:proofErr w:type="gramStart"/>
      <w:r w:rsidR="006234D7" w:rsidRPr="00E86FDF">
        <w:rPr>
          <w:rFonts w:cs="Traditional Arabic"/>
          <w:lang w:bidi="ar-EG"/>
        </w:rPr>
        <w:t>unknown</w:t>
      </w:r>
      <w:proofErr w:type="gramEnd"/>
      <w:r w:rsidR="006234D7" w:rsidRPr="00E86FDF">
        <w:rPr>
          <w:rFonts w:cs="Traditional Arabic"/>
          <w:lang w:bidi="ar-EG"/>
        </w:rPr>
        <w:t xml:space="preserve"> and its reality is not perceived</w:t>
      </w:r>
      <w:r w:rsidR="00EC3E9D" w:rsidRPr="00E86FDF">
        <w:rPr>
          <w:rFonts w:cs="Traditional Arabic"/>
          <w:lang w:bidi="ar-EG"/>
        </w:rPr>
        <w:t xml:space="preserve">. That is because Islam is (presented as being) democratic sometimes, socialist </w:t>
      </w:r>
      <w:r w:rsidR="00967C0E" w:rsidRPr="00E86FDF">
        <w:rPr>
          <w:rFonts w:cs="Traditional Arabic"/>
          <w:lang w:bidi="ar-EG"/>
        </w:rPr>
        <w:t>on occasions</w:t>
      </w:r>
      <w:r w:rsidR="00EC3E9D" w:rsidRPr="00E86FDF">
        <w:rPr>
          <w:rFonts w:cs="Traditional Arabic"/>
          <w:lang w:bidi="ar-EG"/>
        </w:rPr>
        <w:t xml:space="preserve">, republican </w:t>
      </w:r>
      <w:r w:rsidR="00967C0E" w:rsidRPr="00E86FDF">
        <w:rPr>
          <w:rFonts w:cs="Traditional Arabic"/>
          <w:lang w:bidi="ar-EG"/>
        </w:rPr>
        <w:t>at other times and monarchical at others</w:t>
      </w:r>
      <w:r w:rsidR="006B7F03" w:rsidRPr="00E86FDF">
        <w:rPr>
          <w:rFonts w:cs="Traditional Arabic"/>
          <w:lang w:bidi="ar-EG"/>
        </w:rPr>
        <w:t xml:space="preserve"> etc … It is presented </w:t>
      </w:r>
      <w:r w:rsidR="00B5173D" w:rsidRPr="00E86FDF">
        <w:rPr>
          <w:rFonts w:cs="Traditional Arabic"/>
          <w:lang w:bidi="ar-EG"/>
        </w:rPr>
        <w:t>in</w:t>
      </w:r>
      <w:r w:rsidR="006B7F03" w:rsidRPr="00E86FDF">
        <w:rPr>
          <w:rFonts w:cs="Traditional Arabic"/>
          <w:lang w:bidi="ar-EG"/>
        </w:rPr>
        <w:t xml:space="preserve"> contradictory </w:t>
      </w:r>
      <w:r w:rsidR="00B5173D" w:rsidRPr="00E86FDF">
        <w:rPr>
          <w:rFonts w:cs="Traditional Arabic"/>
          <w:lang w:bidi="ar-EG"/>
        </w:rPr>
        <w:t xml:space="preserve">forms and with disparate concepts. </w:t>
      </w:r>
    </w:p>
    <w:p w14:paraId="018C8EB9" w14:textId="77777777" w:rsidR="00B5173D" w:rsidRPr="00E86FDF" w:rsidRDefault="00B5173D" w:rsidP="00774CE9">
      <w:pPr>
        <w:spacing w:after="0"/>
        <w:rPr>
          <w:rFonts w:cs="Traditional Arabic"/>
          <w:lang w:bidi="ar-EG"/>
        </w:rPr>
      </w:pPr>
    </w:p>
    <w:p w14:paraId="78860334" w14:textId="52A2F7E3" w:rsidR="00D201EB" w:rsidRPr="00E86FDF" w:rsidRDefault="00B5173D" w:rsidP="00774CE9">
      <w:pPr>
        <w:spacing w:after="0"/>
        <w:rPr>
          <w:rFonts w:cs="Traditional Arabic"/>
          <w:lang w:bidi="ar-EG"/>
        </w:rPr>
      </w:pPr>
      <w:r w:rsidRPr="00E86FDF">
        <w:rPr>
          <w:rFonts w:cs="Traditional Arabic"/>
          <w:b/>
          <w:bCs/>
          <w:lang w:bidi="ar-EG"/>
        </w:rPr>
        <w:t>(b)</w:t>
      </w:r>
      <w:r w:rsidRPr="00E86FDF">
        <w:rPr>
          <w:rFonts w:cs="Traditional Arabic"/>
          <w:lang w:bidi="ar-EG"/>
        </w:rPr>
        <w:t xml:space="preserve"> </w:t>
      </w:r>
      <w:r w:rsidR="00A83460" w:rsidRPr="00E86FDF">
        <w:rPr>
          <w:rFonts w:cs="Traditional Arabic"/>
          <w:lang w:bidi="ar-EG"/>
        </w:rPr>
        <w:t xml:space="preserve">To repel the plots </w:t>
      </w:r>
      <w:r w:rsidR="00F67BDE" w:rsidRPr="00E86FDF">
        <w:rPr>
          <w:rFonts w:cs="Traditional Arabic"/>
          <w:lang w:bidi="ar-EG"/>
        </w:rPr>
        <w:t>targeting</w:t>
      </w:r>
      <w:r w:rsidR="009B2BD1" w:rsidRPr="00E86FDF">
        <w:rPr>
          <w:rFonts w:cs="Traditional Arabic"/>
          <w:lang w:bidi="ar-EG"/>
        </w:rPr>
        <w:t xml:space="preserve"> Islam and the Islamic movements by becoming informed about what is taking place </w:t>
      </w:r>
      <w:r w:rsidR="001573FC" w:rsidRPr="00E86FDF">
        <w:rPr>
          <w:rFonts w:cs="Traditional Arabic"/>
          <w:lang w:bidi="ar-EG"/>
        </w:rPr>
        <w:t>secretly and to seek to cause them to fail. That can only take place</w:t>
      </w:r>
      <w:r w:rsidR="00BB282A" w:rsidRPr="00E86FDF">
        <w:rPr>
          <w:rFonts w:cs="Traditional Arabic"/>
          <w:lang w:bidi="ar-EG"/>
        </w:rPr>
        <w:t xml:space="preserve"> through familiarity of the standing regime and knowing its inside workings</w:t>
      </w:r>
      <w:r w:rsidR="003D6803" w:rsidRPr="00E86FDF">
        <w:rPr>
          <w:rFonts w:cs="Traditional Arabic"/>
          <w:lang w:bidi="ar-EG"/>
        </w:rPr>
        <w:t xml:space="preserve"> and internal processes.</w:t>
      </w:r>
    </w:p>
    <w:p w14:paraId="510CA332" w14:textId="6CDD85EF" w:rsidR="003D6803" w:rsidRPr="00E86FDF" w:rsidRDefault="003D6803" w:rsidP="00774CE9">
      <w:pPr>
        <w:spacing w:after="0"/>
        <w:rPr>
          <w:rFonts w:cs="Traditional Arabic"/>
          <w:lang w:bidi="ar-EG"/>
        </w:rPr>
      </w:pPr>
    </w:p>
    <w:p w14:paraId="09681AB0" w14:textId="4A77B055" w:rsidR="003D6803" w:rsidRPr="00E86FDF" w:rsidRDefault="003D6803" w:rsidP="00774CE9">
      <w:pPr>
        <w:spacing w:after="0"/>
        <w:rPr>
          <w:rFonts w:cs="Traditional Arabic"/>
          <w:lang w:bidi="ar-EG"/>
        </w:rPr>
      </w:pPr>
      <w:r w:rsidRPr="00E86FDF">
        <w:rPr>
          <w:rFonts w:cs="Traditional Arabic"/>
          <w:lang w:bidi="ar-EG"/>
        </w:rPr>
        <w:t>This as well has not happened at all. The se</w:t>
      </w:r>
      <w:r w:rsidR="009824FF" w:rsidRPr="00E86FDF">
        <w:rPr>
          <w:rFonts w:cs="Traditional Arabic"/>
          <w:lang w:bidi="ar-EG"/>
        </w:rPr>
        <w:t>c</w:t>
      </w:r>
      <w:r w:rsidRPr="00E86FDF">
        <w:rPr>
          <w:rFonts w:cs="Traditional Arabic"/>
          <w:lang w:bidi="ar-EG"/>
        </w:rPr>
        <w:t xml:space="preserve">rets of the regime </w:t>
      </w:r>
      <w:r w:rsidR="009824FF" w:rsidRPr="00E86FDF">
        <w:rPr>
          <w:rFonts w:cs="Traditional Arabic"/>
          <w:lang w:bidi="ar-EG"/>
        </w:rPr>
        <w:t xml:space="preserve">are preserved and concealed and none except the </w:t>
      </w:r>
      <w:r w:rsidR="00727646" w:rsidRPr="00E86FDF">
        <w:rPr>
          <w:rFonts w:cs="Traditional Arabic"/>
          <w:lang w:bidi="ar-EG"/>
        </w:rPr>
        <w:t>prominent personalities of disbelief and leaders of misguidance are made aware of them.</w:t>
      </w:r>
      <w:r w:rsidR="00BC6CDF" w:rsidRPr="00E86FDF">
        <w:rPr>
          <w:rFonts w:cs="Traditional Arabic"/>
          <w:lang w:bidi="ar-EG"/>
        </w:rPr>
        <w:t xml:space="preserve"> </w:t>
      </w:r>
      <w:r w:rsidR="009C3200" w:rsidRPr="00E86FDF">
        <w:rPr>
          <w:rFonts w:cs="Traditional Arabic"/>
          <w:lang w:bidi="ar-EG"/>
        </w:rPr>
        <w:t>That is while w</w:t>
      </w:r>
      <w:r w:rsidR="00BC6CDF" w:rsidRPr="00E86FDF">
        <w:rPr>
          <w:rFonts w:cs="Traditional Arabic"/>
          <w:lang w:bidi="ar-EG"/>
        </w:rPr>
        <w:t>hat has been called the ministries of</w:t>
      </w:r>
      <w:r w:rsidR="00F531E1" w:rsidRPr="00E86FDF">
        <w:rPr>
          <w:rFonts w:cs="Traditional Arabic"/>
          <w:lang w:bidi="ar-EG"/>
        </w:rPr>
        <w:t xml:space="preserve"> (state)</w:t>
      </w:r>
      <w:r w:rsidR="00BC6CDF" w:rsidRPr="00E86FDF">
        <w:rPr>
          <w:rFonts w:cs="Traditional Arabic"/>
          <w:lang w:bidi="ar-EG"/>
        </w:rPr>
        <w:t xml:space="preserve"> sovereignty like the interior, defence</w:t>
      </w:r>
      <w:r w:rsidR="009C3200" w:rsidRPr="00E86FDF">
        <w:rPr>
          <w:rFonts w:cs="Traditional Arabic"/>
          <w:lang w:bidi="ar-EG"/>
        </w:rPr>
        <w:t xml:space="preserve"> and foreign ministries</w:t>
      </w:r>
      <w:r w:rsidR="00F531E1" w:rsidRPr="00E86FDF">
        <w:rPr>
          <w:rFonts w:cs="Traditional Arabic"/>
          <w:lang w:bidi="ar-EG"/>
        </w:rPr>
        <w:t>,</w:t>
      </w:r>
      <w:r w:rsidR="009C3200" w:rsidRPr="00E86FDF">
        <w:rPr>
          <w:rFonts w:cs="Traditional Arabic"/>
          <w:lang w:bidi="ar-EG"/>
        </w:rPr>
        <w:t xml:space="preserve"> are prohibited for the “</w:t>
      </w:r>
      <w:r w:rsidR="009C3200" w:rsidRPr="00E86FDF">
        <w:rPr>
          <w:rFonts w:cs="Traditional Arabic"/>
          <w:b/>
          <w:bCs/>
          <w:lang w:bidi="ar-EG"/>
        </w:rPr>
        <w:t>Islamists</w:t>
      </w:r>
      <w:r w:rsidR="009C3200" w:rsidRPr="00E86FDF">
        <w:rPr>
          <w:rFonts w:cs="Traditional Arabic"/>
          <w:lang w:bidi="ar-EG"/>
        </w:rPr>
        <w:t>” to participate within.</w:t>
      </w:r>
      <w:r w:rsidR="00727646" w:rsidRPr="00E86FDF">
        <w:rPr>
          <w:rFonts w:cs="Traditional Arabic"/>
          <w:lang w:bidi="ar-EG"/>
        </w:rPr>
        <w:t xml:space="preserve"> </w:t>
      </w:r>
    </w:p>
    <w:p w14:paraId="18988A91" w14:textId="77777777" w:rsidR="00D201EB" w:rsidRPr="00E86FDF" w:rsidRDefault="00D201EB" w:rsidP="00774CE9">
      <w:pPr>
        <w:spacing w:after="0"/>
        <w:rPr>
          <w:rFonts w:cs="Traditional Arabic"/>
          <w:lang w:bidi="ar-EG"/>
        </w:rPr>
      </w:pPr>
    </w:p>
    <w:p w14:paraId="47CC59F0" w14:textId="2F19385A" w:rsidR="007C4CC8" w:rsidRPr="00E86FDF" w:rsidRDefault="00F531E1" w:rsidP="00774CE9">
      <w:pPr>
        <w:spacing w:after="0"/>
        <w:rPr>
          <w:rFonts w:cs="Traditional Arabic"/>
          <w:lang w:bidi="ar-EG"/>
        </w:rPr>
      </w:pPr>
      <w:r w:rsidRPr="00E86FDF">
        <w:rPr>
          <w:rFonts w:cs="Traditional Arabic"/>
          <w:b/>
          <w:bCs/>
          <w:lang w:bidi="ar-EG"/>
        </w:rPr>
        <w:t>(c)</w:t>
      </w:r>
      <w:r w:rsidRPr="00E86FDF">
        <w:rPr>
          <w:rFonts w:cs="Traditional Arabic"/>
          <w:lang w:bidi="ar-EG"/>
        </w:rPr>
        <w:t xml:space="preserve"> </w:t>
      </w:r>
      <w:r w:rsidR="00B3322D" w:rsidRPr="00E86FDF">
        <w:rPr>
          <w:rFonts w:cs="Traditional Arabic"/>
          <w:lang w:bidi="ar-EG"/>
        </w:rPr>
        <w:t xml:space="preserve">To train and teach the Islamic cadres through the </w:t>
      </w:r>
      <w:r w:rsidR="00327E4F" w:rsidRPr="00E86FDF">
        <w:rPr>
          <w:rFonts w:cs="Traditional Arabic"/>
          <w:lang w:bidi="ar-EG"/>
        </w:rPr>
        <w:t xml:space="preserve">training and dispatch programmes organised by the ruling department. </w:t>
      </w:r>
    </w:p>
    <w:p w14:paraId="7593ACCF" w14:textId="3D59726B" w:rsidR="004137A7" w:rsidRPr="00E86FDF" w:rsidRDefault="004137A7" w:rsidP="00774CE9">
      <w:pPr>
        <w:spacing w:after="0"/>
        <w:rPr>
          <w:rFonts w:cs="Traditional Arabic"/>
          <w:lang w:bidi="ar-EG"/>
        </w:rPr>
      </w:pPr>
    </w:p>
    <w:p w14:paraId="2B873808" w14:textId="403399AD" w:rsidR="004137A7" w:rsidRPr="00E86FDF" w:rsidRDefault="004137A7" w:rsidP="00774CE9">
      <w:pPr>
        <w:spacing w:after="0"/>
        <w:rPr>
          <w:rFonts w:cs="Traditional Arabic"/>
          <w:lang w:bidi="ar-EG"/>
        </w:rPr>
      </w:pPr>
      <w:r w:rsidRPr="00E86FDF">
        <w:rPr>
          <w:rFonts w:cs="Traditional Arabic"/>
          <w:lang w:bidi="ar-EG"/>
        </w:rPr>
        <w:t>This is pure imagination</w:t>
      </w:r>
      <w:r w:rsidR="00B262FC" w:rsidRPr="00E86FDF">
        <w:rPr>
          <w:rFonts w:cs="Traditional Arabic"/>
          <w:lang w:bidi="ar-EG"/>
        </w:rPr>
        <w:t xml:space="preserve">, so why </w:t>
      </w:r>
      <w:r w:rsidR="00785889" w:rsidRPr="00E86FDF">
        <w:rPr>
          <w:rFonts w:cs="Traditional Arabic"/>
          <w:lang w:bidi="ar-EG"/>
        </w:rPr>
        <w:t>not make evident</w:t>
      </w:r>
      <w:r w:rsidR="00B262FC" w:rsidRPr="00E86FDF">
        <w:rPr>
          <w:rFonts w:cs="Traditional Arabic"/>
          <w:lang w:bidi="ar-EG"/>
        </w:rPr>
        <w:t xml:space="preserve"> to us</w:t>
      </w:r>
      <w:r w:rsidRPr="00E86FDF">
        <w:rPr>
          <w:rFonts w:cs="Traditional Arabic"/>
          <w:lang w:bidi="ar-EG"/>
        </w:rPr>
        <w:t xml:space="preserve"> one single distinct case</w:t>
      </w:r>
      <w:r w:rsidR="007E5437" w:rsidRPr="00E86FDF">
        <w:rPr>
          <w:rFonts w:cs="Traditional Arabic"/>
          <w:lang w:bidi="ar-EG"/>
        </w:rPr>
        <w:t xml:space="preserve"> of </w:t>
      </w:r>
      <w:r w:rsidR="00772CBE" w:rsidRPr="00E86FDF">
        <w:rPr>
          <w:rFonts w:cs="Traditional Arabic"/>
          <w:lang w:bidi="ar-EG"/>
        </w:rPr>
        <w:t>such a reality</w:t>
      </w:r>
      <w:r w:rsidR="007E5437" w:rsidRPr="00E86FDF">
        <w:rPr>
          <w:rFonts w:cs="Traditional Arabic"/>
          <w:lang w:bidi="ar-EG"/>
        </w:rPr>
        <w:t>?!</w:t>
      </w:r>
    </w:p>
    <w:p w14:paraId="10062D32" w14:textId="580083AC" w:rsidR="00785889" w:rsidRPr="00E86FDF" w:rsidRDefault="00785889" w:rsidP="00774CE9">
      <w:pPr>
        <w:spacing w:after="0"/>
        <w:rPr>
          <w:rFonts w:cs="Traditional Arabic"/>
          <w:lang w:bidi="ar-EG"/>
        </w:rPr>
      </w:pPr>
    </w:p>
    <w:p w14:paraId="26C83347" w14:textId="0C82647A" w:rsidR="00785889" w:rsidRPr="00E86FDF" w:rsidRDefault="00772CBE" w:rsidP="00774CE9">
      <w:pPr>
        <w:spacing w:after="0"/>
        <w:rPr>
          <w:rFonts w:cs="Traditional Arabic"/>
          <w:lang w:bidi="ar-EG"/>
        </w:rPr>
      </w:pPr>
      <w:r w:rsidRPr="00E86FDF">
        <w:rPr>
          <w:rFonts w:cs="Traditional Arabic"/>
          <w:b/>
          <w:bCs/>
          <w:lang w:bidi="ar-EG"/>
        </w:rPr>
        <w:t>(d)</w:t>
      </w:r>
      <w:r w:rsidRPr="00E86FDF">
        <w:rPr>
          <w:rFonts w:cs="Traditional Arabic"/>
          <w:lang w:bidi="ar-EG"/>
        </w:rPr>
        <w:t xml:space="preserve"> </w:t>
      </w:r>
      <w:r w:rsidR="00746406" w:rsidRPr="00E86FDF">
        <w:rPr>
          <w:rFonts w:cs="Traditional Arabic"/>
          <w:lang w:bidi="ar-EG"/>
        </w:rPr>
        <w:t>To pres</w:t>
      </w:r>
      <w:r w:rsidR="0004511E" w:rsidRPr="00E86FDF">
        <w:rPr>
          <w:rFonts w:cs="Traditional Arabic"/>
          <w:lang w:bidi="ar-EG"/>
        </w:rPr>
        <w:t xml:space="preserve">ent models of successful Islamic politicians and to prove that they are not only </w:t>
      </w:r>
      <w:r w:rsidR="008156BE" w:rsidRPr="00E86FDF">
        <w:rPr>
          <w:rFonts w:cs="Traditional Arabic"/>
          <w:lang w:bidi="ar-EG"/>
        </w:rPr>
        <w:t xml:space="preserve">those </w:t>
      </w:r>
      <w:r w:rsidR="003C508B" w:rsidRPr="00E86FDF">
        <w:rPr>
          <w:rFonts w:cs="Traditional Arabic"/>
          <w:lang w:bidi="ar-EG"/>
        </w:rPr>
        <w:t>ascetic</w:t>
      </w:r>
      <w:r w:rsidR="001F0333" w:rsidRPr="00E86FDF">
        <w:rPr>
          <w:rFonts w:cs="Traditional Arabic"/>
          <w:lang w:bidi="ar-EG"/>
        </w:rPr>
        <w:t xml:space="preserve"> religious people. </w:t>
      </w:r>
    </w:p>
    <w:p w14:paraId="3CF2EDF2" w14:textId="4E9F3D45" w:rsidR="00785889" w:rsidRPr="00E86FDF" w:rsidRDefault="00785889" w:rsidP="00774CE9">
      <w:pPr>
        <w:spacing w:after="0"/>
        <w:rPr>
          <w:rFonts w:cs="Traditional Arabic"/>
          <w:lang w:bidi="ar-EG"/>
        </w:rPr>
      </w:pPr>
    </w:p>
    <w:p w14:paraId="4DFE7089" w14:textId="2FB45BC2" w:rsidR="00785889" w:rsidRPr="00E86FDF" w:rsidRDefault="001F0333" w:rsidP="00774CE9">
      <w:pPr>
        <w:spacing w:after="0"/>
        <w:rPr>
          <w:rFonts w:cs="Traditional Arabic"/>
          <w:lang w:bidi="ar-EG"/>
        </w:rPr>
      </w:pPr>
      <w:r w:rsidRPr="00E86FDF">
        <w:rPr>
          <w:rFonts w:cs="Traditional Arabic"/>
          <w:lang w:bidi="ar-EG"/>
        </w:rPr>
        <w:lastRenderedPageBreak/>
        <w:t xml:space="preserve">This is also delusion and imagination as the majority of those who participate in the ruling systems of </w:t>
      </w:r>
      <w:r w:rsidR="001A554B" w:rsidRPr="00E86FDF">
        <w:rPr>
          <w:rFonts w:cs="Traditional Arabic"/>
          <w:lang w:bidi="ar-EG"/>
        </w:rPr>
        <w:t xml:space="preserve">the </w:t>
      </w:r>
      <w:proofErr w:type="spellStart"/>
      <w:r w:rsidR="001A554B" w:rsidRPr="00E86FDF">
        <w:rPr>
          <w:rFonts w:cs="Traditional Arabic"/>
          <w:lang w:bidi="ar-EG"/>
        </w:rPr>
        <w:t>Tawagheet</w:t>
      </w:r>
      <w:proofErr w:type="spellEnd"/>
      <w:r w:rsidR="001A554B" w:rsidRPr="00E86FDF">
        <w:rPr>
          <w:rFonts w:cs="Traditional Arabic"/>
          <w:lang w:bidi="ar-EG"/>
        </w:rPr>
        <w:t xml:space="preserve"> (tyra</w:t>
      </w:r>
      <w:r w:rsidR="008A63EF" w:rsidRPr="00E86FDF">
        <w:rPr>
          <w:rFonts w:cs="Traditional Arabic"/>
          <w:lang w:bidi="ar-EG"/>
        </w:rPr>
        <w:t>nnies)</w:t>
      </w:r>
      <w:r w:rsidR="001A554B" w:rsidRPr="00E86FDF">
        <w:rPr>
          <w:rFonts w:cs="Traditional Arabic"/>
          <w:lang w:bidi="ar-EG"/>
        </w:rPr>
        <w:t xml:space="preserve"> are played with and manipulated</w:t>
      </w:r>
      <w:r w:rsidR="008A63EF" w:rsidRPr="00E86FDF">
        <w:rPr>
          <w:rFonts w:cs="Traditional Arabic"/>
          <w:lang w:bidi="ar-EG"/>
        </w:rPr>
        <w:t xml:space="preserve">. They </w:t>
      </w:r>
      <w:r w:rsidR="000F6DDA" w:rsidRPr="00E86FDF">
        <w:rPr>
          <w:rFonts w:cs="Traditional Arabic"/>
          <w:lang w:bidi="ar-EG"/>
        </w:rPr>
        <w:t>embroil</w:t>
      </w:r>
      <w:r w:rsidR="008A63EF" w:rsidRPr="00E86FDF">
        <w:rPr>
          <w:rFonts w:cs="Traditional Arabic"/>
          <w:lang w:bidi="ar-EG"/>
        </w:rPr>
        <w:t xml:space="preserve"> them </w:t>
      </w:r>
      <w:proofErr w:type="gramStart"/>
      <w:r w:rsidR="008A63EF" w:rsidRPr="00E86FDF">
        <w:rPr>
          <w:rFonts w:cs="Traditional Arabic"/>
          <w:lang w:bidi="ar-EG"/>
        </w:rPr>
        <w:t>in side</w:t>
      </w:r>
      <w:proofErr w:type="gramEnd"/>
      <w:r w:rsidR="008A63EF" w:rsidRPr="00E86FDF">
        <w:rPr>
          <w:rFonts w:cs="Traditional Arabic"/>
          <w:lang w:bidi="ar-EG"/>
        </w:rPr>
        <w:t xml:space="preserve"> issues</w:t>
      </w:r>
      <w:r w:rsidR="000F6DDA" w:rsidRPr="00E86FDF">
        <w:rPr>
          <w:rFonts w:cs="Traditional Arabic"/>
          <w:lang w:bidi="ar-EG"/>
        </w:rPr>
        <w:t xml:space="preserve"> and political manoeuvres and games which makes </w:t>
      </w:r>
      <w:r w:rsidR="00A16B56" w:rsidRPr="00E86FDF">
        <w:rPr>
          <w:rFonts w:cs="Traditional Arabic"/>
          <w:lang w:bidi="ar-EG"/>
        </w:rPr>
        <w:t>them appear to be simple-minded, heedless and aloof from the affairs of life</w:t>
      </w:r>
      <w:r w:rsidR="00720E11" w:rsidRPr="00E86FDF">
        <w:rPr>
          <w:rFonts w:cs="Traditional Arabic"/>
          <w:lang w:bidi="ar-EG"/>
        </w:rPr>
        <w:t xml:space="preserve">. They are preoccupied in </w:t>
      </w:r>
      <w:r w:rsidR="00DC1913" w:rsidRPr="00E86FDF">
        <w:rPr>
          <w:rFonts w:cs="Traditional Arabic"/>
          <w:lang w:bidi="ar-EG"/>
        </w:rPr>
        <w:t>issues such as the Hijab of the woman, the mandatory school uniform, female circumcision and other matters</w:t>
      </w:r>
      <w:r w:rsidR="00BF3914" w:rsidRPr="00E86FDF">
        <w:rPr>
          <w:rFonts w:cs="Traditional Arabic"/>
          <w:lang w:bidi="ar-EG"/>
        </w:rPr>
        <w:t xml:space="preserve"> which earn them ridicule or make them appear to be </w:t>
      </w:r>
      <w:r w:rsidR="00164EAC" w:rsidRPr="00E86FDF">
        <w:rPr>
          <w:rFonts w:cs="Traditional Arabic"/>
          <w:lang w:bidi="ar-EG"/>
        </w:rPr>
        <w:t xml:space="preserve">benefit seekers and </w:t>
      </w:r>
      <w:r w:rsidR="002E5396" w:rsidRPr="00E86FDF">
        <w:rPr>
          <w:rFonts w:cs="Traditional Arabic"/>
          <w:lang w:bidi="ar-EG"/>
        </w:rPr>
        <w:t xml:space="preserve">opportunists, which has the </w:t>
      </w:r>
      <w:r w:rsidR="00E15ADD" w:rsidRPr="00E86FDF">
        <w:rPr>
          <w:rFonts w:cs="Traditional Arabic"/>
          <w:lang w:bidi="ar-EG"/>
        </w:rPr>
        <w:t xml:space="preserve">worst impact upon the Islamic Da’wah. </w:t>
      </w:r>
      <w:r w:rsidR="002E5396" w:rsidRPr="00E86FDF">
        <w:rPr>
          <w:rFonts w:cs="Traditional Arabic"/>
          <w:lang w:bidi="ar-EG"/>
        </w:rPr>
        <w:t xml:space="preserve"> </w:t>
      </w:r>
    </w:p>
    <w:p w14:paraId="08DA0ADB" w14:textId="2FDF1700" w:rsidR="00772CBE" w:rsidRPr="00E86FDF" w:rsidRDefault="00772CBE" w:rsidP="00774CE9">
      <w:pPr>
        <w:spacing w:after="0"/>
        <w:rPr>
          <w:rFonts w:cs="Traditional Arabic"/>
          <w:lang w:bidi="ar-EG"/>
        </w:rPr>
      </w:pPr>
    </w:p>
    <w:p w14:paraId="1C82319F" w14:textId="4BC7DD02" w:rsidR="00772CBE" w:rsidRPr="00E86FDF" w:rsidRDefault="00E15ADD" w:rsidP="00774CE9">
      <w:pPr>
        <w:spacing w:after="0"/>
        <w:rPr>
          <w:rFonts w:cs="Traditional Arabic"/>
          <w:lang w:bidi="ar-EG"/>
        </w:rPr>
      </w:pPr>
      <w:r w:rsidRPr="00E86FDF">
        <w:rPr>
          <w:rFonts w:cs="Traditional Arabic"/>
          <w:b/>
          <w:bCs/>
          <w:lang w:bidi="ar-EG"/>
        </w:rPr>
        <w:t>(e)</w:t>
      </w:r>
      <w:r w:rsidRPr="00E86FDF">
        <w:rPr>
          <w:rFonts w:cs="Traditional Arabic"/>
          <w:lang w:bidi="ar-EG"/>
        </w:rPr>
        <w:t xml:space="preserve"> To increase the experience of the Islamists in respect to ruling and administration and to train the cadres </w:t>
      </w:r>
      <w:r w:rsidR="00C6423B" w:rsidRPr="00E86FDF">
        <w:rPr>
          <w:rFonts w:cs="Traditional Arabic"/>
          <w:lang w:bidi="ar-EG"/>
        </w:rPr>
        <w:t xml:space="preserve">upon politics, its manoeuvres and games. </w:t>
      </w:r>
    </w:p>
    <w:p w14:paraId="72A7FB62" w14:textId="63C9BFB4" w:rsidR="00772CBE" w:rsidRPr="00E86FDF" w:rsidRDefault="00772CBE" w:rsidP="00774CE9">
      <w:pPr>
        <w:spacing w:after="0"/>
        <w:rPr>
          <w:rFonts w:cs="Traditional Arabic"/>
          <w:lang w:bidi="ar-EG"/>
        </w:rPr>
      </w:pPr>
    </w:p>
    <w:p w14:paraId="4DCC399A" w14:textId="1587D767" w:rsidR="00C6423B" w:rsidRPr="00E86FDF" w:rsidRDefault="00C6423B" w:rsidP="00774CE9">
      <w:pPr>
        <w:spacing w:after="0"/>
        <w:rPr>
          <w:rFonts w:cs="Traditional Arabic"/>
          <w:lang w:bidi="ar-EG"/>
        </w:rPr>
      </w:pPr>
      <w:r w:rsidRPr="00E86FDF">
        <w:rPr>
          <w:rFonts w:cs="Traditional Arabic"/>
          <w:lang w:bidi="ar-EG"/>
        </w:rPr>
        <w:t xml:space="preserve">This also </w:t>
      </w:r>
      <w:r w:rsidR="007D0A50" w:rsidRPr="00E86FDF">
        <w:rPr>
          <w:rFonts w:cs="Traditional Arabic"/>
          <w:lang w:bidi="ar-EG"/>
        </w:rPr>
        <w:t xml:space="preserve">has not occurred. </w:t>
      </w:r>
      <w:r w:rsidR="005222AF" w:rsidRPr="00E86FDF">
        <w:rPr>
          <w:rFonts w:cs="Traditional Arabic"/>
          <w:lang w:bidi="ar-EG"/>
        </w:rPr>
        <w:t>Yes, some “</w:t>
      </w:r>
      <w:r w:rsidR="005222AF" w:rsidRPr="00E86FDF">
        <w:rPr>
          <w:rFonts w:cs="Traditional Arabic"/>
          <w:b/>
          <w:bCs/>
          <w:lang w:bidi="ar-EG"/>
        </w:rPr>
        <w:t>Islamists</w:t>
      </w:r>
      <w:r w:rsidR="005222AF" w:rsidRPr="00E86FDF">
        <w:rPr>
          <w:rFonts w:cs="Traditional Arabic"/>
          <w:lang w:bidi="ar-EG"/>
        </w:rPr>
        <w:t xml:space="preserve">” </w:t>
      </w:r>
      <w:r w:rsidR="003954E7" w:rsidRPr="00E86FDF">
        <w:rPr>
          <w:rFonts w:cs="Traditional Arabic"/>
          <w:lang w:bidi="ar-EG"/>
        </w:rPr>
        <w:t>have been trained</w:t>
      </w:r>
      <w:r w:rsidR="003D38B2" w:rsidRPr="00E86FDF">
        <w:rPr>
          <w:rFonts w:cs="Traditional Arabic"/>
          <w:lang w:bidi="ar-EG"/>
        </w:rPr>
        <w:t>,</w:t>
      </w:r>
      <w:r w:rsidR="003954E7" w:rsidRPr="00E86FDF">
        <w:rPr>
          <w:rFonts w:cs="Traditional Arabic"/>
          <w:lang w:bidi="ar-EG"/>
        </w:rPr>
        <w:t xml:space="preserve"> </w:t>
      </w:r>
      <w:r w:rsidR="005222AF" w:rsidRPr="00E86FDF">
        <w:rPr>
          <w:rFonts w:cs="Traditional Arabic"/>
          <w:lang w:bidi="ar-EG"/>
        </w:rPr>
        <w:t>like</w:t>
      </w:r>
      <w:r w:rsidR="0013674D" w:rsidRPr="00E86FDF">
        <w:rPr>
          <w:rFonts w:cs="Traditional Arabic"/>
          <w:lang w:bidi="ar-EG"/>
        </w:rPr>
        <w:t xml:space="preserve"> the opportunist</w:t>
      </w:r>
      <w:r w:rsidR="002D7247" w:rsidRPr="00E86FDF">
        <w:rPr>
          <w:rFonts w:cs="Traditional Arabic"/>
          <w:lang w:bidi="ar-EG"/>
        </w:rPr>
        <w:t xml:space="preserve"> Dr. Hasan Turabi</w:t>
      </w:r>
      <w:r w:rsidR="003D38B2" w:rsidRPr="00E86FDF">
        <w:rPr>
          <w:rFonts w:cs="Traditional Arabic"/>
          <w:lang w:bidi="ar-EG"/>
        </w:rPr>
        <w:t>,</w:t>
      </w:r>
      <w:r w:rsidR="00F86012" w:rsidRPr="00E86FDF">
        <w:rPr>
          <w:rFonts w:cs="Traditional Arabic"/>
          <w:lang w:bidi="ar-EG"/>
        </w:rPr>
        <w:t xml:space="preserve"> </w:t>
      </w:r>
      <w:r w:rsidR="003D38B2" w:rsidRPr="00E86FDF">
        <w:rPr>
          <w:rFonts w:cs="Traditional Arabic"/>
          <w:lang w:bidi="ar-EG"/>
        </w:rPr>
        <w:t>upon</w:t>
      </w:r>
      <w:r w:rsidR="00F86012" w:rsidRPr="00E86FDF">
        <w:rPr>
          <w:rFonts w:cs="Traditional Arabic"/>
          <w:lang w:bidi="ar-EG"/>
        </w:rPr>
        <w:t xml:space="preserve"> trickery</w:t>
      </w:r>
      <w:r w:rsidR="003954E7" w:rsidRPr="00E86FDF">
        <w:rPr>
          <w:rFonts w:cs="Traditional Arabic"/>
          <w:lang w:bidi="ar-EG"/>
        </w:rPr>
        <w:t xml:space="preserve">, hypocrisy and cheap political </w:t>
      </w:r>
      <w:r w:rsidR="003D38B2" w:rsidRPr="00E86FDF">
        <w:rPr>
          <w:rFonts w:cs="Traditional Arabic"/>
          <w:lang w:bidi="ar-EG"/>
        </w:rPr>
        <w:t>manoeuvres. However, they lost</w:t>
      </w:r>
      <w:r w:rsidR="008163AB" w:rsidRPr="00E86FDF">
        <w:rPr>
          <w:rFonts w:cs="Traditional Arabic"/>
          <w:lang w:bidi="ar-EG"/>
        </w:rPr>
        <w:t xml:space="preserve"> their perception for the vital </w:t>
      </w:r>
      <w:proofErr w:type="gramStart"/>
      <w:r w:rsidR="008163AB" w:rsidRPr="00E86FDF">
        <w:rPr>
          <w:rFonts w:cs="Traditional Arabic"/>
          <w:lang w:bidi="ar-EG"/>
        </w:rPr>
        <w:t>issues</w:t>
      </w:r>
      <w:proofErr w:type="gramEnd"/>
      <w:r w:rsidR="008163AB" w:rsidRPr="00E86FDF">
        <w:rPr>
          <w:rFonts w:cs="Traditional Arabic"/>
          <w:lang w:bidi="ar-EG"/>
        </w:rPr>
        <w:t xml:space="preserve"> and they did not</w:t>
      </w:r>
      <w:r w:rsidR="00240D24" w:rsidRPr="00E86FDF">
        <w:rPr>
          <w:rFonts w:cs="Traditional Arabic"/>
          <w:lang w:bidi="ar-EG"/>
        </w:rPr>
        <w:t xml:space="preserve"> </w:t>
      </w:r>
      <w:r w:rsidR="00B3357B" w:rsidRPr="00E86FDF">
        <w:rPr>
          <w:rFonts w:cs="Traditional Arabic"/>
          <w:lang w:bidi="ar-EG"/>
        </w:rPr>
        <w:t>undertake</w:t>
      </w:r>
      <w:r w:rsidR="00680695" w:rsidRPr="00E86FDF">
        <w:rPr>
          <w:rFonts w:cs="Traditional Arabic"/>
          <w:lang w:bidi="ar-EG"/>
        </w:rPr>
        <w:t xml:space="preserve"> anything at all related to strategic movements. </w:t>
      </w:r>
    </w:p>
    <w:p w14:paraId="36EBC1B3" w14:textId="0D72B065" w:rsidR="00680695" w:rsidRPr="00E86FDF" w:rsidRDefault="00680695" w:rsidP="00774CE9">
      <w:pPr>
        <w:spacing w:after="0"/>
        <w:rPr>
          <w:rFonts w:cs="Traditional Arabic"/>
          <w:lang w:bidi="ar-EG"/>
        </w:rPr>
      </w:pPr>
    </w:p>
    <w:p w14:paraId="03E5C74C" w14:textId="36414600" w:rsidR="00680695" w:rsidRPr="00E86FDF" w:rsidRDefault="00B3357B" w:rsidP="00774CE9">
      <w:pPr>
        <w:spacing w:after="0"/>
        <w:rPr>
          <w:rFonts w:cs="Traditional Arabic"/>
          <w:lang w:bidi="ar-EG"/>
        </w:rPr>
      </w:pPr>
      <w:r w:rsidRPr="00E86FDF">
        <w:rPr>
          <w:rFonts w:cs="Traditional Arabic"/>
          <w:b/>
          <w:bCs/>
          <w:lang w:bidi="ar-EG"/>
        </w:rPr>
        <w:t>(f)</w:t>
      </w:r>
      <w:r w:rsidRPr="00E86FDF">
        <w:rPr>
          <w:rFonts w:cs="Traditional Arabic"/>
          <w:lang w:bidi="ar-EG"/>
        </w:rPr>
        <w:t xml:space="preserve"> </w:t>
      </w:r>
      <w:r w:rsidR="003F648D" w:rsidRPr="00E86FDF">
        <w:rPr>
          <w:rFonts w:cs="Traditional Arabic"/>
          <w:lang w:bidi="ar-EG"/>
        </w:rPr>
        <w:t xml:space="preserve">To </w:t>
      </w:r>
      <w:r w:rsidR="00B6734F" w:rsidRPr="00E86FDF">
        <w:rPr>
          <w:rFonts w:cs="Traditional Arabic"/>
          <w:lang w:bidi="ar-EG"/>
        </w:rPr>
        <w:t>make a select group of the Islamists prominent</w:t>
      </w:r>
      <w:r w:rsidR="00E850B0" w:rsidRPr="00E86FDF">
        <w:rPr>
          <w:rFonts w:cs="Traditional Arabic"/>
          <w:lang w:bidi="ar-EG"/>
        </w:rPr>
        <w:t xml:space="preserve"> so that they come to be from the people of influence within the society</w:t>
      </w:r>
      <w:r w:rsidR="00F1042F" w:rsidRPr="00E86FDF">
        <w:rPr>
          <w:rFonts w:cs="Traditional Arabic"/>
          <w:lang w:bidi="ar-EG"/>
        </w:rPr>
        <w:t xml:space="preserve"> and are through that are enabled to lead it and repel the harm from the less prominent carriers of the Islamic Da’wah. </w:t>
      </w:r>
    </w:p>
    <w:p w14:paraId="5B3FC66F" w14:textId="38AC66F1" w:rsidR="00772CBE" w:rsidRPr="00E86FDF" w:rsidRDefault="00772CBE" w:rsidP="00774CE9">
      <w:pPr>
        <w:spacing w:after="0"/>
        <w:rPr>
          <w:rFonts w:cs="Traditional Arabic"/>
          <w:lang w:bidi="ar-EG"/>
        </w:rPr>
      </w:pPr>
    </w:p>
    <w:p w14:paraId="48F6047E" w14:textId="45A7F605" w:rsidR="00772CBE" w:rsidRPr="00E86FDF" w:rsidRDefault="00F1042F" w:rsidP="00774CE9">
      <w:pPr>
        <w:spacing w:after="0"/>
        <w:rPr>
          <w:rFonts w:cs="Traditional Arabic"/>
          <w:lang w:bidi="ar-EG"/>
        </w:rPr>
      </w:pPr>
      <w:r w:rsidRPr="00E86FDF">
        <w:rPr>
          <w:rFonts w:cs="Traditional Arabic"/>
          <w:lang w:bidi="ar-EG"/>
        </w:rPr>
        <w:t>This is also delusion and imagination</w:t>
      </w:r>
      <w:r w:rsidR="00527063" w:rsidRPr="00E86FDF">
        <w:rPr>
          <w:rFonts w:cs="Traditional Arabic"/>
          <w:lang w:bidi="ar-EG"/>
        </w:rPr>
        <w:t>. That is because the Jama</w:t>
      </w:r>
      <w:r w:rsidR="0012045B" w:rsidRPr="00E86FDF">
        <w:rPr>
          <w:rFonts w:cs="Traditional Arabic"/>
          <w:lang w:bidi="ar-EG"/>
        </w:rPr>
        <w:t>a</w:t>
      </w:r>
      <w:r w:rsidR="00527063" w:rsidRPr="00E86FDF">
        <w:rPr>
          <w:rFonts w:cs="Traditional Arabic"/>
          <w:lang w:bidi="ar-EG"/>
        </w:rPr>
        <w:t>t</w:t>
      </w:r>
      <w:r w:rsidR="0012045B" w:rsidRPr="00E86FDF">
        <w:rPr>
          <w:rFonts w:cs="Traditional Arabic"/>
          <w:lang w:bidi="ar-EG"/>
        </w:rPr>
        <w:t>-e-</w:t>
      </w:r>
      <w:proofErr w:type="spellStart"/>
      <w:r w:rsidR="00527063" w:rsidRPr="00E86FDF">
        <w:rPr>
          <w:rFonts w:cs="Traditional Arabic"/>
          <w:lang w:bidi="ar-EG"/>
        </w:rPr>
        <w:t>Islami</w:t>
      </w:r>
      <w:proofErr w:type="spellEnd"/>
      <w:r w:rsidR="0012045B" w:rsidRPr="00E86FDF">
        <w:rPr>
          <w:rFonts w:cs="Traditional Arabic"/>
          <w:lang w:bidi="ar-EG"/>
        </w:rPr>
        <w:t xml:space="preserve"> in Pakistan, for example, </w:t>
      </w:r>
      <w:r w:rsidR="00524337" w:rsidRPr="00E86FDF">
        <w:rPr>
          <w:rFonts w:cs="Traditional Arabic"/>
          <w:lang w:bidi="ar-EG"/>
        </w:rPr>
        <w:t>was even unable</w:t>
      </w:r>
      <w:r w:rsidR="00B474C4" w:rsidRPr="00E86FDF">
        <w:rPr>
          <w:rFonts w:cs="Traditional Arabic"/>
          <w:lang w:bidi="ar-EG"/>
        </w:rPr>
        <w:t xml:space="preserve"> recently</w:t>
      </w:r>
      <w:r w:rsidR="00524337" w:rsidRPr="00E86FDF">
        <w:rPr>
          <w:rFonts w:cs="Traditional Arabic"/>
          <w:lang w:bidi="ar-EG"/>
        </w:rPr>
        <w:t xml:space="preserve"> to </w:t>
      </w:r>
      <w:r w:rsidR="00B474C4" w:rsidRPr="00E86FDF">
        <w:rPr>
          <w:rFonts w:cs="Traditional Arabic"/>
          <w:lang w:bidi="ar-EG"/>
        </w:rPr>
        <w:t>enter</w:t>
      </w:r>
      <w:r w:rsidR="00524337" w:rsidRPr="00E86FDF">
        <w:rPr>
          <w:rFonts w:cs="Traditional Arabic"/>
          <w:lang w:bidi="ar-EG"/>
        </w:rPr>
        <w:t xml:space="preserve"> its </w:t>
      </w:r>
      <w:r w:rsidR="00B474C4" w:rsidRPr="00E86FDF">
        <w:rPr>
          <w:rFonts w:cs="Traditional Arabic"/>
          <w:lang w:bidi="ar-EG"/>
        </w:rPr>
        <w:t>members</w:t>
      </w:r>
      <w:r w:rsidR="00524337" w:rsidRPr="00E86FDF">
        <w:rPr>
          <w:rFonts w:cs="Traditional Arabic"/>
          <w:lang w:bidi="ar-EG"/>
        </w:rPr>
        <w:t xml:space="preserve"> into the parliament</w:t>
      </w:r>
      <w:r w:rsidR="00B474C4" w:rsidRPr="00E86FDF">
        <w:rPr>
          <w:rFonts w:cs="Traditional Arabic"/>
          <w:lang w:bidi="ar-EG"/>
        </w:rPr>
        <w:t>, whilst their leaders and those lesser than them</w:t>
      </w:r>
      <w:r w:rsidR="00527063" w:rsidRPr="00E86FDF">
        <w:rPr>
          <w:rFonts w:cs="Traditional Arabic"/>
          <w:lang w:bidi="ar-EG"/>
        </w:rPr>
        <w:t xml:space="preserve"> </w:t>
      </w:r>
      <w:r w:rsidR="00BA4405" w:rsidRPr="00E86FDF">
        <w:rPr>
          <w:rFonts w:cs="Traditional Arabic"/>
          <w:lang w:bidi="ar-EG"/>
        </w:rPr>
        <w:t xml:space="preserve">have no real weight within the society, so how is it possible for them to lead it? </w:t>
      </w:r>
      <w:r w:rsidR="00527063" w:rsidRPr="00E86FDF">
        <w:rPr>
          <w:rFonts w:cs="Traditional Arabic"/>
          <w:lang w:bidi="ar-EG"/>
        </w:rPr>
        <w:t xml:space="preserve"> </w:t>
      </w:r>
      <w:r w:rsidR="002524D0" w:rsidRPr="00E86FDF">
        <w:rPr>
          <w:rFonts w:cs="Traditional Arabic"/>
          <w:lang w:bidi="ar-EG"/>
        </w:rPr>
        <w:t>There is also the case of Ibrahim Anwar in Malaysia</w:t>
      </w:r>
      <w:r w:rsidR="00211909" w:rsidRPr="00E86FDF">
        <w:rPr>
          <w:rFonts w:cs="Traditional Arabic"/>
          <w:lang w:bidi="ar-EG"/>
        </w:rPr>
        <w:t xml:space="preserve">, who some believed to be a candidate to follow </w:t>
      </w:r>
      <w:r w:rsidR="00E83D0B" w:rsidRPr="00E86FDF">
        <w:rPr>
          <w:rFonts w:cs="Traditional Arabic"/>
          <w:lang w:bidi="ar-EG"/>
        </w:rPr>
        <w:t>Mahathir Mohamad. He then fell from grace</w:t>
      </w:r>
      <w:r w:rsidR="00263419" w:rsidRPr="00E86FDF">
        <w:rPr>
          <w:rFonts w:cs="Traditional Arabic"/>
          <w:lang w:bidi="ar-EG"/>
        </w:rPr>
        <w:t xml:space="preserve">, </w:t>
      </w:r>
      <w:r w:rsidR="00121D8D" w:rsidRPr="00E86FDF">
        <w:rPr>
          <w:rFonts w:cs="Traditional Arabic"/>
          <w:lang w:bidi="ar-EG"/>
        </w:rPr>
        <w:t xml:space="preserve">was </w:t>
      </w:r>
      <w:r w:rsidR="00263419" w:rsidRPr="00E86FDF">
        <w:rPr>
          <w:rFonts w:cs="Traditional Arabic"/>
          <w:lang w:bidi="ar-EG"/>
        </w:rPr>
        <w:t>accused in respect to his honour and was unable to even defend himself.</w:t>
      </w:r>
    </w:p>
    <w:p w14:paraId="0F48A5B4" w14:textId="7109B41E" w:rsidR="00772CBE" w:rsidRPr="00E86FDF" w:rsidRDefault="00772CBE" w:rsidP="00774CE9">
      <w:pPr>
        <w:spacing w:after="0"/>
        <w:rPr>
          <w:rFonts w:cs="Traditional Arabic"/>
          <w:lang w:bidi="ar-EG"/>
        </w:rPr>
      </w:pPr>
    </w:p>
    <w:p w14:paraId="1C4FD8EA" w14:textId="546A6DD1" w:rsidR="00772CBE" w:rsidRPr="00E86FDF" w:rsidRDefault="00DD49F1" w:rsidP="00774CE9">
      <w:pPr>
        <w:spacing w:after="0"/>
        <w:rPr>
          <w:rFonts w:cs="Traditional Arabic"/>
          <w:lang w:bidi="ar-EG"/>
        </w:rPr>
      </w:pPr>
      <w:r w:rsidRPr="00E86FDF">
        <w:rPr>
          <w:rFonts w:cs="Traditional Arabic"/>
          <w:b/>
          <w:bCs/>
          <w:lang w:bidi="ar-EG"/>
        </w:rPr>
        <w:t>(g)</w:t>
      </w:r>
      <w:r w:rsidRPr="00E86FDF">
        <w:rPr>
          <w:rFonts w:cs="Traditional Arabic"/>
          <w:lang w:bidi="ar-EG"/>
        </w:rPr>
        <w:t xml:space="preserve"> </w:t>
      </w:r>
      <w:r w:rsidR="00C23C97" w:rsidRPr="00E86FDF">
        <w:rPr>
          <w:rFonts w:cs="Traditional Arabic"/>
          <w:lang w:bidi="ar-EG"/>
        </w:rPr>
        <w:t xml:space="preserve">To increase the </w:t>
      </w:r>
      <w:r w:rsidR="003D3F7F" w:rsidRPr="00E86FDF">
        <w:rPr>
          <w:rFonts w:cs="Traditional Arabic"/>
          <w:lang w:bidi="ar-EG"/>
        </w:rPr>
        <w:t>Islamic centres of</w:t>
      </w:r>
      <w:r w:rsidR="00200DE2" w:rsidRPr="00E86FDF">
        <w:rPr>
          <w:rFonts w:cs="Traditional Arabic"/>
          <w:lang w:bidi="ar-EG"/>
        </w:rPr>
        <w:t xml:space="preserve"> gravity</w:t>
      </w:r>
      <w:r w:rsidR="00FE1F69" w:rsidRPr="00E86FDF">
        <w:rPr>
          <w:rFonts w:cs="Traditional Arabic"/>
          <w:lang w:bidi="ar-EG"/>
        </w:rPr>
        <w:t xml:space="preserve"> and</w:t>
      </w:r>
      <w:r w:rsidR="00200DE2" w:rsidRPr="00E86FDF">
        <w:rPr>
          <w:rFonts w:cs="Traditional Arabic"/>
          <w:lang w:bidi="ar-EG"/>
        </w:rPr>
        <w:t xml:space="preserve"> increase the good</w:t>
      </w:r>
      <w:r w:rsidR="00FE1F69" w:rsidRPr="00E86FDF">
        <w:rPr>
          <w:rFonts w:cs="Traditional Arabic"/>
          <w:lang w:bidi="ar-EG"/>
        </w:rPr>
        <w:t xml:space="preserve">, and to lessen the attack of the </w:t>
      </w:r>
      <w:r w:rsidR="003D3F7F" w:rsidRPr="00E86FDF">
        <w:rPr>
          <w:rFonts w:cs="Traditional Arabic"/>
          <w:lang w:bidi="ar-EG"/>
        </w:rPr>
        <w:t>centres of gravity</w:t>
      </w:r>
      <w:r w:rsidR="006255B5" w:rsidRPr="00E86FDF">
        <w:rPr>
          <w:rFonts w:cs="Traditional Arabic"/>
          <w:lang w:bidi="ar-EG"/>
        </w:rPr>
        <w:t xml:space="preserve"> of disbelief</w:t>
      </w:r>
      <w:r w:rsidR="003D3F7F" w:rsidRPr="00E86FDF">
        <w:rPr>
          <w:rFonts w:cs="Traditional Arabic"/>
          <w:lang w:bidi="ar-EG"/>
        </w:rPr>
        <w:t xml:space="preserve"> and</w:t>
      </w:r>
      <w:r w:rsidR="00F0159C" w:rsidRPr="00E86FDF">
        <w:rPr>
          <w:rFonts w:cs="Traditional Arabic"/>
          <w:lang w:bidi="ar-EG"/>
        </w:rPr>
        <w:t xml:space="preserve"> lessen the evil. </w:t>
      </w:r>
    </w:p>
    <w:p w14:paraId="6838AD07" w14:textId="1203CB49" w:rsidR="00772CBE" w:rsidRPr="00E86FDF" w:rsidRDefault="00772CBE" w:rsidP="00774CE9">
      <w:pPr>
        <w:spacing w:after="0"/>
        <w:rPr>
          <w:rFonts w:cs="Traditional Arabic"/>
          <w:lang w:bidi="ar-EG"/>
        </w:rPr>
      </w:pPr>
    </w:p>
    <w:p w14:paraId="369A79A0" w14:textId="399A622B" w:rsidR="006255B5" w:rsidRPr="00E86FDF" w:rsidRDefault="006255B5" w:rsidP="00774CE9">
      <w:pPr>
        <w:spacing w:after="0"/>
        <w:rPr>
          <w:rFonts w:cs="Traditional Arabic"/>
          <w:lang w:bidi="ar-EG"/>
        </w:rPr>
      </w:pPr>
      <w:r w:rsidRPr="00E86FDF">
        <w:rPr>
          <w:rFonts w:cs="Traditional Arabic"/>
          <w:b/>
          <w:bCs/>
          <w:lang w:bidi="ar-EG"/>
        </w:rPr>
        <w:t>(h)</w:t>
      </w:r>
      <w:r w:rsidRPr="00E86FDF">
        <w:rPr>
          <w:rFonts w:cs="Traditional Arabic"/>
          <w:lang w:bidi="ar-EG"/>
        </w:rPr>
        <w:t xml:space="preserve"> To benefit from the standing of authority</w:t>
      </w:r>
      <w:r w:rsidR="001C233E" w:rsidRPr="00E86FDF">
        <w:rPr>
          <w:rFonts w:cs="Traditional Arabic"/>
          <w:lang w:bidi="ar-EG"/>
        </w:rPr>
        <w:t xml:space="preserve"> and its power for the Maslahah (interest or benefit) of the Islamic Da’wah and its carriers.</w:t>
      </w:r>
    </w:p>
    <w:p w14:paraId="72B4ED67" w14:textId="22047AD6" w:rsidR="001C233E" w:rsidRPr="00E86FDF" w:rsidRDefault="001C233E" w:rsidP="00774CE9">
      <w:pPr>
        <w:spacing w:after="0"/>
        <w:rPr>
          <w:rFonts w:cs="Traditional Arabic"/>
          <w:lang w:bidi="ar-EG"/>
        </w:rPr>
      </w:pPr>
    </w:p>
    <w:p w14:paraId="20E9254F" w14:textId="609E7F43" w:rsidR="001C233E" w:rsidRPr="00E86FDF" w:rsidRDefault="001C233E" w:rsidP="00774CE9">
      <w:pPr>
        <w:spacing w:after="0"/>
        <w:rPr>
          <w:rFonts w:cs="Traditional Arabic"/>
          <w:lang w:bidi="ar-EG"/>
        </w:rPr>
      </w:pPr>
      <w:r w:rsidRPr="00E86FDF">
        <w:rPr>
          <w:rFonts w:cs="Traditional Arabic"/>
          <w:lang w:bidi="ar-EG"/>
        </w:rPr>
        <w:t xml:space="preserve">If </w:t>
      </w:r>
      <w:r w:rsidR="00631A13" w:rsidRPr="00E86FDF">
        <w:rPr>
          <w:rFonts w:cs="Traditional Arabic"/>
          <w:lang w:bidi="ar-EG"/>
        </w:rPr>
        <w:t>this or some of it was true, then show us</w:t>
      </w:r>
      <w:r w:rsidR="00FA06E2" w:rsidRPr="00E86FDF">
        <w:rPr>
          <w:rFonts w:cs="Traditional Arabic"/>
          <w:lang w:bidi="ar-EG"/>
        </w:rPr>
        <w:t xml:space="preserve"> its reality in Jordan, for example.</w:t>
      </w:r>
    </w:p>
    <w:p w14:paraId="3B852573" w14:textId="7DFA8D22" w:rsidR="00FA06E2" w:rsidRPr="00E86FDF" w:rsidRDefault="00FA06E2" w:rsidP="00774CE9">
      <w:pPr>
        <w:spacing w:after="0"/>
        <w:rPr>
          <w:rFonts w:cs="Traditional Arabic"/>
          <w:lang w:bidi="ar-EG"/>
        </w:rPr>
      </w:pPr>
    </w:p>
    <w:p w14:paraId="100541D2" w14:textId="3E1D5371" w:rsidR="00FA06E2" w:rsidRPr="00E86FDF" w:rsidRDefault="00914B19" w:rsidP="00774CE9">
      <w:pPr>
        <w:spacing w:after="0"/>
        <w:rPr>
          <w:rFonts w:cs="Traditional Arabic"/>
          <w:sz w:val="32"/>
          <w:szCs w:val="32"/>
          <w:rtl/>
          <w:lang w:bidi="ar-EG"/>
        </w:rPr>
      </w:pPr>
      <w:r w:rsidRPr="00E86FDF">
        <w:rPr>
          <w:rFonts w:cs="Traditional Arabic"/>
          <w:sz w:val="32"/>
          <w:szCs w:val="32"/>
          <w:rtl/>
          <w:lang w:bidi="ar-EG"/>
        </w:rPr>
        <w:t>هَاتُوا بُرْهَانَكُمْ إِن كُنتُمْ صَادِقِينَ</w:t>
      </w:r>
    </w:p>
    <w:p w14:paraId="400612F2" w14:textId="4F6D2710" w:rsidR="00772CBE" w:rsidRPr="00E86FDF" w:rsidRDefault="00525387" w:rsidP="00774CE9">
      <w:pPr>
        <w:spacing w:after="0"/>
        <w:rPr>
          <w:rFonts w:cs="Traditional Arabic"/>
          <w:lang w:bidi="ar-EG"/>
        </w:rPr>
      </w:pPr>
      <w:r w:rsidRPr="00E86FDF">
        <w:rPr>
          <w:rFonts w:cs="Traditional Arabic"/>
          <w:b/>
          <w:bCs/>
          <w:lang w:bidi="ar-EG"/>
        </w:rPr>
        <w:t>Produce your proof if you are truthful</w:t>
      </w:r>
      <w:r w:rsidRPr="00E86FDF">
        <w:rPr>
          <w:rFonts w:cs="Traditional Arabic"/>
          <w:lang w:bidi="ar-EG"/>
        </w:rPr>
        <w:t xml:space="preserve"> (Al-Baqarah: 111).</w:t>
      </w:r>
    </w:p>
    <w:p w14:paraId="720783AF" w14:textId="2553B727" w:rsidR="00772CBE" w:rsidRPr="00E86FDF" w:rsidRDefault="00772CBE" w:rsidP="00774CE9">
      <w:pPr>
        <w:spacing w:after="0"/>
        <w:rPr>
          <w:rFonts w:cs="Traditional Arabic"/>
          <w:lang w:bidi="ar-EG"/>
        </w:rPr>
      </w:pPr>
    </w:p>
    <w:p w14:paraId="17A62046" w14:textId="530B399F" w:rsidR="00772CBE" w:rsidRPr="00E86FDF" w:rsidRDefault="004E1D49" w:rsidP="00774CE9">
      <w:pPr>
        <w:spacing w:after="0"/>
        <w:rPr>
          <w:rFonts w:cs="Traditional Arabic"/>
          <w:lang w:bidi="ar-EG"/>
        </w:rPr>
      </w:pPr>
      <w:r w:rsidRPr="00E86FDF">
        <w:rPr>
          <w:rFonts w:cs="Traditional Arabic"/>
          <w:lang w:bidi="ar-EG"/>
        </w:rPr>
        <w:t xml:space="preserve">The truth is that all of </w:t>
      </w:r>
      <w:r w:rsidR="002966B1" w:rsidRPr="00E86FDF">
        <w:rPr>
          <w:rFonts w:cs="Traditional Arabic"/>
          <w:lang w:bidi="ar-EG"/>
        </w:rPr>
        <w:t>t</w:t>
      </w:r>
      <w:r w:rsidRPr="00E86FDF">
        <w:rPr>
          <w:rFonts w:cs="Traditional Arabic"/>
          <w:lang w:bidi="ar-EG"/>
        </w:rPr>
        <w:t>hat was</w:t>
      </w:r>
      <w:r w:rsidR="002966B1" w:rsidRPr="00E86FDF">
        <w:rPr>
          <w:rFonts w:cs="Traditional Arabic"/>
          <w:lang w:bidi="ar-EG"/>
        </w:rPr>
        <w:t xml:space="preserve"> no more than (fanciful)</w:t>
      </w:r>
      <w:r w:rsidRPr="00E86FDF">
        <w:rPr>
          <w:rFonts w:cs="Traditional Arabic"/>
          <w:lang w:bidi="ar-EG"/>
        </w:rPr>
        <w:t xml:space="preserve"> expectations, dreams and hopes, which ha</w:t>
      </w:r>
      <w:r w:rsidR="00196138" w:rsidRPr="00E86FDF">
        <w:rPr>
          <w:rFonts w:cs="Traditional Arabic"/>
          <w:lang w:bidi="ar-EG"/>
        </w:rPr>
        <w:t xml:space="preserve">ve no existence for them within the </w:t>
      </w:r>
      <w:r w:rsidR="0016758E" w:rsidRPr="00E86FDF">
        <w:rPr>
          <w:rFonts w:cs="Traditional Arabic"/>
          <w:lang w:bidi="ar-EG"/>
        </w:rPr>
        <w:t xml:space="preserve">sensed </w:t>
      </w:r>
      <w:r w:rsidR="00196138" w:rsidRPr="00E86FDF">
        <w:rPr>
          <w:rFonts w:cs="Traditional Arabic"/>
          <w:lang w:bidi="ar-EG"/>
        </w:rPr>
        <w:t>reality</w:t>
      </w:r>
      <w:r w:rsidR="0016758E" w:rsidRPr="00E86FDF">
        <w:rPr>
          <w:rFonts w:cs="Traditional Arabic"/>
          <w:lang w:bidi="ar-EG"/>
        </w:rPr>
        <w:t xml:space="preserve">, as opposed to the </w:t>
      </w:r>
      <w:r w:rsidR="00B433D2" w:rsidRPr="00E86FDF">
        <w:rPr>
          <w:rFonts w:cs="Traditional Arabic"/>
          <w:lang w:bidi="ar-EG"/>
        </w:rPr>
        <w:t xml:space="preserve">following </w:t>
      </w:r>
      <w:r w:rsidR="0016758E" w:rsidRPr="00E86FDF">
        <w:rPr>
          <w:rFonts w:cs="Traditional Arabic"/>
          <w:lang w:bidi="ar-EG"/>
        </w:rPr>
        <w:t>certain Mafaasid</w:t>
      </w:r>
      <w:r w:rsidR="00B433D2" w:rsidRPr="00E86FDF">
        <w:rPr>
          <w:rFonts w:cs="Traditional Arabic"/>
          <w:lang w:bidi="ar-EG"/>
        </w:rPr>
        <w:t xml:space="preserve"> (corrupting and harmful matters) which have taken place:</w:t>
      </w:r>
    </w:p>
    <w:p w14:paraId="69CF42E2" w14:textId="4F45CB7E" w:rsidR="00B433D2" w:rsidRPr="00E86FDF" w:rsidRDefault="00B433D2" w:rsidP="00774CE9">
      <w:pPr>
        <w:spacing w:after="0"/>
        <w:rPr>
          <w:rFonts w:cs="Traditional Arabic"/>
          <w:lang w:bidi="ar-EG"/>
        </w:rPr>
      </w:pPr>
    </w:p>
    <w:p w14:paraId="439C701F" w14:textId="7F700EDE" w:rsidR="00B433D2" w:rsidRPr="00E86FDF" w:rsidRDefault="002966B1" w:rsidP="00774CE9">
      <w:pPr>
        <w:spacing w:after="0"/>
        <w:rPr>
          <w:rFonts w:cs="Traditional Arabic"/>
          <w:lang w:bidi="ar-EG"/>
        </w:rPr>
      </w:pPr>
      <w:r w:rsidRPr="00E86FDF">
        <w:rPr>
          <w:rFonts w:cs="Traditional Arabic"/>
          <w:b/>
          <w:bCs/>
          <w:lang w:bidi="ar-EG"/>
        </w:rPr>
        <w:t>(a)</w:t>
      </w:r>
      <w:r w:rsidRPr="00E86FDF">
        <w:rPr>
          <w:rFonts w:cs="Traditional Arabic"/>
          <w:lang w:bidi="ar-EG"/>
        </w:rPr>
        <w:t xml:space="preserve"> </w:t>
      </w:r>
      <w:r w:rsidR="0081321B" w:rsidRPr="00E86FDF">
        <w:rPr>
          <w:rFonts w:cs="Traditional Arabic"/>
          <w:lang w:bidi="ar-EG"/>
        </w:rPr>
        <w:t>The</w:t>
      </w:r>
      <w:r w:rsidR="007C07AF" w:rsidRPr="00E86FDF">
        <w:rPr>
          <w:rFonts w:cs="Traditional Arabic"/>
          <w:lang w:bidi="ar-EG"/>
        </w:rPr>
        <w:t xml:space="preserve"> certain and not </w:t>
      </w:r>
      <w:r w:rsidR="001F4176" w:rsidRPr="00E86FDF">
        <w:rPr>
          <w:rFonts w:cs="Traditional Arabic"/>
          <w:lang w:bidi="ar-EG"/>
        </w:rPr>
        <w:t xml:space="preserve">supposed </w:t>
      </w:r>
      <w:r w:rsidR="007C07AF" w:rsidRPr="00E86FDF">
        <w:rPr>
          <w:rFonts w:cs="Traditional Arabic"/>
          <w:lang w:bidi="ar-EG"/>
        </w:rPr>
        <w:t>falling into the Ma’siyah (sinful act of disobedience) and the Haram (prohibited</w:t>
      </w:r>
      <w:r w:rsidR="001F4176" w:rsidRPr="00E86FDF">
        <w:rPr>
          <w:rFonts w:cs="Traditional Arabic"/>
          <w:lang w:bidi="ar-EG"/>
        </w:rPr>
        <w:t xml:space="preserve">), indeed falling into the </w:t>
      </w:r>
      <w:r w:rsidR="00F62C86" w:rsidRPr="00E86FDF">
        <w:rPr>
          <w:rFonts w:cs="Traditional Arabic"/>
          <w:lang w:bidi="ar-EG"/>
        </w:rPr>
        <w:t>action based</w:t>
      </w:r>
      <w:r w:rsidR="0039679D" w:rsidRPr="00E86FDF">
        <w:rPr>
          <w:rFonts w:cs="Traditional Arabic"/>
          <w:lang w:bidi="ar-EG"/>
        </w:rPr>
        <w:t xml:space="preserve"> </w:t>
      </w:r>
      <w:r w:rsidR="001F4176" w:rsidRPr="00E86FDF">
        <w:rPr>
          <w:rFonts w:cs="Traditional Arabic"/>
          <w:lang w:bidi="ar-EG"/>
        </w:rPr>
        <w:t>Kufr, Zhulm and Fisq</w:t>
      </w:r>
      <w:r w:rsidR="00F62C86" w:rsidRPr="00E86FDF">
        <w:rPr>
          <w:rFonts w:cs="Traditional Arabic"/>
          <w:lang w:bidi="ar-EG"/>
        </w:rPr>
        <w:t xml:space="preserve"> (disbelief, transgression and </w:t>
      </w:r>
      <w:r w:rsidR="00C579C9" w:rsidRPr="00E86FDF">
        <w:rPr>
          <w:rFonts w:cs="Traditional Arabic"/>
          <w:lang w:bidi="ar-EG"/>
        </w:rPr>
        <w:t>rebellious disobedience)</w:t>
      </w:r>
      <w:r w:rsidR="0039679D" w:rsidRPr="00E86FDF">
        <w:rPr>
          <w:rFonts w:cs="Traditional Arabic"/>
          <w:lang w:bidi="ar-EG"/>
        </w:rPr>
        <w:t>, in the least of circumstances</w:t>
      </w:r>
      <w:r w:rsidR="00F62C86" w:rsidRPr="00E86FDF">
        <w:rPr>
          <w:rFonts w:cs="Traditional Arabic"/>
          <w:lang w:bidi="ar-EG"/>
        </w:rPr>
        <w:t xml:space="preserve"> (</w:t>
      </w:r>
      <w:proofErr w:type="gramStart"/>
      <w:r w:rsidR="00F62C86" w:rsidRPr="00E86FDF">
        <w:rPr>
          <w:rFonts w:cs="Traditional Arabic"/>
          <w:lang w:bidi="ar-EG"/>
        </w:rPr>
        <w:t>i.e.</w:t>
      </w:r>
      <w:proofErr w:type="gramEnd"/>
      <w:r w:rsidR="00F62C86" w:rsidRPr="00E86FDF">
        <w:rPr>
          <w:rFonts w:cs="Traditional Arabic"/>
          <w:lang w:bidi="ar-EG"/>
        </w:rPr>
        <w:t xml:space="preserve"> in accordance with the Madh’hab of Kufr Doon Kufr). </w:t>
      </w:r>
      <w:r w:rsidR="001167E4" w:rsidRPr="00E86FDF">
        <w:rPr>
          <w:rFonts w:cs="Traditional Arabic"/>
          <w:lang w:bidi="ar-EG"/>
        </w:rPr>
        <w:t xml:space="preserve">It also means inclining to those who oppress, </w:t>
      </w:r>
      <w:r w:rsidR="00234E15" w:rsidRPr="00E86FDF">
        <w:rPr>
          <w:rFonts w:cs="Traditional Arabic"/>
          <w:lang w:bidi="ar-EG"/>
        </w:rPr>
        <w:t>aiding and supporting them, in addition to what is built upon the act of disobedience (Ma’siyah) in general, in terms of</w:t>
      </w:r>
      <w:r w:rsidR="00A466DF" w:rsidRPr="00E86FDF">
        <w:rPr>
          <w:rFonts w:cs="Traditional Arabic"/>
          <w:lang w:bidi="ar-EG"/>
        </w:rPr>
        <w:t xml:space="preserve"> Allah </w:t>
      </w:r>
      <w:r w:rsidR="00665DF9" w:rsidRPr="00E86FDF">
        <w:rPr>
          <w:rFonts w:cs="Traditional Arabic"/>
          <w:lang w:bidi="ar-EG"/>
        </w:rPr>
        <w:t xml:space="preserve">forsaking the doer of it and the lack of </w:t>
      </w:r>
      <w:proofErr w:type="spellStart"/>
      <w:r w:rsidR="00665DF9" w:rsidRPr="00E86FDF">
        <w:rPr>
          <w:rFonts w:cs="Traditional Arabic"/>
          <w:lang w:bidi="ar-EG"/>
        </w:rPr>
        <w:t>Tawfeeq</w:t>
      </w:r>
      <w:proofErr w:type="spellEnd"/>
      <w:r w:rsidR="00665DF9" w:rsidRPr="00E86FDF">
        <w:rPr>
          <w:rFonts w:cs="Traditional Arabic"/>
          <w:lang w:bidi="ar-EG"/>
        </w:rPr>
        <w:t>.</w:t>
      </w:r>
      <w:r w:rsidR="00682BA4" w:rsidRPr="00E86FDF">
        <w:rPr>
          <w:rFonts w:cs="Traditional Arabic"/>
          <w:lang w:bidi="ar-EG"/>
        </w:rPr>
        <w:t xml:space="preserve"> </w:t>
      </w:r>
      <w:r w:rsidR="00E34C5D" w:rsidRPr="00E86FDF">
        <w:rPr>
          <w:rFonts w:cs="Traditional Arabic"/>
          <w:lang w:bidi="ar-EG"/>
        </w:rPr>
        <w:t xml:space="preserve">In addition, it means the increased danger of deviancy and selling the </w:t>
      </w:r>
      <w:r w:rsidR="00E34C5D" w:rsidRPr="00E86FDF">
        <w:rPr>
          <w:rFonts w:cs="Traditional Arabic"/>
          <w:lang w:bidi="ar-EG"/>
        </w:rPr>
        <w:lastRenderedPageBreak/>
        <w:t xml:space="preserve">Akhirah (hereafter) for the Dunya (life of this world). </w:t>
      </w:r>
      <w:r w:rsidR="00BF5B72" w:rsidRPr="00E86FDF">
        <w:rPr>
          <w:rFonts w:cs="Traditional Arabic"/>
          <w:lang w:bidi="ar-EG"/>
        </w:rPr>
        <w:t>(</w:t>
      </w:r>
      <w:r w:rsidR="001574D0" w:rsidRPr="00E86FDF">
        <w:rPr>
          <w:rFonts w:cs="Traditional Arabic"/>
          <w:lang w:bidi="ar-EG"/>
        </w:rPr>
        <w:t>If</w:t>
      </w:r>
      <w:r w:rsidR="00BF5B72" w:rsidRPr="00E86FDF">
        <w:rPr>
          <w:rFonts w:cs="Traditional Arabic"/>
          <w:lang w:bidi="ar-EG"/>
        </w:rPr>
        <w:t xml:space="preserve"> this is the case </w:t>
      </w:r>
      <w:r w:rsidR="001574D0" w:rsidRPr="00E86FDF">
        <w:rPr>
          <w:rFonts w:cs="Traditional Arabic"/>
          <w:lang w:bidi="ar-EG"/>
        </w:rPr>
        <w:t>for the Ma’siyah) Then what is the case</w:t>
      </w:r>
      <w:r w:rsidR="00BF5B72" w:rsidRPr="00E86FDF">
        <w:rPr>
          <w:rFonts w:cs="Traditional Arabic"/>
          <w:lang w:bidi="ar-EG"/>
        </w:rPr>
        <w:t xml:space="preserve"> in respect to the one who has committed those horrendous major sins?!</w:t>
      </w:r>
      <w:r w:rsidR="00E34C5D" w:rsidRPr="00E86FDF">
        <w:rPr>
          <w:rFonts w:cs="Traditional Arabic"/>
          <w:lang w:bidi="ar-EG"/>
        </w:rPr>
        <w:t xml:space="preserve"> </w:t>
      </w:r>
    </w:p>
    <w:p w14:paraId="7A440C07" w14:textId="1F8E6A2C" w:rsidR="00772CBE" w:rsidRPr="00E86FDF" w:rsidRDefault="00772CBE" w:rsidP="00774CE9">
      <w:pPr>
        <w:spacing w:after="0"/>
        <w:rPr>
          <w:rFonts w:cs="Traditional Arabic"/>
          <w:lang w:bidi="ar-EG"/>
        </w:rPr>
      </w:pPr>
    </w:p>
    <w:p w14:paraId="358BD6C1" w14:textId="39397FF9" w:rsidR="00772CBE" w:rsidRPr="00E86FDF" w:rsidRDefault="001574D0" w:rsidP="00D33419">
      <w:pPr>
        <w:spacing w:after="0"/>
        <w:rPr>
          <w:rFonts w:cs="Traditional Arabic"/>
          <w:lang w:bidi="ar-EG"/>
        </w:rPr>
      </w:pPr>
      <w:r w:rsidRPr="00E86FDF">
        <w:rPr>
          <w:rFonts w:cs="Traditional Arabic"/>
          <w:b/>
          <w:bCs/>
          <w:lang w:bidi="ar-EG"/>
        </w:rPr>
        <w:t>(b)</w:t>
      </w:r>
      <w:r w:rsidRPr="00E86FDF">
        <w:rPr>
          <w:rFonts w:cs="Traditional Arabic"/>
          <w:lang w:bidi="ar-EG"/>
        </w:rPr>
        <w:t xml:space="preserve"> </w:t>
      </w:r>
      <w:r w:rsidR="00FC619A" w:rsidRPr="00E86FDF">
        <w:rPr>
          <w:rFonts w:cs="Traditional Arabic"/>
          <w:lang w:bidi="ar-EG"/>
        </w:rPr>
        <w:t xml:space="preserve">Falling into contradictions. </w:t>
      </w:r>
      <w:r w:rsidR="00B15D46" w:rsidRPr="00E86FDF">
        <w:rPr>
          <w:rFonts w:cs="Traditional Arabic"/>
          <w:lang w:bidi="ar-EG"/>
        </w:rPr>
        <w:t xml:space="preserve">That is because it is said, for example, to the one participating in the disbelieving rule: You state the prohibition of Riba (usury) </w:t>
      </w:r>
      <w:r w:rsidR="006604DF" w:rsidRPr="00E86FDF">
        <w:rPr>
          <w:rFonts w:cs="Traditional Arabic"/>
          <w:lang w:bidi="ar-EG"/>
        </w:rPr>
        <w:t>whilst your government provides licenses to usurious banks. So how can you reconcile</w:t>
      </w:r>
      <w:r w:rsidR="00665AA4" w:rsidRPr="00E86FDF">
        <w:rPr>
          <w:rFonts w:cs="Traditional Arabic"/>
          <w:lang w:bidi="ar-EG"/>
        </w:rPr>
        <w:t xml:space="preserve"> between that?! If he answers by saying “</w:t>
      </w:r>
      <w:proofErr w:type="spellStart"/>
      <w:r w:rsidR="00665AA4" w:rsidRPr="00E86FDF">
        <w:rPr>
          <w:rFonts w:cs="Traditional Arabic"/>
          <w:lang w:bidi="ar-EG"/>
        </w:rPr>
        <w:t>Tadarruj</w:t>
      </w:r>
      <w:proofErr w:type="spellEnd"/>
      <w:r w:rsidR="00665AA4" w:rsidRPr="00E86FDF">
        <w:rPr>
          <w:rFonts w:cs="Traditional Arabic"/>
          <w:lang w:bidi="ar-EG"/>
        </w:rPr>
        <w:t>” (gradualism) and that he is working to eradicate it within ten years for example,</w:t>
      </w:r>
      <w:r w:rsidR="006604DF" w:rsidRPr="00E86FDF">
        <w:rPr>
          <w:rFonts w:cs="Traditional Arabic"/>
          <w:lang w:bidi="ar-EG"/>
        </w:rPr>
        <w:t xml:space="preserve"> </w:t>
      </w:r>
      <w:r w:rsidR="00192D2C" w:rsidRPr="00E86FDF">
        <w:rPr>
          <w:rFonts w:cs="Traditional Arabic"/>
          <w:lang w:bidi="ar-EG"/>
        </w:rPr>
        <w:t xml:space="preserve">it is said to him: Where did you get this ten years from?! </w:t>
      </w:r>
      <w:r w:rsidR="008D603E" w:rsidRPr="00E86FDF">
        <w:rPr>
          <w:rFonts w:cs="Traditional Arabic"/>
          <w:lang w:bidi="ar-EG"/>
        </w:rPr>
        <w:t>Why is not one thousand years for example or six months?! Whatever</w:t>
      </w:r>
      <w:r w:rsidR="001615E4" w:rsidRPr="00E86FDF">
        <w:rPr>
          <w:rFonts w:cs="Traditional Arabic"/>
          <w:lang w:bidi="ar-EG"/>
        </w:rPr>
        <w:t xml:space="preserve"> they</w:t>
      </w:r>
      <w:r w:rsidR="00C4029F" w:rsidRPr="00E86FDF">
        <w:rPr>
          <w:rFonts w:cs="Traditional Arabic"/>
          <w:lang w:bidi="ar-EG"/>
        </w:rPr>
        <w:t xml:space="preserve"> have</w:t>
      </w:r>
      <w:r w:rsidR="001615E4" w:rsidRPr="00E86FDF">
        <w:rPr>
          <w:rFonts w:cs="Traditional Arabic"/>
          <w:lang w:bidi="ar-EG"/>
        </w:rPr>
        <w:t xml:space="preserve"> determine the period to be</w:t>
      </w:r>
      <w:r w:rsidR="00C4029F" w:rsidRPr="00E86FDF">
        <w:rPr>
          <w:rFonts w:cs="Traditional Arabic"/>
          <w:lang w:bidi="ar-EG"/>
        </w:rPr>
        <w:t>,</w:t>
      </w:r>
      <w:r w:rsidR="001615E4" w:rsidRPr="00E86FDF">
        <w:rPr>
          <w:rFonts w:cs="Traditional Arabic"/>
          <w:lang w:bidi="ar-EG"/>
        </w:rPr>
        <w:t xml:space="preserve"> we can </w:t>
      </w:r>
      <w:r w:rsidR="00C4029F" w:rsidRPr="00E86FDF">
        <w:rPr>
          <w:rFonts w:cs="Traditional Arabic"/>
          <w:lang w:bidi="ar-EG"/>
        </w:rPr>
        <w:t>increase</w:t>
      </w:r>
      <w:r w:rsidR="00D33419" w:rsidRPr="00E86FDF">
        <w:rPr>
          <w:rFonts w:cs="Traditional Arabic"/>
          <w:lang w:bidi="ar-EG"/>
        </w:rPr>
        <w:t xml:space="preserve"> </w:t>
      </w:r>
      <w:r w:rsidR="00204A16" w:rsidRPr="00E86FDF">
        <w:rPr>
          <w:rFonts w:cs="Traditional Arabic"/>
          <w:lang w:bidi="ar-EG"/>
        </w:rPr>
        <w:t>for them one</w:t>
      </w:r>
      <w:r w:rsidR="00C4029F" w:rsidRPr="00E86FDF">
        <w:rPr>
          <w:rFonts w:cs="Traditional Arabic"/>
          <w:lang w:bidi="ar-EG"/>
        </w:rPr>
        <w:t xml:space="preserve"> day </w:t>
      </w:r>
      <w:r w:rsidR="00204A16" w:rsidRPr="00E86FDF">
        <w:rPr>
          <w:rFonts w:cs="Traditional Arabic"/>
          <w:lang w:bidi="ar-EG"/>
        </w:rPr>
        <w:t>following another</w:t>
      </w:r>
      <w:r w:rsidR="00C4029F" w:rsidRPr="00E86FDF">
        <w:rPr>
          <w:rFonts w:cs="Traditional Arabic"/>
          <w:lang w:bidi="ar-EG"/>
        </w:rPr>
        <w:t xml:space="preserve"> </w:t>
      </w:r>
      <w:r w:rsidR="00D33419" w:rsidRPr="00E86FDF">
        <w:rPr>
          <w:rFonts w:cs="Traditional Arabic"/>
          <w:lang w:bidi="ar-EG"/>
        </w:rPr>
        <w:t>until they bec</w:t>
      </w:r>
      <w:r w:rsidR="00502986" w:rsidRPr="00E86FDF">
        <w:rPr>
          <w:rFonts w:cs="Traditional Arabic"/>
          <w:lang w:bidi="ar-EG"/>
        </w:rPr>
        <w:t>o</w:t>
      </w:r>
      <w:r w:rsidR="00D33419" w:rsidRPr="00E86FDF">
        <w:rPr>
          <w:rFonts w:cs="Traditional Arabic"/>
          <w:lang w:bidi="ar-EG"/>
        </w:rPr>
        <w:t>me the joke of ages.</w:t>
      </w:r>
    </w:p>
    <w:p w14:paraId="1CE930FF" w14:textId="390963EE" w:rsidR="00D33419" w:rsidRPr="00E86FDF" w:rsidRDefault="00D33419" w:rsidP="00D33419">
      <w:pPr>
        <w:spacing w:after="0"/>
        <w:rPr>
          <w:rFonts w:cs="Traditional Arabic"/>
          <w:lang w:bidi="ar-EG"/>
        </w:rPr>
      </w:pPr>
    </w:p>
    <w:p w14:paraId="384B6B44" w14:textId="0D3DDF99" w:rsidR="00D33419" w:rsidRPr="00E86FDF" w:rsidRDefault="00502986" w:rsidP="00D33419">
      <w:pPr>
        <w:spacing w:after="0"/>
        <w:rPr>
          <w:rFonts w:cs="Traditional Arabic"/>
          <w:lang w:bidi="ar-EG"/>
        </w:rPr>
      </w:pPr>
      <w:r w:rsidRPr="00E86FDF">
        <w:rPr>
          <w:rFonts w:cs="Traditional Arabic"/>
          <w:b/>
          <w:bCs/>
          <w:lang w:bidi="ar-EG"/>
        </w:rPr>
        <w:t>(c)</w:t>
      </w:r>
      <w:r w:rsidRPr="00E86FDF">
        <w:rPr>
          <w:rFonts w:cs="Traditional Arabic"/>
          <w:lang w:bidi="ar-EG"/>
        </w:rPr>
        <w:t xml:space="preserve"> The disbelieving </w:t>
      </w:r>
      <w:r w:rsidR="00A97226" w:rsidRPr="00E86FDF">
        <w:rPr>
          <w:rFonts w:cs="Traditional Arabic"/>
          <w:lang w:bidi="ar-EG"/>
        </w:rPr>
        <w:t>or</w:t>
      </w:r>
      <w:r w:rsidRPr="00E86FDF">
        <w:rPr>
          <w:rFonts w:cs="Traditional Arabic"/>
          <w:lang w:bidi="ar-EG"/>
        </w:rPr>
        <w:t xml:space="preserve"> oppressive rulers </w:t>
      </w:r>
      <w:r w:rsidR="00710C6E" w:rsidRPr="00E86FDF">
        <w:rPr>
          <w:rFonts w:cs="Traditional Arabic"/>
          <w:lang w:bidi="ar-EG"/>
        </w:rPr>
        <w:t xml:space="preserve">take the participant from the Muslims as a decoration </w:t>
      </w:r>
      <w:r w:rsidR="00554160" w:rsidRPr="00E86FDF">
        <w:rPr>
          <w:rFonts w:cs="Traditional Arabic"/>
          <w:lang w:bidi="ar-EG"/>
        </w:rPr>
        <w:t>by which they</w:t>
      </w:r>
      <w:r w:rsidR="00710C6E" w:rsidRPr="00E86FDF">
        <w:rPr>
          <w:rFonts w:cs="Traditional Arabic"/>
          <w:lang w:bidi="ar-EG"/>
        </w:rPr>
        <w:t xml:space="preserve"> adorn </w:t>
      </w:r>
      <w:r w:rsidR="00554160" w:rsidRPr="00E86FDF">
        <w:rPr>
          <w:rFonts w:cs="Traditional Arabic"/>
          <w:lang w:bidi="ar-EG"/>
        </w:rPr>
        <w:t>their hideous regimes and as a cover to cover their</w:t>
      </w:r>
      <w:r w:rsidR="00FD0D62" w:rsidRPr="00E86FDF">
        <w:rPr>
          <w:rFonts w:cs="Traditional Arabic"/>
          <w:lang w:bidi="ar-EG"/>
        </w:rPr>
        <w:t xml:space="preserve"> flaws with. </w:t>
      </w:r>
      <w:r w:rsidR="00BC3C7C" w:rsidRPr="00E86FDF">
        <w:rPr>
          <w:rFonts w:cs="Traditional Arabic"/>
          <w:lang w:bidi="ar-EG"/>
        </w:rPr>
        <w:t xml:space="preserve">There is </w:t>
      </w:r>
      <w:r w:rsidR="003778E5" w:rsidRPr="00E86FDF">
        <w:rPr>
          <w:rFonts w:cs="Traditional Arabic"/>
          <w:lang w:bidi="ar-EG"/>
        </w:rPr>
        <w:t xml:space="preserve">also </w:t>
      </w:r>
      <w:r w:rsidR="00BC3C7C" w:rsidRPr="00E86FDF">
        <w:rPr>
          <w:rFonts w:cs="Traditional Arabic"/>
          <w:lang w:bidi="ar-EG"/>
        </w:rPr>
        <w:t>no doubt that the heinousness of the regimes must reflect upon them</w:t>
      </w:r>
      <w:r w:rsidR="003778E5" w:rsidRPr="00E86FDF">
        <w:rPr>
          <w:rFonts w:cs="Traditional Arabic"/>
          <w:lang w:bidi="ar-EG"/>
        </w:rPr>
        <w:t xml:space="preserve"> </w:t>
      </w:r>
      <w:r w:rsidR="00012BE2" w:rsidRPr="00E86FDF">
        <w:rPr>
          <w:rFonts w:cs="Traditional Arabic"/>
          <w:lang w:bidi="ar-EG"/>
        </w:rPr>
        <w:t xml:space="preserve">where something from the ugliness </w:t>
      </w:r>
      <w:r w:rsidR="00B3064B" w:rsidRPr="00E86FDF">
        <w:rPr>
          <w:rFonts w:cs="Traditional Arabic"/>
          <w:lang w:bidi="ar-EG"/>
        </w:rPr>
        <w:t>of the regime and its oppressiveness is inevitably attributed to them</w:t>
      </w:r>
      <w:r w:rsidR="00DA7691" w:rsidRPr="00E86FDF">
        <w:rPr>
          <w:rFonts w:cs="Traditional Arabic"/>
          <w:lang w:bidi="ar-EG"/>
        </w:rPr>
        <w:t>. The one who</w:t>
      </w:r>
      <w:r w:rsidR="00CB1EA8" w:rsidRPr="00E86FDF">
        <w:rPr>
          <w:rFonts w:cs="Traditional Arabic"/>
          <w:lang w:bidi="ar-EG"/>
        </w:rPr>
        <w:t>se</w:t>
      </w:r>
      <w:r w:rsidR="00DA7691" w:rsidRPr="00E86FDF">
        <w:rPr>
          <w:rFonts w:cs="Traditional Arabic"/>
          <w:lang w:bidi="ar-EG"/>
        </w:rPr>
        <w:t xml:space="preserve"> work</w:t>
      </w:r>
      <w:r w:rsidR="00CB1EA8" w:rsidRPr="00E86FDF">
        <w:rPr>
          <w:rFonts w:cs="Traditional Arabic"/>
          <w:lang w:bidi="ar-EG"/>
        </w:rPr>
        <w:t xml:space="preserve"> is</w:t>
      </w:r>
      <w:r w:rsidR="00DA7691" w:rsidRPr="00E86FDF">
        <w:rPr>
          <w:rFonts w:cs="Traditional Arabic"/>
          <w:lang w:bidi="ar-EG"/>
        </w:rPr>
        <w:t xml:space="preserve"> </w:t>
      </w:r>
      <w:r w:rsidR="00CB1EA8" w:rsidRPr="00E86FDF">
        <w:rPr>
          <w:rFonts w:cs="Traditional Arabic"/>
          <w:lang w:bidi="ar-EG"/>
        </w:rPr>
        <w:t>emptying toilets</w:t>
      </w:r>
      <w:r w:rsidR="00555A72" w:rsidRPr="00E86FDF">
        <w:rPr>
          <w:rFonts w:cs="Traditional Arabic"/>
          <w:lang w:bidi="ar-EG"/>
        </w:rPr>
        <w:t xml:space="preserve">, its </w:t>
      </w:r>
      <w:r w:rsidR="00323F0E" w:rsidRPr="00E86FDF">
        <w:rPr>
          <w:rFonts w:cs="Traditional Arabic"/>
          <w:lang w:bidi="ar-EG"/>
        </w:rPr>
        <w:t xml:space="preserve">rottenness </w:t>
      </w:r>
      <w:r w:rsidR="00555A72" w:rsidRPr="00E86FDF">
        <w:rPr>
          <w:rFonts w:cs="Traditional Arabic"/>
          <w:lang w:bidi="ar-EG"/>
        </w:rPr>
        <w:t>and impurities</w:t>
      </w:r>
      <w:r w:rsidR="00323F0E" w:rsidRPr="00E86FDF">
        <w:rPr>
          <w:rFonts w:cs="Traditional Arabic"/>
          <w:lang w:bidi="ar-EG"/>
        </w:rPr>
        <w:t xml:space="preserve"> must reach him!</w:t>
      </w:r>
    </w:p>
    <w:p w14:paraId="19B7B1FF" w14:textId="37344D11" w:rsidR="00323F0E" w:rsidRPr="00E86FDF" w:rsidRDefault="00323F0E" w:rsidP="00D33419">
      <w:pPr>
        <w:spacing w:after="0"/>
        <w:rPr>
          <w:rFonts w:cs="Traditional Arabic"/>
          <w:lang w:bidi="ar-EG"/>
        </w:rPr>
      </w:pPr>
    </w:p>
    <w:p w14:paraId="6C7D5F50" w14:textId="2475C4A5" w:rsidR="00323F0E" w:rsidRPr="00E86FDF" w:rsidRDefault="00822AB1" w:rsidP="00D33419">
      <w:pPr>
        <w:spacing w:after="0"/>
        <w:rPr>
          <w:rFonts w:cs="Traditional Arabic"/>
          <w:lang w:bidi="ar-EG"/>
        </w:rPr>
      </w:pPr>
      <w:r w:rsidRPr="00E86FDF">
        <w:rPr>
          <w:rFonts w:cs="Traditional Arabic"/>
          <w:b/>
          <w:bCs/>
          <w:lang w:bidi="ar-EG"/>
        </w:rPr>
        <w:t>(d)</w:t>
      </w:r>
      <w:r w:rsidRPr="00E86FDF">
        <w:rPr>
          <w:rFonts w:cs="Traditional Arabic"/>
          <w:lang w:bidi="ar-EG"/>
        </w:rPr>
        <w:t xml:space="preserve"> Exposure to be</w:t>
      </w:r>
      <w:r w:rsidR="00FE3A6A" w:rsidRPr="00E86FDF">
        <w:rPr>
          <w:rFonts w:cs="Traditional Arabic"/>
          <w:lang w:bidi="ar-EG"/>
        </w:rPr>
        <w:t>ing discarded</w:t>
      </w:r>
      <w:r w:rsidRPr="00E86FDF">
        <w:rPr>
          <w:rFonts w:cs="Traditional Arabic"/>
          <w:lang w:bidi="ar-EG"/>
        </w:rPr>
        <w:t xml:space="preserve"> and humiliated </w:t>
      </w:r>
      <w:r w:rsidR="00FE3A6A" w:rsidRPr="00E86FDF">
        <w:rPr>
          <w:rFonts w:cs="Traditional Arabic"/>
          <w:lang w:bidi="ar-EG"/>
        </w:rPr>
        <w:t>after the oppres</w:t>
      </w:r>
      <w:r w:rsidR="000D7842" w:rsidRPr="00E86FDF">
        <w:rPr>
          <w:rFonts w:cs="Traditional Arabic"/>
          <w:lang w:bidi="ar-EG"/>
        </w:rPr>
        <w:t>s</w:t>
      </w:r>
      <w:r w:rsidR="00FE3A6A" w:rsidRPr="00E86FDF">
        <w:rPr>
          <w:rFonts w:cs="Traditional Arabic"/>
          <w:lang w:bidi="ar-EG"/>
        </w:rPr>
        <w:t>ors and disbelievers</w:t>
      </w:r>
      <w:r w:rsidR="000D7842" w:rsidRPr="00E86FDF">
        <w:rPr>
          <w:rFonts w:cs="Traditional Arabic"/>
          <w:lang w:bidi="ar-EG"/>
        </w:rPr>
        <w:t xml:space="preserve"> have exhausted everything they can get out of the participant. </w:t>
      </w:r>
      <w:r w:rsidR="002D643F" w:rsidRPr="00E86FDF">
        <w:rPr>
          <w:rFonts w:cs="Traditional Arabic"/>
          <w:lang w:bidi="ar-EG"/>
        </w:rPr>
        <w:t xml:space="preserve">This includes </w:t>
      </w:r>
      <w:r w:rsidR="0026372A" w:rsidRPr="00E86FDF">
        <w:rPr>
          <w:rFonts w:cs="Traditional Arabic"/>
          <w:lang w:bidi="ar-EG"/>
        </w:rPr>
        <w:t xml:space="preserve">within it </w:t>
      </w:r>
      <w:r w:rsidR="002D643F" w:rsidRPr="00E86FDF">
        <w:rPr>
          <w:rFonts w:cs="Traditional Arabic"/>
          <w:lang w:bidi="ar-EG"/>
        </w:rPr>
        <w:t>the humiliation of the Muslim whom Allah has honoured with Isla</w:t>
      </w:r>
      <w:r w:rsidR="0026372A" w:rsidRPr="00E86FDF">
        <w:rPr>
          <w:rFonts w:cs="Traditional Arabic"/>
          <w:lang w:bidi="ar-EG"/>
        </w:rPr>
        <w:t>m, just as it leads to the people belittling Islam and the Islamis</w:t>
      </w:r>
      <w:r w:rsidR="00856403" w:rsidRPr="00E86FDF">
        <w:rPr>
          <w:rFonts w:cs="Traditional Arabic"/>
          <w:lang w:bidi="ar-EG"/>
        </w:rPr>
        <w:t xml:space="preserve">ts. This </w:t>
      </w:r>
      <w:r w:rsidR="00801654" w:rsidRPr="00E86FDF">
        <w:rPr>
          <w:rFonts w:cs="Traditional Arabic"/>
          <w:lang w:bidi="ar-EG"/>
        </w:rPr>
        <w:t>is</w:t>
      </w:r>
      <w:r w:rsidR="00856403" w:rsidRPr="00E86FDF">
        <w:rPr>
          <w:rFonts w:cs="Traditional Arabic"/>
          <w:lang w:bidi="ar-EG"/>
        </w:rPr>
        <w:t xml:space="preserve"> also </w:t>
      </w:r>
      <w:r w:rsidR="00801654" w:rsidRPr="00E86FDF">
        <w:rPr>
          <w:rFonts w:cs="Traditional Arabic"/>
          <w:lang w:bidi="ar-EG"/>
        </w:rPr>
        <w:t>a</w:t>
      </w:r>
      <w:r w:rsidR="00856403" w:rsidRPr="00E86FDF">
        <w:rPr>
          <w:rFonts w:cs="Traditional Arabic"/>
          <w:lang w:bidi="ar-EG"/>
        </w:rPr>
        <w:t xml:space="preserve"> sensed reality </w:t>
      </w:r>
      <w:r w:rsidR="00801654" w:rsidRPr="00E86FDF">
        <w:rPr>
          <w:rFonts w:cs="Traditional Arabic"/>
          <w:lang w:bidi="ar-EG"/>
        </w:rPr>
        <w:t xml:space="preserve">that has been witnessed </w:t>
      </w:r>
      <w:r w:rsidR="00856403" w:rsidRPr="00E86FDF">
        <w:rPr>
          <w:rFonts w:cs="Traditional Arabic"/>
          <w:lang w:bidi="ar-EG"/>
        </w:rPr>
        <w:t>in Jordan and Turkey during t</w:t>
      </w:r>
      <w:r w:rsidR="001E649C" w:rsidRPr="00E86FDF">
        <w:rPr>
          <w:rFonts w:cs="Traditional Arabic"/>
          <w:lang w:bidi="ar-EG"/>
        </w:rPr>
        <w:t>he</w:t>
      </w:r>
      <w:r w:rsidR="00856403" w:rsidRPr="00E86FDF">
        <w:rPr>
          <w:rFonts w:cs="Traditional Arabic"/>
          <w:lang w:bidi="ar-EG"/>
        </w:rPr>
        <w:t xml:space="preserve"> </w:t>
      </w:r>
      <w:r w:rsidR="00801654" w:rsidRPr="00E86FDF">
        <w:rPr>
          <w:rFonts w:cs="Traditional Arabic"/>
          <w:lang w:bidi="ar-EG"/>
        </w:rPr>
        <w:t>past few</w:t>
      </w:r>
      <w:r w:rsidR="00856403" w:rsidRPr="00E86FDF">
        <w:rPr>
          <w:rFonts w:cs="Traditional Arabic"/>
          <w:lang w:bidi="ar-EG"/>
        </w:rPr>
        <w:t xml:space="preserve"> months</w:t>
      </w:r>
      <w:r w:rsidR="00801654" w:rsidRPr="00E86FDF">
        <w:rPr>
          <w:rFonts w:cs="Traditional Arabic"/>
          <w:lang w:bidi="ar-EG"/>
        </w:rPr>
        <w:t xml:space="preserve"> and years.</w:t>
      </w:r>
      <w:r w:rsidR="00856403" w:rsidRPr="00E86FDF">
        <w:rPr>
          <w:rFonts w:cs="Traditional Arabic"/>
          <w:lang w:bidi="ar-EG"/>
        </w:rPr>
        <w:t xml:space="preserve"> </w:t>
      </w:r>
    </w:p>
    <w:p w14:paraId="1A6E46F8" w14:textId="13A5480D" w:rsidR="00772CBE" w:rsidRPr="00E86FDF" w:rsidRDefault="00772CBE" w:rsidP="00774CE9">
      <w:pPr>
        <w:spacing w:after="0"/>
        <w:rPr>
          <w:rFonts w:cs="Traditional Arabic"/>
          <w:lang w:bidi="ar-EG"/>
        </w:rPr>
      </w:pPr>
    </w:p>
    <w:p w14:paraId="46C9D7CA" w14:textId="5FFC4101" w:rsidR="00772CBE" w:rsidRPr="00E86FDF" w:rsidRDefault="001E649C" w:rsidP="00774CE9">
      <w:pPr>
        <w:spacing w:after="0"/>
        <w:rPr>
          <w:rFonts w:cs="Traditional Arabic"/>
          <w:lang w:bidi="ar-EG"/>
        </w:rPr>
      </w:pPr>
      <w:r w:rsidRPr="00E86FDF">
        <w:rPr>
          <w:rFonts w:cs="Traditional Arabic"/>
          <w:b/>
          <w:bCs/>
          <w:lang w:bidi="ar-EG"/>
        </w:rPr>
        <w:t>(e)</w:t>
      </w:r>
      <w:r w:rsidRPr="00E86FDF">
        <w:rPr>
          <w:rFonts w:cs="Traditional Arabic"/>
          <w:lang w:bidi="ar-EG"/>
        </w:rPr>
        <w:t xml:space="preserve"> </w:t>
      </w:r>
      <w:r w:rsidR="00C77C4B" w:rsidRPr="00E86FDF">
        <w:rPr>
          <w:rFonts w:cs="Traditional Arabic"/>
          <w:lang w:bidi="ar-EG"/>
        </w:rPr>
        <w:t>P</w:t>
      </w:r>
      <w:r w:rsidR="00156E67" w:rsidRPr="00E86FDF">
        <w:rPr>
          <w:rFonts w:cs="Traditional Arabic"/>
          <w:lang w:bidi="ar-EG"/>
        </w:rPr>
        <w:t>articipation and particularly</w:t>
      </w:r>
      <w:r w:rsidR="00FD368A" w:rsidRPr="00E86FDF">
        <w:rPr>
          <w:rFonts w:cs="Traditional Arabic"/>
          <w:lang w:bidi="ar-EG"/>
        </w:rPr>
        <w:t xml:space="preserve"> the </w:t>
      </w:r>
      <w:r w:rsidR="00C77C4B" w:rsidRPr="00E86FDF">
        <w:rPr>
          <w:rFonts w:cs="Traditional Arabic"/>
          <w:lang w:bidi="ar-EG"/>
        </w:rPr>
        <w:t>participation</w:t>
      </w:r>
      <w:r w:rsidR="00FD368A" w:rsidRPr="00E86FDF">
        <w:rPr>
          <w:rFonts w:cs="Traditional Arabic"/>
          <w:lang w:bidi="ar-EG"/>
        </w:rPr>
        <w:t xml:space="preserve"> of the righteous and sincere within the systems of disbelief, or with the oppressive rulers</w:t>
      </w:r>
      <w:r w:rsidR="00C77C4B" w:rsidRPr="00E86FDF">
        <w:rPr>
          <w:rFonts w:cs="Traditional Arabic"/>
          <w:lang w:bidi="ar-EG"/>
        </w:rPr>
        <w:t xml:space="preserve">, </w:t>
      </w:r>
      <w:r w:rsidR="005217BA" w:rsidRPr="00E86FDF">
        <w:rPr>
          <w:rFonts w:cs="Traditional Arabic"/>
          <w:lang w:bidi="ar-EG"/>
        </w:rPr>
        <w:t>inevitably represents</w:t>
      </w:r>
      <w:r w:rsidR="00C77C4B" w:rsidRPr="00E86FDF">
        <w:rPr>
          <w:rFonts w:cs="Traditional Arabic"/>
          <w:lang w:bidi="ar-EG"/>
        </w:rPr>
        <w:t xml:space="preserve"> patchwork that strengthens the regime.</w:t>
      </w:r>
    </w:p>
    <w:p w14:paraId="61C50BEC" w14:textId="5F67348C" w:rsidR="00772CBE" w:rsidRPr="00E86FDF" w:rsidRDefault="00772CBE" w:rsidP="00774CE9">
      <w:pPr>
        <w:spacing w:after="0"/>
        <w:rPr>
          <w:rFonts w:cs="Traditional Arabic"/>
          <w:lang w:bidi="ar-EG"/>
        </w:rPr>
      </w:pPr>
    </w:p>
    <w:p w14:paraId="1557DA92" w14:textId="5CC45826" w:rsidR="00772CBE" w:rsidRPr="00E86FDF" w:rsidRDefault="00950483" w:rsidP="00774CE9">
      <w:pPr>
        <w:spacing w:after="0"/>
        <w:rPr>
          <w:rFonts w:cs="Traditional Arabic"/>
          <w:b/>
          <w:bCs/>
          <w:lang w:bidi="ar-EG"/>
        </w:rPr>
      </w:pPr>
      <w:r w:rsidRPr="00E86FDF">
        <w:rPr>
          <w:rFonts w:cs="Traditional Arabic"/>
          <w:b/>
          <w:bCs/>
          <w:lang w:bidi="ar-EG"/>
        </w:rPr>
        <w:t xml:space="preserve">(f) </w:t>
      </w:r>
      <w:r w:rsidR="00C13E90" w:rsidRPr="00E86FDF">
        <w:rPr>
          <w:rFonts w:cs="Traditional Arabic"/>
          <w:b/>
          <w:bCs/>
          <w:lang w:bidi="ar-EG"/>
        </w:rPr>
        <w:t xml:space="preserve">There is also a huge Mafsadah (corruption and harm) which </w:t>
      </w:r>
      <w:r w:rsidR="00C56843" w:rsidRPr="00E86FDF">
        <w:rPr>
          <w:rFonts w:cs="Traditional Arabic"/>
          <w:b/>
          <w:bCs/>
          <w:lang w:bidi="ar-EG"/>
        </w:rPr>
        <w:t>most</w:t>
      </w:r>
      <w:r w:rsidR="00C13E90" w:rsidRPr="00E86FDF">
        <w:rPr>
          <w:rFonts w:cs="Traditional Arabic"/>
          <w:b/>
          <w:bCs/>
          <w:lang w:bidi="ar-EG"/>
        </w:rPr>
        <w:t xml:space="preserve"> people </w:t>
      </w:r>
      <w:r w:rsidR="00C56843" w:rsidRPr="00E86FDF">
        <w:rPr>
          <w:rFonts w:cs="Traditional Arabic"/>
          <w:b/>
          <w:bCs/>
          <w:lang w:bidi="ar-EG"/>
        </w:rPr>
        <w:t>can barely discern or recognise</w:t>
      </w:r>
      <w:r w:rsidR="005D2385" w:rsidRPr="00E86FDF">
        <w:rPr>
          <w:rFonts w:cs="Traditional Arabic"/>
          <w:b/>
          <w:bCs/>
          <w:lang w:bidi="ar-EG"/>
        </w:rPr>
        <w:t xml:space="preserve">. That is providing the disbelievers an argument against Islam and the Muslims when they </w:t>
      </w:r>
      <w:r w:rsidR="002D58B7" w:rsidRPr="00E86FDF">
        <w:rPr>
          <w:rFonts w:cs="Traditional Arabic"/>
          <w:b/>
          <w:bCs/>
          <w:lang w:bidi="ar-EG"/>
        </w:rPr>
        <w:t>seek</w:t>
      </w:r>
      <w:r w:rsidR="005D2385" w:rsidRPr="00E86FDF">
        <w:rPr>
          <w:rFonts w:cs="Traditional Arabic"/>
          <w:b/>
          <w:bCs/>
          <w:lang w:bidi="ar-EG"/>
        </w:rPr>
        <w:t xml:space="preserve"> participation in the Islamic system. </w:t>
      </w:r>
      <w:r w:rsidR="002D58B7" w:rsidRPr="00E86FDF">
        <w:rPr>
          <w:rFonts w:cs="Traditional Arabic"/>
          <w:b/>
          <w:bCs/>
          <w:lang w:bidi="ar-EG"/>
        </w:rPr>
        <w:t xml:space="preserve">It is known that the participation of non-Muslims in </w:t>
      </w:r>
      <w:r w:rsidR="00C75330" w:rsidRPr="00E86FDF">
        <w:rPr>
          <w:rFonts w:cs="Traditional Arabic"/>
          <w:b/>
          <w:bCs/>
          <w:lang w:bidi="ar-EG"/>
        </w:rPr>
        <w:t xml:space="preserve">ruling and authority in Dar ul-Islam (the homeland of Islam where the Sharee’ah is implemented) </w:t>
      </w:r>
      <w:r w:rsidR="004A3537" w:rsidRPr="00E86FDF">
        <w:rPr>
          <w:rFonts w:cs="Traditional Arabic"/>
          <w:b/>
          <w:bCs/>
          <w:lang w:bidi="ar-EG"/>
        </w:rPr>
        <w:t>is not permissible and that it is a permanent prohibition, due to the Qawl of Allah (swt):</w:t>
      </w:r>
    </w:p>
    <w:p w14:paraId="73768E5B" w14:textId="2640301F" w:rsidR="004A3537" w:rsidRPr="00E86FDF" w:rsidRDefault="004A3537" w:rsidP="00774CE9">
      <w:pPr>
        <w:spacing w:after="0"/>
        <w:rPr>
          <w:rFonts w:cs="Traditional Arabic"/>
          <w:lang w:bidi="ar-EG"/>
        </w:rPr>
      </w:pPr>
    </w:p>
    <w:p w14:paraId="6101D2A3" w14:textId="77777777" w:rsidR="001E26A6" w:rsidRPr="00E86FDF" w:rsidRDefault="001E26A6" w:rsidP="001E26A6">
      <w:pPr>
        <w:spacing w:after="0"/>
        <w:rPr>
          <w:rFonts w:cs="Traditional Arabic"/>
          <w:sz w:val="32"/>
          <w:szCs w:val="32"/>
          <w:lang w:bidi="ar-EG"/>
        </w:rPr>
      </w:pPr>
      <w:r w:rsidRPr="00E86FDF">
        <w:rPr>
          <w:rFonts w:cs="Traditional Arabic"/>
          <w:sz w:val="32"/>
          <w:szCs w:val="32"/>
          <w:rtl/>
          <w:lang w:bidi="ar-EG"/>
        </w:rPr>
        <w:t>وَلَن يَجْعَلَ اللَّـهُ لِلْكَافِرِينَ عَلَى الْمُؤْمِنِينَ سَبِيلً</w:t>
      </w:r>
    </w:p>
    <w:p w14:paraId="1DFAA463" w14:textId="77777777" w:rsidR="001E26A6" w:rsidRPr="00E86FDF" w:rsidRDefault="001E26A6" w:rsidP="001E26A6">
      <w:pPr>
        <w:spacing w:after="0"/>
        <w:rPr>
          <w:rFonts w:cs="Traditional Arabic"/>
          <w:lang w:bidi="ar-EG"/>
        </w:rPr>
      </w:pPr>
      <w:r w:rsidRPr="00E86FDF">
        <w:rPr>
          <w:rFonts w:cs="Traditional Arabic"/>
          <w:b/>
          <w:bCs/>
          <w:lang w:bidi="ar-EG"/>
        </w:rPr>
        <w:t>And never will Allah grant to the disbelievers a way (to triumph/gain supremacy) over the believers</w:t>
      </w:r>
      <w:r w:rsidRPr="00E86FDF">
        <w:rPr>
          <w:rFonts w:cs="Traditional Arabic"/>
          <w:lang w:bidi="ar-EG"/>
        </w:rPr>
        <w:t xml:space="preserve"> (An-</w:t>
      </w:r>
      <w:proofErr w:type="spellStart"/>
      <w:r w:rsidRPr="00E86FDF">
        <w:rPr>
          <w:rFonts w:cs="Traditional Arabic"/>
          <w:lang w:bidi="ar-EG"/>
        </w:rPr>
        <w:t>Nisa</w:t>
      </w:r>
      <w:proofErr w:type="spellEnd"/>
      <w:r w:rsidRPr="00E86FDF">
        <w:rPr>
          <w:rFonts w:cs="Traditional Arabic"/>
          <w:lang w:bidi="ar-EG"/>
        </w:rPr>
        <w:t>’: 141)</w:t>
      </w:r>
    </w:p>
    <w:p w14:paraId="0782E0DE" w14:textId="77777777" w:rsidR="004A3537" w:rsidRPr="00E86FDF" w:rsidRDefault="004A3537" w:rsidP="00774CE9">
      <w:pPr>
        <w:spacing w:after="0"/>
        <w:rPr>
          <w:rFonts w:cs="Traditional Arabic"/>
          <w:lang w:bidi="ar-EG"/>
        </w:rPr>
      </w:pPr>
    </w:p>
    <w:p w14:paraId="5BF0AEFF" w14:textId="1876C20C" w:rsidR="00772CBE" w:rsidRPr="00E86FDF" w:rsidRDefault="001E26A6" w:rsidP="00774CE9">
      <w:pPr>
        <w:spacing w:after="0"/>
        <w:rPr>
          <w:rFonts w:cs="Traditional Arabic"/>
          <w:b/>
          <w:bCs/>
          <w:lang w:bidi="ar-EG"/>
        </w:rPr>
      </w:pPr>
      <w:r w:rsidRPr="00E86FDF">
        <w:rPr>
          <w:rFonts w:cs="Traditional Arabic"/>
          <w:b/>
          <w:bCs/>
          <w:lang w:bidi="ar-EG"/>
        </w:rPr>
        <w:t xml:space="preserve">The granting here is </w:t>
      </w:r>
      <w:r w:rsidR="001C1E2A" w:rsidRPr="00E86FDF">
        <w:rPr>
          <w:rFonts w:cs="Traditional Arabic"/>
          <w:b/>
          <w:bCs/>
          <w:lang w:bidi="ar-EG"/>
        </w:rPr>
        <w:t xml:space="preserve">a legislative and </w:t>
      </w:r>
      <w:proofErr w:type="spellStart"/>
      <w:r w:rsidR="001C1E2A" w:rsidRPr="00E86FDF">
        <w:rPr>
          <w:rFonts w:cs="Traditional Arabic"/>
          <w:b/>
          <w:bCs/>
          <w:lang w:bidi="ar-EG"/>
        </w:rPr>
        <w:t>Deeny</w:t>
      </w:r>
      <w:proofErr w:type="spellEnd"/>
      <w:r w:rsidR="001C1E2A" w:rsidRPr="00E86FDF">
        <w:rPr>
          <w:rFonts w:cs="Traditional Arabic"/>
          <w:b/>
          <w:bCs/>
          <w:lang w:bidi="ar-EG"/>
        </w:rPr>
        <w:t xml:space="preserve"> granting</w:t>
      </w:r>
      <w:r w:rsidR="003D523C" w:rsidRPr="00E86FDF">
        <w:rPr>
          <w:rFonts w:cs="Traditional Arabic"/>
          <w:b/>
          <w:bCs/>
          <w:lang w:bidi="ar-EG"/>
        </w:rPr>
        <w:t xml:space="preserve">, whilst it is not </w:t>
      </w:r>
      <w:r w:rsidR="006D36FD" w:rsidRPr="00E86FDF">
        <w:rPr>
          <w:rFonts w:cs="Traditional Arabic"/>
          <w:b/>
          <w:bCs/>
          <w:lang w:bidi="ar-EG"/>
        </w:rPr>
        <w:t xml:space="preserve">formative </w:t>
      </w:r>
      <w:r w:rsidR="000D3AFF" w:rsidRPr="00E86FDF">
        <w:rPr>
          <w:rFonts w:cs="Traditional Arabic"/>
          <w:b/>
          <w:bCs/>
          <w:lang w:bidi="ar-EG"/>
        </w:rPr>
        <w:t>and deterministic, by way of sensed and rational necessity</w:t>
      </w:r>
      <w:r w:rsidR="0035551B" w:rsidRPr="00E86FDF">
        <w:rPr>
          <w:rFonts w:cs="Traditional Arabic"/>
          <w:b/>
          <w:bCs/>
          <w:lang w:bidi="ar-EG"/>
        </w:rPr>
        <w:t xml:space="preserve">, as has previously been mentioned and just as it has been detailed in other than this place. </w:t>
      </w:r>
      <w:r w:rsidR="001A7290" w:rsidRPr="00E86FDF">
        <w:rPr>
          <w:rFonts w:cs="Traditional Arabic"/>
          <w:b/>
          <w:bCs/>
          <w:lang w:bidi="ar-EG"/>
        </w:rPr>
        <w:t>The certain consensus has been established upon this, that [The disbelievers</w:t>
      </w:r>
      <w:r w:rsidR="00801FC5" w:rsidRPr="00E86FDF">
        <w:rPr>
          <w:rFonts w:cs="Traditional Arabic"/>
          <w:b/>
          <w:bCs/>
          <w:lang w:bidi="ar-EG"/>
        </w:rPr>
        <w:t xml:space="preserve"> do not have any participation (or sharing) in the Hukm (ruling) and the Sultan (authority) and that is because the Sultan (authority) is the Ummah</w:t>
      </w:r>
      <w:r w:rsidR="00E76BBD" w:rsidRPr="00E86FDF">
        <w:rPr>
          <w:rFonts w:cs="Traditional Arabic"/>
          <w:b/>
          <w:bCs/>
          <w:lang w:bidi="ar-EG"/>
        </w:rPr>
        <w:t>’s right and has been restricted to it]. That is whilst they (the disbelievers) enjoy, in other that, all the rights of citizenship</w:t>
      </w:r>
      <w:r w:rsidR="00D54991" w:rsidRPr="00E86FDF">
        <w:rPr>
          <w:rFonts w:cs="Traditional Arabic"/>
          <w:b/>
          <w:bCs/>
          <w:lang w:bidi="ar-EG"/>
        </w:rPr>
        <w:t xml:space="preserve"> and </w:t>
      </w:r>
      <w:r w:rsidR="00485D13" w:rsidRPr="00E86FDF">
        <w:rPr>
          <w:rFonts w:cs="Traditional Arabic"/>
          <w:b/>
          <w:bCs/>
          <w:lang w:bidi="ar-EG"/>
        </w:rPr>
        <w:t xml:space="preserve">the </w:t>
      </w:r>
      <w:r w:rsidR="00D54991" w:rsidRPr="00E86FDF">
        <w:rPr>
          <w:rFonts w:cs="Traditional Arabic"/>
          <w:b/>
          <w:bCs/>
          <w:lang w:bidi="ar-EG"/>
        </w:rPr>
        <w:t xml:space="preserve">complete provision of protection. It is permissible for them to participate in </w:t>
      </w:r>
      <w:r w:rsidR="003979AA" w:rsidRPr="00E86FDF">
        <w:rPr>
          <w:rFonts w:cs="Traditional Arabic"/>
          <w:b/>
          <w:bCs/>
          <w:lang w:bidi="ar-EG"/>
        </w:rPr>
        <w:t>administrative work and roles</w:t>
      </w:r>
      <w:r w:rsidR="00FB421B" w:rsidRPr="00E86FDF">
        <w:rPr>
          <w:rFonts w:cs="Traditional Arabic"/>
          <w:b/>
          <w:bCs/>
          <w:lang w:bidi="ar-EG"/>
        </w:rPr>
        <w:t xml:space="preserve">, just as </w:t>
      </w:r>
      <w:r w:rsidR="003979AA" w:rsidRPr="00E86FDF">
        <w:rPr>
          <w:rFonts w:cs="Traditional Arabic"/>
          <w:b/>
          <w:bCs/>
          <w:lang w:bidi="ar-EG"/>
        </w:rPr>
        <w:t>they have the rights of seeking redress for i</w:t>
      </w:r>
      <w:r w:rsidR="00485D13" w:rsidRPr="00E86FDF">
        <w:rPr>
          <w:rFonts w:cs="Traditional Arabic"/>
          <w:b/>
          <w:bCs/>
          <w:lang w:bidi="ar-EG"/>
        </w:rPr>
        <w:t xml:space="preserve">njustices and raising such cases to the courts. </w:t>
      </w:r>
      <w:r w:rsidR="00E76BBD" w:rsidRPr="00E86FDF">
        <w:rPr>
          <w:rFonts w:cs="Traditional Arabic"/>
          <w:b/>
          <w:bCs/>
          <w:lang w:bidi="ar-EG"/>
        </w:rPr>
        <w:t xml:space="preserve"> </w:t>
      </w:r>
    </w:p>
    <w:p w14:paraId="441E609F" w14:textId="3948C2B0" w:rsidR="00772CBE" w:rsidRPr="00E86FDF" w:rsidRDefault="00772CBE" w:rsidP="00774CE9">
      <w:pPr>
        <w:spacing w:after="0"/>
        <w:rPr>
          <w:rFonts w:cs="Traditional Arabic"/>
          <w:lang w:bidi="ar-EG"/>
        </w:rPr>
      </w:pPr>
    </w:p>
    <w:p w14:paraId="26666D8D" w14:textId="343086C7" w:rsidR="00B34F50" w:rsidRPr="00E86FDF" w:rsidRDefault="003A1F34" w:rsidP="00774CE9">
      <w:pPr>
        <w:spacing w:after="0"/>
        <w:rPr>
          <w:rFonts w:cs="Traditional Arabic"/>
          <w:b/>
          <w:bCs/>
          <w:lang w:bidi="ar-EG"/>
        </w:rPr>
      </w:pPr>
      <w:r w:rsidRPr="00E86FDF">
        <w:rPr>
          <w:rFonts w:cs="Traditional Arabic"/>
          <w:b/>
          <w:bCs/>
          <w:lang w:bidi="ar-EG"/>
        </w:rPr>
        <w:lastRenderedPageBreak/>
        <w:t>If the Islamists participate in the ruling by other than what Allah has revealed</w:t>
      </w:r>
      <w:r w:rsidR="00DD22B2" w:rsidRPr="00E86FDF">
        <w:rPr>
          <w:rFonts w:cs="Traditional Arabic"/>
          <w:b/>
          <w:bCs/>
          <w:lang w:bidi="ar-EG"/>
        </w:rPr>
        <w:t>, where they become members in the ruling apparatus within Dar ul-Kufr (the homeland of disbelief)</w:t>
      </w:r>
      <w:r w:rsidR="00FB421B" w:rsidRPr="00E86FDF">
        <w:rPr>
          <w:rFonts w:cs="Traditional Arabic"/>
          <w:b/>
          <w:bCs/>
          <w:lang w:bidi="ar-EG"/>
        </w:rPr>
        <w:t>, they are</w:t>
      </w:r>
      <w:r w:rsidR="00CE4EA7" w:rsidRPr="00E86FDF">
        <w:rPr>
          <w:rFonts w:cs="Traditional Arabic"/>
          <w:b/>
          <w:bCs/>
          <w:lang w:bidi="ar-EG"/>
        </w:rPr>
        <w:t xml:space="preserve"> providing a justification </w:t>
      </w:r>
      <w:r w:rsidR="000A4BC0" w:rsidRPr="00E86FDF">
        <w:rPr>
          <w:rFonts w:cs="Traditional Arabic"/>
          <w:b/>
          <w:bCs/>
          <w:lang w:bidi="ar-EG"/>
        </w:rPr>
        <w:t xml:space="preserve">for </w:t>
      </w:r>
      <w:r w:rsidR="002164B0" w:rsidRPr="00E86FDF">
        <w:rPr>
          <w:rFonts w:cs="Traditional Arabic"/>
          <w:b/>
          <w:bCs/>
          <w:lang w:bidi="ar-EG"/>
        </w:rPr>
        <w:t>non-Muslims to demand participation within the ruling in Dar ul-Islam (the homeland of Islam), using the pretext of like for like treatment</w:t>
      </w:r>
      <w:r w:rsidR="00857F5A" w:rsidRPr="00E86FDF">
        <w:rPr>
          <w:rFonts w:cs="Traditional Arabic"/>
          <w:b/>
          <w:bCs/>
          <w:lang w:bidi="ar-EG"/>
        </w:rPr>
        <w:t xml:space="preserve">. Otherwise, </w:t>
      </w:r>
      <w:r w:rsidR="008F535D" w:rsidRPr="00E86FDF">
        <w:rPr>
          <w:rFonts w:cs="Traditional Arabic"/>
          <w:b/>
          <w:bCs/>
          <w:lang w:bidi="ar-EG"/>
        </w:rPr>
        <w:t xml:space="preserve">they will be </w:t>
      </w:r>
      <w:r w:rsidR="00736611" w:rsidRPr="00E86FDF">
        <w:rPr>
          <w:rFonts w:cs="Traditional Arabic"/>
          <w:b/>
          <w:bCs/>
          <w:lang w:bidi="ar-EG"/>
        </w:rPr>
        <w:t xml:space="preserve">denounced by Islam and the Muslims as those who weigh with two scales, </w:t>
      </w:r>
      <w:r w:rsidR="00B34F50" w:rsidRPr="00E86FDF">
        <w:rPr>
          <w:rFonts w:cs="Traditional Arabic"/>
          <w:b/>
          <w:bCs/>
          <w:lang w:bidi="ar-EG"/>
        </w:rPr>
        <w:t>exactly</w:t>
      </w:r>
      <w:r w:rsidR="00736611" w:rsidRPr="00E86FDF">
        <w:rPr>
          <w:rFonts w:cs="Traditional Arabic"/>
          <w:b/>
          <w:bCs/>
          <w:lang w:bidi="ar-EG"/>
        </w:rPr>
        <w:t xml:space="preserve"> like </w:t>
      </w:r>
      <w:r w:rsidR="00B34F50" w:rsidRPr="00E86FDF">
        <w:rPr>
          <w:rFonts w:cs="Traditional Arabic"/>
          <w:b/>
          <w:bCs/>
          <w:lang w:bidi="ar-EG"/>
        </w:rPr>
        <w:t xml:space="preserve">the </w:t>
      </w:r>
      <w:proofErr w:type="spellStart"/>
      <w:r w:rsidR="00B34F50" w:rsidRPr="00E86FDF">
        <w:rPr>
          <w:rFonts w:cs="Traditional Arabic"/>
          <w:b/>
          <w:bCs/>
          <w:lang w:bidi="ar-EG"/>
        </w:rPr>
        <w:t>Mutaffif</w:t>
      </w:r>
      <w:r w:rsidR="000907A7" w:rsidRPr="00E86FDF">
        <w:rPr>
          <w:rFonts w:cs="Traditional Arabic"/>
          <w:b/>
          <w:bCs/>
          <w:lang w:bidi="ar-EG"/>
        </w:rPr>
        <w:t>i</w:t>
      </w:r>
      <w:r w:rsidR="00B34F50" w:rsidRPr="00E86FDF">
        <w:rPr>
          <w:rFonts w:cs="Traditional Arabic"/>
          <w:b/>
          <w:bCs/>
          <w:lang w:bidi="ar-EG"/>
        </w:rPr>
        <w:t>n</w:t>
      </w:r>
      <w:proofErr w:type="spellEnd"/>
      <w:r w:rsidR="00B34F50" w:rsidRPr="00E86FDF">
        <w:rPr>
          <w:rFonts w:cs="Traditional Arabic"/>
          <w:b/>
          <w:bCs/>
          <w:lang w:bidi="ar-EG"/>
        </w:rPr>
        <w:t>:</w:t>
      </w:r>
    </w:p>
    <w:p w14:paraId="17BC5070" w14:textId="77777777" w:rsidR="00B34F50" w:rsidRPr="00E86FDF" w:rsidRDefault="00B34F50" w:rsidP="00774CE9">
      <w:pPr>
        <w:spacing w:after="0"/>
        <w:rPr>
          <w:rFonts w:cs="Traditional Arabic"/>
          <w:lang w:bidi="ar-EG"/>
        </w:rPr>
      </w:pPr>
    </w:p>
    <w:p w14:paraId="37619B0D" w14:textId="62C249EF" w:rsidR="009B4DDC" w:rsidRPr="00E86FDF" w:rsidRDefault="00E3488E" w:rsidP="00774CE9">
      <w:pPr>
        <w:spacing w:after="0"/>
        <w:rPr>
          <w:rFonts w:cs="Traditional Arabic"/>
          <w:sz w:val="32"/>
          <w:szCs w:val="32"/>
          <w:lang w:bidi="ar-EG"/>
        </w:rPr>
      </w:pPr>
      <w:r w:rsidRPr="00E86FDF">
        <w:rPr>
          <w:rFonts w:cs="Traditional Arabic"/>
          <w:sz w:val="32"/>
          <w:szCs w:val="32"/>
          <w:rtl/>
          <w:lang w:bidi="ar-EG"/>
        </w:rPr>
        <w:t>وَيْلٌ لِلْمُطَفِّفِينَ (1) الَّذِينَ إِذَا اكْتَالُوا عَلَى النَّاسِ يَسْتَوْفُونَ (2) وَإِذَا كَالُوهُمْ أَوْ وَزَنُوهُمْ يُخْسِرُونَ</w:t>
      </w:r>
      <w:r w:rsidR="008F535D" w:rsidRPr="00E86FDF">
        <w:rPr>
          <w:rFonts w:cs="Traditional Arabic"/>
          <w:sz w:val="32"/>
          <w:szCs w:val="32"/>
          <w:lang w:bidi="ar-EG"/>
        </w:rPr>
        <w:t xml:space="preserve"> </w:t>
      </w:r>
    </w:p>
    <w:p w14:paraId="7117C78A" w14:textId="56562C90" w:rsidR="00772CBE" w:rsidRPr="00E86FDF" w:rsidRDefault="000907A7" w:rsidP="00774CE9">
      <w:pPr>
        <w:spacing w:after="0"/>
        <w:rPr>
          <w:rFonts w:cs="Traditional Arabic"/>
          <w:lang w:bidi="ar-EG"/>
        </w:rPr>
      </w:pPr>
      <w:r w:rsidRPr="00E86FDF">
        <w:rPr>
          <w:rFonts w:cs="Traditional Arabic"/>
          <w:b/>
          <w:bCs/>
          <w:lang w:bidi="ar-EG"/>
        </w:rPr>
        <w:t>Woe to</w:t>
      </w:r>
      <w:r w:rsidR="00737BD3" w:rsidRPr="00E86FDF">
        <w:rPr>
          <w:rFonts w:cs="Traditional Arabic"/>
          <w:b/>
          <w:bCs/>
          <w:lang w:bidi="ar-EG"/>
        </w:rPr>
        <w:t xml:space="preserve"> the </w:t>
      </w:r>
      <w:proofErr w:type="spellStart"/>
      <w:r w:rsidR="00737BD3" w:rsidRPr="00E86FDF">
        <w:rPr>
          <w:rFonts w:cs="Traditional Arabic"/>
          <w:b/>
          <w:bCs/>
          <w:lang w:bidi="ar-EG"/>
        </w:rPr>
        <w:t>Mutaffifin</w:t>
      </w:r>
      <w:proofErr w:type="spellEnd"/>
      <w:r w:rsidRPr="00E86FDF">
        <w:rPr>
          <w:rFonts w:cs="Traditional Arabic"/>
          <w:b/>
          <w:bCs/>
          <w:lang w:bidi="ar-EG"/>
        </w:rPr>
        <w:t xml:space="preserve"> </w:t>
      </w:r>
      <w:r w:rsidR="00737BD3" w:rsidRPr="00E86FDF">
        <w:rPr>
          <w:rFonts w:cs="Traditional Arabic"/>
          <w:b/>
          <w:bCs/>
          <w:lang w:bidi="ar-EG"/>
        </w:rPr>
        <w:t>(</w:t>
      </w:r>
      <w:r w:rsidRPr="00E86FDF">
        <w:rPr>
          <w:rFonts w:cs="Traditional Arabic"/>
          <w:b/>
          <w:bCs/>
          <w:lang w:bidi="ar-EG"/>
        </w:rPr>
        <w:t>those who give less [than due]</w:t>
      </w:r>
      <w:r w:rsidR="00737BD3" w:rsidRPr="00E86FDF">
        <w:rPr>
          <w:rFonts w:cs="Traditional Arabic"/>
          <w:b/>
          <w:bCs/>
          <w:lang w:bidi="ar-EG"/>
        </w:rPr>
        <w:t>)</w:t>
      </w:r>
      <w:r w:rsidRPr="00E86FDF">
        <w:rPr>
          <w:rFonts w:cs="Traditional Arabic"/>
          <w:b/>
          <w:bCs/>
          <w:lang w:bidi="ar-EG"/>
        </w:rPr>
        <w:t>, (1) Who, when they take a measure from people, take in full. (2) But if they give by measure or by weight to them, they cause loss</w:t>
      </w:r>
      <w:r w:rsidRPr="00E86FDF">
        <w:rPr>
          <w:rFonts w:cs="Traditional Arabic"/>
          <w:lang w:bidi="ar-EG"/>
        </w:rPr>
        <w:t xml:space="preserve"> (Al-</w:t>
      </w:r>
      <w:proofErr w:type="spellStart"/>
      <w:r w:rsidRPr="00E86FDF">
        <w:rPr>
          <w:rFonts w:cs="Traditional Arabic"/>
          <w:lang w:bidi="ar-EG"/>
        </w:rPr>
        <w:t>Mutaffifin</w:t>
      </w:r>
      <w:proofErr w:type="spellEnd"/>
      <w:r w:rsidRPr="00E86FDF">
        <w:rPr>
          <w:rFonts w:cs="Traditional Arabic"/>
          <w:lang w:bidi="ar-EG"/>
        </w:rPr>
        <w:t>: 1-3).</w:t>
      </w:r>
    </w:p>
    <w:p w14:paraId="454DB19E" w14:textId="50A3D2F7" w:rsidR="00772CBE" w:rsidRPr="00E86FDF" w:rsidRDefault="00772CBE" w:rsidP="00774CE9">
      <w:pPr>
        <w:spacing w:after="0"/>
        <w:rPr>
          <w:rFonts w:cs="Traditional Arabic"/>
          <w:lang w:bidi="ar-EG"/>
        </w:rPr>
      </w:pPr>
    </w:p>
    <w:p w14:paraId="37E11C08" w14:textId="7FDA4DB1" w:rsidR="00772CBE" w:rsidRPr="00E86FDF" w:rsidRDefault="007A4782" w:rsidP="00774CE9">
      <w:pPr>
        <w:spacing w:after="0"/>
        <w:rPr>
          <w:rFonts w:cs="Traditional Arabic"/>
          <w:b/>
          <w:bCs/>
          <w:lang w:bidi="ar-EG"/>
        </w:rPr>
      </w:pPr>
      <w:r w:rsidRPr="00E86FDF">
        <w:rPr>
          <w:rFonts w:cs="Traditional Arabic"/>
          <w:b/>
          <w:bCs/>
          <w:lang w:bidi="ar-EG"/>
        </w:rPr>
        <w:t xml:space="preserve">Al-Hamdu Lillah who has protected His believing slaves from the </w:t>
      </w:r>
      <w:r w:rsidR="009A3DAE" w:rsidRPr="00E86FDF">
        <w:rPr>
          <w:rFonts w:cs="Traditional Arabic"/>
          <w:b/>
          <w:bCs/>
          <w:lang w:bidi="ar-EG"/>
        </w:rPr>
        <w:t xml:space="preserve">“atrocity” of participating </w:t>
      </w:r>
      <w:r w:rsidR="003670F1" w:rsidRPr="00E86FDF">
        <w:rPr>
          <w:rFonts w:cs="Traditional Arabic"/>
          <w:b/>
          <w:bCs/>
          <w:lang w:bidi="ar-EG"/>
        </w:rPr>
        <w:t xml:space="preserve">in the ruling of disbelief and who </w:t>
      </w:r>
      <w:r w:rsidR="00E473E3" w:rsidRPr="00E86FDF">
        <w:rPr>
          <w:rFonts w:cs="Traditional Arabic"/>
          <w:b/>
          <w:bCs/>
          <w:lang w:bidi="ar-EG"/>
        </w:rPr>
        <w:t xml:space="preserve">made His Deen and Shar’a </w:t>
      </w:r>
      <w:r w:rsidR="00864457" w:rsidRPr="00E86FDF">
        <w:rPr>
          <w:rFonts w:cs="Traditional Arabic"/>
          <w:b/>
          <w:bCs/>
          <w:lang w:bidi="ar-EG"/>
        </w:rPr>
        <w:t xml:space="preserve">above Zhulm (transgression and oppression) and </w:t>
      </w:r>
      <w:proofErr w:type="spellStart"/>
      <w:r w:rsidR="00864457" w:rsidRPr="00E86FDF">
        <w:rPr>
          <w:rFonts w:cs="Traditional Arabic"/>
          <w:b/>
          <w:bCs/>
          <w:lang w:bidi="ar-EG"/>
        </w:rPr>
        <w:t>Tatfeef</w:t>
      </w:r>
      <w:proofErr w:type="spellEnd"/>
      <w:r w:rsidR="00864457" w:rsidRPr="00E86FDF">
        <w:rPr>
          <w:rFonts w:cs="Traditional Arabic"/>
          <w:b/>
          <w:bCs/>
          <w:lang w:bidi="ar-EG"/>
        </w:rPr>
        <w:t xml:space="preserve"> (measuring by two scales or double standards). </w:t>
      </w:r>
    </w:p>
    <w:p w14:paraId="7965B557" w14:textId="4DEAD23A" w:rsidR="00772CBE" w:rsidRPr="00E86FDF" w:rsidRDefault="00772CBE" w:rsidP="00774CE9">
      <w:pPr>
        <w:spacing w:after="0"/>
        <w:rPr>
          <w:rFonts w:cs="Traditional Arabic"/>
          <w:lang w:bidi="ar-EG"/>
        </w:rPr>
      </w:pPr>
    </w:p>
    <w:p w14:paraId="448FCC38" w14:textId="14E827F1" w:rsidR="00772CBE" w:rsidRPr="00E86FDF" w:rsidRDefault="00105BB7" w:rsidP="00774CE9">
      <w:pPr>
        <w:spacing w:after="0"/>
        <w:rPr>
          <w:rFonts w:cs="Traditional Arabic"/>
          <w:lang w:bidi="ar-EG"/>
        </w:rPr>
      </w:pPr>
      <w:r w:rsidRPr="00E86FDF">
        <w:rPr>
          <w:rFonts w:cs="Traditional Arabic"/>
          <w:lang w:bidi="ar-EG"/>
        </w:rPr>
        <w:t xml:space="preserve">A mere </w:t>
      </w:r>
      <w:r w:rsidR="00E82543" w:rsidRPr="00E86FDF">
        <w:rPr>
          <w:rFonts w:cs="Traditional Arabic"/>
          <w:lang w:bidi="ar-EG"/>
        </w:rPr>
        <w:t xml:space="preserve">survey of what the Islamists have done recently in Jordan at the end of the eighties </w:t>
      </w:r>
      <w:r w:rsidR="006B6F4E" w:rsidRPr="00E86FDF">
        <w:rPr>
          <w:rFonts w:cs="Traditional Arabic"/>
          <w:lang w:bidi="ar-EG"/>
        </w:rPr>
        <w:t>of the last century and their strengthening of the</w:t>
      </w:r>
      <w:r w:rsidR="00CD141F" w:rsidRPr="00E86FDF">
        <w:rPr>
          <w:rFonts w:cs="Traditional Arabic"/>
          <w:lang w:bidi="ar-EG"/>
        </w:rPr>
        <w:t xml:space="preserve"> throne of the</w:t>
      </w:r>
      <w:r w:rsidR="006B6F4E" w:rsidRPr="00E86FDF">
        <w:rPr>
          <w:rFonts w:cs="Traditional Arabic"/>
          <w:lang w:bidi="ar-EG"/>
        </w:rPr>
        <w:t xml:space="preserve"> Zionist Taghut (tyrant) ‘Hussein Bin Ali’</w:t>
      </w:r>
      <w:r w:rsidR="00F5338C" w:rsidRPr="00E86FDF">
        <w:rPr>
          <w:rFonts w:cs="Traditional Arabic"/>
          <w:lang w:bidi="ar-EG"/>
        </w:rPr>
        <w:t xml:space="preserve"> </w:t>
      </w:r>
      <w:r w:rsidR="00B8570F" w:rsidRPr="00E86FDF">
        <w:rPr>
          <w:rFonts w:cs="Traditional Arabic"/>
          <w:lang w:bidi="ar-EG"/>
        </w:rPr>
        <w:t>who had been on the verge of collapse</w:t>
      </w:r>
      <w:r w:rsidR="00CD141F" w:rsidRPr="00E86FDF">
        <w:rPr>
          <w:rFonts w:cs="Traditional Arabic"/>
          <w:lang w:bidi="ar-EG"/>
        </w:rPr>
        <w:t xml:space="preserve"> and then what afflicted the Islamic Da’wah in terms of harm as a result of their </w:t>
      </w:r>
      <w:r w:rsidR="00BD5A97" w:rsidRPr="00E86FDF">
        <w:rPr>
          <w:rFonts w:cs="Traditional Arabic"/>
          <w:lang w:bidi="ar-EG"/>
        </w:rPr>
        <w:t xml:space="preserve">foolish participation in that disbelieving system (or regime). </w:t>
      </w:r>
      <w:r w:rsidR="00AE6EDC" w:rsidRPr="00E86FDF">
        <w:rPr>
          <w:rFonts w:cs="Traditional Arabic"/>
          <w:lang w:bidi="ar-EG"/>
        </w:rPr>
        <w:t xml:space="preserve">There was also the </w:t>
      </w:r>
      <w:r w:rsidR="009B022E" w:rsidRPr="00E86FDF">
        <w:rPr>
          <w:rFonts w:cs="Traditional Arabic"/>
          <w:lang w:bidi="ar-EG"/>
        </w:rPr>
        <w:t xml:space="preserve">disastrous participation of Erbakan in Turkey and </w:t>
      </w:r>
      <w:r w:rsidR="00380D55" w:rsidRPr="00E86FDF">
        <w:rPr>
          <w:rFonts w:cs="Traditional Arabic"/>
          <w:lang w:bidi="ar-EG"/>
        </w:rPr>
        <w:t>what</w:t>
      </w:r>
      <w:r w:rsidR="00FE2606" w:rsidRPr="00E86FDF">
        <w:rPr>
          <w:rFonts w:cs="Traditional Arabic"/>
          <w:lang w:bidi="ar-EG"/>
        </w:rPr>
        <w:t xml:space="preserve"> afflicted Anwar Ibrahim at the hands of his “</w:t>
      </w:r>
      <w:r w:rsidR="00FE2606" w:rsidRPr="00E86FDF">
        <w:rPr>
          <w:rFonts w:cs="Traditional Arabic"/>
          <w:b/>
          <w:bCs/>
          <w:lang w:bidi="ar-EG"/>
        </w:rPr>
        <w:t>sponsor</w:t>
      </w:r>
      <w:r w:rsidR="00FE2606" w:rsidRPr="00E86FDF">
        <w:rPr>
          <w:rFonts w:cs="Traditional Arabic"/>
          <w:lang w:bidi="ar-EG"/>
        </w:rPr>
        <w:t>” Mahathir Mohamed</w:t>
      </w:r>
      <w:r w:rsidR="00380D55" w:rsidRPr="00E86FDF">
        <w:rPr>
          <w:rFonts w:cs="Traditional Arabic"/>
          <w:lang w:bidi="ar-EG"/>
        </w:rPr>
        <w:t xml:space="preserve">. Then there was the disaster </w:t>
      </w:r>
      <w:r w:rsidR="00136C50" w:rsidRPr="00E86FDF">
        <w:rPr>
          <w:rFonts w:cs="Traditional Arabic"/>
          <w:lang w:bidi="ar-EG"/>
        </w:rPr>
        <w:t>in Sudan with the failure of the “</w:t>
      </w:r>
      <w:r w:rsidR="00136C50" w:rsidRPr="00E86FDF">
        <w:rPr>
          <w:rFonts w:cs="Traditional Arabic"/>
          <w:b/>
          <w:bCs/>
          <w:lang w:bidi="ar-EG"/>
        </w:rPr>
        <w:t>experiment</w:t>
      </w:r>
      <w:r w:rsidR="00136C50" w:rsidRPr="00E86FDF">
        <w:rPr>
          <w:rFonts w:cs="Traditional Arabic"/>
          <w:lang w:bidi="ar-EG"/>
        </w:rPr>
        <w:t>” of the opportunist At-Turabi</w:t>
      </w:r>
      <w:r w:rsidR="00B87A98" w:rsidRPr="00E86FDF">
        <w:rPr>
          <w:rFonts w:cs="Traditional Arabic"/>
          <w:lang w:bidi="ar-EG"/>
        </w:rPr>
        <w:t>. All of that clearly highlights the falseness and</w:t>
      </w:r>
      <w:r w:rsidR="001E771E" w:rsidRPr="00E86FDF">
        <w:rPr>
          <w:rFonts w:cs="Traditional Arabic"/>
          <w:lang w:bidi="ar-EG"/>
        </w:rPr>
        <w:t xml:space="preserve"> invalidity of </w:t>
      </w:r>
      <w:r w:rsidR="00BB5F0D" w:rsidRPr="00E86FDF">
        <w:rPr>
          <w:rFonts w:cs="Traditional Arabic"/>
          <w:lang w:bidi="ar-EG"/>
        </w:rPr>
        <w:t xml:space="preserve">this </w:t>
      </w:r>
      <w:r w:rsidR="00A36B46" w:rsidRPr="00E86FDF">
        <w:rPr>
          <w:rFonts w:cs="Traditional Arabic"/>
          <w:lang w:bidi="ar-EG"/>
        </w:rPr>
        <w:t>weighing</w:t>
      </w:r>
      <w:r w:rsidR="00BB5F0D" w:rsidRPr="00E86FDF">
        <w:rPr>
          <w:rFonts w:cs="Traditional Arabic"/>
          <w:lang w:bidi="ar-EG"/>
        </w:rPr>
        <w:t xml:space="preserve"> and even their</w:t>
      </w:r>
      <w:r w:rsidR="008173AE" w:rsidRPr="00E86FDF">
        <w:rPr>
          <w:rFonts w:cs="Traditional Arabic"/>
          <w:lang w:bidi="ar-EG"/>
        </w:rPr>
        <w:t xml:space="preserve"> corrupt and rotten principle, which Allah has not revealed any authority for!</w:t>
      </w:r>
    </w:p>
    <w:p w14:paraId="49E1C17F" w14:textId="74C914A1" w:rsidR="00772CBE" w:rsidRPr="00E86FDF" w:rsidRDefault="00772CBE" w:rsidP="00774CE9">
      <w:pPr>
        <w:spacing w:after="0"/>
        <w:rPr>
          <w:rFonts w:cs="Traditional Arabic"/>
          <w:lang w:bidi="ar-EG"/>
        </w:rPr>
      </w:pPr>
    </w:p>
    <w:p w14:paraId="6129491E" w14:textId="1C8578FE" w:rsidR="00772CBE" w:rsidRPr="00E86FDF" w:rsidRDefault="00A36B46" w:rsidP="00774CE9">
      <w:pPr>
        <w:spacing w:after="0"/>
        <w:rPr>
          <w:rFonts w:cs="Traditional Arabic"/>
          <w:lang w:bidi="ar-EG"/>
        </w:rPr>
      </w:pPr>
      <w:r w:rsidRPr="00E86FDF">
        <w:rPr>
          <w:rFonts w:cs="Traditional Arabic"/>
          <w:b/>
          <w:bCs/>
          <w:lang w:bidi="ar-EG"/>
        </w:rPr>
        <w:t>(7) The seventh specious argument (Shubha)</w:t>
      </w:r>
      <w:r w:rsidRPr="00E86FDF">
        <w:rPr>
          <w:rFonts w:cs="Traditional Arabic"/>
          <w:lang w:bidi="ar-EG"/>
        </w:rPr>
        <w:t>:</w:t>
      </w:r>
      <w:r w:rsidR="005C5FBB" w:rsidRPr="00E86FDF">
        <w:rPr>
          <w:rFonts w:cs="Traditional Arabic"/>
          <w:lang w:bidi="ar-EG"/>
        </w:rPr>
        <w:t xml:space="preserve"> There is no problem (or issue) with gradualism and</w:t>
      </w:r>
      <w:r w:rsidR="00993427" w:rsidRPr="00E86FDF">
        <w:rPr>
          <w:rFonts w:cs="Traditional Arabic"/>
          <w:lang w:bidi="ar-EG"/>
        </w:rPr>
        <w:t xml:space="preserve"> the</w:t>
      </w:r>
      <w:r w:rsidR="005C5FBB" w:rsidRPr="00E86FDF">
        <w:rPr>
          <w:rFonts w:cs="Traditional Arabic"/>
          <w:lang w:bidi="ar-EG"/>
        </w:rPr>
        <w:t xml:space="preserve"> partial application </w:t>
      </w:r>
      <w:r w:rsidR="00993427" w:rsidRPr="00E86FDF">
        <w:rPr>
          <w:rFonts w:cs="Traditional Arabic"/>
          <w:lang w:bidi="ar-EG"/>
        </w:rPr>
        <w:t xml:space="preserve">because the legislation was gradual in its rulings and the Qur’an was revealed </w:t>
      </w:r>
      <w:r w:rsidR="00752D8D" w:rsidRPr="00E86FDF">
        <w:rPr>
          <w:rFonts w:cs="Traditional Arabic"/>
          <w:lang w:bidi="ar-EG"/>
        </w:rPr>
        <w:t>in parts!</w:t>
      </w:r>
    </w:p>
    <w:p w14:paraId="477F6796" w14:textId="7DB5D1FC" w:rsidR="00752D8D" w:rsidRPr="00E86FDF" w:rsidRDefault="00752D8D" w:rsidP="00774CE9">
      <w:pPr>
        <w:spacing w:after="0"/>
        <w:rPr>
          <w:rFonts w:cs="Traditional Arabic"/>
          <w:lang w:bidi="ar-EG"/>
        </w:rPr>
      </w:pPr>
    </w:p>
    <w:p w14:paraId="4345B159" w14:textId="18EB71CF" w:rsidR="00752D8D" w:rsidRPr="00E86FDF" w:rsidRDefault="00416213" w:rsidP="00774CE9">
      <w:pPr>
        <w:spacing w:after="0"/>
        <w:rPr>
          <w:rFonts w:cs="Traditional Arabic"/>
          <w:lang w:bidi="ar-EG"/>
        </w:rPr>
      </w:pPr>
      <w:r w:rsidRPr="00E86FDF">
        <w:rPr>
          <w:rFonts w:cs="Traditional Arabic"/>
          <w:lang w:bidi="ar-EG"/>
        </w:rPr>
        <w:t xml:space="preserve">Had </w:t>
      </w:r>
      <w:r w:rsidR="00E67BC1" w:rsidRPr="00E86FDF">
        <w:rPr>
          <w:rFonts w:cs="Traditional Arabic"/>
          <w:lang w:bidi="ar-EG"/>
        </w:rPr>
        <w:t xml:space="preserve">it </w:t>
      </w:r>
      <w:r w:rsidRPr="00E86FDF">
        <w:rPr>
          <w:rFonts w:cs="Traditional Arabic"/>
          <w:lang w:bidi="ar-EG"/>
        </w:rPr>
        <w:t>not</w:t>
      </w:r>
      <w:r w:rsidR="00E67BC1" w:rsidRPr="00E86FDF">
        <w:rPr>
          <w:rFonts w:cs="Traditional Arabic"/>
          <w:lang w:bidi="ar-EG"/>
        </w:rPr>
        <w:t xml:space="preserve"> been confirmed that</w:t>
      </w:r>
      <w:r w:rsidRPr="00E86FDF">
        <w:rPr>
          <w:rFonts w:cs="Traditional Arabic"/>
          <w:lang w:bidi="ar-EG"/>
        </w:rPr>
        <w:t xml:space="preserve"> some “Distinguished personalities” and “</w:t>
      </w:r>
      <w:r w:rsidR="000E7FC4" w:rsidRPr="00E86FDF">
        <w:rPr>
          <w:rFonts w:cs="Traditional Arabic"/>
          <w:lang w:bidi="ar-EG"/>
        </w:rPr>
        <w:t xml:space="preserve">Intelligent people” repeated this nonsense, </w:t>
      </w:r>
      <w:r w:rsidR="002827AE" w:rsidRPr="00E86FDF">
        <w:rPr>
          <w:rFonts w:cs="Traditional Arabic"/>
          <w:lang w:bidi="ar-EG"/>
        </w:rPr>
        <w:t>indeed whispers of the Shaytan, it would not have been permissible for us even to make mention of it.</w:t>
      </w:r>
    </w:p>
    <w:p w14:paraId="1B79CA79" w14:textId="2A59473F" w:rsidR="002827AE" w:rsidRPr="00E86FDF" w:rsidRDefault="002827AE" w:rsidP="00774CE9">
      <w:pPr>
        <w:spacing w:after="0"/>
        <w:rPr>
          <w:rFonts w:cs="Traditional Arabic"/>
          <w:lang w:bidi="ar-EG"/>
        </w:rPr>
      </w:pPr>
    </w:p>
    <w:p w14:paraId="017468E8" w14:textId="77777777" w:rsidR="00A275B2" w:rsidRPr="00E86FDF" w:rsidRDefault="00243487" w:rsidP="00774CE9">
      <w:pPr>
        <w:spacing w:after="0"/>
        <w:rPr>
          <w:rFonts w:cs="Traditional Arabic"/>
          <w:lang w:bidi="ar-EG"/>
        </w:rPr>
      </w:pPr>
      <w:r w:rsidRPr="00E86FDF">
        <w:rPr>
          <w:rFonts w:cs="Traditional Arabic"/>
          <w:lang w:bidi="ar-EG"/>
        </w:rPr>
        <w:t xml:space="preserve">It is known that it is Allah who revealed the Qur’an </w:t>
      </w:r>
      <w:r w:rsidR="0030577B" w:rsidRPr="00E86FDF">
        <w:rPr>
          <w:rFonts w:cs="Traditional Arabic"/>
          <w:lang w:bidi="ar-EG"/>
        </w:rPr>
        <w:t>with</w:t>
      </w:r>
      <w:r w:rsidRPr="00E86FDF">
        <w:rPr>
          <w:rFonts w:cs="Traditional Arabic"/>
          <w:lang w:bidi="ar-EG"/>
        </w:rPr>
        <w:t xml:space="preserve"> </w:t>
      </w:r>
      <w:r w:rsidR="0030577B" w:rsidRPr="00E86FDF">
        <w:rPr>
          <w:rFonts w:cs="Traditional Arabic"/>
          <w:lang w:bidi="ar-EG"/>
        </w:rPr>
        <w:t>His</w:t>
      </w:r>
      <w:r w:rsidRPr="00E86FDF">
        <w:rPr>
          <w:rFonts w:cs="Traditional Arabic"/>
          <w:lang w:bidi="ar-EG"/>
        </w:rPr>
        <w:t xml:space="preserve"> word</w:t>
      </w:r>
      <w:r w:rsidR="0030577B" w:rsidRPr="00E86FDF">
        <w:rPr>
          <w:rFonts w:cs="Traditional Arabic"/>
          <w:lang w:bidi="ar-EG"/>
        </w:rPr>
        <w:t>ed expressions</w:t>
      </w:r>
      <w:r w:rsidRPr="00E86FDF">
        <w:rPr>
          <w:rFonts w:cs="Traditional Arabic"/>
          <w:lang w:bidi="ar-EG"/>
        </w:rPr>
        <w:t xml:space="preserve"> in parts</w:t>
      </w:r>
      <w:r w:rsidR="00BA3B29" w:rsidRPr="00E86FDF">
        <w:rPr>
          <w:rFonts w:cs="Traditional Arabic"/>
          <w:lang w:bidi="ar-EG"/>
        </w:rPr>
        <w:t xml:space="preserve"> or instalments</w:t>
      </w:r>
      <w:r w:rsidR="007F42E6" w:rsidRPr="00E86FDF">
        <w:rPr>
          <w:rFonts w:cs="Traditional Arabic"/>
          <w:lang w:bidi="ar-EG"/>
        </w:rPr>
        <w:t xml:space="preserve"> (</w:t>
      </w:r>
      <w:proofErr w:type="gramStart"/>
      <w:r w:rsidR="007F42E6" w:rsidRPr="00E86FDF">
        <w:rPr>
          <w:rFonts w:cs="Traditional Arabic"/>
          <w:lang w:bidi="ar-EG"/>
        </w:rPr>
        <w:t>i.e.</w:t>
      </w:r>
      <w:proofErr w:type="gramEnd"/>
      <w:r w:rsidR="007F42E6" w:rsidRPr="00E86FDF">
        <w:rPr>
          <w:rFonts w:cs="Traditional Arabic"/>
          <w:lang w:bidi="ar-EG"/>
        </w:rPr>
        <w:t xml:space="preserve"> not </w:t>
      </w:r>
      <w:r w:rsidR="00A538B8" w:rsidRPr="00E86FDF">
        <w:rPr>
          <w:rFonts w:cs="Traditional Arabic"/>
          <w:lang w:bidi="ar-EG"/>
        </w:rPr>
        <w:t>all at once)</w:t>
      </w:r>
      <w:r w:rsidR="0030577B" w:rsidRPr="00E86FDF">
        <w:rPr>
          <w:rFonts w:cs="Traditional Arabic"/>
          <w:lang w:bidi="ar-EG"/>
        </w:rPr>
        <w:t xml:space="preserve"> and that He also revealed to His Prophet (saw) the Sunnah Al-Qawliyah (speech based) and Al-Fi’liyah (action based)</w:t>
      </w:r>
      <w:r w:rsidR="007F42E6" w:rsidRPr="00E86FDF">
        <w:rPr>
          <w:rFonts w:cs="Traditional Arabic"/>
          <w:lang w:bidi="ar-EG"/>
        </w:rPr>
        <w:t xml:space="preserve"> by meaning </w:t>
      </w:r>
      <w:r w:rsidR="00A538B8" w:rsidRPr="00E86FDF">
        <w:rPr>
          <w:rFonts w:cs="Traditional Arabic"/>
          <w:lang w:bidi="ar-EG"/>
        </w:rPr>
        <w:t>and not</w:t>
      </w:r>
      <w:r w:rsidR="008771C4" w:rsidRPr="00E86FDF">
        <w:rPr>
          <w:rFonts w:cs="Traditional Arabic"/>
          <w:lang w:bidi="ar-EG"/>
        </w:rPr>
        <w:t xml:space="preserve"> in</w:t>
      </w:r>
      <w:r w:rsidR="00A538B8" w:rsidRPr="00E86FDF">
        <w:rPr>
          <w:rFonts w:cs="Traditional Arabic"/>
          <w:lang w:bidi="ar-EG"/>
        </w:rPr>
        <w:t xml:space="preserve"> wording</w:t>
      </w:r>
      <w:r w:rsidR="00DE0BB8" w:rsidRPr="00E86FDF">
        <w:rPr>
          <w:rFonts w:cs="Traditional Arabic"/>
          <w:lang w:bidi="ar-EG"/>
        </w:rPr>
        <w:t>, over a period of twenty</w:t>
      </w:r>
      <w:r w:rsidR="00010297" w:rsidRPr="00E86FDF">
        <w:rPr>
          <w:rFonts w:cs="Traditional Arabic"/>
          <w:lang w:bidi="ar-EG"/>
        </w:rPr>
        <w:t xml:space="preserve"> three</w:t>
      </w:r>
      <w:r w:rsidR="00DE0BB8" w:rsidRPr="00E86FDF">
        <w:rPr>
          <w:rFonts w:cs="Traditional Arabic"/>
          <w:lang w:bidi="ar-EG"/>
        </w:rPr>
        <w:t xml:space="preserve"> years</w:t>
      </w:r>
      <w:r w:rsidR="00010297" w:rsidRPr="00E86FDF">
        <w:rPr>
          <w:rFonts w:cs="Traditional Arabic"/>
          <w:lang w:bidi="ar-EG"/>
        </w:rPr>
        <w:t xml:space="preserve"> or so. He is the same Rabb (Lord) who revealed some </w:t>
      </w:r>
      <w:r w:rsidR="00161A71" w:rsidRPr="00E86FDF">
        <w:rPr>
          <w:rFonts w:cs="Traditional Arabic"/>
          <w:lang w:bidi="ar-EG"/>
        </w:rPr>
        <w:t>of the previous books and legislated previous revealed laws in one go</w:t>
      </w:r>
      <w:r w:rsidR="00BA3B29" w:rsidRPr="00E86FDF">
        <w:rPr>
          <w:rFonts w:cs="Traditional Arabic"/>
          <w:lang w:bidi="ar-EG"/>
        </w:rPr>
        <w:t xml:space="preserve"> (or instalment)</w:t>
      </w:r>
      <w:r w:rsidR="00161A71" w:rsidRPr="00E86FDF">
        <w:rPr>
          <w:rFonts w:cs="Traditional Arabic"/>
          <w:lang w:bidi="ar-EG"/>
        </w:rPr>
        <w:t>, as was the case with Musa</w:t>
      </w:r>
      <w:r w:rsidR="00BA3B29" w:rsidRPr="00E86FDF">
        <w:rPr>
          <w:rFonts w:cs="Traditional Arabic"/>
          <w:lang w:bidi="ar-EG"/>
        </w:rPr>
        <w:t xml:space="preserve"> (as). </w:t>
      </w:r>
      <w:r w:rsidR="008771C4" w:rsidRPr="00E86FDF">
        <w:rPr>
          <w:rFonts w:cs="Traditional Arabic"/>
          <w:lang w:bidi="ar-EG"/>
        </w:rPr>
        <w:t xml:space="preserve">He, above all considerations, is the </w:t>
      </w:r>
      <w:r w:rsidR="005048BE" w:rsidRPr="00E86FDF">
        <w:rPr>
          <w:rFonts w:cs="Traditional Arabic"/>
          <w:lang w:bidi="ar-EG"/>
        </w:rPr>
        <w:t xml:space="preserve">worshipped </w:t>
      </w:r>
      <w:r w:rsidR="008771C4" w:rsidRPr="00E86FDF">
        <w:rPr>
          <w:rFonts w:cs="Traditional Arabic"/>
          <w:lang w:bidi="ar-EG"/>
        </w:rPr>
        <w:t>Ilah (</w:t>
      </w:r>
      <w:r w:rsidR="005048BE" w:rsidRPr="00E86FDF">
        <w:rPr>
          <w:rFonts w:cs="Traditional Arabic"/>
          <w:lang w:bidi="ar-EG"/>
        </w:rPr>
        <w:t>deity) and the Sayyid (master) possessing absolute Siyadah (sovereignty)</w:t>
      </w:r>
      <w:r w:rsidR="00364DB7" w:rsidRPr="00E86FDF">
        <w:rPr>
          <w:rFonts w:cs="Traditional Arabic"/>
          <w:lang w:bidi="ar-EG"/>
        </w:rPr>
        <w:t xml:space="preserve">. He is not questioned about what He does whilst they are questioned. </w:t>
      </w:r>
      <w:r w:rsidR="003A3BDF" w:rsidRPr="00E86FDF">
        <w:rPr>
          <w:rFonts w:cs="Traditional Arabic"/>
          <w:lang w:bidi="ar-EG"/>
        </w:rPr>
        <w:t>It is not permissible to make analogy</w:t>
      </w:r>
      <w:r w:rsidR="00997902" w:rsidRPr="00E86FDF">
        <w:rPr>
          <w:rFonts w:cs="Traditional Arabic"/>
          <w:lang w:bidi="ar-EG"/>
        </w:rPr>
        <w:t xml:space="preserve"> between the</w:t>
      </w:r>
      <w:r w:rsidR="00364DB7" w:rsidRPr="00E86FDF">
        <w:rPr>
          <w:rFonts w:cs="Traditional Arabic"/>
          <w:lang w:bidi="ar-EG"/>
        </w:rPr>
        <w:t xml:space="preserve"> actions of the Rabb</w:t>
      </w:r>
      <w:r w:rsidR="003A3BDF" w:rsidRPr="00E86FDF">
        <w:rPr>
          <w:rFonts w:cs="Traditional Arabic"/>
          <w:lang w:bidi="ar-EG"/>
        </w:rPr>
        <w:t xml:space="preserve">, the Khaliq (Creator), </w:t>
      </w:r>
      <w:r w:rsidR="00997902" w:rsidRPr="00E86FDF">
        <w:rPr>
          <w:rFonts w:cs="Traditional Arabic"/>
          <w:lang w:bidi="ar-EG"/>
        </w:rPr>
        <w:t xml:space="preserve">and the actions of the created slave. </w:t>
      </w:r>
      <w:r w:rsidR="00B71F06" w:rsidRPr="00E86FDF">
        <w:rPr>
          <w:rFonts w:cs="Traditional Arabic"/>
          <w:lang w:bidi="ar-EG"/>
        </w:rPr>
        <w:t xml:space="preserve">If it had been permissible to emulate Him, ‘Azza Wa Jalla, </w:t>
      </w:r>
      <w:r w:rsidR="00A122A2" w:rsidRPr="00E86FDF">
        <w:rPr>
          <w:rFonts w:cs="Traditional Arabic"/>
          <w:lang w:bidi="ar-EG"/>
        </w:rPr>
        <w:t>in respect to the revealing of the Book in instalments and impose the legislation gradually, it would have been permissible to emulate Him</w:t>
      </w:r>
      <w:r w:rsidR="00E36A9B" w:rsidRPr="00E86FDF">
        <w:rPr>
          <w:rFonts w:cs="Traditional Arabic"/>
          <w:lang w:bidi="ar-EG"/>
        </w:rPr>
        <w:t xml:space="preserve"> in respect to the origin of the legislation, without difference! </w:t>
      </w:r>
      <w:r w:rsidR="00273A82" w:rsidRPr="00E86FDF">
        <w:rPr>
          <w:rFonts w:cs="Traditional Arabic"/>
          <w:lang w:bidi="ar-EG"/>
        </w:rPr>
        <w:t>We would then be able to make Halal and Haram and abrogate the</w:t>
      </w:r>
      <w:r w:rsidR="00A275B2" w:rsidRPr="00E86FDF">
        <w:rPr>
          <w:rFonts w:cs="Traditional Arabic"/>
          <w:lang w:bidi="ar-EG"/>
        </w:rPr>
        <w:t xml:space="preserve"> Sharee’ah revealed upon Muhammad whenever we wished and </w:t>
      </w:r>
      <w:proofErr w:type="gramStart"/>
      <w:r w:rsidR="00A275B2" w:rsidRPr="00E86FDF">
        <w:rPr>
          <w:rFonts w:cs="Traditional Arabic"/>
          <w:lang w:bidi="ar-EG"/>
        </w:rPr>
        <w:t>however</w:t>
      </w:r>
      <w:proofErr w:type="gramEnd"/>
      <w:r w:rsidR="00A275B2" w:rsidRPr="00E86FDF">
        <w:rPr>
          <w:rFonts w:cs="Traditional Arabic"/>
          <w:lang w:bidi="ar-EG"/>
        </w:rPr>
        <w:t xml:space="preserve"> we wished!</w:t>
      </w:r>
    </w:p>
    <w:p w14:paraId="345F65BA" w14:textId="4ACE6E75" w:rsidR="00A275B2" w:rsidRPr="00E86FDF" w:rsidRDefault="00A275B2" w:rsidP="00774CE9">
      <w:pPr>
        <w:spacing w:after="0"/>
        <w:rPr>
          <w:rFonts w:cs="Traditional Arabic"/>
          <w:lang w:bidi="ar-EG"/>
        </w:rPr>
      </w:pPr>
    </w:p>
    <w:p w14:paraId="6C7048D5" w14:textId="1ED997E6" w:rsidR="00A275B2" w:rsidRPr="00E86FDF" w:rsidRDefault="002207F9" w:rsidP="00774CE9">
      <w:pPr>
        <w:spacing w:after="0"/>
        <w:rPr>
          <w:rFonts w:cs="Traditional Arabic"/>
          <w:lang w:bidi="ar-EG"/>
        </w:rPr>
      </w:pPr>
      <w:r w:rsidRPr="00E86FDF">
        <w:rPr>
          <w:rFonts w:cs="Traditional Arabic"/>
          <w:lang w:bidi="ar-EG"/>
        </w:rPr>
        <w:lastRenderedPageBreak/>
        <w:t>In addition, most of what they call gradualism is delusion</w:t>
      </w:r>
      <w:r w:rsidR="00D20065" w:rsidRPr="00E86FDF">
        <w:rPr>
          <w:rFonts w:cs="Traditional Arabic"/>
          <w:lang w:bidi="ar-EG"/>
        </w:rPr>
        <w:t>ary</w:t>
      </w:r>
      <w:r w:rsidRPr="00E86FDF">
        <w:rPr>
          <w:rFonts w:cs="Traditional Arabic"/>
          <w:lang w:bidi="ar-EG"/>
        </w:rPr>
        <w:t xml:space="preserve"> and imagination</w:t>
      </w:r>
      <w:r w:rsidR="00D96F37" w:rsidRPr="00E86FDF">
        <w:rPr>
          <w:rFonts w:cs="Traditional Arabic"/>
          <w:lang w:bidi="ar-EG"/>
        </w:rPr>
        <w:t xml:space="preserve">, with no reality attached to it. So, </w:t>
      </w:r>
      <w:r w:rsidR="008B22FE" w:rsidRPr="00E86FDF">
        <w:rPr>
          <w:rFonts w:cs="Traditional Arabic"/>
          <w:lang w:bidi="ar-EG"/>
        </w:rPr>
        <w:t>take the issue of Al-</w:t>
      </w:r>
      <w:r w:rsidR="00D96F37" w:rsidRPr="00E86FDF">
        <w:rPr>
          <w:rFonts w:cs="Traditional Arabic"/>
          <w:lang w:bidi="ar-EG"/>
        </w:rPr>
        <w:t>Khamr (alcohol)</w:t>
      </w:r>
      <w:r w:rsidR="00C11F73" w:rsidRPr="00E86FDF">
        <w:rPr>
          <w:rFonts w:cs="Traditional Arabic"/>
          <w:lang w:bidi="ar-EG"/>
        </w:rPr>
        <w:t xml:space="preserve"> for example</w:t>
      </w:r>
      <w:r w:rsidR="008B22FE" w:rsidRPr="00E86FDF">
        <w:rPr>
          <w:rFonts w:cs="Traditional Arabic"/>
          <w:lang w:bidi="ar-EG"/>
        </w:rPr>
        <w:t>. It</w:t>
      </w:r>
      <w:r w:rsidR="00C11F73" w:rsidRPr="00E86FDF">
        <w:rPr>
          <w:rFonts w:cs="Traditional Arabic"/>
          <w:lang w:bidi="ar-EG"/>
        </w:rPr>
        <w:t xml:space="preserve"> remained Halal until its prohibition was revealed. As for the forbiddance of praying whilst</w:t>
      </w:r>
      <w:r w:rsidR="008B22FE" w:rsidRPr="00E86FDF">
        <w:rPr>
          <w:rFonts w:cs="Traditional Arabic"/>
          <w:lang w:bidi="ar-EG"/>
        </w:rPr>
        <w:t xml:space="preserve"> in a state of intoxication, then that was not a prohibition for Kh</w:t>
      </w:r>
      <w:r w:rsidR="008D5970" w:rsidRPr="00E86FDF">
        <w:rPr>
          <w:rFonts w:cs="Traditional Arabic"/>
          <w:lang w:bidi="ar-EG"/>
        </w:rPr>
        <w:t>a</w:t>
      </w:r>
      <w:r w:rsidR="008B22FE" w:rsidRPr="00E86FDF">
        <w:rPr>
          <w:rFonts w:cs="Traditional Arabic"/>
          <w:lang w:bidi="ar-EG"/>
        </w:rPr>
        <w:t xml:space="preserve">mr but rather only a prohibition </w:t>
      </w:r>
      <w:r w:rsidR="00E904D8" w:rsidRPr="00E86FDF">
        <w:rPr>
          <w:rFonts w:cs="Traditional Arabic"/>
          <w:lang w:bidi="ar-EG"/>
        </w:rPr>
        <w:t>of the prayer of the one who is</w:t>
      </w:r>
      <w:r w:rsidR="009770FA" w:rsidRPr="00E86FDF">
        <w:rPr>
          <w:rFonts w:cs="Traditional Arabic"/>
          <w:lang w:bidi="ar-EG"/>
        </w:rPr>
        <w:t xml:space="preserve"> intoxicated. If someone had </w:t>
      </w:r>
      <w:r w:rsidR="00847FFC" w:rsidRPr="00E86FDF">
        <w:rPr>
          <w:rFonts w:cs="Traditional Arabic"/>
          <w:lang w:bidi="ar-EG"/>
        </w:rPr>
        <w:t>consumed Khamr at that time and not become intoxicated</w:t>
      </w:r>
      <w:r w:rsidR="00E940C9" w:rsidRPr="00E86FDF">
        <w:rPr>
          <w:rFonts w:cs="Traditional Arabic"/>
          <w:lang w:bidi="ar-EG"/>
        </w:rPr>
        <w:t xml:space="preserve"> and if his clothes had become </w:t>
      </w:r>
      <w:r w:rsidR="00E904D8" w:rsidRPr="00E86FDF">
        <w:rPr>
          <w:rFonts w:cs="Traditional Arabic"/>
          <w:lang w:bidi="ar-EG"/>
        </w:rPr>
        <w:t xml:space="preserve">soaked with </w:t>
      </w:r>
      <w:r w:rsidR="00E940C9" w:rsidRPr="00E86FDF">
        <w:rPr>
          <w:rFonts w:cs="Traditional Arabic"/>
          <w:lang w:bidi="ar-EG"/>
        </w:rPr>
        <w:t>it, and then he prayed</w:t>
      </w:r>
      <w:r w:rsidR="00887613" w:rsidRPr="00E86FDF">
        <w:rPr>
          <w:rFonts w:cs="Traditional Arabic"/>
          <w:lang w:bidi="ar-EG"/>
        </w:rPr>
        <w:t xml:space="preserve"> whilst emitting the smell of alcohol, his prayer would have been </w:t>
      </w:r>
      <w:proofErr w:type="gramStart"/>
      <w:r w:rsidR="00887613" w:rsidRPr="00E86FDF">
        <w:rPr>
          <w:rFonts w:cs="Traditional Arabic"/>
          <w:lang w:bidi="ar-EG"/>
        </w:rPr>
        <w:t>valid</w:t>
      </w:r>
      <w:proofErr w:type="gramEnd"/>
      <w:r w:rsidR="00887613" w:rsidRPr="00E86FDF">
        <w:rPr>
          <w:rFonts w:cs="Traditional Arabic"/>
          <w:lang w:bidi="ar-EG"/>
        </w:rPr>
        <w:t xml:space="preserve"> and he would be Muhsin (a good doer) with no sin upon him!</w:t>
      </w:r>
    </w:p>
    <w:p w14:paraId="3E0EF3B5" w14:textId="69E94094" w:rsidR="002827AE" w:rsidRPr="00E86FDF" w:rsidRDefault="003A3BDF" w:rsidP="00774CE9">
      <w:pPr>
        <w:spacing w:after="0"/>
        <w:rPr>
          <w:rFonts w:cs="Traditional Arabic"/>
          <w:lang w:bidi="ar-EG"/>
        </w:rPr>
      </w:pPr>
      <w:r w:rsidRPr="00E86FDF">
        <w:rPr>
          <w:rFonts w:cs="Traditional Arabic"/>
          <w:lang w:bidi="ar-EG"/>
        </w:rPr>
        <w:t xml:space="preserve"> </w:t>
      </w:r>
      <w:r w:rsidR="00DE0BB8" w:rsidRPr="00E86FDF">
        <w:rPr>
          <w:rFonts w:cs="Traditional Arabic"/>
          <w:lang w:bidi="ar-EG"/>
        </w:rPr>
        <w:t xml:space="preserve"> </w:t>
      </w:r>
    </w:p>
    <w:p w14:paraId="3E84F0F4" w14:textId="7D9B5CAE" w:rsidR="00772CBE" w:rsidRPr="00E86FDF" w:rsidRDefault="00AF26CC" w:rsidP="006B2CC6">
      <w:pPr>
        <w:spacing w:after="0"/>
        <w:rPr>
          <w:rFonts w:cs="Traditional Arabic"/>
          <w:lang w:bidi="ar-EG"/>
        </w:rPr>
      </w:pPr>
      <w:r w:rsidRPr="00E86FDF">
        <w:rPr>
          <w:rFonts w:cs="Traditional Arabic"/>
          <w:lang w:bidi="ar-EG"/>
        </w:rPr>
        <w:t xml:space="preserve">Riba (usury) was made Haram </w:t>
      </w:r>
      <w:r w:rsidR="00D0690F" w:rsidRPr="00E86FDF">
        <w:rPr>
          <w:rFonts w:cs="Traditional Arabic"/>
          <w:lang w:bidi="ar-EG"/>
        </w:rPr>
        <w:t xml:space="preserve">in one go, whilst that which was </w:t>
      </w:r>
      <w:r w:rsidR="003052F4" w:rsidRPr="00E86FDF">
        <w:rPr>
          <w:rFonts w:cs="Traditional Arabic"/>
          <w:lang w:bidi="ar-EG"/>
        </w:rPr>
        <w:t>“</w:t>
      </w:r>
      <w:proofErr w:type="spellStart"/>
      <w:r w:rsidR="0018582E" w:rsidRPr="00E86FDF">
        <w:rPr>
          <w:rFonts w:cs="Traditional Arabic"/>
          <w:lang w:bidi="ar-EG"/>
        </w:rPr>
        <w:t>Ad’aafan</w:t>
      </w:r>
      <w:proofErr w:type="spellEnd"/>
      <w:r w:rsidR="0018582E" w:rsidRPr="00E86FDF">
        <w:rPr>
          <w:rFonts w:cs="Traditional Arabic"/>
          <w:lang w:bidi="ar-EG"/>
        </w:rPr>
        <w:t xml:space="preserve"> </w:t>
      </w:r>
      <w:proofErr w:type="spellStart"/>
      <w:r w:rsidR="0018582E" w:rsidRPr="00E86FDF">
        <w:rPr>
          <w:rFonts w:cs="Traditional Arabic"/>
          <w:lang w:bidi="ar-EG"/>
        </w:rPr>
        <w:t>Mudaa</w:t>
      </w:r>
      <w:r w:rsidR="00A24B6C" w:rsidRPr="00E86FDF">
        <w:rPr>
          <w:rFonts w:cs="Traditional Arabic"/>
          <w:lang w:bidi="ar-EG"/>
        </w:rPr>
        <w:t>’a</w:t>
      </w:r>
      <w:r w:rsidR="0018582E" w:rsidRPr="00E86FDF">
        <w:rPr>
          <w:rFonts w:cs="Traditional Arabic"/>
          <w:lang w:bidi="ar-EG"/>
        </w:rPr>
        <w:t>fatan</w:t>
      </w:r>
      <w:proofErr w:type="spellEnd"/>
      <w:r w:rsidR="003052F4" w:rsidRPr="00E86FDF">
        <w:rPr>
          <w:rFonts w:cs="Traditional Arabic"/>
          <w:lang w:bidi="ar-EG"/>
        </w:rPr>
        <w:t xml:space="preserve">” (doubled and multiplied) </w:t>
      </w:r>
      <w:r w:rsidR="002E41DD" w:rsidRPr="00E86FDF">
        <w:rPr>
          <w:rFonts w:cs="Traditional Arabic"/>
          <w:lang w:bidi="ar-EG"/>
        </w:rPr>
        <w:t>was not prohibited first</w:t>
      </w:r>
      <w:r w:rsidR="00603CB5" w:rsidRPr="00E86FDF">
        <w:rPr>
          <w:rFonts w:cs="Traditional Arabic"/>
          <w:lang w:bidi="ar-EG"/>
        </w:rPr>
        <w:t xml:space="preserve"> </w:t>
      </w:r>
      <w:r w:rsidR="0034558E" w:rsidRPr="00E86FDF">
        <w:rPr>
          <w:rFonts w:cs="Traditional Arabic"/>
          <w:lang w:bidi="ar-EG"/>
        </w:rPr>
        <w:t>and then the rest of Riba following that</w:t>
      </w:r>
      <w:r w:rsidR="001E415A" w:rsidRPr="00E86FDF">
        <w:rPr>
          <w:rFonts w:cs="Traditional Arabic"/>
          <w:lang w:bidi="ar-EG"/>
        </w:rPr>
        <w:t xml:space="preserve">, as </w:t>
      </w:r>
      <w:r w:rsidR="009E64F5" w:rsidRPr="00E86FDF">
        <w:rPr>
          <w:rFonts w:cs="Traditional Arabic"/>
          <w:lang w:bidi="ar-EG"/>
        </w:rPr>
        <w:t xml:space="preserve">some of those who are ignorant in respect to the </w:t>
      </w:r>
      <w:proofErr w:type="gramStart"/>
      <w:r w:rsidR="009E64F5" w:rsidRPr="00E86FDF">
        <w:rPr>
          <w:rFonts w:cs="Traditional Arabic"/>
          <w:lang w:bidi="ar-EG"/>
        </w:rPr>
        <w:t>Sunan</w:t>
      </w:r>
      <w:proofErr w:type="gramEnd"/>
      <w:r w:rsidR="009E64F5" w:rsidRPr="00E86FDF">
        <w:rPr>
          <w:rFonts w:cs="Traditional Arabic"/>
          <w:lang w:bidi="ar-EG"/>
        </w:rPr>
        <w:t xml:space="preserve"> and reports have believed. That is because the </w:t>
      </w:r>
      <w:r w:rsidR="005D7258" w:rsidRPr="00E86FDF">
        <w:rPr>
          <w:rFonts w:cs="Traditional Arabic"/>
          <w:lang w:bidi="ar-EG"/>
        </w:rPr>
        <w:t>Ayah mentioning “</w:t>
      </w:r>
      <w:proofErr w:type="spellStart"/>
      <w:r w:rsidR="005D7258" w:rsidRPr="00E86FDF">
        <w:rPr>
          <w:rFonts w:cs="Traditional Arabic"/>
          <w:lang w:bidi="ar-EG"/>
        </w:rPr>
        <w:t>Ad’</w:t>
      </w:r>
      <w:r w:rsidR="003C1895" w:rsidRPr="00E86FDF">
        <w:rPr>
          <w:rFonts w:cs="Traditional Arabic"/>
          <w:lang w:bidi="ar-EG"/>
        </w:rPr>
        <w:t>a</w:t>
      </w:r>
      <w:r w:rsidR="005D7258" w:rsidRPr="00E86FDF">
        <w:rPr>
          <w:rFonts w:cs="Traditional Arabic"/>
          <w:lang w:bidi="ar-EG"/>
        </w:rPr>
        <w:t>afan</w:t>
      </w:r>
      <w:proofErr w:type="spellEnd"/>
      <w:r w:rsidR="005D7258" w:rsidRPr="00E86FDF">
        <w:rPr>
          <w:rFonts w:cs="Traditional Arabic"/>
          <w:lang w:bidi="ar-EG"/>
        </w:rPr>
        <w:t xml:space="preserve"> </w:t>
      </w:r>
      <w:proofErr w:type="spellStart"/>
      <w:r w:rsidR="005D7258" w:rsidRPr="00E86FDF">
        <w:rPr>
          <w:rFonts w:cs="Traditional Arabic"/>
          <w:lang w:bidi="ar-EG"/>
        </w:rPr>
        <w:t>Mudaa’</w:t>
      </w:r>
      <w:r w:rsidR="00A24B6C" w:rsidRPr="00E86FDF">
        <w:rPr>
          <w:rFonts w:cs="Traditional Arabic"/>
          <w:lang w:bidi="ar-EG"/>
        </w:rPr>
        <w:t>afatan</w:t>
      </w:r>
      <w:proofErr w:type="spellEnd"/>
      <w:r w:rsidR="003C1895" w:rsidRPr="00E86FDF">
        <w:rPr>
          <w:rFonts w:cs="Traditional Arabic"/>
          <w:lang w:bidi="ar-EG"/>
        </w:rPr>
        <w:t>” (doubled and multiplied) is in Surah Aali ‘Imran</w:t>
      </w:r>
      <w:r w:rsidR="00416483" w:rsidRPr="00E86FDF">
        <w:rPr>
          <w:rFonts w:cs="Traditional Arabic"/>
          <w:lang w:bidi="ar-EG"/>
        </w:rPr>
        <w:t xml:space="preserve"> (ayah 130)</w:t>
      </w:r>
      <w:r w:rsidR="00A011E8" w:rsidRPr="00E86FDF">
        <w:rPr>
          <w:rFonts w:cs="Traditional Arabic"/>
          <w:lang w:bidi="ar-EG"/>
        </w:rPr>
        <w:t xml:space="preserve"> which in </w:t>
      </w:r>
      <w:r w:rsidR="00E91684" w:rsidRPr="00E86FDF">
        <w:rPr>
          <w:rFonts w:cs="Traditional Arabic"/>
          <w:lang w:bidi="ar-EG"/>
        </w:rPr>
        <w:t>truth</w:t>
      </w:r>
      <w:r w:rsidR="00A011E8" w:rsidRPr="00E86FDF">
        <w:rPr>
          <w:rFonts w:cs="Traditional Arabic"/>
          <w:lang w:bidi="ar-EG"/>
        </w:rPr>
        <w:t xml:space="preserve"> is later </w:t>
      </w:r>
      <w:r w:rsidR="00E91684" w:rsidRPr="00E86FDF">
        <w:rPr>
          <w:rFonts w:cs="Traditional Arabic"/>
          <w:lang w:bidi="ar-EG"/>
        </w:rPr>
        <w:t xml:space="preserve">(in time of revelation) </w:t>
      </w:r>
      <w:r w:rsidR="00A011E8" w:rsidRPr="00E86FDF">
        <w:rPr>
          <w:rFonts w:cs="Traditional Arabic"/>
          <w:lang w:bidi="ar-EG"/>
        </w:rPr>
        <w:t>than Surah Al-Baqarah which prohibited Riba (usury) in an absolute manner</w:t>
      </w:r>
      <w:r w:rsidR="006B2CC6" w:rsidRPr="00E86FDF">
        <w:rPr>
          <w:rFonts w:cs="Traditional Arabic"/>
          <w:lang w:bidi="ar-EG"/>
        </w:rPr>
        <w:t>, including its simple form and its compound form.</w:t>
      </w:r>
      <w:r w:rsidR="00A24B6C" w:rsidRPr="00E86FDF">
        <w:rPr>
          <w:rFonts w:cs="Traditional Arabic"/>
          <w:lang w:bidi="ar-EG"/>
        </w:rPr>
        <w:t xml:space="preserve"> </w:t>
      </w:r>
    </w:p>
    <w:p w14:paraId="1D59729E" w14:textId="0B8ED2AC" w:rsidR="00772CBE" w:rsidRPr="00E86FDF" w:rsidRDefault="00772CBE" w:rsidP="00774CE9">
      <w:pPr>
        <w:spacing w:after="0"/>
        <w:rPr>
          <w:rFonts w:cs="Traditional Arabic"/>
          <w:lang w:bidi="ar-EG"/>
        </w:rPr>
      </w:pPr>
    </w:p>
    <w:p w14:paraId="0134B79A" w14:textId="2BEDD7B3" w:rsidR="00772CBE" w:rsidRPr="00E86FDF" w:rsidRDefault="00C94818" w:rsidP="00774CE9">
      <w:pPr>
        <w:spacing w:after="0"/>
        <w:rPr>
          <w:rFonts w:cs="Traditional Arabic"/>
          <w:lang w:bidi="ar-EG"/>
        </w:rPr>
      </w:pPr>
      <w:r w:rsidRPr="00E86FDF">
        <w:rPr>
          <w:rFonts w:cs="Traditional Arabic"/>
          <w:lang w:bidi="ar-EG"/>
        </w:rPr>
        <w:t>Zina was made Haram in one go</w:t>
      </w:r>
      <w:r w:rsidR="00C829CA" w:rsidRPr="00E86FDF">
        <w:rPr>
          <w:rFonts w:cs="Traditional Arabic"/>
          <w:lang w:bidi="ar-EG"/>
        </w:rPr>
        <w:t xml:space="preserve">. It was not permitted </w:t>
      </w:r>
      <w:r w:rsidR="00B66090" w:rsidRPr="00E86FDF">
        <w:rPr>
          <w:rFonts w:cs="Traditional Arabic"/>
          <w:lang w:bidi="ar-EG"/>
        </w:rPr>
        <w:t xml:space="preserve">for </w:t>
      </w:r>
      <w:r w:rsidR="00307B0C" w:rsidRPr="00E86FDF">
        <w:rPr>
          <w:rFonts w:cs="Traditional Arabic"/>
          <w:lang w:bidi="ar-EG"/>
        </w:rPr>
        <w:t>young men and women and prohibited upon older men and women</w:t>
      </w:r>
      <w:r w:rsidR="00702CFE" w:rsidRPr="00E86FDF">
        <w:rPr>
          <w:rFonts w:cs="Traditional Arabic"/>
          <w:lang w:bidi="ar-EG"/>
        </w:rPr>
        <w:t>, and thereafter made prohibited upon all. The same applies in respect to the remainder of the Ahkam (rulings).</w:t>
      </w:r>
    </w:p>
    <w:p w14:paraId="5E78BA01" w14:textId="5884993F" w:rsidR="00702CFE" w:rsidRPr="00E86FDF" w:rsidRDefault="00702CFE" w:rsidP="00774CE9">
      <w:pPr>
        <w:spacing w:after="0"/>
        <w:rPr>
          <w:rFonts w:cs="Traditional Arabic"/>
          <w:lang w:bidi="ar-EG"/>
        </w:rPr>
      </w:pPr>
    </w:p>
    <w:p w14:paraId="2C16C711" w14:textId="39930504" w:rsidR="00772CBE" w:rsidRPr="00E86FDF" w:rsidRDefault="00631806" w:rsidP="00774CE9">
      <w:pPr>
        <w:spacing w:after="0"/>
        <w:rPr>
          <w:rFonts w:cs="Traditional Arabic"/>
          <w:lang w:bidi="ar-EG"/>
        </w:rPr>
      </w:pPr>
      <w:r w:rsidRPr="00E86FDF">
        <w:rPr>
          <w:rFonts w:cs="Traditional Arabic"/>
          <w:lang w:bidi="ar-EG"/>
        </w:rPr>
        <w:t xml:space="preserve">What we have mentioned above is </w:t>
      </w:r>
      <w:r w:rsidR="009D73C0" w:rsidRPr="00E86FDF">
        <w:rPr>
          <w:rFonts w:cs="Traditional Arabic"/>
          <w:lang w:bidi="ar-EG"/>
        </w:rPr>
        <w:t>witness</w:t>
      </w:r>
      <w:r w:rsidR="00725ABE" w:rsidRPr="00E86FDF">
        <w:rPr>
          <w:rFonts w:cs="Traditional Arabic"/>
          <w:lang w:bidi="ar-EG"/>
        </w:rPr>
        <w:t>ed</w:t>
      </w:r>
      <w:r w:rsidR="009D73C0" w:rsidRPr="00E86FDF">
        <w:rPr>
          <w:rFonts w:cs="Traditional Arabic"/>
          <w:lang w:bidi="ar-EG"/>
        </w:rPr>
        <w:t xml:space="preserve"> to</w:t>
      </w:r>
      <w:r w:rsidRPr="00E86FDF">
        <w:rPr>
          <w:rFonts w:cs="Traditional Arabic"/>
          <w:lang w:bidi="ar-EG"/>
        </w:rPr>
        <w:t xml:space="preserve"> and strengthened by the fact that the</w:t>
      </w:r>
      <w:r w:rsidR="001A2BBD" w:rsidRPr="00E86FDF">
        <w:rPr>
          <w:rFonts w:cs="Traditional Arabic"/>
          <w:lang w:bidi="ar-EG"/>
        </w:rPr>
        <w:t xml:space="preserve"> Prophet (saw) forbade </w:t>
      </w:r>
      <w:r w:rsidR="00EC3190" w:rsidRPr="00E86FDF">
        <w:rPr>
          <w:rFonts w:cs="Traditional Arabic"/>
          <w:lang w:bidi="ar-EG"/>
        </w:rPr>
        <w:t xml:space="preserve">specific </w:t>
      </w:r>
      <w:r w:rsidR="00145125" w:rsidRPr="00E86FDF">
        <w:rPr>
          <w:rFonts w:cs="Traditional Arabic"/>
          <w:lang w:bidi="ar-EG"/>
        </w:rPr>
        <w:t xml:space="preserve">employment roles with the </w:t>
      </w:r>
      <w:r w:rsidR="000F6735" w:rsidRPr="00E86FDF">
        <w:rPr>
          <w:rFonts w:cs="Traditional Arabic"/>
          <w:lang w:bidi="ar-EG"/>
        </w:rPr>
        <w:t>foolish</w:t>
      </w:r>
      <w:r w:rsidR="009655BE" w:rsidRPr="00E86FDF">
        <w:rPr>
          <w:rFonts w:cs="Traditional Arabic"/>
          <w:lang w:bidi="ar-EG"/>
        </w:rPr>
        <w:t xml:space="preserve"> and oppressive rulers</w:t>
      </w:r>
      <w:r w:rsidR="00E4376D" w:rsidRPr="00E86FDF">
        <w:rPr>
          <w:rFonts w:cs="Traditional Arabic"/>
          <w:lang w:bidi="ar-EG"/>
        </w:rPr>
        <w:t>, those who delay the Salaah (prayer) from its set time</w:t>
      </w:r>
      <w:r w:rsidR="00F56D20" w:rsidRPr="00E86FDF">
        <w:rPr>
          <w:rFonts w:cs="Traditional Arabic"/>
          <w:lang w:bidi="ar-EG"/>
        </w:rPr>
        <w:t xml:space="preserve">. By greater reason that forbiddance would be sterner in respect to those positions of employment </w:t>
      </w:r>
      <w:r w:rsidR="00BA11C5" w:rsidRPr="00E86FDF">
        <w:rPr>
          <w:rFonts w:cs="Traditional Arabic"/>
          <w:lang w:bidi="ar-EG"/>
        </w:rPr>
        <w:t>within the system of Kufr (disbelief)</w:t>
      </w:r>
      <w:r w:rsidR="0046454E" w:rsidRPr="00E86FDF">
        <w:rPr>
          <w:rFonts w:cs="Traditional Arabic"/>
          <w:lang w:bidi="ar-EG"/>
        </w:rPr>
        <w:t>, indeed in respect t</w:t>
      </w:r>
      <w:r w:rsidR="00113E8D" w:rsidRPr="00E86FDF">
        <w:rPr>
          <w:rFonts w:cs="Traditional Arabic"/>
          <w:lang w:bidi="ar-EG"/>
        </w:rPr>
        <w:t xml:space="preserve">o what is greater than these in terms of the </w:t>
      </w:r>
      <w:r w:rsidR="005F5CEC" w:rsidRPr="00E86FDF">
        <w:rPr>
          <w:rFonts w:cs="Traditional Arabic"/>
          <w:lang w:bidi="ar-EG"/>
        </w:rPr>
        <w:t>Hukm</w:t>
      </w:r>
      <w:r w:rsidR="00A44BC9" w:rsidRPr="00E86FDF">
        <w:rPr>
          <w:rFonts w:cs="Traditional Arabic"/>
          <w:lang w:bidi="ar-EG"/>
        </w:rPr>
        <w:t xml:space="preserve"> (rule)</w:t>
      </w:r>
      <w:r w:rsidR="00113E8D" w:rsidRPr="00E86FDF">
        <w:rPr>
          <w:rFonts w:cs="Traditional Arabic"/>
          <w:lang w:bidi="ar-EG"/>
        </w:rPr>
        <w:t xml:space="preserve">, </w:t>
      </w:r>
      <w:r w:rsidR="005F5CEC" w:rsidRPr="00E86FDF">
        <w:rPr>
          <w:rFonts w:cs="Traditional Arabic"/>
          <w:lang w:bidi="ar-EG"/>
        </w:rPr>
        <w:t xml:space="preserve">Wilayah </w:t>
      </w:r>
      <w:r w:rsidR="00A44BC9" w:rsidRPr="00E86FDF">
        <w:rPr>
          <w:rFonts w:cs="Traditional Arabic"/>
          <w:lang w:bidi="ar-EG"/>
        </w:rPr>
        <w:t xml:space="preserve">(ruling / governorship) </w:t>
      </w:r>
      <w:r w:rsidR="005F5CEC" w:rsidRPr="00E86FDF">
        <w:rPr>
          <w:rFonts w:cs="Traditional Arabic"/>
          <w:lang w:bidi="ar-EG"/>
        </w:rPr>
        <w:t xml:space="preserve">and </w:t>
      </w:r>
      <w:proofErr w:type="spellStart"/>
      <w:r w:rsidR="005F5CEC" w:rsidRPr="00E86FDF">
        <w:rPr>
          <w:rFonts w:cs="Traditional Arabic"/>
          <w:lang w:bidi="ar-EG"/>
        </w:rPr>
        <w:t>Qadaa</w:t>
      </w:r>
      <w:proofErr w:type="spellEnd"/>
      <w:r w:rsidR="005F5CEC" w:rsidRPr="00E86FDF">
        <w:rPr>
          <w:rFonts w:cs="Traditional Arabic"/>
          <w:lang w:bidi="ar-EG"/>
        </w:rPr>
        <w:t>’ (</w:t>
      </w:r>
      <w:r w:rsidR="00113E8D" w:rsidRPr="00E86FDF">
        <w:rPr>
          <w:rFonts w:cs="Traditional Arabic"/>
          <w:lang w:bidi="ar-EG"/>
        </w:rPr>
        <w:t>judiciary</w:t>
      </w:r>
      <w:r w:rsidR="005F5CEC" w:rsidRPr="00E86FDF">
        <w:rPr>
          <w:rFonts w:cs="Traditional Arabic"/>
          <w:lang w:bidi="ar-EG"/>
        </w:rPr>
        <w:t>):</w:t>
      </w:r>
      <w:r w:rsidR="00113E8D" w:rsidRPr="00E86FDF">
        <w:rPr>
          <w:rFonts w:cs="Traditional Arabic"/>
          <w:lang w:bidi="ar-EG"/>
        </w:rPr>
        <w:t xml:space="preserve"> </w:t>
      </w:r>
    </w:p>
    <w:p w14:paraId="1D0D40DD" w14:textId="207E3175" w:rsidR="00772CBE" w:rsidRPr="00E86FDF" w:rsidRDefault="00772CBE" w:rsidP="00774CE9">
      <w:pPr>
        <w:spacing w:after="0"/>
        <w:rPr>
          <w:rFonts w:cs="Traditional Arabic"/>
          <w:lang w:bidi="ar-EG"/>
        </w:rPr>
      </w:pPr>
    </w:p>
    <w:p w14:paraId="243C2C4F" w14:textId="42BD95E8" w:rsidR="00772CBE" w:rsidRPr="00E86FDF" w:rsidRDefault="00A44BC9" w:rsidP="00774CE9">
      <w:pPr>
        <w:spacing w:after="0"/>
        <w:rPr>
          <w:rFonts w:cs="Traditional Arabic"/>
          <w:lang w:bidi="ar-EG"/>
        </w:rPr>
      </w:pPr>
      <w:r w:rsidRPr="00E86FDF">
        <w:rPr>
          <w:rFonts w:cs="Traditional Arabic"/>
          <w:lang w:bidi="ar-EG"/>
        </w:rPr>
        <w:t xml:space="preserve">* </w:t>
      </w:r>
      <w:r w:rsidR="0094565D" w:rsidRPr="00E86FDF">
        <w:rPr>
          <w:rFonts w:cs="Traditional Arabic"/>
          <w:lang w:bidi="ar-EG"/>
        </w:rPr>
        <w:t xml:space="preserve">It was related in the Musnad of Abu </w:t>
      </w:r>
      <w:proofErr w:type="spellStart"/>
      <w:r w:rsidR="0094565D" w:rsidRPr="00E86FDF">
        <w:rPr>
          <w:rFonts w:cs="Traditional Arabic"/>
          <w:lang w:bidi="ar-EG"/>
        </w:rPr>
        <w:t>Ya’la</w:t>
      </w:r>
      <w:proofErr w:type="spellEnd"/>
      <w:r w:rsidR="0094565D" w:rsidRPr="00E86FDF">
        <w:rPr>
          <w:rFonts w:cs="Traditional Arabic"/>
          <w:lang w:bidi="ar-EG"/>
        </w:rPr>
        <w:t xml:space="preserve"> from Abu </w:t>
      </w:r>
      <w:proofErr w:type="spellStart"/>
      <w:r w:rsidR="0094565D" w:rsidRPr="00E86FDF">
        <w:rPr>
          <w:rFonts w:cs="Traditional Arabic"/>
          <w:lang w:bidi="ar-EG"/>
        </w:rPr>
        <w:t>Sa’id</w:t>
      </w:r>
      <w:proofErr w:type="spellEnd"/>
      <w:r w:rsidR="0094565D" w:rsidRPr="00E86FDF">
        <w:rPr>
          <w:rFonts w:cs="Traditional Arabic"/>
          <w:lang w:bidi="ar-EG"/>
        </w:rPr>
        <w:t xml:space="preserve"> and Abu Hurairah, that they both said:</w:t>
      </w:r>
      <w:r w:rsidR="006811BA" w:rsidRPr="00E86FDF">
        <w:rPr>
          <w:rFonts w:cs="Traditional Arabic"/>
          <w:lang w:bidi="ar-EG"/>
        </w:rPr>
        <w:t xml:space="preserve"> The Messenger of Allah (saw) said:</w:t>
      </w:r>
    </w:p>
    <w:p w14:paraId="7E2CB646" w14:textId="1459A932" w:rsidR="006811BA" w:rsidRPr="00E86FDF" w:rsidRDefault="006811BA" w:rsidP="00774CE9">
      <w:pPr>
        <w:spacing w:after="0"/>
        <w:rPr>
          <w:rFonts w:cs="Traditional Arabic"/>
          <w:lang w:bidi="ar-EG"/>
        </w:rPr>
      </w:pPr>
    </w:p>
    <w:p w14:paraId="4EBCB01D" w14:textId="0C59E518" w:rsidR="006811BA" w:rsidRPr="00E86FDF" w:rsidRDefault="00FA70A0" w:rsidP="00774CE9">
      <w:pPr>
        <w:spacing w:after="0"/>
        <w:rPr>
          <w:rFonts w:cs="Traditional Arabic"/>
          <w:sz w:val="32"/>
          <w:szCs w:val="32"/>
          <w:rtl/>
          <w:lang w:bidi="ar-EG"/>
        </w:rPr>
      </w:pPr>
      <w:r w:rsidRPr="00E86FDF">
        <w:rPr>
          <w:rFonts w:cs="Traditional Arabic"/>
          <w:sz w:val="32"/>
          <w:szCs w:val="32"/>
          <w:rtl/>
          <w:lang w:bidi="ar-EG"/>
        </w:rPr>
        <w:t>ليأتين على الناس زمان يكون عليكم أمراء سفهاء يقدمون شرار الناس ويظهرون بخيارهم ويؤخرون الصلاة عن مواقتيها فمن أدرك ذلك منكم فلا يكونن عريفا ولا شرطيا ولا جابيا ولا خازناً</w:t>
      </w:r>
    </w:p>
    <w:p w14:paraId="508DF065" w14:textId="704C381B" w:rsidR="00772CBE" w:rsidRPr="00E86FDF" w:rsidRDefault="00772CBE" w:rsidP="00774CE9">
      <w:pPr>
        <w:spacing w:after="0"/>
        <w:rPr>
          <w:rFonts w:cs="Traditional Arabic"/>
          <w:lang w:bidi="ar-EG"/>
        </w:rPr>
      </w:pPr>
      <w:bookmarkStart w:id="69" w:name="_Hlk78545436"/>
    </w:p>
    <w:p w14:paraId="37114B10" w14:textId="26B12AFF" w:rsidR="00772CBE" w:rsidRPr="00E86FDF" w:rsidRDefault="00FA70A0" w:rsidP="00774CE9">
      <w:pPr>
        <w:spacing w:after="0"/>
        <w:rPr>
          <w:rFonts w:cs="Traditional Arabic"/>
          <w:lang w:bidi="ar-EG"/>
        </w:rPr>
      </w:pPr>
      <w:bookmarkStart w:id="70" w:name="_Hlk78545447"/>
      <w:r w:rsidRPr="00E86FDF">
        <w:rPr>
          <w:rFonts w:cs="Traditional Arabic"/>
          <w:lang w:bidi="ar-EG"/>
        </w:rPr>
        <w:t>“</w:t>
      </w:r>
      <w:r w:rsidRPr="00E86FDF">
        <w:rPr>
          <w:rFonts w:cs="Traditional Arabic"/>
          <w:b/>
          <w:bCs/>
          <w:lang w:bidi="ar-EG"/>
        </w:rPr>
        <w:t>There will come upon the people a time</w:t>
      </w:r>
      <w:r w:rsidR="00526013" w:rsidRPr="00E86FDF">
        <w:rPr>
          <w:rFonts w:cs="Traditional Arabic"/>
          <w:b/>
          <w:bCs/>
          <w:lang w:bidi="ar-EG"/>
        </w:rPr>
        <w:t xml:space="preserve"> (when)</w:t>
      </w:r>
      <w:r w:rsidR="000E5E94" w:rsidRPr="00E86FDF">
        <w:rPr>
          <w:rFonts w:cs="Traditional Arabic"/>
          <w:b/>
          <w:bCs/>
          <w:lang w:bidi="ar-EG"/>
        </w:rPr>
        <w:t>: You will have foolish leaders over you who pu</w:t>
      </w:r>
      <w:r w:rsidR="00BF4D7E" w:rsidRPr="00E86FDF">
        <w:rPr>
          <w:rFonts w:cs="Traditional Arabic"/>
          <w:b/>
          <w:bCs/>
          <w:lang w:bidi="ar-EG"/>
        </w:rPr>
        <w:t>t</w:t>
      </w:r>
      <w:r w:rsidR="000E5E94" w:rsidRPr="00E86FDF">
        <w:rPr>
          <w:rFonts w:cs="Traditional Arabic"/>
          <w:b/>
          <w:bCs/>
          <w:lang w:bidi="ar-EG"/>
        </w:rPr>
        <w:t xml:space="preserve"> forward the worst of the people whilst giving</w:t>
      </w:r>
      <w:r w:rsidR="00BF4D7E" w:rsidRPr="00E86FDF">
        <w:rPr>
          <w:rFonts w:cs="Traditional Arabic"/>
          <w:b/>
          <w:bCs/>
          <w:lang w:bidi="ar-EG"/>
        </w:rPr>
        <w:t xml:space="preserve"> appearance </w:t>
      </w:r>
      <w:r w:rsidR="00751DDD" w:rsidRPr="00E86FDF">
        <w:rPr>
          <w:rFonts w:cs="Traditional Arabic"/>
          <w:b/>
          <w:bCs/>
          <w:lang w:bidi="ar-EG"/>
        </w:rPr>
        <w:t xml:space="preserve">of affection </w:t>
      </w:r>
      <w:r w:rsidR="00C50DC8">
        <w:rPr>
          <w:rFonts w:cs="Traditional Arabic"/>
          <w:b/>
          <w:bCs/>
          <w:lang w:bidi="ar-EG"/>
        </w:rPr>
        <w:t>towards</w:t>
      </w:r>
      <w:r w:rsidR="00751DDD" w:rsidRPr="00E86FDF">
        <w:rPr>
          <w:rFonts w:cs="Traditional Arabic"/>
          <w:b/>
          <w:bCs/>
          <w:lang w:bidi="ar-EG"/>
        </w:rPr>
        <w:t xml:space="preserve"> the best of them</w:t>
      </w:r>
      <w:r w:rsidR="00103B4B" w:rsidRPr="00E86FDF">
        <w:rPr>
          <w:rFonts w:cs="Traditional Arabic"/>
          <w:b/>
          <w:bCs/>
          <w:lang w:bidi="ar-EG"/>
        </w:rPr>
        <w:t xml:space="preserve">, and they delay the prayer from its set times. Therefore, whoever </w:t>
      </w:r>
      <w:r w:rsidR="00E056D3" w:rsidRPr="00E86FDF">
        <w:rPr>
          <w:rFonts w:cs="Traditional Arabic"/>
          <w:b/>
          <w:bCs/>
          <w:lang w:bidi="ar-EG"/>
        </w:rPr>
        <w:t xml:space="preserve">from among you reaches such a time let him not </w:t>
      </w:r>
      <w:r w:rsidR="00EA4898" w:rsidRPr="00E86FDF">
        <w:rPr>
          <w:rFonts w:cs="Traditional Arabic"/>
          <w:b/>
          <w:bCs/>
          <w:lang w:bidi="ar-EG"/>
        </w:rPr>
        <w:t xml:space="preserve">be a </w:t>
      </w:r>
      <w:r w:rsidR="00C50DC8">
        <w:rPr>
          <w:rFonts w:cs="Traditional Arabic"/>
          <w:b/>
          <w:bCs/>
          <w:lang w:bidi="ar-EG"/>
        </w:rPr>
        <w:t>chief (</w:t>
      </w:r>
      <w:r w:rsidR="00EA4898" w:rsidRPr="00E86FDF">
        <w:rPr>
          <w:rFonts w:cs="Traditional Arabic"/>
          <w:b/>
          <w:bCs/>
          <w:lang w:bidi="ar-EG"/>
        </w:rPr>
        <w:t>advisor</w:t>
      </w:r>
      <w:r w:rsidR="004272BC">
        <w:rPr>
          <w:rFonts w:cs="Traditional Arabic"/>
          <w:b/>
          <w:bCs/>
          <w:lang w:bidi="ar-EG"/>
        </w:rPr>
        <w:t xml:space="preserve"> to ruler</w:t>
      </w:r>
      <w:r w:rsidR="00C50DC8">
        <w:rPr>
          <w:rFonts w:cs="Traditional Arabic"/>
          <w:b/>
          <w:bCs/>
          <w:lang w:bidi="ar-EG"/>
        </w:rPr>
        <w:t>)</w:t>
      </w:r>
      <w:r w:rsidR="00526013" w:rsidRPr="00E86FDF">
        <w:rPr>
          <w:rFonts w:cs="Traditional Arabic"/>
          <w:b/>
          <w:bCs/>
          <w:lang w:bidi="ar-EG"/>
        </w:rPr>
        <w:t xml:space="preserve">, </w:t>
      </w:r>
      <w:r w:rsidR="00432770" w:rsidRPr="00E86FDF">
        <w:rPr>
          <w:rFonts w:cs="Traditional Arabic"/>
          <w:b/>
          <w:bCs/>
          <w:lang w:bidi="ar-EG"/>
        </w:rPr>
        <w:t>law enforcer</w:t>
      </w:r>
      <w:r w:rsidR="00526013" w:rsidRPr="00E86FDF">
        <w:rPr>
          <w:rFonts w:cs="Traditional Arabic"/>
          <w:b/>
          <w:bCs/>
          <w:lang w:bidi="ar-EG"/>
        </w:rPr>
        <w:t>,</w:t>
      </w:r>
      <w:r w:rsidR="0093318C" w:rsidRPr="00E86FDF">
        <w:rPr>
          <w:rFonts w:cs="Traditional Arabic"/>
          <w:b/>
          <w:bCs/>
          <w:lang w:bidi="ar-EG"/>
        </w:rPr>
        <w:t xml:space="preserve"> tax collector</w:t>
      </w:r>
      <w:r w:rsidR="00526013" w:rsidRPr="00E86FDF">
        <w:rPr>
          <w:rFonts w:cs="Traditional Arabic"/>
          <w:b/>
          <w:bCs/>
          <w:lang w:bidi="ar-EG"/>
        </w:rPr>
        <w:t xml:space="preserve"> or treasurer</w:t>
      </w:r>
      <w:r w:rsidR="00526013" w:rsidRPr="00E86FDF">
        <w:rPr>
          <w:rFonts w:cs="Traditional Arabic"/>
          <w:lang w:bidi="ar-EG"/>
        </w:rPr>
        <w:t>”</w:t>
      </w:r>
      <w:bookmarkEnd w:id="69"/>
      <w:r w:rsidR="00526013" w:rsidRPr="00E86FDF">
        <w:rPr>
          <w:rFonts w:cs="Traditional Arabic"/>
          <w:lang w:bidi="ar-EG"/>
        </w:rPr>
        <w:t xml:space="preserve">. </w:t>
      </w:r>
      <w:r w:rsidR="0057502A" w:rsidRPr="00E86FDF">
        <w:rPr>
          <w:rFonts w:cs="Traditional Arabic"/>
          <w:lang w:bidi="ar-EG"/>
        </w:rPr>
        <w:t>Ibn Hibban also recorded it in his Sahih</w:t>
      </w:r>
      <w:r w:rsidR="00270AB4">
        <w:rPr>
          <w:rFonts w:cs="Traditional Arabic"/>
          <w:lang w:bidi="ar-EG"/>
        </w:rPr>
        <w:t xml:space="preserve">. This </w:t>
      </w:r>
      <w:r w:rsidR="0057502A" w:rsidRPr="00E86FDF">
        <w:rPr>
          <w:rFonts w:cs="Traditional Arabic"/>
          <w:lang w:bidi="ar-EG"/>
        </w:rPr>
        <w:t xml:space="preserve">Isnad is </w:t>
      </w:r>
      <w:proofErr w:type="spellStart"/>
      <w:r w:rsidR="0057502A" w:rsidRPr="00E86FDF">
        <w:rPr>
          <w:rFonts w:cs="Traditional Arabic"/>
          <w:lang w:bidi="ar-EG"/>
        </w:rPr>
        <w:t>Qawwiy</w:t>
      </w:r>
      <w:proofErr w:type="spellEnd"/>
      <w:r w:rsidR="0057502A" w:rsidRPr="00E86FDF">
        <w:rPr>
          <w:rFonts w:cs="Traditional Arabic"/>
          <w:lang w:bidi="ar-EG"/>
        </w:rPr>
        <w:t xml:space="preserve"> </w:t>
      </w:r>
      <w:proofErr w:type="spellStart"/>
      <w:r w:rsidR="0057502A" w:rsidRPr="00E86FDF">
        <w:rPr>
          <w:rFonts w:cs="Traditional Arabic"/>
          <w:lang w:bidi="ar-EG"/>
        </w:rPr>
        <w:t>Jayyid</w:t>
      </w:r>
      <w:proofErr w:type="spellEnd"/>
      <w:r w:rsidR="0057502A" w:rsidRPr="00E86FDF">
        <w:rPr>
          <w:rFonts w:cs="Traditional Arabic"/>
          <w:lang w:bidi="ar-EG"/>
        </w:rPr>
        <w:t xml:space="preserve"> (strong </w:t>
      </w:r>
      <w:r w:rsidR="0034067B" w:rsidRPr="00E86FDF">
        <w:rPr>
          <w:rFonts w:cs="Traditional Arabic"/>
          <w:lang w:bidi="ar-EG"/>
        </w:rPr>
        <w:t xml:space="preserve">– good). The Hadith is definitely Sahih with its collective paths and supportive </w:t>
      </w:r>
      <w:proofErr w:type="gramStart"/>
      <w:r w:rsidR="0034067B" w:rsidRPr="00E86FDF">
        <w:rPr>
          <w:rFonts w:cs="Traditional Arabic"/>
          <w:lang w:bidi="ar-EG"/>
        </w:rPr>
        <w:t>evidences</w:t>
      </w:r>
      <w:bookmarkEnd w:id="70"/>
      <w:proofErr w:type="gramEnd"/>
      <w:r w:rsidR="0034067B" w:rsidRPr="00E86FDF">
        <w:rPr>
          <w:rFonts w:cs="Traditional Arabic"/>
          <w:lang w:bidi="ar-EG"/>
        </w:rPr>
        <w:t>, just as has been</w:t>
      </w:r>
      <w:r w:rsidR="00937C57" w:rsidRPr="00E86FDF">
        <w:rPr>
          <w:rFonts w:cs="Traditional Arabic"/>
          <w:lang w:bidi="ar-EG"/>
        </w:rPr>
        <w:t xml:space="preserve"> demonstrated in the appendix.</w:t>
      </w:r>
    </w:p>
    <w:p w14:paraId="5A667289" w14:textId="2744D31A" w:rsidR="00732600" w:rsidRPr="00E86FDF" w:rsidRDefault="00732600" w:rsidP="00774CE9">
      <w:pPr>
        <w:spacing w:after="0"/>
        <w:rPr>
          <w:rFonts w:cs="Traditional Arabic"/>
          <w:lang w:bidi="ar-EG"/>
        </w:rPr>
      </w:pPr>
    </w:p>
    <w:p w14:paraId="1663646A" w14:textId="2E55F656" w:rsidR="00732600" w:rsidRPr="00E86FDF" w:rsidRDefault="00732600" w:rsidP="00774CE9">
      <w:pPr>
        <w:spacing w:after="0"/>
        <w:rPr>
          <w:rFonts w:cs="Traditional Arabic"/>
          <w:lang w:bidi="ar-EG"/>
        </w:rPr>
      </w:pPr>
      <w:r w:rsidRPr="00E86FDF">
        <w:rPr>
          <w:rFonts w:cs="Traditional Arabic"/>
          <w:lang w:bidi="ar-EG"/>
        </w:rPr>
        <w:t>The intended meaning of the complete and radical application of Islam in one go</w:t>
      </w:r>
      <w:r w:rsidR="00F27FBB" w:rsidRPr="00E86FDF">
        <w:rPr>
          <w:rFonts w:cs="Traditional Arabic"/>
          <w:lang w:bidi="ar-EG"/>
        </w:rPr>
        <w:t xml:space="preserve"> is the</w:t>
      </w:r>
      <w:r w:rsidR="006E1CBA" w:rsidRPr="00E86FDF">
        <w:rPr>
          <w:rFonts w:cs="Traditional Arabic"/>
          <w:lang w:bidi="ar-EG"/>
        </w:rPr>
        <w:t xml:space="preserve"> immediate</w:t>
      </w:r>
      <w:r w:rsidR="00F27FBB" w:rsidRPr="00E86FDF">
        <w:rPr>
          <w:rFonts w:cs="Traditional Arabic"/>
          <w:lang w:bidi="ar-EG"/>
        </w:rPr>
        <w:t xml:space="preserve"> declaration of that and </w:t>
      </w:r>
      <w:r w:rsidR="006E1CBA" w:rsidRPr="00E86FDF">
        <w:rPr>
          <w:rFonts w:cs="Traditional Arabic"/>
          <w:lang w:bidi="ar-EG"/>
        </w:rPr>
        <w:t xml:space="preserve">invalidating everything that contradicts that in terms of rulings </w:t>
      </w:r>
      <w:r w:rsidR="004A174F" w:rsidRPr="00E86FDF">
        <w:rPr>
          <w:rFonts w:cs="Traditional Arabic"/>
          <w:lang w:bidi="ar-EG"/>
        </w:rPr>
        <w:t xml:space="preserve">and legislations, even if the practical time to implement that </w:t>
      </w:r>
      <w:r w:rsidR="0089146E" w:rsidRPr="00E86FDF">
        <w:rPr>
          <w:rFonts w:cs="Traditional Arabic"/>
          <w:lang w:bidi="ar-EG"/>
        </w:rPr>
        <w:t>takes</w:t>
      </w:r>
      <w:r w:rsidR="004A174F" w:rsidRPr="00E86FDF">
        <w:rPr>
          <w:rFonts w:cs="Traditional Arabic"/>
          <w:lang w:bidi="ar-EG"/>
        </w:rPr>
        <w:t xml:space="preserve"> time. </w:t>
      </w:r>
      <w:r w:rsidR="006A580A" w:rsidRPr="00E86FDF">
        <w:rPr>
          <w:rFonts w:cs="Traditional Arabic"/>
          <w:lang w:bidi="ar-EG"/>
        </w:rPr>
        <w:t xml:space="preserve">For example, the Islamic state declares as soon as it is established the </w:t>
      </w:r>
      <w:r w:rsidR="00520728" w:rsidRPr="00E86FDF">
        <w:rPr>
          <w:rFonts w:cs="Traditional Arabic"/>
          <w:lang w:bidi="ar-EG"/>
        </w:rPr>
        <w:t>nullification</w:t>
      </w:r>
      <w:r w:rsidR="006A580A" w:rsidRPr="00E86FDF">
        <w:rPr>
          <w:rFonts w:cs="Traditional Arabic"/>
          <w:lang w:bidi="ar-EG"/>
        </w:rPr>
        <w:t xml:space="preserve"> </w:t>
      </w:r>
      <w:r w:rsidR="00B16588" w:rsidRPr="00E86FDF">
        <w:rPr>
          <w:rFonts w:cs="Traditional Arabic"/>
          <w:lang w:bidi="ar-EG"/>
        </w:rPr>
        <w:t>of all usurious contracts which were made prior to the establishment of the state</w:t>
      </w:r>
      <w:r w:rsidR="00A90FDF" w:rsidRPr="00E86FDF">
        <w:rPr>
          <w:rFonts w:cs="Traditional Arabic"/>
          <w:lang w:bidi="ar-EG"/>
        </w:rPr>
        <w:t xml:space="preserve"> and that they </w:t>
      </w:r>
      <w:r w:rsidR="002236F0" w:rsidRPr="00E86FDF">
        <w:rPr>
          <w:rFonts w:cs="Traditional Arabic"/>
          <w:lang w:bidi="ar-EG"/>
        </w:rPr>
        <w:t>are</w:t>
      </w:r>
      <w:r w:rsidR="00A90FDF" w:rsidRPr="00E86FDF">
        <w:rPr>
          <w:rFonts w:cs="Traditional Arabic"/>
          <w:lang w:bidi="ar-EG"/>
        </w:rPr>
        <w:t xml:space="preserve"> subject to </w:t>
      </w:r>
      <w:r w:rsidR="00D63154" w:rsidRPr="00E86FDF">
        <w:rPr>
          <w:rFonts w:cs="Traditional Arabic"/>
          <w:lang w:bidi="ar-EG"/>
        </w:rPr>
        <w:t>elimination and accountability</w:t>
      </w:r>
      <w:r w:rsidR="002236F0" w:rsidRPr="00E86FDF">
        <w:rPr>
          <w:rFonts w:cs="Traditional Arabic"/>
          <w:lang w:bidi="ar-EG"/>
        </w:rPr>
        <w:t xml:space="preserve">, just as </w:t>
      </w:r>
      <w:r w:rsidR="00E13F05" w:rsidRPr="00E86FDF">
        <w:rPr>
          <w:rFonts w:cs="Traditional Arabic"/>
          <w:lang w:bidi="ar-EG"/>
        </w:rPr>
        <w:t>any new contract</w:t>
      </w:r>
      <w:r w:rsidR="0086667D" w:rsidRPr="00E86FDF">
        <w:rPr>
          <w:rFonts w:cs="Traditional Arabic"/>
          <w:lang w:bidi="ar-EG"/>
        </w:rPr>
        <w:t xml:space="preserve"> is</w:t>
      </w:r>
      <w:r w:rsidR="00114C30" w:rsidRPr="00E86FDF">
        <w:rPr>
          <w:rFonts w:cs="Traditional Arabic"/>
          <w:lang w:bidi="ar-EG"/>
        </w:rPr>
        <w:t xml:space="preserve"> to be</w:t>
      </w:r>
      <w:r w:rsidR="0086667D" w:rsidRPr="00E86FDF">
        <w:rPr>
          <w:rFonts w:cs="Traditional Arabic"/>
          <w:lang w:bidi="ar-EG"/>
        </w:rPr>
        <w:t xml:space="preserve"> forbidden and subject to punitive measures</w:t>
      </w:r>
      <w:r w:rsidR="00E13F05" w:rsidRPr="00E86FDF">
        <w:rPr>
          <w:rFonts w:cs="Traditional Arabic"/>
          <w:lang w:bidi="ar-EG"/>
        </w:rPr>
        <w:t xml:space="preserve">. However, the actual </w:t>
      </w:r>
      <w:r w:rsidR="00E13F05" w:rsidRPr="00E86FDF">
        <w:rPr>
          <w:rFonts w:cs="Traditional Arabic"/>
          <w:lang w:bidi="ar-EG"/>
        </w:rPr>
        <w:lastRenderedPageBreak/>
        <w:t>elimination and purification of the banks and exchanges</w:t>
      </w:r>
      <w:r w:rsidR="00AD46A9" w:rsidRPr="00E86FDF">
        <w:rPr>
          <w:rFonts w:cs="Traditional Arabic"/>
          <w:lang w:bidi="ar-EG"/>
        </w:rPr>
        <w:t xml:space="preserve"> from all usurious transactions and other prohibited transactions may take many months to accomplish. </w:t>
      </w:r>
      <w:r w:rsidR="00CE3C3A" w:rsidRPr="00E86FDF">
        <w:rPr>
          <w:rFonts w:cs="Traditional Arabic"/>
          <w:lang w:bidi="ar-EG"/>
        </w:rPr>
        <w:t xml:space="preserve"> </w:t>
      </w:r>
    </w:p>
    <w:p w14:paraId="24FD4C62" w14:textId="77777777" w:rsidR="00772CBE" w:rsidRPr="00E86FDF" w:rsidRDefault="00772CBE" w:rsidP="00774CE9">
      <w:pPr>
        <w:spacing w:after="0"/>
        <w:rPr>
          <w:rFonts w:cs="Traditional Arabic"/>
          <w:lang w:bidi="ar-EG"/>
        </w:rPr>
      </w:pPr>
    </w:p>
    <w:p w14:paraId="0E125704" w14:textId="69B38B4E" w:rsidR="00785889" w:rsidRPr="00E86FDF" w:rsidRDefault="00B8392D" w:rsidP="00774CE9">
      <w:pPr>
        <w:spacing w:after="0"/>
        <w:rPr>
          <w:rFonts w:cs="Traditional Arabic"/>
          <w:lang w:bidi="ar-EG"/>
        </w:rPr>
      </w:pPr>
      <w:r w:rsidRPr="00E86FDF">
        <w:rPr>
          <w:rFonts w:cs="Traditional Arabic"/>
          <w:lang w:bidi="ar-EG"/>
        </w:rPr>
        <w:t>Consequently, i</w:t>
      </w:r>
      <w:r w:rsidR="00114C30" w:rsidRPr="00E86FDF">
        <w:rPr>
          <w:rFonts w:cs="Traditional Arabic"/>
          <w:lang w:bidi="ar-EG"/>
        </w:rPr>
        <w:t xml:space="preserve">f a state </w:t>
      </w:r>
      <w:r w:rsidR="002F6741" w:rsidRPr="00E86FDF">
        <w:rPr>
          <w:rFonts w:cs="Traditional Arabic"/>
          <w:lang w:bidi="ar-EG"/>
        </w:rPr>
        <w:t>was to be</w:t>
      </w:r>
      <w:r w:rsidR="00114C30" w:rsidRPr="00E86FDF">
        <w:rPr>
          <w:rFonts w:cs="Traditional Arabic"/>
          <w:lang w:bidi="ar-EG"/>
        </w:rPr>
        <w:t xml:space="preserve"> established in any region from the Islamic regions</w:t>
      </w:r>
      <w:r w:rsidRPr="00E86FDF">
        <w:rPr>
          <w:rFonts w:cs="Traditional Arabic"/>
          <w:lang w:bidi="ar-EG"/>
        </w:rPr>
        <w:t xml:space="preserve"> and it claimed to be Islamic, there would be no value to </w:t>
      </w:r>
      <w:r w:rsidR="004662E3" w:rsidRPr="00E86FDF">
        <w:rPr>
          <w:rFonts w:cs="Traditional Arabic"/>
          <w:lang w:bidi="ar-EG"/>
        </w:rPr>
        <w:t>this</w:t>
      </w:r>
      <w:r w:rsidRPr="00E86FDF">
        <w:rPr>
          <w:rFonts w:cs="Traditional Arabic"/>
          <w:lang w:bidi="ar-EG"/>
        </w:rPr>
        <w:t xml:space="preserve"> </w:t>
      </w:r>
      <w:proofErr w:type="gramStart"/>
      <w:r w:rsidRPr="00E86FDF">
        <w:rPr>
          <w:rFonts w:cs="Traditional Arabic"/>
          <w:lang w:bidi="ar-EG"/>
        </w:rPr>
        <w:t xml:space="preserve">claim </w:t>
      </w:r>
      <w:r w:rsidR="004662E3" w:rsidRPr="00E86FDF">
        <w:rPr>
          <w:rFonts w:cs="Traditional Arabic"/>
          <w:lang w:bidi="ar-EG"/>
        </w:rPr>
        <w:t>in itself, but</w:t>
      </w:r>
      <w:proofErr w:type="gramEnd"/>
      <w:r w:rsidR="004662E3" w:rsidRPr="00E86FDF">
        <w:rPr>
          <w:rFonts w:cs="Traditional Arabic"/>
          <w:lang w:bidi="ar-EG"/>
        </w:rPr>
        <w:t xml:space="preserve"> rather specific conditions have to be met for the claim to be accepted</w:t>
      </w:r>
      <w:r w:rsidR="00647D5E" w:rsidRPr="00E86FDF">
        <w:rPr>
          <w:rFonts w:cs="Traditional Arabic"/>
          <w:lang w:bidi="ar-EG"/>
        </w:rPr>
        <w:t>. The most important manifestations of that are the following:</w:t>
      </w:r>
    </w:p>
    <w:p w14:paraId="4C917708" w14:textId="03903F35" w:rsidR="00647D5E" w:rsidRPr="00E86FDF" w:rsidRDefault="00647D5E" w:rsidP="00774CE9">
      <w:pPr>
        <w:spacing w:after="0"/>
        <w:rPr>
          <w:rFonts w:cs="Traditional Arabic"/>
          <w:lang w:bidi="ar-EG"/>
        </w:rPr>
      </w:pPr>
    </w:p>
    <w:p w14:paraId="4FD58ACD" w14:textId="4CB22E0B" w:rsidR="00647D5E" w:rsidRPr="00E86FDF" w:rsidRDefault="00647D5E" w:rsidP="00774CE9">
      <w:pPr>
        <w:spacing w:after="0"/>
        <w:rPr>
          <w:rFonts w:cs="Traditional Arabic"/>
          <w:lang w:bidi="ar-EG"/>
        </w:rPr>
      </w:pPr>
      <w:r w:rsidRPr="00E86FDF">
        <w:rPr>
          <w:rFonts w:cs="Traditional Arabic"/>
          <w:b/>
          <w:bCs/>
          <w:lang w:bidi="ar-EG"/>
        </w:rPr>
        <w:t>Firstly</w:t>
      </w:r>
      <w:r w:rsidRPr="00E86FDF">
        <w:rPr>
          <w:rFonts w:cs="Traditional Arabic"/>
          <w:lang w:bidi="ar-EG"/>
        </w:rPr>
        <w:t xml:space="preserve">: </w:t>
      </w:r>
      <w:r w:rsidR="000973DB" w:rsidRPr="00E86FDF">
        <w:rPr>
          <w:rFonts w:cs="Traditional Arabic"/>
          <w:lang w:bidi="ar-EG"/>
        </w:rPr>
        <w:t xml:space="preserve">To declare the </w:t>
      </w:r>
      <w:r w:rsidR="00A23A28" w:rsidRPr="00E86FDF">
        <w:rPr>
          <w:rFonts w:cs="Traditional Arabic"/>
          <w:lang w:bidi="ar-EG"/>
        </w:rPr>
        <w:t xml:space="preserve">Siyadah (sovereignty) of the Shar’a and the invalidation of any legislation </w:t>
      </w:r>
      <w:r w:rsidR="005E7085" w:rsidRPr="00E86FDF">
        <w:rPr>
          <w:rFonts w:cs="Traditional Arabic"/>
          <w:lang w:bidi="ar-EG"/>
        </w:rPr>
        <w:t xml:space="preserve">other than the Islamic legislation i.e. other than what has been deduced via a Sahih (correct) </w:t>
      </w:r>
      <w:r w:rsidR="00171114" w:rsidRPr="00E86FDF">
        <w:rPr>
          <w:rFonts w:cs="Traditional Arabic"/>
          <w:lang w:bidi="ar-EG"/>
        </w:rPr>
        <w:t>deduction from the definite sources, which are the Kitab and the Sunnah and what these two indicate to in terms of secondary sources</w:t>
      </w:r>
      <w:r w:rsidR="00E75984" w:rsidRPr="00E86FDF">
        <w:rPr>
          <w:rFonts w:cs="Traditional Arabic"/>
          <w:lang w:bidi="ar-EG"/>
        </w:rPr>
        <w:t>, like the certain Ijma’ (consensus) and Qiyas (analogy) upon the basis of a Shar’iy ‘Illah (reason) stated within the text</w:t>
      </w:r>
      <w:r w:rsidR="00F44C31" w:rsidRPr="00E86FDF">
        <w:rPr>
          <w:rFonts w:cs="Traditional Arabic"/>
          <w:lang w:bidi="ar-EG"/>
        </w:rPr>
        <w:t xml:space="preserve"> and what has been deduced from them both in terms of Qawaa’id Kulliyah (comprehensive principles). </w:t>
      </w:r>
    </w:p>
    <w:p w14:paraId="6A9D389B" w14:textId="2C917FA1" w:rsidR="00F44C31" w:rsidRPr="00E86FDF" w:rsidRDefault="00F44C31" w:rsidP="00774CE9">
      <w:pPr>
        <w:spacing w:after="0"/>
        <w:rPr>
          <w:rFonts w:cs="Traditional Arabic"/>
          <w:lang w:bidi="ar-EG"/>
        </w:rPr>
      </w:pPr>
    </w:p>
    <w:p w14:paraId="64DA1DDA" w14:textId="4AB645DD" w:rsidR="00F44C31" w:rsidRPr="00E86FDF" w:rsidRDefault="00F44C31" w:rsidP="00774CE9">
      <w:pPr>
        <w:spacing w:after="0"/>
        <w:rPr>
          <w:rFonts w:cs="Traditional Arabic"/>
          <w:lang w:bidi="ar-EG"/>
        </w:rPr>
      </w:pPr>
      <w:r w:rsidRPr="00E86FDF">
        <w:rPr>
          <w:rFonts w:cs="Traditional Arabic"/>
          <w:b/>
          <w:bCs/>
          <w:lang w:bidi="ar-EG"/>
        </w:rPr>
        <w:t>Secondly</w:t>
      </w:r>
      <w:r w:rsidRPr="00E86FDF">
        <w:rPr>
          <w:rFonts w:cs="Traditional Arabic"/>
          <w:lang w:bidi="ar-EG"/>
        </w:rPr>
        <w:t xml:space="preserve">: </w:t>
      </w:r>
      <w:r w:rsidR="00AD6862" w:rsidRPr="00E86FDF">
        <w:rPr>
          <w:rFonts w:cs="Traditional Arabic"/>
          <w:lang w:bidi="ar-EG"/>
        </w:rPr>
        <w:t>To give the Bai’ah (p</w:t>
      </w:r>
      <w:r w:rsidR="00241075" w:rsidRPr="00E86FDF">
        <w:rPr>
          <w:rFonts w:cs="Traditional Arabic"/>
          <w:lang w:bidi="ar-EG"/>
        </w:rPr>
        <w:t xml:space="preserve">ledge of allegiance) to an Imam who fulfils the conditions of </w:t>
      </w:r>
      <w:r w:rsidR="00EB6225" w:rsidRPr="00E86FDF">
        <w:rPr>
          <w:rFonts w:cs="Traditional Arabic"/>
          <w:lang w:bidi="ar-EG"/>
        </w:rPr>
        <w:t>contraction,</w:t>
      </w:r>
      <w:r w:rsidR="0024431F" w:rsidRPr="00E86FDF">
        <w:rPr>
          <w:rFonts w:cs="Traditional Arabic"/>
          <w:lang w:bidi="ar-EG"/>
        </w:rPr>
        <w:t xml:space="preserve"> which is that </w:t>
      </w:r>
      <w:r w:rsidR="00CE52C8" w:rsidRPr="00E86FDF">
        <w:rPr>
          <w:rFonts w:cs="Traditional Arabic"/>
          <w:lang w:bidi="ar-EG"/>
        </w:rPr>
        <w:t xml:space="preserve">he be male, Muslim, </w:t>
      </w:r>
      <w:proofErr w:type="spellStart"/>
      <w:r w:rsidR="009B6473" w:rsidRPr="00E86FDF">
        <w:rPr>
          <w:rFonts w:cs="Traditional Arabic"/>
          <w:lang w:bidi="ar-EG"/>
        </w:rPr>
        <w:t>Baligh</w:t>
      </w:r>
      <w:proofErr w:type="spellEnd"/>
      <w:r w:rsidR="009B6473" w:rsidRPr="00E86FDF">
        <w:rPr>
          <w:rFonts w:cs="Traditional Arabic"/>
          <w:lang w:bidi="ar-EG"/>
        </w:rPr>
        <w:t xml:space="preserve"> (post-puberty), ‘Aqil (of sound mind)</w:t>
      </w:r>
      <w:r w:rsidR="00EB6225" w:rsidRPr="00E86FDF">
        <w:rPr>
          <w:rFonts w:cs="Traditional Arabic"/>
          <w:lang w:bidi="ar-EG"/>
        </w:rPr>
        <w:t xml:space="preserve">, ‘Adl (just) and </w:t>
      </w:r>
      <w:proofErr w:type="spellStart"/>
      <w:r w:rsidR="00EB6225" w:rsidRPr="00E86FDF">
        <w:rPr>
          <w:rFonts w:cs="Traditional Arabic"/>
          <w:lang w:bidi="ar-EG"/>
        </w:rPr>
        <w:t>Hurr</w:t>
      </w:r>
      <w:proofErr w:type="spellEnd"/>
      <w:r w:rsidR="00EB6225" w:rsidRPr="00E86FDF">
        <w:rPr>
          <w:rFonts w:cs="Traditional Arabic"/>
          <w:lang w:bidi="ar-EG"/>
        </w:rPr>
        <w:t xml:space="preserve"> (free), even if he does not fulfil the preferential conditions.</w:t>
      </w:r>
    </w:p>
    <w:p w14:paraId="6F7EEBD1" w14:textId="7329A3A3" w:rsidR="00EB6225" w:rsidRPr="00E86FDF" w:rsidRDefault="00EB6225" w:rsidP="00774CE9">
      <w:pPr>
        <w:spacing w:after="0"/>
        <w:rPr>
          <w:rFonts w:cs="Traditional Arabic"/>
          <w:lang w:bidi="ar-EG"/>
        </w:rPr>
      </w:pPr>
    </w:p>
    <w:p w14:paraId="1F77A804" w14:textId="010A3D44" w:rsidR="00EB6225" w:rsidRPr="00E86FDF" w:rsidRDefault="00EB6225" w:rsidP="00774CE9">
      <w:pPr>
        <w:spacing w:after="0"/>
        <w:rPr>
          <w:rFonts w:cs="Traditional Arabic"/>
          <w:lang w:bidi="ar-EG"/>
        </w:rPr>
      </w:pPr>
      <w:r w:rsidRPr="00E86FDF">
        <w:rPr>
          <w:rFonts w:cs="Traditional Arabic"/>
          <w:b/>
          <w:bCs/>
          <w:lang w:bidi="ar-EG"/>
        </w:rPr>
        <w:t>Thirdly</w:t>
      </w:r>
      <w:r w:rsidRPr="00E86FDF">
        <w:rPr>
          <w:rFonts w:cs="Traditional Arabic"/>
          <w:lang w:bidi="ar-EG"/>
        </w:rPr>
        <w:t xml:space="preserve">: </w:t>
      </w:r>
      <w:r w:rsidR="000D284D" w:rsidRPr="00E86FDF">
        <w:rPr>
          <w:rFonts w:cs="Traditional Arabic"/>
          <w:lang w:bidi="ar-EG"/>
        </w:rPr>
        <w:t xml:space="preserve">That his Bai’ah be upon the basis of </w:t>
      </w:r>
      <w:r w:rsidR="001E561D" w:rsidRPr="00E86FDF">
        <w:rPr>
          <w:rFonts w:cs="Traditional Arabic"/>
          <w:lang w:bidi="ar-EG"/>
        </w:rPr>
        <w:t>the Kitab of Allah and the Sunnah of the Messenger of Allah (saw), completed by acceptance and choice</w:t>
      </w:r>
      <w:r w:rsidR="004A6FAE" w:rsidRPr="00E86FDF">
        <w:rPr>
          <w:rFonts w:cs="Traditional Arabic"/>
          <w:lang w:bidi="ar-EG"/>
        </w:rPr>
        <w:t xml:space="preserve">, as the Imam of </w:t>
      </w:r>
      <w:proofErr w:type="gramStart"/>
      <w:r w:rsidR="004A6FAE" w:rsidRPr="00E86FDF">
        <w:rPr>
          <w:rFonts w:cs="Traditional Arabic"/>
          <w:lang w:bidi="ar-EG"/>
        </w:rPr>
        <w:t>all of</w:t>
      </w:r>
      <w:proofErr w:type="gramEnd"/>
      <w:r w:rsidR="004A6FAE" w:rsidRPr="00E86FDF">
        <w:rPr>
          <w:rFonts w:cs="Traditional Arabic"/>
          <w:lang w:bidi="ar-EG"/>
        </w:rPr>
        <w:t xml:space="preserve"> the Muslims in its description as being one single Ummah</w:t>
      </w:r>
      <w:r w:rsidR="00FB313C" w:rsidRPr="00E86FDF">
        <w:rPr>
          <w:rFonts w:cs="Traditional Arabic"/>
          <w:lang w:bidi="ar-EG"/>
        </w:rPr>
        <w:t xml:space="preserve">. That is where he has been delegated by the Ummah and as a deputy on their behalf to practise </w:t>
      </w:r>
      <w:proofErr w:type="gramStart"/>
      <w:r w:rsidR="00FB313C" w:rsidRPr="00E86FDF">
        <w:rPr>
          <w:rFonts w:cs="Traditional Arabic"/>
          <w:lang w:bidi="ar-EG"/>
        </w:rPr>
        <w:t>all of</w:t>
      </w:r>
      <w:proofErr w:type="gramEnd"/>
      <w:r w:rsidR="00FB313C" w:rsidRPr="00E86FDF">
        <w:rPr>
          <w:rFonts w:cs="Traditional Arabic"/>
          <w:lang w:bidi="ar-EG"/>
        </w:rPr>
        <w:t xml:space="preserve"> the mandatory</w:t>
      </w:r>
      <w:r w:rsidR="00210A54" w:rsidRPr="00E86FDF">
        <w:rPr>
          <w:rFonts w:cs="Traditional Arabic"/>
          <w:lang w:bidi="ar-EG"/>
        </w:rPr>
        <w:t xml:space="preserve"> powers of ruling (or governorship) and authority</w:t>
      </w:r>
      <w:r w:rsidR="00667989" w:rsidRPr="00E86FDF">
        <w:rPr>
          <w:rFonts w:cs="Traditional Arabic"/>
          <w:lang w:bidi="ar-EG"/>
        </w:rPr>
        <w:t xml:space="preserve">. This means that the Bai’ah (pledge) must fulfil its </w:t>
      </w:r>
      <w:proofErr w:type="spellStart"/>
      <w:r w:rsidR="00667989" w:rsidRPr="00E86FDF">
        <w:rPr>
          <w:rFonts w:cs="Traditional Arabic"/>
          <w:lang w:bidi="ar-EG"/>
        </w:rPr>
        <w:t>Arkan</w:t>
      </w:r>
      <w:proofErr w:type="spellEnd"/>
      <w:r w:rsidR="00667989" w:rsidRPr="00E86FDF">
        <w:rPr>
          <w:rFonts w:cs="Traditional Arabic"/>
          <w:lang w:bidi="ar-EG"/>
        </w:rPr>
        <w:t xml:space="preserve"> (pillars</w:t>
      </w:r>
      <w:proofErr w:type="gramStart"/>
      <w:r w:rsidR="00667989" w:rsidRPr="00E86FDF">
        <w:rPr>
          <w:rFonts w:cs="Traditional Arabic"/>
          <w:lang w:bidi="ar-EG"/>
        </w:rPr>
        <w:t>)</w:t>
      </w:r>
      <w:proofErr w:type="gramEnd"/>
      <w:r w:rsidR="00667989" w:rsidRPr="00E86FDF">
        <w:rPr>
          <w:rFonts w:cs="Traditional Arabic"/>
          <w:lang w:bidi="ar-EG"/>
        </w:rPr>
        <w:t xml:space="preserve"> and these are:</w:t>
      </w:r>
    </w:p>
    <w:p w14:paraId="00DD088A" w14:textId="3A9D3767" w:rsidR="00667989" w:rsidRPr="00E86FDF" w:rsidRDefault="00667989" w:rsidP="00774CE9">
      <w:pPr>
        <w:spacing w:after="0"/>
        <w:rPr>
          <w:rFonts w:cs="Traditional Arabic"/>
          <w:lang w:bidi="ar-EG"/>
        </w:rPr>
      </w:pPr>
    </w:p>
    <w:p w14:paraId="3C634245" w14:textId="05C05D7D" w:rsidR="00667989" w:rsidRPr="00E86FDF" w:rsidRDefault="00667989" w:rsidP="00774CE9">
      <w:pPr>
        <w:spacing w:after="0"/>
        <w:rPr>
          <w:rFonts w:cs="Traditional Arabic"/>
          <w:lang w:bidi="ar-EG"/>
        </w:rPr>
      </w:pPr>
      <w:r w:rsidRPr="00E86FDF">
        <w:rPr>
          <w:rFonts w:cs="Traditional Arabic"/>
          <w:b/>
          <w:bCs/>
          <w:lang w:bidi="ar-EG"/>
        </w:rPr>
        <w:t>(1)</w:t>
      </w:r>
      <w:r w:rsidRPr="00E86FDF">
        <w:rPr>
          <w:rFonts w:cs="Traditional Arabic"/>
          <w:lang w:bidi="ar-EG"/>
        </w:rPr>
        <w:t xml:space="preserve"> </w:t>
      </w:r>
      <w:r w:rsidR="008C2610" w:rsidRPr="00E86FDF">
        <w:rPr>
          <w:rFonts w:cs="Traditional Arabic"/>
          <w:lang w:bidi="ar-EG"/>
        </w:rPr>
        <w:t>Upon the basis of the Kitab of Allah and the Sunnah of the Messenger of Allah (saw)</w:t>
      </w:r>
      <w:r w:rsidR="00DD3BBC" w:rsidRPr="00E86FDF">
        <w:rPr>
          <w:rFonts w:cs="Traditional Arabic"/>
          <w:lang w:bidi="ar-EG"/>
        </w:rPr>
        <w:t xml:space="preserve"> </w:t>
      </w:r>
      <w:proofErr w:type="gramStart"/>
      <w:r w:rsidR="00DD3BBC" w:rsidRPr="00E86FDF">
        <w:rPr>
          <w:rFonts w:cs="Traditional Arabic"/>
          <w:lang w:bidi="ar-EG"/>
        </w:rPr>
        <w:t>i.e.</w:t>
      </w:r>
      <w:proofErr w:type="gramEnd"/>
      <w:r w:rsidR="00DD3BBC" w:rsidRPr="00E86FDF">
        <w:rPr>
          <w:rFonts w:cs="Traditional Arabic"/>
          <w:lang w:bidi="ar-EG"/>
        </w:rPr>
        <w:t xml:space="preserve"> upon the basis of the Siyadah (sovereignty) of the Shar’a</w:t>
      </w:r>
      <w:r w:rsidR="000E3CC3" w:rsidRPr="00E86FDF">
        <w:rPr>
          <w:rFonts w:cs="Traditional Arabic"/>
          <w:lang w:bidi="ar-EG"/>
        </w:rPr>
        <w:t xml:space="preserve">, </w:t>
      </w:r>
      <w:r w:rsidR="00A0259F" w:rsidRPr="00E86FDF">
        <w:rPr>
          <w:rFonts w:cs="Traditional Arabic"/>
          <w:lang w:bidi="ar-EG"/>
        </w:rPr>
        <w:t xml:space="preserve">the Hakimiyah </w:t>
      </w:r>
      <w:r w:rsidR="000E3CC3" w:rsidRPr="00E86FDF">
        <w:rPr>
          <w:rFonts w:cs="Traditional Arabic"/>
          <w:lang w:bidi="ar-EG"/>
        </w:rPr>
        <w:t>of Allah (swt) and that He alone has</w:t>
      </w:r>
      <w:r w:rsidR="009F799C" w:rsidRPr="00E86FDF">
        <w:rPr>
          <w:rFonts w:cs="Traditional Arabic"/>
          <w:lang w:bidi="ar-EG"/>
        </w:rPr>
        <w:t xml:space="preserve"> the right of legislating. </w:t>
      </w:r>
    </w:p>
    <w:p w14:paraId="40BE670F" w14:textId="638493CC" w:rsidR="00F44C31" w:rsidRPr="00E86FDF" w:rsidRDefault="00F44C31" w:rsidP="00774CE9">
      <w:pPr>
        <w:spacing w:after="0"/>
        <w:rPr>
          <w:rFonts w:cs="Traditional Arabic"/>
          <w:lang w:bidi="ar-EG"/>
        </w:rPr>
      </w:pPr>
    </w:p>
    <w:p w14:paraId="7026E1C8" w14:textId="2A0129C0" w:rsidR="00F44C31" w:rsidRPr="00E86FDF" w:rsidRDefault="009F799C" w:rsidP="00774CE9">
      <w:pPr>
        <w:spacing w:after="0"/>
        <w:rPr>
          <w:rFonts w:cs="Traditional Arabic"/>
          <w:lang w:bidi="ar-EG"/>
        </w:rPr>
      </w:pPr>
      <w:r w:rsidRPr="00E86FDF">
        <w:rPr>
          <w:rFonts w:cs="Traditional Arabic"/>
          <w:b/>
          <w:bCs/>
          <w:lang w:bidi="ar-EG"/>
        </w:rPr>
        <w:t>(2)</w:t>
      </w:r>
      <w:r w:rsidRPr="00E86FDF">
        <w:rPr>
          <w:rFonts w:cs="Traditional Arabic"/>
          <w:lang w:bidi="ar-EG"/>
        </w:rPr>
        <w:t xml:space="preserve"> </w:t>
      </w:r>
      <w:r w:rsidR="00992A31" w:rsidRPr="00E86FDF">
        <w:rPr>
          <w:rFonts w:cs="Traditional Arabic"/>
          <w:lang w:bidi="ar-EG"/>
        </w:rPr>
        <w:t xml:space="preserve">By the acceptance and choice </w:t>
      </w:r>
      <w:r w:rsidR="0072165F" w:rsidRPr="00E86FDF">
        <w:rPr>
          <w:rFonts w:cs="Traditional Arabic"/>
          <w:lang w:bidi="ar-EG"/>
        </w:rPr>
        <w:t>from</w:t>
      </w:r>
      <w:r w:rsidR="00992A31" w:rsidRPr="00E86FDF">
        <w:rPr>
          <w:rFonts w:cs="Traditional Arabic"/>
          <w:lang w:bidi="ar-EG"/>
        </w:rPr>
        <w:t xml:space="preserve"> the Muslims</w:t>
      </w:r>
      <w:r w:rsidR="00881613" w:rsidRPr="00E86FDF">
        <w:rPr>
          <w:rFonts w:cs="Traditional Arabic"/>
          <w:lang w:bidi="ar-EG"/>
        </w:rPr>
        <w:t xml:space="preserve">, whilst being completely facilitated to express their opinion, in their capacity as being the </w:t>
      </w:r>
      <w:r w:rsidR="006F2BF6" w:rsidRPr="00E86FDF">
        <w:rPr>
          <w:rFonts w:cs="Traditional Arabic"/>
          <w:lang w:bidi="ar-EG"/>
        </w:rPr>
        <w:t xml:space="preserve">original </w:t>
      </w:r>
      <w:r w:rsidR="00881613" w:rsidRPr="00E86FDF">
        <w:rPr>
          <w:rFonts w:cs="Traditional Arabic"/>
          <w:lang w:bidi="ar-EG"/>
        </w:rPr>
        <w:t>owners of the</w:t>
      </w:r>
      <w:r w:rsidR="006F2BF6" w:rsidRPr="00E86FDF">
        <w:rPr>
          <w:rFonts w:cs="Traditional Arabic"/>
          <w:lang w:bidi="ar-EG"/>
        </w:rPr>
        <w:t xml:space="preserve"> Sultan (authority), or </w:t>
      </w:r>
      <w:r w:rsidR="0072165F" w:rsidRPr="00E86FDF">
        <w:rPr>
          <w:rFonts w:cs="Traditional Arabic"/>
          <w:lang w:bidi="ar-EG"/>
        </w:rPr>
        <w:t>from those who represent them in opinion and practising the Sultan (authority) from among the people of Ahl ul-Hall Wa l</w:t>
      </w:r>
      <w:proofErr w:type="gramStart"/>
      <w:r w:rsidR="0072165F" w:rsidRPr="00E86FDF">
        <w:rPr>
          <w:rFonts w:cs="Traditional Arabic"/>
          <w:lang w:bidi="ar-EG"/>
        </w:rPr>
        <w:t>-‘</w:t>
      </w:r>
      <w:proofErr w:type="gramEnd"/>
      <w:r w:rsidR="0072165F" w:rsidRPr="00E86FDF">
        <w:rPr>
          <w:rFonts w:cs="Traditional Arabic"/>
          <w:lang w:bidi="ar-EG"/>
        </w:rPr>
        <w:t>Aqd</w:t>
      </w:r>
      <w:r w:rsidR="005B732A" w:rsidRPr="00E86FDF">
        <w:rPr>
          <w:rFonts w:cs="Traditional Arabic"/>
          <w:lang w:bidi="ar-EG"/>
        </w:rPr>
        <w:t xml:space="preserve"> (people of influence and representation)</w:t>
      </w:r>
      <w:r w:rsidR="00C50EF2" w:rsidRPr="00E86FDF">
        <w:rPr>
          <w:rFonts w:cs="Traditional Arabic"/>
          <w:lang w:bidi="ar-EG"/>
        </w:rPr>
        <w:t xml:space="preserve">. This means that it occurs upon the basis that the authority (Sultan) belongs </w:t>
      </w:r>
      <w:r w:rsidR="00D512D7" w:rsidRPr="00E86FDF">
        <w:rPr>
          <w:rFonts w:cs="Traditional Arabic"/>
          <w:lang w:bidi="ar-EG"/>
        </w:rPr>
        <w:t>to the Islamic Ummah and that it has been entrusted and charged by Allah (swt) to apply the Shar’a</w:t>
      </w:r>
      <w:r w:rsidR="00A9273E" w:rsidRPr="00E86FDF">
        <w:rPr>
          <w:rFonts w:cs="Traditional Arabic"/>
          <w:lang w:bidi="ar-EG"/>
        </w:rPr>
        <w:t xml:space="preserve">, to comply with Islam and carry it to the world. </w:t>
      </w:r>
    </w:p>
    <w:p w14:paraId="7AD07B04" w14:textId="2B0C3A7F" w:rsidR="00F44C31" w:rsidRPr="00E86FDF" w:rsidRDefault="00F44C31" w:rsidP="00774CE9">
      <w:pPr>
        <w:spacing w:after="0"/>
        <w:rPr>
          <w:rFonts w:cs="Traditional Arabic"/>
          <w:lang w:bidi="ar-EG"/>
        </w:rPr>
      </w:pPr>
    </w:p>
    <w:p w14:paraId="0F2CDF4D" w14:textId="014311A7" w:rsidR="00F44C31" w:rsidRPr="00E86FDF" w:rsidRDefault="00A9273E" w:rsidP="00774CE9">
      <w:pPr>
        <w:spacing w:after="0"/>
        <w:rPr>
          <w:rFonts w:cs="Traditional Arabic"/>
          <w:lang w:bidi="ar-EG"/>
        </w:rPr>
      </w:pPr>
      <w:r w:rsidRPr="00E86FDF">
        <w:rPr>
          <w:rFonts w:cs="Traditional Arabic"/>
          <w:b/>
          <w:bCs/>
          <w:lang w:bidi="ar-EG"/>
        </w:rPr>
        <w:t>(3)</w:t>
      </w:r>
      <w:r w:rsidRPr="00E86FDF">
        <w:rPr>
          <w:rFonts w:cs="Traditional Arabic"/>
          <w:lang w:bidi="ar-EG"/>
        </w:rPr>
        <w:t xml:space="preserve"> </w:t>
      </w:r>
      <w:r w:rsidR="005E48F2" w:rsidRPr="00E86FDF">
        <w:rPr>
          <w:rFonts w:cs="Traditional Arabic"/>
          <w:lang w:bidi="ar-EG"/>
        </w:rPr>
        <w:t>The overall leadership (Imamah) of the Muslims in the whole Dunyaa (world)</w:t>
      </w:r>
      <w:r w:rsidR="003B0976" w:rsidRPr="00E86FDF">
        <w:rPr>
          <w:rFonts w:cs="Traditional Arabic"/>
          <w:lang w:bidi="ar-EG"/>
        </w:rPr>
        <w:t xml:space="preserve">. That means that it is upon the basis of the unity or singularity of the Islamic Ummah and the </w:t>
      </w:r>
      <w:r w:rsidR="001D62E5" w:rsidRPr="00E86FDF">
        <w:rPr>
          <w:rFonts w:cs="Traditional Arabic"/>
          <w:lang w:bidi="ar-EG"/>
        </w:rPr>
        <w:t xml:space="preserve">unity or singularity of the state. That is </w:t>
      </w:r>
      <w:r w:rsidR="00A37F7E" w:rsidRPr="00E86FDF">
        <w:rPr>
          <w:rFonts w:cs="Traditional Arabic"/>
          <w:lang w:bidi="ar-EG"/>
        </w:rPr>
        <w:t>except for</w:t>
      </w:r>
      <w:r w:rsidR="001D62E5" w:rsidRPr="00E86FDF">
        <w:rPr>
          <w:rFonts w:cs="Traditional Arabic"/>
          <w:lang w:bidi="ar-EG"/>
        </w:rPr>
        <w:t xml:space="preserve"> a</w:t>
      </w:r>
      <w:r w:rsidR="00A37F7E" w:rsidRPr="00E86FDF">
        <w:rPr>
          <w:rFonts w:cs="Traditional Arabic"/>
          <w:lang w:bidi="ar-EG"/>
        </w:rPr>
        <w:t>n</w:t>
      </w:r>
      <w:r w:rsidR="001D62E5" w:rsidRPr="00E86FDF">
        <w:rPr>
          <w:rFonts w:cs="Traditional Arabic"/>
          <w:lang w:bidi="ar-EG"/>
        </w:rPr>
        <w:t xml:space="preserve"> ‘</w:t>
      </w:r>
      <w:proofErr w:type="spellStart"/>
      <w:r w:rsidR="001D62E5" w:rsidRPr="00E86FDF">
        <w:rPr>
          <w:rFonts w:cs="Traditional Arabic"/>
          <w:lang w:bidi="ar-EG"/>
        </w:rPr>
        <w:t>Imarah</w:t>
      </w:r>
      <w:proofErr w:type="spellEnd"/>
      <w:r w:rsidR="001D62E5" w:rsidRPr="00E86FDF">
        <w:rPr>
          <w:rFonts w:cs="Traditional Arabic"/>
          <w:lang w:bidi="ar-EG"/>
        </w:rPr>
        <w:t xml:space="preserve"> </w:t>
      </w:r>
      <w:proofErr w:type="spellStart"/>
      <w:r w:rsidR="00E701A7" w:rsidRPr="00E86FDF">
        <w:rPr>
          <w:rFonts w:cs="Traditional Arabic"/>
          <w:lang w:bidi="ar-EG"/>
        </w:rPr>
        <w:t>Khassah</w:t>
      </w:r>
      <w:proofErr w:type="spellEnd"/>
      <w:r w:rsidR="00E701A7" w:rsidRPr="00E86FDF">
        <w:rPr>
          <w:rFonts w:cs="Traditional Arabic"/>
          <w:lang w:bidi="ar-EG"/>
        </w:rPr>
        <w:t xml:space="preserve"> </w:t>
      </w:r>
      <w:r w:rsidR="00B07921" w:rsidRPr="00E86FDF">
        <w:rPr>
          <w:rFonts w:cs="Traditional Arabic"/>
          <w:lang w:bidi="ar-EG"/>
        </w:rPr>
        <w:t>(</w:t>
      </w:r>
      <w:r w:rsidR="00E701A7" w:rsidRPr="00E86FDF">
        <w:rPr>
          <w:rFonts w:cs="Traditional Arabic"/>
          <w:lang w:bidi="ar-EG"/>
        </w:rPr>
        <w:t>special leadership</w:t>
      </w:r>
      <w:r w:rsidR="00B07921" w:rsidRPr="00E86FDF">
        <w:rPr>
          <w:rFonts w:cs="Traditional Arabic"/>
          <w:lang w:bidi="ar-EG"/>
        </w:rPr>
        <w:t>) in a particular region at the time of necessity! This necessity and its justifications</w:t>
      </w:r>
      <w:r w:rsidR="006F3882" w:rsidRPr="00E86FDF">
        <w:rPr>
          <w:rFonts w:cs="Traditional Arabic"/>
          <w:lang w:bidi="ar-EG"/>
        </w:rPr>
        <w:t xml:space="preserve"> must be declared openly and stated.</w:t>
      </w:r>
    </w:p>
    <w:p w14:paraId="75DB8456" w14:textId="0170D786" w:rsidR="00F44C31" w:rsidRPr="00E86FDF" w:rsidRDefault="00F44C31" w:rsidP="00774CE9">
      <w:pPr>
        <w:spacing w:after="0"/>
        <w:rPr>
          <w:rFonts w:cs="Traditional Arabic"/>
          <w:lang w:bidi="ar-EG"/>
        </w:rPr>
      </w:pPr>
    </w:p>
    <w:p w14:paraId="6108E1F4" w14:textId="2A10D645" w:rsidR="00F44C31" w:rsidRPr="00E86FDF" w:rsidRDefault="006F3882" w:rsidP="00774CE9">
      <w:pPr>
        <w:spacing w:after="0"/>
        <w:rPr>
          <w:rFonts w:cs="Traditional Arabic"/>
          <w:lang w:bidi="ar-EG"/>
        </w:rPr>
      </w:pPr>
      <w:r w:rsidRPr="00E86FDF">
        <w:rPr>
          <w:rFonts w:cs="Traditional Arabic"/>
          <w:b/>
          <w:bCs/>
          <w:lang w:bidi="ar-EG"/>
        </w:rPr>
        <w:t>(4)</w:t>
      </w:r>
      <w:r w:rsidRPr="00E86FDF">
        <w:rPr>
          <w:rFonts w:cs="Traditional Arabic"/>
          <w:lang w:bidi="ar-EG"/>
        </w:rPr>
        <w:t xml:space="preserve"> </w:t>
      </w:r>
      <w:r w:rsidR="00C603A3" w:rsidRPr="00E86FDF">
        <w:rPr>
          <w:rFonts w:cs="Traditional Arabic"/>
          <w:lang w:bidi="ar-EG"/>
        </w:rPr>
        <w:t xml:space="preserve">A delegation to the Imam to practise </w:t>
      </w:r>
      <w:proofErr w:type="gramStart"/>
      <w:r w:rsidR="00C603A3" w:rsidRPr="00E86FDF">
        <w:rPr>
          <w:rFonts w:cs="Traditional Arabic"/>
          <w:lang w:bidi="ar-EG"/>
        </w:rPr>
        <w:t>all of</w:t>
      </w:r>
      <w:proofErr w:type="gramEnd"/>
      <w:r w:rsidR="00C603A3" w:rsidRPr="00E86FDF">
        <w:rPr>
          <w:rFonts w:cs="Traditional Arabic"/>
          <w:lang w:bidi="ar-EG"/>
        </w:rPr>
        <w:t xml:space="preserve"> the mandatory powers of the authority and the rule (or governorship) </w:t>
      </w:r>
      <w:r w:rsidR="005B12B4" w:rsidRPr="00E86FDF">
        <w:rPr>
          <w:rFonts w:cs="Traditional Arabic"/>
          <w:lang w:bidi="ar-EG"/>
        </w:rPr>
        <w:t xml:space="preserve">on behalf of the Ummah </w:t>
      </w:r>
      <w:r w:rsidR="00173CD8" w:rsidRPr="00E86FDF">
        <w:rPr>
          <w:rFonts w:cs="Traditional Arabic"/>
          <w:lang w:bidi="ar-EG"/>
        </w:rPr>
        <w:t xml:space="preserve">in accordance </w:t>
      </w:r>
      <w:r w:rsidR="00E375F8" w:rsidRPr="00E86FDF">
        <w:rPr>
          <w:rFonts w:cs="Traditional Arabic"/>
          <w:lang w:bidi="ar-EG"/>
        </w:rPr>
        <w:t xml:space="preserve">with what the contract of the Bai’ah has stipulated in terms of conditions. This means in accordance with the constitution </w:t>
      </w:r>
      <w:r w:rsidR="00913EF5" w:rsidRPr="00E86FDF">
        <w:rPr>
          <w:rFonts w:cs="Traditional Arabic"/>
          <w:lang w:bidi="ar-EG"/>
        </w:rPr>
        <w:t>upon the basis of which the election and Bai’ah are completed</w:t>
      </w:r>
      <w:r w:rsidR="00CB48C9" w:rsidRPr="00E86FDF">
        <w:rPr>
          <w:rFonts w:cs="Traditional Arabic"/>
          <w:lang w:bidi="ar-EG"/>
        </w:rPr>
        <w:t xml:space="preserve">. That is </w:t>
      </w:r>
      <w:r w:rsidR="0030223F" w:rsidRPr="00E86FDF">
        <w:rPr>
          <w:rFonts w:cs="Traditional Arabic"/>
          <w:lang w:bidi="ar-EG"/>
        </w:rPr>
        <w:t>when</w:t>
      </w:r>
      <w:r w:rsidR="00913EF5" w:rsidRPr="00E86FDF">
        <w:rPr>
          <w:rFonts w:cs="Traditional Arabic"/>
          <w:lang w:bidi="ar-EG"/>
        </w:rPr>
        <w:t xml:space="preserve"> such a constitution </w:t>
      </w:r>
      <w:r w:rsidR="008010ED" w:rsidRPr="00E86FDF">
        <w:rPr>
          <w:rFonts w:cs="Traditional Arabic"/>
          <w:lang w:bidi="ar-EG"/>
        </w:rPr>
        <w:t>exists, or such conditions are present.</w:t>
      </w:r>
    </w:p>
    <w:p w14:paraId="73F4DC7E" w14:textId="13BBB45A" w:rsidR="00F44C31" w:rsidRPr="00E86FDF" w:rsidRDefault="00F44C31" w:rsidP="00774CE9">
      <w:pPr>
        <w:spacing w:after="0"/>
        <w:rPr>
          <w:rFonts w:cs="Traditional Arabic"/>
          <w:lang w:bidi="ar-EG"/>
        </w:rPr>
      </w:pPr>
    </w:p>
    <w:p w14:paraId="7524D606" w14:textId="02E68C79" w:rsidR="00F44C31" w:rsidRPr="00E86FDF" w:rsidRDefault="00774835" w:rsidP="00774CE9">
      <w:pPr>
        <w:spacing w:after="0"/>
        <w:rPr>
          <w:rFonts w:cs="Traditional Arabic"/>
          <w:lang w:bidi="ar-EG"/>
        </w:rPr>
      </w:pPr>
      <w:r w:rsidRPr="00E86FDF">
        <w:rPr>
          <w:rFonts w:cs="Traditional Arabic"/>
          <w:lang w:bidi="ar-EG"/>
        </w:rPr>
        <w:t xml:space="preserve">The Bai’ah is invalidated if it is not </w:t>
      </w:r>
      <w:r w:rsidR="00753755" w:rsidRPr="00E86FDF">
        <w:rPr>
          <w:rFonts w:cs="Traditional Arabic"/>
          <w:lang w:bidi="ar-EG"/>
        </w:rPr>
        <w:t xml:space="preserve">contracted upon other than the Kitab and the Sunnah just as it is invalidated </w:t>
      </w:r>
      <w:r w:rsidR="00257C15" w:rsidRPr="00E86FDF">
        <w:rPr>
          <w:rFonts w:cs="Traditional Arabic"/>
          <w:lang w:bidi="ar-EG"/>
        </w:rPr>
        <w:t xml:space="preserve">if it was for the leadership of a particular country or </w:t>
      </w:r>
      <w:r w:rsidR="00E701A7" w:rsidRPr="00E86FDF">
        <w:rPr>
          <w:rFonts w:cs="Traditional Arabic"/>
          <w:lang w:bidi="ar-EG"/>
        </w:rPr>
        <w:t>faction</w:t>
      </w:r>
      <w:r w:rsidR="00705EA5" w:rsidRPr="00E86FDF">
        <w:rPr>
          <w:rFonts w:cs="Traditional Arabic"/>
          <w:lang w:bidi="ar-EG"/>
        </w:rPr>
        <w:t>. (That is</w:t>
      </w:r>
      <w:r w:rsidR="00E701A7" w:rsidRPr="00E86FDF">
        <w:rPr>
          <w:rFonts w:cs="Traditional Arabic"/>
          <w:lang w:bidi="ar-EG"/>
        </w:rPr>
        <w:t xml:space="preserve"> </w:t>
      </w:r>
      <w:r w:rsidR="00CB48C9" w:rsidRPr="00E86FDF">
        <w:rPr>
          <w:rFonts w:cs="Traditional Arabic"/>
          <w:lang w:bidi="ar-EG"/>
        </w:rPr>
        <w:t>except for</w:t>
      </w:r>
      <w:r w:rsidR="00E701A7" w:rsidRPr="00E86FDF">
        <w:rPr>
          <w:rFonts w:cs="Traditional Arabic"/>
          <w:lang w:bidi="ar-EG"/>
        </w:rPr>
        <w:t xml:space="preserve"> the case </w:t>
      </w:r>
      <w:r w:rsidR="00E701A7" w:rsidRPr="00E86FDF">
        <w:rPr>
          <w:rFonts w:cs="Traditional Arabic"/>
          <w:lang w:bidi="ar-EG"/>
        </w:rPr>
        <w:lastRenderedPageBreak/>
        <w:t>of the ‘</w:t>
      </w:r>
      <w:proofErr w:type="spellStart"/>
      <w:r w:rsidR="00E701A7" w:rsidRPr="00E86FDF">
        <w:rPr>
          <w:rFonts w:cs="Traditional Arabic"/>
          <w:lang w:bidi="ar-EG"/>
        </w:rPr>
        <w:t>Imarah</w:t>
      </w:r>
      <w:proofErr w:type="spellEnd"/>
      <w:r w:rsidR="00E701A7" w:rsidRPr="00E86FDF">
        <w:rPr>
          <w:rFonts w:cs="Traditional Arabic"/>
          <w:lang w:bidi="ar-EG"/>
        </w:rPr>
        <w:t xml:space="preserve"> </w:t>
      </w:r>
      <w:proofErr w:type="spellStart"/>
      <w:r w:rsidR="00E701A7" w:rsidRPr="00E86FDF">
        <w:rPr>
          <w:rFonts w:cs="Traditional Arabic"/>
          <w:lang w:bidi="ar-EG"/>
        </w:rPr>
        <w:t>Khassah</w:t>
      </w:r>
      <w:proofErr w:type="spellEnd"/>
      <w:r w:rsidR="00E701A7" w:rsidRPr="00E86FDF">
        <w:rPr>
          <w:rFonts w:cs="Traditional Arabic"/>
          <w:lang w:bidi="ar-EG"/>
        </w:rPr>
        <w:t xml:space="preserve"> (special leadership) at the time of necessity, as previously mentioned</w:t>
      </w:r>
      <w:r w:rsidR="00356763" w:rsidRPr="00E86FDF">
        <w:rPr>
          <w:rFonts w:cs="Traditional Arabic"/>
          <w:lang w:bidi="ar-EG"/>
        </w:rPr>
        <w:t>, accompanied by making it evident along with its justification</w:t>
      </w:r>
      <w:r w:rsidR="00684A9F" w:rsidRPr="00E86FDF">
        <w:rPr>
          <w:rFonts w:cs="Traditional Arabic"/>
          <w:lang w:bidi="ar-EG"/>
        </w:rPr>
        <w:t xml:space="preserve">, explicitly stipulating it and declaring it to the </w:t>
      </w:r>
      <w:r w:rsidR="00705EA5" w:rsidRPr="00E86FDF">
        <w:rPr>
          <w:rFonts w:cs="Traditional Arabic"/>
          <w:lang w:bidi="ar-EG"/>
        </w:rPr>
        <w:t>whole Dunyaa (world) with</w:t>
      </w:r>
      <w:r w:rsidR="00356763" w:rsidRPr="00E86FDF">
        <w:rPr>
          <w:rFonts w:cs="Traditional Arabic"/>
          <w:lang w:bidi="ar-EG"/>
        </w:rPr>
        <w:t xml:space="preserve"> </w:t>
      </w:r>
      <w:r w:rsidR="00705EA5" w:rsidRPr="00E86FDF">
        <w:rPr>
          <w:rFonts w:cs="Traditional Arabic"/>
          <w:lang w:bidi="ar-EG"/>
        </w:rPr>
        <w:t xml:space="preserve">its </w:t>
      </w:r>
      <w:proofErr w:type="gramStart"/>
      <w:r w:rsidR="00705EA5" w:rsidRPr="00E86FDF">
        <w:rPr>
          <w:rFonts w:cs="Traditional Arabic"/>
          <w:lang w:bidi="ar-EG"/>
        </w:rPr>
        <w:t>evidences</w:t>
      </w:r>
      <w:proofErr w:type="gramEnd"/>
      <w:r w:rsidR="00705EA5" w:rsidRPr="00E86FDF">
        <w:rPr>
          <w:rFonts w:cs="Traditional Arabic"/>
          <w:lang w:bidi="ar-EG"/>
        </w:rPr>
        <w:t xml:space="preserve">). </w:t>
      </w:r>
    </w:p>
    <w:p w14:paraId="556CB2F7" w14:textId="461A937C" w:rsidR="00F44C31" w:rsidRPr="00E86FDF" w:rsidRDefault="00F44C31" w:rsidP="00774CE9">
      <w:pPr>
        <w:spacing w:after="0"/>
        <w:rPr>
          <w:rFonts w:cs="Traditional Arabic"/>
          <w:lang w:bidi="ar-EG"/>
        </w:rPr>
      </w:pPr>
    </w:p>
    <w:p w14:paraId="0498C927" w14:textId="7DB78AC9" w:rsidR="00F44C31" w:rsidRPr="00E86FDF" w:rsidRDefault="00705EA5" w:rsidP="00774CE9">
      <w:pPr>
        <w:spacing w:after="0"/>
        <w:rPr>
          <w:rFonts w:cs="Traditional Arabic"/>
          <w:lang w:bidi="ar-EG"/>
        </w:rPr>
      </w:pPr>
      <w:r w:rsidRPr="00E86FDF">
        <w:rPr>
          <w:rFonts w:cs="Traditional Arabic"/>
          <w:b/>
          <w:bCs/>
          <w:lang w:bidi="ar-EG"/>
        </w:rPr>
        <w:t>Fourthly</w:t>
      </w:r>
      <w:r w:rsidRPr="00E86FDF">
        <w:rPr>
          <w:rFonts w:cs="Traditional Arabic"/>
          <w:lang w:bidi="ar-EG"/>
        </w:rPr>
        <w:t xml:space="preserve">: </w:t>
      </w:r>
      <w:r w:rsidR="004F2AE9" w:rsidRPr="00E86FDF">
        <w:rPr>
          <w:rFonts w:cs="Traditional Arabic"/>
          <w:lang w:bidi="ar-EG"/>
        </w:rPr>
        <w:t>That the</w:t>
      </w:r>
      <w:r w:rsidR="00393654" w:rsidRPr="00E86FDF">
        <w:rPr>
          <w:rFonts w:cs="Traditional Arabic"/>
          <w:lang w:bidi="ar-EG"/>
        </w:rPr>
        <w:t xml:space="preserve"> application of Islam</w:t>
      </w:r>
      <w:r w:rsidR="0053337B" w:rsidRPr="00E86FDF">
        <w:rPr>
          <w:rFonts w:cs="Traditional Arabic"/>
          <w:lang w:bidi="ar-EG"/>
        </w:rPr>
        <w:t>,</w:t>
      </w:r>
      <w:r w:rsidR="00393654" w:rsidRPr="00E86FDF">
        <w:rPr>
          <w:rFonts w:cs="Traditional Arabic"/>
          <w:lang w:bidi="ar-EG"/>
        </w:rPr>
        <w:t xml:space="preserve"> </w:t>
      </w:r>
      <w:r w:rsidR="0053337B" w:rsidRPr="00E86FDF">
        <w:rPr>
          <w:rFonts w:cs="Traditional Arabic"/>
          <w:lang w:bidi="ar-EG"/>
        </w:rPr>
        <w:t>domestically</w:t>
      </w:r>
      <w:r w:rsidR="00393654" w:rsidRPr="00E86FDF">
        <w:rPr>
          <w:rFonts w:cs="Traditional Arabic"/>
          <w:lang w:bidi="ar-EG"/>
        </w:rPr>
        <w:t xml:space="preserve"> and in international relations equally</w:t>
      </w:r>
      <w:r w:rsidR="0053337B" w:rsidRPr="00E86FDF">
        <w:rPr>
          <w:rFonts w:cs="Traditional Arabic"/>
          <w:lang w:bidi="ar-EG"/>
        </w:rPr>
        <w:t>,</w:t>
      </w:r>
      <w:r w:rsidR="00393654" w:rsidRPr="00E86FDF">
        <w:rPr>
          <w:rFonts w:cs="Traditional Arabic"/>
          <w:lang w:bidi="ar-EG"/>
        </w:rPr>
        <w:t xml:space="preserve"> begins immediately</w:t>
      </w:r>
      <w:r w:rsidR="00BD704E" w:rsidRPr="00E86FDF">
        <w:rPr>
          <w:rFonts w:cs="Traditional Arabic"/>
          <w:lang w:bidi="ar-EG"/>
        </w:rPr>
        <w:t xml:space="preserve">, in addition to engagement in carrying the Islamic Da’wah (invitation) to </w:t>
      </w:r>
      <w:r w:rsidR="00E04444" w:rsidRPr="00E86FDF">
        <w:rPr>
          <w:rFonts w:cs="Traditional Arabic"/>
          <w:lang w:bidi="ar-EG"/>
        </w:rPr>
        <w:t xml:space="preserve">the world. This specifically </w:t>
      </w:r>
      <w:r w:rsidR="00B0341B" w:rsidRPr="00E86FDF">
        <w:rPr>
          <w:rFonts w:cs="Traditional Arabic"/>
          <w:lang w:bidi="ar-EG"/>
        </w:rPr>
        <w:t>includes</w:t>
      </w:r>
      <w:r w:rsidR="00E04444" w:rsidRPr="00E86FDF">
        <w:rPr>
          <w:rFonts w:cs="Traditional Arabic"/>
          <w:lang w:bidi="ar-EG"/>
        </w:rPr>
        <w:t xml:space="preserve">: </w:t>
      </w:r>
    </w:p>
    <w:p w14:paraId="65E61E8A" w14:textId="482E7E9B" w:rsidR="00785889" w:rsidRPr="00E86FDF" w:rsidRDefault="00785889" w:rsidP="00774CE9">
      <w:pPr>
        <w:spacing w:after="0"/>
        <w:rPr>
          <w:rFonts w:cs="Traditional Arabic"/>
          <w:lang w:bidi="ar-EG"/>
        </w:rPr>
      </w:pPr>
    </w:p>
    <w:p w14:paraId="3ABBDE6B" w14:textId="4FE8C902" w:rsidR="00785889" w:rsidRPr="00E86FDF" w:rsidRDefault="00E04444" w:rsidP="00774CE9">
      <w:pPr>
        <w:spacing w:after="0"/>
        <w:rPr>
          <w:rFonts w:cs="Traditional Arabic"/>
          <w:lang w:bidi="ar-EG"/>
        </w:rPr>
      </w:pPr>
      <w:r w:rsidRPr="00E86FDF">
        <w:rPr>
          <w:rFonts w:cs="Traditional Arabic"/>
          <w:b/>
          <w:bCs/>
          <w:lang w:bidi="ar-EG"/>
        </w:rPr>
        <w:t>(1)</w:t>
      </w:r>
      <w:r w:rsidR="00102EA2" w:rsidRPr="00E86FDF">
        <w:rPr>
          <w:rFonts w:cs="Traditional Arabic"/>
          <w:lang w:bidi="ar-EG"/>
        </w:rPr>
        <w:t xml:space="preserve"> Considering </w:t>
      </w:r>
      <w:proofErr w:type="gramStart"/>
      <w:r w:rsidR="00102EA2" w:rsidRPr="00E86FDF">
        <w:rPr>
          <w:rFonts w:cs="Traditional Arabic"/>
          <w:lang w:bidi="ar-EG"/>
        </w:rPr>
        <w:t>all of</w:t>
      </w:r>
      <w:proofErr w:type="gramEnd"/>
      <w:r w:rsidR="00102EA2" w:rsidRPr="00E86FDF">
        <w:rPr>
          <w:rFonts w:cs="Traditional Arabic"/>
          <w:lang w:bidi="ar-EG"/>
        </w:rPr>
        <w:t xml:space="preserve"> the lands of the Muslims as one single</w:t>
      </w:r>
      <w:r w:rsidR="00F93C1F" w:rsidRPr="00E86FDF">
        <w:rPr>
          <w:rFonts w:cs="Traditional Arabic"/>
          <w:lang w:bidi="ar-EG"/>
        </w:rPr>
        <w:t xml:space="preserve"> unit that is obligatory to incorporate into the Khilafah if it </w:t>
      </w:r>
      <w:r w:rsidR="00E96501" w:rsidRPr="00E86FDF">
        <w:rPr>
          <w:rFonts w:cs="Traditional Arabic"/>
          <w:lang w:bidi="ar-EG"/>
        </w:rPr>
        <w:t>is existing (or obligatory to integrate them</w:t>
      </w:r>
      <w:r w:rsidR="00E938A6" w:rsidRPr="00E86FDF">
        <w:rPr>
          <w:rFonts w:cs="Traditional Arabic"/>
          <w:lang w:bidi="ar-EG"/>
        </w:rPr>
        <w:t xml:space="preserve"> together </w:t>
      </w:r>
      <w:r w:rsidR="00E96501" w:rsidRPr="00E86FDF">
        <w:rPr>
          <w:rFonts w:cs="Traditional Arabic"/>
          <w:lang w:bidi="ar-EG"/>
        </w:rPr>
        <w:t xml:space="preserve">to form the </w:t>
      </w:r>
      <w:r w:rsidR="00A81F2D" w:rsidRPr="00E86FDF">
        <w:rPr>
          <w:rFonts w:cs="Traditional Arabic"/>
          <w:lang w:bidi="ar-EG"/>
        </w:rPr>
        <w:t>aspired for</w:t>
      </w:r>
      <w:r w:rsidR="00AE78BA" w:rsidRPr="00E86FDF">
        <w:rPr>
          <w:rFonts w:cs="Traditional Arabic"/>
          <w:lang w:bidi="ar-EG"/>
        </w:rPr>
        <w:t xml:space="preserve"> Khilafah</w:t>
      </w:r>
      <w:r w:rsidR="00A81F2D" w:rsidRPr="00E86FDF">
        <w:rPr>
          <w:rFonts w:cs="Traditional Arabic"/>
          <w:lang w:bidi="ar-EG"/>
        </w:rPr>
        <w:t xml:space="preserve">). Consequently, their embassies are </w:t>
      </w:r>
      <w:proofErr w:type="gramStart"/>
      <w:r w:rsidR="00A81F2D" w:rsidRPr="00E86FDF">
        <w:rPr>
          <w:rFonts w:cs="Traditional Arabic"/>
          <w:lang w:bidi="ar-EG"/>
        </w:rPr>
        <w:t>closed</w:t>
      </w:r>
      <w:proofErr w:type="gramEnd"/>
      <w:r w:rsidR="00A81F2D" w:rsidRPr="00E86FDF">
        <w:rPr>
          <w:rFonts w:cs="Traditional Arabic"/>
          <w:lang w:bidi="ar-EG"/>
        </w:rPr>
        <w:t xml:space="preserve"> </w:t>
      </w:r>
      <w:r w:rsidR="006A0E39" w:rsidRPr="00E86FDF">
        <w:rPr>
          <w:rFonts w:cs="Traditional Arabic"/>
          <w:lang w:bidi="ar-EG"/>
        </w:rPr>
        <w:t xml:space="preserve">and embassies are not opened within them just as relations with them </w:t>
      </w:r>
      <w:r w:rsidR="007838B3" w:rsidRPr="00E86FDF">
        <w:rPr>
          <w:rFonts w:cs="Traditional Arabic"/>
          <w:lang w:bidi="ar-EG"/>
        </w:rPr>
        <w:t>do not take place</w:t>
      </w:r>
      <w:r w:rsidR="0028215C" w:rsidRPr="00E86FDF">
        <w:rPr>
          <w:rFonts w:cs="Traditional Arabic"/>
          <w:lang w:bidi="ar-EG"/>
        </w:rPr>
        <w:t xml:space="preserve"> by the foreign affairs </w:t>
      </w:r>
      <w:r w:rsidR="00A2348B" w:rsidRPr="00E86FDF">
        <w:rPr>
          <w:rFonts w:cs="Traditional Arabic"/>
          <w:lang w:bidi="ar-EG"/>
        </w:rPr>
        <w:t xml:space="preserve">administration. That is because they are not foreign countries and the relations with them are not foreign relations. </w:t>
      </w:r>
    </w:p>
    <w:p w14:paraId="3168767B" w14:textId="076581C4" w:rsidR="00785889" w:rsidRPr="00E86FDF" w:rsidRDefault="00785889" w:rsidP="00774CE9">
      <w:pPr>
        <w:spacing w:after="0"/>
        <w:rPr>
          <w:rFonts w:cs="Traditional Arabic"/>
          <w:lang w:bidi="ar-EG"/>
        </w:rPr>
      </w:pPr>
    </w:p>
    <w:p w14:paraId="5C2FE45D" w14:textId="7650724F" w:rsidR="00E00F59" w:rsidRPr="00E86FDF" w:rsidRDefault="00E00F59" w:rsidP="00774CE9">
      <w:pPr>
        <w:spacing w:after="0"/>
        <w:rPr>
          <w:rFonts w:cs="Traditional Arabic"/>
          <w:lang w:bidi="ar-EG"/>
        </w:rPr>
      </w:pPr>
      <w:r w:rsidRPr="00E86FDF">
        <w:rPr>
          <w:rFonts w:cs="Traditional Arabic"/>
          <w:b/>
          <w:bCs/>
          <w:lang w:bidi="ar-EG"/>
        </w:rPr>
        <w:t>(2)</w:t>
      </w:r>
      <w:r w:rsidRPr="00E86FDF">
        <w:rPr>
          <w:rFonts w:cs="Traditional Arabic"/>
          <w:lang w:bidi="ar-EG"/>
        </w:rPr>
        <w:t xml:space="preserve"> </w:t>
      </w:r>
      <w:r w:rsidR="0015436C" w:rsidRPr="00E86FDF">
        <w:rPr>
          <w:rFonts w:cs="Traditional Arabic"/>
          <w:lang w:bidi="ar-EG"/>
        </w:rPr>
        <w:t xml:space="preserve">The </w:t>
      </w:r>
      <w:r w:rsidR="00902FA8" w:rsidRPr="00E86FDF">
        <w:rPr>
          <w:rFonts w:cs="Traditional Arabic"/>
          <w:lang w:bidi="ar-EG"/>
        </w:rPr>
        <w:t xml:space="preserve">annulment of all international treaties which contradict Islam and specifically </w:t>
      </w:r>
      <w:r w:rsidR="00370EC1" w:rsidRPr="00E86FDF">
        <w:rPr>
          <w:rFonts w:cs="Traditional Arabic"/>
          <w:lang w:bidi="ar-EG"/>
        </w:rPr>
        <w:t>the military alliances and treaties with the disbelievers</w:t>
      </w:r>
      <w:r w:rsidR="002E7D6D" w:rsidRPr="00E86FDF">
        <w:rPr>
          <w:rFonts w:cs="Traditional Arabic"/>
          <w:lang w:bidi="ar-EG"/>
        </w:rPr>
        <w:t xml:space="preserve"> and the agreements to lease </w:t>
      </w:r>
      <w:r w:rsidR="00ED3D26" w:rsidRPr="00E86FDF">
        <w:rPr>
          <w:rFonts w:cs="Traditional Arabic"/>
          <w:lang w:bidi="ar-EG"/>
        </w:rPr>
        <w:t xml:space="preserve">military bases to them etc. </w:t>
      </w:r>
      <w:r w:rsidR="00370EC1" w:rsidRPr="00E86FDF">
        <w:rPr>
          <w:rFonts w:cs="Traditional Arabic"/>
          <w:lang w:bidi="ar-EG"/>
        </w:rPr>
        <w:t xml:space="preserve"> </w:t>
      </w:r>
    </w:p>
    <w:p w14:paraId="0A06A5C2" w14:textId="3C11B7DA" w:rsidR="00785889" w:rsidRPr="00E86FDF" w:rsidRDefault="00785889" w:rsidP="00774CE9">
      <w:pPr>
        <w:spacing w:after="0"/>
        <w:rPr>
          <w:rFonts w:cs="Traditional Arabic"/>
          <w:lang w:bidi="ar-EG"/>
        </w:rPr>
      </w:pPr>
    </w:p>
    <w:p w14:paraId="0EC6FEC4" w14:textId="46F583E1" w:rsidR="00785889" w:rsidRPr="00E86FDF" w:rsidRDefault="001F3075" w:rsidP="00774CE9">
      <w:pPr>
        <w:spacing w:after="0"/>
        <w:rPr>
          <w:rFonts w:cs="Traditional Arabic"/>
          <w:lang w:bidi="ar-EG"/>
        </w:rPr>
      </w:pPr>
      <w:r w:rsidRPr="00E86FDF">
        <w:rPr>
          <w:rFonts w:cs="Traditional Arabic"/>
          <w:b/>
          <w:bCs/>
          <w:lang w:bidi="ar-EG"/>
        </w:rPr>
        <w:t>(3)</w:t>
      </w:r>
      <w:r w:rsidRPr="00E86FDF">
        <w:rPr>
          <w:rFonts w:cs="Traditional Arabic"/>
          <w:lang w:bidi="ar-EG"/>
        </w:rPr>
        <w:t xml:space="preserve"> The immediate exit from the regional and international </w:t>
      </w:r>
      <w:r w:rsidR="004D6D7A" w:rsidRPr="00E86FDF">
        <w:rPr>
          <w:rFonts w:cs="Traditional Arabic"/>
          <w:lang w:bidi="ar-EG"/>
        </w:rPr>
        <w:t>organisations</w:t>
      </w:r>
      <w:r w:rsidR="002926B0" w:rsidRPr="00E86FDF">
        <w:rPr>
          <w:rFonts w:cs="Traditional Arabic"/>
          <w:lang w:bidi="ar-EG"/>
        </w:rPr>
        <w:t xml:space="preserve"> like the Gulf Cooperation Council, the Arabic League and the United Nations.</w:t>
      </w:r>
    </w:p>
    <w:p w14:paraId="53D130E5" w14:textId="1B4D9916" w:rsidR="002926B0" w:rsidRPr="00E86FDF" w:rsidRDefault="002926B0" w:rsidP="00774CE9">
      <w:pPr>
        <w:spacing w:after="0"/>
        <w:rPr>
          <w:rFonts w:cs="Traditional Arabic"/>
          <w:lang w:bidi="ar-EG"/>
        </w:rPr>
      </w:pPr>
    </w:p>
    <w:p w14:paraId="3C2430CD" w14:textId="09BED941" w:rsidR="00785889" w:rsidRPr="00E86FDF" w:rsidRDefault="0014277F" w:rsidP="00774CE9">
      <w:pPr>
        <w:spacing w:after="0"/>
        <w:rPr>
          <w:rFonts w:cs="Traditional Arabic"/>
          <w:lang w:bidi="ar-EG"/>
        </w:rPr>
      </w:pPr>
      <w:r w:rsidRPr="00E86FDF">
        <w:rPr>
          <w:rFonts w:cs="Traditional Arabic"/>
          <w:lang w:bidi="ar-EG"/>
        </w:rPr>
        <w:t>The comprehensive and radical application</w:t>
      </w:r>
      <w:r w:rsidR="00D36E7F" w:rsidRPr="00E86FDF">
        <w:rPr>
          <w:rFonts w:cs="Traditional Arabic"/>
          <w:lang w:bidi="ar-EG"/>
        </w:rPr>
        <w:t xml:space="preserve"> is</w:t>
      </w:r>
      <w:r w:rsidRPr="00E86FDF">
        <w:rPr>
          <w:rFonts w:cs="Traditional Arabic"/>
          <w:lang w:bidi="ar-EG"/>
        </w:rPr>
        <w:t xml:space="preserve"> </w:t>
      </w:r>
      <w:r w:rsidR="007E4756" w:rsidRPr="00E86FDF">
        <w:rPr>
          <w:rFonts w:cs="Traditional Arabic"/>
          <w:lang w:bidi="ar-EG"/>
        </w:rPr>
        <w:t>therefore a</w:t>
      </w:r>
      <w:r w:rsidR="007270F9" w:rsidRPr="00E86FDF">
        <w:rPr>
          <w:rFonts w:cs="Traditional Arabic"/>
          <w:lang w:bidi="ar-EG"/>
        </w:rPr>
        <w:t xml:space="preserve">n </w:t>
      </w:r>
      <w:r w:rsidR="003F4F99" w:rsidRPr="00E86FDF">
        <w:rPr>
          <w:rFonts w:cs="Traditional Arabic"/>
          <w:lang w:bidi="ar-EG"/>
        </w:rPr>
        <w:t>inescapable</w:t>
      </w:r>
      <w:r w:rsidR="007E4756" w:rsidRPr="00E86FDF">
        <w:rPr>
          <w:rFonts w:cs="Traditional Arabic"/>
          <w:lang w:bidi="ar-EG"/>
        </w:rPr>
        <w:t xml:space="preserve"> creedal Shar’iy necessity</w:t>
      </w:r>
      <w:r w:rsidR="00F309C9" w:rsidRPr="00E86FDF">
        <w:rPr>
          <w:rFonts w:cs="Traditional Arabic"/>
          <w:lang w:bidi="ar-EG"/>
        </w:rPr>
        <w:t>. That is because</w:t>
      </w:r>
      <w:r w:rsidR="00F42A3B" w:rsidRPr="00E86FDF">
        <w:rPr>
          <w:rFonts w:cs="Traditional Arabic"/>
          <w:lang w:bidi="ar-EG"/>
        </w:rPr>
        <w:t xml:space="preserve"> the</w:t>
      </w:r>
      <w:r w:rsidR="00F309C9" w:rsidRPr="00E86FDF">
        <w:rPr>
          <w:rFonts w:cs="Traditional Arabic"/>
          <w:lang w:bidi="ar-EG"/>
        </w:rPr>
        <w:t xml:space="preserve"> ruling, even if only for one single moment,</w:t>
      </w:r>
      <w:r w:rsidR="007E4756" w:rsidRPr="00E86FDF">
        <w:rPr>
          <w:rFonts w:cs="Traditional Arabic"/>
          <w:lang w:bidi="ar-EG"/>
        </w:rPr>
        <w:t xml:space="preserve"> </w:t>
      </w:r>
      <w:r w:rsidR="008738FE" w:rsidRPr="00E86FDF">
        <w:rPr>
          <w:rFonts w:cs="Traditional Arabic"/>
          <w:lang w:bidi="ar-EG"/>
        </w:rPr>
        <w:t>contradicts Islam,</w:t>
      </w:r>
      <w:r w:rsidR="00F42A3B" w:rsidRPr="00E86FDF">
        <w:rPr>
          <w:rFonts w:cs="Traditional Arabic"/>
          <w:lang w:bidi="ar-EG"/>
        </w:rPr>
        <w:t xml:space="preserve"> it is Kufr Bawah which permits armed rebellion against the one who perpetrated it</w:t>
      </w:r>
      <w:r w:rsidR="00182932" w:rsidRPr="00E86FDF">
        <w:rPr>
          <w:rFonts w:cs="Traditional Arabic"/>
          <w:lang w:bidi="ar-EG"/>
        </w:rPr>
        <w:t xml:space="preserve"> and it loses the description of being the Khilafah</w:t>
      </w:r>
      <w:r w:rsidR="00E831BB" w:rsidRPr="00E86FDF">
        <w:rPr>
          <w:rFonts w:cs="Traditional Arabic"/>
          <w:lang w:bidi="ar-EG"/>
        </w:rPr>
        <w:t xml:space="preserve"> if it was described as such prior to that</w:t>
      </w:r>
      <w:r w:rsidR="00182932" w:rsidRPr="00E86FDF">
        <w:rPr>
          <w:rFonts w:cs="Traditional Arabic"/>
          <w:lang w:bidi="ar-EG"/>
        </w:rPr>
        <w:t xml:space="preserve"> (or </w:t>
      </w:r>
      <w:r w:rsidR="00E831BB" w:rsidRPr="00E86FDF">
        <w:rPr>
          <w:rFonts w:cs="Traditional Arabic"/>
          <w:lang w:bidi="ar-EG"/>
        </w:rPr>
        <w:t xml:space="preserve">a </w:t>
      </w:r>
      <w:r w:rsidR="00182932" w:rsidRPr="00E86FDF">
        <w:rPr>
          <w:rFonts w:cs="Traditional Arabic"/>
          <w:lang w:bidi="ar-EG"/>
        </w:rPr>
        <w:t xml:space="preserve">Shar’iy (legally </w:t>
      </w:r>
      <w:r w:rsidR="00321355" w:rsidRPr="00E86FDF">
        <w:rPr>
          <w:rFonts w:cs="Traditional Arabic"/>
          <w:lang w:bidi="ar-EG"/>
        </w:rPr>
        <w:t>legitimate</w:t>
      </w:r>
      <w:r w:rsidR="00182932" w:rsidRPr="00E86FDF">
        <w:rPr>
          <w:rFonts w:cs="Traditional Arabic"/>
          <w:lang w:bidi="ar-EG"/>
        </w:rPr>
        <w:t>)</w:t>
      </w:r>
      <w:r w:rsidR="00321355" w:rsidRPr="00E86FDF">
        <w:rPr>
          <w:rFonts w:cs="Traditional Arabic"/>
          <w:lang w:bidi="ar-EG"/>
        </w:rPr>
        <w:t xml:space="preserve"> ‘</w:t>
      </w:r>
      <w:proofErr w:type="spellStart"/>
      <w:r w:rsidR="00321355" w:rsidRPr="00E86FDF">
        <w:rPr>
          <w:rFonts w:cs="Traditional Arabic"/>
          <w:lang w:bidi="ar-EG"/>
        </w:rPr>
        <w:t>Imarah</w:t>
      </w:r>
      <w:proofErr w:type="spellEnd"/>
      <w:r w:rsidR="00321355" w:rsidRPr="00E86FDF">
        <w:rPr>
          <w:rFonts w:cs="Traditional Arabic"/>
          <w:lang w:bidi="ar-EG"/>
        </w:rPr>
        <w:t xml:space="preserve"> (rule / leadership)</w:t>
      </w:r>
      <w:r w:rsidR="00BB6518" w:rsidRPr="00E86FDF">
        <w:rPr>
          <w:rFonts w:cs="Traditional Arabic"/>
          <w:lang w:bidi="ar-EG"/>
        </w:rPr>
        <w:t>,</w:t>
      </w:r>
      <w:r w:rsidR="00321355" w:rsidRPr="00E86FDF">
        <w:rPr>
          <w:rFonts w:cs="Traditional Arabic"/>
          <w:lang w:bidi="ar-EG"/>
        </w:rPr>
        <w:t xml:space="preserve"> at the time of necessity)</w:t>
      </w:r>
      <w:r w:rsidR="00242294" w:rsidRPr="00E86FDF">
        <w:rPr>
          <w:rFonts w:cs="Traditional Arabic"/>
          <w:lang w:bidi="ar-EG"/>
        </w:rPr>
        <w:t>. How can the Khalifah be Shar’iyah (legally legitimate) (or the Ameer</w:t>
      </w:r>
      <w:r w:rsidR="0004298B" w:rsidRPr="00E86FDF">
        <w:rPr>
          <w:rFonts w:cs="Traditional Arabic"/>
          <w:lang w:bidi="ar-EG"/>
        </w:rPr>
        <w:t xml:space="preserve"> be Shar’iy</w:t>
      </w:r>
      <w:r w:rsidR="00242294" w:rsidRPr="00E86FDF">
        <w:rPr>
          <w:rFonts w:cs="Traditional Arabic"/>
          <w:lang w:bidi="ar-EG"/>
        </w:rPr>
        <w:t>)</w:t>
      </w:r>
      <w:r w:rsidR="0004298B" w:rsidRPr="00E86FDF">
        <w:rPr>
          <w:rFonts w:cs="Traditional Arabic"/>
          <w:lang w:bidi="ar-EG"/>
        </w:rPr>
        <w:t xml:space="preserve"> if this is his condition from the beginning?</w:t>
      </w:r>
      <w:r w:rsidR="00182932" w:rsidRPr="00E86FDF">
        <w:rPr>
          <w:rFonts w:cs="Traditional Arabic"/>
          <w:lang w:bidi="ar-EG"/>
        </w:rPr>
        <w:t xml:space="preserve"> </w:t>
      </w:r>
      <w:r w:rsidR="008738FE" w:rsidRPr="00E86FDF">
        <w:rPr>
          <w:rFonts w:cs="Traditional Arabic"/>
          <w:lang w:bidi="ar-EG"/>
        </w:rPr>
        <w:t xml:space="preserve"> </w:t>
      </w:r>
    </w:p>
    <w:p w14:paraId="3E0673A1" w14:textId="188EBCD6" w:rsidR="0004298B" w:rsidRPr="00E86FDF" w:rsidRDefault="0004298B" w:rsidP="00774CE9">
      <w:pPr>
        <w:spacing w:after="0"/>
        <w:rPr>
          <w:rFonts w:cs="Traditional Arabic"/>
          <w:lang w:bidi="ar-EG"/>
        </w:rPr>
      </w:pPr>
    </w:p>
    <w:p w14:paraId="36EF0CF3" w14:textId="4F0D8C72" w:rsidR="0004298B" w:rsidRPr="00E86FDF" w:rsidRDefault="00BB6518" w:rsidP="00774CE9">
      <w:pPr>
        <w:spacing w:after="0"/>
        <w:rPr>
          <w:rFonts w:cs="Traditional Arabic"/>
          <w:lang w:bidi="ar-EG"/>
        </w:rPr>
      </w:pPr>
      <w:r w:rsidRPr="00E86FDF">
        <w:rPr>
          <w:rFonts w:cs="Traditional Arabic"/>
          <w:lang w:bidi="ar-EG"/>
        </w:rPr>
        <w:t>For further explanation</w:t>
      </w:r>
      <w:r w:rsidR="006F1498" w:rsidRPr="00E86FDF">
        <w:rPr>
          <w:rFonts w:cs="Traditional Arabic"/>
          <w:lang w:bidi="ar-EG"/>
        </w:rPr>
        <w:t xml:space="preserve"> about the Islamic state and the fundamental principles of the ruling system</w:t>
      </w:r>
      <w:r w:rsidR="00017C99" w:rsidRPr="00E86FDF">
        <w:rPr>
          <w:rFonts w:cs="Traditional Arabic"/>
          <w:lang w:bidi="ar-EG"/>
        </w:rPr>
        <w:t xml:space="preserve"> in it</w:t>
      </w:r>
      <w:r w:rsidR="006F1498" w:rsidRPr="00E86FDF">
        <w:rPr>
          <w:rFonts w:cs="Traditional Arabic"/>
          <w:lang w:bidi="ar-EG"/>
        </w:rPr>
        <w:t xml:space="preserve">, then we </w:t>
      </w:r>
      <w:r w:rsidR="00727058" w:rsidRPr="00E86FDF">
        <w:rPr>
          <w:rFonts w:cs="Traditional Arabic"/>
          <w:lang w:bidi="ar-EG"/>
        </w:rPr>
        <w:t xml:space="preserve">leave that </w:t>
      </w:r>
      <w:r w:rsidR="002436CD" w:rsidRPr="00E86FDF">
        <w:rPr>
          <w:rFonts w:cs="Traditional Arabic"/>
          <w:lang w:bidi="ar-EG"/>
        </w:rPr>
        <w:t>to the books of the Fuqaha’ (jurists) in the chapters of leadership, judic</w:t>
      </w:r>
      <w:r w:rsidR="00F357B1" w:rsidRPr="00E86FDF">
        <w:rPr>
          <w:rFonts w:cs="Traditional Arabic"/>
          <w:lang w:bidi="ar-EG"/>
        </w:rPr>
        <w:t xml:space="preserve">iary, Jihad, </w:t>
      </w:r>
      <w:proofErr w:type="spellStart"/>
      <w:r w:rsidR="00F357B1" w:rsidRPr="00E86FDF">
        <w:rPr>
          <w:rFonts w:cs="Traditional Arabic"/>
          <w:lang w:bidi="ar-EG"/>
        </w:rPr>
        <w:t>Adh</w:t>
      </w:r>
      <w:proofErr w:type="spellEnd"/>
      <w:r w:rsidR="00F357B1" w:rsidRPr="00E86FDF">
        <w:rPr>
          <w:rFonts w:cs="Traditional Arabic"/>
          <w:lang w:bidi="ar-EG"/>
        </w:rPr>
        <w:t>-Dhimmah and the rulings of Al</w:t>
      </w:r>
      <w:proofErr w:type="gramStart"/>
      <w:r w:rsidR="00F357B1" w:rsidRPr="00E86FDF">
        <w:rPr>
          <w:rFonts w:cs="Traditional Arabic"/>
          <w:lang w:bidi="ar-EG"/>
        </w:rPr>
        <w:t>-‘</w:t>
      </w:r>
      <w:proofErr w:type="gramEnd"/>
      <w:r w:rsidR="00F357B1" w:rsidRPr="00E86FDF">
        <w:rPr>
          <w:rFonts w:cs="Traditional Arabic"/>
          <w:lang w:bidi="ar-EG"/>
        </w:rPr>
        <w:t>Ahd (covenant) and Al-Aman (security)</w:t>
      </w:r>
      <w:r w:rsidR="00586FE7" w:rsidRPr="00E86FDF">
        <w:rPr>
          <w:rFonts w:cs="Traditional Arabic"/>
          <w:lang w:bidi="ar-EG"/>
        </w:rPr>
        <w:t>. That is in addition to the specific books concerning Al-</w:t>
      </w:r>
      <w:proofErr w:type="spellStart"/>
      <w:r w:rsidR="00586FE7" w:rsidRPr="00E86FDF">
        <w:rPr>
          <w:rFonts w:cs="Traditional Arabic"/>
          <w:lang w:bidi="ar-EG"/>
        </w:rPr>
        <w:t>Amwal</w:t>
      </w:r>
      <w:proofErr w:type="spellEnd"/>
      <w:r w:rsidR="00586FE7" w:rsidRPr="00E86FDF">
        <w:rPr>
          <w:rFonts w:cs="Traditional Arabic"/>
          <w:lang w:bidi="ar-EG"/>
        </w:rPr>
        <w:t xml:space="preserve"> (funds)</w:t>
      </w:r>
      <w:r w:rsidR="00DE1853" w:rsidRPr="00E86FDF">
        <w:rPr>
          <w:rFonts w:cs="Traditional Arabic"/>
          <w:lang w:bidi="ar-EG"/>
        </w:rPr>
        <w:t>, Al-Ahkam As-</w:t>
      </w:r>
      <w:proofErr w:type="spellStart"/>
      <w:r w:rsidR="00DE1853" w:rsidRPr="00E86FDF">
        <w:rPr>
          <w:rFonts w:cs="Traditional Arabic"/>
          <w:lang w:bidi="ar-EG"/>
        </w:rPr>
        <w:t>Sultaniyah</w:t>
      </w:r>
      <w:proofErr w:type="spellEnd"/>
      <w:r w:rsidR="00DE1853" w:rsidRPr="00E86FDF">
        <w:rPr>
          <w:rFonts w:cs="Traditional Arabic"/>
          <w:lang w:bidi="ar-EG"/>
        </w:rPr>
        <w:t xml:space="preserve"> (Rules </w:t>
      </w:r>
      <w:r w:rsidR="0066643A" w:rsidRPr="00E86FDF">
        <w:rPr>
          <w:rFonts w:cs="Traditional Arabic"/>
          <w:lang w:bidi="ar-EG"/>
        </w:rPr>
        <w:t>pertaining to</w:t>
      </w:r>
      <w:r w:rsidR="004D3C9C" w:rsidRPr="00E86FDF">
        <w:rPr>
          <w:rFonts w:cs="Traditional Arabic"/>
          <w:lang w:bidi="ar-EG"/>
        </w:rPr>
        <w:t xml:space="preserve"> Authority and ruling) and the circumstances of the </w:t>
      </w:r>
      <w:proofErr w:type="spellStart"/>
      <w:r w:rsidR="004D3C9C" w:rsidRPr="00E86FDF">
        <w:rPr>
          <w:rFonts w:cs="Traditional Arabic"/>
          <w:lang w:bidi="ar-EG"/>
        </w:rPr>
        <w:t>Ahlu</w:t>
      </w:r>
      <w:proofErr w:type="spellEnd"/>
      <w:r w:rsidR="004D3C9C" w:rsidRPr="00E86FDF">
        <w:rPr>
          <w:rFonts w:cs="Traditional Arabic"/>
          <w:lang w:bidi="ar-EG"/>
        </w:rPr>
        <w:t xml:space="preserve"> dh-Dhimmah (non-Muslim </w:t>
      </w:r>
      <w:r w:rsidR="003D238D" w:rsidRPr="00E86FDF">
        <w:rPr>
          <w:rFonts w:cs="Traditional Arabic"/>
          <w:lang w:bidi="ar-EG"/>
        </w:rPr>
        <w:t xml:space="preserve">citizens of the Islamic state). </w:t>
      </w:r>
    </w:p>
    <w:p w14:paraId="55D1C495" w14:textId="6B6F79CB" w:rsidR="003D238D" w:rsidRPr="00E86FDF" w:rsidRDefault="003D238D" w:rsidP="00774CE9">
      <w:pPr>
        <w:spacing w:after="0"/>
        <w:rPr>
          <w:rFonts w:cs="Traditional Arabic"/>
          <w:lang w:bidi="ar-EG"/>
        </w:rPr>
      </w:pPr>
    </w:p>
    <w:p w14:paraId="2EA04FA4" w14:textId="0A08DB9F" w:rsidR="003D238D" w:rsidRPr="00E86FDF" w:rsidRDefault="00A8007E" w:rsidP="00774CE9">
      <w:pPr>
        <w:spacing w:after="0"/>
        <w:rPr>
          <w:rFonts w:cs="Traditional Arabic"/>
          <w:lang w:bidi="ar-EG"/>
        </w:rPr>
      </w:pPr>
      <w:r w:rsidRPr="00E86FDF">
        <w:rPr>
          <w:rFonts w:cs="Traditional Arabic"/>
          <w:lang w:bidi="ar-EG"/>
        </w:rPr>
        <w:t xml:space="preserve">Whoever desires a </w:t>
      </w:r>
      <w:r w:rsidR="00D7346A" w:rsidRPr="00E86FDF">
        <w:rPr>
          <w:rFonts w:cs="Traditional Arabic"/>
          <w:lang w:bidi="ar-EG"/>
        </w:rPr>
        <w:t>good contemporary treatment</w:t>
      </w:r>
      <w:r w:rsidR="00CD5ED7" w:rsidRPr="00E86FDF">
        <w:rPr>
          <w:rFonts w:cs="Traditional Arabic"/>
          <w:lang w:bidi="ar-EG"/>
        </w:rPr>
        <w:t xml:space="preserve"> of this subject area,</w:t>
      </w:r>
      <w:r w:rsidR="00D7346A" w:rsidRPr="00E86FDF">
        <w:rPr>
          <w:rFonts w:cs="Traditional Arabic"/>
          <w:lang w:bidi="ar-EG"/>
        </w:rPr>
        <w:t xml:space="preserve"> then he should refer to the book of Dr. Mahm</w:t>
      </w:r>
      <w:r w:rsidR="002806A2" w:rsidRPr="00E86FDF">
        <w:rPr>
          <w:rFonts w:cs="Traditional Arabic"/>
          <w:lang w:bidi="ar-EG"/>
        </w:rPr>
        <w:t>oud Abdul Majeed Al-</w:t>
      </w:r>
      <w:proofErr w:type="spellStart"/>
      <w:r w:rsidR="002806A2" w:rsidRPr="00E86FDF">
        <w:rPr>
          <w:rFonts w:cs="Traditional Arabic"/>
          <w:lang w:bidi="ar-EG"/>
        </w:rPr>
        <w:t>Khalidi</w:t>
      </w:r>
      <w:proofErr w:type="spellEnd"/>
      <w:r w:rsidR="002806A2" w:rsidRPr="00E86FDF">
        <w:rPr>
          <w:rFonts w:cs="Traditional Arabic"/>
          <w:lang w:bidi="ar-EG"/>
        </w:rPr>
        <w:t xml:space="preserve">. </w:t>
      </w:r>
      <w:r w:rsidR="00C21365" w:rsidRPr="00E86FDF">
        <w:rPr>
          <w:rFonts w:cs="Traditional Arabic"/>
          <w:lang w:bidi="ar-EG"/>
        </w:rPr>
        <w:t>It is</w:t>
      </w:r>
      <w:r w:rsidR="002806A2" w:rsidRPr="00E86FDF">
        <w:rPr>
          <w:rFonts w:cs="Traditional Arabic"/>
          <w:lang w:bidi="ar-EG"/>
        </w:rPr>
        <w:t xml:space="preserve"> a valuable collection </w:t>
      </w:r>
      <w:r w:rsidR="00C21365" w:rsidRPr="00E86FDF">
        <w:rPr>
          <w:rFonts w:cs="Traditional Arabic"/>
          <w:lang w:bidi="ar-EG"/>
        </w:rPr>
        <w:t xml:space="preserve">which </w:t>
      </w:r>
      <w:r w:rsidR="00BD71C6" w:rsidRPr="00E86FDF">
        <w:rPr>
          <w:rFonts w:cs="Traditional Arabic"/>
          <w:lang w:bidi="ar-EG"/>
        </w:rPr>
        <w:t>addresses</w:t>
      </w:r>
      <w:r w:rsidR="002806A2" w:rsidRPr="00E86FDF">
        <w:rPr>
          <w:rFonts w:cs="Traditional Arabic"/>
          <w:lang w:bidi="ar-EG"/>
        </w:rPr>
        <w:t>:</w:t>
      </w:r>
    </w:p>
    <w:p w14:paraId="5829AE25" w14:textId="520AB62E" w:rsidR="002806A2" w:rsidRPr="00E86FDF" w:rsidRDefault="002806A2" w:rsidP="00774CE9">
      <w:pPr>
        <w:spacing w:after="0"/>
        <w:rPr>
          <w:rFonts w:cs="Traditional Arabic"/>
          <w:lang w:bidi="ar-EG"/>
        </w:rPr>
      </w:pPr>
    </w:p>
    <w:p w14:paraId="7FFBDC66" w14:textId="67F63C0D" w:rsidR="002806A2" w:rsidRPr="00E86FDF" w:rsidRDefault="002806A2" w:rsidP="00774CE9">
      <w:pPr>
        <w:spacing w:after="0"/>
        <w:rPr>
          <w:rFonts w:cs="Traditional Arabic"/>
          <w:lang w:bidi="ar-EG"/>
        </w:rPr>
      </w:pPr>
      <w:r w:rsidRPr="00E86FDF">
        <w:rPr>
          <w:rFonts w:cs="Traditional Arabic"/>
          <w:lang w:bidi="ar-EG"/>
        </w:rPr>
        <w:t xml:space="preserve">(a) </w:t>
      </w:r>
      <w:r w:rsidR="00D30829" w:rsidRPr="00E86FDF">
        <w:rPr>
          <w:rFonts w:cs="Traditional Arabic"/>
          <w:lang w:bidi="ar-EG"/>
        </w:rPr>
        <w:t xml:space="preserve">The principles of the </w:t>
      </w:r>
      <w:r w:rsidR="003460A0" w:rsidRPr="00E86FDF">
        <w:rPr>
          <w:rFonts w:cs="Traditional Arabic"/>
          <w:lang w:bidi="ar-EG"/>
        </w:rPr>
        <w:t>ruling system in Islam.</w:t>
      </w:r>
    </w:p>
    <w:p w14:paraId="1AF0BCDD" w14:textId="53D0C1C4" w:rsidR="00C21365" w:rsidRPr="00E86FDF" w:rsidRDefault="002806A2" w:rsidP="00C21365">
      <w:pPr>
        <w:spacing w:after="0"/>
        <w:rPr>
          <w:rFonts w:cs="Traditional Arabic"/>
          <w:lang w:bidi="ar-EG"/>
        </w:rPr>
      </w:pPr>
      <w:r w:rsidRPr="00E86FDF">
        <w:rPr>
          <w:rFonts w:cs="Traditional Arabic"/>
          <w:lang w:bidi="ar-EG"/>
        </w:rPr>
        <w:t xml:space="preserve">(b) </w:t>
      </w:r>
      <w:r w:rsidR="003460A0" w:rsidRPr="00E86FDF">
        <w:rPr>
          <w:rFonts w:cs="Traditional Arabic"/>
          <w:lang w:bidi="ar-EG"/>
        </w:rPr>
        <w:t xml:space="preserve">The features of the Khilafah in the Islamic political thought. </w:t>
      </w:r>
    </w:p>
    <w:p w14:paraId="71E322A0" w14:textId="0151119F" w:rsidR="00C21365" w:rsidRPr="00E86FDF" w:rsidRDefault="00CD5ED7" w:rsidP="00774CE9">
      <w:pPr>
        <w:spacing w:after="0"/>
        <w:rPr>
          <w:rFonts w:cs="Traditional Arabic"/>
          <w:lang w:bidi="ar-EG"/>
        </w:rPr>
      </w:pPr>
      <w:r w:rsidRPr="00E86FDF">
        <w:rPr>
          <w:rFonts w:cs="Traditional Arabic"/>
          <w:lang w:bidi="ar-EG"/>
        </w:rPr>
        <w:t xml:space="preserve">(c) </w:t>
      </w:r>
      <w:r w:rsidR="006B6312" w:rsidRPr="00E86FDF">
        <w:rPr>
          <w:rFonts w:cs="Traditional Arabic"/>
          <w:lang w:bidi="ar-EG"/>
        </w:rPr>
        <w:t>The Bai’ah (pledge) in the Islamic political thought.</w:t>
      </w:r>
    </w:p>
    <w:p w14:paraId="4E3A7022" w14:textId="35989726" w:rsidR="00CD5ED7" w:rsidRPr="00E86FDF" w:rsidRDefault="00CD5ED7" w:rsidP="00774CE9">
      <w:pPr>
        <w:spacing w:after="0"/>
        <w:rPr>
          <w:rFonts w:cs="Traditional Arabic"/>
          <w:lang w:bidi="ar-EG"/>
        </w:rPr>
      </w:pPr>
      <w:r w:rsidRPr="00E86FDF">
        <w:rPr>
          <w:rFonts w:cs="Traditional Arabic"/>
          <w:lang w:bidi="ar-EG"/>
        </w:rPr>
        <w:t xml:space="preserve">(d) </w:t>
      </w:r>
      <w:r w:rsidR="006B6312" w:rsidRPr="00E86FDF">
        <w:rPr>
          <w:rFonts w:cs="Traditional Arabic"/>
          <w:lang w:bidi="ar-EG"/>
        </w:rPr>
        <w:t>The judicial system in Islam.</w:t>
      </w:r>
    </w:p>
    <w:p w14:paraId="6A879521" w14:textId="55C60061" w:rsidR="00C21365" w:rsidRPr="00E86FDF" w:rsidRDefault="00CD5ED7" w:rsidP="00774CE9">
      <w:pPr>
        <w:spacing w:after="0"/>
        <w:rPr>
          <w:rFonts w:cs="Traditional Arabic"/>
          <w:lang w:bidi="ar-EG"/>
        </w:rPr>
      </w:pPr>
      <w:r w:rsidRPr="00E86FDF">
        <w:rPr>
          <w:rFonts w:cs="Traditional Arabic"/>
          <w:lang w:bidi="ar-EG"/>
        </w:rPr>
        <w:t>(e)</w:t>
      </w:r>
      <w:r w:rsidR="00E675C4" w:rsidRPr="00E86FDF">
        <w:rPr>
          <w:rFonts w:cs="Traditional Arabic"/>
          <w:lang w:bidi="ar-EG"/>
        </w:rPr>
        <w:t xml:space="preserve"> </w:t>
      </w:r>
      <w:r w:rsidR="002B41B5" w:rsidRPr="00E86FDF">
        <w:rPr>
          <w:rFonts w:cs="Traditional Arabic"/>
          <w:lang w:bidi="ar-EG"/>
        </w:rPr>
        <w:t>The system of</w:t>
      </w:r>
      <w:r w:rsidR="00C74824" w:rsidRPr="00E86FDF">
        <w:rPr>
          <w:rFonts w:cs="Traditional Arabic"/>
          <w:lang w:bidi="ar-EG"/>
        </w:rPr>
        <w:t xml:space="preserve"> Shura (consult</w:t>
      </w:r>
      <w:r w:rsidR="002B41B5" w:rsidRPr="00E86FDF">
        <w:rPr>
          <w:rFonts w:cs="Traditional Arabic"/>
          <w:lang w:bidi="ar-EG"/>
        </w:rPr>
        <w:t>ation) in Islam.</w:t>
      </w:r>
    </w:p>
    <w:p w14:paraId="476C5A68" w14:textId="5EF0BEFA" w:rsidR="00CD5ED7" w:rsidRPr="00E86FDF" w:rsidRDefault="00CD5ED7" w:rsidP="00C74824">
      <w:pPr>
        <w:spacing w:after="0"/>
        <w:rPr>
          <w:rFonts w:cs="Traditional Arabic"/>
          <w:lang w:bidi="ar-EG"/>
        </w:rPr>
      </w:pPr>
      <w:r w:rsidRPr="00E86FDF">
        <w:rPr>
          <w:rFonts w:cs="Traditional Arabic"/>
          <w:lang w:bidi="ar-EG"/>
        </w:rPr>
        <w:t xml:space="preserve">(f) </w:t>
      </w:r>
      <w:r w:rsidR="00C74824" w:rsidRPr="00E86FDF">
        <w:rPr>
          <w:rFonts w:cs="Traditional Arabic"/>
          <w:lang w:bidi="ar-EG"/>
        </w:rPr>
        <w:t xml:space="preserve">Western democracy </w:t>
      </w:r>
      <w:proofErr w:type="gramStart"/>
      <w:r w:rsidR="00C74824" w:rsidRPr="00E86FDF">
        <w:rPr>
          <w:rFonts w:cs="Traditional Arabic"/>
          <w:lang w:bidi="ar-EG"/>
        </w:rPr>
        <w:t>in light of</w:t>
      </w:r>
      <w:proofErr w:type="gramEnd"/>
      <w:r w:rsidR="00C74824" w:rsidRPr="00E86FDF">
        <w:rPr>
          <w:rFonts w:cs="Traditional Arabic"/>
          <w:lang w:bidi="ar-EG"/>
        </w:rPr>
        <w:t xml:space="preserve"> the Islamic Sharee’ah.</w:t>
      </w:r>
    </w:p>
    <w:p w14:paraId="10D89374" w14:textId="13D4D7B4" w:rsidR="00CD5ED7" w:rsidRPr="00E86FDF" w:rsidRDefault="00CD5ED7" w:rsidP="00774CE9">
      <w:pPr>
        <w:spacing w:after="0"/>
        <w:rPr>
          <w:rFonts w:cs="Traditional Arabic"/>
          <w:lang w:bidi="ar-EG"/>
        </w:rPr>
      </w:pPr>
      <w:r w:rsidRPr="00E86FDF">
        <w:rPr>
          <w:rFonts w:cs="Traditional Arabic"/>
          <w:lang w:bidi="ar-EG"/>
        </w:rPr>
        <w:t xml:space="preserve">(g) </w:t>
      </w:r>
      <w:r w:rsidR="00C74824" w:rsidRPr="00E86FDF">
        <w:rPr>
          <w:rFonts w:cs="Traditional Arabic"/>
          <w:lang w:bidi="ar-EG"/>
        </w:rPr>
        <w:t>The ruling apparatus in the Islamic state.</w:t>
      </w:r>
    </w:p>
    <w:p w14:paraId="0D75ECCC" w14:textId="73534C6C" w:rsidR="00CD5ED7" w:rsidRPr="00E86FDF" w:rsidRDefault="00CD5ED7" w:rsidP="00774CE9">
      <w:pPr>
        <w:spacing w:after="0"/>
        <w:rPr>
          <w:rFonts w:cs="Traditional Arabic"/>
          <w:lang w:bidi="ar-EG"/>
        </w:rPr>
      </w:pPr>
    </w:p>
    <w:p w14:paraId="36FB9B26" w14:textId="5DA7BFAC" w:rsidR="00CD5ED7" w:rsidRPr="00E86FDF" w:rsidRDefault="00CD5ED7" w:rsidP="00774CE9">
      <w:pPr>
        <w:spacing w:after="0"/>
        <w:rPr>
          <w:rFonts w:cs="Traditional Arabic"/>
          <w:lang w:bidi="ar-EG"/>
        </w:rPr>
      </w:pPr>
    </w:p>
    <w:p w14:paraId="07710DD1" w14:textId="5AB31D06" w:rsidR="002B41B5" w:rsidRPr="00E86FDF" w:rsidRDefault="001F0495" w:rsidP="00774CE9">
      <w:pPr>
        <w:spacing w:after="0"/>
        <w:rPr>
          <w:rFonts w:cs="Traditional Arabic"/>
          <w:b/>
          <w:bCs/>
          <w:lang w:bidi="ar-EG"/>
        </w:rPr>
      </w:pPr>
      <w:r>
        <w:rPr>
          <w:rFonts w:cs="Traditional Arabic"/>
          <w:b/>
          <w:bCs/>
          <w:lang w:bidi="ar-EG"/>
        </w:rPr>
        <w:t xml:space="preserve">- </w:t>
      </w:r>
      <w:r w:rsidR="002B41B5" w:rsidRPr="00E86FDF">
        <w:rPr>
          <w:rFonts w:cs="Traditional Arabic"/>
          <w:b/>
          <w:bCs/>
          <w:lang w:bidi="ar-EG"/>
        </w:rPr>
        <w:t xml:space="preserve">Section: </w:t>
      </w:r>
      <w:r w:rsidR="00F60EE7" w:rsidRPr="00E86FDF">
        <w:rPr>
          <w:rFonts w:cs="Traditional Arabic"/>
          <w:b/>
          <w:bCs/>
          <w:lang w:bidi="ar-EG"/>
        </w:rPr>
        <w:t xml:space="preserve">There is no Malik </w:t>
      </w:r>
      <w:r w:rsidR="00BB7B6E">
        <w:rPr>
          <w:rFonts w:cs="Traditional Arabic"/>
          <w:b/>
          <w:bCs/>
          <w:lang w:bidi="ar-EG"/>
        </w:rPr>
        <w:t>(</w:t>
      </w:r>
      <w:r w:rsidR="00F60EE7" w:rsidRPr="00E86FDF">
        <w:rPr>
          <w:rFonts w:cs="Traditional Arabic"/>
          <w:b/>
          <w:bCs/>
          <w:lang w:bidi="ar-EG"/>
        </w:rPr>
        <w:t>King</w:t>
      </w:r>
      <w:r w:rsidR="00BB7B6E">
        <w:rPr>
          <w:rFonts w:cs="Traditional Arabic"/>
          <w:b/>
          <w:bCs/>
          <w:lang w:bidi="ar-EG"/>
        </w:rPr>
        <w:t>)</w:t>
      </w:r>
      <w:r w:rsidR="00F60EE7" w:rsidRPr="00E86FDF">
        <w:rPr>
          <w:rFonts w:cs="Traditional Arabic"/>
          <w:b/>
          <w:bCs/>
          <w:lang w:bidi="ar-EG"/>
        </w:rPr>
        <w:t xml:space="preserve"> other than Allah</w:t>
      </w:r>
    </w:p>
    <w:p w14:paraId="7DE3EB0E" w14:textId="77777777" w:rsidR="00C21365" w:rsidRPr="00E86FDF" w:rsidRDefault="00C21365" w:rsidP="00774CE9">
      <w:pPr>
        <w:spacing w:after="0"/>
        <w:rPr>
          <w:rFonts w:cs="Traditional Arabic"/>
          <w:lang w:bidi="ar-EG"/>
        </w:rPr>
      </w:pPr>
    </w:p>
    <w:p w14:paraId="3DC50767" w14:textId="77777777" w:rsidR="008F72EF" w:rsidRPr="00E86FDF" w:rsidRDefault="0008561B" w:rsidP="00774CE9">
      <w:pPr>
        <w:spacing w:after="0"/>
        <w:rPr>
          <w:rFonts w:cs="Traditional Arabic"/>
          <w:lang w:bidi="ar-EG"/>
        </w:rPr>
      </w:pPr>
      <w:r w:rsidRPr="00E86FDF">
        <w:rPr>
          <w:rFonts w:cs="Traditional Arabic"/>
          <w:lang w:bidi="ar-EG"/>
        </w:rPr>
        <w:lastRenderedPageBreak/>
        <w:t xml:space="preserve">Hereditary </w:t>
      </w:r>
      <w:r w:rsidR="00A24B27" w:rsidRPr="00E86FDF">
        <w:rPr>
          <w:rFonts w:cs="Traditional Arabic"/>
          <w:lang w:bidi="ar-EG"/>
        </w:rPr>
        <w:t>monarchy (or kingship)</w:t>
      </w:r>
      <w:r w:rsidR="00270486" w:rsidRPr="00E86FDF">
        <w:rPr>
          <w:rFonts w:cs="Traditional Arabic"/>
          <w:lang w:bidi="ar-EG"/>
        </w:rPr>
        <w:t xml:space="preserve"> is a system of disbelief that completely contradicts Islam and </w:t>
      </w:r>
      <w:r w:rsidR="00503177" w:rsidRPr="00E86FDF">
        <w:rPr>
          <w:rFonts w:cs="Traditional Arabic"/>
          <w:lang w:bidi="ar-EG"/>
        </w:rPr>
        <w:t>is incompatible with the Siyadah (sovereignty) of the Shar’a</w:t>
      </w:r>
      <w:r w:rsidR="00E03CF2" w:rsidRPr="00E86FDF">
        <w:rPr>
          <w:rFonts w:cs="Traditional Arabic"/>
          <w:lang w:bidi="ar-EG"/>
        </w:rPr>
        <w:t xml:space="preserve">, not to mention what </w:t>
      </w:r>
      <w:r w:rsidR="0053134C" w:rsidRPr="00E86FDF">
        <w:rPr>
          <w:rFonts w:cs="Traditional Arabic"/>
          <w:lang w:bidi="ar-EG"/>
        </w:rPr>
        <w:t>accompanies it</w:t>
      </w:r>
      <w:r w:rsidR="00E03CF2" w:rsidRPr="00E86FDF">
        <w:rPr>
          <w:rFonts w:cs="Traditional Arabic"/>
          <w:lang w:bidi="ar-EG"/>
        </w:rPr>
        <w:t xml:space="preserve"> in terms of</w:t>
      </w:r>
      <w:r w:rsidR="00503177" w:rsidRPr="00E86FDF">
        <w:rPr>
          <w:rFonts w:cs="Traditional Arabic"/>
          <w:lang w:bidi="ar-EG"/>
        </w:rPr>
        <w:t xml:space="preserve"> </w:t>
      </w:r>
      <w:r w:rsidR="0053134C" w:rsidRPr="00E86FDF">
        <w:rPr>
          <w:rFonts w:cs="Traditional Arabic"/>
          <w:lang w:bidi="ar-EG"/>
        </w:rPr>
        <w:t xml:space="preserve">tyranny and </w:t>
      </w:r>
      <w:r w:rsidR="008F72EF" w:rsidRPr="00E86FDF">
        <w:rPr>
          <w:rFonts w:cs="Traditional Arabic"/>
          <w:lang w:bidi="ar-EG"/>
        </w:rPr>
        <w:t xml:space="preserve">oppression. </w:t>
      </w:r>
    </w:p>
    <w:p w14:paraId="56CB913E" w14:textId="77777777" w:rsidR="008F72EF" w:rsidRPr="00E86FDF" w:rsidRDefault="008F72EF" w:rsidP="00774CE9">
      <w:pPr>
        <w:spacing w:after="0"/>
        <w:rPr>
          <w:rFonts w:cs="Traditional Arabic"/>
          <w:lang w:bidi="ar-EG"/>
        </w:rPr>
      </w:pPr>
    </w:p>
    <w:p w14:paraId="54207ED0" w14:textId="77777777" w:rsidR="00E076CF" w:rsidRPr="00E86FDF" w:rsidRDefault="008F72EF" w:rsidP="00774CE9">
      <w:pPr>
        <w:spacing w:after="0"/>
        <w:rPr>
          <w:rFonts w:cs="Traditional Arabic"/>
          <w:lang w:bidi="ar-EG"/>
        </w:rPr>
      </w:pPr>
      <w:r w:rsidRPr="00E86FDF">
        <w:rPr>
          <w:rFonts w:cs="Traditional Arabic"/>
          <w:lang w:bidi="ar-EG"/>
        </w:rPr>
        <w:t xml:space="preserve">- Abu Hurairah, may Allah be pleased with him, </w:t>
      </w:r>
      <w:r w:rsidR="00E076CF" w:rsidRPr="00E86FDF">
        <w:rPr>
          <w:rFonts w:cs="Traditional Arabic"/>
          <w:lang w:bidi="ar-EG"/>
        </w:rPr>
        <w:t>related that the Prophet (saw) said:</w:t>
      </w:r>
    </w:p>
    <w:p w14:paraId="110A6CF4" w14:textId="77777777" w:rsidR="00E076CF" w:rsidRPr="00E86FDF" w:rsidRDefault="00E076CF" w:rsidP="00774CE9">
      <w:pPr>
        <w:spacing w:after="0"/>
        <w:rPr>
          <w:rFonts w:cs="Traditional Arabic"/>
          <w:lang w:bidi="ar-EG"/>
        </w:rPr>
      </w:pPr>
    </w:p>
    <w:p w14:paraId="1CBCD7A7" w14:textId="6DE3D904" w:rsidR="00C21365" w:rsidRPr="00E86FDF" w:rsidRDefault="009E27F1" w:rsidP="00774CE9">
      <w:pPr>
        <w:spacing w:after="0"/>
        <w:rPr>
          <w:rFonts w:cs="Traditional Arabic"/>
          <w:sz w:val="32"/>
          <w:szCs w:val="32"/>
          <w:lang w:bidi="ar-EG"/>
        </w:rPr>
      </w:pPr>
      <w:r w:rsidRPr="00E86FDF">
        <w:rPr>
          <w:rFonts w:cs="Traditional Arabic"/>
          <w:sz w:val="32"/>
          <w:szCs w:val="32"/>
          <w:rtl/>
          <w:lang w:bidi="ar-EG"/>
        </w:rPr>
        <w:t>إِنَّ أَخْنَعُ اسْمٍ عِنْدَ اللَّهِ يَوْمَ الْقِيَامَةِ رَجُلٌ تَسَمَّى بِمَلِكِ الأَمْلاَكِ</w:t>
      </w:r>
    </w:p>
    <w:p w14:paraId="3BECFBAF" w14:textId="722AE596" w:rsidR="00C21365" w:rsidRPr="00E86FDF" w:rsidRDefault="001C77BD" w:rsidP="00774CE9">
      <w:pPr>
        <w:spacing w:after="0"/>
        <w:rPr>
          <w:rFonts w:cs="Traditional Arabic"/>
          <w:lang w:bidi="ar-EG"/>
        </w:rPr>
      </w:pPr>
      <w:r w:rsidRPr="00E86FDF">
        <w:rPr>
          <w:rFonts w:cs="Traditional Arabic"/>
          <w:b/>
          <w:bCs/>
          <w:lang w:bidi="ar-EG"/>
        </w:rPr>
        <w:t>“</w:t>
      </w:r>
      <w:r w:rsidR="00CB6E05" w:rsidRPr="00E86FDF">
        <w:rPr>
          <w:rFonts w:cs="Traditional Arabic"/>
          <w:b/>
          <w:bCs/>
          <w:lang w:bidi="ar-EG"/>
        </w:rPr>
        <w:t xml:space="preserve">The most despicable name to Allah on the Day of Judgement is that of a man who </w:t>
      </w:r>
      <w:r w:rsidRPr="00E86FDF">
        <w:rPr>
          <w:rFonts w:cs="Traditional Arabic"/>
          <w:b/>
          <w:bCs/>
          <w:lang w:bidi="ar-EG"/>
        </w:rPr>
        <w:t>took the name of</w:t>
      </w:r>
      <w:r w:rsidR="00CB6E05" w:rsidRPr="00E86FDF">
        <w:rPr>
          <w:rFonts w:cs="Traditional Arabic"/>
          <w:b/>
          <w:bCs/>
          <w:lang w:bidi="ar-EG"/>
        </w:rPr>
        <w:t xml:space="preserve"> King of Kings</w:t>
      </w:r>
      <w:r w:rsidRPr="00E86FDF">
        <w:rPr>
          <w:rFonts w:cs="Traditional Arabic"/>
          <w:b/>
          <w:bCs/>
          <w:lang w:bidi="ar-EG"/>
        </w:rPr>
        <w:t>”</w:t>
      </w:r>
      <w:r w:rsidRPr="00E86FDF">
        <w:rPr>
          <w:rFonts w:cs="Traditional Arabic"/>
          <w:lang w:bidi="ar-EG"/>
        </w:rPr>
        <w:t xml:space="preserve">. </w:t>
      </w:r>
    </w:p>
    <w:p w14:paraId="5E46BEFF" w14:textId="5B1A30D9" w:rsidR="001C77BD" w:rsidRPr="00E86FDF" w:rsidRDefault="001C77BD" w:rsidP="00774CE9">
      <w:pPr>
        <w:spacing w:after="0"/>
        <w:rPr>
          <w:rFonts w:cs="Traditional Arabic"/>
          <w:lang w:bidi="ar-EG"/>
        </w:rPr>
      </w:pPr>
    </w:p>
    <w:p w14:paraId="29138311" w14:textId="55CBCDD4" w:rsidR="007F152F" w:rsidRPr="00E86FDF" w:rsidRDefault="00DD3494" w:rsidP="007F152F">
      <w:pPr>
        <w:spacing w:after="0"/>
        <w:rPr>
          <w:rFonts w:cs="Traditional Arabic"/>
          <w:lang w:bidi="ar-EG"/>
        </w:rPr>
      </w:pPr>
      <w:r w:rsidRPr="00E86FDF">
        <w:rPr>
          <w:rFonts w:cs="Traditional Arabic"/>
          <w:lang w:bidi="ar-EG"/>
        </w:rPr>
        <w:t xml:space="preserve">It is a Sahih Hadith </w:t>
      </w:r>
      <w:r w:rsidR="000E4E66" w:rsidRPr="00E86FDF">
        <w:rPr>
          <w:rFonts w:cs="Traditional Arabic"/>
          <w:lang w:bidi="ar-EG"/>
        </w:rPr>
        <w:t>recorded by the two Sheikhs (Al-Bukhari and Muslim, Abu Dawud</w:t>
      </w:r>
      <w:r w:rsidR="002E145C" w:rsidRPr="00E86FDF">
        <w:rPr>
          <w:rFonts w:cs="Traditional Arabic"/>
          <w:lang w:bidi="ar-EG"/>
        </w:rPr>
        <w:t xml:space="preserve">, </w:t>
      </w:r>
      <w:r w:rsidR="000E4E66" w:rsidRPr="00E86FDF">
        <w:rPr>
          <w:rFonts w:cs="Traditional Arabic"/>
          <w:lang w:bidi="ar-EG"/>
        </w:rPr>
        <w:t xml:space="preserve">At-Tirmidhi who said: </w:t>
      </w:r>
      <w:r w:rsidR="002E145C" w:rsidRPr="00E86FDF">
        <w:rPr>
          <w:rFonts w:cs="Traditional Arabic"/>
          <w:lang w:bidi="ar-EG"/>
        </w:rPr>
        <w:t>“Hasan Sahih” and Al-Hakim</w:t>
      </w:r>
      <w:r w:rsidR="007F152F" w:rsidRPr="00E86FDF">
        <w:rPr>
          <w:rFonts w:cs="Traditional Arabic"/>
          <w:lang w:bidi="ar-EG"/>
        </w:rPr>
        <w:t xml:space="preserve">, from other Sahih paths. In a Sahih narration recorded by Muslim, Ahmad and others, it was </w:t>
      </w:r>
      <w:r w:rsidR="00965D9C" w:rsidRPr="00E86FDF">
        <w:rPr>
          <w:rFonts w:cs="Traditional Arabic"/>
          <w:lang w:bidi="ar-EG"/>
        </w:rPr>
        <w:t>related</w:t>
      </w:r>
      <w:r w:rsidR="00291AA1" w:rsidRPr="00E86FDF">
        <w:rPr>
          <w:rFonts w:cs="Traditional Arabic"/>
          <w:lang w:bidi="ar-EG"/>
        </w:rPr>
        <w:t xml:space="preserve"> (that the Prophet (saw) said</w:t>
      </w:r>
      <w:r w:rsidR="00965D9C" w:rsidRPr="00E86FDF">
        <w:rPr>
          <w:rFonts w:cs="Traditional Arabic"/>
          <w:lang w:bidi="ar-EG"/>
        </w:rPr>
        <w:t>)</w:t>
      </w:r>
      <w:r w:rsidR="007F152F" w:rsidRPr="00E86FDF">
        <w:rPr>
          <w:rFonts w:cs="Traditional Arabic"/>
          <w:lang w:bidi="ar-EG"/>
        </w:rPr>
        <w:t xml:space="preserve">: </w:t>
      </w:r>
    </w:p>
    <w:p w14:paraId="18E6BBC9" w14:textId="66BECA7C" w:rsidR="007F152F" w:rsidRPr="00E86FDF" w:rsidRDefault="007F152F" w:rsidP="007F152F">
      <w:pPr>
        <w:spacing w:after="0"/>
        <w:rPr>
          <w:rFonts w:cs="Traditional Arabic"/>
          <w:lang w:bidi="ar-EG"/>
        </w:rPr>
      </w:pPr>
    </w:p>
    <w:p w14:paraId="406AE74A" w14:textId="3FBFCB78" w:rsidR="007F152F" w:rsidRPr="00E86FDF" w:rsidRDefault="00291AA1" w:rsidP="007F152F">
      <w:pPr>
        <w:spacing w:after="0"/>
        <w:rPr>
          <w:rFonts w:cs="Traditional Arabic"/>
          <w:sz w:val="32"/>
          <w:szCs w:val="32"/>
          <w:rtl/>
          <w:lang w:bidi="ar-EG"/>
        </w:rPr>
      </w:pPr>
      <w:r w:rsidRPr="00E86FDF">
        <w:rPr>
          <w:rFonts w:cs="Traditional Arabic"/>
          <w:sz w:val="32"/>
          <w:szCs w:val="32"/>
          <w:rtl/>
          <w:lang w:bidi="ar-EG"/>
        </w:rPr>
        <w:t xml:space="preserve">أَغْيَظُ رَجُلٍ عَلَى اللَّهِ يَوْمَ الْقِيَامَةِ وَأَخْبَثُهُ وَأَغْيَظُهُ عَلَيْهِ رَجُلٌ كَانَ يُسَمَّى </w:t>
      </w:r>
      <w:r w:rsidRPr="00E86FDF">
        <w:rPr>
          <w:rFonts w:cs="Traditional Arabic"/>
          <w:b/>
          <w:bCs/>
          <w:sz w:val="32"/>
          <w:szCs w:val="32"/>
          <w:rtl/>
          <w:lang w:bidi="ar-EG"/>
        </w:rPr>
        <w:t xml:space="preserve">مَلِكَ الأَمْلاَكِ </w:t>
      </w:r>
      <w:r w:rsidRPr="00E86FDF">
        <w:rPr>
          <w:rFonts w:cs="Traditional Arabic"/>
          <w:sz w:val="32"/>
          <w:szCs w:val="32"/>
          <w:rtl/>
          <w:lang w:bidi="ar-EG"/>
        </w:rPr>
        <w:t>لاَ مَلِكَ إِلاَّ اللَّهُ</w:t>
      </w:r>
    </w:p>
    <w:p w14:paraId="0E55391A" w14:textId="0FBB8B04" w:rsidR="00C21365" w:rsidRPr="00E86FDF" w:rsidRDefault="00291AA1" w:rsidP="00774CE9">
      <w:pPr>
        <w:spacing w:after="0"/>
        <w:rPr>
          <w:rFonts w:cs="Traditional Arabic"/>
          <w:lang w:bidi="ar-EG"/>
        </w:rPr>
      </w:pPr>
      <w:r w:rsidRPr="00E86FDF">
        <w:rPr>
          <w:rFonts w:cs="Traditional Arabic"/>
          <w:lang w:bidi="ar-EG"/>
        </w:rPr>
        <w:t>“</w:t>
      </w:r>
      <w:r w:rsidR="00965D9C" w:rsidRPr="00E86FDF">
        <w:rPr>
          <w:rFonts w:cs="Traditional Arabic"/>
          <w:b/>
          <w:bCs/>
          <w:lang w:bidi="ar-EG"/>
        </w:rPr>
        <w:t>The most despicable person in the sight of Allah on the Day of Resurrection</w:t>
      </w:r>
      <w:r w:rsidR="00B44FE2" w:rsidRPr="00E86FDF">
        <w:rPr>
          <w:rFonts w:cs="Traditional Arabic"/>
          <w:b/>
          <w:bCs/>
          <w:lang w:bidi="ar-EG"/>
        </w:rPr>
        <w:t xml:space="preserve">, </w:t>
      </w:r>
      <w:r w:rsidR="00965D9C" w:rsidRPr="00E86FDF">
        <w:rPr>
          <w:rFonts w:cs="Traditional Arabic"/>
          <w:b/>
          <w:bCs/>
          <w:lang w:bidi="ar-EG"/>
        </w:rPr>
        <w:t xml:space="preserve">the </w:t>
      </w:r>
      <w:r w:rsidR="00833315" w:rsidRPr="00E86FDF">
        <w:rPr>
          <w:rFonts w:cs="Traditional Arabic"/>
          <w:b/>
          <w:bCs/>
          <w:lang w:bidi="ar-EG"/>
        </w:rPr>
        <w:t>most repulsive</w:t>
      </w:r>
      <w:r w:rsidR="00965D9C" w:rsidRPr="00E86FDF">
        <w:rPr>
          <w:rFonts w:cs="Traditional Arabic"/>
          <w:b/>
          <w:bCs/>
          <w:lang w:bidi="ar-EG"/>
        </w:rPr>
        <w:t xml:space="preserve"> and target of His wrath</w:t>
      </w:r>
      <w:r w:rsidR="00B44FE2" w:rsidRPr="00E86FDF">
        <w:rPr>
          <w:rFonts w:cs="Traditional Arabic"/>
          <w:b/>
          <w:bCs/>
          <w:lang w:bidi="ar-EG"/>
        </w:rPr>
        <w:t>, is</w:t>
      </w:r>
      <w:r w:rsidR="00965D9C" w:rsidRPr="00E86FDF">
        <w:rPr>
          <w:rFonts w:cs="Traditional Arabic"/>
          <w:b/>
          <w:bCs/>
          <w:lang w:bidi="ar-EG"/>
        </w:rPr>
        <w:t xml:space="preserve"> the person who </w:t>
      </w:r>
      <w:r w:rsidR="003F50F8" w:rsidRPr="00E86FDF">
        <w:rPr>
          <w:rFonts w:cs="Traditional Arabic"/>
          <w:b/>
          <w:bCs/>
          <w:lang w:bidi="ar-EG"/>
        </w:rPr>
        <w:t>took the name of</w:t>
      </w:r>
      <w:r w:rsidR="00965D9C" w:rsidRPr="00E86FDF">
        <w:rPr>
          <w:rFonts w:cs="Traditional Arabic"/>
          <w:b/>
          <w:bCs/>
          <w:lang w:bidi="ar-EG"/>
        </w:rPr>
        <w:t xml:space="preserve"> </w:t>
      </w:r>
      <w:r w:rsidR="00965D9C" w:rsidRPr="00E86FDF">
        <w:rPr>
          <w:rFonts w:cs="Traditional Arabic"/>
          <w:b/>
          <w:bCs/>
          <w:i/>
          <w:iCs/>
          <w:lang w:bidi="ar-EG"/>
        </w:rPr>
        <w:t>Malik al-</w:t>
      </w:r>
      <w:proofErr w:type="spellStart"/>
      <w:r w:rsidR="00965D9C" w:rsidRPr="00E86FDF">
        <w:rPr>
          <w:rFonts w:cs="Traditional Arabic"/>
          <w:b/>
          <w:bCs/>
          <w:i/>
          <w:iCs/>
          <w:lang w:bidi="ar-EG"/>
        </w:rPr>
        <w:t>Amla</w:t>
      </w:r>
      <w:r w:rsidR="003F50F8" w:rsidRPr="00E86FDF">
        <w:rPr>
          <w:rFonts w:cs="Traditional Arabic"/>
          <w:b/>
          <w:bCs/>
          <w:i/>
          <w:iCs/>
          <w:lang w:bidi="ar-EG"/>
        </w:rPr>
        <w:t>a</w:t>
      </w:r>
      <w:r w:rsidR="00965D9C" w:rsidRPr="00E86FDF">
        <w:rPr>
          <w:rFonts w:cs="Traditional Arabic"/>
          <w:b/>
          <w:bCs/>
          <w:i/>
          <w:iCs/>
          <w:lang w:bidi="ar-EG"/>
        </w:rPr>
        <w:t>k</w:t>
      </w:r>
      <w:proofErr w:type="spellEnd"/>
      <w:r w:rsidR="00965D9C" w:rsidRPr="00E86FDF">
        <w:rPr>
          <w:rFonts w:cs="Traditional Arabic"/>
          <w:b/>
          <w:bCs/>
          <w:i/>
          <w:iCs/>
          <w:lang w:bidi="ar-EG"/>
        </w:rPr>
        <w:t xml:space="preserve"> (the King of Kings)</w:t>
      </w:r>
      <w:r w:rsidR="003F50F8" w:rsidRPr="00E86FDF">
        <w:rPr>
          <w:rFonts w:cs="Traditional Arabic"/>
          <w:b/>
          <w:bCs/>
          <w:i/>
          <w:iCs/>
          <w:lang w:bidi="ar-EG"/>
        </w:rPr>
        <w:t>,</w:t>
      </w:r>
      <w:r w:rsidR="00965D9C" w:rsidRPr="00E86FDF">
        <w:rPr>
          <w:rFonts w:cs="Traditional Arabic"/>
          <w:b/>
          <w:bCs/>
          <w:lang w:bidi="ar-EG"/>
        </w:rPr>
        <w:t xml:space="preserve"> </w:t>
      </w:r>
      <w:r w:rsidR="003F50F8" w:rsidRPr="00E86FDF">
        <w:rPr>
          <w:rFonts w:cs="Traditional Arabic"/>
          <w:b/>
          <w:bCs/>
          <w:lang w:bidi="ar-EG"/>
        </w:rPr>
        <w:t>as</w:t>
      </w:r>
      <w:r w:rsidR="00965D9C" w:rsidRPr="00E86FDF">
        <w:rPr>
          <w:rFonts w:cs="Traditional Arabic"/>
          <w:b/>
          <w:bCs/>
          <w:lang w:bidi="ar-EG"/>
        </w:rPr>
        <w:t xml:space="preserve"> there is no king but Allah</w:t>
      </w:r>
      <w:r w:rsidRPr="00E86FDF">
        <w:rPr>
          <w:rFonts w:cs="Traditional Arabic"/>
          <w:lang w:bidi="ar-EG"/>
        </w:rPr>
        <w:t>”</w:t>
      </w:r>
      <w:r w:rsidR="003F50F8" w:rsidRPr="00E86FDF">
        <w:rPr>
          <w:rFonts w:cs="Traditional Arabic"/>
          <w:lang w:bidi="ar-EG"/>
        </w:rPr>
        <w:t>.</w:t>
      </w:r>
    </w:p>
    <w:p w14:paraId="1C8668B9" w14:textId="77777777" w:rsidR="00C21365" w:rsidRPr="00E86FDF" w:rsidRDefault="00C21365" w:rsidP="00774CE9">
      <w:pPr>
        <w:spacing w:after="0"/>
        <w:rPr>
          <w:rFonts w:cs="Traditional Arabic"/>
          <w:lang w:bidi="ar-EG"/>
        </w:rPr>
      </w:pPr>
    </w:p>
    <w:p w14:paraId="350AC2C2" w14:textId="4D8FAC60" w:rsidR="00C21365" w:rsidRPr="00E86FDF" w:rsidRDefault="00D93AE6" w:rsidP="00774CE9">
      <w:pPr>
        <w:spacing w:after="0"/>
        <w:rPr>
          <w:rFonts w:cs="Traditional Arabic"/>
          <w:lang w:bidi="ar-EG"/>
        </w:rPr>
      </w:pPr>
      <w:r w:rsidRPr="00E86FDF">
        <w:rPr>
          <w:rFonts w:cs="Traditional Arabic"/>
          <w:lang w:bidi="ar-EG"/>
        </w:rPr>
        <w:t>- Al-Hakim recorded in his “</w:t>
      </w:r>
      <w:r w:rsidRPr="00E86FDF">
        <w:rPr>
          <w:rFonts w:cs="Traditional Arabic"/>
          <w:b/>
          <w:bCs/>
          <w:lang w:bidi="ar-EG"/>
        </w:rPr>
        <w:t>Al-Mustadrak</w:t>
      </w:r>
      <w:r w:rsidRPr="00E86FDF">
        <w:rPr>
          <w:rFonts w:cs="Traditional Arabic"/>
          <w:lang w:bidi="ar-EG"/>
        </w:rPr>
        <w:t xml:space="preserve">” from Abu Hurairah that the Messenger of Allah (saw) said: </w:t>
      </w:r>
    </w:p>
    <w:p w14:paraId="1BD4B904" w14:textId="4ACA95A2" w:rsidR="00897B8B" w:rsidRPr="00E86FDF" w:rsidRDefault="00897B8B" w:rsidP="00774CE9">
      <w:pPr>
        <w:spacing w:after="0"/>
        <w:rPr>
          <w:rFonts w:cs="Traditional Arabic"/>
          <w:lang w:bidi="ar-EG"/>
        </w:rPr>
      </w:pPr>
    </w:p>
    <w:p w14:paraId="58DB571E" w14:textId="1457DBDD" w:rsidR="00897B8B" w:rsidRPr="00E86FDF" w:rsidRDefault="00147FB5" w:rsidP="00774CE9">
      <w:pPr>
        <w:spacing w:after="0"/>
        <w:rPr>
          <w:rFonts w:cs="Traditional Arabic"/>
          <w:sz w:val="32"/>
          <w:szCs w:val="32"/>
          <w:rtl/>
          <w:lang w:bidi="ar-EG"/>
        </w:rPr>
      </w:pPr>
      <w:r w:rsidRPr="00E86FDF">
        <w:rPr>
          <w:rFonts w:cs="Traditional Arabic"/>
          <w:sz w:val="32"/>
          <w:szCs w:val="32"/>
          <w:rtl/>
          <w:lang w:bidi="ar-EG"/>
        </w:rPr>
        <w:t xml:space="preserve">اشْتَدَّ غَضَبُ اللَّهِ عَلَى رَجُلٍ قَتَلَهُ رَسُولُ اللَّهِ صَلَّى اللَّهُ عَلَيْهِ وَسَلَّمَ ، وَاشْتَدَّ غَضَبُ اللَّهِ عَلَى رَجُلٍ تَسَمَّى </w:t>
      </w:r>
      <w:r w:rsidRPr="00E86FDF">
        <w:rPr>
          <w:rFonts w:cs="Traditional Arabic"/>
          <w:b/>
          <w:bCs/>
          <w:sz w:val="32"/>
          <w:szCs w:val="32"/>
          <w:rtl/>
          <w:lang w:bidi="ar-EG"/>
        </w:rPr>
        <w:t>مَلِكَ الْأَمْلَاكِ</w:t>
      </w:r>
      <w:r w:rsidRPr="00E86FDF">
        <w:rPr>
          <w:rFonts w:cs="Traditional Arabic"/>
          <w:sz w:val="32"/>
          <w:szCs w:val="32"/>
          <w:rtl/>
          <w:lang w:bidi="ar-EG"/>
        </w:rPr>
        <w:t xml:space="preserve"> لَا مَلِكَ إِلَّا اللَّهُ عَزَّ وَجَلَّ</w:t>
      </w:r>
    </w:p>
    <w:p w14:paraId="07418084" w14:textId="349B2874" w:rsidR="00C21365" w:rsidRPr="00E86FDF" w:rsidRDefault="00147FB5" w:rsidP="00774CE9">
      <w:pPr>
        <w:spacing w:after="0"/>
        <w:rPr>
          <w:rFonts w:cs="Traditional Arabic"/>
          <w:lang w:bidi="ar-EG"/>
        </w:rPr>
      </w:pPr>
      <w:r w:rsidRPr="00E86FDF">
        <w:rPr>
          <w:rFonts w:cs="Traditional Arabic"/>
          <w:lang w:bidi="ar-EG"/>
        </w:rPr>
        <w:t>“</w:t>
      </w:r>
      <w:r w:rsidRPr="00E86FDF">
        <w:rPr>
          <w:rFonts w:cs="Traditional Arabic"/>
          <w:b/>
          <w:bCs/>
          <w:lang w:bidi="ar-EG"/>
        </w:rPr>
        <w:t xml:space="preserve">Allah’s anger was intensified </w:t>
      </w:r>
      <w:r w:rsidR="009B0B24" w:rsidRPr="00E86FDF">
        <w:rPr>
          <w:rFonts w:cs="Traditional Arabic"/>
          <w:b/>
          <w:bCs/>
          <w:lang w:bidi="ar-EG"/>
        </w:rPr>
        <w:t xml:space="preserve">upon a man killed by the Prophet (saw) and Allah’s anger was intensified upon a man </w:t>
      </w:r>
      <w:r w:rsidR="00254338" w:rsidRPr="00E86FDF">
        <w:rPr>
          <w:rFonts w:cs="Traditional Arabic"/>
          <w:b/>
          <w:bCs/>
          <w:lang w:bidi="ar-EG"/>
        </w:rPr>
        <w:t xml:space="preserve">who took the name of </w:t>
      </w:r>
      <w:r w:rsidR="00254338" w:rsidRPr="00E86FDF">
        <w:rPr>
          <w:rFonts w:cs="Traditional Arabic"/>
          <w:b/>
          <w:bCs/>
          <w:i/>
          <w:iCs/>
          <w:lang w:bidi="ar-EG"/>
        </w:rPr>
        <w:t>king of kings</w:t>
      </w:r>
      <w:r w:rsidR="00254338" w:rsidRPr="00E86FDF">
        <w:rPr>
          <w:rFonts w:cs="Traditional Arabic"/>
          <w:b/>
          <w:bCs/>
          <w:lang w:bidi="ar-EG"/>
        </w:rPr>
        <w:t xml:space="preserve">. There is no Malik (king) </w:t>
      </w:r>
      <w:r w:rsidR="00504452" w:rsidRPr="00E86FDF">
        <w:rPr>
          <w:rFonts w:cs="Traditional Arabic"/>
          <w:b/>
          <w:bCs/>
          <w:lang w:bidi="ar-EG"/>
        </w:rPr>
        <w:t>other than Allah ‘Azza Wa Jalla</w:t>
      </w:r>
      <w:r w:rsidR="00504452" w:rsidRPr="00E86FDF">
        <w:rPr>
          <w:rFonts w:cs="Traditional Arabic"/>
          <w:lang w:bidi="ar-EG"/>
        </w:rPr>
        <w:t>”.</w:t>
      </w:r>
      <w:r w:rsidR="009B0B24" w:rsidRPr="00E86FDF">
        <w:rPr>
          <w:rFonts w:cs="Traditional Arabic"/>
          <w:lang w:bidi="ar-EG"/>
        </w:rPr>
        <w:t xml:space="preserve"> </w:t>
      </w:r>
    </w:p>
    <w:p w14:paraId="553386FA" w14:textId="77777777" w:rsidR="00C21365" w:rsidRPr="00E86FDF" w:rsidRDefault="00C21365" w:rsidP="00774CE9">
      <w:pPr>
        <w:spacing w:after="0"/>
        <w:rPr>
          <w:rFonts w:cs="Traditional Arabic"/>
          <w:lang w:bidi="ar-EG"/>
        </w:rPr>
      </w:pPr>
    </w:p>
    <w:p w14:paraId="610DC444" w14:textId="08E84238" w:rsidR="00C21365" w:rsidRPr="00E86FDF" w:rsidRDefault="00504452" w:rsidP="00774CE9">
      <w:pPr>
        <w:spacing w:after="0"/>
        <w:rPr>
          <w:rFonts w:cs="Traditional Arabic"/>
          <w:lang w:bidi="ar-EG"/>
        </w:rPr>
      </w:pPr>
      <w:r w:rsidRPr="00E86FDF">
        <w:rPr>
          <w:rFonts w:cs="Traditional Arabic"/>
          <w:lang w:bidi="ar-EG"/>
        </w:rPr>
        <w:t xml:space="preserve">It is a Sahih Hadith, classified as Sahih by Al-Hakim and he said it is upon the conditionality of the two Sheikhs and Adh-Dhahabi concurred. </w:t>
      </w:r>
    </w:p>
    <w:p w14:paraId="74976C19" w14:textId="1F4F0933" w:rsidR="007F0B2C" w:rsidRPr="00E86FDF" w:rsidRDefault="007F0B2C" w:rsidP="00774CE9">
      <w:pPr>
        <w:spacing w:after="0"/>
        <w:rPr>
          <w:rFonts w:cs="Traditional Arabic"/>
          <w:lang w:bidi="ar-EG"/>
        </w:rPr>
      </w:pPr>
    </w:p>
    <w:p w14:paraId="3620B01C" w14:textId="419CACB7" w:rsidR="007F0B2C" w:rsidRPr="00E86FDF" w:rsidRDefault="007F0B2C" w:rsidP="00774CE9">
      <w:pPr>
        <w:spacing w:after="0"/>
        <w:rPr>
          <w:rFonts w:cs="Traditional Arabic"/>
          <w:lang w:bidi="ar-EG"/>
        </w:rPr>
      </w:pPr>
      <w:r w:rsidRPr="00E86FDF">
        <w:rPr>
          <w:rFonts w:cs="Traditional Arabic"/>
          <w:lang w:bidi="ar-EG"/>
        </w:rPr>
        <w:t xml:space="preserve">I say: </w:t>
      </w:r>
      <w:r w:rsidR="006F1AD0" w:rsidRPr="00E86FDF">
        <w:rPr>
          <w:rFonts w:cs="Traditional Arabic"/>
          <w:lang w:bidi="ar-EG"/>
        </w:rPr>
        <w:t>The addition “</w:t>
      </w:r>
      <w:r w:rsidR="004F2659" w:rsidRPr="00E86FDF">
        <w:rPr>
          <w:rFonts w:cs="Traditional Arabic"/>
          <w:b/>
          <w:bCs/>
          <w:lang w:bidi="ar-EG"/>
        </w:rPr>
        <w:t>There is no king except for Allah</w:t>
      </w:r>
      <w:r w:rsidR="004F2659" w:rsidRPr="00E86FDF">
        <w:rPr>
          <w:rFonts w:cs="Traditional Arabic"/>
          <w:lang w:bidi="ar-EG"/>
        </w:rPr>
        <w:t xml:space="preserve">” is </w:t>
      </w:r>
      <w:proofErr w:type="gramStart"/>
      <w:r w:rsidR="004F2659" w:rsidRPr="00E86FDF">
        <w:rPr>
          <w:rFonts w:cs="Traditional Arabic"/>
          <w:lang w:bidi="ar-EG"/>
        </w:rPr>
        <w:t>definitely established</w:t>
      </w:r>
      <w:proofErr w:type="gramEnd"/>
      <w:r w:rsidR="004F2659" w:rsidRPr="00E86FDF">
        <w:rPr>
          <w:rFonts w:cs="Traditional Arabic"/>
          <w:lang w:bidi="ar-EG"/>
        </w:rPr>
        <w:t xml:space="preserve"> by the most Sahih chains of transmission </w:t>
      </w:r>
      <w:r w:rsidR="005461BE" w:rsidRPr="00E86FDF">
        <w:rPr>
          <w:rFonts w:cs="Traditional Arabic"/>
          <w:lang w:bidi="ar-EG"/>
        </w:rPr>
        <w:t xml:space="preserve">with the two Imams Muslim and Al-Hakim, </w:t>
      </w:r>
      <w:r w:rsidR="006807A3" w:rsidRPr="00E86FDF">
        <w:rPr>
          <w:rFonts w:cs="Traditional Arabic"/>
          <w:lang w:bidi="ar-EG"/>
        </w:rPr>
        <w:t>and Al-Hujjah (evidential proof) is established by it. Observe that the Prophet (saw) did not say</w:t>
      </w:r>
      <w:r w:rsidR="00BD0A70" w:rsidRPr="00E86FDF">
        <w:rPr>
          <w:rFonts w:cs="Traditional Arabic"/>
          <w:lang w:bidi="ar-EG"/>
        </w:rPr>
        <w:t xml:space="preserve"> “The king of kings is Allah” or “There is no king of kings other than Allah” or </w:t>
      </w:r>
      <w:proofErr w:type="gramStart"/>
      <w:r w:rsidR="00BD0A70" w:rsidRPr="00E86FDF">
        <w:rPr>
          <w:rFonts w:cs="Traditional Arabic"/>
          <w:lang w:bidi="ar-EG"/>
        </w:rPr>
        <w:t>similar to</w:t>
      </w:r>
      <w:proofErr w:type="gramEnd"/>
      <w:r w:rsidR="00BD0A70" w:rsidRPr="00E86FDF">
        <w:rPr>
          <w:rFonts w:cs="Traditional Arabic"/>
          <w:lang w:bidi="ar-EG"/>
        </w:rPr>
        <w:t xml:space="preserve"> that. </w:t>
      </w:r>
      <w:r w:rsidR="00E87089" w:rsidRPr="00E86FDF">
        <w:rPr>
          <w:rFonts w:cs="Traditional Arabic"/>
          <w:lang w:bidi="ar-EG"/>
        </w:rPr>
        <w:t>Rather he only said: “</w:t>
      </w:r>
      <w:r w:rsidR="00E87089" w:rsidRPr="00E86FDF">
        <w:rPr>
          <w:rFonts w:cs="Traditional Arabic"/>
          <w:b/>
          <w:bCs/>
          <w:lang w:bidi="ar-EG"/>
        </w:rPr>
        <w:t>There is no king except for Allah</w:t>
      </w:r>
      <w:r w:rsidR="00E87089" w:rsidRPr="00E86FDF">
        <w:rPr>
          <w:rFonts w:cs="Traditional Arabic"/>
          <w:lang w:bidi="ar-EG"/>
        </w:rPr>
        <w:t xml:space="preserve">”. </w:t>
      </w:r>
      <w:r w:rsidR="00892BFF" w:rsidRPr="00E86FDF">
        <w:rPr>
          <w:rFonts w:cs="Traditional Arabic"/>
          <w:lang w:bidi="ar-EG"/>
        </w:rPr>
        <w:t>This addition came upon the angle of providing reasoning</w:t>
      </w:r>
      <w:r w:rsidR="00EA3F0C" w:rsidRPr="00E86FDF">
        <w:rPr>
          <w:rFonts w:cs="Traditional Arabic"/>
          <w:lang w:bidi="ar-EG"/>
        </w:rPr>
        <w:t xml:space="preserve">, as </w:t>
      </w:r>
      <w:r w:rsidR="00C80B43" w:rsidRPr="00E86FDF">
        <w:rPr>
          <w:rFonts w:cs="Traditional Arabic"/>
          <w:lang w:bidi="ar-EG"/>
        </w:rPr>
        <w:t xml:space="preserve">the </w:t>
      </w:r>
      <w:r w:rsidR="00AB7353" w:rsidRPr="00E86FDF">
        <w:rPr>
          <w:rFonts w:cs="Traditional Arabic"/>
          <w:lang w:bidi="ar-EG"/>
        </w:rPr>
        <w:t xml:space="preserve">despicableness, repulsiveness and prohibition </w:t>
      </w:r>
      <w:r w:rsidR="008F68E1" w:rsidRPr="00E86FDF">
        <w:rPr>
          <w:rFonts w:cs="Traditional Arabic"/>
          <w:lang w:bidi="ar-EG"/>
        </w:rPr>
        <w:t>o</w:t>
      </w:r>
      <w:r w:rsidR="00AB7353" w:rsidRPr="00E86FDF">
        <w:rPr>
          <w:rFonts w:cs="Traditional Arabic"/>
          <w:lang w:bidi="ar-EG"/>
        </w:rPr>
        <w:t>f taking the title “king”</w:t>
      </w:r>
      <w:r w:rsidR="004D4F08" w:rsidRPr="00E86FDF">
        <w:rPr>
          <w:rFonts w:cs="Traditional Arabic"/>
          <w:lang w:bidi="ar-EG"/>
        </w:rPr>
        <w:t>,</w:t>
      </w:r>
      <w:r w:rsidR="00EF41F1" w:rsidRPr="00E86FDF">
        <w:rPr>
          <w:rFonts w:cs="Traditional Arabic"/>
          <w:lang w:bidi="ar-EG"/>
        </w:rPr>
        <w:t xml:space="preserve"> with the singular worded expression</w:t>
      </w:r>
      <w:r w:rsidR="004D4F08" w:rsidRPr="00E86FDF">
        <w:rPr>
          <w:rFonts w:cs="Traditional Arabic"/>
          <w:lang w:bidi="ar-EG"/>
        </w:rPr>
        <w:t>, was built upon that</w:t>
      </w:r>
      <w:r w:rsidR="00EA3F0C" w:rsidRPr="00E86FDF">
        <w:rPr>
          <w:rFonts w:cs="Traditional Arabic"/>
          <w:lang w:bidi="ar-EG"/>
        </w:rPr>
        <w:t xml:space="preserve">, even if the worded expression “king of kings” </w:t>
      </w:r>
      <w:r w:rsidR="00A96074" w:rsidRPr="00E86FDF">
        <w:rPr>
          <w:rFonts w:cs="Traditional Arabic"/>
          <w:lang w:bidi="ar-EG"/>
        </w:rPr>
        <w:t xml:space="preserve">is deeper and greater in despicableness and repulsiveness. </w:t>
      </w:r>
      <w:r w:rsidR="004D4F08" w:rsidRPr="00E86FDF">
        <w:rPr>
          <w:rFonts w:cs="Traditional Arabic"/>
          <w:lang w:bidi="ar-EG"/>
        </w:rPr>
        <w:t xml:space="preserve"> </w:t>
      </w:r>
    </w:p>
    <w:p w14:paraId="329AC0E6" w14:textId="75E6F7EA" w:rsidR="006840A9" w:rsidRPr="00E86FDF" w:rsidRDefault="006840A9" w:rsidP="00774CE9">
      <w:pPr>
        <w:spacing w:after="0"/>
        <w:rPr>
          <w:rFonts w:cs="Traditional Arabic"/>
          <w:lang w:bidi="ar-EG"/>
        </w:rPr>
      </w:pPr>
    </w:p>
    <w:p w14:paraId="38C1CD56" w14:textId="77607311" w:rsidR="006840A9" w:rsidRPr="00E86FDF" w:rsidRDefault="00EF41F3" w:rsidP="00774CE9">
      <w:pPr>
        <w:spacing w:after="0"/>
        <w:rPr>
          <w:rFonts w:cs="Traditional Arabic"/>
          <w:lang w:bidi="ar-EG"/>
        </w:rPr>
      </w:pPr>
      <w:r w:rsidRPr="00E86FDF">
        <w:rPr>
          <w:rFonts w:cs="Traditional Arabic"/>
          <w:lang w:bidi="ar-EG"/>
        </w:rPr>
        <w:t xml:space="preserve">As for some of the previous prophets being kings, specifically Dawud and </w:t>
      </w:r>
      <w:r w:rsidR="001B1EFA">
        <w:rPr>
          <w:rFonts w:cs="Traditional Arabic"/>
          <w:lang w:bidi="ar-EG"/>
        </w:rPr>
        <w:t>Sulaiman</w:t>
      </w:r>
      <w:r w:rsidR="009608BB" w:rsidRPr="00E86FDF">
        <w:rPr>
          <w:rFonts w:cs="Traditional Arabic"/>
          <w:lang w:bidi="ar-EG"/>
        </w:rPr>
        <w:t xml:space="preserve">, then that was in a previous Sharee’ah for Bani Isra’eel. Initially, the </w:t>
      </w:r>
      <w:r w:rsidR="00501E29" w:rsidRPr="00E86FDF">
        <w:rPr>
          <w:rFonts w:cs="Traditional Arabic"/>
          <w:lang w:bidi="ar-EG"/>
        </w:rPr>
        <w:t>Bani Isra’eel did not have this cursed and repulsive monarchical system</w:t>
      </w:r>
      <w:r w:rsidR="00D22B81" w:rsidRPr="00E86FDF">
        <w:rPr>
          <w:rFonts w:cs="Traditional Arabic"/>
          <w:lang w:bidi="ar-EG"/>
        </w:rPr>
        <w:t xml:space="preserve">, however they requested it and insisted upon it. </w:t>
      </w:r>
      <w:proofErr w:type="spellStart"/>
      <w:r w:rsidR="00D22B81" w:rsidRPr="00E86FDF">
        <w:rPr>
          <w:rFonts w:cs="Traditional Arabic"/>
          <w:lang w:bidi="ar-EG"/>
        </w:rPr>
        <w:t>Talut</w:t>
      </w:r>
      <w:proofErr w:type="spellEnd"/>
      <w:r w:rsidR="00D22B81" w:rsidRPr="00E86FDF">
        <w:rPr>
          <w:rFonts w:cs="Traditional Arabic"/>
          <w:lang w:bidi="ar-EG"/>
        </w:rPr>
        <w:t xml:space="preserve"> was then appointed over them as a king</w:t>
      </w:r>
      <w:r w:rsidR="008F3EAF" w:rsidRPr="00E86FDF">
        <w:rPr>
          <w:rFonts w:cs="Traditional Arabic"/>
          <w:lang w:bidi="ar-EG"/>
        </w:rPr>
        <w:t>. Then</w:t>
      </w:r>
      <w:r w:rsidR="000E6A77" w:rsidRPr="00E86FDF">
        <w:rPr>
          <w:rFonts w:cs="Traditional Arabic"/>
          <w:lang w:bidi="ar-EG"/>
        </w:rPr>
        <w:t xml:space="preserve"> after him</w:t>
      </w:r>
      <w:r w:rsidR="008F3EAF" w:rsidRPr="00E86FDF">
        <w:rPr>
          <w:rFonts w:cs="Traditional Arabic"/>
          <w:lang w:bidi="ar-EG"/>
        </w:rPr>
        <w:t xml:space="preserve"> came Dawud</w:t>
      </w:r>
      <w:r w:rsidR="000E6A77" w:rsidRPr="00E86FDF">
        <w:rPr>
          <w:rFonts w:cs="Traditional Arabic"/>
          <w:lang w:bidi="ar-EG"/>
        </w:rPr>
        <w:t>,</w:t>
      </w:r>
      <w:r w:rsidR="008F3EAF" w:rsidRPr="00E86FDF">
        <w:rPr>
          <w:rFonts w:cs="Traditional Arabic"/>
          <w:lang w:bidi="ar-EG"/>
        </w:rPr>
        <w:t xml:space="preserve"> following dispute and evil</w:t>
      </w:r>
      <w:r w:rsidR="000E6A77" w:rsidRPr="00E86FDF">
        <w:rPr>
          <w:rFonts w:cs="Traditional Arabic"/>
          <w:lang w:bidi="ar-EG"/>
        </w:rPr>
        <w:t>,</w:t>
      </w:r>
      <w:r w:rsidR="008F3EAF" w:rsidRPr="00E86FDF">
        <w:rPr>
          <w:rFonts w:cs="Traditional Arabic"/>
          <w:lang w:bidi="ar-EG"/>
        </w:rPr>
        <w:t xml:space="preserve"> and he was </w:t>
      </w:r>
      <w:r w:rsidR="000E6A77" w:rsidRPr="00E86FDF">
        <w:rPr>
          <w:rFonts w:cs="Traditional Arabic"/>
          <w:lang w:bidi="ar-EG"/>
        </w:rPr>
        <w:lastRenderedPageBreak/>
        <w:t xml:space="preserve">then </w:t>
      </w:r>
      <w:r w:rsidR="000E032A" w:rsidRPr="00E86FDF">
        <w:rPr>
          <w:rFonts w:cs="Traditional Arabic"/>
          <w:lang w:bidi="ar-EG"/>
        </w:rPr>
        <w:t>followed</w:t>
      </w:r>
      <w:r w:rsidR="008F3EAF" w:rsidRPr="00E86FDF">
        <w:rPr>
          <w:rFonts w:cs="Traditional Arabic"/>
          <w:lang w:bidi="ar-EG"/>
        </w:rPr>
        <w:t xml:space="preserve"> by</w:t>
      </w:r>
      <w:r w:rsidR="000E032A" w:rsidRPr="00E86FDF">
        <w:rPr>
          <w:rFonts w:cs="Traditional Arabic"/>
          <w:lang w:bidi="ar-EG"/>
        </w:rPr>
        <w:t xml:space="preserve"> </w:t>
      </w:r>
      <w:r w:rsidR="001B1EFA">
        <w:rPr>
          <w:rFonts w:cs="Traditional Arabic"/>
          <w:lang w:bidi="ar-EG"/>
        </w:rPr>
        <w:t>Sulaiman</w:t>
      </w:r>
      <w:r w:rsidR="008F3EAF" w:rsidRPr="00E86FDF">
        <w:rPr>
          <w:rFonts w:cs="Traditional Arabic"/>
          <w:lang w:bidi="ar-EG"/>
        </w:rPr>
        <w:t xml:space="preserve"> </w:t>
      </w:r>
      <w:r w:rsidR="00493E06" w:rsidRPr="00E86FDF">
        <w:rPr>
          <w:rFonts w:cs="Traditional Arabic"/>
          <w:lang w:bidi="ar-EG"/>
        </w:rPr>
        <w:t>with goodness and</w:t>
      </w:r>
      <w:r w:rsidR="00A87044" w:rsidRPr="00E86FDF">
        <w:rPr>
          <w:rFonts w:cs="Traditional Arabic"/>
          <w:lang w:bidi="ar-EG"/>
        </w:rPr>
        <w:t xml:space="preserve"> </w:t>
      </w:r>
      <w:r w:rsidR="00D241D4" w:rsidRPr="00E86FDF">
        <w:rPr>
          <w:rFonts w:cs="Traditional Arabic"/>
          <w:lang w:bidi="ar-EG"/>
        </w:rPr>
        <w:t>a famed</w:t>
      </w:r>
      <w:r w:rsidR="00235450" w:rsidRPr="00E86FDF">
        <w:rPr>
          <w:rFonts w:cs="Traditional Arabic"/>
          <w:lang w:bidi="ar-EG"/>
        </w:rPr>
        <w:t xml:space="preserve"> just</w:t>
      </w:r>
      <w:r w:rsidR="00B858A4" w:rsidRPr="00E86FDF">
        <w:rPr>
          <w:rFonts w:cs="Traditional Arabic"/>
          <w:lang w:bidi="ar-EG"/>
        </w:rPr>
        <w:t xml:space="preserve"> rule</w:t>
      </w:r>
      <w:r w:rsidR="00235450" w:rsidRPr="00E86FDF">
        <w:rPr>
          <w:rFonts w:cs="Traditional Arabic"/>
          <w:lang w:bidi="ar-EG"/>
        </w:rPr>
        <w:t xml:space="preserve">. </w:t>
      </w:r>
      <w:r w:rsidR="00B858A4" w:rsidRPr="00E86FDF">
        <w:rPr>
          <w:rFonts w:cs="Traditional Arabic"/>
          <w:lang w:bidi="ar-EG"/>
        </w:rPr>
        <w:t xml:space="preserve">Their kingdom was then </w:t>
      </w:r>
      <w:r w:rsidR="00FE0223" w:rsidRPr="00E86FDF">
        <w:rPr>
          <w:rFonts w:cs="Traditional Arabic"/>
          <w:lang w:bidi="ar-EG"/>
        </w:rPr>
        <w:t>split</w:t>
      </w:r>
      <w:r w:rsidR="00B858A4" w:rsidRPr="00E86FDF">
        <w:rPr>
          <w:rFonts w:cs="Traditional Arabic"/>
          <w:lang w:bidi="ar-EG"/>
        </w:rPr>
        <w:t xml:space="preserve"> after </w:t>
      </w:r>
      <w:r w:rsidR="001B1EFA">
        <w:rPr>
          <w:rFonts w:cs="Traditional Arabic"/>
          <w:lang w:bidi="ar-EG"/>
        </w:rPr>
        <w:t>Sulaiman</w:t>
      </w:r>
      <w:r w:rsidR="00B858A4" w:rsidRPr="00E86FDF">
        <w:rPr>
          <w:rFonts w:cs="Traditional Arabic"/>
          <w:lang w:bidi="ar-EG"/>
        </w:rPr>
        <w:t xml:space="preserve"> into </w:t>
      </w:r>
      <w:r w:rsidR="00FE0223" w:rsidRPr="00E86FDF">
        <w:rPr>
          <w:rFonts w:cs="Traditional Arabic"/>
          <w:lang w:bidi="ar-EG"/>
        </w:rPr>
        <w:t>t</w:t>
      </w:r>
      <w:r w:rsidR="00B858A4" w:rsidRPr="00E86FDF">
        <w:rPr>
          <w:rFonts w:cs="Traditional Arabic"/>
          <w:lang w:bidi="ar-EG"/>
        </w:rPr>
        <w:t>he northern</w:t>
      </w:r>
      <w:r w:rsidR="00FE0223" w:rsidRPr="00E86FDF">
        <w:rPr>
          <w:rFonts w:cs="Traditional Arabic"/>
          <w:lang w:bidi="ar-EG"/>
        </w:rPr>
        <w:t xml:space="preserve"> kingdom of “</w:t>
      </w:r>
      <w:r w:rsidR="00FE0223" w:rsidRPr="00E86FDF">
        <w:rPr>
          <w:rFonts w:cs="Traditional Arabic"/>
          <w:b/>
          <w:bCs/>
          <w:lang w:bidi="ar-EG"/>
        </w:rPr>
        <w:t>Isra’eel</w:t>
      </w:r>
      <w:r w:rsidR="00FE0223" w:rsidRPr="00E86FDF">
        <w:rPr>
          <w:rFonts w:cs="Traditional Arabic"/>
          <w:lang w:bidi="ar-EG"/>
        </w:rPr>
        <w:t>” and the southern kingdom of “</w:t>
      </w:r>
      <w:proofErr w:type="spellStart"/>
      <w:r w:rsidR="00FE0223" w:rsidRPr="00E86FDF">
        <w:rPr>
          <w:rFonts w:cs="Traditional Arabic"/>
          <w:b/>
          <w:bCs/>
          <w:lang w:bidi="ar-EG"/>
        </w:rPr>
        <w:t>Yahuda</w:t>
      </w:r>
      <w:proofErr w:type="spellEnd"/>
      <w:r w:rsidR="00FE0223" w:rsidRPr="00E86FDF">
        <w:rPr>
          <w:rFonts w:cs="Traditional Arabic"/>
          <w:lang w:bidi="ar-EG"/>
        </w:rPr>
        <w:t>”</w:t>
      </w:r>
      <w:r w:rsidR="00944421" w:rsidRPr="00E86FDF">
        <w:rPr>
          <w:rFonts w:cs="Traditional Arabic"/>
          <w:lang w:bidi="ar-EG"/>
        </w:rPr>
        <w:t>. As for kingdom of “</w:t>
      </w:r>
      <w:r w:rsidR="00944421" w:rsidRPr="00E86FDF">
        <w:rPr>
          <w:rFonts w:cs="Traditional Arabic"/>
          <w:b/>
          <w:bCs/>
          <w:lang w:bidi="ar-EG"/>
        </w:rPr>
        <w:t>Isra’eel</w:t>
      </w:r>
      <w:r w:rsidR="00944421" w:rsidRPr="00E86FDF">
        <w:rPr>
          <w:rFonts w:cs="Traditional Arabic"/>
          <w:lang w:bidi="ar-EG"/>
        </w:rPr>
        <w:t>” then none became king in it except that he was a stubborn tyrant</w:t>
      </w:r>
      <w:r w:rsidR="008A2FEF" w:rsidRPr="00E86FDF">
        <w:rPr>
          <w:rFonts w:cs="Traditional Arabic"/>
          <w:lang w:bidi="ar-EG"/>
        </w:rPr>
        <w:t xml:space="preserve"> Mushrik apostate, until the </w:t>
      </w:r>
      <w:r w:rsidR="00BC61B4" w:rsidRPr="00E86FDF">
        <w:rPr>
          <w:rFonts w:cs="Traditional Arabic"/>
          <w:lang w:bidi="ar-EG"/>
        </w:rPr>
        <w:t xml:space="preserve">Assyrians wiped it from existence and most of its </w:t>
      </w:r>
      <w:r w:rsidR="003E6ABF" w:rsidRPr="00E86FDF">
        <w:rPr>
          <w:rFonts w:cs="Traditional Arabic"/>
          <w:lang w:bidi="ar-EG"/>
        </w:rPr>
        <w:t>inhabitants were taken into Assyrian captivity. They</w:t>
      </w:r>
      <w:r w:rsidR="004770F2" w:rsidRPr="00E86FDF">
        <w:rPr>
          <w:rFonts w:cs="Traditional Arabic"/>
          <w:lang w:bidi="ar-EG"/>
        </w:rPr>
        <w:t xml:space="preserve"> thereafter</w:t>
      </w:r>
      <w:r w:rsidR="003E6ABF" w:rsidRPr="00E86FDF">
        <w:rPr>
          <w:rFonts w:cs="Traditional Arabic"/>
          <w:lang w:bidi="ar-EG"/>
        </w:rPr>
        <w:t xml:space="preserve"> were wiped out</w:t>
      </w:r>
      <w:r w:rsidR="004770F2" w:rsidRPr="00E86FDF">
        <w:rPr>
          <w:rFonts w:cs="Traditional Arabic"/>
          <w:lang w:bidi="ar-EG"/>
        </w:rPr>
        <w:t xml:space="preserve">, </w:t>
      </w:r>
      <w:r w:rsidR="003E6ABF" w:rsidRPr="00E86FDF">
        <w:rPr>
          <w:rFonts w:cs="Traditional Arabic"/>
          <w:lang w:bidi="ar-EG"/>
        </w:rPr>
        <w:t>became extinct</w:t>
      </w:r>
      <w:r w:rsidR="004770F2" w:rsidRPr="00E86FDF">
        <w:rPr>
          <w:rFonts w:cs="Traditional Arabic"/>
          <w:lang w:bidi="ar-EG"/>
        </w:rPr>
        <w:t xml:space="preserve"> and left no trace in history. As for the kingdom of “</w:t>
      </w:r>
      <w:proofErr w:type="spellStart"/>
      <w:r w:rsidR="004770F2" w:rsidRPr="00E86FDF">
        <w:rPr>
          <w:rFonts w:cs="Traditional Arabic"/>
          <w:b/>
          <w:bCs/>
          <w:lang w:bidi="ar-EG"/>
        </w:rPr>
        <w:t>Yahuda</w:t>
      </w:r>
      <w:proofErr w:type="spellEnd"/>
      <w:r w:rsidR="004770F2" w:rsidRPr="00E86FDF">
        <w:rPr>
          <w:rFonts w:cs="Traditional Arabic"/>
          <w:lang w:bidi="ar-EG"/>
        </w:rPr>
        <w:t>”</w:t>
      </w:r>
      <w:r w:rsidR="00B976B2" w:rsidRPr="00E86FDF">
        <w:rPr>
          <w:rFonts w:cs="Traditional Arabic"/>
          <w:lang w:bidi="ar-EG"/>
        </w:rPr>
        <w:t>, then it was not much better in its condition and most of its kings</w:t>
      </w:r>
      <w:r w:rsidR="005F45A1" w:rsidRPr="00E86FDF">
        <w:rPr>
          <w:rFonts w:cs="Traditional Arabic"/>
          <w:lang w:bidi="ar-EG"/>
        </w:rPr>
        <w:t xml:space="preserve">, </w:t>
      </w:r>
      <w:proofErr w:type="gramStart"/>
      <w:r w:rsidR="005F45A1" w:rsidRPr="00E86FDF">
        <w:rPr>
          <w:rFonts w:cs="Traditional Arabic"/>
          <w:lang w:bidi="ar-EG"/>
        </w:rPr>
        <w:t>with the exception of</w:t>
      </w:r>
      <w:proofErr w:type="gramEnd"/>
      <w:r w:rsidR="005F45A1" w:rsidRPr="00E86FDF">
        <w:rPr>
          <w:rFonts w:cs="Traditional Arabic"/>
          <w:lang w:bidi="ar-EG"/>
        </w:rPr>
        <w:t xml:space="preserve"> two or three, were oppressive tyrants or disbelieving apostates. That was until the king of </w:t>
      </w:r>
      <w:r w:rsidR="00822CC4" w:rsidRPr="00E86FDF">
        <w:rPr>
          <w:rFonts w:cs="Traditional Arabic"/>
          <w:lang w:bidi="ar-EG"/>
        </w:rPr>
        <w:t xml:space="preserve">Babylonia </w:t>
      </w:r>
      <w:r w:rsidR="000A7CCB" w:rsidRPr="00E86FDF">
        <w:rPr>
          <w:rFonts w:cs="Traditional Arabic"/>
          <w:lang w:bidi="ar-EG"/>
        </w:rPr>
        <w:t>Nebuchadnezzar conquered them</w:t>
      </w:r>
      <w:r w:rsidR="005A33CB" w:rsidRPr="00E86FDF">
        <w:rPr>
          <w:rFonts w:cs="Traditional Arabic"/>
          <w:lang w:bidi="ar-EG"/>
        </w:rPr>
        <w:t xml:space="preserve">, </w:t>
      </w:r>
      <w:r w:rsidR="000A7CCB" w:rsidRPr="00E86FDF">
        <w:rPr>
          <w:rFonts w:cs="Traditional Arabic"/>
          <w:lang w:bidi="ar-EG"/>
        </w:rPr>
        <w:t xml:space="preserve">demolished the House of Allah </w:t>
      </w:r>
      <w:r w:rsidR="005A33CB" w:rsidRPr="00E86FDF">
        <w:rPr>
          <w:rFonts w:cs="Traditional Arabic"/>
          <w:lang w:bidi="ar-EG"/>
        </w:rPr>
        <w:t>Bait u</w:t>
      </w:r>
      <w:r w:rsidR="000A7CCB" w:rsidRPr="00E86FDF">
        <w:rPr>
          <w:rFonts w:cs="Traditional Arabic"/>
          <w:lang w:bidi="ar-EG"/>
        </w:rPr>
        <w:t>l-</w:t>
      </w:r>
      <w:proofErr w:type="spellStart"/>
      <w:r w:rsidR="000A7CCB" w:rsidRPr="00E86FDF">
        <w:rPr>
          <w:rFonts w:cs="Traditional Arabic"/>
          <w:lang w:bidi="ar-EG"/>
        </w:rPr>
        <w:t>Maqdis</w:t>
      </w:r>
      <w:proofErr w:type="spellEnd"/>
      <w:r w:rsidR="00A0332F" w:rsidRPr="00E86FDF">
        <w:rPr>
          <w:rFonts w:cs="Traditional Arabic"/>
          <w:lang w:bidi="ar-EG"/>
        </w:rPr>
        <w:t xml:space="preserve"> and led the prominent </w:t>
      </w:r>
      <w:r w:rsidR="005376DB" w:rsidRPr="00E86FDF">
        <w:rPr>
          <w:rFonts w:cs="Traditional Arabic"/>
          <w:lang w:bidi="ar-EG"/>
        </w:rPr>
        <w:t>personalities</w:t>
      </w:r>
      <w:r w:rsidR="00A0332F" w:rsidRPr="00E86FDF">
        <w:rPr>
          <w:rFonts w:cs="Traditional Arabic"/>
          <w:lang w:bidi="ar-EG"/>
        </w:rPr>
        <w:t xml:space="preserve"> of Bani Isra’eel into </w:t>
      </w:r>
      <w:r w:rsidR="00713DE6" w:rsidRPr="00E86FDF">
        <w:rPr>
          <w:rFonts w:cs="Traditional Arabic"/>
          <w:lang w:bidi="ar-EG"/>
        </w:rPr>
        <w:t xml:space="preserve">Babylonian </w:t>
      </w:r>
      <w:r w:rsidR="005376DB" w:rsidRPr="00E86FDF">
        <w:rPr>
          <w:rFonts w:cs="Traditional Arabic"/>
          <w:lang w:bidi="ar-EG"/>
        </w:rPr>
        <w:t>captivity</w:t>
      </w:r>
      <w:r w:rsidR="00A0332F" w:rsidRPr="00E86FDF">
        <w:rPr>
          <w:rFonts w:cs="Traditional Arabic"/>
          <w:lang w:bidi="ar-EG"/>
        </w:rPr>
        <w:t xml:space="preserve"> </w:t>
      </w:r>
      <w:r w:rsidR="00E10909" w:rsidRPr="00E86FDF">
        <w:rPr>
          <w:rFonts w:cs="Traditional Arabic"/>
          <w:lang w:bidi="ar-EG"/>
        </w:rPr>
        <w:t>in a humil</w:t>
      </w:r>
      <w:r w:rsidR="00713DE6" w:rsidRPr="00E86FDF">
        <w:rPr>
          <w:rFonts w:cs="Traditional Arabic"/>
          <w:lang w:bidi="ar-EG"/>
        </w:rPr>
        <w:t>iated and lowly state. They then remained there</w:t>
      </w:r>
      <w:r w:rsidR="008124CA" w:rsidRPr="00E86FDF">
        <w:rPr>
          <w:rFonts w:cs="Traditional Arabic"/>
          <w:lang w:bidi="ar-EG"/>
        </w:rPr>
        <w:t xml:space="preserve"> for around half a century until the Persian king </w:t>
      </w:r>
      <w:r w:rsidR="00F45DE6" w:rsidRPr="00E86FDF">
        <w:rPr>
          <w:rFonts w:cs="Traditional Arabic"/>
          <w:lang w:bidi="ar-EG"/>
        </w:rPr>
        <w:t xml:space="preserve">freed them and permitted that they return to Palestine. </w:t>
      </w:r>
      <w:r w:rsidR="008124CA" w:rsidRPr="00E86FDF">
        <w:rPr>
          <w:rFonts w:cs="Traditional Arabic"/>
          <w:lang w:bidi="ar-EG"/>
        </w:rPr>
        <w:t xml:space="preserve"> </w:t>
      </w:r>
    </w:p>
    <w:p w14:paraId="5EC93B78" w14:textId="79264AE8" w:rsidR="00C21365" w:rsidRPr="00E86FDF" w:rsidRDefault="00C21365" w:rsidP="00774CE9">
      <w:pPr>
        <w:spacing w:after="0"/>
        <w:rPr>
          <w:rFonts w:cs="Traditional Arabic"/>
          <w:lang w:bidi="ar-EG"/>
        </w:rPr>
      </w:pPr>
    </w:p>
    <w:p w14:paraId="4D14A07D" w14:textId="3E4E5319" w:rsidR="00F45DE6" w:rsidRPr="00E86FDF" w:rsidRDefault="00A953AE" w:rsidP="00774CE9">
      <w:pPr>
        <w:spacing w:after="0"/>
        <w:rPr>
          <w:rFonts w:cs="Traditional Arabic"/>
          <w:lang w:bidi="ar-EG"/>
        </w:rPr>
      </w:pPr>
      <w:r w:rsidRPr="00E86FDF">
        <w:rPr>
          <w:rFonts w:cs="Traditional Arabic"/>
          <w:lang w:bidi="ar-EG"/>
        </w:rPr>
        <w:t xml:space="preserve">The legislation of </w:t>
      </w:r>
      <w:r w:rsidR="00AF7E2F" w:rsidRPr="00E86FDF">
        <w:rPr>
          <w:rFonts w:cs="Traditional Arabic"/>
          <w:lang w:bidi="ar-EG"/>
        </w:rPr>
        <w:t>monarchic</w:t>
      </w:r>
      <w:r w:rsidR="00A37BC6" w:rsidRPr="00E86FDF">
        <w:rPr>
          <w:rFonts w:cs="Traditional Arabic"/>
          <w:lang w:bidi="ar-EG"/>
        </w:rPr>
        <w:t xml:space="preserve"> rule </w:t>
      </w:r>
      <w:r w:rsidR="007B1C9E" w:rsidRPr="00E86FDF">
        <w:rPr>
          <w:rFonts w:cs="Traditional Arabic"/>
          <w:lang w:bidi="ar-EG"/>
        </w:rPr>
        <w:t xml:space="preserve">for Bani Isra’eel was consequently a curse and punishment and it is from the </w:t>
      </w:r>
      <w:r w:rsidR="00CC78F4" w:rsidRPr="00E86FDF">
        <w:rPr>
          <w:rFonts w:cs="Traditional Arabic"/>
          <w:lang w:bidi="ar-EG"/>
        </w:rPr>
        <w:t>bonds and shack</w:t>
      </w:r>
      <w:r w:rsidR="00372A15" w:rsidRPr="00E86FDF">
        <w:rPr>
          <w:rFonts w:cs="Traditional Arabic"/>
          <w:lang w:bidi="ar-EG"/>
        </w:rPr>
        <w:t xml:space="preserve">les which had been imposed upon them. This destructive legislation </w:t>
      </w:r>
      <w:r w:rsidR="007531A4" w:rsidRPr="00E86FDF">
        <w:rPr>
          <w:rFonts w:cs="Traditional Arabic"/>
          <w:lang w:bidi="ar-EG"/>
        </w:rPr>
        <w:t xml:space="preserve">reflects one of the </w:t>
      </w:r>
      <w:r w:rsidR="00A718F1" w:rsidRPr="00E86FDF">
        <w:rPr>
          <w:rFonts w:cs="Traditional Arabic"/>
          <w:lang w:bidi="ar-EG"/>
        </w:rPr>
        <w:t xml:space="preserve">matters which the statement of </w:t>
      </w:r>
      <w:r w:rsidR="0045672B" w:rsidRPr="00E86FDF">
        <w:rPr>
          <w:rFonts w:cs="Traditional Arabic"/>
          <w:lang w:bidi="ar-EG"/>
        </w:rPr>
        <w:t>Abu Al-</w:t>
      </w:r>
      <w:proofErr w:type="spellStart"/>
      <w:r w:rsidR="0045672B" w:rsidRPr="00E86FDF">
        <w:rPr>
          <w:rFonts w:cs="Traditional Arabic"/>
          <w:lang w:bidi="ar-EG"/>
        </w:rPr>
        <w:t>Qasim</w:t>
      </w:r>
      <w:proofErr w:type="spellEnd"/>
      <w:r w:rsidR="0045672B" w:rsidRPr="00E86FDF">
        <w:rPr>
          <w:rFonts w:cs="Traditional Arabic"/>
          <w:lang w:bidi="ar-EG"/>
        </w:rPr>
        <w:t xml:space="preserve"> (saw), the seal of Prophets, attested to, when he said:</w:t>
      </w:r>
    </w:p>
    <w:p w14:paraId="5DD6CA56" w14:textId="141D206F" w:rsidR="00694CF9" w:rsidRPr="00E86FDF" w:rsidRDefault="00694CF9" w:rsidP="00774CE9">
      <w:pPr>
        <w:spacing w:after="0"/>
        <w:rPr>
          <w:rFonts w:cs="Traditional Arabic"/>
          <w:lang w:bidi="ar-EG"/>
        </w:rPr>
      </w:pPr>
    </w:p>
    <w:p w14:paraId="200B46A3" w14:textId="321DFE3A" w:rsidR="00694CF9" w:rsidRPr="00E86FDF" w:rsidRDefault="00694CF9" w:rsidP="00694CF9">
      <w:pPr>
        <w:spacing w:after="0"/>
        <w:rPr>
          <w:rFonts w:cs="Traditional Arabic"/>
          <w:sz w:val="32"/>
          <w:szCs w:val="32"/>
          <w:rtl/>
          <w:lang w:bidi="ar-EG"/>
        </w:rPr>
      </w:pPr>
      <w:r w:rsidRPr="00E86FDF">
        <w:rPr>
          <w:rFonts w:cs="Traditional Arabic"/>
          <w:sz w:val="32"/>
          <w:szCs w:val="32"/>
          <w:rtl/>
          <w:lang w:bidi="ar-EG"/>
        </w:rPr>
        <w:t>إِنَّمَا أَهْلَكَ الَّذِينَ مِنْ قَبْلِكُمْ كَثْرَةُ مَسَائِلِهِمْ وَاخْتِلاَفُهُمْ عَلَى أَنْبِيَائِهِمْ</w:t>
      </w:r>
    </w:p>
    <w:p w14:paraId="3C71F7F9" w14:textId="7A9711F7" w:rsidR="00694CF9" w:rsidRPr="00E86FDF" w:rsidRDefault="00694CF9" w:rsidP="00694CF9">
      <w:pPr>
        <w:spacing w:after="0"/>
        <w:rPr>
          <w:rFonts w:cs="Traditional Arabic"/>
          <w:rtl/>
          <w:lang w:bidi="ar-EG"/>
        </w:rPr>
      </w:pPr>
      <w:r w:rsidRPr="00E86FDF">
        <w:rPr>
          <w:rFonts w:cs="Traditional Arabic"/>
          <w:lang w:bidi="ar-EG"/>
        </w:rPr>
        <w:t>“</w:t>
      </w:r>
      <w:r w:rsidRPr="00E86FDF">
        <w:rPr>
          <w:rFonts w:cs="Traditional Arabic"/>
          <w:b/>
          <w:bCs/>
          <w:lang w:bidi="ar-EG"/>
        </w:rPr>
        <w:t>Verily, those who came before you were only ruined due to their excessive questioning and their disagreement with their Prophets</w:t>
      </w:r>
      <w:r w:rsidRPr="00E86FDF">
        <w:rPr>
          <w:rFonts w:cs="Traditional Arabic"/>
          <w:lang w:bidi="ar-EG"/>
        </w:rPr>
        <w:t>”.</w:t>
      </w:r>
    </w:p>
    <w:p w14:paraId="0A914718" w14:textId="77777777" w:rsidR="00C21365" w:rsidRPr="00E86FDF" w:rsidRDefault="00C21365" w:rsidP="00774CE9">
      <w:pPr>
        <w:spacing w:after="0"/>
        <w:rPr>
          <w:rFonts w:cs="Traditional Arabic"/>
          <w:lang w:bidi="ar-EG"/>
        </w:rPr>
      </w:pPr>
    </w:p>
    <w:p w14:paraId="631F7B30" w14:textId="3D829905" w:rsidR="00C21365" w:rsidRPr="00E86FDF" w:rsidRDefault="00694CF9" w:rsidP="00774CE9">
      <w:pPr>
        <w:spacing w:after="0"/>
        <w:rPr>
          <w:rFonts w:cs="Traditional Arabic"/>
          <w:lang w:bidi="ar-EG"/>
        </w:rPr>
      </w:pPr>
      <w:r w:rsidRPr="00E86FDF">
        <w:rPr>
          <w:rFonts w:cs="Traditional Arabic"/>
          <w:lang w:bidi="ar-EG"/>
        </w:rPr>
        <w:t xml:space="preserve">- </w:t>
      </w:r>
      <w:r w:rsidR="00EB3C5A" w:rsidRPr="00E86FDF">
        <w:rPr>
          <w:rFonts w:cs="Traditional Arabic"/>
          <w:lang w:bidi="ar-EG"/>
        </w:rPr>
        <w:t>The following also came recorded in Imam Al-Bukhari’s “</w:t>
      </w:r>
      <w:r w:rsidR="00EB3C5A" w:rsidRPr="00E86FDF">
        <w:rPr>
          <w:rFonts w:cs="Traditional Arabic"/>
          <w:b/>
          <w:bCs/>
          <w:lang w:bidi="ar-EG"/>
        </w:rPr>
        <w:t>Al-Jami’ As-Sahih Al-</w:t>
      </w:r>
      <w:proofErr w:type="spellStart"/>
      <w:r w:rsidR="00EB3C5A" w:rsidRPr="00E86FDF">
        <w:rPr>
          <w:rFonts w:cs="Traditional Arabic"/>
          <w:b/>
          <w:bCs/>
          <w:lang w:bidi="ar-EG"/>
        </w:rPr>
        <w:t>Mukhtasar</w:t>
      </w:r>
      <w:proofErr w:type="spellEnd"/>
      <w:r w:rsidR="00EB3C5A" w:rsidRPr="00E86FDF">
        <w:rPr>
          <w:rFonts w:cs="Traditional Arabic"/>
          <w:lang w:bidi="ar-EG"/>
        </w:rPr>
        <w:t>”</w:t>
      </w:r>
      <w:r w:rsidR="00213C3A" w:rsidRPr="00E86FDF">
        <w:rPr>
          <w:rFonts w:cs="Traditional Arabic"/>
          <w:lang w:bidi="ar-EG"/>
        </w:rPr>
        <w:t>: [</w:t>
      </w:r>
      <w:proofErr w:type="spellStart"/>
      <w:r w:rsidR="00213C3A" w:rsidRPr="00E86FDF">
        <w:rPr>
          <w:rFonts w:cs="Traditional Arabic"/>
          <w:lang w:bidi="ar-EG"/>
        </w:rPr>
        <w:t>Isma’eel</w:t>
      </w:r>
      <w:proofErr w:type="spellEnd"/>
      <w:r w:rsidR="00213C3A" w:rsidRPr="00E86FDF">
        <w:rPr>
          <w:rFonts w:cs="Traditional Arabic"/>
          <w:lang w:bidi="ar-EG"/>
        </w:rPr>
        <w:t xml:space="preserve"> related to us, from Malik bin Az-</w:t>
      </w:r>
      <w:proofErr w:type="spellStart"/>
      <w:r w:rsidR="00213C3A" w:rsidRPr="00E86FDF">
        <w:rPr>
          <w:rFonts w:cs="Traditional Arabic"/>
          <w:lang w:bidi="ar-EG"/>
        </w:rPr>
        <w:t>Zannad</w:t>
      </w:r>
      <w:proofErr w:type="spellEnd"/>
      <w:r w:rsidR="00213C3A" w:rsidRPr="00E86FDF">
        <w:rPr>
          <w:rFonts w:cs="Traditional Arabic"/>
          <w:lang w:bidi="ar-EG"/>
        </w:rPr>
        <w:t>, from Al-</w:t>
      </w:r>
      <w:proofErr w:type="spellStart"/>
      <w:r w:rsidR="00213C3A" w:rsidRPr="00E86FDF">
        <w:rPr>
          <w:rFonts w:cs="Traditional Arabic"/>
          <w:lang w:bidi="ar-EG"/>
        </w:rPr>
        <w:t>A’araj</w:t>
      </w:r>
      <w:proofErr w:type="spellEnd"/>
      <w:r w:rsidR="00213C3A" w:rsidRPr="00E86FDF">
        <w:rPr>
          <w:rFonts w:cs="Traditional Arabic"/>
          <w:lang w:bidi="ar-EG"/>
        </w:rPr>
        <w:t>, from Abu Hurairah, from the Prophet (saw), that he said:</w:t>
      </w:r>
    </w:p>
    <w:p w14:paraId="56352284" w14:textId="4F7A09A7" w:rsidR="007E4A79" w:rsidRPr="00E86FDF" w:rsidRDefault="007E4A79" w:rsidP="00774CE9">
      <w:pPr>
        <w:spacing w:after="0"/>
        <w:rPr>
          <w:rFonts w:cs="Traditional Arabic"/>
          <w:lang w:bidi="ar-EG"/>
        </w:rPr>
      </w:pPr>
    </w:p>
    <w:p w14:paraId="17D1347F" w14:textId="1D1192F2" w:rsidR="007E4A79" w:rsidRPr="00E86FDF" w:rsidRDefault="00265861" w:rsidP="00774CE9">
      <w:pPr>
        <w:spacing w:after="0"/>
        <w:rPr>
          <w:rFonts w:cs="Traditional Arabic"/>
          <w:sz w:val="32"/>
          <w:szCs w:val="32"/>
          <w:rtl/>
          <w:lang w:bidi="ar-EG"/>
        </w:rPr>
      </w:pPr>
      <w:r w:rsidRPr="00E86FDF">
        <w:rPr>
          <w:rFonts w:cs="Traditional Arabic"/>
          <w:sz w:val="32"/>
          <w:szCs w:val="32"/>
          <w:rtl/>
          <w:lang w:bidi="ar-EG"/>
        </w:rPr>
        <w:t>دَعُونِي مَا تَرَكْتُكُمْ، إِنَّمَا هَلَكَ مَنْ كَانَ قَبْلَكُمْ بِسُؤَالِهِمْ وَاخْتِلاَفِهِمْ عَلَى أَنْبِيَائِهِمْ، فَإِذَا نَهَيْتُكُمْ عَنْ شَىْءٍ فَاجْتَنِبُوهُ، وَإِذَا أَمَرْتُكُمْ بِأَمْرٍ فَأْتُوا مِنْهُ مَا اسْتَطَعْتُمْ</w:t>
      </w:r>
    </w:p>
    <w:p w14:paraId="4179BF1D" w14:textId="4D63F00A" w:rsidR="00C21365" w:rsidRPr="00E86FDF" w:rsidRDefault="00265861" w:rsidP="00774CE9">
      <w:pPr>
        <w:spacing w:after="0"/>
        <w:rPr>
          <w:rFonts w:cs="Traditional Arabic"/>
          <w:lang w:bidi="ar-EG"/>
        </w:rPr>
      </w:pPr>
      <w:r w:rsidRPr="00E86FDF">
        <w:rPr>
          <w:rFonts w:cs="Traditional Arabic"/>
          <w:lang w:bidi="ar-EG"/>
        </w:rPr>
        <w:t>“</w:t>
      </w:r>
      <w:r w:rsidR="009A4F72" w:rsidRPr="00E86FDF">
        <w:rPr>
          <w:rFonts w:cs="Traditional Arabic"/>
          <w:b/>
          <w:bCs/>
          <w:lang w:bidi="ar-EG"/>
        </w:rPr>
        <w:t xml:space="preserve">Leave me as I </w:t>
      </w:r>
      <w:r w:rsidR="00264A0D" w:rsidRPr="00E86FDF">
        <w:rPr>
          <w:rFonts w:cs="Traditional Arabic"/>
          <w:b/>
          <w:bCs/>
          <w:lang w:bidi="ar-EG"/>
        </w:rPr>
        <w:t>have left</w:t>
      </w:r>
      <w:r w:rsidR="009A4F72" w:rsidRPr="00E86FDF">
        <w:rPr>
          <w:rFonts w:cs="Traditional Arabic"/>
          <w:b/>
          <w:bCs/>
          <w:lang w:bidi="ar-EG"/>
        </w:rPr>
        <w:t xml:space="preserve"> you, for the people who were before you were ruined because of their questions and their disagreements with their prophets. So, if I forbid you to do something, then </w:t>
      </w:r>
      <w:r w:rsidR="00766E0F" w:rsidRPr="00E86FDF">
        <w:rPr>
          <w:rFonts w:cs="Traditional Arabic"/>
          <w:b/>
          <w:bCs/>
          <w:lang w:bidi="ar-EG"/>
        </w:rPr>
        <w:t xml:space="preserve">avoid </w:t>
      </w:r>
      <w:r w:rsidR="009A4F72" w:rsidRPr="00E86FDF">
        <w:rPr>
          <w:rFonts w:cs="Traditional Arabic"/>
          <w:b/>
          <w:bCs/>
          <w:lang w:bidi="ar-EG"/>
        </w:rPr>
        <w:t>it. And if I order you to do something, then do of it as much as you are able</w:t>
      </w:r>
      <w:r w:rsidRPr="00E86FDF">
        <w:rPr>
          <w:rFonts w:cs="Traditional Arabic"/>
          <w:lang w:bidi="ar-EG"/>
        </w:rPr>
        <w:t>”.</w:t>
      </w:r>
    </w:p>
    <w:p w14:paraId="4B09C268" w14:textId="77777777" w:rsidR="00C21365" w:rsidRPr="00E86FDF" w:rsidRDefault="00C21365" w:rsidP="00774CE9">
      <w:pPr>
        <w:spacing w:after="0"/>
        <w:rPr>
          <w:rFonts w:cs="Traditional Arabic"/>
          <w:lang w:bidi="ar-EG"/>
        </w:rPr>
      </w:pPr>
    </w:p>
    <w:p w14:paraId="0A60443B" w14:textId="56FD8991" w:rsidR="00C21365" w:rsidRPr="00E86FDF" w:rsidRDefault="009A4F72" w:rsidP="00774CE9">
      <w:pPr>
        <w:spacing w:after="0"/>
        <w:rPr>
          <w:rFonts w:cs="Traditional Arabic"/>
          <w:lang w:bidi="ar-EG"/>
        </w:rPr>
      </w:pPr>
      <w:r w:rsidRPr="00E86FDF">
        <w:rPr>
          <w:rFonts w:cs="Traditional Arabic"/>
          <w:lang w:bidi="ar-EG"/>
        </w:rPr>
        <w:t>This is</w:t>
      </w:r>
      <w:r w:rsidR="00FF62F1" w:rsidRPr="00E86FDF">
        <w:rPr>
          <w:rFonts w:cs="Traditional Arabic"/>
          <w:lang w:bidi="ar-EG"/>
        </w:rPr>
        <w:t xml:space="preserve"> as Sahih </w:t>
      </w:r>
      <w:r w:rsidR="00342C75" w:rsidRPr="00E86FDF">
        <w:rPr>
          <w:rFonts w:cs="Traditional Arabic"/>
          <w:lang w:bidi="ar-EG"/>
        </w:rPr>
        <w:t xml:space="preserve">(authentic) </w:t>
      </w:r>
      <w:r w:rsidR="00FF62F1" w:rsidRPr="00E86FDF">
        <w:rPr>
          <w:rFonts w:cs="Traditional Arabic"/>
          <w:lang w:bidi="ar-EG"/>
        </w:rPr>
        <w:t xml:space="preserve">as the </w:t>
      </w:r>
      <w:proofErr w:type="gramStart"/>
      <w:r w:rsidR="00FF62F1" w:rsidRPr="00E86FDF">
        <w:rPr>
          <w:rFonts w:cs="Traditional Arabic"/>
          <w:lang w:bidi="ar-EG"/>
        </w:rPr>
        <w:t>sun,</w:t>
      </w:r>
      <w:proofErr w:type="gramEnd"/>
      <w:r w:rsidR="00FF62F1" w:rsidRPr="00E86FDF">
        <w:rPr>
          <w:rFonts w:cs="Traditional Arabic"/>
          <w:lang w:bidi="ar-EG"/>
        </w:rPr>
        <w:t xml:space="preserve"> indeed it represents “</w:t>
      </w:r>
      <w:r w:rsidR="00FF62F1" w:rsidRPr="00E86FDF">
        <w:rPr>
          <w:rFonts w:cs="Traditional Arabic"/>
          <w:b/>
          <w:bCs/>
          <w:lang w:bidi="ar-EG"/>
        </w:rPr>
        <w:t>As-</w:t>
      </w:r>
      <w:proofErr w:type="spellStart"/>
      <w:r w:rsidR="00FF62F1" w:rsidRPr="00E86FDF">
        <w:rPr>
          <w:rFonts w:cs="Traditional Arabic"/>
          <w:b/>
          <w:bCs/>
          <w:lang w:bidi="ar-EG"/>
        </w:rPr>
        <w:t>Silsilah</w:t>
      </w:r>
      <w:proofErr w:type="spellEnd"/>
      <w:r w:rsidR="00FF62F1" w:rsidRPr="00E86FDF">
        <w:rPr>
          <w:rFonts w:cs="Traditional Arabic"/>
          <w:b/>
          <w:bCs/>
          <w:lang w:bidi="ar-EG"/>
        </w:rPr>
        <w:t xml:space="preserve"> </w:t>
      </w:r>
      <w:proofErr w:type="spellStart"/>
      <w:r w:rsidR="00FF62F1" w:rsidRPr="00E86FDF">
        <w:rPr>
          <w:rFonts w:cs="Traditional Arabic"/>
          <w:b/>
          <w:bCs/>
          <w:lang w:bidi="ar-EG"/>
        </w:rPr>
        <w:t>Adh-Dhahabiyah</w:t>
      </w:r>
      <w:proofErr w:type="spellEnd"/>
      <w:r w:rsidR="00FF62F1" w:rsidRPr="00E86FDF">
        <w:rPr>
          <w:rFonts w:cs="Traditional Arabic"/>
          <w:lang w:bidi="ar-EG"/>
        </w:rPr>
        <w:t>” (</w:t>
      </w:r>
      <w:r w:rsidR="00FF62F1" w:rsidRPr="00E86FDF">
        <w:rPr>
          <w:rFonts w:cs="Traditional Arabic"/>
          <w:b/>
          <w:bCs/>
          <w:lang w:bidi="ar-EG"/>
        </w:rPr>
        <w:t>The golden chain</w:t>
      </w:r>
      <w:r w:rsidR="00FF62F1" w:rsidRPr="00E86FDF">
        <w:rPr>
          <w:rFonts w:cs="Traditional Arabic"/>
          <w:lang w:bidi="ar-EG"/>
        </w:rPr>
        <w:t>)</w:t>
      </w:r>
      <w:r w:rsidR="00342C75" w:rsidRPr="00E86FDF">
        <w:rPr>
          <w:rFonts w:cs="Traditional Arabic"/>
          <w:lang w:bidi="ar-EG"/>
        </w:rPr>
        <w:t xml:space="preserve"> from the narrations of Abu Hurairah!</w:t>
      </w:r>
    </w:p>
    <w:p w14:paraId="17510D71" w14:textId="77777777" w:rsidR="00C21365" w:rsidRPr="00E86FDF" w:rsidRDefault="00C21365" w:rsidP="00774CE9">
      <w:pPr>
        <w:spacing w:after="0"/>
        <w:rPr>
          <w:rFonts w:cs="Traditional Arabic"/>
          <w:lang w:bidi="ar-EG"/>
        </w:rPr>
      </w:pPr>
    </w:p>
    <w:p w14:paraId="347A8CB7" w14:textId="0D7E9DBA" w:rsidR="00C21365" w:rsidRPr="00E86FDF" w:rsidRDefault="00405BDA" w:rsidP="00774CE9">
      <w:pPr>
        <w:spacing w:after="0"/>
        <w:rPr>
          <w:rFonts w:cs="Traditional Arabic"/>
          <w:lang w:bidi="ar-EG"/>
        </w:rPr>
      </w:pPr>
      <w:r w:rsidRPr="00E86FDF">
        <w:rPr>
          <w:rFonts w:cs="Traditional Arabic"/>
          <w:lang w:bidi="ar-EG"/>
        </w:rPr>
        <w:t>- It came in “</w:t>
      </w:r>
      <w:r w:rsidRPr="00E86FDF">
        <w:rPr>
          <w:rFonts w:cs="Traditional Arabic"/>
          <w:b/>
          <w:bCs/>
          <w:lang w:bidi="ar-EG"/>
        </w:rPr>
        <w:t>Sahih Muslim</w:t>
      </w:r>
      <w:r w:rsidRPr="00E86FDF">
        <w:rPr>
          <w:rFonts w:cs="Traditional Arabic"/>
          <w:lang w:bidi="ar-EG"/>
        </w:rPr>
        <w:t>” with the wording:</w:t>
      </w:r>
    </w:p>
    <w:p w14:paraId="4D759C6C" w14:textId="33FEA963" w:rsidR="00405BDA" w:rsidRPr="00E86FDF" w:rsidRDefault="00405BDA" w:rsidP="00774CE9">
      <w:pPr>
        <w:spacing w:after="0"/>
        <w:rPr>
          <w:rFonts w:cs="Traditional Arabic"/>
          <w:lang w:bidi="ar-EG"/>
        </w:rPr>
      </w:pPr>
    </w:p>
    <w:p w14:paraId="4BB4FFC0" w14:textId="5A4080E5" w:rsidR="00405BDA" w:rsidRPr="00E86FDF" w:rsidRDefault="00501ACD" w:rsidP="00774CE9">
      <w:pPr>
        <w:spacing w:after="0"/>
        <w:rPr>
          <w:rFonts w:cs="Traditional Arabic"/>
          <w:sz w:val="32"/>
          <w:szCs w:val="32"/>
          <w:rtl/>
          <w:lang w:bidi="ar-EG"/>
        </w:rPr>
      </w:pPr>
      <w:r w:rsidRPr="00E86FDF">
        <w:rPr>
          <w:rFonts w:cs="Traditional Arabic"/>
          <w:sz w:val="32"/>
          <w:szCs w:val="32"/>
          <w:rtl/>
          <w:lang w:bidi="ar-EG"/>
        </w:rPr>
        <w:t>مَا نَهَيْتُكُمْ عَنْهُ فَاجْتَنِبُوهُ، وَمَا أَمَرْتُكُمْ بِهِ فَأْتُوا مِنْهُ مَا اسْتَطَعْتُمْ، فَإِنَّمَا أَهْلَكَ الَّذِينَ مِنْ قَبْلِكُمْ كَثْرَةُ مَسَائِلِهِمْ وَاخْتِلَافُهُمْ عَلَى أَنْبِيَائِهِمْ</w:t>
      </w:r>
    </w:p>
    <w:p w14:paraId="11FAD4C3" w14:textId="2FAF1924" w:rsidR="00C21365" w:rsidRPr="00E86FDF" w:rsidRDefault="002E2C11" w:rsidP="00774CE9">
      <w:pPr>
        <w:spacing w:after="0"/>
        <w:rPr>
          <w:rFonts w:cs="Traditional Arabic"/>
          <w:lang w:bidi="ar-EG"/>
        </w:rPr>
      </w:pPr>
      <w:r w:rsidRPr="00E86FDF">
        <w:rPr>
          <w:rFonts w:cs="Traditional Arabic"/>
          <w:lang w:bidi="ar-EG"/>
        </w:rPr>
        <w:t>“</w:t>
      </w:r>
      <w:r w:rsidR="00766E0F" w:rsidRPr="00E86FDF">
        <w:rPr>
          <w:rFonts w:cs="Traditional Arabic"/>
          <w:b/>
          <w:bCs/>
          <w:lang w:bidi="ar-EG"/>
        </w:rPr>
        <w:t>What I have forbidden for you</w:t>
      </w:r>
      <w:r w:rsidR="00C230D8" w:rsidRPr="00E86FDF">
        <w:rPr>
          <w:rFonts w:cs="Traditional Arabic"/>
          <w:b/>
          <w:bCs/>
          <w:lang w:bidi="ar-EG"/>
        </w:rPr>
        <w:t>, avoid it. And what I have commanded you with, undertake it as much as you are able</w:t>
      </w:r>
      <w:r w:rsidR="00800775" w:rsidRPr="00E86FDF">
        <w:rPr>
          <w:rFonts w:cs="Traditional Arabic"/>
          <w:b/>
          <w:bCs/>
          <w:lang w:bidi="ar-EG"/>
        </w:rPr>
        <w:t>. Fo</w:t>
      </w:r>
      <w:r w:rsidRPr="00E86FDF">
        <w:rPr>
          <w:rFonts w:cs="Traditional Arabic"/>
          <w:b/>
          <w:bCs/>
          <w:lang w:bidi="ar-EG"/>
        </w:rPr>
        <w:t>r</w:t>
      </w:r>
      <w:r w:rsidR="00800775" w:rsidRPr="00E86FDF">
        <w:rPr>
          <w:rFonts w:cs="Traditional Arabic"/>
          <w:b/>
          <w:bCs/>
          <w:lang w:bidi="ar-EG"/>
        </w:rPr>
        <w:t xml:space="preserve"> verily, the excessive questioning and </w:t>
      </w:r>
      <w:r w:rsidRPr="00E86FDF">
        <w:rPr>
          <w:rFonts w:cs="Traditional Arabic"/>
          <w:b/>
          <w:bCs/>
          <w:lang w:bidi="ar-EG"/>
        </w:rPr>
        <w:t>disagreement with the Prophets destroyed those who came before you</w:t>
      </w:r>
      <w:r w:rsidRPr="00E86FDF">
        <w:rPr>
          <w:rFonts w:cs="Traditional Arabic"/>
          <w:lang w:bidi="ar-EG"/>
        </w:rPr>
        <w:t>”.</w:t>
      </w:r>
    </w:p>
    <w:p w14:paraId="04C81E5C" w14:textId="0C4160A7" w:rsidR="002E2C11" w:rsidRPr="00E86FDF" w:rsidRDefault="002E2C11" w:rsidP="00774CE9">
      <w:pPr>
        <w:spacing w:after="0"/>
        <w:rPr>
          <w:rFonts w:cs="Traditional Arabic"/>
          <w:lang w:bidi="ar-EG"/>
        </w:rPr>
      </w:pPr>
    </w:p>
    <w:p w14:paraId="4325A71B" w14:textId="1BCFF52A" w:rsidR="002E2C11" w:rsidRPr="00E86FDF" w:rsidRDefault="002E2C11" w:rsidP="00774CE9">
      <w:pPr>
        <w:spacing w:after="0"/>
        <w:rPr>
          <w:rFonts w:cs="Traditional Arabic"/>
          <w:lang w:bidi="ar-EG"/>
        </w:rPr>
      </w:pPr>
      <w:r w:rsidRPr="00E86FDF">
        <w:rPr>
          <w:rFonts w:cs="Traditional Arabic"/>
          <w:lang w:bidi="ar-EG"/>
        </w:rPr>
        <w:t xml:space="preserve">- </w:t>
      </w:r>
      <w:r w:rsidR="00E531B6" w:rsidRPr="00E86FDF">
        <w:rPr>
          <w:rFonts w:cs="Traditional Arabic"/>
          <w:lang w:bidi="ar-EG"/>
        </w:rPr>
        <w:t>It also came recorded in “Sahih Muslim” with a different wording:</w:t>
      </w:r>
    </w:p>
    <w:p w14:paraId="13FD06EE" w14:textId="6CFF948D" w:rsidR="00FD6AF6" w:rsidRPr="00E86FDF" w:rsidRDefault="00FD6AF6" w:rsidP="00774CE9">
      <w:pPr>
        <w:spacing w:after="0"/>
        <w:rPr>
          <w:rFonts w:cs="Traditional Arabic"/>
          <w:lang w:bidi="ar-EG"/>
        </w:rPr>
      </w:pPr>
    </w:p>
    <w:p w14:paraId="23F2D8FD" w14:textId="32C514AC" w:rsidR="00FD6AF6" w:rsidRPr="00E86FDF" w:rsidRDefault="00A126AB" w:rsidP="00774CE9">
      <w:pPr>
        <w:spacing w:after="0"/>
        <w:rPr>
          <w:rFonts w:cs="Traditional Arabic"/>
          <w:sz w:val="32"/>
          <w:szCs w:val="32"/>
          <w:rtl/>
          <w:lang w:bidi="ar-EG"/>
        </w:rPr>
      </w:pPr>
      <w:r w:rsidRPr="00E86FDF">
        <w:rPr>
          <w:rFonts w:cs="Traditional Arabic"/>
          <w:sz w:val="32"/>
          <w:szCs w:val="32"/>
          <w:rtl/>
          <w:lang w:bidi="ar-EG"/>
        </w:rPr>
        <w:lastRenderedPageBreak/>
        <w:t xml:space="preserve">ذَرُونِي مَا تَرَكْتُكُمْ </w:t>
      </w:r>
      <w:r w:rsidR="00EE528C" w:rsidRPr="00E86FDF">
        <w:rPr>
          <w:rFonts w:cs="Traditional Arabic"/>
          <w:sz w:val="32"/>
          <w:szCs w:val="32"/>
          <w:rtl/>
          <w:lang w:bidi="ar-EG"/>
        </w:rPr>
        <w:t>(</w:t>
      </w:r>
      <w:r w:rsidRPr="00E86FDF">
        <w:rPr>
          <w:rFonts w:cs="Traditional Arabic"/>
          <w:sz w:val="32"/>
          <w:szCs w:val="32"/>
          <w:rtl/>
          <w:lang w:bidi="ar-EG"/>
        </w:rPr>
        <w:t>وَفِي حَدِيثِ هَمَّامٍ مَا تُرِكْتُمْ</w:t>
      </w:r>
      <w:r w:rsidR="00EE528C" w:rsidRPr="00E86FDF">
        <w:rPr>
          <w:rFonts w:cs="Traditional Arabic"/>
          <w:sz w:val="32"/>
          <w:szCs w:val="32"/>
          <w:rtl/>
          <w:lang w:bidi="ar-EG"/>
        </w:rPr>
        <w:t>)</w:t>
      </w:r>
      <w:r w:rsidRPr="00E86FDF">
        <w:rPr>
          <w:rFonts w:cs="Traditional Arabic"/>
          <w:sz w:val="32"/>
          <w:szCs w:val="32"/>
          <w:rtl/>
          <w:lang w:bidi="ar-EG"/>
        </w:rPr>
        <w:t xml:space="preserve"> فَإِنَّمَا هَلَكَ مَنْ كَانَ قَبْلَكُمْ</w:t>
      </w:r>
    </w:p>
    <w:p w14:paraId="2AB92622" w14:textId="3BE9D324" w:rsidR="00C21365" w:rsidRPr="00E86FDF" w:rsidRDefault="00AA52A3" w:rsidP="00774CE9">
      <w:pPr>
        <w:spacing w:after="0"/>
        <w:rPr>
          <w:rFonts w:cs="Traditional Arabic"/>
          <w:lang w:bidi="ar-EG"/>
        </w:rPr>
      </w:pPr>
      <w:r w:rsidRPr="00E86FDF">
        <w:rPr>
          <w:rFonts w:cs="Traditional Arabic"/>
          <w:lang w:bidi="ar-EG"/>
        </w:rPr>
        <w:t>“</w:t>
      </w:r>
      <w:r w:rsidR="00EE528C" w:rsidRPr="00E86FDF">
        <w:rPr>
          <w:rFonts w:cs="Traditional Arabic"/>
          <w:b/>
          <w:bCs/>
          <w:lang w:bidi="ar-EG"/>
        </w:rPr>
        <w:t xml:space="preserve">Leave me </w:t>
      </w:r>
      <w:r w:rsidR="00264A0D" w:rsidRPr="00E86FDF">
        <w:rPr>
          <w:rFonts w:cs="Traditional Arabic"/>
          <w:b/>
          <w:bCs/>
          <w:lang w:bidi="ar-EG"/>
        </w:rPr>
        <w:t>as I have left you</w:t>
      </w:r>
      <w:r w:rsidR="00264A0D" w:rsidRPr="00E86FDF">
        <w:rPr>
          <w:rFonts w:cs="Traditional Arabic"/>
          <w:lang w:bidi="ar-EG"/>
        </w:rPr>
        <w:t xml:space="preserve"> (and in the Hadith of Hammam he said: </w:t>
      </w:r>
      <w:r w:rsidRPr="00E86FDF">
        <w:rPr>
          <w:rFonts w:cs="Traditional Arabic"/>
          <w:lang w:bidi="ar-EG"/>
        </w:rPr>
        <w:t xml:space="preserve">What you have been left). </w:t>
      </w:r>
      <w:r w:rsidRPr="00E86FDF">
        <w:rPr>
          <w:rFonts w:cs="Traditional Arabic"/>
          <w:b/>
          <w:bCs/>
          <w:lang w:bidi="ar-EG"/>
        </w:rPr>
        <w:t>For verily those before you were destroyed …</w:t>
      </w:r>
      <w:r w:rsidRPr="00E86FDF">
        <w:rPr>
          <w:rFonts w:cs="Traditional Arabic"/>
          <w:lang w:bidi="ar-EG"/>
        </w:rPr>
        <w:t>”.</w:t>
      </w:r>
    </w:p>
    <w:p w14:paraId="3011B390" w14:textId="1455ECAA" w:rsidR="00C21365" w:rsidRPr="00E86FDF" w:rsidRDefault="00C21365" w:rsidP="00774CE9">
      <w:pPr>
        <w:spacing w:after="0"/>
        <w:rPr>
          <w:rFonts w:cs="Traditional Arabic"/>
          <w:lang w:bidi="ar-EG"/>
        </w:rPr>
      </w:pPr>
    </w:p>
    <w:p w14:paraId="3F64EE67" w14:textId="35247152" w:rsidR="00AA52A3" w:rsidRPr="00E86FDF" w:rsidRDefault="00AA52A3" w:rsidP="00774CE9">
      <w:pPr>
        <w:spacing w:after="0"/>
        <w:rPr>
          <w:rFonts w:cs="Traditional Arabic"/>
          <w:lang w:bidi="ar-EG"/>
        </w:rPr>
      </w:pPr>
      <w:r w:rsidRPr="00E86FDF">
        <w:rPr>
          <w:rFonts w:cs="Traditional Arabic"/>
          <w:lang w:bidi="ar-EG"/>
        </w:rPr>
        <w:t xml:space="preserve">- </w:t>
      </w:r>
      <w:r w:rsidR="004705BE" w:rsidRPr="00E86FDF">
        <w:rPr>
          <w:rFonts w:cs="Traditional Arabic"/>
          <w:lang w:bidi="ar-EG"/>
        </w:rPr>
        <w:t xml:space="preserve">It has been recorded in most of the Sihhah (Books of Sahih Hadith), Sunan, </w:t>
      </w:r>
      <w:proofErr w:type="spellStart"/>
      <w:r w:rsidR="004705BE" w:rsidRPr="00E86FDF">
        <w:rPr>
          <w:rFonts w:cs="Traditional Arabic"/>
          <w:lang w:bidi="ar-EG"/>
        </w:rPr>
        <w:t>Ma’aajim</w:t>
      </w:r>
      <w:proofErr w:type="spellEnd"/>
      <w:r w:rsidR="004705BE" w:rsidRPr="00E86FDF">
        <w:rPr>
          <w:rFonts w:cs="Traditional Arabic"/>
          <w:lang w:bidi="ar-EG"/>
        </w:rPr>
        <w:t xml:space="preserve"> and </w:t>
      </w:r>
      <w:proofErr w:type="spellStart"/>
      <w:r w:rsidR="004705BE" w:rsidRPr="00E86FDF">
        <w:rPr>
          <w:rFonts w:cs="Traditional Arabic"/>
          <w:lang w:bidi="ar-EG"/>
        </w:rPr>
        <w:t>Masaneed</w:t>
      </w:r>
      <w:proofErr w:type="spellEnd"/>
      <w:r w:rsidR="00EE14DF" w:rsidRPr="00E86FDF">
        <w:rPr>
          <w:rFonts w:cs="Traditional Arabic"/>
          <w:lang w:bidi="ar-EG"/>
        </w:rPr>
        <w:t>, with the most authentic chains of transmission (</w:t>
      </w:r>
      <w:proofErr w:type="spellStart"/>
      <w:r w:rsidR="00EE14DF" w:rsidRPr="00E86FDF">
        <w:rPr>
          <w:rFonts w:cs="Traditional Arabic"/>
          <w:lang w:bidi="ar-EG"/>
        </w:rPr>
        <w:t>Asaneed</w:t>
      </w:r>
      <w:proofErr w:type="spellEnd"/>
      <w:r w:rsidR="00EE14DF" w:rsidRPr="00E86FDF">
        <w:rPr>
          <w:rFonts w:cs="Traditional Arabic"/>
          <w:lang w:bidi="ar-EG"/>
        </w:rPr>
        <w:t xml:space="preserve">), as has been </w:t>
      </w:r>
      <w:r w:rsidR="00825901" w:rsidRPr="00E86FDF">
        <w:rPr>
          <w:rFonts w:cs="Traditional Arabic"/>
          <w:lang w:bidi="ar-EG"/>
        </w:rPr>
        <w:t>detailed in our book: “</w:t>
      </w:r>
      <w:r w:rsidR="00825901" w:rsidRPr="00E86FDF">
        <w:rPr>
          <w:rFonts w:cs="Traditional Arabic"/>
          <w:b/>
          <w:bCs/>
          <w:lang w:bidi="ar-EG"/>
        </w:rPr>
        <w:t>Kitab At-Tawhid</w:t>
      </w:r>
      <w:r w:rsidR="00825901" w:rsidRPr="00E86FDF">
        <w:rPr>
          <w:rFonts w:cs="Traditional Arabic"/>
          <w:lang w:bidi="ar-EG"/>
        </w:rPr>
        <w:t>”</w:t>
      </w:r>
      <w:r w:rsidR="002C4490" w:rsidRPr="00E86FDF">
        <w:rPr>
          <w:rFonts w:cs="Traditional Arabic"/>
          <w:lang w:bidi="ar-EG"/>
        </w:rPr>
        <w:t xml:space="preserve"> where we have thoroughly discussed this subject in its specified chapter and it so, can be referred to. </w:t>
      </w:r>
    </w:p>
    <w:p w14:paraId="6B51D4BD" w14:textId="5ABDA675" w:rsidR="00C21365" w:rsidRPr="00E86FDF" w:rsidRDefault="00C21365" w:rsidP="00774CE9">
      <w:pPr>
        <w:spacing w:after="0"/>
        <w:rPr>
          <w:rFonts w:cs="Traditional Arabic"/>
          <w:lang w:bidi="ar-EG"/>
        </w:rPr>
      </w:pPr>
    </w:p>
    <w:p w14:paraId="38A7C70C" w14:textId="076275AA" w:rsidR="00AA3D35" w:rsidRPr="00E86FDF" w:rsidRDefault="000C74D2" w:rsidP="00774CE9">
      <w:pPr>
        <w:spacing w:after="0"/>
        <w:rPr>
          <w:rFonts w:cs="Traditional Arabic"/>
          <w:lang w:bidi="ar-EG"/>
        </w:rPr>
      </w:pPr>
      <w:r w:rsidRPr="00E86FDF">
        <w:rPr>
          <w:rFonts w:cs="Traditional Arabic"/>
          <w:lang w:bidi="ar-EG"/>
        </w:rPr>
        <w:t xml:space="preserve">We clarified </w:t>
      </w:r>
      <w:r w:rsidR="000B2041" w:rsidRPr="00E86FDF">
        <w:rPr>
          <w:rFonts w:cs="Traditional Arabic"/>
          <w:lang w:bidi="ar-EG"/>
        </w:rPr>
        <w:t>there the meaning of the statement of the Messenger (saw):</w:t>
      </w:r>
    </w:p>
    <w:p w14:paraId="6748BDBE" w14:textId="6CA40AB2" w:rsidR="000B2041" w:rsidRPr="00E86FDF" w:rsidRDefault="000B2041" w:rsidP="00774CE9">
      <w:pPr>
        <w:spacing w:after="0"/>
        <w:rPr>
          <w:rFonts w:cs="Traditional Arabic"/>
          <w:lang w:bidi="ar-EG"/>
        </w:rPr>
      </w:pPr>
    </w:p>
    <w:p w14:paraId="6C3B4559" w14:textId="28F08CCD" w:rsidR="000B2041" w:rsidRPr="00E86FDF" w:rsidRDefault="0084758B" w:rsidP="00774CE9">
      <w:pPr>
        <w:spacing w:after="0"/>
        <w:rPr>
          <w:rFonts w:cs="Traditional Arabic"/>
          <w:sz w:val="32"/>
          <w:szCs w:val="32"/>
          <w:rtl/>
          <w:lang w:bidi="ar-EG"/>
        </w:rPr>
      </w:pPr>
      <w:r w:rsidRPr="00E86FDF">
        <w:rPr>
          <w:rFonts w:cs="Traditional Arabic"/>
          <w:sz w:val="32"/>
          <w:szCs w:val="32"/>
          <w:rtl/>
          <w:lang w:bidi="ar-EG"/>
        </w:rPr>
        <w:t>حَدِّثُوا عن بَنِي إِسْرَائِيلَ وَلَا حَرَجَ</w:t>
      </w:r>
    </w:p>
    <w:p w14:paraId="72EF7BBD" w14:textId="3D1A9616" w:rsidR="00C21365" w:rsidRPr="00E86FDF" w:rsidRDefault="0083333B" w:rsidP="00774CE9">
      <w:pPr>
        <w:spacing w:after="0"/>
        <w:rPr>
          <w:rFonts w:cs="Traditional Arabic"/>
          <w:lang w:bidi="ar-EG"/>
        </w:rPr>
      </w:pPr>
      <w:r w:rsidRPr="00E86FDF">
        <w:rPr>
          <w:rFonts w:cs="Traditional Arabic"/>
          <w:lang w:bidi="ar-EG"/>
        </w:rPr>
        <w:t>“</w:t>
      </w:r>
      <w:r w:rsidR="00AD3FF1" w:rsidRPr="00E86FDF">
        <w:rPr>
          <w:rFonts w:cs="Traditional Arabic"/>
          <w:b/>
          <w:bCs/>
          <w:lang w:bidi="ar-EG"/>
        </w:rPr>
        <w:t xml:space="preserve">Relate (traditions) from </w:t>
      </w:r>
      <w:r w:rsidR="00B22572" w:rsidRPr="00E86FDF">
        <w:rPr>
          <w:rFonts w:cs="Traditional Arabic"/>
          <w:b/>
          <w:bCs/>
          <w:lang w:bidi="ar-EG"/>
        </w:rPr>
        <w:t xml:space="preserve">(or about) </w:t>
      </w:r>
      <w:r w:rsidR="00AD3FF1" w:rsidRPr="00E86FDF">
        <w:rPr>
          <w:rFonts w:cs="Traditional Arabic"/>
          <w:b/>
          <w:bCs/>
          <w:lang w:bidi="ar-EG"/>
        </w:rPr>
        <w:t xml:space="preserve">Bani Isra’eel and there is no </w:t>
      </w:r>
      <w:proofErr w:type="spellStart"/>
      <w:r w:rsidR="00AD3FF1" w:rsidRPr="00E86FDF">
        <w:rPr>
          <w:rFonts w:cs="Traditional Arabic"/>
          <w:b/>
          <w:bCs/>
          <w:lang w:bidi="ar-EG"/>
        </w:rPr>
        <w:t>Haraj</w:t>
      </w:r>
      <w:proofErr w:type="spellEnd"/>
      <w:r w:rsidR="00AD3FF1" w:rsidRPr="00E86FDF">
        <w:rPr>
          <w:rFonts w:cs="Traditional Arabic"/>
          <w:b/>
          <w:bCs/>
          <w:lang w:bidi="ar-EG"/>
        </w:rPr>
        <w:t xml:space="preserve"> (</w:t>
      </w:r>
      <w:r w:rsidR="00EF538E" w:rsidRPr="00E86FDF">
        <w:rPr>
          <w:rFonts w:cs="Traditional Arabic"/>
          <w:b/>
          <w:bCs/>
          <w:lang w:bidi="ar-EG"/>
        </w:rPr>
        <w:t>harm)</w:t>
      </w:r>
      <w:r w:rsidRPr="00E86FDF">
        <w:rPr>
          <w:rFonts w:cs="Traditional Arabic"/>
          <w:lang w:bidi="ar-EG"/>
        </w:rPr>
        <w:t>”.</w:t>
      </w:r>
    </w:p>
    <w:p w14:paraId="69A6CA50" w14:textId="77777777" w:rsidR="00C21365" w:rsidRPr="00E86FDF" w:rsidRDefault="00C21365" w:rsidP="00774CE9">
      <w:pPr>
        <w:spacing w:after="0"/>
        <w:rPr>
          <w:rFonts w:cs="Traditional Arabic"/>
          <w:lang w:bidi="ar-EG"/>
        </w:rPr>
      </w:pPr>
    </w:p>
    <w:p w14:paraId="7234CEE3" w14:textId="15FB3036" w:rsidR="00C21365" w:rsidRPr="00E86FDF" w:rsidRDefault="00B22572" w:rsidP="00774CE9">
      <w:pPr>
        <w:spacing w:after="0"/>
        <w:rPr>
          <w:rFonts w:cs="Traditional Arabic"/>
          <w:lang w:bidi="ar-EG"/>
        </w:rPr>
      </w:pPr>
      <w:r w:rsidRPr="00E86FDF">
        <w:rPr>
          <w:rFonts w:cs="Traditional Arabic"/>
          <w:lang w:bidi="ar-EG"/>
        </w:rPr>
        <w:t>And we have removed</w:t>
      </w:r>
      <w:r w:rsidR="00C948FC" w:rsidRPr="00E86FDF">
        <w:rPr>
          <w:rFonts w:cs="Traditional Arabic"/>
          <w:lang w:bidi="ar-EG"/>
        </w:rPr>
        <w:t xml:space="preserve">, and Allah praise belongs to </w:t>
      </w:r>
      <w:proofErr w:type="spellStart"/>
      <w:r w:rsidR="00C948FC" w:rsidRPr="00E86FDF">
        <w:rPr>
          <w:rFonts w:cs="Traditional Arabic"/>
          <w:lang w:bidi="ar-EG"/>
        </w:rPr>
        <w:t>Alllah</w:t>
      </w:r>
      <w:proofErr w:type="spellEnd"/>
      <w:r w:rsidR="00C948FC" w:rsidRPr="00E86FDF">
        <w:rPr>
          <w:rFonts w:cs="Traditional Arabic"/>
          <w:lang w:bidi="ar-EG"/>
        </w:rPr>
        <w:t xml:space="preserve">, many of the problematic issues which have </w:t>
      </w:r>
      <w:r w:rsidR="001D01E2" w:rsidRPr="00E86FDF">
        <w:rPr>
          <w:rFonts w:cs="Traditional Arabic"/>
          <w:lang w:bidi="ar-EG"/>
        </w:rPr>
        <w:t>arisen concerning it. There is therefore no harm in respect to pondering their history</w:t>
      </w:r>
      <w:r w:rsidR="00CA58AA" w:rsidRPr="00E86FDF">
        <w:rPr>
          <w:rFonts w:cs="Traditional Arabic"/>
          <w:lang w:bidi="ar-EG"/>
        </w:rPr>
        <w:t xml:space="preserve">, </w:t>
      </w:r>
      <w:r w:rsidR="001D01E2" w:rsidRPr="00E86FDF">
        <w:rPr>
          <w:rFonts w:cs="Traditional Arabic"/>
          <w:lang w:bidi="ar-EG"/>
        </w:rPr>
        <w:t>taking a lesson from what afflicted them</w:t>
      </w:r>
      <w:r w:rsidR="00CA58AA" w:rsidRPr="00E86FDF">
        <w:rPr>
          <w:rFonts w:cs="Traditional Arabic"/>
          <w:lang w:bidi="ar-EG"/>
        </w:rPr>
        <w:t xml:space="preserve"> and examining their reported traditions from the angle of the fair criti</w:t>
      </w:r>
      <w:r w:rsidR="00D11A33" w:rsidRPr="00E86FDF">
        <w:rPr>
          <w:rFonts w:cs="Traditional Arabic"/>
          <w:lang w:bidi="ar-EG"/>
        </w:rPr>
        <w:t>c, without there being a need to deny them or attest to them.</w:t>
      </w:r>
    </w:p>
    <w:p w14:paraId="607531CD" w14:textId="0B04696E" w:rsidR="00D11A33" w:rsidRPr="00E86FDF" w:rsidRDefault="00D11A33" w:rsidP="00774CE9">
      <w:pPr>
        <w:spacing w:after="0"/>
        <w:rPr>
          <w:rFonts w:cs="Traditional Arabic"/>
          <w:lang w:bidi="ar-EG"/>
        </w:rPr>
      </w:pPr>
    </w:p>
    <w:p w14:paraId="434D6047" w14:textId="3B0E56E1" w:rsidR="00D11A33" w:rsidRPr="00E86FDF" w:rsidRDefault="00AB0DA6" w:rsidP="00774CE9">
      <w:pPr>
        <w:spacing w:after="0"/>
        <w:rPr>
          <w:rFonts w:cs="Traditional Arabic"/>
          <w:lang w:bidi="ar-EG"/>
        </w:rPr>
      </w:pPr>
      <w:r w:rsidRPr="00E86FDF">
        <w:rPr>
          <w:rFonts w:cs="Traditional Arabic"/>
          <w:lang w:bidi="ar-EG"/>
        </w:rPr>
        <w:t xml:space="preserve">In this regard there are the early events related to the appointment of </w:t>
      </w:r>
      <w:proofErr w:type="spellStart"/>
      <w:r w:rsidRPr="00E86FDF">
        <w:rPr>
          <w:rFonts w:cs="Traditional Arabic"/>
          <w:lang w:bidi="ar-EG"/>
        </w:rPr>
        <w:t>Talu</w:t>
      </w:r>
      <w:r w:rsidR="007161F6" w:rsidRPr="00E86FDF">
        <w:rPr>
          <w:rFonts w:cs="Traditional Arabic"/>
          <w:lang w:bidi="ar-EG"/>
        </w:rPr>
        <w:t>t</w:t>
      </w:r>
      <w:proofErr w:type="spellEnd"/>
      <w:r w:rsidR="007161F6" w:rsidRPr="00E86FDF">
        <w:rPr>
          <w:rFonts w:cs="Traditional Arabic"/>
          <w:lang w:bidi="ar-EG"/>
        </w:rPr>
        <w:t xml:space="preserve"> as a king</w:t>
      </w:r>
      <w:r w:rsidRPr="00E86FDF">
        <w:rPr>
          <w:rFonts w:cs="Traditional Arabic"/>
          <w:lang w:bidi="ar-EG"/>
        </w:rPr>
        <w:t xml:space="preserve"> over Bani Isra’eel</w:t>
      </w:r>
      <w:r w:rsidR="007161F6" w:rsidRPr="00E86FDF">
        <w:rPr>
          <w:rFonts w:cs="Traditional Arabic"/>
          <w:lang w:bidi="ar-EG"/>
        </w:rPr>
        <w:t>, the circumstances surrounding that and what took place</w:t>
      </w:r>
      <w:r w:rsidR="008208C6" w:rsidRPr="00E86FDF">
        <w:rPr>
          <w:rFonts w:cs="Traditional Arabic"/>
          <w:lang w:bidi="ar-EG"/>
        </w:rPr>
        <w:t xml:space="preserve"> in terms of discussion and dispute, as was mentioned in the Old Testament</w:t>
      </w:r>
      <w:r w:rsidR="004E6466" w:rsidRPr="00E86FDF">
        <w:rPr>
          <w:rFonts w:cs="Traditional Arabic"/>
          <w:lang w:bidi="ar-EG"/>
        </w:rPr>
        <w:t xml:space="preserve"> in the “Official translation” of the holy book </w:t>
      </w:r>
      <w:r w:rsidR="00C12C8D" w:rsidRPr="00E86FDF">
        <w:rPr>
          <w:rFonts w:cs="Traditional Arabic"/>
          <w:lang w:bidi="ar-EG"/>
        </w:rPr>
        <w:t xml:space="preserve">Samuel </w:t>
      </w:r>
      <w:r w:rsidR="00A4542A" w:rsidRPr="00E86FDF">
        <w:rPr>
          <w:rFonts w:cs="Traditional Arabic"/>
          <w:lang w:bidi="ar-EG"/>
        </w:rPr>
        <w:t xml:space="preserve">1 – </w:t>
      </w:r>
      <w:r w:rsidR="00160D14" w:rsidRPr="00E86FDF">
        <w:rPr>
          <w:rFonts w:cs="Traditional Arabic"/>
          <w:lang w:bidi="ar-EG"/>
        </w:rPr>
        <w:t>Part 8</w:t>
      </w:r>
      <w:r w:rsidR="00A4542A" w:rsidRPr="00E86FDF">
        <w:rPr>
          <w:rFonts w:cs="Traditional Arabic"/>
          <w:lang w:bidi="ar-EG"/>
        </w:rPr>
        <w:t>:</w:t>
      </w:r>
    </w:p>
    <w:p w14:paraId="7313CD24" w14:textId="59B1C97D" w:rsidR="00A4542A" w:rsidRPr="00E86FDF" w:rsidRDefault="00A4542A" w:rsidP="00774CE9">
      <w:pPr>
        <w:spacing w:after="0"/>
        <w:rPr>
          <w:rFonts w:cs="Traditional Arabic"/>
          <w:lang w:bidi="ar-EG"/>
        </w:rPr>
      </w:pPr>
    </w:p>
    <w:p w14:paraId="148B95C2" w14:textId="4A00981D" w:rsidR="00A4542A" w:rsidRPr="00E86FDF" w:rsidRDefault="00A4542A" w:rsidP="00774CE9">
      <w:pPr>
        <w:spacing w:after="0"/>
        <w:rPr>
          <w:rFonts w:cs="Traditional Arabic"/>
          <w:lang w:bidi="ar-EG"/>
        </w:rPr>
      </w:pPr>
      <w:r w:rsidRPr="00E86FDF">
        <w:rPr>
          <w:rFonts w:cs="Traditional Arabic"/>
          <w:lang w:bidi="ar-EG"/>
        </w:rPr>
        <w:t>[</w:t>
      </w:r>
      <w:r w:rsidRPr="00E86FDF">
        <w:rPr>
          <w:rFonts w:cs="Traditional Arabic"/>
          <w:b/>
          <w:bCs/>
          <w:lang w:bidi="ar-EG"/>
        </w:rPr>
        <w:t xml:space="preserve">The Children of </w:t>
      </w:r>
      <w:proofErr w:type="spellStart"/>
      <w:r w:rsidRPr="00E86FDF">
        <w:rPr>
          <w:rFonts w:cs="Traditional Arabic"/>
          <w:b/>
          <w:bCs/>
          <w:lang w:bidi="ar-EG"/>
        </w:rPr>
        <w:t>Isra’eel’s</w:t>
      </w:r>
      <w:proofErr w:type="spellEnd"/>
      <w:r w:rsidRPr="00E86FDF">
        <w:rPr>
          <w:rFonts w:cs="Traditional Arabic"/>
          <w:b/>
          <w:bCs/>
          <w:lang w:bidi="ar-EG"/>
        </w:rPr>
        <w:t xml:space="preserve"> demand for a king</w:t>
      </w:r>
      <w:r w:rsidRPr="00E86FDF">
        <w:rPr>
          <w:rFonts w:cs="Traditional Arabic"/>
          <w:lang w:bidi="ar-EG"/>
        </w:rPr>
        <w:t>:</w:t>
      </w:r>
    </w:p>
    <w:p w14:paraId="2034EFE3" w14:textId="77777777" w:rsidR="009029A1" w:rsidRPr="00E86FDF" w:rsidRDefault="009029A1" w:rsidP="0067492C">
      <w:pPr>
        <w:spacing w:after="0"/>
        <w:rPr>
          <w:rFonts w:cs="Traditional Arabic"/>
          <w:lang w:bidi="ar-EG"/>
        </w:rPr>
      </w:pPr>
      <w:r w:rsidRPr="00E86FDF">
        <w:rPr>
          <w:rFonts w:cs="Traditional Arabic"/>
          <w:lang w:bidi="ar-EG"/>
        </w:rPr>
        <w:t xml:space="preserve">1. </w:t>
      </w:r>
      <w:r w:rsidR="0067492C" w:rsidRPr="00E86FDF">
        <w:rPr>
          <w:rFonts w:cs="Traditional Arabic"/>
          <w:lang w:bidi="ar-EG"/>
        </w:rPr>
        <w:t xml:space="preserve">Now it came about, when Samuel was old, that he appointed his sons as judges over Israel. </w:t>
      </w:r>
    </w:p>
    <w:p w14:paraId="1C586E91" w14:textId="750C39B3" w:rsidR="009029A1" w:rsidRPr="00E86FDF" w:rsidRDefault="0067492C" w:rsidP="0067492C">
      <w:pPr>
        <w:spacing w:after="0"/>
        <w:rPr>
          <w:rFonts w:cs="Traditional Arabic"/>
          <w:lang w:bidi="ar-EG"/>
        </w:rPr>
      </w:pPr>
      <w:r w:rsidRPr="00E86FDF">
        <w:rPr>
          <w:rFonts w:cs="Traditional Arabic"/>
          <w:lang w:bidi="ar-EG"/>
        </w:rPr>
        <w:t>2</w:t>
      </w:r>
      <w:r w:rsidR="00B2195D" w:rsidRPr="00E86FDF">
        <w:rPr>
          <w:rFonts w:cs="Traditional Arabic"/>
          <w:lang w:bidi="ar-EG"/>
        </w:rPr>
        <w:t>.</w:t>
      </w:r>
      <w:r w:rsidRPr="00E86FDF">
        <w:rPr>
          <w:rFonts w:cs="Traditional Arabic"/>
          <w:lang w:bidi="ar-EG"/>
        </w:rPr>
        <w:t xml:space="preserve"> The name of his firstborn was Joel, and the name of his second, Abijah; they were judging in Beersheba. </w:t>
      </w:r>
    </w:p>
    <w:p w14:paraId="1B1F0922" w14:textId="710E7BCA" w:rsidR="0067492C" w:rsidRPr="00E86FDF" w:rsidRDefault="0067492C" w:rsidP="0067492C">
      <w:pPr>
        <w:spacing w:after="0"/>
        <w:rPr>
          <w:rFonts w:cs="Traditional Arabic"/>
          <w:lang w:bidi="ar-EG"/>
        </w:rPr>
      </w:pPr>
      <w:r w:rsidRPr="00E86FDF">
        <w:rPr>
          <w:rFonts w:cs="Traditional Arabic"/>
          <w:lang w:bidi="ar-EG"/>
        </w:rPr>
        <w:t>3</w:t>
      </w:r>
      <w:r w:rsidR="00B2195D" w:rsidRPr="00E86FDF">
        <w:rPr>
          <w:rFonts w:cs="Traditional Arabic"/>
          <w:lang w:bidi="ar-EG"/>
        </w:rPr>
        <w:t>.</w:t>
      </w:r>
      <w:r w:rsidRPr="00E86FDF">
        <w:rPr>
          <w:rFonts w:cs="Traditional Arabic"/>
          <w:lang w:bidi="ar-EG"/>
        </w:rPr>
        <w:t xml:space="preserve"> His sons, however, did not walk in his ways but turned aside after dishonest gain, and they took bribes and perverted justice.</w:t>
      </w:r>
    </w:p>
    <w:p w14:paraId="2AE89D0C" w14:textId="53AFE6A6" w:rsidR="009029A1" w:rsidRPr="00E86FDF" w:rsidRDefault="0067492C" w:rsidP="0067492C">
      <w:pPr>
        <w:spacing w:after="0"/>
        <w:rPr>
          <w:rFonts w:cs="Traditional Arabic"/>
          <w:lang w:bidi="ar-EG"/>
        </w:rPr>
      </w:pPr>
      <w:r w:rsidRPr="00E86FDF">
        <w:rPr>
          <w:rFonts w:cs="Traditional Arabic"/>
          <w:lang w:bidi="ar-EG"/>
        </w:rPr>
        <w:t>4</w:t>
      </w:r>
      <w:r w:rsidR="00B2195D" w:rsidRPr="00E86FDF">
        <w:rPr>
          <w:rFonts w:cs="Traditional Arabic"/>
          <w:lang w:bidi="ar-EG"/>
        </w:rPr>
        <w:t>.</w:t>
      </w:r>
      <w:r w:rsidRPr="00E86FDF">
        <w:rPr>
          <w:rFonts w:cs="Traditional Arabic"/>
          <w:lang w:bidi="ar-EG"/>
        </w:rPr>
        <w:t xml:space="preserve"> Then all the elders of Israel gathered together and came to Samuel at </w:t>
      </w:r>
      <w:proofErr w:type="gramStart"/>
      <w:r w:rsidRPr="00E86FDF">
        <w:rPr>
          <w:rFonts w:cs="Traditional Arabic"/>
          <w:lang w:bidi="ar-EG"/>
        </w:rPr>
        <w:t>Ramah;</w:t>
      </w:r>
      <w:proofErr w:type="gramEnd"/>
      <w:r w:rsidRPr="00E86FDF">
        <w:rPr>
          <w:rFonts w:cs="Traditional Arabic"/>
          <w:lang w:bidi="ar-EG"/>
        </w:rPr>
        <w:t xml:space="preserve"> </w:t>
      </w:r>
    </w:p>
    <w:p w14:paraId="182856B5" w14:textId="77777777" w:rsidR="00B2195D" w:rsidRPr="00E86FDF" w:rsidRDefault="0067492C" w:rsidP="0067492C">
      <w:pPr>
        <w:spacing w:after="0"/>
        <w:rPr>
          <w:rFonts w:cs="Traditional Arabic"/>
          <w:lang w:bidi="ar-EG"/>
        </w:rPr>
      </w:pPr>
      <w:r w:rsidRPr="00E86FDF">
        <w:rPr>
          <w:rFonts w:cs="Traditional Arabic"/>
          <w:lang w:bidi="ar-EG"/>
        </w:rPr>
        <w:t>5</w:t>
      </w:r>
      <w:r w:rsidR="00B2195D" w:rsidRPr="00E86FDF">
        <w:rPr>
          <w:rFonts w:cs="Traditional Arabic"/>
          <w:lang w:bidi="ar-EG"/>
        </w:rPr>
        <w:t>.</w:t>
      </w:r>
      <w:r w:rsidRPr="00E86FDF">
        <w:rPr>
          <w:rFonts w:cs="Traditional Arabic"/>
          <w:lang w:bidi="ar-EG"/>
        </w:rPr>
        <w:t xml:space="preserve"> </w:t>
      </w:r>
      <w:r w:rsidR="00AC57E5" w:rsidRPr="00E86FDF">
        <w:rPr>
          <w:rFonts w:cs="Traditional Arabic"/>
          <w:lang w:bidi="ar-EG"/>
        </w:rPr>
        <w:t>A</w:t>
      </w:r>
      <w:r w:rsidRPr="00E86FDF">
        <w:rPr>
          <w:rFonts w:cs="Traditional Arabic"/>
          <w:lang w:bidi="ar-EG"/>
        </w:rPr>
        <w:t xml:space="preserve">nd they said to him, “Behold, you have grown old, and your sons do not walk in your ways. Now appoint us a king to judge us like all the nations.” </w:t>
      </w:r>
    </w:p>
    <w:p w14:paraId="43FC7112" w14:textId="4E3FD17F" w:rsidR="00B2195D" w:rsidRPr="00E86FDF" w:rsidRDefault="0067492C" w:rsidP="0067492C">
      <w:pPr>
        <w:spacing w:after="0"/>
        <w:rPr>
          <w:rFonts w:cs="Traditional Arabic"/>
          <w:lang w:bidi="ar-EG"/>
        </w:rPr>
      </w:pPr>
      <w:r w:rsidRPr="00E86FDF">
        <w:rPr>
          <w:rFonts w:cs="Traditional Arabic"/>
          <w:lang w:bidi="ar-EG"/>
        </w:rPr>
        <w:t>6</w:t>
      </w:r>
      <w:r w:rsidR="00B2195D" w:rsidRPr="00E86FDF">
        <w:rPr>
          <w:rFonts w:cs="Traditional Arabic"/>
          <w:lang w:bidi="ar-EG"/>
        </w:rPr>
        <w:t>.</w:t>
      </w:r>
      <w:r w:rsidRPr="00E86FDF">
        <w:rPr>
          <w:rFonts w:cs="Traditional Arabic"/>
          <w:lang w:bidi="ar-EG"/>
        </w:rPr>
        <w:t xml:space="preserve"> But the matter was displeasing in the sight of Samuel when they said, “Give us a king to judge us.” And Samuel prayed to the Lord. </w:t>
      </w:r>
    </w:p>
    <w:p w14:paraId="67DE274A" w14:textId="685F6E16" w:rsidR="00B2195D" w:rsidRPr="00E86FDF" w:rsidRDefault="0067492C" w:rsidP="0067492C">
      <w:pPr>
        <w:spacing w:after="0"/>
        <w:rPr>
          <w:rFonts w:cs="Traditional Arabic"/>
          <w:lang w:bidi="ar-EG"/>
        </w:rPr>
      </w:pPr>
      <w:r w:rsidRPr="00E86FDF">
        <w:rPr>
          <w:rFonts w:cs="Traditional Arabic"/>
          <w:lang w:bidi="ar-EG"/>
        </w:rPr>
        <w:t>7</w:t>
      </w:r>
      <w:r w:rsidR="00B2195D" w:rsidRPr="00E86FDF">
        <w:rPr>
          <w:rFonts w:cs="Traditional Arabic"/>
          <w:lang w:bidi="ar-EG"/>
        </w:rPr>
        <w:t>.</w:t>
      </w:r>
      <w:r w:rsidRPr="00E86FDF">
        <w:rPr>
          <w:rFonts w:cs="Traditional Arabic"/>
          <w:lang w:bidi="ar-EG"/>
        </w:rPr>
        <w:t xml:space="preserve"> And the Lord said to Samuel, “Listen to the voice of the people regarding all that they say to you, </w:t>
      </w:r>
      <w:r w:rsidRPr="00E86FDF">
        <w:rPr>
          <w:rFonts w:cs="Traditional Arabic"/>
          <w:b/>
          <w:bCs/>
          <w:lang w:bidi="ar-EG"/>
        </w:rPr>
        <w:t>because they have not rejected you, but</w:t>
      </w:r>
      <w:r w:rsidR="00A722C7" w:rsidRPr="00E86FDF">
        <w:rPr>
          <w:rFonts w:cs="Traditional Arabic"/>
          <w:b/>
          <w:bCs/>
          <w:lang w:bidi="ar-EG"/>
        </w:rPr>
        <w:t xml:space="preserve"> rather</w:t>
      </w:r>
      <w:r w:rsidRPr="00E86FDF">
        <w:rPr>
          <w:rFonts w:cs="Traditional Arabic"/>
          <w:b/>
          <w:bCs/>
          <w:lang w:bidi="ar-EG"/>
        </w:rPr>
        <w:t xml:space="preserve"> they have rejected Me from being King over them</w:t>
      </w:r>
      <w:r w:rsidRPr="00E86FDF">
        <w:rPr>
          <w:rFonts w:cs="Traditional Arabic"/>
          <w:lang w:bidi="ar-EG"/>
        </w:rPr>
        <w:t xml:space="preserve">. </w:t>
      </w:r>
    </w:p>
    <w:p w14:paraId="053213DE" w14:textId="13148D2D" w:rsidR="0067492C" w:rsidRPr="00E86FDF" w:rsidRDefault="0067492C" w:rsidP="0067492C">
      <w:pPr>
        <w:spacing w:after="0"/>
        <w:rPr>
          <w:rFonts w:cs="Traditional Arabic"/>
          <w:lang w:bidi="ar-EG"/>
        </w:rPr>
      </w:pPr>
      <w:r w:rsidRPr="00E86FDF">
        <w:rPr>
          <w:rFonts w:cs="Traditional Arabic"/>
          <w:lang w:bidi="ar-EG"/>
        </w:rPr>
        <w:t>8</w:t>
      </w:r>
      <w:r w:rsidR="00B2195D" w:rsidRPr="00E86FDF">
        <w:rPr>
          <w:rFonts w:cs="Traditional Arabic"/>
          <w:lang w:bidi="ar-EG"/>
        </w:rPr>
        <w:t>.</w:t>
      </w:r>
      <w:r w:rsidRPr="00E86FDF">
        <w:rPr>
          <w:rFonts w:cs="Traditional Arabic"/>
          <w:lang w:bidi="ar-EG"/>
        </w:rPr>
        <w:t xml:space="preserve"> Like all the deeds which they have done since the day that I brought them up from Egypt even to this day—in that they have abandoned Me and served other gods—so they are doing to you as well. 9</w:t>
      </w:r>
      <w:r w:rsidR="00B2195D" w:rsidRPr="00E86FDF">
        <w:rPr>
          <w:rFonts w:cs="Traditional Arabic"/>
          <w:lang w:bidi="ar-EG"/>
        </w:rPr>
        <w:t>.</w:t>
      </w:r>
      <w:r w:rsidRPr="00E86FDF">
        <w:rPr>
          <w:rFonts w:cs="Traditional Arabic"/>
          <w:lang w:bidi="ar-EG"/>
        </w:rPr>
        <w:t xml:space="preserve"> Now then, listen to their voice; however, you shall warn them strongly and tell them of the</w:t>
      </w:r>
      <w:r w:rsidR="00CF75D7" w:rsidRPr="00E86FDF">
        <w:rPr>
          <w:rFonts w:cs="Traditional Arabic"/>
          <w:lang w:bidi="ar-EG"/>
        </w:rPr>
        <w:t xml:space="preserve"> </w:t>
      </w:r>
      <w:r w:rsidRPr="00E86FDF">
        <w:rPr>
          <w:rFonts w:cs="Traditional Arabic"/>
          <w:lang w:bidi="ar-EG"/>
        </w:rPr>
        <w:t>practice of the king who will reign over them.”</w:t>
      </w:r>
    </w:p>
    <w:p w14:paraId="6D30D65B" w14:textId="77777777" w:rsidR="0067492C" w:rsidRPr="00E86FDF" w:rsidRDefault="0067492C" w:rsidP="0067492C">
      <w:pPr>
        <w:spacing w:after="0"/>
        <w:rPr>
          <w:rFonts w:cs="Traditional Arabic"/>
          <w:lang w:bidi="ar-EG"/>
        </w:rPr>
      </w:pPr>
    </w:p>
    <w:p w14:paraId="059C4F6F" w14:textId="12A42855" w:rsidR="0067492C" w:rsidRPr="00E86FDF" w:rsidRDefault="00B2195D" w:rsidP="0067492C">
      <w:pPr>
        <w:spacing w:after="0"/>
        <w:rPr>
          <w:rFonts w:cs="Traditional Arabic"/>
          <w:b/>
          <w:bCs/>
          <w:lang w:bidi="ar-EG"/>
        </w:rPr>
      </w:pPr>
      <w:r w:rsidRPr="00E86FDF">
        <w:rPr>
          <w:rFonts w:cs="Traditional Arabic"/>
          <w:b/>
          <w:bCs/>
          <w:lang w:bidi="ar-EG"/>
        </w:rPr>
        <w:t xml:space="preserve">- </w:t>
      </w:r>
      <w:r w:rsidR="0067492C" w:rsidRPr="00E86FDF">
        <w:rPr>
          <w:rFonts w:cs="Traditional Arabic"/>
          <w:b/>
          <w:bCs/>
          <w:lang w:bidi="ar-EG"/>
        </w:rPr>
        <w:t>Warning</w:t>
      </w:r>
      <w:r w:rsidR="00AC57E5" w:rsidRPr="00E86FDF">
        <w:rPr>
          <w:rFonts w:cs="Traditional Arabic"/>
          <w:b/>
          <w:bCs/>
          <w:lang w:bidi="ar-EG"/>
        </w:rPr>
        <w:t xml:space="preserve"> from</w:t>
      </w:r>
      <w:r w:rsidRPr="00E86FDF">
        <w:rPr>
          <w:rFonts w:cs="Traditional Arabic"/>
          <w:b/>
          <w:bCs/>
          <w:lang w:bidi="ar-EG"/>
        </w:rPr>
        <w:t xml:space="preserve"> Allah</w:t>
      </w:r>
      <w:r w:rsidR="0067492C" w:rsidRPr="00E86FDF">
        <w:rPr>
          <w:rFonts w:cs="Traditional Arabic"/>
          <w:b/>
          <w:bCs/>
          <w:lang w:bidi="ar-EG"/>
        </w:rPr>
        <w:t xml:space="preserve"> </w:t>
      </w:r>
      <w:r w:rsidRPr="00E86FDF">
        <w:rPr>
          <w:rFonts w:cs="Traditional Arabic"/>
          <w:b/>
          <w:bCs/>
          <w:lang w:bidi="ar-EG"/>
        </w:rPr>
        <w:t>to Bani Isra’eel:</w:t>
      </w:r>
    </w:p>
    <w:p w14:paraId="092C06F1" w14:textId="0EC2D256" w:rsidR="00B2195D" w:rsidRPr="00E86FDF" w:rsidRDefault="0067492C" w:rsidP="0067492C">
      <w:pPr>
        <w:spacing w:after="0"/>
        <w:rPr>
          <w:rFonts w:cs="Traditional Arabic"/>
          <w:lang w:bidi="ar-EG"/>
        </w:rPr>
      </w:pPr>
      <w:r w:rsidRPr="00E86FDF">
        <w:rPr>
          <w:rFonts w:cs="Traditional Arabic"/>
          <w:lang w:bidi="ar-EG"/>
        </w:rPr>
        <w:t>10</w:t>
      </w:r>
      <w:r w:rsidR="00B2195D" w:rsidRPr="00E86FDF">
        <w:rPr>
          <w:rFonts w:cs="Traditional Arabic"/>
          <w:lang w:bidi="ar-EG"/>
        </w:rPr>
        <w:t>.</w:t>
      </w:r>
      <w:r w:rsidRPr="00E86FDF">
        <w:rPr>
          <w:rFonts w:cs="Traditional Arabic"/>
          <w:lang w:bidi="ar-EG"/>
        </w:rPr>
        <w:t xml:space="preserve"> So Samuel spoke all the words of the Lord to the people who had asked him for a king. </w:t>
      </w:r>
    </w:p>
    <w:p w14:paraId="69193DDA" w14:textId="2E6F97AF" w:rsidR="00B2195D" w:rsidRPr="00E86FDF" w:rsidRDefault="0067492C" w:rsidP="0067492C">
      <w:pPr>
        <w:spacing w:after="0"/>
        <w:rPr>
          <w:rFonts w:cs="Traditional Arabic"/>
          <w:lang w:bidi="ar-EG"/>
        </w:rPr>
      </w:pPr>
      <w:r w:rsidRPr="00E86FDF">
        <w:rPr>
          <w:rFonts w:cs="Traditional Arabic"/>
          <w:lang w:bidi="ar-EG"/>
        </w:rPr>
        <w:lastRenderedPageBreak/>
        <w:t>11</w:t>
      </w:r>
      <w:r w:rsidR="00B2195D" w:rsidRPr="00E86FDF">
        <w:rPr>
          <w:rFonts w:cs="Traditional Arabic"/>
          <w:lang w:bidi="ar-EG"/>
        </w:rPr>
        <w:t>.</w:t>
      </w:r>
      <w:r w:rsidRPr="00E86FDF">
        <w:rPr>
          <w:rFonts w:cs="Traditional Arabic"/>
          <w:lang w:bidi="ar-EG"/>
        </w:rPr>
        <w:t xml:space="preserve"> And he said, “This will be the practice of the king who will reign over you: he will take your sons and put them in his chariots for himself and among his horsemen, and they will run before his chariots. </w:t>
      </w:r>
    </w:p>
    <w:p w14:paraId="674ED402" w14:textId="043F7CD2" w:rsidR="00B2195D" w:rsidRPr="00E86FDF" w:rsidRDefault="0067492C" w:rsidP="0067492C">
      <w:pPr>
        <w:spacing w:after="0"/>
        <w:rPr>
          <w:rFonts w:cs="Traditional Arabic"/>
          <w:lang w:bidi="ar-EG"/>
        </w:rPr>
      </w:pPr>
      <w:r w:rsidRPr="00E86FDF">
        <w:rPr>
          <w:rFonts w:cs="Traditional Arabic"/>
          <w:lang w:bidi="ar-EG"/>
        </w:rPr>
        <w:t>12</w:t>
      </w:r>
      <w:r w:rsidR="00B2195D" w:rsidRPr="00E86FDF">
        <w:rPr>
          <w:rFonts w:cs="Traditional Arabic"/>
          <w:lang w:bidi="ar-EG"/>
        </w:rPr>
        <w:t>.</w:t>
      </w:r>
      <w:r w:rsidRPr="00E86FDF">
        <w:rPr>
          <w:rFonts w:cs="Traditional Arabic"/>
          <w:lang w:bidi="ar-EG"/>
        </w:rPr>
        <w:t xml:space="preserve"> He will appoint for himself commanders of thousands and commanders of fifties, and some t</w:t>
      </w:r>
      <w:r w:rsidR="001977FC" w:rsidRPr="00E86FDF">
        <w:rPr>
          <w:rFonts w:cs="Traditional Arabic"/>
          <w:lang w:bidi="ar-EG"/>
        </w:rPr>
        <w:t xml:space="preserve">o </w:t>
      </w:r>
      <w:r w:rsidRPr="00E86FDF">
        <w:rPr>
          <w:rFonts w:cs="Traditional Arabic"/>
          <w:lang w:bidi="ar-EG"/>
        </w:rPr>
        <w:t xml:space="preserve">do his </w:t>
      </w:r>
      <w:r w:rsidR="00AB16F5" w:rsidRPr="00E86FDF">
        <w:rPr>
          <w:rFonts w:cs="Traditional Arabic"/>
          <w:lang w:bidi="ar-EG"/>
        </w:rPr>
        <w:t>ploughing</w:t>
      </w:r>
      <w:r w:rsidRPr="00E86FDF">
        <w:rPr>
          <w:rFonts w:cs="Traditional Arabic"/>
          <w:lang w:bidi="ar-EG"/>
        </w:rPr>
        <w:t xml:space="preserve"> and to gather in his harvest, and to make his weapons of war and equipment for his chariots. </w:t>
      </w:r>
    </w:p>
    <w:p w14:paraId="5F5FFE0D" w14:textId="02995552" w:rsidR="00B2195D" w:rsidRPr="00E86FDF" w:rsidRDefault="0067492C" w:rsidP="0067492C">
      <w:pPr>
        <w:spacing w:after="0"/>
        <w:rPr>
          <w:rFonts w:cs="Traditional Arabic"/>
          <w:lang w:bidi="ar-EG"/>
        </w:rPr>
      </w:pPr>
      <w:r w:rsidRPr="00E86FDF">
        <w:rPr>
          <w:rFonts w:cs="Traditional Arabic"/>
          <w:lang w:bidi="ar-EG"/>
        </w:rPr>
        <w:t>13</w:t>
      </w:r>
      <w:r w:rsidR="00B2195D" w:rsidRPr="00E86FDF">
        <w:rPr>
          <w:rFonts w:cs="Traditional Arabic"/>
          <w:lang w:bidi="ar-EG"/>
        </w:rPr>
        <w:t>.</w:t>
      </w:r>
      <w:r w:rsidRPr="00E86FDF">
        <w:rPr>
          <w:rFonts w:cs="Traditional Arabic"/>
          <w:lang w:bidi="ar-EG"/>
        </w:rPr>
        <w:t xml:space="preserve"> He will also take your daughters and use them as perfumers, cooks, and bakers. </w:t>
      </w:r>
    </w:p>
    <w:p w14:paraId="6749D1FB" w14:textId="4F6AD57F" w:rsidR="00B2195D" w:rsidRPr="00E86FDF" w:rsidRDefault="0067492C" w:rsidP="0067492C">
      <w:pPr>
        <w:spacing w:after="0"/>
        <w:rPr>
          <w:rFonts w:cs="Traditional Arabic"/>
          <w:lang w:bidi="ar-EG"/>
        </w:rPr>
      </w:pPr>
      <w:r w:rsidRPr="00E86FDF">
        <w:rPr>
          <w:rFonts w:cs="Traditional Arabic"/>
          <w:lang w:bidi="ar-EG"/>
        </w:rPr>
        <w:t>14</w:t>
      </w:r>
      <w:r w:rsidR="00B2195D" w:rsidRPr="00E86FDF">
        <w:rPr>
          <w:rFonts w:cs="Traditional Arabic"/>
          <w:lang w:bidi="ar-EG"/>
        </w:rPr>
        <w:t>.</w:t>
      </w:r>
      <w:r w:rsidRPr="00E86FDF">
        <w:rPr>
          <w:rFonts w:cs="Traditional Arabic"/>
          <w:lang w:bidi="ar-EG"/>
        </w:rPr>
        <w:t xml:space="preserve"> He will take the best of your fields, your vineyards, and your olive groves, and give them to his servants. </w:t>
      </w:r>
    </w:p>
    <w:p w14:paraId="01B0D2EC" w14:textId="508D5782" w:rsidR="00B2195D" w:rsidRPr="00E86FDF" w:rsidRDefault="0067492C" w:rsidP="0067492C">
      <w:pPr>
        <w:spacing w:after="0"/>
        <w:rPr>
          <w:rFonts w:cs="Traditional Arabic"/>
          <w:lang w:bidi="ar-EG"/>
        </w:rPr>
      </w:pPr>
      <w:r w:rsidRPr="00E86FDF">
        <w:rPr>
          <w:rFonts w:cs="Traditional Arabic"/>
          <w:lang w:bidi="ar-EG"/>
        </w:rPr>
        <w:t>15</w:t>
      </w:r>
      <w:r w:rsidR="00B2195D" w:rsidRPr="00E86FDF">
        <w:rPr>
          <w:rFonts w:cs="Traditional Arabic"/>
          <w:lang w:bidi="ar-EG"/>
        </w:rPr>
        <w:t>.</w:t>
      </w:r>
      <w:r w:rsidRPr="00E86FDF">
        <w:rPr>
          <w:rFonts w:cs="Traditional Arabic"/>
          <w:lang w:bidi="ar-EG"/>
        </w:rPr>
        <w:t xml:space="preserve"> And he will take a tenth of your seed and your vineyards and give it to his high officials and his servants. </w:t>
      </w:r>
    </w:p>
    <w:p w14:paraId="2BAACFE3" w14:textId="07CD01AE" w:rsidR="00B2195D" w:rsidRPr="00E86FDF" w:rsidRDefault="0067492C" w:rsidP="0067492C">
      <w:pPr>
        <w:spacing w:after="0"/>
        <w:rPr>
          <w:rFonts w:cs="Traditional Arabic"/>
          <w:lang w:bidi="ar-EG"/>
        </w:rPr>
      </w:pPr>
      <w:r w:rsidRPr="00E86FDF">
        <w:rPr>
          <w:rFonts w:cs="Traditional Arabic"/>
          <w:lang w:bidi="ar-EG"/>
        </w:rPr>
        <w:t>16</w:t>
      </w:r>
      <w:r w:rsidR="00B2195D" w:rsidRPr="00E86FDF">
        <w:rPr>
          <w:rFonts w:cs="Traditional Arabic"/>
          <w:lang w:bidi="ar-EG"/>
        </w:rPr>
        <w:t>.</w:t>
      </w:r>
      <w:r w:rsidRPr="00E86FDF">
        <w:rPr>
          <w:rFonts w:cs="Traditional Arabic"/>
          <w:lang w:bidi="ar-EG"/>
        </w:rPr>
        <w:t xml:space="preserve"> He will also take your male servants and your female servants, and your best young men, and your donkeys, and use them for his work. </w:t>
      </w:r>
    </w:p>
    <w:p w14:paraId="42BE0922" w14:textId="44868380" w:rsidR="00B2195D" w:rsidRPr="00E86FDF" w:rsidRDefault="0067492C" w:rsidP="0067492C">
      <w:pPr>
        <w:spacing w:after="0"/>
        <w:rPr>
          <w:rFonts w:cs="Traditional Arabic"/>
          <w:lang w:bidi="ar-EG"/>
        </w:rPr>
      </w:pPr>
      <w:r w:rsidRPr="00E86FDF">
        <w:rPr>
          <w:rFonts w:cs="Traditional Arabic"/>
          <w:lang w:bidi="ar-EG"/>
        </w:rPr>
        <w:t>17</w:t>
      </w:r>
      <w:r w:rsidR="00B2195D" w:rsidRPr="00E86FDF">
        <w:rPr>
          <w:rFonts w:cs="Traditional Arabic"/>
          <w:lang w:bidi="ar-EG"/>
        </w:rPr>
        <w:t>.</w:t>
      </w:r>
      <w:r w:rsidRPr="00E86FDF">
        <w:rPr>
          <w:rFonts w:cs="Traditional Arabic"/>
          <w:lang w:bidi="ar-EG"/>
        </w:rPr>
        <w:t xml:space="preserve"> He will take a tenth of your flocks, and you yourselves will become his servants. </w:t>
      </w:r>
    </w:p>
    <w:p w14:paraId="589FF7DD" w14:textId="68B4A54C" w:rsidR="0067492C" w:rsidRPr="00E86FDF" w:rsidRDefault="0067492C" w:rsidP="0067492C">
      <w:pPr>
        <w:spacing w:after="0"/>
        <w:rPr>
          <w:rFonts w:cs="Traditional Arabic"/>
          <w:lang w:bidi="ar-EG"/>
        </w:rPr>
      </w:pPr>
      <w:r w:rsidRPr="00E86FDF">
        <w:rPr>
          <w:rFonts w:cs="Traditional Arabic"/>
          <w:lang w:bidi="ar-EG"/>
        </w:rPr>
        <w:t>18</w:t>
      </w:r>
      <w:r w:rsidR="00B2195D" w:rsidRPr="00E86FDF">
        <w:rPr>
          <w:rFonts w:cs="Traditional Arabic"/>
          <w:lang w:bidi="ar-EG"/>
        </w:rPr>
        <w:t>.</w:t>
      </w:r>
      <w:r w:rsidRPr="00E86FDF">
        <w:rPr>
          <w:rFonts w:cs="Traditional Arabic"/>
          <w:lang w:bidi="ar-EG"/>
        </w:rPr>
        <w:t xml:space="preserve"> Then you will cry out on that day because of your king whom you have chosen for yourselves, but the Lord will not answer you on that day.</w:t>
      </w:r>
    </w:p>
    <w:p w14:paraId="02183857" w14:textId="0C07F57D" w:rsidR="00B2195D" w:rsidRPr="00E86FDF" w:rsidRDefault="0067492C" w:rsidP="0067492C">
      <w:pPr>
        <w:spacing w:after="0"/>
        <w:rPr>
          <w:rFonts w:cs="Traditional Arabic"/>
          <w:lang w:bidi="ar-EG"/>
        </w:rPr>
      </w:pPr>
      <w:r w:rsidRPr="00E86FDF">
        <w:rPr>
          <w:rFonts w:cs="Traditional Arabic"/>
          <w:lang w:bidi="ar-EG"/>
        </w:rPr>
        <w:t>19</w:t>
      </w:r>
      <w:r w:rsidR="00B2195D" w:rsidRPr="00E86FDF">
        <w:rPr>
          <w:rFonts w:cs="Traditional Arabic"/>
          <w:lang w:bidi="ar-EG"/>
        </w:rPr>
        <w:t>.</w:t>
      </w:r>
      <w:r w:rsidRPr="00E86FDF">
        <w:rPr>
          <w:rFonts w:cs="Traditional Arabic"/>
          <w:lang w:bidi="ar-EG"/>
        </w:rPr>
        <w:t xml:space="preserve"> Yet the people refused to listen to the voice of Samuel, and they said</w:t>
      </w:r>
      <w:r w:rsidR="00813E0B" w:rsidRPr="00E86FDF">
        <w:rPr>
          <w:rFonts w:cs="Traditional Arabic"/>
          <w:lang w:bidi="ar-EG"/>
        </w:rPr>
        <w:t>:</w:t>
      </w:r>
      <w:r w:rsidRPr="00E86FDF">
        <w:rPr>
          <w:rFonts w:cs="Traditional Arabic"/>
          <w:lang w:bidi="ar-EG"/>
        </w:rPr>
        <w:t xml:space="preserve"> </w:t>
      </w:r>
      <w:r w:rsidR="00813E0B" w:rsidRPr="00E86FDF">
        <w:rPr>
          <w:rFonts w:cs="Traditional Arabic"/>
          <w:lang w:bidi="ar-EG"/>
        </w:rPr>
        <w:t>“</w:t>
      </w:r>
      <w:r w:rsidRPr="00E86FDF">
        <w:rPr>
          <w:rFonts w:cs="Traditional Arabic"/>
          <w:lang w:bidi="ar-EG"/>
        </w:rPr>
        <w:t>No, but there shall be a king over us</w:t>
      </w:r>
      <w:r w:rsidR="00B2195D" w:rsidRPr="00E86FDF">
        <w:rPr>
          <w:rFonts w:cs="Traditional Arabic"/>
          <w:lang w:bidi="ar-EG"/>
        </w:rPr>
        <w:t>.</w:t>
      </w:r>
    </w:p>
    <w:p w14:paraId="222E3647" w14:textId="0AB5DBC4" w:rsidR="00B2195D" w:rsidRPr="00E86FDF" w:rsidRDefault="0067492C" w:rsidP="0067492C">
      <w:pPr>
        <w:spacing w:after="0"/>
        <w:rPr>
          <w:rFonts w:cs="Traditional Arabic"/>
          <w:lang w:bidi="ar-EG"/>
        </w:rPr>
      </w:pPr>
      <w:r w:rsidRPr="00E86FDF">
        <w:rPr>
          <w:rFonts w:cs="Traditional Arabic"/>
          <w:lang w:bidi="ar-EG"/>
        </w:rPr>
        <w:t>20</w:t>
      </w:r>
      <w:r w:rsidR="00B2195D" w:rsidRPr="00E86FDF">
        <w:rPr>
          <w:rFonts w:cs="Traditional Arabic"/>
          <w:lang w:bidi="ar-EG"/>
        </w:rPr>
        <w:t>.</w:t>
      </w:r>
      <w:r w:rsidRPr="00E86FDF">
        <w:rPr>
          <w:rFonts w:cs="Traditional Arabic"/>
          <w:lang w:bidi="ar-EG"/>
        </w:rPr>
        <w:t xml:space="preserve"> </w:t>
      </w:r>
      <w:r w:rsidR="00B2195D" w:rsidRPr="00E86FDF">
        <w:rPr>
          <w:rFonts w:cs="Traditional Arabic"/>
          <w:lang w:bidi="ar-EG"/>
        </w:rPr>
        <w:t>S</w:t>
      </w:r>
      <w:r w:rsidRPr="00E86FDF">
        <w:rPr>
          <w:rFonts w:cs="Traditional Arabic"/>
          <w:lang w:bidi="ar-EG"/>
        </w:rPr>
        <w:t>o that we also may be like all the nations, and our king may judge us and go out before us and fight our battles</w:t>
      </w:r>
      <w:r w:rsidR="00813E0B" w:rsidRPr="00E86FDF">
        <w:rPr>
          <w:rFonts w:cs="Traditional Arabic"/>
          <w:lang w:bidi="ar-EG"/>
        </w:rPr>
        <w:t>”.</w:t>
      </w:r>
      <w:r w:rsidRPr="00E86FDF">
        <w:rPr>
          <w:rFonts w:cs="Traditional Arabic"/>
          <w:lang w:bidi="ar-EG"/>
        </w:rPr>
        <w:t xml:space="preserve"> </w:t>
      </w:r>
    </w:p>
    <w:p w14:paraId="2B0EE24C" w14:textId="23B3F807" w:rsidR="00B2195D" w:rsidRPr="00E86FDF" w:rsidRDefault="0067492C" w:rsidP="0067492C">
      <w:pPr>
        <w:spacing w:after="0"/>
        <w:rPr>
          <w:rFonts w:cs="Traditional Arabic"/>
          <w:lang w:bidi="ar-EG"/>
        </w:rPr>
      </w:pPr>
      <w:r w:rsidRPr="00E86FDF">
        <w:rPr>
          <w:rFonts w:cs="Traditional Arabic"/>
          <w:lang w:bidi="ar-EG"/>
        </w:rPr>
        <w:t>21</w:t>
      </w:r>
      <w:r w:rsidR="00B2195D" w:rsidRPr="00E86FDF">
        <w:rPr>
          <w:rFonts w:cs="Traditional Arabic"/>
          <w:lang w:bidi="ar-EG"/>
        </w:rPr>
        <w:t>.</w:t>
      </w:r>
      <w:r w:rsidRPr="00E86FDF">
        <w:rPr>
          <w:rFonts w:cs="Traditional Arabic"/>
          <w:lang w:bidi="ar-EG"/>
        </w:rPr>
        <w:t xml:space="preserve"> Now after Samuel had heard all the words of the people, he repeated them in the Lord’s hearing. </w:t>
      </w:r>
    </w:p>
    <w:p w14:paraId="56C0014E" w14:textId="7D5F6199" w:rsidR="00A4542A" w:rsidRPr="00E86FDF" w:rsidRDefault="0067492C" w:rsidP="0067492C">
      <w:pPr>
        <w:spacing w:after="0"/>
        <w:rPr>
          <w:rFonts w:cs="Traditional Arabic"/>
          <w:lang w:bidi="ar-EG"/>
        </w:rPr>
      </w:pPr>
      <w:r w:rsidRPr="00E86FDF">
        <w:rPr>
          <w:rFonts w:cs="Traditional Arabic"/>
          <w:lang w:bidi="ar-EG"/>
        </w:rPr>
        <w:t>22</w:t>
      </w:r>
      <w:r w:rsidR="00B2195D" w:rsidRPr="00E86FDF">
        <w:rPr>
          <w:rFonts w:cs="Traditional Arabic"/>
          <w:lang w:bidi="ar-EG"/>
        </w:rPr>
        <w:t>.</w:t>
      </w:r>
      <w:r w:rsidRPr="00E86FDF">
        <w:rPr>
          <w:rFonts w:cs="Traditional Arabic"/>
          <w:lang w:bidi="ar-EG"/>
        </w:rPr>
        <w:t xml:space="preserve"> And the Lord said to Samuel</w:t>
      </w:r>
      <w:r w:rsidR="00813E0B" w:rsidRPr="00E86FDF">
        <w:rPr>
          <w:rFonts w:cs="Traditional Arabic"/>
          <w:lang w:bidi="ar-EG"/>
        </w:rPr>
        <w:t>: “</w:t>
      </w:r>
      <w:r w:rsidRPr="00E86FDF">
        <w:rPr>
          <w:rFonts w:cs="Traditional Arabic"/>
          <w:lang w:bidi="ar-EG"/>
        </w:rPr>
        <w:t>Listen to their voice and appoint a king for them</w:t>
      </w:r>
      <w:r w:rsidR="00813E0B" w:rsidRPr="00E86FDF">
        <w:rPr>
          <w:rFonts w:cs="Traditional Arabic"/>
          <w:lang w:bidi="ar-EG"/>
        </w:rPr>
        <w:t>”.</w:t>
      </w:r>
      <w:r w:rsidRPr="00E86FDF">
        <w:rPr>
          <w:rFonts w:cs="Traditional Arabic"/>
          <w:lang w:bidi="ar-EG"/>
        </w:rPr>
        <w:t xml:space="preserve"> So</w:t>
      </w:r>
      <w:r w:rsidR="00EF5F69" w:rsidRPr="00E86FDF">
        <w:rPr>
          <w:rFonts w:cs="Traditional Arabic"/>
          <w:lang w:bidi="ar-EG"/>
        </w:rPr>
        <w:t>,</w:t>
      </w:r>
      <w:r w:rsidRPr="00E86FDF">
        <w:rPr>
          <w:rFonts w:cs="Traditional Arabic"/>
          <w:lang w:bidi="ar-EG"/>
        </w:rPr>
        <w:t xml:space="preserve"> Samuel said to the men of Israel</w:t>
      </w:r>
      <w:r w:rsidR="00813E0B" w:rsidRPr="00E86FDF">
        <w:rPr>
          <w:rFonts w:cs="Traditional Arabic"/>
          <w:lang w:bidi="ar-EG"/>
        </w:rPr>
        <w:t>:</w:t>
      </w:r>
      <w:r w:rsidRPr="00E86FDF">
        <w:rPr>
          <w:rFonts w:cs="Traditional Arabic"/>
          <w:lang w:bidi="ar-EG"/>
        </w:rPr>
        <w:t xml:space="preserve"> “Go, every man to his city”</w:t>
      </w:r>
      <w:r w:rsidR="00A74E55" w:rsidRPr="00E86FDF">
        <w:rPr>
          <w:rFonts w:cs="Traditional Arabic"/>
          <w:lang w:bidi="ar-EG"/>
        </w:rPr>
        <w:t xml:space="preserve"> (End of quote].</w:t>
      </w:r>
    </w:p>
    <w:p w14:paraId="4C53A6D7" w14:textId="77777777" w:rsidR="00C21365" w:rsidRPr="00E86FDF" w:rsidRDefault="00C21365" w:rsidP="00774CE9">
      <w:pPr>
        <w:spacing w:after="0"/>
        <w:rPr>
          <w:rFonts w:cs="Traditional Arabic"/>
          <w:lang w:bidi="ar-EG"/>
        </w:rPr>
      </w:pPr>
    </w:p>
    <w:p w14:paraId="0DFF8041" w14:textId="2077ED90" w:rsidR="00684F09" w:rsidRPr="00E86FDF" w:rsidRDefault="004619A6" w:rsidP="00823EA2">
      <w:pPr>
        <w:spacing w:after="0"/>
        <w:rPr>
          <w:rFonts w:cs="Traditional Arabic"/>
          <w:lang w:bidi="ar-EG"/>
        </w:rPr>
      </w:pPr>
      <w:r w:rsidRPr="00E86FDF">
        <w:rPr>
          <w:rFonts w:cs="Traditional Arabic"/>
          <w:lang w:bidi="ar-EG"/>
        </w:rPr>
        <w:t xml:space="preserve">This is how the story came in </w:t>
      </w:r>
      <w:r w:rsidR="00220E83" w:rsidRPr="00E86FDF">
        <w:rPr>
          <w:rFonts w:cs="Traditional Arabic"/>
          <w:lang w:bidi="ar-EG"/>
        </w:rPr>
        <w:t>the 8</w:t>
      </w:r>
      <w:r w:rsidR="00220E83" w:rsidRPr="00E86FDF">
        <w:rPr>
          <w:rFonts w:cs="Traditional Arabic"/>
          <w:vertAlign w:val="superscript"/>
          <w:lang w:bidi="ar-EG"/>
        </w:rPr>
        <w:t>th</w:t>
      </w:r>
      <w:r w:rsidR="00220E83" w:rsidRPr="00E86FDF">
        <w:rPr>
          <w:rFonts w:cs="Traditional Arabic"/>
          <w:lang w:bidi="ar-EG"/>
        </w:rPr>
        <w:t xml:space="preserve"> part of Samuel 1, and Allah knows best </w:t>
      </w:r>
      <w:r w:rsidR="00823EA2" w:rsidRPr="00E86FDF">
        <w:rPr>
          <w:rFonts w:cs="Traditional Arabic"/>
          <w:lang w:bidi="ar-EG"/>
        </w:rPr>
        <w:t xml:space="preserve">its </w:t>
      </w:r>
      <w:r w:rsidR="00B46EFE" w:rsidRPr="00E86FDF">
        <w:rPr>
          <w:rFonts w:cs="Traditional Arabic"/>
          <w:lang w:bidi="ar-EG"/>
        </w:rPr>
        <w:t xml:space="preserve">authenticity. However, the connotations for its authenticity are many whilst motives to lie about it are </w:t>
      </w:r>
      <w:r w:rsidR="00F5676B" w:rsidRPr="00E86FDF">
        <w:rPr>
          <w:rFonts w:cs="Traditional Arabic"/>
          <w:lang w:bidi="ar-EG"/>
        </w:rPr>
        <w:t xml:space="preserve">unlikely. Indeed, it reflects a </w:t>
      </w:r>
      <w:r w:rsidR="00AE254D" w:rsidRPr="00E86FDF">
        <w:rPr>
          <w:rFonts w:cs="Traditional Arabic"/>
          <w:lang w:bidi="ar-EG"/>
        </w:rPr>
        <w:t>c</w:t>
      </w:r>
      <w:r w:rsidR="00F5676B" w:rsidRPr="00E86FDF">
        <w:rPr>
          <w:rFonts w:cs="Traditional Arabic"/>
          <w:lang w:bidi="ar-EG"/>
        </w:rPr>
        <w:t xml:space="preserve">lear condemnation of Bani Isra’eel </w:t>
      </w:r>
      <w:r w:rsidR="00AE254D" w:rsidRPr="00E86FDF">
        <w:rPr>
          <w:rFonts w:cs="Traditional Arabic"/>
          <w:lang w:bidi="ar-EG"/>
        </w:rPr>
        <w:t>and exposes their stubbornness</w:t>
      </w:r>
      <w:r w:rsidR="00EE6957" w:rsidRPr="00E86FDF">
        <w:rPr>
          <w:rFonts w:cs="Traditional Arabic"/>
          <w:lang w:bidi="ar-EG"/>
        </w:rPr>
        <w:t xml:space="preserve">, foolishness and their seeking to replace that which is better </w:t>
      </w:r>
      <w:proofErr w:type="gramStart"/>
      <w:r w:rsidR="00EE6957" w:rsidRPr="00E86FDF">
        <w:rPr>
          <w:rFonts w:cs="Traditional Arabic"/>
          <w:lang w:bidi="ar-EG"/>
        </w:rPr>
        <w:t>for that which is</w:t>
      </w:r>
      <w:proofErr w:type="gramEnd"/>
      <w:r w:rsidR="00EE6957" w:rsidRPr="00E86FDF">
        <w:rPr>
          <w:rFonts w:cs="Traditional Arabic"/>
          <w:lang w:bidi="ar-EG"/>
        </w:rPr>
        <w:t xml:space="preserve"> worse</w:t>
      </w:r>
      <w:r w:rsidR="001D5C9B" w:rsidRPr="00E86FDF">
        <w:rPr>
          <w:rFonts w:cs="Traditional Arabic"/>
          <w:lang w:bidi="ar-EG"/>
        </w:rPr>
        <w:t>. Instead of the honour, dignity, consultation and politics of the Prophets, they</w:t>
      </w:r>
      <w:r w:rsidR="002F5B9C" w:rsidRPr="00E86FDF">
        <w:rPr>
          <w:rFonts w:cs="Traditional Arabic"/>
          <w:lang w:bidi="ar-EG"/>
        </w:rPr>
        <w:t xml:space="preserve"> sought </w:t>
      </w:r>
      <w:r w:rsidR="000F7A1F" w:rsidRPr="00E86FDF">
        <w:rPr>
          <w:rFonts w:cs="Traditional Arabic"/>
          <w:lang w:bidi="ar-EG"/>
        </w:rPr>
        <w:t>lowliness, humiliation and the politics of t</w:t>
      </w:r>
      <w:r w:rsidR="00307ED0" w:rsidRPr="00E86FDF">
        <w:rPr>
          <w:rFonts w:cs="Traditional Arabic"/>
          <w:lang w:bidi="ar-EG"/>
        </w:rPr>
        <w:t xml:space="preserve">he reigning </w:t>
      </w:r>
      <w:r w:rsidR="000F7A1F" w:rsidRPr="00E86FDF">
        <w:rPr>
          <w:rFonts w:cs="Traditional Arabic"/>
          <w:lang w:bidi="ar-EG"/>
        </w:rPr>
        <w:t>kings</w:t>
      </w:r>
      <w:r w:rsidR="00307ED0" w:rsidRPr="00E86FDF">
        <w:rPr>
          <w:rFonts w:cs="Traditional Arabic"/>
          <w:lang w:bidi="ar-EG"/>
        </w:rPr>
        <w:t>. Despite the divine warning</w:t>
      </w:r>
      <w:r w:rsidR="000F7A1F" w:rsidRPr="00E86FDF">
        <w:rPr>
          <w:rFonts w:cs="Traditional Arabic"/>
          <w:lang w:bidi="ar-EG"/>
        </w:rPr>
        <w:t xml:space="preserve"> </w:t>
      </w:r>
      <w:r w:rsidR="00307ED0" w:rsidRPr="00E86FDF">
        <w:rPr>
          <w:rFonts w:cs="Traditional Arabic"/>
          <w:lang w:bidi="ar-EG"/>
        </w:rPr>
        <w:t>concerning the oppressiveness of the kings</w:t>
      </w:r>
      <w:r w:rsidR="008F7B4A" w:rsidRPr="00E86FDF">
        <w:rPr>
          <w:rFonts w:cs="Traditional Arabic"/>
          <w:lang w:bidi="ar-EG"/>
        </w:rPr>
        <w:t xml:space="preserve"> and </w:t>
      </w:r>
      <w:r w:rsidR="00F676B3" w:rsidRPr="00E86FDF">
        <w:rPr>
          <w:rFonts w:cs="Traditional Arabic"/>
          <w:lang w:bidi="ar-EG"/>
        </w:rPr>
        <w:t>being made scared</w:t>
      </w:r>
      <w:r w:rsidR="0009617D" w:rsidRPr="00E86FDF">
        <w:rPr>
          <w:rFonts w:cs="Traditional Arabic"/>
          <w:lang w:bidi="ar-EG"/>
        </w:rPr>
        <w:t xml:space="preserve"> that their supplications will not be answered if</w:t>
      </w:r>
      <w:r w:rsidR="00016C2B" w:rsidRPr="00E86FDF">
        <w:rPr>
          <w:rFonts w:cs="Traditional Arabic"/>
          <w:lang w:bidi="ar-EG"/>
        </w:rPr>
        <w:t xml:space="preserve"> (or when) they complain about that oppression, </w:t>
      </w:r>
      <w:r w:rsidR="00D40562" w:rsidRPr="00E86FDF">
        <w:rPr>
          <w:rFonts w:cs="Traditional Arabic"/>
          <w:lang w:bidi="ar-EG"/>
        </w:rPr>
        <w:t xml:space="preserve">despite </w:t>
      </w:r>
      <w:proofErr w:type="gramStart"/>
      <w:r w:rsidR="00D40562" w:rsidRPr="00E86FDF">
        <w:rPr>
          <w:rFonts w:cs="Traditional Arabic"/>
          <w:lang w:bidi="ar-EG"/>
        </w:rPr>
        <w:t>all of</w:t>
      </w:r>
      <w:proofErr w:type="gramEnd"/>
      <w:r w:rsidR="00D40562" w:rsidRPr="00E86FDF">
        <w:rPr>
          <w:rFonts w:cs="Traditional Arabic"/>
          <w:lang w:bidi="ar-EG"/>
        </w:rPr>
        <w:t xml:space="preserve"> that the people refused except </w:t>
      </w:r>
      <w:r w:rsidR="004C351B" w:rsidRPr="00E86FDF">
        <w:rPr>
          <w:rFonts w:cs="Traditional Arabic"/>
          <w:lang w:bidi="ar-EG"/>
        </w:rPr>
        <w:t>to imitate other peoples</w:t>
      </w:r>
      <w:r w:rsidR="00684F09" w:rsidRPr="00E86FDF">
        <w:rPr>
          <w:rFonts w:cs="Traditional Arabic"/>
          <w:lang w:bidi="ar-EG"/>
        </w:rPr>
        <w:t xml:space="preserve">, </w:t>
      </w:r>
      <w:r w:rsidR="00FD7A05" w:rsidRPr="00E86FDF">
        <w:rPr>
          <w:rFonts w:cs="Traditional Arabic"/>
          <w:lang w:bidi="ar-EG"/>
        </w:rPr>
        <w:t xml:space="preserve">like </w:t>
      </w:r>
      <w:r w:rsidR="00684F09" w:rsidRPr="00E86FDF">
        <w:rPr>
          <w:rFonts w:cs="Traditional Arabic"/>
          <w:lang w:bidi="ar-EG"/>
        </w:rPr>
        <w:t>the imitation of monkeys.</w:t>
      </w:r>
    </w:p>
    <w:p w14:paraId="67C23DE3" w14:textId="77777777" w:rsidR="00684F09" w:rsidRPr="00E86FDF" w:rsidRDefault="00684F09" w:rsidP="00823EA2">
      <w:pPr>
        <w:spacing w:after="0"/>
        <w:rPr>
          <w:rFonts w:cs="Traditional Arabic"/>
          <w:lang w:bidi="ar-EG"/>
        </w:rPr>
      </w:pPr>
    </w:p>
    <w:p w14:paraId="34E711DD" w14:textId="545D6185" w:rsidR="00C21365" w:rsidRPr="00E86FDF" w:rsidRDefault="00FD7A05" w:rsidP="00823EA2">
      <w:pPr>
        <w:spacing w:after="0"/>
        <w:rPr>
          <w:rFonts w:cs="Traditional Arabic"/>
          <w:lang w:bidi="ar-EG"/>
        </w:rPr>
      </w:pPr>
      <w:r w:rsidRPr="00E86FDF">
        <w:rPr>
          <w:rFonts w:cs="Traditional Arabic"/>
          <w:lang w:bidi="ar-EG"/>
        </w:rPr>
        <w:t>What concerns us here is the speech attributed to Allah</w:t>
      </w:r>
      <w:r w:rsidR="00AB16F5" w:rsidRPr="00E86FDF">
        <w:rPr>
          <w:rFonts w:cs="Traditional Arabic"/>
          <w:lang w:bidi="ar-EG"/>
        </w:rPr>
        <w:t xml:space="preserve">, </w:t>
      </w:r>
      <w:proofErr w:type="gramStart"/>
      <w:r w:rsidR="00AB16F5" w:rsidRPr="00E86FDF">
        <w:rPr>
          <w:rFonts w:cs="Traditional Arabic"/>
          <w:lang w:bidi="ar-EG"/>
        </w:rPr>
        <w:t>Glorified</w:t>
      </w:r>
      <w:proofErr w:type="gramEnd"/>
      <w:r w:rsidR="00AB16F5" w:rsidRPr="00E86FDF">
        <w:rPr>
          <w:rFonts w:cs="Traditional Arabic"/>
          <w:lang w:bidi="ar-EG"/>
        </w:rPr>
        <w:t xml:space="preserve"> be He: “</w:t>
      </w:r>
      <w:r w:rsidR="00564F97" w:rsidRPr="00E86FDF">
        <w:rPr>
          <w:rFonts w:cs="Traditional Arabic"/>
          <w:b/>
          <w:bCs/>
          <w:lang w:bidi="ar-EG"/>
        </w:rPr>
        <w:t xml:space="preserve">Because they have not rejected you, but </w:t>
      </w:r>
      <w:r w:rsidR="00A722C7" w:rsidRPr="00E86FDF">
        <w:rPr>
          <w:rFonts w:cs="Traditional Arabic"/>
          <w:b/>
          <w:bCs/>
          <w:lang w:bidi="ar-EG"/>
        </w:rPr>
        <w:t xml:space="preserve">rather </w:t>
      </w:r>
      <w:r w:rsidR="00564F97" w:rsidRPr="00E86FDF">
        <w:rPr>
          <w:rFonts w:cs="Traditional Arabic"/>
          <w:b/>
          <w:bCs/>
          <w:lang w:bidi="ar-EG"/>
        </w:rPr>
        <w:t>they have rejected Me from being King over them</w:t>
      </w:r>
      <w:r w:rsidR="00AB16F5" w:rsidRPr="00E86FDF">
        <w:rPr>
          <w:rFonts w:cs="Traditional Arabic"/>
          <w:lang w:bidi="ar-EG"/>
        </w:rPr>
        <w:t>”</w:t>
      </w:r>
      <w:r w:rsidR="00A722C7" w:rsidRPr="00E86FDF">
        <w:rPr>
          <w:rFonts w:cs="Traditional Arabic"/>
          <w:lang w:bidi="ar-EG"/>
        </w:rPr>
        <w:t xml:space="preserve">. Regardless of the </w:t>
      </w:r>
      <w:r w:rsidR="007F3E3B" w:rsidRPr="00E86FDF">
        <w:rPr>
          <w:rFonts w:cs="Traditional Arabic"/>
          <w:lang w:bidi="ar-EG"/>
        </w:rPr>
        <w:t xml:space="preserve">authenticity of this, it nevertheless reflects the definite truth: </w:t>
      </w:r>
      <w:r w:rsidR="00473409" w:rsidRPr="00E86FDF">
        <w:rPr>
          <w:rFonts w:cs="Traditional Arabic"/>
          <w:lang w:bidi="ar-EG"/>
        </w:rPr>
        <w:t xml:space="preserve">No one is pleased with the </w:t>
      </w:r>
      <w:r w:rsidR="00EE0BE3" w:rsidRPr="00E86FDF">
        <w:rPr>
          <w:rFonts w:cs="Traditional Arabic"/>
          <w:lang w:bidi="ar-EG"/>
        </w:rPr>
        <w:t>repulsive and cursed m</w:t>
      </w:r>
      <w:r w:rsidR="00891E03" w:rsidRPr="00E86FDF">
        <w:rPr>
          <w:rFonts w:cs="Traditional Arabic"/>
          <w:lang w:bidi="ar-EG"/>
        </w:rPr>
        <w:t xml:space="preserve">onarchic system except for the one who has </w:t>
      </w:r>
      <w:r w:rsidR="006F31D7" w:rsidRPr="00E86FDF">
        <w:rPr>
          <w:rFonts w:cs="Traditional Arabic"/>
          <w:lang w:bidi="ar-EG"/>
        </w:rPr>
        <w:t xml:space="preserve">rejected Allah, exalted be His mention, </w:t>
      </w:r>
      <w:r w:rsidR="0008543C" w:rsidRPr="00E86FDF">
        <w:rPr>
          <w:rFonts w:cs="Traditional Arabic"/>
          <w:lang w:bidi="ar-EG"/>
        </w:rPr>
        <w:t xml:space="preserve">as King, </w:t>
      </w:r>
      <w:r w:rsidR="00D42A22" w:rsidRPr="00E86FDF">
        <w:rPr>
          <w:rFonts w:cs="Traditional Arabic"/>
          <w:lang w:bidi="ar-EG"/>
        </w:rPr>
        <w:t xml:space="preserve">a Sayyid (master), </w:t>
      </w:r>
      <w:r w:rsidR="0008543C" w:rsidRPr="00E86FDF">
        <w:rPr>
          <w:rFonts w:cs="Traditional Arabic"/>
          <w:lang w:bidi="ar-EG"/>
        </w:rPr>
        <w:t>a Rabb</w:t>
      </w:r>
      <w:r w:rsidR="00D42A22" w:rsidRPr="00E86FDF">
        <w:rPr>
          <w:rFonts w:cs="Traditional Arabic"/>
          <w:lang w:bidi="ar-EG"/>
        </w:rPr>
        <w:t xml:space="preserve"> (Lord)</w:t>
      </w:r>
      <w:r w:rsidR="0008543C" w:rsidRPr="00E86FDF">
        <w:rPr>
          <w:rFonts w:cs="Traditional Arabic"/>
          <w:lang w:bidi="ar-EG"/>
        </w:rPr>
        <w:t xml:space="preserve"> and Ilah </w:t>
      </w:r>
      <w:r w:rsidR="00D42A22" w:rsidRPr="00E86FDF">
        <w:rPr>
          <w:rFonts w:cs="Traditional Arabic"/>
          <w:lang w:bidi="ar-EG"/>
        </w:rPr>
        <w:t>(deity).</w:t>
      </w:r>
    </w:p>
    <w:p w14:paraId="1D72FB58" w14:textId="5F211225" w:rsidR="00D42A22" w:rsidRPr="00E86FDF" w:rsidRDefault="00D42A22" w:rsidP="00823EA2">
      <w:pPr>
        <w:spacing w:after="0"/>
        <w:rPr>
          <w:rFonts w:cs="Traditional Arabic"/>
          <w:lang w:bidi="ar-EG"/>
        </w:rPr>
      </w:pPr>
    </w:p>
    <w:p w14:paraId="12C1F19B" w14:textId="7AC825BB" w:rsidR="00D42A22" w:rsidRPr="00E86FDF" w:rsidRDefault="00D42A22" w:rsidP="00823EA2">
      <w:pPr>
        <w:spacing w:after="0"/>
        <w:rPr>
          <w:rFonts w:cs="Traditional Arabic"/>
          <w:lang w:bidi="ar-EG"/>
        </w:rPr>
      </w:pPr>
      <w:r w:rsidRPr="00E86FDF">
        <w:rPr>
          <w:rFonts w:cs="Traditional Arabic"/>
          <w:lang w:bidi="ar-EG"/>
        </w:rPr>
        <w:t>Yes, this is what we say and what is obligatory upon everyone who believes in Allah and the Last Day</w:t>
      </w:r>
      <w:r w:rsidR="004302A2" w:rsidRPr="00E86FDF">
        <w:rPr>
          <w:rFonts w:cs="Traditional Arabic"/>
          <w:lang w:bidi="ar-EG"/>
        </w:rPr>
        <w:t xml:space="preserve"> to say. And whoever disbelieves than Allah is rich</w:t>
      </w:r>
      <w:r w:rsidR="00D208DF" w:rsidRPr="00E86FDF">
        <w:rPr>
          <w:rFonts w:cs="Traditional Arabic"/>
          <w:lang w:bidi="ar-EG"/>
        </w:rPr>
        <w:t xml:space="preserve"> from any need of the worlds. </w:t>
      </w:r>
    </w:p>
    <w:p w14:paraId="6B5C6D51" w14:textId="53DABC54" w:rsidR="00D208DF" w:rsidRPr="00E86FDF" w:rsidRDefault="00D208DF" w:rsidP="00823EA2">
      <w:pPr>
        <w:spacing w:after="0"/>
        <w:rPr>
          <w:rFonts w:cs="Traditional Arabic"/>
          <w:lang w:bidi="ar-EG"/>
        </w:rPr>
      </w:pPr>
    </w:p>
    <w:p w14:paraId="524B9847" w14:textId="14918B60" w:rsidR="00AC4C69" w:rsidRPr="00E86FDF" w:rsidRDefault="00583ADF" w:rsidP="00823EA2">
      <w:pPr>
        <w:spacing w:after="0"/>
        <w:rPr>
          <w:rFonts w:cs="Traditional Arabic"/>
          <w:lang w:bidi="ar-EG"/>
        </w:rPr>
      </w:pPr>
      <w:r w:rsidRPr="00E86FDF">
        <w:rPr>
          <w:rFonts w:cs="Traditional Arabic"/>
          <w:lang w:bidi="ar-EG"/>
        </w:rPr>
        <w:t>The meaning of some of the Prophets having been kings</w:t>
      </w:r>
      <w:r w:rsidR="00C86A11" w:rsidRPr="00E86FDF">
        <w:rPr>
          <w:rFonts w:cs="Traditional Arabic"/>
          <w:lang w:bidi="ar-EG"/>
        </w:rPr>
        <w:t xml:space="preserve"> is also irrelevant as those revealed legislations have all been abrogated in any case</w:t>
      </w:r>
      <w:r w:rsidR="00A75D1A" w:rsidRPr="00E86FDF">
        <w:rPr>
          <w:rFonts w:cs="Traditional Arabic"/>
          <w:lang w:bidi="ar-EG"/>
        </w:rPr>
        <w:t>.</w:t>
      </w:r>
      <w:r w:rsidR="009D5C08" w:rsidRPr="00E86FDF">
        <w:rPr>
          <w:rFonts w:cs="Traditional Arabic"/>
          <w:lang w:bidi="ar-EG"/>
        </w:rPr>
        <w:t xml:space="preserve"> </w:t>
      </w:r>
      <w:r w:rsidR="00A264E0" w:rsidRPr="00E86FDF">
        <w:rPr>
          <w:rFonts w:cs="Traditional Arabic"/>
          <w:lang w:bidi="ar-EG"/>
        </w:rPr>
        <w:t>Its</w:t>
      </w:r>
      <w:r w:rsidR="009D5C08" w:rsidRPr="00E86FDF">
        <w:rPr>
          <w:rFonts w:cs="Traditional Arabic"/>
          <w:lang w:bidi="ar-EG"/>
        </w:rPr>
        <w:t xml:space="preserve"> subject and</w:t>
      </w:r>
      <w:r w:rsidR="007D0624" w:rsidRPr="00E86FDF">
        <w:rPr>
          <w:rFonts w:cs="Traditional Arabic"/>
          <w:lang w:bidi="ar-EG"/>
        </w:rPr>
        <w:t xml:space="preserve"> content</w:t>
      </w:r>
      <w:r w:rsidR="00A75D1A" w:rsidRPr="00E86FDF">
        <w:rPr>
          <w:rFonts w:cs="Traditional Arabic"/>
          <w:lang w:bidi="ar-EG"/>
        </w:rPr>
        <w:t xml:space="preserve"> </w:t>
      </w:r>
      <w:r w:rsidR="007D0624" w:rsidRPr="00E86FDF">
        <w:rPr>
          <w:rFonts w:cs="Traditional Arabic"/>
          <w:lang w:bidi="ar-EG"/>
        </w:rPr>
        <w:t xml:space="preserve">have been abrogated </w:t>
      </w:r>
      <w:r w:rsidR="00A264E0" w:rsidRPr="00E86FDF">
        <w:rPr>
          <w:rFonts w:cs="Traditional Arabic"/>
          <w:lang w:bidi="ar-EG"/>
        </w:rPr>
        <w:t xml:space="preserve">and its wording and name has been abrogated. The </w:t>
      </w:r>
      <w:r w:rsidR="00C77D00" w:rsidRPr="00E86FDF">
        <w:rPr>
          <w:rFonts w:cs="Traditional Arabic"/>
          <w:lang w:bidi="ar-EG"/>
        </w:rPr>
        <w:t>“</w:t>
      </w:r>
      <w:r w:rsidR="00A264E0" w:rsidRPr="00E86FDF">
        <w:rPr>
          <w:rFonts w:cs="Traditional Arabic"/>
          <w:b/>
          <w:bCs/>
          <w:lang w:bidi="ar-EG"/>
        </w:rPr>
        <w:t>monarchic system</w:t>
      </w:r>
      <w:r w:rsidR="00C77D00" w:rsidRPr="00E86FDF">
        <w:rPr>
          <w:rFonts w:cs="Traditional Arabic"/>
          <w:lang w:bidi="ar-EG"/>
        </w:rPr>
        <w:t>” or “</w:t>
      </w:r>
      <w:r w:rsidR="00C77D00" w:rsidRPr="00E86FDF">
        <w:rPr>
          <w:rFonts w:cs="Traditional Arabic"/>
          <w:b/>
          <w:bCs/>
          <w:lang w:bidi="ar-EG"/>
        </w:rPr>
        <w:t>hereditary monarchy</w:t>
      </w:r>
      <w:r w:rsidR="00C77D00" w:rsidRPr="00E86FDF">
        <w:rPr>
          <w:rFonts w:cs="Traditional Arabic"/>
          <w:lang w:bidi="ar-EG"/>
        </w:rPr>
        <w:t xml:space="preserve">” is a system of Kufr (disbelief) </w:t>
      </w:r>
      <w:r w:rsidR="00855374" w:rsidRPr="00E86FDF">
        <w:rPr>
          <w:rFonts w:cs="Traditional Arabic"/>
          <w:lang w:bidi="ar-EG"/>
        </w:rPr>
        <w:t xml:space="preserve">that </w:t>
      </w:r>
      <w:r w:rsidR="00D245DE" w:rsidRPr="00E86FDF">
        <w:rPr>
          <w:rFonts w:cs="Traditional Arabic"/>
          <w:lang w:bidi="ar-EG"/>
        </w:rPr>
        <w:t>completely</w:t>
      </w:r>
      <w:r w:rsidR="00855374" w:rsidRPr="00E86FDF">
        <w:rPr>
          <w:rFonts w:cs="Traditional Arabic"/>
          <w:lang w:bidi="ar-EG"/>
        </w:rPr>
        <w:t xml:space="preserve"> contradicts with the Islamic ruling system as has been indicated to by numerous Mutawatir</w:t>
      </w:r>
      <w:r w:rsidR="00D245DE" w:rsidRPr="00E86FDF">
        <w:rPr>
          <w:rFonts w:cs="Traditional Arabic"/>
          <w:lang w:bidi="ar-EG"/>
        </w:rPr>
        <w:t xml:space="preserve"> texts</w:t>
      </w:r>
      <w:r w:rsidR="00D32551" w:rsidRPr="00E86FDF">
        <w:rPr>
          <w:rFonts w:cs="Traditional Arabic"/>
          <w:lang w:bidi="ar-EG"/>
        </w:rPr>
        <w:t xml:space="preserve"> and the definite and certain Ijma’ (consensus) of the </w:t>
      </w:r>
      <w:r w:rsidR="00D32551" w:rsidRPr="00E86FDF">
        <w:rPr>
          <w:rFonts w:cs="Traditional Arabic"/>
          <w:lang w:bidi="ar-EG"/>
        </w:rPr>
        <w:lastRenderedPageBreak/>
        <w:t>Ummah. The Imamah (leadership)</w:t>
      </w:r>
      <w:r w:rsidR="00AD064A" w:rsidRPr="00E86FDF">
        <w:rPr>
          <w:rFonts w:cs="Traditional Arabic"/>
          <w:lang w:bidi="ar-EG"/>
        </w:rPr>
        <w:t xml:space="preserve"> only comes into being by way of the Bai’ah (pledge) from the Ummah which is the view of the Ahl us-Sunnah and </w:t>
      </w:r>
      <w:proofErr w:type="gramStart"/>
      <w:r w:rsidR="00AD064A" w:rsidRPr="00E86FDF">
        <w:rPr>
          <w:rFonts w:cs="Traditional Arabic"/>
          <w:lang w:bidi="ar-EG"/>
        </w:rPr>
        <w:t xml:space="preserve">the majority </w:t>
      </w:r>
      <w:r w:rsidR="0047789F" w:rsidRPr="00E86FDF">
        <w:rPr>
          <w:rFonts w:cs="Traditional Arabic"/>
          <w:lang w:bidi="ar-EG"/>
        </w:rPr>
        <w:t>of</w:t>
      </w:r>
      <w:proofErr w:type="gramEnd"/>
      <w:r w:rsidR="0047789F" w:rsidRPr="00E86FDF">
        <w:rPr>
          <w:rFonts w:cs="Traditional Arabic"/>
          <w:lang w:bidi="ar-EG"/>
        </w:rPr>
        <w:t xml:space="preserve"> the people of Islam, or by way of the text and divine </w:t>
      </w:r>
      <w:r w:rsidR="00CC21CE" w:rsidRPr="00E86FDF">
        <w:rPr>
          <w:rFonts w:cs="Traditional Arabic"/>
          <w:lang w:bidi="ar-EG"/>
        </w:rPr>
        <w:t>appointment upon a particular man or men, which is the view of a minority from the people of Islam</w:t>
      </w:r>
      <w:r w:rsidR="007F5BF7" w:rsidRPr="00E86FDF">
        <w:rPr>
          <w:rFonts w:cs="Traditional Arabic"/>
          <w:lang w:bidi="ar-EG"/>
        </w:rPr>
        <w:t xml:space="preserve"> from the various </w:t>
      </w:r>
      <w:r w:rsidR="00AC4C69" w:rsidRPr="00E86FDF">
        <w:rPr>
          <w:rFonts w:cs="Traditional Arabic"/>
          <w:lang w:bidi="ar-EG"/>
        </w:rPr>
        <w:t>Shi’a</w:t>
      </w:r>
      <w:r w:rsidR="007F5BF7" w:rsidRPr="00E86FDF">
        <w:rPr>
          <w:rFonts w:cs="Traditional Arabic"/>
          <w:lang w:bidi="ar-EG"/>
        </w:rPr>
        <w:t xml:space="preserve"> </w:t>
      </w:r>
      <w:proofErr w:type="spellStart"/>
      <w:r w:rsidR="007F5BF7" w:rsidRPr="00E86FDF">
        <w:rPr>
          <w:rFonts w:cs="Traditional Arabic"/>
          <w:lang w:bidi="ar-EG"/>
        </w:rPr>
        <w:t>Imamiyah</w:t>
      </w:r>
      <w:proofErr w:type="spellEnd"/>
      <w:r w:rsidR="007F5BF7" w:rsidRPr="00E86FDF">
        <w:rPr>
          <w:rFonts w:cs="Traditional Arabic"/>
          <w:lang w:bidi="ar-EG"/>
        </w:rPr>
        <w:t xml:space="preserve"> groups. The people of Islam do not have any opinion </w:t>
      </w:r>
      <w:r w:rsidR="00AC4C69" w:rsidRPr="00E86FDF">
        <w:rPr>
          <w:rFonts w:cs="Traditional Arabic"/>
          <w:lang w:bidi="ar-EG"/>
        </w:rPr>
        <w:t xml:space="preserve">other than this at all. </w:t>
      </w:r>
    </w:p>
    <w:p w14:paraId="4696B973" w14:textId="6E405BE8" w:rsidR="00AC4C69" w:rsidRPr="00E86FDF" w:rsidRDefault="00AC4C69" w:rsidP="00823EA2">
      <w:pPr>
        <w:spacing w:after="0"/>
        <w:rPr>
          <w:rFonts w:cs="Traditional Arabic"/>
          <w:lang w:bidi="ar-EG"/>
        </w:rPr>
      </w:pPr>
    </w:p>
    <w:p w14:paraId="3612B750" w14:textId="3B4C20B5" w:rsidR="00656F7D" w:rsidRPr="00E86FDF" w:rsidRDefault="0045413F" w:rsidP="00823EA2">
      <w:pPr>
        <w:spacing w:after="0"/>
        <w:rPr>
          <w:rFonts w:cs="Traditional Arabic"/>
          <w:lang w:bidi="ar-EG"/>
        </w:rPr>
      </w:pPr>
      <w:r w:rsidRPr="00E86FDF">
        <w:rPr>
          <w:rFonts w:cs="Traditional Arabic"/>
          <w:lang w:bidi="ar-EG"/>
        </w:rPr>
        <w:t xml:space="preserve">As for what has been related from some of the trusted great scholars, like Imam Ahmad bin </w:t>
      </w:r>
      <w:proofErr w:type="spellStart"/>
      <w:r w:rsidRPr="00E86FDF">
        <w:rPr>
          <w:rFonts w:cs="Traditional Arabic"/>
          <w:lang w:bidi="ar-EG"/>
        </w:rPr>
        <w:t>Hanbal</w:t>
      </w:r>
      <w:proofErr w:type="spellEnd"/>
      <w:r w:rsidR="00DB127E" w:rsidRPr="00E86FDF">
        <w:rPr>
          <w:rFonts w:cs="Traditional Arabic"/>
          <w:lang w:bidi="ar-EG"/>
        </w:rPr>
        <w:t>, may Allah be pleased with him, in respect to permitting the leadership which has come to power by force</w:t>
      </w:r>
      <w:r w:rsidR="0038013A" w:rsidRPr="00E86FDF">
        <w:rPr>
          <w:rFonts w:cs="Traditional Arabic"/>
          <w:lang w:bidi="ar-EG"/>
        </w:rPr>
        <w:t>, then even though this is an error, it does not fall under within this topic</w:t>
      </w:r>
      <w:r w:rsidR="00946BBB" w:rsidRPr="00E86FDF">
        <w:rPr>
          <w:rFonts w:cs="Traditional Arabic"/>
          <w:lang w:bidi="ar-EG"/>
        </w:rPr>
        <w:t>. That is because they justified that due to the dire necessity which permits the Haram (prohibited)</w:t>
      </w:r>
      <w:r w:rsidR="0099522D" w:rsidRPr="00E86FDF">
        <w:rPr>
          <w:rFonts w:cs="Traditional Arabic"/>
          <w:lang w:bidi="ar-EG"/>
        </w:rPr>
        <w:t xml:space="preserve"> and that is not the subject of this paper. Its place, by Allah’s permission, is in our book: “</w:t>
      </w:r>
      <w:r w:rsidR="0099522D" w:rsidRPr="00E86FDF">
        <w:rPr>
          <w:rFonts w:cs="Traditional Arabic"/>
          <w:b/>
          <w:bCs/>
          <w:lang w:bidi="ar-EG"/>
        </w:rPr>
        <w:t>Sultan Al-Ummah</w:t>
      </w:r>
      <w:r w:rsidR="0099522D" w:rsidRPr="00E86FDF">
        <w:rPr>
          <w:rFonts w:cs="Traditional Arabic"/>
          <w:lang w:bidi="ar-EG"/>
        </w:rPr>
        <w:t>” (The authority of the Ummah)</w:t>
      </w:r>
      <w:r w:rsidR="00787E9D" w:rsidRPr="00E86FDF">
        <w:rPr>
          <w:rFonts w:cs="Traditional Arabic"/>
          <w:lang w:bidi="ar-EG"/>
        </w:rPr>
        <w:t xml:space="preserve"> which will be issued soon and can be </w:t>
      </w:r>
      <w:r w:rsidR="00BF6196" w:rsidRPr="00E86FDF">
        <w:rPr>
          <w:rFonts w:cs="Traditional Arabic"/>
          <w:lang w:bidi="ar-EG"/>
        </w:rPr>
        <w:t>referred to</w:t>
      </w:r>
      <w:r w:rsidR="00787E9D" w:rsidRPr="00E86FDF">
        <w:rPr>
          <w:rFonts w:cs="Traditional Arabic"/>
          <w:lang w:bidi="ar-EG"/>
        </w:rPr>
        <w:t xml:space="preserve">.  </w:t>
      </w:r>
    </w:p>
    <w:p w14:paraId="705E00C4" w14:textId="77777777" w:rsidR="00714486" w:rsidRPr="00E86FDF" w:rsidRDefault="00714486" w:rsidP="00823EA2">
      <w:pPr>
        <w:spacing w:after="0"/>
        <w:rPr>
          <w:rFonts w:cs="Traditional Arabic"/>
          <w:lang w:bidi="ar-EG"/>
        </w:rPr>
      </w:pPr>
    </w:p>
    <w:p w14:paraId="0977BEC2" w14:textId="20C8BBF6" w:rsidR="00D208DF" w:rsidRPr="00E86FDF" w:rsidRDefault="00BF6196" w:rsidP="00823EA2">
      <w:pPr>
        <w:spacing w:after="0"/>
        <w:rPr>
          <w:rFonts w:cs="Traditional Arabic"/>
          <w:lang w:bidi="ar-EG"/>
        </w:rPr>
      </w:pPr>
      <w:r w:rsidRPr="00E86FDF">
        <w:rPr>
          <w:rFonts w:cs="Traditional Arabic"/>
          <w:lang w:bidi="ar-EG"/>
        </w:rPr>
        <w:t xml:space="preserve">The Prophet (saw) wrote to the kings and tyrants </w:t>
      </w:r>
      <w:r w:rsidR="00F93E95" w:rsidRPr="00E86FDF">
        <w:rPr>
          <w:rFonts w:cs="Traditional Arabic"/>
          <w:lang w:bidi="ar-EG"/>
        </w:rPr>
        <w:t>surrounding him as has been related and is famous in the books of Hadith, Seerah and history</w:t>
      </w:r>
      <w:r w:rsidR="00320C17" w:rsidRPr="00E86FDF">
        <w:rPr>
          <w:rFonts w:cs="Traditional Arabic"/>
          <w:lang w:bidi="ar-EG"/>
        </w:rPr>
        <w:t xml:space="preserve">. However, he did not address them with the title of </w:t>
      </w:r>
      <w:r w:rsidR="00320C17" w:rsidRPr="00E86FDF">
        <w:rPr>
          <w:rFonts w:cs="Traditional Arabic"/>
          <w:b/>
          <w:bCs/>
          <w:lang w:bidi="ar-EG"/>
        </w:rPr>
        <w:t>“Al-Malik”</w:t>
      </w:r>
      <w:r w:rsidR="00DF177D" w:rsidRPr="00E86FDF">
        <w:rPr>
          <w:rFonts w:cs="Traditional Arabic"/>
          <w:b/>
          <w:bCs/>
          <w:lang w:bidi="ar-EG"/>
        </w:rPr>
        <w:t xml:space="preserve"> (king)</w:t>
      </w:r>
      <w:r w:rsidR="00320C17" w:rsidRPr="00E86FDF">
        <w:rPr>
          <w:rFonts w:cs="Traditional Arabic"/>
          <w:lang w:bidi="ar-EG"/>
        </w:rPr>
        <w:t xml:space="preserve"> at all</w:t>
      </w:r>
      <w:r w:rsidR="00374570" w:rsidRPr="00E86FDF">
        <w:rPr>
          <w:rFonts w:cs="Traditional Arabic"/>
          <w:lang w:bidi="ar-EG"/>
        </w:rPr>
        <w:t xml:space="preserve">, even though that did not clash with the prevalent custom </w:t>
      </w:r>
      <w:r w:rsidR="00DF177D" w:rsidRPr="00E86FDF">
        <w:rPr>
          <w:rFonts w:cs="Traditional Arabic"/>
          <w:lang w:bidi="ar-EG"/>
        </w:rPr>
        <w:t>and principles of international “</w:t>
      </w:r>
      <w:r w:rsidR="00DF177D" w:rsidRPr="00E86FDF">
        <w:rPr>
          <w:rFonts w:cs="Traditional Arabic"/>
          <w:b/>
          <w:bCs/>
          <w:lang w:bidi="ar-EG"/>
        </w:rPr>
        <w:t>diplomacy</w:t>
      </w:r>
      <w:r w:rsidR="00DF177D" w:rsidRPr="00E86FDF">
        <w:rPr>
          <w:rFonts w:cs="Traditional Arabic"/>
          <w:lang w:bidi="ar-EG"/>
        </w:rPr>
        <w:t>” at that time</w:t>
      </w:r>
      <w:r w:rsidR="006C09B3" w:rsidRPr="00E86FDF">
        <w:rPr>
          <w:rFonts w:cs="Traditional Arabic"/>
          <w:lang w:bidi="ar-EG"/>
        </w:rPr>
        <w:t>. Rather, he only used the term “‘</w:t>
      </w:r>
      <w:proofErr w:type="spellStart"/>
      <w:r w:rsidR="006C09B3" w:rsidRPr="00E86FDF">
        <w:rPr>
          <w:rFonts w:cs="Traditional Arabic"/>
          <w:b/>
          <w:bCs/>
          <w:lang w:bidi="ar-EG"/>
        </w:rPr>
        <w:t>Azheem</w:t>
      </w:r>
      <w:proofErr w:type="spellEnd"/>
      <w:r w:rsidR="006C09B3" w:rsidRPr="00E86FDF">
        <w:rPr>
          <w:rFonts w:cs="Traditional Arabic"/>
          <w:lang w:bidi="ar-EG"/>
        </w:rPr>
        <w:t xml:space="preserve">” </w:t>
      </w:r>
      <w:r w:rsidR="007B1DF4" w:rsidRPr="00E86FDF">
        <w:rPr>
          <w:rFonts w:cs="Traditional Arabic"/>
          <w:lang w:bidi="ar-EG"/>
        </w:rPr>
        <w:t xml:space="preserve">(Chief) </w:t>
      </w:r>
      <w:r w:rsidR="006C09B3" w:rsidRPr="00E86FDF">
        <w:rPr>
          <w:rFonts w:cs="Traditional Arabic"/>
          <w:lang w:bidi="ar-EG"/>
        </w:rPr>
        <w:t xml:space="preserve">affixed to the </w:t>
      </w:r>
      <w:r w:rsidR="008F316E" w:rsidRPr="00E86FDF">
        <w:rPr>
          <w:rFonts w:cs="Traditional Arabic"/>
          <w:lang w:bidi="ar-EG"/>
        </w:rPr>
        <w:t>nation or land. So</w:t>
      </w:r>
      <w:r w:rsidR="007B1DF4" w:rsidRPr="00E86FDF">
        <w:rPr>
          <w:rFonts w:cs="Traditional Arabic"/>
          <w:lang w:bidi="ar-EG"/>
        </w:rPr>
        <w:t>,</w:t>
      </w:r>
      <w:r w:rsidR="008F316E" w:rsidRPr="00E86FDF">
        <w:rPr>
          <w:rFonts w:cs="Traditional Arabic"/>
          <w:lang w:bidi="ar-EG"/>
        </w:rPr>
        <w:t xml:space="preserve"> he said</w:t>
      </w:r>
      <w:r w:rsidR="007B1DF4" w:rsidRPr="00E86FDF">
        <w:rPr>
          <w:rFonts w:cs="Traditional Arabic"/>
          <w:lang w:bidi="ar-EG"/>
        </w:rPr>
        <w:t xml:space="preserve"> </w:t>
      </w:r>
      <w:r w:rsidR="004032A9" w:rsidRPr="00E86FDF">
        <w:rPr>
          <w:rFonts w:cs="Traditional Arabic"/>
          <w:lang w:bidi="ar-EG"/>
        </w:rPr>
        <w:t>“</w:t>
      </w:r>
      <w:r w:rsidR="007B1DF4" w:rsidRPr="00E86FDF">
        <w:rPr>
          <w:rFonts w:cs="Traditional Arabic"/>
          <w:b/>
          <w:bCs/>
          <w:lang w:bidi="ar-EG"/>
        </w:rPr>
        <w:t>‘</w:t>
      </w:r>
      <w:proofErr w:type="spellStart"/>
      <w:r w:rsidR="004032A9" w:rsidRPr="00E86FDF">
        <w:rPr>
          <w:rFonts w:cs="Traditional Arabic"/>
          <w:b/>
          <w:bCs/>
          <w:lang w:bidi="ar-EG"/>
        </w:rPr>
        <w:t>Azheem</w:t>
      </w:r>
      <w:proofErr w:type="spellEnd"/>
      <w:r w:rsidR="004032A9" w:rsidRPr="00E86FDF">
        <w:rPr>
          <w:rFonts w:cs="Traditional Arabic"/>
          <w:b/>
          <w:bCs/>
          <w:lang w:bidi="ar-EG"/>
        </w:rPr>
        <w:t xml:space="preserve"> </w:t>
      </w:r>
      <w:proofErr w:type="spellStart"/>
      <w:r w:rsidR="004032A9" w:rsidRPr="00E86FDF">
        <w:rPr>
          <w:rFonts w:cs="Traditional Arabic"/>
          <w:b/>
          <w:bCs/>
          <w:lang w:bidi="ar-EG"/>
        </w:rPr>
        <w:t>Ar</w:t>
      </w:r>
      <w:proofErr w:type="spellEnd"/>
      <w:r w:rsidR="004032A9" w:rsidRPr="00E86FDF">
        <w:rPr>
          <w:rFonts w:cs="Traditional Arabic"/>
          <w:b/>
          <w:bCs/>
          <w:lang w:bidi="ar-EG"/>
        </w:rPr>
        <w:t>-R</w:t>
      </w:r>
      <w:r w:rsidR="0082620C" w:rsidRPr="00E86FDF">
        <w:rPr>
          <w:rFonts w:cs="Traditional Arabic"/>
          <w:b/>
          <w:bCs/>
          <w:lang w:bidi="ar-EG"/>
        </w:rPr>
        <w:t>u</w:t>
      </w:r>
      <w:r w:rsidR="004032A9" w:rsidRPr="00E86FDF">
        <w:rPr>
          <w:rFonts w:cs="Traditional Arabic"/>
          <w:b/>
          <w:bCs/>
          <w:lang w:bidi="ar-EG"/>
        </w:rPr>
        <w:t>m</w:t>
      </w:r>
      <w:r w:rsidR="004032A9" w:rsidRPr="00E86FDF">
        <w:rPr>
          <w:rFonts w:cs="Traditional Arabic"/>
          <w:lang w:bidi="ar-EG"/>
        </w:rPr>
        <w:t xml:space="preserve">” (Chief or leader of the Romans) or </w:t>
      </w:r>
      <w:bookmarkStart w:id="71" w:name="_Hlk75125679"/>
      <w:r w:rsidR="0082620C" w:rsidRPr="00E86FDF">
        <w:rPr>
          <w:rFonts w:cs="Traditional Arabic"/>
          <w:lang w:bidi="ar-EG"/>
        </w:rPr>
        <w:t>“</w:t>
      </w:r>
      <w:r w:rsidR="004032A9" w:rsidRPr="00E86FDF">
        <w:rPr>
          <w:rFonts w:cs="Traditional Arabic"/>
          <w:b/>
          <w:bCs/>
          <w:lang w:bidi="ar-EG"/>
        </w:rPr>
        <w:t>‘</w:t>
      </w:r>
      <w:proofErr w:type="spellStart"/>
      <w:r w:rsidR="004032A9" w:rsidRPr="00E86FDF">
        <w:rPr>
          <w:rFonts w:cs="Traditional Arabic"/>
          <w:b/>
          <w:bCs/>
          <w:lang w:bidi="ar-EG"/>
        </w:rPr>
        <w:t>Azheem</w:t>
      </w:r>
      <w:proofErr w:type="spellEnd"/>
      <w:r w:rsidR="004032A9" w:rsidRPr="00E86FDF">
        <w:rPr>
          <w:rFonts w:cs="Traditional Arabic"/>
          <w:b/>
          <w:bCs/>
          <w:lang w:bidi="ar-EG"/>
        </w:rPr>
        <w:t xml:space="preserve"> Al-</w:t>
      </w:r>
      <w:proofErr w:type="spellStart"/>
      <w:r w:rsidR="0082620C" w:rsidRPr="00E86FDF">
        <w:rPr>
          <w:rFonts w:cs="Traditional Arabic"/>
          <w:b/>
          <w:bCs/>
          <w:lang w:bidi="ar-EG"/>
        </w:rPr>
        <w:t>Qibt</w:t>
      </w:r>
      <w:proofErr w:type="spellEnd"/>
      <w:r w:rsidR="0082620C" w:rsidRPr="00E86FDF">
        <w:rPr>
          <w:rFonts w:cs="Traditional Arabic"/>
          <w:lang w:bidi="ar-EG"/>
        </w:rPr>
        <w:t>” (Leader of the Copts)</w:t>
      </w:r>
      <w:bookmarkEnd w:id="71"/>
      <w:r w:rsidR="00ED2D8E" w:rsidRPr="00E86FDF">
        <w:rPr>
          <w:rFonts w:cs="Traditional Arabic"/>
          <w:lang w:bidi="ar-EG"/>
        </w:rPr>
        <w:t xml:space="preserve"> and “</w:t>
      </w:r>
      <w:r w:rsidR="00ED2D8E" w:rsidRPr="00E86FDF">
        <w:rPr>
          <w:rFonts w:cs="Traditional Arabic"/>
          <w:b/>
          <w:bCs/>
          <w:lang w:bidi="ar-EG"/>
        </w:rPr>
        <w:t>‘</w:t>
      </w:r>
      <w:proofErr w:type="spellStart"/>
      <w:r w:rsidR="00ED2D8E" w:rsidRPr="00E86FDF">
        <w:rPr>
          <w:rFonts w:cs="Traditional Arabic"/>
          <w:b/>
          <w:bCs/>
          <w:lang w:bidi="ar-EG"/>
        </w:rPr>
        <w:t>Azheem</w:t>
      </w:r>
      <w:proofErr w:type="spellEnd"/>
      <w:r w:rsidR="00ED2D8E" w:rsidRPr="00E86FDF">
        <w:rPr>
          <w:rFonts w:cs="Traditional Arabic"/>
          <w:b/>
          <w:bCs/>
          <w:lang w:bidi="ar-EG"/>
        </w:rPr>
        <w:t xml:space="preserve"> Al-Faris</w:t>
      </w:r>
      <w:r w:rsidR="00ED2D8E" w:rsidRPr="00E86FDF">
        <w:rPr>
          <w:rFonts w:cs="Traditional Arabic"/>
          <w:lang w:bidi="ar-EG"/>
        </w:rPr>
        <w:t>” (Leader of the Persians) etc.</w:t>
      </w:r>
    </w:p>
    <w:p w14:paraId="4FDF9F03" w14:textId="50E41D57" w:rsidR="002F4263" w:rsidRPr="00E86FDF" w:rsidRDefault="002F4263" w:rsidP="00823EA2">
      <w:pPr>
        <w:spacing w:after="0"/>
        <w:rPr>
          <w:rFonts w:cs="Traditional Arabic"/>
          <w:lang w:bidi="ar-EG"/>
        </w:rPr>
      </w:pPr>
    </w:p>
    <w:p w14:paraId="5A4677FB" w14:textId="36B37E3C" w:rsidR="002F4263" w:rsidRPr="00E86FDF" w:rsidRDefault="002F4263" w:rsidP="00823EA2">
      <w:pPr>
        <w:spacing w:after="0"/>
        <w:rPr>
          <w:rFonts w:cs="Traditional Arabic"/>
          <w:lang w:bidi="ar-EG"/>
        </w:rPr>
      </w:pPr>
      <w:r w:rsidRPr="00E86FDF">
        <w:rPr>
          <w:rFonts w:cs="Traditional Arabic"/>
          <w:lang w:bidi="ar-EG"/>
        </w:rPr>
        <w:t>- That is like what came related for example, summarized in Al-Bukhari and a longer version in Muslim:</w:t>
      </w:r>
    </w:p>
    <w:p w14:paraId="634AD59B" w14:textId="68477A6B" w:rsidR="002F4263" w:rsidRPr="00E86FDF" w:rsidRDefault="002F4263" w:rsidP="00823EA2">
      <w:pPr>
        <w:spacing w:after="0"/>
        <w:rPr>
          <w:rFonts w:cs="Traditional Arabic"/>
          <w:lang w:bidi="ar-EG"/>
        </w:rPr>
      </w:pPr>
    </w:p>
    <w:p w14:paraId="19303769" w14:textId="3F4F3E04" w:rsidR="00B20E90" w:rsidRPr="00E86FDF" w:rsidRDefault="009D1733" w:rsidP="00823EA2">
      <w:pPr>
        <w:spacing w:after="0"/>
        <w:rPr>
          <w:rFonts w:cs="Traditional Arabic"/>
          <w:sz w:val="28"/>
          <w:szCs w:val="28"/>
          <w:rtl/>
          <w:lang w:bidi="ar-EG"/>
        </w:rPr>
      </w:pPr>
      <w:r w:rsidRPr="00E86FDF">
        <w:rPr>
          <w:rFonts w:cs="Traditional Arabic"/>
          <w:sz w:val="28"/>
          <w:szCs w:val="28"/>
          <w:rtl/>
          <w:lang w:bidi="ar-EG"/>
        </w:rPr>
        <w:t xml:space="preserve">بِسْمِ اللَّهِ الرَّحْمَنِ الرَّحِيمِ، مِنْ مُحَمَّدٍ عَبْدِ اللَّهِ وَرَسُولِهِ إِلَى هِرَقْلَ </w:t>
      </w:r>
      <w:r w:rsidRPr="00E86FDF">
        <w:rPr>
          <w:rFonts w:cs="Traditional Arabic"/>
          <w:b/>
          <w:bCs/>
          <w:sz w:val="28"/>
          <w:szCs w:val="28"/>
          <w:rtl/>
          <w:lang w:bidi="ar-EG"/>
        </w:rPr>
        <w:t>عَظِيمِ الرُّومِ</w:t>
      </w:r>
      <w:r w:rsidRPr="00E86FDF">
        <w:rPr>
          <w:rFonts w:cs="Traditional Arabic"/>
          <w:sz w:val="28"/>
          <w:szCs w:val="28"/>
          <w:rtl/>
          <w:lang w:bidi="ar-EG"/>
        </w:rPr>
        <w:t>، السَّلاَمُ عَلَى مَنِ اتَّبَعَ الْهُدَى، أَمَّا بَعْدُ</w:t>
      </w:r>
    </w:p>
    <w:p w14:paraId="0E8FD295" w14:textId="56FA872B" w:rsidR="002F4263" w:rsidRPr="00E86FDF" w:rsidRDefault="00D5601F" w:rsidP="00823EA2">
      <w:pPr>
        <w:spacing w:after="0"/>
        <w:rPr>
          <w:rFonts w:cs="Traditional Arabic"/>
          <w:b/>
          <w:bCs/>
          <w:lang w:bidi="ar-EG"/>
        </w:rPr>
      </w:pPr>
      <w:r w:rsidRPr="00E86FDF">
        <w:rPr>
          <w:rFonts w:cs="Traditional Arabic"/>
          <w:b/>
          <w:bCs/>
          <w:lang w:bidi="ar-EG"/>
        </w:rPr>
        <w:t xml:space="preserve">In the name of Allah, the Beneficent, the Merciful. From Muhammad, </w:t>
      </w:r>
      <w:r w:rsidR="007740A1" w:rsidRPr="00E86FDF">
        <w:rPr>
          <w:rFonts w:cs="Traditional Arabic"/>
          <w:b/>
          <w:bCs/>
          <w:lang w:bidi="ar-EG"/>
        </w:rPr>
        <w:t>the slave of Allah</w:t>
      </w:r>
      <w:r w:rsidRPr="00E86FDF">
        <w:rPr>
          <w:rFonts w:cs="Traditional Arabic"/>
          <w:b/>
          <w:bCs/>
          <w:lang w:bidi="ar-EG"/>
        </w:rPr>
        <w:t xml:space="preserve"> and His Messenger to Heraclius, the Chief of Byzantines: Peace be upon him who follows the guidance</w:t>
      </w:r>
      <w:r w:rsidR="00022045" w:rsidRPr="00E86FDF">
        <w:rPr>
          <w:rFonts w:cs="Traditional Arabic"/>
          <w:b/>
          <w:bCs/>
          <w:lang w:bidi="ar-EG"/>
        </w:rPr>
        <w:t xml:space="preserve"> (right path)</w:t>
      </w:r>
      <w:r w:rsidRPr="00E86FDF">
        <w:rPr>
          <w:rFonts w:cs="Traditional Arabic"/>
          <w:b/>
          <w:bCs/>
          <w:lang w:bidi="ar-EG"/>
        </w:rPr>
        <w:t xml:space="preserve">! Amma </w:t>
      </w:r>
      <w:proofErr w:type="spellStart"/>
      <w:r w:rsidRPr="00E86FDF">
        <w:rPr>
          <w:rFonts w:cs="Traditional Arabic"/>
          <w:b/>
          <w:bCs/>
          <w:lang w:bidi="ar-EG"/>
        </w:rPr>
        <w:t>Ba'du</w:t>
      </w:r>
      <w:proofErr w:type="spellEnd"/>
      <w:r w:rsidRPr="00E86FDF">
        <w:rPr>
          <w:rFonts w:cs="Traditional Arabic"/>
          <w:b/>
          <w:bCs/>
          <w:lang w:bidi="ar-EG"/>
        </w:rPr>
        <w:t xml:space="preserve"> (Thereafter):</w:t>
      </w:r>
      <w:r w:rsidR="00022045" w:rsidRPr="00E86FDF">
        <w:rPr>
          <w:rFonts w:cs="Traditional Arabic"/>
          <w:b/>
          <w:bCs/>
          <w:lang w:bidi="ar-EG"/>
        </w:rPr>
        <w:t xml:space="preserve"> …</w:t>
      </w:r>
      <w:r w:rsidRPr="00E86FDF">
        <w:rPr>
          <w:rFonts w:cs="Traditional Arabic"/>
          <w:b/>
          <w:bCs/>
          <w:lang w:bidi="ar-EG"/>
        </w:rPr>
        <w:t xml:space="preserve"> </w:t>
      </w:r>
    </w:p>
    <w:p w14:paraId="1A1E75E0" w14:textId="77777777" w:rsidR="00C21365" w:rsidRPr="00E86FDF" w:rsidRDefault="00C21365" w:rsidP="00774CE9">
      <w:pPr>
        <w:spacing w:after="0"/>
        <w:rPr>
          <w:rFonts w:cs="Traditional Arabic"/>
          <w:lang w:bidi="ar-EG"/>
        </w:rPr>
      </w:pPr>
    </w:p>
    <w:p w14:paraId="2190172E" w14:textId="3FE711BD" w:rsidR="00C21365" w:rsidRPr="00E86FDF" w:rsidRDefault="00192F5E" w:rsidP="00774CE9">
      <w:pPr>
        <w:spacing w:after="0"/>
        <w:rPr>
          <w:rFonts w:cs="Traditional Arabic"/>
          <w:lang w:bidi="ar-EG"/>
        </w:rPr>
      </w:pPr>
      <w:r w:rsidRPr="00E86FDF">
        <w:rPr>
          <w:rFonts w:cs="Traditional Arabic"/>
          <w:lang w:bidi="ar-EG"/>
        </w:rPr>
        <w:t>Muslim presented the remainder of the noble Prophetic letter</w:t>
      </w:r>
      <w:r w:rsidR="007A018B" w:rsidRPr="00E86FDF">
        <w:rPr>
          <w:rFonts w:cs="Traditional Arabic"/>
          <w:lang w:bidi="ar-EG"/>
        </w:rPr>
        <w:t>, except Imam Muslim said: “</w:t>
      </w:r>
      <w:r w:rsidR="007A018B" w:rsidRPr="00E86FDF">
        <w:rPr>
          <w:rFonts w:cs="Traditional Arabic"/>
          <w:b/>
          <w:bCs/>
          <w:lang w:bidi="ar-EG"/>
        </w:rPr>
        <w:t>From Muhammad, the Messenger of Allah</w:t>
      </w:r>
      <w:r w:rsidR="009E5AA1" w:rsidRPr="00E86FDF">
        <w:rPr>
          <w:rFonts w:cs="Traditional Arabic"/>
          <w:lang w:bidi="ar-EG"/>
        </w:rPr>
        <w:t xml:space="preserve">”. </w:t>
      </w:r>
      <w:r w:rsidR="007740A1" w:rsidRPr="00E86FDF">
        <w:rPr>
          <w:rFonts w:cs="Traditional Arabic"/>
          <w:lang w:bidi="ar-EG"/>
        </w:rPr>
        <w:t>Ibn Hibban recorded it in his Sahih like that recorded by Muslim with its length</w:t>
      </w:r>
      <w:r w:rsidR="0002511C" w:rsidRPr="00E86FDF">
        <w:rPr>
          <w:rFonts w:cs="Traditional Arabic"/>
          <w:lang w:bidi="ar-EG"/>
        </w:rPr>
        <w:t xml:space="preserve">, just as An-Nasa’i, Imam Ahmad in his Musnad, </w:t>
      </w:r>
      <w:r w:rsidR="001D0ABF" w:rsidRPr="00E86FDF">
        <w:rPr>
          <w:rFonts w:cs="Traditional Arabic"/>
          <w:lang w:bidi="ar-EG"/>
        </w:rPr>
        <w:t xml:space="preserve">and </w:t>
      </w:r>
      <w:r w:rsidR="0002511C" w:rsidRPr="00E86FDF">
        <w:rPr>
          <w:rFonts w:cs="Traditional Arabic"/>
          <w:lang w:bidi="ar-EG"/>
        </w:rPr>
        <w:t>Al-</w:t>
      </w:r>
      <w:proofErr w:type="spellStart"/>
      <w:r w:rsidR="0002511C" w:rsidRPr="00E86FDF">
        <w:rPr>
          <w:rFonts w:cs="Traditional Arabic"/>
          <w:lang w:bidi="ar-EG"/>
        </w:rPr>
        <w:t>Baihaqi</w:t>
      </w:r>
      <w:proofErr w:type="spellEnd"/>
      <w:r w:rsidR="0002511C" w:rsidRPr="00E86FDF">
        <w:rPr>
          <w:rFonts w:cs="Traditional Arabic"/>
          <w:lang w:bidi="ar-EG"/>
        </w:rPr>
        <w:t xml:space="preserve"> in his Sunan Al-Kubra</w:t>
      </w:r>
      <w:r w:rsidR="00DC6456" w:rsidRPr="00E86FDF">
        <w:rPr>
          <w:rFonts w:cs="Traditional Arabic"/>
          <w:lang w:bidi="ar-EG"/>
        </w:rPr>
        <w:t xml:space="preserve"> </w:t>
      </w:r>
      <w:r w:rsidR="004B364A" w:rsidRPr="00E86FDF">
        <w:rPr>
          <w:rFonts w:cs="Traditional Arabic"/>
          <w:lang w:bidi="ar-EG"/>
        </w:rPr>
        <w:t>with his careful examination of the paths</w:t>
      </w:r>
      <w:r w:rsidR="001D0ABF" w:rsidRPr="00E86FDF">
        <w:rPr>
          <w:rFonts w:cs="Traditional Arabic"/>
          <w:lang w:bidi="ar-EG"/>
        </w:rPr>
        <w:t>,</w:t>
      </w:r>
      <w:r w:rsidR="004B364A" w:rsidRPr="00E86FDF">
        <w:rPr>
          <w:rFonts w:cs="Traditional Arabic"/>
          <w:lang w:bidi="ar-EG"/>
        </w:rPr>
        <w:t xml:space="preserve"> as was his custom</w:t>
      </w:r>
      <w:r w:rsidR="001D0ABF" w:rsidRPr="00E86FDF">
        <w:rPr>
          <w:rFonts w:cs="Traditional Arabic"/>
          <w:lang w:bidi="ar-EG"/>
        </w:rPr>
        <w:t xml:space="preserve">, also reported it. It was also recorded in summarized form by </w:t>
      </w:r>
      <w:r w:rsidR="0061785A" w:rsidRPr="00E86FDF">
        <w:rPr>
          <w:rFonts w:cs="Traditional Arabic"/>
          <w:lang w:bidi="ar-EG"/>
        </w:rPr>
        <w:t>Abu Dawud and At-Tirmidhi. At-Tirmidhi said: “</w:t>
      </w:r>
      <w:r w:rsidR="0061785A" w:rsidRPr="00E86FDF">
        <w:rPr>
          <w:rFonts w:cs="Traditional Arabic"/>
          <w:b/>
          <w:bCs/>
          <w:lang w:bidi="ar-EG"/>
        </w:rPr>
        <w:t>Hasan Sahih</w:t>
      </w:r>
      <w:r w:rsidR="0061785A" w:rsidRPr="00E86FDF">
        <w:rPr>
          <w:rFonts w:cs="Traditional Arabic"/>
          <w:lang w:bidi="ar-EG"/>
        </w:rPr>
        <w:t xml:space="preserve">”. Just as it has been recorded by others besides them. </w:t>
      </w:r>
    </w:p>
    <w:p w14:paraId="1EA06351" w14:textId="0A0EE43C" w:rsidR="00915190" w:rsidRPr="00E86FDF" w:rsidRDefault="00915190" w:rsidP="00774CE9">
      <w:pPr>
        <w:spacing w:after="0"/>
        <w:rPr>
          <w:rFonts w:cs="Traditional Arabic"/>
          <w:lang w:bidi="ar-EG"/>
        </w:rPr>
      </w:pPr>
    </w:p>
    <w:p w14:paraId="7856820C" w14:textId="638517D8" w:rsidR="00915190" w:rsidRPr="00E86FDF" w:rsidRDefault="00915190" w:rsidP="00774CE9">
      <w:pPr>
        <w:spacing w:after="0"/>
        <w:rPr>
          <w:rFonts w:cs="Traditional Arabic"/>
          <w:lang w:bidi="ar-EG"/>
        </w:rPr>
      </w:pPr>
      <w:r w:rsidRPr="00E86FDF">
        <w:rPr>
          <w:rFonts w:cs="Traditional Arabic"/>
          <w:lang w:bidi="ar-EG"/>
        </w:rPr>
        <w:t>It is known that “</w:t>
      </w:r>
      <w:r w:rsidRPr="00E86FDF">
        <w:rPr>
          <w:rFonts w:cs="Traditional Arabic"/>
          <w:b/>
          <w:bCs/>
          <w:lang w:bidi="ar-EG"/>
        </w:rPr>
        <w:t>Al</w:t>
      </w:r>
      <w:proofErr w:type="gramStart"/>
      <w:r w:rsidRPr="00E86FDF">
        <w:rPr>
          <w:rFonts w:cs="Traditional Arabic"/>
          <w:b/>
          <w:bCs/>
          <w:lang w:bidi="ar-EG"/>
        </w:rPr>
        <w:t>-‘</w:t>
      </w:r>
      <w:proofErr w:type="spellStart"/>
      <w:proofErr w:type="gramEnd"/>
      <w:r w:rsidRPr="00E86FDF">
        <w:rPr>
          <w:rFonts w:cs="Traditional Arabic"/>
          <w:b/>
          <w:bCs/>
          <w:lang w:bidi="ar-EG"/>
        </w:rPr>
        <w:t>Azheem</w:t>
      </w:r>
      <w:proofErr w:type="spellEnd"/>
      <w:r w:rsidRPr="00E86FDF">
        <w:rPr>
          <w:rFonts w:cs="Traditional Arabic"/>
          <w:lang w:bidi="ar-EG"/>
        </w:rPr>
        <w:t xml:space="preserve">” is from the </w:t>
      </w:r>
      <w:proofErr w:type="spellStart"/>
      <w:r w:rsidRPr="00E86FDF">
        <w:rPr>
          <w:rFonts w:cs="Traditional Arabic"/>
          <w:lang w:bidi="ar-EG"/>
        </w:rPr>
        <w:t>Asmaa</w:t>
      </w:r>
      <w:proofErr w:type="spellEnd"/>
      <w:r w:rsidRPr="00E86FDF">
        <w:rPr>
          <w:rFonts w:cs="Traditional Arabic"/>
          <w:lang w:bidi="ar-EG"/>
        </w:rPr>
        <w:t>’ ul-</w:t>
      </w:r>
      <w:proofErr w:type="spellStart"/>
      <w:r w:rsidRPr="00E86FDF">
        <w:rPr>
          <w:rFonts w:cs="Traditional Arabic"/>
          <w:lang w:bidi="ar-EG"/>
        </w:rPr>
        <w:t>Husnaa</w:t>
      </w:r>
      <w:proofErr w:type="spellEnd"/>
      <w:r w:rsidRPr="00E86FDF">
        <w:rPr>
          <w:rFonts w:cs="Traditional Arabic"/>
          <w:lang w:bidi="ar-EG"/>
        </w:rPr>
        <w:t xml:space="preserve"> (Beautiful names of Allah</w:t>
      </w:r>
      <w:r w:rsidR="00F84F21" w:rsidRPr="00E86FDF">
        <w:rPr>
          <w:rFonts w:cs="Traditional Arabic"/>
          <w:lang w:bidi="ar-EG"/>
        </w:rPr>
        <w:t>) like “</w:t>
      </w:r>
      <w:r w:rsidR="00F84F21" w:rsidRPr="00E86FDF">
        <w:rPr>
          <w:rFonts w:cs="Traditional Arabic"/>
          <w:b/>
          <w:bCs/>
          <w:lang w:bidi="ar-EG"/>
        </w:rPr>
        <w:t>Al-Malik</w:t>
      </w:r>
      <w:r w:rsidR="00F84F21" w:rsidRPr="00E86FDF">
        <w:rPr>
          <w:rFonts w:cs="Traditional Arabic"/>
          <w:lang w:bidi="ar-EG"/>
        </w:rPr>
        <w:t>” (The King / Owner)</w:t>
      </w:r>
      <w:r w:rsidR="005E3B7B" w:rsidRPr="00E86FDF">
        <w:rPr>
          <w:rFonts w:cs="Traditional Arabic"/>
          <w:lang w:bidi="ar-EG"/>
        </w:rPr>
        <w:t xml:space="preserve">, which makes us certain that </w:t>
      </w:r>
      <w:r w:rsidR="000F13FC" w:rsidRPr="00E86FDF">
        <w:rPr>
          <w:rFonts w:cs="Traditional Arabic"/>
          <w:lang w:bidi="ar-EG"/>
        </w:rPr>
        <w:t>the condemnation of the naming “</w:t>
      </w:r>
      <w:r w:rsidR="000F13FC" w:rsidRPr="00E86FDF">
        <w:rPr>
          <w:rFonts w:cs="Traditional Arabic"/>
          <w:b/>
          <w:bCs/>
          <w:lang w:bidi="ar-EG"/>
        </w:rPr>
        <w:t>Al-Malik</w:t>
      </w:r>
      <w:r w:rsidR="000F13FC" w:rsidRPr="00E86FDF">
        <w:rPr>
          <w:rFonts w:cs="Traditional Arabic"/>
          <w:lang w:bidi="ar-EG"/>
        </w:rPr>
        <w:t>” (King) and worse than that “</w:t>
      </w:r>
      <w:r w:rsidR="000F13FC" w:rsidRPr="00E86FDF">
        <w:rPr>
          <w:rFonts w:cs="Traditional Arabic"/>
          <w:b/>
          <w:bCs/>
          <w:lang w:bidi="ar-EG"/>
        </w:rPr>
        <w:t>King of kings</w:t>
      </w:r>
      <w:r w:rsidR="000F13FC" w:rsidRPr="00E86FDF">
        <w:rPr>
          <w:rFonts w:cs="Traditional Arabic"/>
          <w:lang w:bidi="ar-EG"/>
        </w:rPr>
        <w:t xml:space="preserve">” </w:t>
      </w:r>
      <w:r w:rsidR="00F76732" w:rsidRPr="00E86FDF">
        <w:rPr>
          <w:rFonts w:cs="Traditional Arabic"/>
          <w:lang w:bidi="ar-EG"/>
        </w:rPr>
        <w:t>came specifically for this wording and is not reasoned (i.e. it does not have an ‘Illah that can be extended to other than it)</w:t>
      </w:r>
      <w:r w:rsidR="00B55274" w:rsidRPr="00E86FDF">
        <w:rPr>
          <w:rFonts w:cs="Traditional Arabic"/>
          <w:lang w:bidi="ar-EG"/>
        </w:rPr>
        <w:t xml:space="preserve">. If it had been based on reasoning (an ‘Illah) it would have been obligatory </w:t>
      </w:r>
      <w:r w:rsidR="00CB43FB" w:rsidRPr="00E86FDF">
        <w:rPr>
          <w:rFonts w:cs="Traditional Arabic"/>
          <w:lang w:bidi="ar-EG"/>
        </w:rPr>
        <w:t xml:space="preserve">to make analogy between it and every one of the </w:t>
      </w:r>
      <w:proofErr w:type="spellStart"/>
      <w:r w:rsidR="00CB43FB" w:rsidRPr="00E86FDF">
        <w:rPr>
          <w:rFonts w:cs="Traditional Arabic"/>
          <w:lang w:bidi="ar-EG"/>
        </w:rPr>
        <w:t>Asmaa</w:t>
      </w:r>
      <w:proofErr w:type="spellEnd"/>
      <w:r w:rsidR="00CB43FB" w:rsidRPr="00E86FDF">
        <w:rPr>
          <w:rFonts w:cs="Traditional Arabic"/>
          <w:lang w:bidi="ar-EG"/>
        </w:rPr>
        <w:t>’ Al-</w:t>
      </w:r>
      <w:proofErr w:type="spellStart"/>
      <w:r w:rsidR="00CB43FB" w:rsidRPr="00E86FDF">
        <w:rPr>
          <w:rFonts w:cs="Traditional Arabic"/>
          <w:lang w:bidi="ar-EG"/>
        </w:rPr>
        <w:t>Husnaa</w:t>
      </w:r>
      <w:proofErr w:type="spellEnd"/>
      <w:r w:rsidR="00CB43FB" w:rsidRPr="00E86FDF">
        <w:rPr>
          <w:rFonts w:cs="Traditional Arabic"/>
          <w:lang w:bidi="ar-EG"/>
        </w:rPr>
        <w:t xml:space="preserve"> (Beautiful names of Allah), </w:t>
      </w:r>
      <w:r w:rsidR="001C1AA8" w:rsidRPr="00E86FDF">
        <w:rPr>
          <w:rFonts w:cs="Traditional Arabic"/>
          <w:lang w:bidi="ar-EG"/>
        </w:rPr>
        <w:t>which has been invalidated by other texts</w:t>
      </w:r>
      <w:r w:rsidR="00C2395D" w:rsidRPr="00E86FDF">
        <w:rPr>
          <w:rFonts w:cs="Traditional Arabic"/>
          <w:lang w:bidi="ar-EG"/>
        </w:rPr>
        <w:t>,</w:t>
      </w:r>
      <w:r w:rsidR="001C1AA8" w:rsidRPr="00E86FDF">
        <w:rPr>
          <w:rFonts w:cs="Traditional Arabic"/>
          <w:lang w:bidi="ar-EG"/>
        </w:rPr>
        <w:t xml:space="preserve"> as has preceded. </w:t>
      </w:r>
      <w:r w:rsidR="00CB43FB" w:rsidRPr="00E86FDF">
        <w:rPr>
          <w:rFonts w:cs="Traditional Arabic"/>
          <w:lang w:bidi="ar-EG"/>
        </w:rPr>
        <w:t xml:space="preserve"> </w:t>
      </w:r>
    </w:p>
    <w:p w14:paraId="4206DA42" w14:textId="77777777" w:rsidR="00C21365" w:rsidRPr="00E86FDF" w:rsidRDefault="00C21365" w:rsidP="00774CE9">
      <w:pPr>
        <w:spacing w:after="0"/>
        <w:rPr>
          <w:rFonts w:cs="Traditional Arabic"/>
          <w:lang w:bidi="ar-EG"/>
        </w:rPr>
      </w:pPr>
    </w:p>
    <w:p w14:paraId="6034668F" w14:textId="7597AC1D" w:rsidR="00C21365" w:rsidRPr="00E86FDF" w:rsidRDefault="00C2395D" w:rsidP="00774CE9">
      <w:pPr>
        <w:spacing w:after="0"/>
        <w:rPr>
          <w:rFonts w:cs="Traditional Arabic"/>
          <w:lang w:bidi="ar-EG"/>
        </w:rPr>
      </w:pPr>
      <w:r w:rsidRPr="00E86FDF">
        <w:rPr>
          <w:rFonts w:cs="Traditional Arabic"/>
          <w:lang w:bidi="ar-EG"/>
        </w:rPr>
        <w:t>This naming or provision of the title of “</w:t>
      </w:r>
      <w:r w:rsidRPr="00E86FDF">
        <w:rPr>
          <w:rFonts w:cs="Traditional Arabic"/>
          <w:b/>
          <w:bCs/>
          <w:lang w:bidi="ar-EG"/>
        </w:rPr>
        <w:t>Malik</w:t>
      </w:r>
      <w:r w:rsidRPr="00E86FDF">
        <w:rPr>
          <w:rFonts w:cs="Traditional Arabic"/>
          <w:lang w:bidi="ar-EG"/>
        </w:rPr>
        <w:t>” (</w:t>
      </w:r>
      <w:r w:rsidRPr="00E86FDF">
        <w:rPr>
          <w:rFonts w:cs="Traditional Arabic"/>
          <w:b/>
          <w:bCs/>
          <w:lang w:bidi="ar-EG"/>
        </w:rPr>
        <w:t>king</w:t>
      </w:r>
      <w:r w:rsidRPr="00E86FDF">
        <w:rPr>
          <w:rFonts w:cs="Traditional Arabic"/>
          <w:lang w:bidi="ar-EG"/>
        </w:rPr>
        <w:t xml:space="preserve">) </w:t>
      </w:r>
      <w:r w:rsidR="009B74AA" w:rsidRPr="00E86FDF">
        <w:rPr>
          <w:rFonts w:cs="Traditional Arabic"/>
          <w:lang w:bidi="ar-EG"/>
        </w:rPr>
        <w:t>for other that the Rabb (Lord), Al-Malik ul-</w:t>
      </w:r>
      <w:proofErr w:type="spellStart"/>
      <w:r w:rsidR="009B74AA" w:rsidRPr="00E86FDF">
        <w:rPr>
          <w:rFonts w:cs="Traditional Arabic"/>
          <w:lang w:bidi="ar-EG"/>
        </w:rPr>
        <w:t>Quddoos</w:t>
      </w:r>
      <w:proofErr w:type="spellEnd"/>
      <w:r w:rsidR="009B74AA" w:rsidRPr="00E86FDF">
        <w:rPr>
          <w:rFonts w:cs="Traditional Arabic"/>
          <w:lang w:bidi="ar-EG"/>
        </w:rPr>
        <w:t xml:space="preserve">, </w:t>
      </w:r>
      <w:r w:rsidR="0007503B" w:rsidRPr="00E86FDF">
        <w:rPr>
          <w:rFonts w:cs="Traditional Arabic"/>
          <w:lang w:bidi="ar-EG"/>
        </w:rPr>
        <w:t>glorified</w:t>
      </w:r>
      <w:r w:rsidR="009B74AA" w:rsidRPr="00E86FDF">
        <w:rPr>
          <w:rFonts w:cs="Traditional Arabic"/>
          <w:lang w:bidi="ar-EG"/>
        </w:rPr>
        <w:t xml:space="preserve"> is His Majesty</w:t>
      </w:r>
      <w:r w:rsidR="00AF6693" w:rsidRPr="00E86FDF">
        <w:rPr>
          <w:rFonts w:cs="Traditional Arabic"/>
          <w:lang w:bidi="ar-EG"/>
        </w:rPr>
        <w:t xml:space="preserve">, was connected in the minds of the Sahabah </w:t>
      </w:r>
      <w:r w:rsidR="0007503B" w:rsidRPr="00E86FDF">
        <w:rPr>
          <w:rFonts w:cs="Traditional Arabic"/>
          <w:lang w:bidi="ar-EG"/>
        </w:rPr>
        <w:t>to</w:t>
      </w:r>
      <w:r w:rsidR="00AF6693" w:rsidRPr="00E86FDF">
        <w:rPr>
          <w:rFonts w:cs="Traditional Arabic"/>
          <w:lang w:bidi="ar-EG"/>
        </w:rPr>
        <w:t xml:space="preserve"> oppression, injustice</w:t>
      </w:r>
      <w:r w:rsidR="0007503B" w:rsidRPr="00E86FDF">
        <w:rPr>
          <w:rFonts w:cs="Traditional Arabic"/>
          <w:lang w:bidi="ar-EG"/>
        </w:rPr>
        <w:t>, arrogance and tyranny. Examples of that include:</w:t>
      </w:r>
    </w:p>
    <w:p w14:paraId="56B2B843" w14:textId="2153D98E" w:rsidR="0007503B" w:rsidRPr="00E86FDF" w:rsidRDefault="0007503B" w:rsidP="00774CE9">
      <w:pPr>
        <w:spacing w:after="0"/>
        <w:rPr>
          <w:rFonts w:cs="Traditional Arabic"/>
          <w:lang w:bidi="ar-EG"/>
        </w:rPr>
      </w:pPr>
    </w:p>
    <w:p w14:paraId="28CDCFB0" w14:textId="2DE509DE" w:rsidR="0007503B" w:rsidRPr="00E86FDF" w:rsidRDefault="0007503B" w:rsidP="00774CE9">
      <w:pPr>
        <w:spacing w:after="0"/>
        <w:rPr>
          <w:rFonts w:cs="Traditional Arabic"/>
          <w:lang w:bidi="ar-EG"/>
        </w:rPr>
      </w:pPr>
      <w:r w:rsidRPr="00E86FDF">
        <w:rPr>
          <w:rFonts w:cs="Traditional Arabic"/>
          <w:lang w:bidi="ar-EG"/>
        </w:rPr>
        <w:lastRenderedPageBreak/>
        <w:t xml:space="preserve">- </w:t>
      </w:r>
      <w:r w:rsidR="000B690D" w:rsidRPr="00E86FDF">
        <w:rPr>
          <w:rFonts w:cs="Traditional Arabic"/>
          <w:lang w:bidi="ar-EG"/>
        </w:rPr>
        <w:t xml:space="preserve">As for what came </w:t>
      </w:r>
      <w:r w:rsidR="008F65DF" w:rsidRPr="00E86FDF">
        <w:rPr>
          <w:rFonts w:cs="Traditional Arabic"/>
          <w:lang w:bidi="ar-EG"/>
        </w:rPr>
        <w:t>in “</w:t>
      </w:r>
      <w:r w:rsidR="008F65DF" w:rsidRPr="00E86FDF">
        <w:rPr>
          <w:rFonts w:cs="Traditional Arabic"/>
          <w:b/>
          <w:bCs/>
          <w:lang w:bidi="ar-EG"/>
        </w:rPr>
        <w:t>Sunan At-Tirmidhi</w:t>
      </w:r>
      <w:r w:rsidR="008F65DF" w:rsidRPr="00E86FDF">
        <w:rPr>
          <w:rFonts w:cs="Traditional Arabic"/>
          <w:lang w:bidi="ar-EG"/>
        </w:rPr>
        <w:t xml:space="preserve">”: </w:t>
      </w:r>
      <w:r w:rsidR="008810A8" w:rsidRPr="00E86FDF">
        <w:rPr>
          <w:rFonts w:cs="Traditional Arabic"/>
          <w:lang w:bidi="ar-EG"/>
        </w:rPr>
        <w:t>[</w:t>
      </w:r>
      <w:r w:rsidR="0015407B" w:rsidRPr="00E86FDF">
        <w:rPr>
          <w:rFonts w:cs="Traditional Arabic"/>
          <w:lang w:bidi="ar-EG"/>
        </w:rPr>
        <w:t xml:space="preserve">Ahmad bin </w:t>
      </w:r>
      <w:proofErr w:type="spellStart"/>
      <w:r w:rsidR="0015407B" w:rsidRPr="00E86FDF">
        <w:rPr>
          <w:rFonts w:cs="Traditional Arabic"/>
          <w:lang w:bidi="ar-EG"/>
        </w:rPr>
        <w:t>Manee</w:t>
      </w:r>
      <w:proofErr w:type="spellEnd"/>
      <w:r w:rsidR="0015407B" w:rsidRPr="00E86FDF">
        <w:rPr>
          <w:rFonts w:cs="Traditional Arabic"/>
          <w:lang w:bidi="ar-EG"/>
        </w:rPr>
        <w:t xml:space="preserve">’ related to us from </w:t>
      </w:r>
      <w:proofErr w:type="spellStart"/>
      <w:r w:rsidR="005F6152" w:rsidRPr="00E86FDF">
        <w:rPr>
          <w:rFonts w:cs="Traditional Arabic"/>
          <w:lang w:bidi="ar-EG"/>
        </w:rPr>
        <w:t>Shareej</w:t>
      </w:r>
      <w:proofErr w:type="spellEnd"/>
      <w:r w:rsidR="005F6152" w:rsidRPr="00E86FDF">
        <w:rPr>
          <w:rFonts w:cs="Traditional Arabic"/>
          <w:lang w:bidi="ar-EG"/>
        </w:rPr>
        <w:t xml:space="preserve"> bin An-</w:t>
      </w:r>
      <w:proofErr w:type="spellStart"/>
      <w:r w:rsidR="005F6152" w:rsidRPr="00E86FDF">
        <w:rPr>
          <w:rFonts w:cs="Traditional Arabic"/>
          <w:lang w:bidi="ar-EG"/>
        </w:rPr>
        <w:t>Nu’man</w:t>
      </w:r>
      <w:proofErr w:type="spellEnd"/>
      <w:r w:rsidR="001435C6" w:rsidRPr="00E86FDF">
        <w:rPr>
          <w:rFonts w:cs="Traditional Arabic"/>
          <w:lang w:bidi="ar-EG"/>
        </w:rPr>
        <w:t xml:space="preserve">, from </w:t>
      </w:r>
      <w:proofErr w:type="spellStart"/>
      <w:r w:rsidR="001435C6" w:rsidRPr="00E86FDF">
        <w:rPr>
          <w:rFonts w:cs="Traditional Arabic"/>
          <w:lang w:bidi="ar-EG"/>
        </w:rPr>
        <w:t>Hashraj</w:t>
      </w:r>
      <w:proofErr w:type="spellEnd"/>
      <w:r w:rsidR="000325C7" w:rsidRPr="00E86FDF">
        <w:rPr>
          <w:rFonts w:cs="Traditional Arabic"/>
          <w:lang w:bidi="ar-EG"/>
        </w:rPr>
        <w:t xml:space="preserve"> bin </w:t>
      </w:r>
      <w:proofErr w:type="spellStart"/>
      <w:r w:rsidR="000325C7" w:rsidRPr="00E86FDF">
        <w:rPr>
          <w:rFonts w:cs="Traditional Arabic"/>
          <w:lang w:bidi="ar-EG"/>
        </w:rPr>
        <w:t>N</w:t>
      </w:r>
      <w:r w:rsidR="00EA568A" w:rsidRPr="00E86FDF">
        <w:rPr>
          <w:rFonts w:cs="Traditional Arabic"/>
          <w:lang w:bidi="ar-EG"/>
        </w:rPr>
        <w:t>u</w:t>
      </w:r>
      <w:r w:rsidR="000325C7" w:rsidRPr="00E86FDF">
        <w:rPr>
          <w:rFonts w:cs="Traditional Arabic"/>
          <w:lang w:bidi="ar-EG"/>
        </w:rPr>
        <w:t>batah</w:t>
      </w:r>
      <w:proofErr w:type="spellEnd"/>
      <w:r w:rsidR="004A17D1" w:rsidRPr="00E86FDF">
        <w:rPr>
          <w:rFonts w:cs="Traditional Arabic"/>
          <w:lang w:bidi="ar-EG"/>
        </w:rPr>
        <w:t xml:space="preserve">, from </w:t>
      </w:r>
      <w:proofErr w:type="spellStart"/>
      <w:r w:rsidR="004A17D1" w:rsidRPr="00E86FDF">
        <w:rPr>
          <w:rFonts w:cs="Traditional Arabic"/>
          <w:lang w:bidi="ar-EG"/>
        </w:rPr>
        <w:t>Sa’id</w:t>
      </w:r>
      <w:proofErr w:type="spellEnd"/>
      <w:r w:rsidR="004A17D1" w:rsidRPr="00E86FDF">
        <w:rPr>
          <w:rFonts w:cs="Traditional Arabic"/>
          <w:lang w:bidi="ar-EG"/>
        </w:rPr>
        <w:t xml:space="preserve"> bin </w:t>
      </w:r>
      <w:proofErr w:type="spellStart"/>
      <w:r w:rsidR="00CE7E45" w:rsidRPr="00E86FDF">
        <w:rPr>
          <w:rFonts w:cs="Traditional Arabic"/>
          <w:lang w:bidi="ar-EG"/>
        </w:rPr>
        <w:t>Jumhan</w:t>
      </w:r>
      <w:proofErr w:type="spellEnd"/>
      <w:r w:rsidR="000D3B2E" w:rsidRPr="00E86FDF">
        <w:rPr>
          <w:rFonts w:cs="Traditional Arabic"/>
          <w:lang w:bidi="ar-EG"/>
        </w:rPr>
        <w:t xml:space="preserve">, from </w:t>
      </w:r>
      <w:proofErr w:type="spellStart"/>
      <w:r w:rsidR="000D3B2E" w:rsidRPr="00E86FDF">
        <w:rPr>
          <w:rFonts w:cs="Traditional Arabic"/>
          <w:lang w:bidi="ar-EG"/>
        </w:rPr>
        <w:t>Safinah</w:t>
      </w:r>
      <w:proofErr w:type="spellEnd"/>
      <w:r w:rsidR="000D3B2E" w:rsidRPr="00E86FDF">
        <w:rPr>
          <w:rFonts w:cs="Traditional Arabic"/>
          <w:lang w:bidi="ar-EG"/>
        </w:rPr>
        <w:t>, who said: The Messenger of Allah (saw) said:</w:t>
      </w:r>
    </w:p>
    <w:p w14:paraId="5FDBDFE4" w14:textId="11291BE7" w:rsidR="000D3B2E" w:rsidRPr="00E86FDF" w:rsidRDefault="000D3B2E" w:rsidP="00774CE9">
      <w:pPr>
        <w:spacing w:after="0"/>
        <w:rPr>
          <w:rFonts w:cs="Traditional Arabic"/>
          <w:lang w:bidi="ar-EG"/>
        </w:rPr>
      </w:pPr>
    </w:p>
    <w:p w14:paraId="712019DF" w14:textId="5B41ED9C" w:rsidR="000D3B2E" w:rsidRPr="00E86FDF" w:rsidRDefault="00212B25" w:rsidP="00774CE9">
      <w:pPr>
        <w:spacing w:after="0"/>
        <w:rPr>
          <w:rFonts w:cs="Traditional Arabic"/>
          <w:sz w:val="32"/>
          <w:szCs w:val="32"/>
          <w:rtl/>
          <w:lang w:bidi="ar-EG"/>
        </w:rPr>
      </w:pPr>
      <w:bookmarkStart w:id="72" w:name="_Hlk75187885"/>
      <w:r w:rsidRPr="00E86FDF">
        <w:rPr>
          <w:rFonts w:cs="Traditional Arabic"/>
          <w:sz w:val="32"/>
          <w:szCs w:val="32"/>
          <w:rtl/>
          <w:lang w:bidi="ar-EG"/>
        </w:rPr>
        <w:t>الْخِلاَفَةُ فِي أُمَّتِي ثَلاَثُونَ سَنَةً ثُمَّ مُلْكٌ بَعْدَ ذَلِكَ</w:t>
      </w:r>
    </w:p>
    <w:p w14:paraId="63720BD3" w14:textId="1770C2BC" w:rsidR="00C21365" w:rsidRPr="00E86FDF" w:rsidRDefault="002C5D9A" w:rsidP="00774CE9">
      <w:pPr>
        <w:spacing w:after="0"/>
        <w:rPr>
          <w:rFonts w:cs="Traditional Arabic"/>
          <w:noProof/>
          <w:lang w:bidi="ar-EG"/>
        </w:rPr>
      </w:pPr>
      <w:r w:rsidRPr="00E86FDF">
        <w:rPr>
          <w:rFonts w:cs="Traditional Arabic"/>
          <w:b/>
          <w:bCs/>
          <w:noProof/>
          <w:lang w:bidi="ar-EG"/>
        </w:rPr>
        <w:t>Al-Khilafah will be in my Ummah for thirty years, then there will be monarchy after that</w:t>
      </w:r>
      <w:r w:rsidRPr="00E86FDF">
        <w:rPr>
          <w:rFonts w:cs="Traditional Arabic"/>
          <w:noProof/>
          <w:lang w:bidi="ar-EG"/>
        </w:rPr>
        <w:t>.</w:t>
      </w:r>
    </w:p>
    <w:bookmarkEnd w:id="72"/>
    <w:p w14:paraId="14A12A93" w14:textId="77777777" w:rsidR="003734F7" w:rsidRPr="00E86FDF" w:rsidRDefault="003734F7" w:rsidP="00774CE9">
      <w:pPr>
        <w:spacing w:after="0"/>
        <w:rPr>
          <w:rFonts w:cs="Traditional Arabic"/>
          <w:noProof/>
          <w:lang w:bidi="ar-EG"/>
        </w:rPr>
      </w:pPr>
    </w:p>
    <w:p w14:paraId="5BEB701A" w14:textId="088C3771" w:rsidR="002C5D9A" w:rsidRPr="00E86FDF" w:rsidRDefault="003734F7" w:rsidP="00774CE9">
      <w:pPr>
        <w:spacing w:after="0"/>
        <w:rPr>
          <w:rFonts w:cs="Traditional Arabic"/>
          <w:noProof/>
          <w:lang w:bidi="ar-EG"/>
        </w:rPr>
      </w:pPr>
      <w:r w:rsidRPr="00E86FDF">
        <w:rPr>
          <w:rFonts w:cs="Traditional Arabic"/>
          <w:noProof/>
          <w:lang w:bidi="ar-EG"/>
        </w:rPr>
        <w:t xml:space="preserve">Then Safinah said to me: </w:t>
      </w:r>
      <w:r w:rsidR="00574C8D" w:rsidRPr="00E86FDF">
        <w:rPr>
          <w:rFonts w:cs="Traditional Arabic"/>
          <w:noProof/>
          <w:lang w:bidi="ar-EG"/>
        </w:rPr>
        <w:t>“</w:t>
      </w:r>
      <w:r w:rsidRPr="00E86FDF">
        <w:rPr>
          <w:rFonts w:cs="Traditional Arabic"/>
          <w:noProof/>
          <w:lang w:bidi="ar-EG"/>
        </w:rPr>
        <w:t>Count the Khilafah of Abu Bakr</w:t>
      </w:r>
      <w:r w:rsidR="001B6251" w:rsidRPr="00E86FDF">
        <w:rPr>
          <w:rFonts w:cs="Traditional Arabic"/>
          <w:noProof/>
          <w:lang w:bidi="ar-EG"/>
        </w:rPr>
        <w:t xml:space="preserve">, </w:t>
      </w:r>
      <w:r w:rsidRPr="00E86FDF">
        <w:rPr>
          <w:rFonts w:cs="Traditional Arabic"/>
          <w:noProof/>
          <w:lang w:bidi="ar-EG"/>
        </w:rPr>
        <w:t>the Khilafah of 'Umar and the Khilafah of 'Uthman</w:t>
      </w:r>
      <w:r w:rsidR="001B6251" w:rsidRPr="00E86FDF">
        <w:rPr>
          <w:rFonts w:cs="Traditional Arabic"/>
          <w:noProof/>
          <w:lang w:bidi="ar-EG"/>
        </w:rPr>
        <w:t>”.</w:t>
      </w:r>
      <w:r w:rsidRPr="00E86FDF">
        <w:rPr>
          <w:rFonts w:cs="Traditional Arabic"/>
          <w:noProof/>
          <w:lang w:bidi="ar-EG"/>
        </w:rPr>
        <w:t xml:space="preserve"> Then he said to me: </w:t>
      </w:r>
      <w:r w:rsidR="00AB2BCE" w:rsidRPr="00E86FDF">
        <w:rPr>
          <w:rFonts w:cs="Traditional Arabic"/>
          <w:noProof/>
          <w:lang w:bidi="ar-EG"/>
        </w:rPr>
        <w:t>“</w:t>
      </w:r>
      <w:r w:rsidRPr="00E86FDF">
        <w:rPr>
          <w:rFonts w:cs="Traditional Arabic"/>
          <w:noProof/>
          <w:lang w:bidi="ar-EG"/>
        </w:rPr>
        <w:t xml:space="preserve">Count the Khilafah of </w:t>
      </w:r>
      <w:r w:rsidR="00CD5853" w:rsidRPr="00E86FDF">
        <w:rPr>
          <w:rFonts w:cs="Traditional Arabic"/>
          <w:noProof/>
          <w:lang w:bidi="ar-EG"/>
        </w:rPr>
        <w:t>‘</w:t>
      </w:r>
      <w:r w:rsidRPr="00E86FDF">
        <w:rPr>
          <w:rFonts w:cs="Traditional Arabic"/>
          <w:noProof/>
          <w:lang w:bidi="ar-EG"/>
        </w:rPr>
        <w:t>Ali</w:t>
      </w:r>
      <w:r w:rsidR="00AB2BCE" w:rsidRPr="00E86FDF">
        <w:rPr>
          <w:rFonts w:cs="Traditional Arabic"/>
          <w:noProof/>
          <w:lang w:bidi="ar-EG"/>
        </w:rPr>
        <w:t>”.</w:t>
      </w:r>
      <w:r w:rsidRPr="00E86FDF">
        <w:rPr>
          <w:rFonts w:cs="Traditional Arabic"/>
          <w:noProof/>
          <w:lang w:bidi="ar-EG"/>
        </w:rPr>
        <w:t xml:space="preserve"> He said: </w:t>
      </w:r>
      <w:r w:rsidR="00AB2BCE" w:rsidRPr="00E86FDF">
        <w:rPr>
          <w:rFonts w:cs="Traditional Arabic"/>
          <w:noProof/>
          <w:lang w:bidi="ar-EG"/>
        </w:rPr>
        <w:t>“</w:t>
      </w:r>
      <w:r w:rsidRPr="00E86FDF">
        <w:rPr>
          <w:rFonts w:cs="Traditional Arabic"/>
          <w:noProof/>
          <w:lang w:bidi="ar-EG"/>
        </w:rPr>
        <w:t>So we found that they add up to thirty years</w:t>
      </w:r>
      <w:r w:rsidR="00AB2BCE" w:rsidRPr="00E86FDF">
        <w:rPr>
          <w:rFonts w:cs="Traditional Arabic"/>
          <w:noProof/>
          <w:lang w:bidi="ar-EG"/>
        </w:rPr>
        <w:t>”.</w:t>
      </w:r>
      <w:r w:rsidRPr="00E86FDF">
        <w:rPr>
          <w:rFonts w:cs="Traditional Arabic"/>
          <w:noProof/>
          <w:lang w:bidi="ar-EG"/>
        </w:rPr>
        <w:t xml:space="preserve"> Sa'</w:t>
      </w:r>
      <w:r w:rsidR="00AB2BCE" w:rsidRPr="00E86FDF">
        <w:rPr>
          <w:rFonts w:cs="Traditional Arabic"/>
          <w:noProof/>
          <w:lang w:bidi="ar-EG"/>
        </w:rPr>
        <w:t>i</w:t>
      </w:r>
      <w:r w:rsidRPr="00E86FDF">
        <w:rPr>
          <w:rFonts w:cs="Traditional Arabic"/>
          <w:noProof/>
          <w:lang w:bidi="ar-EG"/>
        </w:rPr>
        <w:t xml:space="preserve">d said: </w:t>
      </w:r>
      <w:r w:rsidR="00AB2BCE" w:rsidRPr="00E86FDF">
        <w:rPr>
          <w:rFonts w:cs="Traditional Arabic"/>
          <w:noProof/>
          <w:lang w:bidi="ar-EG"/>
        </w:rPr>
        <w:t>“</w:t>
      </w:r>
      <w:r w:rsidRPr="00E86FDF">
        <w:rPr>
          <w:rFonts w:cs="Traditional Arabic"/>
          <w:noProof/>
          <w:lang w:bidi="ar-EG"/>
        </w:rPr>
        <w:t xml:space="preserve">I said to him: </w:t>
      </w:r>
      <w:r w:rsidR="00AB2BCE" w:rsidRPr="00E86FDF">
        <w:rPr>
          <w:rFonts w:cs="Traditional Arabic"/>
          <w:noProof/>
          <w:lang w:bidi="ar-EG"/>
        </w:rPr>
        <w:t>“</w:t>
      </w:r>
      <w:r w:rsidRPr="00E86FDF">
        <w:rPr>
          <w:rFonts w:cs="Traditional Arabic"/>
          <w:noProof/>
          <w:lang w:bidi="ar-EG"/>
        </w:rPr>
        <w:t>Banu Umaiyyah claim that the Khilafah is among them</w:t>
      </w:r>
      <w:r w:rsidR="00CD5853" w:rsidRPr="00E86FDF">
        <w:rPr>
          <w:rFonts w:cs="Traditional Arabic"/>
          <w:noProof/>
          <w:lang w:bidi="ar-EG"/>
        </w:rPr>
        <w:t>”.</w:t>
      </w:r>
      <w:r w:rsidRPr="00E86FDF">
        <w:rPr>
          <w:rFonts w:cs="Traditional Arabic"/>
          <w:noProof/>
          <w:lang w:bidi="ar-EG"/>
        </w:rPr>
        <w:t xml:space="preserve"> He said: </w:t>
      </w:r>
      <w:r w:rsidR="00CD5853" w:rsidRPr="00E86FDF">
        <w:rPr>
          <w:rFonts w:cs="Traditional Arabic"/>
          <w:noProof/>
          <w:lang w:bidi="ar-EG"/>
        </w:rPr>
        <w:t>“</w:t>
      </w:r>
      <w:r w:rsidRPr="00E86FDF">
        <w:rPr>
          <w:rFonts w:cs="Traditional Arabic"/>
          <w:b/>
          <w:bCs/>
          <w:noProof/>
          <w:lang w:bidi="ar-EG"/>
        </w:rPr>
        <w:t>Banu Az-Zarqa</w:t>
      </w:r>
      <w:r w:rsidR="00CD5853" w:rsidRPr="00E86FDF">
        <w:rPr>
          <w:rFonts w:cs="Traditional Arabic"/>
          <w:b/>
          <w:bCs/>
          <w:noProof/>
          <w:lang w:bidi="ar-EG"/>
        </w:rPr>
        <w:t>’</w:t>
      </w:r>
      <w:r w:rsidRPr="00E86FDF">
        <w:rPr>
          <w:rFonts w:cs="Traditional Arabic"/>
          <w:b/>
          <w:bCs/>
          <w:noProof/>
          <w:lang w:bidi="ar-EG"/>
        </w:rPr>
        <w:t xml:space="preserve"> lie, rather they are a monarchy</w:t>
      </w:r>
      <w:r w:rsidR="00D923F7" w:rsidRPr="00E86FDF">
        <w:rPr>
          <w:rFonts w:cs="Traditional Arabic"/>
          <w:b/>
          <w:bCs/>
          <w:noProof/>
          <w:lang w:bidi="ar-EG"/>
        </w:rPr>
        <w:t xml:space="preserve"> from</w:t>
      </w:r>
      <w:r w:rsidRPr="00E86FDF">
        <w:rPr>
          <w:rFonts w:cs="Traditional Arabic"/>
          <w:b/>
          <w:bCs/>
          <w:noProof/>
          <w:lang w:bidi="ar-EG"/>
        </w:rPr>
        <w:t xml:space="preserve"> the worst of monarchies</w:t>
      </w:r>
      <w:r w:rsidR="00D923F7" w:rsidRPr="00E86FDF">
        <w:rPr>
          <w:rFonts w:cs="Traditional Arabic"/>
          <w:noProof/>
          <w:lang w:bidi="ar-EG"/>
        </w:rPr>
        <w:t>”</w:t>
      </w:r>
      <w:r w:rsidR="00CD5853" w:rsidRPr="00E86FDF">
        <w:rPr>
          <w:rFonts w:cs="Traditional Arabic"/>
          <w:noProof/>
          <w:lang w:bidi="ar-EG"/>
        </w:rPr>
        <w:t xml:space="preserve">]. </w:t>
      </w:r>
      <w:r w:rsidR="00B056AC" w:rsidRPr="00E86FDF">
        <w:rPr>
          <w:rFonts w:cs="Traditional Arabic"/>
          <w:noProof/>
          <w:lang w:bidi="ar-EG"/>
        </w:rPr>
        <w:t>Al-Albani said: [Sahih]. I say: Al-Albani was correct</w:t>
      </w:r>
      <w:r w:rsidR="00EA3CE2" w:rsidRPr="00E86FDF">
        <w:rPr>
          <w:rFonts w:cs="Traditional Arabic"/>
          <w:noProof/>
          <w:lang w:bidi="ar-EG"/>
        </w:rPr>
        <w:t xml:space="preserve"> in this as Sa’id bin </w:t>
      </w:r>
      <w:r w:rsidR="00CE7E45" w:rsidRPr="00E86FDF">
        <w:rPr>
          <w:rFonts w:cs="Traditional Arabic"/>
          <w:noProof/>
          <w:lang w:bidi="ar-EG"/>
        </w:rPr>
        <w:t>Jumhan</w:t>
      </w:r>
      <w:r w:rsidR="00EA3CE2" w:rsidRPr="00E86FDF">
        <w:rPr>
          <w:rFonts w:cs="Traditional Arabic"/>
          <w:noProof/>
          <w:lang w:bidi="ar-EG"/>
        </w:rPr>
        <w:t xml:space="preserve"> is Thiqah (reliable) and Sahih in Haith</w:t>
      </w:r>
      <w:r w:rsidR="00D923F7" w:rsidRPr="00E86FDF">
        <w:rPr>
          <w:rFonts w:cs="Traditional Arabic"/>
          <w:noProof/>
          <w:lang w:bidi="ar-EG"/>
        </w:rPr>
        <w:t xml:space="preserve"> and nobody spoke about him in respect to Al-Hujjah (evidential proof).</w:t>
      </w:r>
    </w:p>
    <w:p w14:paraId="61D0EE63" w14:textId="27563B9C" w:rsidR="00D923F7" w:rsidRPr="00E86FDF" w:rsidRDefault="00D923F7" w:rsidP="00774CE9">
      <w:pPr>
        <w:spacing w:after="0"/>
        <w:rPr>
          <w:rFonts w:cs="Traditional Arabic"/>
          <w:noProof/>
          <w:lang w:bidi="ar-EG"/>
        </w:rPr>
      </w:pPr>
    </w:p>
    <w:p w14:paraId="32399BE0" w14:textId="1CCBAAED" w:rsidR="00D923F7" w:rsidRPr="00E86FDF" w:rsidRDefault="00D923F7" w:rsidP="00774CE9">
      <w:pPr>
        <w:spacing w:after="0"/>
        <w:rPr>
          <w:rFonts w:cs="Traditional Arabic"/>
          <w:noProof/>
          <w:lang w:bidi="ar-EG"/>
        </w:rPr>
      </w:pPr>
      <w:r w:rsidRPr="00E86FDF">
        <w:rPr>
          <w:rFonts w:cs="Traditional Arabic"/>
          <w:noProof/>
          <w:lang w:bidi="ar-EG"/>
        </w:rPr>
        <w:t xml:space="preserve">- </w:t>
      </w:r>
      <w:r w:rsidR="00A15629" w:rsidRPr="00E86FDF">
        <w:rPr>
          <w:rFonts w:cs="Traditional Arabic"/>
          <w:noProof/>
          <w:lang w:bidi="ar-EG"/>
        </w:rPr>
        <w:t>It has been recorded in</w:t>
      </w:r>
      <w:r w:rsidR="00D53258" w:rsidRPr="00E86FDF">
        <w:rPr>
          <w:rFonts w:cs="Traditional Arabic"/>
          <w:noProof/>
          <w:lang w:bidi="ar-EG"/>
        </w:rPr>
        <w:t xml:space="preserve"> the “</w:t>
      </w:r>
      <w:r w:rsidR="00D53258" w:rsidRPr="00E86FDF">
        <w:rPr>
          <w:rFonts w:cs="Traditional Arabic"/>
          <w:b/>
          <w:bCs/>
          <w:noProof/>
          <w:lang w:bidi="ar-EG"/>
        </w:rPr>
        <w:t>Sahih of Ibn Hibban</w:t>
      </w:r>
      <w:r w:rsidR="00D53258" w:rsidRPr="00E86FDF">
        <w:rPr>
          <w:rFonts w:cs="Traditional Arabic"/>
          <w:noProof/>
          <w:lang w:bidi="ar-EG"/>
        </w:rPr>
        <w:t>”</w:t>
      </w:r>
      <w:r w:rsidR="00A15629" w:rsidRPr="00E86FDF">
        <w:rPr>
          <w:rFonts w:cs="Traditional Arabic"/>
          <w:noProof/>
          <w:lang w:bidi="ar-EG"/>
        </w:rPr>
        <w:t xml:space="preserve"> as follows: [Abu Ya’la informed us </w:t>
      </w:r>
      <w:r w:rsidR="00DA77AC" w:rsidRPr="00E86FDF">
        <w:rPr>
          <w:rFonts w:cs="Traditional Arabic"/>
          <w:noProof/>
          <w:lang w:bidi="ar-EG"/>
        </w:rPr>
        <w:t xml:space="preserve">(saying) </w:t>
      </w:r>
      <w:r w:rsidR="00A15629" w:rsidRPr="00E86FDF">
        <w:rPr>
          <w:rFonts w:cs="Traditional Arabic"/>
          <w:noProof/>
          <w:lang w:bidi="ar-EG"/>
        </w:rPr>
        <w:t>that</w:t>
      </w:r>
      <w:r w:rsidR="00DA77AC" w:rsidRPr="00E86FDF">
        <w:rPr>
          <w:rFonts w:cs="Traditional Arabic"/>
          <w:noProof/>
          <w:lang w:bidi="ar-EG"/>
        </w:rPr>
        <w:t xml:space="preserve">: </w:t>
      </w:r>
      <w:r w:rsidR="00A15629" w:rsidRPr="00E86FDF">
        <w:rPr>
          <w:rFonts w:cs="Traditional Arabic"/>
          <w:noProof/>
          <w:lang w:bidi="ar-EG"/>
        </w:rPr>
        <w:t xml:space="preserve"> </w:t>
      </w:r>
      <w:r w:rsidR="00CE5FAC" w:rsidRPr="00E86FDF">
        <w:rPr>
          <w:rFonts w:cs="Traditional Arabic"/>
          <w:noProof/>
          <w:lang w:bidi="ar-EG"/>
        </w:rPr>
        <w:t xml:space="preserve">‘Ali bin Al-Ja’d </w:t>
      </w:r>
      <w:r w:rsidR="00DA77AC" w:rsidRPr="00E86FDF">
        <w:rPr>
          <w:rFonts w:cs="Traditional Arabic"/>
          <w:noProof/>
          <w:lang w:bidi="ar-EG"/>
        </w:rPr>
        <w:t xml:space="preserve">Al-Jawhariy </w:t>
      </w:r>
      <w:r w:rsidR="00CE5FAC" w:rsidRPr="00E86FDF">
        <w:rPr>
          <w:rFonts w:cs="Traditional Arabic"/>
          <w:noProof/>
          <w:lang w:bidi="ar-EG"/>
        </w:rPr>
        <w:t xml:space="preserve">related </w:t>
      </w:r>
      <w:r w:rsidR="00DA77AC" w:rsidRPr="00E86FDF">
        <w:rPr>
          <w:rFonts w:cs="Traditional Arabic"/>
          <w:noProof/>
          <w:lang w:bidi="ar-EG"/>
        </w:rPr>
        <w:t>to us from Hammad bin Salamah</w:t>
      </w:r>
      <w:r w:rsidR="007B2965" w:rsidRPr="00E86FDF">
        <w:rPr>
          <w:rFonts w:cs="Traditional Arabic"/>
          <w:noProof/>
          <w:lang w:bidi="ar-EG"/>
        </w:rPr>
        <w:t xml:space="preserve">, from Sa’id bin </w:t>
      </w:r>
      <w:r w:rsidR="00CE7E45" w:rsidRPr="00E86FDF">
        <w:rPr>
          <w:rFonts w:cs="Traditional Arabic"/>
          <w:noProof/>
          <w:lang w:bidi="ar-EG"/>
        </w:rPr>
        <w:t>Jumhan</w:t>
      </w:r>
      <w:r w:rsidR="007B2965" w:rsidRPr="00E86FDF">
        <w:rPr>
          <w:rFonts w:cs="Traditional Arabic"/>
          <w:noProof/>
          <w:lang w:bidi="ar-EG"/>
        </w:rPr>
        <w:t>, from Safinah w</w:t>
      </w:r>
      <w:r w:rsidR="001337D2" w:rsidRPr="00E86FDF">
        <w:rPr>
          <w:rFonts w:cs="Traditional Arabic"/>
          <w:noProof/>
          <w:lang w:bidi="ar-EG"/>
        </w:rPr>
        <w:t>h</w:t>
      </w:r>
      <w:r w:rsidR="007B2965" w:rsidRPr="00E86FDF">
        <w:rPr>
          <w:rFonts w:cs="Traditional Arabic"/>
          <w:noProof/>
          <w:lang w:bidi="ar-EG"/>
        </w:rPr>
        <w:t xml:space="preserve">o said: </w:t>
      </w:r>
      <w:r w:rsidR="001337D2" w:rsidRPr="00E86FDF">
        <w:rPr>
          <w:rFonts w:cs="Traditional Arabic"/>
          <w:noProof/>
          <w:lang w:bidi="ar-EG"/>
        </w:rPr>
        <w:t>I heard the Messenger of Allah (saw) saying:</w:t>
      </w:r>
    </w:p>
    <w:p w14:paraId="381F3B5F" w14:textId="21356FB3" w:rsidR="00AE7BF2" w:rsidRPr="00E86FDF" w:rsidRDefault="00AE7BF2" w:rsidP="00774CE9">
      <w:pPr>
        <w:spacing w:after="0"/>
        <w:rPr>
          <w:rFonts w:cs="Traditional Arabic"/>
          <w:noProof/>
          <w:lang w:bidi="ar-EG"/>
        </w:rPr>
      </w:pPr>
    </w:p>
    <w:p w14:paraId="125A418A" w14:textId="0FB7D975" w:rsidR="00AE7BF2" w:rsidRPr="00E86FDF" w:rsidRDefault="00AE7BF2" w:rsidP="00AE7BF2">
      <w:pPr>
        <w:spacing w:after="0"/>
        <w:rPr>
          <w:rFonts w:cs="Traditional Arabic"/>
          <w:sz w:val="32"/>
          <w:szCs w:val="32"/>
          <w:rtl/>
          <w:lang w:bidi="ar-EG"/>
        </w:rPr>
      </w:pPr>
      <w:r w:rsidRPr="00E86FDF">
        <w:rPr>
          <w:rFonts w:cs="Traditional Arabic"/>
          <w:sz w:val="32"/>
          <w:szCs w:val="32"/>
          <w:rtl/>
          <w:lang w:bidi="ar-EG"/>
        </w:rPr>
        <w:t xml:space="preserve">الْخِلاَفَةُ بَعْدِي ثَلاَثُونَ سَنَةً ثُمَّ </w:t>
      </w:r>
      <w:r w:rsidR="00963895" w:rsidRPr="00E86FDF">
        <w:rPr>
          <w:rFonts w:cs="Traditional Arabic"/>
          <w:sz w:val="32"/>
          <w:szCs w:val="32"/>
          <w:rtl/>
          <w:lang w:bidi="ar-EG"/>
        </w:rPr>
        <w:t xml:space="preserve">تَكُونُ </w:t>
      </w:r>
      <w:r w:rsidRPr="00E86FDF">
        <w:rPr>
          <w:rFonts w:cs="Traditional Arabic"/>
          <w:sz w:val="32"/>
          <w:szCs w:val="32"/>
          <w:rtl/>
          <w:lang w:bidi="ar-EG"/>
        </w:rPr>
        <w:t>مُلْك</w:t>
      </w:r>
      <w:r w:rsidR="00963895" w:rsidRPr="00E86FDF">
        <w:rPr>
          <w:rFonts w:cs="Traditional Arabic"/>
          <w:sz w:val="32"/>
          <w:szCs w:val="32"/>
          <w:rtl/>
          <w:lang w:bidi="ar-EG"/>
        </w:rPr>
        <w:t>اً</w:t>
      </w:r>
    </w:p>
    <w:p w14:paraId="1A0AE4BF" w14:textId="628F3A5F" w:rsidR="00AE7BF2" w:rsidRPr="00E86FDF" w:rsidRDefault="00963895" w:rsidP="00774CE9">
      <w:pPr>
        <w:spacing w:after="0"/>
        <w:rPr>
          <w:rFonts w:cs="Traditional Arabic"/>
          <w:b/>
          <w:bCs/>
          <w:noProof/>
          <w:rtl/>
          <w:lang w:bidi="ar-EG"/>
        </w:rPr>
      </w:pPr>
      <w:r w:rsidRPr="00E86FDF">
        <w:rPr>
          <w:rFonts w:cs="Traditional Arabic"/>
          <w:b/>
          <w:bCs/>
          <w:noProof/>
          <w:lang w:bidi="ar-EG"/>
        </w:rPr>
        <w:t xml:space="preserve">The Khilafah after me is thirty years, then it will be a </w:t>
      </w:r>
      <w:r w:rsidR="00E83B6A" w:rsidRPr="00E86FDF">
        <w:rPr>
          <w:rFonts w:cs="Traditional Arabic"/>
          <w:b/>
          <w:bCs/>
          <w:noProof/>
          <w:lang w:bidi="ar-EG"/>
        </w:rPr>
        <w:t>kingship</w:t>
      </w:r>
    </w:p>
    <w:p w14:paraId="1130DDE5" w14:textId="2BBF46D9" w:rsidR="00C21365" w:rsidRPr="00E86FDF" w:rsidRDefault="00C21365" w:rsidP="00774CE9">
      <w:pPr>
        <w:spacing w:after="0"/>
        <w:rPr>
          <w:rFonts w:cs="Traditional Arabic"/>
          <w:lang w:bidi="ar-EG"/>
        </w:rPr>
      </w:pPr>
    </w:p>
    <w:p w14:paraId="640DC1BB" w14:textId="705E9F26" w:rsidR="00E83B6A" w:rsidRPr="00E86FDF" w:rsidRDefault="00E83B6A" w:rsidP="00774CE9">
      <w:pPr>
        <w:spacing w:after="0"/>
        <w:rPr>
          <w:rFonts w:cs="Traditional Arabic"/>
          <w:lang w:bidi="ar-EG"/>
        </w:rPr>
      </w:pPr>
      <w:r w:rsidRPr="00E86FDF">
        <w:rPr>
          <w:rFonts w:cs="Traditional Arabic"/>
          <w:lang w:bidi="ar-EG"/>
        </w:rPr>
        <w:t>He said: Count the Khilafah of Abu Bakr, may Allah be pleased with him</w:t>
      </w:r>
      <w:r w:rsidR="00554F1C" w:rsidRPr="00E86FDF">
        <w:rPr>
          <w:rFonts w:cs="Traditional Arabic"/>
          <w:lang w:bidi="ar-EG"/>
        </w:rPr>
        <w:t xml:space="preserve">: Two years. And ‘Umar, may Allah be pleased with him: </w:t>
      </w:r>
      <w:r w:rsidR="00794512" w:rsidRPr="00E86FDF">
        <w:rPr>
          <w:rFonts w:cs="Traditional Arabic"/>
          <w:lang w:bidi="ar-EG"/>
        </w:rPr>
        <w:t xml:space="preserve">Ten </w:t>
      </w:r>
      <w:r w:rsidR="009F335B" w:rsidRPr="00E86FDF">
        <w:rPr>
          <w:rFonts w:cs="Traditional Arabic"/>
          <w:lang w:bidi="ar-EG"/>
        </w:rPr>
        <w:t>(</w:t>
      </w:r>
      <w:r w:rsidR="00794512" w:rsidRPr="00E86FDF">
        <w:rPr>
          <w:rFonts w:cs="Traditional Arabic"/>
          <w:lang w:bidi="ar-EG"/>
        </w:rPr>
        <w:t>years</w:t>
      </w:r>
      <w:r w:rsidR="009F335B" w:rsidRPr="00E86FDF">
        <w:rPr>
          <w:rFonts w:cs="Traditional Arabic"/>
          <w:lang w:bidi="ar-EG"/>
        </w:rPr>
        <w:t>)</w:t>
      </w:r>
      <w:r w:rsidR="00794512" w:rsidRPr="00E86FDF">
        <w:rPr>
          <w:rFonts w:cs="Traditional Arabic"/>
          <w:lang w:bidi="ar-EG"/>
        </w:rPr>
        <w:t xml:space="preserve">. And ‘Uthman, may Allah be pleased with him: Twelve </w:t>
      </w:r>
      <w:r w:rsidR="0034507B" w:rsidRPr="00E86FDF">
        <w:rPr>
          <w:rFonts w:cs="Traditional Arabic"/>
          <w:lang w:bidi="ar-EG"/>
        </w:rPr>
        <w:t>(</w:t>
      </w:r>
      <w:r w:rsidR="00794512" w:rsidRPr="00E86FDF">
        <w:rPr>
          <w:rFonts w:cs="Traditional Arabic"/>
          <w:lang w:bidi="ar-EG"/>
        </w:rPr>
        <w:t>years</w:t>
      </w:r>
      <w:r w:rsidR="0034507B" w:rsidRPr="00E86FDF">
        <w:rPr>
          <w:rFonts w:cs="Traditional Arabic"/>
          <w:lang w:bidi="ar-EG"/>
        </w:rPr>
        <w:t>)</w:t>
      </w:r>
      <w:r w:rsidR="009F335B" w:rsidRPr="00E86FDF">
        <w:rPr>
          <w:rFonts w:cs="Traditional Arabic"/>
          <w:lang w:bidi="ar-EG"/>
        </w:rPr>
        <w:t>. And ‘Ali, may Allah be pleased with him: Six (years).</w:t>
      </w:r>
      <w:r w:rsidR="0034507B" w:rsidRPr="00E86FDF">
        <w:rPr>
          <w:rFonts w:cs="Traditional Arabic"/>
          <w:lang w:bidi="ar-EG"/>
        </w:rPr>
        <w:t xml:space="preserve"> ‘Ali bin Al-</w:t>
      </w:r>
      <w:proofErr w:type="spellStart"/>
      <w:r w:rsidR="0034507B" w:rsidRPr="00E86FDF">
        <w:rPr>
          <w:rFonts w:cs="Traditional Arabic"/>
          <w:lang w:bidi="ar-EG"/>
        </w:rPr>
        <w:t>Ja’d</w:t>
      </w:r>
      <w:proofErr w:type="spellEnd"/>
      <w:r w:rsidR="006B044C" w:rsidRPr="00E86FDF">
        <w:rPr>
          <w:rFonts w:cs="Traditional Arabic"/>
          <w:lang w:bidi="ar-EG"/>
        </w:rPr>
        <w:t xml:space="preserve"> said: I asked Hammad bin </w:t>
      </w:r>
      <w:proofErr w:type="spellStart"/>
      <w:r w:rsidR="006B044C" w:rsidRPr="00E86FDF">
        <w:rPr>
          <w:rFonts w:cs="Traditional Arabic"/>
          <w:lang w:bidi="ar-EG"/>
        </w:rPr>
        <w:t>Salamah</w:t>
      </w:r>
      <w:proofErr w:type="spellEnd"/>
      <w:r w:rsidR="007E220A" w:rsidRPr="00E86FDF">
        <w:rPr>
          <w:rFonts w:cs="Traditional Arabic"/>
          <w:lang w:bidi="ar-EG"/>
        </w:rPr>
        <w:t xml:space="preserve">: Is </w:t>
      </w:r>
      <w:proofErr w:type="spellStart"/>
      <w:r w:rsidR="007E220A" w:rsidRPr="00E86FDF">
        <w:rPr>
          <w:rFonts w:cs="Traditional Arabic"/>
          <w:lang w:bidi="ar-EG"/>
        </w:rPr>
        <w:t>Safinah</w:t>
      </w:r>
      <w:proofErr w:type="spellEnd"/>
      <w:r w:rsidR="007E220A" w:rsidRPr="00E86FDF">
        <w:rPr>
          <w:rFonts w:cs="Traditional Arabic"/>
          <w:lang w:bidi="ar-EG"/>
        </w:rPr>
        <w:t xml:space="preserve"> the one who said: “Count”. He said: “Yes”].</w:t>
      </w:r>
      <w:r w:rsidR="00681300" w:rsidRPr="00E86FDF">
        <w:rPr>
          <w:rFonts w:cs="Traditional Arabic"/>
          <w:lang w:bidi="ar-EG"/>
        </w:rPr>
        <w:t xml:space="preserve"> Sheikh </w:t>
      </w:r>
      <w:proofErr w:type="spellStart"/>
      <w:r w:rsidR="00681300" w:rsidRPr="00E86FDF">
        <w:rPr>
          <w:rFonts w:cs="Traditional Arabic"/>
          <w:lang w:bidi="ar-EG"/>
        </w:rPr>
        <w:t>Shu’aib</w:t>
      </w:r>
      <w:proofErr w:type="spellEnd"/>
      <w:r w:rsidR="00681300" w:rsidRPr="00E86FDF">
        <w:rPr>
          <w:rFonts w:cs="Traditional Arabic"/>
          <w:lang w:bidi="ar-EG"/>
        </w:rPr>
        <w:t xml:space="preserve"> Al-</w:t>
      </w:r>
      <w:proofErr w:type="spellStart"/>
      <w:r w:rsidR="00681300" w:rsidRPr="00E86FDF">
        <w:rPr>
          <w:rFonts w:cs="Traditional Arabic"/>
          <w:lang w:bidi="ar-EG"/>
        </w:rPr>
        <w:t>Arna’ut</w:t>
      </w:r>
      <w:proofErr w:type="spellEnd"/>
      <w:r w:rsidR="00EE1404" w:rsidRPr="00E86FDF">
        <w:rPr>
          <w:rFonts w:cs="Traditional Arabic"/>
          <w:lang w:bidi="ar-EG"/>
        </w:rPr>
        <w:t xml:space="preserve"> said: [Its Isnad is Hasan]. I say: Rather, it is Sahih </w:t>
      </w:r>
      <w:r w:rsidR="004A0B49" w:rsidRPr="00E86FDF">
        <w:rPr>
          <w:rFonts w:cs="Traditional Arabic"/>
          <w:lang w:bidi="ar-EG"/>
        </w:rPr>
        <w:t>as we have previously mentioned.</w:t>
      </w:r>
    </w:p>
    <w:p w14:paraId="790C69FD" w14:textId="6C4B1268" w:rsidR="004A0B49" w:rsidRPr="00E86FDF" w:rsidRDefault="004A0B49" w:rsidP="00774CE9">
      <w:pPr>
        <w:spacing w:after="0"/>
        <w:rPr>
          <w:rFonts w:cs="Traditional Arabic"/>
          <w:lang w:bidi="ar-EG"/>
        </w:rPr>
      </w:pPr>
    </w:p>
    <w:p w14:paraId="77DF488A" w14:textId="799AF3E2" w:rsidR="00836063" w:rsidRPr="00E86FDF" w:rsidRDefault="004A0B49" w:rsidP="00774CE9">
      <w:pPr>
        <w:spacing w:after="0"/>
        <w:rPr>
          <w:rFonts w:cs="Traditional Arabic"/>
          <w:lang w:bidi="ar-EG"/>
        </w:rPr>
      </w:pPr>
      <w:r w:rsidRPr="00E86FDF">
        <w:rPr>
          <w:rFonts w:cs="Traditional Arabic"/>
          <w:lang w:bidi="ar-EG"/>
        </w:rPr>
        <w:t xml:space="preserve">- </w:t>
      </w:r>
      <w:r w:rsidR="0090217F" w:rsidRPr="00E86FDF">
        <w:rPr>
          <w:rFonts w:cs="Traditional Arabic"/>
          <w:lang w:bidi="ar-EG"/>
        </w:rPr>
        <w:t>It came summarised in the “</w:t>
      </w:r>
      <w:r w:rsidR="0090217F" w:rsidRPr="00E86FDF">
        <w:rPr>
          <w:rFonts w:cs="Traditional Arabic"/>
          <w:b/>
          <w:bCs/>
          <w:lang w:bidi="ar-EG"/>
        </w:rPr>
        <w:t>Sunan</w:t>
      </w:r>
      <w:r w:rsidR="0090217F" w:rsidRPr="00E86FDF">
        <w:rPr>
          <w:rFonts w:cs="Traditional Arabic"/>
          <w:lang w:bidi="ar-EG"/>
        </w:rPr>
        <w:t xml:space="preserve"> </w:t>
      </w:r>
      <w:r w:rsidR="0090217F" w:rsidRPr="00E86FDF">
        <w:rPr>
          <w:rFonts w:cs="Traditional Arabic"/>
          <w:b/>
          <w:bCs/>
          <w:lang w:bidi="ar-EG"/>
        </w:rPr>
        <w:t>Al-Kubra</w:t>
      </w:r>
      <w:r w:rsidR="0090217F" w:rsidRPr="00E86FDF">
        <w:rPr>
          <w:rFonts w:cs="Traditional Arabic"/>
          <w:lang w:bidi="ar-EG"/>
        </w:rPr>
        <w:t>” of An-Nasa</w:t>
      </w:r>
      <w:r w:rsidR="00830624" w:rsidRPr="00E86FDF">
        <w:rPr>
          <w:rFonts w:cs="Traditional Arabic"/>
          <w:lang w:bidi="ar-EG"/>
        </w:rPr>
        <w:t>’i (as follows): [</w:t>
      </w:r>
      <w:r w:rsidR="00D84C8D" w:rsidRPr="00E86FDF">
        <w:rPr>
          <w:rFonts w:cs="Traditional Arabic"/>
          <w:lang w:bidi="ar-EG"/>
        </w:rPr>
        <w:t xml:space="preserve">Ahmad bin </w:t>
      </w:r>
      <w:r w:rsidR="001B1EFA">
        <w:rPr>
          <w:rFonts w:cs="Traditional Arabic"/>
          <w:lang w:bidi="ar-EG"/>
        </w:rPr>
        <w:t>Sulaiman</w:t>
      </w:r>
      <w:r w:rsidR="00D84C8D" w:rsidRPr="00E86FDF">
        <w:rPr>
          <w:rFonts w:cs="Traditional Arabic"/>
          <w:lang w:bidi="ar-EG"/>
        </w:rPr>
        <w:t xml:space="preserve"> related to us from Yazid, from Al</w:t>
      </w:r>
      <w:proofErr w:type="gramStart"/>
      <w:r w:rsidR="00D84C8D" w:rsidRPr="00E86FDF">
        <w:rPr>
          <w:rFonts w:cs="Traditional Arabic"/>
          <w:lang w:bidi="ar-EG"/>
        </w:rPr>
        <w:t>-‘</w:t>
      </w:r>
      <w:proofErr w:type="spellStart"/>
      <w:proofErr w:type="gramEnd"/>
      <w:r w:rsidR="00D84C8D" w:rsidRPr="00E86FDF">
        <w:rPr>
          <w:rFonts w:cs="Traditional Arabic"/>
          <w:lang w:bidi="ar-EG"/>
        </w:rPr>
        <w:t>Awwam</w:t>
      </w:r>
      <w:proofErr w:type="spellEnd"/>
      <w:r w:rsidR="00D84C8D" w:rsidRPr="00E86FDF">
        <w:rPr>
          <w:rFonts w:cs="Traditional Arabic"/>
          <w:lang w:bidi="ar-EG"/>
        </w:rPr>
        <w:t xml:space="preserve">, from </w:t>
      </w:r>
      <w:proofErr w:type="spellStart"/>
      <w:r w:rsidR="00D84C8D" w:rsidRPr="00E86FDF">
        <w:rPr>
          <w:rFonts w:cs="Traditional Arabic"/>
          <w:lang w:bidi="ar-EG"/>
        </w:rPr>
        <w:t>Sa’id</w:t>
      </w:r>
      <w:proofErr w:type="spellEnd"/>
      <w:r w:rsidR="00D84C8D" w:rsidRPr="00E86FDF">
        <w:rPr>
          <w:rFonts w:cs="Traditional Arabic"/>
          <w:lang w:bidi="ar-EG"/>
        </w:rPr>
        <w:t xml:space="preserve"> bin </w:t>
      </w:r>
      <w:proofErr w:type="spellStart"/>
      <w:r w:rsidR="00D84C8D" w:rsidRPr="00E86FDF">
        <w:rPr>
          <w:rFonts w:cs="Traditional Arabic"/>
          <w:lang w:bidi="ar-EG"/>
        </w:rPr>
        <w:t>Jahman</w:t>
      </w:r>
      <w:proofErr w:type="spellEnd"/>
      <w:r w:rsidR="004D2B50" w:rsidRPr="00E86FDF">
        <w:rPr>
          <w:rFonts w:cs="Traditional Arabic"/>
          <w:lang w:bidi="ar-EG"/>
        </w:rPr>
        <w:t xml:space="preserve">, from </w:t>
      </w:r>
      <w:proofErr w:type="spellStart"/>
      <w:r w:rsidR="004D2B50" w:rsidRPr="00E86FDF">
        <w:rPr>
          <w:rFonts w:cs="Traditional Arabic"/>
          <w:lang w:bidi="ar-EG"/>
        </w:rPr>
        <w:t>Safinah</w:t>
      </w:r>
      <w:proofErr w:type="spellEnd"/>
      <w:r w:rsidR="004D2B50" w:rsidRPr="00E86FDF">
        <w:rPr>
          <w:rFonts w:cs="Traditional Arabic"/>
          <w:lang w:bidi="ar-EG"/>
        </w:rPr>
        <w:t xml:space="preserve"> the Mawla of the Messenger of Allah (saw), who said: The Messenger of Allah (saw) said:</w:t>
      </w:r>
    </w:p>
    <w:p w14:paraId="235F817A" w14:textId="77777777" w:rsidR="00836063" w:rsidRPr="00E86FDF" w:rsidRDefault="00836063" w:rsidP="00774CE9">
      <w:pPr>
        <w:spacing w:after="0"/>
        <w:rPr>
          <w:rFonts w:cs="Traditional Arabic"/>
          <w:lang w:bidi="ar-EG"/>
        </w:rPr>
      </w:pPr>
    </w:p>
    <w:p w14:paraId="00159C8C" w14:textId="1F354280" w:rsidR="00836063" w:rsidRPr="00E86FDF" w:rsidRDefault="00836063" w:rsidP="00836063">
      <w:pPr>
        <w:spacing w:after="0"/>
        <w:rPr>
          <w:rFonts w:cs="Traditional Arabic"/>
          <w:sz w:val="32"/>
          <w:szCs w:val="32"/>
          <w:rtl/>
          <w:lang w:bidi="ar-EG"/>
        </w:rPr>
      </w:pPr>
      <w:r w:rsidRPr="00E86FDF">
        <w:rPr>
          <w:rFonts w:cs="Traditional Arabic"/>
          <w:sz w:val="32"/>
          <w:szCs w:val="32"/>
          <w:rtl/>
          <w:lang w:bidi="ar-EG"/>
        </w:rPr>
        <w:t>الْخِلاَفَةُ فِي أُمَّتِي ثَلاَثُونَ سَنَةً ثُمَّ مُلْكاً بَعْدَ ذَلِكَ</w:t>
      </w:r>
    </w:p>
    <w:p w14:paraId="5823564A" w14:textId="77777777" w:rsidR="00836063" w:rsidRPr="00E86FDF" w:rsidRDefault="00836063" w:rsidP="00836063">
      <w:pPr>
        <w:spacing w:after="0"/>
        <w:rPr>
          <w:rFonts w:cs="Traditional Arabic"/>
          <w:noProof/>
          <w:lang w:bidi="ar-EG"/>
        </w:rPr>
      </w:pPr>
      <w:r w:rsidRPr="00E86FDF">
        <w:rPr>
          <w:rFonts w:cs="Traditional Arabic"/>
          <w:b/>
          <w:bCs/>
          <w:noProof/>
          <w:lang w:bidi="ar-EG"/>
        </w:rPr>
        <w:t>Al-Khilafah will be in my Ummah for thirty years, then there will be monarchy after that</w:t>
      </w:r>
      <w:r w:rsidRPr="00E86FDF">
        <w:rPr>
          <w:rFonts w:cs="Traditional Arabic"/>
          <w:noProof/>
          <w:lang w:bidi="ar-EG"/>
        </w:rPr>
        <w:t>.</w:t>
      </w:r>
    </w:p>
    <w:p w14:paraId="170E1798" w14:textId="4BEECDF1" w:rsidR="004A0B49" w:rsidRPr="00E86FDF" w:rsidRDefault="0090217F" w:rsidP="00774CE9">
      <w:pPr>
        <w:spacing w:after="0"/>
        <w:rPr>
          <w:rFonts w:cs="Traditional Arabic"/>
          <w:lang w:bidi="ar-EG"/>
        </w:rPr>
      </w:pPr>
      <w:r w:rsidRPr="00E86FDF">
        <w:rPr>
          <w:rFonts w:cs="Traditional Arabic"/>
          <w:lang w:bidi="ar-EG"/>
        </w:rPr>
        <w:t xml:space="preserve"> </w:t>
      </w:r>
    </w:p>
    <w:p w14:paraId="1534EF01" w14:textId="770A318A" w:rsidR="007E220A" w:rsidRPr="00E86FDF" w:rsidRDefault="003E42C0" w:rsidP="00774CE9">
      <w:pPr>
        <w:spacing w:after="0"/>
        <w:rPr>
          <w:rFonts w:cs="Traditional Arabic"/>
          <w:lang w:bidi="ar-EG"/>
        </w:rPr>
      </w:pPr>
      <w:r w:rsidRPr="00E86FDF">
        <w:rPr>
          <w:rFonts w:cs="Traditional Arabic"/>
          <w:lang w:bidi="ar-EG"/>
        </w:rPr>
        <w:t>He said: So</w:t>
      </w:r>
      <w:r w:rsidR="00CE560E" w:rsidRPr="00E86FDF">
        <w:rPr>
          <w:rFonts w:cs="Traditional Arabic"/>
          <w:lang w:bidi="ar-EG"/>
        </w:rPr>
        <w:t>,</w:t>
      </w:r>
      <w:r w:rsidRPr="00E86FDF">
        <w:rPr>
          <w:rFonts w:cs="Traditional Arabic"/>
          <w:lang w:bidi="ar-EG"/>
        </w:rPr>
        <w:t xml:space="preserve"> we calculated and found Abu Bakr, ‘Umar, ‘Uthman and ‘Ali</w:t>
      </w:r>
      <w:r w:rsidR="00CE560E" w:rsidRPr="00E86FDF">
        <w:rPr>
          <w:rFonts w:cs="Traditional Arabic"/>
          <w:lang w:bidi="ar-EG"/>
        </w:rPr>
        <w:t xml:space="preserve">]. </w:t>
      </w:r>
    </w:p>
    <w:p w14:paraId="6BA91E7A" w14:textId="520319FE" w:rsidR="00CE560E" w:rsidRPr="00E86FDF" w:rsidRDefault="00CE560E" w:rsidP="00774CE9">
      <w:pPr>
        <w:spacing w:after="0"/>
        <w:rPr>
          <w:rFonts w:cs="Traditional Arabic"/>
          <w:lang w:bidi="ar-EG"/>
        </w:rPr>
      </w:pPr>
    </w:p>
    <w:p w14:paraId="5C08FFDC" w14:textId="4638ACB4" w:rsidR="00CE560E" w:rsidRPr="00E86FDF" w:rsidRDefault="00CE560E" w:rsidP="00774CE9">
      <w:pPr>
        <w:spacing w:after="0"/>
        <w:rPr>
          <w:rFonts w:cs="Traditional Arabic"/>
          <w:lang w:bidi="ar-EG"/>
        </w:rPr>
      </w:pPr>
      <w:r w:rsidRPr="00E86FDF">
        <w:rPr>
          <w:rFonts w:cs="Traditional Arabic"/>
          <w:lang w:bidi="ar-EG"/>
        </w:rPr>
        <w:t>- It is also in the “</w:t>
      </w:r>
      <w:r w:rsidRPr="00E86FDF">
        <w:rPr>
          <w:rFonts w:cs="Traditional Arabic"/>
          <w:b/>
          <w:bCs/>
          <w:lang w:bidi="ar-EG"/>
        </w:rPr>
        <w:t xml:space="preserve">Musnad of Imam Ahmad bin </w:t>
      </w:r>
      <w:proofErr w:type="spellStart"/>
      <w:r w:rsidRPr="00E86FDF">
        <w:rPr>
          <w:rFonts w:cs="Traditional Arabic"/>
          <w:b/>
          <w:bCs/>
          <w:lang w:bidi="ar-EG"/>
        </w:rPr>
        <w:t>Hanbal</w:t>
      </w:r>
      <w:proofErr w:type="spellEnd"/>
      <w:r w:rsidRPr="00E86FDF">
        <w:rPr>
          <w:rFonts w:cs="Traditional Arabic"/>
          <w:lang w:bidi="ar-EG"/>
        </w:rPr>
        <w:t>”: [</w:t>
      </w:r>
      <w:proofErr w:type="spellStart"/>
      <w:r w:rsidR="00717B03" w:rsidRPr="00E86FDF">
        <w:rPr>
          <w:rFonts w:cs="Traditional Arabic"/>
          <w:lang w:bidi="ar-EG"/>
        </w:rPr>
        <w:t>Bahz</w:t>
      </w:r>
      <w:proofErr w:type="spellEnd"/>
      <w:r w:rsidR="00717B03" w:rsidRPr="00E86FDF">
        <w:rPr>
          <w:rFonts w:cs="Traditional Arabic"/>
          <w:lang w:bidi="ar-EG"/>
        </w:rPr>
        <w:t xml:space="preserve"> related to us from Hammad bin </w:t>
      </w:r>
      <w:proofErr w:type="spellStart"/>
      <w:r w:rsidR="00717B03" w:rsidRPr="00E86FDF">
        <w:rPr>
          <w:rFonts w:cs="Traditional Arabic"/>
          <w:lang w:bidi="ar-EG"/>
        </w:rPr>
        <w:t>Salamah</w:t>
      </w:r>
      <w:proofErr w:type="spellEnd"/>
      <w:r w:rsidR="00717B03" w:rsidRPr="00E86FDF">
        <w:rPr>
          <w:rFonts w:cs="Traditional Arabic"/>
          <w:lang w:bidi="ar-EG"/>
        </w:rPr>
        <w:t xml:space="preserve">, from </w:t>
      </w:r>
      <w:proofErr w:type="spellStart"/>
      <w:r w:rsidR="00717B03" w:rsidRPr="00E86FDF">
        <w:rPr>
          <w:rFonts w:cs="Traditional Arabic"/>
          <w:lang w:bidi="ar-EG"/>
        </w:rPr>
        <w:t>Sa’id</w:t>
      </w:r>
      <w:proofErr w:type="spellEnd"/>
      <w:r w:rsidR="00717B03" w:rsidRPr="00E86FDF">
        <w:rPr>
          <w:rFonts w:cs="Traditional Arabic"/>
          <w:lang w:bidi="ar-EG"/>
        </w:rPr>
        <w:t xml:space="preserve"> bin </w:t>
      </w:r>
      <w:proofErr w:type="spellStart"/>
      <w:r w:rsidR="00717B03" w:rsidRPr="00E86FDF">
        <w:rPr>
          <w:rFonts w:cs="Traditional Arabic"/>
          <w:lang w:bidi="ar-EG"/>
        </w:rPr>
        <w:t>Jahman</w:t>
      </w:r>
      <w:proofErr w:type="spellEnd"/>
      <w:r w:rsidR="00BF4871" w:rsidRPr="00E86FDF">
        <w:rPr>
          <w:rFonts w:cs="Traditional Arabic"/>
          <w:lang w:bidi="ar-EG"/>
        </w:rPr>
        <w:t xml:space="preserve"> and</w:t>
      </w:r>
      <w:r w:rsidR="002A770F" w:rsidRPr="00E86FDF">
        <w:rPr>
          <w:rFonts w:cs="Traditional Arabic"/>
          <w:lang w:bidi="ar-EG"/>
        </w:rPr>
        <w:t xml:space="preserve"> Abdus Samad</w:t>
      </w:r>
      <w:r w:rsidR="00BF4871" w:rsidRPr="00E86FDF">
        <w:rPr>
          <w:rFonts w:cs="Traditional Arabic"/>
          <w:lang w:bidi="ar-EG"/>
        </w:rPr>
        <w:t xml:space="preserve">: </w:t>
      </w:r>
      <w:proofErr w:type="spellStart"/>
      <w:r w:rsidR="00BF4871" w:rsidRPr="00E86FDF">
        <w:rPr>
          <w:rFonts w:cs="Traditional Arabic"/>
          <w:lang w:bidi="ar-EG"/>
        </w:rPr>
        <w:t>Sa’id</w:t>
      </w:r>
      <w:proofErr w:type="spellEnd"/>
      <w:r w:rsidR="00BF4871" w:rsidRPr="00E86FDF">
        <w:rPr>
          <w:rFonts w:cs="Traditional Arabic"/>
          <w:lang w:bidi="ar-EG"/>
        </w:rPr>
        <w:t xml:space="preserve"> bin </w:t>
      </w:r>
      <w:proofErr w:type="spellStart"/>
      <w:r w:rsidR="00BF4871" w:rsidRPr="00E86FDF">
        <w:rPr>
          <w:rFonts w:cs="Traditional Arabic"/>
          <w:lang w:bidi="ar-EG"/>
        </w:rPr>
        <w:t>Jahma</w:t>
      </w:r>
      <w:r w:rsidR="00AA6AC1" w:rsidRPr="00E86FDF">
        <w:rPr>
          <w:rFonts w:cs="Traditional Arabic"/>
          <w:lang w:bidi="ar-EG"/>
        </w:rPr>
        <w:t>n</w:t>
      </w:r>
      <w:proofErr w:type="spellEnd"/>
      <w:r w:rsidR="00AA6AC1" w:rsidRPr="00E86FDF">
        <w:rPr>
          <w:rFonts w:cs="Traditional Arabic"/>
          <w:lang w:bidi="ar-EG"/>
        </w:rPr>
        <w:t xml:space="preserve"> related to me from </w:t>
      </w:r>
      <w:proofErr w:type="spellStart"/>
      <w:r w:rsidR="00AA6AC1" w:rsidRPr="00E86FDF">
        <w:rPr>
          <w:rFonts w:cs="Traditional Arabic"/>
          <w:lang w:bidi="ar-EG"/>
        </w:rPr>
        <w:t>Safinah</w:t>
      </w:r>
      <w:proofErr w:type="spellEnd"/>
      <w:r w:rsidR="00AA6AC1" w:rsidRPr="00E86FDF">
        <w:rPr>
          <w:rFonts w:cs="Traditional Arabic"/>
          <w:lang w:bidi="ar-EG"/>
        </w:rPr>
        <w:t>, that he said: I heard the Messenger of Allah (saw) saying:</w:t>
      </w:r>
    </w:p>
    <w:p w14:paraId="07465BBF" w14:textId="313A6682" w:rsidR="003F0A6E" w:rsidRPr="00E86FDF" w:rsidRDefault="003F0A6E" w:rsidP="00774CE9">
      <w:pPr>
        <w:spacing w:after="0"/>
        <w:rPr>
          <w:rFonts w:cs="Traditional Arabic"/>
          <w:lang w:bidi="ar-EG"/>
        </w:rPr>
      </w:pPr>
    </w:p>
    <w:p w14:paraId="3A68397D" w14:textId="24538576" w:rsidR="003F0A6E" w:rsidRPr="00E86FDF" w:rsidRDefault="003F0A6E" w:rsidP="003F0A6E">
      <w:pPr>
        <w:spacing w:after="0"/>
        <w:rPr>
          <w:rFonts w:cs="Traditional Arabic"/>
          <w:sz w:val="32"/>
          <w:szCs w:val="32"/>
          <w:rtl/>
          <w:lang w:bidi="ar-EG"/>
        </w:rPr>
      </w:pPr>
      <w:bookmarkStart w:id="73" w:name="_Hlk75197003"/>
      <w:r w:rsidRPr="00E86FDF">
        <w:rPr>
          <w:rFonts w:cs="Traditional Arabic"/>
          <w:sz w:val="32"/>
          <w:szCs w:val="32"/>
          <w:rtl/>
          <w:lang w:bidi="ar-EG"/>
        </w:rPr>
        <w:t xml:space="preserve">الْخِلاَفَةُ ثَلاَثُونَ عَاماً ثُمَّ </w:t>
      </w:r>
      <w:r w:rsidR="00D86D7A" w:rsidRPr="00E86FDF">
        <w:rPr>
          <w:rFonts w:cs="Traditional Arabic"/>
          <w:sz w:val="32"/>
          <w:szCs w:val="32"/>
          <w:rtl/>
          <w:lang w:bidi="ar-EG"/>
        </w:rPr>
        <w:t>يَ</w:t>
      </w:r>
      <w:r w:rsidRPr="00E86FDF">
        <w:rPr>
          <w:rFonts w:cs="Traditional Arabic"/>
          <w:sz w:val="32"/>
          <w:szCs w:val="32"/>
          <w:rtl/>
          <w:lang w:bidi="ar-EG"/>
        </w:rPr>
        <w:t>كُونُ</w:t>
      </w:r>
      <w:r w:rsidR="00D86D7A" w:rsidRPr="00E86FDF">
        <w:rPr>
          <w:rFonts w:cs="Traditional Arabic"/>
          <w:sz w:val="32"/>
          <w:szCs w:val="32"/>
          <w:rtl/>
          <w:lang w:bidi="ar-EG"/>
        </w:rPr>
        <w:t xml:space="preserve"> بَعْدَ ذَلِكَ</w:t>
      </w:r>
      <w:r w:rsidRPr="00E86FDF">
        <w:rPr>
          <w:rFonts w:cs="Traditional Arabic"/>
          <w:sz w:val="32"/>
          <w:szCs w:val="32"/>
          <w:rtl/>
          <w:lang w:bidi="ar-EG"/>
        </w:rPr>
        <w:t xml:space="preserve"> </w:t>
      </w:r>
      <w:r w:rsidR="001C49A9" w:rsidRPr="00E86FDF">
        <w:rPr>
          <w:rFonts w:cs="Traditional Arabic"/>
          <w:sz w:val="32"/>
          <w:szCs w:val="32"/>
          <w:rtl/>
          <w:lang w:bidi="ar-EG"/>
        </w:rPr>
        <w:t>الملْك</w:t>
      </w:r>
    </w:p>
    <w:p w14:paraId="287B64F1" w14:textId="1ADB6B3D" w:rsidR="003F0A6E" w:rsidRPr="00E86FDF" w:rsidRDefault="00B328EE" w:rsidP="00774CE9">
      <w:pPr>
        <w:spacing w:after="0"/>
        <w:rPr>
          <w:rFonts w:cs="Traditional Arabic"/>
          <w:b/>
          <w:bCs/>
          <w:lang w:bidi="ar-EG"/>
        </w:rPr>
      </w:pPr>
      <w:r w:rsidRPr="00E86FDF">
        <w:rPr>
          <w:rFonts w:cs="Traditional Arabic"/>
          <w:b/>
          <w:bCs/>
          <w:lang w:bidi="ar-EG"/>
        </w:rPr>
        <w:t>The Khilafah is thirty years. Then after that it will be the kingship (Al-Mulk)</w:t>
      </w:r>
    </w:p>
    <w:bookmarkEnd w:id="73"/>
    <w:p w14:paraId="6CB81B03" w14:textId="77777777" w:rsidR="00C21365" w:rsidRPr="00E86FDF" w:rsidRDefault="00C21365" w:rsidP="00774CE9">
      <w:pPr>
        <w:spacing w:after="0"/>
        <w:rPr>
          <w:rFonts w:cs="Traditional Arabic"/>
          <w:lang w:bidi="ar-EG"/>
        </w:rPr>
      </w:pPr>
    </w:p>
    <w:p w14:paraId="4A1D1F9B" w14:textId="77777777" w:rsidR="006D2A3A" w:rsidRPr="00E86FDF" w:rsidRDefault="00D20CAF" w:rsidP="00774CE9">
      <w:pPr>
        <w:spacing w:after="0"/>
        <w:rPr>
          <w:rFonts w:cs="Traditional Arabic"/>
          <w:lang w:bidi="ar-EG"/>
        </w:rPr>
      </w:pPr>
      <w:proofErr w:type="spellStart"/>
      <w:r w:rsidRPr="00E86FDF">
        <w:rPr>
          <w:rFonts w:cs="Traditional Arabic"/>
          <w:lang w:bidi="ar-EG"/>
        </w:rPr>
        <w:t>Safinah</w:t>
      </w:r>
      <w:proofErr w:type="spellEnd"/>
      <w:r w:rsidRPr="00E86FDF">
        <w:rPr>
          <w:rFonts w:cs="Traditional Arabic"/>
          <w:lang w:bidi="ar-EG"/>
        </w:rPr>
        <w:t xml:space="preserve"> said: Count the Khilafah of Abu Bakr, may Allah be pleased with him</w:t>
      </w:r>
      <w:r w:rsidR="00305664" w:rsidRPr="00E86FDF">
        <w:rPr>
          <w:rFonts w:cs="Traditional Arabic"/>
          <w:lang w:bidi="ar-EG"/>
        </w:rPr>
        <w:t>: Two years</w:t>
      </w:r>
      <w:r w:rsidR="005F55F5" w:rsidRPr="00E86FDF">
        <w:rPr>
          <w:rFonts w:cs="Traditional Arabic"/>
          <w:lang w:bidi="ar-EG"/>
        </w:rPr>
        <w:t>. The Khilafah of ‘Umar, may Allah be pleased with him: Ten years</w:t>
      </w:r>
      <w:r w:rsidR="004C73CE" w:rsidRPr="00E86FDF">
        <w:rPr>
          <w:rFonts w:cs="Traditional Arabic"/>
          <w:lang w:bidi="ar-EG"/>
        </w:rPr>
        <w:t xml:space="preserve">. </w:t>
      </w:r>
      <w:proofErr w:type="gramStart"/>
      <w:r w:rsidR="000F3C60" w:rsidRPr="00E86FDF">
        <w:rPr>
          <w:rFonts w:cs="Traditional Arabic"/>
          <w:lang w:bidi="ar-EG"/>
        </w:rPr>
        <w:t>The Khilafah of Uthman,</w:t>
      </w:r>
      <w:proofErr w:type="gramEnd"/>
      <w:r w:rsidR="004C73CE" w:rsidRPr="00E86FDF">
        <w:rPr>
          <w:rFonts w:cs="Traditional Arabic"/>
          <w:lang w:bidi="ar-EG"/>
        </w:rPr>
        <w:t xml:space="preserve"> may Allah be pleased </w:t>
      </w:r>
      <w:r w:rsidR="004C73CE" w:rsidRPr="00E86FDF">
        <w:rPr>
          <w:rFonts w:cs="Traditional Arabic"/>
          <w:lang w:bidi="ar-EG"/>
        </w:rPr>
        <w:lastRenderedPageBreak/>
        <w:t xml:space="preserve">with him: Twelve years. And the </w:t>
      </w:r>
      <w:r w:rsidR="00391508" w:rsidRPr="00E86FDF">
        <w:rPr>
          <w:rFonts w:cs="Traditional Arabic"/>
          <w:lang w:bidi="ar-EG"/>
        </w:rPr>
        <w:t xml:space="preserve">Khilafah </w:t>
      </w:r>
      <w:r w:rsidR="000F3C60" w:rsidRPr="00E86FDF">
        <w:rPr>
          <w:rFonts w:cs="Traditional Arabic"/>
          <w:lang w:bidi="ar-EG"/>
        </w:rPr>
        <w:t>of ‘Ali, may Allah be pleased with him: Six years</w:t>
      </w:r>
      <w:r w:rsidR="00CC60F7" w:rsidRPr="00E86FDF">
        <w:rPr>
          <w:rFonts w:cs="Traditional Arabic"/>
          <w:lang w:bidi="ar-EG"/>
        </w:rPr>
        <w:t>]. It is also in the Musnad through another path: [</w:t>
      </w:r>
      <w:r w:rsidR="00F46247" w:rsidRPr="00E86FDF">
        <w:rPr>
          <w:rFonts w:cs="Traditional Arabic"/>
          <w:lang w:bidi="ar-EG"/>
        </w:rPr>
        <w:t>Zaid bin Al-</w:t>
      </w:r>
      <w:proofErr w:type="spellStart"/>
      <w:r w:rsidR="00F46247" w:rsidRPr="00E86FDF">
        <w:rPr>
          <w:rFonts w:cs="Traditional Arabic"/>
          <w:lang w:bidi="ar-EG"/>
        </w:rPr>
        <w:t>Habbab</w:t>
      </w:r>
      <w:proofErr w:type="spellEnd"/>
      <w:r w:rsidR="00F46247" w:rsidRPr="00E86FDF">
        <w:rPr>
          <w:rFonts w:cs="Traditional Arabic"/>
          <w:lang w:bidi="ar-EG"/>
        </w:rPr>
        <w:t xml:space="preserve"> related to us from Hammad (meaning bin </w:t>
      </w:r>
      <w:proofErr w:type="spellStart"/>
      <w:r w:rsidR="00F46247" w:rsidRPr="00E86FDF">
        <w:rPr>
          <w:rFonts w:cs="Traditional Arabic"/>
          <w:lang w:bidi="ar-EG"/>
        </w:rPr>
        <w:t>Salamah</w:t>
      </w:r>
      <w:proofErr w:type="spellEnd"/>
      <w:r w:rsidR="00F46247" w:rsidRPr="00E86FDF">
        <w:rPr>
          <w:rFonts w:cs="Traditional Arabic"/>
          <w:lang w:bidi="ar-EG"/>
        </w:rPr>
        <w:t xml:space="preserve">), from </w:t>
      </w:r>
      <w:proofErr w:type="spellStart"/>
      <w:r w:rsidR="00F46247" w:rsidRPr="00E86FDF">
        <w:rPr>
          <w:rFonts w:cs="Traditional Arabic"/>
          <w:lang w:bidi="ar-EG"/>
        </w:rPr>
        <w:t>Sa’id</w:t>
      </w:r>
      <w:proofErr w:type="spellEnd"/>
      <w:r w:rsidR="00F46247" w:rsidRPr="00E86FDF">
        <w:rPr>
          <w:rFonts w:cs="Traditional Arabic"/>
          <w:lang w:bidi="ar-EG"/>
        </w:rPr>
        <w:t xml:space="preserve"> bin </w:t>
      </w:r>
      <w:proofErr w:type="spellStart"/>
      <w:r w:rsidR="00CE7E45" w:rsidRPr="00E86FDF">
        <w:rPr>
          <w:rFonts w:cs="Traditional Arabic"/>
          <w:lang w:bidi="ar-EG"/>
        </w:rPr>
        <w:t>Jumhan</w:t>
      </w:r>
      <w:proofErr w:type="spellEnd"/>
      <w:r w:rsidR="006D2A3A" w:rsidRPr="00E86FDF">
        <w:rPr>
          <w:rFonts w:cs="Traditional Arabic"/>
          <w:lang w:bidi="ar-EG"/>
        </w:rPr>
        <w:t xml:space="preserve">, from </w:t>
      </w:r>
      <w:proofErr w:type="spellStart"/>
      <w:r w:rsidR="006D2A3A" w:rsidRPr="00E86FDF">
        <w:rPr>
          <w:rFonts w:cs="Traditional Arabic"/>
          <w:lang w:bidi="ar-EG"/>
        </w:rPr>
        <w:t>Safinah</w:t>
      </w:r>
      <w:proofErr w:type="spellEnd"/>
      <w:r w:rsidR="006D2A3A" w:rsidRPr="00E86FDF">
        <w:rPr>
          <w:rFonts w:cs="Traditional Arabic"/>
          <w:lang w:bidi="ar-EG"/>
        </w:rPr>
        <w:t xml:space="preserve"> Abu Abdur Rahman, who said: I heard the Prophet (saw) saying:</w:t>
      </w:r>
    </w:p>
    <w:p w14:paraId="25A0CA90" w14:textId="77777777" w:rsidR="006D2A3A" w:rsidRPr="00E86FDF" w:rsidRDefault="006D2A3A" w:rsidP="00774CE9">
      <w:pPr>
        <w:spacing w:after="0"/>
        <w:rPr>
          <w:rFonts w:cs="Traditional Arabic"/>
          <w:lang w:bidi="ar-EG"/>
        </w:rPr>
      </w:pPr>
    </w:p>
    <w:p w14:paraId="71EAC8C9" w14:textId="37542C60" w:rsidR="006D2A3A" w:rsidRPr="00E86FDF" w:rsidRDefault="006D2A3A" w:rsidP="006D2A3A">
      <w:pPr>
        <w:spacing w:after="0"/>
        <w:rPr>
          <w:rFonts w:cs="Traditional Arabic"/>
          <w:sz w:val="32"/>
          <w:szCs w:val="32"/>
          <w:rtl/>
          <w:lang w:bidi="ar-EG"/>
        </w:rPr>
      </w:pPr>
      <w:r w:rsidRPr="00E86FDF">
        <w:rPr>
          <w:rFonts w:cs="Traditional Arabic"/>
          <w:sz w:val="32"/>
          <w:szCs w:val="32"/>
          <w:rtl/>
          <w:lang w:bidi="ar-EG"/>
        </w:rPr>
        <w:t>الْخِلاَفَةُ ثَلاَثُونَ عَاماً ثُمَّ الملْك</w:t>
      </w:r>
    </w:p>
    <w:p w14:paraId="5725B28A" w14:textId="3A4B15C9" w:rsidR="006D2A3A" w:rsidRPr="00E86FDF" w:rsidRDefault="006D2A3A" w:rsidP="006D2A3A">
      <w:pPr>
        <w:spacing w:after="0"/>
        <w:rPr>
          <w:rFonts w:cs="Traditional Arabic"/>
          <w:b/>
          <w:bCs/>
          <w:lang w:bidi="ar-EG"/>
        </w:rPr>
      </w:pPr>
      <w:r w:rsidRPr="00E86FDF">
        <w:rPr>
          <w:rFonts w:cs="Traditional Arabic"/>
          <w:b/>
          <w:bCs/>
          <w:lang w:bidi="ar-EG"/>
        </w:rPr>
        <w:t>The Khilafah is thirty years. Then kingship (Al-Mulk)</w:t>
      </w:r>
      <w:r w:rsidR="0087626D" w:rsidRPr="00E86FDF">
        <w:rPr>
          <w:rFonts w:cs="Traditional Arabic"/>
          <w:b/>
          <w:bCs/>
          <w:lang w:bidi="ar-EG"/>
        </w:rPr>
        <w:t xml:space="preserve"> …</w:t>
      </w:r>
      <w:r w:rsidR="0087626D" w:rsidRPr="00E86FDF">
        <w:rPr>
          <w:rFonts w:cs="Traditional Arabic"/>
          <w:lang w:bidi="ar-EG"/>
        </w:rPr>
        <w:t>].</w:t>
      </w:r>
    </w:p>
    <w:p w14:paraId="37A70EC3" w14:textId="77777777" w:rsidR="0087626D" w:rsidRPr="00E86FDF" w:rsidRDefault="0087626D" w:rsidP="00774CE9">
      <w:pPr>
        <w:spacing w:after="0"/>
        <w:rPr>
          <w:rFonts w:cs="Traditional Arabic"/>
          <w:lang w:bidi="ar-EG"/>
        </w:rPr>
      </w:pPr>
    </w:p>
    <w:p w14:paraId="5ADC90C0" w14:textId="3C939B10" w:rsidR="00C21365" w:rsidRPr="00E86FDF" w:rsidRDefault="0087626D" w:rsidP="00774CE9">
      <w:pPr>
        <w:spacing w:after="0"/>
        <w:rPr>
          <w:rFonts w:cs="Traditional Arabic"/>
          <w:rtl/>
          <w:lang w:bidi="ar-EG"/>
        </w:rPr>
      </w:pPr>
      <w:r w:rsidRPr="00E86FDF">
        <w:rPr>
          <w:rFonts w:cs="Traditional Arabic"/>
          <w:lang w:bidi="ar-EG"/>
        </w:rPr>
        <w:t>- It is also in the “</w:t>
      </w:r>
      <w:r w:rsidRPr="00E86FDF">
        <w:rPr>
          <w:rFonts w:cs="Traditional Arabic"/>
          <w:b/>
          <w:bCs/>
          <w:lang w:bidi="ar-EG"/>
        </w:rPr>
        <w:t xml:space="preserve">Musnad of Imam Ahmad bin </w:t>
      </w:r>
      <w:proofErr w:type="spellStart"/>
      <w:r w:rsidRPr="00E86FDF">
        <w:rPr>
          <w:rFonts w:cs="Traditional Arabic"/>
          <w:b/>
          <w:bCs/>
          <w:lang w:bidi="ar-EG"/>
        </w:rPr>
        <w:t>Hanbal</w:t>
      </w:r>
      <w:proofErr w:type="spellEnd"/>
      <w:r w:rsidRPr="00E86FDF">
        <w:rPr>
          <w:rFonts w:cs="Traditional Arabic"/>
          <w:lang w:bidi="ar-EG"/>
        </w:rPr>
        <w:t xml:space="preserve">” in a longer version: </w:t>
      </w:r>
      <w:r w:rsidR="00A01EA9" w:rsidRPr="00E86FDF">
        <w:rPr>
          <w:rFonts w:cs="Traditional Arabic"/>
          <w:lang w:bidi="ar-EG"/>
        </w:rPr>
        <w:t>Abu An-</w:t>
      </w:r>
      <w:proofErr w:type="spellStart"/>
      <w:r w:rsidR="00A01EA9" w:rsidRPr="00E86FDF">
        <w:rPr>
          <w:rFonts w:cs="Traditional Arabic"/>
          <w:lang w:bidi="ar-EG"/>
        </w:rPr>
        <w:t>Nadr</w:t>
      </w:r>
      <w:proofErr w:type="spellEnd"/>
      <w:r w:rsidR="00A01EA9" w:rsidRPr="00E86FDF">
        <w:rPr>
          <w:rFonts w:cs="Traditional Arabic"/>
          <w:lang w:bidi="ar-EG"/>
        </w:rPr>
        <w:t xml:space="preserve"> related to us from </w:t>
      </w:r>
      <w:proofErr w:type="spellStart"/>
      <w:r w:rsidR="00A01EA9" w:rsidRPr="00E86FDF">
        <w:rPr>
          <w:rFonts w:cs="Traditional Arabic"/>
          <w:lang w:bidi="ar-EG"/>
        </w:rPr>
        <w:t>Hashraj</w:t>
      </w:r>
      <w:proofErr w:type="spellEnd"/>
      <w:r w:rsidR="00A01EA9" w:rsidRPr="00E86FDF">
        <w:rPr>
          <w:rFonts w:cs="Traditional Arabic"/>
          <w:lang w:bidi="ar-EG"/>
        </w:rPr>
        <w:t xml:space="preserve"> </w:t>
      </w:r>
      <w:r w:rsidR="00E04D47" w:rsidRPr="00E86FDF">
        <w:rPr>
          <w:rFonts w:cs="Traditional Arabic"/>
          <w:lang w:bidi="ar-EG"/>
        </w:rPr>
        <w:t xml:space="preserve">bin </w:t>
      </w:r>
      <w:proofErr w:type="spellStart"/>
      <w:r w:rsidR="00E04D47" w:rsidRPr="00E86FDF">
        <w:rPr>
          <w:rFonts w:cs="Traditional Arabic"/>
          <w:lang w:bidi="ar-EG"/>
        </w:rPr>
        <w:t>Nubatah</w:t>
      </w:r>
      <w:proofErr w:type="spellEnd"/>
      <w:r w:rsidR="00EA568A" w:rsidRPr="00E86FDF">
        <w:rPr>
          <w:rFonts w:cs="Traditional Arabic"/>
          <w:lang w:bidi="ar-EG"/>
        </w:rPr>
        <w:t xml:space="preserve"> Al-Abasi Kufi, from </w:t>
      </w:r>
      <w:proofErr w:type="spellStart"/>
      <w:r w:rsidR="00EA568A" w:rsidRPr="00E86FDF">
        <w:rPr>
          <w:rFonts w:cs="Traditional Arabic"/>
          <w:lang w:bidi="ar-EG"/>
        </w:rPr>
        <w:t>Sa’id</w:t>
      </w:r>
      <w:proofErr w:type="spellEnd"/>
      <w:r w:rsidR="00EA568A" w:rsidRPr="00E86FDF">
        <w:rPr>
          <w:rFonts w:cs="Traditional Arabic"/>
          <w:lang w:bidi="ar-EG"/>
        </w:rPr>
        <w:t xml:space="preserve"> bin </w:t>
      </w:r>
      <w:proofErr w:type="spellStart"/>
      <w:r w:rsidR="00EA568A" w:rsidRPr="00E86FDF">
        <w:rPr>
          <w:rFonts w:cs="Traditional Arabic"/>
          <w:lang w:bidi="ar-EG"/>
        </w:rPr>
        <w:t>Jumhan</w:t>
      </w:r>
      <w:proofErr w:type="spellEnd"/>
      <w:r w:rsidR="00AF1D6B" w:rsidRPr="00E86FDF">
        <w:rPr>
          <w:rFonts w:cs="Traditional Arabic"/>
          <w:lang w:bidi="ar-EG"/>
        </w:rPr>
        <w:t xml:space="preserve">, from </w:t>
      </w:r>
      <w:proofErr w:type="spellStart"/>
      <w:r w:rsidR="00AF1D6B" w:rsidRPr="00E86FDF">
        <w:rPr>
          <w:rFonts w:cs="Traditional Arabic"/>
          <w:lang w:bidi="ar-EG"/>
        </w:rPr>
        <w:t>Safinah</w:t>
      </w:r>
      <w:proofErr w:type="spellEnd"/>
      <w:r w:rsidR="00AF1D6B" w:rsidRPr="00E86FDF">
        <w:rPr>
          <w:rFonts w:cs="Traditional Arabic"/>
          <w:lang w:bidi="ar-EG"/>
        </w:rPr>
        <w:t xml:space="preserve">, who said: The Messenger of Allah (saw) said: </w:t>
      </w:r>
      <w:r w:rsidR="00F46247" w:rsidRPr="00E86FDF">
        <w:rPr>
          <w:rFonts w:cs="Traditional Arabic"/>
          <w:lang w:bidi="ar-EG"/>
        </w:rPr>
        <w:t xml:space="preserve"> </w:t>
      </w:r>
    </w:p>
    <w:p w14:paraId="47E59CA9" w14:textId="77777777" w:rsidR="00C21365" w:rsidRPr="00E86FDF" w:rsidRDefault="00C21365" w:rsidP="00774CE9">
      <w:pPr>
        <w:spacing w:after="0"/>
        <w:rPr>
          <w:rFonts w:cs="Traditional Arabic"/>
          <w:lang w:bidi="ar-EG"/>
        </w:rPr>
      </w:pPr>
    </w:p>
    <w:p w14:paraId="7E54E19F" w14:textId="5AEB1E70" w:rsidR="00C21365" w:rsidRPr="00E86FDF" w:rsidRDefault="002635F9" w:rsidP="00774CE9">
      <w:pPr>
        <w:spacing w:after="0"/>
        <w:rPr>
          <w:rFonts w:cs="Traditional Arabic"/>
          <w:sz w:val="32"/>
          <w:szCs w:val="32"/>
          <w:lang w:bidi="ar-EG"/>
        </w:rPr>
      </w:pPr>
      <w:r w:rsidRPr="00E86FDF">
        <w:rPr>
          <w:rFonts w:cs="Traditional Arabic"/>
          <w:sz w:val="32"/>
          <w:szCs w:val="32"/>
          <w:rtl/>
          <w:lang w:bidi="ar-EG"/>
        </w:rPr>
        <w:t>الْخِلاَفَةُ فِي أُمَّتِي ثَلاَثُونَ سَنَةً ثُمَّ مُلْكاً بَعْدَ ذَلِكَ</w:t>
      </w:r>
    </w:p>
    <w:p w14:paraId="267E3E4F" w14:textId="333B944E" w:rsidR="00C21365" w:rsidRPr="00E86FDF" w:rsidRDefault="002635F9" w:rsidP="00774CE9">
      <w:pPr>
        <w:spacing w:after="0"/>
        <w:rPr>
          <w:rFonts w:cs="Traditional Arabic"/>
          <w:b/>
          <w:bCs/>
          <w:lang w:bidi="ar-EG"/>
        </w:rPr>
      </w:pPr>
      <w:r w:rsidRPr="00E86FDF">
        <w:rPr>
          <w:rFonts w:cs="Traditional Arabic"/>
          <w:b/>
          <w:bCs/>
          <w:lang w:bidi="ar-EG"/>
        </w:rPr>
        <w:t xml:space="preserve">The Khilafah </w:t>
      </w:r>
      <w:r w:rsidR="003E5390" w:rsidRPr="00E86FDF">
        <w:rPr>
          <w:rFonts w:cs="Traditional Arabic"/>
          <w:b/>
          <w:bCs/>
          <w:lang w:bidi="ar-EG"/>
        </w:rPr>
        <w:t>in my Ummah is thirty years. Then it will be a Mulk (kingship) after that</w:t>
      </w:r>
      <w:r w:rsidR="0075007E" w:rsidRPr="00E86FDF">
        <w:rPr>
          <w:rFonts w:cs="Traditional Arabic"/>
          <w:b/>
          <w:bCs/>
          <w:lang w:bidi="ar-EG"/>
        </w:rPr>
        <w:t>.</w:t>
      </w:r>
    </w:p>
    <w:p w14:paraId="11AC820B" w14:textId="77777777" w:rsidR="002635F9" w:rsidRPr="00E86FDF" w:rsidRDefault="002635F9" w:rsidP="00774CE9">
      <w:pPr>
        <w:spacing w:after="0"/>
        <w:rPr>
          <w:rFonts w:cs="Traditional Arabic"/>
          <w:lang w:bidi="ar-EG"/>
        </w:rPr>
      </w:pPr>
    </w:p>
    <w:p w14:paraId="34AE94D8" w14:textId="3BFE7C9F" w:rsidR="002635F9" w:rsidRPr="00E86FDF" w:rsidRDefault="002635F9" w:rsidP="00774CE9">
      <w:pPr>
        <w:spacing w:after="0"/>
        <w:rPr>
          <w:rFonts w:cs="Traditional Arabic"/>
          <w:lang w:bidi="ar-EG"/>
        </w:rPr>
      </w:pPr>
      <w:proofErr w:type="spellStart"/>
      <w:r w:rsidRPr="00E86FDF">
        <w:rPr>
          <w:rFonts w:cs="Traditional Arabic"/>
          <w:lang w:bidi="ar-EG"/>
        </w:rPr>
        <w:t>Safinah</w:t>
      </w:r>
      <w:proofErr w:type="spellEnd"/>
      <w:r w:rsidRPr="00E86FDF">
        <w:rPr>
          <w:rFonts w:cs="Traditional Arabic"/>
          <w:lang w:bidi="ar-EG"/>
        </w:rPr>
        <w:t xml:space="preserve"> then said:</w:t>
      </w:r>
      <w:r w:rsidR="003E5390" w:rsidRPr="00E86FDF">
        <w:rPr>
          <w:rFonts w:cs="Traditional Arabic"/>
          <w:lang w:bidi="ar-EG"/>
        </w:rPr>
        <w:t xml:space="preserve"> </w:t>
      </w:r>
      <w:r w:rsidR="00007052" w:rsidRPr="00E86FDF">
        <w:rPr>
          <w:rFonts w:cs="Traditional Arabic"/>
          <w:lang w:bidi="ar-EG"/>
        </w:rPr>
        <w:t>“</w:t>
      </w:r>
      <w:r w:rsidR="00666DB6" w:rsidRPr="00E86FDF">
        <w:rPr>
          <w:rFonts w:cs="Traditional Arabic"/>
          <w:lang w:bidi="ar-EG"/>
        </w:rPr>
        <w:t>Count the Khilafah of Abu Bakr, the Khilafah of ‘Umar, the Khilafah of Uthman and count the Khilafah of ‘Ali</w:t>
      </w:r>
      <w:r w:rsidR="003C067D" w:rsidRPr="00E86FDF">
        <w:rPr>
          <w:rFonts w:cs="Traditional Arabic"/>
          <w:lang w:bidi="ar-EG"/>
        </w:rPr>
        <w:t>, may Allah be pleased with them</w:t>
      </w:r>
      <w:r w:rsidR="00007052" w:rsidRPr="00E86FDF">
        <w:rPr>
          <w:rFonts w:cs="Traditional Arabic"/>
          <w:lang w:bidi="ar-EG"/>
        </w:rPr>
        <w:t>”</w:t>
      </w:r>
      <w:r w:rsidR="003C067D" w:rsidRPr="00E86FDF">
        <w:rPr>
          <w:rFonts w:cs="Traditional Arabic"/>
          <w:lang w:bidi="ar-EG"/>
        </w:rPr>
        <w:t>. He said: We found that it was thirty years (in total)</w:t>
      </w:r>
      <w:r w:rsidR="00AA397E" w:rsidRPr="00E86FDF">
        <w:rPr>
          <w:rFonts w:cs="Traditional Arabic"/>
          <w:lang w:bidi="ar-EG"/>
        </w:rPr>
        <w:t xml:space="preserve">. </w:t>
      </w:r>
      <w:r w:rsidR="0055494D" w:rsidRPr="00E86FDF">
        <w:rPr>
          <w:rFonts w:cs="Traditional Arabic"/>
          <w:lang w:bidi="ar-EG"/>
        </w:rPr>
        <w:t xml:space="preserve">Then I looked after that in respect to the </w:t>
      </w:r>
      <w:proofErr w:type="spellStart"/>
      <w:r w:rsidR="0055494D" w:rsidRPr="00E86FDF">
        <w:rPr>
          <w:rFonts w:cs="Traditional Arabic"/>
          <w:lang w:bidi="ar-EG"/>
        </w:rPr>
        <w:t>Khulafa</w:t>
      </w:r>
      <w:proofErr w:type="spellEnd"/>
      <w:r w:rsidR="0055494D" w:rsidRPr="00E86FDF">
        <w:rPr>
          <w:rFonts w:cs="Traditional Arabic"/>
          <w:lang w:bidi="ar-EG"/>
        </w:rPr>
        <w:t xml:space="preserve">’ and I did not </w:t>
      </w:r>
      <w:r w:rsidR="00007052" w:rsidRPr="00E86FDF">
        <w:rPr>
          <w:rFonts w:cs="Traditional Arabic"/>
          <w:lang w:bidi="ar-EG"/>
        </w:rPr>
        <w:t xml:space="preserve">find that thirty (years) conformed to them. I said to </w:t>
      </w:r>
      <w:proofErr w:type="spellStart"/>
      <w:r w:rsidR="00007052" w:rsidRPr="00E86FDF">
        <w:rPr>
          <w:rFonts w:cs="Traditional Arabic"/>
          <w:lang w:bidi="ar-EG"/>
        </w:rPr>
        <w:t>Sa’id</w:t>
      </w:r>
      <w:proofErr w:type="spellEnd"/>
      <w:r w:rsidR="00007052" w:rsidRPr="00E86FDF">
        <w:rPr>
          <w:rFonts w:cs="Traditional Arabic"/>
          <w:lang w:bidi="ar-EG"/>
        </w:rPr>
        <w:t xml:space="preserve">: “Where did you meet </w:t>
      </w:r>
      <w:proofErr w:type="spellStart"/>
      <w:r w:rsidR="00007052" w:rsidRPr="00E86FDF">
        <w:rPr>
          <w:rFonts w:cs="Traditional Arabic"/>
          <w:lang w:bidi="ar-EG"/>
        </w:rPr>
        <w:t>Safinah</w:t>
      </w:r>
      <w:proofErr w:type="spellEnd"/>
      <w:r w:rsidR="00007052" w:rsidRPr="00E86FDF">
        <w:rPr>
          <w:rFonts w:cs="Traditional Arabic"/>
          <w:lang w:bidi="ar-EG"/>
        </w:rPr>
        <w:t xml:space="preserve">?” He said: </w:t>
      </w:r>
      <w:r w:rsidR="00DF43CD" w:rsidRPr="00E86FDF">
        <w:rPr>
          <w:rFonts w:cs="Traditional Arabic"/>
          <w:lang w:bidi="ar-EG"/>
        </w:rPr>
        <w:t>“</w:t>
      </w:r>
      <w:r w:rsidR="001F6B7A" w:rsidRPr="00E86FDF">
        <w:rPr>
          <w:rFonts w:cs="Traditional Arabic"/>
          <w:lang w:bidi="ar-EG"/>
        </w:rPr>
        <w:t xml:space="preserve">In </w:t>
      </w:r>
      <w:proofErr w:type="spellStart"/>
      <w:r w:rsidR="001F6B7A" w:rsidRPr="00E86FDF">
        <w:rPr>
          <w:rFonts w:cs="Traditional Arabic"/>
          <w:lang w:bidi="ar-EG"/>
        </w:rPr>
        <w:t>Batn</w:t>
      </w:r>
      <w:proofErr w:type="spellEnd"/>
      <w:r w:rsidR="001F6B7A" w:rsidRPr="00E86FDF">
        <w:rPr>
          <w:rFonts w:cs="Traditional Arabic"/>
          <w:lang w:bidi="ar-EG"/>
        </w:rPr>
        <w:t xml:space="preserve"> </w:t>
      </w:r>
      <w:proofErr w:type="spellStart"/>
      <w:r w:rsidR="001F6B7A" w:rsidRPr="00E86FDF">
        <w:rPr>
          <w:rFonts w:cs="Traditional Arabic"/>
          <w:lang w:bidi="ar-EG"/>
        </w:rPr>
        <w:t>Nakhl</w:t>
      </w:r>
      <w:proofErr w:type="spellEnd"/>
      <w:r w:rsidR="001F6B7A" w:rsidRPr="00E86FDF">
        <w:rPr>
          <w:rFonts w:cs="Traditional Arabic"/>
          <w:lang w:bidi="ar-EG"/>
        </w:rPr>
        <w:t xml:space="preserve"> at the time of </w:t>
      </w:r>
      <w:r w:rsidR="00DF43CD" w:rsidRPr="00E86FDF">
        <w:rPr>
          <w:rFonts w:cs="Traditional Arabic"/>
          <w:lang w:bidi="ar-EG"/>
        </w:rPr>
        <w:t>Al-</w:t>
      </w:r>
      <w:proofErr w:type="spellStart"/>
      <w:r w:rsidR="00DF43CD" w:rsidRPr="00E86FDF">
        <w:rPr>
          <w:rFonts w:cs="Traditional Arabic"/>
          <w:lang w:bidi="ar-EG"/>
        </w:rPr>
        <w:t>Hajjaj</w:t>
      </w:r>
      <w:proofErr w:type="spellEnd"/>
      <w:r w:rsidR="00DF43CD" w:rsidRPr="00E86FDF">
        <w:rPr>
          <w:rFonts w:cs="Traditional Arabic"/>
          <w:lang w:bidi="ar-EG"/>
        </w:rPr>
        <w:t>. I stayed with h</w:t>
      </w:r>
      <w:r w:rsidR="0078282C" w:rsidRPr="00E86FDF">
        <w:rPr>
          <w:rFonts w:cs="Traditional Arabic"/>
          <w:lang w:bidi="ar-EG"/>
        </w:rPr>
        <w:t xml:space="preserve">im for eight nights asking him about the Ahadeeth of the Messenger of Allah (saw)”. He said: </w:t>
      </w:r>
      <w:r w:rsidR="00C50ED5" w:rsidRPr="00E86FDF">
        <w:rPr>
          <w:rFonts w:cs="Traditional Arabic"/>
          <w:lang w:bidi="ar-EG"/>
        </w:rPr>
        <w:t>I asked him: “What’s your name?”. He said: “</w:t>
      </w:r>
      <w:r w:rsidR="00C94FD4" w:rsidRPr="00E86FDF">
        <w:rPr>
          <w:rFonts w:cs="Traditional Arabic"/>
          <w:lang w:bidi="ar-EG"/>
        </w:rPr>
        <w:t xml:space="preserve">I will not inform you. The Messenger of Allah (saw) called me </w:t>
      </w:r>
      <w:proofErr w:type="spellStart"/>
      <w:r w:rsidR="00C94FD4" w:rsidRPr="00E86FDF">
        <w:rPr>
          <w:rFonts w:cs="Traditional Arabic"/>
          <w:lang w:bidi="ar-EG"/>
        </w:rPr>
        <w:t>Safinah</w:t>
      </w:r>
      <w:proofErr w:type="spellEnd"/>
      <w:r w:rsidR="00C75475" w:rsidRPr="00E86FDF">
        <w:rPr>
          <w:rFonts w:cs="Traditional Arabic"/>
          <w:lang w:bidi="ar-EG"/>
        </w:rPr>
        <w:t xml:space="preserve">”. I asked: “And why did he name you </w:t>
      </w:r>
      <w:proofErr w:type="spellStart"/>
      <w:r w:rsidR="00C75475" w:rsidRPr="00E86FDF">
        <w:rPr>
          <w:rFonts w:cs="Traditional Arabic"/>
          <w:lang w:bidi="ar-EG"/>
        </w:rPr>
        <w:t>Safinah</w:t>
      </w:r>
      <w:proofErr w:type="spellEnd"/>
      <w:r w:rsidR="00C75475" w:rsidRPr="00E86FDF">
        <w:rPr>
          <w:rFonts w:cs="Traditional Arabic"/>
          <w:lang w:bidi="ar-EG"/>
        </w:rPr>
        <w:t>?”</w:t>
      </w:r>
      <w:r w:rsidR="0078282C" w:rsidRPr="00E86FDF">
        <w:rPr>
          <w:rFonts w:cs="Traditional Arabic"/>
          <w:lang w:bidi="ar-EG"/>
        </w:rPr>
        <w:t xml:space="preserve"> </w:t>
      </w:r>
      <w:r w:rsidR="00C75475" w:rsidRPr="00E86FDF">
        <w:rPr>
          <w:rFonts w:cs="Traditional Arabic"/>
          <w:lang w:bidi="ar-EG"/>
        </w:rPr>
        <w:t xml:space="preserve">He said: “The Messenger of Allah (saw) went out </w:t>
      </w:r>
      <w:r w:rsidR="0012312E" w:rsidRPr="00E86FDF">
        <w:rPr>
          <w:rFonts w:cs="Traditional Arabic"/>
          <w:lang w:bidi="ar-EG"/>
        </w:rPr>
        <w:t>(</w:t>
      </w:r>
      <w:r w:rsidR="006A3B61" w:rsidRPr="00E86FDF">
        <w:rPr>
          <w:rFonts w:cs="Traditional Arabic"/>
          <w:lang w:bidi="ar-EG"/>
        </w:rPr>
        <w:t xml:space="preserve">travelling) </w:t>
      </w:r>
      <w:r w:rsidR="00560B24" w:rsidRPr="00E86FDF">
        <w:rPr>
          <w:rFonts w:cs="Traditional Arabic"/>
          <w:lang w:bidi="ar-EG"/>
        </w:rPr>
        <w:t xml:space="preserve">with his companions. </w:t>
      </w:r>
      <w:r w:rsidR="0012312E" w:rsidRPr="00E86FDF">
        <w:rPr>
          <w:rFonts w:cs="Traditional Arabic"/>
          <w:lang w:bidi="ar-EG"/>
        </w:rPr>
        <w:t>Then their</w:t>
      </w:r>
      <w:r w:rsidR="006A3B61" w:rsidRPr="00E86FDF">
        <w:rPr>
          <w:rFonts w:cs="Traditional Arabic"/>
          <w:lang w:bidi="ar-EG"/>
        </w:rPr>
        <w:t xml:space="preserve"> baggage </w:t>
      </w:r>
      <w:r w:rsidR="00D04825" w:rsidRPr="00E86FDF">
        <w:rPr>
          <w:rFonts w:cs="Traditional Arabic"/>
          <w:lang w:bidi="ar-EG"/>
        </w:rPr>
        <w:t xml:space="preserve">became heavy for them. So, he said to me: </w:t>
      </w:r>
      <w:r w:rsidR="00753C55" w:rsidRPr="00E86FDF">
        <w:rPr>
          <w:rFonts w:cs="Traditional Arabic"/>
          <w:lang w:bidi="ar-EG"/>
        </w:rPr>
        <w:t>“</w:t>
      </w:r>
      <w:r w:rsidR="00D04825" w:rsidRPr="00E86FDF">
        <w:rPr>
          <w:rFonts w:cs="Traditional Arabic"/>
          <w:lang w:bidi="ar-EG"/>
        </w:rPr>
        <w:t>Sp</w:t>
      </w:r>
      <w:r w:rsidR="00753C55" w:rsidRPr="00E86FDF">
        <w:rPr>
          <w:rFonts w:cs="Traditional Arabic"/>
          <w:lang w:bidi="ar-EG"/>
        </w:rPr>
        <w:t>r</w:t>
      </w:r>
      <w:r w:rsidR="00D04825" w:rsidRPr="00E86FDF">
        <w:rPr>
          <w:rFonts w:cs="Traditional Arabic"/>
          <w:lang w:bidi="ar-EG"/>
        </w:rPr>
        <w:t>ead out your garment</w:t>
      </w:r>
      <w:r w:rsidR="00753C55" w:rsidRPr="00E86FDF">
        <w:rPr>
          <w:rFonts w:cs="Traditional Arabic"/>
          <w:lang w:bidi="ar-EG"/>
        </w:rPr>
        <w:t>”. I then spread it out and they began to place their baggage in it</w:t>
      </w:r>
      <w:r w:rsidR="005B69DE" w:rsidRPr="00E86FDF">
        <w:rPr>
          <w:rFonts w:cs="Traditional Arabic"/>
          <w:lang w:bidi="ar-EG"/>
        </w:rPr>
        <w:t xml:space="preserve"> for me to carry. The Messenger of Allah (saw) then said to me: “</w:t>
      </w:r>
      <w:r w:rsidR="003F37FA" w:rsidRPr="00E86FDF">
        <w:rPr>
          <w:rFonts w:cs="Traditional Arabic"/>
          <w:lang w:bidi="ar-EG"/>
        </w:rPr>
        <w:t xml:space="preserve">Carry, for verily you are a </w:t>
      </w:r>
      <w:proofErr w:type="spellStart"/>
      <w:r w:rsidR="003F37FA" w:rsidRPr="00E86FDF">
        <w:rPr>
          <w:rFonts w:cs="Traditional Arabic"/>
          <w:lang w:bidi="ar-EG"/>
        </w:rPr>
        <w:t>Safinah</w:t>
      </w:r>
      <w:proofErr w:type="spellEnd"/>
      <w:r w:rsidR="003F37FA" w:rsidRPr="00E86FDF">
        <w:rPr>
          <w:rFonts w:cs="Traditional Arabic"/>
          <w:lang w:bidi="ar-EG"/>
        </w:rPr>
        <w:t xml:space="preserve"> (ship)</w:t>
      </w:r>
      <w:r w:rsidR="00192684" w:rsidRPr="00E86FDF">
        <w:rPr>
          <w:rFonts w:cs="Traditional Arabic"/>
          <w:lang w:bidi="ar-EG"/>
        </w:rPr>
        <w:t xml:space="preserve">”. If I had carried that day the load of a camel, </w:t>
      </w:r>
      <w:r w:rsidR="000156E4" w:rsidRPr="00E86FDF">
        <w:rPr>
          <w:rFonts w:cs="Traditional Arabic"/>
          <w:lang w:bidi="ar-EG"/>
        </w:rPr>
        <w:t>or two, or three,</w:t>
      </w:r>
      <w:r w:rsidR="00753C55" w:rsidRPr="00E86FDF">
        <w:rPr>
          <w:rFonts w:cs="Traditional Arabic"/>
          <w:lang w:bidi="ar-EG"/>
        </w:rPr>
        <w:t xml:space="preserve"> </w:t>
      </w:r>
      <w:r w:rsidR="000156E4" w:rsidRPr="00E86FDF">
        <w:rPr>
          <w:rFonts w:cs="Traditional Arabic"/>
          <w:lang w:bidi="ar-EG"/>
        </w:rPr>
        <w:t>or four, or five, or six, or seven</w:t>
      </w:r>
      <w:r w:rsidR="00FB4E53" w:rsidRPr="00E86FDF">
        <w:rPr>
          <w:rFonts w:cs="Traditional Arabic"/>
          <w:lang w:bidi="ar-EG"/>
        </w:rPr>
        <w:t>, they would not have been too heavy for me</w:t>
      </w:r>
      <w:r w:rsidR="0012312E" w:rsidRPr="00E86FDF">
        <w:rPr>
          <w:rFonts w:cs="Traditional Arabic"/>
          <w:lang w:bidi="ar-EG"/>
        </w:rPr>
        <w:t xml:space="preserve"> </w:t>
      </w:r>
      <w:r w:rsidR="00471E28" w:rsidRPr="00E86FDF">
        <w:rPr>
          <w:rFonts w:cs="Traditional Arabic"/>
          <w:lang w:bidi="ar-EG"/>
        </w:rPr>
        <w:t xml:space="preserve">…]. </w:t>
      </w:r>
    </w:p>
    <w:p w14:paraId="2CFFA1C6" w14:textId="65EE03BE" w:rsidR="00D85551" w:rsidRPr="00E86FDF" w:rsidRDefault="00D85551" w:rsidP="00774CE9">
      <w:pPr>
        <w:spacing w:after="0"/>
        <w:rPr>
          <w:rFonts w:cs="Traditional Arabic"/>
          <w:lang w:bidi="ar-EG"/>
        </w:rPr>
      </w:pPr>
    </w:p>
    <w:p w14:paraId="77126F8E" w14:textId="6E27C7C6" w:rsidR="00D85551" w:rsidRPr="00E86FDF" w:rsidRDefault="00D85551" w:rsidP="00774CE9">
      <w:pPr>
        <w:spacing w:after="0"/>
        <w:rPr>
          <w:rFonts w:cs="Traditional Arabic"/>
          <w:lang w:bidi="ar-EG"/>
        </w:rPr>
      </w:pPr>
      <w:r w:rsidRPr="00E86FDF">
        <w:rPr>
          <w:rFonts w:cs="Traditional Arabic"/>
          <w:lang w:bidi="ar-EG"/>
        </w:rPr>
        <w:t>- It was also recorded in “</w:t>
      </w:r>
      <w:r w:rsidRPr="00E86FDF">
        <w:rPr>
          <w:rFonts w:cs="Traditional Arabic"/>
          <w:b/>
          <w:bCs/>
          <w:lang w:bidi="ar-EG"/>
        </w:rPr>
        <w:t>Al-</w:t>
      </w:r>
      <w:proofErr w:type="spellStart"/>
      <w:r w:rsidRPr="00E86FDF">
        <w:rPr>
          <w:rFonts w:cs="Traditional Arabic"/>
          <w:b/>
          <w:bCs/>
          <w:lang w:bidi="ar-EG"/>
        </w:rPr>
        <w:t>Aahaad</w:t>
      </w:r>
      <w:proofErr w:type="spellEnd"/>
      <w:r w:rsidRPr="00E86FDF">
        <w:rPr>
          <w:rFonts w:cs="Traditional Arabic"/>
          <w:b/>
          <w:bCs/>
          <w:lang w:bidi="ar-EG"/>
        </w:rPr>
        <w:t xml:space="preserve"> Wa Al-</w:t>
      </w:r>
      <w:proofErr w:type="spellStart"/>
      <w:r w:rsidRPr="00E86FDF">
        <w:rPr>
          <w:rFonts w:cs="Traditional Arabic"/>
          <w:b/>
          <w:bCs/>
          <w:lang w:bidi="ar-EG"/>
        </w:rPr>
        <w:t>Mathaaniy</w:t>
      </w:r>
      <w:proofErr w:type="spellEnd"/>
      <w:r w:rsidRPr="00E86FDF">
        <w:rPr>
          <w:rFonts w:cs="Traditional Arabic"/>
          <w:lang w:bidi="ar-EG"/>
        </w:rPr>
        <w:t xml:space="preserve">”: </w:t>
      </w:r>
      <w:r w:rsidR="001600B9" w:rsidRPr="00E86FDF">
        <w:rPr>
          <w:rFonts w:cs="Traditional Arabic"/>
          <w:lang w:bidi="ar-EG"/>
        </w:rPr>
        <w:t xml:space="preserve">[Abu Bakr bin Abi </w:t>
      </w:r>
      <w:proofErr w:type="spellStart"/>
      <w:r w:rsidR="001600B9" w:rsidRPr="00E86FDF">
        <w:rPr>
          <w:rFonts w:cs="Traditional Arabic"/>
          <w:lang w:bidi="ar-EG"/>
        </w:rPr>
        <w:t>Shaibah</w:t>
      </w:r>
      <w:proofErr w:type="spellEnd"/>
      <w:r w:rsidR="001600B9" w:rsidRPr="00E86FDF">
        <w:rPr>
          <w:rFonts w:cs="Traditional Arabic"/>
          <w:lang w:bidi="ar-EG"/>
        </w:rPr>
        <w:t xml:space="preserve"> related to us from Yazid bin Harun, from Al</w:t>
      </w:r>
      <w:proofErr w:type="gramStart"/>
      <w:r w:rsidR="001600B9" w:rsidRPr="00E86FDF">
        <w:rPr>
          <w:rFonts w:cs="Traditional Arabic"/>
          <w:lang w:bidi="ar-EG"/>
        </w:rPr>
        <w:t>-‘</w:t>
      </w:r>
      <w:proofErr w:type="spellStart"/>
      <w:proofErr w:type="gramEnd"/>
      <w:r w:rsidR="001600B9" w:rsidRPr="00E86FDF">
        <w:rPr>
          <w:rFonts w:cs="Traditional Arabic"/>
          <w:lang w:bidi="ar-EG"/>
        </w:rPr>
        <w:t>Awwaam</w:t>
      </w:r>
      <w:proofErr w:type="spellEnd"/>
      <w:r w:rsidR="00E4090F" w:rsidRPr="00E86FDF">
        <w:rPr>
          <w:rFonts w:cs="Traditional Arabic"/>
          <w:lang w:bidi="ar-EG"/>
        </w:rPr>
        <w:t xml:space="preserve"> bin </w:t>
      </w:r>
      <w:proofErr w:type="spellStart"/>
      <w:r w:rsidR="00E4090F" w:rsidRPr="00E86FDF">
        <w:rPr>
          <w:rFonts w:cs="Traditional Arabic"/>
          <w:lang w:bidi="ar-EG"/>
        </w:rPr>
        <w:t>Hawshab</w:t>
      </w:r>
      <w:proofErr w:type="spellEnd"/>
      <w:r w:rsidR="001E50FD" w:rsidRPr="00E86FDF">
        <w:rPr>
          <w:rFonts w:cs="Traditional Arabic"/>
          <w:lang w:bidi="ar-EG"/>
        </w:rPr>
        <w:t xml:space="preserve">, from </w:t>
      </w:r>
      <w:proofErr w:type="spellStart"/>
      <w:r w:rsidR="001E50FD" w:rsidRPr="00E86FDF">
        <w:rPr>
          <w:rFonts w:cs="Traditional Arabic"/>
          <w:lang w:bidi="ar-EG"/>
        </w:rPr>
        <w:t>Sa’id</w:t>
      </w:r>
      <w:proofErr w:type="spellEnd"/>
      <w:r w:rsidR="001E50FD" w:rsidRPr="00E86FDF">
        <w:rPr>
          <w:rFonts w:cs="Traditional Arabic"/>
          <w:lang w:bidi="ar-EG"/>
        </w:rPr>
        <w:t xml:space="preserve"> bin </w:t>
      </w:r>
      <w:proofErr w:type="spellStart"/>
      <w:r w:rsidR="001E50FD" w:rsidRPr="00E86FDF">
        <w:rPr>
          <w:rFonts w:cs="Traditional Arabic"/>
          <w:lang w:bidi="ar-EG"/>
        </w:rPr>
        <w:t>Jumhan</w:t>
      </w:r>
      <w:proofErr w:type="spellEnd"/>
      <w:r w:rsidR="001E50FD" w:rsidRPr="00E86FDF">
        <w:rPr>
          <w:rFonts w:cs="Traditional Arabic"/>
          <w:lang w:bidi="ar-EG"/>
        </w:rPr>
        <w:t xml:space="preserve">, from </w:t>
      </w:r>
      <w:proofErr w:type="spellStart"/>
      <w:r w:rsidR="001E50FD" w:rsidRPr="00E86FDF">
        <w:rPr>
          <w:rFonts w:cs="Traditional Arabic"/>
          <w:lang w:bidi="ar-EG"/>
        </w:rPr>
        <w:t>Safinah</w:t>
      </w:r>
      <w:proofErr w:type="spellEnd"/>
      <w:r w:rsidR="001E50FD" w:rsidRPr="00E86FDF">
        <w:rPr>
          <w:rFonts w:cs="Traditional Arabic"/>
          <w:lang w:bidi="ar-EG"/>
        </w:rPr>
        <w:t>, may Allah be pleased with him, who said: The Messenger of Allah (saw) said:</w:t>
      </w:r>
      <w:r w:rsidR="0075007E" w:rsidRPr="00E86FDF">
        <w:rPr>
          <w:rFonts w:cs="Traditional Arabic"/>
          <w:lang w:bidi="ar-EG"/>
        </w:rPr>
        <w:t xml:space="preserve"> </w:t>
      </w:r>
    </w:p>
    <w:p w14:paraId="0727DED2" w14:textId="1F9BDF1B" w:rsidR="0075007E" w:rsidRPr="00E86FDF" w:rsidRDefault="0075007E" w:rsidP="00774CE9">
      <w:pPr>
        <w:spacing w:after="0"/>
        <w:rPr>
          <w:rFonts w:cs="Traditional Arabic"/>
          <w:lang w:bidi="ar-EG"/>
        </w:rPr>
      </w:pPr>
    </w:p>
    <w:p w14:paraId="7E5A1ACB" w14:textId="0B004E15" w:rsidR="0075007E" w:rsidRPr="00E86FDF" w:rsidRDefault="0075007E" w:rsidP="0075007E">
      <w:pPr>
        <w:spacing w:after="0"/>
        <w:rPr>
          <w:rFonts w:cs="Traditional Arabic"/>
          <w:sz w:val="32"/>
          <w:szCs w:val="32"/>
          <w:lang w:bidi="ar-EG"/>
        </w:rPr>
      </w:pPr>
      <w:r w:rsidRPr="00E86FDF">
        <w:rPr>
          <w:rFonts w:cs="Traditional Arabic"/>
          <w:sz w:val="32"/>
          <w:szCs w:val="32"/>
          <w:rtl/>
          <w:lang w:bidi="ar-EG"/>
        </w:rPr>
        <w:t xml:space="preserve">الْخِلاَفَةُ فِي أُمَّتِي ثَلاَثُونَ سَنَةً </w:t>
      </w:r>
    </w:p>
    <w:p w14:paraId="61C2D8B4" w14:textId="5712E50B" w:rsidR="0075007E" w:rsidRPr="00E86FDF" w:rsidRDefault="0075007E" w:rsidP="0075007E">
      <w:pPr>
        <w:spacing w:after="0"/>
        <w:rPr>
          <w:rFonts w:cs="Traditional Arabic"/>
          <w:b/>
          <w:bCs/>
          <w:lang w:bidi="ar-EG"/>
        </w:rPr>
      </w:pPr>
      <w:r w:rsidRPr="00E86FDF">
        <w:rPr>
          <w:rFonts w:cs="Traditional Arabic"/>
          <w:b/>
          <w:bCs/>
          <w:lang w:bidi="ar-EG"/>
        </w:rPr>
        <w:t>The Khilafah in my Ummah is thirty years.</w:t>
      </w:r>
    </w:p>
    <w:p w14:paraId="39CAC6DB" w14:textId="77777777" w:rsidR="0075007E" w:rsidRPr="00E86FDF" w:rsidRDefault="0075007E" w:rsidP="00774CE9">
      <w:pPr>
        <w:spacing w:after="0"/>
        <w:rPr>
          <w:rFonts w:cs="Traditional Arabic"/>
          <w:lang w:bidi="ar-EG"/>
        </w:rPr>
      </w:pPr>
    </w:p>
    <w:p w14:paraId="4AF04B62" w14:textId="66F4AB7C" w:rsidR="00C21365" w:rsidRPr="00E86FDF" w:rsidRDefault="00FF1BE6" w:rsidP="00774CE9">
      <w:pPr>
        <w:spacing w:after="0"/>
        <w:rPr>
          <w:rFonts w:cs="Traditional Arabic"/>
          <w:lang w:bidi="ar-EG"/>
        </w:rPr>
      </w:pPr>
      <w:r w:rsidRPr="00E86FDF">
        <w:rPr>
          <w:rFonts w:cs="Traditional Arabic"/>
          <w:lang w:bidi="ar-EG"/>
        </w:rPr>
        <w:t>He said: We then calculated and found Abu Bakr was two years</w:t>
      </w:r>
      <w:r w:rsidR="00B41ACE" w:rsidRPr="00E86FDF">
        <w:rPr>
          <w:rFonts w:cs="Traditional Arabic"/>
          <w:lang w:bidi="ar-EG"/>
        </w:rPr>
        <w:t xml:space="preserve"> and ‘Umar and Uthman, may Allah be pleased with them. He said: It was said</w:t>
      </w:r>
      <w:r w:rsidR="00CA2BBB" w:rsidRPr="00E86FDF">
        <w:rPr>
          <w:rFonts w:cs="Traditional Arabic"/>
          <w:lang w:bidi="ar-EG"/>
        </w:rPr>
        <w:t xml:space="preserve"> to him that ‘Ali was not considered to be from the </w:t>
      </w:r>
      <w:proofErr w:type="spellStart"/>
      <w:r w:rsidR="00CA2BBB" w:rsidRPr="00E86FDF">
        <w:rPr>
          <w:rFonts w:cs="Traditional Arabic"/>
          <w:lang w:bidi="ar-EG"/>
        </w:rPr>
        <w:t>Khulafa</w:t>
      </w:r>
      <w:proofErr w:type="spellEnd"/>
      <w:r w:rsidR="00CA2BBB" w:rsidRPr="00E86FDF">
        <w:rPr>
          <w:rFonts w:cs="Traditional Arabic"/>
          <w:lang w:bidi="ar-EG"/>
        </w:rPr>
        <w:t>’. So</w:t>
      </w:r>
      <w:r w:rsidR="005856D8" w:rsidRPr="00E86FDF">
        <w:rPr>
          <w:rFonts w:cs="Traditional Arabic"/>
          <w:lang w:bidi="ar-EG"/>
        </w:rPr>
        <w:t>,</w:t>
      </w:r>
      <w:r w:rsidR="00CA2BBB" w:rsidRPr="00E86FDF">
        <w:rPr>
          <w:rFonts w:cs="Traditional Arabic"/>
          <w:lang w:bidi="ar-EG"/>
        </w:rPr>
        <w:t xml:space="preserve"> he said: </w:t>
      </w:r>
      <w:r w:rsidR="000055F0" w:rsidRPr="00E86FDF">
        <w:rPr>
          <w:rFonts w:cs="Traditional Arabic"/>
          <w:lang w:bidi="ar-EG"/>
        </w:rPr>
        <w:t>That is the matter of Bani Zarqa’. For he (‘Ali) is counted to be from that</w:t>
      </w:r>
      <w:r w:rsidR="00866E30" w:rsidRPr="00E86FDF">
        <w:rPr>
          <w:rFonts w:cs="Traditional Arabic"/>
          <w:lang w:bidi="ar-EG"/>
        </w:rPr>
        <w:t>!].</w:t>
      </w:r>
    </w:p>
    <w:p w14:paraId="3536FD6E" w14:textId="19A52600" w:rsidR="00866E30" w:rsidRPr="00E86FDF" w:rsidRDefault="00866E30" w:rsidP="00774CE9">
      <w:pPr>
        <w:spacing w:after="0"/>
        <w:rPr>
          <w:rFonts w:cs="Traditional Arabic"/>
          <w:lang w:bidi="ar-EG"/>
        </w:rPr>
      </w:pPr>
    </w:p>
    <w:p w14:paraId="6FAF9AF3" w14:textId="1DE81E95" w:rsidR="00866E30" w:rsidRPr="00E86FDF" w:rsidRDefault="00866E30" w:rsidP="00774CE9">
      <w:pPr>
        <w:spacing w:after="0"/>
        <w:rPr>
          <w:rFonts w:cs="Traditional Arabic"/>
          <w:lang w:bidi="ar-EG"/>
        </w:rPr>
      </w:pPr>
      <w:r w:rsidRPr="00E86FDF">
        <w:rPr>
          <w:rFonts w:cs="Traditional Arabic"/>
          <w:lang w:bidi="ar-EG"/>
        </w:rPr>
        <w:t>- And from another path recorded in “</w:t>
      </w:r>
      <w:r w:rsidRPr="00E86FDF">
        <w:rPr>
          <w:rFonts w:cs="Traditional Arabic"/>
          <w:b/>
          <w:bCs/>
          <w:lang w:bidi="ar-EG"/>
        </w:rPr>
        <w:t>Al-</w:t>
      </w:r>
      <w:proofErr w:type="spellStart"/>
      <w:r w:rsidRPr="00E86FDF">
        <w:rPr>
          <w:rFonts w:cs="Traditional Arabic"/>
          <w:b/>
          <w:bCs/>
          <w:lang w:bidi="ar-EG"/>
        </w:rPr>
        <w:t>Aahaad</w:t>
      </w:r>
      <w:proofErr w:type="spellEnd"/>
      <w:r w:rsidRPr="00E86FDF">
        <w:rPr>
          <w:rFonts w:cs="Traditional Arabic"/>
          <w:b/>
          <w:bCs/>
          <w:lang w:bidi="ar-EG"/>
        </w:rPr>
        <w:t xml:space="preserve"> Wa Al-</w:t>
      </w:r>
      <w:proofErr w:type="spellStart"/>
      <w:r w:rsidRPr="00E86FDF">
        <w:rPr>
          <w:rFonts w:cs="Traditional Arabic"/>
          <w:b/>
          <w:bCs/>
          <w:lang w:bidi="ar-EG"/>
        </w:rPr>
        <w:t>Mathaaniy</w:t>
      </w:r>
      <w:proofErr w:type="spellEnd"/>
      <w:r w:rsidRPr="00E86FDF">
        <w:rPr>
          <w:rFonts w:cs="Traditional Arabic"/>
          <w:lang w:bidi="ar-EG"/>
        </w:rPr>
        <w:t>”: [</w:t>
      </w:r>
      <w:proofErr w:type="spellStart"/>
      <w:r w:rsidR="002B0489" w:rsidRPr="00E86FDF">
        <w:rPr>
          <w:rFonts w:cs="Traditional Arabic"/>
          <w:lang w:bidi="ar-EG"/>
        </w:rPr>
        <w:t>Hudbah</w:t>
      </w:r>
      <w:proofErr w:type="spellEnd"/>
      <w:r w:rsidR="002B0489" w:rsidRPr="00E86FDF">
        <w:rPr>
          <w:rFonts w:cs="Traditional Arabic"/>
          <w:lang w:bidi="ar-EG"/>
        </w:rPr>
        <w:t xml:space="preserve"> related to us from Hammad bin </w:t>
      </w:r>
      <w:proofErr w:type="spellStart"/>
      <w:r w:rsidR="002B0489" w:rsidRPr="00E86FDF">
        <w:rPr>
          <w:rFonts w:cs="Traditional Arabic"/>
          <w:lang w:bidi="ar-EG"/>
        </w:rPr>
        <w:t>Salamah</w:t>
      </w:r>
      <w:proofErr w:type="spellEnd"/>
      <w:r w:rsidR="002B0489" w:rsidRPr="00E86FDF">
        <w:rPr>
          <w:rFonts w:cs="Traditional Arabic"/>
          <w:lang w:bidi="ar-EG"/>
        </w:rPr>
        <w:t xml:space="preserve">, from </w:t>
      </w:r>
      <w:proofErr w:type="spellStart"/>
      <w:r w:rsidR="002B0489" w:rsidRPr="00E86FDF">
        <w:rPr>
          <w:rFonts w:cs="Traditional Arabic"/>
          <w:lang w:bidi="ar-EG"/>
        </w:rPr>
        <w:t>Sa’id</w:t>
      </w:r>
      <w:proofErr w:type="spellEnd"/>
      <w:r w:rsidR="002B0489" w:rsidRPr="00E86FDF">
        <w:rPr>
          <w:rFonts w:cs="Traditional Arabic"/>
          <w:lang w:bidi="ar-EG"/>
        </w:rPr>
        <w:t xml:space="preserve"> bin </w:t>
      </w:r>
      <w:proofErr w:type="spellStart"/>
      <w:r w:rsidR="002B0489" w:rsidRPr="00E86FDF">
        <w:rPr>
          <w:rFonts w:cs="Traditional Arabic"/>
          <w:lang w:bidi="ar-EG"/>
        </w:rPr>
        <w:t>Jumhan</w:t>
      </w:r>
      <w:proofErr w:type="spellEnd"/>
      <w:r w:rsidR="00106644" w:rsidRPr="00E86FDF">
        <w:rPr>
          <w:rFonts w:cs="Traditional Arabic"/>
          <w:lang w:bidi="ar-EG"/>
        </w:rPr>
        <w:t xml:space="preserve">, from </w:t>
      </w:r>
      <w:proofErr w:type="spellStart"/>
      <w:r w:rsidR="00106644" w:rsidRPr="00E86FDF">
        <w:rPr>
          <w:rFonts w:cs="Traditional Arabic"/>
          <w:lang w:bidi="ar-EG"/>
        </w:rPr>
        <w:t>Safinah</w:t>
      </w:r>
      <w:proofErr w:type="spellEnd"/>
      <w:r w:rsidR="00106644" w:rsidRPr="00E86FDF">
        <w:rPr>
          <w:rFonts w:cs="Traditional Arabic"/>
          <w:lang w:bidi="ar-EG"/>
        </w:rPr>
        <w:t>, that he said: The Messenger of Allah (saw) said:</w:t>
      </w:r>
    </w:p>
    <w:p w14:paraId="6CEA0C19" w14:textId="69DF1058" w:rsidR="00106644" w:rsidRPr="00E86FDF" w:rsidRDefault="00106644" w:rsidP="00774CE9">
      <w:pPr>
        <w:spacing w:after="0"/>
        <w:rPr>
          <w:rFonts w:cs="Traditional Arabic"/>
          <w:lang w:bidi="ar-EG"/>
        </w:rPr>
      </w:pPr>
    </w:p>
    <w:p w14:paraId="0D0CAAF9" w14:textId="37F5E6E7" w:rsidR="005856D8" w:rsidRPr="00E86FDF" w:rsidRDefault="005856D8" w:rsidP="005856D8">
      <w:pPr>
        <w:spacing w:after="0"/>
        <w:rPr>
          <w:rFonts w:cs="Traditional Arabic"/>
          <w:sz w:val="32"/>
          <w:szCs w:val="32"/>
          <w:lang w:bidi="ar-EG"/>
        </w:rPr>
      </w:pPr>
      <w:r w:rsidRPr="00E86FDF">
        <w:rPr>
          <w:rFonts w:cs="Traditional Arabic"/>
          <w:sz w:val="32"/>
          <w:szCs w:val="32"/>
          <w:rtl/>
          <w:lang w:bidi="ar-EG"/>
        </w:rPr>
        <w:t>الْخِلاَفَةُ ثَلاَثُونَ سَنَةً ثُمَّ</w:t>
      </w:r>
      <w:r w:rsidR="00312306" w:rsidRPr="00E86FDF">
        <w:rPr>
          <w:rFonts w:cs="Traditional Arabic"/>
          <w:sz w:val="32"/>
          <w:szCs w:val="32"/>
          <w:rtl/>
          <w:lang w:bidi="ar-EG"/>
        </w:rPr>
        <w:t xml:space="preserve"> يَكونُ</w:t>
      </w:r>
      <w:r w:rsidRPr="00E86FDF">
        <w:rPr>
          <w:rFonts w:cs="Traditional Arabic"/>
          <w:sz w:val="32"/>
          <w:szCs w:val="32"/>
          <w:rtl/>
          <w:lang w:bidi="ar-EG"/>
        </w:rPr>
        <w:t xml:space="preserve"> بَعْدَ ذَلِكَ</w:t>
      </w:r>
      <w:r w:rsidR="00002616" w:rsidRPr="00E86FDF">
        <w:rPr>
          <w:rtl/>
        </w:rPr>
        <w:t xml:space="preserve"> </w:t>
      </w:r>
      <w:r w:rsidR="00002616" w:rsidRPr="00E86FDF">
        <w:rPr>
          <w:rFonts w:cs="Traditional Arabic"/>
          <w:sz w:val="32"/>
          <w:szCs w:val="32"/>
          <w:rtl/>
          <w:lang w:bidi="ar-EG"/>
        </w:rPr>
        <w:t>مُلْكاً</w:t>
      </w:r>
    </w:p>
    <w:p w14:paraId="3A07D13F" w14:textId="0161F75A" w:rsidR="005856D8" w:rsidRPr="00E86FDF" w:rsidRDefault="005856D8" w:rsidP="005856D8">
      <w:pPr>
        <w:spacing w:after="0"/>
        <w:rPr>
          <w:rFonts w:cs="Traditional Arabic"/>
          <w:b/>
          <w:bCs/>
          <w:lang w:bidi="ar-EG"/>
        </w:rPr>
      </w:pPr>
      <w:r w:rsidRPr="00E86FDF">
        <w:rPr>
          <w:rFonts w:cs="Traditional Arabic"/>
          <w:b/>
          <w:bCs/>
          <w:lang w:bidi="ar-EG"/>
        </w:rPr>
        <w:t>The Khilafah is thirty years. Then after that</w:t>
      </w:r>
      <w:r w:rsidR="00312306" w:rsidRPr="00E86FDF">
        <w:rPr>
          <w:rFonts w:cs="Traditional Arabic"/>
          <w:b/>
          <w:bCs/>
          <w:lang w:bidi="ar-EG"/>
        </w:rPr>
        <w:t xml:space="preserve"> it will be a kingship</w:t>
      </w:r>
      <w:r w:rsidRPr="00E86FDF">
        <w:rPr>
          <w:rFonts w:cs="Traditional Arabic"/>
          <w:b/>
          <w:bCs/>
          <w:lang w:bidi="ar-EG"/>
        </w:rPr>
        <w:t>.</w:t>
      </w:r>
    </w:p>
    <w:p w14:paraId="2D82E426" w14:textId="2AEDAF0A" w:rsidR="00106644" w:rsidRPr="00E86FDF" w:rsidRDefault="00E65B83" w:rsidP="00774CE9">
      <w:pPr>
        <w:spacing w:after="0"/>
        <w:rPr>
          <w:rFonts w:cs="Traditional Arabic"/>
          <w:lang w:bidi="ar-EG"/>
        </w:rPr>
      </w:pPr>
      <w:proofErr w:type="spellStart"/>
      <w:r w:rsidRPr="00E86FDF">
        <w:rPr>
          <w:rFonts w:cs="Traditional Arabic"/>
          <w:lang w:bidi="ar-EG"/>
        </w:rPr>
        <w:lastRenderedPageBreak/>
        <w:t>Safinah</w:t>
      </w:r>
      <w:proofErr w:type="spellEnd"/>
      <w:r w:rsidRPr="00E86FDF">
        <w:rPr>
          <w:rFonts w:cs="Traditional Arabic"/>
          <w:lang w:bidi="ar-EG"/>
        </w:rPr>
        <w:t xml:space="preserve"> said: “So take the two years of Abu Bakr, the ten of ‘Umar, the twelve of Uthman and six of ‘Ali</w:t>
      </w:r>
      <w:r w:rsidR="00AF1AE3" w:rsidRPr="00E86FDF">
        <w:rPr>
          <w:rFonts w:cs="Traditional Arabic"/>
          <w:lang w:bidi="ar-EG"/>
        </w:rPr>
        <w:t>”. He said: He had been white</w:t>
      </w:r>
      <w:r w:rsidR="00D704B2" w:rsidRPr="00E86FDF">
        <w:rPr>
          <w:rFonts w:cs="Traditional Arabic"/>
          <w:lang w:bidi="ar-EG"/>
        </w:rPr>
        <w:t xml:space="preserve"> (in complexion)</w:t>
      </w:r>
      <w:r w:rsidR="001F3358" w:rsidRPr="00E86FDF">
        <w:rPr>
          <w:rFonts w:cs="Traditional Arabic"/>
          <w:lang w:bidi="ar-EG"/>
        </w:rPr>
        <w:t xml:space="preserve"> and then his complexion changed to </w:t>
      </w:r>
      <w:r w:rsidR="00FD173E" w:rsidRPr="00E86FDF">
        <w:rPr>
          <w:rFonts w:cs="Traditional Arabic"/>
          <w:lang w:bidi="ar-EG"/>
        </w:rPr>
        <w:t>as</w:t>
      </w:r>
      <w:r w:rsidR="00D704B2" w:rsidRPr="00E86FDF">
        <w:rPr>
          <w:rFonts w:cs="Traditional Arabic"/>
          <w:lang w:bidi="ar-EG"/>
        </w:rPr>
        <w:t>hen in the year of the famine. He swore an oath that he would not eat</w:t>
      </w:r>
      <w:r w:rsidR="00AF1AE3" w:rsidRPr="00E86FDF">
        <w:rPr>
          <w:rFonts w:cs="Traditional Arabic"/>
          <w:lang w:bidi="ar-EG"/>
        </w:rPr>
        <w:t xml:space="preserve"> </w:t>
      </w:r>
      <w:r w:rsidR="00CA037A" w:rsidRPr="00E86FDF">
        <w:rPr>
          <w:rFonts w:cs="Traditional Arabic"/>
          <w:lang w:bidi="ar-EG"/>
        </w:rPr>
        <w:t>anything added to food until the plight had been lifted from the people</w:t>
      </w:r>
      <w:r w:rsidR="00BB3969" w:rsidRPr="00E86FDF">
        <w:rPr>
          <w:rFonts w:cs="Traditional Arabic"/>
          <w:lang w:bidi="ar-EG"/>
        </w:rPr>
        <w:t xml:space="preserve">. It was </w:t>
      </w:r>
      <w:r w:rsidR="00244159" w:rsidRPr="00E86FDF">
        <w:rPr>
          <w:rFonts w:cs="Traditional Arabic"/>
          <w:lang w:bidi="ar-EG"/>
        </w:rPr>
        <w:t xml:space="preserve">for </w:t>
      </w:r>
      <w:r w:rsidR="00BB3969" w:rsidRPr="00E86FDF">
        <w:rPr>
          <w:rFonts w:cs="Traditional Arabic"/>
          <w:lang w:bidi="ar-EG"/>
        </w:rPr>
        <w:t>that reason that his complexion changed colour, may Allah be pleased with him].</w:t>
      </w:r>
    </w:p>
    <w:p w14:paraId="08334D9C" w14:textId="33351A1C" w:rsidR="00BB3969" w:rsidRPr="00E86FDF" w:rsidRDefault="00BB3969" w:rsidP="00774CE9">
      <w:pPr>
        <w:spacing w:after="0"/>
        <w:rPr>
          <w:rFonts w:cs="Traditional Arabic"/>
          <w:lang w:bidi="ar-EG"/>
        </w:rPr>
      </w:pPr>
    </w:p>
    <w:p w14:paraId="1737861B" w14:textId="1EA11D51" w:rsidR="00BB3969" w:rsidRPr="00E86FDF" w:rsidRDefault="006056D0" w:rsidP="00774CE9">
      <w:pPr>
        <w:spacing w:after="0"/>
        <w:rPr>
          <w:rFonts w:cs="Traditional Arabic"/>
          <w:lang w:bidi="ar-EG"/>
        </w:rPr>
      </w:pPr>
      <w:r w:rsidRPr="00E86FDF">
        <w:rPr>
          <w:rFonts w:cs="Traditional Arabic"/>
          <w:lang w:bidi="ar-EG"/>
        </w:rPr>
        <w:t>- Just as it came recorded in the “</w:t>
      </w:r>
      <w:r w:rsidRPr="00E86FDF">
        <w:rPr>
          <w:rFonts w:cs="Traditional Arabic"/>
          <w:b/>
          <w:bCs/>
          <w:lang w:bidi="ar-EG"/>
        </w:rPr>
        <w:t>Musnad of Ibn ul-</w:t>
      </w:r>
      <w:proofErr w:type="spellStart"/>
      <w:r w:rsidRPr="00E86FDF">
        <w:rPr>
          <w:rFonts w:cs="Traditional Arabic"/>
          <w:b/>
          <w:bCs/>
          <w:lang w:bidi="ar-EG"/>
        </w:rPr>
        <w:t>Ja’d</w:t>
      </w:r>
      <w:proofErr w:type="spellEnd"/>
      <w:r w:rsidRPr="00E86FDF">
        <w:rPr>
          <w:rFonts w:cs="Traditional Arabic"/>
          <w:lang w:bidi="ar-EG"/>
        </w:rPr>
        <w:t>”</w:t>
      </w:r>
      <w:r w:rsidR="00D443EC" w:rsidRPr="00E86FDF">
        <w:rPr>
          <w:rFonts w:cs="Traditional Arabic"/>
          <w:lang w:bidi="ar-EG"/>
        </w:rPr>
        <w:t>: [</w:t>
      </w:r>
      <w:r w:rsidR="000060D6" w:rsidRPr="00E86FDF">
        <w:rPr>
          <w:rFonts w:cs="Traditional Arabic"/>
          <w:lang w:bidi="ar-EG"/>
        </w:rPr>
        <w:t xml:space="preserve">‘Ali related to us from </w:t>
      </w:r>
      <w:r w:rsidR="00584021" w:rsidRPr="00E86FDF">
        <w:rPr>
          <w:rFonts w:cs="Traditional Arabic"/>
          <w:lang w:bidi="ar-EG"/>
        </w:rPr>
        <w:t xml:space="preserve">Hammad, from </w:t>
      </w:r>
      <w:proofErr w:type="spellStart"/>
      <w:r w:rsidR="00584021" w:rsidRPr="00E86FDF">
        <w:rPr>
          <w:rFonts w:cs="Traditional Arabic"/>
          <w:lang w:bidi="ar-EG"/>
        </w:rPr>
        <w:t>Sa’id</w:t>
      </w:r>
      <w:proofErr w:type="spellEnd"/>
      <w:r w:rsidR="00584021" w:rsidRPr="00E86FDF">
        <w:rPr>
          <w:rFonts w:cs="Traditional Arabic"/>
          <w:lang w:bidi="ar-EG"/>
        </w:rPr>
        <w:t xml:space="preserve"> bin </w:t>
      </w:r>
      <w:proofErr w:type="spellStart"/>
      <w:r w:rsidR="00584021" w:rsidRPr="00E86FDF">
        <w:rPr>
          <w:rFonts w:cs="Traditional Arabic"/>
          <w:lang w:bidi="ar-EG"/>
        </w:rPr>
        <w:t>Jumhan</w:t>
      </w:r>
      <w:proofErr w:type="spellEnd"/>
      <w:r w:rsidR="00584021" w:rsidRPr="00E86FDF">
        <w:rPr>
          <w:rFonts w:cs="Traditional Arabic"/>
          <w:lang w:bidi="ar-EG"/>
        </w:rPr>
        <w:t xml:space="preserve">, from </w:t>
      </w:r>
      <w:proofErr w:type="spellStart"/>
      <w:r w:rsidR="00584021" w:rsidRPr="00E86FDF">
        <w:rPr>
          <w:rFonts w:cs="Traditional Arabic"/>
          <w:lang w:bidi="ar-EG"/>
        </w:rPr>
        <w:t>Safinah</w:t>
      </w:r>
      <w:proofErr w:type="spellEnd"/>
      <w:r w:rsidR="00584021" w:rsidRPr="00E86FDF">
        <w:rPr>
          <w:rFonts w:cs="Traditional Arabic"/>
          <w:lang w:bidi="ar-EG"/>
        </w:rPr>
        <w:t>, that he said: I heard the Prophet (saw) say:</w:t>
      </w:r>
    </w:p>
    <w:p w14:paraId="25EE6E84" w14:textId="4712795F" w:rsidR="00584021" w:rsidRPr="00E86FDF" w:rsidRDefault="00584021" w:rsidP="00774CE9">
      <w:pPr>
        <w:spacing w:after="0"/>
        <w:rPr>
          <w:rFonts w:cs="Traditional Arabic"/>
          <w:lang w:bidi="ar-EG"/>
        </w:rPr>
      </w:pPr>
    </w:p>
    <w:p w14:paraId="39B644C4" w14:textId="68BCF747" w:rsidR="00BB4DD6" w:rsidRPr="00E86FDF" w:rsidRDefault="00BB4DD6" w:rsidP="00BB4DD6">
      <w:pPr>
        <w:spacing w:after="0"/>
        <w:rPr>
          <w:rFonts w:cs="Traditional Arabic"/>
          <w:sz w:val="32"/>
          <w:szCs w:val="32"/>
          <w:lang w:bidi="ar-EG"/>
        </w:rPr>
      </w:pPr>
      <w:bookmarkStart w:id="74" w:name="_Hlk75956446"/>
      <w:r w:rsidRPr="00E86FDF">
        <w:rPr>
          <w:rFonts w:cs="Traditional Arabic"/>
          <w:sz w:val="32"/>
          <w:szCs w:val="32"/>
          <w:rtl/>
          <w:lang w:bidi="ar-EG"/>
        </w:rPr>
        <w:t>الْخِلاَفَةُ ثَلاَثُونَ سَنَةً ثُمَّ تَكونُ مُلْكاً</w:t>
      </w:r>
    </w:p>
    <w:p w14:paraId="2078DE35" w14:textId="77777777" w:rsidR="00BB4DD6" w:rsidRPr="00E86FDF" w:rsidRDefault="00BB4DD6" w:rsidP="00BB4DD6">
      <w:pPr>
        <w:spacing w:after="0"/>
        <w:rPr>
          <w:rFonts w:cs="Traditional Arabic"/>
          <w:b/>
          <w:bCs/>
          <w:lang w:bidi="ar-EG"/>
        </w:rPr>
      </w:pPr>
      <w:r w:rsidRPr="00E86FDF">
        <w:rPr>
          <w:rFonts w:cs="Traditional Arabic"/>
          <w:b/>
          <w:bCs/>
          <w:lang w:bidi="ar-EG"/>
        </w:rPr>
        <w:t>The Khilafah is thirty years. Then after that it will be a kingship.</w:t>
      </w:r>
    </w:p>
    <w:bookmarkEnd w:id="74"/>
    <w:p w14:paraId="2AC70CED" w14:textId="77777777" w:rsidR="00584021" w:rsidRPr="00E86FDF" w:rsidRDefault="00584021" w:rsidP="00774CE9">
      <w:pPr>
        <w:spacing w:after="0"/>
        <w:rPr>
          <w:rFonts w:cs="Traditional Arabic"/>
          <w:lang w:bidi="ar-EG"/>
        </w:rPr>
      </w:pPr>
    </w:p>
    <w:p w14:paraId="3F083701" w14:textId="66499BEB" w:rsidR="00C21365" w:rsidRPr="00E86FDF" w:rsidRDefault="00BB4DD6" w:rsidP="00774CE9">
      <w:pPr>
        <w:spacing w:after="0"/>
        <w:rPr>
          <w:rFonts w:cs="Traditional Arabic"/>
          <w:lang w:bidi="ar-EG"/>
        </w:rPr>
      </w:pPr>
      <w:r w:rsidRPr="00E86FDF">
        <w:rPr>
          <w:rFonts w:cs="Traditional Arabic"/>
          <w:lang w:bidi="ar-EG"/>
        </w:rPr>
        <w:t>He then said: “Count the Khilafah of Abu Bakr</w:t>
      </w:r>
      <w:r w:rsidR="00A379D9" w:rsidRPr="00E86FDF">
        <w:rPr>
          <w:rFonts w:cs="Traditional Arabic"/>
          <w:lang w:bidi="ar-EG"/>
        </w:rPr>
        <w:t xml:space="preserve"> as two years</w:t>
      </w:r>
      <w:r w:rsidR="00600DD7" w:rsidRPr="00E86FDF">
        <w:rPr>
          <w:rFonts w:cs="Traditional Arabic"/>
          <w:lang w:bidi="ar-EG"/>
        </w:rPr>
        <w:t>, ‘Umar</w:t>
      </w:r>
      <w:r w:rsidR="00621C9E" w:rsidRPr="00E86FDF">
        <w:rPr>
          <w:rFonts w:cs="Traditional Arabic"/>
          <w:lang w:bidi="ar-EG"/>
        </w:rPr>
        <w:t xml:space="preserve"> ten</w:t>
      </w:r>
      <w:r w:rsidR="00600DD7" w:rsidRPr="00E86FDF">
        <w:rPr>
          <w:rFonts w:cs="Traditional Arabic"/>
          <w:lang w:bidi="ar-EG"/>
        </w:rPr>
        <w:t xml:space="preserve">, Uthman twelve and ‘Ali six”. </w:t>
      </w:r>
      <w:r w:rsidR="00A752B4" w:rsidRPr="00E86FDF">
        <w:rPr>
          <w:rFonts w:cs="Traditional Arabic"/>
          <w:lang w:bidi="ar-EG"/>
        </w:rPr>
        <w:t>‘Ali</w:t>
      </w:r>
      <w:r w:rsidR="00600DD7" w:rsidRPr="00E86FDF">
        <w:rPr>
          <w:rFonts w:cs="Traditional Arabic"/>
          <w:lang w:bidi="ar-EG"/>
        </w:rPr>
        <w:t xml:space="preserve"> said: </w:t>
      </w:r>
      <w:r w:rsidR="00A752B4" w:rsidRPr="00E86FDF">
        <w:rPr>
          <w:rFonts w:cs="Traditional Arabic"/>
          <w:lang w:bidi="ar-EG"/>
        </w:rPr>
        <w:t>I asked Hammad</w:t>
      </w:r>
      <w:r w:rsidR="00FE4CCA" w:rsidRPr="00E86FDF">
        <w:rPr>
          <w:rFonts w:cs="Traditional Arabic"/>
          <w:lang w:bidi="ar-EG"/>
        </w:rPr>
        <w:t xml:space="preserve">: “Was it </w:t>
      </w:r>
      <w:proofErr w:type="spellStart"/>
      <w:r w:rsidR="00FE4CCA" w:rsidRPr="00E86FDF">
        <w:rPr>
          <w:rFonts w:cs="Traditional Arabic"/>
          <w:lang w:bidi="ar-EG"/>
        </w:rPr>
        <w:t>Safinah</w:t>
      </w:r>
      <w:proofErr w:type="spellEnd"/>
      <w:r w:rsidR="00FE4CCA" w:rsidRPr="00E86FDF">
        <w:rPr>
          <w:rFonts w:cs="Traditional Arabic"/>
          <w:lang w:bidi="ar-EG"/>
        </w:rPr>
        <w:t xml:space="preserve"> who said to </w:t>
      </w:r>
      <w:proofErr w:type="spellStart"/>
      <w:r w:rsidR="00FE4CCA" w:rsidRPr="00E86FDF">
        <w:rPr>
          <w:rFonts w:cs="Traditional Arabic"/>
          <w:lang w:bidi="ar-EG"/>
        </w:rPr>
        <w:t>Sa’id</w:t>
      </w:r>
      <w:proofErr w:type="spellEnd"/>
      <w:r w:rsidR="00FE4CCA" w:rsidRPr="00E86FDF">
        <w:rPr>
          <w:rFonts w:cs="Traditional Arabic"/>
          <w:lang w:bidi="ar-EG"/>
        </w:rPr>
        <w:t>: Count”. He said: “Yes”].</w:t>
      </w:r>
    </w:p>
    <w:p w14:paraId="30EF860D" w14:textId="6FF667FA" w:rsidR="00F85ADC" w:rsidRPr="00E86FDF" w:rsidRDefault="00F85ADC" w:rsidP="00774CE9">
      <w:pPr>
        <w:spacing w:after="0"/>
        <w:rPr>
          <w:rFonts w:cs="Traditional Arabic"/>
          <w:lang w:bidi="ar-EG"/>
        </w:rPr>
      </w:pPr>
    </w:p>
    <w:p w14:paraId="5AFFD80E" w14:textId="033F18B5" w:rsidR="00F85ADC" w:rsidRPr="00E86FDF" w:rsidRDefault="00F85ADC" w:rsidP="00774CE9">
      <w:pPr>
        <w:spacing w:after="0"/>
        <w:rPr>
          <w:rFonts w:cs="Traditional Arabic"/>
          <w:lang w:bidi="ar-EG"/>
        </w:rPr>
      </w:pPr>
      <w:r w:rsidRPr="00E86FDF">
        <w:rPr>
          <w:rFonts w:cs="Traditional Arabic"/>
          <w:lang w:bidi="ar-EG"/>
        </w:rPr>
        <w:t>- It is also recorded in “</w:t>
      </w:r>
      <w:r w:rsidRPr="00E86FDF">
        <w:rPr>
          <w:rFonts w:cs="Traditional Arabic"/>
          <w:b/>
          <w:bCs/>
          <w:lang w:bidi="ar-EG"/>
        </w:rPr>
        <w:t>Al-</w:t>
      </w:r>
      <w:proofErr w:type="spellStart"/>
      <w:r w:rsidRPr="00E86FDF">
        <w:rPr>
          <w:rFonts w:cs="Traditional Arabic"/>
          <w:b/>
          <w:bCs/>
          <w:lang w:bidi="ar-EG"/>
        </w:rPr>
        <w:t>Mu’jam</w:t>
      </w:r>
      <w:proofErr w:type="spellEnd"/>
      <w:r w:rsidRPr="00E86FDF">
        <w:rPr>
          <w:rFonts w:cs="Traditional Arabic"/>
          <w:b/>
          <w:bCs/>
          <w:lang w:bidi="ar-EG"/>
        </w:rPr>
        <w:t xml:space="preserve"> Al-Kabir</w:t>
      </w:r>
      <w:r w:rsidRPr="00E86FDF">
        <w:rPr>
          <w:rFonts w:cs="Traditional Arabic"/>
          <w:lang w:bidi="ar-EG"/>
        </w:rPr>
        <w:t xml:space="preserve">” (At-Tabarani) </w:t>
      </w:r>
      <w:r w:rsidR="00634202" w:rsidRPr="00E86FDF">
        <w:rPr>
          <w:rFonts w:cs="Traditional Arabic"/>
          <w:lang w:bidi="ar-EG"/>
        </w:rPr>
        <w:t>from paths: [</w:t>
      </w:r>
      <w:r w:rsidR="00DA11D8" w:rsidRPr="00E86FDF">
        <w:rPr>
          <w:rFonts w:cs="Traditional Arabic"/>
          <w:lang w:bidi="ar-EG"/>
        </w:rPr>
        <w:t xml:space="preserve">‘Ali bin Abdul ‘Aziz related to us from </w:t>
      </w:r>
      <w:proofErr w:type="spellStart"/>
      <w:r w:rsidR="00DA11D8" w:rsidRPr="00E86FDF">
        <w:rPr>
          <w:rFonts w:cs="Traditional Arabic"/>
          <w:lang w:bidi="ar-EG"/>
        </w:rPr>
        <w:t>Hajjaj</w:t>
      </w:r>
      <w:proofErr w:type="spellEnd"/>
      <w:r w:rsidR="00DA11D8" w:rsidRPr="00E86FDF">
        <w:rPr>
          <w:rFonts w:cs="Traditional Arabic"/>
          <w:lang w:bidi="ar-EG"/>
        </w:rPr>
        <w:t xml:space="preserve"> bin</w:t>
      </w:r>
      <w:r w:rsidR="009454E2" w:rsidRPr="00E86FDF">
        <w:rPr>
          <w:rFonts w:cs="Traditional Arabic"/>
          <w:lang w:bidi="ar-EG"/>
        </w:rPr>
        <w:t xml:space="preserve"> Al-</w:t>
      </w:r>
      <w:proofErr w:type="spellStart"/>
      <w:r w:rsidR="009454E2" w:rsidRPr="00E86FDF">
        <w:rPr>
          <w:rFonts w:cs="Traditional Arabic"/>
          <w:lang w:bidi="ar-EG"/>
        </w:rPr>
        <w:t>Minhal</w:t>
      </w:r>
      <w:proofErr w:type="spellEnd"/>
      <w:r w:rsidR="009454E2" w:rsidRPr="00E86FDF">
        <w:rPr>
          <w:rFonts w:cs="Traditional Arabic"/>
          <w:lang w:bidi="ar-EG"/>
        </w:rPr>
        <w:t>, from Al-Mu</w:t>
      </w:r>
      <w:r w:rsidR="00B7278C" w:rsidRPr="00E86FDF">
        <w:rPr>
          <w:rFonts w:cs="Traditional Arabic"/>
          <w:lang w:bidi="ar-EG"/>
        </w:rPr>
        <w:t xml:space="preserve">qaddam, from </w:t>
      </w:r>
      <w:proofErr w:type="spellStart"/>
      <w:r w:rsidR="00B7278C" w:rsidRPr="00E86FDF">
        <w:rPr>
          <w:rFonts w:cs="Traditional Arabic"/>
          <w:lang w:bidi="ar-EG"/>
        </w:rPr>
        <w:t>Asad</w:t>
      </w:r>
      <w:proofErr w:type="spellEnd"/>
      <w:r w:rsidR="00B7278C" w:rsidRPr="00E86FDF">
        <w:rPr>
          <w:rFonts w:cs="Traditional Arabic"/>
          <w:lang w:bidi="ar-EG"/>
        </w:rPr>
        <w:t xml:space="preserve"> bin Musa</w:t>
      </w:r>
      <w:r w:rsidR="009F079E" w:rsidRPr="00E86FDF">
        <w:rPr>
          <w:rFonts w:cs="Traditional Arabic"/>
          <w:lang w:bidi="ar-EG"/>
        </w:rPr>
        <w:t xml:space="preserve"> who both said: Hammad related to us from </w:t>
      </w:r>
      <w:proofErr w:type="spellStart"/>
      <w:r w:rsidR="00CD55F0" w:rsidRPr="00E86FDF">
        <w:rPr>
          <w:rFonts w:cs="Traditional Arabic"/>
          <w:lang w:bidi="ar-EG"/>
        </w:rPr>
        <w:t>Sa’id</w:t>
      </w:r>
      <w:proofErr w:type="spellEnd"/>
      <w:r w:rsidR="00CD55F0" w:rsidRPr="00E86FDF">
        <w:rPr>
          <w:rFonts w:cs="Traditional Arabic"/>
          <w:lang w:bidi="ar-EG"/>
        </w:rPr>
        <w:t xml:space="preserve"> bin </w:t>
      </w:r>
      <w:proofErr w:type="spellStart"/>
      <w:r w:rsidR="00CD55F0" w:rsidRPr="00E86FDF">
        <w:rPr>
          <w:rFonts w:cs="Traditional Arabic"/>
          <w:lang w:bidi="ar-EG"/>
        </w:rPr>
        <w:t>Jumhan</w:t>
      </w:r>
      <w:proofErr w:type="spellEnd"/>
      <w:r w:rsidR="00CD55F0" w:rsidRPr="00E86FDF">
        <w:rPr>
          <w:rFonts w:cs="Traditional Arabic"/>
          <w:lang w:bidi="ar-EG"/>
        </w:rPr>
        <w:t xml:space="preserve"> from </w:t>
      </w:r>
      <w:proofErr w:type="spellStart"/>
      <w:r w:rsidR="00CD55F0" w:rsidRPr="00E86FDF">
        <w:rPr>
          <w:rFonts w:cs="Traditional Arabic"/>
          <w:lang w:bidi="ar-EG"/>
        </w:rPr>
        <w:t>Safinah</w:t>
      </w:r>
      <w:proofErr w:type="spellEnd"/>
      <w:r w:rsidR="00CD55F0" w:rsidRPr="00E86FDF">
        <w:rPr>
          <w:rFonts w:cs="Traditional Arabic"/>
          <w:lang w:bidi="ar-EG"/>
        </w:rPr>
        <w:t xml:space="preserve"> the Mawla (servant) of the Prophet (saw)</w:t>
      </w:r>
      <w:r w:rsidR="005E014B" w:rsidRPr="00E86FDF">
        <w:rPr>
          <w:rFonts w:cs="Traditional Arabic"/>
          <w:lang w:bidi="ar-EG"/>
        </w:rPr>
        <w:t>, from the Prophet (saw) that he said:</w:t>
      </w:r>
    </w:p>
    <w:p w14:paraId="26A378E0" w14:textId="6860E7CA" w:rsidR="005E014B" w:rsidRPr="00E86FDF" w:rsidRDefault="005E014B" w:rsidP="00774CE9">
      <w:pPr>
        <w:spacing w:after="0"/>
        <w:rPr>
          <w:rFonts w:cs="Traditional Arabic"/>
          <w:lang w:bidi="ar-EG"/>
        </w:rPr>
      </w:pPr>
    </w:p>
    <w:p w14:paraId="63DF0766" w14:textId="4F26FF97" w:rsidR="005E014B" w:rsidRPr="00E86FDF" w:rsidRDefault="005E014B" w:rsidP="005E014B">
      <w:pPr>
        <w:spacing w:after="0"/>
        <w:rPr>
          <w:rFonts w:cs="Traditional Arabic"/>
          <w:sz w:val="32"/>
          <w:szCs w:val="32"/>
          <w:lang w:bidi="ar-EG"/>
        </w:rPr>
      </w:pPr>
      <w:r w:rsidRPr="00E86FDF">
        <w:rPr>
          <w:rFonts w:cs="Traditional Arabic"/>
          <w:sz w:val="32"/>
          <w:szCs w:val="32"/>
          <w:rtl/>
          <w:lang w:bidi="ar-EG"/>
        </w:rPr>
        <w:t>الْخِلاَفَةُ ثَلاَثُونَ سَنَةً ثُمَّ يَك</w:t>
      </w:r>
      <w:r w:rsidR="003F6E14" w:rsidRPr="00E86FDF">
        <w:rPr>
          <w:rFonts w:cs="Traditional Arabic"/>
          <w:sz w:val="32"/>
          <w:szCs w:val="32"/>
          <w:rtl/>
          <w:lang w:bidi="ar-EG"/>
        </w:rPr>
        <w:t>ُ</w:t>
      </w:r>
      <w:r w:rsidRPr="00E86FDF">
        <w:rPr>
          <w:rFonts w:cs="Traditional Arabic"/>
          <w:sz w:val="32"/>
          <w:szCs w:val="32"/>
          <w:rtl/>
          <w:lang w:bidi="ar-EG"/>
        </w:rPr>
        <w:t>ونُ مُلْكاً</w:t>
      </w:r>
    </w:p>
    <w:p w14:paraId="7E2BCC76" w14:textId="77777777" w:rsidR="005E014B" w:rsidRPr="00E86FDF" w:rsidRDefault="005E014B" w:rsidP="005E014B">
      <w:pPr>
        <w:spacing w:after="0"/>
        <w:rPr>
          <w:rFonts w:cs="Traditional Arabic"/>
          <w:b/>
          <w:bCs/>
          <w:lang w:bidi="ar-EG"/>
        </w:rPr>
      </w:pPr>
      <w:r w:rsidRPr="00E86FDF">
        <w:rPr>
          <w:rFonts w:cs="Traditional Arabic"/>
          <w:b/>
          <w:bCs/>
          <w:lang w:bidi="ar-EG"/>
        </w:rPr>
        <w:t>The Khilafah is thirty years. Then after that it will be a kingship.</w:t>
      </w:r>
    </w:p>
    <w:p w14:paraId="68A92CFD" w14:textId="2628214B" w:rsidR="005E014B" w:rsidRPr="00E86FDF" w:rsidRDefault="005E014B" w:rsidP="00774CE9">
      <w:pPr>
        <w:spacing w:after="0"/>
        <w:rPr>
          <w:rFonts w:cs="Traditional Arabic"/>
          <w:lang w:bidi="ar-EG"/>
        </w:rPr>
      </w:pPr>
    </w:p>
    <w:p w14:paraId="6C920120" w14:textId="4E8DD1CD" w:rsidR="003F6E14" w:rsidRPr="00E86FDF" w:rsidRDefault="003F6E14" w:rsidP="00774CE9">
      <w:pPr>
        <w:spacing w:after="0"/>
        <w:rPr>
          <w:rFonts w:cs="Traditional Arabic"/>
          <w:lang w:bidi="ar-EG"/>
        </w:rPr>
      </w:pPr>
      <w:r w:rsidRPr="00E86FDF">
        <w:rPr>
          <w:rFonts w:cs="Traditional Arabic"/>
          <w:lang w:bidi="ar-EG"/>
        </w:rPr>
        <w:t xml:space="preserve">He said: </w:t>
      </w:r>
      <w:r w:rsidR="00A46862" w:rsidRPr="00E86FDF">
        <w:rPr>
          <w:rFonts w:cs="Traditional Arabic"/>
          <w:lang w:bidi="ar-EG"/>
        </w:rPr>
        <w:t>“Calculate</w:t>
      </w:r>
      <w:r w:rsidR="006748B4" w:rsidRPr="00E86FDF">
        <w:rPr>
          <w:rFonts w:cs="Traditional Arabic"/>
          <w:lang w:bidi="ar-EG"/>
        </w:rPr>
        <w:t xml:space="preserve"> the</w:t>
      </w:r>
      <w:r w:rsidR="00A46862" w:rsidRPr="00E86FDF">
        <w:rPr>
          <w:rFonts w:cs="Traditional Arabic"/>
          <w:lang w:bidi="ar-EG"/>
        </w:rPr>
        <w:t xml:space="preserve"> two years of Abu Bakr, ten of ‘Umar</w:t>
      </w:r>
      <w:r w:rsidR="006748B4" w:rsidRPr="00E86FDF">
        <w:rPr>
          <w:rFonts w:cs="Traditional Arabic"/>
          <w:lang w:bidi="ar-EG"/>
        </w:rPr>
        <w:t>, twelve of Uthman</w:t>
      </w:r>
      <w:r w:rsidR="00A726C8" w:rsidRPr="00E86FDF">
        <w:rPr>
          <w:rFonts w:cs="Traditional Arabic"/>
          <w:lang w:bidi="ar-EG"/>
        </w:rPr>
        <w:t xml:space="preserve"> and six of ‘Ali, may Allah be pleased with them].</w:t>
      </w:r>
    </w:p>
    <w:p w14:paraId="31B680D0" w14:textId="41786F26" w:rsidR="00A726C8" w:rsidRPr="00E86FDF" w:rsidRDefault="00A726C8" w:rsidP="00774CE9">
      <w:pPr>
        <w:spacing w:after="0"/>
        <w:rPr>
          <w:rFonts w:cs="Traditional Arabic"/>
          <w:lang w:bidi="ar-EG"/>
        </w:rPr>
      </w:pPr>
    </w:p>
    <w:p w14:paraId="1EF53784" w14:textId="3448F110" w:rsidR="008D4E71" w:rsidRPr="00E86FDF" w:rsidRDefault="00A726C8" w:rsidP="00774CE9">
      <w:pPr>
        <w:spacing w:after="0"/>
        <w:rPr>
          <w:rFonts w:cs="Traditional Arabic"/>
          <w:rtl/>
          <w:lang w:bidi="ar-EG"/>
        </w:rPr>
      </w:pPr>
      <w:r w:rsidRPr="00E86FDF">
        <w:rPr>
          <w:rFonts w:cs="Traditional Arabic"/>
          <w:lang w:bidi="ar-EG"/>
        </w:rPr>
        <w:t>- Another Hadith came recorded in the “</w:t>
      </w:r>
      <w:r w:rsidRPr="00E86FDF">
        <w:rPr>
          <w:rFonts w:cs="Traditional Arabic"/>
          <w:b/>
          <w:bCs/>
          <w:lang w:bidi="ar-EG"/>
        </w:rPr>
        <w:t xml:space="preserve">Musnad of Abu </w:t>
      </w:r>
      <w:proofErr w:type="spellStart"/>
      <w:r w:rsidRPr="00E86FDF">
        <w:rPr>
          <w:rFonts w:cs="Traditional Arabic"/>
          <w:b/>
          <w:bCs/>
          <w:lang w:bidi="ar-EG"/>
        </w:rPr>
        <w:t>Ya’la</w:t>
      </w:r>
      <w:proofErr w:type="spellEnd"/>
      <w:r w:rsidRPr="00E86FDF">
        <w:rPr>
          <w:rFonts w:cs="Traditional Arabic"/>
          <w:lang w:bidi="ar-EG"/>
        </w:rPr>
        <w:t>”</w:t>
      </w:r>
      <w:r w:rsidR="00665BB3" w:rsidRPr="00E86FDF">
        <w:rPr>
          <w:rFonts w:cs="Traditional Arabic"/>
          <w:lang w:bidi="ar-EG"/>
        </w:rPr>
        <w:t>: [</w:t>
      </w:r>
      <w:r w:rsidR="00D453BA" w:rsidRPr="00E86FDF">
        <w:rPr>
          <w:rFonts w:cs="Traditional Arabic"/>
          <w:lang w:bidi="ar-EG"/>
        </w:rPr>
        <w:t xml:space="preserve">Abu </w:t>
      </w:r>
      <w:proofErr w:type="spellStart"/>
      <w:r w:rsidR="00D453BA" w:rsidRPr="00E86FDF">
        <w:rPr>
          <w:rFonts w:cs="Traditional Arabic"/>
          <w:lang w:bidi="ar-EG"/>
        </w:rPr>
        <w:t>Khaithama</w:t>
      </w:r>
      <w:proofErr w:type="spellEnd"/>
      <w:r w:rsidR="00D453BA" w:rsidRPr="00E86FDF">
        <w:rPr>
          <w:rFonts w:cs="Traditional Arabic"/>
          <w:lang w:bidi="ar-EG"/>
        </w:rPr>
        <w:t xml:space="preserve"> </w:t>
      </w:r>
      <w:r w:rsidR="0088473C" w:rsidRPr="00E86FDF">
        <w:rPr>
          <w:rFonts w:cs="Traditional Arabic"/>
          <w:lang w:bidi="ar-EG"/>
        </w:rPr>
        <w:t xml:space="preserve">related to us from </w:t>
      </w:r>
      <w:proofErr w:type="spellStart"/>
      <w:r w:rsidR="0088473C" w:rsidRPr="00E86FDF">
        <w:rPr>
          <w:rFonts w:cs="Traditional Arabic"/>
          <w:lang w:bidi="ar-EG"/>
        </w:rPr>
        <w:t>Jarir</w:t>
      </w:r>
      <w:proofErr w:type="spellEnd"/>
      <w:r w:rsidR="0088473C" w:rsidRPr="00E86FDF">
        <w:rPr>
          <w:rFonts w:cs="Traditional Arabic"/>
          <w:lang w:bidi="ar-EG"/>
        </w:rPr>
        <w:t xml:space="preserve">, from Laith, from </w:t>
      </w:r>
      <w:proofErr w:type="spellStart"/>
      <w:r w:rsidR="0088473C" w:rsidRPr="00E86FDF">
        <w:rPr>
          <w:rFonts w:cs="Traditional Arabic"/>
          <w:lang w:bidi="ar-EG"/>
        </w:rPr>
        <w:t>Abdur</w:t>
      </w:r>
      <w:proofErr w:type="spellEnd"/>
      <w:r w:rsidR="0088473C" w:rsidRPr="00E86FDF">
        <w:rPr>
          <w:rFonts w:cs="Traditional Arabic"/>
          <w:lang w:bidi="ar-EG"/>
        </w:rPr>
        <w:t xml:space="preserve"> Rahman bin </w:t>
      </w:r>
      <w:proofErr w:type="spellStart"/>
      <w:r w:rsidR="0088473C" w:rsidRPr="00E86FDF">
        <w:rPr>
          <w:rFonts w:cs="Traditional Arabic"/>
          <w:lang w:bidi="ar-EG"/>
        </w:rPr>
        <w:t>Saabit</w:t>
      </w:r>
      <w:proofErr w:type="spellEnd"/>
      <w:r w:rsidR="0088473C" w:rsidRPr="00E86FDF">
        <w:rPr>
          <w:rFonts w:cs="Traditional Arabic"/>
          <w:lang w:bidi="ar-EG"/>
        </w:rPr>
        <w:t xml:space="preserve">, from Abu </w:t>
      </w:r>
      <w:proofErr w:type="spellStart"/>
      <w:r w:rsidR="0088473C" w:rsidRPr="00E86FDF">
        <w:rPr>
          <w:rFonts w:cs="Traditional Arabic"/>
          <w:lang w:bidi="ar-EG"/>
        </w:rPr>
        <w:t>Tha’laba</w:t>
      </w:r>
      <w:proofErr w:type="spellEnd"/>
      <w:r w:rsidR="0088473C" w:rsidRPr="00E86FDF">
        <w:rPr>
          <w:rFonts w:cs="Traditional Arabic"/>
          <w:lang w:bidi="ar-EG"/>
        </w:rPr>
        <w:t xml:space="preserve"> Al-</w:t>
      </w:r>
      <w:proofErr w:type="spellStart"/>
      <w:r w:rsidR="0088473C" w:rsidRPr="00E86FDF">
        <w:rPr>
          <w:rFonts w:cs="Traditional Arabic"/>
          <w:lang w:bidi="ar-EG"/>
        </w:rPr>
        <w:t>Kh</w:t>
      </w:r>
      <w:r w:rsidR="005A482F" w:rsidRPr="00E86FDF">
        <w:rPr>
          <w:rFonts w:cs="Traditional Arabic"/>
          <w:lang w:bidi="ar-EG"/>
        </w:rPr>
        <w:t>u</w:t>
      </w:r>
      <w:r w:rsidR="0088473C" w:rsidRPr="00E86FDF">
        <w:rPr>
          <w:rFonts w:cs="Traditional Arabic"/>
          <w:lang w:bidi="ar-EG"/>
        </w:rPr>
        <w:t>shani</w:t>
      </w:r>
      <w:proofErr w:type="spellEnd"/>
      <w:r w:rsidR="008E618E" w:rsidRPr="00E86FDF">
        <w:rPr>
          <w:rFonts w:cs="Traditional Arabic"/>
          <w:lang w:bidi="ar-EG"/>
        </w:rPr>
        <w:t xml:space="preserve"> who said: Abu ‘</w:t>
      </w:r>
      <w:proofErr w:type="spellStart"/>
      <w:r w:rsidR="008E618E" w:rsidRPr="00E86FDF">
        <w:rPr>
          <w:rFonts w:cs="Traditional Arabic"/>
          <w:lang w:bidi="ar-EG"/>
        </w:rPr>
        <w:t>Ubaidah</w:t>
      </w:r>
      <w:proofErr w:type="spellEnd"/>
      <w:r w:rsidR="008E618E" w:rsidRPr="00E86FDF">
        <w:rPr>
          <w:rFonts w:cs="Traditional Arabic"/>
          <w:lang w:bidi="ar-EG"/>
        </w:rPr>
        <w:t xml:space="preserve"> bin Al-Jarrah and </w:t>
      </w:r>
      <w:proofErr w:type="spellStart"/>
      <w:r w:rsidR="008E618E" w:rsidRPr="00E86FDF">
        <w:rPr>
          <w:rFonts w:cs="Traditional Arabic"/>
          <w:lang w:bidi="ar-EG"/>
        </w:rPr>
        <w:t>Mu’adh</w:t>
      </w:r>
      <w:proofErr w:type="spellEnd"/>
      <w:r w:rsidR="001D0949" w:rsidRPr="00E86FDF">
        <w:rPr>
          <w:rFonts w:cs="Traditional Arabic"/>
          <w:lang w:bidi="ar-EG"/>
        </w:rPr>
        <w:t xml:space="preserve"> bin Jabal</w:t>
      </w:r>
      <w:r w:rsidR="00E04634" w:rsidRPr="00E86FDF">
        <w:rPr>
          <w:rFonts w:cs="Traditional Arabic"/>
          <w:lang w:bidi="ar-EG"/>
        </w:rPr>
        <w:t xml:space="preserve"> were talking </w:t>
      </w:r>
      <w:r w:rsidR="0083406F" w:rsidRPr="00E86FDF">
        <w:rPr>
          <w:rFonts w:cs="Traditional Arabic"/>
          <w:lang w:bidi="ar-EG"/>
        </w:rPr>
        <w:t xml:space="preserve">quietly among themselves concerning a </w:t>
      </w:r>
      <w:proofErr w:type="gramStart"/>
      <w:r w:rsidR="0083406F" w:rsidRPr="00E86FDF">
        <w:rPr>
          <w:rFonts w:cs="Traditional Arabic"/>
          <w:lang w:bidi="ar-EG"/>
        </w:rPr>
        <w:t>Hadith</w:t>
      </w:r>
      <w:proofErr w:type="gramEnd"/>
      <w:r w:rsidR="0083406F" w:rsidRPr="00E86FDF">
        <w:rPr>
          <w:rFonts w:cs="Traditional Arabic"/>
          <w:lang w:bidi="ar-EG"/>
        </w:rPr>
        <w:t xml:space="preserve"> so I said</w:t>
      </w:r>
      <w:r w:rsidR="002870A9" w:rsidRPr="00E86FDF">
        <w:rPr>
          <w:rFonts w:cs="Traditional Arabic"/>
          <w:lang w:bidi="ar-EG"/>
        </w:rPr>
        <w:t xml:space="preserve"> to them</w:t>
      </w:r>
      <w:r w:rsidR="0083406F" w:rsidRPr="00E86FDF">
        <w:rPr>
          <w:rFonts w:cs="Traditional Arabic"/>
          <w:lang w:bidi="ar-EG"/>
        </w:rPr>
        <w:t>:</w:t>
      </w:r>
      <w:r w:rsidR="002870A9" w:rsidRPr="00E86FDF">
        <w:rPr>
          <w:rFonts w:cs="Traditional Arabic"/>
          <w:lang w:bidi="ar-EG"/>
        </w:rPr>
        <w:t xml:space="preserve"> What you have retained is a </w:t>
      </w:r>
      <w:r w:rsidR="00EE4399" w:rsidRPr="00E86FDF">
        <w:rPr>
          <w:rFonts w:cs="Traditional Arabic"/>
          <w:lang w:bidi="ar-EG"/>
        </w:rPr>
        <w:t>bequest of the Messenger of Allah</w:t>
      </w:r>
      <w:r w:rsidR="0008411E" w:rsidRPr="00E86FDF">
        <w:rPr>
          <w:rFonts w:cs="Traditional Arabic"/>
          <w:lang w:bidi="ar-EG"/>
        </w:rPr>
        <w:t xml:space="preserve"> (saw)</w:t>
      </w:r>
      <w:r w:rsidR="00F3148E" w:rsidRPr="00E86FDF">
        <w:rPr>
          <w:rFonts w:cs="Traditional Arabic"/>
          <w:lang w:bidi="ar-EG"/>
        </w:rPr>
        <w:t xml:space="preserve"> …” They said: “We did not mean to keep anything private from you</w:t>
      </w:r>
      <w:r w:rsidR="00DB4B2C" w:rsidRPr="00E86FDF">
        <w:rPr>
          <w:rFonts w:cs="Traditional Arabic"/>
          <w:lang w:bidi="ar-EG"/>
        </w:rPr>
        <w:t>. We were only mentioning a Hadith that the Messenger of Allah (saw) said</w:t>
      </w:r>
      <w:r w:rsidR="008D4E71" w:rsidRPr="00E86FDF">
        <w:rPr>
          <w:rFonts w:cs="Traditional Arabic"/>
          <w:lang w:bidi="ar-EG"/>
        </w:rPr>
        <w:t>”. They then began to mention it to him saying:</w:t>
      </w:r>
      <w:r w:rsidR="00DB7E66" w:rsidRPr="00E86FDF">
        <w:rPr>
          <w:rFonts w:cs="Traditional Arabic"/>
          <w:lang w:bidi="ar-EG"/>
        </w:rPr>
        <w:t xml:space="preserve"> “</w:t>
      </w:r>
      <w:r w:rsidR="00DB7E66" w:rsidRPr="00E86FDF">
        <w:rPr>
          <w:rFonts w:cs="Traditional Arabic"/>
          <w:b/>
          <w:bCs/>
          <w:lang w:bidi="ar-EG"/>
        </w:rPr>
        <w:t>This matter began with Prophethood and mercy</w:t>
      </w:r>
      <w:r w:rsidR="00EC43CC" w:rsidRPr="00E86FDF">
        <w:rPr>
          <w:rFonts w:cs="Traditional Arabic"/>
          <w:b/>
          <w:bCs/>
          <w:lang w:bidi="ar-EG"/>
        </w:rPr>
        <w:t>, then it will be a Khilafah and mercy, then a biting monarchy</w:t>
      </w:r>
      <w:r w:rsidR="006F1817" w:rsidRPr="00E86FDF">
        <w:rPr>
          <w:rFonts w:cs="Traditional Arabic"/>
          <w:b/>
          <w:bCs/>
          <w:lang w:bidi="ar-EG"/>
        </w:rPr>
        <w:t>, then it will be</w:t>
      </w:r>
      <w:r w:rsidR="005D582B" w:rsidRPr="00E86FDF">
        <w:rPr>
          <w:rFonts w:cs="Traditional Arabic"/>
          <w:b/>
          <w:bCs/>
          <w:lang w:bidi="ar-EG"/>
        </w:rPr>
        <w:t xml:space="preserve"> haughty</w:t>
      </w:r>
      <w:r w:rsidR="0033747C" w:rsidRPr="00E86FDF">
        <w:rPr>
          <w:rFonts w:cs="Traditional Arabic"/>
          <w:b/>
          <w:bCs/>
          <w:lang w:bidi="ar-EG"/>
        </w:rPr>
        <w:t xml:space="preserve">, </w:t>
      </w:r>
      <w:r w:rsidR="005D582B" w:rsidRPr="00E86FDF">
        <w:rPr>
          <w:rFonts w:cs="Traditional Arabic"/>
          <w:b/>
          <w:bCs/>
          <w:lang w:bidi="ar-EG"/>
        </w:rPr>
        <w:t>tyrannical and a source of corruption in the Ummah</w:t>
      </w:r>
      <w:r w:rsidR="00BB7D1A" w:rsidRPr="00E86FDF">
        <w:rPr>
          <w:rFonts w:cs="Traditional Arabic"/>
          <w:b/>
          <w:bCs/>
          <w:lang w:bidi="ar-EG"/>
        </w:rPr>
        <w:t xml:space="preserve">. They will make silk, alcohol, </w:t>
      </w:r>
      <w:r w:rsidR="008065C1" w:rsidRPr="00E86FDF">
        <w:rPr>
          <w:rFonts w:cs="Traditional Arabic"/>
          <w:b/>
          <w:bCs/>
          <w:lang w:bidi="ar-EG"/>
        </w:rPr>
        <w:t>illegal sexual relations</w:t>
      </w:r>
      <w:r w:rsidR="00BB7D1A" w:rsidRPr="00E86FDF">
        <w:rPr>
          <w:rFonts w:cs="Traditional Arabic"/>
          <w:b/>
          <w:bCs/>
          <w:lang w:bidi="ar-EG"/>
        </w:rPr>
        <w:t xml:space="preserve"> and corruption Halal (lawful) in the Ummah</w:t>
      </w:r>
      <w:r w:rsidR="00975EE4" w:rsidRPr="00E86FDF">
        <w:rPr>
          <w:rFonts w:cs="Traditional Arabic"/>
          <w:lang w:bidi="ar-EG"/>
        </w:rPr>
        <w:t>. They will be supported over that and sustained continuously until they meet Allah</w:t>
      </w:r>
      <w:r w:rsidR="00AD35C2" w:rsidRPr="00E86FDF">
        <w:rPr>
          <w:rFonts w:cs="Traditional Arabic"/>
          <w:lang w:bidi="ar-EG"/>
        </w:rPr>
        <w:t>”</w:t>
      </w:r>
      <w:r w:rsidR="008E5B93" w:rsidRPr="00E86FDF">
        <w:rPr>
          <w:rFonts w:cs="Traditional Arabic"/>
          <w:lang w:bidi="ar-EG"/>
        </w:rPr>
        <w:t>]</w:t>
      </w:r>
      <w:r w:rsidR="00AD35C2" w:rsidRPr="00E86FDF">
        <w:rPr>
          <w:rFonts w:cs="Traditional Arabic"/>
          <w:lang w:bidi="ar-EG"/>
        </w:rPr>
        <w:t xml:space="preserve">. Ash-Sheikh Hussein </w:t>
      </w:r>
      <w:proofErr w:type="spellStart"/>
      <w:r w:rsidR="00AD35C2" w:rsidRPr="00E86FDF">
        <w:rPr>
          <w:rFonts w:cs="Traditional Arabic"/>
          <w:lang w:bidi="ar-EG"/>
        </w:rPr>
        <w:t>Asad</w:t>
      </w:r>
      <w:proofErr w:type="spellEnd"/>
      <w:r w:rsidR="00AD35C2" w:rsidRPr="00E86FDF">
        <w:rPr>
          <w:rFonts w:cs="Traditional Arabic"/>
          <w:lang w:bidi="ar-EG"/>
        </w:rPr>
        <w:t xml:space="preserve"> said: [</w:t>
      </w:r>
      <w:r w:rsidR="00AD35C2" w:rsidRPr="00E86FDF">
        <w:rPr>
          <w:rFonts w:cs="Traditional Arabic"/>
          <w:b/>
          <w:bCs/>
          <w:lang w:bidi="ar-EG"/>
        </w:rPr>
        <w:t xml:space="preserve">Its Isnad (chain of transmission) is </w:t>
      </w:r>
      <w:r w:rsidR="006478FA">
        <w:rPr>
          <w:rFonts w:cs="Traditional Arabic"/>
          <w:b/>
          <w:bCs/>
          <w:lang w:bidi="ar-EG"/>
        </w:rPr>
        <w:t>Da’eef</w:t>
      </w:r>
      <w:r w:rsidR="00AD35C2" w:rsidRPr="00E86FDF">
        <w:rPr>
          <w:rFonts w:cs="Traditional Arabic"/>
          <w:b/>
          <w:bCs/>
          <w:lang w:bidi="ar-EG"/>
        </w:rPr>
        <w:t xml:space="preserve"> (weak)</w:t>
      </w:r>
      <w:r w:rsidR="00AD35C2" w:rsidRPr="00E86FDF">
        <w:rPr>
          <w:rFonts w:cs="Traditional Arabic"/>
          <w:lang w:bidi="ar-EG"/>
        </w:rPr>
        <w:t>]</w:t>
      </w:r>
      <w:r w:rsidR="0093118D" w:rsidRPr="00E86FDF">
        <w:rPr>
          <w:rFonts w:cs="Traditional Arabic"/>
          <w:lang w:bidi="ar-EG"/>
        </w:rPr>
        <w:t xml:space="preserve">. </w:t>
      </w:r>
      <w:r w:rsidR="00FD07C7" w:rsidRPr="00E86FDF">
        <w:rPr>
          <w:rFonts w:cs="Traditional Arabic"/>
          <w:lang w:bidi="ar-EG"/>
        </w:rPr>
        <w:t xml:space="preserve">He is correct in that as </w:t>
      </w:r>
      <w:r w:rsidR="00CC485D" w:rsidRPr="00E86FDF">
        <w:rPr>
          <w:rFonts w:cs="Traditional Arabic"/>
          <w:lang w:bidi="ar-EG"/>
        </w:rPr>
        <w:t xml:space="preserve">Laith bin Abi </w:t>
      </w:r>
      <w:r w:rsidR="005B71FB" w:rsidRPr="00E86FDF">
        <w:rPr>
          <w:rFonts w:cs="Traditional Arabic"/>
          <w:lang w:bidi="ar-EG"/>
        </w:rPr>
        <w:t>Salim</w:t>
      </w:r>
      <w:r w:rsidR="00CC485D" w:rsidRPr="00E86FDF">
        <w:rPr>
          <w:rFonts w:cs="Traditional Arabic"/>
          <w:lang w:bidi="ar-EG"/>
        </w:rPr>
        <w:t xml:space="preserve"> </w:t>
      </w:r>
      <w:r w:rsidR="00777C00" w:rsidRPr="00E86FDF">
        <w:rPr>
          <w:rFonts w:cs="Traditional Arabic"/>
          <w:lang w:bidi="ar-EG"/>
        </w:rPr>
        <w:t>is like the one upon whom there is a consensus concerning his weakness</w:t>
      </w:r>
      <w:r w:rsidR="005A347F" w:rsidRPr="00E86FDF">
        <w:rPr>
          <w:rFonts w:cs="Traditional Arabic"/>
          <w:lang w:bidi="ar-EG"/>
        </w:rPr>
        <w:t>, in addition to their consensus that he writes his Hadith for consideration</w:t>
      </w:r>
      <w:r w:rsidR="004817E7" w:rsidRPr="00E86FDF">
        <w:rPr>
          <w:rFonts w:cs="Traditional Arabic"/>
          <w:lang w:bidi="ar-EG"/>
        </w:rPr>
        <w:t xml:space="preserve"> and that his weakness is due to </w:t>
      </w:r>
      <w:r w:rsidR="007E3299" w:rsidRPr="00E86FDF">
        <w:rPr>
          <w:rFonts w:cs="Traditional Arabic"/>
          <w:lang w:bidi="ar-EG"/>
        </w:rPr>
        <w:t xml:space="preserve">his memory and not his truthfulness (or honesty). As such, this is strengthened if it also came related from another independent </w:t>
      </w:r>
      <w:r w:rsidR="0039107B" w:rsidRPr="00E86FDF">
        <w:rPr>
          <w:rFonts w:cs="Traditional Arabic"/>
          <w:lang w:bidi="ar-EG"/>
        </w:rPr>
        <w:t>path, which we will come to soon.</w:t>
      </w:r>
    </w:p>
    <w:p w14:paraId="2CA2055B" w14:textId="77777777" w:rsidR="008D4E71" w:rsidRPr="00E86FDF" w:rsidRDefault="008D4E71" w:rsidP="00774CE9">
      <w:pPr>
        <w:spacing w:after="0"/>
        <w:rPr>
          <w:rFonts w:cs="Traditional Arabic"/>
          <w:lang w:bidi="ar-EG"/>
        </w:rPr>
      </w:pPr>
    </w:p>
    <w:p w14:paraId="444CD880" w14:textId="4E7D0E19" w:rsidR="00A726C8" w:rsidRPr="00E86FDF" w:rsidRDefault="0039107B" w:rsidP="00774CE9">
      <w:pPr>
        <w:spacing w:after="0"/>
        <w:rPr>
          <w:rFonts w:cs="Traditional Arabic"/>
          <w:lang w:bidi="ar-EG"/>
        </w:rPr>
      </w:pPr>
      <w:r w:rsidRPr="00E86FDF">
        <w:rPr>
          <w:rFonts w:cs="Traditional Arabic"/>
          <w:lang w:bidi="ar-EG"/>
        </w:rPr>
        <w:t xml:space="preserve">- </w:t>
      </w:r>
      <w:r w:rsidR="008A4C54" w:rsidRPr="00E86FDF">
        <w:rPr>
          <w:rFonts w:cs="Traditional Arabic"/>
          <w:lang w:bidi="ar-EG"/>
        </w:rPr>
        <w:t>In the “</w:t>
      </w:r>
      <w:r w:rsidR="008A4C54" w:rsidRPr="00E86FDF">
        <w:rPr>
          <w:rFonts w:cs="Traditional Arabic"/>
          <w:b/>
          <w:bCs/>
          <w:lang w:bidi="ar-EG"/>
        </w:rPr>
        <w:t>Musnad of Abu Dawud At-</w:t>
      </w:r>
      <w:proofErr w:type="spellStart"/>
      <w:r w:rsidR="008A4C54" w:rsidRPr="00E86FDF">
        <w:rPr>
          <w:rFonts w:cs="Traditional Arabic"/>
          <w:b/>
          <w:bCs/>
          <w:lang w:bidi="ar-EG"/>
        </w:rPr>
        <w:t>Tayalisi</w:t>
      </w:r>
      <w:proofErr w:type="spellEnd"/>
      <w:r w:rsidR="004B770A" w:rsidRPr="00E86FDF">
        <w:rPr>
          <w:rFonts w:cs="Traditional Arabic"/>
          <w:lang w:bidi="ar-EG"/>
        </w:rPr>
        <w:t>”: [</w:t>
      </w:r>
      <w:proofErr w:type="spellStart"/>
      <w:r w:rsidR="000A0055" w:rsidRPr="00E86FDF">
        <w:rPr>
          <w:rFonts w:cs="Traditional Arabic"/>
          <w:lang w:bidi="ar-EG"/>
        </w:rPr>
        <w:t>Jarir</w:t>
      </w:r>
      <w:proofErr w:type="spellEnd"/>
      <w:r w:rsidR="000A0055" w:rsidRPr="00E86FDF">
        <w:rPr>
          <w:rFonts w:cs="Traditional Arabic"/>
          <w:lang w:bidi="ar-EG"/>
        </w:rPr>
        <w:t xml:space="preserve"> bin </w:t>
      </w:r>
      <w:proofErr w:type="spellStart"/>
      <w:r w:rsidR="000A0055" w:rsidRPr="00E86FDF">
        <w:rPr>
          <w:rFonts w:cs="Traditional Arabic"/>
          <w:lang w:bidi="ar-EG"/>
        </w:rPr>
        <w:t>Hazim</w:t>
      </w:r>
      <w:proofErr w:type="spellEnd"/>
      <w:r w:rsidR="00E56630" w:rsidRPr="00E86FDF">
        <w:rPr>
          <w:rFonts w:cs="Traditional Arabic"/>
          <w:lang w:bidi="ar-EG"/>
        </w:rPr>
        <w:t xml:space="preserve"> related to us </w:t>
      </w:r>
      <w:r w:rsidR="00637F18" w:rsidRPr="00E86FDF">
        <w:rPr>
          <w:rFonts w:cs="Traditional Arabic"/>
          <w:lang w:bidi="ar-EG"/>
        </w:rPr>
        <w:t xml:space="preserve">from Laith, from </w:t>
      </w:r>
      <w:proofErr w:type="spellStart"/>
      <w:r w:rsidR="00637F18" w:rsidRPr="00E86FDF">
        <w:rPr>
          <w:rFonts w:cs="Traditional Arabic"/>
          <w:lang w:bidi="ar-EG"/>
        </w:rPr>
        <w:t>Abdur</w:t>
      </w:r>
      <w:proofErr w:type="spellEnd"/>
      <w:r w:rsidR="00637F18" w:rsidRPr="00E86FDF">
        <w:rPr>
          <w:rFonts w:cs="Traditional Arabic"/>
          <w:lang w:bidi="ar-EG"/>
        </w:rPr>
        <w:t xml:space="preserve"> Rahman bin </w:t>
      </w:r>
      <w:proofErr w:type="spellStart"/>
      <w:r w:rsidR="00B6796A" w:rsidRPr="00E86FDF">
        <w:rPr>
          <w:rFonts w:cs="Traditional Arabic"/>
          <w:lang w:bidi="ar-EG"/>
        </w:rPr>
        <w:t>Sabit</w:t>
      </w:r>
      <w:proofErr w:type="spellEnd"/>
      <w:r w:rsidR="00B6796A" w:rsidRPr="00E86FDF">
        <w:rPr>
          <w:rFonts w:cs="Traditional Arabic"/>
          <w:lang w:bidi="ar-EG"/>
        </w:rPr>
        <w:t xml:space="preserve">, from </w:t>
      </w:r>
      <w:proofErr w:type="spellStart"/>
      <w:r w:rsidR="00B6796A" w:rsidRPr="00E86FDF">
        <w:rPr>
          <w:rFonts w:cs="Traditional Arabic"/>
          <w:lang w:bidi="ar-EG"/>
        </w:rPr>
        <w:t>Tha’labah</w:t>
      </w:r>
      <w:proofErr w:type="spellEnd"/>
      <w:r w:rsidR="00B6796A" w:rsidRPr="00E86FDF">
        <w:rPr>
          <w:rFonts w:cs="Traditional Arabic"/>
          <w:lang w:bidi="ar-EG"/>
        </w:rPr>
        <w:t xml:space="preserve"> Al-</w:t>
      </w:r>
      <w:proofErr w:type="spellStart"/>
      <w:r w:rsidR="005A482F" w:rsidRPr="00E86FDF">
        <w:rPr>
          <w:rFonts w:cs="Traditional Arabic"/>
          <w:lang w:bidi="ar-EG"/>
        </w:rPr>
        <w:t>Khushani</w:t>
      </w:r>
      <w:proofErr w:type="spellEnd"/>
      <w:r w:rsidR="005A482F" w:rsidRPr="00E86FDF">
        <w:rPr>
          <w:rFonts w:cs="Traditional Arabic"/>
          <w:lang w:bidi="ar-EG"/>
        </w:rPr>
        <w:t>, from Abu ‘</w:t>
      </w:r>
      <w:proofErr w:type="spellStart"/>
      <w:r w:rsidR="005A482F" w:rsidRPr="00E86FDF">
        <w:rPr>
          <w:rFonts w:cs="Traditional Arabic"/>
          <w:lang w:bidi="ar-EG"/>
        </w:rPr>
        <w:t>Ubaidah</w:t>
      </w:r>
      <w:proofErr w:type="spellEnd"/>
      <w:r w:rsidR="005A482F" w:rsidRPr="00E86FDF">
        <w:rPr>
          <w:rFonts w:cs="Traditional Arabic"/>
          <w:lang w:bidi="ar-EG"/>
        </w:rPr>
        <w:t xml:space="preserve"> bin Al-Jarrah and </w:t>
      </w:r>
      <w:proofErr w:type="spellStart"/>
      <w:r w:rsidR="005A482F" w:rsidRPr="00E86FDF">
        <w:rPr>
          <w:rFonts w:cs="Traditional Arabic"/>
          <w:lang w:bidi="ar-EG"/>
        </w:rPr>
        <w:t>Mu’adh</w:t>
      </w:r>
      <w:proofErr w:type="spellEnd"/>
      <w:r w:rsidR="005A482F" w:rsidRPr="00E86FDF">
        <w:rPr>
          <w:rFonts w:cs="Traditional Arabic"/>
          <w:lang w:bidi="ar-EG"/>
        </w:rPr>
        <w:t xml:space="preserve"> </w:t>
      </w:r>
      <w:r w:rsidR="00E151D4" w:rsidRPr="00E86FDF">
        <w:rPr>
          <w:rFonts w:cs="Traditional Arabic"/>
          <w:lang w:bidi="ar-EG"/>
        </w:rPr>
        <w:t>bin Jabal, may Allah be pleased with them, from the Prophet (saw), that he said:</w:t>
      </w:r>
      <w:r w:rsidR="00F3148E" w:rsidRPr="00E86FDF">
        <w:rPr>
          <w:rFonts w:cs="Traditional Arabic"/>
          <w:lang w:bidi="ar-EG"/>
        </w:rPr>
        <w:t xml:space="preserve"> </w:t>
      </w:r>
      <w:bookmarkStart w:id="75" w:name="_Hlk75961811"/>
      <w:r w:rsidR="002C7C2D" w:rsidRPr="00E86FDF">
        <w:rPr>
          <w:rFonts w:cs="Traditional Arabic"/>
          <w:b/>
          <w:bCs/>
          <w:lang w:bidi="ar-EG"/>
        </w:rPr>
        <w:t xml:space="preserve">“This matter began with Prophethood and mercy, then it will be a Khilafah and mercy, then a biting monarchy, then it </w:t>
      </w:r>
      <w:r w:rsidR="002C7C2D" w:rsidRPr="00E86FDF">
        <w:rPr>
          <w:rFonts w:cs="Traditional Arabic"/>
          <w:b/>
          <w:bCs/>
          <w:lang w:bidi="ar-EG"/>
        </w:rPr>
        <w:lastRenderedPageBreak/>
        <w:t xml:space="preserve">will be </w:t>
      </w:r>
      <w:r w:rsidR="00AF50A7" w:rsidRPr="00E86FDF">
        <w:rPr>
          <w:rFonts w:cs="Traditional Arabic"/>
          <w:b/>
          <w:bCs/>
          <w:lang w:bidi="ar-EG"/>
        </w:rPr>
        <w:t>forceful</w:t>
      </w:r>
      <w:r w:rsidR="002C7C2D" w:rsidRPr="00E86FDF">
        <w:rPr>
          <w:rFonts w:cs="Traditional Arabic"/>
          <w:b/>
          <w:bCs/>
          <w:lang w:bidi="ar-EG"/>
        </w:rPr>
        <w:t xml:space="preserve"> and tyrannical and a source of corruption in the </w:t>
      </w:r>
      <w:r w:rsidR="00606590" w:rsidRPr="00E86FDF">
        <w:rPr>
          <w:rFonts w:cs="Traditional Arabic"/>
          <w:b/>
          <w:bCs/>
          <w:lang w:bidi="ar-EG"/>
        </w:rPr>
        <w:t>earth</w:t>
      </w:r>
      <w:r w:rsidR="002C7C2D" w:rsidRPr="00E86FDF">
        <w:rPr>
          <w:rFonts w:cs="Traditional Arabic"/>
          <w:b/>
          <w:bCs/>
          <w:lang w:bidi="ar-EG"/>
        </w:rPr>
        <w:t xml:space="preserve">. They will make </w:t>
      </w:r>
      <w:r w:rsidR="008065C1" w:rsidRPr="00E86FDF">
        <w:rPr>
          <w:rFonts w:cs="Traditional Arabic"/>
          <w:b/>
          <w:bCs/>
          <w:lang w:bidi="ar-EG"/>
        </w:rPr>
        <w:t>illegal sexual relations</w:t>
      </w:r>
      <w:r w:rsidR="00606590" w:rsidRPr="00E86FDF">
        <w:rPr>
          <w:rFonts w:cs="Traditional Arabic"/>
          <w:b/>
          <w:bCs/>
          <w:lang w:bidi="ar-EG"/>
        </w:rPr>
        <w:t xml:space="preserve">, alcohol, </w:t>
      </w:r>
      <w:r w:rsidR="002C7C2D" w:rsidRPr="00E86FDF">
        <w:rPr>
          <w:rFonts w:cs="Traditional Arabic"/>
          <w:b/>
          <w:bCs/>
          <w:lang w:bidi="ar-EG"/>
        </w:rPr>
        <w:t>an</w:t>
      </w:r>
      <w:r w:rsidR="00910ABA" w:rsidRPr="00E86FDF">
        <w:rPr>
          <w:rFonts w:cs="Traditional Arabic"/>
          <w:b/>
          <w:bCs/>
          <w:lang w:bidi="ar-EG"/>
        </w:rPr>
        <w:t>d silk</w:t>
      </w:r>
      <w:r w:rsidR="002C7C2D" w:rsidRPr="00E86FDF">
        <w:rPr>
          <w:rFonts w:cs="Traditional Arabic"/>
          <w:b/>
          <w:bCs/>
          <w:lang w:bidi="ar-EG"/>
        </w:rPr>
        <w:t xml:space="preserve"> Halal (lawful).</w:t>
      </w:r>
      <w:r w:rsidR="002C7C2D" w:rsidRPr="00E86FDF">
        <w:rPr>
          <w:rFonts w:cs="Traditional Arabic"/>
          <w:lang w:bidi="ar-EG"/>
        </w:rPr>
        <w:t xml:space="preserve"> They will be supported over that and sustained continuously until they meet Allah”]</w:t>
      </w:r>
      <w:r w:rsidR="00910ABA" w:rsidRPr="00E86FDF">
        <w:rPr>
          <w:rFonts w:cs="Traditional Arabic"/>
          <w:lang w:bidi="ar-EG"/>
        </w:rPr>
        <w:t>.</w:t>
      </w:r>
      <w:bookmarkEnd w:id="75"/>
    </w:p>
    <w:p w14:paraId="756E3974" w14:textId="77777777" w:rsidR="00C21365" w:rsidRPr="00E86FDF" w:rsidRDefault="00C21365" w:rsidP="00774CE9">
      <w:pPr>
        <w:spacing w:after="0"/>
        <w:rPr>
          <w:rFonts w:cs="Traditional Arabic"/>
          <w:lang w:bidi="ar-EG"/>
        </w:rPr>
      </w:pPr>
    </w:p>
    <w:p w14:paraId="1204A015" w14:textId="1762F395" w:rsidR="00C21365" w:rsidRPr="00E86FDF" w:rsidRDefault="008D7436" w:rsidP="00774CE9">
      <w:pPr>
        <w:spacing w:after="0"/>
        <w:rPr>
          <w:rFonts w:cs="Traditional Arabic"/>
          <w:lang w:bidi="ar-EG"/>
        </w:rPr>
      </w:pPr>
      <w:r w:rsidRPr="00E86FDF">
        <w:rPr>
          <w:rFonts w:cs="Traditional Arabic"/>
          <w:lang w:bidi="ar-EG"/>
        </w:rPr>
        <w:t>- It came in recorded “</w:t>
      </w:r>
      <w:r w:rsidRPr="00E86FDF">
        <w:rPr>
          <w:rFonts w:cs="Traditional Arabic"/>
          <w:b/>
          <w:bCs/>
          <w:lang w:bidi="ar-EG"/>
        </w:rPr>
        <w:t>Al-</w:t>
      </w:r>
      <w:proofErr w:type="spellStart"/>
      <w:r w:rsidRPr="00E86FDF">
        <w:rPr>
          <w:rFonts w:cs="Traditional Arabic"/>
          <w:b/>
          <w:bCs/>
          <w:lang w:bidi="ar-EG"/>
        </w:rPr>
        <w:t>Mu’jam</w:t>
      </w:r>
      <w:proofErr w:type="spellEnd"/>
      <w:r w:rsidRPr="00E86FDF">
        <w:rPr>
          <w:rFonts w:cs="Traditional Arabic"/>
          <w:b/>
          <w:bCs/>
          <w:lang w:bidi="ar-EG"/>
        </w:rPr>
        <w:t xml:space="preserve"> Al-Kabir</w:t>
      </w:r>
      <w:r w:rsidRPr="00E86FDF">
        <w:rPr>
          <w:rFonts w:cs="Traditional Arabic"/>
          <w:lang w:bidi="ar-EG"/>
        </w:rPr>
        <w:t>” as: [‘Ali bin Abdul ‘Aziz related to us from Ahmad</w:t>
      </w:r>
      <w:r w:rsidR="00746BCB" w:rsidRPr="00E86FDF">
        <w:rPr>
          <w:rFonts w:cs="Traditional Arabic"/>
          <w:lang w:bidi="ar-EG"/>
        </w:rPr>
        <w:t xml:space="preserve"> bin </w:t>
      </w:r>
      <w:proofErr w:type="spellStart"/>
      <w:r w:rsidR="00746BCB" w:rsidRPr="00E86FDF">
        <w:rPr>
          <w:rFonts w:cs="Traditional Arabic"/>
          <w:lang w:bidi="ar-EG"/>
        </w:rPr>
        <w:t>Yunus</w:t>
      </w:r>
      <w:proofErr w:type="spellEnd"/>
      <w:r w:rsidR="00746BCB" w:rsidRPr="00E86FDF">
        <w:rPr>
          <w:rFonts w:cs="Traditional Arabic"/>
          <w:lang w:bidi="ar-EG"/>
        </w:rPr>
        <w:t>, from Al-</w:t>
      </w:r>
      <w:proofErr w:type="spellStart"/>
      <w:r w:rsidR="00746BCB" w:rsidRPr="00E86FDF">
        <w:rPr>
          <w:rFonts w:cs="Traditional Arabic"/>
          <w:lang w:bidi="ar-EG"/>
        </w:rPr>
        <w:t>Fudail</w:t>
      </w:r>
      <w:proofErr w:type="spellEnd"/>
      <w:r w:rsidR="00746BCB" w:rsidRPr="00E86FDF">
        <w:rPr>
          <w:rFonts w:cs="Traditional Arabic"/>
          <w:lang w:bidi="ar-EG"/>
        </w:rPr>
        <w:t xml:space="preserve"> bin ‘Iyad, from Laith, from </w:t>
      </w:r>
      <w:proofErr w:type="spellStart"/>
      <w:r w:rsidR="00746BCB" w:rsidRPr="00E86FDF">
        <w:rPr>
          <w:rFonts w:cs="Traditional Arabic"/>
          <w:lang w:bidi="ar-EG"/>
        </w:rPr>
        <w:t>Abdur</w:t>
      </w:r>
      <w:proofErr w:type="spellEnd"/>
      <w:r w:rsidR="00746BCB" w:rsidRPr="00E86FDF">
        <w:rPr>
          <w:rFonts w:cs="Traditional Arabic"/>
          <w:lang w:bidi="ar-EG"/>
        </w:rPr>
        <w:t xml:space="preserve"> Rahman bin </w:t>
      </w:r>
      <w:proofErr w:type="spellStart"/>
      <w:r w:rsidR="00746BCB" w:rsidRPr="00E86FDF">
        <w:rPr>
          <w:rFonts w:cs="Traditional Arabic"/>
          <w:lang w:bidi="ar-EG"/>
        </w:rPr>
        <w:t>Sabit</w:t>
      </w:r>
      <w:proofErr w:type="spellEnd"/>
      <w:r w:rsidR="00EC55DD" w:rsidRPr="00E86FDF">
        <w:rPr>
          <w:rFonts w:cs="Traditional Arabic"/>
          <w:lang w:bidi="ar-EG"/>
        </w:rPr>
        <w:t xml:space="preserve">, from Abu </w:t>
      </w:r>
      <w:proofErr w:type="spellStart"/>
      <w:r w:rsidR="00EC55DD" w:rsidRPr="00E86FDF">
        <w:rPr>
          <w:rFonts w:cs="Traditional Arabic"/>
          <w:lang w:bidi="ar-EG"/>
        </w:rPr>
        <w:t>Tha’labah</w:t>
      </w:r>
      <w:proofErr w:type="spellEnd"/>
      <w:r w:rsidR="00EC55DD" w:rsidRPr="00E86FDF">
        <w:rPr>
          <w:rFonts w:cs="Traditional Arabic"/>
          <w:lang w:bidi="ar-EG"/>
        </w:rPr>
        <w:t xml:space="preserve"> Al-</w:t>
      </w:r>
      <w:proofErr w:type="spellStart"/>
      <w:r w:rsidR="00EC55DD" w:rsidRPr="00E86FDF">
        <w:rPr>
          <w:rFonts w:cs="Traditional Arabic"/>
          <w:lang w:bidi="ar-EG"/>
        </w:rPr>
        <w:t>Khushani</w:t>
      </w:r>
      <w:proofErr w:type="spellEnd"/>
      <w:r w:rsidR="00EC55DD" w:rsidRPr="00E86FDF">
        <w:rPr>
          <w:rFonts w:cs="Traditional Arabic"/>
          <w:lang w:bidi="ar-EG"/>
        </w:rPr>
        <w:t xml:space="preserve">, from </w:t>
      </w:r>
      <w:proofErr w:type="spellStart"/>
      <w:r w:rsidR="00EC55DD" w:rsidRPr="00E86FDF">
        <w:rPr>
          <w:rFonts w:cs="Traditional Arabic"/>
          <w:lang w:bidi="ar-EG"/>
        </w:rPr>
        <w:t>Mu’adh</w:t>
      </w:r>
      <w:proofErr w:type="spellEnd"/>
      <w:r w:rsidR="00EC55DD" w:rsidRPr="00E86FDF">
        <w:rPr>
          <w:rFonts w:cs="Traditional Arabic"/>
          <w:lang w:bidi="ar-EG"/>
        </w:rPr>
        <w:t xml:space="preserve"> and Abu ‘</w:t>
      </w:r>
      <w:proofErr w:type="spellStart"/>
      <w:r w:rsidR="00EC55DD" w:rsidRPr="00E86FDF">
        <w:rPr>
          <w:rFonts w:cs="Traditional Arabic"/>
          <w:lang w:bidi="ar-EG"/>
        </w:rPr>
        <w:t>Ubaidah</w:t>
      </w:r>
      <w:proofErr w:type="spellEnd"/>
      <w:r w:rsidR="00EC55DD" w:rsidRPr="00E86FDF">
        <w:rPr>
          <w:rFonts w:cs="Traditional Arabic"/>
          <w:lang w:bidi="ar-EG"/>
        </w:rPr>
        <w:t>, that they said: The Messenger of Allah (saw) said:</w:t>
      </w:r>
      <w:r w:rsidR="0071732A" w:rsidRPr="00E86FDF">
        <w:rPr>
          <w:rFonts w:cs="Traditional Arabic"/>
          <w:lang w:bidi="ar-EG"/>
        </w:rPr>
        <w:t xml:space="preserve"> “This matter began </w:t>
      </w:r>
      <w:r w:rsidR="005A6050" w:rsidRPr="00E86FDF">
        <w:rPr>
          <w:rFonts w:cs="Traditional Arabic"/>
          <w:lang w:bidi="ar-EG"/>
        </w:rPr>
        <w:t>as</w:t>
      </w:r>
      <w:r w:rsidR="0071732A" w:rsidRPr="00E86FDF">
        <w:rPr>
          <w:rFonts w:cs="Traditional Arabic"/>
          <w:lang w:bidi="ar-EG"/>
        </w:rPr>
        <w:t xml:space="preserve"> </w:t>
      </w:r>
      <w:r w:rsidR="005A6050" w:rsidRPr="00E86FDF">
        <w:rPr>
          <w:rFonts w:cs="Traditional Arabic"/>
          <w:lang w:bidi="ar-EG"/>
        </w:rPr>
        <w:t>a mercy</w:t>
      </w:r>
      <w:r w:rsidR="0071732A" w:rsidRPr="00E86FDF">
        <w:rPr>
          <w:rFonts w:cs="Traditional Arabic"/>
          <w:lang w:bidi="ar-EG"/>
        </w:rPr>
        <w:t xml:space="preserve"> and </w:t>
      </w:r>
      <w:r w:rsidR="005A6050" w:rsidRPr="00E86FDF">
        <w:rPr>
          <w:rFonts w:cs="Traditional Arabic"/>
          <w:lang w:bidi="ar-EG"/>
        </w:rPr>
        <w:t>Prophethood</w:t>
      </w:r>
      <w:r w:rsidR="0071732A" w:rsidRPr="00E86FDF">
        <w:rPr>
          <w:rFonts w:cs="Traditional Arabic"/>
          <w:lang w:bidi="ar-EG"/>
        </w:rPr>
        <w:t>, then it will be a mercy</w:t>
      </w:r>
      <w:r w:rsidR="005A6050" w:rsidRPr="00E86FDF">
        <w:rPr>
          <w:rFonts w:cs="Traditional Arabic"/>
          <w:lang w:bidi="ar-EG"/>
        </w:rPr>
        <w:t xml:space="preserve"> and Khilafah</w:t>
      </w:r>
      <w:r w:rsidR="0071732A" w:rsidRPr="00E86FDF">
        <w:rPr>
          <w:rFonts w:cs="Traditional Arabic"/>
          <w:lang w:bidi="ar-EG"/>
        </w:rPr>
        <w:t>, then a biting monarchy, then it will be forceful</w:t>
      </w:r>
      <w:r w:rsidR="0033747C" w:rsidRPr="00E86FDF">
        <w:rPr>
          <w:rFonts w:cs="Traditional Arabic"/>
          <w:lang w:bidi="ar-EG"/>
        </w:rPr>
        <w:t xml:space="preserve">, </w:t>
      </w:r>
      <w:r w:rsidR="0071732A" w:rsidRPr="00E86FDF">
        <w:rPr>
          <w:rFonts w:cs="Traditional Arabic"/>
          <w:lang w:bidi="ar-EG"/>
        </w:rPr>
        <w:t xml:space="preserve">tyrannical and a source of corruption in the earth. They will make </w:t>
      </w:r>
      <w:r w:rsidR="007442E2" w:rsidRPr="00E86FDF">
        <w:rPr>
          <w:rFonts w:cs="Traditional Arabic"/>
          <w:lang w:bidi="ar-EG"/>
        </w:rPr>
        <w:t>silk</w:t>
      </w:r>
      <w:r w:rsidR="0071732A" w:rsidRPr="00E86FDF">
        <w:rPr>
          <w:rFonts w:cs="Traditional Arabic"/>
          <w:lang w:bidi="ar-EG"/>
        </w:rPr>
        <w:t xml:space="preserve">, </w:t>
      </w:r>
      <w:r w:rsidR="008065C1" w:rsidRPr="00E86FDF">
        <w:rPr>
          <w:rFonts w:cs="Traditional Arabic"/>
          <w:lang w:bidi="ar-EG"/>
        </w:rPr>
        <w:t>illegal sexual relations</w:t>
      </w:r>
      <w:r w:rsidR="007442E2" w:rsidRPr="00E86FDF">
        <w:rPr>
          <w:rFonts w:cs="Traditional Arabic"/>
          <w:lang w:bidi="ar-EG"/>
        </w:rPr>
        <w:t xml:space="preserve"> and </w:t>
      </w:r>
      <w:r w:rsidR="0071732A" w:rsidRPr="00E86FDF">
        <w:rPr>
          <w:rFonts w:cs="Traditional Arabic"/>
          <w:lang w:bidi="ar-EG"/>
        </w:rPr>
        <w:t>alcohol Halal (lawful). They will be sustained</w:t>
      </w:r>
      <w:r w:rsidR="007442E2" w:rsidRPr="00E86FDF">
        <w:rPr>
          <w:rFonts w:cs="Traditional Arabic"/>
          <w:lang w:bidi="ar-EG"/>
        </w:rPr>
        <w:t xml:space="preserve"> over that and supported</w:t>
      </w:r>
      <w:r w:rsidR="0071732A" w:rsidRPr="00E86FDF">
        <w:rPr>
          <w:rFonts w:cs="Traditional Arabic"/>
          <w:lang w:bidi="ar-EG"/>
        </w:rPr>
        <w:t xml:space="preserve"> until they meet Allah</w:t>
      </w:r>
      <w:r w:rsidR="007442E2" w:rsidRPr="00E86FDF">
        <w:rPr>
          <w:rFonts w:cs="Traditional Arabic"/>
          <w:lang w:bidi="ar-EG"/>
        </w:rPr>
        <w:t xml:space="preserve"> ‘Aza Wa Jalla</w:t>
      </w:r>
      <w:r w:rsidR="0071732A" w:rsidRPr="00E86FDF">
        <w:rPr>
          <w:rFonts w:cs="Traditional Arabic"/>
          <w:lang w:bidi="ar-EG"/>
        </w:rPr>
        <w:t>”].</w:t>
      </w:r>
    </w:p>
    <w:p w14:paraId="3993B4F0" w14:textId="77777777" w:rsidR="00C21365" w:rsidRPr="00E86FDF" w:rsidRDefault="00C21365" w:rsidP="00774CE9">
      <w:pPr>
        <w:spacing w:after="0"/>
        <w:rPr>
          <w:rFonts w:cs="Traditional Arabic"/>
          <w:lang w:bidi="ar-EG"/>
        </w:rPr>
      </w:pPr>
    </w:p>
    <w:p w14:paraId="47D73D46" w14:textId="4A6F35E3" w:rsidR="00C21365" w:rsidRPr="00E86FDF" w:rsidRDefault="007442E2" w:rsidP="00774CE9">
      <w:pPr>
        <w:spacing w:after="0"/>
        <w:rPr>
          <w:rFonts w:cs="Traditional Arabic"/>
          <w:lang w:bidi="ar-EG"/>
        </w:rPr>
      </w:pPr>
      <w:r w:rsidRPr="00E86FDF">
        <w:rPr>
          <w:rFonts w:cs="Traditional Arabic"/>
          <w:lang w:bidi="ar-EG"/>
        </w:rPr>
        <w:t xml:space="preserve">- </w:t>
      </w:r>
      <w:r w:rsidR="00CC04EA" w:rsidRPr="00E86FDF">
        <w:rPr>
          <w:rFonts w:cs="Traditional Arabic"/>
          <w:lang w:bidi="ar-EG"/>
        </w:rPr>
        <w:t>Similar to that also came reported in “</w:t>
      </w:r>
      <w:r w:rsidR="00CC04EA" w:rsidRPr="00E86FDF">
        <w:rPr>
          <w:rFonts w:cs="Traditional Arabic"/>
          <w:b/>
          <w:bCs/>
          <w:lang w:bidi="ar-EG"/>
        </w:rPr>
        <w:t>Al-</w:t>
      </w:r>
      <w:proofErr w:type="spellStart"/>
      <w:r w:rsidR="00CC04EA" w:rsidRPr="00E86FDF">
        <w:rPr>
          <w:rFonts w:cs="Traditional Arabic"/>
          <w:b/>
          <w:bCs/>
          <w:lang w:bidi="ar-EG"/>
        </w:rPr>
        <w:t>Mu’jam</w:t>
      </w:r>
      <w:proofErr w:type="spellEnd"/>
      <w:r w:rsidR="00CC04EA" w:rsidRPr="00E86FDF">
        <w:rPr>
          <w:rFonts w:cs="Traditional Arabic"/>
          <w:b/>
          <w:bCs/>
          <w:lang w:bidi="ar-EG"/>
        </w:rPr>
        <w:t xml:space="preserve"> Al-Kabir</w:t>
      </w:r>
      <w:r w:rsidR="00CC04EA" w:rsidRPr="00E86FDF">
        <w:rPr>
          <w:rFonts w:cs="Traditional Arabic"/>
          <w:lang w:bidi="ar-EG"/>
        </w:rPr>
        <w:t>”: [</w:t>
      </w:r>
      <w:r w:rsidR="001431C8" w:rsidRPr="00E86FDF">
        <w:rPr>
          <w:rFonts w:cs="Traditional Arabic"/>
          <w:lang w:bidi="ar-EG"/>
        </w:rPr>
        <w:t>‘Ali bin Abdul -Aziz</w:t>
      </w:r>
      <w:r w:rsidR="0037456E" w:rsidRPr="00E86FDF">
        <w:rPr>
          <w:rFonts w:cs="Traditional Arabic"/>
          <w:lang w:bidi="ar-EG"/>
        </w:rPr>
        <w:t xml:space="preserve"> and Al-‘Abbas bin Al-</w:t>
      </w:r>
      <w:proofErr w:type="spellStart"/>
      <w:r w:rsidR="0037456E" w:rsidRPr="00E86FDF">
        <w:rPr>
          <w:rFonts w:cs="Traditional Arabic"/>
          <w:lang w:bidi="ar-EG"/>
        </w:rPr>
        <w:t>Fadl</w:t>
      </w:r>
      <w:proofErr w:type="spellEnd"/>
      <w:r w:rsidR="0037456E" w:rsidRPr="00E86FDF">
        <w:rPr>
          <w:rFonts w:cs="Traditional Arabic"/>
          <w:lang w:bidi="ar-EG"/>
        </w:rPr>
        <w:t xml:space="preserve"> Al-</w:t>
      </w:r>
      <w:proofErr w:type="spellStart"/>
      <w:r w:rsidR="0037456E" w:rsidRPr="00E86FDF">
        <w:rPr>
          <w:rFonts w:cs="Traditional Arabic"/>
          <w:lang w:bidi="ar-EG"/>
        </w:rPr>
        <w:t>Asfati</w:t>
      </w:r>
      <w:proofErr w:type="spellEnd"/>
      <w:r w:rsidR="0037456E" w:rsidRPr="00E86FDF">
        <w:rPr>
          <w:rFonts w:cs="Traditional Arabic"/>
          <w:lang w:bidi="ar-EG"/>
        </w:rPr>
        <w:t xml:space="preserve"> related to us saying: </w:t>
      </w:r>
      <w:r w:rsidR="00A53AA2" w:rsidRPr="00E86FDF">
        <w:rPr>
          <w:rFonts w:cs="Traditional Arabic"/>
          <w:lang w:bidi="ar-EG"/>
        </w:rPr>
        <w:t xml:space="preserve">Ahmad bin Yunus related to us from </w:t>
      </w:r>
      <w:proofErr w:type="spellStart"/>
      <w:r w:rsidR="00A53AA2" w:rsidRPr="00E86FDF">
        <w:rPr>
          <w:rFonts w:cs="Traditional Arabic"/>
          <w:lang w:bidi="ar-EG"/>
        </w:rPr>
        <w:t>Fudail</w:t>
      </w:r>
      <w:proofErr w:type="spellEnd"/>
      <w:r w:rsidR="00A53AA2" w:rsidRPr="00E86FDF">
        <w:rPr>
          <w:rFonts w:cs="Traditional Arabic"/>
          <w:lang w:bidi="ar-EG"/>
        </w:rPr>
        <w:t xml:space="preserve"> bin </w:t>
      </w:r>
      <w:r w:rsidR="00F10758" w:rsidRPr="00E86FDF">
        <w:rPr>
          <w:rFonts w:cs="Traditional Arabic"/>
          <w:lang w:bidi="ar-EG"/>
        </w:rPr>
        <w:t>Iyad</w:t>
      </w:r>
      <w:r w:rsidR="004B25C3" w:rsidRPr="00E86FDF">
        <w:rPr>
          <w:rFonts w:cs="Traditional Arabic"/>
          <w:lang w:bidi="ar-EG"/>
        </w:rPr>
        <w:t>, from Laith</w:t>
      </w:r>
      <w:r w:rsidR="00803E76" w:rsidRPr="00E86FDF">
        <w:rPr>
          <w:rFonts w:cs="Traditional Arabic"/>
          <w:lang w:bidi="ar-EG"/>
        </w:rPr>
        <w:t>,</w:t>
      </w:r>
      <w:r w:rsidR="004B25C3" w:rsidRPr="00E86FDF">
        <w:rPr>
          <w:rFonts w:cs="Traditional Arabic"/>
          <w:lang w:bidi="ar-EG"/>
        </w:rPr>
        <w:t xml:space="preserve"> </w:t>
      </w:r>
      <w:r w:rsidR="00803E76" w:rsidRPr="00E86FDF">
        <w:rPr>
          <w:rFonts w:cs="Traditional Arabic"/>
          <w:lang w:bidi="ar-EG"/>
        </w:rPr>
        <w:t xml:space="preserve">from </w:t>
      </w:r>
      <w:proofErr w:type="spellStart"/>
      <w:r w:rsidR="00803E76" w:rsidRPr="00E86FDF">
        <w:rPr>
          <w:rFonts w:cs="Traditional Arabic"/>
          <w:lang w:bidi="ar-EG"/>
        </w:rPr>
        <w:t>Abdur</w:t>
      </w:r>
      <w:proofErr w:type="spellEnd"/>
      <w:r w:rsidR="00803E76" w:rsidRPr="00E86FDF">
        <w:rPr>
          <w:rFonts w:cs="Traditional Arabic"/>
          <w:lang w:bidi="ar-EG"/>
        </w:rPr>
        <w:t xml:space="preserve"> Rahman bin </w:t>
      </w:r>
      <w:proofErr w:type="spellStart"/>
      <w:r w:rsidR="00803E76" w:rsidRPr="00E86FDF">
        <w:rPr>
          <w:rFonts w:cs="Traditional Arabic"/>
          <w:lang w:bidi="ar-EG"/>
        </w:rPr>
        <w:t>Sabit</w:t>
      </w:r>
      <w:proofErr w:type="spellEnd"/>
      <w:r w:rsidR="00803E76" w:rsidRPr="00E86FDF">
        <w:rPr>
          <w:rFonts w:cs="Traditional Arabic"/>
          <w:lang w:bidi="ar-EG"/>
        </w:rPr>
        <w:t xml:space="preserve">, from Abu </w:t>
      </w:r>
      <w:proofErr w:type="spellStart"/>
      <w:r w:rsidR="00803E76" w:rsidRPr="00E86FDF">
        <w:rPr>
          <w:rFonts w:cs="Traditional Arabic"/>
          <w:lang w:bidi="ar-EG"/>
        </w:rPr>
        <w:t>Tha’labah</w:t>
      </w:r>
      <w:proofErr w:type="spellEnd"/>
      <w:r w:rsidR="00803E76" w:rsidRPr="00E86FDF">
        <w:rPr>
          <w:rFonts w:cs="Traditional Arabic"/>
          <w:lang w:bidi="ar-EG"/>
        </w:rPr>
        <w:t xml:space="preserve"> Al-</w:t>
      </w:r>
      <w:proofErr w:type="spellStart"/>
      <w:r w:rsidR="00803E76" w:rsidRPr="00E86FDF">
        <w:rPr>
          <w:rFonts w:cs="Traditional Arabic"/>
          <w:lang w:bidi="ar-EG"/>
        </w:rPr>
        <w:t>Khushani</w:t>
      </w:r>
      <w:proofErr w:type="spellEnd"/>
      <w:r w:rsidR="00803E76" w:rsidRPr="00E86FDF">
        <w:rPr>
          <w:rFonts w:cs="Traditional Arabic"/>
          <w:lang w:bidi="ar-EG"/>
        </w:rPr>
        <w:t xml:space="preserve">, from </w:t>
      </w:r>
      <w:proofErr w:type="spellStart"/>
      <w:r w:rsidR="00803E76" w:rsidRPr="00E86FDF">
        <w:rPr>
          <w:rFonts w:cs="Traditional Arabic"/>
          <w:lang w:bidi="ar-EG"/>
        </w:rPr>
        <w:t>Mu’adh</w:t>
      </w:r>
      <w:proofErr w:type="spellEnd"/>
      <w:r w:rsidR="00803E76" w:rsidRPr="00E86FDF">
        <w:rPr>
          <w:rFonts w:cs="Traditional Arabic"/>
          <w:lang w:bidi="ar-EG"/>
        </w:rPr>
        <w:t xml:space="preserve"> and Abu ‘</w:t>
      </w:r>
      <w:proofErr w:type="spellStart"/>
      <w:r w:rsidR="00803E76" w:rsidRPr="00E86FDF">
        <w:rPr>
          <w:rFonts w:cs="Traditional Arabic"/>
          <w:lang w:bidi="ar-EG"/>
        </w:rPr>
        <w:t>Ubaidah</w:t>
      </w:r>
      <w:proofErr w:type="spellEnd"/>
      <w:r w:rsidR="00803E76" w:rsidRPr="00E86FDF">
        <w:rPr>
          <w:rFonts w:cs="Traditional Arabic"/>
          <w:lang w:bidi="ar-EG"/>
        </w:rPr>
        <w:t>, that they said: The Messenger of Allah (saw) said:</w:t>
      </w:r>
      <w:r w:rsidR="00803E76" w:rsidRPr="00E86FDF">
        <w:t xml:space="preserve"> </w:t>
      </w:r>
      <w:r w:rsidR="00803E76" w:rsidRPr="00E86FDF">
        <w:rPr>
          <w:rFonts w:cs="Traditional Arabic"/>
          <w:lang w:bidi="ar-EG"/>
        </w:rPr>
        <w:t xml:space="preserve">“This matter began as a mercy and Prophethood, then it will be a mercy and Khilafah, then a biting monarchy, then it will be </w:t>
      </w:r>
      <w:r w:rsidR="00A76078" w:rsidRPr="00E86FDF">
        <w:rPr>
          <w:rFonts w:cs="Traditional Arabic"/>
          <w:lang w:bidi="ar-EG"/>
        </w:rPr>
        <w:t>haughty</w:t>
      </w:r>
      <w:r w:rsidR="0033747C" w:rsidRPr="00E86FDF">
        <w:rPr>
          <w:rFonts w:cs="Traditional Arabic"/>
          <w:lang w:bidi="ar-EG"/>
        </w:rPr>
        <w:t xml:space="preserve">, </w:t>
      </w:r>
      <w:r w:rsidR="00803E76" w:rsidRPr="00E86FDF">
        <w:rPr>
          <w:rFonts w:cs="Traditional Arabic"/>
          <w:lang w:bidi="ar-EG"/>
        </w:rPr>
        <w:t xml:space="preserve">tyrannical and a source of corruption in the earth. They will make silk, </w:t>
      </w:r>
      <w:r w:rsidR="008065C1" w:rsidRPr="00E86FDF">
        <w:rPr>
          <w:rFonts w:cs="Traditional Arabic"/>
          <w:lang w:bidi="ar-EG"/>
        </w:rPr>
        <w:t>illegal sexual relations</w:t>
      </w:r>
      <w:r w:rsidR="00803E76" w:rsidRPr="00E86FDF">
        <w:rPr>
          <w:rFonts w:cs="Traditional Arabic"/>
          <w:lang w:bidi="ar-EG"/>
        </w:rPr>
        <w:t xml:space="preserve"> and alcohol Halal (lawful). They will be sustained over that until they meet Allah”</w:t>
      </w:r>
      <w:r w:rsidR="00610C31" w:rsidRPr="00E86FDF">
        <w:rPr>
          <w:rFonts w:cs="Traditional Arabic"/>
          <w:lang w:bidi="ar-EG"/>
        </w:rPr>
        <w:t>].</w:t>
      </w:r>
    </w:p>
    <w:p w14:paraId="3EB14FA6" w14:textId="77777777" w:rsidR="00C21365" w:rsidRPr="00E86FDF" w:rsidRDefault="00C21365" w:rsidP="00774CE9">
      <w:pPr>
        <w:spacing w:after="0"/>
        <w:rPr>
          <w:rFonts w:cs="Traditional Arabic"/>
          <w:lang w:bidi="ar-EG"/>
        </w:rPr>
      </w:pPr>
    </w:p>
    <w:p w14:paraId="494116E5" w14:textId="17B96B75" w:rsidR="005A29B4" w:rsidRPr="00E86FDF" w:rsidRDefault="00610C31" w:rsidP="00774CE9">
      <w:pPr>
        <w:spacing w:after="0"/>
        <w:rPr>
          <w:rFonts w:cs="Traditional Arabic"/>
          <w:lang w:bidi="ar-EG"/>
        </w:rPr>
      </w:pPr>
      <w:r w:rsidRPr="00E86FDF">
        <w:rPr>
          <w:rFonts w:cs="Traditional Arabic"/>
          <w:lang w:bidi="ar-EG"/>
        </w:rPr>
        <w:t xml:space="preserve">- </w:t>
      </w:r>
      <w:r w:rsidR="00AE0A10" w:rsidRPr="00E86FDF">
        <w:rPr>
          <w:rFonts w:cs="Traditional Arabic"/>
          <w:lang w:bidi="ar-EG"/>
        </w:rPr>
        <w:t>In “</w:t>
      </w:r>
      <w:r w:rsidR="00AE0A10" w:rsidRPr="00E86FDF">
        <w:rPr>
          <w:rFonts w:cs="Traditional Arabic"/>
          <w:b/>
          <w:bCs/>
          <w:lang w:bidi="ar-EG"/>
        </w:rPr>
        <w:t>Al-</w:t>
      </w:r>
      <w:proofErr w:type="spellStart"/>
      <w:r w:rsidR="00AE0A10" w:rsidRPr="00E86FDF">
        <w:rPr>
          <w:rFonts w:cs="Traditional Arabic"/>
          <w:b/>
          <w:bCs/>
          <w:lang w:bidi="ar-EG"/>
        </w:rPr>
        <w:t>Mu’jam</w:t>
      </w:r>
      <w:proofErr w:type="spellEnd"/>
      <w:r w:rsidR="00AE0A10" w:rsidRPr="00E86FDF">
        <w:rPr>
          <w:rFonts w:cs="Traditional Arabic"/>
          <w:b/>
          <w:bCs/>
          <w:lang w:bidi="ar-EG"/>
        </w:rPr>
        <w:t xml:space="preserve"> Al-Kabir</w:t>
      </w:r>
      <w:r w:rsidR="00AE0A10" w:rsidRPr="00E86FDF">
        <w:rPr>
          <w:rFonts w:cs="Traditional Arabic"/>
          <w:lang w:bidi="ar-EG"/>
        </w:rPr>
        <w:t>” it came reported via a different path</w:t>
      </w:r>
      <w:r w:rsidR="00952B9C" w:rsidRPr="00E86FDF">
        <w:rPr>
          <w:rFonts w:cs="Traditional Arabic"/>
          <w:lang w:bidi="ar-EG"/>
        </w:rPr>
        <w:t>: [</w:t>
      </w:r>
      <w:proofErr w:type="spellStart"/>
      <w:r w:rsidR="00952B9C" w:rsidRPr="00E86FDF">
        <w:rPr>
          <w:rFonts w:cs="Traditional Arabic"/>
          <w:lang w:bidi="ar-EG"/>
        </w:rPr>
        <w:t>Mu’adh</w:t>
      </w:r>
      <w:proofErr w:type="spellEnd"/>
      <w:r w:rsidR="00952B9C" w:rsidRPr="00E86FDF">
        <w:rPr>
          <w:rFonts w:cs="Traditional Arabic"/>
          <w:lang w:bidi="ar-EG"/>
        </w:rPr>
        <w:t xml:space="preserve"> bin Al-Muthanna related to us from Muhammad bin Al-</w:t>
      </w:r>
      <w:proofErr w:type="spellStart"/>
      <w:r w:rsidR="00952B9C" w:rsidRPr="00E86FDF">
        <w:rPr>
          <w:rFonts w:cs="Traditional Arabic"/>
          <w:lang w:bidi="ar-EG"/>
        </w:rPr>
        <w:t>Minhal</w:t>
      </w:r>
      <w:proofErr w:type="spellEnd"/>
      <w:r w:rsidR="00952B9C" w:rsidRPr="00E86FDF">
        <w:rPr>
          <w:rFonts w:cs="Traditional Arabic"/>
          <w:lang w:bidi="ar-EG"/>
        </w:rPr>
        <w:t xml:space="preserve"> the brother </w:t>
      </w:r>
      <w:proofErr w:type="spellStart"/>
      <w:r w:rsidR="00952B9C" w:rsidRPr="00E86FDF">
        <w:rPr>
          <w:rFonts w:cs="Traditional Arabic"/>
          <w:lang w:bidi="ar-EG"/>
        </w:rPr>
        <w:t>Hajjaj</w:t>
      </w:r>
      <w:proofErr w:type="spellEnd"/>
      <w:r w:rsidR="00337A04" w:rsidRPr="00E86FDF">
        <w:rPr>
          <w:rFonts w:cs="Traditional Arabic"/>
          <w:lang w:bidi="ar-EG"/>
        </w:rPr>
        <w:t xml:space="preserve">, from Abdul Wahid bin Ziyad, from Laith bin Abi Salim, from </w:t>
      </w:r>
      <w:proofErr w:type="spellStart"/>
      <w:r w:rsidR="00337A04" w:rsidRPr="00E86FDF">
        <w:rPr>
          <w:rFonts w:cs="Traditional Arabic"/>
          <w:lang w:bidi="ar-EG"/>
        </w:rPr>
        <w:t>Abdur</w:t>
      </w:r>
      <w:proofErr w:type="spellEnd"/>
      <w:r w:rsidR="00337A04" w:rsidRPr="00E86FDF">
        <w:rPr>
          <w:rFonts w:cs="Traditional Arabic"/>
          <w:lang w:bidi="ar-EG"/>
        </w:rPr>
        <w:t xml:space="preserve"> Rahman bin </w:t>
      </w:r>
      <w:proofErr w:type="spellStart"/>
      <w:r w:rsidR="00337A04" w:rsidRPr="00E86FDF">
        <w:rPr>
          <w:rFonts w:cs="Traditional Arabic"/>
          <w:lang w:bidi="ar-EG"/>
        </w:rPr>
        <w:t>Sabit</w:t>
      </w:r>
      <w:proofErr w:type="spellEnd"/>
      <w:r w:rsidR="00337A04" w:rsidRPr="00E86FDF">
        <w:rPr>
          <w:rFonts w:cs="Traditional Arabic"/>
          <w:lang w:bidi="ar-EG"/>
        </w:rPr>
        <w:t xml:space="preserve">, from Abu </w:t>
      </w:r>
      <w:proofErr w:type="spellStart"/>
      <w:r w:rsidR="00337A04" w:rsidRPr="00E86FDF">
        <w:rPr>
          <w:rFonts w:cs="Traditional Arabic"/>
          <w:lang w:bidi="ar-EG"/>
        </w:rPr>
        <w:t>Tha’laba</w:t>
      </w:r>
      <w:r w:rsidR="00E6602B" w:rsidRPr="00E86FDF">
        <w:rPr>
          <w:rFonts w:cs="Traditional Arabic"/>
          <w:lang w:bidi="ar-EG"/>
        </w:rPr>
        <w:t>h</w:t>
      </w:r>
      <w:proofErr w:type="spellEnd"/>
      <w:r w:rsidR="00E6602B" w:rsidRPr="00E86FDF">
        <w:rPr>
          <w:rFonts w:cs="Traditional Arabic"/>
          <w:lang w:bidi="ar-EG"/>
        </w:rPr>
        <w:t xml:space="preserve"> Al-</w:t>
      </w:r>
      <w:proofErr w:type="spellStart"/>
      <w:r w:rsidR="00E6602B" w:rsidRPr="00E86FDF">
        <w:rPr>
          <w:rFonts w:cs="Traditional Arabic"/>
          <w:lang w:bidi="ar-EG"/>
        </w:rPr>
        <w:t>Khushani</w:t>
      </w:r>
      <w:proofErr w:type="spellEnd"/>
      <w:r w:rsidR="00E6602B" w:rsidRPr="00E86FDF">
        <w:rPr>
          <w:rFonts w:cs="Traditional Arabic"/>
          <w:lang w:bidi="ar-EG"/>
        </w:rPr>
        <w:t xml:space="preserve">, from </w:t>
      </w:r>
      <w:proofErr w:type="spellStart"/>
      <w:r w:rsidR="00E6602B" w:rsidRPr="00E86FDF">
        <w:rPr>
          <w:rFonts w:cs="Traditional Arabic"/>
          <w:lang w:bidi="ar-EG"/>
        </w:rPr>
        <w:t>Mu’adh</w:t>
      </w:r>
      <w:proofErr w:type="spellEnd"/>
      <w:r w:rsidR="00E6602B" w:rsidRPr="00E86FDF">
        <w:rPr>
          <w:rFonts w:cs="Traditional Arabic"/>
          <w:lang w:bidi="ar-EG"/>
        </w:rPr>
        <w:t xml:space="preserve"> bin Jabal and ‘</w:t>
      </w:r>
      <w:proofErr w:type="spellStart"/>
      <w:r w:rsidR="00E6602B" w:rsidRPr="00E86FDF">
        <w:rPr>
          <w:rFonts w:cs="Traditional Arabic"/>
          <w:lang w:bidi="ar-EG"/>
        </w:rPr>
        <w:t>Ubaida</w:t>
      </w:r>
      <w:r w:rsidR="005A29B4" w:rsidRPr="00E86FDF">
        <w:rPr>
          <w:rFonts w:cs="Traditional Arabic"/>
          <w:lang w:bidi="ar-EG"/>
        </w:rPr>
        <w:t>h</w:t>
      </w:r>
      <w:proofErr w:type="spellEnd"/>
      <w:r w:rsidR="00E6602B" w:rsidRPr="00E86FDF">
        <w:rPr>
          <w:rFonts w:cs="Traditional Arabic"/>
          <w:lang w:bidi="ar-EG"/>
        </w:rPr>
        <w:t>, who said: We heard the Messenger of Allah (saw) say: “</w:t>
      </w:r>
      <w:r w:rsidR="00296D3B" w:rsidRPr="00E86FDF">
        <w:rPr>
          <w:rFonts w:cs="Traditional Arabic"/>
          <w:lang w:bidi="ar-EG"/>
        </w:rPr>
        <w:t xml:space="preserve">This matter began as a mercy and Prophethood, then it will be a Khilafah and mercy, then </w:t>
      </w:r>
      <w:r w:rsidR="00EA6A89" w:rsidRPr="00E86FDF">
        <w:rPr>
          <w:rFonts w:cs="Traditional Arabic"/>
          <w:lang w:bidi="ar-EG"/>
        </w:rPr>
        <w:t xml:space="preserve">a biting </w:t>
      </w:r>
      <w:r w:rsidR="00924531" w:rsidRPr="00E86FDF">
        <w:rPr>
          <w:rFonts w:cs="Traditional Arabic"/>
          <w:lang w:bidi="ar-EG"/>
        </w:rPr>
        <w:t>m</w:t>
      </w:r>
      <w:r w:rsidR="00EA6A89" w:rsidRPr="00E86FDF">
        <w:rPr>
          <w:rFonts w:cs="Traditional Arabic"/>
          <w:lang w:bidi="ar-EG"/>
        </w:rPr>
        <w:t>onarc</w:t>
      </w:r>
      <w:r w:rsidR="00924531" w:rsidRPr="00E86FDF">
        <w:rPr>
          <w:rFonts w:cs="Traditional Arabic"/>
          <w:lang w:bidi="ar-EG"/>
        </w:rPr>
        <w:t>h</w:t>
      </w:r>
      <w:r w:rsidR="00EA6A89" w:rsidRPr="00E86FDF">
        <w:rPr>
          <w:rFonts w:cs="Traditional Arabic"/>
          <w:lang w:bidi="ar-EG"/>
        </w:rPr>
        <w:t xml:space="preserve">y and tyranny and corruption in the earth. They will make </w:t>
      </w:r>
      <w:r w:rsidR="000D6311" w:rsidRPr="00E86FDF">
        <w:rPr>
          <w:rFonts w:cs="Traditional Arabic"/>
          <w:lang w:bidi="ar-EG"/>
        </w:rPr>
        <w:t>illegal sexual relations</w:t>
      </w:r>
      <w:r w:rsidR="00EA6A89" w:rsidRPr="00E86FDF">
        <w:rPr>
          <w:rFonts w:cs="Traditional Arabic"/>
          <w:lang w:bidi="ar-EG"/>
        </w:rPr>
        <w:t>, silk and alcohol lawful</w:t>
      </w:r>
      <w:r w:rsidR="007C5590" w:rsidRPr="00E86FDF">
        <w:rPr>
          <w:rFonts w:cs="Traditional Arabic"/>
          <w:lang w:bidi="ar-EG"/>
        </w:rPr>
        <w:t>,</w:t>
      </w:r>
      <w:r w:rsidR="00924531" w:rsidRPr="00E86FDF">
        <w:rPr>
          <w:rFonts w:cs="Traditional Arabic"/>
          <w:lang w:bidi="ar-EG"/>
        </w:rPr>
        <w:t xml:space="preserve"> and they will be supported upon that and sustained until they meet Allah</w:t>
      </w:r>
      <w:r w:rsidR="005A29B4" w:rsidRPr="00E86FDF">
        <w:rPr>
          <w:rFonts w:cs="Traditional Arabic"/>
          <w:lang w:bidi="ar-EG"/>
        </w:rPr>
        <w:t>, Glorified and Exalted”].</w:t>
      </w:r>
    </w:p>
    <w:p w14:paraId="7A016603" w14:textId="77777777" w:rsidR="005A29B4" w:rsidRPr="00E86FDF" w:rsidRDefault="005A29B4" w:rsidP="00774CE9">
      <w:pPr>
        <w:spacing w:after="0"/>
        <w:rPr>
          <w:rFonts w:cs="Traditional Arabic"/>
          <w:lang w:bidi="ar-EG"/>
        </w:rPr>
      </w:pPr>
    </w:p>
    <w:p w14:paraId="600814BB" w14:textId="0294954F" w:rsidR="00C21365" w:rsidRPr="00E86FDF" w:rsidRDefault="005A29B4" w:rsidP="00434E93">
      <w:pPr>
        <w:spacing w:after="0"/>
        <w:rPr>
          <w:rFonts w:cs="Traditional Arabic"/>
          <w:lang w:bidi="ar-EG"/>
        </w:rPr>
      </w:pPr>
      <w:r w:rsidRPr="00E86FDF">
        <w:rPr>
          <w:rFonts w:cs="Traditional Arabic"/>
          <w:lang w:bidi="ar-EG"/>
        </w:rPr>
        <w:t xml:space="preserve">- </w:t>
      </w:r>
      <w:r w:rsidR="00924531" w:rsidRPr="00E86FDF">
        <w:rPr>
          <w:rFonts w:cs="Traditional Arabic"/>
          <w:lang w:bidi="ar-EG"/>
        </w:rPr>
        <w:t xml:space="preserve"> </w:t>
      </w:r>
      <w:r w:rsidR="007C5590" w:rsidRPr="00E86FDF">
        <w:rPr>
          <w:rFonts w:cs="Traditional Arabic"/>
          <w:lang w:bidi="ar-EG"/>
        </w:rPr>
        <w:t>It came reported in the “</w:t>
      </w:r>
      <w:r w:rsidR="007C5590" w:rsidRPr="00E86FDF">
        <w:rPr>
          <w:rFonts w:cs="Traditional Arabic"/>
          <w:b/>
          <w:bCs/>
          <w:lang w:bidi="ar-EG"/>
        </w:rPr>
        <w:t>Sunan Al-Kubra of Al-</w:t>
      </w:r>
      <w:proofErr w:type="spellStart"/>
      <w:r w:rsidR="007C5590" w:rsidRPr="00E86FDF">
        <w:rPr>
          <w:rFonts w:cs="Traditional Arabic"/>
          <w:b/>
          <w:bCs/>
          <w:lang w:bidi="ar-EG"/>
        </w:rPr>
        <w:t>Baihaqi</w:t>
      </w:r>
      <w:proofErr w:type="spellEnd"/>
      <w:r w:rsidR="007C5590" w:rsidRPr="00E86FDF">
        <w:rPr>
          <w:rFonts w:cs="Traditional Arabic"/>
          <w:lang w:bidi="ar-EG"/>
        </w:rPr>
        <w:t>” as follows: [</w:t>
      </w:r>
      <w:r w:rsidR="00F62174" w:rsidRPr="00E86FDF">
        <w:rPr>
          <w:rFonts w:cs="Traditional Arabic"/>
          <w:lang w:bidi="ar-EG"/>
        </w:rPr>
        <w:t xml:space="preserve">Abu Bakr bin </w:t>
      </w:r>
      <w:proofErr w:type="spellStart"/>
      <w:r w:rsidR="00EC3DD5" w:rsidRPr="00E86FDF">
        <w:rPr>
          <w:rFonts w:cs="Traditional Arabic"/>
          <w:lang w:bidi="ar-EG"/>
        </w:rPr>
        <w:t>Fawrak</w:t>
      </w:r>
      <w:proofErr w:type="spellEnd"/>
      <w:r w:rsidR="00EC3DD5" w:rsidRPr="00E86FDF">
        <w:rPr>
          <w:rFonts w:cs="Traditional Arabic"/>
          <w:lang w:bidi="ar-EG"/>
        </w:rPr>
        <w:t xml:space="preserve"> related to us from Abdullah bin </w:t>
      </w:r>
      <w:proofErr w:type="spellStart"/>
      <w:r w:rsidR="00EC3DD5" w:rsidRPr="00E86FDF">
        <w:rPr>
          <w:rFonts w:cs="Traditional Arabic"/>
          <w:lang w:bidi="ar-EG"/>
        </w:rPr>
        <w:t>Ja’far</w:t>
      </w:r>
      <w:proofErr w:type="spellEnd"/>
      <w:r w:rsidR="00EC3DD5" w:rsidRPr="00E86FDF">
        <w:rPr>
          <w:rFonts w:cs="Traditional Arabic"/>
          <w:lang w:bidi="ar-EG"/>
        </w:rPr>
        <w:t xml:space="preserve">, from </w:t>
      </w:r>
      <w:proofErr w:type="spellStart"/>
      <w:r w:rsidR="00EC3DD5" w:rsidRPr="00E86FDF">
        <w:rPr>
          <w:rFonts w:cs="Traditional Arabic"/>
          <w:lang w:bidi="ar-EG"/>
        </w:rPr>
        <w:t>Yunus</w:t>
      </w:r>
      <w:proofErr w:type="spellEnd"/>
      <w:r w:rsidR="00EC3DD5" w:rsidRPr="00E86FDF">
        <w:rPr>
          <w:rFonts w:cs="Traditional Arabic"/>
          <w:lang w:bidi="ar-EG"/>
        </w:rPr>
        <w:t xml:space="preserve"> bin Habib, from Abu Dawud, from </w:t>
      </w:r>
      <w:proofErr w:type="spellStart"/>
      <w:r w:rsidR="00EC3DD5" w:rsidRPr="00E86FDF">
        <w:rPr>
          <w:rFonts w:cs="Traditional Arabic"/>
          <w:lang w:bidi="ar-EG"/>
        </w:rPr>
        <w:t>Jarir</w:t>
      </w:r>
      <w:proofErr w:type="spellEnd"/>
      <w:r w:rsidR="00EC3DD5" w:rsidRPr="00E86FDF">
        <w:rPr>
          <w:rFonts w:cs="Traditional Arabic"/>
          <w:lang w:bidi="ar-EG"/>
        </w:rPr>
        <w:t xml:space="preserve"> bin </w:t>
      </w:r>
      <w:proofErr w:type="spellStart"/>
      <w:r w:rsidR="00EC3DD5" w:rsidRPr="00E86FDF">
        <w:rPr>
          <w:rFonts w:cs="Traditional Arabic"/>
          <w:lang w:bidi="ar-EG"/>
        </w:rPr>
        <w:t>Hazim</w:t>
      </w:r>
      <w:proofErr w:type="spellEnd"/>
      <w:r w:rsidR="00EC3DD5" w:rsidRPr="00E86FDF">
        <w:rPr>
          <w:rFonts w:cs="Traditional Arabic"/>
          <w:lang w:bidi="ar-EG"/>
        </w:rPr>
        <w:t xml:space="preserve">, from Laith, </w:t>
      </w:r>
      <w:r w:rsidR="00434E93" w:rsidRPr="00E86FDF">
        <w:rPr>
          <w:rFonts w:cs="Traditional Arabic"/>
          <w:lang w:bidi="ar-EG"/>
        </w:rPr>
        <w:t xml:space="preserve">from </w:t>
      </w:r>
      <w:proofErr w:type="spellStart"/>
      <w:r w:rsidR="00434E93" w:rsidRPr="00E86FDF">
        <w:rPr>
          <w:rFonts w:cs="Traditional Arabic"/>
          <w:lang w:bidi="ar-EG"/>
        </w:rPr>
        <w:t>Abdur</w:t>
      </w:r>
      <w:proofErr w:type="spellEnd"/>
      <w:r w:rsidR="00434E93" w:rsidRPr="00E86FDF">
        <w:rPr>
          <w:rFonts w:cs="Traditional Arabic"/>
          <w:lang w:bidi="ar-EG"/>
        </w:rPr>
        <w:t xml:space="preserve"> Rahman bin </w:t>
      </w:r>
      <w:proofErr w:type="spellStart"/>
      <w:r w:rsidR="00434E93" w:rsidRPr="00E86FDF">
        <w:rPr>
          <w:rFonts w:cs="Traditional Arabic"/>
          <w:lang w:bidi="ar-EG"/>
        </w:rPr>
        <w:t>Sabit</w:t>
      </w:r>
      <w:proofErr w:type="spellEnd"/>
      <w:r w:rsidR="00434E93" w:rsidRPr="00E86FDF">
        <w:rPr>
          <w:rFonts w:cs="Traditional Arabic"/>
          <w:lang w:bidi="ar-EG"/>
        </w:rPr>
        <w:t xml:space="preserve">, from Abu </w:t>
      </w:r>
      <w:proofErr w:type="spellStart"/>
      <w:r w:rsidR="00434E93" w:rsidRPr="00E86FDF">
        <w:rPr>
          <w:rFonts w:cs="Traditional Arabic"/>
          <w:lang w:bidi="ar-EG"/>
        </w:rPr>
        <w:t>Tha’labah</w:t>
      </w:r>
      <w:proofErr w:type="spellEnd"/>
      <w:r w:rsidR="00434E93" w:rsidRPr="00E86FDF">
        <w:rPr>
          <w:rFonts w:cs="Traditional Arabic"/>
          <w:lang w:bidi="ar-EG"/>
        </w:rPr>
        <w:t xml:space="preserve"> Al-</w:t>
      </w:r>
      <w:proofErr w:type="spellStart"/>
      <w:r w:rsidR="00434E93" w:rsidRPr="00E86FDF">
        <w:rPr>
          <w:rFonts w:cs="Traditional Arabic"/>
          <w:lang w:bidi="ar-EG"/>
        </w:rPr>
        <w:t>Khushani</w:t>
      </w:r>
      <w:proofErr w:type="spellEnd"/>
      <w:r w:rsidR="00434E93" w:rsidRPr="00E86FDF">
        <w:rPr>
          <w:rFonts w:cs="Traditional Arabic"/>
          <w:lang w:bidi="ar-EG"/>
        </w:rPr>
        <w:t>, from Abu ‘</w:t>
      </w:r>
      <w:proofErr w:type="spellStart"/>
      <w:r w:rsidR="00434E93" w:rsidRPr="00E86FDF">
        <w:rPr>
          <w:rFonts w:cs="Traditional Arabic"/>
          <w:lang w:bidi="ar-EG"/>
        </w:rPr>
        <w:t>Ubaidah</w:t>
      </w:r>
      <w:proofErr w:type="spellEnd"/>
      <w:r w:rsidR="00434E93" w:rsidRPr="00E86FDF">
        <w:rPr>
          <w:rFonts w:cs="Traditional Arabic"/>
          <w:lang w:bidi="ar-EG"/>
        </w:rPr>
        <w:t xml:space="preserve"> bin Al-Jarrah and </w:t>
      </w:r>
      <w:proofErr w:type="spellStart"/>
      <w:r w:rsidR="00434E93" w:rsidRPr="00E86FDF">
        <w:rPr>
          <w:rFonts w:cs="Traditional Arabic"/>
          <w:lang w:bidi="ar-EG"/>
        </w:rPr>
        <w:t>Mu’adh</w:t>
      </w:r>
      <w:proofErr w:type="spellEnd"/>
      <w:r w:rsidR="00434E93" w:rsidRPr="00E86FDF">
        <w:rPr>
          <w:rFonts w:cs="Traditional Arabic"/>
          <w:lang w:bidi="ar-EG"/>
        </w:rPr>
        <w:t>, may Allah be pleased with them</w:t>
      </w:r>
      <w:r w:rsidR="00F84FAD" w:rsidRPr="00E86FDF">
        <w:rPr>
          <w:rFonts w:cs="Traditional Arabic"/>
          <w:lang w:bidi="ar-EG"/>
        </w:rPr>
        <w:t>, from the Prophet (saw), that he said: “</w:t>
      </w:r>
      <w:r w:rsidR="00FF6729" w:rsidRPr="00E86FDF">
        <w:rPr>
          <w:rFonts w:cs="Traditional Arabic"/>
          <w:lang w:bidi="ar-EG"/>
        </w:rPr>
        <w:t>Verily Allah began the matter with Prophethood and mercy</w:t>
      </w:r>
      <w:r w:rsidR="00517F18" w:rsidRPr="00E86FDF">
        <w:rPr>
          <w:rFonts w:cs="Traditional Arabic"/>
          <w:lang w:bidi="ar-EG"/>
        </w:rPr>
        <w:t>, it will (then) be a Khilafah and mercy, then a biting monarchy</w:t>
      </w:r>
      <w:r w:rsidR="00736F77" w:rsidRPr="00E86FDF">
        <w:rPr>
          <w:rFonts w:cs="Traditional Arabic"/>
          <w:lang w:bidi="ar-EG"/>
        </w:rPr>
        <w:t xml:space="preserve"> and then it will be haughty, tyrannical and corruption in the </w:t>
      </w:r>
      <w:r w:rsidR="00BE144D" w:rsidRPr="00E86FDF">
        <w:rPr>
          <w:rFonts w:cs="Traditional Arabic"/>
          <w:lang w:bidi="ar-EG"/>
        </w:rPr>
        <w:t xml:space="preserve">Ummah. They will make </w:t>
      </w:r>
      <w:r w:rsidR="008065C1" w:rsidRPr="00E86FDF">
        <w:rPr>
          <w:rFonts w:cs="Traditional Arabic"/>
          <w:lang w:bidi="ar-EG"/>
        </w:rPr>
        <w:t>illegal sexual relations</w:t>
      </w:r>
      <w:r w:rsidR="00BE144D" w:rsidRPr="00E86FDF">
        <w:rPr>
          <w:rFonts w:cs="Traditional Arabic"/>
          <w:lang w:bidi="ar-EG"/>
        </w:rPr>
        <w:t>, alcohol and silk lawful. They will be supported upon that and</w:t>
      </w:r>
      <w:r w:rsidR="001331CF" w:rsidRPr="00E86FDF">
        <w:rPr>
          <w:rFonts w:cs="Traditional Arabic"/>
          <w:lang w:bidi="ar-EG"/>
        </w:rPr>
        <w:t xml:space="preserve"> sustained continuously until they meet Allah ‘Azza Wa Jalla”].</w:t>
      </w:r>
    </w:p>
    <w:p w14:paraId="4F9077B6" w14:textId="744D5D5A" w:rsidR="001331CF" w:rsidRPr="00E86FDF" w:rsidRDefault="001331CF" w:rsidP="00434E93">
      <w:pPr>
        <w:spacing w:after="0"/>
        <w:rPr>
          <w:rFonts w:cs="Traditional Arabic"/>
          <w:lang w:bidi="ar-EG"/>
        </w:rPr>
      </w:pPr>
    </w:p>
    <w:p w14:paraId="57033689" w14:textId="4974F022" w:rsidR="001331CF" w:rsidRPr="00E86FDF" w:rsidRDefault="00E17C34" w:rsidP="00434E93">
      <w:pPr>
        <w:spacing w:after="0"/>
        <w:rPr>
          <w:rFonts w:cs="Traditional Arabic"/>
          <w:lang w:bidi="ar-EG"/>
        </w:rPr>
      </w:pPr>
      <w:r w:rsidRPr="00E86FDF">
        <w:rPr>
          <w:rFonts w:cs="Traditional Arabic"/>
          <w:lang w:bidi="ar-EG"/>
        </w:rPr>
        <w:t xml:space="preserve">These are three of the trusted and reliable </w:t>
      </w:r>
      <w:r w:rsidR="00547B90" w:rsidRPr="00E86FDF">
        <w:rPr>
          <w:rFonts w:cs="Traditional Arabic"/>
          <w:lang w:bidi="ar-EG"/>
        </w:rPr>
        <w:t xml:space="preserve">well known </w:t>
      </w:r>
      <w:r w:rsidRPr="00E86FDF">
        <w:rPr>
          <w:rFonts w:cs="Traditional Arabic"/>
          <w:lang w:bidi="ar-EG"/>
        </w:rPr>
        <w:t>Imams</w:t>
      </w:r>
      <w:r w:rsidR="00547B90" w:rsidRPr="00E86FDF">
        <w:rPr>
          <w:rFonts w:cs="Traditional Arabic"/>
          <w:lang w:bidi="ar-EG"/>
        </w:rPr>
        <w:t>: Abu An-</w:t>
      </w:r>
      <w:proofErr w:type="spellStart"/>
      <w:r w:rsidR="00547B90" w:rsidRPr="00E86FDF">
        <w:rPr>
          <w:rFonts w:cs="Traditional Arabic"/>
          <w:lang w:bidi="ar-EG"/>
        </w:rPr>
        <w:t>Nadr</w:t>
      </w:r>
      <w:proofErr w:type="spellEnd"/>
      <w:r w:rsidR="008A006A" w:rsidRPr="00E86FDF">
        <w:rPr>
          <w:rFonts w:cs="Traditional Arabic"/>
          <w:lang w:bidi="ar-EG"/>
        </w:rPr>
        <w:t xml:space="preserve"> </w:t>
      </w:r>
      <w:proofErr w:type="spellStart"/>
      <w:r w:rsidR="008A006A" w:rsidRPr="00E86FDF">
        <w:rPr>
          <w:rFonts w:cs="Traditional Arabic"/>
          <w:lang w:bidi="ar-EG"/>
        </w:rPr>
        <w:t>Jarir</w:t>
      </w:r>
      <w:proofErr w:type="spellEnd"/>
      <w:r w:rsidR="008A006A" w:rsidRPr="00E86FDF">
        <w:rPr>
          <w:rFonts w:cs="Traditional Arabic"/>
          <w:lang w:bidi="ar-EG"/>
        </w:rPr>
        <w:t xml:space="preserve"> bin </w:t>
      </w:r>
      <w:proofErr w:type="spellStart"/>
      <w:r w:rsidR="008A006A" w:rsidRPr="00E86FDF">
        <w:rPr>
          <w:rFonts w:cs="Traditional Arabic"/>
          <w:lang w:bidi="ar-EG"/>
        </w:rPr>
        <w:t>Hazim</w:t>
      </w:r>
      <w:proofErr w:type="spellEnd"/>
      <w:r w:rsidR="008A006A" w:rsidRPr="00E86FDF">
        <w:rPr>
          <w:rFonts w:cs="Traditional Arabic"/>
          <w:lang w:bidi="ar-EG"/>
        </w:rPr>
        <w:t xml:space="preserve"> Al-Azadi Al-</w:t>
      </w:r>
      <w:proofErr w:type="spellStart"/>
      <w:r w:rsidR="008A006A" w:rsidRPr="00E86FDF">
        <w:rPr>
          <w:rFonts w:cs="Traditional Arabic"/>
          <w:lang w:bidi="ar-EG"/>
        </w:rPr>
        <w:t>Basri</w:t>
      </w:r>
      <w:proofErr w:type="spellEnd"/>
      <w:r w:rsidR="008A006A" w:rsidRPr="00E86FDF">
        <w:rPr>
          <w:rFonts w:cs="Traditional Arabic"/>
          <w:lang w:bidi="ar-EG"/>
        </w:rPr>
        <w:t>, Al-Imam Al-</w:t>
      </w:r>
      <w:proofErr w:type="spellStart"/>
      <w:r w:rsidR="008A006A" w:rsidRPr="00E86FDF">
        <w:rPr>
          <w:rFonts w:cs="Traditional Arabic"/>
          <w:lang w:bidi="ar-EG"/>
        </w:rPr>
        <w:t>Qu</w:t>
      </w:r>
      <w:r w:rsidR="00FF74EF" w:rsidRPr="00E86FDF">
        <w:rPr>
          <w:rFonts w:cs="Traditional Arabic"/>
          <w:lang w:bidi="ar-EG"/>
        </w:rPr>
        <w:t>dwa</w:t>
      </w:r>
      <w:proofErr w:type="spellEnd"/>
      <w:r w:rsidR="00FF74EF" w:rsidRPr="00E86FDF">
        <w:rPr>
          <w:rFonts w:cs="Traditional Arabic"/>
          <w:lang w:bidi="ar-EG"/>
        </w:rPr>
        <w:t xml:space="preserve"> (model example) Sheikh ul-Islam Abu ‘Ali Al-</w:t>
      </w:r>
      <w:proofErr w:type="spellStart"/>
      <w:r w:rsidR="00FF74EF" w:rsidRPr="00E86FDF">
        <w:rPr>
          <w:rFonts w:cs="Traditional Arabic"/>
          <w:lang w:bidi="ar-EG"/>
        </w:rPr>
        <w:t>Fudail</w:t>
      </w:r>
      <w:proofErr w:type="spellEnd"/>
      <w:r w:rsidR="00FF74EF" w:rsidRPr="00E86FDF">
        <w:rPr>
          <w:rFonts w:cs="Traditional Arabic"/>
          <w:lang w:bidi="ar-EG"/>
        </w:rPr>
        <w:t xml:space="preserve"> bin ‘Iyad</w:t>
      </w:r>
      <w:r w:rsidR="002715B5" w:rsidRPr="00E86FDF">
        <w:rPr>
          <w:rFonts w:cs="Traditional Arabic"/>
          <w:lang w:bidi="ar-EG"/>
        </w:rPr>
        <w:t xml:space="preserve"> At-Tamimi Al-</w:t>
      </w:r>
      <w:proofErr w:type="spellStart"/>
      <w:r w:rsidR="002715B5" w:rsidRPr="00E86FDF">
        <w:rPr>
          <w:rFonts w:cs="Traditional Arabic"/>
          <w:lang w:bidi="ar-EG"/>
        </w:rPr>
        <w:t>Yarboo’</w:t>
      </w:r>
      <w:r w:rsidR="00646A03" w:rsidRPr="00E86FDF">
        <w:rPr>
          <w:rFonts w:cs="Traditional Arabic"/>
          <w:lang w:bidi="ar-EG"/>
        </w:rPr>
        <w:t>i</w:t>
      </w:r>
      <w:proofErr w:type="spellEnd"/>
      <w:r w:rsidR="00646A03" w:rsidRPr="00E86FDF">
        <w:rPr>
          <w:rFonts w:cs="Traditional Arabic"/>
          <w:lang w:bidi="ar-EG"/>
        </w:rPr>
        <w:t xml:space="preserve"> and </w:t>
      </w:r>
      <w:r w:rsidR="002715B5" w:rsidRPr="00E86FDF">
        <w:rPr>
          <w:rFonts w:cs="Traditional Arabic"/>
          <w:lang w:bidi="ar-EG"/>
        </w:rPr>
        <w:t xml:space="preserve">Abu </w:t>
      </w:r>
      <w:proofErr w:type="spellStart"/>
      <w:r w:rsidR="002715B5" w:rsidRPr="00E86FDF">
        <w:rPr>
          <w:rFonts w:cs="Traditional Arabic"/>
          <w:lang w:bidi="ar-EG"/>
        </w:rPr>
        <w:t>Bishr</w:t>
      </w:r>
      <w:proofErr w:type="spellEnd"/>
      <w:r w:rsidR="002715B5" w:rsidRPr="00E86FDF">
        <w:rPr>
          <w:rFonts w:cs="Traditional Arabic"/>
          <w:lang w:bidi="ar-EG"/>
        </w:rPr>
        <w:t xml:space="preserve"> Abdul Wahid bin Ziyad Al</w:t>
      </w:r>
      <w:proofErr w:type="gramStart"/>
      <w:r w:rsidR="002715B5" w:rsidRPr="00E86FDF">
        <w:rPr>
          <w:rFonts w:cs="Traditional Arabic"/>
          <w:lang w:bidi="ar-EG"/>
        </w:rPr>
        <w:t>-‘</w:t>
      </w:r>
      <w:proofErr w:type="gramEnd"/>
      <w:r w:rsidR="002715B5" w:rsidRPr="00E86FDF">
        <w:rPr>
          <w:rFonts w:cs="Traditional Arabic"/>
          <w:lang w:bidi="ar-EG"/>
        </w:rPr>
        <w:t>Abdi</w:t>
      </w:r>
      <w:r w:rsidR="00646A03" w:rsidRPr="00E86FDF">
        <w:rPr>
          <w:rFonts w:cs="Traditional Arabic"/>
          <w:lang w:bidi="ar-EG"/>
        </w:rPr>
        <w:t>.</w:t>
      </w:r>
      <w:r w:rsidR="00DB63E8" w:rsidRPr="00E86FDF">
        <w:rPr>
          <w:rFonts w:cs="Traditional Arabic"/>
          <w:lang w:bidi="ar-EG"/>
        </w:rPr>
        <w:t xml:space="preserve"> All of them relate the same Hadith from Laith bin Abi Salim. Consequently, the Hadith as a w</w:t>
      </w:r>
      <w:r w:rsidR="00421D2F" w:rsidRPr="00E86FDF">
        <w:rPr>
          <w:rFonts w:cs="Traditional Arabic"/>
          <w:lang w:bidi="ar-EG"/>
        </w:rPr>
        <w:t>h</w:t>
      </w:r>
      <w:r w:rsidR="00DB63E8" w:rsidRPr="00E86FDF">
        <w:rPr>
          <w:rFonts w:cs="Traditional Arabic"/>
          <w:lang w:bidi="ar-EG"/>
        </w:rPr>
        <w:t>ole</w:t>
      </w:r>
      <w:r w:rsidR="00421D2F" w:rsidRPr="00E86FDF">
        <w:rPr>
          <w:rFonts w:cs="Traditional Arabic"/>
          <w:lang w:bidi="ar-EG"/>
        </w:rPr>
        <w:t xml:space="preserve">, or some of it, is affirmed </w:t>
      </w:r>
      <w:r w:rsidR="005C1F0B" w:rsidRPr="00E86FDF">
        <w:rPr>
          <w:rFonts w:cs="Traditional Arabic"/>
          <w:lang w:bidi="ar-EG"/>
        </w:rPr>
        <w:t>by</w:t>
      </w:r>
      <w:r w:rsidR="00421D2F" w:rsidRPr="00E86FDF">
        <w:rPr>
          <w:rFonts w:cs="Traditional Arabic"/>
          <w:lang w:bidi="ar-EG"/>
        </w:rPr>
        <w:t xml:space="preserve"> any </w:t>
      </w:r>
      <w:r w:rsidR="007712B1" w:rsidRPr="00E86FDF">
        <w:rPr>
          <w:rFonts w:cs="Traditional Arabic"/>
          <w:lang w:bidi="ar-EG"/>
        </w:rPr>
        <w:t xml:space="preserve">possible </w:t>
      </w:r>
      <w:r w:rsidR="002D1BF8" w:rsidRPr="00E86FDF">
        <w:rPr>
          <w:rFonts w:cs="Traditional Arabic"/>
          <w:lang w:bidi="ar-EG"/>
        </w:rPr>
        <w:t>corroboration</w:t>
      </w:r>
      <w:r w:rsidR="007712B1" w:rsidRPr="00E86FDF">
        <w:rPr>
          <w:rFonts w:cs="Traditional Arabic"/>
          <w:lang w:bidi="ar-EG"/>
        </w:rPr>
        <w:t xml:space="preserve"> </w:t>
      </w:r>
      <w:r w:rsidR="005C1F0B" w:rsidRPr="00E86FDF">
        <w:rPr>
          <w:rFonts w:cs="Traditional Arabic"/>
          <w:lang w:bidi="ar-EG"/>
        </w:rPr>
        <w:t>for</w:t>
      </w:r>
      <w:r w:rsidR="007712B1" w:rsidRPr="00E86FDF">
        <w:rPr>
          <w:rFonts w:cs="Traditional Arabic"/>
          <w:lang w:bidi="ar-EG"/>
        </w:rPr>
        <w:t xml:space="preserve"> Laith. </w:t>
      </w:r>
      <w:r w:rsidR="00D83602" w:rsidRPr="00E86FDF">
        <w:rPr>
          <w:rFonts w:cs="Traditional Arabic"/>
          <w:lang w:bidi="ar-EG"/>
        </w:rPr>
        <w:t>S</w:t>
      </w:r>
      <w:r w:rsidR="00181831" w:rsidRPr="00E86FDF">
        <w:rPr>
          <w:rFonts w:cs="Traditional Arabic"/>
          <w:lang w:bidi="ar-EG"/>
        </w:rPr>
        <w:t xml:space="preserve">uch </w:t>
      </w:r>
      <w:r w:rsidR="002D1BF8" w:rsidRPr="00E86FDF">
        <w:rPr>
          <w:rFonts w:cs="Traditional Arabic"/>
          <w:lang w:bidi="ar-EG"/>
        </w:rPr>
        <w:t>corroboration</w:t>
      </w:r>
      <w:r w:rsidR="00181831" w:rsidRPr="00E86FDF">
        <w:rPr>
          <w:rFonts w:cs="Traditional Arabic"/>
          <w:lang w:bidi="ar-EG"/>
        </w:rPr>
        <w:t xml:space="preserve"> </w:t>
      </w:r>
      <w:r w:rsidR="002D1BF8" w:rsidRPr="00E86FDF">
        <w:rPr>
          <w:rFonts w:cs="Traditional Arabic"/>
          <w:lang w:bidi="ar-EG"/>
        </w:rPr>
        <w:t>exists</w:t>
      </w:r>
      <w:r w:rsidR="00181831" w:rsidRPr="00E86FDF">
        <w:rPr>
          <w:rFonts w:cs="Traditional Arabic"/>
          <w:lang w:bidi="ar-EG"/>
        </w:rPr>
        <w:t xml:space="preserve"> Al-Hamdu Lillah, and it is</w:t>
      </w:r>
      <w:r w:rsidR="00D83602" w:rsidRPr="00E86FDF">
        <w:rPr>
          <w:rFonts w:cs="Traditional Arabic"/>
          <w:lang w:bidi="ar-EG"/>
        </w:rPr>
        <w:t xml:space="preserve"> as follows</w:t>
      </w:r>
      <w:r w:rsidR="00181831" w:rsidRPr="00E86FDF">
        <w:rPr>
          <w:rFonts w:cs="Traditional Arabic"/>
          <w:lang w:bidi="ar-EG"/>
        </w:rPr>
        <w:t>:</w:t>
      </w:r>
    </w:p>
    <w:p w14:paraId="026AAA06" w14:textId="51095510" w:rsidR="00181831" w:rsidRPr="00E86FDF" w:rsidRDefault="00181831" w:rsidP="00434E93">
      <w:pPr>
        <w:spacing w:after="0"/>
        <w:rPr>
          <w:rFonts w:cs="Traditional Arabic"/>
          <w:lang w:bidi="ar-EG"/>
        </w:rPr>
      </w:pPr>
    </w:p>
    <w:p w14:paraId="73C583D6" w14:textId="77777777" w:rsidR="000D6311" w:rsidRPr="00E86FDF" w:rsidRDefault="00181831" w:rsidP="00434E93">
      <w:pPr>
        <w:spacing w:after="0"/>
        <w:rPr>
          <w:rFonts w:cs="Traditional Arabic"/>
          <w:lang w:bidi="ar-EG"/>
        </w:rPr>
      </w:pPr>
      <w:r w:rsidRPr="00E86FDF">
        <w:rPr>
          <w:rFonts w:cs="Traditional Arabic"/>
          <w:lang w:bidi="ar-EG"/>
        </w:rPr>
        <w:t xml:space="preserve"> - </w:t>
      </w:r>
      <w:r w:rsidR="005C1559" w:rsidRPr="00E86FDF">
        <w:rPr>
          <w:rFonts w:cs="Traditional Arabic"/>
          <w:lang w:bidi="ar-EG"/>
        </w:rPr>
        <w:t>As mentioned in “</w:t>
      </w:r>
      <w:r w:rsidR="005C1559" w:rsidRPr="00E86FDF">
        <w:rPr>
          <w:rFonts w:cs="Traditional Arabic"/>
          <w:b/>
          <w:bCs/>
          <w:lang w:bidi="ar-EG"/>
        </w:rPr>
        <w:t>Al-</w:t>
      </w:r>
      <w:proofErr w:type="spellStart"/>
      <w:r w:rsidR="005C1559" w:rsidRPr="00E86FDF">
        <w:rPr>
          <w:rFonts w:cs="Traditional Arabic"/>
          <w:b/>
          <w:bCs/>
          <w:lang w:bidi="ar-EG"/>
        </w:rPr>
        <w:t>Mu’jam</w:t>
      </w:r>
      <w:proofErr w:type="spellEnd"/>
      <w:r w:rsidR="005C1559" w:rsidRPr="00E86FDF">
        <w:rPr>
          <w:rFonts w:cs="Traditional Arabic"/>
          <w:b/>
          <w:bCs/>
          <w:lang w:bidi="ar-EG"/>
        </w:rPr>
        <w:t xml:space="preserve"> Al-Kabir</w:t>
      </w:r>
      <w:r w:rsidR="005C1559" w:rsidRPr="00E86FDF">
        <w:rPr>
          <w:rFonts w:cs="Traditional Arabic"/>
          <w:lang w:bidi="ar-EG"/>
        </w:rPr>
        <w:t xml:space="preserve">”: </w:t>
      </w:r>
      <w:r w:rsidR="004B77DB" w:rsidRPr="00E86FDF">
        <w:rPr>
          <w:rFonts w:cs="Traditional Arabic"/>
          <w:lang w:bidi="ar-EG"/>
        </w:rPr>
        <w:t xml:space="preserve">Bakr bin </w:t>
      </w:r>
      <w:proofErr w:type="spellStart"/>
      <w:r w:rsidR="004B77DB" w:rsidRPr="00E86FDF">
        <w:rPr>
          <w:rFonts w:cs="Traditional Arabic"/>
          <w:lang w:bidi="ar-EG"/>
        </w:rPr>
        <w:t>Sahl</w:t>
      </w:r>
      <w:proofErr w:type="spellEnd"/>
      <w:r w:rsidR="004B77DB" w:rsidRPr="00E86FDF">
        <w:rPr>
          <w:rFonts w:cs="Traditional Arabic"/>
          <w:lang w:bidi="ar-EG"/>
        </w:rPr>
        <w:t xml:space="preserve"> related to us from Abdullah bin Yusuf, from Yahya bin Hamzah</w:t>
      </w:r>
      <w:r w:rsidR="008D5544" w:rsidRPr="00E86FDF">
        <w:rPr>
          <w:rFonts w:cs="Traditional Arabic"/>
          <w:lang w:bidi="ar-EG"/>
        </w:rPr>
        <w:t xml:space="preserve">, from Abu </w:t>
      </w:r>
      <w:proofErr w:type="spellStart"/>
      <w:r w:rsidR="008D5544" w:rsidRPr="00E86FDF">
        <w:rPr>
          <w:rFonts w:cs="Traditional Arabic"/>
          <w:lang w:bidi="ar-EG"/>
        </w:rPr>
        <w:t>Wahb</w:t>
      </w:r>
      <w:proofErr w:type="spellEnd"/>
      <w:r w:rsidR="008D5544" w:rsidRPr="00E86FDF">
        <w:rPr>
          <w:rFonts w:cs="Traditional Arabic"/>
          <w:lang w:bidi="ar-EG"/>
        </w:rPr>
        <w:t xml:space="preserve">, from </w:t>
      </w:r>
      <w:proofErr w:type="spellStart"/>
      <w:r w:rsidR="008D5544" w:rsidRPr="00E86FDF">
        <w:rPr>
          <w:rFonts w:cs="Traditional Arabic"/>
          <w:lang w:bidi="ar-EG"/>
        </w:rPr>
        <w:t>Mak’hool</w:t>
      </w:r>
      <w:proofErr w:type="spellEnd"/>
      <w:r w:rsidR="008D5544" w:rsidRPr="00E86FDF">
        <w:rPr>
          <w:rFonts w:cs="Traditional Arabic"/>
          <w:lang w:bidi="ar-EG"/>
        </w:rPr>
        <w:t xml:space="preserve">, from Abu </w:t>
      </w:r>
      <w:proofErr w:type="spellStart"/>
      <w:r w:rsidR="008D5544" w:rsidRPr="00E86FDF">
        <w:rPr>
          <w:rFonts w:cs="Traditional Arabic"/>
          <w:lang w:bidi="ar-EG"/>
        </w:rPr>
        <w:t>Tha’labah</w:t>
      </w:r>
      <w:proofErr w:type="spellEnd"/>
      <w:r w:rsidR="008D5544" w:rsidRPr="00E86FDF">
        <w:rPr>
          <w:rFonts w:cs="Traditional Arabic"/>
          <w:lang w:bidi="ar-EG"/>
        </w:rPr>
        <w:t>, that the Messenger of Allah (saw)</w:t>
      </w:r>
      <w:r w:rsidR="00E0083F" w:rsidRPr="00E86FDF">
        <w:rPr>
          <w:rFonts w:cs="Traditional Arabic"/>
          <w:lang w:bidi="ar-EG"/>
        </w:rPr>
        <w:t xml:space="preserve"> said: “</w:t>
      </w:r>
      <w:r w:rsidR="00E0083F" w:rsidRPr="00E86FDF">
        <w:rPr>
          <w:rFonts w:cs="Traditional Arabic"/>
          <w:b/>
          <w:bCs/>
          <w:lang w:bidi="ar-EG"/>
        </w:rPr>
        <w:t>Verily, your Deen is Prophethood and mercy, then Khilafah and mercy</w:t>
      </w:r>
      <w:r w:rsidR="001E3EA1" w:rsidRPr="00E86FDF">
        <w:rPr>
          <w:rFonts w:cs="Traditional Arabic"/>
          <w:b/>
          <w:bCs/>
          <w:lang w:bidi="ar-EG"/>
        </w:rPr>
        <w:t xml:space="preserve">, then a monarchy and tyranny, then a biting monarchy, they will make </w:t>
      </w:r>
      <w:r w:rsidR="00F56E3E" w:rsidRPr="00E86FDF">
        <w:rPr>
          <w:rFonts w:cs="Traditional Arabic"/>
          <w:b/>
          <w:bCs/>
          <w:lang w:bidi="ar-EG"/>
        </w:rPr>
        <w:t xml:space="preserve">illegal sexual relations and silk </w:t>
      </w:r>
      <w:r w:rsidR="001E3EA1" w:rsidRPr="00E86FDF">
        <w:rPr>
          <w:rFonts w:cs="Traditional Arabic"/>
          <w:b/>
          <w:bCs/>
          <w:lang w:bidi="ar-EG"/>
        </w:rPr>
        <w:t>lawful in it</w:t>
      </w:r>
      <w:r w:rsidR="000D6311" w:rsidRPr="00E86FDF">
        <w:rPr>
          <w:rFonts w:cs="Traditional Arabic"/>
          <w:lang w:bidi="ar-EG"/>
        </w:rPr>
        <w:t>”].</w:t>
      </w:r>
    </w:p>
    <w:p w14:paraId="20EF5182" w14:textId="77777777" w:rsidR="000D6311" w:rsidRPr="00E86FDF" w:rsidRDefault="000D6311" w:rsidP="00434E93">
      <w:pPr>
        <w:spacing w:after="0"/>
        <w:rPr>
          <w:rFonts w:cs="Traditional Arabic"/>
          <w:lang w:bidi="ar-EG"/>
        </w:rPr>
      </w:pPr>
    </w:p>
    <w:p w14:paraId="6E111915" w14:textId="2FAB3293" w:rsidR="00181831" w:rsidRPr="00E86FDF" w:rsidRDefault="000D6311" w:rsidP="00434E93">
      <w:pPr>
        <w:spacing w:after="0"/>
        <w:rPr>
          <w:rFonts w:cs="Traditional Arabic"/>
          <w:lang w:bidi="ar-EG"/>
        </w:rPr>
      </w:pPr>
      <w:r w:rsidRPr="00E86FDF">
        <w:rPr>
          <w:rFonts w:cs="Traditional Arabic"/>
          <w:lang w:bidi="ar-EG"/>
        </w:rPr>
        <w:t xml:space="preserve">- </w:t>
      </w:r>
      <w:r w:rsidR="00F5213F" w:rsidRPr="00E86FDF">
        <w:rPr>
          <w:rFonts w:cs="Traditional Arabic"/>
          <w:lang w:bidi="ar-EG"/>
        </w:rPr>
        <w:t>Also recorded in “</w:t>
      </w:r>
      <w:r w:rsidR="00613B77" w:rsidRPr="00E86FDF">
        <w:rPr>
          <w:rFonts w:cs="Traditional Arabic"/>
          <w:b/>
          <w:bCs/>
          <w:lang w:bidi="ar-EG"/>
        </w:rPr>
        <w:t>Musnad Ash-</w:t>
      </w:r>
      <w:proofErr w:type="spellStart"/>
      <w:r w:rsidR="00613B77" w:rsidRPr="00E86FDF">
        <w:rPr>
          <w:rFonts w:cs="Traditional Arabic"/>
          <w:b/>
          <w:bCs/>
          <w:lang w:bidi="ar-EG"/>
        </w:rPr>
        <w:t>Shamiyin</w:t>
      </w:r>
      <w:proofErr w:type="spellEnd"/>
      <w:r w:rsidR="00F5213F" w:rsidRPr="00E86FDF">
        <w:rPr>
          <w:rFonts w:cs="Traditional Arabic"/>
          <w:lang w:bidi="ar-EG"/>
        </w:rPr>
        <w:t>” via another path: [</w:t>
      </w:r>
      <w:r w:rsidR="009E0A55" w:rsidRPr="00E86FDF">
        <w:rPr>
          <w:rFonts w:cs="Traditional Arabic"/>
          <w:lang w:bidi="ar-EG"/>
        </w:rPr>
        <w:t>Muhammad bin Yazid bin Abdus Samad related to us from Hisham</w:t>
      </w:r>
      <w:r w:rsidR="0056163E" w:rsidRPr="00E86FDF">
        <w:rPr>
          <w:rFonts w:cs="Traditional Arabic"/>
          <w:lang w:bidi="ar-EG"/>
        </w:rPr>
        <w:t xml:space="preserve"> bin ‘Ammar, from Yahya bin Hamza, from Abu </w:t>
      </w:r>
      <w:proofErr w:type="spellStart"/>
      <w:r w:rsidR="0056163E" w:rsidRPr="00E86FDF">
        <w:rPr>
          <w:rFonts w:cs="Traditional Arabic"/>
          <w:lang w:bidi="ar-EG"/>
        </w:rPr>
        <w:t>Wahb</w:t>
      </w:r>
      <w:proofErr w:type="spellEnd"/>
      <w:r w:rsidR="0056163E" w:rsidRPr="00E86FDF">
        <w:rPr>
          <w:rFonts w:cs="Traditional Arabic"/>
          <w:lang w:bidi="ar-EG"/>
        </w:rPr>
        <w:t xml:space="preserve">, from </w:t>
      </w:r>
      <w:proofErr w:type="spellStart"/>
      <w:r w:rsidR="0056163E" w:rsidRPr="00E86FDF">
        <w:rPr>
          <w:rFonts w:cs="Traditional Arabic"/>
          <w:lang w:bidi="ar-EG"/>
        </w:rPr>
        <w:t>Mak’hool</w:t>
      </w:r>
      <w:proofErr w:type="spellEnd"/>
      <w:r w:rsidR="0056163E" w:rsidRPr="00E86FDF">
        <w:rPr>
          <w:rFonts w:cs="Traditional Arabic"/>
          <w:lang w:bidi="ar-EG"/>
        </w:rPr>
        <w:t>, from Abu</w:t>
      </w:r>
      <w:r w:rsidR="00510CD3" w:rsidRPr="00E86FDF">
        <w:rPr>
          <w:rFonts w:cs="Traditional Arabic"/>
          <w:lang w:bidi="ar-EG"/>
        </w:rPr>
        <w:t xml:space="preserve"> </w:t>
      </w:r>
      <w:proofErr w:type="spellStart"/>
      <w:r w:rsidR="00510CD3" w:rsidRPr="00E86FDF">
        <w:rPr>
          <w:rFonts w:cs="Traditional Arabic"/>
          <w:lang w:bidi="ar-EG"/>
        </w:rPr>
        <w:t>Tha’labah</w:t>
      </w:r>
      <w:proofErr w:type="spellEnd"/>
      <w:r w:rsidR="00510CD3" w:rsidRPr="00E86FDF">
        <w:rPr>
          <w:rFonts w:cs="Traditional Arabic"/>
          <w:lang w:bidi="ar-EG"/>
        </w:rPr>
        <w:t xml:space="preserve"> Al-</w:t>
      </w:r>
      <w:proofErr w:type="spellStart"/>
      <w:r w:rsidR="00510CD3" w:rsidRPr="00E86FDF">
        <w:rPr>
          <w:rFonts w:cs="Traditional Arabic"/>
          <w:lang w:bidi="ar-EG"/>
        </w:rPr>
        <w:t>Khushani</w:t>
      </w:r>
      <w:proofErr w:type="spellEnd"/>
      <w:r w:rsidR="00510CD3" w:rsidRPr="00E86FDF">
        <w:rPr>
          <w:rFonts w:cs="Traditional Arabic"/>
          <w:lang w:bidi="ar-EG"/>
        </w:rPr>
        <w:t>, from the Prophet (saw), that he said: “</w:t>
      </w:r>
      <w:r w:rsidR="00510CD3" w:rsidRPr="00E86FDF">
        <w:rPr>
          <w:rFonts w:cs="Traditional Arabic"/>
          <w:b/>
          <w:bCs/>
          <w:lang w:bidi="ar-EG"/>
        </w:rPr>
        <w:t xml:space="preserve">The beginning of your Deen is Prophethood and mercy, then Khilafah and mercy, then kingship (or monarchy) </w:t>
      </w:r>
      <w:r w:rsidR="009E3173" w:rsidRPr="00E86FDF">
        <w:rPr>
          <w:rFonts w:cs="Traditional Arabic"/>
          <w:b/>
          <w:bCs/>
          <w:lang w:bidi="ar-EG"/>
        </w:rPr>
        <w:t>and tyranny. Illegal sexual relations and silk will be made lawful in it</w:t>
      </w:r>
      <w:r w:rsidR="009E3173" w:rsidRPr="00E86FDF">
        <w:rPr>
          <w:rFonts w:cs="Traditional Arabic"/>
          <w:lang w:bidi="ar-EG"/>
        </w:rPr>
        <w:t>].</w:t>
      </w:r>
      <w:r w:rsidR="00510CD3" w:rsidRPr="00E86FDF">
        <w:rPr>
          <w:rFonts w:cs="Traditional Arabic"/>
          <w:lang w:bidi="ar-EG"/>
        </w:rPr>
        <w:t xml:space="preserve"> </w:t>
      </w:r>
      <w:r w:rsidR="009E0A55" w:rsidRPr="00E86FDF">
        <w:rPr>
          <w:rFonts w:cs="Traditional Arabic"/>
          <w:lang w:bidi="ar-EG"/>
        </w:rPr>
        <w:t xml:space="preserve"> </w:t>
      </w:r>
    </w:p>
    <w:p w14:paraId="13F21F33" w14:textId="4AA39934" w:rsidR="00E0083F" w:rsidRPr="00E86FDF" w:rsidRDefault="00E0083F" w:rsidP="00434E93">
      <w:pPr>
        <w:spacing w:after="0"/>
        <w:rPr>
          <w:rFonts w:cs="Traditional Arabic"/>
          <w:lang w:bidi="ar-EG"/>
        </w:rPr>
      </w:pPr>
    </w:p>
    <w:p w14:paraId="01394A25" w14:textId="5D48FFD3" w:rsidR="00E0083F" w:rsidRPr="00E86FDF" w:rsidRDefault="009E3173" w:rsidP="00434E93">
      <w:pPr>
        <w:spacing w:after="0"/>
        <w:rPr>
          <w:rFonts w:cs="Traditional Arabic"/>
          <w:lang w:bidi="ar-EG"/>
        </w:rPr>
      </w:pPr>
      <w:r w:rsidRPr="00E86FDF">
        <w:rPr>
          <w:rFonts w:cs="Traditional Arabic"/>
          <w:lang w:bidi="ar-EG"/>
        </w:rPr>
        <w:t>- From a third path recorded in “</w:t>
      </w:r>
      <w:r w:rsidRPr="00E86FDF">
        <w:rPr>
          <w:rFonts w:cs="Traditional Arabic"/>
          <w:b/>
          <w:bCs/>
          <w:lang w:bidi="ar-EG"/>
        </w:rPr>
        <w:t>Sunan Ad-</w:t>
      </w:r>
      <w:proofErr w:type="spellStart"/>
      <w:r w:rsidRPr="00E86FDF">
        <w:rPr>
          <w:rFonts w:cs="Traditional Arabic"/>
          <w:b/>
          <w:bCs/>
          <w:lang w:bidi="ar-EG"/>
        </w:rPr>
        <w:t>Darimi</w:t>
      </w:r>
      <w:proofErr w:type="spellEnd"/>
      <w:r w:rsidRPr="00E86FDF">
        <w:rPr>
          <w:rFonts w:cs="Traditional Arabic"/>
          <w:lang w:bidi="ar-EG"/>
        </w:rPr>
        <w:t>”</w:t>
      </w:r>
      <w:r w:rsidR="00613B77" w:rsidRPr="00E86FDF">
        <w:rPr>
          <w:rFonts w:cs="Traditional Arabic"/>
          <w:lang w:bidi="ar-EG"/>
        </w:rPr>
        <w:t xml:space="preserve">: </w:t>
      </w:r>
      <w:r w:rsidR="001627C9" w:rsidRPr="00E86FDF">
        <w:rPr>
          <w:rFonts w:cs="Traditional Arabic"/>
          <w:lang w:bidi="ar-EG"/>
        </w:rPr>
        <w:t>[</w:t>
      </w:r>
      <w:r w:rsidR="00193EBE" w:rsidRPr="00E86FDF">
        <w:rPr>
          <w:rFonts w:cs="Traditional Arabic"/>
          <w:lang w:bidi="ar-EG"/>
        </w:rPr>
        <w:t xml:space="preserve">Marwan bin Muhammad related to us from </w:t>
      </w:r>
      <w:r w:rsidR="00D858D0" w:rsidRPr="00E86FDF">
        <w:rPr>
          <w:rFonts w:cs="Traditional Arabic"/>
          <w:lang w:bidi="ar-EG"/>
        </w:rPr>
        <w:t xml:space="preserve">Yahya bin Hamza, from Ibn </w:t>
      </w:r>
      <w:proofErr w:type="spellStart"/>
      <w:r w:rsidR="00D858D0" w:rsidRPr="00E86FDF">
        <w:rPr>
          <w:rFonts w:cs="Traditional Arabic"/>
          <w:lang w:bidi="ar-EG"/>
        </w:rPr>
        <w:t>Wahb</w:t>
      </w:r>
      <w:proofErr w:type="spellEnd"/>
      <w:r w:rsidR="00D858D0" w:rsidRPr="00E86FDF">
        <w:rPr>
          <w:rFonts w:cs="Traditional Arabic"/>
          <w:lang w:bidi="ar-EG"/>
        </w:rPr>
        <w:t xml:space="preserve">, from </w:t>
      </w:r>
      <w:proofErr w:type="spellStart"/>
      <w:r w:rsidR="00D858D0" w:rsidRPr="00E86FDF">
        <w:rPr>
          <w:rFonts w:cs="Traditional Arabic"/>
          <w:lang w:bidi="ar-EG"/>
        </w:rPr>
        <w:t>Mak’hool</w:t>
      </w:r>
      <w:proofErr w:type="spellEnd"/>
      <w:r w:rsidR="00D858D0" w:rsidRPr="00E86FDF">
        <w:rPr>
          <w:rFonts w:cs="Traditional Arabic"/>
          <w:lang w:bidi="ar-EG"/>
        </w:rPr>
        <w:t xml:space="preserve">, from Abu </w:t>
      </w:r>
      <w:proofErr w:type="spellStart"/>
      <w:r w:rsidR="00D858D0" w:rsidRPr="00E86FDF">
        <w:rPr>
          <w:rFonts w:cs="Traditional Arabic"/>
          <w:lang w:bidi="ar-EG"/>
        </w:rPr>
        <w:t>Tha’labah</w:t>
      </w:r>
      <w:proofErr w:type="spellEnd"/>
      <w:r w:rsidR="00D858D0" w:rsidRPr="00E86FDF">
        <w:rPr>
          <w:rFonts w:cs="Traditional Arabic"/>
          <w:lang w:bidi="ar-EG"/>
        </w:rPr>
        <w:t xml:space="preserve"> Al-</w:t>
      </w:r>
      <w:proofErr w:type="spellStart"/>
      <w:r w:rsidR="00D858D0" w:rsidRPr="00E86FDF">
        <w:rPr>
          <w:rFonts w:cs="Traditional Arabic"/>
          <w:lang w:bidi="ar-EG"/>
        </w:rPr>
        <w:t>Khushani</w:t>
      </w:r>
      <w:proofErr w:type="spellEnd"/>
      <w:r w:rsidR="00D858D0" w:rsidRPr="00E86FDF">
        <w:rPr>
          <w:rFonts w:cs="Traditional Arabic"/>
          <w:lang w:bidi="ar-EG"/>
        </w:rPr>
        <w:t>, from Abu ‘</w:t>
      </w:r>
      <w:proofErr w:type="spellStart"/>
      <w:r w:rsidR="00D858D0" w:rsidRPr="00E86FDF">
        <w:rPr>
          <w:rFonts w:cs="Traditional Arabic"/>
          <w:lang w:bidi="ar-EG"/>
        </w:rPr>
        <w:t>Ubaidah</w:t>
      </w:r>
      <w:proofErr w:type="spellEnd"/>
      <w:r w:rsidR="00D858D0" w:rsidRPr="00E86FDF">
        <w:rPr>
          <w:rFonts w:cs="Traditional Arabic"/>
          <w:lang w:bidi="ar-EG"/>
        </w:rPr>
        <w:t xml:space="preserve"> bin Al-Jarrah</w:t>
      </w:r>
      <w:r w:rsidR="000816FB" w:rsidRPr="00E86FDF">
        <w:rPr>
          <w:rFonts w:cs="Traditional Arabic"/>
          <w:lang w:bidi="ar-EG"/>
        </w:rPr>
        <w:t xml:space="preserve">, who said: The Messenger of Allah (saw) said: </w:t>
      </w:r>
      <w:r w:rsidR="00AB52DC" w:rsidRPr="00E86FDF">
        <w:rPr>
          <w:rFonts w:cs="Traditional Arabic"/>
          <w:lang w:bidi="ar-EG"/>
        </w:rPr>
        <w:t>“</w:t>
      </w:r>
      <w:r w:rsidR="00835DB3" w:rsidRPr="00E86FDF">
        <w:rPr>
          <w:rFonts w:cs="Traditional Arabic"/>
          <w:lang w:bidi="ar-EG"/>
        </w:rPr>
        <w:t xml:space="preserve">The beginning of your Deen </w:t>
      </w:r>
      <w:r w:rsidR="00371940" w:rsidRPr="00E86FDF">
        <w:rPr>
          <w:rFonts w:cs="Traditional Arabic"/>
          <w:lang w:bidi="ar-EG"/>
        </w:rPr>
        <w:t>is Prophethood and mercy, then Mulk (kingship) and mercy</w:t>
      </w:r>
      <w:r w:rsidR="001543C6" w:rsidRPr="00E86FDF">
        <w:rPr>
          <w:rFonts w:cs="Traditional Arabic"/>
          <w:lang w:bidi="ar-EG"/>
        </w:rPr>
        <w:t xml:space="preserve">, then </w:t>
      </w:r>
      <w:r w:rsidR="004E3DF1" w:rsidRPr="00E86FDF">
        <w:rPr>
          <w:rFonts w:cs="Traditional Arabic"/>
          <w:lang w:bidi="ar-EG"/>
        </w:rPr>
        <w:t xml:space="preserve">a </w:t>
      </w:r>
      <w:proofErr w:type="spellStart"/>
      <w:r w:rsidR="007153DB" w:rsidRPr="00E86FDF">
        <w:rPr>
          <w:rFonts w:cs="Traditional Arabic"/>
          <w:lang w:bidi="ar-EG"/>
        </w:rPr>
        <w:t>A’afar</w:t>
      </w:r>
      <w:proofErr w:type="spellEnd"/>
      <w:r w:rsidR="007153DB" w:rsidRPr="00E86FDF">
        <w:rPr>
          <w:rFonts w:cs="Traditional Arabic"/>
          <w:lang w:bidi="ar-EG"/>
        </w:rPr>
        <w:t xml:space="preserve"> (dusty) </w:t>
      </w:r>
      <w:r w:rsidR="004E3DF1" w:rsidRPr="00E86FDF">
        <w:rPr>
          <w:rFonts w:cs="Traditional Arabic"/>
          <w:lang w:bidi="ar-EG"/>
        </w:rPr>
        <w:t>kingship, then</w:t>
      </w:r>
      <w:r w:rsidR="004C0DB4" w:rsidRPr="00E86FDF">
        <w:rPr>
          <w:rFonts w:cs="Traditional Arabic"/>
          <w:lang w:bidi="ar-EG"/>
        </w:rPr>
        <w:t xml:space="preserve"> kingship and tyranny, in which alcohol and silk will be made lawful”. </w:t>
      </w:r>
      <w:r w:rsidR="00A476EA" w:rsidRPr="00E86FDF">
        <w:rPr>
          <w:rFonts w:cs="Traditional Arabic"/>
          <w:lang w:bidi="ar-EG"/>
        </w:rPr>
        <w:t xml:space="preserve">Abu Muhammad said: He was asked concerning the meaning of </w:t>
      </w:r>
      <w:proofErr w:type="spellStart"/>
      <w:r w:rsidR="00A476EA" w:rsidRPr="00E86FDF">
        <w:rPr>
          <w:rFonts w:cs="Traditional Arabic"/>
          <w:lang w:bidi="ar-EG"/>
        </w:rPr>
        <w:t>A’afar</w:t>
      </w:r>
      <w:proofErr w:type="spellEnd"/>
      <w:r w:rsidR="00A476EA" w:rsidRPr="00E86FDF">
        <w:rPr>
          <w:rFonts w:cs="Traditional Arabic"/>
          <w:lang w:bidi="ar-EG"/>
        </w:rPr>
        <w:t xml:space="preserve"> and he said: </w:t>
      </w:r>
      <w:r w:rsidR="002746FF" w:rsidRPr="00E86FDF">
        <w:rPr>
          <w:rFonts w:cs="Traditional Arabic"/>
          <w:lang w:bidi="ar-EG"/>
        </w:rPr>
        <w:t xml:space="preserve">It is </w:t>
      </w:r>
      <w:proofErr w:type="gramStart"/>
      <w:r w:rsidR="002746FF" w:rsidRPr="00E86FDF">
        <w:rPr>
          <w:rFonts w:cs="Traditional Arabic"/>
          <w:lang w:bidi="ar-EG"/>
        </w:rPr>
        <w:t>similar to</w:t>
      </w:r>
      <w:proofErr w:type="gramEnd"/>
      <w:r w:rsidR="002746FF" w:rsidRPr="00E86FDF">
        <w:rPr>
          <w:rFonts w:cs="Traditional Arabic"/>
          <w:lang w:bidi="ar-EG"/>
        </w:rPr>
        <w:t xml:space="preserve"> the dirt or dust of th</w:t>
      </w:r>
      <w:r w:rsidR="0077364B" w:rsidRPr="00E86FDF">
        <w:rPr>
          <w:rFonts w:cs="Traditional Arabic"/>
          <w:lang w:bidi="ar-EG"/>
        </w:rPr>
        <w:t>e</w:t>
      </w:r>
      <w:r w:rsidR="002746FF" w:rsidRPr="00E86FDF">
        <w:rPr>
          <w:rFonts w:cs="Traditional Arabic"/>
          <w:lang w:bidi="ar-EG"/>
        </w:rPr>
        <w:t xml:space="preserve"> ground and there is no good in it].</w:t>
      </w:r>
    </w:p>
    <w:p w14:paraId="0394CA7A" w14:textId="7E285819" w:rsidR="001D0FE8" w:rsidRPr="00E86FDF" w:rsidRDefault="001D0FE8" w:rsidP="00434E93">
      <w:pPr>
        <w:spacing w:after="0"/>
        <w:rPr>
          <w:rFonts w:cs="Traditional Arabic"/>
          <w:lang w:bidi="ar-EG"/>
        </w:rPr>
      </w:pPr>
    </w:p>
    <w:p w14:paraId="30253BCC" w14:textId="6319E4BD" w:rsidR="000E44A2" w:rsidRPr="00E86FDF" w:rsidRDefault="001D0FE8" w:rsidP="00434E93">
      <w:pPr>
        <w:spacing w:after="0"/>
        <w:rPr>
          <w:rFonts w:cs="Traditional Arabic"/>
          <w:lang w:bidi="ar-EG"/>
        </w:rPr>
      </w:pPr>
      <w:r w:rsidRPr="00E86FDF">
        <w:rPr>
          <w:rFonts w:cs="Traditional Arabic"/>
          <w:lang w:bidi="ar-EG"/>
        </w:rPr>
        <w:t xml:space="preserve">Ibn </w:t>
      </w:r>
      <w:proofErr w:type="spellStart"/>
      <w:r w:rsidRPr="00E86FDF">
        <w:rPr>
          <w:rFonts w:cs="Traditional Arabic"/>
          <w:lang w:bidi="ar-EG"/>
        </w:rPr>
        <w:t>Wahb</w:t>
      </w:r>
      <w:proofErr w:type="spellEnd"/>
      <w:r w:rsidRPr="00E86FDF">
        <w:rPr>
          <w:rFonts w:cs="Traditional Arabic"/>
          <w:lang w:bidi="ar-EG"/>
        </w:rPr>
        <w:t xml:space="preserve"> was mentioned in the chain of transmission here in </w:t>
      </w:r>
      <w:r w:rsidR="008F6A90" w:rsidRPr="00E86FDF">
        <w:rPr>
          <w:rFonts w:cs="Traditional Arabic"/>
          <w:lang w:bidi="ar-EG"/>
        </w:rPr>
        <w:t>the error of transcription</w:t>
      </w:r>
      <w:r w:rsidR="00F56DBB" w:rsidRPr="00E86FDF">
        <w:rPr>
          <w:rFonts w:cs="Traditional Arabic"/>
          <w:lang w:bidi="ar-EG"/>
        </w:rPr>
        <w:t xml:space="preserve"> as it should be Abu </w:t>
      </w:r>
      <w:proofErr w:type="spellStart"/>
      <w:r w:rsidR="00F56DBB" w:rsidRPr="00E86FDF">
        <w:rPr>
          <w:rFonts w:cs="Traditional Arabic"/>
          <w:lang w:bidi="ar-EG"/>
        </w:rPr>
        <w:t>Wahb</w:t>
      </w:r>
      <w:proofErr w:type="spellEnd"/>
      <w:r w:rsidR="00F56DBB" w:rsidRPr="00E86FDF">
        <w:rPr>
          <w:rFonts w:cs="Traditional Arabic"/>
          <w:lang w:bidi="ar-EG"/>
        </w:rPr>
        <w:t>. Similarly. His statement “Kingship (Mulk) and mercy” directly after the Prophethood</w:t>
      </w:r>
      <w:r w:rsidR="009A7772" w:rsidRPr="00E86FDF">
        <w:rPr>
          <w:rFonts w:cs="Traditional Arabic"/>
          <w:lang w:bidi="ar-EG"/>
        </w:rPr>
        <w:t>, is certainly an error of the narrators or in transcription as all of the other paths are upon the order of: “</w:t>
      </w:r>
      <w:r w:rsidR="009A7772" w:rsidRPr="00E86FDF">
        <w:rPr>
          <w:rFonts w:cs="Traditional Arabic"/>
          <w:b/>
          <w:bCs/>
          <w:lang w:bidi="ar-EG"/>
        </w:rPr>
        <w:t xml:space="preserve">Prophethood and mercy, </w:t>
      </w:r>
      <w:r w:rsidR="0077364B" w:rsidRPr="00E86FDF">
        <w:rPr>
          <w:rFonts w:cs="Traditional Arabic"/>
          <w:b/>
          <w:bCs/>
          <w:lang w:bidi="ar-EG"/>
        </w:rPr>
        <w:t xml:space="preserve">then Khilafah and mercy, then biting (or dusty) kingship </w:t>
      </w:r>
      <w:r w:rsidR="00430E98" w:rsidRPr="00E86FDF">
        <w:rPr>
          <w:rFonts w:cs="Traditional Arabic"/>
          <w:b/>
          <w:bCs/>
          <w:lang w:bidi="ar-EG"/>
        </w:rPr>
        <w:t>and the</w:t>
      </w:r>
      <w:r w:rsidR="00B53374" w:rsidRPr="00E86FDF">
        <w:rPr>
          <w:rFonts w:cs="Traditional Arabic"/>
          <w:b/>
          <w:bCs/>
          <w:lang w:bidi="ar-EG"/>
        </w:rPr>
        <w:t>n</w:t>
      </w:r>
      <w:r w:rsidR="00430E98" w:rsidRPr="00E86FDF">
        <w:rPr>
          <w:rFonts w:cs="Traditional Arabic"/>
          <w:b/>
          <w:bCs/>
          <w:lang w:bidi="ar-EG"/>
        </w:rPr>
        <w:t xml:space="preserve"> kingship and tyranny</w:t>
      </w:r>
      <w:r w:rsidR="00430E98" w:rsidRPr="00E86FDF">
        <w:rPr>
          <w:rFonts w:cs="Traditional Arabic"/>
          <w:lang w:bidi="ar-EG"/>
        </w:rPr>
        <w:t xml:space="preserve">”. </w:t>
      </w:r>
      <w:r w:rsidR="001E65DE" w:rsidRPr="00E86FDF">
        <w:rPr>
          <w:rFonts w:cs="Traditional Arabic"/>
          <w:lang w:bidi="ar-EG"/>
        </w:rPr>
        <w:t>Even if</w:t>
      </w:r>
      <w:r w:rsidR="00CE3DE1" w:rsidRPr="00E86FDF">
        <w:rPr>
          <w:rFonts w:cs="Traditional Arabic"/>
          <w:lang w:bidi="ar-EG"/>
        </w:rPr>
        <w:t xml:space="preserve"> this was to be affirmed in this way from Marwan bin Muhammad, it is </w:t>
      </w:r>
      <w:r w:rsidR="00D71586" w:rsidRPr="00E86FDF">
        <w:rPr>
          <w:rFonts w:cs="Traditional Arabic"/>
          <w:lang w:bidi="ar-EG"/>
        </w:rPr>
        <w:t xml:space="preserve">a </w:t>
      </w:r>
      <w:proofErr w:type="spellStart"/>
      <w:r w:rsidR="00D71586" w:rsidRPr="00E86FDF">
        <w:rPr>
          <w:rFonts w:cs="Traditional Arabic"/>
          <w:lang w:bidi="ar-EG"/>
        </w:rPr>
        <w:t>Shaadhdh</w:t>
      </w:r>
      <w:proofErr w:type="spellEnd"/>
      <w:r w:rsidR="00D71586" w:rsidRPr="00E86FDF">
        <w:rPr>
          <w:rFonts w:cs="Traditional Arabic"/>
          <w:lang w:bidi="ar-EG"/>
        </w:rPr>
        <w:t xml:space="preserve"> (irregular) </w:t>
      </w:r>
      <w:r w:rsidR="006621DD" w:rsidRPr="00E86FDF">
        <w:rPr>
          <w:rFonts w:cs="Traditional Arabic"/>
          <w:lang w:bidi="ar-EG"/>
        </w:rPr>
        <w:t xml:space="preserve">and that </w:t>
      </w:r>
      <w:proofErr w:type="spellStart"/>
      <w:r w:rsidR="006621DD" w:rsidRPr="00E86FDF">
        <w:rPr>
          <w:rFonts w:cs="Traditional Arabic"/>
          <w:lang w:bidi="ar-EG"/>
        </w:rPr>
        <w:t>Shudhoodh</w:t>
      </w:r>
      <w:proofErr w:type="spellEnd"/>
      <w:r w:rsidR="006621DD" w:rsidRPr="00E86FDF">
        <w:rPr>
          <w:rFonts w:cs="Traditional Arabic"/>
          <w:lang w:bidi="ar-EG"/>
        </w:rPr>
        <w:t xml:space="preserve"> (irregularity) </w:t>
      </w:r>
      <w:r w:rsidR="00614B76" w:rsidRPr="00E86FDF">
        <w:rPr>
          <w:rFonts w:cs="Traditional Arabic"/>
          <w:lang w:bidi="ar-EG"/>
        </w:rPr>
        <w:t xml:space="preserve">is </w:t>
      </w:r>
      <w:r w:rsidR="00B9192D" w:rsidRPr="00E86FDF">
        <w:rPr>
          <w:rFonts w:cs="Traditional Arabic"/>
          <w:lang w:bidi="ar-EG"/>
        </w:rPr>
        <w:t>when the Thiqah (trustworthy narrator) contradicts someone</w:t>
      </w:r>
      <w:r w:rsidR="00614B76" w:rsidRPr="00E86FDF">
        <w:rPr>
          <w:rFonts w:cs="Traditional Arabic"/>
          <w:lang w:bidi="ar-EG"/>
        </w:rPr>
        <w:t xml:space="preserve"> </w:t>
      </w:r>
      <w:r w:rsidR="00130DB2" w:rsidRPr="00E86FDF">
        <w:rPr>
          <w:rFonts w:cs="Traditional Arabic"/>
          <w:lang w:bidi="ar-EG"/>
        </w:rPr>
        <w:t xml:space="preserve">who is more trusted </w:t>
      </w:r>
      <w:r w:rsidR="00EB0C94" w:rsidRPr="00E86FDF">
        <w:rPr>
          <w:rFonts w:cs="Traditional Arabic"/>
          <w:lang w:bidi="ar-EG"/>
        </w:rPr>
        <w:t>(or</w:t>
      </w:r>
      <w:r w:rsidR="00130DB2" w:rsidRPr="00E86FDF">
        <w:rPr>
          <w:rFonts w:cs="Traditional Arabic"/>
          <w:lang w:bidi="ar-EG"/>
        </w:rPr>
        <w:t xml:space="preserve"> reliable</w:t>
      </w:r>
      <w:r w:rsidR="00EB0C94" w:rsidRPr="00E86FDF">
        <w:rPr>
          <w:rFonts w:cs="Traditional Arabic"/>
          <w:lang w:bidi="ar-EG"/>
        </w:rPr>
        <w:t>)</w:t>
      </w:r>
      <w:r w:rsidR="00130DB2" w:rsidRPr="00E86FDF">
        <w:rPr>
          <w:rFonts w:cs="Traditional Arabic"/>
          <w:lang w:bidi="ar-EG"/>
        </w:rPr>
        <w:t xml:space="preserve"> than </w:t>
      </w:r>
      <w:r w:rsidR="00EB0C94" w:rsidRPr="00E86FDF">
        <w:rPr>
          <w:rFonts w:cs="Traditional Arabic"/>
          <w:lang w:bidi="ar-EG"/>
        </w:rPr>
        <w:t>him</w:t>
      </w:r>
      <w:r w:rsidR="00035706" w:rsidRPr="00E86FDF">
        <w:rPr>
          <w:rFonts w:cs="Traditional Arabic"/>
          <w:lang w:bidi="ar-EG"/>
        </w:rPr>
        <w:t>. Marwan bin Muhammad is not of a higher status than Abdullah bin Yusuf</w:t>
      </w:r>
      <w:r w:rsidR="0067663D" w:rsidRPr="00E86FDF">
        <w:rPr>
          <w:rFonts w:cs="Traditional Arabic"/>
          <w:lang w:bidi="ar-EG"/>
        </w:rPr>
        <w:t xml:space="preserve"> and particularly when Abdullah bin Yusuf is corroborated in the case where</w:t>
      </w:r>
      <w:r w:rsidR="002D1BF8" w:rsidRPr="00E86FDF">
        <w:rPr>
          <w:rFonts w:cs="Traditional Arabic"/>
          <w:lang w:bidi="ar-EG"/>
        </w:rPr>
        <w:t xml:space="preserve"> Hisham bin ‘Ammar corroborates him here. </w:t>
      </w:r>
      <w:r w:rsidR="00482E7F" w:rsidRPr="00E86FDF">
        <w:rPr>
          <w:rFonts w:cs="Traditional Arabic"/>
          <w:lang w:bidi="ar-EG"/>
        </w:rPr>
        <w:t>Some “</w:t>
      </w:r>
      <w:r w:rsidR="00B41676" w:rsidRPr="00E86FDF">
        <w:rPr>
          <w:rFonts w:cs="Traditional Arabic"/>
          <w:b/>
          <w:bCs/>
          <w:lang w:bidi="ar-EG"/>
        </w:rPr>
        <w:t>foolish people</w:t>
      </w:r>
      <w:r w:rsidR="00B41676" w:rsidRPr="00E86FDF">
        <w:rPr>
          <w:rFonts w:cs="Traditional Arabic"/>
          <w:lang w:bidi="ar-EG"/>
        </w:rPr>
        <w:t xml:space="preserve">” have </w:t>
      </w:r>
      <w:r w:rsidR="000A1186" w:rsidRPr="00E86FDF">
        <w:rPr>
          <w:rFonts w:cs="Traditional Arabic"/>
          <w:lang w:bidi="ar-EG"/>
        </w:rPr>
        <w:t xml:space="preserve">relied upon this irregular text that </w:t>
      </w:r>
      <w:r w:rsidR="0062492B" w:rsidRPr="00E86FDF">
        <w:rPr>
          <w:rFonts w:cs="Traditional Arabic"/>
          <w:lang w:bidi="ar-EG"/>
        </w:rPr>
        <w:t>holds no value and left the numerous other texts</w:t>
      </w:r>
      <w:r w:rsidR="00652545" w:rsidRPr="00E86FDF">
        <w:rPr>
          <w:rFonts w:cs="Traditional Arabic"/>
          <w:lang w:bidi="ar-EG"/>
        </w:rPr>
        <w:t xml:space="preserve"> due to it conforming to their desires, in the case where they applied it upon the reality of Mu’awiyah bin Abi Sufyan</w:t>
      </w:r>
      <w:r w:rsidR="00760D85" w:rsidRPr="00E86FDF">
        <w:rPr>
          <w:rFonts w:cs="Traditional Arabic"/>
          <w:lang w:bidi="ar-EG"/>
        </w:rPr>
        <w:t>, to make the claim that his days were those of “</w:t>
      </w:r>
      <w:r w:rsidR="00760D85" w:rsidRPr="00E86FDF">
        <w:rPr>
          <w:rFonts w:cs="Traditional Arabic"/>
          <w:b/>
          <w:bCs/>
          <w:lang w:bidi="ar-EG"/>
        </w:rPr>
        <w:t>Kingship and mercy</w:t>
      </w:r>
      <w:r w:rsidR="00760D85" w:rsidRPr="00E86FDF">
        <w:rPr>
          <w:rFonts w:cs="Traditional Arabic"/>
          <w:lang w:bidi="ar-EG"/>
        </w:rPr>
        <w:t xml:space="preserve">”. We say in response: </w:t>
      </w:r>
      <w:r w:rsidR="00573414" w:rsidRPr="00E86FDF">
        <w:rPr>
          <w:rFonts w:cs="Traditional Arabic"/>
          <w:lang w:bidi="ar-EG"/>
        </w:rPr>
        <w:t xml:space="preserve">You are being deliberately dishonest, may Allah’s refuge be sought, as there </w:t>
      </w:r>
      <w:r w:rsidR="00CA5760" w:rsidRPr="00E86FDF">
        <w:rPr>
          <w:rFonts w:cs="Traditional Arabic"/>
          <w:lang w:bidi="ar-EG"/>
        </w:rPr>
        <w:t>does not exist in the world except a kingdom that is biting</w:t>
      </w:r>
      <w:r w:rsidR="00096C53" w:rsidRPr="00E86FDF">
        <w:rPr>
          <w:rFonts w:cs="Traditional Arabic"/>
          <w:lang w:bidi="ar-EG"/>
        </w:rPr>
        <w:t xml:space="preserve"> and dust coloured</w:t>
      </w:r>
      <w:r w:rsidR="00BA3F4C" w:rsidRPr="00E86FDF">
        <w:rPr>
          <w:rFonts w:cs="Traditional Arabic"/>
          <w:lang w:bidi="ar-EG"/>
        </w:rPr>
        <w:t xml:space="preserve">, or that which is </w:t>
      </w:r>
      <w:r w:rsidR="00D323EA" w:rsidRPr="00E86FDF">
        <w:rPr>
          <w:rFonts w:cs="Traditional Arabic"/>
          <w:lang w:bidi="ar-EG"/>
        </w:rPr>
        <w:t xml:space="preserve">haughty and tyrannical! </w:t>
      </w:r>
      <w:r w:rsidR="00096C53" w:rsidRPr="00E86FDF">
        <w:rPr>
          <w:rFonts w:cs="Traditional Arabic"/>
          <w:lang w:bidi="ar-EG"/>
        </w:rPr>
        <w:t xml:space="preserve"> </w:t>
      </w:r>
    </w:p>
    <w:p w14:paraId="6CC8B69C" w14:textId="3609C708" w:rsidR="001D0FE8" w:rsidRPr="00E86FDF" w:rsidRDefault="008F6A90" w:rsidP="00434E93">
      <w:pPr>
        <w:spacing w:after="0"/>
        <w:rPr>
          <w:rFonts w:cs="Traditional Arabic"/>
          <w:lang w:bidi="ar-EG"/>
        </w:rPr>
      </w:pPr>
      <w:r w:rsidRPr="00E86FDF">
        <w:rPr>
          <w:rFonts w:cs="Traditional Arabic"/>
          <w:lang w:bidi="ar-EG"/>
        </w:rPr>
        <w:t xml:space="preserve"> </w:t>
      </w:r>
    </w:p>
    <w:p w14:paraId="56FF0926" w14:textId="148DBF46" w:rsidR="00C21365" w:rsidRPr="00E86FDF" w:rsidRDefault="005E380E" w:rsidP="00774CE9">
      <w:pPr>
        <w:spacing w:after="0"/>
        <w:rPr>
          <w:rFonts w:cs="Traditional Arabic"/>
          <w:lang w:bidi="ar-EG"/>
        </w:rPr>
      </w:pPr>
      <w:r w:rsidRPr="00E86FDF">
        <w:rPr>
          <w:rFonts w:cs="Traditional Arabic"/>
          <w:lang w:bidi="ar-EG"/>
        </w:rPr>
        <w:t>Th</w:t>
      </w:r>
      <w:r w:rsidR="00106274" w:rsidRPr="00E86FDF">
        <w:rPr>
          <w:rFonts w:cs="Traditional Arabic"/>
          <w:lang w:bidi="ar-EG"/>
        </w:rPr>
        <w:t xml:space="preserve">is corroboration is acceptable as it does not include in its chain of transmitters anyone who requires examination apart from Abu </w:t>
      </w:r>
      <w:proofErr w:type="spellStart"/>
      <w:r w:rsidR="00106274" w:rsidRPr="00E86FDF">
        <w:rPr>
          <w:rFonts w:cs="Traditional Arabic"/>
          <w:lang w:bidi="ar-EG"/>
        </w:rPr>
        <w:t>Wahb</w:t>
      </w:r>
      <w:proofErr w:type="spellEnd"/>
      <w:r w:rsidR="00081643" w:rsidRPr="00E86FDF">
        <w:rPr>
          <w:rFonts w:cs="Traditional Arabic"/>
          <w:lang w:bidi="ar-EG"/>
        </w:rPr>
        <w:t xml:space="preserve"> and he is Abu </w:t>
      </w:r>
      <w:proofErr w:type="spellStart"/>
      <w:r w:rsidR="00081643" w:rsidRPr="00E86FDF">
        <w:rPr>
          <w:rFonts w:cs="Traditional Arabic"/>
          <w:lang w:bidi="ar-EG"/>
        </w:rPr>
        <w:t>Wahb</w:t>
      </w:r>
      <w:proofErr w:type="spellEnd"/>
      <w:r w:rsidR="00081643" w:rsidRPr="00E86FDF">
        <w:rPr>
          <w:rFonts w:cs="Traditional Arabic"/>
          <w:lang w:bidi="ar-EG"/>
        </w:rPr>
        <w:t xml:space="preserve"> </w:t>
      </w:r>
      <w:r w:rsidR="005C0B5F" w:rsidRPr="00E86FDF">
        <w:rPr>
          <w:rFonts w:cs="Traditional Arabic"/>
          <w:lang w:bidi="ar-EG"/>
        </w:rPr>
        <w:t>At-</w:t>
      </w:r>
      <w:proofErr w:type="spellStart"/>
      <w:r w:rsidR="005C0B5F" w:rsidRPr="00E86FDF">
        <w:rPr>
          <w:rFonts w:cs="Traditional Arabic"/>
          <w:lang w:bidi="ar-EG"/>
        </w:rPr>
        <w:t>Ta’iy</w:t>
      </w:r>
      <w:proofErr w:type="spellEnd"/>
      <w:r w:rsidR="005C0B5F" w:rsidRPr="00E86FDF">
        <w:rPr>
          <w:rFonts w:cs="Traditional Arabic"/>
          <w:lang w:bidi="ar-EG"/>
        </w:rPr>
        <w:t xml:space="preserve"> or A</w:t>
      </w:r>
      <w:r w:rsidR="006C0A54" w:rsidRPr="00E86FDF">
        <w:rPr>
          <w:rFonts w:cs="Traditional Arabic"/>
          <w:lang w:bidi="ar-EG"/>
        </w:rPr>
        <w:t>l</w:t>
      </w:r>
      <w:r w:rsidR="005C0B5F" w:rsidRPr="00E86FDF">
        <w:rPr>
          <w:rFonts w:cs="Traditional Arabic"/>
          <w:lang w:bidi="ar-EG"/>
        </w:rPr>
        <w:t>-</w:t>
      </w:r>
      <w:proofErr w:type="spellStart"/>
      <w:r w:rsidR="005C0B5F" w:rsidRPr="00E86FDF">
        <w:rPr>
          <w:rFonts w:cs="Traditional Arabic"/>
          <w:lang w:bidi="ar-EG"/>
        </w:rPr>
        <w:t>Kala’iy</w:t>
      </w:r>
      <w:proofErr w:type="spellEnd"/>
      <w:r w:rsidR="005C0B5F" w:rsidRPr="00E86FDF">
        <w:rPr>
          <w:rFonts w:cs="Traditional Arabic"/>
          <w:lang w:bidi="ar-EG"/>
        </w:rPr>
        <w:t xml:space="preserve"> and his name is Al-Harith </w:t>
      </w:r>
      <w:proofErr w:type="spellStart"/>
      <w:r w:rsidR="005D3505" w:rsidRPr="00E86FDF">
        <w:rPr>
          <w:rFonts w:cs="Traditional Arabic"/>
          <w:lang w:bidi="ar-EG"/>
        </w:rPr>
        <w:t>Himsi</w:t>
      </w:r>
      <w:proofErr w:type="spellEnd"/>
      <w:r w:rsidR="005D3505" w:rsidRPr="00E86FDF">
        <w:rPr>
          <w:rFonts w:cs="Traditional Arabic"/>
          <w:lang w:bidi="ar-EG"/>
        </w:rPr>
        <w:t>, as was stated in “</w:t>
      </w:r>
      <w:proofErr w:type="spellStart"/>
      <w:r w:rsidR="005D3505" w:rsidRPr="00E86FDF">
        <w:rPr>
          <w:rFonts w:cs="Traditional Arabic"/>
          <w:b/>
          <w:bCs/>
          <w:lang w:bidi="ar-EG"/>
        </w:rPr>
        <w:t>Lisan</w:t>
      </w:r>
      <w:proofErr w:type="spellEnd"/>
      <w:r w:rsidR="005D3505" w:rsidRPr="00E86FDF">
        <w:rPr>
          <w:rFonts w:cs="Traditional Arabic"/>
          <w:b/>
          <w:bCs/>
          <w:lang w:bidi="ar-EG"/>
        </w:rPr>
        <w:t xml:space="preserve"> Al-</w:t>
      </w:r>
      <w:proofErr w:type="spellStart"/>
      <w:r w:rsidR="005D3505" w:rsidRPr="00E86FDF">
        <w:rPr>
          <w:rFonts w:cs="Traditional Arabic"/>
          <w:b/>
          <w:bCs/>
          <w:lang w:bidi="ar-EG"/>
        </w:rPr>
        <w:t>Mizan</w:t>
      </w:r>
      <w:proofErr w:type="spellEnd"/>
      <w:r w:rsidR="005D3505" w:rsidRPr="00E86FDF">
        <w:rPr>
          <w:rFonts w:cs="Traditional Arabic"/>
          <w:lang w:bidi="ar-EG"/>
        </w:rPr>
        <w:t xml:space="preserve">” without adding anything further to that. </w:t>
      </w:r>
      <w:r w:rsidR="005C0B5F" w:rsidRPr="00E86FDF">
        <w:rPr>
          <w:rFonts w:cs="Traditional Arabic"/>
          <w:lang w:bidi="ar-EG"/>
        </w:rPr>
        <w:t xml:space="preserve"> </w:t>
      </w:r>
      <w:r w:rsidR="002E02D7" w:rsidRPr="00E86FDF">
        <w:rPr>
          <w:rFonts w:cs="Traditional Arabic"/>
          <w:lang w:bidi="ar-EG"/>
        </w:rPr>
        <w:t>The following was also mentioned in “</w:t>
      </w:r>
      <w:proofErr w:type="spellStart"/>
      <w:r w:rsidR="002E02D7" w:rsidRPr="00E86FDF">
        <w:rPr>
          <w:rFonts w:cs="Traditional Arabic"/>
          <w:b/>
          <w:bCs/>
          <w:lang w:bidi="ar-EG"/>
        </w:rPr>
        <w:t>Tahdhib</w:t>
      </w:r>
      <w:proofErr w:type="spellEnd"/>
      <w:r w:rsidR="002E02D7" w:rsidRPr="00E86FDF">
        <w:rPr>
          <w:rFonts w:cs="Traditional Arabic"/>
          <w:b/>
          <w:bCs/>
          <w:lang w:bidi="ar-EG"/>
        </w:rPr>
        <w:t xml:space="preserve"> At-</w:t>
      </w:r>
      <w:proofErr w:type="spellStart"/>
      <w:r w:rsidR="002E02D7" w:rsidRPr="00E86FDF">
        <w:rPr>
          <w:rFonts w:cs="Traditional Arabic"/>
          <w:b/>
          <w:bCs/>
          <w:lang w:bidi="ar-EG"/>
        </w:rPr>
        <w:t>Tahdhib</w:t>
      </w:r>
      <w:proofErr w:type="spellEnd"/>
      <w:r w:rsidR="002E02D7" w:rsidRPr="00E86FDF">
        <w:rPr>
          <w:rFonts w:cs="Traditional Arabic"/>
          <w:lang w:bidi="ar-EG"/>
        </w:rPr>
        <w:t>”</w:t>
      </w:r>
      <w:r w:rsidR="00A40CD8" w:rsidRPr="00E86FDF">
        <w:rPr>
          <w:rFonts w:cs="Traditional Arabic"/>
          <w:lang w:bidi="ar-EG"/>
        </w:rPr>
        <w:t>: [</w:t>
      </w:r>
      <w:r w:rsidR="00A462AF" w:rsidRPr="00E86FDF">
        <w:rPr>
          <w:rFonts w:cs="Traditional Arabic"/>
          <w:lang w:bidi="ar-EG"/>
        </w:rPr>
        <w:t xml:space="preserve">Abu </w:t>
      </w:r>
      <w:proofErr w:type="spellStart"/>
      <w:r w:rsidR="00A462AF" w:rsidRPr="00E86FDF">
        <w:rPr>
          <w:rFonts w:cs="Traditional Arabic"/>
          <w:lang w:bidi="ar-EG"/>
        </w:rPr>
        <w:t>Wahb</w:t>
      </w:r>
      <w:proofErr w:type="spellEnd"/>
      <w:r w:rsidR="00A462AF" w:rsidRPr="00E86FDF">
        <w:rPr>
          <w:rFonts w:cs="Traditional Arabic"/>
          <w:lang w:bidi="ar-EG"/>
        </w:rPr>
        <w:t xml:space="preserve"> Al-</w:t>
      </w:r>
      <w:proofErr w:type="spellStart"/>
      <w:r w:rsidR="00A462AF" w:rsidRPr="00E86FDF">
        <w:rPr>
          <w:rFonts w:cs="Traditional Arabic"/>
          <w:lang w:bidi="ar-EG"/>
        </w:rPr>
        <w:t>Kala’i</w:t>
      </w:r>
      <w:r w:rsidR="00B511EB" w:rsidRPr="00E86FDF">
        <w:rPr>
          <w:rFonts w:cs="Traditional Arabic"/>
          <w:lang w:bidi="ar-EG"/>
        </w:rPr>
        <w:t>y</w:t>
      </w:r>
      <w:proofErr w:type="spellEnd"/>
      <w:r w:rsidR="00B511EB" w:rsidRPr="00E86FDF">
        <w:rPr>
          <w:rFonts w:cs="Traditional Arabic"/>
          <w:lang w:bidi="ar-EG"/>
        </w:rPr>
        <w:t xml:space="preserve"> related from Abdullah bin ‘Amr and ‘</w:t>
      </w:r>
      <w:proofErr w:type="spellStart"/>
      <w:r w:rsidR="00B511EB" w:rsidRPr="00E86FDF">
        <w:rPr>
          <w:rFonts w:cs="Traditional Arabic"/>
          <w:lang w:bidi="ar-EG"/>
        </w:rPr>
        <w:t>Abdur</w:t>
      </w:r>
      <w:proofErr w:type="spellEnd"/>
      <w:r w:rsidR="00573681" w:rsidRPr="00E86FDF">
        <w:rPr>
          <w:rFonts w:cs="Traditional Arabic"/>
          <w:lang w:bidi="ar-EG"/>
        </w:rPr>
        <w:t xml:space="preserve"> Rahman bin </w:t>
      </w:r>
      <w:proofErr w:type="spellStart"/>
      <w:r w:rsidR="00573681" w:rsidRPr="00E86FDF">
        <w:rPr>
          <w:rFonts w:cs="Traditional Arabic"/>
          <w:lang w:bidi="ar-EG"/>
        </w:rPr>
        <w:t>Marzooq</w:t>
      </w:r>
      <w:proofErr w:type="spellEnd"/>
      <w:r w:rsidR="00573681" w:rsidRPr="00E86FDF">
        <w:rPr>
          <w:rFonts w:cs="Traditional Arabic"/>
          <w:lang w:bidi="ar-EG"/>
        </w:rPr>
        <w:t xml:space="preserve"> from him as Al-Bukhari mentioned in </w:t>
      </w:r>
      <w:r w:rsidR="005A56B0" w:rsidRPr="00E86FDF">
        <w:rPr>
          <w:rFonts w:cs="Traditional Arabic"/>
          <w:lang w:bidi="ar-EG"/>
        </w:rPr>
        <w:t>“</w:t>
      </w:r>
      <w:r w:rsidR="00573681" w:rsidRPr="00E86FDF">
        <w:rPr>
          <w:rFonts w:cs="Traditional Arabic"/>
          <w:lang w:bidi="ar-EG"/>
        </w:rPr>
        <w:t>Al-</w:t>
      </w:r>
      <w:r w:rsidR="00063A04" w:rsidRPr="00E86FDF">
        <w:rPr>
          <w:rFonts w:cs="Traditional Arabic"/>
          <w:lang w:bidi="ar-EG"/>
        </w:rPr>
        <w:t>Ku</w:t>
      </w:r>
      <w:r w:rsidR="005A56B0" w:rsidRPr="00E86FDF">
        <w:rPr>
          <w:rFonts w:cs="Traditional Arabic"/>
          <w:lang w:bidi="ar-EG"/>
        </w:rPr>
        <w:t>na Al-</w:t>
      </w:r>
      <w:proofErr w:type="spellStart"/>
      <w:r w:rsidR="005A56B0" w:rsidRPr="00E86FDF">
        <w:rPr>
          <w:rFonts w:cs="Traditional Arabic"/>
          <w:lang w:bidi="ar-EG"/>
        </w:rPr>
        <w:t>Mujarradah</w:t>
      </w:r>
      <w:proofErr w:type="spellEnd"/>
      <w:r w:rsidR="005A56B0" w:rsidRPr="00E86FDF">
        <w:rPr>
          <w:rFonts w:cs="Traditional Arabic"/>
          <w:lang w:bidi="ar-EG"/>
        </w:rPr>
        <w:t>”. Ibn Yusuf said in “</w:t>
      </w:r>
      <w:proofErr w:type="spellStart"/>
      <w:r w:rsidR="005A56B0" w:rsidRPr="00E86FDF">
        <w:rPr>
          <w:rFonts w:cs="Traditional Arabic"/>
          <w:lang w:bidi="ar-EG"/>
        </w:rPr>
        <w:t>Tareekh</w:t>
      </w:r>
      <w:proofErr w:type="spellEnd"/>
      <w:r w:rsidR="005A56B0" w:rsidRPr="00E86FDF">
        <w:rPr>
          <w:rFonts w:cs="Traditional Arabic"/>
          <w:lang w:bidi="ar-EG"/>
        </w:rPr>
        <w:t xml:space="preserve"> </w:t>
      </w:r>
      <w:proofErr w:type="spellStart"/>
      <w:r w:rsidR="005A56B0" w:rsidRPr="00E86FDF">
        <w:rPr>
          <w:rFonts w:cs="Traditional Arabic"/>
          <w:lang w:bidi="ar-EG"/>
        </w:rPr>
        <w:t>Misr</w:t>
      </w:r>
      <w:proofErr w:type="spellEnd"/>
      <w:r w:rsidR="005A56B0" w:rsidRPr="00E86FDF">
        <w:rPr>
          <w:rFonts w:cs="Traditional Arabic"/>
          <w:lang w:bidi="ar-EG"/>
        </w:rPr>
        <w:t xml:space="preserve">” that </w:t>
      </w:r>
      <w:r w:rsidR="00D7453F" w:rsidRPr="00E86FDF">
        <w:rPr>
          <w:rFonts w:cs="Traditional Arabic"/>
          <w:lang w:bidi="ar-EG"/>
        </w:rPr>
        <w:t xml:space="preserve">he is to be examined]. I say: In addition, Yahya bin Hamzah related from </w:t>
      </w:r>
      <w:proofErr w:type="gramStart"/>
      <w:r w:rsidR="00D7453F" w:rsidRPr="00E86FDF">
        <w:rPr>
          <w:rFonts w:cs="Traditional Arabic"/>
          <w:lang w:bidi="ar-EG"/>
        </w:rPr>
        <w:t>him</w:t>
      </w:r>
      <w:proofErr w:type="gramEnd"/>
      <w:r w:rsidR="00D24D04" w:rsidRPr="00E86FDF">
        <w:rPr>
          <w:rFonts w:cs="Traditional Arabic"/>
          <w:lang w:bidi="ar-EG"/>
        </w:rPr>
        <w:t xml:space="preserve"> and he is from the Thiqah (trusted and reliable) Imams </w:t>
      </w:r>
      <w:r w:rsidR="00A706BB" w:rsidRPr="00E86FDF">
        <w:rPr>
          <w:rFonts w:cs="Traditional Arabic"/>
          <w:lang w:bidi="ar-EG"/>
        </w:rPr>
        <w:t xml:space="preserve">upon </w:t>
      </w:r>
      <w:r w:rsidR="00D24D04" w:rsidRPr="00E86FDF">
        <w:rPr>
          <w:rFonts w:cs="Traditional Arabic"/>
          <w:lang w:bidi="ar-EG"/>
        </w:rPr>
        <w:t xml:space="preserve">whom there is a consensus </w:t>
      </w:r>
      <w:r w:rsidR="00A706BB" w:rsidRPr="00E86FDF">
        <w:rPr>
          <w:rFonts w:cs="Traditional Arabic"/>
          <w:lang w:bidi="ar-EG"/>
        </w:rPr>
        <w:t xml:space="preserve">concerning </w:t>
      </w:r>
      <w:r w:rsidR="00D24D04" w:rsidRPr="00E86FDF">
        <w:rPr>
          <w:rFonts w:cs="Traditional Arabic"/>
          <w:lang w:bidi="ar-EG"/>
        </w:rPr>
        <w:t>their reliability</w:t>
      </w:r>
      <w:r w:rsidR="00A706BB" w:rsidRPr="00E86FDF">
        <w:rPr>
          <w:rFonts w:cs="Traditional Arabic"/>
          <w:lang w:bidi="ar-EG"/>
        </w:rPr>
        <w:t xml:space="preserve">. He is </w:t>
      </w:r>
      <w:r w:rsidR="00DD6423" w:rsidRPr="00E86FDF">
        <w:rPr>
          <w:rFonts w:cs="Traditional Arabic"/>
          <w:lang w:bidi="ar-EG"/>
        </w:rPr>
        <w:t xml:space="preserve">related from in the </w:t>
      </w:r>
      <w:proofErr w:type="spellStart"/>
      <w:r w:rsidR="00DD6423" w:rsidRPr="00E86FDF">
        <w:rPr>
          <w:rFonts w:cs="Traditional Arabic"/>
          <w:lang w:bidi="ar-EG"/>
        </w:rPr>
        <w:t>Sahihain</w:t>
      </w:r>
      <w:proofErr w:type="spellEnd"/>
      <w:r w:rsidR="00DD6423" w:rsidRPr="00E86FDF">
        <w:rPr>
          <w:rFonts w:cs="Traditional Arabic"/>
          <w:lang w:bidi="ar-EG"/>
        </w:rPr>
        <w:t xml:space="preserve"> (Al-Bukhari and Muslim), the Sunan, </w:t>
      </w:r>
      <w:proofErr w:type="gramStart"/>
      <w:r w:rsidR="00DD6423" w:rsidRPr="00E86FDF">
        <w:rPr>
          <w:rFonts w:cs="Traditional Arabic"/>
          <w:lang w:bidi="ar-EG"/>
        </w:rPr>
        <w:t>all of</w:t>
      </w:r>
      <w:proofErr w:type="gramEnd"/>
      <w:r w:rsidR="00DD6423" w:rsidRPr="00E86FDF">
        <w:rPr>
          <w:rFonts w:cs="Traditional Arabic"/>
          <w:lang w:bidi="ar-EG"/>
        </w:rPr>
        <w:t xml:space="preserve"> the </w:t>
      </w:r>
      <w:proofErr w:type="spellStart"/>
      <w:r w:rsidR="00DD6423" w:rsidRPr="00E86FDF">
        <w:rPr>
          <w:rFonts w:cs="Traditional Arabic"/>
          <w:lang w:bidi="ar-EG"/>
        </w:rPr>
        <w:t>Masaaneed</w:t>
      </w:r>
      <w:proofErr w:type="spellEnd"/>
      <w:r w:rsidR="00DD6423" w:rsidRPr="00E86FDF">
        <w:rPr>
          <w:rFonts w:cs="Traditional Arabic"/>
          <w:lang w:bidi="ar-EG"/>
        </w:rPr>
        <w:t xml:space="preserve"> and </w:t>
      </w:r>
      <w:proofErr w:type="spellStart"/>
      <w:r w:rsidR="00DD6423" w:rsidRPr="00E86FDF">
        <w:rPr>
          <w:rFonts w:cs="Traditional Arabic"/>
          <w:lang w:bidi="ar-EG"/>
        </w:rPr>
        <w:t>Ma’aajim</w:t>
      </w:r>
      <w:proofErr w:type="spellEnd"/>
      <w:r w:rsidR="00DA3CDA" w:rsidRPr="00E86FDF">
        <w:rPr>
          <w:rFonts w:cs="Traditional Arabic"/>
          <w:lang w:bidi="ar-EG"/>
        </w:rPr>
        <w:t xml:space="preserve">. </w:t>
      </w:r>
      <w:r w:rsidR="00751FED" w:rsidRPr="00E86FDF">
        <w:rPr>
          <w:rFonts w:cs="Traditional Arabic"/>
          <w:lang w:bidi="ar-EG"/>
        </w:rPr>
        <w:t>As for Al</w:t>
      </w:r>
      <w:proofErr w:type="gramStart"/>
      <w:r w:rsidR="00751FED" w:rsidRPr="00E86FDF">
        <w:rPr>
          <w:rFonts w:cs="Traditional Arabic"/>
          <w:lang w:bidi="ar-EG"/>
        </w:rPr>
        <w:t>-‘</w:t>
      </w:r>
      <w:proofErr w:type="spellStart"/>
      <w:proofErr w:type="gramEnd"/>
      <w:r w:rsidR="00751FED" w:rsidRPr="00E86FDF">
        <w:rPr>
          <w:rFonts w:cs="Traditional Arabic"/>
          <w:lang w:bidi="ar-EG"/>
        </w:rPr>
        <w:t>Uqaily</w:t>
      </w:r>
      <w:proofErr w:type="spellEnd"/>
      <w:r w:rsidR="00751FED" w:rsidRPr="00E86FDF">
        <w:rPr>
          <w:rFonts w:cs="Traditional Arabic"/>
          <w:lang w:bidi="ar-EG"/>
        </w:rPr>
        <w:t xml:space="preserve"> mentioning him in “</w:t>
      </w:r>
      <w:r w:rsidR="00751FED" w:rsidRPr="00E86FDF">
        <w:rPr>
          <w:rFonts w:cs="Traditional Arabic"/>
          <w:b/>
          <w:bCs/>
          <w:lang w:bidi="ar-EG"/>
        </w:rPr>
        <w:t>Ad-</w:t>
      </w:r>
      <w:proofErr w:type="spellStart"/>
      <w:r w:rsidR="00751FED" w:rsidRPr="00E86FDF">
        <w:rPr>
          <w:rFonts w:cs="Traditional Arabic"/>
          <w:b/>
          <w:bCs/>
          <w:lang w:bidi="ar-EG"/>
        </w:rPr>
        <w:t>Du</w:t>
      </w:r>
      <w:r w:rsidR="00850951" w:rsidRPr="00E86FDF">
        <w:rPr>
          <w:rFonts w:cs="Traditional Arabic"/>
          <w:b/>
          <w:bCs/>
          <w:lang w:bidi="ar-EG"/>
        </w:rPr>
        <w:t>’</w:t>
      </w:r>
      <w:r w:rsidR="00751FED" w:rsidRPr="00E86FDF">
        <w:rPr>
          <w:rFonts w:cs="Traditional Arabic"/>
          <w:b/>
          <w:bCs/>
          <w:lang w:bidi="ar-EG"/>
        </w:rPr>
        <w:t>afaa</w:t>
      </w:r>
      <w:proofErr w:type="spellEnd"/>
      <w:r w:rsidR="00751FED" w:rsidRPr="00E86FDF">
        <w:rPr>
          <w:rFonts w:cs="Traditional Arabic"/>
          <w:b/>
          <w:bCs/>
          <w:lang w:bidi="ar-EG"/>
        </w:rPr>
        <w:t>’ Al-Kab</w:t>
      </w:r>
      <w:r w:rsidR="00850951" w:rsidRPr="00E86FDF">
        <w:rPr>
          <w:rFonts w:cs="Traditional Arabic"/>
          <w:b/>
          <w:bCs/>
          <w:lang w:bidi="ar-EG"/>
        </w:rPr>
        <w:t>i</w:t>
      </w:r>
      <w:r w:rsidR="0070796F" w:rsidRPr="00E86FDF">
        <w:rPr>
          <w:rFonts w:cs="Traditional Arabic"/>
          <w:b/>
          <w:bCs/>
          <w:lang w:bidi="ar-EG"/>
        </w:rPr>
        <w:t xml:space="preserve">r” </w:t>
      </w:r>
      <w:r w:rsidR="0070796F" w:rsidRPr="00E86FDF">
        <w:rPr>
          <w:rFonts w:cs="Traditional Arabic"/>
          <w:lang w:bidi="ar-EG"/>
        </w:rPr>
        <w:t>(The major weak narrators) then that was because he was accused with Al-</w:t>
      </w:r>
      <w:proofErr w:type="spellStart"/>
      <w:r w:rsidR="0070796F" w:rsidRPr="00E86FDF">
        <w:rPr>
          <w:rFonts w:cs="Traditional Arabic"/>
          <w:lang w:bidi="ar-EG"/>
        </w:rPr>
        <w:t>Qadr</w:t>
      </w:r>
      <w:proofErr w:type="spellEnd"/>
      <w:r w:rsidR="001B140B" w:rsidRPr="00E86FDF">
        <w:rPr>
          <w:rFonts w:cs="Traditional Arabic"/>
          <w:lang w:bidi="ar-EG"/>
        </w:rPr>
        <w:t>. Al</w:t>
      </w:r>
      <w:proofErr w:type="gramStart"/>
      <w:r w:rsidR="001B140B" w:rsidRPr="00E86FDF">
        <w:rPr>
          <w:rFonts w:cs="Traditional Arabic"/>
          <w:lang w:bidi="ar-EG"/>
        </w:rPr>
        <w:t>-‘</w:t>
      </w:r>
      <w:proofErr w:type="spellStart"/>
      <w:proofErr w:type="gramEnd"/>
      <w:r w:rsidR="001B140B" w:rsidRPr="00E86FDF">
        <w:rPr>
          <w:rFonts w:cs="Traditional Arabic"/>
          <w:lang w:bidi="ar-EG"/>
        </w:rPr>
        <w:t>Uqaily</w:t>
      </w:r>
      <w:proofErr w:type="spellEnd"/>
      <w:r w:rsidR="001B140B" w:rsidRPr="00E86FDF">
        <w:rPr>
          <w:rFonts w:cs="Traditional Arabic"/>
          <w:lang w:bidi="ar-EG"/>
        </w:rPr>
        <w:t xml:space="preserve"> also listed the great Imam ‘Ali bin Al</w:t>
      </w:r>
      <w:r w:rsidR="00E43023" w:rsidRPr="00E86FDF">
        <w:rPr>
          <w:rFonts w:cs="Traditional Arabic"/>
          <w:lang w:bidi="ar-EG"/>
        </w:rPr>
        <w:t>-</w:t>
      </w:r>
      <w:proofErr w:type="spellStart"/>
      <w:r w:rsidR="001B140B" w:rsidRPr="00E86FDF">
        <w:rPr>
          <w:rFonts w:cs="Traditional Arabic"/>
          <w:lang w:bidi="ar-EG"/>
        </w:rPr>
        <w:t>Madini</w:t>
      </w:r>
      <w:proofErr w:type="spellEnd"/>
      <w:r w:rsidR="001B140B" w:rsidRPr="00E86FDF">
        <w:rPr>
          <w:rFonts w:cs="Traditional Arabic"/>
          <w:lang w:bidi="ar-EG"/>
        </w:rPr>
        <w:t xml:space="preserve"> there </w:t>
      </w:r>
      <w:r w:rsidR="00E43023" w:rsidRPr="00E86FDF">
        <w:rPr>
          <w:rFonts w:cs="Traditional Arabic"/>
          <w:lang w:bidi="ar-EG"/>
        </w:rPr>
        <w:t>and as such earned the rebuke of Adh-Dhahabi who said: “Where is your ‘Aql (mind) O ‘</w:t>
      </w:r>
      <w:proofErr w:type="spellStart"/>
      <w:r w:rsidR="00E43023" w:rsidRPr="00E86FDF">
        <w:rPr>
          <w:rFonts w:cs="Traditional Arabic"/>
          <w:lang w:bidi="ar-EG"/>
        </w:rPr>
        <w:t>Uqaily</w:t>
      </w:r>
      <w:proofErr w:type="spellEnd"/>
      <w:r w:rsidR="00E43023" w:rsidRPr="00E86FDF">
        <w:rPr>
          <w:rFonts w:cs="Traditional Arabic"/>
          <w:lang w:bidi="ar-EG"/>
        </w:rPr>
        <w:t>?!</w:t>
      </w:r>
      <w:r w:rsidR="00FF2736" w:rsidRPr="00E86FDF">
        <w:rPr>
          <w:rFonts w:cs="Traditional Arabic"/>
          <w:lang w:bidi="ar-EG"/>
        </w:rPr>
        <w:t>”. Al</w:t>
      </w:r>
      <w:proofErr w:type="gramStart"/>
      <w:r w:rsidR="00FF2736" w:rsidRPr="00E86FDF">
        <w:rPr>
          <w:rFonts w:cs="Traditional Arabic"/>
          <w:lang w:bidi="ar-EG"/>
        </w:rPr>
        <w:t>-‘</w:t>
      </w:r>
      <w:proofErr w:type="spellStart"/>
      <w:proofErr w:type="gramEnd"/>
      <w:r w:rsidR="00FF2736" w:rsidRPr="00E86FDF">
        <w:rPr>
          <w:rFonts w:cs="Traditional Arabic"/>
          <w:lang w:bidi="ar-EG"/>
        </w:rPr>
        <w:t>Uqailiy</w:t>
      </w:r>
      <w:proofErr w:type="spellEnd"/>
      <w:r w:rsidR="00FF2736" w:rsidRPr="00E86FDF">
        <w:rPr>
          <w:rFonts w:cs="Traditional Arabic"/>
          <w:lang w:bidi="ar-EG"/>
        </w:rPr>
        <w:t xml:space="preserve"> has other similar </w:t>
      </w:r>
      <w:r w:rsidR="00223C53" w:rsidRPr="00E86FDF">
        <w:rPr>
          <w:rFonts w:cs="Traditional Arabic"/>
          <w:lang w:bidi="ar-EG"/>
        </w:rPr>
        <w:t>disgraceful matters associated with him</w:t>
      </w:r>
      <w:r w:rsidR="00916423" w:rsidRPr="00E86FDF">
        <w:rPr>
          <w:rFonts w:cs="Traditional Arabic"/>
          <w:lang w:bidi="ar-EG"/>
        </w:rPr>
        <w:t xml:space="preserve">. We also say in respect to Imam Yahya </w:t>
      </w:r>
      <w:r w:rsidR="006C0A54" w:rsidRPr="00E86FDF">
        <w:rPr>
          <w:rFonts w:cs="Traditional Arabic"/>
          <w:lang w:bidi="ar-EG"/>
        </w:rPr>
        <w:t>bin Hamzah</w:t>
      </w:r>
      <w:r w:rsidR="00A53952" w:rsidRPr="00E86FDF">
        <w:rPr>
          <w:rFonts w:cs="Traditional Arabic"/>
          <w:lang w:bidi="ar-EG"/>
        </w:rPr>
        <w:t xml:space="preserve"> the judge of Damascus</w:t>
      </w:r>
      <w:r w:rsidR="00913EF8" w:rsidRPr="00E86FDF">
        <w:rPr>
          <w:rFonts w:cs="Traditional Arabic"/>
          <w:lang w:bidi="ar-EG"/>
        </w:rPr>
        <w:t xml:space="preserve"> “Where is your ‘Aql (mind) </w:t>
      </w:r>
      <w:r w:rsidR="00D05843" w:rsidRPr="00E86FDF">
        <w:rPr>
          <w:rFonts w:cs="Traditional Arabic"/>
          <w:lang w:bidi="ar-EG"/>
        </w:rPr>
        <w:t>O</w:t>
      </w:r>
      <w:r w:rsidR="00913EF8" w:rsidRPr="00E86FDF">
        <w:rPr>
          <w:rFonts w:cs="Traditional Arabic"/>
          <w:lang w:bidi="ar-EG"/>
        </w:rPr>
        <w:t xml:space="preserve"> ‘</w:t>
      </w:r>
      <w:proofErr w:type="spellStart"/>
      <w:r w:rsidR="00913EF8" w:rsidRPr="00E86FDF">
        <w:rPr>
          <w:rFonts w:cs="Traditional Arabic"/>
          <w:lang w:bidi="ar-EG"/>
        </w:rPr>
        <w:t>Uqaily</w:t>
      </w:r>
      <w:proofErr w:type="spellEnd"/>
      <w:r w:rsidR="00913EF8" w:rsidRPr="00E86FDF">
        <w:rPr>
          <w:rFonts w:cs="Traditional Arabic"/>
          <w:lang w:bidi="ar-EG"/>
        </w:rPr>
        <w:t>?!”. In any case, Al</w:t>
      </w:r>
      <w:proofErr w:type="gramStart"/>
      <w:r w:rsidR="00913EF8" w:rsidRPr="00E86FDF">
        <w:rPr>
          <w:rFonts w:cs="Traditional Arabic"/>
          <w:lang w:bidi="ar-EG"/>
        </w:rPr>
        <w:t>-‘</w:t>
      </w:r>
      <w:proofErr w:type="spellStart"/>
      <w:proofErr w:type="gramEnd"/>
      <w:r w:rsidR="00913EF8" w:rsidRPr="00E86FDF">
        <w:rPr>
          <w:rFonts w:cs="Traditional Arabic"/>
          <w:lang w:bidi="ar-EG"/>
        </w:rPr>
        <w:t>Uqaily</w:t>
      </w:r>
      <w:proofErr w:type="spellEnd"/>
      <w:r w:rsidR="00913EF8" w:rsidRPr="00E86FDF">
        <w:rPr>
          <w:rFonts w:cs="Traditional Arabic"/>
          <w:lang w:bidi="ar-EG"/>
        </w:rPr>
        <w:t xml:space="preserve"> is not from those who are relied upon in respect to Al-</w:t>
      </w:r>
      <w:proofErr w:type="spellStart"/>
      <w:r w:rsidR="00913EF8" w:rsidRPr="00E86FDF">
        <w:rPr>
          <w:rFonts w:cs="Traditional Arabic"/>
          <w:lang w:bidi="ar-EG"/>
        </w:rPr>
        <w:t>Jarh</w:t>
      </w:r>
      <w:proofErr w:type="spellEnd"/>
      <w:r w:rsidR="00913EF8" w:rsidRPr="00E86FDF">
        <w:rPr>
          <w:rFonts w:cs="Traditional Arabic"/>
          <w:lang w:bidi="ar-EG"/>
        </w:rPr>
        <w:t xml:space="preserve"> Wa-t-</w:t>
      </w:r>
      <w:proofErr w:type="spellStart"/>
      <w:r w:rsidR="00913EF8" w:rsidRPr="00E86FDF">
        <w:rPr>
          <w:rFonts w:cs="Traditional Arabic"/>
          <w:lang w:bidi="ar-EG"/>
        </w:rPr>
        <w:t>Ta’deel</w:t>
      </w:r>
      <w:proofErr w:type="spellEnd"/>
      <w:r w:rsidR="00A16B5E" w:rsidRPr="00E86FDF">
        <w:rPr>
          <w:rFonts w:cs="Traditional Arabic"/>
          <w:lang w:bidi="ar-EG"/>
        </w:rPr>
        <w:t xml:space="preserve"> (The science related to the acceptance and rejection of transmitters of Hadith)</w:t>
      </w:r>
      <w:r w:rsidR="00850951" w:rsidRPr="00E86FDF">
        <w:rPr>
          <w:rFonts w:cs="Traditional Arabic"/>
          <w:lang w:bidi="ar-EG"/>
        </w:rPr>
        <w:t>!</w:t>
      </w:r>
    </w:p>
    <w:p w14:paraId="493BBD6F" w14:textId="13DF34E7" w:rsidR="00850951" w:rsidRPr="00E86FDF" w:rsidRDefault="00850951" w:rsidP="00774CE9">
      <w:pPr>
        <w:spacing w:after="0"/>
        <w:rPr>
          <w:rFonts w:cs="Traditional Arabic"/>
          <w:lang w:bidi="ar-EG"/>
        </w:rPr>
      </w:pPr>
    </w:p>
    <w:p w14:paraId="74FD32C5" w14:textId="1CAD1876" w:rsidR="00850951" w:rsidRPr="00E86FDF" w:rsidRDefault="00850951" w:rsidP="00774CE9">
      <w:pPr>
        <w:spacing w:after="0"/>
        <w:rPr>
          <w:rFonts w:cs="Traditional Arabic"/>
          <w:lang w:bidi="ar-EG"/>
        </w:rPr>
      </w:pPr>
      <w:r w:rsidRPr="00E86FDF">
        <w:rPr>
          <w:rFonts w:cs="Traditional Arabic"/>
          <w:lang w:bidi="ar-EG"/>
        </w:rPr>
        <w:lastRenderedPageBreak/>
        <w:t>- There is also a third corroboration in “</w:t>
      </w:r>
      <w:r w:rsidRPr="00E86FDF">
        <w:rPr>
          <w:rFonts w:cs="Traditional Arabic"/>
          <w:b/>
          <w:bCs/>
          <w:lang w:bidi="ar-EG"/>
        </w:rPr>
        <w:t>Al-</w:t>
      </w:r>
      <w:proofErr w:type="spellStart"/>
      <w:r w:rsidRPr="00E86FDF">
        <w:rPr>
          <w:rFonts w:cs="Traditional Arabic"/>
          <w:b/>
          <w:bCs/>
          <w:lang w:bidi="ar-EG"/>
        </w:rPr>
        <w:t>Mu’jam</w:t>
      </w:r>
      <w:proofErr w:type="spellEnd"/>
      <w:r w:rsidRPr="00E86FDF">
        <w:rPr>
          <w:rFonts w:cs="Traditional Arabic"/>
          <w:b/>
          <w:bCs/>
          <w:lang w:bidi="ar-EG"/>
        </w:rPr>
        <w:t xml:space="preserve"> Al-Kabir</w:t>
      </w:r>
      <w:r w:rsidRPr="00E86FDF">
        <w:rPr>
          <w:rFonts w:cs="Traditional Arabic"/>
          <w:lang w:bidi="ar-EG"/>
        </w:rPr>
        <w:t>”: [</w:t>
      </w:r>
      <w:r w:rsidR="00BD7291" w:rsidRPr="00E86FDF">
        <w:rPr>
          <w:rFonts w:cs="Traditional Arabic"/>
          <w:lang w:bidi="ar-EG"/>
        </w:rPr>
        <w:t>Muhammad bin Abdullah Al-</w:t>
      </w:r>
      <w:proofErr w:type="spellStart"/>
      <w:r w:rsidR="00BD7291" w:rsidRPr="00E86FDF">
        <w:rPr>
          <w:rFonts w:cs="Traditional Arabic"/>
          <w:lang w:bidi="ar-EG"/>
        </w:rPr>
        <w:t>Hadrami</w:t>
      </w:r>
      <w:proofErr w:type="spellEnd"/>
      <w:r w:rsidR="00BD7291" w:rsidRPr="00E86FDF">
        <w:rPr>
          <w:rFonts w:cs="Traditional Arabic"/>
          <w:lang w:bidi="ar-EG"/>
        </w:rPr>
        <w:t xml:space="preserve"> related to us from Abu </w:t>
      </w:r>
      <w:proofErr w:type="spellStart"/>
      <w:r w:rsidR="00BD7291" w:rsidRPr="00E86FDF">
        <w:rPr>
          <w:rFonts w:cs="Traditional Arabic"/>
          <w:lang w:bidi="ar-EG"/>
        </w:rPr>
        <w:t>Kuraib</w:t>
      </w:r>
      <w:proofErr w:type="spellEnd"/>
      <w:r w:rsidR="0072210B" w:rsidRPr="00E86FDF">
        <w:rPr>
          <w:rFonts w:cs="Traditional Arabic"/>
          <w:lang w:bidi="ar-EG"/>
        </w:rPr>
        <w:t>, from Firdaus Al-</w:t>
      </w:r>
      <w:proofErr w:type="spellStart"/>
      <w:r w:rsidR="0072210B" w:rsidRPr="00E86FDF">
        <w:rPr>
          <w:rFonts w:cs="Traditional Arabic"/>
          <w:lang w:bidi="ar-EG"/>
        </w:rPr>
        <w:t>Ash’ari</w:t>
      </w:r>
      <w:proofErr w:type="spellEnd"/>
      <w:r w:rsidR="0072210B" w:rsidRPr="00E86FDF">
        <w:rPr>
          <w:rFonts w:cs="Traditional Arabic"/>
          <w:lang w:bidi="ar-EG"/>
        </w:rPr>
        <w:t xml:space="preserve">, from </w:t>
      </w:r>
      <w:proofErr w:type="spellStart"/>
      <w:r w:rsidR="0072210B" w:rsidRPr="00E86FDF">
        <w:rPr>
          <w:rFonts w:cs="Traditional Arabic"/>
          <w:lang w:bidi="ar-EG"/>
        </w:rPr>
        <w:t>Mas’ud</w:t>
      </w:r>
      <w:proofErr w:type="spellEnd"/>
      <w:r w:rsidR="0072210B" w:rsidRPr="00E86FDF">
        <w:rPr>
          <w:rFonts w:cs="Traditional Arabic"/>
          <w:lang w:bidi="ar-EG"/>
        </w:rPr>
        <w:t xml:space="preserve"> bin </w:t>
      </w:r>
      <w:r w:rsidR="001B1EFA">
        <w:rPr>
          <w:rFonts w:cs="Traditional Arabic"/>
          <w:lang w:bidi="ar-EG"/>
        </w:rPr>
        <w:t>Sulaiman</w:t>
      </w:r>
      <w:r w:rsidR="0072210B" w:rsidRPr="00E86FDF">
        <w:rPr>
          <w:rFonts w:cs="Traditional Arabic"/>
          <w:lang w:bidi="ar-EG"/>
        </w:rPr>
        <w:t xml:space="preserve">, from </w:t>
      </w:r>
      <w:r w:rsidR="00BB1CEF" w:rsidRPr="00E86FDF">
        <w:rPr>
          <w:rFonts w:cs="Traditional Arabic"/>
          <w:lang w:bidi="ar-EG"/>
        </w:rPr>
        <w:t>H</w:t>
      </w:r>
      <w:r w:rsidR="00BC7988" w:rsidRPr="00E86FDF">
        <w:rPr>
          <w:rFonts w:cs="Traditional Arabic"/>
          <w:lang w:bidi="ar-EG"/>
        </w:rPr>
        <w:t xml:space="preserve">abib bin Abi Thabit, from a man from Quraish, from Abu </w:t>
      </w:r>
      <w:proofErr w:type="spellStart"/>
      <w:r w:rsidR="00BC7988" w:rsidRPr="00E86FDF">
        <w:rPr>
          <w:rFonts w:cs="Traditional Arabic"/>
          <w:lang w:bidi="ar-EG"/>
        </w:rPr>
        <w:t>Tha’labah</w:t>
      </w:r>
      <w:proofErr w:type="spellEnd"/>
      <w:r w:rsidR="00BC7988" w:rsidRPr="00E86FDF">
        <w:rPr>
          <w:rFonts w:cs="Traditional Arabic"/>
          <w:lang w:bidi="ar-EG"/>
        </w:rPr>
        <w:t xml:space="preserve"> who said: I met the Messenger of Allah (saw) and said:</w:t>
      </w:r>
      <w:r w:rsidR="00583DCB" w:rsidRPr="00E86FDF">
        <w:rPr>
          <w:rFonts w:cs="Traditional Arabic"/>
          <w:lang w:bidi="ar-EG"/>
        </w:rPr>
        <w:t xml:space="preserve"> “O Messenger of Allah, point me in the direction of a man who is good at teaching”. He directed me to Abu ‘</w:t>
      </w:r>
      <w:proofErr w:type="spellStart"/>
      <w:r w:rsidR="00583DCB" w:rsidRPr="00E86FDF">
        <w:rPr>
          <w:rFonts w:cs="Traditional Arabic"/>
          <w:lang w:bidi="ar-EG"/>
        </w:rPr>
        <w:t>Ubaidah</w:t>
      </w:r>
      <w:proofErr w:type="spellEnd"/>
      <w:r w:rsidR="00583DCB" w:rsidRPr="00E86FDF">
        <w:rPr>
          <w:rFonts w:cs="Traditional Arabic"/>
          <w:lang w:bidi="ar-EG"/>
        </w:rPr>
        <w:t xml:space="preserve"> bin </w:t>
      </w:r>
      <w:r w:rsidR="00BB5883" w:rsidRPr="00E86FDF">
        <w:rPr>
          <w:rFonts w:cs="Traditional Arabic"/>
          <w:lang w:bidi="ar-EG"/>
        </w:rPr>
        <w:t xml:space="preserve">Al-Jarrah and said to me “I Have directed you to </w:t>
      </w:r>
      <w:r w:rsidR="009073BC" w:rsidRPr="00E86FDF">
        <w:rPr>
          <w:rFonts w:cs="Traditional Arabic"/>
          <w:lang w:bidi="ar-EG"/>
        </w:rPr>
        <w:t>a man who is good to teach you and refine you”. I then went to Abu ‘</w:t>
      </w:r>
      <w:proofErr w:type="spellStart"/>
      <w:r w:rsidR="009073BC" w:rsidRPr="00E86FDF">
        <w:rPr>
          <w:rFonts w:cs="Traditional Arabic"/>
          <w:lang w:bidi="ar-EG"/>
        </w:rPr>
        <w:t>Ubaidah</w:t>
      </w:r>
      <w:proofErr w:type="spellEnd"/>
      <w:r w:rsidR="009073BC" w:rsidRPr="00E86FDF">
        <w:rPr>
          <w:rFonts w:cs="Traditional Arabic"/>
          <w:lang w:bidi="ar-EG"/>
        </w:rPr>
        <w:t xml:space="preserve"> bin Al-Jarrah</w:t>
      </w:r>
      <w:r w:rsidR="00EF23D7" w:rsidRPr="00E86FDF">
        <w:rPr>
          <w:rFonts w:cs="Traditional Arabic"/>
          <w:lang w:bidi="ar-EG"/>
        </w:rPr>
        <w:t xml:space="preserve"> whilst he and Bashir bin </w:t>
      </w:r>
      <w:proofErr w:type="spellStart"/>
      <w:r w:rsidR="00EF23D7" w:rsidRPr="00E86FDF">
        <w:rPr>
          <w:rFonts w:cs="Traditional Arabic"/>
          <w:lang w:bidi="ar-EG"/>
        </w:rPr>
        <w:t>Sa’d</w:t>
      </w:r>
      <w:proofErr w:type="spellEnd"/>
      <w:r w:rsidR="00EF23D7" w:rsidRPr="00E86FDF">
        <w:rPr>
          <w:rFonts w:cs="Traditional Arabic"/>
          <w:lang w:bidi="ar-EG"/>
        </w:rPr>
        <w:t xml:space="preserve"> Abu An-</w:t>
      </w:r>
      <w:proofErr w:type="spellStart"/>
      <w:r w:rsidR="00EF23D7" w:rsidRPr="00E86FDF">
        <w:rPr>
          <w:rFonts w:cs="Traditional Arabic"/>
          <w:lang w:bidi="ar-EG"/>
        </w:rPr>
        <w:t>Nu’man</w:t>
      </w:r>
      <w:proofErr w:type="spellEnd"/>
      <w:r w:rsidR="00EF23D7" w:rsidRPr="00E86FDF">
        <w:rPr>
          <w:rFonts w:cs="Traditional Arabic"/>
          <w:lang w:bidi="ar-EG"/>
        </w:rPr>
        <w:t xml:space="preserve"> bin Bashir were speaking</w:t>
      </w:r>
      <w:r w:rsidR="00DF5A3B" w:rsidRPr="00E86FDF">
        <w:rPr>
          <w:rFonts w:cs="Traditional Arabic"/>
          <w:lang w:bidi="ar-EG"/>
        </w:rPr>
        <w:t xml:space="preserve">. When they both saw </w:t>
      </w:r>
      <w:proofErr w:type="gramStart"/>
      <w:r w:rsidR="00DF5A3B" w:rsidRPr="00E86FDF">
        <w:rPr>
          <w:rFonts w:cs="Traditional Arabic"/>
          <w:lang w:bidi="ar-EG"/>
        </w:rPr>
        <w:t>me</w:t>
      </w:r>
      <w:proofErr w:type="gramEnd"/>
      <w:r w:rsidR="00E41FBD" w:rsidRPr="00E86FDF">
        <w:rPr>
          <w:rFonts w:cs="Traditional Arabic"/>
          <w:lang w:bidi="ar-EG"/>
        </w:rPr>
        <w:t xml:space="preserve"> they stopped talking </w:t>
      </w:r>
      <w:r w:rsidR="00D06B96" w:rsidRPr="00E86FDF">
        <w:rPr>
          <w:rFonts w:cs="Traditional Arabic"/>
          <w:lang w:bidi="ar-EG"/>
        </w:rPr>
        <w:t>so I said: “O Abu ‘</w:t>
      </w:r>
      <w:proofErr w:type="spellStart"/>
      <w:r w:rsidR="00D06B96" w:rsidRPr="00E86FDF">
        <w:rPr>
          <w:rFonts w:cs="Traditional Arabic"/>
          <w:lang w:bidi="ar-EG"/>
        </w:rPr>
        <w:t>Ubaidah</w:t>
      </w:r>
      <w:proofErr w:type="spellEnd"/>
      <w:r w:rsidR="00D06B96" w:rsidRPr="00E86FDF">
        <w:rPr>
          <w:rFonts w:cs="Traditional Arabic"/>
          <w:lang w:bidi="ar-EG"/>
        </w:rPr>
        <w:t xml:space="preserve">, by Allah, </w:t>
      </w:r>
      <w:r w:rsidR="00D4724A" w:rsidRPr="00E86FDF">
        <w:rPr>
          <w:rFonts w:cs="Traditional Arabic"/>
          <w:lang w:bidi="ar-EG"/>
        </w:rPr>
        <w:t>this is not</w:t>
      </w:r>
      <w:r w:rsidR="00EE4FE9" w:rsidRPr="00E86FDF">
        <w:rPr>
          <w:rFonts w:cs="Traditional Arabic"/>
          <w:lang w:bidi="ar-EG"/>
        </w:rPr>
        <w:t xml:space="preserve"> the manner concerning which</w:t>
      </w:r>
      <w:r w:rsidR="00D4724A" w:rsidRPr="00E86FDF">
        <w:rPr>
          <w:rFonts w:cs="Traditional Arabic"/>
          <w:lang w:bidi="ar-EG"/>
        </w:rPr>
        <w:t xml:space="preserve"> the Messenger of Allah (saw) spoke to me”. </w:t>
      </w:r>
      <w:r w:rsidR="0086328E" w:rsidRPr="00E86FDF">
        <w:rPr>
          <w:rFonts w:cs="Traditional Arabic"/>
          <w:lang w:bidi="ar-EG"/>
        </w:rPr>
        <w:t>He then said: “You came whilst we were speaking about a Hadith we heard from the Messenger of Allah</w:t>
      </w:r>
      <w:r w:rsidR="00EE4FE9" w:rsidRPr="00E86FDF">
        <w:rPr>
          <w:rFonts w:cs="Traditional Arabic"/>
          <w:lang w:bidi="ar-EG"/>
        </w:rPr>
        <w:t xml:space="preserve"> (saw). So</w:t>
      </w:r>
      <w:r w:rsidR="00E060B5" w:rsidRPr="00E86FDF">
        <w:rPr>
          <w:rFonts w:cs="Traditional Arabic"/>
          <w:lang w:bidi="ar-EG"/>
        </w:rPr>
        <w:t>,</w:t>
      </w:r>
      <w:r w:rsidR="00EE4FE9" w:rsidRPr="00E86FDF">
        <w:rPr>
          <w:rFonts w:cs="Traditional Arabic"/>
          <w:lang w:bidi="ar-EG"/>
        </w:rPr>
        <w:t xml:space="preserve"> sit so</w:t>
      </w:r>
      <w:r w:rsidR="00E060B5" w:rsidRPr="00E86FDF">
        <w:rPr>
          <w:rFonts w:cs="Traditional Arabic"/>
          <w:lang w:bidi="ar-EG"/>
        </w:rPr>
        <w:t xml:space="preserve"> that we can relate to you”. He then said: The Messenger of Allah (saw) said: “</w:t>
      </w:r>
      <w:r w:rsidR="004F1182" w:rsidRPr="00E86FDF">
        <w:rPr>
          <w:rFonts w:cs="Traditional Arabic"/>
          <w:b/>
          <w:bCs/>
          <w:lang w:bidi="ar-EG"/>
        </w:rPr>
        <w:t>There will be among you the Prophethood, then there will be a Khilafah upon the methodology of the Prophethood</w:t>
      </w:r>
      <w:r w:rsidR="00CB5A8F" w:rsidRPr="00E86FDF">
        <w:rPr>
          <w:rFonts w:cs="Traditional Arabic"/>
          <w:b/>
          <w:bCs/>
          <w:lang w:bidi="ar-EG"/>
        </w:rPr>
        <w:t xml:space="preserve"> and then there will be a Mulk </w:t>
      </w:r>
      <w:proofErr w:type="spellStart"/>
      <w:r w:rsidR="00CB5A8F" w:rsidRPr="00E86FDF">
        <w:rPr>
          <w:rFonts w:cs="Traditional Arabic"/>
          <w:b/>
          <w:bCs/>
          <w:lang w:bidi="ar-EG"/>
        </w:rPr>
        <w:t>Jabriyah</w:t>
      </w:r>
      <w:proofErr w:type="spellEnd"/>
      <w:r w:rsidR="00CB5A8F" w:rsidRPr="00E86FDF">
        <w:rPr>
          <w:rFonts w:cs="Traditional Arabic"/>
          <w:b/>
          <w:bCs/>
          <w:lang w:bidi="ar-EG"/>
        </w:rPr>
        <w:t xml:space="preserve"> (Tyrannical kingship)</w:t>
      </w:r>
      <w:r w:rsidR="00CB5A8F" w:rsidRPr="00E86FDF">
        <w:rPr>
          <w:rFonts w:cs="Traditional Arabic"/>
          <w:lang w:bidi="ar-EG"/>
        </w:rPr>
        <w:t>”].</w:t>
      </w:r>
    </w:p>
    <w:p w14:paraId="7FCBE298" w14:textId="463B2202" w:rsidR="00C21365" w:rsidRPr="00E86FDF" w:rsidRDefault="00CB5A8F" w:rsidP="00774CE9">
      <w:pPr>
        <w:spacing w:after="0"/>
        <w:rPr>
          <w:rFonts w:cs="Traditional Arabic"/>
          <w:lang w:bidi="ar-EG"/>
        </w:rPr>
      </w:pPr>
      <w:r w:rsidRPr="00E86FDF">
        <w:rPr>
          <w:rFonts w:cs="Traditional Arabic"/>
          <w:lang w:bidi="ar-EG"/>
        </w:rPr>
        <w:t>Yes, it is true that this</w:t>
      </w:r>
      <w:r w:rsidR="00542B43" w:rsidRPr="00E86FDF">
        <w:rPr>
          <w:rFonts w:cs="Traditional Arabic"/>
          <w:lang w:bidi="ar-EG"/>
        </w:rPr>
        <w:t xml:space="preserve"> Isnad (chain of transmitters)</w:t>
      </w:r>
      <w:r w:rsidRPr="00E86FDF">
        <w:rPr>
          <w:rFonts w:cs="Traditional Arabic"/>
          <w:lang w:bidi="ar-EG"/>
        </w:rPr>
        <w:t xml:space="preserve"> has an unknown man</w:t>
      </w:r>
      <w:r w:rsidR="00CF385A" w:rsidRPr="00E86FDF">
        <w:rPr>
          <w:rFonts w:cs="Traditional Arabic"/>
          <w:lang w:bidi="ar-EG"/>
        </w:rPr>
        <w:t xml:space="preserve"> (narrator)</w:t>
      </w:r>
      <w:r w:rsidRPr="00E86FDF">
        <w:rPr>
          <w:rFonts w:cs="Traditional Arabic"/>
          <w:lang w:bidi="ar-EG"/>
        </w:rPr>
        <w:t xml:space="preserve"> </w:t>
      </w:r>
      <w:r w:rsidR="00542B43" w:rsidRPr="00E86FDF">
        <w:rPr>
          <w:rFonts w:cs="Traditional Arabic"/>
          <w:lang w:bidi="ar-EG"/>
        </w:rPr>
        <w:t xml:space="preserve">in </w:t>
      </w:r>
      <w:proofErr w:type="gramStart"/>
      <w:r w:rsidR="00542B43" w:rsidRPr="00E86FDF">
        <w:rPr>
          <w:rFonts w:cs="Traditional Arabic"/>
          <w:lang w:bidi="ar-EG"/>
        </w:rPr>
        <w:t>it</w:t>
      </w:r>
      <w:proofErr w:type="gramEnd"/>
      <w:r w:rsidR="00CB6219" w:rsidRPr="00E86FDF">
        <w:rPr>
          <w:rFonts w:cs="Traditional Arabic"/>
          <w:lang w:bidi="ar-EG"/>
        </w:rPr>
        <w:t xml:space="preserve"> and </w:t>
      </w:r>
      <w:r w:rsidR="00542B43" w:rsidRPr="00E86FDF">
        <w:rPr>
          <w:rFonts w:cs="Traditional Arabic"/>
          <w:lang w:bidi="ar-EG"/>
        </w:rPr>
        <w:t>he</w:t>
      </w:r>
      <w:r w:rsidR="00CB6219" w:rsidRPr="00E86FDF">
        <w:rPr>
          <w:rFonts w:cs="Traditional Arabic"/>
          <w:lang w:bidi="ar-EG"/>
        </w:rPr>
        <w:t xml:space="preserve"> is not </w:t>
      </w:r>
      <w:proofErr w:type="spellStart"/>
      <w:r w:rsidR="00CB6219" w:rsidRPr="00E86FDF">
        <w:rPr>
          <w:rFonts w:cs="Traditional Arabic"/>
          <w:lang w:bidi="ar-EG"/>
        </w:rPr>
        <w:t>Mak’hool</w:t>
      </w:r>
      <w:proofErr w:type="spellEnd"/>
      <w:r w:rsidR="00CB6219" w:rsidRPr="00E86FDF">
        <w:rPr>
          <w:rFonts w:cs="Traditional Arabic"/>
          <w:lang w:bidi="ar-EG"/>
        </w:rPr>
        <w:t xml:space="preserve"> for certain. </w:t>
      </w:r>
      <w:r w:rsidR="00CF385A" w:rsidRPr="00E86FDF">
        <w:rPr>
          <w:rFonts w:cs="Traditional Arabic"/>
          <w:lang w:bidi="ar-EG"/>
        </w:rPr>
        <w:t>This Hadith is therefore independent from the previous corroboration.</w:t>
      </w:r>
    </w:p>
    <w:p w14:paraId="405E4BF3" w14:textId="77777777" w:rsidR="00C21365" w:rsidRPr="00E86FDF" w:rsidRDefault="00C21365" w:rsidP="00774CE9">
      <w:pPr>
        <w:spacing w:after="0"/>
        <w:rPr>
          <w:rFonts w:cs="Traditional Arabic"/>
          <w:lang w:bidi="ar-EG"/>
        </w:rPr>
      </w:pPr>
    </w:p>
    <w:p w14:paraId="672696B3" w14:textId="1E790BEF" w:rsidR="00C21365" w:rsidRPr="00E86FDF" w:rsidRDefault="00311C9F" w:rsidP="00774CE9">
      <w:pPr>
        <w:spacing w:after="0"/>
        <w:rPr>
          <w:rFonts w:cs="Traditional Arabic"/>
          <w:lang w:bidi="ar-EG"/>
        </w:rPr>
      </w:pPr>
      <w:r w:rsidRPr="00E86FDF">
        <w:rPr>
          <w:rFonts w:cs="Traditional Arabic"/>
          <w:lang w:bidi="ar-EG"/>
        </w:rPr>
        <w:t xml:space="preserve">With this and the </w:t>
      </w:r>
      <w:r w:rsidR="006F1742" w:rsidRPr="00E86FDF">
        <w:rPr>
          <w:rFonts w:cs="Traditional Arabic"/>
          <w:lang w:bidi="ar-EG"/>
        </w:rPr>
        <w:t>earlier and later substantiations</w:t>
      </w:r>
      <w:r w:rsidR="00A12A60" w:rsidRPr="00E86FDF">
        <w:rPr>
          <w:rFonts w:cs="Traditional Arabic"/>
          <w:lang w:bidi="ar-EG"/>
        </w:rPr>
        <w:t xml:space="preserve"> (or supportive evidence)</w:t>
      </w:r>
      <w:r w:rsidR="00144836" w:rsidRPr="00E86FDF">
        <w:rPr>
          <w:rFonts w:cs="Traditional Arabic"/>
          <w:lang w:bidi="ar-EG"/>
        </w:rPr>
        <w:t xml:space="preserve">, the important </w:t>
      </w:r>
      <w:r w:rsidR="00215624" w:rsidRPr="00E86FDF">
        <w:rPr>
          <w:rFonts w:cs="Traditional Arabic"/>
          <w:lang w:bidi="ar-EG"/>
        </w:rPr>
        <w:t>paragraph</w:t>
      </w:r>
      <w:r w:rsidR="00144836" w:rsidRPr="00E86FDF">
        <w:rPr>
          <w:rFonts w:cs="Traditional Arabic"/>
          <w:lang w:bidi="ar-EG"/>
        </w:rPr>
        <w:t xml:space="preserve"> from the Hadith </w:t>
      </w:r>
      <w:r w:rsidR="00A12A60" w:rsidRPr="00E86FDF">
        <w:rPr>
          <w:rFonts w:cs="Traditional Arabic"/>
          <w:lang w:bidi="ar-EG"/>
        </w:rPr>
        <w:t>of Laith is authenticated</w:t>
      </w:r>
      <w:r w:rsidR="00D05843" w:rsidRPr="00E86FDF">
        <w:rPr>
          <w:rFonts w:cs="Traditional Arabic"/>
          <w:lang w:bidi="ar-EG"/>
        </w:rPr>
        <w:t xml:space="preserve">, which is: </w:t>
      </w:r>
      <w:r w:rsidR="00AC689C" w:rsidRPr="00E86FDF">
        <w:rPr>
          <w:rFonts w:cs="Traditional Arabic"/>
          <w:lang w:bidi="ar-EG"/>
        </w:rPr>
        <w:t>“</w:t>
      </w:r>
      <w:r w:rsidR="00AC689C" w:rsidRPr="00E86FDF">
        <w:rPr>
          <w:rFonts w:cs="Traditional Arabic"/>
          <w:b/>
          <w:bCs/>
          <w:lang w:bidi="ar-EG"/>
        </w:rPr>
        <w:t>This matter began with Prophethood and mercy, then it will be a Khilafah and mercy, then a biting monarchy, then it will be haughty, tyrannical and a source of corruption in the Ummah. They will make silk, alcohol, illegal sexual relations and corruption Halal (lawful) in the Ummah</w:t>
      </w:r>
      <w:r w:rsidR="00AC689C" w:rsidRPr="00E86FDF">
        <w:rPr>
          <w:rFonts w:cs="Traditional Arabic"/>
          <w:lang w:bidi="ar-EG"/>
        </w:rPr>
        <w:t xml:space="preserve">”. </w:t>
      </w:r>
      <w:r w:rsidR="00215624" w:rsidRPr="00E86FDF">
        <w:rPr>
          <w:rFonts w:cs="Traditional Arabic"/>
          <w:lang w:bidi="ar-EG"/>
        </w:rPr>
        <w:t>As for the paragraph following it: “</w:t>
      </w:r>
      <w:r w:rsidR="00AC689C" w:rsidRPr="00E86FDF">
        <w:rPr>
          <w:rFonts w:cs="Traditional Arabic"/>
          <w:lang w:bidi="ar-EG"/>
        </w:rPr>
        <w:t>They will be supported over that and sustained continuously until they meet Allah</w:t>
      </w:r>
      <w:r w:rsidR="00215624" w:rsidRPr="00E86FDF">
        <w:rPr>
          <w:rFonts w:cs="Traditional Arabic"/>
          <w:lang w:bidi="ar-EG"/>
        </w:rPr>
        <w:t>”</w:t>
      </w:r>
      <w:r w:rsidR="00BB7BB8" w:rsidRPr="00E86FDF">
        <w:rPr>
          <w:rFonts w:cs="Traditional Arabic"/>
          <w:lang w:bidi="ar-EG"/>
        </w:rPr>
        <w:t xml:space="preserve">, then it did not come mentioned </w:t>
      </w:r>
      <w:r w:rsidR="007E24EB" w:rsidRPr="00E86FDF">
        <w:rPr>
          <w:rFonts w:cs="Traditional Arabic"/>
          <w:lang w:bidi="ar-EG"/>
        </w:rPr>
        <w:t xml:space="preserve">at all </w:t>
      </w:r>
      <w:r w:rsidR="00BB7BB8" w:rsidRPr="00E86FDF">
        <w:rPr>
          <w:rFonts w:cs="Traditional Arabic"/>
          <w:lang w:bidi="ar-EG"/>
        </w:rPr>
        <w:t xml:space="preserve">from another path </w:t>
      </w:r>
      <w:r w:rsidR="007E24EB" w:rsidRPr="00E86FDF">
        <w:rPr>
          <w:rFonts w:cs="Traditional Arabic"/>
          <w:lang w:bidi="ar-EG"/>
        </w:rPr>
        <w:t>which has good in it. It is therefore not permissible to attribute it to the Prophet (saw)</w:t>
      </w:r>
      <w:r w:rsidR="00221F31" w:rsidRPr="00E86FDF">
        <w:rPr>
          <w:rFonts w:cs="Traditional Arabic"/>
          <w:lang w:bidi="ar-EG"/>
        </w:rPr>
        <w:t xml:space="preserve"> and consequently it is not permissible to believe in it or make it part of the Deen. The preponderant view is that this </w:t>
      </w:r>
      <w:r w:rsidR="00F50232" w:rsidRPr="00E86FDF">
        <w:rPr>
          <w:rFonts w:cs="Traditional Arabic"/>
          <w:lang w:bidi="ar-EG"/>
        </w:rPr>
        <w:t xml:space="preserve">is the speech of one of the narrators </w:t>
      </w:r>
      <w:r w:rsidR="001B44E6" w:rsidRPr="00E86FDF">
        <w:rPr>
          <w:rFonts w:cs="Traditional Arabic"/>
          <w:lang w:bidi="ar-EG"/>
        </w:rPr>
        <w:t xml:space="preserve">who was </w:t>
      </w:r>
      <w:r w:rsidR="00FF6F3B" w:rsidRPr="00E86FDF">
        <w:rPr>
          <w:rFonts w:cs="Traditional Arabic"/>
          <w:lang w:bidi="ar-EG"/>
        </w:rPr>
        <w:t xml:space="preserve">astonished </w:t>
      </w:r>
      <w:r w:rsidR="00B925AC" w:rsidRPr="00E86FDF">
        <w:rPr>
          <w:rFonts w:cs="Traditional Arabic"/>
          <w:lang w:bidi="ar-EG"/>
        </w:rPr>
        <w:t>by those corrupt tyrants enjoying support</w:t>
      </w:r>
      <w:r w:rsidR="00556BF6" w:rsidRPr="00E86FDF">
        <w:rPr>
          <w:rFonts w:cs="Traditional Arabic"/>
          <w:lang w:bidi="ar-EG"/>
        </w:rPr>
        <w:t xml:space="preserve"> and consolidation, even</w:t>
      </w:r>
      <w:r w:rsidR="002E74EE" w:rsidRPr="00E86FDF">
        <w:rPr>
          <w:rFonts w:cs="Traditional Arabic"/>
          <w:lang w:bidi="ar-EG"/>
        </w:rPr>
        <w:t xml:space="preserve"> for a while with</w:t>
      </w:r>
      <w:r w:rsidR="00556BF6" w:rsidRPr="00E86FDF">
        <w:rPr>
          <w:rFonts w:cs="Traditional Arabic"/>
          <w:lang w:bidi="ar-EG"/>
        </w:rPr>
        <w:t xml:space="preserve"> their bad </w:t>
      </w:r>
      <w:r w:rsidR="002E74EE" w:rsidRPr="00E86FDF">
        <w:rPr>
          <w:rFonts w:cs="Traditional Arabic"/>
          <w:lang w:bidi="ar-EG"/>
        </w:rPr>
        <w:t>condition!</w:t>
      </w:r>
    </w:p>
    <w:p w14:paraId="24CB9ECD" w14:textId="3297E32F" w:rsidR="002E74EE" w:rsidRPr="00E86FDF" w:rsidRDefault="002E74EE" w:rsidP="00774CE9">
      <w:pPr>
        <w:spacing w:after="0"/>
        <w:rPr>
          <w:rFonts w:cs="Traditional Arabic"/>
          <w:lang w:bidi="ar-EG"/>
        </w:rPr>
      </w:pPr>
    </w:p>
    <w:p w14:paraId="07F34B35" w14:textId="1A161043" w:rsidR="002E74EE" w:rsidRPr="00E86FDF" w:rsidRDefault="002E74EE" w:rsidP="00774CE9">
      <w:pPr>
        <w:spacing w:after="0"/>
        <w:rPr>
          <w:rFonts w:cs="Traditional Arabic"/>
          <w:lang w:bidi="ar-EG"/>
        </w:rPr>
      </w:pPr>
      <w:r w:rsidRPr="00E86FDF">
        <w:rPr>
          <w:rFonts w:cs="Traditional Arabic"/>
          <w:lang w:bidi="ar-EG"/>
        </w:rPr>
        <w:t xml:space="preserve">The </w:t>
      </w:r>
      <w:proofErr w:type="gramStart"/>
      <w:r w:rsidR="00C17963" w:rsidRPr="00E86FDF">
        <w:rPr>
          <w:rFonts w:cs="Traditional Arabic"/>
          <w:lang w:bidi="ar-EG"/>
        </w:rPr>
        <w:t xml:space="preserve">aforementioned </w:t>
      </w:r>
      <w:r w:rsidRPr="00E86FDF">
        <w:rPr>
          <w:rFonts w:cs="Traditional Arabic"/>
          <w:lang w:bidi="ar-EG"/>
        </w:rPr>
        <w:t>Hadith</w:t>
      </w:r>
      <w:proofErr w:type="gramEnd"/>
      <w:r w:rsidRPr="00E86FDF">
        <w:rPr>
          <w:rFonts w:cs="Traditional Arabic"/>
          <w:lang w:bidi="ar-EG"/>
        </w:rPr>
        <w:t xml:space="preserve"> of Laith bin Abi </w:t>
      </w:r>
      <w:r w:rsidR="00C17963" w:rsidRPr="00E86FDF">
        <w:rPr>
          <w:rFonts w:cs="Traditional Arabic"/>
          <w:lang w:bidi="ar-EG"/>
        </w:rPr>
        <w:t>S</w:t>
      </w:r>
      <w:r w:rsidRPr="00E86FDF">
        <w:rPr>
          <w:rFonts w:cs="Traditional Arabic"/>
          <w:lang w:bidi="ar-EG"/>
        </w:rPr>
        <w:t>alim</w:t>
      </w:r>
      <w:r w:rsidR="00C17963" w:rsidRPr="00E86FDF">
        <w:rPr>
          <w:rFonts w:cs="Traditional Arabic"/>
          <w:lang w:bidi="ar-EG"/>
        </w:rPr>
        <w:t xml:space="preserve"> also has Shawaahid (supportive evidence). From that is the Hadith related by </w:t>
      </w:r>
      <w:proofErr w:type="spellStart"/>
      <w:r w:rsidR="00C17963" w:rsidRPr="00E86FDF">
        <w:rPr>
          <w:rFonts w:cs="Traditional Arabic"/>
          <w:lang w:bidi="ar-EG"/>
        </w:rPr>
        <w:t>Sa’id</w:t>
      </w:r>
      <w:proofErr w:type="spellEnd"/>
      <w:r w:rsidR="00C17963" w:rsidRPr="00E86FDF">
        <w:rPr>
          <w:rFonts w:cs="Traditional Arabic"/>
          <w:lang w:bidi="ar-EG"/>
        </w:rPr>
        <w:t xml:space="preserve"> bin </w:t>
      </w:r>
      <w:proofErr w:type="spellStart"/>
      <w:r w:rsidR="00C17963" w:rsidRPr="00E86FDF">
        <w:rPr>
          <w:rFonts w:cs="Traditional Arabic"/>
          <w:lang w:bidi="ar-EG"/>
        </w:rPr>
        <w:t>Jumhan</w:t>
      </w:r>
      <w:proofErr w:type="spellEnd"/>
      <w:r w:rsidR="00C17963" w:rsidRPr="00E86FDF">
        <w:rPr>
          <w:rFonts w:cs="Traditional Arabic"/>
          <w:lang w:bidi="ar-EG"/>
        </w:rPr>
        <w:t xml:space="preserve"> from </w:t>
      </w:r>
      <w:proofErr w:type="spellStart"/>
      <w:r w:rsidR="00C17963" w:rsidRPr="00E86FDF">
        <w:rPr>
          <w:rFonts w:cs="Traditional Arabic"/>
          <w:lang w:bidi="ar-EG"/>
        </w:rPr>
        <w:t>Safinah</w:t>
      </w:r>
      <w:proofErr w:type="spellEnd"/>
      <w:r w:rsidR="00031630" w:rsidRPr="00E86FDF">
        <w:rPr>
          <w:rFonts w:cs="Traditional Arabic"/>
          <w:lang w:bidi="ar-EG"/>
        </w:rPr>
        <w:t xml:space="preserve"> mentioned previously which is Sahih. </w:t>
      </w:r>
      <w:r w:rsidR="00721BAF" w:rsidRPr="00E86FDF">
        <w:rPr>
          <w:rFonts w:cs="Traditional Arabic"/>
          <w:lang w:bidi="ar-EG"/>
        </w:rPr>
        <w:t>There is also</w:t>
      </w:r>
      <w:r w:rsidR="00CA2A77" w:rsidRPr="00E86FDF">
        <w:rPr>
          <w:rFonts w:cs="Traditional Arabic"/>
          <w:lang w:bidi="ar-EG"/>
        </w:rPr>
        <w:t xml:space="preserve"> the following well known Hadith upon the tongues of the people</w:t>
      </w:r>
      <w:r w:rsidR="00DC0554" w:rsidRPr="00E86FDF">
        <w:rPr>
          <w:rFonts w:cs="Traditional Arabic"/>
          <w:lang w:bidi="ar-EG"/>
        </w:rPr>
        <w:t>,</w:t>
      </w:r>
      <w:r w:rsidR="00CA2A77" w:rsidRPr="00E86FDF">
        <w:rPr>
          <w:rFonts w:cs="Traditional Arabic"/>
          <w:lang w:bidi="ar-EG"/>
        </w:rPr>
        <w:t xml:space="preserve"> </w:t>
      </w:r>
      <w:r w:rsidR="00721BAF" w:rsidRPr="00E86FDF">
        <w:rPr>
          <w:rFonts w:cs="Traditional Arabic"/>
          <w:lang w:bidi="ar-EG"/>
        </w:rPr>
        <w:t xml:space="preserve">which is also Sahih, and the praise belongs to Allah: </w:t>
      </w:r>
    </w:p>
    <w:p w14:paraId="435F7355" w14:textId="77777777" w:rsidR="00C21365" w:rsidRPr="00E86FDF" w:rsidRDefault="00C21365" w:rsidP="00774CE9">
      <w:pPr>
        <w:spacing w:after="0"/>
        <w:rPr>
          <w:rFonts w:cs="Traditional Arabic"/>
          <w:lang w:bidi="ar-EG"/>
        </w:rPr>
      </w:pPr>
    </w:p>
    <w:p w14:paraId="6C171BED" w14:textId="32A7E198" w:rsidR="00C21365" w:rsidRPr="00E86FDF" w:rsidRDefault="00C433BE" w:rsidP="00774CE9">
      <w:pPr>
        <w:spacing w:after="0"/>
        <w:rPr>
          <w:rFonts w:cs="Traditional Arabic"/>
          <w:lang w:bidi="ar-EG"/>
        </w:rPr>
      </w:pPr>
      <w:r w:rsidRPr="00E86FDF">
        <w:rPr>
          <w:rFonts w:cs="Traditional Arabic"/>
          <w:lang w:bidi="ar-EG"/>
        </w:rPr>
        <w:t>- As recorded in the “</w:t>
      </w:r>
      <w:r w:rsidRPr="00E86FDF">
        <w:rPr>
          <w:rFonts w:cs="Traditional Arabic"/>
          <w:b/>
          <w:bCs/>
          <w:lang w:bidi="ar-EG"/>
        </w:rPr>
        <w:t xml:space="preserve">Musnad of Al-Imam Ahmad bin </w:t>
      </w:r>
      <w:proofErr w:type="spellStart"/>
      <w:r w:rsidRPr="00E86FDF">
        <w:rPr>
          <w:rFonts w:cs="Traditional Arabic"/>
          <w:b/>
          <w:bCs/>
          <w:lang w:bidi="ar-EG"/>
        </w:rPr>
        <w:t>Hanbal</w:t>
      </w:r>
      <w:proofErr w:type="spellEnd"/>
      <w:r w:rsidRPr="00E86FDF">
        <w:rPr>
          <w:rFonts w:cs="Traditional Arabic"/>
          <w:lang w:bidi="ar-EG"/>
        </w:rPr>
        <w:t>”: [</w:t>
      </w:r>
      <w:r w:rsidR="001B1EFA">
        <w:rPr>
          <w:rFonts w:cs="Traditional Arabic"/>
          <w:lang w:bidi="ar-EG"/>
        </w:rPr>
        <w:t>Sulaiman</w:t>
      </w:r>
      <w:r w:rsidR="00DC0554" w:rsidRPr="00E86FDF">
        <w:rPr>
          <w:rFonts w:cs="Traditional Arabic"/>
          <w:lang w:bidi="ar-EG"/>
        </w:rPr>
        <w:t xml:space="preserve"> </w:t>
      </w:r>
      <w:r w:rsidR="00A06D9B" w:rsidRPr="00E86FDF">
        <w:rPr>
          <w:rFonts w:cs="Traditional Arabic"/>
          <w:lang w:bidi="ar-EG"/>
        </w:rPr>
        <w:t>bin Dawud At-</w:t>
      </w:r>
      <w:proofErr w:type="spellStart"/>
      <w:r w:rsidR="00A06D9B" w:rsidRPr="00E86FDF">
        <w:rPr>
          <w:rFonts w:cs="Traditional Arabic"/>
          <w:lang w:bidi="ar-EG"/>
        </w:rPr>
        <w:t>Tayalisi</w:t>
      </w:r>
      <w:proofErr w:type="spellEnd"/>
      <w:r w:rsidR="00A06D9B" w:rsidRPr="00E86FDF">
        <w:rPr>
          <w:rFonts w:cs="Traditional Arabic"/>
          <w:lang w:bidi="ar-EG"/>
        </w:rPr>
        <w:t xml:space="preserve"> related to us from Dawud bin Ibrahim Al-</w:t>
      </w:r>
      <w:proofErr w:type="spellStart"/>
      <w:r w:rsidR="00A06D9B" w:rsidRPr="00E86FDF">
        <w:rPr>
          <w:rFonts w:cs="Traditional Arabic"/>
          <w:lang w:bidi="ar-EG"/>
        </w:rPr>
        <w:t>Wasiti</w:t>
      </w:r>
      <w:proofErr w:type="spellEnd"/>
      <w:r w:rsidR="00A06D9B" w:rsidRPr="00E86FDF">
        <w:rPr>
          <w:rFonts w:cs="Traditional Arabic"/>
          <w:lang w:bidi="ar-EG"/>
        </w:rPr>
        <w:t>, from Habib Bin Salim</w:t>
      </w:r>
      <w:r w:rsidR="003F3191" w:rsidRPr="00E86FDF">
        <w:rPr>
          <w:rFonts w:cs="Traditional Arabic"/>
          <w:lang w:bidi="ar-EG"/>
        </w:rPr>
        <w:t>, from An-</w:t>
      </w:r>
      <w:proofErr w:type="spellStart"/>
      <w:r w:rsidR="003F3191" w:rsidRPr="00E86FDF">
        <w:rPr>
          <w:rFonts w:cs="Traditional Arabic"/>
          <w:lang w:bidi="ar-EG"/>
        </w:rPr>
        <w:t>Nu’man</w:t>
      </w:r>
      <w:proofErr w:type="spellEnd"/>
      <w:r w:rsidR="003F3191" w:rsidRPr="00E86FDF">
        <w:rPr>
          <w:rFonts w:cs="Traditional Arabic"/>
          <w:lang w:bidi="ar-EG"/>
        </w:rPr>
        <w:t xml:space="preserve"> bin Bashir, who said: “We were sitting in the Masjid of the Messenger of Allah (saw)</w:t>
      </w:r>
      <w:r w:rsidR="00CA3FA8" w:rsidRPr="00E86FDF">
        <w:rPr>
          <w:rFonts w:cs="Traditional Arabic"/>
          <w:lang w:bidi="ar-EG"/>
        </w:rPr>
        <w:t xml:space="preserve">, Bashir was someone who use to </w:t>
      </w:r>
      <w:r w:rsidR="009621CE" w:rsidRPr="00E86FDF">
        <w:rPr>
          <w:rFonts w:cs="Traditional Arabic"/>
          <w:lang w:bidi="ar-EG"/>
        </w:rPr>
        <w:t xml:space="preserve">hold back his Hadith. Abu </w:t>
      </w:r>
      <w:proofErr w:type="spellStart"/>
      <w:r w:rsidR="009621CE" w:rsidRPr="00E86FDF">
        <w:rPr>
          <w:rFonts w:cs="Traditional Arabic"/>
          <w:lang w:bidi="ar-EG"/>
        </w:rPr>
        <w:t>Tha’labah</w:t>
      </w:r>
      <w:proofErr w:type="spellEnd"/>
      <w:r w:rsidR="009621CE" w:rsidRPr="00E86FDF">
        <w:rPr>
          <w:rFonts w:cs="Traditional Arabic"/>
          <w:lang w:bidi="ar-EG"/>
        </w:rPr>
        <w:t xml:space="preserve"> Al-</w:t>
      </w:r>
      <w:proofErr w:type="spellStart"/>
      <w:r w:rsidR="009621CE" w:rsidRPr="00E86FDF">
        <w:rPr>
          <w:rFonts w:cs="Traditional Arabic"/>
          <w:lang w:bidi="ar-EG"/>
        </w:rPr>
        <w:t>Khushani</w:t>
      </w:r>
      <w:proofErr w:type="spellEnd"/>
      <w:r w:rsidR="009621CE" w:rsidRPr="00E86FDF">
        <w:rPr>
          <w:rFonts w:cs="Traditional Arabic"/>
          <w:lang w:bidi="ar-EG"/>
        </w:rPr>
        <w:t xml:space="preserve"> came</w:t>
      </w:r>
      <w:r w:rsidR="00510118" w:rsidRPr="00E86FDF">
        <w:rPr>
          <w:rFonts w:cs="Traditional Arabic"/>
          <w:lang w:bidi="ar-EG"/>
        </w:rPr>
        <w:t xml:space="preserve"> and said: “O Bashir bin </w:t>
      </w:r>
      <w:proofErr w:type="spellStart"/>
      <w:r w:rsidR="00510118" w:rsidRPr="00E86FDF">
        <w:rPr>
          <w:rFonts w:cs="Traditional Arabic"/>
          <w:lang w:bidi="ar-EG"/>
        </w:rPr>
        <w:t>Sa’d</w:t>
      </w:r>
      <w:proofErr w:type="spellEnd"/>
      <w:r w:rsidR="00510118" w:rsidRPr="00E86FDF">
        <w:rPr>
          <w:rFonts w:cs="Traditional Arabic"/>
          <w:lang w:bidi="ar-EG"/>
        </w:rPr>
        <w:t xml:space="preserve">, have you memorized </w:t>
      </w:r>
      <w:r w:rsidR="001130EB" w:rsidRPr="00E86FDF">
        <w:rPr>
          <w:rFonts w:cs="Traditional Arabic"/>
          <w:lang w:bidi="ar-EG"/>
        </w:rPr>
        <w:t>a Hadith of the Messenger of Allah (saw) related to the ‘</w:t>
      </w:r>
      <w:proofErr w:type="spellStart"/>
      <w:r w:rsidR="001130EB" w:rsidRPr="00E86FDF">
        <w:rPr>
          <w:rFonts w:cs="Traditional Arabic"/>
          <w:lang w:bidi="ar-EG"/>
        </w:rPr>
        <w:t>Umaraa</w:t>
      </w:r>
      <w:proofErr w:type="spellEnd"/>
      <w:r w:rsidR="001130EB" w:rsidRPr="00E86FDF">
        <w:rPr>
          <w:rFonts w:cs="Traditional Arabic"/>
          <w:lang w:bidi="ar-EG"/>
        </w:rPr>
        <w:t>’ (rulers)</w:t>
      </w:r>
      <w:r w:rsidR="00611246" w:rsidRPr="00E86FDF">
        <w:rPr>
          <w:rFonts w:cs="Traditional Arabic"/>
          <w:lang w:bidi="ar-EG"/>
        </w:rPr>
        <w:t>”</w:t>
      </w:r>
      <w:r w:rsidR="00341D75" w:rsidRPr="00E86FDF">
        <w:rPr>
          <w:rFonts w:cs="Traditional Arabic"/>
          <w:lang w:bidi="ar-EG"/>
        </w:rPr>
        <w:t xml:space="preserve">. </w:t>
      </w:r>
      <w:proofErr w:type="spellStart"/>
      <w:r w:rsidR="00341D75" w:rsidRPr="00E86FDF">
        <w:rPr>
          <w:rFonts w:cs="Traditional Arabic"/>
          <w:lang w:bidi="ar-EG"/>
        </w:rPr>
        <w:t>Hudhaifah</w:t>
      </w:r>
      <w:proofErr w:type="spellEnd"/>
      <w:r w:rsidR="00341D75" w:rsidRPr="00E86FDF">
        <w:rPr>
          <w:rFonts w:cs="Traditional Arabic"/>
          <w:lang w:bidi="ar-EG"/>
        </w:rPr>
        <w:t xml:space="preserve"> (then) said: </w:t>
      </w:r>
      <w:r w:rsidR="00611246" w:rsidRPr="00E86FDF">
        <w:rPr>
          <w:rFonts w:cs="Traditional Arabic"/>
          <w:lang w:bidi="ar-EG"/>
        </w:rPr>
        <w:t>“I have memorized his Khutbah (speech”</w:t>
      </w:r>
      <w:r w:rsidR="000132D6" w:rsidRPr="00E86FDF">
        <w:rPr>
          <w:rFonts w:cs="Traditional Arabic"/>
          <w:lang w:bidi="ar-EG"/>
        </w:rPr>
        <w:t xml:space="preserve">. Abu </w:t>
      </w:r>
      <w:proofErr w:type="spellStart"/>
      <w:r w:rsidR="000132D6" w:rsidRPr="00E86FDF">
        <w:rPr>
          <w:rFonts w:cs="Traditional Arabic"/>
          <w:lang w:bidi="ar-EG"/>
        </w:rPr>
        <w:t>Tha’labah</w:t>
      </w:r>
      <w:proofErr w:type="spellEnd"/>
      <w:r w:rsidR="000132D6" w:rsidRPr="00E86FDF">
        <w:rPr>
          <w:rFonts w:cs="Traditional Arabic"/>
          <w:lang w:bidi="ar-EG"/>
        </w:rPr>
        <w:t xml:space="preserve"> then sat and </w:t>
      </w:r>
      <w:proofErr w:type="spellStart"/>
      <w:r w:rsidR="000132D6" w:rsidRPr="00E86FDF">
        <w:rPr>
          <w:rFonts w:cs="Traditional Arabic"/>
          <w:lang w:bidi="ar-EG"/>
        </w:rPr>
        <w:t>Hudhaifah</w:t>
      </w:r>
      <w:proofErr w:type="spellEnd"/>
      <w:r w:rsidR="000132D6" w:rsidRPr="00E86FDF">
        <w:rPr>
          <w:rFonts w:cs="Traditional Arabic"/>
          <w:lang w:bidi="ar-EG"/>
        </w:rPr>
        <w:t xml:space="preserve"> said: The Messenger of Allah (saw) said: </w:t>
      </w:r>
      <w:r w:rsidR="001331C3" w:rsidRPr="00E86FDF">
        <w:rPr>
          <w:rFonts w:cs="Traditional Arabic"/>
          <w:lang w:bidi="ar-EG"/>
        </w:rPr>
        <w:t>“</w:t>
      </w:r>
      <w:r w:rsidR="001331C3" w:rsidRPr="00E86FDF">
        <w:rPr>
          <w:rFonts w:cs="Traditional Arabic"/>
          <w:b/>
          <w:bCs/>
          <w:lang w:bidi="ar-EG"/>
        </w:rPr>
        <w:t xml:space="preserve">The Prophethood will be amongst you for as long as Allah wishes to </w:t>
      </w:r>
      <w:r w:rsidR="008979C3" w:rsidRPr="00E86FDF">
        <w:rPr>
          <w:rFonts w:cs="Traditional Arabic"/>
          <w:b/>
          <w:bCs/>
          <w:lang w:bidi="ar-EG"/>
        </w:rPr>
        <w:t>remain</w:t>
      </w:r>
      <w:r w:rsidR="007940C1" w:rsidRPr="00E86FDF">
        <w:rPr>
          <w:rFonts w:cs="Traditional Arabic"/>
          <w:b/>
          <w:bCs/>
          <w:lang w:bidi="ar-EG"/>
        </w:rPr>
        <w:t>.</w:t>
      </w:r>
      <w:r w:rsidR="008979C3" w:rsidRPr="00E86FDF">
        <w:rPr>
          <w:rFonts w:cs="Traditional Arabic"/>
          <w:b/>
          <w:bCs/>
          <w:lang w:bidi="ar-EG"/>
        </w:rPr>
        <w:t xml:space="preserve"> He will then remove it when He wills</w:t>
      </w:r>
      <w:r w:rsidR="0091572F" w:rsidRPr="00E86FDF">
        <w:rPr>
          <w:rFonts w:cs="Traditional Arabic"/>
          <w:b/>
          <w:bCs/>
          <w:lang w:bidi="ar-EG"/>
        </w:rPr>
        <w:t xml:space="preserve"> to remove it. Then there will be a Khilafah upon the methodology of the Prophethood and it will remain for as long as Allah wishes it to</w:t>
      </w:r>
      <w:r w:rsidR="002E37E5" w:rsidRPr="00E86FDF">
        <w:rPr>
          <w:rFonts w:cs="Traditional Arabic"/>
          <w:b/>
          <w:bCs/>
          <w:lang w:bidi="ar-EG"/>
        </w:rPr>
        <w:t xml:space="preserve"> remain. Then He will remove </w:t>
      </w:r>
      <w:r w:rsidR="007940C1" w:rsidRPr="00E86FDF">
        <w:rPr>
          <w:rFonts w:cs="Traditional Arabic"/>
          <w:b/>
          <w:bCs/>
          <w:lang w:bidi="ar-EG"/>
        </w:rPr>
        <w:t xml:space="preserve">it </w:t>
      </w:r>
      <w:r w:rsidR="00E8540C" w:rsidRPr="00E86FDF">
        <w:rPr>
          <w:rFonts w:cs="Traditional Arabic"/>
          <w:b/>
          <w:bCs/>
          <w:lang w:bidi="ar-EG"/>
        </w:rPr>
        <w:t>when Allah wills for it to be removed. Then there will be a Mulk ‘</w:t>
      </w:r>
      <w:proofErr w:type="spellStart"/>
      <w:r w:rsidR="00E8540C" w:rsidRPr="00E86FDF">
        <w:rPr>
          <w:rFonts w:cs="Traditional Arabic"/>
          <w:b/>
          <w:bCs/>
          <w:lang w:bidi="ar-EG"/>
        </w:rPr>
        <w:t>Aad</w:t>
      </w:r>
      <w:proofErr w:type="spellEnd"/>
      <w:r w:rsidR="00E8540C" w:rsidRPr="00E86FDF">
        <w:rPr>
          <w:rFonts w:cs="Traditional Arabic"/>
          <w:b/>
          <w:bCs/>
          <w:lang w:bidi="ar-EG"/>
        </w:rPr>
        <w:t xml:space="preserve"> (biting kingship) and it will </w:t>
      </w:r>
      <w:r w:rsidR="000F5AC2" w:rsidRPr="00E86FDF">
        <w:rPr>
          <w:rFonts w:cs="Traditional Arabic"/>
          <w:b/>
          <w:bCs/>
          <w:lang w:bidi="ar-EG"/>
        </w:rPr>
        <w:t xml:space="preserve">remain for as long as Allah wills it to remain. Then He will remove it when He wishes to remove it. Then there will be a Mulk </w:t>
      </w:r>
      <w:proofErr w:type="spellStart"/>
      <w:r w:rsidR="000F5AC2" w:rsidRPr="00E86FDF">
        <w:rPr>
          <w:rFonts w:cs="Traditional Arabic"/>
          <w:b/>
          <w:bCs/>
          <w:lang w:bidi="ar-EG"/>
        </w:rPr>
        <w:t>Jabriy</w:t>
      </w:r>
      <w:proofErr w:type="spellEnd"/>
      <w:r w:rsidR="007940C1" w:rsidRPr="00E86FDF">
        <w:rPr>
          <w:rFonts w:cs="Traditional Arabic"/>
          <w:b/>
          <w:bCs/>
          <w:lang w:bidi="ar-EG"/>
        </w:rPr>
        <w:t xml:space="preserve"> (t</w:t>
      </w:r>
      <w:r w:rsidR="00C916FD" w:rsidRPr="00E86FDF">
        <w:rPr>
          <w:rFonts w:cs="Traditional Arabic"/>
          <w:b/>
          <w:bCs/>
          <w:lang w:bidi="ar-EG"/>
        </w:rPr>
        <w:t>yrannical Kingship</w:t>
      </w:r>
      <w:proofErr w:type="gramStart"/>
      <w:r w:rsidR="00C916FD" w:rsidRPr="00E86FDF">
        <w:rPr>
          <w:rFonts w:cs="Traditional Arabic"/>
          <w:b/>
          <w:bCs/>
          <w:lang w:bidi="ar-EG"/>
        </w:rPr>
        <w:t>)</w:t>
      </w:r>
      <w:proofErr w:type="gramEnd"/>
      <w:r w:rsidR="00166E8C" w:rsidRPr="00E86FDF">
        <w:rPr>
          <w:rFonts w:cs="Traditional Arabic"/>
          <w:b/>
          <w:bCs/>
          <w:lang w:bidi="ar-EG"/>
        </w:rPr>
        <w:t xml:space="preserve"> and it will be for as long as Allah wishes it for it to be. Then He will remove it when He wishes </w:t>
      </w:r>
      <w:r w:rsidR="00B32A8C" w:rsidRPr="00E86FDF">
        <w:rPr>
          <w:rFonts w:cs="Traditional Arabic"/>
          <w:b/>
          <w:bCs/>
          <w:lang w:bidi="ar-EG"/>
        </w:rPr>
        <w:t>for it be removed. Then there will be a Khilafah upon the methodology of the Prophethood</w:t>
      </w:r>
      <w:r w:rsidR="00B64F23" w:rsidRPr="00E86FDF">
        <w:rPr>
          <w:rFonts w:cs="Traditional Arabic"/>
          <w:lang w:bidi="ar-EG"/>
        </w:rPr>
        <w:t xml:space="preserve">” He was then silent. Habib said: </w:t>
      </w:r>
      <w:r w:rsidR="00496BE7" w:rsidRPr="00E86FDF">
        <w:rPr>
          <w:rFonts w:cs="Traditional Arabic"/>
          <w:lang w:bidi="ar-EG"/>
        </w:rPr>
        <w:t xml:space="preserve">When ‘Umar Ibn Abdul ‘Aziz </w:t>
      </w:r>
      <w:r w:rsidR="00824738" w:rsidRPr="00E86FDF">
        <w:rPr>
          <w:rFonts w:cs="Traditional Arabic"/>
          <w:lang w:bidi="ar-EG"/>
        </w:rPr>
        <w:t>was appointed, Yazid bin An-</w:t>
      </w:r>
      <w:proofErr w:type="spellStart"/>
      <w:r w:rsidR="00824738" w:rsidRPr="00E86FDF">
        <w:rPr>
          <w:rFonts w:cs="Traditional Arabic"/>
          <w:lang w:bidi="ar-EG"/>
        </w:rPr>
        <w:t>Nu’man</w:t>
      </w:r>
      <w:proofErr w:type="spellEnd"/>
      <w:r w:rsidR="00824738" w:rsidRPr="00E86FDF">
        <w:rPr>
          <w:rFonts w:cs="Traditional Arabic"/>
          <w:lang w:bidi="ar-EG"/>
        </w:rPr>
        <w:t xml:space="preserve"> bin Bashir </w:t>
      </w:r>
      <w:r w:rsidR="001B1A2B" w:rsidRPr="00E86FDF">
        <w:rPr>
          <w:rFonts w:cs="Traditional Arabic"/>
          <w:lang w:bidi="ar-EG"/>
        </w:rPr>
        <w:t xml:space="preserve">was among his companions. </w:t>
      </w:r>
      <w:r w:rsidR="00AE55CE" w:rsidRPr="00E86FDF">
        <w:rPr>
          <w:rFonts w:cs="Traditional Arabic"/>
          <w:lang w:bidi="ar-EG"/>
        </w:rPr>
        <w:t>I</w:t>
      </w:r>
      <w:r w:rsidR="001B1A2B" w:rsidRPr="00E86FDF">
        <w:rPr>
          <w:rFonts w:cs="Traditional Arabic"/>
          <w:lang w:bidi="ar-EG"/>
        </w:rPr>
        <w:t xml:space="preserve"> wrote to him with this Hadith</w:t>
      </w:r>
      <w:r w:rsidR="00AE55CE" w:rsidRPr="00E86FDF">
        <w:rPr>
          <w:rFonts w:cs="Traditional Arabic"/>
          <w:lang w:bidi="ar-EG"/>
        </w:rPr>
        <w:t xml:space="preserve"> reminding him of it and I said to him: I hope that the </w:t>
      </w:r>
      <w:r w:rsidR="00AE55CE" w:rsidRPr="00E86FDF">
        <w:rPr>
          <w:rFonts w:cs="Traditional Arabic"/>
          <w:lang w:bidi="ar-EG"/>
        </w:rPr>
        <w:lastRenderedPageBreak/>
        <w:t>Ameer ul-Mu’mineen (meaning ‘Umar ibn Abdul ‘Aziz)</w:t>
      </w:r>
      <w:r w:rsidR="009E089C" w:rsidRPr="00E86FDF">
        <w:rPr>
          <w:rFonts w:cs="Traditional Arabic"/>
          <w:lang w:bidi="ar-EG"/>
        </w:rPr>
        <w:t xml:space="preserve"> has followed the Mulk ‘</w:t>
      </w:r>
      <w:proofErr w:type="spellStart"/>
      <w:r w:rsidR="009E089C" w:rsidRPr="00E86FDF">
        <w:rPr>
          <w:rFonts w:cs="Traditional Arabic"/>
          <w:lang w:bidi="ar-EG"/>
        </w:rPr>
        <w:t>Aad</w:t>
      </w:r>
      <w:proofErr w:type="spellEnd"/>
      <w:r w:rsidR="009E089C" w:rsidRPr="00E86FDF">
        <w:rPr>
          <w:rFonts w:cs="Traditional Arabic"/>
          <w:lang w:bidi="ar-EG"/>
        </w:rPr>
        <w:t xml:space="preserve"> and </w:t>
      </w:r>
      <w:proofErr w:type="spellStart"/>
      <w:r w:rsidR="009E089C" w:rsidRPr="00E86FDF">
        <w:rPr>
          <w:rFonts w:cs="Traditional Arabic"/>
          <w:lang w:bidi="ar-EG"/>
        </w:rPr>
        <w:t>Jabriyah</w:t>
      </w:r>
      <w:proofErr w:type="spellEnd"/>
      <w:r w:rsidR="009E089C" w:rsidRPr="00E86FDF">
        <w:rPr>
          <w:rFonts w:cs="Traditional Arabic"/>
          <w:lang w:bidi="ar-EG"/>
        </w:rPr>
        <w:t xml:space="preserve"> (the biting and tyrannical kingships)</w:t>
      </w:r>
      <w:r w:rsidR="00D23D75" w:rsidRPr="00E86FDF">
        <w:rPr>
          <w:rFonts w:cs="Traditional Arabic"/>
          <w:lang w:bidi="ar-EG"/>
        </w:rPr>
        <w:t xml:space="preserve">. He then took my letter to ‘Umar bin Abdul ‘Aziz who was pleased </w:t>
      </w:r>
      <w:r w:rsidR="00D70A8B" w:rsidRPr="00E86FDF">
        <w:rPr>
          <w:rFonts w:cs="Traditional Arabic"/>
          <w:lang w:bidi="ar-EG"/>
        </w:rPr>
        <w:t>by</w:t>
      </w:r>
      <w:r w:rsidR="00D23D75" w:rsidRPr="00E86FDF">
        <w:rPr>
          <w:rFonts w:cs="Traditional Arabic"/>
          <w:lang w:bidi="ar-EG"/>
        </w:rPr>
        <w:t xml:space="preserve"> it</w:t>
      </w:r>
      <w:r w:rsidR="00D70A8B" w:rsidRPr="00E86FDF">
        <w:rPr>
          <w:rFonts w:cs="Traditional Arabic"/>
          <w:lang w:bidi="ar-EG"/>
        </w:rPr>
        <w:t>].</w:t>
      </w:r>
    </w:p>
    <w:p w14:paraId="3DD16BD8" w14:textId="77777777" w:rsidR="00C21365" w:rsidRPr="00E86FDF" w:rsidRDefault="00C21365" w:rsidP="00774CE9">
      <w:pPr>
        <w:spacing w:after="0"/>
        <w:rPr>
          <w:rFonts w:cs="Traditional Arabic"/>
          <w:lang w:bidi="ar-EG"/>
        </w:rPr>
      </w:pPr>
    </w:p>
    <w:p w14:paraId="2EC0BEC7" w14:textId="162F00EF" w:rsidR="00785889" w:rsidRPr="00E86FDF" w:rsidRDefault="002806A2" w:rsidP="00774CE9">
      <w:pPr>
        <w:spacing w:after="0"/>
        <w:rPr>
          <w:rFonts w:cs="Traditional Arabic"/>
          <w:lang w:bidi="ar-EG"/>
        </w:rPr>
      </w:pPr>
      <w:r w:rsidRPr="00E86FDF">
        <w:rPr>
          <w:rFonts w:cs="Traditional Arabic"/>
          <w:lang w:bidi="ar-EG"/>
        </w:rPr>
        <w:t xml:space="preserve"> </w:t>
      </w:r>
      <w:r w:rsidR="00D70A8B" w:rsidRPr="00E86FDF">
        <w:rPr>
          <w:rFonts w:cs="Traditional Arabic"/>
          <w:lang w:bidi="ar-EG"/>
        </w:rPr>
        <w:t xml:space="preserve">- </w:t>
      </w:r>
      <w:r w:rsidR="00981376" w:rsidRPr="00E86FDF">
        <w:rPr>
          <w:rFonts w:cs="Traditional Arabic"/>
          <w:lang w:bidi="ar-EG"/>
        </w:rPr>
        <w:t>The same Hadith has been recorded in the “</w:t>
      </w:r>
      <w:r w:rsidR="00981376" w:rsidRPr="00E86FDF">
        <w:rPr>
          <w:rFonts w:cs="Traditional Arabic"/>
          <w:b/>
          <w:bCs/>
          <w:lang w:bidi="ar-EG"/>
        </w:rPr>
        <w:t>Musnad of Abu Dawud At-</w:t>
      </w:r>
      <w:proofErr w:type="spellStart"/>
      <w:r w:rsidR="00981376" w:rsidRPr="00E86FDF">
        <w:rPr>
          <w:rFonts w:cs="Traditional Arabic"/>
          <w:b/>
          <w:bCs/>
          <w:lang w:bidi="ar-EG"/>
        </w:rPr>
        <w:t>Tayalisi</w:t>
      </w:r>
      <w:proofErr w:type="spellEnd"/>
      <w:r w:rsidR="00981376" w:rsidRPr="00E86FDF">
        <w:rPr>
          <w:rFonts w:cs="Traditional Arabic"/>
          <w:lang w:bidi="ar-EG"/>
        </w:rPr>
        <w:t>”</w:t>
      </w:r>
      <w:r w:rsidR="003123FA" w:rsidRPr="00E86FDF">
        <w:rPr>
          <w:rFonts w:cs="Traditional Arabic"/>
          <w:lang w:bidi="ar-EG"/>
        </w:rPr>
        <w:t xml:space="preserve"> with an explicit chain as follows: [</w:t>
      </w:r>
      <w:r w:rsidR="00AE029F" w:rsidRPr="00E86FDF">
        <w:rPr>
          <w:rFonts w:cs="Traditional Arabic"/>
          <w:lang w:bidi="ar-EG"/>
        </w:rPr>
        <w:t>Dawud Al-</w:t>
      </w:r>
      <w:proofErr w:type="spellStart"/>
      <w:r w:rsidR="00AE029F" w:rsidRPr="00E86FDF">
        <w:rPr>
          <w:rFonts w:cs="Traditional Arabic"/>
          <w:lang w:bidi="ar-EG"/>
        </w:rPr>
        <w:t>Wasiti</w:t>
      </w:r>
      <w:proofErr w:type="spellEnd"/>
      <w:r w:rsidR="00AE029F" w:rsidRPr="00E86FDF">
        <w:rPr>
          <w:rFonts w:cs="Traditional Arabic"/>
          <w:lang w:bidi="ar-EG"/>
        </w:rPr>
        <w:t>, and he was Thiqah (trustworthy / reliable)</w:t>
      </w:r>
      <w:r w:rsidR="0068373A" w:rsidRPr="00E86FDF">
        <w:rPr>
          <w:rFonts w:cs="Traditional Arabic"/>
          <w:lang w:bidi="ar-EG"/>
        </w:rPr>
        <w:t xml:space="preserve">. He said: I heard Habib bin Salim. He said: I heard </w:t>
      </w:r>
      <w:proofErr w:type="spellStart"/>
      <w:r w:rsidR="0068373A" w:rsidRPr="00E86FDF">
        <w:rPr>
          <w:rFonts w:cs="Traditional Arabic"/>
          <w:lang w:bidi="ar-EG"/>
        </w:rPr>
        <w:t>Nu’man</w:t>
      </w:r>
      <w:proofErr w:type="spellEnd"/>
      <w:r w:rsidR="0068373A" w:rsidRPr="00E86FDF">
        <w:rPr>
          <w:rFonts w:cs="Traditional Arabic"/>
          <w:lang w:bidi="ar-EG"/>
        </w:rPr>
        <w:t xml:space="preserve"> bin Bashir bin </w:t>
      </w:r>
      <w:proofErr w:type="spellStart"/>
      <w:r w:rsidR="0068373A" w:rsidRPr="00E86FDF">
        <w:rPr>
          <w:rFonts w:cs="Traditional Arabic"/>
          <w:lang w:bidi="ar-EG"/>
        </w:rPr>
        <w:t>Sa’d</w:t>
      </w:r>
      <w:proofErr w:type="spellEnd"/>
      <w:r w:rsidR="0068373A" w:rsidRPr="00E86FDF">
        <w:rPr>
          <w:rFonts w:cs="Traditional Arabic"/>
          <w:lang w:bidi="ar-EG"/>
        </w:rPr>
        <w:t xml:space="preserve"> </w:t>
      </w:r>
      <w:r w:rsidR="00600B8A" w:rsidRPr="00E86FDF">
        <w:rPr>
          <w:rFonts w:cs="Traditional Arabic"/>
          <w:lang w:bidi="ar-EG"/>
        </w:rPr>
        <w:t xml:space="preserve">… the Hadith…]. It mentions within it </w:t>
      </w:r>
      <w:r w:rsidR="00BF79E1" w:rsidRPr="00E86FDF">
        <w:rPr>
          <w:rFonts w:cs="Traditional Arabic"/>
          <w:lang w:bidi="ar-EG"/>
        </w:rPr>
        <w:t>the addition</w:t>
      </w:r>
      <w:r w:rsidR="0057408A" w:rsidRPr="00E86FDF">
        <w:rPr>
          <w:rFonts w:cs="Traditional Arabic"/>
          <w:lang w:bidi="ar-EG"/>
        </w:rPr>
        <w:t>al</w:t>
      </w:r>
      <w:r w:rsidR="00BF79E1" w:rsidRPr="00E86FDF">
        <w:rPr>
          <w:rFonts w:cs="Traditional Arabic"/>
          <w:lang w:bidi="ar-EG"/>
        </w:rPr>
        <w:t xml:space="preserve"> benefit of Imam Abu Dawud At-</w:t>
      </w:r>
      <w:proofErr w:type="spellStart"/>
      <w:r w:rsidR="00BF79E1" w:rsidRPr="00E86FDF">
        <w:rPr>
          <w:rFonts w:cs="Traditional Arabic"/>
          <w:lang w:bidi="ar-EG"/>
        </w:rPr>
        <w:t>Tayalisi</w:t>
      </w:r>
      <w:r w:rsidR="001946E8" w:rsidRPr="00E86FDF">
        <w:rPr>
          <w:rFonts w:cs="Traditional Arabic"/>
          <w:lang w:bidi="ar-EG"/>
        </w:rPr>
        <w:t>’s</w:t>
      </w:r>
      <w:proofErr w:type="spellEnd"/>
      <w:r w:rsidR="00BF79E1" w:rsidRPr="00E86FDF">
        <w:rPr>
          <w:rFonts w:cs="Traditional Arabic"/>
          <w:lang w:bidi="ar-EG"/>
        </w:rPr>
        <w:t xml:space="preserve"> </w:t>
      </w:r>
      <w:r w:rsidR="001946E8" w:rsidRPr="00E86FDF">
        <w:rPr>
          <w:rFonts w:cs="Traditional Arabic"/>
          <w:lang w:bidi="ar-EG"/>
        </w:rPr>
        <w:t>authentication of</w:t>
      </w:r>
      <w:r w:rsidR="0057408A" w:rsidRPr="00E86FDF">
        <w:rPr>
          <w:rFonts w:cs="Traditional Arabic"/>
          <w:lang w:bidi="ar-EG"/>
        </w:rPr>
        <w:t xml:space="preserve"> Dawud bin Ibrahim Al-</w:t>
      </w:r>
      <w:proofErr w:type="spellStart"/>
      <w:r w:rsidR="0057408A" w:rsidRPr="00E86FDF">
        <w:rPr>
          <w:rFonts w:cs="Traditional Arabic"/>
          <w:lang w:bidi="ar-EG"/>
        </w:rPr>
        <w:t>Wasiti</w:t>
      </w:r>
      <w:proofErr w:type="spellEnd"/>
      <w:r w:rsidR="0057408A" w:rsidRPr="00E86FDF">
        <w:rPr>
          <w:rFonts w:cs="Traditional Arabic"/>
          <w:lang w:bidi="ar-EG"/>
        </w:rPr>
        <w:t>.</w:t>
      </w:r>
    </w:p>
    <w:p w14:paraId="24439B3B" w14:textId="50A6E812" w:rsidR="001946E8" w:rsidRPr="00E86FDF" w:rsidRDefault="001946E8" w:rsidP="00774CE9">
      <w:pPr>
        <w:spacing w:after="0"/>
        <w:rPr>
          <w:rFonts w:cs="Traditional Arabic"/>
          <w:lang w:bidi="ar-EG"/>
        </w:rPr>
      </w:pPr>
    </w:p>
    <w:p w14:paraId="2E21D8E0" w14:textId="386AF6EE" w:rsidR="001946E8" w:rsidRPr="00E86FDF" w:rsidRDefault="001946E8" w:rsidP="00774CE9">
      <w:pPr>
        <w:spacing w:after="0"/>
        <w:rPr>
          <w:rFonts w:cs="Traditional Arabic"/>
          <w:lang w:bidi="ar-EG"/>
        </w:rPr>
      </w:pPr>
      <w:r w:rsidRPr="00E86FDF">
        <w:rPr>
          <w:rFonts w:cs="Traditional Arabic"/>
          <w:lang w:bidi="ar-EG"/>
        </w:rPr>
        <w:t xml:space="preserve">I say: </w:t>
      </w:r>
      <w:r w:rsidR="00CF3E46" w:rsidRPr="00E86FDF">
        <w:rPr>
          <w:rFonts w:cs="Traditional Arabic"/>
          <w:lang w:bidi="ar-EG"/>
        </w:rPr>
        <w:t xml:space="preserve">This </w:t>
      </w:r>
      <w:r w:rsidR="00D6534B" w:rsidRPr="00E86FDF">
        <w:rPr>
          <w:rFonts w:cs="Traditional Arabic"/>
          <w:lang w:bidi="ar-EG"/>
        </w:rPr>
        <w:t xml:space="preserve">Isnad (chain of transmission) is </w:t>
      </w:r>
      <w:proofErr w:type="gramStart"/>
      <w:r w:rsidR="00D6534B" w:rsidRPr="00E86FDF">
        <w:rPr>
          <w:rFonts w:cs="Traditional Arabic"/>
          <w:lang w:bidi="ar-EG"/>
        </w:rPr>
        <w:t>Sahih</w:t>
      </w:r>
      <w:proofErr w:type="gramEnd"/>
      <w:r w:rsidR="00D6534B" w:rsidRPr="00E86FDF">
        <w:rPr>
          <w:rFonts w:cs="Traditional Arabic"/>
          <w:lang w:bidi="ar-EG"/>
        </w:rPr>
        <w:t xml:space="preserve"> and proof is established by it. Muslim</w:t>
      </w:r>
      <w:r w:rsidR="00043F60" w:rsidRPr="00E86FDF">
        <w:rPr>
          <w:rFonts w:cs="Traditional Arabic"/>
          <w:lang w:bidi="ar-EG"/>
        </w:rPr>
        <w:t xml:space="preserve"> and </w:t>
      </w:r>
      <w:r w:rsidR="006C27F9" w:rsidRPr="00E86FDF">
        <w:rPr>
          <w:rFonts w:cs="Traditional Arabic"/>
          <w:lang w:bidi="ar-EG"/>
        </w:rPr>
        <w:t>Al-</w:t>
      </w:r>
      <w:r w:rsidR="00043F60" w:rsidRPr="00E86FDF">
        <w:rPr>
          <w:rFonts w:cs="Traditional Arabic"/>
          <w:lang w:bidi="ar-EG"/>
        </w:rPr>
        <w:t>Jamaa’ah (collective of Hadith collectors) recorded the Hadith of</w:t>
      </w:r>
      <w:r w:rsidR="006C27F9" w:rsidRPr="00E86FDF">
        <w:rPr>
          <w:rFonts w:cs="Traditional Arabic"/>
          <w:lang w:bidi="ar-EG"/>
        </w:rPr>
        <w:t xml:space="preserve"> </w:t>
      </w:r>
      <w:r w:rsidR="00D6534B" w:rsidRPr="00E86FDF">
        <w:rPr>
          <w:rFonts w:cs="Traditional Arabic"/>
          <w:lang w:bidi="ar-EG"/>
        </w:rPr>
        <w:t>Habib</w:t>
      </w:r>
      <w:r w:rsidR="006C27F9" w:rsidRPr="00E86FDF">
        <w:rPr>
          <w:rFonts w:cs="Traditional Arabic"/>
          <w:lang w:bidi="ar-EG"/>
        </w:rPr>
        <w:t xml:space="preserve"> bin Abi Salim Al-Ansari</w:t>
      </w:r>
      <w:r w:rsidR="00D6534B" w:rsidRPr="00E86FDF">
        <w:rPr>
          <w:rFonts w:cs="Traditional Arabic"/>
          <w:lang w:bidi="ar-EG"/>
        </w:rPr>
        <w:t xml:space="preserve"> </w:t>
      </w:r>
      <w:r w:rsidR="00D16550" w:rsidRPr="00E86FDF">
        <w:rPr>
          <w:rFonts w:cs="Traditional Arabic"/>
          <w:lang w:bidi="ar-EG"/>
        </w:rPr>
        <w:t>and Al-Bukhari was alone in respect to not accepting him. He was authenticated by Abu Hatim</w:t>
      </w:r>
      <w:r w:rsidR="00820A69" w:rsidRPr="00E86FDF">
        <w:rPr>
          <w:rFonts w:cs="Traditional Arabic"/>
          <w:lang w:bidi="ar-EG"/>
        </w:rPr>
        <w:t xml:space="preserve">, despite his strictness and obstinance. The </w:t>
      </w:r>
      <w:proofErr w:type="spellStart"/>
      <w:r w:rsidR="00820A69" w:rsidRPr="00E86FDF">
        <w:rPr>
          <w:rFonts w:cs="Traditional Arabic"/>
          <w:lang w:bidi="ar-EG"/>
        </w:rPr>
        <w:t>Hafizh</w:t>
      </w:r>
      <w:proofErr w:type="spellEnd"/>
      <w:r w:rsidR="00820A69" w:rsidRPr="00E86FDF">
        <w:rPr>
          <w:rFonts w:cs="Traditional Arabic"/>
          <w:lang w:bidi="ar-EG"/>
        </w:rPr>
        <w:t xml:space="preserve"> (</w:t>
      </w:r>
      <w:proofErr w:type="gramStart"/>
      <w:r w:rsidR="00820A69" w:rsidRPr="00E86FDF">
        <w:rPr>
          <w:rFonts w:cs="Traditional Arabic"/>
          <w:lang w:bidi="ar-EG"/>
        </w:rPr>
        <w:t>i.e.</w:t>
      </w:r>
      <w:proofErr w:type="gramEnd"/>
      <w:r w:rsidR="00820A69" w:rsidRPr="00E86FDF">
        <w:rPr>
          <w:rFonts w:cs="Traditional Arabic"/>
          <w:lang w:bidi="ar-EG"/>
        </w:rPr>
        <w:t xml:space="preserve"> Abu Hatim) summarized his status</w:t>
      </w:r>
      <w:r w:rsidR="00BF459B" w:rsidRPr="00E86FDF">
        <w:rPr>
          <w:rFonts w:cs="Traditional Arabic"/>
          <w:lang w:bidi="ar-EG"/>
        </w:rPr>
        <w:t xml:space="preserve"> when he said in “At-</w:t>
      </w:r>
      <w:proofErr w:type="spellStart"/>
      <w:r w:rsidR="00BF459B" w:rsidRPr="00E86FDF">
        <w:rPr>
          <w:rFonts w:cs="Traditional Arabic"/>
          <w:lang w:bidi="ar-EG"/>
        </w:rPr>
        <w:t>Taqreeb</w:t>
      </w:r>
      <w:proofErr w:type="spellEnd"/>
      <w:r w:rsidR="00BF459B" w:rsidRPr="00E86FDF">
        <w:rPr>
          <w:rFonts w:cs="Traditional Arabic"/>
          <w:lang w:bidi="ar-EG"/>
        </w:rPr>
        <w:t xml:space="preserve">”: [Habib Bin Salim An-Ansari, the </w:t>
      </w:r>
      <w:proofErr w:type="spellStart"/>
      <w:r w:rsidR="00BF459B" w:rsidRPr="00E86FDF">
        <w:rPr>
          <w:rFonts w:cs="Traditional Arabic"/>
          <w:lang w:bidi="ar-EG"/>
        </w:rPr>
        <w:t>Mawlaa</w:t>
      </w:r>
      <w:proofErr w:type="spellEnd"/>
      <w:r w:rsidR="00BF459B" w:rsidRPr="00E86FDF">
        <w:rPr>
          <w:rFonts w:cs="Traditional Arabic"/>
          <w:lang w:bidi="ar-EG"/>
        </w:rPr>
        <w:t xml:space="preserve"> of An-</w:t>
      </w:r>
      <w:proofErr w:type="spellStart"/>
      <w:r w:rsidR="00BF459B" w:rsidRPr="00E86FDF">
        <w:rPr>
          <w:rFonts w:cs="Traditional Arabic"/>
          <w:lang w:bidi="ar-EG"/>
        </w:rPr>
        <w:t>Nu’man</w:t>
      </w:r>
      <w:proofErr w:type="spellEnd"/>
      <w:r w:rsidR="00BF459B" w:rsidRPr="00E86FDF">
        <w:rPr>
          <w:rFonts w:cs="Traditional Arabic"/>
          <w:lang w:bidi="ar-EG"/>
        </w:rPr>
        <w:t xml:space="preserve"> bin Bashir and his scribe</w:t>
      </w:r>
      <w:r w:rsidR="00C359A3" w:rsidRPr="00E86FDF">
        <w:rPr>
          <w:rFonts w:cs="Traditional Arabic"/>
          <w:lang w:bidi="ar-EG"/>
        </w:rPr>
        <w:t>: “</w:t>
      </w:r>
      <w:r w:rsidR="00C359A3" w:rsidRPr="00E86FDF">
        <w:rPr>
          <w:rFonts w:cs="Traditional Arabic"/>
          <w:b/>
          <w:bCs/>
          <w:lang w:bidi="ar-EG"/>
        </w:rPr>
        <w:t>There is no issue (or problem) with him”,</w:t>
      </w:r>
      <w:r w:rsidR="00C359A3" w:rsidRPr="00E86FDF">
        <w:rPr>
          <w:rFonts w:cs="Traditional Arabic"/>
          <w:lang w:bidi="ar-EG"/>
        </w:rPr>
        <w:t xml:space="preserve"> he is from the third generation]</w:t>
      </w:r>
      <w:r w:rsidR="00446564" w:rsidRPr="00E86FDF">
        <w:rPr>
          <w:rFonts w:cs="Traditional Arabic"/>
          <w:lang w:bidi="ar-EG"/>
        </w:rPr>
        <w:t>.</w:t>
      </w:r>
    </w:p>
    <w:p w14:paraId="7A8FE226" w14:textId="7CE3B5E6" w:rsidR="00446564" w:rsidRPr="00E86FDF" w:rsidRDefault="00446564" w:rsidP="00774CE9">
      <w:pPr>
        <w:spacing w:after="0"/>
        <w:rPr>
          <w:rFonts w:cs="Traditional Arabic"/>
          <w:lang w:bidi="ar-EG"/>
        </w:rPr>
      </w:pPr>
    </w:p>
    <w:p w14:paraId="46C6408D" w14:textId="0F36E748" w:rsidR="00446564" w:rsidRPr="00E86FDF" w:rsidRDefault="00446564" w:rsidP="00774CE9">
      <w:pPr>
        <w:spacing w:after="0"/>
        <w:rPr>
          <w:rFonts w:cs="Traditional Arabic"/>
          <w:lang w:bidi="ar-EG"/>
        </w:rPr>
      </w:pPr>
      <w:r w:rsidRPr="00E86FDF">
        <w:rPr>
          <w:rFonts w:cs="Traditional Arabic"/>
          <w:lang w:bidi="ar-EG"/>
        </w:rPr>
        <w:t xml:space="preserve">There are, in addition, other Ahadeeth and </w:t>
      </w:r>
      <w:proofErr w:type="spellStart"/>
      <w:r w:rsidRPr="00E86FDF">
        <w:rPr>
          <w:rFonts w:cs="Traditional Arabic"/>
          <w:lang w:bidi="ar-EG"/>
        </w:rPr>
        <w:t>Aathar</w:t>
      </w:r>
      <w:proofErr w:type="spellEnd"/>
      <w:r w:rsidRPr="00E86FDF">
        <w:rPr>
          <w:rFonts w:cs="Traditional Arabic"/>
          <w:lang w:bidi="ar-EG"/>
        </w:rPr>
        <w:t xml:space="preserve"> (reported traditions), which include:</w:t>
      </w:r>
    </w:p>
    <w:p w14:paraId="48536FE6" w14:textId="43F8B3FB" w:rsidR="00446564" w:rsidRPr="00E86FDF" w:rsidRDefault="00446564" w:rsidP="00774CE9">
      <w:pPr>
        <w:spacing w:after="0"/>
        <w:rPr>
          <w:rFonts w:cs="Traditional Arabic"/>
          <w:lang w:bidi="ar-EG"/>
        </w:rPr>
      </w:pPr>
    </w:p>
    <w:p w14:paraId="3D1FF6AC" w14:textId="3622DDE7" w:rsidR="0057408A" w:rsidRPr="00E86FDF" w:rsidRDefault="00446564" w:rsidP="00F46D41">
      <w:pPr>
        <w:spacing w:after="0"/>
        <w:rPr>
          <w:rFonts w:cs="Traditional Arabic"/>
          <w:lang w:bidi="ar-EG"/>
        </w:rPr>
      </w:pPr>
      <w:r w:rsidRPr="00E86FDF">
        <w:rPr>
          <w:rFonts w:cs="Traditional Arabic"/>
          <w:lang w:bidi="ar-EG"/>
        </w:rPr>
        <w:t xml:space="preserve">- </w:t>
      </w:r>
      <w:r w:rsidR="000E5746" w:rsidRPr="00E86FDF">
        <w:rPr>
          <w:rFonts w:cs="Traditional Arabic"/>
          <w:lang w:bidi="ar-EG"/>
        </w:rPr>
        <w:t>What came mentioned in the “</w:t>
      </w:r>
      <w:r w:rsidR="000E5746" w:rsidRPr="00E86FDF">
        <w:rPr>
          <w:rFonts w:cs="Traditional Arabic"/>
          <w:b/>
          <w:bCs/>
          <w:lang w:bidi="ar-EG"/>
        </w:rPr>
        <w:t>Musnad of Abu Dawud At-</w:t>
      </w:r>
      <w:proofErr w:type="spellStart"/>
      <w:r w:rsidR="000E5746" w:rsidRPr="00E86FDF">
        <w:rPr>
          <w:rFonts w:cs="Traditional Arabic"/>
          <w:b/>
          <w:bCs/>
          <w:lang w:bidi="ar-EG"/>
        </w:rPr>
        <w:t>Tayalisi</w:t>
      </w:r>
      <w:proofErr w:type="spellEnd"/>
      <w:r w:rsidR="00A51287" w:rsidRPr="00E86FDF">
        <w:rPr>
          <w:rFonts w:cs="Traditional Arabic"/>
          <w:lang w:bidi="ar-EG"/>
        </w:rPr>
        <w:t>”: [</w:t>
      </w:r>
      <w:r w:rsidR="00D66677" w:rsidRPr="00E86FDF">
        <w:rPr>
          <w:rFonts w:cs="Traditional Arabic"/>
          <w:lang w:bidi="ar-EG"/>
        </w:rPr>
        <w:t xml:space="preserve">Hammad bin </w:t>
      </w:r>
      <w:proofErr w:type="spellStart"/>
      <w:r w:rsidR="00D66677" w:rsidRPr="00E86FDF">
        <w:rPr>
          <w:rFonts w:cs="Traditional Arabic"/>
          <w:lang w:bidi="ar-EG"/>
        </w:rPr>
        <w:t>Salamah</w:t>
      </w:r>
      <w:proofErr w:type="spellEnd"/>
      <w:r w:rsidR="00710F4E" w:rsidRPr="00E86FDF">
        <w:rPr>
          <w:rFonts w:cs="Traditional Arabic"/>
          <w:lang w:bidi="ar-EG"/>
        </w:rPr>
        <w:t xml:space="preserve"> related to us from ‘Ali bin Zaid, from Abdur Rahman bin Abi </w:t>
      </w:r>
      <w:proofErr w:type="spellStart"/>
      <w:r w:rsidR="00FF1D21" w:rsidRPr="00E86FDF">
        <w:rPr>
          <w:rFonts w:cs="Traditional Arabic"/>
          <w:lang w:bidi="ar-EG"/>
        </w:rPr>
        <w:t>B</w:t>
      </w:r>
      <w:r w:rsidR="00710F4E" w:rsidRPr="00E86FDF">
        <w:rPr>
          <w:rFonts w:cs="Traditional Arabic"/>
          <w:lang w:bidi="ar-EG"/>
        </w:rPr>
        <w:t>akrah</w:t>
      </w:r>
      <w:proofErr w:type="spellEnd"/>
      <w:r w:rsidR="00710F4E" w:rsidRPr="00E86FDF">
        <w:rPr>
          <w:rFonts w:cs="Traditional Arabic"/>
          <w:lang w:bidi="ar-EG"/>
        </w:rPr>
        <w:t xml:space="preserve">, who said: </w:t>
      </w:r>
      <w:r w:rsidR="00DC657E" w:rsidRPr="00E86FDF">
        <w:rPr>
          <w:rFonts w:cs="Traditional Arabic"/>
          <w:lang w:bidi="ar-EG"/>
        </w:rPr>
        <w:t xml:space="preserve">“We travelled to </w:t>
      </w:r>
      <w:r w:rsidR="000A0F37" w:rsidRPr="00E86FDF">
        <w:rPr>
          <w:rFonts w:cs="Traditional Arabic"/>
          <w:lang w:bidi="ar-EG"/>
        </w:rPr>
        <w:t xml:space="preserve">Mu’awiyah with </w:t>
      </w:r>
      <w:proofErr w:type="gramStart"/>
      <w:r w:rsidR="000A0F37" w:rsidRPr="00E86FDF">
        <w:rPr>
          <w:rFonts w:cs="Traditional Arabic"/>
          <w:lang w:bidi="ar-EG"/>
        </w:rPr>
        <w:t>Ziyad</w:t>
      </w:r>
      <w:proofErr w:type="gramEnd"/>
      <w:r w:rsidR="000A0F37" w:rsidRPr="00E86FDF">
        <w:rPr>
          <w:rFonts w:cs="Traditional Arabic"/>
          <w:lang w:bidi="ar-EG"/>
        </w:rPr>
        <w:t xml:space="preserve"> and Abu </w:t>
      </w:r>
      <w:proofErr w:type="spellStart"/>
      <w:r w:rsidR="000A0F37" w:rsidRPr="00E86FDF">
        <w:rPr>
          <w:rFonts w:cs="Traditional Arabic"/>
          <w:lang w:bidi="ar-EG"/>
        </w:rPr>
        <w:t>Bakrah</w:t>
      </w:r>
      <w:proofErr w:type="spellEnd"/>
      <w:r w:rsidR="000A0F37" w:rsidRPr="00E86FDF">
        <w:rPr>
          <w:rFonts w:cs="Traditional Arabic"/>
          <w:lang w:bidi="ar-EG"/>
        </w:rPr>
        <w:t xml:space="preserve"> was with us. We entered </w:t>
      </w:r>
      <w:r w:rsidR="00FF1D21" w:rsidRPr="00E86FDF">
        <w:rPr>
          <w:rFonts w:cs="Traditional Arabic"/>
          <w:lang w:bidi="ar-EG"/>
        </w:rPr>
        <w:t>upon him</w:t>
      </w:r>
      <w:r w:rsidR="003D06B8" w:rsidRPr="00E86FDF">
        <w:rPr>
          <w:rFonts w:cs="Traditional Arabic"/>
          <w:lang w:bidi="ar-EG"/>
        </w:rPr>
        <w:t xml:space="preserve"> (in his room)</w:t>
      </w:r>
      <w:r w:rsidR="00FF1D21" w:rsidRPr="00E86FDF">
        <w:rPr>
          <w:rFonts w:cs="Traditional Arabic"/>
          <w:lang w:bidi="ar-EG"/>
        </w:rPr>
        <w:t xml:space="preserve"> and Mu’awiyah said to him</w:t>
      </w:r>
      <w:r w:rsidR="003D06B8" w:rsidRPr="00E86FDF">
        <w:rPr>
          <w:rFonts w:cs="Traditional Arabic"/>
          <w:lang w:bidi="ar-EG"/>
        </w:rPr>
        <w:t xml:space="preserve"> (Abu </w:t>
      </w:r>
      <w:proofErr w:type="spellStart"/>
      <w:r w:rsidR="003D06B8" w:rsidRPr="00E86FDF">
        <w:rPr>
          <w:rFonts w:cs="Traditional Arabic"/>
          <w:lang w:bidi="ar-EG"/>
        </w:rPr>
        <w:t>Bakrah</w:t>
      </w:r>
      <w:proofErr w:type="spellEnd"/>
      <w:r w:rsidR="003D06B8" w:rsidRPr="00E86FDF">
        <w:rPr>
          <w:rFonts w:cs="Traditional Arabic"/>
          <w:lang w:bidi="ar-EG"/>
        </w:rPr>
        <w:t>)</w:t>
      </w:r>
      <w:r w:rsidR="00FF1D21" w:rsidRPr="00E86FDF">
        <w:rPr>
          <w:rFonts w:cs="Traditional Arabic"/>
          <w:lang w:bidi="ar-EG"/>
        </w:rPr>
        <w:t>: “</w:t>
      </w:r>
      <w:r w:rsidR="00A9053F" w:rsidRPr="00E86FDF">
        <w:rPr>
          <w:rFonts w:cs="Traditional Arabic"/>
          <w:lang w:bidi="ar-EG"/>
        </w:rPr>
        <w:t>Relate to us a Hadith that you heard from the Messenger of Allah</w:t>
      </w:r>
      <w:r w:rsidR="001423CD" w:rsidRPr="00E86FDF">
        <w:rPr>
          <w:rFonts w:cs="Traditional Arabic"/>
          <w:lang w:bidi="ar-EG"/>
        </w:rPr>
        <w:t xml:space="preserve"> (saw)</w:t>
      </w:r>
      <w:r w:rsidR="001A37E9" w:rsidRPr="00E86FDF">
        <w:rPr>
          <w:rFonts w:cs="Traditional Arabic"/>
          <w:lang w:bidi="ar-EG"/>
        </w:rPr>
        <w:t>, so that Allah may benefit us by it”. He said: “Yes, the Prophet (saw)</w:t>
      </w:r>
      <w:r w:rsidR="001C30E9" w:rsidRPr="00E86FDF">
        <w:rPr>
          <w:rFonts w:cs="Traditional Arabic"/>
          <w:lang w:bidi="ar-EG"/>
        </w:rPr>
        <w:t xml:space="preserve"> used to </w:t>
      </w:r>
      <w:r w:rsidR="003241D4" w:rsidRPr="00E86FDF">
        <w:rPr>
          <w:rFonts w:cs="Traditional Arabic"/>
          <w:lang w:bidi="ar-EG"/>
        </w:rPr>
        <w:t>like</w:t>
      </w:r>
      <w:r w:rsidR="001C30E9" w:rsidRPr="00E86FDF">
        <w:rPr>
          <w:rFonts w:cs="Traditional Arabic"/>
          <w:lang w:bidi="ar-EG"/>
        </w:rPr>
        <w:t xml:space="preserve"> the </w:t>
      </w:r>
      <w:r w:rsidR="003D1C41" w:rsidRPr="00E86FDF">
        <w:rPr>
          <w:rFonts w:cs="Traditional Arabic"/>
          <w:lang w:bidi="ar-EG"/>
        </w:rPr>
        <w:t>righteous visions and ask concerning them. As such, the Messenger of Allah</w:t>
      </w:r>
      <w:r w:rsidR="003241D4" w:rsidRPr="00E86FDF">
        <w:rPr>
          <w:rFonts w:cs="Traditional Arabic"/>
          <w:lang w:bidi="ar-EG"/>
        </w:rPr>
        <w:t xml:space="preserve"> (saw) asked one day: “Which one of you has seen a vision?</w:t>
      </w:r>
      <w:r w:rsidR="00B70025" w:rsidRPr="00E86FDF">
        <w:rPr>
          <w:rFonts w:cs="Traditional Arabic"/>
          <w:lang w:bidi="ar-EG"/>
        </w:rPr>
        <w:t>!</w:t>
      </w:r>
      <w:r w:rsidR="003241D4" w:rsidRPr="00E86FDF">
        <w:rPr>
          <w:rFonts w:cs="Traditional Arabic"/>
          <w:lang w:bidi="ar-EG"/>
        </w:rPr>
        <w:t>”</w:t>
      </w:r>
      <w:r w:rsidR="00B70025" w:rsidRPr="00E86FDF">
        <w:rPr>
          <w:rFonts w:cs="Traditional Arabic"/>
          <w:lang w:bidi="ar-EG"/>
        </w:rPr>
        <w:t xml:space="preserve"> A man responded: “I have O Messenger of Allah. I saw a </w:t>
      </w:r>
      <w:proofErr w:type="gramStart"/>
      <w:r w:rsidR="00B70025" w:rsidRPr="00E86FDF">
        <w:rPr>
          <w:rFonts w:cs="Traditional Arabic"/>
          <w:lang w:bidi="ar-EG"/>
        </w:rPr>
        <w:t>vision</w:t>
      </w:r>
      <w:r w:rsidR="00F31F3A" w:rsidRPr="00E86FDF">
        <w:rPr>
          <w:rFonts w:cs="Traditional Arabic"/>
          <w:lang w:bidi="ar-EG"/>
        </w:rPr>
        <w:t>,</w:t>
      </w:r>
      <w:proofErr w:type="gramEnd"/>
      <w:r w:rsidR="00F31F3A" w:rsidRPr="00E86FDF">
        <w:rPr>
          <w:rFonts w:cs="Traditional Arabic"/>
          <w:lang w:bidi="ar-EG"/>
        </w:rPr>
        <w:t xml:space="preserve"> it was like scale was hanging from the sky (or heaven)</w:t>
      </w:r>
      <w:r w:rsidR="0032787C" w:rsidRPr="00E86FDF">
        <w:rPr>
          <w:rFonts w:cs="Traditional Arabic"/>
          <w:lang w:bidi="ar-EG"/>
        </w:rPr>
        <w:t xml:space="preserve">. I then weighed you </w:t>
      </w:r>
      <w:r w:rsidR="006526FD" w:rsidRPr="00E86FDF">
        <w:rPr>
          <w:rFonts w:cs="Traditional Arabic"/>
          <w:lang w:bidi="ar-EG"/>
        </w:rPr>
        <w:t>by</w:t>
      </w:r>
      <w:r w:rsidR="0032787C" w:rsidRPr="00E86FDF">
        <w:rPr>
          <w:rFonts w:cs="Traditional Arabic"/>
          <w:lang w:bidi="ar-EG"/>
        </w:rPr>
        <w:t xml:space="preserve"> Abu Bakr and</w:t>
      </w:r>
      <w:r w:rsidR="009535A8" w:rsidRPr="00E86FDF">
        <w:rPr>
          <w:rFonts w:cs="Traditional Arabic"/>
          <w:lang w:bidi="ar-EG"/>
        </w:rPr>
        <w:t xml:space="preserve"> you</w:t>
      </w:r>
      <w:r w:rsidR="0032787C" w:rsidRPr="00E86FDF">
        <w:rPr>
          <w:rFonts w:cs="Traditional Arabic"/>
          <w:lang w:bidi="ar-EG"/>
        </w:rPr>
        <w:t xml:space="preserve"> </w:t>
      </w:r>
      <w:r w:rsidR="00115988" w:rsidRPr="00E86FDF">
        <w:rPr>
          <w:rFonts w:cs="Traditional Arabic"/>
          <w:lang w:bidi="ar-EG"/>
        </w:rPr>
        <w:t xml:space="preserve">outweighed Abu Bakr. Then Abu </w:t>
      </w:r>
      <w:r w:rsidR="006526FD" w:rsidRPr="00E86FDF">
        <w:rPr>
          <w:rFonts w:cs="Traditional Arabic"/>
          <w:lang w:bidi="ar-EG"/>
        </w:rPr>
        <w:t>Bakr was weighed by ‘Umar and Abu Bakr outweighed</w:t>
      </w:r>
      <w:r w:rsidR="00496FEE" w:rsidRPr="00E86FDF">
        <w:rPr>
          <w:rFonts w:cs="Traditional Arabic"/>
          <w:lang w:bidi="ar-EG"/>
        </w:rPr>
        <w:t xml:space="preserve"> ‘Umar</w:t>
      </w:r>
      <w:r w:rsidR="009535A8" w:rsidRPr="00E86FDF">
        <w:rPr>
          <w:rFonts w:cs="Traditional Arabic"/>
          <w:lang w:bidi="ar-EG"/>
        </w:rPr>
        <w:t>, then ‘Umar was weighed by Uthman and ‘Um</w:t>
      </w:r>
      <w:r w:rsidR="00496FEE" w:rsidRPr="00E86FDF">
        <w:rPr>
          <w:rFonts w:cs="Traditional Arabic"/>
          <w:lang w:bidi="ar-EG"/>
        </w:rPr>
        <w:t>ar outweighed Uthman</w:t>
      </w:r>
      <w:r w:rsidR="00F46D41" w:rsidRPr="00E86FDF">
        <w:rPr>
          <w:rFonts w:cs="Traditional Arabic"/>
          <w:lang w:bidi="ar-EG"/>
        </w:rPr>
        <w:t>”</w:t>
      </w:r>
      <w:r w:rsidR="00D64884" w:rsidRPr="00E86FDF">
        <w:rPr>
          <w:rFonts w:cs="Traditional Arabic"/>
          <w:lang w:bidi="ar-EG"/>
        </w:rPr>
        <w:t xml:space="preserve">. </w:t>
      </w:r>
      <w:r w:rsidR="007506B8" w:rsidRPr="00E86FDF">
        <w:rPr>
          <w:rFonts w:cs="Traditional Arabic"/>
          <w:lang w:bidi="ar-EG"/>
        </w:rPr>
        <w:t>The Messenger (saw) was displeased by it and then said: “</w:t>
      </w:r>
      <w:r w:rsidR="005348B1" w:rsidRPr="00E86FDF">
        <w:rPr>
          <w:rFonts w:cs="Traditional Arabic"/>
          <w:b/>
          <w:bCs/>
          <w:lang w:bidi="ar-EG"/>
        </w:rPr>
        <w:t>The Khilafah of Prophethood, then Allah will give the Mulk (kingship or authority) to whom he wills</w:t>
      </w:r>
      <w:r w:rsidR="005348B1" w:rsidRPr="00E86FDF">
        <w:rPr>
          <w:rFonts w:cs="Traditional Arabic"/>
          <w:lang w:bidi="ar-EG"/>
        </w:rPr>
        <w:t>”</w:t>
      </w:r>
      <w:r w:rsidR="00417406" w:rsidRPr="00E86FDF">
        <w:rPr>
          <w:rFonts w:cs="Traditional Arabic"/>
          <w:lang w:bidi="ar-EG"/>
        </w:rPr>
        <w:t xml:space="preserve">. Mu’awiyah then became angry </w:t>
      </w:r>
      <w:r w:rsidR="003D06B8" w:rsidRPr="00E86FDF">
        <w:rPr>
          <w:rFonts w:cs="Traditional Arabic"/>
          <w:lang w:bidi="ar-EG"/>
        </w:rPr>
        <w:t>and ejected us</w:t>
      </w:r>
      <w:r w:rsidR="00D3760A" w:rsidRPr="00E86FDF">
        <w:rPr>
          <w:rFonts w:cs="Traditional Arabic"/>
          <w:lang w:bidi="ar-EG"/>
        </w:rPr>
        <w:t xml:space="preserve">. Ziyad then said to Abu </w:t>
      </w:r>
      <w:proofErr w:type="spellStart"/>
      <w:r w:rsidR="00D3760A" w:rsidRPr="00E86FDF">
        <w:rPr>
          <w:rFonts w:cs="Traditional Arabic"/>
          <w:lang w:bidi="ar-EG"/>
        </w:rPr>
        <w:t>Bakrah</w:t>
      </w:r>
      <w:proofErr w:type="spellEnd"/>
      <w:r w:rsidR="0021023E" w:rsidRPr="00E86FDF">
        <w:rPr>
          <w:rFonts w:cs="Traditional Arabic"/>
          <w:lang w:bidi="ar-EG"/>
        </w:rPr>
        <w:t>: “C</w:t>
      </w:r>
      <w:r w:rsidR="00D3760A" w:rsidRPr="00E86FDF">
        <w:rPr>
          <w:rFonts w:cs="Traditional Arabic"/>
          <w:lang w:bidi="ar-EG"/>
        </w:rPr>
        <w:t xml:space="preserve">ould you not </w:t>
      </w:r>
      <w:r w:rsidR="0021023E" w:rsidRPr="00E86FDF">
        <w:rPr>
          <w:rFonts w:cs="Traditional Arabic"/>
          <w:lang w:bidi="ar-EG"/>
        </w:rPr>
        <w:t>have found</w:t>
      </w:r>
      <w:r w:rsidR="00D3760A" w:rsidRPr="00E86FDF">
        <w:rPr>
          <w:rFonts w:cs="Traditional Arabic"/>
          <w:lang w:bidi="ar-EG"/>
        </w:rPr>
        <w:t xml:space="preserve"> from</w:t>
      </w:r>
      <w:r w:rsidR="0021023E" w:rsidRPr="00E86FDF">
        <w:rPr>
          <w:rFonts w:cs="Traditional Arabic"/>
          <w:lang w:bidi="ar-EG"/>
        </w:rPr>
        <w:t xml:space="preserve"> among</w:t>
      </w:r>
      <w:r w:rsidR="00D3760A" w:rsidRPr="00E86FDF">
        <w:rPr>
          <w:rFonts w:cs="Traditional Arabic"/>
          <w:lang w:bidi="ar-EG"/>
        </w:rPr>
        <w:t xml:space="preserve"> the Hadith of the Messenger of Allah (saw) a Hadith other than t</w:t>
      </w:r>
      <w:r w:rsidR="0021023E" w:rsidRPr="00E86FDF">
        <w:rPr>
          <w:rFonts w:cs="Traditional Arabic"/>
          <w:lang w:bidi="ar-EG"/>
        </w:rPr>
        <w:t>his?” He said: “</w:t>
      </w:r>
      <w:r w:rsidR="009E5C07" w:rsidRPr="00E86FDF">
        <w:rPr>
          <w:rFonts w:cs="Traditional Arabic"/>
          <w:lang w:bidi="ar-EG"/>
        </w:rPr>
        <w:t xml:space="preserve">By Allah, I will </w:t>
      </w:r>
      <w:r w:rsidR="00A3185C" w:rsidRPr="00E86FDF">
        <w:rPr>
          <w:rFonts w:cs="Traditional Arabic"/>
          <w:lang w:bidi="ar-EG"/>
        </w:rPr>
        <w:t xml:space="preserve">not </w:t>
      </w:r>
      <w:r w:rsidR="009E5C07" w:rsidRPr="00E86FDF">
        <w:rPr>
          <w:rFonts w:cs="Traditional Arabic"/>
          <w:lang w:bidi="ar-EG"/>
        </w:rPr>
        <w:t>relate to him other than it until I depart from him”. He said: Ziyad continued to</w:t>
      </w:r>
      <w:r w:rsidR="002453CF" w:rsidRPr="00E86FDF">
        <w:rPr>
          <w:rFonts w:cs="Traditional Arabic"/>
          <w:lang w:bidi="ar-EG"/>
        </w:rPr>
        <w:t xml:space="preserve"> request permission (</w:t>
      </w:r>
      <w:proofErr w:type="gramStart"/>
      <w:r w:rsidR="002453CF" w:rsidRPr="00E86FDF">
        <w:rPr>
          <w:rFonts w:cs="Traditional Arabic"/>
          <w:lang w:bidi="ar-EG"/>
        </w:rPr>
        <w:t>i.e.</w:t>
      </w:r>
      <w:proofErr w:type="gramEnd"/>
      <w:r w:rsidR="002453CF" w:rsidRPr="00E86FDF">
        <w:rPr>
          <w:rFonts w:cs="Traditional Arabic"/>
          <w:lang w:bidi="ar-EG"/>
        </w:rPr>
        <w:t xml:space="preserve"> to se</w:t>
      </w:r>
      <w:r w:rsidR="00A3185C" w:rsidRPr="00E86FDF">
        <w:rPr>
          <w:rFonts w:cs="Traditional Arabic"/>
          <w:lang w:bidi="ar-EG"/>
        </w:rPr>
        <w:t>e</w:t>
      </w:r>
      <w:r w:rsidR="002453CF" w:rsidRPr="00E86FDF">
        <w:rPr>
          <w:rFonts w:cs="Traditional Arabic"/>
          <w:lang w:bidi="ar-EG"/>
        </w:rPr>
        <w:t xml:space="preserve"> Mu’awiyah again) until he </w:t>
      </w:r>
      <w:r w:rsidR="003372A2" w:rsidRPr="00E86FDF">
        <w:rPr>
          <w:rFonts w:cs="Traditional Arabic"/>
          <w:lang w:bidi="ar-EG"/>
        </w:rPr>
        <w:t xml:space="preserve">gave us permission. He let us enter and Mu’awiyah said: “O Abu </w:t>
      </w:r>
      <w:proofErr w:type="spellStart"/>
      <w:r w:rsidR="003372A2" w:rsidRPr="00E86FDF">
        <w:rPr>
          <w:rFonts w:cs="Traditional Arabic"/>
          <w:lang w:bidi="ar-EG"/>
        </w:rPr>
        <w:t>Bakrah</w:t>
      </w:r>
      <w:proofErr w:type="spellEnd"/>
      <w:r w:rsidR="0095231D" w:rsidRPr="00E86FDF">
        <w:rPr>
          <w:rFonts w:cs="Traditional Arabic"/>
          <w:lang w:bidi="ar-EG"/>
        </w:rPr>
        <w:t>, relate to us a Hadith from the Messenger of Allah (saw), so that Allah may benefit us by it”.</w:t>
      </w:r>
      <w:r w:rsidR="00982136" w:rsidRPr="00E86FDF">
        <w:rPr>
          <w:rFonts w:cs="Traditional Arabic"/>
          <w:lang w:bidi="ar-EG"/>
        </w:rPr>
        <w:t xml:space="preserve"> He then related to him the same Hadith as he related the first time. Mu’awiyah then said to him: “</w:t>
      </w:r>
      <w:r w:rsidR="00527741" w:rsidRPr="00E86FDF">
        <w:rPr>
          <w:rFonts w:cs="Traditional Arabic"/>
          <w:lang w:bidi="ar-EG"/>
        </w:rPr>
        <w:t xml:space="preserve">You have no father: </w:t>
      </w:r>
      <w:r w:rsidR="00BE6DEB" w:rsidRPr="00E86FDF">
        <w:rPr>
          <w:rFonts w:cs="Traditional Arabic"/>
          <w:lang w:bidi="ar-EG"/>
        </w:rPr>
        <w:t>Y</w:t>
      </w:r>
      <w:r w:rsidR="00527741" w:rsidRPr="00E86FDF">
        <w:rPr>
          <w:rFonts w:cs="Traditional Arabic"/>
          <w:lang w:bidi="ar-EG"/>
        </w:rPr>
        <w:t>ou inform us that we are kings</w:t>
      </w:r>
      <w:r w:rsidR="00BE6DEB" w:rsidRPr="00E86FDF">
        <w:rPr>
          <w:rFonts w:cs="Traditional Arabic"/>
          <w:lang w:bidi="ar-EG"/>
        </w:rPr>
        <w:t>. Indeed</w:t>
      </w:r>
      <w:r w:rsidR="00A47A04" w:rsidRPr="00E86FDF">
        <w:rPr>
          <w:rFonts w:cs="Traditional Arabic"/>
          <w:lang w:bidi="ar-EG"/>
        </w:rPr>
        <w:t>,</w:t>
      </w:r>
      <w:r w:rsidR="00BE6DEB" w:rsidRPr="00E86FDF">
        <w:rPr>
          <w:rFonts w:cs="Traditional Arabic"/>
          <w:lang w:bidi="ar-EG"/>
        </w:rPr>
        <w:t xml:space="preserve"> we have become content to be kings!”].</w:t>
      </w:r>
    </w:p>
    <w:p w14:paraId="21AEF242" w14:textId="021DDA74" w:rsidR="00BE6DEB" w:rsidRPr="00E86FDF" w:rsidRDefault="00BE6DEB" w:rsidP="00F46D41">
      <w:pPr>
        <w:spacing w:after="0"/>
        <w:rPr>
          <w:rFonts w:cs="Traditional Arabic"/>
          <w:lang w:bidi="ar-EG"/>
        </w:rPr>
      </w:pPr>
    </w:p>
    <w:p w14:paraId="78F80F82" w14:textId="77777777" w:rsidR="00467BB5" w:rsidRPr="00E86FDF" w:rsidRDefault="00BE6DEB" w:rsidP="00467BB5">
      <w:pPr>
        <w:spacing w:after="0"/>
        <w:rPr>
          <w:rFonts w:cs="Traditional Arabic"/>
          <w:lang w:bidi="ar-EG"/>
        </w:rPr>
      </w:pPr>
      <w:r w:rsidRPr="00E86FDF">
        <w:rPr>
          <w:rFonts w:cs="Traditional Arabic"/>
          <w:lang w:bidi="ar-EG"/>
        </w:rPr>
        <w:t xml:space="preserve">I say: ‘Ali bin Zaid bin </w:t>
      </w:r>
      <w:proofErr w:type="spellStart"/>
      <w:r w:rsidR="002A76EB" w:rsidRPr="00E86FDF">
        <w:rPr>
          <w:rFonts w:cs="Traditional Arabic"/>
          <w:lang w:bidi="ar-EG"/>
        </w:rPr>
        <w:t>Jud’an</w:t>
      </w:r>
      <w:proofErr w:type="spellEnd"/>
      <w:r w:rsidR="002A76EB" w:rsidRPr="00E86FDF">
        <w:rPr>
          <w:rFonts w:cs="Traditional Arabic"/>
          <w:lang w:bidi="ar-EG"/>
        </w:rPr>
        <w:t xml:space="preserve"> is not an evidence (Hujjah</w:t>
      </w:r>
      <w:proofErr w:type="gramStart"/>
      <w:r w:rsidR="002A76EB" w:rsidRPr="00E86FDF">
        <w:rPr>
          <w:rFonts w:cs="Traditional Arabic"/>
          <w:lang w:bidi="ar-EG"/>
        </w:rPr>
        <w:t>)</w:t>
      </w:r>
      <w:proofErr w:type="gramEnd"/>
      <w:r w:rsidR="00A47A04" w:rsidRPr="00E86FDF">
        <w:rPr>
          <w:rFonts w:cs="Traditional Arabic"/>
          <w:lang w:bidi="ar-EG"/>
        </w:rPr>
        <w:t xml:space="preserve"> but he is also not completely </w:t>
      </w:r>
      <w:r w:rsidR="005D375B" w:rsidRPr="00E86FDF">
        <w:rPr>
          <w:rFonts w:cs="Traditional Arabic"/>
          <w:lang w:bidi="ar-EG"/>
        </w:rPr>
        <w:t xml:space="preserve">disreputable. Ahmad related a lot from him and Al-Hakam </w:t>
      </w:r>
      <w:r w:rsidR="00291695" w:rsidRPr="00E86FDF">
        <w:rPr>
          <w:rFonts w:cs="Traditional Arabic"/>
          <w:lang w:bidi="ar-EG"/>
        </w:rPr>
        <w:t>declared Hadith Sahih for him. Adh-Dhahabi said: [</w:t>
      </w:r>
      <w:r w:rsidR="00D05847" w:rsidRPr="00E86FDF">
        <w:rPr>
          <w:rFonts w:cs="Traditional Arabic"/>
          <w:lang w:bidi="ar-EG"/>
        </w:rPr>
        <w:t>(He is) Salih (upright)</w:t>
      </w:r>
      <w:r w:rsidR="000E742B" w:rsidRPr="00E86FDF">
        <w:rPr>
          <w:rFonts w:cs="Traditional Arabic"/>
          <w:lang w:bidi="ar-EG"/>
        </w:rPr>
        <w:t>]. As such</w:t>
      </w:r>
      <w:r w:rsidR="00D05847" w:rsidRPr="00E86FDF">
        <w:rPr>
          <w:rFonts w:cs="Traditional Arabic"/>
          <w:lang w:bidi="ar-EG"/>
        </w:rPr>
        <w:t xml:space="preserve"> his Hadith are</w:t>
      </w:r>
      <w:r w:rsidR="00467BB5" w:rsidRPr="00E86FDF">
        <w:rPr>
          <w:rFonts w:cs="Traditional Arabic"/>
          <w:lang w:bidi="ar-EG"/>
        </w:rPr>
        <w:t xml:space="preserve"> in the least</w:t>
      </w:r>
      <w:r w:rsidR="00D05847" w:rsidRPr="00E86FDF">
        <w:rPr>
          <w:rFonts w:cs="Traditional Arabic"/>
          <w:lang w:bidi="ar-EG"/>
        </w:rPr>
        <w:t xml:space="preserve"> suitable </w:t>
      </w:r>
      <w:r w:rsidR="00467BB5" w:rsidRPr="00E86FDF">
        <w:rPr>
          <w:rFonts w:cs="Traditional Arabic"/>
          <w:lang w:bidi="ar-EG"/>
        </w:rPr>
        <w:t>to bear in mind and to take into consideration.</w:t>
      </w:r>
    </w:p>
    <w:p w14:paraId="13FAA6A1" w14:textId="77777777" w:rsidR="00467BB5" w:rsidRPr="00E86FDF" w:rsidRDefault="00467BB5" w:rsidP="00467BB5">
      <w:pPr>
        <w:spacing w:after="0"/>
        <w:rPr>
          <w:rFonts w:cs="Traditional Arabic"/>
          <w:lang w:bidi="ar-EG"/>
        </w:rPr>
      </w:pPr>
    </w:p>
    <w:p w14:paraId="4E5250FB" w14:textId="1D87EEC4" w:rsidR="00BE6DEB" w:rsidRPr="00E86FDF" w:rsidRDefault="0055320F" w:rsidP="00467BB5">
      <w:pPr>
        <w:spacing w:after="0"/>
        <w:rPr>
          <w:rFonts w:cs="Traditional Arabic"/>
          <w:lang w:bidi="ar-EG"/>
        </w:rPr>
      </w:pPr>
      <w:r w:rsidRPr="00E86FDF">
        <w:rPr>
          <w:rFonts w:cs="Traditional Arabic"/>
          <w:lang w:bidi="ar-EG"/>
        </w:rPr>
        <w:t xml:space="preserve">This understanding was not however exclusive to Abu </w:t>
      </w:r>
      <w:proofErr w:type="spellStart"/>
      <w:r w:rsidRPr="00E86FDF">
        <w:rPr>
          <w:rFonts w:cs="Traditional Arabic"/>
          <w:lang w:bidi="ar-EG"/>
        </w:rPr>
        <w:t>Bakrah</w:t>
      </w:r>
      <w:proofErr w:type="spellEnd"/>
      <w:r w:rsidR="002E0171" w:rsidRPr="00E86FDF">
        <w:rPr>
          <w:rFonts w:cs="Traditional Arabic"/>
          <w:lang w:bidi="ar-EG"/>
        </w:rPr>
        <w:t>, may Allah be pleased with him,</w:t>
      </w:r>
      <w:r w:rsidRPr="00E86FDF">
        <w:rPr>
          <w:rFonts w:cs="Traditional Arabic"/>
          <w:lang w:bidi="ar-EG"/>
        </w:rPr>
        <w:t xml:space="preserve"> </w:t>
      </w:r>
      <w:r w:rsidR="00D604E9" w:rsidRPr="00E86FDF">
        <w:rPr>
          <w:rFonts w:cs="Traditional Arabic"/>
          <w:lang w:bidi="ar-EG"/>
        </w:rPr>
        <w:t xml:space="preserve">as the </w:t>
      </w:r>
      <w:r w:rsidR="00753B84" w:rsidRPr="00E86FDF">
        <w:rPr>
          <w:rFonts w:cs="Traditional Arabic"/>
          <w:lang w:bidi="ar-EG"/>
        </w:rPr>
        <w:t>mannerisms</w:t>
      </w:r>
      <w:r w:rsidR="004B3DB7" w:rsidRPr="00E86FDF">
        <w:rPr>
          <w:rFonts w:cs="Traditional Arabic"/>
          <w:lang w:bidi="ar-EG"/>
        </w:rPr>
        <w:t xml:space="preserve"> </w:t>
      </w:r>
      <w:r w:rsidR="007116A3" w:rsidRPr="00E86FDF">
        <w:rPr>
          <w:rFonts w:cs="Traditional Arabic"/>
          <w:lang w:bidi="ar-EG"/>
        </w:rPr>
        <w:t xml:space="preserve">of the Sahabah (companions) </w:t>
      </w:r>
      <w:r w:rsidR="00794043" w:rsidRPr="00E86FDF">
        <w:rPr>
          <w:rFonts w:cs="Traditional Arabic"/>
          <w:lang w:bidi="ar-EG"/>
        </w:rPr>
        <w:t>crystallized upon</w:t>
      </w:r>
      <w:r w:rsidR="00D05847" w:rsidRPr="00E86FDF">
        <w:rPr>
          <w:rFonts w:cs="Traditional Arabic"/>
          <w:lang w:bidi="ar-EG"/>
        </w:rPr>
        <w:t xml:space="preserve"> </w:t>
      </w:r>
      <w:r w:rsidR="00A3185C" w:rsidRPr="00E86FDF">
        <w:rPr>
          <w:rFonts w:cs="Traditional Arabic"/>
          <w:lang w:bidi="ar-EG"/>
        </w:rPr>
        <w:t>this understanding</w:t>
      </w:r>
      <w:r w:rsidR="001A4C8F" w:rsidRPr="00E86FDF">
        <w:rPr>
          <w:rFonts w:cs="Traditional Arabic"/>
          <w:lang w:bidi="ar-EG"/>
        </w:rPr>
        <w:t xml:space="preserve">, in terms of condemning </w:t>
      </w:r>
      <w:r w:rsidR="00DA6FF9" w:rsidRPr="00E86FDF">
        <w:rPr>
          <w:rFonts w:cs="Traditional Arabic"/>
          <w:lang w:bidi="ar-EG"/>
        </w:rPr>
        <w:t xml:space="preserve">“Kingship (or monarchy)” </w:t>
      </w:r>
      <w:r w:rsidR="001A4C8F" w:rsidRPr="00E86FDF">
        <w:rPr>
          <w:rFonts w:cs="Traditional Arabic"/>
          <w:lang w:bidi="ar-EG"/>
        </w:rPr>
        <w:t>and linking it to tyranny</w:t>
      </w:r>
      <w:r w:rsidR="004E431D" w:rsidRPr="00E86FDF">
        <w:rPr>
          <w:rFonts w:cs="Traditional Arabic"/>
          <w:lang w:bidi="ar-EG"/>
        </w:rPr>
        <w:t xml:space="preserve"> and </w:t>
      </w:r>
      <w:r w:rsidR="00F11A87" w:rsidRPr="00E86FDF">
        <w:rPr>
          <w:rFonts w:cs="Traditional Arabic"/>
          <w:lang w:bidi="ar-EG"/>
        </w:rPr>
        <w:t>gaining the upper hand</w:t>
      </w:r>
      <w:r w:rsidR="00C24D2C" w:rsidRPr="00E86FDF">
        <w:rPr>
          <w:rFonts w:cs="Traditional Arabic"/>
          <w:lang w:bidi="ar-EG"/>
        </w:rPr>
        <w:t xml:space="preserve">. Even Mu’awiyah comprehended that, was angered and ordered that Abu </w:t>
      </w:r>
      <w:proofErr w:type="spellStart"/>
      <w:r w:rsidR="00C24D2C" w:rsidRPr="00E86FDF">
        <w:rPr>
          <w:rFonts w:cs="Traditional Arabic"/>
          <w:lang w:bidi="ar-EG"/>
        </w:rPr>
        <w:t>Bakrah</w:t>
      </w:r>
      <w:proofErr w:type="spellEnd"/>
      <w:r w:rsidR="00C24D2C" w:rsidRPr="00E86FDF">
        <w:rPr>
          <w:rFonts w:cs="Traditional Arabic"/>
          <w:lang w:bidi="ar-EG"/>
        </w:rPr>
        <w:t xml:space="preserve"> be ejected from his presence</w:t>
      </w:r>
      <w:r w:rsidR="00B75506" w:rsidRPr="00E86FDF">
        <w:rPr>
          <w:rFonts w:cs="Traditional Arabic"/>
          <w:lang w:bidi="ar-EG"/>
        </w:rPr>
        <w:t xml:space="preserve"> and he attempted, in vain, to flee from this censure. He then surrendered to the matter </w:t>
      </w:r>
      <w:r w:rsidR="00B75506" w:rsidRPr="00E86FDF">
        <w:rPr>
          <w:rFonts w:cs="Traditional Arabic"/>
          <w:lang w:bidi="ar-EG"/>
        </w:rPr>
        <w:lastRenderedPageBreak/>
        <w:t xml:space="preserve">and was unable to escape from it, as is apparent in the </w:t>
      </w:r>
      <w:r w:rsidR="00B208D7" w:rsidRPr="00E86FDF">
        <w:rPr>
          <w:rFonts w:cs="Traditional Arabic"/>
          <w:lang w:bidi="ar-EG"/>
        </w:rPr>
        <w:t xml:space="preserve">previous reported tradition. This was also the </w:t>
      </w:r>
      <w:r w:rsidR="00753B84" w:rsidRPr="00E86FDF">
        <w:rPr>
          <w:rFonts w:cs="Traditional Arabic"/>
          <w:lang w:bidi="ar-EG"/>
        </w:rPr>
        <w:t>manner</w:t>
      </w:r>
      <w:r w:rsidR="00B208D7" w:rsidRPr="00E86FDF">
        <w:rPr>
          <w:rFonts w:cs="Traditional Arabic"/>
          <w:lang w:bidi="ar-EG"/>
        </w:rPr>
        <w:t xml:space="preserve"> of </w:t>
      </w:r>
      <w:proofErr w:type="spellStart"/>
      <w:r w:rsidR="00B208D7" w:rsidRPr="00E86FDF">
        <w:rPr>
          <w:rFonts w:cs="Traditional Arabic"/>
          <w:lang w:bidi="ar-EG"/>
        </w:rPr>
        <w:t>Safinah</w:t>
      </w:r>
      <w:proofErr w:type="spellEnd"/>
      <w:r w:rsidR="00753B84" w:rsidRPr="00E86FDF">
        <w:rPr>
          <w:rFonts w:cs="Traditional Arabic"/>
          <w:lang w:bidi="ar-EG"/>
        </w:rPr>
        <w:t xml:space="preserve">, may Allah be pleased with him, when he said in relation to Banu </w:t>
      </w:r>
      <w:proofErr w:type="spellStart"/>
      <w:r w:rsidR="00753B84" w:rsidRPr="00E86FDF">
        <w:rPr>
          <w:rFonts w:cs="Traditional Arabic"/>
          <w:lang w:bidi="ar-EG"/>
        </w:rPr>
        <w:t>Umayyah</w:t>
      </w:r>
      <w:proofErr w:type="spellEnd"/>
      <w:r w:rsidR="00242336" w:rsidRPr="00E86FDF">
        <w:rPr>
          <w:rFonts w:cs="Traditional Arabic"/>
          <w:lang w:bidi="ar-EG"/>
        </w:rPr>
        <w:t>: “</w:t>
      </w:r>
      <w:r w:rsidR="00242336" w:rsidRPr="00E86FDF">
        <w:rPr>
          <w:rFonts w:cs="Traditional Arabic"/>
          <w:b/>
          <w:bCs/>
          <w:noProof/>
          <w:lang w:bidi="ar-EG"/>
        </w:rPr>
        <w:t>Banu Az-Zarqa’ lie, rather they are a monarchy (or kingship) from the worst of (types of) monarchies!”</w:t>
      </w:r>
    </w:p>
    <w:p w14:paraId="773B9FDE" w14:textId="77777777" w:rsidR="00BE6DEB" w:rsidRPr="00E86FDF" w:rsidRDefault="00BE6DEB" w:rsidP="00F46D41">
      <w:pPr>
        <w:spacing w:after="0"/>
        <w:rPr>
          <w:rFonts w:cs="Traditional Arabic"/>
          <w:lang w:bidi="ar-EG"/>
        </w:rPr>
      </w:pPr>
    </w:p>
    <w:p w14:paraId="52448298" w14:textId="70FC4610" w:rsidR="0057408A" w:rsidRPr="00E86FDF" w:rsidRDefault="00EE444A" w:rsidP="00774CE9">
      <w:pPr>
        <w:spacing w:after="0"/>
        <w:rPr>
          <w:rFonts w:cs="Traditional Arabic"/>
          <w:lang w:bidi="ar-EG"/>
        </w:rPr>
      </w:pPr>
      <w:r w:rsidRPr="00E86FDF">
        <w:rPr>
          <w:rFonts w:cs="Traditional Arabic"/>
          <w:lang w:bidi="ar-EG"/>
        </w:rPr>
        <w:t>A lot more other than this has also come reported</w:t>
      </w:r>
      <w:r w:rsidR="00CC0760" w:rsidRPr="00E86FDF">
        <w:rPr>
          <w:rFonts w:cs="Traditional Arabic"/>
          <w:lang w:bidi="ar-EG"/>
        </w:rPr>
        <w:t xml:space="preserve">, including that which was affirmed from </w:t>
      </w:r>
      <w:proofErr w:type="spellStart"/>
      <w:r w:rsidR="00CC0760" w:rsidRPr="00E86FDF">
        <w:rPr>
          <w:rFonts w:cs="Traditional Arabic"/>
          <w:lang w:bidi="ar-EG"/>
        </w:rPr>
        <w:t>Thumamah</w:t>
      </w:r>
      <w:proofErr w:type="spellEnd"/>
      <w:r w:rsidR="00CC0760" w:rsidRPr="00E86FDF">
        <w:rPr>
          <w:rFonts w:cs="Traditional Arabic"/>
          <w:lang w:bidi="ar-EG"/>
        </w:rPr>
        <w:t xml:space="preserve"> bin </w:t>
      </w:r>
      <w:r w:rsidR="00693F3B" w:rsidRPr="00E86FDF">
        <w:rPr>
          <w:rFonts w:cs="Traditional Arabic"/>
          <w:lang w:bidi="ar-EG"/>
        </w:rPr>
        <w:t>‘</w:t>
      </w:r>
      <w:proofErr w:type="spellStart"/>
      <w:r w:rsidR="00CC0760" w:rsidRPr="00E86FDF">
        <w:rPr>
          <w:rFonts w:cs="Traditional Arabic"/>
          <w:lang w:bidi="ar-EG"/>
        </w:rPr>
        <w:t>Adiy</w:t>
      </w:r>
      <w:proofErr w:type="spellEnd"/>
      <w:r w:rsidR="00CC0760" w:rsidRPr="00E86FDF">
        <w:rPr>
          <w:rFonts w:cs="Traditional Arabic"/>
          <w:lang w:bidi="ar-EG"/>
        </w:rPr>
        <w:t xml:space="preserve"> Al-</w:t>
      </w:r>
      <w:proofErr w:type="spellStart"/>
      <w:r w:rsidR="00CC0760" w:rsidRPr="00E86FDF">
        <w:rPr>
          <w:rFonts w:cs="Traditional Arabic"/>
          <w:lang w:bidi="ar-EG"/>
        </w:rPr>
        <w:t>Qurashi</w:t>
      </w:r>
      <w:proofErr w:type="spellEnd"/>
      <w:r w:rsidR="00E62F7F" w:rsidRPr="00E86FDF">
        <w:rPr>
          <w:rFonts w:cs="Traditional Arabic"/>
          <w:lang w:bidi="ar-EG"/>
        </w:rPr>
        <w:t>, the Amir (leader) of Sanaa</w:t>
      </w:r>
      <w:r w:rsidR="00693F3B" w:rsidRPr="00E86FDF">
        <w:rPr>
          <w:rFonts w:cs="Traditional Arabic"/>
          <w:lang w:bidi="ar-EG"/>
        </w:rPr>
        <w:t xml:space="preserve"> appointed by ‘Uthman bin ‘</w:t>
      </w:r>
      <w:proofErr w:type="spellStart"/>
      <w:r w:rsidR="00693F3B" w:rsidRPr="00E86FDF">
        <w:rPr>
          <w:rFonts w:cs="Traditional Arabic"/>
          <w:lang w:bidi="ar-EG"/>
        </w:rPr>
        <w:t>Affan</w:t>
      </w:r>
      <w:proofErr w:type="spellEnd"/>
      <w:r w:rsidR="00693F3B" w:rsidRPr="00E86FDF">
        <w:rPr>
          <w:rFonts w:cs="Traditional Arabic"/>
          <w:lang w:bidi="ar-EG"/>
        </w:rPr>
        <w:t>, may Allah be pleased with him.</w:t>
      </w:r>
    </w:p>
    <w:p w14:paraId="565A0E75" w14:textId="57E9939E" w:rsidR="003123FA" w:rsidRPr="00E86FDF" w:rsidRDefault="003123FA" w:rsidP="00774CE9">
      <w:pPr>
        <w:spacing w:after="0"/>
        <w:rPr>
          <w:rFonts w:cs="Traditional Arabic"/>
          <w:lang w:bidi="ar-EG"/>
        </w:rPr>
      </w:pPr>
    </w:p>
    <w:p w14:paraId="36D0EA91" w14:textId="111F4FC5" w:rsidR="003123FA" w:rsidRPr="00E86FDF" w:rsidRDefault="00EF7319" w:rsidP="00774CE9">
      <w:pPr>
        <w:spacing w:after="0"/>
        <w:rPr>
          <w:rFonts w:cs="Traditional Arabic"/>
          <w:lang w:bidi="ar-EG"/>
        </w:rPr>
      </w:pPr>
      <w:r w:rsidRPr="00E86FDF">
        <w:rPr>
          <w:rFonts w:cs="Traditional Arabic"/>
          <w:lang w:bidi="ar-EG"/>
        </w:rPr>
        <w:t>- It came related in “</w:t>
      </w:r>
      <w:r w:rsidRPr="00E86FDF">
        <w:rPr>
          <w:rFonts w:cs="Traditional Arabic"/>
          <w:b/>
          <w:bCs/>
          <w:lang w:bidi="ar-EG"/>
        </w:rPr>
        <w:t>Al-</w:t>
      </w:r>
      <w:proofErr w:type="spellStart"/>
      <w:r w:rsidRPr="00E86FDF">
        <w:rPr>
          <w:rFonts w:cs="Traditional Arabic"/>
          <w:b/>
          <w:bCs/>
          <w:lang w:bidi="ar-EG"/>
        </w:rPr>
        <w:t>Mu’jam</w:t>
      </w:r>
      <w:proofErr w:type="spellEnd"/>
      <w:r w:rsidRPr="00E86FDF">
        <w:rPr>
          <w:rFonts w:cs="Traditional Arabic"/>
          <w:b/>
          <w:bCs/>
          <w:lang w:bidi="ar-EG"/>
        </w:rPr>
        <w:t xml:space="preserve"> Al-Kabir</w:t>
      </w:r>
      <w:r w:rsidRPr="00E86FDF">
        <w:rPr>
          <w:rFonts w:cs="Traditional Arabic"/>
          <w:lang w:bidi="ar-EG"/>
        </w:rPr>
        <w:t>” as follows: [</w:t>
      </w:r>
      <w:r w:rsidR="00003C34" w:rsidRPr="00E86FDF">
        <w:rPr>
          <w:rFonts w:cs="Traditional Arabic"/>
          <w:lang w:bidi="ar-EG"/>
        </w:rPr>
        <w:t>Muhammad bin Abdullah Al-</w:t>
      </w:r>
      <w:proofErr w:type="spellStart"/>
      <w:r w:rsidR="00003C34" w:rsidRPr="00E86FDF">
        <w:rPr>
          <w:rFonts w:cs="Traditional Arabic"/>
          <w:lang w:bidi="ar-EG"/>
        </w:rPr>
        <w:t>Hadrami</w:t>
      </w:r>
      <w:proofErr w:type="spellEnd"/>
      <w:r w:rsidR="0012617E" w:rsidRPr="00E86FDF">
        <w:rPr>
          <w:rFonts w:cs="Traditional Arabic"/>
          <w:lang w:bidi="ar-EG"/>
        </w:rPr>
        <w:t xml:space="preserve"> related to us from Muhammad bin Yusuf Al-</w:t>
      </w:r>
      <w:proofErr w:type="spellStart"/>
      <w:r w:rsidR="0012617E" w:rsidRPr="00E86FDF">
        <w:rPr>
          <w:rFonts w:cs="Traditional Arabic"/>
          <w:lang w:bidi="ar-EG"/>
        </w:rPr>
        <w:t>Anbari</w:t>
      </w:r>
      <w:proofErr w:type="spellEnd"/>
      <w:r w:rsidR="0012617E" w:rsidRPr="00E86FDF">
        <w:rPr>
          <w:rFonts w:cs="Traditional Arabic"/>
          <w:lang w:bidi="ar-EG"/>
        </w:rPr>
        <w:t>, from Dawud bin Al</w:t>
      </w:r>
      <w:r w:rsidR="00AC545E" w:rsidRPr="00E86FDF">
        <w:rPr>
          <w:rFonts w:cs="Traditional Arabic"/>
          <w:lang w:bidi="ar-EG"/>
        </w:rPr>
        <w:t>-</w:t>
      </w:r>
      <w:proofErr w:type="spellStart"/>
      <w:r w:rsidR="00AC545E" w:rsidRPr="00E86FDF">
        <w:rPr>
          <w:rFonts w:cs="Traditional Arabic"/>
          <w:lang w:bidi="ar-EG"/>
        </w:rPr>
        <w:t>Muhabbar</w:t>
      </w:r>
      <w:proofErr w:type="spellEnd"/>
      <w:r w:rsidR="002F7C31" w:rsidRPr="00E86FDF">
        <w:rPr>
          <w:rFonts w:cs="Traditional Arabic"/>
          <w:lang w:bidi="ar-EG"/>
        </w:rPr>
        <w:t xml:space="preserve"> </w:t>
      </w:r>
      <w:r w:rsidR="00482877" w:rsidRPr="00E86FDF">
        <w:rPr>
          <w:rFonts w:cs="Traditional Arabic"/>
          <w:lang w:bidi="ar-EG"/>
        </w:rPr>
        <w:t xml:space="preserve">Abu </w:t>
      </w:r>
      <w:proofErr w:type="spellStart"/>
      <w:r w:rsidR="00482877" w:rsidRPr="00E86FDF">
        <w:rPr>
          <w:rFonts w:cs="Traditional Arabic"/>
          <w:lang w:bidi="ar-EG"/>
        </w:rPr>
        <w:t>Qahdham</w:t>
      </w:r>
      <w:proofErr w:type="spellEnd"/>
      <w:r w:rsidR="00482877" w:rsidRPr="00E86FDF">
        <w:rPr>
          <w:rFonts w:cs="Traditional Arabic"/>
          <w:lang w:bidi="ar-EG"/>
        </w:rPr>
        <w:t xml:space="preserve">, from Abu </w:t>
      </w:r>
      <w:proofErr w:type="spellStart"/>
      <w:r w:rsidR="00482877" w:rsidRPr="00E86FDF">
        <w:rPr>
          <w:rFonts w:cs="Traditional Arabic"/>
          <w:lang w:bidi="ar-EG"/>
        </w:rPr>
        <w:t>Qilabah</w:t>
      </w:r>
      <w:proofErr w:type="spellEnd"/>
      <w:r w:rsidR="00F0013D" w:rsidRPr="00E86FDF">
        <w:rPr>
          <w:rFonts w:cs="Traditional Arabic"/>
          <w:lang w:bidi="ar-EG"/>
        </w:rPr>
        <w:t>, from Abu Al-</w:t>
      </w:r>
      <w:proofErr w:type="spellStart"/>
      <w:r w:rsidR="00F0013D" w:rsidRPr="00E86FDF">
        <w:rPr>
          <w:rFonts w:cs="Traditional Arabic"/>
          <w:lang w:bidi="ar-EG"/>
        </w:rPr>
        <w:t>Ash’ath</w:t>
      </w:r>
      <w:proofErr w:type="spellEnd"/>
      <w:r w:rsidR="00F0013D" w:rsidRPr="00E86FDF">
        <w:rPr>
          <w:rFonts w:cs="Traditional Arabic"/>
          <w:lang w:bidi="ar-EG"/>
        </w:rPr>
        <w:t xml:space="preserve"> As-</w:t>
      </w:r>
      <w:proofErr w:type="spellStart"/>
      <w:r w:rsidR="00F0013D" w:rsidRPr="00E86FDF">
        <w:rPr>
          <w:rFonts w:cs="Traditional Arabic"/>
          <w:lang w:bidi="ar-EG"/>
        </w:rPr>
        <w:t>San’ani</w:t>
      </w:r>
      <w:proofErr w:type="spellEnd"/>
      <w:r w:rsidR="00F0013D" w:rsidRPr="00E86FDF">
        <w:rPr>
          <w:rFonts w:cs="Traditional Arabic"/>
          <w:lang w:bidi="ar-EG"/>
        </w:rPr>
        <w:t xml:space="preserve">, who said: </w:t>
      </w:r>
      <w:r w:rsidR="00CE34C7" w:rsidRPr="00E86FDF">
        <w:rPr>
          <w:rFonts w:cs="Traditional Arabic"/>
          <w:lang w:bidi="ar-EG"/>
        </w:rPr>
        <w:t>He was the Amir (leader) over Sanaa</w:t>
      </w:r>
      <w:r w:rsidR="007864F6" w:rsidRPr="00E86FDF">
        <w:rPr>
          <w:rFonts w:cs="Traditional Arabic"/>
          <w:lang w:bidi="ar-EG"/>
        </w:rPr>
        <w:t xml:space="preserve">. Abu </w:t>
      </w:r>
      <w:proofErr w:type="spellStart"/>
      <w:r w:rsidR="007864F6" w:rsidRPr="00E86FDF">
        <w:rPr>
          <w:rFonts w:cs="Traditional Arabic"/>
          <w:lang w:bidi="ar-EG"/>
        </w:rPr>
        <w:t>Qahdham</w:t>
      </w:r>
      <w:proofErr w:type="spellEnd"/>
      <w:r w:rsidR="007864F6" w:rsidRPr="00E86FDF">
        <w:rPr>
          <w:rFonts w:cs="Traditional Arabic"/>
          <w:lang w:bidi="ar-EG"/>
        </w:rPr>
        <w:t xml:space="preserve"> said: “He was called </w:t>
      </w:r>
      <w:proofErr w:type="spellStart"/>
      <w:r w:rsidR="007864F6" w:rsidRPr="00E86FDF">
        <w:rPr>
          <w:rFonts w:cs="Traditional Arabic"/>
          <w:lang w:bidi="ar-EG"/>
        </w:rPr>
        <w:t>Thumamah</w:t>
      </w:r>
      <w:proofErr w:type="spellEnd"/>
      <w:r w:rsidR="007864F6" w:rsidRPr="00E86FDF">
        <w:rPr>
          <w:rFonts w:cs="Traditional Arabic"/>
          <w:lang w:bidi="ar-EG"/>
        </w:rPr>
        <w:t xml:space="preserve"> bin ‘</w:t>
      </w:r>
      <w:proofErr w:type="spellStart"/>
      <w:r w:rsidR="007864F6" w:rsidRPr="00E86FDF">
        <w:rPr>
          <w:rFonts w:cs="Traditional Arabic"/>
          <w:lang w:bidi="ar-EG"/>
        </w:rPr>
        <w:t>Adiy</w:t>
      </w:r>
      <w:proofErr w:type="spellEnd"/>
      <w:r w:rsidR="00871095" w:rsidRPr="00E86FDF">
        <w:rPr>
          <w:rFonts w:cs="Traditional Arabic"/>
          <w:lang w:bidi="ar-EG"/>
        </w:rPr>
        <w:t>. He had companionship (</w:t>
      </w:r>
      <w:proofErr w:type="gramStart"/>
      <w:r w:rsidR="00871095" w:rsidRPr="00E86FDF">
        <w:rPr>
          <w:rFonts w:cs="Traditional Arabic"/>
          <w:lang w:bidi="ar-EG"/>
        </w:rPr>
        <w:t>i.e.</w:t>
      </w:r>
      <w:proofErr w:type="gramEnd"/>
      <w:r w:rsidR="00871095" w:rsidRPr="00E86FDF">
        <w:rPr>
          <w:rFonts w:cs="Traditional Arabic"/>
          <w:lang w:bidi="ar-EG"/>
        </w:rPr>
        <w:t xml:space="preserve"> from the Sahabah). </w:t>
      </w:r>
      <w:r w:rsidR="00777F06" w:rsidRPr="00E86FDF">
        <w:rPr>
          <w:rFonts w:cs="Traditional Arabic"/>
          <w:lang w:bidi="ar-EG"/>
        </w:rPr>
        <w:t>When the news of the death of so and so person reached him</w:t>
      </w:r>
      <w:r w:rsidR="00A419D3" w:rsidRPr="00E86FDF">
        <w:rPr>
          <w:rFonts w:cs="Traditional Arabic"/>
          <w:lang w:bidi="ar-EG"/>
        </w:rPr>
        <w:t>,</w:t>
      </w:r>
      <w:r w:rsidR="00777F06" w:rsidRPr="00E86FDF">
        <w:rPr>
          <w:rFonts w:cs="Traditional Arabic"/>
          <w:lang w:bidi="ar-EG"/>
        </w:rPr>
        <w:t xml:space="preserve"> he cried </w:t>
      </w:r>
      <w:r w:rsidR="004E77EF" w:rsidRPr="00E86FDF">
        <w:rPr>
          <w:rFonts w:cs="Traditional Arabic"/>
          <w:lang w:bidi="ar-EG"/>
        </w:rPr>
        <w:t>excessively. Then when he regained control of himself</w:t>
      </w:r>
      <w:r w:rsidR="00A419D3" w:rsidRPr="00E86FDF">
        <w:rPr>
          <w:rFonts w:cs="Traditional Arabic"/>
          <w:lang w:bidi="ar-EG"/>
        </w:rPr>
        <w:t>,</w:t>
      </w:r>
      <w:r w:rsidR="004E77EF" w:rsidRPr="00E86FDF">
        <w:rPr>
          <w:rFonts w:cs="Traditional Arabic"/>
          <w:lang w:bidi="ar-EG"/>
        </w:rPr>
        <w:t xml:space="preserve"> he said: “</w:t>
      </w:r>
      <w:r w:rsidR="004E77EF" w:rsidRPr="00E86FDF">
        <w:rPr>
          <w:rFonts w:cs="Traditional Arabic"/>
          <w:b/>
          <w:bCs/>
          <w:lang w:bidi="ar-EG"/>
        </w:rPr>
        <w:t>This is a time</w:t>
      </w:r>
      <w:r w:rsidR="00943428" w:rsidRPr="00E86FDF">
        <w:rPr>
          <w:rFonts w:cs="Traditional Arabic"/>
          <w:b/>
          <w:bCs/>
          <w:lang w:bidi="ar-EG"/>
        </w:rPr>
        <w:t xml:space="preserve"> when the Khilafah of the Prophethood has be</w:t>
      </w:r>
      <w:r w:rsidR="00465C32" w:rsidRPr="00E86FDF">
        <w:rPr>
          <w:rFonts w:cs="Traditional Arabic"/>
          <w:b/>
          <w:bCs/>
          <w:lang w:bidi="ar-EG"/>
        </w:rPr>
        <w:t>e</w:t>
      </w:r>
      <w:r w:rsidR="00943428" w:rsidRPr="00E86FDF">
        <w:rPr>
          <w:rFonts w:cs="Traditional Arabic"/>
          <w:b/>
          <w:bCs/>
          <w:lang w:bidi="ar-EG"/>
        </w:rPr>
        <w:t>n removed and has become a kingship and tyranny</w:t>
      </w:r>
      <w:r w:rsidR="00857B80" w:rsidRPr="00E86FDF">
        <w:rPr>
          <w:rFonts w:cs="Traditional Arabic"/>
          <w:b/>
          <w:bCs/>
          <w:lang w:bidi="ar-EG"/>
        </w:rPr>
        <w:t>. Whoever</w:t>
      </w:r>
      <w:r w:rsidR="00621015" w:rsidRPr="00E86FDF">
        <w:rPr>
          <w:rFonts w:cs="Traditional Arabic"/>
          <w:b/>
          <w:bCs/>
          <w:lang w:bidi="ar-EG"/>
        </w:rPr>
        <w:t xml:space="preserve"> gains the upper hand</w:t>
      </w:r>
      <w:r w:rsidR="00A419D3" w:rsidRPr="00E86FDF">
        <w:rPr>
          <w:rFonts w:cs="Traditional Arabic"/>
          <w:b/>
          <w:bCs/>
          <w:lang w:bidi="ar-EG"/>
        </w:rPr>
        <w:t xml:space="preserve"> over something</w:t>
      </w:r>
      <w:r w:rsidR="009731D1" w:rsidRPr="00E86FDF">
        <w:rPr>
          <w:rFonts w:cs="Traditional Arabic"/>
          <w:b/>
          <w:bCs/>
          <w:lang w:bidi="ar-EG"/>
        </w:rPr>
        <w:t xml:space="preserve"> </w:t>
      </w:r>
      <w:r w:rsidR="00C02AEE" w:rsidRPr="00E86FDF">
        <w:rPr>
          <w:rFonts w:cs="Traditional Arabic"/>
          <w:b/>
          <w:bCs/>
          <w:lang w:bidi="ar-EG"/>
        </w:rPr>
        <w:t>will take</w:t>
      </w:r>
      <w:r w:rsidR="00857B80" w:rsidRPr="00E86FDF">
        <w:rPr>
          <w:rFonts w:cs="Traditional Arabic"/>
          <w:b/>
          <w:bCs/>
          <w:lang w:bidi="ar-EG"/>
        </w:rPr>
        <w:t xml:space="preserve"> it as his</w:t>
      </w:r>
      <w:r w:rsidR="00857B80" w:rsidRPr="00E86FDF">
        <w:rPr>
          <w:rFonts w:cs="Traditional Arabic"/>
          <w:lang w:bidi="ar-EG"/>
        </w:rPr>
        <w:t>”].</w:t>
      </w:r>
    </w:p>
    <w:p w14:paraId="74CB5F1F" w14:textId="405E9076" w:rsidR="003123FA" w:rsidRPr="00E86FDF" w:rsidRDefault="003123FA" w:rsidP="00774CE9">
      <w:pPr>
        <w:spacing w:after="0"/>
        <w:rPr>
          <w:rFonts w:cs="Traditional Arabic"/>
          <w:lang w:bidi="ar-EG"/>
        </w:rPr>
      </w:pPr>
    </w:p>
    <w:p w14:paraId="06D8DEA1" w14:textId="2F924081" w:rsidR="00857B80" w:rsidRPr="00E86FDF" w:rsidRDefault="00857B80" w:rsidP="00774CE9">
      <w:pPr>
        <w:spacing w:after="0"/>
        <w:rPr>
          <w:rFonts w:cs="Traditional Arabic"/>
          <w:lang w:bidi="ar-EG"/>
        </w:rPr>
      </w:pPr>
      <w:r w:rsidRPr="00E86FDF">
        <w:rPr>
          <w:rFonts w:cs="Traditional Arabic"/>
          <w:lang w:bidi="ar-EG"/>
        </w:rPr>
        <w:t xml:space="preserve">- </w:t>
      </w:r>
      <w:r w:rsidR="00F04B6A" w:rsidRPr="00E86FDF">
        <w:rPr>
          <w:rFonts w:cs="Traditional Arabic"/>
          <w:lang w:bidi="ar-EG"/>
        </w:rPr>
        <w:t xml:space="preserve">From another </w:t>
      </w:r>
      <w:proofErr w:type="spellStart"/>
      <w:r w:rsidR="00F04B6A" w:rsidRPr="00E86FDF">
        <w:rPr>
          <w:rFonts w:cs="Traditional Arabic"/>
          <w:lang w:bidi="ar-EG"/>
        </w:rPr>
        <w:t>Mursal</w:t>
      </w:r>
      <w:proofErr w:type="spellEnd"/>
      <w:r w:rsidR="00F04B6A" w:rsidRPr="00E86FDF">
        <w:rPr>
          <w:rFonts w:cs="Traditional Arabic"/>
          <w:lang w:bidi="ar-EG"/>
        </w:rPr>
        <w:t xml:space="preserve"> path in “</w:t>
      </w:r>
      <w:r w:rsidR="00F04B6A" w:rsidRPr="00E86FDF">
        <w:rPr>
          <w:rFonts w:cs="Traditional Arabic"/>
          <w:b/>
          <w:bCs/>
          <w:lang w:bidi="ar-EG"/>
        </w:rPr>
        <w:t>Al-</w:t>
      </w:r>
      <w:proofErr w:type="spellStart"/>
      <w:r w:rsidR="00F04B6A" w:rsidRPr="00E86FDF">
        <w:rPr>
          <w:rFonts w:cs="Traditional Arabic"/>
          <w:b/>
          <w:bCs/>
          <w:lang w:bidi="ar-EG"/>
        </w:rPr>
        <w:t>Mu’jam</w:t>
      </w:r>
      <w:proofErr w:type="spellEnd"/>
      <w:r w:rsidR="00F04B6A" w:rsidRPr="00E86FDF">
        <w:rPr>
          <w:rFonts w:cs="Traditional Arabic"/>
          <w:b/>
          <w:bCs/>
          <w:lang w:bidi="ar-EG"/>
        </w:rPr>
        <w:t xml:space="preserve"> Al-Kabir</w:t>
      </w:r>
      <w:r w:rsidR="00F04B6A" w:rsidRPr="00E86FDF">
        <w:rPr>
          <w:rFonts w:cs="Traditional Arabic"/>
          <w:lang w:bidi="ar-EG"/>
        </w:rPr>
        <w:t xml:space="preserve">” the following </w:t>
      </w:r>
      <w:r w:rsidR="00C12235" w:rsidRPr="00E86FDF">
        <w:rPr>
          <w:rFonts w:cs="Traditional Arabic"/>
          <w:lang w:bidi="ar-EG"/>
        </w:rPr>
        <w:t>was recorded: [</w:t>
      </w:r>
      <w:proofErr w:type="spellStart"/>
      <w:r w:rsidR="00C12235" w:rsidRPr="00E86FDF">
        <w:rPr>
          <w:rFonts w:cs="Traditional Arabic"/>
          <w:lang w:bidi="ar-EG"/>
        </w:rPr>
        <w:t>Ishaq</w:t>
      </w:r>
      <w:proofErr w:type="spellEnd"/>
      <w:r w:rsidR="00C12235" w:rsidRPr="00E86FDF">
        <w:rPr>
          <w:rFonts w:cs="Traditional Arabic"/>
          <w:lang w:bidi="ar-EG"/>
        </w:rPr>
        <w:t xml:space="preserve"> bin Ibrahim Ad-</w:t>
      </w:r>
      <w:proofErr w:type="spellStart"/>
      <w:r w:rsidR="00C12235" w:rsidRPr="00E86FDF">
        <w:rPr>
          <w:rFonts w:cs="Traditional Arabic"/>
          <w:lang w:bidi="ar-EG"/>
        </w:rPr>
        <w:t>Dabari</w:t>
      </w:r>
      <w:proofErr w:type="spellEnd"/>
      <w:r w:rsidR="00C12235" w:rsidRPr="00E86FDF">
        <w:rPr>
          <w:rFonts w:cs="Traditional Arabic"/>
          <w:lang w:bidi="ar-EG"/>
        </w:rPr>
        <w:t xml:space="preserve"> related to us</w:t>
      </w:r>
      <w:r w:rsidR="00C71803" w:rsidRPr="00E86FDF">
        <w:rPr>
          <w:rFonts w:cs="Traditional Arabic"/>
          <w:lang w:bidi="ar-EG"/>
        </w:rPr>
        <w:t xml:space="preserve">, from </w:t>
      </w:r>
      <w:proofErr w:type="spellStart"/>
      <w:r w:rsidR="00C71803" w:rsidRPr="00E86FDF">
        <w:rPr>
          <w:rFonts w:cs="Traditional Arabic"/>
          <w:lang w:bidi="ar-EG"/>
        </w:rPr>
        <w:t>Abdur</w:t>
      </w:r>
      <w:proofErr w:type="spellEnd"/>
      <w:r w:rsidR="00C71803" w:rsidRPr="00E86FDF">
        <w:rPr>
          <w:rFonts w:cs="Traditional Arabic"/>
          <w:lang w:bidi="ar-EG"/>
        </w:rPr>
        <w:t xml:space="preserve"> Razzaq</w:t>
      </w:r>
      <w:r w:rsidR="00F80524" w:rsidRPr="00E86FDF">
        <w:rPr>
          <w:rFonts w:cs="Traditional Arabic"/>
          <w:lang w:bidi="ar-EG"/>
        </w:rPr>
        <w:t xml:space="preserve">, from </w:t>
      </w:r>
      <w:proofErr w:type="spellStart"/>
      <w:r w:rsidR="00F80524" w:rsidRPr="00E86FDF">
        <w:rPr>
          <w:rFonts w:cs="Traditional Arabic"/>
          <w:lang w:bidi="ar-EG"/>
        </w:rPr>
        <w:t>Ma’</w:t>
      </w:r>
      <w:r w:rsidR="00FD40FD" w:rsidRPr="00E86FDF">
        <w:rPr>
          <w:rFonts w:cs="Traditional Arabic"/>
          <w:lang w:bidi="ar-EG"/>
        </w:rPr>
        <w:t>ma</w:t>
      </w:r>
      <w:r w:rsidR="00F80524" w:rsidRPr="00E86FDF">
        <w:rPr>
          <w:rFonts w:cs="Traditional Arabic"/>
          <w:lang w:bidi="ar-EG"/>
        </w:rPr>
        <w:t>r</w:t>
      </w:r>
      <w:proofErr w:type="spellEnd"/>
      <w:r w:rsidR="00FD40FD" w:rsidRPr="00E86FDF">
        <w:rPr>
          <w:rFonts w:cs="Traditional Arabic"/>
          <w:lang w:bidi="ar-EG"/>
        </w:rPr>
        <w:t xml:space="preserve">, from </w:t>
      </w:r>
      <w:proofErr w:type="spellStart"/>
      <w:r w:rsidR="00FD40FD" w:rsidRPr="00E86FDF">
        <w:rPr>
          <w:rFonts w:cs="Traditional Arabic"/>
          <w:lang w:bidi="ar-EG"/>
        </w:rPr>
        <w:t>Ayub</w:t>
      </w:r>
      <w:proofErr w:type="spellEnd"/>
      <w:r w:rsidR="00FD40FD" w:rsidRPr="00E86FDF">
        <w:rPr>
          <w:rFonts w:cs="Traditional Arabic"/>
          <w:lang w:bidi="ar-EG"/>
        </w:rPr>
        <w:t xml:space="preserve">, from Abu </w:t>
      </w:r>
      <w:proofErr w:type="spellStart"/>
      <w:r w:rsidR="00FD40FD" w:rsidRPr="00E86FDF">
        <w:rPr>
          <w:rFonts w:cs="Traditional Arabic"/>
          <w:lang w:bidi="ar-EG"/>
        </w:rPr>
        <w:t>Qilabah</w:t>
      </w:r>
      <w:proofErr w:type="spellEnd"/>
      <w:r w:rsidR="005646CF" w:rsidRPr="00E86FDF">
        <w:rPr>
          <w:rFonts w:cs="Traditional Arabic"/>
          <w:lang w:bidi="ar-EG"/>
        </w:rPr>
        <w:t xml:space="preserve">: That a man from Quraish called </w:t>
      </w:r>
      <w:proofErr w:type="spellStart"/>
      <w:r w:rsidR="005646CF" w:rsidRPr="00E86FDF">
        <w:rPr>
          <w:rFonts w:cs="Traditional Arabic"/>
          <w:lang w:bidi="ar-EG"/>
        </w:rPr>
        <w:t>Thumamah</w:t>
      </w:r>
      <w:proofErr w:type="spellEnd"/>
      <w:r w:rsidR="005646CF" w:rsidRPr="00E86FDF">
        <w:rPr>
          <w:rFonts w:cs="Traditional Arabic"/>
          <w:lang w:bidi="ar-EG"/>
        </w:rPr>
        <w:t xml:space="preserve"> was appointed over Sanaa. Then when Uthman, may Allah be pleased with him, was killed</w:t>
      </w:r>
      <w:r w:rsidR="00275633" w:rsidRPr="00E86FDF">
        <w:rPr>
          <w:rFonts w:cs="Traditional Arabic"/>
          <w:lang w:bidi="ar-EG"/>
        </w:rPr>
        <w:t>, he gave an address and cried excessively. When he gained control over himself</w:t>
      </w:r>
      <w:r w:rsidR="00F23DDC" w:rsidRPr="00E86FDF">
        <w:rPr>
          <w:rFonts w:cs="Traditional Arabic"/>
          <w:lang w:bidi="ar-EG"/>
        </w:rPr>
        <w:t>,</w:t>
      </w:r>
      <w:r w:rsidR="00275633" w:rsidRPr="00E86FDF">
        <w:rPr>
          <w:rFonts w:cs="Traditional Arabic"/>
          <w:lang w:bidi="ar-EG"/>
        </w:rPr>
        <w:t xml:space="preserve"> he said: “</w:t>
      </w:r>
      <w:r w:rsidR="00275633" w:rsidRPr="00E86FDF">
        <w:rPr>
          <w:rFonts w:cs="Traditional Arabic"/>
          <w:b/>
          <w:bCs/>
          <w:lang w:bidi="ar-EG"/>
        </w:rPr>
        <w:t>Today</w:t>
      </w:r>
      <w:r w:rsidR="00A260F1" w:rsidRPr="00E86FDF">
        <w:rPr>
          <w:rFonts w:cs="Traditional Arabic"/>
          <w:b/>
          <w:bCs/>
          <w:lang w:bidi="ar-EG"/>
        </w:rPr>
        <w:t xml:space="preserve"> the Khilafah of the Prophethood has been taken away from the Um</w:t>
      </w:r>
      <w:r w:rsidR="00F23DDC" w:rsidRPr="00E86FDF">
        <w:rPr>
          <w:rFonts w:cs="Traditional Arabic"/>
          <w:b/>
          <w:bCs/>
          <w:lang w:bidi="ar-EG"/>
        </w:rPr>
        <w:t>m</w:t>
      </w:r>
      <w:r w:rsidR="00A260F1" w:rsidRPr="00E86FDF">
        <w:rPr>
          <w:rFonts w:cs="Traditional Arabic"/>
          <w:b/>
          <w:bCs/>
          <w:lang w:bidi="ar-EG"/>
        </w:rPr>
        <w:t>ah of Muhammad (saw)</w:t>
      </w:r>
      <w:r w:rsidR="00F23DDC" w:rsidRPr="00E86FDF">
        <w:rPr>
          <w:rFonts w:cs="Traditional Arabic"/>
          <w:b/>
          <w:bCs/>
          <w:lang w:bidi="ar-EG"/>
        </w:rPr>
        <w:t xml:space="preserve"> and it has become a kingship and tyranny. Whoever takes something he takes control over it</w:t>
      </w:r>
      <w:r w:rsidR="00F23DDC" w:rsidRPr="00E86FDF">
        <w:rPr>
          <w:rFonts w:cs="Traditional Arabic"/>
          <w:lang w:bidi="ar-EG"/>
        </w:rPr>
        <w:t xml:space="preserve">”]. </w:t>
      </w:r>
      <w:r w:rsidR="00C12235" w:rsidRPr="00E86FDF">
        <w:rPr>
          <w:rFonts w:cs="Traditional Arabic"/>
          <w:lang w:bidi="ar-EG"/>
        </w:rPr>
        <w:t xml:space="preserve"> </w:t>
      </w:r>
    </w:p>
    <w:p w14:paraId="4A18207E" w14:textId="1AA360EF" w:rsidR="003123FA" w:rsidRPr="00E86FDF" w:rsidRDefault="003123FA" w:rsidP="00774CE9">
      <w:pPr>
        <w:spacing w:after="0"/>
        <w:rPr>
          <w:rFonts w:cs="Traditional Arabic"/>
          <w:lang w:bidi="ar-EG"/>
        </w:rPr>
      </w:pPr>
    </w:p>
    <w:p w14:paraId="08CA7E87" w14:textId="2E8473B1" w:rsidR="003123FA" w:rsidRPr="00E86FDF" w:rsidRDefault="00210576" w:rsidP="00774CE9">
      <w:pPr>
        <w:spacing w:after="0"/>
        <w:rPr>
          <w:rFonts w:cs="Traditional Arabic"/>
          <w:lang w:bidi="ar-EG"/>
        </w:rPr>
      </w:pPr>
      <w:r w:rsidRPr="00E86FDF">
        <w:rPr>
          <w:rFonts w:cs="Traditional Arabic"/>
          <w:lang w:bidi="ar-EG"/>
        </w:rPr>
        <w:t xml:space="preserve">- </w:t>
      </w:r>
      <w:r w:rsidR="00C87D3C" w:rsidRPr="00E86FDF">
        <w:rPr>
          <w:rFonts w:cs="Traditional Arabic"/>
          <w:lang w:bidi="ar-EG"/>
        </w:rPr>
        <w:t xml:space="preserve">It </w:t>
      </w:r>
      <w:r w:rsidR="00B5088A" w:rsidRPr="00E86FDF">
        <w:rPr>
          <w:rFonts w:cs="Traditional Arabic"/>
          <w:lang w:bidi="ar-EG"/>
        </w:rPr>
        <w:t xml:space="preserve">also </w:t>
      </w:r>
      <w:r w:rsidR="00C4060B" w:rsidRPr="00E86FDF">
        <w:rPr>
          <w:rFonts w:cs="Traditional Arabic"/>
          <w:lang w:bidi="ar-EG"/>
        </w:rPr>
        <w:t>came recorded in “</w:t>
      </w:r>
      <w:r w:rsidR="00C4060B" w:rsidRPr="00E86FDF">
        <w:rPr>
          <w:rFonts w:cs="Traditional Arabic"/>
          <w:b/>
          <w:bCs/>
          <w:lang w:bidi="ar-EG"/>
        </w:rPr>
        <w:t>At-</w:t>
      </w:r>
      <w:proofErr w:type="spellStart"/>
      <w:r w:rsidR="00C4060B" w:rsidRPr="00E86FDF">
        <w:rPr>
          <w:rFonts w:cs="Traditional Arabic"/>
          <w:b/>
          <w:bCs/>
          <w:lang w:bidi="ar-EG"/>
        </w:rPr>
        <w:t>Tabaqat</w:t>
      </w:r>
      <w:proofErr w:type="spellEnd"/>
      <w:r w:rsidR="00C4060B" w:rsidRPr="00E86FDF">
        <w:rPr>
          <w:rFonts w:cs="Traditional Arabic"/>
          <w:b/>
          <w:bCs/>
          <w:lang w:bidi="ar-EG"/>
        </w:rPr>
        <w:t xml:space="preserve"> Al-Kubra</w:t>
      </w:r>
      <w:r w:rsidR="00C4060B" w:rsidRPr="00E86FDF">
        <w:rPr>
          <w:rFonts w:cs="Traditional Arabic"/>
          <w:lang w:bidi="ar-EG"/>
        </w:rPr>
        <w:t xml:space="preserve">” via the path of </w:t>
      </w:r>
      <w:proofErr w:type="spellStart"/>
      <w:r w:rsidR="00C4060B" w:rsidRPr="00E86FDF">
        <w:rPr>
          <w:rFonts w:cs="Traditional Arabic"/>
          <w:lang w:bidi="ar-EG"/>
        </w:rPr>
        <w:t>Ayub</w:t>
      </w:r>
      <w:proofErr w:type="spellEnd"/>
      <w:r w:rsidR="0044484F" w:rsidRPr="00E86FDF">
        <w:rPr>
          <w:rFonts w:cs="Traditional Arabic"/>
          <w:lang w:bidi="ar-EG"/>
        </w:rPr>
        <w:t xml:space="preserve"> from Abu </w:t>
      </w:r>
      <w:proofErr w:type="spellStart"/>
      <w:r w:rsidR="0044484F" w:rsidRPr="00E86FDF">
        <w:rPr>
          <w:rFonts w:cs="Traditional Arabic"/>
          <w:lang w:bidi="ar-EG"/>
        </w:rPr>
        <w:t>Qilabah</w:t>
      </w:r>
      <w:proofErr w:type="spellEnd"/>
      <w:r w:rsidR="0044484F" w:rsidRPr="00E86FDF">
        <w:rPr>
          <w:rFonts w:cs="Traditional Arabic"/>
          <w:lang w:bidi="ar-EG"/>
        </w:rPr>
        <w:t>. Imam</w:t>
      </w:r>
      <w:r w:rsidR="00533E61" w:rsidRPr="00E86FDF">
        <w:rPr>
          <w:rFonts w:cs="Traditional Arabic"/>
          <w:lang w:bidi="ar-EG"/>
        </w:rPr>
        <w:t xml:space="preserve"> </w:t>
      </w:r>
      <w:r w:rsidR="0044484F" w:rsidRPr="00E86FDF">
        <w:rPr>
          <w:rFonts w:cs="Traditional Arabic"/>
          <w:lang w:bidi="ar-EG"/>
        </w:rPr>
        <w:t xml:space="preserve">Muhammad bin </w:t>
      </w:r>
      <w:proofErr w:type="spellStart"/>
      <w:r w:rsidR="0044484F" w:rsidRPr="00E86FDF">
        <w:rPr>
          <w:rFonts w:cs="Traditional Arabic"/>
          <w:lang w:bidi="ar-EG"/>
        </w:rPr>
        <w:t>Sa’d</w:t>
      </w:r>
      <w:proofErr w:type="spellEnd"/>
      <w:r w:rsidR="0044484F" w:rsidRPr="00E86FDF">
        <w:rPr>
          <w:rFonts w:cs="Traditional Arabic"/>
          <w:lang w:bidi="ar-EG"/>
        </w:rPr>
        <w:t xml:space="preserve"> said: [</w:t>
      </w:r>
      <w:r w:rsidR="00FF3273" w:rsidRPr="00E86FDF">
        <w:rPr>
          <w:rFonts w:cs="Traditional Arabic"/>
          <w:lang w:bidi="ar-EG"/>
        </w:rPr>
        <w:t>‘</w:t>
      </w:r>
      <w:proofErr w:type="spellStart"/>
      <w:r w:rsidR="00FF3273" w:rsidRPr="00E86FDF">
        <w:rPr>
          <w:rFonts w:cs="Traditional Arabic"/>
          <w:lang w:bidi="ar-EG"/>
        </w:rPr>
        <w:t>Arim</w:t>
      </w:r>
      <w:proofErr w:type="spellEnd"/>
      <w:r w:rsidR="00771033" w:rsidRPr="00E86FDF">
        <w:rPr>
          <w:rFonts w:cs="Traditional Arabic"/>
          <w:lang w:bidi="ar-EG"/>
        </w:rPr>
        <w:t xml:space="preserve"> bin Al-</w:t>
      </w:r>
      <w:proofErr w:type="spellStart"/>
      <w:r w:rsidR="00771033" w:rsidRPr="00E86FDF">
        <w:rPr>
          <w:rFonts w:cs="Traditional Arabic"/>
          <w:lang w:bidi="ar-EG"/>
        </w:rPr>
        <w:t>Fadl</w:t>
      </w:r>
      <w:proofErr w:type="spellEnd"/>
      <w:r w:rsidR="00771033" w:rsidRPr="00E86FDF">
        <w:rPr>
          <w:rFonts w:cs="Traditional Arabic"/>
          <w:lang w:bidi="ar-EG"/>
        </w:rPr>
        <w:t xml:space="preserve"> related to us from Hammad bin Zaid, from </w:t>
      </w:r>
      <w:proofErr w:type="spellStart"/>
      <w:r w:rsidR="00771033" w:rsidRPr="00E86FDF">
        <w:rPr>
          <w:rFonts w:cs="Traditional Arabic"/>
          <w:lang w:bidi="ar-EG"/>
        </w:rPr>
        <w:t>Ayub</w:t>
      </w:r>
      <w:proofErr w:type="spellEnd"/>
      <w:r w:rsidR="00771033" w:rsidRPr="00E86FDF">
        <w:rPr>
          <w:rFonts w:cs="Traditional Arabic"/>
          <w:lang w:bidi="ar-EG"/>
        </w:rPr>
        <w:t xml:space="preserve">, from Abu </w:t>
      </w:r>
      <w:proofErr w:type="spellStart"/>
      <w:r w:rsidR="00771033" w:rsidRPr="00E86FDF">
        <w:rPr>
          <w:rFonts w:cs="Traditional Arabic"/>
          <w:lang w:bidi="ar-EG"/>
        </w:rPr>
        <w:t>Qilabah</w:t>
      </w:r>
      <w:proofErr w:type="spellEnd"/>
      <w:r w:rsidR="009C3304" w:rsidRPr="00E86FDF">
        <w:rPr>
          <w:rFonts w:cs="Traditional Arabic"/>
          <w:lang w:bidi="ar-EG"/>
        </w:rPr>
        <w:t>, who said: When the</w:t>
      </w:r>
      <w:r w:rsidR="00CC45BF" w:rsidRPr="00E86FDF">
        <w:rPr>
          <w:rFonts w:cs="Traditional Arabic"/>
          <w:lang w:bidi="ar-EG"/>
        </w:rPr>
        <w:t xml:space="preserve"> news of the</w:t>
      </w:r>
      <w:r w:rsidR="009C3304" w:rsidRPr="00E86FDF">
        <w:rPr>
          <w:rFonts w:cs="Traditional Arabic"/>
          <w:lang w:bidi="ar-EG"/>
        </w:rPr>
        <w:t xml:space="preserve"> killing of Uthman </w:t>
      </w:r>
      <w:r w:rsidR="00CC45BF" w:rsidRPr="00E86FDF">
        <w:rPr>
          <w:rFonts w:cs="Traditional Arabic"/>
          <w:lang w:bidi="ar-EG"/>
        </w:rPr>
        <w:t xml:space="preserve">reached </w:t>
      </w:r>
      <w:proofErr w:type="spellStart"/>
      <w:r w:rsidR="009C3304" w:rsidRPr="00E86FDF">
        <w:rPr>
          <w:rFonts w:cs="Traditional Arabic"/>
          <w:lang w:bidi="ar-EG"/>
        </w:rPr>
        <w:t>Thumamah</w:t>
      </w:r>
      <w:proofErr w:type="spellEnd"/>
      <w:r w:rsidR="00CC45BF" w:rsidRPr="00E86FDF">
        <w:rPr>
          <w:rFonts w:cs="Traditional Arabic"/>
          <w:lang w:bidi="ar-EG"/>
        </w:rPr>
        <w:t xml:space="preserve"> whilst he was the Ameer (leader) appointed over Sanaa</w:t>
      </w:r>
      <w:r w:rsidR="00B621FE" w:rsidRPr="00E86FDF">
        <w:rPr>
          <w:rFonts w:cs="Traditional Arabic"/>
          <w:lang w:bidi="ar-EG"/>
        </w:rPr>
        <w:t xml:space="preserve"> and he had companionship, </w:t>
      </w:r>
      <w:r w:rsidR="00860076" w:rsidRPr="00E86FDF">
        <w:rPr>
          <w:rFonts w:cs="Traditional Arabic"/>
          <w:lang w:bidi="ar-EG"/>
        </w:rPr>
        <w:t xml:space="preserve">he cried intensely and then said: </w:t>
      </w:r>
      <w:r w:rsidR="00C02AEE" w:rsidRPr="00E86FDF">
        <w:rPr>
          <w:rFonts w:cs="Traditional Arabic"/>
          <w:lang w:bidi="ar-EG"/>
        </w:rPr>
        <w:t>“</w:t>
      </w:r>
      <w:r w:rsidR="00A054D4" w:rsidRPr="00E86FDF">
        <w:rPr>
          <w:rFonts w:cs="Traditional Arabic"/>
          <w:b/>
          <w:bCs/>
          <w:lang w:bidi="ar-EG"/>
        </w:rPr>
        <w:t xml:space="preserve">This is a time when the Khilafah of the Prophethood has been </w:t>
      </w:r>
      <w:r w:rsidR="00C02AEE" w:rsidRPr="00E86FDF">
        <w:rPr>
          <w:rFonts w:cs="Traditional Arabic"/>
          <w:b/>
          <w:bCs/>
          <w:lang w:bidi="ar-EG"/>
        </w:rPr>
        <w:t>taken away from the Ummah of Muhammad</w:t>
      </w:r>
      <w:r w:rsidR="00A054D4" w:rsidRPr="00E86FDF">
        <w:rPr>
          <w:rFonts w:cs="Traditional Arabic"/>
          <w:b/>
          <w:bCs/>
          <w:lang w:bidi="ar-EG"/>
        </w:rPr>
        <w:t xml:space="preserve"> and has become a kingship and tyranny. Whoever gains the upper hand over something he </w:t>
      </w:r>
      <w:r w:rsidR="00C02AEE" w:rsidRPr="00E86FDF">
        <w:rPr>
          <w:rFonts w:cs="Traditional Arabic"/>
          <w:b/>
          <w:bCs/>
          <w:lang w:bidi="ar-EG"/>
        </w:rPr>
        <w:t>devours it</w:t>
      </w:r>
      <w:r w:rsidR="00C02AEE" w:rsidRPr="00E86FDF">
        <w:rPr>
          <w:rFonts w:cs="Traditional Arabic"/>
          <w:lang w:bidi="ar-EG"/>
        </w:rPr>
        <w:t>”</w:t>
      </w:r>
      <w:r w:rsidR="00B577B6" w:rsidRPr="00E86FDF">
        <w:rPr>
          <w:rFonts w:cs="Traditional Arabic"/>
          <w:lang w:bidi="ar-EG"/>
        </w:rPr>
        <w:t xml:space="preserve">]. This is Mursal however we are aware of the narrator whom Abu </w:t>
      </w:r>
      <w:proofErr w:type="spellStart"/>
      <w:r w:rsidR="00B577B6" w:rsidRPr="00E86FDF">
        <w:rPr>
          <w:rFonts w:cs="Traditional Arabic"/>
          <w:lang w:bidi="ar-EG"/>
        </w:rPr>
        <w:t>Qilabah</w:t>
      </w:r>
      <w:proofErr w:type="spellEnd"/>
      <w:r w:rsidR="00B577B6" w:rsidRPr="00E86FDF">
        <w:rPr>
          <w:rFonts w:cs="Traditional Arabic"/>
          <w:lang w:bidi="ar-EG"/>
        </w:rPr>
        <w:t xml:space="preserve"> </w:t>
      </w:r>
      <w:r w:rsidR="00F90BF3" w:rsidRPr="00E86FDF">
        <w:rPr>
          <w:rFonts w:cs="Traditional Arabic"/>
          <w:lang w:bidi="ar-EG"/>
        </w:rPr>
        <w:t>failed to mention and he is Abu Al-</w:t>
      </w:r>
      <w:proofErr w:type="spellStart"/>
      <w:r w:rsidR="00F90BF3" w:rsidRPr="00E86FDF">
        <w:rPr>
          <w:rFonts w:cs="Traditional Arabic"/>
          <w:lang w:bidi="ar-EG"/>
        </w:rPr>
        <w:t>Ash’ath</w:t>
      </w:r>
      <w:proofErr w:type="spellEnd"/>
      <w:r w:rsidR="00F90BF3" w:rsidRPr="00E86FDF">
        <w:rPr>
          <w:rFonts w:cs="Traditional Arabic"/>
          <w:lang w:bidi="ar-EG"/>
        </w:rPr>
        <w:t xml:space="preserve"> As-</w:t>
      </w:r>
      <w:proofErr w:type="spellStart"/>
      <w:r w:rsidR="00F90BF3" w:rsidRPr="00E86FDF">
        <w:rPr>
          <w:rFonts w:cs="Traditional Arabic"/>
          <w:lang w:bidi="ar-EG"/>
        </w:rPr>
        <w:t>San’ani</w:t>
      </w:r>
      <w:proofErr w:type="spellEnd"/>
      <w:r w:rsidR="00F90BF3" w:rsidRPr="00E86FDF">
        <w:rPr>
          <w:rFonts w:cs="Traditional Arabic"/>
          <w:lang w:bidi="ar-EG"/>
        </w:rPr>
        <w:t xml:space="preserve">, as </w:t>
      </w:r>
      <w:r w:rsidR="00F00C41" w:rsidRPr="00E86FDF">
        <w:rPr>
          <w:rFonts w:cs="Traditional Arabic"/>
          <w:lang w:bidi="ar-EG"/>
        </w:rPr>
        <w:t>stated previously and as is stated explicitly in the following path of transmission:</w:t>
      </w:r>
    </w:p>
    <w:p w14:paraId="1287BDA2" w14:textId="7C82B049" w:rsidR="00F00C41" w:rsidRPr="00E86FDF" w:rsidRDefault="00F00C41" w:rsidP="00774CE9">
      <w:pPr>
        <w:spacing w:after="0"/>
        <w:rPr>
          <w:rFonts w:cs="Traditional Arabic"/>
          <w:lang w:bidi="ar-EG"/>
        </w:rPr>
      </w:pPr>
    </w:p>
    <w:p w14:paraId="3CB1E8D1" w14:textId="276C6C8C" w:rsidR="00F00C41" w:rsidRPr="00E86FDF" w:rsidRDefault="00F00C41" w:rsidP="00774CE9">
      <w:pPr>
        <w:spacing w:after="0"/>
        <w:rPr>
          <w:rFonts w:cs="Traditional Arabic"/>
          <w:lang w:bidi="ar-EG"/>
        </w:rPr>
      </w:pPr>
      <w:bookmarkStart w:id="76" w:name="_Hlk76210636"/>
      <w:r w:rsidRPr="00E86FDF">
        <w:rPr>
          <w:rFonts w:cs="Traditional Arabic"/>
          <w:lang w:bidi="ar-EG"/>
        </w:rPr>
        <w:t xml:space="preserve">- </w:t>
      </w:r>
      <w:r w:rsidR="00516DC1" w:rsidRPr="00E86FDF">
        <w:rPr>
          <w:rFonts w:cs="Traditional Arabic"/>
          <w:lang w:bidi="ar-EG"/>
        </w:rPr>
        <w:t>In “</w:t>
      </w:r>
      <w:r w:rsidR="00516DC1" w:rsidRPr="00E86FDF">
        <w:rPr>
          <w:rFonts w:cs="Traditional Arabic"/>
          <w:b/>
          <w:bCs/>
          <w:lang w:bidi="ar-EG"/>
        </w:rPr>
        <w:t>At-</w:t>
      </w:r>
      <w:proofErr w:type="spellStart"/>
      <w:r w:rsidR="00516DC1" w:rsidRPr="00E86FDF">
        <w:rPr>
          <w:rFonts w:cs="Traditional Arabic"/>
          <w:b/>
          <w:bCs/>
          <w:lang w:bidi="ar-EG"/>
        </w:rPr>
        <w:t>Tabaqat</w:t>
      </w:r>
      <w:proofErr w:type="spellEnd"/>
      <w:r w:rsidR="00516DC1" w:rsidRPr="00E86FDF">
        <w:rPr>
          <w:rFonts w:cs="Traditional Arabic"/>
          <w:b/>
          <w:bCs/>
          <w:lang w:bidi="ar-EG"/>
        </w:rPr>
        <w:t xml:space="preserve"> Al-Kubra</w:t>
      </w:r>
      <w:r w:rsidR="00516DC1" w:rsidRPr="00E86FDF">
        <w:rPr>
          <w:rFonts w:cs="Traditional Arabic"/>
          <w:lang w:bidi="ar-EG"/>
        </w:rPr>
        <w:t xml:space="preserve">”, </w:t>
      </w:r>
      <w:bookmarkEnd w:id="76"/>
      <w:r w:rsidR="00516DC1" w:rsidRPr="00E86FDF">
        <w:rPr>
          <w:rFonts w:cs="Traditional Arabic"/>
          <w:lang w:bidi="ar-EG"/>
        </w:rPr>
        <w:t xml:space="preserve">Imam Muhammad bin </w:t>
      </w:r>
      <w:proofErr w:type="spellStart"/>
      <w:r w:rsidR="00516DC1" w:rsidRPr="00E86FDF">
        <w:rPr>
          <w:rFonts w:cs="Traditional Arabic"/>
          <w:lang w:bidi="ar-EG"/>
        </w:rPr>
        <w:t>Sa’d</w:t>
      </w:r>
      <w:proofErr w:type="spellEnd"/>
      <w:r w:rsidR="00516DC1" w:rsidRPr="00E86FDF">
        <w:rPr>
          <w:rFonts w:cs="Traditional Arabic"/>
          <w:lang w:bidi="ar-EG"/>
        </w:rPr>
        <w:t>, after the previous Hadith said: [</w:t>
      </w:r>
      <w:r w:rsidR="004F5F06" w:rsidRPr="00E86FDF">
        <w:rPr>
          <w:rFonts w:cs="Traditional Arabic"/>
          <w:lang w:bidi="ar-EG"/>
        </w:rPr>
        <w:t xml:space="preserve">Ahmad bin </w:t>
      </w:r>
      <w:proofErr w:type="spellStart"/>
      <w:r w:rsidR="004F5F06" w:rsidRPr="00E86FDF">
        <w:rPr>
          <w:rFonts w:cs="Traditional Arabic"/>
          <w:lang w:bidi="ar-EG"/>
        </w:rPr>
        <w:t>Ishaq</w:t>
      </w:r>
      <w:proofErr w:type="spellEnd"/>
      <w:r w:rsidR="004F5F06" w:rsidRPr="00E86FDF">
        <w:rPr>
          <w:rFonts w:cs="Traditional Arabic"/>
          <w:lang w:bidi="ar-EG"/>
        </w:rPr>
        <w:t xml:space="preserve"> </w:t>
      </w:r>
      <w:r w:rsidR="00E80874" w:rsidRPr="00E86FDF">
        <w:rPr>
          <w:rFonts w:cs="Traditional Arabic"/>
          <w:lang w:bidi="ar-EG"/>
        </w:rPr>
        <w:t>Al-</w:t>
      </w:r>
      <w:proofErr w:type="spellStart"/>
      <w:r w:rsidR="00E80874" w:rsidRPr="00E86FDF">
        <w:rPr>
          <w:rFonts w:cs="Traditional Arabic"/>
          <w:lang w:bidi="ar-EG"/>
        </w:rPr>
        <w:t>Hadrami</w:t>
      </w:r>
      <w:proofErr w:type="spellEnd"/>
      <w:r w:rsidR="00E80874" w:rsidRPr="00E86FDF">
        <w:rPr>
          <w:rFonts w:cs="Traditional Arabic"/>
          <w:lang w:bidi="ar-EG"/>
        </w:rPr>
        <w:t xml:space="preserve"> related to us from </w:t>
      </w:r>
      <w:proofErr w:type="spellStart"/>
      <w:r w:rsidR="00E80874" w:rsidRPr="00E86FDF">
        <w:rPr>
          <w:rFonts w:cs="Traditional Arabic"/>
          <w:lang w:bidi="ar-EG"/>
        </w:rPr>
        <w:t>Wuhaib</w:t>
      </w:r>
      <w:proofErr w:type="spellEnd"/>
      <w:r w:rsidR="00E80874" w:rsidRPr="00E86FDF">
        <w:rPr>
          <w:rFonts w:cs="Traditional Arabic"/>
          <w:lang w:bidi="ar-EG"/>
        </w:rPr>
        <w:t xml:space="preserve"> bin Khalid, from </w:t>
      </w:r>
      <w:proofErr w:type="spellStart"/>
      <w:r w:rsidR="00E80874" w:rsidRPr="00E86FDF">
        <w:rPr>
          <w:rFonts w:cs="Traditional Arabic"/>
          <w:lang w:bidi="ar-EG"/>
        </w:rPr>
        <w:t>Ayub</w:t>
      </w:r>
      <w:proofErr w:type="spellEnd"/>
      <w:r w:rsidR="00E80874" w:rsidRPr="00E86FDF">
        <w:rPr>
          <w:rFonts w:cs="Traditional Arabic"/>
          <w:lang w:bidi="ar-EG"/>
        </w:rPr>
        <w:t xml:space="preserve">, from Abu </w:t>
      </w:r>
      <w:proofErr w:type="spellStart"/>
      <w:r w:rsidR="00E80874" w:rsidRPr="00E86FDF">
        <w:rPr>
          <w:rFonts w:cs="Traditional Arabic"/>
          <w:lang w:bidi="ar-EG"/>
        </w:rPr>
        <w:t>Qilabah</w:t>
      </w:r>
      <w:proofErr w:type="spellEnd"/>
      <w:r w:rsidR="00E80874" w:rsidRPr="00E86FDF">
        <w:rPr>
          <w:rFonts w:cs="Traditional Arabic"/>
          <w:lang w:bidi="ar-EG"/>
        </w:rPr>
        <w:t>, from Abu Al-</w:t>
      </w:r>
      <w:proofErr w:type="spellStart"/>
      <w:r w:rsidR="00E80874" w:rsidRPr="00E86FDF">
        <w:rPr>
          <w:rFonts w:cs="Traditional Arabic"/>
          <w:lang w:bidi="ar-EG"/>
        </w:rPr>
        <w:t>Ash’ath</w:t>
      </w:r>
      <w:proofErr w:type="spellEnd"/>
      <w:r w:rsidR="00E80874" w:rsidRPr="00E86FDF">
        <w:rPr>
          <w:rFonts w:cs="Traditional Arabic"/>
          <w:lang w:bidi="ar-EG"/>
        </w:rPr>
        <w:t xml:space="preserve"> As-</w:t>
      </w:r>
      <w:proofErr w:type="spellStart"/>
      <w:r w:rsidR="00E80874" w:rsidRPr="00E86FDF">
        <w:rPr>
          <w:rFonts w:cs="Traditional Arabic"/>
          <w:lang w:bidi="ar-EG"/>
        </w:rPr>
        <w:t>San’ani</w:t>
      </w:r>
      <w:proofErr w:type="spellEnd"/>
      <w:r w:rsidR="00FC120F" w:rsidRPr="00E86FDF">
        <w:rPr>
          <w:rFonts w:cs="Traditional Arabic"/>
          <w:lang w:bidi="ar-EG"/>
        </w:rPr>
        <w:t xml:space="preserve">, from </w:t>
      </w:r>
      <w:proofErr w:type="spellStart"/>
      <w:r w:rsidR="00FC120F" w:rsidRPr="00E86FDF">
        <w:rPr>
          <w:rFonts w:cs="Traditional Arabic"/>
          <w:lang w:bidi="ar-EG"/>
        </w:rPr>
        <w:t>Thumamah</w:t>
      </w:r>
      <w:proofErr w:type="spellEnd"/>
      <w:r w:rsidR="00FC120F" w:rsidRPr="00E86FDF">
        <w:rPr>
          <w:rFonts w:cs="Traditional Arabic"/>
          <w:lang w:bidi="ar-EG"/>
        </w:rPr>
        <w:t xml:space="preserve"> bin ‘</w:t>
      </w:r>
      <w:proofErr w:type="spellStart"/>
      <w:r w:rsidR="00FC120F" w:rsidRPr="00E86FDF">
        <w:rPr>
          <w:rFonts w:cs="Traditional Arabic"/>
          <w:lang w:bidi="ar-EG"/>
        </w:rPr>
        <w:t>Adiy</w:t>
      </w:r>
      <w:proofErr w:type="spellEnd"/>
      <w:r w:rsidR="00FC120F" w:rsidRPr="00E86FDF">
        <w:rPr>
          <w:rFonts w:cs="Traditional Arabic"/>
          <w:lang w:bidi="ar-EG"/>
        </w:rPr>
        <w:t>: The same as previous narration except he said: He was from Quraish].</w:t>
      </w:r>
    </w:p>
    <w:p w14:paraId="058D0683" w14:textId="0E3F864A" w:rsidR="000F7D71" w:rsidRPr="00E86FDF" w:rsidRDefault="000F7D71" w:rsidP="00774CE9">
      <w:pPr>
        <w:spacing w:after="0"/>
        <w:rPr>
          <w:rFonts w:cs="Traditional Arabic"/>
          <w:lang w:bidi="ar-EG"/>
        </w:rPr>
      </w:pPr>
    </w:p>
    <w:p w14:paraId="70192F7D" w14:textId="77777777" w:rsidR="00203040" w:rsidRPr="00E86FDF" w:rsidRDefault="000F7D71" w:rsidP="000F7D71">
      <w:pPr>
        <w:spacing w:after="0"/>
        <w:rPr>
          <w:rFonts w:cs="Traditional Arabic"/>
          <w:lang w:bidi="ar-EG"/>
        </w:rPr>
      </w:pPr>
      <w:r w:rsidRPr="00E86FDF">
        <w:rPr>
          <w:rFonts w:cs="Traditional Arabic"/>
          <w:lang w:bidi="ar-EG"/>
        </w:rPr>
        <w:t xml:space="preserve">I say: </w:t>
      </w:r>
      <w:r w:rsidR="00470202" w:rsidRPr="00E86FDF">
        <w:rPr>
          <w:rFonts w:cs="Traditional Arabic"/>
          <w:lang w:bidi="ar-EG"/>
        </w:rPr>
        <w:t xml:space="preserve">These chains of transmission are like the sun leading back to Abu </w:t>
      </w:r>
      <w:proofErr w:type="spellStart"/>
      <w:r w:rsidR="00470202" w:rsidRPr="00E86FDF">
        <w:rPr>
          <w:rFonts w:cs="Traditional Arabic"/>
          <w:lang w:bidi="ar-EG"/>
        </w:rPr>
        <w:t>Qilabah</w:t>
      </w:r>
      <w:proofErr w:type="spellEnd"/>
      <w:r w:rsidR="004E7E23" w:rsidRPr="00E86FDF">
        <w:rPr>
          <w:rFonts w:cs="Traditional Arabic"/>
          <w:lang w:bidi="ar-EG"/>
        </w:rPr>
        <w:t>. As for Abu Al-</w:t>
      </w:r>
      <w:proofErr w:type="spellStart"/>
      <w:r w:rsidR="004E7E23" w:rsidRPr="00E86FDF">
        <w:rPr>
          <w:rFonts w:cs="Traditional Arabic"/>
          <w:lang w:bidi="ar-EG"/>
        </w:rPr>
        <w:t>Ash’ath</w:t>
      </w:r>
      <w:proofErr w:type="spellEnd"/>
      <w:r w:rsidR="004E7E23" w:rsidRPr="00E86FDF">
        <w:rPr>
          <w:rFonts w:cs="Traditional Arabic"/>
          <w:lang w:bidi="ar-EG"/>
        </w:rPr>
        <w:t xml:space="preserve"> As-</w:t>
      </w:r>
      <w:proofErr w:type="spellStart"/>
      <w:r w:rsidR="004E7E23" w:rsidRPr="00E86FDF">
        <w:rPr>
          <w:rFonts w:cs="Traditional Arabic"/>
          <w:lang w:bidi="ar-EG"/>
        </w:rPr>
        <w:t>San’ani</w:t>
      </w:r>
      <w:proofErr w:type="spellEnd"/>
      <w:r w:rsidR="004E7E23" w:rsidRPr="00E86FDF">
        <w:rPr>
          <w:rFonts w:cs="Traditional Arabic"/>
          <w:lang w:bidi="ar-EG"/>
        </w:rPr>
        <w:t>, then he came to Ash-Sham (Greater Syria) after that</w:t>
      </w:r>
      <w:r w:rsidR="00A00D2C" w:rsidRPr="00E86FDF">
        <w:rPr>
          <w:rFonts w:cs="Traditional Arabic"/>
          <w:lang w:bidi="ar-EG"/>
        </w:rPr>
        <w:t xml:space="preserve">. </w:t>
      </w:r>
      <w:r w:rsidR="009F2354" w:rsidRPr="00E86FDF">
        <w:rPr>
          <w:rFonts w:cs="Traditional Arabic"/>
          <w:lang w:bidi="ar-EG"/>
        </w:rPr>
        <w:t>He is Thiqah (trusted / reliable</w:t>
      </w:r>
      <w:r w:rsidR="005737E4" w:rsidRPr="00E86FDF">
        <w:rPr>
          <w:rFonts w:cs="Traditional Arabic"/>
          <w:lang w:bidi="ar-EG"/>
        </w:rPr>
        <w:t xml:space="preserve"> transmitter) of regard. He is from the transmitters of Imam Muslim </w:t>
      </w:r>
      <w:r w:rsidR="002912DB" w:rsidRPr="00E86FDF">
        <w:rPr>
          <w:rFonts w:cs="Traditional Arabic"/>
          <w:lang w:bidi="ar-EG"/>
        </w:rPr>
        <w:t xml:space="preserve">and was mentioned by Ibn Hibban among the reliable transmitters (Thiqaat). Abu </w:t>
      </w:r>
      <w:proofErr w:type="spellStart"/>
      <w:r w:rsidR="002912DB" w:rsidRPr="00E86FDF">
        <w:rPr>
          <w:rFonts w:cs="Traditional Arabic"/>
          <w:lang w:bidi="ar-EG"/>
        </w:rPr>
        <w:t>Qilabah</w:t>
      </w:r>
      <w:proofErr w:type="spellEnd"/>
      <w:r w:rsidR="002912DB" w:rsidRPr="00E86FDF">
        <w:rPr>
          <w:rFonts w:cs="Traditional Arabic"/>
          <w:lang w:bidi="ar-EG"/>
        </w:rPr>
        <w:t xml:space="preserve"> relate a lot from </w:t>
      </w:r>
      <w:proofErr w:type="gramStart"/>
      <w:r w:rsidR="002912DB" w:rsidRPr="00E86FDF">
        <w:rPr>
          <w:rFonts w:cs="Traditional Arabic"/>
          <w:lang w:bidi="ar-EG"/>
        </w:rPr>
        <w:t>him</w:t>
      </w:r>
      <w:proofErr w:type="gramEnd"/>
      <w:r w:rsidR="000C728A" w:rsidRPr="00E86FDF">
        <w:rPr>
          <w:rFonts w:cs="Traditional Arabic"/>
          <w:lang w:bidi="ar-EG"/>
        </w:rPr>
        <w:t xml:space="preserve"> and the following trusted and reliable transmitters (Thiqaat) related from him: Abdur Rahman bin Yazid bin Jabir, Yahya bin Al-Harith</w:t>
      </w:r>
      <w:r w:rsidR="00203040" w:rsidRPr="00E86FDF">
        <w:rPr>
          <w:rFonts w:cs="Traditional Arabic"/>
          <w:lang w:bidi="ar-EG"/>
        </w:rPr>
        <w:t xml:space="preserve"> and</w:t>
      </w:r>
      <w:r w:rsidR="000C728A" w:rsidRPr="00E86FDF">
        <w:rPr>
          <w:rFonts w:cs="Traditional Arabic"/>
          <w:lang w:bidi="ar-EG"/>
        </w:rPr>
        <w:t xml:space="preserve"> Hassan bin ‘</w:t>
      </w:r>
      <w:proofErr w:type="spellStart"/>
      <w:r w:rsidR="000C728A" w:rsidRPr="00E86FDF">
        <w:rPr>
          <w:rFonts w:cs="Traditional Arabic"/>
          <w:lang w:bidi="ar-EG"/>
        </w:rPr>
        <w:t>Atiyah</w:t>
      </w:r>
      <w:proofErr w:type="spellEnd"/>
      <w:r w:rsidR="00203040" w:rsidRPr="00E86FDF">
        <w:rPr>
          <w:rFonts w:cs="Traditional Arabic"/>
          <w:lang w:bidi="ar-EG"/>
        </w:rPr>
        <w:t xml:space="preserve"> among others.</w:t>
      </w:r>
    </w:p>
    <w:p w14:paraId="562B82B2" w14:textId="77777777" w:rsidR="00203040" w:rsidRPr="00E86FDF" w:rsidRDefault="00203040" w:rsidP="000F7D71">
      <w:pPr>
        <w:spacing w:after="0"/>
        <w:rPr>
          <w:rFonts w:cs="Traditional Arabic"/>
          <w:lang w:bidi="ar-EG"/>
        </w:rPr>
      </w:pPr>
    </w:p>
    <w:p w14:paraId="19A614B3" w14:textId="09FDFC14" w:rsidR="000F7D71" w:rsidRPr="00E86FDF" w:rsidRDefault="00203040" w:rsidP="000F7D71">
      <w:pPr>
        <w:spacing w:after="0"/>
        <w:rPr>
          <w:rFonts w:cs="Traditional Arabic"/>
          <w:lang w:bidi="ar-EG"/>
        </w:rPr>
      </w:pPr>
      <w:r w:rsidRPr="00E86FDF">
        <w:rPr>
          <w:rFonts w:cs="Traditional Arabic"/>
          <w:lang w:bidi="ar-EG"/>
        </w:rPr>
        <w:lastRenderedPageBreak/>
        <w:t xml:space="preserve">The following has also been recorded </w:t>
      </w:r>
      <w:r w:rsidR="00EA18B3" w:rsidRPr="00E86FDF">
        <w:rPr>
          <w:rFonts w:cs="Traditional Arabic"/>
          <w:lang w:bidi="ar-EG"/>
        </w:rPr>
        <w:t>concerning</w:t>
      </w:r>
      <w:r w:rsidRPr="00E86FDF">
        <w:rPr>
          <w:rFonts w:cs="Traditional Arabic"/>
          <w:lang w:bidi="ar-EG"/>
        </w:rPr>
        <w:t xml:space="preserve"> ‘Umar bin Al-Khattab and Sal</w:t>
      </w:r>
      <w:r w:rsidR="00A669F2" w:rsidRPr="00E86FDF">
        <w:rPr>
          <w:rFonts w:cs="Traditional Arabic"/>
          <w:lang w:bidi="ar-EG"/>
        </w:rPr>
        <w:t>man:</w:t>
      </w:r>
    </w:p>
    <w:p w14:paraId="087FB112" w14:textId="25B8A72E" w:rsidR="00A669F2" w:rsidRPr="00E86FDF" w:rsidRDefault="00A669F2" w:rsidP="000F7D71">
      <w:pPr>
        <w:spacing w:after="0"/>
        <w:rPr>
          <w:rFonts w:cs="Traditional Arabic"/>
          <w:lang w:bidi="ar-EG"/>
        </w:rPr>
      </w:pPr>
    </w:p>
    <w:p w14:paraId="4381EC10" w14:textId="54DE8339" w:rsidR="003123FA" w:rsidRPr="00E86FDF" w:rsidRDefault="00BE0E0E" w:rsidP="00774CE9">
      <w:pPr>
        <w:spacing w:after="0"/>
        <w:rPr>
          <w:rFonts w:cs="Traditional Arabic"/>
          <w:lang w:bidi="ar-EG"/>
        </w:rPr>
      </w:pPr>
      <w:r w:rsidRPr="00E86FDF">
        <w:rPr>
          <w:rFonts w:cs="Traditional Arabic"/>
          <w:lang w:bidi="ar-EG"/>
        </w:rPr>
        <w:t>- In “</w:t>
      </w:r>
      <w:r w:rsidRPr="00E86FDF">
        <w:rPr>
          <w:rFonts w:cs="Traditional Arabic"/>
          <w:b/>
          <w:bCs/>
          <w:lang w:bidi="ar-EG"/>
        </w:rPr>
        <w:t>At-</w:t>
      </w:r>
      <w:proofErr w:type="spellStart"/>
      <w:r w:rsidRPr="00E86FDF">
        <w:rPr>
          <w:rFonts w:cs="Traditional Arabic"/>
          <w:b/>
          <w:bCs/>
          <w:lang w:bidi="ar-EG"/>
        </w:rPr>
        <w:t>Tabaqat</w:t>
      </w:r>
      <w:proofErr w:type="spellEnd"/>
      <w:r w:rsidRPr="00E86FDF">
        <w:rPr>
          <w:rFonts w:cs="Traditional Arabic"/>
          <w:b/>
          <w:bCs/>
          <w:lang w:bidi="ar-EG"/>
        </w:rPr>
        <w:t xml:space="preserve"> Al-Kubra</w:t>
      </w:r>
      <w:r w:rsidRPr="00E86FDF">
        <w:rPr>
          <w:rFonts w:cs="Traditional Arabic"/>
          <w:lang w:bidi="ar-EG"/>
        </w:rPr>
        <w:t>”,</w:t>
      </w:r>
      <w:r w:rsidR="00600F62" w:rsidRPr="00E86FDF">
        <w:rPr>
          <w:rFonts w:cs="Traditional Arabic"/>
          <w:lang w:bidi="ar-EG"/>
        </w:rPr>
        <w:t xml:space="preserve"> Imam Muhammad bin </w:t>
      </w:r>
      <w:proofErr w:type="spellStart"/>
      <w:r w:rsidR="00600F62" w:rsidRPr="00E86FDF">
        <w:rPr>
          <w:rFonts w:cs="Traditional Arabic"/>
          <w:lang w:bidi="ar-EG"/>
        </w:rPr>
        <w:t>Sa’d</w:t>
      </w:r>
      <w:proofErr w:type="spellEnd"/>
      <w:r w:rsidR="007E61EF" w:rsidRPr="00E86FDF">
        <w:rPr>
          <w:rFonts w:cs="Traditional Arabic"/>
          <w:lang w:bidi="ar-EG"/>
        </w:rPr>
        <w:t xml:space="preserve"> </w:t>
      </w:r>
      <w:r w:rsidR="00B92CF1" w:rsidRPr="00E86FDF">
        <w:rPr>
          <w:rFonts w:cs="Traditional Arabic"/>
          <w:lang w:bidi="ar-EG"/>
        </w:rPr>
        <w:t xml:space="preserve">stated: [Muhammad bin ‘Umar related to us from </w:t>
      </w:r>
      <w:proofErr w:type="spellStart"/>
      <w:r w:rsidR="00B92CF1" w:rsidRPr="00E86FDF">
        <w:rPr>
          <w:rFonts w:cs="Traditional Arabic"/>
          <w:lang w:bidi="ar-EG"/>
        </w:rPr>
        <w:t>Qais</w:t>
      </w:r>
      <w:proofErr w:type="spellEnd"/>
      <w:r w:rsidR="00B92CF1" w:rsidRPr="00E86FDF">
        <w:rPr>
          <w:rFonts w:cs="Traditional Arabic"/>
          <w:lang w:bidi="ar-EG"/>
        </w:rPr>
        <w:t xml:space="preserve"> bin </w:t>
      </w:r>
      <w:proofErr w:type="spellStart"/>
      <w:r w:rsidR="00B92CF1" w:rsidRPr="00E86FDF">
        <w:rPr>
          <w:rFonts w:cs="Traditional Arabic"/>
          <w:lang w:bidi="ar-EG"/>
        </w:rPr>
        <w:t>Ar</w:t>
      </w:r>
      <w:proofErr w:type="spellEnd"/>
      <w:r w:rsidR="00B92CF1" w:rsidRPr="00E86FDF">
        <w:rPr>
          <w:rFonts w:cs="Traditional Arabic"/>
          <w:lang w:bidi="ar-EG"/>
        </w:rPr>
        <w:t>-Rabi’</w:t>
      </w:r>
      <w:r w:rsidR="00BB1CE9" w:rsidRPr="00E86FDF">
        <w:rPr>
          <w:rFonts w:cs="Traditional Arabic"/>
          <w:lang w:bidi="ar-EG"/>
        </w:rPr>
        <w:t>, from ‘Ata’ bin As-</w:t>
      </w:r>
      <w:proofErr w:type="spellStart"/>
      <w:r w:rsidR="00BB1CE9" w:rsidRPr="00E86FDF">
        <w:rPr>
          <w:rFonts w:cs="Traditional Arabic"/>
          <w:lang w:bidi="ar-EG"/>
        </w:rPr>
        <w:t>Sa’ib</w:t>
      </w:r>
      <w:proofErr w:type="spellEnd"/>
      <w:r w:rsidR="00BB1CE9" w:rsidRPr="00E86FDF">
        <w:rPr>
          <w:rFonts w:cs="Traditional Arabic"/>
          <w:lang w:bidi="ar-EG"/>
        </w:rPr>
        <w:t xml:space="preserve">, from </w:t>
      </w:r>
      <w:proofErr w:type="spellStart"/>
      <w:r w:rsidR="00BB1CE9" w:rsidRPr="00E86FDF">
        <w:rPr>
          <w:rFonts w:cs="Traditional Arabic"/>
          <w:lang w:bidi="ar-EG"/>
        </w:rPr>
        <w:t>Zadan</w:t>
      </w:r>
      <w:proofErr w:type="spellEnd"/>
      <w:r w:rsidR="00BB1CE9" w:rsidRPr="00E86FDF">
        <w:rPr>
          <w:rFonts w:cs="Traditional Arabic"/>
          <w:lang w:bidi="ar-EG"/>
        </w:rPr>
        <w:t>, from Salman</w:t>
      </w:r>
      <w:r w:rsidR="00EA18B3" w:rsidRPr="00E86FDF">
        <w:rPr>
          <w:rFonts w:cs="Traditional Arabic"/>
          <w:lang w:bidi="ar-EG"/>
        </w:rPr>
        <w:t xml:space="preserve"> that ‘Umar </w:t>
      </w:r>
      <w:r w:rsidR="00B244A0" w:rsidRPr="00E86FDF">
        <w:rPr>
          <w:rFonts w:cs="Traditional Arabic"/>
          <w:lang w:bidi="ar-EG"/>
        </w:rPr>
        <w:t>asked</w:t>
      </w:r>
      <w:r w:rsidR="00EA18B3" w:rsidRPr="00E86FDF">
        <w:rPr>
          <w:rFonts w:cs="Traditional Arabic"/>
          <w:lang w:bidi="ar-EG"/>
        </w:rPr>
        <w:t xml:space="preserve"> him: </w:t>
      </w:r>
      <w:r w:rsidR="000300C4" w:rsidRPr="00E86FDF">
        <w:rPr>
          <w:rFonts w:cs="Traditional Arabic"/>
          <w:lang w:bidi="ar-EG"/>
        </w:rPr>
        <w:t>“Am I a king or a Khalifah?”</w:t>
      </w:r>
      <w:r w:rsidR="00304C72" w:rsidRPr="00E86FDF">
        <w:rPr>
          <w:rFonts w:cs="Traditional Arabic"/>
          <w:lang w:bidi="ar-EG"/>
        </w:rPr>
        <w:t xml:space="preserve">. Salman said to him: “If </w:t>
      </w:r>
      <w:r w:rsidR="00F72BB3" w:rsidRPr="00E86FDF">
        <w:rPr>
          <w:rFonts w:cs="Traditional Arabic"/>
          <w:lang w:bidi="ar-EG"/>
        </w:rPr>
        <w:t xml:space="preserve">your </w:t>
      </w:r>
      <w:r w:rsidR="007149E6" w:rsidRPr="00E86FDF">
        <w:rPr>
          <w:rFonts w:cs="Traditional Arabic"/>
          <w:lang w:bidi="ar-EG"/>
        </w:rPr>
        <w:t>levy</w:t>
      </w:r>
      <w:r w:rsidR="00F72BB3" w:rsidRPr="00E86FDF">
        <w:rPr>
          <w:rFonts w:cs="Traditional Arabic"/>
          <w:lang w:bidi="ar-EG"/>
        </w:rPr>
        <w:t xml:space="preserve"> from the land of the Muslims a Dirham or less than that or greater</w:t>
      </w:r>
      <w:r w:rsidR="00B720D7" w:rsidRPr="00E86FDF">
        <w:rPr>
          <w:rFonts w:cs="Traditional Arabic"/>
          <w:lang w:bidi="ar-EG"/>
        </w:rPr>
        <w:t xml:space="preserve">, and then designated it in its </w:t>
      </w:r>
      <w:r w:rsidR="007149E6" w:rsidRPr="00E86FDF">
        <w:rPr>
          <w:rFonts w:cs="Traditional Arabic"/>
          <w:lang w:bidi="ar-EG"/>
        </w:rPr>
        <w:t>right</w:t>
      </w:r>
      <w:r w:rsidR="00B720D7" w:rsidRPr="00E86FDF">
        <w:rPr>
          <w:rFonts w:cs="Traditional Arabic"/>
          <w:lang w:bidi="ar-EG"/>
        </w:rPr>
        <w:t xml:space="preserve"> place, you are a Khalifah!</w:t>
      </w:r>
      <w:r w:rsidR="00F2311A" w:rsidRPr="00E86FDF">
        <w:rPr>
          <w:rFonts w:cs="Traditional Arabic"/>
          <w:lang w:bidi="ar-EG"/>
        </w:rPr>
        <w:t>” ‘Umar then wept].</w:t>
      </w:r>
    </w:p>
    <w:p w14:paraId="775CF7CC" w14:textId="449B41FF" w:rsidR="004A7182" w:rsidRPr="00E86FDF" w:rsidRDefault="004A7182" w:rsidP="00774CE9">
      <w:pPr>
        <w:spacing w:after="0"/>
        <w:rPr>
          <w:rFonts w:cs="Traditional Arabic"/>
          <w:lang w:bidi="ar-EG"/>
        </w:rPr>
      </w:pPr>
    </w:p>
    <w:p w14:paraId="133FBB44" w14:textId="4EAC4FFD" w:rsidR="004A7182" w:rsidRPr="00E86FDF" w:rsidRDefault="004A7182" w:rsidP="00774CE9">
      <w:pPr>
        <w:spacing w:after="0"/>
        <w:rPr>
          <w:rFonts w:cs="Traditional Arabic"/>
          <w:lang w:bidi="ar-EG"/>
        </w:rPr>
      </w:pPr>
      <w:r w:rsidRPr="00E86FDF">
        <w:rPr>
          <w:rFonts w:cs="Traditional Arabic"/>
          <w:lang w:bidi="ar-EG"/>
        </w:rPr>
        <w:t xml:space="preserve">- </w:t>
      </w:r>
      <w:r w:rsidR="000E2AC6" w:rsidRPr="00E86FDF">
        <w:rPr>
          <w:rFonts w:cs="Traditional Arabic"/>
          <w:lang w:bidi="ar-EG"/>
        </w:rPr>
        <w:t>He also recorded in “</w:t>
      </w:r>
      <w:r w:rsidR="000E2AC6" w:rsidRPr="00E86FDF">
        <w:rPr>
          <w:rFonts w:cs="Traditional Arabic"/>
          <w:b/>
          <w:bCs/>
          <w:lang w:bidi="ar-EG"/>
        </w:rPr>
        <w:t>At-</w:t>
      </w:r>
      <w:proofErr w:type="spellStart"/>
      <w:r w:rsidR="000E2AC6" w:rsidRPr="00E86FDF">
        <w:rPr>
          <w:rFonts w:cs="Traditional Arabic"/>
          <w:b/>
          <w:bCs/>
          <w:lang w:bidi="ar-EG"/>
        </w:rPr>
        <w:t>Tabaqat</w:t>
      </w:r>
      <w:proofErr w:type="spellEnd"/>
      <w:r w:rsidR="000E2AC6" w:rsidRPr="00E86FDF">
        <w:rPr>
          <w:rFonts w:cs="Traditional Arabic"/>
          <w:b/>
          <w:bCs/>
          <w:lang w:bidi="ar-EG"/>
        </w:rPr>
        <w:t xml:space="preserve"> Al-Kubra</w:t>
      </w:r>
      <w:r w:rsidR="000E2AC6" w:rsidRPr="00E86FDF">
        <w:rPr>
          <w:rFonts w:cs="Traditional Arabic"/>
          <w:lang w:bidi="ar-EG"/>
        </w:rPr>
        <w:t>”</w:t>
      </w:r>
      <w:r w:rsidR="009E1B2A" w:rsidRPr="00E86FDF">
        <w:rPr>
          <w:rFonts w:cs="Traditional Arabic"/>
          <w:lang w:bidi="ar-EG"/>
        </w:rPr>
        <w:t>: [</w:t>
      </w:r>
      <w:r w:rsidR="00211AD4" w:rsidRPr="00E86FDF">
        <w:rPr>
          <w:rFonts w:cs="Traditional Arabic"/>
          <w:lang w:bidi="ar-EG"/>
        </w:rPr>
        <w:t xml:space="preserve">Muhammad bin ‘Umar </w:t>
      </w:r>
      <w:r w:rsidR="00B25D05" w:rsidRPr="00E86FDF">
        <w:rPr>
          <w:rFonts w:cs="Traditional Arabic"/>
          <w:lang w:bidi="ar-EG"/>
        </w:rPr>
        <w:t>informed us that Abdullah bin Al-Harith related to him from his father, from Sufyan bin Abi Al</w:t>
      </w:r>
      <w:proofErr w:type="gramStart"/>
      <w:r w:rsidR="00B25D05" w:rsidRPr="00E86FDF">
        <w:rPr>
          <w:rFonts w:cs="Traditional Arabic"/>
          <w:lang w:bidi="ar-EG"/>
        </w:rPr>
        <w:t>-</w:t>
      </w:r>
      <w:r w:rsidR="00A06895" w:rsidRPr="00E86FDF">
        <w:rPr>
          <w:rFonts w:cs="Traditional Arabic"/>
          <w:lang w:bidi="ar-EG"/>
        </w:rPr>
        <w:t>‘</w:t>
      </w:r>
      <w:proofErr w:type="spellStart"/>
      <w:proofErr w:type="gramEnd"/>
      <w:r w:rsidR="00A06895" w:rsidRPr="00E86FDF">
        <w:rPr>
          <w:rFonts w:cs="Traditional Arabic"/>
          <w:lang w:bidi="ar-EG"/>
        </w:rPr>
        <w:t>Awjaa</w:t>
      </w:r>
      <w:proofErr w:type="spellEnd"/>
      <w:r w:rsidR="00A06895" w:rsidRPr="00E86FDF">
        <w:rPr>
          <w:rFonts w:cs="Traditional Arabic"/>
          <w:lang w:bidi="ar-EG"/>
        </w:rPr>
        <w:t>’, who said</w:t>
      </w:r>
      <w:r w:rsidR="0063756D" w:rsidRPr="00E86FDF">
        <w:rPr>
          <w:rFonts w:cs="Traditional Arabic"/>
          <w:lang w:bidi="ar-EG"/>
        </w:rPr>
        <w:t>:</w:t>
      </w:r>
      <w:r w:rsidR="00A06895" w:rsidRPr="00E86FDF">
        <w:rPr>
          <w:rFonts w:cs="Traditional Arabic"/>
          <w:lang w:bidi="ar-EG"/>
        </w:rPr>
        <w:t xml:space="preserve"> ‘Umar bin Al-Khattab said: </w:t>
      </w:r>
      <w:r w:rsidR="002D1708" w:rsidRPr="00E86FDF">
        <w:rPr>
          <w:rFonts w:cs="Traditional Arabic"/>
          <w:lang w:bidi="ar-EG"/>
        </w:rPr>
        <w:t>“By Allah, I don’t know whether I am a Khalifah or a king: If I am a king then this is a great matter!</w:t>
      </w:r>
      <w:r w:rsidR="0063756D" w:rsidRPr="00E86FDF">
        <w:rPr>
          <w:rFonts w:cs="Traditional Arabic"/>
          <w:lang w:bidi="ar-EG"/>
        </w:rPr>
        <w:t>” Someone said: “O Amir ul-Mu’mineen (Leader of the Believers)</w:t>
      </w:r>
      <w:r w:rsidR="00671100" w:rsidRPr="00E86FDF">
        <w:rPr>
          <w:rFonts w:cs="Traditional Arabic"/>
          <w:lang w:bidi="ar-EG"/>
        </w:rPr>
        <w:t xml:space="preserve">: There is a difference between them!”. He asked: “What is it?!” He said: </w:t>
      </w:r>
      <w:r w:rsidR="00D735CD" w:rsidRPr="00E86FDF">
        <w:rPr>
          <w:rFonts w:cs="Traditional Arabic"/>
          <w:lang w:bidi="ar-EG"/>
        </w:rPr>
        <w:t>“</w:t>
      </w:r>
      <w:r w:rsidR="00D735CD" w:rsidRPr="00E86FDF">
        <w:rPr>
          <w:rFonts w:cs="Traditional Arabic"/>
          <w:b/>
          <w:bCs/>
          <w:lang w:bidi="ar-EG"/>
        </w:rPr>
        <w:t>The Khalifah does not take except a right and he does not designate it except in its right place</w:t>
      </w:r>
      <w:r w:rsidR="00DC75B8" w:rsidRPr="00E86FDF">
        <w:rPr>
          <w:rFonts w:cs="Traditional Arabic"/>
          <w:b/>
          <w:bCs/>
          <w:lang w:bidi="ar-EG"/>
        </w:rPr>
        <w:t xml:space="preserve">. You, and all praise belongs to Allah, are like that. That is whilst the king acts </w:t>
      </w:r>
      <w:r w:rsidR="005C3ED9" w:rsidRPr="00E86FDF">
        <w:rPr>
          <w:rFonts w:cs="Traditional Arabic"/>
          <w:b/>
          <w:bCs/>
          <w:lang w:bidi="ar-EG"/>
        </w:rPr>
        <w:t>tyrannically</w:t>
      </w:r>
      <w:r w:rsidR="00DC75B8" w:rsidRPr="00E86FDF">
        <w:rPr>
          <w:rFonts w:cs="Traditional Arabic"/>
          <w:b/>
          <w:bCs/>
          <w:lang w:bidi="ar-EG"/>
        </w:rPr>
        <w:t xml:space="preserve"> with the people</w:t>
      </w:r>
      <w:r w:rsidR="0049215B" w:rsidRPr="00E86FDF">
        <w:rPr>
          <w:rFonts w:cs="Traditional Arabic"/>
          <w:b/>
          <w:bCs/>
          <w:lang w:bidi="ar-EG"/>
        </w:rPr>
        <w:t xml:space="preserve"> and so takes from that and gives this (</w:t>
      </w:r>
      <w:proofErr w:type="gramStart"/>
      <w:r w:rsidR="0049215B" w:rsidRPr="00E86FDF">
        <w:rPr>
          <w:rFonts w:cs="Traditional Arabic"/>
          <w:b/>
          <w:bCs/>
          <w:lang w:bidi="ar-EG"/>
        </w:rPr>
        <w:t>i.e.</w:t>
      </w:r>
      <w:proofErr w:type="gramEnd"/>
      <w:r w:rsidR="0049215B" w:rsidRPr="00E86FDF">
        <w:rPr>
          <w:rFonts w:cs="Traditional Arabic"/>
          <w:b/>
          <w:bCs/>
          <w:lang w:bidi="ar-EG"/>
        </w:rPr>
        <w:t xml:space="preserve"> by his whim)</w:t>
      </w:r>
      <w:r w:rsidR="00EB036F" w:rsidRPr="00E86FDF">
        <w:rPr>
          <w:rFonts w:cs="Traditional Arabic"/>
          <w:lang w:bidi="ar-EG"/>
        </w:rPr>
        <w:t xml:space="preserve">”. ‘Umar was then silent]. </w:t>
      </w:r>
      <w:r w:rsidR="003943F5" w:rsidRPr="00E86FDF">
        <w:rPr>
          <w:rFonts w:cs="Traditional Arabic"/>
          <w:lang w:bidi="ar-EG"/>
        </w:rPr>
        <w:t>I say: This</w:t>
      </w:r>
      <w:r w:rsidR="004819C8" w:rsidRPr="00E86FDF">
        <w:rPr>
          <w:rFonts w:cs="Traditional Arabic"/>
          <w:lang w:bidi="ar-EG"/>
        </w:rPr>
        <w:t xml:space="preserve"> resembles the meaning of the previous narration, except that it is a different incident!</w:t>
      </w:r>
    </w:p>
    <w:p w14:paraId="21DF09EA" w14:textId="048C19AC" w:rsidR="004819C8" w:rsidRPr="00E86FDF" w:rsidRDefault="004819C8" w:rsidP="00774CE9">
      <w:pPr>
        <w:spacing w:after="0"/>
        <w:rPr>
          <w:rFonts w:cs="Traditional Arabic"/>
          <w:lang w:bidi="ar-EG"/>
        </w:rPr>
      </w:pPr>
    </w:p>
    <w:p w14:paraId="0DC18FCA" w14:textId="7AF0705D" w:rsidR="004819C8" w:rsidRPr="00E86FDF" w:rsidRDefault="003A40D3" w:rsidP="00697482">
      <w:pPr>
        <w:spacing w:after="0"/>
        <w:rPr>
          <w:rFonts w:cs="Traditional Arabic"/>
          <w:lang w:bidi="ar-EG"/>
        </w:rPr>
      </w:pPr>
      <w:r w:rsidRPr="00E86FDF">
        <w:rPr>
          <w:rFonts w:cs="Traditional Arabic"/>
          <w:lang w:bidi="ar-EG"/>
        </w:rPr>
        <w:t xml:space="preserve">There is nothing </w:t>
      </w:r>
      <w:r w:rsidR="00C02287" w:rsidRPr="00E86FDF">
        <w:rPr>
          <w:rFonts w:cs="Traditional Arabic"/>
          <w:lang w:bidi="ar-EG"/>
        </w:rPr>
        <w:t>impairing in</w:t>
      </w:r>
      <w:r w:rsidRPr="00E86FDF">
        <w:rPr>
          <w:rFonts w:cs="Traditional Arabic"/>
          <w:lang w:bidi="ar-EG"/>
        </w:rPr>
        <w:t xml:space="preserve"> these chains of transmission </w:t>
      </w:r>
      <w:r w:rsidR="004A0448" w:rsidRPr="00E86FDF">
        <w:rPr>
          <w:rFonts w:cs="Traditional Arabic"/>
          <w:lang w:bidi="ar-EG"/>
        </w:rPr>
        <w:t>apart from</w:t>
      </w:r>
      <w:r w:rsidR="00C02287" w:rsidRPr="00E86FDF">
        <w:rPr>
          <w:rFonts w:cs="Traditional Arabic"/>
          <w:lang w:bidi="ar-EG"/>
        </w:rPr>
        <w:t xml:space="preserve"> the </w:t>
      </w:r>
      <w:r w:rsidR="004A0448" w:rsidRPr="00E86FDF">
        <w:rPr>
          <w:rFonts w:cs="Traditional Arabic"/>
          <w:lang w:bidi="ar-EG"/>
        </w:rPr>
        <w:t>well-known</w:t>
      </w:r>
      <w:r w:rsidR="00C02287" w:rsidRPr="00E86FDF">
        <w:rPr>
          <w:rFonts w:cs="Traditional Arabic"/>
          <w:lang w:bidi="ar-EG"/>
        </w:rPr>
        <w:t xml:space="preserve"> speech </w:t>
      </w:r>
      <w:r w:rsidR="004A0448" w:rsidRPr="00E86FDF">
        <w:rPr>
          <w:rFonts w:cs="Traditional Arabic"/>
          <w:lang w:bidi="ar-EG"/>
        </w:rPr>
        <w:t>concerning</w:t>
      </w:r>
      <w:r w:rsidR="00C02287" w:rsidRPr="00E86FDF">
        <w:rPr>
          <w:rFonts w:cs="Traditional Arabic"/>
          <w:lang w:bidi="ar-EG"/>
        </w:rPr>
        <w:t xml:space="preserve"> </w:t>
      </w:r>
      <w:r w:rsidR="004A0448" w:rsidRPr="00E86FDF">
        <w:rPr>
          <w:rFonts w:cs="Traditional Arabic"/>
          <w:lang w:bidi="ar-EG"/>
        </w:rPr>
        <w:t>Muhammad bin ‘Umar Al-</w:t>
      </w:r>
      <w:proofErr w:type="spellStart"/>
      <w:r w:rsidR="004A0448" w:rsidRPr="00E86FDF">
        <w:rPr>
          <w:rFonts w:cs="Traditional Arabic"/>
          <w:lang w:bidi="ar-EG"/>
        </w:rPr>
        <w:t>Waqidiy</w:t>
      </w:r>
      <w:proofErr w:type="spellEnd"/>
      <w:r w:rsidR="00AC2045" w:rsidRPr="00E86FDF">
        <w:rPr>
          <w:rFonts w:cs="Traditional Arabic"/>
          <w:lang w:bidi="ar-EG"/>
        </w:rPr>
        <w:t xml:space="preserve"> as most of the scholars of Hadith have classified him among the </w:t>
      </w:r>
      <w:proofErr w:type="spellStart"/>
      <w:r w:rsidR="00AC2045" w:rsidRPr="00E86FDF">
        <w:rPr>
          <w:rFonts w:cs="Traditional Arabic"/>
          <w:lang w:bidi="ar-EG"/>
        </w:rPr>
        <w:t>Matrookeen</w:t>
      </w:r>
      <w:proofErr w:type="spellEnd"/>
      <w:r w:rsidR="00AC2045" w:rsidRPr="00E86FDF">
        <w:rPr>
          <w:rFonts w:cs="Traditional Arabic"/>
          <w:lang w:bidi="ar-EG"/>
        </w:rPr>
        <w:t xml:space="preserve"> (those who are left and not transmitted from. I say: </w:t>
      </w:r>
      <w:r w:rsidR="00EB7DBB" w:rsidRPr="00E86FDF">
        <w:rPr>
          <w:rFonts w:cs="Traditional Arabic"/>
          <w:lang w:bidi="ar-EG"/>
        </w:rPr>
        <w:t xml:space="preserve">They greatly wronged the man in this </w:t>
      </w:r>
      <w:proofErr w:type="gramStart"/>
      <w:r w:rsidR="00EB7DBB" w:rsidRPr="00E86FDF">
        <w:rPr>
          <w:rFonts w:cs="Traditional Arabic"/>
          <w:lang w:bidi="ar-EG"/>
        </w:rPr>
        <w:t>regard</w:t>
      </w:r>
      <w:proofErr w:type="gramEnd"/>
      <w:r w:rsidR="00EB7DBB" w:rsidRPr="00E86FDF">
        <w:rPr>
          <w:rFonts w:cs="Traditional Arabic"/>
          <w:lang w:bidi="ar-EG"/>
        </w:rPr>
        <w:t xml:space="preserve"> and </w:t>
      </w:r>
      <w:r w:rsidR="00875110" w:rsidRPr="00E86FDF">
        <w:rPr>
          <w:rFonts w:cs="Traditional Arabic"/>
          <w:lang w:bidi="ar-EG"/>
        </w:rPr>
        <w:t>we may</w:t>
      </w:r>
      <w:r w:rsidR="00EB7DBB" w:rsidRPr="00E86FDF">
        <w:rPr>
          <w:rFonts w:cs="Traditional Arabic"/>
          <w:lang w:bidi="ar-EG"/>
        </w:rPr>
        <w:t xml:space="preserve"> lift this wrong from him </w:t>
      </w:r>
      <w:r w:rsidR="00AF1F61" w:rsidRPr="00E86FDF">
        <w:rPr>
          <w:rFonts w:cs="Traditional Arabic"/>
          <w:lang w:bidi="ar-EG"/>
        </w:rPr>
        <w:t xml:space="preserve">in another place as it </w:t>
      </w:r>
      <w:r w:rsidR="00875110" w:rsidRPr="00E86FDF">
        <w:rPr>
          <w:rFonts w:cs="Traditional Arabic"/>
          <w:lang w:bidi="ar-EG"/>
        </w:rPr>
        <w:t>is</w:t>
      </w:r>
      <w:r w:rsidR="00AF1F61" w:rsidRPr="00E86FDF">
        <w:rPr>
          <w:rFonts w:cs="Traditional Arabic"/>
          <w:lang w:bidi="ar-EG"/>
        </w:rPr>
        <w:t xml:space="preserve"> a long and complicated </w:t>
      </w:r>
      <w:r w:rsidR="00697482" w:rsidRPr="00E86FDF">
        <w:rPr>
          <w:rFonts w:cs="Traditional Arabic"/>
          <w:lang w:bidi="ar-EG"/>
        </w:rPr>
        <w:t xml:space="preserve">study. In any case, the statement of ‘Umar, Salman or other than them from the Sahabah is </w:t>
      </w:r>
      <w:r w:rsidR="005E16EF" w:rsidRPr="00E86FDF">
        <w:rPr>
          <w:rFonts w:cs="Traditional Arabic"/>
          <w:lang w:bidi="ar-EG"/>
        </w:rPr>
        <w:t>not a Hujjah (evidential proof). We only made mention of it for the purpose of bearing in mind</w:t>
      </w:r>
      <w:r w:rsidR="00DC2F25" w:rsidRPr="00E86FDF">
        <w:rPr>
          <w:rFonts w:cs="Traditional Arabic"/>
          <w:lang w:bidi="ar-EG"/>
        </w:rPr>
        <w:t xml:space="preserve"> and with that we come to the end of the transmissions related to this matter, and all praise belongs to Allah the Lord of the worlds. </w:t>
      </w:r>
    </w:p>
    <w:p w14:paraId="4B4F699F" w14:textId="7513AB13" w:rsidR="00DC2F25" w:rsidRPr="00E86FDF" w:rsidRDefault="00DC2F25" w:rsidP="00697482">
      <w:pPr>
        <w:spacing w:after="0"/>
        <w:rPr>
          <w:rFonts w:cs="Traditional Arabic"/>
          <w:lang w:bidi="ar-EG"/>
        </w:rPr>
      </w:pPr>
    </w:p>
    <w:p w14:paraId="0E96EB85" w14:textId="5F0EC15B" w:rsidR="00875110" w:rsidRPr="00E86FDF" w:rsidRDefault="007F689B" w:rsidP="00697482">
      <w:pPr>
        <w:spacing w:after="0"/>
        <w:rPr>
          <w:rFonts w:cs="Traditional Arabic"/>
          <w:lang w:bidi="ar-EG"/>
        </w:rPr>
      </w:pPr>
      <w:r w:rsidRPr="00E86FDF">
        <w:rPr>
          <w:rFonts w:cs="Traditional Arabic"/>
          <w:lang w:bidi="ar-EG"/>
        </w:rPr>
        <w:t>Th</w:t>
      </w:r>
      <w:r w:rsidR="006B57CE" w:rsidRPr="00E86FDF">
        <w:rPr>
          <w:rFonts w:cs="Traditional Arabic"/>
          <w:lang w:bidi="ar-EG"/>
        </w:rPr>
        <w:t xml:space="preserve">ese therefore reflect the attitudes and sentiments of the Sahabah: </w:t>
      </w:r>
      <w:r w:rsidR="00C07BDB" w:rsidRPr="00E86FDF">
        <w:rPr>
          <w:rFonts w:cs="Traditional Arabic"/>
          <w:lang w:bidi="ar-EG"/>
        </w:rPr>
        <w:t xml:space="preserve">That kingship (or monarchical system) </w:t>
      </w:r>
      <w:r w:rsidR="00673B1E" w:rsidRPr="00E86FDF">
        <w:rPr>
          <w:rFonts w:cs="Traditional Arabic"/>
          <w:lang w:bidi="ar-EG"/>
        </w:rPr>
        <w:t xml:space="preserve">is </w:t>
      </w:r>
      <w:r w:rsidR="005C3ED9" w:rsidRPr="00E86FDF">
        <w:rPr>
          <w:rFonts w:cs="Traditional Arabic"/>
          <w:lang w:bidi="ar-EG"/>
        </w:rPr>
        <w:t xml:space="preserve">tyranny and oppression whilst the Khilafah is the opposite of that. </w:t>
      </w:r>
      <w:r w:rsidR="002A59A6" w:rsidRPr="00E86FDF">
        <w:rPr>
          <w:rFonts w:cs="Traditional Arabic"/>
          <w:lang w:bidi="ar-EG"/>
        </w:rPr>
        <w:t xml:space="preserve">And this is expected as this is the attitude and sentiment of those who graduated from the </w:t>
      </w:r>
      <w:r w:rsidR="00F713BF" w:rsidRPr="00E86FDF">
        <w:rPr>
          <w:rFonts w:cs="Traditional Arabic"/>
          <w:lang w:bidi="ar-EG"/>
        </w:rPr>
        <w:t>school of our master Abu l-</w:t>
      </w:r>
      <w:proofErr w:type="spellStart"/>
      <w:r w:rsidR="00F713BF" w:rsidRPr="00E86FDF">
        <w:rPr>
          <w:rFonts w:cs="Traditional Arabic"/>
          <w:lang w:bidi="ar-EG"/>
        </w:rPr>
        <w:t>Qasim</w:t>
      </w:r>
      <w:proofErr w:type="spellEnd"/>
      <w:r w:rsidR="00F713BF" w:rsidRPr="00E86FDF">
        <w:rPr>
          <w:rFonts w:cs="Traditional Arabic"/>
          <w:lang w:bidi="ar-EG"/>
        </w:rPr>
        <w:t>, Muhammad bin Abdullah bin Abdul Muttalib, as a mercy for the worlds</w:t>
      </w:r>
      <w:r w:rsidR="001817C8" w:rsidRPr="00E86FDF">
        <w:rPr>
          <w:rFonts w:cs="Traditional Arabic"/>
          <w:lang w:bidi="ar-EG"/>
        </w:rPr>
        <w:t xml:space="preserve">, who will be carrying the flag of praise on the Day of Judgement, the master of </w:t>
      </w:r>
      <w:r w:rsidR="00687F5D" w:rsidRPr="00E86FDF">
        <w:rPr>
          <w:rFonts w:cs="Traditional Arabic"/>
          <w:lang w:bidi="ar-EG"/>
        </w:rPr>
        <w:t>high standing and glory.</w:t>
      </w:r>
    </w:p>
    <w:p w14:paraId="00C13E1B" w14:textId="77777777" w:rsidR="00DC2F25" w:rsidRPr="00E86FDF" w:rsidRDefault="00DC2F25" w:rsidP="00697482">
      <w:pPr>
        <w:spacing w:after="0"/>
        <w:rPr>
          <w:rFonts w:cs="Traditional Arabic"/>
          <w:lang w:bidi="ar-EG"/>
        </w:rPr>
      </w:pPr>
    </w:p>
    <w:p w14:paraId="33F19FB6" w14:textId="7263DF7C" w:rsidR="003123FA" w:rsidRPr="00E86FDF" w:rsidRDefault="00284E1A" w:rsidP="00774CE9">
      <w:pPr>
        <w:spacing w:after="0"/>
        <w:rPr>
          <w:rFonts w:cs="Traditional Arabic"/>
          <w:lang w:bidi="ar-EG"/>
        </w:rPr>
      </w:pPr>
      <w:r w:rsidRPr="00E86FDF">
        <w:rPr>
          <w:rFonts w:cs="Traditional Arabic"/>
          <w:lang w:bidi="ar-EG"/>
        </w:rPr>
        <w:t xml:space="preserve">Where </w:t>
      </w:r>
      <w:r w:rsidR="008C39E4" w:rsidRPr="00E86FDF">
        <w:rPr>
          <w:rFonts w:cs="Traditional Arabic"/>
          <w:lang w:bidi="ar-EG"/>
        </w:rPr>
        <w:t>are</w:t>
      </w:r>
      <w:r w:rsidRPr="00E86FDF">
        <w:rPr>
          <w:rFonts w:cs="Traditional Arabic"/>
          <w:lang w:bidi="ar-EG"/>
        </w:rPr>
        <w:t xml:space="preserve"> the </w:t>
      </w:r>
      <w:r w:rsidR="008C39E4" w:rsidRPr="00E86FDF">
        <w:rPr>
          <w:rFonts w:cs="Traditional Arabic"/>
          <w:lang w:bidi="ar-EG"/>
        </w:rPr>
        <w:t>tyrants who have taken the titles of kings in the Muslim lands</w:t>
      </w:r>
      <w:r w:rsidR="00304C72" w:rsidRPr="00E86FDF">
        <w:rPr>
          <w:rFonts w:cs="Traditional Arabic"/>
          <w:lang w:bidi="ar-EG"/>
        </w:rPr>
        <w:t xml:space="preserve"> </w:t>
      </w:r>
      <w:r w:rsidR="008C39E4" w:rsidRPr="00E86FDF">
        <w:rPr>
          <w:rFonts w:cs="Traditional Arabic"/>
          <w:lang w:bidi="ar-EG"/>
        </w:rPr>
        <w:t>in respect to this</w:t>
      </w:r>
      <w:r w:rsidR="00C93DEF" w:rsidRPr="00E86FDF">
        <w:rPr>
          <w:rFonts w:cs="Traditional Arabic"/>
          <w:lang w:bidi="ar-EG"/>
        </w:rPr>
        <w:t>?</w:t>
      </w:r>
      <w:r w:rsidR="008C39E4" w:rsidRPr="00E86FDF">
        <w:rPr>
          <w:rFonts w:cs="Traditional Arabic"/>
          <w:lang w:bidi="ar-EG"/>
        </w:rPr>
        <w:t xml:space="preserve"> </w:t>
      </w:r>
      <w:r w:rsidR="00A2434A" w:rsidRPr="00E86FDF">
        <w:rPr>
          <w:rFonts w:cs="Traditional Arabic"/>
          <w:lang w:bidi="ar-EG"/>
        </w:rPr>
        <w:t>Further to that, t</w:t>
      </w:r>
      <w:r w:rsidR="00C93DEF" w:rsidRPr="00E86FDF">
        <w:rPr>
          <w:rFonts w:cs="Traditional Arabic"/>
          <w:lang w:bidi="ar-EG"/>
        </w:rPr>
        <w:t>hey are not even tyrant “</w:t>
      </w:r>
      <w:r w:rsidR="00C93DEF" w:rsidRPr="00E86FDF">
        <w:rPr>
          <w:rFonts w:cs="Traditional Arabic"/>
          <w:b/>
          <w:bCs/>
          <w:lang w:bidi="ar-EG"/>
        </w:rPr>
        <w:t>kings</w:t>
      </w:r>
      <w:r w:rsidR="00C93DEF" w:rsidRPr="00E86FDF">
        <w:rPr>
          <w:rFonts w:cs="Traditional Arabic"/>
          <w:lang w:bidi="ar-EG"/>
        </w:rPr>
        <w:t>” in truth</w:t>
      </w:r>
      <w:r w:rsidR="00A2434A" w:rsidRPr="00E86FDF">
        <w:rPr>
          <w:rFonts w:cs="Traditional Arabic"/>
          <w:lang w:bidi="ar-EG"/>
        </w:rPr>
        <w:t xml:space="preserve">, but rather </w:t>
      </w:r>
      <w:r w:rsidR="00E04979" w:rsidRPr="00E86FDF">
        <w:rPr>
          <w:rFonts w:cs="Traditional Arabic"/>
          <w:lang w:bidi="ar-EG"/>
        </w:rPr>
        <w:t>contemptible</w:t>
      </w:r>
      <w:r w:rsidR="00D84E73" w:rsidRPr="00E86FDF">
        <w:rPr>
          <w:rFonts w:cs="Traditional Arabic"/>
          <w:lang w:bidi="ar-EG"/>
        </w:rPr>
        <w:t xml:space="preserve"> slaves</w:t>
      </w:r>
      <w:r w:rsidR="007B76D8" w:rsidRPr="00E86FDF">
        <w:rPr>
          <w:rFonts w:cs="Traditional Arabic"/>
          <w:lang w:bidi="ar-EG"/>
        </w:rPr>
        <w:t xml:space="preserve"> and </w:t>
      </w:r>
      <w:r w:rsidR="00E04979" w:rsidRPr="00E86FDF">
        <w:rPr>
          <w:rFonts w:cs="Traditional Arabic"/>
          <w:lang w:bidi="ar-EG"/>
        </w:rPr>
        <w:t xml:space="preserve">lowly </w:t>
      </w:r>
      <w:r w:rsidR="00D84E73" w:rsidRPr="00E86FDF">
        <w:rPr>
          <w:rFonts w:cs="Traditional Arabic"/>
          <w:lang w:bidi="ar-EG"/>
        </w:rPr>
        <w:t xml:space="preserve">servants </w:t>
      </w:r>
      <w:r w:rsidR="007B76D8" w:rsidRPr="00E86FDF">
        <w:rPr>
          <w:rFonts w:cs="Traditional Arabic"/>
          <w:lang w:bidi="ar-EG"/>
        </w:rPr>
        <w:t xml:space="preserve">who are obedient to their masters from the major </w:t>
      </w:r>
      <w:r w:rsidR="00364542" w:rsidRPr="00E86FDF">
        <w:rPr>
          <w:rFonts w:cs="Traditional Arabic"/>
          <w:lang w:bidi="ar-EG"/>
        </w:rPr>
        <w:t xml:space="preserve">states of </w:t>
      </w:r>
      <w:r w:rsidR="007B76D8" w:rsidRPr="00E86FDF">
        <w:rPr>
          <w:rFonts w:cs="Traditional Arabic"/>
          <w:lang w:bidi="ar-EG"/>
        </w:rPr>
        <w:t>arrogan</w:t>
      </w:r>
      <w:r w:rsidR="00364542" w:rsidRPr="00E86FDF">
        <w:rPr>
          <w:rFonts w:cs="Traditional Arabic"/>
          <w:lang w:bidi="ar-EG"/>
        </w:rPr>
        <w:t>ce and colonialism, treacherous and betraying to their Ummah and peoples</w:t>
      </w:r>
      <w:r w:rsidR="005778B3" w:rsidRPr="00E86FDF">
        <w:rPr>
          <w:rFonts w:cs="Traditional Arabic"/>
          <w:lang w:bidi="ar-EG"/>
        </w:rPr>
        <w:t xml:space="preserve">, </w:t>
      </w:r>
      <w:r w:rsidR="00AA2D75" w:rsidRPr="00E86FDF">
        <w:rPr>
          <w:rFonts w:cs="Traditional Arabic"/>
          <w:lang w:bidi="ar-EG"/>
        </w:rPr>
        <w:t>forfeiting</w:t>
      </w:r>
      <w:r w:rsidR="005778B3" w:rsidRPr="00E86FDF">
        <w:rPr>
          <w:rFonts w:cs="Traditional Arabic"/>
          <w:lang w:bidi="ar-EG"/>
        </w:rPr>
        <w:t xml:space="preserve"> their rights and interests! </w:t>
      </w:r>
      <w:r w:rsidR="007B76D8" w:rsidRPr="00E86FDF">
        <w:rPr>
          <w:rFonts w:cs="Traditional Arabic"/>
          <w:lang w:bidi="ar-EG"/>
        </w:rPr>
        <w:t xml:space="preserve"> </w:t>
      </w:r>
    </w:p>
    <w:p w14:paraId="377519D3" w14:textId="70405513" w:rsidR="003123FA" w:rsidRPr="00E86FDF" w:rsidRDefault="003123FA" w:rsidP="00774CE9">
      <w:pPr>
        <w:spacing w:after="0"/>
        <w:rPr>
          <w:rFonts w:cs="Traditional Arabic"/>
          <w:lang w:bidi="ar-EG"/>
        </w:rPr>
      </w:pPr>
    </w:p>
    <w:p w14:paraId="6F0CAC9D" w14:textId="133176A9" w:rsidR="006569EC" w:rsidRPr="00E86FDF" w:rsidRDefault="006569EC" w:rsidP="006569EC">
      <w:pPr>
        <w:spacing w:after="0"/>
        <w:jc w:val="center"/>
        <w:rPr>
          <w:rFonts w:cs="Traditional Arabic"/>
          <w:lang w:bidi="ar-EG"/>
        </w:rPr>
      </w:pPr>
      <w:r w:rsidRPr="00E86FDF">
        <w:rPr>
          <w:rFonts w:cs="Traditional Arabic"/>
          <w:lang w:bidi="ar-EG"/>
        </w:rPr>
        <w:t>****************</w:t>
      </w:r>
    </w:p>
    <w:p w14:paraId="3ABBFE17" w14:textId="7C8197B9" w:rsidR="003123FA" w:rsidRPr="00E86FDF" w:rsidRDefault="003123FA" w:rsidP="00774CE9">
      <w:pPr>
        <w:spacing w:after="0"/>
        <w:rPr>
          <w:rFonts w:cs="Traditional Arabic"/>
          <w:lang w:bidi="ar-EG"/>
        </w:rPr>
      </w:pPr>
    </w:p>
    <w:p w14:paraId="3E460021" w14:textId="77777777" w:rsidR="006569EC" w:rsidRPr="00E86FDF" w:rsidRDefault="006569EC" w:rsidP="00774CE9">
      <w:pPr>
        <w:spacing w:after="0"/>
        <w:rPr>
          <w:rFonts w:cs="Traditional Arabic"/>
          <w:b/>
          <w:bCs/>
          <w:lang w:bidi="ar-EG"/>
        </w:rPr>
      </w:pPr>
    </w:p>
    <w:p w14:paraId="291FC5A7" w14:textId="77777777" w:rsidR="006569EC" w:rsidRPr="00E86FDF" w:rsidRDefault="006569EC" w:rsidP="00774CE9">
      <w:pPr>
        <w:spacing w:after="0"/>
        <w:rPr>
          <w:rFonts w:cs="Traditional Arabic"/>
          <w:b/>
          <w:bCs/>
          <w:lang w:bidi="ar-EG"/>
        </w:rPr>
      </w:pPr>
    </w:p>
    <w:p w14:paraId="4E9CAFE2" w14:textId="77777777" w:rsidR="006569EC" w:rsidRPr="00E86FDF" w:rsidRDefault="006569EC" w:rsidP="00774CE9">
      <w:pPr>
        <w:spacing w:after="0"/>
        <w:rPr>
          <w:rFonts w:cs="Traditional Arabic"/>
          <w:b/>
          <w:bCs/>
          <w:lang w:bidi="ar-EG"/>
        </w:rPr>
      </w:pPr>
    </w:p>
    <w:p w14:paraId="62FBC0AB" w14:textId="77777777" w:rsidR="006569EC" w:rsidRPr="00E86FDF" w:rsidRDefault="006569EC" w:rsidP="00774CE9">
      <w:pPr>
        <w:spacing w:after="0"/>
        <w:rPr>
          <w:rFonts w:cs="Traditional Arabic"/>
          <w:b/>
          <w:bCs/>
          <w:lang w:bidi="ar-EG"/>
        </w:rPr>
      </w:pPr>
    </w:p>
    <w:p w14:paraId="03EFD402" w14:textId="77777777" w:rsidR="006569EC" w:rsidRPr="00E86FDF" w:rsidRDefault="006569EC" w:rsidP="00774CE9">
      <w:pPr>
        <w:spacing w:after="0"/>
        <w:rPr>
          <w:rFonts w:cs="Traditional Arabic"/>
          <w:b/>
          <w:bCs/>
          <w:lang w:bidi="ar-EG"/>
        </w:rPr>
      </w:pPr>
    </w:p>
    <w:p w14:paraId="2DBC264A" w14:textId="77777777" w:rsidR="006569EC" w:rsidRPr="00E86FDF" w:rsidRDefault="006569EC" w:rsidP="00774CE9">
      <w:pPr>
        <w:spacing w:after="0"/>
        <w:rPr>
          <w:rFonts w:cs="Traditional Arabic"/>
          <w:b/>
          <w:bCs/>
          <w:lang w:bidi="ar-EG"/>
        </w:rPr>
      </w:pPr>
    </w:p>
    <w:p w14:paraId="2B764E8D" w14:textId="77777777" w:rsidR="006569EC" w:rsidRPr="00E86FDF" w:rsidRDefault="006569EC" w:rsidP="00774CE9">
      <w:pPr>
        <w:spacing w:after="0"/>
        <w:rPr>
          <w:rFonts w:cs="Traditional Arabic"/>
          <w:b/>
          <w:bCs/>
          <w:lang w:bidi="ar-EG"/>
        </w:rPr>
      </w:pPr>
    </w:p>
    <w:p w14:paraId="2B7320DD" w14:textId="77777777" w:rsidR="006569EC" w:rsidRPr="00E86FDF" w:rsidRDefault="006569EC" w:rsidP="00774CE9">
      <w:pPr>
        <w:spacing w:after="0"/>
        <w:rPr>
          <w:rFonts w:cs="Traditional Arabic"/>
          <w:b/>
          <w:bCs/>
          <w:lang w:bidi="ar-EG"/>
        </w:rPr>
      </w:pPr>
    </w:p>
    <w:p w14:paraId="12A698E8" w14:textId="24AE7C5C" w:rsidR="00AA2D75" w:rsidRPr="00E86FDF" w:rsidRDefault="00AA2D75" w:rsidP="00774CE9">
      <w:pPr>
        <w:spacing w:after="0"/>
        <w:rPr>
          <w:rFonts w:cs="Traditional Arabic"/>
          <w:b/>
          <w:bCs/>
          <w:lang w:bidi="ar-EG"/>
        </w:rPr>
      </w:pPr>
      <w:r w:rsidRPr="00E86FDF">
        <w:rPr>
          <w:rFonts w:cs="Traditional Arabic"/>
          <w:b/>
          <w:bCs/>
          <w:lang w:bidi="ar-EG"/>
        </w:rPr>
        <w:lastRenderedPageBreak/>
        <w:t xml:space="preserve">Chapter: </w:t>
      </w:r>
      <w:r w:rsidR="008638F5" w:rsidRPr="00E86FDF">
        <w:rPr>
          <w:rFonts w:cs="Traditional Arabic"/>
          <w:b/>
          <w:bCs/>
          <w:lang w:bidi="ar-EG"/>
        </w:rPr>
        <w:t>The State’s Adoption of the Ahkam Ash-Shar’iyah</w:t>
      </w:r>
    </w:p>
    <w:p w14:paraId="45C73591" w14:textId="065EE687" w:rsidR="003123FA" w:rsidRPr="00E86FDF" w:rsidRDefault="003123FA" w:rsidP="00774CE9">
      <w:pPr>
        <w:spacing w:after="0"/>
        <w:rPr>
          <w:rFonts w:cs="Traditional Arabic"/>
          <w:lang w:bidi="ar-EG"/>
        </w:rPr>
      </w:pPr>
    </w:p>
    <w:p w14:paraId="01BE7D46" w14:textId="7882BF29" w:rsidR="003123FA" w:rsidRPr="00E86FDF" w:rsidRDefault="00B71493" w:rsidP="00774CE9">
      <w:pPr>
        <w:spacing w:after="0"/>
        <w:rPr>
          <w:rFonts w:cs="Traditional Arabic"/>
          <w:lang w:bidi="ar-EG"/>
        </w:rPr>
      </w:pPr>
      <w:r w:rsidRPr="00E86FDF">
        <w:rPr>
          <w:rFonts w:cs="Traditional Arabic"/>
          <w:lang w:bidi="ar-EG"/>
        </w:rPr>
        <w:t>It is not allowed for the fair reader to have any doubt</w:t>
      </w:r>
      <w:r w:rsidR="004005CC" w:rsidRPr="00E86FDF">
        <w:rPr>
          <w:rFonts w:cs="Traditional Arabic"/>
          <w:lang w:bidi="ar-EG"/>
        </w:rPr>
        <w:t>,</w:t>
      </w:r>
      <w:r w:rsidRPr="00E86FDF">
        <w:rPr>
          <w:rFonts w:cs="Traditional Arabic"/>
          <w:lang w:bidi="ar-EG"/>
        </w:rPr>
        <w:t xml:space="preserve"> </w:t>
      </w:r>
      <w:r w:rsidR="004005CC" w:rsidRPr="00E86FDF">
        <w:rPr>
          <w:rFonts w:cs="Traditional Arabic"/>
          <w:lang w:bidi="ar-EG"/>
        </w:rPr>
        <w:t>following</w:t>
      </w:r>
      <w:r w:rsidRPr="00E86FDF">
        <w:rPr>
          <w:rFonts w:cs="Traditional Arabic"/>
          <w:lang w:bidi="ar-EG"/>
        </w:rPr>
        <w:t xml:space="preserve"> </w:t>
      </w:r>
      <w:r w:rsidR="004005CC" w:rsidRPr="00E86FDF">
        <w:rPr>
          <w:rFonts w:cs="Traditional Arabic"/>
          <w:lang w:bidi="ar-EG"/>
        </w:rPr>
        <w:t>the detailed</w:t>
      </w:r>
      <w:r w:rsidRPr="00E86FDF">
        <w:rPr>
          <w:rFonts w:cs="Traditional Arabic"/>
          <w:lang w:bidi="ar-EG"/>
        </w:rPr>
        <w:t xml:space="preserve"> study</w:t>
      </w:r>
      <w:r w:rsidR="004005CC" w:rsidRPr="00E86FDF">
        <w:rPr>
          <w:rFonts w:cs="Traditional Arabic"/>
          <w:lang w:bidi="ar-EG"/>
        </w:rPr>
        <w:t xml:space="preserve"> we have presented, that the Hakimiyah</w:t>
      </w:r>
      <w:r w:rsidR="006C30E0" w:rsidRPr="00E86FDF">
        <w:rPr>
          <w:rFonts w:cs="Traditional Arabic"/>
          <w:lang w:bidi="ar-EG"/>
        </w:rPr>
        <w:t xml:space="preserve"> (</w:t>
      </w:r>
      <w:r w:rsidR="00D72C94" w:rsidRPr="00E86FDF">
        <w:rPr>
          <w:rFonts w:cs="Traditional Arabic"/>
          <w:lang w:bidi="ar-EG"/>
        </w:rPr>
        <w:t xml:space="preserve">sole </w:t>
      </w:r>
      <w:r w:rsidR="006C30E0" w:rsidRPr="00E86FDF">
        <w:rPr>
          <w:rFonts w:cs="Traditional Arabic"/>
          <w:lang w:bidi="ar-EG"/>
        </w:rPr>
        <w:t>right to</w:t>
      </w:r>
      <w:r w:rsidR="00D72C94" w:rsidRPr="00E86FDF">
        <w:rPr>
          <w:rFonts w:cs="Traditional Arabic"/>
          <w:lang w:bidi="ar-EG"/>
        </w:rPr>
        <w:t xml:space="preserve"> pass</w:t>
      </w:r>
      <w:r w:rsidR="006C30E0" w:rsidRPr="00E86FDF">
        <w:rPr>
          <w:rFonts w:cs="Traditional Arabic"/>
          <w:lang w:bidi="ar-EG"/>
        </w:rPr>
        <w:t xml:space="preserve"> judge</w:t>
      </w:r>
      <w:r w:rsidR="00D72C94" w:rsidRPr="00E86FDF">
        <w:rPr>
          <w:rFonts w:cs="Traditional Arabic"/>
          <w:lang w:bidi="ar-EG"/>
        </w:rPr>
        <w:t>ment</w:t>
      </w:r>
      <w:r w:rsidR="006C30E0" w:rsidRPr="00E86FDF">
        <w:rPr>
          <w:rFonts w:cs="Traditional Arabic"/>
          <w:lang w:bidi="ar-EG"/>
        </w:rPr>
        <w:t xml:space="preserve">) and Siyadah (sovereignty) of the Shar’a represent </w:t>
      </w:r>
      <w:r w:rsidR="00F135AE" w:rsidRPr="00E86FDF">
        <w:rPr>
          <w:rFonts w:cs="Traditional Arabic"/>
          <w:lang w:bidi="ar-EG"/>
        </w:rPr>
        <w:t xml:space="preserve">Islam’s </w:t>
      </w:r>
      <w:r w:rsidR="00D14A58" w:rsidRPr="00E86FDF">
        <w:rPr>
          <w:rFonts w:cs="Traditional Arabic"/>
          <w:lang w:bidi="ar-EG"/>
        </w:rPr>
        <w:t>spinal column</w:t>
      </w:r>
      <w:r w:rsidR="00D72C94" w:rsidRPr="00E86FDF">
        <w:rPr>
          <w:rFonts w:cs="Traditional Arabic"/>
          <w:lang w:bidi="ar-EG"/>
        </w:rPr>
        <w:t xml:space="preserve">, as there is no Islam and no Iman without them. </w:t>
      </w:r>
      <w:r w:rsidR="009C16E3" w:rsidRPr="00E86FDF">
        <w:rPr>
          <w:rFonts w:cs="Traditional Arabic"/>
          <w:lang w:bidi="ar-EG"/>
        </w:rPr>
        <w:t>Likewise, it is not permissible to</w:t>
      </w:r>
      <w:r w:rsidR="004D5664" w:rsidRPr="00E86FDF">
        <w:rPr>
          <w:rFonts w:cs="Traditional Arabic"/>
          <w:lang w:bidi="ar-EG"/>
        </w:rPr>
        <w:t xml:space="preserve"> have the least amount of doubt that what </w:t>
      </w:r>
      <w:r w:rsidR="00933182" w:rsidRPr="00E86FDF">
        <w:rPr>
          <w:rFonts w:cs="Traditional Arabic"/>
          <w:lang w:bidi="ar-EG"/>
        </w:rPr>
        <w:t>they call</w:t>
      </w:r>
      <w:r w:rsidR="004D5664" w:rsidRPr="00E86FDF">
        <w:rPr>
          <w:rFonts w:cs="Traditional Arabic"/>
          <w:lang w:bidi="ar-EG"/>
        </w:rPr>
        <w:t xml:space="preserve"> </w:t>
      </w:r>
      <w:r w:rsidR="0030010A" w:rsidRPr="00E86FDF">
        <w:rPr>
          <w:rFonts w:cs="Traditional Arabic"/>
          <w:lang w:bidi="ar-EG"/>
        </w:rPr>
        <w:t>“</w:t>
      </w:r>
      <w:r w:rsidR="004D5664" w:rsidRPr="00E86FDF">
        <w:rPr>
          <w:rFonts w:cs="Traditional Arabic"/>
          <w:lang w:bidi="ar-EG"/>
        </w:rPr>
        <w:t>‘</w:t>
      </w:r>
      <w:r w:rsidR="004D5664" w:rsidRPr="00E86FDF">
        <w:rPr>
          <w:rFonts w:cs="Traditional Arabic"/>
          <w:b/>
          <w:bCs/>
          <w:lang w:bidi="ar-EG"/>
        </w:rPr>
        <w:t>Ibadah</w:t>
      </w:r>
      <w:r w:rsidR="004D5664" w:rsidRPr="00E86FDF">
        <w:rPr>
          <w:rFonts w:cs="Traditional Arabic"/>
          <w:lang w:bidi="ar-EG"/>
        </w:rPr>
        <w:t xml:space="preserve">” (worship) </w:t>
      </w:r>
      <w:r w:rsidR="000B73F2" w:rsidRPr="00E86FDF">
        <w:rPr>
          <w:rFonts w:cs="Traditional Arabic"/>
          <w:lang w:bidi="ar-EG"/>
        </w:rPr>
        <w:t>with the meaning of</w:t>
      </w:r>
      <w:r w:rsidR="004D5664" w:rsidRPr="00E86FDF">
        <w:rPr>
          <w:rFonts w:cs="Traditional Arabic"/>
          <w:lang w:bidi="ar-EG"/>
        </w:rPr>
        <w:t xml:space="preserve"> a host of </w:t>
      </w:r>
      <w:r w:rsidR="00FA5AE1" w:rsidRPr="00E86FDF">
        <w:rPr>
          <w:rFonts w:cs="Traditional Arabic"/>
          <w:lang w:bidi="ar-EG"/>
        </w:rPr>
        <w:t xml:space="preserve">ritual acts of worship or even the </w:t>
      </w:r>
      <w:r w:rsidR="008B04E1" w:rsidRPr="00E86FDF">
        <w:rPr>
          <w:rFonts w:cs="Traditional Arabic"/>
          <w:lang w:bidi="ar-EG"/>
        </w:rPr>
        <w:t>total sum of apparent and unapparent acts</w:t>
      </w:r>
      <w:r w:rsidR="00FA5AE1" w:rsidRPr="00E86FDF">
        <w:rPr>
          <w:rFonts w:cs="Traditional Arabic"/>
          <w:lang w:bidi="ar-EG"/>
        </w:rPr>
        <w:t xml:space="preserve"> </w:t>
      </w:r>
      <w:r w:rsidR="008B04E1" w:rsidRPr="00E86FDF">
        <w:rPr>
          <w:rFonts w:cs="Traditional Arabic"/>
          <w:lang w:bidi="ar-EG"/>
        </w:rPr>
        <w:t>and statements</w:t>
      </w:r>
      <w:r w:rsidR="00933182" w:rsidRPr="00E86FDF">
        <w:rPr>
          <w:rFonts w:cs="Traditional Arabic"/>
          <w:lang w:bidi="ar-EG"/>
        </w:rPr>
        <w:t xml:space="preserve"> which Allah loves and is pleased with</w:t>
      </w:r>
      <w:r w:rsidR="000B73F2" w:rsidRPr="00E86FDF">
        <w:rPr>
          <w:rFonts w:cs="Traditional Arabic"/>
          <w:lang w:bidi="ar-EG"/>
        </w:rPr>
        <w:t>, does not represent the “</w:t>
      </w:r>
      <w:r w:rsidR="000B73F2" w:rsidRPr="00E86FDF">
        <w:rPr>
          <w:rFonts w:cs="Traditional Arabic"/>
          <w:b/>
          <w:bCs/>
          <w:lang w:bidi="ar-EG"/>
        </w:rPr>
        <w:t>essence</w:t>
      </w:r>
      <w:r w:rsidR="000B73F2" w:rsidRPr="00E86FDF">
        <w:rPr>
          <w:rFonts w:cs="Traditional Arabic"/>
          <w:lang w:bidi="ar-EG"/>
        </w:rPr>
        <w:t>” of the ‘Ibadah</w:t>
      </w:r>
      <w:r w:rsidR="0030010A" w:rsidRPr="00E86FDF">
        <w:rPr>
          <w:rFonts w:cs="Traditional Arabic"/>
          <w:lang w:bidi="ar-EG"/>
        </w:rPr>
        <w:t>. Rather, ‘Ibadah means “</w:t>
      </w:r>
      <w:r w:rsidR="0030010A" w:rsidRPr="00E86FDF">
        <w:rPr>
          <w:rFonts w:cs="Traditional Arabic"/>
          <w:b/>
          <w:bCs/>
          <w:lang w:bidi="ar-EG"/>
        </w:rPr>
        <w:t>obedience to the command</w:t>
      </w:r>
      <w:r w:rsidR="0030010A" w:rsidRPr="00E86FDF">
        <w:rPr>
          <w:rFonts w:cs="Traditional Arabic"/>
          <w:lang w:bidi="ar-EG"/>
        </w:rPr>
        <w:t>”</w:t>
      </w:r>
      <w:r w:rsidR="00050794" w:rsidRPr="00E86FDF">
        <w:rPr>
          <w:rFonts w:cs="Traditional Arabic"/>
          <w:lang w:bidi="ar-EG"/>
        </w:rPr>
        <w:t xml:space="preserve"> with that. ‘Ibadah is therefore</w:t>
      </w:r>
      <w:r w:rsidR="00CA0DED" w:rsidRPr="00E86FDF">
        <w:rPr>
          <w:rFonts w:cs="Traditional Arabic"/>
          <w:lang w:bidi="ar-EG"/>
        </w:rPr>
        <w:t xml:space="preserve"> the </w:t>
      </w:r>
      <w:bookmarkStart w:id="77" w:name="_Hlk76219611"/>
      <w:r w:rsidR="00CA0DED" w:rsidRPr="00E86FDF">
        <w:rPr>
          <w:rFonts w:cs="Traditional Arabic"/>
          <w:lang w:bidi="ar-EG"/>
        </w:rPr>
        <w:t>“</w:t>
      </w:r>
      <w:proofErr w:type="spellStart"/>
      <w:r w:rsidR="00CA0DED" w:rsidRPr="00E86FDF">
        <w:rPr>
          <w:rFonts w:cs="Traditional Arabic"/>
          <w:b/>
          <w:bCs/>
          <w:lang w:bidi="ar-EG"/>
        </w:rPr>
        <w:t>Taa’ah</w:t>
      </w:r>
      <w:proofErr w:type="spellEnd"/>
      <w:r w:rsidR="00CA0DED" w:rsidRPr="00E86FDF">
        <w:rPr>
          <w:rFonts w:cs="Traditional Arabic"/>
          <w:lang w:bidi="ar-EG"/>
        </w:rPr>
        <w:t>” (obedience)</w:t>
      </w:r>
      <w:bookmarkEnd w:id="77"/>
      <w:r w:rsidR="003664DE" w:rsidRPr="00E86FDF">
        <w:rPr>
          <w:rFonts w:cs="Traditional Arabic"/>
          <w:lang w:bidi="ar-EG"/>
        </w:rPr>
        <w:t>,</w:t>
      </w:r>
      <w:r w:rsidR="007E581B" w:rsidRPr="00E86FDF">
        <w:rPr>
          <w:rFonts w:cs="Traditional Arabic"/>
          <w:lang w:bidi="ar-EG"/>
        </w:rPr>
        <w:t xml:space="preserve"> Iman is “</w:t>
      </w:r>
      <w:proofErr w:type="spellStart"/>
      <w:r w:rsidR="007E581B" w:rsidRPr="00E86FDF">
        <w:rPr>
          <w:rFonts w:cs="Traditional Arabic"/>
          <w:b/>
          <w:bCs/>
          <w:lang w:bidi="ar-EG"/>
        </w:rPr>
        <w:t>Taa’ah</w:t>
      </w:r>
      <w:proofErr w:type="spellEnd"/>
      <w:r w:rsidR="007E581B" w:rsidRPr="00E86FDF">
        <w:rPr>
          <w:rFonts w:cs="Traditional Arabic"/>
          <w:lang w:bidi="ar-EG"/>
        </w:rPr>
        <w:t>” (obedience</w:t>
      </w:r>
      <w:proofErr w:type="gramStart"/>
      <w:r w:rsidR="007E581B" w:rsidRPr="00E86FDF">
        <w:rPr>
          <w:rFonts w:cs="Traditional Arabic"/>
          <w:lang w:bidi="ar-EG"/>
        </w:rPr>
        <w:t>)</w:t>
      </w:r>
      <w:proofErr w:type="gramEnd"/>
      <w:r w:rsidR="003664DE" w:rsidRPr="00E86FDF">
        <w:rPr>
          <w:rFonts w:cs="Traditional Arabic"/>
          <w:lang w:bidi="ar-EG"/>
        </w:rPr>
        <w:t xml:space="preserve"> and Islam</w:t>
      </w:r>
      <w:r w:rsidR="008B3A86" w:rsidRPr="00E86FDF">
        <w:rPr>
          <w:rFonts w:cs="Traditional Arabic"/>
          <w:lang w:bidi="ar-EG"/>
        </w:rPr>
        <w:t xml:space="preserve"> </w:t>
      </w:r>
      <w:r w:rsidR="00CA0DED" w:rsidRPr="00E86FDF">
        <w:rPr>
          <w:rFonts w:cs="Traditional Arabic"/>
          <w:lang w:bidi="ar-EG"/>
        </w:rPr>
        <w:t xml:space="preserve">is the </w:t>
      </w:r>
      <w:r w:rsidR="007E581B" w:rsidRPr="00E86FDF">
        <w:rPr>
          <w:rFonts w:cs="Traditional Arabic"/>
          <w:lang w:bidi="ar-EG"/>
        </w:rPr>
        <w:t>submission (and surrender) to the command of Allah</w:t>
      </w:r>
      <w:r w:rsidR="003664DE" w:rsidRPr="00E86FDF">
        <w:rPr>
          <w:rFonts w:cs="Traditional Arabic"/>
          <w:lang w:bidi="ar-EG"/>
        </w:rPr>
        <w:t>, which means “</w:t>
      </w:r>
      <w:proofErr w:type="spellStart"/>
      <w:r w:rsidR="003664DE" w:rsidRPr="00E86FDF">
        <w:rPr>
          <w:rFonts w:cs="Traditional Arabic"/>
          <w:b/>
          <w:bCs/>
          <w:lang w:bidi="ar-EG"/>
        </w:rPr>
        <w:t>Taa’ah</w:t>
      </w:r>
      <w:proofErr w:type="spellEnd"/>
      <w:r w:rsidR="003664DE" w:rsidRPr="00E86FDF">
        <w:rPr>
          <w:rFonts w:cs="Traditional Arabic"/>
          <w:lang w:bidi="ar-EG"/>
        </w:rPr>
        <w:t xml:space="preserve">” (obedience). </w:t>
      </w:r>
      <w:r w:rsidR="004C2A85" w:rsidRPr="00E86FDF">
        <w:rPr>
          <w:rFonts w:cs="Traditional Arabic"/>
          <w:lang w:bidi="ar-EG"/>
        </w:rPr>
        <w:t>Obedience to the command of Allah is therefore Islam, Iman and ‘Ibadah</w:t>
      </w:r>
      <w:r w:rsidR="002D61E8" w:rsidRPr="00E86FDF">
        <w:rPr>
          <w:rFonts w:cs="Traditional Arabic"/>
          <w:lang w:bidi="ar-EG"/>
        </w:rPr>
        <w:t>, and returning to Allah and His Messenger is Islam, Iman and ‘Ibadah. It is not the Salah (prayer, Zakah</w:t>
      </w:r>
      <w:r w:rsidR="00DD7F32" w:rsidRPr="00E86FDF">
        <w:rPr>
          <w:rFonts w:cs="Traditional Arabic"/>
          <w:lang w:bidi="ar-EG"/>
        </w:rPr>
        <w:t>, Hajj, Sawm (fasting), Jihad, commanding the Ma’roof and forbidding the Munkar</w:t>
      </w:r>
      <w:r w:rsidR="00DD7EED" w:rsidRPr="00E86FDF">
        <w:rPr>
          <w:rFonts w:cs="Traditional Arabic"/>
          <w:lang w:bidi="ar-EG"/>
        </w:rPr>
        <w:t>. That is not its “</w:t>
      </w:r>
      <w:r w:rsidR="00DD7EED" w:rsidRPr="00E86FDF">
        <w:rPr>
          <w:rFonts w:cs="Traditional Arabic"/>
          <w:b/>
          <w:bCs/>
          <w:lang w:bidi="ar-EG"/>
        </w:rPr>
        <w:t>essence</w:t>
      </w:r>
      <w:r w:rsidR="00DD7EED" w:rsidRPr="00E86FDF">
        <w:rPr>
          <w:rFonts w:cs="Traditional Arabic"/>
          <w:lang w:bidi="ar-EG"/>
        </w:rPr>
        <w:t>” but rather</w:t>
      </w:r>
      <w:r w:rsidR="00D34A64" w:rsidRPr="00E86FDF">
        <w:rPr>
          <w:rFonts w:cs="Traditional Arabic"/>
          <w:lang w:bidi="ar-EG"/>
        </w:rPr>
        <w:t xml:space="preserve"> it is</w:t>
      </w:r>
      <w:r w:rsidR="00DD7EED" w:rsidRPr="00E86FDF">
        <w:rPr>
          <w:rFonts w:cs="Traditional Arabic"/>
          <w:lang w:bidi="ar-EG"/>
        </w:rPr>
        <w:t xml:space="preserve"> “</w:t>
      </w:r>
      <w:r w:rsidR="00DD7EED" w:rsidRPr="00E86FDF">
        <w:rPr>
          <w:rFonts w:cs="Traditional Arabic"/>
          <w:b/>
          <w:bCs/>
          <w:lang w:bidi="ar-EG"/>
        </w:rPr>
        <w:t>obedience to the command</w:t>
      </w:r>
      <w:r w:rsidR="00DD7EED" w:rsidRPr="00E86FDF">
        <w:rPr>
          <w:rFonts w:cs="Traditional Arabic"/>
          <w:lang w:bidi="ar-EG"/>
        </w:rPr>
        <w:t xml:space="preserve">” </w:t>
      </w:r>
      <w:r w:rsidR="00D34A64" w:rsidRPr="00E86FDF">
        <w:rPr>
          <w:rFonts w:cs="Traditional Arabic"/>
          <w:lang w:bidi="ar-EG"/>
        </w:rPr>
        <w:t xml:space="preserve">with that. </w:t>
      </w:r>
    </w:p>
    <w:p w14:paraId="3A86D3DC" w14:textId="4AEC8B05" w:rsidR="006569EC" w:rsidRPr="00E86FDF" w:rsidRDefault="006569EC" w:rsidP="00774CE9">
      <w:pPr>
        <w:spacing w:after="0"/>
        <w:rPr>
          <w:rFonts w:cs="Traditional Arabic"/>
          <w:lang w:bidi="ar-EG"/>
        </w:rPr>
      </w:pPr>
    </w:p>
    <w:p w14:paraId="6F9E13DC" w14:textId="3B6A73D2" w:rsidR="00D34A64" w:rsidRPr="00E86FDF" w:rsidRDefault="00167AD2" w:rsidP="00774CE9">
      <w:pPr>
        <w:spacing w:after="0"/>
        <w:rPr>
          <w:rFonts w:cs="Traditional Arabic"/>
          <w:lang w:bidi="ar-EG"/>
        </w:rPr>
      </w:pPr>
      <w:r w:rsidRPr="00E86FDF">
        <w:rPr>
          <w:rFonts w:cs="Traditional Arabic"/>
          <w:lang w:bidi="ar-EG"/>
        </w:rPr>
        <w:t xml:space="preserve">However, </w:t>
      </w:r>
      <w:r w:rsidR="00984184" w:rsidRPr="00E86FDF">
        <w:rPr>
          <w:rFonts w:cs="Traditional Arabic"/>
          <w:lang w:bidi="ar-EG"/>
        </w:rPr>
        <w:t>in respect to the practical application of that</w:t>
      </w:r>
      <w:r w:rsidR="00706758" w:rsidRPr="00E86FDF">
        <w:rPr>
          <w:rFonts w:cs="Traditional Arabic"/>
          <w:lang w:bidi="ar-EG"/>
        </w:rPr>
        <w:t>,</w:t>
      </w:r>
      <w:r w:rsidR="00984184" w:rsidRPr="00E86FDF">
        <w:rPr>
          <w:rFonts w:cs="Traditional Arabic"/>
          <w:lang w:bidi="ar-EG"/>
        </w:rPr>
        <w:t xml:space="preserve"> some problematic matters could arise and indeed have arise</w:t>
      </w:r>
      <w:r w:rsidR="00706758" w:rsidRPr="00E86FDF">
        <w:rPr>
          <w:rFonts w:cs="Traditional Arabic"/>
          <w:lang w:bidi="ar-EG"/>
        </w:rPr>
        <w:t>n. These include:</w:t>
      </w:r>
    </w:p>
    <w:p w14:paraId="7DEA159B" w14:textId="184BD5BF" w:rsidR="00706758" w:rsidRPr="00E86FDF" w:rsidRDefault="00706758" w:rsidP="00774CE9">
      <w:pPr>
        <w:spacing w:after="0"/>
        <w:rPr>
          <w:rFonts w:cs="Traditional Arabic"/>
          <w:lang w:bidi="ar-EG"/>
        </w:rPr>
      </w:pPr>
    </w:p>
    <w:p w14:paraId="3053AC5F" w14:textId="553A9E11" w:rsidR="00706758" w:rsidRPr="00E86FDF" w:rsidRDefault="00706758" w:rsidP="00774CE9">
      <w:pPr>
        <w:spacing w:after="0"/>
        <w:rPr>
          <w:rFonts w:cs="Traditional Arabic"/>
          <w:lang w:bidi="ar-EG"/>
        </w:rPr>
      </w:pPr>
      <w:r w:rsidRPr="00E86FDF">
        <w:rPr>
          <w:rFonts w:cs="Traditional Arabic"/>
          <w:b/>
          <w:bCs/>
          <w:lang w:bidi="ar-EG"/>
        </w:rPr>
        <w:t>(1)</w:t>
      </w:r>
      <w:r w:rsidRPr="00E86FDF">
        <w:rPr>
          <w:rFonts w:cs="Traditional Arabic"/>
          <w:lang w:bidi="ar-EG"/>
        </w:rPr>
        <w:t xml:space="preserve"> That the commands of Allah and His forbiddances</w:t>
      </w:r>
      <w:r w:rsidR="006B32D9" w:rsidRPr="00E86FDF">
        <w:rPr>
          <w:rFonts w:cs="Traditional Arabic"/>
          <w:lang w:bidi="ar-EG"/>
        </w:rPr>
        <w:t xml:space="preserve"> contained within the texts of the </w:t>
      </w:r>
      <w:r w:rsidR="00C9285C" w:rsidRPr="00E86FDF">
        <w:rPr>
          <w:rFonts w:cs="Traditional Arabic"/>
          <w:lang w:bidi="ar-EG"/>
        </w:rPr>
        <w:t xml:space="preserve">preserved and infallible </w:t>
      </w:r>
      <w:r w:rsidR="006B32D9" w:rsidRPr="00E86FDF">
        <w:rPr>
          <w:rFonts w:cs="Traditional Arabic"/>
          <w:lang w:bidi="ar-EG"/>
        </w:rPr>
        <w:t>“</w:t>
      </w:r>
      <w:r w:rsidR="006B32D9" w:rsidRPr="00E86FDF">
        <w:rPr>
          <w:rFonts w:cs="Traditional Arabic"/>
          <w:b/>
          <w:bCs/>
          <w:lang w:bidi="ar-EG"/>
        </w:rPr>
        <w:t>Dhikr</w:t>
      </w:r>
      <w:r w:rsidR="006B32D9" w:rsidRPr="00E86FDF">
        <w:rPr>
          <w:rFonts w:cs="Traditional Arabic"/>
          <w:lang w:bidi="ar-EG"/>
        </w:rPr>
        <w:t>”</w:t>
      </w:r>
      <w:r w:rsidRPr="00E86FDF">
        <w:rPr>
          <w:rFonts w:cs="Traditional Arabic"/>
          <w:lang w:bidi="ar-EG"/>
        </w:rPr>
        <w:t xml:space="preserve"> </w:t>
      </w:r>
      <w:r w:rsidR="00C9285C" w:rsidRPr="00E86FDF">
        <w:rPr>
          <w:rFonts w:cs="Traditional Arabic"/>
          <w:lang w:bidi="ar-EG"/>
        </w:rPr>
        <w:t>revealed upon Muhammad (saw) are not all known to everyone</w:t>
      </w:r>
      <w:r w:rsidR="00E01D92" w:rsidRPr="00E86FDF">
        <w:rPr>
          <w:rFonts w:cs="Traditional Arabic"/>
          <w:lang w:bidi="ar-EG"/>
        </w:rPr>
        <w:t xml:space="preserve"> and many of them are not Qat’iy Ath-Thuboot (definite in transmission) or Qat’iy Ad-Dalalah (definite in meaning). </w:t>
      </w:r>
      <w:r w:rsidR="00523FCB" w:rsidRPr="00E86FDF">
        <w:rPr>
          <w:rFonts w:cs="Traditional Arabic"/>
          <w:lang w:bidi="ar-EG"/>
        </w:rPr>
        <w:t xml:space="preserve">This leads </w:t>
      </w:r>
      <w:r w:rsidR="000571B9" w:rsidRPr="00E86FDF">
        <w:rPr>
          <w:rFonts w:cs="Traditional Arabic"/>
          <w:lang w:bidi="ar-EG"/>
        </w:rPr>
        <w:t xml:space="preserve">the believers who refer to Allah and His Messenger to differ in respect to what they </w:t>
      </w:r>
      <w:r w:rsidR="00DE1D99" w:rsidRPr="00E86FDF">
        <w:rPr>
          <w:rFonts w:cs="Traditional Arabic"/>
          <w:lang w:bidi="ar-EG"/>
        </w:rPr>
        <w:t>arrive at</w:t>
      </w:r>
      <w:r w:rsidR="000571B9" w:rsidRPr="00E86FDF">
        <w:rPr>
          <w:rFonts w:cs="Traditional Arabic"/>
          <w:lang w:bidi="ar-EG"/>
        </w:rPr>
        <w:t xml:space="preserve"> in terms of</w:t>
      </w:r>
      <w:r w:rsidR="00DE1D99" w:rsidRPr="00E86FDF">
        <w:rPr>
          <w:rFonts w:cs="Traditional Arabic"/>
          <w:lang w:bidi="ar-EG"/>
        </w:rPr>
        <w:t xml:space="preserve"> </w:t>
      </w:r>
      <w:proofErr w:type="gramStart"/>
      <w:r w:rsidR="00DE1D99" w:rsidRPr="00E86FDF">
        <w:rPr>
          <w:rFonts w:cs="Traditional Arabic"/>
          <w:lang w:bidi="ar-EG"/>
        </w:rPr>
        <w:t>particular rulings</w:t>
      </w:r>
      <w:proofErr w:type="gramEnd"/>
      <w:r w:rsidR="00DE1D99" w:rsidRPr="00E86FDF">
        <w:rPr>
          <w:rFonts w:cs="Traditional Arabic"/>
          <w:lang w:bidi="ar-EG"/>
        </w:rPr>
        <w:t xml:space="preserve"> and opinions. </w:t>
      </w:r>
    </w:p>
    <w:p w14:paraId="6127DF3F" w14:textId="51AC6D7F" w:rsidR="00DE1D99" w:rsidRPr="00E86FDF" w:rsidRDefault="00DE1D99" w:rsidP="00774CE9">
      <w:pPr>
        <w:spacing w:after="0"/>
        <w:rPr>
          <w:rFonts w:cs="Traditional Arabic"/>
          <w:lang w:bidi="ar-EG"/>
        </w:rPr>
      </w:pPr>
    </w:p>
    <w:p w14:paraId="734D12FF" w14:textId="77777777" w:rsidR="007D799E" w:rsidRPr="00E86FDF" w:rsidRDefault="00DE1D99" w:rsidP="00774CE9">
      <w:pPr>
        <w:spacing w:after="0"/>
        <w:rPr>
          <w:rFonts w:cs="Traditional Arabic"/>
          <w:lang w:bidi="ar-EG"/>
        </w:rPr>
      </w:pPr>
      <w:r w:rsidRPr="00E86FDF">
        <w:rPr>
          <w:rFonts w:cs="Traditional Arabic"/>
          <w:lang w:bidi="ar-EG"/>
        </w:rPr>
        <w:t xml:space="preserve">I say: </w:t>
      </w:r>
      <w:r w:rsidR="007F32D9" w:rsidRPr="00E86FDF">
        <w:rPr>
          <w:rFonts w:cs="Traditional Arabic"/>
          <w:lang w:bidi="ar-EG"/>
        </w:rPr>
        <w:t xml:space="preserve">This </w:t>
      </w:r>
      <w:r w:rsidR="00675B52" w:rsidRPr="00E86FDF">
        <w:rPr>
          <w:rFonts w:cs="Traditional Arabic"/>
          <w:lang w:bidi="ar-EG"/>
        </w:rPr>
        <w:t xml:space="preserve">problem only exists with superficial thinking and </w:t>
      </w:r>
      <w:r w:rsidR="003A4ED7" w:rsidRPr="00E86FDF">
        <w:rPr>
          <w:rFonts w:cs="Traditional Arabic"/>
          <w:lang w:bidi="ar-EG"/>
        </w:rPr>
        <w:t>feeble intellect. That is because</w:t>
      </w:r>
      <w:r w:rsidR="00D75DE7" w:rsidRPr="00E86FDF">
        <w:rPr>
          <w:rFonts w:cs="Traditional Arabic"/>
          <w:lang w:bidi="ar-EG"/>
        </w:rPr>
        <w:t xml:space="preserve"> Iman and Islam only </w:t>
      </w:r>
      <w:proofErr w:type="gramStart"/>
      <w:r w:rsidR="00D75DE7" w:rsidRPr="00E86FDF">
        <w:rPr>
          <w:rFonts w:cs="Traditional Arabic"/>
          <w:lang w:bidi="ar-EG"/>
        </w:rPr>
        <w:t>means</w:t>
      </w:r>
      <w:proofErr w:type="gramEnd"/>
      <w:r w:rsidR="00D75DE7" w:rsidRPr="00E86FDF">
        <w:rPr>
          <w:rFonts w:cs="Traditional Arabic"/>
          <w:lang w:bidi="ar-EG"/>
        </w:rPr>
        <w:t xml:space="preserve"> referring back to Allah and His Messenger. </w:t>
      </w:r>
      <w:r w:rsidR="00E873E5" w:rsidRPr="00E86FDF">
        <w:rPr>
          <w:rFonts w:cs="Traditional Arabic"/>
          <w:lang w:bidi="ar-EG"/>
        </w:rPr>
        <w:t xml:space="preserve">It is not the </w:t>
      </w:r>
      <w:proofErr w:type="spellStart"/>
      <w:r w:rsidR="00E873E5" w:rsidRPr="00E86FDF">
        <w:rPr>
          <w:rFonts w:cs="Traditional Arabic"/>
          <w:lang w:bidi="ar-EG"/>
        </w:rPr>
        <w:t>Sujood</w:t>
      </w:r>
      <w:proofErr w:type="spellEnd"/>
      <w:r w:rsidR="00E873E5" w:rsidRPr="00E86FDF">
        <w:rPr>
          <w:rFonts w:cs="Traditional Arabic"/>
          <w:lang w:bidi="ar-EG"/>
        </w:rPr>
        <w:t xml:space="preserve"> (prostration) itself but rather obedience to the command to prostrate and the same applies in all matters. As such, </w:t>
      </w:r>
      <w:r w:rsidR="003B7DA0" w:rsidRPr="00E86FDF">
        <w:rPr>
          <w:rFonts w:cs="Traditional Arabic"/>
          <w:lang w:bidi="ar-EG"/>
        </w:rPr>
        <w:t>the Hukm (ruling) of Allah in respect to anyone seeking the Hukm of Allah is that which he has arrived to by his Ijtiha</w:t>
      </w:r>
      <w:r w:rsidR="009F72C3" w:rsidRPr="00E86FDF">
        <w:rPr>
          <w:rFonts w:cs="Traditional Arabic"/>
          <w:lang w:bidi="ar-EG"/>
        </w:rPr>
        <w:t xml:space="preserve">d after expending </w:t>
      </w:r>
      <w:r w:rsidR="00071CE8" w:rsidRPr="00E86FDF">
        <w:rPr>
          <w:rFonts w:cs="Traditional Arabic"/>
          <w:lang w:bidi="ar-EG"/>
        </w:rPr>
        <w:t>the capability</w:t>
      </w:r>
      <w:r w:rsidR="009F72C3" w:rsidRPr="00E86FDF">
        <w:rPr>
          <w:rFonts w:cs="Traditional Arabic"/>
          <w:lang w:bidi="ar-EG"/>
        </w:rPr>
        <w:t xml:space="preserve"> and exhausting </w:t>
      </w:r>
      <w:r w:rsidR="00071CE8" w:rsidRPr="00E86FDF">
        <w:rPr>
          <w:rFonts w:cs="Traditional Arabic"/>
          <w:lang w:bidi="ar-EG"/>
        </w:rPr>
        <w:t>the effort</w:t>
      </w:r>
      <w:r w:rsidR="00AF7E35" w:rsidRPr="00E86FDF">
        <w:rPr>
          <w:rFonts w:cs="Traditional Arabic"/>
          <w:lang w:bidi="ar-EG"/>
        </w:rPr>
        <w:t xml:space="preserve">, </w:t>
      </w:r>
      <w:proofErr w:type="gramStart"/>
      <w:r w:rsidR="00AF7E35" w:rsidRPr="00E86FDF">
        <w:rPr>
          <w:rFonts w:cs="Traditional Arabic"/>
          <w:lang w:bidi="ar-EG"/>
        </w:rPr>
        <w:t>as long as</w:t>
      </w:r>
      <w:proofErr w:type="gramEnd"/>
      <w:r w:rsidR="00AF7E35" w:rsidRPr="00E86FDF">
        <w:rPr>
          <w:rFonts w:cs="Traditional Arabic"/>
          <w:lang w:bidi="ar-EG"/>
        </w:rPr>
        <w:t xml:space="preserve"> he was referring back to Allah and His Messenger</w:t>
      </w:r>
      <w:r w:rsidR="002C1ED7" w:rsidRPr="00E86FDF">
        <w:rPr>
          <w:rFonts w:cs="Traditional Arabic"/>
          <w:lang w:bidi="ar-EG"/>
        </w:rPr>
        <w:t>. As for attaining correctly what Allah had intended</w:t>
      </w:r>
      <w:r w:rsidR="00656F66" w:rsidRPr="00E86FDF">
        <w:rPr>
          <w:rFonts w:cs="Traditional Arabic"/>
          <w:lang w:bidi="ar-EG"/>
        </w:rPr>
        <w:t xml:space="preserve">, which is the knowledge of Allah, then that is not possible for everyone. Rather, it is a blessing that Allah bestows upon whom He wills from His slaves. </w:t>
      </w:r>
      <w:r w:rsidR="0013268B" w:rsidRPr="00E86FDF">
        <w:rPr>
          <w:rFonts w:cs="Traditional Arabic"/>
          <w:lang w:bidi="ar-EG"/>
        </w:rPr>
        <w:t>The Mujtahid, whom we are referring to</w:t>
      </w:r>
      <w:r w:rsidR="00656F66" w:rsidRPr="00E86FDF">
        <w:rPr>
          <w:rFonts w:cs="Traditional Arabic"/>
          <w:lang w:bidi="ar-EG"/>
        </w:rPr>
        <w:t xml:space="preserve"> </w:t>
      </w:r>
      <w:r w:rsidR="0013268B" w:rsidRPr="00E86FDF">
        <w:rPr>
          <w:rFonts w:cs="Traditional Arabic"/>
          <w:lang w:bidi="ar-EG"/>
        </w:rPr>
        <w:t xml:space="preserve">above, </w:t>
      </w:r>
      <w:r w:rsidR="004E7857" w:rsidRPr="00E86FDF">
        <w:rPr>
          <w:rFonts w:cs="Traditional Arabic"/>
          <w:lang w:bidi="ar-EG"/>
        </w:rPr>
        <w:t xml:space="preserve">may not be questioned and taken to account for his error as has been established </w:t>
      </w:r>
      <w:r w:rsidR="00653009" w:rsidRPr="00E86FDF">
        <w:rPr>
          <w:rFonts w:cs="Traditional Arabic"/>
          <w:lang w:bidi="ar-EG"/>
        </w:rPr>
        <w:t>by</w:t>
      </w:r>
      <w:r w:rsidR="004E7857" w:rsidRPr="00E86FDF">
        <w:rPr>
          <w:rFonts w:cs="Traditional Arabic"/>
          <w:lang w:bidi="ar-EG"/>
        </w:rPr>
        <w:t xml:space="preserve"> </w:t>
      </w:r>
      <w:r w:rsidR="00653009" w:rsidRPr="00E86FDF">
        <w:rPr>
          <w:rFonts w:cs="Traditional Arabic"/>
          <w:lang w:bidi="ar-EG"/>
        </w:rPr>
        <w:t xml:space="preserve">definite certain </w:t>
      </w:r>
      <w:proofErr w:type="gramStart"/>
      <w:r w:rsidR="00653009" w:rsidRPr="00E86FDF">
        <w:rPr>
          <w:rFonts w:cs="Traditional Arabic"/>
          <w:lang w:bidi="ar-EG"/>
        </w:rPr>
        <w:t>evidences</w:t>
      </w:r>
      <w:proofErr w:type="gramEnd"/>
      <w:r w:rsidR="00653009" w:rsidRPr="00E86FDF">
        <w:rPr>
          <w:rFonts w:cs="Traditional Arabic"/>
          <w:lang w:bidi="ar-EG"/>
        </w:rPr>
        <w:t>, Rather, he would be rewarded for his Ijtihad with a single rewards</w:t>
      </w:r>
      <w:r w:rsidR="00F70023" w:rsidRPr="00E86FDF">
        <w:rPr>
          <w:rFonts w:cs="Traditional Arabic"/>
          <w:lang w:bidi="ar-EG"/>
        </w:rPr>
        <w:t xml:space="preserve"> as has been affirmed in the Ahadeeth. If he attains</w:t>
      </w:r>
      <w:r w:rsidR="002E7828" w:rsidRPr="00E86FDF">
        <w:rPr>
          <w:rFonts w:cs="Traditional Arabic"/>
          <w:lang w:bidi="ar-EG"/>
        </w:rPr>
        <w:t xml:space="preserve"> correctly what Allah intended then he could by the favour of Allah and His bestowal</w:t>
      </w:r>
      <w:r w:rsidR="00C90AAD" w:rsidRPr="00E86FDF">
        <w:rPr>
          <w:rFonts w:cs="Traditional Arabic"/>
          <w:lang w:bidi="ar-EG"/>
        </w:rPr>
        <w:t xml:space="preserve">, attain double the reward and perhaps more than that, which is also from the knowledge of Allah. </w:t>
      </w:r>
      <w:r w:rsidR="004125EA" w:rsidRPr="00E86FDF">
        <w:rPr>
          <w:rFonts w:cs="Traditional Arabic"/>
          <w:lang w:bidi="ar-EG"/>
        </w:rPr>
        <w:t>The one who is not a Mujtahid, then he is a follower of the evidence</w:t>
      </w:r>
      <w:r w:rsidR="004060CF" w:rsidRPr="00E86FDF">
        <w:rPr>
          <w:rFonts w:cs="Traditional Arabic"/>
          <w:lang w:bidi="ar-EG"/>
        </w:rPr>
        <w:t xml:space="preserve"> if he is capable of that. Otherwise, he would be a Muqallid (imitator) who asks the people of knowledge</w:t>
      </w:r>
      <w:r w:rsidR="007D799E" w:rsidRPr="00E86FDF">
        <w:rPr>
          <w:rFonts w:cs="Traditional Arabic"/>
          <w:lang w:bidi="ar-EG"/>
        </w:rPr>
        <w:t xml:space="preserve">, as Allah has commanded him to. All of these are </w:t>
      </w:r>
      <w:proofErr w:type="gramStart"/>
      <w:r w:rsidR="007D799E" w:rsidRPr="00E86FDF">
        <w:rPr>
          <w:rFonts w:cs="Traditional Arabic"/>
          <w:lang w:bidi="ar-EG"/>
        </w:rPr>
        <w:t>referring back</w:t>
      </w:r>
      <w:proofErr w:type="gramEnd"/>
      <w:r w:rsidR="007D799E" w:rsidRPr="00E86FDF">
        <w:rPr>
          <w:rFonts w:cs="Traditional Arabic"/>
          <w:lang w:bidi="ar-EG"/>
        </w:rPr>
        <w:t xml:space="preserve"> to Allah and each of them is a Muslim and believer. </w:t>
      </w:r>
    </w:p>
    <w:p w14:paraId="71E691DE" w14:textId="77777777" w:rsidR="007D799E" w:rsidRPr="00E86FDF" w:rsidRDefault="007D799E" w:rsidP="00774CE9">
      <w:pPr>
        <w:spacing w:after="0"/>
        <w:rPr>
          <w:rFonts w:cs="Traditional Arabic"/>
          <w:lang w:bidi="ar-EG"/>
        </w:rPr>
      </w:pPr>
    </w:p>
    <w:p w14:paraId="0412D2F8" w14:textId="77777777" w:rsidR="000F29CF" w:rsidRPr="00E86FDF" w:rsidRDefault="007D799E" w:rsidP="00774CE9">
      <w:pPr>
        <w:spacing w:after="0"/>
        <w:rPr>
          <w:rFonts w:cs="Traditional Arabic"/>
          <w:lang w:bidi="ar-EG"/>
        </w:rPr>
      </w:pPr>
      <w:r w:rsidRPr="00E86FDF">
        <w:rPr>
          <w:rFonts w:cs="Traditional Arabic"/>
          <w:lang w:bidi="ar-EG"/>
        </w:rPr>
        <w:t xml:space="preserve">(2) </w:t>
      </w:r>
      <w:r w:rsidR="00954ED8" w:rsidRPr="00E86FDF">
        <w:rPr>
          <w:rFonts w:cs="Traditional Arabic"/>
          <w:lang w:bidi="ar-EG"/>
        </w:rPr>
        <w:t>That obedience to the Shar’iy</w:t>
      </w:r>
      <w:r w:rsidR="00CC741C" w:rsidRPr="00E86FDF">
        <w:rPr>
          <w:rFonts w:cs="Traditional Arabic"/>
          <w:lang w:bidi="ar-EG"/>
        </w:rPr>
        <w:t xml:space="preserve"> (legally legitimate)</w:t>
      </w:r>
      <w:r w:rsidR="00954ED8" w:rsidRPr="00E86FDF">
        <w:rPr>
          <w:rFonts w:cs="Traditional Arabic"/>
          <w:lang w:bidi="ar-EG"/>
        </w:rPr>
        <w:t xml:space="preserve"> </w:t>
      </w:r>
      <w:r w:rsidR="0001632A" w:rsidRPr="00E86FDF">
        <w:rPr>
          <w:rFonts w:cs="Traditional Arabic"/>
          <w:lang w:bidi="ar-EG"/>
        </w:rPr>
        <w:t>Waliy</w:t>
      </w:r>
      <w:r w:rsidR="00954ED8" w:rsidRPr="00E86FDF">
        <w:rPr>
          <w:rFonts w:cs="Traditional Arabic"/>
          <w:lang w:bidi="ar-EG"/>
        </w:rPr>
        <w:t xml:space="preserve"> ul-Amr (ruler)</w:t>
      </w:r>
      <w:r w:rsidR="00CC741C" w:rsidRPr="00E86FDF">
        <w:rPr>
          <w:rFonts w:cs="Traditional Arabic"/>
          <w:lang w:bidi="ar-EG"/>
        </w:rPr>
        <w:t xml:space="preserve"> is obligatory, in accordance with the limits set by the Shar’a. </w:t>
      </w:r>
      <w:r w:rsidR="00997B9A" w:rsidRPr="00E86FDF">
        <w:rPr>
          <w:rFonts w:cs="Traditional Arabic"/>
          <w:lang w:bidi="ar-EG"/>
        </w:rPr>
        <w:t xml:space="preserve">At the same time many of the commands issued by the authority are </w:t>
      </w:r>
      <w:proofErr w:type="gramStart"/>
      <w:r w:rsidR="00997B9A" w:rsidRPr="00E86FDF">
        <w:rPr>
          <w:rFonts w:cs="Traditional Arabic"/>
          <w:lang w:bidi="ar-EG"/>
        </w:rPr>
        <w:t>in reality</w:t>
      </w:r>
      <w:r w:rsidR="00183DC6" w:rsidRPr="00E86FDF">
        <w:rPr>
          <w:rFonts w:cs="Traditional Arabic"/>
          <w:lang w:bidi="ar-EG"/>
        </w:rPr>
        <w:t xml:space="preserve"> in</w:t>
      </w:r>
      <w:proofErr w:type="gramEnd"/>
      <w:r w:rsidR="00183DC6" w:rsidRPr="00E86FDF">
        <w:rPr>
          <w:rFonts w:cs="Traditional Arabic"/>
          <w:lang w:bidi="ar-EG"/>
        </w:rPr>
        <w:t xml:space="preserve"> the form of</w:t>
      </w:r>
      <w:r w:rsidR="00997B9A" w:rsidRPr="00E86FDF">
        <w:rPr>
          <w:rFonts w:cs="Traditional Arabic"/>
          <w:lang w:bidi="ar-EG"/>
        </w:rPr>
        <w:t xml:space="preserve"> constitutions, laws and </w:t>
      </w:r>
      <w:r w:rsidR="00387716" w:rsidRPr="00E86FDF">
        <w:rPr>
          <w:rFonts w:cs="Traditional Arabic"/>
          <w:lang w:bidi="ar-EG"/>
        </w:rPr>
        <w:t>statutes which have a general descriptive quality</w:t>
      </w:r>
      <w:r w:rsidR="00EB28CA" w:rsidRPr="00E86FDF">
        <w:rPr>
          <w:rFonts w:cs="Traditional Arabic"/>
          <w:lang w:bidi="ar-EG"/>
        </w:rPr>
        <w:t xml:space="preserve"> and as such appear as if they </w:t>
      </w:r>
      <w:r w:rsidR="00AF1693" w:rsidRPr="00E86FDF">
        <w:rPr>
          <w:rFonts w:cs="Traditional Arabic"/>
          <w:lang w:bidi="ar-EG"/>
        </w:rPr>
        <w:t>are</w:t>
      </w:r>
      <w:r w:rsidR="00EB28CA" w:rsidRPr="00E86FDF">
        <w:rPr>
          <w:rFonts w:cs="Traditional Arabic"/>
          <w:lang w:bidi="ar-EG"/>
        </w:rPr>
        <w:t xml:space="preserve"> </w:t>
      </w:r>
      <w:r w:rsidR="00AF1693" w:rsidRPr="00E86FDF">
        <w:rPr>
          <w:rFonts w:cs="Traditional Arabic"/>
          <w:lang w:bidi="ar-EG"/>
        </w:rPr>
        <w:t>legislation from other than Allah</w:t>
      </w:r>
      <w:r w:rsidR="002B19A7" w:rsidRPr="00E86FDF">
        <w:rPr>
          <w:rFonts w:cs="Traditional Arabic"/>
          <w:lang w:bidi="ar-EG"/>
        </w:rPr>
        <w:t xml:space="preserve">. Perhaps, </w:t>
      </w:r>
      <w:r w:rsidR="007F3C4B" w:rsidRPr="00E86FDF">
        <w:rPr>
          <w:rFonts w:cs="Traditional Arabic"/>
          <w:lang w:bidi="ar-EG"/>
        </w:rPr>
        <w:t xml:space="preserve">it </w:t>
      </w:r>
      <w:proofErr w:type="gramStart"/>
      <w:r w:rsidR="007F3C4B" w:rsidRPr="00E86FDF">
        <w:rPr>
          <w:rFonts w:cs="Traditional Arabic"/>
          <w:lang w:bidi="ar-EG"/>
        </w:rPr>
        <w:t>actually was</w:t>
      </w:r>
      <w:proofErr w:type="gramEnd"/>
      <w:r w:rsidR="007F3C4B" w:rsidRPr="00E86FDF">
        <w:rPr>
          <w:rFonts w:cs="Traditional Arabic"/>
          <w:lang w:bidi="ar-EG"/>
        </w:rPr>
        <w:t xml:space="preserve"> like that and consequently be Kufr Bawah which nullifies the legal legitimacy of the ruler and permits rebellion against him. </w:t>
      </w:r>
      <w:r w:rsidR="00DC3D0C" w:rsidRPr="00E86FDF">
        <w:rPr>
          <w:rFonts w:cs="Traditional Arabic"/>
          <w:lang w:bidi="ar-EG"/>
        </w:rPr>
        <w:t>What then are the limits of the mandatory powers</w:t>
      </w:r>
      <w:r w:rsidR="0001632A" w:rsidRPr="00E86FDF">
        <w:rPr>
          <w:rFonts w:cs="Traditional Arabic"/>
          <w:lang w:bidi="ar-EG"/>
        </w:rPr>
        <w:t xml:space="preserve"> of the Shar’iy Waliy ul-Amr </w:t>
      </w:r>
      <w:r w:rsidR="0001632A" w:rsidRPr="00E86FDF">
        <w:rPr>
          <w:rFonts w:cs="Traditional Arabic"/>
          <w:lang w:bidi="ar-EG"/>
        </w:rPr>
        <w:lastRenderedPageBreak/>
        <w:t>(ruler)</w:t>
      </w:r>
      <w:r w:rsidR="00387716" w:rsidRPr="00E86FDF">
        <w:rPr>
          <w:rFonts w:cs="Traditional Arabic"/>
          <w:lang w:bidi="ar-EG"/>
        </w:rPr>
        <w:t xml:space="preserve"> </w:t>
      </w:r>
      <w:r w:rsidR="00B447DC" w:rsidRPr="00E86FDF">
        <w:rPr>
          <w:rFonts w:cs="Traditional Arabic"/>
          <w:lang w:bidi="ar-EG"/>
        </w:rPr>
        <w:t>in respect to enacting</w:t>
      </w:r>
      <w:r w:rsidR="00403D32" w:rsidRPr="00E86FDF">
        <w:rPr>
          <w:rFonts w:cs="Traditional Arabic"/>
          <w:lang w:bidi="ar-EG"/>
        </w:rPr>
        <w:t xml:space="preserve"> constitutions and</w:t>
      </w:r>
      <w:r w:rsidR="00B447DC" w:rsidRPr="00E86FDF">
        <w:rPr>
          <w:rFonts w:cs="Traditional Arabic"/>
          <w:lang w:bidi="ar-EG"/>
        </w:rPr>
        <w:t xml:space="preserve"> laws</w:t>
      </w:r>
      <w:r w:rsidR="00C51D60" w:rsidRPr="00E86FDF">
        <w:rPr>
          <w:rFonts w:cs="Traditional Arabic"/>
          <w:lang w:bidi="ar-EG"/>
        </w:rPr>
        <w:t>, and how do the “</w:t>
      </w:r>
      <w:r w:rsidR="00C51D60" w:rsidRPr="00E86FDF">
        <w:rPr>
          <w:rFonts w:cs="Traditional Arabic"/>
          <w:b/>
          <w:bCs/>
          <w:lang w:bidi="ar-EG"/>
        </w:rPr>
        <w:t>Laws</w:t>
      </w:r>
      <w:r w:rsidR="00C51D60" w:rsidRPr="00E86FDF">
        <w:rPr>
          <w:rFonts w:cs="Traditional Arabic"/>
          <w:lang w:bidi="ar-EG"/>
        </w:rPr>
        <w:t>” which the “</w:t>
      </w:r>
      <w:r w:rsidR="00C51D60" w:rsidRPr="00E86FDF">
        <w:rPr>
          <w:rFonts w:cs="Traditional Arabic"/>
          <w:b/>
          <w:bCs/>
          <w:lang w:bidi="ar-EG"/>
        </w:rPr>
        <w:t>Waliy ul-Amr</w:t>
      </w:r>
      <w:r w:rsidR="00C51D60" w:rsidRPr="00E86FDF">
        <w:rPr>
          <w:rFonts w:cs="Traditional Arabic"/>
          <w:lang w:bidi="ar-EG"/>
        </w:rPr>
        <w:t xml:space="preserve">” enacts </w:t>
      </w:r>
      <w:r w:rsidR="005F5F8A" w:rsidRPr="00E86FDF">
        <w:rPr>
          <w:rFonts w:cs="Traditional Arabic"/>
          <w:lang w:bidi="ar-EG"/>
        </w:rPr>
        <w:t xml:space="preserve">differ from those enacted in western democracy, or </w:t>
      </w:r>
      <w:r w:rsidR="000F29CF" w:rsidRPr="00E86FDF">
        <w:rPr>
          <w:rFonts w:cs="Traditional Arabic"/>
          <w:lang w:bidi="ar-EG"/>
        </w:rPr>
        <w:t>hereditary</w:t>
      </w:r>
      <w:r w:rsidR="005F5F8A" w:rsidRPr="00E86FDF">
        <w:rPr>
          <w:rFonts w:cs="Traditional Arabic"/>
          <w:lang w:bidi="ar-EG"/>
        </w:rPr>
        <w:t xml:space="preserve"> monarchy or </w:t>
      </w:r>
      <w:r w:rsidR="000F29CF" w:rsidRPr="00E86FDF">
        <w:rPr>
          <w:rFonts w:cs="Traditional Arabic"/>
          <w:lang w:bidi="ar-EG"/>
        </w:rPr>
        <w:t>any other system of Kufr (disbelief)?!</w:t>
      </w:r>
    </w:p>
    <w:p w14:paraId="293AD993" w14:textId="77777777" w:rsidR="000F29CF" w:rsidRPr="00E86FDF" w:rsidRDefault="000F29CF" w:rsidP="00774CE9">
      <w:pPr>
        <w:spacing w:after="0"/>
        <w:rPr>
          <w:rFonts w:cs="Traditional Arabic"/>
          <w:lang w:bidi="ar-EG"/>
        </w:rPr>
      </w:pPr>
    </w:p>
    <w:p w14:paraId="2688513E" w14:textId="2169B54F" w:rsidR="007D799E" w:rsidRPr="00E86FDF" w:rsidRDefault="00601C0B" w:rsidP="00774CE9">
      <w:pPr>
        <w:spacing w:after="0"/>
        <w:rPr>
          <w:rFonts w:cs="Traditional Arabic"/>
          <w:lang w:bidi="ar-EG"/>
        </w:rPr>
      </w:pPr>
      <w:r w:rsidRPr="00E86FDF">
        <w:rPr>
          <w:rFonts w:cs="Traditional Arabic"/>
          <w:lang w:bidi="ar-EG"/>
        </w:rPr>
        <w:t>Indeed</w:t>
      </w:r>
      <w:r w:rsidR="00EB5AC5" w:rsidRPr="00E86FDF">
        <w:rPr>
          <w:rFonts w:cs="Traditional Arabic"/>
          <w:lang w:bidi="ar-EG"/>
        </w:rPr>
        <w:t>,</w:t>
      </w:r>
      <w:r w:rsidRPr="00E86FDF">
        <w:rPr>
          <w:rFonts w:cs="Traditional Arabic"/>
          <w:lang w:bidi="ar-EG"/>
        </w:rPr>
        <w:t xml:space="preserve"> it is true that</w:t>
      </w:r>
      <w:r w:rsidR="000F29CF" w:rsidRPr="00E86FDF">
        <w:rPr>
          <w:rFonts w:cs="Traditional Arabic"/>
          <w:lang w:bidi="ar-EG"/>
        </w:rPr>
        <w:t xml:space="preserve"> the state scholars and ignorant Mash</w:t>
      </w:r>
      <w:r w:rsidR="009D46E1" w:rsidRPr="00E86FDF">
        <w:rPr>
          <w:rFonts w:cs="Traditional Arabic"/>
          <w:lang w:bidi="ar-EG"/>
        </w:rPr>
        <w:t xml:space="preserve">ayikh have been successful in respect to generating major </w:t>
      </w:r>
      <w:r w:rsidRPr="00E86FDF">
        <w:rPr>
          <w:rFonts w:cs="Traditional Arabic"/>
          <w:lang w:bidi="ar-EG"/>
        </w:rPr>
        <w:t>confusion</w:t>
      </w:r>
      <w:r w:rsidR="001D6732" w:rsidRPr="00E86FDF">
        <w:rPr>
          <w:rFonts w:cs="Traditional Arabic"/>
          <w:lang w:bidi="ar-EG"/>
        </w:rPr>
        <w:t xml:space="preserve"> among the Muslims in relation to the Shar’iyah controls related to the limitations of the mandatory </w:t>
      </w:r>
      <w:r w:rsidR="001D777A" w:rsidRPr="00E86FDF">
        <w:rPr>
          <w:rFonts w:cs="Traditional Arabic"/>
          <w:lang w:bidi="ar-EG"/>
        </w:rPr>
        <w:t>powers</w:t>
      </w:r>
      <w:r w:rsidR="007A4403" w:rsidRPr="00E86FDF">
        <w:rPr>
          <w:rFonts w:cs="Traditional Arabic"/>
          <w:lang w:bidi="ar-EG"/>
        </w:rPr>
        <w:t xml:space="preserve"> of the Shar’iy Waliy ul-Amr concerning the</w:t>
      </w:r>
      <w:r w:rsidR="005E0CDE" w:rsidRPr="00E86FDF">
        <w:rPr>
          <w:rFonts w:cs="Traditional Arabic"/>
          <w:lang w:bidi="ar-EG"/>
        </w:rPr>
        <w:t xml:space="preserve"> enactment of laws. That was until the people </w:t>
      </w:r>
      <w:r w:rsidR="00EB5AC5" w:rsidRPr="00E86FDF">
        <w:rPr>
          <w:rFonts w:cs="Traditional Arabic"/>
          <w:lang w:bidi="ar-EG"/>
        </w:rPr>
        <w:t>began to believe</w:t>
      </w:r>
      <w:r w:rsidR="005E0CDE" w:rsidRPr="00E86FDF">
        <w:rPr>
          <w:rFonts w:cs="Traditional Arabic"/>
          <w:lang w:bidi="ar-EG"/>
        </w:rPr>
        <w:t xml:space="preserve"> that the Islamic state was a</w:t>
      </w:r>
      <w:r w:rsidR="008D1B33" w:rsidRPr="00E86FDF">
        <w:rPr>
          <w:rFonts w:cs="Traditional Arabic"/>
          <w:lang w:bidi="ar-EG"/>
        </w:rPr>
        <w:t xml:space="preserve"> tota</w:t>
      </w:r>
      <w:r w:rsidR="00D300F9" w:rsidRPr="00E86FDF">
        <w:rPr>
          <w:rFonts w:cs="Traditional Arabic"/>
          <w:lang w:bidi="ar-EG"/>
        </w:rPr>
        <w:t xml:space="preserve">litarian dictatorship and that </w:t>
      </w:r>
      <w:r w:rsidR="00EB5AC5" w:rsidRPr="00E86FDF">
        <w:rPr>
          <w:rFonts w:cs="Traditional Arabic"/>
          <w:lang w:bidi="ar-EG"/>
        </w:rPr>
        <w:t>their</w:t>
      </w:r>
      <w:r w:rsidR="00D300F9" w:rsidRPr="00E86FDF">
        <w:rPr>
          <w:rFonts w:cs="Traditional Arabic"/>
          <w:lang w:bidi="ar-EG"/>
        </w:rPr>
        <w:t xml:space="preserve"> rulers were </w:t>
      </w:r>
      <w:r w:rsidR="004047FE" w:rsidRPr="00E86FDF">
        <w:rPr>
          <w:rFonts w:cs="Traditional Arabic"/>
          <w:lang w:bidi="ar-EG"/>
        </w:rPr>
        <w:t xml:space="preserve">Pharaohs </w:t>
      </w:r>
      <w:r w:rsidR="00D93915" w:rsidRPr="00E86FDF">
        <w:rPr>
          <w:rFonts w:cs="Traditional Arabic"/>
          <w:lang w:bidi="ar-EG"/>
        </w:rPr>
        <w:t>who even had the right to interfere in the thoughts of the people, their beliefs</w:t>
      </w:r>
      <w:r w:rsidR="00EB5AC5" w:rsidRPr="00E86FDF">
        <w:rPr>
          <w:rFonts w:cs="Traditional Arabic"/>
          <w:lang w:bidi="ar-EG"/>
        </w:rPr>
        <w:t>,</w:t>
      </w:r>
      <w:r w:rsidR="00D93915" w:rsidRPr="00E86FDF">
        <w:rPr>
          <w:rFonts w:cs="Traditional Arabic"/>
          <w:lang w:bidi="ar-EG"/>
        </w:rPr>
        <w:t xml:space="preserve"> </w:t>
      </w:r>
      <w:r w:rsidR="001E35AD" w:rsidRPr="00E86FDF">
        <w:rPr>
          <w:rFonts w:cs="Traditional Arabic"/>
          <w:lang w:bidi="ar-EG"/>
        </w:rPr>
        <w:t xml:space="preserve">marriages, </w:t>
      </w:r>
      <w:r w:rsidR="00F44445" w:rsidRPr="00E86FDF">
        <w:rPr>
          <w:rFonts w:cs="Traditional Arabic"/>
          <w:lang w:bidi="ar-EG"/>
        </w:rPr>
        <w:t>the particularities of their homes and their</w:t>
      </w:r>
      <w:r w:rsidR="00EB5AC5" w:rsidRPr="00E86FDF">
        <w:rPr>
          <w:rFonts w:cs="Traditional Arabic"/>
          <w:lang w:bidi="ar-EG"/>
        </w:rPr>
        <w:t xml:space="preserve"> personal</w:t>
      </w:r>
      <w:r w:rsidR="00F44445" w:rsidRPr="00E86FDF">
        <w:rPr>
          <w:rFonts w:cs="Traditional Arabic"/>
          <w:lang w:bidi="ar-EG"/>
        </w:rPr>
        <w:t xml:space="preserve"> secrets, all of which is</w:t>
      </w:r>
      <w:r w:rsidR="00AE52F0" w:rsidRPr="00E86FDF">
        <w:rPr>
          <w:rFonts w:cs="Traditional Arabic"/>
          <w:lang w:bidi="ar-EG"/>
        </w:rPr>
        <w:t xml:space="preserve"> absolute</w:t>
      </w:r>
      <w:r w:rsidR="00840154" w:rsidRPr="00E86FDF">
        <w:rPr>
          <w:rFonts w:cs="Traditional Arabic"/>
          <w:lang w:bidi="ar-EG"/>
        </w:rPr>
        <w:t>ly at</w:t>
      </w:r>
      <w:r w:rsidR="00AE52F0" w:rsidRPr="00E86FDF">
        <w:rPr>
          <w:rFonts w:cs="Traditional Arabic"/>
          <w:lang w:bidi="ar-EG"/>
        </w:rPr>
        <w:t xml:space="preserve"> odds with the definite Shar’iyah texts from the Kitab and the Sunnah, and contrary to the meth</w:t>
      </w:r>
      <w:r w:rsidR="008D7590" w:rsidRPr="00E86FDF">
        <w:rPr>
          <w:rFonts w:cs="Traditional Arabic"/>
          <w:lang w:bidi="ar-EG"/>
        </w:rPr>
        <w:t>odology of the Sahabah, the Tabi’een and those who followed them from the Salaf As-</w:t>
      </w:r>
      <w:r w:rsidR="00840154" w:rsidRPr="00E86FDF">
        <w:rPr>
          <w:rFonts w:cs="Traditional Arabic"/>
          <w:lang w:bidi="ar-EG"/>
        </w:rPr>
        <w:t>Salih</w:t>
      </w:r>
      <w:r w:rsidR="008D7590" w:rsidRPr="00E86FDF">
        <w:rPr>
          <w:rFonts w:cs="Traditional Arabic"/>
          <w:lang w:bidi="ar-EG"/>
        </w:rPr>
        <w:t xml:space="preserve"> (righteous </w:t>
      </w:r>
      <w:r w:rsidR="00EB5AC5" w:rsidRPr="00E86FDF">
        <w:rPr>
          <w:rFonts w:cs="Traditional Arabic"/>
          <w:lang w:bidi="ar-EG"/>
        </w:rPr>
        <w:t>predecessors</w:t>
      </w:r>
      <w:r w:rsidR="008D7590" w:rsidRPr="00E86FDF">
        <w:rPr>
          <w:rFonts w:cs="Traditional Arabic"/>
          <w:lang w:bidi="ar-EG"/>
        </w:rPr>
        <w:t>)</w:t>
      </w:r>
      <w:r w:rsidRPr="00E86FDF">
        <w:rPr>
          <w:rFonts w:cs="Traditional Arabic"/>
          <w:lang w:bidi="ar-EG"/>
        </w:rPr>
        <w:t>.</w:t>
      </w:r>
    </w:p>
    <w:p w14:paraId="0C250A10" w14:textId="14CA75FF" w:rsidR="007D799E" w:rsidRPr="00E86FDF" w:rsidRDefault="007D799E" w:rsidP="00774CE9">
      <w:pPr>
        <w:spacing w:after="0"/>
        <w:rPr>
          <w:rFonts w:cs="Traditional Arabic"/>
          <w:lang w:bidi="ar-EG"/>
        </w:rPr>
      </w:pPr>
    </w:p>
    <w:p w14:paraId="361D8377" w14:textId="761A6716" w:rsidR="00EB5AC5" w:rsidRPr="00E86FDF" w:rsidRDefault="00EB5AC5" w:rsidP="00774CE9">
      <w:pPr>
        <w:spacing w:after="0"/>
        <w:rPr>
          <w:rFonts w:cs="Traditional Arabic"/>
          <w:lang w:bidi="ar-EG"/>
        </w:rPr>
      </w:pPr>
      <w:r w:rsidRPr="00E86FDF">
        <w:rPr>
          <w:rFonts w:cs="Traditional Arabic"/>
          <w:lang w:bidi="ar-EG"/>
        </w:rPr>
        <w:t>Al-Hasan Al-</w:t>
      </w:r>
      <w:proofErr w:type="spellStart"/>
      <w:r w:rsidRPr="00E86FDF">
        <w:rPr>
          <w:rFonts w:cs="Traditional Arabic"/>
          <w:lang w:bidi="ar-EG"/>
        </w:rPr>
        <w:t>Basri</w:t>
      </w:r>
      <w:proofErr w:type="spellEnd"/>
      <w:r w:rsidRPr="00E86FDF">
        <w:rPr>
          <w:rFonts w:cs="Traditional Arabic"/>
          <w:lang w:bidi="ar-EG"/>
        </w:rPr>
        <w:t xml:space="preserve"> said: [</w:t>
      </w:r>
      <w:r w:rsidR="000400FF" w:rsidRPr="00E86FDF">
        <w:rPr>
          <w:rFonts w:cs="Traditional Arabic"/>
          <w:lang w:bidi="ar-EG"/>
        </w:rPr>
        <w:t xml:space="preserve">They </w:t>
      </w:r>
      <w:r w:rsidR="00182AE4" w:rsidRPr="00E86FDF">
        <w:rPr>
          <w:rFonts w:cs="Traditional Arabic"/>
          <w:lang w:bidi="ar-EG"/>
        </w:rPr>
        <w:t>govern from our affairs five (matters): Al-Jumu’ah</w:t>
      </w:r>
      <w:r w:rsidR="00F76DAC" w:rsidRPr="00E86FDF">
        <w:rPr>
          <w:rFonts w:cs="Traditional Arabic"/>
          <w:lang w:bidi="ar-EG"/>
        </w:rPr>
        <w:t>, Al-Jama’ah, Al</w:t>
      </w:r>
      <w:proofErr w:type="gramStart"/>
      <w:r w:rsidR="00F76DAC" w:rsidRPr="00E86FDF">
        <w:rPr>
          <w:rFonts w:cs="Traditional Arabic"/>
          <w:lang w:bidi="ar-EG"/>
        </w:rPr>
        <w:t>-‘</w:t>
      </w:r>
      <w:proofErr w:type="gramEnd"/>
      <w:r w:rsidR="00F76DAC" w:rsidRPr="00E86FDF">
        <w:rPr>
          <w:rFonts w:cs="Traditional Arabic"/>
          <w:lang w:bidi="ar-EG"/>
        </w:rPr>
        <w:t xml:space="preserve">Eid, </w:t>
      </w:r>
      <w:proofErr w:type="spellStart"/>
      <w:r w:rsidR="00F76DAC" w:rsidRPr="00E86FDF">
        <w:rPr>
          <w:rFonts w:cs="Traditional Arabic"/>
          <w:lang w:bidi="ar-EG"/>
        </w:rPr>
        <w:t>Ath-Thughoor</w:t>
      </w:r>
      <w:proofErr w:type="spellEnd"/>
      <w:r w:rsidR="00F76DAC" w:rsidRPr="00E86FDF">
        <w:rPr>
          <w:rFonts w:cs="Traditional Arabic"/>
          <w:lang w:bidi="ar-EG"/>
        </w:rPr>
        <w:t xml:space="preserve"> (protection of the frontiers) and Al-Hudood (the </w:t>
      </w:r>
      <w:r w:rsidR="0085180D" w:rsidRPr="00E86FDF">
        <w:rPr>
          <w:rFonts w:cs="Traditional Arabic"/>
          <w:lang w:bidi="ar-EG"/>
        </w:rPr>
        <w:t xml:space="preserve">set punishments)]. </w:t>
      </w:r>
      <w:proofErr w:type="spellStart"/>
      <w:r w:rsidR="0085180D" w:rsidRPr="00E86FDF">
        <w:rPr>
          <w:rFonts w:cs="Traditional Arabic"/>
          <w:lang w:bidi="ar-EG"/>
        </w:rPr>
        <w:t>Sahl</w:t>
      </w:r>
      <w:proofErr w:type="spellEnd"/>
      <w:r w:rsidR="0085180D" w:rsidRPr="00E86FDF">
        <w:rPr>
          <w:rFonts w:cs="Traditional Arabic"/>
          <w:lang w:bidi="ar-EG"/>
        </w:rPr>
        <w:t xml:space="preserve"> bin Abdullah At-</w:t>
      </w:r>
      <w:proofErr w:type="spellStart"/>
      <w:r w:rsidR="0085180D" w:rsidRPr="00E86FDF">
        <w:rPr>
          <w:rFonts w:cs="Traditional Arabic"/>
          <w:lang w:bidi="ar-EG"/>
        </w:rPr>
        <w:t>Tasaturi</w:t>
      </w:r>
      <w:proofErr w:type="spellEnd"/>
      <w:r w:rsidR="00BA60C1" w:rsidRPr="00E86FDF">
        <w:rPr>
          <w:rFonts w:cs="Traditional Arabic"/>
          <w:lang w:bidi="ar-EG"/>
        </w:rPr>
        <w:t xml:space="preserve"> said: [Obey the Sultan (leader) in seven (matters): </w:t>
      </w:r>
      <w:r w:rsidR="003168FA" w:rsidRPr="00E86FDF">
        <w:rPr>
          <w:rFonts w:cs="Traditional Arabic"/>
          <w:lang w:bidi="ar-EG"/>
        </w:rPr>
        <w:t xml:space="preserve">Minting the </w:t>
      </w:r>
      <w:proofErr w:type="spellStart"/>
      <w:r w:rsidR="003168FA" w:rsidRPr="00E86FDF">
        <w:rPr>
          <w:rFonts w:cs="Traditional Arabic"/>
          <w:lang w:bidi="ar-EG"/>
        </w:rPr>
        <w:t>Darahim</w:t>
      </w:r>
      <w:proofErr w:type="spellEnd"/>
      <w:r w:rsidR="003168FA" w:rsidRPr="00E86FDF">
        <w:rPr>
          <w:rFonts w:cs="Traditional Arabic"/>
          <w:lang w:bidi="ar-EG"/>
        </w:rPr>
        <w:t xml:space="preserve"> and </w:t>
      </w:r>
      <w:proofErr w:type="spellStart"/>
      <w:r w:rsidR="003168FA" w:rsidRPr="00E86FDF">
        <w:rPr>
          <w:rFonts w:cs="Traditional Arabic"/>
          <w:lang w:bidi="ar-EG"/>
        </w:rPr>
        <w:t>Dananeer</w:t>
      </w:r>
      <w:proofErr w:type="spellEnd"/>
      <w:r w:rsidR="003168FA" w:rsidRPr="00E86FDF">
        <w:rPr>
          <w:rFonts w:cs="Traditional Arabic"/>
          <w:lang w:bidi="ar-EG"/>
        </w:rPr>
        <w:t xml:space="preserve"> (</w:t>
      </w:r>
      <w:proofErr w:type="gramStart"/>
      <w:r w:rsidR="003168FA" w:rsidRPr="00E86FDF">
        <w:rPr>
          <w:rFonts w:cs="Traditional Arabic"/>
          <w:lang w:bidi="ar-EG"/>
        </w:rPr>
        <w:t>i.e.</w:t>
      </w:r>
      <w:proofErr w:type="gramEnd"/>
      <w:r w:rsidR="003168FA" w:rsidRPr="00E86FDF">
        <w:rPr>
          <w:rFonts w:cs="Traditional Arabic"/>
          <w:lang w:bidi="ar-EG"/>
        </w:rPr>
        <w:t xml:space="preserve"> Gold and silver coinage), the </w:t>
      </w:r>
      <w:r w:rsidR="004A36D5" w:rsidRPr="00E86FDF">
        <w:rPr>
          <w:rFonts w:cs="Traditional Arabic"/>
          <w:lang w:bidi="ar-EG"/>
        </w:rPr>
        <w:t>measures by volume and weight</w:t>
      </w:r>
      <w:r w:rsidR="00C2680B" w:rsidRPr="00E86FDF">
        <w:rPr>
          <w:rFonts w:cs="Traditional Arabic"/>
          <w:lang w:bidi="ar-EG"/>
        </w:rPr>
        <w:t xml:space="preserve">, Al-Ahkam, Al-Hajj, Al-Jumu’ah, the two </w:t>
      </w:r>
      <w:proofErr w:type="spellStart"/>
      <w:r w:rsidR="00C2680B" w:rsidRPr="00E86FDF">
        <w:rPr>
          <w:rFonts w:cs="Traditional Arabic"/>
          <w:lang w:bidi="ar-EG"/>
        </w:rPr>
        <w:t>Eids</w:t>
      </w:r>
      <w:proofErr w:type="spellEnd"/>
      <w:r w:rsidR="00C2680B" w:rsidRPr="00E86FDF">
        <w:rPr>
          <w:rFonts w:cs="Traditional Arabic"/>
          <w:lang w:bidi="ar-EG"/>
        </w:rPr>
        <w:t xml:space="preserve"> and Al-Jihad]. </w:t>
      </w:r>
      <w:r w:rsidR="00623623" w:rsidRPr="00E86FDF">
        <w:rPr>
          <w:rFonts w:cs="Traditional Arabic"/>
          <w:lang w:bidi="ar-EG"/>
        </w:rPr>
        <w:t xml:space="preserve">The understanding from these two statements is that there is no governance of the rulers </w:t>
      </w:r>
      <w:r w:rsidR="006D714F" w:rsidRPr="00E86FDF">
        <w:rPr>
          <w:rFonts w:cs="Traditional Arabic"/>
          <w:lang w:bidi="ar-EG"/>
        </w:rPr>
        <w:t xml:space="preserve">in other than these matters. It is true that we don’t hold that view, but rather believe that the mandatory powers of the Sultan are wider </w:t>
      </w:r>
      <w:r w:rsidR="00201CBB" w:rsidRPr="00E86FDF">
        <w:rPr>
          <w:rFonts w:cs="Traditional Arabic"/>
          <w:lang w:bidi="ar-EG"/>
        </w:rPr>
        <w:t xml:space="preserve">than that. However, we presented this to </w:t>
      </w:r>
      <w:r w:rsidR="00BD7955" w:rsidRPr="00E86FDF">
        <w:rPr>
          <w:rFonts w:cs="Traditional Arabic"/>
          <w:lang w:bidi="ar-EG"/>
        </w:rPr>
        <w:t>demonstrate</w:t>
      </w:r>
      <w:r w:rsidR="00201CBB" w:rsidRPr="00E86FDF">
        <w:rPr>
          <w:rFonts w:cs="Traditional Arabic"/>
          <w:lang w:bidi="ar-EG"/>
        </w:rPr>
        <w:t xml:space="preserve"> that some of the Imams of the Salaf </w:t>
      </w:r>
      <w:r w:rsidR="00BD7955" w:rsidRPr="00E86FDF">
        <w:rPr>
          <w:rFonts w:cs="Traditional Arabic"/>
          <w:lang w:bidi="ar-EG"/>
        </w:rPr>
        <w:t>had stated such restrictions as opposed to th</w:t>
      </w:r>
      <w:r w:rsidR="003E4F98" w:rsidRPr="00E86FDF">
        <w:rPr>
          <w:rFonts w:cs="Traditional Arabic"/>
          <w:lang w:bidi="ar-EG"/>
        </w:rPr>
        <w:t xml:space="preserve">ose of the modern day from among the ignorant masses or deceitful Mashayikh, who have named themselves </w:t>
      </w:r>
      <w:r w:rsidR="00DD45CF" w:rsidRPr="00E86FDF">
        <w:rPr>
          <w:rFonts w:cs="Traditional Arabic"/>
          <w:lang w:bidi="ar-EG"/>
        </w:rPr>
        <w:t>as “</w:t>
      </w:r>
      <w:proofErr w:type="spellStart"/>
      <w:r w:rsidR="00DD45CF" w:rsidRPr="00E86FDF">
        <w:rPr>
          <w:rFonts w:cs="Traditional Arabic"/>
          <w:b/>
          <w:bCs/>
          <w:lang w:bidi="ar-EG"/>
        </w:rPr>
        <w:t>Salafiyah</w:t>
      </w:r>
      <w:proofErr w:type="spellEnd"/>
      <w:r w:rsidR="00DD45CF" w:rsidRPr="00E86FDF">
        <w:rPr>
          <w:rFonts w:cs="Traditional Arabic"/>
          <w:lang w:bidi="ar-EG"/>
        </w:rPr>
        <w:t>” in a false and fraudulent claim!</w:t>
      </w:r>
    </w:p>
    <w:p w14:paraId="6DF1B432" w14:textId="6C9AD015" w:rsidR="00DD45CF" w:rsidRPr="00E86FDF" w:rsidRDefault="00DD45CF" w:rsidP="00774CE9">
      <w:pPr>
        <w:spacing w:after="0"/>
        <w:rPr>
          <w:rFonts w:cs="Traditional Arabic"/>
          <w:lang w:bidi="ar-EG"/>
        </w:rPr>
      </w:pPr>
    </w:p>
    <w:p w14:paraId="0A2DA174" w14:textId="36D9673C" w:rsidR="00DD45CF" w:rsidRPr="00E86FDF" w:rsidRDefault="00063F28" w:rsidP="00774CE9">
      <w:pPr>
        <w:spacing w:after="0"/>
        <w:rPr>
          <w:rFonts w:cs="Traditional Arabic"/>
          <w:lang w:bidi="ar-EG"/>
        </w:rPr>
      </w:pPr>
      <w:r w:rsidRPr="00E86FDF">
        <w:rPr>
          <w:rFonts w:cs="Traditional Arabic"/>
          <w:lang w:bidi="ar-EG"/>
        </w:rPr>
        <w:t>The matter has been made worse by the obscurity of some of the issues related to the “</w:t>
      </w:r>
      <w:r w:rsidRPr="00E86FDF">
        <w:rPr>
          <w:rFonts w:cs="Traditional Arabic"/>
          <w:b/>
          <w:bCs/>
          <w:lang w:bidi="ar-EG"/>
        </w:rPr>
        <w:t xml:space="preserve">Limitations of </w:t>
      </w:r>
      <w:r w:rsidR="00675D1E" w:rsidRPr="00E86FDF">
        <w:rPr>
          <w:rFonts w:cs="Traditional Arabic"/>
          <w:b/>
          <w:bCs/>
          <w:lang w:bidi="ar-EG"/>
        </w:rPr>
        <w:t>the mandatory powers of the ruler</w:t>
      </w:r>
      <w:r w:rsidR="00675D1E" w:rsidRPr="00E86FDF">
        <w:rPr>
          <w:rFonts w:cs="Traditional Arabic"/>
          <w:lang w:bidi="ar-EG"/>
        </w:rPr>
        <w:t>” and their need</w:t>
      </w:r>
      <w:r w:rsidR="000A668F" w:rsidRPr="00E86FDF">
        <w:rPr>
          <w:rFonts w:cs="Traditional Arabic"/>
          <w:lang w:bidi="ar-EG"/>
        </w:rPr>
        <w:t xml:space="preserve"> </w:t>
      </w:r>
      <w:r w:rsidR="00987105" w:rsidRPr="00E86FDF">
        <w:rPr>
          <w:rFonts w:cs="Traditional Arabic"/>
          <w:lang w:bidi="ar-EG"/>
        </w:rPr>
        <w:t>for</w:t>
      </w:r>
      <w:r w:rsidR="000A668F" w:rsidRPr="00E86FDF">
        <w:rPr>
          <w:rFonts w:cs="Traditional Arabic"/>
          <w:lang w:bidi="ar-EG"/>
        </w:rPr>
        <w:t xml:space="preserve"> deep and enlightened thought</w:t>
      </w:r>
      <w:r w:rsidR="00987105" w:rsidRPr="00E86FDF">
        <w:rPr>
          <w:rFonts w:cs="Traditional Arabic"/>
          <w:lang w:bidi="ar-EG"/>
        </w:rPr>
        <w:t xml:space="preserve"> to be applied to them is almost entirely non-existent among the</w:t>
      </w:r>
      <w:r w:rsidR="0037463C" w:rsidRPr="00E86FDF">
        <w:rPr>
          <w:rFonts w:cs="Traditional Arabic"/>
          <w:lang w:bidi="ar-EG"/>
        </w:rPr>
        <w:t xml:space="preserve"> vast</w:t>
      </w:r>
      <w:r w:rsidR="00987105" w:rsidRPr="00E86FDF">
        <w:rPr>
          <w:rFonts w:cs="Traditional Arabic"/>
          <w:lang w:bidi="ar-EG"/>
        </w:rPr>
        <w:t xml:space="preserve"> majority </w:t>
      </w:r>
      <w:r w:rsidR="0037463C" w:rsidRPr="00E86FDF">
        <w:rPr>
          <w:rFonts w:cs="Traditional Arabic"/>
          <w:lang w:bidi="ar-EG"/>
        </w:rPr>
        <w:t xml:space="preserve">of the Mashayikh and those affiliated to the </w:t>
      </w:r>
      <w:r w:rsidR="00B71723" w:rsidRPr="00E86FDF">
        <w:rPr>
          <w:rFonts w:cs="Traditional Arabic"/>
          <w:lang w:bidi="ar-EG"/>
        </w:rPr>
        <w:t>Shar’iy knowledge.</w:t>
      </w:r>
    </w:p>
    <w:p w14:paraId="4D5A3812" w14:textId="1925EB20" w:rsidR="00B71723" w:rsidRPr="00E86FDF" w:rsidRDefault="00B71723" w:rsidP="00774CE9">
      <w:pPr>
        <w:spacing w:after="0"/>
        <w:rPr>
          <w:rFonts w:cs="Traditional Arabic"/>
          <w:lang w:bidi="ar-EG"/>
        </w:rPr>
      </w:pPr>
    </w:p>
    <w:p w14:paraId="5EB9E345" w14:textId="22EEB475" w:rsidR="00B71723" w:rsidRPr="00E86FDF" w:rsidRDefault="00B71723" w:rsidP="00774CE9">
      <w:pPr>
        <w:spacing w:after="0"/>
        <w:rPr>
          <w:rFonts w:cs="Traditional Arabic"/>
          <w:lang w:bidi="ar-EG"/>
        </w:rPr>
      </w:pPr>
      <w:r w:rsidRPr="00E86FDF">
        <w:rPr>
          <w:rFonts w:cs="Traditional Arabic"/>
          <w:lang w:bidi="ar-EG"/>
        </w:rPr>
        <w:t xml:space="preserve">The need for that deep and enlightened thought </w:t>
      </w:r>
      <w:r w:rsidR="00632A25" w:rsidRPr="00E86FDF">
        <w:rPr>
          <w:rFonts w:cs="Traditional Arabic"/>
          <w:lang w:bidi="ar-EG"/>
        </w:rPr>
        <w:t xml:space="preserve">is a very dire need in order to become aware of the types of systems and laws, the limitations of restricting the Mubah (permissible), </w:t>
      </w:r>
      <w:r w:rsidR="003F1553" w:rsidRPr="00E86FDF">
        <w:rPr>
          <w:rFonts w:cs="Traditional Arabic"/>
          <w:lang w:bidi="ar-EG"/>
        </w:rPr>
        <w:t xml:space="preserve">and </w:t>
      </w:r>
      <w:r w:rsidR="00632A25" w:rsidRPr="00E86FDF">
        <w:rPr>
          <w:rFonts w:cs="Traditional Arabic"/>
          <w:lang w:bidi="ar-EG"/>
        </w:rPr>
        <w:t xml:space="preserve">the manner of how to adopt </w:t>
      </w:r>
      <w:r w:rsidR="003F1553" w:rsidRPr="00E86FDF">
        <w:rPr>
          <w:rFonts w:cs="Traditional Arabic"/>
          <w:lang w:bidi="ar-EG"/>
        </w:rPr>
        <w:t xml:space="preserve">and deduce correctly. </w:t>
      </w:r>
      <w:r w:rsidR="00890E8D" w:rsidRPr="00E86FDF">
        <w:rPr>
          <w:rFonts w:cs="Traditional Arabic"/>
          <w:lang w:bidi="ar-EG"/>
        </w:rPr>
        <w:t xml:space="preserve">That is so that contrary to the Shar’a is not enacted </w:t>
      </w:r>
      <w:r w:rsidR="00E55CDD" w:rsidRPr="00E86FDF">
        <w:rPr>
          <w:rFonts w:cs="Traditional Arabic"/>
          <w:lang w:bidi="ar-EG"/>
        </w:rPr>
        <w:t>in these areas</w:t>
      </w:r>
      <w:r w:rsidR="0087558C" w:rsidRPr="00E86FDF">
        <w:rPr>
          <w:rFonts w:cs="Traditional Arabic"/>
          <w:lang w:bidi="ar-EG"/>
        </w:rPr>
        <w:t xml:space="preserve">, </w:t>
      </w:r>
      <w:r w:rsidR="00127584" w:rsidRPr="00E86FDF">
        <w:rPr>
          <w:rFonts w:cs="Traditional Arabic"/>
          <w:lang w:bidi="ar-EG"/>
        </w:rPr>
        <w:t xml:space="preserve">so that the rulers are not obeyed in the disobedience of Allah, the </w:t>
      </w:r>
      <w:r w:rsidR="00531A7C" w:rsidRPr="00E86FDF">
        <w:rPr>
          <w:rFonts w:cs="Traditional Arabic"/>
          <w:lang w:bidi="ar-EG"/>
        </w:rPr>
        <w:t>Highest</w:t>
      </w:r>
      <w:r w:rsidR="0087558C" w:rsidRPr="00E86FDF">
        <w:rPr>
          <w:rFonts w:cs="Traditional Arabic"/>
          <w:lang w:bidi="ar-EG"/>
        </w:rPr>
        <w:t>, and so that the system of Islam does not deviate</w:t>
      </w:r>
      <w:r w:rsidR="004141F3" w:rsidRPr="00E86FDF">
        <w:rPr>
          <w:rFonts w:cs="Traditional Arabic"/>
          <w:lang w:bidi="ar-EG"/>
        </w:rPr>
        <w:t xml:space="preserve"> </w:t>
      </w:r>
      <w:r w:rsidR="007964A4" w:rsidRPr="00E86FDF">
        <w:rPr>
          <w:rFonts w:cs="Traditional Arabic"/>
          <w:lang w:bidi="ar-EG"/>
        </w:rPr>
        <w:t>and transform into a</w:t>
      </w:r>
      <w:r w:rsidR="00E55CDD" w:rsidRPr="00E86FDF">
        <w:rPr>
          <w:rFonts w:cs="Traditional Arabic"/>
          <w:lang w:bidi="ar-EG"/>
        </w:rPr>
        <w:t>n</w:t>
      </w:r>
      <w:r w:rsidR="00237829" w:rsidRPr="00E86FDF">
        <w:rPr>
          <w:rFonts w:cs="Traditional Arabic"/>
          <w:lang w:bidi="ar-EG"/>
        </w:rPr>
        <w:t xml:space="preserve"> abominable</w:t>
      </w:r>
      <w:r w:rsidR="007964A4" w:rsidRPr="00E86FDF">
        <w:rPr>
          <w:rFonts w:cs="Traditional Arabic"/>
          <w:lang w:bidi="ar-EG"/>
        </w:rPr>
        <w:t xml:space="preserve"> </w:t>
      </w:r>
      <w:r w:rsidR="00237829" w:rsidRPr="00E86FDF">
        <w:rPr>
          <w:rFonts w:cs="Traditional Arabic"/>
          <w:lang w:bidi="ar-EG"/>
        </w:rPr>
        <w:t>repressive</w:t>
      </w:r>
      <w:r w:rsidR="007964A4" w:rsidRPr="00E86FDF">
        <w:rPr>
          <w:rFonts w:cs="Traditional Arabic"/>
          <w:lang w:bidi="ar-EG"/>
        </w:rPr>
        <w:t xml:space="preserve"> </w:t>
      </w:r>
      <w:r w:rsidR="00237829" w:rsidRPr="00E86FDF">
        <w:rPr>
          <w:rFonts w:cs="Traditional Arabic"/>
          <w:lang w:bidi="ar-EG"/>
        </w:rPr>
        <w:t>dictatorship that diverts people from the path of Allah</w:t>
      </w:r>
      <w:r w:rsidR="00C516C5" w:rsidRPr="00E86FDF">
        <w:rPr>
          <w:rFonts w:cs="Traditional Arabic"/>
          <w:lang w:bidi="ar-EG"/>
        </w:rPr>
        <w:t xml:space="preserve"> and drive</w:t>
      </w:r>
      <w:r w:rsidR="008C71BE" w:rsidRPr="00E86FDF">
        <w:rPr>
          <w:rFonts w:cs="Traditional Arabic"/>
          <w:lang w:bidi="ar-EG"/>
        </w:rPr>
        <w:t>s</w:t>
      </w:r>
      <w:r w:rsidR="00C516C5" w:rsidRPr="00E86FDF">
        <w:rPr>
          <w:rFonts w:cs="Traditional Arabic"/>
          <w:lang w:bidi="ar-EG"/>
        </w:rPr>
        <w:t xml:space="preserve"> them away from</w:t>
      </w:r>
      <w:r w:rsidR="00B97185" w:rsidRPr="00E86FDF">
        <w:rPr>
          <w:rFonts w:cs="Traditional Arabic"/>
          <w:lang w:bidi="ar-EG"/>
        </w:rPr>
        <w:t xml:space="preserve"> “</w:t>
      </w:r>
      <w:r w:rsidR="00B97185" w:rsidRPr="00E86FDF">
        <w:rPr>
          <w:rFonts w:cs="Traditional Arabic"/>
          <w:b/>
          <w:bCs/>
          <w:lang w:bidi="ar-EG"/>
        </w:rPr>
        <w:t>Islam</w:t>
      </w:r>
      <w:r w:rsidR="00B97185" w:rsidRPr="00E86FDF">
        <w:rPr>
          <w:rFonts w:cs="Traditional Arabic"/>
          <w:lang w:bidi="ar-EG"/>
        </w:rPr>
        <w:t>”.</w:t>
      </w:r>
      <w:r w:rsidR="00C516C5" w:rsidRPr="00E86FDF">
        <w:rPr>
          <w:rFonts w:cs="Traditional Arabic"/>
          <w:lang w:bidi="ar-EG"/>
        </w:rPr>
        <w:t xml:space="preserve"> </w:t>
      </w:r>
      <w:r w:rsidR="00F119D4" w:rsidRPr="00E86FDF">
        <w:rPr>
          <w:rFonts w:cs="Traditional Arabic"/>
          <w:lang w:bidi="ar-EG"/>
        </w:rPr>
        <w:t xml:space="preserve">That is after its image </w:t>
      </w:r>
      <w:r w:rsidR="003A5486" w:rsidRPr="00E86FDF">
        <w:rPr>
          <w:rFonts w:cs="Traditional Arabic"/>
          <w:lang w:bidi="ar-EG"/>
        </w:rPr>
        <w:t xml:space="preserve">becomes </w:t>
      </w:r>
      <w:r w:rsidR="00F119D4" w:rsidRPr="00E86FDF">
        <w:rPr>
          <w:rFonts w:cs="Traditional Arabic"/>
          <w:lang w:bidi="ar-EG"/>
        </w:rPr>
        <w:t>distorted</w:t>
      </w:r>
      <w:r w:rsidR="00175969" w:rsidRPr="00E86FDF">
        <w:rPr>
          <w:rFonts w:cs="Traditional Arabic"/>
          <w:lang w:bidi="ar-EG"/>
        </w:rPr>
        <w:t xml:space="preserve"> and</w:t>
      </w:r>
      <w:r w:rsidR="00F119D4" w:rsidRPr="00E86FDF">
        <w:rPr>
          <w:rFonts w:cs="Traditional Arabic"/>
          <w:lang w:bidi="ar-EG"/>
        </w:rPr>
        <w:t xml:space="preserve"> the doors of</w:t>
      </w:r>
      <w:r w:rsidR="00562839" w:rsidRPr="00E86FDF">
        <w:rPr>
          <w:rFonts w:cs="Traditional Arabic"/>
          <w:lang w:bidi="ar-EG"/>
        </w:rPr>
        <w:t xml:space="preserve"> the</w:t>
      </w:r>
      <w:r w:rsidR="00F119D4" w:rsidRPr="00E86FDF">
        <w:rPr>
          <w:rFonts w:cs="Traditional Arabic"/>
          <w:lang w:bidi="ar-EG"/>
        </w:rPr>
        <w:t xml:space="preserve"> </w:t>
      </w:r>
      <w:r w:rsidR="00562839" w:rsidRPr="00E86FDF">
        <w:rPr>
          <w:rFonts w:cs="Traditional Arabic"/>
          <w:lang w:bidi="ar-EG"/>
        </w:rPr>
        <w:t>cursed disbelieving secularism are opened</w:t>
      </w:r>
      <w:r w:rsidR="00175969" w:rsidRPr="00E86FDF">
        <w:rPr>
          <w:rFonts w:cs="Traditional Arabic"/>
          <w:lang w:bidi="ar-EG"/>
        </w:rPr>
        <w:t xml:space="preserve">, leading the people affected by it to the eternal doom and everlasting fire. </w:t>
      </w:r>
      <w:r w:rsidR="00483181" w:rsidRPr="00E86FDF">
        <w:rPr>
          <w:rFonts w:cs="Traditional Arabic"/>
          <w:lang w:bidi="ar-EG"/>
        </w:rPr>
        <w:t>Consequently, it is necessary to deal with this matter in detail regardless of the length of th</w:t>
      </w:r>
      <w:r w:rsidR="007A3B10" w:rsidRPr="00E86FDF">
        <w:rPr>
          <w:rFonts w:cs="Traditional Arabic"/>
          <w:lang w:bidi="ar-EG"/>
        </w:rPr>
        <w:t>e</w:t>
      </w:r>
      <w:r w:rsidR="00483181" w:rsidRPr="00E86FDF">
        <w:rPr>
          <w:rFonts w:cs="Traditional Arabic"/>
          <w:lang w:bidi="ar-EG"/>
        </w:rPr>
        <w:t xml:space="preserve"> study</w:t>
      </w:r>
      <w:r w:rsidR="007A3B10" w:rsidRPr="00E86FDF">
        <w:rPr>
          <w:rFonts w:cs="Traditional Arabic"/>
          <w:lang w:bidi="ar-EG"/>
        </w:rPr>
        <w:t xml:space="preserve">, as it is extremely vital. </w:t>
      </w:r>
    </w:p>
    <w:p w14:paraId="3EC3940F" w14:textId="7B2A575B" w:rsidR="007A3B10" w:rsidRPr="00E86FDF" w:rsidRDefault="007A3B10" w:rsidP="00774CE9">
      <w:pPr>
        <w:spacing w:after="0"/>
        <w:rPr>
          <w:rFonts w:cs="Traditional Arabic"/>
          <w:lang w:bidi="ar-EG"/>
        </w:rPr>
      </w:pPr>
    </w:p>
    <w:p w14:paraId="22664588" w14:textId="035705E5" w:rsidR="00CD2E39" w:rsidRPr="00E86FDF" w:rsidRDefault="0049730C" w:rsidP="00774CE9">
      <w:pPr>
        <w:spacing w:after="0"/>
        <w:rPr>
          <w:rFonts w:cs="Traditional Arabic"/>
          <w:rtl/>
          <w:lang w:bidi="ar-EG"/>
        </w:rPr>
      </w:pPr>
      <w:r w:rsidRPr="00E86FDF">
        <w:rPr>
          <w:rFonts w:cs="Traditional Arabic"/>
          <w:lang w:bidi="ar-EG"/>
        </w:rPr>
        <w:t>It is known that Islam</w:t>
      </w:r>
      <w:r w:rsidR="00381490" w:rsidRPr="00E86FDF">
        <w:rPr>
          <w:rFonts w:cs="Traditional Arabic"/>
          <w:lang w:bidi="ar-EG"/>
        </w:rPr>
        <w:t xml:space="preserve"> came in its texts with </w:t>
      </w:r>
      <w:proofErr w:type="spellStart"/>
      <w:r w:rsidR="00381490" w:rsidRPr="00E86FDF">
        <w:rPr>
          <w:rFonts w:cs="Traditional Arabic"/>
          <w:lang w:bidi="ar-EG"/>
        </w:rPr>
        <w:t>Akhbar</w:t>
      </w:r>
      <w:proofErr w:type="spellEnd"/>
      <w:r w:rsidR="00381490" w:rsidRPr="00E86FDF">
        <w:rPr>
          <w:rFonts w:cs="Traditional Arabic"/>
          <w:lang w:bidi="ar-EG"/>
        </w:rPr>
        <w:t xml:space="preserve"> (information) and Ahkam (rulings)</w:t>
      </w:r>
      <w:r w:rsidR="00E7300D" w:rsidRPr="00E86FDF">
        <w:rPr>
          <w:rFonts w:cs="Traditional Arabic"/>
          <w:lang w:bidi="ar-EG"/>
        </w:rPr>
        <w:t>. That is because the Shari’ Al-Hakim</w:t>
      </w:r>
      <w:r w:rsidR="004765F2" w:rsidRPr="00E86FDF">
        <w:rPr>
          <w:rFonts w:cs="Traditional Arabic"/>
          <w:lang w:bidi="ar-EG"/>
        </w:rPr>
        <w:t xml:space="preserve">, </w:t>
      </w:r>
      <w:r w:rsidR="009B34DC" w:rsidRPr="00E86FDF">
        <w:rPr>
          <w:rFonts w:cs="Traditional Arabic"/>
          <w:lang w:bidi="ar-EG"/>
        </w:rPr>
        <w:t xml:space="preserve">the Kitab and the Sunnah, is divided like any speech into that which is Khabar </w:t>
      </w:r>
      <w:r w:rsidR="000A317B" w:rsidRPr="00E86FDF">
        <w:rPr>
          <w:rFonts w:cs="Traditional Arabic"/>
          <w:lang w:bidi="ar-EG"/>
        </w:rPr>
        <w:t>(informative)</w:t>
      </w:r>
      <w:r w:rsidR="00A2541D" w:rsidRPr="00E86FDF">
        <w:rPr>
          <w:rFonts w:cs="Traditional Arabic"/>
          <w:lang w:bidi="ar-EG"/>
        </w:rPr>
        <w:t xml:space="preserve"> </w:t>
      </w:r>
      <w:r w:rsidR="009B34DC" w:rsidRPr="00E86FDF">
        <w:rPr>
          <w:rFonts w:cs="Traditional Arabic"/>
          <w:lang w:bidi="ar-EG"/>
        </w:rPr>
        <w:t>and that which is Insha</w:t>
      </w:r>
      <w:r w:rsidR="007801FA" w:rsidRPr="00E86FDF">
        <w:rPr>
          <w:rFonts w:cs="Traditional Arabic"/>
          <w:lang w:bidi="ar-EG"/>
        </w:rPr>
        <w:t>a’</w:t>
      </w:r>
      <w:r w:rsidR="000A317B" w:rsidRPr="00E86FDF">
        <w:rPr>
          <w:rFonts w:cs="Traditional Arabic"/>
          <w:lang w:bidi="ar-EG"/>
        </w:rPr>
        <w:t xml:space="preserve"> </w:t>
      </w:r>
      <w:r w:rsidR="00646894" w:rsidRPr="00E86FDF">
        <w:rPr>
          <w:rFonts w:cs="Traditional Arabic"/>
          <w:lang w:bidi="ar-EG"/>
        </w:rPr>
        <w:t>(linked</w:t>
      </w:r>
      <w:r w:rsidR="00A2541D" w:rsidRPr="00E86FDF">
        <w:rPr>
          <w:rFonts w:cs="Traditional Arabic"/>
          <w:lang w:bidi="ar-EG"/>
        </w:rPr>
        <w:t xml:space="preserve"> to request)</w:t>
      </w:r>
      <w:r w:rsidR="007801FA" w:rsidRPr="00E86FDF">
        <w:rPr>
          <w:rFonts w:cs="Traditional Arabic"/>
          <w:lang w:bidi="ar-EG"/>
        </w:rPr>
        <w:t xml:space="preserve">. </w:t>
      </w:r>
    </w:p>
    <w:p w14:paraId="428AEF2C" w14:textId="77777777" w:rsidR="007A3B10" w:rsidRPr="00E86FDF" w:rsidRDefault="007A3B10" w:rsidP="00774CE9">
      <w:pPr>
        <w:spacing w:after="0"/>
        <w:rPr>
          <w:rFonts w:cs="Traditional Arabic"/>
          <w:lang w:bidi="ar-EG"/>
        </w:rPr>
      </w:pPr>
    </w:p>
    <w:p w14:paraId="0BBC23DD" w14:textId="15D24C55" w:rsidR="007D799E" w:rsidRPr="00E86FDF" w:rsidRDefault="0020649F" w:rsidP="00D552F3">
      <w:pPr>
        <w:spacing w:after="0"/>
        <w:rPr>
          <w:rFonts w:cs="Traditional Arabic"/>
          <w:lang w:bidi="ar-EG"/>
        </w:rPr>
      </w:pPr>
      <w:r w:rsidRPr="00E86FDF">
        <w:rPr>
          <w:rFonts w:cs="Traditional Arabic"/>
          <w:lang w:bidi="ar-EG"/>
        </w:rPr>
        <w:t>As for the Khabar, then the</w:t>
      </w:r>
      <w:r w:rsidR="006E5C78" w:rsidRPr="00E86FDF">
        <w:rPr>
          <w:rFonts w:cs="Traditional Arabic"/>
          <w:lang w:bidi="ar-EG"/>
        </w:rPr>
        <w:t xml:space="preserve"> action is not connected to it, but rather relates to </w:t>
      </w:r>
      <w:r w:rsidR="000E2086" w:rsidRPr="00E86FDF">
        <w:rPr>
          <w:rFonts w:cs="Traditional Arabic"/>
          <w:lang w:bidi="ar-EG"/>
        </w:rPr>
        <w:t xml:space="preserve">the </w:t>
      </w:r>
      <w:r w:rsidR="004863BF" w:rsidRPr="00E86FDF">
        <w:rPr>
          <w:rFonts w:cs="Traditional Arabic"/>
          <w:lang w:bidi="ar-EG"/>
        </w:rPr>
        <w:t>belief</w:t>
      </w:r>
      <w:r w:rsidR="000E2086" w:rsidRPr="00E86FDF">
        <w:rPr>
          <w:rFonts w:cs="Traditional Arabic"/>
          <w:lang w:bidi="ar-EG"/>
        </w:rPr>
        <w:t xml:space="preserve"> </w:t>
      </w:r>
      <w:r w:rsidR="006E5C78" w:rsidRPr="00E86FDF">
        <w:rPr>
          <w:rFonts w:cs="Traditional Arabic"/>
          <w:lang w:bidi="ar-EG"/>
        </w:rPr>
        <w:t>or denial</w:t>
      </w:r>
      <w:r w:rsidR="000E2086" w:rsidRPr="00E86FDF">
        <w:rPr>
          <w:rFonts w:cs="Traditional Arabic"/>
          <w:lang w:bidi="ar-EG"/>
        </w:rPr>
        <w:t xml:space="preserve"> of a reality that was existent</w:t>
      </w:r>
      <w:r w:rsidR="00844E96" w:rsidRPr="00E86FDF">
        <w:rPr>
          <w:rFonts w:cs="Traditional Arabic"/>
          <w:lang w:bidi="ar-EG"/>
        </w:rPr>
        <w:t xml:space="preserve">, is existent now or will be existent in the future. </w:t>
      </w:r>
      <w:r w:rsidR="00C27153" w:rsidRPr="00E86FDF">
        <w:rPr>
          <w:rFonts w:cs="Traditional Arabic"/>
          <w:lang w:bidi="ar-EG"/>
        </w:rPr>
        <w:t xml:space="preserve">The </w:t>
      </w:r>
      <w:r w:rsidR="00C41B5D" w:rsidRPr="00E86FDF">
        <w:rPr>
          <w:rFonts w:cs="Traditional Arabic"/>
          <w:lang w:bidi="ar-EG"/>
        </w:rPr>
        <w:t xml:space="preserve">mere </w:t>
      </w:r>
      <w:r w:rsidR="004863BF" w:rsidRPr="00E86FDF">
        <w:rPr>
          <w:rFonts w:cs="Traditional Arabic"/>
          <w:lang w:bidi="ar-EG"/>
        </w:rPr>
        <w:t>belief</w:t>
      </w:r>
      <w:r w:rsidR="008300CC" w:rsidRPr="00E86FDF">
        <w:rPr>
          <w:rFonts w:cs="Traditional Arabic"/>
          <w:lang w:bidi="ar-EG"/>
        </w:rPr>
        <w:t xml:space="preserve"> or denial is decided in the self</w:t>
      </w:r>
      <w:r w:rsidR="003955E5" w:rsidRPr="00E86FDF">
        <w:rPr>
          <w:rFonts w:cs="Traditional Arabic"/>
          <w:lang w:bidi="ar-EG"/>
        </w:rPr>
        <w:t>,</w:t>
      </w:r>
      <w:r w:rsidR="008300CC" w:rsidRPr="00E86FDF">
        <w:rPr>
          <w:rFonts w:cs="Traditional Arabic"/>
          <w:lang w:bidi="ar-EG"/>
        </w:rPr>
        <w:t xml:space="preserve"> based upon the evidence</w:t>
      </w:r>
      <w:r w:rsidR="003955E5" w:rsidRPr="00E86FDF">
        <w:rPr>
          <w:rFonts w:cs="Traditional Arabic"/>
          <w:lang w:bidi="ar-EG"/>
        </w:rPr>
        <w:t xml:space="preserve"> or what is imagined to be an evidence</w:t>
      </w:r>
      <w:r w:rsidR="005860AD" w:rsidRPr="00E86FDF">
        <w:rPr>
          <w:rFonts w:cs="Traditional Arabic"/>
          <w:lang w:bidi="ar-EG"/>
        </w:rPr>
        <w:t>. There is no choice for the slave in that and no accountability or punishment</w:t>
      </w:r>
      <w:r w:rsidR="00534302" w:rsidRPr="00E86FDF">
        <w:rPr>
          <w:rFonts w:cs="Traditional Arabic"/>
          <w:lang w:bidi="ar-EG"/>
        </w:rPr>
        <w:t xml:space="preserve"> upon him in respect to it. However, </w:t>
      </w:r>
      <w:r w:rsidR="00534302" w:rsidRPr="00E86FDF">
        <w:rPr>
          <w:rFonts w:cs="Traditional Arabic"/>
          <w:lang w:bidi="ar-EG"/>
        </w:rPr>
        <w:lastRenderedPageBreak/>
        <w:t xml:space="preserve">the </w:t>
      </w:r>
      <w:proofErr w:type="spellStart"/>
      <w:r w:rsidR="00534302" w:rsidRPr="00E86FDF">
        <w:rPr>
          <w:rFonts w:cs="Traditional Arabic"/>
          <w:lang w:bidi="ar-EG"/>
        </w:rPr>
        <w:t>Iqraar</w:t>
      </w:r>
      <w:proofErr w:type="spellEnd"/>
      <w:r w:rsidR="00534302" w:rsidRPr="00E86FDF">
        <w:rPr>
          <w:rFonts w:cs="Traditional Arabic"/>
          <w:lang w:bidi="ar-EG"/>
        </w:rPr>
        <w:t xml:space="preserve"> </w:t>
      </w:r>
      <w:r w:rsidR="00B05631" w:rsidRPr="00E86FDF">
        <w:rPr>
          <w:rFonts w:cs="Traditional Arabic"/>
          <w:lang w:bidi="ar-EG"/>
        </w:rPr>
        <w:t>(</w:t>
      </w:r>
      <w:r w:rsidR="004863BF" w:rsidRPr="00E86FDF">
        <w:rPr>
          <w:rFonts w:cs="Traditional Arabic"/>
          <w:lang w:bidi="ar-EG"/>
        </w:rPr>
        <w:t>firm affirmation) is a voluntary choice, just as</w:t>
      </w:r>
      <w:r w:rsidR="0070355B" w:rsidRPr="00E86FDF">
        <w:rPr>
          <w:rFonts w:cs="Traditional Arabic"/>
          <w:lang w:bidi="ar-EG"/>
        </w:rPr>
        <w:t xml:space="preserve"> pursuing knowledge or being in opposition to it are voluntary acts, which the slave is held to account for and rewarded or punished upon. </w:t>
      </w:r>
    </w:p>
    <w:p w14:paraId="041B1338" w14:textId="0C7AD408" w:rsidR="007D799E" w:rsidRPr="00E86FDF" w:rsidRDefault="007D799E" w:rsidP="00774CE9">
      <w:pPr>
        <w:spacing w:after="0"/>
        <w:rPr>
          <w:rFonts w:cs="Traditional Arabic"/>
          <w:lang w:bidi="ar-EG"/>
        </w:rPr>
      </w:pPr>
    </w:p>
    <w:p w14:paraId="5F24E788" w14:textId="21FB0818" w:rsidR="00A4340D" w:rsidRPr="00E86FDF" w:rsidRDefault="00A4340D" w:rsidP="00774CE9">
      <w:pPr>
        <w:spacing w:after="0"/>
        <w:rPr>
          <w:rFonts w:cs="Traditional Arabic"/>
          <w:lang w:bidi="ar-EG"/>
        </w:rPr>
      </w:pPr>
      <w:r w:rsidRPr="00E86FDF">
        <w:rPr>
          <w:rFonts w:cs="Traditional Arabic"/>
          <w:lang w:bidi="ar-EG"/>
        </w:rPr>
        <w:t xml:space="preserve">The Kitab and Sunnah are abundant in these </w:t>
      </w:r>
      <w:proofErr w:type="spellStart"/>
      <w:r w:rsidRPr="00E86FDF">
        <w:rPr>
          <w:rFonts w:cs="Traditional Arabic"/>
          <w:lang w:bidi="ar-EG"/>
        </w:rPr>
        <w:t>Akhbar</w:t>
      </w:r>
      <w:proofErr w:type="spellEnd"/>
      <w:r w:rsidR="0084546E" w:rsidRPr="00E86FDF">
        <w:rPr>
          <w:rFonts w:cs="Traditional Arabic"/>
          <w:lang w:bidi="ar-EG"/>
        </w:rPr>
        <w:t>: Some are related to the previous nations, some relate to the creation (universe), the human being</w:t>
      </w:r>
      <w:r w:rsidR="00EA52D1" w:rsidRPr="00E86FDF">
        <w:rPr>
          <w:rFonts w:cs="Traditional Arabic"/>
          <w:lang w:bidi="ar-EG"/>
        </w:rPr>
        <w:t>, life and their specificities. Most of them and the most important relate to Allah (swt) and His names and attributes</w:t>
      </w:r>
      <w:r w:rsidR="000D3E00" w:rsidRPr="00E86FDF">
        <w:rPr>
          <w:rFonts w:cs="Traditional Arabic"/>
          <w:lang w:bidi="ar-EG"/>
        </w:rPr>
        <w:t xml:space="preserve">, </w:t>
      </w:r>
      <w:r w:rsidR="005339D5" w:rsidRPr="00E86FDF">
        <w:rPr>
          <w:rFonts w:cs="Traditional Arabic"/>
          <w:lang w:bidi="ar-EG"/>
        </w:rPr>
        <w:t xml:space="preserve">to </w:t>
      </w:r>
      <w:r w:rsidR="00044353" w:rsidRPr="00E86FDF">
        <w:rPr>
          <w:rFonts w:cs="Traditional Arabic"/>
          <w:lang w:bidi="ar-EG"/>
        </w:rPr>
        <w:t>prophecies</w:t>
      </w:r>
      <w:r w:rsidR="005339D5" w:rsidRPr="00E86FDF">
        <w:rPr>
          <w:rFonts w:cs="Traditional Arabic"/>
          <w:lang w:bidi="ar-EG"/>
        </w:rPr>
        <w:t xml:space="preserve"> and </w:t>
      </w:r>
      <w:r w:rsidR="001A0BEB" w:rsidRPr="00E86FDF">
        <w:rPr>
          <w:rFonts w:cs="Traditional Arabic"/>
          <w:lang w:bidi="ar-EG"/>
        </w:rPr>
        <w:t xml:space="preserve">their realities, </w:t>
      </w:r>
      <w:r w:rsidR="00BC69D7" w:rsidRPr="00E86FDF">
        <w:rPr>
          <w:rFonts w:cs="Traditional Arabic"/>
          <w:lang w:bidi="ar-EG"/>
        </w:rPr>
        <w:t>and</w:t>
      </w:r>
      <w:r w:rsidR="005339D5" w:rsidRPr="00E86FDF">
        <w:rPr>
          <w:rFonts w:cs="Traditional Arabic"/>
          <w:lang w:bidi="ar-EG"/>
        </w:rPr>
        <w:t xml:space="preserve"> to</w:t>
      </w:r>
      <w:r w:rsidR="00BC69D7" w:rsidRPr="00E86FDF">
        <w:rPr>
          <w:rFonts w:cs="Traditional Arabic"/>
          <w:lang w:bidi="ar-EG"/>
        </w:rPr>
        <w:t xml:space="preserve"> the Day of Judgement and what is associated with it in terms of account, reward and punishment. </w:t>
      </w:r>
      <w:r w:rsidR="005339D5" w:rsidRPr="00E86FDF">
        <w:rPr>
          <w:rFonts w:cs="Traditional Arabic"/>
          <w:lang w:bidi="ar-EG"/>
        </w:rPr>
        <w:t xml:space="preserve">The Muslim scholars </w:t>
      </w:r>
      <w:r w:rsidR="00831261" w:rsidRPr="00E86FDF">
        <w:rPr>
          <w:rFonts w:cs="Traditional Arabic"/>
          <w:lang w:bidi="ar-EG"/>
        </w:rPr>
        <w:t>have deduced from those texts directly or indirectly</w:t>
      </w:r>
      <w:r w:rsidR="00523F01" w:rsidRPr="00E86FDF">
        <w:rPr>
          <w:rFonts w:cs="Traditional Arabic"/>
          <w:lang w:bidi="ar-EG"/>
        </w:rPr>
        <w:t>, utilising</w:t>
      </w:r>
      <w:r w:rsidR="00831261" w:rsidRPr="00E86FDF">
        <w:rPr>
          <w:rFonts w:cs="Traditional Arabic"/>
          <w:lang w:bidi="ar-EG"/>
        </w:rPr>
        <w:t xml:space="preserve"> a variety of </w:t>
      </w:r>
      <w:r w:rsidR="00523F01" w:rsidRPr="00E86FDF">
        <w:rPr>
          <w:rFonts w:cs="Traditional Arabic"/>
          <w:lang w:bidi="ar-EG"/>
        </w:rPr>
        <w:t>styles of linguistic and rational deduction numerous informative (</w:t>
      </w:r>
      <w:proofErr w:type="spellStart"/>
      <w:r w:rsidR="00523F01" w:rsidRPr="00E86FDF">
        <w:rPr>
          <w:rFonts w:cs="Traditional Arabic"/>
          <w:lang w:bidi="ar-EG"/>
        </w:rPr>
        <w:t>Ikhbaariyah</w:t>
      </w:r>
      <w:proofErr w:type="spellEnd"/>
      <w:r w:rsidR="00523F01" w:rsidRPr="00E86FDF">
        <w:rPr>
          <w:rFonts w:cs="Traditional Arabic"/>
          <w:lang w:bidi="ar-EG"/>
        </w:rPr>
        <w:t>)</w:t>
      </w:r>
      <w:r w:rsidR="00314FEF" w:rsidRPr="00E86FDF">
        <w:rPr>
          <w:rFonts w:cs="Traditional Arabic"/>
          <w:lang w:bidi="ar-EG"/>
        </w:rPr>
        <w:t xml:space="preserve"> statements which are usually included in the books of ‘Aqeedah (belief)</w:t>
      </w:r>
      <w:r w:rsidR="00BA6422" w:rsidRPr="00E86FDF">
        <w:rPr>
          <w:rFonts w:cs="Traditional Arabic"/>
          <w:lang w:bidi="ar-EG"/>
        </w:rPr>
        <w:t xml:space="preserve">, </w:t>
      </w:r>
      <w:r w:rsidR="00314FEF" w:rsidRPr="00E86FDF">
        <w:rPr>
          <w:rFonts w:cs="Traditional Arabic"/>
          <w:lang w:bidi="ar-EG"/>
        </w:rPr>
        <w:t xml:space="preserve">the studies of </w:t>
      </w:r>
      <w:proofErr w:type="spellStart"/>
      <w:r w:rsidR="00314FEF" w:rsidRPr="00E86FDF">
        <w:rPr>
          <w:rFonts w:cs="Traditional Arabic"/>
          <w:lang w:bidi="ar-EG"/>
        </w:rPr>
        <w:t>Tahwid</w:t>
      </w:r>
      <w:proofErr w:type="spellEnd"/>
      <w:r w:rsidR="00BA6422" w:rsidRPr="00E86FDF">
        <w:rPr>
          <w:rFonts w:cs="Traditional Arabic"/>
          <w:lang w:bidi="ar-EG"/>
        </w:rPr>
        <w:t xml:space="preserve"> and sometime the books of Usool ul-Fiqh.</w:t>
      </w:r>
    </w:p>
    <w:p w14:paraId="18C9E126" w14:textId="13CF2AFA" w:rsidR="00BA6422" w:rsidRPr="00E86FDF" w:rsidRDefault="00BA6422" w:rsidP="00774CE9">
      <w:pPr>
        <w:spacing w:after="0"/>
        <w:rPr>
          <w:rFonts w:cs="Traditional Arabic"/>
          <w:lang w:bidi="ar-EG"/>
        </w:rPr>
      </w:pPr>
    </w:p>
    <w:p w14:paraId="2FB39A12" w14:textId="77777777" w:rsidR="0038753B" w:rsidRPr="00E86FDF" w:rsidRDefault="00752055" w:rsidP="00774CE9">
      <w:pPr>
        <w:spacing w:after="0"/>
        <w:rPr>
          <w:rFonts w:cs="Traditional Arabic"/>
          <w:lang w:bidi="ar-EG"/>
        </w:rPr>
      </w:pPr>
      <w:r w:rsidRPr="00E86FDF">
        <w:rPr>
          <w:rFonts w:cs="Traditional Arabic"/>
          <w:lang w:bidi="ar-EG"/>
        </w:rPr>
        <w:t xml:space="preserve">An examination reveals that these statements </w:t>
      </w:r>
      <w:r w:rsidR="0038753B" w:rsidRPr="00E86FDF">
        <w:rPr>
          <w:rFonts w:cs="Traditional Arabic"/>
          <w:lang w:bidi="ar-EG"/>
        </w:rPr>
        <w:t>are categorised into two categories:</w:t>
      </w:r>
    </w:p>
    <w:p w14:paraId="2D11D105" w14:textId="77777777" w:rsidR="0038753B" w:rsidRPr="00E86FDF" w:rsidRDefault="0038753B" w:rsidP="00774CE9">
      <w:pPr>
        <w:spacing w:after="0"/>
        <w:rPr>
          <w:rFonts w:cs="Traditional Arabic"/>
          <w:lang w:bidi="ar-EG"/>
        </w:rPr>
      </w:pPr>
    </w:p>
    <w:p w14:paraId="0DB066D4" w14:textId="1C1308A0" w:rsidR="00BA6422" w:rsidRPr="00E86FDF" w:rsidRDefault="00E713AE" w:rsidP="00774CE9">
      <w:pPr>
        <w:spacing w:after="0"/>
        <w:rPr>
          <w:rFonts w:cs="Traditional Arabic"/>
          <w:lang w:bidi="ar-EG"/>
        </w:rPr>
      </w:pPr>
      <w:r w:rsidRPr="00E86FDF">
        <w:rPr>
          <w:rFonts w:cs="Traditional Arabic"/>
          <w:b/>
          <w:bCs/>
          <w:lang w:bidi="ar-EG"/>
        </w:rPr>
        <w:t>Firstly</w:t>
      </w:r>
      <w:r w:rsidR="0038753B" w:rsidRPr="00E86FDF">
        <w:rPr>
          <w:rFonts w:cs="Traditional Arabic"/>
          <w:lang w:bidi="ar-EG"/>
        </w:rPr>
        <w:t xml:space="preserve">: </w:t>
      </w:r>
      <w:r w:rsidR="0014665D" w:rsidRPr="00E86FDF">
        <w:rPr>
          <w:rFonts w:cs="Traditional Arabic"/>
          <w:lang w:bidi="ar-EG"/>
        </w:rPr>
        <w:t>That which its Dal</w:t>
      </w:r>
      <w:r w:rsidR="00D1264F" w:rsidRPr="00E86FDF">
        <w:rPr>
          <w:rFonts w:cs="Traditional Arabic"/>
          <w:lang w:bidi="ar-EG"/>
        </w:rPr>
        <w:t>ee</w:t>
      </w:r>
      <w:r w:rsidR="0014665D" w:rsidRPr="00E86FDF">
        <w:rPr>
          <w:rFonts w:cs="Traditional Arabic"/>
          <w:lang w:bidi="ar-EG"/>
        </w:rPr>
        <w:t>l (evidence) is Qat’iy (</w:t>
      </w:r>
      <w:r w:rsidR="00D1264F" w:rsidRPr="00E86FDF">
        <w:rPr>
          <w:rFonts w:cs="Traditional Arabic"/>
          <w:lang w:bidi="ar-EG"/>
        </w:rPr>
        <w:t>definite), meaning Qat’iy Ath-Thuboot (definite in transmission) and Qat’iy Ad-Dalalah (definite in meaning)</w:t>
      </w:r>
      <w:r w:rsidR="00C64A7C" w:rsidRPr="00E86FDF">
        <w:rPr>
          <w:rFonts w:cs="Traditional Arabic"/>
          <w:lang w:bidi="ar-EG"/>
        </w:rPr>
        <w:t xml:space="preserve">. It is what has been established by explicit </w:t>
      </w:r>
      <w:r w:rsidR="00DA5B1E" w:rsidRPr="00E86FDF">
        <w:rPr>
          <w:rFonts w:cs="Traditional Arabic"/>
          <w:lang w:bidi="ar-EG"/>
        </w:rPr>
        <w:t xml:space="preserve">and </w:t>
      </w:r>
      <w:r w:rsidR="00C64A7C" w:rsidRPr="00E86FDF">
        <w:rPr>
          <w:rFonts w:cs="Traditional Arabic"/>
          <w:lang w:bidi="ar-EG"/>
        </w:rPr>
        <w:t xml:space="preserve">definite </w:t>
      </w:r>
      <w:r w:rsidR="00DA5B1E" w:rsidRPr="00E86FDF">
        <w:rPr>
          <w:rFonts w:cs="Traditional Arabic"/>
          <w:lang w:bidi="ar-EG"/>
        </w:rPr>
        <w:t>texts in meaning</w:t>
      </w:r>
      <w:r w:rsidR="00482D86" w:rsidRPr="00E86FDF">
        <w:rPr>
          <w:rFonts w:cs="Traditional Arabic"/>
          <w:lang w:bidi="ar-EG"/>
        </w:rPr>
        <w:t xml:space="preserve"> from the Qur’an and the Sunnah Al-Mutawatirah. As such, it becomes</w:t>
      </w:r>
      <w:r w:rsidR="001066BA" w:rsidRPr="00E86FDF">
        <w:rPr>
          <w:rFonts w:cs="Traditional Arabic"/>
          <w:lang w:bidi="ar-EG"/>
        </w:rPr>
        <w:t xml:space="preserve"> known from the De</w:t>
      </w:r>
      <w:r w:rsidR="008C0E77" w:rsidRPr="00E86FDF">
        <w:rPr>
          <w:rFonts w:cs="Traditional Arabic"/>
          <w:lang w:bidi="ar-EG"/>
        </w:rPr>
        <w:t>e</w:t>
      </w:r>
      <w:r w:rsidR="001066BA" w:rsidRPr="00E86FDF">
        <w:rPr>
          <w:rFonts w:cs="Traditional Arabic"/>
          <w:lang w:bidi="ar-EG"/>
        </w:rPr>
        <w:t xml:space="preserve">n by necessity and </w:t>
      </w:r>
      <w:r w:rsidR="004C73AE" w:rsidRPr="00E86FDF">
        <w:rPr>
          <w:rFonts w:cs="Traditional Arabic"/>
          <w:lang w:bidi="ar-EG"/>
        </w:rPr>
        <w:t>consequently</w:t>
      </w:r>
      <w:r w:rsidR="001066BA" w:rsidRPr="00E86FDF">
        <w:rPr>
          <w:rFonts w:cs="Traditional Arabic"/>
          <w:lang w:bidi="ar-EG"/>
        </w:rPr>
        <w:t xml:space="preserve"> a measure for Kufr (disbelief) and Iman (belief)</w:t>
      </w:r>
      <w:r w:rsidR="004C73AE" w:rsidRPr="00E86FDF">
        <w:rPr>
          <w:rFonts w:cs="Traditional Arabic"/>
          <w:lang w:bidi="ar-EG"/>
        </w:rPr>
        <w:t xml:space="preserve">. </w:t>
      </w:r>
      <w:r w:rsidR="006D4BB1" w:rsidRPr="00E86FDF">
        <w:rPr>
          <w:rFonts w:cs="Traditional Arabic"/>
          <w:lang w:bidi="ar-EG"/>
        </w:rPr>
        <w:t>Therefore, whoever believes in it is a Muslim and believer from the people of the Qiblah</w:t>
      </w:r>
      <w:r w:rsidR="00EE06D5" w:rsidRPr="00E86FDF">
        <w:rPr>
          <w:rFonts w:cs="Traditional Arabic"/>
          <w:lang w:bidi="ar-EG"/>
        </w:rPr>
        <w:t xml:space="preserve">, whilst whoever does not believe in it is a Kafir (disbeliever) outside of the </w:t>
      </w:r>
      <w:r w:rsidR="00941A5A" w:rsidRPr="00E86FDF">
        <w:rPr>
          <w:rFonts w:cs="Traditional Arabic"/>
          <w:lang w:bidi="ar-EG"/>
        </w:rPr>
        <w:t>domain</w:t>
      </w:r>
      <w:r w:rsidR="00EE06D5" w:rsidRPr="00E86FDF">
        <w:rPr>
          <w:rFonts w:cs="Traditional Arabic"/>
          <w:lang w:bidi="ar-EG"/>
        </w:rPr>
        <w:t xml:space="preserve"> of Islam.</w:t>
      </w:r>
    </w:p>
    <w:p w14:paraId="767D107A" w14:textId="17AFBCE5" w:rsidR="007D799E" w:rsidRPr="00E86FDF" w:rsidRDefault="007D799E" w:rsidP="00774CE9">
      <w:pPr>
        <w:spacing w:after="0"/>
        <w:rPr>
          <w:rFonts w:cs="Traditional Arabic"/>
          <w:lang w:bidi="ar-EG"/>
        </w:rPr>
      </w:pPr>
    </w:p>
    <w:p w14:paraId="4BEE6D84" w14:textId="6B1374FA" w:rsidR="00941A5A" w:rsidRPr="00E86FDF" w:rsidRDefault="007D273D" w:rsidP="00774CE9">
      <w:pPr>
        <w:spacing w:after="0"/>
        <w:rPr>
          <w:rFonts w:cs="Traditional Arabic"/>
          <w:lang w:bidi="ar-EG"/>
        </w:rPr>
      </w:pPr>
      <w:r w:rsidRPr="00E86FDF">
        <w:rPr>
          <w:rFonts w:cs="Traditional Arabic"/>
          <w:lang w:bidi="ar-EG"/>
        </w:rPr>
        <w:t xml:space="preserve">These statements </w:t>
      </w:r>
      <w:r w:rsidR="009F131E" w:rsidRPr="00E86FDF">
        <w:rPr>
          <w:rFonts w:cs="Traditional Arabic"/>
          <w:lang w:bidi="ar-EG"/>
        </w:rPr>
        <w:t>in their entirety represent an Usool Kulliyah</w:t>
      </w:r>
      <w:r w:rsidR="003D40C0" w:rsidRPr="00E86FDF">
        <w:rPr>
          <w:rFonts w:cs="Traditional Arabic"/>
          <w:lang w:bidi="ar-EG"/>
        </w:rPr>
        <w:t>, like those related to Allah, His names, attributes, a</w:t>
      </w:r>
      <w:r w:rsidR="00EC3BEC" w:rsidRPr="00E86FDF">
        <w:rPr>
          <w:rFonts w:cs="Traditional Arabic"/>
          <w:lang w:bidi="ar-EG"/>
        </w:rPr>
        <w:t>ctions, His being alone in terms of Rububiyah, His sole entitlement</w:t>
      </w:r>
      <w:r w:rsidR="005E4823" w:rsidRPr="00E86FDF">
        <w:rPr>
          <w:rFonts w:cs="Traditional Arabic"/>
          <w:lang w:bidi="ar-EG"/>
        </w:rPr>
        <w:t xml:space="preserve"> alone and without partner to the Uluhiyah, </w:t>
      </w:r>
      <w:r w:rsidR="00802CAC" w:rsidRPr="00E86FDF">
        <w:rPr>
          <w:rFonts w:cs="Traditional Arabic"/>
          <w:lang w:bidi="ar-EG"/>
        </w:rPr>
        <w:t xml:space="preserve">and </w:t>
      </w:r>
      <w:r w:rsidR="005E4823" w:rsidRPr="00E86FDF">
        <w:rPr>
          <w:rFonts w:cs="Traditional Arabic"/>
          <w:lang w:bidi="ar-EG"/>
        </w:rPr>
        <w:t xml:space="preserve">His being alone in respect to the right to legislate, </w:t>
      </w:r>
      <w:r w:rsidR="00802CAC" w:rsidRPr="00E86FDF">
        <w:rPr>
          <w:rFonts w:cs="Traditional Arabic"/>
          <w:lang w:bidi="ar-EG"/>
        </w:rPr>
        <w:t>possess the sovereignty and Hakimiyah.</w:t>
      </w:r>
      <w:r w:rsidR="009A5225" w:rsidRPr="00E86FDF">
        <w:rPr>
          <w:rFonts w:cs="Traditional Arabic"/>
          <w:lang w:bidi="ar-EG"/>
        </w:rPr>
        <w:t xml:space="preserve"> Similarly, it includes that related to the Prophethood of our master Muhammad (saw), </w:t>
      </w:r>
      <w:r w:rsidR="00994E06" w:rsidRPr="00E86FDF">
        <w:rPr>
          <w:rFonts w:cs="Traditional Arabic"/>
          <w:lang w:bidi="ar-EG"/>
        </w:rPr>
        <w:t xml:space="preserve">the sealing and concluding of the prophecies and messages through him, </w:t>
      </w:r>
      <w:r w:rsidR="00F256E5" w:rsidRPr="00E86FDF">
        <w:rPr>
          <w:rFonts w:cs="Traditional Arabic"/>
          <w:lang w:bidi="ar-EG"/>
        </w:rPr>
        <w:t xml:space="preserve">his conveyance </w:t>
      </w:r>
      <w:r w:rsidR="003E717D" w:rsidRPr="00E86FDF">
        <w:rPr>
          <w:rFonts w:cs="Traditional Arabic"/>
          <w:lang w:bidi="ar-EG"/>
        </w:rPr>
        <w:t xml:space="preserve">of it </w:t>
      </w:r>
      <w:r w:rsidR="00F256E5" w:rsidRPr="00E86FDF">
        <w:rPr>
          <w:rFonts w:cs="Traditional Arabic"/>
          <w:lang w:bidi="ar-EG"/>
        </w:rPr>
        <w:t>from Allah</w:t>
      </w:r>
      <w:r w:rsidR="00994E06" w:rsidRPr="00E86FDF">
        <w:rPr>
          <w:rFonts w:cs="Traditional Arabic"/>
          <w:lang w:bidi="ar-EG"/>
        </w:rPr>
        <w:t xml:space="preserve"> </w:t>
      </w:r>
      <w:r w:rsidR="00F256E5" w:rsidRPr="00E86FDF">
        <w:rPr>
          <w:rFonts w:cs="Traditional Arabic"/>
          <w:lang w:bidi="ar-EG"/>
        </w:rPr>
        <w:t xml:space="preserve">in an infallible and explanatory manner, which is </w:t>
      </w:r>
      <w:r w:rsidR="003E717D" w:rsidRPr="00E86FDF">
        <w:rPr>
          <w:rFonts w:cs="Traditional Arabic"/>
          <w:lang w:bidi="ar-EG"/>
        </w:rPr>
        <w:t>not abrogated until the Last Hour</w:t>
      </w:r>
      <w:r w:rsidR="00F338D9" w:rsidRPr="00E86FDF">
        <w:rPr>
          <w:rFonts w:cs="Traditional Arabic"/>
          <w:lang w:bidi="ar-EG"/>
        </w:rPr>
        <w:t>,</w:t>
      </w:r>
      <w:r w:rsidR="00525166" w:rsidRPr="00E86FDF">
        <w:rPr>
          <w:rFonts w:cs="Traditional Arabic"/>
          <w:lang w:bidi="ar-EG"/>
        </w:rPr>
        <w:t xml:space="preserve"> and the circumstances of the Last Day in terms of the resurrection of the bodies, the account, reward and punishment</w:t>
      </w:r>
      <w:r w:rsidR="00E57172" w:rsidRPr="00E86FDF">
        <w:rPr>
          <w:rFonts w:cs="Traditional Arabic"/>
          <w:lang w:bidi="ar-EG"/>
        </w:rPr>
        <w:t xml:space="preserve">. </w:t>
      </w:r>
      <w:r w:rsidR="00BE0480" w:rsidRPr="00E86FDF">
        <w:rPr>
          <w:rFonts w:cs="Traditional Arabic"/>
          <w:lang w:bidi="ar-EG"/>
        </w:rPr>
        <w:t>That also</w:t>
      </w:r>
      <w:r w:rsidR="00E57172" w:rsidRPr="00E86FDF">
        <w:rPr>
          <w:rFonts w:cs="Traditional Arabic"/>
          <w:lang w:bidi="ar-EG"/>
        </w:rPr>
        <w:t xml:space="preserve"> includes the </w:t>
      </w:r>
      <w:r w:rsidR="00CC2A4E" w:rsidRPr="00E86FDF">
        <w:rPr>
          <w:rFonts w:cs="Traditional Arabic"/>
          <w:lang w:bidi="ar-EG"/>
        </w:rPr>
        <w:t>denial</w:t>
      </w:r>
      <w:r w:rsidR="00E57172" w:rsidRPr="00E86FDF">
        <w:rPr>
          <w:rFonts w:cs="Traditional Arabic"/>
          <w:lang w:bidi="ar-EG"/>
        </w:rPr>
        <w:t xml:space="preserve"> of the beliefs </w:t>
      </w:r>
      <w:r w:rsidR="005F1225" w:rsidRPr="00E86FDF">
        <w:rPr>
          <w:rFonts w:cs="Traditional Arabic"/>
          <w:lang w:bidi="ar-EG"/>
        </w:rPr>
        <w:t>of those who believe in the eternity of th</w:t>
      </w:r>
      <w:r w:rsidR="00CC2A4E" w:rsidRPr="00E86FDF">
        <w:rPr>
          <w:rFonts w:cs="Traditional Arabic"/>
          <w:lang w:bidi="ar-EG"/>
        </w:rPr>
        <w:t xml:space="preserve">e </w:t>
      </w:r>
      <w:r w:rsidR="005F1225" w:rsidRPr="00E86FDF">
        <w:rPr>
          <w:rFonts w:cs="Traditional Arabic"/>
          <w:lang w:bidi="ar-EG"/>
        </w:rPr>
        <w:t>world</w:t>
      </w:r>
      <w:r w:rsidR="00CC2A4E" w:rsidRPr="00E86FDF">
        <w:rPr>
          <w:rFonts w:cs="Traditional Arabic"/>
          <w:lang w:bidi="ar-EG"/>
        </w:rPr>
        <w:t xml:space="preserve"> and deny the resurrection and those who</w:t>
      </w:r>
      <w:r w:rsidR="00BE0480" w:rsidRPr="00E86FDF">
        <w:rPr>
          <w:rFonts w:cs="Traditional Arabic"/>
          <w:lang w:bidi="ar-EG"/>
        </w:rPr>
        <w:t xml:space="preserve"> believe in reincarnation. </w:t>
      </w:r>
      <w:r w:rsidR="008D2B1F" w:rsidRPr="00E86FDF">
        <w:rPr>
          <w:rFonts w:cs="Traditional Arabic"/>
          <w:lang w:bidi="ar-EG"/>
        </w:rPr>
        <w:t xml:space="preserve">It includes belief in the great </w:t>
      </w:r>
      <w:proofErr w:type="spellStart"/>
      <w:r w:rsidR="008D2B1F" w:rsidRPr="00E86FDF">
        <w:rPr>
          <w:rFonts w:cs="Traditional Arabic"/>
          <w:lang w:bidi="ar-EG"/>
        </w:rPr>
        <w:t>Shafaa’ah</w:t>
      </w:r>
      <w:proofErr w:type="spellEnd"/>
      <w:r w:rsidR="008D2B1F" w:rsidRPr="00E86FDF">
        <w:rPr>
          <w:rFonts w:cs="Traditional Arabic"/>
          <w:lang w:bidi="ar-EG"/>
        </w:rPr>
        <w:t xml:space="preserve"> (intercession) of our Prophet Muhammad (saw)</w:t>
      </w:r>
      <w:r w:rsidR="0032736D" w:rsidRPr="00E86FDF">
        <w:rPr>
          <w:rFonts w:cs="Traditional Arabic"/>
          <w:lang w:bidi="ar-EG"/>
        </w:rPr>
        <w:t xml:space="preserve"> and that of others from the Prophets and righteous. There are also </w:t>
      </w:r>
      <w:r w:rsidR="00F631B4" w:rsidRPr="00E86FDF">
        <w:rPr>
          <w:rFonts w:cs="Traditional Arabic"/>
          <w:lang w:bidi="ar-EG"/>
        </w:rPr>
        <w:t xml:space="preserve">branch </w:t>
      </w:r>
      <w:proofErr w:type="spellStart"/>
      <w:r w:rsidR="00F631B4" w:rsidRPr="00E86FDF">
        <w:rPr>
          <w:rFonts w:cs="Traditional Arabic"/>
          <w:lang w:bidi="ar-EG"/>
        </w:rPr>
        <w:t>Akhbar</w:t>
      </w:r>
      <w:proofErr w:type="spellEnd"/>
      <w:r w:rsidR="00F631B4" w:rsidRPr="00E86FDF">
        <w:rPr>
          <w:rFonts w:cs="Traditional Arabic"/>
          <w:lang w:bidi="ar-EG"/>
        </w:rPr>
        <w:t xml:space="preserve"> which are not Usool Kulliyah like the innocence of our master Yusuf, peace be upon him, from the </w:t>
      </w:r>
      <w:r w:rsidR="009D5FA5" w:rsidRPr="00E86FDF">
        <w:rPr>
          <w:rFonts w:cs="Traditional Arabic"/>
          <w:lang w:bidi="ar-EG"/>
        </w:rPr>
        <w:t xml:space="preserve">accusations of the wife of the ‘Aziz, the innocence of the </w:t>
      </w:r>
      <w:proofErr w:type="gramStart"/>
      <w:r w:rsidR="009D5FA5" w:rsidRPr="00E86FDF">
        <w:rPr>
          <w:rFonts w:cs="Traditional Arabic"/>
          <w:lang w:bidi="ar-EG"/>
        </w:rPr>
        <w:t>Mother</w:t>
      </w:r>
      <w:proofErr w:type="gramEnd"/>
      <w:r w:rsidR="009D5FA5" w:rsidRPr="00E86FDF">
        <w:rPr>
          <w:rFonts w:cs="Traditional Arabic"/>
          <w:lang w:bidi="ar-EG"/>
        </w:rPr>
        <w:t xml:space="preserve"> of the Believers ‘Aa’ishah</w:t>
      </w:r>
      <w:r w:rsidR="00DB04CA" w:rsidRPr="00E86FDF">
        <w:rPr>
          <w:rFonts w:cs="Traditional Arabic"/>
          <w:lang w:bidi="ar-EG"/>
        </w:rPr>
        <w:t xml:space="preserve"> and that ‘Ammar was killed by the rebellious faction, among other such similar matters.</w:t>
      </w:r>
    </w:p>
    <w:p w14:paraId="647B9ADF" w14:textId="74F1472F" w:rsidR="00DB04CA" w:rsidRPr="00E86FDF" w:rsidRDefault="00DB04CA" w:rsidP="00774CE9">
      <w:pPr>
        <w:spacing w:after="0"/>
        <w:rPr>
          <w:rFonts w:cs="Traditional Arabic"/>
          <w:lang w:bidi="ar-EG"/>
        </w:rPr>
      </w:pPr>
    </w:p>
    <w:p w14:paraId="6744BEAC" w14:textId="7B02ACDA" w:rsidR="00DB04CA" w:rsidRPr="00E86FDF" w:rsidRDefault="00953F39" w:rsidP="00774CE9">
      <w:pPr>
        <w:spacing w:after="0"/>
        <w:rPr>
          <w:rFonts w:cs="Traditional Arabic"/>
          <w:lang w:bidi="ar-EG"/>
        </w:rPr>
      </w:pPr>
      <w:r w:rsidRPr="00E86FDF">
        <w:rPr>
          <w:rFonts w:cs="Traditional Arabic"/>
          <w:lang w:bidi="ar-EG"/>
        </w:rPr>
        <w:t xml:space="preserve">These </w:t>
      </w:r>
      <w:proofErr w:type="spellStart"/>
      <w:r w:rsidRPr="00E86FDF">
        <w:rPr>
          <w:rFonts w:cs="Traditional Arabic"/>
          <w:lang w:bidi="ar-EG"/>
        </w:rPr>
        <w:t>Akhbar</w:t>
      </w:r>
      <w:proofErr w:type="spellEnd"/>
      <w:r w:rsidRPr="00E86FDF">
        <w:rPr>
          <w:rFonts w:cs="Traditional Arabic"/>
          <w:lang w:bidi="ar-EG"/>
        </w:rPr>
        <w:t xml:space="preserve"> represent that which is deserved to be called “</w:t>
      </w:r>
      <w:r w:rsidRPr="00E86FDF">
        <w:rPr>
          <w:rFonts w:cs="Traditional Arabic"/>
          <w:b/>
          <w:bCs/>
          <w:lang w:bidi="ar-EG"/>
        </w:rPr>
        <w:t>The Islamic Aqeedah</w:t>
      </w:r>
      <w:r w:rsidRPr="00E86FDF">
        <w:rPr>
          <w:rFonts w:cs="Traditional Arabic"/>
          <w:lang w:bidi="ar-EG"/>
        </w:rPr>
        <w:t>”, upon the basis of which people are categorised</w:t>
      </w:r>
      <w:r w:rsidR="00384BC9" w:rsidRPr="00E86FDF">
        <w:rPr>
          <w:rFonts w:cs="Traditional Arabic"/>
          <w:lang w:bidi="ar-EG"/>
        </w:rPr>
        <w:t xml:space="preserve"> in terms of being a believer or disbeliever. They are also the solid basis </w:t>
      </w:r>
      <w:r w:rsidR="007172DB" w:rsidRPr="00E86FDF">
        <w:rPr>
          <w:rFonts w:cs="Traditional Arabic"/>
          <w:lang w:bidi="ar-EG"/>
        </w:rPr>
        <w:t>upon which the state is established, in the case where it is not permissible for there to be anything or matter</w:t>
      </w:r>
      <w:r w:rsidR="00AA12F5" w:rsidRPr="00E86FDF">
        <w:rPr>
          <w:rFonts w:cs="Traditional Arabic"/>
          <w:lang w:bidi="ar-EG"/>
        </w:rPr>
        <w:t xml:space="preserve"> in its entity, organs, accountability </w:t>
      </w:r>
      <w:r w:rsidR="002747A7" w:rsidRPr="00E86FDF">
        <w:rPr>
          <w:rFonts w:cs="Traditional Arabic"/>
          <w:lang w:bidi="ar-EG"/>
        </w:rPr>
        <w:t xml:space="preserve">or any matter related to it, except that it emanates from the Islamic Aqeedah, which </w:t>
      </w:r>
      <w:r w:rsidR="00F06D3D" w:rsidRPr="00E86FDF">
        <w:rPr>
          <w:rFonts w:cs="Traditional Arabic"/>
          <w:lang w:bidi="ar-EG"/>
        </w:rPr>
        <w:t xml:space="preserve">at the same time </w:t>
      </w:r>
      <w:r w:rsidR="003262ED" w:rsidRPr="00E86FDF">
        <w:rPr>
          <w:rFonts w:cs="Traditional Arabic"/>
          <w:lang w:bidi="ar-EG"/>
        </w:rPr>
        <w:t xml:space="preserve">must inevitably be the basis of the constitution, laws, systems, statutes and all administrative </w:t>
      </w:r>
      <w:r w:rsidR="00443C34" w:rsidRPr="00E86FDF">
        <w:rPr>
          <w:rFonts w:cs="Traditional Arabic"/>
          <w:lang w:bidi="ar-EG"/>
        </w:rPr>
        <w:t>instructions etc. Therefore, it is impermissible for the state to have any concept</w:t>
      </w:r>
      <w:r w:rsidR="00684F17" w:rsidRPr="00E86FDF">
        <w:rPr>
          <w:rFonts w:cs="Traditional Arabic"/>
          <w:lang w:bidi="ar-EG"/>
        </w:rPr>
        <w:t xml:space="preserve">, conviction, measure, constitution, law or system that does not emanate from the Islamic Aqeedah. </w:t>
      </w:r>
      <w:r w:rsidR="009B2C7C" w:rsidRPr="00E86FDF">
        <w:rPr>
          <w:rFonts w:cs="Traditional Arabic"/>
          <w:lang w:bidi="ar-EG"/>
        </w:rPr>
        <w:t xml:space="preserve">That is as it is not permissible to make the basis of the state the Islamic Aqeedah </w:t>
      </w:r>
      <w:r w:rsidR="008768F8" w:rsidRPr="00E86FDF">
        <w:rPr>
          <w:rFonts w:cs="Traditional Arabic"/>
          <w:lang w:bidi="ar-EG"/>
        </w:rPr>
        <w:t>by</w:t>
      </w:r>
      <w:r w:rsidR="009B2C7C" w:rsidRPr="00E86FDF">
        <w:rPr>
          <w:rFonts w:cs="Traditional Arabic"/>
          <w:lang w:bidi="ar-EG"/>
        </w:rPr>
        <w:t xml:space="preserve"> name</w:t>
      </w:r>
      <w:r w:rsidR="008768F8" w:rsidRPr="00E86FDF">
        <w:rPr>
          <w:rFonts w:cs="Traditional Arabic"/>
          <w:lang w:bidi="ar-EG"/>
        </w:rPr>
        <w:t xml:space="preserve"> only. Rather, the presence of this basis </w:t>
      </w:r>
      <w:r w:rsidR="009F242C" w:rsidRPr="00E86FDF">
        <w:rPr>
          <w:rFonts w:cs="Traditional Arabic"/>
          <w:lang w:bidi="ar-EG"/>
        </w:rPr>
        <w:t>must be demonstrated in every</w:t>
      </w:r>
      <w:r w:rsidR="00EA6203" w:rsidRPr="00E86FDF">
        <w:rPr>
          <w:rFonts w:cs="Traditional Arabic"/>
          <w:lang w:bidi="ar-EG"/>
        </w:rPr>
        <w:t>thing</w:t>
      </w:r>
      <w:r w:rsidR="009F242C" w:rsidRPr="00E86FDF">
        <w:rPr>
          <w:rFonts w:cs="Traditional Arabic"/>
          <w:lang w:bidi="ar-EG"/>
        </w:rPr>
        <w:t xml:space="preserve"> related to the state</w:t>
      </w:r>
      <w:r w:rsidR="00EA6203" w:rsidRPr="00E86FDF">
        <w:rPr>
          <w:rFonts w:cs="Traditional Arabic"/>
          <w:lang w:bidi="ar-EG"/>
        </w:rPr>
        <w:t>’</w:t>
      </w:r>
      <w:r w:rsidR="009F242C" w:rsidRPr="00E86FDF">
        <w:rPr>
          <w:rFonts w:cs="Traditional Arabic"/>
          <w:lang w:bidi="ar-EG"/>
        </w:rPr>
        <w:t xml:space="preserve">s existence and in every </w:t>
      </w:r>
      <w:r w:rsidR="00EA6203" w:rsidRPr="00E86FDF">
        <w:rPr>
          <w:rFonts w:cs="Traditional Arabic"/>
          <w:lang w:bidi="ar-EG"/>
        </w:rPr>
        <w:t xml:space="preserve">matter, large of small, </w:t>
      </w:r>
      <w:r w:rsidR="007964B0" w:rsidRPr="00E86FDF">
        <w:rPr>
          <w:rFonts w:cs="Traditional Arabic"/>
          <w:lang w:bidi="ar-EG"/>
        </w:rPr>
        <w:t>i</w:t>
      </w:r>
      <w:r w:rsidR="00EA6203" w:rsidRPr="00E86FDF">
        <w:rPr>
          <w:rFonts w:cs="Traditional Arabic"/>
          <w:lang w:bidi="ar-EG"/>
        </w:rPr>
        <w:t xml:space="preserve">n </w:t>
      </w:r>
      <w:proofErr w:type="gramStart"/>
      <w:r w:rsidR="00EA6203" w:rsidRPr="00E86FDF">
        <w:rPr>
          <w:rFonts w:cs="Traditional Arabic"/>
          <w:lang w:bidi="ar-EG"/>
        </w:rPr>
        <w:t>all of</w:t>
      </w:r>
      <w:proofErr w:type="gramEnd"/>
      <w:r w:rsidR="00EA6203" w:rsidRPr="00E86FDF">
        <w:rPr>
          <w:rFonts w:cs="Traditional Arabic"/>
          <w:lang w:bidi="ar-EG"/>
        </w:rPr>
        <w:t xml:space="preserve"> its affairs.</w:t>
      </w:r>
    </w:p>
    <w:p w14:paraId="09AFFC67" w14:textId="30AE2E71" w:rsidR="007964B0" w:rsidRPr="00E86FDF" w:rsidRDefault="007964B0" w:rsidP="00774CE9">
      <w:pPr>
        <w:spacing w:after="0"/>
        <w:rPr>
          <w:rFonts w:cs="Traditional Arabic"/>
          <w:lang w:bidi="ar-EG"/>
        </w:rPr>
      </w:pPr>
    </w:p>
    <w:p w14:paraId="253879A6" w14:textId="27ED808A" w:rsidR="007964B0" w:rsidRPr="00E86FDF" w:rsidRDefault="003A7A38" w:rsidP="00774CE9">
      <w:pPr>
        <w:spacing w:after="0"/>
        <w:rPr>
          <w:rFonts w:cs="Traditional Arabic"/>
          <w:lang w:bidi="ar-EG"/>
        </w:rPr>
      </w:pPr>
      <w:r w:rsidRPr="00E86FDF">
        <w:rPr>
          <w:rFonts w:cs="Traditional Arabic"/>
          <w:lang w:bidi="ar-EG"/>
        </w:rPr>
        <w:lastRenderedPageBreak/>
        <w:t xml:space="preserve">It is therefore not </w:t>
      </w:r>
      <w:r w:rsidR="008F4FCC" w:rsidRPr="00E86FDF">
        <w:rPr>
          <w:rFonts w:cs="Traditional Arabic"/>
          <w:lang w:bidi="ar-EG"/>
        </w:rPr>
        <w:t>permissible</w:t>
      </w:r>
      <w:r w:rsidRPr="00E86FDF">
        <w:rPr>
          <w:rFonts w:cs="Traditional Arabic"/>
          <w:lang w:bidi="ar-EG"/>
        </w:rPr>
        <w:t xml:space="preserve"> for the state to have </w:t>
      </w:r>
      <w:r w:rsidR="00087887" w:rsidRPr="00E86FDF">
        <w:rPr>
          <w:rFonts w:cs="Traditional Arabic"/>
          <w:lang w:bidi="ar-EG"/>
        </w:rPr>
        <w:t xml:space="preserve">any concept related to life or ruling unless it emanates from the Islamic </w:t>
      </w:r>
      <w:proofErr w:type="gramStart"/>
      <w:r w:rsidR="00087887" w:rsidRPr="00E86FDF">
        <w:rPr>
          <w:rFonts w:cs="Traditional Arabic"/>
          <w:lang w:bidi="ar-EG"/>
        </w:rPr>
        <w:t>Aq</w:t>
      </w:r>
      <w:r w:rsidR="001A4732" w:rsidRPr="00E86FDF">
        <w:rPr>
          <w:rFonts w:cs="Traditional Arabic"/>
          <w:lang w:bidi="ar-EG"/>
        </w:rPr>
        <w:t>e</w:t>
      </w:r>
      <w:r w:rsidR="00087887" w:rsidRPr="00E86FDF">
        <w:rPr>
          <w:rFonts w:cs="Traditional Arabic"/>
          <w:lang w:bidi="ar-EG"/>
        </w:rPr>
        <w:t>edah</w:t>
      </w:r>
      <w:proofErr w:type="gramEnd"/>
      <w:r w:rsidR="008F4FCC" w:rsidRPr="00E86FDF">
        <w:rPr>
          <w:rFonts w:cs="Traditional Arabic"/>
          <w:lang w:bidi="ar-EG"/>
        </w:rPr>
        <w:t xml:space="preserve"> and it does not allow for a concept that does not eman</w:t>
      </w:r>
      <w:r w:rsidR="001A4732" w:rsidRPr="00E86FDF">
        <w:rPr>
          <w:rFonts w:cs="Traditional Arabic"/>
          <w:lang w:bidi="ar-EG"/>
        </w:rPr>
        <w:t>a</w:t>
      </w:r>
      <w:r w:rsidR="008F4FCC" w:rsidRPr="00E86FDF">
        <w:rPr>
          <w:rFonts w:cs="Traditional Arabic"/>
          <w:lang w:bidi="ar-EG"/>
        </w:rPr>
        <w:t>te from it</w:t>
      </w:r>
      <w:r w:rsidR="001A4732" w:rsidRPr="00E86FDF">
        <w:rPr>
          <w:rFonts w:cs="Traditional Arabic"/>
          <w:lang w:bidi="ar-EG"/>
        </w:rPr>
        <w:t>.</w:t>
      </w:r>
      <w:r w:rsidR="000E0AD9" w:rsidRPr="00E86FDF">
        <w:rPr>
          <w:rFonts w:cs="Traditional Arabic"/>
          <w:lang w:bidi="ar-EG"/>
        </w:rPr>
        <w:t xml:space="preserve"> This manifests as follows:</w:t>
      </w:r>
    </w:p>
    <w:p w14:paraId="185131A5" w14:textId="0C8E4D6D" w:rsidR="001A4732" w:rsidRPr="00E86FDF" w:rsidRDefault="001A4732" w:rsidP="00774CE9">
      <w:pPr>
        <w:spacing w:after="0"/>
        <w:rPr>
          <w:rFonts w:cs="Traditional Arabic"/>
          <w:lang w:bidi="ar-EG"/>
        </w:rPr>
      </w:pPr>
    </w:p>
    <w:p w14:paraId="4A3CF556" w14:textId="065348E2" w:rsidR="001A4732" w:rsidRPr="00E86FDF" w:rsidRDefault="001A4732" w:rsidP="00774CE9">
      <w:pPr>
        <w:spacing w:after="0"/>
        <w:rPr>
          <w:rFonts w:cs="Traditional Arabic"/>
          <w:lang w:bidi="ar-EG"/>
        </w:rPr>
      </w:pPr>
      <w:r w:rsidRPr="00E86FDF">
        <w:rPr>
          <w:rFonts w:cs="Traditional Arabic"/>
          <w:b/>
          <w:bCs/>
          <w:lang w:bidi="ar-EG"/>
        </w:rPr>
        <w:t>(1)</w:t>
      </w:r>
      <w:r w:rsidRPr="00E86FDF">
        <w:rPr>
          <w:rFonts w:cs="Traditional Arabic"/>
          <w:lang w:bidi="ar-EG"/>
        </w:rPr>
        <w:t xml:space="preserve"> It </w:t>
      </w:r>
      <w:r w:rsidR="00B71D64" w:rsidRPr="00E86FDF">
        <w:rPr>
          <w:rFonts w:cs="Traditional Arabic"/>
          <w:lang w:bidi="ar-EG"/>
        </w:rPr>
        <w:t xml:space="preserve">is </w:t>
      </w:r>
      <w:r w:rsidRPr="00E86FDF">
        <w:rPr>
          <w:rFonts w:cs="Traditional Arabic"/>
          <w:lang w:bidi="ar-EG"/>
        </w:rPr>
        <w:t>therefore not permi</w:t>
      </w:r>
      <w:r w:rsidR="00B71D64" w:rsidRPr="00E86FDF">
        <w:rPr>
          <w:rFonts w:cs="Traditional Arabic"/>
          <w:lang w:bidi="ar-EG"/>
        </w:rPr>
        <w:t>ssible for</w:t>
      </w:r>
      <w:r w:rsidRPr="00E86FDF">
        <w:rPr>
          <w:rFonts w:cs="Traditional Arabic"/>
          <w:lang w:bidi="ar-EG"/>
        </w:rPr>
        <w:t xml:space="preserve"> the </w:t>
      </w:r>
      <w:r w:rsidR="00B71D64" w:rsidRPr="00E86FDF">
        <w:rPr>
          <w:rFonts w:cs="Traditional Arabic"/>
          <w:lang w:bidi="ar-EG"/>
        </w:rPr>
        <w:t xml:space="preserve">western concept of democracy to be adopted </w:t>
      </w:r>
      <w:r w:rsidR="00B16DBC" w:rsidRPr="00E86FDF">
        <w:rPr>
          <w:rFonts w:cs="Traditional Arabic"/>
          <w:lang w:bidi="ar-EG"/>
        </w:rPr>
        <w:t xml:space="preserve">in the state because it does not emanate from the Islamic Aqeedah, in addition to </w:t>
      </w:r>
      <w:proofErr w:type="spellStart"/>
      <w:r w:rsidR="00B16DBC" w:rsidRPr="00E86FDF">
        <w:rPr>
          <w:rFonts w:cs="Traditional Arabic"/>
          <w:lang w:bidi="ar-EG"/>
        </w:rPr>
        <w:t>it</w:t>
      </w:r>
      <w:proofErr w:type="spellEnd"/>
      <w:r w:rsidR="00B16DBC" w:rsidRPr="00E86FDF">
        <w:rPr>
          <w:rFonts w:cs="Traditional Arabic"/>
          <w:lang w:bidi="ar-EG"/>
        </w:rPr>
        <w:t xml:space="preserve"> being in opposition to concepts that emanate from it</w:t>
      </w:r>
      <w:r w:rsidR="00F77ECE" w:rsidRPr="00E86FDF">
        <w:rPr>
          <w:rFonts w:cs="Traditional Arabic"/>
          <w:lang w:bidi="ar-EG"/>
        </w:rPr>
        <w:t>. That is because it includes as a matter of fact that the people are the ruler and the legislator</w:t>
      </w:r>
      <w:r w:rsidR="00D5506C" w:rsidRPr="00E86FDF">
        <w:rPr>
          <w:rFonts w:cs="Traditional Arabic"/>
          <w:lang w:bidi="ar-EG"/>
        </w:rPr>
        <w:t xml:space="preserve">, or that the people are the source of all authorities including the legislative authority. </w:t>
      </w:r>
      <w:r w:rsidR="0036067B" w:rsidRPr="00E86FDF">
        <w:rPr>
          <w:rFonts w:cs="Traditional Arabic"/>
          <w:lang w:bidi="ar-EG"/>
        </w:rPr>
        <w:t xml:space="preserve">That is whilst it is known by necessity in the Deen of Islam that </w:t>
      </w:r>
      <w:r w:rsidR="002946E1" w:rsidRPr="00E86FDF">
        <w:rPr>
          <w:rFonts w:cs="Traditional Arabic"/>
          <w:lang w:bidi="ar-EG"/>
        </w:rPr>
        <w:t xml:space="preserve">only </w:t>
      </w:r>
      <w:r w:rsidR="0036067B" w:rsidRPr="00E86FDF">
        <w:rPr>
          <w:rFonts w:cs="Traditional Arabic"/>
          <w:lang w:bidi="ar-EG"/>
        </w:rPr>
        <w:t>Allah is the Sayyid (master possessing the Siyadah), the Rabb (lord)</w:t>
      </w:r>
      <w:r w:rsidR="0083094F" w:rsidRPr="00E86FDF">
        <w:rPr>
          <w:rFonts w:cs="Traditional Arabic"/>
          <w:lang w:bidi="ar-EG"/>
        </w:rPr>
        <w:t xml:space="preserve">, </w:t>
      </w:r>
      <w:r w:rsidR="0036067B" w:rsidRPr="00E86FDF">
        <w:rPr>
          <w:rFonts w:cs="Traditional Arabic"/>
          <w:lang w:bidi="ar-EG"/>
        </w:rPr>
        <w:t>Ilah</w:t>
      </w:r>
      <w:r w:rsidR="0083094F" w:rsidRPr="00E86FDF">
        <w:rPr>
          <w:rFonts w:cs="Traditional Arabic"/>
          <w:lang w:bidi="ar-EG"/>
        </w:rPr>
        <w:t xml:space="preserve"> (Deity worthy of worship) and legislator</w:t>
      </w:r>
      <w:r w:rsidR="002946E1" w:rsidRPr="00E86FDF">
        <w:rPr>
          <w:rFonts w:cs="Traditional Arabic"/>
          <w:lang w:bidi="ar-EG"/>
        </w:rPr>
        <w:t>, alone with no partner.</w:t>
      </w:r>
    </w:p>
    <w:p w14:paraId="441FC02C" w14:textId="111C290F" w:rsidR="008A5864" w:rsidRPr="00E86FDF" w:rsidRDefault="008A5864" w:rsidP="00774CE9">
      <w:pPr>
        <w:spacing w:after="0"/>
        <w:rPr>
          <w:rFonts w:cs="Traditional Arabic"/>
          <w:lang w:bidi="ar-EG"/>
        </w:rPr>
      </w:pPr>
    </w:p>
    <w:p w14:paraId="005FEC76" w14:textId="2D2395A7" w:rsidR="008A5864" w:rsidRPr="00E86FDF" w:rsidRDefault="008A5864" w:rsidP="00774CE9">
      <w:pPr>
        <w:spacing w:after="0"/>
        <w:rPr>
          <w:rFonts w:cs="Traditional Arabic"/>
          <w:lang w:bidi="ar-EG"/>
        </w:rPr>
      </w:pPr>
      <w:r w:rsidRPr="00E86FDF">
        <w:rPr>
          <w:rFonts w:cs="Traditional Arabic"/>
          <w:b/>
          <w:bCs/>
          <w:lang w:bidi="ar-EG"/>
        </w:rPr>
        <w:t>(2)</w:t>
      </w:r>
      <w:r w:rsidRPr="00E86FDF">
        <w:rPr>
          <w:rFonts w:cs="Traditional Arabic"/>
          <w:lang w:bidi="ar-EG"/>
        </w:rPr>
        <w:t xml:space="preserve"> It is not permissible for there to be any regard given to the concept of nationalism</w:t>
      </w:r>
      <w:r w:rsidR="00F96B6B" w:rsidRPr="00E86FDF">
        <w:rPr>
          <w:rFonts w:cs="Traditional Arabic"/>
          <w:lang w:bidi="ar-EG"/>
        </w:rPr>
        <w:t xml:space="preserve"> (</w:t>
      </w:r>
      <w:proofErr w:type="spellStart"/>
      <w:r w:rsidR="00F96B6B" w:rsidRPr="00E86FDF">
        <w:rPr>
          <w:rFonts w:cs="Traditional Arabic"/>
          <w:lang w:bidi="ar-EG"/>
        </w:rPr>
        <w:t>Qawmiyah</w:t>
      </w:r>
      <w:proofErr w:type="spellEnd"/>
      <w:r w:rsidR="00F96B6B" w:rsidRPr="00E86FDF">
        <w:rPr>
          <w:rFonts w:cs="Traditional Arabic"/>
          <w:lang w:bidi="ar-EG"/>
        </w:rPr>
        <w:t>)</w:t>
      </w:r>
      <w:r w:rsidRPr="00E86FDF">
        <w:rPr>
          <w:rFonts w:cs="Traditional Arabic"/>
          <w:lang w:bidi="ar-EG"/>
        </w:rPr>
        <w:t xml:space="preserve"> because it does not emanate from the Islamic Aqeedah</w:t>
      </w:r>
      <w:r w:rsidR="00EF5396" w:rsidRPr="00E86FDF">
        <w:rPr>
          <w:rFonts w:cs="Traditional Arabic"/>
          <w:lang w:bidi="ar-EG"/>
        </w:rPr>
        <w:t>, not to mention that the concepts emanating from the Islamic Aqeedah</w:t>
      </w:r>
      <w:r w:rsidR="00D74C4E" w:rsidRPr="00E86FDF">
        <w:rPr>
          <w:rFonts w:cs="Traditional Arabic"/>
          <w:lang w:bidi="ar-EG"/>
        </w:rPr>
        <w:t xml:space="preserve"> have come rebuking </w:t>
      </w:r>
      <w:r w:rsidR="00BA5D4C" w:rsidRPr="00E86FDF">
        <w:rPr>
          <w:rFonts w:cs="Traditional Arabic"/>
          <w:lang w:bidi="ar-EG"/>
        </w:rPr>
        <w:t>nationalism. Forbidding it and explaining its danger.</w:t>
      </w:r>
    </w:p>
    <w:p w14:paraId="2BEDB30A" w14:textId="7B5A8EE9" w:rsidR="002946E1" w:rsidRPr="00E86FDF" w:rsidRDefault="002946E1" w:rsidP="00774CE9">
      <w:pPr>
        <w:spacing w:after="0"/>
        <w:rPr>
          <w:rFonts w:cs="Traditional Arabic"/>
          <w:lang w:bidi="ar-EG"/>
        </w:rPr>
      </w:pPr>
    </w:p>
    <w:p w14:paraId="5C2967D2" w14:textId="557DCDBB" w:rsidR="00F96B6B" w:rsidRPr="00E86FDF" w:rsidRDefault="00F96B6B" w:rsidP="00774CE9">
      <w:pPr>
        <w:spacing w:after="0"/>
        <w:rPr>
          <w:rFonts w:cs="Traditional Arabic"/>
          <w:lang w:bidi="ar-EG"/>
        </w:rPr>
      </w:pPr>
      <w:r w:rsidRPr="00E86FDF">
        <w:rPr>
          <w:rFonts w:cs="Traditional Arabic"/>
          <w:b/>
          <w:bCs/>
          <w:lang w:bidi="ar-EG"/>
        </w:rPr>
        <w:t>(3)</w:t>
      </w:r>
      <w:r w:rsidRPr="00E86FDF">
        <w:rPr>
          <w:rFonts w:cs="Traditional Arabic"/>
          <w:lang w:bidi="ar-EG"/>
        </w:rPr>
        <w:t xml:space="preserve"> It is not valid </w:t>
      </w:r>
      <w:r w:rsidR="00AF29C6" w:rsidRPr="00E86FDF">
        <w:rPr>
          <w:rFonts w:cs="Traditional Arabic"/>
          <w:lang w:bidi="ar-EG"/>
        </w:rPr>
        <w:t>for there to be any existence for the concept of patriotism (</w:t>
      </w:r>
      <w:proofErr w:type="spellStart"/>
      <w:r w:rsidR="00AF29C6" w:rsidRPr="00E86FDF">
        <w:rPr>
          <w:rFonts w:cs="Traditional Arabic"/>
          <w:lang w:bidi="ar-EG"/>
        </w:rPr>
        <w:t>Wataniyah</w:t>
      </w:r>
      <w:proofErr w:type="spellEnd"/>
      <w:r w:rsidR="00AF29C6" w:rsidRPr="00E86FDF">
        <w:rPr>
          <w:rFonts w:cs="Traditional Arabic"/>
          <w:lang w:bidi="ar-EG"/>
        </w:rPr>
        <w:t>) as it does not emanate from the Islamic Aqeedah</w:t>
      </w:r>
      <w:r w:rsidR="00C666FE" w:rsidRPr="00E86FDF">
        <w:rPr>
          <w:rFonts w:cs="Traditional Arabic"/>
          <w:lang w:bidi="ar-EG"/>
        </w:rPr>
        <w:t xml:space="preserve">, in addition to </w:t>
      </w:r>
      <w:proofErr w:type="spellStart"/>
      <w:r w:rsidR="00C666FE" w:rsidRPr="00E86FDF">
        <w:rPr>
          <w:rFonts w:cs="Traditional Arabic"/>
          <w:lang w:bidi="ar-EG"/>
        </w:rPr>
        <w:t>it</w:t>
      </w:r>
      <w:proofErr w:type="spellEnd"/>
      <w:r w:rsidR="00C666FE" w:rsidRPr="00E86FDF">
        <w:rPr>
          <w:rFonts w:cs="Traditional Arabic"/>
          <w:lang w:bidi="ar-EG"/>
        </w:rPr>
        <w:t xml:space="preserve"> being contrary to the concepts which emanate from the Islamic Aqeedah.</w:t>
      </w:r>
    </w:p>
    <w:p w14:paraId="5596A4A4" w14:textId="77777777" w:rsidR="00F96B6B" w:rsidRPr="00E86FDF" w:rsidRDefault="00F96B6B" w:rsidP="00774CE9">
      <w:pPr>
        <w:spacing w:after="0"/>
        <w:rPr>
          <w:rFonts w:cs="Traditional Arabic"/>
          <w:lang w:bidi="ar-EG"/>
        </w:rPr>
      </w:pPr>
    </w:p>
    <w:p w14:paraId="15FDEE88" w14:textId="2685F025" w:rsidR="002946E1" w:rsidRPr="00E86FDF" w:rsidRDefault="002946E1" w:rsidP="00774CE9">
      <w:pPr>
        <w:spacing w:after="0"/>
        <w:rPr>
          <w:rFonts w:cs="Traditional Arabic"/>
          <w:lang w:bidi="ar-EG"/>
        </w:rPr>
      </w:pPr>
      <w:r w:rsidRPr="00E86FDF">
        <w:rPr>
          <w:rFonts w:cs="Traditional Arabic"/>
          <w:b/>
          <w:bCs/>
          <w:lang w:bidi="ar-EG"/>
        </w:rPr>
        <w:t>(</w:t>
      </w:r>
      <w:r w:rsidR="00F96B6B" w:rsidRPr="00E86FDF">
        <w:rPr>
          <w:rFonts w:cs="Traditional Arabic"/>
          <w:b/>
          <w:bCs/>
          <w:lang w:bidi="ar-EG"/>
        </w:rPr>
        <w:t>4</w:t>
      </w:r>
      <w:r w:rsidRPr="00E86FDF">
        <w:rPr>
          <w:rFonts w:cs="Traditional Arabic"/>
          <w:b/>
          <w:bCs/>
          <w:lang w:bidi="ar-EG"/>
        </w:rPr>
        <w:t>)</w:t>
      </w:r>
      <w:r w:rsidRPr="00E86FDF">
        <w:rPr>
          <w:rFonts w:cs="Traditional Arabic"/>
          <w:lang w:bidi="ar-EG"/>
        </w:rPr>
        <w:t xml:space="preserve"> </w:t>
      </w:r>
      <w:r w:rsidR="00287420" w:rsidRPr="00E86FDF">
        <w:rPr>
          <w:rFonts w:cs="Traditional Arabic"/>
          <w:lang w:bidi="ar-EG"/>
        </w:rPr>
        <w:t xml:space="preserve">It is not valid </w:t>
      </w:r>
      <w:r w:rsidR="00A11359" w:rsidRPr="00E86FDF">
        <w:rPr>
          <w:rFonts w:cs="Traditional Arabic"/>
          <w:lang w:bidi="ar-EG"/>
        </w:rPr>
        <w:t xml:space="preserve">for there to be in its ruling system and its dealing with the peoples any concept </w:t>
      </w:r>
      <w:r w:rsidR="00246D94" w:rsidRPr="00E86FDF">
        <w:rPr>
          <w:rFonts w:cs="Traditional Arabic"/>
          <w:lang w:bidi="ar-EG"/>
        </w:rPr>
        <w:t>of empire, kingship or republic</w:t>
      </w:r>
      <w:r w:rsidR="00F07252" w:rsidRPr="00E86FDF">
        <w:rPr>
          <w:rFonts w:cs="Traditional Arabic"/>
          <w:lang w:bidi="ar-EG"/>
        </w:rPr>
        <w:t xml:space="preserve">, because all of these concepts do not emanate from the Islamic </w:t>
      </w:r>
      <w:proofErr w:type="gramStart"/>
      <w:r w:rsidR="00F07252" w:rsidRPr="00E86FDF">
        <w:rPr>
          <w:rFonts w:cs="Traditional Arabic"/>
          <w:lang w:bidi="ar-EG"/>
        </w:rPr>
        <w:t>Aqeedah</w:t>
      </w:r>
      <w:proofErr w:type="gramEnd"/>
      <w:r w:rsidR="0092015C" w:rsidRPr="00E86FDF">
        <w:rPr>
          <w:rFonts w:cs="Traditional Arabic"/>
          <w:lang w:bidi="ar-EG"/>
        </w:rPr>
        <w:t xml:space="preserve"> and they are contrary to the concepts emanating from it.</w:t>
      </w:r>
    </w:p>
    <w:p w14:paraId="6A1C8DDF" w14:textId="6C25C3BB" w:rsidR="0092015C" w:rsidRPr="00E86FDF" w:rsidRDefault="0092015C" w:rsidP="00774CE9">
      <w:pPr>
        <w:spacing w:after="0"/>
        <w:rPr>
          <w:rFonts w:cs="Traditional Arabic"/>
          <w:lang w:bidi="ar-EG"/>
        </w:rPr>
      </w:pPr>
    </w:p>
    <w:p w14:paraId="729A6EB7" w14:textId="71992B66" w:rsidR="0092015C" w:rsidRPr="00E86FDF" w:rsidRDefault="00C666FE" w:rsidP="00774CE9">
      <w:pPr>
        <w:spacing w:after="0"/>
        <w:rPr>
          <w:rFonts w:cs="Traditional Arabic"/>
          <w:lang w:bidi="ar-EG"/>
        </w:rPr>
      </w:pPr>
      <w:r w:rsidRPr="00E86FDF">
        <w:rPr>
          <w:rFonts w:cs="Traditional Arabic"/>
          <w:b/>
          <w:bCs/>
          <w:lang w:bidi="ar-EG"/>
        </w:rPr>
        <w:t>(5)</w:t>
      </w:r>
      <w:r w:rsidRPr="00E86FDF">
        <w:rPr>
          <w:rFonts w:cs="Traditional Arabic"/>
          <w:lang w:bidi="ar-EG"/>
        </w:rPr>
        <w:t xml:space="preserve"> </w:t>
      </w:r>
      <w:r w:rsidR="004F34D1" w:rsidRPr="00E86FDF">
        <w:rPr>
          <w:rFonts w:cs="Traditional Arabic"/>
          <w:lang w:bidi="ar-EG"/>
        </w:rPr>
        <w:t xml:space="preserve">In addition, there is </w:t>
      </w:r>
      <w:r w:rsidR="004E4E41" w:rsidRPr="00E86FDF">
        <w:rPr>
          <w:rFonts w:cs="Traditional Arabic"/>
          <w:lang w:bidi="ar-EG"/>
        </w:rPr>
        <w:t xml:space="preserve">an absolute forbiddance for accounting to </w:t>
      </w:r>
      <w:r w:rsidR="00FC177F" w:rsidRPr="00E86FDF">
        <w:rPr>
          <w:rFonts w:cs="Traditional Arabic"/>
          <w:lang w:bidi="ar-EG"/>
        </w:rPr>
        <w:t xml:space="preserve">take place upon a basis other than the Islamic Aqeedah, neither </w:t>
      </w:r>
      <w:r w:rsidR="001D57CC" w:rsidRPr="00E86FDF">
        <w:rPr>
          <w:rFonts w:cs="Traditional Arabic"/>
          <w:lang w:bidi="ar-EG"/>
        </w:rPr>
        <w:t>by</w:t>
      </w:r>
      <w:r w:rsidR="00FC177F" w:rsidRPr="00E86FDF">
        <w:rPr>
          <w:rFonts w:cs="Traditional Arabic"/>
          <w:lang w:bidi="ar-EG"/>
        </w:rPr>
        <w:t xml:space="preserve"> individuals</w:t>
      </w:r>
      <w:r w:rsidR="001D57CC" w:rsidRPr="00E86FDF">
        <w:rPr>
          <w:rFonts w:cs="Traditional Arabic"/>
          <w:lang w:bidi="ar-EG"/>
        </w:rPr>
        <w:t xml:space="preserve">, movements or collective structures. </w:t>
      </w:r>
      <w:r w:rsidR="00F04854" w:rsidRPr="00E86FDF">
        <w:rPr>
          <w:rFonts w:cs="Traditional Arabic"/>
          <w:lang w:bidi="ar-EG"/>
        </w:rPr>
        <w:t>Such a</w:t>
      </w:r>
      <w:r w:rsidR="004D7068" w:rsidRPr="00E86FDF">
        <w:rPr>
          <w:rFonts w:cs="Traditional Arabic"/>
          <w:lang w:bidi="ar-EG"/>
        </w:rPr>
        <w:t>ccounting upon a basis other than the Islamic Aqeedah is therefore forbidden</w:t>
      </w:r>
      <w:r w:rsidR="00F93E86" w:rsidRPr="00E86FDF">
        <w:rPr>
          <w:rFonts w:cs="Traditional Arabic"/>
          <w:lang w:bidi="ar-EG"/>
        </w:rPr>
        <w:t>. L</w:t>
      </w:r>
      <w:r w:rsidR="00E65817" w:rsidRPr="00E86FDF">
        <w:rPr>
          <w:rFonts w:cs="Traditional Arabic"/>
          <w:lang w:bidi="ar-EG"/>
        </w:rPr>
        <w:t>ikew</w:t>
      </w:r>
      <w:r w:rsidR="00F93E86" w:rsidRPr="00E86FDF">
        <w:rPr>
          <w:rFonts w:cs="Traditional Arabic"/>
          <w:lang w:bidi="ar-EG"/>
        </w:rPr>
        <w:t>ise</w:t>
      </w:r>
      <w:r w:rsidR="00880306" w:rsidRPr="00E86FDF">
        <w:rPr>
          <w:rFonts w:cs="Traditional Arabic"/>
          <w:lang w:bidi="ar-EG"/>
        </w:rPr>
        <w:t>, the establishment of</w:t>
      </w:r>
      <w:r w:rsidR="004D7068" w:rsidRPr="00E86FDF">
        <w:rPr>
          <w:rFonts w:cs="Traditional Arabic"/>
          <w:lang w:bidi="ar-EG"/>
        </w:rPr>
        <w:t xml:space="preserve"> movements, collective structures</w:t>
      </w:r>
      <w:r w:rsidR="00312FD3" w:rsidRPr="00E86FDF">
        <w:rPr>
          <w:rFonts w:cs="Traditional Arabic"/>
          <w:lang w:bidi="ar-EG"/>
        </w:rPr>
        <w:t>, organisations, parties, unions, clubs</w:t>
      </w:r>
      <w:r w:rsidR="00D258BC" w:rsidRPr="00E86FDF">
        <w:rPr>
          <w:rFonts w:cs="Traditional Arabic"/>
          <w:lang w:bidi="ar-EG"/>
        </w:rPr>
        <w:t>, administrated groups or any other kind of collective gathering</w:t>
      </w:r>
      <w:r w:rsidR="00E65817" w:rsidRPr="00E86FDF">
        <w:rPr>
          <w:rFonts w:cs="Traditional Arabic"/>
          <w:lang w:bidi="ar-EG"/>
        </w:rPr>
        <w:t xml:space="preserve"> upon </w:t>
      </w:r>
      <w:r w:rsidR="00880306" w:rsidRPr="00E86FDF">
        <w:rPr>
          <w:rFonts w:cs="Traditional Arabic"/>
          <w:lang w:bidi="ar-EG"/>
        </w:rPr>
        <w:t xml:space="preserve">other than </w:t>
      </w:r>
      <w:r w:rsidR="00E65817" w:rsidRPr="00E86FDF">
        <w:rPr>
          <w:rFonts w:cs="Traditional Arabic"/>
          <w:lang w:bidi="ar-EG"/>
        </w:rPr>
        <w:t xml:space="preserve">the basis of the Islamic Aqeedah </w:t>
      </w:r>
      <w:r w:rsidR="00F8153B" w:rsidRPr="00E86FDF">
        <w:rPr>
          <w:rFonts w:cs="Traditional Arabic"/>
          <w:lang w:bidi="ar-EG"/>
        </w:rPr>
        <w:t>is</w:t>
      </w:r>
      <w:r w:rsidR="00E65817" w:rsidRPr="00E86FDF">
        <w:rPr>
          <w:rFonts w:cs="Traditional Arabic"/>
          <w:lang w:bidi="ar-EG"/>
        </w:rPr>
        <w:t xml:space="preserve"> forbidden.</w:t>
      </w:r>
    </w:p>
    <w:p w14:paraId="2164E34A" w14:textId="08D229A6" w:rsidR="001A4732" w:rsidRPr="00E86FDF" w:rsidRDefault="001A4732" w:rsidP="00774CE9">
      <w:pPr>
        <w:spacing w:after="0"/>
        <w:rPr>
          <w:rFonts w:cs="Traditional Arabic"/>
          <w:lang w:bidi="ar-EG"/>
        </w:rPr>
      </w:pPr>
    </w:p>
    <w:p w14:paraId="01948692" w14:textId="0B26F01B" w:rsidR="00880306" w:rsidRPr="00E86FDF" w:rsidRDefault="00816C7C" w:rsidP="00774CE9">
      <w:pPr>
        <w:spacing w:after="0"/>
        <w:rPr>
          <w:rFonts w:cs="Traditional Arabic"/>
          <w:lang w:bidi="ar-EG"/>
        </w:rPr>
      </w:pPr>
      <w:r w:rsidRPr="00E86FDF">
        <w:rPr>
          <w:rFonts w:cs="Traditional Arabic"/>
          <w:lang w:bidi="ar-EG"/>
        </w:rPr>
        <w:t xml:space="preserve">That is because </w:t>
      </w:r>
      <w:r w:rsidR="00E1241D" w:rsidRPr="00E86FDF">
        <w:rPr>
          <w:rFonts w:cs="Traditional Arabic"/>
          <w:lang w:bidi="ar-EG"/>
        </w:rPr>
        <w:t>the Islamic Aqeedah being the basis of the state obliges</w:t>
      </w:r>
      <w:r w:rsidR="0098591A" w:rsidRPr="00E86FDF">
        <w:rPr>
          <w:rFonts w:cs="Traditional Arabic"/>
          <w:lang w:bidi="ar-EG"/>
        </w:rPr>
        <w:t xml:space="preserve"> </w:t>
      </w:r>
      <w:r w:rsidR="00E40569" w:rsidRPr="00E86FDF">
        <w:rPr>
          <w:rFonts w:cs="Traditional Arabic"/>
          <w:lang w:bidi="ar-EG"/>
        </w:rPr>
        <w:t>all of this</w:t>
      </w:r>
      <w:r w:rsidR="00427C03" w:rsidRPr="00E86FDF">
        <w:rPr>
          <w:rFonts w:cs="Traditional Arabic"/>
          <w:lang w:bidi="ar-EG"/>
        </w:rPr>
        <w:t xml:space="preserve"> from it and obliges it upon the subjects whom it governs. Its life</w:t>
      </w:r>
      <w:r w:rsidR="00234CA2" w:rsidRPr="00E86FDF">
        <w:rPr>
          <w:rFonts w:cs="Traditional Arabic"/>
          <w:lang w:bidi="ar-EG"/>
        </w:rPr>
        <w:t xml:space="preserve"> in its description as</w:t>
      </w:r>
      <w:r w:rsidR="00C84CE7" w:rsidRPr="00E86FDF">
        <w:rPr>
          <w:rFonts w:cs="Traditional Arabic"/>
          <w:lang w:bidi="ar-EG"/>
        </w:rPr>
        <w:t xml:space="preserve"> being</w:t>
      </w:r>
      <w:r w:rsidR="00234CA2" w:rsidRPr="00E86FDF">
        <w:rPr>
          <w:rFonts w:cs="Traditional Arabic"/>
          <w:lang w:bidi="ar-EG"/>
        </w:rPr>
        <w:t xml:space="preserve"> a state, the life of every matter emanating from it</w:t>
      </w:r>
      <w:r w:rsidR="005A45DC" w:rsidRPr="00E86FDF">
        <w:rPr>
          <w:rFonts w:cs="Traditional Arabic"/>
          <w:lang w:bidi="ar-EG"/>
        </w:rPr>
        <w:t xml:space="preserve"> in its description of being a state,</w:t>
      </w:r>
      <w:r w:rsidR="004E0E58" w:rsidRPr="00E86FDF">
        <w:rPr>
          <w:rFonts w:cs="Traditional Arabic"/>
          <w:lang w:bidi="ar-EG"/>
        </w:rPr>
        <w:t xml:space="preserve"> every action connected to it</w:t>
      </w:r>
      <w:r w:rsidR="00234CA2" w:rsidRPr="00E86FDF">
        <w:rPr>
          <w:rFonts w:cs="Traditional Arabic"/>
          <w:lang w:bidi="ar-EG"/>
        </w:rPr>
        <w:t xml:space="preserve"> in its description as</w:t>
      </w:r>
      <w:r w:rsidR="00C84CE7" w:rsidRPr="00E86FDF">
        <w:rPr>
          <w:rFonts w:cs="Traditional Arabic"/>
          <w:lang w:bidi="ar-EG"/>
        </w:rPr>
        <w:t xml:space="preserve"> being</w:t>
      </w:r>
      <w:r w:rsidR="00234CA2" w:rsidRPr="00E86FDF">
        <w:rPr>
          <w:rFonts w:cs="Traditional Arabic"/>
          <w:lang w:bidi="ar-EG"/>
        </w:rPr>
        <w:t xml:space="preserve"> a state,</w:t>
      </w:r>
      <w:r w:rsidR="00F11C29" w:rsidRPr="00E86FDF">
        <w:rPr>
          <w:rFonts w:cs="Traditional Arabic"/>
          <w:lang w:bidi="ar-EG"/>
        </w:rPr>
        <w:t xml:space="preserve"> and every relationship that is established with it in its description as</w:t>
      </w:r>
      <w:r w:rsidR="004E0E58" w:rsidRPr="00E86FDF">
        <w:rPr>
          <w:rFonts w:cs="Traditional Arabic"/>
          <w:lang w:bidi="ar-EG"/>
        </w:rPr>
        <w:t xml:space="preserve"> being</w:t>
      </w:r>
      <w:r w:rsidR="00F11C29" w:rsidRPr="00E86FDF">
        <w:rPr>
          <w:rFonts w:cs="Traditional Arabic"/>
          <w:lang w:bidi="ar-EG"/>
        </w:rPr>
        <w:t xml:space="preserve"> a state, </w:t>
      </w:r>
      <w:r w:rsidR="00B75949" w:rsidRPr="00E86FDF">
        <w:rPr>
          <w:rFonts w:cs="Traditional Arabic"/>
          <w:lang w:bidi="ar-EG"/>
        </w:rPr>
        <w:t>its basis must be the Aqeedah of the state</w:t>
      </w:r>
      <w:r w:rsidR="0092747D" w:rsidRPr="00E86FDF">
        <w:rPr>
          <w:rFonts w:cs="Traditional Arabic"/>
          <w:lang w:bidi="ar-EG"/>
        </w:rPr>
        <w:t xml:space="preserve">, the Islamic Aqeedah. </w:t>
      </w:r>
    </w:p>
    <w:p w14:paraId="2D9B19A4" w14:textId="77777777" w:rsidR="007964B0" w:rsidRPr="00E86FDF" w:rsidRDefault="007964B0" w:rsidP="00774CE9">
      <w:pPr>
        <w:spacing w:after="0"/>
        <w:rPr>
          <w:rFonts w:cs="Traditional Arabic"/>
          <w:lang w:bidi="ar-EG"/>
        </w:rPr>
      </w:pPr>
    </w:p>
    <w:p w14:paraId="419ACE06" w14:textId="77777777" w:rsidR="00B37A56" w:rsidRPr="00E86FDF" w:rsidRDefault="00BE2B7B" w:rsidP="00774CE9">
      <w:pPr>
        <w:spacing w:after="0"/>
        <w:rPr>
          <w:rFonts w:cs="Traditional Arabic"/>
          <w:lang w:bidi="ar-EG"/>
        </w:rPr>
      </w:pPr>
      <w:r w:rsidRPr="00E86FDF">
        <w:rPr>
          <w:rFonts w:cs="Traditional Arabic"/>
          <w:lang w:bidi="ar-EG"/>
        </w:rPr>
        <w:t>This is the meaning of establishing the state upon the Islamic Aqe</w:t>
      </w:r>
      <w:r w:rsidR="00DE71B0" w:rsidRPr="00E86FDF">
        <w:rPr>
          <w:rFonts w:cs="Traditional Arabic"/>
          <w:lang w:bidi="ar-EG"/>
        </w:rPr>
        <w:t>e</w:t>
      </w:r>
      <w:r w:rsidRPr="00E86FDF">
        <w:rPr>
          <w:rFonts w:cs="Traditional Arabic"/>
          <w:lang w:bidi="ar-EG"/>
        </w:rPr>
        <w:t>dah</w:t>
      </w:r>
      <w:r w:rsidR="00DE71B0" w:rsidRPr="00E86FDF">
        <w:rPr>
          <w:rFonts w:cs="Traditional Arabic"/>
          <w:lang w:bidi="ar-EG"/>
        </w:rPr>
        <w:t>, the meaning of the Islamic system being a host of beliefs, thoughts</w:t>
      </w:r>
      <w:r w:rsidR="001C7678" w:rsidRPr="00E86FDF">
        <w:rPr>
          <w:rFonts w:cs="Traditional Arabic"/>
          <w:lang w:bidi="ar-EG"/>
        </w:rPr>
        <w:t xml:space="preserve">, convictions, concepts and Ahkam (rulings) </w:t>
      </w:r>
      <w:r w:rsidR="00A43CEA" w:rsidRPr="00E86FDF">
        <w:rPr>
          <w:rFonts w:cs="Traditional Arabic"/>
          <w:lang w:bidi="ar-EG"/>
        </w:rPr>
        <w:t xml:space="preserve">which includes the constitution, laws, systems (or codes), statutes and administrative </w:t>
      </w:r>
      <w:r w:rsidR="007D7C00" w:rsidRPr="00E86FDF">
        <w:rPr>
          <w:rFonts w:cs="Traditional Arabic"/>
          <w:lang w:bidi="ar-EG"/>
        </w:rPr>
        <w:t xml:space="preserve">instructions among other matters. None of this has any relationship to the beliefs of the individuals and </w:t>
      </w:r>
      <w:r w:rsidR="0089265E" w:rsidRPr="00E86FDF">
        <w:rPr>
          <w:rFonts w:cs="Traditional Arabic"/>
          <w:lang w:bidi="ar-EG"/>
        </w:rPr>
        <w:t xml:space="preserve">the constituents </w:t>
      </w:r>
      <w:r w:rsidR="00101305" w:rsidRPr="00E86FDF">
        <w:rPr>
          <w:rFonts w:cs="Traditional Arabic"/>
          <w:lang w:bidi="ar-EG"/>
        </w:rPr>
        <w:t xml:space="preserve">of their </w:t>
      </w:r>
      <w:r w:rsidR="00B37A56" w:rsidRPr="00E86FDF">
        <w:rPr>
          <w:rFonts w:cs="Traditional Arabic"/>
          <w:lang w:bidi="ar-EG"/>
        </w:rPr>
        <w:t xml:space="preserve">consciences. </w:t>
      </w:r>
    </w:p>
    <w:p w14:paraId="791CA4C0" w14:textId="77777777" w:rsidR="00B37A56" w:rsidRPr="00E86FDF" w:rsidRDefault="00B37A56" w:rsidP="00774CE9">
      <w:pPr>
        <w:spacing w:after="0"/>
        <w:rPr>
          <w:rFonts w:cs="Traditional Arabic"/>
          <w:lang w:bidi="ar-EG"/>
        </w:rPr>
      </w:pPr>
    </w:p>
    <w:p w14:paraId="63D704F7" w14:textId="59C2D497" w:rsidR="007D799E" w:rsidRPr="00E86FDF" w:rsidRDefault="005B2E8F" w:rsidP="00774CE9">
      <w:pPr>
        <w:spacing w:after="0"/>
        <w:rPr>
          <w:rFonts w:cs="Traditional Arabic"/>
          <w:lang w:bidi="ar-EG"/>
        </w:rPr>
      </w:pPr>
      <w:r w:rsidRPr="00E86FDF">
        <w:rPr>
          <w:rFonts w:cs="Traditional Arabic"/>
          <w:lang w:bidi="ar-EG"/>
        </w:rPr>
        <w:t xml:space="preserve">The first </w:t>
      </w:r>
      <w:r w:rsidR="002D3AE6" w:rsidRPr="00E86FDF">
        <w:rPr>
          <w:rFonts w:cs="Traditional Arabic"/>
          <w:lang w:bidi="ar-EG"/>
        </w:rPr>
        <w:t>category</w:t>
      </w:r>
      <w:r w:rsidRPr="00E86FDF">
        <w:rPr>
          <w:rFonts w:cs="Traditional Arabic"/>
          <w:lang w:bidi="ar-EG"/>
        </w:rPr>
        <w:t xml:space="preserve"> of </w:t>
      </w:r>
      <w:r w:rsidR="002D3AE6" w:rsidRPr="00E86FDF">
        <w:rPr>
          <w:rFonts w:cs="Traditional Arabic"/>
          <w:lang w:bidi="ar-EG"/>
        </w:rPr>
        <w:t xml:space="preserve">the </w:t>
      </w:r>
      <w:r w:rsidRPr="00E86FDF">
        <w:rPr>
          <w:rFonts w:cs="Traditional Arabic"/>
          <w:lang w:bidi="ar-EG"/>
        </w:rPr>
        <w:t xml:space="preserve">statements </w:t>
      </w:r>
      <w:r w:rsidR="002D3AE6" w:rsidRPr="00E86FDF">
        <w:rPr>
          <w:rFonts w:cs="Traditional Arabic"/>
          <w:lang w:bidi="ar-EG"/>
        </w:rPr>
        <w:t xml:space="preserve">is established </w:t>
      </w:r>
      <w:proofErr w:type="gramStart"/>
      <w:r w:rsidR="002D3AE6" w:rsidRPr="00E86FDF">
        <w:rPr>
          <w:rFonts w:cs="Traditional Arabic"/>
          <w:lang w:bidi="ar-EG"/>
        </w:rPr>
        <w:t>in itself and</w:t>
      </w:r>
      <w:proofErr w:type="gramEnd"/>
      <w:r w:rsidR="002D3AE6" w:rsidRPr="00E86FDF">
        <w:rPr>
          <w:rFonts w:cs="Traditional Arabic"/>
          <w:lang w:bidi="ar-EG"/>
        </w:rPr>
        <w:t xml:space="preserve"> does not require adoption by the state. That is because adoption does not occur except in the matters in which there is disagreement</w:t>
      </w:r>
      <w:r w:rsidR="006A552F" w:rsidRPr="00E86FDF">
        <w:rPr>
          <w:rFonts w:cs="Traditional Arabic"/>
          <w:lang w:bidi="ar-EG"/>
        </w:rPr>
        <w:t xml:space="preserve"> (or difference in opinion). </w:t>
      </w:r>
      <w:r w:rsidR="002069FE" w:rsidRPr="00E86FDF">
        <w:rPr>
          <w:rFonts w:cs="Traditional Arabic"/>
          <w:lang w:bidi="ar-EG"/>
        </w:rPr>
        <w:t>Although</w:t>
      </w:r>
      <w:r w:rsidR="007F48A2" w:rsidRPr="00E86FDF">
        <w:rPr>
          <w:rFonts w:cs="Traditional Arabic"/>
          <w:lang w:bidi="ar-EG"/>
        </w:rPr>
        <w:t xml:space="preserve"> </w:t>
      </w:r>
      <w:r w:rsidR="002069FE" w:rsidRPr="00E86FDF">
        <w:rPr>
          <w:rFonts w:cs="Traditional Arabic"/>
          <w:lang w:bidi="ar-EG"/>
        </w:rPr>
        <w:t>it is a</w:t>
      </w:r>
      <w:r w:rsidR="007F48A2" w:rsidRPr="00E86FDF">
        <w:rPr>
          <w:rFonts w:cs="Traditional Arabic"/>
          <w:lang w:bidi="ar-EG"/>
        </w:rPr>
        <w:t xml:space="preserve"> belief established by the heart and consequently a</w:t>
      </w:r>
      <w:r w:rsidR="00D97B39" w:rsidRPr="00E86FDF">
        <w:rPr>
          <w:rFonts w:cs="Traditional Arabic"/>
          <w:lang w:bidi="ar-EG"/>
        </w:rPr>
        <w:t xml:space="preserve"> purely</w:t>
      </w:r>
      <w:r w:rsidR="007F48A2" w:rsidRPr="00E86FDF">
        <w:rPr>
          <w:rFonts w:cs="Traditional Arabic"/>
          <w:lang w:bidi="ar-EG"/>
        </w:rPr>
        <w:t xml:space="preserve"> individual matter</w:t>
      </w:r>
      <w:r w:rsidR="00D97B39" w:rsidRPr="00E86FDF">
        <w:rPr>
          <w:rFonts w:cs="Traditional Arabic"/>
          <w:lang w:bidi="ar-EG"/>
        </w:rPr>
        <w:t xml:space="preserve"> that does not </w:t>
      </w:r>
      <w:r w:rsidR="007D2BB5" w:rsidRPr="00E86FDF">
        <w:rPr>
          <w:rFonts w:cs="Traditional Arabic"/>
          <w:lang w:bidi="ar-EG"/>
        </w:rPr>
        <w:t>touch upon</w:t>
      </w:r>
      <w:r w:rsidR="00D97B39" w:rsidRPr="00E86FDF">
        <w:rPr>
          <w:rFonts w:cs="Traditional Arabic"/>
          <w:lang w:bidi="ar-EG"/>
        </w:rPr>
        <w:t xml:space="preserve"> public</w:t>
      </w:r>
      <w:r w:rsidR="004F14AB" w:rsidRPr="00E86FDF">
        <w:rPr>
          <w:rFonts w:cs="Traditional Arabic"/>
          <w:lang w:bidi="ar-EG"/>
        </w:rPr>
        <w:t xml:space="preserve"> life</w:t>
      </w:r>
      <w:r w:rsidR="00D97B39" w:rsidRPr="00E86FDF">
        <w:rPr>
          <w:rFonts w:cs="Traditional Arabic"/>
          <w:lang w:bidi="ar-EG"/>
        </w:rPr>
        <w:t xml:space="preserve"> </w:t>
      </w:r>
      <w:r w:rsidR="007D2BB5" w:rsidRPr="00E86FDF">
        <w:rPr>
          <w:rFonts w:cs="Traditional Arabic"/>
          <w:lang w:bidi="ar-EG"/>
        </w:rPr>
        <w:t>and the authority has no relationship to it</w:t>
      </w:r>
      <w:r w:rsidR="000474FD" w:rsidRPr="00E86FDF">
        <w:rPr>
          <w:rFonts w:cs="Traditional Arabic"/>
          <w:lang w:bidi="ar-EG"/>
        </w:rPr>
        <w:t xml:space="preserve">, </w:t>
      </w:r>
      <w:r w:rsidR="004F14AB" w:rsidRPr="00E86FDF">
        <w:rPr>
          <w:rFonts w:cs="Traditional Arabic"/>
          <w:lang w:bidi="ar-EG"/>
        </w:rPr>
        <w:t>legislative</w:t>
      </w:r>
      <w:r w:rsidR="00D910F1" w:rsidRPr="00E86FDF">
        <w:rPr>
          <w:rFonts w:cs="Traditional Arabic"/>
          <w:lang w:bidi="ar-EG"/>
        </w:rPr>
        <w:t xml:space="preserve"> matters connected to public life </w:t>
      </w:r>
      <w:r w:rsidR="004F14AB" w:rsidRPr="00E86FDF">
        <w:rPr>
          <w:rFonts w:cs="Traditional Arabic"/>
          <w:lang w:bidi="ar-EG"/>
        </w:rPr>
        <w:t xml:space="preserve">and have an impact upon the relationships of the people in </w:t>
      </w:r>
      <w:r w:rsidR="000935C4" w:rsidRPr="00E86FDF">
        <w:rPr>
          <w:rFonts w:cs="Traditional Arabic"/>
          <w:lang w:bidi="ar-EG"/>
        </w:rPr>
        <w:t xml:space="preserve">society and with the authority do result from it. </w:t>
      </w:r>
    </w:p>
    <w:p w14:paraId="226294E0" w14:textId="77777777" w:rsidR="006861BA" w:rsidRPr="00E86FDF" w:rsidRDefault="006861BA" w:rsidP="00774CE9">
      <w:pPr>
        <w:spacing w:after="0"/>
        <w:rPr>
          <w:rFonts w:cs="Traditional Arabic"/>
          <w:lang w:bidi="ar-EG"/>
        </w:rPr>
      </w:pPr>
    </w:p>
    <w:p w14:paraId="01DF73B0" w14:textId="00354C58" w:rsidR="007D799E" w:rsidRPr="00E86FDF" w:rsidRDefault="006861BA" w:rsidP="00774CE9">
      <w:pPr>
        <w:spacing w:after="0"/>
        <w:rPr>
          <w:rFonts w:cs="Traditional Arabic"/>
          <w:lang w:bidi="ar-EG"/>
        </w:rPr>
      </w:pPr>
      <w:r w:rsidRPr="00E86FDF">
        <w:rPr>
          <w:rFonts w:cs="Traditional Arabic"/>
          <w:lang w:bidi="ar-EG"/>
        </w:rPr>
        <w:t xml:space="preserve">The classification of the people </w:t>
      </w:r>
      <w:r w:rsidR="008D4945" w:rsidRPr="00E86FDF">
        <w:rPr>
          <w:rFonts w:cs="Traditional Arabic"/>
          <w:lang w:bidi="ar-EG"/>
        </w:rPr>
        <w:t xml:space="preserve">as Muslims and disbelievers is undertaken upon its basis. </w:t>
      </w:r>
      <w:r w:rsidR="00C743F3" w:rsidRPr="00E86FDF">
        <w:rPr>
          <w:rFonts w:cs="Traditional Arabic"/>
          <w:lang w:bidi="ar-EG"/>
        </w:rPr>
        <w:t>Therefore, whoever affirms</w:t>
      </w:r>
      <w:r w:rsidR="00C87FD6" w:rsidRPr="00E86FDF">
        <w:rPr>
          <w:rFonts w:cs="Traditional Arabic"/>
          <w:lang w:bidi="ar-EG"/>
        </w:rPr>
        <w:t xml:space="preserve"> it, declaring it openly</w:t>
      </w:r>
      <w:r w:rsidR="00077A6D" w:rsidRPr="00E86FDF">
        <w:rPr>
          <w:rFonts w:cs="Traditional Arabic"/>
          <w:lang w:bidi="ar-EG"/>
        </w:rPr>
        <w:t xml:space="preserve">, uttering </w:t>
      </w:r>
      <w:r w:rsidR="00A56878" w:rsidRPr="00E86FDF">
        <w:rPr>
          <w:rFonts w:cs="Traditional Arabic"/>
          <w:lang w:bidi="ar-EG"/>
        </w:rPr>
        <w:t xml:space="preserve">the </w:t>
      </w:r>
      <w:r w:rsidR="00125AD2" w:rsidRPr="00E86FDF">
        <w:rPr>
          <w:rFonts w:cs="Traditional Arabic"/>
          <w:lang w:bidi="ar-EG"/>
        </w:rPr>
        <w:t>Shahadatain, is a Muslim who enjoys all the rights of Muslim</w:t>
      </w:r>
      <w:r w:rsidR="00EB69F3" w:rsidRPr="00E86FDF">
        <w:rPr>
          <w:rFonts w:cs="Traditional Arabic"/>
          <w:lang w:bidi="ar-EG"/>
        </w:rPr>
        <w:t>s and their obligations, apart from that which the Shar’a has exempted</w:t>
      </w:r>
      <w:r w:rsidR="00A57108" w:rsidRPr="00E86FDF">
        <w:rPr>
          <w:rFonts w:cs="Traditional Arabic"/>
          <w:lang w:bidi="ar-EG"/>
        </w:rPr>
        <w:t xml:space="preserve"> due to a specific reason like </w:t>
      </w:r>
      <w:r w:rsidR="00C9107C" w:rsidRPr="00E86FDF">
        <w:rPr>
          <w:rFonts w:cs="Traditional Arabic"/>
          <w:lang w:bidi="ar-EG"/>
        </w:rPr>
        <w:t>the exemption of</w:t>
      </w:r>
      <w:r w:rsidR="00466543" w:rsidRPr="00E86FDF">
        <w:rPr>
          <w:rFonts w:cs="Traditional Arabic"/>
          <w:lang w:bidi="ar-EG"/>
        </w:rPr>
        <w:t xml:space="preserve"> the</w:t>
      </w:r>
      <w:r w:rsidR="00A57108" w:rsidRPr="00E86FDF">
        <w:rPr>
          <w:rFonts w:cs="Traditional Arabic"/>
          <w:lang w:bidi="ar-EG"/>
        </w:rPr>
        <w:t xml:space="preserve"> one who has </w:t>
      </w:r>
      <w:r w:rsidR="00377EFF" w:rsidRPr="00E86FDF">
        <w:rPr>
          <w:rFonts w:cs="Traditional Arabic"/>
          <w:lang w:bidi="ar-EG"/>
        </w:rPr>
        <w:t xml:space="preserve">had judgement passed upon him </w:t>
      </w:r>
      <w:r w:rsidR="00EF6C94" w:rsidRPr="00E86FDF">
        <w:rPr>
          <w:rFonts w:cs="Traditional Arabic"/>
          <w:lang w:bidi="ar-EG"/>
        </w:rPr>
        <w:t xml:space="preserve">due to his Fisq (sinful act of rebellious disobedience) </w:t>
      </w:r>
      <w:r w:rsidR="00466543" w:rsidRPr="00E86FDF">
        <w:rPr>
          <w:rFonts w:cs="Traditional Arabic"/>
          <w:lang w:bidi="ar-EG"/>
        </w:rPr>
        <w:t xml:space="preserve">from being </w:t>
      </w:r>
      <w:r w:rsidR="00DD4A92" w:rsidRPr="00E86FDF">
        <w:rPr>
          <w:rFonts w:cs="Traditional Arabic"/>
          <w:lang w:bidi="ar-EG"/>
        </w:rPr>
        <w:t>qualified to</w:t>
      </w:r>
      <w:r w:rsidR="003011C5" w:rsidRPr="00E86FDF">
        <w:rPr>
          <w:rFonts w:cs="Traditional Arabic"/>
          <w:lang w:bidi="ar-EG"/>
        </w:rPr>
        <w:t xml:space="preserve"> be appointed to</w:t>
      </w:r>
      <w:r w:rsidR="00DD4A92" w:rsidRPr="00E86FDF">
        <w:rPr>
          <w:rFonts w:cs="Traditional Arabic"/>
          <w:lang w:bidi="ar-EG"/>
        </w:rPr>
        <w:t xml:space="preserve"> the public positions of ruling</w:t>
      </w:r>
      <w:r w:rsidR="000A66B7" w:rsidRPr="00E86FDF">
        <w:rPr>
          <w:rFonts w:cs="Traditional Arabic"/>
          <w:lang w:bidi="ar-EG"/>
        </w:rPr>
        <w:t xml:space="preserve">, </w:t>
      </w:r>
      <w:r w:rsidR="00DC6EF7" w:rsidRPr="00E86FDF">
        <w:rPr>
          <w:rFonts w:cs="Traditional Arabic"/>
          <w:lang w:bidi="ar-EG"/>
        </w:rPr>
        <w:t xml:space="preserve">judiciary </w:t>
      </w:r>
      <w:r w:rsidR="000A66B7" w:rsidRPr="00E86FDF">
        <w:rPr>
          <w:rFonts w:cs="Traditional Arabic"/>
          <w:lang w:bidi="ar-EG"/>
        </w:rPr>
        <w:t xml:space="preserve">and having his testimony accepted. </w:t>
      </w:r>
      <w:r w:rsidR="008F75FA" w:rsidRPr="00E86FDF">
        <w:rPr>
          <w:rFonts w:cs="Traditional Arabic"/>
          <w:lang w:bidi="ar-EG"/>
        </w:rPr>
        <w:t xml:space="preserve">Some of these may </w:t>
      </w:r>
      <w:r w:rsidR="00E050A9" w:rsidRPr="00E86FDF">
        <w:rPr>
          <w:rFonts w:cs="Traditional Arabic"/>
          <w:lang w:bidi="ar-EG"/>
        </w:rPr>
        <w:t xml:space="preserve">inwardly be </w:t>
      </w:r>
      <w:r w:rsidR="00AE44FD" w:rsidRPr="00E86FDF">
        <w:rPr>
          <w:rFonts w:cs="Traditional Arabic"/>
          <w:lang w:bidi="ar-EG"/>
        </w:rPr>
        <w:t xml:space="preserve">disbelievers </w:t>
      </w:r>
      <w:r w:rsidR="002B4DDE" w:rsidRPr="00E86FDF">
        <w:rPr>
          <w:rFonts w:cs="Traditional Arabic"/>
          <w:lang w:bidi="ar-EG"/>
        </w:rPr>
        <w:t>whilst</w:t>
      </w:r>
      <w:r w:rsidR="00DF2CE8" w:rsidRPr="00E86FDF">
        <w:rPr>
          <w:rFonts w:cs="Traditional Arabic"/>
          <w:lang w:bidi="ar-EG"/>
        </w:rPr>
        <w:t xml:space="preserve"> </w:t>
      </w:r>
      <w:proofErr w:type="gramStart"/>
      <w:r w:rsidR="00DF2CE8" w:rsidRPr="00E86FDF">
        <w:rPr>
          <w:rFonts w:cs="Traditional Arabic"/>
          <w:lang w:bidi="ar-EG"/>
        </w:rPr>
        <w:t xml:space="preserve">in reality </w:t>
      </w:r>
      <w:r w:rsidR="002B4DDE" w:rsidRPr="00E86FDF">
        <w:rPr>
          <w:rFonts w:cs="Traditional Arabic"/>
          <w:lang w:bidi="ar-EG"/>
        </w:rPr>
        <w:t>they</w:t>
      </w:r>
      <w:proofErr w:type="gramEnd"/>
      <w:r w:rsidR="002B4DDE" w:rsidRPr="00E86FDF">
        <w:rPr>
          <w:rFonts w:cs="Traditional Arabic"/>
          <w:lang w:bidi="ar-EG"/>
        </w:rPr>
        <w:t xml:space="preserve"> are</w:t>
      </w:r>
      <w:r w:rsidR="00DF2CE8" w:rsidRPr="00E86FDF">
        <w:rPr>
          <w:rFonts w:cs="Traditional Arabic"/>
          <w:lang w:bidi="ar-EG"/>
        </w:rPr>
        <w:t xml:space="preserve"> hypocrites, from those who are from the </w:t>
      </w:r>
      <w:r w:rsidR="00EA04B9" w:rsidRPr="00E86FDF">
        <w:rPr>
          <w:rFonts w:cs="Traditional Arabic"/>
          <w:lang w:bidi="ar-EG"/>
        </w:rPr>
        <w:t>lowest depths of hellfire</w:t>
      </w:r>
      <w:r w:rsidR="00A675DE" w:rsidRPr="00E86FDF">
        <w:rPr>
          <w:rFonts w:cs="Traditional Arabic"/>
          <w:lang w:bidi="ar-EG"/>
        </w:rPr>
        <w:t>, may Allah provide us refuge from it. If, however</w:t>
      </w:r>
      <w:r w:rsidR="00A85C43" w:rsidRPr="00E86FDF">
        <w:rPr>
          <w:rFonts w:cs="Traditional Arabic"/>
          <w:lang w:bidi="ar-EG"/>
        </w:rPr>
        <w:t>,</w:t>
      </w:r>
      <w:r w:rsidR="00A675DE" w:rsidRPr="00E86FDF">
        <w:rPr>
          <w:rFonts w:cs="Traditional Arabic"/>
          <w:lang w:bidi="ar-EG"/>
        </w:rPr>
        <w:t xml:space="preserve"> </w:t>
      </w:r>
      <w:r w:rsidR="002B4DDE" w:rsidRPr="00E86FDF">
        <w:rPr>
          <w:rFonts w:cs="Traditional Arabic"/>
          <w:lang w:bidi="ar-EG"/>
        </w:rPr>
        <w:t>a person</w:t>
      </w:r>
      <w:r w:rsidR="001E1E4B" w:rsidRPr="00E86FDF">
        <w:rPr>
          <w:rFonts w:cs="Traditional Arabic"/>
          <w:lang w:bidi="ar-EG"/>
        </w:rPr>
        <w:t xml:space="preserve"> is outwardly Muslim the rulings of the people of Islam apply upon him</w:t>
      </w:r>
      <w:r w:rsidR="005A1D49" w:rsidRPr="00E86FDF">
        <w:rPr>
          <w:rFonts w:cs="Traditional Arabic"/>
          <w:lang w:bidi="ar-EG"/>
        </w:rPr>
        <w:t xml:space="preserve"> and the state deals with him in accordance with the treatment of the Muslim with all the associated rights and obligations. </w:t>
      </w:r>
    </w:p>
    <w:p w14:paraId="02760651" w14:textId="6E4CEBB8" w:rsidR="007D799E" w:rsidRPr="00E86FDF" w:rsidRDefault="007D799E" w:rsidP="00774CE9">
      <w:pPr>
        <w:spacing w:after="0"/>
        <w:rPr>
          <w:rFonts w:cs="Traditional Arabic"/>
          <w:lang w:bidi="ar-EG"/>
        </w:rPr>
      </w:pPr>
    </w:p>
    <w:p w14:paraId="17FBEAC8" w14:textId="40563346" w:rsidR="00147B91" w:rsidRPr="00E86FDF" w:rsidRDefault="00147B91" w:rsidP="00774CE9">
      <w:pPr>
        <w:spacing w:after="0"/>
        <w:rPr>
          <w:rFonts w:cs="Traditional Arabic"/>
          <w:lang w:bidi="ar-EG"/>
        </w:rPr>
      </w:pPr>
      <w:r w:rsidRPr="00E86FDF">
        <w:rPr>
          <w:rFonts w:cs="Traditional Arabic"/>
          <w:lang w:bidi="ar-EG"/>
        </w:rPr>
        <w:t xml:space="preserve">We are not aware of </w:t>
      </w:r>
      <w:r w:rsidR="00996CB0" w:rsidRPr="00E86FDF">
        <w:rPr>
          <w:rFonts w:cs="Traditional Arabic"/>
          <w:lang w:bidi="ar-EG"/>
        </w:rPr>
        <w:t xml:space="preserve">a specific ruling for the Munafiq (hypocrite) </w:t>
      </w:r>
      <w:r w:rsidR="00D055DE" w:rsidRPr="00E86FDF">
        <w:rPr>
          <w:rFonts w:cs="Traditional Arabic"/>
          <w:lang w:bidi="ar-EG"/>
        </w:rPr>
        <w:t xml:space="preserve">apart from that which the texts have indicated to in terms of the impermissibility of praying over </w:t>
      </w:r>
      <w:r w:rsidR="00E764D2" w:rsidRPr="00E86FDF">
        <w:rPr>
          <w:rFonts w:cs="Traditional Arabic"/>
          <w:lang w:bidi="ar-EG"/>
        </w:rPr>
        <w:t>him</w:t>
      </w:r>
      <w:r w:rsidR="00D055DE" w:rsidRPr="00E86FDF">
        <w:rPr>
          <w:rFonts w:cs="Traditional Arabic"/>
          <w:lang w:bidi="ar-EG"/>
        </w:rPr>
        <w:t xml:space="preserve"> and seeking forgiveness</w:t>
      </w:r>
      <w:r w:rsidR="00E468BB" w:rsidRPr="00E86FDF">
        <w:rPr>
          <w:rFonts w:cs="Traditional Arabic"/>
          <w:lang w:bidi="ar-EG"/>
        </w:rPr>
        <w:t xml:space="preserve"> for </w:t>
      </w:r>
      <w:r w:rsidR="00E764D2" w:rsidRPr="00E86FDF">
        <w:rPr>
          <w:rFonts w:cs="Traditional Arabic"/>
          <w:lang w:bidi="ar-EG"/>
        </w:rPr>
        <w:t>him</w:t>
      </w:r>
      <w:r w:rsidR="00E468BB" w:rsidRPr="00E86FDF">
        <w:rPr>
          <w:rFonts w:cs="Traditional Arabic"/>
          <w:lang w:bidi="ar-EG"/>
        </w:rPr>
        <w:t xml:space="preserve"> in respect to the one who knew his condition (of disbelief) by way of certainty</w:t>
      </w:r>
      <w:r w:rsidR="00F139EC" w:rsidRPr="00E86FDF">
        <w:rPr>
          <w:rFonts w:cs="Traditional Arabic"/>
          <w:lang w:bidi="ar-EG"/>
        </w:rPr>
        <w:t xml:space="preserve"> or by a preponderant view which his heart is contented upon and his Nafs is at peace with. </w:t>
      </w:r>
      <w:r w:rsidR="00E764D2" w:rsidRPr="00E86FDF">
        <w:rPr>
          <w:rFonts w:cs="Traditional Arabic"/>
          <w:lang w:bidi="ar-EG"/>
        </w:rPr>
        <w:t xml:space="preserve">This exception does not go beyond him to other </w:t>
      </w:r>
      <w:r w:rsidR="00A25ADF" w:rsidRPr="00E86FDF">
        <w:rPr>
          <w:rFonts w:cs="Traditional Arabic"/>
          <w:lang w:bidi="ar-EG"/>
        </w:rPr>
        <w:t xml:space="preserve">individuals and by greater reason it does not extend to the state. Indeed, the one who knows </w:t>
      </w:r>
      <w:r w:rsidR="00E7484A" w:rsidRPr="00E86FDF">
        <w:rPr>
          <w:rFonts w:cs="Traditional Arabic"/>
          <w:lang w:bidi="ar-EG"/>
        </w:rPr>
        <w:t xml:space="preserve">the condition of the hypocrite is not obliged to declare that and inform others </w:t>
      </w:r>
      <w:r w:rsidR="00220FC3" w:rsidRPr="00E86FDF">
        <w:rPr>
          <w:rFonts w:cs="Traditional Arabic"/>
          <w:lang w:bidi="ar-EG"/>
        </w:rPr>
        <w:t xml:space="preserve">unless there is a Shar’iy dictate. That is in accordance with what was known from the action of the Prophet (saw) </w:t>
      </w:r>
      <w:r w:rsidR="00185386" w:rsidRPr="00E86FDF">
        <w:rPr>
          <w:rFonts w:cs="Traditional Arabic"/>
          <w:lang w:bidi="ar-EG"/>
        </w:rPr>
        <w:t>in relation to some of the hypocrites who were made known to him via the rev</w:t>
      </w:r>
      <w:r w:rsidR="0029755A" w:rsidRPr="00E86FDF">
        <w:rPr>
          <w:rFonts w:cs="Traditional Arabic"/>
          <w:lang w:bidi="ar-EG"/>
        </w:rPr>
        <w:t xml:space="preserve">elation </w:t>
      </w:r>
      <w:proofErr w:type="gramStart"/>
      <w:r w:rsidR="0029755A" w:rsidRPr="00E86FDF">
        <w:rPr>
          <w:rFonts w:cs="Traditional Arabic"/>
          <w:lang w:bidi="ar-EG"/>
        </w:rPr>
        <w:t>and also</w:t>
      </w:r>
      <w:proofErr w:type="gramEnd"/>
      <w:r w:rsidR="0029755A" w:rsidRPr="00E86FDF">
        <w:rPr>
          <w:rFonts w:cs="Traditional Arabic"/>
          <w:lang w:bidi="ar-EG"/>
        </w:rPr>
        <w:t xml:space="preserve"> the behaviour of </w:t>
      </w:r>
      <w:proofErr w:type="spellStart"/>
      <w:r w:rsidR="0029755A" w:rsidRPr="00E86FDF">
        <w:rPr>
          <w:rFonts w:cs="Traditional Arabic"/>
          <w:lang w:bidi="ar-EG"/>
        </w:rPr>
        <w:t>Hudhaifah</w:t>
      </w:r>
      <w:proofErr w:type="spellEnd"/>
      <w:r w:rsidR="0029755A" w:rsidRPr="00E86FDF">
        <w:rPr>
          <w:rFonts w:cs="Traditional Arabic"/>
          <w:lang w:bidi="ar-EG"/>
        </w:rPr>
        <w:t xml:space="preserve"> bin Al-</w:t>
      </w:r>
      <w:proofErr w:type="spellStart"/>
      <w:r w:rsidR="0029755A" w:rsidRPr="00E86FDF">
        <w:rPr>
          <w:rFonts w:cs="Traditional Arabic"/>
          <w:lang w:bidi="ar-EG"/>
        </w:rPr>
        <w:t>Yaman</w:t>
      </w:r>
      <w:proofErr w:type="spellEnd"/>
      <w:r w:rsidR="0029755A" w:rsidRPr="00E86FDF">
        <w:rPr>
          <w:rFonts w:cs="Traditional Arabic"/>
          <w:lang w:bidi="ar-EG"/>
        </w:rPr>
        <w:t>, may Allah be pleased with him, and his refraining from informing the Amir ul-Mu’mineen</w:t>
      </w:r>
      <w:r w:rsidR="00A1640C" w:rsidRPr="00E86FDF">
        <w:rPr>
          <w:rFonts w:cs="Traditional Arabic"/>
          <w:lang w:bidi="ar-EG"/>
        </w:rPr>
        <w:t>, ‘Umar ibn Al-Khattab, may Allah be pleased with him</w:t>
      </w:r>
      <w:r w:rsidR="003C3D50" w:rsidRPr="00E86FDF">
        <w:rPr>
          <w:rFonts w:cs="Traditional Arabic"/>
          <w:lang w:bidi="ar-EG"/>
        </w:rPr>
        <w:t>,</w:t>
      </w:r>
      <w:r w:rsidR="0029755A" w:rsidRPr="00E86FDF">
        <w:rPr>
          <w:rFonts w:cs="Traditional Arabic"/>
          <w:lang w:bidi="ar-EG"/>
        </w:rPr>
        <w:t xml:space="preserve"> </w:t>
      </w:r>
      <w:r w:rsidR="00A1640C" w:rsidRPr="00E86FDF">
        <w:rPr>
          <w:rFonts w:cs="Traditional Arabic"/>
          <w:lang w:bidi="ar-EG"/>
        </w:rPr>
        <w:t>of</w:t>
      </w:r>
      <w:r w:rsidR="00884585" w:rsidRPr="00E86FDF">
        <w:rPr>
          <w:rFonts w:cs="Traditional Arabic"/>
          <w:lang w:bidi="ar-EG"/>
        </w:rPr>
        <w:t xml:space="preserve"> their names and </w:t>
      </w:r>
      <w:proofErr w:type="spellStart"/>
      <w:r w:rsidR="00884585" w:rsidRPr="00E86FDF">
        <w:rPr>
          <w:rFonts w:cs="Traditional Arabic"/>
          <w:lang w:bidi="ar-EG"/>
        </w:rPr>
        <w:t>Hudhaifah’s</w:t>
      </w:r>
      <w:proofErr w:type="spellEnd"/>
      <w:r w:rsidR="00884585" w:rsidRPr="00E86FDF">
        <w:rPr>
          <w:rFonts w:cs="Traditional Arabic"/>
          <w:lang w:bidi="ar-EG"/>
        </w:rPr>
        <w:t xml:space="preserve"> insistence upon that until his death! </w:t>
      </w:r>
    </w:p>
    <w:p w14:paraId="45F9CE16" w14:textId="1B63EAAD" w:rsidR="003C3D50" w:rsidRPr="00E86FDF" w:rsidRDefault="003C3D50" w:rsidP="00774CE9">
      <w:pPr>
        <w:spacing w:after="0"/>
        <w:rPr>
          <w:rFonts w:cs="Traditional Arabic"/>
          <w:lang w:bidi="ar-EG"/>
        </w:rPr>
      </w:pPr>
    </w:p>
    <w:p w14:paraId="632EA9AA" w14:textId="16AF9226" w:rsidR="003C3D50" w:rsidRPr="00E86FDF" w:rsidRDefault="003C3D50" w:rsidP="00774CE9">
      <w:pPr>
        <w:spacing w:after="0"/>
        <w:rPr>
          <w:rFonts w:cs="Traditional Arabic"/>
          <w:lang w:bidi="ar-EG"/>
        </w:rPr>
      </w:pPr>
      <w:r w:rsidRPr="00E86FDF">
        <w:rPr>
          <w:rFonts w:cs="Traditional Arabic"/>
          <w:lang w:bidi="ar-EG"/>
        </w:rPr>
        <w:t>As for the one who does not affirm these</w:t>
      </w:r>
      <w:r w:rsidR="0083070E" w:rsidRPr="00E86FDF">
        <w:rPr>
          <w:rFonts w:cs="Traditional Arabic"/>
          <w:lang w:bidi="ar-EG"/>
        </w:rPr>
        <w:t xml:space="preserve"> statements, then he is a Kafir, and the following is applicable to him:</w:t>
      </w:r>
    </w:p>
    <w:p w14:paraId="6886872E" w14:textId="0BFCE594" w:rsidR="0083070E" w:rsidRPr="00E86FDF" w:rsidRDefault="0083070E" w:rsidP="00774CE9">
      <w:pPr>
        <w:spacing w:after="0"/>
        <w:rPr>
          <w:rFonts w:cs="Traditional Arabic"/>
          <w:lang w:bidi="ar-EG"/>
        </w:rPr>
      </w:pPr>
    </w:p>
    <w:p w14:paraId="00000788" w14:textId="589D3437" w:rsidR="0083070E" w:rsidRPr="00E86FDF" w:rsidRDefault="0083070E" w:rsidP="00774CE9">
      <w:pPr>
        <w:spacing w:after="0"/>
        <w:rPr>
          <w:rFonts w:cs="Traditional Arabic"/>
          <w:lang w:bidi="ar-EG"/>
        </w:rPr>
      </w:pPr>
      <w:r w:rsidRPr="00E86FDF">
        <w:rPr>
          <w:rFonts w:cs="Traditional Arabic"/>
          <w:b/>
          <w:bCs/>
          <w:lang w:bidi="ar-EG"/>
        </w:rPr>
        <w:t>(1)</w:t>
      </w:r>
      <w:r w:rsidRPr="00E86FDF">
        <w:rPr>
          <w:rFonts w:cs="Traditional Arabic"/>
          <w:lang w:bidi="ar-EG"/>
        </w:rPr>
        <w:t xml:space="preserve"> The Ahkam of the Murtaddeen (apostates)</w:t>
      </w:r>
      <w:r w:rsidR="000D0652" w:rsidRPr="00E86FDF">
        <w:rPr>
          <w:rFonts w:cs="Traditional Arabic"/>
          <w:lang w:bidi="ar-EG"/>
        </w:rPr>
        <w:t xml:space="preserve"> if his contract of Islam had previously</w:t>
      </w:r>
      <w:r w:rsidR="00FA4713" w:rsidRPr="00E86FDF">
        <w:rPr>
          <w:rFonts w:cs="Traditional Arabic"/>
          <w:lang w:bidi="ar-EG"/>
        </w:rPr>
        <w:t xml:space="preserve"> been valid.</w:t>
      </w:r>
    </w:p>
    <w:p w14:paraId="21E900FE" w14:textId="02D7D00B" w:rsidR="00FA4713" w:rsidRPr="00E86FDF" w:rsidRDefault="00FA4713" w:rsidP="00774CE9">
      <w:pPr>
        <w:spacing w:after="0"/>
        <w:rPr>
          <w:rFonts w:cs="Traditional Arabic"/>
          <w:lang w:bidi="ar-EG"/>
        </w:rPr>
      </w:pPr>
    </w:p>
    <w:p w14:paraId="2C54D937" w14:textId="163F7E79" w:rsidR="00FA4713" w:rsidRPr="00E86FDF" w:rsidRDefault="00FA4713" w:rsidP="00774CE9">
      <w:pPr>
        <w:spacing w:after="0"/>
        <w:rPr>
          <w:rFonts w:cs="Traditional Arabic"/>
          <w:lang w:bidi="ar-EG"/>
        </w:rPr>
      </w:pPr>
      <w:r w:rsidRPr="00E86FDF">
        <w:rPr>
          <w:rFonts w:cs="Traditional Arabic"/>
          <w:b/>
          <w:bCs/>
          <w:lang w:bidi="ar-EG"/>
        </w:rPr>
        <w:t>(2)</w:t>
      </w:r>
      <w:r w:rsidRPr="00E86FDF">
        <w:rPr>
          <w:rFonts w:cs="Traditional Arabic"/>
          <w:lang w:bidi="ar-EG"/>
        </w:rPr>
        <w:t xml:space="preserve"> Otherwise, he would be a disbeliever in origin and is dealt with in accordance </w:t>
      </w:r>
      <w:r w:rsidR="0010463C" w:rsidRPr="00E86FDF">
        <w:rPr>
          <w:rFonts w:cs="Traditional Arabic"/>
          <w:lang w:bidi="ar-EG"/>
        </w:rPr>
        <w:t>with</w:t>
      </w:r>
      <w:r w:rsidRPr="00E86FDF">
        <w:rPr>
          <w:rFonts w:cs="Traditional Arabic"/>
          <w:lang w:bidi="ar-EG"/>
        </w:rPr>
        <w:t xml:space="preserve"> the </w:t>
      </w:r>
      <w:r w:rsidR="00320076" w:rsidRPr="00E86FDF">
        <w:rPr>
          <w:rFonts w:cs="Traditional Arabic"/>
          <w:lang w:bidi="ar-EG"/>
        </w:rPr>
        <w:t>situation that he is upon in terms of being a Mushrik (polytheist) or from the Ahl ul-Kitab (People of the Book)</w:t>
      </w:r>
      <w:r w:rsidR="00202148" w:rsidRPr="00E86FDF">
        <w:rPr>
          <w:rFonts w:cs="Traditional Arabic"/>
          <w:lang w:bidi="ar-EG"/>
        </w:rPr>
        <w:t>. [</w:t>
      </w:r>
      <w:r w:rsidR="00DF6F02" w:rsidRPr="00E86FDF">
        <w:rPr>
          <w:rFonts w:cs="Traditional Arabic"/>
          <w:lang w:bidi="ar-EG"/>
        </w:rPr>
        <w:t>Included in this category are t</w:t>
      </w:r>
      <w:r w:rsidR="00202148" w:rsidRPr="00E86FDF">
        <w:rPr>
          <w:rFonts w:cs="Traditional Arabic"/>
          <w:lang w:bidi="ar-EG"/>
        </w:rPr>
        <w:t xml:space="preserve">he children of the apostates who were born to them after the </w:t>
      </w:r>
      <w:r w:rsidR="0010463C" w:rsidRPr="00E86FDF">
        <w:rPr>
          <w:rFonts w:cs="Traditional Arabic"/>
          <w:lang w:bidi="ar-EG"/>
        </w:rPr>
        <w:t xml:space="preserve">apostacy, </w:t>
      </w:r>
      <w:r w:rsidR="00DF6F02" w:rsidRPr="00E86FDF">
        <w:rPr>
          <w:rFonts w:cs="Traditional Arabic"/>
          <w:lang w:bidi="ar-EG"/>
        </w:rPr>
        <w:t>did not apostatise themselves and are likewise considered to be original disbelievers].</w:t>
      </w:r>
    </w:p>
    <w:p w14:paraId="152AD054" w14:textId="2686F318" w:rsidR="003C3D50" w:rsidRPr="00E86FDF" w:rsidRDefault="003C3D50" w:rsidP="00774CE9">
      <w:pPr>
        <w:spacing w:after="0"/>
        <w:rPr>
          <w:rFonts w:cs="Traditional Arabic"/>
          <w:lang w:bidi="ar-EG"/>
        </w:rPr>
      </w:pPr>
    </w:p>
    <w:p w14:paraId="2228ABA0" w14:textId="4DB24E7F" w:rsidR="003C3D50" w:rsidRPr="00E86FDF" w:rsidRDefault="00F5067B" w:rsidP="00774CE9">
      <w:pPr>
        <w:spacing w:after="0"/>
        <w:rPr>
          <w:rFonts w:cs="Traditional Arabic"/>
          <w:lang w:bidi="ar-EG"/>
        </w:rPr>
      </w:pPr>
      <w:r w:rsidRPr="00E86FDF">
        <w:rPr>
          <w:rFonts w:cs="Traditional Arabic"/>
          <w:lang w:bidi="ar-EG"/>
        </w:rPr>
        <w:t>The validity of the</w:t>
      </w:r>
      <w:r w:rsidR="00A23CAA" w:rsidRPr="00E86FDF">
        <w:rPr>
          <w:rFonts w:cs="Traditional Arabic"/>
          <w:lang w:bidi="ar-EG"/>
        </w:rPr>
        <w:t xml:space="preserve"> contract of Islam is not </w:t>
      </w:r>
      <w:r w:rsidR="00CA645D" w:rsidRPr="00E86FDF">
        <w:rPr>
          <w:rFonts w:cs="Traditional Arabic"/>
          <w:lang w:bidi="ar-EG"/>
        </w:rPr>
        <w:t>an ‘</w:t>
      </w:r>
      <w:proofErr w:type="spellStart"/>
      <w:r w:rsidR="00CA645D" w:rsidRPr="00E86FDF">
        <w:rPr>
          <w:rFonts w:cs="Traditional Arabic"/>
          <w:lang w:bidi="ar-EG"/>
        </w:rPr>
        <w:t>Aq</w:t>
      </w:r>
      <w:r w:rsidR="00507C38" w:rsidRPr="00E86FDF">
        <w:rPr>
          <w:rFonts w:cs="Traditional Arabic"/>
          <w:lang w:bidi="ar-EG"/>
        </w:rPr>
        <w:t>a</w:t>
      </w:r>
      <w:r w:rsidR="00CA645D" w:rsidRPr="00E86FDF">
        <w:rPr>
          <w:rFonts w:cs="Traditional Arabic"/>
          <w:lang w:bidi="ar-EG"/>
        </w:rPr>
        <w:t>diyah</w:t>
      </w:r>
      <w:proofErr w:type="spellEnd"/>
      <w:r w:rsidR="00507C38" w:rsidRPr="00E86FDF">
        <w:rPr>
          <w:rFonts w:cs="Traditional Arabic"/>
          <w:lang w:bidi="ar-EG"/>
        </w:rPr>
        <w:t xml:space="preserve"> </w:t>
      </w:r>
      <w:r w:rsidR="002C3C00" w:rsidRPr="00E86FDF">
        <w:rPr>
          <w:rFonts w:cs="Traditional Arabic"/>
          <w:lang w:bidi="ar-EG"/>
        </w:rPr>
        <w:t>(</w:t>
      </w:r>
      <w:r w:rsidR="00507C38" w:rsidRPr="00E86FDF">
        <w:rPr>
          <w:rFonts w:cs="Traditional Arabic"/>
          <w:lang w:bidi="ar-EG"/>
        </w:rPr>
        <w:t>Creedal)</w:t>
      </w:r>
      <w:r w:rsidR="00CA645D" w:rsidRPr="00E86FDF">
        <w:rPr>
          <w:rFonts w:cs="Traditional Arabic"/>
          <w:lang w:bidi="ar-EG"/>
        </w:rPr>
        <w:t xml:space="preserve"> or Khabariyah</w:t>
      </w:r>
      <w:r w:rsidR="002C3C00" w:rsidRPr="00E86FDF">
        <w:rPr>
          <w:rFonts w:cs="Traditional Arabic"/>
          <w:lang w:bidi="ar-EG"/>
        </w:rPr>
        <w:t xml:space="preserve"> (informative)</w:t>
      </w:r>
      <w:r w:rsidR="00CA645D" w:rsidRPr="00E86FDF">
        <w:rPr>
          <w:rFonts w:cs="Traditional Arabic"/>
          <w:lang w:bidi="ar-EG"/>
        </w:rPr>
        <w:t xml:space="preserve"> </w:t>
      </w:r>
      <w:r w:rsidR="00507C38" w:rsidRPr="00E86FDF">
        <w:rPr>
          <w:rFonts w:cs="Traditional Arabic"/>
          <w:lang w:bidi="ar-EG"/>
        </w:rPr>
        <w:t>issue</w:t>
      </w:r>
      <w:r w:rsidR="002C3C00" w:rsidRPr="00E86FDF">
        <w:rPr>
          <w:rFonts w:cs="Traditional Arabic"/>
          <w:lang w:bidi="ar-EG"/>
        </w:rPr>
        <w:t xml:space="preserve"> but rather a practical</w:t>
      </w:r>
      <w:r w:rsidR="004B1A4B" w:rsidRPr="00E86FDF">
        <w:rPr>
          <w:rFonts w:cs="Traditional Arabic"/>
          <w:lang w:bidi="ar-EG"/>
        </w:rPr>
        <w:t xml:space="preserve"> issue regulated by the Ahkam Ash-Shar’iyah, some of which are subject to difference of opinion. </w:t>
      </w:r>
      <w:r w:rsidR="00857FE3" w:rsidRPr="00E86FDF">
        <w:rPr>
          <w:rFonts w:cs="Traditional Arabic"/>
          <w:lang w:bidi="ar-EG"/>
        </w:rPr>
        <w:t xml:space="preserve">As such, it may require the state to adopt </w:t>
      </w:r>
      <w:r w:rsidR="002816F1" w:rsidRPr="00E86FDF">
        <w:rPr>
          <w:rFonts w:cs="Traditional Arabic"/>
          <w:lang w:bidi="ar-EG"/>
        </w:rPr>
        <w:t xml:space="preserve">in that in accordance with the strongest Shar’iy Daleel (evidence) </w:t>
      </w:r>
      <w:r w:rsidR="003924CA" w:rsidRPr="00E86FDF">
        <w:rPr>
          <w:rFonts w:cs="Traditional Arabic"/>
          <w:lang w:bidi="ar-EG"/>
        </w:rPr>
        <w:t xml:space="preserve">which lifts the disagreement among the </w:t>
      </w:r>
      <w:r w:rsidR="00161CAC" w:rsidRPr="00E86FDF">
        <w:rPr>
          <w:rFonts w:cs="Traditional Arabic"/>
          <w:lang w:bidi="ar-EG"/>
        </w:rPr>
        <w:t>executors</w:t>
      </w:r>
      <w:r w:rsidR="003924CA" w:rsidRPr="00E86FDF">
        <w:rPr>
          <w:rFonts w:cs="Traditional Arabic"/>
          <w:lang w:bidi="ar-EG"/>
        </w:rPr>
        <w:t xml:space="preserve"> and judges</w:t>
      </w:r>
      <w:r w:rsidR="00161CAC" w:rsidRPr="00E86FDF">
        <w:rPr>
          <w:rFonts w:cs="Traditional Arabic"/>
          <w:lang w:bidi="ar-EG"/>
        </w:rPr>
        <w:t>, so that the treatment of all those carrying subject status of the Islamic state is unified.</w:t>
      </w:r>
      <w:r w:rsidR="003924CA" w:rsidRPr="00E86FDF">
        <w:rPr>
          <w:rFonts w:cs="Traditional Arabic"/>
          <w:lang w:bidi="ar-EG"/>
        </w:rPr>
        <w:t xml:space="preserve"> </w:t>
      </w:r>
    </w:p>
    <w:p w14:paraId="5654E17D" w14:textId="115B4DAF" w:rsidR="003C3D50" w:rsidRPr="00E86FDF" w:rsidRDefault="003C3D50" w:rsidP="00774CE9">
      <w:pPr>
        <w:spacing w:after="0"/>
        <w:rPr>
          <w:rFonts w:cs="Traditional Arabic"/>
          <w:lang w:bidi="ar-EG"/>
        </w:rPr>
      </w:pPr>
    </w:p>
    <w:p w14:paraId="293393E1" w14:textId="77777777" w:rsidR="00A57443" w:rsidRPr="00E86FDF" w:rsidRDefault="00E713AE" w:rsidP="00774CE9">
      <w:pPr>
        <w:spacing w:after="0"/>
        <w:rPr>
          <w:rFonts w:cs="Traditional Arabic"/>
          <w:lang w:bidi="ar-EG"/>
        </w:rPr>
      </w:pPr>
      <w:r w:rsidRPr="00E86FDF">
        <w:rPr>
          <w:rFonts w:cs="Traditional Arabic"/>
          <w:b/>
          <w:bCs/>
          <w:lang w:bidi="ar-EG"/>
        </w:rPr>
        <w:t>Secondly</w:t>
      </w:r>
      <w:r w:rsidRPr="00E86FDF">
        <w:rPr>
          <w:rFonts w:cs="Traditional Arabic"/>
          <w:lang w:bidi="ar-EG"/>
        </w:rPr>
        <w:t xml:space="preserve">: </w:t>
      </w:r>
      <w:r w:rsidR="0090216A" w:rsidRPr="00E86FDF">
        <w:rPr>
          <w:rFonts w:cs="Traditional Arabic"/>
          <w:lang w:bidi="ar-EG"/>
        </w:rPr>
        <w:t>Other statements</w:t>
      </w:r>
      <w:r w:rsidR="00D51AFD" w:rsidRPr="00E86FDF">
        <w:rPr>
          <w:rFonts w:cs="Traditional Arabic"/>
          <w:lang w:bidi="ar-EG"/>
        </w:rPr>
        <w:t xml:space="preserve">, </w:t>
      </w:r>
      <w:r w:rsidR="001B2BB7" w:rsidRPr="00E86FDF">
        <w:rPr>
          <w:rFonts w:cs="Traditional Arabic"/>
          <w:lang w:bidi="ar-EG"/>
        </w:rPr>
        <w:t xml:space="preserve">in relation to which </w:t>
      </w:r>
      <w:r w:rsidR="00D51AFD" w:rsidRPr="00E86FDF">
        <w:rPr>
          <w:rFonts w:cs="Traditional Arabic"/>
          <w:lang w:bidi="ar-EG"/>
        </w:rPr>
        <w:t xml:space="preserve">the majority </w:t>
      </w:r>
      <w:r w:rsidR="001B2BB7" w:rsidRPr="00E86FDF">
        <w:rPr>
          <w:rFonts w:cs="Traditional Arabic"/>
          <w:lang w:bidi="ar-EG"/>
        </w:rPr>
        <w:t xml:space="preserve">have </w:t>
      </w:r>
      <w:r w:rsidR="00B96CB4" w:rsidRPr="00E86FDF">
        <w:rPr>
          <w:rFonts w:cs="Traditional Arabic"/>
          <w:lang w:bidi="ar-EG"/>
        </w:rPr>
        <w:t xml:space="preserve">not </w:t>
      </w:r>
      <w:r w:rsidR="00D51AFD" w:rsidRPr="00E86FDF">
        <w:rPr>
          <w:rFonts w:cs="Traditional Arabic"/>
          <w:lang w:bidi="ar-EG"/>
        </w:rPr>
        <w:t xml:space="preserve">been established </w:t>
      </w:r>
      <w:r w:rsidR="00B96CB4" w:rsidRPr="00E86FDF">
        <w:rPr>
          <w:rFonts w:cs="Traditional Arabic"/>
          <w:lang w:bidi="ar-EG"/>
        </w:rPr>
        <w:t>upon a definite evidence (Daleel Qat’iy)</w:t>
      </w:r>
      <w:r w:rsidR="00A46F73" w:rsidRPr="00E86FDF">
        <w:rPr>
          <w:rFonts w:cs="Traditional Arabic"/>
          <w:lang w:bidi="ar-EG"/>
        </w:rPr>
        <w:t xml:space="preserve"> from the aspect of Dalalah (indicative meaning). </w:t>
      </w:r>
      <w:r w:rsidR="00BF1B48" w:rsidRPr="00E86FDF">
        <w:rPr>
          <w:rFonts w:cs="Traditional Arabic"/>
          <w:lang w:bidi="ar-EG"/>
        </w:rPr>
        <w:t>That is like the</w:t>
      </w:r>
      <w:r w:rsidR="00492AAF" w:rsidRPr="00E86FDF">
        <w:rPr>
          <w:rFonts w:cs="Traditional Arabic"/>
          <w:lang w:bidi="ar-EG"/>
        </w:rPr>
        <w:t xml:space="preserve"> complicated and difficult studies concerning the </w:t>
      </w:r>
      <w:proofErr w:type="spellStart"/>
      <w:r w:rsidR="00492AAF" w:rsidRPr="00E86FDF">
        <w:rPr>
          <w:rFonts w:cs="Traditional Arabic"/>
          <w:lang w:bidi="ar-EG"/>
        </w:rPr>
        <w:t>Siffaat</w:t>
      </w:r>
      <w:proofErr w:type="spellEnd"/>
      <w:r w:rsidR="00492AAF" w:rsidRPr="00E86FDF">
        <w:rPr>
          <w:rFonts w:cs="Traditional Arabic"/>
          <w:lang w:bidi="ar-EG"/>
        </w:rPr>
        <w:t xml:space="preserve"> (attributes) and whether they are</w:t>
      </w:r>
      <w:r w:rsidR="000458C3" w:rsidRPr="00E86FDF">
        <w:rPr>
          <w:rFonts w:cs="Traditional Arabic"/>
          <w:lang w:bidi="ar-EG"/>
        </w:rPr>
        <w:t xml:space="preserve"> the essence of</w:t>
      </w:r>
      <w:r w:rsidR="004000A5" w:rsidRPr="00E86FDF">
        <w:rPr>
          <w:rFonts w:cs="Traditional Arabic"/>
          <w:lang w:bidi="ar-EG"/>
        </w:rPr>
        <w:t xml:space="preserve"> </w:t>
      </w:r>
      <w:r w:rsidR="002B4ABC" w:rsidRPr="00E86FDF">
        <w:rPr>
          <w:rFonts w:cs="Traditional Arabic"/>
          <w:lang w:bidi="ar-EG"/>
        </w:rPr>
        <w:t xml:space="preserve">the self or other than that, or not </w:t>
      </w:r>
      <w:r w:rsidR="00501183" w:rsidRPr="00E86FDF">
        <w:rPr>
          <w:rFonts w:cs="Traditional Arabic"/>
          <w:lang w:bidi="ar-EG"/>
        </w:rPr>
        <w:t xml:space="preserve">this or that. That is like the difference of opinion among the Sahabah in respect to whether </w:t>
      </w:r>
      <w:r w:rsidR="00E41430" w:rsidRPr="00E86FDF">
        <w:rPr>
          <w:rFonts w:cs="Traditional Arabic"/>
          <w:lang w:bidi="ar-EG"/>
        </w:rPr>
        <w:t>Muhammad</w:t>
      </w:r>
      <w:r w:rsidR="00501183" w:rsidRPr="00E86FDF">
        <w:rPr>
          <w:rFonts w:cs="Traditional Arabic"/>
          <w:lang w:bidi="ar-EG"/>
        </w:rPr>
        <w:t xml:space="preserve"> (saw) saw his Rabb (lord)</w:t>
      </w:r>
      <w:r w:rsidR="00E41430" w:rsidRPr="00E86FDF">
        <w:rPr>
          <w:rFonts w:cs="Traditional Arabic"/>
          <w:lang w:bidi="ar-EG"/>
        </w:rPr>
        <w:t>. Most of the differences of the people concern the detailed issues related to th</w:t>
      </w:r>
      <w:r w:rsidR="003237A5" w:rsidRPr="00E86FDF">
        <w:rPr>
          <w:rFonts w:cs="Traditional Arabic"/>
          <w:lang w:bidi="ar-EG"/>
        </w:rPr>
        <w:t xml:space="preserve">e </w:t>
      </w:r>
      <w:proofErr w:type="spellStart"/>
      <w:r w:rsidR="003237A5" w:rsidRPr="00E86FDF">
        <w:rPr>
          <w:rFonts w:cs="Traditional Arabic"/>
          <w:lang w:bidi="ar-EG"/>
        </w:rPr>
        <w:t>Qadr</w:t>
      </w:r>
      <w:proofErr w:type="spellEnd"/>
      <w:r w:rsidR="003237A5" w:rsidRPr="00E86FDF">
        <w:rPr>
          <w:rFonts w:cs="Traditional Arabic"/>
          <w:lang w:bidi="ar-EG"/>
        </w:rPr>
        <w:t xml:space="preserve"> and other matters. Some are </w:t>
      </w:r>
      <w:r w:rsidR="00D07925" w:rsidRPr="00E86FDF">
        <w:rPr>
          <w:rFonts w:cs="Traditional Arabic"/>
          <w:lang w:bidi="ar-EG"/>
        </w:rPr>
        <w:t>from the angle of the Thuboot (transmission)</w:t>
      </w:r>
      <w:r w:rsidR="009D068C" w:rsidRPr="00E86FDF">
        <w:rPr>
          <w:rFonts w:cs="Traditional Arabic"/>
          <w:lang w:bidi="ar-EG"/>
        </w:rPr>
        <w:t>.</w:t>
      </w:r>
      <w:r w:rsidR="00D07925" w:rsidRPr="00E86FDF">
        <w:rPr>
          <w:rFonts w:cs="Traditional Arabic"/>
          <w:lang w:bidi="ar-EG"/>
        </w:rPr>
        <w:t xml:space="preserve"> </w:t>
      </w:r>
      <w:r w:rsidR="009D068C" w:rsidRPr="00E86FDF">
        <w:rPr>
          <w:rFonts w:cs="Traditional Arabic"/>
          <w:lang w:bidi="ar-EG"/>
        </w:rPr>
        <w:t>L</w:t>
      </w:r>
      <w:r w:rsidR="00D07925" w:rsidRPr="00E86FDF">
        <w:rPr>
          <w:rFonts w:cs="Traditional Arabic"/>
          <w:lang w:bidi="ar-EG"/>
        </w:rPr>
        <w:t xml:space="preserve">ike that related to </w:t>
      </w:r>
      <w:r w:rsidR="009D068C" w:rsidRPr="00E86FDF">
        <w:rPr>
          <w:rFonts w:cs="Traditional Arabic"/>
          <w:lang w:bidi="ar-EG"/>
        </w:rPr>
        <w:t xml:space="preserve">the statement that Allah “Created Adam upon His image” as there is </w:t>
      </w:r>
      <w:r w:rsidR="00DF3B20" w:rsidRPr="00E86FDF">
        <w:rPr>
          <w:rFonts w:cs="Traditional Arabic"/>
          <w:lang w:bidi="ar-EG"/>
        </w:rPr>
        <w:t>discussion concerning the Thuboot of the Hadith</w:t>
      </w:r>
      <w:r w:rsidR="00D57298" w:rsidRPr="00E86FDF">
        <w:rPr>
          <w:rFonts w:cs="Traditional Arabic"/>
          <w:lang w:bidi="ar-EG"/>
        </w:rPr>
        <w:t xml:space="preserve">, not to mention what it </w:t>
      </w:r>
      <w:r w:rsidR="00D57298" w:rsidRPr="00E86FDF">
        <w:rPr>
          <w:rFonts w:cs="Traditional Arabic"/>
          <w:lang w:bidi="ar-EG"/>
        </w:rPr>
        <w:lastRenderedPageBreak/>
        <w:t xml:space="preserve">brings in terms of a long and wide examination from the </w:t>
      </w:r>
      <w:r w:rsidR="007455C8" w:rsidRPr="00E86FDF">
        <w:rPr>
          <w:rFonts w:cs="Traditional Arabic"/>
          <w:lang w:bidi="ar-EG"/>
        </w:rPr>
        <w:t xml:space="preserve">perspective of the meaning and its relationship to the </w:t>
      </w:r>
      <w:proofErr w:type="spellStart"/>
      <w:r w:rsidR="007455C8" w:rsidRPr="00E86FDF">
        <w:rPr>
          <w:rFonts w:cs="Traditional Arabic"/>
          <w:lang w:bidi="ar-EG"/>
        </w:rPr>
        <w:t>Haq</w:t>
      </w:r>
      <w:r w:rsidR="00A57443" w:rsidRPr="00E86FDF">
        <w:rPr>
          <w:rFonts w:cs="Traditional Arabic"/>
          <w:lang w:bidi="ar-EG"/>
        </w:rPr>
        <w:t>ee</w:t>
      </w:r>
      <w:r w:rsidR="007455C8" w:rsidRPr="00E86FDF">
        <w:rPr>
          <w:rFonts w:cs="Traditional Arabic"/>
          <w:lang w:bidi="ar-EG"/>
        </w:rPr>
        <w:t>qah</w:t>
      </w:r>
      <w:proofErr w:type="spellEnd"/>
      <w:r w:rsidR="007455C8" w:rsidRPr="00E86FDF">
        <w:rPr>
          <w:rFonts w:cs="Traditional Arabic"/>
          <w:lang w:bidi="ar-EG"/>
        </w:rPr>
        <w:t xml:space="preserve"> (literal meaning) and </w:t>
      </w:r>
      <w:proofErr w:type="spellStart"/>
      <w:r w:rsidR="007455C8" w:rsidRPr="00E86FDF">
        <w:rPr>
          <w:rFonts w:cs="Traditional Arabic"/>
          <w:lang w:bidi="ar-EG"/>
        </w:rPr>
        <w:t>Majaaz</w:t>
      </w:r>
      <w:proofErr w:type="spellEnd"/>
      <w:r w:rsidR="007455C8" w:rsidRPr="00E86FDF">
        <w:rPr>
          <w:rFonts w:cs="Traditional Arabic"/>
          <w:lang w:bidi="ar-EG"/>
        </w:rPr>
        <w:t xml:space="preserve"> (metaphorical meaning).</w:t>
      </w:r>
    </w:p>
    <w:p w14:paraId="7AAB04B3" w14:textId="77777777" w:rsidR="00A57443" w:rsidRPr="00E86FDF" w:rsidRDefault="00A57443" w:rsidP="00774CE9">
      <w:pPr>
        <w:spacing w:after="0"/>
        <w:rPr>
          <w:rFonts w:cs="Traditional Arabic"/>
          <w:lang w:bidi="ar-EG"/>
        </w:rPr>
      </w:pPr>
    </w:p>
    <w:p w14:paraId="76BFDACF" w14:textId="182C83DB" w:rsidR="003C3D50" w:rsidRPr="00E86FDF" w:rsidRDefault="00A57443" w:rsidP="00774CE9">
      <w:pPr>
        <w:spacing w:after="0"/>
        <w:rPr>
          <w:rFonts w:cs="Traditional Arabic"/>
          <w:lang w:bidi="ar-EG"/>
        </w:rPr>
      </w:pPr>
      <w:r w:rsidRPr="00E86FDF">
        <w:rPr>
          <w:rFonts w:cs="Traditional Arabic"/>
          <w:lang w:bidi="ar-EG"/>
        </w:rPr>
        <w:t>None of this has a relationship with the Asl (fundamental origin) of Iman</w:t>
      </w:r>
      <w:r w:rsidR="007274A2" w:rsidRPr="00E86FDF">
        <w:rPr>
          <w:rFonts w:cs="Traditional Arabic"/>
          <w:lang w:bidi="ar-EG"/>
        </w:rPr>
        <w:t xml:space="preserve"> and does not </w:t>
      </w:r>
      <w:proofErr w:type="gramStart"/>
      <w:r w:rsidR="007274A2" w:rsidRPr="00E86FDF">
        <w:rPr>
          <w:rFonts w:cs="Traditional Arabic"/>
          <w:lang w:bidi="ar-EG"/>
        </w:rPr>
        <w:t>enter into</w:t>
      </w:r>
      <w:proofErr w:type="gramEnd"/>
      <w:r w:rsidR="007274A2" w:rsidRPr="00E86FDF">
        <w:rPr>
          <w:rFonts w:cs="Traditional Arabic"/>
          <w:lang w:bidi="ar-EG"/>
        </w:rPr>
        <w:t xml:space="preserve"> the classification of people being Muslims or disbelievers</w:t>
      </w:r>
      <w:r w:rsidR="008E19D5" w:rsidRPr="00E86FDF">
        <w:rPr>
          <w:rFonts w:cs="Traditional Arabic"/>
          <w:lang w:bidi="ar-EG"/>
        </w:rPr>
        <w:t xml:space="preserve">. That is the correct view established by the </w:t>
      </w:r>
      <w:proofErr w:type="gramStart"/>
      <w:r w:rsidR="008E19D5" w:rsidRPr="00E86FDF">
        <w:rPr>
          <w:rFonts w:cs="Traditional Arabic"/>
          <w:lang w:bidi="ar-EG"/>
        </w:rPr>
        <w:t>evidences</w:t>
      </w:r>
      <w:proofErr w:type="gramEnd"/>
      <w:r w:rsidR="008E19D5" w:rsidRPr="00E86FDF">
        <w:rPr>
          <w:rFonts w:cs="Traditional Arabic"/>
          <w:lang w:bidi="ar-EG"/>
        </w:rPr>
        <w:t xml:space="preserve"> (and is </w:t>
      </w:r>
      <w:r w:rsidR="00CF1AB0" w:rsidRPr="00E86FDF">
        <w:rPr>
          <w:rFonts w:cs="Traditional Arabic"/>
          <w:lang w:bidi="ar-EG"/>
        </w:rPr>
        <w:t xml:space="preserve">detailed in another place). That is even if </w:t>
      </w:r>
      <w:r w:rsidR="00492F2B" w:rsidRPr="00E86FDF">
        <w:rPr>
          <w:rFonts w:cs="Traditional Arabic"/>
          <w:lang w:bidi="ar-EG"/>
        </w:rPr>
        <w:t xml:space="preserve">the </w:t>
      </w:r>
      <w:r w:rsidR="00E36D51" w:rsidRPr="00E86FDF">
        <w:rPr>
          <w:rFonts w:cs="Traditional Arabic"/>
          <w:lang w:bidi="ar-EG"/>
        </w:rPr>
        <w:t>dispositions of th</w:t>
      </w:r>
      <w:r w:rsidR="002B4DD4" w:rsidRPr="00E86FDF">
        <w:rPr>
          <w:rFonts w:cs="Traditional Arabic"/>
          <w:lang w:bidi="ar-EG"/>
        </w:rPr>
        <w:t>e hobbyists of declaring Bid’ah and Fisq</w:t>
      </w:r>
      <w:r w:rsidR="00E748F6" w:rsidRPr="00E86FDF">
        <w:rPr>
          <w:rFonts w:cs="Traditional Arabic"/>
          <w:lang w:bidi="ar-EG"/>
        </w:rPr>
        <w:t>, who are numerous among those who call themselves “</w:t>
      </w:r>
      <w:proofErr w:type="spellStart"/>
      <w:r w:rsidR="00E748F6" w:rsidRPr="00E86FDF">
        <w:rPr>
          <w:rFonts w:cs="Traditional Arabic"/>
          <w:b/>
          <w:bCs/>
          <w:lang w:bidi="ar-EG"/>
        </w:rPr>
        <w:t>Salafiyah</w:t>
      </w:r>
      <w:proofErr w:type="spellEnd"/>
      <w:r w:rsidR="00E748F6" w:rsidRPr="00E86FDF">
        <w:rPr>
          <w:rFonts w:cs="Traditional Arabic"/>
          <w:lang w:bidi="ar-EG"/>
        </w:rPr>
        <w:t xml:space="preserve">” </w:t>
      </w:r>
      <w:r w:rsidR="00DC3279" w:rsidRPr="00E86FDF">
        <w:rPr>
          <w:rFonts w:cs="Traditional Arabic"/>
          <w:lang w:bidi="ar-EG"/>
        </w:rPr>
        <w:t>do not agree, may Allah not make their number large!</w:t>
      </w:r>
      <w:r w:rsidR="007455C8" w:rsidRPr="00E86FDF">
        <w:rPr>
          <w:rFonts w:cs="Traditional Arabic"/>
          <w:lang w:bidi="ar-EG"/>
        </w:rPr>
        <w:t xml:space="preserve"> </w:t>
      </w:r>
    </w:p>
    <w:p w14:paraId="0FF91C06" w14:textId="7ECB2CE4" w:rsidR="00184603" w:rsidRPr="00E86FDF" w:rsidRDefault="00184603" w:rsidP="00774CE9">
      <w:pPr>
        <w:spacing w:after="0"/>
        <w:rPr>
          <w:rFonts w:cs="Traditional Arabic"/>
          <w:lang w:bidi="ar-EG"/>
        </w:rPr>
      </w:pPr>
    </w:p>
    <w:p w14:paraId="538619D8" w14:textId="216D7FAD" w:rsidR="00DC3279" w:rsidRPr="00E86FDF" w:rsidRDefault="00002178" w:rsidP="00774CE9">
      <w:pPr>
        <w:spacing w:after="0"/>
        <w:rPr>
          <w:rFonts w:cs="Traditional Arabic"/>
          <w:lang w:bidi="ar-EG"/>
        </w:rPr>
      </w:pPr>
      <w:r w:rsidRPr="00E86FDF">
        <w:rPr>
          <w:rFonts w:cs="Traditional Arabic"/>
          <w:lang w:bidi="ar-EG"/>
        </w:rPr>
        <w:t xml:space="preserve">In addition, </w:t>
      </w:r>
      <w:r w:rsidR="00233D60" w:rsidRPr="00E86FDF">
        <w:rPr>
          <w:rFonts w:cs="Traditional Arabic"/>
          <w:lang w:bidi="ar-EG"/>
        </w:rPr>
        <w:t>the correct view is that declaring Fisq in the I’tiqa</w:t>
      </w:r>
      <w:r w:rsidR="00D0627D" w:rsidRPr="00E86FDF">
        <w:rPr>
          <w:rFonts w:cs="Traditional Arabic"/>
          <w:lang w:bidi="ar-EG"/>
        </w:rPr>
        <w:t>a</w:t>
      </w:r>
      <w:r w:rsidR="00233D60" w:rsidRPr="00E86FDF">
        <w:rPr>
          <w:rFonts w:cs="Traditional Arabic"/>
          <w:lang w:bidi="ar-EG"/>
        </w:rPr>
        <w:t>d (belief) has no basis for it in the Shar’a. That is because the Fisq (rebellious disobedience) and Ma’siyah (act of disobedience)</w:t>
      </w:r>
      <w:r w:rsidR="0047113C" w:rsidRPr="00E86FDF">
        <w:rPr>
          <w:rFonts w:cs="Traditional Arabic"/>
          <w:lang w:bidi="ar-EG"/>
        </w:rPr>
        <w:t xml:space="preserve"> are Ahkam related to the voluntary act of the slave and not </w:t>
      </w:r>
      <w:r w:rsidR="00D0627D" w:rsidRPr="00E86FDF">
        <w:rPr>
          <w:rFonts w:cs="Traditional Arabic"/>
          <w:lang w:bidi="ar-EG"/>
        </w:rPr>
        <w:t>due to his mere Tasdeeq and I’tiqaad (belief)</w:t>
      </w:r>
      <w:r w:rsidR="004177E0" w:rsidRPr="00E86FDF">
        <w:rPr>
          <w:rFonts w:cs="Traditional Arabic"/>
          <w:lang w:bidi="ar-EG"/>
        </w:rPr>
        <w:t xml:space="preserve">. Consequently, the one who commits a Haram act by his choice and deliberately </w:t>
      </w:r>
      <w:r w:rsidR="006E04EC" w:rsidRPr="00E86FDF">
        <w:rPr>
          <w:rFonts w:cs="Traditional Arabic"/>
          <w:lang w:bidi="ar-EG"/>
        </w:rPr>
        <w:t>is ‘</w:t>
      </w:r>
      <w:proofErr w:type="spellStart"/>
      <w:r w:rsidR="006E04EC" w:rsidRPr="00E86FDF">
        <w:rPr>
          <w:rFonts w:cs="Traditional Arabic"/>
          <w:lang w:bidi="ar-EG"/>
        </w:rPr>
        <w:t>Aasi</w:t>
      </w:r>
      <w:proofErr w:type="spellEnd"/>
      <w:r w:rsidR="006E04EC" w:rsidRPr="00E86FDF">
        <w:rPr>
          <w:rFonts w:cs="Traditional Arabic"/>
          <w:lang w:bidi="ar-EG"/>
        </w:rPr>
        <w:t xml:space="preserve"> (disobedient and sinful). If he </w:t>
      </w:r>
      <w:r w:rsidR="004E6443" w:rsidRPr="00E86FDF">
        <w:rPr>
          <w:rFonts w:cs="Traditional Arabic"/>
          <w:lang w:bidi="ar-EG"/>
        </w:rPr>
        <w:t>did that openly and insisted upon it</w:t>
      </w:r>
      <w:r w:rsidR="00CA3D9F" w:rsidRPr="00E86FDF">
        <w:rPr>
          <w:rFonts w:cs="Traditional Arabic"/>
          <w:lang w:bidi="ar-EG"/>
        </w:rPr>
        <w:t>,</w:t>
      </w:r>
      <w:r w:rsidR="004E6443" w:rsidRPr="00E86FDF">
        <w:rPr>
          <w:rFonts w:cs="Traditional Arabic"/>
          <w:lang w:bidi="ar-EG"/>
        </w:rPr>
        <w:t xml:space="preserve"> he is a Fasiq and the Shar’iyah rulings</w:t>
      </w:r>
      <w:r w:rsidR="00D0627D" w:rsidRPr="00E86FDF">
        <w:rPr>
          <w:rFonts w:cs="Traditional Arabic"/>
          <w:lang w:bidi="ar-EG"/>
        </w:rPr>
        <w:t xml:space="preserve"> </w:t>
      </w:r>
      <w:r w:rsidR="005C1E50" w:rsidRPr="00E86FDF">
        <w:rPr>
          <w:rFonts w:cs="Traditional Arabic"/>
          <w:lang w:bidi="ar-EG"/>
        </w:rPr>
        <w:t>related to the Fasiq in public life apply to him. As for the accounti</w:t>
      </w:r>
      <w:r w:rsidR="00E753D1" w:rsidRPr="00E86FDF">
        <w:rPr>
          <w:rFonts w:cs="Traditional Arabic"/>
          <w:lang w:bidi="ar-EG"/>
        </w:rPr>
        <w:t xml:space="preserve">ng in the hereafter and encompassing what is in the breasts of the people </w:t>
      </w:r>
      <w:r w:rsidR="00F746DD" w:rsidRPr="00E86FDF">
        <w:rPr>
          <w:rFonts w:cs="Traditional Arabic"/>
          <w:lang w:bidi="ar-EG"/>
        </w:rPr>
        <w:t xml:space="preserve">in terms of Kufr (disbelief), Iman (belief) or </w:t>
      </w:r>
      <w:proofErr w:type="spellStart"/>
      <w:r w:rsidR="00F746DD" w:rsidRPr="00E86FDF">
        <w:rPr>
          <w:rFonts w:cs="Traditional Arabic"/>
          <w:lang w:bidi="ar-EG"/>
        </w:rPr>
        <w:t>Nifaaq</w:t>
      </w:r>
      <w:proofErr w:type="spellEnd"/>
      <w:r w:rsidR="00F746DD" w:rsidRPr="00E86FDF">
        <w:rPr>
          <w:rFonts w:cs="Traditional Arabic"/>
          <w:lang w:bidi="ar-EG"/>
        </w:rPr>
        <w:t xml:space="preserve"> (hypocri</w:t>
      </w:r>
      <w:r w:rsidR="0020492A" w:rsidRPr="00E86FDF">
        <w:rPr>
          <w:rFonts w:cs="Traditional Arabic"/>
          <w:lang w:bidi="ar-EG"/>
        </w:rPr>
        <w:t>sy), then these are specific</w:t>
      </w:r>
      <w:r w:rsidR="00EA2621" w:rsidRPr="00E86FDF">
        <w:rPr>
          <w:rFonts w:cs="Traditional Arabic"/>
          <w:lang w:bidi="ar-EG"/>
        </w:rPr>
        <w:t>ally</w:t>
      </w:r>
      <w:r w:rsidR="0020492A" w:rsidRPr="00E86FDF">
        <w:rPr>
          <w:rFonts w:cs="Traditional Arabic"/>
          <w:lang w:bidi="ar-EG"/>
        </w:rPr>
        <w:t xml:space="preserve"> left </w:t>
      </w:r>
      <w:proofErr w:type="gramStart"/>
      <w:r w:rsidR="0020492A" w:rsidRPr="00E86FDF">
        <w:rPr>
          <w:rFonts w:cs="Traditional Arabic"/>
          <w:lang w:bidi="ar-EG"/>
        </w:rPr>
        <w:t>to</w:t>
      </w:r>
      <w:proofErr w:type="gramEnd"/>
      <w:r w:rsidR="0020492A" w:rsidRPr="00E86FDF">
        <w:rPr>
          <w:rFonts w:cs="Traditional Arabic"/>
          <w:lang w:bidi="ar-EG"/>
        </w:rPr>
        <w:t xml:space="preserve"> Allah ‘Azza Wa Jalla, and </w:t>
      </w:r>
      <w:r w:rsidR="00723B27" w:rsidRPr="00E86FDF">
        <w:rPr>
          <w:rFonts w:cs="Traditional Arabic"/>
          <w:lang w:bidi="ar-EG"/>
        </w:rPr>
        <w:t xml:space="preserve">the state has no relationship to that. </w:t>
      </w:r>
    </w:p>
    <w:p w14:paraId="5F33DDAD" w14:textId="63CC190D" w:rsidR="00723B27" w:rsidRPr="00E86FDF" w:rsidRDefault="00723B27" w:rsidP="00774CE9">
      <w:pPr>
        <w:spacing w:after="0"/>
        <w:rPr>
          <w:rFonts w:cs="Traditional Arabic"/>
          <w:lang w:bidi="ar-EG"/>
        </w:rPr>
      </w:pPr>
    </w:p>
    <w:p w14:paraId="27E9F472" w14:textId="4122511C" w:rsidR="00723B27" w:rsidRPr="00E86FDF" w:rsidRDefault="002D560D" w:rsidP="00774CE9">
      <w:pPr>
        <w:spacing w:after="0"/>
        <w:rPr>
          <w:rFonts w:cs="Traditional Arabic"/>
          <w:lang w:bidi="ar-EG"/>
        </w:rPr>
      </w:pPr>
      <w:r w:rsidRPr="00E86FDF">
        <w:rPr>
          <w:rFonts w:cs="Traditional Arabic"/>
          <w:lang w:bidi="ar-EG"/>
        </w:rPr>
        <w:t>The original (de facto) position is that the state does not adopt a</w:t>
      </w:r>
      <w:r w:rsidR="0024630B" w:rsidRPr="00E86FDF">
        <w:rPr>
          <w:rFonts w:cs="Traditional Arabic"/>
          <w:lang w:bidi="ar-EG"/>
        </w:rPr>
        <w:t xml:space="preserve"> specific</w:t>
      </w:r>
      <w:r w:rsidRPr="00E86FDF">
        <w:rPr>
          <w:rFonts w:cs="Traditional Arabic"/>
          <w:lang w:bidi="ar-EG"/>
        </w:rPr>
        <w:t xml:space="preserve"> opinion</w:t>
      </w:r>
      <w:r w:rsidR="0024630B" w:rsidRPr="00E86FDF">
        <w:rPr>
          <w:rFonts w:cs="Traditional Arabic"/>
          <w:lang w:bidi="ar-EG"/>
        </w:rPr>
        <w:t xml:space="preserve"> in this second category as it does not touch upon the public life</w:t>
      </w:r>
      <w:r w:rsidR="00770298" w:rsidRPr="00E86FDF">
        <w:rPr>
          <w:rFonts w:cs="Traditional Arabic"/>
          <w:lang w:bidi="ar-EG"/>
        </w:rPr>
        <w:t xml:space="preserve"> and have an impact within it!</w:t>
      </w:r>
    </w:p>
    <w:p w14:paraId="3727EFBD" w14:textId="1224FDA1" w:rsidR="00770298" w:rsidRPr="00E86FDF" w:rsidRDefault="00770298" w:rsidP="00774CE9">
      <w:pPr>
        <w:spacing w:after="0"/>
        <w:rPr>
          <w:rFonts w:cs="Traditional Arabic"/>
          <w:lang w:bidi="ar-EG"/>
        </w:rPr>
      </w:pPr>
    </w:p>
    <w:p w14:paraId="3022C668" w14:textId="3B885404" w:rsidR="00770298" w:rsidRPr="00E86FDF" w:rsidRDefault="00770298" w:rsidP="00774CE9">
      <w:pPr>
        <w:spacing w:after="0"/>
        <w:rPr>
          <w:rFonts w:cs="Traditional Arabic"/>
          <w:lang w:bidi="ar-EG"/>
        </w:rPr>
      </w:pPr>
      <w:r w:rsidRPr="00E86FDF">
        <w:rPr>
          <w:rFonts w:cs="Traditional Arabic"/>
          <w:lang w:bidi="ar-EG"/>
        </w:rPr>
        <w:t>The correct position as indicated to</w:t>
      </w:r>
      <w:r w:rsidR="00726955" w:rsidRPr="00E86FDF">
        <w:rPr>
          <w:rFonts w:cs="Traditional Arabic"/>
          <w:lang w:bidi="ar-EG"/>
        </w:rPr>
        <w:t xml:space="preserve"> by historical occurrences </w:t>
      </w:r>
      <w:r w:rsidR="00BA4DBF" w:rsidRPr="00E86FDF">
        <w:rPr>
          <w:rFonts w:cs="Traditional Arabic"/>
          <w:lang w:bidi="ar-EG"/>
        </w:rPr>
        <w:t xml:space="preserve">is that adoption in matters such as this afflicted the Muslims with </w:t>
      </w:r>
      <w:r w:rsidR="00063FDB" w:rsidRPr="00E86FDF">
        <w:rPr>
          <w:rFonts w:cs="Traditional Arabic"/>
          <w:lang w:bidi="ar-EG"/>
        </w:rPr>
        <w:t>the worst anguish, hardship and harm</w:t>
      </w:r>
      <w:r w:rsidR="00801AE6" w:rsidRPr="00E86FDF">
        <w:rPr>
          <w:rFonts w:cs="Traditional Arabic"/>
          <w:lang w:bidi="ar-EG"/>
        </w:rPr>
        <w:t xml:space="preserve">. It generated Fitnah (discord) and </w:t>
      </w:r>
      <w:r w:rsidR="00670683" w:rsidRPr="00E86FDF">
        <w:rPr>
          <w:rFonts w:cs="Traditional Arabic"/>
          <w:lang w:bidi="ar-EG"/>
        </w:rPr>
        <w:t>resentment as what occurred with the Fitnah of the creation of the Qur’an</w:t>
      </w:r>
      <w:r w:rsidR="00587433" w:rsidRPr="00E86FDF">
        <w:rPr>
          <w:rFonts w:cs="Traditional Arabic"/>
          <w:lang w:bidi="ar-EG"/>
        </w:rPr>
        <w:t xml:space="preserve"> at the hands of Al-</w:t>
      </w:r>
      <w:proofErr w:type="spellStart"/>
      <w:r w:rsidR="00587433" w:rsidRPr="00E86FDF">
        <w:rPr>
          <w:rFonts w:cs="Traditional Arabic"/>
          <w:lang w:bidi="ar-EG"/>
        </w:rPr>
        <w:t>Ma’mun</w:t>
      </w:r>
      <w:proofErr w:type="spellEnd"/>
      <w:r w:rsidR="00587433" w:rsidRPr="00E86FDF">
        <w:rPr>
          <w:rFonts w:cs="Traditional Arabic"/>
          <w:lang w:bidi="ar-EG"/>
        </w:rPr>
        <w:t>, Al-</w:t>
      </w:r>
      <w:proofErr w:type="spellStart"/>
      <w:r w:rsidR="00587433" w:rsidRPr="00E86FDF">
        <w:rPr>
          <w:rFonts w:cs="Traditional Arabic"/>
          <w:lang w:bidi="ar-EG"/>
        </w:rPr>
        <w:t>Mu’tasim</w:t>
      </w:r>
      <w:proofErr w:type="spellEnd"/>
      <w:r w:rsidR="00587433" w:rsidRPr="00E86FDF">
        <w:rPr>
          <w:rFonts w:cs="Traditional Arabic"/>
          <w:lang w:bidi="ar-EG"/>
        </w:rPr>
        <w:t xml:space="preserve"> and Al-</w:t>
      </w:r>
      <w:proofErr w:type="spellStart"/>
      <w:r w:rsidR="00587433" w:rsidRPr="00E86FDF">
        <w:rPr>
          <w:rFonts w:cs="Traditional Arabic"/>
          <w:lang w:bidi="ar-EG"/>
        </w:rPr>
        <w:t>Wathiq</w:t>
      </w:r>
      <w:proofErr w:type="spellEnd"/>
      <w:r w:rsidR="00587433" w:rsidRPr="00E86FDF">
        <w:rPr>
          <w:rFonts w:cs="Traditional Arabic"/>
          <w:lang w:bidi="ar-EG"/>
        </w:rPr>
        <w:t xml:space="preserve"> who committed a crime against the Ummah</w:t>
      </w:r>
      <w:r w:rsidR="008B1602" w:rsidRPr="00E86FDF">
        <w:rPr>
          <w:rFonts w:cs="Traditional Arabic"/>
          <w:lang w:bidi="ar-EG"/>
        </w:rPr>
        <w:t xml:space="preserve"> when they wanted to bring the people by force to adopt the opinion of the creation of the Qur’an.</w:t>
      </w:r>
      <w:r w:rsidR="00A442DE" w:rsidRPr="00E86FDF">
        <w:rPr>
          <w:rFonts w:cs="Traditional Arabic"/>
          <w:lang w:bidi="ar-EG"/>
        </w:rPr>
        <w:t xml:space="preserve"> </w:t>
      </w:r>
      <w:r w:rsidR="00C20CE4" w:rsidRPr="00E86FDF">
        <w:rPr>
          <w:rFonts w:cs="Traditional Arabic"/>
          <w:lang w:bidi="ar-EG"/>
        </w:rPr>
        <w:t>Al-</w:t>
      </w:r>
      <w:proofErr w:type="spellStart"/>
      <w:r w:rsidR="00C20CE4" w:rsidRPr="00E86FDF">
        <w:rPr>
          <w:rFonts w:cs="Traditional Arabic"/>
          <w:lang w:bidi="ar-EG"/>
        </w:rPr>
        <w:t>Mutawakkil</w:t>
      </w:r>
      <w:proofErr w:type="spellEnd"/>
      <w:r w:rsidR="00C20CE4" w:rsidRPr="00E86FDF">
        <w:rPr>
          <w:rFonts w:cs="Traditional Arabic"/>
          <w:lang w:bidi="ar-EG"/>
        </w:rPr>
        <w:t xml:space="preserve"> then attempted, after them, to rectify the crime by committing another crime when he </w:t>
      </w:r>
      <w:r w:rsidR="006C0F1D" w:rsidRPr="00E86FDF">
        <w:rPr>
          <w:rFonts w:cs="Traditional Arabic"/>
          <w:lang w:bidi="ar-EG"/>
        </w:rPr>
        <w:t xml:space="preserve">forced the people upon the opposite. The effects of this Fitnah </w:t>
      </w:r>
      <w:proofErr w:type="gramStart"/>
      <w:r w:rsidR="006C0F1D" w:rsidRPr="00E86FDF">
        <w:rPr>
          <w:rFonts w:cs="Traditional Arabic"/>
          <w:lang w:bidi="ar-EG"/>
        </w:rPr>
        <w:t>still remain</w:t>
      </w:r>
      <w:proofErr w:type="gramEnd"/>
      <w:r w:rsidR="006C0F1D" w:rsidRPr="00E86FDF">
        <w:rPr>
          <w:rFonts w:cs="Traditional Arabic"/>
          <w:lang w:bidi="ar-EG"/>
        </w:rPr>
        <w:t xml:space="preserve"> to this day </w:t>
      </w:r>
      <w:r w:rsidR="00707C12" w:rsidRPr="00E86FDF">
        <w:rPr>
          <w:rFonts w:cs="Traditional Arabic"/>
          <w:lang w:bidi="ar-EG"/>
        </w:rPr>
        <w:t>as</w:t>
      </w:r>
      <w:r w:rsidR="00DC75B9" w:rsidRPr="00E86FDF">
        <w:rPr>
          <w:rFonts w:cs="Traditional Arabic"/>
          <w:lang w:bidi="ar-EG"/>
        </w:rPr>
        <w:t xml:space="preserve"> you find some people</w:t>
      </w:r>
      <w:r w:rsidR="00F4598A" w:rsidRPr="00E86FDF">
        <w:rPr>
          <w:rFonts w:cs="Traditional Arabic"/>
          <w:lang w:bidi="ar-EG"/>
        </w:rPr>
        <w:t>, resting on the mo</w:t>
      </w:r>
      <w:r w:rsidR="006B788B" w:rsidRPr="00E86FDF">
        <w:rPr>
          <w:rFonts w:cs="Traditional Arabic"/>
          <w:lang w:bidi="ar-EG"/>
        </w:rPr>
        <w:t>u</w:t>
      </w:r>
      <w:r w:rsidR="00F4598A" w:rsidRPr="00E86FDF">
        <w:rPr>
          <w:rFonts w:cs="Traditional Arabic"/>
          <w:lang w:bidi="ar-EG"/>
        </w:rPr>
        <w:t>ths of</w:t>
      </w:r>
      <w:r w:rsidR="006B788B" w:rsidRPr="00E86FDF">
        <w:rPr>
          <w:rFonts w:cs="Traditional Arabic"/>
          <w:lang w:bidi="ar-EG"/>
        </w:rPr>
        <w:t xml:space="preserve"> the dirt roads,</w:t>
      </w:r>
      <w:r w:rsidR="008B1602" w:rsidRPr="00E86FDF">
        <w:rPr>
          <w:rFonts w:cs="Traditional Arabic"/>
          <w:lang w:bidi="ar-EG"/>
        </w:rPr>
        <w:t xml:space="preserve"> </w:t>
      </w:r>
      <w:r w:rsidR="00707C12" w:rsidRPr="00E86FDF">
        <w:rPr>
          <w:rFonts w:cs="Traditional Arabic"/>
          <w:lang w:bidi="ar-EG"/>
        </w:rPr>
        <w:t xml:space="preserve">declaring those holding this or that opinion to be disbelievers. </w:t>
      </w:r>
    </w:p>
    <w:p w14:paraId="4B4C187F" w14:textId="4154A537" w:rsidR="00184603" w:rsidRPr="00E86FDF" w:rsidRDefault="00184603" w:rsidP="00774CE9">
      <w:pPr>
        <w:spacing w:after="0"/>
        <w:rPr>
          <w:rFonts w:cs="Traditional Arabic"/>
          <w:lang w:bidi="ar-EG"/>
        </w:rPr>
      </w:pPr>
    </w:p>
    <w:p w14:paraId="67530A17" w14:textId="399F161B" w:rsidR="00184603" w:rsidRPr="00E86FDF" w:rsidRDefault="00DF33FF" w:rsidP="00774CE9">
      <w:pPr>
        <w:spacing w:after="0"/>
        <w:rPr>
          <w:rFonts w:cs="Traditional Arabic"/>
          <w:lang w:bidi="ar-EG"/>
        </w:rPr>
      </w:pPr>
      <w:r w:rsidRPr="00E86FDF">
        <w:rPr>
          <w:rFonts w:cs="Traditional Arabic"/>
          <w:lang w:bidi="ar-EG"/>
        </w:rPr>
        <w:t>It is also because</w:t>
      </w:r>
      <w:r w:rsidR="00E5608D" w:rsidRPr="00E86FDF">
        <w:rPr>
          <w:rFonts w:cs="Traditional Arabic"/>
          <w:lang w:bidi="ar-EG"/>
        </w:rPr>
        <w:t xml:space="preserve"> afflict</w:t>
      </w:r>
      <w:r w:rsidRPr="00E86FDF">
        <w:rPr>
          <w:rFonts w:cs="Traditional Arabic"/>
          <w:lang w:bidi="ar-EG"/>
        </w:rPr>
        <w:t>ing</w:t>
      </w:r>
      <w:r w:rsidR="00E5608D" w:rsidRPr="00E86FDF">
        <w:rPr>
          <w:rFonts w:cs="Traditional Arabic"/>
          <w:lang w:bidi="ar-EG"/>
        </w:rPr>
        <w:t xml:space="preserve"> the Muslims with anguish and hardship is prohibited</w:t>
      </w:r>
      <w:r w:rsidRPr="00E86FDF">
        <w:rPr>
          <w:rFonts w:cs="Traditional Arabic"/>
          <w:lang w:bidi="ar-EG"/>
        </w:rPr>
        <w:t xml:space="preserve"> and the one who does that is deserving of the supplication of the Messenger of Allah</w:t>
      </w:r>
      <w:r w:rsidR="00234C18" w:rsidRPr="00E86FDF">
        <w:rPr>
          <w:rFonts w:cs="Traditional Arabic"/>
          <w:lang w:bidi="ar-EG"/>
        </w:rPr>
        <w:t xml:space="preserve"> (saw), when he said:</w:t>
      </w:r>
    </w:p>
    <w:p w14:paraId="271FD3C4" w14:textId="0B0BC466" w:rsidR="00234C18" w:rsidRPr="00E86FDF" w:rsidRDefault="00234C18" w:rsidP="00774CE9">
      <w:pPr>
        <w:spacing w:after="0"/>
        <w:rPr>
          <w:rFonts w:cs="Traditional Arabic"/>
          <w:lang w:bidi="ar-EG"/>
        </w:rPr>
      </w:pPr>
    </w:p>
    <w:p w14:paraId="5D7A2763" w14:textId="17ACC0BE" w:rsidR="00234C18" w:rsidRPr="00E86FDF" w:rsidRDefault="00B85877" w:rsidP="00774CE9">
      <w:pPr>
        <w:spacing w:after="0"/>
        <w:rPr>
          <w:rFonts w:cs="Traditional Arabic"/>
          <w:sz w:val="32"/>
          <w:szCs w:val="32"/>
          <w:rtl/>
          <w:lang w:bidi="ar-EG"/>
        </w:rPr>
      </w:pPr>
      <w:r w:rsidRPr="00E86FDF">
        <w:rPr>
          <w:rFonts w:cs="Traditional Arabic"/>
          <w:sz w:val="32"/>
          <w:szCs w:val="32"/>
          <w:rtl/>
          <w:lang w:bidi="ar-EG"/>
        </w:rPr>
        <w:t>اللَّهُمَّ مَنْ وَلِيَ مِنْ أَمْرِ أُمَّتِي شَيْئًا فَشَقَّ عَلَيْهِمْ فَاشْقُقْ عَلَيْهِ</w:t>
      </w:r>
    </w:p>
    <w:p w14:paraId="44E48BE6" w14:textId="596AE9CD" w:rsidR="00184603" w:rsidRPr="00E86FDF" w:rsidRDefault="00184603" w:rsidP="00774CE9">
      <w:pPr>
        <w:spacing w:after="0"/>
        <w:rPr>
          <w:rFonts w:cs="Traditional Arabic"/>
          <w:lang w:bidi="ar-EG"/>
        </w:rPr>
      </w:pPr>
    </w:p>
    <w:p w14:paraId="759840D3" w14:textId="5B649CFD" w:rsidR="00B85877" w:rsidRPr="00E86FDF" w:rsidRDefault="00274B03" w:rsidP="00774CE9">
      <w:pPr>
        <w:spacing w:after="0"/>
        <w:rPr>
          <w:rFonts w:cs="Traditional Arabic"/>
          <w:b/>
          <w:bCs/>
          <w:lang w:bidi="ar-EG"/>
        </w:rPr>
      </w:pPr>
      <w:r w:rsidRPr="00E86FDF">
        <w:rPr>
          <w:rFonts w:cs="Traditional Arabic"/>
          <w:b/>
          <w:bCs/>
          <w:lang w:bidi="ar-EG"/>
        </w:rPr>
        <w:t>“</w:t>
      </w:r>
      <w:r w:rsidR="0052441D" w:rsidRPr="00E86FDF">
        <w:rPr>
          <w:rFonts w:cs="Traditional Arabic"/>
          <w:b/>
          <w:bCs/>
          <w:lang w:bidi="ar-EG"/>
        </w:rPr>
        <w:t xml:space="preserve">O Allah, </w:t>
      </w:r>
      <w:r w:rsidR="00BE62FE" w:rsidRPr="00E86FDF">
        <w:rPr>
          <w:rFonts w:cs="Traditional Arabic"/>
          <w:b/>
          <w:bCs/>
          <w:lang w:bidi="ar-EG"/>
        </w:rPr>
        <w:t xml:space="preserve">whoever has been made a ruler over my Ummah and then oppresses them, then </w:t>
      </w:r>
      <w:r w:rsidR="00A63566" w:rsidRPr="00E86FDF">
        <w:rPr>
          <w:rFonts w:cs="Traditional Arabic"/>
          <w:b/>
          <w:bCs/>
          <w:lang w:bidi="ar-EG"/>
        </w:rPr>
        <w:t>deal with him harshly</w:t>
      </w:r>
      <w:r w:rsidRPr="00E86FDF">
        <w:rPr>
          <w:rFonts w:cs="Traditional Arabic"/>
          <w:b/>
          <w:bCs/>
          <w:lang w:bidi="ar-EG"/>
        </w:rPr>
        <w:t>!”</w:t>
      </w:r>
    </w:p>
    <w:p w14:paraId="079F0D29" w14:textId="7BC89C9B" w:rsidR="00184603" w:rsidRPr="00E86FDF" w:rsidRDefault="00184603" w:rsidP="00774CE9">
      <w:pPr>
        <w:spacing w:after="0"/>
        <w:rPr>
          <w:rFonts w:cs="Traditional Arabic"/>
          <w:lang w:bidi="ar-EG"/>
        </w:rPr>
      </w:pPr>
    </w:p>
    <w:p w14:paraId="5A2CE7C9" w14:textId="0B3785CF" w:rsidR="00184603" w:rsidRPr="00E86FDF" w:rsidRDefault="00274B03" w:rsidP="00774CE9">
      <w:pPr>
        <w:spacing w:after="0"/>
        <w:rPr>
          <w:rFonts w:cs="Traditional Arabic"/>
          <w:lang w:bidi="ar-EG"/>
        </w:rPr>
      </w:pPr>
      <w:r w:rsidRPr="00E86FDF">
        <w:rPr>
          <w:rFonts w:cs="Traditional Arabic"/>
          <w:lang w:bidi="ar-EG"/>
        </w:rPr>
        <w:t>- Imam Muslim</w:t>
      </w:r>
      <w:r w:rsidR="00EE745E" w:rsidRPr="00E86FDF">
        <w:rPr>
          <w:rFonts w:cs="Traditional Arabic"/>
          <w:lang w:bidi="ar-EG"/>
        </w:rPr>
        <w:t xml:space="preserve"> recorded from </w:t>
      </w:r>
      <w:proofErr w:type="spellStart"/>
      <w:r w:rsidR="00EE745E" w:rsidRPr="00E86FDF">
        <w:rPr>
          <w:rFonts w:cs="Traditional Arabic"/>
          <w:lang w:bidi="ar-EG"/>
        </w:rPr>
        <w:t>Abdur</w:t>
      </w:r>
      <w:proofErr w:type="spellEnd"/>
      <w:r w:rsidR="00EE745E" w:rsidRPr="00E86FDF">
        <w:rPr>
          <w:rFonts w:cs="Traditional Arabic"/>
          <w:lang w:bidi="ar-EG"/>
        </w:rPr>
        <w:t xml:space="preserve"> Rahman ibn </w:t>
      </w:r>
      <w:proofErr w:type="spellStart"/>
      <w:r w:rsidR="00EE745E" w:rsidRPr="00E86FDF">
        <w:rPr>
          <w:rFonts w:cs="Traditional Arabic"/>
          <w:lang w:bidi="ar-EG"/>
        </w:rPr>
        <w:t>Shumasah</w:t>
      </w:r>
      <w:proofErr w:type="spellEnd"/>
      <w:r w:rsidR="005F178D" w:rsidRPr="00E86FDF">
        <w:rPr>
          <w:rFonts w:cs="Traditional Arabic"/>
          <w:lang w:bidi="ar-EG"/>
        </w:rPr>
        <w:t xml:space="preserve">, who said: </w:t>
      </w:r>
      <w:r w:rsidR="000B5745" w:rsidRPr="00E86FDF">
        <w:rPr>
          <w:rFonts w:cs="Traditional Arabic"/>
          <w:lang w:bidi="ar-EG"/>
        </w:rPr>
        <w:t>[</w:t>
      </w:r>
      <w:r w:rsidR="00F91D29" w:rsidRPr="00E86FDF">
        <w:rPr>
          <w:rFonts w:cs="Traditional Arabic"/>
          <w:lang w:bidi="ar-EG"/>
        </w:rPr>
        <w:t>I came to ‘Aa’ishah</w:t>
      </w:r>
      <w:r w:rsidR="00FB441D" w:rsidRPr="00E86FDF">
        <w:rPr>
          <w:rFonts w:cs="Traditional Arabic"/>
          <w:lang w:bidi="ar-EG"/>
        </w:rPr>
        <w:t xml:space="preserve"> and asked her about a matter</w:t>
      </w:r>
      <w:r w:rsidR="00265CCC" w:rsidRPr="00E86FDF">
        <w:rPr>
          <w:rFonts w:cs="Traditional Arabic"/>
          <w:lang w:bidi="ar-EG"/>
        </w:rPr>
        <w:t>. She asked: “</w:t>
      </w:r>
      <w:r w:rsidR="007B592A" w:rsidRPr="00E86FDF">
        <w:rPr>
          <w:rFonts w:cs="Traditional Arabic"/>
          <w:lang w:bidi="ar-EG"/>
        </w:rPr>
        <w:t>What people are you from?</w:t>
      </w:r>
      <w:r w:rsidR="00A074BF" w:rsidRPr="00E86FDF">
        <w:rPr>
          <w:rFonts w:cs="Traditional Arabic"/>
          <w:lang w:bidi="ar-EG"/>
        </w:rPr>
        <w:t>”</w:t>
      </w:r>
      <w:r w:rsidR="000B723D" w:rsidRPr="00E86FDF">
        <w:rPr>
          <w:rFonts w:cs="Traditional Arabic"/>
          <w:lang w:bidi="ar-EG"/>
        </w:rPr>
        <w:t xml:space="preserve"> I said: “from the people of Egypt”. She then asked: “</w:t>
      </w:r>
      <w:r w:rsidR="00754E82" w:rsidRPr="00E86FDF">
        <w:rPr>
          <w:rFonts w:cs="Traditional Arabic"/>
          <w:lang w:bidi="ar-EG"/>
        </w:rPr>
        <w:t>How</w:t>
      </w:r>
      <w:r w:rsidR="00640BFE" w:rsidRPr="00E86FDF">
        <w:rPr>
          <w:rFonts w:cs="Traditional Arabic"/>
          <w:lang w:bidi="ar-EG"/>
        </w:rPr>
        <w:t xml:space="preserve"> was your governor’s conduct with you in your </w:t>
      </w:r>
      <w:r w:rsidR="005107FD" w:rsidRPr="00E86FDF">
        <w:rPr>
          <w:rFonts w:cs="Traditional Arabic"/>
          <w:lang w:bidi="ar-EG"/>
        </w:rPr>
        <w:t xml:space="preserve">war?” He said: “We did not experience </w:t>
      </w:r>
      <w:r w:rsidR="00E711B4" w:rsidRPr="00E86FDF">
        <w:rPr>
          <w:rFonts w:cs="Traditional Arabic"/>
          <w:lang w:bidi="ar-EG"/>
        </w:rPr>
        <w:t>any vindictiveness from him</w:t>
      </w:r>
      <w:r w:rsidR="00EA45C0" w:rsidRPr="00E86FDF">
        <w:rPr>
          <w:rFonts w:cs="Traditional Arabic"/>
          <w:lang w:bidi="ar-EG"/>
        </w:rPr>
        <w:t xml:space="preserve">. </w:t>
      </w:r>
      <w:r w:rsidR="00924978" w:rsidRPr="00E86FDF">
        <w:rPr>
          <w:rFonts w:cs="Traditional Arabic"/>
          <w:lang w:bidi="ar-EG"/>
        </w:rPr>
        <w:t xml:space="preserve">If the camel of a man from us died, he would bestow on him a camel. If any one of us lost his slave, he would give him a slave. If anybody </w:t>
      </w:r>
      <w:proofErr w:type="gramStart"/>
      <w:r w:rsidR="00924978" w:rsidRPr="00E86FDF">
        <w:rPr>
          <w:rFonts w:cs="Traditional Arabic"/>
          <w:lang w:bidi="ar-EG"/>
        </w:rPr>
        <w:t>was in need of</w:t>
      </w:r>
      <w:proofErr w:type="gramEnd"/>
      <w:r w:rsidR="00924978" w:rsidRPr="00E86FDF">
        <w:rPr>
          <w:rFonts w:cs="Traditional Arabic"/>
          <w:lang w:bidi="ar-EG"/>
        </w:rPr>
        <w:t xml:space="preserve"> the basic necessities of life, he would provide them with provisions”. She said: Behold! </w:t>
      </w:r>
      <w:r w:rsidR="00805AB3" w:rsidRPr="00E86FDF">
        <w:rPr>
          <w:rFonts w:cs="Traditional Arabic"/>
          <w:lang w:bidi="ar-EG"/>
        </w:rPr>
        <w:t>What was done to my brother</w:t>
      </w:r>
      <w:r w:rsidR="00924978" w:rsidRPr="00E86FDF">
        <w:rPr>
          <w:rFonts w:cs="Traditional Arabic"/>
          <w:lang w:bidi="ar-EG"/>
        </w:rPr>
        <w:t>, Muhammad b. Abu Bakr, does not prevent me from telling you what I heard from the Messenger of Allah</w:t>
      </w:r>
      <w:r w:rsidR="000B5745" w:rsidRPr="00E86FDF">
        <w:rPr>
          <w:rFonts w:cs="Traditional Arabic"/>
          <w:lang w:bidi="ar-EG"/>
        </w:rPr>
        <w:t xml:space="preserve"> (saw), who said in this house of mine:</w:t>
      </w:r>
    </w:p>
    <w:p w14:paraId="2B81568B" w14:textId="77777777" w:rsidR="000B5745" w:rsidRPr="00E86FDF" w:rsidRDefault="000B5745" w:rsidP="000B5745">
      <w:pPr>
        <w:spacing w:after="0"/>
        <w:rPr>
          <w:rFonts w:cs="Traditional Arabic"/>
          <w:sz w:val="32"/>
          <w:szCs w:val="32"/>
          <w:rtl/>
          <w:lang w:bidi="ar-EG"/>
        </w:rPr>
      </w:pPr>
      <w:r w:rsidRPr="00E86FDF">
        <w:rPr>
          <w:rFonts w:cs="Traditional Arabic"/>
          <w:sz w:val="32"/>
          <w:szCs w:val="32"/>
          <w:rtl/>
          <w:lang w:bidi="ar-EG"/>
        </w:rPr>
        <w:lastRenderedPageBreak/>
        <w:t>اللَّهُمَّ مَنْ وَلِيَ مِنْ أَمْرِ أُمَّتِي شَيْئًا فَشَقَّ عَلَيْهِمْ فَاشْقُقْ عَلَيْهِ</w:t>
      </w:r>
    </w:p>
    <w:p w14:paraId="1BE1E37F" w14:textId="77777777" w:rsidR="000B5745" w:rsidRPr="00E86FDF" w:rsidRDefault="000B5745" w:rsidP="000B5745">
      <w:pPr>
        <w:spacing w:after="0"/>
        <w:rPr>
          <w:rFonts w:cs="Traditional Arabic"/>
          <w:lang w:bidi="ar-EG"/>
        </w:rPr>
      </w:pPr>
    </w:p>
    <w:p w14:paraId="43E1402D" w14:textId="2FEF115B" w:rsidR="000B5745" w:rsidRPr="00E86FDF" w:rsidRDefault="000B5745" w:rsidP="000B5745">
      <w:pPr>
        <w:spacing w:after="0"/>
        <w:rPr>
          <w:rFonts w:cs="Traditional Arabic"/>
          <w:b/>
          <w:bCs/>
          <w:lang w:bidi="ar-EG"/>
        </w:rPr>
      </w:pPr>
      <w:r w:rsidRPr="00E86FDF">
        <w:rPr>
          <w:rFonts w:cs="Traditional Arabic"/>
          <w:b/>
          <w:bCs/>
          <w:lang w:bidi="ar-EG"/>
        </w:rPr>
        <w:t>“O Allah, whoever has been made a ruler over my Ummah and then oppresses them, then deal with him harshly!”</w:t>
      </w:r>
      <w:r w:rsidRPr="00E86FDF">
        <w:rPr>
          <w:rFonts w:cs="Traditional Arabic"/>
          <w:lang w:bidi="ar-EG"/>
        </w:rPr>
        <w:t>].</w:t>
      </w:r>
    </w:p>
    <w:p w14:paraId="08DD43DE" w14:textId="77777777" w:rsidR="000B5745" w:rsidRPr="00E86FDF" w:rsidRDefault="000B5745" w:rsidP="00774CE9">
      <w:pPr>
        <w:spacing w:after="0"/>
        <w:rPr>
          <w:rFonts w:cs="Traditional Arabic"/>
          <w:lang w:bidi="ar-EG"/>
        </w:rPr>
      </w:pPr>
    </w:p>
    <w:p w14:paraId="0FF0A60A" w14:textId="25B3636D" w:rsidR="000B5745" w:rsidRPr="00E86FDF" w:rsidRDefault="00597898" w:rsidP="00774CE9">
      <w:pPr>
        <w:spacing w:after="0"/>
        <w:rPr>
          <w:rFonts w:cs="Traditional Arabic"/>
          <w:lang w:bidi="ar-EG"/>
        </w:rPr>
      </w:pPr>
      <w:r w:rsidRPr="00E86FDF">
        <w:rPr>
          <w:rFonts w:cs="Traditional Arabic"/>
          <w:lang w:bidi="ar-EG"/>
        </w:rPr>
        <w:t>This is a Sahih Hadith</w:t>
      </w:r>
      <w:r w:rsidR="00720EC8" w:rsidRPr="00E86FDF">
        <w:rPr>
          <w:rFonts w:cs="Traditional Arabic"/>
          <w:lang w:bidi="ar-EG"/>
        </w:rPr>
        <w:t xml:space="preserve">, </w:t>
      </w:r>
      <w:proofErr w:type="gramStart"/>
      <w:r w:rsidR="00720EC8" w:rsidRPr="00E86FDF">
        <w:rPr>
          <w:rFonts w:cs="Traditional Arabic"/>
          <w:lang w:bidi="ar-EG"/>
        </w:rPr>
        <w:t>definitely reliable</w:t>
      </w:r>
      <w:proofErr w:type="gramEnd"/>
      <w:r w:rsidR="00720EC8" w:rsidRPr="00E86FDF">
        <w:rPr>
          <w:rFonts w:cs="Traditional Arabic"/>
          <w:lang w:bidi="ar-EG"/>
        </w:rPr>
        <w:t xml:space="preserve"> and evidential proof is established by it. Muslim recorded it from numerous paths</w:t>
      </w:r>
      <w:r w:rsidR="00424993" w:rsidRPr="00E86FDF">
        <w:rPr>
          <w:rFonts w:cs="Traditional Arabic"/>
          <w:lang w:bidi="ar-EG"/>
        </w:rPr>
        <w:t xml:space="preserve">, just as Ahmad did, and all of them are Sahih. </w:t>
      </w:r>
    </w:p>
    <w:p w14:paraId="14E6EE5A" w14:textId="77777777" w:rsidR="000B5745" w:rsidRPr="00E86FDF" w:rsidRDefault="000B5745" w:rsidP="00774CE9">
      <w:pPr>
        <w:spacing w:after="0"/>
        <w:rPr>
          <w:rFonts w:cs="Traditional Arabic"/>
          <w:lang w:bidi="ar-EG"/>
        </w:rPr>
      </w:pPr>
    </w:p>
    <w:p w14:paraId="26AE48DF" w14:textId="285E31ED" w:rsidR="00184603" w:rsidRPr="00E86FDF" w:rsidRDefault="00137AA6" w:rsidP="00774CE9">
      <w:pPr>
        <w:spacing w:after="0"/>
        <w:rPr>
          <w:rFonts w:cs="Traditional Arabic"/>
          <w:lang w:bidi="ar-EG"/>
        </w:rPr>
      </w:pPr>
      <w:r w:rsidRPr="00E86FDF">
        <w:rPr>
          <w:rFonts w:cs="Traditional Arabic"/>
          <w:lang w:bidi="ar-EG"/>
        </w:rPr>
        <w:t xml:space="preserve">Indeed, the </w:t>
      </w:r>
      <w:r w:rsidR="00FF6AEB" w:rsidRPr="00E86FDF">
        <w:rPr>
          <w:rFonts w:cs="Traditional Arabic"/>
          <w:lang w:bidi="ar-EG"/>
        </w:rPr>
        <w:t>Messenger of Allah (saw) used to leave going out for Jihad, whilst it was the most beloved</w:t>
      </w:r>
      <w:r w:rsidR="00D71B48" w:rsidRPr="00E86FDF">
        <w:rPr>
          <w:rFonts w:cs="Traditional Arabic"/>
          <w:lang w:bidi="ar-EG"/>
        </w:rPr>
        <w:t xml:space="preserve"> matter in the Dunyaa for him, so as not to cause hardship upon his Ummah or</w:t>
      </w:r>
      <w:r w:rsidR="00266F28" w:rsidRPr="00E86FDF">
        <w:rPr>
          <w:rFonts w:cs="Traditional Arabic"/>
          <w:lang w:bidi="ar-EG"/>
        </w:rPr>
        <w:t xml:space="preserve"> </w:t>
      </w:r>
      <w:r w:rsidR="00E14AE9" w:rsidRPr="00E86FDF">
        <w:rPr>
          <w:rFonts w:cs="Traditional Arabic"/>
          <w:lang w:bidi="ar-EG"/>
        </w:rPr>
        <w:t>anguish. That is apparent from the following:</w:t>
      </w:r>
    </w:p>
    <w:p w14:paraId="40AE14FC" w14:textId="7167D0C0" w:rsidR="00E14AE9" w:rsidRPr="00E86FDF" w:rsidRDefault="00E14AE9" w:rsidP="00774CE9">
      <w:pPr>
        <w:spacing w:after="0"/>
        <w:rPr>
          <w:rFonts w:cs="Traditional Arabic"/>
          <w:lang w:bidi="ar-EG"/>
        </w:rPr>
      </w:pPr>
    </w:p>
    <w:p w14:paraId="36C04159" w14:textId="29F94405" w:rsidR="00E14AE9" w:rsidRPr="00E86FDF" w:rsidRDefault="00E14AE9" w:rsidP="00774CE9">
      <w:pPr>
        <w:spacing w:after="0"/>
        <w:rPr>
          <w:rFonts w:cs="Traditional Arabic"/>
          <w:rtl/>
          <w:lang w:bidi="ar-EG"/>
        </w:rPr>
      </w:pPr>
      <w:r w:rsidRPr="00E86FDF">
        <w:rPr>
          <w:rFonts w:cs="Traditional Arabic"/>
          <w:lang w:bidi="ar-EG"/>
        </w:rPr>
        <w:t>- It was related from Abu Hurairah that he said: The Messenger of Allah (saw) said:</w:t>
      </w:r>
    </w:p>
    <w:p w14:paraId="1A4981EC" w14:textId="110A01B2" w:rsidR="00184603" w:rsidRPr="00E86FDF" w:rsidRDefault="00184603" w:rsidP="00774CE9">
      <w:pPr>
        <w:spacing w:after="0"/>
        <w:rPr>
          <w:rFonts w:cs="Traditional Arabic"/>
          <w:lang w:bidi="ar-EG"/>
        </w:rPr>
      </w:pPr>
    </w:p>
    <w:p w14:paraId="47EFBDAA" w14:textId="76DA52EE" w:rsidR="00184603" w:rsidRPr="00E86FDF" w:rsidRDefault="00C6016C" w:rsidP="00774CE9">
      <w:pPr>
        <w:spacing w:after="0"/>
        <w:rPr>
          <w:rFonts w:cs="Traditional Arabic"/>
          <w:sz w:val="32"/>
          <w:szCs w:val="32"/>
          <w:lang w:bidi="ar-EG"/>
        </w:rPr>
      </w:pPr>
      <w:r w:rsidRPr="00E86FDF">
        <w:rPr>
          <w:rFonts w:cs="Traditional Arabic"/>
          <w:sz w:val="32"/>
          <w:szCs w:val="32"/>
          <w:rtl/>
          <w:lang w:bidi="ar-EG"/>
        </w:rPr>
        <w:t>تَضَمَّنَ اللَّهُ لِمَنْ خَرَجَ فِي سَبِيلِهِ لاَ يُخْرِجُهُ إِلاَّ جِهَادًا فِي سَبِيلِي وَإِيمَانًا بِي وَتَصْدِيقًا بِرُسُلِي فَهُوَ عَلَىَّ ضَامِنٌ أَنْ أُدْخِلَهُ الْجَنَّةَ أَوْ أَرْجِعَهُ إِلَى مَسْكَنِهِ الَّذِي خَرَجَ مِنْهُ نَائِلاً مَا نَالَ مِنْ أَجْرٍ أَوْ غَنِيمَةٍ ‏.‏ وَالَّذِي نَفْسُ مُحَمَّدٍ بِيَدِهِ مَا مِنْ كَلْمٍ يُكْلَمُ فِي سَبِيلِ اللَّهِ إِلاَّ جَاءَ يَوْمَ الْقِيَامَةِ كَهَيْئَتِهِ حِينَ كُلِمَ لَوْنُهُ لَوْنُ دَمٍ وَرِيحُهُ مِسْكٌ وَالَّذِي نَفْسُ مُحَمَّدٍ بِيَدِهِ لَوْلاَ أَنْ يَشُقَّ عَلَى الْمُسْلِمِينَ مَا قَعَدْتُ خِلاَفَ سَرِيَّةٍ تَغْزُو فِي سَبِيلِ اللَّهِ أَبَدًا وَلَكِنْ لاَ أَجِدُ سَعَةً فَأَحْمِلَهُمْ وَلاَ يَجِدُونَ سَعَةً وَيَشُقُّ عَلَيْهِمْ أَنْ يَتَخَلَّفُوا عَنِّي وَالَّذِي نَفْسُ مُحَمَّدٍ بِيَدِهِ لَوَدِدْتُ أَنِّي أَغْزُو فِي سَبِيلِ اللَّهِ فَأُقْتَلُ ثُمَّ أَغْزُو فَأُقْتَلُ ثُمَّ أَغْزُو فَأُقْتَلُ</w:t>
      </w:r>
    </w:p>
    <w:p w14:paraId="06C8BA7C" w14:textId="5DA6E370" w:rsidR="003C3D50" w:rsidRPr="00E86FDF" w:rsidRDefault="003C3D50" w:rsidP="00774CE9">
      <w:pPr>
        <w:spacing w:after="0"/>
        <w:rPr>
          <w:rFonts w:cs="Traditional Arabic"/>
          <w:lang w:bidi="ar-EG"/>
        </w:rPr>
      </w:pPr>
    </w:p>
    <w:p w14:paraId="667028F6" w14:textId="02B4316C" w:rsidR="003C3D50" w:rsidRPr="00E86FDF" w:rsidRDefault="00F26C08" w:rsidP="00774CE9">
      <w:pPr>
        <w:spacing w:after="0"/>
        <w:rPr>
          <w:rFonts w:cs="Traditional Arabic"/>
          <w:lang w:bidi="ar-EG"/>
        </w:rPr>
      </w:pPr>
      <w:r w:rsidRPr="00E86FDF">
        <w:rPr>
          <w:rFonts w:cs="Traditional Arabic"/>
          <w:lang w:bidi="ar-EG"/>
        </w:rPr>
        <w:t>“</w:t>
      </w:r>
      <w:r w:rsidR="00001979" w:rsidRPr="00E86FDF">
        <w:rPr>
          <w:rFonts w:cs="Traditional Arabic"/>
          <w:lang w:bidi="ar-EG"/>
        </w:rPr>
        <w:t>Allah has guaranteed for the one who goes out to fight in His way</w:t>
      </w:r>
      <w:r w:rsidR="00B94773" w:rsidRPr="00E86FDF">
        <w:rPr>
          <w:rFonts w:cs="Traditional Arabic"/>
          <w:lang w:bidi="ar-EG"/>
        </w:rPr>
        <w:t xml:space="preserve">, </w:t>
      </w:r>
      <w:r w:rsidR="005B4C00" w:rsidRPr="00E86FDF">
        <w:rPr>
          <w:rFonts w:cs="Traditional Arabic"/>
          <w:lang w:bidi="ar-EG"/>
        </w:rPr>
        <w:t xml:space="preserve">where </w:t>
      </w:r>
      <w:r w:rsidR="00B94773" w:rsidRPr="00E86FDF">
        <w:rPr>
          <w:rFonts w:cs="Traditional Arabic"/>
          <w:lang w:bidi="ar-EG"/>
        </w:rPr>
        <w:t xml:space="preserve">nothing </w:t>
      </w:r>
      <w:r w:rsidR="005B4C00" w:rsidRPr="00E86FDF">
        <w:rPr>
          <w:rFonts w:cs="Traditional Arabic"/>
          <w:lang w:bidi="ar-EG"/>
        </w:rPr>
        <w:t>has brought</w:t>
      </w:r>
      <w:r w:rsidR="00B94773" w:rsidRPr="00E86FDF">
        <w:rPr>
          <w:rFonts w:cs="Traditional Arabic"/>
          <w:lang w:bidi="ar-EG"/>
        </w:rPr>
        <w:t xml:space="preserve"> him out except the desire to fight Jihad</w:t>
      </w:r>
      <w:r w:rsidR="005B3677" w:rsidRPr="00E86FDF">
        <w:rPr>
          <w:rFonts w:cs="Traditional Arabic"/>
          <w:lang w:bidi="ar-EG"/>
        </w:rPr>
        <w:t xml:space="preserve"> in my way, </w:t>
      </w:r>
      <w:r w:rsidR="00001979" w:rsidRPr="00E86FDF">
        <w:rPr>
          <w:rFonts w:cs="Traditional Arabic"/>
          <w:lang w:bidi="ar-EG"/>
        </w:rPr>
        <w:t xml:space="preserve">believing in </w:t>
      </w:r>
      <w:r w:rsidR="005B3677" w:rsidRPr="00E86FDF">
        <w:rPr>
          <w:rFonts w:cs="Traditional Arabic"/>
          <w:lang w:bidi="ar-EG"/>
        </w:rPr>
        <w:t>Me</w:t>
      </w:r>
      <w:r w:rsidR="00001979" w:rsidRPr="00E86FDF">
        <w:rPr>
          <w:rFonts w:cs="Traditional Arabic"/>
          <w:lang w:bidi="ar-EG"/>
        </w:rPr>
        <w:t xml:space="preserve"> and affirming the truth of </w:t>
      </w:r>
      <w:r w:rsidR="00850875" w:rsidRPr="00E86FDF">
        <w:rPr>
          <w:rFonts w:cs="Traditional Arabic"/>
          <w:lang w:bidi="ar-EG"/>
        </w:rPr>
        <w:t>My</w:t>
      </w:r>
      <w:r w:rsidR="00001979" w:rsidRPr="00E86FDF">
        <w:rPr>
          <w:rFonts w:cs="Traditional Arabic"/>
          <w:lang w:bidi="ar-EG"/>
        </w:rPr>
        <w:t xml:space="preserve"> </w:t>
      </w:r>
      <w:r w:rsidR="00C73FB7" w:rsidRPr="00E86FDF">
        <w:rPr>
          <w:rFonts w:cs="Traditional Arabic"/>
          <w:lang w:bidi="ar-EG"/>
        </w:rPr>
        <w:t xml:space="preserve">Messengers, the guarantee that He will </w:t>
      </w:r>
      <w:r w:rsidR="00001979" w:rsidRPr="00E86FDF">
        <w:rPr>
          <w:rFonts w:cs="Traditional Arabic"/>
          <w:lang w:bidi="ar-EG"/>
        </w:rPr>
        <w:t xml:space="preserve">admit him to Paradise or bring him back to his home from where he set out with a reward or (his share of) booty. By the </w:t>
      </w:r>
      <w:r w:rsidR="00850875" w:rsidRPr="00E86FDF">
        <w:rPr>
          <w:rFonts w:cs="Traditional Arabic"/>
          <w:lang w:bidi="ar-EG"/>
        </w:rPr>
        <w:t>One</w:t>
      </w:r>
      <w:r w:rsidR="00001979" w:rsidRPr="00E86FDF">
        <w:rPr>
          <w:rFonts w:cs="Traditional Arabic"/>
          <w:lang w:bidi="ar-EG"/>
        </w:rPr>
        <w:t xml:space="preserve"> in Whose Hand is the life of Muhammad. If a person gets wounded in the way of Allah, he will come on the Day of Judgment with his wound in the same condition as it was when it was first inflicted; its colour being the colour of </w:t>
      </w:r>
      <w:proofErr w:type="gramStart"/>
      <w:r w:rsidR="00001979" w:rsidRPr="00E86FDF">
        <w:rPr>
          <w:rFonts w:cs="Traditional Arabic"/>
          <w:lang w:bidi="ar-EG"/>
        </w:rPr>
        <w:t>blood</w:t>
      </w:r>
      <w:proofErr w:type="gramEnd"/>
      <w:r w:rsidR="00001979" w:rsidRPr="00E86FDF">
        <w:rPr>
          <w:rFonts w:cs="Traditional Arabic"/>
          <w:lang w:bidi="ar-EG"/>
        </w:rPr>
        <w:t xml:space="preserve"> but its smell will be the smell of musk. By the </w:t>
      </w:r>
      <w:r w:rsidR="00850875" w:rsidRPr="00E86FDF">
        <w:rPr>
          <w:rFonts w:cs="Traditional Arabic"/>
          <w:lang w:bidi="ar-EG"/>
        </w:rPr>
        <w:t>One</w:t>
      </w:r>
      <w:r w:rsidR="00001979" w:rsidRPr="00E86FDF">
        <w:rPr>
          <w:rFonts w:cs="Traditional Arabic"/>
          <w:lang w:bidi="ar-EG"/>
        </w:rPr>
        <w:t xml:space="preserve"> in Whose Hand is Muhammad's life, </w:t>
      </w:r>
      <w:r w:rsidR="00001979" w:rsidRPr="00E86FDF">
        <w:rPr>
          <w:rFonts w:cs="Traditional Arabic"/>
          <w:b/>
          <w:bCs/>
          <w:lang w:bidi="ar-EG"/>
        </w:rPr>
        <w:t>if it were not to be too hard upon the Muslim</w:t>
      </w:r>
      <w:r w:rsidR="00850875" w:rsidRPr="00E86FDF">
        <w:rPr>
          <w:rFonts w:cs="Traditional Arabic"/>
          <w:b/>
          <w:bCs/>
          <w:lang w:bidi="ar-EG"/>
        </w:rPr>
        <w:t>s</w:t>
      </w:r>
      <w:r w:rsidR="00850875" w:rsidRPr="00E86FDF">
        <w:rPr>
          <w:rFonts w:cs="Traditional Arabic"/>
          <w:lang w:bidi="ar-EG"/>
        </w:rPr>
        <w:t>,</w:t>
      </w:r>
      <w:r w:rsidR="00001979" w:rsidRPr="00E86FDF">
        <w:rPr>
          <w:rFonts w:cs="Traditional Arabic"/>
          <w:lang w:bidi="ar-EG"/>
        </w:rPr>
        <w:t xml:space="preserve"> I would not </w:t>
      </w:r>
      <w:r w:rsidR="007718C2" w:rsidRPr="00E86FDF">
        <w:rPr>
          <w:rFonts w:cs="Traditional Arabic"/>
          <w:lang w:bidi="ar-EG"/>
        </w:rPr>
        <w:t>stay</w:t>
      </w:r>
      <w:r w:rsidR="00001979" w:rsidRPr="00E86FDF">
        <w:rPr>
          <w:rFonts w:cs="Traditional Arabic"/>
          <w:lang w:bidi="ar-EG"/>
        </w:rPr>
        <w:t xml:space="preserve"> behind </w:t>
      </w:r>
      <w:r w:rsidR="007718C2" w:rsidRPr="00E86FDF">
        <w:rPr>
          <w:rFonts w:cs="Traditional Arabic"/>
          <w:lang w:bidi="ar-EG"/>
        </w:rPr>
        <w:t xml:space="preserve">from </w:t>
      </w:r>
      <w:r w:rsidR="00001979" w:rsidRPr="00E86FDF">
        <w:rPr>
          <w:rFonts w:cs="Traditional Arabic"/>
          <w:lang w:bidi="ar-EG"/>
        </w:rPr>
        <w:t xml:space="preserve">any expedition which is </w:t>
      </w:r>
      <w:r w:rsidR="007718C2" w:rsidRPr="00E86FDF">
        <w:rPr>
          <w:rFonts w:cs="Traditional Arabic"/>
          <w:lang w:bidi="ar-EG"/>
        </w:rPr>
        <w:t xml:space="preserve">setting out </w:t>
      </w:r>
      <w:r w:rsidR="00001979" w:rsidRPr="00E86FDF">
        <w:rPr>
          <w:rFonts w:cs="Traditional Arabic"/>
          <w:lang w:bidi="ar-EG"/>
        </w:rPr>
        <w:t>to fight in the cause of Allah. But I do not have abundant means to provide them</w:t>
      </w:r>
      <w:r w:rsidR="00B909CA" w:rsidRPr="00E86FDF">
        <w:rPr>
          <w:rFonts w:cs="Traditional Arabic"/>
          <w:lang w:bidi="ar-EG"/>
        </w:rPr>
        <w:t xml:space="preserve"> (to be able to go and fight)</w:t>
      </w:r>
      <w:r w:rsidR="00001979" w:rsidRPr="00E86FDF">
        <w:rPr>
          <w:rFonts w:cs="Traditional Arabic"/>
          <w:lang w:bidi="ar-EG"/>
        </w:rPr>
        <w:t>, nor</w:t>
      </w:r>
      <w:r w:rsidR="00B909CA" w:rsidRPr="00E86FDF">
        <w:rPr>
          <w:rFonts w:cs="Traditional Arabic"/>
          <w:lang w:bidi="ar-EG"/>
        </w:rPr>
        <w:t xml:space="preserve"> do they have</w:t>
      </w:r>
      <w:r w:rsidR="00001979" w:rsidRPr="00E86FDF">
        <w:rPr>
          <w:rFonts w:cs="Traditional Arabic"/>
          <w:lang w:bidi="ar-EG"/>
        </w:rPr>
        <w:t xml:space="preserve"> </w:t>
      </w:r>
      <w:r w:rsidR="00B909CA" w:rsidRPr="00E86FDF">
        <w:rPr>
          <w:rFonts w:cs="Traditional Arabic"/>
          <w:lang w:bidi="ar-EG"/>
        </w:rPr>
        <w:t>the means</w:t>
      </w:r>
      <w:r w:rsidR="00001979" w:rsidRPr="00E86FDF">
        <w:rPr>
          <w:rFonts w:cs="Traditional Arabic"/>
          <w:lang w:bidi="ar-EG"/>
        </w:rPr>
        <w:t xml:space="preserve"> (to provide themselves </w:t>
      </w:r>
      <w:r w:rsidR="00B909CA" w:rsidRPr="00E86FDF">
        <w:rPr>
          <w:rFonts w:cs="Traditional Arabic"/>
          <w:lang w:bidi="ar-EG"/>
        </w:rPr>
        <w:t>with for</w:t>
      </w:r>
      <w:r w:rsidR="00001979" w:rsidRPr="00E86FDF">
        <w:rPr>
          <w:rFonts w:cs="Traditional Arabic"/>
          <w:lang w:bidi="ar-EG"/>
        </w:rPr>
        <w:t xml:space="preserve"> Jihad)</w:t>
      </w:r>
      <w:r w:rsidR="00791D3E" w:rsidRPr="00E86FDF">
        <w:rPr>
          <w:rFonts w:cs="Traditional Arabic"/>
          <w:lang w:bidi="ar-EG"/>
        </w:rPr>
        <w:t xml:space="preserve">, </w:t>
      </w:r>
      <w:r w:rsidR="00791D3E" w:rsidRPr="00E86FDF">
        <w:rPr>
          <w:rFonts w:cs="Traditional Arabic"/>
          <w:b/>
          <w:bCs/>
          <w:lang w:bidi="ar-EG"/>
        </w:rPr>
        <w:t>whilst it is hard for them</w:t>
      </w:r>
      <w:r w:rsidR="00001979" w:rsidRPr="00E86FDF">
        <w:rPr>
          <w:rFonts w:cs="Traditional Arabic"/>
          <w:b/>
          <w:bCs/>
          <w:lang w:bidi="ar-EG"/>
        </w:rPr>
        <w:t xml:space="preserve"> </w:t>
      </w:r>
      <w:r w:rsidR="00E16290" w:rsidRPr="00E86FDF">
        <w:rPr>
          <w:rFonts w:cs="Traditional Arabic"/>
          <w:b/>
          <w:bCs/>
          <w:lang w:bidi="ar-EG"/>
        </w:rPr>
        <w:t>to be</w:t>
      </w:r>
      <w:r w:rsidR="00001979" w:rsidRPr="00E86FDF">
        <w:rPr>
          <w:rFonts w:cs="Traditional Arabic"/>
          <w:b/>
          <w:bCs/>
          <w:lang w:bidi="ar-EG"/>
        </w:rPr>
        <w:t xml:space="preserve"> left behind</w:t>
      </w:r>
      <w:r w:rsidR="00E16290" w:rsidRPr="00E86FDF">
        <w:rPr>
          <w:rFonts w:cs="Traditional Arabic"/>
          <w:b/>
          <w:bCs/>
          <w:lang w:bidi="ar-EG"/>
        </w:rPr>
        <w:t xml:space="preserve"> (in one narration: That it is difficult for them to accept</w:t>
      </w:r>
      <w:r w:rsidR="00E16290" w:rsidRPr="00E86FDF">
        <w:rPr>
          <w:rFonts w:cs="Traditional Arabic"/>
          <w:lang w:bidi="ar-EG"/>
        </w:rPr>
        <w:t>)</w:t>
      </w:r>
      <w:r w:rsidR="00001979" w:rsidRPr="00E86FDF">
        <w:rPr>
          <w:rFonts w:cs="Traditional Arabic"/>
          <w:lang w:bidi="ar-EG"/>
        </w:rPr>
        <w:t xml:space="preserve">. By the </w:t>
      </w:r>
      <w:r w:rsidR="00E16290" w:rsidRPr="00E86FDF">
        <w:rPr>
          <w:rFonts w:cs="Traditional Arabic"/>
          <w:lang w:bidi="ar-EG"/>
        </w:rPr>
        <w:t>One</w:t>
      </w:r>
      <w:r w:rsidR="00001979" w:rsidRPr="00E86FDF">
        <w:rPr>
          <w:rFonts w:cs="Traditional Arabic"/>
          <w:lang w:bidi="ar-EG"/>
        </w:rPr>
        <w:t xml:space="preserve"> in Whose Hand is Muhammad's life, I</w:t>
      </w:r>
      <w:r w:rsidRPr="00E86FDF">
        <w:rPr>
          <w:rFonts w:cs="Traditional Arabic"/>
          <w:lang w:bidi="ar-EG"/>
        </w:rPr>
        <w:t xml:space="preserve"> would have</w:t>
      </w:r>
      <w:r w:rsidR="00001979" w:rsidRPr="00E86FDF">
        <w:rPr>
          <w:rFonts w:cs="Traditional Arabic"/>
          <w:lang w:bidi="ar-EG"/>
        </w:rPr>
        <w:t xml:space="preserve"> love</w:t>
      </w:r>
      <w:r w:rsidRPr="00E86FDF">
        <w:rPr>
          <w:rFonts w:cs="Traditional Arabic"/>
          <w:lang w:bidi="ar-EG"/>
        </w:rPr>
        <w:t>d</w:t>
      </w:r>
      <w:r w:rsidR="00001979" w:rsidRPr="00E86FDF">
        <w:rPr>
          <w:rFonts w:cs="Traditional Arabic"/>
          <w:lang w:bidi="ar-EG"/>
        </w:rPr>
        <w:t xml:space="preserve"> to fight in the way of Allah and be killed, to fight and again</w:t>
      </w:r>
      <w:r w:rsidRPr="00E86FDF">
        <w:rPr>
          <w:rFonts w:cs="Traditional Arabic"/>
          <w:lang w:bidi="ar-EG"/>
        </w:rPr>
        <w:t xml:space="preserve"> and</w:t>
      </w:r>
      <w:r w:rsidR="00001979" w:rsidRPr="00E86FDF">
        <w:rPr>
          <w:rFonts w:cs="Traditional Arabic"/>
          <w:lang w:bidi="ar-EG"/>
        </w:rPr>
        <w:t xml:space="preserve"> be killed and to fight again and be killed</w:t>
      </w:r>
      <w:r w:rsidRPr="00E86FDF">
        <w:rPr>
          <w:rFonts w:cs="Traditional Arabic"/>
          <w:lang w:bidi="ar-EG"/>
        </w:rPr>
        <w:t>”].</w:t>
      </w:r>
    </w:p>
    <w:p w14:paraId="72137858" w14:textId="55D8B22F" w:rsidR="003C3D50" w:rsidRPr="00E86FDF" w:rsidRDefault="003C3D50" w:rsidP="00774CE9">
      <w:pPr>
        <w:spacing w:after="0"/>
        <w:rPr>
          <w:rFonts w:cs="Traditional Arabic"/>
          <w:lang w:bidi="ar-EG"/>
        </w:rPr>
      </w:pPr>
    </w:p>
    <w:p w14:paraId="75388685" w14:textId="09E13859" w:rsidR="007718C2" w:rsidRPr="00E86FDF" w:rsidRDefault="006B5340" w:rsidP="00774CE9">
      <w:pPr>
        <w:spacing w:after="0"/>
        <w:rPr>
          <w:rFonts w:cs="Traditional Arabic"/>
          <w:lang w:bidi="ar-EG"/>
        </w:rPr>
      </w:pPr>
      <w:r w:rsidRPr="00E86FDF">
        <w:rPr>
          <w:rFonts w:cs="Traditional Arabic"/>
          <w:lang w:bidi="ar-EG"/>
        </w:rPr>
        <w:t>This Hadith is of the utmost authenticity from the most Sahih Hadith of the Dunyaa</w:t>
      </w:r>
      <w:r w:rsidR="002C6F7A" w:rsidRPr="00E86FDF">
        <w:rPr>
          <w:rFonts w:cs="Traditional Arabic"/>
          <w:lang w:bidi="ar-EG"/>
        </w:rPr>
        <w:t>. It was related by Muslim and Ahmad in full length and by Malik, Al-Bukhari, An-Nasa’i, Ibn Majah</w:t>
      </w:r>
      <w:r w:rsidR="00F33A17" w:rsidRPr="00E86FDF">
        <w:rPr>
          <w:rFonts w:cs="Traditional Arabic"/>
          <w:lang w:bidi="ar-EG"/>
        </w:rPr>
        <w:t xml:space="preserve"> in parts and summarised, with the soundest of chains of transmission</w:t>
      </w:r>
      <w:r w:rsidR="00E64C7D" w:rsidRPr="00E86FDF">
        <w:rPr>
          <w:rFonts w:cs="Traditional Arabic"/>
          <w:lang w:bidi="ar-EG"/>
        </w:rPr>
        <w:t>!</w:t>
      </w:r>
      <w:r w:rsidR="00F33A17" w:rsidRPr="00E86FDF">
        <w:rPr>
          <w:rFonts w:cs="Traditional Arabic"/>
          <w:lang w:bidi="ar-EG"/>
        </w:rPr>
        <w:t xml:space="preserve"> </w:t>
      </w:r>
    </w:p>
    <w:p w14:paraId="4DEEA4DF" w14:textId="77777777" w:rsidR="003C3D50" w:rsidRPr="00E86FDF" w:rsidRDefault="003C3D50" w:rsidP="00774CE9">
      <w:pPr>
        <w:spacing w:after="0"/>
        <w:rPr>
          <w:rFonts w:cs="Traditional Arabic"/>
          <w:lang w:bidi="ar-EG"/>
        </w:rPr>
      </w:pPr>
    </w:p>
    <w:p w14:paraId="664A8CEB" w14:textId="016D4587" w:rsidR="003276DE" w:rsidRPr="00E86FDF" w:rsidRDefault="0024465A" w:rsidP="00774CE9">
      <w:pPr>
        <w:spacing w:after="0"/>
        <w:rPr>
          <w:rFonts w:cs="Traditional Arabic"/>
          <w:lang w:bidi="ar-EG"/>
        </w:rPr>
      </w:pPr>
      <w:r w:rsidRPr="00E86FDF">
        <w:rPr>
          <w:rFonts w:cs="Traditional Arabic"/>
          <w:lang w:bidi="ar-EG"/>
        </w:rPr>
        <w:t>T</w:t>
      </w:r>
      <w:r w:rsidR="00AD7DFD" w:rsidRPr="00E86FDF">
        <w:rPr>
          <w:rFonts w:cs="Traditional Arabic"/>
          <w:lang w:bidi="ar-EG"/>
        </w:rPr>
        <w:t xml:space="preserve">he definite historical evidence </w:t>
      </w:r>
      <w:r w:rsidRPr="00E86FDF">
        <w:rPr>
          <w:rFonts w:cs="Traditional Arabic"/>
          <w:lang w:bidi="ar-EG"/>
        </w:rPr>
        <w:t xml:space="preserve">also </w:t>
      </w:r>
      <w:r w:rsidR="00AD7DFD" w:rsidRPr="00E86FDF">
        <w:rPr>
          <w:rFonts w:cs="Traditional Arabic"/>
          <w:lang w:bidi="ar-EG"/>
        </w:rPr>
        <w:t xml:space="preserve">establishes that adoption in </w:t>
      </w:r>
      <w:r w:rsidR="00F03AD5" w:rsidRPr="00E86FDF">
        <w:rPr>
          <w:rFonts w:cs="Traditional Arabic"/>
          <w:lang w:bidi="ar-EG"/>
        </w:rPr>
        <w:t xml:space="preserve">issues such as these and Muslims </w:t>
      </w:r>
      <w:r w:rsidR="009178D5" w:rsidRPr="00E86FDF">
        <w:rPr>
          <w:rFonts w:cs="Traditional Arabic"/>
          <w:lang w:bidi="ar-EG"/>
        </w:rPr>
        <w:t xml:space="preserve">were afflicted with severe anguish, hardship and suffering, just as Fitnah </w:t>
      </w:r>
      <w:r w:rsidR="00EB5511" w:rsidRPr="00E86FDF">
        <w:rPr>
          <w:rFonts w:cs="Traditional Arabic"/>
          <w:lang w:bidi="ar-EG"/>
        </w:rPr>
        <w:t>and resentment were</w:t>
      </w:r>
      <w:r w:rsidR="009178D5" w:rsidRPr="00E86FDF">
        <w:rPr>
          <w:rFonts w:cs="Traditional Arabic"/>
          <w:lang w:bidi="ar-EG"/>
        </w:rPr>
        <w:t xml:space="preserve"> generated</w:t>
      </w:r>
      <w:r w:rsidR="005109CD" w:rsidRPr="00E86FDF">
        <w:rPr>
          <w:rFonts w:cs="Traditional Arabic"/>
          <w:lang w:bidi="ar-EG"/>
        </w:rPr>
        <w:t xml:space="preserve">. This has </w:t>
      </w:r>
      <w:proofErr w:type="gramStart"/>
      <w:r w:rsidR="005109CD" w:rsidRPr="00E86FDF">
        <w:rPr>
          <w:rFonts w:cs="Traditional Arabic"/>
          <w:lang w:bidi="ar-EG"/>
        </w:rPr>
        <w:t>actually taken</w:t>
      </w:r>
      <w:proofErr w:type="gramEnd"/>
      <w:r w:rsidR="005109CD" w:rsidRPr="00E86FDF">
        <w:rPr>
          <w:rFonts w:cs="Traditional Arabic"/>
          <w:lang w:bidi="ar-EG"/>
        </w:rPr>
        <w:t xml:space="preserve"> place and is not just a theoretical probability</w:t>
      </w:r>
      <w:r w:rsidR="00F03DA2" w:rsidRPr="00E86FDF">
        <w:rPr>
          <w:rFonts w:cs="Traditional Arabic"/>
          <w:lang w:bidi="ar-EG"/>
        </w:rPr>
        <w:t xml:space="preserve"> or imagined </w:t>
      </w:r>
      <w:r w:rsidR="00F03DA2" w:rsidRPr="00E86FDF">
        <w:rPr>
          <w:rFonts w:cs="Traditional Arabic"/>
          <w:lang w:bidi="ar-EG"/>
        </w:rPr>
        <w:lastRenderedPageBreak/>
        <w:t xml:space="preserve">occurrence. </w:t>
      </w:r>
      <w:r w:rsidRPr="00E86FDF">
        <w:rPr>
          <w:rFonts w:cs="Traditional Arabic"/>
          <w:lang w:bidi="ar-EG"/>
        </w:rPr>
        <w:t>In addition, this should not take place as the Shar’iyah principles have stated that “</w:t>
      </w:r>
      <w:r w:rsidRPr="00E86FDF">
        <w:rPr>
          <w:rFonts w:cs="Traditional Arabic"/>
          <w:b/>
          <w:bCs/>
          <w:lang w:bidi="ar-EG"/>
        </w:rPr>
        <w:t>Ad-</w:t>
      </w:r>
      <w:proofErr w:type="spellStart"/>
      <w:r w:rsidRPr="00E86FDF">
        <w:rPr>
          <w:rFonts w:cs="Traditional Arabic"/>
          <w:b/>
          <w:bCs/>
          <w:lang w:bidi="ar-EG"/>
        </w:rPr>
        <w:t>Dararu</w:t>
      </w:r>
      <w:proofErr w:type="spellEnd"/>
      <w:r w:rsidRPr="00E86FDF">
        <w:rPr>
          <w:rFonts w:cs="Traditional Arabic"/>
          <w:b/>
          <w:bCs/>
          <w:lang w:bidi="ar-EG"/>
        </w:rPr>
        <w:t xml:space="preserve"> </w:t>
      </w:r>
      <w:proofErr w:type="spellStart"/>
      <w:r w:rsidRPr="00E86FDF">
        <w:rPr>
          <w:rFonts w:cs="Traditional Arabic"/>
          <w:b/>
          <w:bCs/>
          <w:lang w:bidi="ar-EG"/>
        </w:rPr>
        <w:t>Yuzaal</w:t>
      </w:r>
      <w:proofErr w:type="spellEnd"/>
      <w:r w:rsidRPr="00E86FDF">
        <w:rPr>
          <w:rFonts w:cs="Traditional Arabic"/>
          <w:lang w:bidi="ar-EG"/>
        </w:rPr>
        <w:t>” (The harm is removed) and “</w:t>
      </w:r>
      <w:r w:rsidRPr="00E86FDF">
        <w:rPr>
          <w:rFonts w:cs="Traditional Arabic"/>
          <w:b/>
          <w:bCs/>
          <w:lang w:bidi="ar-EG"/>
        </w:rPr>
        <w:t>Al-</w:t>
      </w:r>
      <w:proofErr w:type="spellStart"/>
      <w:r w:rsidRPr="00E86FDF">
        <w:rPr>
          <w:rFonts w:cs="Traditional Arabic"/>
          <w:b/>
          <w:bCs/>
          <w:lang w:bidi="ar-EG"/>
        </w:rPr>
        <w:t>Waseelah</w:t>
      </w:r>
      <w:proofErr w:type="spellEnd"/>
      <w:r w:rsidRPr="00E86FDF">
        <w:rPr>
          <w:rFonts w:cs="Traditional Arabic"/>
          <w:b/>
          <w:bCs/>
          <w:lang w:bidi="ar-EG"/>
        </w:rPr>
        <w:t xml:space="preserve"> Ila l-Haram Haram</w:t>
      </w:r>
      <w:r w:rsidRPr="00E86FDF">
        <w:rPr>
          <w:rFonts w:cs="Traditional Arabic"/>
          <w:lang w:bidi="ar-EG"/>
        </w:rPr>
        <w:t>”</w:t>
      </w:r>
      <w:r w:rsidR="00556980" w:rsidRPr="00E86FDF">
        <w:rPr>
          <w:rFonts w:cs="Traditional Arabic"/>
          <w:lang w:bidi="ar-EG"/>
        </w:rPr>
        <w:t xml:space="preserve"> (The means to Harm is Haram”. </w:t>
      </w:r>
      <w:r w:rsidR="00521029" w:rsidRPr="00E86FDF">
        <w:rPr>
          <w:rFonts w:cs="Traditional Arabic"/>
          <w:lang w:bidi="ar-EG"/>
        </w:rPr>
        <w:t xml:space="preserve">For these reasons, the </w:t>
      </w:r>
      <w:r w:rsidR="006252F0" w:rsidRPr="00E86FDF">
        <w:rPr>
          <w:rFonts w:cs="Traditional Arabic"/>
          <w:lang w:bidi="ar-EG"/>
        </w:rPr>
        <w:t xml:space="preserve">correct opinion is that the adoption of the Imam is the issues of belief (Al-I’tiqaad), and </w:t>
      </w:r>
      <w:r w:rsidR="00870A7E" w:rsidRPr="00E86FDF">
        <w:rPr>
          <w:rFonts w:cs="Traditional Arabic"/>
          <w:lang w:bidi="ar-EG"/>
        </w:rPr>
        <w:t xml:space="preserve">informative matters upon which there is disagreement, is not only </w:t>
      </w:r>
      <w:r w:rsidR="001D6CDC" w:rsidRPr="00E86FDF">
        <w:rPr>
          <w:rFonts w:cs="Traditional Arabic"/>
          <w:lang w:bidi="ar-EG"/>
        </w:rPr>
        <w:t>in opposition</w:t>
      </w:r>
      <w:r w:rsidR="00870A7E" w:rsidRPr="00E86FDF">
        <w:rPr>
          <w:rFonts w:cs="Traditional Arabic"/>
          <w:lang w:bidi="ar-EG"/>
        </w:rPr>
        <w:t xml:space="preserve"> to the Asl (origin)</w:t>
      </w:r>
      <w:r w:rsidR="001D6CDC" w:rsidRPr="00E86FDF">
        <w:rPr>
          <w:rFonts w:cs="Traditional Arabic"/>
          <w:lang w:bidi="ar-EG"/>
        </w:rPr>
        <w:t xml:space="preserve"> and contrary to </w:t>
      </w:r>
      <w:r w:rsidR="001E05B8" w:rsidRPr="00E86FDF">
        <w:rPr>
          <w:rFonts w:cs="Traditional Arabic"/>
          <w:lang w:bidi="ar-EG"/>
        </w:rPr>
        <w:t xml:space="preserve">the reality of </w:t>
      </w:r>
      <w:r w:rsidR="008C0573" w:rsidRPr="00E86FDF">
        <w:rPr>
          <w:rFonts w:cs="Traditional Arabic"/>
          <w:lang w:bidi="ar-EG"/>
        </w:rPr>
        <w:t xml:space="preserve">adoption and its conditions, as some of the Mujtahideen have stated, </w:t>
      </w:r>
      <w:r w:rsidR="0087632C" w:rsidRPr="00E86FDF">
        <w:rPr>
          <w:rFonts w:cs="Traditional Arabic"/>
          <w:lang w:bidi="ar-EG"/>
        </w:rPr>
        <w:t xml:space="preserve">but it is Haram which makes the Imam a Fasiq and Zhalim who deserves to be </w:t>
      </w:r>
      <w:r w:rsidR="007369B9" w:rsidRPr="00E86FDF">
        <w:rPr>
          <w:rFonts w:cs="Traditional Arabic"/>
          <w:lang w:bidi="ar-EG"/>
        </w:rPr>
        <w:t xml:space="preserve">deposed by the </w:t>
      </w:r>
      <w:r w:rsidR="00106EF1" w:rsidRPr="00E86FDF">
        <w:rPr>
          <w:rFonts w:cs="Traditional Arabic"/>
          <w:lang w:bidi="ar-EG"/>
        </w:rPr>
        <w:t xml:space="preserve">established Shar’iyah method. </w:t>
      </w:r>
    </w:p>
    <w:p w14:paraId="5810F015" w14:textId="1CD73DA2" w:rsidR="00106EF1" w:rsidRPr="00E86FDF" w:rsidRDefault="00106EF1" w:rsidP="00774CE9">
      <w:pPr>
        <w:spacing w:after="0"/>
        <w:rPr>
          <w:rFonts w:cs="Traditional Arabic"/>
          <w:lang w:bidi="ar-EG"/>
        </w:rPr>
      </w:pPr>
    </w:p>
    <w:p w14:paraId="75135947" w14:textId="06D5C6A7" w:rsidR="00F2098D" w:rsidRPr="00E86FDF" w:rsidRDefault="00106EF1" w:rsidP="00774CE9">
      <w:pPr>
        <w:spacing w:after="0"/>
        <w:rPr>
          <w:rFonts w:cs="Traditional Arabic"/>
          <w:lang w:bidi="ar-EG"/>
        </w:rPr>
      </w:pPr>
      <w:r w:rsidRPr="00E86FDF">
        <w:rPr>
          <w:rFonts w:cs="Traditional Arabic"/>
          <w:lang w:bidi="ar-EG"/>
        </w:rPr>
        <w:t xml:space="preserve">This relates to the </w:t>
      </w:r>
      <w:proofErr w:type="spellStart"/>
      <w:r w:rsidRPr="00E86FDF">
        <w:rPr>
          <w:rFonts w:cs="Traditional Arabic"/>
          <w:lang w:bidi="ar-EG"/>
        </w:rPr>
        <w:t>Akhbar</w:t>
      </w:r>
      <w:proofErr w:type="spellEnd"/>
      <w:r w:rsidRPr="00E86FDF">
        <w:rPr>
          <w:rFonts w:cs="Traditional Arabic"/>
          <w:lang w:bidi="ar-EG"/>
        </w:rPr>
        <w:t xml:space="preserve"> (informative matters). As for the Inshaa’ (those mat</w:t>
      </w:r>
      <w:r w:rsidR="00D07224" w:rsidRPr="00E86FDF">
        <w:rPr>
          <w:rFonts w:cs="Traditional Arabic"/>
          <w:lang w:bidi="ar-EG"/>
        </w:rPr>
        <w:t>t</w:t>
      </w:r>
      <w:r w:rsidRPr="00E86FDF">
        <w:rPr>
          <w:rFonts w:cs="Traditional Arabic"/>
          <w:lang w:bidi="ar-EG"/>
        </w:rPr>
        <w:t>ers related to action)</w:t>
      </w:r>
      <w:r w:rsidR="00D07224" w:rsidRPr="00E86FDF">
        <w:rPr>
          <w:rFonts w:cs="Traditional Arabic"/>
          <w:lang w:bidi="ar-EG"/>
        </w:rPr>
        <w:t xml:space="preserve">, </w:t>
      </w:r>
      <w:r w:rsidR="00E83262" w:rsidRPr="00E86FDF">
        <w:rPr>
          <w:rFonts w:cs="Traditional Arabic"/>
          <w:lang w:bidi="ar-EG"/>
        </w:rPr>
        <w:t>incorporating</w:t>
      </w:r>
      <w:r w:rsidR="00D07224" w:rsidRPr="00E86FDF">
        <w:rPr>
          <w:rFonts w:cs="Traditional Arabic"/>
          <w:lang w:bidi="ar-EG"/>
        </w:rPr>
        <w:t xml:space="preserve"> the commanding of Al-Ma’roof and forbidding of the Munkar</w:t>
      </w:r>
      <w:r w:rsidR="00A63DD7" w:rsidRPr="00E86FDF">
        <w:rPr>
          <w:rFonts w:cs="Traditional Arabic"/>
          <w:lang w:bidi="ar-EG"/>
        </w:rPr>
        <w:t>, like the Ahkam At-</w:t>
      </w:r>
      <w:proofErr w:type="spellStart"/>
      <w:r w:rsidR="00A63DD7" w:rsidRPr="00E86FDF">
        <w:rPr>
          <w:rFonts w:cs="Traditional Arabic"/>
          <w:lang w:bidi="ar-EG"/>
        </w:rPr>
        <w:t>Taklifiyah</w:t>
      </w:r>
      <w:proofErr w:type="spellEnd"/>
      <w:r w:rsidR="00880464" w:rsidRPr="00E86FDF">
        <w:rPr>
          <w:rFonts w:cs="Traditional Arabic"/>
          <w:lang w:bidi="ar-EG"/>
        </w:rPr>
        <w:t xml:space="preserve">: </w:t>
      </w:r>
      <w:r w:rsidR="00B6042B" w:rsidRPr="00E86FDF">
        <w:rPr>
          <w:rFonts w:cs="Traditional Arabic"/>
          <w:lang w:bidi="ar-EG"/>
        </w:rPr>
        <w:t>Al-</w:t>
      </w:r>
      <w:proofErr w:type="spellStart"/>
      <w:r w:rsidR="00B6042B" w:rsidRPr="00E86FDF">
        <w:rPr>
          <w:rFonts w:cs="Traditional Arabic"/>
          <w:lang w:bidi="ar-EG"/>
        </w:rPr>
        <w:t>Wujoob</w:t>
      </w:r>
      <w:proofErr w:type="spellEnd"/>
      <w:r w:rsidR="00B6042B" w:rsidRPr="00E86FDF">
        <w:rPr>
          <w:rFonts w:cs="Traditional Arabic"/>
          <w:lang w:bidi="ar-EG"/>
        </w:rPr>
        <w:t xml:space="preserve"> (obligation), </w:t>
      </w:r>
      <w:r w:rsidR="00C331D7" w:rsidRPr="00E86FDF">
        <w:rPr>
          <w:rFonts w:cs="Traditional Arabic"/>
          <w:lang w:bidi="ar-EG"/>
        </w:rPr>
        <w:t>Al-</w:t>
      </w:r>
      <w:r w:rsidR="00B6042B" w:rsidRPr="00E86FDF">
        <w:rPr>
          <w:rFonts w:cs="Traditional Arabic"/>
          <w:lang w:bidi="ar-EG"/>
        </w:rPr>
        <w:t>Istihbaab (recommendation)</w:t>
      </w:r>
      <w:r w:rsidR="00C331D7" w:rsidRPr="00E86FDF">
        <w:rPr>
          <w:rFonts w:cs="Traditional Arabic"/>
          <w:lang w:bidi="ar-EG"/>
        </w:rPr>
        <w:t>, Al-Ibahah (permissibility). Al-</w:t>
      </w:r>
      <w:proofErr w:type="spellStart"/>
      <w:r w:rsidR="00C331D7" w:rsidRPr="00E86FDF">
        <w:rPr>
          <w:rFonts w:cs="Traditional Arabic"/>
          <w:lang w:bidi="ar-EG"/>
        </w:rPr>
        <w:t>Karahiyah</w:t>
      </w:r>
      <w:proofErr w:type="spellEnd"/>
      <w:r w:rsidR="00C331D7" w:rsidRPr="00E86FDF">
        <w:rPr>
          <w:rFonts w:cs="Traditional Arabic"/>
          <w:lang w:bidi="ar-EG"/>
        </w:rPr>
        <w:t xml:space="preserve"> (dislike)</w:t>
      </w:r>
      <w:r w:rsidR="00C654E4" w:rsidRPr="00E86FDF">
        <w:rPr>
          <w:rFonts w:cs="Traditional Arabic"/>
          <w:lang w:bidi="ar-EG"/>
        </w:rPr>
        <w:t xml:space="preserve"> and At-</w:t>
      </w:r>
      <w:proofErr w:type="spellStart"/>
      <w:r w:rsidR="00C654E4" w:rsidRPr="00E86FDF">
        <w:rPr>
          <w:rFonts w:cs="Traditional Arabic"/>
          <w:lang w:bidi="ar-EG"/>
        </w:rPr>
        <w:t>Tahr</w:t>
      </w:r>
      <w:r w:rsidR="003E4F04" w:rsidRPr="00E86FDF">
        <w:rPr>
          <w:rFonts w:cs="Traditional Arabic"/>
          <w:lang w:bidi="ar-EG"/>
        </w:rPr>
        <w:t>i</w:t>
      </w:r>
      <w:r w:rsidR="00C654E4" w:rsidRPr="00E86FDF">
        <w:rPr>
          <w:rFonts w:cs="Traditional Arabic"/>
          <w:lang w:bidi="ar-EG"/>
        </w:rPr>
        <w:t>m</w:t>
      </w:r>
      <w:proofErr w:type="spellEnd"/>
      <w:r w:rsidR="00C654E4" w:rsidRPr="00E86FDF">
        <w:rPr>
          <w:rFonts w:cs="Traditional Arabic"/>
          <w:lang w:bidi="ar-EG"/>
        </w:rPr>
        <w:t xml:space="preserve"> (prohibition). And also incorporating the Ahkam Al-</w:t>
      </w:r>
      <w:proofErr w:type="spellStart"/>
      <w:r w:rsidR="00C654E4" w:rsidRPr="00E86FDF">
        <w:rPr>
          <w:rFonts w:cs="Traditional Arabic"/>
          <w:lang w:bidi="ar-EG"/>
        </w:rPr>
        <w:t>Wad’iyah</w:t>
      </w:r>
      <w:proofErr w:type="spellEnd"/>
      <w:r w:rsidR="00080B3F" w:rsidRPr="00E86FDF">
        <w:rPr>
          <w:rFonts w:cs="Traditional Arabic"/>
          <w:lang w:bidi="ar-EG"/>
        </w:rPr>
        <w:t xml:space="preserve"> (rules connected to the undertaking of the </w:t>
      </w:r>
      <w:proofErr w:type="spellStart"/>
      <w:r w:rsidR="00080B3F" w:rsidRPr="00E86FDF">
        <w:rPr>
          <w:rFonts w:cs="Traditional Arabic"/>
          <w:lang w:bidi="ar-EG"/>
        </w:rPr>
        <w:t>Taklifiy</w:t>
      </w:r>
      <w:proofErr w:type="spellEnd"/>
      <w:r w:rsidR="00080B3F" w:rsidRPr="00E86FDF">
        <w:rPr>
          <w:rFonts w:cs="Traditional Arabic"/>
          <w:lang w:bidi="ar-EG"/>
        </w:rPr>
        <w:t xml:space="preserve"> </w:t>
      </w:r>
      <w:r w:rsidR="00232A38" w:rsidRPr="00E86FDF">
        <w:rPr>
          <w:rFonts w:cs="Traditional Arabic"/>
          <w:lang w:bidi="ar-EG"/>
        </w:rPr>
        <w:t>rulings), like making something a Sabab (cause) for another matter and the rulings of</w:t>
      </w:r>
      <w:r w:rsidR="005A6769" w:rsidRPr="00E86FDF">
        <w:rPr>
          <w:rFonts w:cs="Traditional Arabic"/>
          <w:lang w:bidi="ar-EG"/>
        </w:rPr>
        <w:t xml:space="preserve"> the Rukhsah (exemptional permission)</w:t>
      </w:r>
      <w:r w:rsidR="004B2D29" w:rsidRPr="00E86FDF">
        <w:rPr>
          <w:rFonts w:cs="Traditional Arabic"/>
          <w:lang w:bidi="ar-EG"/>
        </w:rPr>
        <w:t>,</w:t>
      </w:r>
      <w:r w:rsidR="00E826FF" w:rsidRPr="00E86FDF">
        <w:rPr>
          <w:rFonts w:cs="Traditional Arabic"/>
          <w:lang w:bidi="ar-EG"/>
        </w:rPr>
        <w:t xml:space="preserve"> Al</w:t>
      </w:r>
      <w:proofErr w:type="gramStart"/>
      <w:r w:rsidR="00E826FF" w:rsidRPr="00E86FDF">
        <w:rPr>
          <w:rFonts w:cs="Traditional Arabic"/>
          <w:lang w:bidi="ar-EG"/>
        </w:rPr>
        <w:t>-‘</w:t>
      </w:r>
      <w:proofErr w:type="gramEnd"/>
      <w:r w:rsidR="00E826FF" w:rsidRPr="00E86FDF">
        <w:rPr>
          <w:rFonts w:cs="Traditional Arabic"/>
          <w:lang w:bidi="ar-EG"/>
        </w:rPr>
        <w:t>Azeemah (the original rule), Al-</w:t>
      </w:r>
      <w:proofErr w:type="spellStart"/>
      <w:r w:rsidR="00E826FF" w:rsidRPr="00E86FDF">
        <w:rPr>
          <w:rFonts w:cs="Traditional Arabic"/>
          <w:lang w:bidi="ar-EG"/>
        </w:rPr>
        <w:t>Fawr</w:t>
      </w:r>
      <w:proofErr w:type="spellEnd"/>
      <w:r w:rsidR="00E826FF" w:rsidRPr="00E86FDF">
        <w:rPr>
          <w:rFonts w:cs="Traditional Arabic"/>
          <w:lang w:bidi="ar-EG"/>
        </w:rPr>
        <w:t xml:space="preserve"> (immediacy) and At-</w:t>
      </w:r>
      <w:proofErr w:type="spellStart"/>
      <w:r w:rsidR="00E826FF" w:rsidRPr="00E86FDF">
        <w:rPr>
          <w:rFonts w:cs="Traditional Arabic"/>
          <w:lang w:bidi="ar-EG"/>
        </w:rPr>
        <w:t>Taraakhi</w:t>
      </w:r>
      <w:proofErr w:type="spellEnd"/>
      <w:r w:rsidR="00E826FF" w:rsidRPr="00E86FDF">
        <w:rPr>
          <w:rFonts w:cs="Traditional Arabic"/>
          <w:lang w:bidi="ar-EG"/>
        </w:rPr>
        <w:t xml:space="preserve"> (delay) and other</w:t>
      </w:r>
      <w:r w:rsidR="00F2098D" w:rsidRPr="00E86FDF">
        <w:rPr>
          <w:rFonts w:cs="Traditional Arabic"/>
          <w:lang w:bidi="ar-EG"/>
        </w:rPr>
        <w:t>s besides them which are numerous. These include:</w:t>
      </w:r>
    </w:p>
    <w:p w14:paraId="0DB684DB" w14:textId="77777777" w:rsidR="00F2098D" w:rsidRPr="00E86FDF" w:rsidRDefault="00F2098D" w:rsidP="00774CE9">
      <w:pPr>
        <w:spacing w:after="0"/>
        <w:rPr>
          <w:rFonts w:cs="Traditional Arabic"/>
          <w:lang w:bidi="ar-EG"/>
        </w:rPr>
      </w:pPr>
    </w:p>
    <w:p w14:paraId="0864334A" w14:textId="587644AC" w:rsidR="00106EF1" w:rsidRPr="00E86FDF" w:rsidRDefault="00F2098D" w:rsidP="00774CE9">
      <w:pPr>
        <w:spacing w:after="0"/>
        <w:rPr>
          <w:rFonts w:cs="Traditional Arabic"/>
          <w:lang w:bidi="ar-EG"/>
        </w:rPr>
      </w:pPr>
      <w:r w:rsidRPr="00E86FDF">
        <w:rPr>
          <w:rFonts w:cs="Traditional Arabic"/>
          <w:b/>
          <w:bCs/>
          <w:lang w:bidi="ar-EG"/>
        </w:rPr>
        <w:t>(1)</w:t>
      </w:r>
      <w:r w:rsidRPr="00E86FDF">
        <w:rPr>
          <w:rFonts w:cs="Traditional Arabic"/>
          <w:lang w:bidi="ar-EG"/>
        </w:rPr>
        <w:t xml:space="preserve"> - </w:t>
      </w:r>
      <w:r w:rsidR="00553CE9" w:rsidRPr="00E86FDF">
        <w:rPr>
          <w:rFonts w:cs="Traditional Arabic"/>
          <w:lang w:bidi="ar-EG"/>
        </w:rPr>
        <w:t>That which</w:t>
      </w:r>
      <w:r w:rsidR="001D4ADB" w:rsidRPr="00E86FDF">
        <w:rPr>
          <w:rFonts w:cs="Traditional Arabic"/>
          <w:lang w:bidi="ar-EG"/>
        </w:rPr>
        <w:t xml:space="preserve"> is </w:t>
      </w:r>
      <w:r w:rsidR="0087525C" w:rsidRPr="00E86FDF">
        <w:rPr>
          <w:rFonts w:cs="Traditional Arabic"/>
          <w:lang w:bidi="ar-EG"/>
        </w:rPr>
        <w:t>designated</w:t>
      </w:r>
      <w:r w:rsidR="001D4ADB" w:rsidRPr="00E86FDF">
        <w:rPr>
          <w:rFonts w:cs="Traditional Arabic"/>
          <w:lang w:bidi="ar-EG"/>
        </w:rPr>
        <w:t xml:space="preserve"> to the </w:t>
      </w:r>
      <w:r w:rsidR="0087525C" w:rsidRPr="00E86FDF">
        <w:rPr>
          <w:rFonts w:cs="Traditional Arabic"/>
          <w:lang w:bidi="ar-EG"/>
        </w:rPr>
        <w:t xml:space="preserve">responsibility of the </w:t>
      </w:r>
      <w:r w:rsidR="001D4ADB" w:rsidRPr="00E86FDF">
        <w:rPr>
          <w:rFonts w:cs="Traditional Arabic"/>
          <w:lang w:bidi="ar-EG"/>
        </w:rPr>
        <w:t>individual in his individual capacity</w:t>
      </w:r>
      <w:r w:rsidR="00174A39" w:rsidRPr="00E86FDF">
        <w:rPr>
          <w:rFonts w:cs="Traditional Arabic"/>
          <w:lang w:bidi="ar-EG"/>
        </w:rPr>
        <w:t>. It has no relationship to the collective (Jama’ah)</w:t>
      </w:r>
      <w:r w:rsidR="00AF5C5F" w:rsidRPr="00E86FDF">
        <w:rPr>
          <w:rFonts w:cs="Traditional Arabic"/>
          <w:lang w:bidi="ar-EG"/>
        </w:rPr>
        <w:t xml:space="preserve"> or</w:t>
      </w:r>
      <w:r w:rsidR="00174A39" w:rsidRPr="00E86FDF">
        <w:rPr>
          <w:rFonts w:cs="Traditional Arabic"/>
          <w:lang w:bidi="ar-EG"/>
        </w:rPr>
        <w:t xml:space="preserve"> the state</w:t>
      </w:r>
      <w:r w:rsidR="00AF5C5F" w:rsidRPr="00E86FDF">
        <w:rPr>
          <w:rFonts w:cs="Traditional Arabic"/>
          <w:lang w:bidi="ar-EG"/>
        </w:rPr>
        <w:t>, and it does not at all impact the public life</w:t>
      </w:r>
      <w:r w:rsidR="009777B2" w:rsidRPr="00E86FDF">
        <w:rPr>
          <w:rFonts w:cs="Traditional Arabic"/>
          <w:lang w:bidi="ar-EG"/>
        </w:rPr>
        <w:t>. That is like the Ahkam related to the set the Sunan</w:t>
      </w:r>
      <w:r w:rsidR="003874DD" w:rsidRPr="00E86FDF">
        <w:rPr>
          <w:rFonts w:cs="Traditional Arabic"/>
          <w:lang w:bidi="ar-EG"/>
        </w:rPr>
        <w:t xml:space="preserve">, </w:t>
      </w:r>
      <w:proofErr w:type="spellStart"/>
      <w:r w:rsidR="009777B2" w:rsidRPr="00E86FDF">
        <w:rPr>
          <w:rFonts w:cs="Traditional Arabic"/>
          <w:lang w:bidi="ar-EG"/>
        </w:rPr>
        <w:t>Witr</w:t>
      </w:r>
      <w:proofErr w:type="spellEnd"/>
      <w:r w:rsidR="009777B2" w:rsidRPr="00E86FDF">
        <w:rPr>
          <w:rFonts w:cs="Traditional Arabic"/>
          <w:lang w:bidi="ar-EG"/>
        </w:rPr>
        <w:t xml:space="preserve"> prayers</w:t>
      </w:r>
      <w:r w:rsidR="003874DD" w:rsidRPr="00E86FDF">
        <w:rPr>
          <w:rFonts w:cs="Traditional Arabic"/>
          <w:lang w:bidi="ar-EG"/>
        </w:rPr>
        <w:t xml:space="preserve"> and what is similar from the acts of worship, just as it includes the Akhlaq (moral behaviours</w:t>
      </w:r>
      <w:r w:rsidR="009D7720" w:rsidRPr="00E86FDF">
        <w:rPr>
          <w:rFonts w:cs="Traditional Arabic"/>
          <w:lang w:bidi="ar-EG"/>
        </w:rPr>
        <w:t xml:space="preserve"> and manners) and individual acts of obedience, whether they were </w:t>
      </w:r>
      <w:proofErr w:type="spellStart"/>
      <w:r w:rsidR="009D7720" w:rsidRPr="00E86FDF">
        <w:rPr>
          <w:rFonts w:cs="Traditional Arabic"/>
          <w:lang w:bidi="ar-EG"/>
        </w:rPr>
        <w:t>Qat’iyah</w:t>
      </w:r>
      <w:proofErr w:type="spellEnd"/>
      <w:r w:rsidR="009D7720" w:rsidRPr="00E86FDF">
        <w:rPr>
          <w:rFonts w:cs="Traditional Arabic"/>
          <w:lang w:bidi="ar-EG"/>
        </w:rPr>
        <w:t xml:space="preserve"> (definite) or </w:t>
      </w:r>
      <w:proofErr w:type="spellStart"/>
      <w:r w:rsidR="009D7720" w:rsidRPr="00E86FDF">
        <w:rPr>
          <w:rFonts w:cs="Traditional Arabic"/>
          <w:lang w:bidi="ar-EG"/>
        </w:rPr>
        <w:t>Zhanniyah</w:t>
      </w:r>
      <w:proofErr w:type="spellEnd"/>
      <w:r w:rsidR="009D7720" w:rsidRPr="00E86FDF">
        <w:rPr>
          <w:rFonts w:cs="Traditional Arabic"/>
          <w:lang w:bidi="ar-EG"/>
        </w:rPr>
        <w:t xml:space="preserve"> (</w:t>
      </w:r>
      <w:r w:rsidR="002B755C" w:rsidRPr="00E86FDF">
        <w:rPr>
          <w:rFonts w:cs="Traditional Arabic"/>
          <w:lang w:bidi="ar-EG"/>
        </w:rPr>
        <w:t>not definite).</w:t>
      </w:r>
    </w:p>
    <w:p w14:paraId="1A707141" w14:textId="66B588F4" w:rsidR="002B755C" w:rsidRPr="00E86FDF" w:rsidRDefault="002B755C" w:rsidP="00774CE9">
      <w:pPr>
        <w:spacing w:after="0"/>
        <w:rPr>
          <w:rFonts w:cs="Traditional Arabic"/>
          <w:lang w:bidi="ar-EG"/>
        </w:rPr>
      </w:pPr>
    </w:p>
    <w:p w14:paraId="5D53D746" w14:textId="749C7A0F" w:rsidR="002B755C" w:rsidRPr="00E86FDF" w:rsidRDefault="002B755C" w:rsidP="00774CE9">
      <w:pPr>
        <w:spacing w:after="0"/>
        <w:rPr>
          <w:rFonts w:cs="Traditional Arabic"/>
          <w:lang w:bidi="ar-EG"/>
        </w:rPr>
      </w:pPr>
      <w:r w:rsidRPr="00E86FDF">
        <w:rPr>
          <w:rFonts w:cs="Traditional Arabic"/>
          <w:b/>
          <w:bCs/>
          <w:lang w:bidi="ar-EG"/>
        </w:rPr>
        <w:t>(2)</w:t>
      </w:r>
      <w:r w:rsidRPr="00E86FDF">
        <w:rPr>
          <w:rFonts w:cs="Traditional Arabic"/>
          <w:lang w:bidi="ar-EG"/>
        </w:rPr>
        <w:t xml:space="preserve"> </w:t>
      </w:r>
      <w:r w:rsidR="00181D96" w:rsidRPr="00E86FDF">
        <w:rPr>
          <w:rFonts w:cs="Traditional Arabic"/>
          <w:lang w:bidi="ar-EG"/>
        </w:rPr>
        <w:t>-</w:t>
      </w:r>
      <w:r w:rsidRPr="00E86FDF">
        <w:rPr>
          <w:rFonts w:cs="Traditional Arabic"/>
          <w:lang w:bidi="ar-EG"/>
        </w:rPr>
        <w:t xml:space="preserve"> Ahkam which regulate the individual relations of people with each other like marriage</w:t>
      </w:r>
      <w:r w:rsidR="00181D96" w:rsidRPr="00E86FDF">
        <w:rPr>
          <w:rFonts w:cs="Traditional Arabic"/>
          <w:lang w:bidi="ar-EG"/>
        </w:rPr>
        <w:t>, inheritance, sales and all the remainder of the trade transactions.</w:t>
      </w:r>
    </w:p>
    <w:p w14:paraId="6BEF56EC" w14:textId="57E69365" w:rsidR="00181D96" w:rsidRPr="00E86FDF" w:rsidRDefault="00181D96" w:rsidP="00774CE9">
      <w:pPr>
        <w:spacing w:after="0"/>
        <w:rPr>
          <w:rFonts w:cs="Traditional Arabic"/>
          <w:lang w:bidi="ar-EG"/>
        </w:rPr>
      </w:pPr>
    </w:p>
    <w:p w14:paraId="43B166AD" w14:textId="0ADA66CC" w:rsidR="00181D96" w:rsidRPr="00E86FDF" w:rsidRDefault="00181D96" w:rsidP="00774CE9">
      <w:pPr>
        <w:spacing w:after="0"/>
        <w:rPr>
          <w:rFonts w:cs="Traditional Arabic"/>
          <w:lang w:bidi="ar-EG"/>
        </w:rPr>
      </w:pPr>
      <w:r w:rsidRPr="00E86FDF">
        <w:rPr>
          <w:rFonts w:cs="Traditional Arabic"/>
          <w:b/>
          <w:bCs/>
          <w:lang w:bidi="ar-EG"/>
        </w:rPr>
        <w:t>(3)</w:t>
      </w:r>
      <w:r w:rsidRPr="00E86FDF">
        <w:rPr>
          <w:rFonts w:cs="Traditional Arabic"/>
          <w:lang w:bidi="ar-EG"/>
        </w:rPr>
        <w:t xml:space="preserve"> </w:t>
      </w:r>
      <w:r w:rsidR="00B938C1" w:rsidRPr="00E86FDF">
        <w:rPr>
          <w:rFonts w:cs="Traditional Arabic"/>
          <w:lang w:bidi="ar-EG"/>
        </w:rPr>
        <w:t>-</w:t>
      </w:r>
      <w:r w:rsidRPr="00E86FDF">
        <w:rPr>
          <w:rFonts w:cs="Traditional Arabic"/>
          <w:lang w:bidi="ar-EG"/>
        </w:rPr>
        <w:t xml:space="preserve"> </w:t>
      </w:r>
      <w:r w:rsidR="00DE22D7" w:rsidRPr="00E86FDF">
        <w:rPr>
          <w:rFonts w:cs="Traditional Arabic"/>
          <w:lang w:bidi="ar-EG"/>
        </w:rPr>
        <w:t>Ahkam which regulate the relations of the Ummah and the state with other nations and states</w:t>
      </w:r>
      <w:r w:rsidR="001A2FFD" w:rsidRPr="00E86FDF">
        <w:rPr>
          <w:rFonts w:cs="Traditional Arabic"/>
          <w:lang w:bidi="ar-EG"/>
        </w:rPr>
        <w:t xml:space="preserve">. This obviously falls under that which </w:t>
      </w:r>
      <w:r w:rsidR="00833C8C" w:rsidRPr="00E86FDF">
        <w:rPr>
          <w:rFonts w:cs="Traditional Arabic"/>
          <w:lang w:bidi="ar-EG"/>
        </w:rPr>
        <w:t>from the</w:t>
      </w:r>
      <w:r w:rsidR="00B938C1" w:rsidRPr="00E86FDF">
        <w:rPr>
          <w:rFonts w:cs="Traditional Arabic"/>
          <w:lang w:bidi="ar-EG"/>
        </w:rPr>
        <w:t xml:space="preserve"> essence of the</w:t>
      </w:r>
      <w:r w:rsidR="00833C8C" w:rsidRPr="00E86FDF">
        <w:rPr>
          <w:rFonts w:cs="Traditional Arabic"/>
          <w:lang w:bidi="ar-EG"/>
        </w:rPr>
        <w:t xml:space="preserve"> jurisdiction of the state and its action</w:t>
      </w:r>
      <w:r w:rsidR="00B938C1" w:rsidRPr="00E86FDF">
        <w:rPr>
          <w:rFonts w:cs="Traditional Arabic"/>
          <w:lang w:bidi="ar-EG"/>
        </w:rPr>
        <w:t xml:space="preserve">s. </w:t>
      </w:r>
    </w:p>
    <w:p w14:paraId="2C5177C5" w14:textId="77777777" w:rsidR="007D799E" w:rsidRPr="00E86FDF" w:rsidRDefault="007D799E" w:rsidP="00774CE9">
      <w:pPr>
        <w:spacing w:after="0"/>
        <w:rPr>
          <w:rFonts w:cs="Traditional Arabic"/>
          <w:lang w:bidi="ar-EG"/>
        </w:rPr>
      </w:pPr>
    </w:p>
    <w:p w14:paraId="10825399" w14:textId="77777777" w:rsidR="003F2465" w:rsidRPr="00E86FDF" w:rsidRDefault="00B938C1" w:rsidP="00774CE9">
      <w:pPr>
        <w:spacing w:after="0"/>
        <w:rPr>
          <w:rFonts w:cs="Traditional Arabic"/>
          <w:lang w:bidi="ar-EG"/>
        </w:rPr>
      </w:pPr>
      <w:r w:rsidRPr="00E86FDF">
        <w:rPr>
          <w:rFonts w:cs="Traditional Arabic"/>
          <w:b/>
          <w:bCs/>
          <w:lang w:bidi="ar-EG"/>
        </w:rPr>
        <w:t>(4)</w:t>
      </w:r>
      <w:r w:rsidRPr="00E86FDF">
        <w:rPr>
          <w:rFonts w:cs="Traditional Arabic"/>
          <w:lang w:bidi="ar-EG"/>
        </w:rPr>
        <w:t xml:space="preserve"> </w:t>
      </w:r>
      <w:r w:rsidR="002B75F3" w:rsidRPr="00E86FDF">
        <w:rPr>
          <w:rFonts w:cs="Traditional Arabic"/>
          <w:lang w:bidi="ar-EG"/>
        </w:rPr>
        <w:t xml:space="preserve">- The Furood </w:t>
      </w:r>
      <w:proofErr w:type="spellStart"/>
      <w:r w:rsidR="002B75F3" w:rsidRPr="00E86FDF">
        <w:rPr>
          <w:rFonts w:cs="Traditional Arabic"/>
          <w:lang w:bidi="ar-EG"/>
        </w:rPr>
        <w:t>Kifayah</w:t>
      </w:r>
      <w:proofErr w:type="spellEnd"/>
      <w:r w:rsidR="002B75F3" w:rsidRPr="00E86FDF">
        <w:rPr>
          <w:rFonts w:cs="Traditional Arabic"/>
          <w:lang w:bidi="ar-EG"/>
        </w:rPr>
        <w:t xml:space="preserve"> (the collective obligations</w:t>
      </w:r>
      <w:r w:rsidR="00A01BAC" w:rsidRPr="00E86FDF">
        <w:rPr>
          <w:rFonts w:cs="Traditional Arabic"/>
          <w:lang w:bidi="ar-EG"/>
        </w:rPr>
        <w:t xml:space="preserve"> of sufficiency</w:t>
      </w:r>
      <w:r w:rsidR="002B75F3" w:rsidRPr="00E86FDF">
        <w:rPr>
          <w:rFonts w:cs="Traditional Arabic"/>
          <w:lang w:bidi="ar-EG"/>
        </w:rPr>
        <w:t>) which are obligatory upon the Jama’ah (collective)</w:t>
      </w:r>
      <w:r w:rsidR="00A01BAC" w:rsidRPr="00E86FDF">
        <w:rPr>
          <w:rFonts w:cs="Traditional Arabic"/>
          <w:lang w:bidi="ar-EG"/>
        </w:rPr>
        <w:t>. If some fulfil it in the correct Shar’iy manner meeting its sufficiency</w:t>
      </w:r>
      <w:r w:rsidR="003F2465" w:rsidRPr="00E86FDF">
        <w:rPr>
          <w:rFonts w:cs="Traditional Arabic"/>
          <w:lang w:bidi="ar-EG"/>
        </w:rPr>
        <w:t>, otherwise all will be sinful.</w:t>
      </w:r>
    </w:p>
    <w:p w14:paraId="5EB3F443" w14:textId="28ADB140" w:rsidR="003F2465" w:rsidRPr="00E86FDF" w:rsidRDefault="003F2465" w:rsidP="00774CE9">
      <w:pPr>
        <w:spacing w:after="0"/>
        <w:rPr>
          <w:rFonts w:cs="Traditional Arabic"/>
          <w:lang w:bidi="ar-EG"/>
        </w:rPr>
      </w:pPr>
    </w:p>
    <w:p w14:paraId="6054B45B" w14:textId="77777777" w:rsidR="005A36DA" w:rsidRPr="00E86FDF" w:rsidRDefault="00BF0F32" w:rsidP="00774CE9">
      <w:pPr>
        <w:spacing w:after="0"/>
        <w:rPr>
          <w:rFonts w:cs="Traditional Arabic"/>
          <w:b/>
          <w:bCs/>
          <w:lang w:bidi="ar-EG"/>
        </w:rPr>
      </w:pPr>
      <w:r w:rsidRPr="00E86FDF">
        <w:rPr>
          <w:rFonts w:cs="Traditional Arabic"/>
          <w:b/>
          <w:bCs/>
          <w:lang w:bidi="ar-EG"/>
        </w:rPr>
        <w:t xml:space="preserve">These obligations of sufficiency are </w:t>
      </w:r>
      <w:r w:rsidR="005A36DA" w:rsidRPr="00E86FDF">
        <w:rPr>
          <w:rFonts w:cs="Traditional Arabic"/>
          <w:b/>
          <w:bCs/>
          <w:lang w:bidi="ar-EG"/>
        </w:rPr>
        <w:t>of two categories:</w:t>
      </w:r>
    </w:p>
    <w:p w14:paraId="5AB83C6C" w14:textId="77777777" w:rsidR="005A36DA" w:rsidRPr="00E86FDF" w:rsidRDefault="005A36DA" w:rsidP="00774CE9">
      <w:pPr>
        <w:spacing w:after="0"/>
        <w:rPr>
          <w:rFonts w:cs="Traditional Arabic"/>
          <w:lang w:bidi="ar-EG"/>
        </w:rPr>
      </w:pPr>
    </w:p>
    <w:p w14:paraId="64F37664" w14:textId="448369C0" w:rsidR="005A36DA" w:rsidRPr="00E86FDF" w:rsidRDefault="005A36DA" w:rsidP="00774CE9">
      <w:pPr>
        <w:spacing w:after="0"/>
        <w:rPr>
          <w:rFonts w:cs="Traditional Arabic"/>
          <w:lang w:bidi="ar-EG"/>
        </w:rPr>
      </w:pPr>
      <w:r w:rsidRPr="00E86FDF">
        <w:rPr>
          <w:rFonts w:cs="Traditional Arabic"/>
          <w:b/>
          <w:bCs/>
          <w:lang w:bidi="ar-EG"/>
        </w:rPr>
        <w:t>The first</w:t>
      </w:r>
      <w:r w:rsidRPr="00E86FDF">
        <w:rPr>
          <w:rFonts w:cs="Traditional Arabic"/>
          <w:lang w:bidi="ar-EG"/>
        </w:rPr>
        <w:t>:</w:t>
      </w:r>
      <w:r w:rsidR="0096252A" w:rsidRPr="00E86FDF">
        <w:rPr>
          <w:rFonts w:cs="Traditional Arabic"/>
          <w:lang w:bidi="ar-EG"/>
        </w:rPr>
        <w:t xml:space="preserve"> </w:t>
      </w:r>
      <w:r w:rsidR="0087525C" w:rsidRPr="00E86FDF">
        <w:rPr>
          <w:rFonts w:cs="Traditional Arabic"/>
          <w:lang w:bidi="ar-EG"/>
        </w:rPr>
        <w:t>A category designated to the responsibility of the state like the undertaking of the obligation of Al-Jihad</w:t>
      </w:r>
      <w:r w:rsidR="00977B20" w:rsidRPr="00E86FDF">
        <w:rPr>
          <w:rFonts w:cs="Traditional Arabic"/>
          <w:lang w:bidi="ar-EG"/>
        </w:rPr>
        <w:t>, collecting the Zakah and spending it upon those who are entitled to it.</w:t>
      </w:r>
      <w:r w:rsidR="0087525C" w:rsidRPr="00E86FDF">
        <w:rPr>
          <w:rFonts w:cs="Traditional Arabic"/>
          <w:lang w:bidi="ar-EG"/>
        </w:rPr>
        <w:t xml:space="preserve"> </w:t>
      </w:r>
    </w:p>
    <w:p w14:paraId="24C03EB0" w14:textId="77777777" w:rsidR="005A36DA" w:rsidRPr="00E86FDF" w:rsidRDefault="005A36DA" w:rsidP="00774CE9">
      <w:pPr>
        <w:spacing w:after="0"/>
        <w:rPr>
          <w:rFonts w:cs="Traditional Arabic"/>
          <w:lang w:bidi="ar-EG"/>
        </w:rPr>
      </w:pPr>
    </w:p>
    <w:p w14:paraId="2A75B0E7" w14:textId="61A4A5EE" w:rsidR="00BF0F32" w:rsidRPr="00E86FDF" w:rsidRDefault="005A36DA" w:rsidP="00774CE9">
      <w:pPr>
        <w:spacing w:after="0"/>
        <w:rPr>
          <w:rFonts w:cs="Traditional Arabic"/>
          <w:lang w:bidi="ar-EG"/>
        </w:rPr>
      </w:pPr>
      <w:r w:rsidRPr="00E86FDF">
        <w:rPr>
          <w:rFonts w:cs="Traditional Arabic"/>
          <w:b/>
          <w:bCs/>
          <w:lang w:bidi="ar-EG"/>
        </w:rPr>
        <w:t>The second</w:t>
      </w:r>
      <w:r w:rsidRPr="00E86FDF">
        <w:rPr>
          <w:rFonts w:cs="Traditional Arabic"/>
          <w:lang w:bidi="ar-EG"/>
        </w:rPr>
        <w:t xml:space="preserve">: </w:t>
      </w:r>
      <w:r w:rsidR="00977B20" w:rsidRPr="00E86FDF">
        <w:rPr>
          <w:rFonts w:cs="Traditional Arabic"/>
          <w:lang w:bidi="ar-EG"/>
        </w:rPr>
        <w:t xml:space="preserve">That which the state </w:t>
      </w:r>
      <w:r w:rsidR="004F5967" w:rsidRPr="00E86FDF">
        <w:rPr>
          <w:rFonts w:cs="Traditional Arabic"/>
          <w:lang w:bidi="ar-EG"/>
        </w:rPr>
        <w:t>has no interference in and that is like the Ijtihad which is a collective obligation of sufficiency upon the Ummah.</w:t>
      </w:r>
    </w:p>
    <w:p w14:paraId="1054FF91" w14:textId="77777777" w:rsidR="00244A41" w:rsidRPr="00E86FDF" w:rsidRDefault="00244A41" w:rsidP="00774CE9">
      <w:pPr>
        <w:spacing w:after="0"/>
        <w:rPr>
          <w:rFonts w:cs="Traditional Arabic"/>
          <w:lang w:bidi="ar-EG"/>
        </w:rPr>
      </w:pPr>
    </w:p>
    <w:p w14:paraId="50B5D287" w14:textId="77777777" w:rsidR="00777BF4" w:rsidRPr="00E86FDF" w:rsidRDefault="00D811AD" w:rsidP="00774CE9">
      <w:pPr>
        <w:spacing w:after="0"/>
        <w:rPr>
          <w:rFonts w:cs="Traditional Arabic"/>
          <w:lang w:bidi="ar-EG"/>
        </w:rPr>
      </w:pPr>
      <w:r w:rsidRPr="00E86FDF">
        <w:rPr>
          <w:rFonts w:cs="Traditional Arabic"/>
          <w:lang w:bidi="ar-EG"/>
        </w:rPr>
        <w:t>In addition, there are individual Mubahaat (permissible acts) which the state is not permitted to interfere in like marriage</w:t>
      </w:r>
      <w:r w:rsidR="00B64811" w:rsidRPr="00E86FDF">
        <w:rPr>
          <w:rFonts w:cs="Traditional Arabic"/>
          <w:lang w:bidi="ar-EG"/>
        </w:rPr>
        <w:t xml:space="preserve"> and the </w:t>
      </w:r>
      <w:r w:rsidR="0012593A" w:rsidRPr="00E86FDF">
        <w:rPr>
          <w:rFonts w:cs="Traditional Arabic"/>
          <w:lang w:bidi="ar-EG"/>
        </w:rPr>
        <w:t xml:space="preserve">selective pairing of husbands and wives, and others related </w:t>
      </w:r>
      <w:r w:rsidR="00256651" w:rsidRPr="00E86FDF">
        <w:rPr>
          <w:rFonts w:cs="Traditional Arabic"/>
          <w:lang w:bidi="ar-EG"/>
        </w:rPr>
        <w:t xml:space="preserve">to the public life which the state is permitted to interfere in accordance with Shar’iyah conditions and controls which we </w:t>
      </w:r>
      <w:r w:rsidR="00777BF4" w:rsidRPr="00E86FDF">
        <w:rPr>
          <w:rFonts w:cs="Traditional Arabic"/>
          <w:lang w:bidi="ar-EG"/>
        </w:rPr>
        <w:t>explain in detail in the following section.</w:t>
      </w:r>
    </w:p>
    <w:p w14:paraId="21324BC3" w14:textId="77777777" w:rsidR="009D2515" w:rsidRPr="00E86FDF" w:rsidRDefault="009D2515" w:rsidP="00774CE9">
      <w:pPr>
        <w:spacing w:after="0"/>
        <w:rPr>
          <w:rFonts w:cs="Traditional Arabic"/>
          <w:lang w:bidi="ar-EG"/>
        </w:rPr>
      </w:pPr>
    </w:p>
    <w:p w14:paraId="37F33443" w14:textId="3CAC0403" w:rsidR="009D2515" w:rsidRPr="00E86FDF" w:rsidRDefault="00407154" w:rsidP="00774CE9">
      <w:pPr>
        <w:spacing w:after="0"/>
        <w:rPr>
          <w:rFonts w:cs="Traditional Arabic"/>
          <w:lang w:bidi="ar-EG"/>
        </w:rPr>
      </w:pPr>
      <w:r w:rsidRPr="00407154">
        <w:rPr>
          <w:rFonts w:cs="Traditional Arabic"/>
          <w:b/>
          <w:bCs/>
          <w:lang w:bidi="ar-EG"/>
        </w:rPr>
        <w:t>- Section: The controlling principles related to imposing restrictions upon the Mubah (permissible</w:t>
      </w:r>
      <w:r>
        <w:rPr>
          <w:rFonts w:cs="Traditional Arabic"/>
          <w:b/>
          <w:bCs/>
          <w:lang w:bidi="ar-EG"/>
        </w:rPr>
        <w:t xml:space="preserve"> acts / matters</w:t>
      </w:r>
      <w:r w:rsidRPr="00407154">
        <w:rPr>
          <w:rFonts w:cs="Traditional Arabic"/>
          <w:b/>
          <w:bCs/>
          <w:lang w:bidi="ar-EG"/>
        </w:rPr>
        <w:t>)</w:t>
      </w:r>
    </w:p>
    <w:p w14:paraId="79A908CD" w14:textId="2030E583" w:rsidR="007D799E" w:rsidRPr="00E86FDF" w:rsidRDefault="009D2515" w:rsidP="00774CE9">
      <w:pPr>
        <w:spacing w:after="0"/>
        <w:rPr>
          <w:rFonts w:cs="Traditional Arabic"/>
          <w:lang w:bidi="ar-EG"/>
        </w:rPr>
      </w:pPr>
      <w:r w:rsidRPr="00E86FDF">
        <w:rPr>
          <w:rFonts w:cs="Traditional Arabic"/>
          <w:lang w:bidi="ar-EG"/>
        </w:rPr>
        <w:lastRenderedPageBreak/>
        <w:t xml:space="preserve">It has become widespread among the masses that </w:t>
      </w:r>
      <w:r w:rsidR="00602890" w:rsidRPr="00E86FDF">
        <w:rPr>
          <w:rFonts w:cs="Traditional Arabic"/>
          <w:lang w:bidi="ar-EG"/>
        </w:rPr>
        <w:t>it is permitted for the state to “</w:t>
      </w:r>
      <w:r w:rsidR="00602890" w:rsidRPr="00E86FDF">
        <w:rPr>
          <w:rFonts w:cs="Traditional Arabic"/>
          <w:b/>
          <w:bCs/>
          <w:lang w:bidi="ar-EG"/>
        </w:rPr>
        <w:t xml:space="preserve">Prevent and compel </w:t>
      </w:r>
      <w:r w:rsidR="00B83267" w:rsidRPr="00E86FDF">
        <w:rPr>
          <w:rFonts w:cs="Traditional Arabic"/>
          <w:b/>
          <w:bCs/>
          <w:lang w:bidi="ar-EG"/>
        </w:rPr>
        <w:t>in the Mubah</w:t>
      </w:r>
      <w:r w:rsidR="00B83267" w:rsidRPr="00E86FDF">
        <w:rPr>
          <w:rFonts w:cs="Traditional Arabic"/>
          <w:lang w:bidi="ar-EG"/>
        </w:rPr>
        <w:t>”</w:t>
      </w:r>
      <w:r w:rsidR="0012593A" w:rsidRPr="00E86FDF">
        <w:rPr>
          <w:rFonts w:cs="Traditional Arabic"/>
          <w:lang w:bidi="ar-EG"/>
        </w:rPr>
        <w:t xml:space="preserve"> </w:t>
      </w:r>
      <w:r w:rsidR="00B83267" w:rsidRPr="00E86FDF">
        <w:rPr>
          <w:rFonts w:cs="Traditional Arabic"/>
          <w:lang w:bidi="ar-EG"/>
        </w:rPr>
        <w:t>due to what has been called the public benefit</w:t>
      </w:r>
      <w:r w:rsidR="009C4323" w:rsidRPr="00E86FDF">
        <w:rPr>
          <w:rFonts w:cs="Traditional Arabic"/>
          <w:lang w:bidi="ar-EG"/>
        </w:rPr>
        <w:t xml:space="preserve"> based upon the premise that the Shar’a</w:t>
      </w:r>
      <w:r w:rsidR="002572CB" w:rsidRPr="00E86FDF">
        <w:rPr>
          <w:rFonts w:cs="Traditional Arabic"/>
          <w:lang w:bidi="ar-EG"/>
        </w:rPr>
        <w:t xml:space="preserve"> has provided the </w:t>
      </w:r>
      <w:r w:rsidR="00EE2649" w:rsidRPr="00E86FDF">
        <w:rPr>
          <w:rFonts w:cs="Traditional Arabic"/>
          <w:lang w:bidi="ar-EG"/>
        </w:rPr>
        <w:t>legally</w:t>
      </w:r>
      <w:r w:rsidR="002572CB" w:rsidRPr="00E86FDF">
        <w:rPr>
          <w:rFonts w:cs="Traditional Arabic"/>
          <w:lang w:bidi="ar-EG"/>
        </w:rPr>
        <w:t xml:space="preserve"> </w:t>
      </w:r>
      <w:r w:rsidR="00EE2649" w:rsidRPr="00E86FDF">
        <w:rPr>
          <w:rFonts w:cs="Traditional Arabic"/>
          <w:lang w:bidi="ar-EG"/>
        </w:rPr>
        <w:t>responsible</w:t>
      </w:r>
      <w:r w:rsidR="002572CB" w:rsidRPr="00E86FDF">
        <w:rPr>
          <w:rFonts w:cs="Traditional Arabic"/>
          <w:lang w:bidi="ar-EG"/>
        </w:rPr>
        <w:t xml:space="preserve"> person (Mukallaf) with choice in respect to the Mubah </w:t>
      </w:r>
      <w:r w:rsidR="00EE2649" w:rsidRPr="00E86FDF">
        <w:rPr>
          <w:rFonts w:cs="Traditional Arabic"/>
          <w:lang w:bidi="ar-EG"/>
        </w:rPr>
        <w:t xml:space="preserve">between doing it and not doing it. </w:t>
      </w:r>
      <w:r w:rsidR="00370AE4" w:rsidRPr="00E86FDF">
        <w:rPr>
          <w:rFonts w:cs="Traditional Arabic"/>
          <w:lang w:bidi="ar-EG"/>
        </w:rPr>
        <w:t xml:space="preserve">An unwholesome </w:t>
      </w:r>
      <w:r w:rsidR="000C1375" w:rsidRPr="00E86FDF">
        <w:rPr>
          <w:rFonts w:cs="Traditional Arabic"/>
          <w:lang w:bidi="ar-EG"/>
        </w:rPr>
        <w:t>view has arisen from this corrupt belief</w:t>
      </w:r>
      <w:r w:rsidR="00550473" w:rsidRPr="00E86FDF">
        <w:rPr>
          <w:rFonts w:cs="Traditional Arabic"/>
          <w:lang w:bidi="ar-EG"/>
        </w:rPr>
        <w:t xml:space="preserve">. That is the prohibition (Tahreem) </w:t>
      </w:r>
      <w:r w:rsidR="004B5A9F" w:rsidRPr="00E86FDF">
        <w:rPr>
          <w:rFonts w:cs="Traditional Arabic"/>
          <w:lang w:bidi="ar-EG"/>
        </w:rPr>
        <w:t xml:space="preserve">of what Allah and His </w:t>
      </w:r>
      <w:r w:rsidR="007E65B2" w:rsidRPr="00E86FDF">
        <w:rPr>
          <w:rFonts w:cs="Traditional Arabic"/>
          <w:lang w:bidi="ar-EG"/>
        </w:rPr>
        <w:t>Messenger</w:t>
      </w:r>
      <w:r w:rsidR="004B5A9F" w:rsidRPr="00E86FDF">
        <w:rPr>
          <w:rFonts w:cs="Traditional Arabic"/>
          <w:lang w:bidi="ar-EG"/>
        </w:rPr>
        <w:t xml:space="preserve"> made Halal and obliging that which</w:t>
      </w:r>
      <w:r w:rsidR="007E65B2" w:rsidRPr="00E86FDF">
        <w:rPr>
          <w:rFonts w:cs="Traditional Arabic"/>
          <w:lang w:bidi="ar-EG"/>
        </w:rPr>
        <w:t xml:space="preserve"> He (swt</w:t>
      </w:r>
      <w:r w:rsidR="001F245C" w:rsidRPr="00E86FDF">
        <w:rPr>
          <w:rFonts w:cs="Traditional Arabic"/>
          <w:lang w:bidi="ar-EG"/>
        </w:rPr>
        <w:t>)</w:t>
      </w:r>
      <w:r w:rsidR="007E65B2" w:rsidRPr="00E86FDF">
        <w:rPr>
          <w:rFonts w:cs="Traditional Arabic"/>
          <w:lang w:bidi="ar-EG"/>
        </w:rPr>
        <w:t xml:space="preserve"> did not make obligatory, compelling the subjects </w:t>
      </w:r>
      <w:r w:rsidR="00132CB5" w:rsidRPr="00E86FDF">
        <w:rPr>
          <w:rFonts w:cs="Traditional Arabic"/>
          <w:lang w:bidi="ar-EG"/>
        </w:rPr>
        <w:t xml:space="preserve">upon that and punishing them for its violation without any </w:t>
      </w:r>
      <w:r w:rsidR="00A80F08" w:rsidRPr="00E86FDF">
        <w:rPr>
          <w:rFonts w:cs="Traditional Arabic"/>
          <w:lang w:bidi="ar-EG"/>
        </w:rPr>
        <w:t>clear</w:t>
      </w:r>
      <w:r w:rsidR="005E09BB" w:rsidRPr="00E86FDF">
        <w:rPr>
          <w:rFonts w:cs="Traditional Arabic"/>
          <w:lang w:bidi="ar-EG"/>
        </w:rPr>
        <w:t xml:space="preserve"> Shar’iy restriction or the permission of the Shaari’ (legislator) to </w:t>
      </w:r>
      <w:r w:rsidR="001F245C" w:rsidRPr="00E86FDF">
        <w:rPr>
          <w:rFonts w:cs="Traditional Arabic"/>
          <w:lang w:bidi="ar-EG"/>
        </w:rPr>
        <w:t xml:space="preserve">do that. </w:t>
      </w:r>
      <w:r w:rsidR="00BE4D19" w:rsidRPr="00E86FDF">
        <w:rPr>
          <w:rFonts w:cs="Traditional Arabic"/>
          <w:lang w:bidi="ar-EG"/>
        </w:rPr>
        <w:t xml:space="preserve">Allah (swt) has rebuked the </w:t>
      </w:r>
      <w:r w:rsidR="0084444C" w:rsidRPr="00E86FDF">
        <w:rPr>
          <w:rFonts w:cs="Traditional Arabic"/>
          <w:lang w:bidi="ar-EG"/>
        </w:rPr>
        <w:t xml:space="preserve">one who makes Haram what He has made Halal with the greatest rebuke and has </w:t>
      </w:r>
      <w:r w:rsidR="00FC44EF" w:rsidRPr="00E86FDF">
        <w:rPr>
          <w:rFonts w:cs="Traditional Arabic"/>
          <w:lang w:bidi="ar-EG"/>
        </w:rPr>
        <w:t>named the one who has done that from a legislative perspective as a Mushrik (idolator / polytheist). Allah (swt) says:</w:t>
      </w:r>
    </w:p>
    <w:p w14:paraId="7D31AF64" w14:textId="01FBF902" w:rsidR="00FC44EF" w:rsidRPr="00E86FDF" w:rsidRDefault="00FC44EF" w:rsidP="00774CE9">
      <w:pPr>
        <w:spacing w:after="0"/>
        <w:rPr>
          <w:rFonts w:cs="Traditional Arabic"/>
          <w:lang w:bidi="ar-EG"/>
        </w:rPr>
      </w:pPr>
    </w:p>
    <w:p w14:paraId="3A8C720E" w14:textId="779BA8DA" w:rsidR="009B26A3" w:rsidRPr="00E86FDF" w:rsidRDefault="00CF281A" w:rsidP="00774CE9">
      <w:pPr>
        <w:spacing w:after="0"/>
        <w:rPr>
          <w:rFonts w:cs="Traditional Arabic"/>
          <w:sz w:val="32"/>
          <w:szCs w:val="32"/>
          <w:rtl/>
          <w:lang w:bidi="ar-EG"/>
        </w:rPr>
      </w:pPr>
      <w:r w:rsidRPr="00E86FDF">
        <w:rPr>
          <w:rFonts w:cs="Traditional Arabic"/>
          <w:sz w:val="32"/>
          <w:szCs w:val="32"/>
          <w:rtl/>
          <w:lang w:bidi="ar-EG"/>
        </w:rPr>
        <w:t>سَيَقُولُ الَّذِينَ أَشْرَكُوا لَوْ شَاءَ اللَّهُ مَا أَشْرَكْنَا وَلَا آبَاؤُنَا وَلَا حَرَّمْنَا مِن شَيْءٍ</w:t>
      </w:r>
    </w:p>
    <w:p w14:paraId="7DCB18B5" w14:textId="77777777" w:rsidR="00A557F4" w:rsidRPr="00E86FDF" w:rsidRDefault="00A557F4" w:rsidP="00774CE9">
      <w:pPr>
        <w:spacing w:after="0"/>
        <w:rPr>
          <w:rFonts w:cs="Traditional Arabic"/>
          <w:b/>
          <w:bCs/>
          <w:lang w:bidi="ar-EG"/>
        </w:rPr>
      </w:pPr>
    </w:p>
    <w:p w14:paraId="26734B88" w14:textId="4A528706" w:rsidR="00FC44EF" w:rsidRPr="00E86FDF" w:rsidRDefault="00EE3F1F" w:rsidP="00774CE9">
      <w:pPr>
        <w:spacing w:after="0"/>
        <w:rPr>
          <w:rFonts w:cs="Traditional Arabic"/>
          <w:lang w:bidi="ar-EG"/>
        </w:rPr>
      </w:pPr>
      <w:r w:rsidRPr="00E86FDF">
        <w:rPr>
          <w:rFonts w:cs="Traditional Arabic"/>
          <w:b/>
          <w:bCs/>
          <w:lang w:bidi="ar-EG"/>
        </w:rPr>
        <w:t xml:space="preserve">Those who associated with Allah </w:t>
      </w:r>
      <w:proofErr w:type="gramStart"/>
      <w:r w:rsidRPr="00E86FDF">
        <w:rPr>
          <w:rFonts w:cs="Traditional Arabic"/>
          <w:b/>
          <w:bCs/>
          <w:lang w:bidi="ar-EG"/>
        </w:rPr>
        <w:t>will</w:t>
      </w:r>
      <w:proofErr w:type="gramEnd"/>
      <w:r w:rsidRPr="00E86FDF">
        <w:rPr>
          <w:rFonts w:cs="Traditional Arabic"/>
          <w:b/>
          <w:bCs/>
          <w:lang w:bidi="ar-EG"/>
        </w:rPr>
        <w:t xml:space="preserve"> say</w:t>
      </w:r>
      <w:r w:rsidR="00A557F4" w:rsidRPr="00E86FDF">
        <w:rPr>
          <w:rFonts w:cs="Traditional Arabic"/>
          <w:b/>
          <w:bCs/>
          <w:lang w:bidi="ar-EG"/>
        </w:rPr>
        <w:t>:</w:t>
      </w:r>
      <w:r w:rsidRPr="00E86FDF">
        <w:rPr>
          <w:rFonts w:cs="Traditional Arabic"/>
          <w:b/>
          <w:bCs/>
          <w:lang w:bidi="ar-EG"/>
        </w:rPr>
        <w:t xml:space="preserve"> If Allah had willed, we would not have associated [anything] and neither would our fathers, nor would we have made anything Haram</w:t>
      </w:r>
      <w:r w:rsidRPr="00E86FDF">
        <w:rPr>
          <w:rFonts w:cs="Traditional Arabic"/>
          <w:lang w:bidi="ar-EG"/>
        </w:rPr>
        <w:t xml:space="preserve"> (Al-</w:t>
      </w:r>
      <w:proofErr w:type="spellStart"/>
      <w:r w:rsidRPr="00E86FDF">
        <w:rPr>
          <w:rFonts w:cs="Traditional Arabic"/>
          <w:lang w:bidi="ar-EG"/>
        </w:rPr>
        <w:t>An’am</w:t>
      </w:r>
      <w:proofErr w:type="spellEnd"/>
      <w:r w:rsidRPr="00E86FDF">
        <w:rPr>
          <w:rFonts w:cs="Traditional Arabic"/>
          <w:lang w:bidi="ar-EG"/>
        </w:rPr>
        <w:t>: 148).</w:t>
      </w:r>
    </w:p>
    <w:p w14:paraId="14737FF3" w14:textId="2E004A58" w:rsidR="00EE3F1F" w:rsidRPr="00E86FDF" w:rsidRDefault="00EE3F1F" w:rsidP="00774CE9">
      <w:pPr>
        <w:spacing w:after="0"/>
        <w:rPr>
          <w:rFonts w:cs="Traditional Arabic"/>
          <w:lang w:bidi="ar-EG"/>
        </w:rPr>
      </w:pPr>
    </w:p>
    <w:p w14:paraId="5C30ED3B" w14:textId="1E17D6DF" w:rsidR="00EE3F1F" w:rsidRPr="00E86FDF" w:rsidRDefault="00EE3F1F" w:rsidP="00774CE9">
      <w:pPr>
        <w:spacing w:after="0"/>
        <w:rPr>
          <w:rFonts w:cs="Traditional Arabic"/>
          <w:lang w:bidi="ar-EG"/>
        </w:rPr>
      </w:pPr>
      <w:r w:rsidRPr="00E86FDF">
        <w:rPr>
          <w:rFonts w:cs="Traditional Arabic"/>
          <w:lang w:bidi="ar-EG"/>
        </w:rPr>
        <w:t xml:space="preserve">And He ‘Azza Wa </w:t>
      </w:r>
      <w:proofErr w:type="spellStart"/>
      <w:r w:rsidRPr="00E86FDF">
        <w:rPr>
          <w:rFonts w:cs="Traditional Arabic"/>
          <w:lang w:bidi="ar-EG"/>
        </w:rPr>
        <w:t>Jallah</w:t>
      </w:r>
      <w:proofErr w:type="spellEnd"/>
      <w:r w:rsidRPr="00E86FDF">
        <w:rPr>
          <w:rFonts w:cs="Traditional Arabic"/>
          <w:lang w:bidi="ar-EG"/>
        </w:rPr>
        <w:t xml:space="preserve"> said:</w:t>
      </w:r>
    </w:p>
    <w:p w14:paraId="139AEA6D" w14:textId="39202107" w:rsidR="00077044" w:rsidRPr="00E86FDF" w:rsidRDefault="00077044" w:rsidP="00774CE9">
      <w:pPr>
        <w:spacing w:after="0"/>
        <w:rPr>
          <w:rFonts w:cs="Traditional Arabic"/>
          <w:lang w:bidi="ar-EG"/>
        </w:rPr>
      </w:pPr>
    </w:p>
    <w:p w14:paraId="209FE3AF" w14:textId="249032D5" w:rsidR="00077044" w:rsidRPr="00E86FDF" w:rsidRDefault="00D838E7" w:rsidP="00774CE9">
      <w:pPr>
        <w:spacing w:after="0"/>
        <w:rPr>
          <w:rFonts w:cs="Traditional Arabic"/>
          <w:sz w:val="32"/>
          <w:szCs w:val="32"/>
          <w:rtl/>
          <w:lang w:bidi="ar-EG"/>
        </w:rPr>
      </w:pPr>
      <w:r w:rsidRPr="00E86FDF">
        <w:rPr>
          <w:rFonts w:cs="Traditional Arabic"/>
          <w:sz w:val="32"/>
          <w:szCs w:val="32"/>
          <w:rtl/>
          <w:lang w:bidi="ar-EG"/>
        </w:rPr>
        <w:t>قُلْ أَرَأَيْتُم مَّا أَنزَلَ اللَّهُ لَكُم مِّن رِّزْقٍ فَجَعَلْتُم مِّنْهُ حَرَامًا وَحَلَالًا قُلْ آللَّهُ أَذِنَ لَكُمْ ۖ أَمْ عَلَى اللَّهِ تَفْتَرُونَ</w:t>
      </w:r>
    </w:p>
    <w:p w14:paraId="3D265EFB" w14:textId="737FC5BF" w:rsidR="007D799E" w:rsidRPr="00E86FDF" w:rsidRDefault="007D799E" w:rsidP="00774CE9">
      <w:pPr>
        <w:spacing w:after="0"/>
        <w:rPr>
          <w:rFonts w:cs="Traditional Arabic"/>
          <w:lang w:bidi="ar-EG"/>
        </w:rPr>
      </w:pPr>
    </w:p>
    <w:p w14:paraId="07D2231B" w14:textId="13F9E68A" w:rsidR="00A557F4" w:rsidRPr="00E86FDF" w:rsidRDefault="00A557F4" w:rsidP="00774CE9">
      <w:pPr>
        <w:spacing w:after="0"/>
        <w:rPr>
          <w:rFonts w:cs="Traditional Arabic"/>
          <w:lang w:bidi="ar-EG"/>
        </w:rPr>
      </w:pPr>
      <w:r w:rsidRPr="00E86FDF">
        <w:rPr>
          <w:rFonts w:cs="Traditional Arabic"/>
          <w:b/>
          <w:bCs/>
          <w:lang w:bidi="ar-EG"/>
        </w:rPr>
        <w:t xml:space="preserve">Say: Have you seen what Allah has sent down to you of provision of which you have made [some] </w:t>
      </w:r>
      <w:r w:rsidR="004F6740" w:rsidRPr="00E86FDF">
        <w:rPr>
          <w:rFonts w:cs="Traditional Arabic"/>
          <w:b/>
          <w:bCs/>
          <w:lang w:bidi="ar-EG"/>
        </w:rPr>
        <w:t>un</w:t>
      </w:r>
      <w:r w:rsidRPr="00E86FDF">
        <w:rPr>
          <w:rFonts w:cs="Traditional Arabic"/>
          <w:b/>
          <w:bCs/>
          <w:lang w:bidi="ar-EG"/>
        </w:rPr>
        <w:t xml:space="preserve">lawful </w:t>
      </w:r>
      <w:r w:rsidR="004F6740" w:rsidRPr="00E86FDF">
        <w:rPr>
          <w:rFonts w:cs="Traditional Arabic"/>
          <w:b/>
          <w:bCs/>
          <w:lang w:bidi="ar-EG"/>
        </w:rPr>
        <w:t xml:space="preserve">(haram) </w:t>
      </w:r>
      <w:r w:rsidRPr="00E86FDF">
        <w:rPr>
          <w:rFonts w:cs="Traditional Arabic"/>
          <w:b/>
          <w:bCs/>
          <w:lang w:bidi="ar-EG"/>
        </w:rPr>
        <w:t>and [some] lawful</w:t>
      </w:r>
      <w:r w:rsidR="004F6740" w:rsidRPr="00E86FDF">
        <w:rPr>
          <w:rFonts w:cs="Traditional Arabic"/>
          <w:b/>
          <w:bCs/>
          <w:lang w:bidi="ar-EG"/>
        </w:rPr>
        <w:t xml:space="preserve"> (Halal)</w:t>
      </w:r>
      <w:r w:rsidRPr="00E86FDF">
        <w:rPr>
          <w:rFonts w:cs="Traditional Arabic"/>
          <w:b/>
          <w:bCs/>
          <w:lang w:bidi="ar-EG"/>
        </w:rPr>
        <w:t>? Say</w:t>
      </w:r>
      <w:r w:rsidR="004F6740" w:rsidRPr="00E86FDF">
        <w:rPr>
          <w:rFonts w:cs="Traditional Arabic"/>
          <w:b/>
          <w:bCs/>
          <w:lang w:bidi="ar-EG"/>
        </w:rPr>
        <w:t xml:space="preserve">: </w:t>
      </w:r>
      <w:r w:rsidRPr="00E86FDF">
        <w:rPr>
          <w:rFonts w:cs="Traditional Arabic"/>
          <w:b/>
          <w:bCs/>
          <w:lang w:bidi="ar-EG"/>
        </w:rPr>
        <w:t xml:space="preserve">Has Allah permitted you [to do so], or do you </w:t>
      </w:r>
      <w:r w:rsidR="007B0422" w:rsidRPr="00E86FDF">
        <w:rPr>
          <w:rFonts w:cs="Traditional Arabic"/>
          <w:b/>
          <w:bCs/>
          <w:lang w:bidi="ar-EG"/>
        </w:rPr>
        <w:t>fabricate</w:t>
      </w:r>
      <w:r w:rsidRPr="00E86FDF">
        <w:rPr>
          <w:rFonts w:cs="Traditional Arabic"/>
          <w:b/>
          <w:bCs/>
          <w:lang w:bidi="ar-EG"/>
        </w:rPr>
        <w:t xml:space="preserve"> [something] </w:t>
      </w:r>
      <w:r w:rsidR="005C4561" w:rsidRPr="00E86FDF">
        <w:rPr>
          <w:rFonts w:cs="Traditional Arabic"/>
          <w:b/>
          <w:bCs/>
          <w:lang w:bidi="ar-EG"/>
        </w:rPr>
        <w:t>upon</w:t>
      </w:r>
      <w:r w:rsidRPr="00E86FDF">
        <w:rPr>
          <w:rFonts w:cs="Traditional Arabic"/>
          <w:b/>
          <w:bCs/>
          <w:lang w:bidi="ar-EG"/>
        </w:rPr>
        <w:t xml:space="preserve"> Allah?</w:t>
      </w:r>
      <w:r w:rsidR="007B0422" w:rsidRPr="00E86FDF">
        <w:rPr>
          <w:rFonts w:cs="Traditional Arabic"/>
          <w:lang w:bidi="ar-EG"/>
        </w:rPr>
        <w:t xml:space="preserve"> </w:t>
      </w:r>
      <w:r w:rsidR="005C4561" w:rsidRPr="00E86FDF">
        <w:rPr>
          <w:rFonts w:cs="Traditional Arabic"/>
          <w:lang w:bidi="ar-EG"/>
        </w:rPr>
        <w:t>(Yunus: 59).</w:t>
      </w:r>
    </w:p>
    <w:p w14:paraId="750E0AF4" w14:textId="040A0388" w:rsidR="005C4561" w:rsidRPr="00E86FDF" w:rsidRDefault="005C4561" w:rsidP="00774CE9">
      <w:pPr>
        <w:spacing w:after="0"/>
        <w:rPr>
          <w:rFonts w:cs="Traditional Arabic"/>
          <w:lang w:bidi="ar-EG"/>
        </w:rPr>
      </w:pPr>
    </w:p>
    <w:p w14:paraId="0F362CA2" w14:textId="37EA3A71" w:rsidR="005C4561" w:rsidRPr="00E86FDF" w:rsidRDefault="005C4561" w:rsidP="00774CE9">
      <w:pPr>
        <w:spacing w:after="0"/>
        <w:rPr>
          <w:rFonts w:cs="Traditional Arabic"/>
          <w:lang w:bidi="ar-EG"/>
        </w:rPr>
      </w:pPr>
      <w:r w:rsidRPr="00E86FDF">
        <w:rPr>
          <w:rFonts w:cs="Traditional Arabic"/>
          <w:lang w:bidi="ar-EG"/>
        </w:rPr>
        <w:t>And He (swt) said:</w:t>
      </w:r>
    </w:p>
    <w:p w14:paraId="2FD0CA42" w14:textId="77EC0B35" w:rsidR="005C4561" w:rsidRPr="00E86FDF" w:rsidRDefault="005C4561" w:rsidP="00774CE9">
      <w:pPr>
        <w:spacing w:after="0"/>
        <w:rPr>
          <w:rFonts w:cs="Traditional Arabic"/>
          <w:lang w:bidi="ar-EG"/>
        </w:rPr>
      </w:pPr>
    </w:p>
    <w:p w14:paraId="3576EA2A" w14:textId="48586D6E" w:rsidR="005C4561" w:rsidRPr="00E86FDF" w:rsidRDefault="00893346" w:rsidP="00774CE9">
      <w:pPr>
        <w:spacing w:after="0"/>
        <w:rPr>
          <w:rFonts w:cs="Traditional Arabic"/>
          <w:sz w:val="32"/>
          <w:szCs w:val="32"/>
          <w:rtl/>
          <w:lang w:bidi="ar-EG"/>
        </w:rPr>
      </w:pPr>
      <w:r w:rsidRPr="00E86FDF">
        <w:rPr>
          <w:rFonts w:cs="Traditional Arabic"/>
          <w:sz w:val="32"/>
          <w:szCs w:val="32"/>
          <w:rtl/>
          <w:lang w:bidi="ar-EG"/>
        </w:rPr>
        <w:t>قَدْ خَسِرَ الَّذِينَ قَتَلُوا أَوْلَادَهُمْ سَفَهًا بِغَيْرِ عِلْمٍ وَحَرَّمُوا مَا رَزَقَهُمُ اللَّهُ افْتِرَاءً عَلَى اللَّهِ</w:t>
      </w:r>
    </w:p>
    <w:p w14:paraId="1374D487" w14:textId="77777777" w:rsidR="005C4561" w:rsidRPr="00E86FDF" w:rsidRDefault="005C4561" w:rsidP="00774CE9">
      <w:pPr>
        <w:spacing w:after="0"/>
        <w:rPr>
          <w:rFonts w:cs="Traditional Arabic"/>
          <w:lang w:bidi="ar-EG"/>
        </w:rPr>
      </w:pPr>
    </w:p>
    <w:p w14:paraId="51E599FC" w14:textId="61462C9F" w:rsidR="00A557F4" w:rsidRPr="00E86FDF" w:rsidRDefault="001253B2" w:rsidP="00774CE9">
      <w:pPr>
        <w:spacing w:after="0"/>
        <w:rPr>
          <w:rFonts w:cs="Traditional Arabic"/>
          <w:lang w:bidi="ar-EG"/>
        </w:rPr>
      </w:pPr>
      <w:r w:rsidRPr="00E86FDF">
        <w:rPr>
          <w:rFonts w:cs="Traditional Arabic"/>
          <w:b/>
          <w:bCs/>
          <w:lang w:bidi="ar-EG"/>
        </w:rPr>
        <w:t>Indeed</w:t>
      </w:r>
      <w:r w:rsidR="00242BD2" w:rsidRPr="00E86FDF">
        <w:rPr>
          <w:rFonts w:cs="Traditional Arabic"/>
          <w:b/>
          <w:bCs/>
          <w:lang w:bidi="ar-EG"/>
        </w:rPr>
        <w:t>,</w:t>
      </w:r>
      <w:r w:rsidRPr="00E86FDF">
        <w:rPr>
          <w:rFonts w:cs="Traditional Arabic"/>
          <w:b/>
          <w:bCs/>
          <w:lang w:bidi="ar-EG"/>
        </w:rPr>
        <w:t xml:space="preserve"> lost are they who have killed their children, from folly, without knowledge, and have forbidden that which Allah has provided for them, inventing a lie against Allah</w:t>
      </w:r>
      <w:r w:rsidRPr="00E86FDF">
        <w:rPr>
          <w:rFonts w:cs="Traditional Arabic"/>
          <w:lang w:bidi="ar-EG"/>
        </w:rPr>
        <w:t xml:space="preserve"> </w:t>
      </w:r>
      <w:r w:rsidR="005E011B" w:rsidRPr="00E86FDF">
        <w:rPr>
          <w:rFonts w:cs="Traditional Arabic"/>
          <w:lang w:bidi="ar-EG"/>
        </w:rPr>
        <w:t>(Al-</w:t>
      </w:r>
      <w:proofErr w:type="spellStart"/>
      <w:r w:rsidR="005E011B" w:rsidRPr="00E86FDF">
        <w:rPr>
          <w:rFonts w:cs="Traditional Arabic"/>
          <w:lang w:bidi="ar-EG"/>
        </w:rPr>
        <w:t>An’am</w:t>
      </w:r>
      <w:proofErr w:type="spellEnd"/>
      <w:r w:rsidR="005E011B" w:rsidRPr="00E86FDF">
        <w:rPr>
          <w:rFonts w:cs="Traditional Arabic"/>
          <w:lang w:bidi="ar-EG"/>
        </w:rPr>
        <w:t>: 140).</w:t>
      </w:r>
    </w:p>
    <w:p w14:paraId="750F9CC1" w14:textId="72FDA101" w:rsidR="00A557F4" w:rsidRPr="00E86FDF" w:rsidRDefault="00A557F4" w:rsidP="00774CE9">
      <w:pPr>
        <w:spacing w:after="0"/>
        <w:rPr>
          <w:rFonts w:cs="Traditional Arabic"/>
          <w:lang w:bidi="ar-EG"/>
        </w:rPr>
      </w:pPr>
    </w:p>
    <w:p w14:paraId="373747F3" w14:textId="2BF4F33F" w:rsidR="00496BD7" w:rsidRPr="00E86FDF" w:rsidRDefault="0014268C" w:rsidP="00774CE9">
      <w:pPr>
        <w:spacing w:after="0"/>
        <w:rPr>
          <w:rFonts w:cs="Traditional Arabic"/>
          <w:lang w:bidi="ar-EG"/>
        </w:rPr>
      </w:pPr>
      <w:r w:rsidRPr="00E86FDF">
        <w:rPr>
          <w:rFonts w:cs="Traditional Arabic"/>
          <w:lang w:bidi="ar-EG"/>
        </w:rPr>
        <w:t>That is an addition to other verses</w:t>
      </w:r>
      <w:r w:rsidR="002C4554" w:rsidRPr="00E86FDF">
        <w:rPr>
          <w:rFonts w:cs="Traditional Arabic"/>
          <w:lang w:bidi="ar-EG"/>
        </w:rPr>
        <w:t xml:space="preserve">. The Sharee’ah has forbidden </w:t>
      </w:r>
      <w:r w:rsidR="001E3AC0" w:rsidRPr="00E86FDF">
        <w:rPr>
          <w:rFonts w:cs="Traditional Arabic"/>
          <w:lang w:bidi="ar-EG"/>
        </w:rPr>
        <w:t>the p</w:t>
      </w:r>
      <w:r w:rsidR="0090624B" w:rsidRPr="00E86FDF">
        <w:rPr>
          <w:rFonts w:cs="Traditional Arabic"/>
          <w:lang w:bidi="ar-EG"/>
        </w:rPr>
        <w:t>erson</w:t>
      </w:r>
      <w:r w:rsidR="001E3AC0" w:rsidRPr="00E86FDF">
        <w:rPr>
          <w:rFonts w:cs="Traditional Arabic"/>
          <w:lang w:bidi="ar-EG"/>
        </w:rPr>
        <w:t xml:space="preserve"> from compelling himself to refrain from a Mubah act</w:t>
      </w:r>
      <w:r w:rsidR="00701A20" w:rsidRPr="00E86FDF">
        <w:rPr>
          <w:rFonts w:cs="Traditional Arabic"/>
          <w:lang w:bidi="ar-EG"/>
        </w:rPr>
        <w:t>ion</w:t>
      </w:r>
      <w:r w:rsidR="0090624B" w:rsidRPr="00E86FDF">
        <w:rPr>
          <w:rFonts w:cs="Traditional Arabic"/>
          <w:lang w:bidi="ar-EG"/>
        </w:rPr>
        <w:t xml:space="preserve">, even if it was with the intention of worship. That is like the rebuke of the Messenger (saw) </w:t>
      </w:r>
      <w:r w:rsidR="00F9568B" w:rsidRPr="00E86FDF">
        <w:rPr>
          <w:rFonts w:cs="Traditional Arabic"/>
          <w:lang w:bidi="ar-EG"/>
        </w:rPr>
        <w:t>to the o</w:t>
      </w:r>
      <w:r w:rsidR="008D0979" w:rsidRPr="00E86FDF">
        <w:rPr>
          <w:rFonts w:cs="Traditional Arabic"/>
          <w:lang w:bidi="ar-EG"/>
        </w:rPr>
        <w:t>ne who made an oath that he would not sit or seek shade</w:t>
      </w:r>
      <w:r w:rsidR="006346B9" w:rsidRPr="00E86FDF">
        <w:rPr>
          <w:rFonts w:cs="Traditional Arabic"/>
          <w:lang w:bidi="ar-EG"/>
        </w:rPr>
        <w:t>. If this</w:t>
      </w:r>
      <w:r w:rsidR="008077A8" w:rsidRPr="00E86FDF">
        <w:rPr>
          <w:rFonts w:cs="Traditional Arabic"/>
          <w:lang w:bidi="ar-EG"/>
        </w:rPr>
        <w:t xml:space="preserve"> the case</w:t>
      </w:r>
      <w:r w:rsidR="006346B9" w:rsidRPr="00E86FDF">
        <w:rPr>
          <w:rFonts w:cs="Traditional Arabic"/>
          <w:lang w:bidi="ar-EG"/>
        </w:rPr>
        <w:t xml:space="preserve"> in respect to the Mukallaf </w:t>
      </w:r>
      <w:r w:rsidR="008077A8" w:rsidRPr="00E86FDF">
        <w:rPr>
          <w:rFonts w:cs="Traditional Arabic"/>
          <w:lang w:bidi="ar-EG"/>
        </w:rPr>
        <w:t xml:space="preserve">who intended worship by leaving the Mubah, then </w:t>
      </w:r>
      <w:r w:rsidR="004A6A27" w:rsidRPr="00E86FDF">
        <w:rPr>
          <w:rFonts w:cs="Traditional Arabic"/>
          <w:lang w:bidi="ar-EG"/>
        </w:rPr>
        <w:t xml:space="preserve">how is it Halal for the state to prohibit some of the Mubah generally </w:t>
      </w:r>
      <w:r w:rsidR="009F5961" w:rsidRPr="00E86FDF">
        <w:rPr>
          <w:rFonts w:cs="Traditional Arabic"/>
          <w:lang w:bidi="ar-EG"/>
        </w:rPr>
        <w:t xml:space="preserve">or to make his action rest upon its permission or license? </w:t>
      </w:r>
      <w:r w:rsidR="00A11432" w:rsidRPr="00E86FDF">
        <w:rPr>
          <w:rFonts w:cs="Traditional Arabic"/>
          <w:lang w:bidi="ar-EG"/>
        </w:rPr>
        <w:t xml:space="preserve">The detailed Shar’iyah </w:t>
      </w:r>
      <w:proofErr w:type="gramStart"/>
      <w:r w:rsidR="00A11432" w:rsidRPr="00E86FDF">
        <w:rPr>
          <w:rFonts w:cs="Traditional Arabic"/>
          <w:lang w:bidi="ar-EG"/>
        </w:rPr>
        <w:t>evidences</w:t>
      </w:r>
      <w:proofErr w:type="gramEnd"/>
      <w:r w:rsidR="00A11432" w:rsidRPr="00E86FDF">
        <w:rPr>
          <w:rFonts w:cs="Traditional Arabic"/>
          <w:lang w:bidi="ar-EG"/>
        </w:rPr>
        <w:t xml:space="preserve"> have </w:t>
      </w:r>
      <w:r w:rsidR="007B2474" w:rsidRPr="00E86FDF">
        <w:rPr>
          <w:rFonts w:cs="Traditional Arabic"/>
          <w:lang w:bidi="ar-EG"/>
        </w:rPr>
        <w:t xml:space="preserve">only </w:t>
      </w:r>
      <w:r w:rsidR="00A11432" w:rsidRPr="00E86FDF">
        <w:rPr>
          <w:rFonts w:cs="Traditional Arabic"/>
          <w:lang w:bidi="ar-EG"/>
        </w:rPr>
        <w:t xml:space="preserve">indicated that it is permissible for the state </w:t>
      </w:r>
      <w:r w:rsidR="00011503" w:rsidRPr="00E86FDF">
        <w:rPr>
          <w:rFonts w:cs="Traditional Arabic"/>
          <w:lang w:bidi="ar-EG"/>
        </w:rPr>
        <w:t>to intervene by compelling or preventing a</w:t>
      </w:r>
      <w:r w:rsidR="002E4BF6" w:rsidRPr="00E86FDF">
        <w:rPr>
          <w:rFonts w:cs="Traditional Arabic"/>
          <w:lang w:bidi="ar-EG"/>
        </w:rPr>
        <w:t xml:space="preserve"> matter from the Mubah matters </w:t>
      </w:r>
      <w:r w:rsidR="00735C6C" w:rsidRPr="00E86FDF">
        <w:rPr>
          <w:rFonts w:cs="Traditional Arabic"/>
          <w:lang w:bidi="ar-EG"/>
        </w:rPr>
        <w:t xml:space="preserve">in a temporary manner in specific circumstances which are restricted by </w:t>
      </w:r>
      <w:r w:rsidR="004D7C48" w:rsidRPr="00E86FDF">
        <w:rPr>
          <w:rFonts w:cs="Traditional Arabic"/>
          <w:lang w:bidi="ar-EG"/>
        </w:rPr>
        <w:t>clear Shar’iyah principles</w:t>
      </w:r>
      <w:r w:rsidR="00064C73" w:rsidRPr="00E86FDF">
        <w:rPr>
          <w:rFonts w:cs="Traditional Arabic"/>
          <w:lang w:bidi="ar-EG"/>
        </w:rPr>
        <w:t>. We</w:t>
      </w:r>
      <w:r w:rsidR="00496BD7" w:rsidRPr="00E86FDF">
        <w:rPr>
          <w:rFonts w:cs="Traditional Arabic"/>
          <w:lang w:bidi="ar-EG"/>
        </w:rPr>
        <w:t xml:space="preserve"> will </w:t>
      </w:r>
      <w:r w:rsidR="002A25A3" w:rsidRPr="00E86FDF">
        <w:rPr>
          <w:rFonts w:cs="Traditional Arabic"/>
          <w:lang w:bidi="ar-EG"/>
        </w:rPr>
        <w:t xml:space="preserve">now </w:t>
      </w:r>
      <w:r w:rsidR="00496BD7" w:rsidRPr="00E86FDF">
        <w:rPr>
          <w:rFonts w:cs="Traditional Arabic"/>
          <w:lang w:bidi="ar-EG"/>
        </w:rPr>
        <w:t xml:space="preserve">present </w:t>
      </w:r>
      <w:r w:rsidR="00064C73" w:rsidRPr="00E86FDF">
        <w:rPr>
          <w:rFonts w:cs="Traditional Arabic"/>
          <w:lang w:bidi="ar-EG"/>
        </w:rPr>
        <w:t>these circumstances</w:t>
      </w:r>
      <w:r w:rsidR="00496BD7" w:rsidRPr="00E86FDF">
        <w:rPr>
          <w:rFonts w:cs="Traditional Arabic"/>
          <w:lang w:bidi="ar-EG"/>
        </w:rPr>
        <w:t xml:space="preserve"> in order to remove any ambiguity in this subject matter:</w:t>
      </w:r>
    </w:p>
    <w:p w14:paraId="6CAD5CEA" w14:textId="1811AE3E" w:rsidR="00496BD7" w:rsidRPr="00E86FDF" w:rsidRDefault="00496BD7" w:rsidP="00774CE9">
      <w:pPr>
        <w:spacing w:after="0"/>
        <w:rPr>
          <w:rFonts w:cs="Traditional Arabic"/>
          <w:lang w:bidi="ar-EG"/>
        </w:rPr>
      </w:pPr>
    </w:p>
    <w:p w14:paraId="79564A1A" w14:textId="4D362219" w:rsidR="002A25A3" w:rsidRPr="00E86FDF" w:rsidRDefault="002A25A3" w:rsidP="00774CE9">
      <w:pPr>
        <w:spacing w:after="0"/>
        <w:rPr>
          <w:rFonts w:cs="Traditional Arabic"/>
          <w:lang w:bidi="ar-EG"/>
        </w:rPr>
      </w:pPr>
      <w:r w:rsidRPr="00E86FDF">
        <w:rPr>
          <w:rFonts w:cs="Traditional Arabic"/>
          <w:b/>
          <w:bCs/>
          <w:lang w:bidi="ar-EG"/>
        </w:rPr>
        <w:t>The first circumstance</w:t>
      </w:r>
      <w:r w:rsidR="00064C73" w:rsidRPr="00E86FDF">
        <w:rPr>
          <w:rFonts w:cs="Traditional Arabic"/>
          <w:lang w:bidi="ar-EG"/>
        </w:rPr>
        <w:t xml:space="preserve">: </w:t>
      </w:r>
      <w:r w:rsidR="002C650D" w:rsidRPr="00E86FDF">
        <w:rPr>
          <w:rFonts w:cs="Traditional Arabic"/>
          <w:lang w:bidi="ar-EG"/>
        </w:rPr>
        <w:t xml:space="preserve">That the Mubah is leading to a harm or to a Haram. The legitimate ruler </w:t>
      </w:r>
      <w:r w:rsidR="006E4803" w:rsidRPr="00E86FDF">
        <w:rPr>
          <w:rFonts w:cs="Traditional Arabic"/>
          <w:lang w:bidi="ar-EG"/>
        </w:rPr>
        <w:t xml:space="preserve">can always intervene in this circumstance </w:t>
      </w:r>
      <w:r w:rsidR="002245B5" w:rsidRPr="00E86FDF">
        <w:rPr>
          <w:rFonts w:cs="Traditional Arabic"/>
          <w:lang w:bidi="ar-EG"/>
        </w:rPr>
        <w:t xml:space="preserve">to prevent the occurrence of the harm or prohibited matter. That is like preventing </w:t>
      </w:r>
      <w:r w:rsidR="009848DC" w:rsidRPr="00E86FDF">
        <w:rPr>
          <w:rFonts w:cs="Traditional Arabic"/>
          <w:lang w:bidi="ar-EG"/>
        </w:rPr>
        <w:t xml:space="preserve">the one who is sick with aids or </w:t>
      </w:r>
      <w:r w:rsidR="00DF6717" w:rsidRPr="00E86FDF">
        <w:rPr>
          <w:rFonts w:cs="Traditional Arabic"/>
          <w:lang w:bidi="ar-EG"/>
        </w:rPr>
        <w:t xml:space="preserve">contagious </w:t>
      </w:r>
      <w:r w:rsidR="00A2393F" w:rsidRPr="00E86FDF">
        <w:rPr>
          <w:rFonts w:cs="Traditional Arabic"/>
          <w:lang w:bidi="ar-EG"/>
        </w:rPr>
        <w:t>lepro</w:t>
      </w:r>
      <w:r w:rsidR="000E0825" w:rsidRPr="00E86FDF">
        <w:rPr>
          <w:rFonts w:cs="Traditional Arabic"/>
          <w:lang w:bidi="ar-EG"/>
        </w:rPr>
        <w:t>s</w:t>
      </w:r>
      <w:r w:rsidR="00A2393F" w:rsidRPr="00E86FDF">
        <w:rPr>
          <w:rFonts w:cs="Traditional Arabic"/>
          <w:lang w:bidi="ar-EG"/>
        </w:rPr>
        <w:t>y</w:t>
      </w:r>
      <w:r w:rsidR="000E0825" w:rsidRPr="00E86FDF">
        <w:rPr>
          <w:rFonts w:cs="Traditional Arabic"/>
          <w:lang w:bidi="ar-EG"/>
        </w:rPr>
        <w:t xml:space="preserve">, may Allah protect us from </w:t>
      </w:r>
      <w:r w:rsidR="000E0825" w:rsidRPr="00E86FDF">
        <w:rPr>
          <w:rFonts w:cs="Traditional Arabic"/>
          <w:lang w:bidi="ar-EG"/>
        </w:rPr>
        <w:lastRenderedPageBreak/>
        <w:t>that, from</w:t>
      </w:r>
      <w:r w:rsidR="002731E0" w:rsidRPr="00E86FDF">
        <w:rPr>
          <w:rFonts w:cs="Traditional Arabic"/>
          <w:lang w:bidi="ar-EG"/>
        </w:rPr>
        <w:t xml:space="preserve"> marrying in order to prevent the contagious spread, or like preventing the one who is losing his sight</w:t>
      </w:r>
      <w:r w:rsidR="007B538D" w:rsidRPr="00E86FDF">
        <w:rPr>
          <w:rFonts w:cs="Traditional Arabic"/>
          <w:lang w:bidi="ar-EG"/>
        </w:rPr>
        <w:t xml:space="preserve"> </w:t>
      </w:r>
      <w:r w:rsidR="009531E3" w:rsidRPr="00E86FDF">
        <w:rPr>
          <w:rFonts w:cs="Traditional Arabic"/>
          <w:lang w:bidi="ar-EG"/>
        </w:rPr>
        <w:t xml:space="preserve">or has weak </w:t>
      </w:r>
      <w:r w:rsidR="00D019B5" w:rsidRPr="00E86FDF">
        <w:rPr>
          <w:rFonts w:cs="Traditional Arabic"/>
          <w:lang w:bidi="ar-EG"/>
        </w:rPr>
        <w:t>eye</w:t>
      </w:r>
      <w:r w:rsidR="009531E3" w:rsidRPr="00E86FDF">
        <w:rPr>
          <w:rFonts w:cs="Traditional Arabic"/>
          <w:lang w:bidi="ar-EG"/>
        </w:rPr>
        <w:t xml:space="preserve">sight </w:t>
      </w:r>
      <w:r w:rsidR="00E83CA8" w:rsidRPr="00E86FDF">
        <w:rPr>
          <w:rFonts w:cs="Traditional Arabic"/>
          <w:lang w:bidi="ar-EG"/>
        </w:rPr>
        <w:t>from driving vehicles</w:t>
      </w:r>
      <w:r w:rsidR="00D019B5" w:rsidRPr="00E86FDF">
        <w:rPr>
          <w:rFonts w:cs="Traditional Arabic"/>
          <w:lang w:bidi="ar-EG"/>
        </w:rPr>
        <w:t xml:space="preserve"> on the roads in order to prevent the occurrence of any harm. </w:t>
      </w:r>
      <w:r w:rsidR="00A60E69" w:rsidRPr="00E86FDF">
        <w:rPr>
          <w:rFonts w:cs="Traditional Arabic"/>
          <w:lang w:bidi="ar-EG"/>
        </w:rPr>
        <w:t>This principle</w:t>
      </w:r>
      <w:r w:rsidR="00D8316F" w:rsidRPr="00E86FDF">
        <w:rPr>
          <w:rFonts w:cs="Traditional Arabic"/>
          <w:lang w:bidi="ar-EG"/>
        </w:rPr>
        <w:t xml:space="preserve"> is established</w:t>
      </w:r>
      <w:r w:rsidR="00A60E69" w:rsidRPr="00E86FDF">
        <w:rPr>
          <w:rFonts w:cs="Traditional Arabic"/>
          <w:lang w:bidi="ar-EG"/>
        </w:rPr>
        <w:t xml:space="preserve"> by the Ahadeeth </w:t>
      </w:r>
      <w:r w:rsidR="00BC533E" w:rsidRPr="00E86FDF">
        <w:rPr>
          <w:rFonts w:cs="Traditional Arabic"/>
          <w:lang w:bidi="ar-EG"/>
        </w:rPr>
        <w:t>related to preventing the harm and its reciprocation</w:t>
      </w:r>
      <w:r w:rsidR="00FA2182" w:rsidRPr="00E86FDF">
        <w:rPr>
          <w:rFonts w:cs="Traditional Arabic"/>
          <w:lang w:bidi="ar-EG"/>
        </w:rPr>
        <w:t>. As for the</w:t>
      </w:r>
      <w:r w:rsidR="00E119C2" w:rsidRPr="00E86FDF">
        <w:rPr>
          <w:rFonts w:cs="Traditional Arabic"/>
          <w:lang w:bidi="ar-EG"/>
        </w:rPr>
        <w:t xml:space="preserve"> principle of preventing that </w:t>
      </w:r>
      <w:r w:rsidR="0034255F" w:rsidRPr="00E86FDF">
        <w:rPr>
          <w:rFonts w:cs="Traditional Arabic"/>
          <w:lang w:bidi="ar-EG"/>
        </w:rPr>
        <w:t>which leads to Haram</w:t>
      </w:r>
      <w:r w:rsidR="00FA2182" w:rsidRPr="00E86FDF">
        <w:rPr>
          <w:rFonts w:cs="Traditional Arabic"/>
          <w:lang w:bidi="ar-EG"/>
        </w:rPr>
        <w:t>, then</w:t>
      </w:r>
      <w:r w:rsidR="0034255F" w:rsidRPr="00E86FDF">
        <w:rPr>
          <w:rFonts w:cs="Traditional Arabic"/>
          <w:lang w:bidi="ar-EG"/>
        </w:rPr>
        <w:t xml:space="preserve"> </w:t>
      </w:r>
      <w:r w:rsidR="00FA2182" w:rsidRPr="00E86FDF">
        <w:rPr>
          <w:rFonts w:cs="Traditional Arabic"/>
          <w:lang w:bidi="ar-EG"/>
        </w:rPr>
        <w:t>it is like</w:t>
      </w:r>
      <w:r w:rsidR="0034255F" w:rsidRPr="00E86FDF">
        <w:rPr>
          <w:rFonts w:cs="Traditional Arabic"/>
          <w:lang w:bidi="ar-EG"/>
        </w:rPr>
        <w:t xml:space="preserve"> the forbiddance of insulting the deities of the Mushrikeen if it is known that they will </w:t>
      </w:r>
      <w:r w:rsidR="00CE4453" w:rsidRPr="00E86FDF">
        <w:rPr>
          <w:rFonts w:cs="Traditional Arabic"/>
          <w:lang w:bidi="ar-EG"/>
        </w:rPr>
        <w:t xml:space="preserve">insult Allah aggressively and ignorantly. </w:t>
      </w:r>
      <w:r w:rsidR="00DD0F74" w:rsidRPr="00E86FDF">
        <w:rPr>
          <w:rFonts w:cs="Traditional Arabic"/>
          <w:lang w:bidi="ar-EG"/>
        </w:rPr>
        <w:t xml:space="preserve">Or like the Messenger’s (saw) </w:t>
      </w:r>
      <w:r w:rsidR="004C5692" w:rsidRPr="00E86FDF">
        <w:rPr>
          <w:rFonts w:cs="Traditional Arabic"/>
          <w:lang w:bidi="ar-EG"/>
        </w:rPr>
        <w:t>forbidding</w:t>
      </w:r>
      <w:r w:rsidR="00342CC6" w:rsidRPr="00E86FDF">
        <w:rPr>
          <w:rFonts w:cs="Traditional Arabic"/>
          <w:lang w:bidi="ar-EG"/>
        </w:rPr>
        <w:t xml:space="preserve"> the storage of the meat of the ritually slaughtered animals</w:t>
      </w:r>
      <w:r w:rsidR="004C5692" w:rsidRPr="00E86FDF">
        <w:rPr>
          <w:rFonts w:cs="Traditional Arabic"/>
          <w:lang w:bidi="ar-EG"/>
        </w:rPr>
        <w:t xml:space="preserve"> </w:t>
      </w:r>
      <w:r w:rsidR="00D44C11" w:rsidRPr="00E86FDF">
        <w:rPr>
          <w:rFonts w:cs="Traditional Arabic"/>
          <w:lang w:bidi="ar-EG"/>
        </w:rPr>
        <w:t>beyond</w:t>
      </w:r>
      <w:r w:rsidR="00496E8A" w:rsidRPr="00E86FDF">
        <w:rPr>
          <w:rFonts w:cs="Traditional Arabic"/>
          <w:lang w:bidi="ar-EG"/>
        </w:rPr>
        <w:t xml:space="preserve"> three days due to the harm of </w:t>
      </w:r>
      <w:r w:rsidR="00036838" w:rsidRPr="00E86FDF">
        <w:rPr>
          <w:rFonts w:cs="Traditional Arabic"/>
          <w:lang w:bidi="ar-EG"/>
        </w:rPr>
        <w:t xml:space="preserve">famine. Or like </w:t>
      </w:r>
      <w:r w:rsidR="00AD54F8" w:rsidRPr="00E86FDF">
        <w:rPr>
          <w:rFonts w:cs="Traditional Arabic"/>
          <w:lang w:bidi="ar-EG"/>
        </w:rPr>
        <w:t xml:space="preserve">what Uthman, may Allah be pleased with him, did </w:t>
      </w:r>
      <w:r w:rsidR="009673B6" w:rsidRPr="00E86FDF">
        <w:rPr>
          <w:rFonts w:cs="Traditional Arabic"/>
          <w:lang w:bidi="ar-EG"/>
        </w:rPr>
        <w:t xml:space="preserve">by compelling the recital of the </w:t>
      </w:r>
      <w:r w:rsidR="00F92343" w:rsidRPr="00E86FDF">
        <w:rPr>
          <w:rFonts w:cs="Traditional Arabic"/>
          <w:lang w:bidi="ar-EG"/>
        </w:rPr>
        <w:t>Mus’haf</w:t>
      </w:r>
      <w:r w:rsidR="009673B6" w:rsidRPr="00E86FDF">
        <w:rPr>
          <w:rFonts w:cs="Traditional Arabic"/>
          <w:lang w:bidi="ar-EG"/>
        </w:rPr>
        <w:t xml:space="preserve"> in the </w:t>
      </w:r>
      <w:r w:rsidR="00F92343" w:rsidRPr="00E86FDF">
        <w:rPr>
          <w:rFonts w:cs="Traditional Arabic"/>
          <w:lang w:bidi="ar-EG"/>
        </w:rPr>
        <w:t>tongue of Quraish</w:t>
      </w:r>
      <w:r w:rsidR="003B2924" w:rsidRPr="00E86FDF">
        <w:rPr>
          <w:rFonts w:cs="Traditional Arabic"/>
          <w:lang w:bidi="ar-EG"/>
        </w:rPr>
        <w:t xml:space="preserve"> </w:t>
      </w:r>
      <w:r w:rsidR="0054096A" w:rsidRPr="00E86FDF">
        <w:rPr>
          <w:rFonts w:cs="Traditional Arabic"/>
          <w:lang w:bidi="ar-EG"/>
        </w:rPr>
        <w:t xml:space="preserve">due to </w:t>
      </w:r>
      <w:r w:rsidR="00643E3C" w:rsidRPr="00E86FDF">
        <w:rPr>
          <w:rFonts w:cs="Traditional Arabic"/>
          <w:lang w:bidi="ar-EG"/>
        </w:rPr>
        <w:t xml:space="preserve">the </w:t>
      </w:r>
      <w:r w:rsidR="00F00806" w:rsidRPr="00E86FDF">
        <w:rPr>
          <w:rFonts w:cs="Traditional Arabic"/>
          <w:lang w:bidi="ar-EG"/>
        </w:rPr>
        <w:t xml:space="preserve">grave fear of the occurrence of what Allah had prohibited in terms of divisions between the Muslims and their discord </w:t>
      </w:r>
      <w:r w:rsidR="002565BC" w:rsidRPr="00E86FDF">
        <w:rPr>
          <w:rFonts w:cs="Traditional Arabic"/>
          <w:lang w:bidi="ar-EG"/>
        </w:rPr>
        <w:t xml:space="preserve">across regions if he </w:t>
      </w:r>
      <w:r w:rsidR="00643E3C" w:rsidRPr="00E86FDF">
        <w:rPr>
          <w:rFonts w:cs="Traditional Arabic"/>
          <w:lang w:bidi="ar-EG"/>
        </w:rPr>
        <w:t>were</w:t>
      </w:r>
      <w:r w:rsidR="002565BC" w:rsidRPr="00E86FDF">
        <w:rPr>
          <w:rFonts w:cs="Traditional Arabic"/>
          <w:lang w:bidi="ar-EG"/>
        </w:rPr>
        <w:t xml:space="preserve"> not</w:t>
      </w:r>
      <w:r w:rsidR="00643E3C" w:rsidRPr="00E86FDF">
        <w:rPr>
          <w:rFonts w:cs="Traditional Arabic"/>
          <w:lang w:bidi="ar-EG"/>
        </w:rPr>
        <w:t xml:space="preserve"> to</w:t>
      </w:r>
      <w:r w:rsidR="002565BC" w:rsidRPr="00E86FDF">
        <w:rPr>
          <w:rFonts w:cs="Traditional Arabic"/>
          <w:lang w:bidi="ar-EG"/>
        </w:rPr>
        <w:t xml:space="preserve"> do that</w:t>
      </w:r>
      <w:r w:rsidR="00643E3C" w:rsidRPr="00E86FDF">
        <w:rPr>
          <w:rFonts w:cs="Traditional Arabic"/>
          <w:lang w:bidi="ar-EG"/>
        </w:rPr>
        <w:t xml:space="preserve">. The precursors of such division had already </w:t>
      </w:r>
      <w:proofErr w:type="gramStart"/>
      <w:r w:rsidR="00665F22" w:rsidRPr="00E86FDF">
        <w:rPr>
          <w:rFonts w:cs="Traditional Arabic"/>
          <w:lang w:bidi="ar-EG"/>
        </w:rPr>
        <w:t>occurred</w:t>
      </w:r>
      <w:proofErr w:type="gramEnd"/>
      <w:r w:rsidR="00665F22" w:rsidRPr="00E86FDF">
        <w:rPr>
          <w:rFonts w:cs="Traditional Arabic"/>
          <w:lang w:bidi="ar-EG"/>
        </w:rPr>
        <w:t xml:space="preserve"> </w:t>
      </w:r>
      <w:r w:rsidR="00BC3C6B" w:rsidRPr="00E86FDF">
        <w:rPr>
          <w:rFonts w:cs="Traditional Arabic"/>
          <w:lang w:bidi="ar-EG"/>
        </w:rPr>
        <w:t xml:space="preserve">and the early signs of Fitnah </w:t>
      </w:r>
      <w:r w:rsidR="007A26D2" w:rsidRPr="00E86FDF">
        <w:rPr>
          <w:rFonts w:cs="Traditional Arabic"/>
          <w:lang w:bidi="ar-EG"/>
        </w:rPr>
        <w:t xml:space="preserve">had manifested. </w:t>
      </w:r>
      <w:r w:rsidR="00C73102" w:rsidRPr="00E86FDF">
        <w:rPr>
          <w:rFonts w:cs="Traditional Arabic"/>
          <w:lang w:bidi="ar-EG"/>
        </w:rPr>
        <w:t xml:space="preserve">It is stipulated in respect to all of this that this Mubah matter </w:t>
      </w:r>
      <w:r w:rsidR="007A7B18" w:rsidRPr="00E86FDF">
        <w:rPr>
          <w:rFonts w:cs="Traditional Arabic"/>
          <w:lang w:bidi="ar-EG"/>
        </w:rPr>
        <w:t>be definitely leading to harm (Ad-</w:t>
      </w:r>
      <w:proofErr w:type="spellStart"/>
      <w:r w:rsidR="007A7B18" w:rsidRPr="00E86FDF">
        <w:rPr>
          <w:rFonts w:cs="Traditional Arabic"/>
          <w:lang w:bidi="ar-EG"/>
        </w:rPr>
        <w:t>Darar</w:t>
      </w:r>
      <w:proofErr w:type="spellEnd"/>
      <w:r w:rsidR="007A7B18" w:rsidRPr="00E86FDF">
        <w:rPr>
          <w:rFonts w:cs="Traditional Arabic"/>
          <w:lang w:bidi="ar-EG"/>
        </w:rPr>
        <w:t>) or the Haram</w:t>
      </w:r>
      <w:r w:rsidR="007B5CF8" w:rsidRPr="00E86FDF">
        <w:rPr>
          <w:rFonts w:cs="Traditional Arabic"/>
          <w:lang w:bidi="ar-EG"/>
        </w:rPr>
        <w:t xml:space="preserve">, </w:t>
      </w:r>
      <w:r w:rsidR="00833D91" w:rsidRPr="00E86FDF">
        <w:rPr>
          <w:rFonts w:cs="Traditional Arabic"/>
          <w:lang w:bidi="ar-EG"/>
        </w:rPr>
        <w:t xml:space="preserve">in the case where neither </w:t>
      </w:r>
      <w:r w:rsidR="00BF0203" w:rsidRPr="00E86FDF">
        <w:rPr>
          <w:rFonts w:cs="Traditional Arabic"/>
          <w:lang w:bidi="ar-EG"/>
        </w:rPr>
        <w:t xml:space="preserve">fall back from being </w:t>
      </w:r>
      <w:proofErr w:type="gramStart"/>
      <w:r w:rsidR="00BF0203" w:rsidRPr="00E86FDF">
        <w:rPr>
          <w:rFonts w:cs="Traditional Arabic"/>
          <w:lang w:bidi="ar-EG"/>
        </w:rPr>
        <w:t>in itself a</w:t>
      </w:r>
      <w:proofErr w:type="gramEnd"/>
      <w:r w:rsidR="00BF0203" w:rsidRPr="00E86FDF">
        <w:rPr>
          <w:rFonts w:cs="Traditional Arabic"/>
          <w:lang w:bidi="ar-EG"/>
        </w:rPr>
        <w:t xml:space="preserve"> “</w:t>
      </w:r>
      <w:proofErr w:type="spellStart"/>
      <w:r w:rsidR="00BF0203" w:rsidRPr="00E86FDF">
        <w:rPr>
          <w:rFonts w:cs="Traditional Arabic"/>
          <w:b/>
          <w:bCs/>
          <w:lang w:bidi="ar-EG"/>
        </w:rPr>
        <w:t>Waseelah</w:t>
      </w:r>
      <w:proofErr w:type="spellEnd"/>
      <w:r w:rsidR="00BF0203" w:rsidRPr="00E86FDF">
        <w:rPr>
          <w:rFonts w:cs="Traditional Arabic"/>
          <w:b/>
          <w:bCs/>
          <w:lang w:bidi="ar-EG"/>
        </w:rPr>
        <w:t xml:space="preserve"> </w:t>
      </w:r>
      <w:proofErr w:type="spellStart"/>
      <w:r w:rsidR="00BF0203" w:rsidRPr="00E86FDF">
        <w:rPr>
          <w:rFonts w:cs="Traditional Arabic"/>
          <w:b/>
          <w:bCs/>
          <w:lang w:bidi="ar-EG"/>
        </w:rPr>
        <w:t>Kaafiyah</w:t>
      </w:r>
      <w:proofErr w:type="spellEnd"/>
      <w:r w:rsidR="00BF0203" w:rsidRPr="00E86FDF">
        <w:rPr>
          <w:rFonts w:cs="Traditional Arabic"/>
          <w:lang w:bidi="ar-EG"/>
        </w:rPr>
        <w:t>” (sufficient means) or an “</w:t>
      </w:r>
      <w:r w:rsidR="00454B66" w:rsidRPr="00E86FDF">
        <w:rPr>
          <w:rFonts w:cs="Traditional Arabic"/>
          <w:b/>
          <w:bCs/>
          <w:lang w:bidi="ar-EG"/>
        </w:rPr>
        <w:t xml:space="preserve">’Illah </w:t>
      </w:r>
      <w:proofErr w:type="spellStart"/>
      <w:r w:rsidR="00454B66" w:rsidRPr="00E86FDF">
        <w:rPr>
          <w:rFonts w:cs="Traditional Arabic"/>
          <w:b/>
          <w:bCs/>
          <w:lang w:bidi="ar-EG"/>
        </w:rPr>
        <w:t>Kaafiyah</w:t>
      </w:r>
      <w:proofErr w:type="spellEnd"/>
      <w:r w:rsidR="00454B66" w:rsidRPr="00E86FDF">
        <w:rPr>
          <w:rFonts w:cs="Traditional Arabic"/>
          <w:lang w:bidi="ar-EG"/>
        </w:rPr>
        <w:t>” (sufficient reason)</w:t>
      </w:r>
      <w:r w:rsidR="002669ED" w:rsidRPr="00E86FDF">
        <w:rPr>
          <w:rFonts w:cs="Traditional Arabic"/>
          <w:lang w:bidi="ar-EG"/>
        </w:rPr>
        <w:t xml:space="preserve">, as the scholars of </w:t>
      </w:r>
      <w:r w:rsidR="00C738F0" w:rsidRPr="00E86FDF">
        <w:rPr>
          <w:rFonts w:cs="Traditional Arabic"/>
          <w:lang w:bidi="ar-EG"/>
        </w:rPr>
        <w:t>logic state. It is not permissible for it to be leading</w:t>
      </w:r>
      <w:r w:rsidR="00221E6B" w:rsidRPr="00E86FDF">
        <w:rPr>
          <w:rFonts w:cs="Traditional Arabic"/>
          <w:lang w:bidi="ar-EG"/>
        </w:rPr>
        <w:t xml:space="preserve"> to that by way of probability </w:t>
      </w:r>
      <w:r w:rsidR="007F07D9" w:rsidRPr="00E86FDF">
        <w:rPr>
          <w:rFonts w:cs="Traditional Arabic"/>
          <w:lang w:bidi="ar-EG"/>
        </w:rPr>
        <w:t xml:space="preserve">or possibility </w:t>
      </w:r>
      <w:r w:rsidR="00221E6B" w:rsidRPr="00E86FDF">
        <w:rPr>
          <w:rFonts w:cs="Traditional Arabic"/>
          <w:lang w:bidi="ar-EG"/>
        </w:rPr>
        <w:t>(</w:t>
      </w:r>
      <w:proofErr w:type="spellStart"/>
      <w:r w:rsidR="00221E6B" w:rsidRPr="00E86FDF">
        <w:rPr>
          <w:rFonts w:cs="Traditional Arabic"/>
          <w:lang w:bidi="ar-EG"/>
        </w:rPr>
        <w:t>Ihtimaal</w:t>
      </w:r>
      <w:proofErr w:type="spellEnd"/>
      <w:r w:rsidR="00221E6B" w:rsidRPr="00E86FDF">
        <w:rPr>
          <w:rFonts w:cs="Traditional Arabic"/>
          <w:lang w:bidi="ar-EG"/>
        </w:rPr>
        <w:t>), speculative thought (</w:t>
      </w:r>
      <w:proofErr w:type="spellStart"/>
      <w:r w:rsidR="00221E6B" w:rsidRPr="00E86FDF">
        <w:rPr>
          <w:rFonts w:cs="Traditional Arabic"/>
          <w:lang w:bidi="ar-EG"/>
        </w:rPr>
        <w:t>Zhann</w:t>
      </w:r>
      <w:proofErr w:type="spellEnd"/>
      <w:r w:rsidR="00221E6B" w:rsidRPr="00E86FDF">
        <w:rPr>
          <w:rFonts w:cs="Traditional Arabic"/>
          <w:lang w:bidi="ar-EG"/>
        </w:rPr>
        <w:t>)</w:t>
      </w:r>
      <w:r w:rsidR="007F07D9" w:rsidRPr="00E86FDF">
        <w:rPr>
          <w:rFonts w:cs="Traditional Arabic"/>
          <w:lang w:bidi="ar-EG"/>
        </w:rPr>
        <w:t xml:space="preserve"> or </w:t>
      </w:r>
      <w:r w:rsidR="009418BE" w:rsidRPr="00E86FDF">
        <w:rPr>
          <w:rFonts w:cs="Traditional Arabic"/>
          <w:lang w:bidi="ar-EG"/>
        </w:rPr>
        <w:t xml:space="preserve">imaginary impression </w:t>
      </w:r>
      <w:r w:rsidR="007F07D9" w:rsidRPr="00E86FDF">
        <w:rPr>
          <w:rFonts w:cs="Traditional Arabic"/>
          <w:lang w:bidi="ar-EG"/>
        </w:rPr>
        <w:t>(</w:t>
      </w:r>
      <w:r w:rsidR="009418BE" w:rsidRPr="00E86FDF">
        <w:rPr>
          <w:rFonts w:cs="Traditional Arabic"/>
          <w:lang w:bidi="ar-EG"/>
        </w:rPr>
        <w:t>Al-</w:t>
      </w:r>
      <w:proofErr w:type="spellStart"/>
      <w:r w:rsidR="009418BE" w:rsidRPr="00E86FDF">
        <w:rPr>
          <w:rFonts w:cs="Traditional Arabic"/>
          <w:lang w:bidi="ar-EG"/>
        </w:rPr>
        <w:t>Wahm</w:t>
      </w:r>
      <w:proofErr w:type="spellEnd"/>
      <w:r w:rsidR="007F07D9" w:rsidRPr="00E86FDF">
        <w:rPr>
          <w:rFonts w:cs="Traditional Arabic"/>
          <w:lang w:bidi="ar-EG"/>
        </w:rPr>
        <w:t xml:space="preserve">), as all of that is not sufficient </w:t>
      </w:r>
      <w:r w:rsidR="00EF7933" w:rsidRPr="00E86FDF">
        <w:rPr>
          <w:rFonts w:cs="Traditional Arabic"/>
          <w:lang w:bidi="ar-EG"/>
        </w:rPr>
        <w:t>to pass the Hukm (verdict) of prevention (or forbiddance) upon it.</w:t>
      </w:r>
    </w:p>
    <w:p w14:paraId="30C6F120" w14:textId="5B1D1C82" w:rsidR="00EF7933" w:rsidRPr="00E86FDF" w:rsidRDefault="00EF7933" w:rsidP="00774CE9">
      <w:pPr>
        <w:spacing w:after="0"/>
        <w:rPr>
          <w:rFonts w:cs="Traditional Arabic"/>
          <w:lang w:bidi="ar-EG"/>
        </w:rPr>
      </w:pPr>
    </w:p>
    <w:p w14:paraId="06DB96CC" w14:textId="29F6F64B" w:rsidR="00EF7933" w:rsidRPr="00E86FDF" w:rsidRDefault="00EF7933" w:rsidP="00774CE9">
      <w:pPr>
        <w:spacing w:after="0"/>
        <w:rPr>
          <w:rFonts w:cs="Traditional Arabic"/>
          <w:lang w:bidi="ar-EG"/>
        </w:rPr>
      </w:pPr>
      <w:r w:rsidRPr="00E86FDF">
        <w:rPr>
          <w:rFonts w:cs="Traditional Arabic"/>
          <w:b/>
          <w:bCs/>
          <w:lang w:bidi="ar-EG"/>
        </w:rPr>
        <w:t>The second circumstance</w:t>
      </w:r>
      <w:r w:rsidRPr="00E86FDF">
        <w:rPr>
          <w:rFonts w:cs="Traditional Arabic"/>
          <w:lang w:bidi="ar-EG"/>
        </w:rPr>
        <w:t>:</w:t>
      </w:r>
      <w:r w:rsidR="008A5394" w:rsidRPr="00E86FDF">
        <w:rPr>
          <w:rFonts w:cs="Traditional Arabic"/>
          <w:lang w:bidi="ar-EG"/>
        </w:rPr>
        <w:t xml:space="preserve"> </w:t>
      </w:r>
      <w:r w:rsidR="00341D2A" w:rsidRPr="00E86FDF">
        <w:rPr>
          <w:rFonts w:cs="Traditional Arabic"/>
          <w:lang w:bidi="ar-EG"/>
        </w:rPr>
        <w:t>That the Mubah matter relates to the specific affairs of the state like the affairs of its army</w:t>
      </w:r>
      <w:r w:rsidR="00C57210" w:rsidRPr="00E86FDF">
        <w:rPr>
          <w:rFonts w:cs="Traditional Arabic"/>
          <w:lang w:bidi="ar-EG"/>
        </w:rPr>
        <w:t xml:space="preserve">, employees </w:t>
      </w:r>
      <w:r w:rsidR="00733066" w:rsidRPr="00E86FDF">
        <w:rPr>
          <w:rFonts w:cs="Traditional Arabic"/>
          <w:lang w:bidi="ar-EG"/>
        </w:rPr>
        <w:t xml:space="preserve">and </w:t>
      </w:r>
      <w:r w:rsidR="00C30260" w:rsidRPr="00E86FDF">
        <w:rPr>
          <w:rFonts w:cs="Traditional Arabic"/>
          <w:lang w:bidi="ar-EG"/>
        </w:rPr>
        <w:t xml:space="preserve">what is </w:t>
      </w:r>
      <w:proofErr w:type="gramStart"/>
      <w:r w:rsidR="00C30260" w:rsidRPr="00E86FDF">
        <w:rPr>
          <w:rFonts w:cs="Traditional Arabic"/>
          <w:lang w:bidi="ar-EG"/>
        </w:rPr>
        <w:t>similar to</w:t>
      </w:r>
      <w:proofErr w:type="gramEnd"/>
      <w:r w:rsidR="00C30260" w:rsidRPr="00E86FDF">
        <w:rPr>
          <w:rFonts w:cs="Traditional Arabic"/>
          <w:lang w:bidi="ar-EG"/>
        </w:rPr>
        <w:t xml:space="preserve"> these. In such a circumstance it has the right to compel and prevent (or forbid)</w:t>
      </w:r>
      <w:r w:rsidR="00DE5D01" w:rsidRPr="00E86FDF">
        <w:rPr>
          <w:rFonts w:cs="Traditional Arabic"/>
          <w:lang w:bidi="ar-EG"/>
        </w:rPr>
        <w:t xml:space="preserve"> </w:t>
      </w:r>
      <w:r w:rsidR="005B5B50" w:rsidRPr="00E86FDF">
        <w:rPr>
          <w:rFonts w:cs="Traditional Arabic"/>
          <w:lang w:bidi="ar-EG"/>
        </w:rPr>
        <w:t xml:space="preserve">those related to that in terms of its employees and army personnel </w:t>
      </w:r>
      <w:r w:rsidR="006735BE" w:rsidRPr="00E86FDF">
        <w:rPr>
          <w:rFonts w:cs="Traditional Arabic"/>
          <w:lang w:bidi="ar-EG"/>
        </w:rPr>
        <w:t xml:space="preserve">in order to accomplish </w:t>
      </w:r>
      <w:r w:rsidR="00DF32BB" w:rsidRPr="00E86FDF">
        <w:rPr>
          <w:rFonts w:cs="Traditional Arabic"/>
          <w:lang w:bidi="ar-EG"/>
        </w:rPr>
        <w:t>a</w:t>
      </w:r>
      <w:r w:rsidR="006735BE" w:rsidRPr="00E86FDF">
        <w:rPr>
          <w:rFonts w:cs="Traditional Arabic"/>
          <w:lang w:bidi="ar-EG"/>
        </w:rPr>
        <w:t xml:space="preserve"> Shar’iy aim and purpose, but not for the mere purpose of imposing </w:t>
      </w:r>
      <w:r w:rsidR="002C37C7" w:rsidRPr="00E86FDF">
        <w:rPr>
          <w:rFonts w:cs="Traditional Arabic"/>
          <w:lang w:bidi="ar-EG"/>
        </w:rPr>
        <w:t>dominance, to curtail them or based on mere whims.</w:t>
      </w:r>
      <w:r w:rsidR="008C4723" w:rsidRPr="00E86FDF">
        <w:rPr>
          <w:rFonts w:cs="Traditional Arabic"/>
          <w:lang w:bidi="ar-EG"/>
        </w:rPr>
        <w:t xml:space="preserve"> That is like imposing upon the employees of the state </w:t>
      </w:r>
      <w:r w:rsidR="007236DC" w:rsidRPr="00E86FDF">
        <w:rPr>
          <w:rFonts w:cs="Traditional Arabic"/>
          <w:lang w:bidi="ar-EG"/>
        </w:rPr>
        <w:t xml:space="preserve">particular work </w:t>
      </w:r>
      <w:r w:rsidR="003F1647" w:rsidRPr="00E86FDF">
        <w:rPr>
          <w:rFonts w:cs="Traditional Arabic"/>
          <w:lang w:bidi="ar-EG"/>
        </w:rPr>
        <w:t>and</w:t>
      </w:r>
      <w:r w:rsidR="007236DC" w:rsidRPr="00E86FDF">
        <w:rPr>
          <w:rFonts w:cs="Traditional Arabic"/>
          <w:lang w:bidi="ar-EG"/>
        </w:rPr>
        <w:t xml:space="preserve"> hours of work or a specific uniform for the army personnel and so forth. </w:t>
      </w:r>
      <w:r w:rsidR="00193641" w:rsidRPr="00E86FDF">
        <w:rPr>
          <w:rFonts w:cs="Traditional Arabic"/>
          <w:lang w:bidi="ar-EG"/>
        </w:rPr>
        <w:t>This had been established in the Sunnah and the actions of the rightly guided Khulafaa’</w:t>
      </w:r>
      <w:r w:rsidR="00607DF9" w:rsidRPr="00E86FDF">
        <w:rPr>
          <w:rFonts w:cs="Traditional Arabic"/>
          <w:lang w:bidi="ar-EG"/>
        </w:rPr>
        <w:t>, like</w:t>
      </w:r>
      <w:r w:rsidR="00193641" w:rsidRPr="00E86FDF">
        <w:rPr>
          <w:rFonts w:cs="Traditional Arabic"/>
          <w:lang w:bidi="ar-EG"/>
        </w:rPr>
        <w:t xml:space="preserve"> </w:t>
      </w:r>
      <w:r w:rsidR="00607DF9" w:rsidRPr="00E86FDF">
        <w:rPr>
          <w:rFonts w:cs="Traditional Arabic"/>
          <w:lang w:bidi="ar-EG"/>
        </w:rPr>
        <w:t xml:space="preserve">when the Messenger (saw) forbade his </w:t>
      </w:r>
      <w:r w:rsidR="005B4821" w:rsidRPr="00E86FDF">
        <w:rPr>
          <w:rFonts w:cs="Traditional Arabic"/>
          <w:lang w:bidi="ar-EG"/>
        </w:rPr>
        <w:t>governors from accepting gifts</w:t>
      </w:r>
      <w:r w:rsidR="00460CAB" w:rsidRPr="00E86FDF">
        <w:rPr>
          <w:rFonts w:cs="Traditional Arabic"/>
          <w:lang w:bidi="ar-EG"/>
        </w:rPr>
        <w:t>,</w:t>
      </w:r>
      <w:r w:rsidR="00AE22F2" w:rsidRPr="00E86FDF">
        <w:rPr>
          <w:rFonts w:cs="Traditional Arabic"/>
          <w:lang w:bidi="ar-EG"/>
        </w:rPr>
        <w:t xml:space="preserve"> whilst ‘Umar, may Allah be pleased with him, used to </w:t>
      </w:r>
      <w:r w:rsidR="009A346B" w:rsidRPr="00E86FDF">
        <w:rPr>
          <w:rFonts w:cs="Traditional Arabic"/>
          <w:lang w:bidi="ar-EG"/>
        </w:rPr>
        <w:t>stipulate the wealth of his governors</w:t>
      </w:r>
      <w:r w:rsidR="0057340F" w:rsidRPr="00E86FDF">
        <w:rPr>
          <w:rFonts w:cs="Traditional Arabic"/>
          <w:lang w:bidi="ar-EG"/>
        </w:rPr>
        <w:t xml:space="preserve"> and forbid them from placed locked doors and barriers</w:t>
      </w:r>
      <w:r w:rsidR="006F24C2" w:rsidRPr="00E86FDF">
        <w:rPr>
          <w:rFonts w:cs="Traditional Arabic"/>
          <w:lang w:bidi="ar-EG"/>
        </w:rPr>
        <w:t xml:space="preserve"> between them and their subjects. </w:t>
      </w:r>
    </w:p>
    <w:p w14:paraId="3B901A44" w14:textId="224C7E45" w:rsidR="006F24C2" w:rsidRPr="00E86FDF" w:rsidRDefault="006F24C2" w:rsidP="00774CE9">
      <w:pPr>
        <w:spacing w:after="0"/>
        <w:rPr>
          <w:rFonts w:cs="Traditional Arabic"/>
          <w:lang w:bidi="ar-EG"/>
        </w:rPr>
      </w:pPr>
    </w:p>
    <w:p w14:paraId="6B94CF31" w14:textId="02535731" w:rsidR="006F24C2" w:rsidRPr="00E86FDF" w:rsidRDefault="006F24C2" w:rsidP="00774CE9">
      <w:pPr>
        <w:spacing w:after="0"/>
        <w:rPr>
          <w:rFonts w:cs="Traditional Arabic"/>
          <w:lang w:bidi="ar-EG"/>
        </w:rPr>
      </w:pPr>
      <w:r w:rsidRPr="00E86FDF">
        <w:rPr>
          <w:rFonts w:cs="Traditional Arabic"/>
          <w:b/>
          <w:bCs/>
          <w:lang w:bidi="ar-EG"/>
        </w:rPr>
        <w:t>The third circumstance</w:t>
      </w:r>
      <w:r w:rsidRPr="00E86FDF">
        <w:rPr>
          <w:rFonts w:cs="Traditional Arabic"/>
          <w:lang w:bidi="ar-EG"/>
        </w:rPr>
        <w:t xml:space="preserve">: </w:t>
      </w:r>
      <w:r w:rsidR="003F0AEC" w:rsidRPr="00E86FDF">
        <w:rPr>
          <w:rFonts w:cs="Traditional Arabic"/>
          <w:lang w:bidi="ar-EG"/>
        </w:rPr>
        <w:t xml:space="preserve">The regulation of the public amenities and </w:t>
      </w:r>
      <w:r w:rsidR="00935BFC" w:rsidRPr="00E86FDF">
        <w:rPr>
          <w:rFonts w:cs="Traditional Arabic"/>
          <w:lang w:bidi="ar-EG"/>
        </w:rPr>
        <w:t>funds</w:t>
      </w:r>
      <w:r w:rsidR="003F0AEC" w:rsidRPr="00E86FDF">
        <w:rPr>
          <w:rFonts w:cs="Traditional Arabic"/>
          <w:lang w:bidi="ar-EG"/>
        </w:rPr>
        <w:t xml:space="preserve"> which the Muslims share in. That is where the Sunna</w:t>
      </w:r>
      <w:r w:rsidR="00AD762F" w:rsidRPr="00E86FDF">
        <w:rPr>
          <w:rFonts w:cs="Traditional Arabic"/>
          <w:lang w:bidi="ar-EG"/>
        </w:rPr>
        <w:t>h has established that there are amenities which the Muslims have a share in like the w</w:t>
      </w:r>
      <w:r w:rsidR="008407C4" w:rsidRPr="00E86FDF">
        <w:rPr>
          <w:rFonts w:cs="Traditional Arabic"/>
          <w:lang w:bidi="ar-EG"/>
        </w:rPr>
        <w:t xml:space="preserve">ater, </w:t>
      </w:r>
      <w:r w:rsidR="00707563" w:rsidRPr="00E86FDF">
        <w:rPr>
          <w:rFonts w:cs="Traditional Arabic"/>
          <w:lang w:bidi="ar-EG"/>
        </w:rPr>
        <w:t>pastureland, fire</w:t>
      </w:r>
      <w:r w:rsidR="00791DAF" w:rsidRPr="00E86FDF">
        <w:rPr>
          <w:rFonts w:cs="Traditional Arabic"/>
          <w:lang w:bidi="ar-EG"/>
        </w:rPr>
        <w:t xml:space="preserve">, </w:t>
      </w:r>
      <w:r w:rsidR="002318F8" w:rsidRPr="00E86FDF">
        <w:rPr>
          <w:rFonts w:cs="Traditional Arabic"/>
          <w:lang w:bidi="ar-EG"/>
        </w:rPr>
        <w:t>public roads or paths</w:t>
      </w:r>
      <w:r w:rsidR="00791DAF" w:rsidRPr="00E86FDF">
        <w:rPr>
          <w:rFonts w:cs="Traditional Arabic"/>
          <w:lang w:bidi="ar-EG"/>
        </w:rPr>
        <w:t xml:space="preserve">, and </w:t>
      </w:r>
      <w:r w:rsidR="00AD1B15" w:rsidRPr="00E86FDF">
        <w:rPr>
          <w:rFonts w:cs="Traditional Arabic"/>
          <w:lang w:bidi="ar-EG"/>
        </w:rPr>
        <w:t xml:space="preserve">what relates to </w:t>
      </w:r>
      <w:r w:rsidR="00791DAF" w:rsidRPr="00E86FDF">
        <w:rPr>
          <w:rFonts w:cs="Traditional Arabic"/>
          <w:lang w:bidi="ar-EG"/>
        </w:rPr>
        <w:t xml:space="preserve">the public </w:t>
      </w:r>
      <w:r w:rsidR="00935BFC" w:rsidRPr="00E86FDF">
        <w:rPr>
          <w:rFonts w:cs="Traditional Arabic"/>
          <w:lang w:bidi="ar-EG"/>
        </w:rPr>
        <w:t>funds</w:t>
      </w:r>
      <w:r w:rsidR="00AD1B15" w:rsidRPr="00E86FDF">
        <w:rPr>
          <w:rFonts w:cs="Traditional Arabic"/>
          <w:lang w:bidi="ar-EG"/>
        </w:rPr>
        <w:t xml:space="preserve"> in terms of the Fa</w:t>
      </w:r>
      <w:r w:rsidR="00524392" w:rsidRPr="00E86FDF">
        <w:rPr>
          <w:rFonts w:cs="Traditional Arabic"/>
          <w:lang w:bidi="ar-EG"/>
        </w:rPr>
        <w:t>y’</w:t>
      </w:r>
      <w:r w:rsidR="00AD1B15" w:rsidRPr="00E86FDF">
        <w:rPr>
          <w:rFonts w:cs="Traditional Arabic"/>
          <w:lang w:bidi="ar-EG"/>
        </w:rPr>
        <w:t xml:space="preserve"> (booty)</w:t>
      </w:r>
      <w:r w:rsidR="00524392" w:rsidRPr="00E86FDF">
        <w:rPr>
          <w:rFonts w:cs="Traditional Arabic"/>
          <w:lang w:bidi="ar-EG"/>
        </w:rPr>
        <w:t xml:space="preserve"> and </w:t>
      </w:r>
      <w:proofErr w:type="spellStart"/>
      <w:r w:rsidR="00524392" w:rsidRPr="00E86FDF">
        <w:rPr>
          <w:rFonts w:cs="Traditional Arabic"/>
          <w:lang w:bidi="ar-EG"/>
        </w:rPr>
        <w:t>Ghana’im</w:t>
      </w:r>
      <w:proofErr w:type="spellEnd"/>
      <w:r w:rsidR="00524392" w:rsidRPr="00E86FDF">
        <w:rPr>
          <w:rFonts w:cs="Traditional Arabic"/>
          <w:lang w:bidi="ar-EG"/>
        </w:rPr>
        <w:t xml:space="preserve"> </w:t>
      </w:r>
      <w:r w:rsidR="0086711A" w:rsidRPr="00E86FDF">
        <w:rPr>
          <w:rFonts w:cs="Traditional Arabic"/>
          <w:lang w:bidi="ar-EG"/>
        </w:rPr>
        <w:t>(spoils)</w:t>
      </w:r>
      <w:r w:rsidR="006F1DD3" w:rsidRPr="00E86FDF">
        <w:rPr>
          <w:rFonts w:cs="Traditional Arabic"/>
          <w:lang w:bidi="ar-EG"/>
        </w:rPr>
        <w:t xml:space="preserve">. That is because </w:t>
      </w:r>
      <w:r w:rsidR="002E15FC" w:rsidRPr="00E86FDF">
        <w:rPr>
          <w:rFonts w:cs="Traditional Arabic"/>
          <w:lang w:bidi="ar-EG"/>
        </w:rPr>
        <w:t xml:space="preserve">the regulation of these </w:t>
      </w:r>
      <w:r w:rsidR="00F03BF2" w:rsidRPr="00E86FDF">
        <w:rPr>
          <w:rFonts w:cs="Traditional Arabic"/>
          <w:lang w:bidi="ar-EG"/>
        </w:rPr>
        <w:t xml:space="preserve">matters is left to the state in order to accomplish </w:t>
      </w:r>
      <w:r w:rsidR="00DF32BB" w:rsidRPr="00E86FDF">
        <w:rPr>
          <w:rFonts w:cs="Traditional Arabic"/>
          <w:lang w:bidi="ar-EG"/>
        </w:rPr>
        <w:t>a</w:t>
      </w:r>
      <w:r w:rsidR="00F03BF2" w:rsidRPr="00E86FDF">
        <w:rPr>
          <w:rFonts w:cs="Traditional Arabic"/>
          <w:lang w:bidi="ar-EG"/>
        </w:rPr>
        <w:t xml:space="preserve"> Shar’iy aim or purpose</w:t>
      </w:r>
      <w:r w:rsidR="00755517" w:rsidRPr="00E86FDF">
        <w:rPr>
          <w:rFonts w:cs="Traditional Arabic"/>
          <w:lang w:bidi="ar-EG"/>
        </w:rPr>
        <w:t xml:space="preserve"> </w:t>
      </w:r>
      <w:r w:rsidR="00227CCD" w:rsidRPr="00E86FDF">
        <w:rPr>
          <w:rFonts w:cs="Traditional Arabic"/>
          <w:lang w:bidi="ar-EG"/>
        </w:rPr>
        <w:t xml:space="preserve">without </w:t>
      </w:r>
      <w:r w:rsidR="00513893" w:rsidRPr="00E86FDF">
        <w:rPr>
          <w:rFonts w:cs="Traditional Arabic"/>
          <w:lang w:bidi="ar-EG"/>
        </w:rPr>
        <w:t>favouring anyone over anyone else in respect to it</w:t>
      </w:r>
      <w:r w:rsidR="001F3D93" w:rsidRPr="00E86FDF">
        <w:rPr>
          <w:rFonts w:cs="Traditional Arabic"/>
          <w:lang w:bidi="ar-EG"/>
        </w:rPr>
        <w:t xml:space="preserve"> and to accomplish the well-being of the Muslims through its distribution</w:t>
      </w:r>
      <w:r w:rsidR="006A6EC7" w:rsidRPr="00E86FDF">
        <w:rPr>
          <w:rFonts w:cs="Traditional Arabic"/>
          <w:lang w:bidi="ar-EG"/>
        </w:rPr>
        <w:t xml:space="preserve">. It also has the right, in such a circumstance, to </w:t>
      </w:r>
      <w:r w:rsidR="005B3AA9" w:rsidRPr="00E86FDF">
        <w:rPr>
          <w:rFonts w:cs="Traditional Arabic"/>
          <w:lang w:bidi="ar-EG"/>
        </w:rPr>
        <w:t>compel or forbid some of the Mubah matters upon this Shar’iy basis. That is in the case where the Prophet (saw)</w:t>
      </w:r>
      <w:r w:rsidR="00316C25" w:rsidRPr="00E86FDF">
        <w:rPr>
          <w:rFonts w:cs="Traditional Arabic"/>
          <w:lang w:bidi="ar-EG"/>
        </w:rPr>
        <w:t xml:space="preserve"> </w:t>
      </w:r>
      <w:r w:rsidR="006E3835" w:rsidRPr="00E86FDF">
        <w:rPr>
          <w:rFonts w:cs="Traditional Arabic"/>
          <w:lang w:bidi="ar-EG"/>
        </w:rPr>
        <w:t>made</w:t>
      </w:r>
      <w:r w:rsidR="00316C25" w:rsidRPr="00E86FDF">
        <w:rPr>
          <w:rFonts w:cs="Traditional Arabic"/>
          <w:lang w:bidi="ar-EG"/>
        </w:rPr>
        <w:t xml:space="preserve"> the </w:t>
      </w:r>
      <w:proofErr w:type="spellStart"/>
      <w:r w:rsidR="00FD2E1E" w:rsidRPr="00E86FDF">
        <w:rPr>
          <w:rFonts w:cs="Traditional Arabic"/>
          <w:lang w:bidi="ar-EG"/>
        </w:rPr>
        <w:t>Naqee</w:t>
      </w:r>
      <w:proofErr w:type="spellEnd"/>
      <w:r w:rsidR="00FD2E1E" w:rsidRPr="00E86FDF">
        <w:rPr>
          <w:rFonts w:cs="Traditional Arabic"/>
          <w:lang w:bidi="ar-EG"/>
        </w:rPr>
        <w:t>’</w:t>
      </w:r>
      <w:r w:rsidR="006208E6" w:rsidRPr="00E86FDF">
        <w:rPr>
          <w:rFonts w:cs="Traditional Arabic"/>
          <w:lang w:bidi="ar-EG"/>
        </w:rPr>
        <w:t xml:space="preserve"> (a place near Al-Madinah where camels were kept)</w:t>
      </w:r>
      <w:r w:rsidR="006E3835" w:rsidRPr="00E86FDF">
        <w:rPr>
          <w:rFonts w:cs="Traditional Arabic"/>
          <w:lang w:bidi="ar-EG"/>
        </w:rPr>
        <w:t xml:space="preserve"> a protected sanctuary and he </w:t>
      </w:r>
      <w:r w:rsidR="00EA674C" w:rsidRPr="00E86FDF">
        <w:rPr>
          <w:rFonts w:cs="Traditional Arabic"/>
          <w:lang w:bidi="ar-EG"/>
        </w:rPr>
        <w:t>asked</w:t>
      </w:r>
      <w:r w:rsidR="00A52CB8" w:rsidRPr="00E86FDF">
        <w:rPr>
          <w:rFonts w:cs="Traditional Arabic"/>
          <w:lang w:bidi="ar-EG"/>
        </w:rPr>
        <w:t xml:space="preserve"> Abyad bin </w:t>
      </w:r>
      <w:proofErr w:type="spellStart"/>
      <w:r w:rsidR="00A52CB8" w:rsidRPr="00E86FDF">
        <w:rPr>
          <w:rFonts w:cs="Traditional Arabic"/>
          <w:lang w:bidi="ar-EG"/>
        </w:rPr>
        <w:t>Ham</w:t>
      </w:r>
      <w:r w:rsidR="00EA674C" w:rsidRPr="00E86FDF">
        <w:rPr>
          <w:rFonts w:cs="Traditional Arabic"/>
          <w:lang w:bidi="ar-EG"/>
        </w:rPr>
        <w:t>maal</w:t>
      </w:r>
      <w:proofErr w:type="spellEnd"/>
      <w:r w:rsidR="00EA674C" w:rsidRPr="00E86FDF">
        <w:rPr>
          <w:rFonts w:cs="Traditional Arabic"/>
          <w:lang w:bidi="ar-EG"/>
        </w:rPr>
        <w:t xml:space="preserve"> to return </w:t>
      </w:r>
      <w:r w:rsidR="00D375E4" w:rsidRPr="00E86FDF">
        <w:rPr>
          <w:rFonts w:cs="Traditional Arabic"/>
          <w:lang w:bidi="ar-EG"/>
        </w:rPr>
        <w:t>a salt flat due to the people’s need for it</w:t>
      </w:r>
      <w:r w:rsidR="001C7799" w:rsidRPr="00E86FDF">
        <w:rPr>
          <w:rFonts w:cs="Traditional Arabic"/>
          <w:lang w:bidi="ar-EG"/>
        </w:rPr>
        <w:t xml:space="preserve">. He (saw) also distributed the properties of </w:t>
      </w:r>
      <w:proofErr w:type="spellStart"/>
      <w:r w:rsidR="001C7799" w:rsidRPr="00E86FDF">
        <w:rPr>
          <w:rFonts w:cs="Traditional Arabic"/>
          <w:lang w:bidi="ar-EG"/>
        </w:rPr>
        <w:t>Hunain</w:t>
      </w:r>
      <w:proofErr w:type="spellEnd"/>
      <w:r w:rsidR="001C7799" w:rsidRPr="00E86FDF">
        <w:rPr>
          <w:rFonts w:cs="Traditional Arabic"/>
          <w:lang w:bidi="ar-EG"/>
        </w:rPr>
        <w:t xml:space="preserve"> </w:t>
      </w:r>
      <w:r w:rsidR="00127A85" w:rsidRPr="00E86FDF">
        <w:rPr>
          <w:rFonts w:cs="Traditional Arabic"/>
          <w:lang w:bidi="ar-EG"/>
        </w:rPr>
        <w:t>to</w:t>
      </w:r>
      <w:r w:rsidR="001C7799" w:rsidRPr="00E86FDF">
        <w:rPr>
          <w:rFonts w:cs="Traditional Arabic"/>
          <w:lang w:bidi="ar-EG"/>
        </w:rPr>
        <w:t xml:space="preserve"> the Muhaajireen due to their poverty</w:t>
      </w:r>
      <w:r w:rsidR="00CB7214" w:rsidRPr="00E86FDF">
        <w:rPr>
          <w:rFonts w:cs="Traditional Arabic"/>
          <w:lang w:bidi="ar-EG"/>
        </w:rPr>
        <w:t xml:space="preserve"> and to </w:t>
      </w:r>
      <w:r w:rsidR="00A85628" w:rsidRPr="00E86FDF">
        <w:rPr>
          <w:rFonts w:cs="Traditional Arabic"/>
          <w:lang w:bidi="ar-EG"/>
        </w:rPr>
        <w:t>attract the hearts</w:t>
      </w:r>
      <w:r w:rsidR="00127A85" w:rsidRPr="00E86FDF">
        <w:rPr>
          <w:rFonts w:cs="Traditional Arabic"/>
          <w:lang w:bidi="ar-EG"/>
        </w:rPr>
        <w:t>, whilst he did not distribute it upon the Ansar</w:t>
      </w:r>
      <w:r w:rsidR="00730456" w:rsidRPr="00E86FDF">
        <w:rPr>
          <w:rFonts w:cs="Traditional Arabic"/>
          <w:lang w:bidi="ar-EG"/>
        </w:rPr>
        <w:t xml:space="preserve">, may Allah be pleased with them all. He (saw) commanded that the road be made seven </w:t>
      </w:r>
      <w:r w:rsidR="007110B8" w:rsidRPr="00E86FDF">
        <w:rPr>
          <w:rFonts w:cs="Traditional Arabic"/>
          <w:lang w:bidi="ar-EG"/>
        </w:rPr>
        <w:t xml:space="preserve">cubits </w:t>
      </w:r>
      <w:r w:rsidR="00B83279" w:rsidRPr="00E86FDF">
        <w:rPr>
          <w:rFonts w:cs="Traditional Arabic"/>
          <w:lang w:bidi="ar-EG"/>
        </w:rPr>
        <w:t>wide to regulate its passage</w:t>
      </w:r>
      <w:r w:rsidR="000804AC" w:rsidRPr="00E86FDF">
        <w:rPr>
          <w:rFonts w:cs="Traditional Arabic"/>
          <w:lang w:bidi="ar-EG"/>
        </w:rPr>
        <w:t xml:space="preserve"> and he passed judgement by his judgement in respect to </w:t>
      </w:r>
      <w:r w:rsidR="00331227" w:rsidRPr="00E86FDF">
        <w:rPr>
          <w:rFonts w:cs="Traditional Arabic"/>
          <w:lang w:bidi="ar-EG"/>
        </w:rPr>
        <w:t>stream al-</w:t>
      </w:r>
      <w:proofErr w:type="spellStart"/>
      <w:r w:rsidR="00331227" w:rsidRPr="00E86FDF">
        <w:rPr>
          <w:rFonts w:cs="Traditional Arabic"/>
          <w:lang w:bidi="ar-EG"/>
        </w:rPr>
        <w:t>Mahzur</w:t>
      </w:r>
      <w:proofErr w:type="spellEnd"/>
      <w:r w:rsidR="00331227" w:rsidRPr="00E86FDF">
        <w:rPr>
          <w:rFonts w:cs="Traditional Arabic"/>
          <w:lang w:bidi="ar-EG"/>
        </w:rPr>
        <w:t xml:space="preserve"> that its water should be held back till it reached the ankles, and that the upper waters should then be allowed to flow to the lower. </w:t>
      </w:r>
      <w:r w:rsidR="004A1E3D" w:rsidRPr="00E86FDF">
        <w:rPr>
          <w:rFonts w:cs="Traditional Arabic"/>
          <w:lang w:bidi="ar-EG"/>
        </w:rPr>
        <w:t>‘Umar ibn Al-Khattab, may Allah be pleased with him, made Ash-Sharaf and Az-</w:t>
      </w:r>
      <w:proofErr w:type="spellStart"/>
      <w:r w:rsidR="004A1E3D" w:rsidRPr="00E86FDF">
        <w:rPr>
          <w:rFonts w:cs="Traditional Arabic"/>
          <w:lang w:bidi="ar-EG"/>
        </w:rPr>
        <w:t>Zabdah</w:t>
      </w:r>
      <w:proofErr w:type="spellEnd"/>
      <w:r w:rsidR="004A1E3D" w:rsidRPr="00E86FDF">
        <w:rPr>
          <w:rFonts w:cs="Traditional Arabic"/>
          <w:lang w:bidi="ar-EG"/>
        </w:rPr>
        <w:t xml:space="preserve"> protected sanctuaries and there are many </w:t>
      </w:r>
      <w:r w:rsidR="001143BA" w:rsidRPr="00E86FDF">
        <w:rPr>
          <w:rFonts w:cs="Traditional Arabic"/>
          <w:lang w:bidi="ar-EG"/>
        </w:rPr>
        <w:t xml:space="preserve">other </w:t>
      </w:r>
      <w:r w:rsidR="004A1E3D" w:rsidRPr="00E86FDF">
        <w:rPr>
          <w:rFonts w:cs="Traditional Arabic"/>
          <w:lang w:bidi="ar-EG"/>
        </w:rPr>
        <w:t>example</w:t>
      </w:r>
      <w:r w:rsidR="001143BA" w:rsidRPr="00E86FDF">
        <w:rPr>
          <w:rFonts w:cs="Traditional Arabic"/>
          <w:lang w:bidi="ar-EG"/>
        </w:rPr>
        <w:t xml:space="preserve">s, all of which indicate that the Imam (leader) and state have the right to intervene </w:t>
      </w:r>
      <w:r w:rsidR="00935BFC" w:rsidRPr="00E86FDF">
        <w:rPr>
          <w:rFonts w:cs="Traditional Arabic"/>
          <w:lang w:bidi="ar-EG"/>
        </w:rPr>
        <w:t>in order to regulate the amenities and public funds</w:t>
      </w:r>
      <w:r w:rsidR="00DF32BB" w:rsidRPr="00E86FDF">
        <w:rPr>
          <w:rFonts w:cs="Traditional Arabic"/>
          <w:lang w:bidi="ar-EG"/>
        </w:rPr>
        <w:t xml:space="preserve">, to achieve a Shar’iy </w:t>
      </w:r>
      <w:proofErr w:type="spellStart"/>
      <w:r w:rsidR="00DF32BB" w:rsidRPr="00E86FDF">
        <w:rPr>
          <w:rFonts w:cs="Traditional Arabic"/>
          <w:lang w:bidi="ar-EG"/>
        </w:rPr>
        <w:t>Maqsad</w:t>
      </w:r>
      <w:proofErr w:type="spellEnd"/>
      <w:r w:rsidR="00DF32BB" w:rsidRPr="00E86FDF">
        <w:rPr>
          <w:rFonts w:cs="Traditional Arabic"/>
          <w:lang w:bidi="ar-EG"/>
        </w:rPr>
        <w:t xml:space="preserve"> (aim and purpose).</w:t>
      </w:r>
    </w:p>
    <w:p w14:paraId="3CC19978" w14:textId="77777777" w:rsidR="00CB0A61" w:rsidRPr="00E86FDF" w:rsidRDefault="00CB0A61" w:rsidP="00774CE9">
      <w:pPr>
        <w:spacing w:after="0"/>
        <w:rPr>
          <w:rFonts w:cs="Traditional Arabic"/>
          <w:lang w:bidi="ar-EG"/>
        </w:rPr>
      </w:pPr>
    </w:p>
    <w:p w14:paraId="5244B244" w14:textId="156AD381" w:rsidR="00DF32BB" w:rsidRPr="00E86FDF" w:rsidRDefault="00CB0A61" w:rsidP="00774CE9">
      <w:pPr>
        <w:spacing w:after="0"/>
        <w:rPr>
          <w:rFonts w:cs="Traditional Arabic"/>
          <w:lang w:bidi="ar-EG"/>
        </w:rPr>
      </w:pPr>
      <w:r w:rsidRPr="00E86FDF">
        <w:rPr>
          <w:rFonts w:cs="Traditional Arabic"/>
          <w:b/>
          <w:bCs/>
          <w:lang w:bidi="ar-EG"/>
        </w:rPr>
        <w:lastRenderedPageBreak/>
        <w:t>The fourth circumstance</w:t>
      </w:r>
      <w:r w:rsidRPr="00E86FDF">
        <w:rPr>
          <w:rFonts w:cs="Traditional Arabic"/>
          <w:lang w:bidi="ar-EG"/>
        </w:rPr>
        <w:t xml:space="preserve">: </w:t>
      </w:r>
      <w:r w:rsidR="00B354C9" w:rsidRPr="00E86FDF">
        <w:rPr>
          <w:rFonts w:cs="Traditional Arabic"/>
          <w:lang w:bidi="ar-EG"/>
        </w:rPr>
        <w:t xml:space="preserve">The implementation of the </w:t>
      </w:r>
      <w:r w:rsidR="00C00AB7" w:rsidRPr="00E86FDF">
        <w:rPr>
          <w:rFonts w:cs="Traditional Arabic"/>
          <w:lang w:bidi="ar-EG"/>
        </w:rPr>
        <w:t>Furood Al-</w:t>
      </w:r>
      <w:proofErr w:type="spellStart"/>
      <w:r w:rsidR="00C00AB7" w:rsidRPr="00E86FDF">
        <w:rPr>
          <w:rFonts w:cs="Traditional Arabic"/>
          <w:lang w:bidi="ar-EG"/>
        </w:rPr>
        <w:t>Kifayah</w:t>
      </w:r>
      <w:proofErr w:type="spellEnd"/>
      <w:r w:rsidR="00C00AB7" w:rsidRPr="00E86FDF">
        <w:rPr>
          <w:rFonts w:cs="Traditional Arabic"/>
          <w:lang w:bidi="ar-EG"/>
        </w:rPr>
        <w:t xml:space="preserve"> (the collective obligations of sufficiency) which are the responsibility of the state. That is as the Shar’a has made the </w:t>
      </w:r>
      <w:r w:rsidR="00CC6257" w:rsidRPr="00E86FDF">
        <w:rPr>
          <w:rFonts w:cs="Traditional Arabic"/>
          <w:lang w:bidi="ar-EG"/>
        </w:rPr>
        <w:t>state responsible over the execution of some of the collective obligations of sufficiency</w:t>
      </w:r>
      <w:r w:rsidR="00BC36FF" w:rsidRPr="00E86FDF">
        <w:rPr>
          <w:rFonts w:cs="Traditional Arabic"/>
          <w:lang w:bidi="ar-EG"/>
        </w:rPr>
        <w:t>, like</w:t>
      </w:r>
      <w:r w:rsidR="00F32E3D" w:rsidRPr="00E86FDF">
        <w:rPr>
          <w:rFonts w:cs="Traditional Arabic"/>
          <w:lang w:bidi="ar-EG"/>
        </w:rPr>
        <w:t xml:space="preserve"> the collection of the Zakah and </w:t>
      </w:r>
      <w:r w:rsidR="0052795B" w:rsidRPr="00E86FDF">
        <w:rPr>
          <w:rFonts w:cs="Traditional Arabic"/>
          <w:lang w:bidi="ar-EG"/>
        </w:rPr>
        <w:t>Al-</w:t>
      </w:r>
      <w:r w:rsidR="00F32E3D" w:rsidRPr="00E86FDF">
        <w:rPr>
          <w:rFonts w:cs="Traditional Arabic"/>
          <w:lang w:bidi="ar-EG"/>
        </w:rPr>
        <w:t>Jihad</w:t>
      </w:r>
      <w:r w:rsidR="006265AB" w:rsidRPr="00E86FDF">
        <w:rPr>
          <w:rFonts w:cs="Traditional Arabic"/>
          <w:lang w:bidi="ar-EG"/>
        </w:rPr>
        <w:t>. In such a circumstance</w:t>
      </w:r>
      <w:r w:rsidR="00F40D9D" w:rsidRPr="00E86FDF">
        <w:rPr>
          <w:rFonts w:cs="Traditional Arabic"/>
          <w:lang w:bidi="ar-EG"/>
        </w:rPr>
        <w:t>, it is for the state to compel and forbid</w:t>
      </w:r>
      <w:r w:rsidR="004722E2" w:rsidRPr="00E86FDF">
        <w:rPr>
          <w:rFonts w:cs="Traditional Arabic"/>
          <w:lang w:bidi="ar-EG"/>
        </w:rPr>
        <w:t xml:space="preserve"> those whom this relates to. The Messenger (saw) </w:t>
      </w:r>
      <w:r w:rsidR="00E07004" w:rsidRPr="00E86FDF">
        <w:rPr>
          <w:rFonts w:cs="Traditional Arabic"/>
          <w:lang w:bidi="ar-EG"/>
        </w:rPr>
        <w:t xml:space="preserve">legislated </w:t>
      </w:r>
      <w:r w:rsidR="0052795B" w:rsidRPr="00E86FDF">
        <w:rPr>
          <w:rFonts w:cs="Traditional Arabic"/>
          <w:lang w:bidi="ar-EG"/>
        </w:rPr>
        <w:t>registration for Al-Jihad</w:t>
      </w:r>
      <w:r w:rsidR="00F32E3D" w:rsidRPr="00E86FDF">
        <w:rPr>
          <w:rFonts w:cs="Traditional Arabic"/>
          <w:lang w:bidi="ar-EG"/>
        </w:rPr>
        <w:t xml:space="preserve"> </w:t>
      </w:r>
      <w:r w:rsidR="0052795B" w:rsidRPr="00E86FDF">
        <w:rPr>
          <w:rFonts w:cs="Traditional Arabic"/>
          <w:lang w:bidi="ar-EG"/>
        </w:rPr>
        <w:t>and compelled those who were registered to attend and not be absent</w:t>
      </w:r>
      <w:r w:rsidR="008F3E11" w:rsidRPr="00E86FDF">
        <w:rPr>
          <w:rFonts w:cs="Traditional Arabic"/>
          <w:lang w:bidi="ar-EG"/>
        </w:rPr>
        <w:t xml:space="preserve"> unless he gave permission</w:t>
      </w:r>
      <w:r w:rsidR="007B5B27" w:rsidRPr="00E86FDF">
        <w:rPr>
          <w:rFonts w:cs="Traditional Arabic"/>
          <w:lang w:bidi="ar-EG"/>
        </w:rPr>
        <w:t xml:space="preserve"> to the person. Uthman used to </w:t>
      </w:r>
      <w:r w:rsidR="00A26CA7" w:rsidRPr="00E86FDF">
        <w:rPr>
          <w:rFonts w:cs="Traditional Arabic"/>
          <w:lang w:bidi="ar-EG"/>
        </w:rPr>
        <w:t>specify a specific month for the collection of the Zakah</w:t>
      </w:r>
      <w:r w:rsidR="000C45FC" w:rsidRPr="00E86FDF">
        <w:rPr>
          <w:rFonts w:cs="Traditional Arabic"/>
          <w:lang w:bidi="ar-EG"/>
        </w:rPr>
        <w:t xml:space="preserve"> as was mentioned in Al-</w:t>
      </w:r>
      <w:proofErr w:type="spellStart"/>
      <w:r w:rsidR="000C45FC" w:rsidRPr="00E86FDF">
        <w:rPr>
          <w:rFonts w:cs="Traditional Arabic"/>
          <w:lang w:bidi="ar-EG"/>
        </w:rPr>
        <w:t>M</w:t>
      </w:r>
      <w:r w:rsidR="00F700BA" w:rsidRPr="00E86FDF">
        <w:rPr>
          <w:rFonts w:cs="Traditional Arabic"/>
          <w:lang w:bidi="ar-EG"/>
        </w:rPr>
        <w:t>u</w:t>
      </w:r>
      <w:r w:rsidR="000C45FC" w:rsidRPr="00E86FDF">
        <w:rPr>
          <w:rFonts w:cs="Traditional Arabic"/>
          <w:lang w:bidi="ar-EG"/>
        </w:rPr>
        <w:t>watta</w:t>
      </w:r>
      <w:proofErr w:type="spellEnd"/>
      <w:r w:rsidR="000C45FC" w:rsidRPr="00E86FDF">
        <w:rPr>
          <w:rFonts w:cs="Traditional Arabic"/>
          <w:lang w:bidi="ar-EG"/>
        </w:rPr>
        <w:t xml:space="preserve">’. Therefore, whatever has been made the responsibility of the state </w:t>
      </w:r>
      <w:r w:rsidR="00ED2A84" w:rsidRPr="00E86FDF">
        <w:rPr>
          <w:rFonts w:cs="Traditional Arabic"/>
          <w:lang w:bidi="ar-EG"/>
        </w:rPr>
        <w:t xml:space="preserve">in terms of the collective obligations of sufficiency, it has the right to regulate that by way of compulsion and </w:t>
      </w:r>
      <w:r w:rsidR="00F700BA" w:rsidRPr="00E86FDF">
        <w:rPr>
          <w:rFonts w:cs="Traditional Arabic"/>
          <w:lang w:bidi="ar-EG"/>
        </w:rPr>
        <w:t>forbiddance in order to accomplish its establishment in accordance with the Shar’a.</w:t>
      </w:r>
    </w:p>
    <w:p w14:paraId="44DE9B17" w14:textId="3E40B183" w:rsidR="00F700BA" w:rsidRPr="00E86FDF" w:rsidRDefault="00F700BA" w:rsidP="00774CE9">
      <w:pPr>
        <w:spacing w:after="0"/>
        <w:rPr>
          <w:rFonts w:cs="Traditional Arabic"/>
          <w:lang w:bidi="ar-EG"/>
        </w:rPr>
      </w:pPr>
    </w:p>
    <w:p w14:paraId="52E6CA87" w14:textId="38DAEFDA" w:rsidR="00F700BA" w:rsidRPr="00E86FDF" w:rsidRDefault="00225F20" w:rsidP="00774CE9">
      <w:pPr>
        <w:spacing w:after="0"/>
        <w:rPr>
          <w:rFonts w:cs="Traditional Arabic"/>
          <w:lang w:bidi="ar-EG"/>
        </w:rPr>
      </w:pPr>
      <w:r w:rsidRPr="00E86FDF">
        <w:rPr>
          <w:rFonts w:cs="Traditional Arabic"/>
          <w:lang w:bidi="ar-EG"/>
        </w:rPr>
        <w:t>If, however, the</w:t>
      </w:r>
      <w:r w:rsidR="000D70DB" w:rsidRPr="00E86FDF">
        <w:rPr>
          <w:rFonts w:cs="Traditional Arabic"/>
          <w:lang w:bidi="ar-EG"/>
        </w:rPr>
        <w:t xml:space="preserve"> obligation of sufficiency is not related to the state </w:t>
      </w:r>
      <w:r w:rsidR="00B0504C" w:rsidRPr="00E86FDF">
        <w:rPr>
          <w:rFonts w:cs="Traditional Arabic"/>
          <w:lang w:bidi="ar-EG"/>
        </w:rPr>
        <w:t xml:space="preserve">like the obligation of Ijtihad to deduce the Ahkam (rulings) and </w:t>
      </w:r>
      <w:r w:rsidR="00B27A8F" w:rsidRPr="00E86FDF">
        <w:rPr>
          <w:rFonts w:cs="Traditional Arabic"/>
          <w:lang w:bidi="ar-EG"/>
        </w:rPr>
        <w:t xml:space="preserve">to be creative and invent in the various fields of sciences, arts, manufacturing and crafts, then the state has no right to interfere </w:t>
      </w:r>
      <w:r w:rsidR="00333854" w:rsidRPr="00E86FDF">
        <w:rPr>
          <w:rFonts w:cs="Traditional Arabic"/>
          <w:lang w:bidi="ar-EG"/>
        </w:rPr>
        <w:t>or to prevent the scholars, scientists or inventers</w:t>
      </w:r>
      <w:r w:rsidR="006A00AD" w:rsidRPr="00E86FDF">
        <w:rPr>
          <w:rFonts w:cs="Traditional Arabic"/>
          <w:lang w:bidi="ar-EG"/>
        </w:rPr>
        <w:t>,</w:t>
      </w:r>
      <w:r w:rsidR="00333854" w:rsidRPr="00E86FDF">
        <w:rPr>
          <w:rFonts w:cs="Traditional Arabic"/>
          <w:lang w:bidi="ar-EG"/>
        </w:rPr>
        <w:t xml:space="preserve"> or compel them</w:t>
      </w:r>
      <w:r w:rsidR="006A00AD" w:rsidRPr="00E86FDF">
        <w:rPr>
          <w:rFonts w:cs="Traditional Arabic"/>
          <w:lang w:bidi="ar-EG"/>
        </w:rPr>
        <w:t>. Rather, the state must make available</w:t>
      </w:r>
      <w:r w:rsidR="00AB656E" w:rsidRPr="00E86FDF">
        <w:rPr>
          <w:rFonts w:cs="Traditional Arabic"/>
          <w:lang w:bidi="ar-EG"/>
        </w:rPr>
        <w:t xml:space="preserve"> </w:t>
      </w:r>
      <w:proofErr w:type="gramStart"/>
      <w:r w:rsidR="00AB656E" w:rsidRPr="00E86FDF">
        <w:rPr>
          <w:rFonts w:cs="Traditional Arabic"/>
          <w:lang w:bidi="ar-EG"/>
        </w:rPr>
        <w:t>all of</w:t>
      </w:r>
      <w:proofErr w:type="gramEnd"/>
      <w:r w:rsidR="00AB656E" w:rsidRPr="00E86FDF">
        <w:rPr>
          <w:rFonts w:cs="Traditional Arabic"/>
          <w:lang w:bidi="ar-EG"/>
        </w:rPr>
        <w:t xml:space="preserve"> the </w:t>
      </w:r>
      <w:r w:rsidR="007D20AD" w:rsidRPr="00E86FDF">
        <w:rPr>
          <w:rFonts w:cs="Traditional Arabic"/>
          <w:lang w:bidi="ar-EG"/>
        </w:rPr>
        <w:t>capabilities and facilitate the means to enable the Ummah</w:t>
      </w:r>
      <w:r w:rsidR="004D044E" w:rsidRPr="00E86FDF">
        <w:rPr>
          <w:rFonts w:cs="Traditional Arabic"/>
          <w:lang w:bidi="ar-EG"/>
        </w:rPr>
        <w:t xml:space="preserve">, in its collective, and every </w:t>
      </w:r>
      <w:r w:rsidR="00E703C1" w:rsidRPr="00E86FDF">
        <w:rPr>
          <w:rFonts w:cs="Traditional Arabic"/>
          <w:lang w:bidi="ar-EG"/>
        </w:rPr>
        <w:t>individual</w:t>
      </w:r>
      <w:r w:rsidR="004D044E" w:rsidRPr="00E86FDF">
        <w:rPr>
          <w:rFonts w:cs="Traditional Arabic"/>
          <w:lang w:bidi="ar-EG"/>
        </w:rPr>
        <w:t xml:space="preserve"> from among its individuals</w:t>
      </w:r>
      <w:r w:rsidR="00E703C1" w:rsidRPr="00E86FDF">
        <w:rPr>
          <w:rFonts w:cs="Traditional Arabic"/>
          <w:lang w:bidi="ar-EG"/>
        </w:rPr>
        <w:t>,</w:t>
      </w:r>
      <w:r w:rsidR="004D044E" w:rsidRPr="00E86FDF">
        <w:rPr>
          <w:rFonts w:cs="Traditional Arabic"/>
          <w:lang w:bidi="ar-EG"/>
        </w:rPr>
        <w:t xml:space="preserve"> </w:t>
      </w:r>
      <w:r w:rsidR="00E703C1" w:rsidRPr="00E86FDF">
        <w:rPr>
          <w:rFonts w:cs="Traditional Arabic"/>
          <w:lang w:bidi="ar-EG"/>
        </w:rPr>
        <w:t>to undertake and fulfil those obligations of sufficiency.</w:t>
      </w:r>
    </w:p>
    <w:p w14:paraId="42304634" w14:textId="510201B8" w:rsidR="00E703C1" w:rsidRPr="00E86FDF" w:rsidRDefault="00E703C1" w:rsidP="00774CE9">
      <w:pPr>
        <w:spacing w:after="0"/>
        <w:rPr>
          <w:rFonts w:cs="Traditional Arabic"/>
          <w:lang w:bidi="ar-EG"/>
        </w:rPr>
      </w:pPr>
    </w:p>
    <w:p w14:paraId="5508DEF6" w14:textId="0E46C894" w:rsidR="00E703C1" w:rsidRPr="00E86FDF" w:rsidRDefault="00E703C1" w:rsidP="00774CE9">
      <w:pPr>
        <w:spacing w:after="0"/>
        <w:rPr>
          <w:rFonts w:cs="Traditional Arabic"/>
          <w:lang w:bidi="ar-EG"/>
        </w:rPr>
      </w:pPr>
      <w:r w:rsidRPr="00E86FDF">
        <w:rPr>
          <w:rFonts w:cs="Traditional Arabic"/>
          <w:lang w:bidi="ar-EG"/>
        </w:rPr>
        <w:t>Examples of that include: The opening of schools, universities</w:t>
      </w:r>
      <w:r w:rsidR="00F01529" w:rsidRPr="00E86FDF">
        <w:rPr>
          <w:rFonts w:cs="Traditional Arabic"/>
          <w:lang w:bidi="ar-EG"/>
        </w:rPr>
        <w:t xml:space="preserve">, higher learning institutes, </w:t>
      </w:r>
      <w:r w:rsidR="00FE0037" w:rsidRPr="00E86FDF">
        <w:rPr>
          <w:rFonts w:cs="Traditional Arabic"/>
          <w:lang w:bidi="ar-EG"/>
        </w:rPr>
        <w:t>centres</w:t>
      </w:r>
      <w:r w:rsidR="00F01529" w:rsidRPr="00E86FDF">
        <w:rPr>
          <w:rFonts w:cs="Traditional Arabic"/>
          <w:lang w:bidi="ar-EG"/>
        </w:rPr>
        <w:t xml:space="preserve"> for research </w:t>
      </w:r>
      <w:r w:rsidR="00FE0037" w:rsidRPr="00E86FDF">
        <w:rPr>
          <w:rFonts w:cs="Traditional Arabic"/>
          <w:lang w:bidi="ar-EG"/>
        </w:rPr>
        <w:t>and thought of the highest standards and levels</w:t>
      </w:r>
      <w:r w:rsidR="00643845" w:rsidRPr="00E86FDF">
        <w:rPr>
          <w:rFonts w:cs="Traditional Arabic"/>
          <w:lang w:bidi="ar-EG"/>
        </w:rPr>
        <w:t>, whilst designating grants</w:t>
      </w:r>
      <w:r w:rsidR="00C428F3" w:rsidRPr="00E86FDF">
        <w:rPr>
          <w:rFonts w:cs="Traditional Arabic"/>
          <w:lang w:bidi="ar-EG"/>
        </w:rPr>
        <w:t xml:space="preserve"> and bursaries to researchers, students and teachers</w:t>
      </w:r>
      <w:r w:rsidR="00142986" w:rsidRPr="00E86FDF">
        <w:rPr>
          <w:rFonts w:cs="Traditional Arabic"/>
          <w:lang w:bidi="ar-EG"/>
        </w:rPr>
        <w:t xml:space="preserve">, and other such matters. </w:t>
      </w:r>
      <w:r w:rsidR="00CE5385" w:rsidRPr="00E86FDF">
        <w:rPr>
          <w:rFonts w:cs="Traditional Arabic"/>
          <w:lang w:bidi="ar-EG"/>
        </w:rPr>
        <w:t xml:space="preserve">That is in order to meet the objective conditions </w:t>
      </w:r>
      <w:r w:rsidR="00C93535" w:rsidRPr="00E86FDF">
        <w:rPr>
          <w:rFonts w:cs="Traditional Arabic"/>
          <w:lang w:bidi="ar-EG"/>
        </w:rPr>
        <w:t xml:space="preserve">to generate from the Ummah a </w:t>
      </w:r>
      <w:r w:rsidR="00F95E57" w:rsidRPr="00E86FDF">
        <w:rPr>
          <w:rFonts w:cs="Traditional Arabic"/>
          <w:lang w:bidi="ar-EG"/>
        </w:rPr>
        <w:t>great mass of Mujtahideen, thinkers</w:t>
      </w:r>
      <w:r w:rsidR="00614440" w:rsidRPr="00E86FDF">
        <w:rPr>
          <w:rFonts w:cs="Traditional Arabic"/>
          <w:lang w:bidi="ar-EG"/>
        </w:rPr>
        <w:t xml:space="preserve"> and inventers in all fields: The Shar’iyah, natural</w:t>
      </w:r>
      <w:r w:rsidR="00BF38F8" w:rsidRPr="00E86FDF">
        <w:rPr>
          <w:rFonts w:cs="Traditional Arabic"/>
          <w:lang w:bidi="ar-EG"/>
        </w:rPr>
        <w:t>, medical and engineering sciences</w:t>
      </w:r>
      <w:r w:rsidR="00D3678E" w:rsidRPr="00E86FDF">
        <w:rPr>
          <w:rFonts w:cs="Traditional Arabic"/>
          <w:lang w:bidi="ar-EG"/>
        </w:rPr>
        <w:t>. That is to enable the Ummah</w:t>
      </w:r>
      <w:proofErr w:type="gramStart"/>
      <w:r w:rsidR="00D3678E" w:rsidRPr="00E86FDF">
        <w:rPr>
          <w:rFonts w:cs="Traditional Arabic"/>
          <w:lang w:bidi="ar-EG"/>
        </w:rPr>
        <w:t>, as a whole, and</w:t>
      </w:r>
      <w:proofErr w:type="gramEnd"/>
      <w:r w:rsidR="00D3678E" w:rsidRPr="00E86FDF">
        <w:rPr>
          <w:rFonts w:cs="Traditional Arabic"/>
          <w:lang w:bidi="ar-EG"/>
        </w:rPr>
        <w:t xml:space="preserve"> every capable and desiring </w:t>
      </w:r>
      <w:r w:rsidR="00747EB8" w:rsidRPr="00E86FDF">
        <w:rPr>
          <w:rFonts w:cs="Traditional Arabic"/>
          <w:lang w:bidi="ar-EG"/>
        </w:rPr>
        <w:t xml:space="preserve">individual from its sons to fulfil the obligation of sufficiency in those areas. </w:t>
      </w:r>
    </w:p>
    <w:p w14:paraId="4C89942E" w14:textId="2C074D4F" w:rsidR="00747EB8" w:rsidRPr="00E86FDF" w:rsidRDefault="00747EB8" w:rsidP="00774CE9">
      <w:pPr>
        <w:spacing w:after="0"/>
        <w:rPr>
          <w:rFonts w:cs="Traditional Arabic"/>
          <w:lang w:bidi="ar-EG"/>
        </w:rPr>
      </w:pPr>
    </w:p>
    <w:p w14:paraId="2F2D8C18" w14:textId="65B8965D" w:rsidR="001B574F" w:rsidRPr="00E86FDF" w:rsidRDefault="0065164B" w:rsidP="00774CE9">
      <w:pPr>
        <w:spacing w:after="0"/>
        <w:rPr>
          <w:rFonts w:cs="Traditional Arabic"/>
          <w:lang w:bidi="ar-EG"/>
        </w:rPr>
      </w:pPr>
      <w:r w:rsidRPr="00E86FDF">
        <w:rPr>
          <w:rFonts w:cs="Traditional Arabic"/>
          <w:lang w:bidi="ar-EG"/>
        </w:rPr>
        <w:t>From</w:t>
      </w:r>
      <w:r w:rsidR="0031048E" w:rsidRPr="00E86FDF">
        <w:rPr>
          <w:rFonts w:cs="Traditional Arabic"/>
          <w:lang w:bidi="ar-EG"/>
        </w:rPr>
        <w:t xml:space="preserve"> this presentation</w:t>
      </w:r>
      <w:r w:rsidR="00B329DD" w:rsidRPr="00E86FDF">
        <w:rPr>
          <w:rFonts w:cs="Traditional Arabic"/>
          <w:lang w:bidi="ar-EG"/>
        </w:rPr>
        <w:t xml:space="preserve"> of Shar’iyah principles</w:t>
      </w:r>
      <w:r w:rsidR="009E236F" w:rsidRPr="00E86FDF">
        <w:rPr>
          <w:rFonts w:cs="Traditional Arabic"/>
          <w:lang w:bidi="ar-EG"/>
        </w:rPr>
        <w:t xml:space="preserve"> based on the specific circumstances in which the Shar’a has permitted the state to intervene </w:t>
      </w:r>
      <w:r w:rsidR="00664BCB" w:rsidRPr="00E86FDF">
        <w:rPr>
          <w:rFonts w:cs="Traditional Arabic"/>
          <w:lang w:bidi="ar-EG"/>
        </w:rPr>
        <w:t>by way of compelling or forbidding some of the Mubah matters</w:t>
      </w:r>
      <w:r w:rsidRPr="00E86FDF">
        <w:rPr>
          <w:rFonts w:cs="Traditional Arabic"/>
          <w:lang w:bidi="ar-EG"/>
        </w:rPr>
        <w:t xml:space="preserve"> </w:t>
      </w:r>
      <w:r w:rsidR="00C03185" w:rsidRPr="00E86FDF">
        <w:rPr>
          <w:rFonts w:cs="Traditional Arabic"/>
          <w:lang w:bidi="ar-EG"/>
        </w:rPr>
        <w:t>for the purpose</w:t>
      </w:r>
      <w:r w:rsidRPr="00E86FDF">
        <w:rPr>
          <w:rFonts w:cs="Traditional Arabic"/>
          <w:lang w:bidi="ar-EG"/>
        </w:rPr>
        <w:t xml:space="preserve"> of accomplishing a Shar’iy aim, </w:t>
      </w:r>
      <w:r w:rsidR="00C03185" w:rsidRPr="00E86FDF">
        <w:rPr>
          <w:rFonts w:cs="Traditional Arabic"/>
          <w:lang w:bidi="ar-EG"/>
        </w:rPr>
        <w:t>it is clear</w:t>
      </w:r>
      <w:r w:rsidR="008832FB" w:rsidRPr="00E86FDF">
        <w:rPr>
          <w:rFonts w:cs="Traditional Arabic"/>
          <w:lang w:bidi="ar-EG"/>
        </w:rPr>
        <w:t>ly evident</w:t>
      </w:r>
      <w:r w:rsidR="00C03185" w:rsidRPr="00E86FDF">
        <w:rPr>
          <w:rFonts w:cs="Traditional Arabic"/>
          <w:lang w:bidi="ar-EG"/>
        </w:rPr>
        <w:t xml:space="preserve"> that</w:t>
      </w:r>
      <w:r w:rsidR="008832FB" w:rsidRPr="00E86FDF">
        <w:rPr>
          <w:rFonts w:cs="Traditional Arabic"/>
          <w:lang w:bidi="ar-EG"/>
        </w:rPr>
        <w:t xml:space="preserve"> in other than these circumstances</w:t>
      </w:r>
      <w:r w:rsidR="00CB1257" w:rsidRPr="00E86FDF">
        <w:rPr>
          <w:rFonts w:cs="Traditional Arabic"/>
          <w:lang w:bidi="ar-EG"/>
        </w:rPr>
        <w:t xml:space="preserve">, the original position is that </w:t>
      </w:r>
      <w:r w:rsidR="005A384B" w:rsidRPr="00E86FDF">
        <w:rPr>
          <w:rFonts w:cs="Traditional Arabic"/>
          <w:lang w:bidi="ar-EG"/>
        </w:rPr>
        <w:t xml:space="preserve">it is not for the state to prohibit the Mubah, forbid </w:t>
      </w:r>
      <w:r w:rsidR="00EC5978" w:rsidRPr="00E86FDF">
        <w:rPr>
          <w:rFonts w:cs="Traditional Arabic"/>
          <w:lang w:bidi="ar-EG"/>
        </w:rPr>
        <w:t xml:space="preserve">(or prevent) </w:t>
      </w:r>
      <w:r w:rsidR="005A384B" w:rsidRPr="00E86FDF">
        <w:rPr>
          <w:rFonts w:cs="Traditional Arabic"/>
          <w:lang w:bidi="ar-EG"/>
        </w:rPr>
        <w:t>it</w:t>
      </w:r>
      <w:r w:rsidR="00EC5978" w:rsidRPr="00E86FDF">
        <w:rPr>
          <w:rFonts w:cs="Traditional Arabic"/>
          <w:lang w:bidi="ar-EG"/>
        </w:rPr>
        <w:t>, oblige it, or restrict and limit it to the one who has been provided with a licence</w:t>
      </w:r>
      <w:r w:rsidR="00203065" w:rsidRPr="00E86FDF">
        <w:rPr>
          <w:rFonts w:cs="Traditional Arabic"/>
          <w:lang w:bidi="ar-EG"/>
        </w:rPr>
        <w:t xml:space="preserve"> to undertake it. That is because the Ibahah (permissibility) is a Hukm (ruling) from the Creator of the slaves</w:t>
      </w:r>
      <w:r w:rsidR="00AF04F4" w:rsidRPr="00E86FDF">
        <w:rPr>
          <w:rFonts w:cs="Traditional Arabic"/>
          <w:lang w:bidi="ar-EG"/>
        </w:rPr>
        <w:t xml:space="preserve"> and their Rabb (Lord) (swt). When the permissibility (Ibahah) of an action has been established by the Shar’iy Daleel (evidence) it is not </w:t>
      </w:r>
      <w:r w:rsidR="0002655D" w:rsidRPr="00E86FDF">
        <w:rPr>
          <w:rFonts w:cs="Traditional Arabic"/>
          <w:lang w:bidi="ar-EG"/>
        </w:rPr>
        <w:t>for</w:t>
      </w:r>
      <w:r w:rsidR="00AF04F4" w:rsidRPr="00E86FDF">
        <w:rPr>
          <w:rFonts w:cs="Traditional Arabic"/>
          <w:lang w:bidi="ar-EG"/>
        </w:rPr>
        <w:t xml:space="preserve"> the creation</w:t>
      </w:r>
      <w:r w:rsidR="0002655D" w:rsidRPr="00E86FDF">
        <w:rPr>
          <w:rFonts w:cs="Traditional Arabic"/>
          <w:lang w:bidi="ar-EG"/>
        </w:rPr>
        <w:t xml:space="preserve"> at all</w:t>
      </w:r>
      <w:r w:rsidR="00AF04F4" w:rsidRPr="00E86FDF">
        <w:rPr>
          <w:rFonts w:cs="Traditional Arabic"/>
          <w:lang w:bidi="ar-EG"/>
        </w:rPr>
        <w:t xml:space="preserve"> </w:t>
      </w:r>
      <w:r w:rsidR="0002655D" w:rsidRPr="00E86FDF">
        <w:rPr>
          <w:rFonts w:cs="Traditional Arabic"/>
          <w:lang w:bidi="ar-EG"/>
        </w:rPr>
        <w:t>to prevent or compel it</w:t>
      </w:r>
      <w:r w:rsidR="00AD5202" w:rsidRPr="00E86FDF">
        <w:rPr>
          <w:rFonts w:cs="Traditional Arabic"/>
          <w:lang w:bidi="ar-EG"/>
        </w:rPr>
        <w:t>. That is affirmed by the Sahih Hadith of ‘</w:t>
      </w:r>
      <w:proofErr w:type="spellStart"/>
      <w:r w:rsidR="00AD5202" w:rsidRPr="00E86FDF">
        <w:rPr>
          <w:rFonts w:cs="Traditional Arabic"/>
          <w:lang w:bidi="ar-EG"/>
        </w:rPr>
        <w:t>Adiy</w:t>
      </w:r>
      <w:proofErr w:type="spellEnd"/>
      <w:r w:rsidR="00AD5202" w:rsidRPr="00E86FDF">
        <w:rPr>
          <w:rFonts w:cs="Traditional Arabic"/>
          <w:lang w:bidi="ar-EG"/>
        </w:rPr>
        <w:t xml:space="preserve"> bin Hatim concerning the Qawl of Allah (swt)</w:t>
      </w:r>
      <w:r w:rsidR="002E65F0" w:rsidRPr="00E86FDF">
        <w:rPr>
          <w:rFonts w:cs="Traditional Arabic"/>
          <w:lang w:bidi="ar-EG"/>
        </w:rPr>
        <w:t>:</w:t>
      </w:r>
    </w:p>
    <w:p w14:paraId="756D54CF" w14:textId="7E5B8B7F" w:rsidR="002E65F0" w:rsidRPr="00E86FDF" w:rsidRDefault="002E65F0" w:rsidP="00774CE9">
      <w:pPr>
        <w:spacing w:after="0"/>
        <w:rPr>
          <w:rFonts w:cs="Traditional Arabic"/>
          <w:lang w:bidi="ar-EG"/>
        </w:rPr>
      </w:pPr>
    </w:p>
    <w:p w14:paraId="1903828C" w14:textId="7FDD5618" w:rsidR="002E65F0" w:rsidRPr="00E86FDF" w:rsidRDefault="002E65F0" w:rsidP="00774CE9">
      <w:pPr>
        <w:spacing w:after="0"/>
        <w:rPr>
          <w:rFonts w:cs="Traditional Arabic"/>
          <w:sz w:val="28"/>
          <w:szCs w:val="28"/>
          <w:rtl/>
          <w:lang w:bidi="ar-EG"/>
        </w:rPr>
      </w:pPr>
      <w:r w:rsidRPr="00E86FDF">
        <w:rPr>
          <w:rFonts w:cs="Traditional Arabic"/>
          <w:sz w:val="28"/>
          <w:szCs w:val="28"/>
          <w:rtl/>
          <w:lang w:bidi="ar-EG"/>
        </w:rPr>
        <w:t>اتَّخَذُوا أَحْبَارَهُمْ وَرُهْبَانَهُمْ أَرْبَابًا مِّن دُونِ اللَّهِ وَالْمَسِيحَ ابْنَ مَرْيَمَ وَمَا أُمِرُوا إِلَّا لِيَعْبُدُوا إِلَٰهًا وَاحِدًا ۖ لَّا إِلَٰهَ إِلَّا هُوَ ۚ سُبْحَانَهُ عَمَّا يُشْرِكُونَ</w:t>
      </w:r>
    </w:p>
    <w:p w14:paraId="778E7896" w14:textId="693CDE90" w:rsidR="00747EB8" w:rsidRPr="00E86FDF" w:rsidRDefault="00747EB8" w:rsidP="00774CE9">
      <w:pPr>
        <w:spacing w:after="0"/>
        <w:rPr>
          <w:rFonts w:cs="Traditional Arabic"/>
          <w:lang w:bidi="ar-EG"/>
        </w:rPr>
      </w:pPr>
    </w:p>
    <w:p w14:paraId="5F33204A" w14:textId="6F5A066B" w:rsidR="002E65F0" w:rsidRPr="00E86FDF" w:rsidRDefault="002717E1" w:rsidP="00774CE9">
      <w:pPr>
        <w:spacing w:after="0"/>
        <w:rPr>
          <w:rFonts w:cs="Traditional Arabic"/>
          <w:lang w:bidi="ar-EG"/>
        </w:rPr>
      </w:pPr>
      <w:r w:rsidRPr="00E86FDF">
        <w:rPr>
          <w:rFonts w:cs="Traditional Arabic"/>
          <w:b/>
          <w:bCs/>
          <w:lang w:bidi="ar-EG"/>
        </w:rPr>
        <w:t xml:space="preserve">They took their scholars and monks as lords besides Allah, and [also] the Messiah, the son of Mary. And they were not commanded except to worship one </w:t>
      </w:r>
      <w:r w:rsidR="00083BE8" w:rsidRPr="00E86FDF">
        <w:rPr>
          <w:rFonts w:cs="Traditional Arabic"/>
          <w:b/>
          <w:bCs/>
          <w:lang w:bidi="ar-EG"/>
        </w:rPr>
        <w:t>Ilah</w:t>
      </w:r>
      <w:r w:rsidRPr="00E86FDF">
        <w:rPr>
          <w:rFonts w:cs="Traditional Arabic"/>
          <w:b/>
          <w:bCs/>
          <w:lang w:bidi="ar-EG"/>
        </w:rPr>
        <w:t>; there is no deity except Him. Exalted is He above whatever they associate with Him</w:t>
      </w:r>
      <w:r w:rsidR="00083BE8" w:rsidRPr="00E86FDF">
        <w:rPr>
          <w:rFonts w:cs="Traditional Arabic"/>
          <w:lang w:bidi="ar-EG"/>
        </w:rPr>
        <w:t xml:space="preserve"> (At-Taubah: 31). </w:t>
      </w:r>
    </w:p>
    <w:p w14:paraId="699BB48F" w14:textId="6BB53A11" w:rsidR="00F700BA" w:rsidRPr="00E86FDF" w:rsidRDefault="00F700BA" w:rsidP="00774CE9">
      <w:pPr>
        <w:spacing w:after="0"/>
        <w:rPr>
          <w:rFonts w:cs="Traditional Arabic"/>
          <w:lang w:bidi="ar-EG"/>
        </w:rPr>
      </w:pPr>
    </w:p>
    <w:p w14:paraId="67155D7A" w14:textId="77777777" w:rsidR="009E64C7" w:rsidRPr="00E86FDF" w:rsidRDefault="00994A1B" w:rsidP="00D51EB8">
      <w:pPr>
        <w:spacing w:after="0"/>
        <w:rPr>
          <w:rFonts w:cs="Traditional Arabic"/>
          <w:lang w:bidi="ar-EG"/>
        </w:rPr>
      </w:pPr>
      <w:r w:rsidRPr="00E86FDF">
        <w:rPr>
          <w:rFonts w:cs="Traditional Arabic"/>
          <w:lang w:bidi="ar-EG"/>
        </w:rPr>
        <w:t xml:space="preserve">This </w:t>
      </w:r>
      <w:r w:rsidR="00584C00" w:rsidRPr="00E86FDF">
        <w:rPr>
          <w:rFonts w:cs="Traditional Arabic"/>
          <w:lang w:bidi="ar-EG"/>
        </w:rPr>
        <w:t xml:space="preserve">is respect to what relates to the Mubah (permissible). As for what relates to the rest of the </w:t>
      </w:r>
      <w:r w:rsidR="00466C04" w:rsidRPr="00E86FDF">
        <w:rPr>
          <w:rFonts w:cs="Traditional Arabic"/>
          <w:lang w:bidi="ar-EG"/>
        </w:rPr>
        <w:t>legislations in the state, in terms of the systems (codes), statutes and so forth, then it is known from the Deen</w:t>
      </w:r>
      <w:r w:rsidR="00EA5C4F" w:rsidRPr="00E86FDF">
        <w:rPr>
          <w:rFonts w:cs="Traditional Arabic"/>
          <w:lang w:bidi="ar-EG"/>
        </w:rPr>
        <w:t xml:space="preserve"> of Islam</w:t>
      </w:r>
      <w:r w:rsidR="00466C04" w:rsidRPr="00E86FDF">
        <w:rPr>
          <w:rFonts w:cs="Traditional Arabic"/>
          <w:lang w:bidi="ar-EG"/>
        </w:rPr>
        <w:t xml:space="preserve"> by </w:t>
      </w:r>
      <w:r w:rsidR="00EA5C4F" w:rsidRPr="00E86FDF">
        <w:rPr>
          <w:rFonts w:cs="Traditional Arabic"/>
          <w:lang w:bidi="ar-EG"/>
        </w:rPr>
        <w:t xml:space="preserve">necessity that it is obligatory to go to the Shar’a of Allah for judgement and His judgement in all of the affairs of the individual, family and </w:t>
      </w:r>
      <w:r w:rsidR="004D3533" w:rsidRPr="00E86FDF">
        <w:rPr>
          <w:rFonts w:cs="Traditional Arabic"/>
          <w:lang w:bidi="ar-EG"/>
        </w:rPr>
        <w:t xml:space="preserve">state, in addition to the relationship of the Ummah with the state and the relationship of the state and Ummah with </w:t>
      </w:r>
      <w:r w:rsidR="000668E9" w:rsidRPr="00E86FDF">
        <w:rPr>
          <w:rFonts w:cs="Traditional Arabic"/>
          <w:lang w:bidi="ar-EG"/>
        </w:rPr>
        <w:t xml:space="preserve">other states and nations. It </w:t>
      </w:r>
      <w:r w:rsidR="000668E9" w:rsidRPr="00E86FDF">
        <w:rPr>
          <w:rFonts w:cs="Traditional Arabic"/>
          <w:lang w:bidi="ar-EG"/>
        </w:rPr>
        <w:lastRenderedPageBreak/>
        <w:t>is also known from the Deen that</w:t>
      </w:r>
      <w:r w:rsidR="00795F20" w:rsidRPr="00E86FDF">
        <w:rPr>
          <w:rFonts w:cs="Traditional Arabic"/>
          <w:lang w:bidi="ar-EG"/>
        </w:rPr>
        <w:t xml:space="preserve"> it is obligatory for</w:t>
      </w:r>
      <w:r w:rsidR="000668E9" w:rsidRPr="00E86FDF">
        <w:rPr>
          <w:rFonts w:cs="Traditional Arabic"/>
          <w:lang w:bidi="ar-EG"/>
        </w:rPr>
        <w:t xml:space="preserve"> the Shar’a</w:t>
      </w:r>
      <w:r w:rsidR="00795F20" w:rsidRPr="00E86FDF">
        <w:rPr>
          <w:rFonts w:cs="Traditional Arabic"/>
          <w:lang w:bidi="ar-EG"/>
        </w:rPr>
        <w:t xml:space="preserve"> of Allah alone to be dominant over </w:t>
      </w:r>
      <w:r w:rsidR="00420F81" w:rsidRPr="00E86FDF">
        <w:rPr>
          <w:rFonts w:cs="Traditional Arabic"/>
          <w:lang w:bidi="ar-EG"/>
        </w:rPr>
        <w:t>everything else and for the Siy</w:t>
      </w:r>
      <w:r w:rsidR="00062773" w:rsidRPr="00E86FDF">
        <w:rPr>
          <w:rFonts w:cs="Traditional Arabic"/>
          <w:lang w:bidi="ar-EG"/>
        </w:rPr>
        <w:t>a</w:t>
      </w:r>
      <w:r w:rsidR="00420F81" w:rsidRPr="00E86FDF">
        <w:rPr>
          <w:rFonts w:cs="Traditional Arabic"/>
          <w:lang w:bidi="ar-EG"/>
        </w:rPr>
        <w:t>dah (sovereignty) of the Shar’a to be completely realised</w:t>
      </w:r>
      <w:r w:rsidR="00062773" w:rsidRPr="00E86FDF">
        <w:rPr>
          <w:rFonts w:cs="Traditional Arabic"/>
          <w:lang w:bidi="ar-EG"/>
        </w:rPr>
        <w:t xml:space="preserve"> in all the actions of the state, its systems, conducts, statutes and all aspects of life</w:t>
      </w:r>
      <w:r w:rsidR="00C658E4" w:rsidRPr="00E86FDF">
        <w:rPr>
          <w:rFonts w:cs="Traditional Arabic"/>
          <w:lang w:bidi="ar-EG"/>
        </w:rPr>
        <w:t>, as has been explained in detail in this paper of ours “</w:t>
      </w:r>
      <w:r w:rsidR="00C658E4" w:rsidRPr="00E86FDF">
        <w:rPr>
          <w:rFonts w:cs="Traditional Arabic"/>
          <w:b/>
          <w:bCs/>
          <w:lang w:bidi="ar-EG"/>
        </w:rPr>
        <w:t xml:space="preserve">Al-Hakimiyah and </w:t>
      </w:r>
      <w:proofErr w:type="spellStart"/>
      <w:r w:rsidR="00C658E4" w:rsidRPr="00E86FDF">
        <w:rPr>
          <w:rFonts w:cs="Traditional Arabic"/>
          <w:b/>
          <w:bCs/>
          <w:lang w:bidi="ar-EG"/>
        </w:rPr>
        <w:t>Siyadat</w:t>
      </w:r>
      <w:proofErr w:type="spellEnd"/>
      <w:r w:rsidR="00C658E4" w:rsidRPr="00E86FDF">
        <w:rPr>
          <w:rFonts w:cs="Traditional Arabic"/>
          <w:b/>
          <w:bCs/>
          <w:lang w:bidi="ar-EG"/>
        </w:rPr>
        <w:t xml:space="preserve"> </w:t>
      </w:r>
      <w:r w:rsidR="00D51EB8" w:rsidRPr="00E86FDF">
        <w:rPr>
          <w:rFonts w:cs="Traditional Arabic"/>
          <w:b/>
          <w:bCs/>
          <w:lang w:bidi="ar-EG"/>
        </w:rPr>
        <w:t>Ash-Shar’i</w:t>
      </w:r>
      <w:r w:rsidR="00D51EB8" w:rsidRPr="00E86FDF">
        <w:rPr>
          <w:rFonts w:cs="Traditional Arabic"/>
          <w:lang w:bidi="ar-EG"/>
        </w:rPr>
        <w:t>”. As such, it was necessary to explain</w:t>
      </w:r>
      <w:r w:rsidR="003215B0" w:rsidRPr="00E86FDF">
        <w:rPr>
          <w:rFonts w:cs="Traditional Arabic"/>
          <w:lang w:bidi="ar-EG"/>
        </w:rPr>
        <w:t xml:space="preserve"> issues comprehensively </w:t>
      </w:r>
      <w:r w:rsidR="00E11EA9" w:rsidRPr="00E86FDF">
        <w:rPr>
          <w:rFonts w:cs="Traditional Arabic"/>
          <w:lang w:bidi="ar-EG"/>
        </w:rPr>
        <w:t xml:space="preserve">related to the reality of the systems and how to </w:t>
      </w:r>
      <w:r w:rsidR="009E64C7" w:rsidRPr="00E86FDF">
        <w:rPr>
          <w:rFonts w:cs="Traditional Arabic"/>
          <w:lang w:bidi="ar-EG"/>
        </w:rPr>
        <w:t>base them upon the Shar’a.</w:t>
      </w:r>
    </w:p>
    <w:p w14:paraId="2FC5D413" w14:textId="64269429" w:rsidR="009E64C7" w:rsidRPr="00E86FDF" w:rsidRDefault="009E64C7" w:rsidP="00D51EB8">
      <w:pPr>
        <w:spacing w:after="0"/>
        <w:rPr>
          <w:rFonts w:cs="Traditional Arabic"/>
          <w:lang w:bidi="ar-EG"/>
        </w:rPr>
      </w:pPr>
    </w:p>
    <w:p w14:paraId="370EE042" w14:textId="4A87886E" w:rsidR="000177C7" w:rsidRPr="00E86FDF" w:rsidRDefault="000177C7" w:rsidP="00D51EB8">
      <w:pPr>
        <w:spacing w:after="0"/>
        <w:rPr>
          <w:rFonts w:cs="Traditional Arabic"/>
          <w:b/>
          <w:bCs/>
          <w:lang w:bidi="ar-EG"/>
        </w:rPr>
      </w:pPr>
      <w:r w:rsidRPr="00E86FDF">
        <w:rPr>
          <w:rFonts w:cs="Traditional Arabic"/>
          <w:b/>
          <w:bCs/>
          <w:lang w:bidi="ar-EG"/>
        </w:rPr>
        <w:t xml:space="preserve">Firstly: The types of systems and how they </w:t>
      </w:r>
      <w:r w:rsidR="005E39C1" w:rsidRPr="00E86FDF">
        <w:rPr>
          <w:rFonts w:cs="Traditional Arabic"/>
          <w:b/>
          <w:bCs/>
          <w:lang w:bidi="ar-EG"/>
        </w:rPr>
        <w:t xml:space="preserve">were </w:t>
      </w:r>
      <w:r w:rsidR="00BF7FBA">
        <w:rPr>
          <w:rFonts w:cs="Traditional Arabic"/>
          <w:b/>
          <w:bCs/>
          <w:lang w:bidi="ar-EG"/>
        </w:rPr>
        <w:t>formed</w:t>
      </w:r>
    </w:p>
    <w:p w14:paraId="73BEF73B" w14:textId="39AFFE91" w:rsidR="00D51EB8" w:rsidRPr="00E86FDF" w:rsidRDefault="00D51EB8" w:rsidP="00D51EB8">
      <w:pPr>
        <w:spacing w:after="0"/>
        <w:rPr>
          <w:rFonts w:cs="Traditional Arabic"/>
          <w:lang w:bidi="ar-EG"/>
        </w:rPr>
      </w:pPr>
      <w:r w:rsidRPr="00E86FDF">
        <w:rPr>
          <w:rFonts w:cs="Traditional Arabic"/>
          <w:lang w:bidi="ar-EG"/>
        </w:rPr>
        <w:t xml:space="preserve"> </w:t>
      </w:r>
    </w:p>
    <w:p w14:paraId="3E9CF8D8" w14:textId="6433A7E5" w:rsidR="00083BE8" w:rsidRPr="00E86FDF" w:rsidRDefault="00C47753" w:rsidP="00774CE9">
      <w:pPr>
        <w:spacing w:after="0"/>
        <w:rPr>
          <w:rFonts w:cs="Traditional Arabic"/>
          <w:lang w:bidi="ar-EG"/>
        </w:rPr>
      </w:pPr>
      <w:r w:rsidRPr="00E86FDF">
        <w:rPr>
          <w:rFonts w:cs="Traditional Arabic"/>
          <w:lang w:bidi="ar-EG"/>
        </w:rPr>
        <w:t xml:space="preserve">The deep </w:t>
      </w:r>
      <w:r w:rsidR="00EF3E51" w:rsidRPr="00E86FDF">
        <w:rPr>
          <w:rFonts w:cs="Traditional Arabic"/>
          <w:lang w:bidi="ar-EG"/>
        </w:rPr>
        <w:t xml:space="preserve">and through examination </w:t>
      </w:r>
      <w:r w:rsidR="008D6F9E" w:rsidRPr="00E86FDF">
        <w:rPr>
          <w:rFonts w:cs="Traditional Arabic"/>
          <w:lang w:bidi="ar-EG"/>
        </w:rPr>
        <w:t>of the systems, statutes and commands makes it apparent that</w:t>
      </w:r>
      <w:r w:rsidR="00E25BF4" w:rsidRPr="00E86FDF">
        <w:rPr>
          <w:rFonts w:cs="Traditional Arabic"/>
          <w:lang w:bidi="ar-EG"/>
        </w:rPr>
        <w:t xml:space="preserve"> they comprise two types of Ahkam (rulings) or articles.</w:t>
      </w:r>
    </w:p>
    <w:p w14:paraId="07169E2D" w14:textId="5ED0006E" w:rsidR="00A557F4" w:rsidRPr="00E86FDF" w:rsidRDefault="004D7C48" w:rsidP="00774CE9">
      <w:pPr>
        <w:spacing w:after="0"/>
        <w:rPr>
          <w:rFonts w:cs="Traditional Arabic"/>
          <w:lang w:bidi="ar-EG"/>
        </w:rPr>
      </w:pPr>
      <w:r w:rsidRPr="00E86FDF">
        <w:rPr>
          <w:rFonts w:cs="Traditional Arabic"/>
          <w:lang w:bidi="ar-EG"/>
        </w:rPr>
        <w:t xml:space="preserve"> </w:t>
      </w:r>
    </w:p>
    <w:p w14:paraId="77C11E76" w14:textId="6422E0ED" w:rsidR="00A557F4" w:rsidRPr="00E86FDF" w:rsidRDefault="00734D7E" w:rsidP="00774CE9">
      <w:pPr>
        <w:spacing w:after="0"/>
        <w:rPr>
          <w:rFonts w:cs="Traditional Arabic"/>
          <w:lang w:bidi="ar-EG"/>
        </w:rPr>
      </w:pPr>
      <w:r w:rsidRPr="00E86FDF">
        <w:rPr>
          <w:rFonts w:cs="Traditional Arabic"/>
          <w:b/>
          <w:bCs/>
          <w:lang w:bidi="ar-EG"/>
        </w:rPr>
        <w:t>The first type</w:t>
      </w:r>
      <w:r w:rsidRPr="00E86FDF">
        <w:rPr>
          <w:rFonts w:cs="Traditional Arabic"/>
          <w:lang w:bidi="ar-EG"/>
        </w:rPr>
        <w:t>: The legislative articles or rulings and these are the articles which</w:t>
      </w:r>
      <w:r w:rsidR="00A42E87" w:rsidRPr="00E86FDF">
        <w:rPr>
          <w:rFonts w:cs="Traditional Arabic"/>
          <w:lang w:bidi="ar-EG"/>
        </w:rPr>
        <w:t xml:space="preserve"> deal with Takleefiy Ahkam, whether that is by way of compulsion (Al-</w:t>
      </w:r>
      <w:proofErr w:type="spellStart"/>
      <w:r w:rsidR="00A42E87" w:rsidRPr="00E86FDF">
        <w:rPr>
          <w:rFonts w:cs="Traditional Arabic"/>
          <w:lang w:bidi="ar-EG"/>
        </w:rPr>
        <w:t>Wujoob</w:t>
      </w:r>
      <w:proofErr w:type="spellEnd"/>
      <w:r w:rsidR="00A42E87" w:rsidRPr="00E86FDF">
        <w:rPr>
          <w:rFonts w:cs="Traditional Arabic"/>
          <w:lang w:bidi="ar-EG"/>
        </w:rPr>
        <w:t>)</w:t>
      </w:r>
      <w:r w:rsidR="004A0FED" w:rsidRPr="00E86FDF">
        <w:rPr>
          <w:rFonts w:cs="Traditional Arabic"/>
          <w:lang w:bidi="ar-EG"/>
        </w:rPr>
        <w:t>, or prevention (At-</w:t>
      </w:r>
      <w:proofErr w:type="spellStart"/>
      <w:r w:rsidR="004A0FED" w:rsidRPr="00E86FDF">
        <w:rPr>
          <w:rFonts w:cs="Traditional Arabic"/>
          <w:lang w:bidi="ar-EG"/>
        </w:rPr>
        <w:t>Tahr</w:t>
      </w:r>
      <w:r w:rsidR="00D2630E" w:rsidRPr="00E86FDF">
        <w:rPr>
          <w:rFonts w:cs="Traditional Arabic"/>
          <w:lang w:bidi="ar-EG"/>
        </w:rPr>
        <w:t>i</w:t>
      </w:r>
      <w:r w:rsidR="004A0FED" w:rsidRPr="00E86FDF">
        <w:rPr>
          <w:rFonts w:cs="Traditional Arabic"/>
          <w:lang w:bidi="ar-EG"/>
        </w:rPr>
        <w:t>m</w:t>
      </w:r>
      <w:proofErr w:type="spellEnd"/>
      <w:r w:rsidR="004A0FED" w:rsidRPr="00E86FDF">
        <w:rPr>
          <w:rFonts w:cs="Traditional Arabic"/>
          <w:lang w:bidi="ar-EG"/>
        </w:rPr>
        <w:t>) or the permission</w:t>
      </w:r>
      <w:r w:rsidR="000277BE" w:rsidRPr="00E86FDF">
        <w:rPr>
          <w:rFonts w:cs="Traditional Arabic"/>
          <w:lang w:bidi="ar-EG"/>
        </w:rPr>
        <w:t xml:space="preserve"> and allowance</w:t>
      </w:r>
      <w:r w:rsidR="004A0FED" w:rsidRPr="00E86FDF">
        <w:rPr>
          <w:rFonts w:cs="Traditional Arabic"/>
          <w:lang w:bidi="ar-EG"/>
        </w:rPr>
        <w:t xml:space="preserve"> (Al-Ibahah)</w:t>
      </w:r>
      <w:r w:rsidR="00D2630E" w:rsidRPr="00E86FDF">
        <w:rPr>
          <w:rFonts w:cs="Traditional Arabic"/>
          <w:lang w:bidi="ar-EG"/>
        </w:rPr>
        <w:t xml:space="preserve"> or deal with the explanation of the causes (</w:t>
      </w:r>
      <w:proofErr w:type="spellStart"/>
      <w:r w:rsidR="00D2630E" w:rsidRPr="00E86FDF">
        <w:rPr>
          <w:rFonts w:cs="Traditional Arabic"/>
          <w:lang w:bidi="ar-EG"/>
        </w:rPr>
        <w:t>Asbab</w:t>
      </w:r>
      <w:proofErr w:type="spellEnd"/>
      <w:r w:rsidR="00D2630E" w:rsidRPr="00E86FDF">
        <w:rPr>
          <w:rFonts w:cs="Traditional Arabic"/>
          <w:lang w:bidi="ar-EG"/>
        </w:rPr>
        <w:t>), conditions (</w:t>
      </w:r>
      <w:proofErr w:type="spellStart"/>
      <w:r w:rsidR="00D2630E" w:rsidRPr="00E86FDF">
        <w:rPr>
          <w:rFonts w:cs="Traditional Arabic"/>
          <w:lang w:bidi="ar-EG"/>
        </w:rPr>
        <w:t>Shuroot</w:t>
      </w:r>
      <w:proofErr w:type="spellEnd"/>
      <w:r w:rsidR="00D2630E" w:rsidRPr="00E86FDF">
        <w:rPr>
          <w:rFonts w:cs="Traditional Arabic"/>
          <w:lang w:bidi="ar-EG"/>
        </w:rPr>
        <w:t>)</w:t>
      </w:r>
      <w:r w:rsidR="009C3231" w:rsidRPr="00E86FDF">
        <w:rPr>
          <w:rFonts w:cs="Traditional Arabic"/>
          <w:lang w:bidi="ar-EG"/>
        </w:rPr>
        <w:t xml:space="preserve">, exceptions, </w:t>
      </w:r>
      <w:proofErr w:type="spellStart"/>
      <w:r w:rsidR="009C3231" w:rsidRPr="00E86FDF">
        <w:rPr>
          <w:rFonts w:cs="Traditional Arabic"/>
          <w:lang w:bidi="ar-EG"/>
        </w:rPr>
        <w:t>Mawaani</w:t>
      </w:r>
      <w:proofErr w:type="spellEnd"/>
      <w:r w:rsidR="009C3231" w:rsidRPr="00E86FDF">
        <w:rPr>
          <w:rFonts w:cs="Traditional Arabic"/>
          <w:lang w:bidi="ar-EG"/>
        </w:rPr>
        <w:t>’ (preventors)</w:t>
      </w:r>
      <w:r w:rsidR="000277BE" w:rsidRPr="00E86FDF">
        <w:rPr>
          <w:rFonts w:cs="Traditional Arabic"/>
          <w:lang w:bidi="ar-EG"/>
        </w:rPr>
        <w:t xml:space="preserve">, Sihhah (validity), </w:t>
      </w:r>
      <w:proofErr w:type="spellStart"/>
      <w:r w:rsidR="000277BE" w:rsidRPr="00E86FDF">
        <w:rPr>
          <w:rFonts w:cs="Traditional Arabic"/>
          <w:lang w:bidi="ar-EG"/>
        </w:rPr>
        <w:t>Fasad</w:t>
      </w:r>
      <w:proofErr w:type="spellEnd"/>
      <w:r w:rsidR="000277BE" w:rsidRPr="00E86FDF">
        <w:rPr>
          <w:rFonts w:cs="Traditional Arabic"/>
          <w:lang w:bidi="ar-EG"/>
        </w:rPr>
        <w:t xml:space="preserve"> (corruption)</w:t>
      </w:r>
      <w:r w:rsidR="004E04ED" w:rsidRPr="00E86FDF">
        <w:rPr>
          <w:rFonts w:cs="Traditional Arabic"/>
          <w:lang w:bidi="ar-EG"/>
        </w:rPr>
        <w:t>, or Al-</w:t>
      </w:r>
      <w:proofErr w:type="spellStart"/>
      <w:r w:rsidR="004E04ED" w:rsidRPr="00E86FDF">
        <w:rPr>
          <w:rFonts w:cs="Traditional Arabic"/>
          <w:lang w:bidi="ar-EG"/>
        </w:rPr>
        <w:t>Butlan</w:t>
      </w:r>
      <w:proofErr w:type="spellEnd"/>
      <w:r w:rsidR="004E04ED" w:rsidRPr="00E86FDF">
        <w:rPr>
          <w:rFonts w:cs="Traditional Arabic"/>
          <w:lang w:bidi="ar-EG"/>
        </w:rPr>
        <w:t xml:space="preserve"> (invalidation), which all represent the Takleefiy Ahkam</w:t>
      </w:r>
      <w:r w:rsidR="00ED2E6D" w:rsidRPr="00E86FDF">
        <w:rPr>
          <w:rFonts w:cs="Traditional Arabic"/>
          <w:lang w:bidi="ar-EG"/>
        </w:rPr>
        <w:t xml:space="preserve">. This type from the articles of the systems relate to the </w:t>
      </w:r>
      <w:r w:rsidR="00B11EF8" w:rsidRPr="00E86FDF">
        <w:rPr>
          <w:rFonts w:cs="Traditional Arabic"/>
          <w:lang w:bidi="ar-EG"/>
        </w:rPr>
        <w:t xml:space="preserve">original (or fundamental) </w:t>
      </w:r>
      <w:r w:rsidR="00ED2E6D" w:rsidRPr="00E86FDF">
        <w:rPr>
          <w:rFonts w:cs="Traditional Arabic"/>
          <w:lang w:bidi="ar-EG"/>
        </w:rPr>
        <w:t>actions of the Mukallafeen</w:t>
      </w:r>
      <w:r w:rsidR="00B11EF8" w:rsidRPr="00E86FDF">
        <w:rPr>
          <w:rFonts w:cs="Traditional Arabic"/>
          <w:lang w:bidi="ar-EG"/>
        </w:rPr>
        <w:t xml:space="preserve"> </w:t>
      </w:r>
      <w:r w:rsidR="00437D16" w:rsidRPr="00E86FDF">
        <w:rPr>
          <w:rFonts w:cs="Traditional Arabic"/>
          <w:lang w:bidi="ar-EG"/>
        </w:rPr>
        <w:t xml:space="preserve">and </w:t>
      </w:r>
      <w:bookmarkStart w:id="78" w:name="_Hlk76679016"/>
      <w:r w:rsidR="00437D16" w:rsidRPr="00E86FDF">
        <w:rPr>
          <w:rFonts w:cs="Traditional Arabic"/>
          <w:lang w:bidi="ar-EG"/>
        </w:rPr>
        <w:t xml:space="preserve">the scholars of the Usool of the Sharee’ah </w:t>
      </w:r>
      <w:bookmarkEnd w:id="78"/>
      <w:r w:rsidR="00437D16" w:rsidRPr="00E86FDF">
        <w:rPr>
          <w:rFonts w:cs="Traditional Arabic"/>
          <w:lang w:bidi="ar-EG"/>
        </w:rPr>
        <w:t xml:space="preserve">have </w:t>
      </w:r>
      <w:r w:rsidR="00CA47D2" w:rsidRPr="00E86FDF">
        <w:rPr>
          <w:rFonts w:cs="Traditional Arabic"/>
          <w:lang w:bidi="ar-EG"/>
        </w:rPr>
        <w:t xml:space="preserve">given the name of </w:t>
      </w:r>
      <w:proofErr w:type="spellStart"/>
      <w:r w:rsidR="00CA47D2" w:rsidRPr="00E86FDF">
        <w:rPr>
          <w:rFonts w:cs="Traditional Arabic"/>
          <w:lang w:bidi="ar-EG"/>
        </w:rPr>
        <w:t>Khitab</w:t>
      </w:r>
      <w:proofErr w:type="spellEnd"/>
      <w:r w:rsidR="00CA47D2" w:rsidRPr="00E86FDF">
        <w:rPr>
          <w:rFonts w:cs="Traditional Arabic"/>
          <w:lang w:bidi="ar-EG"/>
        </w:rPr>
        <w:t xml:space="preserve"> At-Takleef and </w:t>
      </w:r>
      <w:proofErr w:type="spellStart"/>
      <w:r w:rsidR="00CA47D2" w:rsidRPr="00E86FDF">
        <w:rPr>
          <w:rFonts w:cs="Traditional Arabic"/>
          <w:lang w:bidi="ar-EG"/>
        </w:rPr>
        <w:t>Khitab</w:t>
      </w:r>
      <w:proofErr w:type="spellEnd"/>
      <w:r w:rsidR="00CA47D2" w:rsidRPr="00E86FDF">
        <w:rPr>
          <w:rFonts w:cs="Traditional Arabic"/>
          <w:lang w:bidi="ar-EG"/>
        </w:rPr>
        <w:t xml:space="preserve"> al-Wad’ for this type. </w:t>
      </w:r>
      <w:r w:rsidR="005E6EE8" w:rsidRPr="00E86FDF">
        <w:rPr>
          <w:rFonts w:cs="Traditional Arabic"/>
          <w:lang w:bidi="ar-EG"/>
        </w:rPr>
        <w:t xml:space="preserve">However, it is observed that there does not exist in the standing systems </w:t>
      </w:r>
      <w:r w:rsidR="00D012E2" w:rsidRPr="00E86FDF">
        <w:rPr>
          <w:rFonts w:cs="Traditional Arabic"/>
          <w:lang w:bidi="ar-EG"/>
        </w:rPr>
        <w:t>of the current states the ruling of Istihbaab (recommendation) or Al-</w:t>
      </w:r>
      <w:proofErr w:type="spellStart"/>
      <w:r w:rsidR="00D012E2" w:rsidRPr="00E86FDF">
        <w:rPr>
          <w:rFonts w:cs="Traditional Arabic"/>
          <w:lang w:bidi="ar-EG"/>
        </w:rPr>
        <w:t>Karaahiyah</w:t>
      </w:r>
      <w:proofErr w:type="spellEnd"/>
      <w:r w:rsidR="00D012E2" w:rsidRPr="00E86FDF">
        <w:rPr>
          <w:rFonts w:cs="Traditional Arabic"/>
          <w:lang w:bidi="ar-EG"/>
        </w:rPr>
        <w:t xml:space="preserve"> (dislike) </w:t>
      </w:r>
      <w:r w:rsidR="004A0545" w:rsidRPr="00E86FDF">
        <w:rPr>
          <w:rFonts w:cs="Traditional Arabic"/>
          <w:lang w:bidi="ar-EG"/>
        </w:rPr>
        <w:t>as these are related to the reward and punishment of the hereafter</w:t>
      </w:r>
      <w:r w:rsidR="005B310E" w:rsidRPr="00E86FDF">
        <w:rPr>
          <w:rFonts w:cs="Traditional Arabic"/>
          <w:lang w:bidi="ar-EG"/>
        </w:rPr>
        <w:t xml:space="preserve"> and as such do not fall under the purview </w:t>
      </w:r>
      <w:r w:rsidR="00FC7FB6" w:rsidRPr="00E86FDF">
        <w:rPr>
          <w:rFonts w:cs="Traditional Arabic"/>
          <w:lang w:bidi="ar-EG"/>
        </w:rPr>
        <w:t>of the worldly ruling systems when they introduce or enact their rulings.</w:t>
      </w:r>
    </w:p>
    <w:p w14:paraId="5A469F5D" w14:textId="625C8D39" w:rsidR="008A560A" w:rsidRPr="00E86FDF" w:rsidRDefault="008A560A" w:rsidP="00774CE9">
      <w:pPr>
        <w:spacing w:after="0"/>
        <w:rPr>
          <w:rFonts w:cs="Traditional Arabic"/>
          <w:lang w:bidi="ar-EG"/>
        </w:rPr>
      </w:pPr>
    </w:p>
    <w:p w14:paraId="13A2B23B" w14:textId="752A09F9" w:rsidR="008A560A" w:rsidRPr="00E86FDF" w:rsidRDefault="008A560A" w:rsidP="00774CE9">
      <w:pPr>
        <w:spacing w:after="0"/>
        <w:rPr>
          <w:rFonts w:cs="Traditional Arabic"/>
          <w:lang w:bidi="ar-EG"/>
        </w:rPr>
      </w:pPr>
      <w:r w:rsidRPr="00E86FDF">
        <w:rPr>
          <w:rFonts w:cs="Traditional Arabic"/>
          <w:b/>
          <w:bCs/>
          <w:lang w:bidi="ar-EG"/>
        </w:rPr>
        <w:t>The second type</w:t>
      </w:r>
      <w:r w:rsidRPr="00E86FDF">
        <w:rPr>
          <w:rFonts w:cs="Traditional Arabic"/>
          <w:lang w:bidi="ar-EG"/>
        </w:rPr>
        <w:t xml:space="preserve">: The procedural articles or rulings and these are the articles </w:t>
      </w:r>
      <w:r w:rsidR="002D6916" w:rsidRPr="00E86FDF">
        <w:rPr>
          <w:rFonts w:cs="Traditional Arabic"/>
          <w:lang w:bidi="ar-EG"/>
        </w:rPr>
        <w:t xml:space="preserve">which deal with the rulings related to the material means and styles to implement the legislative rulings. This is what the </w:t>
      </w:r>
      <w:r w:rsidR="00580C52" w:rsidRPr="00E86FDF">
        <w:rPr>
          <w:rFonts w:cs="Traditional Arabic"/>
          <w:lang w:bidi="ar-EG"/>
        </w:rPr>
        <w:t xml:space="preserve">scholars of the Usool of the Sharee’ah </w:t>
      </w:r>
      <w:r w:rsidR="00E173C8" w:rsidRPr="00E86FDF">
        <w:rPr>
          <w:rFonts w:cs="Traditional Arabic"/>
          <w:lang w:bidi="ar-EG"/>
        </w:rPr>
        <w:t>have sometimes named “Al-Maslahah Al-Mursalah”.</w:t>
      </w:r>
    </w:p>
    <w:p w14:paraId="68CD9223" w14:textId="316C2C25" w:rsidR="00E173C8" w:rsidRPr="00E86FDF" w:rsidRDefault="00E173C8" w:rsidP="00774CE9">
      <w:pPr>
        <w:spacing w:after="0"/>
        <w:rPr>
          <w:rFonts w:cs="Traditional Arabic"/>
          <w:lang w:bidi="ar-EG"/>
        </w:rPr>
      </w:pPr>
    </w:p>
    <w:p w14:paraId="1DE662B5" w14:textId="16979752" w:rsidR="00E173C8" w:rsidRPr="00E86FDF" w:rsidRDefault="00E173C8" w:rsidP="00774CE9">
      <w:pPr>
        <w:spacing w:after="0"/>
        <w:rPr>
          <w:rFonts w:cs="Traditional Arabic"/>
          <w:lang w:bidi="ar-EG"/>
        </w:rPr>
      </w:pPr>
      <w:r w:rsidRPr="00E86FDF">
        <w:rPr>
          <w:rFonts w:cs="Traditional Arabic"/>
          <w:b/>
          <w:bCs/>
          <w:lang w:bidi="ar-EG"/>
        </w:rPr>
        <w:t>For example</w:t>
      </w:r>
      <w:r w:rsidRPr="00E86FDF">
        <w:rPr>
          <w:rFonts w:cs="Traditional Arabic"/>
          <w:lang w:bidi="ar-EG"/>
        </w:rPr>
        <w:t xml:space="preserve">: The collection of the Zakah from the specified </w:t>
      </w:r>
      <w:r w:rsidR="00AA0526" w:rsidRPr="00E86FDF">
        <w:rPr>
          <w:rFonts w:cs="Traditional Arabic"/>
          <w:lang w:bidi="ar-EG"/>
        </w:rPr>
        <w:t>properties, specifying what is due from them</w:t>
      </w:r>
      <w:r w:rsidR="002602EA" w:rsidRPr="00E86FDF">
        <w:rPr>
          <w:rFonts w:cs="Traditional Arabic"/>
          <w:lang w:bidi="ar-EG"/>
        </w:rPr>
        <w:t xml:space="preserve"> and distributing them upon the specific categories of people, is all considered to be from the legislative rulings</w:t>
      </w:r>
      <w:r w:rsidR="00E57536" w:rsidRPr="00E86FDF">
        <w:rPr>
          <w:rFonts w:cs="Traditional Arabic"/>
          <w:lang w:bidi="ar-EG"/>
        </w:rPr>
        <w:t>. That is because the ruling with the obligation for the state to collect the Zakah</w:t>
      </w:r>
      <w:r w:rsidR="001E6C38" w:rsidRPr="00E86FDF">
        <w:rPr>
          <w:rFonts w:cs="Traditional Arabic"/>
          <w:lang w:bidi="ar-EG"/>
        </w:rPr>
        <w:t>, the impermissibility of giving it to other than its entitled recipients, the conditions of Zakah in terms of a year passing</w:t>
      </w:r>
      <w:r w:rsidR="00DB0688" w:rsidRPr="00E86FDF">
        <w:rPr>
          <w:rFonts w:cs="Traditional Arabic"/>
          <w:lang w:bidi="ar-EG"/>
        </w:rPr>
        <w:t xml:space="preserve">, </w:t>
      </w:r>
      <w:r w:rsidR="001E6C38" w:rsidRPr="00E86FDF">
        <w:rPr>
          <w:rFonts w:cs="Traditional Arabic"/>
          <w:lang w:bidi="ar-EG"/>
        </w:rPr>
        <w:t xml:space="preserve">the </w:t>
      </w:r>
      <w:proofErr w:type="spellStart"/>
      <w:r w:rsidR="001E6C38" w:rsidRPr="00E86FDF">
        <w:rPr>
          <w:rFonts w:cs="Traditional Arabic"/>
          <w:lang w:bidi="ar-EG"/>
        </w:rPr>
        <w:t>Nisab</w:t>
      </w:r>
      <w:proofErr w:type="spellEnd"/>
      <w:r w:rsidR="001E6C38" w:rsidRPr="00E86FDF">
        <w:rPr>
          <w:rFonts w:cs="Traditional Arabic"/>
          <w:lang w:bidi="ar-EG"/>
        </w:rPr>
        <w:t xml:space="preserve"> (specified amount) </w:t>
      </w:r>
      <w:r w:rsidR="00DB0688" w:rsidRPr="00E86FDF">
        <w:rPr>
          <w:rFonts w:cs="Traditional Arabic"/>
          <w:lang w:bidi="ar-EG"/>
        </w:rPr>
        <w:t xml:space="preserve">and its cause, and what is forbidden to be taken </w:t>
      </w:r>
      <w:r w:rsidR="00B218BB" w:rsidRPr="00E86FDF">
        <w:rPr>
          <w:rFonts w:cs="Traditional Arabic"/>
          <w:lang w:bidi="ar-EG"/>
        </w:rPr>
        <w:t xml:space="preserve">from </w:t>
      </w:r>
      <w:r w:rsidR="00DB0688" w:rsidRPr="00E86FDF">
        <w:rPr>
          <w:rFonts w:cs="Traditional Arabic"/>
          <w:lang w:bidi="ar-EG"/>
        </w:rPr>
        <w:t>in terms of a debt</w:t>
      </w:r>
      <w:r w:rsidR="00B218BB" w:rsidRPr="00E86FDF">
        <w:rPr>
          <w:rFonts w:cs="Traditional Arabic"/>
          <w:lang w:bidi="ar-EG"/>
        </w:rPr>
        <w:t>, are all legislative Ahkam (rulings) for the actions of the Mukallaf (legally responsible and accountable) slaves</w:t>
      </w:r>
      <w:r w:rsidR="00A0644C" w:rsidRPr="00E86FDF">
        <w:rPr>
          <w:rFonts w:cs="Traditional Arabic"/>
          <w:lang w:bidi="ar-EG"/>
        </w:rPr>
        <w:t>, by way of the Takleef or the Wad’.</w:t>
      </w:r>
    </w:p>
    <w:p w14:paraId="5094DC76" w14:textId="79DA7321" w:rsidR="00A0644C" w:rsidRPr="00E86FDF" w:rsidRDefault="00A0644C" w:rsidP="00774CE9">
      <w:pPr>
        <w:spacing w:after="0"/>
        <w:rPr>
          <w:rFonts w:cs="Traditional Arabic"/>
          <w:lang w:bidi="ar-EG"/>
        </w:rPr>
      </w:pPr>
    </w:p>
    <w:p w14:paraId="4C7FB824" w14:textId="6A4D6F6B" w:rsidR="00A0644C" w:rsidRPr="00E86FDF" w:rsidRDefault="00AD5CB8" w:rsidP="00774CE9">
      <w:pPr>
        <w:spacing w:after="0"/>
        <w:rPr>
          <w:rFonts w:cs="Traditional Arabic"/>
          <w:lang w:bidi="ar-EG"/>
        </w:rPr>
      </w:pPr>
      <w:r w:rsidRPr="00E86FDF">
        <w:rPr>
          <w:rFonts w:cs="Traditional Arabic"/>
          <w:lang w:bidi="ar-EG"/>
        </w:rPr>
        <w:t xml:space="preserve">As for the styles utilised </w:t>
      </w:r>
      <w:r w:rsidR="00677C56" w:rsidRPr="00E86FDF">
        <w:rPr>
          <w:rFonts w:cs="Traditional Arabic"/>
          <w:lang w:bidi="ar-EG"/>
        </w:rPr>
        <w:t>to undertake this legislative ruling in terms of the means of transport, written</w:t>
      </w:r>
      <w:r w:rsidR="00A8622B" w:rsidRPr="00E86FDF">
        <w:rPr>
          <w:rFonts w:cs="Traditional Arabic"/>
          <w:lang w:bidi="ar-EG"/>
        </w:rPr>
        <w:t xml:space="preserve"> or </w:t>
      </w:r>
      <w:r w:rsidR="003676A0" w:rsidRPr="00E86FDF">
        <w:rPr>
          <w:rFonts w:cs="Traditional Arabic"/>
          <w:lang w:bidi="ar-EG"/>
        </w:rPr>
        <w:t>electromagnetic</w:t>
      </w:r>
      <w:r w:rsidR="00677C56" w:rsidRPr="00E86FDF">
        <w:rPr>
          <w:rFonts w:cs="Traditional Arabic"/>
          <w:lang w:bidi="ar-EG"/>
        </w:rPr>
        <w:t xml:space="preserve"> records</w:t>
      </w:r>
      <w:r w:rsidR="003676A0" w:rsidRPr="00E86FDF">
        <w:rPr>
          <w:rFonts w:cs="Traditional Arabic"/>
          <w:lang w:bidi="ar-EG"/>
        </w:rPr>
        <w:t xml:space="preserve">, the manner of how </w:t>
      </w:r>
      <w:r w:rsidR="00D13554" w:rsidRPr="00E86FDF">
        <w:rPr>
          <w:rFonts w:cs="Traditional Arabic"/>
          <w:lang w:bidi="ar-EG"/>
        </w:rPr>
        <w:t xml:space="preserve">the </w:t>
      </w:r>
      <w:r w:rsidR="00264CBC" w:rsidRPr="00E86FDF">
        <w:rPr>
          <w:rFonts w:cs="Traditional Arabic"/>
          <w:lang w:bidi="ar-EG"/>
        </w:rPr>
        <w:t>collectors meet with the people whether that is by</w:t>
      </w:r>
      <w:r w:rsidR="00407EB8" w:rsidRPr="00E86FDF">
        <w:rPr>
          <w:rFonts w:cs="Traditional Arabic"/>
          <w:lang w:bidi="ar-EG"/>
        </w:rPr>
        <w:t xml:space="preserve"> going to them or inviting them </w:t>
      </w:r>
      <w:r w:rsidR="00264CBC" w:rsidRPr="00E86FDF">
        <w:rPr>
          <w:rFonts w:cs="Traditional Arabic"/>
          <w:lang w:bidi="ar-EG"/>
        </w:rPr>
        <w:t xml:space="preserve">to give their Zakah in </w:t>
      </w:r>
      <w:r w:rsidR="00DF7C76" w:rsidRPr="00E86FDF">
        <w:rPr>
          <w:rFonts w:cs="Traditional Arabic"/>
          <w:lang w:bidi="ar-EG"/>
        </w:rPr>
        <w:t xml:space="preserve">a specified Zakah office, </w:t>
      </w:r>
      <w:r w:rsidR="008130C1" w:rsidRPr="00E86FDF">
        <w:rPr>
          <w:rFonts w:cs="Traditional Arabic"/>
          <w:lang w:bidi="ar-EG"/>
        </w:rPr>
        <w:t xml:space="preserve">or </w:t>
      </w:r>
      <w:r w:rsidR="00DF7C76" w:rsidRPr="00E86FDF">
        <w:rPr>
          <w:rFonts w:cs="Traditional Arabic"/>
          <w:lang w:bidi="ar-EG"/>
        </w:rPr>
        <w:t xml:space="preserve">by writing to them </w:t>
      </w:r>
      <w:r w:rsidR="008130C1" w:rsidRPr="00E86FDF">
        <w:rPr>
          <w:rFonts w:cs="Traditional Arabic"/>
          <w:lang w:bidi="ar-EG"/>
        </w:rPr>
        <w:t>by recorded</w:t>
      </w:r>
      <w:r w:rsidR="00DF7C76" w:rsidRPr="00E86FDF">
        <w:rPr>
          <w:rFonts w:cs="Traditional Arabic"/>
          <w:lang w:bidi="ar-EG"/>
        </w:rPr>
        <w:t xml:space="preserve"> post</w:t>
      </w:r>
      <w:r w:rsidR="008130C1" w:rsidRPr="00E86FDF">
        <w:rPr>
          <w:rFonts w:cs="Traditional Arabic"/>
          <w:lang w:bidi="ar-EG"/>
        </w:rPr>
        <w:t>, the period</w:t>
      </w:r>
      <w:r w:rsidR="00E65058" w:rsidRPr="00E86FDF">
        <w:rPr>
          <w:rFonts w:cs="Traditional Arabic"/>
          <w:lang w:bidi="ar-EG"/>
        </w:rPr>
        <w:t xml:space="preserve"> that this takes place in in relation to the beginning of the year, its middle or end</w:t>
      </w:r>
      <w:r w:rsidR="000A45C9" w:rsidRPr="00E86FDF">
        <w:rPr>
          <w:rFonts w:cs="Traditional Arabic"/>
          <w:lang w:bidi="ar-EG"/>
        </w:rPr>
        <w:t>, then all of these matters are considered procedural rulings related to the style and means utilised to undertake and fulfil the legislative Hukm (ruling).</w:t>
      </w:r>
    </w:p>
    <w:p w14:paraId="37B84080" w14:textId="328F462B" w:rsidR="000A45C9" w:rsidRPr="00E86FDF" w:rsidRDefault="000A45C9" w:rsidP="00774CE9">
      <w:pPr>
        <w:spacing w:after="0"/>
        <w:rPr>
          <w:rFonts w:cs="Traditional Arabic"/>
          <w:lang w:bidi="ar-EG"/>
        </w:rPr>
      </w:pPr>
    </w:p>
    <w:p w14:paraId="3D83A707" w14:textId="17076547" w:rsidR="000A45C9" w:rsidRPr="00E86FDF" w:rsidRDefault="000A45C9" w:rsidP="00774CE9">
      <w:pPr>
        <w:spacing w:after="0"/>
        <w:rPr>
          <w:rFonts w:cs="Traditional Arabic"/>
          <w:lang w:bidi="ar-EG"/>
        </w:rPr>
      </w:pPr>
      <w:r w:rsidRPr="00E86FDF">
        <w:rPr>
          <w:rFonts w:cs="Traditional Arabic"/>
          <w:b/>
          <w:bCs/>
          <w:lang w:bidi="ar-EG"/>
        </w:rPr>
        <w:t>Another example</w:t>
      </w:r>
      <w:r w:rsidRPr="00E86FDF">
        <w:rPr>
          <w:rFonts w:cs="Traditional Arabic"/>
          <w:lang w:bidi="ar-EG"/>
        </w:rPr>
        <w:t xml:space="preserve">: </w:t>
      </w:r>
      <w:r w:rsidR="00F376DE" w:rsidRPr="00E86FDF">
        <w:rPr>
          <w:rFonts w:cs="Traditional Arabic"/>
          <w:lang w:bidi="ar-EG"/>
        </w:rPr>
        <w:t>The peoples sharing in the roads</w:t>
      </w:r>
      <w:r w:rsidR="00AC4EE2" w:rsidRPr="00E86FDF">
        <w:rPr>
          <w:rFonts w:cs="Traditional Arabic"/>
          <w:lang w:bidi="ar-EG"/>
        </w:rPr>
        <w:t>, the public benefits and the</w:t>
      </w:r>
      <w:r w:rsidR="00D62A94" w:rsidRPr="00E86FDF">
        <w:rPr>
          <w:rFonts w:cs="Traditional Arabic"/>
          <w:lang w:bidi="ar-EG"/>
        </w:rPr>
        <w:t>ir</w:t>
      </w:r>
      <w:r w:rsidR="00AC4EE2" w:rsidRPr="00E86FDF">
        <w:rPr>
          <w:rFonts w:cs="Traditional Arabic"/>
          <w:lang w:bidi="ar-EG"/>
        </w:rPr>
        <w:t xml:space="preserve"> permissibility of the right to benefit</w:t>
      </w:r>
      <w:r w:rsidR="00D62A94" w:rsidRPr="00E86FDF">
        <w:rPr>
          <w:rFonts w:cs="Traditional Arabic"/>
          <w:lang w:bidi="ar-EG"/>
        </w:rPr>
        <w:t xml:space="preserve"> from them by travelling upon them</w:t>
      </w:r>
      <w:r w:rsidR="007532AD" w:rsidRPr="00E86FDF">
        <w:rPr>
          <w:rFonts w:cs="Traditional Arabic"/>
          <w:lang w:bidi="ar-EG"/>
        </w:rPr>
        <w:t>, and the forbiddance of specifying them to some to the exclusion of others</w:t>
      </w:r>
      <w:r w:rsidR="00E158AD" w:rsidRPr="00E86FDF">
        <w:rPr>
          <w:rFonts w:cs="Traditional Arabic"/>
          <w:lang w:bidi="ar-EG"/>
        </w:rPr>
        <w:t xml:space="preserve">, are considered legislative rulings. As for the regulation of the execution of these rulings by various means and styles like </w:t>
      </w:r>
      <w:r w:rsidR="00277A61" w:rsidRPr="00E86FDF">
        <w:rPr>
          <w:rFonts w:cs="Traditional Arabic"/>
          <w:lang w:bidi="ar-EG"/>
        </w:rPr>
        <w:t xml:space="preserve">the pavements with their </w:t>
      </w:r>
      <w:r w:rsidR="00486D54" w:rsidRPr="00E86FDF">
        <w:rPr>
          <w:rFonts w:cs="Traditional Arabic"/>
          <w:lang w:bidi="ar-EG"/>
        </w:rPr>
        <w:t xml:space="preserve">specifications, </w:t>
      </w:r>
      <w:r w:rsidR="00C86352" w:rsidRPr="00E86FDF">
        <w:rPr>
          <w:rFonts w:cs="Traditional Arabic"/>
          <w:lang w:bidi="ar-EG"/>
        </w:rPr>
        <w:lastRenderedPageBreak/>
        <w:t xml:space="preserve">traffic lights and signs, and the </w:t>
      </w:r>
      <w:r w:rsidR="003D6024" w:rsidRPr="00E86FDF">
        <w:rPr>
          <w:rFonts w:cs="Traditional Arabic"/>
          <w:lang w:bidi="ar-EG"/>
        </w:rPr>
        <w:t xml:space="preserve">necessary required </w:t>
      </w:r>
      <w:r w:rsidR="00C86352" w:rsidRPr="00E86FDF">
        <w:rPr>
          <w:rFonts w:cs="Traditional Arabic"/>
          <w:lang w:bidi="ar-EG"/>
        </w:rPr>
        <w:t>procedural steps</w:t>
      </w:r>
      <w:r w:rsidR="003D6024" w:rsidRPr="00E86FDF">
        <w:rPr>
          <w:rFonts w:cs="Traditional Arabic"/>
          <w:lang w:bidi="ar-EG"/>
        </w:rPr>
        <w:t xml:space="preserve"> to make sure that the drivers of vehicles are qualified and fit to do so, </w:t>
      </w:r>
      <w:r w:rsidR="00A34B44" w:rsidRPr="00E86FDF">
        <w:rPr>
          <w:rFonts w:cs="Traditional Arabic"/>
          <w:lang w:bidi="ar-EG"/>
        </w:rPr>
        <w:t xml:space="preserve">then all of this </w:t>
      </w:r>
      <w:proofErr w:type="gramStart"/>
      <w:r w:rsidR="00A34B44" w:rsidRPr="00E86FDF">
        <w:rPr>
          <w:rFonts w:cs="Traditional Arabic"/>
          <w:lang w:bidi="ar-EG"/>
        </w:rPr>
        <w:t>is considered to be</w:t>
      </w:r>
      <w:proofErr w:type="gramEnd"/>
      <w:r w:rsidR="00A34B44" w:rsidRPr="00E86FDF">
        <w:rPr>
          <w:rFonts w:cs="Traditional Arabic"/>
          <w:lang w:bidi="ar-EG"/>
        </w:rPr>
        <w:t xml:space="preserve"> from the procedural rulings. </w:t>
      </w:r>
      <w:r w:rsidR="00486D54" w:rsidRPr="00E86FDF">
        <w:rPr>
          <w:rFonts w:cs="Traditional Arabic"/>
          <w:lang w:bidi="ar-EG"/>
        </w:rPr>
        <w:t xml:space="preserve"> </w:t>
      </w:r>
    </w:p>
    <w:p w14:paraId="7E4EECC9" w14:textId="77777777" w:rsidR="00A557F4" w:rsidRPr="00E86FDF" w:rsidRDefault="00A557F4" w:rsidP="00774CE9">
      <w:pPr>
        <w:spacing w:after="0"/>
        <w:rPr>
          <w:rFonts w:cs="Traditional Arabic"/>
          <w:lang w:bidi="ar-EG"/>
        </w:rPr>
      </w:pPr>
    </w:p>
    <w:p w14:paraId="724AE415" w14:textId="7D6479B3" w:rsidR="007D799E" w:rsidRPr="00E86FDF" w:rsidRDefault="006B51AB" w:rsidP="00774CE9">
      <w:pPr>
        <w:spacing w:after="0"/>
        <w:rPr>
          <w:rFonts w:cs="Traditional Arabic"/>
          <w:rtl/>
          <w:lang w:bidi="ar-EG"/>
        </w:rPr>
      </w:pPr>
      <w:r w:rsidRPr="00E86FDF">
        <w:rPr>
          <w:rFonts w:cs="Traditional Arabic"/>
          <w:b/>
          <w:bCs/>
          <w:lang w:bidi="ar-EG"/>
        </w:rPr>
        <w:t>A third example</w:t>
      </w:r>
      <w:r w:rsidRPr="00E86FDF">
        <w:rPr>
          <w:rFonts w:cs="Traditional Arabic"/>
          <w:lang w:bidi="ar-EG"/>
        </w:rPr>
        <w:t>: The system (or codes)</w:t>
      </w:r>
      <w:r w:rsidR="00174138" w:rsidRPr="00E86FDF">
        <w:rPr>
          <w:rFonts w:cs="Traditional Arabic"/>
          <w:lang w:bidi="ar-EG"/>
        </w:rPr>
        <w:t xml:space="preserve"> for companies</w:t>
      </w:r>
      <w:r w:rsidRPr="00E86FDF">
        <w:rPr>
          <w:rFonts w:cs="Traditional Arabic"/>
          <w:lang w:bidi="ar-EG"/>
        </w:rPr>
        <w:t xml:space="preserve"> in most </w:t>
      </w:r>
      <w:r w:rsidR="00174138" w:rsidRPr="00E86FDF">
        <w:rPr>
          <w:rFonts w:cs="Traditional Arabic"/>
          <w:lang w:bidi="ar-EG"/>
        </w:rPr>
        <w:t>states stipulate</w:t>
      </w:r>
      <w:r w:rsidRPr="00E86FDF">
        <w:rPr>
          <w:rFonts w:cs="Traditional Arabic"/>
          <w:lang w:bidi="ar-EG"/>
        </w:rPr>
        <w:t xml:space="preserve"> </w:t>
      </w:r>
      <w:r w:rsidR="00DC1C84" w:rsidRPr="00E86FDF">
        <w:rPr>
          <w:rFonts w:cs="Traditional Arabic"/>
          <w:lang w:bidi="ar-EG"/>
        </w:rPr>
        <w:t>that the rulings of the system apply upon the</w:t>
      </w:r>
      <w:r w:rsidR="00A166CB" w:rsidRPr="00E86FDF">
        <w:rPr>
          <w:rFonts w:cs="Traditional Arabic"/>
          <w:lang w:bidi="ar-EG"/>
        </w:rPr>
        <w:t xml:space="preserve"> companies specified by it, which usually encompass </w:t>
      </w:r>
      <w:r w:rsidR="00E01060" w:rsidRPr="00E86FDF">
        <w:rPr>
          <w:rFonts w:cs="Traditional Arabic"/>
          <w:lang w:bidi="ar-EG"/>
        </w:rPr>
        <w:t xml:space="preserve">joint liability commercial, </w:t>
      </w:r>
      <w:r w:rsidR="004A42AD" w:rsidRPr="00E86FDF">
        <w:rPr>
          <w:rFonts w:cs="Traditional Arabic"/>
          <w:lang w:bidi="ar-EG"/>
        </w:rPr>
        <w:t>limited partnership</w:t>
      </w:r>
      <w:r w:rsidR="006643FD" w:rsidRPr="00E86FDF">
        <w:rPr>
          <w:rFonts w:cs="Traditional Arabic"/>
          <w:lang w:bidi="ar-EG"/>
        </w:rPr>
        <w:t xml:space="preserve">, joint venture </w:t>
      </w:r>
      <w:r w:rsidR="004A42AD" w:rsidRPr="00E86FDF">
        <w:rPr>
          <w:rFonts w:cs="Traditional Arabic"/>
          <w:lang w:bidi="ar-EG"/>
        </w:rPr>
        <w:t>and</w:t>
      </w:r>
      <w:r w:rsidR="006643FD" w:rsidRPr="00E86FDF">
        <w:rPr>
          <w:rFonts w:cs="Traditional Arabic"/>
          <w:lang w:bidi="ar-EG"/>
        </w:rPr>
        <w:t xml:space="preserve"> share companies</w:t>
      </w:r>
      <w:r w:rsidR="004A42AD" w:rsidRPr="00E86FDF">
        <w:rPr>
          <w:rFonts w:cs="Traditional Arabic"/>
          <w:lang w:bidi="ar-EG"/>
        </w:rPr>
        <w:t xml:space="preserve"> </w:t>
      </w:r>
      <w:r w:rsidR="00CE2140" w:rsidRPr="00E86FDF">
        <w:rPr>
          <w:rFonts w:cs="Traditional Arabic"/>
          <w:lang w:bidi="ar-EG"/>
        </w:rPr>
        <w:t>etc. The system then states the invalidity of</w:t>
      </w:r>
      <w:r w:rsidR="0019455D" w:rsidRPr="00E86FDF">
        <w:rPr>
          <w:rFonts w:cs="Traditional Arabic"/>
          <w:lang w:bidi="ar-EG"/>
        </w:rPr>
        <w:t xml:space="preserve"> every company that does not adopt the mentioned forms and shapes. This article </w:t>
      </w:r>
      <w:proofErr w:type="gramStart"/>
      <w:r w:rsidR="0019455D" w:rsidRPr="00E86FDF">
        <w:rPr>
          <w:rFonts w:cs="Traditional Arabic"/>
          <w:lang w:bidi="ar-EG"/>
        </w:rPr>
        <w:t xml:space="preserve">is considered to </w:t>
      </w:r>
      <w:r w:rsidR="00DE14BA" w:rsidRPr="00E86FDF">
        <w:rPr>
          <w:rFonts w:cs="Traditional Arabic"/>
          <w:lang w:bidi="ar-EG"/>
        </w:rPr>
        <w:t>be</w:t>
      </w:r>
      <w:proofErr w:type="gramEnd"/>
      <w:r w:rsidR="00DE14BA" w:rsidRPr="00E86FDF">
        <w:rPr>
          <w:rFonts w:cs="Traditional Arabic"/>
          <w:lang w:bidi="ar-EG"/>
        </w:rPr>
        <w:t xml:space="preserve"> a legislative ruling because it has given a ruling upon the action of the </w:t>
      </w:r>
      <w:r w:rsidR="00AD6587" w:rsidRPr="00E86FDF">
        <w:rPr>
          <w:rFonts w:cs="Traditional Arabic"/>
          <w:lang w:bidi="ar-EG"/>
        </w:rPr>
        <w:t>Mukallafeen in respect to partnership or companies</w:t>
      </w:r>
      <w:r w:rsidR="00A47BC0" w:rsidRPr="00E86FDF">
        <w:rPr>
          <w:rFonts w:cs="Traditional Arabic"/>
          <w:lang w:bidi="ar-EG"/>
        </w:rPr>
        <w:t>. The ruling is validity if it conforms to the form and shape specified by the types of companies and invalidity</w:t>
      </w:r>
      <w:r w:rsidR="00C04CAD" w:rsidRPr="00E86FDF">
        <w:rPr>
          <w:rFonts w:cs="Traditional Arabic"/>
          <w:lang w:bidi="ar-EG"/>
        </w:rPr>
        <w:t xml:space="preserve"> upon that which does not conform to that. It also </w:t>
      </w:r>
      <w:r w:rsidR="005C0B24" w:rsidRPr="00E86FDF">
        <w:rPr>
          <w:rFonts w:cs="Traditional Arabic"/>
          <w:lang w:bidi="ar-EG"/>
        </w:rPr>
        <w:t xml:space="preserve">imposes specific kinds of actions for the Mukallaf if he wants to contract a company </w:t>
      </w:r>
      <w:r w:rsidR="00141FA7" w:rsidRPr="00E86FDF">
        <w:rPr>
          <w:rFonts w:cs="Traditional Arabic"/>
          <w:lang w:bidi="ar-EG"/>
        </w:rPr>
        <w:t xml:space="preserve">and these are forms of the company </w:t>
      </w:r>
      <w:r w:rsidR="00F73AAD" w:rsidRPr="00E86FDF">
        <w:rPr>
          <w:rFonts w:cs="Traditional Arabic"/>
          <w:lang w:bidi="ar-EG"/>
        </w:rPr>
        <w:t xml:space="preserve">which have been </w:t>
      </w:r>
      <w:r w:rsidR="00141FA7" w:rsidRPr="00E86FDF">
        <w:rPr>
          <w:rFonts w:cs="Traditional Arabic"/>
          <w:lang w:bidi="ar-EG"/>
        </w:rPr>
        <w:t xml:space="preserve">specified by the system. </w:t>
      </w:r>
    </w:p>
    <w:p w14:paraId="76C927A5" w14:textId="77777777" w:rsidR="007D799E" w:rsidRPr="00E86FDF" w:rsidRDefault="007D799E" w:rsidP="00774CE9">
      <w:pPr>
        <w:spacing w:after="0"/>
        <w:rPr>
          <w:rFonts w:cs="Traditional Arabic"/>
          <w:lang w:bidi="ar-EG"/>
        </w:rPr>
      </w:pPr>
    </w:p>
    <w:p w14:paraId="6FB3330C" w14:textId="729442E8" w:rsidR="007D799E" w:rsidRPr="00E86FDF" w:rsidRDefault="00F73AAD" w:rsidP="00774CE9">
      <w:pPr>
        <w:spacing w:after="0"/>
        <w:rPr>
          <w:rFonts w:cs="Traditional Arabic"/>
          <w:lang w:bidi="ar-EG"/>
        </w:rPr>
      </w:pPr>
      <w:r w:rsidRPr="00E86FDF">
        <w:rPr>
          <w:rFonts w:cs="Traditional Arabic"/>
          <w:lang w:bidi="ar-EG"/>
        </w:rPr>
        <w:t xml:space="preserve">There could be another article </w:t>
      </w:r>
      <w:r w:rsidR="003461B7" w:rsidRPr="00E86FDF">
        <w:rPr>
          <w:rFonts w:cs="Traditional Arabic"/>
          <w:lang w:bidi="ar-EG"/>
        </w:rPr>
        <w:t xml:space="preserve">in the system stating that </w:t>
      </w:r>
      <w:proofErr w:type="gramStart"/>
      <w:r w:rsidR="003461B7" w:rsidRPr="00E86FDF">
        <w:rPr>
          <w:rFonts w:cs="Traditional Arabic"/>
          <w:lang w:bidi="ar-EG"/>
        </w:rPr>
        <w:t>all of</w:t>
      </w:r>
      <w:proofErr w:type="gramEnd"/>
      <w:r w:rsidR="003461B7" w:rsidRPr="00E86FDF">
        <w:rPr>
          <w:rFonts w:cs="Traditional Arabic"/>
          <w:lang w:bidi="ar-EG"/>
        </w:rPr>
        <w:t xml:space="preserve"> the contracts</w:t>
      </w:r>
      <w:r w:rsidR="00FA4C66" w:rsidRPr="00E86FDF">
        <w:rPr>
          <w:rFonts w:cs="Traditional Arabic"/>
          <w:lang w:bidi="ar-EG"/>
        </w:rPr>
        <w:t xml:space="preserve">, </w:t>
      </w:r>
      <w:r w:rsidR="00D65C3F" w:rsidRPr="00E86FDF">
        <w:rPr>
          <w:rFonts w:cs="Traditional Arabic"/>
          <w:lang w:bidi="ar-EG"/>
        </w:rPr>
        <w:t xml:space="preserve">billing reports, </w:t>
      </w:r>
      <w:r w:rsidR="00903A8B" w:rsidRPr="00E86FDF">
        <w:rPr>
          <w:rFonts w:cs="Traditional Arabic"/>
          <w:lang w:bidi="ar-EG"/>
        </w:rPr>
        <w:t>advertis</w:t>
      </w:r>
      <w:r w:rsidR="00FA4C66" w:rsidRPr="00E86FDF">
        <w:rPr>
          <w:rFonts w:cs="Traditional Arabic"/>
          <w:lang w:bidi="ar-EG"/>
        </w:rPr>
        <w:t>e</w:t>
      </w:r>
      <w:r w:rsidR="00903A8B" w:rsidRPr="00E86FDF">
        <w:rPr>
          <w:rFonts w:cs="Traditional Arabic"/>
          <w:lang w:bidi="ar-EG"/>
        </w:rPr>
        <w:t>ments</w:t>
      </w:r>
      <w:r w:rsidR="00FA4C66" w:rsidRPr="00E86FDF">
        <w:rPr>
          <w:rFonts w:cs="Traditional Arabic"/>
          <w:lang w:bidi="ar-EG"/>
        </w:rPr>
        <w:t xml:space="preserve"> and other such matters from the documentation of the company must carry its name</w:t>
      </w:r>
      <w:r w:rsidR="00DA6068" w:rsidRPr="00E86FDF">
        <w:rPr>
          <w:rFonts w:cs="Traditional Arabic"/>
          <w:lang w:bidi="ar-EG"/>
        </w:rPr>
        <w:t xml:space="preserve">, make evident its type and its headquarters. </w:t>
      </w:r>
      <w:r w:rsidR="00DF63C9" w:rsidRPr="00E86FDF">
        <w:rPr>
          <w:rFonts w:cs="Traditional Arabic"/>
          <w:lang w:bidi="ar-EG"/>
        </w:rPr>
        <w:t xml:space="preserve">The system could state in a third article that the </w:t>
      </w:r>
      <w:r w:rsidR="00BA0C60" w:rsidRPr="00E86FDF">
        <w:rPr>
          <w:rFonts w:cs="Traditional Arabic"/>
          <w:lang w:bidi="ar-EG"/>
        </w:rPr>
        <w:t xml:space="preserve">share company board at the end of each financial year </w:t>
      </w:r>
      <w:r w:rsidR="002C12CA" w:rsidRPr="00E86FDF">
        <w:rPr>
          <w:rFonts w:cs="Traditional Arabic"/>
          <w:lang w:bidi="ar-EG"/>
        </w:rPr>
        <w:t xml:space="preserve">must </w:t>
      </w:r>
      <w:r w:rsidR="009936D4" w:rsidRPr="00E86FDF">
        <w:rPr>
          <w:rFonts w:cs="Traditional Arabic"/>
          <w:lang w:bidi="ar-EG"/>
        </w:rPr>
        <w:t>prepare</w:t>
      </w:r>
      <w:r w:rsidR="00925F2D" w:rsidRPr="00E86FDF">
        <w:rPr>
          <w:rFonts w:cs="Traditional Arabic"/>
          <w:lang w:bidi="ar-EG"/>
        </w:rPr>
        <w:t xml:space="preserve"> an inventory </w:t>
      </w:r>
      <w:r w:rsidR="004F1058" w:rsidRPr="00E86FDF">
        <w:rPr>
          <w:rFonts w:cs="Traditional Arabic"/>
          <w:lang w:bidi="ar-EG"/>
        </w:rPr>
        <w:t>of</w:t>
      </w:r>
      <w:r w:rsidR="00925F2D" w:rsidRPr="00E86FDF">
        <w:rPr>
          <w:rFonts w:cs="Traditional Arabic"/>
          <w:lang w:bidi="ar-EG"/>
        </w:rPr>
        <w:t xml:space="preserve"> the </w:t>
      </w:r>
      <w:r w:rsidR="004F1058" w:rsidRPr="00E86FDF">
        <w:rPr>
          <w:rFonts w:cs="Traditional Arabic"/>
          <w:lang w:bidi="ar-EG"/>
        </w:rPr>
        <w:t xml:space="preserve">company’s assets, the </w:t>
      </w:r>
      <w:r w:rsidR="009936D4" w:rsidRPr="00E86FDF">
        <w:rPr>
          <w:rFonts w:cs="Traditional Arabic"/>
          <w:lang w:bidi="ar-EG"/>
        </w:rPr>
        <w:t>company budget, the accounts of profits and losses</w:t>
      </w:r>
      <w:r w:rsidR="00212F97" w:rsidRPr="00E86FDF">
        <w:rPr>
          <w:rFonts w:cs="Traditional Arabic"/>
          <w:lang w:bidi="ar-EG"/>
        </w:rPr>
        <w:t>. Whilst a fourth article</w:t>
      </w:r>
      <w:r w:rsidR="00511DD4" w:rsidRPr="00E86FDF">
        <w:rPr>
          <w:rFonts w:cs="Traditional Arabic"/>
          <w:lang w:bidi="ar-EG"/>
        </w:rPr>
        <w:t xml:space="preserve"> may</w:t>
      </w:r>
      <w:r w:rsidR="00212F97" w:rsidRPr="00E86FDF">
        <w:rPr>
          <w:rFonts w:cs="Traditional Arabic"/>
          <w:lang w:bidi="ar-EG"/>
        </w:rPr>
        <w:t xml:space="preserve"> designate </w:t>
      </w:r>
      <w:r w:rsidR="009871AE" w:rsidRPr="00E86FDF">
        <w:rPr>
          <w:rFonts w:cs="Traditional Arabic"/>
          <w:lang w:bidi="ar-EG"/>
        </w:rPr>
        <w:t xml:space="preserve">the ways of </w:t>
      </w:r>
      <w:r w:rsidR="00511DD4" w:rsidRPr="00E86FDF">
        <w:rPr>
          <w:rFonts w:cs="Traditional Arabic"/>
          <w:lang w:bidi="ar-EG"/>
        </w:rPr>
        <w:t xml:space="preserve">categorising the budget and profit and loss accounts. These latter articles </w:t>
      </w:r>
      <w:r w:rsidR="00585262" w:rsidRPr="00E86FDF">
        <w:rPr>
          <w:rFonts w:cs="Traditional Arabic"/>
          <w:lang w:bidi="ar-EG"/>
        </w:rPr>
        <w:t xml:space="preserve">which define the material means and procedures through which the companies </w:t>
      </w:r>
      <w:r w:rsidR="009161C8" w:rsidRPr="00E86FDF">
        <w:rPr>
          <w:rFonts w:cs="Traditional Arabic"/>
          <w:lang w:bidi="ar-EG"/>
        </w:rPr>
        <w:t>execute their work are regarded to be procedural rulings … and so on.</w:t>
      </w:r>
    </w:p>
    <w:p w14:paraId="3CD7B4E5" w14:textId="3A437D59" w:rsidR="009161C8" w:rsidRPr="00E86FDF" w:rsidRDefault="009161C8" w:rsidP="00774CE9">
      <w:pPr>
        <w:spacing w:after="0"/>
        <w:rPr>
          <w:rFonts w:cs="Traditional Arabic"/>
          <w:lang w:bidi="ar-EG"/>
        </w:rPr>
      </w:pPr>
    </w:p>
    <w:p w14:paraId="7731D121" w14:textId="77777777" w:rsidR="00F86D89" w:rsidRPr="00E86FDF" w:rsidRDefault="009161C8" w:rsidP="00774CE9">
      <w:pPr>
        <w:spacing w:after="0"/>
        <w:rPr>
          <w:rFonts w:cs="Traditional Arabic"/>
          <w:lang w:bidi="ar-EG"/>
        </w:rPr>
      </w:pPr>
      <w:r w:rsidRPr="00E86FDF">
        <w:rPr>
          <w:rFonts w:cs="Traditional Arabic"/>
          <w:lang w:bidi="ar-EG"/>
        </w:rPr>
        <w:t>It is evident from this that every system or law or even constitution</w:t>
      </w:r>
      <w:r w:rsidR="00941403" w:rsidRPr="00E86FDF">
        <w:rPr>
          <w:rFonts w:cs="Traditional Arabic"/>
          <w:lang w:bidi="ar-EG"/>
        </w:rPr>
        <w:t xml:space="preserve">, </w:t>
      </w:r>
      <w:r w:rsidR="000607D6" w:rsidRPr="00E86FDF">
        <w:rPr>
          <w:rFonts w:cs="Traditional Arabic"/>
          <w:lang w:bidi="ar-EG"/>
        </w:rPr>
        <w:t>where the constitution represents the basic or fundamental law</w:t>
      </w:r>
      <w:r w:rsidR="00941403" w:rsidRPr="00E86FDF">
        <w:rPr>
          <w:rFonts w:cs="Traditional Arabic"/>
          <w:lang w:bidi="ar-EG"/>
        </w:rPr>
        <w:t xml:space="preserve"> or system for the ruling, contains articles of the two types of Ahkam as </w:t>
      </w:r>
      <w:r w:rsidR="00F86D89" w:rsidRPr="00E86FDF">
        <w:rPr>
          <w:rFonts w:cs="Traditional Arabic"/>
          <w:lang w:bidi="ar-EG"/>
        </w:rPr>
        <w:t>mentioned above, and they are:</w:t>
      </w:r>
    </w:p>
    <w:p w14:paraId="64CD051E" w14:textId="77777777" w:rsidR="00F86D89" w:rsidRPr="00E86FDF" w:rsidRDefault="00F86D89" w:rsidP="00774CE9">
      <w:pPr>
        <w:spacing w:after="0"/>
        <w:rPr>
          <w:rFonts w:cs="Traditional Arabic"/>
          <w:lang w:bidi="ar-EG"/>
        </w:rPr>
      </w:pPr>
    </w:p>
    <w:p w14:paraId="4A2C9619" w14:textId="4825A4E0" w:rsidR="009161C8" w:rsidRPr="00E86FDF" w:rsidRDefault="00F86D89" w:rsidP="00774CE9">
      <w:pPr>
        <w:spacing w:after="0"/>
        <w:rPr>
          <w:rFonts w:cs="Traditional Arabic"/>
          <w:b/>
          <w:bCs/>
          <w:lang w:bidi="ar-EG"/>
        </w:rPr>
      </w:pPr>
      <w:r w:rsidRPr="00E86FDF">
        <w:rPr>
          <w:rFonts w:cs="Traditional Arabic"/>
          <w:b/>
          <w:bCs/>
          <w:lang w:bidi="ar-EG"/>
        </w:rPr>
        <w:t xml:space="preserve">(1) The legislative rulings and (2) The procedural </w:t>
      </w:r>
      <w:r w:rsidR="00D25A76" w:rsidRPr="00E86FDF">
        <w:rPr>
          <w:rFonts w:cs="Traditional Arabic"/>
          <w:b/>
          <w:bCs/>
          <w:lang w:bidi="ar-EG"/>
        </w:rPr>
        <w:t>rulings.</w:t>
      </w:r>
      <w:r w:rsidR="00941403" w:rsidRPr="00E86FDF">
        <w:rPr>
          <w:rFonts w:cs="Traditional Arabic"/>
          <w:b/>
          <w:bCs/>
          <w:lang w:bidi="ar-EG"/>
        </w:rPr>
        <w:t xml:space="preserve"> </w:t>
      </w:r>
    </w:p>
    <w:p w14:paraId="2B44D9C1" w14:textId="77777777" w:rsidR="007D799E" w:rsidRPr="00E86FDF" w:rsidRDefault="007D799E" w:rsidP="00774CE9">
      <w:pPr>
        <w:spacing w:after="0"/>
        <w:rPr>
          <w:rFonts w:cs="Traditional Arabic"/>
          <w:lang w:bidi="ar-EG"/>
        </w:rPr>
      </w:pPr>
    </w:p>
    <w:p w14:paraId="5D7E1B3D" w14:textId="59BCC091" w:rsidR="007D799E" w:rsidRPr="00E86FDF" w:rsidRDefault="006D52C4" w:rsidP="00774CE9">
      <w:pPr>
        <w:spacing w:after="0"/>
        <w:rPr>
          <w:rFonts w:cs="Traditional Arabic"/>
          <w:lang w:bidi="ar-EG"/>
        </w:rPr>
      </w:pPr>
      <w:r w:rsidRPr="00E86FDF">
        <w:rPr>
          <w:rFonts w:cs="Traditional Arabic"/>
          <w:lang w:bidi="ar-EG"/>
        </w:rPr>
        <w:t xml:space="preserve">It is therefore </w:t>
      </w:r>
      <w:r w:rsidR="00FA65D0" w:rsidRPr="00E86FDF">
        <w:rPr>
          <w:rFonts w:cs="Traditional Arabic"/>
          <w:lang w:bidi="ar-EG"/>
        </w:rPr>
        <w:t xml:space="preserve">necessary to comprehend this when passing judgement </w:t>
      </w:r>
      <w:r w:rsidR="004A178A" w:rsidRPr="00E86FDF">
        <w:rPr>
          <w:rFonts w:cs="Traditional Arabic"/>
          <w:lang w:bidi="ar-EG"/>
        </w:rPr>
        <w:t xml:space="preserve">in accordance with the Shar’a </w:t>
      </w:r>
      <w:r w:rsidR="006E306B" w:rsidRPr="00E86FDF">
        <w:rPr>
          <w:rFonts w:cs="Traditional Arabic"/>
          <w:lang w:bidi="ar-EG"/>
        </w:rPr>
        <w:t>upon the systems</w:t>
      </w:r>
      <w:r w:rsidR="004A178A" w:rsidRPr="00E86FDF">
        <w:rPr>
          <w:rFonts w:cs="Traditional Arabic"/>
          <w:lang w:bidi="ar-EG"/>
        </w:rPr>
        <w:t xml:space="preserve">, as the judgement upon any system </w:t>
      </w:r>
      <w:r w:rsidR="003506F6" w:rsidRPr="00E86FDF">
        <w:rPr>
          <w:rFonts w:cs="Traditional Arabic"/>
          <w:lang w:bidi="ar-EG"/>
        </w:rPr>
        <w:t>can only occur after knowing the type of its rulings and according to its sources</w:t>
      </w:r>
      <w:r w:rsidR="006C1904" w:rsidRPr="00E86FDF">
        <w:rPr>
          <w:rFonts w:cs="Traditional Arabic"/>
          <w:lang w:bidi="ar-EG"/>
        </w:rPr>
        <w:t>.</w:t>
      </w:r>
    </w:p>
    <w:p w14:paraId="393454BE" w14:textId="27A3BD3D" w:rsidR="006C1904" w:rsidRPr="00E86FDF" w:rsidRDefault="006C1904" w:rsidP="00774CE9">
      <w:pPr>
        <w:spacing w:after="0"/>
        <w:rPr>
          <w:rFonts w:cs="Traditional Arabic"/>
          <w:lang w:bidi="ar-EG"/>
        </w:rPr>
      </w:pPr>
    </w:p>
    <w:p w14:paraId="4F9F9A30" w14:textId="3730BFAB" w:rsidR="006C1904" w:rsidRPr="00E86FDF" w:rsidRDefault="006C1904" w:rsidP="00774CE9">
      <w:pPr>
        <w:spacing w:after="0"/>
        <w:rPr>
          <w:rFonts w:cs="Traditional Arabic"/>
          <w:lang w:bidi="ar-EG"/>
        </w:rPr>
      </w:pPr>
      <w:r w:rsidRPr="00E86FDF">
        <w:rPr>
          <w:rFonts w:cs="Traditional Arabic"/>
          <w:lang w:bidi="ar-EG"/>
        </w:rPr>
        <w:t xml:space="preserve">As for the legislative rulings, whether it is </w:t>
      </w:r>
      <w:r w:rsidR="00171CD0" w:rsidRPr="00E86FDF">
        <w:rPr>
          <w:rFonts w:cs="Traditional Arabic"/>
          <w:lang w:bidi="ar-EG"/>
        </w:rPr>
        <w:t xml:space="preserve">from the </w:t>
      </w:r>
      <w:proofErr w:type="spellStart"/>
      <w:r w:rsidRPr="00E86FDF">
        <w:rPr>
          <w:rFonts w:cs="Traditional Arabic"/>
          <w:lang w:bidi="ar-EG"/>
        </w:rPr>
        <w:t>Khitab</w:t>
      </w:r>
      <w:proofErr w:type="spellEnd"/>
      <w:r w:rsidRPr="00E86FDF">
        <w:rPr>
          <w:rFonts w:cs="Traditional Arabic"/>
          <w:lang w:bidi="ar-EG"/>
        </w:rPr>
        <w:t xml:space="preserve"> Al-Takleef or </w:t>
      </w:r>
      <w:proofErr w:type="spellStart"/>
      <w:r w:rsidRPr="00E86FDF">
        <w:rPr>
          <w:rFonts w:cs="Traditional Arabic"/>
          <w:lang w:bidi="ar-EG"/>
        </w:rPr>
        <w:t>Khitab</w:t>
      </w:r>
      <w:proofErr w:type="spellEnd"/>
      <w:r w:rsidRPr="00E86FDF">
        <w:rPr>
          <w:rFonts w:cs="Traditional Arabic"/>
          <w:lang w:bidi="ar-EG"/>
        </w:rPr>
        <w:t xml:space="preserve"> Al-Wad’, then the Hukm in </w:t>
      </w:r>
      <w:r w:rsidR="00493B9F" w:rsidRPr="00E86FDF">
        <w:rPr>
          <w:rFonts w:cs="Traditional Arabic"/>
          <w:lang w:bidi="ar-EG"/>
        </w:rPr>
        <w:t xml:space="preserve">respect to it is to Allah (swt) alone. </w:t>
      </w:r>
    </w:p>
    <w:p w14:paraId="6435C8CD" w14:textId="7E655DD3" w:rsidR="00852CE0" w:rsidRPr="00E86FDF" w:rsidRDefault="00852CE0" w:rsidP="00774CE9">
      <w:pPr>
        <w:spacing w:after="0"/>
        <w:rPr>
          <w:rFonts w:cs="Traditional Arabic"/>
          <w:lang w:bidi="ar-EG"/>
        </w:rPr>
      </w:pPr>
    </w:p>
    <w:p w14:paraId="11CD6370" w14:textId="4310C72B" w:rsidR="00852CE0" w:rsidRPr="00E86FDF" w:rsidRDefault="00852CE0" w:rsidP="00774CE9">
      <w:pPr>
        <w:spacing w:after="0"/>
        <w:rPr>
          <w:rFonts w:cs="Traditional Arabic"/>
          <w:lang w:bidi="ar-EG"/>
        </w:rPr>
      </w:pPr>
      <w:r w:rsidRPr="00E86FDF">
        <w:rPr>
          <w:rFonts w:cs="Traditional Arabic"/>
          <w:lang w:bidi="ar-EG"/>
        </w:rPr>
        <w:t>As for the procedural rulings</w:t>
      </w:r>
      <w:r w:rsidR="00AF0C10" w:rsidRPr="00E86FDF">
        <w:rPr>
          <w:rFonts w:cs="Traditional Arabic"/>
          <w:lang w:bidi="ar-EG"/>
        </w:rPr>
        <w:t xml:space="preserve">, then they </w:t>
      </w:r>
      <w:r w:rsidR="003D123B" w:rsidRPr="00E86FDF">
        <w:rPr>
          <w:rFonts w:cs="Traditional Arabic"/>
          <w:lang w:bidi="ar-EG"/>
        </w:rPr>
        <w:t>are for</w:t>
      </w:r>
      <w:r w:rsidR="00AF0C10" w:rsidRPr="00E86FDF">
        <w:rPr>
          <w:rFonts w:cs="Traditional Arabic"/>
          <w:lang w:bidi="ar-EG"/>
        </w:rPr>
        <w:t xml:space="preserve"> the legitimate Waliy ul-Amr (</w:t>
      </w:r>
      <w:proofErr w:type="gramStart"/>
      <w:r w:rsidR="00AF0C10" w:rsidRPr="00E86FDF">
        <w:rPr>
          <w:rFonts w:cs="Traditional Arabic"/>
          <w:lang w:bidi="ar-EG"/>
        </w:rPr>
        <w:t>i.e.</w:t>
      </w:r>
      <w:proofErr w:type="gramEnd"/>
      <w:r w:rsidR="00AF0C10" w:rsidRPr="00E86FDF">
        <w:rPr>
          <w:rFonts w:cs="Traditional Arabic"/>
          <w:lang w:bidi="ar-EG"/>
        </w:rPr>
        <w:t xml:space="preserve"> the state </w:t>
      </w:r>
      <w:r w:rsidR="003D123B" w:rsidRPr="00E86FDF">
        <w:rPr>
          <w:rFonts w:cs="Traditional Arabic"/>
          <w:lang w:bidi="ar-EG"/>
        </w:rPr>
        <w:t>or the Imam) to set and interven</w:t>
      </w:r>
      <w:r w:rsidR="00837A18" w:rsidRPr="00E86FDF">
        <w:rPr>
          <w:rFonts w:cs="Traditional Arabic"/>
          <w:lang w:bidi="ar-EG"/>
        </w:rPr>
        <w:t>e</w:t>
      </w:r>
      <w:r w:rsidR="003D123B" w:rsidRPr="00E86FDF">
        <w:rPr>
          <w:rFonts w:cs="Traditional Arabic"/>
          <w:lang w:bidi="ar-EG"/>
        </w:rPr>
        <w:t xml:space="preserve"> in respect to their regulation</w:t>
      </w:r>
      <w:r w:rsidR="00837A18" w:rsidRPr="00E86FDF">
        <w:rPr>
          <w:rFonts w:cs="Traditional Arabic"/>
          <w:lang w:bidi="ar-EG"/>
        </w:rPr>
        <w:t xml:space="preserve">, in accordance with what fulfils the Shar’iy aims (Maqaasid). </w:t>
      </w:r>
      <w:r w:rsidR="005928C2" w:rsidRPr="00E86FDF">
        <w:rPr>
          <w:rFonts w:cs="Traditional Arabic"/>
          <w:lang w:bidi="ar-EG"/>
        </w:rPr>
        <w:t>This is what will be explained</w:t>
      </w:r>
      <w:r w:rsidR="007318ED" w:rsidRPr="00E86FDF">
        <w:rPr>
          <w:rFonts w:cs="Traditional Arabic"/>
          <w:lang w:bidi="ar-EG"/>
        </w:rPr>
        <w:t xml:space="preserve"> later in what follows.</w:t>
      </w:r>
    </w:p>
    <w:p w14:paraId="75B5A67E" w14:textId="54C122DD" w:rsidR="007318ED" w:rsidRPr="00E86FDF" w:rsidRDefault="007318ED" w:rsidP="00774CE9">
      <w:pPr>
        <w:spacing w:after="0"/>
        <w:rPr>
          <w:rFonts w:cs="Traditional Arabic"/>
          <w:lang w:bidi="ar-EG"/>
        </w:rPr>
      </w:pPr>
    </w:p>
    <w:p w14:paraId="10635221" w14:textId="060149A3" w:rsidR="007318ED" w:rsidRPr="00E86FDF" w:rsidRDefault="007318ED" w:rsidP="00774CE9">
      <w:pPr>
        <w:spacing w:after="0"/>
        <w:rPr>
          <w:rFonts w:cs="Traditional Arabic"/>
          <w:b/>
          <w:bCs/>
          <w:rtl/>
          <w:lang w:bidi="ar-EG"/>
        </w:rPr>
      </w:pPr>
      <w:r w:rsidRPr="00E86FDF">
        <w:rPr>
          <w:rFonts w:cs="Traditional Arabic"/>
          <w:b/>
          <w:bCs/>
          <w:lang w:bidi="ar-EG"/>
        </w:rPr>
        <w:t>Secondly: The legislative rulings must be de</w:t>
      </w:r>
      <w:r w:rsidR="007F04BB" w:rsidRPr="00E86FDF">
        <w:rPr>
          <w:rFonts w:cs="Traditional Arabic"/>
          <w:b/>
          <w:bCs/>
          <w:lang w:bidi="ar-EG"/>
        </w:rPr>
        <w:t xml:space="preserve">rived from the Shar’iy </w:t>
      </w:r>
      <w:proofErr w:type="gramStart"/>
      <w:r w:rsidR="007F04BB" w:rsidRPr="00E86FDF">
        <w:rPr>
          <w:rFonts w:cs="Traditional Arabic"/>
          <w:b/>
          <w:bCs/>
          <w:lang w:bidi="ar-EG"/>
        </w:rPr>
        <w:t>evidences</w:t>
      </w:r>
      <w:proofErr w:type="gramEnd"/>
      <w:r w:rsidR="007F04BB" w:rsidRPr="00E86FDF">
        <w:rPr>
          <w:rFonts w:cs="Traditional Arabic"/>
          <w:b/>
          <w:bCs/>
          <w:lang w:bidi="ar-EG"/>
        </w:rPr>
        <w:t xml:space="preserve"> and it is H</w:t>
      </w:r>
      <w:r w:rsidR="00AF23C2" w:rsidRPr="00E86FDF">
        <w:rPr>
          <w:rFonts w:cs="Traditional Arabic"/>
          <w:b/>
          <w:bCs/>
          <w:lang w:bidi="ar-EG"/>
        </w:rPr>
        <w:t>a</w:t>
      </w:r>
      <w:r w:rsidR="007F04BB" w:rsidRPr="00E86FDF">
        <w:rPr>
          <w:rFonts w:cs="Traditional Arabic"/>
          <w:b/>
          <w:bCs/>
          <w:lang w:bidi="ar-EG"/>
        </w:rPr>
        <w:t>ram (prohibited) to take them from another source</w:t>
      </w:r>
    </w:p>
    <w:p w14:paraId="5E8A9555" w14:textId="7A72B62C" w:rsidR="007D799E" w:rsidRPr="00E86FDF" w:rsidRDefault="007D799E" w:rsidP="00774CE9">
      <w:pPr>
        <w:spacing w:after="0"/>
        <w:rPr>
          <w:rFonts w:cs="Traditional Arabic"/>
          <w:lang w:bidi="ar-EG"/>
        </w:rPr>
      </w:pPr>
    </w:p>
    <w:p w14:paraId="1DC3AC86" w14:textId="513E3356" w:rsidR="00AF23C2" w:rsidRPr="00E86FDF" w:rsidRDefault="00AF23C2" w:rsidP="00774CE9">
      <w:pPr>
        <w:spacing w:after="0"/>
        <w:rPr>
          <w:rFonts w:cs="Traditional Arabic"/>
          <w:lang w:bidi="ar-EG"/>
        </w:rPr>
      </w:pPr>
      <w:r w:rsidRPr="00E86FDF">
        <w:rPr>
          <w:rFonts w:cs="Traditional Arabic"/>
          <w:lang w:bidi="ar-EG"/>
        </w:rPr>
        <w:t>The Islamic</w:t>
      </w:r>
      <w:r w:rsidR="00B90044" w:rsidRPr="00E86FDF">
        <w:rPr>
          <w:rFonts w:cs="Traditional Arabic"/>
          <w:lang w:bidi="ar-EG"/>
        </w:rPr>
        <w:t xml:space="preserve"> sovereignty (Siyadah)</w:t>
      </w:r>
      <w:r w:rsidR="00201905" w:rsidRPr="00E86FDF">
        <w:rPr>
          <w:rFonts w:cs="Traditional Arabic"/>
          <w:lang w:bidi="ar-EG"/>
        </w:rPr>
        <w:t xml:space="preserve"> belonging</w:t>
      </w:r>
      <w:r w:rsidR="00B90044" w:rsidRPr="00E86FDF">
        <w:rPr>
          <w:rFonts w:cs="Traditional Arabic"/>
          <w:lang w:bidi="ar-EG"/>
        </w:rPr>
        <w:t xml:space="preserve"> to the Shar’a dictates that all of the </w:t>
      </w:r>
      <w:r w:rsidR="00211FD8" w:rsidRPr="00E86FDF">
        <w:rPr>
          <w:rFonts w:cs="Traditional Arabic"/>
          <w:lang w:bidi="ar-EG"/>
        </w:rPr>
        <w:t xml:space="preserve">legislative Ahkam (rulings) be derived </w:t>
      </w:r>
      <w:r w:rsidR="00201905" w:rsidRPr="00E86FDF">
        <w:rPr>
          <w:rFonts w:cs="Traditional Arabic"/>
          <w:lang w:bidi="ar-EG"/>
        </w:rPr>
        <w:t>via</w:t>
      </w:r>
      <w:r w:rsidR="00211FD8" w:rsidRPr="00E86FDF">
        <w:rPr>
          <w:rFonts w:cs="Traditional Arabic"/>
          <w:lang w:bidi="ar-EG"/>
        </w:rPr>
        <w:t xml:space="preserve"> a correct Ijtihad from the Shar’a </w:t>
      </w:r>
      <w:proofErr w:type="gramStart"/>
      <w:r w:rsidR="00211FD8" w:rsidRPr="00E86FDF">
        <w:rPr>
          <w:rFonts w:cs="Traditional Arabic"/>
          <w:lang w:bidi="ar-EG"/>
        </w:rPr>
        <w:t>evidences</w:t>
      </w:r>
      <w:proofErr w:type="gramEnd"/>
      <w:r w:rsidR="00211FD8" w:rsidRPr="00E86FDF">
        <w:rPr>
          <w:rFonts w:cs="Traditional Arabic"/>
          <w:lang w:bidi="ar-EG"/>
        </w:rPr>
        <w:t xml:space="preserve"> which are the Kitab and the Sunnah and what these two indicate to in terms of</w:t>
      </w:r>
      <w:r w:rsidR="005E256F" w:rsidRPr="00E86FDF">
        <w:rPr>
          <w:rFonts w:cs="Traditional Arabic"/>
          <w:lang w:bidi="ar-EG"/>
        </w:rPr>
        <w:t xml:space="preserve"> other detailed evidences and paths of deducing the Ahkam by way of Qiyas and other than that as has been detailed in the books of Usool ul-Fiqh</w:t>
      </w:r>
      <w:r w:rsidR="00201905" w:rsidRPr="00E86FDF">
        <w:rPr>
          <w:rFonts w:cs="Traditional Arabic"/>
          <w:lang w:bidi="ar-EG"/>
        </w:rPr>
        <w:t xml:space="preserve">. </w:t>
      </w:r>
      <w:r w:rsidR="00130082" w:rsidRPr="00E86FDF">
        <w:rPr>
          <w:rFonts w:cs="Traditional Arabic"/>
          <w:lang w:bidi="ar-EG"/>
        </w:rPr>
        <w:t xml:space="preserve">That is as </w:t>
      </w:r>
      <w:r w:rsidR="00594EBE" w:rsidRPr="00E86FDF">
        <w:rPr>
          <w:rFonts w:cs="Traditional Arabic"/>
          <w:lang w:bidi="ar-EG"/>
        </w:rPr>
        <w:t>Allah (swt) has made it obligatory</w:t>
      </w:r>
      <w:r w:rsidR="00130082" w:rsidRPr="00E86FDF">
        <w:rPr>
          <w:rFonts w:cs="Traditional Arabic"/>
          <w:lang w:bidi="ar-EG"/>
        </w:rPr>
        <w:t xml:space="preserve"> to return to His Kitab and the Sunnah of His Messenger (saw) in every matter and has made that a condition of Iman</w:t>
      </w:r>
      <w:r w:rsidR="000700F4" w:rsidRPr="00E86FDF">
        <w:rPr>
          <w:rFonts w:cs="Traditional Arabic"/>
          <w:lang w:bidi="ar-EG"/>
        </w:rPr>
        <w:t>. Allah (swt) said:</w:t>
      </w:r>
    </w:p>
    <w:p w14:paraId="5A444128" w14:textId="07849059" w:rsidR="000700F4" w:rsidRPr="00E86FDF" w:rsidRDefault="000700F4" w:rsidP="00774CE9">
      <w:pPr>
        <w:spacing w:after="0"/>
        <w:rPr>
          <w:rFonts w:cs="Traditional Arabic"/>
          <w:lang w:bidi="ar-EG"/>
        </w:rPr>
      </w:pPr>
    </w:p>
    <w:p w14:paraId="03A260A1" w14:textId="0C55675E" w:rsidR="000700F4" w:rsidRPr="00E86FDF" w:rsidRDefault="00E65027" w:rsidP="00774CE9">
      <w:pPr>
        <w:spacing w:after="0"/>
        <w:rPr>
          <w:rFonts w:cs="Traditional Arabic"/>
          <w:sz w:val="32"/>
          <w:szCs w:val="32"/>
          <w:lang w:bidi="ar-EG"/>
        </w:rPr>
      </w:pPr>
      <w:r w:rsidRPr="00E86FDF">
        <w:rPr>
          <w:rFonts w:cs="Traditional Arabic"/>
          <w:sz w:val="32"/>
          <w:szCs w:val="32"/>
          <w:rtl/>
          <w:lang w:bidi="ar-EG"/>
        </w:rPr>
        <w:t>فَلَا وَرَبِّكَ لَا يُؤْمِنُونَ حَتَّىٰ يُحَكِّمُوكَ فِيمَا شَجَرَ بَيْنَهُمْ</w:t>
      </w:r>
    </w:p>
    <w:p w14:paraId="195CAAFE" w14:textId="1318A0E0" w:rsidR="007002B4" w:rsidRPr="00E86FDF" w:rsidRDefault="007002B4" w:rsidP="00774CE9">
      <w:pPr>
        <w:spacing w:after="0"/>
        <w:rPr>
          <w:rFonts w:cs="Traditional Arabic"/>
          <w:lang w:bidi="ar-EG"/>
        </w:rPr>
      </w:pPr>
    </w:p>
    <w:p w14:paraId="32E0799B" w14:textId="3DC2F16E" w:rsidR="007002B4" w:rsidRPr="00E86FDF" w:rsidRDefault="007002B4" w:rsidP="00774CE9">
      <w:pPr>
        <w:spacing w:after="0"/>
        <w:rPr>
          <w:rFonts w:cs="Traditional Arabic"/>
          <w:lang w:bidi="ar-EG"/>
        </w:rPr>
      </w:pPr>
      <w:r w:rsidRPr="00E86FDF">
        <w:rPr>
          <w:rFonts w:cs="Traditional Arabic"/>
          <w:b/>
          <w:bCs/>
          <w:lang w:bidi="ar-EG"/>
        </w:rPr>
        <w:t>But no, by your Lord, they will not [truly] believe until they make you, [O Muhammad], judge concerning (all) that over which they dispute among themselves</w:t>
      </w:r>
      <w:r w:rsidRPr="00E86FDF">
        <w:rPr>
          <w:rFonts w:cs="Traditional Arabic"/>
          <w:lang w:bidi="ar-EG"/>
        </w:rPr>
        <w:t xml:space="preserve"> (An-</w:t>
      </w:r>
      <w:proofErr w:type="spellStart"/>
      <w:r w:rsidRPr="00E86FDF">
        <w:rPr>
          <w:rFonts w:cs="Traditional Arabic"/>
          <w:lang w:bidi="ar-EG"/>
        </w:rPr>
        <w:t>Nisa</w:t>
      </w:r>
      <w:proofErr w:type="spellEnd"/>
      <w:r w:rsidRPr="00E86FDF">
        <w:rPr>
          <w:rFonts w:cs="Traditional Arabic"/>
          <w:lang w:bidi="ar-EG"/>
        </w:rPr>
        <w:t>’: 65).</w:t>
      </w:r>
    </w:p>
    <w:p w14:paraId="770BEE0E" w14:textId="77777777" w:rsidR="007D799E" w:rsidRPr="00E86FDF" w:rsidRDefault="007D799E" w:rsidP="00774CE9">
      <w:pPr>
        <w:spacing w:after="0"/>
        <w:rPr>
          <w:rFonts w:cs="Traditional Arabic"/>
          <w:lang w:bidi="ar-EG"/>
        </w:rPr>
      </w:pPr>
    </w:p>
    <w:p w14:paraId="0369DD92" w14:textId="74E21DC6" w:rsidR="007D799E" w:rsidRPr="00E86FDF" w:rsidRDefault="00E65027" w:rsidP="00774CE9">
      <w:pPr>
        <w:spacing w:after="0"/>
        <w:rPr>
          <w:rFonts w:cs="Traditional Arabic"/>
          <w:lang w:bidi="ar-EG"/>
        </w:rPr>
      </w:pPr>
      <w:r w:rsidRPr="00E86FDF">
        <w:rPr>
          <w:rFonts w:cs="Traditional Arabic"/>
          <w:lang w:bidi="ar-EG"/>
        </w:rPr>
        <w:t>And He (swt) said:</w:t>
      </w:r>
    </w:p>
    <w:p w14:paraId="219D228E" w14:textId="2443621A" w:rsidR="00E65027" w:rsidRPr="00E86FDF" w:rsidRDefault="00E65027" w:rsidP="00774CE9">
      <w:pPr>
        <w:spacing w:after="0"/>
        <w:rPr>
          <w:rFonts w:cs="Traditional Arabic"/>
          <w:lang w:bidi="ar-EG"/>
        </w:rPr>
      </w:pPr>
    </w:p>
    <w:p w14:paraId="481741FB" w14:textId="2C906D67" w:rsidR="00E65027" w:rsidRPr="00E86FDF" w:rsidRDefault="00710400" w:rsidP="00774CE9">
      <w:pPr>
        <w:spacing w:after="0"/>
        <w:rPr>
          <w:rFonts w:cs="Traditional Arabic"/>
          <w:sz w:val="32"/>
          <w:szCs w:val="32"/>
          <w:lang w:bidi="ar-EG"/>
        </w:rPr>
      </w:pPr>
      <w:r w:rsidRPr="00E86FDF">
        <w:rPr>
          <w:rFonts w:cs="Traditional Arabic"/>
          <w:sz w:val="32"/>
          <w:szCs w:val="32"/>
          <w:rtl/>
          <w:lang w:bidi="ar-EG"/>
        </w:rPr>
        <w:t>وَأَنِ احْكُم بَيْنَهُم بِمَا أَنزَلَ اللَّهُ</w:t>
      </w:r>
    </w:p>
    <w:p w14:paraId="535172B8" w14:textId="3BC1DB11" w:rsidR="007D799E" w:rsidRPr="00E86FDF" w:rsidRDefault="007D799E" w:rsidP="00774CE9">
      <w:pPr>
        <w:spacing w:after="0"/>
        <w:rPr>
          <w:rFonts w:cs="Traditional Arabic"/>
          <w:lang w:bidi="ar-EG"/>
        </w:rPr>
      </w:pPr>
    </w:p>
    <w:p w14:paraId="16FDDC11" w14:textId="0F20E4CE" w:rsidR="00710400" w:rsidRPr="00E86FDF" w:rsidRDefault="0047492F" w:rsidP="00774CE9">
      <w:pPr>
        <w:spacing w:after="0"/>
        <w:rPr>
          <w:rFonts w:cs="Traditional Arabic"/>
          <w:lang w:bidi="ar-EG"/>
        </w:rPr>
      </w:pPr>
      <w:r w:rsidRPr="00E86FDF">
        <w:rPr>
          <w:rFonts w:cs="Traditional Arabic"/>
          <w:b/>
          <w:bCs/>
          <w:lang w:bidi="ar-EG"/>
        </w:rPr>
        <w:t>And judge between them by (all) what Allah has revealed</w:t>
      </w:r>
      <w:r w:rsidRPr="00E86FDF">
        <w:rPr>
          <w:rFonts w:cs="Traditional Arabic"/>
          <w:lang w:bidi="ar-EG"/>
        </w:rPr>
        <w:t xml:space="preserve"> (Al-</w:t>
      </w:r>
      <w:proofErr w:type="spellStart"/>
      <w:r w:rsidRPr="00E86FDF">
        <w:rPr>
          <w:rFonts w:cs="Traditional Arabic"/>
          <w:lang w:bidi="ar-EG"/>
        </w:rPr>
        <w:t>Ma’idah</w:t>
      </w:r>
      <w:proofErr w:type="spellEnd"/>
      <w:r w:rsidRPr="00E86FDF">
        <w:rPr>
          <w:rFonts w:cs="Traditional Arabic"/>
          <w:lang w:bidi="ar-EG"/>
        </w:rPr>
        <w:t>: 49).</w:t>
      </w:r>
    </w:p>
    <w:p w14:paraId="11B0381F" w14:textId="77777777" w:rsidR="007D799E" w:rsidRPr="00E86FDF" w:rsidRDefault="007D799E" w:rsidP="00774CE9">
      <w:pPr>
        <w:spacing w:after="0"/>
        <w:rPr>
          <w:rFonts w:cs="Traditional Arabic"/>
          <w:lang w:bidi="ar-EG"/>
        </w:rPr>
      </w:pPr>
    </w:p>
    <w:p w14:paraId="4A33FD92" w14:textId="741C0EF9" w:rsidR="007D799E" w:rsidRPr="00E86FDF" w:rsidRDefault="0047492F" w:rsidP="00774CE9">
      <w:pPr>
        <w:spacing w:after="0"/>
        <w:rPr>
          <w:rFonts w:cs="Traditional Arabic"/>
          <w:lang w:bidi="ar-EG"/>
        </w:rPr>
      </w:pPr>
      <w:r w:rsidRPr="00E86FDF">
        <w:rPr>
          <w:rFonts w:cs="Traditional Arabic"/>
          <w:lang w:bidi="ar-EG"/>
        </w:rPr>
        <w:t>And:</w:t>
      </w:r>
    </w:p>
    <w:p w14:paraId="73775B0B" w14:textId="44ECA71D" w:rsidR="0047492F" w:rsidRPr="00E86FDF" w:rsidRDefault="0047492F" w:rsidP="00774CE9">
      <w:pPr>
        <w:spacing w:after="0"/>
        <w:rPr>
          <w:rFonts w:cs="Traditional Arabic"/>
          <w:lang w:bidi="ar-EG"/>
        </w:rPr>
      </w:pPr>
    </w:p>
    <w:p w14:paraId="45D3CF96" w14:textId="43B9D214" w:rsidR="0047492F" w:rsidRPr="00E86FDF" w:rsidRDefault="00545EC0" w:rsidP="00774CE9">
      <w:pPr>
        <w:spacing w:after="0"/>
        <w:rPr>
          <w:rFonts w:cs="Traditional Arabic"/>
          <w:sz w:val="32"/>
          <w:szCs w:val="32"/>
          <w:lang w:bidi="ar-EG"/>
        </w:rPr>
      </w:pPr>
      <w:r w:rsidRPr="00E86FDF">
        <w:rPr>
          <w:rFonts w:cs="Traditional Arabic"/>
          <w:sz w:val="32"/>
          <w:szCs w:val="32"/>
          <w:rtl/>
          <w:lang w:bidi="ar-EG"/>
        </w:rPr>
        <w:t>وَمَا كَانَ لِمُؤْمِنٍ وَلَا مُؤْمِنَةٍ إِذَا قَضَى اللَّهُ وَرَسُولُهُ أَمْرًا أَن يَكُونَ لَهُمُ الْخِيَرَةُ مِنْ أَمْرِهِمْ</w:t>
      </w:r>
    </w:p>
    <w:p w14:paraId="067B7AFB" w14:textId="77777777" w:rsidR="007D799E" w:rsidRPr="00E86FDF" w:rsidRDefault="007D799E" w:rsidP="00774CE9">
      <w:pPr>
        <w:spacing w:after="0"/>
        <w:rPr>
          <w:rFonts w:cs="Traditional Arabic"/>
          <w:lang w:bidi="ar-EG"/>
        </w:rPr>
      </w:pPr>
    </w:p>
    <w:p w14:paraId="3D0F5F83" w14:textId="5BF96240" w:rsidR="007D799E" w:rsidRPr="00E86FDF" w:rsidRDefault="00B0370D" w:rsidP="00774CE9">
      <w:pPr>
        <w:spacing w:after="0"/>
        <w:rPr>
          <w:rFonts w:cs="Traditional Arabic"/>
          <w:lang w:bidi="ar-EG"/>
        </w:rPr>
      </w:pPr>
      <w:r w:rsidRPr="00E86FDF">
        <w:rPr>
          <w:rFonts w:cs="Traditional Arabic"/>
          <w:b/>
          <w:bCs/>
          <w:lang w:bidi="ar-EG"/>
        </w:rPr>
        <w:t>It is not for a believing man or a believing woman, when Allah and His Messenger have decided a matter, that they should [thereafter] have any choice about their affair</w:t>
      </w:r>
      <w:r w:rsidRPr="00E86FDF">
        <w:rPr>
          <w:rFonts w:cs="Traditional Arabic"/>
          <w:lang w:bidi="ar-EG"/>
        </w:rPr>
        <w:t xml:space="preserve"> (Al-</w:t>
      </w:r>
      <w:proofErr w:type="spellStart"/>
      <w:r w:rsidRPr="00E86FDF">
        <w:rPr>
          <w:rFonts w:cs="Traditional Arabic"/>
          <w:lang w:bidi="ar-EG"/>
        </w:rPr>
        <w:t>Ahzab</w:t>
      </w:r>
      <w:proofErr w:type="spellEnd"/>
      <w:r w:rsidRPr="00E86FDF">
        <w:rPr>
          <w:rFonts w:cs="Traditional Arabic"/>
          <w:lang w:bidi="ar-EG"/>
        </w:rPr>
        <w:t>: 36).</w:t>
      </w:r>
    </w:p>
    <w:p w14:paraId="7218E260" w14:textId="77777777" w:rsidR="007D799E" w:rsidRPr="00E86FDF" w:rsidRDefault="007D799E" w:rsidP="00774CE9">
      <w:pPr>
        <w:spacing w:after="0"/>
        <w:rPr>
          <w:rFonts w:cs="Traditional Arabic"/>
          <w:lang w:bidi="ar-EG"/>
        </w:rPr>
      </w:pPr>
    </w:p>
    <w:p w14:paraId="04202DF4" w14:textId="77777777" w:rsidR="00863773" w:rsidRPr="00E86FDF" w:rsidRDefault="00545EC0" w:rsidP="00774CE9">
      <w:pPr>
        <w:spacing w:after="0"/>
        <w:rPr>
          <w:rFonts w:cs="Traditional Arabic"/>
          <w:lang w:bidi="ar-EG"/>
        </w:rPr>
      </w:pPr>
      <w:r w:rsidRPr="00E86FDF">
        <w:rPr>
          <w:rFonts w:cs="Traditional Arabic"/>
          <w:lang w:bidi="ar-EG"/>
        </w:rPr>
        <w:t>That is in addition to many other Aayaat</w:t>
      </w:r>
      <w:r w:rsidR="00863773" w:rsidRPr="00E86FDF">
        <w:rPr>
          <w:rFonts w:cs="Traditional Arabic"/>
          <w:lang w:bidi="ar-EG"/>
        </w:rPr>
        <w:t>. And the Messenger of Allah (saw) said:</w:t>
      </w:r>
    </w:p>
    <w:p w14:paraId="5E297275" w14:textId="77777777" w:rsidR="00863773" w:rsidRPr="00E86FDF" w:rsidRDefault="00863773" w:rsidP="00774CE9">
      <w:pPr>
        <w:spacing w:after="0"/>
        <w:rPr>
          <w:rFonts w:cs="Traditional Arabic"/>
          <w:lang w:bidi="ar-EG"/>
        </w:rPr>
      </w:pPr>
    </w:p>
    <w:p w14:paraId="4AD372B6" w14:textId="77777777" w:rsidR="00863773" w:rsidRPr="00E86FDF" w:rsidRDefault="00863773" w:rsidP="00863773">
      <w:pPr>
        <w:spacing w:after="0"/>
        <w:rPr>
          <w:rFonts w:ascii="Traditional Arabic" w:hAnsi="Traditional Arabic" w:cs="Traditional Arabic"/>
          <w:sz w:val="32"/>
          <w:szCs w:val="32"/>
          <w:rtl/>
          <w:lang w:bidi="ar-EG"/>
        </w:rPr>
      </w:pPr>
      <w:r w:rsidRPr="00E86FDF">
        <w:rPr>
          <w:rFonts w:cs="Traditional Arabic"/>
          <w:lang w:bidi="ar-EG"/>
        </w:rPr>
        <w:t xml:space="preserve"> </w:t>
      </w:r>
      <w:r w:rsidRPr="00E86FDF">
        <w:rPr>
          <w:rFonts w:ascii="Traditional Arabic" w:hAnsi="Traditional Arabic" w:cs="Traditional Arabic"/>
          <w:sz w:val="32"/>
          <w:szCs w:val="32"/>
          <w:rtl/>
          <w:lang w:bidi="ar-EG"/>
        </w:rPr>
        <w:t>مَنْ أَحْدَثَ فِي أَمْرِنَا هَذَا مَا لَيْسَ مِنْهُ فَهُوَ رَدٌّ</w:t>
      </w:r>
    </w:p>
    <w:p w14:paraId="2CE48995" w14:textId="77777777" w:rsidR="00863773" w:rsidRPr="00E86FDF" w:rsidRDefault="00863773" w:rsidP="00863773">
      <w:pPr>
        <w:spacing w:after="0"/>
        <w:rPr>
          <w:b/>
          <w:bCs/>
          <w:lang w:bidi="ar-EG"/>
        </w:rPr>
      </w:pPr>
      <w:r w:rsidRPr="00E86FDF">
        <w:rPr>
          <w:b/>
          <w:bCs/>
          <w:lang w:bidi="ar-EG"/>
        </w:rPr>
        <w:t>Whoever innovates something in this matter of ours, that is not from it, then it is rejected.</w:t>
      </w:r>
    </w:p>
    <w:p w14:paraId="12B16CB6" w14:textId="5E89ADC8" w:rsidR="007D799E" w:rsidRPr="00E86FDF" w:rsidRDefault="007D799E" w:rsidP="00774CE9">
      <w:pPr>
        <w:spacing w:after="0"/>
        <w:rPr>
          <w:rFonts w:cs="Traditional Arabic"/>
          <w:lang w:bidi="ar-EG"/>
        </w:rPr>
      </w:pPr>
    </w:p>
    <w:p w14:paraId="62DCC45F" w14:textId="7037658E" w:rsidR="00863773" w:rsidRPr="00E86FDF" w:rsidRDefault="005077D7" w:rsidP="00774CE9">
      <w:pPr>
        <w:spacing w:after="0"/>
        <w:rPr>
          <w:rFonts w:cs="Traditional Arabic"/>
          <w:lang w:bidi="ar-EG"/>
        </w:rPr>
      </w:pPr>
      <w:r w:rsidRPr="00E86FDF">
        <w:rPr>
          <w:rFonts w:cs="Traditional Arabic"/>
          <w:lang w:bidi="ar-EG"/>
        </w:rPr>
        <w:t>Allah (swt) made referring to and going to judgment to other than His Shar’a a manifest (and clear) misguidance (Dalaal)</w:t>
      </w:r>
      <w:r w:rsidR="00B9083F" w:rsidRPr="00E86FDF">
        <w:rPr>
          <w:rFonts w:cs="Traditional Arabic"/>
          <w:lang w:bidi="ar-EG"/>
        </w:rPr>
        <w:t xml:space="preserve"> and He called every Shar’a other than His Shar’a a Taghut. Allah (swt) said:</w:t>
      </w:r>
    </w:p>
    <w:p w14:paraId="175CA731" w14:textId="5886B587" w:rsidR="00B9083F" w:rsidRPr="00E86FDF" w:rsidRDefault="00B9083F" w:rsidP="00774CE9">
      <w:pPr>
        <w:spacing w:after="0"/>
        <w:rPr>
          <w:rFonts w:cs="Traditional Arabic"/>
          <w:lang w:bidi="ar-EG"/>
        </w:rPr>
      </w:pPr>
    </w:p>
    <w:p w14:paraId="42EED4C2" w14:textId="65EA9CE4" w:rsidR="00B9083F" w:rsidRPr="00E86FDF" w:rsidRDefault="003F10DF" w:rsidP="00774CE9">
      <w:pPr>
        <w:spacing w:after="0"/>
        <w:rPr>
          <w:rFonts w:cs="Traditional Arabic"/>
          <w:sz w:val="32"/>
          <w:szCs w:val="32"/>
          <w:lang w:bidi="ar-EG"/>
        </w:rPr>
      </w:pPr>
      <w:r w:rsidRPr="00E86FDF">
        <w:rPr>
          <w:rFonts w:cs="Traditional Arabic"/>
          <w:sz w:val="32"/>
          <w:szCs w:val="32"/>
          <w:rtl/>
          <w:lang w:bidi="ar-EG"/>
        </w:rPr>
        <w:t>أَلَمْ تَرَ إِلَى الَّذِينَ يَزْعُمُونَ أَنَّهُمْ آمَنُوا بِمَا أُنزِلَ إِلَيْكَ وَمَا أُنزِلَ مِن قَبْلِكَ يُرِيدُونَ أَن يَتَحَاكَمُوا إِلَى الطَّاغُوتِ وَقَدْ أُمِرُوا أَن يَكْفُرُوا بِهِ وَيُرِيدُ الشَّيْطَانُ أَن يُضِلَّهُمْ ضَلَالًا بَعِيدًا</w:t>
      </w:r>
    </w:p>
    <w:p w14:paraId="2743E766" w14:textId="77777777" w:rsidR="007D799E" w:rsidRPr="00E86FDF" w:rsidRDefault="007D799E" w:rsidP="00774CE9">
      <w:pPr>
        <w:spacing w:after="0"/>
        <w:rPr>
          <w:rFonts w:cs="Traditional Arabic"/>
          <w:lang w:bidi="ar-EG"/>
        </w:rPr>
      </w:pPr>
    </w:p>
    <w:p w14:paraId="6E29D490" w14:textId="0EDDD05B" w:rsidR="007D799E" w:rsidRPr="00E86FDF" w:rsidRDefault="003F545E" w:rsidP="00774CE9">
      <w:pPr>
        <w:spacing w:after="0"/>
        <w:rPr>
          <w:rFonts w:cs="Traditional Arabic"/>
          <w:lang w:bidi="ar-EG"/>
        </w:rPr>
      </w:pPr>
      <w:r w:rsidRPr="00E86FDF">
        <w:rPr>
          <w:rFonts w:cs="Traditional Arabic"/>
          <w:b/>
          <w:bCs/>
          <w:lang w:bidi="ar-EG"/>
        </w:rPr>
        <w:t>Have you not seen those who claim to have believed in what was revealed to you and what was revealed before you? They want to refer legislation to Taghut, while they were commanded to disbelieve in it; and Shaytan wishes to lead them far astray</w:t>
      </w:r>
      <w:r w:rsidRPr="00E86FDF">
        <w:rPr>
          <w:rFonts w:cs="Traditional Arabic"/>
          <w:lang w:bidi="ar-EG"/>
        </w:rPr>
        <w:t xml:space="preserve"> (An-</w:t>
      </w:r>
      <w:proofErr w:type="spellStart"/>
      <w:r w:rsidRPr="00E86FDF">
        <w:rPr>
          <w:rFonts w:cs="Traditional Arabic"/>
          <w:lang w:bidi="ar-EG"/>
        </w:rPr>
        <w:t>Nisa</w:t>
      </w:r>
      <w:proofErr w:type="spellEnd"/>
      <w:r w:rsidRPr="00E86FDF">
        <w:rPr>
          <w:rFonts w:cs="Traditional Arabic"/>
          <w:lang w:bidi="ar-EG"/>
        </w:rPr>
        <w:t>’: 60).</w:t>
      </w:r>
    </w:p>
    <w:p w14:paraId="222F724B" w14:textId="77777777" w:rsidR="007D799E" w:rsidRPr="00E86FDF" w:rsidRDefault="007D799E" w:rsidP="00774CE9">
      <w:pPr>
        <w:spacing w:after="0"/>
        <w:rPr>
          <w:rFonts w:cs="Traditional Arabic"/>
          <w:lang w:bidi="ar-EG"/>
        </w:rPr>
      </w:pPr>
    </w:p>
    <w:p w14:paraId="6E46CCF8" w14:textId="68223E29" w:rsidR="007D799E" w:rsidRPr="00E86FDF" w:rsidRDefault="00FE3FA9" w:rsidP="00774CE9">
      <w:pPr>
        <w:spacing w:after="0"/>
        <w:rPr>
          <w:rFonts w:cs="Traditional Arabic"/>
          <w:lang w:bidi="ar-EG"/>
        </w:rPr>
      </w:pPr>
      <w:r w:rsidRPr="00E86FDF">
        <w:rPr>
          <w:rFonts w:cs="Traditional Arabic"/>
          <w:lang w:bidi="ar-EG"/>
        </w:rPr>
        <w:t xml:space="preserve">The Salaf (righteous predecessors) of the Ummah </w:t>
      </w:r>
      <w:r w:rsidR="00762754" w:rsidRPr="00E86FDF">
        <w:rPr>
          <w:rFonts w:cs="Traditional Arabic"/>
          <w:lang w:bidi="ar-EG"/>
        </w:rPr>
        <w:t>have held a consensus over the obligation of</w:t>
      </w:r>
      <w:r w:rsidR="00B97196" w:rsidRPr="00E86FDF">
        <w:rPr>
          <w:rFonts w:cs="Traditional Arabic"/>
          <w:lang w:bidi="ar-EG"/>
        </w:rPr>
        <w:t xml:space="preserve"> </w:t>
      </w:r>
      <w:r w:rsidR="00E377FD" w:rsidRPr="00E86FDF">
        <w:rPr>
          <w:rFonts w:cs="Traditional Arabic"/>
          <w:lang w:bidi="ar-EG"/>
        </w:rPr>
        <w:t>g</w:t>
      </w:r>
      <w:r w:rsidR="00536D1F" w:rsidRPr="00E86FDF">
        <w:rPr>
          <w:rFonts w:cs="Traditional Arabic"/>
          <w:lang w:bidi="ar-EG"/>
        </w:rPr>
        <w:t>oing to judgement to</w:t>
      </w:r>
      <w:r w:rsidR="00C13E06" w:rsidRPr="00E86FDF">
        <w:rPr>
          <w:rFonts w:cs="Traditional Arabic"/>
          <w:lang w:bidi="ar-EG"/>
        </w:rPr>
        <w:t xml:space="preserve"> the Shar’a of Allah</w:t>
      </w:r>
      <w:r w:rsidR="00A061A4" w:rsidRPr="00E86FDF">
        <w:rPr>
          <w:rFonts w:cs="Traditional Arabic"/>
          <w:lang w:bidi="ar-EG"/>
        </w:rPr>
        <w:t xml:space="preserve">, </w:t>
      </w:r>
      <w:r w:rsidR="00083FF5" w:rsidRPr="00E86FDF">
        <w:rPr>
          <w:rFonts w:cs="Traditional Arabic"/>
          <w:lang w:bidi="ar-EG"/>
        </w:rPr>
        <w:t>submission to it</w:t>
      </w:r>
      <w:r w:rsidR="00A061A4" w:rsidRPr="00E86FDF">
        <w:rPr>
          <w:rFonts w:cs="Traditional Arabic"/>
          <w:lang w:bidi="ar-EG"/>
        </w:rPr>
        <w:t xml:space="preserve"> and that no one is permitted to exit outside of it</w:t>
      </w:r>
      <w:r w:rsidR="00555F6B" w:rsidRPr="00E86FDF">
        <w:rPr>
          <w:rFonts w:cs="Traditional Arabic"/>
          <w:lang w:bidi="ar-EG"/>
        </w:rPr>
        <w:t xml:space="preserve">. It is for that reason that the Salaf </w:t>
      </w:r>
      <w:r w:rsidR="00D90CDC" w:rsidRPr="00E86FDF">
        <w:rPr>
          <w:rFonts w:cs="Traditional Arabic"/>
          <w:lang w:bidi="ar-EG"/>
        </w:rPr>
        <w:t xml:space="preserve">of the Ummah from among the Sahabah, may Allah be pleased with them, </w:t>
      </w:r>
      <w:r w:rsidR="00555F6B" w:rsidRPr="00E86FDF">
        <w:rPr>
          <w:rFonts w:cs="Traditional Arabic"/>
          <w:lang w:bidi="ar-EG"/>
        </w:rPr>
        <w:t>fought against</w:t>
      </w:r>
      <w:r w:rsidR="00D90CDC" w:rsidRPr="00E86FDF">
        <w:rPr>
          <w:rFonts w:cs="Traditional Arabic"/>
          <w:lang w:bidi="ar-EG"/>
        </w:rPr>
        <w:t xml:space="preserve"> those who apostatised and</w:t>
      </w:r>
      <w:r w:rsidR="00634FD3" w:rsidRPr="00E86FDF">
        <w:rPr>
          <w:rFonts w:cs="Traditional Arabic"/>
          <w:lang w:bidi="ar-EG"/>
        </w:rPr>
        <w:t xml:space="preserve"> withheld the Zakah. As such, the legislative rulings must be confined</w:t>
      </w:r>
      <w:r w:rsidR="005A39AE" w:rsidRPr="00E86FDF">
        <w:rPr>
          <w:rFonts w:cs="Traditional Arabic"/>
          <w:lang w:bidi="ar-EG"/>
        </w:rPr>
        <w:t xml:space="preserve"> to its source and </w:t>
      </w:r>
      <w:proofErr w:type="gramStart"/>
      <w:r w:rsidR="005A39AE" w:rsidRPr="00E86FDF">
        <w:rPr>
          <w:rFonts w:cs="Traditional Arabic"/>
          <w:lang w:bidi="ar-EG"/>
        </w:rPr>
        <w:t>evidences</w:t>
      </w:r>
      <w:proofErr w:type="gramEnd"/>
      <w:r w:rsidR="005A39AE" w:rsidRPr="00E86FDF">
        <w:rPr>
          <w:rFonts w:cs="Traditional Arabic"/>
          <w:lang w:bidi="ar-EG"/>
        </w:rPr>
        <w:t xml:space="preserve"> from the Shar’iyah evidences of the Deen of Islam</w:t>
      </w:r>
      <w:r w:rsidR="00E377FD" w:rsidRPr="00E86FDF">
        <w:rPr>
          <w:rFonts w:cs="Traditional Arabic"/>
          <w:lang w:bidi="ar-EG"/>
        </w:rPr>
        <w:t xml:space="preserve">. The acceptance of any source other than Islam for the legislative rulings </w:t>
      </w:r>
      <w:proofErr w:type="gramStart"/>
      <w:r w:rsidR="00E377FD" w:rsidRPr="00E86FDF">
        <w:rPr>
          <w:rFonts w:cs="Traditional Arabic"/>
          <w:lang w:bidi="ar-EG"/>
        </w:rPr>
        <w:t>is considered to be</w:t>
      </w:r>
      <w:proofErr w:type="gramEnd"/>
      <w:r w:rsidR="00E377FD" w:rsidRPr="00E86FDF">
        <w:rPr>
          <w:rFonts w:cs="Traditional Arabic"/>
          <w:lang w:bidi="ar-EG"/>
        </w:rPr>
        <w:t xml:space="preserve"> going to judgement to Taghut</w:t>
      </w:r>
      <w:r w:rsidR="00536D1F" w:rsidRPr="00E86FDF">
        <w:rPr>
          <w:rFonts w:cs="Traditional Arabic"/>
          <w:lang w:bidi="ar-EG"/>
        </w:rPr>
        <w:t xml:space="preserve">. This act is Haram (prohibited) </w:t>
      </w:r>
      <w:r w:rsidR="00D87B10" w:rsidRPr="00E86FDF">
        <w:rPr>
          <w:rFonts w:cs="Traditional Arabic"/>
          <w:lang w:bidi="ar-EG"/>
        </w:rPr>
        <w:t xml:space="preserve">whether the Taghut agreed with the Shar’a by coincidence or was contrary to it. That is because the obligation upon the Muslim is to disbelieve in Taghut and </w:t>
      </w:r>
      <w:r w:rsidR="00181D06" w:rsidRPr="00E86FDF">
        <w:rPr>
          <w:rFonts w:cs="Traditional Arabic"/>
          <w:lang w:bidi="ar-EG"/>
        </w:rPr>
        <w:t>disassociate from it completely</w:t>
      </w:r>
      <w:r w:rsidR="00924679" w:rsidRPr="00E86FDF">
        <w:rPr>
          <w:rFonts w:cs="Traditional Arabic"/>
          <w:lang w:bidi="ar-EG"/>
        </w:rPr>
        <w:t>, under all circumstances.</w:t>
      </w:r>
    </w:p>
    <w:p w14:paraId="04B791ED" w14:textId="1165DB36" w:rsidR="00924679" w:rsidRPr="00E86FDF" w:rsidRDefault="00924679" w:rsidP="00774CE9">
      <w:pPr>
        <w:spacing w:after="0"/>
        <w:rPr>
          <w:rFonts w:cs="Traditional Arabic"/>
          <w:lang w:bidi="ar-EG"/>
        </w:rPr>
      </w:pPr>
    </w:p>
    <w:p w14:paraId="0B975D3E" w14:textId="3ADCFCD8" w:rsidR="00924679" w:rsidRPr="00E86FDF" w:rsidRDefault="00924679" w:rsidP="00774CE9">
      <w:pPr>
        <w:spacing w:after="0"/>
        <w:rPr>
          <w:rFonts w:cs="Traditional Arabic"/>
          <w:lang w:bidi="ar-EG"/>
        </w:rPr>
      </w:pPr>
      <w:r w:rsidRPr="00E86FDF">
        <w:rPr>
          <w:rFonts w:cs="Traditional Arabic"/>
          <w:lang w:bidi="ar-EG"/>
        </w:rPr>
        <w:t xml:space="preserve">Consequently, referring to the French criminal </w:t>
      </w:r>
      <w:r w:rsidR="00E564D2" w:rsidRPr="00E86FDF">
        <w:rPr>
          <w:rFonts w:cs="Traditional Arabic"/>
          <w:lang w:bidi="ar-EG"/>
        </w:rPr>
        <w:t xml:space="preserve">law for the rules related to punishments or to the Egyptian civil law for the </w:t>
      </w:r>
      <w:r w:rsidR="00F26ABF" w:rsidRPr="00E86FDF">
        <w:rPr>
          <w:rFonts w:cs="Traditional Arabic"/>
          <w:lang w:bidi="ar-EG"/>
        </w:rPr>
        <w:t xml:space="preserve">rules of companies for example, and ruling the people by them, is not permissible </w:t>
      </w:r>
      <w:r w:rsidR="000F1A94" w:rsidRPr="00E86FDF">
        <w:rPr>
          <w:rFonts w:cs="Traditional Arabic"/>
          <w:lang w:bidi="ar-EG"/>
        </w:rPr>
        <w:t>at all, regardless of whether they agreed with the Shar’a or were</w:t>
      </w:r>
      <w:r w:rsidR="00372F54" w:rsidRPr="00E86FDF">
        <w:rPr>
          <w:rFonts w:cs="Traditional Arabic"/>
          <w:lang w:bidi="ar-EG"/>
        </w:rPr>
        <w:t xml:space="preserve"> </w:t>
      </w:r>
      <w:r w:rsidR="000F1A94" w:rsidRPr="00E86FDF">
        <w:rPr>
          <w:rFonts w:cs="Traditional Arabic"/>
          <w:lang w:bidi="ar-EG"/>
        </w:rPr>
        <w:t>contrary to it</w:t>
      </w:r>
      <w:r w:rsidR="00372F54" w:rsidRPr="00E86FDF">
        <w:rPr>
          <w:rFonts w:cs="Traditional Arabic"/>
          <w:lang w:bidi="ar-EG"/>
        </w:rPr>
        <w:t>. That is because referring to them means seeking the judgement of Taghut and belief in it</w:t>
      </w:r>
      <w:r w:rsidR="00F344A3" w:rsidRPr="00E86FDF">
        <w:rPr>
          <w:rFonts w:cs="Traditional Arabic"/>
          <w:lang w:bidi="ar-EG"/>
        </w:rPr>
        <w:t>, which results in manifest misguidance (Dalaal), Kufr, Fisq and Zhulm, may Allah’s refuge be sought from that.</w:t>
      </w:r>
    </w:p>
    <w:p w14:paraId="5EF17368" w14:textId="114063F1" w:rsidR="00DE1D99" w:rsidRPr="00E86FDF" w:rsidRDefault="002E7828" w:rsidP="00774CE9">
      <w:pPr>
        <w:spacing w:after="0"/>
        <w:rPr>
          <w:rFonts w:cs="Traditional Arabic"/>
          <w:lang w:bidi="ar-EG"/>
        </w:rPr>
      </w:pPr>
      <w:r w:rsidRPr="00E86FDF">
        <w:rPr>
          <w:rFonts w:cs="Traditional Arabic"/>
          <w:lang w:bidi="ar-EG"/>
        </w:rPr>
        <w:t xml:space="preserve"> </w:t>
      </w:r>
      <w:r w:rsidR="00F70023" w:rsidRPr="00E86FDF">
        <w:rPr>
          <w:rFonts w:cs="Traditional Arabic"/>
          <w:lang w:bidi="ar-EG"/>
        </w:rPr>
        <w:t xml:space="preserve"> </w:t>
      </w:r>
    </w:p>
    <w:p w14:paraId="3144105A" w14:textId="6EA6CB2B" w:rsidR="006569EC" w:rsidRPr="00E86FDF" w:rsidRDefault="00F344A3" w:rsidP="00774CE9">
      <w:pPr>
        <w:spacing w:after="0"/>
        <w:rPr>
          <w:rFonts w:cs="Traditional Arabic"/>
          <w:b/>
          <w:bCs/>
          <w:lang w:bidi="ar-EG"/>
        </w:rPr>
      </w:pPr>
      <w:r w:rsidRPr="00E86FDF">
        <w:rPr>
          <w:rFonts w:cs="Traditional Arabic"/>
          <w:b/>
          <w:bCs/>
          <w:lang w:bidi="ar-EG"/>
        </w:rPr>
        <w:t>Thirdly: The pro</w:t>
      </w:r>
      <w:r w:rsidR="00C90DF7" w:rsidRPr="00E86FDF">
        <w:rPr>
          <w:rFonts w:cs="Traditional Arabic"/>
          <w:b/>
          <w:bCs/>
          <w:lang w:bidi="ar-EG"/>
        </w:rPr>
        <w:t xml:space="preserve">cedural rulings must not be contrary to the </w:t>
      </w:r>
      <w:proofErr w:type="gramStart"/>
      <w:r w:rsidR="00C90DF7" w:rsidRPr="00E86FDF">
        <w:rPr>
          <w:rFonts w:cs="Traditional Arabic"/>
          <w:b/>
          <w:bCs/>
          <w:lang w:bidi="ar-EG"/>
        </w:rPr>
        <w:t>Shar’a</w:t>
      </w:r>
      <w:proofErr w:type="gramEnd"/>
      <w:r w:rsidR="00C90DF7" w:rsidRPr="00E86FDF">
        <w:rPr>
          <w:rFonts w:cs="Traditional Arabic"/>
          <w:b/>
          <w:bCs/>
          <w:lang w:bidi="ar-EG"/>
        </w:rPr>
        <w:t xml:space="preserve"> and they are adopted in accordance with their realisation of the </w:t>
      </w:r>
      <w:r w:rsidR="007F7B82" w:rsidRPr="00E86FDF">
        <w:rPr>
          <w:rFonts w:cs="Traditional Arabic"/>
          <w:b/>
          <w:bCs/>
          <w:lang w:bidi="ar-EG"/>
        </w:rPr>
        <w:t>legislated aims (Maqaasid).</w:t>
      </w:r>
    </w:p>
    <w:p w14:paraId="37BD69B7" w14:textId="7014CCF9" w:rsidR="006569EC" w:rsidRPr="00E86FDF" w:rsidRDefault="006569EC" w:rsidP="00774CE9">
      <w:pPr>
        <w:spacing w:after="0"/>
        <w:rPr>
          <w:rFonts w:cs="Traditional Arabic"/>
          <w:lang w:bidi="ar-EG"/>
        </w:rPr>
      </w:pPr>
    </w:p>
    <w:p w14:paraId="690852A8" w14:textId="2F0BF7C9" w:rsidR="007F7B82" w:rsidRPr="00E86FDF" w:rsidRDefault="00B52BB5" w:rsidP="00774CE9">
      <w:pPr>
        <w:spacing w:after="0"/>
        <w:rPr>
          <w:rFonts w:cs="Traditional Arabic"/>
          <w:lang w:bidi="ar-EG"/>
        </w:rPr>
      </w:pPr>
      <w:r w:rsidRPr="00E86FDF">
        <w:rPr>
          <w:rFonts w:cs="Traditional Arabic"/>
          <w:lang w:bidi="ar-EG"/>
        </w:rPr>
        <w:t>The Kitab Al</w:t>
      </w:r>
      <w:proofErr w:type="gramStart"/>
      <w:r w:rsidRPr="00E86FDF">
        <w:rPr>
          <w:rFonts w:cs="Traditional Arabic"/>
          <w:lang w:bidi="ar-EG"/>
        </w:rPr>
        <w:t>-‘</w:t>
      </w:r>
      <w:proofErr w:type="gramEnd"/>
      <w:r w:rsidRPr="00E86FDF">
        <w:rPr>
          <w:rFonts w:cs="Traditional Arabic"/>
          <w:lang w:bidi="ar-EG"/>
        </w:rPr>
        <w:t xml:space="preserve">Aziz (Al-Qur’an) </w:t>
      </w:r>
      <w:r w:rsidR="005E63C7" w:rsidRPr="00E86FDF">
        <w:rPr>
          <w:rFonts w:cs="Traditional Arabic"/>
          <w:lang w:bidi="ar-EG"/>
        </w:rPr>
        <w:t>has indicated that the material means in the creation are Mubah (permissible) to benefit from</w:t>
      </w:r>
      <w:r w:rsidR="00425B72" w:rsidRPr="00E86FDF">
        <w:rPr>
          <w:rFonts w:cs="Traditional Arabic"/>
          <w:lang w:bidi="ar-EG"/>
        </w:rPr>
        <w:t xml:space="preserve"> due to Allah (swt) placing them </w:t>
      </w:r>
      <w:r w:rsidR="004272CE" w:rsidRPr="00E86FDF">
        <w:rPr>
          <w:rFonts w:cs="Traditional Arabic"/>
          <w:lang w:bidi="ar-EG"/>
        </w:rPr>
        <w:t xml:space="preserve">at His creation’s disposal </w:t>
      </w:r>
      <w:r w:rsidR="00944EB8" w:rsidRPr="00E86FDF">
        <w:rPr>
          <w:rFonts w:cs="Traditional Arabic"/>
          <w:lang w:bidi="ar-EG"/>
        </w:rPr>
        <w:t xml:space="preserve">to utilise </w:t>
      </w:r>
      <w:r w:rsidR="004272CE" w:rsidRPr="00E86FDF">
        <w:rPr>
          <w:rFonts w:cs="Traditional Arabic"/>
          <w:lang w:bidi="ar-EG"/>
        </w:rPr>
        <w:t xml:space="preserve">and as a bestowal from Him. Allah (swt) said: </w:t>
      </w:r>
    </w:p>
    <w:p w14:paraId="6138FE8B" w14:textId="792D9E0D" w:rsidR="006569EC" w:rsidRPr="00E86FDF" w:rsidRDefault="006569EC" w:rsidP="00774CE9">
      <w:pPr>
        <w:spacing w:after="0"/>
        <w:rPr>
          <w:rFonts w:cs="Traditional Arabic"/>
          <w:lang w:bidi="ar-EG"/>
        </w:rPr>
      </w:pPr>
    </w:p>
    <w:p w14:paraId="6615563A" w14:textId="608B5A01" w:rsidR="00944EB8" w:rsidRPr="00E86FDF" w:rsidRDefault="00A10BB2" w:rsidP="00774CE9">
      <w:pPr>
        <w:spacing w:after="0"/>
        <w:rPr>
          <w:rFonts w:cs="Traditional Arabic"/>
          <w:sz w:val="32"/>
          <w:szCs w:val="32"/>
          <w:rtl/>
          <w:lang w:bidi="ar-EG"/>
        </w:rPr>
      </w:pPr>
      <w:r w:rsidRPr="00E86FDF">
        <w:rPr>
          <w:rFonts w:cs="Traditional Arabic"/>
          <w:sz w:val="32"/>
          <w:szCs w:val="32"/>
          <w:rtl/>
          <w:lang w:bidi="ar-EG"/>
        </w:rPr>
        <w:t>هُوَ الَّذِي خَلَقَ لَكُم مَّا فِي الْأَرْضِ جَمِيعًا</w:t>
      </w:r>
    </w:p>
    <w:p w14:paraId="6135DB80" w14:textId="6A329C95" w:rsidR="006569EC" w:rsidRPr="00E86FDF" w:rsidRDefault="006569EC" w:rsidP="00774CE9">
      <w:pPr>
        <w:spacing w:after="0"/>
        <w:rPr>
          <w:rFonts w:cs="Traditional Arabic"/>
          <w:lang w:bidi="ar-EG"/>
        </w:rPr>
      </w:pPr>
    </w:p>
    <w:p w14:paraId="32ADED3A" w14:textId="5404F79C" w:rsidR="006569EC" w:rsidRPr="00E86FDF" w:rsidRDefault="00A10BB2" w:rsidP="00774CE9">
      <w:pPr>
        <w:spacing w:after="0"/>
        <w:rPr>
          <w:rFonts w:cs="Traditional Arabic"/>
          <w:lang w:bidi="ar-EG"/>
        </w:rPr>
      </w:pPr>
      <w:r w:rsidRPr="00E86FDF">
        <w:rPr>
          <w:rFonts w:cs="Traditional Arabic"/>
          <w:b/>
          <w:bCs/>
          <w:lang w:bidi="ar-EG"/>
        </w:rPr>
        <w:t xml:space="preserve">It is he who created for you </w:t>
      </w:r>
      <w:r w:rsidR="00AB080E" w:rsidRPr="00E86FDF">
        <w:rPr>
          <w:rFonts w:cs="Traditional Arabic"/>
          <w:b/>
          <w:bCs/>
          <w:lang w:bidi="ar-EG"/>
        </w:rPr>
        <w:t>all</w:t>
      </w:r>
      <w:r w:rsidRPr="00E86FDF">
        <w:rPr>
          <w:rFonts w:cs="Traditional Arabic"/>
          <w:b/>
          <w:bCs/>
          <w:lang w:bidi="ar-EG"/>
        </w:rPr>
        <w:t xml:space="preserve"> that is in the earth</w:t>
      </w:r>
      <w:r w:rsidR="00AB080E" w:rsidRPr="00E86FDF">
        <w:rPr>
          <w:rFonts w:cs="Traditional Arabic"/>
          <w:lang w:bidi="ar-EG"/>
        </w:rPr>
        <w:t xml:space="preserve"> (Al-Baqarah: 29).</w:t>
      </w:r>
    </w:p>
    <w:p w14:paraId="26F9167F" w14:textId="3CE0C18E" w:rsidR="006569EC" w:rsidRPr="00E86FDF" w:rsidRDefault="006569EC" w:rsidP="00774CE9">
      <w:pPr>
        <w:spacing w:after="0"/>
        <w:rPr>
          <w:rFonts w:cs="Traditional Arabic"/>
          <w:lang w:bidi="ar-EG"/>
        </w:rPr>
      </w:pPr>
    </w:p>
    <w:p w14:paraId="156E4000" w14:textId="10DABCEF" w:rsidR="006569EC" w:rsidRPr="00E86FDF" w:rsidRDefault="00AB080E" w:rsidP="00774CE9">
      <w:pPr>
        <w:spacing w:after="0"/>
        <w:rPr>
          <w:rFonts w:cs="Traditional Arabic"/>
          <w:rtl/>
          <w:lang w:bidi="ar-EG"/>
        </w:rPr>
      </w:pPr>
      <w:r w:rsidRPr="00E86FDF">
        <w:rPr>
          <w:rFonts w:cs="Traditional Arabic"/>
          <w:lang w:bidi="ar-EG"/>
        </w:rPr>
        <w:t>Just as the Sunnah</w:t>
      </w:r>
      <w:r w:rsidR="00BB4BF0" w:rsidRPr="00E86FDF">
        <w:rPr>
          <w:rFonts w:cs="Traditional Arabic"/>
          <w:lang w:bidi="ar-EG"/>
        </w:rPr>
        <w:t xml:space="preserve">, the actions of the rightly guided Khulafaa’ and the Ijma’ (consensus) of the Sahabah indicates that </w:t>
      </w:r>
      <w:r w:rsidR="00CE47D1" w:rsidRPr="00E86FDF">
        <w:rPr>
          <w:rFonts w:cs="Traditional Arabic"/>
          <w:lang w:bidi="ar-EG"/>
        </w:rPr>
        <w:t>the procedural rulings and purely world</w:t>
      </w:r>
      <w:r w:rsidR="00DD742D" w:rsidRPr="00E86FDF">
        <w:rPr>
          <w:rFonts w:cs="Traditional Arabic"/>
          <w:lang w:bidi="ar-EG"/>
        </w:rPr>
        <w:t>l</w:t>
      </w:r>
      <w:r w:rsidR="00CE47D1" w:rsidRPr="00E86FDF">
        <w:rPr>
          <w:rFonts w:cs="Traditional Arabic"/>
          <w:lang w:bidi="ar-EG"/>
        </w:rPr>
        <w:t xml:space="preserve">y rulings are permissible </w:t>
      </w:r>
      <w:r w:rsidR="00DD742D" w:rsidRPr="00E86FDF">
        <w:rPr>
          <w:rFonts w:cs="Traditional Arabic"/>
          <w:lang w:bidi="ar-EG"/>
        </w:rPr>
        <w:t>generally</w:t>
      </w:r>
      <w:r w:rsidR="007905C2" w:rsidRPr="00E86FDF">
        <w:rPr>
          <w:rFonts w:cs="Traditional Arabic"/>
          <w:lang w:bidi="ar-EG"/>
        </w:rPr>
        <w:t>,</w:t>
      </w:r>
      <w:r w:rsidR="00DD742D" w:rsidRPr="00E86FDF">
        <w:rPr>
          <w:rFonts w:cs="Traditional Arabic"/>
          <w:lang w:bidi="ar-EG"/>
        </w:rPr>
        <w:t xml:space="preserve"> </w:t>
      </w:r>
      <w:proofErr w:type="gramStart"/>
      <w:r w:rsidR="00DD742D" w:rsidRPr="00E86FDF">
        <w:rPr>
          <w:rFonts w:cs="Traditional Arabic"/>
          <w:lang w:bidi="ar-EG"/>
        </w:rPr>
        <w:t>as long as</w:t>
      </w:r>
      <w:proofErr w:type="gramEnd"/>
      <w:r w:rsidR="00DD742D" w:rsidRPr="00E86FDF">
        <w:rPr>
          <w:rFonts w:cs="Traditional Arabic"/>
          <w:lang w:bidi="ar-EG"/>
        </w:rPr>
        <w:t xml:space="preserve"> a specific evidence has not come </w:t>
      </w:r>
      <w:r w:rsidR="001F4BAD" w:rsidRPr="00E86FDF">
        <w:rPr>
          <w:rFonts w:cs="Traditional Arabic"/>
          <w:lang w:bidi="ar-EG"/>
        </w:rPr>
        <w:t xml:space="preserve">prohibiting a matter </w:t>
      </w:r>
      <w:proofErr w:type="spellStart"/>
      <w:r w:rsidR="001F4BAD" w:rsidRPr="00E86FDF">
        <w:rPr>
          <w:rFonts w:cs="Traditional Arabic"/>
          <w:lang w:bidi="ar-EG"/>
        </w:rPr>
        <w:t>or</w:t>
      </w:r>
      <w:proofErr w:type="spellEnd"/>
      <w:r w:rsidR="001F4BAD" w:rsidRPr="00E86FDF">
        <w:rPr>
          <w:rFonts w:cs="Traditional Arabic"/>
          <w:lang w:bidi="ar-EG"/>
        </w:rPr>
        <w:t xml:space="preserve"> thing from them. That is like what has b</w:t>
      </w:r>
      <w:r w:rsidR="005A1757" w:rsidRPr="00E86FDF">
        <w:rPr>
          <w:rFonts w:cs="Traditional Arabic"/>
          <w:lang w:bidi="ar-EG"/>
        </w:rPr>
        <w:t>e</w:t>
      </w:r>
      <w:r w:rsidR="001F4BAD" w:rsidRPr="00E86FDF">
        <w:rPr>
          <w:rFonts w:cs="Traditional Arabic"/>
          <w:lang w:bidi="ar-EG"/>
        </w:rPr>
        <w:t xml:space="preserve">en affirmed in the Hadith </w:t>
      </w:r>
      <w:r w:rsidR="005A1757" w:rsidRPr="00E86FDF">
        <w:rPr>
          <w:rFonts w:cs="Traditional Arabic"/>
          <w:lang w:bidi="ar-EG"/>
        </w:rPr>
        <w:t>related to the pollination of palm trees, when he</w:t>
      </w:r>
      <w:r w:rsidR="00EF7C05" w:rsidRPr="00E86FDF">
        <w:rPr>
          <w:rFonts w:cs="Traditional Arabic"/>
          <w:lang w:bidi="ar-EG"/>
        </w:rPr>
        <w:t xml:space="preserve"> (saw) said:</w:t>
      </w:r>
      <w:r w:rsidR="00BB5318" w:rsidRPr="00E86FDF">
        <w:rPr>
          <w:rFonts w:cs="Traditional Arabic"/>
          <w:lang w:bidi="ar-EG"/>
        </w:rPr>
        <w:t xml:space="preserve"> </w:t>
      </w:r>
    </w:p>
    <w:p w14:paraId="4D93B929" w14:textId="37332FFD" w:rsidR="006569EC" w:rsidRPr="00E86FDF" w:rsidRDefault="006569EC" w:rsidP="00774CE9">
      <w:pPr>
        <w:spacing w:after="0"/>
        <w:rPr>
          <w:rFonts w:cs="Traditional Arabic"/>
          <w:lang w:bidi="ar-EG"/>
        </w:rPr>
      </w:pPr>
    </w:p>
    <w:p w14:paraId="41C4CB6F" w14:textId="35BD48F3" w:rsidR="006569EC" w:rsidRPr="00E86FDF" w:rsidRDefault="006569EC" w:rsidP="00774CE9">
      <w:pPr>
        <w:spacing w:after="0"/>
        <w:rPr>
          <w:rFonts w:cs="Traditional Arabic"/>
          <w:lang w:bidi="ar-EG"/>
        </w:rPr>
      </w:pPr>
    </w:p>
    <w:p w14:paraId="39A47422" w14:textId="31DE2598" w:rsidR="006569EC" w:rsidRPr="00E86FDF" w:rsidRDefault="007C01B4" w:rsidP="00774CE9">
      <w:pPr>
        <w:spacing w:after="0"/>
        <w:rPr>
          <w:rFonts w:cs="Traditional Arabic"/>
          <w:sz w:val="32"/>
          <w:szCs w:val="32"/>
          <w:lang w:bidi="ar-EG"/>
        </w:rPr>
      </w:pPr>
      <w:r w:rsidRPr="00E86FDF">
        <w:rPr>
          <w:rFonts w:cs="Traditional Arabic"/>
          <w:sz w:val="32"/>
          <w:szCs w:val="32"/>
          <w:rtl/>
          <w:lang w:bidi="ar-EG"/>
        </w:rPr>
        <w:t>أَنْتُمْ أَعْلَمُ بِأَمْرِ دُنْيَاكُمْ</w:t>
      </w:r>
    </w:p>
    <w:p w14:paraId="538FD8BB" w14:textId="530A3BE5" w:rsidR="006569EC" w:rsidRPr="00E86FDF" w:rsidRDefault="006569EC" w:rsidP="00774CE9">
      <w:pPr>
        <w:spacing w:after="0"/>
        <w:rPr>
          <w:rFonts w:cs="Traditional Arabic"/>
          <w:lang w:bidi="ar-EG"/>
        </w:rPr>
      </w:pPr>
    </w:p>
    <w:p w14:paraId="4AA89A1B" w14:textId="62CE1462" w:rsidR="00E42778" w:rsidRPr="00E86FDF" w:rsidRDefault="00E42778" w:rsidP="00774CE9">
      <w:pPr>
        <w:spacing w:after="0"/>
        <w:rPr>
          <w:rFonts w:cs="Traditional Arabic"/>
          <w:b/>
          <w:bCs/>
          <w:lang w:bidi="ar-EG"/>
        </w:rPr>
      </w:pPr>
      <w:r w:rsidRPr="00E86FDF">
        <w:rPr>
          <w:rFonts w:cs="Traditional Arabic"/>
          <w:b/>
          <w:bCs/>
          <w:lang w:bidi="ar-EG"/>
        </w:rPr>
        <w:t>You are more knowledgeable with the affair of your worldly life (Dunya)</w:t>
      </w:r>
      <w:r w:rsidR="001D6426" w:rsidRPr="00E86FDF">
        <w:rPr>
          <w:rFonts w:cs="Traditional Arabic"/>
          <w:b/>
          <w:bCs/>
          <w:lang w:bidi="ar-EG"/>
        </w:rPr>
        <w:t>.</w:t>
      </w:r>
    </w:p>
    <w:p w14:paraId="7F0AA9AB" w14:textId="571C0BC4" w:rsidR="006569EC" w:rsidRPr="00E86FDF" w:rsidRDefault="006569EC" w:rsidP="00774CE9">
      <w:pPr>
        <w:spacing w:after="0"/>
        <w:rPr>
          <w:rFonts w:cs="Traditional Arabic"/>
          <w:lang w:bidi="ar-EG"/>
        </w:rPr>
      </w:pPr>
    </w:p>
    <w:p w14:paraId="00E0EEC7" w14:textId="77777777" w:rsidR="001F7E2C" w:rsidRPr="00E86FDF" w:rsidRDefault="00BA7616" w:rsidP="00774CE9">
      <w:pPr>
        <w:spacing w:after="0"/>
        <w:rPr>
          <w:rFonts w:cs="Traditional Arabic"/>
          <w:lang w:bidi="ar-EG"/>
        </w:rPr>
      </w:pPr>
      <w:r w:rsidRPr="00E86FDF">
        <w:rPr>
          <w:rFonts w:cs="Traditional Arabic"/>
          <w:lang w:bidi="ar-EG"/>
        </w:rPr>
        <w:t>Another example is the digging of the trench</w:t>
      </w:r>
      <w:r w:rsidR="005A5F9D" w:rsidRPr="00E86FDF">
        <w:rPr>
          <w:rFonts w:cs="Traditional Arabic"/>
          <w:lang w:bidi="ar-EG"/>
        </w:rPr>
        <w:t xml:space="preserve"> as a defensive strategy</w:t>
      </w:r>
      <w:r w:rsidRPr="00E86FDF">
        <w:rPr>
          <w:rFonts w:cs="Traditional Arabic"/>
          <w:lang w:bidi="ar-EG"/>
        </w:rPr>
        <w:t xml:space="preserve"> </w:t>
      </w:r>
      <w:r w:rsidR="005A5F9D" w:rsidRPr="00E86FDF">
        <w:rPr>
          <w:rFonts w:cs="Traditional Arabic"/>
          <w:lang w:bidi="ar-EG"/>
        </w:rPr>
        <w:t xml:space="preserve">which was taken from the Persians </w:t>
      </w:r>
      <w:r w:rsidR="000079AF" w:rsidRPr="00E86FDF">
        <w:rPr>
          <w:rFonts w:cs="Traditional Arabic"/>
          <w:lang w:bidi="ar-EG"/>
        </w:rPr>
        <w:t xml:space="preserve">and the </w:t>
      </w:r>
      <w:r w:rsidR="00341D72" w:rsidRPr="00E86FDF">
        <w:rPr>
          <w:rFonts w:cs="Traditional Arabic"/>
          <w:lang w:bidi="ar-EG"/>
        </w:rPr>
        <w:t>utilisation</w:t>
      </w:r>
      <w:r w:rsidR="000079AF" w:rsidRPr="00E86FDF">
        <w:rPr>
          <w:rFonts w:cs="Traditional Arabic"/>
          <w:lang w:bidi="ar-EG"/>
        </w:rPr>
        <w:t xml:space="preserve"> of the Diwan (register)</w:t>
      </w:r>
      <w:r w:rsidR="00341D72" w:rsidRPr="00E86FDF">
        <w:rPr>
          <w:rFonts w:cs="Traditional Arabic"/>
          <w:lang w:bidi="ar-EG"/>
        </w:rPr>
        <w:t xml:space="preserve"> to regulate </w:t>
      </w:r>
      <w:r w:rsidR="00A8681E" w:rsidRPr="00E86FDF">
        <w:rPr>
          <w:rFonts w:cs="Traditional Arabic"/>
          <w:lang w:bidi="ar-EG"/>
        </w:rPr>
        <w:t xml:space="preserve">the matters </w:t>
      </w:r>
      <w:r w:rsidR="00AC1315" w:rsidRPr="00E86FDF">
        <w:rPr>
          <w:rFonts w:cs="Traditional Arabic"/>
          <w:lang w:bidi="ar-EG"/>
        </w:rPr>
        <w:t xml:space="preserve">related to expenditures procedurally </w:t>
      </w:r>
      <w:r w:rsidR="00FB66E5" w:rsidRPr="00E86FDF">
        <w:rPr>
          <w:rFonts w:cs="Traditional Arabic"/>
          <w:lang w:bidi="ar-EG"/>
        </w:rPr>
        <w:t>employed by ‘Umar, may Allah be pleased with him, which was taken from non-Muslims</w:t>
      </w:r>
      <w:r w:rsidR="0015313F" w:rsidRPr="00E86FDF">
        <w:rPr>
          <w:rFonts w:cs="Traditional Arabic"/>
          <w:lang w:bidi="ar-EG"/>
        </w:rPr>
        <w:t xml:space="preserve">, among other such examples. Consequently, when it is established that the ruling is procedural, then </w:t>
      </w:r>
      <w:r w:rsidR="00905F04" w:rsidRPr="00E86FDF">
        <w:rPr>
          <w:rFonts w:cs="Traditional Arabic"/>
          <w:lang w:bidi="ar-EG"/>
        </w:rPr>
        <w:t>any</w:t>
      </w:r>
      <w:r w:rsidR="0015313F" w:rsidRPr="00E86FDF">
        <w:rPr>
          <w:rFonts w:cs="Traditional Arabic"/>
          <w:lang w:bidi="ar-EG"/>
        </w:rPr>
        <w:t xml:space="preserve"> means or style</w:t>
      </w:r>
      <w:r w:rsidR="001F373B" w:rsidRPr="00E86FDF">
        <w:rPr>
          <w:rFonts w:cs="Traditional Arabic"/>
          <w:lang w:bidi="ar-EG"/>
        </w:rPr>
        <w:t xml:space="preserve"> </w:t>
      </w:r>
      <w:r w:rsidR="00905F04" w:rsidRPr="00E86FDF">
        <w:rPr>
          <w:rFonts w:cs="Traditional Arabic"/>
          <w:lang w:bidi="ar-EG"/>
        </w:rPr>
        <w:t>used</w:t>
      </w:r>
      <w:r w:rsidR="001F373B" w:rsidRPr="00E86FDF">
        <w:rPr>
          <w:rFonts w:cs="Traditional Arabic"/>
          <w:lang w:bidi="ar-EG"/>
        </w:rPr>
        <w:t xml:space="preserve"> to execute </w:t>
      </w:r>
      <w:r w:rsidR="00905F04" w:rsidRPr="00E86FDF">
        <w:rPr>
          <w:rFonts w:cs="Traditional Arabic"/>
          <w:lang w:bidi="ar-EG"/>
        </w:rPr>
        <w:t xml:space="preserve">the legislative ruling derived from the </w:t>
      </w:r>
      <w:r w:rsidR="001F7E2C" w:rsidRPr="00E86FDF">
        <w:rPr>
          <w:rFonts w:cs="Traditional Arabic"/>
          <w:lang w:bidi="ar-EG"/>
        </w:rPr>
        <w:t xml:space="preserve">Shar’a </w:t>
      </w:r>
      <w:proofErr w:type="gramStart"/>
      <w:r w:rsidR="001F7E2C" w:rsidRPr="00E86FDF">
        <w:rPr>
          <w:rFonts w:cs="Traditional Arabic"/>
          <w:lang w:bidi="ar-EG"/>
        </w:rPr>
        <w:t>evidences</w:t>
      </w:r>
      <w:proofErr w:type="gramEnd"/>
      <w:r w:rsidR="001F7E2C" w:rsidRPr="00E86FDF">
        <w:rPr>
          <w:rFonts w:cs="Traditional Arabic"/>
          <w:lang w:bidi="ar-EG"/>
        </w:rPr>
        <w:t>, is permitted to adopt from elsewhere:</w:t>
      </w:r>
    </w:p>
    <w:p w14:paraId="1B554A1F" w14:textId="77777777" w:rsidR="001F7E2C" w:rsidRPr="00E86FDF" w:rsidRDefault="001F7E2C" w:rsidP="00774CE9">
      <w:pPr>
        <w:spacing w:after="0"/>
        <w:rPr>
          <w:rFonts w:cs="Traditional Arabic"/>
          <w:lang w:bidi="ar-EG"/>
        </w:rPr>
      </w:pPr>
    </w:p>
    <w:p w14:paraId="69FC47C6" w14:textId="33423E01" w:rsidR="006569EC" w:rsidRPr="00E86FDF" w:rsidRDefault="001C4C1D" w:rsidP="00774CE9">
      <w:pPr>
        <w:spacing w:after="0"/>
        <w:rPr>
          <w:rFonts w:cs="Traditional Arabic"/>
          <w:lang w:bidi="ar-EG"/>
        </w:rPr>
      </w:pPr>
      <w:r w:rsidRPr="00E86FDF">
        <w:rPr>
          <w:rFonts w:cs="Traditional Arabic"/>
          <w:lang w:bidi="ar-EG"/>
        </w:rPr>
        <w:t xml:space="preserve">(1) </w:t>
      </w:r>
      <w:r w:rsidR="00EA2D68" w:rsidRPr="00E86FDF">
        <w:rPr>
          <w:rFonts w:cs="Traditional Arabic"/>
          <w:lang w:bidi="ar-EG"/>
        </w:rPr>
        <w:t xml:space="preserve">In accordance with </w:t>
      </w:r>
      <w:r w:rsidR="00242C99" w:rsidRPr="00E86FDF">
        <w:rPr>
          <w:rFonts w:cs="Traditional Arabic"/>
          <w:lang w:bidi="ar-EG"/>
        </w:rPr>
        <w:t xml:space="preserve">its </w:t>
      </w:r>
      <w:r w:rsidR="003F3B16" w:rsidRPr="00E86FDF">
        <w:rPr>
          <w:rFonts w:cs="Traditional Arabic"/>
          <w:lang w:bidi="ar-EG"/>
        </w:rPr>
        <w:t xml:space="preserve">precise </w:t>
      </w:r>
      <w:r w:rsidR="00242C99" w:rsidRPr="00E86FDF">
        <w:rPr>
          <w:rFonts w:cs="Traditional Arabic"/>
          <w:lang w:bidi="ar-EG"/>
        </w:rPr>
        <w:t>accomplishment of the Maqaasid (aims) and in the best and most complete of manners.</w:t>
      </w:r>
    </w:p>
    <w:p w14:paraId="3F34898D" w14:textId="5D8DB665" w:rsidR="006569EC" w:rsidRPr="00E86FDF" w:rsidRDefault="006569EC" w:rsidP="00774CE9">
      <w:pPr>
        <w:spacing w:after="0"/>
        <w:rPr>
          <w:rFonts w:cs="Traditional Arabic"/>
          <w:lang w:bidi="ar-EG"/>
        </w:rPr>
      </w:pPr>
    </w:p>
    <w:p w14:paraId="209B282B" w14:textId="7D254C21" w:rsidR="006569EC" w:rsidRPr="00E86FDF" w:rsidRDefault="003F3B16" w:rsidP="00774CE9">
      <w:pPr>
        <w:spacing w:after="0"/>
        <w:rPr>
          <w:rFonts w:cs="Traditional Arabic"/>
          <w:lang w:bidi="ar-EG"/>
        </w:rPr>
      </w:pPr>
      <w:r w:rsidRPr="00E86FDF">
        <w:rPr>
          <w:rFonts w:cs="Traditional Arabic"/>
          <w:lang w:bidi="ar-EG"/>
        </w:rPr>
        <w:t xml:space="preserve">(2) With due diligence </w:t>
      </w:r>
      <w:r w:rsidR="002159B3" w:rsidRPr="00E86FDF">
        <w:rPr>
          <w:rFonts w:cs="Traditional Arabic"/>
          <w:lang w:bidi="ar-EG"/>
        </w:rPr>
        <w:t xml:space="preserve">to simplify these procedures and </w:t>
      </w:r>
      <w:r w:rsidR="001E5F09" w:rsidRPr="00E86FDF">
        <w:rPr>
          <w:rFonts w:cs="Traditional Arabic"/>
          <w:lang w:bidi="ar-EG"/>
        </w:rPr>
        <w:t>their management.</w:t>
      </w:r>
    </w:p>
    <w:p w14:paraId="1AE680BE" w14:textId="17E5C6BA" w:rsidR="001E5F09" w:rsidRPr="00E86FDF" w:rsidRDefault="001E5F09" w:rsidP="00774CE9">
      <w:pPr>
        <w:spacing w:after="0"/>
        <w:rPr>
          <w:rFonts w:cs="Traditional Arabic"/>
          <w:lang w:bidi="ar-EG"/>
        </w:rPr>
      </w:pPr>
    </w:p>
    <w:p w14:paraId="65058EE8" w14:textId="72084198" w:rsidR="001E5F09" w:rsidRPr="00E86FDF" w:rsidRDefault="001E5F09" w:rsidP="00774CE9">
      <w:pPr>
        <w:spacing w:after="0"/>
        <w:rPr>
          <w:rFonts w:cs="Traditional Arabic"/>
          <w:lang w:bidi="ar-EG"/>
        </w:rPr>
      </w:pPr>
      <w:r w:rsidRPr="00E86FDF">
        <w:rPr>
          <w:rFonts w:cs="Traditional Arabic"/>
          <w:lang w:bidi="ar-EG"/>
        </w:rPr>
        <w:t xml:space="preserve">(3) </w:t>
      </w:r>
      <w:r w:rsidR="00D4777D" w:rsidRPr="00E86FDF">
        <w:rPr>
          <w:rFonts w:cs="Traditional Arabic"/>
          <w:lang w:bidi="ar-EG"/>
        </w:rPr>
        <w:t xml:space="preserve">And with </w:t>
      </w:r>
      <w:r w:rsidR="008D2D57" w:rsidRPr="00E86FDF">
        <w:rPr>
          <w:rFonts w:cs="Traditional Arabic"/>
          <w:lang w:bidi="ar-EG"/>
        </w:rPr>
        <w:t>gentleness</w:t>
      </w:r>
      <w:r w:rsidR="00D4777D" w:rsidRPr="00E86FDF">
        <w:rPr>
          <w:rFonts w:cs="Traditional Arabic"/>
          <w:lang w:bidi="ar-EG"/>
        </w:rPr>
        <w:t xml:space="preserve"> </w:t>
      </w:r>
      <w:r w:rsidR="008D2D57" w:rsidRPr="00E86FDF">
        <w:rPr>
          <w:rFonts w:cs="Traditional Arabic"/>
          <w:lang w:bidi="ar-EG"/>
        </w:rPr>
        <w:t>with</w:t>
      </w:r>
      <w:r w:rsidR="00D4777D" w:rsidRPr="00E86FDF">
        <w:rPr>
          <w:rFonts w:cs="Traditional Arabic"/>
          <w:lang w:bidi="ar-EG"/>
        </w:rPr>
        <w:t xml:space="preserve"> the people when enacting them </w:t>
      </w:r>
      <w:r w:rsidR="0086446C" w:rsidRPr="00E86FDF">
        <w:rPr>
          <w:rFonts w:cs="Traditional Arabic"/>
          <w:lang w:bidi="ar-EG"/>
        </w:rPr>
        <w:t>if they relate to the state.</w:t>
      </w:r>
    </w:p>
    <w:p w14:paraId="41C959B5" w14:textId="64834766" w:rsidR="0086446C" w:rsidRPr="00E86FDF" w:rsidRDefault="0086446C" w:rsidP="00774CE9">
      <w:pPr>
        <w:spacing w:after="0"/>
        <w:rPr>
          <w:rFonts w:cs="Traditional Arabic"/>
          <w:lang w:bidi="ar-EG"/>
        </w:rPr>
      </w:pPr>
    </w:p>
    <w:p w14:paraId="36E35BC2" w14:textId="77777777" w:rsidR="007F47E9" w:rsidRPr="00E86FDF" w:rsidRDefault="0086446C" w:rsidP="00774CE9">
      <w:pPr>
        <w:spacing w:after="0"/>
        <w:rPr>
          <w:rFonts w:cs="Traditional Arabic"/>
          <w:lang w:bidi="ar-EG"/>
        </w:rPr>
      </w:pPr>
      <w:r w:rsidRPr="00E86FDF">
        <w:rPr>
          <w:rFonts w:cs="Traditional Arabic"/>
          <w:lang w:bidi="ar-EG"/>
        </w:rPr>
        <w:t>These means and processes represent what the scholars of Usool ul-Fiqh have named “</w:t>
      </w:r>
      <w:r w:rsidRPr="00E86FDF">
        <w:rPr>
          <w:rFonts w:cs="Traditional Arabic"/>
          <w:b/>
          <w:bCs/>
          <w:lang w:bidi="ar-EG"/>
        </w:rPr>
        <w:t>Al-Maslahah Al-Mursalah</w:t>
      </w:r>
      <w:r w:rsidRPr="00E86FDF">
        <w:rPr>
          <w:rFonts w:cs="Traditional Arabic"/>
          <w:lang w:bidi="ar-EG"/>
        </w:rPr>
        <w:t>”</w:t>
      </w:r>
      <w:r w:rsidR="00A379BA" w:rsidRPr="00E86FDF">
        <w:rPr>
          <w:rFonts w:cs="Traditional Arabic"/>
          <w:lang w:bidi="ar-EG"/>
        </w:rPr>
        <w:t xml:space="preserve">. That is due to the consideration that there is no Daleel (evidence) relating to them specifically </w:t>
      </w:r>
      <w:r w:rsidR="00C873B5" w:rsidRPr="00E86FDF">
        <w:rPr>
          <w:rFonts w:cs="Traditional Arabic"/>
          <w:lang w:bidi="ar-EG"/>
        </w:rPr>
        <w:t xml:space="preserve">but rather fall under the general legislative ruling which is considered to represent the means and style to </w:t>
      </w:r>
      <w:r w:rsidR="007F47E9" w:rsidRPr="00E86FDF">
        <w:rPr>
          <w:rFonts w:cs="Traditional Arabic"/>
          <w:lang w:bidi="ar-EG"/>
        </w:rPr>
        <w:t>implement or execute it.</w:t>
      </w:r>
    </w:p>
    <w:p w14:paraId="07BA1EDF" w14:textId="77777777" w:rsidR="007F47E9" w:rsidRPr="00E86FDF" w:rsidRDefault="007F47E9" w:rsidP="00774CE9">
      <w:pPr>
        <w:spacing w:after="0"/>
        <w:rPr>
          <w:rFonts w:cs="Traditional Arabic"/>
          <w:lang w:bidi="ar-EG"/>
        </w:rPr>
      </w:pPr>
    </w:p>
    <w:p w14:paraId="6235409B" w14:textId="4399737D" w:rsidR="000064D5" w:rsidRPr="00E86FDF" w:rsidRDefault="000064D5" w:rsidP="00774CE9">
      <w:pPr>
        <w:spacing w:after="0"/>
        <w:rPr>
          <w:rFonts w:cs="Traditional Arabic"/>
          <w:b/>
          <w:bCs/>
          <w:lang w:bidi="ar-EG"/>
        </w:rPr>
      </w:pPr>
      <w:r w:rsidRPr="00E86FDF">
        <w:rPr>
          <w:rFonts w:cs="Traditional Arabic"/>
          <w:b/>
          <w:bCs/>
          <w:lang w:bidi="ar-EG"/>
        </w:rPr>
        <w:t>- Section: Who is the Shar’iy (legally legitimate) “Waliy ul-Amr (ruler)”?</w:t>
      </w:r>
    </w:p>
    <w:p w14:paraId="013764D2" w14:textId="77777777" w:rsidR="000064D5" w:rsidRPr="00E86FDF" w:rsidRDefault="000064D5" w:rsidP="00774CE9">
      <w:pPr>
        <w:spacing w:after="0"/>
        <w:rPr>
          <w:rFonts w:cs="Traditional Arabic"/>
          <w:lang w:bidi="ar-EG"/>
        </w:rPr>
      </w:pPr>
    </w:p>
    <w:p w14:paraId="1B56FB4F" w14:textId="6F5D5D01" w:rsidR="0086446C" w:rsidRPr="00E86FDF" w:rsidRDefault="00C6225E" w:rsidP="00774CE9">
      <w:pPr>
        <w:spacing w:after="0"/>
        <w:rPr>
          <w:rFonts w:cs="Traditional Arabic"/>
          <w:lang w:bidi="ar-EG"/>
        </w:rPr>
      </w:pPr>
      <w:r w:rsidRPr="00E86FDF">
        <w:rPr>
          <w:rFonts w:cs="Traditional Arabic"/>
          <w:lang w:bidi="ar-EG"/>
        </w:rPr>
        <w:t xml:space="preserve">We have previously stated that the </w:t>
      </w:r>
      <w:r w:rsidR="00741A35" w:rsidRPr="00E86FDF">
        <w:rPr>
          <w:rFonts w:cs="Traditional Arabic"/>
          <w:lang w:bidi="ar-EG"/>
        </w:rPr>
        <w:t xml:space="preserve">regime scholars and ignorant Mashayikh have succeeded </w:t>
      </w:r>
      <w:r w:rsidR="00BA4E07" w:rsidRPr="00E86FDF">
        <w:rPr>
          <w:rFonts w:cs="Traditional Arabic"/>
          <w:lang w:bidi="ar-EG"/>
        </w:rPr>
        <w:t xml:space="preserve">in generating a major confusion among the masses of the Muslims </w:t>
      </w:r>
      <w:r w:rsidR="00494037" w:rsidRPr="00E86FDF">
        <w:rPr>
          <w:rFonts w:cs="Traditional Arabic"/>
          <w:lang w:bidi="ar-EG"/>
        </w:rPr>
        <w:t>in respect to the Shar’iyah principles related to</w:t>
      </w:r>
      <w:r w:rsidR="000021DA" w:rsidRPr="00E86FDF">
        <w:rPr>
          <w:rFonts w:cs="Traditional Arabic"/>
          <w:lang w:bidi="ar-EG"/>
        </w:rPr>
        <w:t xml:space="preserve"> the limits of the mandatory powers (or jurisdiction) of the Shar’iy </w:t>
      </w:r>
      <w:r w:rsidR="00AD2457" w:rsidRPr="00E86FDF">
        <w:rPr>
          <w:rFonts w:cs="Traditional Arabic"/>
          <w:lang w:bidi="ar-EG"/>
        </w:rPr>
        <w:t xml:space="preserve">(legally legitimate) </w:t>
      </w:r>
      <w:r w:rsidR="000021DA" w:rsidRPr="00E86FDF">
        <w:rPr>
          <w:rFonts w:cs="Traditional Arabic"/>
          <w:lang w:bidi="ar-EG"/>
        </w:rPr>
        <w:t xml:space="preserve">Waliy ul-Amr </w:t>
      </w:r>
      <w:r w:rsidR="00AD2457" w:rsidRPr="00E86FDF">
        <w:rPr>
          <w:rFonts w:cs="Traditional Arabic"/>
          <w:lang w:bidi="ar-EG"/>
        </w:rPr>
        <w:t>(</w:t>
      </w:r>
      <w:r w:rsidR="000021DA" w:rsidRPr="00E86FDF">
        <w:rPr>
          <w:rFonts w:cs="Traditional Arabic"/>
          <w:lang w:bidi="ar-EG"/>
        </w:rPr>
        <w:t xml:space="preserve">ruler) </w:t>
      </w:r>
      <w:r w:rsidR="00AD2457" w:rsidRPr="00E86FDF">
        <w:rPr>
          <w:rFonts w:cs="Traditional Arabic"/>
          <w:lang w:bidi="ar-EG"/>
        </w:rPr>
        <w:t>in respect to the enaction of laws</w:t>
      </w:r>
      <w:r w:rsidR="007C3A88" w:rsidRPr="00E86FDF">
        <w:rPr>
          <w:rFonts w:cs="Traditional Arabic"/>
          <w:lang w:bidi="ar-EG"/>
        </w:rPr>
        <w:t>. That was</w:t>
      </w:r>
      <w:r w:rsidR="002C53DB" w:rsidRPr="00E86FDF">
        <w:rPr>
          <w:rFonts w:cs="Traditional Arabic"/>
          <w:lang w:bidi="ar-EG"/>
        </w:rPr>
        <w:t xml:space="preserve"> until the people </w:t>
      </w:r>
      <w:r w:rsidR="007C3A88" w:rsidRPr="00E86FDF">
        <w:rPr>
          <w:rFonts w:cs="Traditional Arabic"/>
          <w:lang w:bidi="ar-EG"/>
        </w:rPr>
        <w:t>came to think</w:t>
      </w:r>
      <w:r w:rsidR="002C53DB" w:rsidRPr="00E86FDF">
        <w:rPr>
          <w:rFonts w:cs="Traditional Arabic"/>
          <w:lang w:bidi="ar-EG"/>
        </w:rPr>
        <w:t xml:space="preserve"> that the Islamic state </w:t>
      </w:r>
      <w:r w:rsidR="007C3A88" w:rsidRPr="00E86FDF">
        <w:rPr>
          <w:rFonts w:cs="Traditional Arabic"/>
          <w:lang w:bidi="ar-EG"/>
        </w:rPr>
        <w:t>was a totalitarian dictatorship and that their rulers were Pharaohs who even had the right to interfere in the thoughts of the people, their beliefs, marriages, the particularities of their homes and their personal secrets, all of which is absolute</w:t>
      </w:r>
      <w:r w:rsidR="00840154" w:rsidRPr="00E86FDF">
        <w:rPr>
          <w:rFonts w:cs="Traditional Arabic"/>
          <w:lang w:bidi="ar-EG"/>
        </w:rPr>
        <w:t>ly at</w:t>
      </w:r>
      <w:r w:rsidR="007C3A88" w:rsidRPr="00E86FDF">
        <w:rPr>
          <w:rFonts w:cs="Traditional Arabic"/>
          <w:lang w:bidi="ar-EG"/>
        </w:rPr>
        <w:t xml:space="preserve"> odds with the definite Shar’iyah texts from the Kitab and the Sunnah, and contrary to the methodology of the Sahabah, the Tabi’een and those who followed them from the Salaf As-Salih (righteous predecessors).</w:t>
      </w:r>
    </w:p>
    <w:p w14:paraId="4BBA11C1" w14:textId="3C48053C" w:rsidR="006569EC" w:rsidRPr="00E86FDF" w:rsidRDefault="006569EC" w:rsidP="00774CE9">
      <w:pPr>
        <w:spacing w:after="0"/>
        <w:rPr>
          <w:rFonts w:cs="Traditional Arabic"/>
          <w:lang w:bidi="ar-EG"/>
        </w:rPr>
      </w:pPr>
    </w:p>
    <w:p w14:paraId="31FDACC2" w14:textId="41B474B6" w:rsidR="006569EC" w:rsidRPr="00E86FDF" w:rsidRDefault="00921614" w:rsidP="00774CE9">
      <w:pPr>
        <w:spacing w:after="0"/>
        <w:rPr>
          <w:rFonts w:cs="Traditional Arabic"/>
          <w:lang w:bidi="ar-EG"/>
        </w:rPr>
      </w:pPr>
      <w:r w:rsidRPr="00E86FDF">
        <w:rPr>
          <w:rFonts w:cs="Traditional Arabic"/>
          <w:lang w:bidi="ar-EG"/>
        </w:rPr>
        <w:t xml:space="preserve">This is not all that they have been successful in. Rather, you will find them </w:t>
      </w:r>
      <w:r w:rsidR="002B3F35" w:rsidRPr="00E86FDF">
        <w:rPr>
          <w:rFonts w:cs="Traditional Arabic"/>
          <w:lang w:bidi="ar-EG"/>
        </w:rPr>
        <w:t>talking about the “</w:t>
      </w:r>
      <w:r w:rsidR="002B3F35" w:rsidRPr="00E86FDF">
        <w:rPr>
          <w:rFonts w:cs="Traditional Arabic"/>
          <w:b/>
          <w:bCs/>
          <w:lang w:bidi="ar-EG"/>
        </w:rPr>
        <w:t>Waliy ul-Amr</w:t>
      </w:r>
      <w:r w:rsidR="002B3F35" w:rsidRPr="00E86FDF">
        <w:rPr>
          <w:rFonts w:cs="Traditional Arabic"/>
          <w:lang w:bidi="ar-EG"/>
        </w:rPr>
        <w:t xml:space="preserve">” </w:t>
      </w:r>
      <w:r w:rsidR="004C65EB" w:rsidRPr="00E86FDF">
        <w:rPr>
          <w:rFonts w:cs="Traditional Arabic"/>
          <w:lang w:bidi="ar-EG"/>
        </w:rPr>
        <w:t xml:space="preserve">in an unqualified manner </w:t>
      </w:r>
      <w:r w:rsidR="0064077E" w:rsidRPr="00E86FDF">
        <w:rPr>
          <w:rFonts w:cs="Traditional Arabic"/>
          <w:lang w:bidi="ar-EG"/>
        </w:rPr>
        <w:t xml:space="preserve">with </w:t>
      </w:r>
      <w:r w:rsidR="00C75E21" w:rsidRPr="00E86FDF">
        <w:rPr>
          <w:rFonts w:cs="Traditional Arabic"/>
          <w:lang w:bidi="ar-EG"/>
        </w:rPr>
        <w:t>underhandedness</w:t>
      </w:r>
      <w:r w:rsidR="0064077E" w:rsidRPr="00E86FDF">
        <w:rPr>
          <w:rFonts w:cs="Traditional Arabic"/>
          <w:lang w:bidi="ar-EG"/>
        </w:rPr>
        <w:t>, stupidity and simple mindedness</w:t>
      </w:r>
      <w:r w:rsidR="00640DEB" w:rsidRPr="00E86FDF">
        <w:rPr>
          <w:rFonts w:cs="Traditional Arabic"/>
          <w:lang w:bidi="ar-EG"/>
        </w:rPr>
        <w:t>, as if it was synonymous with the “</w:t>
      </w:r>
      <w:r w:rsidR="00640DEB" w:rsidRPr="00E86FDF">
        <w:rPr>
          <w:rFonts w:cs="Traditional Arabic"/>
          <w:b/>
          <w:bCs/>
          <w:lang w:bidi="ar-EG"/>
        </w:rPr>
        <w:t>Shar’iy Waliy ul-Amr</w:t>
      </w:r>
      <w:r w:rsidR="00640DEB" w:rsidRPr="00E86FDF">
        <w:rPr>
          <w:rFonts w:cs="Traditional Arabic"/>
          <w:lang w:bidi="ar-EG"/>
        </w:rPr>
        <w:t>”</w:t>
      </w:r>
      <w:r w:rsidR="000D1D72" w:rsidRPr="00E86FDF">
        <w:rPr>
          <w:rFonts w:cs="Traditional Arabic"/>
          <w:lang w:bidi="ar-EG"/>
        </w:rPr>
        <w:t>,</w:t>
      </w:r>
      <w:r w:rsidR="004C65EB" w:rsidRPr="00E86FDF">
        <w:rPr>
          <w:rFonts w:cs="Traditional Arabic"/>
          <w:lang w:bidi="ar-EG"/>
        </w:rPr>
        <w:t xml:space="preserve"> in a way that generates amon</w:t>
      </w:r>
      <w:r w:rsidR="001635E1" w:rsidRPr="00E86FDF">
        <w:rPr>
          <w:rFonts w:cs="Traditional Arabic"/>
          <w:lang w:bidi="ar-EG"/>
        </w:rPr>
        <w:t>g</w:t>
      </w:r>
      <w:r w:rsidR="004C65EB" w:rsidRPr="00E86FDF">
        <w:rPr>
          <w:rFonts w:cs="Traditional Arabic"/>
          <w:lang w:bidi="ar-EG"/>
        </w:rPr>
        <w:t xml:space="preserve"> the people the belief that </w:t>
      </w:r>
      <w:r w:rsidR="001635E1" w:rsidRPr="00E86FDF">
        <w:rPr>
          <w:rFonts w:cs="Traditional Arabic"/>
          <w:lang w:bidi="ar-EG"/>
        </w:rPr>
        <w:t xml:space="preserve">anyone “Possessing authority” is a </w:t>
      </w:r>
      <w:r w:rsidR="00387AE8" w:rsidRPr="00E86FDF">
        <w:rPr>
          <w:rFonts w:cs="Traditional Arabic"/>
          <w:lang w:bidi="ar-EG"/>
        </w:rPr>
        <w:t xml:space="preserve">Shar’iy (legally </w:t>
      </w:r>
      <w:r w:rsidR="001635E1" w:rsidRPr="00E86FDF">
        <w:rPr>
          <w:rFonts w:cs="Traditional Arabic"/>
          <w:lang w:bidi="ar-EG"/>
        </w:rPr>
        <w:t>legitimate</w:t>
      </w:r>
      <w:r w:rsidR="00387AE8" w:rsidRPr="00E86FDF">
        <w:rPr>
          <w:rFonts w:cs="Traditional Arabic"/>
          <w:lang w:bidi="ar-EG"/>
        </w:rPr>
        <w:t>)</w:t>
      </w:r>
      <w:r w:rsidR="001635E1" w:rsidRPr="00E86FDF">
        <w:rPr>
          <w:rFonts w:cs="Traditional Arabic"/>
          <w:lang w:bidi="ar-EG"/>
        </w:rPr>
        <w:t xml:space="preserve"> Waliy Amr</w:t>
      </w:r>
      <w:r w:rsidR="00387AE8" w:rsidRPr="00E86FDF">
        <w:rPr>
          <w:rFonts w:cs="Traditional Arabic"/>
          <w:lang w:bidi="ar-EG"/>
        </w:rPr>
        <w:t>. It is therefore no wonder to find some of those traitors</w:t>
      </w:r>
      <w:r w:rsidR="00B46032" w:rsidRPr="00E86FDF">
        <w:rPr>
          <w:rFonts w:cs="Traditional Arabic"/>
          <w:lang w:bidi="ar-EG"/>
        </w:rPr>
        <w:t xml:space="preserve"> or “</w:t>
      </w:r>
      <w:r w:rsidR="00B46032" w:rsidRPr="00E86FDF">
        <w:rPr>
          <w:rFonts w:cs="Traditional Arabic"/>
          <w:b/>
          <w:bCs/>
          <w:lang w:bidi="ar-EG"/>
        </w:rPr>
        <w:t>Donkeys</w:t>
      </w:r>
      <w:r w:rsidR="00B46032" w:rsidRPr="00E86FDF">
        <w:rPr>
          <w:rFonts w:cs="Traditional Arabic"/>
          <w:lang w:bidi="ar-EG"/>
        </w:rPr>
        <w:t>” “</w:t>
      </w:r>
      <w:r w:rsidR="00901478" w:rsidRPr="00E86FDF">
        <w:rPr>
          <w:rFonts w:cs="Traditional Arabic"/>
          <w:b/>
          <w:bCs/>
          <w:lang w:bidi="ar-EG"/>
        </w:rPr>
        <w:t>preaching</w:t>
      </w:r>
      <w:r w:rsidR="00B46032" w:rsidRPr="00E86FDF">
        <w:rPr>
          <w:rFonts w:cs="Traditional Arabic"/>
          <w:lang w:bidi="ar-EG"/>
        </w:rPr>
        <w:t xml:space="preserve">” </w:t>
      </w:r>
      <w:r w:rsidR="00901478" w:rsidRPr="00E86FDF">
        <w:rPr>
          <w:rFonts w:cs="Traditional Arabic"/>
          <w:lang w:bidi="ar-EG"/>
        </w:rPr>
        <w:t xml:space="preserve">to </w:t>
      </w:r>
      <w:r w:rsidR="00B46032" w:rsidRPr="00E86FDF">
        <w:rPr>
          <w:rFonts w:cs="Traditional Arabic"/>
          <w:lang w:bidi="ar-EG"/>
        </w:rPr>
        <w:t>the Muslims in France</w:t>
      </w:r>
      <w:r w:rsidR="009B7F55" w:rsidRPr="00E86FDF">
        <w:rPr>
          <w:rFonts w:cs="Traditional Arabic"/>
          <w:lang w:bidi="ar-EG"/>
        </w:rPr>
        <w:t xml:space="preserve"> that the</w:t>
      </w:r>
      <w:r w:rsidR="00D75529" w:rsidRPr="00E86FDF">
        <w:rPr>
          <w:rFonts w:cs="Traditional Arabic"/>
          <w:lang w:bidi="ar-EG"/>
        </w:rPr>
        <w:t xml:space="preserve"> disbeliever</w:t>
      </w:r>
      <w:r w:rsidR="009B7F55" w:rsidRPr="00E86FDF">
        <w:rPr>
          <w:rFonts w:cs="Traditional Arabic"/>
          <w:lang w:bidi="ar-EG"/>
        </w:rPr>
        <w:t xml:space="preserve"> </w:t>
      </w:r>
      <w:r w:rsidR="00D75529" w:rsidRPr="00E86FDF">
        <w:rPr>
          <w:rFonts w:cs="Traditional Arabic"/>
          <w:lang w:bidi="ar-EG"/>
        </w:rPr>
        <w:t>president of the secular French republic is the “</w:t>
      </w:r>
      <w:r w:rsidR="00D75529" w:rsidRPr="00E86FDF">
        <w:rPr>
          <w:rFonts w:cs="Traditional Arabic"/>
          <w:b/>
          <w:bCs/>
          <w:lang w:bidi="ar-EG"/>
        </w:rPr>
        <w:t>Waliy ul-Amr</w:t>
      </w:r>
      <w:r w:rsidR="00AE7B71" w:rsidRPr="00E86FDF">
        <w:rPr>
          <w:rFonts w:cs="Traditional Arabic"/>
          <w:lang w:bidi="ar-EG"/>
        </w:rPr>
        <w:t>”?!</w:t>
      </w:r>
    </w:p>
    <w:p w14:paraId="254DA536" w14:textId="2EC7CB38" w:rsidR="003123FA" w:rsidRPr="00E86FDF" w:rsidRDefault="003123FA" w:rsidP="00774CE9">
      <w:pPr>
        <w:spacing w:after="0"/>
        <w:rPr>
          <w:rFonts w:cs="Traditional Arabic"/>
          <w:lang w:bidi="ar-EG"/>
        </w:rPr>
      </w:pPr>
    </w:p>
    <w:p w14:paraId="41CC004B" w14:textId="45C44664" w:rsidR="003123FA" w:rsidRPr="00E86FDF" w:rsidRDefault="00AE7B71" w:rsidP="00774CE9">
      <w:pPr>
        <w:spacing w:after="0"/>
        <w:rPr>
          <w:rFonts w:cs="Traditional Arabic"/>
          <w:lang w:bidi="ar-EG"/>
        </w:rPr>
      </w:pPr>
      <w:r w:rsidRPr="00E86FDF">
        <w:rPr>
          <w:rFonts w:cs="Traditional Arabic"/>
          <w:lang w:bidi="ar-EG"/>
        </w:rPr>
        <w:t xml:space="preserve">To expose this underhanded </w:t>
      </w:r>
      <w:r w:rsidR="00C47C33" w:rsidRPr="00E86FDF">
        <w:rPr>
          <w:rFonts w:cs="Traditional Arabic"/>
          <w:lang w:bidi="ar-EG"/>
        </w:rPr>
        <w:t>attempt to misguide and to eradicate it from its roots, we say: The head of state is either:</w:t>
      </w:r>
    </w:p>
    <w:p w14:paraId="15CD4ECF" w14:textId="005524EF" w:rsidR="00C47C33" w:rsidRPr="00E86FDF" w:rsidRDefault="00C47C33" w:rsidP="00774CE9">
      <w:pPr>
        <w:spacing w:after="0"/>
        <w:rPr>
          <w:rFonts w:cs="Traditional Arabic"/>
          <w:lang w:bidi="ar-EG"/>
        </w:rPr>
      </w:pPr>
    </w:p>
    <w:p w14:paraId="5D768E1C" w14:textId="1BBB434C" w:rsidR="00C47C33" w:rsidRPr="00E86FDF" w:rsidRDefault="00C47C33" w:rsidP="00774CE9">
      <w:pPr>
        <w:spacing w:after="0"/>
        <w:rPr>
          <w:rFonts w:cs="Traditional Arabic"/>
          <w:lang w:bidi="ar-EG"/>
        </w:rPr>
      </w:pPr>
      <w:r w:rsidRPr="00E86FDF">
        <w:rPr>
          <w:rFonts w:cs="Traditional Arabic"/>
          <w:lang w:bidi="ar-EG"/>
        </w:rPr>
        <w:t>- An Imam Shar’iy for the gen</w:t>
      </w:r>
      <w:r w:rsidR="00AC5CDC" w:rsidRPr="00E86FDF">
        <w:rPr>
          <w:rFonts w:cs="Traditional Arabic"/>
          <w:lang w:bidi="ar-EG"/>
        </w:rPr>
        <w:t>e</w:t>
      </w:r>
      <w:r w:rsidRPr="00E86FDF">
        <w:rPr>
          <w:rFonts w:cs="Traditional Arabic"/>
          <w:lang w:bidi="ar-EG"/>
        </w:rPr>
        <w:t>rality of the Muslims</w:t>
      </w:r>
      <w:r w:rsidR="00045CAB" w:rsidRPr="00E86FDF">
        <w:rPr>
          <w:rFonts w:cs="Traditional Arabic"/>
          <w:lang w:bidi="ar-EG"/>
        </w:rPr>
        <w:t xml:space="preserve"> (or</w:t>
      </w:r>
      <w:r w:rsidR="00AC5CDC" w:rsidRPr="00E86FDF">
        <w:rPr>
          <w:rFonts w:cs="Traditional Arabic"/>
          <w:lang w:bidi="ar-EG"/>
        </w:rPr>
        <w:t xml:space="preserve"> an</w:t>
      </w:r>
      <w:r w:rsidR="00045CAB" w:rsidRPr="00E86FDF">
        <w:rPr>
          <w:rFonts w:cs="Traditional Arabic"/>
          <w:lang w:bidi="ar-EG"/>
        </w:rPr>
        <w:t xml:space="preserve"> Ameer Shar’iy in an Imaarah Khaassah</w:t>
      </w:r>
      <w:r w:rsidR="00AC5CDC" w:rsidRPr="00E86FDF">
        <w:rPr>
          <w:rFonts w:cs="Traditional Arabic"/>
          <w:lang w:bidi="ar-EG"/>
        </w:rPr>
        <w:t xml:space="preserve"> (special or specific rule)</w:t>
      </w:r>
      <w:r w:rsidR="00045CAB" w:rsidRPr="00E86FDF">
        <w:rPr>
          <w:rFonts w:cs="Traditional Arabic"/>
          <w:lang w:bidi="ar-EG"/>
        </w:rPr>
        <w:t xml:space="preserve"> </w:t>
      </w:r>
      <w:r w:rsidR="00AC5CDC" w:rsidRPr="00E86FDF">
        <w:rPr>
          <w:rFonts w:cs="Traditional Arabic"/>
          <w:lang w:bidi="ar-EG"/>
        </w:rPr>
        <w:t>for</w:t>
      </w:r>
      <w:r w:rsidR="00096DAE" w:rsidRPr="00E86FDF">
        <w:rPr>
          <w:rFonts w:cs="Traditional Arabic"/>
          <w:lang w:bidi="ar-EG"/>
        </w:rPr>
        <w:t xml:space="preserve"> at least</w:t>
      </w:r>
      <w:r w:rsidR="00AC5CDC" w:rsidRPr="00E86FDF">
        <w:rPr>
          <w:rFonts w:cs="Traditional Arabic"/>
          <w:lang w:bidi="ar-EG"/>
        </w:rPr>
        <w:t xml:space="preserve"> some Muslims</w:t>
      </w:r>
      <w:r w:rsidR="00096DAE" w:rsidRPr="00E86FDF">
        <w:rPr>
          <w:rFonts w:cs="Traditional Arabic"/>
          <w:lang w:bidi="ar-EG"/>
        </w:rPr>
        <w:t>,</w:t>
      </w:r>
      <w:r w:rsidR="00045CAB" w:rsidRPr="00E86FDF">
        <w:rPr>
          <w:rFonts w:cs="Traditional Arabic"/>
          <w:lang w:bidi="ar-EG"/>
        </w:rPr>
        <w:t xml:space="preserve"> </w:t>
      </w:r>
      <w:r w:rsidR="00096DAE" w:rsidRPr="00E86FDF">
        <w:rPr>
          <w:rFonts w:cs="Traditional Arabic"/>
          <w:lang w:bidi="ar-EG"/>
        </w:rPr>
        <w:t>in the circumstances of necessity, as has been detailed in our book</w:t>
      </w:r>
      <w:r w:rsidR="00C63550" w:rsidRPr="00E86FDF">
        <w:rPr>
          <w:rFonts w:cs="Traditional Arabic"/>
          <w:lang w:bidi="ar-EG"/>
        </w:rPr>
        <w:t>: “</w:t>
      </w:r>
      <w:r w:rsidR="00C63550" w:rsidRPr="00E86FDF">
        <w:rPr>
          <w:rFonts w:cs="Traditional Arabic"/>
          <w:b/>
          <w:bCs/>
          <w:lang w:bidi="ar-EG"/>
        </w:rPr>
        <w:t>Obedience to the Uli l-Amr: Its limitations and restrictions</w:t>
      </w:r>
      <w:r w:rsidR="00C63550" w:rsidRPr="00E86FDF">
        <w:rPr>
          <w:rFonts w:cs="Traditional Arabic"/>
          <w:lang w:bidi="ar-EG"/>
        </w:rPr>
        <w:t>”).</w:t>
      </w:r>
    </w:p>
    <w:p w14:paraId="7A11737A" w14:textId="0A880A5B" w:rsidR="00C63550" w:rsidRPr="00E86FDF" w:rsidRDefault="00C63550" w:rsidP="00774CE9">
      <w:pPr>
        <w:spacing w:after="0"/>
        <w:rPr>
          <w:rFonts w:cs="Traditional Arabic"/>
          <w:lang w:bidi="ar-EG"/>
        </w:rPr>
      </w:pPr>
    </w:p>
    <w:p w14:paraId="44871F2A" w14:textId="35AFAF3A" w:rsidR="00CF487D" w:rsidRPr="00E86FDF" w:rsidRDefault="00C63550" w:rsidP="00774CE9">
      <w:pPr>
        <w:spacing w:after="0"/>
        <w:rPr>
          <w:rFonts w:cs="Traditional Arabic"/>
          <w:lang w:bidi="ar-EG"/>
        </w:rPr>
      </w:pPr>
      <w:r w:rsidRPr="00E86FDF">
        <w:rPr>
          <w:rFonts w:cs="Traditional Arabic"/>
          <w:lang w:bidi="ar-EG"/>
        </w:rPr>
        <w:t>- Or</w:t>
      </w:r>
      <w:r w:rsidR="00B475AF" w:rsidRPr="00E86FDF">
        <w:rPr>
          <w:rFonts w:cs="Traditional Arabic"/>
          <w:lang w:bidi="ar-EG"/>
        </w:rPr>
        <w:t xml:space="preserve"> he is not that meaning that he is neither a</w:t>
      </w:r>
      <w:r w:rsidR="00DE16A0" w:rsidRPr="00E86FDF">
        <w:rPr>
          <w:rFonts w:cs="Traditional Arabic"/>
          <w:lang w:bidi="ar-EG"/>
        </w:rPr>
        <w:t xml:space="preserve"> Shar’iy</w:t>
      </w:r>
      <w:r w:rsidR="00B475AF" w:rsidRPr="00E86FDF">
        <w:rPr>
          <w:rFonts w:cs="Traditional Arabic"/>
          <w:lang w:bidi="ar-EG"/>
        </w:rPr>
        <w:t xml:space="preserve"> Imam nor Ameer</w:t>
      </w:r>
      <w:r w:rsidR="00DE16A0" w:rsidRPr="00E86FDF">
        <w:rPr>
          <w:rFonts w:cs="Traditional Arabic"/>
          <w:lang w:bidi="ar-EG"/>
        </w:rPr>
        <w:t xml:space="preserve">, for any reason from among the reasons for that. That </w:t>
      </w:r>
      <w:r w:rsidR="00CF487D" w:rsidRPr="00E86FDF">
        <w:rPr>
          <w:rFonts w:cs="Traditional Arabic"/>
          <w:lang w:bidi="ar-EG"/>
        </w:rPr>
        <w:t>is like</w:t>
      </w:r>
      <w:r w:rsidR="00B3661B" w:rsidRPr="00E86FDF">
        <w:rPr>
          <w:rFonts w:cs="Traditional Arabic"/>
          <w:lang w:bidi="ar-EG"/>
        </w:rPr>
        <w:t xml:space="preserve"> when</w:t>
      </w:r>
      <w:r w:rsidR="00CF487D" w:rsidRPr="00E86FDF">
        <w:rPr>
          <w:rFonts w:cs="Traditional Arabic"/>
          <w:lang w:bidi="ar-EG"/>
        </w:rPr>
        <w:t>:</w:t>
      </w:r>
    </w:p>
    <w:p w14:paraId="7AB0EAEA" w14:textId="77777777" w:rsidR="00CF487D" w:rsidRPr="00E86FDF" w:rsidRDefault="00CF487D" w:rsidP="00774CE9">
      <w:pPr>
        <w:spacing w:after="0"/>
        <w:rPr>
          <w:rFonts w:cs="Traditional Arabic"/>
          <w:lang w:bidi="ar-EG"/>
        </w:rPr>
      </w:pPr>
    </w:p>
    <w:p w14:paraId="2002026D" w14:textId="4EC0D309" w:rsidR="00C63550" w:rsidRPr="00E86FDF" w:rsidRDefault="00CF487D" w:rsidP="00774CE9">
      <w:pPr>
        <w:spacing w:after="0"/>
        <w:rPr>
          <w:rFonts w:cs="Traditional Arabic"/>
          <w:lang w:bidi="ar-EG"/>
        </w:rPr>
      </w:pPr>
      <w:r w:rsidRPr="00E86FDF">
        <w:rPr>
          <w:rFonts w:cs="Traditional Arabic"/>
          <w:b/>
          <w:bCs/>
          <w:lang w:bidi="ar-EG"/>
        </w:rPr>
        <w:t>(a)</w:t>
      </w:r>
      <w:r w:rsidRPr="00E86FDF">
        <w:rPr>
          <w:rFonts w:cs="Traditional Arabic"/>
          <w:lang w:bidi="ar-EG"/>
        </w:rPr>
        <w:t xml:space="preserve"> </w:t>
      </w:r>
      <w:r w:rsidR="00B3661B" w:rsidRPr="00E86FDF">
        <w:rPr>
          <w:rFonts w:cs="Traditional Arabic"/>
          <w:lang w:bidi="ar-EG"/>
        </w:rPr>
        <w:t>He is a</w:t>
      </w:r>
      <w:r w:rsidRPr="00E86FDF">
        <w:rPr>
          <w:rFonts w:cs="Traditional Arabic"/>
          <w:lang w:bidi="ar-EG"/>
        </w:rPr>
        <w:t xml:space="preserve"> disbeliever in origin, or </w:t>
      </w:r>
      <w:r w:rsidR="00DE16A0" w:rsidRPr="00E86FDF">
        <w:rPr>
          <w:rFonts w:cs="Traditional Arabic"/>
          <w:lang w:bidi="ar-EG"/>
        </w:rPr>
        <w:t xml:space="preserve"> </w:t>
      </w:r>
    </w:p>
    <w:p w14:paraId="566CE473" w14:textId="77777777" w:rsidR="00D00644" w:rsidRPr="00E86FDF" w:rsidRDefault="00D00644" w:rsidP="00774CE9">
      <w:pPr>
        <w:spacing w:after="0"/>
        <w:rPr>
          <w:rFonts w:cs="Traditional Arabic"/>
          <w:lang w:bidi="ar-EG"/>
        </w:rPr>
      </w:pPr>
    </w:p>
    <w:p w14:paraId="4A653433" w14:textId="6175DDB4" w:rsidR="003123FA" w:rsidRPr="00E86FDF" w:rsidRDefault="00CF487D" w:rsidP="00774CE9">
      <w:pPr>
        <w:spacing w:after="0"/>
        <w:rPr>
          <w:rFonts w:cs="Traditional Arabic"/>
          <w:lang w:bidi="ar-EG"/>
        </w:rPr>
      </w:pPr>
      <w:r w:rsidRPr="00E86FDF">
        <w:rPr>
          <w:rFonts w:cs="Traditional Arabic"/>
          <w:b/>
          <w:bCs/>
          <w:lang w:bidi="ar-EG"/>
        </w:rPr>
        <w:t>(b)</w:t>
      </w:r>
      <w:r w:rsidRPr="00E86FDF">
        <w:rPr>
          <w:rFonts w:cs="Traditional Arabic"/>
          <w:lang w:bidi="ar-EG"/>
        </w:rPr>
        <w:t xml:space="preserve"> </w:t>
      </w:r>
      <w:r w:rsidR="00B3661B" w:rsidRPr="00E86FDF">
        <w:rPr>
          <w:rFonts w:cs="Traditional Arabic"/>
          <w:lang w:bidi="ar-EG"/>
        </w:rPr>
        <w:t>He</w:t>
      </w:r>
      <w:r w:rsidR="003D061A" w:rsidRPr="00E86FDF">
        <w:rPr>
          <w:rFonts w:cs="Traditional Arabic"/>
          <w:lang w:bidi="ar-EG"/>
        </w:rPr>
        <w:t xml:space="preserve"> had apostatised after having been Muslim, or</w:t>
      </w:r>
    </w:p>
    <w:p w14:paraId="01C71D6F" w14:textId="77777777" w:rsidR="00D00644" w:rsidRPr="00E86FDF" w:rsidRDefault="00D00644" w:rsidP="00774CE9">
      <w:pPr>
        <w:spacing w:after="0"/>
        <w:rPr>
          <w:rFonts w:cs="Traditional Arabic"/>
          <w:lang w:bidi="ar-EG"/>
        </w:rPr>
      </w:pPr>
    </w:p>
    <w:p w14:paraId="1E666E0E" w14:textId="51030742" w:rsidR="003D061A" w:rsidRPr="00E86FDF" w:rsidRDefault="009874E5" w:rsidP="00774CE9">
      <w:pPr>
        <w:spacing w:after="0"/>
        <w:rPr>
          <w:rFonts w:cs="Traditional Arabic"/>
          <w:lang w:bidi="ar-EG"/>
        </w:rPr>
      </w:pPr>
      <w:r w:rsidRPr="00E86FDF">
        <w:rPr>
          <w:rFonts w:cs="Traditional Arabic"/>
          <w:b/>
          <w:bCs/>
          <w:lang w:bidi="ar-EG"/>
        </w:rPr>
        <w:t>(c)</w:t>
      </w:r>
      <w:r w:rsidRPr="00E86FDF">
        <w:rPr>
          <w:rFonts w:cs="Traditional Arabic"/>
          <w:lang w:bidi="ar-EG"/>
        </w:rPr>
        <w:t xml:space="preserve"> </w:t>
      </w:r>
      <w:r w:rsidR="00B3661B" w:rsidRPr="00E86FDF">
        <w:rPr>
          <w:rFonts w:cs="Traditional Arabic"/>
          <w:lang w:bidi="ar-EG"/>
        </w:rPr>
        <w:t>He</w:t>
      </w:r>
      <w:r w:rsidRPr="00E86FDF">
        <w:rPr>
          <w:rFonts w:cs="Traditional Arabic"/>
          <w:lang w:bidi="ar-EG"/>
        </w:rPr>
        <w:t xml:space="preserve"> is</w:t>
      </w:r>
      <w:r w:rsidR="00290469" w:rsidRPr="00E86FDF">
        <w:rPr>
          <w:rFonts w:cs="Traditional Arabic"/>
          <w:lang w:bidi="ar-EG"/>
        </w:rPr>
        <w:t xml:space="preserve"> from those who do not rule by what Allah revealed, meaning that his system (or regime) is one of disbelief, or</w:t>
      </w:r>
    </w:p>
    <w:p w14:paraId="7C3A3E53" w14:textId="77777777" w:rsidR="00D00644" w:rsidRPr="00E86FDF" w:rsidRDefault="00D00644" w:rsidP="00774CE9">
      <w:pPr>
        <w:spacing w:after="0"/>
        <w:rPr>
          <w:rFonts w:cs="Traditional Arabic"/>
          <w:lang w:bidi="ar-EG"/>
        </w:rPr>
      </w:pPr>
    </w:p>
    <w:p w14:paraId="25F0E946" w14:textId="1B937A40" w:rsidR="006F2C36" w:rsidRPr="00E86FDF" w:rsidRDefault="00290469" w:rsidP="00774CE9">
      <w:pPr>
        <w:spacing w:after="0"/>
        <w:rPr>
          <w:rFonts w:cs="Traditional Arabic"/>
          <w:lang w:bidi="ar-EG"/>
        </w:rPr>
      </w:pPr>
      <w:r w:rsidRPr="00E86FDF">
        <w:rPr>
          <w:rFonts w:cs="Traditional Arabic"/>
          <w:b/>
          <w:bCs/>
          <w:lang w:bidi="ar-EG"/>
        </w:rPr>
        <w:t>(d)</w:t>
      </w:r>
      <w:r w:rsidRPr="00E86FDF">
        <w:rPr>
          <w:rFonts w:cs="Traditional Arabic"/>
          <w:lang w:bidi="ar-EG"/>
        </w:rPr>
        <w:t xml:space="preserve"> </w:t>
      </w:r>
      <w:r w:rsidR="00B3661B" w:rsidRPr="00E86FDF">
        <w:rPr>
          <w:rFonts w:cs="Traditional Arabic"/>
          <w:lang w:bidi="ar-EG"/>
        </w:rPr>
        <w:t xml:space="preserve">He </w:t>
      </w:r>
      <w:r w:rsidR="00336D02" w:rsidRPr="00E86FDF">
        <w:rPr>
          <w:rFonts w:cs="Traditional Arabic"/>
          <w:lang w:bidi="ar-EG"/>
        </w:rPr>
        <w:t xml:space="preserve">was a Muslim who had not fulfilled a condition from among the contractual conditions upon which a consensus </w:t>
      </w:r>
      <w:r w:rsidR="00C32DA3" w:rsidRPr="00E86FDF">
        <w:rPr>
          <w:rFonts w:cs="Traditional Arabic"/>
          <w:lang w:bidi="ar-EG"/>
        </w:rPr>
        <w:t xml:space="preserve">has been formed and is established </w:t>
      </w:r>
      <w:proofErr w:type="gramStart"/>
      <w:r w:rsidR="00C32DA3" w:rsidRPr="00E86FDF">
        <w:rPr>
          <w:rFonts w:cs="Traditional Arabic"/>
          <w:lang w:bidi="ar-EG"/>
        </w:rPr>
        <w:t>definitely like</w:t>
      </w:r>
      <w:proofErr w:type="gramEnd"/>
      <w:r w:rsidR="00C32DA3" w:rsidRPr="00E86FDF">
        <w:rPr>
          <w:rFonts w:cs="Traditional Arabic"/>
          <w:lang w:bidi="ar-EG"/>
        </w:rPr>
        <w:t xml:space="preserve"> the one who does not possess a sound mind</w:t>
      </w:r>
      <w:r w:rsidR="00DA23DC" w:rsidRPr="00E86FDF">
        <w:rPr>
          <w:rFonts w:cs="Traditional Arabic"/>
          <w:lang w:bidi="ar-EG"/>
        </w:rPr>
        <w:t xml:space="preserve"> and similar such conditions. The contract to him would be invalid and as if it had not occurred</w:t>
      </w:r>
      <w:r w:rsidR="006F2C36" w:rsidRPr="00E86FDF">
        <w:rPr>
          <w:rFonts w:cs="Traditional Arabic"/>
          <w:lang w:bidi="ar-EG"/>
        </w:rPr>
        <w:t>, or</w:t>
      </w:r>
    </w:p>
    <w:p w14:paraId="03C5A978" w14:textId="77777777" w:rsidR="00D00644" w:rsidRPr="00E86FDF" w:rsidRDefault="00D00644" w:rsidP="00774CE9">
      <w:pPr>
        <w:spacing w:after="0"/>
        <w:rPr>
          <w:rFonts w:cs="Traditional Arabic"/>
          <w:lang w:bidi="ar-EG"/>
        </w:rPr>
      </w:pPr>
    </w:p>
    <w:p w14:paraId="49931F91" w14:textId="651A5D01" w:rsidR="00290469" w:rsidRPr="00E86FDF" w:rsidRDefault="006F2C36" w:rsidP="00774CE9">
      <w:pPr>
        <w:spacing w:after="0"/>
        <w:rPr>
          <w:rFonts w:cs="Traditional Arabic"/>
          <w:lang w:bidi="ar-EG"/>
        </w:rPr>
      </w:pPr>
      <w:r w:rsidRPr="00E86FDF">
        <w:rPr>
          <w:rFonts w:cs="Traditional Arabic"/>
          <w:b/>
          <w:bCs/>
          <w:lang w:bidi="ar-EG"/>
        </w:rPr>
        <w:t>(e)</w:t>
      </w:r>
      <w:r w:rsidRPr="00E86FDF">
        <w:rPr>
          <w:rFonts w:cs="Traditional Arabic"/>
          <w:lang w:bidi="ar-EG"/>
        </w:rPr>
        <w:t xml:space="preserve"> He was a Muslim fulfilling the contractual conditions </w:t>
      </w:r>
      <w:r w:rsidR="007B01F4" w:rsidRPr="00E86FDF">
        <w:rPr>
          <w:rFonts w:cs="Traditional Arabic"/>
          <w:lang w:bidi="ar-EG"/>
        </w:rPr>
        <w:t>however he assumed the rule by other than the Shar’iyah Bai’ah (</w:t>
      </w:r>
      <w:r w:rsidR="009A1152" w:rsidRPr="00E86FDF">
        <w:rPr>
          <w:rFonts w:cs="Traditional Arabic"/>
          <w:lang w:bidi="ar-EG"/>
        </w:rPr>
        <w:t xml:space="preserve">pledge) by having usurped the authority </w:t>
      </w:r>
      <w:r w:rsidR="00CD5F91" w:rsidRPr="00E86FDF">
        <w:rPr>
          <w:rFonts w:cs="Traditional Arabic"/>
          <w:lang w:bidi="ar-EG"/>
        </w:rPr>
        <w:t xml:space="preserve">and </w:t>
      </w:r>
      <w:r w:rsidR="00CB41BC" w:rsidRPr="00E86FDF">
        <w:rPr>
          <w:rFonts w:cs="Traditional Arabic"/>
          <w:lang w:bidi="ar-EG"/>
        </w:rPr>
        <w:t xml:space="preserve">pouncing upon it, or through </w:t>
      </w:r>
      <w:r w:rsidR="00DE36CC" w:rsidRPr="00E86FDF">
        <w:rPr>
          <w:rFonts w:cs="Traditional Arabic"/>
          <w:lang w:bidi="ar-EG"/>
        </w:rPr>
        <w:t>inheritance</w:t>
      </w:r>
      <w:r w:rsidR="00CB41BC" w:rsidRPr="00E86FDF">
        <w:rPr>
          <w:rFonts w:cs="Traditional Arabic"/>
          <w:lang w:bidi="ar-EG"/>
        </w:rPr>
        <w:t xml:space="preserve">, or </w:t>
      </w:r>
      <w:r w:rsidR="00DE36CC" w:rsidRPr="00E86FDF">
        <w:rPr>
          <w:rFonts w:cs="Traditional Arabic"/>
          <w:lang w:bidi="ar-EG"/>
        </w:rPr>
        <w:t>merely a democratic election without a Shar’iyah Bai’ah, or by way of appointment</w:t>
      </w:r>
      <w:r w:rsidR="00800F8F" w:rsidRPr="00E86FDF">
        <w:rPr>
          <w:rFonts w:cs="Traditional Arabic"/>
          <w:lang w:bidi="ar-EG"/>
        </w:rPr>
        <w:t xml:space="preserve"> from someone who does not possess the right to appoint someone, and what is </w:t>
      </w:r>
      <w:proofErr w:type="gramStart"/>
      <w:r w:rsidR="00800F8F" w:rsidRPr="00E86FDF">
        <w:rPr>
          <w:rFonts w:cs="Traditional Arabic"/>
          <w:lang w:bidi="ar-EG"/>
        </w:rPr>
        <w:t>similar to</w:t>
      </w:r>
      <w:proofErr w:type="gramEnd"/>
      <w:r w:rsidR="00800F8F" w:rsidRPr="00E86FDF">
        <w:rPr>
          <w:rFonts w:cs="Traditional Arabic"/>
          <w:lang w:bidi="ar-EG"/>
        </w:rPr>
        <w:t xml:space="preserve"> these, or</w:t>
      </w:r>
    </w:p>
    <w:p w14:paraId="3F6EDFFB" w14:textId="77777777" w:rsidR="00D00644" w:rsidRPr="00E86FDF" w:rsidRDefault="00D00644" w:rsidP="00774CE9">
      <w:pPr>
        <w:spacing w:after="0"/>
        <w:rPr>
          <w:rFonts w:cs="Traditional Arabic"/>
          <w:lang w:bidi="ar-EG"/>
        </w:rPr>
      </w:pPr>
    </w:p>
    <w:p w14:paraId="16B05956" w14:textId="18B66E98" w:rsidR="00800F8F" w:rsidRPr="00E86FDF" w:rsidRDefault="00800F8F" w:rsidP="00774CE9">
      <w:pPr>
        <w:spacing w:after="0"/>
        <w:rPr>
          <w:rFonts w:cs="Traditional Arabic"/>
          <w:lang w:bidi="ar-EG"/>
        </w:rPr>
      </w:pPr>
      <w:r w:rsidRPr="00E86FDF">
        <w:rPr>
          <w:rFonts w:cs="Traditional Arabic"/>
          <w:b/>
          <w:bCs/>
          <w:lang w:bidi="ar-EG"/>
        </w:rPr>
        <w:lastRenderedPageBreak/>
        <w:t>(f)</w:t>
      </w:r>
      <w:r w:rsidRPr="00E86FDF">
        <w:rPr>
          <w:rFonts w:cs="Traditional Arabic"/>
          <w:lang w:bidi="ar-EG"/>
        </w:rPr>
        <w:t xml:space="preserve"> </w:t>
      </w:r>
      <w:r w:rsidR="00307A15" w:rsidRPr="00E86FDF">
        <w:rPr>
          <w:rFonts w:cs="Traditional Arabic"/>
          <w:lang w:bidi="ar-EG"/>
        </w:rPr>
        <w:t xml:space="preserve">After his appointment to the rule and his </w:t>
      </w:r>
      <w:r w:rsidR="007F34B6" w:rsidRPr="00E86FDF">
        <w:rPr>
          <w:rFonts w:cs="Traditional Arabic"/>
          <w:lang w:bidi="ar-EG"/>
        </w:rPr>
        <w:t xml:space="preserve">legally legitimate </w:t>
      </w:r>
      <w:r w:rsidR="00307A15" w:rsidRPr="00E86FDF">
        <w:rPr>
          <w:rFonts w:cs="Traditional Arabic"/>
          <w:lang w:bidi="ar-EG"/>
        </w:rPr>
        <w:t>contraction</w:t>
      </w:r>
      <w:r w:rsidR="007F34B6" w:rsidRPr="00E86FDF">
        <w:rPr>
          <w:rFonts w:cs="Traditional Arabic"/>
          <w:lang w:bidi="ar-EG"/>
        </w:rPr>
        <w:t xml:space="preserve"> in a correct manner, something happens in respect to him that leads to his exiting from the position of ruling and its</w:t>
      </w:r>
      <w:r w:rsidR="0015065D" w:rsidRPr="00E86FDF">
        <w:rPr>
          <w:rFonts w:cs="Traditional Arabic"/>
          <w:lang w:bidi="ar-EG"/>
        </w:rPr>
        <w:t xml:space="preserve"> automatic</w:t>
      </w:r>
      <w:r w:rsidR="007F34B6" w:rsidRPr="00E86FDF">
        <w:rPr>
          <w:rFonts w:cs="Traditional Arabic"/>
          <w:lang w:bidi="ar-EG"/>
        </w:rPr>
        <w:t xml:space="preserve"> </w:t>
      </w:r>
      <w:r w:rsidR="0015065D" w:rsidRPr="00E86FDF">
        <w:rPr>
          <w:rFonts w:cs="Traditional Arabic"/>
          <w:lang w:bidi="ar-EG"/>
        </w:rPr>
        <w:t>annulment. That could include:</w:t>
      </w:r>
    </w:p>
    <w:p w14:paraId="29BD7ABD" w14:textId="77777777" w:rsidR="00D00644" w:rsidRPr="00E86FDF" w:rsidRDefault="00D00644" w:rsidP="00774CE9">
      <w:pPr>
        <w:spacing w:after="0"/>
        <w:rPr>
          <w:rFonts w:cs="Traditional Arabic"/>
          <w:lang w:bidi="ar-EG"/>
        </w:rPr>
      </w:pPr>
    </w:p>
    <w:p w14:paraId="770C7567" w14:textId="29E2F7F4" w:rsidR="0015065D" w:rsidRPr="00E86FDF" w:rsidRDefault="0015065D" w:rsidP="00774CE9">
      <w:pPr>
        <w:spacing w:after="0"/>
        <w:rPr>
          <w:rFonts w:cs="Traditional Arabic"/>
          <w:lang w:bidi="ar-EG"/>
        </w:rPr>
      </w:pPr>
      <w:r w:rsidRPr="00E86FDF">
        <w:rPr>
          <w:rFonts w:cs="Traditional Arabic"/>
          <w:b/>
          <w:bCs/>
          <w:lang w:bidi="ar-EG"/>
        </w:rPr>
        <w:t>(1)</w:t>
      </w:r>
      <w:r w:rsidRPr="00E86FDF">
        <w:rPr>
          <w:rFonts w:cs="Traditional Arabic"/>
          <w:lang w:bidi="ar-EG"/>
        </w:rPr>
        <w:t xml:space="preserve"> Disbelief by apostatising from Islam</w:t>
      </w:r>
      <w:r w:rsidR="000B5CC6" w:rsidRPr="00E86FDF">
        <w:rPr>
          <w:rFonts w:cs="Traditional Arabic"/>
          <w:lang w:bidi="ar-EG"/>
        </w:rPr>
        <w:t xml:space="preserve"> and insisting upon that, or</w:t>
      </w:r>
    </w:p>
    <w:p w14:paraId="65884E76" w14:textId="77777777" w:rsidR="0068209C" w:rsidRPr="00E86FDF" w:rsidRDefault="0068209C" w:rsidP="00774CE9">
      <w:pPr>
        <w:spacing w:after="0"/>
        <w:rPr>
          <w:rFonts w:cs="Traditional Arabic"/>
          <w:b/>
          <w:bCs/>
          <w:lang w:bidi="ar-EG"/>
        </w:rPr>
      </w:pPr>
    </w:p>
    <w:p w14:paraId="034F1347" w14:textId="67092975" w:rsidR="000B5CC6" w:rsidRPr="00E86FDF" w:rsidRDefault="000B5CC6" w:rsidP="00774CE9">
      <w:pPr>
        <w:spacing w:after="0"/>
        <w:rPr>
          <w:rFonts w:cs="Traditional Arabic"/>
          <w:lang w:bidi="ar-EG"/>
        </w:rPr>
      </w:pPr>
      <w:r w:rsidRPr="00E86FDF">
        <w:rPr>
          <w:rFonts w:cs="Traditional Arabic"/>
          <w:b/>
          <w:bCs/>
          <w:lang w:bidi="ar-EG"/>
        </w:rPr>
        <w:t>(2)</w:t>
      </w:r>
      <w:r w:rsidRPr="00E86FDF">
        <w:rPr>
          <w:rFonts w:cs="Traditional Arabic"/>
          <w:lang w:bidi="ar-EG"/>
        </w:rPr>
        <w:t xml:space="preserve"> Falling into captivity</w:t>
      </w:r>
      <w:r w:rsidR="00276D6A" w:rsidRPr="00E86FDF">
        <w:rPr>
          <w:rFonts w:cs="Traditional Arabic"/>
          <w:lang w:bidi="ar-EG"/>
        </w:rPr>
        <w:t xml:space="preserve"> of a</w:t>
      </w:r>
      <w:r w:rsidR="00DE2979" w:rsidRPr="00E86FDF">
        <w:rPr>
          <w:rFonts w:cs="Traditional Arabic"/>
          <w:lang w:bidi="ar-EG"/>
        </w:rPr>
        <w:t>n overpowering</w:t>
      </w:r>
      <w:r w:rsidR="00276D6A" w:rsidRPr="00E86FDF">
        <w:rPr>
          <w:rFonts w:cs="Traditional Arabic"/>
          <w:lang w:bidi="ar-EG"/>
        </w:rPr>
        <w:t xml:space="preserve"> enemy </w:t>
      </w:r>
      <w:r w:rsidR="00DE2979" w:rsidRPr="00E86FDF">
        <w:rPr>
          <w:rFonts w:cs="Traditional Arabic"/>
          <w:lang w:bidi="ar-EG"/>
        </w:rPr>
        <w:t xml:space="preserve">in the case where </w:t>
      </w:r>
      <w:r w:rsidR="00C17D2A" w:rsidRPr="00E86FDF">
        <w:rPr>
          <w:rFonts w:cs="Traditional Arabic"/>
          <w:lang w:bidi="ar-EG"/>
        </w:rPr>
        <w:t>he is not able to escape and there is no hope in his being released</w:t>
      </w:r>
      <w:r w:rsidR="00A65A91" w:rsidRPr="00E86FDF">
        <w:rPr>
          <w:rFonts w:cs="Traditional Arabic"/>
          <w:lang w:bidi="ar-EG"/>
        </w:rPr>
        <w:t>, o</w:t>
      </w:r>
      <w:r w:rsidR="00C17D2A" w:rsidRPr="00E86FDF">
        <w:rPr>
          <w:rFonts w:cs="Traditional Arabic"/>
          <w:lang w:bidi="ar-EG"/>
        </w:rPr>
        <w:t>r</w:t>
      </w:r>
    </w:p>
    <w:p w14:paraId="0949D496" w14:textId="77777777" w:rsidR="0068209C" w:rsidRPr="00E86FDF" w:rsidRDefault="0068209C" w:rsidP="00774CE9">
      <w:pPr>
        <w:spacing w:after="0"/>
        <w:rPr>
          <w:rFonts w:cs="Traditional Arabic"/>
          <w:b/>
          <w:bCs/>
          <w:lang w:bidi="ar-EG"/>
        </w:rPr>
      </w:pPr>
    </w:p>
    <w:p w14:paraId="4262B628" w14:textId="3936E05B" w:rsidR="00C17D2A" w:rsidRPr="00E86FDF" w:rsidRDefault="00C17D2A" w:rsidP="00774CE9">
      <w:pPr>
        <w:spacing w:after="0"/>
        <w:rPr>
          <w:rFonts w:cs="Traditional Arabic"/>
          <w:lang w:bidi="ar-EG"/>
        </w:rPr>
      </w:pPr>
      <w:r w:rsidRPr="00E86FDF">
        <w:rPr>
          <w:rFonts w:cs="Traditional Arabic"/>
          <w:b/>
          <w:bCs/>
          <w:lang w:bidi="ar-EG"/>
        </w:rPr>
        <w:t>(3)</w:t>
      </w:r>
      <w:r w:rsidR="000725E6" w:rsidRPr="00E86FDF">
        <w:rPr>
          <w:rFonts w:cs="Traditional Arabic"/>
          <w:lang w:bidi="ar-EG"/>
        </w:rPr>
        <w:t xml:space="preserve"> </w:t>
      </w:r>
      <w:r w:rsidR="002B0F2B" w:rsidRPr="00E86FDF">
        <w:rPr>
          <w:rFonts w:cs="Traditional Arabic"/>
          <w:lang w:bidi="ar-EG"/>
        </w:rPr>
        <w:t xml:space="preserve">Complete insanity from which </w:t>
      </w:r>
      <w:r w:rsidR="00A65A91" w:rsidRPr="00E86FDF">
        <w:rPr>
          <w:rFonts w:cs="Traditional Arabic"/>
          <w:lang w:bidi="ar-EG"/>
        </w:rPr>
        <w:t>there is no awakening from.</w:t>
      </w:r>
    </w:p>
    <w:p w14:paraId="2B3EAAF8" w14:textId="1E31C5B6" w:rsidR="00A65A91" w:rsidRPr="00E86FDF" w:rsidRDefault="00A65A91" w:rsidP="00774CE9">
      <w:pPr>
        <w:spacing w:after="0"/>
        <w:rPr>
          <w:rFonts w:cs="Traditional Arabic"/>
          <w:lang w:bidi="ar-EG"/>
        </w:rPr>
      </w:pPr>
    </w:p>
    <w:p w14:paraId="767A93E2" w14:textId="42FABFAA" w:rsidR="00A65A91" w:rsidRPr="00E86FDF" w:rsidRDefault="00284D8E" w:rsidP="00774CE9">
      <w:pPr>
        <w:spacing w:after="0"/>
        <w:rPr>
          <w:rFonts w:cs="Traditional Arabic"/>
          <w:lang w:bidi="ar-EG"/>
        </w:rPr>
      </w:pPr>
      <w:r w:rsidRPr="00E86FDF">
        <w:rPr>
          <w:rFonts w:cs="Traditional Arabic"/>
          <w:lang w:bidi="ar-EG"/>
        </w:rPr>
        <w:t>In these three circumstances</w:t>
      </w:r>
      <w:r w:rsidR="00C62341" w:rsidRPr="00E86FDF">
        <w:rPr>
          <w:rFonts w:cs="Traditional Arabic"/>
          <w:lang w:bidi="ar-EG"/>
        </w:rPr>
        <w:t xml:space="preserve"> and what is similar to them in respect to the ruling, the Khalifah exits from the </w:t>
      </w:r>
      <w:proofErr w:type="gramStart"/>
      <w:r w:rsidR="00C62341" w:rsidRPr="00E86FDF">
        <w:rPr>
          <w:rFonts w:cs="Traditional Arabic"/>
          <w:lang w:bidi="ar-EG"/>
        </w:rPr>
        <w:t>Khilafah</w:t>
      </w:r>
      <w:proofErr w:type="gramEnd"/>
      <w:r w:rsidR="00C62341" w:rsidRPr="00E86FDF">
        <w:rPr>
          <w:rFonts w:cs="Traditional Arabic"/>
          <w:lang w:bidi="ar-EG"/>
        </w:rPr>
        <w:t xml:space="preserve"> and every Ameer</w:t>
      </w:r>
      <w:r w:rsidR="001F3696" w:rsidRPr="00E86FDF">
        <w:rPr>
          <w:rFonts w:cs="Traditional Arabic"/>
          <w:lang w:bidi="ar-EG"/>
        </w:rPr>
        <w:t xml:space="preserve"> is removed</w:t>
      </w:r>
      <w:r w:rsidR="00C62341" w:rsidRPr="00E86FDF">
        <w:rPr>
          <w:rFonts w:cs="Traditional Arabic"/>
          <w:lang w:bidi="ar-EG"/>
        </w:rPr>
        <w:t xml:space="preserve"> from his Wilayah (position of ruling)</w:t>
      </w:r>
      <w:r w:rsidR="0025148C" w:rsidRPr="00E86FDF">
        <w:rPr>
          <w:rFonts w:cs="Traditional Arabic"/>
          <w:lang w:bidi="ar-EG"/>
        </w:rPr>
        <w:t xml:space="preserve">. He is </w:t>
      </w:r>
      <w:r w:rsidR="0088511E" w:rsidRPr="00E86FDF">
        <w:rPr>
          <w:rFonts w:cs="Traditional Arabic"/>
          <w:lang w:bidi="ar-EG"/>
        </w:rPr>
        <w:t xml:space="preserve">deposed at once and even if </w:t>
      </w:r>
      <w:r w:rsidR="00E36E28" w:rsidRPr="00E86FDF">
        <w:rPr>
          <w:rFonts w:cs="Traditional Arabic"/>
          <w:lang w:bidi="ar-EG"/>
        </w:rPr>
        <w:t xml:space="preserve">the </w:t>
      </w:r>
      <w:r w:rsidR="0088511E" w:rsidRPr="00E86FDF">
        <w:rPr>
          <w:rFonts w:cs="Traditional Arabic"/>
          <w:lang w:bidi="ar-EG"/>
        </w:rPr>
        <w:t xml:space="preserve">judgement has not been </w:t>
      </w:r>
      <w:r w:rsidR="00C65E71" w:rsidRPr="00E86FDF">
        <w:rPr>
          <w:rFonts w:cs="Traditional Arabic"/>
          <w:lang w:bidi="ar-EG"/>
        </w:rPr>
        <w:t>passed</w:t>
      </w:r>
      <w:r w:rsidR="0088511E" w:rsidRPr="00E86FDF">
        <w:rPr>
          <w:rFonts w:cs="Traditional Arabic"/>
          <w:lang w:bidi="ar-EG"/>
        </w:rPr>
        <w:t xml:space="preserve"> for his deposal </w:t>
      </w:r>
      <w:r w:rsidR="00E36E28" w:rsidRPr="00E86FDF">
        <w:rPr>
          <w:rFonts w:cs="Traditional Arabic"/>
          <w:lang w:bidi="ar-EG"/>
        </w:rPr>
        <w:t xml:space="preserve">or the decision of the one possessing the jurisdiction </w:t>
      </w:r>
      <w:r w:rsidR="00C65E71" w:rsidRPr="00E86FDF">
        <w:rPr>
          <w:rFonts w:cs="Traditional Arabic"/>
          <w:lang w:bidi="ar-EG"/>
        </w:rPr>
        <w:t>had not been issued. It is therefore not obligatory to obey him or execute his commands</w:t>
      </w:r>
      <w:r w:rsidR="00EC6491" w:rsidRPr="00E86FDF">
        <w:rPr>
          <w:rFonts w:cs="Traditional Arabic"/>
          <w:lang w:bidi="ar-EG"/>
        </w:rPr>
        <w:t xml:space="preserve"> </w:t>
      </w:r>
      <w:r w:rsidR="00D426BB" w:rsidRPr="00E86FDF">
        <w:rPr>
          <w:rFonts w:cs="Traditional Arabic"/>
          <w:lang w:bidi="ar-EG"/>
        </w:rPr>
        <w:t>for</w:t>
      </w:r>
      <w:r w:rsidR="00EC6491" w:rsidRPr="00E86FDF">
        <w:rPr>
          <w:rFonts w:cs="Traditional Arabic"/>
          <w:lang w:bidi="ar-EG"/>
        </w:rPr>
        <w:t xml:space="preserve"> anyone whom it has </w:t>
      </w:r>
      <w:proofErr w:type="gramStart"/>
      <w:r w:rsidR="00EC6491" w:rsidRPr="00E86FDF">
        <w:rPr>
          <w:rFonts w:cs="Traditional Arabic"/>
          <w:lang w:bidi="ar-EG"/>
        </w:rPr>
        <w:t>definitely been</w:t>
      </w:r>
      <w:proofErr w:type="gramEnd"/>
      <w:r w:rsidR="00EC6491" w:rsidRPr="00E86FDF">
        <w:rPr>
          <w:rFonts w:cs="Traditional Arabic"/>
          <w:lang w:bidi="ar-EG"/>
        </w:rPr>
        <w:t xml:space="preserve"> established </w:t>
      </w:r>
      <w:r w:rsidR="000D3811" w:rsidRPr="00E86FDF">
        <w:rPr>
          <w:rFonts w:cs="Traditional Arabic"/>
          <w:lang w:bidi="ar-EG"/>
        </w:rPr>
        <w:t xml:space="preserve">for him </w:t>
      </w:r>
      <w:r w:rsidR="00D426BB" w:rsidRPr="00E86FDF">
        <w:rPr>
          <w:rFonts w:cs="Traditional Arabic"/>
          <w:lang w:bidi="ar-EG"/>
        </w:rPr>
        <w:t xml:space="preserve">that one of these three circumstances </w:t>
      </w:r>
      <w:r w:rsidR="00BE35C8" w:rsidRPr="00E86FDF">
        <w:rPr>
          <w:rFonts w:cs="Traditional Arabic"/>
          <w:lang w:bidi="ar-EG"/>
        </w:rPr>
        <w:t>is present</w:t>
      </w:r>
      <w:r w:rsidR="009805CF" w:rsidRPr="00E86FDF">
        <w:rPr>
          <w:rFonts w:cs="Traditional Arabic"/>
          <w:lang w:bidi="ar-EG"/>
        </w:rPr>
        <w:t xml:space="preserve"> (in the ruler)</w:t>
      </w:r>
      <w:r w:rsidR="000D3811" w:rsidRPr="00E86FDF">
        <w:rPr>
          <w:rFonts w:cs="Traditional Arabic"/>
          <w:lang w:bidi="ar-EG"/>
        </w:rPr>
        <w:t>.</w:t>
      </w:r>
      <w:r w:rsidR="00BE35C8" w:rsidRPr="00E86FDF">
        <w:rPr>
          <w:rFonts w:cs="Traditional Arabic"/>
          <w:lang w:bidi="ar-EG"/>
        </w:rPr>
        <w:t xml:space="preserve"> </w:t>
      </w:r>
      <w:r w:rsidR="00407251" w:rsidRPr="00E86FDF">
        <w:rPr>
          <w:rFonts w:cs="Traditional Arabic"/>
          <w:lang w:bidi="ar-EG"/>
        </w:rPr>
        <w:t xml:space="preserve">It is not obligatory to obey him in these the circumstances by the mere occurrence </w:t>
      </w:r>
      <w:r w:rsidR="00EF1630" w:rsidRPr="00E86FDF">
        <w:rPr>
          <w:rFonts w:cs="Traditional Arabic"/>
          <w:lang w:bidi="ar-EG"/>
        </w:rPr>
        <w:t xml:space="preserve">of one of them and </w:t>
      </w:r>
      <w:proofErr w:type="gramStart"/>
      <w:r w:rsidR="00EF1630" w:rsidRPr="00E86FDF">
        <w:rPr>
          <w:rFonts w:cs="Traditional Arabic"/>
          <w:lang w:bidi="ar-EG"/>
        </w:rPr>
        <w:t>all of</w:t>
      </w:r>
      <w:proofErr w:type="gramEnd"/>
      <w:r w:rsidR="00EF1630" w:rsidRPr="00E86FDF">
        <w:rPr>
          <w:rFonts w:cs="Traditional Arabic"/>
          <w:lang w:bidi="ar-EG"/>
        </w:rPr>
        <w:t xml:space="preserve"> his actions related to the position of leadership (Imamah or Imaarah) become invalid</w:t>
      </w:r>
      <w:r w:rsidR="000F695A" w:rsidRPr="00E86FDF">
        <w:rPr>
          <w:rFonts w:cs="Traditional Arabic"/>
          <w:lang w:bidi="ar-EG"/>
        </w:rPr>
        <w:t xml:space="preserve"> from the time of the occurrence of the circumstance. </w:t>
      </w:r>
    </w:p>
    <w:p w14:paraId="364492B8" w14:textId="7FBD71F5" w:rsidR="000F695A" w:rsidRPr="00E86FDF" w:rsidRDefault="000F695A" w:rsidP="00774CE9">
      <w:pPr>
        <w:spacing w:after="0"/>
        <w:rPr>
          <w:rFonts w:cs="Traditional Arabic"/>
          <w:lang w:bidi="ar-EG"/>
        </w:rPr>
      </w:pPr>
    </w:p>
    <w:p w14:paraId="21C9D165" w14:textId="660F8653" w:rsidR="000F695A" w:rsidRPr="00E86FDF" w:rsidRDefault="000F695A" w:rsidP="00774CE9">
      <w:pPr>
        <w:spacing w:after="0"/>
        <w:rPr>
          <w:rFonts w:cs="Traditional Arabic"/>
          <w:lang w:bidi="ar-EG"/>
        </w:rPr>
      </w:pPr>
      <w:r w:rsidRPr="00E86FDF">
        <w:rPr>
          <w:rFonts w:cs="Traditional Arabic"/>
          <w:lang w:bidi="ar-EG"/>
        </w:rPr>
        <w:t>However,</w:t>
      </w:r>
      <w:r w:rsidR="00AE0A14" w:rsidRPr="00E86FDF">
        <w:rPr>
          <w:rFonts w:cs="Traditional Arabic"/>
          <w:lang w:bidi="ar-EG"/>
        </w:rPr>
        <w:t xml:space="preserve"> </w:t>
      </w:r>
      <w:r w:rsidR="00542A60" w:rsidRPr="00E86FDF">
        <w:rPr>
          <w:rFonts w:cs="Traditional Arabic"/>
          <w:lang w:bidi="ar-EG"/>
        </w:rPr>
        <w:t>it is obligatory to prove that these circumstances have happened to him</w:t>
      </w:r>
      <w:r w:rsidR="00094D57" w:rsidRPr="00E86FDF">
        <w:rPr>
          <w:rFonts w:cs="Traditional Arabic"/>
          <w:lang w:bidi="ar-EG"/>
        </w:rPr>
        <w:t xml:space="preserve"> and for that proof to be in front of the specified court </w:t>
      </w:r>
      <w:r w:rsidR="007254AC" w:rsidRPr="00E86FDF">
        <w:rPr>
          <w:rFonts w:cs="Traditional Arabic"/>
          <w:lang w:bidi="ar-EG"/>
        </w:rPr>
        <w:t xml:space="preserve">“The Court of Unjust acts” or “The Constitutional Court” or </w:t>
      </w:r>
      <w:r w:rsidR="00D96067" w:rsidRPr="00E86FDF">
        <w:rPr>
          <w:rFonts w:cs="Traditional Arabic"/>
          <w:lang w:bidi="ar-EG"/>
        </w:rPr>
        <w:t xml:space="preserve">The High Shar’iyah Court” or what is </w:t>
      </w:r>
      <w:proofErr w:type="gramStart"/>
      <w:r w:rsidR="00D96067" w:rsidRPr="00E86FDF">
        <w:rPr>
          <w:rFonts w:cs="Traditional Arabic"/>
          <w:lang w:bidi="ar-EG"/>
        </w:rPr>
        <w:t>similar to</w:t>
      </w:r>
      <w:proofErr w:type="gramEnd"/>
      <w:r w:rsidR="00D96067" w:rsidRPr="00E86FDF">
        <w:rPr>
          <w:rFonts w:cs="Traditional Arabic"/>
          <w:lang w:bidi="ar-EG"/>
        </w:rPr>
        <w:t xml:space="preserve"> these </w:t>
      </w:r>
      <w:r w:rsidR="00C449B2" w:rsidRPr="00E86FDF">
        <w:rPr>
          <w:rFonts w:cs="Traditional Arabic"/>
          <w:lang w:bidi="ar-EG"/>
        </w:rPr>
        <w:t>titles. The court would then judge that he his exit from the position of ruling (Wilayah) has been proven</w:t>
      </w:r>
      <w:r w:rsidR="00ED73A6" w:rsidRPr="00E86FDF">
        <w:rPr>
          <w:rFonts w:cs="Traditional Arabic"/>
          <w:lang w:bidi="ar-EG"/>
        </w:rPr>
        <w:t xml:space="preserve"> and pass judgement with his dismissal upon such and such a date and the invalidation of his actions from that time</w:t>
      </w:r>
      <w:r w:rsidR="005B4D43" w:rsidRPr="00E86FDF">
        <w:rPr>
          <w:rFonts w:cs="Traditional Arabic"/>
          <w:lang w:bidi="ar-EG"/>
        </w:rPr>
        <w:t xml:space="preserve">. That would be announced before everyone so that another can be appointed. In this manner </w:t>
      </w:r>
      <w:r w:rsidR="00DD6510" w:rsidRPr="00E86FDF">
        <w:rPr>
          <w:rFonts w:cs="Traditional Arabic"/>
          <w:lang w:bidi="ar-EG"/>
        </w:rPr>
        <w:t>no disagreement or dispute would take place among the masses.</w:t>
      </w:r>
    </w:p>
    <w:p w14:paraId="1C074AE2" w14:textId="5ED06E68" w:rsidR="00DD6510" w:rsidRPr="00E86FDF" w:rsidRDefault="00DD6510" w:rsidP="00774CE9">
      <w:pPr>
        <w:spacing w:after="0"/>
        <w:rPr>
          <w:rFonts w:cs="Traditional Arabic"/>
          <w:lang w:bidi="ar-EG"/>
        </w:rPr>
      </w:pPr>
    </w:p>
    <w:p w14:paraId="7D286F5C" w14:textId="2A2BC15B" w:rsidR="00DD6510" w:rsidRPr="00E86FDF" w:rsidRDefault="00DD6510" w:rsidP="00774CE9">
      <w:pPr>
        <w:spacing w:after="0"/>
        <w:rPr>
          <w:rFonts w:cs="Traditional Arabic"/>
          <w:lang w:bidi="ar-EG"/>
        </w:rPr>
      </w:pPr>
      <w:r w:rsidRPr="00E86FDF">
        <w:rPr>
          <w:rFonts w:cs="Traditional Arabic"/>
          <w:lang w:bidi="ar-EG"/>
        </w:rPr>
        <w:t xml:space="preserve">(g) </w:t>
      </w:r>
      <w:r w:rsidR="00865B1A" w:rsidRPr="00E86FDF">
        <w:rPr>
          <w:rFonts w:cs="Traditional Arabic"/>
          <w:lang w:bidi="ar-EG"/>
        </w:rPr>
        <w:t xml:space="preserve">The definite final Shar’iy </w:t>
      </w:r>
      <w:r w:rsidR="00CE6EA8" w:rsidRPr="00E86FDF">
        <w:rPr>
          <w:rFonts w:cs="Traditional Arabic"/>
          <w:lang w:bidi="ar-EG"/>
        </w:rPr>
        <w:t xml:space="preserve">judgement has been issued for his dismissal by the specific </w:t>
      </w:r>
      <w:r w:rsidR="008630C0" w:rsidRPr="00E86FDF">
        <w:rPr>
          <w:rFonts w:cs="Traditional Arabic"/>
          <w:lang w:bidi="ar-EG"/>
        </w:rPr>
        <w:t>or special court “The Court of Unjust Acts”</w:t>
      </w:r>
      <w:r w:rsidR="00F72460" w:rsidRPr="00E86FDF">
        <w:rPr>
          <w:rFonts w:cs="Traditional Arabic"/>
          <w:lang w:bidi="ar-EG"/>
        </w:rPr>
        <w:t>, because something had happened in respect to him that obliges his dismissal</w:t>
      </w:r>
      <w:r w:rsidR="00F579F1" w:rsidRPr="00E86FDF">
        <w:rPr>
          <w:rFonts w:cs="Traditional Arabic"/>
          <w:lang w:bidi="ar-EG"/>
        </w:rPr>
        <w:t xml:space="preserve">, meaning one of the circumstances in which it is obligatory in the Shar’a to depose him, </w:t>
      </w:r>
      <w:r w:rsidR="00F64BA8" w:rsidRPr="00E86FDF">
        <w:rPr>
          <w:rFonts w:cs="Traditional Arabic"/>
          <w:lang w:bidi="ar-EG"/>
        </w:rPr>
        <w:t>however, obedience to him, in other than the Ma’siyah (sinful act)</w:t>
      </w:r>
      <w:r w:rsidR="00591E37" w:rsidRPr="00E86FDF">
        <w:rPr>
          <w:rFonts w:cs="Traditional Arabic"/>
          <w:lang w:bidi="ar-EG"/>
        </w:rPr>
        <w:t>, remains obligatory and his actions which conform to the Shar’a remain valid and applicable</w:t>
      </w:r>
      <w:r w:rsidR="00401729" w:rsidRPr="00E86FDF">
        <w:rPr>
          <w:rFonts w:cs="Traditional Arabic"/>
          <w:lang w:bidi="ar-EG"/>
        </w:rPr>
        <w:t xml:space="preserve">, until his removal is actually completed! </w:t>
      </w:r>
      <w:r w:rsidR="00CB1BDD" w:rsidRPr="00E86FDF">
        <w:rPr>
          <w:rFonts w:cs="Traditional Arabic"/>
          <w:lang w:bidi="ar-EG"/>
        </w:rPr>
        <w:t xml:space="preserve">These refer to the matters </w:t>
      </w:r>
      <w:r w:rsidR="00C3579D" w:rsidRPr="00E86FDF">
        <w:rPr>
          <w:rFonts w:cs="Traditional Arabic"/>
          <w:lang w:bidi="ar-EG"/>
        </w:rPr>
        <w:t xml:space="preserve">where the change that occurs in his condition do not remove him from the Khilafah or the Imaarah, however it is not permissible </w:t>
      </w:r>
      <w:r w:rsidR="0068209C" w:rsidRPr="00E86FDF">
        <w:rPr>
          <w:rFonts w:cs="Traditional Arabic"/>
          <w:lang w:bidi="ar-EG"/>
        </w:rPr>
        <w:t xml:space="preserve">in </w:t>
      </w:r>
      <w:r w:rsidR="00D615F0" w:rsidRPr="00E86FDF">
        <w:rPr>
          <w:rFonts w:cs="Traditional Arabic"/>
          <w:lang w:bidi="ar-EG"/>
        </w:rPr>
        <w:t xml:space="preserve">accordance with </w:t>
      </w:r>
      <w:r w:rsidR="0068209C" w:rsidRPr="00E86FDF">
        <w:rPr>
          <w:rFonts w:cs="Traditional Arabic"/>
          <w:lang w:bidi="ar-EG"/>
        </w:rPr>
        <w:t>the Shar’a for him to continue in them</w:t>
      </w:r>
      <w:r w:rsidR="00D615F0" w:rsidRPr="00E86FDF">
        <w:rPr>
          <w:rFonts w:cs="Traditional Arabic"/>
          <w:lang w:bidi="ar-EG"/>
        </w:rPr>
        <w:t xml:space="preserve"> (</w:t>
      </w:r>
      <w:proofErr w:type="gramStart"/>
      <w:r w:rsidR="00D615F0" w:rsidRPr="00E86FDF">
        <w:rPr>
          <w:rFonts w:cs="Traditional Arabic"/>
          <w:lang w:bidi="ar-EG"/>
        </w:rPr>
        <w:t>i.e.</w:t>
      </w:r>
      <w:proofErr w:type="gramEnd"/>
      <w:r w:rsidR="00D615F0" w:rsidRPr="00E86FDF">
        <w:rPr>
          <w:rFonts w:cs="Traditional Arabic"/>
          <w:lang w:bidi="ar-EG"/>
        </w:rPr>
        <w:t xml:space="preserve"> positions of ruling)</w:t>
      </w:r>
      <w:r w:rsidR="0068209C" w:rsidRPr="00E86FDF">
        <w:rPr>
          <w:rFonts w:cs="Traditional Arabic"/>
          <w:lang w:bidi="ar-EG"/>
        </w:rPr>
        <w:t>. These matters are numerous and include:</w:t>
      </w:r>
    </w:p>
    <w:p w14:paraId="531727B0" w14:textId="3A5A7317" w:rsidR="0068209C" w:rsidRPr="00E86FDF" w:rsidRDefault="0068209C" w:rsidP="00774CE9">
      <w:pPr>
        <w:spacing w:after="0"/>
        <w:rPr>
          <w:rFonts w:cs="Traditional Arabic"/>
          <w:lang w:bidi="ar-EG"/>
        </w:rPr>
      </w:pPr>
    </w:p>
    <w:p w14:paraId="3AFE1644" w14:textId="49A9B9C0" w:rsidR="0068209C" w:rsidRPr="00E86FDF" w:rsidRDefault="0068209C" w:rsidP="00774CE9">
      <w:pPr>
        <w:spacing w:after="0"/>
        <w:rPr>
          <w:rFonts w:cs="Traditional Arabic"/>
          <w:lang w:bidi="ar-EG"/>
        </w:rPr>
      </w:pPr>
      <w:r w:rsidRPr="00E86FDF">
        <w:rPr>
          <w:rFonts w:cs="Traditional Arabic"/>
          <w:b/>
          <w:bCs/>
          <w:lang w:bidi="ar-EG"/>
        </w:rPr>
        <w:t>(1)</w:t>
      </w:r>
      <w:r w:rsidRPr="00E86FDF">
        <w:rPr>
          <w:rFonts w:cs="Traditional Arabic"/>
          <w:lang w:bidi="ar-EG"/>
        </w:rPr>
        <w:t xml:space="preserve"> </w:t>
      </w:r>
      <w:r w:rsidR="00570C69" w:rsidRPr="00E86FDF">
        <w:rPr>
          <w:rFonts w:cs="Traditional Arabic"/>
          <w:lang w:bidi="ar-EG"/>
        </w:rPr>
        <w:t>That his ‘Adaalah (</w:t>
      </w:r>
      <w:r w:rsidR="002E327C" w:rsidRPr="00E86FDF">
        <w:rPr>
          <w:rFonts w:cs="Traditional Arabic"/>
          <w:lang w:bidi="ar-EG"/>
        </w:rPr>
        <w:t xml:space="preserve">justness) is </w:t>
      </w:r>
      <w:r w:rsidR="009451EF" w:rsidRPr="00E86FDF">
        <w:rPr>
          <w:rFonts w:cs="Traditional Arabic"/>
          <w:lang w:bidi="ar-EG"/>
        </w:rPr>
        <w:t xml:space="preserve">invalidated in the case where </w:t>
      </w:r>
      <w:r w:rsidR="00025EAC" w:rsidRPr="00E86FDF">
        <w:rPr>
          <w:rFonts w:cs="Traditional Arabic"/>
          <w:lang w:bidi="ar-EG"/>
        </w:rPr>
        <w:t>Fisq becomes apparent, as has been fully explained in detail</w:t>
      </w:r>
      <w:r w:rsidR="0076677B" w:rsidRPr="00E86FDF">
        <w:rPr>
          <w:rFonts w:cs="Traditional Arabic"/>
          <w:lang w:bidi="ar-EG"/>
        </w:rPr>
        <w:t>, Al-Hamdu Lillah,</w:t>
      </w:r>
      <w:r w:rsidR="00025EAC" w:rsidRPr="00E86FDF">
        <w:rPr>
          <w:rFonts w:cs="Traditional Arabic"/>
          <w:lang w:bidi="ar-EG"/>
        </w:rPr>
        <w:t xml:space="preserve"> in our book: “</w:t>
      </w:r>
      <w:r w:rsidR="00025EAC" w:rsidRPr="00E86FDF">
        <w:rPr>
          <w:rFonts w:cs="Traditional Arabic"/>
          <w:b/>
          <w:bCs/>
          <w:lang w:bidi="ar-EG"/>
        </w:rPr>
        <w:t>Obedience to the Uli l-Amr: Its limitations and restrictions</w:t>
      </w:r>
      <w:r w:rsidR="00025EAC" w:rsidRPr="00E86FDF">
        <w:rPr>
          <w:rFonts w:cs="Traditional Arabic"/>
          <w:lang w:bidi="ar-EG"/>
        </w:rPr>
        <w:t>”.</w:t>
      </w:r>
    </w:p>
    <w:p w14:paraId="6C0B9FEF" w14:textId="15038E09" w:rsidR="003123FA" w:rsidRPr="00E86FDF" w:rsidRDefault="003123FA" w:rsidP="00774CE9">
      <w:pPr>
        <w:spacing w:after="0"/>
        <w:rPr>
          <w:rFonts w:cs="Traditional Arabic"/>
          <w:lang w:bidi="ar-EG"/>
        </w:rPr>
      </w:pPr>
    </w:p>
    <w:p w14:paraId="446CACA3" w14:textId="083F1C17" w:rsidR="003123FA" w:rsidRPr="00E86FDF" w:rsidRDefault="0076677B" w:rsidP="00774CE9">
      <w:pPr>
        <w:spacing w:after="0"/>
        <w:rPr>
          <w:rFonts w:cs="Traditional Arabic"/>
          <w:lang w:bidi="ar-EG"/>
        </w:rPr>
      </w:pPr>
      <w:r w:rsidRPr="00E86FDF">
        <w:rPr>
          <w:rFonts w:cs="Traditional Arabic"/>
          <w:b/>
          <w:bCs/>
          <w:lang w:bidi="ar-EG"/>
        </w:rPr>
        <w:t>(2)</w:t>
      </w:r>
      <w:r w:rsidRPr="00E86FDF">
        <w:rPr>
          <w:rFonts w:cs="Traditional Arabic"/>
          <w:lang w:bidi="ar-EG"/>
        </w:rPr>
        <w:t xml:space="preserve"> That he changes to a female or </w:t>
      </w:r>
      <w:r w:rsidR="00F23315" w:rsidRPr="00E86FDF">
        <w:rPr>
          <w:rFonts w:cs="Traditional Arabic"/>
          <w:lang w:bidi="ar-EG"/>
        </w:rPr>
        <w:t>to a</w:t>
      </w:r>
      <w:r w:rsidR="00D54FC1" w:rsidRPr="00E86FDF">
        <w:rPr>
          <w:rFonts w:cs="Traditional Arabic"/>
          <w:lang w:bidi="ar-EG"/>
        </w:rPr>
        <w:t>n unclear</w:t>
      </w:r>
      <w:r w:rsidR="00F23315" w:rsidRPr="00E86FDF">
        <w:rPr>
          <w:rFonts w:cs="Traditional Arabic"/>
          <w:lang w:bidi="ar-EG"/>
        </w:rPr>
        <w:t xml:space="preserve"> hermaphrodite</w:t>
      </w:r>
      <w:r w:rsidR="00D54FC1" w:rsidRPr="00E86FDF">
        <w:rPr>
          <w:rFonts w:cs="Traditional Arabic"/>
          <w:lang w:bidi="ar-EG"/>
        </w:rPr>
        <w:t>.</w:t>
      </w:r>
      <w:r w:rsidR="00F23315" w:rsidRPr="00E86FDF">
        <w:rPr>
          <w:rFonts w:cs="Traditional Arabic"/>
          <w:lang w:bidi="ar-EG"/>
        </w:rPr>
        <w:t xml:space="preserve"> </w:t>
      </w:r>
    </w:p>
    <w:p w14:paraId="4716F168" w14:textId="5637FC18" w:rsidR="003123FA" w:rsidRPr="00E86FDF" w:rsidRDefault="003123FA" w:rsidP="00774CE9">
      <w:pPr>
        <w:spacing w:after="0"/>
        <w:rPr>
          <w:rFonts w:cs="Traditional Arabic"/>
          <w:lang w:bidi="ar-EG"/>
        </w:rPr>
      </w:pPr>
    </w:p>
    <w:p w14:paraId="3CCF1257" w14:textId="73CC5F83" w:rsidR="003123FA" w:rsidRPr="00E86FDF" w:rsidRDefault="00D54FC1" w:rsidP="00774CE9">
      <w:pPr>
        <w:spacing w:after="0"/>
        <w:rPr>
          <w:rFonts w:cs="Traditional Arabic"/>
          <w:lang w:bidi="ar-EG"/>
        </w:rPr>
      </w:pPr>
      <w:r w:rsidRPr="00E86FDF">
        <w:rPr>
          <w:rFonts w:cs="Traditional Arabic"/>
          <w:b/>
          <w:bCs/>
          <w:lang w:bidi="ar-EG"/>
        </w:rPr>
        <w:t>(3)</w:t>
      </w:r>
      <w:r w:rsidRPr="00E86FDF">
        <w:rPr>
          <w:rFonts w:cs="Traditional Arabic"/>
          <w:lang w:bidi="ar-EG"/>
        </w:rPr>
        <w:t xml:space="preserve"> </w:t>
      </w:r>
      <w:r w:rsidR="0098635B" w:rsidRPr="00E86FDF">
        <w:rPr>
          <w:rFonts w:cs="Traditional Arabic"/>
          <w:lang w:bidi="ar-EG"/>
        </w:rPr>
        <w:t>That he loses his mind or is insane (</w:t>
      </w:r>
      <w:proofErr w:type="spellStart"/>
      <w:r w:rsidR="0098635B" w:rsidRPr="00E86FDF">
        <w:rPr>
          <w:rFonts w:cs="Traditional Arabic"/>
          <w:lang w:bidi="ar-EG"/>
        </w:rPr>
        <w:t>Majnoon</w:t>
      </w:r>
      <w:proofErr w:type="spellEnd"/>
      <w:r w:rsidR="0098635B" w:rsidRPr="00E86FDF">
        <w:rPr>
          <w:rFonts w:cs="Traditional Arabic"/>
          <w:lang w:bidi="ar-EG"/>
        </w:rPr>
        <w:t xml:space="preserve">) in an </w:t>
      </w:r>
      <w:r w:rsidR="00C971AF" w:rsidRPr="00E86FDF">
        <w:rPr>
          <w:rFonts w:cs="Traditional Arabic"/>
          <w:lang w:bidi="ar-EG"/>
        </w:rPr>
        <w:t>incomplete manner where sometimes he is aware</w:t>
      </w:r>
      <w:r w:rsidR="00391026" w:rsidRPr="00E86FDF">
        <w:rPr>
          <w:rFonts w:cs="Traditional Arabic"/>
          <w:lang w:bidi="ar-EG"/>
        </w:rPr>
        <w:t xml:space="preserve"> and at other times,</w:t>
      </w:r>
      <w:r w:rsidR="00C971AF" w:rsidRPr="00E86FDF">
        <w:rPr>
          <w:rFonts w:cs="Traditional Arabic"/>
          <w:lang w:bidi="ar-EG"/>
        </w:rPr>
        <w:t xml:space="preserve"> </w:t>
      </w:r>
      <w:r w:rsidR="00391026" w:rsidRPr="00E86FDF">
        <w:rPr>
          <w:rFonts w:cs="Traditional Arabic"/>
          <w:lang w:bidi="ar-EG"/>
        </w:rPr>
        <w:t xml:space="preserve">he </w:t>
      </w:r>
      <w:r w:rsidR="00C971AF" w:rsidRPr="00E86FDF">
        <w:rPr>
          <w:rFonts w:cs="Traditional Arabic"/>
          <w:lang w:bidi="ar-EG"/>
        </w:rPr>
        <w:t>does not possess the mind</w:t>
      </w:r>
      <w:r w:rsidR="00391026" w:rsidRPr="00E86FDF">
        <w:rPr>
          <w:rFonts w:cs="Traditional Arabic"/>
          <w:lang w:bidi="ar-EG"/>
        </w:rPr>
        <w:t xml:space="preserve">. In this situation </w:t>
      </w:r>
      <w:r w:rsidR="00566D00" w:rsidRPr="00E86FDF">
        <w:rPr>
          <w:rFonts w:cs="Traditional Arabic"/>
          <w:lang w:bidi="ar-EG"/>
        </w:rPr>
        <w:t>it is not permissible for a</w:t>
      </w:r>
      <w:r w:rsidR="005D5ACE" w:rsidRPr="00E86FDF">
        <w:rPr>
          <w:rFonts w:cs="Traditional Arabic"/>
          <w:lang w:bidi="ar-EG"/>
        </w:rPr>
        <w:t xml:space="preserve">n agent or </w:t>
      </w:r>
      <w:r w:rsidR="00B72A43" w:rsidRPr="00E86FDF">
        <w:rPr>
          <w:rFonts w:cs="Traditional Arabic"/>
          <w:lang w:bidi="ar-EG"/>
        </w:rPr>
        <w:t>representative</w:t>
      </w:r>
      <w:r w:rsidR="005D5ACE" w:rsidRPr="00E86FDF">
        <w:rPr>
          <w:rFonts w:cs="Traditional Arabic"/>
          <w:lang w:bidi="ar-EG"/>
        </w:rPr>
        <w:t xml:space="preserve"> to </w:t>
      </w:r>
      <w:r w:rsidR="00B72A43" w:rsidRPr="00E86FDF">
        <w:rPr>
          <w:rFonts w:cs="Traditional Arabic"/>
          <w:lang w:bidi="ar-EG"/>
        </w:rPr>
        <w:t>stand in his place</w:t>
      </w:r>
      <w:r w:rsidR="00373CE9" w:rsidRPr="00E86FDF">
        <w:rPr>
          <w:rFonts w:cs="Traditional Arabic"/>
          <w:lang w:bidi="ar-EG"/>
        </w:rPr>
        <w:t xml:space="preserve">. That is because the contract of the Khilafah or the Imaarah </w:t>
      </w:r>
      <w:r w:rsidR="008802A6" w:rsidRPr="00E86FDF">
        <w:rPr>
          <w:rFonts w:cs="Traditional Arabic"/>
          <w:lang w:bidi="ar-EG"/>
        </w:rPr>
        <w:t>has occurred</w:t>
      </w:r>
      <w:r w:rsidR="00373CE9" w:rsidRPr="00E86FDF">
        <w:rPr>
          <w:rFonts w:cs="Traditional Arabic"/>
          <w:lang w:bidi="ar-EG"/>
        </w:rPr>
        <w:t xml:space="preserve"> upon his personal </w:t>
      </w:r>
      <w:proofErr w:type="gramStart"/>
      <w:r w:rsidR="00373CE9" w:rsidRPr="00E86FDF">
        <w:rPr>
          <w:rFonts w:cs="Traditional Arabic"/>
          <w:lang w:bidi="ar-EG"/>
        </w:rPr>
        <w:t>self</w:t>
      </w:r>
      <w:proofErr w:type="gramEnd"/>
      <w:r w:rsidR="008802A6" w:rsidRPr="00E86FDF">
        <w:rPr>
          <w:rFonts w:cs="Traditional Arabic"/>
          <w:lang w:bidi="ar-EG"/>
        </w:rPr>
        <w:t xml:space="preserve"> and it is not valid for someone to stand in for him</w:t>
      </w:r>
      <w:r w:rsidR="00B72A43" w:rsidRPr="00E86FDF">
        <w:rPr>
          <w:rFonts w:cs="Traditional Arabic"/>
          <w:lang w:bidi="ar-EG"/>
        </w:rPr>
        <w:t xml:space="preserve">. He is the </w:t>
      </w:r>
      <w:r w:rsidR="00E21C95" w:rsidRPr="00E86FDF">
        <w:rPr>
          <w:rFonts w:cs="Traditional Arabic"/>
          <w:lang w:bidi="ar-EG"/>
        </w:rPr>
        <w:t xml:space="preserve">delegated representative himself via the delegation of the Ummah provided to him </w:t>
      </w:r>
      <w:r w:rsidR="00E65461" w:rsidRPr="00E86FDF">
        <w:rPr>
          <w:rFonts w:cs="Traditional Arabic"/>
          <w:lang w:bidi="ar-EG"/>
        </w:rPr>
        <w:t xml:space="preserve">in his </w:t>
      </w:r>
      <w:r w:rsidR="00E65461" w:rsidRPr="00E86FDF">
        <w:rPr>
          <w:rFonts w:cs="Traditional Arabic"/>
          <w:lang w:bidi="ar-EG"/>
        </w:rPr>
        <w:lastRenderedPageBreak/>
        <w:t>personal self</w:t>
      </w:r>
      <w:r w:rsidR="00451BDB" w:rsidRPr="00E86FDF">
        <w:rPr>
          <w:rFonts w:cs="Traditional Arabic"/>
          <w:lang w:bidi="ar-EG"/>
        </w:rPr>
        <w:t xml:space="preserve">. It is delegation that does not provide him the right to delegate other than him </w:t>
      </w:r>
      <w:r w:rsidR="00010E77" w:rsidRPr="00E86FDF">
        <w:rPr>
          <w:rFonts w:cs="Traditional Arabic"/>
          <w:lang w:bidi="ar-EG"/>
        </w:rPr>
        <w:t>“</w:t>
      </w:r>
      <w:r w:rsidR="00010E77" w:rsidRPr="00E86FDF">
        <w:rPr>
          <w:rFonts w:cs="Traditional Arabic"/>
          <w:b/>
          <w:bCs/>
          <w:lang w:bidi="ar-EG"/>
        </w:rPr>
        <w:t>all</w:t>
      </w:r>
      <w:r w:rsidR="00010E77" w:rsidRPr="00E86FDF">
        <w:rPr>
          <w:rFonts w:cs="Traditional Arabic"/>
          <w:lang w:bidi="ar-EG"/>
        </w:rPr>
        <w:t>” that is delegated to him, even if he has the right to delegate</w:t>
      </w:r>
      <w:r w:rsidR="00CE1A4F" w:rsidRPr="00E86FDF">
        <w:rPr>
          <w:rFonts w:cs="Traditional Arabic"/>
          <w:lang w:bidi="ar-EG"/>
        </w:rPr>
        <w:t xml:space="preserve"> others in respect to</w:t>
      </w:r>
      <w:r w:rsidR="00010E77" w:rsidRPr="00E86FDF">
        <w:rPr>
          <w:rFonts w:cs="Traditional Arabic"/>
          <w:lang w:bidi="ar-EG"/>
        </w:rPr>
        <w:t xml:space="preserve"> “</w:t>
      </w:r>
      <w:r w:rsidR="00010E77" w:rsidRPr="00E86FDF">
        <w:rPr>
          <w:rFonts w:cs="Traditional Arabic"/>
          <w:b/>
          <w:bCs/>
          <w:lang w:bidi="ar-EG"/>
        </w:rPr>
        <w:t>some</w:t>
      </w:r>
      <w:r w:rsidR="00010E77" w:rsidRPr="00E86FDF">
        <w:rPr>
          <w:rFonts w:cs="Traditional Arabic"/>
          <w:lang w:bidi="ar-EG"/>
        </w:rPr>
        <w:t xml:space="preserve">” of </w:t>
      </w:r>
      <w:r w:rsidR="00CE1A4F" w:rsidRPr="00E86FDF">
        <w:rPr>
          <w:rFonts w:cs="Traditional Arabic"/>
          <w:lang w:bidi="ar-EG"/>
        </w:rPr>
        <w:t xml:space="preserve">what he has been entrusted with, in accordance with </w:t>
      </w:r>
      <w:r w:rsidR="004E06A0" w:rsidRPr="00E86FDF">
        <w:rPr>
          <w:rFonts w:cs="Traditional Arabic"/>
          <w:lang w:bidi="ar-EG"/>
        </w:rPr>
        <w:t xml:space="preserve">the need and what the necessitates of caretaking the </w:t>
      </w:r>
      <w:proofErr w:type="gramStart"/>
      <w:r w:rsidR="004E06A0" w:rsidRPr="00E86FDF">
        <w:rPr>
          <w:rFonts w:cs="Traditional Arabic"/>
          <w:lang w:bidi="ar-EG"/>
        </w:rPr>
        <w:t>affairs</w:t>
      </w:r>
      <w:proofErr w:type="gramEnd"/>
      <w:r w:rsidR="004E06A0" w:rsidRPr="00E86FDF">
        <w:rPr>
          <w:rFonts w:cs="Traditional Arabic"/>
          <w:lang w:bidi="ar-EG"/>
        </w:rPr>
        <w:t xml:space="preserve"> of the people demands. </w:t>
      </w:r>
    </w:p>
    <w:p w14:paraId="02791357" w14:textId="79E78FB3" w:rsidR="004E06A0" w:rsidRPr="00E86FDF" w:rsidRDefault="004E06A0" w:rsidP="00774CE9">
      <w:pPr>
        <w:spacing w:after="0"/>
        <w:rPr>
          <w:rFonts w:cs="Traditional Arabic"/>
          <w:lang w:bidi="ar-EG"/>
        </w:rPr>
      </w:pPr>
    </w:p>
    <w:p w14:paraId="4380AE7B" w14:textId="6C703270" w:rsidR="004E06A0" w:rsidRPr="00E86FDF" w:rsidRDefault="004E06A0" w:rsidP="00774CE9">
      <w:pPr>
        <w:spacing w:after="0"/>
        <w:rPr>
          <w:rFonts w:cs="Traditional Arabic"/>
          <w:lang w:bidi="ar-EG"/>
        </w:rPr>
      </w:pPr>
      <w:r w:rsidRPr="00E86FDF">
        <w:rPr>
          <w:rFonts w:cs="Traditional Arabic"/>
          <w:b/>
          <w:bCs/>
          <w:lang w:bidi="ar-EG"/>
        </w:rPr>
        <w:t>(4)</w:t>
      </w:r>
      <w:r w:rsidRPr="00E86FDF">
        <w:rPr>
          <w:rFonts w:cs="Traditional Arabic"/>
          <w:lang w:bidi="ar-EG"/>
        </w:rPr>
        <w:t xml:space="preserve"> </w:t>
      </w:r>
      <w:r w:rsidR="0048619D" w:rsidRPr="00E86FDF">
        <w:rPr>
          <w:rFonts w:cs="Traditional Arabic"/>
          <w:lang w:bidi="ar-EG"/>
        </w:rPr>
        <w:t>The incapability of undertaking the burdens of the Khilafah or the Imaarah for any reason</w:t>
      </w:r>
      <w:r w:rsidR="00585326" w:rsidRPr="00E86FDF">
        <w:rPr>
          <w:rFonts w:cs="Traditional Arabic"/>
          <w:lang w:bidi="ar-EG"/>
        </w:rPr>
        <w:t>, whether that was the absence of a bodily organ</w:t>
      </w:r>
      <w:r w:rsidR="00A26FCE" w:rsidRPr="00E86FDF">
        <w:rPr>
          <w:rFonts w:cs="Traditional Arabic"/>
          <w:lang w:bidi="ar-EG"/>
        </w:rPr>
        <w:t xml:space="preserve"> or a</w:t>
      </w:r>
      <w:r w:rsidR="00EF20D8" w:rsidRPr="00E86FDF">
        <w:rPr>
          <w:rFonts w:cs="Traditional Arabic"/>
          <w:lang w:bidi="ar-EG"/>
        </w:rPr>
        <w:t xml:space="preserve"> </w:t>
      </w:r>
      <w:r w:rsidR="007069F9" w:rsidRPr="00E86FDF">
        <w:rPr>
          <w:rFonts w:cs="Traditional Arabic"/>
          <w:lang w:bidi="ar-EG"/>
        </w:rPr>
        <w:t>terminal illness</w:t>
      </w:r>
      <w:r w:rsidR="00A26FCE" w:rsidRPr="00E86FDF">
        <w:rPr>
          <w:rFonts w:cs="Traditional Arabic"/>
          <w:lang w:bidi="ar-EG"/>
        </w:rPr>
        <w:t xml:space="preserve"> where recovery is not </w:t>
      </w:r>
      <w:r w:rsidR="006A5725" w:rsidRPr="00E86FDF">
        <w:rPr>
          <w:rFonts w:cs="Traditional Arabic"/>
          <w:lang w:bidi="ar-EG"/>
        </w:rPr>
        <w:t xml:space="preserve">anticipated, which prevents him from undertaking the work that he was given the Bai’ah (pledge) </w:t>
      </w:r>
      <w:r w:rsidR="003B5E1D" w:rsidRPr="00E86FDF">
        <w:rPr>
          <w:rFonts w:cs="Traditional Arabic"/>
          <w:lang w:bidi="ar-EG"/>
        </w:rPr>
        <w:t>to fulfil. The key point here is his inability to undertake the work</w:t>
      </w:r>
      <w:r w:rsidR="00611A5D" w:rsidRPr="00E86FDF">
        <w:rPr>
          <w:rFonts w:cs="Traditional Arabic"/>
          <w:lang w:bidi="ar-EG"/>
        </w:rPr>
        <w:t>. That is because his inability to undertake the work that he was appointed</w:t>
      </w:r>
      <w:r w:rsidR="00E41F1B" w:rsidRPr="00E86FDF">
        <w:rPr>
          <w:rFonts w:cs="Traditional Arabic"/>
          <w:lang w:bidi="ar-EG"/>
        </w:rPr>
        <w:t xml:space="preserve"> to</w:t>
      </w:r>
      <w:r w:rsidR="008F34BD" w:rsidRPr="00E86FDF">
        <w:rPr>
          <w:rFonts w:cs="Traditional Arabic"/>
          <w:lang w:bidi="ar-EG"/>
        </w:rPr>
        <w:t xml:space="preserve"> undertake as the Khalifah leads to matters of the Deen</w:t>
      </w:r>
      <w:r w:rsidR="00A85B56" w:rsidRPr="00E86FDF">
        <w:rPr>
          <w:rFonts w:cs="Traditional Arabic"/>
          <w:lang w:bidi="ar-EG"/>
        </w:rPr>
        <w:t xml:space="preserve"> and</w:t>
      </w:r>
      <w:r w:rsidR="008F34BD" w:rsidRPr="00E86FDF">
        <w:rPr>
          <w:rFonts w:cs="Traditional Arabic"/>
          <w:lang w:bidi="ar-EG"/>
        </w:rPr>
        <w:t xml:space="preserve"> </w:t>
      </w:r>
      <w:r w:rsidR="00A85B56" w:rsidRPr="00E86FDF">
        <w:rPr>
          <w:rFonts w:cs="Traditional Arabic"/>
          <w:lang w:bidi="ar-EG"/>
        </w:rPr>
        <w:t>the</w:t>
      </w:r>
      <w:r w:rsidR="008F34BD" w:rsidRPr="00E86FDF">
        <w:rPr>
          <w:rFonts w:cs="Traditional Arabic"/>
          <w:lang w:bidi="ar-EG"/>
        </w:rPr>
        <w:t xml:space="preserve"> interests of </w:t>
      </w:r>
      <w:r w:rsidR="00A85B56" w:rsidRPr="00E86FDF">
        <w:rPr>
          <w:rFonts w:cs="Traditional Arabic"/>
          <w:lang w:bidi="ar-EG"/>
        </w:rPr>
        <w:t>the Muslims</w:t>
      </w:r>
      <w:r w:rsidR="008F34BD" w:rsidRPr="00E86FDF">
        <w:rPr>
          <w:rFonts w:cs="Traditional Arabic"/>
          <w:lang w:bidi="ar-EG"/>
        </w:rPr>
        <w:t xml:space="preserve"> </w:t>
      </w:r>
      <w:r w:rsidR="00A85B56" w:rsidRPr="00E86FDF">
        <w:rPr>
          <w:rFonts w:cs="Traditional Arabic"/>
          <w:lang w:bidi="ar-EG"/>
        </w:rPr>
        <w:t xml:space="preserve">being </w:t>
      </w:r>
      <w:r w:rsidR="008055A3" w:rsidRPr="00E86FDF">
        <w:rPr>
          <w:rFonts w:cs="Traditional Arabic"/>
          <w:lang w:bidi="ar-EG"/>
        </w:rPr>
        <w:t>disrupted</w:t>
      </w:r>
      <w:r w:rsidR="00835513" w:rsidRPr="00E86FDF">
        <w:rPr>
          <w:rFonts w:cs="Traditional Arabic"/>
          <w:lang w:bidi="ar-EG"/>
        </w:rPr>
        <w:t xml:space="preserve">, which is a Munkar that must be removed. It is not permissible to remain silent over that and it </w:t>
      </w:r>
      <w:r w:rsidR="00300620" w:rsidRPr="00E86FDF">
        <w:rPr>
          <w:rFonts w:cs="Traditional Arabic"/>
          <w:lang w:bidi="ar-EG"/>
        </w:rPr>
        <w:t>is not removed except by deposing him so that another Khalifah or Ameer can be appointed</w:t>
      </w:r>
      <w:r w:rsidR="00557F32" w:rsidRPr="00E86FDF">
        <w:rPr>
          <w:rFonts w:cs="Traditional Arabic"/>
          <w:lang w:bidi="ar-EG"/>
        </w:rPr>
        <w:t xml:space="preserve">. Therefore, in such a situation his deposal becomes Wajib (obligatory). </w:t>
      </w:r>
    </w:p>
    <w:p w14:paraId="56983149" w14:textId="274BD286" w:rsidR="003123FA" w:rsidRPr="00E86FDF" w:rsidRDefault="003123FA" w:rsidP="00774CE9">
      <w:pPr>
        <w:spacing w:after="0"/>
        <w:rPr>
          <w:rFonts w:cs="Traditional Arabic"/>
          <w:lang w:bidi="ar-EG"/>
        </w:rPr>
      </w:pPr>
    </w:p>
    <w:p w14:paraId="22D81E72" w14:textId="66D7BA80" w:rsidR="00557F32" w:rsidRPr="00E86FDF" w:rsidRDefault="00557F32" w:rsidP="00774CE9">
      <w:pPr>
        <w:spacing w:after="0"/>
        <w:rPr>
          <w:rFonts w:cs="Traditional Arabic"/>
          <w:lang w:bidi="ar-EG"/>
        </w:rPr>
      </w:pPr>
      <w:r w:rsidRPr="00E86FDF">
        <w:rPr>
          <w:rFonts w:cs="Traditional Arabic"/>
          <w:b/>
          <w:bCs/>
          <w:lang w:bidi="ar-EG"/>
        </w:rPr>
        <w:t>(5)</w:t>
      </w:r>
      <w:r w:rsidRPr="00E86FDF">
        <w:rPr>
          <w:rFonts w:cs="Traditional Arabic"/>
          <w:lang w:bidi="ar-EG"/>
        </w:rPr>
        <w:t xml:space="preserve"> </w:t>
      </w:r>
      <w:r w:rsidR="00FE0670" w:rsidRPr="00E86FDF">
        <w:rPr>
          <w:rFonts w:cs="Traditional Arabic"/>
          <w:lang w:bidi="ar-EG"/>
        </w:rPr>
        <w:t xml:space="preserve">The case where he is being subjugated and is consequently made incapable of dispensing with the interests of the Muslims </w:t>
      </w:r>
      <w:r w:rsidR="00BA6353" w:rsidRPr="00E86FDF">
        <w:rPr>
          <w:rFonts w:cs="Traditional Arabic"/>
          <w:lang w:bidi="ar-EG"/>
        </w:rPr>
        <w:t>by</w:t>
      </w:r>
      <w:r w:rsidR="00FE0670" w:rsidRPr="00E86FDF">
        <w:rPr>
          <w:rFonts w:cs="Traditional Arabic"/>
          <w:lang w:bidi="ar-EG"/>
        </w:rPr>
        <w:t xml:space="preserve"> </w:t>
      </w:r>
      <w:r w:rsidR="00BA6353" w:rsidRPr="00E86FDF">
        <w:rPr>
          <w:rFonts w:cs="Traditional Arabic"/>
          <w:lang w:bidi="ar-EG"/>
        </w:rPr>
        <w:t xml:space="preserve">his own opinion in accordance with the Shar’a. </w:t>
      </w:r>
      <w:r w:rsidR="00AB5A06" w:rsidRPr="00E86FDF">
        <w:rPr>
          <w:rFonts w:cs="Traditional Arabic"/>
          <w:lang w:bidi="ar-EG"/>
        </w:rPr>
        <w:t>Therefore, if a subjugator</w:t>
      </w:r>
      <w:r w:rsidR="005E2E93" w:rsidRPr="00E86FDF">
        <w:rPr>
          <w:rFonts w:cs="Traditional Arabic"/>
          <w:lang w:bidi="ar-EG"/>
        </w:rPr>
        <w:t xml:space="preserve"> subjugates him to the point where he becomes incapable of taking care of the interests of the Muslims by his opinion alone </w:t>
      </w:r>
      <w:r w:rsidR="00493AE7" w:rsidRPr="00E86FDF">
        <w:rPr>
          <w:rFonts w:cs="Traditional Arabic"/>
          <w:lang w:bidi="ar-EG"/>
        </w:rPr>
        <w:t xml:space="preserve">in </w:t>
      </w:r>
      <w:r w:rsidR="008A5F0C" w:rsidRPr="00E86FDF">
        <w:rPr>
          <w:rFonts w:cs="Traditional Arabic"/>
          <w:lang w:bidi="ar-EG"/>
        </w:rPr>
        <w:t xml:space="preserve">accordance with the Ahkam of the Shar’a, then he </w:t>
      </w:r>
      <w:proofErr w:type="gramStart"/>
      <w:r w:rsidR="008A5F0C" w:rsidRPr="00E86FDF">
        <w:rPr>
          <w:rFonts w:cs="Traditional Arabic"/>
          <w:lang w:bidi="ar-EG"/>
        </w:rPr>
        <w:t>is considered to be</w:t>
      </w:r>
      <w:proofErr w:type="gramEnd"/>
      <w:r w:rsidR="008A5F0C" w:rsidRPr="00E86FDF">
        <w:rPr>
          <w:rFonts w:cs="Traditional Arabic"/>
          <w:lang w:bidi="ar-EG"/>
        </w:rPr>
        <w:t xml:space="preserve"> incapable</w:t>
      </w:r>
      <w:r w:rsidR="004D570D" w:rsidRPr="00E86FDF">
        <w:rPr>
          <w:rFonts w:cs="Traditional Arabic"/>
          <w:lang w:bidi="ar-EG"/>
        </w:rPr>
        <w:t xml:space="preserve">, by ruling, to undertake the burdens of the Khilafah and </w:t>
      </w:r>
      <w:r w:rsidR="008D4C25" w:rsidRPr="00E86FDF">
        <w:rPr>
          <w:rFonts w:cs="Traditional Arabic"/>
          <w:lang w:bidi="ar-EG"/>
        </w:rPr>
        <w:t>it is obligatory for him to be removed, just like the one who is physically incapable</w:t>
      </w:r>
      <w:r w:rsidR="001C2C52" w:rsidRPr="00E86FDF">
        <w:rPr>
          <w:rFonts w:cs="Traditional Arabic"/>
          <w:lang w:bidi="ar-EG"/>
        </w:rPr>
        <w:t xml:space="preserve">, and in accordance with the same Shar’iy reasoning. This is conceivable </w:t>
      </w:r>
      <w:r w:rsidR="00493AE7" w:rsidRPr="00E86FDF">
        <w:rPr>
          <w:rFonts w:cs="Traditional Arabic"/>
          <w:lang w:bidi="ar-EG"/>
        </w:rPr>
        <w:t xml:space="preserve">to happen in certain circumstances, which include: </w:t>
      </w:r>
      <w:r w:rsidR="008D4C25" w:rsidRPr="00E86FDF">
        <w:rPr>
          <w:rFonts w:cs="Traditional Arabic"/>
          <w:lang w:bidi="ar-EG"/>
        </w:rPr>
        <w:t xml:space="preserve"> </w:t>
      </w:r>
    </w:p>
    <w:p w14:paraId="64FEA3BA" w14:textId="7D1AA786" w:rsidR="003123FA" w:rsidRPr="00E86FDF" w:rsidRDefault="003123FA" w:rsidP="00774CE9">
      <w:pPr>
        <w:spacing w:after="0"/>
        <w:rPr>
          <w:rFonts w:cs="Traditional Arabic"/>
          <w:lang w:bidi="ar-EG"/>
        </w:rPr>
      </w:pPr>
    </w:p>
    <w:p w14:paraId="0299B685" w14:textId="612802E2" w:rsidR="00493AE7" w:rsidRPr="00E86FDF" w:rsidRDefault="00493AE7" w:rsidP="00774CE9">
      <w:pPr>
        <w:spacing w:after="0"/>
        <w:rPr>
          <w:rFonts w:cs="Traditional Arabic"/>
          <w:lang w:bidi="ar-EG"/>
        </w:rPr>
      </w:pPr>
      <w:r w:rsidRPr="00E86FDF">
        <w:rPr>
          <w:rFonts w:cs="Traditional Arabic"/>
          <w:b/>
          <w:bCs/>
          <w:lang w:bidi="ar-EG"/>
        </w:rPr>
        <w:t>The first circumstance</w:t>
      </w:r>
      <w:r w:rsidRPr="00E86FDF">
        <w:rPr>
          <w:rFonts w:cs="Traditional Arabic"/>
          <w:lang w:bidi="ar-EG"/>
        </w:rPr>
        <w:t xml:space="preserve">: </w:t>
      </w:r>
      <w:r w:rsidR="008D01B9" w:rsidRPr="00E86FDF">
        <w:rPr>
          <w:rFonts w:cs="Traditional Arabic"/>
          <w:lang w:bidi="ar-EG"/>
        </w:rPr>
        <w:t>That an individual or individuals</w:t>
      </w:r>
      <w:r w:rsidR="003F4BB2" w:rsidRPr="00E86FDF">
        <w:rPr>
          <w:rFonts w:cs="Traditional Arabic"/>
          <w:lang w:bidi="ar-EG"/>
        </w:rPr>
        <w:t xml:space="preserve"> from his entourage gain dominance over him and </w:t>
      </w:r>
      <w:r w:rsidR="000410E3" w:rsidRPr="00E86FDF">
        <w:rPr>
          <w:rFonts w:cs="Traditional Arabic"/>
          <w:lang w:bidi="ar-EG"/>
        </w:rPr>
        <w:t>solely take over</w:t>
      </w:r>
      <w:r w:rsidR="00D71F01" w:rsidRPr="00E86FDF">
        <w:rPr>
          <w:rFonts w:cs="Traditional Arabic"/>
          <w:lang w:bidi="ar-EG"/>
        </w:rPr>
        <w:t xml:space="preserve"> the implementation of</w:t>
      </w:r>
      <w:r w:rsidR="000410E3" w:rsidRPr="00E86FDF">
        <w:rPr>
          <w:rFonts w:cs="Traditional Arabic"/>
          <w:lang w:bidi="ar-EG"/>
        </w:rPr>
        <w:t xml:space="preserve"> the</w:t>
      </w:r>
      <w:r w:rsidR="00D71F01" w:rsidRPr="00E86FDF">
        <w:rPr>
          <w:rFonts w:cs="Traditional Arabic"/>
          <w:lang w:bidi="ar-EG"/>
        </w:rPr>
        <w:t xml:space="preserve"> matters</w:t>
      </w:r>
      <w:r w:rsidR="000410E3" w:rsidRPr="00E86FDF">
        <w:rPr>
          <w:rFonts w:cs="Traditional Arabic"/>
          <w:lang w:bidi="ar-EG"/>
        </w:rPr>
        <w:t>. They subjugate him and make him proceed in accordance with their opinion</w:t>
      </w:r>
      <w:r w:rsidR="00084E4E" w:rsidRPr="00E86FDF">
        <w:rPr>
          <w:rFonts w:cs="Traditional Arabic"/>
          <w:lang w:bidi="ar-EG"/>
        </w:rPr>
        <w:t xml:space="preserve">, in the case where he becomes incapable of opposing them and is compelled to </w:t>
      </w:r>
      <w:r w:rsidR="00EA4845" w:rsidRPr="00E86FDF">
        <w:rPr>
          <w:rFonts w:cs="Traditional Arabic"/>
          <w:lang w:bidi="ar-EG"/>
        </w:rPr>
        <w:t xml:space="preserve">proceed by their opinion. </w:t>
      </w:r>
      <w:r w:rsidR="00B5359B" w:rsidRPr="00E86FDF">
        <w:rPr>
          <w:rFonts w:cs="Traditional Arabic"/>
          <w:lang w:bidi="ar-EG"/>
        </w:rPr>
        <w:t xml:space="preserve">In such circumstances, the matter is examined. </w:t>
      </w:r>
      <w:r w:rsidR="00E333EF" w:rsidRPr="00E86FDF">
        <w:rPr>
          <w:rFonts w:cs="Traditional Arabic"/>
          <w:lang w:bidi="ar-EG"/>
        </w:rPr>
        <w:t>If there is hope that he will be able to escape from their dominance within a short period of time he is put on notice and provided th</w:t>
      </w:r>
      <w:r w:rsidR="006C4918" w:rsidRPr="00E86FDF">
        <w:rPr>
          <w:rFonts w:cs="Traditional Arabic"/>
          <w:lang w:bidi="ar-EG"/>
        </w:rPr>
        <w:t>is short period of time to distance them and free himself from them</w:t>
      </w:r>
      <w:r w:rsidR="0032285F" w:rsidRPr="00E86FDF">
        <w:rPr>
          <w:rFonts w:cs="Traditional Arabic"/>
          <w:lang w:bidi="ar-EG"/>
        </w:rPr>
        <w:t xml:space="preserve">. If he accomplished that then the Mani’ (preventer) </w:t>
      </w:r>
      <w:r w:rsidR="009156B7" w:rsidRPr="00E86FDF">
        <w:rPr>
          <w:rFonts w:cs="Traditional Arabic"/>
          <w:lang w:bidi="ar-EG"/>
        </w:rPr>
        <w:t xml:space="preserve">is eliminated </w:t>
      </w:r>
      <w:r w:rsidR="0032285F" w:rsidRPr="00E86FDF">
        <w:rPr>
          <w:rFonts w:cs="Traditional Arabic"/>
          <w:lang w:bidi="ar-EG"/>
        </w:rPr>
        <w:t xml:space="preserve">and the inability </w:t>
      </w:r>
      <w:r w:rsidR="009156B7" w:rsidRPr="00E86FDF">
        <w:rPr>
          <w:rFonts w:cs="Traditional Arabic"/>
          <w:lang w:bidi="ar-EG"/>
        </w:rPr>
        <w:t>is removed</w:t>
      </w:r>
      <w:r w:rsidR="00990BF9" w:rsidRPr="00E86FDF">
        <w:rPr>
          <w:rFonts w:cs="Traditional Arabic"/>
          <w:lang w:bidi="ar-EG"/>
        </w:rPr>
        <w:t>. Otherwise, it is obligatory to depose him.</w:t>
      </w:r>
    </w:p>
    <w:p w14:paraId="689E400F" w14:textId="1A0C7AEF" w:rsidR="00990BF9" w:rsidRPr="00E86FDF" w:rsidRDefault="00990BF9" w:rsidP="00774CE9">
      <w:pPr>
        <w:spacing w:after="0"/>
        <w:rPr>
          <w:rFonts w:cs="Traditional Arabic"/>
          <w:lang w:bidi="ar-EG"/>
        </w:rPr>
      </w:pPr>
    </w:p>
    <w:p w14:paraId="4BB45ED9" w14:textId="77777777" w:rsidR="00C14640" w:rsidRPr="00E86FDF" w:rsidRDefault="00FA6228" w:rsidP="00774CE9">
      <w:pPr>
        <w:spacing w:after="0"/>
        <w:rPr>
          <w:rFonts w:cs="Traditional Arabic"/>
          <w:lang w:bidi="ar-EG"/>
        </w:rPr>
      </w:pPr>
      <w:r w:rsidRPr="00E86FDF">
        <w:rPr>
          <w:rFonts w:cs="Traditional Arabic"/>
          <w:b/>
          <w:bCs/>
          <w:lang w:bidi="ar-EG"/>
        </w:rPr>
        <w:t>The second circumstance</w:t>
      </w:r>
      <w:r w:rsidRPr="00E86FDF">
        <w:rPr>
          <w:rFonts w:cs="Traditional Arabic"/>
          <w:lang w:bidi="ar-EG"/>
        </w:rPr>
        <w:t xml:space="preserve">: </w:t>
      </w:r>
      <w:r w:rsidR="00B85A0A" w:rsidRPr="00E86FDF">
        <w:rPr>
          <w:rFonts w:cs="Traditional Arabic"/>
          <w:lang w:bidi="ar-EG"/>
        </w:rPr>
        <w:t>That his situation comes to resemble that of the one who is captive</w:t>
      </w:r>
      <w:r w:rsidR="00B17E52" w:rsidRPr="00E86FDF">
        <w:rPr>
          <w:rFonts w:cs="Traditional Arabic"/>
          <w:lang w:bidi="ar-EG"/>
        </w:rPr>
        <w:t>. That is by his falling under the dominance of the enemy, under his influence where he directs him as he wishes</w:t>
      </w:r>
      <w:r w:rsidR="0098088B" w:rsidRPr="00E86FDF">
        <w:rPr>
          <w:rFonts w:cs="Traditional Arabic"/>
          <w:lang w:bidi="ar-EG"/>
        </w:rPr>
        <w:t xml:space="preserve"> and </w:t>
      </w:r>
      <w:r w:rsidR="00AE3CA6" w:rsidRPr="00E86FDF">
        <w:rPr>
          <w:rFonts w:cs="Traditional Arabic"/>
          <w:lang w:bidi="ar-EG"/>
        </w:rPr>
        <w:t>dispossessing</w:t>
      </w:r>
      <w:r w:rsidR="0098088B" w:rsidRPr="00E86FDF">
        <w:rPr>
          <w:rFonts w:cs="Traditional Arabic"/>
          <w:lang w:bidi="ar-EG"/>
        </w:rPr>
        <w:t xml:space="preserve"> him </w:t>
      </w:r>
      <w:r w:rsidR="00AE3CA6" w:rsidRPr="00E86FDF">
        <w:rPr>
          <w:rFonts w:cs="Traditional Arabic"/>
          <w:lang w:bidi="ar-EG"/>
        </w:rPr>
        <w:t>of</w:t>
      </w:r>
      <w:r w:rsidR="0098088B" w:rsidRPr="00E86FDF">
        <w:rPr>
          <w:rFonts w:cs="Traditional Arabic"/>
          <w:lang w:bidi="ar-EG"/>
        </w:rPr>
        <w:t xml:space="preserve"> his own independent will in respect to managing the interests of the Muslims. </w:t>
      </w:r>
      <w:r w:rsidR="00D77DBB" w:rsidRPr="00E86FDF">
        <w:rPr>
          <w:rFonts w:cs="Traditional Arabic"/>
          <w:lang w:bidi="ar-EG"/>
        </w:rPr>
        <w:t xml:space="preserve">In this circumstance, the issue is examined. If </w:t>
      </w:r>
      <w:r w:rsidR="0040798D" w:rsidRPr="00E86FDF">
        <w:rPr>
          <w:rFonts w:cs="Traditional Arabic"/>
          <w:lang w:bidi="ar-EG"/>
        </w:rPr>
        <w:t xml:space="preserve">it is hoped that he will be able to free himself from falling under the </w:t>
      </w:r>
      <w:r w:rsidR="00003C0A" w:rsidRPr="00E86FDF">
        <w:rPr>
          <w:rFonts w:cs="Traditional Arabic"/>
          <w:lang w:bidi="ar-EG"/>
        </w:rPr>
        <w:t xml:space="preserve">control within a short period of time, he is provided with that short period. If he was able to free himself and </w:t>
      </w:r>
      <w:r w:rsidR="00982E2F" w:rsidRPr="00E86FDF">
        <w:rPr>
          <w:rFonts w:cs="Traditional Arabic"/>
          <w:lang w:bidi="ar-EG"/>
        </w:rPr>
        <w:t>can escape from the control of the enemy, the Mani’ (preventer) is eliminated and the inability is removed. Otherwise,</w:t>
      </w:r>
      <w:r w:rsidR="00C14640" w:rsidRPr="00E86FDF">
        <w:rPr>
          <w:rFonts w:cs="Traditional Arabic"/>
          <w:lang w:bidi="ar-EG"/>
        </w:rPr>
        <w:t xml:space="preserve"> then it is obligatory for him to be deposed. </w:t>
      </w:r>
    </w:p>
    <w:p w14:paraId="735FE33B" w14:textId="409D3E60" w:rsidR="00C14640" w:rsidRPr="00E86FDF" w:rsidRDefault="00C14640" w:rsidP="00774CE9">
      <w:pPr>
        <w:spacing w:after="0"/>
        <w:rPr>
          <w:rFonts w:cs="Traditional Arabic"/>
          <w:lang w:bidi="ar-EG"/>
        </w:rPr>
      </w:pPr>
    </w:p>
    <w:p w14:paraId="654B108F" w14:textId="77777777" w:rsidR="000F53E1" w:rsidRPr="00E86FDF" w:rsidRDefault="008157FF" w:rsidP="00774CE9">
      <w:pPr>
        <w:spacing w:after="0"/>
        <w:rPr>
          <w:rFonts w:cs="Traditional Arabic"/>
          <w:lang w:bidi="ar-EG"/>
        </w:rPr>
      </w:pPr>
      <w:r w:rsidRPr="00E86FDF">
        <w:rPr>
          <w:rFonts w:cs="Traditional Arabic"/>
          <w:lang w:bidi="ar-EG"/>
        </w:rPr>
        <w:t>In these five circumstances and what follows their Hukm (ruling)</w:t>
      </w:r>
      <w:r w:rsidR="00663EEF" w:rsidRPr="00E86FDF">
        <w:rPr>
          <w:rFonts w:cs="Traditional Arabic"/>
          <w:lang w:bidi="ar-EG"/>
        </w:rPr>
        <w:t xml:space="preserve">, </w:t>
      </w:r>
      <w:r w:rsidR="00A42E04" w:rsidRPr="00E86FDF">
        <w:rPr>
          <w:rFonts w:cs="Traditional Arabic"/>
          <w:lang w:bidi="ar-EG"/>
        </w:rPr>
        <w:t>it is obligatory to depose the Khalifah or the A</w:t>
      </w:r>
      <w:r w:rsidR="0087613F" w:rsidRPr="00E86FDF">
        <w:rPr>
          <w:rFonts w:cs="Traditional Arabic"/>
          <w:lang w:bidi="ar-EG"/>
        </w:rPr>
        <w:t>m</w:t>
      </w:r>
      <w:r w:rsidR="00A42E04" w:rsidRPr="00E86FDF">
        <w:rPr>
          <w:rFonts w:cs="Traditional Arabic"/>
          <w:lang w:bidi="ar-EG"/>
        </w:rPr>
        <w:t>eer</w:t>
      </w:r>
      <w:r w:rsidR="0087613F" w:rsidRPr="00E86FDF">
        <w:rPr>
          <w:rFonts w:cs="Traditional Arabic"/>
          <w:lang w:bidi="ar-EG"/>
        </w:rPr>
        <w:t xml:space="preserve"> when any of those circumstances occur. However, the</w:t>
      </w:r>
      <w:r w:rsidR="00C80F01" w:rsidRPr="00E86FDF">
        <w:rPr>
          <w:rFonts w:cs="Traditional Arabic"/>
          <w:lang w:bidi="ar-EG"/>
        </w:rPr>
        <w:t>ir</w:t>
      </w:r>
      <w:r w:rsidR="0087613F" w:rsidRPr="00E86FDF">
        <w:rPr>
          <w:rFonts w:cs="Traditional Arabic"/>
          <w:lang w:bidi="ar-EG"/>
        </w:rPr>
        <w:t xml:space="preserve"> occurrence </w:t>
      </w:r>
      <w:r w:rsidR="00C80F01" w:rsidRPr="00E86FDF">
        <w:rPr>
          <w:rFonts w:cs="Traditional Arabic"/>
          <w:lang w:bidi="ar-EG"/>
        </w:rPr>
        <w:t>require</w:t>
      </w:r>
      <w:r w:rsidR="00621729" w:rsidRPr="00E86FDF">
        <w:rPr>
          <w:rFonts w:cs="Traditional Arabic"/>
          <w:lang w:bidi="ar-EG"/>
        </w:rPr>
        <w:t>s</w:t>
      </w:r>
      <w:r w:rsidR="00C80F01" w:rsidRPr="00E86FDF">
        <w:rPr>
          <w:rFonts w:cs="Traditional Arabic"/>
          <w:lang w:bidi="ar-EG"/>
        </w:rPr>
        <w:t xml:space="preserve"> proof </w:t>
      </w:r>
      <w:r w:rsidR="00D016B6" w:rsidRPr="00E86FDF">
        <w:rPr>
          <w:rFonts w:cs="Traditional Arabic"/>
          <w:lang w:bidi="ar-EG"/>
        </w:rPr>
        <w:t xml:space="preserve">to be established </w:t>
      </w:r>
      <w:r w:rsidR="00C80F01" w:rsidRPr="00E86FDF">
        <w:rPr>
          <w:rFonts w:cs="Traditional Arabic"/>
          <w:lang w:bidi="ar-EG"/>
        </w:rPr>
        <w:t xml:space="preserve">and </w:t>
      </w:r>
      <w:r w:rsidR="00D016B6" w:rsidRPr="00E86FDF">
        <w:rPr>
          <w:rFonts w:cs="Traditional Arabic"/>
          <w:lang w:bidi="ar-EG"/>
        </w:rPr>
        <w:t>takes place</w:t>
      </w:r>
      <w:r w:rsidR="00621729" w:rsidRPr="00E86FDF">
        <w:rPr>
          <w:rFonts w:cs="Traditional Arabic"/>
          <w:lang w:bidi="ar-EG"/>
        </w:rPr>
        <w:t xml:space="preserve"> before</w:t>
      </w:r>
      <w:r w:rsidR="00C80F01" w:rsidRPr="00E86FDF">
        <w:rPr>
          <w:rFonts w:cs="Traditional Arabic"/>
          <w:lang w:bidi="ar-EG"/>
        </w:rPr>
        <w:t xml:space="preserve"> </w:t>
      </w:r>
      <w:r w:rsidR="00621729" w:rsidRPr="00E86FDF">
        <w:rPr>
          <w:rFonts w:cs="Traditional Arabic"/>
          <w:lang w:bidi="ar-EG"/>
        </w:rPr>
        <w:t>the “</w:t>
      </w:r>
      <w:proofErr w:type="spellStart"/>
      <w:r w:rsidR="00621729" w:rsidRPr="00E86FDF">
        <w:rPr>
          <w:rFonts w:cs="Traditional Arabic"/>
          <w:b/>
          <w:bCs/>
          <w:lang w:bidi="ar-EG"/>
        </w:rPr>
        <w:t>Mahkamat</w:t>
      </w:r>
      <w:proofErr w:type="spellEnd"/>
      <w:r w:rsidR="00621729" w:rsidRPr="00E86FDF">
        <w:rPr>
          <w:rFonts w:cs="Traditional Arabic"/>
          <w:b/>
          <w:bCs/>
          <w:lang w:bidi="ar-EG"/>
        </w:rPr>
        <w:t xml:space="preserve"> ul-</w:t>
      </w:r>
      <w:proofErr w:type="spellStart"/>
      <w:r w:rsidR="00621729" w:rsidRPr="00E86FDF">
        <w:rPr>
          <w:rFonts w:cs="Traditional Arabic"/>
          <w:b/>
          <w:bCs/>
          <w:lang w:bidi="ar-EG"/>
        </w:rPr>
        <w:t>Mazhaalim</w:t>
      </w:r>
      <w:proofErr w:type="spellEnd"/>
      <w:r w:rsidR="00621729" w:rsidRPr="00E86FDF">
        <w:rPr>
          <w:rFonts w:cs="Traditional Arabic"/>
          <w:lang w:bidi="ar-EG"/>
        </w:rPr>
        <w:t>” (Court of Unjust Acts)</w:t>
      </w:r>
      <w:r w:rsidR="00D016B6" w:rsidRPr="00E86FDF">
        <w:rPr>
          <w:rFonts w:cs="Traditional Arabic"/>
          <w:lang w:bidi="ar-EG"/>
        </w:rPr>
        <w:t xml:space="preserve">, which then passes the judgement </w:t>
      </w:r>
      <w:r w:rsidR="00A10606" w:rsidRPr="00E86FDF">
        <w:rPr>
          <w:rFonts w:cs="Traditional Arabic"/>
          <w:lang w:bidi="ar-EG"/>
        </w:rPr>
        <w:t xml:space="preserve">of the annulment of the contract of the Khilafah or Imaarah and the </w:t>
      </w:r>
      <w:r w:rsidR="000F53E1" w:rsidRPr="00E86FDF">
        <w:rPr>
          <w:rFonts w:cs="Traditional Arabic"/>
          <w:lang w:bidi="ar-EG"/>
        </w:rPr>
        <w:t>dismissal of the Khalifah or Ameer!</w:t>
      </w:r>
    </w:p>
    <w:p w14:paraId="7255561E" w14:textId="77777777" w:rsidR="000F53E1" w:rsidRPr="00E86FDF" w:rsidRDefault="000F53E1" w:rsidP="00774CE9">
      <w:pPr>
        <w:spacing w:after="0"/>
        <w:rPr>
          <w:rFonts w:cs="Traditional Arabic"/>
          <w:lang w:bidi="ar-EG"/>
        </w:rPr>
      </w:pPr>
    </w:p>
    <w:p w14:paraId="6B6ED119" w14:textId="2553ABF8" w:rsidR="00C14640" w:rsidRPr="00E86FDF" w:rsidRDefault="00BE26BE" w:rsidP="00774CE9">
      <w:pPr>
        <w:spacing w:after="0"/>
        <w:rPr>
          <w:rFonts w:cs="Traditional Arabic"/>
          <w:lang w:bidi="ar-EG"/>
        </w:rPr>
      </w:pPr>
      <w:r w:rsidRPr="00E86FDF">
        <w:rPr>
          <w:rFonts w:cs="Traditional Arabic"/>
          <w:lang w:bidi="ar-EG"/>
        </w:rPr>
        <w:lastRenderedPageBreak/>
        <w:t xml:space="preserve">In all that has preceded the Ameer would not be Shar’iy (legally legitimate), even if he practised </w:t>
      </w:r>
      <w:r w:rsidR="008455E0" w:rsidRPr="00E86FDF">
        <w:rPr>
          <w:rFonts w:cs="Traditional Arabic"/>
          <w:lang w:bidi="ar-EG"/>
        </w:rPr>
        <w:t xml:space="preserve">the authority and was </w:t>
      </w:r>
      <w:proofErr w:type="gramStart"/>
      <w:r w:rsidR="008455E0" w:rsidRPr="00E86FDF">
        <w:rPr>
          <w:rFonts w:cs="Traditional Arabic"/>
          <w:lang w:bidi="ar-EG"/>
        </w:rPr>
        <w:t>actually in</w:t>
      </w:r>
      <w:proofErr w:type="gramEnd"/>
      <w:r w:rsidR="008455E0" w:rsidRPr="00E86FDF">
        <w:rPr>
          <w:rFonts w:cs="Traditional Arabic"/>
          <w:lang w:bidi="ar-EG"/>
        </w:rPr>
        <w:t xml:space="preserve"> full control over it. Rather, </w:t>
      </w:r>
      <w:r w:rsidR="00732680" w:rsidRPr="00E86FDF">
        <w:rPr>
          <w:rFonts w:cs="Traditional Arabic"/>
          <w:lang w:bidi="ar-EG"/>
        </w:rPr>
        <w:t>in accordance with the Shar’a he follows the ruling of the one that does not exist or has no presence!</w:t>
      </w:r>
      <w:r w:rsidR="00A10606" w:rsidRPr="00E86FDF">
        <w:rPr>
          <w:rFonts w:cs="Traditional Arabic"/>
          <w:lang w:bidi="ar-EG"/>
        </w:rPr>
        <w:t xml:space="preserve"> </w:t>
      </w:r>
      <w:r w:rsidR="00C80F01" w:rsidRPr="00E86FDF">
        <w:rPr>
          <w:rFonts w:cs="Traditional Arabic"/>
          <w:lang w:bidi="ar-EG"/>
        </w:rPr>
        <w:t xml:space="preserve"> </w:t>
      </w:r>
      <w:r w:rsidR="0087613F" w:rsidRPr="00E86FDF">
        <w:rPr>
          <w:rFonts w:cs="Traditional Arabic"/>
          <w:lang w:bidi="ar-EG"/>
        </w:rPr>
        <w:t xml:space="preserve"> </w:t>
      </w:r>
    </w:p>
    <w:p w14:paraId="6BD4E37C" w14:textId="61A789D7" w:rsidR="00990BF9" w:rsidRPr="00E86FDF" w:rsidRDefault="00D77DBB" w:rsidP="00774CE9">
      <w:pPr>
        <w:spacing w:after="0"/>
        <w:rPr>
          <w:rFonts w:cs="Traditional Arabic"/>
          <w:lang w:bidi="ar-EG"/>
        </w:rPr>
      </w:pPr>
      <w:r w:rsidRPr="00E86FDF">
        <w:rPr>
          <w:rFonts w:cs="Traditional Arabic"/>
          <w:lang w:bidi="ar-EG"/>
        </w:rPr>
        <w:t xml:space="preserve"> </w:t>
      </w:r>
    </w:p>
    <w:p w14:paraId="6FDB8D30" w14:textId="054A6F6B" w:rsidR="003123FA" w:rsidRPr="00E86FDF" w:rsidRDefault="006E79B5" w:rsidP="00774CE9">
      <w:pPr>
        <w:spacing w:after="0"/>
        <w:rPr>
          <w:rFonts w:cs="Traditional Arabic"/>
          <w:lang w:bidi="ar-EG"/>
        </w:rPr>
      </w:pPr>
      <w:r w:rsidRPr="00E86FDF">
        <w:rPr>
          <w:rFonts w:cs="Traditional Arabic"/>
          <w:lang w:bidi="ar-EG"/>
        </w:rPr>
        <w:t>If it was the first circumstance</w:t>
      </w:r>
      <w:r w:rsidR="0026265F" w:rsidRPr="00E86FDF">
        <w:rPr>
          <w:rFonts w:cs="Traditional Arabic"/>
          <w:lang w:bidi="ar-EG"/>
        </w:rPr>
        <w:t>, where he was a Shar’iy Imam or Ameer, and what rightfully a “</w:t>
      </w:r>
      <w:r w:rsidR="0026265F" w:rsidRPr="00E86FDF">
        <w:rPr>
          <w:rFonts w:cs="Traditional Arabic"/>
          <w:b/>
          <w:bCs/>
          <w:lang w:bidi="ar-EG"/>
        </w:rPr>
        <w:t>Shar’iy Waliy Amr</w:t>
      </w:r>
      <w:r w:rsidR="0026265F" w:rsidRPr="00E86FDF">
        <w:rPr>
          <w:rFonts w:cs="Traditional Arabic"/>
          <w:lang w:bidi="ar-EG"/>
        </w:rPr>
        <w:t xml:space="preserve">”, then </w:t>
      </w:r>
      <w:r w:rsidR="00886627" w:rsidRPr="00E86FDF">
        <w:rPr>
          <w:rFonts w:cs="Traditional Arabic"/>
          <w:lang w:bidi="ar-EG"/>
        </w:rPr>
        <w:t>obedience</w:t>
      </w:r>
      <w:r w:rsidR="0026265F" w:rsidRPr="00E86FDF">
        <w:rPr>
          <w:rFonts w:cs="Traditional Arabic"/>
          <w:lang w:bidi="ar-EG"/>
        </w:rPr>
        <w:t xml:space="preserve"> to him is obligatory</w:t>
      </w:r>
      <w:r w:rsidR="00886627" w:rsidRPr="00E86FDF">
        <w:rPr>
          <w:rFonts w:cs="Traditional Arabic"/>
          <w:lang w:bidi="ar-EG"/>
        </w:rPr>
        <w:t xml:space="preserve"> in </w:t>
      </w:r>
      <w:proofErr w:type="gramStart"/>
      <w:r w:rsidR="00886627" w:rsidRPr="00E86FDF">
        <w:rPr>
          <w:rFonts w:cs="Traditional Arabic"/>
          <w:lang w:bidi="ar-EG"/>
        </w:rPr>
        <w:t>all of</w:t>
      </w:r>
      <w:proofErr w:type="gramEnd"/>
      <w:r w:rsidR="00886627" w:rsidRPr="00E86FDF">
        <w:rPr>
          <w:rFonts w:cs="Traditional Arabic"/>
          <w:lang w:bidi="ar-EG"/>
        </w:rPr>
        <w:t xml:space="preserve"> his commands with the exception of two cases, which are:</w:t>
      </w:r>
    </w:p>
    <w:p w14:paraId="13A104DC" w14:textId="23442D1D" w:rsidR="0067342E" w:rsidRPr="00E86FDF" w:rsidRDefault="0067342E" w:rsidP="00774CE9">
      <w:pPr>
        <w:spacing w:after="0"/>
        <w:rPr>
          <w:rFonts w:cs="Traditional Arabic"/>
          <w:lang w:bidi="ar-EG"/>
        </w:rPr>
      </w:pPr>
    </w:p>
    <w:p w14:paraId="09836610" w14:textId="4D30A4C8" w:rsidR="0067342E" w:rsidRPr="00E86FDF" w:rsidRDefault="00D44569" w:rsidP="00774CE9">
      <w:pPr>
        <w:spacing w:after="0"/>
        <w:rPr>
          <w:rFonts w:cs="Traditional Arabic"/>
          <w:lang w:bidi="ar-EG"/>
        </w:rPr>
      </w:pPr>
      <w:r w:rsidRPr="00E86FDF">
        <w:rPr>
          <w:rFonts w:cs="Traditional Arabic"/>
          <w:b/>
          <w:bCs/>
          <w:lang w:bidi="ar-EG"/>
        </w:rPr>
        <w:t xml:space="preserve">- </w:t>
      </w:r>
      <w:r w:rsidR="0067342E" w:rsidRPr="00E86FDF">
        <w:rPr>
          <w:rFonts w:cs="Traditional Arabic"/>
          <w:b/>
          <w:bCs/>
          <w:lang w:bidi="ar-EG"/>
        </w:rPr>
        <w:t>The first case: It is prohibited for us by way of definite prohibition</w:t>
      </w:r>
      <w:r w:rsidR="00DD2315" w:rsidRPr="00E86FDF">
        <w:rPr>
          <w:rFonts w:cs="Traditional Arabic"/>
          <w:lang w:bidi="ar-EG"/>
        </w:rPr>
        <w:t xml:space="preserve">, to obey him in any matter in opposition to the Shar’a </w:t>
      </w:r>
      <w:proofErr w:type="gramStart"/>
      <w:r w:rsidR="00DD2315" w:rsidRPr="00E86FDF">
        <w:rPr>
          <w:rFonts w:cs="Traditional Arabic"/>
          <w:lang w:bidi="ar-EG"/>
        </w:rPr>
        <w:t>i.e.</w:t>
      </w:r>
      <w:proofErr w:type="gramEnd"/>
      <w:r w:rsidR="00DD2315" w:rsidRPr="00E86FDF">
        <w:rPr>
          <w:rFonts w:cs="Traditional Arabic"/>
          <w:lang w:bidi="ar-EG"/>
        </w:rPr>
        <w:t xml:space="preserve"> in a Ma’siyah (sinful act of disobedience to Allah)</w:t>
      </w:r>
      <w:r w:rsidR="009D174C" w:rsidRPr="00E86FDF">
        <w:rPr>
          <w:rFonts w:cs="Traditional Arabic"/>
          <w:lang w:bidi="ar-EG"/>
        </w:rPr>
        <w:t>, whether that was a Haram act or the command to leave a Wajib (obligation). Rather, it is obligatory upon us to disobey hi</w:t>
      </w:r>
      <w:r w:rsidR="00992B54" w:rsidRPr="00E86FDF">
        <w:rPr>
          <w:rFonts w:cs="Traditional Arabic"/>
          <w:lang w:bidi="ar-EG"/>
        </w:rPr>
        <w:t xml:space="preserve">m in that particular command, by way of </w:t>
      </w:r>
      <w:r w:rsidR="00992B54" w:rsidRPr="00E86FDF">
        <w:rPr>
          <w:rFonts w:cs="Traditional Arabic"/>
          <w:b/>
          <w:bCs/>
          <w:lang w:bidi="ar-EG"/>
        </w:rPr>
        <w:t xml:space="preserve">“Peaceful disobedience” </w:t>
      </w:r>
      <w:proofErr w:type="gramStart"/>
      <w:r w:rsidR="00992B54" w:rsidRPr="00E86FDF">
        <w:rPr>
          <w:rFonts w:cs="Traditional Arabic"/>
          <w:b/>
          <w:bCs/>
          <w:lang w:bidi="ar-EG"/>
        </w:rPr>
        <w:t>i.e.</w:t>
      </w:r>
      <w:proofErr w:type="gramEnd"/>
      <w:r w:rsidR="00992B54" w:rsidRPr="00E86FDF">
        <w:rPr>
          <w:rFonts w:cs="Traditional Arabic"/>
          <w:b/>
          <w:bCs/>
          <w:lang w:bidi="ar-EG"/>
        </w:rPr>
        <w:t xml:space="preserve"> refraining from obedience and refusing to execute that particular command!</w:t>
      </w:r>
    </w:p>
    <w:p w14:paraId="0BEBC1F8" w14:textId="6E7D0608" w:rsidR="003123FA" w:rsidRPr="00E86FDF" w:rsidRDefault="003123FA" w:rsidP="00774CE9">
      <w:pPr>
        <w:spacing w:after="0"/>
        <w:rPr>
          <w:rFonts w:cs="Traditional Arabic"/>
          <w:lang w:bidi="ar-EG"/>
        </w:rPr>
      </w:pPr>
    </w:p>
    <w:p w14:paraId="4D5D50EC" w14:textId="25773BFC" w:rsidR="003123FA" w:rsidRPr="00E86FDF" w:rsidRDefault="00E51FCF" w:rsidP="00774CE9">
      <w:pPr>
        <w:spacing w:after="0"/>
        <w:rPr>
          <w:rFonts w:cs="Traditional Arabic"/>
          <w:lang w:bidi="ar-EG"/>
        </w:rPr>
      </w:pPr>
      <w:r w:rsidRPr="00E86FDF">
        <w:rPr>
          <w:rFonts w:cs="Traditional Arabic"/>
          <w:lang w:bidi="ar-EG"/>
        </w:rPr>
        <w:t>Examples of</w:t>
      </w:r>
      <w:r w:rsidR="00D17E82" w:rsidRPr="00E86FDF">
        <w:rPr>
          <w:rFonts w:cs="Traditional Arabic"/>
          <w:lang w:bidi="ar-EG"/>
        </w:rPr>
        <w:t xml:space="preserve"> </w:t>
      </w:r>
      <w:r w:rsidR="00E65AA8" w:rsidRPr="00E86FDF">
        <w:rPr>
          <w:rFonts w:cs="Traditional Arabic"/>
          <w:lang w:bidi="ar-EG"/>
        </w:rPr>
        <w:t>commanding</w:t>
      </w:r>
      <w:r w:rsidR="00A72518" w:rsidRPr="00E86FDF">
        <w:rPr>
          <w:rFonts w:cs="Traditional Arabic"/>
          <w:lang w:bidi="ar-EG"/>
        </w:rPr>
        <w:t xml:space="preserve"> with a Ma’siyah include that he commands that the private properties of the people be insured</w:t>
      </w:r>
      <w:r w:rsidR="00EF55EF" w:rsidRPr="00E86FDF">
        <w:rPr>
          <w:rFonts w:cs="Traditional Arabic"/>
          <w:lang w:bidi="ar-EG"/>
        </w:rPr>
        <w:t>,</w:t>
      </w:r>
      <w:r w:rsidR="008C2B17" w:rsidRPr="00E86FDF">
        <w:rPr>
          <w:rFonts w:cs="Traditional Arabic"/>
          <w:lang w:bidi="ar-EG"/>
        </w:rPr>
        <w:t xml:space="preserve"> or he commands his army to prevent the Muslims to reach occupied Palestine to fight the aggressing</w:t>
      </w:r>
      <w:r w:rsidR="00EF55EF" w:rsidRPr="00E86FDF">
        <w:rPr>
          <w:rFonts w:cs="Traditional Arabic"/>
          <w:lang w:bidi="ar-EG"/>
        </w:rPr>
        <w:t xml:space="preserve"> usurper</w:t>
      </w:r>
      <w:r w:rsidR="008C2B17" w:rsidRPr="00E86FDF">
        <w:rPr>
          <w:rFonts w:cs="Traditional Arabic"/>
          <w:lang w:bidi="ar-EG"/>
        </w:rPr>
        <w:t xml:space="preserve"> Zionists</w:t>
      </w:r>
      <w:r w:rsidR="00EF55EF" w:rsidRPr="00E86FDF">
        <w:rPr>
          <w:rFonts w:cs="Traditional Arabic"/>
          <w:lang w:bidi="ar-EG"/>
        </w:rPr>
        <w:t xml:space="preserve">, or he commands </w:t>
      </w:r>
      <w:r w:rsidR="00E1513C" w:rsidRPr="00E86FDF">
        <w:rPr>
          <w:rFonts w:cs="Traditional Arabic"/>
          <w:lang w:bidi="ar-EG"/>
        </w:rPr>
        <w:t xml:space="preserve">affiliation to the United Nations or the Arabic league </w:t>
      </w:r>
      <w:r w:rsidR="00673DF5" w:rsidRPr="00E86FDF">
        <w:rPr>
          <w:rFonts w:cs="Traditional Arabic"/>
          <w:lang w:bidi="ar-EG"/>
        </w:rPr>
        <w:t xml:space="preserve">and other than them from the international and regional organisations and institutions of disbelief, or he </w:t>
      </w:r>
      <w:r w:rsidR="00323442" w:rsidRPr="00E86FDF">
        <w:rPr>
          <w:rFonts w:cs="Traditional Arabic"/>
          <w:lang w:bidi="ar-EG"/>
        </w:rPr>
        <w:t>commands the formation of internal spying agency to spy upon the subjects and degrade them</w:t>
      </w:r>
      <w:r w:rsidR="00712D96" w:rsidRPr="00E86FDF">
        <w:rPr>
          <w:rFonts w:cs="Traditional Arabic"/>
          <w:lang w:bidi="ar-EG"/>
        </w:rPr>
        <w:t xml:space="preserve">, or he commands the scholars to refrain from </w:t>
      </w:r>
      <w:r w:rsidR="008666A6" w:rsidRPr="00E86FDF">
        <w:rPr>
          <w:rFonts w:cs="Traditional Arabic"/>
          <w:lang w:bidi="ar-EG"/>
        </w:rPr>
        <w:t>issuing</w:t>
      </w:r>
      <w:r w:rsidR="00712D96" w:rsidRPr="00E86FDF">
        <w:rPr>
          <w:rFonts w:cs="Traditional Arabic"/>
          <w:lang w:bidi="ar-EG"/>
        </w:rPr>
        <w:t xml:space="preserve"> </w:t>
      </w:r>
      <w:r w:rsidR="008666A6" w:rsidRPr="00E86FDF">
        <w:rPr>
          <w:rFonts w:cs="Traditional Arabic"/>
          <w:lang w:bidi="ar-EG"/>
        </w:rPr>
        <w:t>Fatawa</w:t>
      </w:r>
      <w:r w:rsidR="00712D96" w:rsidRPr="00E86FDF">
        <w:rPr>
          <w:rFonts w:cs="Traditional Arabic"/>
          <w:lang w:bidi="ar-EG"/>
        </w:rPr>
        <w:t xml:space="preserve"> </w:t>
      </w:r>
      <w:r w:rsidR="008666A6" w:rsidRPr="00E86FDF">
        <w:rPr>
          <w:rFonts w:cs="Traditional Arabic"/>
          <w:lang w:bidi="ar-EG"/>
        </w:rPr>
        <w:t xml:space="preserve">(verdicts) </w:t>
      </w:r>
      <w:r w:rsidR="00712D96" w:rsidRPr="00E86FDF">
        <w:rPr>
          <w:rFonts w:cs="Traditional Arabic"/>
          <w:lang w:bidi="ar-EG"/>
        </w:rPr>
        <w:t>or providing their opinion in any issue from among the</w:t>
      </w:r>
      <w:r w:rsidR="008666A6" w:rsidRPr="00E86FDF">
        <w:rPr>
          <w:rFonts w:cs="Traditional Arabic"/>
          <w:lang w:bidi="ar-EG"/>
        </w:rPr>
        <w:t xml:space="preserve"> issues, or other than in terms of preventing the obligation or commanding the Haram. In this situation it is not permissible to obey him in these matters</w:t>
      </w:r>
      <w:r w:rsidR="0091282E" w:rsidRPr="00E86FDF">
        <w:rPr>
          <w:rFonts w:cs="Traditional Arabic"/>
          <w:lang w:bidi="ar-EG"/>
        </w:rPr>
        <w:t>, indeed it is absolutely prohibited to do so&gt; That is due to what has been affirmed from the statement of the Messenger (saw):</w:t>
      </w:r>
    </w:p>
    <w:p w14:paraId="6A4501BE" w14:textId="7460D600" w:rsidR="003707A6" w:rsidRPr="00E86FDF" w:rsidRDefault="003707A6" w:rsidP="00774CE9">
      <w:pPr>
        <w:spacing w:after="0"/>
        <w:rPr>
          <w:rFonts w:cs="Traditional Arabic"/>
          <w:lang w:bidi="ar-EG"/>
        </w:rPr>
      </w:pPr>
    </w:p>
    <w:p w14:paraId="73D66742" w14:textId="77777777" w:rsidR="008F3334" w:rsidRPr="00E86FDF" w:rsidRDefault="008F3334" w:rsidP="008F3334">
      <w:pPr>
        <w:spacing w:after="0"/>
        <w:rPr>
          <w:rFonts w:cs="Traditional Arabic"/>
          <w:sz w:val="32"/>
          <w:szCs w:val="32"/>
          <w:rtl/>
          <w:lang w:bidi="ar-EG"/>
        </w:rPr>
      </w:pPr>
      <w:r w:rsidRPr="00E86FDF">
        <w:rPr>
          <w:rFonts w:cs="Traditional Arabic"/>
          <w:sz w:val="32"/>
          <w:szCs w:val="32"/>
          <w:rtl/>
          <w:lang w:bidi="ar-EG"/>
        </w:rPr>
        <w:t>عَلَى الْمَرْءِ الْمُسْلِمِ السَّمْعُ وَالطَّاعَةُ فِيمَا أَحَبَّ وَكَرِهَ إِلاَّ أَنْ يُؤْمَرَ بِمَعْصِيَةٍ فَإِنْ أُمِرَ بِمَعْصِيَةٍ فَلاَ سَمْعَ وَلاَ طَاعَةَ</w:t>
      </w:r>
    </w:p>
    <w:p w14:paraId="034E3317" w14:textId="77777777" w:rsidR="008F3334" w:rsidRPr="00E86FDF" w:rsidRDefault="008F3334" w:rsidP="008F3334">
      <w:pPr>
        <w:spacing w:after="0"/>
        <w:rPr>
          <w:rFonts w:cs="Traditional Arabic"/>
          <w:rtl/>
          <w:lang w:bidi="ar-EG"/>
        </w:rPr>
      </w:pPr>
    </w:p>
    <w:p w14:paraId="034453D4" w14:textId="26225AB7" w:rsidR="008F3334" w:rsidRPr="00E86FDF" w:rsidRDefault="008F3334" w:rsidP="008F3334">
      <w:pPr>
        <w:spacing w:after="0"/>
        <w:rPr>
          <w:rFonts w:cs="Traditional Arabic"/>
          <w:lang w:bidi="ar-EG"/>
        </w:rPr>
      </w:pPr>
      <w:r w:rsidRPr="00E86FDF">
        <w:rPr>
          <w:rFonts w:cs="Traditional Arabic"/>
          <w:b/>
          <w:bCs/>
          <w:lang w:bidi="ar-EG"/>
        </w:rPr>
        <w:t>It is obligatory upon the Muslim to hear and obey in that which he likes and that which he dislikes, unless he is commanded with an act of disobedience.</w:t>
      </w:r>
      <w:r w:rsidRPr="00E86FDF">
        <w:rPr>
          <w:rFonts w:cs="Traditional Arabic"/>
          <w:lang w:bidi="ar-EG"/>
        </w:rPr>
        <w:t xml:space="preserve"> </w:t>
      </w:r>
      <w:r w:rsidRPr="00E86FDF">
        <w:rPr>
          <w:rFonts w:cs="Traditional Arabic"/>
          <w:b/>
          <w:bCs/>
          <w:lang w:bidi="ar-EG"/>
        </w:rPr>
        <w:t>So, if he is commanded with an act of disobedience, there is no hearing and no obeying</w:t>
      </w:r>
      <w:r w:rsidRPr="00E86FDF">
        <w:rPr>
          <w:rFonts w:cs="Traditional Arabic"/>
          <w:lang w:bidi="ar-EG"/>
        </w:rPr>
        <w:t>.</w:t>
      </w:r>
      <w:r w:rsidR="00945273" w:rsidRPr="00E86FDF">
        <w:rPr>
          <w:rFonts w:cs="Traditional Arabic"/>
          <w:lang w:bidi="ar-EG"/>
        </w:rPr>
        <w:t xml:space="preserve"> (</w:t>
      </w:r>
      <w:r w:rsidR="003812CF" w:rsidRPr="00E86FDF">
        <w:rPr>
          <w:rFonts w:cs="Traditional Arabic"/>
          <w:lang w:bidi="ar-EG"/>
        </w:rPr>
        <w:t>Al-Bukhari and Muslim).</w:t>
      </w:r>
    </w:p>
    <w:p w14:paraId="0EFEF613" w14:textId="73CCBF1E" w:rsidR="003812CF" w:rsidRPr="00E86FDF" w:rsidRDefault="003812CF" w:rsidP="008F3334">
      <w:pPr>
        <w:spacing w:after="0"/>
        <w:rPr>
          <w:rFonts w:cs="Traditional Arabic"/>
          <w:lang w:bidi="ar-EG"/>
        </w:rPr>
      </w:pPr>
    </w:p>
    <w:p w14:paraId="10CCCA94" w14:textId="04FDFADA" w:rsidR="003812CF" w:rsidRPr="00E86FDF" w:rsidRDefault="003812CF" w:rsidP="008F3334">
      <w:pPr>
        <w:spacing w:after="0"/>
        <w:rPr>
          <w:rFonts w:cs="Traditional Arabic"/>
          <w:lang w:bidi="ar-EG"/>
        </w:rPr>
      </w:pPr>
      <w:r w:rsidRPr="00E86FDF">
        <w:rPr>
          <w:rFonts w:cs="Traditional Arabic"/>
          <w:lang w:bidi="ar-EG"/>
        </w:rPr>
        <w:t>That is in addition to many other certain and Mutawatir texts</w:t>
      </w:r>
      <w:r w:rsidR="00426A93" w:rsidRPr="00E86FDF">
        <w:rPr>
          <w:rFonts w:cs="Traditional Arabic"/>
          <w:lang w:bidi="ar-EG"/>
        </w:rPr>
        <w:t xml:space="preserve"> which have been mentioned previously. Indeed, it is obligatory to disobey him without </w:t>
      </w:r>
      <w:r w:rsidR="000D6435" w:rsidRPr="00E86FDF">
        <w:rPr>
          <w:rFonts w:cs="Traditional Arabic"/>
          <w:lang w:bidi="ar-EG"/>
        </w:rPr>
        <w:t xml:space="preserve">bringing out weapons and without rebelling </w:t>
      </w:r>
      <w:r w:rsidR="0003114A" w:rsidRPr="00E86FDF">
        <w:rPr>
          <w:rFonts w:cs="Traditional Arabic"/>
          <w:lang w:bidi="ar-EG"/>
        </w:rPr>
        <w:t>by fighting. Th</w:t>
      </w:r>
      <w:r w:rsidR="005B5E4F" w:rsidRPr="00E86FDF">
        <w:rPr>
          <w:rFonts w:cs="Traditional Arabic"/>
          <w:lang w:bidi="ar-EG"/>
        </w:rPr>
        <w:t>is</w:t>
      </w:r>
      <w:r w:rsidR="0003114A" w:rsidRPr="00E86FDF">
        <w:rPr>
          <w:rFonts w:cs="Traditional Arabic"/>
          <w:lang w:bidi="ar-EG"/>
        </w:rPr>
        <w:t xml:space="preserve"> means th</w:t>
      </w:r>
      <w:r w:rsidR="005B5E4F" w:rsidRPr="00E86FDF">
        <w:rPr>
          <w:rFonts w:cs="Traditional Arabic"/>
          <w:lang w:bidi="ar-EG"/>
        </w:rPr>
        <w:t>at he must be confronted by “</w:t>
      </w:r>
      <w:r w:rsidR="005B5E4F" w:rsidRPr="00E86FDF">
        <w:rPr>
          <w:rFonts w:cs="Traditional Arabic"/>
          <w:b/>
          <w:bCs/>
          <w:lang w:bidi="ar-EG"/>
        </w:rPr>
        <w:t>civil disobedience</w:t>
      </w:r>
      <w:r w:rsidR="005B5E4F" w:rsidRPr="00E86FDF">
        <w:rPr>
          <w:rFonts w:cs="Traditional Arabic"/>
          <w:lang w:bidi="ar-EG"/>
        </w:rPr>
        <w:t>”</w:t>
      </w:r>
      <w:r w:rsidR="002A541C" w:rsidRPr="00E86FDF">
        <w:rPr>
          <w:rFonts w:cs="Traditional Arabic"/>
          <w:lang w:bidi="ar-EG"/>
        </w:rPr>
        <w:t xml:space="preserve"> or</w:t>
      </w:r>
      <w:r w:rsidR="005B5E4F" w:rsidRPr="00E86FDF">
        <w:rPr>
          <w:rFonts w:cs="Traditional Arabic"/>
          <w:lang w:bidi="ar-EG"/>
        </w:rPr>
        <w:t xml:space="preserve"> </w:t>
      </w:r>
      <w:r w:rsidR="002A541C" w:rsidRPr="00E86FDF">
        <w:rPr>
          <w:rFonts w:cs="Traditional Arabic"/>
          <w:lang w:bidi="ar-EG"/>
        </w:rPr>
        <w:t>“</w:t>
      </w:r>
      <w:r w:rsidR="002A541C" w:rsidRPr="00E86FDF">
        <w:rPr>
          <w:rFonts w:cs="Traditional Arabic"/>
          <w:b/>
          <w:bCs/>
          <w:lang w:bidi="ar-EG"/>
        </w:rPr>
        <w:t>peaceful disobedience</w:t>
      </w:r>
      <w:r w:rsidR="002A541C" w:rsidRPr="00E86FDF">
        <w:rPr>
          <w:rFonts w:cs="Traditional Arabic"/>
          <w:lang w:bidi="ar-EG"/>
        </w:rPr>
        <w:t xml:space="preserve">” </w:t>
      </w:r>
      <w:r w:rsidR="00840FA5" w:rsidRPr="00E86FDF">
        <w:rPr>
          <w:rFonts w:cs="Traditional Arabic"/>
          <w:lang w:bidi="ar-EG"/>
        </w:rPr>
        <w:t>just as it is obligatory for him to be accounted, discussed with and complained against to the court of unjust acts</w:t>
      </w:r>
      <w:r w:rsidR="00400EF8" w:rsidRPr="00E86FDF">
        <w:rPr>
          <w:rFonts w:cs="Traditional Arabic"/>
          <w:lang w:bidi="ar-EG"/>
        </w:rPr>
        <w:t>, to compel him to leave the command to undertake a Ma’siyah (disobedience) to Allah</w:t>
      </w:r>
      <w:r w:rsidR="00FD4925" w:rsidRPr="00E86FDF">
        <w:rPr>
          <w:rFonts w:cs="Traditional Arabic"/>
          <w:lang w:bidi="ar-EG"/>
        </w:rPr>
        <w:t xml:space="preserve">, or to issue the judgement of his dismissal if he insists and persists </w:t>
      </w:r>
      <w:r w:rsidR="009F1356" w:rsidRPr="00E86FDF">
        <w:rPr>
          <w:rFonts w:cs="Traditional Arabic"/>
          <w:lang w:bidi="ar-EG"/>
        </w:rPr>
        <w:t xml:space="preserve">and </w:t>
      </w:r>
      <w:r w:rsidR="00E11691" w:rsidRPr="00E86FDF">
        <w:rPr>
          <w:rFonts w:cs="Traditional Arabic"/>
          <w:lang w:bidi="ar-EG"/>
        </w:rPr>
        <w:t>is not</w:t>
      </w:r>
      <w:r w:rsidR="009F1356" w:rsidRPr="00E86FDF">
        <w:rPr>
          <w:rFonts w:cs="Traditional Arabic"/>
          <w:lang w:bidi="ar-EG"/>
        </w:rPr>
        <w:t xml:space="preserve"> </w:t>
      </w:r>
      <w:r w:rsidR="00E11691" w:rsidRPr="00E86FDF">
        <w:rPr>
          <w:rFonts w:cs="Traditional Arabic"/>
          <w:lang w:bidi="ar-EG"/>
        </w:rPr>
        <w:t>repelled</w:t>
      </w:r>
      <w:r w:rsidR="009F1356" w:rsidRPr="00E86FDF">
        <w:rPr>
          <w:rFonts w:cs="Traditional Arabic"/>
          <w:lang w:bidi="ar-EG"/>
        </w:rPr>
        <w:t xml:space="preserve">. </w:t>
      </w:r>
    </w:p>
    <w:p w14:paraId="41FEA121" w14:textId="77777777" w:rsidR="003707A6" w:rsidRPr="00E86FDF" w:rsidRDefault="003707A6" w:rsidP="00774CE9">
      <w:pPr>
        <w:spacing w:after="0"/>
        <w:rPr>
          <w:rFonts w:cs="Traditional Arabic"/>
          <w:lang w:bidi="ar-EG"/>
        </w:rPr>
      </w:pPr>
    </w:p>
    <w:p w14:paraId="7954FF58" w14:textId="578EF30A" w:rsidR="003123FA" w:rsidRPr="00E86FDF" w:rsidRDefault="00D44569" w:rsidP="00774CE9">
      <w:pPr>
        <w:spacing w:after="0"/>
        <w:rPr>
          <w:rFonts w:cs="Traditional Arabic"/>
          <w:lang w:bidi="ar-EG"/>
        </w:rPr>
      </w:pPr>
      <w:r w:rsidRPr="00E86FDF">
        <w:rPr>
          <w:rFonts w:cs="Traditional Arabic"/>
          <w:lang w:bidi="ar-EG"/>
        </w:rPr>
        <w:t xml:space="preserve">- </w:t>
      </w:r>
      <w:r w:rsidRPr="00E86FDF">
        <w:rPr>
          <w:rFonts w:cs="Traditional Arabic"/>
          <w:b/>
          <w:bCs/>
          <w:lang w:bidi="ar-EG"/>
        </w:rPr>
        <w:t xml:space="preserve">The second case: </w:t>
      </w:r>
      <w:r w:rsidR="00A11943" w:rsidRPr="00E86FDF">
        <w:rPr>
          <w:rFonts w:cs="Traditional Arabic"/>
          <w:b/>
          <w:bCs/>
          <w:lang w:bidi="ar-EG"/>
        </w:rPr>
        <w:t xml:space="preserve">It is not obligatory to obey </w:t>
      </w:r>
      <w:proofErr w:type="gramStart"/>
      <w:r w:rsidR="00A11943" w:rsidRPr="00E86FDF">
        <w:rPr>
          <w:rFonts w:cs="Traditional Arabic"/>
          <w:b/>
          <w:bCs/>
          <w:lang w:bidi="ar-EG"/>
        </w:rPr>
        <w:t>him</w:t>
      </w:r>
      <w:proofErr w:type="gramEnd"/>
      <w:r w:rsidR="00A11943" w:rsidRPr="00E86FDF">
        <w:rPr>
          <w:rFonts w:cs="Traditional Arabic"/>
          <w:b/>
          <w:bCs/>
          <w:lang w:bidi="ar-EG"/>
        </w:rPr>
        <w:t xml:space="preserve"> but it is not prohibited. If the Muslim wishes he can obey him and if he wishes he can disobey him</w:t>
      </w:r>
      <w:r w:rsidR="00A11943" w:rsidRPr="00E86FDF">
        <w:rPr>
          <w:rFonts w:cs="Traditional Arabic"/>
          <w:lang w:bidi="ar-EG"/>
        </w:rPr>
        <w:t xml:space="preserve">. </w:t>
      </w:r>
      <w:r w:rsidR="00D97F9C" w:rsidRPr="00E86FDF">
        <w:rPr>
          <w:rFonts w:cs="Traditional Arabic"/>
          <w:lang w:bidi="ar-EG"/>
        </w:rPr>
        <w:t>That is if he exceeds the limits of the mandatory powers that the Shar’a has set</w:t>
      </w:r>
      <w:r w:rsidR="000E7B45" w:rsidRPr="00E86FDF">
        <w:rPr>
          <w:rFonts w:cs="Traditional Arabic"/>
          <w:lang w:bidi="ar-EG"/>
        </w:rPr>
        <w:t xml:space="preserve">. For example, if he adopted Shar’iyah rulings which he compels the people within the areas of the individual obligations </w:t>
      </w:r>
      <w:r w:rsidR="001C55D1" w:rsidRPr="00E86FDF">
        <w:rPr>
          <w:rFonts w:cs="Traditional Arabic"/>
          <w:lang w:bidi="ar-EG"/>
        </w:rPr>
        <w:t>which the Shar’a has delegated to the individuals. That is like</w:t>
      </w:r>
      <w:r w:rsidR="00FF3BB0" w:rsidRPr="00E86FDF">
        <w:rPr>
          <w:rFonts w:cs="Traditional Arabic"/>
          <w:lang w:bidi="ar-EG"/>
        </w:rPr>
        <w:t xml:space="preserve"> the rulings related to</w:t>
      </w:r>
      <w:r w:rsidR="001C55D1" w:rsidRPr="00E86FDF">
        <w:rPr>
          <w:rFonts w:cs="Traditional Arabic"/>
          <w:lang w:bidi="ar-EG"/>
        </w:rPr>
        <w:t xml:space="preserve"> the manner of performing the Salah, the rulings of fasting</w:t>
      </w:r>
      <w:r w:rsidR="007617DD" w:rsidRPr="00E86FDF">
        <w:rPr>
          <w:rFonts w:cs="Traditional Arabic"/>
          <w:lang w:bidi="ar-EG"/>
        </w:rPr>
        <w:t>, or in the Mandubaat (recommended actions) and the Sunan Ar-Rawa</w:t>
      </w:r>
      <w:r w:rsidR="00D03AED" w:rsidRPr="00E86FDF">
        <w:rPr>
          <w:rFonts w:cs="Traditional Arabic"/>
          <w:lang w:bidi="ar-EG"/>
        </w:rPr>
        <w:t>a</w:t>
      </w:r>
      <w:r w:rsidR="007617DD" w:rsidRPr="00E86FDF">
        <w:rPr>
          <w:rFonts w:cs="Traditional Arabic"/>
          <w:lang w:bidi="ar-EG"/>
        </w:rPr>
        <w:t xml:space="preserve">tib (fixed and ordered Sunnah prayers), or </w:t>
      </w:r>
      <w:r w:rsidR="00FF3BB0" w:rsidRPr="00E86FDF">
        <w:rPr>
          <w:rFonts w:cs="Traditional Arabic"/>
          <w:lang w:bidi="ar-EG"/>
        </w:rPr>
        <w:t xml:space="preserve">marriage, or the </w:t>
      </w:r>
      <w:r w:rsidR="00A045D0" w:rsidRPr="00E86FDF">
        <w:rPr>
          <w:rFonts w:cs="Traditional Arabic"/>
          <w:lang w:bidi="ar-EG"/>
        </w:rPr>
        <w:t xml:space="preserve">collective obligations of sufficiency (Furood </w:t>
      </w:r>
      <w:r w:rsidR="00D03AED" w:rsidRPr="00E86FDF">
        <w:rPr>
          <w:rFonts w:cs="Traditional Arabic"/>
          <w:lang w:bidi="ar-EG"/>
        </w:rPr>
        <w:t>Kifaayah</w:t>
      </w:r>
      <w:r w:rsidR="00A045D0" w:rsidRPr="00E86FDF">
        <w:rPr>
          <w:rFonts w:cs="Traditional Arabic"/>
          <w:lang w:bidi="ar-EG"/>
        </w:rPr>
        <w:t xml:space="preserve">) which the Shar’a did not delegate to the </w:t>
      </w:r>
      <w:r w:rsidR="00A77C41" w:rsidRPr="00E86FDF">
        <w:rPr>
          <w:rFonts w:cs="Traditional Arabic"/>
          <w:lang w:bidi="ar-EG"/>
        </w:rPr>
        <w:t xml:space="preserve">state like that of Ijtihad, or if the state interferes in that which Allah </w:t>
      </w:r>
      <w:r w:rsidR="00A77C41" w:rsidRPr="00E86FDF">
        <w:rPr>
          <w:rFonts w:cs="Traditional Arabic"/>
          <w:lang w:bidi="ar-EG"/>
        </w:rPr>
        <w:lastRenderedPageBreak/>
        <w:t xml:space="preserve">(swt) has made permissible </w:t>
      </w:r>
      <w:r w:rsidR="00FA3E9A" w:rsidRPr="00E86FDF">
        <w:rPr>
          <w:rFonts w:cs="Traditional Arabic"/>
          <w:lang w:bidi="ar-EG"/>
        </w:rPr>
        <w:t>for the people to do as they wish and where this permissible act was not from that which the Shar’a had demanded that</w:t>
      </w:r>
      <w:r w:rsidR="00112B80" w:rsidRPr="00E86FDF">
        <w:rPr>
          <w:rFonts w:cs="Traditional Arabic"/>
          <w:lang w:bidi="ar-EG"/>
        </w:rPr>
        <w:t xml:space="preserve"> the state or rule interfere in or regulate. That is like if the ruler compelled the people to build their houses upon a single</w:t>
      </w:r>
      <w:r w:rsidR="00266860" w:rsidRPr="00E86FDF">
        <w:rPr>
          <w:rFonts w:cs="Traditional Arabic"/>
          <w:lang w:bidi="ar-EG"/>
        </w:rPr>
        <w:t xml:space="preserve"> specific</w:t>
      </w:r>
      <w:r w:rsidR="00112B80" w:rsidRPr="00E86FDF">
        <w:rPr>
          <w:rFonts w:cs="Traditional Arabic"/>
          <w:lang w:bidi="ar-EG"/>
        </w:rPr>
        <w:t xml:space="preserve"> </w:t>
      </w:r>
      <w:r w:rsidR="00266860" w:rsidRPr="00E86FDF">
        <w:rPr>
          <w:rFonts w:cs="Traditional Arabic"/>
          <w:lang w:bidi="ar-EG"/>
        </w:rPr>
        <w:t xml:space="preserve">architectural </w:t>
      </w:r>
      <w:r w:rsidR="00112B80" w:rsidRPr="00E86FDF">
        <w:rPr>
          <w:rFonts w:cs="Traditional Arabic"/>
          <w:lang w:bidi="ar-EG"/>
        </w:rPr>
        <w:t>style</w:t>
      </w:r>
      <w:r w:rsidR="00266860" w:rsidRPr="00E86FDF">
        <w:rPr>
          <w:rFonts w:cs="Traditional Arabic"/>
          <w:lang w:bidi="ar-EG"/>
        </w:rPr>
        <w:t xml:space="preserve"> with the aim of beautifying the towns or cities, or he compelled the farmers </w:t>
      </w:r>
      <w:r w:rsidR="00407E37" w:rsidRPr="00E86FDF">
        <w:rPr>
          <w:rFonts w:cs="Traditional Arabic"/>
          <w:lang w:bidi="ar-EG"/>
        </w:rPr>
        <w:t>to store their produce through the agricultural marketing organisation</w:t>
      </w:r>
      <w:r w:rsidR="000A1444" w:rsidRPr="00E86FDF">
        <w:rPr>
          <w:rFonts w:cs="Traditional Arabic"/>
          <w:lang w:bidi="ar-EG"/>
        </w:rPr>
        <w:t xml:space="preserve">, or he forbade the traders from importing specific materials under the pretext of protecting </w:t>
      </w:r>
      <w:r w:rsidR="00113396" w:rsidRPr="00E86FDF">
        <w:rPr>
          <w:rFonts w:cs="Traditional Arabic"/>
          <w:lang w:bidi="ar-EG"/>
        </w:rPr>
        <w:t>local industry, and so on.</w:t>
      </w:r>
      <w:r w:rsidR="00F44FA4" w:rsidRPr="00E86FDF">
        <w:rPr>
          <w:rFonts w:cs="Traditional Arabic"/>
          <w:lang w:bidi="ar-EG"/>
        </w:rPr>
        <w:t xml:space="preserve"> This relates to other than the </w:t>
      </w:r>
      <w:r w:rsidR="00B3084B" w:rsidRPr="00E86FDF">
        <w:rPr>
          <w:rFonts w:cs="Traditional Arabic"/>
          <w:lang w:bidi="ar-EG"/>
        </w:rPr>
        <w:t>category of other permissible matters which the people have a share in</w:t>
      </w:r>
      <w:r w:rsidR="004440A9" w:rsidRPr="00E86FDF">
        <w:rPr>
          <w:rFonts w:cs="Traditional Arabic"/>
          <w:lang w:bidi="ar-EG"/>
        </w:rPr>
        <w:t xml:space="preserve"> whilst the Shar’a has requested that </w:t>
      </w:r>
      <w:r w:rsidR="007573D4" w:rsidRPr="00E86FDF">
        <w:rPr>
          <w:rFonts w:cs="Traditional Arabic"/>
          <w:lang w:bidi="ar-EG"/>
        </w:rPr>
        <w:t>the ruler</w:t>
      </w:r>
      <w:r w:rsidR="004440A9" w:rsidRPr="00E86FDF">
        <w:rPr>
          <w:rFonts w:cs="Traditional Arabic"/>
          <w:lang w:bidi="ar-EG"/>
        </w:rPr>
        <w:t xml:space="preserve"> intervenes in and regulate, like the provision of </w:t>
      </w:r>
      <w:r w:rsidR="00D03AED" w:rsidRPr="00E86FDF">
        <w:rPr>
          <w:rFonts w:cs="Traditional Arabic"/>
          <w:lang w:bidi="ar-EG"/>
        </w:rPr>
        <w:t xml:space="preserve">irrigation </w:t>
      </w:r>
      <w:r w:rsidR="004440A9" w:rsidRPr="00E86FDF">
        <w:rPr>
          <w:rFonts w:cs="Traditional Arabic"/>
          <w:lang w:bidi="ar-EG"/>
        </w:rPr>
        <w:t>water to the farmers from the rivers</w:t>
      </w:r>
      <w:r w:rsidR="00DB111C" w:rsidRPr="00E86FDF">
        <w:rPr>
          <w:rFonts w:cs="Traditional Arabic"/>
          <w:lang w:bidi="ar-EG"/>
        </w:rPr>
        <w:t>, regulating the traffic in the roads, specifying the measures by weight and volume</w:t>
      </w:r>
      <w:r w:rsidR="00EE230E" w:rsidRPr="00E86FDF">
        <w:rPr>
          <w:rFonts w:cs="Traditional Arabic"/>
          <w:lang w:bidi="ar-EG"/>
        </w:rPr>
        <w:t xml:space="preserve">, </w:t>
      </w:r>
      <w:r w:rsidR="00D03AED" w:rsidRPr="00E86FDF">
        <w:rPr>
          <w:rFonts w:cs="Traditional Arabic"/>
          <w:lang w:bidi="ar-EG"/>
        </w:rPr>
        <w:t xml:space="preserve">designating </w:t>
      </w:r>
      <w:r w:rsidR="00EE230E" w:rsidRPr="00E86FDF">
        <w:rPr>
          <w:rFonts w:cs="Traditional Arabic"/>
          <w:lang w:bidi="ar-EG"/>
        </w:rPr>
        <w:t xml:space="preserve">the way that employees are selected and the remainder of the </w:t>
      </w:r>
      <w:r w:rsidR="007573D4" w:rsidRPr="00E86FDF">
        <w:rPr>
          <w:rFonts w:cs="Traditional Arabic"/>
          <w:lang w:bidi="ar-EG"/>
        </w:rPr>
        <w:t xml:space="preserve">public </w:t>
      </w:r>
      <w:r w:rsidR="00EE230E" w:rsidRPr="00E86FDF">
        <w:rPr>
          <w:rFonts w:cs="Traditional Arabic"/>
          <w:lang w:bidi="ar-EG"/>
        </w:rPr>
        <w:t xml:space="preserve">administrative </w:t>
      </w:r>
      <w:r w:rsidR="007573D4" w:rsidRPr="00E86FDF">
        <w:rPr>
          <w:rFonts w:cs="Traditional Arabic"/>
          <w:lang w:bidi="ar-EG"/>
        </w:rPr>
        <w:t xml:space="preserve">statutes within the state. </w:t>
      </w:r>
    </w:p>
    <w:p w14:paraId="0A0D7F61" w14:textId="42DC50CE" w:rsidR="00D03AED" w:rsidRPr="00E86FDF" w:rsidRDefault="00D03AED" w:rsidP="00774CE9">
      <w:pPr>
        <w:spacing w:after="0"/>
        <w:rPr>
          <w:rFonts w:cs="Traditional Arabic"/>
          <w:lang w:bidi="ar-EG"/>
        </w:rPr>
      </w:pPr>
    </w:p>
    <w:p w14:paraId="1914BAE4" w14:textId="187C5D3D" w:rsidR="00D03AED" w:rsidRPr="00E86FDF" w:rsidRDefault="00D03AED" w:rsidP="00774CE9">
      <w:pPr>
        <w:spacing w:after="0"/>
        <w:rPr>
          <w:rFonts w:cs="Traditional Arabic"/>
          <w:lang w:bidi="ar-EG"/>
        </w:rPr>
      </w:pPr>
      <w:r w:rsidRPr="00E86FDF">
        <w:rPr>
          <w:rFonts w:cs="Traditional Arabic"/>
          <w:lang w:bidi="ar-EG"/>
        </w:rPr>
        <w:t xml:space="preserve">In these circumstances </w:t>
      </w:r>
      <w:r w:rsidRPr="00E86FDF">
        <w:rPr>
          <w:rFonts w:cs="Traditional Arabic"/>
          <w:b/>
          <w:bCs/>
          <w:lang w:bidi="ar-EG"/>
        </w:rPr>
        <w:t>it is not obligatory to obey him</w:t>
      </w:r>
      <w:r w:rsidR="00F23C0B" w:rsidRPr="00E86FDF">
        <w:rPr>
          <w:rFonts w:cs="Traditional Arabic"/>
          <w:b/>
          <w:bCs/>
          <w:lang w:bidi="ar-EG"/>
        </w:rPr>
        <w:t>, however, it is not Haram</w:t>
      </w:r>
      <w:r w:rsidR="00F23C0B" w:rsidRPr="00E86FDF">
        <w:rPr>
          <w:rFonts w:cs="Traditional Arabic"/>
          <w:lang w:bidi="ar-EG"/>
        </w:rPr>
        <w:t xml:space="preserve">. </w:t>
      </w:r>
      <w:r w:rsidR="00E52F47" w:rsidRPr="00E86FDF">
        <w:rPr>
          <w:rFonts w:cs="Traditional Arabic"/>
          <w:lang w:bidi="ar-EG"/>
        </w:rPr>
        <w:t>It is therefore permissible for the Muslim to obey</w:t>
      </w:r>
      <w:r w:rsidR="000767BD" w:rsidRPr="00E86FDF">
        <w:rPr>
          <w:rFonts w:cs="Traditional Arabic"/>
          <w:lang w:bidi="ar-EG"/>
        </w:rPr>
        <w:t xml:space="preserve"> just as it is permissible for him to abstain from obedience. Regardless of that, the Ameer would be Zhalim (oppressive)</w:t>
      </w:r>
      <w:r w:rsidR="00E16B17" w:rsidRPr="00E86FDF">
        <w:rPr>
          <w:rFonts w:cs="Traditional Arabic"/>
          <w:lang w:bidi="ar-EG"/>
        </w:rPr>
        <w:t xml:space="preserve"> and aggressing against the rights of the people and his mandatory powers (or jurisdiction). </w:t>
      </w:r>
      <w:r w:rsidR="000E67D1" w:rsidRPr="00E86FDF">
        <w:rPr>
          <w:rFonts w:cs="Traditional Arabic"/>
          <w:lang w:bidi="ar-EG"/>
        </w:rPr>
        <w:t xml:space="preserve">The Prophet (saw) left the people to do these matters and what is </w:t>
      </w:r>
      <w:proofErr w:type="gramStart"/>
      <w:r w:rsidR="000E67D1" w:rsidRPr="00E86FDF">
        <w:rPr>
          <w:rFonts w:cs="Traditional Arabic"/>
          <w:lang w:bidi="ar-EG"/>
        </w:rPr>
        <w:t>similar to</w:t>
      </w:r>
      <w:proofErr w:type="gramEnd"/>
      <w:r w:rsidR="000E67D1" w:rsidRPr="00E86FDF">
        <w:rPr>
          <w:rFonts w:cs="Traditional Arabic"/>
          <w:lang w:bidi="ar-EG"/>
        </w:rPr>
        <w:t xml:space="preserve"> them from the Mubahaat </w:t>
      </w:r>
      <w:r w:rsidR="005E17EB" w:rsidRPr="00E86FDF">
        <w:rPr>
          <w:rFonts w:cs="Traditional Arabic"/>
          <w:lang w:bidi="ar-EG"/>
        </w:rPr>
        <w:t xml:space="preserve">without interfering in them or </w:t>
      </w:r>
      <w:r w:rsidR="0035542F" w:rsidRPr="00E86FDF">
        <w:rPr>
          <w:rFonts w:cs="Traditional Arabic"/>
          <w:lang w:bidi="ar-EG"/>
        </w:rPr>
        <w:t xml:space="preserve">infringe upon them. The right of the Muslims </w:t>
      </w:r>
      <w:r w:rsidR="00C12436" w:rsidRPr="00E86FDF">
        <w:rPr>
          <w:rFonts w:cs="Traditional Arabic"/>
          <w:lang w:bidi="ar-EG"/>
        </w:rPr>
        <w:t xml:space="preserve">remains standing in respect to accounting, criticising and complaining to the Shar’iy judiciary </w:t>
      </w:r>
      <w:r w:rsidR="007F41C2" w:rsidRPr="00E86FDF">
        <w:rPr>
          <w:rFonts w:cs="Traditional Arabic"/>
          <w:lang w:bidi="ar-EG"/>
        </w:rPr>
        <w:t>(</w:t>
      </w:r>
      <w:proofErr w:type="gramStart"/>
      <w:r w:rsidR="00C12436" w:rsidRPr="00E86FDF">
        <w:rPr>
          <w:rFonts w:cs="Traditional Arabic"/>
          <w:lang w:bidi="ar-EG"/>
        </w:rPr>
        <w:t>i.e.</w:t>
      </w:r>
      <w:proofErr w:type="gramEnd"/>
      <w:r w:rsidR="00C12436" w:rsidRPr="00E86FDF">
        <w:rPr>
          <w:rFonts w:cs="Traditional Arabic"/>
          <w:lang w:bidi="ar-EG"/>
        </w:rPr>
        <w:t xml:space="preserve"> to the “</w:t>
      </w:r>
      <w:proofErr w:type="spellStart"/>
      <w:r w:rsidR="00C12436" w:rsidRPr="00E86FDF">
        <w:rPr>
          <w:rFonts w:cs="Traditional Arabic"/>
          <w:b/>
          <w:bCs/>
          <w:lang w:bidi="ar-EG"/>
        </w:rPr>
        <w:t>Mahka</w:t>
      </w:r>
      <w:r w:rsidR="007F41C2" w:rsidRPr="00E86FDF">
        <w:rPr>
          <w:rFonts w:cs="Traditional Arabic"/>
          <w:b/>
          <w:bCs/>
          <w:lang w:bidi="ar-EG"/>
        </w:rPr>
        <w:t>mat</w:t>
      </w:r>
      <w:proofErr w:type="spellEnd"/>
      <w:r w:rsidR="007F41C2" w:rsidRPr="00E86FDF">
        <w:rPr>
          <w:rFonts w:cs="Traditional Arabic"/>
          <w:b/>
          <w:bCs/>
          <w:lang w:bidi="ar-EG"/>
        </w:rPr>
        <w:t xml:space="preserve"> ul-</w:t>
      </w:r>
      <w:proofErr w:type="spellStart"/>
      <w:r w:rsidR="007F41C2" w:rsidRPr="00E86FDF">
        <w:rPr>
          <w:rFonts w:cs="Traditional Arabic"/>
          <w:b/>
          <w:bCs/>
          <w:lang w:bidi="ar-EG"/>
        </w:rPr>
        <w:t>Mazhaalim</w:t>
      </w:r>
      <w:proofErr w:type="spellEnd"/>
      <w:r w:rsidR="007F41C2" w:rsidRPr="00E86FDF">
        <w:rPr>
          <w:rFonts w:cs="Traditional Arabic"/>
          <w:lang w:bidi="ar-EG"/>
        </w:rPr>
        <w:t xml:space="preserve">”), to compel him to leave </w:t>
      </w:r>
      <w:r w:rsidR="00EA1027" w:rsidRPr="00E86FDF">
        <w:rPr>
          <w:rFonts w:cs="Traditional Arabic"/>
          <w:lang w:bidi="ar-EG"/>
        </w:rPr>
        <w:t xml:space="preserve">this infringement upon the mandatory powers, or to issue his dismissal if he </w:t>
      </w:r>
      <w:r w:rsidR="008418AC" w:rsidRPr="00E86FDF">
        <w:rPr>
          <w:rFonts w:cs="Traditional Arabic"/>
          <w:lang w:bidi="ar-EG"/>
        </w:rPr>
        <w:t>insists, persists and does not reverse this.</w:t>
      </w:r>
    </w:p>
    <w:p w14:paraId="7611B83C" w14:textId="20D5D627" w:rsidR="008418AC" w:rsidRPr="00E86FDF" w:rsidRDefault="008418AC" w:rsidP="00774CE9">
      <w:pPr>
        <w:spacing w:after="0"/>
        <w:rPr>
          <w:rFonts w:cs="Traditional Arabic"/>
          <w:lang w:bidi="ar-EG"/>
        </w:rPr>
      </w:pPr>
    </w:p>
    <w:p w14:paraId="46854F7D" w14:textId="1451BA7A" w:rsidR="008418AC" w:rsidRPr="00E86FDF" w:rsidRDefault="008418AC" w:rsidP="00774CE9">
      <w:pPr>
        <w:spacing w:after="0"/>
        <w:rPr>
          <w:rFonts w:cs="Traditional Arabic"/>
          <w:lang w:bidi="ar-EG"/>
        </w:rPr>
      </w:pPr>
      <w:r w:rsidRPr="00E86FDF">
        <w:rPr>
          <w:rFonts w:cs="Traditional Arabic"/>
          <w:lang w:bidi="ar-EG"/>
        </w:rPr>
        <w:t>These two scenarios are the only two</w:t>
      </w:r>
      <w:r w:rsidR="005F23C3" w:rsidRPr="00E86FDF">
        <w:rPr>
          <w:rFonts w:cs="Traditional Arabic"/>
          <w:lang w:bidi="ar-EG"/>
        </w:rPr>
        <w:t xml:space="preserve"> which can be conceived to take place within the Islamic state. If, however, the great calamity was to occur</w:t>
      </w:r>
      <w:r w:rsidR="00431C53" w:rsidRPr="00E86FDF">
        <w:rPr>
          <w:rFonts w:cs="Traditional Arabic"/>
          <w:lang w:bidi="ar-EG"/>
        </w:rPr>
        <w:t>, in the case where the head of state is not a Shar’iy Ameer, like if he was a hereditary king</w:t>
      </w:r>
      <w:r w:rsidR="00683C2F" w:rsidRPr="00E86FDF">
        <w:rPr>
          <w:rFonts w:cs="Traditional Arabic"/>
          <w:lang w:bidi="ar-EG"/>
        </w:rPr>
        <w:t>, president of a republic or the head of the</w:t>
      </w:r>
      <w:r w:rsidR="00796851" w:rsidRPr="00E86FDF">
        <w:rPr>
          <w:rFonts w:cs="Traditional Arabic"/>
          <w:lang w:bidi="ar-EG"/>
        </w:rPr>
        <w:t xml:space="preserve"> revolutionary leadership</w:t>
      </w:r>
      <w:r w:rsidR="00683C2F" w:rsidRPr="00E86FDF">
        <w:rPr>
          <w:rFonts w:cs="Traditional Arabic"/>
          <w:lang w:bidi="ar-EG"/>
        </w:rPr>
        <w:t xml:space="preserve"> council</w:t>
      </w:r>
      <w:r w:rsidR="00796851" w:rsidRPr="00E86FDF">
        <w:rPr>
          <w:rFonts w:cs="Traditional Arabic"/>
          <w:lang w:bidi="ar-EG"/>
        </w:rPr>
        <w:t xml:space="preserve">, for example, then it is not obligatory to obey him in any </w:t>
      </w:r>
      <w:r w:rsidR="00512B89" w:rsidRPr="00E86FDF">
        <w:rPr>
          <w:rFonts w:cs="Traditional Arabic"/>
          <w:lang w:bidi="ar-EG"/>
        </w:rPr>
        <w:t>command from his commands without exception, whether they conformed to the Shar’a or were contrary to it</w:t>
      </w:r>
      <w:r w:rsidR="00FE53BC" w:rsidRPr="00E86FDF">
        <w:rPr>
          <w:rFonts w:cs="Traditional Arabic"/>
          <w:lang w:bidi="ar-EG"/>
        </w:rPr>
        <w:t>. Even if he commanded that the obligatory Zakah be collected it is not obligatory to obey hi</w:t>
      </w:r>
      <w:r w:rsidR="00913913" w:rsidRPr="00E86FDF">
        <w:rPr>
          <w:rFonts w:cs="Traditional Arabic"/>
          <w:lang w:bidi="ar-EG"/>
        </w:rPr>
        <w:t>. That is whilst</w:t>
      </w:r>
      <w:r w:rsidR="000F7C85" w:rsidRPr="00E86FDF">
        <w:rPr>
          <w:rFonts w:cs="Traditional Arabic"/>
          <w:lang w:bidi="ar-EG"/>
        </w:rPr>
        <w:t xml:space="preserve"> it is Haram to obey him</w:t>
      </w:r>
      <w:r w:rsidR="00913913" w:rsidRPr="00E86FDF">
        <w:rPr>
          <w:rFonts w:cs="Traditional Arabic"/>
          <w:lang w:bidi="ar-EG"/>
        </w:rPr>
        <w:t>,</w:t>
      </w:r>
      <w:r w:rsidR="000F7C85" w:rsidRPr="00E86FDF">
        <w:rPr>
          <w:rFonts w:cs="Traditional Arabic"/>
          <w:lang w:bidi="ar-EG"/>
        </w:rPr>
        <w:t xml:space="preserve"> as an obvious matter of necessity, with a definite and absolute prohibition</w:t>
      </w:r>
      <w:r w:rsidR="00913913" w:rsidRPr="00E86FDF">
        <w:rPr>
          <w:rFonts w:cs="Traditional Arabic"/>
          <w:lang w:bidi="ar-EG"/>
        </w:rPr>
        <w:t>, if he was to command the undertaking of a Ma’siyah</w:t>
      </w:r>
      <w:r w:rsidR="00A72D36" w:rsidRPr="00E86FDF">
        <w:rPr>
          <w:rFonts w:cs="Traditional Arabic"/>
          <w:lang w:bidi="ar-EG"/>
        </w:rPr>
        <w:t xml:space="preserve"> (</w:t>
      </w:r>
      <w:proofErr w:type="gramStart"/>
      <w:r w:rsidR="00A72D36" w:rsidRPr="00E86FDF">
        <w:rPr>
          <w:rFonts w:cs="Traditional Arabic"/>
          <w:lang w:bidi="ar-EG"/>
        </w:rPr>
        <w:t>i.e.</w:t>
      </w:r>
      <w:proofErr w:type="gramEnd"/>
      <w:r w:rsidR="00A72D36" w:rsidRPr="00E86FDF">
        <w:rPr>
          <w:rFonts w:cs="Traditional Arabic"/>
          <w:lang w:bidi="ar-EG"/>
        </w:rPr>
        <w:t xml:space="preserve"> a contravention of the Hukm Shar’iy).</w:t>
      </w:r>
    </w:p>
    <w:p w14:paraId="1E6B8661" w14:textId="1E0F0996" w:rsidR="00A72D36" w:rsidRPr="00E86FDF" w:rsidRDefault="00A72D36" w:rsidP="00774CE9">
      <w:pPr>
        <w:spacing w:after="0"/>
        <w:rPr>
          <w:rFonts w:cs="Traditional Arabic"/>
          <w:lang w:bidi="ar-EG"/>
        </w:rPr>
      </w:pPr>
    </w:p>
    <w:p w14:paraId="41EF8ADF" w14:textId="75FE837A" w:rsidR="00A72D36" w:rsidRPr="00E86FDF" w:rsidRDefault="00A72D36" w:rsidP="00774CE9">
      <w:pPr>
        <w:spacing w:after="0"/>
        <w:rPr>
          <w:rFonts w:cs="Traditional Arabic"/>
          <w:lang w:bidi="ar-EG"/>
        </w:rPr>
      </w:pPr>
      <w:r w:rsidRPr="00E86FDF">
        <w:rPr>
          <w:rFonts w:cs="Traditional Arabic"/>
          <w:lang w:bidi="ar-EG"/>
        </w:rPr>
        <w:t xml:space="preserve">The Ma’siyah is that which </w:t>
      </w:r>
      <w:r w:rsidR="000E5A79" w:rsidRPr="00E86FDF">
        <w:rPr>
          <w:rFonts w:cs="Traditional Arabic"/>
          <w:lang w:bidi="ar-EG"/>
        </w:rPr>
        <w:t>contradicts or is in opposition to the effective system:</w:t>
      </w:r>
    </w:p>
    <w:p w14:paraId="4006D808" w14:textId="619A765B" w:rsidR="000E5A79" w:rsidRPr="00E86FDF" w:rsidRDefault="000E5A79" w:rsidP="00774CE9">
      <w:pPr>
        <w:spacing w:after="0"/>
        <w:rPr>
          <w:rFonts w:cs="Traditional Arabic"/>
          <w:lang w:bidi="ar-EG"/>
        </w:rPr>
      </w:pPr>
    </w:p>
    <w:p w14:paraId="7DBB7DE3" w14:textId="18591613" w:rsidR="000E5A79" w:rsidRPr="00E86FDF" w:rsidRDefault="000E5A79" w:rsidP="00774CE9">
      <w:pPr>
        <w:spacing w:after="0"/>
        <w:rPr>
          <w:rFonts w:cs="Traditional Arabic"/>
          <w:lang w:bidi="ar-EG"/>
        </w:rPr>
      </w:pPr>
      <w:r w:rsidRPr="00E86FDF">
        <w:rPr>
          <w:rFonts w:cs="Traditional Arabic"/>
          <w:b/>
          <w:bCs/>
          <w:lang w:bidi="ar-EG"/>
        </w:rPr>
        <w:t>(1)</w:t>
      </w:r>
      <w:r w:rsidRPr="00E86FDF">
        <w:rPr>
          <w:rFonts w:cs="Traditional Arabic"/>
          <w:lang w:bidi="ar-EG"/>
        </w:rPr>
        <w:t xml:space="preserve"> </w:t>
      </w:r>
      <w:r w:rsidR="00E44C0F" w:rsidRPr="00E86FDF">
        <w:rPr>
          <w:rFonts w:cs="Traditional Arabic"/>
          <w:lang w:bidi="ar-EG"/>
        </w:rPr>
        <w:t>This means whatever contradicts the definite Ahkam Shar’iyah upon which there is a consensus</w:t>
      </w:r>
      <w:r w:rsidR="00131317" w:rsidRPr="00E86FDF">
        <w:rPr>
          <w:rFonts w:cs="Traditional Arabic"/>
          <w:lang w:bidi="ar-EG"/>
        </w:rPr>
        <w:t xml:space="preserve">. That is because these are effective by way of Shar’iyah necessity </w:t>
      </w:r>
      <w:r w:rsidR="00E37F4B" w:rsidRPr="00E86FDF">
        <w:rPr>
          <w:rFonts w:cs="Traditional Arabic"/>
          <w:lang w:bidi="ar-EG"/>
        </w:rPr>
        <w:t>as dictated by the Siyadah (sovereignty) of the Islamic Shar’a.</w:t>
      </w:r>
    </w:p>
    <w:p w14:paraId="2CB09385" w14:textId="0D182D23" w:rsidR="00E37F4B" w:rsidRPr="00E86FDF" w:rsidRDefault="00E37F4B" w:rsidP="00774CE9">
      <w:pPr>
        <w:spacing w:after="0"/>
        <w:rPr>
          <w:rFonts w:cs="Traditional Arabic"/>
          <w:lang w:bidi="ar-EG"/>
        </w:rPr>
      </w:pPr>
    </w:p>
    <w:p w14:paraId="738846B1" w14:textId="67F28628" w:rsidR="00E37F4B" w:rsidRPr="00E86FDF" w:rsidRDefault="00E37F4B" w:rsidP="00774CE9">
      <w:pPr>
        <w:spacing w:after="0"/>
        <w:rPr>
          <w:rFonts w:cs="Traditional Arabic"/>
          <w:lang w:bidi="ar-EG"/>
        </w:rPr>
      </w:pPr>
      <w:r w:rsidRPr="00E86FDF">
        <w:rPr>
          <w:rFonts w:cs="Traditional Arabic"/>
          <w:b/>
          <w:bCs/>
          <w:lang w:bidi="ar-EG"/>
        </w:rPr>
        <w:t>(2)</w:t>
      </w:r>
      <w:r w:rsidRPr="00E86FDF">
        <w:rPr>
          <w:rFonts w:cs="Traditional Arabic"/>
          <w:lang w:bidi="ar-EG"/>
        </w:rPr>
        <w:t xml:space="preserve"> </w:t>
      </w:r>
      <w:r w:rsidR="005F0E59" w:rsidRPr="00E86FDF">
        <w:rPr>
          <w:rFonts w:cs="Traditional Arabic"/>
          <w:lang w:bidi="ar-EG"/>
        </w:rPr>
        <w:t xml:space="preserve">Or the Ahkam Ash-Shar’iyah </w:t>
      </w:r>
      <w:r w:rsidR="00893004" w:rsidRPr="00E86FDF">
        <w:rPr>
          <w:rFonts w:cs="Traditional Arabic"/>
          <w:lang w:bidi="ar-EG"/>
        </w:rPr>
        <w:t xml:space="preserve">which were </w:t>
      </w:r>
      <w:proofErr w:type="gramStart"/>
      <w:r w:rsidR="00893004" w:rsidRPr="00E86FDF">
        <w:rPr>
          <w:rFonts w:cs="Traditional Arabic"/>
          <w:lang w:bidi="ar-EG"/>
        </w:rPr>
        <w:t>actually adopted</w:t>
      </w:r>
      <w:proofErr w:type="gramEnd"/>
      <w:r w:rsidR="00893004" w:rsidRPr="00E86FDF">
        <w:rPr>
          <w:rFonts w:cs="Traditional Arabic"/>
          <w:lang w:bidi="ar-EG"/>
        </w:rPr>
        <w:t xml:space="preserve"> by a recognised constitutional method</w:t>
      </w:r>
      <w:r w:rsidR="00577152" w:rsidRPr="00E86FDF">
        <w:rPr>
          <w:rFonts w:cs="Traditional Arabic"/>
          <w:lang w:bidi="ar-EG"/>
        </w:rPr>
        <w:t xml:space="preserve">, </w:t>
      </w:r>
      <w:r w:rsidR="00240A74" w:rsidRPr="00E86FDF">
        <w:rPr>
          <w:rFonts w:cs="Traditional Arabic"/>
          <w:lang w:bidi="ar-EG"/>
        </w:rPr>
        <w:t>just has</w:t>
      </w:r>
      <w:r w:rsidR="00577152" w:rsidRPr="00E86FDF">
        <w:rPr>
          <w:rFonts w:cs="Traditional Arabic"/>
          <w:lang w:bidi="ar-EG"/>
        </w:rPr>
        <w:t xml:space="preserve"> been</w:t>
      </w:r>
      <w:r w:rsidR="00240A74" w:rsidRPr="00E86FDF">
        <w:rPr>
          <w:rFonts w:cs="Traditional Arabic"/>
          <w:lang w:bidi="ar-EG"/>
        </w:rPr>
        <w:t xml:space="preserve"> partially</w:t>
      </w:r>
      <w:r w:rsidR="00577152" w:rsidRPr="00E86FDF">
        <w:rPr>
          <w:rFonts w:cs="Traditional Arabic"/>
          <w:lang w:bidi="ar-EG"/>
        </w:rPr>
        <w:t xml:space="preserve"> </w:t>
      </w:r>
      <w:r w:rsidR="00F778FE" w:rsidRPr="00E86FDF">
        <w:rPr>
          <w:rFonts w:cs="Traditional Arabic"/>
          <w:lang w:bidi="ar-EG"/>
        </w:rPr>
        <w:t>explained</w:t>
      </w:r>
      <w:r w:rsidR="00240A74" w:rsidRPr="00E86FDF">
        <w:rPr>
          <w:rFonts w:cs="Traditional Arabic"/>
          <w:lang w:bidi="ar-EG"/>
        </w:rPr>
        <w:t xml:space="preserve"> previously</w:t>
      </w:r>
      <w:r w:rsidR="00577152" w:rsidRPr="00E86FDF">
        <w:rPr>
          <w:rFonts w:cs="Traditional Arabic"/>
          <w:lang w:bidi="ar-EG"/>
        </w:rPr>
        <w:t xml:space="preserve">. </w:t>
      </w:r>
    </w:p>
    <w:p w14:paraId="18B97322" w14:textId="1D82AF61" w:rsidR="003123FA" w:rsidRPr="00E86FDF" w:rsidRDefault="003123FA" w:rsidP="00774CE9">
      <w:pPr>
        <w:spacing w:after="0"/>
        <w:rPr>
          <w:rFonts w:cs="Traditional Arabic"/>
          <w:lang w:bidi="ar-EG"/>
        </w:rPr>
      </w:pPr>
    </w:p>
    <w:p w14:paraId="398ECF6A" w14:textId="48C5EBB1" w:rsidR="003123FA" w:rsidRPr="00E86FDF" w:rsidRDefault="006E300D" w:rsidP="00774CE9">
      <w:pPr>
        <w:spacing w:after="0"/>
        <w:rPr>
          <w:rFonts w:cs="Traditional Arabic"/>
          <w:lang w:bidi="ar-EG"/>
        </w:rPr>
      </w:pPr>
      <w:r w:rsidRPr="00E86FDF">
        <w:rPr>
          <w:rFonts w:cs="Traditional Arabic"/>
          <w:lang w:bidi="ar-EG"/>
        </w:rPr>
        <w:t>As for the case when there is no adoption by the state in a particular issue of difference of opinion</w:t>
      </w:r>
      <w:r w:rsidR="00C24352" w:rsidRPr="00E86FDF">
        <w:rPr>
          <w:rFonts w:cs="Traditional Arabic"/>
          <w:lang w:bidi="ar-EG"/>
        </w:rPr>
        <w:t xml:space="preserve">, then it is permissible for anyone who needs to know the Hukm of Allah in that issue to take that which </w:t>
      </w:r>
      <w:r w:rsidR="00DE7D30" w:rsidRPr="00E86FDF">
        <w:rPr>
          <w:rFonts w:cs="Traditional Arabic"/>
          <w:lang w:bidi="ar-EG"/>
        </w:rPr>
        <w:t xml:space="preserve">he believes </w:t>
      </w:r>
      <w:r w:rsidR="00D53646" w:rsidRPr="00E86FDF">
        <w:rPr>
          <w:rFonts w:cs="Traditional Arabic"/>
          <w:lang w:bidi="ar-EG"/>
        </w:rPr>
        <w:t>most likely to be the Hukm (ruling) of Allah in the Mas’alah based upon the strength of the evidence</w:t>
      </w:r>
      <w:r w:rsidR="00DE7D30" w:rsidRPr="00E86FDF">
        <w:rPr>
          <w:rFonts w:cs="Traditional Arabic"/>
          <w:lang w:bidi="ar-EG"/>
        </w:rPr>
        <w:t xml:space="preserve"> </w:t>
      </w:r>
      <w:r w:rsidR="005A6C02" w:rsidRPr="00E86FDF">
        <w:rPr>
          <w:rFonts w:cs="Traditional Arabic"/>
          <w:lang w:bidi="ar-EG"/>
        </w:rPr>
        <w:t>and its conformity</w:t>
      </w:r>
      <w:r w:rsidR="006A3943" w:rsidRPr="00E86FDF">
        <w:rPr>
          <w:rFonts w:cs="Traditional Arabic"/>
          <w:lang w:bidi="ar-EG"/>
        </w:rPr>
        <w:t xml:space="preserve"> upon the reality. </w:t>
      </w:r>
      <w:r w:rsidR="002C10EE" w:rsidRPr="00E86FDF">
        <w:rPr>
          <w:rFonts w:cs="Traditional Arabic"/>
          <w:lang w:bidi="ar-EG"/>
        </w:rPr>
        <w:t xml:space="preserve">Consequently, if the judge, for example, </w:t>
      </w:r>
      <w:r w:rsidR="001544AC" w:rsidRPr="00E86FDF">
        <w:rPr>
          <w:rFonts w:cs="Traditional Arabic"/>
          <w:lang w:bidi="ar-EG"/>
        </w:rPr>
        <w:t xml:space="preserve">was to do that and judged in accordance </w:t>
      </w:r>
      <w:r w:rsidR="007A6AF2" w:rsidRPr="00E86FDF">
        <w:rPr>
          <w:rFonts w:cs="Traditional Arabic"/>
          <w:lang w:bidi="ar-EG"/>
        </w:rPr>
        <w:t>with</w:t>
      </w:r>
      <w:r w:rsidR="001544AC" w:rsidRPr="00E86FDF">
        <w:rPr>
          <w:rFonts w:cs="Traditional Arabic"/>
          <w:lang w:bidi="ar-EG"/>
        </w:rPr>
        <w:t xml:space="preserve"> it</w:t>
      </w:r>
      <w:r w:rsidR="0022188D" w:rsidRPr="00E86FDF">
        <w:rPr>
          <w:rFonts w:cs="Traditional Arabic"/>
          <w:lang w:bidi="ar-EG"/>
        </w:rPr>
        <w:t xml:space="preserve">, it is not permitted to </w:t>
      </w:r>
      <w:r w:rsidR="00A371BA" w:rsidRPr="00E86FDF">
        <w:rPr>
          <w:rFonts w:cs="Traditional Arabic"/>
          <w:lang w:bidi="ar-EG"/>
        </w:rPr>
        <w:t>reverse</w:t>
      </w:r>
      <w:r w:rsidR="0022188D" w:rsidRPr="00E86FDF">
        <w:rPr>
          <w:rFonts w:cs="Traditional Arabic"/>
          <w:lang w:bidi="ar-EG"/>
        </w:rPr>
        <w:t xml:space="preserve"> that judgement, for that reason, as the Ijtihad is not </w:t>
      </w:r>
      <w:r w:rsidR="00B55EA1" w:rsidRPr="00E86FDF">
        <w:rPr>
          <w:rFonts w:cs="Traditional Arabic"/>
          <w:lang w:bidi="ar-EG"/>
        </w:rPr>
        <w:t xml:space="preserve">reversed by an Ijtihad at all. </w:t>
      </w:r>
      <w:r w:rsidR="002E646E" w:rsidRPr="00E86FDF">
        <w:rPr>
          <w:rFonts w:cs="Traditional Arabic"/>
          <w:lang w:bidi="ar-EG"/>
        </w:rPr>
        <w:t>We will detail the discussion concerning adoption and its problematic issues and objections upon it</w:t>
      </w:r>
      <w:r w:rsidR="006D2693" w:rsidRPr="00E86FDF">
        <w:rPr>
          <w:rFonts w:cs="Traditional Arabic"/>
          <w:lang w:bidi="ar-EG"/>
        </w:rPr>
        <w:t xml:space="preserve"> in an independent chapter</w:t>
      </w:r>
      <w:r w:rsidR="007A6AF2" w:rsidRPr="00E86FDF">
        <w:rPr>
          <w:rFonts w:cs="Traditional Arabic"/>
          <w:lang w:bidi="ar-EG"/>
        </w:rPr>
        <w:t xml:space="preserve"> due to its great importance. </w:t>
      </w:r>
    </w:p>
    <w:p w14:paraId="3797D0ED" w14:textId="77777777" w:rsidR="00BD68D3" w:rsidRPr="00E86FDF" w:rsidRDefault="00BD68D3" w:rsidP="00BD68D3">
      <w:pPr>
        <w:spacing w:after="0"/>
        <w:jc w:val="center"/>
        <w:rPr>
          <w:rFonts w:cs="Traditional Arabic"/>
          <w:b/>
          <w:bCs/>
          <w:lang w:bidi="ar-EG"/>
        </w:rPr>
      </w:pPr>
      <w:r w:rsidRPr="00E86FDF">
        <w:rPr>
          <w:rFonts w:cs="Traditional Arabic"/>
          <w:b/>
          <w:bCs/>
          <w:lang w:bidi="ar-EG"/>
        </w:rPr>
        <w:lastRenderedPageBreak/>
        <w:t>****************</w:t>
      </w:r>
    </w:p>
    <w:p w14:paraId="49BF16FF" w14:textId="6BEFC6A1" w:rsidR="003123FA" w:rsidRPr="00E86FDF" w:rsidRDefault="003123FA" w:rsidP="00774CE9">
      <w:pPr>
        <w:spacing w:after="0"/>
        <w:rPr>
          <w:rFonts w:cs="Traditional Arabic"/>
          <w:lang w:bidi="ar-EG"/>
        </w:rPr>
      </w:pPr>
    </w:p>
    <w:p w14:paraId="68A40CD1" w14:textId="3DB6C693" w:rsidR="007A6AF2" w:rsidRPr="00E86FDF" w:rsidRDefault="007A6AF2" w:rsidP="00774CE9">
      <w:pPr>
        <w:spacing w:after="0"/>
        <w:rPr>
          <w:rFonts w:cs="Traditional Arabic"/>
          <w:lang w:bidi="ar-EG"/>
        </w:rPr>
      </w:pPr>
    </w:p>
    <w:p w14:paraId="27ECC8B9" w14:textId="084362F7" w:rsidR="00BD68D3" w:rsidRPr="00E86FDF" w:rsidRDefault="00BD68D3" w:rsidP="00774CE9">
      <w:pPr>
        <w:spacing w:after="0"/>
        <w:rPr>
          <w:rFonts w:cs="Traditional Arabic"/>
          <w:b/>
          <w:bCs/>
          <w:lang w:bidi="ar-EG"/>
        </w:rPr>
      </w:pPr>
      <w:r w:rsidRPr="00E86FDF">
        <w:rPr>
          <w:rFonts w:cs="Traditional Arabic"/>
          <w:b/>
          <w:bCs/>
          <w:lang w:bidi="ar-EG"/>
        </w:rPr>
        <w:t xml:space="preserve">Chapter: Problematic issues related to </w:t>
      </w:r>
      <w:r w:rsidR="007E0227">
        <w:rPr>
          <w:rFonts w:cs="Traditional Arabic"/>
          <w:b/>
          <w:bCs/>
          <w:lang w:bidi="ar-EG"/>
        </w:rPr>
        <w:t xml:space="preserve">the </w:t>
      </w:r>
      <w:r w:rsidRPr="00E86FDF">
        <w:rPr>
          <w:rFonts w:cs="Traditional Arabic"/>
          <w:b/>
          <w:bCs/>
          <w:lang w:bidi="ar-EG"/>
        </w:rPr>
        <w:t>adoption</w:t>
      </w:r>
      <w:r w:rsidR="007E0227">
        <w:rPr>
          <w:rFonts w:cs="Traditional Arabic"/>
          <w:b/>
          <w:bCs/>
          <w:lang w:bidi="ar-EG"/>
        </w:rPr>
        <w:t xml:space="preserve"> (At-</w:t>
      </w:r>
      <w:proofErr w:type="spellStart"/>
      <w:r w:rsidR="007E0227">
        <w:rPr>
          <w:rFonts w:cs="Traditional Arabic"/>
          <w:b/>
          <w:bCs/>
          <w:lang w:bidi="ar-EG"/>
        </w:rPr>
        <w:t>Tabanni</w:t>
      </w:r>
      <w:proofErr w:type="spellEnd"/>
      <w:r w:rsidR="007E0227">
        <w:rPr>
          <w:rFonts w:cs="Traditional Arabic"/>
          <w:b/>
          <w:bCs/>
          <w:lang w:bidi="ar-EG"/>
        </w:rPr>
        <w:t>)</w:t>
      </w:r>
    </w:p>
    <w:p w14:paraId="735B269F" w14:textId="0AE599CD" w:rsidR="003123FA" w:rsidRPr="00E86FDF" w:rsidRDefault="003123FA" w:rsidP="00774CE9">
      <w:pPr>
        <w:spacing w:after="0"/>
        <w:rPr>
          <w:rFonts w:cs="Traditional Arabic"/>
          <w:lang w:bidi="ar-EG"/>
        </w:rPr>
      </w:pPr>
    </w:p>
    <w:p w14:paraId="254A00A7" w14:textId="2307BC78" w:rsidR="003123FA" w:rsidRPr="00E86FDF" w:rsidRDefault="003123FA" w:rsidP="00774CE9">
      <w:pPr>
        <w:spacing w:after="0"/>
        <w:rPr>
          <w:rFonts w:cs="Traditional Arabic"/>
          <w:lang w:bidi="ar-EG"/>
        </w:rPr>
      </w:pPr>
    </w:p>
    <w:p w14:paraId="7AD60B1A" w14:textId="29588367" w:rsidR="003123FA" w:rsidRPr="00E86FDF" w:rsidRDefault="002F77E4" w:rsidP="00774CE9">
      <w:pPr>
        <w:spacing w:after="0"/>
        <w:rPr>
          <w:rFonts w:cs="Traditional Arabic"/>
          <w:lang w:bidi="ar-EG"/>
        </w:rPr>
      </w:pPr>
      <w:r w:rsidRPr="00E86FDF">
        <w:rPr>
          <w:rFonts w:cs="Traditional Arabic"/>
          <w:lang w:bidi="ar-EG"/>
        </w:rPr>
        <w:t xml:space="preserve">What we have mentioned </w:t>
      </w:r>
      <w:r w:rsidR="008D1D26" w:rsidRPr="00E86FDF">
        <w:rPr>
          <w:rFonts w:cs="Traditional Arabic"/>
          <w:lang w:bidi="ar-EG"/>
        </w:rPr>
        <w:t>previously concerning “</w:t>
      </w:r>
      <w:r w:rsidR="008D1D26" w:rsidRPr="00E86FDF">
        <w:rPr>
          <w:rFonts w:cs="Traditional Arabic"/>
          <w:b/>
          <w:bCs/>
          <w:lang w:bidi="ar-EG"/>
        </w:rPr>
        <w:t>Adoption</w:t>
      </w:r>
      <w:r w:rsidR="008D1D26" w:rsidRPr="00E86FDF">
        <w:rPr>
          <w:rFonts w:cs="Traditional Arabic"/>
          <w:lang w:bidi="ar-EG"/>
        </w:rPr>
        <w:t>” and its limits is established and correct without any doubt in respect to it</w:t>
      </w:r>
      <w:r w:rsidR="007D0883" w:rsidRPr="00E86FDF">
        <w:rPr>
          <w:rFonts w:cs="Traditional Arabic"/>
          <w:lang w:bidi="ar-EG"/>
        </w:rPr>
        <w:t xml:space="preserve"> in terms of principle. However, there are problems that </w:t>
      </w:r>
      <w:r w:rsidR="00D80F3D" w:rsidRPr="00E86FDF">
        <w:rPr>
          <w:rFonts w:cs="Traditional Arabic"/>
          <w:lang w:bidi="ar-EG"/>
        </w:rPr>
        <w:t xml:space="preserve">arise at the point of practical application. The most significant of which </w:t>
      </w:r>
      <w:r w:rsidR="001F19C6" w:rsidRPr="00E86FDF">
        <w:rPr>
          <w:rFonts w:cs="Traditional Arabic"/>
          <w:lang w:bidi="ar-EG"/>
        </w:rPr>
        <w:t xml:space="preserve">is that the classification of the Haram and the Halal is not all Qat’iy (definite) </w:t>
      </w:r>
      <w:r w:rsidR="00944950" w:rsidRPr="00E86FDF">
        <w:rPr>
          <w:rFonts w:cs="Traditional Arabic"/>
          <w:lang w:bidi="ar-EG"/>
        </w:rPr>
        <w:t xml:space="preserve">in </w:t>
      </w:r>
      <w:proofErr w:type="gramStart"/>
      <w:r w:rsidR="00944950" w:rsidRPr="00E86FDF">
        <w:rPr>
          <w:rFonts w:cs="Traditional Arabic"/>
          <w:lang w:bidi="ar-EG"/>
        </w:rPr>
        <w:t>all of</w:t>
      </w:r>
      <w:proofErr w:type="gramEnd"/>
      <w:r w:rsidR="00944950" w:rsidRPr="00E86FDF">
        <w:rPr>
          <w:rFonts w:cs="Traditional Arabic"/>
          <w:lang w:bidi="ar-EG"/>
        </w:rPr>
        <w:t xml:space="preserve"> the issues</w:t>
      </w:r>
      <w:r w:rsidR="00EF0D5C" w:rsidRPr="00E86FDF">
        <w:rPr>
          <w:rFonts w:cs="Traditional Arabic"/>
          <w:lang w:bidi="ar-EG"/>
        </w:rPr>
        <w:t xml:space="preserve"> as some of it, as is known, is subject to difference of opinion. </w:t>
      </w:r>
      <w:r w:rsidR="00736884" w:rsidRPr="00E86FDF">
        <w:rPr>
          <w:rFonts w:cs="Traditional Arabic"/>
          <w:lang w:bidi="ar-EG"/>
        </w:rPr>
        <w:t>For example, the Ameer could adopt the permissibility of</w:t>
      </w:r>
      <w:r w:rsidR="00380D1F" w:rsidRPr="00E86FDF">
        <w:rPr>
          <w:rFonts w:cs="Traditional Arabic"/>
          <w:lang w:bidi="ar-EG"/>
        </w:rPr>
        <w:t xml:space="preserve"> musical instruments and songs </w:t>
      </w:r>
      <w:r w:rsidR="00710465" w:rsidRPr="00E86FDF">
        <w:rPr>
          <w:rFonts w:cs="Traditional Arabic"/>
          <w:lang w:bidi="ar-EG"/>
        </w:rPr>
        <w:t xml:space="preserve">and command that anthems and </w:t>
      </w:r>
      <w:r w:rsidR="00F13FBF" w:rsidRPr="00E86FDF">
        <w:rPr>
          <w:rFonts w:cs="Traditional Arabic"/>
          <w:lang w:bidi="ar-EG"/>
        </w:rPr>
        <w:t>music be used with the military forces. Is this then considered to be a command</w:t>
      </w:r>
      <w:r w:rsidR="008D1D26" w:rsidRPr="00E86FDF">
        <w:rPr>
          <w:rFonts w:cs="Traditional Arabic"/>
          <w:lang w:bidi="ar-EG"/>
        </w:rPr>
        <w:t xml:space="preserve"> </w:t>
      </w:r>
      <w:r w:rsidR="00F13FBF" w:rsidRPr="00E86FDF">
        <w:rPr>
          <w:rFonts w:cs="Traditional Arabic"/>
          <w:lang w:bidi="ar-EG"/>
        </w:rPr>
        <w:t>to undertake a Ma’siyah</w:t>
      </w:r>
      <w:r w:rsidR="00F5027D" w:rsidRPr="00E86FDF">
        <w:rPr>
          <w:rFonts w:cs="Traditional Arabic"/>
          <w:lang w:bidi="ar-EG"/>
        </w:rPr>
        <w:t xml:space="preserve"> where he is being disobedient in that? No, as the subject area of musical instruments and songs is </w:t>
      </w:r>
      <w:r w:rsidR="00667872" w:rsidRPr="00E86FDF">
        <w:rPr>
          <w:rFonts w:cs="Traditional Arabic"/>
          <w:lang w:bidi="ar-EG"/>
        </w:rPr>
        <w:t>one of disagreement and subject to Ijtihad.</w:t>
      </w:r>
    </w:p>
    <w:p w14:paraId="43B5C5CF" w14:textId="2F72634D" w:rsidR="00667872" w:rsidRPr="00E86FDF" w:rsidRDefault="00667872" w:rsidP="00774CE9">
      <w:pPr>
        <w:spacing w:after="0"/>
        <w:rPr>
          <w:rFonts w:cs="Traditional Arabic"/>
          <w:lang w:bidi="ar-EG"/>
        </w:rPr>
      </w:pPr>
    </w:p>
    <w:p w14:paraId="5258574A" w14:textId="0C0935DE" w:rsidR="00667872" w:rsidRPr="00E86FDF" w:rsidRDefault="000D6ADF" w:rsidP="00774CE9">
      <w:pPr>
        <w:spacing w:after="0"/>
        <w:rPr>
          <w:rFonts w:cs="Traditional Arabic"/>
          <w:lang w:bidi="ar-EG"/>
        </w:rPr>
      </w:pPr>
      <w:r w:rsidRPr="00E86FDF">
        <w:rPr>
          <w:rFonts w:cs="Traditional Arabic"/>
          <w:lang w:bidi="ar-EG"/>
        </w:rPr>
        <w:t>It is not possible to solve this problem</w:t>
      </w:r>
      <w:r w:rsidR="0000115B" w:rsidRPr="00E86FDF">
        <w:rPr>
          <w:rFonts w:cs="Traditional Arabic"/>
          <w:lang w:bidi="ar-EG"/>
        </w:rPr>
        <w:t xml:space="preserve"> except by distinguishing between the systems and statutes and what is from their category in terms of </w:t>
      </w:r>
      <w:r w:rsidR="00147A88" w:rsidRPr="00E86FDF">
        <w:rPr>
          <w:rFonts w:cs="Traditional Arabic"/>
          <w:lang w:bidi="ar-EG"/>
        </w:rPr>
        <w:t>public arrangements</w:t>
      </w:r>
      <w:r w:rsidR="009226BD" w:rsidRPr="00E86FDF">
        <w:rPr>
          <w:rFonts w:cs="Traditional Arabic"/>
          <w:lang w:bidi="ar-EG"/>
        </w:rPr>
        <w:t xml:space="preserve"> which can conform to many </w:t>
      </w:r>
      <w:r w:rsidR="004B7504" w:rsidRPr="00E86FDF">
        <w:rPr>
          <w:rFonts w:cs="Traditional Arabic"/>
          <w:lang w:bidi="ar-EG"/>
        </w:rPr>
        <w:t xml:space="preserve">sample </w:t>
      </w:r>
      <w:r w:rsidR="009226BD" w:rsidRPr="00E86FDF">
        <w:rPr>
          <w:rFonts w:cs="Traditional Arabic"/>
          <w:lang w:bidi="ar-EG"/>
        </w:rPr>
        <w:t xml:space="preserve">partialities </w:t>
      </w:r>
      <w:r w:rsidR="00C92876" w:rsidRPr="00E86FDF">
        <w:rPr>
          <w:rFonts w:cs="Traditional Arabic"/>
          <w:lang w:bidi="ar-EG"/>
        </w:rPr>
        <w:t xml:space="preserve">and between </w:t>
      </w:r>
      <w:r w:rsidR="00FB5EC5" w:rsidRPr="00E86FDF">
        <w:rPr>
          <w:rFonts w:cs="Traditional Arabic"/>
          <w:lang w:bidi="ar-EG"/>
        </w:rPr>
        <w:t>the states dealing with the partial</w:t>
      </w:r>
      <w:r w:rsidR="000D06C6" w:rsidRPr="00E86FDF">
        <w:rPr>
          <w:rFonts w:cs="Traditional Arabic"/>
          <w:lang w:bidi="ar-EG"/>
        </w:rPr>
        <w:t xml:space="preserve"> and </w:t>
      </w:r>
      <w:proofErr w:type="gramStart"/>
      <w:r w:rsidR="000D06C6" w:rsidRPr="00E86FDF">
        <w:rPr>
          <w:rFonts w:cs="Traditional Arabic"/>
          <w:lang w:bidi="ar-EG"/>
        </w:rPr>
        <w:t>particular</w:t>
      </w:r>
      <w:r w:rsidR="00FB5EC5" w:rsidRPr="00E86FDF">
        <w:rPr>
          <w:rFonts w:cs="Traditional Arabic"/>
          <w:lang w:bidi="ar-EG"/>
        </w:rPr>
        <w:t xml:space="preserve"> </w:t>
      </w:r>
      <w:r w:rsidR="000D06C6" w:rsidRPr="00E86FDF">
        <w:rPr>
          <w:rFonts w:cs="Traditional Arabic"/>
          <w:lang w:bidi="ar-EG"/>
        </w:rPr>
        <w:t>circumstances</w:t>
      </w:r>
      <w:proofErr w:type="gramEnd"/>
      <w:r w:rsidR="00FB5EC5" w:rsidRPr="00E86FDF">
        <w:rPr>
          <w:rFonts w:cs="Traditional Arabic"/>
          <w:lang w:bidi="ar-EG"/>
        </w:rPr>
        <w:t xml:space="preserve">. </w:t>
      </w:r>
    </w:p>
    <w:p w14:paraId="1D7D7C9C" w14:textId="678D8C05" w:rsidR="003123FA" w:rsidRPr="00E86FDF" w:rsidRDefault="003123FA" w:rsidP="00774CE9">
      <w:pPr>
        <w:spacing w:after="0"/>
        <w:rPr>
          <w:rFonts w:cs="Traditional Arabic"/>
          <w:lang w:bidi="ar-EG"/>
        </w:rPr>
      </w:pPr>
    </w:p>
    <w:p w14:paraId="3C417CB3" w14:textId="1822CD7C" w:rsidR="0047287F" w:rsidRPr="00E86FDF" w:rsidRDefault="00D106A0" w:rsidP="00774CE9">
      <w:pPr>
        <w:spacing w:after="0"/>
        <w:rPr>
          <w:rFonts w:cs="Traditional Arabic"/>
          <w:lang w:bidi="ar-EG"/>
        </w:rPr>
      </w:pPr>
      <w:r w:rsidRPr="00E86FDF">
        <w:rPr>
          <w:rFonts w:cs="Traditional Arabic"/>
          <w:lang w:bidi="ar-EG"/>
        </w:rPr>
        <w:t xml:space="preserve">As for the </w:t>
      </w:r>
      <w:r w:rsidR="00370460" w:rsidRPr="00E86FDF">
        <w:rPr>
          <w:rFonts w:cs="Traditional Arabic"/>
          <w:lang w:bidi="ar-EG"/>
        </w:rPr>
        <w:t xml:space="preserve">partial and </w:t>
      </w:r>
      <w:proofErr w:type="gramStart"/>
      <w:r w:rsidR="00370460" w:rsidRPr="00E86FDF">
        <w:rPr>
          <w:rFonts w:cs="Traditional Arabic"/>
          <w:lang w:bidi="ar-EG"/>
        </w:rPr>
        <w:t>particular issues</w:t>
      </w:r>
      <w:proofErr w:type="gramEnd"/>
      <w:r w:rsidR="00370460" w:rsidRPr="00E86FDF">
        <w:rPr>
          <w:rFonts w:cs="Traditional Arabic"/>
          <w:lang w:bidi="ar-EG"/>
        </w:rPr>
        <w:t xml:space="preserve">, whether they relate to administration and execution or </w:t>
      </w:r>
      <w:r w:rsidR="000568A6" w:rsidRPr="00E86FDF">
        <w:rPr>
          <w:rFonts w:cs="Traditional Arabic"/>
          <w:lang w:bidi="ar-EG"/>
        </w:rPr>
        <w:t xml:space="preserve">subject to judicial review, it is not permissible </w:t>
      </w:r>
      <w:r w:rsidR="00D317E6" w:rsidRPr="00E86FDF">
        <w:rPr>
          <w:rFonts w:cs="Traditional Arabic"/>
          <w:lang w:bidi="ar-EG"/>
        </w:rPr>
        <w:t>for the judge</w:t>
      </w:r>
      <w:r w:rsidR="003E0E3A" w:rsidRPr="00E86FDF">
        <w:rPr>
          <w:rFonts w:cs="Traditional Arabic"/>
          <w:lang w:bidi="ar-EG"/>
        </w:rPr>
        <w:t xml:space="preserve">, administrator, executer, rulers with all of their ranks rising to the Khalifah or </w:t>
      </w:r>
      <w:r w:rsidR="00C54209" w:rsidRPr="00E86FDF">
        <w:rPr>
          <w:rFonts w:cs="Traditional Arabic"/>
          <w:lang w:bidi="ar-EG"/>
        </w:rPr>
        <w:t xml:space="preserve">the high Imam to contradict or violate the effective system. That is because it is not permissible for the Khalifah and whoever is lower than him </w:t>
      </w:r>
      <w:r w:rsidR="00B7511A" w:rsidRPr="00E86FDF">
        <w:rPr>
          <w:rFonts w:cs="Traditional Arabic"/>
          <w:lang w:bidi="ar-EG"/>
        </w:rPr>
        <w:t xml:space="preserve">to violate the Shar’a under any circumstances in the partial and </w:t>
      </w:r>
      <w:proofErr w:type="gramStart"/>
      <w:r w:rsidR="00B7511A" w:rsidRPr="00E86FDF">
        <w:rPr>
          <w:rFonts w:cs="Traditional Arabic"/>
          <w:lang w:bidi="ar-EG"/>
        </w:rPr>
        <w:t>particular matters</w:t>
      </w:r>
      <w:proofErr w:type="gramEnd"/>
      <w:r w:rsidR="00B7511A" w:rsidRPr="00E86FDF">
        <w:rPr>
          <w:rFonts w:cs="Traditional Arabic"/>
          <w:lang w:bidi="ar-EG"/>
        </w:rPr>
        <w:t>.</w:t>
      </w:r>
    </w:p>
    <w:p w14:paraId="6FB6942B" w14:textId="77777777" w:rsidR="0047287F" w:rsidRPr="00E86FDF" w:rsidRDefault="0047287F" w:rsidP="00774CE9">
      <w:pPr>
        <w:spacing w:after="0"/>
        <w:rPr>
          <w:rFonts w:cs="Traditional Arabic"/>
          <w:lang w:bidi="ar-EG"/>
        </w:rPr>
      </w:pPr>
    </w:p>
    <w:p w14:paraId="26BE9ADD" w14:textId="0D134E1E" w:rsidR="003123FA" w:rsidRPr="00E86FDF" w:rsidRDefault="004D416A" w:rsidP="00774CE9">
      <w:pPr>
        <w:spacing w:after="0"/>
        <w:rPr>
          <w:rFonts w:cs="Traditional Arabic"/>
          <w:lang w:bidi="ar-EG"/>
        </w:rPr>
      </w:pPr>
      <w:r w:rsidRPr="00E86FDF">
        <w:rPr>
          <w:rFonts w:cs="Traditional Arabic"/>
          <w:lang w:bidi="ar-EG"/>
        </w:rPr>
        <w:t xml:space="preserve">The effective system is the </w:t>
      </w:r>
      <w:r w:rsidR="00921434" w:rsidRPr="00E86FDF">
        <w:rPr>
          <w:rFonts w:cs="Traditional Arabic"/>
          <w:lang w:bidi="ar-EG"/>
        </w:rPr>
        <w:t xml:space="preserve">binding Shar’a in relation </w:t>
      </w:r>
      <w:r w:rsidR="0047287F" w:rsidRPr="00E86FDF">
        <w:rPr>
          <w:rFonts w:cs="Traditional Arabic"/>
          <w:lang w:bidi="ar-EG"/>
        </w:rPr>
        <w:t>to the Khalifah</w:t>
      </w:r>
      <w:r w:rsidR="00B96C16" w:rsidRPr="00E86FDF">
        <w:rPr>
          <w:rFonts w:cs="Traditional Arabic"/>
          <w:lang w:bidi="ar-EG"/>
        </w:rPr>
        <w:t xml:space="preserve"> and whoever is lower than him in terms of </w:t>
      </w:r>
      <w:r w:rsidR="00AD53A2" w:rsidRPr="00E86FDF">
        <w:rPr>
          <w:rFonts w:cs="Traditional Arabic"/>
          <w:lang w:bidi="ar-EG"/>
        </w:rPr>
        <w:t>rulers (</w:t>
      </w:r>
      <w:proofErr w:type="spellStart"/>
      <w:r w:rsidR="00AD53A2" w:rsidRPr="00E86FDF">
        <w:rPr>
          <w:rFonts w:cs="Traditional Arabic"/>
          <w:lang w:bidi="ar-EG"/>
        </w:rPr>
        <w:t>Wulaat</w:t>
      </w:r>
      <w:proofErr w:type="spellEnd"/>
      <w:r w:rsidR="00AD53A2" w:rsidRPr="00E86FDF">
        <w:rPr>
          <w:rFonts w:cs="Traditional Arabic"/>
          <w:lang w:bidi="ar-EG"/>
        </w:rPr>
        <w:t xml:space="preserve"> ul-Amr), leaders (</w:t>
      </w:r>
      <w:proofErr w:type="spellStart"/>
      <w:r w:rsidR="00AD53A2" w:rsidRPr="00E86FDF">
        <w:rPr>
          <w:rFonts w:cs="Traditional Arabic"/>
          <w:lang w:bidi="ar-EG"/>
        </w:rPr>
        <w:t>Umaraa</w:t>
      </w:r>
      <w:proofErr w:type="spellEnd"/>
      <w:r w:rsidR="00AD53A2" w:rsidRPr="00E86FDF">
        <w:rPr>
          <w:rFonts w:cs="Traditional Arabic"/>
          <w:lang w:bidi="ar-EG"/>
        </w:rPr>
        <w:t>’)</w:t>
      </w:r>
      <w:r w:rsidR="00293884" w:rsidRPr="00E86FDF">
        <w:rPr>
          <w:rFonts w:cs="Traditional Arabic"/>
          <w:lang w:bidi="ar-EG"/>
        </w:rPr>
        <w:t xml:space="preserve">, judges and those possessing mandatory powers or jurisdiction. Any violation of that </w:t>
      </w:r>
      <w:proofErr w:type="gramStart"/>
      <w:r w:rsidR="00293884" w:rsidRPr="00E86FDF">
        <w:rPr>
          <w:rFonts w:cs="Traditional Arabic"/>
          <w:lang w:bidi="ar-EG"/>
        </w:rPr>
        <w:t xml:space="preserve">is considered </w:t>
      </w:r>
      <w:r w:rsidR="0032578E" w:rsidRPr="00E86FDF">
        <w:rPr>
          <w:rFonts w:cs="Traditional Arabic"/>
          <w:lang w:bidi="ar-EG"/>
        </w:rPr>
        <w:t>to be</w:t>
      </w:r>
      <w:proofErr w:type="gramEnd"/>
      <w:r w:rsidR="0032578E" w:rsidRPr="00E86FDF">
        <w:rPr>
          <w:rFonts w:cs="Traditional Arabic"/>
          <w:lang w:bidi="ar-EG"/>
        </w:rPr>
        <w:t xml:space="preserve"> a Ma’siyah and any command issued in opposition of that is considered to be a command </w:t>
      </w:r>
      <w:r w:rsidR="00071462" w:rsidRPr="00E86FDF">
        <w:rPr>
          <w:rFonts w:cs="Traditional Arabic"/>
          <w:lang w:bidi="ar-EG"/>
        </w:rPr>
        <w:t>to undertake a Ma’siyah.</w:t>
      </w:r>
    </w:p>
    <w:p w14:paraId="51A69C14" w14:textId="7FBE9762" w:rsidR="003123FA" w:rsidRPr="00E86FDF" w:rsidRDefault="003123FA" w:rsidP="00774CE9">
      <w:pPr>
        <w:spacing w:after="0"/>
        <w:rPr>
          <w:rFonts w:cs="Traditional Arabic"/>
          <w:lang w:bidi="ar-EG"/>
        </w:rPr>
      </w:pPr>
    </w:p>
    <w:p w14:paraId="4DC28EED" w14:textId="288E52BB" w:rsidR="003123FA" w:rsidRPr="00E86FDF" w:rsidRDefault="00071462" w:rsidP="00774CE9">
      <w:pPr>
        <w:spacing w:after="0"/>
        <w:rPr>
          <w:rFonts w:cs="Traditional Arabic"/>
          <w:lang w:bidi="ar-EG"/>
        </w:rPr>
      </w:pPr>
      <w:r w:rsidRPr="00E86FDF">
        <w:rPr>
          <w:rFonts w:cs="Traditional Arabic"/>
          <w:lang w:bidi="ar-EG"/>
        </w:rPr>
        <w:t>As for the effective system then it consists of numerous components:</w:t>
      </w:r>
    </w:p>
    <w:p w14:paraId="4AE61E58" w14:textId="1A89626E" w:rsidR="003123FA" w:rsidRPr="00E86FDF" w:rsidRDefault="003123FA" w:rsidP="00774CE9">
      <w:pPr>
        <w:spacing w:after="0"/>
        <w:rPr>
          <w:rFonts w:cs="Traditional Arabic"/>
          <w:lang w:bidi="ar-EG"/>
        </w:rPr>
      </w:pPr>
    </w:p>
    <w:p w14:paraId="2391C325" w14:textId="0A8CAD8F" w:rsidR="00E17DDB" w:rsidRPr="00E86FDF" w:rsidRDefault="00E17DDB" w:rsidP="00774CE9">
      <w:pPr>
        <w:spacing w:after="0"/>
        <w:rPr>
          <w:rFonts w:cs="Traditional Arabic"/>
          <w:lang w:bidi="ar-EG"/>
        </w:rPr>
      </w:pPr>
      <w:r w:rsidRPr="00E86FDF">
        <w:rPr>
          <w:rFonts w:cs="Traditional Arabic"/>
          <w:b/>
          <w:bCs/>
          <w:lang w:bidi="ar-EG"/>
        </w:rPr>
        <w:t>(1)</w:t>
      </w:r>
      <w:r w:rsidRPr="00E86FDF">
        <w:rPr>
          <w:rFonts w:cs="Traditional Arabic"/>
          <w:lang w:bidi="ar-EG"/>
        </w:rPr>
        <w:t xml:space="preserve"> The Ahkam Ash-Shar’iyah</w:t>
      </w:r>
      <w:r w:rsidR="000D3B39" w:rsidRPr="00E86FDF">
        <w:rPr>
          <w:rFonts w:cs="Traditional Arabic"/>
          <w:lang w:bidi="ar-EG"/>
        </w:rPr>
        <w:t xml:space="preserve"> which the definite (Qat’iy) Daleel (evidence)</w:t>
      </w:r>
      <w:r w:rsidR="0081754A" w:rsidRPr="00E86FDF">
        <w:rPr>
          <w:rFonts w:cs="Traditional Arabic"/>
          <w:lang w:bidi="ar-EG"/>
        </w:rPr>
        <w:t xml:space="preserve">, in terms of transmission (Thuboot) and indicative meaning (Dalalah), </w:t>
      </w:r>
      <w:r w:rsidR="00AB7E08" w:rsidRPr="00E86FDF">
        <w:rPr>
          <w:rFonts w:cs="Traditional Arabic"/>
          <w:lang w:bidi="ar-EG"/>
        </w:rPr>
        <w:t xml:space="preserve">has established. </w:t>
      </w:r>
      <w:r w:rsidR="001F7213" w:rsidRPr="00E86FDF">
        <w:rPr>
          <w:rFonts w:cs="Traditional Arabic"/>
          <w:lang w:bidi="ar-EG"/>
        </w:rPr>
        <w:t xml:space="preserve">These </w:t>
      </w:r>
      <w:proofErr w:type="gramStart"/>
      <w:r w:rsidR="001F7213" w:rsidRPr="00E86FDF">
        <w:rPr>
          <w:rFonts w:cs="Traditional Arabic"/>
          <w:lang w:bidi="ar-EG"/>
        </w:rPr>
        <w:t>are</w:t>
      </w:r>
      <w:r w:rsidR="00AB7E08" w:rsidRPr="00E86FDF">
        <w:rPr>
          <w:rFonts w:cs="Traditional Arabic"/>
          <w:lang w:bidi="ar-EG"/>
        </w:rPr>
        <w:t xml:space="preserve"> considered to be</w:t>
      </w:r>
      <w:proofErr w:type="gramEnd"/>
      <w:r w:rsidR="00AB7E08" w:rsidRPr="00E86FDF">
        <w:rPr>
          <w:rFonts w:cs="Traditional Arabic"/>
          <w:lang w:bidi="ar-EG"/>
        </w:rPr>
        <w:t xml:space="preserve"> </w:t>
      </w:r>
      <w:r w:rsidR="00897A6B" w:rsidRPr="00E86FDF">
        <w:rPr>
          <w:rFonts w:cs="Traditional Arabic"/>
          <w:lang w:bidi="ar-EG"/>
        </w:rPr>
        <w:t>effective</w:t>
      </w:r>
      <w:r w:rsidR="00AB7E08" w:rsidRPr="00E86FDF">
        <w:rPr>
          <w:rFonts w:cs="Traditional Arabic"/>
          <w:lang w:bidi="ar-EG"/>
        </w:rPr>
        <w:t xml:space="preserve"> </w:t>
      </w:r>
      <w:r w:rsidR="001F7213" w:rsidRPr="00E86FDF">
        <w:rPr>
          <w:rFonts w:cs="Traditional Arabic"/>
          <w:lang w:bidi="ar-EG"/>
        </w:rPr>
        <w:t xml:space="preserve">automatically (or by default) due to the dictates of the Siyadah (sovereignty) belonging to the </w:t>
      </w:r>
      <w:r w:rsidR="00E02D0D" w:rsidRPr="00E86FDF">
        <w:rPr>
          <w:rFonts w:cs="Traditional Arabic"/>
          <w:lang w:bidi="ar-EG"/>
        </w:rPr>
        <w:t xml:space="preserve">Islamic </w:t>
      </w:r>
      <w:r w:rsidR="001F7213" w:rsidRPr="00E86FDF">
        <w:rPr>
          <w:rFonts w:cs="Traditional Arabic"/>
          <w:lang w:bidi="ar-EG"/>
        </w:rPr>
        <w:t>Shar’a</w:t>
      </w:r>
      <w:r w:rsidR="00E02D0D" w:rsidRPr="00E86FDF">
        <w:rPr>
          <w:rFonts w:cs="Traditional Arabic"/>
          <w:lang w:bidi="ar-EG"/>
        </w:rPr>
        <w:t xml:space="preserve">. There implementation does not </w:t>
      </w:r>
      <w:r w:rsidR="004E6213" w:rsidRPr="00E86FDF">
        <w:rPr>
          <w:rFonts w:cs="Traditional Arabic"/>
          <w:lang w:bidi="ar-EG"/>
        </w:rPr>
        <w:t xml:space="preserve">require </w:t>
      </w:r>
      <w:r w:rsidR="00863D2B" w:rsidRPr="00E86FDF">
        <w:rPr>
          <w:rFonts w:cs="Traditional Arabic"/>
          <w:lang w:bidi="ar-EG"/>
        </w:rPr>
        <w:t xml:space="preserve">any action by the state but rather they are implemented </w:t>
      </w:r>
      <w:r w:rsidR="007B5DE7" w:rsidRPr="00E86FDF">
        <w:rPr>
          <w:rFonts w:cs="Traditional Arabic"/>
          <w:lang w:bidi="ar-EG"/>
        </w:rPr>
        <w:t>automatically</w:t>
      </w:r>
      <w:r w:rsidR="00863D2B" w:rsidRPr="00E86FDF">
        <w:rPr>
          <w:rFonts w:cs="Traditional Arabic"/>
          <w:lang w:bidi="ar-EG"/>
        </w:rPr>
        <w:t xml:space="preserve"> or by default from the moment that </w:t>
      </w:r>
      <w:r w:rsidR="007B5DE7" w:rsidRPr="00E86FDF">
        <w:rPr>
          <w:rFonts w:cs="Traditional Arabic"/>
          <w:lang w:bidi="ar-EG"/>
        </w:rPr>
        <w:t>the Wahy (divine revelation) descended with them upon our master Muhammad (saw)</w:t>
      </w:r>
      <w:r w:rsidR="00B135A7" w:rsidRPr="00E86FDF">
        <w:rPr>
          <w:rFonts w:cs="Traditional Arabic"/>
          <w:lang w:bidi="ar-EG"/>
        </w:rPr>
        <w:t xml:space="preserve"> and remain so until the day of judgement. Whoever claims that they </w:t>
      </w:r>
      <w:r w:rsidR="00326A0D" w:rsidRPr="00E86FDF">
        <w:rPr>
          <w:rFonts w:cs="Traditional Arabic"/>
          <w:lang w:bidi="ar-EG"/>
        </w:rPr>
        <w:t xml:space="preserve">need to be </w:t>
      </w:r>
      <w:r w:rsidR="00071734" w:rsidRPr="00E86FDF">
        <w:rPr>
          <w:rFonts w:cs="Traditional Arabic"/>
          <w:lang w:bidi="ar-EG"/>
        </w:rPr>
        <w:t>brought into effect</w:t>
      </w:r>
      <w:r w:rsidR="00B135A7" w:rsidRPr="00E86FDF">
        <w:rPr>
          <w:rFonts w:cs="Traditional Arabic"/>
          <w:lang w:bidi="ar-EG"/>
        </w:rPr>
        <w:t xml:space="preserve"> by the state or from any other creat</w:t>
      </w:r>
      <w:r w:rsidR="0049122B" w:rsidRPr="00E86FDF">
        <w:rPr>
          <w:rFonts w:cs="Traditional Arabic"/>
          <w:lang w:bidi="ar-EG"/>
        </w:rPr>
        <w:t xml:space="preserve">ion, is a disbeliever or a person confounded in ignorance </w:t>
      </w:r>
      <w:r w:rsidR="00BE0B2E" w:rsidRPr="00E86FDF">
        <w:rPr>
          <w:rFonts w:cs="Traditional Arabic"/>
          <w:lang w:bidi="ar-EG"/>
        </w:rPr>
        <w:t>and his riding animal has more intelligence and knowledge than him!</w:t>
      </w:r>
    </w:p>
    <w:p w14:paraId="5259A693" w14:textId="54584558" w:rsidR="00BE0B2E" w:rsidRPr="00E86FDF" w:rsidRDefault="00BE0B2E" w:rsidP="00774CE9">
      <w:pPr>
        <w:spacing w:after="0"/>
        <w:rPr>
          <w:rFonts w:cs="Traditional Arabic"/>
          <w:lang w:bidi="ar-EG"/>
        </w:rPr>
      </w:pPr>
    </w:p>
    <w:p w14:paraId="5969290B" w14:textId="5DFEB6B7" w:rsidR="00BE0B2E" w:rsidRPr="00E86FDF" w:rsidRDefault="00BE0B2E" w:rsidP="00774CE9">
      <w:pPr>
        <w:spacing w:after="0"/>
        <w:rPr>
          <w:rFonts w:cs="Traditional Arabic"/>
          <w:lang w:bidi="ar-EG"/>
        </w:rPr>
      </w:pPr>
      <w:r w:rsidRPr="00E86FDF">
        <w:rPr>
          <w:rFonts w:cs="Traditional Arabic"/>
          <w:b/>
          <w:bCs/>
          <w:lang w:bidi="ar-EG"/>
        </w:rPr>
        <w:t>(2)</w:t>
      </w:r>
      <w:r w:rsidRPr="00E86FDF">
        <w:rPr>
          <w:rFonts w:cs="Traditional Arabic"/>
          <w:lang w:bidi="ar-EG"/>
        </w:rPr>
        <w:t xml:space="preserve"> </w:t>
      </w:r>
      <w:r w:rsidR="00071734" w:rsidRPr="00E86FDF">
        <w:rPr>
          <w:rFonts w:cs="Traditional Arabic"/>
          <w:lang w:bidi="ar-EG"/>
        </w:rPr>
        <w:t>The Ahkam Ash-Shar’iyah</w:t>
      </w:r>
      <w:r w:rsidR="006770CD" w:rsidRPr="00E86FDF">
        <w:rPr>
          <w:rFonts w:cs="Traditional Arabic"/>
          <w:lang w:bidi="ar-EG"/>
        </w:rPr>
        <w:t xml:space="preserve"> which have been adopted by the Imam</w:t>
      </w:r>
      <w:r w:rsidR="009936D9" w:rsidRPr="00E86FDF">
        <w:rPr>
          <w:rFonts w:cs="Traditional Arabic"/>
          <w:lang w:bidi="ar-EG"/>
        </w:rPr>
        <w:t xml:space="preserve"> according to the strength of the evidence (Daleel) and its conformity upon the reality. </w:t>
      </w:r>
      <w:r w:rsidR="002F3A88" w:rsidRPr="00E86FDF">
        <w:rPr>
          <w:rFonts w:cs="Traditional Arabic"/>
          <w:lang w:bidi="ar-EG"/>
        </w:rPr>
        <w:t xml:space="preserve">These Ahkam are the Shar’iy Hukm of Allah in relation to the Imam himself and </w:t>
      </w:r>
      <w:proofErr w:type="gramStart"/>
      <w:r w:rsidR="002F3A88" w:rsidRPr="00E86FDF">
        <w:rPr>
          <w:rFonts w:cs="Traditional Arabic"/>
          <w:lang w:bidi="ar-EG"/>
        </w:rPr>
        <w:t>all of</w:t>
      </w:r>
      <w:proofErr w:type="gramEnd"/>
      <w:r w:rsidR="002F3A88" w:rsidRPr="00E86FDF">
        <w:rPr>
          <w:rFonts w:cs="Traditional Arabic"/>
          <w:lang w:bidi="ar-EG"/>
        </w:rPr>
        <w:t xml:space="preserve"> the departments and organs of the state</w:t>
      </w:r>
      <w:r w:rsidR="001C4E18" w:rsidRPr="00E86FDF">
        <w:rPr>
          <w:rFonts w:cs="Traditional Arabic"/>
          <w:lang w:bidi="ar-EG"/>
        </w:rPr>
        <w:t>. It is not permissible to violate them.</w:t>
      </w:r>
    </w:p>
    <w:p w14:paraId="0FB46260" w14:textId="162EB2D4" w:rsidR="001C4E18" w:rsidRPr="00E86FDF" w:rsidRDefault="001C4E18" w:rsidP="00774CE9">
      <w:pPr>
        <w:spacing w:after="0"/>
        <w:rPr>
          <w:rFonts w:cs="Traditional Arabic"/>
          <w:lang w:bidi="ar-EG"/>
        </w:rPr>
      </w:pPr>
    </w:p>
    <w:p w14:paraId="188F1A1A" w14:textId="13E670FD" w:rsidR="001C4E18" w:rsidRPr="00E86FDF" w:rsidRDefault="001E1F5A" w:rsidP="00774CE9">
      <w:pPr>
        <w:spacing w:after="0"/>
        <w:rPr>
          <w:rFonts w:cs="Traditional Arabic"/>
          <w:lang w:bidi="ar-EG"/>
        </w:rPr>
      </w:pPr>
      <w:r w:rsidRPr="00E86FDF">
        <w:rPr>
          <w:rFonts w:cs="Traditional Arabic"/>
          <w:lang w:bidi="ar-EG"/>
        </w:rPr>
        <w:lastRenderedPageBreak/>
        <w:t>It should not be said that the Imam is the one who adopted them and as such he has the right to violate them</w:t>
      </w:r>
      <w:r w:rsidR="0088427C" w:rsidRPr="00E86FDF">
        <w:rPr>
          <w:rFonts w:cs="Traditional Arabic"/>
          <w:lang w:bidi="ar-EG"/>
        </w:rPr>
        <w:t xml:space="preserve"> in some</w:t>
      </w:r>
      <w:r w:rsidR="000B5402" w:rsidRPr="00E86FDF">
        <w:rPr>
          <w:rFonts w:cs="Traditional Arabic"/>
          <w:lang w:bidi="ar-EG"/>
        </w:rPr>
        <w:t xml:space="preserve"> specific</w:t>
      </w:r>
      <w:r w:rsidR="0088427C" w:rsidRPr="00E86FDF">
        <w:rPr>
          <w:rFonts w:cs="Traditional Arabic"/>
          <w:lang w:bidi="ar-EG"/>
        </w:rPr>
        <w:t xml:space="preserve"> </w:t>
      </w:r>
      <w:proofErr w:type="gramStart"/>
      <w:r w:rsidR="0088427C" w:rsidRPr="00E86FDF">
        <w:rPr>
          <w:rFonts w:cs="Traditional Arabic"/>
          <w:lang w:bidi="ar-EG"/>
        </w:rPr>
        <w:t>particular issues</w:t>
      </w:r>
      <w:proofErr w:type="gramEnd"/>
      <w:r w:rsidR="004D53F8" w:rsidRPr="00E86FDF">
        <w:rPr>
          <w:rFonts w:cs="Traditional Arabic"/>
          <w:lang w:bidi="ar-EG"/>
        </w:rPr>
        <w:t>. That is not said because he did not adopt them except based on the belief that they were the Hukm of Allah in the Mas’alah (issue) by the strength of evidence</w:t>
      </w:r>
      <w:r w:rsidR="00E969AA" w:rsidRPr="00E86FDF">
        <w:rPr>
          <w:rFonts w:cs="Traditional Arabic"/>
          <w:lang w:bidi="ar-EG"/>
        </w:rPr>
        <w:t xml:space="preserve"> </w:t>
      </w:r>
      <w:proofErr w:type="gramStart"/>
      <w:r w:rsidR="00E969AA" w:rsidRPr="00E86FDF">
        <w:rPr>
          <w:rFonts w:cs="Traditional Arabic"/>
          <w:lang w:bidi="ar-EG"/>
        </w:rPr>
        <w:t>and also</w:t>
      </w:r>
      <w:proofErr w:type="gramEnd"/>
      <w:r w:rsidR="00E969AA" w:rsidRPr="00E86FDF">
        <w:rPr>
          <w:rFonts w:cs="Traditional Arabic"/>
          <w:lang w:bidi="ar-EG"/>
        </w:rPr>
        <w:t xml:space="preserve"> as the mere adoption of them they become the Hukm of Allah in respect to him</w:t>
      </w:r>
      <w:r w:rsidR="00AC6FDA" w:rsidRPr="00E86FDF">
        <w:rPr>
          <w:rFonts w:cs="Traditional Arabic"/>
          <w:lang w:bidi="ar-EG"/>
        </w:rPr>
        <w:t xml:space="preserve"> which are not permitted to be violated or exit from. Yes, it is permissible for him to </w:t>
      </w:r>
      <w:r w:rsidR="009C0942" w:rsidRPr="00E86FDF">
        <w:rPr>
          <w:rFonts w:cs="Traditional Arabic"/>
          <w:lang w:bidi="ar-EG"/>
        </w:rPr>
        <w:t xml:space="preserve">re-examine that adoption and indeed he must do that if he has any doubt in the correctness </w:t>
      </w:r>
      <w:r w:rsidR="004D0E58" w:rsidRPr="00E86FDF">
        <w:rPr>
          <w:rFonts w:cs="Traditional Arabic"/>
          <w:lang w:bidi="ar-EG"/>
        </w:rPr>
        <w:t>of the former adoption, where its error has become evident to him, and to then adopt</w:t>
      </w:r>
      <w:r w:rsidR="003F0A1B" w:rsidRPr="00E86FDF">
        <w:rPr>
          <w:rFonts w:cs="Traditional Arabic"/>
          <w:lang w:bidi="ar-EG"/>
        </w:rPr>
        <w:t xml:space="preserve"> in the same subject</w:t>
      </w:r>
      <w:r w:rsidR="004D0E58" w:rsidRPr="00E86FDF">
        <w:rPr>
          <w:rFonts w:cs="Traditional Arabic"/>
          <w:lang w:bidi="ar-EG"/>
        </w:rPr>
        <w:t xml:space="preserve"> another ruling </w:t>
      </w:r>
      <w:r w:rsidR="009D0015" w:rsidRPr="00E86FDF">
        <w:rPr>
          <w:rFonts w:cs="Traditional Arabic"/>
          <w:lang w:bidi="ar-EG"/>
        </w:rPr>
        <w:t xml:space="preserve">based upon what became apparent to him </w:t>
      </w:r>
      <w:r w:rsidR="00993B39" w:rsidRPr="00E86FDF">
        <w:rPr>
          <w:rFonts w:cs="Traditional Arabic"/>
          <w:lang w:bidi="ar-EG"/>
        </w:rPr>
        <w:t xml:space="preserve">in terms </w:t>
      </w:r>
      <w:r w:rsidR="009D0015" w:rsidRPr="00E86FDF">
        <w:rPr>
          <w:rFonts w:cs="Traditional Arabic"/>
          <w:lang w:bidi="ar-EG"/>
        </w:rPr>
        <w:t xml:space="preserve">of new </w:t>
      </w:r>
      <w:proofErr w:type="gramStart"/>
      <w:r w:rsidR="009D0015" w:rsidRPr="00E86FDF">
        <w:rPr>
          <w:rFonts w:cs="Traditional Arabic"/>
          <w:lang w:bidi="ar-EG"/>
        </w:rPr>
        <w:t>evidences</w:t>
      </w:r>
      <w:proofErr w:type="gramEnd"/>
      <w:r w:rsidR="009D0015" w:rsidRPr="00E86FDF">
        <w:rPr>
          <w:rFonts w:cs="Traditional Arabic"/>
          <w:lang w:bidi="ar-EG"/>
        </w:rPr>
        <w:t xml:space="preserve"> in</w:t>
      </w:r>
      <w:r w:rsidR="00993B39" w:rsidRPr="00E86FDF">
        <w:rPr>
          <w:rFonts w:cs="Traditional Arabic"/>
          <w:lang w:bidi="ar-EG"/>
        </w:rPr>
        <w:t xml:space="preserve"> the</w:t>
      </w:r>
      <w:r w:rsidR="009D0015" w:rsidRPr="00E86FDF">
        <w:rPr>
          <w:rFonts w:cs="Traditional Arabic"/>
          <w:lang w:bidi="ar-EG"/>
        </w:rPr>
        <w:t xml:space="preserve"> days that followed </w:t>
      </w:r>
      <w:r w:rsidR="00993B39" w:rsidRPr="00E86FDF">
        <w:rPr>
          <w:rFonts w:cs="Traditional Arabic"/>
          <w:lang w:bidi="ar-EG"/>
        </w:rPr>
        <w:t>the original adoption</w:t>
      </w:r>
      <w:r w:rsidR="00E016D3" w:rsidRPr="00E86FDF">
        <w:rPr>
          <w:rFonts w:cs="Traditional Arabic"/>
          <w:lang w:bidi="ar-EG"/>
        </w:rPr>
        <w:t xml:space="preserve"> or</w:t>
      </w:r>
      <w:r w:rsidR="00527924" w:rsidRPr="00E86FDF">
        <w:rPr>
          <w:rFonts w:cs="Traditional Arabic"/>
          <w:lang w:bidi="ar-EG"/>
        </w:rPr>
        <w:t xml:space="preserve"> in terms of</w:t>
      </w:r>
      <w:r w:rsidR="00E016D3" w:rsidRPr="00E86FDF">
        <w:rPr>
          <w:rFonts w:cs="Traditional Arabic"/>
          <w:lang w:bidi="ar-EG"/>
        </w:rPr>
        <w:t xml:space="preserve"> new information concerning the reality of the issue. At such a time </w:t>
      </w:r>
      <w:r w:rsidR="00527924" w:rsidRPr="00E86FDF">
        <w:rPr>
          <w:rFonts w:cs="Traditional Arabic"/>
          <w:lang w:bidi="ar-EG"/>
        </w:rPr>
        <w:t xml:space="preserve">it is permissible for him </w:t>
      </w:r>
      <w:r w:rsidR="00527924" w:rsidRPr="00E86FDF">
        <w:rPr>
          <w:rFonts w:cs="Traditional Arabic"/>
          <w:b/>
          <w:bCs/>
          <w:lang w:bidi="ar-EG"/>
        </w:rPr>
        <w:t>to change the adoption and enact new rulings</w:t>
      </w:r>
      <w:r w:rsidR="006259BE" w:rsidRPr="00E86FDF">
        <w:rPr>
          <w:rFonts w:cs="Traditional Arabic"/>
          <w:b/>
          <w:bCs/>
          <w:lang w:bidi="ar-EG"/>
        </w:rPr>
        <w:t xml:space="preserve"> according to their situation and levels</w:t>
      </w:r>
      <w:r w:rsidR="006259BE" w:rsidRPr="00E86FDF">
        <w:rPr>
          <w:rFonts w:cs="Traditional Arabic"/>
          <w:lang w:bidi="ar-EG"/>
        </w:rPr>
        <w:t xml:space="preserve">: </w:t>
      </w:r>
      <w:r w:rsidR="001E4802" w:rsidRPr="00E86FDF">
        <w:rPr>
          <w:rFonts w:cs="Traditional Arabic"/>
          <w:lang w:bidi="ar-EG"/>
        </w:rPr>
        <w:t xml:space="preserve">Constitution, systems (codes), laws and statutes. These would then become after their enaction by </w:t>
      </w:r>
      <w:r w:rsidR="002E60D4" w:rsidRPr="00E86FDF">
        <w:rPr>
          <w:rFonts w:cs="Traditional Arabic"/>
          <w:lang w:bidi="ar-EG"/>
        </w:rPr>
        <w:t xml:space="preserve">the recognised constitutional method, the effective system, and not prior to that. </w:t>
      </w:r>
    </w:p>
    <w:p w14:paraId="0A8947C6" w14:textId="4F932157" w:rsidR="00B201CF" w:rsidRPr="00E86FDF" w:rsidRDefault="00B201CF" w:rsidP="00774CE9">
      <w:pPr>
        <w:spacing w:after="0"/>
        <w:rPr>
          <w:rFonts w:cs="Traditional Arabic"/>
          <w:lang w:bidi="ar-EG"/>
        </w:rPr>
      </w:pPr>
    </w:p>
    <w:p w14:paraId="5A72D91A" w14:textId="47315139" w:rsidR="00B201CF" w:rsidRPr="00E86FDF" w:rsidRDefault="00B201CF" w:rsidP="00774CE9">
      <w:pPr>
        <w:spacing w:after="0"/>
        <w:rPr>
          <w:rFonts w:cs="Traditional Arabic"/>
          <w:lang w:bidi="ar-EG"/>
        </w:rPr>
      </w:pPr>
      <w:r w:rsidRPr="00E86FDF">
        <w:rPr>
          <w:rFonts w:cs="Traditional Arabic"/>
          <w:lang w:bidi="ar-EG"/>
        </w:rPr>
        <w:t xml:space="preserve">However, a problem could arise here and particularly in relation to the </w:t>
      </w:r>
      <w:r w:rsidR="008B014A" w:rsidRPr="00E86FDF">
        <w:rPr>
          <w:rFonts w:cs="Traditional Arabic"/>
          <w:lang w:bidi="ar-EG"/>
        </w:rPr>
        <w:t xml:space="preserve">Mujtahideen from among the judges or even within the executive departments. That is when the judge (or executor) believes </w:t>
      </w:r>
      <w:r w:rsidR="00030F49" w:rsidRPr="00E86FDF">
        <w:rPr>
          <w:rFonts w:cs="Traditional Arabic"/>
          <w:lang w:bidi="ar-EG"/>
        </w:rPr>
        <w:t xml:space="preserve">that the adoption of the Imam is contrary to the Shar’a, </w:t>
      </w:r>
      <w:r w:rsidR="007B410B" w:rsidRPr="00E86FDF">
        <w:rPr>
          <w:rFonts w:cs="Traditional Arabic"/>
          <w:lang w:bidi="ar-EG"/>
        </w:rPr>
        <w:t xml:space="preserve">as is apparent to him from the deep thought upon the </w:t>
      </w:r>
      <w:r w:rsidR="006A41A0" w:rsidRPr="00E86FDF">
        <w:rPr>
          <w:rFonts w:cs="Traditional Arabic"/>
          <w:lang w:bidi="ar-EG"/>
        </w:rPr>
        <w:t xml:space="preserve">known Shar’iyah texts or due to his awareness concerning texts </w:t>
      </w:r>
      <w:r w:rsidR="00CC4DEF" w:rsidRPr="00E86FDF">
        <w:rPr>
          <w:rFonts w:cs="Traditional Arabic"/>
          <w:lang w:bidi="ar-EG"/>
        </w:rPr>
        <w:t xml:space="preserve">that he believes have been </w:t>
      </w:r>
      <w:r w:rsidR="002C46AD" w:rsidRPr="00E86FDF">
        <w:rPr>
          <w:rFonts w:cs="Traditional Arabic"/>
          <w:lang w:bidi="ar-EG"/>
        </w:rPr>
        <w:t>concealed</w:t>
      </w:r>
      <w:r w:rsidR="00CC4DEF" w:rsidRPr="00E86FDF">
        <w:rPr>
          <w:rFonts w:cs="Traditional Arabic"/>
          <w:lang w:bidi="ar-EG"/>
        </w:rPr>
        <w:t xml:space="preserve"> from the Imam</w:t>
      </w:r>
      <w:r w:rsidR="002C46AD" w:rsidRPr="00E86FDF">
        <w:rPr>
          <w:rFonts w:cs="Traditional Arabic"/>
          <w:lang w:bidi="ar-EG"/>
        </w:rPr>
        <w:t>. In such a case, what is the sound procedure?!</w:t>
      </w:r>
      <w:r w:rsidR="008E726A" w:rsidRPr="00E86FDF">
        <w:rPr>
          <w:rFonts w:cs="Traditional Arabic"/>
          <w:lang w:bidi="ar-EG"/>
        </w:rPr>
        <w:t xml:space="preserve"> Does the judge </w:t>
      </w:r>
      <w:r w:rsidR="00721D30" w:rsidRPr="00E86FDF">
        <w:rPr>
          <w:rFonts w:cs="Traditional Arabic"/>
          <w:lang w:bidi="ar-EG"/>
        </w:rPr>
        <w:t>pass judgement</w:t>
      </w:r>
      <w:r w:rsidR="008E726A" w:rsidRPr="00E86FDF">
        <w:rPr>
          <w:rFonts w:cs="Traditional Arabic"/>
          <w:lang w:bidi="ar-EG"/>
        </w:rPr>
        <w:t xml:space="preserve"> by what he believes to be correct </w:t>
      </w:r>
      <w:r w:rsidR="00721D30" w:rsidRPr="00E86FDF">
        <w:rPr>
          <w:rFonts w:cs="Traditional Arabic"/>
          <w:lang w:bidi="ar-EG"/>
        </w:rPr>
        <w:t xml:space="preserve">in disobedience to the Imam and </w:t>
      </w:r>
      <w:r w:rsidR="002A5A6A" w:rsidRPr="00E86FDF">
        <w:rPr>
          <w:rFonts w:cs="Traditional Arabic"/>
          <w:lang w:bidi="ar-EG"/>
        </w:rPr>
        <w:t>completely discard</w:t>
      </w:r>
      <w:r w:rsidR="00721D30" w:rsidRPr="00E86FDF">
        <w:rPr>
          <w:rFonts w:cs="Traditional Arabic"/>
          <w:lang w:bidi="ar-EG"/>
        </w:rPr>
        <w:t xml:space="preserve"> </w:t>
      </w:r>
      <w:r w:rsidR="002A5A6A" w:rsidRPr="00E86FDF">
        <w:rPr>
          <w:rFonts w:cs="Traditional Arabic"/>
          <w:lang w:bidi="ar-EG"/>
        </w:rPr>
        <w:t>his</w:t>
      </w:r>
      <w:r w:rsidR="00721D30" w:rsidRPr="00E86FDF">
        <w:rPr>
          <w:rFonts w:cs="Traditional Arabic"/>
          <w:lang w:bidi="ar-EG"/>
        </w:rPr>
        <w:t xml:space="preserve"> adoption</w:t>
      </w:r>
      <w:r w:rsidR="002A5A6A" w:rsidRPr="00E86FDF">
        <w:rPr>
          <w:rFonts w:cs="Traditional Arabic"/>
          <w:lang w:bidi="ar-EG"/>
        </w:rPr>
        <w:t>?!</w:t>
      </w:r>
    </w:p>
    <w:p w14:paraId="3078A6FF" w14:textId="1FAB59C2" w:rsidR="00E17DDB" w:rsidRPr="00E86FDF" w:rsidRDefault="00E17DDB" w:rsidP="00774CE9">
      <w:pPr>
        <w:spacing w:after="0"/>
        <w:rPr>
          <w:rFonts w:cs="Traditional Arabic"/>
          <w:lang w:bidi="ar-EG"/>
        </w:rPr>
      </w:pPr>
    </w:p>
    <w:p w14:paraId="0B9F2825" w14:textId="7073A81F" w:rsidR="00E17DDB" w:rsidRPr="00E86FDF" w:rsidRDefault="002A5A6A" w:rsidP="00774CE9">
      <w:pPr>
        <w:spacing w:after="0"/>
        <w:rPr>
          <w:rFonts w:cs="Traditional Arabic"/>
          <w:lang w:bidi="ar-EG"/>
        </w:rPr>
      </w:pPr>
      <w:r w:rsidRPr="00E86FDF">
        <w:rPr>
          <w:rFonts w:cs="Traditional Arabic"/>
          <w:lang w:bidi="ar-EG"/>
        </w:rPr>
        <w:t>The truth is that</w:t>
      </w:r>
      <w:r w:rsidR="006005E8" w:rsidRPr="00E86FDF">
        <w:rPr>
          <w:rFonts w:cs="Traditional Arabic"/>
          <w:lang w:bidi="ar-EG"/>
        </w:rPr>
        <w:t xml:space="preserve"> the solution to that is contained in the Ayah of the ‘</w:t>
      </w:r>
      <w:proofErr w:type="spellStart"/>
      <w:r w:rsidR="006005E8" w:rsidRPr="00E86FDF">
        <w:rPr>
          <w:rFonts w:cs="Traditional Arabic"/>
          <w:lang w:bidi="ar-EG"/>
        </w:rPr>
        <w:t>Umaraa</w:t>
      </w:r>
      <w:proofErr w:type="spellEnd"/>
      <w:r w:rsidR="006005E8" w:rsidRPr="00E86FDF">
        <w:rPr>
          <w:rFonts w:cs="Traditional Arabic"/>
          <w:lang w:bidi="ar-EG"/>
        </w:rPr>
        <w:t>’ (rulers):</w:t>
      </w:r>
    </w:p>
    <w:p w14:paraId="20059EB5" w14:textId="12A63988" w:rsidR="006005E8" w:rsidRPr="00E86FDF" w:rsidRDefault="006005E8" w:rsidP="00774CE9">
      <w:pPr>
        <w:spacing w:after="0"/>
        <w:rPr>
          <w:rFonts w:cs="Traditional Arabic"/>
          <w:lang w:bidi="ar-EG"/>
        </w:rPr>
      </w:pPr>
    </w:p>
    <w:p w14:paraId="6C05E6F0" w14:textId="77777777" w:rsidR="00376AB9" w:rsidRPr="00E86FDF" w:rsidRDefault="00376AB9" w:rsidP="00376AB9">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يَا أَيُّهَا الَّذِينَ آمَنُوا أَطِيعُوا اللَّـهَ وَأَطِيعُوا الرَّسُولَ وَأُولِي الْأَمْرِ مِنكُمْ ۖ فَإِن تَنَازَعْتُمْ فِي شَيْءٍ فَرُدُّوهُ إِلَى اللَّـهِ وَالرَّسُولِ إِن كُنتُمْ تُؤْمِنُونَ بِاللَّـهِ وَالْيَوْمِ الْآخِرِ ۚ ذَٰلِكَ خَيْرٌ وَأَحْسَنُ تَأْوِيلًا</w:t>
      </w:r>
    </w:p>
    <w:p w14:paraId="6110153A" w14:textId="77777777" w:rsidR="00376AB9" w:rsidRPr="00E86FDF" w:rsidRDefault="00376AB9" w:rsidP="00376AB9">
      <w:pPr>
        <w:spacing w:after="0"/>
        <w:rPr>
          <w:rtl/>
          <w:lang w:bidi="ar-EG"/>
        </w:rPr>
      </w:pPr>
    </w:p>
    <w:p w14:paraId="39796D57" w14:textId="026468AB" w:rsidR="00376AB9" w:rsidRPr="00E86FDF" w:rsidRDefault="00376AB9" w:rsidP="00376AB9">
      <w:pPr>
        <w:spacing w:after="0"/>
        <w:rPr>
          <w:lang w:bidi="ar-EG"/>
        </w:rPr>
      </w:pPr>
      <w:r w:rsidRPr="00E86FDF">
        <w:rPr>
          <w:b/>
          <w:bCs/>
          <w:lang w:bidi="ar-EG"/>
        </w:rPr>
        <w:t>O you who have believed, obey Allah and obey the Messenger and those in authority among you. And if you disagree over anything, refer it to Allah and the Messenger, if you are believing in Allah and the Last Day. That is the best [way] and best in result</w:t>
      </w:r>
      <w:r w:rsidRPr="00E86FDF">
        <w:rPr>
          <w:lang w:bidi="ar-EG"/>
        </w:rPr>
        <w:t xml:space="preserve"> (An-</w:t>
      </w:r>
      <w:proofErr w:type="spellStart"/>
      <w:r w:rsidRPr="00E86FDF">
        <w:rPr>
          <w:lang w:bidi="ar-EG"/>
        </w:rPr>
        <w:t>Nisa</w:t>
      </w:r>
      <w:proofErr w:type="spellEnd"/>
      <w:r w:rsidRPr="00E86FDF">
        <w:rPr>
          <w:lang w:bidi="ar-EG"/>
        </w:rPr>
        <w:t>’: 59).</w:t>
      </w:r>
    </w:p>
    <w:p w14:paraId="0DF9DD97" w14:textId="77777777" w:rsidR="006005E8" w:rsidRPr="00E86FDF" w:rsidRDefault="006005E8" w:rsidP="00774CE9">
      <w:pPr>
        <w:spacing w:after="0"/>
        <w:rPr>
          <w:rFonts w:cs="Traditional Arabic"/>
          <w:lang w:bidi="ar-EG"/>
        </w:rPr>
      </w:pPr>
    </w:p>
    <w:p w14:paraId="1D1BA736" w14:textId="600F989F" w:rsidR="00E17DDB" w:rsidRPr="00E86FDF" w:rsidRDefault="00376AB9" w:rsidP="00774CE9">
      <w:pPr>
        <w:spacing w:after="0"/>
        <w:rPr>
          <w:rFonts w:cs="Traditional Arabic"/>
          <w:lang w:bidi="ar-EG"/>
        </w:rPr>
      </w:pPr>
      <w:r w:rsidRPr="00E86FDF">
        <w:rPr>
          <w:rFonts w:cs="Traditional Arabic"/>
          <w:lang w:bidi="ar-EG"/>
        </w:rPr>
        <w:t xml:space="preserve">Here there is a dispute between the </w:t>
      </w:r>
      <w:r w:rsidR="003C2319" w:rsidRPr="00E86FDF">
        <w:rPr>
          <w:rFonts w:cs="Traditional Arabic"/>
          <w:lang w:bidi="ar-EG"/>
        </w:rPr>
        <w:t xml:space="preserve">judge (or the executor) </w:t>
      </w:r>
      <w:r w:rsidRPr="00E86FDF">
        <w:rPr>
          <w:rFonts w:cs="Traditional Arabic"/>
          <w:lang w:bidi="ar-EG"/>
        </w:rPr>
        <w:t xml:space="preserve">and </w:t>
      </w:r>
      <w:r w:rsidR="003C2319" w:rsidRPr="00E86FDF">
        <w:rPr>
          <w:rFonts w:cs="Traditional Arabic"/>
          <w:lang w:bidi="ar-EG"/>
        </w:rPr>
        <w:t xml:space="preserve">his Ameer whom he is supposed to obey in that which is Ma’roof (good and </w:t>
      </w:r>
      <w:r w:rsidR="009E7778" w:rsidRPr="00E86FDF">
        <w:rPr>
          <w:rFonts w:cs="Traditional Arabic"/>
          <w:lang w:bidi="ar-EG"/>
        </w:rPr>
        <w:t>in conformity with the Shar’a). It is not possible to solve except by referring to Allah and His Messenger</w:t>
      </w:r>
      <w:r w:rsidR="002764EB" w:rsidRPr="00E86FDF">
        <w:rPr>
          <w:rFonts w:cs="Traditional Arabic"/>
          <w:lang w:bidi="ar-EG"/>
        </w:rPr>
        <w:t>. After the passing of the Prophet (saw)</w:t>
      </w:r>
      <w:r w:rsidR="001D659E" w:rsidRPr="00E86FDF">
        <w:rPr>
          <w:rFonts w:cs="Traditional Arabic"/>
          <w:lang w:bidi="ar-EG"/>
        </w:rPr>
        <w:t>,</w:t>
      </w:r>
      <w:r w:rsidR="002764EB" w:rsidRPr="00E86FDF">
        <w:rPr>
          <w:rFonts w:cs="Traditional Arabic"/>
          <w:lang w:bidi="ar-EG"/>
        </w:rPr>
        <w:t xml:space="preserve"> </w:t>
      </w:r>
      <w:r w:rsidR="001D659E" w:rsidRPr="00E86FDF">
        <w:rPr>
          <w:rFonts w:cs="Traditional Arabic"/>
          <w:lang w:bidi="ar-EG"/>
        </w:rPr>
        <w:t>this</w:t>
      </w:r>
      <w:r w:rsidR="002764EB" w:rsidRPr="00E86FDF">
        <w:rPr>
          <w:rFonts w:cs="Traditional Arabic"/>
          <w:lang w:bidi="ar-EG"/>
        </w:rPr>
        <w:t xml:space="preserve"> </w:t>
      </w:r>
      <w:proofErr w:type="spellStart"/>
      <w:r w:rsidR="002764EB" w:rsidRPr="00E86FDF">
        <w:rPr>
          <w:rFonts w:cs="Traditional Arabic"/>
          <w:lang w:bidi="ar-EG"/>
        </w:rPr>
        <w:t>can not</w:t>
      </w:r>
      <w:proofErr w:type="spellEnd"/>
      <w:r w:rsidR="002764EB" w:rsidRPr="00E86FDF">
        <w:rPr>
          <w:rFonts w:cs="Traditional Arabic"/>
          <w:lang w:bidi="ar-EG"/>
        </w:rPr>
        <w:t xml:space="preserve"> take place except by referring to the body that possesses the</w:t>
      </w:r>
      <w:r w:rsidR="009D0477" w:rsidRPr="00E86FDF">
        <w:rPr>
          <w:rFonts w:cs="Traditional Arabic"/>
          <w:lang w:bidi="ar-EG"/>
        </w:rPr>
        <w:t xml:space="preserve"> mandatory power or jurisdiction to resolve the dispute by issuing the Hukm Ash-Shar’iy upon the basis of compulsion</w:t>
      </w:r>
      <w:r w:rsidR="008D5BBA" w:rsidRPr="00E86FDF">
        <w:rPr>
          <w:rFonts w:cs="Traditional Arabic"/>
          <w:lang w:bidi="ar-EG"/>
        </w:rPr>
        <w:t xml:space="preserve">, which means referring to the judicial authority. </w:t>
      </w:r>
    </w:p>
    <w:p w14:paraId="68286CB6" w14:textId="71DF8251" w:rsidR="00E17DDB" w:rsidRPr="00E86FDF" w:rsidRDefault="00E17DDB" w:rsidP="00774CE9">
      <w:pPr>
        <w:spacing w:after="0"/>
        <w:rPr>
          <w:rFonts w:cs="Traditional Arabic"/>
          <w:lang w:bidi="ar-EG"/>
        </w:rPr>
      </w:pPr>
    </w:p>
    <w:p w14:paraId="26975576" w14:textId="2DD0D993" w:rsidR="00E17DDB" w:rsidRPr="00E86FDF" w:rsidRDefault="00A41B06" w:rsidP="00774CE9">
      <w:pPr>
        <w:spacing w:after="0"/>
        <w:rPr>
          <w:rFonts w:cs="Traditional Arabic"/>
          <w:lang w:bidi="ar-EG"/>
        </w:rPr>
      </w:pPr>
      <w:r w:rsidRPr="00E86FDF">
        <w:rPr>
          <w:rFonts w:cs="Traditional Arabic"/>
          <w:lang w:bidi="ar-EG"/>
        </w:rPr>
        <w:t>In the case where the</w:t>
      </w:r>
      <w:r w:rsidR="00A529A7" w:rsidRPr="00E86FDF">
        <w:rPr>
          <w:rFonts w:cs="Traditional Arabic"/>
          <w:lang w:bidi="ar-EG"/>
        </w:rPr>
        <w:t xml:space="preserve"> dispute between the authority that passes rulings</w:t>
      </w:r>
      <w:r w:rsidR="00A62191" w:rsidRPr="00E86FDF">
        <w:rPr>
          <w:rFonts w:cs="Traditional Arabic"/>
          <w:lang w:bidi="ar-EG"/>
        </w:rPr>
        <w:t xml:space="preserve"> itself and between the Ameer</w:t>
      </w:r>
      <w:r w:rsidR="00BB1F1E" w:rsidRPr="00E86FDF">
        <w:rPr>
          <w:rFonts w:cs="Traditional Arabic"/>
          <w:lang w:bidi="ar-EG"/>
        </w:rPr>
        <w:t xml:space="preserve"> is envisaged </w:t>
      </w:r>
      <w:r w:rsidR="00725544" w:rsidRPr="00E86FDF">
        <w:rPr>
          <w:rFonts w:cs="Traditional Arabic"/>
          <w:lang w:bidi="ar-EG"/>
        </w:rPr>
        <w:t xml:space="preserve">and raising the case to the </w:t>
      </w:r>
      <w:r w:rsidR="00D1756B" w:rsidRPr="00E86FDF">
        <w:rPr>
          <w:rFonts w:cs="Traditional Arabic"/>
          <w:lang w:bidi="ar-EG"/>
        </w:rPr>
        <w:t>judicial authorities is rationally impossible</w:t>
      </w:r>
      <w:r w:rsidR="008214A0" w:rsidRPr="00E86FDF">
        <w:rPr>
          <w:rFonts w:cs="Traditional Arabic"/>
          <w:lang w:bidi="ar-EG"/>
        </w:rPr>
        <w:t xml:space="preserve"> </w:t>
      </w:r>
      <w:r w:rsidR="009A7D53" w:rsidRPr="00E86FDF">
        <w:rPr>
          <w:rFonts w:cs="Traditional Arabic"/>
          <w:lang w:bidi="ar-EG"/>
        </w:rPr>
        <w:t xml:space="preserve">to resolve the matter </w:t>
      </w:r>
      <w:r w:rsidR="008214A0" w:rsidRPr="00E86FDF">
        <w:rPr>
          <w:rFonts w:cs="Traditional Arabic"/>
          <w:lang w:bidi="ar-EG"/>
        </w:rPr>
        <w:t xml:space="preserve">and </w:t>
      </w:r>
      <w:r w:rsidR="00E42E4A" w:rsidRPr="00E86FDF">
        <w:rPr>
          <w:rFonts w:cs="Traditional Arabic"/>
          <w:lang w:bidi="ar-EG"/>
        </w:rPr>
        <w:t xml:space="preserve">represents </w:t>
      </w:r>
      <w:r w:rsidR="008214A0" w:rsidRPr="00E86FDF">
        <w:rPr>
          <w:rFonts w:cs="Traditional Arabic"/>
          <w:lang w:bidi="ar-EG"/>
        </w:rPr>
        <w:t xml:space="preserve">a </w:t>
      </w:r>
      <w:r w:rsidR="00E42E4A" w:rsidRPr="00E86FDF">
        <w:rPr>
          <w:rFonts w:cs="Traditional Arabic"/>
          <w:lang w:bidi="ar-EG"/>
        </w:rPr>
        <w:t>tasking</w:t>
      </w:r>
      <w:r w:rsidR="008214A0" w:rsidRPr="00E86FDF">
        <w:rPr>
          <w:rFonts w:cs="Traditional Arabic"/>
          <w:lang w:bidi="ar-EG"/>
        </w:rPr>
        <w:t xml:space="preserve"> </w:t>
      </w:r>
      <w:r w:rsidR="00E42E4A" w:rsidRPr="00E86FDF">
        <w:rPr>
          <w:rFonts w:cs="Traditional Arabic"/>
          <w:lang w:bidi="ar-EG"/>
        </w:rPr>
        <w:t>that in accordance with</w:t>
      </w:r>
      <w:r w:rsidR="00EF6FC7" w:rsidRPr="00E86FDF">
        <w:rPr>
          <w:rFonts w:cs="Traditional Arabic"/>
          <w:lang w:bidi="ar-EG"/>
        </w:rPr>
        <w:t xml:space="preserve"> the Shar’a</w:t>
      </w:r>
      <w:r w:rsidR="00E42E4A" w:rsidRPr="00E86FDF">
        <w:rPr>
          <w:rFonts w:cs="Traditional Arabic"/>
          <w:lang w:bidi="ar-EG"/>
        </w:rPr>
        <w:t xml:space="preserve"> is beyond one’s capability</w:t>
      </w:r>
      <w:r w:rsidR="00EF6FC7" w:rsidRPr="00E86FDF">
        <w:rPr>
          <w:rFonts w:cs="Traditional Arabic"/>
          <w:lang w:bidi="ar-EG"/>
        </w:rPr>
        <w:t>,</w:t>
      </w:r>
      <w:r w:rsidR="00E42E4A" w:rsidRPr="00E86FDF">
        <w:rPr>
          <w:rFonts w:cs="Traditional Arabic"/>
          <w:lang w:bidi="ar-EG"/>
        </w:rPr>
        <w:t xml:space="preserve"> it becomes obligatory, by necessity of the Shar’a and the mind, for there to be a</w:t>
      </w:r>
      <w:r w:rsidR="007E2EE3" w:rsidRPr="00E86FDF">
        <w:rPr>
          <w:rFonts w:cs="Traditional Arabic"/>
          <w:lang w:bidi="ar-EG"/>
        </w:rPr>
        <w:t xml:space="preserve">n ultimate </w:t>
      </w:r>
      <w:r w:rsidR="00E42E4A" w:rsidRPr="00E86FDF">
        <w:rPr>
          <w:rFonts w:cs="Traditional Arabic"/>
          <w:lang w:bidi="ar-EG"/>
        </w:rPr>
        <w:t>authority</w:t>
      </w:r>
      <w:r w:rsidR="007E2EE3" w:rsidRPr="00E86FDF">
        <w:rPr>
          <w:rFonts w:cs="Traditional Arabic"/>
          <w:lang w:bidi="ar-EG"/>
        </w:rPr>
        <w:t xml:space="preserve"> to deal with such matters. That would be </w:t>
      </w:r>
      <w:r w:rsidR="00FE4C7A" w:rsidRPr="00E86FDF">
        <w:rPr>
          <w:rFonts w:cs="Traditional Arabic"/>
          <w:lang w:bidi="ar-EG"/>
        </w:rPr>
        <w:t>the “</w:t>
      </w:r>
      <w:r w:rsidR="00FE4C7A" w:rsidRPr="00E86FDF">
        <w:rPr>
          <w:rFonts w:cs="Traditional Arabic"/>
          <w:b/>
          <w:bCs/>
          <w:lang w:bidi="ar-EG"/>
        </w:rPr>
        <w:t>High Constitutional Court</w:t>
      </w:r>
      <w:r w:rsidR="00FE4C7A" w:rsidRPr="00E86FDF">
        <w:rPr>
          <w:rFonts w:cs="Traditional Arabic"/>
          <w:lang w:bidi="ar-EG"/>
        </w:rPr>
        <w:t>” or “</w:t>
      </w:r>
      <w:r w:rsidR="00FE4C7A" w:rsidRPr="00E86FDF">
        <w:rPr>
          <w:rFonts w:cs="Traditional Arabic"/>
          <w:b/>
          <w:bCs/>
          <w:lang w:bidi="ar-EG"/>
        </w:rPr>
        <w:t xml:space="preserve">High </w:t>
      </w:r>
      <w:r w:rsidR="00A56558" w:rsidRPr="00E86FDF">
        <w:rPr>
          <w:rFonts w:cs="Traditional Arabic"/>
          <w:b/>
          <w:bCs/>
          <w:lang w:bidi="ar-EG"/>
        </w:rPr>
        <w:t>Shar’iyah Court</w:t>
      </w:r>
      <w:r w:rsidR="00A56558" w:rsidRPr="00E86FDF">
        <w:rPr>
          <w:rFonts w:cs="Traditional Arabic"/>
          <w:lang w:bidi="ar-EG"/>
        </w:rPr>
        <w:t>” or “</w:t>
      </w:r>
      <w:r w:rsidR="00A56558" w:rsidRPr="00E86FDF">
        <w:rPr>
          <w:rFonts w:cs="Traditional Arabic"/>
          <w:b/>
          <w:bCs/>
          <w:lang w:bidi="ar-EG"/>
        </w:rPr>
        <w:t>Court of Unjust Acts</w:t>
      </w:r>
      <w:r w:rsidR="00A56558" w:rsidRPr="00E86FDF">
        <w:rPr>
          <w:rFonts w:cs="Traditional Arabic"/>
          <w:lang w:bidi="ar-EG"/>
        </w:rPr>
        <w:t xml:space="preserve">” or any other </w:t>
      </w:r>
      <w:r w:rsidR="00820ADF" w:rsidRPr="00E86FDF">
        <w:rPr>
          <w:rFonts w:cs="Traditional Arabic"/>
          <w:lang w:bidi="ar-EG"/>
        </w:rPr>
        <w:t>naming or title</w:t>
      </w:r>
      <w:r w:rsidR="00A56558" w:rsidRPr="00E86FDF">
        <w:rPr>
          <w:rFonts w:cs="Traditional Arabic"/>
          <w:lang w:bidi="ar-EG"/>
        </w:rPr>
        <w:t xml:space="preserve"> </w:t>
      </w:r>
      <w:r w:rsidR="00820ADF" w:rsidRPr="00E86FDF">
        <w:rPr>
          <w:rFonts w:cs="Traditional Arabic"/>
          <w:lang w:bidi="ar-EG"/>
        </w:rPr>
        <w:t>indicating</w:t>
      </w:r>
      <w:r w:rsidR="00A56558" w:rsidRPr="00E86FDF">
        <w:rPr>
          <w:rFonts w:cs="Traditional Arabic"/>
          <w:lang w:bidi="ar-EG"/>
        </w:rPr>
        <w:t xml:space="preserve"> its meaning, the judgement of which would be final</w:t>
      </w:r>
      <w:r w:rsidR="000F019B" w:rsidRPr="00E86FDF">
        <w:rPr>
          <w:rFonts w:cs="Traditional Arabic"/>
          <w:lang w:bidi="ar-EG"/>
        </w:rPr>
        <w:t>, definitive and intrinsically binding immediately upon its issuance</w:t>
      </w:r>
      <w:r w:rsidR="00820ADF" w:rsidRPr="00E86FDF">
        <w:rPr>
          <w:rFonts w:cs="Traditional Arabic"/>
          <w:lang w:bidi="ar-EG"/>
        </w:rPr>
        <w:t xml:space="preserve">. </w:t>
      </w:r>
      <w:r w:rsidR="00995830" w:rsidRPr="00E86FDF">
        <w:rPr>
          <w:rFonts w:cs="Traditional Arabic"/>
          <w:lang w:bidi="ar-EG"/>
        </w:rPr>
        <w:t>It does not require the command of the Imam, the command of anyone other than him, the affirmation or certification of any secondary body</w:t>
      </w:r>
      <w:r w:rsidR="0067552A" w:rsidRPr="00E86FDF">
        <w:rPr>
          <w:rFonts w:cs="Traditional Arabic"/>
          <w:lang w:bidi="ar-EG"/>
        </w:rPr>
        <w:t>, or other process other than the judgement of the court itself</w:t>
      </w:r>
      <w:r w:rsidR="00A31177" w:rsidRPr="00E86FDF">
        <w:rPr>
          <w:rFonts w:cs="Traditional Arabic"/>
          <w:lang w:bidi="ar-EG"/>
        </w:rPr>
        <w:t xml:space="preserve"> undertaken by </w:t>
      </w:r>
      <w:r w:rsidR="00A31177" w:rsidRPr="00E86FDF">
        <w:rPr>
          <w:rFonts w:cs="Traditional Arabic"/>
          <w:lang w:bidi="ar-EG"/>
        </w:rPr>
        <w:lastRenderedPageBreak/>
        <w:t>itself.</w:t>
      </w:r>
      <w:r w:rsidR="000972F6" w:rsidRPr="00E86FDF">
        <w:rPr>
          <w:rFonts w:cs="Traditional Arabic"/>
          <w:lang w:bidi="ar-EG"/>
        </w:rPr>
        <w:t xml:space="preserve"> It does not require anything from that for its execution and the Imam and whoever is lower than him</w:t>
      </w:r>
      <w:r w:rsidR="005F1904" w:rsidRPr="00E86FDF">
        <w:rPr>
          <w:rFonts w:cs="Traditional Arabic"/>
          <w:lang w:bidi="ar-EG"/>
        </w:rPr>
        <w:t xml:space="preserve"> are compelled to implement the judgement immediately, each in its are</w:t>
      </w:r>
      <w:r w:rsidR="00B70586" w:rsidRPr="00E86FDF">
        <w:rPr>
          <w:rFonts w:cs="Traditional Arabic"/>
          <w:lang w:bidi="ar-EG"/>
        </w:rPr>
        <w:t>a</w:t>
      </w:r>
      <w:r w:rsidR="005F1904" w:rsidRPr="00E86FDF">
        <w:rPr>
          <w:rFonts w:cs="Traditional Arabic"/>
          <w:lang w:bidi="ar-EG"/>
        </w:rPr>
        <w:t xml:space="preserve"> and in </w:t>
      </w:r>
      <w:r w:rsidR="00B70586" w:rsidRPr="00E86FDF">
        <w:rPr>
          <w:rFonts w:cs="Traditional Arabic"/>
          <w:lang w:bidi="ar-EG"/>
        </w:rPr>
        <w:t>line</w:t>
      </w:r>
      <w:r w:rsidR="005F1904" w:rsidRPr="00E86FDF">
        <w:rPr>
          <w:rFonts w:cs="Traditional Arabic"/>
          <w:lang w:bidi="ar-EG"/>
        </w:rPr>
        <w:t xml:space="preserve"> with </w:t>
      </w:r>
      <w:r w:rsidR="000D239F" w:rsidRPr="00E86FDF">
        <w:rPr>
          <w:rFonts w:cs="Traditional Arabic"/>
          <w:lang w:bidi="ar-EG"/>
        </w:rPr>
        <w:t xml:space="preserve">its jurisdiction, in accordance with what has been stated in the judgement of the court. </w:t>
      </w:r>
    </w:p>
    <w:p w14:paraId="6EF696F1" w14:textId="0509856E" w:rsidR="00E17DDB" w:rsidRPr="00E86FDF" w:rsidRDefault="00E17DDB" w:rsidP="00774CE9">
      <w:pPr>
        <w:spacing w:after="0"/>
        <w:rPr>
          <w:rFonts w:cs="Traditional Arabic"/>
          <w:lang w:bidi="ar-EG"/>
        </w:rPr>
      </w:pPr>
    </w:p>
    <w:p w14:paraId="59507366" w14:textId="45E145BE" w:rsidR="00E17DDB" w:rsidRPr="00E86FDF" w:rsidRDefault="00BB38C9" w:rsidP="00774CE9">
      <w:pPr>
        <w:spacing w:after="0"/>
        <w:rPr>
          <w:rFonts w:cs="Traditional Arabic"/>
          <w:lang w:bidi="ar-EG"/>
        </w:rPr>
      </w:pPr>
      <w:r w:rsidRPr="00E86FDF">
        <w:rPr>
          <w:rFonts w:cs="Traditional Arabic"/>
          <w:lang w:bidi="ar-EG"/>
        </w:rPr>
        <w:t>For t</w:t>
      </w:r>
      <w:r w:rsidR="0057796F" w:rsidRPr="00E86FDF">
        <w:rPr>
          <w:rFonts w:cs="Traditional Arabic"/>
          <w:lang w:bidi="ar-EG"/>
        </w:rPr>
        <w:t>he Hukm</w:t>
      </w:r>
      <w:r w:rsidR="00676E6D" w:rsidRPr="00E86FDF">
        <w:rPr>
          <w:rFonts w:cs="Traditional Arabic"/>
          <w:lang w:bidi="ar-EG"/>
        </w:rPr>
        <w:t xml:space="preserve"> (</w:t>
      </w:r>
      <w:r w:rsidR="0057796F" w:rsidRPr="00E86FDF">
        <w:rPr>
          <w:rFonts w:cs="Traditional Arabic"/>
          <w:lang w:bidi="ar-EG"/>
        </w:rPr>
        <w:t>judgement or verdict) of the court to trul</w:t>
      </w:r>
      <w:r w:rsidR="00D64714" w:rsidRPr="00E86FDF">
        <w:rPr>
          <w:rFonts w:cs="Traditional Arabic"/>
          <w:lang w:bidi="ar-EG"/>
        </w:rPr>
        <w:t xml:space="preserve">y reflect a referral, not merely in </w:t>
      </w:r>
      <w:r w:rsidR="00676E6D" w:rsidRPr="00E86FDF">
        <w:rPr>
          <w:rFonts w:cs="Traditional Arabic"/>
          <w:lang w:bidi="ar-EG"/>
        </w:rPr>
        <w:t xml:space="preserve">shape and form, to Allah and His Messenger, it is necessary to not appoint to it except the best Mujtahideen </w:t>
      </w:r>
      <w:r w:rsidR="00F815D4" w:rsidRPr="00E86FDF">
        <w:rPr>
          <w:rFonts w:cs="Traditional Arabic"/>
          <w:lang w:bidi="ar-EG"/>
        </w:rPr>
        <w:t xml:space="preserve">and ‘Ulamaa’ of firm knowledge, from the most pious </w:t>
      </w:r>
      <w:r w:rsidR="008E1088" w:rsidRPr="00E86FDF">
        <w:rPr>
          <w:rFonts w:cs="Traditional Arabic"/>
          <w:lang w:bidi="ar-EG"/>
        </w:rPr>
        <w:t>believers present within the Ummah</w:t>
      </w:r>
      <w:r w:rsidR="001F3AF5" w:rsidRPr="00E86FDF">
        <w:rPr>
          <w:rFonts w:cs="Traditional Arabic"/>
          <w:lang w:bidi="ar-EG"/>
        </w:rPr>
        <w:t xml:space="preserve">. Otherwise, the Ummah as a whole, the Imam who </w:t>
      </w:r>
      <w:r w:rsidR="00807206" w:rsidRPr="00E86FDF">
        <w:rPr>
          <w:rFonts w:cs="Traditional Arabic"/>
          <w:lang w:bidi="ar-EG"/>
        </w:rPr>
        <w:t>appoints them, the people of Shura who undertake monitoring and accounting</w:t>
      </w:r>
      <w:r w:rsidR="00722CCB" w:rsidRPr="00E86FDF">
        <w:rPr>
          <w:rFonts w:cs="Traditional Arabic"/>
          <w:lang w:bidi="ar-EG"/>
        </w:rPr>
        <w:t xml:space="preserve"> upon that, and other than them </w:t>
      </w:r>
      <w:r w:rsidR="00730E1C" w:rsidRPr="00E86FDF">
        <w:rPr>
          <w:rFonts w:cs="Traditional Arabic"/>
          <w:lang w:bidi="ar-EG"/>
        </w:rPr>
        <w:t xml:space="preserve">related to the matters of ruling and authority, are </w:t>
      </w:r>
      <w:r w:rsidR="00377A93" w:rsidRPr="00E86FDF">
        <w:rPr>
          <w:rFonts w:cs="Traditional Arabic"/>
          <w:lang w:bidi="ar-EG"/>
        </w:rPr>
        <w:t xml:space="preserve">all </w:t>
      </w:r>
      <w:r w:rsidR="00730E1C" w:rsidRPr="00E86FDF">
        <w:rPr>
          <w:rFonts w:cs="Traditional Arabic"/>
          <w:lang w:bidi="ar-EG"/>
        </w:rPr>
        <w:t xml:space="preserve">sinful with the greatest sin, disobedient to Allah and </w:t>
      </w:r>
      <w:r w:rsidR="00377A93" w:rsidRPr="00E86FDF">
        <w:rPr>
          <w:rFonts w:cs="Traditional Arabic"/>
          <w:lang w:bidi="ar-EG"/>
        </w:rPr>
        <w:t>betrayers of the Amanah (trust)!</w:t>
      </w:r>
    </w:p>
    <w:p w14:paraId="74901BD5" w14:textId="5788BA95" w:rsidR="00E17DDB" w:rsidRPr="00E86FDF" w:rsidRDefault="00E17DDB" w:rsidP="00774CE9">
      <w:pPr>
        <w:spacing w:after="0"/>
        <w:rPr>
          <w:rFonts w:cs="Traditional Arabic"/>
          <w:lang w:bidi="ar-EG"/>
        </w:rPr>
      </w:pPr>
    </w:p>
    <w:p w14:paraId="336AB7E0" w14:textId="79D2B52E" w:rsidR="00E17DDB" w:rsidRPr="00E86FDF" w:rsidRDefault="00166EAB" w:rsidP="00774CE9">
      <w:pPr>
        <w:spacing w:after="0"/>
        <w:rPr>
          <w:rFonts w:cs="Traditional Arabic"/>
          <w:lang w:bidi="ar-EG"/>
        </w:rPr>
      </w:pPr>
      <w:r w:rsidRPr="00E86FDF">
        <w:rPr>
          <w:rFonts w:cs="Traditional Arabic"/>
          <w:lang w:bidi="ar-EG"/>
        </w:rPr>
        <w:t>Then, when this court issues its verdict</w:t>
      </w:r>
      <w:r w:rsidR="006817E2" w:rsidRPr="00E86FDF">
        <w:rPr>
          <w:rFonts w:cs="Traditional Arabic"/>
          <w:lang w:bidi="ar-EG"/>
        </w:rPr>
        <w:t>,</w:t>
      </w:r>
      <w:r w:rsidRPr="00E86FDF">
        <w:rPr>
          <w:rFonts w:cs="Traditional Arabic"/>
          <w:lang w:bidi="ar-EG"/>
        </w:rPr>
        <w:t xml:space="preserve"> it is binding upon everyone</w:t>
      </w:r>
      <w:r w:rsidR="004A06A3" w:rsidRPr="00E86FDF">
        <w:rPr>
          <w:rFonts w:cs="Traditional Arabic"/>
          <w:lang w:bidi="ar-EG"/>
        </w:rPr>
        <w:t xml:space="preserve"> </w:t>
      </w:r>
      <w:r w:rsidR="00827F57" w:rsidRPr="00E86FDF">
        <w:rPr>
          <w:rFonts w:cs="Traditional Arabic"/>
          <w:lang w:bidi="ar-EG"/>
        </w:rPr>
        <w:t>including t</w:t>
      </w:r>
      <w:r w:rsidRPr="00E86FDF">
        <w:rPr>
          <w:rFonts w:cs="Traditional Arabic"/>
          <w:lang w:bidi="ar-EG"/>
        </w:rPr>
        <w:t>he Imam, judges</w:t>
      </w:r>
      <w:r w:rsidR="00C647D6" w:rsidRPr="00E86FDF">
        <w:rPr>
          <w:rFonts w:cs="Traditional Arabic"/>
          <w:lang w:bidi="ar-EG"/>
        </w:rPr>
        <w:t xml:space="preserve"> and</w:t>
      </w:r>
      <w:r w:rsidR="004A06A3" w:rsidRPr="00E86FDF">
        <w:rPr>
          <w:rFonts w:cs="Traditional Arabic"/>
          <w:lang w:bidi="ar-EG"/>
        </w:rPr>
        <w:t xml:space="preserve"> all </w:t>
      </w:r>
      <w:r w:rsidR="00827F57" w:rsidRPr="00E86FDF">
        <w:rPr>
          <w:rFonts w:cs="Traditional Arabic"/>
          <w:lang w:bidi="ar-EG"/>
        </w:rPr>
        <w:t>executors to submit to it</w:t>
      </w:r>
      <w:r w:rsidR="006817E2" w:rsidRPr="00E86FDF">
        <w:rPr>
          <w:rFonts w:cs="Traditional Arabic"/>
          <w:lang w:bidi="ar-EG"/>
        </w:rPr>
        <w:t xml:space="preserve"> and</w:t>
      </w:r>
      <w:r w:rsidR="00827F57" w:rsidRPr="00E86FDF">
        <w:rPr>
          <w:rFonts w:cs="Traditional Arabic"/>
          <w:lang w:bidi="ar-EG"/>
        </w:rPr>
        <w:t xml:space="preserve"> abide by it</w:t>
      </w:r>
      <w:r w:rsidR="006817E2" w:rsidRPr="00E86FDF">
        <w:rPr>
          <w:rFonts w:cs="Traditional Arabic"/>
          <w:lang w:bidi="ar-EG"/>
        </w:rPr>
        <w:t xml:space="preserve">, even if it was contrary to their </w:t>
      </w:r>
      <w:r w:rsidR="00C647D6" w:rsidRPr="00E86FDF">
        <w:rPr>
          <w:rFonts w:cs="Traditional Arabic"/>
          <w:lang w:bidi="ar-EG"/>
        </w:rPr>
        <w:t xml:space="preserve">own </w:t>
      </w:r>
      <w:r w:rsidR="006817E2" w:rsidRPr="00E86FDF">
        <w:rPr>
          <w:rFonts w:cs="Traditional Arabic"/>
          <w:lang w:bidi="ar-EG"/>
        </w:rPr>
        <w:t xml:space="preserve">convictions. Whoever </w:t>
      </w:r>
      <w:proofErr w:type="spellStart"/>
      <w:r w:rsidR="00C647D6" w:rsidRPr="00E86FDF">
        <w:rPr>
          <w:rFonts w:cs="Traditional Arabic"/>
          <w:lang w:bidi="ar-EG"/>
        </w:rPr>
        <w:t>can not</w:t>
      </w:r>
      <w:proofErr w:type="spellEnd"/>
      <w:r w:rsidR="00C647D6" w:rsidRPr="00E86FDF">
        <w:rPr>
          <w:rFonts w:cs="Traditional Arabic"/>
          <w:lang w:bidi="ar-EG"/>
        </w:rPr>
        <w:t xml:space="preserve"> </w:t>
      </w:r>
      <w:r w:rsidR="00480A11" w:rsidRPr="00E86FDF">
        <w:rPr>
          <w:rFonts w:cs="Traditional Arabic"/>
          <w:lang w:bidi="ar-EG"/>
        </w:rPr>
        <w:t xml:space="preserve">bear patience or </w:t>
      </w:r>
      <w:r w:rsidR="0000085E" w:rsidRPr="00E86FDF">
        <w:rPr>
          <w:rFonts w:cs="Traditional Arabic"/>
          <w:lang w:bidi="ar-EG"/>
        </w:rPr>
        <w:t>is unable to stand it</w:t>
      </w:r>
      <w:r w:rsidR="00141D79" w:rsidRPr="00E86FDF">
        <w:rPr>
          <w:rFonts w:cs="Traditional Arabic"/>
          <w:lang w:bidi="ar-EG"/>
        </w:rPr>
        <w:t>, then nothing remains for him apart from resignation and to step down from his position</w:t>
      </w:r>
      <w:r w:rsidR="00003902" w:rsidRPr="00E86FDF">
        <w:rPr>
          <w:rFonts w:cs="Traditional Arabic"/>
          <w:lang w:bidi="ar-EG"/>
        </w:rPr>
        <w:t>, whether that is the Imam, judge, executor or anyone else equally!</w:t>
      </w:r>
    </w:p>
    <w:p w14:paraId="237DA325" w14:textId="25E8789E" w:rsidR="00003902" w:rsidRPr="00E86FDF" w:rsidRDefault="00003902" w:rsidP="00774CE9">
      <w:pPr>
        <w:spacing w:after="0"/>
        <w:rPr>
          <w:rFonts w:cs="Traditional Arabic"/>
          <w:lang w:bidi="ar-EG"/>
        </w:rPr>
      </w:pPr>
    </w:p>
    <w:p w14:paraId="62680563" w14:textId="0F3370BE" w:rsidR="00003902" w:rsidRPr="00E86FDF" w:rsidRDefault="00422F6B" w:rsidP="00774CE9">
      <w:pPr>
        <w:spacing w:after="0"/>
        <w:rPr>
          <w:rFonts w:cs="Traditional Arabic"/>
          <w:lang w:bidi="ar-EG"/>
        </w:rPr>
      </w:pPr>
      <w:r w:rsidRPr="00E86FDF">
        <w:rPr>
          <w:rFonts w:cs="Traditional Arabic"/>
          <w:lang w:bidi="ar-EG"/>
        </w:rPr>
        <w:t>This is the process that the Imam of guidance</w:t>
      </w:r>
      <w:r w:rsidR="00420AA6" w:rsidRPr="00E86FDF">
        <w:rPr>
          <w:rFonts w:cs="Traditional Arabic"/>
          <w:lang w:bidi="ar-EG"/>
        </w:rPr>
        <w:t xml:space="preserve">, the rightly guided Khalifah, the Ameer ul-Mu’mineen, ‘Umar ibn Al-Khattab followed </w:t>
      </w:r>
      <w:r w:rsidR="00D82B04" w:rsidRPr="00E86FDF">
        <w:rPr>
          <w:rFonts w:cs="Traditional Arabic"/>
          <w:lang w:bidi="ar-EG"/>
        </w:rPr>
        <w:t>when a disagreement and dispute concerning the manner of dealing with the lands of Egypt</w:t>
      </w:r>
      <w:r w:rsidR="007914FE" w:rsidRPr="00E86FDF">
        <w:rPr>
          <w:rFonts w:cs="Traditional Arabic"/>
          <w:lang w:bidi="ar-EG"/>
        </w:rPr>
        <w:t>,</w:t>
      </w:r>
      <w:r w:rsidR="00D82B04" w:rsidRPr="00E86FDF">
        <w:rPr>
          <w:rFonts w:cs="Traditional Arabic"/>
          <w:lang w:bidi="ar-EG"/>
        </w:rPr>
        <w:t xml:space="preserve"> Iraq</w:t>
      </w:r>
      <w:r w:rsidR="007914FE" w:rsidRPr="00E86FDF">
        <w:rPr>
          <w:rFonts w:cs="Traditional Arabic"/>
          <w:lang w:bidi="ar-EG"/>
        </w:rPr>
        <w:t xml:space="preserve"> and other conquered lands</w:t>
      </w:r>
      <w:r w:rsidR="00D82B04" w:rsidRPr="00E86FDF">
        <w:rPr>
          <w:rFonts w:cs="Traditional Arabic"/>
          <w:lang w:bidi="ar-EG"/>
        </w:rPr>
        <w:t xml:space="preserve"> arose</w:t>
      </w:r>
      <w:r w:rsidR="00AB7C2A" w:rsidRPr="00E86FDF">
        <w:rPr>
          <w:rFonts w:cs="Traditional Arabic"/>
          <w:lang w:bidi="ar-EG"/>
        </w:rPr>
        <w:t>. The Imam held the view that its neck be retained for the Bait ul-Maal (treasury) of the Muslims</w:t>
      </w:r>
      <w:r w:rsidR="00C40BC9" w:rsidRPr="00E86FDF">
        <w:rPr>
          <w:rFonts w:cs="Traditional Arabic"/>
          <w:lang w:bidi="ar-EG"/>
        </w:rPr>
        <w:t xml:space="preserve"> permanently, in the case where the Mujahideen and the protection of the borders be funded from that in addition to other </w:t>
      </w:r>
      <w:r w:rsidR="006B36AF" w:rsidRPr="00E86FDF">
        <w:rPr>
          <w:rFonts w:cs="Traditional Arabic"/>
          <w:lang w:bidi="ar-EG"/>
        </w:rPr>
        <w:t xml:space="preserve">expenditures of the Ummah. That is whilst a group of the </w:t>
      </w:r>
      <w:r w:rsidR="004E1B47" w:rsidRPr="00E86FDF">
        <w:rPr>
          <w:rFonts w:cs="Traditional Arabic"/>
          <w:lang w:bidi="ar-EG"/>
        </w:rPr>
        <w:t xml:space="preserve">warriors, at the head of whom were Az-Zubair </w:t>
      </w:r>
      <w:r w:rsidR="000B792F" w:rsidRPr="00E86FDF">
        <w:rPr>
          <w:rFonts w:cs="Traditional Arabic"/>
          <w:lang w:bidi="ar-EG"/>
        </w:rPr>
        <w:t xml:space="preserve">and Bilal bin Al-Harith, may Allah be pleased with them, viewed the </w:t>
      </w:r>
      <w:r w:rsidR="002B7B07" w:rsidRPr="00E86FDF">
        <w:rPr>
          <w:rFonts w:cs="Traditional Arabic"/>
          <w:lang w:bidi="ar-EG"/>
        </w:rPr>
        <w:t>o</w:t>
      </w:r>
      <w:r w:rsidR="000B792F" w:rsidRPr="00E86FDF">
        <w:rPr>
          <w:rFonts w:cs="Traditional Arabic"/>
          <w:lang w:bidi="ar-EG"/>
        </w:rPr>
        <w:t>bligation of dividing them</w:t>
      </w:r>
      <w:r w:rsidR="002B7B07" w:rsidRPr="00E86FDF">
        <w:rPr>
          <w:rFonts w:cs="Traditional Arabic"/>
          <w:lang w:bidi="ar-EG"/>
        </w:rPr>
        <w:t>, as they were, among those who fought, just like the case with the rest of the Ghanaa’im (spoils).</w:t>
      </w:r>
      <w:r w:rsidR="00B34BAD" w:rsidRPr="00E86FDF">
        <w:rPr>
          <w:rFonts w:cs="Traditional Arabic"/>
          <w:lang w:bidi="ar-EG"/>
        </w:rPr>
        <w:t xml:space="preserve"> Those in opposition viewed that the process of ‘Umar was contrary to the Shar’iy text</w:t>
      </w:r>
      <w:r w:rsidR="00FA08DF" w:rsidRPr="00E86FDF">
        <w:rPr>
          <w:rFonts w:cs="Traditional Arabic"/>
          <w:lang w:bidi="ar-EG"/>
        </w:rPr>
        <w:t xml:space="preserve"> and as such the matter was not about which of the two </w:t>
      </w:r>
      <w:r w:rsidR="000F1EEE" w:rsidRPr="00E86FDF">
        <w:rPr>
          <w:rFonts w:cs="Traditional Arabic"/>
          <w:lang w:bidi="ar-EG"/>
        </w:rPr>
        <w:t>processes</w:t>
      </w:r>
      <w:r w:rsidR="00FA08DF" w:rsidRPr="00E86FDF">
        <w:rPr>
          <w:rFonts w:cs="Traditional Arabic"/>
          <w:lang w:bidi="ar-EG"/>
        </w:rPr>
        <w:t xml:space="preserve"> was the best to accomplish the Maslahah</w:t>
      </w:r>
      <w:r w:rsidR="000F1EEE" w:rsidRPr="00E86FDF">
        <w:rPr>
          <w:rFonts w:cs="Traditional Arabic"/>
          <w:lang w:bidi="ar-EG"/>
        </w:rPr>
        <w:t>, meaning it wasn’t a political disagreement related to how to deal with the Mubah</w:t>
      </w:r>
      <w:r w:rsidR="00FC0934" w:rsidRPr="00E86FDF">
        <w:rPr>
          <w:rFonts w:cs="Traditional Arabic"/>
          <w:lang w:bidi="ar-EG"/>
        </w:rPr>
        <w:t xml:space="preserve"> (permissible matter), but rather it was a disagreement about the legal legitimacy (Shar’iyah) of a system from the systems of the state</w:t>
      </w:r>
      <w:r w:rsidR="004E3B15" w:rsidRPr="00E86FDF">
        <w:rPr>
          <w:rFonts w:cs="Traditional Arabic"/>
          <w:lang w:bidi="ar-EG"/>
        </w:rPr>
        <w:t>, or a law from among its laws!</w:t>
      </w:r>
    </w:p>
    <w:p w14:paraId="4378EA36" w14:textId="10BDF482" w:rsidR="004E3B15" w:rsidRPr="00E86FDF" w:rsidRDefault="004E3B15" w:rsidP="00774CE9">
      <w:pPr>
        <w:spacing w:after="0"/>
        <w:rPr>
          <w:rFonts w:cs="Traditional Arabic"/>
          <w:lang w:bidi="ar-EG"/>
        </w:rPr>
      </w:pPr>
    </w:p>
    <w:p w14:paraId="0FE94712" w14:textId="17923926" w:rsidR="00235044" w:rsidRPr="00E86FDF" w:rsidRDefault="00A01441" w:rsidP="00774CE9">
      <w:pPr>
        <w:spacing w:after="0"/>
        <w:rPr>
          <w:rFonts w:cs="Traditional Arabic"/>
          <w:lang w:bidi="ar-EG"/>
        </w:rPr>
      </w:pPr>
      <w:r w:rsidRPr="00E86FDF">
        <w:rPr>
          <w:rFonts w:cs="Traditional Arabic"/>
          <w:lang w:bidi="ar-EG"/>
        </w:rPr>
        <w:t xml:space="preserve">The </w:t>
      </w:r>
      <w:r w:rsidR="0006774F" w:rsidRPr="00E86FDF">
        <w:rPr>
          <w:rFonts w:cs="Traditional Arabic"/>
          <w:lang w:bidi="ar-EG"/>
        </w:rPr>
        <w:t xml:space="preserve">judgement did </w:t>
      </w:r>
      <w:r w:rsidR="00356D5B" w:rsidRPr="00E86FDF">
        <w:rPr>
          <w:rFonts w:cs="Traditional Arabic"/>
          <w:lang w:bidi="ar-EG"/>
        </w:rPr>
        <w:t>effectively</w:t>
      </w:r>
      <w:r w:rsidR="0006774F" w:rsidRPr="00E86FDF">
        <w:rPr>
          <w:rFonts w:cs="Traditional Arabic"/>
          <w:lang w:bidi="ar-EG"/>
        </w:rPr>
        <w:t xml:space="preserve"> return to a group </w:t>
      </w:r>
      <w:r w:rsidR="004958EC" w:rsidRPr="00E86FDF">
        <w:rPr>
          <w:rFonts w:cs="Traditional Arabic"/>
          <w:lang w:bidi="ar-EG"/>
        </w:rPr>
        <w:t>of Fuqaha’ (scholars) from the Sahabah</w:t>
      </w:r>
      <w:r w:rsidR="00593665" w:rsidRPr="00E86FDF">
        <w:rPr>
          <w:rFonts w:cs="Traditional Arabic"/>
          <w:lang w:bidi="ar-EG"/>
        </w:rPr>
        <w:t xml:space="preserve"> and the matter </w:t>
      </w:r>
      <w:r w:rsidR="002A1146" w:rsidRPr="00E86FDF">
        <w:rPr>
          <w:rFonts w:cs="Traditional Arabic"/>
          <w:lang w:bidi="ar-EG"/>
        </w:rPr>
        <w:t xml:space="preserve">settled </w:t>
      </w:r>
      <w:r w:rsidR="00355C14" w:rsidRPr="00E86FDF">
        <w:rPr>
          <w:rFonts w:cs="Traditional Arabic"/>
          <w:lang w:bidi="ar-EG"/>
        </w:rPr>
        <w:t>upon the legal legitimacy of the understanding of ‘Umar</w:t>
      </w:r>
      <w:r w:rsidR="000405E3" w:rsidRPr="00E86FDF">
        <w:rPr>
          <w:rFonts w:cs="Traditional Arabic"/>
          <w:lang w:bidi="ar-EG"/>
        </w:rPr>
        <w:t>. He then issued his command to the regions and that process become the effective law and Az-Zubair, Bilal and th</w:t>
      </w:r>
      <w:r w:rsidR="006B1F5D" w:rsidRPr="00E86FDF">
        <w:rPr>
          <w:rFonts w:cs="Traditional Arabic"/>
          <w:lang w:bidi="ar-EG"/>
        </w:rPr>
        <w:t>ose who were in opposition with them were only able to submit</w:t>
      </w:r>
      <w:r w:rsidR="00A17D24" w:rsidRPr="00E86FDF">
        <w:rPr>
          <w:rFonts w:cs="Traditional Arabic"/>
          <w:lang w:bidi="ar-EG"/>
        </w:rPr>
        <w:t xml:space="preserve"> and surrender to it</w:t>
      </w:r>
      <w:r w:rsidR="00890406" w:rsidRPr="00E86FDF">
        <w:rPr>
          <w:rFonts w:cs="Traditional Arabic"/>
          <w:lang w:bidi="ar-EG"/>
        </w:rPr>
        <w:t>. That was even though</w:t>
      </w:r>
      <w:r w:rsidR="00583E2E" w:rsidRPr="00E86FDF">
        <w:rPr>
          <w:rFonts w:cs="Traditional Arabic"/>
          <w:lang w:bidi="ar-EG"/>
        </w:rPr>
        <w:t xml:space="preserve"> a group from among them, at the head of whom was Bilal, remained in their opposition</w:t>
      </w:r>
      <w:r w:rsidR="00E12067" w:rsidRPr="00E86FDF">
        <w:rPr>
          <w:rFonts w:cs="Traditional Arabic"/>
          <w:lang w:bidi="ar-EG"/>
        </w:rPr>
        <w:t xml:space="preserve"> and criticism of ‘Umar’s opinion. ‘Umar would supplicate to Allah to suffice </w:t>
      </w:r>
      <w:r w:rsidR="006F70D4" w:rsidRPr="00E86FDF">
        <w:rPr>
          <w:rFonts w:cs="Traditional Arabic"/>
          <w:lang w:bidi="ar-EG"/>
        </w:rPr>
        <w:t>him</w:t>
      </w:r>
      <w:r w:rsidR="00235044" w:rsidRPr="00E86FDF">
        <w:rPr>
          <w:rFonts w:cs="Traditional Arabic"/>
          <w:lang w:bidi="ar-EG"/>
        </w:rPr>
        <w:t xml:space="preserve"> from Bilal and his companions!</w:t>
      </w:r>
    </w:p>
    <w:p w14:paraId="68210659" w14:textId="77777777" w:rsidR="00235044" w:rsidRPr="00E86FDF" w:rsidRDefault="00235044" w:rsidP="00774CE9">
      <w:pPr>
        <w:spacing w:after="0"/>
        <w:rPr>
          <w:rFonts w:cs="Traditional Arabic"/>
          <w:lang w:bidi="ar-EG"/>
        </w:rPr>
      </w:pPr>
    </w:p>
    <w:p w14:paraId="038ED0B8" w14:textId="77777777" w:rsidR="001256F9" w:rsidRPr="00E86FDF" w:rsidRDefault="00F91DF1" w:rsidP="00774CE9">
      <w:pPr>
        <w:spacing w:after="0"/>
        <w:rPr>
          <w:rFonts w:cs="Traditional Arabic"/>
          <w:lang w:bidi="ar-EG"/>
        </w:rPr>
      </w:pPr>
      <w:r w:rsidRPr="00E86FDF">
        <w:rPr>
          <w:rFonts w:cs="Traditional Arabic"/>
          <w:lang w:bidi="ar-EG"/>
        </w:rPr>
        <w:t>Someone should not say that the “</w:t>
      </w:r>
      <w:proofErr w:type="spellStart"/>
      <w:r w:rsidRPr="00E86FDF">
        <w:rPr>
          <w:rFonts w:cs="Traditional Arabic"/>
          <w:b/>
          <w:bCs/>
          <w:lang w:bidi="ar-EG"/>
        </w:rPr>
        <w:t>Mahkamat</w:t>
      </w:r>
      <w:proofErr w:type="spellEnd"/>
      <w:r w:rsidRPr="00E86FDF">
        <w:rPr>
          <w:rFonts w:cs="Traditional Arabic"/>
          <w:b/>
          <w:bCs/>
          <w:lang w:bidi="ar-EG"/>
        </w:rPr>
        <w:t xml:space="preserve"> Al-</w:t>
      </w:r>
      <w:proofErr w:type="spellStart"/>
      <w:r w:rsidRPr="00E86FDF">
        <w:rPr>
          <w:rFonts w:cs="Traditional Arabic"/>
          <w:b/>
          <w:bCs/>
          <w:lang w:bidi="ar-EG"/>
        </w:rPr>
        <w:t>Mazhaalim</w:t>
      </w:r>
      <w:proofErr w:type="spellEnd"/>
      <w:r w:rsidRPr="00E86FDF">
        <w:rPr>
          <w:rFonts w:cs="Traditional Arabic"/>
          <w:lang w:bidi="ar-EG"/>
        </w:rPr>
        <w:t>” (Court of Unjust Acts) was not present at that time</w:t>
      </w:r>
      <w:r w:rsidR="00A9017B" w:rsidRPr="00E86FDF">
        <w:rPr>
          <w:rFonts w:cs="Traditional Arabic"/>
          <w:lang w:bidi="ar-EG"/>
        </w:rPr>
        <w:t>. The truth is that it did effectively exist and the Fuqaha’ from among the Sahabah</w:t>
      </w:r>
      <w:r w:rsidR="00C3793A" w:rsidRPr="00E86FDF">
        <w:rPr>
          <w:rFonts w:cs="Traditional Arabic"/>
          <w:lang w:bidi="ar-EG"/>
        </w:rPr>
        <w:t>, those who well-known and famous, were its judges</w:t>
      </w:r>
      <w:r w:rsidR="00FD0860" w:rsidRPr="00E86FDF">
        <w:rPr>
          <w:rFonts w:cs="Traditional Arabic"/>
          <w:lang w:bidi="ar-EG"/>
        </w:rPr>
        <w:t>. The same applies in respect to the Majlis Ash-Shura (Council of Consultation)</w:t>
      </w:r>
      <w:r w:rsidR="00C00AD4" w:rsidRPr="00E86FDF">
        <w:rPr>
          <w:rFonts w:cs="Traditional Arabic"/>
          <w:lang w:bidi="ar-EG"/>
        </w:rPr>
        <w:t>, in the case where it was composed of the eminent Sahabah, even if</w:t>
      </w:r>
      <w:r w:rsidR="007C180B" w:rsidRPr="00E86FDF">
        <w:rPr>
          <w:rFonts w:cs="Traditional Arabic"/>
          <w:lang w:bidi="ar-EG"/>
        </w:rPr>
        <w:t xml:space="preserve"> there was a major interconnection between the two organs</w:t>
      </w:r>
      <w:r w:rsidR="00D60231" w:rsidRPr="00E86FDF">
        <w:rPr>
          <w:rFonts w:cs="Traditional Arabic"/>
          <w:lang w:bidi="ar-EG"/>
        </w:rPr>
        <w:t xml:space="preserve"> and </w:t>
      </w:r>
      <w:r w:rsidR="006B3596" w:rsidRPr="00E86FDF">
        <w:rPr>
          <w:rFonts w:cs="Traditional Arabic"/>
          <w:lang w:bidi="ar-EG"/>
        </w:rPr>
        <w:t>the administrative arrangements</w:t>
      </w:r>
      <w:r w:rsidR="008B60E5" w:rsidRPr="00E86FDF">
        <w:rPr>
          <w:rFonts w:cs="Traditional Arabic"/>
          <w:lang w:bidi="ar-EG"/>
        </w:rPr>
        <w:t xml:space="preserve"> and </w:t>
      </w:r>
      <w:r w:rsidR="001256F9" w:rsidRPr="00E86FDF">
        <w:rPr>
          <w:rFonts w:cs="Traditional Arabic"/>
          <w:lang w:bidi="ar-EG"/>
        </w:rPr>
        <w:t xml:space="preserve">formal </w:t>
      </w:r>
      <w:r w:rsidR="008B60E5" w:rsidRPr="00E86FDF">
        <w:rPr>
          <w:rFonts w:cs="Traditional Arabic"/>
          <w:lang w:bidi="ar-EG"/>
        </w:rPr>
        <w:t>procedur</w:t>
      </w:r>
      <w:r w:rsidR="001256F9" w:rsidRPr="00E86FDF">
        <w:rPr>
          <w:rFonts w:cs="Traditional Arabic"/>
          <w:lang w:bidi="ar-EG"/>
        </w:rPr>
        <w:t>es had yet to be developed.</w:t>
      </w:r>
    </w:p>
    <w:p w14:paraId="5F42BFC5" w14:textId="77777777" w:rsidR="001256F9" w:rsidRPr="00E86FDF" w:rsidRDefault="001256F9" w:rsidP="00774CE9">
      <w:pPr>
        <w:spacing w:after="0"/>
        <w:rPr>
          <w:rFonts w:cs="Traditional Arabic"/>
          <w:lang w:bidi="ar-EG"/>
        </w:rPr>
      </w:pPr>
    </w:p>
    <w:p w14:paraId="1F5BE961" w14:textId="77777777" w:rsidR="00F42824" w:rsidRPr="00E86FDF" w:rsidRDefault="00974331" w:rsidP="00774CE9">
      <w:pPr>
        <w:spacing w:after="0"/>
        <w:rPr>
          <w:rFonts w:cs="Traditional Arabic"/>
          <w:lang w:bidi="ar-EG"/>
        </w:rPr>
      </w:pPr>
      <w:r w:rsidRPr="00E86FDF">
        <w:rPr>
          <w:rFonts w:cs="Traditional Arabic"/>
          <w:lang w:bidi="ar-EG"/>
        </w:rPr>
        <w:t>There is no doubt that the Islamic state</w:t>
      </w:r>
      <w:r w:rsidR="003517AD" w:rsidRPr="00E86FDF">
        <w:rPr>
          <w:rFonts w:cs="Traditional Arabic"/>
          <w:lang w:bidi="ar-EG"/>
        </w:rPr>
        <w:t xml:space="preserve"> at the time of its founding at the hands of the Prophet (saw), was </w:t>
      </w:r>
      <w:r w:rsidR="00F12712" w:rsidRPr="00E86FDF">
        <w:rPr>
          <w:rFonts w:cs="Traditional Arabic"/>
          <w:lang w:bidi="ar-EG"/>
        </w:rPr>
        <w:t>upon</w:t>
      </w:r>
      <w:r w:rsidR="00EC6305" w:rsidRPr="00E86FDF">
        <w:rPr>
          <w:rFonts w:cs="Traditional Arabic"/>
          <w:lang w:bidi="ar-EG"/>
        </w:rPr>
        <w:t xml:space="preserve"> the utmost simplicity</w:t>
      </w:r>
      <w:r w:rsidR="00F12712" w:rsidRPr="00E86FDF">
        <w:rPr>
          <w:rFonts w:cs="Traditional Arabic"/>
          <w:lang w:bidi="ar-EG"/>
        </w:rPr>
        <w:t xml:space="preserve"> and original nature, in relation to </w:t>
      </w:r>
      <w:r w:rsidR="00903C99" w:rsidRPr="00E86FDF">
        <w:rPr>
          <w:rFonts w:cs="Traditional Arabic"/>
          <w:lang w:bidi="ar-EG"/>
        </w:rPr>
        <w:t xml:space="preserve">what relates to styles and means, </w:t>
      </w:r>
      <w:r w:rsidR="00903C99" w:rsidRPr="00E86FDF">
        <w:rPr>
          <w:rFonts w:cs="Traditional Arabic"/>
          <w:lang w:bidi="ar-EG"/>
        </w:rPr>
        <w:lastRenderedPageBreak/>
        <w:t>meaning that which is related to</w:t>
      </w:r>
      <w:r w:rsidR="00204528" w:rsidRPr="00E86FDF">
        <w:rPr>
          <w:rFonts w:cs="Traditional Arabic"/>
          <w:lang w:bidi="ar-EG"/>
        </w:rPr>
        <w:t xml:space="preserve"> its organs, administrative arrangements, </w:t>
      </w:r>
      <w:r w:rsidR="001C4EC2" w:rsidRPr="00E86FDF">
        <w:rPr>
          <w:rFonts w:cs="Traditional Arabic"/>
          <w:lang w:bidi="ar-EG"/>
        </w:rPr>
        <w:t xml:space="preserve">official </w:t>
      </w:r>
      <w:r w:rsidR="00841AC5" w:rsidRPr="00E86FDF">
        <w:rPr>
          <w:rFonts w:cs="Traditional Arabic"/>
          <w:lang w:bidi="ar-EG"/>
        </w:rPr>
        <w:t>offices, the writing of their systems (or codes) and statutes</w:t>
      </w:r>
      <w:r w:rsidR="00891E0B" w:rsidRPr="00E86FDF">
        <w:rPr>
          <w:rFonts w:cs="Traditional Arabic"/>
          <w:lang w:bidi="ar-EG"/>
        </w:rPr>
        <w:t xml:space="preserve">, the separation of </w:t>
      </w:r>
      <w:r w:rsidR="001C4EC2" w:rsidRPr="00E86FDF">
        <w:rPr>
          <w:rFonts w:cs="Traditional Arabic"/>
          <w:lang w:bidi="ar-EG"/>
        </w:rPr>
        <w:t>jurisdictions</w:t>
      </w:r>
      <w:r w:rsidR="00891E0B" w:rsidRPr="00E86FDF">
        <w:rPr>
          <w:rFonts w:cs="Traditional Arabic"/>
          <w:lang w:bidi="ar-EG"/>
        </w:rPr>
        <w:t xml:space="preserve"> in </w:t>
      </w:r>
      <w:r w:rsidR="001C4EC2" w:rsidRPr="00E86FDF">
        <w:rPr>
          <w:rFonts w:cs="Traditional Arabic"/>
          <w:lang w:bidi="ar-EG"/>
        </w:rPr>
        <w:t xml:space="preserve">distinct and independent organs. </w:t>
      </w:r>
      <w:r w:rsidR="00E62A03" w:rsidRPr="00E86FDF">
        <w:rPr>
          <w:rFonts w:cs="Traditional Arabic"/>
          <w:lang w:bidi="ar-EG"/>
        </w:rPr>
        <w:t>Indeed, the</w:t>
      </w:r>
      <w:r w:rsidR="00A02C3E" w:rsidRPr="00E86FDF">
        <w:rPr>
          <w:rFonts w:cs="Traditional Arabic"/>
          <w:lang w:bidi="ar-EG"/>
        </w:rPr>
        <w:t xml:space="preserve"> documentation of the judgements of the courts</w:t>
      </w:r>
      <w:r w:rsidR="00812726" w:rsidRPr="00E86FDF">
        <w:rPr>
          <w:rFonts w:cs="Traditional Arabic"/>
          <w:lang w:bidi="ar-EG"/>
        </w:rPr>
        <w:t xml:space="preserve"> in a permanent and organised manner did not begin </w:t>
      </w:r>
      <w:r w:rsidR="00F42824" w:rsidRPr="00E86FDF">
        <w:rPr>
          <w:rFonts w:cs="Traditional Arabic"/>
          <w:lang w:bidi="ar-EG"/>
        </w:rPr>
        <w:t>except in the period of Mu’awiyah!</w:t>
      </w:r>
    </w:p>
    <w:p w14:paraId="5234E35B" w14:textId="77777777" w:rsidR="00F42824" w:rsidRPr="00E86FDF" w:rsidRDefault="00F42824" w:rsidP="00774CE9">
      <w:pPr>
        <w:spacing w:after="0"/>
        <w:rPr>
          <w:rFonts w:cs="Traditional Arabic"/>
          <w:lang w:bidi="ar-EG"/>
        </w:rPr>
      </w:pPr>
    </w:p>
    <w:p w14:paraId="6259DF5D" w14:textId="3C08DEE2" w:rsidR="004E3B15" w:rsidRPr="00E86FDF" w:rsidRDefault="00F42824" w:rsidP="00774CE9">
      <w:pPr>
        <w:spacing w:after="0"/>
        <w:rPr>
          <w:rFonts w:cs="Traditional Arabic"/>
          <w:lang w:bidi="ar-EG"/>
        </w:rPr>
      </w:pPr>
      <w:r w:rsidRPr="00E86FDF">
        <w:rPr>
          <w:rFonts w:cs="Traditional Arabic"/>
          <w:lang w:bidi="ar-EG"/>
        </w:rPr>
        <w:t>This is only in respect to the means and styles. As for the legislative rulings</w:t>
      </w:r>
      <w:r w:rsidR="0043773B" w:rsidRPr="00E86FDF">
        <w:rPr>
          <w:rFonts w:cs="Traditional Arabic"/>
          <w:lang w:bidi="ar-EG"/>
        </w:rPr>
        <w:t>, meaning the Ahkam of At-Takleef and Al-Wad’</w:t>
      </w:r>
      <w:r w:rsidR="002363B3" w:rsidRPr="00E86FDF">
        <w:rPr>
          <w:rFonts w:cs="Traditional Arabic"/>
          <w:lang w:bidi="ar-EG"/>
        </w:rPr>
        <w:t>i, which are compulsory upon mankind until the Day of Judgement, then they were present and complete since the descent of His Qawl (swt):</w:t>
      </w:r>
    </w:p>
    <w:p w14:paraId="042D8C08" w14:textId="6261C0A8" w:rsidR="002363B3" w:rsidRPr="00E86FDF" w:rsidRDefault="002363B3" w:rsidP="00774CE9">
      <w:pPr>
        <w:spacing w:after="0"/>
        <w:rPr>
          <w:rFonts w:cs="Traditional Arabic"/>
          <w:lang w:bidi="ar-EG"/>
        </w:rPr>
      </w:pPr>
    </w:p>
    <w:p w14:paraId="43413537" w14:textId="58EEEA02" w:rsidR="00BB7EEB" w:rsidRPr="00E86FDF" w:rsidRDefault="00BB7EEB" w:rsidP="00BB7EEB">
      <w:pPr>
        <w:spacing w:after="0"/>
        <w:rPr>
          <w:rFonts w:cs="Traditional Arabic"/>
          <w:sz w:val="32"/>
          <w:szCs w:val="32"/>
          <w:lang w:bidi="ar-EG"/>
        </w:rPr>
      </w:pPr>
      <w:r w:rsidRPr="00E86FDF">
        <w:rPr>
          <w:rFonts w:cs="Traditional Arabic"/>
          <w:sz w:val="32"/>
          <w:szCs w:val="32"/>
          <w:rtl/>
          <w:lang w:bidi="ar-EG"/>
        </w:rPr>
        <w:t>الْيَوْمَ أَكْمَلْتُ لَكُمْ دِينَكُمْ</w:t>
      </w:r>
      <w:r w:rsidRPr="00E86FDF">
        <w:rPr>
          <w:rFonts w:cs="Traditional Arabic"/>
          <w:sz w:val="32"/>
          <w:szCs w:val="32"/>
          <w:lang w:bidi="ar-EG"/>
        </w:rPr>
        <w:t xml:space="preserve"> </w:t>
      </w:r>
    </w:p>
    <w:p w14:paraId="13204B21" w14:textId="77777777" w:rsidR="00BB7EEB" w:rsidRPr="00E86FDF" w:rsidRDefault="00BB7EEB" w:rsidP="00BB7EEB">
      <w:pPr>
        <w:spacing w:after="0"/>
        <w:rPr>
          <w:rFonts w:cs="Traditional Arabic"/>
          <w:b/>
          <w:bCs/>
          <w:lang w:bidi="ar-EG"/>
        </w:rPr>
      </w:pPr>
    </w:p>
    <w:p w14:paraId="37A35FB7" w14:textId="6F61B9C2" w:rsidR="00BB7EEB" w:rsidRPr="00E86FDF" w:rsidRDefault="00BB7EEB" w:rsidP="00BB7EEB">
      <w:pPr>
        <w:spacing w:after="0"/>
        <w:rPr>
          <w:rFonts w:cs="Traditional Arabic"/>
          <w:lang w:bidi="ar-EG"/>
        </w:rPr>
      </w:pPr>
      <w:r w:rsidRPr="00E86FDF">
        <w:rPr>
          <w:rFonts w:cs="Traditional Arabic"/>
          <w:b/>
          <w:bCs/>
          <w:lang w:bidi="ar-EG"/>
        </w:rPr>
        <w:t>This day, I have perfected (completed) your Deen for you</w:t>
      </w:r>
      <w:r w:rsidRPr="00E86FDF">
        <w:rPr>
          <w:rFonts w:cs="Traditional Arabic"/>
          <w:lang w:bidi="ar-EG"/>
        </w:rPr>
        <w:t xml:space="preserve"> (Al-</w:t>
      </w:r>
      <w:proofErr w:type="spellStart"/>
      <w:r w:rsidRPr="00E86FDF">
        <w:rPr>
          <w:rFonts w:cs="Traditional Arabic"/>
          <w:lang w:bidi="ar-EG"/>
        </w:rPr>
        <w:t>Ma’idah</w:t>
      </w:r>
      <w:proofErr w:type="spellEnd"/>
      <w:r w:rsidRPr="00E86FDF">
        <w:rPr>
          <w:rFonts w:cs="Traditional Arabic"/>
          <w:lang w:bidi="ar-EG"/>
        </w:rPr>
        <w:t>: 3)</w:t>
      </w:r>
    </w:p>
    <w:p w14:paraId="5B28DE3F" w14:textId="77777777" w:rsidR="002363B3" w:rsidRPr="00E86FDF" w:rsidRDefault="002363B3" w:rsidP="00774CE9">
      <w:pPr>
        <w:spacing w:after="0"/>
        <w:rPr>
          <w:rFonts w:cs="Traditional Arabic"/>
          <w:lang w:bidi="ar-EG"/>
        </w:rPr>
      </w:pPr>
    </w:p>
    <w:p w14:paraId="10B2B267" w14:textId="1E41D955" w:rsidR="00E17DDB" w:rsidRPr="00E86FDF" w:rsidRDefault="00AE2B44" w:rsidP="00774CE9">
      <w:pPr>
        <w:spacing w:after="0"/>
        <w:rPr>
          <w:rFonts w:cs="Traditional Arabic"/>
          <w:lang w:bidi="ar-EG"/>
        </w:rPr>
      </w:pPr>
      <w:r w:rsidRPr="00E86FDF">
        <w:rPr>
          <w:rFonts w:cs="Traditional Arabic"/>
          <w:lang w:bidi="ar-EG"/>
        </w:rPr>
        <w:t xml:space="preserve">The Ayah which was revealed shortly prior to the passing of the Prophet (saw) by a few months. </w:t>
      </w:r>
    </w:p>
    <w:p w14:paraId="7CDCF450" w14:textId="439593B4" w:rsidR="00E17DDB" w:rsidRPr="00E86FDF" w:rsidRDefault="00E17DDB" w:rsidP="00774CE9">
      <w:pPr>
        <w:spacing w:after="0"/>
        <w:rPr>
          <w:rFonts w:cs="Traditional Arabic"/>
          <w:lang w:bidi="ar-EG"/>
        </w:rPr>
      </w:pPr>
    </w:p>
    <w:p w14:paraId="5C5036EE" w14:textId="74F6ED48" w:rsidR="00E17DDB" w:rsidRPr="00E86FDF" w:rsidRDefault="00A92EDF" w:rsidP="00321A54">
      <w:pPr>
        <w:spacing w:after="0"/>
        <w:rPr>
          <w:rFonts w:cs="Traditional Arabic"/>
          <w:lang w:bidi="ar-EG"/>
        </w:rPr>
      </w:pPr>
      <w:r w:rsidRPr="00E86FDF">
        <w:rPr>
          <w:rFonts w:cs="Traditional Arabic"/>
          <w:lang w:bidi="ar-EG"/>
        </w:rPr>
        <w:t>Concerning the opinion of Al-</w:t>
      </w:r>
      <w:proofErr w:type="spellStart"/>
      <w:r w:rsidRPr="00E86FDF">
        <w:rPr>
          <w:rFonts w:cs="Traditional Arabic"/>
          <w:lang w:bidi="ar-EG"/>
        </w:rPr>
        <w:t>Albani</w:t>
      </w:r>
      <w:proofErr w:type="spellEnd"/>
      <w:r w:rsidRPr="00E86FDF">
        <w:rPr>
          <w:rFonts w:cs="Traditional Arabic"/>
          <w:lang w:bidi="ar-EG"/>
        </w:rPr>
        <w:t xml:space="preserve"> in his “</w:t>
      </w:r>
      <w:r w:rsidRPr="00E86FDF">
        <w:rPr>
          <w:rFonts w:cs="Traditional Arabic"/>
          <w:b/>
          <w:bCs/>
          <w:lang w:bidi="ar-EG"/>
        </w:rPr>
        <w:t>As-</w:t>
      </w:r>
      <w:proofErr w:type="spellStart"/>
      <w:r w:rsidRPr="00E86FDF">
        <w:rPr>
          <w:rFonts w:cs="Traditional Arabic"/>
          <w:b/>
          <w:bCs/>
          <w:lang w:bidi="ar-EG"/>
        </w:rPr>
        <w:t>Silsilah</w:t>
      </w:r>
      <w:proofErr w:type="spellEnd"/>
      <w:r w:rsidRPr="00E86FDF">
        <w:rPr>
          <w:rFonts w:cs="Traditional Arabic"/>
          <w:b/>
          <w:bCs/>
          <w:lang w:bidi="ar-EG"/>
        </w:rPr>
        <w:t xml:space="preserve"> As-</w:t>
      </w:r>
      <w:proofErr w:type="spellStart"/>
      <w:r w:rsidRPr="00E86FDF">
        <w:rPr>
          <w:rFonts w:cs="Traditional Arabic"/>
          <w:b/>
          <w:bCs/>
          <w:lang w:bidi="ar-EG"/>
        </w:rPr>
        <w:t>Sahihah</w:t>
      </w:r>
      <w:proofErr w:type="spellEnd"/>
      <w:r w:rsidRPr="00E86FDF">
        <w:rPr>
          <w:rFonts w:cs="Traditional Arabic"/>
          <w:lang w:bidi="ar-EG"/>
        </w:rPr>
        <w:t>”</w:t>
      </w:r>
      <w:r w:rsidR="00627E1F" w:rsidRPr="00E86FDF">
        <w:rPr>
          <w:rFonts w:cs="Traditional Arabic"/>
          <w:lang w:bidi="ar-EG"/>
        </w:rPr>
        <w:t xml:space="preserve">: [… That </w:t>
      </w:r>
      <w:r w:rsidR="00280E1F" w:rsidRPr="00E86FDF">
        <w:rPr>
          <w:rFonts w:cs="Traditional Arabic"/>
          <w:lang w:bidi="ar-EG"/>
        </w:rPr>
        <w:t xml:space="preserve">it is not obligatory upon </w:t>
      </w:r>
      <w:r w:rsidR="00627E1F" w:rsidRPr="00E86FDF">
        <w:rPr>
          <w:rFonts w:cs="Traditional Arabic"/>
          <w:lang w:bidi="ar-EG"/>
        </w:rPr>
        <w:t xml:space="preserve">the judge </w:t>
      </w:r>
      <w:r w:rsidR="00B4694C" w:rsidRPr="00E86FDF">
        <w:rPr>
          <w:rFonts w:cs="Traditional Arabic"/>
          <w:lang w:bidi="ar-EG"/>
        </w:rPr>
        <w:t xml:space="preserve">to adopt the opinion of the Khalifah if it appears </w:t>
      </w:r>
      <w:r w:rsidR="00542659" w:rsidRPr="00E86FDF">
        <w:rPr>
          <w:rFonts w:cs="Traditional Arabic"/>
          <w:lang w:bidi="ar-EG"/>
        </w:rPr>
        <w:t xml:space="preserve">to be contrary to the Sunnah. Do you not see that </w:t>
      </w:r>
      <w:proofErr w:type="spellStart"/>
      <w:r w:rsidR="00542659" w:rsidRPr="00E86FDF">
        <w:rPr>
          <w:rFonts w:cs="Traditional Arabic"/>
          <w:lang w:bidi="ar-EG"/>
        </w:rPr>
        <w:t>Usaid</w:t>
      </w:r>
      <w:proofErr w:type="spellEnd"/>
      <w:r w:rsidR="00542659" w:rsidRPr="00E86FDF">
        <w:rPr>
          <w:rFonts w:cs="Traditional Arabic"/>
          <w:lang w:bidi="ar-EG"/>
        </w:rPr>
        <w:t xml:space="preserve"> bin </w:t>
      </w:r>
      <w:proofErr w:type="spellStart"/>
      <w:r w:rsidR="00542659" w:rsidRPr="00E86FDF">
        <w:rPr>
          <w:rFonts w:cs="Traditional Arabic"/>
          <w:lang w:bidi="ar-EG"/>
        </w:rPr>
        <w:t>Z</w:t>
      </w:r>
      <w:r w:rsidR="00736053" w:rsidRPr="00E86FDF">
        <w:rPr>
          <w:rFonts w:cs="Traditional Arabic"/>
          <w:lang w:bidi="ar-EG"/>
        </w:rPr>
        <w:t>h</w:t>
      </w:r>
      <w:r w:rsidR="00542659" w:rsidRPr="00E86FDF">
        <w:rPr>
          <w:rFonts w:cs="Traditional Arabic"/>
          <w:lang w:bidi="ar-EG"/>
        </w:rPr>
        <w:t>uhair</w:t>
      </w:r>
      <w:proofErr w:type="spellEnd"/>
      <w:r w:rsidR="00542659" w:rsidRPr="00E86FDF">
        <w:rPr>
          <w:rFonts w:cs="Traditional Arabic"/>
          <w:lang w:bidi="ar-EG"/>
        </w:rPr>
        <w:t xml:space="preserve"> </w:t>
      </w:r>
      <w:r w:rsidR="00A2480D" w:rsidRPr="00E86FDF">
        <w:rPr>
          <w:rFonts w:cs="Traditional Arabic"/>
          <w:lang w:bidi="ar-EG"/>
        </w:rPr>
        <w:t xml:space="preserve">refrained from the </w:t>
      </w:r>
      <w:r w:rsidR="00B253BF" w:rsidRPr="00E86FDF">
        <w:rPr>
          <w:rFonts w:cs="Traditional Arabic"/>
          <w:lang w:bidi="ar-EG"/>
        </w:rPr>
        <w:t>judging by what</w:t>
      </w:r>
      <w:r w:rsidR="00A2480D" w:rsidRPr="00E86FDF">
        <w:rPr>
          <w:rFonts w:cs="Traditional Arabic"/>
          <w:lang w:bidi="ar-EG"/>
        </w:rPr>
        <w:t xml:space="preserve"> Mu’awiyah</w:t>
      </w:r>
      <w:r w:rsidR="00B253BF" w:rsidRPr="00E86FDF">
        <w:rPr>
          <w:rFonts w:cs="Traditional Arabic"/>
          <w:lang w:bidi="ar-EG"/>
        </w:rPr>
        <w:t xml:space="preserve"> commanded and said: “</w:t>
      </w:r>
      <w:r w:rsidR="00290AD6" w:rsidRPr="00E86FDF">
        <w:rPr>
          <w:rFonts w:cs="Traditional Arabic"/>
          <w:lang w:bidi="ar-EG"/>
        </w:rPr>
        <w:t xml:space="preserve">I will not judge </w:t>
      </w:r>
      <w:r w:rsidR="00256298" w:rsidRPr="00E86FDF">
        <w:rPr>
          <w:rFonts w:cs="Traditional Arabic"/>
          <w:lang w:bidi="ar-EG"/>
        </w:rPr>
        <w:t>as long as I have been appointed</w:t>
      </w:r>
      <w:r w:rsidR="009C06BC" w:rsidRPr="00E86FDF">
        <w:rPr>
          <w:rFonts w:cs="Traditional Arabic"/>
          <w:lang w:bidi="ar-EG"/>
        </w:rPr>
        <w:t xml:space="preserve"> (i.e. in the position of judiciary)</w:t>
      </w:r>
      <w:r w:rsidR="00FD00E2" w:rsidRPr="00E86FDF">
        <w:rPr>
          <w:rFonts w:cs="Traditional Arabic"/>
          <w:lang w:bidi="ar-EG"/>
        </w:rPr>
        <w:t xml:space="preserve"> </w:t>
      </w:r>
      <w:r w:rsidR="00FE3942" w:rsidRPr="00E86FDF">
        <w:rPr>
          <w:rFonts w:cs="Traditional Arabic"/>
          <w:lang w:bidi="ar-EG"/>
        </w:rPr>
        <w:t>by</w:t>
      </w:r>
      <w:r w:rsidR="00290AD6" w:rsidRPr="00E86FDF">
        <w:rPr>
          <w:rFonts w:cs="Traditional Arabic"/>
          <w:lang w:bidi="ar-EG"/>
        </w:rPr>
        <w:t xml:space="preserve"> what Mu’awiyah </w:t>
      </w:r>
      <w:r w:rsidR="00FD00E2" w:rsidRPr="00E86FDF">
        <w:rPr>
          <w:rFonts w:cs="Traditional Arabic"/>
          <w:lang w:bidi="ar-EG"/>
        </w:rPr>
        <w:t xml:space="preserve">has </w:t>
      </w:r>
      <w:proofErr w:type="gramStart"/>
      <w:r w:rsidR="00290AD6" w:rsidRPr="00E86FDF">
        <w:rPr>
          <w:rFonts w:cs="Traditional Arabic"/>
          <w:lang w:bidi="ar-EG"/>
        </w:rPr>
        <w:t>said”.</w:t>
      </w:r>
      <w:proofErr w:type="gramEnd"/>
      <w:r w:rsidR="00290AD6" w:rsidRPr="00E86FDF">
        <w:rPr>
          <w:rFonts w:cs="Traditional Arabic"/>
          <w:lang w:bidi="ar-EG"/>
        </w:rPr>
        <w:t xml:space="preserve"> This contains an explicit</w:t>
      </w:r>
      <w:r w:rsidR="000F0798" w:rsidRPr="00E86FDF">
        <w:rPr>
          <w:rFonts w:cs="Traditional Arabic"/>
          <w:lang w:bidi="ar-EG"/>
        </w:rPr>
        <w:t xml:space="preserve"> </w:t>
      </w:r>
      <w:r w:rsidR="00362C47" w:rsidRPr="00E86FDF">
        <w:rPr>
          <w:rFonts w:cs="Traditional Arabic"/>
          <w:lang w:bidi="ar-EG"/>
        </w:rPr>
        <w:t>refutation of what Islamic parties today have viewed in terms of</w:t>
      </w:r>
      <w:r w:rsidR="004A24D6" w:rsidRPr="00E86FDF">
        <w:rPr>
          <w:rFonts w:cs="Traditional Arabic"/>
          <w:lang w:bidi="ar-EG"/>
        </w:rPr>
        <w:t xml:space="preserve"> the obligation to obey the righteous Khalifah in respect to what he adopts and even if it contradicts the text</w:t>
      </w:r>
      <w:r w:rsidR="006215A6" w:rsidRPr="00E86FDF">
        <w:rPr>
          <w:rFonts w:cs="Traditional Arabic"/>
          <w:lang w:bidi="ar-EG"/>
        </w:rPr>
        <w:t xml:space="preserve"> from the point of view of the one being commanded. They claim that this was the practise from the earliest </w:t>
      </w:r>
      <w:proofErr w:type="gramStart"/>
      <w:r w:rsidR="006215A6" w:rsidRPr="00E86FDF">
        <w:rPr>
          <w:rFonts w:cs="Traditional Arabic"/>
          <w:lang w:bidi="ar-EG"/>
        </w:rPr>
        <w:t>Muslims</w:t>
      </w:r>
      <w:proofErr w:type="gramEnd"/>
      <w:r w:rsidR="006215A6" w:rsidRPr="00E86FDF">
        <w:rPr>
          <w:rFonts w:cs="Traditional Arabic"/>
          <w:lang w:bidi="ar-EG"/>
        </w:rPr>
        <w:t xml:space="preserve"> and this is a false claim</w:t>
      </w:r>
      <w:r w:rsidR="000B20B5" w:rsidRPr="00E86FDF">
        <w:rPr>
          <w:rFonts w:cs="Traditional Arabic"/>
          <w:lang w:bidi="ar-EG"/>
        </w:rPr>
        <w:t xml:space="preserve"> and there is no way to prove it, How could </w:t>
      </w:r>
      <w:r w:rsidR="00F0190A" w:rsidRPr="00E86FDF">
        <w:rPr>
          <w:rFonts w:cs="Traditional Arabic"/>
          <w:lang w:bidi="ar-EG"/>
        </w:rPr>
        <w:t>this</w:t>
      </w:r>
      <w:r w:rsidR="000B20B5" w:rsidRPr="00E86FDF">
        <w:rPr>
          <w:rFonts w:cs="Traditional Arabic"/>
          <w:lang w:bidi="ar-EG"/>
        </w:rPr>
        <w:t xml:space="preserve"> be </w:t>
      </w:r>
      <w:r w:rsidR="00CD6AC2" w:rsidRPr="00E86FDF">
        <w:rPr>
          <w:rFonts w:cs="Traditional Arabic"/>
          <w:lang w:bidi="ar-EG"/>
        </w:rPr>
        <w:t>when it is invalidated by tens of texts, from which this is one?! From among the</w:t>
      </w:r>
      <w:r w:rsidR="00346A67" w:rsidRPr="00E86FDF">
        <w:rPr>
          <w:rFonts w:cs="Traditional Arabic"/>
          <w:lang w:bidi="ar-EG"/>
        </w:rPr>
        <w:t>se</w:t>
      </w:r>
      <w:r w:rsidR="00CD6AC2" w:rsidRPr="00E86FDF">
        <w:rPr>
          <w:rFonts w:cs="Traditional Arabic"/>
          <w:lang w:bidi="ar-EG"/>
        </w:rPr>
        <w:t xml:space="preserve"> </w:t>
      </w:r>
      <w:r w:rsidR="00346A67" w:rsidRPr="00E86FDF">
        <w:rPr>
          <w:rFonts w:cs="Traditional Arabic"/>
          <w:lang w:bidi="ar-EG"/>
        </w:rPr>
        <w:t xml:space="preserve">texts </w:t>
      </w:r>
      <w:r w:rsidR="00CD6AC2" w:rsidRPr="00E86FDF">
        <w:rPr>
          <w:rFonts w:cs="Traditional Arabic"/>
          <w:lang w:bidi="ar-EG"/>
        </w:rPr>
        <w:t>is</w:t>
      </w:r>
      <w:r w:rsidR="00F0190A" w:rsidRPr="00E86FDF">
        <w:rPr>
          <w:rFonts w:cs="Traditional Arabic"/>
          <w:lang w:bidi="ar-EG"/>
        </w:rPr>
        <w:t xml:space="preserve"> that</w:t>
      </w:r>
      <w:r w:rsidR="00CD6AC2" w:rsidRPr="00E86FDF">
        <w:rPr>
          <w:rFonts w:cs="Traditional Arabic"/>
          <w:lang w:bidi="ar-EG"/>
        </w:rPr>
        <w:t xml:space="preserve"> </w:t>
      </w:r>
      <w:r w:rsidR="004074B5" w:rsidRPr="00E86FDF">
        <w:rPr>
          <w:rFonts w:cs="Traditional Arabic"/>
          <w:lang w:bidi="ar-EG"/>
        </w:rPr>
        <w:t>Ali’, may Allah be pleased with him</w:t>
      </w:r>
      <w:r w:rsidR="00A17EF9" w:rsidRPr="00E86FDF">
        <w:rPr>
          <w:rFonts w:cs="Traditional Arabic"/>
          <w:lang w:bidi="ar-EG"/>
        </w:rPr>
        <w:t xml:space="preserve">, </w:t>
      </w:r>
      <w:r w:rsidR="00F0190A" w:rsidRPr="00E86FDF">
        <w:rPr>
          <w:rFonts w:cs="Traditional Arabic"/>
          <w:lang w:bidi="ar-EG"/>
        </w:rPr>
        <w:t>was</w:t>
      </w:r>
      <w:r w:rsidR="00A17EF9" w:rsidRPr="00E86FDF">
        <w:rPr>
          <w:rFonts w:cs="Traditional Arabic"/>
          <w:lang w:bidi="ar-EG"/>
        </w:rPr>
        <w:t xml:space="preserve"> contrary to ‘Uthman bin ‘Aff</w:t>
      </w:r>
      <w:r w:rsidR="00272D5E" w:rsidRPr="00E86FDF">
        <w:rPr>
          <w:rFonts w:cs="Traditional Arabic"/>
          <w:lang w:bidi="ar-EG"/>
        </w:rPr>
        <w:t>a</w:t>
      </w:r>
      <w:r w:rsidR="00A17EF9" w:rsidRPr="00E86FDF">
        <w:rPr>
          <w:rFonts w:cs="Traditional Arabic"/>
          <w:lang w:bidi="ar-EG"/>
        </w:rPr>
        <w:t xml:space="preserve">an during his Khilafah. He did not obey him and </w:t>
      </w:r>
      <w:r w:rsidR="006838AE" w:rsidRPr="00E86FDF">
        <w:rPr>
          <w:rFonts w:cs="Traditional Arabic"/>
          <w:lang w:bidi="ar-EG"/>
        </w:rPr>
        <w:t xml:space="preserve">indeed he </w:t>
      </w:r>
      <w:r w:rsidR="007C3900" w:rsidRPr="00E86FDF">
        <w:rPr>
          <w:rFonts w:cs="Traditional Arabic"/>
          <w:lang w:bidi="ar-EG"/>
        </w:rPr>
        <w:t>was</w:t>
      </w:r>
      <w:r w:rsidR="009B271F" w:rsidRPr="00E86FDF">
        <w:rPr>
          <w:rFonts w:cs="Traditional Arabic"/>
          <w:lang w:bidi="ar-EG"/>
        </w:rPr>
        <w:t xml:space="preserve"> explici</w:t>
      </w:r>
      <w:r w:rsidR="006838AE" w:rsidRPr="00E86FDF">
        <w:rPr>
          <w:rFonts w:cs="Traditional Arabic"/>
          <w:lang w:bidi="ar-EG"/>
        </w:rPr>
        <w:t>t in</w:t>
      </w:r>
      <w:r w:rsidR="007C3900" w:rsidRPr="00E86FDF">
        <w:rPr>
          <w:rFonts w:cs="Traditional Arabic"/>
          <w:lang w:bidi="ar-EG"/>
        </w:rPr>
        <w:t xml:space="preserve"> </w:t>
      </w:r>
      <w:r w:rsidR="006838AE" w:rsidRPr="00E86FDF">
        <w:rPr>
          <w:rFonts w:cs="Traditional Arabic"/>
          <w:lang w:bidi="ar-EG"/>
        </w:rPr>
        <w:t>being contrary to him,</w:t>
      </w:r>
      <w:r w:rsidR="009B271F" w:rsidRPr="00E86FDF">
        <w:rPr>
          <w:rFonts w:cs="Traditional Arabic"/>
          <w:lang w:bidi="ar-EG"/>
        </w:rPr>
        <w:t xml:space="preserve"> as has been recorded in Sahih Muslim: From </w:t>
      </w:r>
      <w:proofErr w:type="spellStart"/>
      <w:r w:rsidR="009B271F" w:rsidRPr="00E86FDF">
        <w:rPr>
          <w:rFonts w:cs="Traditional Arabic"/>
          <w:lang w:bidi="ar-EG"/>
        </w:rPr>
        <w:t>Sa’id</w:t>
      </w:r>
      <w:proofErr w:type="spellEnd"/>
      <w:r w:rsidR="009B271F" w:rsidRPr="00E86FDF">
        <w:rPr>
          <w:rFonts w:cs="Traditional Arabic"/>
          <w:lang w:bidi="ar-EG"/>
        </w:rPr>
        <w:t xml:space="preserve"> bin Al-</w:t>
      </w:r>
      <w:proofErr w:type="spellStart"/>
      <w:r w:rsidR="009B271F" w:rsidRPr="00E86FDF">
        <w:rPr>
          <w:rFonts w:cs="Traditional Arabic"/>
          <w:lang w:bidi="ar-EG"/>
        </w:rPr>
        <w:t>Musayyib</w:t>
      </w:r>
      <w:proofErr w:type="spellEnd"/>
      <w:r w:rsidR="009B271F" w:rsidRPr="00E86FDF">
        <w:rPr>
          <w:rFonts w:cs="Traditional Arabic"/>
          <w:lang w:bidi="ar-EG"/>
        </w:rPr>
        <w:t xml:space="preserve">: </w:t>
      </w:r>
      <w:r w:rsidR="00FE3942" w:rsidRPr="00E86FDF">
        <w:rPr>
          <w:rFonts w:cs="Traditional Arabic"/>
          <w:lang w:bidi="ar-EG"/>
        </w:rPr>
        <w:t>“</w:t>
      </w:r>
      <w:r w:rsidR="00D95A5B" w:rsidRPr="00E86FDF">
        <w:rPr>
          <w:rFonts w:cs="Traditional Arabic"/>
          <w:lang w:bidi="ar-EG"/>
        </w:rPr>
        <w:t>’</w:t>
      </w:r>
      <w:r w:rsidR="00321A54" w:rsidRPr="00E86FDF">
        <w:rPr>
          <w:rFonts w:cs="Traditional Arabic"/>
          <w:lang w:bidi="ar-EG"/>
        </w:rPr>
        <w:t>Ali and 'Uthman (Allah be pleased with them) met at '</w:t>
      </w:r>
      <w:proofErr w:type="spellStart"/>
      <w:r w:rsidR="00321A54" w:rsidRPr="00E86FDF">
        <w:rPr>
          <w:rFonts w:cs="Traditional Arabic"/>
          <w:lang w:bidi="ar-EG"/>
        </w:rPr>
        <w:t>Usfan</w:t>
      </w:r>
      <w:proofErr w:type="spellEnd"/>
      <w:r w:rsidR="00321A54" w:rsidRPr="00E86FDF">
        <w:rPr>
          <w:rFonts w:cs="Traditional Arabic"/>
          <w:lang w:bidi="ar-EG"/>
        </w:rPr>
        <w:t xml:space="preserve">; and Uthman </w:t>
      </w:r>
      <w:r w:rsidR="00BE2BA9" w:rsidRPr="00E86FDF">
        <w:rPr>
          <w:rFonts w:cs="Traditional Arabic"/>
          <w:lang w:bidi="ar-EG"/>
        </w:rPr>
        <w:t>had</w:t>
      </w:r>
      <w:r w:rsidR="00321A54" w:rsidRPr="00E86FDF">
        <w:rPr>
          <w:rFonts w:cs="Traditional Arabic"/>
          <w:lang w:bidi="ar-EG"/>
        </w:rPr>
        <w:t xml:space="preserve"> forbid</w:t>
      </w:r>
      <w:r w:rsidR="00BE2BA9" w:rsidRPr="00E86FDF">
        <w:rPr>
          <w:rFonts w:cs="Traditional Arabic"/>
          <w:lang w:bidi="ar-EG"/>
        </w:rPr>
        <w:t>den</w:t>
      </w:r>
      <w:r w:rsidR="00321A54" w:rsidRPr="00E86FDF">
        <w:rPr>
          <w:rFonts w:cs="Traditional Arabic"/>
          <w:lang w:bidi="ar-EG"/>
        </w:rPr>
        <w:t xml:space="preserve"> (people) performing </w:t>
      </w:r>
      <w:proofErr w:type="spellStart"/>
      <w:r w:rsidR="00321A54" w:rsidRPr="00E86FDF">
        <w:rPr>
          <w:rFonts w:cs="Traditional Arabic"/>
          <w:lang w:bidi="ar-EG"/>
        </w:rPr>
        <w:t>Tamattu</w:t>
      </w:r>
      <w:proofErr w:type="spellEnd"/>
      <w:r w:rsidR="00321A54" w:rsidRPr="00E86FDF">
        <w:rPr>
          <w:rFonts w:cs="Traditional Arabic"/>
          <w:lang w:bidi="ar-EG"/>
        </w:rPr>
        <w:t>' and '</w:t>
      </w:r>
      <w:proofErr w:type="spellStart"/>
      <w:r w:rsidR="00321A54" w:rsidRPr="00E86FDF">
        <w:rPr>
          <w:rFonts w:cs="Traditional Arabic"/>
          <w:lang w:bidi="ar-EG"/>
        </w:rPr>
        <w:t>Umra</w:t>
      </w:r>
      <w:proofErr w:type="spellEnd"/>
      <w:r w:rsidR="00321A54" w:rsidRPr="00E86FDF">
        <w:rPr>
          <w:rFonts w:cs="Traditional Arabic"/>
          <w:lang w:bidi="ar-EG"/>
        </w:rPr>
        <w:t xml:space="preserve"> (during the period of Hajj), whereupon 'Ali said:</w:t>
      </w:r>
      <w:r w:rsidR="00321A54" w:rsidRPr="00E86FDF">
        <w:rPr>
          <w:rFonts w:cs="Traditional Arabic"/>
          <w:rtl/>
          <w:lang w:bidi="ar-EG"/>
        </w:rPr>
        <w:t xml:space="preserve"> </w:t>
      </w:r>
      <w:r w:rsidR="00BE2BA9" w:rsidRPr="00E86FDF">
        <w:rPr>
          <w:rFonts w:cs="Traditional Arabic"/>
          <w:lang w:bidi="ar-EG"/>
        </w:rPr>
        <w:t>“</w:t>
      </w:r>
      <w:r w:rsidR="00321A54" w:rsidRPr="00E86FDF">
        <w:rPr>
          <w:rFonts w:cs="Traditional Arabic"/>
          <w:lang w:bidi="ar-EG"/>
        </w:rPr>
        <w:t>What is your opinion about a matter which the Messenger of Allah (</w:t>
      </w:r>
      <w:r w:rsidR="00D95A5B" w:rsidRPr="00E86FDF">
        <w:rPr>
          <w:rFonts w:cs="Traditional Arabic"/>
          <w:lang w:bidi="ar-EG"/>
        </w:rPr>
        <w:t>saw</w:t>
      </w:r>
      <w:r w:rsidR="00321A54" w:rsidRPr="00E86FDF">
        <w:rPr>
          <w:rFonts w:cs="Traditional Arabic"/>
          <w:lang w:bidi="ar-EG"/>
        </w:rPr>
        <w:t>) did but you forbid?</w:t>
      </w:r>
      <w:r w:rsidR="00BE2BA9" w:rsidRPr="00E86FDF">
        <w:rPr>
          <w:rFonts w:cs="Traditional Arabic"/>
          <w:lang w:bidi="ar-EG"/>
        </w:rPr>
        <w:t>”</w:t>
      </w:r>
      <w:r w:rsidR="00321A54" w:rsidRPr="00E86FDF">
        <w:rPr>
          <w:rFonts w:cs="Traditional Arabic"/>
          <w:lang w:bidi="ar-EG"/>
        </w:rPr>
        <w:t xml:space="preserve"> Thereupon Uthman said: </w:t>
      </w:r>
      <w:r w:rsidR="005503E1" w:rsidRPr="00E86FDF">
        <w:rPr>
          <w:rFonts w:cs="Traditional Arabic"/>
          <w:lang w:bidi="ar-EG"/>
        </w:rPr>
        <w:t>“</w:t>
      </w:r>
      <w:r w:rsidR="00B772B9" w:rsidRPr="00E86FDF">
        <w:rPr>
          <w:rFonts w:cs="Traditional Arabic"/>
          <w:lang w:bidi="ar-EG"/>
        </w:rPr>
        <w:t>L</w:t>
      </w:r>
      <w:r w:rsidR="00321A54" w:rsidRPr="00E86FDF">
        <w:rPr>
          <w:rFonts w:cs="Traditional Arabic"/>
          <w:lang w:bidi="ar-EG"/>
        </w:rPr>
        <w:t>eave us alone</w:t>
      </w:r>
      <w:r w:rsidR="005503E1" w:rsidRPr="00E86FDF">
        <w:rPr>
          <w:rFonts w:cs="Traditional Arabic"/>
          <w:lang w:bidi="ar-EG"/>
        </w:rPr>
        <w:t>”</w:t>
      </w:r>
      <w:r w:rsidR="00B772B9" w:rsidRPr="00E86FDF">
        <w:rPr>
          <w:rFonts w:cs="Traditional Arabic"/>
          <w:lang w:bidi="ar-EG"/>
        </w:rPr>
        <w:t>.</w:t>
      </w:r>
      <w:r w:rsidR="00321A54" w:rsidRPr="00E86FDF">
        <w:rPr>
          <w:rFonts w:cs="Traditional Arabic"/>
          <w:lang w:bidi="ar-EG"/>
        </w:rPr>
        <w:t xml:space="preserve"> </w:t>
      </w:r>
      <w:r w:rsidR="00B772B9" w:rsidRPr="00E86FDF">
        <w:rPr>
          <w:rFonts w:cs="Traditional Arabic"/>
          <w:lang w:bidi="ar-EG"/>
        </w:rPr>
        <w:t>H</w:t>
      </w:r>
      <w:r w:rsidR="00321A54" w:rsidRPr="00E86FDF">
        <w:rPr>
          <w:rFonts w:cs="Traditional Arabic"/>
          <w:lang w:bidi="ar-EG"/>
        </w:rPr>
        <w:t>e ('Ali)</w:t>
      </w:r>
      <w:r w:rsidR="00B772B9" w:rsidRPr="00E86FDF">
        <w:rPr>
          <w:rFonts w:cs="Traditional Arabic"/>
          <w:lang w:bidi="ar-EG"/>
        </w:rPr>
        <w:t xml:space="preserve"> then</w:t>
      </w:r>
      <w:r w:rsidR="00321A54" w:rsidRPr="00E86FDF">
        <w:rPr>
          <w:rFonts w:cs="Traditional Arabic"/>
          <w:lang w:bidi="ar-EG"/>
        </w:rPr>
        <w:t xml:space="preserve"> said: </w:t>
      </w:r>
      <w:r w:rsidR="005503E1" w:rsidRPr="00E86FDF">
        <w:rPr>
          <w:rFonts w:cs="Traditional Arabic"/>
          <w:lang w:bidi="ar-EG"/>
        </w:rPr>
        <w:t>“</w:t>
      </w:r>
      <w:r w:rsidR="00321A54" w:rsidRPr="00E86FDF">
        <w:rPr>
          <w:rFonts w:cs="Traditional Arabic"/>
          <w:lang w:bidi="ar-EG"/>
        </w:rPr>
        <w:t>I cannot leave you alone</w:t>
      </w:r>
      <w:r w:rsidR="005503E1" w:rsidRPr="00E86FDF">
        <w:rPr>
          <w:rFonts w:cs="Traditional Arabic"/>
          <w:lang w:bidi="ar-EG"/>
        </w:rPr>
        <w:t>”</w:t>
      </w:r>
      <w:r w:rsidR="00321A54" w:rsidRPr="00E86FDF">
        <w:rPr>
          <w:rFonts w:cs="Traditional Arabic"/>
          <w:lang w:bidi="ar-EG"/>
        </w:rPr>
        <w:t xml:space="preserve">. When 'Ali saw this, he put on Ihram for </w:t>
      </w:r>
      <w:proofErr w:type="gramStart"/>
      <w:r w:rsidR="00321A54" w:rsidRPr="00E86FDF">
        <w:rPr>
          <w:rFonts w:cs="Traditional Arabic"/>
          <w:lang w:bidi="ar-EG"/>
        </w:rPr>
        <w:t>both of them</w:t>
      </w:r>
      <w:proofErr w:type="gramEnd"/>
      <w:r w:rsidR="00321A54" w:rsidRPr="00E86FDF">
        <w:rPr>
          <w:rFonts w:cs="Traditional Arabic"/>
          <w:lang w:bidi="ar-EG"/>
        </w:rPr>
        <w:t xml:space="preserve"> together (both for Hajj and 'Umra</w:t>
      </w:r>
      <w:r w:rsidR="00D95A5B" w:rsidRPr="00E86FDF">
        <w:rPr>
          <w:rFonts w:cs="Traditional Arabic"/>
          <w:lang w:bidi="ar-EG"/>
        </w:rPr>
        <w:t>h</w:t>
      </w:r>
      <w:r w:rsidR="00321A54" w:rsidRPr="00E86FDF">
        <w:rPr>
          <w:rFonts w:cs="Traditional Arabic"/>
          <w:lang w:bidi="ar-EG"/>
        </w:rPr>
        <w:t>)</w:t>
      </w:r>
      <w:r w:rsidR="00D95A5B" w:rsidRPr="00E86FDF">
        <w:rPr>
          <w:rFonts w:cs="Traditional Arabic"/>
          <w:lang w:bidi="ar-EG"/>
        </w:rPr>
        <w:t>”] End of quote of Al-</w:t>
      </w:r>
      <w:proofErr w:type="spellStart"/>
      <w:r w:rsidR="00D95A5B" w:rsidRPr="00E86FDF">
        <w:rPr>
          <w:rFonts w:cs="Traditional Arabic"/>
          <w:lang w:bidi="ar-EG"/>
        </w:rPr>
        <w:t>Albani</w:t>
      </w:r>
      <w:proofErr w:type="spellEnd"/>
      <w:r w:rsidR="00D95A5B" w:rsidRPr="00E86FDF">
        <w:rPr>
          <w:rFonts w:cs="Traditional Arabic"/>
          <w:lang w:bidi="ar-EG"/>
        </w:rPr>
        <w:t>.</w:t>
      </w:r>
    </w:p>
    <w:p w14:paraId="30BAA103" w14:textId="31196E7C" w:rsidR="00E17DDB" w:rsidRPr="00E86FDF" w:rsidRDefault="00E17DDB" w:rsidP="00774CE9">
      <w:pPr>
        <w:spacing w:after="0"/>
        <w:rPr>
          <w:rFonts w:cs="Traditional Arabic"/>
          <w:lang w:bidi="ar-EG"/>
        </w:rPr>
      </w:pPr>
    </w:p>
    <w:p w14:paraId="37B04C29" w14:textId="46C1B7D7" w:rsidR="005503E1" w:rsidRPr="00E86FDF" w:rsidRDefault="005503E1" w:rsidP="00774CE9">
      <w:pPr>
        <w:spacing w:after="0"/>
        <w:rPr>
          <w:rFonts w:cs="Traditional Arabic"/>
          <w:b/>
          <w:bCs/>
          <w:lang w:bidi="ar-EG"/>
        </w:rPr>
      </w:pPr>
      <w:r w:rsidRPr="00E86FDF">
        <w:rPr>
          <w:rFonts w:cs="Traditional Arabic"/>
          <w:b/>
          <w:bCs/>
          <w:lang w:bidi="ar-EG"/>
        </w:rPr>
        <w:t xml:space="preserve">- Section: </w:t>
      </w:r>
      <w:r w:rsidR="0070432B" w:rsidRPr="00E86FDF">
        <w:rPr>
          <w:rFonts w:cs="Traditional Arabic"/>
          <w:b/>
          <w:bCs/>
          <w:lang w:bidi="ar-EG"/>
        </w:rPr>
        <w:t>Response to the speech of Al-</w:t>
      </w:r>
      <w:proofErr w:type="spellStart"/>
      <w:r w:rsidR="0070432B" w:rsidRPr="00E86FDF">
        <w:rPr>
          <w:rFonts w:cs="Traditional Arabic"/>
          <w:b/>
          <w:bCs/>
          <w:lang w:bidi="ar-EG"/>
        </w:rPr>
        <w:t>Albani</w:t>
      </w:r>
      <w:proofErr w:type="spellEnd"/>
      <w:r w:rsidR="0070432B" w:rsidRPr="00E86FDF">
        <w:rPr>
          <w:rFonts w:cs="Traditional Arabic"/>
          <w:b/>
          <w:bCs/>
          <w:lang w:bidi="ar-EG"/>
        </w:rPr>
        <w:t xml:space="preserve"> in respect to the issue of “adoption”</w:t>
      </w:r>
    </w:p>
    <w:p w14:paraId="0E7C91A2" w14:textId="5BEBB1BE" w:rsidR="00E17DDB" w:rsidRPr="00E86FDF" w:rsidRDefault="00E17DDB" w:rsidP="00774CE9">
      <w:pPr>
        <w:spacing w:after="0"/>
        <w:rPr>
          <w:rFonts w:cs="Traditional Arabic"/>
          <w:lang w:bidi="ar-EG"/>
        </w:rPr>
      </w:pPr>
    </w:p>
    <w:p w14:paraId="00E769BE" w14:textId="07056CEC" w:rsidR="00356846" w:rsidRPr="00E86FDF" w:rsidRDefault="002B59DD" w:rsidP="00774CE9">
      <w:pPr>
        <w:spacing w:after="0"/>
        <w:rPr>
          <w:rFonts w:cs="Traditional Arabic"/>
          <w:lang w:bidi="ar-EG"/>
        </w:rPr>
      </w:pPr>
      <w:r w:rsidRPr="00E86FDF">
        <w:rPr>
          <w:rFonts w:cs="Traditional Arabic"/>
          <w:lang w:bidi="ar-EG"/>
        </w:rPr>
        <w:t>The speech of Al-</w:t>
      </w:r>
      <w:proofErr w:type="spellStart"/>
      <w:r w:rsidRPr="00E86FDF">
        <w:rPr>
          <w:rFonts w:cs="Traditional Arabic"/>
          <w:lang w:bidi="ar-EG"/>
        </w:rPr>
        <w:t>Albani</w:t>
      </w:r>
      <w:proofErr w:type="spellEnd"/>
      <w:r w:rsidRPr="00E86FDF">
        <w:rPr>
          <w:rFonts w:cs="Traditional Arabic"/>
          <w:lang w:bidi="ar-EG"/>
        </w:rPr>
        <w:t xml:space="preserve"> mentioned above is an indication of the weakness of his Fiqh</w:t>
      </w:r>
      <w:r w:rsidR="001C2065" w:rsidRPr="00E86FDF">
        <w:rPr>
          <w:rFonts w:cs="Traditional Arabic"/>
          <w:lang w:bidi="ar-EG"/>
        </w:rPr>
        <w:t xml:space="preserve"> (understanding) in this issue and his lack of comprehending the issue of “</w:t>
      </w:r>
      <w:r w:rsidR="001C2065" w:rsidRPr="00E86FDF">
        <w:rPr>
          <w:rFonts w:cs="Traditional Arabic"/>
          <w:b/>
          <w:bCs/>
          <w:lang w:bidi="ar-EG"/>
        </w:rPr>
        <w:t>adoption</w:t>
      </w:r>
      <w:r w:rsidR="001C2065" w:rsidRPr="00E86FDF">
        <w:rPr>
          <w:rFonts w:cs="Traditional Arabic"/>
          <w:lang w:bidi="ar-EG"/>
        </w:rPr>
        <w:t xml:space="preserve">” in </w:t>
      </w:r>
      <w:proofErr w:type="gramStart"/>
      <w:r w:rsidR="001C2065" w:rsidRPr="00E86FDF">
        <w:rPr>
          <w:rFonts w:cs="Traditional Arabic"/>
          <w:lang w:bidi="ar-EG"/>
        </w:rPr>
        <w:t>all of</w:t>
      </w:r>
      <w:proofErr w:type="gramEnd"/>
      <w:r w:rsidR="001C2065" w:rsidRPr="00E86FDF">
        <w:rPr>
          <w:rFonts w:cs="Traditional Arabic"/>
          <w:lang w:bidi="ar-EG"/>
        </w:rPr>
        <w:t xml:space="preserve"> its dimensions</w:t>
      </w:r>
      <w:r w:rsidR="00ED5D43" w:rsidRPr="00E86FDF">
        <w:rPr>
          <w:rFonts w:cs="Traditional Arabic"/>
          <w:lang w:bidi="ar-EG"/>
        </w:rPr>
        <w:t xml:space="preserve">, some of which we have detailed above. That is not to mention his </w:t>
      </w:r>
      <w:r w:rsidR="00711308" w:rsidRPr="00E86FDF">
        <w:rPr>
          <w:rFonts w:cs="Traditional Arabic"/>
          <w:lang w:bidi="ar-EG"/>
        </w:rPr>
        <w:t xml:space="preserve">falling into partisanship as it appears that his </w:t>
      </w:r>
      <w:r w:rsidR="003275DA" w:rsidRPr="00E86FDF">
        <w:rPr>
          <w:rFonts w:cs="Traditional Arabic"/>
          <w:lang w:bidi="ar-EG"/>
        </w:rPr>
        <w:t>objection</w:t>
      </w:r>
      <w:r w:rsidR="00711308" w:rsidRPr="00E86FDF">
        <w:rPr>
          <w:rFonts w:cs="Traditional Arabic"/>
          <w:lang w:bidi="ar-EG"/>
        </w:rPr>
        <w:t xml:space="preserve"> is directed towards </w:t>
      </w:r>
      <w:r w:rsidR="00DC2406" w:rsidRPr="00E86FDF">
        <w:rPr>
          <w:rFonts w:cs="Traditional Arabic"/>
          <w:lang w:bidi="ar-EG"/>
        </w:rPr>
        <w:t xml:space="preserve">the </w:t>
      </w:r>
      <w:r w:rsidR="00711308" w:rsidRPr="00E86FDF">
        <w:rPr>
          <w:rFonts w:cs="Traditional Arabic"/>
          <w:lang w:bidi="ar-EG"/>
        </w:rPr>
        <w:t>“</w:t>
      </w:r>
      <w:r w:rsidR="00DC2406" w:rsidRPr="00E86FDF">
        <w:rPr>
          <w:rFonts w:cs="Traditional Arabic"/>
          <w:b/>
          <w:bCs/>
          <w:lang w:bidi="ar-EG"/>
        </w:rPr>
        <w:t>Liberation Party</w:t>
      </w:r>
      <w:r w:rsidR="00711308" w:rsidRPr="00E86FDF">
        <w:rPr>
          <w:rFonts w:cs="Traditional Arabic"/>
          <w:lang w:bidi="ar-EG"/>
        </w:rPr>
        <w:t>”</w:t>
      </w:r>
      <w:r w:rsidR="00057748" w:rsidRPr="00E86FDF">
        <w:rPr>
          <w:rFonts w:cs="Traditional Arabic"/>
          <w:lang w:bidi="ar-EG"/>
        </w:rPr>
        <w:t xml:space="preserve"> </w:t>
      </w:r>
      <w:r w:rsidR="003275DA" w:rsidRPr="00E86FDF">
        <w:rPr>
          <w:rFonts w:cs="Traditional Arabic"/>
          <w:lang w:bidi="ar-EG"/>
        </w:rPr>
        <w:t xml:space="preserve">which </w:t>
      </w:r>
      <w:r w:rsidR="007F21BF" w:rsidRPr="00E86FDF">
        <w:rPr>
          <w:rFonts w:cs="Traditional Arabic"/>
          <w:lang w:bidi="ar-EG"/>
        </w:rPr>
        <w:t>holds</w:t>
      </w:r>
      <w:r w:rsidR="003275DA" w:rsidRPr="00E86FDF">
        <w:rPr>
          <w:rFonts w:cs="Traditional Arabic"/>
          <w:lang w:bidi="ar-EG"/>
        </w:rPr>
        <w:t xml:space="preserve"> </w:t>
      </w:r>
      <w:r w:rsidR="007F21BF" w:rsidRPr="00E86FDF">
        <w:rPr>
          <w:rFonts w:cs="Traditional Arabic"/>
          <w:lang w:bidi="ar-EG"/>
        </w:rPr>
        <w:t>this</w:t>
      </w:r>
      <w:r w:rsidR="003275DA" w:rsidRPr="00E86FDF">
        <w:rPr>
          <w:rFonts w:cs="Traditional Arabic"/>
          <w:lang w:bidi="ar-EG"/>
        </w:rPr>
        <w:t xml:space="preserve"> view of adoption</w:t>
      </w:r>
      <w:r w:rsidR="007F21BF" w:rsidRPr="00E86FDF">
        <w:rPr>
          <w:rFonts w:cs="Traditional Arabic"/>
          <w:lang w:bidi="ar-EG"/>
        </w:rPr>
        <w:t xml:space="preserve"> in its fundamentals</w:t>
      </w:r>
      <w:r w:rsidR="00356846" w:rsidRPr="00E86FDF">
        <w:rPr>
          <w:rFonts w:cs="Traditional Arabic"/>
          <w:lang w:bidi="ar-EG"/>
        </w:rPr>
        <w:t>, via partisan motivations which the Sheikh and his students are known for, and Allah knows best.</w:t>
      </w:r>
    </w:p>
    <w:p w14:paraId="794F5EA1" w14:textId="77777777" w:rsidR="00356846" w:rsidRPr="00E86FDF" w:rsidRDefault="00356846" w:rsidP="00774CE9">
      <w:pPr>
        <w:spacing w:after="0"/>
        <w:rPr>
          <w:rFonts w:cs="Traditional Arabic"/>
          <w:lang w:bidi="ar-EG"/>
        </w:rPr>
      </w:pPr>
    </w:p>
    <w:p w14:paraId="7C0EB836" w14:textId="297A63A7" w:rsidR="00E17DDB" w:rsidRPr="00E86FDF" w:rsidRDefault="00AD2667" w:rsidP="00774CE9">
      <w:pPr>
        <w:spacing w:after="0"/>
        <w:rPr>
          <w:rFonts w:cs="Traditional Arabic"/>
          <w:lang w:bidi="ar-EG"/>
        </w:rPr>
      </w:pPr>
      <w:r w:rsidRPr="00E86FDF">
        <w:rPr>
          <w:rFonts w:cs="Traditional Arabic"/>
          <w:lang w:bidi="ar-EG"/>
        </w:rPr>
        <w:t xml:space="preserve">That is made clear </w:t>
      </w:r>
      <w:r w:rsidR="00491146" w:rsidRPr="00E86FDF">
        <w:rPr>
          <w:rFonts w:cs="Traditional Arabic"/>
          <w:lang w:bidi="ar-EG"/>
        </w:rPr>
        <w:t>by Al-</w:t>
      </w:r>
      <w:proofErr w:type="spellStart"/>
      <w:r w:rsidR="00491146" w:rsidRPr="00E86FDF">
        <w:rPr>
          <w:rFonts w:cs="Traditional Arabic"/>
          <w:lang w:bidi="ar-EG"/>
        </w:rPr>
        <w:t>Albani</w:t>
      </w:r>
      <w:proofErr w:type="spellEnd"/>
      <w:r w:rsidR="00491146" w:rsidRPr="00E86FDF">
        <w:rPr>
          <w:rFonts w:cs="Traditional Arabic"/>
          <w:lang w:bidi="ar-EG"/>
        </w:rPr>
        <w:t xml:space="preserve"> using as evidence the action of one of the minor Sahabah, </w:t>
      </w:r>
      <w:proofErr w:type="spellStart"/>
      <w:r w:rsidR="00491146" w:rsidRPr="00E86FDF">
        <w:rPr>
          <w:rFonts w:cs="Traditional Arabic"/>
          <w:lang w:bidi="ar-EG"/>
        </w:rPr>
        <w:t>Usiad</w:t>
      </w:r>
      <w:proofErr w:type="spellEnd"/>
      <w:r w:rsidR="00491146" w:rsidRPr="00E86FDF">
        <w:rPr>
          <w:rFonts w:cs="Traditional Arabic"/>
          <w:lang w:bidi="ar-EG"/>
        </w:rPr>
        <w:t xml:space="preserve"> bin </w:t>
      </w:r>
      <w:proofErr w:type="spellStart"/>
      <w:r w:rsidR="00491146" w:rsidRPr="00E86FDF">
        <w:rPr>
          <w:rFonts w:cs="Traditional Arabic"/>
          <w:lang w:bidi="ar-EG"/>
        </w:rPr>
        <w:t>Z</w:t>
      </w:r>
      <w:r w:rsidR="00736053" w:rsidRPr="00E86FDF">
        <w:rPr>
          <w:rFonts w:cs="Traditional Arabic"/>
          <w:lang w:bidi="ar-EG"/>
        </w:rPr>
        <w:t>h</w:t>
      </w:r>
      <w:r w:rsidR="00491146" w:rsidRPr="00E86FDF">
        <w:rPr>
          <w:rFonts w:cs="Traditional Arabic"/>
          <w:lang w:bidi="ar-EG"/>
        </w:rPr>
        <w:t>uhair</w:t>
      </w:r>
      <w:proofErr w:type="spellEnd"/>
      <w:r w:rsidR="00491146" w:rsidRPr="00E86FDF">
        <w:rPr>
          <w:rFonts w:cs="Traditional Arabic"/>
          <w:lang w:bidi="ar-EG"/>
        </w:rPr>
        <w:t>, whilst it is known that the actions and statements of the Sahabah, and consequently those lesser than them, is not a Hujjah (evidential proof)</w:t>
      </w:r>
      <w:r w:rsidR="00D27F7F" w:rsidRPr="00E86FDF">
        <w:rPr>
          <w:rFonts w:cs="Traditional Arabic"/>
          <w:lang w:bidi="ar-EG"/>
        </w:rPr>
        <w:t>, but rather the Hujjah is only the Wahy (divinely inspired revelation): The Kitab and the Sunnah alone</w:t>
      </w:r>
      <w:r w:rsidR="00BC6699" w:rsidRPr="00E86FDF">
        <w:rPr>
          <w:rFonts w:cs="Traditional Arabic"/>
          <w:lang w:bidi="ar-EG"/>
        </w:rPr>
        <w:t xml:space="preserve">. That is whilst we have explained that what we have detailed </w:t>
      </w:r>
      <w:r w:rsidR="00616581" w:rsidRPr="00E86FDF">
        <w:rPr>
          <w:rFonts w:cs="Traditional Arabic"/>
          <w:lang w:bidi="ar-EG"/>
        </w:rPr>
        <w:t xml:space="preserve">above is by necessity what the verse related to the Umara’ (rulers) dictates in addition </w:t>
      </w:r>
      <w:r w:rsidR="00616581" w:rsidRPr="00E86FDF">
        <w:rPr>
          <w:rFonts w:cs="Traditional Arabic"/>
          <w:lang w:bidi="ar-EG"/>
        </w:rPr>
        <w:lastRenderedPageBreak/>
        <w:t>to what has come in Tawatur form in respect to the texts of the Sunnah in respect to the obligation of obeying the A’immah (</w:t>
      </w:r>
      <w:proofErr w:type="gramStart"/>
      <w:r w:rsidR="00616581" w:rsidRPr="00E86FDF">
        <w:rPr>
          <w:rFonts w:cs="Traditional Arabic"/>
          <w:lang w:bidi="ar-EG"/>
        </w:rPr>
        <w:t>i.e.</w:t>
      </w:r>
      <w:proofErr w:type="gramEnd"/>
      <w:r w:rsidR="00616581" w:rsidRPr="00E86FDF">
        <w:rPr>
          <w:rFonts w:cs="Traditional Arabic"/>
          <w:lang w:bidi="ar-EG"/>
        </w:rPr>
        <w:t xml:space="preserve"> Imams) in the Ma’roof (i.e. that which is </w:t>
      </w:r>
      <w:r w:rsidR="00ED10DD" w:rsidRPr="00E86FDF">
        <w:rPr>
          <w:rFonts w:cs="Traditional Arabic"/>
          <w:lang w:bidi="ar-EG"/>
        </w:rPr>
        <w:t>Shar’iy).</w:t>
      </w:r>
    </w:p>
    <w:p w14:paraId="5503B444" w14:textId="0A276FBF" w:rsidR="00ED10DD" w:rsidRPr="00E86FDF" w:rsidRDefault="00ED10DD" w:rsidP="00774CE9">
      <w:pPr>
        <w:spacing w:after="0"/>
        <w:rPr>
          <w:rFonts w:cs="Traditional Arabic"/>
          <w:lang w:bidi="ar-EG"/>
        </w:rPr>
      </w:pPr>
    </w:p>
    <w:p w14:paraId="25F69A1A" w14:textId="53A40671" w:rsidR="00ED10DD" w:rsidRPr="00E86FDF" w:rsidRDefault="00FC6879" w:rsidP="00774CE9">
      <w:pPr>
        <w:spacing w:after="0"/>
        <w:rPr>
          <w:rFonts w:cs="Traditional Arabic"/>
          <w:lang w:bidi="ar-EG"/>
        </w:rPr>
      </w:pPr>
      <w:r w:rsidRPr="00E86FDF">
        <w:rPr>
          <w:rFonts w:cs="Traditional Arabic"/>
          <w:lang w:bidi="ar-EG"/>
        </w:rPr>
        <w:t xml:space="preserve">In addition, what makes the statement of </w:t>
      </w:r>
      <w:proofErr w:type="spellStart"/>
      <w:r w:rsidRPr="00E86FDF">
        <w:rPr>
          <w:rFonts w:cs="Traditional Arabic"/>
          <w:lang w:bidi="ar-EG"/>
        </w:rPr>
        <w:t>Usaid</w:t>
      </w:r>
      <w:proofErr w:type="spellEnd"/>
      <w:r w:rsidRPr="00E86FDF">
        <w:rPr>
          <w:rFonts w:cs="Traditional Arabic"/>
          <w:lang w:bidi="ar-EG"/>
        </w:rPr>
        <w:t xml:space="preserve"> bin </w:t>
      </w:r>
      <w:proofErr w:type="spellStart"/>
      <w:r w:rsidRPr="00E86FDF">
        <w:rPr>
          <w:rFonts w:cs="Traditional Arabic"/>
          <w:lang w:bidi="ar-EG"/>
        </w:rPr>
        <w:t>Z</w:t>
      </w:r>
      <w:r w:rsidR="00736053" w:rsidRPr="00E86FDF">
        <w:rPr>
          <w:rFonts w:cs="Traditional Arabic"/>
          <w:lang w:bidi="ar-EG"/>
        </w:rPr>
        <w:t>h</w:t>
      </w:r>
      <w:r w:rsidRPr="00E86FDF">
        <w:rPr>
          <w:rFonts w:cs="Traditional Arabic"/>
          <w:lang w:bidi="ar-EG"/>
        </w:rPr>
        <w:t>uhair</w:t>
      </w:r>
      <w:proofErr w:type="spellEnd"/>
      <w:r w:rsidRPr="00E86FDF">
        <w:rPr>
          <w:rFonts w:cs="Traditional Arabic"/>
          <w:lang w:bidi="ar-EG"/>
        </w:rPr>
        <w:t xml:space="preserve"> preponderant and stronger than the statement (or opinion) of Mu’awiyah</w:t>
      </w:r>
      <w:r w:rsidR="00131EFE" w:rsidRPr="00E86FDF">
        <w:rPr>
          <w:rFonts w:cs="Traditional Arabic"/>
          <w:lang w:bidi="ar-EG"/>
        </w:rPr>
        <w:t xml:space="preserve">?! This is an outweighing without that which outweighs! </w:t>
      </w:r>
      <w:r w:rsidR="00CF21CB" w:rsidRPr="00E86FDF">
        <w:rPr>
          <w:rFonts w:cs="Traditional Arabic"/>
          <w:lang w:bidi="ar-EG"/>
        </w:rPr>
        <w:t xml:space="preserve">Similarly, </w:t>
      </w:r>
      <w:r w:rsidR="00943B28" w:rsidRPr="00E86FDF">
        <w:rPr>
          <w:rFonts w:cs="Traditional Arabic"/>
          <w:lang w:bidi="ar-EG"/>
        </w:rPr>
        <w:t xml:space="preserve">the procedure followed by </w:t>
      </w:r>
      <w:proofErr w:type="spellStart"/>
      <w:r w:rsidR="00943B28" w:rsidRPr="00E86FDF">
        <w:rPr>
          <w:rFonts w:cs="Traditional Arabic"/>
          <w:lang w:bidi="ar-EG"/>
        </w:rPr>
        <w:t>Usaid</w:t>
      </w:r>
      <w:proofErr w:type="spellEnd"/>
      <w:r w:rsidR="00943B28" w:rsidRPr="00E86FDF">
        <w:rPr>
          <w:rFonts w:cs="Traditional Arabic"/>
          <w:lang w:bidi="ar-EG"/>
        </w:rPr>
        <w:t xml:space="preserve"> bin </w:t>
      </w:r>
      <w:proofErr w:type="spellStart"/>
      <w:r w:rsidR="00943B28" w:rsidRPr="00E86FDF">
        <w:rPr>
          <w:rFonts w:cs="Traditional Arabic"/>
          <w:lang w:bidi="ar-EG"/>
        </w:rPr>
        <w:t>Z</w:t>
      </w:r>
      <w:r w:rsidR="00736053" w:rsidRPr="00E86FDF">
        <w:rPr>
          <w:rFonts w:cs="Traditional Arabic"/>
          <w:lang w:bidi="ar-EG"/>
        </w:rPr>
        <w:t>h</w:t>
      </w:r>
      <w:r w:rsidR="00943B28" w:rsidRPr="00E86FDF">
        <w:rPr>
          <w:rFonts w:cs="Traditional Arabic"/>
          <w:lang w:bidi="ar-EG"/>
        </w:rPr>
        <w:t>uhair</w:t>
      </w:r>
      <w:proofErr w:type="spellEnd"/>
      <w:r w:rsidR="00943B28" w:rsidRPr="00E86FDF">
        <w:rPr>
          <w:rFonts w:cs="Traditional Arabic"/>
          <w:lang w:bidi="ar-EG"/>
        </w:rPr>
        <w:t xml:space="preserve">, may Allah be pleased with him, does not </w:t>
      </w:r>
      <w:r w:rsidR="00824584" w:rsidRPr="00E86FDF">
        <w:rPr>
          <w:rFonts w:cs="Traditional Arabic"/>
          <w:lang w:bidi="ar-EG"/>
        </w:rPr>
        <w:t>resolve the disagreement or settle the dispute</w:t>
      </w:r>
      <w:r w:rsidR="00EF22BB" w:rsidRPr="00E86FDF">
        <w:rPr>
          <w:rFonts w:cs="Traditional Arabic"/>
          <w:lang w:bidi="ar-EG"/>
        </w:rPr>
        <w:t xml:space="preserve">. That is as Mu’awiyah remains in his position of leadership capable of dismissing </w:t>
      </w:r>
      <w:proofErr w:type="spellStart"/>
      <w:r w:rsidR="00EF22BB" w:rsidRPr="00E86FDF">
        <w:rPr>
          <w:rFonts w:cs="Traditional Arabic"/>
          <w:lang w:bidi="ar-EG"/>
        </w:rPr>
        <w:t>Usaid</w:t>
      </w:r>
      <w:proofErr w:type="spellEnd"/>
      <w:r w:rsidR="00EF22BB" w:rsidRPr="00E86FDF">
        <w:rPr>
          <w:rFonts w:cs="Traditional Arabic"/>
          <w:lang w:bidi="ar-EG"/>
        </w:rPr>
        <w:t xml:space="preserve"> bin </w:t>
      </w:r>
      <w:proofErr w:type="spellStart"/>
      <w:r w:rsidR="00EF22BB" w:rsidRPr="00E86FDF">
        <w:rPr>
          <w:rFonts w:cs="Traditional Arabic"/>
          <w:lang w:bidi="ar-EG"/>
        </w:rPr>
        <w:t>Z</w:t>
      </w:r>
      <w:r w:rsidR="00736053" w:rsidRPr="00E86FDF">
        <w:rPr>
          <w:rFonts w:cs="Traditional Arabic"/>
          <w:lang w:bidi="ar-EG"/>
        </w:rPr>
        <w:t>h</w:t>
      </w:r>
      <w:r w:rsidR="00EF22BB" w:rsidRPr="00E86FDF">
        <w:rPr>
          <w:rFonts w:cs="Traditional Arabic"/>
          <w:lang w:bidi="ar-EG"/>
        </w:rPr>
        <w:t>uhair</w:t>
      </w:r>
      <w:proofErr w:type="spellEnd"/>
      <w:r w:rsidR="00A01545" w:rsidRPr="00E86FDF">
        <w:rPr>
          <w:rFonts w:cs="Traditional Arabic"/>
          <w:lang w:bidi="ar-EG"/>
        </w:rPr>
        <w:t xml:space="preserve"> and implement his invalid opinion (</w:t>
      </w:r>
      <w:r w:rsidR="00832D40" w:rsidRPr="00E86FDF">
        <w:rPr>
          <w:rFonts w:cs="Traditional Arabic"/>
          <w:lang w:bidi="ar-EG"/>
        </w:rPr>
        <w:t>with</w:t>
      </w:r>
      <w:r w:rsidR="00A01545" w:rsidRPr="00E86FDF">
        <w:rPr>
          <w:rFonts w:cs="Traditional Arabic"/>
          <w:lang w:bidi="ar-EG"/>
        </w:rPr>
        <w:t xml:space="preserve"> the assumption</w:t>
      </w:r>
      <w:r w:rsidR="00F861BF" w:rsidRPr="00E86FDF">
        <w:rPr>
          <w:rFonts w:cs="Traditional Arabic"/>
          <w:lang w:bidi="ar-EG"/>
        </w:rPr>
        <w:t xml:space="preserve"> that i</w:t>
      </w:r>
      <w:r w:rsidR="00832D40" w:rsidRPr="00E86FDF">
        <w:rPr>
          <w:rFonts w:cs="Traditional Arabic"/>
          <w:lang w:bidi="ar-EG"/>
        </w:rPr>
        <w:t>t</w:t>
      </w:r>
      <w:r w:rsidR="00F861BF" w:rsidRPr="00E86FDF">
        <w:rPr>
          <w:rFonts w:cs="Traditional Arabic"/>
          <w:lang w:bidi="ar-EG"/>
        </w:rPr>
        <w:t xml:space="preserve"> was invalid) </w:t>
      </w:r>
      <w:r w:rsidR="007A0CF6" w:rsidRPr="00E86FDF">
        <w:rPr>
          <w:rFonts w:cs="Traditional Arabic"/>
          <w:lang w:bidi="ar-EG"/>
        </w:rPr>
        <w:t>upon</w:t>
      </w:r>
      <w:r w:rsidR="00F861BF" w:rsidRPr="00E86FDF">
        <w:rPr>
          <w:rFonts w:cs="Traditional Arabic"/>
          <w:lang w:bidi="ar-EG"/>
        </w:rPr>
        <w:t xml:space="preserve"> other than him</w:t>
      </w:r>
      <w:r w:rsidR="007A0CF6" w:rsidRPr="00E86FDF">
        <w:rPr>
          <w:rFonts w:cs="Traditional Arabic"/>
          <w:lang w:bidi="ar-EG"/>
        </w:rPr>
        <w:t xml:space="preserve"> from the judges with less knowledge, weaker personality and </w:t>
      </w:r>
      <w:r w:rsidR="00D2288D" w:rsidRPr="00E86FDF">
        <w:rPr>
          <w:rFonts w:cs="Traditional Arabic"/>
          <w:lang w:bidi="ar-EG"/>
        </w:rPr>
        <w:t>less grit</w:t>
      </w:r>
      <w:r w:rsidR="00832D40" w:rsidRPr="00E86FDF">
        <w:rPr>
          <w:rFonts w:cs="Traditional Arabic"/>
          <w:lang w:bidi="ar-EG"/>
        </w:rPr>
        <w:t>!</w:t>
      </w:r>
    </w:p>
    <w:p w14:paraId="299E1754" w14:textId="5697EDAC" w:rsidR="00832D40" w:rsidRPr="00E86FDF" w:rsidRDefault="00832D40" w:rsidP="00774CE9">
      <w:pPr>
        <w:spacing w:after="0"/>
        <w:rPr>
          <w:rFonts w:cs="Traditional Arabic"/>
          <w:lang w:bidi="ar-EG"/>
        </w:rPr>
      </w:pPr>
    </w:p>
    <w:p w14:paraId="6F96FE68" w14:textId="421EA4FC" w:rsidR="00C82A5C" w:rsidRPr="00E86FDF" w:rsidRDefault="002C1BDC" w:rsidP="00774CE9">
      <w:pPr>
        <w:spacing w:after="0"/>
        <w:rPr>
          <w:rFonts w:cs="Traditional Arabic"/>
          <w:lang w:bidi="ar-EG"/>
        </w:rPr>
      </w:pPr>
      <w:r w:rsidRPr="00E86FDF">
        <w:rPr>
          <w:rFonts w:cs="Traditional Arabic"/>
          <w:lang w:bidi="ar-EG"/>
        </w:rPr>
        <w:t xml:space="preserve">If we were to suppose that he </w:t>
      </w:r>
      <w:r w:rsidR="00A33144" w:rsidRPr="00E86FDF">
        <w:rPr>
          <w:rFonts w:cs="Traditional Arabic"/>
          <w:lang w:bidi="ar-EG"/>
        </w:rPr>
        <w:t xml:space="preserve">kept clear of that confrontation, due to his </w:t>
      </w:r>
      <w:r w:rsidR="00D50679" w:rsidRPr="00E86FDF">
        <w:rPr>
          <w:rFonts w:cs="Traditional Arabic"/>
          <w:lang w:bidi="ar-EG"/>
        </w:rPr>
        <w:t>well-known</w:t>
      </w:r>
      <w:r w:rsidR="00A33144" w:rsidRPr="00E86FDF">
        <w:rPr>
          <w:rFonts w:cs="Traditional Arabic"/>
          <w:lang w:bidi="ar-EG"/>
        </w:rPr>
        <w:t xml:space="preserve"> </w:t>
      </w:r>
      <w:r w:rsidR="00C54D44" w:rsidRPr="00E86FDF">
        <w:rPr>
          <w:rFonts w:cs="Traditional Arabic"/>
          <w:lang w:bidi="ar-EG"/>
        </w:rPr>
        <w:t>shrewdness</w:t>
      </w:r>
      <w:r w:rsidR="006B5836" w:rsidRPr="00E86FDF">
        <w:rPr>
          <w:rFonts w:cs="Traditional Arabic"/>
          <w:lang w:bidi="ar-EG"/>
        </w:rPr>
        <w:t xml:space="preserve">, and did not dismiss </w:t>
      </w:r>
      <w:proofErr w:type="spellStart"/>
      <w:r w:rsidR="006B5836" w:rsidRPr="00E86FDF">
        <w:rPr>
          <w:rFonts w:cs="Traditional Arabic"/>
          <w:lang w:bidi="ar-EG"/>
        </w:rPr>
        <w:t>Usaid</w:t>
      </w:r>
      <w:proofErr w:type="spellEnd"/>
      <w:r w:rsidR="006B5836" w:rsidRPr="00E86FDF">
        <w:rPr>
          <w:rFonts w:cs="Traditional Arabic"/>
          <w:lang w:bidi="ar-EG"/>
        </w:rPr>
        <w:t xml:space="preserve">, his command (which is invalid </w:t>
      </w:r>
      <w:r w:rsidR="002146F3" w:rsidRPr="00E86FDF">
        <w:rPr>
          <w:rFonts w:cs="Traditional Arabic"/>
          <w:lang w:bidi="ar-EG"/>
        </w:rPr>
        <w:t>based on our assumption), remained</w:t>
      </w:r>
      <w:r w:rsidR="00687A60" w:rsidRPr="00E86FDF">
        <w:rPr>
          <w:rFonts w:cs="Traditional Arabic"/>
          <w:lang w:bidi="ar-EG"/>
        </w:rPr>
        <w:t xml:space="preserve"> effective upon the rest of the judges</w:t>
      </w:r>
      <w:r w:rsidR="00FC6801" w:rsidRPr="00E86FDF">
        <w:rPr>
          <w:rFonts w:cs="Traditional Arabic"/>
          <w:lang w:bidi="ar-EG"/>
        </w:rPr>
        <w:t xml:space="preserve"> and</w:t>
      </w:r>
      <w:r w:rsidR="00687A60" w:rsidRPr="00E86FDF">
        <w:rPr>
          <w:rFonts w:cs="Traditional Arabic"/>
          <w:lang w:bidi="ar-EG"/>
        </w:rPr>
        <w:t xml:space="preserve"> </w:t>
      </w:r>
      <w:proofErr w:type="gramStart"/>
      <w:r w:rsidR="00687A60" w:rsidRPr="00E86FDF">
        <w:rPr>
          <w:rFonts w:cs="Traditional Arabic"/>
          <w:lang w:bidi="ar-EG"/>
        </w:rPr>
        <w:t>the majority of</w:t>
      </w:r>
      <w:proofErr w:type="gramEnd"/>
      <w:r w:rsidR="00687A60" w:rsidRPr="00E86FDF">
        <w:rPr>
          <w:rFonts w:cs="Traditional Arabic"/>
          <w:lang w:bidi="ar-EG"/>
        </w:rPr>
        <w:t xml:space="preserve"> the Muslims</w:t>
      </w:r>
      <w:r w:rsidR="00FC6801" w:rsidRPr="00E86FDF">
        <w:rPr>
          <w:rFonts w:cs="Traditional Arabic"/>
          <w:lang w:bidi="ar-EG"/>
        </w:rPr>
        <w:t xml:space="preserve">. </w:t>
      </w:r>
      <w:r w:rsidR="00C82A5C" w:rsidRPr="00E86FDF">
        <w:rPr>
          <w:rFonts w:cs="Traditional Arabic"/>
          <w:lang w:bidi="ar-EG"/>
        </w:rPr>
        <w:t>Consequently</w:t>
      </w:r>
      <w:r w:rsidR="00D50679" w:rsidRPr="00E86FDF">
        <w:rPr>
          <w:rFonts w:cs="Traditional Arabic"/>
          <w:lang w:bidi="ar-EG"/>
        </w:rPr>
        <w:t>,</w:t>
      </w:r>
      <w:r w:rsidR="00FC6801" w:rsidRPr="00E86FDF">
        <w:rPr>
          <w:rFonts w:cs="Traditional Arabic"/>
          <w:lang w:bidi="ar-EG"/>
        </w:rPr>
        <w:t xml:space="preserve"> there would be disparity in respect to the dealing with the subjects</w:t>
      </w:r>
      <w:r w:rsidR="00D50679" w:rsidRPr="00E86FDF">
        <w:rPr>
          <w:rFonts w:cs="Traditional Arabic"/>
          <w:lang w:bidi="ar-EG"/>
        </w:rPr>
        <w:t xml:space="preserve">. There would be the fortunate minority </w:t>
      </w:r>
      <w:r w:rsidR="00130359" w:rsidRPr="00E86FDF">
        <w:rPr>
          <w:rFonts w:cs="Traditional Arabic"/>
          <w:lang w:bidi="ar-EG"/>
        </w:rPr>
        <w:t xml:space="preserve">in the </w:t>
      </w:r>
      <w:r w:rsidR="005C53D5" w:rsidRPr="00E86FDF">
        <w:rPr>
          <w:rFonts w:cs="Traditional Arabic"/>
          <w:lang w:bidi="ar-EG"/>
        </w:rPr>
        <w:t xml:space="preserve">regional </w:t>
      </w:r>
      <w:r w:rsidR="00547578" w:rsidRPr="00E86FDF">
        <w:rPr>
          <w:rFonts w:cs="Traditional Arabic"/>
          <w:lang w:bidi="ar-EG"/>
        </w:rPr>
        <w:t>locality</w:t>
      </w:r>
      <w:r w:rsidR="007E3407" w:rsidRPr="00E86FDF">
        <w:rPr>
          <w:rFonts w:cs="Traditional Arabic"/>
          <w:lang w:bidi="ar-EG"/>
        </w:rPr>
        <w:t xml:space="preserve"> of the judge </w:t>
      </w:r>
      <w:proofErr w:type="spellStart"/>
      <w:r w:rsidR="007E3407" w:rsidRPr="00E86FDF">
        <w:rPr>
          <w:rFonts w:cs="Traditional Arabic"/>
          <w:lang w:bidi="ar-EG"/>
        </w:rPr>
        <w:t>Usaid</w:t>
      </w:r>
      <w:proofErr w:type="spellEnd"/>
      <w:r w:rsidR="007E3407" w:rsidRPr="00E86FDF">
        <w:rPr>
          <w:rFonts w:cs="Traditional Arabic"/>
          <w:lang w:bidi="ar-EG"/>
        </w:rPr>
        <w:t xml:space="preserve"> bin </w:t>
      </w:r>
      <w:proofErr w:type="spellStart"/>
      <w:r w:rsidR="007E3407" w:rsidRPr="00E86FDF">
        <w:rPr>
          <w:rFonts w:cs="Traditional Arabic"/>
          <w:lang w:bidi="ar-EG"/>
        </w:rPr>
        <w:t>Zhuhair</w:t>
      </w:r>
      <w:proofErr w:type="spellEnd"/>
      <w:r w:rsidR="00547578" w:rsidRPr="00E86FDF">
        <w:rPr>
          <w:rFonts w:cs="Traditional Arabic"/>
          <w:lang w:bidi="ar-EG"/>
        </w:rPr>
        <w:t xml:space="preserve"> and those like him who enjoy</w:t>
      </w:r>
      <w:r w:rsidR="00C34BE5" w:rsidRPr="00E86FDF">
        <w:rPr>
          <w:rFonts w:cs="Traditional Arabic"/>
          <w:lang w:bidi="ar-EG"/>
        </w:rPr>
        <w:t>ed</w:t>
      </w:r>
      <w:r w:rsidR="00547578" w:rsidRPr="00E86FDF">
        <w:rPr>
          <w:rFonts w:cs="Traditional Arabic"/>
          <w:lang w:bidi="ar-EG"/>
        </w:rPr>
        <w:t xml:space="preserve"> the blessing of the “</w:t>
      </w:r>
      <w:r w:rsidR="00547578" w:rsidRPr="00E86FDF">
        <w:rPr>
          <w:rFonts w:cs="Traditional Arabic"/>
          <w:b/>
          <w:bCs/>
          <w:lang w:bidi="ar-EG"/>
        </w:rPr>
        <w:t>Correct</w:t>
      </w:r>
      <w:r w:rsidR="00547578" w:rsidRPr="00E86FDF">
        <w:rPr>
          <w:rFonts w:cs="Traditional Arabic"/>
          <w:lang w:bidi="ar-EG"/>
        </w:rPr>
        <w:t>” Hukm Shar’iy</w:t>
      </w:r>
      <w:r w:rsidR="007C1E4F" w:rsidRPr="00E86FDF">
        <w:rPr>
          <w:rFonts w:cs="Traditional Arabic"/>
          <w:lang w:bidi="ar-EG"/>
        </w:rPr>
        <w:t>, if we were to concede for the sake of argument that it was the Hukm of Allah in truth</w:t>
      </w:r>
      <w:r w:rsidR="001338C6" w:rsidRPr="00E86FDF">
        <w:rPr>
          <w:rFonts w:cs="Traditional Arabic"/>
          <w:lang w:bidi="ar-EG"/>
        </w:rPr>
        <w:t xml:space="preserve">, whilst other than them from the majority </w:t>
      </w:r>
      <w:r w:rsidR="00C34BE5" w:rsidRPr="00E86FDF">
        <w:rPr>
          <w:rFonts w:cs="Traditional Arabic"/>
          <w:lang w:bidi="ar-EG"/>
        </w:rPr>
        <w:t>were</w:t>
      </w:r>
      <w:r w:rsidR="001338C6" w:rsidRPr="00E86FDF">
        <w:rPr>
          <w:rFonts w:cs="Traditional Arabic"/>
          <w:lang w:bidi="ar-EG"/>
        </w:rPr>
        <w:t xml:space="preserve"> upon the </w:t>
      </w:r>
      <w:r w:rsidR="00C34BE5" w:rsidRPr="00E86FDF">
        <w:rPr>
          <w:rFonts w:cs="Traditional Arabic"/>
          <w:lang w:bidi="ar-EG"/>
        </w:rPr>
        <w:t xml:space="preserve">corrupt opinion of Mu’awiyah (upon our assumption). </w:t>
      </w:r>
      <w:r w:rsidR="00434472" w:rsidRPr="00E86FDF">
        <w:rPr>
          <w:rFonts w:cs="Traditional Arabic"/>
          <w:lang w:bidi="ar-EG"/>
        </w:rPr>
        <w:t>Does</w:t>
      </w:r>
      <w:r w:rsidR="00092DDA" w:rsidRPr="00E86FDF">
        <w:rPr>
          <w:rFonts w:cs="Traditional Arabic"/>
          <w:lang w:bidi="ar-EG"/>
        </w:rPr>
        <w:t xml:space="preserve"> this then </w:t>
      </w:r>
      <w:r w:rsidR="00434472" w:rsidRPr="00E86FDF">
        <w:rPr>
          <w:rFonts w:cs="Traditional Arabic"/>
          <w:lang w:bidi="ar-EG"/>
        </w:rPr>
        <w:t xml:space="preserve">represent </w:t>
      </w:r>
      <w:r w:rsidR="00092DDA" w:rsidRPr="00E86FDF">
        <w:rPr>
          <w:rFonts w:cs="Traditional Arabic"/>
          <w:lang w:bidi="ar-EG"/>
        </w:rPr>
        <w:t>the sound Shar’iy solution</w:t>
      </w:r>
      <w:r w:rsidR="00D417AA" w:rsidRPr="00E86FDF">
        <w:rPr>
          <w:rFonts w:cs="Traditional Arabic"/>
          <w:lang w:bidi="ar-EG"/>
        </w:rPr>
        <w:t xml:space="preserve"> for the issue</w:t>
      </w:r>
      <w:r w:rsidR="00092DDA" w:rsidRPr="00E86FDF">
        <w:rPr>
          <w:rFonts w:cs="Traditional Arabic"/>
          <w:lang w:bidi="ar-EG"/>
        </w:rPr>
        <w:t>? Or is it to raise the</w:t>
      </w:r>
      <w:r w:rsidR="00434472" w:rsidRPr="00E86FDF">
        <w:rPr>
          <w:rFonts w:cs="Traditional Arabic"/>
          <w:lang w:bidi="ar-EG"/>
        </w:rPr>
        <w:t xml:space="preserve"> matter to the “</w:t>
      </w:r>
      <w:proofErr w:type="spellStart"/>
      <w:r w:rsidR="00434472" w:rsidRPr="00E86FDF">
        <w:rPr>
          <w:rFonts w:cs="Traditional Arabic"/>
          <w:b/>
          <w:bCs/>
          <w:lang w:bidi="ar-EG"/>
        </w:rPr>
        <w:t>Mahkamat</w:t>
      </w:r>
      <w:proofErr w:type="spellEnd"/>
      <w:r w:rsidR="00434472" w:rsidRPr="00E86FDF">
        <w:rPr>
          <w:rFonts w:cs="Traditional Arabic"/>
          <w:b/>
          <w:bCs/>
          <w:lang w:bidi="ar-EG"/>
        </w:rPr>
        <w:t xml:space="preserve"> Al-</w:t>
      </w:r>
      <w:proofErr w:type="spellStart"/>
      <w:r w:rsidR="00434472" w:rsidRPr="00E86FDF">
        <w:rPr>
          <w:rFonts w:cs="Traditional Arabic"/>
          <w:b/>
          <w:bCs/>
          <w:lang w:bidi="ar-EG"/>
        </w:rPr>
        <w:t>Mazhaalim</w:t>
      </w:r>
      <w:proofErr w:type="spellEnd"/>
      <w:r w:rsidR="00434472" w:rsidRPr="00E86FDF">
        <w:rPr>
          <w:rFonts w:cs="Traditional Arabic"/>
          <w:lang w:bidi="ar-EG"/>
        </w:rPr>
        <w:t>” (Court of Unjust Acts)</w:t>
      </w:r>
      <w:r w:rsidR="001B5D41" w:rsidRPr="00E86FDF">
        <w:rPr>
          <w:rFonts w:cs="Traditional Arabic"/>
          <w:lang w:bidi="ar-EG"/>
        </w:rPr>
        <w:t xml:space="preserve"> which possesses the final and </w:t>
      </w:r>
      <w:r w:rsidR="00C82A5C" w:rsidRPr="00E86FDF">
        <w:rPr>
          <w:rFonts w:cs="Traditional Arabic"/>
          <w:lang w:bidi="ar-EG"/>
        </w:rPr>
        <w:t>definitive decision?!</w:t>
      </w:r>
    </w:p>
    <w:p w14:paraId="4922A29C" w14:textId="77777777" w:rsidR="00C82A5C" w:rsidRPr="00E86FDF" w:rsidRDefault="00C82A5C" w:rsidP="00774CE9">
      <w:pPr>
        <w:spacing w:after="0"/>
        <w:rPr>
          <w:rFonts w:cs="Traditional Arabic"/>
          <w:lang w:bidi="ar-EG"/>
        </w:rPr>
      </w:pPr>
    </w:p>
    <w:p w14:paraId="1D85CA69" w14:textId="08263958" w:rsidR="00736053" w:rsidRPr="00E86FDF" w:rsidRDefault="002450F4" w:rsidP="00774CE9">
      <w:pPr>
        <w:spacing w:after="0"/>
        <w:rPr>
          <w:rFonts w:cs="Traditional Arabic"/>
          <w:lang w:bidi="ar-EG"/>
        </w:rPr>
      </w:pPr>
      <w:r w:rsidRPr="00E86FDF">
        <w:rPr>
          <w:rFonts w:cs="Traditional Arabic"/>
          <w:lang w:bidi="ar-EG"/>
        </w:rPr>
        <w:t>Then</w:t>
      </w:r>
      <w:r w:rsidR="004E0397" w:rsidRPr="00E86FDF">
        <w:rPr>
          <w:rFonts w:cs="Traditional Arabic"/>
          <w:lang w:bidi="ar-EG"/>
        </w:rPr>
        <w:t>, why</w:t>
      </w:r>
      <w:r w:rsidR="00B80380" w:rsidRPr="00E86FDF">
        <w:rPr>
          <w:rFonts w:cs="Traditional Arabic"/>
          <w:lang w:bidi="ar-EG"/>
        </w:rPr>
        <w:t xml:space="preserve"> is the judge alone specified with the right of “</w:t>
      </w:r>
      <w:r w:rsidR="00B80380" w:rsidRPr="00E86FDF">
        <w:rPr>
          <w:rFonts w:cs="Traditional Arabic"/>
          <w:b/>
          <w:bCs/>
          <w:lang w:bidi="ar-EG"/>
        </w:rPr>
        <w:t>Rebellion</w:t>
      </w:r>
      <w:r w:rsidR="00B80380" w:rsidRPr="00E86FDF">
        <w:rPr>
          <w:rFonts w:cs="Traditional Arabic"/>
          <w:lang w:bidi="ar-EG"/>
        </w:rPr>
        <w:t>” and disobedience to the Imam</w:t>
      </w:r>
      <w:r w:rsidR="00155CB6" w:rsidRPr="00E86FDF">
        <w:rPr>
          <w:rFonts w:cs="Traditional Arabic"/>
          <w:lang w:bidi="ar-EG"/>
        </w:rPr>
        <w:t>. Is this not, if we were to concede its legal legitimacy, a right of every Muslim</w:t>
      </w:r>
      <w:r w:rsidR="0043523E" w:rsidRPr="00E86FDF">
        <w:rPr>
          <w:rFonts w:cs="Traditional Arabic"/>
          <w:lang w:bidi="ar-EG"/>
        </w:rPr>
        <w:t xml:space="preserve"> who claims that he has a text that it is not permissible to violate?! </w:t>
      </w:r>
      <w:r w:rsidR="00AC6D74" w:rsidRPr="00E86FDF">
        <w:rPr>
          <w:rFonts w:cs="Traditional Arabic"/>
          <w:lang w:bidi="ar-EG"/>
        </w:rPr>
        <w:t xml:space="preserve">Would there be any result after that except chaos and </w:t>
      </w:r>
      <w:r w:rsidR="00B512F1" w:rsidRPr="00E86FDF">
        <w:rPr>
          <w:rFonts w:cs="Traditional Arabic"/>
          <w:lang w:bidi="ar-EG"/>
        </w:rPr>
        <w:t>the dissolution of the “</w:t>
      </w:r>
      <w:r w:rsidR="00B512F1" w:rsidRPr="00E86FDF">
        <w:rPr>
          <w:rFonts w:cs="Traditional Arabic"/>
          <w:b/>
          <w:bCs/>
          <w:lang w:bidi="ar-EG"/>
        </w:rPr>
        <w:t>Jama’ah</w:t>
      </w:r>
      <w:r w:rsidR="00B512F1" w:rsidRPr="00E86FDF">
        <w:rPr>
          <w:rFonts w:cs="Traditional Arabic"/>
          <w:lang w:bidi="ar-EG"/>
        </w:rPr>
        <w:t xml:space="preserve">” </w:t>
      </w:r>
      <w:r w:rsidR="00A92315" w:rsidRPr="00E86FDF">
        <w:rPr>
          <w:rFonts w:cs="Traditional Arabic"/>
          <w:lang w:bidi="ar-EG"/>
        </w:rPr>
        <w:t>(Muslim collective)</w:t>
      </w:r>
      <w:r w:rsidR="000E30BC" w:rsidRPr="00E86FDF">
        <w:rPr>
          <w:rFonts w:cs="Traditional Arabic"/>
          <w:lang w:bidi="ar-EG"/>
        </w:rPr>
        <w:t>? What then is the solution to this</w:t>
      </w:r>
      <w:r w:rsidR="00AB3ED2" w:rsidRPr="00E86FDF">
        <w:rPr>
          <w:rFonts w:cs="Traditional Arabic"/>
          <w:lang w:bidi="ar-EG"/>
        </w:rPr>
        <w:t xml:space="preserve"> problem and what are the principles to prevent the division and disobedience</w:t>
      </w:r>
      <w:r w:rsidR="00957E50" w:rsidRPr="00E86FDF">
        <w:rPr>
          <w:rFonts w:cs="Traditional Arabic"/>
          <w:lang w:bidi="ar-EG"/>
        </w:rPr>
        <w:t xml:space="preserve"> in Al-</w:t>
      </w:r>
      <w:proofErr w:type="spellStart"/>
      <w:r w:rsidR="00957E50" w:rsidRPr="00E86FDF">
        <w:rPr>
          <w:rFonts w:cs="Traditional Arabic"/>
          <w:lang w:bidi="ar-EG"/>
        </w:rPr>
        <w:t>Albani</w:t>
      </w:r>
      <w:r w:rsidR="007E1A18" w:rsidRPr="00E86FDF">
        <w:rPr>
          <w:rFonts w:cs="Traditional Arabic"/>
          <w:lang w:bidi="ar-EG"/>
        </w:rPr>
        <w:t>’s</w:t>
      </w:r>
      <w:proofErr w:type="spellEnd"/>
      <w:r w:rsidR="007E1A18" w:rsidRPr="00E86FDF">
        <w:rPr>
          <w:rFonts w:cs="Traditional Arabic"/>
          <w:lang w:bidi="ar-EG"/>
        </w:rPr>
        <w:t xml:space="preserve"> view</w:t>
      </w:r>
      <w:r w:rsidR="00957E50" w:rsidRPr="00E86FDF">
        <w:rPr>
          <w:rFonts w:cs="Traditional Arabic"/>
          <w:lang w:bidi="ar-EG"/>
        </w:rPr>
        <w:t>?!</w:t>
      </w:r>
    </w:p>
    <w:p w14:paraId="7C5383E0" w14:textId="6920238D" w:rsidR="00957E50" w:rsidRPr="00E86FDF" w:rsidRDefault="00957E50" w:rsidP="00774CE9">
      <w:pPr>
        <w:spacing w:after="0"/>
        <w:rPr>
          <w:rFonts w:cs="Traditional Arabic"/>
          <w:lang w:bidi="ar-EG"/>
        </w:rPr>
      </w:pPr>
    </w:p>
    <w:p w14:paraId="1100C65F" w14:textId="1224C67E" w:rsidR="00DC5C4E" w:rsidRPr="00E86FDF" w:rsidRDefault="002450F4" w:rsidP="00774CE9">
      <w:pPr>
        <w:spacing w:after="0"/>
        <w:rPr>
          <w:rFonts w:cs="Traditional Arabic"/>
          <w:lang w:bidi="ar-EG"/>
        </w:rPr>
      </w:pPr>
      <w:r w:rsidRPr="00E86FDF">
        <w:rPr>
          <w:rFonts w:cs="Traditional Arabic"/>
          <w:lang w:bidi="ar-EG"/>
        </w:rPr>
        <w:t>In addition, the stat</w:t>
      </w:r>
      <w:r w:rsidR="002036B5" w:rsidRPr="00E86FDF">
        <w:rPr>
          <w:rFonts w:cs="Traditional Arabic"/>
          <w:lang w:bidi="ar-EG"/>
        </w:rPr>
        <w:t xml:space="preserve">ement of </w:t>
      </w:r>
      <w:proofErr w:type="spellStart"/>
      <w:r w:rsidR="002036B5" w:rsidRPr="00E86FDF">
        <w:rPr>
          <w:rFonts w:cs="Traditional Arabic"/>
          <w:lang w:bidi="ar-EG"/>
        </w:rPr>
        <w:t>Usaid</w:t>
      </w:r>
      <w:proofErr w:type="spellEnd"/>
      <w:r w:rsidR="002036B5" w:rsidRPr="00E86FDF">
        <w:rPr>
          <w:rFonts w:cs="Traditional Arabic"/>
          <w:lang w:bidi="ar-EG"/>
        </w:rPr>
        <w:t xml:space="preserve"> bin </w:t>
      </w:r>
      <w:proofErr w:type="spellStart"/>
      <w:r w:rsidR="002036B5" w:rsidRPr="00E86FDF">
        <w:rPr>
          <w:rFonts w:cs="Traditional Arabic"/>
          <w:lang w:bidi="ar-EG"/>
        </w:rPr>
        <w:t>Zhuhair</w:t>
      </w:r>
      <w:proofErr w:type="spellEnd"/>
      <w:r w:rsidR="002036B5" w:rsidRPr="00E86FDF">
        <w:rPr>
          <w:rFonts w:cs="Traditional Arabic"/>
          <w:lang w:bidi="ar-EG"/>
        </w:rPr>
        <w:t>, may Allah be pleased with him: “</w:t>
      </w:r>
      <w:r w:rsidR="009C06BC" w:rsidRPr="00E86FDF">
        <w:rPr>
          <w:rFonts w:cs="Traditional Arabic"/>
          <w:b/>
          <w:bCs/>
          <w:lang w:bidi="ar-EG"/>
        </w:rPr>
        <w:t>I will not judge as long as I have been appointed (</w:t>
      </w:r>
      <w:proofErr w:type="gramStart"/>
      <w:r w:rsidR="009C06BC" w:rsidRPr="00E86FDF">
        <w:rPr>
          <w:rFonts w:cs="Traditional Arabic"/>
          <w:b/>
          <w:bCs/>
          <w:lang w:bidi="ar-EG"/>
        </w:rPr>
        <w:t>i.e.</w:t>
      </w:r>
      <w:proofErr w:type="gramEnd"/>
      <w:r w:rsidR="009C06BC" w:rsidRPr="00E86FDF">
        <w:rPr>
          <w:rFonts w:cs="Traditional Arabic"/>
          <w:b/>
          <w:bCs/>
          <w:lang w:bidi="ar-EG"/>
        </w:rPr>
        <w:t xml:space="preserve"> in the position of judiciary) by what Mu’awiyah has said</w:t>
      </w:r>
      <w:r w:rsidR="009C06BC" w:rsidRPr="00E86FDF">
        <w:rPr>
          <w:rFonts w:cs="Traditional Arabic"/>
          <w:lang w:bidi="ar-EG"/>
        </w:rPr>
        <w:t>”</w:t>
      </w:r>
      <w:r w:rsidR="00AC77F7" w:rsidRPr="00E86FDF">
        <w:rPr>
          <w:rFonts w:cs="Traditional Arabic"/>
          <w:lang w:bidi="ar-EG"/>
        </w:rPr>
        <w:t>, then this supports and conforms with exactly what we have said</w:t>
      </w:r>
      <w:r w:rsidR="0032033C" w:rsidRPr="00E86FDF">
        <w:rPr>
          <w:rFonts w:cs="Traditional Arabic"/>
          <w:lang w:bidi="ar-EG"/>
        </w:rPr>
        <w:t xml:space="preserve">. He rejects the judgement by the opinion of Mu’awiyah </w:t>
      </w:r>
      <w:proofErr w:type="gramStart"/>
      <w:r w:rsidR="0032033C" w:rsidRPr="00E86FDF">
        <w:rPr>
          <w:rFonts w:cs="Traditional Arabic"/>
          <w:lang w:bidi="ar-EG"/>
        </w:rPr>
        <w:t>as long as</w:t>
      </w:r>
      <w:proofErr w:type="gramEnd"/>
      <w:r w:rsidR="0032033C" w:rsidRPr="00E86FDF">
        <w:rPr>
          <w:rFonts w:cs="Traditional Arabic"/>
          <w:lang w:bidi="ar-EG"/>
        </w:rPr>
        <w:t xml:space="preserve"> he remains a Waliy (in position of his appointment)</w:t>
      </w:r>
      <w:r w:rsidR="000B6DFE" w:rsidRPr="00E86FDF">
        <w:rPr>
          <w:rFonts w:cs="Traditional Arabic"/>
          <w:lang w:bidi="ar-EG"/>
        </w:rPr>
        <w:t xml:space="preserve">, which means that he would hand in his resignation </w:t>
      </w:r>
      <w:r w:rsidR="00C46FCF" w:rsidRPr="00E86FDF">
        <w:rPr>
          <w:rFonts w:cs="Traditional Arabic"/>
          <w:lang w:bidi="ar-EG"/>
        </w:rPr>
        <w:t xml:space="preserve">from the position of judiciary if he was compelled by a particular opinion. </w:t>
      </w:r>
      <w:r w:rsidR="00B949F6" w:rsidRPr="00E86FDF">
        <w:rPr>
          <w:rFonts w:cs="Traditional Arabic"/>
          <w:lang w:bidi="ar-EG"/>
        </w:rPr>
        <w:t xml:space="preserve">There is nothing in that </w:t>
      </w:r>
      <w:r w:rsidR="0063438C" w:rsidRPr="00E86FDF">
        <w:rPr>
          <w:rFonts w:cs="Traditional Arabic"/>
          <w:lang w:bidi="ar-EG"/>
        </w:rPr>
        <w:t xml:space="preserve">indicating that it is binding upon the whole Ummah or </w:t>
      </w:r>
      <w:r w:rsidR="00E03BC8" w:rsidRPr="00E86FDF">
        <w:rPr>
          <w:rFonts w:cs="Traditional Arabic"/>
          <w:lang w:bidi="ar-EG"/>
        </w:rPr>
        <w:t>upon</w:t>
      </w:r>
      <w:r w:rsidR="003848BB" w:rsidRPr="00E86FDF">
        <w:rPr>
          <w:rFonts w:cs="Traditional Arabic"/>
          <w:lang w:bidi="ar-EG"/>
        </w:rPr>
        <w:t xml:space="preserve"> </w:t>
      </w:r>
      <w:r w:rsidR="0063438C" w:rsidRPr="00E86FDF">
        <w:rPr>
          <w:rFonts w:cs="Traditional Arabic"/>
          <w:lang w:bidi="ar-EG"/>
        </w:rPr>
        <w:t>other judges</w:t>
      </w:r>
      <w:r w:rsidR="005A4E5B" w:rsidRPr="00E86FDF">
        <w:rPr>
          <w:rFonts w:cs="Traditional Arabic"/>
          <w:lang w:bidi="ar-EG"/>
        </w:rPr>
        <w:t xml:space="preserve"> or that Mu’awiyah has or does not have the right to adopt</w:t>
      </w:r>
      <w:r w:rsidR="00793998" w:rsidRPr="00E86FDF">
        <w:rPr>
          <w:rFonts w:cs="Traditional Arabic"/>
          <w:lang w:bidi="ar-EG"/>
        </w:rPr>
        <w:t xml:space="preserve"> and</w:t>
      </w:r>
      <w:r w:rsidR="005A4E5B" w:rsidRPr="00E86FDF">
        <w:rPr>
          <w:rFonts w:cs="Traditional Arabic"/>
          <w:lang w:bidi="ar-EG"/>
        </w:rPr>
        <w:t xml:space="preserve"> </w:t>
      </w:r>
      <w:r w:rsidR="00793998" w:rsidRPr="00E86FDF">
        <w:rPr>
          <w:rFonts w:cs="Traditional Arabic"/>
          <w:lang w:bidi="ar-EG"/>
        </w:rPr>
        <w:t>b</w:t>
      </w:r>
      <w:r w:rsidR="005A4E5B" w:rsidRPr="00E86FDF">
        <w:rPr>
          <w:rFonts w:cs="Traditional Arabic"/>
          <w:lang w:bidi="ar-EG"/>
        </w:rPr>
        <w:t xml:space="preserve">y greater reason it does not </w:t>
      </w:r>
      <w:r w:rsidR="009B2D4E" w:rsidRPr="00E86FDF">
        <w:rPr>
          <w:rFonts w:cs="Traditional Arabic"/>
          <w:lang w:bidi="ar-EG"/>
        </w:rPr>
        <w:t>indicate</w:t>
      </w:r>
      <w:r w:rsidR="005A4E5B" w:rsidRPr="00E86FDF">
        <w:rPr>
          <w:rFonts w:cs="Traditional Arabic"/>
          <w:lang w:bidi="ar-EG"/>
        </w:rPr>
        <w:t xml:space="preserve"> </w:t>
      </w:r>
      <w:r w:rsidR="00793998" w:rsidRPr="00E86FDF">
        <w:rPr>
          <w:rFonts w:cs="Traditional Arabic"/>
          <w:lang w:bidi="ar-EG"/>
        </w:rPr>
        <w:t>to an examination of the issue of “</w:t>
      </w:r>
      <w:r w:rsidR="00793998" w:rsidRPr="00E86FDF">
        <w:rPr>
          <w:rFonts w:cs="Traditional Arabic"/>
          <w:b/>
          <w:bCs/>
          <w:lang w:bidi="ar-EG"/>
        </w:rPr>
        <w:t>adoption</w:t>
      </w:r>
      <w:r w:rsidR="00793998" w:rsidRPr="00E86FDF">
        <w:rPr>
          <w:rFonts w:cs="Traditional Arabic"/>
          <w:lang w:bidi="ar-EG"/>
        </w:rPr>
        <w:t xml:space="preserve">”. </w:t>
      </w:r>
      <w:r w:rsidR="00566256" w:rsidRPr="00E86FDF">
        <w:rPr>
          <w:rFonts w:cs="Traditional Arabic"/>
          <w:lang w:bidi="ar-EG"/>
        </w:rPr>
        <w:t xml:space="preserve">None of that is indicated by the speech of </w:t>
      </w:r>
      <w:proofErr w:type="spellStart"/>
      <w:r w:rsidR="00566256" w:rsidRPr="00E86FDF">
        <w:rPr>
          <w:rFonts w:cs="Traditional Arabic"/>
          <w:lang w:bidi="ar-EG"/>
        </w:rPr>
        <w:t>Usaid</w:t>
      </w:r>
      <w:proofErr w:type="spellEnd"/>
      <w:r w:rsidR="00566256" w:rsidRPr="00E86FDF">
        <w:rPr>
          <w:rFonts w:cs="Traditional Arabic"/>
          <w:lang w:bidi="ar-EG"/>
        </w:rPr>
        <w:t xml:space="preserve"> bin </w:t>
      </w:r>
      <w:proofErr w:type="spellStart"/>
      <w:r w:rsidR="00566256" w:rsidRPr="00E86FDF">
        <w:rPr>
          <w:rFonts w:cs="Traditional Arabic"/>
          <w:lang w:bidi="ar-EG"/>
        </w:rPr>
        <w:t>Zhuhair</w:t>
      </w:r>
      <w:proofErr w:type="spellEnd"/>
      <w:r w:rsidR="00017816" w:rsidRPr="00E86FDF">
        <w:rPr>
          <w:rFonts w:cs="Traditional Arabic"/>
          <w:lang w:bidi="ar-EG"/>
        </w:rPr>
        <w:t xml:space="preserve"> and whoever has attributed that to him</w:t>
      </w:r>
      <w:r w:rsidR="00AC77F7" w:rsidRPr="00E86FDF">
        <w:rPr>
          <w:rFonts w:cs="Traditional Arabic"/>
          <w:lang w:bidi="ar-EG"/>
        </w:rPr>
        <w:t xml:space="preserve"> </w:t>
      </w:r>
      <w:r w:rsidR="003848BB" w:rsidRPr="00E86FDF">
        <w:rPr>
          <w:rFonts w:cs="Traditional Arabic"/>
          <w:lang w:bidi="ar-EG"/>
        </w:rPr>
        <w:t xml:space="preserve">and deemed lying to be light and </w:t>
      </w:r>
      <w:r w:rsidR="00406650" w:rsidRPr="00E86FDF">
        <w:rPr>
          <w:rFonts w:cs="Traditional Arabic"/>
          <w:lang w:bidi="ar-EG"/>
        </w:rPr>
        <w:t xml:space="preserve">pursued that which he does not have knowledge of.  </w:t>
      </w:r>
    </w:p>
    <w:p w14:paraId="688E9F72" w14:textId="77777777" w:rsidR="00957E50" w:rsidRPr="00E86FDF" w:rsidRDefault="00957E50" w:rsidP="00774CE9">
      <w:pPr>
        <w:spacing w:after="0"/>
        <w:rPr>
          <w:rFonts w:cs="Traditional Arabic"/>
          <w:lang w:bidi="ar-EG"/>
        </w:rPr>
      </w:pPr>
    </w:p>
    <w:p w14:paraId="4452F36A" w14:textId="072FC929" w:rsidR="00832D40" w:rsidRPr="00E86FDF" w:rsidRDefault="00BB10E8" w:rsidP="00774CE9">
      <w:pPr>
        <w:spacing w:after="0"/>
        <w:rPr>
          <w:rFonts w:cs="Traditional Arabic"/>
          <w:lang w:bidi="ar-EG"/>
        </w:rPr>
      </w:pPr>
      <w:r w:rsidRPr="00E86FDF">
        <w:rPr>
          <w:rFonts w:cs="Traditional Arabic"/>
          <w:lang w:bidi="ar-EG"/>
        </w:rPr>
        <w:t>Al-</w:t>
      </w:r>
      <w:proofErr w:type="spellStart"/>
      <w:r w:rsidRPr="00E86FDF">
        <w:rPr>
          <w:rFonts w:cs="Traditional Arabic"/>
          <w:lang w:bidi="ar-EG"/>
        </w:rPr>
        <w:t>Albani</w:t>
      </w:r>
      <w:proofErr w:type="spellEnd"/>
      <w:r w:rsidRPr="00E86FDF">
        <w:rPr>
          <w:rFonts w:cs="Traditional Arabic"/>
          <w:lang w:bidi="ar-EG"/>
        </w:rPr>
        <w:t xml:space="preserve"> was also not accurate in his </w:t>
      </w:r>
      <w:r w:rsidR="00DC2406" w:rsidRPr="00E86FDF">
        <w:rPr>
          <w:rFonts w:cs="Traditional Arabic"/>
          <w:lang w:bidi="ar-EG"/>
        </w:rPr>
        <w:t>relating of the opinion of “</w:t>
      </w:r>
      <w:r w:rsidR="00DC2406" w:rsidRPr="00E86FDF">
        <w:rPr>
          <w:rFonts w:cs="Traditional Arabic"/>
          <w:b/>
          <w:bCs/>
          <w:lang w:bidi="ar-EG"/>
        </w:rPr>
        <w:t>Liberation Party</w:t>
      </w:r>
      <w:r w:rsidR="00DC2406" w:rsidRPr="00E86FDF">
        <w:rPr>
          <w:rFonts w:cs="Traditional Arabic"/>
          <w:lang w:bidi="ar-EG"/>
        </w:rPr>
        <w:t>” as the party does not at all say</w:t>
      </w:r>
      <w:r w:rsidR="0032013D" w:rsidRPr="00E86FDF">
        <w:rPr>
          <w:rFonts w:cs="Traditional Arabic"/>
          <w:lang w:bidi="ar-EG"/>
        </w:rPr>
        <w:t xml:space="preserve"> that the judge, or other than him, have n</w:t>
      </w:r>
      <w:r w:rsidR="00A638A0" w:rsidRPr="00E86FDF">
        <w:rPr>
          <w:rFonts w:cs="Traditional Arabic"/>
          <w:lang w:bidi="ar-EG"/>
        </w:rPr>
        <w:t>o</w:t>
      </w:r>
      <w:r w:rsidR="000E1902" w:rsidRPr="00E86FDF">
        <w:rPr>
          <w:rFonts w:cs="Traditional Arabic"/>
          <w:lang w:bidi="ar-EG"/>
        </w:rPr>
        <w:t>thing for him to do</w:t>
      </w:r>
      <w:r w:rsidR="00A638A0" w:rsidRPr="00E86FDF">
        <w:rPr>
          <w:rFonts w:cs="Traditional Arabic"/>
          <w:lang w:bidi="ar-EG"/>
        </w:rPr>
        <w:t xml:space="preserve"> except to “</w:t>
      </w:r>
      <w:r w:rsidR="00A638A0" w:rsidRPr="00E86FDF">
        <w:rPr>
          <w:rFonts w:cs="Traditional Arabic"/>
          <w:b/>
          <w:bCs/>
          <w:lang w:bidi="ar-EG"/>
        </w:rPr>
        <w:t>act</w:t>
      </w:r>
      <w:r w:rsidR="00A638A0" w:rsidRPr="00E86FDF">
        <w:rPr>
          <w:rFonts w:cs="Traditional Arabic"/>
          <w:lang w:bidi="ar-EG"/>
        </w:rPr>
        <w:t>” by the adoption of the Imam</w:t>
      </w:r>
      <w:r w:rsidR="00F62D26" w:rsidRPr="00E86FDF">
        <w:rPr>
          <w:rFonts w:cs="Traditional Arabic"/>
          <w:lang w:bidi="ar-EG"/>
        </w:rPr>
        <w:t>. T</w:t>
      </w:r>
      <w:r w:rsidR="00EE5751" w:rsidRPr="00E86FDF">
        <w:rPr>
          <w:rFonts w:cs="Traditional Arabic"/>
          <w:lang w:bidi="ar-EG"/>
        </w:rPr>
        <w:t>he “</w:t>
      </w:r>
      <w:r w:rsidR="00EE5751" w:rsidRPr="00E86FDF">
        <w:rPr>
          <w:rFonts w:cs="Traditional Arabic"/>
          <w:b/>
          <w:bCs/>
          <w:lang w:bidi="ar-EG"/>
        </w:rPr>
        <w:t>adoption</w:t>
      </w:r>
      <w:r w:rsidR="00EE5751" w:rsidRPr="00E86FDF">
        <w:rPr>
          <w:rFonts w:cs="Traditional Arabic"/>
          <w:lang w:bidi="ar-EG"/>
        </w:rPr>
        <w:t>” of the Imam does not bind him</w:t>
      </w:r>
      <w:r w:rsidR="000E1902" w:rsidRPr="00E86FDF">
        <w:rPr>
          <w:rFonts w:cs="Traditional Arabic"/>
          <w:lang w:bidi="ar-EG"/>
        </w:rPr>
        <w:t>.</w:t>
      </w:r>
      <w:r w:rsidR="00F62D26" w:rsidRPr="00E86FDF">
        <w:rPr>
          <w:rFonts w:cs="Traditional Arabic"/>
          <w:lang w:bidi="ar-EG"/>
        </w:rPr>
        <w:t xml:space="preserve"> But rather he has the right to </w:t>
      </w:r>
      <w:r w:rsidR="00B5542D" w:rsidRPr="00E86FDF">
        <w:rPr>
          <w:rFonts w:cs="Traditional Arabic"/>
          <w:lang w:bidi="ar-EG"/>
        </w:rPr>
        <w:t>be opposed to him in opinion</w:t>
      </w:r>
      <w:r w:rsidR="00F62556" w:rsidRPr="00E86FDF">
        <w:rPr>
          <w:rFonts w:cs="Traditional Arabic"/>
          <w:lang w:bidi="ar-EG"/>
        </w:rPr>
        <w:t xml:space="preserve">, to </w:t>
      </w:r>
      <w:r w:rsidR="00B5542D" w:rsidRPr="00E86FDF">
        <w:rPr>
          <w:rFonts w:cs="Traditional Arabic"/>
          <w:lang w:bidi="ar-EG"/>
        </w:rPr>
        <w:t>invite to his own opinion</w:t>
      </w:r>
      <w:r w:rsidR="00F62556" w:rsidRPr="00E86FDF">
        <w:rPr>
          <w:rFonts w:cs="Traditional Arabic"/>
          <w:lang w:bidi="ar-EG"/>
        </w:rPr>
        <w:t xml:space="preserve"> and be critical of the opinion of the Imam secretly and openly</w:t>
      </w:r>
      <w:r w:rsidR="00A70A15" w:rsidRPr="00E86FDF">
        <w:rPr>
          <w:rFonts w:cs="Traditional Arabic"/>
          <w:lang w:bidi="ar-EG"/>
        </w:rPr>
        <w:t>. Indeed, it is permissible for an Islamic political opposition party to be formed!</w:t>
      </w:r>
    </w:p>
    <w:p w14:paraId="4F44D9C6" w14:textId="1F635D65" w:rsidR="009D2037" w:rsidRPr="00E86FDF" w:rsidRDefault="009D2037" w:rsidP="00774CE9">
      <w:pPr>
        <w:spacing w:after="0"/>
        <w:rPr>
          <w:rFonts w:cs="Traditional Arabic"/>
          <w:lang w:bidi="ar-EG"/>
        </w:rPr>
      </w:pPr>
    </w:p>
    <w:p w14:paraId="4202A4B6" w14:textId="4AC9900F" w:rsidR="009D2037" w:rsidRPr="00E86FDF" w:rsidRDefault="00E8606A" w:rsidP="00774CE9">
      <w:pPr>
        <w:spacing w:after="0"/>
        <w:rPr>
          <w:rFonts w:cs="Traditional Arabic"/>
          <w:lang w:bidi="ar-EG"/>
        </w:rPr>
      </w:pPr>
      <w:r w:rsidRPr="00E86FDF">
        <w:rPr>
          <w:rFonts w:cs="Traditional Arabic"/>
          <w:lang w:bidi="ar-EG"/>
        </w:rPr>
        <w:t>The Liberation Party also did not restrict tha</w:t>
      </w:r>
      <w:r w:rsidR="0034179B" w:rsidRPr="00E86FDF">
        <w:rPr>
          <w:rFonts w:cs="Traditional Arabic"/>
          <w:lang w:bidi="ar-EG"/>
        </w:rPr>
        <w:t>t to the “</w:t>
      </w:r>
      <w:r w:rsidR="0034179B" w:rsidRPr="00E86FDF">
        <w:rPr>
          <w:rFonts w:cs="Traditional Arabic"/>
          <w:b/>
          <w:bCs/>
          <w:lang w:bidi="ar-EG"/>
        </w:rPr>
        <w:t>Righteous Khalifah</w:t>
      </w:r>
      <w:r w:rsidR="0034179B" w:rsidRPr="00E86FDF">
        <w:rPr>
          <w:rFonts w:cs="Traditional Arabic"/>
          <w:lang w:bidi="ar-EG"/>
        </w:rPr>
        <w:t xml:space="preserve">” </w:t>
      </w:r>
      <w:r w:rsidR="006C1165" w:rsidRPr="00E86FDF">
        <w:rPr>
          <w:rFonts w:cs="Traditional Arabic"/>
          <w:lang w:bidi="ar-EG"/>
        </w:rPr>
        <w:t>but is a right for every legally legitimate (Shar’iy) Khalifah</w:t>
      </w:r>
      <w:r w:rsidR="00B77E24" w:rsidRPr="00E86FDF">
        <w:rPr>
          <w:rFonts w:cs="Traditional Arabic"/>
          <w:lang w:bidi="ar-EG"/>
        </w:rPr>
        <w:t xml:space="preserve">, even if he was a Fasiq and obligatory to be dismissed, </w:t>
      </w:r>
      <w:proofErr w:type="gramStart"/>
      <w:r w:rsidR="00B77E24" w:rsidRPr="00E86FDF">
        <w:rPr>
          <w:rFonts w:cs="Traditional Arabic"/>
          <w:lang w:bidi="ar-EG"/>
        </w:rPr>
        <w:t>as long as</w:t>
      </w:r>
      <w:proofErr w:type="gramEnd"/>
      <w:r w:rsidR="00B77E24" w:rsidRPr="00E86FDF">
        <w:rPr>
          <w:rFonts w:cs="Traditional Arabic"/>
          <w:lang w:bidi="ar-EG"/>
        </w:rPr>
        <w:t xml:space="preserve"> he remains in his post</w:t>
      </w:r>
      <w:r w:rsidR="0076064A" w:rsidRPr="00E86FDF">
        <w:rPr>
          <w:rFonts w:cs="Traditional Arabic"/>
          <w:lang w:bidi="ar-EG"/>
        </w:rPr>
        <w:t xml:space="preserve"> and has yet to be deposed. This is a right that has been indicated to by the </w:t>
      </w:r>
      <w:r w:rsidR="0076064A" w:rsidRPr="00E86FDF">
        <w:rPr>
          <w:rFonts w:cs="Traditional Arabic"/>
          <w:lang w:bidi="ar-EG"/>
        </w:rPr>
        <w:lastRenderedPageBreak/>
        <w:t xml:space="preserve">certain </w:t>
      </w:r>
      <w:proofErr w:type="gramStart"/>
      <w:r w:rsidR="0076064A" w:rsidRPr="00E86FDF">
        <w:rPr>
          <w:rFonts w:cs="Traditional Arabic"/>
          <w:lang w:bidi="ar-EG"/>
        </w:rPr>
        <w:t>evidences</w:t>
      </w:r>
      <w:proofErr w:type="gramEnd"/>
      <w:r w:rsidR="00E85295" w:rsidRPr="00E86FDF">
        <w:rPr>
          <w:rFonts w:cs="Traditional Arabic"/>
          <w:lang w:bidi="ar-EG"/>
        </w:rPr>
        <w:t xml:space="preserve"> as has been detailed in the chapter “</w:t>
      </w:r>
      <w:r w:rsidR="00E85295" w:rsidRPr="00E86FDF">
        <w:rPr>
          <w:rFonts w:cs="Traditional Arabic"/>
          <w:b/>
          <w:bCs/>
          <w:lang w:bidi="ar-EG"/>
        </w:rPr>
        <w:t>The invalidity of the Wilayah (rule) of the Fasiq</w:t>
      </w:r>
      <w:r w:rsidR="00E85295" w:rsidRPr="00E86FDF">
        <w:rPr>
          <w:rFonts w:cs="Traditional Arabic"/>
          <w:lang w:bidi="ar-EG"/>
        </w:rPr>
        <w:t xml:space="preserve">” from our book “Obedience </w:t>
      </w:r>
      <w:r w:rsidR="00C54316" w:rsidRPr="00E86FDF">
        <w:rPr>
          <w:rFonts w:cs="Traditional Arabic"/>
          <w:lang w:bidi="ar-EG"/>
        </w:rPr>
        <w:t>to the Uli l-Amr (rulers)”!</w:t>
      </w:r>
    </w:p>
    <w:p w14:paraId="1F9DA8F0" w14:textId="7E66B4AF" w:rsidR="00E17DDB" w:rsidRPr="00E86FDF" w:rsidRDefault="00E17DDB" w:rsidP="00774CE9">
      <w:pPr>
        <w:spacing w:after="0"/>
        <w:rPr>
          <w:rFonts w:cs="Traditional Arabic"/>
          <w:lang w:bidi="ar-EG"/>
        </w:rPr>
      </w:pPr>
    </w:p>
    <w:p w14:paraId="452E91F0" w14:textId="0AC3C3F4" w:rsidR="00E17DDB" w:rsidRPr="00E86FDF" w:rsidRDefault="000348FD" w:rsidP="00774CE9">
      <w:pPr>
        <w:spacing w:after="0"/>
        <w:rPr>
          <w:rFonts w:cs="Traditional Arabic"/>
          <w:lang w:bidi="ar-EG"/>
        </w:rPr>
      </w:pPr>
      <w:r w:rsidRPr="00E86FDF">
        <w:rPr>
          <w:rFonts w:cs="Traditional Arabic"/>
          <w:lang w:bidi="ar-EG"/>
        </w:rPr>
        <w:t xml:space="preserve">As for </w:t>
      </w:r>
      <w:r w:rsidR="00854C91" w:rsidRPr="00E86FDF">
        <w:rPr>
          <w:rFonts w:cs="Traditional Arabic"/>
          <w:lang w:bidi="ar-EG"/>
        </w:rPr>
        <w:t xml:space="preserve">‘Ali’s </w:t>
      </w:r>
      <w:r w:rsidR="00D65B6C" w:rsidRPr="00E86FDF">
        <w:rPr>
          <w:rFonts w:cs="Traditional Arabic"/>
          <w:lang w:bidi="ar-EG"/>
        </w:rPr>
        <w:t>opposition to Uthman</w:t>
      </w:r>
      <w:r w:rsidR="00576C6A" w:rsidRPr="00E86FDF">
        <w:rPr>
          <w:rFonts w:cs="Traditional Arabic"/>
          <w:lang w:bidi="ar-EG"/>
        </w:rPr>
        <w:t>, as has been recorded in Sahih Muslim</w:t>
      </w:r>
      <w:r w:rsidR="0015255F" w:rsidRPr="00E86FDF">
        <w:rPr>
          <w:rFonts w:cs="Traditional Arabic"/>
          <w:lang w:bidi="ar-EG"/>
        </w:rPr>
        <w:t xml:space="preserve"> and so its extraction is Sahih. However, ‘Ali, may Allah be pleased with him</w:t>
      </w:r>
      <w:r w:rsidR="0060499F" w:rsidRPr="00E86FDF">
        <w:rPr>
          <w:rFonts w:cs="Traditional Arabic"/>
          <w:lang w:bidi="ar-EG"/>
        </w:rPr>
        <w:t xml:space="preserve">, was not a </w:t>
      </w:r>
      <w:r w:rsidR="002A48F5" w:rsidRPr="00E86FDF">
        <w:rPr>
          <w:rFonts w:cs="Traditional Arabic"/>
          <w:lang w:bidi="ar-EG"/>
        </w:rPr>
        <w:t>regular person, but rather he was from the ruling apparatus. At that time</w:t>
      </w:r>
      <w:r w:rsidR="00181C1C" w:rsidRPr="00E86FDF">
        <w:rPr>
          <w:rFonts w:cs="Traditional Arabic"/>
          <w:lang w:bidi="ar-EG"/>
        </w:rPr>
        <w:t>,</w:t>
      </w:r>
      <w:r w:rsidR="002A48F5" w:rsidRPr="00E86FDF">
        <w:rPr>
          <w:rFonts w:cs="Traditional Arabic"/>
          <w:lang w:bidi="ar-EG"/>
        </w:rPr>
        <w:t xml:space="preserve"> he was also the most knowledgeable of the Sahabah</w:t>
      </w:r>
      <w:r w:rsidR="009A5991" w:rsidRPr="00E86FDF">
        <w:rPr>
          <w:rFonts w:cs="Traditional Arabic"/>
          <w:lang w:bidi="ar-EG"/>
        </w:rPr>
        <w:t xml:space="preserve"> with the greatest understanding and </w:t>
      </w:r>
      <w:r w:rsidR="00D748A1" w:rsidRPr="00E86FDF">
        <w:rPr>
          <w:rFonts w:cs="Traditional Arabic"/>
          <w:lang w:bidi="ar-EG"/>
        </w:rPr>
        <w:t xml:space="preserve">absolutely the </w:t>
      </w:r>
      <w:r w:rsidR="009A5991" w:rsidRPr="00E86FDF">
        <w:rPr>
          <w:rFonts w:cs="Traditional Arabic"/>
          <w:lang w:bidi="ar-EG"/>
        </w:rPr>
        <w:t xml:space="preserve">strongest judgment </w:t>
      </w:r>
      <w:r w:rsidR="00D748A1" w:rsidRPr="00E86FDF">
        <w:rPr>
          <w:rFonts w:cs="Traditional Arabic"/>
          <w:lang w:bidi="ar-EG"/>
        </w:rPr>
        <w:t xml:space="preserve">from among them. </w:t>
      </w:r>
      <w:r w:rsidR="00C5240A" w:rsidRPr="00E86FDF">
        <w:rPr>
          <w:rFonts w:cs="Traditional Arabic"/>
          <w:lang w:bidi="ar-EG"/>
        </w:rPr>
        <w:t>As such, he was by necessity, the “</w:t>
      </w:r>
      <w:r w:rsidR="00C5240A" w:rsidRPr="00E86FDF">
        <w:rPr>
          <w:rFonts w:cs="Traditional Arabic"/>
          <w:b/>
          <w:bCs/>
          <w:lang w:bidi="ar-EG"/>
        </w:rPr>
        <w:t>Qadi Al-</w:t>
      </w:r>
      <w:proofErr w:type="spellStart"/>
      <w:r w:rsidR="00C5240A" w:rsidRPr="00E86FDF">
        <w:rPr>
          <w:rFonts w:cs="Traditional Arabic"/>
          <w:b/>
          <w:bCs/>
          <w:lang w:bidi="ar-EG"/>
        </w:rPr>
        <w:t>Mazhaalim</w:t>
      </w:r>
      <w:proofErr w:type="spellEnd"/>
      <w:r w:rsidR="00C5240A" w:rsidRPr="00E86FDF">
        <w:rPr>
          <w:rFonts w:cs="Traditional Arabic"/>
          <w:lang w:bidi="ar-EG"/>
        </w:rPr>
        <w:t>” (Judge of unjust acts)</w:t>
      </w:r>
      <w:r w:rsidR="00D904B8" w:rsidRPr="00E86FDF">
        <w:rPr>
          <w:rFonts w:cs="Traditional Arabic"/>
          <w:lang w:bidi="ar-EG"/>
        </w:rPr>
        <w:t xml:space="preserve"> and he had also been that during the days of Abu Bakr and ‘Umar</w:t>
      </w:r>
      <w:r w:rsidR="002C554C" w:rsidRPr="00E86FDF">
        <w:rPr>
          <w:rFonts w:cs="Traditional Arabic"/>
          <w:lang w:bidi="ar-EG"/>
        </w:rPr>
        <w:t>, possessing the mandatory power or jurisdiction to declare the invalidity of the adoptions of the Khalifah</w:t>
      </w:r>
      <w:r w:rsidR="005B0210" w:rsidRPr="00E86FDF">
        <w:rPr>
          <w:rFonts w:cs="Traditional Arabic"/>
          <w:lang w:bidi="ar-EG"/>
        </w:rPr>
        <w:t>. This is one angle.</w:t>
      </w:r>
    </w:p>
    <w:p w14:paraId="4E2F5016" w14:textId="134112A7" w:rsidR="005B0210" w:rsidRPr="00E86FDF" w:rsidRDefault="005B0210" w:rsidP="00774CE9">
      <w:pPr>
        <w:spacing w:after="0"/>
        <w:rPr>
          <w:rFonts w:cs="Traditional Arabic"/>
          <w:lang w:bidi="ar-EG"/>
        </w:rPr>
      </w:pPr>
    </w:p>
    <w:p w14:paraId="61BF2C3D" w14:textId="77777777" w:rsidR="00324C57" w:rsidRPr="00E86FDF" w:rsidRDefault="00181C1C" w:rsidP="00774CE9">
      <w:pPr>
        <w:spacing w:after="0"/>
        <w:rPr>
          <w:rFonts w:cs="Traditional Arabic"/>
          <w:lang w:bidi="ar-EG"/>
        </w:rPr>
      </w:pPr>
      <w:r w:rsidRPr="00E86FDF">
        <w:rPr>
          <w:rFonts w:cs="Traditional Arabic"/>
          <w:lang w:bidi="ar-EG"/>
        </w:rPr>
        <w:t xml:space="preserve">From another angle, </w:t>
      </w:r>
      <w:r w:rsidR="00470033" w:rsidRPr="00E86FDF">
        <w:rPr>
          <w:rFonts w:cs="Traditional Arabic"/>
          <w:lang w:bidi="ar-EG"/>
        </w:rPr>
        <w:t>the matters of worships are individual affairs</w:t>
      </w:r>
      <w:r w:rsidR="001226E5" w:rsidRPr="00E86FDF">
        <w:rPr>
          <w:rFonts w:cs="Traditional Arabic"/>
          <w:lang w:bidi="ar-EG"/>
        </w:rPr>
        <w:t xml:space="preserve"> which do not impact upon the public system and are not from the matters that the Khalifah has a right to adopt in</w:t>
      </w:r>
      <w:r w:rsidR="007D72FE" w:rsidRPr="00E86FDF">
        <w:rPr>
          <w:rFonts w:cs="Traditional Arabic"/>
          <w:lang w:bidi="ar-EG"/>
        </w:rPr>
        <w:t xml:space="preserve">, so as not to </w:t>
      </w:r>
      <w:r w:rsidR="007E2F61" w:rsidRPr="00E86FDF">
        <w:rPr>
          <w:rFonts w:cs="Traditional Arabic"/>
          <w:lang w:bidi="ar-EG"/>
        </w:rPr>
        <w:t>beleaguer</w:t>
      </w:r>
      <w:r w:rsidR="007D72FE" w:rsidRPr="00E86FDF">
        <w:rPr>
          <w:rFonts w:cs="Traditional Arabic"/>
          <w:lang w:bidi="ar-EG"/>
        </w:rPr>
        <w:t xml:space="preserve"> the Ummah</w:t>
      </w:r>
      <w:r w:rsidR="007E2F61" w:rsidRPr="00E86FDF">
        <w:rPr>
          <w:rFonts w:cs="Traditional Arabic"/>
          <w:lang w:bidi="ar-EG"/>
        </w:rPr>
        <w:t xml:space="preserve"> and</w:t>
      </w:r>
      <w:r w:rsidR="00AC1CE3" w:rsidRPr="00E86FDF">
        <w:rPr>
          <w:rFonts w:cs="Traditional Arabic"/>
          <w:lang w:bidi="ar-EG"/>
        </w:rPr>
        <w:t xml:space="preserve"> </w:t>
      </w:r>
      <w:r w:rsidR="00EB1924" w:rsidRPr="00E86FDF">
        <w:rPr>
          <w:rFonts w:cs="Traditional Arabic"/>
          <w:lang w:bidi="ar-EG"/>
        </w:rPr>
        <w:t xml:space="preserve">afflict it </w:t>
      </w:r>
      <w:r w:rsidR="003379DB" w:rsidRPr="00E86FDF">
        <w:rPr>
          <w:rFonts w:cs="Traditional Arabic"/>
          <w:lang w:bidi="ar-EG"/>
        </w:rPr>
        <w:t xml:space="preserve">with </w:t>
      </w:r>
      <w:r w:rsidR="00201E7B" w:rsidRPr="00E86FDF">
        <w:rPr>
          <w:rFonts w:cs="Traditional Arabic"/>
          <w:lang w:bidi="ar-EG"/>
        </w:rPr>
        <w:t xml:space="preserve">prohibited </w:t>
      </w:r>
      <w:r w:rsidR="00B2179F" w:rsidRPr="00E86FDF">
        <w:rPr>
          <w:rFonts w:cs="Traditional Arabic"/>
          <w:lang w:bidi="ar-EG"/>
        </w:rPr>
        <w:t>distress</w:t>
      </w:r>
      <w:r w:rsidR="003379DB" w:rsidRPr="00E86FDF">
        <w:rPr>
          <w:rFonts w:cs="Traditional Arabic"/>
          <w:lang w:bidi="ar-EG"/>
        </w:rPr>
        <w:t xml:space="preserve"> and hardship</w:t>
      </w:r>
      <w:r w:rsidR="00201E7B" w:rsidRPr="00E86FDF">
        <w:rPr>
          <w:rFonts w:cs="Traditional Arabic"/>
          <w:lang w:bidi="ar-EG"/>
        </w:rPr>
        <w:t xml:space="preserve">. The adoption of Uthman in </w:t>
      </w:r>
      <w:r w:rsidR="00CA7CC9" w:rsidRPr="00E86FDF">
        <w:rPr>
          <w:rFonts w:cs="Traditional Arabic"/>
          <w:lang w:bidi="ar-EG"/>
        </w:rPr>
        <w:t>respect to that, regardless of the validity of its content or its invalidity, was invalid from this</w:t>
      </w:r>
      <w:r w:rsidR="00E21E42" w:rsidRPr="00E86FDF">
        <w:rPr>
          <w:rFonts w:cs="Traditional Arabic"/>
          <w:lang w:bidi="ar-EG"/>
        </w:rPr>
        <w:t xml:space="preserve"> consideration, unless it had been issued from him </w:t>
      </w:r>
      <w:r w:rsidR="008B7180" w:rsidRPr="00E86FDF">
        <w:rPr>
          <w:rFonts w:cs="Traditional Arabic"/>
          <w:lang w:bidi="ar-EG"/>
        </w:rPr>
        <w:t>by way of</w:t>
      </w:r>
      <w:r w:rsidR="000B5B53" w:rsidRPr="00E86FDF">
        <w:rPr>
          <w:rFonts w:cs="Traditional Arabic"/>
          <w:lang w:bidi="ar-EG"/>
        </w:rPr>
        <w:t xml:space="preserve"> non-binding</w:t>
      </w:r>
      <w:r w:rsidR="008B7180" w:rsidRPr="00E86FDF">
        <w:rPr>
          <w:rFonts w:cs="Traditional Arabic"/>
          <w:lang w:bidi="ar-EG"/>
        </w:rPr>
        <w:t xml:space="preserve"> </w:t>
      </w:r>
      <w:r w:rsidR="000B5B53" w:rsidRPr="00E86FDF">
        <w:rPr>
          <w:rFonts w:cs="Traditional Arabic"/>
          <w:lang w:bidi="ar-EG"/>
        </w:rPr>
        <w:t xml:space="preserve">advice and </w:t>
      </w:r>
      <w:r w:rsidR="009E50D2" w:rsidRPr="00E86FDF">
        <w:rPr>
          <w:rFonts w:cs="Traditional Arabic"/>
          <w:lang w:bidi="ar-EG"/>
        </w:rPr>
        <w:t xml:space="preserve">instruction, in which case there would not have been a problem in origin. </w:t>
      </w:r>
      <w:r w:rsidR="00921BA6" w:rsidRPr="00E86FDF">
        <w:rPr>
          <w:rFonts w:cs="Traditional Arabic"/>
          <w:lang w:bidi="ar-EG"/>
        </w:rPr>
        <w:t xml:space="preserve">As such, whoever </w:t>
      </w:r>
      <w:r w:rsidR="00324C57" w:rsidRPr="00E86FDF">
        <w:rPr>
          <w:rFonts w:cs="Traditional Arabic"/>
          <w:lang w:bidi="ar-EG"/>
        </w:rPr>
        <w:t xml:space="preserve">wishes to follow it can do so and whoever wishes to act contrary to it can do so. </w:t>
      </w:r>
    </w:p>
    <w:p w14:paraId="714A2A82" w14:textId="77777777" w:rsidR="00324C57" w:rsidRPr="00E86FDF" w:rsidRDefault="00324C57" w:rsidP="00774CE9">
      <w:pPr>
        <w:spacing w:after="0"/>
        <w:rPr>
          <w:rFonts w:cs="Traditional Arabic"/>
          <w:lang w:bidi="ar-EG"/>
        </w:rPr>
      </w:pPr>
    </w:p>
    <w:p w14:paraId="42754E2F" w14:textId="4BF0B0A4" w:rsidR="00181C1C" w:rsidRPr="00E86FDF" w:rsidRDefault="0043209E" w:rsidP="00774CE9">
      <w:pPr>
        <w:spacing w:after="0"/>
        <w:rPr>
          <w:rFonts w:cs="Traditional Arabic"/>
          <w:lang w:bidi="ar-EG"/>
        </w:rPr>
      </w:pPr>
      <w:r w:rsidRPr="00E86FDF">
        <w:rPr>
          <w:rFonts w:cs="Traditional Arabic"/>
          <w:lang w:bidi="ar-EG"/>
        </w:rPr>
        <w:t>It is strange that Al-</w:t>
      </w:r>
      <w:proofErr w:type="spellStart"/>
      <w:r w:rsidRPr="00E86FDF">
        <w:rPr>
          <w:rFonts w:cs="Traditional Arabic"/>
          <w:lang w:bidi="ar-EG"/>
        </w:rPr>
        <w:t>Albani</w:t>
      </w:r>
      <w:proofErr w:type="spellEnd"/>
      <w:r w:rsidRPr="00E86FDF">
        <w:rPr>
          <w:rFonts w:cs="Traditional Arabic"/>
          <w:lang w:bidi="ar-EG"/>
        </w:rPr>
        <w:t xml:space="preserve"> completely ignored the issue related to the lands of the</w:t>
      </w:r>
      <w:r w:rsidR="00040D63" w:rsidRPr="00E86FDF">
        <w:rPr>
          <w:rFonts w:cs="Traditional Arabic"/>
          <w:lang w:bidi="ar-EG"/>
        </w:rPr>
        <w:t xml:space="preserve"> forcibly</w:t>
      </w:r>
      <w:r w:rsidRPr="00E86FDF">
        <w:rPr>
          <w:rFonts w:cs="Traditional Arabic"/>
          <w:lang w:bidi="ar-EG"/>
        </w:rPr>
        <w:t xml:space="preserve"> conquered lands</w:t>
      </w:r>
      <w:r w:rsidR="00040D63" w:rsidRPr="00E86FDF">
        <w:rPr>
          <w:rFonts w:cs="Traditional Arabic"/>
          <w:lang w:bidi="ar-EG"/>
        </w:rPr>
        <w:t>, despite it being famous</w:t>
      </w:r>
      <w:r w:rsidR="006F071E" w:rsidRPr="00E86FDF">
        <w:rPr>
          <w:rFonts w:cs="Traditional Arabic"/>
          <w:lang w:bidi="ar-EG"/>
        </w:rPr>
        <w:t>, its having been transmitted by Tawaatur</w:t>
      </w:r>
      <w:r w:rsidR="00133B0A" w:rsidRPr="00E86FDF">
        <w:rPr>
          <w:rFonts w:cs="Traditional Arabic"/>
          <w:lang w:bidi="ar-EG"/>
        </w:rPr>
        <w:t xml:space="preserve">, </w:t>
      </w:r>
      <w:r w:rsidR="006F071E" w:rsidRPr="00E86FDF">
        <w:rPr>
          <w:rFonts w:cs="Traditional Arabic"/>
          <w:lang w:bidi="ar-EG"/>
        </w:rPr>
        <w:t xml:space="preserve">its </w:t>
      </w:r>
      <w:r w:rsidR="00133B0A" w:rsidRPr="00E86FDF">
        <w:rPr>
          <w:rFonts w:cs="Traditional Arabic"/>
          <w:lang w:bidi="ar-EG"/>
        </w:rPr>
        <w:t xml:space="preserve">having taken place before the ears and sight of the Sahabah and the </w:t>
      </w:r>
      <w:r w:rsidR="009F0A61" w:rsidRPr="00E86FDF">
        <w:rPr>
          <w:rFonts w:cs="Traditional Arabic"/>
          <w:lang w:bidi="ar-EG"/>
        </w:rPr>
        <w:t>consensus of the Sahabah being convened over it, who at that time</w:t>
      </w:r>
      <w:r w:rsidR="00057F0B" w:rsidRPr="00E86FDF">
        <w:rPr>
          <w:rFonts w:cs="Traditional Arabic"/>
          <w:lang w:bidi="ar-EG"/>
        </w:rPr>
        <w:t>, prior to the Fitnah,</w:t>
      </w:r>
      <w:r w:rsidR="009F0A61" w:rsidRPr="00E86FDF">
        <w:rPr>
          <w:rFonts w:cs="Traditional Arabic"/>
          <w:lang w:bidi="ar-EG"/>
        </w:rPr>
        <w:t xml:space="preserve"> had been many in number and </w:t>
      </w:r>
      <w:proofErr w:type="gramStart"/>
      <w:r w:rsidR="00057F0B" w:rsidRPr="00E86FDF">
        <w:rPr>
          <w:rFonts w:cs="Traditional Arabic"/>
          <w:lang w:bidi="ar-EG"/>
        </w:rPr>
        <w:t>gathered together</w:t>
      </w:r>
      <w:proofErr w:type="gramEnd"/>
      <w:r w:rsidR="00057F0B" w:rsidRPr="00E86FDF">
        <w:rPr>
          <w:rFonts w:cs="Traditional Arabic"/>
          <w:lang w:bidi="ar-EG"/>
        </w:rPr>
        <w:t xml:space="preserve">. </w:t>
      </w:r>
      <w:r w:rsidR="00D47620" w:rsidRPr="00E86FDF">
        <w:rPr>
          <w:rFonts w:cs="Traditional Arabic"/>
          <w:lang w:bidi="ar-EG"/>
        </w:rPr>
        <w:t>The consensus was not convened over the opinion of ‘Umar itself</w:t>
      </w:r>
      <w:r w:rsidR="0035488C" w:rsidRPr="00E86FDF">
        <w:rPr>
          <w:rFonts w:cs="Traditional Arabic"/>
          <w:lang w:bidi="ar-EG"/>
        </w:rPr>
        <w:t xml:space="preserve"> in respect to the issue as they disagreed and disagreement concerning it still remains among the Fuqaha</w:t>
      </w:r>
      <w:r w:rsidR="009D16C8" w:rsidRPr="00E86FDF">
        <w:rPr>
          <w:rFonts w:cs="Traditional Arabic"/>
          <w:lang w:bidi="ar-EG"/>
        </w:rPr>
        <w:t>’ (scholars of Fiqh). Rather, the consensus was over the “</w:t>
      </w:r>
      <w:r w:rsidR="009D16C8" w:rsidRPr="00E86FDF">
        <w:rPr>
          <w:rFonts w:cs="Traditional Arabic"/>
          <w:b/>
          <w:bCs/>
          <w:lang w:bidi="ar-EG"/>
        </w:rPr>
        <w:t>Haqq</w:t>
      </w:r>
      <w:r w:rsidR="009D16C8" w:rsidRPr="00E86FDF">
        <w:rPr>
          <w:rFonts w:cs="Traditional Arabic"/>
          <w:lang w:bidi="ar-EG"/>
        </w:rPr>
        <w:t>” (right) of</w:t>
      </w:r>
      <w:r w:rsidR="003C0C97" w:rsidRPr="00E86FDF">
        <w:rPr>
          <w:rFonts w:cs="Traditional Arabic"/>
          <w:lang w:bidi="ar-EG"/>
        </w:rPr>
        <w:t xml:space="preserve"> ‘Umar in respect to the binding “</w:t>
      </w:r>
      <w:r w:rsidR="003C0C97" w:rsidRPr="00E86FDF">
        <w:rPr>
          <w:rFonts w:cs="Traditional Arabic"/>
          <w:b/>
          <w:bCs/>
          <w:lang w:bidi="ar-EG"/>
        </w:rPr>
        <w:t>adoption</w:t>
      </w:r>
      <w:r w:rsidR="003C0C97" w:rsidRPr="00E86FDF">
        <w:rPr>
          <w:rFonts w:cs="Traditional Arabic"/>
          <w:lang w:bidi="ar-EG"/>
        </w:rPr>
        <w:t xml:space="preserve">” and its </w:t>
      </w:r>
      <w:r w:rsidR="00F57857" w:rsidRPr="00E86FDF">
        <w:rPr>
          <w:rFonts w:cs="Traditional Arabic"/>
          <w:lang w:bidi="ar-EG"/>
        </w:rPr>
        <w:t xml:space="preserve">implementation </w:t>
      </w:r>
      <w:r w:rsidR="00EC1BC5" w:rsidRPr="00E86FDF">
        <w:rPr>
          <w:rFonts w:cs="Traditional Arabic"/>
          <w:lang w:bidi="ar-EG"/>
        </w:rPr>
        <w:t xml:space="preserve">upon all by it. </w:t>
      </w:r>
      <w:r w:rsidR="00CA3F96" w:rsidRPr="00E86FDF">
        <w:rPr>
          <w:rFonts w:cs="Traditional Arabic"/>
          <w:lang w:bidi="ar-EG"/>
        </w:rPr>
        <w:t xml:space="preserve">In addition, there was his adoption in relation to </w:t>
      </w:r>
      <w:r w:rsidR="00DA5ECE" w:rsidRPr="00E86FDF">
        <w:rPr>
          <w:rFonts w:cs="Traditional Arabic"/>
          <w:lang w:bidi="ar-EG"/>
        </w:rPr>
        <w:t>the divorce “</w:t>
      </w:r>
      <w:r w:rsidR="00DA5ECE" w:rsidRPr="00E86FDF">
        <w:rPr>
          <w:rFonts w:cs="Traditional Arabic"/>
          <w:b/>
          <w:bCs/>
          <w:lang w:bidi="ar-EG"/>
        </w:rPr>
        <w:t>by three pronouncements</w:t>
      </w:r>
      <w:r w:rsidR="00DA5ECE" w:rsidRPr="00E86FDF">
        <w:rPr>
          <w:rFonts w:cs="Traditional Arabic"/>
          <w:lang w:bidi="ar-EG"/>
        </w:rPr>
        <w:t xml:space="preserve">” and its implementation </w:t>
      </w:r>
      <w:proofErr w:type="spellStart"/>
      <w:r w:rsidR="00DA5ECE" w:rsidRPr="00E86FDF">
        <w:rPr>
          <w:rFonts w:cs="Traditional Arabic"/>
          <w:lang w:bidi="ar-EG"/>
        </w:rPr>
        <w:t>over all</w:t>
      </w:r>
      <w:proofErr w:type="spellEnd"/>
      <w:r w:rsidR="00DA5ECE" w:rsidRPr="00E86FDF">
        <w:rPr>
          <w:rFonts w:cs="Traditional Arabic"/>
          <w:lang w:bidi="ar-EG"/>
        </w:rPr>
        <w:t xml:space="preserve"> </w:t>
      </w:r>
      <w:r w:rsidR="001F0CE4" w:rsidRPr="00E86FDF">
        <w:rPr>
          <w:rFonts w:cs="Traditional Arabic"/>
          <w:lang w:bidi="ar-EG"/>
        </w:rPr>
        <w:t xml:space="preserve">and numerous other judgements. </w:t>
      </w:r>
      <w:r w:rsidR="001611FC" w:rsidRPr="00E86FDF">
        <w:rPr>
          <w:rFonts w:cs="Traditional Arabic"/>
          <w:lang w:bidi="ar-EG"/>
        </w:rPr>
        <w:t>M</w:t>
      </w:r>
      <w:r w:rsidR="001F0CE4" w:rsidRPr="00E86FDF">
        <w:rPr>
          <w:rFonts w:cs="Traditional Arabic"/>
          <w:lang w:bidi="ar-EG"/>
        </w:rPr>
        <w:t xml:space="preserve">ay the </w:t>
      </w:r>
      <w:r w:rsidR="006F1F1E" w:rsidRPr="00E86FDF">
        <w:rPr>
          <w:rFonts w:cs="Traditional Arabic"/>
          <w:lang w:bidi="ar-EG"/>
        </w:rPr>
        <w:t xml:space="preserve">following of </w:t>
      </w:r>
      <w:r w:rsidR="001F0CE4" w:rsidRPr="00E86FDF">
        <w:rPr>
          <w:rFonts w:cs="Traditional Arabic"/>
          <w:lang w:bidi="ar-EG"/>
        </w:rPr>
        <w:t>desires and ugly partisanship be</w:t>
      </w:r>
      <w:r w:rsidR="001611FC" w:rsidRPr="00E86FDF">
        <w:rPr>
          <w:rFonts w:cs="Traditional Arabic"/>
          <w:lang w:bidi="ar-EG"/>
        </w:rPr>
        <w:t xml:space="preserve"> destroyed by Allah!</w:t>
      </w:r>
    </w:p>
    <w:p w14:paraId="7766AAA2" w14:textId="38AD0635" w:rsidR="001611FC" w:rsidRPr="00E86FDF" w:rsidRDefault="001611FC" w:rsidP="00774CE9">
      <w:pPr>
        <w:spacing w:after="0"/>
        <w:rPr>
          <w:rFonts w:cs="Traditional Arabic"/>
          <w:lang w:bidi="ar-EG"/>
        </w:rPr>
      </w:pPr>
    </w:p>
    <w:p w14:paraId="60D3F4BF" w14:textId="05F3ED0F" w:rsidR="001611FC" w:rsidRPr="00E86FDF" w:rsidRDefault="000B4541" w:rsidP="00774CE9">
      <w:pPr>
        <w:spacing w:after="0"/>
        <w:rPr>
          <w:rFonts w:cs="Traditional Arabic"/>
          <w:lang w:bidi="ar-EG"/>
        </w:rPr>
      </w:pPr>
      <w:r w:rsidRPr="00E86FDF">
        <w:rPr>
          <w:rFonts w:cs="Traditional Arabic"/>
          <w:lang w:bidi="ar-EG"/>
        </w:rPr>
        <w:t xml:space="preserve">It may be that </w:t>
      </w:r>
      <w:r w:rsidR="00EB78D7" w:rsidRPr="00E86FDF">
        <w:rPr>
          <w:rFonts w:cs="Traditional Arabic"/>
          <w:lang w:bidi="ar-EG"/>
        </w:rPr>
        <w:t>up</w:t>
      </w:r>
      <w:r w:rsidR="00CA316D" w:rsidRPr="00E86FDF">
        <w:rPr>
          <w:rFonts w:cs="Traditional Arabic"/>
          <w:lang w:bidi="ar-EG"/>
        </w:rPr>
        <w:t>on this occasion it</w:t>
      </w:r>
      <w:r w:rsidRPr="00E86FDF">
        <w:rPr>
          <w:rFonts w:cs="Traditional Arabic"/>
          <w:lang w:bidi="ar-EG"/>
        </w:rPr>
        <w:t xml:space="preserve"> is a good time to make mention of a word of truth</w:t>
      </w:r>
      <w:r w:rsidR="00EB78D7" w:rsidRPr="00E86FDF">
        <w:rPr>
          <w:rFonts w:cs="Traditional Arabic"/>
          <w:lang w:bidi="ar-EG"/>
        </w:rPr>
        <w:t xml:space="preserve"> concerning Sheikh Nasir </w:t>
      </w:r>
      <w:proofErr w:type="spellStart"/>
      <w:r w:rsidR="00EB78D7" w:rsidRPr="00E86FDF">
        <w:rPr>
          <w:rFonts w:cs="Traditional Arabic"/>
          <w:lang w:bidi="ar-EG"/>
        </w:rPr>
        <w:t>ud</w:t>
      </w:r>
      <w:proofErr w:type="spellEnd"/>
      <w:r w:rsidR="00EB78D7" w:rsidRPr="00E86FDF">
        <w:rPr>
          <w:rFonts w:cs="Traditional Arabic"/>
          <w:lang w:bidi="ar-EG"/>
        </w:rPr>
        <w:t>-Deen Al-</w:t>
      </w:r>
      <w:proofErr w:type="spellStart"/>
      <w:r w:rsidR="00EB78D7" w:rsidRPr="00E86FDF">
        <w:rPr>
          <w:rFonts w:cs="Traditional Arabic"/>
          <w:lang w:bidi="ar-EG"/>
        </w:rPr>
        <w:t>Albani</w:t>
      </w:r>
      <w:proofErr w:type="spellEnd"/>
      <w:r w:rsidR="00EB78D7" w:rsidRPr="00E86FDF">
        <w:rPr>
          <w:rFonts w:cs="Traditional Arabic"/>
          <w:lang w:bidi="ar-EG"/>
        </w:rPr>
        <w:t xml:space="preserve">. The Sheikh </w:t>
      </w:r>
      <w:r w:rsidR="002319CC" w:rsidRPr="00E86FDF">
        <w:rPr>
          <w:rFonts w:cs="Traditional Arabic"/>
          <w:lang w:bidi="ar-EG"/>
        </w:rPr>
        <w:t>came to prominence at a time when the</w:t>
      </w:r>
      <w:r w:rsidR="00B17D18" w:rsidRPr="00E86FDF">
        <w:rPr>
          <w:rFonts w:cs="Traditional Arabic"/>
          <w:lang w:bidi="ar-EG"/>
        </w:rPr>
        <w:t xml:space="preserve"> esteem for the Sunnah and its study had</w:t>
      </w:r>
      <w:r w:rsidR="002A06E7" w:rsidRPr="00E86FDF">
        <w:rPr>
          <w:rFonts w:cs="Traditional Arabic"/>
          <w:lang w:bidi="ar-EG"/>
        </w:rPr>
        <w:t xml:space="preserve"> virtually died out in the Islamic world</w:t>
      </w:r>
      <w:r w:rsidR="000C6DC7" w:rsidRPr="00E86FDF">
        <w:rPr>
          <w:rFonts w:cs="Traditional Arabic"/>
          <w:lang w:bidi="ar-EG"/>
        </w:rPr>
        <w:t xml:space="preserve">. He then </w:t>
      </w:r>
      <w:r w:rsidR="00546B25" w:rsidRPr="00E86FDF">
        <w:rPr>
          <w:rFonts w:cs="Traditional Arabic"/>
          <w:lang w:bidi="ar-EG"/>
        </w:rPr>
        <w:t>made grate efforts which are deserving of gratitude</w:t>
      </w:r>
      <w:r w:rsidR="009A228D" w:rsidRPr="00E86FDF">
        <w:rPr>
          <w:rFonts w:cs="Traditional Arabic"/>
          <w:lang w:bidi="ar-EG"/>
        </w:rPr>
        <w:t xml:space="preserve"> to revive the sciences of the Sunnah</w:t>
      </w:r>
      <w:r w:rsidR="002319CC" w:rsidRPr="00E86FDF">
        <w:rPr>
          <w:rFonts w:cs="Traditional Arabic"/>
          <w:lang w:bidi="ar-EG"/>
        </w:rPr>
        <w:t xml:space="preserve"> </w:t>
      </w:r>
      <w:r w:rsidR="009A228D" w:rsidRPr="00E86FDF">
        <w:rPr>
          <w:rFonts w:cs="Traditional Arabic"/>
          <w:lang w:bidi="ar-EG"/>
        </w:rPr>
        <w:t>and in inviting t</w:t>
      </w:r>
      <w:r w:rsidR="005E3F67" w:rsidRPr="00E86FDF">
        <w:rPr>
          <w:rFonts w:cs="Traditional Arabic"/>
          <w:lang w:bidi="ar-EG"/>
        </w:rPr>
        <w:t xml:space="preserve">o </w:t>
      </w:r>
      <w:r w:rsidR="00651CF7" w:rsidRPr="00E86FDF">
        <w:rPr>
          <w:rFonts w:cs="Traditional Arabic"/>
          <w:lang w:bidi="ar-EG"/>
        </w:rPr>
        <w:t xml:space="preserve">it </w:t>
      </w:r>
      <w:r w:rsidR="005E3F67" w:rsidRPr="00E86FDF">
        <w:rPr>
          <w:rFonts w:cs="Traditional Arabic"/>
          <w:lang w:bidi="ar-EG"/>
        </w:rPr>
        <w:t>and de</w:t>
      </w:r>
      <w:r w:rsidR="00651CF7" w:rsidRPr="00E86FDF">
        <w:rPr>
          <w:rFonts w:cs="Traditional Arabic"/>
          <w:lang w:bidi="ar-EG"/>
        </w:rPr>
        <w:t xml:space="preserve">fending it. The </w:t>
      </w:r>
      <w:r w:rsidR="00CF1581" w:rsidRPr="00E86FDF">
        <w:rPr>
          <w:rFonts w:cs="Traditional Arabic"/>
          <w:lang w:bidi="ar-EG"/>
        </w:rPr>
        <w:t xml:space="preserve">boldness of the Sheikh and </w:t>
      </w:r>
      <w:r w:rsidR="001E3D75" w:rsidRPr="00E86FDF">
        <w:rPr>
          <w:rFonts w:cs="Traditional Arabic"/>
          <w:lang w:bidi="ar-EG"/>
        </w:rPr>
        <w:t xml:space="preserve">his self-confidence assisted him in that </w:t>
      </w:r>
      <w:r w:rsidR="00C138A1" w:rsidRPr="00E86FDF">
        <w:rPr>
          <w:rFonts w:cs="Traditional Arabic"/>
          <w:lang w:bidi="ar-EG"/>
        </w:rPr>
        <w:t xml:space="preserve">at a time when the arena was empty and the major ‘Ulama’ </w:t>
      </w:r>
      <w:r w:rsidR="00F9525E" w:rsidRPr="00E86FDF">
        <w:rPr>
          <w:rFonts w:cs="Traditional Arabic"/>
          <w:lang w:bidi="ar-EG"/>
        </w:rPr>
        <w:t>were detached</w:t>
      </w:r>
      <w:r w:rsidR="003D0CE8" w:rsidRPr="00E86FDF">
        <w:rPr>
          <w:rFonts w:cs="Traditional Arabic"/>
          <w:lang w:bidi="ar-EG"/>
        </w:rPr>
        <w:t xml:space="preserve">, who numbered a few in any case, and had </w:t>
      </w:r>
      <w:r w:rsidR="00523E12" w:rsidRPr="00E86FDF">
        <w:rPr>
          <w:rFonts w:cs="Traditional Arabic"/>
          <w:lang w:bidi="ar-EG"/>
        </w:rPr>
        <w:t>isolated themselves from the public life and withdrawn to their temples!</w:t>
      </w:r>
    </w:p>
    <w:p w14:paraId="79DA02EF" w14:textId="3BAF72A9" w:rsidR="00523E12" w:rsidRPr="00E86FDF" w:rsidRDefault="00523E12" w:rsidP="00774CE9">
      <w:pPr>
        <w:spacing w:after="0"/>
        <w:rPr>
          <w:rFonts w:cs="Traditional Arabic"/>
          <w:lang w:bidi="ar-EG"/>
        </w:rPr>
      </w:pPr>
    </w:p>
    <w:p w14:paraId="54CE9D60" w14:textId="5FB94959" w:rsidR="00523E12" w:rsidRPr="00E86FDF" w:rsidRDefault="008E7FC2" w:rsidP="00774CE9">
      <w:pPr>
        <w:spacing w:after="0"/>
        <w:rPr>
          <w:rFonts w:cs="Traditional Arabic"/>
          <w:lang w:bidi="ar-EG"/>
        </w:rPr>
      </w:pPr>
      <w:r w:rsidRPr="00E86FDF">
        <w:rPr>
          <w:rFonts w:cs="Traditional Arabic"/>
          <w:lang w:bidi="ar-EG"/>
        </w:rPr>
        <w:t xml:space="preserve">Then </w:t>
      </w:r>
      <w:r w:rsidR="00CB6FF6" w:rsidRPr="00E86FDF">
        <w:rPr>
          <w:rFonts w:cs="Traditional Arabic"/>
          <w:lang w:bidi="ar-EG"/>
        </w:rPr>
        <w:t xml:space="preserve">a group of young students of knowledge began to gather around the Sheikh from those who were impressed by </w:t>
      </w:r>
      <w:r w:rsidR="007D16FB" w:rsidRPr="00E86FDF">
        <w:rPr>
          <w:rFonts w:cs="Traditional Arabic"/>
          <w:lang w:bidi="ar-EG"/>
        </w:rPr>
        <w:t>his</w:t>
      </w:r>
      <w:r w:rsidR="00CB6FF6" w:rsidRPr="00E86FDF">
        <w:rPr>
          <w:rFonts w:cs="Traditional Arabic"/>
          <w:lang w:bidi="ar-EG"/>
        </w:rPr>
        <w:t xml:space="preserve"> personality </w:t>
      </w:r>
      <w:r w:rsidR="007D16FB" w:rsidRPr="00E86FDF">
        <w:rPr>
          <w:rFonts w:cs="Traditional Arabic"/>
          <w:lang w:bidi="ar-EG"/>
        </w:rPr>
        <w:t>more than they benefited from his knowledge</w:t>
      </w:r>
      <w:r w:rsidR="00714EAF" w:rsidRPr="00E86FDF">
        <w:rPr>
          <w:rFonts w:cs="Traditional Arabic"/>
          <w:lang w:bidi="ar-EG"/>
        </w:rPr>
        <w:t xml:space="preserve">. They began to regard him </w:t>
      </w:r>
      <w:r w:rsidR="00B32817" w:rsidRPr="00E86FDF">
        <w:rPr>
          <w:rFonts w:cs="Traditional Arabic"/>
          <w:lang w:bidi="ar-EG"/>
        </w:rPr>
        <w:t xml:space="preserve">a corrupted view resembling that of </w:t>
      </w:r>
      <w:r w:rsidR="0016482D" w:rsidRPr="00E86FDF">
        <w:rPr>
          <w:rFonts w:cs="Traditional Arabic"/>
          <w:lang w:bidi="ar-EG"/>
        </w:rPr>
        <w:t xml:space="preserve">sanctification. Thereafter titles began to arise like: </w:t>
      </w:r>
      <w:r w:rsidR="000D50A5" w:rsidRPr="00E86FDF">
        <w:rPr>
          <w:rFonts w:cs="Traditional Arabic"/>
          <w:lang w:bidi="ar-EG"/>
        </w:rPr>
        <w:t>“</w:t>
      </w:r>
      <w:r w:rsidR="0016482D" w:rsidRPr="00E86FDF">
        <w:rPr>
          <w:rFonts w:cs="Traditional Arabic"/>
          <w:lang w:bidi="ar-EG"/>
        </w:rPr>
        <w:t xml:space="preserve">The Muhaddith of the </w:t>
      </w:r>
      <w:r w:rsidR="000D50A5" w:rsidRPr="00E86FDF">
        <w:rPr>
          <w:rFonts w:cs="Traditional Arabic"/>
          <w:lang w:bidi="ar-EG"/>
        </w:rPr>
        <w:t>age”</w:t>
      </w:r>
      <w:r w:rsidR="00704D84" w:rsidRPr="00E86FDF">
        <w:rPr>
          <w:rFonts w:cs="Traditional Arabic"/>
          <w:lang w:bidi="ar-EG"/>
        </w:rPr>
        <w:t>,</w:t>
      </w:r>
      <w:r w:rsidR="000D50A5" w:rsidRPr="00E86FDF">
        <w:rPr>
          <w:rFonts w:cs="Traditional Arabic"/>
          <w:lang w:bidi="ar-EG"/>
        </w:rPr>
        <w:t xml:space="preserve"> </w:t>
      </w:r>
      <w:r w:rsidR="00704D84" w:rsidRPr="00E86FDF">
        <w:rPr>
          <w:rFonts w:cs="Traditional Arabic"/>
          <w:lang w:bidi="ar-EG"/>
        </w:rPr>
        <w:t>“</w:t>
      </w:r>
      <w:r w:rsidR="000D50A5" w:rsidRPr="00E86FDF">
        <w:rPr>
          <w:rFonts w:cs="Traditional Arabic"/>
          <w:lang w:bidi="ar-EG"/>
        </w:rPr>
        <w:t>The Imam of the school of As-</w:t>
      </w:r>
      <w:proofErr w:type="spellStart"/>
      <w:r w:rsidR="000D50A5" w:rsidRPr="00E86FDF">
        <w:rPr>
          <w:rFonts w:cs="Traditional Arabic"/>
          <w:lang w:bidi="ar-EG"/>
        </w:rPr>
        <w:t>Salafiyah</w:t>
      </w:r>
      <w:proofErr w:type="spellEnd"/>
      <w:r w:rsidR="001410A0" w:rsidRPr="00E86FDF">
        <w:rPr>
          <w:rFonts w:cs="Traditional Arabic"/>
          <w:lang w:bidi="ar-EG"/>
        </w:rPr>
        <w:t>”</w:t>
      </w:r>
      <w:r w:rsidR="00704D84" w:rsidRPr="00E86FDF">
        <w:rPr>
          <w:rFonts w:cs="Traditional Arabic"/>
          <w:lang w:bidi="ar-EG"/>
        </w:rPr>
        <w:t>, “The Nasir (supporter) of the Sunnah”</w:t>
      </w:r>
      <w:r w:rsidR="001410A0" w:rsidRPr="00E86FDF">
        <w:rPr>
          <w:rFonts w:cs="Traditional Arabic"/>
          <w:lang w:bidi="ar-EG"/>
        </w:rPr>
        <w:t xml:space="preserve"> and what is </w:t>
      </w:r>
      <w:proofErr w:type="gramStart"/>
      <w:r w:rsidR="001410A0" w:rsidRPr="00E86FDF">
        <w:rPr>
          <w:rFonts w:cs="Traditional Arabic"/>
          <w:lang w:bidi="ar-EG"/>
        </w:rPr>
        <w:t>similar to</w:t>
      </w:r>
      <w:proofErr w:type="gramEnd"/>
      <w:r w:rsidR="001410A0" w:rsidRPr="00E86FDF">
        <w:rPr>
          <w:rFonts w:cs="Traditional Arabic"/>
          <w:lang w:bidi="ar-EG"/>
        </w:rPr>
        <w:t xml:space="preserve"> these</w:t>
      </w:r>
      <w:r w:rsidR="00757A86" w:rsidRPr="00E86FDF">
        <w:rPr>
          <w:rFonts w:cs="Traditional Arabic"/>
          <w:lang w:bidi="ar-EG"/>
        </w:rPr>
        <w:t>. Indeed, some of his followers from the students considered him to be a Mujtahid Mutlaq</w:t>
      </w:r>
      <w:r w:rsidR="00C1018F" w:rsidRPr="00E86FDF">
        <w:rPr>
          <w:rFonts w:cs="Traditional Arabic"/>
          <w:lang w:bidi="ar-EG"/>
        </w:rPr>
        <w:t xml:space="preserve"> and gave preference to his opinions over those of the early great Imams!</w:t>
      </w:r>
    </w:p>
    <w:p w14:paraId="623FB638" w14:textId="413E68D9" w:rsidR="00C1018F" w:rsidRPr="00E86FDF" w:rsidRDefault="00C1018F" w:rsidP="00774CE9">
      <w:pPr>
        <w:spacing w:after="0"/>
        <w:rPr>
          <w:rFonts w:cs="Traditional Arabic"/>
          <w:lang w:bidi="ar-EG"/>
        </w:rPr>
      </w:pPr>
    </w:p>
    <w:p w14:paraId="124912E5" w14:textId="775DCEA9" w:rsidR="00C1018F" w:rsidRPr="00E86FDF" w:rsidRDefault="00A115DA" w:rsidP="00774CE9">
      <w:pPr>
        <w:spacing w:after="0"/>
        <w:rPr>
          <w:rFonts w:cs="Traditional Arabic"/>
          <w:lang w:bidi="ar-EG"/>
        </w:rPr>
      </w:pPr>
      <w:r w:rsidRPr="00E86FDF">
        <w:rPr>
          <w:rFonts w:cs="Traditional Arabic"/>
          <w:lang w:bidi="ar-EG"/>
        </w:rPr>
        <w:t>The truth is that the Sheikh did not possess a</w:t>
      </w:r>
      <w:r w:rsidR="00567219" w:rsidRPr="00E86FDF">
        <w:rPr>
          <w:rFonts w:cs="Traditional Arabic"/>
          <w:lang w:bidi="ar-EG"/>
        </w:rPr>
        <w:t>n outstanding Fiqhiy mentality, despite</w:t>
      </w:r>
      <w:r w:rsidR="002E36B5" w:rsidRPr="00E86FDF">
        <w:rPr>
          <w:rFonts w:cs="Traditional Arabic"/>
          <w:lang w:bidi="ar-EG"/>
        </w:rPr>
        <w:t xml:space="preserve"> what he possessed of correct opinions and good stances like his position related </w:t>
      </w:r>
      <w:r w:rsidR="00220E25" w:rsidRPr="00E86FDF">
        <w:rPr>
          <w:rFonts w:cs="Traditional Arabic"/>
          <w:lang w:bidi="ar-EG"/>
        </w:rPr>
        <w:t>to the second Gulf war</w:t>
      </w:r>
      <w:r w:rsidR="00FC2083" w:rsidRPr="00E86FDF">
        <w:rPr>
          <w:rFonts w:cs="Traditional Arabic"/>
          <w:lang w:bidi="ar-EG"/>
        </w:rPr>
        <w:t xml:space="preserve">. The </w:t>
      </w:r>
      <w:r w:rsidR="00FC2083" w:rsidRPr="00E86FDF">
        <w:rPr>
          <w:rFonts w:cs="Traditional Arabic"/>
          <w:lang w:bidi="ar-EG"/>
        </w:rPr>
        <w:lastRenderedPageBreak/>
        <w:t>truth</w:t>
      </w:r>
      <w:r w:rsidR="00072D0E" w:rsidRPr="00E86FDF">
        <w:rPr>
          <w:rFonts w:cs="Traditional Arabic"/>
          <w:lang w:bidi="ar-EG"/>
        </w:rPr>
        <w:t xml:space="preserve"> however,</w:t>
      </w:r>
      <w:r w:rsidR="00FC2083" w:rsidRPr="00E86FDF">
        <w:rPr>
          <w:rFonts w:cs="Traditional Arabic"/>
          <w:lang w:bidi="ar-EG"/>
        </w:rPr>
        <w:t xml:space="preserve"> </w:t>
      </w:r>
      <w:r w:rsidR="00072D0E" w:rsidRPr="00E86FDF">
        <w:rPr>
          <w:rFonts w:cs="Traditional Arabic"/>
          <w:lang w:bidi="ar-EG"/>
        </w:rPr>
        <w:t>concerning</w:t>
      </w:r>
      <w:r w:rsidR="00FC2083" w:rsidRPr="00E86FDF">
        <w:rPr>
          <w:rFonts w:cs="Traditional Arabic"/>
          <w:lang w:bidi="ar-EG"/>
        </w:rPr>
        <w:t xml:space="preserve"> which there is no doubt, is that the Sheikh was a Muhaddith (scholar of Hadith) before </w:t>
      </w:r>
      <w:r w:rsidR="00A71FA0" w:rsidRPr="00E86FDF">
        <w:rPr>
          <w:rFonts w:cs="Traditional Arabic"/>
          <w:lang w:bidi="ar-EG"/>
        </w:rPr>
        <w:t>being a Faqih (scholar of Fiqh).</w:t>
      </w:r>
    </w:p>
    <w:p w14:paraId="23051E58" w14:textId="1669CE05" w:rsidR="00A71FA0" w:rsidRPr="00E86FDF" w:rsidRDefault="00A71FA0" w:rsidP="00774CE9">
      <w:pPr>
        <w:spacing w:after="0"/>
        <w:rPr>
          <w:rFonts w:cs="Traditional Arabic"/>
          <w:lang w:bidi="ar-EG"/>
        </w:rPr>
      </w:pPr>
    </w:p>
    <w:p w14:paraId="74115B32" w14:textId="50FED3D0" w:rsidR="00A71FA0" w:rsidRPr="00E86FDF" w:rsidRDefault="00F753BF" w:rsidP="00774CE9">
      <w:pPr>
        <w:spacing w:after="0"/>
        <w:rPr>
          <w:rFonts w:cs="Traditional Arabic"/>
          <w:lang w:bidi="ar-EG"/>
        </w:rPr>
      </w:pPr>
      <w:r w:rsidRPr="00E86FDF">
        <w:rPr>
          <w:rFonts w:cs="Traditional Arabic"/>
          <w:lang w:bidi="ar-EG"/>
        </w:rPr>
        <w:t>The Sheikh does h</w:t>
      </w:r>
      <w:r w:rsidR="00B26192" w:rsidRPr="00E86FDF">
        <w:rPr>
          <w:rFonts w:cs="Traditional Arabic"/>
          <w:lang w:bidi="ar-EG"/>
        </w:rPr>
        <w:t xml:space="preserve">ave some </w:t>
      </w:r>
      <w:r w:rsidR="002A7D38" w:rsidRPr="00E86FDF">
        <w:rPr>
          <w:rFonts w:cs="Traditional Arabic"/>
          <w:lang w:bidi="ar-EG"/>
        </w:rPr>
        <w:t>lapses and slips even in the a</w:t>
      </w:r>
      <w:r w:rsidR="00F504DC" w:rsidRPr="00E86FDF">
        <w:rPr>
          <w:rFonts w:cs="Traditional Arabic"/>
          <w:lang w:bidi="ar-EG"/>
        </w:rPr>
        <w:t>spect</w:t>
      </w:r>
      <w:r w:rsidR="002A7D38" w:rsidRPr="00E86FDF">
        <w:rPr>
          <w:rFonts w:cs="Traditional Arabic"/>
          <w:lang w:bidi="ar-EG"/>
        </w:rPr>
        <w:t xml:space="preserve"> related to the Hadith</w:t>
      </w:r>
      <w:r w:rsidR="00F504DC" w:rsidRPr="00E86FDF">
        <w:rPr>
          <w:rFonts w:cs="Traditional Arabic"/>
          <w:lang w:bidi="ar-EG"/>
        </w:rPr>
        <w:t xml:space="preserve">, just as he has a lack of </w:t>
      </w:r>
      <w:r w:rsidR="001654DC" w:rsidRPr="00E86FDF">
        <w:rPr>
          <w:rFonts w:cs="Traditional Arabic"/>
          <w:lang w:bidi="ar-EG"/>
        </w:rPr>
        <w:t>care</w:t>
      </w:r>
      <w:r w:rsidR="00F504DC" w:rsidRPr="00E86FDF">
        <w:rPr>
          <w:rFonts w:cs="Traditional Arabic"/>
          <w:lang w:bidi="ar-EG"/>
        </w:rPr>
        <w:t xml:space="preserve"> with precision and </w:t>
      </w:r>
      <w:r w:rsidR="00DB1FA5" w:rsidRPr="00E86FDF">
        <w:rPr>
          <w:rFonts w:cs="Traditional Arabic"/>
          <w:lang w:bidi="ar-EG"/>
        </w:rPr>
        <w:t xml:space="preserve">thoroughness in respect to the </w:t>
      </w:r>
      <w:r w:rsidR="006C1E60" w:rsidRPr="00E86FDF">
        <w:rPr>
          <w:rFonts w:cs="Traditional Arabic"/>
          <w:lang w:bidi="ar-EG"/>
        </w:rPr>
        <w:t>verification of books</w:t>
      </w:r>
      <w:r w:rsidR="0024244F" w:rsidRPr="00E86FDF">
        <w:rPr>
          <w:rFonts w:cs="Traditional Arabic"/>
          <w:lang w:bidi="ar-EG"/>
        </w:rPr>
        <w:t xml:space="preserve">, their printing and </w:t>
      </w:r>
      <w:r w:rsidR="006E0D11" w:rsidRPr="00E86FDF">
        <w:rPr>
          <w:rFonts w:cs="Traditional Arabic"/>
          <w:lang w:bidi="ar-EG"/>
        </w:rPr>
        <w:t xml:space="preserve">publication, to the point where he had </w:t>
      </w:r>
      <w:proofErr w:type="spellStart"/>
      <w:r w:rsidR="006E0D11" w:rsidRPr="00E86FDF">
        <w:rPr>
          <w:rFonts w:cs="Traditional Arabic"/>
          <w:lang w:bidi="ar-EG"/>
        </w:rPr>
        <w:t>ben</w:t>
      </w:r>
      <w:proofErr w:type="spellEnd"/>
      <w:r w:rsidR="006E0D11" w:rsidRPr="00E86FDF">
        <w:rPr>
          <w:rFonts w:cs="Traditional Arabic"/>
          <w:lang w:bidi="ar-EG"/>
        </w:rPr>
        <w:t xml:space="preserve"> accused </w:t>
      </w:r>
      <w:r w:rsidR="009102AD" w:rsidRPr="00E86FDF">
        <w:rPr>
          <w:rFonts w:cs="Traditional Arabic"/>
          <w:lang w:bidi="ar-EG"/>
        </w:rPr>
        <w:t xml:space="preserve">by some critiques with having an unjustified </w:t>
      </w:r>
      <w:r w:rsidR="0096657F" w:rsidRPr="00E86FDF">
        <w:rPr>
          <w:rFonts w:cs="Traditional Arabic"/>
          <w:lang w:bidi="ar-EG"/>
        </w:rPr>
        <w:t xml:space="preserve">harshness, which makes us believe that he is “A book trader” or </w:t>
      </w:r>
      <w:r w:rsidR="0055452A" w:rsidRPr="00E86FDF">
        <w:rPr>
          <w:rFonts w:cs="Traditional Arabic"/>
          <w:lang w:bidi="ar-EG"/>
        </w:rPr>
        <w:t xml:space="preserve">“Paper maker” and nothing besides that. </w:t>
      </w:r>
      <w:r w:rsidR="00651E53" w:rsidRPr="00E86FDF">
        <w:rPr>
          <w:rFonts w:cs="Traditional Arabic"/>
          <w:lang w:bidi="ar-EG"/>
        </w:rPr>
        <w:t>From</w:t>
      </w:r>
      <w:r w:rsidR="00F3439B" w:rsidRPr="00E86FDF">
        <w:rPr>
          <w:rFonts w:cs="Traditional Arabic"/>
          <w:lang w:bidi="ar-EG"/>
        </w:rPr>
        <w:t xml:space="preserve"> his books</w:t>
      </w:r>
      <w:r w:rsidR="00651E53" w:rsidRPr="00E86FDF">
        <w:rPr>
          <w:rFonts w:cs="Traditional Arabic"/>
          <w:lang w:bidi="ar-EG"/>
        </w:rPr>
        <w:t xml:space="preserve"> a</w:t>
      </w:r>
      <w:r w:rsidR="000554A3" w:rsidRPr="00E86FDF">
        <w:rPr>
          <w:rFonts w:cs="Traditional Arabic"/>
          <w:lang w:bidi="ar-EG"/>
        </w:rPr>
        <w:t xml:space="preserve"> </w:t>
      </w:r>
      <w:r w:rsidR="00651E53" w:rsidRPr="00E86FDF">
        <w:rPr>
          <w:rFonts w:cs="Traditional Arabic"/>
          <w:lang w:bidi="ar-EG"/>
        </w:rPr>
        <w:t>lack of care with the cleanness of the text</w:t>
      </w:r>
      <w:r w:rsidR="000554A3" w:rsidRPr="00E86FDF">
        <w:rPr>
          <w:rFonts w:cs="Traditional Arabic"/>
          <w:lang w:bidi="ar-EG"/>
        </w:rPr>
        <w:t xml:space="preserve"> and rectification of printing</w:t>
      </w:r>
      <w:r w:rsidR="007E3421" w:rsidRPr="00E86FDF">
        <w:rPr>
          <w:rFonts w:cs="Traditional Arabic"/>
          <w:lang w:bidi="ar-EG"/>
        </w:rPr>
        <w:t xml:space="preserve"> and spelling</w:t>
      </w:r>
      <w:r w:rsidR="000554A3" w:rsidRPr="00E86FDF">
        <w:rPr>
          <w:rFonts w:cs="Traditional Arabic"/>
          <w:lang w:bidi="ar-EG"/>
        </w:rPr>
        <w:t xml:space="preserve"> errors is observe</w:t>
      </w:r>
      <w:r w:rsidR="0027791C" w:rsidRPr="00E86FDF">
        <w:rPr>
          <w:rFonts w:cs="Traditional Arabic"/>
          <w:lang w:bidi="ar-EG"/>
        </w:rPr>
        <w:t xml:space="preserve">d, which has </w:t>
      </w:r>
      <w:r w:rsidR="00891BDB" w:rsidRPr="00E86FDF">
        <w:rPr>
          <w:rFonts w:cs="Traditional Arabic"/>
          <w:lang w:bidi="ar-EG"/>
        </w:rPr>
        <w:t xml:space="preserve">obliged some to classify the Sheikh among </w:t>
      </w:r>
      <w:r w:rsidR="00395C60" w:rsidRPr="00E86FDF">
        <w:rPr>
          <w:rFonts w:cs="Traditional Arabic"/>
          <w:lang w:bidi="ar-EG"/>
        </w:rPr>
        <w:t xml:space="preserve">those who are excessive in his errors i.e. among the </w:t>
      </w:r>
      <w:r w:rsidR="00474204" w:rsidRPr="00E86FDF">
        <w:rPr>
          <w:rFonts w:cs="Traditional Arabic"/>
          <w:lang w:bidi="ar-EG"/>
        </w:rPr>
        <w:t>“</w:t>
      </w:r>
      <w:r w:rsidR="00395C60" w:rsidRPr="00E86FDF">
        <w:rPr>
          <w:rFonts w:cs="Traditional Arabic"/>
          <w:b/>
          <w:bCs/>
          <w:lang w:bidi="ar-EG"/>
        </w:rPr>
        <w:t>weak</w:t>
      </w:r>
      <w:r w:rsidR="00474204" w:rsidRPr="00E86FDF">
        <w:rPr>
          <w:rFonts w:cs="Traditional Arabic"/>
          <w:lang w:bidi="ar-EG"/>
        </w:rPr>
        <w:t>”</w:t>
      </w:r>
      <w:r w:rsidR="00395C60" w:rsidRPr="00E86FDF">
        <w:rPr>
          <w:rFonts w:cs="Traditional Arabic"/>
          <w:lang w:bidi="ar-EG"/>
        </w:rPr>
        <w:t xml:space="preserve"> Muhadditheen (Scholars of Hadith)</w:t>
      </w:r>
      <w:r w:rsidR="00474204" w:rsidRPr="00E86FDF">
        <w:rPr>
          <w:rFonts w:cs="Traditional Arabic"/>
          <w:lang w:bidi="ar-EG"/>
        </w:rPr>
        <w:t xml:space="preserve"> and there is no might or power</w:t>
      </w:r>
      <w:r w:rsidR="00307893" w:rsidRPr="00E86FDF">
        <w:rPr>
          <w:rFonts w:cs="Traditional Arabic"/>
          <w:lang w:bidi="ar-EG"/>
        </w:rPr>
        <w:t xml:space="preserve"> except with Allah Al</w:t>
      </w:r>
      <w:proofErr w:type="gramStart"/>
      <w:r w:rsidR="00307893" w:rsidRPr="00E86FDF">
        <w:rPr>
          <w:rFonts w:cs="Traditional Arabic"/>
          <w:lang w:bidi="ar-EG"/>
        </w:rPr>
        <w:t>-‘</w:t>
      </w:r>
      <w:proofErr w:type="spellStart"/>
      <w:proofErr w:type="gramEnd"/>
      <w:r w:rsidR="00307893" w:rsidRPr="00E86FDF">
        <w:rPr>
          <w:rFonts w:cs="Traditional Arabic"/>
          <w:lang w:bidi="ar-EG"/>
        </w:rPr>
        <w:t>Aliy</w:t>
      </w:r>
      <w:proofErr w:type="spellEnd"/>
      <w:r w:rsidR="00307893" w:rsidRPr="00E86FDF">
        <w:rPr>
          <w:rFonts w:cs="Traditional Arabic"/>
          <w:lang w:bidi="ar-EG"/>
        </w:rPr>
        <w:t xml:space="preserve"> ul-‘</w:t>
      </w:r>
      <w:proofErr w:type="spellStart"/>
      <w:r w:rsidR="00307893" w:rsidRPr="00E86FDF">
        <w:rPr>
          <w:rFonts w:cs="Traditional Arabic"/>
          <w:lang w:bidi="ar-EG"/>
        </w:rPr>
        <w:t>Azheem</w:t>
      </w:r>
      <w:proofErr w:type="spellEnd"/>
      <w:r w:rsidR="00307893" w:rsidRPr="00E86FDF">
        <w:rPr>
          <w:rFonts w:cs="Traditional Arabic"/>
          <w:lang w:bidi="ar-EG"/>
        </w:rPr>
        <w:t>.</w:t>
      </w:r>
    </w:p>
    <w:p w14:paraId="03F217CA" w14:textId="77777777" w:rsidR="001B0BAF" w:rsidRPr="00E86FDF" w:rsidRDefault="001B0BAF" w:rsidP="00774CE9">
      <w:pPr>
        <w:spacing w:after="0"/>
        <w:rPr>
          <w:rFonts w:cs="Traditional Arabic"/>
          <w:lang w:bidi="ar-EG"/>
        </w:rPr>
      </w:pPr>
    </w:p>
    <w:p w14:paraId="54F7D27C" w14:textId="7D8C0489" w:rsidR="005B0210" w:rsidRPr="00E86FDF" w:rsidRDefault="00B63B93" w:rsidP="00774CE9">
      <w:pPr>
        <w:spacing w:after="0"/>
        <w:rPr>
          <w:rFonts w:cs="Traditional Arabic"/>
          <w:lang w:bidi="ar-EG"/>
        </w:rPr>
      </w:pPr>
      <w:r w:rsidRPr="00E86FDF">
        <w:rPr>
          <w:rFonts w:cs="Traditional Arabic"/>
          <w:lang w:bidi="ar-EG"/>
        </w:rPr>
        <w:t xml:space="preserve">The </w:t>
      </w:r>
      <w:r w:rsidR="00F83B4D" w:rsidRPr="00E86FDF">
        <w:rPr>
          <w:rFonts w:cs="Traditional Arabic"/>
          <w:lang w:bidi="ar-EG"/>
        </w:rPr>
        <w:t>break in relations of the Sheikh with the regime of the family of Saud, a</w:t>
      </w:r>
      <w:r w:rsidR="00320DC4" w:rsidRPr="00E86FDF">
        <w:rPr>
          <w:rFonts w:cs="Traditional Arabic"/>
          <w:lang w:bidi="ar-EG"/>
        </w:rPr>
        <w:t>fter the</w:t>
      </w:r>
      <w:r w:rsidR="00F83B4D" w:rsidRPr="00E86FDF">
        <w:rPr>
          <w:rFonts w:cs="Traditional Arabic"/>
          <w:lang w:bidi="ar-EG"/>
        </w:rPr>
        <w:t>ir major</w:t>
      </w:r>
      <w:r w:rsidR="00320DC4" w:rsidRPr="00E86FDF">
        <w:rPr>
          <w:rFonts w:cs="Traditional Arabic"/>
          <w:lang w:bidi="ar-EG"/>
        </w:rPr>
        <w:t xml:space="preserve"> </w:t>
      </w:r>
      <w:r w:rsidR="007B3A21" w:rsidRPr="00E86FDF">
        <w:rPr>
          <w:rFonts w:cs="Traditional Arabic"/>
          <w:lang w:bidi="ar-EG"/>
        </w:rPr>
        <w:t xml:space="preserve">crime of </w:t>
      </w:r>
      <w:r w:rsidR="00F83B4D" w:rsidRPr="00E86FDF">
        <w:rPr>
          <w:rFonts w:cs="Traditional Arabic"/>
          <w:lang w:bidi="ar-EG"/>
        </w:rPr>
        <w:t>bringing</w:t>
      </w:r>
      <w:r w:rsidR="007B3A21" w:rsidRPr="00E86FDF">
        <w:rPr>
          <w:rFonts w:cs="Traditional Arabic"/>
          <w:lang w:bidi="ar-EG"/>
        </w:rPr>
        <w:t xml:space="preserve"> the disbelieving foreign troops to the Arabian Peninsula, </w:t>
      </w:r>
      <w:r w:rsidR="00F83B4D" w:rsidRPr="00E86FDF">
        <w:rPr>
          <w:rFonts w:cs="Traditional Arabic"/>
          <w:lang w:bidi="ar-EG"/>
        </w:rPr>
        <w:t xml:space="preserve">led </w:t>
      </w:r>
      <w:r w:rsidR="008614A4" w:rsidRPr="00E86FDF">
        <w:rPr>
          <w:rFonts w:cs="Traditional Arabic"/>
          <w:lang w:bidi="ar-EG"/>
        </w:rPr>
        <w:t>to many of the sincere “</w:t>
      </w:r>
      <w:r w:rsidR="008614A4" w:rsidRPr="00E86FDF">
        <w:rPr>
          <w:rFonts w:cs="Traditional Arabic"/>
          <w:b/>
          <w:bCs/>
          <w:lang w:bidi="ar-EG"/>
        </w:rPr>
        <w:t>Salafis</w:t>
      </w:r>
      <w:r w:rsidR="008614A4" w:rsidRPr="00E86FDF">
        <w:rPr>
          <w:rFonts w:cs="Traditional Arabic"/>
          <w:lang w:bidi="ar-EG"/>
        </w:rPr>
        <w:t>”</w:t>
      </w:r>
      <w:r w:rsidR="0003160D" w:rsidRPr="00E86FDF">
        <w:rPr>
          <w:rFonts w:cs="Traditional Arabic"/>
          <w:lang w:bidi="ar-EG"/>
        </w:rPr>
        <w:t>,</w:t>
      </w:r>
      <w:r w:rsidR="008614A4" w:rsidRPr="00E86FDF">
        <w:rPr>
          <w:rFonts w:cs="Traditional Arabic"/>
          <w:lang w:bidi="ar-EG"/>
        </w:rPr>
        <w:t xml:space="preserve"> </w:t>
      </w:r>
      <w:r w:rsidR="00A2313A" w:rsidRPr="00E86FDF">
        <w:rPr>
          <w:rFonts w:cs="Traditional Arabic"/>
          <w:lang w:bidi="ar-EG"/>
        </w:rPr>
        <w:t xml:space="preserve">who </w:t>
      </w:r>
      <w:r w:rsidR="00574959" w:rsidRPr="00E86FDF">
        <w:rPr>
          <w:rFonts w:cs="Traditional Arabic"/>
          <w:lang w:bidi="ar-EG"/>
        </w:rPr>
        <w:t>could not accept the crime</w:t>
      </w:r>
      <w:r w:rsidR="0003160D" w:rsidRPr="00E86FDF">
        <w:rPr>
          <w:rFonts w:cs="Traditional Arabic"/>
          <w:lang w:bidi="ar-EG"/>
        </w:rPr>
        <w:t xml:space="preserve"> of the family of Saud, </w:t>
      </w:r>
      <w:r w:rsidR="008614A4" w:rsidRPr="00E86FDF">
        <w:rPr>
          <w:rFonts w:cs="Traditional Arabic"/>
          <w:lang w:bidi="ar-EG"/>
        </w:rPr>
        <w:t xml:space="preserve">to </w:t>
      </w:r>
      <w:r w:rsidR="00020658" w:rsidRPr="00E86FDF">
        <w:rPr>
          <w:rFonts w:cs="Traditional Arabic"/>
          <w:lang w:bidi="ar-EG"/>
        </w:rPr>
        <w:t>rally around</w:t>
      </w:r>
      <w:r w:rsidR="00A2313A" w:rsidRPr="00E86FDF">
        <w:rPr>
          <w:rFonts w:cs="Traditional Arabic"/>
          <w:lang w:bidi="ar-EG"/>
        </w:rPr>
        <w:t xml:space="preserve"> him</w:t>
      </w:r>
      <w:r w:rsidR="00B63275" w:rsidRPr="00E86FDF">
        <w:rPr>
          <w:rFonts w:cs="Traditional Arabic"/>
          <w:lang w:bidi="ar-EG"/>
        </w:rPr>
        <w:t>. He thus became the</w:t>
      </w:r>
      <w:r w:rsidR="00DC7EA9" w:rsidRPr="00E86FDF">
        <w:rPr>
          <w:rFonts w:cs="Traditional Arabic"/>
          <w:lang w:bidi="ar-EG"/>
        </w:rPr>
        <w:t xml:space="preserve"> uncontested</w:t>
      </w:r>
      <w:r w:rsidR="00B63275" w:rsidRPr="00E86FDF">
        <w:rPr>
          <w:rFonts w:cs="Traditional Arabic"/>
          <w:lang w:bidi="ar-EG"/>
        </w:rPr>
        <w:t xml:space="preserve"> “</w:t>
      </w:r>
      <w:r w:rsidR="00B63275" w:rsidRPr="00E86FDF">
        <w:rPr>
          <w:rFonts w:cs="Traditional Arabic"/>
          <w:b/>
          <w:bCs/>
          <w:lang w:bidi="ar-EG"/>
        </w:rPr>
        <w:t>Imam</w:t>
      </w:r>
      <w:r w:rsidR="00B63275" w:rsidRPr="00E86FDF">
        <w:rPr>
          <w:rFonts w:cs="Traditional Arabic"/>
          <w:lang w:bidi="ar-EG"/>
        </w:rPr>
        <w:t xml:space="preserve">” of </w:t>
      </w:r>
      <w:proofErr w:type="spellStart"/>
      <w:r w:rsidR="00B63275" w:rsidRPr="00E86FDF">
        <w:rPr>
          <w:rFonts w:cs="Traditional Arabic"/>
          <w:lang w:bidi="ar-EG"/>
        </w:rPr>
        <w:t>Salafiyah</w:t>
      </w:r>
      <w:proofErr w:type="spellEnd"/>
      <w:r w:rsidR="00DC7EA9" w:rsidRPr="00E86FDF">
        <w:rPr>
          <w:rFonts w:cs="Traditional Arabic"/>
          <w:lang w:bidi="ar-EG"/>
        </w:rPr>
        <w:t xml:space="preserve">! </w:t>
      </w:r>
      <w:r w:rsidR="00EA60CC" w:rsidRPr="00E86FDF">
        <w:rPr>
          <w:rFonts w:cs="Traditional Arabic"/>
          <w:lang w:bidi="ar-EG"/>
        </w:rPr>
        <w:t xml:space="preserve">In turn, this attracted </w:t>
      </w:r>
      <w:proofErr w:type="gramStart"/>
      <w:r w:rsidR="00EA60CC" w:rsidRPr="00E86FDF">
        <w:rPr>
          <w:rFonts w:cs="Traditional Arabic"/>
          <w:lang w:bidi="ar-EG"/>
        </w:rPr>
        <w:t xml:space="preserve">a </w:t>
      </w:r>
      <w:r w:rsidR="00D478A5" w:rsidRPr="00E86FDF">
        <w:rPr>
          <w:rFonts w:cs="Traditional Arabic"/>
          <w:lang w:bidi="ar-EG"/>
        </w:rPr>
        <w:t>number of</w:t>
      </w:r>
      <w:proofErr w:type="gramEnd"/>
      <w:r w:rsidR="00D478A5" w:rsidRPr="00E86FDF">
        <w:rPr>
          <w:rFonts w:cs="Traditional Arabic"/>
          <w:lang w:bidi="ar-EG"/>
        </w:rPr>
        <w:t xml:space="preserve"> the</w:t>
      </w:r>
      <w:r w:rsidR="00645302" w:rsidRPr="00E86FDF">
        <w:rPr>
          <w:rFonts w:cs="Traditional Arabic"/>
          <w:lang w:bidi="ar-EG"/>
        </w:rPr>
        <w:t xml:space="preserve"> regime scholars</w:t>
      </w:r>
      <w:r w:rsidR="005A16B7" w:rsidRPr="00E86FDF">
        <w:rPr>
          <w:rFonts w:cs="Traditional Arabic"/>
          <w:lang w:bidi="ar-EG"/>
        </w:rPr>
        <w:t xml:space="preserve"> and from the young men</w:t>
      </w:r>
      <w:r w:rsidR="002C0F93" w:rsidRPr="00E86FDF">
        <w:rPr>
          <w:rFonts w:cs="Traditional Arabic"/>
          <w:lang w:bidi="ar-EG"/>
        </w:rPr>
        <w:t xml:space="preserve"> agents of the Jordanian intelligence apparatus and other</w:t>
      </w:r>
      <w:r w:rsidR="007748EE" w:rsidRPr="00E86FDF">
        <w:rPr>
          <w:rFonts w:cs="Traditional Arabic"/>
          <w:lang w:bidi="ar-EG"/>
        </w:rPr>
        <w:t xml:space="preserve"> places</w:t>
      </w:r>
      <w:r w:rsidR="002C0F93" w:rsidRPr="00E86FDF">
        <w:rPr>
          <w:rFonts w:cs="Traditional Arabic"/>
          <w:lang w:bidi="ar-EG"/>
        </w:rPr>
        <w:t xml:space="preserve">, like the criminal Muhammad Ibrahim </w:t>
      </w:r>
      <w:proofErr w:type="spellStart"/>
      <w:r w:rsidR="002C0F93" w:rsidRPr="00E86FDF">
        <w:rPr>
          <w:rFonts w:cs="Traditional Arabic"/>
          <w:lang w:bidi="ar-EG"/>
        </w:rPr>
        <w:t>Shaqrah</w:t>
      </w:r>
      <w:proofErr w:type="spellEnd"/>
      <w:r w:rsidR="00152CCD" w:rsidRPr="00E86FDF">
        <w:rPr>
          <w:rFonts w:cs="Traditional Arabic"/>
          <w:lang w:bidi="ar-EG"/>
        </w:rPr>
        <w:t xml:space="preserve">, the agent of the Jordanian palace, </w:t>
      </w:r>
      <w:r w:rsidR="00F17BC9" w:rsidRPr="00E86FDF">
        <w:rPr>
          <w:rFonts w:cs="Traditional Arabic"/>
          <w:lang w:bidi="ar-EG"/>
        </w:rPr>
        <w:t xml:space="preserve">to the </w:t>
      </w:r>
      <w:r w:rsidR="0006206E" w:rsidRPr="00E86FDF">
        <w:rPr>
          <w:rFonts w:cs="Traditional Arabic"/>
          <w:lang w:bidi="ar-EG"/>
        </w:rPr>
        <w:t>Sheikh’s domain</w:t>
      </w:r>
      <w:r w:rsidR="007152BE" w:rsidRPr="00E86FDF">
        <w:rPr>
          <w:rFonts w:cs="Traditional Arabic"/>
          <w:lang w:bidi="ar-EG"/>
        </w:rPr>
        <w:t>. They only had one</w:t>
      </w:r>
      <w:r w:rsidR="00154155" w:rsidRPr="00E86FDF">
        <w:rPr>
          <w:rFonts w:cs="Traditional Arabic"/>
          <w:lang w:bidi="ar-EG"/>
        </w:rPr>
        <w:t xml:space="preserve"> primary</w:t>
      </w:r>
      <w:r w:rsidR="007152BE" w:rsidRPr="00E86FDF">
        <w:rPr>
          <w:rFonts w:cs="Traditional Arabic"/>
          <w:lang w:bidi="ar-EG"/>
        </w:rPr>
        <w:t xml:space="preserve"> concern </w:t>
      </w:r>
      <w:r w:rsidR="00154155" w:rsidRPr="00E86FDF">
        <w:rPr>
          <w:rFonts w:cs="Traditional Arabic"/>
          <w:lang w:bidi="ar-EG"/>
        </w:rPr>
        <w:t xml:space="preserve">however </w:t>
      </w:r>
      <w:r w:rsidR="007152BE" w:rsidRPr="00E86FDF">
        <w:rPr>
          <w:rFonts w:cs="Traditional Arabic"/>
          <w:lang w:bidi="ar-EG"/>
        </w:rPr>
        <w:t>and that was to establish that the rulers who ruled by other than what Allah revealed</w:t>
      </w:r>
      <w:r w:rsidR="00D23140" w:rsidRPr="00E86FDF">
        <w:rPr>
          <w:rFonts w:cs="Traditional Arabic"/>
          <w:lang w:bidi="ar-EG"/>
        </w:rPr>
        <w:t xml:space="preserve"> were Muslims, legitimate, obligatory to obey and prohibited to rebel against. </w:t>
      </w:r>
      <w:r w:rsidR="00570131" w:rsidRPr="00E86FDF">
        <w:rPr>
          <w:rFonts w:cs="Traditional Arabic"/>
          <w:lang w:bidi="ar-EG"/>
        </w:rPr>
        <w:t xml:space="preserve">This was assisted by the old age of the Sheikh and his </w:t>
      </w:r>
      <w:r w:rsidR="007C195E" w:rsidRPr="00E86FDF">
        <w:rPr>
          <w:rFonts w:cs="Traditional Arabic"/>
          <w:lang w:bidi="ar-EG"/>
        </w:rPr>
        <w:t xml:space="preserve">openness </w:t>
      </w:r>
      <w:r w:rsidR="00FC648E" w:rsidRPr="00E86FDF">
        <w:rPr>
          <w:rFonts w:cs="Traditional Arabic"/>
          <w:lang w:bidi="ar-EG"/>
        </w:rPr>
        <w:t xml:space="preserve">or proneness </w:t>
      </w:r>
      <w:r w:rsidR="007C195E" w:rsidRPr="00E86FDF">
        <w:rPr>
          <w:rFonts w:cs="Traditional Arabic"/>
          <w:lang w:bidi="ar-EG"/>
        </w:rPr>
        <w:t>to suggestion</w:t>
      </w:r>
      <w:r w:rsidR="00285329" w:rsidRPr="00E86FDF">
        <w:rPr>
          <w:rFonts w:cs="Traditional Arabic"/>
          <w:lang w:bidi="ar-EG"/>
        </w:rPr>
        <w:t xml:space="preserve">. Then from that circle </w:t>
      </w:r>
      <w:r w:rsidR="006D555E" w:rsidRPr="00E86FDF">
        <w:rPr>
          <w:rFonts w:cs="Traditional Arabic"/>
          <w:lang w:bidi="ar-EG"/>
        </w:rPr>
        <w:t>surrounding</w:t>
      </w:r>
      <w:r w:rsidR="00285329" w:rsidRPr="00E86FDF">
        <w:rPr>
          <w:rFonts w:cs="Traditional Arabic"/>
          <w:lang w:bidi="ar-EG"/>
        </w:rPr>
        <w:t xml:space="preserve"> him </w:t>
      </w:r>
      <w:r w:rsidR="007C6A80" w:rsidRPr="00E86FDF">
        <w:rPr>
          <w:rFonts w:cs="Traditional Arabic"/>
          <w:lang w:bidi="ar-EG"/>
        </w:rPr>
        <w:t xml:space="preserve">calamities and </w:t>
      </w:r>
      <w:r w:rsidR="006D555E" w:rsidRPr="00E86FDF">
        <w:rPr>
          <w:rFonts w:cs="Traditional Arabic"/>
          <w:lang w:bidi="ar-EG"/>
        </w:rPr>
        <w:t xml:space="preserve">tribulations </w:t>
      </w:r>
      <w:r w:rsidR="00FC648E" w:rsidRPr="00E86FDF">
        <w:rPr>
          <w:rFonts w:cs="Traditional Arabic"/>
          <w:lang w:bidi="ar-EG"/>
        </w:rPr>
        <w:t>arose</w:t>
      </w:r>
      <w:r w:rsidR="001757EF" w:rsidRPr="00E86FDF">
        <w:rPr>
          <w:rFonts w:cs="Traditional Arabic"/>
          <w:lang w:bidi="ar-EG"/>
        </w:rPr>
        <w:t xml:space="preserve"> like the </w:t>
      </w:r>
      <w:r w:rsidR="006A4051" w:rsidRPr="00E86FDF">
        <w:rPr>
          <w:rFonts w:cs="Traditional Arabic"/>
          <w:lang w:bidi="ar-EG"/>
        </w:rPr>
        <w:t>opinions</w:t>
      </w:r>
      <w:r w:rsidR="001757EF" w:rsidRPr="00E86FDF">
        <w:rPr>
          <w:rFonts w:cs="Traditional Arabic"/>
          <w:lang w:bidi="ar-EG"/>
        </w:rPr>
        <w:t xml:space="preserve"> that insulting the Mus</w:t>
      </w:r>
      <w:r w:rsidR="00FC648E" w:rsidRPr="00E86FDF">
        <w:rPr>
          <w:rFonts w:cs="Traditional Arabic"/>
          <w:lang w:bidi="ar-EG"/>
        </w:rPr>
        <w:t>’</w:t>
      </w:r>
      <w:r w:rsidR="001757EF" w:rsidRPr="00E86FDF">
        <w:rPr>
          <w:rFonts w:cs="Traditional Arabic"/>
          <w:lang w:bidi="ar-EG"/>
        </w:rPr>
        <w:t>haf (Qur’an</w:t>
      </w:r>
      <w:proofErr w:type="gramStart"/>
      <w:r w:rsidR="001757EF" w:rsidRPr="00E86FDF">
        <w:rPr>
          <w:rFonts w:cs="Traditional Arabic"/>
          <w:lang w:bidi="ar-EG"/>
        </w:rPr>
        <w:t>)</w:t>
      </w:r>
      <w:proofErr w:type="gramEnd"/>
      <w:r w:rsidR="001757EF" w:rsidRPr="00E86FDF">
        <w:rPr>
          <w:rFonts w:cs="Traditional Arabic"/>
          <w:lang w:bidi="ar-EG"/>
        </w:rPr>
        <w:t xml:space="preserve"> a</w:t>
      </w:r>
      <w:r w:rsidR="0055502B" w:rsidRPr="00E86FDF">
        <w:rPr>
          <w:rFonts w:cs="Traditional Arabic"/>
          <w:lang w:bidi="ar-EG"/>
        </w:rPr>
        <w:t xml:space="preserve">nd the Prophet (saw) are not Kufr </w:t>
      </w:r>
      <w:r w:rsidR="006A4051" w:rsidRPr="00E86FDF">
        <w:rPr>
          <w:rFonts w:cs="Traditional Arabic"/>
          <w:lang w:bidi="ar-EG"/>
        </w:rPr>
        <w:t xml:space="preserve">(acts of disbelief) </w:t>
      </w:r>
      <w:r w:rsidR="0055502B" w:rsidRPr="00E86FDF">
        <w:rPr>
          <w:rFonts w:cs="Traditional Arabic"/>
          <w:lang w:bidi="ar-EG"/>
        </w:rPr>
        <w:t>in themselves but rather only the one who made that Halal had committed disbelief</w:t>
      </w:r>
      <w:r w:rsidR="0060649C" w:rsidRPr="00E86FDF">
        <w:rPr>
          <w:rFonts w:cs="Traditional Arabic"/>
          <w:lang w:bidi="ar-EG"/>
        </w:rPr>
        <w:t xml:space="preserve">. We ask Allah </w:t>
      </w:r>
      <w:r w:rsidR="00A45075" w:rsidRPr="00E86FDF">
        <w:rPr>
          <w:rFonts w:cs="Traditional Arabic"/>
          <w:lang w:bidi="ar-EG"/>
        </w:rPr>
        <w:t>to grant us</w:t>
      </w:r>
      <w:r w:rsidR="0060649C" w:rsidRPr="00E86FDF">
        <w:rPr>
          <w:rFonts w:cs="Traditional Arabic"/>
          <w:lang w:bidi="ar-EG"/>
        </w:rPr>
        <w:t xml:space="preserve"> ‘Aafiyah and we seek His refuge from </w:t>
      </w:r>
      <w:r w:rsidR="00640EC0" w:rsidRPr="00E86FDF">
        <w:rPr>
          <w:rFonts w:cs="Traditional Arabic"/>
          <w:lang w:bidi="ar-EG"/>
        </w:rPr>
        <w:t>disgrace and abandonment!</w:t>
      </w:r>
    </w:p>
    <w:p w14:paraId="4A3C329B" w14:textId="314C9D65" w:rsidR="00640EC0" w:rsidRPr="00E86FDF" w:rsidRDefault="00640EC0" w:rsidP="00774CE9">
      <w:pPr>
        <w:spacing w:after="0"/>
        <w:rPr>
          <w:rFonts w:cs="Traditional Arabic"/>
          <w:lang w:bidi="ar-EG"/>
        </w:rPr>
      </w:pPr>
    </w:p>
    <w:p w14:paraId="633EEE00" w14:textId="77777777" w:rsidR="00DC7061" w:rsidRPr="00E86FDF" w:rsidRDefault="00DC7061" w:rsidP="00774CE9">
      <w:pPr>
        <w:spacing w:after="0"/>
        <w:rPr>
          <w:rFonts w:cs="Traditional Arabic"/>
          <w:lang w:bidi="ar-EG"/>
        </w:rPr>
      </w:pPr>
    </w:p>
    <w:p w14:paraId="5C2A7444" w14:textId="0766B48B" w:rsidR="00640EC0" w:rsidRPr="00E86FDF" w:rsidRDefault="00A45075" w:rsidP="00A45075">
      <w:pPr>
        <w:spacing w:after="0"/>
        <w:rPr>
          <w:rFonts w:cs="Traditional Arabic"/>
          <w:b/>
          <w:bCs/>
          <w:lang w:bidi="ar-EG"/>
        </w:rPr>
      </w:pPr>
      <w:r w:rsidRPr="00E86FDF">
        <w:rPr>
          <w:rFonts w:cs="Traditional Arabic"/>
          <w:b/>
          <w:bCs/>
          <w:lang w:bidi="ar-EG"/>
        </w:rPr>
        <w:t xml:space="preserve">- Section: </w:t>
      </w:r>
      <w:r w:rsidR="00DC7061" w:rsidRPr="00E86FDF">
        <w:rPr>
          <w:rFonts w:cs="Traditional Arabic"/>
          <w:b/>
          <w:bCs/>
          <w:lang w:bidi="ar-EG"/>
        </w:rPr>
        <w:t xml:space="preserve">Is the </w:t>
      </w:r>
      <w:r w:rsidR="00E63E04">
        <w:rPr>
          <w:rFonts w:cs="Traditional Arabic"/>
          <w:b/>
          <w:bCs/>
          <w:lang w:bidi="ar-EG"/>
        </w:rPr>
        <w:t>drafting</w:t>
      </w:r>
      <w:r w:rsidR="00DC7061" w:rsidRPr="00E86FDF">
        <w:rPr>
          <w:rFonts w:cs="Traditional Arabic"/>
          <w:b/>
          <w:bCs/>
          <w:lang w:bidi="ar-EG"/>
        </w:rPr>
        <w:t xml:space="preserve"> of constitutions and laws a Bid’ah (innovation)?</w:t>
      </w:r>
    </w:p>
    <w:p w14:paraId="4E696B3E" w14:textId="3D4400F7" w:rsidR="00DC7061" w:rsidRPr="00E86FDF" w:rsidRDefault="00DC7061" w:rsidP="00A45075">
      <w:pPr>
        <w:spacing w:after="0"/>
        <w:rPr>
          <w:rFonts w:cs="Traditional Arabic"/>
          <w:lang w:bidi="ar-EG"/>
        </w:rPr>
      </w:pPr>
    </w:p>
    <w:p w14:paraId="74E5DC98" w14:textId="1BBDDF2D" w:rsidR="00DC7061" w:rsidRDefault="006C00E5" w:rsidP="00A45075">
      <w:pPr>
        <w:spacing w:after="0"/>
        <w:rPr>
          <w:rFonts w:cs="Traditional Arabic"/>
          <w:lang w:bidi="ar-EG"/>
        </w:rPr>
      </w:pPr>
      <w:r w:rsidRPr="00E86FDF">
        <w:rPr>
          <w:rFonts w:cs="Traditional Arabic"/>
          <w:lang w:bidi="ar-EG"/>
        </w:rPr>
        <w:t>Sheikh Abdul Qadir</w:t>
      </w:r>
      <w:r w:rsidR="00333B53" w:rsidRPr="00E86FDF">
        <w:rPr>
          <w:rFonts w:cs="Traditional Arabic"/>
          <w:lang w:bidi="ar-EG"/>
        </w:rPr>
        <w:t xml:space="preserve"> bin Abdul ‘Aziz said in his book “</w:t>
      </w:r>
      <w:r w:rsidR="00333B53" w:rsidRPr="00E86FDF">
        <w:rPr>
          <w:rFonts w:cs="Traditional Arabic"/>
          <w:b/>
          <w:bCs/>
          <w:lang w:bidi="ar-EG"/>
        </w:rPr>
        <w:t xml:space="preserve">The </w:t>
      </w:r>
      <w:r w:rsidR="00DA5D7B" w:rsidRPr="00E86FDF">
        <w:rPr>
          <w:rFonts w:cs="Traditional Arabic"/>
          <w:b/>
          <w:bCs/>
          <w:lang w:bidi="ar-EG"/>
        </w:rPr>
        <w:t>C</w:t>
      </w:r>
      <w:r w:rsidR="00333B53" w:rsidRPr="00E86FDF">
        <w:rPr>
          <w:rFonts w:cs="Traditional Arabic"/>
          <w:b/>
          <w:bCs/>
          <w:lang w:bidi="ar-EG"/>
        </w:rPr>
        <w:t xml:space="preserve">omprehensive </w:t>
      </w:r>
      <w:r w:rsidR="00DA5D7B" w:rsidRPr="00E86FDF">
        <w:rPr>
          <w:rFonts w:cs="Traditional Arabic"/>
          <w:b/>
          <w:bCs/>
          <w:lang w:bidi="ar-EG"/>
        </w:rPr>
        <w:t>G</w:t>
      </w:r>
      <w:r w:rsidR="00333B53" w:rsidRPr="00E86FDF">
        <w:rPr>
          <w:rFonts w:cs="Traditional Arabic"/>
          <w:b/>
          <w:bCs/>
          <w:lang w:bidi="ar-EG"/>
        </w:rPr>
        <w:t xml:space="preserve">uide in respect to </w:t>
      </w:r>
      <w:r w:rsidR="00DA5D7B" w:rsidRPr="00E86FDF">
        <w:rPr>
          <w:rFonts w:cs="Traditional Arabic"/>
          <w:b/>
          <w:bCs/>
          <w:lang w:bidi="ar-EG"/>
        </w:rPr>
        <w:t>S</w:t>
      </w:r>
      <w:r w:rsidR="00333B53" w:rsidRPr="00E86FDF">
        <w:rPr>
          <w:rFonts w:cs="Traditional Arabic"/>
          <w:b/>
          <w:bCs/>
          <w:lang w:bidi="ar-EG"/>
        </w:rPr>
        <w:t>eeking Honourable Knowledge</w:t>
      </w:r>
      <w:r w:rsidR="00333B53" w:rsidRPr="00E86FDF">
        <w:rPr>
          <w:rFonts w:cs="Traditional Arabic"/>
          <w:lang w:bidi="ar-EG"/>
        </w:rPr>
        <w:t>”</w:t>
      </w:r>
      <w:r w:rsidR="00DA5D7B" w:rsidRPr="00E86FDF">
        <w:rPr>
          <w:rFonts w:cs="Traditional Arabic"/>
          <w:lang w:bidi="ar-EG"/>
        </w:rPr>
        <w:t xml:space="preserve"> (The 2</w:t>
      </w:r>
      <w:r w:rsidR="00DA5D7B" w:rsidRPr="00E86FDF">
        <w:rPr>
          <w:rFonts w:cs="Traditional Arabic"/>
          <w:vertAlign w:val="superscript"/>
          <w:lang w:bidi="ar-EG"/>
        </w:rPr>
        <w:t>nd</w:t>
      </w:r>
      <w:r w:rsidR="00DA5D7B" w:rsidRPr="00E86FDF">
        <w:rPr>
          <w:rFonts w:cs="Traditional Arabic"/>
          <w:lang w:bidi="ar-EG"/>
        </w:rPr>
        <w:t xml:space="preserve"> part, p</w:t>
      </w:r>
      <w:r w:rsidR="00EB7F62" w:rsidRPr="00E86FDF">
        <w:rPr>
          <w:rFonts w:cs="Traditional Arabic"/>
          <w:lang w:bidi="ar-EG"/>
        </w:rPr>
        <w:t>778) under the heading “</w:t>
      </w:r>
      <w:r w:rsidR="00EB7F62" w:rsidRPr="00E86FDF">
        <w:rPr>
          <w:rFonts w:cs="Traditional Arabic"/>
          <w:b/>
          <w:bCs/>
          <w:lang w:bidi="ar-EG"/>
        </w:rPr>
        <w:t xml:space="preserve">The Bid’ah of Setting a </w:t>
      </w:r>
      <w:proofErr w:type="gramStart"/>
      <w:r w:rsidR="00EB7F62" w:rsidRPr="00E86FDF">
        <w:rPr>
          <w:rFonts w:cs="Traditional Arabic"/>
          <w:b/>
          <w:bCs/>
          <w:lang w:bidi="ar-EG"/>
        </w:rPr>
        <w:t>Constitution</w:t>
      </w:r>
      <w:proofErr w:type="gramEnd"/>
      <w:r w:rsidR="00EB7F62" w:rsidRPr="00E86FDF">
        <w:rPr>
          <w:rFonts w:cs="Traditional Arabic"/>
          <w:lang w:bidi="ar-EG"/>
        </w:rPr>
        <w:t>”: [</w:t>
      </w:r>
      <w:r w:rsidR="006E711B" w:rsidRPr="00E86FDF">
        <w:rPr>
          <w:rFonts w:cs="Traditional Arabic"/>
          <w:lang w:bidi="ar-EG"/>
        </w:rPr>
        <w:t>Setting constitutions, like we have briefly mentioned before, is from the rotten fruits of secularism which is the modern day Jahiliyah (perio</w:t>
      </w:r>
      <w:r w:rsidR="000F1E60" w:rsidRPr="00E86FDF">
        <w:rPr>
          <w:rFonts w:cs="Traditional Arabic"/>
          <w:lang w:bidi="ar-EG"/>
        </w:rPr>
        <w:t>d of non-Islamic pre-Islamic ignorance)</w:t>
      </w:r>
      <w:r w:rsidR="00991127" w:rsidRPr="00E86FDF">
        <w:rPr>
          <w:rFonts w:cs="Traditional Arabic"/>
          <w:lang w:bidi="ar-EG"/>
        </w:rPr>
        <w:t>. The disbelievers set these constitutions because they d</w:t>
      </w:r>
      <w:r w:rsidR="00FA0423" w:rsidRPr="00E86FDF">
        <w:rPr>
          <w:rFonts w:cs="Traditional Arabic"/>
          <w:lang w:bidi="ar-EG"/>
        </w:rPr>
        <w:t>o</w:t>
      </w:r>
      <w:r w:rsidR="00991127" w:rsidRPr="00E86FDF">
        <w:rPr>
          <w:rFonts w:cs="Traditional Arabic"/>
          <w:lang w:bidi="ar-EG"/>
        </w:rPr>
        <w:t xml:space="preserve"> not have a correct Deen</w:t>
      </w:r>
      <w:r w:rsidR="00FA0423" w:rsidRPr="00E86FDF">
        <w:rPr>
          <w:rFonts w:cs="Traditional Arabic"/>
          <w:lang w:bidi="ar-EG"/>
        </w:rPr>
        <w:t xml:space="preserve"> or upright Sharee’ah to refer to. They </w:t>
      </w:r>
      <w:r w:rsidR="00AB3ECE">
        <w:rPr>
          <w:rFonts w:cs="Traditional Arabic"/>
          <w:lang w:bidi="ar-EG"/>
        </w:rPr>
        <w:t>had</w:t>
      </w:r>
      <w:r w:rsidR="00FA0423" w:rsidRPr="00E86FDF">
        <w:rPr>
          <w:rFonts w:cs="Traditional Arabic"/>
          <w:lang w:bidi="ar-EG"/>
        </w:rPr>
        <w:t xml:space="preserve"> tasted the woes of their deviant Sharee’ah </w:t>
      </w:r>
      <w:r w:rsidR="00092D3C" w:rsidRPr="00E86FDF">
        <w:rPr>
          <w:rFonts w:cs="Traditional Arabic"/>
          <w:lang w:bidi="ar-EG"/>
        </w:rPr>
        <w:t xml:space="preserve">in which </w:t>
      </w:r>
      <w:r w:rsidR="00D2669F" w:rsidRPr="00E86FDF">
        <w:rPr>
          <w:rFonts w:cs="Traditional Arabic"/>
          <w:lang w:bidi="ar-EG"/>
        </w:rPr>
        <w:t>the</w:t>
      </w:r>
      <w:r w:rsidR="00092D3C" w:rsidRPr="00E86FDF">
        <w:rPr>
          <w:rFonts w:cs="Traditional Arabic"/>
          <w:lang w:bidi="ar-EG"/>
        </w:rPr>
        <w:t xml:space="preserve"> </w:t>
      </w:r>
      <w:r w:rsidR="00A878D8" w:rsidRPr="00E86FDF">
        <w:rPr>
          <w:rFonts w:cs="Traditional Arabic"/>
          <w:lang w:bidi="ar-EG"/>
        </w:rPr>
        <w:t>monks</w:t>
      </w:r>
      <w:r w:rsidR="00092D3C" w:rsidRPr="00E86FDF">
        <w:rPr>
          <w:rFonts w:cs="Traditional Arabic"/>
          <w:lang w:bidi="ar-EG"/>
        </w:rPr>
        <w:t xml:space="preserve"> and priests </w:t>
      </w:r>
      <w:r w:rsidR="00D2669F" w:rsidRPr="00E86FDF">
        <w:rPr>
          <w:rFonts w:cs="Traditional Arabic"/>
          <w:lang w:bidi="ar-EG"/>
        </w:rPr>
        <w:t xml:space="preserve">alter in it </w:t>
      </w:r>
      <w:r w:rsidR="005D7CA5" w:rsidRPr="00E86FDF">
        <w:rPr>
          <w:rFonts w:cs="Traditional Arabic"/>
          <w:lang w:bidi="ar-EG"/>
        </w:rPr>
        <w:t>as they wish based on</w:t>
      </w:r>
      <w:r w:rsidR="00A878D8" w:rsidRPr="00E86FDF">
        <w:rPr>
          <w:rFonts w:cs="Traditional Arabic"/>
          <w:lang w:bidi="ar-EG"/>
        </w:rPr>
        <w:t xml:space="preserve"> the</w:t>
      </w:r>
      <w:r w:rsidR="005D7CA5" w:rsidRPr="00E86FDF">
        <w:rPr>
          <w:rFonts w:cs="Traditional Arabic"/>
          <w:lang w:bidi="ar-EG"/>
        </w:rPr>
        <w:t xml:space="preserve"> decisions of the</w:t>
      </w:r>
      <w:r w:rsidR="00CA513A" w:rsidRPr="00E86FDF">
        <w:rPr>
          <w:rFonts w:cs="Traditional Arabic"/>
          <w:lang w:bidi="ar-EG"/>
        </w:rPr>
        <w:t xml:space="preserve"> </w:t>
      </w:r>
      <w:r w:rsidR="00AB3ECE">
        <w:rPr>
          <w:rFonts w:cs="Traditional Arabic"/>
          <w:lang w:bidi="ar-EG"/>
        </w:rPr>
        <w:t>assemblies</w:t>
      </w:r>
      <w:r w:rsidR="00CA513A" w:rsidRPr="00E86FDF">
        <w:rPr>
          <w:rFonts w:cs="Traditional Arabic"/>
          <w:lang w:bidi="ar-EG"/>
        </w:rPr>
        <w:t xml:space="preserve"> of the</w:t>
      </w:r>
      <w:r w:rsidR="005D7CA5" w:rsidRPr="00E86FDF">
        <w:rPr>
          <w:rFonts w:cs="Traditional Arabic"/>
          <w:lang w:bidi="ar-EG"/>
        </w:rPr>
        <w:t xml:space="preserve"> Church. </w:t>
      </w:r>
      <w:r w:rsidR="00D2669F" w:rsidRPr="00E86FDF">
        <w:rPr>
          <w:rFonts w:cs="Traditional Arabic"/>
          <w:lang w:bidi="ar-EG"/>
        </w:rPr>
        <w:t>The</w:t>
      </w:r>
      <w:r w:rsidR="00D66F88" w:rsidRPr="00E86FDF">
        <w:rPr>
          <w:rFonts w:cs="Traditional Arabic"/>
          <w:lang w:bidi="ar-EG"/>
        </w:rPr>
        <w:t xml:space="preserve"> </w:t>
      </w:r>
      <w:r w:rsidR="00A3355A" w:rsidRPr="00E86FDF">
        <w:rPr>
          <w:rFonts w:cs="Traditional Arabic"/>
          <w:lang w:bidi="ar-EG"/>
        </w:rPr>
        <w:t>disbelievers</w:t>
      </w:r>
      <w:r w:rsidR="00D66F88" w:rsidRPr="00E86FDF">
        <w:rPr>
          <w:rFonts w:cs="Traditional Arabic"/>
          <w:lang w:bidi="ar-EG"/>
        </w:rPr>
        <w:t xml:space="preserve"> then </w:t>
      </w:r>
      <w:r w:rsidR="00E86FDF" w:rsidRPr="00E86FDF">
        <w:rPr>
          <w:rFonts w:cs="Traditional Arabic"/>
          <w:lang w:bidi="ar-EG"/>
        </w:rPr>
        <w:t xml:space="preserve">sought to make </w:t>
      </w:r>
      <w:r w:rsidR="008170E7">
        <w:rPr>
          <w:rFonts w:cs="Traditional Arabic"/>
          <w:lang w:bidi="ar-EG"/>
        </w:rPr>
        <w:t>peace</w:t>
      </w:r>
      <w:r w:rsidR="00E86FDF" w:rsidRPr="00E86FDF">
        <w:rPr>
          <w:rFonts w:cs="Traditional Arabic"/>
          <w:lang w:bidi="ar-EG"/>
        </w:rPr>
        <w:t xml:space="preserve"> by setting books which would realise their interests </w:t>
      </w:r>
      <w:r w:rsidR="003A3D6D">
        <w:rPr>
          <w:rFonts w:cs="Traditional Arabic"/>
          <w:lang w:bidi="ar-EG"/>
        </w:rPr>
        <w:t xml:space="preserve">according to what the limited minds of man can comprehend. These are constitutions and they came to </w:t>
      </w:r>
      <w:r w:rsidR="008170E7">
        <w:rPr>
          <w:rFonts w:cs="Traditional Arabic"/>
          <w:lang w:bidi="ar-EG"/>
        </w:rPr>
        <w:t>refer to them for judgment as if they were divinely revealed books</w:t>
      </w:r>
      <w:r w:rsidR="00AB3ECE">
        <w:rPr>
          <w:rFonts w:cs="Traditional Arabic"/>
          <w:lang w:bidi="ar-EG"/>
        </w:rPr>
        <w:t xml:space="preserve"> etc.].</w:t>
      </w:r>
    </w:p>
    <w:p w14:paraId="5E2772B9" w14:textId="2A6917F2" w:rsidR="00AB3ECE" w:rsidRDefault="00AB3ECE" w:rsidP="00A45075">
      <w:pPr>
        <w:spacing w:after="0"/>
        <w:rPr>
          <w:rFonts w:cs="Traditional Arabic"/>
          <w:lang w:bidi="ar-EG"/>
        </w:rPr>
      </w:pPr>
    </w:p>
    <w:p w14:paraId="1CC8789B" w14:textId="6160F927" w:rsidR="00AB3ECE" w:rsidRPr="00235AC3" w:rsidRDefault="00AB3ECE" w:rsidP="00A45075">
      <w:pPr>
        <w:spacing w:after="0"/>
        <w:rPr>
          <w:rFonts w:cs="Traditional Arabic"/>
          <w:lang w:val="en-US" w:bidi="ar-EG"/>
        </w:rPr>
      </w:pPr>
      <w:r>
        <w:rPr>
          <w:rFonts w:cs="Traditional Arabic"/>
          <w:lang w:bidi="ar-EG"/>
        </w:rPr>
        <w:t>I say: This speech is unfortunate</w:t>
      </w:r>
      <w:r w:rsidR="007B78FE">
        <w:rPr>
          <w:rFonts w:cs="Traditional Arabic"/>
          <w:lang w:bidi="ar-EG"/>
        </w:rPr>
        <w:t xml:space="preserve"> and is even more so when it has come from a good student of knowledge wh</w:t>
      </w:r>
      <w:r w:rsidR="00A671C0">
        <w:rPr>
          <w:rFonts w:cs="Traditional Arabic"/>
          <w:lang w:bidi="ar-EG"/>
        </w:rPr>
        <w:t>ose sincerity is not doubted</w:t>
      </w:r>
      <w:r w:rsidR="00CE1C63">
        <w:rPr>
          <w:rFonts w:cs="Traditional Arabic"/>
          <w:lang w:bidi="ar-EG"/>
        </w:rPr>
        <w:t>,</w:t>
      </w:r>
      <w:r w:rsidR="001657D9">
        <w:rPr>
          <w:rFonts w:cs="Traditional Arabic"/>
          <w:lang w:bidi="ar-EG"/>
        </w:rPr>
        <w:t xml:space="preserve"> someone</w:t>
      </w:r>
      <w:r w:rsidR="00CE1C63">
        <w:rPr>
          <w:rFonts w:cs="Traditional Arabic"/>
          <w:lang w:bidi="ar-EG"/>
        </w:rPr>
        <w:t xml:space="preserve"> </w:t>
      </w:r>
      <w:r w:rsidR="00657523">
        <w:rPr>
          <w:rFonts w:cs="Traditional Arabic"/>
          <w:lang w:bidi="ar-EG"/>
        </w:rPr>
        <w:t xml:space="preserve">who struggles against the leaders of disbelief and heads of misguidance who </w:t>
      </w:r>
      <w:r w:rsidR="00CE1C63">
        <w:rPr>
          <w:rFonts w:cs="Traditional Arabic"/>
          <w:lang w:bidi="ar-EG"/>
        </w:rPr>
        <w:t xml:space="preserve">have imposed their </w:t>
      </w:r>
      <w:r w:rsidR="001657D9">
        <w:rPr>
          <w:rFonts w:cs="Traditional Arabic"/>
          <w:lang w:bidi="ar-EG"/>
        </w:rPr>
        <w:t xml:space="preserve">tyrannical </w:t>
      </w:r>
      <w:r w:rsidR="00CE1C63">
        <w:rPr>
          <w:rFonts w:cs="Traditional Arabic"/>
          <w:lang w:bidi="ar-EG"/>
        </w:rPr>
        <w:t xml:space="preserve">control over the Muslims and has a </w:t>
      </w:r>
      <w:r w:rsidR="00314A29">
        <w:rPr>
          <w:rFonts w:cs="Traditional Arabic"/>
          <w:lang w:bidi="ar-EG"/>
        </w:rPr>
        <w:t>strong relationship to the Egyptian “</w:t>
      </w:r>
      <w:r w:rsidR="00314A29" w:rsidRPr="00314A29">
        <w:rPr>
          <w:rFonts w:cs="Traditional Arabic"/>
          <w:b/>
          <w:bCs/>
          <w:lang w:bidi="ar-EG"/>
        </w:rPr>
        <w:t>Al-Jihad</w:t>
      </w:r>
      <w:r w:rsidR="00314A29">
        <w:rPr>
          <w:rFonts w:cs="Traditional Arabic"/>
          <w:lang w:bidi="ar-EG"/>
        </w:rPr>
        <w:t>” group</w:t>
      </w:r>
      <w:r w:rsidR="00335242">
        <w:rPr>
          <w:rFonts w:cs="Traditional Arabic"/>
          <w:lang w:bidi="ar-EG"/>
        </w:rPr>
        <w:t xml:space="preserve">, where he is </w:t>
      </w:r>
      <w:r w:rsidR="00E42916">
        <w:rPr>
          <w:rFonts w:cs="Traditional Arabic"/>
          <w:lang w:bidi="ar-EG"/>
        </w:rPr>
        <w:t>regarded</w:t>
      </w:r>
      <w:r w:rsidR="00335242">
        <w:rPr>
          <w:rFonts w:cs="Traditional Arabic"/>
          <w:lang w:bidi="ar-EG"/>
        </w:rPr>
        <w:t xml:space="preserve"> to be one of </w:t>
      </w:r>
      <w:r w:rsidR="00E42916">
        <w:rPr>
          <w:rFonts w:cs="Traditional Arabic"/>
          <w:lang w:bidi="ar-EG"/>
        </w:rPr>
        <w:t>its</w:t>
      </w:r>
      <w:r w:rsidR="00335242">
        <w:rPr>
          <w:rFonts w:cs="Traditional Arabic"/>
          <w:lang w:bidi="ar-EG"/>
        </w:rPr>
        <w:t xml:space="preserve"> </w:t>
      </w:r>
      <w:r w:rsidR="00235AC3">
        <w:rPr>
          <w:rFonts w:cs="Traditional Arabic"/>
          <w:lang w:val="en-US" w:bidi="ar-EG"/>
        </w:rPr>
        <w:t>proponents.</w:t>
      </w:r>
      <w:r w:rsidR="00E42916">
        <w:rPr>
          <w:rFonts w:cs="Traditional Arabic"/>
          <w:lang w:val="en-US" w:bidi="ar-EG"/>
        </w:rPr>
        <w:t xml:space="preserve"> This speech of his, however, reflects a series of pure errors, which include:  </w:t>
      </w:r>
      <w:r w:rsidR="00235AC3">
        <w:rPr>
          <w:rFonts w:cs="Traditional Arabic"/>
          <w:lang w:val="en-US" w:bidi="ar-EG"/>
        </w:rPr>
        <w:t xml:space="preserve"> </w:t>
      </w:r>
    </w:p>
    <w:p w14:paraId="1CF0DE45" w14:textId="5F8BB257" w:rsidR="00E17DDB" w:rsidRPr="00E42916" w:rsidRDefault="00E17DDB" w:rsidP="00774CE9">
      <w:pPr>
        <w:spacing w:after="0"/>
        <w:rPr>
          <w:rFonts w:cs="Traditional Arabic"/>
          <w:lang w:val="en-US" w:bidi="ar-EG"/>
        </w:rPr>
      </w:pPr>
    </w:p>
    <w:p w14:paraId="0D459311" w14:textId="3F169F5E" w:rsidR="00E17DDB" w:rsidRDefault="00DF22B9" w:rsidP="00774CE9">
      <w:pPr>
        <w:spacing w:after="0"/>
        <w:rPr>
          <w:rFonts w:cs="Traditional Arabic"/>
          <w:lang w:bidi="ar-EG"/>
        </w:rPr>
      </w:pPr>
      <w:r w:rsidRPr="00DF22B9">
        <w:rPr>
          <w:rFonts w:cs="Traditional Arabic"/>
          <w:b/>
          <w:bCs/>
          <w:lang w:bidi="ar-EG"/>
        </w:rPr>
        <w:lastRenderedPageBreak/>
        <w:t>Firstly</w:t>
      </w:r>
      <w:r>
        <w:rPr>
          <w:rFonts w:cs="Traditional Arabic"/>
          <w:lang w:bidi="ar-EG"/>
        </w:rPr>
        <w:t xml:space="preserve">: </w:t>
      </w:r>
      <w:r w:rsidR="00A600B6">
        <w:rPr>
          <w:rFonts w:cs="Traditional Arabic"/>
          <w:lang w:bidi="ar-EG"/>
        </w:rPr>
        <w:t xml:space="preserve">The </w:t>
      </w:r>
      <w:proofErr w:type="spellStart"/>
      <w:r w:rsidR="00A600B6">
        <w:rPr>
          <w:rFonts w:cs="Traditional Arabic"/>
          <w:lang w:bidi="ar-EG"/>
        </w:rPr>
        <w:t>Dustoor</w:t>
      </w:r>
      <w:proofErr w:type="spellEnd"/>
      <w:r w:rsidR="00A600B6">
        <w:rPr>
          <w:rFonts w:cs="Traditional Arabic"/>
          <w:lang w:bidi="ar-EG"/>
        </w:rPr>
        <w:t xml:space="preserve"> (constitution)</w:t>
      </w:r>
      <w:r w:rsidR="00E6702A">
        <w:rPr>
          <w:rFonts w:cs="Traditional Arabic"/>
          <w:lang w:bidi="ar-EG"/>
        </w:rPr>
        <w:t xml:space="preserve"> is the main or fundamental system of the state</w:t>
      </w:r>
      <w:r w:rsidR="006137B6">
        <w:rPr>
          <w:rFonts w:cs="Traditional Arabic"/>
          <w:lang w:bidi="ar-EG"/>
        </w:rPr>
        <w:t>. This</w:t>
      </w:r>
      <w:r w:rsidR="00E6702A">
        <w:rPr>
          <w:rFonts w:cs="Traditional Arabic"/>
          <w:lang w:bidi="ar-EG"/>
        </w:rPr>
        <w:t xml:space="preserve"> mean</w:t>
      </w:r>
      <w:r w:rsidR="006137B6">
        <w:rPr>
          <w:rFonts w:cs="Traditional Arabic"/>
          <w:lang w:bidi="ar-EG"/>
        </w:rPr>
        <w:t>s</w:t>
      </w:r>
      <w:r w:rsidR="00E6702A">
        <w:rPr>
          <w:rFonts w:cs="Traditional Arabic"/>
          <w:lang w:bidi="ar-EG"/>
        </w:rPr>
        <w:t xml:space="preserve"> that it is the fundamental law</w:t>
      </w:r>
      <w:r w:rsidR="006137B6">
        <w:rPr>
          <w:rFonts w:cs="Traditional Arabic"/>
          <w:lang w:bidi="ar-EG"/>
        </w:rPr>
        <w:t xml:space="preserve"> which regulates the relationship between </w:t>
      </w:r>
      <w:r w:rsidR="005745E9">
        <w:rPr>
          <w:rFonts w:cs="Traditional Arabic"/>
          <w:lang w:bidi="ar-EG"/>
        </w:rPr>
        <w:t>the ruler and the ruled and the commitment of each towards the other</w:t>
      </w:r>
      <w:r w:rsidR="00D245C8">
        <w:rPr>
          <w:rFonts w:cs="Traditional Arabic"/>
          <w:lang w:bidi="ar-EG"/>
        </w:rPr>
        <w:t>. In its reality</w:t>
      </w:r>
      <w:r w:rsidR="000A0C80">
        <w:rPr>
          <w:rFonts w:cs="Traditional Arabic"/>
          <w:lang w:bidi="ar-EG"/>
        </w:rPr>
        <w:t>, in the ideal case of course, it has two aspects:</w:t>
      </w:r>
    </w:p>
    <w:p w14:paraId="61ECBFE0" w14:textId="5289CF56" w:rsidR="000A0C80" w:rsidRDefault="000A0C80" w:rsidP="00774CE9">
      <w:pPr>
        <w:spacing w:after="0"/>
        <w:rPr>
          <w:rFonts w:cs="Traditional Arabic"/>
          <w:lang w:bidi="ar-EG"/>
        </w:rPr>
      </w:pPr>
    </w:p>
    <w:p w14:paraId="0BE403B7" w14:textId="0F114DC4" w:rsidR="000A0C80" w:rsidRPr="00303DA6" w:rsidRDefault="00303DA6" w:rsidP="00303DA6">
      <w:pPr>
        <w:spacing w:after="0"/>
        <w:rPr>
          <w:rFonts w:cs="Traditional Arabic"/>
          <w:lang w:bidi="ar-EG"/>
        </w:rPr>
      </w:pPr>
      <w:r w:rsidRPr="00303DA6">
        <w:rPr>
          <w:rFonts w:cs="Traditional Arabic"/>
          <w:b/>
          <w:bCs/>
          <w:lang w:bidi="ar-EG"/>
        </w:rPr>
        <w:t>(1)</w:t>
      </w:r>
      <w:r>
        <w:rPr>
          <w:rFonts w:cs="Traditional Arabic"/>
          <w:lang w:bidi="ar-EG"/>
        </w:rPr>
        <w:t xml:space="preserve"> </w:t>
      </w:r>
      <w:r w:rsidR="000A0C80" w:rsidRPr="00303DA6">
        <w:rPr>
          <w:rFonts w:cs="Traditional Arabic"/>
          <w:lang w:bidi="ar-EG"/>
        </w:rPr>
        <w:t xml:space="preserve">The </w:t>
      </w:r>
      <w:proofErr w:type="spellStart"/>
      <w:r w:rsidR="000A0C80" w:rsidRPr="00303DA6">
        <w:rPr>
          <w:rFonts w:cs="Traditional Arabic"/>
          <w:lang w:bidi="ar-EG"/>
        </w:rPr>
        <w:t>Qaanoon</w:t>
      </w:r>
      <w:proofErr w:type="spellEnd"/>
      <w:r w:rsidR="000A0C80" w:rsidRPr="00303DA6">
        <w:rPr>
          <w:rFonts w:cs="Traditional Arabic"/>
          <w:lang w:bidi="ar-EG"/>
        </w:rPr>
        <w:t xml:space="preserve"> (</w:t>
      </w:r>
      <w:r w:rsidR="00A315EA" w:rsidRPr="00303DA6">
        <w:rPr>
          <w:rFonts w:cs="Traditional Arabic"/>
          <w:lang w:bidi="ar-EG"/>
        </w:rPr>
        <w:t>l</w:t>
      </w:r>
      <w:r w:rsidR="000A0C80" w:rsidRPr="00303DA6">
        <w:rPr>
          <w:rFonts w:cs="Traditional Arabic"/>
          <w:lang w:bidi="ar-EG"/>
        </w:rPr>
        <w:t>aw)</w:t>
      </w:r>
      <w:r w:rsidR="00CF016F" w:rsidRPr="00303DA6">
        <w:rPr>
          <w:rFonts w:cs="Traditional Arabic"/>
          <w:lang w:bidi="ar-EG"/>
        </w:rPr>
        <w:t xml:space="preserve"> </w:t>
      </w:r>
      <w:proofErr w:type="gramStart"/>
      <w:r w:rsidR="00A315EA" w:rsidRPr="00303DA6">
        <w:rPr>
          <w:rFonts w:cs="Traditional Arabic"/>
          <w:lang w:bidi="ar-EG"/>
        </w:rPr>
        <w:t>i.e.</w:t>
      </w:r>
      <w:proofErr w:type="gramEnd"/>
      <w:r w:rsidR="00CF016F" w:rsidRPr="00303DA6">
        <w:rPr>
          <w:rFonts w:cs="Traditional Arabic"/>
          <w:lang w:bidi="ar-EG"/>
        </w:rPr>
        <w:t xml:space="preserve"> the Amr </w:t>
      </w:r>
      <w:proofErr w:type="spellStart"/>
      <w:r w:rsidR="00CF016F" w:rsidRPr="00303DA6">
        <w:rPr>
          <w:rFonts w:cs="Traditional Arabic"/>
          <w:lang w:bidi="ar-EG"/>
        </w:rPr>
        <w:t>Sulta</w:t>
      </w:r>
      <w:r w:rsidR="00D34E3A" w:rsidRPr="00303DA6">
        <w:rPr>
          <w:rFonts w:cs="Traditional Arabic"/>
          <w:lang w:bidi="ar-EG"/>
        </w:rPr>
        <w:t>a</w:t>
      </w:r>
      <w:r w:rsidR="00CF016F" w:rsidRPr="00303DA6">
        <w:rPr>
          <w:rFonts w:cs="Traditional Arabic"/>
          <w:lang w:bidi="ar-EG"/>
        </w:rPr>
        <w:t>n</w:t>
      </w:r>
      <w:r w:rsidR="00D34E3A" w:rsidRPr="00303DA6">
        <w:rPr>
          <w:rFonts w:cs="Traditional Arabic"/>
          <w:lang w:bidi="ar-EG"/>
        </w:rPr>
        <w:t>iy</w:t>
      </w:r>
      <w:proofErr w:type="spellEnd"/>
      <w:r w:rsidR="00CF016F" w:rsidRPr="00303DA6">
        <w:rPr>
          <w:rFonts w:cs="Traditional Arabic"/>
          <w:lang w:bidi="ar-EG"/>
        </w:rPr>
        <w:t xml:space="preserve"> (</w:t>
      </w:r>
      <w:r w:rsidR="00D34E3A" w:rsidRPr="00303DA6">
        <w:rPr>
          <w:rFonts w:cs="Traditional Arabic"/>
          <w:lang w:bidi="ar-EG"/>
        </w:rPr>
        <w:t>command</w:t>
      </w:r>
      <w:r w:rsidR="002C50EF">
        <w:rPr>
          <w:rFonts w:cs="Traditional Arabic"/>
          <w:lang w:bidi="ar-EG"/>
        </w:rPr>
        <w:t xml:space="preserve"> issued by person in authority</w:t>
      </w:r>
      <w:r w:rsidR="00CF016F" w:rsidRPr="00303DA6">
        <w:rPr>
          <w:rFonts w:cs="Traditional Arabic"/>
          <w:lang w:bidi="ar-EG"/>
        </w:rPr>
        <w:t>)</w:t>
      </w:r>
      <w:r w:rsidR="00D34E3A" w:rsidRPr="00303DA6">
        <w:rPr>
          <w:rFonts w:cs="Traditional Arabic"/>
          <w:lang w:bidi="ar-EG"/>
        </w:rPr>
        <w:t xml:space="preserve"> because: “</w:t>
      </w:r>
      <w:r w:rsidR="00D34E3A" w:rsidRPr="00303DA6">
        <w:rPr>
          <w:rFonts w:cs="Traditional Arabic"/>
          <w:b/>
          <w:bCs/>
          <w:lang w:bidi="ar-EG"/>
        </w:rPr>
        <w:t>Al-</w:t>
      </w:r>
      <w:proofErr w:type="spellStart"/>
      <w:r w:rsidR="00D34E3A" w:rsidRPr="00303DA6">
        <w:rPr>
          <w:rFonts w:cs="Traditional Arabic"/>
          <w:b/>
          <w:bCs/>
          <w:lang w:bidi="ar-EG"/>
        </w:rPr>
        <w:t>Qaanoon</w:t>
      </w:r>
      <w:proofErr w:type="spellEnd"/>
      <w:r w:rsidR="00D34E3A" w:rsidRPr="00303DA6">
        <w:rPr>
          <w:rFonts w:cs="Traditional Arabic"/>
          <w:b/>
          <w:bCs/>
          <w:lang w:bidi="ar-EG"/>
        </w:rPr>
        <w:t xml:space="preserve"> (law) is the Amr (command) of As-Sultan (authority or person in authority)</w:t>
      </w:r>
      <w:r w:rsidR="00A315EA" w:rsidRPr="00303DA6">
        <w:rPr>
          <w:rFonts w:cs="Traditional Arabic"/>
          <w:lang w:bidi="ar-EG"/>
        </w:rPr>
        <w:t>”.</w:t>
      </w:r>
    </w:p>
    <w:p w14:paraId="2B8CCB2F" w14:textId="535B8E09" w:rsidR="00E17DDB" w:rsidRPr="00E86FDF" w:rsidRDefault="00E17DDB" w:rsidP="00774CE9">
      <w:pPr>
        <w:spacing w:after="0"/>
        <w:rPr>
          <w:rFonts w:cs="Traditional Arabic"/>
          <w:lang w:bidi="ar-EG"/>
        </w:rPr>
      </w:pPr>
    </w:p>
    <w:p w14:paraId="7A64BF71" w14:textId="78F3B306" w:rsidR="00E17DDB" w:rsidRDefault="00303DA6" w:rsidP="00774CE9">
      <w:pPr>
        <w:spacing w:after="0"/>
        <w:rPr>
          <w:rFonts w:cs="Traditional Arabic"/>
          <w:lang w:bidi="ar-EG"/>
        </w:rPr>
      </w:pPr>
      <w:r w:rsidRPr="004472AF">
        <w:rPr>
          <w:rFonts w:cs="Traditional Arabic"/>
          <w:b/>
          <w:bCs/>
          <w:lang w:bidi="ar-EG"/>
        </w:rPr>
        <w:t>(2)</w:t>
      </w:r>
      <w:r>
        <w:rPr>
          <w:rFonts w:cs="Traditional Arabic"/>
          <w:lang w:bidi="ar-EG"/>
        </w:rPr>
        <w:t xml:space="preserve"> The regulation of </w:t>
      </w:r>
      <w:r w:rsidR="00D83BD0">
        <w:rPr>
          <w:rFonts w:cs="Traditional Arabic"/>
          <w:lang w:bidi="ar-EG"/>
        </w:rPr>
        <w:t xml:space="preserve">the relationship </w:t>
      </w:r>
      <w:r w:rsidR="002C50EF">
        <w:rPr>
          <w:rFonts w:cs="Traditional Arabic"/>
          <w:lang w:bidi="ar-EG"/>
        </w:rPr>
        <w:t xml:space="preserve">between the ruler and the ruled by way of mutual </w:t>
      </w:r>
      <w:r w:rsidR="00DA6888">
        <w:rPr>
          <w:rFonts w:cs="Traditional Arabic"/>
          <w:lang w:bidi="ar-EG"/>
        </w:rPr>
        <w:t xml:space="preserve">consent between the two parties </w:t>
      </w:r>
      <w:proofErr w:type="gramStart"/>
      <w:r w:rsidR="0073507E">
        <w:rPr>
          <w:rFonts w:cs="Traditional Arabic"/>
          <w:lang w:bidi="ar-EG"/>
        </w:rPr>
        <w:t>i.e.</w:t>
      </w:r>
      <w:proofErr w:type="gramEnd"/>
      <w:r w:rsidR="0073507E">
        <w:rPr>
          <w:rFonts w:cs="Traditional Arabic"/>
          <w:lang w:bidi="ar-EG"/>
        </w:rPr>
        <w:t xml:space="preserve"> by way of contract and </w:t>
      </w:r>
      <w:r w:rsidR="00DA3D36">
        <w:rPr>
          <w:rFonts w:cs="Traditional Arabic"/>
          <w:lang w:bidi="ar-EG"/>
        </w:rPr>
        <w:t>agreement</w:t>
      </w:r>
      <w:r w:rsidR="00646A6C">
        <w:rPr>
          <w:rFonts w:cs="Traditional Arabic"/>
          <w:lang w:bidi="ar-EG"/>
        </w:rPr>
        <w:t>. It could be written in a single document or multiple documents, just as it may not be written</w:t>
      </w:r>
      <w:r w:rsidR="004472AF">
        <w:rPr>
          <w:rFonts w:cs="Traditional Arabic"/>
          <w:lang w:bidi="ar-EG"/>
        </w:rPr>
        <w:t>.</w:t>
      </w:r>
    </w:p>
    <w:p w14:paraId="3827F207" w14:textId="1AF144FB" w:rsidR="004472AF" w:rsidRDefault="004472AF" w:rsidP="00774CE9">
      <w:pPr>
        <w:spacing w:after="0"/>
        <w:rPr>
          <w:rFonts w:cs="Traditional Arabic"/>
          <w:lang w:bidi="ar-EG"/>
        </w:rPr>
      </w:pPr>
    </w:p>
    <w:p w14:paraId="6501A6B3" w14:textId="2E69F3BA" w:rsidR="001B3A73" w:rsidRDefault="00BB3A8B" w:rsidP="00774CE9">
      <w:pPr>
        <w:spacing w:after="0"/>
        <w:rPr>
          <w:rFonts w:cs="Traditional Arabic"/>
          <w:lang w:bidi="ar-EG"/>
        </w:rPr>
      </w:pPr>
      <w:r>
        <w:rPr>
          <w:rFonts w:cs="Traditional Arabic"/>
          <w:lang w:bidi="ar-EG"/>
        </w:rPr>
        <w:t xml:space="preserve">The norm during recent eras </w:t>
      </w:r>
      <w:r w:rsidR="006D3DD7">
        <w:rPr>
          <w:rFonts w:cs="Traditional Arabic"/>
          <w:lang w:bidi="ar-EG"/>
        </w:rPr>
        <w:t>has been</w:t>
      </w:r>
      <w:r w:rsidR="00655FE9">
        <w:rPr>
          <w:rFonts w:cs="Traditional Arabic"/>
          <w:lang w:bidi="ar-EG"/>
        </w:rPr>
        <w:t xml:space="preserve"> for the </w:t>
      </w:r>
      <w:r w:rsidR="009451A8">
        <w:rPr>
          <w:rFonts w:cs="Traditional Arabic"/>
          <w:lang w:bidi="ar-EG"/>
        </w:rPr>
        <w:t xml:space="preserve">constitutional documentations to </w:t>
      </w:r>
      <w:r w:rsidR="00845E07">
        <w:rPr>
          <w:rFonts w:cs="Traditional Arabic"/>
          <w:lang w:bidi="ar-EG"/>
        </w:rPr>
        <w:t xml:space="preserve">only </w:t>
      </w:r>
      <w:r w:rsidR="009451A8">
        <w:rPr>
          <w:rFonts w:cs="Traditional Arabic"/>
          <w:lang w:bidi="ar-EG"/>
        </w:rPr>
        <w:t xml:space="preserve">include the general principles, the fundamental rights and the essence of the </w:t>
      </w:r>
      <w:r w:rsidR="00845E07">
        <w:rPr>
          <w:rFonts w:cs="Traditional Arabic"/>
          <w:lang w:bidi="ar-EG"/>
        </w:rPr>
        <w:t>structure of the main departments or components of the state</w:t>
      </w:r>
      <w:r w:rsidR="00C45C82">
        <w:rPr>
          <w:rFonts w:cs="Traditional Arabic"/>
          <w:lang w:bidi="ar-EG"/>
        </w:rPr>
        <w:t xml:space="preserve">. The details were then left to the laws and </w:t>
      </w:r>
      <w:r w:rsidR="0018254E">
        <w:rPr>
          <w:rFonts w:cs="Traditional Arabic"/>
          <w:lang w:bidi="ar-EG"/>
        </w:rPr>
        <w:t xml:space="preserve">regular detailed systems of codes whilst the procedural </w:t>
      </w:r>
      <w:r w:rsidR="00FB2BD2">
        <w:rPr>
          <w:rFonts w:cs="Traditional Arabic"/>
          <w:lang w:bidi="ar-EG"/>
        </w:rPr>
        <w:t xml:space="preserve">and administrative </w:t>
      </w:r>
      <w:r w:rsidR="0018254E">
        <w:rPr>
          <w:rFonts w:cs="Traditional Arabic"/>
          <w:lang w:bidi="ar-EG"/>
        </w:rPr>
        <w:t xml:space="preserve">details </w:t>
      </w:r>
      <w:r w:rsidR="00FB2BD2">
        <w:rPr>
          <w:rFonts w:cs="Traditional Arabic"/>
          <w:lang w:bidi="ar-EG"/>
        </w:rPr>
        <w:t xml:space="preserve">were </w:t>
      </w:r>
      <w:r w:rsidR="003C4558">
        <w:rPr>
          <w:rFonts w:cs="Traditional Arabic"/>
          <w:lang w:bidi="ar-EG"/>
        </w:rPr>
        <w:t xml:space="preserve">assigned to executive statutes and administrative </w:t>
      </w:r>
      <w:r w:rsidR="00D92FCF">
        <w:rPr>
          <w:rFonts w:cs="Traditional Arabic"/>
          <w:lang w:bidi="ar-EG"/>
        </w:rPr>
        <w:t>codes</w:t>
      </w:r>
      <w:r w:rsidR="001B3A73">
        <w:rPr>
          <w:rFonts w:cs="Traditional Arabic"/>
          <w:lang w:bidi="ar-EG"/>
        </w:rPr>
        <w:t>.</w:t>
      </w:r>
    </w:p>
    <w:p w14:paraId="34F002CA" w14:textId="655ABC96" w:rsidR="004472AF" w:rsidRDefault="00655FE9" w:rsidP="00774CE9">
      <w:pPr>
        <w:spacing w:after="0"/>
        <w:rPr>
          <w:rFonts w:cs="Traditional Arabic"/>
          <w:lang w:bidi="ar-EG"/>
        </w:rPr>
      </w:pPr>
      <w:r>
        <w:rPr>
          <w:rFonts w:cs="Traditional Arabic"/>
          <w:lang w:bidi="ar-EG"/>
        </w:rPr>
        <w:t xml:space="preserve"> </w:t>
      </w:r>
    </w:p>
    <w:p w14:paraId="229DCDEA" w14:textId="79E8167C" w:rsidR="004472AF" w:rsidRPr="00E86FDF" w:rsidRDefault="00BE4DFE" w:rsidP="00774CE9">
      <w:pPr>
        <w:spacing w:after="0"/>
        <w:rPr>
          <w:rFonts w:cs="Traditional Arabic"/>
          <w:lang w:bidi="ar-EG"/>
        </w:rPr>
      </w:pPr>
      <w:r>
        <w:rPr>
          <w:rFonts w:cs="Traditional Arabic"/>
          <w:lang w:bidi="ar-EG"/>
        </w:rPr>
        <w:t xml:space="preserve">The norm has also been that the processes </w:t>
      </w:r>
      <w:r w:rsidR="001041AC">
        <w:rPr>
          <w:rFonts w:cs="Traditional Arabic"/>
          <w:lang w:bidi="ar-EG"/>
        </w:rPr>
        <w:t>related to</w:t>
      </w:r>
      <w:r>
        <w:rPr>
          <w:rFonts w:cs="Traditional Arabic"/>
          <w:lang w:bidi="ar-EG"/>
        </w:rPr>
        <w:t xml:space="preserve"> enacting or changing the constitution</w:t>
      </w:r>
      <w:r w:rsidR="001041AC">
        <w:rPr>
          <w:rFonts w:cs="Traditional Arabic"/>
          <w:lang w:bidi="ar-EG"/>
        </w:rPr>
        <w:t xml:space="preserve"> are more difficult and complicated than the processes related to </w:t>
      </w:r>
      <w:r w:rsidR="007116A1">
        <w:rPr>
          <w:rFonts w:cs="Traditional Arabic"/>
          <w:lang w:bidi="ar-EG"/>
        </w:rPr>
        <w:t xml:space="preserve">enacting and changing the regular laws whilst the enaction of </w:t>
      </w:r>
      <w:r w:rsidR="00D92FCF">
        <w:rPr>
          <w:rFonts w:cs="Traditional Arabic"/>
          <w:lang w:bidi="ar-EG"/>
        </w:rPr>
        <w:t xml:space="preserve">statutes and administrative codes are delegated to the executive authority. </w:t>
      </w:r>
      <w:r>
        <w:rPr>
          <w:rFonts w:cs="Traditional Arabic"/>
          <w:lang w:bidi="ar-EG"/>
        </w:rPr>
        <w:t xml:space="preserve"> </w:t>
      </w:r>
    </w:p>
    <w:p w14:paraId="5DD8C409" w14:textId="273C004D" w:rsidR="00E17DDB" w:rsidRDefault="00E17DDB" w:rsidP="00774CE9">
      <w:pPr>
        <w:spacing w:after="0"/>
        <w:rPr>
          <w:rFonts w:cs="Traditional Arabic"/>
          <w:lang w:bidi="ar-EG"/>
        </w:rPr>
      </w:pPr>
    </w:p>
    <w:p w14:paraId="43E4623D" w14:textId="657DC2D9" w:rsidR="007B0374" w:rsidRDefault="009566F3" w:rsidP="00774CE9">
      <w:pPr>
        <w:spacing w:after="0"/>
        <w:rPr>
          <w:rFonts w:cs="Traditional Arabic"/>
          <w:lang w:bidi="ar-EG"/>
        </w:rPr>
      </w:pPr>
      <w:r>
        <w:rPr>
          <w:rFonts w:cs="Traditional Arabic"/>
          <w:lang w:bidi="ar-EG"/>
        </w:rPr>
        <w:t xml:space="preserve">As for the regular non-constitutional laws, then they are </w:t>
      </w:r>
      <w:r w:rsidR="009A0585">
        <w:rPr>
          <w:rFonts w:cs="Traditional Arabic"/>
          <w:lang w:bidi="ar-EG"/>
        </w:rPr>
        <w:t>exclusively commands of the authority</w:t>
      </w:r>
      <w:r w:rsidR="005C038D">
        <w:rPr>
          <w:rFonts w:cs="Traditional Arabic"/>
          <w:lang w:bidi="ar-EG"/>
        </w:rPr>
        <w:t xml:space="preserve"> which have been issued by the authorities which possess the constitutional jurisdiction to execute the laws over the people</w:t>
      </w:r>
      <w:r w:rsidR="00E94110">
        <w:rPr>
          <w:rFonts w:cs="Traditional Arabic"/>
          <w:lang w:bidi="ar-EG"/>
        </w:rPr>
        <w:t>, in addition to the statutes and administrative codes.</w:t>
      </w:r>
    </w:p>
    <w:p w14:paraId="24A8F4EC" w14:textId="00C8BF68" w:rsidR="00E94110" w:rsidRDefault="00E94110" w:rsidP="00774CE9">
      <w:pPr>
        <w:spacing w:after="0"/>
        <w:rPr>
          <w:rFonts w:cs="Traditional Arabic"/>
          <w:lang w:bidi="ar-EG"/>
        </w:rPr>
      </w:pPr>
    </w:p>
    <w:p w14:paraId="4B16FF8E" w14:textId="215FBC18" w:rsidR="00937DCF" w:rsidRDefault="00E94110" w:rsidP="00774CE9">
      <w:pPr>
        <w:spacing w:after="0"/>
        <w:rPr>
          <w:rFonts w:cs="Traditional Arabic"/>
          <w:lang w:bidi="ar-EG"/>
        </w:rPr>
      </w:pPr>
      <w:r>
        <w:rPr>
          <w:rFonts w:cs="Traditional Arabic"/>
          <w:lang w:bidi="ar-EG"/>
        </w:rPr>
        <w:t xml:space="preserve">It is known that the </w:t>
      </w:r>
      <w:r w:rsidR="009747F6">
        <w:rPr>
          <w:rFonts w:cs="Traditional Arabic"/>
          <w:lang w:bidi="ar-EG"/>
        </w:rPr>
        <w:t>rightly guided Khulafa</w:t>
      </w:r>
      <w:r w:rsidR="00D125CB">
        <w:rPr>
          <w:rFonts w:cs="Traditional Arabic"/>
          <w:lang w:bidi="ar-EG"/>
        </w:rPr>
        <w:t>a</w:t>
      </w:r>
      <w:r w:rsidR="009747F6">
        <w:rPr>
          <w:rFonts w:cs="Traditional Arabic"/>
          <w:lang w:bidi="ar-EG"/>
        </w:rPr>
        <w:t>’ and the Muslim rulers who came after them used to issue such commands</w:t>
      </w:r>
      <w:r w:rsidR="00D125CB">
        <w:rPr>
          <w:rFonts w:cs="Traditional Arabic"/>
          <w:lang w:bidi="ar-EG"/>
        </w:rPr>
        <w:t xml:space="preserve">, whether it was written or unwritten. </w:t>
      </w:r>
      <w:r w:rsidR="00EE1493">
        <w:rPr>
          <w:rFonts w:cs="Traditional Arabic"/>
          <w:lang w:bidi="ar-EG"/>
        </w:rPr>
        <w:t xml:space="preserve">Abu Bakr As-Siddiq </w:t>
      </w:r>
      <w:r w:rsidR="00055ED2">
        <w:rPr>
          <w:rFonts w:cs="Traditional Arabic"/>
          <w:lang w:bidi="ar-EG"/>
        </w:rPr>
        <w:t>commanded that the apostates be given a choice between a “war of removal” or a “</w:t>
      </w:r>
      <w:r w:rsidR="006B13B5">
        <w:rPr>
          <w:rFonts w:cs="Traditional Arabic"/>
          <w:lang w:bidi="ar-EG"/>
        </w:rPr>
        <w:t>humiliating peace”</w:t>
      </w:r>
      <w:r w:rsidR="00FC0F4F">
        <w:rPr>
          <w:rFonts w:cs="Traditional Arabic"/>
          <w:lang w:bidi="ar-EG"/>
        </w:rPr>
        <w:t>. He also commanded that the wealth and offerings be distributed equally</w:t>
      </w:r>
      <w:r w:rsidR="00A32C84">
        <w:rPr>
          <w:rFonts w:cs="Traditional Arabic"/>
          <w:lang w:bidi="ar-EG"/>
        </w:rPr>
        <w:t xml:space="preserve"> just as he commanded many other matters. After him ‘Umar commanded </w:t>
      </w:r>
      <w:r w:rsidR="0009397C">
        <w:rPr>
          <w:rFonts w:cs="Traditional Arabic"/>
          <w:lang w:bidi="ar-EG"/>
        </w:rPr>
        <w:t>the giving of preference in respect to the distribution of the wealth, thus cancelling the command of Abu Bakr</w:t>
      </w:r>
      <w:r w:rsidR="009F4722">
        <w:rPr>
          <w:rFonts w:cs="Traditional Arabic"/>
          <w:lang w:bidi="ar-EG"/>
        </w:rPr>
        <w:t xml:space="preserve">, and he wrote his famous letter to Abu Musa concerning the judiciary and </w:t>
      </w:r>
      <w:r w:rsidR="00F72EBF">
        <w:rPr>
          <w:rFonts w:cs="Traditional Arabic"/>
          <w:lang w:bidi="ar-EG"/>
        </w:rPr>
        <w:t>retaining the lands of the conquered countries as a permanent Waqf (endowment) for the Ummah</w:t>
      </w:r>
      <w:r w:rsidR="003E4598">
        <w:rPr>
          <w:rFonts w:cs="Traditional Arabic"/>
          <w:lang w:bidi="ar-EG"/>
        </w:rPr>
        <w:t xml:space="preserve">, a command that generated a fierce debate as we have previously mentioned. He also commanded the adoption of Diwans, gathering the people behind one single Imam for the </w:t>
      </w:r>
      <w:r w:rsidR="00EC62E7">
        <w:rPr>
          <w:rFonts w:cs="Traditional Arabic"/>
          <w:lang w:bidi="ar-EG"/>
        </w:rPr>
        <w:t>Tarawih</w:t>
      </w:r>
      <w:r w:rsidR="003E4598">
        <w:rPr>
          <w:rFonts w:cs="Traditional Arabic"/>
          <w:lang w:bidi="ar-EG"/>
        </w:rPr>
        <w:t xml:space="preserve"> prayer</w:t>
      </w:r>
      <w:r w:rsidR="007F1941">
        <w:rPr>
          <w:rFonts w:cs="Traditional Arabic"/>
          <w:lang w:bidi="ar-EG"/>
        </w:rPr>
        <w:t xml:space="preserve">, </w:t>
      </w:r>
      <w:r w:rsidR="00D34E26">
        <w:rPr>
          <w:rFonts w:cs="Traditional Arabic"/>
          <w:lang w:bidi="ar-EG"/>
        </w:rPr>
        <w:t xml:space="preserve">concluded divorce by the </w:t>
      </w:r>
      <w:r w:rsidR="00303DEF">
        <w:rPr>
          <w:rFonts w:cs="Traditional Arabic"/>
          <w:lang w:bidi="ar-EG"/>
        </w:rPr>
        <w:t>wording of three</w:t>
      </w:r>
      <w:r w:rsidR="00BE7854">
        <w:rPr>
          <w:rFonts w:cs="Traditional Arabic"/>
          <w:lang w:bidi="ar-EG"/>
        </w:rPr>
        <w:t xml:space="preserve"> said</w:t>
      </w:r>
      <w:r w:rsidR="00303DEF">
        <w:rPr>
          <w:rFonts w:cs="Traditional Arabic"/>
          <w:lang w:bidi="ar-EG"/>
        </w:rPr>
        <w:t xml:space="preserve"> three times and issued many other commands. </w:t>
      </w:r>
      <w:r w:rsidR="00BE7854">
        <w:rPr>
          <w:rFonts w:cs="Traditional Arabic"/>
          <w:lang w:bidi="ar-EG"/>
        </w:rPr>
        <w:t>Then Uthman came and he commanded</w:t>
      </w:r>
      <w:r w:rsidR="00A17DD7">
        <w:rPr>
          <w:rFonts w:cs="Traditional Arabic"/>
          <w:lang w:bidi="ar-EG"/>
        </w:rPr>
        <w:t xml:space="preserve"> that the script and recital of the </w:t>
      </w:r>
      <w:r w:rsidR="00EC62E7">
        <w:rPr>
          <w:rFonts w:cs="Traditional Arabic"/>
          <w:lang w:bidi="ar-EG"/>
        </w:rPr>
        <w:t>Masahif</w:t>
      </w:r>
      <w:r w:rsidR="00A17DD7">
        <w:rPr>
          <w:rFonts w:cs="Traditional Arabic"/>
          <w:lang w:bidi="ar-EG"/>
        </w:rPr>
        <w:t xml:space="preserve"> (plural of Mus’haf) be unified. He </w:t>
      </w:r>
      <w:r w:rsidR="00EA25FE">
        <w:rPr>
          <w:rFonts w:cs="Traditional Arabic"/>
          <w:lang w:bidi="ar-EG"/>
        </w:rPr>
        <w:t xml:space="preserve">also </w:t>
      </w:r>
      <w:r w:rsidR="00C008F7">
        <w:rPr>
          <w:rFonts w:cs="Traditional Arabic"/>
          <w:lang w:bidi="ar-EG"/>
        </w:rPr>
        <w:t>commanded the collectors of the Zakah</w:t>
      </w:r>
      <w:r w:rsidR="0045191E">
        <w:rPr>
          <w:rFonts w:cs="Traditional Arabic"/>
          <w:lang w:bidi="ar-EG"/>
        </w:rPr>
        <w:t xml:space="preserve"> to collect half of it for the Bait ul-Maal (state treasury) and to leave the other half</w:t>
      </w:r>
      <w:r w:rsidR="00C45B4F">
        <w:rPr>
          <w:rFonts w:cs="Traditional Arabic"/>
          <w:lang w:bidi="ar-EG"/>
        </w:rPr>
        <w:t xml:space="preserve"> to those</w:t>
      </w:r>
      <w:r w:rsidR="00E74698">
        <w:rPr>
          <w:rFonts w:cs="Traditional Arabic"/>
          <w:lang w:bidi="ar-EG"/>
        </w:rPr>
        <w:t xml:space="preserve"> upon</w:t>
      </w:r>
      <w:r w:rsidR="00C45B4F">
        <w:rPr>
          <w:rFonts w:cs="Traditional Arabic"/>
          <w:lang w:bidi="ar-EG"/>
        </w:rPr>
        <w:t xml:space="preserve"> whom it is obliged to</w:t>
      </w:r>
      <w:r w:rsidR="00E74698">
        <w:rPr>
          <w:rFonts w:cs="Traditional Arabic"/>
          <w:lang w:bidi="ar-EG"/>
        </w:rPr>
        <w:t xml:space="preserve"> give by himself to </w:t>
      </w:r>
      <w:r w:rsidR="00B92E01">
        <w:rPr>
          <w:rFonts w:cs="Traditional Arabic"/>
          <w:lang w:bidi="ar-EG"/>
        </w:rPr>
        <w:t>those he knows from among the entitled categories, just as he also issued many other commands</w:t>
      </w:r>
      <w:r w:rsidR="00937DCF">
        <w:rPr>
          <w:rFonts w:cs="Traditional Arabic"/>
          <w:lang w:bidi="ar-EG"/>
        </w:rPr>
        <w:t xml:space="preserve">. These are constitutional or law-based texts whilst they are </w:t>
      </w:r>
      <w:proofErr w:type="gramStart"/>
      <w:r w:rsidR="00937DCF">
        <w:rPr>
          <w:rFonts w:cs="Traditional Arabic"/>
          <w:lang w:bidi="ar-EG"/>
        </w:rPr>
        <w:t>definitely not</w:t>
      </w:r>
      <w:proofErr w:type="gramEnd"/>
      <w:r w:rsidR="00937DCF">
        <w:rPr>
          <w:rFonts w:cs="Traditional Arabic"/>
          <w:lang w:bidi="ar-EG"/>
        </w:rPr>
        <w:t xml:space="preserve"> Qur’an or Sunnah.</w:t>
      </w:r>
    </w:p>
    <w:p w14:paraId="2D556586" w14:textId="77777777" w:rsidR="00937DCF" w:rsidRDefault="00937DCF" w:rsidP="00774CE9">
      <w:pPr>
        <w:spacing w:after="0"/>
        <w:rPr>
          <w:rFonts w:cs="Traditional Arabic"/>
          <w:lang w:bidi="ar-EG"/>
        </w:rPr>
      </w:pPr>
    </w:p>
    <w:p w14:paraId="306398B4" w14:textId="6EABD5B4" w:rsidR="00E94110" w:rsidRPr="00E86FDF" w:rsidRDefault="00306010" w:rsidP="00774CE9">
      <w:pPr>
        <w:spacing w:after="0"/>
        <w:rPr>
          <w:rFonts w:cs="Traditional Arabic"/>
          <w:lang w:bidi="ar-EG"/>
        </w:rPr>
      </w:pPr>
      <w:r>
        <w:rPr>
          <w:rFonts w:cs="Traditional Arabic"/>
          <w:lang w:bidi="ar-EG"/>
        </w:rPr>
        <w:t xml:space="preserve">Uthman, may Allah be pleased with him, was </w:t>
      </w:r>
      <w:r w:rsidR="00E20F78">
        <w:rPr>
          <w:rFonts w:cs="Traditional Arabic"/>
          <w:lang w:bidi="ar-EG"/>
        </w:rPr>
        <w:t>given the Bai’ah (contracting pledge) upon the Kitab of Allah, the Sunnah of His Messenger</w:t>
      </w:r>
      <w:r w:rsidR="00B77A54">
        <w:rPr>
          <w:rFonts w:cs="Traditional Arabic"/>
          <w:lang w:bidi="ar-EG"/>
        </w:rPr>
        <w:t xml:space="preserve"> and upon adherence to the Seerah (way) of the two Sheikhs (Abu Bakr and ‘Umar) who occupied the post of Khalifah before him</w:t>
      </w:r>
      <w:r w:rsidR="00CD58B7">
        <w:rPr>
          <w:rFonts w:cs="Traditional Arabic"/>
          <w:lang w:bidi="ar-EG"/>
        </w:rPr>
        <w:t xml:space="preserve">. This means that he was given the contractual pledge upon </w:t>
      </w:r>
      <w:proofErr w:type="gramStart"/>
      <w:r w:rsidR="00CD58B7">
        <w:rPr>
          <w:rFonts w:cs="Traditional Arabic"/>
          <w:lang w:bidi="ar-EG"/>
        </w:rPr>
        <w:t>conditions</w:t>
      </w:r>
      <w:proofErr w:type="gramEnd"/>
      <w:r w:rsidR="00CD58B7">
        <w:rPr>
          <w:rFonts w:cs="Traditional Arabic"/>
          <w:lang w:bidi="ar-EG"/>
        </w:rPr>
        <w:t xml:space="preserve"> and this represents a constitutional </w:t>
      </w:r>
      <w:r w:rsidR="0001655D">
        <w:rPr>
          <w:rFonts w:cs="Traditional Arabic"/>
          <w:lang w:bidi="ar-EG"/>
        </w:rPr>
        <w:t xml:space="preserve">restriction. The Bai’ah (pledge) “Upon the Kitab of Allah and Sunnah of His Messenger” </w:t>
      </w:r>
      <w:r w:rsidR="008769E4">
        <w:rPr>
          <w:rFonts w:cs="Traditional Arabic"/>
          <w:lang w:bidi="ar-EG"/>
        </w:rPr>
        <w:t xml:space="preserve">does not contradict with or lie in opposition to the Bai’ah including </w:t>
      </w:r>
      <w:r w:rsidR="00E23E9B">
        <w:rPr>
          <w:rFonts w:cs="Traditional Arabic"/>
          <w:lang w:bidi="ar-EG"/>
        </w:rPr>
        <w:t xml:space="preserve">specific conditions, spoken or written, </w:t>
      </w:r>
      <w:r w:rsidR="000E7DCB">
        <w:rPr>
          <w:rFonts w:cs="Traditional Arabic"/>
          <w:lang w:bidi="ar-EG"/>
        </w:rPr>
        <w:t>organised within a</w:t>
      </w:r>
      <w:r w:rsidR="002566C9">
        <w:rPr>
          <w:rFonts w:cs="Traditional Arabic"/>
          <w:lang w:bidi="ar-EG"/>
        </w:rPr>
        <w:t xml:space="preserve"> prior</w:t>
      </w:r>
      <w:r w:rsidR="000E7DCB">
        <w:rPr>
          <w:rFonts w:cs="Traditional Arabic"/>
          <w:lang w:bidi="ar-EG"/>
        </w:rPr>
        <w:t xml:space="preserve"> </w:t>
      </w:r>
      <w:r w:rsidR="000E7DCB">
        <w:rPr>
          <w:rFonts w:cs="Traditional Arabic"/>
          <w:lang w:bidi="ar-EG"/>
        </w:rPr>
        <w:lastRenderedPageBreak/>
        <w:t>constitutional document</w:t>
      </w:r>
      <w:r w:rsidR="00B92E01">
        <w:rPr>
          <w:rFonts w:cs="Traditional Arabic"/>
          <w:lang w:bidi="ar-EG"/>
        </w:rPr>
        <w:t xml:space="preserve"> </w:t>
      </w:r>
      <w:r w:rsidR="002566C9">
        <w:rPr>
          <w:rFonts w:cs="Traditional Arabic"/>
          <w:lang w:bidi="ar-EG"/>
        </w:rPr>
        <w:t xml:space="preserve">or spontaneous which had been agreed upon at that </w:t>
      </w:r>
      <w:r w:rsidR="005D15E1">
        <w:rPr>
          <w:rFonts w:cs="Traditional Arabic"/>
          <w:lang w:bidi="ar-EG"/>
        </w:rPr>
        <w:t>moment</w:t>
      </w:r>
      <w:r w:rsidR="002566C9">
        <w:rPr>
          <w:rFonts w:cs="Traditional Arabic"/>
          <w:lang w:bidi="ar-EG"/>
        </w:rPr>
        <w:t xml:space="preserve">, at the time of the Bai’ah. </w:t>
      </w:r>
    </w:p>
    <w:p w14:paraId="0240A5DA" w14:textId="05274D34" w:rsidR="00E17DDB" w:rsidRPr="00E86FDF" w:rsidRDefault="00E17DDB" w:rsidP="00774CE9">
      <w:pPr>
        <w:spacing w:after="0"/>
        <w:rPr>
          <w:rFonts w:cs="Traditional Arabic"/>
          <w:lang w:bidi="ar-EG"/>
        </w:rPr>
      </w:pPr>
    </w:p>
    <w:p w14:paraId="399C8853" w14:textId="77777777" w:rsidR="0092690E" w:rsidRDefault="005D15E1" w:rsidP="00774CE9">
      <w:pPr>
        <w:spacing w:after="0"/>
        <w:rPr>
          <w:rFonts w:cs="Traditional Arabic"/>
          <w:lang w:bidi="ar-EG"/>
        </w:rPr>
      </w:pPr>
      <w:r>
        <w:rPr>
          <w:rFonts w:cs="Traditional Arabic"/>
          <w:lang w:bidi="ar-EG"/>
        </w:rPr>
        <w:t xml:space="preserve">The </w:t>
      </w:r>
      <w:r w:rsidR="00C9631A">
        <w:rPr>
          <w:rFonts w:cs="Traditional Arabic"/>
          <w:lang w:bidi="ar-EG"/>
        </w:rPr>
        <w:t>correct view o</w:t>
      </w:r>
      <w:r w:rsidR="00D264E0">
        <w:rPr>
          <w:rFonts w:cs="Traditional Arabic"/>
          <w:lang w:bidi="ar-EG"/>
        </w:rPr>
        <w:t>f Abu Bakr, ‘Umar and Uthman, may Allah be pleased with them, and the Sahabah around them, obliges</w:t>
      </w:r>
      <w:r w:rsidR="00281FC1">
        <w:rPr>
          <w:rFonts w:cs="Traditional Arabic"/>
          <w:lang w:bidi="ar-EG"/>
        </w:rPr>
        <w:t xml:space="preserve"> definitively that they deduced that from the Qur’an and the Sunnah, meaning that they referred back to Allah and His Messenger</w:t>
      </w:r>
      <w:r w:rsidR="00906608">
        <w:rPr>
          <w:rFonts w:cs="Traditional Arabic"/>
          <w:lang w:bidi="ar-EG"/>
        </w:rPr>
        <w:t>, where the reference point is the “</w:t>
      </w:r>
      <w:r w:rsidR="00906608" w:rsidRPr="00483FE1">
        <w:rPr>
          <w:rFonts w:cs="Traditional Arabic"/>
          <w:b/>
          <w:bCs/>
          <w:lang w:bidi="ar-EG"/>
        </w:rPr>
        <w:t>Siyadah (sovereignty) of the Shar’a</w:t>
      </w:r>
      <w:r w:rsidR="00906608">
        <w:rPr>
          <w:rFonts w:cs="Traditional Arabic"/>
          <w:lang w:bidi="ar-EG"/>
        </w:rPr>
        <w:t>”</w:t>
      </w:r>
      <w:r w:rsidR="00483FE1">
        <w:rPr>
          <w:rFonts w:cs="Traditional Arabic"/>
          <w:lang w:bidi="ar-EG"/>
        </w:rPr>
        <w:t xml:space="preserve"> which can also be called the “</w:t>
      </w:r>
      <w:r w:rsidR="00483FE1" w:rsidRPr="00483FE1">
        <w:rPr>
          <w:rFonts w:cs="Traditional Arabic"/>
          <w:b/>
          <w:bCs/>
          <w:lang w:bidi="ar-EG"/>
        </w:rPr>
        <w:t>Hakimiyah of Allah</w:t>
      </w:r>
      <w:r w:rsidR="00483FE1">
        <w:rPr>
          <w:rFonts w:cs="Traditional Arabic"/>
          <w:lang w:bidi="ar-EG"/>
        </w:rPr>
        <w:t>”</w:t>
      </w:r>
      <w:r w:rsidR="00B954CE">
        <w:rPr>
          <w:rFonts w:cs="Traditional Arabic"/>
          <w:lang w:bidi="ar-EG"/>
        </w:rPr>
        <w:t xml:space="preserve">. This is Islam and Iman: That Allah is the Malik, the Sayyid, Al-Haakim and Al-Hakam. </w:t>
      </w:r>
      <w:r w:rsidR="00483FE1">
        <w:rPr>
          <w:rFonts w:cs="Traditional Arabic"/>
          <w:lang w:bidi="ar-EG"/>
        </w:rPr>
        <w:t xml:space="preserve"> </w:t>
      </w:r>
    </w:p>
    <w:p w14:paraId="788CEEAF" w14:textId="77777777" w:rsidR="0092690E" w:rsidRDefault="0092690E" w:rsidP="00774CE9">
      <w:pPr>
        <w:spacing w:after="0"/>
        <w:rPr>
          <w:rFonts w:cs="Traditional Arabic"/>
          <w:lang w:bidi="ar-EG"/>
        </w:rPr>
      </w:pPr>
    </w:p>
    <w:p w14:paraId="4FC96F6D" w14:textId="6D3E4CE2" w:rsidR="00E17DDB" w:rsidRDefault="006C42B2" w:rsidP="00774CE9">
      <w:pPr>
        <w:spacing w:after="0"/>
        <w:rPr>
          <w:rFonts w:cs="Traditional Arabic"/>
          <w:lang w:bidi="ar-EG"/>
        </w:rPr>
      </w:pPr>
      <w:r>
        <w:rPr>
          <w:rFonts w:cs="Traditional Arabic"/>
          <w:lang w:bidi="ar-EG"/>
        </w:rPr>
        <w:t xml:space="preserve">Referring to </w:t>
      </w:r>
      <w:r w:rsidR="00AB6B77">
        <w:rPr>
          <w:rFonts w:cs="Traditional Arabic"/>
          <w:lang w:bidi="ar-EG"/>
        </w:rPr>
        <w:t xml:space="preserve">Allah and His Messenger does not mean that everything deduced is correct and conforms to </w:t>
      </w:r>
      <w:r w:rsidR="00D178A9">
        <w:rPr>
          <w:rFonts w:cs="Traditional Arabic"/>
          <w:lang w:bidi="ar-EG"/>
        </w:rPr>
        <w:t>what Allah intended and remains in the knowledge of Allah</w:t>
      </w:r>
      <w:r w:rsidR="00F85533">
        <w:rPr>
          <w:rFonts w:cs="Traditional Arabic"/>
          <w:lang w:bidi="ar-EG"/>
        </w:rPr>
        <w:t xml:space="preserve">. Rather, it could be an </w:t>
      </w:r>
      <w:r w:rsidR="002C7497">
        <w:rPr>
          <w:rFonts w:cs="Traditional Arabic"/>
          <w:lang w:bidi="ar-EG"/>
        </w:rPr>
        <w:t>error in</w:t>
      </w:r>
      <w:r w:rsidR="00F85533">
        <w:rPr>
          <w:rFonts w:cs="Traditional Arabic"/>
          <w:lang w:bidi="ar-EG"/>
        </w:rPr>
        <w:t xml:space="preserve"> Ijtihad (</w:t>
      </w:r>
      <w:r w:rsidR="002C7497">
        <w:rPr>
          <w:rFonts w:cs="Traditional Arabic"/>
          <w:lang w:bidi="ar-EG"/>
        </w:rPr>
        <w:t>deduction process</w:t>
      </w:r>
      <w:r w:rsidR="00F85533">
        <w:rPr>
          <w:rFonts w:cs="Traditional Arabic"/>
          <w:lang w:bidi="ar-EG"/>
        </w:rPr>
        <w:t>)</w:t>
      </w:r>
      <w:r w:rsidR="00483FE1">
        <w:rPr>
          <w:rFonts w:cs="Traditional Arabic"/>
          <w:lang w:bidi="ar-EG"/>
        </w:rPr>
        <w:t xml:space="preserve"> </w:t>
      </w:r>
      <w:r w:rsidR="002C7497">
        <w:rPr>
          <w:rFonts w:cs="Traditional Arabic"/>
          <w:lang w:bidi="ar-EG"/>
        </w:rPr>
        <w:t>which is not at all harmful</w:t>
      </w:r>
      <w:r w:rsidR="002C6C9D">
        <w:rPr>
          <w:rFonts w:cs="Traditional Arabic"/>
          <w:lang w:bidi="ar-EG"/>
        </w:rPr>
        <w:t xml:space="preserve">. That is because Islam and Iman </w:t>
      </w:r>
      <w:r w:rsidR="007A2095">
        <w:rPr>
          <w:rFonts w:cs="Traditional Arabic"/>
          <w:lang w:bidi="ar-EG"/>
        </w:rPr>
        <w:t>mean</w:t>
      </w:r>
      <w:r w:rsidR="009B0478">
        <w:rPr>
          <w:rFonts w:cs="Traditional Arabic"/>
          <w:lang w:bidi="ar-EG"/>
        </w:rPr>
        <w:t xml:space="preserve"> </w:t>
      </w:r>
      <w:r w:rsidR="002C6C9D">
        <w:rPr>
          <w:rFonts w:cs="Traditional Arabic"/>
          <w:lang w:bidi="ar-EG"/>
        </w:rPr>
        <w:t>referring to Allah and His Messenger and expending the effort</w:t>
      </w:r>
      <w:r w:rsidR="00A859F9">
        <w:rPr>
          <w:rFonts w:cs="Traditional Arabic"/>
          <w:lang w:bidi="ar-EG"/>
        </w:rPr>
        <w:t xml:space="preserve"> and exhausting the capability in that. It is not hitting </w:t>
      </w:r>
      <w:r w:rsidR="002515CD">
        <w:rPr>
          <w:rFonts w:cs="Traditional Arabic"/>
          <w:lang w:bidi="ar-EG"/>
        </w:rPr>
        <w:t xml:space="preserve">the correct mark as that </w:t>
      </w:r>
      <w:r w:rsidR="007A2095">
        <w:rPr>
          <w:rFonts w:cs="Traditional Arabic"/>
          <w:lang w:bidi="ar-EG"/>
        </w:rPr>
        <w:t>(</w:t>
      </w:r>
      <w:proofErr w:type="gramStart"/>
      <w:r w:rsidR="007A2095">
        <w:rPr>
          <w:rFonts w:cs="Traditional Arabic"/>
          <w:lang w:bidi="ar-EG"/>
        </w:rPr>
        <w:t>i.e.</w:t>
      </w:r>
      <w:proofErr w:type="gramEnd"/>
      <w:r w:rsidR="007A2095">
        <w:rPr>
          <w:rFonts w:cs="Traditional Arabic"/>
          <w:lang w:bidi="ar-EG"/>
        </w:rPr>
        <w:t xml:space="preserve"> being right in the deduction) </w:t>
      </w:r>
      <w:r w:rsidR="002515CD">
        <w:rPr>
          <w:rFonts w:cs="Traditional Arabic"/>
          <w:lang w:bidi="ar-EG"/>
        </w:rPr>
        <w:t xml:space="preserve">is a </w:t>
      </w:r>
      <w:proofErr w:type="spellStart"/>
      <w:r w:rsidR="002515CD">
        <w:rPr>
          <w:rFonts w:cs="Traditional Arabic"/>
          <w:lang w:bidi="ar-EG"/>
        </w:rPr>
        <w:t>Fadl</w:t>
      </w:r>
      <w:proofErr w:type="spellEnd"/>
      <w:r w:rsidR="002515CD">
        <w:rPr>
          <w:rFonts w:cs="Traditional Arabic"/>
          <w:lang w:bidi="ar-EG"/>
        </w:rPr>
        <w:t xml:space="preserve"> (favour) from Allah and </w:t>
      </w:r>
      <w:r w:rsidR="002B4BAB">
        <w:rPr>
          <w:rFonts w:cs="Traditional Arabic"/>
          <w:lang w:bidi="ar-EG"/>
        </w:rPr>
        <w:t xml:space="preserve">a </w:t>
      </w:r>
      <w:proofErr w:type="spellStart"/>
      <w:r w:rsidR="002515CD">
        <w:rPr>
          <w:rFonts w:cs="Traditional Arabic"/>
          <w:lang w:bidi="ar-EG"/>
        </w:rPr>
        <w:t>Ni’mah</w:t>
      </w:r>
      <w:proofErr w:type="spellEnd"/>
      <w:r w:rsidR="002515CD">
        <w:rPr>
          <w:rFonts w:cs="Traditional Arabic"/>
          <w:lang w:bidi="ar-EG"/>
        </w:rPr>
        <w:t xml:space="preserve"> (blessing), which </w:t>
      </w:r>
      <w:r w:rsidR="002B4BAB">
        <w:rPr>
          <w:rFonts w:cs="Traditional Arabic"/>
          <w:lang w:bidi="ar-EG"/>
        </w:rPr>
        <w:t>may or may not</w:t>
      </w:r>
      <w:r w:rsidR="002515CD">
        <w:rPr>
          <w:rFonts w:cs="Traditional Arabic"/>
          <w:lang w:bidi="ar-EG"/>
        </w:rPr>
        <w:t xml:space="preserve"> </w:t>
      </w:r>
      <w:r w:rsidR="007A2095">
        <w:rPr>
          <w:rFonts w:cs="Traditional Arabic"/>
          <w:lang w:bidi="ar-EG"/>
        </w:rPr>
        <w:t>occur!</w:t>
      </w:r>
    </w:p>
    <w:p w14:paraId="4008E7F1" w14:textId="77777777" w:rsidR="007A2095" w:rsidRPr="00E86FDF" w:rsidRDefault="007A2095" w:rsidP="00774CE9">
      <w:pPr>
        <w:spacing w:after="0"/>
        <w:rPr>
          <w:rFonts w:cs="Traditional Arabic"/>
          <w:lang w:bidi="ar-EG"/>
        </w:rPr>
      </w:pPr>
    </w:p>
    <w:p w14:paraId="466F0AEE" w14:textId="77777777" w:rsidR="00B845E0" w:rsidRDefault="00E7637F" w:rsidP="00774CE9">
      <w:pPr>
        <w:spacing w:after="0"/>
        <w:rPr>
          <w:rFonts w:cs="Traditional Arabic"/>
          <w:lang w:bidi="ar-EG"/>
        </w:rPr>
      </w:pPr>
      <w:r>
        <w:rPr>
          <w:rFonts w:cs="Traditional Arabic"/>
          <w:lang w:bidi="ar-EG"/>
        </w:rPr>
        <w:t>As for the secular state</w:t>
      </w:r>
      <w:r w:rsidR="008F24BC">
        <w:rPr>
          <w:rFonts w:cs="Traditional Arabic"/>
          <w:lang w:bidi="ar-EG"/>
        </w:rPr>
        <w:t>, then it issues its commands as a constitution and laws</w:t>
      </w:r>
      <w:r w:rsidR="00967ED6">
        <w:rPr>
          <w:rFonts w:cs="Traditional Arabic"/>
          <w:lang w:bidi="ar-EG"/>
        </w:rPr>
        <w:t xml:space="preserve">, according to the opinion of the majority </w:t>
      </w:r>
      <w:r w:rsidR="008B07D8">
        <w:rPr>
          <w:rFonts w:cs="Traditional Arabic"/>
          <w:lang w:bidi="ar-EG"/>
        </w:rPr>
        <w:t>which pleas</w:t>
      </w:r>
      <w:r w:rsidR="00DE0D9B">
        <w:rPr>
          <w:rFonts w:cs="Traditional Arabic"/>
          <w:lang w:bidi="ar-EG"/>
        </w:rPr>
        <w:t xml:space="preserve">es, even if only in theory, </w:t>
      </w:r>
      <w:proofErr w:type="gramStart"/>
      <w:r w:rsidR="00DE0D9B">
        <w:rPr>
          <w:rFonts w:cs="Traditional Arabic"/>
          <w:lang w:bidi="ar-EG"/>
        </w:rPr>
        <w:t>the majority of</w:t>
      </w:r>
      <w:proofErr w:type="gramEnd"/>
      <w:r w:rsidR="00DE0D9B">
        <w:rPr>
          <w:rFonts w:cs="Traditional Arabic"/>
          <w:lang w:bidi="ar-EG"/>
        </w:rPr>
        <w:t xml:space="preserve"> the people</w:t>
      </w:r>
      <w:r w:rsidR="006C4CAD">
        <w:rPr>
          <w:rFonts w:cs="Traditional Arabic"/>
          <w:lang w:bidi="ar-EG"/>
        </w:rPr>
        <w:t xml:space="preserve">. The reference here is the </w:t>
      </w:r>
      <w:r w:rsidR="00633BFB">
        <w:rPr>
          <w:rFonts w:cs="Traditional Arabic"/>
          <w:lang w:bidi="ar-EG"/>
        </w:rPr>
        <w:t>Siyadah (sovereignty) of the people</w:t>
      </w:r>
      <w:r w:rsidR="00407442">
        <w:rPr>
          <w:rFonts w:cs="Traditional Arabic"/>
          <w:lang w:bidi="ar-EG"/>
        </w:rPr>
        <w:t xml:space="preserve"> where the people are the source of the authorities, which</w:t>
      </w:r>
      <w:r w:rsidR="00D7772D">
        <w:rPr>
          <w:rFonts w:cs="Traditional Arabic"/>
          <w:lang w:bidi="ar-EG"/>
        </w:rPr>
        <w:t xml:space="preserve"> is Kufr (disbelief). The secular state does not </w:t>
      </w:r>
      <w:r w:rsidR="00262592">
        <w:rPr>
          <w:rFonts w:cs="Traditional Arabic"/>
          <w:lang w:bidi="ar-EG"/>
        </w:rPr>
        <w:t xml:space="preserve">go to the constitution for judgement but rather implements </w:t>
      </w:r>
      <w:r w:rsidR="004E0A9B">
        <w:rPr>
          <w:rFonts w:cs="Traditional Arabic"/>
          <w:lang w:bidi="ar-EG"/>
        </w:rPr>
        <w:t>the constitution. As for the judgement then that belongs to the possess</w:t>
      </w:r>
      <w:r w:rsidR="00B845E0">
        <w:rPr>
          <w:rFonts w:cs="Traditional Arabic"/>
          <w:lang w:bidi="ar-EG"/>
        </w:rPr>
        <w:t>or of the Siyadah and that is the people. The people are the Sayyid (master possessing sovereignty) and the Haakim (judge).</w:t>
      </w:r>
    </w:p>
    <w:p w14:paraId="6AB94279" w14:textId="77777777" w:rsidR="00B845E0" w:rsidRDefault="00B845E0" w:rsidP="00774CE9">
      <w:pPr>
        <w:spacing w:after="0"/>
        <w:rPr>
          <w:rFonts w:cs="Traditional Arabic"/>
          <w:lang w:bidi="ar-EG"/>
        </w:rPr>
      </w:pPr>
    </w:p>
    <w:p w14:paraId="778FEF8D" w14:textId="3C676BAC" w:rsidR="00E17DDB" w:rsidRPr="00E86FDF" w:rsidRDefault="002D5DC8" w:rsidP="00774CE9">
      <w:pPr>
        <w:spacing w:after="0"/>
        <w:rPr>
          <w:rFonts w:cs="Traditional Arabic"/>
          <w:lang w:bidi="ar-EG"/>
        </w:rPr>
      </w:pPr>
      <w:r>
        <w:rPr>
          <w:rFonts w:cs="Traditional Arabic"/>
          <w:lang w:bidi="ar-EG"/>
        </w:rPr>
        <w:t>T</w:t>
      </w:r>
      <w:r w:rsidR="007D2AF4">
        <w:rPr>
          <w:rFonts w:cs="Traditional Arabic"/>
          <w:lang w:bidi="ar-EG"/>
        </w:rPr>
        <w:t xml:space="preserve">he monarchical empire does the same except </w:t>
      </w:r>
      <w:r w:rsidR="006B3B60">
        <w:rPr>
          <w:rFonts w:cs="Traditional Arabic"/>
          <w:lang w:bidi="ar-EG"/>
        </w:rPr>
        <w:t>it is upon the desires of the king or emperor, which is also Kufr</w:t>
      </w:r>
      <w:r w:rsidR="007E705D">
        <w:rPr>
          <w:rFonts w:cs="Traditional Arabic"/>
          <w:lang w:bidi="ar-EG"/>
        </w:rPr>
        <w:t>. The judgement here is to the will of the king or emperor</w:t>
      </w:r>
      <w:r w:rsidR="000F7BE2">
        <w:rPr>
          <w:rFonts w:cs="Traditional Arabic"/>
          <w:lang w:bidi="ar-EG"/>
        </w:rPr>
        <w:t xml:space="preserve"> who possesses the sovereignty and is the Sayyid and Haakim. </w:t>
      </w:r>
      <w:r w:rsidR="00627648">
        <w:rPr>
          <w:rFonts w:cs="Traditional Arabic"/>
          <w:lang w:bidi="ar-EG"/>
        </w:rPr>
        <w:t>As for the constitutions</w:t>
      </w:r>
      <w:r w:rsidR="002333F2">
        <w:rPr>
          <w:rFonts w:cs="Traditional Arabic"/>
          <w:lang w:bidi="ar-EG"/>
        </w:rPr>
        <w:t xml:space="preserve"> or laws then they are commands for the purpose of application</w:t>
      </w:r>
      <w:r w:rsidR="00B7017D">
        <w:rPr>
          <w:rFonts w:cs="Traditional Arabic"/>
          <w:lang w:bidi="ar-EG"/>
        </w:rPr>
        <w:t xml:space="preserve"> consisting of a particular form representing the will of the </w:t>
      </w:r>
      <w:r w:rsidR="00A9307E">
        <w:rPr>
          <w:rFonts w:cs="Traditional Arabic"/>
          <w:lang w:bidi="ar-EG"/>
        </w:rPr>
        <w:t xml:space="preserve">possessor of the Siyadah, which </w:t>
      </w:r>
      <w:r w:rsidR="00AA3A15">
        <w:rPr>
          <w:rFonts w:cs="Traditional Arabic"/>
          <w:lang w:bidi="ar-EG"/>
        </w:rPr>
        <w:t>are</w:t>
      </w:r>
      <w:r w:rsidR="00A9307E">
        <w:rPr>
          <w:rFonts w:cs="Traditional Arabic"/>
          <w:lang w:bidi="ar-EG"/>
        </w:rPr>
        <w:t xml:space="preserve"> open to being changed if the Sayyid (master) wanted that.</w:t>
      </w:r>
      <w:r w:rsidR="007E705D">
        <w:rPr>
          <w:rFonts w:cs="Traditional Arabic"/>
          <w:lang w:bidi="ar-EG"/>
        </w:rPr>
        <w:t xml:space="preserve"> </w:t>
      </w:r>
      <w:r w:rsidR="006B3B60">
        <w:rPr>
          <w:rFonts w:cs="Traditional Arabic"/>
          <w:lang w:bidi="ar-EG"/>
        </w:rPr>
        <w:t xml:space="preserve"> </w:t>
      </w:r>
      <w:r w:rsidR="00407442">
        <w:rPr>
          <w:rFonts w:cs="Traditional Arabic"/>
          <w:lang w:bidi="ar-EG"/>
        </w:rPr>
        <w:t xml:space="preserve"> </w:t>
      </w:r>
    </w:p>
    <w:p w14:paraId="79C263A8" w14:textId="669A7A3A" w:rsidR="00E17DDB" w:rsidRDefault="00E17DDB" w:rsidP="00774CE9">
      <w:pPr>
        <w:spacing w:after="0"/>
        <w:rPr>
          <w:rFonts w:cs="Traditional Arabic"/>
          <w:lang w:bidi="ar-EG"/>
        </w:rPr>
      </w:pPr>
    </w:p>
    <w:p w14:paraId="4F4FED9E" w14:textId="6263D395" w:rsidR="00AA3A15" w:rsidRDefault="00466D33" w:rsidP="00774CE9">
      <w:pPr>
        <w:spacing w:after="0"/>
        <w:rPr>
          <w:rFonts w:cs="Traditional Arabic"/>
          <w:lang w:bidi="ar-EG"/>
        </w:rPr>
      </w:pPr>
      <w:r>
        <w:rPr>
          <w:rFonts w:cs="Traditional Arabic"/>
          <w:lang w:bidi="ar-EG"/>
        </w:rPr>
        <w:t xml:space="preserve">In any state there is no escape from the issuing of authoritative commands </w:t>
      </w:r>
      <w:r w:rsidR="002F1236">
        <w:rPr>
          <w:rFonts w:cs="Traditional Arabic"/>
          <w:lang w:bidi="ar-EG"/>
        </w:rPr>
        <w:t>and an explicit or implicit agreement with the ruler. It is not extremely important whether this is written or not</w:t>
      </w:r>
      <w:r w:rsidR="0073213A">
        <w:rPr>
          <w:rFonts w:cs="Traditional Arabic"/>
          <w:lang w:bidi="ar-EG"/>
        </w:rPr>
        <w:t xml:space="preserve"> just as the names and terminologies are unimportant. The important matter </w:t>
      </w:r>
      <w:r w:rsidR="00477638">
        <w:rPr>
          <w:rFonts w:cs="Traditional Arabic"/>
          <w:lang w:bidi="ar-EG"/>
        </w:rPr>
        <w:t>revolves around to whom is the reference: Is it to Allah and His Messenger, thus making it Iman and Islam</w:t>
      </w:r>
      <w:r w:rsidR="008D5A2D">
        <w:rPr>
          <w:rFonts w:cs="Traditional Arabic"/>
          <w:lang w:bidi="ar-EG"/>
        </w:rPr>
        <w:t>, or is</w:t>
      </w:r>
      <w:r w:rsidR="001011AF">
        <w:rPr>
          <w:rFonts w:cs="Traditional Arabic"/>
          <w:lang w:bidi="ar-EG"/>
        </w:rPr>
        <w:t xml:space="preserve"> it</w:t>
      </w:r>
      <w:r w:rsidR="008D5A2D">
        <w:rPr>
          <w:rFonts w:cs="Traditional Arabic"/>
          <w:lang w:bidi="ar-EG"/>
        </w:rPr>
        <w:t xml:space="preserve"> </w:t>
      </w:r>
      <w:proofErr w:type="spellStart"/>
      <w:r w:rsidR="008D5A2D">
        <w:rPr>
          <w:rFonts w:cs="Traditional Arabic"/>
          <w:lang w:bidi="ar-EG"/>
        </w:rPr>
        <w:t>to</w:t>
      </w:r>
      <w:proofErr w:type="spellEnd"/>
      <w:r w:rsidR="008D5A2D">
        <w:rPr>
          <w:rFonts w:cs="Traditional Arabic"/>
          <w:lang w:bidi="ar-EG"/>
        </w:rPr>
        <w:t xml:space="preserve"> other than them in which case it is Kufr (disbelief)</w:t>
      </w:r>
      <w:r w:rsidR="001011AF">
        <w:rPr>
          <w:rFonts w:cs="Traditional Arabic"/>
          <w:lang w:bidi="ar-EG"/>
        </w:rPr>
        <w:t>?</w:t>
      </w:r>
    </w:p>
    <w:p w14:paraId="38E7CE55" w14:textId="2FE352DE" w:rsidR="008D5A2D" w:rsidRDefault="008D5A2D" w:rsidP="00774CE9">
      <w:pPr>
        <w:spacing w:after="0"/>
        <w:rPr>
          <w:rFonts w:cs="Traditional Arabic"/>
          <w:lang w:bidi="ar-EG"/>
        </w:rPr>
      </w:pPr>
    </w:p>
    <w:p w14:paraId="40EE546F" w14:textId="77777777" w:rsidR="00E13BEC" w:rsidRDefault="008D5A2D" w:rsidP="00774CE9">
      <w:pPr>
        <w:spacing w:after="0"/>
        <w:rPr>
          <w:rFonts w:cs="Traditional Arabic"/>
          <w:lang w:bidi="ar-EG"/>
        </w:rPr>
      </w:pPr>
      <w:r>
        <w:rPr>
          <w:rFonts w:cs="Traditional Arabic"/>
          <w:lang w:bidi="ar-EG"/>
        </w:rPr>
        <w:t xml:space="preserve">In other words: </w:t>
      </w:r>
      <w:r w:rsidR="001011AF">
        <w:rPr>
          <w:rFonts w:cs="Traditional Arabic"/>
          <w:lang w:bidi="ar-EG"/>
        </w:rPr>
        <w:t>It is impossible to find a state in the world</w:t>
      </w:r>
      <w:r w:rsidR="00745200">
        <w:rPr>
          <w:rFonts w:cs="Traditional Arabic"/>
          <w:lang w:bidi="ar-EG"/>
        </w:rPr>
        <w:t xml:space="preserve"> except that it has a constitution and laws</w:t>
      </w:r>
      <w:r w:rsidR="00E13BEC">
        <w:rPr>
          <w:rFonts w:cs="Traditional Arabic"/>
          <w:lang w:bidi="ar-EG"/>
        </w:rPr>
        <w:t>. This is the only</w:t>
      </w:r>
      <w:r w:rsidR="00745200">
        <w:rPr>
          <w:rFonts w:cs="Traditional Arabic"/>
          <w:lang w:bidi="ar-EG"/>
        </w:rPr>
        <w:t xml:space="preserve"> </w:t>
      </w:r>
      <w:r w:rsidR="00E13BEC">
        <w:rPr>
          <w:rFonts w:cs="Traditional Arabic"/>
          <w:lang w:bidi="ar-EG"/>
        </w:rPr>
        <w:t xml:space="preserve">possibility. </w:t>
      </w:r>
    </w:p>
    <w:p w14:paraId="7115B443" w14:textId="77777777" w:rsidR="00E13BEC" w:rsidRDefault="00E13BEC" w:rsidP="00774CE9">
      <w:pPr>
        <w:spacing w:after="0"/>
        <w:rPr>
          <w:rFonts w:cs="Traditional Arabic"/>
          <w:lang w:bidi="ar-EG"/>
        </w:rPr>
      </w:pPr>
    </w:p>
    <w:p w14:paraId="3EEEED22" w14:textId="1518E17B" w:rsidR="008D5A2D" w:rsidRDefault="00E13BEC" w:rsidP="00774CE9">
      <w:pPr>
        <w:spacing w:after="0"/>
        <w:rPr>
          <w:rFonts w:cs="Traditional Arabic"/>
          <w:lang w:bidi="ar-EG"/>
        </w:rPr>
      </w:pPr>
      <w:r>
        <w:rPr>
          <w:rFonts w:cs="Traditional Arabic"/>
          <w:lang w:bidi="ar-EG"/>
        </w:rPr>
        <w:t xml:space="preserve">It is true that the constitution and laws could be </w:t>
      </w:r>
      <w:r w:rsidR="001B5ADF">
        <w:rPr>
          <w:rFonts w:cs="Traditional Arabic"/>
          <w:lang w:bidi="ar-EG"/>
        </w:rPr>
        <w:t>extremely basic</w:t>
      </w:r>
      <w:r w:rsidR="00745200">
        <w:rPr>
          <w:rFonts w:cs="Traditional Arabic"/>
          <w:lang w:bidi="ar-EG"/>
        </w:rPr>
        <w:t xml:space="preserve"> </w:t>
      </w:r>
      <w:r w:rsidR="009F37C8">
        <w:rPr>
          <w:rFonts w:cs="Traditional Arabic"/>
          <w:lang w:bidi="ar-EG"/>
        </w:rPr>
        <w:t xml:space="preserve">in primitive states like those of the </w:t>
      </w:r>
      <w:r w:rsidR="00D550AD">
        <w:rPr>
          <w:rFonts w:cs="Traditional Arabic"/>
          <w:lang w:bidi="ar-EG"/>
        </w:rPr>
        <w:t xml:space="preserve">roaming </w:t>
      </w:r>
      <w:r w:rsidR="009F37C8">
        <w:rPr>
          <w:rFonts w:cs="Traditional Arabic"/>
          <w:lang w:bidi="ar-EG"/>
        </w:rPr>
        <w:t>Bedouin tribes</w:t>
      </w:r>
      <w:r w:rsidR="00D550AD">
        <w:rPr>
          <w:rFonts w:cs="Traditional Arabic"/>
          <w:lang w:bidi="ar-EG"/>
        </w:rPr>
        <w:t xml:space="preserve"> which </w:t>
      </w:r>
      <w:r w:rsidR="00A07C96">
        <w:rPr>
          <w:rFonts w:cs="Traditional Arabic"/>
          <w:lang w:bidi="ar-EG"/>
        </w:rPr>
        <w:t xml:space="preserve">upon examination represent an entity that is equivalent to a state, the existence of which </w:t>
      </w:r>
      <w:r w:rsidR="00A713F0">
        <w:rPr>
          <w:rFonts w:cs="Traditional Arabic"/>
          <w:lang w:bidi="ar-EG"/>
        </w:rPr>
        <w:t>can barely be</w:t>
      </w:r>
      <w:r w:rsidR="00A07C96">
        <w:rPr>
          <w:rFonts w:cs="Traditional Arabic"/>
          <w:lang w:bidi="ar-EG"/>
        </w:rPr>
        <w:t xml:space="preserve"> perceived by the deep thinker except with difficulty</w:t>
      </w:r>
      <w:r w:rsidR="008C7D53">
        <w:rPr>
          <w:rFonts w:cs="Traditional Arabic"/>
          <w:lang w:bidi="ar-EG"/>
        </w:rPr>
        <w:t xml:space="preserve"> </w:t>
      </w:r>
      <w:r w:rsidR="00A713F0">
        <w:rPr>
          <w:rFonts w:cs="Traditional Arabic"/>
          <w:lang w:bidi="ar-EG"/>
        </w:rPr>
        <w:t>whilst</w:t>
      </w:r>
      <w:r w:rsidR="008C7D53">
        <w:rPr>
          <w:rFonts w:cs="Traditional Arabic"/>
          <w:lang w:bidi="ar-EG"/>
        </w:rPr>
        <w:t xml:space="preserve"> </w:t>
      </w:r>
      <w:r w:rsidR="000306D8">
        <w:rPr>
          <w:rFonts w:cs="Traditional Arabic"/>
          <w:lang w:bidi="ar-EG"/>
        </w:rPr>
        <w:t>some</w:t>
      </w:r>
      <w:r w:rsidR="004505CF">
        <w:rPr>
          <w:rFonts w:cs="Traditional Arabic"/>
          <w:lang w:bidi="ar-EG"/>
        </w:rPr>
        <w:t xml:space="preserve"> </w:t>
      </w:r>
      <w:r w:rsidR="000306D8">
        <w:rPr>
          <w:rFonts w:cs="Traditional Arabic"/>
          <w:lang w:bidi="ar-EG"/>
        </w:rPr>
        <w:t>would</w:t>
      </w:r>
      <w:r w:rsidR="008C7D53">
        <w:rPr>
          <w:rFonts w:cs="Traditional Arabic"/>
          <w:lang w:bidi="ar-EG"/>
        </w:rPr>
        <w:t xml:space="preserve"> </w:t>
      </w:r>
      <w:r w:rsidR="001B5ADF">
        <w:rPr>
          <w:rFonts w:cs="Traditional Arabic"/>
          <w:lang w:bidi="ar-EG"/>
        </w:rPr>
        <w:t>mistakenly</w:t>
      </w:r>
      <w:r w:rsidR="004505CF">
        <w:rPr>
          <w:rFonts w:cs="Traditional Arabic"/>
          <w:lang w:bidi="ar-EG"/>
        </w:rPr>
        <w:t xml:space="preserve"> believe</w:t>
      </w:r>
      <w:r w:rsidR="008C7D53">
        <w:rPr>
          <w:rFonts w:cs="Traditional Arabic"/>
          <w:lang w:bidi="ar-EG"/>
        </w:rPr>
        <w:t xml:space="preserve"> that it is no</w:t>
      </w:r>
      <w:r w:rsidR="004505CF">
        <w:rPr>
          <w:rFonts w:cs="Traditional Arabic"/>
          <w:lang w:bidi="ar-EG"/>
        </w:rPr>
        <w:t>n-</w:t>
      </w:r>
      <w:r w:rsidR="008C7D53">
        <w:rPr>
          <w:rFonts w:cs="Traditional Arabic"/>
          <w:lang w:bidi="ar-EG"/>
        </w:rPr>
        <w:t xml:space="preserve">existent. </w:t>
      </w:r>
    </w:p>
    <w:p w14:paraId="768EE527" w14:textId="62F9EF38" w:rsidR="004505CF" w:rsidRDefault="004505CF" w:rsidP="00774CE9">
      <w:pPr>
        <w:spacing w:after="0"/>
        <w:rPr>
          <w:rFonts w:cs="Traditional Arabic"/>
          <w:lang w:bidi="ar-EG"/>
        </w:rPr>
      </w:pPr>
    </w:p>
    <w:p w14:paraId="295B2078" w14:textId="6BAE5D8E" w:rsidR="004505CF" w:rsidRPr="00E86FDF" w:rsidRDefault="004505CF" w:rsidP="00774CE9">
      <w:pPr>
        <w:spacing w:after="0"/>
        <w:rPr>
          <w:rFonts w:cs="Traditional Arabic"/>
          <w:lang w:bidi="ar-EG"/>
        </w:rPr>
      </w:pPr>
      <w:r>
        <w:rPr>
          <w:rFonts w:cs="Traditional Arabic"/>
          <w:lang w:bidi="ar-EG"/>
        </w:rPr>
        <w:t>Even the Catholic church has a</w:t>
      </w:r>
      <w:r w:rsidR="00284410">
        <w:rPr>
          <w:rFonts w:cs="Traditional Arabic"/>
          <w:lang w:bidi="ar-EG"/>
        </w:rPr>
        <w:t xml:space="preserve"> Church</w:t>
      </w:r>
      <w:r>
        <w:rPr>
          <w:rFonts w:cs="Traditional Arabic"/>
          <w:lang w:bidi="ar-EG"/>
        </w:rPr>
        <w:t xml:space="preserve"> “Law” </w:t>
      </w:r>
      <w:r w:rsidR="00284410">
        <w:rPr>
          <w:rFonts w:cs="Traditional Arabic"/>
          <w:lang w:bidi="ar-EG"/>
        </w:rPr>
        <w:t>which is neither the “</w:t>
      </w:r>
      <w:r w:rsidR="00284410" w:rsidRPr="00284410">
        <w:rPr>
          <w:rFonts w:cs="Traditional Arabic"/>
          <w:b/>
          <w:bCs/>
          <w:lang w:bidi="ar-EG"/>
        </w:rPr>
        <w:t>Old Testament</w:t>
      </w:r>
      <w:r w:rsidR="00284410">
        <w:rPr>
          <w:rFonts w:cs="Traditional Arabic"/>
          <w:lang w:bidi="ar-EG"/>
        </w:rPr>
        <w:t>” nor the “</w:t>
      </w:r>
      <w:r w:rsidR="00284410" w:rsidRPr="00284410">
        <w:rPr>
          <w:rFonts w:cs="Traditional Arabic"/>
          <w:b/>
          <w:bCs/>
          <w:lang w:bidi="ar-EG"/>
        </w:rPr>
        <w:t>New Testament</w:t>
      </w:r>
      <w:r w:rsidR="00284410">
        <w:rPr>
          <w:rFonts w:cs="Traditional Arabic"/>
          <w:lang w:bidi="ar-EG"/>
        </w:rPr>
        <w:t xml:space="preserve">” </w:t>
      </w:r>
      <w:r w:rsidR="00AA1080">
        <w:rPr>
          <w:rFonts w:cs="Traditional Arabic"/>
          <w:lang w:bidi="ar-EG"/>
        </w:rPr>
        <w:t xml:space="preserve">which </w:t>
      </w:r>
      <w:proofErr w:type="gramStart"/>
      <w:r w:rsidR="00AA1080">
        <w:rPr>
          <w:rFonts w:cs="Traditional Arabic"/>
          <w:lang w:bidi="ar-EG"/>
        </w:rPr>
        <w:t>is considered to be</w:t>
      </w:r>
      <w:proofErr w:type="gramEnd"/>
      <w:r w:rsidR="00AA1080">
        <w:rPr>
          <w:rFonts w:cs="Traditional Arabic"/>
          <w:lang w:bidi="ar-EG"/>
        </w:rPr>
        <w:t xml:space="preserve"> a divine book in their view. Rather, </w:t>
      </w:r>
      <w:r w:rsidR="003A3620">
        <w:rPr>
          <w:rFonts w:cs="Traditional Arabic"/>
          <w:lang w:bidi="ar-EG"/>
        </w:rPr>
        <w:t>it is something else</w:t>
      </w:r>
      <w:r w:rsidR="009B1139">
        <w:rPr>
          <w:rFonts w:cs="Traditional Arabic"/>
          <w:lang w:bidi="ar-EG"/>
        </w:rPr>
        <w:t xml:space="preserve"> and it</w:t>
      </w:r>
      <w:r w:rsidR="005E4EAB">
        <w:rPr>
          <w:rFonts w:cs="Traditional Arabic"/>
          <w:lang w:bidi="ar-EG"/>
        </w:rPr>
        <w:t xml:space="preserve"> </w:t>
      </w:r>
      <w:r w:rsidR="009B1139">
        <w:rPr>
          <w:rFonts w:cs="Traditional Arabic"/>
          <w:lang w:bidi="ar-EG"/>
        </w:rPr>
        <w:t xml:space="preserve">(the </w:t>
      </w:r>
      <w:r w:rsidR="005E4EAB">
        <w:rPr>
          <w:rFonts w:cs="Traditional Arabic"/>
          <w:lang w:bidi="ar-EG"/>
        </w:rPr>
        <w:t>church law</w:t>
      </w:r>
      <w:r w:rsidR="009B1139">
        <w:rPr>
          <w:rFonts w:cs="Traditional Arabic"/>
          <w:lang w:bidi="ar-EG"/>
        </w:rPr>
        <w:t>)</w:t>
      </w:r>
      <w:r w:rsidR="005E4EAB">
        <w:rPr>
          <w:rFonts w:cs="Traditional Arabic"/>
          <w:lang w:bidi="ar-EG"/>
        </w:rPr>
        <w:t xml:space="preserve"> is </w:t>
      </w:r>
      <w:r w:rsidR="001B2D79">
        <w:rPr>
          <w:rFonts w:cs="Traditional Arabic"/>
          <w:lang w:bidi="ar-EG"/>
        </w:rPr>
        <w:t xml:space="preserve">very old, existing before the emergence of secularism and even before a single secularist was born </w:t>
      </w:r>
      <w:r w:rsidR="003A3620">
        <w:rPr>
          <w:rFonts w:cs="Traditional Arabic"/>
          <w:lang w:bidi="ar-EG"/>
        </w:rPr>
        <w:t>in</w:t>
      </w:r>
      <w:r w:rsidR="009B1139">
        <w:rPr>
          <w:rFonts w:cs="Traditional Arabic"/>
          <w:lang w:bidi="ar-EG"/>
        </w:rPr>
        <w:t>to</w:t>
      </w:r>
      <w:r w:rsidR="003A3620">
        <w:rPr>
          <w:rFonts w:cs="Traditional Arabic"/>
          <w:lang w:bidi="ar-EG"/>
        </w:rPr>
        <w:t xml:space="preserve"> the world. </w:t>
      </w:r>
    </w:p>
    <w:p w14:paraId="18B2ADA7" w14:textId="72FC6EBA" w:rsidR="00E17DDB" w:rsidRDefault="00E17DDB" w:rsidP="00774CE9">
      <w:pPr>
        <w:spacing w:after="0"/>
        <w:rPr>
          <w:rFonts w:cs="Traditional Arabic"/>
          <w:lang w:bidi="ar-EG"/>
        </w:rPr>
      </w:pPr>
    </w:p>
    <w:p w14:paraId="5930D0FA" w14:textId="167DAAD0" w:rsidR="000306D8" w:rsidRDefault="00EA249C" w:rsidP="00774CE9">
      <w:pPr>
        <w:spacing w:after="0"/>
        <w:rPr>
          <w:rFonts w:cs="Traditional Arabic"/>
          <w:lang w:bidi="ar-EG"/>
        </w:rPr>
      </w:pPr>
      <w:r>
        <w:rPr>
          <w:rFonts w:cs="Traditional Arabic"/>
          <w:lang w:bidi="ar-EG"/>
        </w:rPr>
        <w:t xml:space="preserve">That is because the constitution </w:t>
      </w:r>
      <w:r w:rsidR="00685F0B">
        <w:rPr>
          <w:rFonts w:cs="Traditional Arabic"/>
          <w:lang w:bidi="ar-EG"/>
        </w:rPr>
        <w:t xml:space="preserve">is </w:t>
      </w:r>
      <w:r>
        <w:rPr>
          <w:rFonts w:cs="Traditional Arabic"/>
          <w:lang w:bidi="ar-EG"/>
        </w:rPr>
        <w:t>not a divine</w:t>
      </w:r>
      <w:r w:rsidR="00685F0B">
        <w:rPr>
          <w:rFonts w:cs="Traditional Arabic"/>
          <w:lang w:bidi="ar-EG"/>
        </w:rPr>
        <w:t>ly revealed</w:t>
      </w:r>
      <w:r>
        <w:rPr>
          <w:rFonts w:cs="Traditional Arabic"/>
          <w:lang w:bidi="ar-EG"/>
        </w:rPr>
        <w:t xml:space="preserve"> book nor is it an </w:t>
      </w:r>
      <w:r w:rsidR="00685F0B">
        <w:rPr>
          <w:rFonts w:cs="Traditional Arabic"/>
          <w:lang w:bidi="ar-EG"/>
        </w:rPr>
        <w:t>alternative</w:t>
      </w:r>
      <w:r>
        <w:rPr>
          <w:rFonts w:cs="Traditional Arabic"/>
          <w:lang w:bidi="ar-EG"/>
        </w:rPr>
        <w:t xml:space="preserve"> </w:t>
      </w:r>
      <w:r w:rsidR="00685F0B">
        <w:rPr>
          <w:rFonts w:cs="Traditional Arabic"/>
          <w:lang w:bidi="ar-EG"/>
        </w:rPr>
        <w:t xml:space="preserve">to a divinely revealed book, neither in the view of the </w:t>
      </w:r>
      <w:r w:rsidR="00DC3C9A">
        <w:rPr>
          <w:rFonts w:cs="Traditional Arabic"/>
          <w:lang w:bidi="ar-EG"/>
        </w:rPr>
        <w:t>secularist, the church or other than them, as Sheikh Abdul Qadir imagined. Rather, it represents the command of the Sultan (possessor of authority)</w:t>
      </w:r>
      <w:r w:rsidR="00362689">
        <w:rPr>
          <w:rFonts w:cs="Traditional Arabic"/>
          <w:lang w:bidi="ar-EG"/>
        </w:rPr>
        <w:t xml:space="preserve"> and his covenants with his subjects</w:t>
      </w:r>
      <w:r w:rsidR="00D42489">
        <w:rPr>
          <w:rFonts w:cs="Traditional Arabic"/>
          <w:lang w:bidi="ar-EG"/>
        </w:rPr>
        <w:t>, and the law is the command of the Sultan.</w:t>
      </w:r>
    </w:p>
    <w:p w14:paraId="6E0EB903" w14:textId="45DCA4EC" w:rsidR="00D42489" w:rsidRDefault="00D42489" w:rsidP="00774CE9">
      <w:pPr>
        <w:spacing w:after="0"/>
        <w:rPr>
          <w:rFonts w:cs="Traditional Arabic"/>
          <w:lang w:bidi="ar-EG"/>
        </w:rPr>
      </w:pPr>
    </w:p>
    <w:p w14:paraId="3CAFBCE3" w14:textId="478987F1" w:rsidR="00D42489" w:rsidRPr="00E86FDF" w:rsidRDefault="006854BB" w:rsidP="00774CE9">
      <w:pPr>
        <w:spacing w:after="0"/>
        <w:rPr>
          <w:rFonts w:cs="Traditional Arabic"/>
          <w:lang w:bidi="ar-EG"/>
        </w:rPr>
      </w:pPr>
      <w:r>
        <w:rPr>
          <w:rFonts w:cs="Traditional Arabic"/>
          <w:lang w:bidi="ar-EG"/>
        </w:rPr>
        <w:t>The existence of some old constitutions</w:t>
      </w:r>
      <w:r w:rsidR="009E20D0">
        <w:rPr>
          <w:rFonts w:cs="Traditional Arabic"/>
          <w:lang w:bidi="ar-EG"/>
        </w:rPr>
        <w:t xml:space="preserve"> which rarely change like the American constitution and the </w:t>
      </w:r>
      <w:r w:rsidR="002718C8">
        <w:rPr>
          <w:rFonts w:cs="Traditional Arabic"/>
          <w:lang w:bidi="ar-EG"/>
        </w:rPr>
        <w:t xml:space="preserve">people venerating </w:t>
      </w:r>
      <w:proofErr w:type="spellStart"/>
      <w:r w:rsidR="002718C8">
        <w:rPr>
          <w:rFonts w:cs="Traditional Arabic"/>
          <w:lang w:bidi="ar-EG"/>
        </w:rPr>
        <w:t>its</w:t>
      </w:r>
      <w:proofErr w:type="spellEnd"/>
      <w:r w:rsidR="002718C8">
        <w:rPr>
          <w:rFonts w:cs="Traditional Arabic"/>
          <w:lang w:bidi="ar-EG"/>
        </w:rPr>
        <w:t xml:space="preserve"> to the point of “</w:t>
      </w:r>
      <w:r w:rsidR="002718C8" w:rsidRPr="002718C8">
        <w:rPr>
          <w:rFonts w:cs="Traditional Arabic"/>
          <w:b/>
          <w:bCs/>
          <w:lang w:bidi="ar-EG"/>
        </w:rPr>
        <w:t>sanctification</w:t>
      </w:r>
      <w:r w:rsidR="002718C8">
        <w:rPr>
          <w:rFonts w:cs="Traditional Arabic"/>
          <w:lang w:bidi="ar-EG"/>
        </w:rPr>
        <w:t xml:space="preserve">” does not change the true realities of matters at all. </w:t>
      </w:r>
      <w:r w:rsidR="00E62545">
        <w:rPr>
          <w:rFonts w:cs="Traditional Arabic"/>
          <w:lang w:bidi="ar-EG"/>
        </w:rPr>
        <w:t>Even that semi “</w:t>
      </w:r>
      <w:r w:rsidR="00E62545" w:rsidRPr="00E62545">
        <w:rPr>
          <w:rFonts w:cs="Traditional Arabic"/>
          <w:b/>
          <w:bCs/>
          <w:lang w:bidi="ar-EG"/>
        </w:rPr>
        <w:t>Sacred</w:t>
      </w:r>
      <w:r w:rsidR="00E62545">
        <w:rPr>
          <w:rFonts w:cs="Traditional Arabic"/>
          <w:lang w:bidi="ar-EG"/>
        </w:rPr>
        <w:t xml:space="preserve">” American constitution </w:t>
      </w:r>
      <w:r w:rsidR="00BE30AC">
        <w:rPr>
          <w:rFonts w:cs="Traditional Arabic"/>
          <w:lang w:bidi="ar-EG"/>
        </w:rPr>
        <w:t>had articles attached to it prohibiting the trading of alcoholic beverages</w:t>
      </w:r>
      <w:r w:rsidR="0063147A">
        <w:rPr>
          <w:rFonts w:cs="Traditional Arabic"/>
          <w:lang w:bidi="ar-EG"/>
        </w:rPr>
        <w:t xml:space="preserve"> </w:t>
      </w:r>
      <w:r w:rsidR="00196A93">
        <w:rPr>
          <w:rFonts w:cs="Traditional Arabic"/>
          <w:lang w:bidi="ar-EG"/>
        </w:rPr>
        <w:t>by the authority of the United States of America following the First World War</w:t>
      </w:r>
      <w:r w:rsidR="00877331">
        <w:rPr>
          <w:rFonts w:cs="Traditional Arabic"/>
          <w:lang w:bidi="ar-EG"/>
        </w:rPr>
        <w:t>. It then failed in terms of application and the judgement was referred to the people who possess the sovereignty</w:t>
      </w:r>
      <w:r w:rsidR="00D358D1">
        <w:rPr>
          <w:rFonts w:cs="Traditional Arabic"/>
          <w:lang w:bidi="ar-EG"/>
        </w:rPr>
        <w:t xml:space="preserve">. Those articles were then </w:t>
      </w:r>
      <w:proofErr w:type="gramStart"/>
      <w:r w:rsidR="00D358D1">
        <w:rPr>
          <w:rFonts w:cs="Traditional Arabic"/>
          <w:lang w:bidi="ar-EG"/>
        </w:rPr>
        <w:t>abolished</w:t>
      </w:r>
      <w:proofErr w:type="gramEnd"/>
      <w:r w:rsidR="00D358D1">
        <w:rPr>
          <w:rFonts w:cs="Traditional Arabic"/>
          <w:lang w:bidi="ar-EG"/>
        </w:rPr>
        <w:t xml:space="preserve"> and the matter concluded after a few years of </w:t>
      </w:r>
      <w:r w:rsidR="00A67D46">
        <w:rPr>
          <w:rFonts w:cs="Traditional Arabic"/>
          <w:lang w:bidi="ar-EG"/>
        </w:rPr>
        <w:t>their</w:t>
      </w:r>
      <w:r w:rsidR="00D358D1">
        <w:rPr>
          <w:rFonts w:cs="Traditional Arabic"/>
          <w:lang w:bidi="ar-EG"/>
        </w:rPr>
        <w:t xml:space="preserve"> adoption. </w:t>
      </w:r>
    </w:p>
    <w:p w14:paraId="73E9D2A7" w14:textId="6C433D29" w:rsidR="00E17DDB" w:rsidRPr="00E86FDF" w:rsidRDefault="00E17DDB" w:rsidP="00774CE9">
      <w:pPr>
        <w:spacing w:after="0"/>
        <w:rPr>
          <w:rFonts w:cs="Traditional Arabic"/>
          <w:lang w:bidi="ar-EG"/>
        </w:rPr>
      </w:pPr>
    </w:p>
    <w:p w14:paraId="6A8E4EB2" w14:textId="61619938" w:rsidR="00E17DDB" w:rsidRPr="00E86FDF" w:rsidRDefault="00A67D46" w:rsidP="00774CE9">
      <w:pPr>
        <w:spacing w:after="0"/>
        <w:rPr>
          <w:rFonts w:cs="Traditional Arabic"/>
          <w:lang w:bidi="ar-EG"/>
        </w:rPr>
      </w:pPr>
      <w:r w:rsidRPr="00A67D46">
        <w:rPr>
          <w:rFonts w:cs="Traditional Arabic"/>
          <w:b/>
          <w:bCs/>
          <w:lang w:bidi="ar-EG"/>
        </w:rPr>
        <w:t>Secondly</w:t>
      </w:r>
      <w:r>
        <w:rPr>
          <w:rFonts w:cs="Traditional Arabic"/>
          <w:lang w:bidi="ar-EG"/>
        </w:rPr>
        <w:t xml:space="preserve">: After </w:t>
      </w:r>
      <w:r w:rsidR="00524E8A">
        <w:rPr>
          <w:rFonts w:cs="Traditional Arabic"/>
          <w:lang w:bidi="ar-EG"/>
        </w:rPr>
        <w:t>the reality of the constitutions</w:t>
      </w:r>
      <w:r w:rsidR="009123BA">
        <w:rPr>
          <w:rFonts w:cs="Traditional Arabic"/>
          <w:lang w:bidi="ar-EG"/>
        </w:rPr>
        <w:t>, laws and their essence have been clarified and after making clear that they are existence by necessity within every state and even if they are not written or pronounced from the first instant</w:t>
      </w:r>
      <w:r w:rsidR="00AD6696">
        <w:rPr>
          <w:rFonts w:cs="Traditional Arabic"/>
          <w:lang w:bidi="ar-EG"/>
        </w:rPr>
        <w:t>. It may be that the Sheikh’s objecti</w:t>
      </w:r>
      <w:r w:rsidR="007E2811">
        <w:rPr>
          <w:rFonts w:cs="Traditional Arabic"/>
          <w:lang w:bidi="ar-EG"/>
        </w:rPr>
        <w:t>o</w:t>
      </w:r>
      <w:r w:rsidR="00AD6696">
        <w:rPr>
          <w:rFonts w:cs="Traditional Arabic"/>
          <w:lang w:bidi="ar-EG"/>
        </w:rPr>
        <w:t xml:space="preserve">n </w:t>
      </w:r>
      <w:r w:rsidR="007E2811">
        <w:rPr>
          <w:rFonts w:cs="Traditional Arabic"/>
          <w:lang w:bidi="ar-EG"/>
        </w:rPr>
        <w:t>is only in relation to i</w:t>
      </w:r>
      <w:r w:rsidR="00674AB1">
        <w:rPr>
          <w:rFonts w:cs="Traditional Arabic"/>
          <w:lang w:bidi="ar-EG"/>
        </w:rPr>
        <w:t>ts</w:t>
      </w:r>
      <w:r w:rsidR="007E2811">
        <w:rPr>
          <w:rFonts w:cs="Traditional Arabic"/>
          <w:lang w:bidi="ar-EG"/>
        </w:rPr>
        <w:t xml:space="preserve"> writing and making it in the form of an ordered</w:t>
      </w:r>
      <w:r w:rsidR="00DF043C">
        <w:rPr>
          <w:rFonts w:cs="Traditional Arabic"/>
          <w:lang w:bidi="ar-EG"/>
        </w:rPr>
        <w:t xml:space="preserve">, </w:t>
      </w:r>
      <w:r w:rsidR="003D5F74">
        <w:rPr>
          <w:rFonts w:cs="Traditional Arabic"/>
          <w:lang w:bidi="ar-EG"/>
        </w:rPr>
        <w:t>categorised document</w:t>
      </w:r>
      <w:r w:rsidR="00DF043C">
        <w:rPr>
          <w:rFonts w:cs="Traditional Arabic"/>
          <w:lang w:bidi="ar-EG"/>
        </w:rPr>
        <w:t xml:space="preserve"> with </w:t>
      </w:r>
      <w:r w:rsidR="00DE6FFD">
        <w:rPr>
          <w:rFonts w:cs="Traditional Arabic"/>
          <w:lang w:bidi="ar-EG"/>
        </w:rPr>
        <w:t>codified</w:t>
      </w:r>
      <w:r w:rsidR="00DF043C">
        <w:rPr>
          <w:rFonts w:cs="Traditional Arabic"/>
          <w:lang w:bidi="ar-EG"/>
        </w:rPr>
        <w:t xml:space="preserve"> articles, as is apparent from his speech. If that is the case</w:t>
      </w:r>
      <w:r w:rsidR="00645472">
        <w:rPr>
          <w:rFonts w:cs="Traditional Arabic"/>
          <w:lang w:bidi="ar-EG"/>
        </w:rPr>
        <w:t>,</w:t>
      </w:r>
      <w:r w:rsidR="00DF043C">
        <w:rPr>
          <w:rFonts w:cs="Traditional Arabic"/>
          <w:lang w:bidi="ar-EG"/>
        </w:rPr>
        <w:t xml:space="preserve"> then</w:t>
      </w:r>
      <w:r w:rsidR="0055554C">
        <w:rPr>
          <w:rFonts w:cs="Traditional Arabic"/>
          <w:lang w:bidi="ar-EG"/>
        </w:rPr>
        <w:t xml:space="preserve"> this is a practical procedural matter and is from the definite Mubahaat (permissible matters)</w:t>
      </w:r>
      <w:r w:rsidR="00645472">
        <w:rPr>
          <w:rFonts w:cs="Traditional Arabic"/>
          <w:lang w:bidi="ar-EG"/>
        </w:rPr>
        <w:t xml:space="preserve"> and it is not viable to describe it as being a Bid’ah which means an innovation in the Deen or an alteration </w:t>
      </w:r>
      <w:r w:rsidR="00394FC4">
        <w:rPr>
          <w:rFonts w:cs="Traditional Arabic"/>
          <w:lang w:bidi="ar-EG"/>
        </w:rPr>
        <w:t xml:space="preserve">or changing </w:t>
      </w:r>
      <w:r w:rsidR="00645472">
        <w:rPr>
          <w:rFonts w:cs="Traditional Arabic"/>
          <w:lang w:bidi="ar-EG"/>
        </w:rPr>
        <w:t>of its Ahkam</w:t>
      </w:r>
      <w:r w:rsidR="00394FC4">
        <w:rPr>
          <w:rFonts w:cs="Traditional Arabic"/>
          <w:lang w:bidi="ar-EG"/>
        </w:rPr>
        <w:t xml:space="preserve"> (rulings)</w:t>
      </w:r>
      <w:r w:rsidR="00645472">
        <w:rPr>
          <w:rFonts w:cs="Traditional Arabic"/>
          <w:lang w:bidi="ar-EG"/>
        </w:rPr>
        <w:t>.</w:t>
      </w:r>
    </w:p>
    <w:p w14:paraId="43158280" w14:textId="2B3C35C1" w:rsidR="00E17DDB" w:rsidRPr="00E86FDF" w:rsidRDefault="00E17DDB" w:rsidP="00774CE9">
      <w:pPr>
        <w:spacing w:after="0"/>
        <w:rPr>
          <w:rFonts w:cs="Traditional Arabic"/>
          <w:lang w:bidi="ar-EG"/>
        </w:rPr>
      </w:pPr>
    </w:p>
    <w:p w14:paraId="3FE6EB01" w14:textId="4CB500EF" w:rsidR="00E17DDB" w:rsidRDefault="00394FC4" w:rsidP="00774CE9">
      <w:pPr>
        <w:spacing w:after="0"/>
        <w:rPr>
          <w:rFonts w:cs="Traditional Arabic"/>
          <w:lang w:bidi="ar-EG"/>
        </w:rPr>
      </w:pPr>
      <w:r>
        <w:rPr>
          <w:rFonts w:cs="Traditional Arabic"/>
          <w:lang w:bidi="ar-EG"/>
        </w:rPr>
        <w:t>Sheikh Abdul Qadir discusses himself in the mention book</w:t>
      </w:r>
      <w:r w:rsidR="00552956">
        <w:rPr>
          <w:rFonts w:cs="Traditional Arabic"/>
          <w:lang w:bidi="ar-EG"/>
        </w:rPr>
        <w:t xml:space="preserve"> how Fiqh and the recording of its books arose and that it had been mixed with the Hadith at the beginning</w:t>
      </w:r>
      <w:r w:rsidR="005C136E">
        <w:rPr>
          <w:rFonts w:cs="Traditional Arabic"/>
          <w:lang w:bidi="ar-EG"/>
        </w:rPr>
        <w:t xml:space="preserve"> and then Fiqh separated into independent books. He proposes that the student of knowledge </w:t>
      </w:r>
      <w:r w:rsidR="00591331">
        <w:rPr>
          <w:rFonts w:cs="Traditional Arabic"/>
          <w:lang w:bidi="ar-EG"/>
        </w:rPr>
        <w:t>study particular books from that and he did not classify</w:t>
      </w:r>
      <w:r w:rsidR="00BC2B05">
        <w:rPr>
          <w:rFonts w:cs="Traditional Arabic"/>
          <w:lang w:bidi="ar-EG"/>
        </w:rPr>
        <w:t xml:space="preserve"> that as being Bid’ah, even though it </w:t>
      </w:r>
      <w:r w:rsidR="009B688A">
        <w:rPr>
          <w:rFonts w:cs="Traditional Arabic"/>
          <w:lang w:bidi="ar-EG"/>
        </w:rPr>
        <w:t>represented</w:t>
      </w:r>
      <w:r w:rsidR="00BC2B05">
        <w:rPr>
          <w:rFonts w:cs="Traditional Arabic"/>
          <w:lang w:bidi="ar-EG"/>
        </w:rPr>
        <w:t xml:space="preserve"> </w:t>
      </w:r>
      <w:r w:rsidR="001524AB">
        <w:rPr>
          <w:rFonts w:cs="Traditional Arabic"/>
          <w:lang w:bidi="ar-EG"/>
        </w:rPr>
        <w:t xml:space="preserve">a </w:t>
      </w:r>
      <w:r w:rsidR="00BC2B05">
        <w:rPr>
          <w:rFonts w:cs="Traditional Arabic"/>
          <w:lang w:bidi="ar-EG"/>
        </w:rPr>
        <w:t>written, chaptered</w:t>
      </w:r>
      <w:r w:rsidR="009B688A">
        <w:rPr>
          <w:rFonts w:cs="Traditional Arabic"/>
          <w:lang w:bidi="ar-EG"/>
        </w:rPr>
        <w:t xml:space="preserve"> and</w:t>
      </w:r>
      <w:r w:rsidR="00BC2B05">
        <w:rPr>
          <w:rFonts w:cs="Traditional Arabic"/>
          <w:lang w:bidi="ar-EG"/>
        </w:rPr>
        <w:t xml:space="preserve"> ordered</w:t>
      </w:r>
      <w:r w:rsidR="001524AB">
        <w:rPr>
          <w:rFonts w:cs="Traditional Arabic"/>
          <w:lang w:bidi="ar-EG"/>
        </w:rPr>
        <w:t xml:space="preserve"> form </w:t>
      </w:r>
      <w:r w:rsidR="009B688A">
        <w:rPr>
          <w:rFonts w:cs="Traditional Arabic"/>
          <w:lang w:bidi="ar-EG"/>
        </w:rPr>
        <w:t>of</w:t>
      </w:r>
      <w:r w:rsidR="00C22615">
        <w:rPr>
          <w:rFonts w:cs="Traditional Arabic"/>
          <w:lang w:bidi="ar-EG"/>
        </w:rPr>
        <w:t xml:space="preserve"> what had been deduced from the Qur’an and the Sunnah by fallible people</w:t>
      </w:r>
      <w:r w:rsidR="009B688A">
        <w:rPr>
          <w:rFonts w:cs="Traditional Arabic"/>
          <w:lang w:bidi="ar-EG"/>
        </w:rPr>
        <w:t xml:space="preserve">. </w:t>
      </w:r>
      <w:r w:rsidR="007D784D">
        <w:rPr>
          <w:rFonts w:cs="Traditional Arabic"/>
          <w:lang w:bidi="ar-EG"/>
        </w:rPr>
        <w:t xml:space="preserve">Just as he did not </w:t>
      </w:r>
      <w:r w:rsidR="00C33DC4">
        <w:rPr>
          <w:rFonts w:cs="Traditional Arabic"/>
          <w:lang w:bidi="ar-EG"/>
        </w:rPr>
        <w:t xml:space="preserve">criticise or comment negatively upon the books of Imam Mansur bin Yusuf </w:t>
      </w:r>
      <w:r w:rsidR="00633389">
        <w:rPr>
          <w:rFonts w:cs="Traditional Arabic"/>
          <w:lang w:bidi="ar-EG"/>
        </w:rPr>
        <w:t>Al-</w:t>
      </w:r>
      <w:proofErr w:type="spellStart"/>
      <w:r w:rsidR="00633389">
        <w:rPr>
          <w:rFonts w:cs="Traditional Arabic"/>
          <w:lang w:bidi="ar-EG"/>
        </w:rPr>
        <w:t>Bahuti</w:t>
      </w:r>
      <w:proofErr w:type="spellEnd"/>
      <w:r w:rsidR="00633389">
        <w:rPr>
          <w:rFonts w:cs="Traditional Arabic"/>
          <w:lang w:bidi="ar-EG"/>
        </w:rPr>
        <w:t xml:space="preserve"> Al-Hanbali (DoD: 1051 AH) and at the forefront of which was the book “</w:t>
      </w:r>
      <w:proofErr w:type="spellStart"/>
      <w:r w:rsidR="00633389" w:rsidRPr="00CC1524">
        <w:rPr>
          <w:rFonts w:cs="Traditional Arabic"/>
          <w:b/>
          <w:bCs/>
          <w:lang w:bidi="ar-EG"/>
        </w:rPr>
        <w:t>Kash</w:t>
      </w:r>
      <w:r w:rsidR="004121E3">
        <w:rPr>
          <w:rFonts w:cs="Traditional Arabic"/>
          <w:b/>
          <w:bCs/>
          <w:lang w:bidi="ar-EG"/>
        </w:rPr>
        <w:t>’sha</w:t>
      </w:r>
      <w:r w:rsidR="00633389" w:rsidRPr="00CC1524">
        <w:rPr>
          <w:rFonts w:cs="Traditional Arabic"/>
          <w:b/>
          <w:bCs/>
          <w:lang w:bidi="ar-EG"/>
        </w:rPr>
        <w:t>af</w:t>
      </w:r>
      <w:proofErr w:type="spellEnd"/>
      <w:r w:rsidR="00633389" w:rsidRPr="00CC1524">
        <w:rPr>
          <w:rFonts w:cs="Traditional Arabic"/>
          <w:b/>
          <w:bCs/>
          <w:lang w:bidi="ar-EG"/>
        </w:rPr>
        <w:t xml:space="preserve"> Al</w:t>
      </w:r>
      <w:r w:rsidR="0097329A" w:rsidRPr="00CC1524">
        <w:rPr>
          <w:rFonts w:cs="Traditional Arabic"/>
          <w:b/>
          <w:bCs/>
          <w:lang w:bidi="ar-EG"/>
        </w:rPr>
        <w:t>-</w:t>
      </w:r>
      <w:proofErr w:type="spellStart"/>
      <w:r w:rsidR="00633389" w:rsidRPr="00CC1524">
        <w:rPr>
          <w:rFonts w:cs="Traditional Arabic"/>
          <w:b/>
          <w:bCs/>
          <w:lang w:bidi="ar-EG"/>
        </w:rPr>
        <w:t>Qanaa</w:t>
      </w:r>
      <w:proofErr w:type="spellEnd"/>
      <w:r w:rsidR="00633389" w:rsidRPr="00CC1524">
        <w:rPr>
          <w:rFonts w:cs="Traditional Arabic"/>
          <w:b/>
          <w:bCs/>
          <w:lang w:bidi="ar-EG"/>
        </w:rPr>
        <w:t>’</w:t>
      </w:r>
      <w:r w:rsidR="0097329A" w:rsidRPr="00CC1524">
        <w:rPr>
          <w:rFonts w:cs="Traditional Arabic"/>
          <w:b/>
          <w:bCs/>
          <w:lang w:bidi="ar-EG"/>
        </w:rPr>
        <w:t xml:space="preserve"> ‘An Matn il-</w:t>
      </w:r>
      <w:proofErr w:type="spellStart"/>
      <w:r w:rsidR="0097329A" w:rsidRPr="00CC1524">
        <w:rPr>
          <w:rFonts w:cs="Traditional Arabic"/>
          <w:b/>
          <w:bCs/>
          <w:lang w:bidi="ar-EG"/>
        </w:rPr>
        <w:t>Iqnaa</w:t>
      </w:r>
      <w:proofErr w:type="spellEnd"/>
      <w:r w:rsidR="0097329A" w:rsidRPr="00CC1524">
        <w:rPr>
          <w:rFonts w:cs="Traditional Arabic"/>
          <w:b/>
          <w:bCs/>
          <w:lang w:bidi="ar-EG"/>
        </w:rPr>
        <w:t>’</w:t>
      </w:r>
      <w:r w:rsidR="0097329A">
        <w:rPr>
          <w:rFonts w:cs="Traditional Arabic"/>
          <w:lang w:bidi="ar-EG"/>
        </w:rPr>
        <w:t xml:space="preserve">” which is relied upon by the scholars o the </w:t>
      </w:r>
      <w:proofErr w:type="spellStart"/>
      <w:r w:rsidR="0097329A">
        <w:rPr>
          <w:rFonts w:cs="Traditional Arabic"/>
          <w:lang w:bidi="ar-EG"/>
        </w:rPr>
        <w:t>Wahabiy</w:t>
      </w:r>
      <w:proofErr w:type="spellEnd"/>
      <w:r w:rsidR="0097329A">
        <w:rPr>
          <w:rFonts w:cs="Traditional Arabic"/>
          <w:lang w:bidi="ar-EG"/>
        </w:rPr>
        <w:t xml:space="preserve"> </w:t>
      </w:r>
      <w:r w:rsidR="00CC1524">
        <w:rPr>
          <w:rFonts w:cs="Traditional Arabic"/>
          <w:lang w:bidi="ar-EG"/>
        </w:rPr>
        <w:t>Da’wah movement, in the case where he said: [</w:t>
      </w:r>
      <w:r w:rsidR="008866A0">
        <w:rPr>
          <w:rFonts w:cs="Traditional Arabic"/>
          <w:lang w:bidi="ar-EG"/>
        </w:rPr>
        <w:t xml:space="preserve">It </w:t>
      </w:r>
      <w:r w:rsidR="00784CEE">
        <w:rPr>
          <w:rFonts w:cs="Traditional Arabic"/>
          <w:lang w:bidi="ar-EG"/>
        </w:rPr>
        <w:t xml:space="preserve">is the pillar of the ‘Ulamaa (scholars) of the Arabian </w:t>
      </w:r>
      <w:r w:rsidR="00E3742F">
        <w:rPr>
          <w:rFonts w:cs="Traditional Arabic"/>
          <w:lang w:bidi="ar-EG"/>
        </w:rPr>
        <w:t xml:space="preserve">Peninsula since the days of Sheikh </w:t>
      </w:r>
      <w:r w:rsidR="006A4BCD">
        <w:rPr>
          <w:rFonts w:cs="Traditional Arabic"/>
          <w:lang w:bidi="ar-EG"/>
        </w:rPr>
        <w:t xml:space="preserve">Muhammad bin Abdul </w:t>
      </w:r>
      <w:proofErr w:type="spellStart"/>
      <w:r w:rsidR="006A4BCD">
        <w:rPr>
          <w:rFonts w:cs="Traditional Arabic"/>
          <w:lang w:bidi="ar-EG"/>
        </w:rPr>
        <w:t>Wahhab</w:t>
      </w:r>
      <w:proofErr w:type="spellEnd"/>
      <w:r w:rsidR="006A4BCD">
        <w:rPr>
          <w:rFonts w:cs="Traditional Arabic"/>
          <w:lang w:bidi="ar-EG"/>
        </w:rPr>
        <w:t xml:space="preserve"> (DOD: 1206 AH) until this day. From them there are those who </w:t>
      </w:r>
      <w:r w:rsidR="006A4BCD" w:rsidRPr="006E4EEF">
        <w:rPr>
          <w:rFonts w:cs="Traditional Arabic"/>
          <w:b/>
          <w:bCs/>
          <w:lang w:bidi="ar-EG"/>
        </w:rPr>
        <w:t>adhere</w:t>
      </w:r>
      <w:r w:rsidR="0000121B">
        <w:rPr>
          <w:rFonts w:cs="Traditional Arabic"/>
          <w:lang w:bidi="ar-EG"/>
        </w:rPr>
        <w:t xml:space="preserve"> to it and from them there are those who adopt the choices of Ibn Taymiyah when a disagreement exists]</w:t>
      </w:r>
      <w:r w:rsidR="006E4EEF">
        <w:rPr>
          <w:rFonts w:cs="Traditional Arabic"/>
          <w:lang w:bidi="ar-EG"/>
        </w:rPr>
        <w:t>. Her did not criticise</w:t>
      </w:r>
      <w:r w:rsidR="00604B69">
        <w:rPr>
          <w:rFonts w:cs="Traditional Arabic"/>
          <w:lang w:bidi="ar-EG"/>
        </w:rPr>
        <w:t xml:space="preserve"> their “</w:t>
      </w:r>
      <w:r w:rsidR="00604B69" w:rsidRPr="00604B69">
        <w:rPr>
          <w:rFonts w:cs="Traditional Arabic"/>
          <w:b/>
          <w:bCs/>
          <w:lang w:bidi="ar-EG"/>
        </w:rPr>
        <w:t>adherence</w:t>
      </w:r>
      <w:r w:rsidR="00604B69">
        <w:rPr>
          <w:rFonts w:cs="Traditional Arabic"/>
          <w:lang w:bidi="ar-EG"/>
        </w:rPr>
        <w:t xml:space="preserve">” to it, meaning that it </w:t>
      </w:r>
      <w:r w:rsidR="009F1088">
        <w:rPr>
          <w:rFonts w:cs="Traditional Arabic"/>
          <w:lang w:bidi="ar-EG"/>
        </w:rPr>
        <w:t>came to be equivalent</w:t>
      </w:r>
      <w:r w:rsidR="00604B69">
        <w:rPr>
          <w:rFonts w:cs="Traditional Arabic"/>
          <w:lang w:bidi="ar-EG"/>
        </w:rPr>
        <w:t xml:space="preserve"> </w:t>
      </w:r>
      <w:r w:rsidR="009F1088">
        <w:rPr>
          <w:rFonts w:cs="Traditional Arabic"/>
          <w:lang w:bidi="ar-EG"/>
        </w:rPr>
        <w:t>to</w:t>
      </w:r>
      <w:r w:rsidR="00604B69">
        <w:rPr>
          <w:rFonts w:cs="Traditional Arabic"/>
          <w:lang w:bidi="ar-EG"/>
        </w:rPr>
        <w:t xml:space="preserve"> the effective</w:t>
      </w:r>
      <w:r w:rsidR="009F1088">
        <w:rPr>
          <w:rFonts w:cs="Traditional Arabic"/>
          <w:lang w:bidi="ar-EG"/>
        </w:rPr>
        <w:t>ly applied</w:t>
      </w:r>
      <w:r w:rsidR="00604B69">
        <w:rPr>
          <w:rFonts w:cs="Traditional Arabic"/>
          <w:lang w:bidi="ar-EG"/>
        </w:rPr>
        <w:t xml:space="preserve"> </w:t>
      </w:r>
      <w:r w:rsidR="009F1088">
        <w:rPr>
          <w:rFonts w:cs="Traditional Arabic"/>
          <w:lang w:bidi="ar-EG"/>
        </w:rPr>
        <w:t>law</w:t>
      </w:r>
      <w:r w:rsidR="00D5169B">
        <w:rPr>
          <w:rFonts w:cs="Traditional Arabic"/>
          <w:lang w:bidi="ar-EG"/>
        </w:rPr>
        <w:t xml:space="preserve">, even though they were </w:t>
      </w:r>
      <w:r w:rsidR="00E129F7">
        <w:rPr>
          <w:rFonts w:cs="Traditional Arabic"/>
          <w:lang w:bidi="ar-EG"/>
        </w:rPr>
        <w:t xml:space="preserve">purely books of Fiqh which barely mentioned </w:t>
      </w:r>
      <w:proofErr w:type="gramStart"/>
      <w:r w:rsidR="00E129F7">
        <w:rPr>
          <w:rFonts w:cs="Traditional Arabic"/>
          <w:lang w:bidi="ar-EG"/>
        </w:rPr>
        <w:t>evidences</w:t>
      </w:r>
      <w:proofErr w:type="gramEnd"/>
      <w:r w:rsidR="00E129F7">
        <w:rPr>
          <w:rFonts w:cs="Traditional Arabic"/>
          <w:lang w:bidi="ar-EG"/>
        </w:rPr>
        <w:t xml:space="preserve"> from the Kitab and the Sunnah. They were </w:t>
      </w:r>
      <w:proofErr w:type="gramStart"/>
      <w:r w:rsidR="00B30771">
        <w:rPr>
          <w:rFonts w:cs="Traditional Arabic"/>
          <w:lang w:bidi="ar-EG"/>
        </w:rPr>
        <w:t>definitely not</w:t>
      </w:r>
      <w:proofErr w:type="gramEnd"/>
      <w:r w:rsidR="00B30771">
        <w:rPr>
          <w:rFonts w:cs="Traditional Arabic"/>
          <w:lang w:bidi="ar-EG"/>
        </w:rPr>
        <w:t xml:space="preserve"> Qur’an or Sunnah but rather</w:t>
      </w:r>
      <w:r w:rsidR="00236EBE">
        <w:rPr>
          <w:rFonts w:cs="Traditional Arabic"/>
          <w:lang w:bidi="ar-EG"/>
        </w:rPr>
        <w:t xml:space="preserve"> the matter</w:t>
      </w:r>
      <w:r w:rsidR="00B30771">
        <w:rPr>
          <w:rFonts w:cs="Traditional Arabic"/>
          <w:lang w:bidi="ar-EG"/>
        </w:rPr>
        <w:t xml:space="preserve"> represent</w:t>
      </w:r>
      <w:r w:rsidR="00236EBE">
        <w:rPr>
          <w:rFonts w:cs="Traditional Arabic"/>
          <w:lang w:bidi="ar-EG"/>
        </w:rPr>
        <w:t>s</w:t>
      </w:r>
      <w:r w:rsidR="00B30771">
        <w:rPr>
          <w:rFonts w:cs="Traditional Arabic"/>
          <w:lang w:bidi="ar-EG"/>
        </w:rPr>
        <w:t xml:space="preserve"> good </w:t>
      </w:r>
      <w:r w:rsidR="003C595D">
        <w:rPr>
          <w:rFonts w:cs="Traditional Arabic"/>
          <w:lang w:bidi="ar-EG"/>
        </w:rPr>
        <w:t>thinking</w:t>
      </w:r>
      <w:r w:rsidR="00236EBE">
        <w:rPr>
          <w:rFonts w:cs="Traditional Arabic"/>
          <w:lang w:bidi="ar-EG"/>
        </w:rPr>
        <w:t xml:space="preserve"> (</w:t>
      </w:r>
      <w:proofErr w:type="spellStart"/>
      <w:r w:rsidR="00236EBE">
        <w:rPr>
          <w:rFonts w:cs="Traditional Arabic"/>
          <w:lang w:bidi="ar-EG"/>
        </w:rPr>
        <w:t>Husn</w:t>
      </w:r>
      <w:proofErr w:type="spellEnd"/>
      <w:r w:rsidR="00236EBE">
        <w:rPr>
          <w:rFonts w:cs="Traditional Arabic"/>
          <w:lang w:bidi="ar-EG"/>
        </w:rPr>
        <w:t xml:space="preserve"> Azh-Zhann)</w:t>
      </w:r>
      <w:r w:rsidR="00B30771">
        <w:rPr>
          <w:rFonts w:cs="Traditional Arabic"/>
          <w:lang w:bidi="ar-EG"/>
        </w:rPr>
        <w:t xml:space="preserve"> towards what has been deduced in them</w:t>
      </w:r>
      <w:r w:rsidR="00BE3725">
        <w:rPr>
          <w:rFonts w:cs="Traditional Arabic"/>
          <w:lang w:bidi="ar-EG"/>
        </w:rPr>
        <w:t>, those who wrote them and those who implemented or applied them</w:t>
      </w:r>
      <w:r w:rsidR="003C595D">
        <w:rPr>
          <w:rFonts w:cs="Traditional Arabic"/>
          <w:lang w:bidi="ar-EG"/>
        </w:rPr>
        <w:t xml:space="preserve">, in that they did not desire </w:t>
      </w:r>
      <w:r w:rsidR="0025730D">
        <w:rPr>
          <w:rFonts w:cs="Traditional Arabic"/>
          <w:lang w:bidi="ar-EG"/>
        </w:rPr>
        <w:t xml:space="preserve">in that </w:t>
      </w:r>
      <w:r w:rsidR="003C595D">
        <w:rPr>
          <w:rFonts w:cs="Traditional Arabic"/>
          <w:lang w:bidi="ar-EG"/>
        </w:rPr>
        <w:t>except to refer to Allah and His Messenger!</w:t>
      </w:r>
    </w:p>
    <w:p w14:paraId="05DBC6BA" w14:textId="5B637176" w:rsidR="003C595D" w:rsidRDefault="003C595D" w:rsidP="00774CE9">
      <w:pPr>
        <w:spacing w:after="0"/>
        <w:rPr>
          <w:rFonts w:cs="Traditional Arabic"/>
          <w:lang w:bidi="ar-EG"/>
        </w:rPr>
      </w:pPr>
    </w:p>
    <w:p w14:paraId="110495EF" w14:textId="19DC4EA8" w:rsidR="003C595D" w:rsidRDefault="0025730D" w:rsidP="00774CE9">
      <w:pPr>
        <w:spacing w:after="0"/>
        <w:rPr>
          <w:rFonts w:cs="Traditional Arabic"/>
          <w:lang w:bidi="ar-EG"/>
        </w:rPr>
      </w:pPr>
      <w:r>
        <w:rPr>
          <w:rFonts w:cs="Traditional Arabic"/>
          <w:lang w:bidi="ar-EG"/>
        </w:rPr>
        <w:t>In fact, the book “</w:t>
      </w:r>
      <w:proofErr w:type="spellStart"/>
      <w:r w:rsidRPr="000127F3">
        <w:rPr>
          <w:rFonts w:cs="Traditional Arabic"/>
          <w:b/>
          <w:bCs/>
          <w:lang w:bidi="ar-EG"/>
        </w:rPr>
        <w:t>Kash’shaf</w:t>
      </w:r>
      <w:proofErr w:type="spellEnd"/>
      <w:r w:rsidR="000127F3" w:rsidRPr="000127F3">
        <w:rPr>
          <w:rFonts w:cs="Traditional Arabic"/>
          <w:b/>
          <w:bCs/>
          <w:lang w:bidi="ar-EG"/>
        </w:rPr>
        <w:t xml:space="preserve"> Al-</w:t>
      </w:r>
      <w:proofErr w:type="spellStart"/>
      <w:r w:rsidR="000127F3" w:rsidRPr="000127F3">
        <w:rPr>
          <w:rFonts w:cs="Traditional Arabic"/>
          <w:b/>
          <w:bCs/>
          <w:lang w:bidi="ar-EG"/>
        </w:rPr>
        <w:t>Qanaa</w:t>
      </w:r>
      <w:proofErr w:type="spellEnd"/>
      <w:r w:rsidR="000127F3" w:rsidRPr="000127F3">
        <w:rPr>
          <w:rFonts w:cs="Traditional Arabic"/>
          <w:b/>
          <w:bCs/>
          <w:lang w:bidi="ar-EG"/>
        </w:rPr>
        <w:t>’</w:t>
      </w:r>
      <w:r w:rsidR="000127F3">
        <w:rPr>
          <w:rFonts w:cs="Traditional Arabic"/>
          <w:lang w:bidi="ar-EG"/>
        </w:rPr>
        <w:t>”</w:t>
      </w:r>
      <w:r>
        <w:rPr>
          <w:rFonts w:cs="Traditional Arabic"/>
          <w:lang w:bidi="ar-EG"/>
        </w:rPr>
        <w:t xml:space="preserve"> </w:t>
      </w:r>
      <w:r w:rsidR="000127F3">
        <w:rPr>
          <w:rFonts w:cs="Traditional Arabic"/>
          <w:lang w:bidi="ar-EG"/>
        </w:rPr>
        <w:t>itself does not require except some</w:t>
      </w:r>
      <w:r w:rsidR="00DE3A99">
        <w:rPr>
          <w:rFonts w:cs="Traditional Arabic"/>
          <w:lang w:bidi="ar-EG"/>
        </w:rPr>
        <w:t xml:space="preserve"> small amount of</w:t>
      </w:r>
      <w:r w:rsidR="000127F3">
        <w:rPr>
          <w:rFonts w:cs="Traditional Arabic"/>
          <w:lang w:bidi="ar-EG"/>
        </w:rPr>
        <w:t xml:space="preserve"> refinement</w:t>
      </w:r>
      <w:r w:rsidR="00DE3A99">
        <w:rPr>
          <w:rFonts w:cs="Traditional Arabic"/>
          <w:lang w:bidi="ar-EG"/>
        </w:rPr>
        <w:t>, a small revision of its arrangement</w:t>
      </w:r>
      <w:r w:rsidR="00A647C4">
        <w:rPr>
          <w:rFonts w:cs="Traditional Arabic"/>
          <w:lang w:bidi="ar-EG"/>
        </w:rPr>
        <w:t xml:space="preserve"> and then codified for it to</w:t>
      </w:r>
      <w:r w:rsidR="00DE6FFD">
        <w:rPr>
          <w:rFonts w:cs="Traditional Arabic"/>
          <w:lang w:bidi="ar-EG"/>
        </w:rPr>
        <w:t xml:space="preserve"> </w:t>
      </w:r>
      <w:r w:rsidR="00A647C4">
        <w:rPr>
          <w:rFonts w:cs="Traditional Arabic"/>
          <w:lang w:bidi="ar-EG"/>
        </w:rPr>
        <w:t>become cod</w:t>
      </w:r>
      <w:r w:rsidR="00DE6FFD">
        <w:rPr>
          <w:rFonts w:cs="Traditional Arabic"/>
          <w:lang w:bidi="ar-EG"/>
        </w:rPr>
        <w:t xml:space="preserve">ified articles of law in the best form of laws in terms of arrangement and formation. It was </w:t>
      </w:r>
      <w:r w:rsidR="005B0A8E">
        <w:rPr>
          <w:rFonts w:cs="Traditional Arabic"/>
          <w:lang w:bidi="ar-EG"/>
        </w:rPr>
        <w:t xml:space="preserve">for </w:t>
      </w:r>
      <w:r w:rsidR="00DE6FFD">
        <w:rPr>
          <w:rFonts w:cs="Traditional Arabic"/>
          <w:lang w:bidi="ar-EG"/>
        </w:rPr>
        <w:t xml:space="preserve">this reason that </w:t>
      </w:r>
      <w:r w:rsidR="00EC4837">
        <w:rPr>
          <w:rFonts w:cs="Traditional Arabic"/>
          <w:lang w:bidi="ar-EG"/>
        </w:rPr>
        <w:t>it was the preferred source of reference among the judges in the Arabian Peninsula</w:t>
      </w:r>
      <w:r w:rsidR="00226EB8">
        <w:rPr>
          <w:rFonts w:cs="Traditional Arabic"/>
          <w:lang w:bidi="ar-EG"/>
        </w:rPr>
        <w:t xml:space="preserve">, because they were the most in need </w:t>
      </w:r>
      <w:r w:rsidR="000A2FB4">
        <w:rPr>
          <w:rFonts w:cs="Traditional Arabic"/>
          <w:lang w:bidi="ar-EG"/>
        </w:rPr>
        <w:t>from among the people for</w:t>
      </w:r>
      <w:r w:rsidR="00226EB8">
        <w:rPr>
          <w:rFonts w:cs="Traditional Arabic"/>
          <w:lang w:bidi="ar-EG"/>
        </w:rPr>
        <w:t xml:space="preserve"> this type of classification and ordering! </w:t>
      </w:r>
    </w:p>
    <w:p w14:paraId="559F05EB" w14:textId="50B2F4DE" w:rsidR="000A2FB4" w:rsidRDefault="000A2FB4" w:rsidP="00774CE9">
      <w:pPr>
        <w:spacing w:after="0"/>
        <w:rPr>
          <w:rFonts w:cs="Traditional Arabic"/>
          <w:lang w:bidi="ar-EG"/>
        </w:rPr>
      </w:pPr>
    </w:p>
    <w:p w14:paraId="7C68C315" w14:textId="4EB0B459" w:rsidR="000A2FB4" w:rsidRDefault="000A2FB4" w:rsidP="00774CE9">
      <w:pPr>
        <w:spacing w:after="0"/>
        <w:rPr>
          <w:rFonts w:cs="Traditional Arabic"/>
          <w:lang w:bidi="ar-EG"/>
        </w:rPr>
      </w:pPr>
      <w:r w:rsidRPr="000A2FB4">
        <w:rPr>
          <w:rFonts w:cs="Traditional Arabic"/>
          <w:b/>
          <w:bCs/>
          <w:lang w:bidi="ar-EG"/>
        </w:rPr>
        <w:t>Thirdly</w:t>
      </w:r>
      <w:r>
        <w:rPr>
          <w:rFonts w:cs="Traditional Arabic"/>
          <w:lang w:bidi="ar-EG"/>
        </w:rPr>
        <w:t xml:space="preserve">: </w:t>
      </w:r>
      <w:r w:rsidR="00983096">
        <w:rPr>
          <w:rFonts w:cs="Traditional Arabic"/>
          <w:lang w:bidi="ar-EG"/>
        </w:rPr>
        <w:t>It is established that the Prophet (saw)</w:t>
      </w:r>
      <w:r w:rsidR="00AD44DB">
        <w:rPr>
          <w:rFonts w:cs="Traditional Arabic"/>
          <w:lang w:bidi="ar-EG"/>
        </w:rPr>
        <w:t xml:space="preserve"> had written a constitutional document and adopted it to regulate some of the relations in Al-Madinah, the capital of the </w:t>
      </w:r>
      <w:r w:rsidR="003B4AEC">
        <w:rPr>
          <w:rFonts w:cs="Traditional Arabic"/>
          <w:lang w:bidi="ar-EG"/>
        </w:rPr>
        <w:t>arising Islamic state</w:t>
      </w:r>
      <w:r w:rsidR="008C1CD1">
        <w:rPr>
          <w:rFonts w:cs="Traditional Arabic"/>
          <w:lang w:bidi="ar-EG"/>
        </w:rPr>
        <w:t>:</w:t>
      </w:r>
    </w:p>
    <w:p w14:paraId="6C039A50" w14:textId="6143E30D" w:rsidR="008C1CD1" w:rsidRDefault="008C1CD1" w:rsidP="00774CE9">
      <w:pPr>
        <w:spacing w:after="0"/>
        <w:rPr>
          <w:rFonts w:cs="Traditional Arabic"/>
          <w:lang w:bidi="ar-EG"/>
        </w:rPr>
      </w:pPr>
    </w:p>
    <w:p w14:paraId="046A4A76" w14:textId="71DED9F2" w:rsidR="008C1CD1" w:rsidRPr="00E86FDF" w:rsidRDefault="008C1CD1" w:rsidP="00774CE9">
      <w:pPr>
        <w:spacing w:after="0"/>
        <w:rPr>
          <w:rFonts w:cs="Traditional Arabic"/>
          <w:rtl/>
          <w:lang w:bidi="ar-EG"/>
        </w:rPr>
      </w:pPr>
      <w:r>
        <w:rPr>
          <w:rFonts w:cs="Traditional Arabic"/>
          <w:lang w:bidi="ar-EG"/>
        </w:rPr>
        <w:t>- That is like what came recorded with the most Sahih (authentic) of chains of transmission in the “</w:t>
      </w:r>
      <w:r w:rsidRPr="00E12446">
        <w:rPr>
          <w:rFonts w:cs="Traditional Arabic"/>
          <w:b/>
          <w:bCs/>
          <w:lang w:bidi="ar-EG"/>
        </w:rPr>
        <w:t>Sunan of Abu Dawud</w:t>
      </w:r>
      <w:r>
        <w:rPr>
          <w:rFonts w:cs="Traditional Arabic"/>
          <w:lang w:bidi="ar-EG"/>
        </w:rPr>
        <w:t>”</w:t>
      </w:r>
      <w:r w:rsidR="00E12446">
        <w:rPr>
          <w:rFonts w:cs="Traditional Arabic"/>
          <w:lang w:bidi="ar-EG"/>
        </w:rPr>
        <w:t>: [Muhammad bin Yahya bin Faris related to us from Al-Hakam</w:t>
      </w:r>
      <w:r w:rsidR="00A60E73">
        <w:rPr>
          <w:rFonts w:cs="Traditional Arabic"/>
          <w:lang w:bidi="ar-EG"/>
        </w:rPr>
        <w:t xml:space="preserve"> bin </w:t>
      </w:r>
      <w:proofErr w:type="spellStart"/>
      <w:r w:rsidR="00A60E73">
        <w:rPr>
          <w:rFonts w:cs="Traditional Arabic"/>
          <w:lang w:bidi="ar-EG"/>
        </w:rPr>
        <w:t>Nafi</w:t>
      </w:r>
      <w:proofErr w:type="spellEnd"/>
      <w:r w:rsidR="00A60E73">
        <w:rPr>
          <w:rFonts w:cs="Traditional Arabic"/>
          <w:lang w:bidi="ar-EG"/>
        </w:rPr>
        <w:t xml:space="preserve">’ from </w:t>
      </w:r>
      <w:proofErr w:type="spellStart"/>
      <w:r w:rsidR="00A60E73">
        <w:rPr>
          <w:rFonts w:cs="Traditional Arabic"/>
          <w:lang w:bidi="ar-EG"/>
        </w:rPr>
        <w:t>Shu’aibn</w:t>
      </w:r>
      <w:proofErr w:type="spellEnd"/>
      <w:r w:rsidR="00A60E73">
        <w:rPr>
          <w:rFonts w:cs="Traditional Arabic"/>
          <w:lang w:bidi="ar-EG"/>
        </w:rPr>
        <w:t xml:space="preserve"> bin Az-</w:t>
      </w:r>
      <w:proofErr w:type="spellStart"/>
      <w:r w:rsidR="00A60E73">
        <w:rPr>
          <w:rFonts w:cs="Traditional Arabic"/>
          <w:lang w:bidi="ar-EG"/>
        </w:rPr>
        <w:t>Zuhri</w:t>
      </w:r>
      <w:proofErr w:type="spellEnd"/>
      <w:r w:rsidR="00A60E73">
        <w:rPr>
          <w:rFonts w:cs="Traditional Arabic"/>
          <w:lang w:bidi="ar-EG"/>
        </w:rPr>
        <w:t xml:space="preserve">, from </w:t>
      </w:r>
      <w:proofErr w:type="spellStart"/>
      <w:r w:rsidR="00A60E73">
        <w:rPr>
          <w:rFonts w:cs="Traditional Arabic"/>
          <w:lang w:bidi="ar-EG"/>
        </w:rPr>
        <w:t>Abdur</w:t>
      </w:r>
      <w:proofErr w:type="spellEnd"/>
      <w:r w:rsidR="00A60E73">
        <w:rPr>
          <w:rFonts w:cs="Traditional Arabic"/>
          <w:lang w:bidi="ar-EG"/>
        </w:rPr>
        <w:t xml:space="preserve"> Rahman bin Abdullah bin </w:t>
      </w:r>
      <w:proofErr w:type="spellStart"/>
      <w:r w:rsidR="00A60E73">
        <w:rPr>
          <w:rFonts w:cs="Traditional Arabic"/>
          <w:lang w:bidi="ar-EG"/>
        </w:rPr>
        <w:t>Ka’b</w:t>
      </w:r>
      <w:proofErr w:type="spellEnd"/>
      <w:r w:rsidR="00A60E73">
        <w:rPr>
          <w:rFonts w:cs="Traditional Arabic"/>
          <w:lang w:bidi="ar-EG"/>
        </w:rPr>
        <w:t xml:space="preserve"> bin Malik, from his father</w:t>
      </w:r>
      <w:r w:rsidR="00B315B5">
        <w:rPr>
          <w:rFonts w:cs="Traditional Arabic"/>
          <w:lang w:bidi="ar-EG"/>
        </w:rPr>
        <w:t xml:space="preserve"> who was from the three whose repentance had </w:t>
      </w:r>
      <w:proofErr w:type="spellStart"/>
      <w:r w:rsidR="00B315B5">
        <w:rPr>
          <w:rFonts w:cs="Traditional Arabic"/>
          <w:lang w:bidi="ar-EG"/>
        </w:rPr>
        <w:t>ben</w:t>
      </w:r>
      <w:proofErr w:type="spellEnd"/>
      <w:r w:rsidR="00B315B5">
        <w:rPr>
          <w:rFonts w:cs="Traditional Arabic"/>
          <w:lang w:bidi="ar-EG"/>
        </w:rPr>
        <w:t xml:space="preserve"> accepted</w:t>
      </w:r>
      <w:r w:rsidR="00A90093">
        <w:rPr>
          <w:rFonts w:cs="Traditional Arabic"/>
          <w:lang w:bidi="ar-EG"/>
        </w:rPr>
        <w:t xml:space="preserve">. </w:t>
      </w:r>
    </w:p>
    <w:p w14:paraId="59CEDD3C" w14:textId="700A22BB" w:rsidR="00E17DDB" w:rsidRPr="00E86FDF" w:rsidRDefault="00E17DDB" w:rsidP="00774CE9">
      <w:pPr>
        <w:spacing w:after="0"/>
        <w:rPr>
          <w:rFonts w:cs="Traditional Arabic"/>
          <w:lang w:bidi="ar-EG"/>
        </w:rPr>
      </w:pPr>
    </w:p>
    <w:p w14:paraId="6E4C4312" w14:textId="74AFD4A5" w:rsidR="003D1794" w:rsidRDefault="0031482B" w:rsidP="00774CE9">
      <w:pPr>
        <w:spacing w:after="0"/>
        <w:rPr>
          <w:rFonts w:cs="Traditional Arabic"/>
          <w:lang w:bidi="ar-EG"/>
        </w:rPr>
      </w:pPr>
      <w:proofErr w:type="spellStart"/>
      <w:r w:rsidRPr="0031482B">
        <w:rPr>
          <w:rFonts w:cs="Traditional Arabic"/>
          <w:lang w:bidi="ar-EG"/>
        </w:rPr>
        <w:t>Ka’ab</w:t>
      </w:r>
      <w:proofErr w:type="spellEnd"/>
      <w:r w:rsidRPr="0031482B">
        <w:rPr>
          <w:rFonts w:cs="Traditional Arabic"/>
          <w:lang w:bidi="ar-EG"/>
        </w:rPr>
        <w:t xml:space="preserve"> bin Al Ashraf used to </w:t>
      </w:r>
      <w:r w:rsidR="00625F30">
        <w:rPr>
          <w:rFonts w:cs="Traditional Arabic"/>
          <w:lang w:bidi="ar-EG"/>
        </w:rPr>
        <w:t>deride</w:t>
      </w:r>
      <w:r w:rsidRPr="0031482B">
        <w:rPr>
          <w:rFonts w:cs="Traditional Arabic"/>
          <w:lang w:bidi="ar-EG"/>
        </w:rPr>
        <w:t xml:space="preserve"> the Prophet </w:t>
      </w:r>
      <w:r w:rsidR="009B3798">
        <w:rPr>
          <w:rFonts w:cs="Traditional Arabic"/>
          <w:lang w:bidi="ar-EG"/>
        </w:rPr>
        <w:t>(saw</w:t>
      </w:r>
      <w:r w:rsidRPr="0031482B">
        <w:rPr>
          <w:rFonts w:cs="Traditional Arabic"/>
          <w:lang w:bidi="ar-EG"/>
        </w:rPr>
        <w:t xml:space="preserve">) and incited the </w:t>
      </w:r>
      <w:r w:rsidR="00157581">
        <w:rPr>
          <w:rFonts w:cs="Traditional Arabic"/>
          <w:lang w:bidi="ar-EG"/>
        </w:rPr>
        <w:t>disbelievers</w:t>
      </w:r>
      <w:r w:rsidRPr="0031482B">
        <w:rPr>
          <w:rFonts w:cs="Traditional Arabic"/>
          <w:lang w:bidi="ar-EG"/>
        </w:rPr>
        <w:t xml:space="preserve"> of the Quraish against him. When the Prophet (</w:t>
      </w:r>
      <w:r w:rsidR="00671399">
        <w:rPr>
          <w:rFonts w:cs="Traditional Arabic"/>
          <w:lang w:bidi="ar-EG"/>
        </w:rPr>
        <w:t>saw</w:t>
      </w:r>
      <w:r w:rsidRPr="0031482B">
        <w:rPr>
          <w:rFonts w:cs="Traditional Arabic"/>
          <w:lang w:bidi="ar-EG"/>
        </w:rPr>
        <w:t xml:space="preserve">) came to </w:t>
      </w:r>
      <w:r w:rsidR="00F051A6">
        <w:rPr>
          <w:rFonts w:cs="Traditional Arabic"/>
          <w:lang w:bidi="ar-EG"/>
        </w:rPr>
        <w:t>Al-Madinah</w:t>
      </w:r>
      <w:r w:rsidRPr="0031482B">
        <w:rPr>
          <w:rFonts w:cs="Traditional Arabic"/>
          <w:lang w:bidi="ar-EG"/>
        </w:rPr>
        <w:t xml:space="preserve">, its people were </w:t>
      </w:r>
      <w:r w:rsidR="008A6B63">
        <w:rPr>
          <w:rFonts w:cs="Traditional Arabic"/>
          <w:lang w:bidi="ar-EG"/>
        </w:rPr>
        <w:t>a mixture</w:t>
      </w:r>
      <w:r w:rsidRPr="0031482B">
        <w:rPr>
          <w:rFonts w:cs="Traditional Arabic"/>
          <w:lang w:bidi="ar-EG"/>
        </w:rPr>
        <w:t>, some of them Muslims</w:t>
      </w:r>
      <w:r w:rsidR="00F051A6">
        <w:rPr>
          <w:rFonts w:cs="Traditional Arabic"/>
          <w:lang w:bidi="ar-EG"/>
        </w:rPr>
        <w:t xml:space="preserve">, </w:t>
      </w:r>
      <w:r w:rsidRPr="0031482B">
        <w:rPr>
          <w:rFonts w:cs="Traditional Arabic"/>
          <w:lang w:bidi="ar-EG"/>
        </w:rPr>
        <w:t>others</w:t>
      </w:r>
      <w:r w:rsidR="00F051A6">
        <w:rPr>
          <w:rFonts w:cs="Traditional Arabic"/>
          <w:lang w:bidi="ar-EG"/>
        </w:rPr>
        <w:t xml:space="preserve"> were</w:t>
      </w:r>
      <w:r w:rsidRPr="0031482B">
        <w:rPr>
          <w:rFonts w:cs="Traditional Arabic"/>
          <w:lang w:bidi="ar-EG"/>
        </w:rPr>
        <w:t xml:space="preserve"> polytheists </w:t>
      </w:r>
      <w:r w:rsidR="00F051A6">
        <w:rPr>
          <w:rFonts w:cs="Traditional Arabic"/>
          <w:lang w:bidi="ar-EG"/>
        </w:rPr>
        <w:t xml:space="preserve">who </w:t>
      </w:r>
      <w:r w:rsidRPr="0031482B">
        <w:rPr>
          <w:rFonts w:cs="Traditional Arabic"/>
          <w:lang w:bidi="ar-EG"/>
        </w:rPr>
        <w:t xml:space="preserve">worshipped idols and Jews. They used to </w:t>
      </w:r>
      <w:r w:rsidR="00612567">
        <w:rPr>
          <w:rFonts w:cs="Traditional Arabic"/>
          <w:lang w:bidi="ar-EG"/>
        </w:rPr>
        <w:t>abuse</w:t>
      </w:r>
      <w:r w:rsidRPr="0031482B">
        <w:rPr>
          <w:rFonts w:cs="Traditional Arabic"/>
          <w:lang w:bidi="ar-EG"/>
        </w:rPr>
        <w:t xml:space="preserve"> the Prophet (</w:t>
      </w:r>
      <w:r w:rsidR="00671399">
        <w:rPr>
          <w:rFonts w:cs="Traditional Arabic"/>
          <w:lang w:bidi="ar-EG"/>
        </w:rPr>
        <w:t>saw</w:t>
      </w:r>
      <w:r w:rsidRPr="0031482B">
        <w:rPr>
          <w:rFonts w:cs="Traditional Arabic"/>
          <w:lang w:bidi="ar-EG"/>
        </w:rPr>
        <w:t>) and his Companions</w:t>
      </w:r>
      <w:r w:rsidR="00671399">
        <w:rPr>
          <w:rFonts w:cs="Traditional Arabic"/>
          <w:lang w:bidi="ar-EG"/>
        </w:rPr>
        <w:t xml:space="preserve"> (through verbal abuse)</w:t>
      </w:r>
      <w:r w:rsidRPr="0031482B">
        <w:rPr>
          <w:rFonts w:cs="Traditional Arabic"/>
          <w:lang w:bidi="ar-EG"/>
        </w:rPr>
        <w:t>. Then Allah</w:t>
      </w:r>
      <w:r w:rsidR="00612567">
        <w:rPr>
          <w:rFonts w:cs="Traditional Arabic"/>
          <w:lang w:bidi="ar-EG"/>
        </w:rPr>
        <w:t>, the</w:t>
      </w:r>
      <w:r w:rsidRPr="0031482B">
        <w:rPr>
          <w:rFonts w:cs="Traditional Arabic"/>
          <w:lang w:bidi="ar-EG"/>
        </w:rPr>
        <w:t xml:space="preserve"> </w:t>
      </w:r>
      <w:proofErr w:type="gramStart"/>
      <w:r w:rsidRPr="0031482B">
        <w:rPr>
          <w:rFonts w:cs="Traditional Arabic"/>
          <w:lang w:bidi="ar-EG"/>
        </w:rPr>
        <w:t>Most High</w:t>
      </w:r>
      <w:proofErr w:type="gramEnd"/>
      <w:r w:rsidR="00612567">
        <w:rPr>
          <w:rFonts w:cs="Traditional Arabic"/>
          <w:lang w:bidi="ar-EG"/>
        </w:rPr>
        <w:t>,</w:t>
      </w:r>
      <w:r w:rsidRPr="0031482B">
        <w:rPr>
          <w:rFonts w:cs="Traditional Arabic"/>
          <w:lang w:bidi="ar-EG"/>
        </w:rPr>
        <w:t xml:space="preserve"> commanded His Prophet to show patience and </w:t>
      </w:r>
      <w:r w:rsidR="00E9080E">
        <w:rPr>
          <w:rFonts w:cs="Traditional Arabic"/>
          <w:lang w:bidi="ar-EG"/>
        </w:rPr>
        <w:t>overlook them</w:t>
      </w:r>
      <w:r w:rsidRPr="0031482B">
        <w:rPr>
          <w:rFonts w:cs="Traditional Arabic"/>
          <w:lang w:bidi="ar-EG"/>
        </w:rPr>
        <w:t>. Allah</w:t>
      </w:r>
      <w:r w:rsidR="003D1794">
        <w:rPr>
          <w:rFonts w:cs="Traditional Arabic"/>
          <w:lang w:bidi="ar-EG"/>
        </w:rPr>
        <w:t xml:space="preserve"> then</w:t>
      </w:r>
      <w:r w:rsidRPr="0031482B">
        <w:rPr>
          <w:rFonts w:cs="Traditional Arabic"/>
          <w:lang w:bidi="ar-EG"/>
        </w:rPr>
        <w:t xml:space="preserve"> revealed about them </w:t>
      </w:r>
    </w:p>
    <w:p w14:paraId="274D5F08" w14:textId="77777777" w:rsidR="003D1794" w:rsidRDefault="003D1794" w:rsidP="00774CE9">
      <w:pPr>
        <w:spacing w:after="0"/>
        <w:rPr>
          <w:rFonts w:cs="Traditional Arabic"/>
          <w:lang w:bidi="ar-EG"/>
        </w:rPr>
      </w:pPr>
    </w:p>
    <w:p w14:paraId="600E2E25" w14:textId="3DAA9E8C" w:rsidR="003D1794" w:rsidRPr="002C3E3B" w:rsidRDefault="002C3E3B" w:rsidP="00774CE9">
      <w:pPr>
        <w:spacing w:after="0"/>
        <w:rPr>
          <w:rFonts w:cs="Traditional Arabic"/>
          <w:sz w:val="32"/>
          <w:szCs w:val="32"/>
          <w:lang w:bidi="ar-EG"/>
        </w:rPr>
      </w:pPr>
      <w:r w:rsidRPr="002C3E3B">
        <w:rPr>
          <w:rFonts w:cs="Traditional Arabic"/>
          <w:sz w:val="32"/>
          <w:szCs w:val="32"/>
          <w:rtl/>
          <w:lang w:bidi="ar-EG"/>
        </w:rPr>
        <w:t>وَلَتَسْمَعُنَّ مِنَ الَّذِينَ أُوتُوا الْكِتَابَ مِن قَبْلِكُمْ وَمِنَ الَّذِينَ أَشْرَكُوا أَذًى كَثِيرًا</w:t>
      </w:r>
    </w:p>
    <w:p w14:paraId="4AC21168" w14:textId="0C6BD148" w:rsidR="001200B8" w:rsidRDefault="00612567" w:rsidP="00774CE9">
      <w:pPr>
        <w:spacing w:after="0"/>
        <w:rPr>
          <w:rFonts w:cs="Traditional Arabic"/>
          <w:lang w:bidi="ar-EG"/>
        </w:rPr>
      </w:pPr>
      <w:r w:rsidRPr="00612567">
        <w:rPr>
          <w:rFonts w:cs="Traditional Arabic"/>
          <w:b/>
          <w:bCs/>
          <w:lang w:bidi="ar-EG"/>
        </w:rPr>
        <w:t>And you will surely hear from those who were given the Scripture before you and from those who associate others with Allah much abuse</w:t>
      </w:r>
      <w:r>
        <w:rPr>
          <w:rFonts w:cs="Traditional Arabic"/>
          <w:lang w:bidi="ar-EG"/>
        </w:rPr>
        <w:t xml:space="preserve"> </w:t>
      </w:r>
      <w:r w:rsidR="00477777">
        <w:rPr>
          <w:rFonts w:cs="Traditional Arabic"/>
          <w:lang w:bidi="ar-EG"/>
        </w:rPr>
        <w:t xml:space="preserve">… to the end of the Ayah </w:t>
      </w:r>
      <w:r>
        <w:rPr>
          <w:rFonts w:cs="Traditional Arabic"/>
          <w:lang w:bidi="ar-EG"/>
        </w:rPr>
        <w:t>(Aali ‘Imran: 186).</w:t>
      </w:r>
    </w:p>
    <w:p w14:paraId="31F313FB" w14:textId="77777777" w:rsidR="00612567" w:rsidRDefault="00612567" w:rsidP="00774CE9">
      <w:pPr>
        <w:spacing w:after="0"/>
        <w:rPr>
          <w:rFonts w:cs="Traditional Arabic"/>
          <w:lang w:bidi="ar-EG"/>
        </w:rPr>
      </w:pPr>
    </w:p>
    <w:p w14:paraId="6C183BB7" w14:textId="00083C54" w:rsidR="0020794C" w:rsidRDefault="0031482B" w:rsidP="00774CE9">
      <w:pPr>
        <w:spacing w:after="0"/>
        <w:rPr>
          <w:rFonts w:cs="Traditional Arabic"/>
          <w:lang w:bidi="ar-EG"/>
        </w:rPr>
      </w:pPr>
      <w:r w:rsidRPr="0031482B">
        <w:rPr>
          <w:rFonts w:cs="Traditional Arabic"/>
          <w:lang w:bidi="ar-EG"/>
        </w:rPr>
        <w:t xml:space="preserve">When </w:t>
      </w:r>
      <w:proofErr w:type="spellStart"/>
      <w:r w:rsidRPr="0031482B">
        <w:rPr>
          <w:rFonts w:cs="Traditional Arabic"/>
          <w:lang w:bidi="ar-EG"/>
        </w:rPr>
        <w:t>Ka’ab</w:t>
      </w:r>
      <w:proofErr w:type="spellEnd"/>
      <w:r w:rsidRPr="0031482B">
        <w:rPr>
          <w:rFonts w:cs="Traditional Arabic"/>
          <w:lang w:bidi="ar-EG"/>
        </w:rPr>
        <w:t xml:space="preserve"> bin Al Ashraf refused to desist from </w:t>
      </w:r>
      <w:r w:rsidR="003D1794">
        <w:rPr>
          <w:rFonts w:cs="Traditional Arabic"/>
          <w:lang w:bidi="ar-EG"/>
        </w:rPr>
        <w:t>harming</w:t>
      </w:r>
      <w:r w:rsidRPr="0031482B">
        <w:rPr>
          <w:rFonts w:cs="Traditional Arabic"/>
          <w:lang w:bidi="ar-EG"/>
        </w:rPr>
        <w:t xml:space="preserve"> the Prophet (</w:t>
      </w:r>
      <w:r w:rsidR="009D099E">
        <w:rPr>
          <w:rFonts w:cs="Traditional Arabic"/>
          <w:lang w:bidi="ar-EG"/>
        </w:rPr>
        <w:t>saw</w:t>
      </w:r>
      <w:r w:rsidRPr="0031482B">
        <w:rPr>
          <w:rFonts w:cs="Traditional Arabic"/>
          <w:lang w:bidi="ar-EG"/>
        </w:rPr>
        <w:t>) the Prophet(</w:t>
      </w:r>
      <w:r w:rsidR="009D099E">
        <w:rPr>
          <w:rFonts w:cs="Traditional Arabic"/>
          <w:lang w:bidi="ar-EG"/>
        </w:rPr>
        <w:t>saw</w:t>
      </w:r>
      <w:r w:rsidRPr="0031482B">
        <w:rPr>
          <w:rFonts w:cs="Traditional Arabic"/>
          <w:lang w:bidi="ar-EG"/>
        </w:rPr>
        <w:t xml:space="preserve">) ordered </w:t>
      </w:r>
      <w:proofErr w:type="spellStart"/>
      <w:r w:rsidRPr="0031482B">
        <w:rPr>
          <w:rFonts w:cs="Traditional Arabic"/>
          <w:lang w:bidi="ar-EG"/>
        </w:rPr>
        <w:t>Sa’d</w:t>
      </w:r>
      <w:proofErr w:type="spellEnd"/>
      <w:r w:rsidRPr="0031482B">
        <w:rPr>
          <w:rFonts w:cs="Traditional Arabic"/>
          <w:lang w:bidi="ar-EG"/>
        </w:rPr>
        <w:t xml:space="preserve"> bin </w:t>
      </w:r>
      <w:proofErr w:type="spellStart"/>
      <w:r w:rsidRPr="0031482B">
        <w:rPr>
          <w:rFonts w:cs="Traditional Arabic"/>
          <w:lang w:bidi="ar-EG"/>
        </w:rPr>
        <w:t>Mu’adh</w:t>
      </w:r>
      <w:proofErr w:type="spellEnd"/>
      <w:r w:rsidRPr="0031482B">
        <w:rPr>
          <w:rFonts w:cs="Traditional Arabic"/>
          <w:lang w:bidi="ar-EG"/>
        </w:rPr>
        <w:t xml:space="preserve"> to send a band to kill him. He sent Muhammad bin </w:t>
      </w:r>
      <w:proofErr w:type="spellStart"/>
      <w:r w:rsidRPr="0031482B">
        <w:rPr>
          <w:rFonts w:cs="Traditional Arabic"/>
          <w:lang w:bidi="ar-EG"/>
        </w:rPr>
        <w:t>Maslamah</w:t>
      </w:r>
      <w:proofErr w:type="spellEnd"/>
      <w:r w:rsidRPr="0031482B">
        <w:rPr>
          <w:rFonts w:cs="Traditional Arabic"/>
          <w:lang w:bidi="ar-EG"/>
        </w:rPr>
        <w:t xml:space="preserve"> </w:t>
      </w:r>
      <w:r w:rsidR="00CE563A">
        <w:rPr>
          <w:rFonts w:cs="Traditional Arabic"/>
          <w:lang w:bidi="ar-EG"/>
        </w:rPr>
        <w:t>(He then mentioned the details of is killing)</w:t>
      </w:r>
      <w:r w:rsidRPr="0031482B">
        <w:rPr>
          <w:rFonts w:cs="Traditional Arabic"/>
          <w:lang w:bidi="ar-EG"/>
        </w:rPr>
        <w:t xml:space="preserve">. When they killed him, the Jews and the polytheist were frightened. </w:t>
      </w:r>
      <w:r w:rsidR="003C114F">
        <w:rPr>
          <w:rFonts w:cs="Traditional Arabic"/>
          <w:lang w:bidi="ar-EG"/>
        </w:rPr>
        <w:t>T</w:t>
      </w:r>
      <w:r w:rsidRPr="0031482B">
        <w:rPr>
          <w:rFonts w:cs="Traditional Arabic"/>
          <w:lang w:bidi="ar-EG"/>
        </w:rPr>
        <w:t>hey came to the Prophet (</w:t>
      </w:r>
      <w:r w:rsidR="000B1A11">
        <w:rPr>
          <w:rFonts w:cs="Traditional Arabic"/>
          <w:lang w:bidi="ar-EG"/>
        </w:rPr>
        <w:t>saw</w:t>
      </w:r>
      <w:r w:rsidRPr="0031482B">
        <w:rPr>
          <w:rFonts w:cs="Traditional Arabic"/>
          <w:lang w:bidi="ar-EG"/>
        </w:rPr>
        <w:t>)</w:t>
      </w:r>
      <w:r w:rsidR="003C114F">
        <w:rPr>
          <w:rFonts w:cs="Traditional Arabic"/>
          <w:lang w:bidi="ar-EG"/>
        </w:rPr>
        <w:t xml:space="preserve"> set off the next day to the Prophet (saw)</w:t>
      </w:r>
      <w:r w:rsidRPr="0031482B">
        <w:rPr>
          <w:rFonts w:cs="Traditional Arabic"/>
          <w:lang w:bidi="ar-EG"/>
        </w:rPr>
        <w:t xml:space="preserve"> and said</w:t>
      </w:r>
      <w:r w:rsidR="006701AE">
        <w:rPr>
          <w:rFonts w:cs="Traditional Arabic"/>
          <w:lang w:bidi="ar-EG"/>
        </w:rPr>
        <w:t>:</w:t>
      </w:r>
      <w:r w:rsidRPr="0031482B">
        <w:rPr>
          <w:rFonts w:cs="Traditional Arabic"/>
          <w:lang w:bidi="ar-EG"/>
        </w:rPr>
        <w:t xml:space="preserve"> “Our Companion w</w:t>
      </w:r>
      <w:r w:rsidR="00CB3705">
        <w:rPr>
          <w:rFonts w:cs="Traditional Arabic"/>
          <w:lang w:bidi="ar-EG"/>
        </w:rPr>
        <w:t>as</w:t>
      </w:r>
      <w:r w:rsidRPr="0031482B">
        <w:rPr>
          <w:rFonts w:cs="Traditional Arabic"/>
          <w:lang w:bidi="ar-EG"/>
        </w:rPr>
        <w:t xml:space="preserve"> attacked </w:t>
      </w:r>
      <w:r w:rsidR="00CB3705">
        <w:rPr>
          <w:rFonts w:cs="Traditional Arabic"/>
          <w:lang w:bidi="ar-EG"/>
        </w:rPr>
        <w:t>at</w:t>
      </w:r>
      <w:r w:rsidRPr="0031482B">
        <w:rPr>
          <w:rFonts w:cs="Traditional Arabic"/>
          <w:lang w:bidi="ar-EG"/>
        </w:rPr>
        <w:t xml:space="preserve"> night and killed”</w:t>
      </w:r>
      <w:r w:rsidR="00594DCE">
        <w:rPr>
          <w:rFonts w:cs="Traditional Arabic"/>
          <w:lang w:bidi="ar-EG"/>
        </w:rPr>
        <w:t>.</w:t>
      </w:r>
      <w:r w:rsidRPr="0031482B">
        <w:rPr>
          <w:rFonts w:cs="Traditional Arabic"/>
          <w:lang w:bidi="ar-EG"/>
        </w:rPr>
        <w:t xml:space="preserve"> The Prophet</w:t>
      </w:r>
      <w:r w:rsidR="00594DCE">
        <w:rPr>
          <w:rFonts w:cs="Traditional Arabic"/>
          <w:lang w:bidi="ar-EG"/>
        </w:rPr>
        <w:t xml:space="preserve"> </w:t>
      </w:r>
      <w:r w:rsidRPr="0031482B">
        <w:rPr>
          <w:rFonts w:cs="Traditional Arabic"/>
          <w:lang w:bidi="ar-EG"/>
        </w:rPr>
        <w:t>(</w:t>
      </w:r>
      <w:r w:rsidR="000B1A11">
        <w:rPr>
          <w:rFonts w:cs="Traditional Arabic"/>
          <w:lang w:bidi="ar-EG"/>
        </w:rPr>
        <w:t>saw</w:t>
      </w:r>
      <w:r w:rsidRPr="0031482B">
        <w:rPr>
          <w:rFonts w:cs="Traditional Arabic"/>
          <w:lang w:bidi="ar-EG"/>
        </w:rPr>
        <w:t xml:space="preserve">) informed them about </w:t>
      </w:r>
      <w:r w:rsidR="00594DCE">
        <w:rPr>
          <w:rFonts w:cs="Traditional Arabic"/>
          <w:lang w:bidi="ar-EG"/>
        </w:rPr>
        <w:t>what</w:t>
      </w:r>
      <w:r w:rsidRPr="0031482B">
        <w:rPr>
          <w:rFonts w:cs="Traditional Arabic"/>
          <w:lang w:bidi="ar-EG"/>
        </w:rPr>
        <w:t xml:space="preserve"> he </w:t>
      </w:r>
      <w:r w:rsidR="00594DCE">
        <w:rPr>
          <w:rFonts w:cs="Traditional Arabic"/>
          <w:lang w:bidi="ar-EG"/>
        </w:rPr>
        <w:t>(</w:t>
      </w:r>
      <w:proofErr w:type="spellStart"/>
      <w:r w:rsidR="00594DCE">
        <w:rPr>
          <w:rFonts w:cs="Traditional Arabic"/>
          <w:lang w:bidi="ar-EG"/>
        </w:rPr>
        <w:t>Ka’b</w:t>
      </w:r>
      <w:proofErr w:type="spellEnd"/>
      <w:r w:rsidR="00594DCE">
        <w:rPr>
          <w:rFonts w:cs="Traditional Arabic"/>
          <w:lang w:bidi="ar-EG"/>
        </w:rPr>
        <w:t>) had been saying</w:t>
      </w:r>
      <w:r w:rsidRPr="0031482B">
        <w:rPr>
          <w:rFonts w:cs="Traditional Arabic"/>
          <w:lang w:bidi="ar-EG"/>
        </w:rPr>
        <w:t>. The Prophet (</w:t>
      </w:r>
      <w:r w:rsidR="000B1A11">
        <w:rPr>
          <w:rFonts w:cs="Traditional Arabic"/>
          <w:lang w:bidi="ar-EG"/>
        </w:rPr>
        <w:t>saw</w:t>
      </w:r>
      <w:r w:rsidRPr="0031482B">
        <w:rPr>
          <w:rFonts w:cs="Traditional Arabic"/>
          <w:lang w:bidi="ar-EG"/>
        </w:rPr>
        <w:t xml:space="preserve">) then </w:t>
      </w:r>
      <w:r w:rsidR="00A56460">
        <w:rPr>
          <w:rFonts w:cs="Traditional Arabic"/>
          <w:lang w:bidi="ar-EG"/>
        </w:rPr>
        <w:t>invited</w:t>
      </w:r>
      <w:r w:rsidRPr="0031482B">
        <w:rPr>
          <w:rFonts w:cs="Traditional Arabic"/>
          <w:lang w:bidi="ar-EG"/>
        </w:rPr>
        <w:t xml:space="preserve"> them so that he could write a </w:t>
      </w:r>
      <w:r w:rsidR="00A56460">
        <w:rPr>
          <w:rFonts w:cs="Traditional Arabic"/>
          <w:lang w:bidi="ar-EG"/>
        </w:rPr>
        <w:t>document</w:t>
      </w:r>
      <w:r w:rsidRPr="0031482B">
        <w:rPr>
          <w:rFonts w:cs="Traditional Arabic"/>
          <w:lang w:bidi="ar-EG"/>
        </w:rPr>
        <w:t xml:space="preserve"> between him and them </w:t>
      </w:r>
      <w:r w:rsidR="000B5E60" w:rsidRPr="000B5E60">
        <w:rPr>
          <w:rFonts w:cs="Traditional Arabic"/>
          <w:b/>
          <w:bCs/>
          <w:lang w:bidi="ar-EG"/>
        </w:rPr>
        <w:t xml:space="preserve">which they would </w:t>
      </w:r>
      <w:r w:rsidR="0057013A">
        <w:rPr>
          <w:rFonts w:cs="Traditional Arabic"/>
          <w:b/>
          <w:bCs/>
          <w:lang w:bidi="ar-EG"/>
        </w:rPr>
        <w:t>refer to</w:t>
      </w:r>
      <w:r w:rsidR="000B5E60">
        <w:rPr>
          <w:rFonts w:cs="Traditional Arabic"/>
          <w:lang w:bidi="ar-EG"/>
        </w:rPr>
        <w:t xml:space="preserve">. </w:t>
      </w:r>
      <w:r w:rsidRPr="0031482B">
        <w:rPr>
          <w:rFonts w:cs="Traditional Arabic"/>
          <w:lang w:bidi="ar-EG"/>
        </w:rPr>
        <w:t xml:space="preserve">He then wrote a </w:t>
      </w:r>
      <w:r w:rsidR="00D90977">
        <w:rPr>
          <w:rFonts w:cs="Traditional Arabic"/>
          <w:lang w:bidi="ar-EG"/>
        </w:rPr>
        <w:t>document</w:t>
      </w:r>
      <w:r w:rsidRPr="0031482B">
        <w:rPr>
          <w:rFonts w:cs="Traditional Arabic"/>
          <w:lang w:bidi="ar-EG"/>
        </w:rPr>
        <w:t xml:space="preserve"> </w:t>
      </w:r>
      <w:r w:rsidR="001200B8">
        <w:rPr>
          <w:rFonts w:cs="Traditional Arabic"/>
          <w:lang w:bidi="ar-EG"/>
        </w:rPr>
        <w:t>“Sahifah”</w:t>
      </w:r>
      <w:r w:rsidRPr="0031482B">
        <w:rPr>
          <w:rFonts w:cs="Traditional Arabic"/>
          <w:lang w:bidi="ar-EG"/>
        </w:rPr>
        <w:t xml:space="preserve"> between him and them and the Muslims in general</w:t>
      </w:r>
      <w:r w:rsidR="00D90977">
        <w:rPr>
          <w:rFonts w:cs="Traditional Arabic"/>
          <w:lang w:bidi="ar-EG"/>
        </w:rPr>
        <w:t xml:space="preserve">]. </w:t>
      </w:r>
    </w:p>
    <w:p w14:paraId="404B5C22" w14:textId="77777777" w:rsidR="0020794C" w:rsidRDefault="0020794C" w:rsidP="00774CE9">
      <w:pPr>
        <w:spacing w:after="0"/>
        <w:rPr>
          <w:rFonts w:cs="Traditional Arabic"/>
          <w:lang w:bidi="ar-EG"/>
        </w:rPr>
      </w:pPr>
    </w:p>
    <w:p w14:paraId="4FE35B44" w14:textId="0137A9B7" w:rsidR="00E17DDB" w:rsidRDefault="0020794C" w:rsidP="00774CE9">
      <w:pPr>
        <w:spacing w:after="0"/>
        <w:rPr>
          <w:rFonts w:cs="Traditional Arabic"/>
          <w:lang w:bidi="ar-EG"/>
        </w:rPr>
      </w:pPr>
      <w:r>
        <w:rPr>
          <w:rFonts w:cs="Traditional Arabic"/>
          <w:lang w:bidi="ar-EG"/>
        </w:rPr>
        <w:t>Al-</w:t>
      </w:r>
      <w:proofErr w:type="spellStart"/>
      <w:r>
        <w:rPr>
          <w:rFonts w:cs="Traditional Arabic"/>
          <w:lang w:bidi="ar-EG"/>
        </w:rPr>
        <w:t>Albani</w:t>
      </w:r>
      <w:proofErr w:type="spellEnd"/>
      <w:r>
        <w:rPr>
          <w:rFonts w:cs="Traditional Arabic"/>
          <w:lang w:bidi="ar-EG"/>
        </w:rPr>
        <w:t xml:space="preserve"> said: [</w:t>
      </w:r>
      <w:r w:rsidR="00F02649">
        <w:rPr>
          <w:rFonts w:cs="Traditional Arabic"/>
          <w:lang w:bidi="ar-EG"/>
        </w:rPr>
        <w:t xml:space="preserve">Its Isnad is Sahih]. I say: This is </w:t>
      </w:r>
      <w:proofErr w:type="gramStart"/>
      <w:r w:rsidR="00F02649">
        <w:rPr>
          <w:rFonts w:cs="Traditional Arabic"/>
          <w:lang w:bidi="ar-EG"/>
        </w:rPr>
        <w:t>definitely from</w:t>
      </w:r>
      <w:proofErr w:type="gramEnd"/>
      <w:r w:rsidR="00C45AAA">
        <w:rPr>
          <w:rFonts w:cs="Traditional Arabic"/>
          <w:lang w:bidi="ar-EG"/>
        </w:rPr>
        <w:t xml:space="preserve"> Abdur Rahman bin Abdullah</w:t>
      </w:r>
      <w:r w:rsidR="00627A62">
        <w:rPr>
          <w:rFonts w:cs="Traditional Arabic"/>
          <w:lang w:bidi="ar-EG"/>
        </w:rPr>
        <w:t xml:space="preserve"> bin </w:t>
      </w:r>
      <w:proofErr w:type="spellStart"/>
      <w:r w:rsidR="00627A62">
        <w:rPr>
          <w:rFonts w:cs="Traditional Arabic"/>
          <w:lang w:bidi="ar-EG"/>
        </w:rPr>
        <w:t>Ka’b</w:t>
      </w:r>
      <w:proofErr w:type="spellEnd"/>
      <w:r w:rsidR="00735688">
        <w:rPr>
          <w:rFonts w:cs="Traditional Arabic"/>
          <w:lang w:bidi="ar-EG"/>
        </w:rPr>
        <w:t xml:space="preserve"> bin Malik from his father Abdullah bin </w:t>
      </w:r>
      <w:proofErr w:type="spellStart"/>
      <w:r w:rsidR="00735688">
        <w:rPr>
          <w:rFonts w:cs="Traditional Arabic"/>
          <w:lang w:bidi="ar-EG"/>
        </w:rPr>
        <w:t>Ka’b</w:t>
      </w:r>
      <w:proofErr w:type="spellEnd"/>
      <w:r w:rsidR="00735688">
        <w:rPr>
          <w:rFonts w:cs="Traditional Arabic"/>
          <w:lang w:bidi="ar-EG"/>
        </w:rPr>
        <w:t xml:space="preserve"> bin Malik</w:t>
      </w:r>
      <w:r w:rsidR="00940F71">
        <w:rPr>
          <w:rFonts w:cs="Traditional Arabic"/>
          <w:lang w:bidi="ar-EG"/>
        </w:rPr>
        <w:t xml:space="preserve"> </w:t>
      </w:r>
      <w:r w:rsidR="00DB276C">
        <w:rPr>
          <w:rFonts w:cs="Traditional Arabic"/>
          <w:lang w:bidi="ar-EG"/>
        </w:rPr>
        <w:t>who was the one who</w:t>
      </w:r>
      <w:r w:rsidR="00940F71">
        <w:rPr>
          <w:rFonts w:cs="Traditional Arabic"/>
          <w:lang w:bidi="ar-EG"/>
        </w:rPr>
        <w:t xml:space="preserve"> use</w:t>
      </w:r>
      <w:r w:rsidR="00DB276C">
        <w:rPr>
          <w:rFonts w:cs="Traditional Arabic"/>
          <w:lang w:bidi="ar-EG"/>
        </w:rPr>
        <w:t>d</w:t>
      </w:r>
      <w:r w:rsidR="00940F71">
        <w:rPr>
          <w:rFonts w:cs="Traditional Arabic"/>
          <w:lang w:bidi="ar-EG"/>
        </w:rPr>
        <w:t xml:space="preserve"> to </w:t>
      </w:r>
      <w:r w:rsidR="00395F05">
        <w:rPr>
          <w:rFonts w:cs="Traditional Arabic"/>
          <w:lang w:bidi="ar-EG"/>
        </w:rPr>
        <w:t xml:space="preserve">guide </w:t>
      </w:r>
      <w:proofErr w:type="spellStart"/>
      <w:r w:rsidR="00395F05">
        <w:rPr>
          <w:rFonts w:cs="Traditional Arabic"/>
          <w:lang w:bidi="ar-EG"/>
        </w:rPr>
        <w:t>Ka’b</w:t>
      </w:r>
      <w:proofErr w:type="spellEnd"/>
      <w:r w:rsidR="00B320CE">
        <w:rPr>
          <w:rFonts w:cs="Traditional Arabic"/>
          <w:lang w:bidi="ar-EG"/>
        </w:rPr>
        <w:t xml:space="preserve"> after he became blind</w:t>
      </w:r>
      <w:r w:rsidR="00DB276C">
        <w:rPr>
          <w:rFonts w:cs="Traditional Arabic"/>
          <w:lang w:bidi="ar-EG"/>
        </w:rPr>
        <w:t xml:space="preserve">, from his father the Sahabi </w:t>
      </w:r>
      <w:proofErr w:type="spellStart"/>
      <w:r w:rsidR="00DB276C">
        <w:rPr>
          <w:rFonts w:cs="Traditional Arabic"/>
          <w:lang w:bidi="ar-EG"/>
        </w:rPr>
        <w:t>Ka’b</w:t>
      </w:r>
      <w:proofErr w:type="spellEnd"/>
      <w:r w:rsidR="00DB276C">
        <w:rPr>
          <w:rFonts w:cs="Traditional Arabic"/>
          <w:lang w:bidi="ar-EG"/>
        </w:rPr>
        <w:t xml:space="preserve"> bin Malik, one of the three </w:t>
      </w:r>
      <w:r w:rsidR="00BE647E">
        <w:rPr>
          <w:rFonts w:cs="Traditional Arabic"/>
          <w:lang w:bidi="ar-EG"/>
        </w:rPr>
        <w:t xml:space="preserve">who stayed back (from the march to Tabuk) and whose repentance was accepted. </w:t>
      </w:r>
      <w:r w:rsidR="00551382">
        <w:rPr>
          <w:rFonts w:cs="Traditional Arabic"/>
          <w:lang w:bidi="ar-EG"/>
        </w:rPr>
        <w:t xml:space="preserve">He is </w:t>
      </w:r>
      <w:r w:rsidR="00E77401">
        <w:rPr>
          <w:rFonts w:cs="Traditional Arabic"/>
          <w:lang w:bidi="ar-EG"/>
        </w:rPr>
        <w:t xml:space="preserve">many Ahadeeth related by Al-Bukhari and Muslim and as such the Isnad (chain) is Sahih upon both their conditionalities. </w:t>
      </w:r>
    </w:p>
    <w:p w14:paraId="4F7691FE" w14:textId="12CBA62D" w:rsidR="00E77401" w:rsidRDefault="00E77401" w:rsidP="00774CE9">
      <w:pPr>
        <w:spacing w:after="0"/>
        <w:rPr>
          <w:rFonts w:cs="Traditional Arabic"/>
          <w:lang w:bidi="ar-EG"/>
        </w:rPr>
      </w:pPr>
    </w:p>
    <w:p w14:paraId="7988F5A4" w14:textId="2052EBDC" w:rsidR="00F83AE2" w:rsidRDefault="00E77401" w:rsidP="00774CE9">
      <w:pPr>
        <w:spacing w:after="0"/>
        <w:rPr>
          <w:rFonts w:cs="Traditional Arabic"/>
          <w:lang w:bidi="ar-EG"/>
        </w:rPr>
      </w:pPr>
      <w:r>
        <w:rPr>
          <w:rFonts w:cs="Traditional Arabic"/>
          <w:lang w:bidi="ar-EG"/>
        </w:rPr>
        <w:t xml:space="preserve">- </w:t>
      </w:r>
      <w:r w:rsidR="00060BC5">
        <w:rPr>
          <w:rFonts w:cs="Traditional Arabic"/>
          <w:lang w:bidi="ar-EG"/>
        </w:rPr>
        <w:t>It has come mentioned in a more complete form in the “</w:t>
      </w:r>
      <w:r w:rsidR="00060BC5" w:rsidRPr="00060BC5">
        <w:rPr>
          <w:rFonts w:cs="Traditional Arabic"/>
          <w:b/>
          <w:bCs/>
          <w:lang w:bidi="ar-EG"/>
        </w:rPr>
        <w:t>Sunan Al-Kubra of Al-Baihaqiy</w:t>
      </w:r>
      <w:r w:rsidR="00060BC5">
        <w:rPr>
          <w:rFonts w:cs="Traditional Arabic"/>
          <w:lang w:bidi="ar-EG"/>
        </w:rPr>
        <w:t xml:space="preserve">”: </w:t>
      </w:r>
      <w:r w:rsidR="001C37F4">
        <w:rPr>
          <w:rFonts w:cs="Traditional Arabic"/>
          <w:lang w:bidi="ar-EG"/>
        </w:rPr>
        <w:t>[Abu Bakr Ahmad bin Al-Hussein Al-Qadi</w:t>
      </w:r>
      <w:r w:rsidR="00E1404E">
        <w:rPr>
          <w:rFonts w:cs="Traditional Arabic"/>
          <w:lang w:bidi="ar-EG"/>
        </w:rPr>
        <w:t xml:space="preserve"> informed us from Abu </w:t>
      </w:r>
      <w:proofErr w:type="spellStart"/>
      <w:r w:rsidR="00E1404E">
        <w:rPr>
          <w:rFonts w:cs="Traditional Arabic"/>
          <w:lang w:bidi="ar-EG"/>
        </w:rPr>
        <w:t>Sahl</w:t>
      </w:r>
      <w:proofErr w:type="spellEnd"/>
      <w:r w:rsidR="00E1404E">
        <w:rPr>
          <w:rFonts w:cs="Traditional Arabic"/>
          <w:lang w:bidi="ar-EG"/>
        </w:rPr>
        <w:t xml:space="preserve"> bin Ziyad At-</w:t>
      </w:r>
      <w:proofErr w:type="spellStart"/>
      <w:r w:rsidR="00E1404E">
        <w:rPr>
          <w:rFonts w:cs="Traditional Arabic"/>
          <w:lang w:bidi="ar-EG"/>
        </w:rPr>
        <w:t>Qattan</w:t>
      </w:r>
      <w:proofErr w:type="spellEnd"/>
      <w:r w:rsidR="00E1404E">
        <w:rPr>
          <w:rFonts w:cs="Traditional Arabic"/>
          <w:lang w:bidi="ar-EG"/>
        </w:rPr>
        <w:t>, from Abdul Karim bin Al-Haitham</w:t>
      </w:r>
      <w:r w:rsidR="00704168">
        <w:rPr>
          <w:rFonts w:cs="Traditional Arabic"/>
          <w:lang w:bidi="ar-EG"/>
        </w:rPr>
        <w:t>, from Abu Al-</w:t>
      </w:r>
      <w:proofErr w:type="spellStart"/>
      <w:r w:rsidR="00704168">
        <w:rPr>
          <w:rFonts w:cs="Traditional Arabic"/>
          <w:lang w:bidi="ar-EG"/>
        </w:rPr>
        <w:t>yaman</w:t>
      </w:r>
      <w:proofErr w:type="spellEnd"/>
      <w:r w:rsidR="00704168">
        <w:rPr>
          <w:rFonts w:cs="Traditional Arabic"/>
          <w:lang w:bidi="ar-EG"/>
        </w:rPr>
        <w:t xml:space="preserve">, from </w:t>
      </w:r>
      <w:proofErr w:type="spellStart"/>
      <w:r w:rsidR="00704168">
        <w:rPr>
          <w:rFonts w:cs="Traditional Arabic"/>
          <w:lang w:bidi="ar-EG"/>
        </w:rPr>
        <w:t>Shu’aib</w:t>
      </w:r>
      <w:proofErr w:type="spellEnd"/>
      <w:r w:rsidR="00704168">
        <w:rPr>
          <w:rFonts w:cs="Traditional Arabic"/>
          <w:lang w:bidi="ar-EG"/>
        </w:rPr>
        <w:t xml:space="preserve"> bin Az-</w:t>
      </w:r>
      <w:proofErr w:type="spellStart"/>
      <w:r w:rsidR="00704168">
        <w:rPr>
          <w:rFonts w:cs="Traditional Arabic"/>
          <w:lang w:bidi="ar-EG"/>
        </w:rPr>
        <w:t>Zuhri</w:t>
      </w:r>
      <w:proofErr w:type="spellEnd"/>
      <w:r w:rsidR="00283D43">
        <w:rPr>
          <w:rFonts w:cs="Traditional Arabic"/>
          <w:lang w:bidi="ar-EG"/>
        </w:rPr>
        <w:t xml:space="preserve">, from </w:t>
      </w:r>
      <w:proofErr w:type="spellStart"/>
      <w:r w:rsidR="00283D43">
        <w:rPr>
          <w:rFonts w:cs="Traditional Arabic"/>
          <w:lang w:bidi="ar-EG"/>
        </w:rPr>
        <w:t>Abdur</w:t>
      </w:r>
      <w:proofErr w:type="spellEnd"/>
      <w:r w:rsidR="00283D43">
        <w:rPr>
          <w:rFonts w:cs="Traditional Arabic"/>
          <w:lang w:bidi="ar-EG"/>
        </w:rPr>
        <w:t xml:space="preserve"> Rahman bin Abdullah bin </w:t>
      </w:r>
      <w:proofErr w:type="spellStart"/>
      <w:r w:rsidR="00283D43">
        <w:rPr>
          <w:rFonts w:cs="Traditional Arabic"/>
          <w:lang w:bidi="ar-EG"/>
        </w:rPr>
        <w:t>Ka’b</w:t>
      </w:r>
      <w:proofErr w:type="spellEnd"/>
      <w:r w:rsidR="00283D43">
        <w:rPr>
          <w:rFonts w:cs="Traditional Arabic"/>
          <w:lang w:bidi="ar-EG"/>
        </w:rPr>
        <w:t xml:space="preserve"> bin Malik (I believe he related from his father</w:t>
      </w:r>
      <w:r w:rsidR="003C71A6">
        <w:rPr>
          <w:rFonts w:cs="Traditional Arabic"/>
          <w:lang w:bidi="ar-EG"/>
        </w:rPr>
        <w:t xml:space="preserve"> and he had been one of the three whose repentance was accepted): That </w:t>
      </w:r>
      <w:r w:rsidR="00625F30">
        <w:rPr>
          <w:rFonts w:cs="Traditional Arabic"/>
          <w:lang w:bidi="ar-EG"/>
        </w:rPr>
        <w:t xml:space="preserve">the Jew </w:t>
      </w:r>
      <w:proofErr w:type="spellStart"/>
      <w:r w:rsidR="003C71A6">
        <w:rPr>
          <w:rFonts w:cs="Traditional Arabic"/>
          <w:lang w:bidi="ar-EG"/>
        </w:rPr>
        <w:t>Ka’b</w:t>
      </w:r>
      <w:proofErr w:type="spellEnd"/>
      <w:r w:rsidR="003C71A6">
        <w:rPr>
          <w:rFonts w:cs="Traditional Arabic"/>
          <w:lang w:bidi="ar-EG"/>
        </w:rPr>
        <w:t xml:space="preserve"> bin Al-Ashraf </w:t>
      </w:r>
      <w:r w:rsidR="00625F30">
        <w:rPr>
          <w:rFonts w:cs="Traditional Arabic"/>
          <w:lang w:bidi="ar-EG"/>
        </w:rPr>
        <w:t xml:space="preserve">was a poet and he used to deride the Messenger (saw) </w:t>
      </w:r>
      <w:r w:rsidR="00FF6352">
        <w:rPr>
          <w:rFonts w:cs="Traditional Arabic"/>
          <w:lang w:bidi="ar-EG"/>
        </w:rPr>
        <w:t>and incite the disbelievers of Quraish against him</w:t>
      </w:r>
      <w:r w:rsidR="00B70C57">
        <w:rPr>
          <w:rFonts w:cs="Traditional Arabic"/>
          <w:lang w:bidi="ar-EG"/>
        </w:rPr>
        <w:t xml:space="preserve"> in his poetry</w:t>
      </w:r>
      <w:r w:rsidR="00363F45">
        <w:rPr>
          <w:rFonts w:cs="Traditional Arabic"/>
          <w:lang w:bidi="ar-EG"/>
        </w:rPr>
        <w:t xml:space="preserve">. The </w:t>
      </w:r>
      <w:r w:rsidR="003B3983">
        <w:rPr>
          <w:rFonts w:cs="Traditional Arabic"/>
          <w:lang w:bidi="ar-EG"/>
        </w:rPr>
        <w:t>Messenger (saw) came to Al-Madinah</w:t>
      </w:r>
      <w:r w:rsidR="008A4928">
        <w:rPr>
          <w:rFonts w:cs="Traditional Arabic"/>
          <w:lang w:bidi="ar-EG"/>
        </w:rPr>
        <w:t xml:space="preserve"> </w:t>
      </w:r>
      <w:r w:rsidR="008A6B63">
        <w:rPr>
          <w:rFonts w:cs="Traditional Arabic"/>
          <w:lang w:bidi="ar-EG"/>
        </w:rPr>
        <w:t xml:space="preserve">and its people were a mixture. </w:t>
      </w:r>
      <w:r w:rsidR="00E73C76">
        <w:rPr>
          <w:rFonts w:cs="Traditional Arabic"/>
          <w:lang w:bidi="ar-EG"/>
        </w:rPr>
        <w:t xml:space="preserve">There were from them Muslims who had been </w:t>
      </w:r>
      <w:proofErr w:type="gramStart"/>
      <w:r w:rsidR="00E73C76">
        <w:rPr>
          <w:rFonts w:cs="Traditional Arabic"/>
          <w:lang w:bidi="ar-EG"/>
        </w:rPr>
        <w:t>gathered together</w:t>
      </w:r>
      <w:proofErr w:type="gramEnd"/>
      <w:r w:rsidR="00E73C76">
        <w:rPr>
          <w:rFonts w:cs="Traditional Arabic"/>
          <w:lang w:bidi="ar-EG"/>
        </w:rPr>
        <w:t xml:space="preserve"> by the Da’wah of the Messenger of Allah (saw), </w:t>
      </w:r>
      <w:r w:rsidR="00CD42F8">
        <w:rPr>
          <w:rFonts w:cs="Traditional Arabic"/>
          <w:lang w:bidi="ar-EG"/>
        </w:rPr>
        <w:t>there were those who associated partners with Allah (Mushrikeen) who worshipped idols</w:t>
      </w:r>
      <w:r w:rsidR="004D3A7F">
        <w:rPr>
          <w:rFonts w:cs="Traditional Arabic"/>
          <w:lang w:bidi="ar-EG"/>
        </w:rPr>
        <w:t xml:space="preserve"> and from them there were Jews who were the people of </w:t>
      </w:r>
      <w:r w:rsidR="00741939">
        <w:rPr>
          <w:rFonts w:cs="Traditional Arabic"/>
          <w:lang w:bidi="ar-EG"/>
        </w:rPr>
        <w:t>weapons</w:t>
      </w:r>
      <w:r w:rsidR="004D3A7F">
        <w:rPr>
          <w:rFonts w:cs="Traditional Arabic"/>
          <w:lang w:bidi="ar-EG"/>
        </w:rPr>
        <w:t xml:space="preserve"> and fortresses</w:t>
      </w:r>
      <w:r w:rsidR="000D25BD">
        <w:rPr>
          <w:rFonts w:cs="Traditional Arabic"/>
          <w:lang w:bidi="ar-EG"/>
        </w:rPr>
        <w:t xml:space="preserve"> and were allies </w:t>
      </w:r>
      <w:r w:rsidR="009E45C0">
        <w:rPr>
          <w:rFonts w:cs="Traditional Arabic"/>
          <w:lang w:bidi="ar-EG"/>
        </w:rPr>
        <w:t xml:space="preserve">of </w:t>
      </w:r>
      <w:r w:rsidR="008723A6">
        <w:rPr>
          <w:rFonts w:cs="Traditional Arabic"/>
          <w:lang w:bidi="ar-EG"/>
        </w:rPr>
        <w:t>inhabitants (of Al-Madinah)</w:t>
      </w:r>
      <w:r w:rsidR="009E45C0">
        <w:rPr>
          <w:rFonts w:cs="Traditional Arabic"/>
          <w:lang w:bidi="ar-EG"/>
        </w:rPr>
        <w:t xml:space="preserve"> </w:t>
      </w:r>
      <w:r w:rsidR="008723A6">
        <w:rPr>
          <w:rFonts w:cs="Traditional Arabic"/>
          <w:lang w:bidi="ar-EG"/>
        </w:rPr>
        <w:t xml:space="preserve">from the </w:t>
      </w:r>
      <w:r w:rsidR="009E45C0">
        <w:rPr>
          <w:rFonts w:cs="Traditional Arabic"/>
          <w:lang w:bidi="ar-EG"/>
        </w:rPr>
        <w:t>Aws and Khazraj</w:t>
      </w:r>
      <w:r w:rsidR="00716056">
        <w:rPr>
          <w:rFonts w:cs="Traditional Arabic"/>
          <w:lang w:bidi="ar-EG"/>
        </w:rPr>
        <w:t>. When he arrived in Al-Madinah the Messenger of Allah wanted to make peace with them all</w:t>
      </w:r>
      <w:r w:rsidR="00E57737">
        <w:rPr>
          <w:rFonts w:cs="Traditional Arabic"/>
          <w:lang w:bidi="ar-EG"/>
        </w:rPr>
        <w:t>. A man would be Muslim whilst his father would be a Mushrik (</w:t>
      </w:r>
      <w:r w:rsidR="00555172">
        <w:rPr>
          <w:rFonts w:cs="Traditional Arabic"/>
          <w:lang w:bidi="ar-EG"/>
        </w:rPr>
        <w:t>polytheist</w:t>
      </w:r>
      <w:proofErr w:type="gramStart"/>
      <w:r w:rsidR="00E57737">
        <w:rPr>
          <w:rFonts w:cs="Traditional Arabic"/>
          <w:lang w:bidi="ar-EG"/>
        </w:rPr>
        <w:t>)</w:t>
      </w:r>
      <w:proofErr w:type="gramEnd"/>
      <w:r w:rsidR="00F23CE0">
        <w:rPr>
          <w:rFonts w:cs="Traditional Arabic"/>
          <w:lang w:bidi="ar-EG"/>
        </w:rPr>
        <w:t xml:space="preserve"> and a man would be a Muslim whilst his brother was</w:t>
      </w:r>
      <w:r w:rsidR="007A6E36">
        <w:rPr>
          <w:rFonts w:cs="Traditional Arabic"/>
          <w:lang w:bidi="ar-EG"/>
        </w:rPr>
        <w:t xml:space="preserve"> a Mushrik. (In addition) the </w:t>
      </w:r>
      <w:r w:rsidR="00E32D66">
        <w:rPr>
          <w:rFonts w:cs="Traditional Arabic"/>
          <w:lang w:bidi="ar-EG"/>
        </w:rPr>
        <w:t>Mushrikeen and Jews of Al-Madinah used to severely abuse the Messenger of Allah (saw) and his companions</w:t>
      </w:r>
      <w:r w:rsidR="00AA6C8E">
        <w:rPr>
          <w:rFonts w:cs="Traditional Arabic"/>
          <w:lang w:bidi="ar-EG"/>
        </w:rPr>
        <w:t>, and so Allah commanded His Messenger and the Muslims to persevere with patience</w:t>
      </w:r>
      <w:r w:rsidR="00F83AE2">
        <w:rPr>
          <w:rFonts w:cs="Traditional Arabic"/>
          <w:lang w:bidi="ar-EG"/>
        </w:rPr>
        <w:t xml:space="preserve"> upon that</w:t>
      </w:r>
      <w:r w:rsidR="00AA6C8E">
        <w:rPr>
          <w:rFonts w:cs="Traditional Arabic"/>
          <w:lang w:bidi="ar-EG"/>
        </w:rPr>
        <w:t xml:space="preserve"> and </w:t>
      </w:r>
      <w:r w:rsidR="00E9080E">
        <w:rPr>
          <w:rFonts w:cs="Traditional Arabic"/>
          <w:lang w:bidi="ar-EG"/>
        </w:rPr>
        <w:t>overlook</w:t>
      </w:r>
      <w:r w:rsidR="00F83AE2">
        <w:rPr>
          <w:rFonts w:cs="Traditional Arabic"/>
          <w:lang w:bidi="ar-EG"/>
        </w:rPr>
        <w:t xml:space="preserve"> them. Allah revealed concerning them:</w:t>
      </w:r>
    </w:p>
    <w:p w14:paraId="5C5AD906" w14:textId="77777777" w:rsidR="00F83AE2" w:rsidRDefault="00F83AE2" w:rsidP="00774CE9">
      <w:pPr>
        <w:spacing w:after="0"/>
        <w:rPr>
          <w:rFonts w:cs="Traditional Arabic"/>
          <w:lang w:bidi="ar-EG"/>
        </w:rPr>
      </w:pPr>
    </w:p>
    <w:p w14:paraId="7F197BBC" w14:textId="77777777" w:rsidR="00477777" w:rsidRPr="002C3E3B" w:rsidRDefault="00477777" w:rsidP="00477777">
      <w:pPr>
        <w:spacing w:after="0"/>
        <w:rPr>
          <w:rFonts w:cs="Traditional Arabic"/>
          <w:sz w:val="32"/>
          <w:szCs w:val="32"/>
          <w:lang w:bidi="ar-EG"/>
        </w:rPr>
      </w:pPr>
      <w:r w:rsidRPr="002C3E3B">
        <w:rPr>
          <w:rFonts w:cs="Traditional Arabic"/>
          <w:sz w:val="32"/>
          <w:szCs w:val="32"/>
          <w:rtl/>
          <w:lang w:bidi="ar-EG"/>
        </w:rPr>
        <w:t>وَلَتَسْمَعُنَّ مِنَ الَّذِينَ أُوتُوا الْكِتَابَ مِن قَبْلِكُمْ وَمِنَ الَّذِينَ أَشْرَكُوا أَذًى كَثِيرًا</w:t>
      </w:r>
    </w:p>
    <w:p w14:paraId="0FACE731" w14:textId="77777777" w:rsidR="00477777" w:rsidRDefault="00477777" w:rsidP="00477777">
      <w:pPr>
        <w:spacing w:after="0"/>
        <w:rPr>
          <w:rFonts w:cs="Traditional Arabic"/>
          <w:lang w:bidi="ar-EG"/>
        </w:rPr>
      </w:pPr>
      <w:r w:rsidRPr="00612567">
        <w:rPr>
          <w:rFonts w:cs="Traditional Arabic"/>
          <w:b/>
          <w:bCs/>
          <w:lang w:bidi="ar-EG"/>
        </w:rPr>
        <w:t>And you will surely hear from those who were given the Scripture before you and from those who associate others with Allah much abuse</w:t>
      </w:r>
      <w:r>
        <w:rPr>
          <w:rFonts w:cs="Traditional Arabic"/>
          <w:lang w:bidi="ar-EG"/>
        </w:rPr>
        <w:t xml:space="preserve"> … to the end of the Ayah (Aali ‘Imran: 186).</w:t>
      </w:r>
    </w:p>
    <w:p w14:paraId="3A05CB30" w14:textId="77777777" w:rsidR="00477777" w:rsidRDefault="00477777" w:rsidP="00774CE9">
      <w:pPr>
        <w:spacing w:after="0"/>
        <w:rPr>
          <w:rFonts w:cs="Traditional Arabic"/>
          <w:lang w:bidi="ar-EG"/>
        </w:rPr>
      </w:pPr>
    </w:p>
    <w:p w14:paraId="29B2D6AE" w14:textId="32303276" w:rsidR="00E77401" w:rsidRPr="00E86FDF" w:rsidRDefault="00AF2D53" w:rsidP="00774CE9">
      <w:pPr>
        <w:spacing w:after="0"/>
        <w:rPr>
          <w:rFonts w:cs="Traditional Arabic"/>
          <w:lang w:bidi="ar-EG"/>
        </w:rPr>
      </w:pPr>
      <w:r>
        <w:rPr>
          <w:rFonts w:cs="Traditional Arabic"/>
          <w:lang w:bidi="ar-EG"/>
        </w:rPr>
        <w:t xml:space="preserve">And Allah, glorified be His praise, also revealed concerning them: </w:t>
      </w:r>
      <w:r w:rsidR="00E57737">
        <w:rPr>
          <w:rFonts w:cs="Traditional Arabic"/>
          <w:lang w:bidi="ar-EG"/>
        </w:rPr>
        <w:t xml:space="preserve"> </w:t>
      </w:r>
      <w:r w:rsidR="000D25BD">
        <w:rPr>
          <w:rFonts w:cs="Traditional Arabic"/>
          <w:lang w:bidi="ar-EG"/>
        </w:rPr>
        <w:t xml:space="preserve"> </w:t>
      </w:r>
    </w:p>
    <w:p w14:paraId="5696BC34" w14:textId="6FBEEAE2" w:rsidR="00E17DDB" w:rsidRPr="00E86FDF" w:rsidRDefault="00E17DDB" w:rsidP="00774CE9">
      <w:pPr>
        <w:spacing w:after="0"/>
        <w:rPr>
          <w:rFonts w:cs="Traditional Arabic"/>
          <w:lang w:bidi="ar-EG"/>
        </w:rPr>
      </w:pPr>
    </w:p>
    <w:p w14:paraId="5DDA976F" w14:textId="62A6BBD8" w:rsidR="00E17DDB" w:rsidRPr="00E86FDF" w:rsidRDefault="00371140" w:rsidP="00371140">
      <w:pPr>
        <w:spacing w:after="0"/>
        <w:rPr>
          <w:rFonts w:cs="Traditional Arabic"/>
          <w:lang w:bidi="ar-EG"/>
        </w:rPr>
      </w:pPr>
      <w:r w:rsidRPr="00371140">
        <w:rPr>
          <w:rFonts w:cs="Traditional Arabic"/>
          <w:sz w:val="32"/>
          <w:szCs w:val="32"/>
          <w:rtl/>
          <w:lang w:bidi="ar-EG"/>
        </w:rPr>
        <w:t>وَدَّ كَثِيرٌ مِّنْ أَهْلِ الْكِتَابِ لَوْ يَرُدُّونَكُم مِّن بَعْدِ إِيمَانِكُمْ كُفَّارًا حَسَدًا مِّنْ عِندِ أَنفُسِهِم مِّن بَعْدِ مَا تَبَيَّنَ لَهُمُ الْحَقُّ ۖ فَاعْفُوا وَاصْفَحُو</w:t>
      </w:r>
      <w:r>
        <w:rPr>
          <w:rFonts w:cs="Traditional Arabic" w:hint="cs"/>
          <w:sz w:val="32"/>
          <w:szCs w:val="32"/>
          <w:rtl/>
          <w:lang w:bidi="ar-EG"/>
        </w:rPr>
        <w:t>ا</w:t>
      </w:r>
    </w:p>
    <w:p w14:paraId="14DBC36D" w14:textId="6F52A63D" w:rsidR="00E17DDB" w:rsidRPr="00E86FDF" w:rsidRDefault="00DF6579" w:rsidP="00774CE9">
      <w:pPr>
        <w:spacing w:after="0"/>
        <w:rPr>
          <w:rFonts w:cs="Traditional Arabic"/>
          <w:lang w:bidi="ar-EG"/>
        </w:rPr>
      </w:pPr>
      <w:r w:rsidRPr="00E9080E">
        <w:rPr>
          <w:rFonts w:cs="Traditional Arabic"/>
          <w:b/>
          <w:bCs/>
          <w:lang w:bidi="ar-EG"/>
        </w:rPr>
        <w:t xml:space="preserve">Many of the People of the Scripture wish they could turn you back to disbelief after you have believed, out of envy from themselves [even] after the truth has become clear to them. </w:t>
      </w:r>
      <w:proofErr w:type="gramStart"/>
      <w:r w:rsidRPr="00E9080E">
        <w:rPr>
          <w:rFonts w:cs="Traditional Arabic"/>
          <w:b/>
          <w:bCs/>
          <w:lang w:bidi="ar-EG"/>
        </w:rPr>
        <w:t>So</w:t>
      </w:r>
      <w:proofErr w:type="gramEnd"/>
      <w:r w:rsidRPr="00E9080E">
        <w:rPr>
          <w:rFonts w:cs="Traditional Arabic"/>
          <w:b/>
          <w:bCs/>
          <w:lang w:bidi="ar-EG"/>
        </w:rPr>
        <w:t xml:space="preserve"> pardon and overlook</w:t>
      </w:r>
      <w:r w:rsidR="00E9080E">
        <w:rPr>
          <w:rFonts w:cs="Traditional Arabic"/>
          <w:lang w:bidi="ar-EG"/>
        </w:rPr>
        <w:t xml:space="preserve"> (Al-Baqarah: 109).</w:t>
      </w:r>
    </w:p>
    <w:p w14:paraId="629CF1BE" w14:textId="39F2EDCD" w:rsidR="00E17DDB" w:rsidRPr="00E86FDF" w:rsidRDefault="00E17DDB" w:rsidP="00774CE9">
      <w:pPr>
        <w:spacing w:after="0"/>
        <w:rPr>
          <w:rFonts w:cs="Traditional Arabic"/>
          <w:lang w:bidi="ar-EG"/>
        </w:rPr>
      </w:pPr>
    </w:p>
    <w:p w14:paraId="27204232" w14:textId="027A8E3F" w:rsidR="00DD37AC" w:rsidRDefault="004C1744" w:rsidP="00774CE9">
      <w:pPr>
        <w:spacing w:after="0"/>
        <w:rPr>
          <w:rFonts w:cs="Traditional Arabic"/>
          <w:lang w:bidi="ar-EG"/>
        </w:rPr>
      </w:pPr>
      <w:r>
        <w:rPr>
          <w:rFonts w:cs="Traditional Arabic"/>
          <w:lang w:bidi="ar-EG"/>
        </w:rPr>
        <w:t xml:space="preserve">Then when </w:t>
      </w:r>
      <w:proofErr w:type="spellStart"/>
      <w:r>
        <w:rPr>
          <w:rFonts w:cs="Traditional Arabic"/>
          <w:lang w:bidi="ar-EG"/>
        </w:rPr>
        <w:t>Ka’b</w:t>
      </w:r>
      <w:proofErr w:type="spellEnd"/>
      <w:r>
        <w:rPr>
          <w:rFonts w:cs="Traditional Arabic"/>
          <w:lang w:bidi="ar-EG"/>
        </w:rPr>
        <w:t xml:space="preserve"> bin Al-Ashraf refused to desist from </w:t>
      </w:r>
      <w:r w:rsidR="00DB50BD">
        <w:rPr>
          <w:rFonts w:cs="Traditional Arabic"/>
          <w:lang w:bidi="ar-EG"/>
        </w:rPr>
        <w:t xml:space="preserve">abusing the Messenger of Allah (saw) and the Muslims, the Messenger of Allah (saw) commanded </w:t>
      </w:r>
      <w:proofErr w:type="spellStart"/>
      <w:r w:rsidR="00DB50BD">
        <w:rPr>
          <w:rFonts w:cs="Traditional Arabic"/>
          <w:lang w:bidi="ar-EG"/>
        </w:rPr>
        <w:t>Sa’d</w:t>
      </w:r>
      <w:proofErr w:type="spellEnd"/>
      <w:r w:rsidR="00DB50BD">
        <w:rPr>
          <w:rFonts w:cs="Traditional Arabic"/>
          <w:lang w:bidi="ar-EG"/>
        </w:rPr>
        <w:t xml:space="preserve"> bin </w:t>
      </w:r>
      <w:proofErr w:type="spellStart"/>
      <w:r w:rsidR="00DB50BD">
        <w:rPr>
          <w:rFonts w:cs="Traditional Arabic"/>
          <w:lang w:bidi="ar-EG"/>
        </w:rPr>
        <w:t>Mu’adh</w:t>
      </w:r>
      <w:proofErr w:type="spellEnd"/>
      <w:r w:rsidR="00DB50BD">
        <w:rPr>
          <w:rFonts w:cs="Traditional Arabic"/>
          <w:lang w:bidi="ar-EG"/>
        </w:rPr>
        <w:t>, may All</w:t>
      </w:r>
      <w:r w:rsidR="000773ED">
        <w:rPr>
          <w:rFonts w:cs="Traditional Arabic"/>
          <w:lang w:bidi="ar-EG"/>
        </w:rPr>
        <w:t>a</w:t>
      </w:r>
      <w:r w:rsidR="00DB50BD">
        <w:rPr>
          <w:rFonts w:cs="Traditional Arabic"/>
          <w:lang w:bidi="ar-EG"/>
        </w:rPr>
        <w:t>h be pleased with him, to dispatch a group to kill him. So,</w:t>
      </w:r>
      <w:r w:rsidR="006272A5">
        <w:rPr>
          <w:rFonts w:cs="Traditional Arabic"/>
          <w:lang w:bidi="ar-EG"/>
        </w:rPr>
        <w:t xml:space="preserve"> </w:t>
      </w:r>
      <w:proofErr w:type="spellStart"/>
      <w:r w:rsidR="006272A5">
        <w:rPr>
          <w:rFonts w:cs="Traditional Arabic"/>
          <w:lang w:bidi="ar-EG"/>
        </w:rPr>
        <w:t>Sa’d</w:t>
      </w:r>
      <w:proofErr w:type="spellEnd"/>
      <w:r w:rsidR="006272A5">
        <w:rPr>
          <w:rFonts w:cs="Traditional Arabic"/>
          <w:lang w:bidi="ar-EG"/>
        </w:rPr>
        <w:t xml:space="preserve"> bin </w:t>
      </w:r>
      <w:proofErr w:type="spellStart"/>
      <w:r w:rsidR="006272A5">
        <w:rPr>
          <w:rFonts w:cs="Traditional Arabic"/>
          <w:lang w:bidi="ar-EG"/>
        </w:rPr>
        <w:t>Mu’adh</w:t>
      </w:r>
      <w:proofErr w:type="spellEnd"/>
      <w:r w:rsidR="00A12EEC">
        <w:rPr>
          <w:rFonts w:cs="Traditional Arabic"/>
          <w:lang w:bidi="ar-EG"/>
        </w:rPr>
        <w:t xml:space="preserve"> </w:t>
      </w:r>
      <w:r w:rsidR="00E06042">
        <w:rPr>
          <w:rFonts w:cs="Traditional Arabic"/>
          <w:lang w:bidi="ar-EG"/>
        </w:rPr>
        <w:t>dispatch</w:t>
      </w:r>
      <w:r w:rsidR="005263CA">
        <w:rPr>
          <w:rFonts w:cs="Traditional Arabic"/>
          <w:lang w:bidi="ar-EG"/>
        </w:rPr>
        <w:t xml:space="preserve"> Muhammad bin </w:t>
      </w:r>
      <w:proofErr w:type="spellStart"/>
      <w:r w:rsidR="005263CA">
        <w:rPr>
          <w:rFonts w:cs="Traditional Arabic"/>
          <w:lang w:bidi="ar-EG"/>
        </w:rPr>
        <w:t>Maslamah</w:t>
      </w:r>
      <w:proofErr w:type="spellEnd"/>
      <w:r w:rsidR="005263CA">
        <w:rPr>
          <w:rFonts w:cs="Traditional Arabic"/>
          <w:lang w:bidi="ar-EG"/>
        </w:rPr>
        <w:t xml:space="preserve"> Al-Ansari, Abu ‘Abas</w:t>
      </w:r>
      <w:r w:rsidR="00E80F32">
        <w:rPr>
          <w:rFonts w:cs="Traditional Arabic"/>
          <w:lang w:bidi="ar-EG"/>
        </w:rPr>
        <w:t xml:space="preserve"> Al-Ansari</w:t>
      </w:r>
      <w:r w:rsidR="00E06042">
        <w:rPr>
          <w:rFonts w:cs="Traditional Arabic"/>
          <w:lang w:bidi="ar-EG"/>
        </w:rPr>
        <w:t xml:space="preserve"> and</w:t>
      </w:r>
      <w:r w:rsidR="00E80F32">
        <w:rPr>
          <w:rFonts w:cs="Traditional Arabic"/>
          <w:lang w:bidi="ar-EG"/>
        </w:rPr>
        <w:t xml:space="preserve"> Al-Harith the </w:t>
      </w:r>
      <w:r w:rsidR="004261D7">
        <w:rPr>
          <w:rFonts w:cs="Traditional Arabic"/>
          <w:lang w:bidi="ar-EG"/>
        </w:rPr>
        <w:t>nephew</w:t>
      </w:r>
      <w:r w:rsidR="00E80F32">
        <w:rPr>
          <w:rFonts w:cs="Traditional Arabic"/>
          <w:lang w:bidi="ar-EG"/>
        </w:rPr>
        <w:t xml:space="preserve"> of </w:t>
      </w:r>
      <w:proofErr w:type="spellStart"/>
      <w:r w:rsidR="00E80F32">
        <w:rPr>
          <w:rFonts w:cs="Traditional Arabic"/>
          <w:lang w:bidi="ar-EG"/>
        </w:rPr>
        <w:t>Sa’d</w:t>
      </w:r>
      <w:proofErr w:type="spellEnd"/>
      <w:r w:rsidR="00E80F32">
        <w:rPr>
          <w:rFonts w:cs="Traditional Arabic"/>
          <w:lang w:bidi="ar-EG"/>
        </w:rPr>
        <w:t xml:space="preserve"> bin </w:t>
      </w:r>
      <w:proofErr w:type="spellStart"/>
      <w:r w:rsidR="00E80F32">
        <w:rPr>
          <w:rFonts w:cs="Traditional Arabic"/>
          <w:lang w:bidi="ar-EG"/>
        </w:rPr>
        <w:t>Mu’adh</w:t>
      </w:r>
      <w:proofErr w:type="spellEnd"/>
      <w:r w:rsidR="00E06042">
        <w:rPr>
          <w:rFonts w:cs="Traditional Arabic"/>
          <w:lang w:bidi="ar-EG"/>
        </w:rPr>
        <w:t xml:space="preserve"> </w:t>
      </w:r>
      <w:r w:rsidR="005263CA">
        <w:rPr>
          <w:rFonts w:cs="Traditional Arabic"/>
          <w:lang w:bidi="ar-EG"/>
        </w:rPr>
        <w:t>to him</w:t>
      </w:r>
      <w:r w:rsidR="00E06042">
        <w:rPr>
          <w:rFonts w:cs="Traditional Arabic"/>
          <w:lang w:bidi="ar-EG"/>
        </w:rPr>
        <w:t xml:space="preserve"> as part of a group of five</w:t>
      </w:r>
      <w:r w:rsidR="007E1DE3">
        <w:rPr>
          <w:rFonts w:cs="Traditional Arabic"/>
          <w:lang w:bidi="ar-EG"/>
        </w:rPr>
        <w:t xml:space="preserve"> (The Hadith then mentioned his killing). He (the narrator) said: Then when they killed him </w:t>
      </w:r>
      <w:r w:rsidR="00B518F3">
        <w:rPr>
          <w:rFonts w:cs="Traditional Arabic"/>
          <w:lang w:bidi="ar-EG"/>
        </w:rPr>
        <w:t>the Jews and those who were allied to them from the Mushrikeen were frightened</w:t>
      </w:r>
      <w:r w:rsidR="00B2554B">
        <w:rPr>
          <w:rFonts w:cs="Traditional Arabic"/>
          <w:lang w:bidi="ar-EG"/>
        </w:rPr>
        <w:t xml:space="preserve">. They set off to the Messenger of Allah (saw) when they awoke and said: </w:t>
      </w:r>
      <w:r w:rsidR="00580E85">
        <w:rPr>
          <w:rFonts w:cs="Traditional Arabic"/>
          <w:lang w:bidi="ar-EG"/>
        </w:rPr>
        <w:t>“Our companion</w:t>
      </w:r>
      <w:r w:rsidR="007D2BD6">
        <w:rPr>
          <w:rFonts w:cs="Traditional Arabic"/>
          <w:lang w:bidi="ar-EG"/>
        </w:rPr>
        <w:t>’s door was knocked upon at night and he is a master from among our nobles and he was killed!</w:t>
      </w:r>
      <w:r w:rsidR="00463A64">
        <w:rPr>
          <w:rFonts w:cs="Traditional Arabic"/>
          <w:lang w:bidi="ar-EG"/>
        </w:rPr>
        <w:t>” The Messenger of Allah (saw) then mentioned to them what he (</w:t>
      </w:r>
      <w:proofErr w:type="spellStart"/>
      <w:r w:rsidR="00463A64">
        <w:rPr>
          <w:rFonts w:cs="Traditional Arabic"/>
          <w:lang w:bidi="ar-EG"/>
        </w:rPr>
        <w:t>K’ab</w:t>
      </w:r>
      <w:proofErr w:type="spellEnd"/>
      <w:r w:rsidR="00463A64">
        <w:rPr>
          <w:rFonts w:cs="Traditional Arabic"/>
          <w:lang w:bidi="ar-EG"/>
        </w:rPr>
        <w:t>) had been saying</w:t>
      </w:r>
      <w:r w:rsidR="00386FFB">
        <w:rPr>
          <w:rFonts w:cs="Traditional Arabic"/>
          <w:lang w:bidi="ar-EG"/>
        </w:rPr>
        <w:t xml:space="preserve"> in his poetry. He forbade them from </w:t>
      </w:r>
      <w:proofErr w:type="gramStart"/>
      <w:r w:rsidR="00386FFB">
        <w:rPr>
          <w:rFonts w:cs="Traditional Arabic"/>
          <w:lang w:bidi="ar-EG"/>
        </w:rPr>
        <w:t>that</w:t>
      </w:r>
      <w:proofErr w:type="gramEnd"/>
      <w:r w:rsidR="00386FFB">
        <w:rPr>
          <w:rFonts w:cs="Traditional Arabic"/>
          <w:lang w:bidi="ar-EG"/>
        </w:rPr>
        <w:t xml:space="preserve"> and the Messenger of Allah (saw) invited them</w:t>
      </w:r>
      <w:r w:rsidR="00B518F3">
        <w:rPr>
          <w:rFonts w:cs="Traditional Arabic"/>
          <w:lang w:bidi="ar-EG"/>
        </w:rPr>
        <w:t xml:space="preserve"> </w:t>
      </w:r>
      <w:r w:rsidR="008D52E7">
        <w:rPr>
          <w:rFonts w:cs="Traditional Arabic"/>
          <w:lang w:bidi="ar-EG"/>
        </w:rPr>
        <w:t xml:space="preserve">to write between him and them and the Muslims a </w:t>
      </w:r>
      <w:r w:rsidR="0016559D" w:rsidRPr="0016559D">
        <w:rPr>
          <w:rFonts w:cs="Traditional Arabic"/>
          <w:b/>
          <w:bCs/>
          <w:lang w:bidi="ar-EG"/>
        </w:rPr>
        <w:t>written</w:t>
      </w:r>
      <w:r w:rsidR="0016559D">
        <w:rPr>
          <w:rFonts w:cs="Traditional Arabic"/>
          <w:lang w:bidi="ar-EG"/>
        </w:rPr>
        <w:t xml:space="preserve"> </w:t>
      </w:r>
      <w:r w:rsidR="008D52E7" w:rsidRPr="0016559D">
        <w:rPr>
          <w:rFonts w:cs="Traditional Arabic"/>
          <w:b/>
          <w:bCs/>
          <w:lang w:bidi="ar-EG"/>
        </w:rPr>
        <w:t xml:space="preserve">document that they would </w:t>
      </w:r>
      <w:r w:rsidR="0057013A">
        <w:rPr>
          <w:rFonts w:cs="Traditional Arabic"/>
          <w:b/>
          <w:bCs/>
          <w:lang w:bidi="ar-EG"/>
        </w:rPr>
        <w:t>refer to</w:t>
      </w:r>
      <w:r w:rsidR="0016559D">
        <w:rPr>
          <w:rFonts w:cs="Traditional Arabic"/>
          <w:lang w:bidi="ar-EG"/>
        </w:rPr>
        <w:t xml:space="preserve">. </w:t>
      </w:r>
      <w:r w:rsidR="00835E2B">
        <w:rPr>
          <w:rFonts w:cs="Traditional Arabic"/>
          <w:lang w:bidi="ar-EG"/>
        </w:rPr>
        <w:t>The Prophet (saw) then wrote between him and them and between the Muslims in general a Sahifah (written document)</w:t>
      </w:r>
      <w:r w:rsidR="002523B1">
        <w:rPr>
          <w:rFonts w:cs="Traditional Arabic"/>
          <w:lang w:bidi="ar-EG"/>
        </w:rPr>
        <w:t xml:space="preserve">. The Messenger of Allah (saw) wrote it under </w:t>
      </w:r>
      <w:r w:rsidR="003B3CF1">
        <w:rPr>
          <w:rFonts w:cs="Traditional Arabic"/>
          <w:lang w:bidi="ar-EG"/>
        </w:rPr>
        <w:t>the date pa</w:t>
      </w:r>
      <w:r w:rsidR="00AD42C2">
        <w:rPr>
          <w:rFonts w:cs="Traditional Arabic"/>
          <w:lang w:bidi="ar-EG"/>
        </w:rPr>
        <w:t>lms of the house of the daughter of Al-Harith. That Sahifah (document), after the passing of the Messenger of Allah (saw)</w:t>
      </w:r>
      <w:r w:rsidR="00DD37AC">
        <w:rPr>
          <w:rFonts w:cs="Traditional Arabic"/>
          <w:lang w:bidi="ar-EG"/>
        </w:rPr>
        <w:t>, was with ‘Ali bin Abi Talib, may Allah be pleased with him].</w:t>
      </w:r>
    </w:p>
    <w:p w14:paraId="3AAC0346" w14:textId="77777777" w:rsidR="00DD37AC" w:rsidRDefault="00DD37AC" w:rsidP="00774CE9">
      <w:pPr>
        <w:spacing w:after="0"/>
        <w:rPr>
          <w:rFonts w:cs="Traditional Arabic"/>
          <w:lang w:bidi="ar-EG"/>
        </w:rPr>
      </w:pPr>
    </w:p>
    <w:p w14:paraId="37999AE7" w14:textId="1DAC4D74" w:rsidR="00E17DDB" w:rsidRDefault="00DD37AC" w:rsidP="00774CE9">
      <w:pPr>
        <w:spacing w:after="0"/>
        <w:rPr>
          <w:rFonts w:cs="Traditional Arabic"/>
          <w:lang w:bidi="ar-EG"/>
        </w:rPr>
      </w:pPr>
      <w:r>
        <w:rPr>
          <w:rFonts w:cs="Traditional Arabic"/>
          <w:lang w:bidi="ar-EG"/>
        </w:rPr>
        <w:t xml:space="preserve">I say: This Isnad </w:t>
      </w:r>
      <w:r w:rsidR="00C527DD">
        <w:rPr>
          <w:rFonts w:cs="Traditional Arabic"/>
          <w:lang w:bidi="ar-EG"/>
        </w:rPr>
        <w:t xml:space="preserve">(chain of transmission) </w:t>
      </w:r>
      <w:r>
        <w:rPr>
          <w:rFonts w:cs="Traditional Arabic"/>
          <w:lang w:bidi="ar-EG"/>
        </w:rPr>
        <w:t xml:space="preserve">is also </w:t>
      </w:r>
      <w:proofErr w:type="gramStart"/>
      <w:r>
        <w:rPr>
          <w:rFonts w:cs="Traditional Arabic"/>
          <w:lang w:bidi="ar-EG"/>
        </w:rPr>
        <w:t>Sahih</w:t>
      </w:r>
      <w:proofErr w:type="gramEnd"/>
      <w:r>
        <w:rPr>
          <w:rFonts w:cs="Traditional Arabic"/>
          <w:lang w:bidi="ar-EG"/>
        </w:rPr>
        <w:t xml:space="preserve"> </w:t>
      </w:r>
      <w:r w:rsidR="00C527DD">
        <w:rPr>
          <w:rFonts w:cs="Traditional Arabic"/>
          <w:lang w:bidi="ar-EG"/>
        </w:rPr>
        <w:t>and the text contains a significant benefit</w:t>
      </w:r>
      <w:r w:rsidR="001F3979">
        <w:rPr>
          <w:rFonts w:cs="Traditional Arabic"/>
          <w:lang w:bidi="ar-EG"/>
        </w:rPr>
        <w:t xml:space="preserve"> by stating that the Sahifah “</w:t>
      </w:r>
      <w:r w:rsidR="001F3979" w:rsidRPr="009F0F28">
        <w:rPr>
          <w:rFonts w:cs="Traditional Arabic"/>
          <w:b/>
          <w:bCs/>
          <w:lang w:bidi="ar-EG"/>
        </w:rPr>
        <w:t>Sahifah Al-Madinah</w:t>
      </w:r>
      <w:r w:rsidR="001F3979">
        <w:rPr>
          <w:rFonts w:cs="Traditional Arabic"/>
          <w:lang w:bidi="ar-EG"/>
        </w:rPr>
        <w:t>” came to be in the possession of the Amir ul-Mu’mineen</w:t>
      </w:r>
      <w:r w:rsidR="00D372FF">
        <w:rPr>
          <w:rFonts w:cs="Traditional Arabic"/>
          <w:lang w:bidi="ar-EG"/>
        </w:rPr>
        <w:t>, the Imam of guidance, ‘Ali bin Abi Talib, may Allah’s pleasure and peace be upon him</w:t>
      </w:r>
      <w:r w:rsidR="009F0F28">
        <w:rPr>
          <w:rFonts w:cs="Traditional Arabic"/>
          <w:lang w:bidi="ar-EG"/>
        </w:rPr>
        <w:t xml:space="preserve">. </w:t>
      </w:r>
      <w:r w:rsidR="00E57F34">
        <w:rPr>
          <w:rFonts w:cs="Traditional Arabic"/>
          <w:lang w:bidi="ar-EG"/>
        </w:rPr>
        <w:t xml:space="preserve">We will present some of what came mentioned in that Sahifah (document) soon by Allah’s permission. </w:t>
      </w:r>
    </w:p>
    <w:p w14:paraId="76242132" w14:textId="631A74FF" w:rsidR="002762FF" w:rsidRDefault="002762FF" w:rsidP="00774CE9">
      <w:pPr>
        <w:spacing w:after="0"/>
        <w:rPr>
          <w:rFonts w:cs="Traditional Arabic"/>
          <w:lang w:bidi="ar-EG"/>
        </w:rPr>
      </w:pPr>
    </w:p>
    <w:p w14:paraId="090741F7" w14:textId="43FDE5FE" w:rsidR="002762FF" w:rsidRDefault="002762FF" w:rsidP="00774CE9">
      <w:pPr>
        <w:spacing w:after="0"/>
        <w:rPr>
          <w:rFonts w:cs="Traditional Arabic"/>
          <w:lang w:bidi="ar-EG"/>
        </w:rPr>
      </w:pPr>
      <w:r>
        <w:rPr>
          <w:rFonts w:cs="Traditional Arabic"/>
          <w:lang w:bidi="ar-EG"/>
        </w:rPr>
        <w:t>The statement “</w:t>
      </w:r>
      <w:r w:rsidRPr="00C61313">
        <w:rPr>
          <w:rFonts w:cs="Traditional Arabic"/>
          <w:b/>
          <w:bCs/>
          <w:lang w:bidi="ar-EG"/>
        </w:rPr>
        <w:t xml:space="preserve">a document that they </w:t>
      </w:r>
      <w:proofErr w:type="gramStart"/>
      <w:r w:rsidRPr="00C61313">
        <w:rPr>
          <w:rFonts w:cs="Traditional Arabic"/>
          <w:b/>
          <w:bCs/>
          <w:lang w:bidi="ar-EG"/>
        </w:rPr>
        <w:t xml:space="preserve">will </w:t>
      </w:r>
      <w:r w:rsidR="0057013A">
        <w:rPr>
          <w:rFonts w:cs="Traditional Arabic"/>
          <w:b/>
          <w:bCs/>
          <w:lang w:bidi="ar-EG"/>
        </w:rPr>
        <w:t xml:space="preserve"> refer</w:t>
      </w:r>
      <w:proofErr w:type="gramEnd"/>
      <w:r w:rsidR="0057013A">
        <w:rPr>
          <w:rFonts w:cs="Traditional Arabic"/>
          <w:b/>
          <w:bCs/>
          <w:lang w:bidi="ar-EG"/>
        </w:rPr>
        <w:t xml:space="preserve"> to</w:t>
      </w:r>
      <w:r>
        <w:rPr>
          <w:rFonts w:cs="Traditional Arabic"/>
          <w:lang w:bidi="ar-EG"/>
        </w:rPr>
        <w:t xml:space="preserve">” </w:t>
      </w:r>
      <w:r w:rsidR="00CC7924">
        <w:rPr>
          <w:rFonts w:cs="Traditional Arabic"/>
          <w:lang w:bidi="ar-EG"/>
        </w:rPr>
        <w:t xml:space="preserve">represents an accurate expression for the reality of the written document and that in </w:t>
      </w:r>
      <w:r w:rsidR="00F56261">
        <w:rPr>
          <w:rFonts w:cs="Traditional Arabic"/>
          <w:lang w:bidi="ar-EG"/>
        </w:rPr>
        <w:t xml:space="preserve">its true reality is a constitution </w:t>
      </w:r>
      <w:r w:rsidR="00035FEC">
        <w:rPr>
          <w:rFonts w:cs="Traditional Arabic"/>
          <w:lang w:bidi="ar-EG"/>
        </w:rPr>
        <w:t xml:space="preserve">as </w:t>
      </w:r>
      <w:r w:rsidR="00A8643C">
        <w:rPr>
          <w:rFonts w:cs="Traditional Arabic"/>
          <w:lang w:bidi="ar-EG"/>
        </w:rPr>
        <w:t>it represents the</w:t>
      </w:r>
      <w:r w:rsidR="00160CED">
        <w:rPr>
          <w:rFonts w:cs="Traditional Arabic"/>
          <w:lang w:bidi="ar-EG"/>
        </w:rPr>
        <w:t xml:space="preserve"> final point of</w:t>
      </w:r>
      <w:r w:rsidR="00A8643C">
        <w:rPr>
          <w:rFonts w:cs="Traditional Arabic"/>
          <w:lang w:bidi="ar-EG"/>
        </w:rPr>
        <w:t xml:space="preserve"> reference</w:t>
      </w:r>
      <w:r w:rsidR="00C269D4">
        <w:rPr>
          <w:rFonts w:cs="Traditional Arabic"/>
          <w:lang w:bidi="ar-EG"/>
        </w:rPr>
        <w:t xml:space="preserve"> which means that they must abide by</w:t>
      </w:r>
      <w:r w:rsidR="00175F7F">
        <w:rPr>
          <w:rFonts w:cs="Traditional Arabic"/>
          <w:lang w:bidi="ar-EG"/>
        </w:rPr>
        <w:t xml:space="preserve"> what is contained in it. At the same time</w:t>
      </w:r>
      <w:r w:rsidR="0012083E">
        <w:rPr>
          <w:rFonts w:cs="Traditional Arabic"/>
          <w:lang w:bidi="ar-EG"/>
        </w:rPr>
        <w:t>,</w:t>
      </w:r>
      <w:r w:rsidR="00175F7F">
        <w:rPr>
          <w:rFonts w:cs="Traditional Arabic"/>
          <w:lang w:bidi="ar-EG"/>
        </w:rPr>
        <w:t xml:space="preserve"> it is a contract and </w:t>
      </w:r>
      <w:r w:rsidR="00233FB1">
        <w:rPr>
          <w:rFonts w:cs="Traditional Arabic"/>
          <w:lang w:bidi="ar-EG"/>
        </w:rPr>
        <w:t xml:space="preserve">charter (or agreement). </w:t>
      </w:r>
      <w:r w:rsidR="0012083E">
        <w:rPr>
          <w:rFonts w:cs="Traditional Arabic"/>
          <w:lang w:bidi="ar-EG"/>
        </w:rPr>
        <w:t xml:space="preserve">Observe here that </w:t>
      </w:r>
      <w:r w:rsidR="007B420C">
        <w:rPr>
          <w:rFonts w:cs="Traditional Arabic"/>
          <w:lang w:bidi="ar-EG"/>
        </w:rPr>
        <w:t>it was he (saw) who ini</w:t>
      </w:r>
      <w:r w:rsidR="00FE4012">
        <w:rPr>
          <w:rFonts w:cs="Traditional Arabic"/>
          <w:lang w:bidi="ar-EG"/>
        </w:rPr>
        <w:t>tiated it and invited them to that written document, as the invitation came from him and not from them!</w:t>
      </w:r>
    </w:p>
    <w:p w14:paraId="7E6D0A1A" w14:textId="38297691" w:rsidR="00FE4012" w:rsidRDefault="00FE4012" w:rsidP="00774CE9">
      <w:pPr>
        <w:spacing w:after="0"/>
        <w:rPr>
          <w:rFonts w:cs="Traditional Arabic"/>
          <w:lang w:bidi="ar-EG"/>
        </w:rPr>
      </w:pPr>
    </w:p>
    <w:p w14:paraId="2547FD6C" w14:textId="1A6131E4" w:rsidR="000B77F5" w:rsidRPr="000B77F5" w:rsidRDefault="00E224F2" w:rsidP="005F4AB6">
      <w:pPr>
        <w:spacing w:after="0"/>
        <w:rPr>
          <w:rFonts w:cs="Traditional Arabic"/>
          <w:lang w:bidi="ar-EG"/>
        </w:rPr>
      </w:pPr>
      <w:r>
        <w:rPr>
          <w:rFonts w:cs="Traditional Arabic"/>
          <w:lang w:bidi="ar-EG"/>
        </w:rPr>
        <w:t xml:space="preserve">- </w:t>
      </w:r>
      <w:r w:rsidR="00AD78C7">
        <w:rPr>
          <w:rFonts w:cs="Traditional Arabic"/>
          <w:lang w:bidi="ar-EG"/>
        </w:rPr>
        <w:t>The incident</w:t>
      </w:r>
      <w:r w:rsidR="00651D42">
        <w:rPr>
          <w:rFonts w:cs="Traditional Arabic"/>
          <w:lang w:bidi="ar-EG"/>
        </w:rPr>
        <w:t xml:space="preserve"> also came reported in “</w:t>
      </w:r>
      <w:r w:rsidR="00651D42" w:rsidRPr="00AD78C7">
        <w:rPr>
          <w:rFonts w:cs="Traditional Arabic"/>
          <w:b/>
          <w:bCs/>
          <w:lang w:bidi="ar-EG"/>
        </w:rPr>
        <w:t>Al-</w:t>
      </w:r>
      <w:proofErr w:type="spellStart"/>
      <w:r w:rsidR="00651D42" w:rsidRPr="00AD78C7">
        <w:rPr>
          <w:rFonts w:cs="Traditional Arabic"/>
          <w:b/>
          <w:bCs/>
          <w:lang w:bidi="ar-EG"/>
        </w:rPr>
        <w:t>Mu’jam</w:t>
      </w:r>
      <w:proofErr w:type="spellEnd"/>
      <w:r w:rsidR="00651D42" w:rsidRPr="00AD78C7">
        <w:rPr>
          <w:rFonts w:cs="Traditional Arabic"/>
          <w:b/>
          <w:bCs/>
          <w:lang w:bidi="ar-EG"/>
        </w:rPr>
        <w:t xml:space="preserve"> Al-Kabir</w:t>
      </w:r>
      <w:r w:rsidR="00651D42">
        <w:rPr>
          <w:rFonts w:cs="Traditional Arabic"/>
          <w:lang w:bidi="ar-EG"/>
        </w:rPr>
        <w:t>”</w:t>
      </w:r>
      <w:r w:rsidR="00AD78C7">
        <w:rPr>
          <w:rFonts w:cs="Traditional Arabic"/>
          <w:lang w:bidi="ar-EG"/>
        </w:rPr>
        <w:t xml:space="preserve"> (At-Tabarani) via another path of transmission containing the details of the killing of </w:t>
      </w:r>
      <w:proofErr w:type="spellStart"/>
      <w:r w:rsidR="00AD78C7">
        <w:rPr>
          <w:rFonts w:cs="Traditional Arabic"/>
          <w:lang w:bidi="ar-EG"/>
        </w:rPr>
        <w:t>Ka’b</w:t>
      </w:r>
      <w:proofErr w:type="spellEnd"/>
      <w:r w:rsidR="00AD78C7">
        <w:rPr>
          <w:rFonts w:cs="Traditional Arabic"/>
          <w:lang w:bidi="ar-EG"/>
        </w:rPr>
        <w:t xml:space="preserve"> bin Al-Ashraf</w:t>
      </w:r>
      <w:r w:rsidR="00E37308">
        <w:rPr>
          <w:rFonts w:cs="Traditional Arabic"/>
          <w:lang w:bidi="ar-EG"/>
        </w:rPr>
        <w:t>: [</w:t>
      </w:r>
      <w:proofErr w:type="spellStart"/>
      <w:r w:rsidR="002B50B5">
        <w:rPr>
          <w:rFonts w:cs="Traditional Arabic"/>
          <w:lang w:bidi="ar-EG"/>
        </w:rPr>
        <w:t>Isma’eel</w:t>
      </w:r>
      <w:proofErr w:type="spellEnd"/>
      <w:r w:rsidR="002B50B5">
        <w:rPr>
          <w:rFonts w:cs="Traditional Arabic"/>
          <w:lang w:bidi="ar-EG"/>
        </w:rPr>
        <w:t xml:space="preserve"> bin Al-Hasan Al-</w:t>
      </w:r>
      <w:proofErr w:type="spellStart"/>
      <w:r w:rsidR="002B50B5">
        <w:rPr>
          <w:rFonts w:cs="Traditional Arabic"/>
          <w:lang w:bidi="ar-EG"/>
        </w:rPr>
        <w:t>Khaffaf</w:t>
      </w:r>
      <w:proofErr w:type="spellEnd"/>
      <w:r w:rsidR="00105940">
        <w:rPr>
          <w:rFonts w:cs="Traditional Arabic"/>
          <w:lang w:bidi="ar-EG"/>
        </w:rPr>
        <w:t xml:space="preserve"> </w:t>
      </w:r>
      <w:r w:rsidR="002B50B5">
        <w:rPr>
          <w:rFonts w:cs="Traditional Arabic"/>
          <w:lang w:bidi="ar-EG"/>
        </w:rPr>
        <w:t xml:space="preserve">related to us from </w:t>
      </w:r>
      <w:r w:rsidR="00105940">
        <w:rPr>
          <w:rFonts w:cs="Traditional Arabic"/>
          <w:lang w:bidi="ar-EG"/>
        </w:rPr>
        <w:t xml:space="preserve">Ahmad bin Salih, from </w:t>
      </w:r>
      <w:proofErr w:type="spellStart"/>
      <w:r w:rsidR="00105940">
        <w:rPr>
          <w:rFonts w:cs="Traditional Arabic"/>
          <w:lang w:bidi="ar-EG"/>
        </w:rPr>
        <w:t>Wahb</w:t>
      </w:r>
      <w:proofErr w:type="spellEnd"/>
      <w:r w:rsidR="00105940">
        <w:rPr>
          <w:rFonts w:cs="Traditional Arabic"/>
          <w:lang w:bidi="ar-EG"/>
        </w:rPr>
        <w:t>, from</w:t>
      </w:r>
      <w:r w:rsidR="004A1BA7">
        <w:rPr>
          <w:rFonts w:cs="Traditional Arabic"/>
          <w:lang w:bidi="ar-EG"/>
        </w:rPr>
        <w:t xml:space="preserve"> </w:t>
      </w:r>
      <w:proofErr w:type="spellStart"/>
      <w:r w:rsidR="004A1BA7">
        <w:rPr>
          <w:rFonts w:cs="Traditional Arabic"/>
          <w:lang w:bidi="ar-EG"/>
        </w:rPr>
        <w:t>Haywah</w:t>
      </w:r>
      <w:proofErr w:type="spellEnd"/>
      <w:r w:rsidR="004A1BA7">
        <w:rPr>
          <w:rFonts w:cs="Traditional Arabic"/>
          <w:lang w:bidi="ar-EG"/>
        </w:rPr>
        <w:t xml:space="preserve"> bin </w:t>
      </w:r>
      <w:proofErr w:type="spellStart"/>
      <w:r w:rsidR="004A1BA7">
        <w:rPr>
          <w:rFonts w:cs="Traditional Arabic"/>
          <w:lang w:bidi="ar-EG"/>
        </w:rPr>
        <w:t>Shuraih</w:t>
      </w:r>
      <w:proofErr w:type="spellEnd"/>
      <w:r w:rsidR="004A1BA7">
        <w:rPr>
          <w:rFonts w:cs="Traditional Arabic"/>
          <w:lang w:bidi="ar-EG"/>
        </w:rPr>
        <w:t>, from ‘</w:t>
      </w:r>
      <w:proofErr w:type="spellStart"/>
      <w:r w:rsidR="004A1BA7">
        <w:rPr>
          <w:rFonts w:cs="Traditional Arabic"/>
          <w:lang w:bidi="ar-EG"/>
        </w:rPr>
        <w:t>Uqial</w:t>
      </w:r>
      <w:proofErr w:type="spellEnd"/>
      <w:r w:rsidR="004A1BA7">
        <w:rPr>
          <w:rFonts w:cs="Traditional Arabic"/>
          <w:lang w:bidi="ar-EG"/>
        </w:rPr>
        <w:t xml:space="preserve"> bin Khalid</w:t>
      </w:r>
      <w:r w:rsidR="005F4AB6">
        <w:rPr>
          <w:rFonts w:cs="Traditional Arabic"/>
          <w:lang w:bidi="ar-EG"/>
        </w:rPr>
        <w:t xml:space="preserve">, from Shihab, from Abdur Rahman bin Abdullah bin </w:t>
      </w:r>
      <w:proofErr w:type="spellStart"/>
      <w:r w:rsidR="005F4AB6">
        <w:rPr>
          <w:rFonts w:cs="Traditional Arabic"/>
          <w:lang w:bidi="ar-EG"/>
        </w:rPr>
        <w:t>Ka’b</w:t>
      </w:r>
      <w:proofErr w:type="spellEnd"/>
      <w:r w:rsidR="005F4AB6">
        <w:rPr>
          <w:rFonts w:cs="Traditional Arabic"/>
          <w:lang w:bidi="ar-EG"/>
        </w:rPr>
        <w:t xml:space="preserve"> bin Malik:</w:t>
      </w:r>
      <w:r w:rsidR="00813F32">
        <w:rPr>
          <w:rFonts w:cs="Traditional Arabic"/>
          <w:lang w:bidi="ar-EG"/>
        </w:rPr>
        <w:t xml:space="preserve"> </w:t>
      </w:r>
      <w:r w:rsidR="000B77F5" w:rsidRPr="000B77F5">
        <w:rPr>
          <w:rFonts w:cs="Traditional Arabic"/>
          <w:lang w:bidi="ar-EG"/>
        </w:rPr>
        <w:t xml:space="preserve">That the Jew </w:t>
      </w:r>
      <w:proofErr w:type="spellStart"/>
      <w:r w:rsidR="000B77F5" w:rsidRPr="000B77F5">
        <w:rPr>
          <w:rFonts w:cs="Traditional Arabic"/>
          <w:lang w:bidi="ar-EG"/>
        </w:rPr>
        <w:t>Ka’b</w:t>
      </w:r>
      <w:proofErr w:type="spellEnd"/>
      <w:r w:rsidR="000B77F5" w:rsidRPr="000B77F5">
        <w:rPr>
          <w:rFonts w:cs="Traditional Arabic"/>
          <w:lang w:bidi="ar-EG"/>
        </w:rPr>
        <w:t xml:space="preserve"> bin Al-</w:t>
      </w:r>
      <w:r w:rsidR="000B77F5" w:rsidRPr="000B77F5">
        <w:rPr>
          <w:rFonts w:cs="Traditional Arabic"/>
          <w:lang w:bidi="ar-EG"/>
        </w:rPr>
        <w:lastRenderedPageBreak/>
        <w:t xml:space="preserve">Ashraf was a poet and he use to </w:t>
      </w:r>
      <w:r w:rsidR="00FA0D88">
        <w:rPr>
          <w:rFonts w:cs="Traditional Arabic"/>
          <w:lang w:bidi="ar-EG"/>
        </w:rPr>
        <w:t>deride</w:t>
      </w:r>
      <w:r w:rsidR="000B77F5" w:rsidRPr="000B77F5">
        <w:rPr>
          <w:rFonts w:cs="Traditional Arabic"/>
          <w:lang w:bidi="ar-EG"/>
        </w:rPr>
        <w:t xml:space="preserve"> the Messenger of Allah (peace be upon him) and his companions and incite the disbelievers of Quraish against them in his poetry. The Messenger of Allah (peace be upon him) came to Madinah and its people were a mix; consisting of the Muslims who were unified by the Da’wah (call) of the Messenger of Allah (peace be upon him), the Mushrikeen (polytheists) who worshiped idols and the Jews including those from them who were people of weaponry and </w:t>
      </w:r>
      <w:proofErr w:type="gramStart"/>
      <w:r w:rsidR="000B77F5" w:rsidRPr="000B77F5">
        <w:rPr>
          <w:rFonts w:cs="Traditional Arabic"/>
          <w:lang w:bidi="ar-EG"/>
        </w:rPr>
        <w:t>fortresses</w:t>
      </w:r>
      <w:proofErr w:type="gramEnd"/>
      <w:r w:rsidR="000B77F5" w:rsidRPr="000B77F5">
        <w:rPr>
          <w:rFonts w:cs="Traditional Arabic"/>
          <w:lang w:bidi="ar-EG"/>
        </w:rPr>
        <w:t xml:space="preserve"> and they were the allies of the inhabitants (of Yathrib); the Aws and the Khazraj. When the Messenger of Allah (peace be upon him) arrived in Al-Madinah he wanted to remedy the situation of them all and make a treaty with them. A man would be a Muslim and his father a Mushrik (polytheist</w:t>
      </w:r>
      <w:proofErr w:type="gramStart"/>
      <w:r w:rsidR="000B77F5" w:rsidRPr="000B77F5">
        <w:rPr>
          <w:rFonts w:cs="Traditional Arabic"/>
          <w:lang w:bidi="ar-EG"/>
        </w:rPr>
        <w:t>)</w:t>
      </w:r>
      <w:proofErr w:type="gramEnd"/>
      <w:r w:rsidR="000B77F5" w:rsidRPr="000B77F5">
        <w:rPr>
          <w:rFonts w:cs="Traditional Arabic"/>
          <w:lang w:bidi="ar-EG"/>
        </w:rPr>
        <w:t xml:space="preserve"> and a man would be Muslim and his brother a Mushrik. </w:t>
      </w:r>
    </w:p>
    <w:p w14:paraId="55D1CBB6" w14:textId="53181379" w:rsidR="000B77F5" w:rsidRDefault="000B77F5" w:rsidP="000B77F5">
      <w:pPr>
        <w:spacing w:after="0"/>
        <w:rPr>
          <w:rFonts w:cs="Traditional Arabic"/>
          <w:lang w:bidi="ar-EG"/>
        </w:rPr>
      </w:pPr>
      <w:r w:rsidRPr="000B77F5">
        <w:rPr>
          <w:rFonts w:cs="Traditional Arabic"/>
          <w:lang w:bidi="ar-EG"/>
        </w:rPr>
        <w:t xml:space="preserve">When the Messenger (peace be upon him) came to Al-Madinah, the polytheists and Jews would bring great abuse to the Messenger of Allah (peace be upon him) and his companions. Allah, the </w:t>
      </w:r>
      <w:proofErr w:type="gramStart"/>
      <w:r w:rsidRPr="000B77F5">
        <w:rPr>
          <w:rFonts w:cs="Traditional Arabic"/>
          <w:lang w:bidi="ar-EG"/>
        </w:rPr>
        <w:t>Most High</w:t>
      </w:r>
      <w:proofErr w:type="gramEnd"/>
      <w:r w:rsidRPr="000B77F5">
        <w:rPr>
          <w:rFonts w:cs="Traditional Arabic"/>
          <w:lang w:bidi="ar-EG"/>
        </w:rPr>
        <w:t xml:space="preserve">, commanded his Prophet (peace be upon him) and the Muslims to persevere patiently upon that and overlook them. Allah, the </w:t>
      </w:r>
      <w:proofErr w:type="gramStart"/>
      <w:r w:rsidRPr="000B77F5">
        <w:rPr>
          <w:rFonts w:cs="Traditional Arabic"/>
          <w:lang w:bidi="ar-EG"/>
        </w:rPr>
        <w:t>Most High</w:t>
      </w:r>
      <w:proofErr w:type="gramEnd"/>
      <w:r w:rsidRPr="000B77F5">
        <w:rPr>
          <w:rFonts w:cs="Traditional Arabic"/>
          <w:lang w:bidi="ar-EG"/>
        </w:rPr>
        <w:t xml:space="preserve">, revealed in respect to them: </w:t>
      </w:r>
    </w:p>
    <w:p w14:paraId="008DAC49" w14:textId="0D3F580F" w:rsidR="007708D8" w:rsidRDefault="007708D8" w:rsidP="000B77F5">
      <w:pPr>
        <w:spacing w:after="0"/>
        <w:rPr>
          <w:rFonts w:cs="Traditional Arabic"/>
          <w:lang w:bidi="ar-EG"/>
        </w:rPr>
      </w:pPr>
    </w:p>
    <w:p w14:paraId="78868B8E" w14:textId="77777777" w:rsidR="007708D8" w:rsidRPr="002C3E3B" w:rsidRDefault="007708D8" w:rsidP="007708D8">
      <w:pPr>
        <w:spacing w:after="0"/>
        <w:rPr>
          <w:rFonts w:cs="Traditional Arabic"/>
          <w:sz w:val="32"/>
          <w:szCs w:val="32"/>
          <w:lang w:bidi="ar-EG"/>
        </w:rPr>
      </w:pPr>
      <w:r w:rsidRPr="002C3E3B">
        <w:rPr>
          <w:rFonts w:cs="Traditional Arabic"/>
          <w:sz w:val="32"/>
          <w:szCs w:val="32"/>
          <w:rtl/>
          <w:lang w:bidi="ar-EG"/>
        </w:rPr>
        <w:t>وَلَتَسْمَعُنَّ مِنَ الَّذِينَ أُوتُوا الْكِتَابَ مِن قَبْلِكُمْ وَمِنَ الَّذِينَ أَشْرَكُوا أَذًى كَثِيرًا</w:t>
      </w:r>
    </w:p>
    <w:p w14:paraId="351B0B35" w14:textId="1B478824" w:rsidR="007708D8" w:rsidRDefault="007708D8" w:rsidP="00C32F33">
      <w:pPr>
        <w:spacing w:after="0"/>
        <w:rPr>
          <w:rFonts w:cs="Traditional Arabic"/>
          <w:lang w:bidi="ar-EG"/>
        </w:rPr>
      </w:pPr>
      <w:r w:rsidRPr="00612567">
        <w:rPr>
          <w:rFonts w:cs="Traditional Arabic"/>
          <w:b/>
          <w:bCs/>
          <w:lang w:bidi="ar-EG"/>
        </w:rPr>
        <w:t>And you will surely hear from those who were given the Scripture before you and from those who associate others with Allah much abuse</w:t>
      </w:r>
      <w:r>
        <w:rPr>
          <w:rFonts w:cs="Traditional Arabic"/>
          <w:lang w:bidi="ar-EG"/>
        </w:rPr>
        <w:t xml:space="preserve"> … until</w:t>
      </w:r>
      <w:r w:rsidR="00C260BB">
        <w:rPr>
          <w:rFonts w:cs="Traditional Arabic"/>
          <w:lang w:bidi="ar-EG"/>
        </w:rPr>
        <w:t xml:space="preserve"> His Qawl</w:t>
      </w:r>
      <w:r>
        <w:rPr>
          <w:rFonts w:cs="Traditional Arabic"/>
          <w:lang w:bidi="ar-EG"/>
        </w:rPr>
        <w:t xml:space="preserve"> “</w:t>
      </w:r>
      <w:r w:rsidR="00DF1B9C">
        <w:rPr>
          <w:rFonts w:cs="Traditional Arabic"/>
          <w:b/>
          <w:bCs/>
          <w:lang w:bidi="ar-EG"/>
        </w:rPr>
        <w:t>T</w:t>
      </w:r>
      <w:r w:rsidR="00DF1B9C" w:rsidRPr="00DF1B9C">
        <w:rPr>
          <w:rFonts w:cs="Traditional Arabic"/>
          <w:b/>
          <w:bCs/>
          <w:lang w:bidi="ar-EG"/>
        </w:rPr>
        <w:t>hat is of the matters [worthy] of determination</w:t>
      </w:r>
      <w:r>
        <w:rPr>
          <w:rFonts w:cs="Traditional Arabic"/>
          <w:lang w:bidi="ar-EG"/>
        </w:rPr>
        <w:t>” (Aali ‘Imran: 186).</w:t>
      </w:r>
    </w:p>
    <w:p w14:paraId="0CBC8DAA" w14:textId="77777777" w:rsidR="007708D8" w:rsidRDefault="007708D8" w:rsidP="007708D8">
      <w:pPr>
        <w:spacing w:after="0"/>
        <w:rPr>
          <w:rFonts w:cs="Traditional Arabic"/>
          <w:lang w:bidi="ar-EG"/>
        </w:rPr>
      </w:pPr>
    </w:p>
    <w:p w14:paraId="6989BDBA" w14:textId="439D4C25" w:rsidR="007708D8" w:rsidRPr="00E86FDF" w:rsidRDefault="007708D8" w:rsidP="007708D8">
      <w:pPr>
        <w:spacing w:after="0"/>
        <w:rPr>
          <w:rFonts w:cs="Traditional Arabic"/>
          <w:lang w:bidi="ar-EG"/>
        </w:rPr>
      </w:pPr>
      <w:r>
        <w:rPr>
          <w:rFonts w:cs="Traditional Arabic"/>
          <w:lang w:bidi="ar-EG"/>
        </w:rPr>
        <w:t xml:space="preserve">And Allah, </w:t>
      </w:r>
      <w:r w:rsidR="00E646E8">
        <w:rPr>
          <w:rFonts w:cs="Traditional Arabic"/>
          <w:lang w:bidi="ar-EG"/>
        </w:rPr>
        <w:t xml:space="preserve">the </w:t>
      </w:r>
      <w:proofErr w:type="gramStart"/>
      <w:r w:rsidR="00E646E8">
        <w:rPr>
          <w:rFonts w:cs="Traditional Arabic"/>
          <w:lang w:bidi="ar-EG"/>
        </w:rPr>
        <w:t>Most High</w:t>
      </w:r>
      <w:proofErr w:type="gramEnd"/>
      <w:r>
        <w:rPr>
          <w:rFonts w:cs="Traditional Arabic"/>
          <w:lang w:bidi="ar-EG"/>
        </w:rPr>
        <w:t xml:space="preserve">, also revealed concerning them:   </w:t>
      </w:r>
    </w:p>
    <w:p w14:paraId="644081BA" w14:textId="77777777" w:rsidR="007708D8" w:rsidRPr="00E86FDF" w:rsidRDefault="007708D8" w:rsidP="007708D8">
      <w:pPr>
        <w:spacing w:after="0"/>
        <w:rPr>
          <w:rFonts w:cs="Traditional Arabic"/>
          <w:lang w:bidi="ar-EG"/>
        </w:rPr>
      </w:pPr>
    </w:p>
    <w:p w14:paraId="19BDB1C3" w14:textId="77777777" w:rsidR="007708D8" w:rsidRPr="00E86FDF" w:rsidRDefault="007708D8" w:rsidP="007708D8">
      <w:pPr>
        <w:spacing w:after="0"/>
        <w:rPr>
          <w:rFonts w:cs="Traditional Arabic"/>
          <w:lang w:bidi="ar-EG"/>
        </w:rPr>
      </w:pPr>
      <w:r w:rsidRPr="00371140">
        <w:rPr>
          <w:rFonts w:cs="Traditional Arabic"/>
          <w:sz w:val="32"/>
          <w:szCs w:val="32"/>
          <w:rtl/>
          <w:lang w:bidi="ar-EG"/>
        </w:rPr>
        <w:t>وَدَّ كَثِيرٌ مِّنْ أَهْلِ الْكِتَابِ لَوْ يَرُدُّونَكُم مِّن بَعْدِ إِيمَانِكُمْ كُفَّارًا حَسَدًا مِّنْ عِندِ أَنفُسِهِم مِّن بَعْدِ مَا تَبَيَّنَ لَهُمُ الْحَقُّ ۖ فَاعْفُوا وَاصْفَحُو</w:t>
      </w:r>
      <w:r>
        <w:rPr>
          <w:rFonts w:cs="Traditional Arabic" w:hint="cs"/>
          <w:sz w:val="32"/>
          <w:szCs w:val="32"/>
          <w:rtl/>
          <w:lang w:bidi="ar-EG"/>
        </w:rPr>
        <w:t>ا</w:t>
      </w:r>
    </w:p>
    <w:p w14:paraId="5221DF76" w14:textId="14CD4FFB" w:rsidR="007708D8" w:rsidRDefault="007708D8" w:rsidP="00C260BB">
      <w:pPr>
        <w:spacing w:after="0"/>
        <w:rPr>
          <w:rFonts w:cs="Traditional Arabic"/>
          <w:lang w:bidi="ar-EG"/>
        </w:rPr>
      </w:pPr>
      <w:r w:rsidRPr="00E9080E">
        <w:rPr>
          <w:rFonts w:cs="Traditional Arabic"/>
          <w:b/>
          <w:bCs/>
          <w:lang w:bidi="ar-EG"/>
        </w:rPr>
        <w:t xml:space="preserve">Many of the People of the Scripture wish they could turn you back to disbelief </w:t>
      </w:r>
      <w:r w:rsidR="001F3577" w:rsidRPr="001F3577">
        <w:rPr>
          <w:rFonts w:cs="Traditional Arabic"/>
          <w:lang w:bidi="ar-EG"/>
        </w:rPr>
        <w:t>until His Qawl</w:t>
      </w:r>
      <w:r w:rsidR="001F3577">
        <w:rPr>
          <w:rFonts w:cs="Traditional Arabic"/>
          <w:b/>
          <w:bCs/>
          <w:lang w:bidi="ar-EG"/>
        </w:rPr>
        <w:t xml:space="preserve"> Until Allah comes with His </w:t>
      </w:r>
      <w:r w:rsidR="00C260BB">
        <w:rPr>
          <w:rFonts w:cs="Traditional Arabic"/>
          <w:b/>
          <w:bCs/>
          <w:lang w:bidi="ar-EG"/>
        </w:rPr>
        <w:t>command”</w:t>
      </w:r>
      <w:proofErr w:type="gramStart"/>
      <w:r w:rsidR="001F3577">
        <w:rPr>
          <w:rFonts w:cs="Traditional Arabic"/>
          <w:b/>
          <w:bCs/>
          <w:lang w:bidi="ar-EG"/>
        </w:rPr>
        <w:t xml:space="preserve">: </w:t>
      </w:r>
      <w:r>
        <w:rPr>
          <w:rFonts w:cs="Traditional Arabic"/>
          <w:lang w:bidi="ar-EG"/>
        </w:rPr>
        <w:t xml:space="preserve"> (</w:t>
      </w:r>
      <w:proofErr w:type="gramEnd"/>
      <w:r>
        <w:rPr>
          <w:rFonts w:cs="Traditional Arabic"/>
          <w:lang w:bidi="ar-EG"/>
        </w:rPr>
        <w:t>Al-Baqarah: 109).</w:t>
      </w:r>
    </w:p>
    <w:p w14:paraId="4E7B7F19" w14:textId="77777777" w:rsidR="007708D8" w:rsidRPr="000B77F5" w:rsidRDefault="007708D8" w:rsidP="000B77F5">
      <w:pPr>
        <w:spacing w:after="0"/>
        <w:rPr>
          <w:rFonts w:cs="Traditional Arabic"/>
          <w:lang w:bidi="ar-EG"/>
        </w:rPr>
      </w:pPr>
    </w:p>
    <w:p w14:paraId="6C80D6C9" w14:textId="79E87459" w:rsidR="000B77F5" w:rsidRPr="000B77F5" w:rsidRDefault="000B77F5" w:rsidP="000B77F5">
      <w:pPr>
        <w:spacing w:after="0"/>
        <w:rPr>
          <w:rFonts w:cs="Traditional Arabic"/>
          <w:lang w:bidi="ar-EG"/>
        </w:rPr>
      </w:pPr>
      <w:r w:rsidRPr="000B77F5">
        <w:rPr>
          <w:rFonts w:cs="Traditional Arabic"/>
          <w:lang w:bidi="ar-EG"/>
        </w:rPr>
        <w:t xml:space="preserve">Then, when </w:t>
      </w:r>
      <w:proofErr w:type="spellStart"/>
      <w:r w:rsidRPr="000B77F5">
        <w:rPr>
          <w:rFonts w:cs="Traditional Arabic"/>
          <w:lang w:bidi="ar-EG"/>
        </w:rPr>
        <w:t>Ka’b</w:t>
      </w:r>
      <w:proofErr w:type="spellEnd"/>
      <w:r w:rsidRPr="000B77F5">
        <w:rPr>
          <w:rFonts w:cs="Traditional Arabic"/>
          <w:lang w:bidi="ar-EG"/>
        </w:rPr>
        <w:t xml:space="preserve"> bin Al-Ashraf refused to refrain from </w:t>
      </w:r>
      <w:r w:rsidR="00C260BB">
        <w:rPr>
          <w:rFonts w:cs="Traditional Arabic"/>
          <w:lang w:bidi="ar-EG"/>
        </w:rPr>
        <w:t>abusing</w:t>
      </w:r>
      <w:r w:rsidRPr="000B77F5">
        <w:rPr>
          <w:rFonts w:cs="Traditional Arabic"/>
          <w:lang w:bidi="ar-EG"/>
        </w:rPr>
        <w:t xml:space="preserve"> the Messenger of Allah (peace be upon him) and harming the Muslims, the Messenger of Allah (peace be upon him) commanded </w:t>
      </w:r>
      <w:proofErr w:type="spellStart"/>
      <w:r w:rsidRPr="000B77F5">
        <w:rPr>
          <w:rFonts w:cs="Traditional Arabic"/>
          <w:lang w:bidi="ar-EG"/>
        </w:rPr>
        <w:t>Sa’d</w:t>
      </w:r>
      <w:proofErr w:type="spellEnd"/>
      <w:r w:rsidRPr="000B77F5">
        <w:rPr>
          <w:rFonts w:cs="Traditional Arabic"/>
          <w:lang w:bidi="ar-EG"/>
        </w:rPr>
        <w:t xml:space="preserve"> </w:t>
      </w:r>
      <w:proofErr w:type="gramStart"/>
      <w:r w:rsidRPr="000B77F5">
        <w:rPr>
          <w:rFonts w:cs="Traditional Arabic"/>
          <w:lang w:bidi="ar-EG"/>
        </w:rPr>
        <w:t>Ibn</w:t>
      </w:r>
      <w:proofErr w:type="gramEnd"/>
      <w:r w:rsidRPr="000B77F5">
        <w:rPr>
          <w:rFonts w:cs="Traditional Arabic"/>
          <w:lang w:bidi="ar-EG"/>
        </w:rPr>
        <w:t xml:space="preserve"> </w:t>
      </w:r>
      <w:proofErr w:type="spellStart"/>
      <w:r w:rsidRPr="000B77F5">
        <w:rPr>
          <w:rFonts w:cs="Traditional Arabic"/>
          <w:lang w:bidi="ar-EG"/>
        </w:rPr>
        <w:t>Mu’adh</w:t>
      </w:r>
      <w:proofErr w:type="spellEnd"/>
      <w:r w:rsidRPr="000B77F5">
        <w:rPr>
          <w:rFonts w:cs="Traditional Arabic"/>
          <w:lang w:bidi="ar-EG"/>
        </w:rPr>
        <w:t xml:space="preserve"> and Muhammad bin </w:t>
      </w:r>
      <w:proofErr w:type="spellStart"/>
      <w:r w:rsidRPr="000B77F5">
        <w:rPr>
          <w:rFonts w:cs="Traditional Arabic"/>
          <w:lang w:bidi="ar-EG"/>
        </w:rPr>
        <w:t>Maslamah</w:t>
      </w:r>
      <w:proofErr w:type="spellEnd"/>
      <w:r w:rsidRPr="000B77F5">
        <w:rPr>
          <w:rFonts w:cs="Traditional Arabic"/>
          <w:lang w:bidi="ar-EG"/>
        </w:rPr>
        <w:t xml:space="preserve"> Al-Ansari, along with Al-</w:t>
      </w:r>
      <w:proofErr w:type="spellStart"/>
      <w:r w:rsidRPr="000B77F5">
        <w:rPr>
          <w:rFonts w:cs="Traditional Arabic"/>
          <w:lang w:bidi="ar-EG"/>
        </w:rPr>
        <w:t>Harithy</w:t>
      </w:r>
      <w:proofErr w:type="spellEnd"/>
      <w:r w:rsidRPr="000B77F5">
        <w:rPr>
          <w:rFonts w:cs="Traditional Arabic"/>
          <w:lang w:bidi="ar-EG"/>
        </w:rPr>
        <w:t>, Abu ‘</w:t>
      </w:r>
      <w:proofErr w:type="spellStart"/>
      <w:r w:rsidRPr="000B77F5">
        <w:rPr>
          <w:rFonts w:cs="Traditional Arabic"/>
          <w:lang w:bidi="ar-EG"/>
        </w:rPr>
        <w:t>Eisaa</w:t>
      </w:r>
      <w:proofErr w:type="spellEnd"/>
      <w:r w:rsidRPr="000B77F5">
        <w:rPr>
          <w:rFonts w:cs="Traditional Arabic"/>
          <w:lang w:bidi="ar-EG"/>
        </w:rPr>
        <w:t xml:space="preserve"> bin </w:t>
      </w:r>
      <w:proofErr w:type="spellStart"/>
      <w:r w:rsidRPr="000B77F5">
        <w:rPr>
          <w:rFonts w:cs="Traditional Arabic"/>
          <w:lang w:bidi="ar-EG"/>
        </w:rPr>
        <w:t>Habr</w:t>
      </w:r>
      <w:proofErr w:type="spellEnd"/>
      <w:r w:rsidRPr="000B77F5">
        <w:rPr>
          <w:rFonts w:cs="Traditional Arabic"/>
          <w:lang w:bidi="ar-EG"/>
        </w:rPr>
        <w:t xml:space="preserve"> Al-</w:t>
      </w:r>
      <w:proofErr w:type="spellStart"/>
      <w:r w:rsidRPr="000B77F5">
        <w:rPr>
          <w:rFonts w:cs="Traditional Arabic"/>
          <w:lang w:bidi="ar-EG"/>
        </w:rPr>
        <w:t>Ansaari</w:t>
      </w:r>
      <w:proofErr w:type="spellEnd"/>
      <w:r w:rsidRPr="000B77F5">
        <w:rPr>
          <w:rFonts w:cs="Traditional Arabic"/>
          <w:lang w:bidi="ar-EG"/>
        </w:rPr>
        <w:t xml:space="preserve"> and Al-Harith the nephew of </w:t>
      </w:r>
      <w:proofErr w:type="spellStart"/>
      <w:r w:rsidRPr="000B77F5">
        <w:rPr>
          <w:rFonts w:cs="Traditional Arabic"/>
          <w:lang w:bidi="ar-EG"/>
        </w:rPr>
        <w:t>Sa’d</w:t>
      </w:r>
      <w:proofErr w:type="spellEnd"/>
      <w:r w:rsidRPr="000B77F5">
        <w:rPr>
          <w:rFonts w:cs="Traditional Arabic"/>
          <w:lang w:bidi="ar-EG"/>
        </w:rPr>
        <w:t xml:space="preserve"> bin </w:t>
      </w:r>
      <w:proofErr w:type="spellStart"/>
      <w:r w:rsidRPr="000B77F5">
        <w:rPr>
          <w:rFonts w:cs="Traditional Arabic"/>
          <w:lang w:bidi="ar-EG"/>
        </w:rPr>
        <w:t>Mu’adh</w:t>
      </w:r>
      <w:proofErr w:type="spellEnd"/>
      <w:r w:rsidRPr="000B77F5">
        <w:rPr>
          <w:rFonts w:cs="Traditional Arabic"/>
          <w:lang w:bidi="ar-EG"/>
        </w:rPr>
        <w:t>, as part of a group of five. They then approached him at night whilst he was in their seated gathering at Al</w:t>
      </w:r>
      <w:proofErr w:type="gramStart"/>
      <w:r w:rsidRPr="000B77F5">
        <w:rPr>
          <w:rFonts w:cs="Traditional Arabic"/>
          <w:lang w:bidi="ar-EG"/>
        </w:rPr>
        <w:t>-‘</w:t>
      </w:r>
      <w:proofErr w:type="spellStart"/>
      <w:proofErr w:type="gramEnd"/>
      <w:r w:rsidRPr="000B77F5">
        <w:rPr>
          <w:rFonts w:cs="Traditional Arabic"/>
          <w:lang w:bidi="ar-EG"/>
        </w:rPr>
        <w:t>Awaaliy</w:t>
      </w:r>
      <w:proofErr w:type="spellEnd"/>
      <w:r w:rsidRPr="000B77F5">
        <w:rPr>
          <w:rFonts w:cs="Traditional Arabic"/>
          <w:lang w:bidi="ar-EG"/>
        </w:rPr>
        <w:t xml:space="preserve">. When </w:t>
      </w:r>
      <w:proofErr w:type="spellStart"/>
      <w:r w:rsidRPr="000B77F5">
        <w:rPr>
          <w:rFonts w:cs="Traditional Arabic"/>
          <w:lang w:bidi="ar-EG"/>
        </w:rPr>
        <w:t>Ka’b</w:t>
      </w:r>
      <w:proofErr w:type="spellEnd"/>
      <w:r w:rsidRPr="000B77F5">
        <w:rPr>
          <w:rFonts w:cs="Traditional Arabic"/>
          <w:lang w:bidi="ar-EG"/>
        </w:rPr>
        <w:t xml:space="preserve"> bin Al-Ashraf saw them, he resented their affair and was frightened of them. He said to them: “What has brought you here?” They replied: “A need has brought us to you”. He said: “Then, let some of you draw near to me to discuss with me this need”. So, some of them drew near to him and said to him: “We have come to you to sell you our armour plates so that we can spend from its price”. He (</w:t>
      </w:r>
      <w:proofErr w:type="spellStart"/>
      <w:r w:rsidRPr="000B77F5">
        <w:rPr>
          <w:rFonts w:cs="Traditional Arabic"/>
          <w:lang w:bidi="ar-EG"/>
        </w:rPr>
        <w:t>Ka’b</w:t>
      </w:r>
      <w:proofErr w:type="spellEnd"/>
      <w:r w:rsidRPr="000B77F5">
        <w:rPr>
          <w:rFonts w:cs="Traditional Arabic"/>
          <w:lang w:bidi="ar-EG"/>
        </w:rPr>
        <w:t xml:space="preserve">) replied: “By Allah, </w:t>
      </w:r>
      <w:proofErr w:type="gramStart"/>
      <w:r w:rsidRPr="000B77F5">
        <w:rPr>
          <w:rFonts w:cs="Traditional Arabic"/>
          <w:lang w:bidi="ar-EG"/>
        </w:rPr>
        <w:t>If</w:t>
      </w:r>
      <w:proofErr w:type="gramEnd"/>
      <w:r w:rsidRPr="000B77F5">
        <w:rPr>
          <w:rFonts w:cs="Traditional Arabic"/>
          <w:lang w:bidi="ar-EG"/>
        </w:rPr>
        <w:t xml:space="preserve"> you were to do that. Indeed, you have become overburdened since this man has settled amongst you”. He then arranged for them to come to meet him in the evening when he was less busy with the people. </w:t>
      </w:r>
    </w:p>
    <w:p w14:paraId="25BCDCC6" w14:textId="77777777" w:rsidR="000B77F5" w:rsidRPr="000B77F5" w:rsidRDefault="000B77F5" w:rsidP="000B77F5">
      <w:pPr>
        <w:spacing w:after="0"/>
        <w:rPr>
          <w:rFonts w:cs="Traditional Arabic"/>
          <w:lang w:bidi="ar-EG"/>
        </w:rPr>
      </w:pPr>
      <w:r w:rsidRPr="000B77F5">
        <w:rPr>
          <w:rFonts w:cs="Traditional Arabic"/>
          <w:lang w:bidi="ar-EG"/>
        </w:rPr>
        <w:t xml:space="preserve">They came and a man from among them called for him. He then arose to leave his house and his wife said to him: “They are not knocking at your door at this time for something that you will like”. He replied: “Indeed, they have already spoken to me about their matter”. So, he went out to meet them. Muhammad bin </w:t>
      </w:r>
      <w:proofErr w:type="spellStart"/>
      <w:r w:rsidRPr="000B77F5">
        <w:rPr>
          <w:rFonts w:cs="Traditional Arabic"/>
          <w:lang w:bidi="ar-EG"/>
        </w:rPr>
        <w:t>Maslamah</w:t>
      </w:r>
      <w:proofErr w:type="spellEnd"/>
      <w:r w:rsidRPr="000B77F5">
        <w:rPr>
          <w:rFonts w:cs="Traditional Arabic"/>
          <w:lang w:bidi="ar-EG"/>
        </w:rPr>
        <w:t xml:space="preserve"> then grabbed hold of him and said to his companions: “Don’t let him getaway even if you kill me and him at the same time”. Some of them then thrust him in his side with their swords.  </w:t>
      </w:r>
    </w:p>
    <w:p w14:paraId="596E663B" w14:textId="77777777" w:rsidR="000B77F5" w:rsidRPr="000B77F5" w:rsidRDefault="000B77F5" w:rsidP="000B77F5">
      <w:pPr>
        <w:spacing w:after="0"/>
        <w:rPr>
          <w:rFonts w:cs="Traditional Arabic"/>
          <w:lang w:bidi="ar-EG"/>
        </w:rPr>
      </w:pPr>
      <w:r w:rsidRPr="000B77F5">
        <w:rPr>
          <w:rFonts w:cs="Traditional Arabic"/>
          <w:lang w:bidi="ar-EG"/>
        </w:rPr>
        <w:lastRenderedPageBreak/>
        <w:t>Then, after they had killed him the Jews and the polytheists with them were greatly alarmed and set off early to see the Messenger of Allah (peace be upon him) when they awoke in the morning. They said: “Verily, our companion was called upon at night, who is one of our main noblemen, and was killed”. Then the Messenger of Allah (peace be upon him) reminded them of what he (</w:t>
      </w:r>
      <w:proofErr w:type="spellStart"/>
      <w:r w:rsidRPr="000B77F5">
        <w:rPr>
          <w:rFonts w:cs="Traditional Arabic"/>
          <w:lang w:bidi="ar-EG"/>
        </w:rPr>
        <w:t>Ka’b</w:t>
      </w:r>
      <w:proofErr w:type="spellEnd"/>
      <w:r w:rsidRPr="000B77F5">
        <w:rPr>
          <w:rFonts w:cs="Traditional Arabic"/>
          <w:lang w:bidi="ar-EG"/>
        </w:rPr>
        <w:t xml:space="preserve">) </w:t>
      </w:r>
      <w:proofErr w:type="gramStart"/>
      <w:r w:rsidRPr="000B77F5">
        <w:rPr>
          <w:rFonts w:cs="Traditional Arabic"/>
          <w:lang w:bidi="ar-EG"/>
        </w:rPr>
        <w:t>use</w:t>
      </w:r>
      <w:proofErr w:type="gramEnd"/>
      <w:r w:rsidRPr="000B77F5">
        <w:rPr>
          <w:rFonts w:cs="Traditional Arabic"/>
          <w:lang w:bidi="ar-EG"/>
        </w:rPr>
        <w:t xml:space="preserve"> to say in his poetry and how he would harm them with it. </w:t>
      </w:r>
    </w:p>
    <w:p w14:paraId="29B65A8A" w14:textId="7B54B827" w:rsidR="00FE4012" w:rsidRPr="00E86FDF" w:rsidRDefault="000B77F5" w:rsidP="000B77F5">
      <w:pPr>
        <w:spacing w:after="0"/>
        <w:rPr>
          <w:rFonts w:cs="Traditional Arabic"/>
          <w:lang w:bidi="ar-EG"/>
        </w:rPr>
      </w:pPr>
      <w:r w:rsidRPr="000B77F5">
        <w:rPr>
          <w:rFonts w:cs="Traditional Arabic"/>
          <w:lang w:bidi="ar-EG"/>
        </w:rPr>
        <w:t>Then, the Messenger of Allah (peace be upon him) invited them for there to be written between him and them and the Muslims in general, a Sahifah (document), which would encompass the affair of the people. And then the Messenger of Allah (peace be upon him) had it written.”</w:t>
      </w:r>
    </w:p>
    <w:p w14:paraId="7B6988A1" w14:textId="1AAB77C2" w:rsidR="00E17DDB" w:rsidRPr="00E86FDF" w:rsidRDefault="00E17DDB" w:rsidP="00774CE9">
      <w:pPr>
        <w:spacing w:after="0"/>
        <w:rPr>
          <w:rFonts w:cs="Traditional Arabic"/>
          <w:lang w:bidi="ar-EG"/>
        </w:rPr>
      </w:pPr>
    </w:p>
    <w:p w14:paraId="3F1E1D47" w14:textId="71BC292E" w:rsidR="00E17DDB" w:rsidRPr="00E86FDF" w:rsidRDefault="00F149BA" w:rsidP="00774CE9">
      <w:pPr>
        <w:spacing w:after="0"/>
        <w:rPr>
          <w:rFonts w:cs="Traditional Arabic"/>
          <w:lang w:bidi="ar-EG"/>
        </w:rPr>
      </w:pPr>
      <w:r>
        <w:rPr>
          <w:rFonts w:cs="Traditional Arabic"/>
          <w:lang w:bidi="ar-EG"/>
        </w:rPr>
        <w:t>- It also came through a third path in “</w:t>
      </w:r>
      <w:r w:rsidRPr="008E422A">
        <w:rPr>
          <w:rFonts w:cs="Traditional Arabic"/>
          <w:b/>
          <w:bCs/>
          <w:lang w:bidi="ar-EG"/>
        </w:rPr>
        <w:t>Al-</w:t>
      </w:r>
      <w:proofErr w:type="spellStart"/>
      <w:r w:rsidRPr="008E422A">
        <w:rPr>
          <w:rFonts w:cs="Traditional Arabic"/>
          <w:b/>
          <w:bCs/>
          <w:lang w:bidi="ar-EG"/>
        </w:rPr>
        <w:t>Mu’jam</w:t>
      </w:r>
      <w:proofErr w:type="spellEnd"/>
      <w:r w:rsidRPr="008E422A">
        <w:rPr>
          <w:rFonts w:cs="Traditional Arabic"/>
          <w:b/>
          <w:bCs/>
          <w:lang w:bidi="ar-EG"/>
        </w:rPr>
        <w:t xml:space="preserve"> Al-Kabir</w:t>
      </w:r>
      <w:r>
        <w:rPr>
          <w:rFonts w:cs="Traditional Arabic"/>
          <w:lang w:bidi="ar-EG"/>
        </w:rPr>
        <w:t>”</w:t>
      </w:r>
      <w:r w:rsidR="008E422A">
        <w:rPr>
          <w:rFonts w:cs="Traditional Arabic"/>
          <w:lang w:bidi="ar-EG"/>
        </w:rPr>
        <w:t xml:space="preserve"> (At-Tabarani): [</w:t>
      </w:r>
      <w:proofErr w:type="spellStart"/>
      <w:r w:rsidR="006628E5">
        <w:rPr>
          <w:rFonts w:cs="Traditional Arabic"/>
          <w:lang w:bidi="ar-EG"/>
        </w:rPr>
        <w:t>Abdan</w:t>
      </w:r>
      <w:proofErr w:type="spellEnd"/>
      <w:r w:rsidR="006628E5">
        <w:rPr>
          <w:rFonts w:cs="Traditional Arabic"/>
          <w:lang w:bidi="ar-EG"/>
        </w:rPr>
        <w:t xml:space="preserve"> bin </w:t>
      </w:r>
      <w:r w:rsidR="00EA7C11">
        <w:rPr>
          <w:rFonts w:cs="Traditional Arabic"/>
          <w:lang w:bidi="ar-EG"/>
        </w:rPr>
        <w:t>Ahmad related to us from Abu At-Tahir bin As-</w:t>
      </w:r>
      <w:proofErr w:type="spellStart"/>
      <w:r w:rsidR="00EA7C11">
        <w:rPr>
          <w:rFonts w:cs="Traditional Arabic"/>
          <w:lang w:bidi="ar-EG"/>
        </w:rPr>
        <w:t>Sarh</w:t>
      </w:r>
      <w:proofErr w:type="spellEnd"/>
      <w:r w:rsidR="00EA7C11">
        <w:rPr>
          <w:rFonts w:cs="Traditional Arabic"/>
          <w:lang w:bidi="ar-EG"/>
        </w:rPr>
        <w:t xml:space="preserve">, from Ibn </w:t>
      </w:r>
      <w:proofErr w:type="spellStart"/>
      <w:r w:rsidR="00EA7C11">
        <w:rPr>
          <w:rFonts w:cs="Traditional Arabic"/>
          <w:lang w:bidi="ar-EG"/>
        </w:rPr>
        <w:t>Wahb</w:t>
      </w:r>
      <w:proofErr w:type="spellEnd"/>
      <w:r w:rsidR="00EA7C11">
        <w:rPr>
          <w:rFonts w:cs="Traditional Arabic"/>
          <w:lang w:bidi="ar-EG"/>
        </w:rPr>
        <w:t xml:space="preserve">, from Ibn </w:t>
      </w:r>
      <w:proofErr w:type="spellStart"/>
      <w:r w:rsidR="00EA7C11">
        <w:rPr>
          <w:rFonts w:cs="Traditional Arabic"/>
          <w:lang w:bidi="ar-EG"/>
        </w:rPr>
        <w:t>L</w:t>
      </w:r>
      <w:r w:rsidR="00F30A57">
        <w:rPr>
          <w:rFonts w:cs="Traditional Arabic"/>
          <w:lang w:bidi="ar-EG"/>
        </w:rPr>
        <w:t>ahee</w:t>
      </w:r>
      <w:r w:rsidR="00EA7C11">
        <w:rPr>
          <w:rFonts w:cs="Traditional Arabic"/>
          <w:lang w:bidi="ar-EG"/>
        </w:rPr>
        <w:t>’ah</w:t>
      </w:r>
      <w:proofErr w:type="spellEnd"/>
      <w:r w:rsidR="00EA7C11">
        <w:rPr>
          <w:rFonts w:cs="Traditional Arabic"/>
          <w:lang w:bidi="ar-EG"/>
        </w:rPr>
        <w:t>, from ‘</w:t>
      </w:r>
      <w:proofErr w:type="spellStart"/>
      <w:r w:rsidR="00EA7C11">
        <w:rPr>
          <w:rFonts w:cs="Traditional Arabic"/>
          <w:lang w:bidi="ar-EG"/>
        </w:rPr>
        <w:t>Uqail</w:t>
      </w:r>
      <w:proofErr w:type="spellEnd"/>
      <w:r w:rsidR="00D854A1">
        <w:rPr>
          <w:rFonts w:cs="Traditional Arabic"/>
          <w:lang w:bidi="ar-EG"/>
        </w:rPr>
        <w:t xml:space="preserve">, from Ibn Shihab, from </w:t>
      </w:r>
      <w:proofErr w:type="spellStart"/>
      <w:r w:rsidR="00D854A1">
        <w:rPr>
          <w:rFonts w:cs="Traditional Arabic"/>
          <w:lang w:bidi="ar-EG"/>
        </w:rPr>
        <w:t>Abdur</w:t>
      </w:r>
      <w:proofErr w:type="spellEnd"/>
      <w:r w:rsidR="00D854A1">
        <w:rPr>
          <w:rFonts w:cs="Traditional Arabic"/>
          <w:lang w:bidi="ar-EG"/>
        </w:rPr>
        <w:t xml:space="preserve"> Rahman bin </w:t>
      </w:r>
      <w:proofErr w:type="spellStart"/>
      <w:r w:rsidR="00D854A1">
        <w:rPr>
          <w:rFonts w:cs="Traditional Arabic"/>
          <w:lang w:bidi="ar-EG"/>
        </w:rPr>
        <w:t>Ka’b</w:t>
      </w:r>
      <w:proofErr w:type="spellEnd"/>
      <w:r w:rsidR="00D854A1">
        <w:rPr>
          <w:rFonts w:cs="Traditional Arabic"/>
          <w:lang w:bidi="ar-EG"/>
        </w:rPr>
        <w:t xml:space="preserve"> bin Malik</w:t>
      </w:r>
      <w:r w:rsidR="00576212">
        <w:rPr>
          <w:rFonts w:cs="Traditional Arabic"/>
          <w:lang w:bidi="ar-EG"/>
        </w:rPr>
        <w:t xml:space="preserve">: </w:t>
      </w:r>
      <w:r w:rsidR="00790F0F" w:rsidRPr="00790F0F">
        <w:rPr>
          <w:rFonts w:cs="Traditional Arabic"/>
          <w:lang w:bidi="ar-EG"/>
        </w:rPr>
        <w:t xml:space="preserve">That the Jew </w:t>
      </w:r>
      <w:proofErr w:type="spellStart"/>
      <w:r w:rsidR="00790F0F" w:rsidRPr="00790F0F">
        <w:rPr>
          <w:rFonts w:cs="Traditional Arabic"/>
          <w:lang w:bidi="ar-EG"/>
        </w:rPr>
        <w:t>Ka’b</w:t>
      </w:r>
      <w:proofErr w:type="spellEnd"/>
      <w:r w:rsidR="00790F0F" w:rsidRPr="00790F0F">
        <w:rPr>
          <w:rFonts w:cs="Traditional Arabic"/>
          <w:lang w:bidi="ar-EG"/>
        </w:rPr>
        <w:t xml:space="preserve"> bin Al-Ashraf was a poet and he use to </w:t>
      </w:r>
      <w:r w:rsidR="00790F0F">
        <w:rPr>
          <w:rFonts w:cs="Traditional Arabic"/>
          <w:lang w:bidi="ar-EG"/>
        </w:rPr>
        <w:t>deride</w:t>
      </w:r>
      <w:r w:rsidR="00790F0F" w:rsidRPr="00790F0F">
        <w:rPr>
          <w:rFonts w:cs="Traditional Arabic"/>
          <w:lang w:bidi="ar-EG"/>
        </w:rPr>
        <w:t xml:space="preserve"> the Messenger of Allah (peace be upon him) and his companions and incite against them, saying “Who i</w:t>
      </w:r>
      <w:r w:rsidR="00AB21D4">
        <w:rPr>
          <w:rFonts w:cs="Traditional Arabic"/>
          <w:lang w:bidi="ar-EG"/>
        </w:rPr>
        <w:t>s</w:t>
      </w:r>
      <w:r w:rsidR="00790F0F" w:rsidRPr="00790F0F">
        <w:rPr>
          <w:rFonts w:cs="Traditional Arabic"/>
          <w:lang w:bidi="ar-EG"/>
        </w:rPr>
        <w:t xml:space="preserve"> for </w:t>
      </w:r>
      <w:proofErr w:type="spellStart"/>
      <w:r w:rsidR="00790F0F" w:rsidRPr="00790F0F">
        <w:rPr>
          <w:rFonts w:cs="Traditional Arabic"/>
          <w:lang w:bidi="ar-EG"/>
        </w:rPr>
        <w:t>Ka’b</w:t>
      </w:r>
      <w:proofErr w:type="spellEnd"/>
      <w:r w:rsidR="00790F0F" w:rsidRPr="00790F0F">
        <w:rPr>
          <w:rFonts w:cs="Traditional Arabic"/>
          <w:lang w:bidi="ar-EG"/>
        </w:rPr>
        <w:t>?</w:t>
      </w:r>
      <w:r w:rsidR="00AB21D4">
        <w:rPr>
          <w:rFonts w:cs="Traditional Arabic"/>
          <w:lang w:bidi="ar-EG"/>
        </w:rPr>
        <w:t xml:space="preserve"> (</w:t>
      </w:r>
      <w:proofErr w:type="gramStart"/>
      <w:r w:rsidR="00AB21D4">
        <w:rPr>
          <w:rFonts w:cs="Traditional Arabic"/>
          <w:lang w:bidi="ar-EG"/>
        </w:rPr>
        <w:t>i.e.</w:t>
      </w:r>
      <w:proofErr w:type="gramEnd"/>
      <w:r w:rsidR="00AB21D4">
        <w:rPr>
          <w:rFonts w:cs="Traditional Arabic"/>
          <w:lang w:bidi="ar-EG"/>
        </w:rPr>
        <w:t xml:space="preserve"> who will deal with him)</w:t>
      </w:r>
      <w:r w:rsidR="00790F0F" w:rsidRPr="00790F0F">
        <w:rPr>
          <w:rFonts w:cs="Traditional Arabic"/>
          <w:lang w:bidi="ar-EG"/>
        </w:rPr>
        <w:t xml:space="preserve">” Then, when he refused to refrain from harming the Messenger of Allah (peace be upon him) and harming the Muslims, the Messenger of Allah (peace be upon him) commanded </w:t>
      </w:r>
      <w:proofErr w:type="spellStart"/>
      <w:r w:rsidR="00790F0F" w:rsidRPr="00790F0F">
        <w:rPr>
          <w:rFonts w:cs="Traditional Arabic"/>
          <w:lang w:bidi="ar-EG"/>
        </w:rPr>
        <w:t>Sa’d</w:t>
      </w:r>
      <w:proofErr w:type="spellEnd"/>
      <w:r w:rsidR="00790F0F" w:rsidRPr="00790F0F">
        <w:rPr>
          <w:rFonts w:cs="Traditional Arabic"/>
          <w:lang w:bidi="ar-EG"/>
        </w:rPr>
        <w:t xml:space="preserve"> Ibn </w:t>
      </w:r>
      <w:proofErr w:type="spellStart"/>
      <w:r w:rsidR="00790F0F" w:rsidRPr="00790F0F">
        <w:rPr>
          <w:rFonts w:cs="Traditional Arabic"/>
          <w:lang w:bidi="ar-EG"/>
        </w:rPr>
        <w:t>Mu’adh</w:t>
      </w:r>
      <w:proofErr w:type="spellEnd"/>
      <w:r w:rsidR="00790F0F" w:rsidRPr="00790F0F">
        <w:rPr>
          <w:rFonts w:cs="Traditional Arabic"/>
          <w:lang w:bidi="ar-EG"/>
        </w:rPr>
        <w:t xml:space="preserve">, Muhammad bin </w:t>
      </w:r>
      <w:proofErr w:type="spellStart"/>
      <w:r w:rsidR="00790F0F" w:rsidRPr="00790F0F">
        <w:rPr>
          <w:rFonts w:cs="Traditional Arabic"/>
          <w:lang w:bidi="ar-EG"/>
        </w:rPr>
        <w:t>Maslamah</w:t>
      </w:r>
      <w:proofErr w:type="spellEnd"/>
      <w:r w:rsidR="00790F0F" w:rsidRPr="00790F0F">
        <w:rPr>
          <w:rFonts w:cs="Traditional Arabic"/>
          <w:lang w:bidi="ar-EG"/>
        </w:rPr>
        <w:t>, Abu ‘</w:t>
      </w:r>
      <w:proofErr w:type="spellStart"/>
      <w:r w:rsidR="00790F0F" w:rsidRPr="00790F0F">
        <w:rPr>
          <w:rFonts w:cs="Traditional Arabic"/>
          <w:lang w:bidi="ar-EG"/>
        </w:rPr>
        <w:t>Eisaa</w:t>
      </w:r>
      <w:proofErr w:type="spellEnd"/>
      <w:r w:rsidR="00790F0F" w:rsidRPr="00790F0F">
        <w:rPr>
          <w:rFonts w:cs="Traditional Arabic"/>
          <w:lang w:bidi="ar-EG"/>
        </w:rPr>
        <w:t xml:space="preserve"> bin Al-Harith the nephew of </w:t>
      </w:r>
      <w:proofErr w:type="spellStart"/>
      <w:r w:rsidR="00790F0F" w:rsidRPr="00790F0F">
        <w:rPr>
          <w:rFonts w:cs="Traditional Arabic"/>
          <w:lang w:bidi="ar-EG"/>
        </w:rPr>
        <w:t>Sa’d</w:t>
      </w:r>
      <w:proofErr w:type="spellEnd"/>
      <w:r w:rsidR="00790F0F" w:rsidRPr="00790F0F">
        <w:rPr>
          <w:rFonts w:cs="Traditional Arabic"/>
          <w:lang w:bidi="ar-EG"/>
        </w:rPr>
        <w:t xml:space="preserve"> bin </w:t>
      </w:r>
      <w:proofErr w:type="spellStart"/>
      <w:r w:rsidR="00790F0F" w:rsidRPr="00790F0F">
        <w:rPr>
          <w:rFonts w:cs="Traditional Arabic"/>
          <w:lang w:bidi="ar-EG"/>
        </w:rPr>
        <w:t>Mu’adh</w:t>
      </w:r>
      <w:proofErr w:type="spellEnd"/>
      <w:r w:rsidR="00790F0F" w:rsidRPr="00790F0F">
        <w:rPr>
          <w:rFonts w:cs="Traditional Arabic"/>
          <w:lang w:bidi="ar-EG"/>
        </w:rPr>
        <w:t xml:space="preserve">, as part of a group of five. They then approached </w:t>
      </w:r>
      <w:proofErr w:type="spellStart"/>
      <w:r w:rsidR="00790F0F" w:rsidRPr="00790F0F">
        <w:rPr>
          <w:rFonts w:cs="Traditional Arabic"/>
          <w:lang w:bidi="ar-EG"/>
        </w:rPr>
        <w:t>Ka’b</w:t>
      </w:r>
      <w:proofErr w:type="spellEnd"/>
      <w:r w:rsidR="00790F0F" w:rsidRPr="00790F0F">
        <w:rPr>
          <w:rFonts w:cs="Traditional Arabic"/>
          <w:lang w:bidi="ar-EG"/>
        </w:rPr>
        <w:t xml:space="preserve"> … And he mentioned the same (</w:t>
      </w:r>
      <w:proofErr w:type="gramStart"/>
      <w:r w:rsidR="00790F0F" w:rsidRPr="00790F0F">
        <w:rPr>
          <w:rFonts w:cs="Traditional Arabic"/>
          <w:lang w:bidi="ar-EG"/>
        </w:rPr>
        <w:t>i.e.</w:t>
      </w:r>
      <w:proofErr w:type="gramEnd"/>
      <w:r w:rsidR="00790F0F" w:rsidRPr="00790F0F">
        <w:rPr>
          <w:rFonts w:cs="Traditional Arabic"/>
          <w:lang w:bidi="ar-EG"/>
        </w:rPr>
        <w:t xml:space="preserve"> as the previous narration)</w:t>
      </w:r>
      <w:r w:rsidR="004261D7">
        <w:rPr>
          <w:rFonts w:cs="Traditional Arabic"/>
          <w:lang w:bidi="ar-EG"/>
        </w:rPr>
        <w:t xml:space="preserve">]. </w:t>
      </w:r>
    </w:p>
    <w:p w14:paraId="591BCB1F" w14:textId="1A4C4D04" w:rsidR="00E17DDB" w:rsidRPr="00E86FDF" w:rsidRDefault="00E17DDB" w:rsidP="00774CE9">
      <w:pPr>
        <w:spacing w:after="0"/>
        <w:rPr>
          <w:rFonts w:cs="Traditional Arabic"/>
          <w:lang w:bidi="ar-EG"/>
        </w:rPr>
      </w:pPr>
    </w:p>
    <w:p w14:paraId="7C334ED8" w14:textId="4571AD9B" w:rsidR="00E17DDB" w:rsidRPr="00E86FDF" w:rsidRDefault="004261D7" w:rsidP="00774CE9">
      <w:pPr>
        <w:spacing w:after="0"/>
        <w:rPr>
          <w:rFonts w:cs="Traditional Arabic"/>
          <w:lang w:bidi="ar-EG"/>
        </w:rPr>
      </w:pPr>
      <w:r>
        <w:rPr>
          <w:rFonts w:cs="Traditional Arabic"/>
          <w:lang w:bidi="ar-EG"/>
        </w:rPr>
        <w:t xml:space="preserve">- </w:t>
      </w:r>
      <w:r w:rsidR="00C867CE">
        <w:rPr>
          <w:rFonts w:cs="Traditional Arabic"/>
          <w:lang w:bidi="ar-EG"/>
        </w:rPr>
        <w:t xml:space="preserve">Some of what was </w:t>
      </w:r>
      <w:r w:rsidR="005367B7">
        <w:rPr>
          <w:rFonts w:cs="Traditional Arabic"/>
          <w:lang w:bidi="ar-EG"/>
        </w:rPr>
        <w:t>contained in the Sahifah of Imam ‘Ali, may</w:t>
      </w:r>
      <w:r w:rsidR="000300BF">
        <w:rPr>
          <w:rFonts w:cs="Traditional Arabic"/>
          <w:lang w:bidi="ar-EG"/>
        </w:rPr>
        <w:t xml:space="preserve"> Allah’s pleasure and peace be upon him, came recorded in “</w:t>
      </w:r>
      <w:r w:rsidR="000300BF" w:rsidRPr="0063027D">
        <w:rPr>
          <w:rFonts w:cs="Traditional Arabic"/>
          <w:b/>
          <w:bCs/>
          <w:lang w:bidi="ar-EG"/>
        </w:rPr>
        <w:t>Al-Jami’ As-Sahih Al-</w:t>
      </w:r>
      <w:proofErr w:type="spellStart"/>
      <w:r w:rsidR="000300BF" w:rsidRPr="0063027D">
        <w:rPr>
          <w:rFonts w:cs="Traditional Arabic"/>
          <w:b/>
          <w:bCs/>
          <w:lang w:bidi="ar-EG"/>
        </w:rPr>
        <w:t>Mukhtasar</w:t>
      </w:r>
      <w:proofErr w:type="spellEnd"/>
      <w:r w:rsidR="000300BF">
        <w:rPr>
          <w:rFonts w:cs="Traditional Arabic"/>
          <w:lang w:bidi="ar-EG"/>
        </w:rPr>
        <w:t xml:space="preserve">” of Al-Imam Al-Bukhari, with the most authentic of chains of transmission: </w:t>
      </w:r>
      <w:r w:rsidR="000E27AC">
        <w:rPr>
          <w:rFonts w:cs="Traditional Arabic"/>
          <w:lang w:bidi="ar-EG"/>
        </w:rPr>
        <w:t>[</w:t>
      </w:r>
      <w:proofErr w:type="spellStart"/>
      <w:r w:rsidR="008E2783">
        <w:rPr>
          <w:rFonts w:cs="Traditional Arabic"/>
          <w:lang w:bidi="ar-EG"/>
        </w:rPr>
        <w:t>Qutaibah</w:t>
      </w:r>
      <w:proofErr w:type="spellEnd"/>
      <w:r w:rsidR="008E2783">
        <w:rPr>
          <w:rFonts w:cs="Traditional Arabic"/>
          <w:lang w:bidi="ar-EG"/>
        </w:rPr>
        <w:t xml:space="preserve"> </w:t>
      </w:r>
      <w:r w:rsidR="004A02F9">
        <w:rPr>
          <w:rFonts w:cs="Traditional Arabic"/>
          <w:lang w:bidi="ar-EG"/>
        </w:rPr>
        <w:t xml:space="preserve">bin </w:t>
      </w:r>
      <w:proofErr w:type="spellStart"/>
      <w:r w:rsidR="004A02F9">
        <w:rPr>
          <w:rFonts w:cs="Traditional Arabic"/>
          <w:lang w:bidi="ar-EG"/>
        </w:rPr>
        <w:t>Sa’id</w:t>
      </w:r>
      <w:proofErr w:type="spellEnd"/>
      <w:r w:rsidR="004A02F9">
        <w:rPr>
          <w:rFonts w:cs="Traditional Arabic"/>
          <w:lang w:bidi="ar-EG"/>
        </w:rPr>
        <w:t xml:space="preserve"> related to us from </w:t>
      </w:r>
      <w:proofErr w:type="spellStart"/>
      <w:r w:rsidR="004A02F9">
        <w:rPr>
          <w:rFonts w:cs="Traditional Arabic"/>
          <w:lang w:bidi="ar-EG"/>
        </w:rPr>
        <w:t>Jarir</w:t>
      </w:r>
      <w:proofErr w:type="spellEnd"/>
      <w:r w:rsidR="004A02F9">
        <w:rPr>
          <w:rFonts w:cs="Traditional Arabic"/>
          <w:lang w:bidi="ar-EG"/>
        </w:rPr>
        <w:t>, from Al-</w:t>
      </w:r>
      <w:proofErr w:type="spellStart"/>
      <w:r w:rsidR="004A02F9">
        <w:rPr>
          <w:rFonts w:cs="Traditional Arabic"/>
          <w:lang w:bidi="ar-EG"/>
        </w:rPr>
        <w:t>A’amash</w:t>
      </w:r>
      <w:proofErr w:type="spellEnd"/>
      <w:r w:rsidR="004A02F9">
        <w:rPr>
          <w:rFonts w:cs="Traditional Arabic"/>
          <w:lang w:bidi="ar-EG"/>
        </w:rPr>
        <w:t>, from Ibrahim At-</w:t>
      </w:r>
      <w:proofErr w:type="spellStart"/>
      <w:r w:rsidR="004A02F9">
        <w:rPr>
          <w:rFonts w:cs="Traditional Arabic"/>
          <w:lang w:bidi="ar-EG"/>
        </w:rPr>
        <w:t>Taimiy</w:t>
      </w:r>
      <w:proofErr w:type="spellEnd"/>
      <w:r w:rsidR="00BA3C33">
        <w:rPr>
          <w:rFonts w:cs="Traditional Arabic"/>
          <w:lang w:bidi="ar-EG"/>
        </w:rPr>
        <w:t>, from his father who said:</w:t>
      </w:r>
      <w:r w:rsidR="002118C8">
        <w:rPr>
          <w:rFonts w:cs="Traditional Arabic"/>
          <w:lang w:bidi="ar-EG"/>
        </w:rPr>
        <w:t xml:space="preserve"> ‘Ali, may Allah be pleased with him, said:</w:t>
      </w:r>
      <w:r w:rsidR="00BA3C33">
        <w:rPr>
          <w:rFonts w:cs="Traditional Arabic"/>
          <w:lang w:bidi="ar-EG"/>
        </w:rPr>
        <w:t xml:space="preserve"> </w:t>
      </w:r>
      <w:r w:rsidR="002118C8" w:rsidRPr="002118C8">
        <w:rPr>
          <w:rFonts w:cs="Traditional Arabic"/>
          <w:lang w:bidi="ar-EG"/>
        </w:rPr>
        <w:t xml:space="preserve">We have no Book to recite except the Book of Allah (Qur'an) and this </w:t>
      </w:r>
      <w:r w:rsidR="007F1F2B">
        <w:rPr>
          <w:rFonts w:cs="Traditional Arabic"/>
          <w:lang w:bidi="ar-EG"/>
        </w:rPr>
        <w:t>Sahifah</w:t>
      </w:r>
      <w:r w:rsidR="002118C8" w:rsidRPr="002118C8">
        <w:rPr>
          <w:rFonts w:cs="Traditional Arabic"/>
          <w:lang w:bidi="ar-EG"/>
        </w:rPr>
        <w:t xml:space="preserve">. Then `Ali took out the </w:t>
      </w:r>
      <w:proofErr w:type="gramStart"/>
      <w:r w:rsidR="002118C8" w:rsidRPr="002118C8">
        <w:rPr>
          <w:rFonts w:cs="Traditional Arabic"/>
          <w:lang w:bidi="ar-EG"/>
        </w:rPr>
        <w:t>paper, and</w:t>
      </w:r>
      <w:proofErr w:type="gramEnd"/>
      <w:r w:rsidR="002118C8" w:rsidRPr="002118C8">
        <w:rPr>
          <w:rFonts w:cs="Traditional Arabic"/>
          <w:lang w:bidi="ar-EG"/>
        </w:rPr>
        <w:t xml:space="preserve"> behold! There was written in it, legal verdicts about the retaliation for wounds, the ages of the camels (to be paid as Zakat or as blood money). In it was also </w:t>
      </w:r>
      <w:proofErr w:type="gramStart"/>
      <w:r w:rsidR="002118C8" w:rsidRPr="002118C8">
        <w:rPr>
          <w:rFonts w:cs="Traditional Arabic"/>
          <w:lang w:bidi="ar-EG"/>
        </w:rPr>
        <w:t>written:</w:t>
      </w:r>
      <w:proofErr w:type="gramEnd"/>
      <w:r w:rsidR="001472F7">
        <w:rPr>
          <w:rFonts w:cs="Traditional Arabic"/>
          <w:lang w:bidi="ar-EG"/>
        </w:rPr>
        <w:t xml:space="preserve"> </w:t>
      </w:r>
      <w:r w:rsidR="001472F7" w:rsidRPr="00D835EA">
        <w:rPr>
          <w:rFonts w:cs="Traditional Arabic"/>
          <w:b/>
          <w:bCs/>
          <w:lang w:bidi="ar-EG"/>
        </w:rPr>
        <w:t xml:space="preserve">Al-Madinah </w:t>
      </w:r>
      <w:r w:rsidR="002118C8" w:rsidRPr="00D835EA">
        <w:rPr>
          <w:rFonts w:cs="Traditional Arabic"/>
          <w:b/>
          <w:bCs/>
          <w:lang w:bidi="ar-EG"/>
        </w:rPr>
        <w:t xml:space="preserve">is a sanctuary from </w:t>
      </w:r>
      <w:r w:rsidR="001472F7" w:rsidRPr="00D835EA">
        <w:rPr>
          <w:rFonts w:cs="Traditional Arabic"/>
          <w:b/>
          <w:bCs/>
          <w:lang w:bidi="ar-EG"/>
        </w:rPr>
        <w:t>‘</w:t>
      </w:r>
      <w:r w:rsidR="002118C8" w:rsidRPr="00D835EA">
        <w:rPr>
          <w:rFonts w:cs="Traditional Arabic"/>
          <w:b/>
          <w:bCs/>
          <w:lang w:bidi="ar-EG"/>
        </w:rPr>
        <w:t xml:space="preserve">Air (mountain) to </w:t>
      </w:r>
      <w:proofErr w:type="spellStart"/>
      <w:r w:rsidR="002118C8" w:rsidRPr="00D835EA">
        <w:rPr>
          <w:rFonts w:cs="Traditional Arabic"/>
          <w:b/>
          <w:bCs/>
          <w:lang w:bidi="ar-EG"/>
        </w:rPr>
        <w:t>Thaur</w:t>
      </w:r>
      <w:proofErr w:type="spellEnd"/>
      <w:r w:rsidR="002118C8" w:rsidRPr="00D835EA">
        <w:rPr>
          <w:rFonts w:cs="Traditional Arabic"/>
          <w:b/>
          <w:bCs/>
          <w:lang w:bidi="ar-EG"/>
        </w:rPr>
        <w:t xml:space="preserve"> (mountain). So</w:t>
      </w:r>
      <w:r w:rsidR="001472F7" w:rsidRPr="00D835EA">
        <w:rPr>
          <w:rFonts w:cs="Traditional Arabic"/>
          <w:b/>
          <w:bCs/>
          <w:lang w:bidi="ar-EG"/>
        </w:rPr>
        <w:t>,</w:t>
      </w:r>
      <w:r w:rsidR="002118C8" w:rsidRPr="00D835EA">
        <w:rPr>
          <w:rFonts w:cs="Traditional Arabic"/>
          <w:b/>
          <w:bCs/>
          <w:lang w:bidi="ar-EG"/>
        </w:rPr>
        <w:t xml:space="preserve"> whoever commits a crime in it or gives shelter to such a</w:t>
      </w:r>
      <w:r w:rsidR="001472F7" w:rsidRPr="00D835EA">
        <w:rPr>
          <w:rFonts w:cs="Traditional Arabic"/>
          <w:b/>
          <w:bCs/>
          <w:lang w:bidi="ar-EG"/>
        </w:rPr>
        <w:t xml:space="preserve"> criminal</w:t>
      </w:r>
      <w:r w:rsidR="002118C8" w:rsidRPr="00D835EA">
        <w:rPr>
          <w:rFonts w:cs="Traditional Arabic"/>
          <w:b/>
          <w:bCs/>
          <w:lang w:bidi="ar-EG"/>
        </w:rPr>
        <w:t xml:space="preserve">, will incur the curse of Allah, the angels and all the people, and </w:t>
      </w:r>
      <w:r w:rsidR="00D835EA" w:rsidRPr="00D835EA">
        <w:rPr>
          <w:rFonts w:cs="Traditional Arabic"/>
          <w:b/>
          <w:bCs/>
          <w:lang w:bidi="ar-EG"/>
        </w:rPr>
        <w:t>nothing</w:t>
      </w:r>
      <w:r w:rsidR="002118C8" w:rsidRPr="00D835EA">
        <w:rPr>
          <w:rFonts w:cs="Traditional Arabic"/>
          <w:b/>
          <w:bCs/>
          <w:lang w:bidi="ar-EG"/>
        </w:rPr>
        <w:t xml:space="preserve"> will be accepted </w:t>
      </w:r>
      <w:r w:rsidR="00D835EA" w:rsidRPr="00D835EA">
        <w:rPr>
          <w:rFonts w:cs="Traditional Arabic"/>
          <w:b/>
          <w:bCs/>
          <w:lang w:bidi="ar-EG"/>
        </w:rPr>
        <w:t xml:space="preserve">from him </w:t>
      </w:r>
      <w:r w:rsidR="002118C8" w:rsidRPr="00D835EA">
        <w:rPr>
          <w:rFonts w:cs="Traditional Arabic"/>
          <w:b/>
          <w:bCs/>
          <w:lang w:bidi="ar-EG"/>
        </w:rPr>
        <w:t xml:space="preserve">on the Day of </w:t>
      </w:r>
      <w:r w:rsidR="0094188A" w:rsidRPr="00D835EA">
        <w:rPr>
          <w:rFonts w:cs="Traditional Arabic"/>
          <w:b/>
          <w:bCs/>
          <w:lang w:bidi="ar-EG"/>
        </w:rPr>
        <w:t>Judgement</w:t>
      </w:r>
      <w:r w:rsidR="002118C8" w:rsidRPr="00D835EA">
        <w:rPr>
          <w:rFonts w:cs="Traditional Arabic"/>
          <w:b/>
          <w:bCs/>
          <w:lang w:bidi="ar-EG"/>
        </w:rPr>
        <w:t>. And whoever (a freed slave) takes as his master (</w:t>
      </w:r>
      <w:proofErr w:type="gramStart"/>
      <w:r w:rsidR="002118C8" w:rsidRPr="00D835EA">
        <w:rPr>
          <w:rFonts w:cs="Traditional Arabic"/>
          <w:b/>
          <w:bCs/>
          <w:lang w:bidi="ar-EG"/>
        </w:rPr>
        <w:t>i.e.</w:t>
      </w:r>
      <w:proofErr w:type="gramEnd"/>
      <w:r w:rsidR="002118C8" w:rsidRPr="00D835EA">
        <w:rPr>
          <w:rFonts w:cs="Traditional Arabic"/>
          <w:b/>
          <w:bCs/>
          <w:lang w:bidi="ar-EG"/>
        </w:rPr>
        <w:t xml:space="preserve"> be-friends) some people other than hi</w:t>
      </w:r>
      <w:r w:rsidR="0094188A" w:rsidRPr="00D835EA">
        <w:rPr>
          <w:rFonts w:cs="Traditional Arabic"/>
          <w:b/>
          <w:bCs/>
          <w:lang w:bidi="ar-EG"/>
        </w:rPr>
        <w:t>s</w:t>
      </w:r>
      <w:r w:rsidR="002118C8" w:rsidRPr="00D835EA">
        <w:rPr>
          <w:rFonts w:cs="Traditional Arabic"/>
          <w:b/>
          <w:bCs/>
          <w:lang w:bidi="ar-EG"/>
        </w:rPr>
        <w:t xml:space="preserve"> real masters without the permission of his real masters, will incur the curse of Allah, the angels and all the people, and none of his compulsory, or optional good deeds will be accepted on the Day of Resurrection. And the asylum granted by any Muslim is to be secured by all the Muslims, even if it is granted by one of the lowest social </w:t>
      </w:r>
      <w:proofErr w:type="gramStart"/>
      <w:r w:rsidR="002118C8" w:rsidRPr="00D835EA">
        <w:rPr>
          <w:rFonts w:cs="Traditional Arabic"/>
          <w:b/>
          <w:bCs/>
          <w:lang w:bidi="ar-EG"/>
        </w:rPr>
        <w:t>status</w:t>
      </w:r>
      <w:proofErr w:type="gramEnd"/>
      <w:r w:rsidR="002118C8" w:rsidRPr="00D835EA">
        <w:rPr>
          <w:rFonts w:cs="Traditional Arabic"/>
          <w:b/>
          <w:bCs/>
          <w:lang w:bidi="ar-EG"/>
        </w:rPr>
        <w:t xml:space="preserve"> among them; and whoever betrays a Muslim, in this respect will incur the curse of Allah, the angels, and all the people, and </w:t>
      </w:r>
      <w:r w:rsidR="001B359A" w:rsidRPr="00D835EA">
        <w:rPr>
          <w:rFonts w:cs="Traditional Arabic"/>
          <w:b/>
          <w:bCs/>
          <w:lang w:bidi="ar-EG"/>
        </w:rPr>
        <w:t>nothing</w:t>
      </w:r>
      <w:r w:rsidR="002118C8" w:rsidRPr="00D835EA">
        <w:rPr>
          <w:rFonts w:cs="Traditional Arabic"/>
          <w:b/>
          <w:bCs/>
          <w:lang w:bidi="ar-EG"/>
        </w:rPr>
        <w:t xml:space="preserve"> will be accepted</w:t>
      </w:r>
      <w:r w:rsidR="00D835EA" w:rsidRPr="00D835EA">
        <w:rPr>
          <w:rFonts w:cs="Traditional Arabic"/>
          <w:b/>
          <w:bCs/>
          <w:lang w:bidi="ar-EG"/>
        </w:rPr>
        <w:t xml:space="preserve"> from him</w:t>
      </w:r>
      <w:r w:rsidR="002118C8" w:rsidRPr="00D835EA">
        <w:rPr>
          <w:rFonts w:cs="Traditional Arabic"/>
          <w:b/>
          <w:bCs/>
          <w:lang w:bidi="ar-EG"/>
        </w:rPr>
        <w:t xml:space="preserve"> on the Day of </w:t>
      </w:r>
      <w:r w:rsidR="001B359A" w:rsidRPr="00D835EA">
        <w:rPr>
          <w:rFonts w:cs="Traditional Arabic"/>
          <w:b/>
          <w:bCs/>
          <w:lang w:bidi="ar-EG"/>
        </w:rPr>
        <w:t>Judgement</w:t>
      </w:r>
      <w:r w:rsidR="001B359A">
        <w:rPr>
          <w:rFonts w:cs="Traditional Arabic"/>
          <w:lang w:bidi="ar-EG"/>
        </w:rPr>
        <w:t>].</w:t>
      </w:r>
    </w:p>
    <w:p w14:paraId="4A0463CE" w14:textId="2575B140" w:rsidR="00E17DDB" w:rsidRPr="00E86FDF" w:rsidRDefault="00E17DDB" w:rsidP="00774CE9">
      <w:pPr>
        <w:spacing w:after="0"/>
        <w:rPr>
          <w:rFonts w:cs="Traditional Arabic"/>
          <w:lang w:bidi="ar-EG"/>
        </w:rPr>
      </w:pPr>
    </w:p>
    <w:p w14:paraId="2F1DAECE" w14:textId="10DA4C83" w:rsidR="00E17DDB" w:rsidRDefault="00D835EA" w:rsidP="00774CE9">
      <w:pPr>
        <w:spacing w:after="0"/>
        <w:rPr>
          <w:rFonts w:cs="Traditional Arabic"/>
          <w:lang w:bidi="ar-EG"/>
        </w:rPr>
      </w:pPr>
      <w:r>
        <w:rPr>
          <w:rFonts w:cs="Traditional Arabic"/>
          <w:lang w:bidi="ar-EG"/>
        </w:rPr>
        <w:t xml:space="preserve">- </w:t>
      </w:r>
      <w:r w:rsidR="0063027D">
        <w:rPr>
          <w:rFonts w:cs="Traditional Arabic"/>
          <w:lang w:bidi="ar-EG"/>
        </w:rPr>
        <w:t>It is also recorded in “</w:t>
      </w:r>
      <w:r w:rsidR="0063027D" w:rsidRPr="0063027D">
        <w:rPr>
          <w:rFonts w:cs="Traditional Arabic"/>
          <w:b/>
          <w:bCs/>
          <w:lang w:bidi="ar-EG"/>
        </w:rPr>
        <w:t>Al-Jami’ As-Sahih Al-</w:t>
      </w:r>
      <w:proofErr w:type="spellStart"/>
      <w:r w:rsidR="0063027D" w:rsidRPr="0063027D">
        <w:rPr>
          <w:rFonts w:cs="Traditional Arabic"/>
          <w:b/>
          <w:bCs/>
          <w:lang w:bidi="ar-EG"/>
        </w:rPr>
        <w:t>Mukhtasar</w:t>
      </w:r>
      <w:proofErr w:type="spellEnd"/>
      <w:r w:rsidR="0063027D">
        <w:rPr>
          <w:rFonts w:cs="Traditional Arabic"/>
          <w:lang w:bidi="ar-EG"/>
        </w:rPr>
        <w:t>”</w:t>
      </w:r>
      <w:r w:rsidR="00950A2D">
        <w:rPr>
          <w:rFonts w:cs="Traditional Arabic"/>
          <w:lang w:bidi="ar-EG"/>
        </w:rPr>
        <w:t xml:space="preserve"> via the path: [Muhammad bin </w:t>
      </w:r>
      <w:proofErr w:type="spellStart"/>
      <w:r w:rsidR="00950A2D">
        <w:rPr>
          <w:rFonts w:cs="Traditional Arabic"/>
          <w:lang w:bidi="ar-EG"/>
        </w:rPr>
        <w:t>Kathir</w:t>
      </w:r>
      <w:proofErr w:type="spellEnd"/>
      <w:r w:rsidR="00950A2D">
        <w:rPr>
          <w:rFonts w:cs="Traditional Arabic"/>
          <w:lang w:bidi="ar-EG"/>
        </w:rPr>
        <w:t xml:space="preserve"> related to us from Sufyan, from Al-</w:t>
      </w:r>
      <w:proofErr w:type="spellStart"/>
      <w:r w:rsidR="00950A2D">
        <w:rPr>
          <w:rFonts w:cs="Traditional Arabic"/>
          <w:lang w:bidi="ar-EG"/>
        </w:rPr>
        <w:t>A’amash</w:t>
      </w:r>
      <w:proofErr w:type="spellEnd"/>
      <w:r w:rsidR="001A07AF">
        <w:rPr>
          <w:rFonts w:cs="Traditional Arabic"/>
          <w:lang w:bidi="ar-EG"/>
        </w:rPr>
        <w:t>, from Ibrahim At-</w:t>
      </w:r>
      <w:proofErr w:type="spellStart"/>
      <w:r w:rsidR="001A07AF">
        <w:rPr>
          <w:rFonts w:cs="Traditional Arabic"/>
          <w:lang w:bidi="ar-EG"/>
        </w:rPr>
        <w:t>Taimiy</w:t>
      </w:r>
      <w:proofErr w:type="spellEnd"/>
      <w:r w:rsidR="001A07AF">
        <w:rPr>
          <w:rFonts w:cs="Traditional Arabic"/>
          <w:lang w:bidi="ar-EG"/>
        </w:rPr>
        <w:t>, from his father, from ‘Ali, may Allah be pleased with him</w:t>
      </w:r>
      <w:r w:rsidR="00BB66BE">
        <w:rPr>
          <w:rFonts w:cs="Traditional Arabic"/>
          <w:lang w:bidi="ar-EG"/>
        </w:rPr>
        <w:t xml:space="preserve">: That he said the same as the above narration]. </w:t>
      </w:r>
      <w:r w:rsidR="008364DC">
        <w:rPr>
          <w:rFonts w:cs="Traditional Arabic"/>
          <w:lang w:bidi="ar-EG"/>
        </w:rPr>
        <w:t>It is also recorded in the “</w:t>
      </w:r>
      <w:r w:rsidR="008364DC" w:rsidRPr="008364DC">
        <w:rPr>
          <w:rFonts w:cs="Traditional Arabic"/>
          <w:b/>
          <w:bCs/>
          <w:lang w:bidi="ar-EG"/>
        </w:rPr>
        <w:t>Sunan of Abu Dawud</w:t>
      </w:r>
      <w:r w:rsidR="008364DC">
        <w:rPr>
          <w:rFonts w:cs="Traditional Arabic"/>
          <w:lang w:bidi="ar-EG"/>
        </w:rPr>
        <w:t>” with the same Isnad (chain of transmission) and Matn (textual content).</w:t>
      </w:r>
    </w:p>
    <w:p w14:paraId="21B5F0C5" w14:textId="05674C6C" w:rsidR="008364DC" w:rsidRDefault="008364DC" w:rsidP="00774CE9">
      <w:pPr>
        <w:spacing w:after="0"/>
        <w:rPr>
          <w:rFonts w:cs="Traditional Arabic"/>
          <w:lang w:bidi="ar-EG"/>
        </w:rPr>
      </w:pPr>
    </w:p>
    <w:p w14:paraId="66EB7EC8" w14:textId="61514657" w:rsidR="0046510A" w:rsidRDefault="0046510A" w:rsidP="00774CE9">
      <w:pPr>
        <w:spacing w:after="0"/>
        <w:rPr>
          <w:rFonts w:cs="Traditional Arabic"/>
          <w:lang w:bidi="ar-EG"/>
        </w:rPr>
      </w:pPr>
      <w:r>
        <w:rPr>
          <w:rFonts w:cs="Traditional Arabic"/>
          <w:lang w:bidi="ar-EG"/>
        </w:rPr>
        <w:t xml:space="preserve">- </w:t>
      </w:r>
      <w:r w:rsidR="009575B6">
        <w:rPr>
          <w:rFonts w:cs="Traditional Arabic"/>
          <w:lang w:bidi="ar-EG"/>
        </w:rPr>
        <w:t>It was recorded in the “</w:t>
      </w:r>
      <w:r w:rsidR="009575B6" w:rsidRPr="00E938A8">
        <w:rPr>
          <w:rFonts w:cs="Traditional Arabic"/>
          <w:b/>
          <w:bCs/>
          <w:lang w:bidi="ar-EG"/>
        </w:rPr>
        <w:t>Sahih of Ibn Hibban</w:t>
      </w:r>
      <w:r w:rsidR="009575B6">
        <w:rPr>
          <w:rFonts w:cs="Traditional Arabic"/>
          <w:lang w:bidi="ar-EG"/>
        </w:rPr>
        <w:t>” via the path: [Al-</w:t>
      </w:r>
      <w:proofErr w:type="spellStart"/>
      <w:r w:rsidR="009575B6">
        <w:rPr>
          <w:rFonts w:cs="Traditional Arabic"/>
          <w:lang w:bidi="ar-EG"/>
        </w:rPr>
        <w:t>Fadl</w:t>
      </w:r>
      <w:proofErr w:type="spellEnd"/>
      <w:r w:rsidR="009575B6">
        <w:rPr>
          <w:rFonts w:cs="Traditional Arabic"/>
          <w:lang w:bidi="ar-EG"/>
        </w:rPr>
        <w:t xml:space="preserve"> bin Al-</w:t>
      </w:r>
      <w:proofErr w:type="spellStart"/>
      <w:r w:rsidR="009575B6">
        <w:rPr>
          <w:rFonts w:cs="Traditional Arabic"/>
          <w:lang w:bidi="ar-EG"/>
        </w:rPr>
        <w:t>Habbab</w:t>
      </w:r>
      <w:proofErr w:type="spellEnd"/>
      <w:r w:rsidR="009C0855">
        <w:rPr>
          <w:rFonts w:cs="Traditional Arabic"/>
          <w:lang w:bidi="ar-EG"/>
        </w:rPr>
        <w:t xml:space="preserve"> related it to us from Muhammad bin </w:t>
      </w:r>
      <w:proofErr w:type="spellStart"/>
      <w:r w:rsidR="009C0855">
        <w:rPr>
          <w:rFonts w:cs="Traditional Arabic"/>
          <w:lang w:bidi="ar-EG"/>
        </w:rPr>
        <w:t>Kathir</w:t>
      </w:r>
      <w:proofErr w:type="spellEnd"/>
      <w:r w:rsidR="009575B6">
        <w:rPr>
          <w:rFonts w:cs="Traditional Arabic"/>
          <w:lang w:bidi="ar-EG"/>
        </w:rPr>
        <w:t xml:space="preserve"> </w:t>
      </w:r>
      <w:r w:rsidR="009C0855">
        <w:rPr>
          <w:rFonts w:cs="Traditional Arabic"/>
          <w:lang w:bidi="ar-EG"/>
        </w:rPr>
        <w:t>with its full Isnad and Matn</w:t>
      </w:r>
      <w:r w:rsidR="00E938A8">
        <w:rPr>
          <w:rFonts w:cs="Traditional Arabic"/>
          <w:lang w:bidi="ar-EG"/>
        </w:rPr>
        <w:t>].</w:t>
      </w:r>
    </w:p>
    <w:p w14:paraId="0757D1AB" w14:textId="77777777" w:rsidR="0046510A" w:rsidRDefault="0046510A" w:rsidP="00774CE9">
      <w:pPr>
        <w:spacing w:after="0"/>
        <w:rPr>
          <w:rFonts w:cs="Traditional Arabic"/>
          <w:lang w:bidi="ar-EG"/>
        </w:rPr>
      </w:pPr>
    </w:p>
    <w:p w14:paraId="183DB8A9" w14:textId="26D0C661" w:rsidR="008364DC" w:rsidRDefault="00F22ECD" w:rsidP="00774CE9">
      <w:pPr>
        <w:spacing w:after="0"/>
        <w:rPr>
          <w:rFonts w:cs="Traditional Arabic"/>
          <w:lang w:bidi="ar-EG"/>
        </w:rPr>
      </w:pPr>
      <w:r>
        <w:rPr>
          <w:rFonts w:cs="Traditional Arabic"/>
          <w:lang w:bidi="ar-EG"/>
        </w:rPr>
        <w:t xml:space="preserve">- It came in another place in </w:t>
      </w:r>
      <w:r w:rsidRPr="00F22ECD">
        <w:rPr>
          <w:rFonts w:cs="Traditional Arabic"/>
          <w:lang w:bidi="ar-EG"/>
        </w:rPr>
        <w:t>“</w:t>
      </w:r>
      <w:r w:rsidRPr="00F22ECD">
        <w:rPr>
          <w:rFonts w:cs="Traditional Arabic"/>
          <w:b/>
          <w:bCs/>
          <w:lang w:bidi="ar-EG"/>
        </w:rPr>
        <w:t>Al-Jami’ As-Sahih Al-</w:t>
      </w:r>
      <w:proofErr w:type="spellStart"/>
      <w:r w:rsidRPr="00F22ECD">
        <w:rPr>
          <w:rFonts w:cs="Traditional Arabic"/>
          <w:b/>
          <w:bCs/>
          <w:lang w:bidi="ar-EG"/>
        </w:rPr>
        <w:t>Mukhtasar</w:t>
      </w:r>
      <w:proofErr w:type="spellEnd"/>
      <w:r w:rsidRPr="00F22ECD">
        <w:rPr>
          <w:rFonts w:cs="Traditional Arabic"/>
          <w:lang w:bidi="ar-EG"/>
        </w:rPr>
        <w:t>”</w:t>
      </w:r>
      <w:r>
        <w:rPr>
          <w:rFonts w:cs="Traditional Arabic"/>
          <w:lang w:bidi="ar-EG"/>
        </w:rPr>
        <w:t xml:space="preserve"> with some summarization</w:t>
      </w:r>
      <w:r w:rsidR="006F1C1B">
        <w:rPr>
          <w:rFonts w:cs="Traditional Arabic"/>
          <w:lang w:bidi="ar-EG"/>
        </w:rPr>
        <w:t xml:space="preserve"> by the path</w:t>
      </w:r>
      <w:r>
        <w:rPr>
          <w:rFonts w:cs="Traditional Arabic"/>
          <w:lang w:bidi="ar-EG"/>
        </w:rPr>
        <w:t>: [</w:t>
      </w:r>
      <w:r w:rsidR="006F1C1B">
        <w:rPr>
          <w:rFonts w:cs="Traditional Arabic"/>
          <w:lang w:bidi="ar-EG"/>
        </w:rPr>
        <w:t>Muhammad related to me from Wakee’</w:t>
      </w:r>
      <w:r w:rsidR="00E45E06">
        <w:rPr>
          <w:rFonts w:cs="Traditional Arabic"/>
          <w:lang w:bidi="ar-EG"/>
        </w:rPr>
        <w:t>, from Al-</w:t>
      </w:r>
      <w:proofErr w:type="spellStart"/>
      <w:r w:rsidR="00E45E06">
        <w:rPr>
          <w:rFonts w:cs="Traditional Arabic"/>
          <w:lang w:bidi="ar-EG"/>
        </w:rPr>
        <w:t>A’mash</w:t>
      </w:r>
      <w:proofErr w:type="spellEnd"/>
      <w:r w:rsidR="00E45E06">
        <w:rPr>
          <w:rFonts w:cs="Traditional Arabic"/>
          <w:lang w:bidi="ar-EG"/>
        </w:rPr>
        <w:t>, from Ibrahim At-</w:t>
      </w:r>
      <w:proofErr w:type="spellStart"/>
      <w:r w:rsidR="00E45E06">
        <w:rPr>
          <w:rFonts w:cs="Traditional Arabic"/>
          <w:lang w:bidi="ar-EG"/>
        </w:rPr>
        <w:t>Taimiy</w:t>
      </w:r>
      <w:proofErr w:type="spellEnd"/>
      <w:r w:rsidR="00E45E06">
        <w:rPr>
          <w:rFonts w:cs="Traditional Arabic"/>
          <w:lang w:bidi="ar-EG"/>
        </w:rPr>
        <w:t>, from his father who said: ‘Ali addressed us and said: The same as above].</w:t>
      </w:r>
    </w:p>
    <w:p w14:paraId="3257319C" w14:textId="34BAE98E" w:rsidR="0046510A" w:rsidRDefault="0046510A" w:rsidP="00774CE9">
      <w:pPr>
        <w:spacing w:after="0"/>
        <w:rPr>
          <w:rFonts w:cs="Traditional Arabic"/>
          <w:lang w:bidi="ar-EG"/>
        </w:rPr>
      </w:pPr>
    </w:p>
    <w:p w14:paraId="019EC934" w14:textId="77777777" w:rsidR="00A709E8" w:rsidRDefault="00A709E8" w:rsidP="00774CE9">
      <w:pPr>
        <w:spacing w:after="0"/>
        <w:rPr>
          <w:rFonts w:cs="Traditional Arabic"/>
          <w:lang w:bidi="ar-EG"/>
        </w:rPr>
      </w:pPr>
    </w:p>
    <w:p w14:paraId="70AF3D52" w14:textId="0804344A" w:rsidR="00E938A8" w:rsidRDefault="00E938A8" w:rsidP="00774CE9">
      <w:pPr>
        <w:spacing w:after="0"/>
        <w:rPr>
          <w:rFonts w:cs="Traditional Arabic"/>
          <w:lang w:bidi="ar-EG"/>
        </w:rPr>
      </w:pPr>
      <w:r>
        <w:rPr>
          <w:rFonts w:cs="Traditional Arabic"/>
          <w:lang w:bidi="ar-EG"/>
        </w:rPr>
        <w:t xml:space="preserve">- </w:t>
      </w:r>
      <w:r w:rsidR="00A52D5D">
        <w:rPr>
          <w:rFonts w:cs="Traditional Arabic"/>
          <w:lang w:bidi="ar-EG"/>
        </w:rPr>
        <w:t>It was also recorded with the following path in “</w:t>
      </w:r>
      <w:r w:rsidR="00A52D5D" w:rsidRPr="00A52D5D">
        <w:rPr>
          <w:rFonts w:cs="Traditional Arabic"/>
          <w:b/>
          <w:bCs/>
          <w:lang w:bidi="ar-EG"/>
        </w:rPr>
        <w:t>Al-Jami’ As-Sahih Al-</w:t>
      </w:r>
      <w:proofErr w:type="spellStart"/>
      <w:r w:rsidR="00A52D5D" w:rsidRPr="00A52D5D">
        <w:rPr>
          <w:rFonts w:cs="Traditional Arabic"/>
          <w:b/>
          <w:bCs/>
          <w:lang w:bidi="ar-EG"/>
        </w:rPr>
        <w:t>Mukhtasar</w:t>
      </w:r>
      <w:proofErr w:type="spellEnd"/>
      <w:r w:rsidR="00A52D5D">
        <w:rPr>
          <w:rFonts w:cs="Traditional Arabic"/>
          <w:lang w:bidi="ar-EG"/>
        </w:rPr>
        <w:t>”: [</w:t>
      </w:r>
      <w:r w:rsidR="00DB4DFD">
        <w:rPr>
          <w:rFonts w:cs="Traditional Arabic"/>
          <w:lang w:bidi="ar-EG"/>
        </w:rPr>
        <w:t>Muhammad bin Bashar</w:t>
      </w:r>
      <w:r w:rsidR="00D5604A">
        <w:rPr>
          <w:rFonts w:cs="Traditional Arabic"/>
          <w:lang w:bidi="ar-EG"/>
        </w:rPr>
        <w:t xml:space="preserve"> related to us from Abdur Rahman</w:t>
      </w:r>
      <w:r w:rsidR="00130DE3">
        <w:rPr>
          <w:rFonts w:cs="Traditional Arabic"/>
          <w:lang w:bidi="ar-EG"/>
        </w:rPr>
        <w:t>, from Sufyan, from Al-</w:t>
      </w:r>
      <w:proofErr w:type="spellStart"/>
      <w:r w:rsidR="00130DE3">
        <w:rPr>
          <w:rFonts w:cs="Traditional Arabic"/>
          <w:lang w:bidi="ar-EG"/>
        </w:rPr>
        <w:t>A’amash</w:t>
      </w:r>
      <w:proofErr w:type="spellEnd"/>
      <w:r w:rsidR="00130DE3">
        <w:rPr>
          <w:rFonts w:cs="Traditional Arabic"/>
          <w:lang w:bidi="ar-EG"/>
        </w:rPr>
        <w:t>, from Ibrahim At-</w:t>
      </w:r>
      <w:proofErr w:type="spellStart"/>
      <w:r w:rsidR="00130DE3">
        <w:rPr>
          <w:rFonts w:cs="Traditional Arabic"/>
          <w:lang w:bidi="ar-EG"/>
        </w:rPr>
        <w:t>Taimiy</w:t>
      </w:r>
      <w:proofErr w:type="spellEnd"/>
      <w:r w:rsidR="00130DE3">
        <w:rPr>
          <w:rFonts w:cs="Traditional Arabic"/>
          <w:lang w:bidi="ar-EG"/>
        </w:rPr>
        <w:t>, from his father, from ‘Ali, may Allah be pleased with him, that</w:t>
      </w:r>
      <w:r w:rsidR="00CB36E3">
        <w:rPr>
          <w:rFonts w:cs="Traditional Arabic"/>
          <w:lang w:bidi="ar-EG"/>
        </w:rPr>
        <w:t xml:space="preserve"> he said the same as it].</w:t>
      </w:r>
    </w:p>
    <w:p w14:paraId="2456BB9F" w14:textId="2E689A34" w:rsidR="00CB36E3" w:rsidRDefault="00CB36E3" w:rsidP="00774CE9">
      <w:pPr>
        <w:spacing w:after="0"/>
        <w:rPr>
          <w:rFonts w:cs="Traditional Arabic"/>
          <w:lang w:bidi="ar-EG"/>
        </w:rPr>
      </w:pPr>
    </w:p>
    <w:p w14:paraId="7DF095C1" w14:textId="45F52EEE" w:rsidR="00CB36E3" w:rsidRDefault="00CB36E3" w:rsidP="00774CE9">
      <w:pPr>
        <w:spacing w:after="0"/>
        <w:rPr>
          <w:rFonts w:cs="Traditional Arabic"/>
          <w:lang w:bidi="ar-EG"/>
        </w:rPr>
      </w:pPr>
      <w:r>
        <w:rPr>
          <w:rFonts w:cs="Traditional Arabic"/>
          <w:lang w:bidi="ar-EG"/>
        </w:rPr>
        <w:t xml:space="preserve">- </w:t>
      </w:r>
      <w:r w:rsidR="00D958C4">
        <w:rPr>
          <w:rFonts w:cs="Traditional Arabic"/>
          <w:lang w:bidi="ar-EG"/>
        </w:rPr>
        <w:t>And i</w:t>
      </w:r>
      <w:r w:rsidR="00FE7A12">
        <w:rPr>
          <w:rFonts w:cs="Traditional Arabic"/>
          <w:lang w:bidi="ar-EG"/>
        </w:rPr>
        <w:t>t was recorded in “Al-Jami’ As-Sahih Al-</w:t>
      </w:r>
      <w:proofErr w:type="spellStart"/>
      <w:r w:rsidR="00FE7A12">
        <w:rPr>
          <w:rFonts w:cs="Traditional Arabic"/>
          <w:lang w:bidi="ar-EG"/>
        </w:rPr>
        <w:t>Mukhtasar</w:t>
      </w:r>
      <w:proofErr w:type="spellEnd"/>
      <w:r w:rsidR="00FE7A12">
        <w:rPr>
          <w:rFonts w:cs="Traditional Arabic"/>
          <w:lang w:bidi="ar-EG"/>
        </w:rPr>
        <w:t>” as follows:</w:t>
      </w:r>
      <w:r w:rsidR="00D958C4">
        <w:rPr>
          <w:rFonts w:cs="Traditional Arabic"/>
          <w:lang w:bidi="ar-EG"/>
        </w:rPr>
        <w:t xml:space="preserve"> [</w:t>
      </w:r>
      <w:r w:rsidR="00106BAA">
        <w:rPr>
          <w:rFonts w:cs="Traditional Arabic"/>
          <w:lang w:bidi="ar-EG"/>
        </w:rPr>
        <w:t xml:space="preserve">Umar bin </w:t>
      </w:r>
      <w:proofErr w:type="spellStart"/>
      <w:r w:rsidR="00106BAA">
        <w:rPr>
          <w:rFonts w:cs="Traditional Arabic"/>
          <w:lang w:bidi="ar-EG"/>
        </w:rPr>
        <w:t>Hafs</w:t>
      </w:r>
      <w:proofErr w:type="spellEnd"/>
      <w:r w:rsidR="00B91701">
        <w:rPr>
          <w:rFonts w:cs="Traditional Arabic"/>
          <w:lang w:bidi="ar-EG"/>
        </w:rPr>
        <w:t xml:space="preserve"> bin </w:t>
      </w:r>
      <w:proofErr w:type="spellStart"/>
      <w:r w:rsidR="003C4302">
        <w:rPr>
          <w:rFonts w:cs="Traditional Arabic"/>
          <w:lang w:bidi="ar-EG"/>
        </w:rPr>
        <w:t>Ghiyath</w:t>
      </w:r>
      <w:proofErr w:type="spellEnd"/>
      <w:r w:rsidR="004A442D">
        <w:rPr>
          <w:rFonts w:cs="Traditional Arabic"/>
          <w:lang w:bidi="ar-EG"/>
        </w:rPr>
        <w:t xml:space="preserve"> rela</w:t>
      </w:r>
      <w:r w:rsidR="00A13427">
        <w:rPr>
          <w:rFonts w:cs="Traditional Arabic"/>
          <w:lang w:bidi="ar-EG"/>
        </w:rPr>
        <w:t xml:space="preserve">ted to us, my father related to me from </w:t>
      </w:r>
      <w:r w:rsidR="002E324C">
        <w:rPr>
          <w:rFonts w:cs="Traditional Arabic"/>
          <w:lang w:bidi="ar-EG"/>
        </w:rPr>
        <w:t>Al-</w:t>
      </w:r>
      <w:proofErr w:type="spellStart"/>
      <w:r w:rsidR="002E324C">
        <w:rPr>
          <w:rFonts w:cs="Traditional Arabic"/>
          <w:lang w:bidi="ar-EG"/>
        </w:rPr>
        <w:t>A’amash</w:t>
      </w:r>
      <w:proofErr w:type="spellEnd"/>
      <w:r w:rsidR="002E324C">
        <w:rPr>
          <w:rFonts w:cs="Traditional Arabic"/>
          <w:lang w:bidi="ar-EG"/>
        </w:rPr>
        <w:t>, from Ibrahim At-</w:t>
      </w:r>
      <w:proofErr w:type="spellStart"/>
      <w:r w:rsidR="002E324C">
        <w:rPr>
          <w:rFonts w:cs="Traditional Arabic"/>
          <w:lang w:bidi="ar-EG"/>
        </w:rPr>
        <w:t>Taimiy</w:t>
      </w:r>
      <w:proofErr w:type="spellEnd"/>
      <w:r w:rsidR="002E324C">
        <w:rPr>
          <w:rFonts w:cs="Traditional Arabic"/>
          <w:lang w:bidi="ar-EG"/>
        </w:rPr>
        <w:t>, my father related to me</w:t>
      </w:r>
      <w:r w:rsidR="00EC168D">
        <w:rPr>
          <w:rFonts w:cs="Traditional Arabic"/>
          <w:lang w:bidi="ar-EG"/>
        </w:rPr>
        <w:t>, who said: ‘Ali, may Allah be pleased with him, addressed us from Minbar</w:t>
      </w:r>
      <w:r w:rsidR="000C26B8">
        <w:rPr>
          <w:rFonts w:cs="Traditional Arabic"/>
          <w:lang w:bidi="ar-EG"/>
        </w:rPr>
        <w:t xml:space="preserve"> </w:t>
      </w:r>
      <w:r w:rsidR="005C5296">
        <w:rPr>
          <w:rFonts w:cs="Traditional Arabic"/>
          <w:lang w:bidi="ar-EG"/>
        </w:rPr>
        <w:t>of brick</w:t>
      </w:r>
      <w:r w:rsidR="00A35376">
        <w:rPr>
          <w:rFonts w:cs="Traditional Arabic"/>
          <w:lang w:bidi="ar-EG"/>
        </w:rPr>
        <w:t xml:space="preserve"> and he wa</w:t>
      </w:r>
      <w:r w:rsidR="008350A9">
        <w:rPr>
          <w:rFonts w:cs="Traditional Arabic"/>
          <w:lang w:bidi="ar-EG"/>
        </w:rPr>
        <w:t>s</w:t>
      </w:r>
      <w:r w:rsidR="00A35376">
        <w:rPr>
          <w:rFonts w:cs="Traditional Arabic"/>
          <w:lang w:bidi="ar-EG"/>
        </w:rPr>
        <w:t xml:space="preserve"> wearing his sword</w:t>
      </w:r>
      <w:r w:rsidR="00E65555">
        <w:rPr>
          <w:rFonts w:cs="Traditional Arabic"/>
          <w:lang w:bidi="ar-EG"/>
        </w:rPr>
        <w:t xml:space="preserve"> </w:t>
      </w:r>
      <w:r w:rsidR="008350A9">
        <w:rPr>
          <w:rFonts w:cs="Traditional Arabic"/>
          <w:lang w:bidi="ar-EG"/>
        </w:rPr>
        <w:t>and it had a Sahifah attached to it: He then said the same].</w:t>
      </w:r>
    </w:p>
    <w:p w14:paraId="49A53F80" w14:textId="6381DBD4" w:rsidR="0046510A" w:rsidRDefault="0046510A" w:rsidP="00774CE9">
      <w:pPr>
        <w:spacing w:after="0"/>
        <w:rPr>
          <w:rFonts w:cs="Traditional Arabic"/>
          <w:lang w:bidi="ar-EG"/>
        </w:rPr>
      </w:pPr>
    </w:p>
    <w:p w14:paraId="07DB350D" w14:textId="309848DA" w:rsidR="0046510A" w:rsidRDefault="00C90D71" w:rsidP="00774CE9">
      <w:pPr>
        <w:spacing w:after="0"/>
        <w:rPr>
          <w:rFonts w:cs="Traditional Arabic"/>
          <w:lang w:bidi="ar-EG"/>
        </w:rPr>
      </w:pPr>
      <w:r>
        <w:rPr>
          <w:rFonts w:cs="Traditional Arabic"/>
          <w:lang w:bidi="ar-EG"/>
        </w:rPr>
        <w:t>- And in “</w:t>
      </w:r>
      <w:r w:rsidRPr="00C90D71">
        <w:rPr>
          <w:rFonts w:cs="Traditional Arabic"/>
          <w:b/>
          <w:bCs/>
          <w:lang w:bidi="ar-EG"/>
        </w:rPr>
        <w:t>Sahih Muslim</w:t>
      </w:r>
      <w:r>
        <w:rPr>
          <w:rFonts w:cs="Traditional Arabic"/>
          <w:lang w:bidi="ar-EG"/>
        </w:rPr>
        <w:t>” it came with some additions: [</w:t>
      </w:r>
      <w:r w:rsidR="00B2121B">
        <w:rPr>
          <w:rFonts w:cs="Traditional Arabic"/>
          <w:lang w:bidi="ar-EG"/>
        </w:rPr>
        <w:t xml:space="preserve">Abu Bakr bin Abi </w:t>
      </w:r>
      <w:proofErr w:type="spellStart"/>
      <w:r w:rsidR="00B2121B">
        <w:rPr>
          <w:rFonts w:cs="Traditional Arabic"/>
          <w:lang w:bidi="ar-EG"/>
        </w:rPr>
        <w:t>Shaibah</w:t>
      </w:r>
      <w:proofErr w:type="spellEnd"/>
      <w:r w:rsidR="001B3B00">
        <w:rPr>
          <w:rFonts w:cs="Traditional Arabic"/>
          <w:lang w:bidi="ar-EG"/>
        </w:rPr>
        <w:t xml:space="preserve">, </w:t>
      </w:r>
      <w:r w:rsidR="00B2121B">
        <w:rPr>
          <w:rFonts w:cs="Traditional Arabic"/>
          <w:lang w:bidi="ar-EG"/>
        </w:rPr>
        <w:t>Zuhair bin Harb</w:t>
      </w:r>
      <w:r w:rsidR="001B3B00">
        <w:rPr>
          <w:rFonts w:cs="Traditional Arabic"/>
          <w:lang w:bidi="ar-EG"/>
        </w:rPr>
        <w:t xml:space="preserve"> and </w:t>
      </w:r>
      <w:r w:rsidR="00B2121B">
        <w:rPr>
          <w:rFonts w:cs="Traditional Arabic"/>
          <w:lang w:bidi="ar-EG"/>
        </w:rPr>
        <w:t xml:space="preserve">Abu </w:t>
      </w:r>
      <w:proofErr w:type="spellStart"/>
      <w:r w:rsidR="00B2121B">
        <w:rPr>
          <w:rFonts w:cs="Traditional Arabic"/>
          <w:lang w:bidi="ar-EG"/>
        </w:rPr>
        <w:t>Kuraib</w:t>
      </w:r>
      <w:proofErr w:type="spellEnd"/>
      <w:r w:rsidR="001B3B00">
        <w:rPr>
          <w:rFonts w:cs="Traditional Arabic"/>
          <w:lang w:bidi="ar-EG"/>
        </w:rPr>
        <w:t xml:space="preserve"> all related to us from </w:t>
      </w:r>
      <w:r w:rsidR="00846FDC">
        <w:rPr>
          <w:rFonts w:cs="Traditional Arabic"/>
          <w:lang w:bidi="ar-EG"/>
        </w:rPr>
        <w:t xml:space="preserve">Abu </w:t>
      </w:r>
      <w:proofErr w:type="spellStart"/>
      <w:r w:rsidR="00846FDC">
        <w:rPr>
          <w:rFonts w:cs="Traditional Arabic"/>
          <w:lang w:bidi="ar-EG"/>
        </w:rPr>
        <w:t>Mu’awiayh</w:t>
      </w:r>
      <w:proofErr w:type="spellEnd"/>
      <w:r w:rsidR="00846FDC">
        <w:rPr>
          <w:rFonts w:cs="Traditional Arabic"/>
          <w:lang w:bidi="ar-EG"/>
        </w:rPr>
        <w:t xml:space="preserve">: Abu </w:t>
      </w:r>
      <w:proofErr w:type="spellStart"/>
      <w:r w:rsidR="00846FDC">
        <w:rPr>
          <w:rFonts w:cs="Traditional Arabic"/>
          <w:lang w:bidi="ar-EG"/>
        </w:rPr>
        <w:t>Kuraib</w:t>
      </w:r>
      <w:proofErr w:type="spellEnd"/>
      <w:r w:rsidR="00846FDC">
        <w:rPr>
          <w:rFonts w:cs="Traditional Arabic"/>
          <w:lang w:bidi="ar-EG"/>
        </w:rPr>
        <w:t xml:space="preserve"> said Abu </w:t>
      </w:r>
      <w:proofErr w:type="spellStart"/>
      <w:r w:rsidR="00846FDC">
        <w:rPr>
          <w:rFonts w:cs="Traditional Arabic"/>
          <w:lang w:bidi="ar-EG"/>
        </w:rPr>
        <w:t>Mu’awiayh</w:t>
      </w:r>
      <w:proofErr w:type="spellEnd"/>
      <w:r w:rsidR="00846FDC">
        <w:rPr>
          <w:rFonts w:cs="Traditional Arabic"/>
          <w:lang w:bidi="ar-EG"/>
        </w:rPr>
        <w:t xml:space="preserve"> related to us from Al-</w:t>
      </w:r>
      <w:proofErr w:type="spellStart"/>
      <w:r w:rsidR="00846FDC">
        <w:rPr>
          <w:rFonts w:cs="Traditional Arabic"/>
          <w:lang w:bidi="ar-EG"/>
        </w:rPr>
        <w:t>A’amash</w:t>
      </w:r>
      <w:proofErr w:type="spellEnd"/>
      <w:r w:rsidR="00FB203C">
        <w:rPr>
          <w:rFonts w:cs="Traditional Arabic"/>
          <w:lang w:bidi="ar-EG"/>
        </w:rPr>
        <w:t>, from Ibrahim At-</w:t>
      </w:r>
      <w:proofErr w:type="spellStart"/>
      <w:r w:rsidR="00FB203C">
        <w:rPr>
          <w:rFonts w:cs="Traditional Arabic"/>
          <w:lang w:bidi="ar-EG"/>
        </w:rPr>
        <w:t>Taimiy</w:t>
      </w:r>
      <w:proofErr w:type="spellEnd"/>
      <w:r w:rsidR="00D7495E">
        <w:rPr>
          <w:rFonts w:cs="Traditional Arabic"/>
          <w:lang w:bidi="ar-EG"/>
        </w:rPr>
        <w:t xml:space="preserve">, from his father who said: </w:t>
      </w:r>
      <w:r w:rsidR="002A1F24" w:rsidRPr="002A1F24">
        <w:rPr>
          <w:rFonts w:cs="Traditional Arabic"/>
          <w:lang w:bidi="ar-EG"/>
        </w:rPr>
        <w:t xml:space="preserve">'Ali b. Abi Talib (Allah be pleased with him) addressed us and said: </w:t>
      </w:r>
      <w:r w:rsidR="00874CFD">
        <w:rPr>
          <w:rFonts w:cs="Traditional Arabic"/>
          <w:lang w:bidi="ar-EG"/>
        </w:rPr>
        <w:t xml:space="preserve">Whoever </w:t>
      </w:r>
      <w:r w:rsidR="00B200D4">
        <w:rPr>
          <w:rFonts w:cs="Traditional Arabic"/>
          <w:lang w:bidi="ar-EG"/>
        </w:rPr>
        <w:t>claims</w:t>
      </w:r>
      <w:r w:rsidR="002A1F24" w:rsidRPr="002A1F24">
        <w:rPr>
          <w:rFonts w:cs="Traditional Arabic"/>
          <w:lang w:bidi="ar-EG"/>
        </w:rPr>
        <w:t xml:space="preserve"> that we have besides the </w:t>
      </w:r>
      <w:r w:rsidR="00D91354">
        <w:rPr>
          <w:rFonts w:cs="Traditional Arabic"/>
          <w:lang w:bidi="ar-EG"/>
        </w:rPr>
        <w:t>Book of Allah</w:t>
      </w:r>
      <w:r w:rsidR="002A1F24" w:rsidRPr="002A1F24">
        <w:rPr>
          <w:rFonts w:cs="Traditional Arabic"/>
          <w:lang w:bidi="ar-EG"/>
        </w:rPr>
        <w:t xml:space="preserve"> anything else that we recite</w:t>
      </w:r>
      <w:r w:rsidR="002F06E6">
        <w:rPr>
          <w:rFonts w:cs="Traditional Arabic"/>
          <w:lang w:bidi="ar-EG"/>
        </w:rPr>
        <w:t xml:space="preserve"> and</w:t>
      </w:r>
      <w:r w:rsidR="002A1F24" w:rsidRPr="002A1F24">
        <w:rPr>
          <w:rFonts w:cs="Traditional Arabic"/>
          <w:lang w:bidi="ar-EG"/>
        </w:rPr>
        <w:t xml:space="preserve"> this </w:t>
      </w:r>
      <w:r w:rsidR="002F06E6">
        <w:rPr>
          <w:rFonts w:cs="Traditional Arabic"/>
          <w:lang w:bidi="ar-EG"/>
        </w:rPr>
        <w:t>Sahifah (</w:t>
      </w:r>
      <w:r w:rsidR="002A1F24" w:rsidRPr="002A1F24">
        <w:rPr>
          <w:rFonts w:cs="Traditional Arabic"/>
          <w:lang w:bidi="ar-EG"/>
        </w:rPr>
        <w:t>document</w:t>
      </w:r>
      <w:r w:rsidR="002F06E6">
        <w:rPr>
          <w:rFonts w:cs="Traditional Arabic"/>
          <w:lang w:bidi="ar-EG"/>
        </w:rPr>
        <w:t>)</w:t>
      </w:r>
      <w:r w:rsidR="002A1F24" w:rsidRPr="002A1F24">
        <w:rPr>
          <w:rFonts w:cs="Traditional Arabic"/>
          <w:lang w:bidi="ar-EG"/>
        </w:rPr>
        <w:t xml:space="preserve"> </w:t>
      </w:r>
      <w:r w:rsidR="00B200D4">
        <w:rPr>
          <w:rFonts w:cs="Traditional Arabic"/>
          <w:lang w:bidi="ar-EG"/>
        </w:rPr>
        <w:t xml:space="preserve">has lied. </w:t>
      </w:r>
      <w:r w:rsidR="00DE15B5">
        <w:rPr>
          <w:rFonts w:cs="Traditional Arabic"/>
          <w:lang w:bidi="ar-EG"/>
        </w:rPr>
        <w:t>[He said: The Sahifah</w:t>
      </w:r>
      <w:r w:rsidR="002A1F24" w:rsidRPr="002A1F24">
        <w:rPr>
          <w:rFonts w:cs="Traditional Arabic"/>
          <w:lang w:bidi="ar-EG"/>
        </w:rPr>
        <w:t xml:space="preserve"> </w:t>
      </w:r>
      <w:r w:rsidR="00DE15B5">
        <w:rPr>
          <w:rFonts w:cs="Traditional Arabic"/>
          <w:lang w:bidi="ar-EG"/>
        </w:rPr>
        <w:t>was</w:t>
      </w:r>
      <w:r w:rsidR="002A1F24" w:rsidRPr="002A1F24">
        <w:rPr>
          <w:rFonts w:cs="Traditional Arabic"/>
          <w:lang w:bidi="ar-EG"/>
        </w:rPr>
        <w:t xml:space="preserve"> </w:t>
      </w:r>
      <w:r w:rsidR="00DE15B5">
        <w:rPr>
          <w:rFonts w:cs="Traditional Arabic"/>
          <w:lang w:bidi="ar-EG"/>
        </w:rPr>
        <w:t>attached to</w:t>
      </w:r>
      <w:r w:rsidR="002A1F24" w:rsidRPr="002A1F24">
        <w:rPr>
          <w:rFonts w:cs="Traditional Arabic"/>
          <w:lang w:bidi="ar-EG"/>
        </w:rPr>
        <w:t xml:space="preserve"> the sheath of </w:t>
      </w:r>
      <w:r w:rsidR="00DE15B5">
        <w:rPr>
          <w:rFonts w:cs="Traditional Arabic"/>
          <w:lang w:bidi="ar-EG"/>
        </w:rPr>
        <w:t>his</w:t>
      </w:r>
      <w:r w:rsidR="002A1F24" w:rsidRPr="002A1F24">
        <w:rPr>
          <w:rFonts w:cs="Traditional Arabic"/>
          <w:lang w:bidi="ar-EG"/>
        </w:rPr>
        <w:t xml:space="preserve"> sword</w:t>
      </w:r>
      <w:r w:rsidR="00B200D4">
        <w:rPr>
          <w:rFonts w:cs="Traditional Arabic"/>
          <w:lang w:bidi="ar-EG"/>
        </w:rPr>
        <w:t>]</w:t>
      </w:r>
      <w:r w:rsidR="008B5533">
        <w:rPr>
          <w:rFonts w:cs="Traditional Arabic"/>
          <w:lang w:bidi="ar-EG"/>
        </w:rPr>
        <w:t>.</w:t>
      </w:r>
      <w:r w:rsidR="00B200D4">
        <w:rPr>
          <w:rFonts w:cs="Traditional Arabic"/>
          <w:lang w:bidi="ar-EG"/>
        </w:rPr>
        <w:t xml:space="preserve"> It (the Sahifah]</w:t>
      </w:r>
      <w:r w:rsidR="002A1F24" w:rsidRPr="002A1F24">
        <w:rPr>
          <w:rFonts w:cs="Traditional Arabic"/>
          <w:lang w:bidi="ar-EG"/>
        </w:rPr>
        <w:t xml:space="preserve"> contains the ages of the camels, and </w:t>
      </w:r>
      <w:r w:rsidR="00DE3DE3">
        <w:rPr>
          <w:rFonts w:cs="Traditional Arabic"/>
          <w:lang w:bidi="ar-EG"/>
        </w:rPr>
        <w:t>matters related to</w:t>
      </w:r>
      <w:r w:rsidR="002A1F24" w:rsidRPr="002A1F24">
        <w:rPr>
          <w:rFonts w:cs="Traditional Arabic"/>
          <w:lang w:bidi="ar-EG"/>
        </w:rPr>
        <w:t xml:space="preserve"> the wounds. </w:t>
      </w:r>
      <w:r w:rsidR="00DB5C0E">
        <w:rPr>
          <w:rFonts w:cs="Traditional Arabic"/>
          <w:lang w:bidi="ar-EG"/>
        </w:rPr>
        <w:t>And in it the Prophet (saw) said:</w:t>
      </w:r>
      <w:r w:rsidR="002A1F24" w:rsidRPr="002A1F24">
        <w:rPr>
          <w:rFonts w:cs="Traditional Arabic"/>
          <w:lang w:bidi="ar-EG"/>
        </w:rPr>
        <w:t xml:space="preserve"> </w:t>
      </w:r>
      <w:r w:rsidR="00DB5C0E">
        <w:rPr>
          <w:rFonts w:cs="Traditional Arabic"/>
          <w:lang w:bidi="ar-EG"/>
        </w:rPr>
        <w:t>Al-Madinah</w:t>
      </w:r>
      <w:r w:rsidR="002A1F24" w:rsidRPr="002A1F24">
        <w:rPr>
          <w:rFonts w:cs="Traditional Arabic"/>
          <w:lang w:bidi="ar-EG"/>
        </w:rPr>
        <w:t xml:space="preserve"> is sacred from 'Air to </w:t>
      </w:r>
      <w:proofErr w:type="spellStart"/>
      <w:r w:rsidR="002A1F24" w:rsidRPr="002A1F24">
        <w:rPr>
          <w:rFonts w:cs="Traditional Arabic"/>
          <w:lang w:bidi="ar-EG"/>
        </w:rPr>
        <w:t>Thaur</w:t>
      </w:r>
      <w:proofErr w:type="spellEnd"/>
      <w:r w:rsidR="00815391">
        <w:rPr>
          <w:rFonts w:cs="Traditional Arabic"/>
          <w:lang w:bidi="ar-EG"/>
        </w:rPr>
        <w:t>.</w:t>
      </w:r>
      <w:r w:rsidR="002A1F24" w:rsidRPr="002A1F24">
        <w:rPr>
          <w:rFonts w:cs="Traditional Arabic"/>
          <w:lang w:bidi="ar-EG"/>
        </w:rPr>
        <w:t xml:space="preserve"> So</w:t>
      </w:r>
      <w:r w:rsidR="00815391">
        <w:rPr>
          <w:rFonts w:cs="Traditional Arabic"/>
          <w:lang w:bidi="ar-EG"/>
        </w:rPr>
        <w:t>,</w:t>
      </w:r>
      <w:r w:rsidR="002A1F24" w:rsidRPr="002A1F24">
        <w:rPr>
          <w:rFonts w:cs="Traditional Arabic"/>
          <w:lang w:bidi="ar-EG"/>
        </w:rPr>
        <w:t xml:space="preserve"> </w:t>
      </w:r>
      <w:r w:rsidR="00815391">
        <w:rPr>
          <w:rFonts w:cs="Traditional Arabic"/>
          <w:lang w:bidi="ar-EG"/>
        </w:rPr>
        <w:t>whoever commits a crime</w:t>
      </w:r>
      <w:r w:rsidR="002A1F24" w:rsidRPr="002A1F24">
        <w:rPr>
          <w:rFonts w:cs="Traditional Arabic"/>
          <w:lang w:bidi="ar-EG"/>
        </w:rPr>
        <w:t xml:space="preserve"> or </w:t>
      </w:r>
      <w:r w:rsidR="00815391">
        <w:rPr>
          <w:rFonts w:cs="Traditional Arabic"/>
          <w:lang w:bidi="ar-EG"/>
        </w:rPr>
        <w:t>gives refuge to a criminal</w:t>
      </w:r>
      <w:r w:rsidR="002A1F24" w:rsidRPr="002A1F24">
        <w:rPr>
          <w:rFonts w:cs="Traditional Arabic"/>
          <w:lang w:bidi="ar-EG"/>
        </w:rPr>
        <w:t>, the curse of Allah, the angels, and all</w:t>
      </w:r>
      <w:r w:rsidR="005E5E7C">
        <w:rPr>
          <w:rFonts w:cs="Traditional Arabic"/>
          <w:lang w:bidi="ar-EG"/>
        </w:rPr>
        <w:t xml:space="preserve"> the</w:t>
      </w:r>
      <w:r w:rsidR="002A1F24" w:rsidRPr="002A1F24">
        <w:rPr>
          <w:rFonts w:cs="Traditional Arabic"/>
          <w:lang w:bidi="ar-EG"/>
        </w:rPr>
        <w:t xml:space="preserve"> </w:t>
      </w:r>
      <w:r w:rsidR="005E5E7C">
        <w:rPr>
          <w:rFonts w:cs="Traditional Arabic"/>
          <w:lang w:bidi="ar-EG"/>
        </w:rPr>
        <w:t>people</w:t>
      </w:r>
      <w:r w:rsidR="002A1F24" w:rsidRPr="002A1F24">
        <w:rPr>
          <w:rFonts w:cs="Traditional Arabic"/>
          <w:lang w:bidi="ar-EG"/>
        </w:rPr>
        <w:t xml:space="preserve"> will fall upon him, and Allah will not accept any</w:t>
      </w:r>
      <w:r w:rsidR="005E5E7C">
        <w:rPr>
          <w:rFonts w:cs="Traditional Arabic"/>
          <w:lang w:bidi="ar-EG"/>
        </w:rPr>
        <w:t xml:space="preserve">thing </w:t>
      </w:r>
      <w:r w:rsidR="002A1F24" w:rsidRPr="002A1F24">
        <w:rPr>
          <w:rFonts w:cs="Traditional Arabic"/>
          <w:lang w:bidi="ar-EG"/>
        </w:rPr>
        <w:t xml:space="preserve">from </w:t>
      </w:r>
      <w:r w:rsidR="005E5E7C">
        <w:rPr>
          <w:rFonts w:cs="Traditional Arabic"/>
          <w:lang w:bidi="ar-EG"/>
        </w:rPr>
        <w:t>him on the Day of Judgement</w:t>
      </w:r>
      <w:r w:rsidR="002A1F24" w:rsidRPr="002A1F24">
        <w:rPr>
          <w:rFonts w:cs="Traditional Arabic"/>
          <w:lang w:bidi="ar-EG"/>
        </w:rPr>
        <w:t xml:space="preserve">. And the protection granted by the Muslims is one and must be respected by the </w:t>
      </w:r>
      <w:r w:rsidR="00813C6A">
        <w:rPr>
          <w:rFonts w:cs="Traditional Arabic"/>
          <w:lang w:bidi="ar-EG"/>
        </w:rPr>
        <w:t>lowest</w:t>
      </w:r>
      <w:r w:rsidR="002A1F24" w:rsidRPr="002A1F24">
        <w:rPr>
          <w:rFonts w:cs="Traditional Arabic"/>
          <w:lang w:bidi="ar-EG"/>
        </w:rPr>
        <w:t xml:space="preserve"> of them</w:t>
      </w:r>
      <w:r w:rsidR="00813C6A">
        <w:rPr>
          <w:rFonts w:cs="Traditional Arabic"/>
          <w:lang w:bidi="ar-EG"/>
        </w:rPr>
        <w:t xml:space="preserve"> (in status)</w:t>
      </w:r>
      <w:r w:rsidR="002A1F24" w:rsidRPr="002A1F24">
        <w:rPr>
          <w:rFonts w:cs="Traditional Arabic"/>
          <w:lang w:bidi="ar-EG"/>
        </w:rPr>
        <w:t xml:space="preserve">. </w:t>
      </w:r>
      <w:bookmarkStart w:id="79" w:name="_Hlk78042930"/>
      <w:r w:rsidR="005049FB">
        <w:rPr>
          <w:rFonts w:cs="Traditional Arabic"/>
          <w:lang w:bidi="ar-EG"/>
        </w:rPr>
        <w:t>Whoever</w:t>
      </w:r>
      <w:r w:rsidR="002A1F24" w:rsidRPr="002A1F24">
        <w:rPr>
          <w:rFonts w:cs="Traditional Arabic"/>
          <w:lang w:bidi="ar-EG"/>
        </w:rPr>
        <w:t xml:space="preserve"> makes a false claim to paternity </w:t>
      </w:r>
      <w:bookmarkEnd w:id="79"/>
      <w:r w:rsidR="002A1F24" w:rsidRPr="002A1F24">
        <w:rPr>
          <w:rFonts w:cs="Traditional Arabic"/>
          <w:lang w:bidi="ar-EG"/>
        </w:rPr>
        <w:t>or being a client of other than his own masters, there is upon him the curse of Allah, the angels, and all the people. Allah will not accept from him any</w:t>
      </w:r>
      <w:r w:rsidR="00685903">
        <w:rPr>
          <w:rFonts w:cs="Traditional Arabic"/>
          <w:lang w:bidi="ar-EG"/>
        </w:rPr>
        <w:t xml:space="preserve">thing from him </w:t>
      </w:r>
      <w:r w:rsidR="00522126">
        <w:rPr>
          <w:rFonts w:cs="Traditional Arabic"/>
          <w:lang w:bidi="ar-EG"/>
        </w:rPr>
        <w:t>of the Day of Judgement</w:t>
      </w:r>
      <w:r w:rsidR="00AB0493">
        <w:rPr>
          <w:rFonts w:cs="Traditional Arabic"/>
          <w:lang w:bidi="ar-EG"/>
        </w:rPr>
        <w:t>]</w:t>
      </w:r>
      <w:r w:rsidR="002A1F24" w:rsidRPr="002A1F24">
        <w:rPr>
          <w:rFonts w:cs="Traditional Arabic"/>
          <w:lang w:bidi="ar-EG"/>
        </w:rPr>
        <w:t>.</w:t>
      </w:r>
      <w:r w:rsidR="00522126">
        <w:rPr>
          <w:rFonts w:cs="Traditional Arabic"/>
          <w:lang w:bidi="ar-EG"/>
        </w:rPr>
        <w:t xml:space="preserve"> Imam Muslim said:</w:t>
      </w:r>
      <w:r w:rsidR="002A1F24" w:rsidRPr="002A1F24">
        <w:rPr>
          <w:rFonts w:cs="Traditional Arabic"/>
          <w:lang w:bidi="ar-EG"/>
        </w:rPr>
        <w:t xml:space="preserve"> </w:t>
      </w:r>
      <w:r w:rsidR="00AB0493">
        <w:rPr>
          <w:rFonts w:cs="Traditional Arabic"/>
          <w:lang w:bidi="ar-EG"/>
        </w:rPr>
        <w:t>[</w:t>
      </w:r>
      <w:r w:rsidR="002A1F24" w:rsidRPr="002A1F24">
        <w:rPr>
          <w:rFonts w:cs="Traditional Arabic"/>
          <w:lang w:bidi="ar-EG"/>
        </w:rPr>
        <w:t>The hadith transmitted on the authority of Abu Bakr and Z</w:t>
      </w:r>
      <w:r w:rsidR="00522126">
        <w:rPr>
          <w:rFonts w:cs="Traditional Arabic"/>
          <w:lang w:bidi="ar-EG"/>
        </w:rPr>
        <w:t>u</w:t>
      </w:r>
      <w:r w:rsidR="008901A5">
        <w:rPr>
          <w:rFonts w:cs="Traditional Arabic"/>
          <w:lang w:bidi="ar-EG"/>
        </w:rPr>
        <w:t>h</w:t>
      </w:r>
      <w:r w:rsidR="002A1F24" w:rsidRPr="002A1F24">
        <w:rPr>
          <w:rFonts w:cs="Traditional Arabic"/>
          <w:lang w:bidi="ar-EG"/>
        </w:rPr>
        <w:t xml:space="preserve">air ends with (these words): </w:t>
      </w:r>
      <w:r w:rsidR="008901A5">
        <w:rPr>
          <w:rFonts w:cs="Traditional Arabic"/>
          <w:lang w:bidi="ar-EG"/>
        </w:rPr>
        <w:t>“</w:t>
      </w:r>
      <w:r w:rsidR="002A1F24" w:rsidRPr="002A1F24">
        <w:rPr>
          <w:rFonts w:cs="Traditional Arabic"/>
          <w:lang w:bidi="ar-EG"/>
        </w:rPr>
        <w:t xml:space="preserve">The </w:t>
      </w:r>
      <w:r w:rsidR="008901A5">
        <w:rPr>
          <w:rFonts w:cs="Traditional Arabic"/>
          <w:lang w:bidi="ar-EG"/>
        </w:rPr>
        <w:t>lowest</w:t>
      </w:r>
      <w:r w:rsidR="002A1F24" w:rsidRPr="002A1F24">
        <w:rPr>
          <w:rFonts w:cs="Traditional Arabic"/>
          <w:lang w:bidi="ar-EG"/>
        </w:rPr>
        <w:t xml:space="preserve"> </w:t>
      </w:r>
      <w:r w:rsidR="008901A5">
        <w:rPr>
          <w:rFonts w:cs="Traditional Arabic"/>
          <w:lang w:bidi="ar-EG"/>
        </w:rPr>
        <w:t>of</w:t>
      </w:r>
      <w:r w:rsidR="002A1F24" w:rsidRPr="002A1F24">
        <w:rPr>
          <w:rFonts w:cs="Traditional Arabic"/>
          <w:lang w:bidi="ar-EG"/>
        </w:rPr>
        <w:t xml:space="preserve"> them</w:t>
      </w:r>
      <w:r w:rsidR="008901A5">
        <w:rPr>
          <w:rFonts w:cs="Traditional Arabic"/>
          <w:lang w:bidi="ar-EG"/>
        </w:rPr>
        <w:t>”</w:t>
      </w:r>
      <w:r w:rsidR="002A1F24" w:rsidRPr="002A1F24">
        <w:rPr>
          <w:rFonts w:cs="Traditional Arabic"/>
          <w:lang w:bidi="ar-EG"/>
        </w:rPr>
        <w:t xml:space="preserve"> and </w:t>
      </w:r>
      <w:r w:rsidR="00032CF5">
        <w:rPr>
          <w:rFonts w:cs="Traditional Arabic"/>
          <w:lang w:bidi="ar-EG"/>
        </w:rPr>
        <w:t xml:space="preserve">they did not mention </w:t>
      </w:r>
      <w:r w:rsidR="002A1F24" w:rsidRPr="002A1F24">
        <w:rPr>
          <w:rFonts w:cs="Traditional Arabic"/>
          <w:lang w:bidi="ar-EG"/>
        </w:rPr>
        <w:t>what follows it is and in the</w:t>
      </w:r>
      <w:r w:rsidR="00032CF5">
        <w:rPr>
          <w:rFonts w:cs="Traditional Arabic"/>
          <w:lang w:bidi="ar-EG"/>
        </w:rPr>
        <w:t>ir</w:t>
      </w:r>
      <w:r w:rsidR="002A1F24" w:rsidRPr="002A1F24">
        <w:rPr>
          <w:rFonts w:cs="Traditional Arabic"/>
          <w:lang w:bidi="ar-EG"/>
        </w:rPr>
        <w:t xml:space="preserve"> </w:t>
      </w:r>
      <w:proofErr w:type="gramStart"/>
      <w:r w:rsidR="00032CF5">
        <w:rPr>
          <w:rFonts w:cs="Traditional Arabic"/>
          <w:lang w:bidi="ar-EG"/>
        </w:rPr>
        <w:t>H</w:t>
      </w:r>
      <w:r w:rsidR="002A1F24" w:rsidRPr="002A1F24">
        <w:rPr>
          <w:rFonts w:cs="Traditional Arabic"/>
          <w:lang w:bidi="ar-EG"/>
        </w:rPr>
        <w:t>adith</w:t>
      </w:r>
      <w:proofErr w:type="gramEnd"/>
      <w:r w:rsidR="002A1F24" w:rsidRPr="002A1F24">
        <w:rPr>
          <w:rFonts w:cs="Traditional Arabic"/>
          <w:lang w:bidi="ar-EG"/>
        </w:rPr>
        <w:t xml:space="preserve"> </w:t>
      </w:r>
      <w:r w:rsidR="00032CF5">
        <w:rPr>
          <w:rFonts w:cs="Traditional Arabic"/>
          <w:lang w:bidi="ar-EG"/>
        </w:rPr>
        <w:t>they mention</w:t>
      </w:r>
      <w:r w:rsidR="002A1F24" w:rsidRPr="002A1F24">
        <w:rPr>
          <w:rFonts w:cs="Traditional Arabic"/>
          <w:lang w:bidi="ar-EG"/>
        </w:rPr>
        <w:t xml:space="preserve">: The document was </w:t>
      </w:r>
      <w:r w:rsidR="00032CF5">
        <w:rPr>
          <w:rFonts w:cs="Traditional Arabic"/>
          <w:lang w:bidi="ar-EG"/>
        </w:rPr>
        <w:t xml:space="preserve">attached </w:t>
      </w:r>
      <w:r w:rsidR="002A1F24" w:rsidRPr="002A1F24">
        <w:rPr>
          <w:rFonts w:cs="Traditional Arabic"/>
          <w:lang w:bidi="ar-EG"/>
        </w:rPr>
        <w:t>on the sheath of his sword</w:t>
      </w:r>
      <w:r w:rsidR="00032CF5">
        <w:rPr>
          <w:rFonts w:cs="Traditional Arabic"/>
          <w:lang w:bidi="ar-EG"/>
        </w:rPr>
        <w:t xml:space="preserve">]. </w:t>
      </w:r>
    </w:p>
    <w:p w14:paraId="2992F254" w14:textId="72567465" w:rsidR="0046510A" w:rsidRDefault="0046510A" w:rsidP="00774CE9">
      <w:pPr>
        <w:spacing w:after="0"/>
        <w:rPr>
          <w:rFonts w:cs="Traditional Arabic"/>
          <w:lang w:bidi="ar-EG"/>
        </w:rPr>
      </w:pPr>
    </w:p>
    <w:p w14:paraId="01F8971B" w14:textId="2EFACB28" w:rsidR="008364DC" w:rsidRDefault="009C11DD" w:rsidP="008D2A07">
      <w:pPr>
        <w:spacing w:after="0"/>
        <w:rPr>
          <w:rFonts w:cs="Traditional Arabic"/>
          <w:lang w:bidi="ar-EG"/>
        </w:rPr>
      </w:pPr>
      <w:r>
        <w:rPr>
          <w:rFonts w:cs="Traditional Arabic"/>
          <w:lang w:bidi="ar-EG"/>
        </w:rPr>
        <w:t>- It also came in “</w:t>
      </w:r>
      <w:r w:rsidRPr="009C11DD">
        <w:rPr>
          <w:rFonts w:cs="Traditional Arabic"/>
          <w:b/>
          <w:bCs/>
          <w:lang w:bidi="ar-EG"/>
        </w:rPr>
        <w:t>Sahih Muslim</w:t>
      </w:r>
      <w:r>
        <w:rPr>
          <w:rFonts w:cs="Traditional Arabic"/>
          <w:lang w:bidi="ar-EG"/>
        </w:rPr>
        <w:t>” as: [</w:t>
      </w:r>
      <w:r w:rsidR="008A0B25">
        <w:rPr>
          <w:rFonts w:cs="Traditional Arabic"/>
          <w:lang w:bidi="ar-EG"/>
        </w:rPr>
        <w:t>‘Ali bin Hajar As-</w:t>
      </w:r>
      <w:proofErr w:type="spellStart"/>
      <w:r w:rsidR="008A0B25">
        <w:rPr>
          <w:rFonts w:cs="Traditional Arabic"/>
          <w:lang w:bidi="ar-EG"/>
        </w:rPr>
        <w:t>Sa’diy</w:t>
      </w:r>
      <w:proofErr w:type="spellEnd"/>
      <w:r w:rsidR="008A0B25">
        <w:rPr>
          <w:rFonts w:cs="Traditional Arabic"/>
          <w:lang w:bidi="ar-EG"/>
        </w:rPr>
        <w:t xml:space="preserve"> related to me from ‘Ali bin </w:t>
      </w:r>
      <w:proofErr w:type="spellStart"/>
      <w:r w:rsidR="001A0F00">
        <w:rPr>
          <w:rFonts w:cs="Traditional Arabic"/>
          <w:lang w:bidi="ar-EG"/>
        </w:rPr>
        <w:t>Mus</w:t>
      </w:r>
      <w:r w:rsidR="00E16534">
        <w:rPr>
          <w:rFonts w:cs="Traditional Arabic"/>
          <w:lang w:bidi="ar-EG"/>
        </w:rPr>
        <w:t>’</w:t>
      </w:r>
      <w:r w:rsidR="001A0F00">
        <w:rPr>
          <w:rFonts w:cs="Traditional Arabic"/>
          <w:lang w:bidi="ar-EG"/>
        </w:rPr>
        <w:t>hir</w:t>
      </w:r>
      <w:proofErr w:type="spellEnd"/>
      <w:r w:rsidR="006F374A">
        <w:rPr>
          <w:rFonts w:cs="Traditional Arabic"/>
          <w:lang w:bidi="ar-EG"/>
        </w:rPr>
        <w:t xml:space="preserve">, </w:t>
      </w:r>
      <w:r w:rsidR="00E16534">
        <w:rPr>
          <w:rFonts w:cs="Traditional Arabic"/>
          <w:lang w:bidi="ar-EG"/>
        </w:rPr>
        <w:t xml:space="preserve">Abu </w:t>
      </w:r>
      <w:proofErr w:type="spellStart"/>
      <w:r w:rsidR="00E16534">
        <w:rPr>
          <w:rFonts w:cs="Traditional Arabic"/>
          <w:lang w:bidi="ar-EG"/>
        </w:rPr>
        <w:t>Sa’id</w:t>
      </w:r>
      <w:proofErr w:type="spellEnd"/>
      <w:r w:rsidR="00E16534">
        <w:rPr>
          <w:rFonts w:cs="Traditional Arabic"/>
          <w:lang w:bidi="ar-EG"/>
        </w:rPr>
        <w:t xml:space="preserve"> Al-</w:t>
      </w:r>
      <w:proofErr w:type="spellStart"/>
      <w:r w:rsidR="00E16534">
        <w:rPr>
          <w:rFonts w:cs="Traditional Arabic"/>
          <w:lang w:bidi="ar-EG"/>
        </w:rPr>
        <w:t>Ashajj</w:t>
      </w:r>
      <w:proofErr w:type="spellEnd"/>
      <w:r w:rsidR="006F374A">
        <w:rPr>
          <w:rFonts w:cs="Traditional Arabic"/>
          <w:lang w:bidi="ar-EG"/>
        </w:rPr>
        <w:t xml:space="preserve"> and </w:t>
      </w:r>
      <w:r w:rsidR="00E16534">
        <w:rPr>
          <w:rFonts w:cs="Traditional Arabic"/>
          <w:lang w:bidi="ar-EG"/>
        </w:rPr>
        <w:t>Wakee’</w:t>
      </w:r>
      <w:r w:rsidR="006F374A">
        <w:rPr>
          <w:rFonts w:cs="Traditional Arabic"/>
          <w:lang w:bidi="ar-EG"/>
        </w:rPr>
        <w:t xml:space="preserve"> all related from Al-</w:t>
      </w:r>
      <w:proofErr w:type="spellStart"/>
      <w:r w:rsidR="006F374A">
        <w:rPr>
          <w:rFonts w:cs="Traditional Arabic"/>
          <w:lang w:bidi="ar-EG"/>
        </w:rPr>
        <w:t>A’mash</w:t>
      </w:r>
      <w:proofErr w:type="spellEnd"/>
      <w:r w:rsidR="008D2A07">
        <w:rPr>
          <w:rFonts w:cs="Traditional Arabic"/>
          <w:lang w:bidi="ar-EG"/>
        </w:rPr>
        <w:t xml:space="preserve"> with this Isnad like the Hadith of Abu </w:t>
      </w:r>
      <w:proofErr w:type="spellStart"/>
      <w:r w:rsidR="008D2A07">
        <w:rPr>
          <w:rFonts w:cs="Traditional Arabic"/>
          <w:lang w:bidi="ar-EG"/>
        </w:rPr>
        <w:t>Kuraib</w:t>
      </w:r>
      <w:proofErr w:type="spellEnd"/>
      <w:r w:rsidR="008D2A07">
        <w:rPr>
          <w:rFonts w:cs="Traditional Arabic"/>
          <w:lang w:bidi="ar-EG"/>
        </w:rPr>
        <w:t xml:space="preserve"> from Mu’awiyah to the end and he added </w:t>
      </w:r>
      <w:r w:rsidR="008A1095">
        <w:rPr>
          <w:rFonts w:cs="Traditional Arabic"/>
          <w:lang w:bidi="ar-EG"/>
        </w:rPr>
        <w:t>to</w:t>
      </w:r>
      <w:r w:rsidR="008D2A07">
        <w:rPr>
          <w:rFonts w:cs="Traditional Arabic"/>
          <w:lang w:bidi="ar-EG"/>
        </w:rPr>
        <w:t xml:space="preserve"> the Hadith: </w:t>
      </w:r>
      <w:r w:rsidR="00746C3D" w:rsidRPr="00746C3D">
        <w:rPr>
          <w:rFonts w:cs="Traditional Arabic"/>
          <w:b/>
          <w:bCs/>
          <w:lang w:bidi="ar-EG"/>
        </w:rPr>
        <w:t>“</w:t>
      </w:r>
      <w:r w:rsidR="00BA0457" w:rsidRPr="00746C3D">
        <w:rPr>
          <w:rFonts w:cs="Traditional Arabic"/>
          <w:b/>
          <w:bCs/>
          <w:lang w:bidi="ar-EG"/>
        </w:rPr>
        <w:t xml:space="preserve">So, whoever broke the covenant </w:t>
      </w:r>
      <w:r w:rsidR="001D519F">
        <w:rPr>
          <w:rFonts w:cs="Traditional Arabic"/>
          <w:b/>
          <w:bCs/>
          <w:lang w:bidi="ar-EG"/>
        </w:rPr>
        <w:t>made by</w:t>
      </w:r>
      <w:r w:rsidR="00BA0457" w:rsidRPr="00746C3D">
        <w:rPr>
          <w:rFonts w:cs="Traditional Arabic"/>
          <w:b/>
          <w:bCs/>
          <w:lang w:bidi="ar-EG"/>
        </w:rPr>
        <w:t xml:space="preserve"> a Muslim, </w:t>
      </w:r>
      <w:r w:rsidR="00276B97" w:rsidRPr="00746C3D">
        <w:rPr>
          <w:rFonts w:cs="Traditional Arabic"/>
          <w:b/>
          <w:bCs/>
          <w:lang w:bidi="ar-EG"/>
        </w:rPr>
        <w:t>then the</w:t>
      </w:r>
      <w:r w:rsidR="00BA0457" w:rsidRPr="00746C3D">
        <w:rPr>
          <w:rFonts w:cs="Traditional Arabic"/>
          <w:b/>
          <w:bCs/>
          <w:lang w:bidi="ar-EG"/>
        </w:rPr>
        <w:t xml:space="preserve"> a curse of Allah, his angels, and of</w:t>
      </w:r>
      <w:r w:rsidR="00276B97" w:rsidRPr="00746C3D">
        <w:rPr>
          <w:rFonts w:cs="Traditional Arabic"/>
          <w:b/>
          <w:bCs/>
          <w:lang w:bidi="ar-EG"/>
        </w:rPr>
        <w:t xml:space="preserve"> all</w:t>
      </w:r>
      <w:r w:rsidR="00BA0457" w:rsidRPr="00746C3D">
        <w:rPr>
          <w:rFonts w:cs="Traditional Arabic"/>
          <w:b/>
          <w:bCs/>
          <w:lang w:bidi="ar-EG"/>
        </w:rPr>
        <w:t xml:space="preserve"> whole people </w:t>
      </w:r>
      <w:r w:rsidR="00276B97" w:rsidRPr="00746C3D">
        <w:rPr>
          <w:rFonts w:cs="Traditional Arabic"/>
          <w:b/>
          <w:bCs/>
          <w:lang w:bidi="ar-EG"/>
        </w:rPr>
        <w:t xml:space="preserve">is </w:t>
      </w:r>
      <w:r w:rsidR="00BA0457" w:rsidRPr="00746C3D">
        <w:rPr>
          <w:rFonts w:cs="Traditional Arabic"/>
          <w:b/>
          <w:bCs/>
          <w:lang w:bidi="ar-EG"/>
        </w:rPr>
        <w:t xml:space="preserve">upon him, and </w:t>
      </w:r>
      <w:r w:rsidR="00276B97" w:rsidRPr="00746C3D">
        <w:rPr>
          <w:rFonts w:cs="Traditional Arabic"/>
          <w:b/>
          <w:bCs/>
          <w:lang w:bidi="ar-EG"/>
        </w:rPr>
        <w:t>nothing</w:t>
      </w:r>
      <w:r w:rsidR="00BA0457" w:rsidRPr="00746C3D">
        <w:rPr>
          <w:rFonts w:cs="Traditional Arabic"/>
          <w:b/>
          <w:bCs/>
          <w:lang w:bidi="ar-EG"/>
        </w:rPr>
        <w:t xml:space="preserve"> would be accepted from him on the Day of </w:t>
      </w:r>
      <w:r w:rsidR="00276B97" w:rsidRPr="00746C3D">
        <w:rPr>
          <w:rFonts w:cs="Traditional Arabic"/>
          <w:b/>
          <w:bCs/>
          <w:lang w:bidi="ar-EG"/>
        </w:rPr>
        <w:t>Judgement</w:t>
      </w:r>
      <w:r w:rsidR="00746C3D">
        <w:rPr>
          <w:rFonts w:cs="Traditional Arabic"/>
          <w:b/>
          <w:bCs/>
          <w:lang w:bidi="ar-EG"/>
        </w:rPr>
        <w:t>”</w:t>
      </w:r>
      <w:r w:rsidR="00276B97">
        <w:rPr>
          <w:rFonts w:cs="Traditional Arabic"/>
          <w:lang w:bidi="ar-EG"/>
        </w:rPr>
        <w:t>]</w:t>
      </w:r>
      <w:r w:rsidR="00AB0493">
        <w:rPr>
          <w:rFonts w:cs="Traditional Arabic"/>
          <w:lang w:bidi="ar-EG"/>
        </w:rPr>
        <w:t xml:space="preserve">. Muslim said: [Their Hadith does not include </w:t>
      </w:r>
      <w:r w:rsidR="005049FB">
        <w:rPr>
          <w:rFonts w:cs="Traditional Arabic"/>
          <w:lang w:bidi="ar-EG"/>
        </w:rPr>
        <w:t>“</w:t>
      </w:r>
      <w:r w:rsidR="005049FB" w:rsidRPr="005049FB">
        <w:rPr>
          <w:rFonts w:cs="Traditional Arabic"/>
          <w:lang w:bidi="ar-EG"/>
        </w:rPr>
        <w:t>Whoever makes a false claim to paternity</w:t>
      </w:r>
      <w:r w:rsidR="000C2833">
        <w:rPr>
          <w:rFonts w:cs="Traditional Arabic"/>
          <w:lang w:bidi="ar-EG"/>
        </w:rPr>
        <w:t>” and the narration of Wakee’ did not include a mention of the Day of Judgement].</w:t>
      </w:r>
    </w:p>
    <w:p w14:paraId="713E1F5D" w14:textId="6CAD8E82" w:rsidR="000C2833" w:rsidRDefault="000C2833" w:rsidP="008D2A07">
      <w:pPr>
        <w:spacing w:after="0"/>
        <w:rPr>
          <w:rFonts w:cs="Traditional Arabic"/>
          <w:lang w:bidi="ar-EG"/>
        </w:rPr>
      </w:pPr>
    </w:p>
    <w:p w14:paraId="5940F927" w14:textId="248B231A" w:rsidR="00746C3D" w:rsidRDefault="00746C3D" w:rsidP="008D2A07">
      <w:pPr>
        <w:spacing w:after="0"/>
        <w:rPr>
          <w:rFonts w:cs="Traditional Arabic"/>
          <w:lang w:bidi="ar-EG"/>
        </w:rPr>
      </w:pPr>
      <w:r>
        <w:rPr>
          <w:rFonts w:cs="Traditional Arabic"/>
          <w:lang w:bidi="ar-EG"/>
        </w:rPr>
        <w:t>- Also, in “</w:t>
      </w:r>
      <w:r w:rsidRPr="009C11DD">
        <w:rPr>
          <w:rFonts w:cs="Traditional Arabic"/>
          <w:b/>
          <w:bCs/>
          <w:lang w:bidi="ar-EG"/>
        </w:rPr>
        <w:t>Sahih Muslim</w:t>
      </w:r>
      <w:r>
        <w:rPr>
          <w:rFonts w:cs="Traditional Arabic"/>
          <w:lang w:bidi="ar-EG"/>
        </w:rPr>
        <w:t>”: [</w:t>
      </w:r>
      <w:r w:rsidR="009D35C9">
        <w:rPr>
          <w:rFonts w:cs="Traditional Arabic"/>
          <w:lang w:bidi="ar-EG"/>
        </w:rPr>
        <w:t>Abu Bakr bin An-</w:t>
      </w:r>
      <w:proofErr w:type="spellStart"/>
      <w:r w:rsidR="009D35C9">
        <w:rPr>
          <w:rFonts w:cs="Traditional Arabic"/>
          <w:lang w:bidi="ar-EG"/>
        </w:rPr>
        <w:t>Nadr</w:t>
      </w:r>
      <w:proofErr w:type="spellEnd"/>
      <w:r w:rsidR="009D35C9">
        <w:rPr>
          <w:rFonts w:cs="Traditional Arabic"/>
          <w:lang w:bidi="ar-EG"/>
        </w:rPr>
        <w:t xml:space="preserve"> bin Ab</w:t>
      </w:r>
      <w:r w:rsidR="00730F18">
        <w:rPr>
          <w:rFonts w:cs="Traditional Arabic"/>
          <w:lang w:bidi="ar-EG"/>
        </w:rPr>
        <w:t>u An-</w:t>
      </w:r>
      <w:proofErr w:type="spellStart"/>
      <w:r w:rsidR="00730F18">
        <w:rPr>
          <w:rFonts w:cs="Traditional Arabic"/>
          <w:lang w:bidi="ar-EG"/>
        </w:rPr>
        <w:t>Nadr</w:t>
      </w:r>
      <w:proofErr w:type="spellEnd"/>
      <w:r w:rsidR="00730F18">
        <w:rPr>
          <w:rFonts w:cs="Traditional Arabic"/>
          <w:lang w:bidi="ar-EG"/>
        </w:rPr>
        <w:t xml:space="preserve"> related to us from </w:t>
      </w:r>
      <w:proofErr w:type="spellStart"/>
      <w:r w:rsidR="00730F18">
        <w:rPr>
          <w:rFonts w:cs="Traditional Arabic"/>
          <w:lang w:bidi="ar-EG"/>
        </w:rPr>
        <w:t>Ubaidullah</w:t>
      </w:r>
      <w:proofErr w:type="spellEnd"/>
      <w:r w:rsidR="00730F18">
        <w:rPr>
          <w:rFonts w:cs="Traditional Arabic"/>
          <w:lang w:bidi="ar-EG"/>
        </w:rPr>
        <w:t xml:space="preserve"> Al-</w:t>
      </w:r>
      <w:proofErr w:type="spellStart"/>
      <w:r w:rsidR="00730F18">
        <w:rPr>
          <w:rFonts w:cs="Traditional Arabic"/>
          <w:lang w:bidi="ar-EG"/>
        </w:rPr>
        <w:t>Ashja’iy</w:t>
      </w:r>
      <w:proofErr w:type="spellEnd"/>
      <w:r w:rsidR="00730F18">
        <w:rPr>
          <w:rFonts w:cs="Traditional Arabic"/>
          <w:lang w:bidi="ar-EG"/>
        </w:rPr>
        <w:t>, from Sufyan, from Al-</w:t>
      </w:r>
      <w:proofErr w:type="spellStart"/>
      <w:r w:rsidR="00730F18">
        <w:rPr>
          <w:rFonts w:cs="Traditional Arabic"/>
          <w:lang w:bidi="ar-EG"/>
        </w:rPr>
        <w:t>A’amash</w:t>
      </w:r>
      <w:proofErr w:type="spellEnd"/>
      <w:r w:rsidR="00A53BCD">
        <w:rPr>
          <w:rFonts w:cs="Traditional Arabic"/>
          <w:lang w:bidi="ar-EG"/>
        </w:rPr>
        <w:t xml:space="preserve"> with this Isnad</w:t>
      </w:r>
      <w:r w:rsidR="00151664">
        <w:rPr>
          <w:rFonts w:cs="Traditional Arabic"/>
          <w:lang w:bidi="ar-EG"/>
        </w:rPr>
        <w:t xml:space="preserve">, like the previous narration and he did not mention the Day of Judgement but added: </w:t>
      </w:r>
      <w:r w:rsidR="00BB4D45">
        <w:rPr>
          <w:rFonts w:cs="Traditional Arabic"/>
          <w:lang w:bidi="ar-EG"/>
        </w:rPr>
        <w:t>“</w:t>
      </w:r>
      <w:r w:rsidR="009731A4" w:rsidRPr="003A652D">
        <w:rPr>
          <w:rFonts w:cs="Traditional Arabic"/>
          <w:b/>
          <w:bCs/>
          <w:lang w:bidi="ar-EG"/>
        </w:rPr>
        <w:t>And the protection granted by the Muslims is one and must be respected by the lowest of them (in status).</w:t>
      </w:r>
      <w:r w:rsidR="002F0A3D" w:rsidRPr="003A652D">
        <w:rPr>
          <w:rFonts w:cs="Traditional Arabic"/>
          <w:b/>
          <w:bCs/>
          <w:lang w:bidi="ar-EG"/>
        </w:rPr>
        <w:t xml:space="preserve"> Whoever broke the covenant </w:t>
      </w:r>
      <w:r w:rsidR="001D519F">
        <w:rPr>
          <w:rFonts w:cs="Traditional Arabic"/>
          <w:b/>
          <w:bCs/>
          <w:lang w:bidi="ar-EG"/>
        </w:rPr>
        <w:t>made by</w:t>
      </w:r>
      <w:r w:rsidR="002F0A3D" w:rsidRPr="003A652D">
        <w:rPr>
          <w:rFonts w:cs="Traditional Arabic"/>
          <w:b/>
          <w:bCs/>
          <w:lang w:bidi="ar-EG"/>
        </w:rPr>
        <w:t xml:space="preserve"> a Muslim, then the curse of Alla</w:t>
      </w:r>
      <w:r w:rsidR="00F86533" w:rsidRPr="003A652D">
        <w:rPr>
          <w:rFonts w:cs="Traditional Arabic"/>
          <w:b/>
          <w:bCs/>
          <w:lang w:bidi="ar-EG"/>
        </w:rPr>
        <w:t>h</w:t>
      </w:r>
      <w:r w:rsidR="002F0A3D" w:rsidRPr="003A652D">
        <w:rPr>
          <w:rFonts w:cs="Traditional Arabic"/>
          <w:b/>
          <w:bCs/>
          <w:lang w:bidi="ar-EG"/>
        </w:rPr>
        <w:t>, the Angels and all the people</w:t>
      </w:r>
      <w:r w:rsidR="00F86533" w:rsidRPr="003A652D">
        <w:rPr>
          <w:rFonts w:cs="Traditional Arabic"/>
          <w:b/>
          <w:bCs/>
          <w:lang w:bidi="ar-EG"/>
        </w:rPr>
        <w:t xml:space="preserve"> is upon him. Nothing will be accepted from him on the Day of Judgement</w:t>
      </w:r>
      <w:r w:rsidR="003A652D">
        <w:rPr>
          <w:rFonts w:cs="Traditional Arabic"/>
          <w:lang w:bidi="ar-EG"/>
        </w:rPr>
        <w:t>”</w:t>
      </w:r>
      <w:r w:rsidR="00F86533">
        <w:rPr>
          <w:rFonts w:cs="Traditional Arabic"/>
          <w:lang w:bidi="ar-EG"/>
        </w:rPr>
        <w:t>]</w:t>
      </w:r>
      <w:r w:rsidR="003A652D">
        <w:rPr>
          <w:rFonts w:cs="Traditional Arabic"/>
          <w:lang w:bidi="ar-EG"/>
        </w:rPr>
        <w:t>.</w:t>
      </w:r>
    </w:p>
    <w:p w14:paraId="58BD8113" w14:textId="77777777" w:rsidR="000C2833" w:rsidRDefault="000C2833" w:rsidP="008D2A07">
      <w:pPr>
        <w:spacing w:after="0"/>
        <w:rPr>
          <w:rFonts w:cs="Traditional Arabic"/>
          <w:rtl/>
          <w:lang w:bidi="ar-EG"/>
        </w:rPr>
      </w:pPr>
    </w:p>
    <w:p w14:paraId="27F7624B" w14:textId="23002997" w:rsidR="008364DC" w:rsidRDefault="003A652D" w:rsidP="00774CE9">
      <w:pPr>
        <w:spacing w:after="0"/>
        <w:rPr>
          <w:rFonts w:cs="Traditional Arabic"/>
          <w:lang w:bidi="ar-EG"/>
        </w:rPr>
      </w:pPr>
      <w:r>
        <w:rPr>
          <w:rFonts w:cs="Traditional Arabic"/>
          <w:lang w:bidi="ar-EG"/>
        </w:rPr>
        <w:t xml:space="preserve">- The Hadith has also come in </w:t>
      </w:r>
      <w:r w:rsidR="003A2BED">
        <w:rPr>
          <w:rFonts w:cs="Traditional Arabic"/>
          <w:lang w:bidi="ar-EG"/>
        </w:rPr>
        <w:t>long and shortened forms in the “</w:t>
      </w:r>
      <w:r w:rsidR="003A2BED" w:rsidRPr="002064CD">
        <w:rPr>
          <w:rFonts w:cs="Traditional Arabic"/>
          <w:b/>
          <w:bCs/>
          <w:lang w:bidi="ar-EG"/>
        </w:rPr>
        <w:t xml:space="preserve">Sunan of </w:t>
      </w:r>
      <w:r w:rsidR="0047492D" w:rsidRPr="002064CD">
        <w:rPr>
          <w:rFonts w:cs="Traditional Arabic"/>
          <w:b/>
          <w:bCs/>
          <w:lang w:bidi="ar-EG"/>
        </w:rPr>
        <w:t>At-Tirmidhi</w:t>
      </w:r>
      <w:r w:rsidR="003A2BED">
        <w:rPr>
          <w:rFonts w:cs="Traditional Arabic"/>
          <w:lang w:bidi="ar-EG"/>
        </w:rPr>
        <w:t>”</w:t>
      </w:r>
      <w:r w:rsidR="0047492D">
        <w:rPr>
          <w:rFonts w:cs="Traditional Arabic"/>
          <w:lang w:bidi="ar-EG"/>
        </w:rPr>
        <w:t xml:space="preserve">, the </w:t>
      </w:r>
      <w:bookmarkStart w:id="80" w:name="_Hlk78043874"/>
      <w:r w:rsidR="0047492D">
        <w:rPr>
          <w:rFonts w:cs="Traditional Arabic"/>
          <w:lang w:bidi="ar-EG"/>
        </w:rPr>
        <w:t>“</w:t>
      </w:r>
      <w:r w:rsidR="0047492D" w:rsidRPr="002064CD">
        <w:rPr>
          <w:rFonts w:cs="Traditional Arabic"/>
          <w:b/>
          <w:bCs/>
          <w:lang w:bidi="ar-EG"/>
        </w:rPr>
        <w:t xml:space="preserve">Musnad of Imam Ahmad bin </w:t>
      </w:r>
      <w:proofErr w:type="spellStart"/>
      <w:r w:rsidR="0047492D" w:rsidRPr="002064CD">
        <w:rPr>
          <w:rFonts w:cs="Traditional Arabic"/>
          <w:b/>
          <w:bCs/>
          <w:lang w:bidi="ar-EG"/>
        </w:rPr>
        <w:t>Hanbal</w:t>
      </w:r>
      <w:proofErr w:type="spellEnd"/>
      <w:r w:rsidR="0047492D">
        <w:rPr>
          <w:rFonts w:cs="Traditional Arabic"/>
          <w:lang w:bidi="ar-EG"/>
        </w:rPr>
        <w:t>”</w:t>
      </w:r>
      <w:bookmarkEnd w:id="80"/>
      <w:r w:rsidR="0047492D">
        <w:rPr>
          <w:rFonts w:cs="Traditional Arabic"/>
          <w:lang w:bidi="ar-EG"/>
        </w:rPr>
        <w:t>, the “</w:t>
      </w:r>
      <w:r w:rsidR="0047492D" w:rsidRPr="002064CD">
        <w:rPr>
          <w:rFonts w:cs="Traditional Arabic"/>
          <w:b/>
          <w:bCs/>
          <w:lang w:bidi="ar-EG"/>
        </w:rPr>
        <w:t>Sunan Al-Kubra</w:t>
      </w:r>
      <w:r w:rsidR="0047492D">
        <w:rPr>
          <w:rFonts w:cs="Traditional Arabic"/>
          <w:lang w:bidi="ar-EG"/>
        </w:rPr>
        <w:t>”</w:t>
      </w:r>
      <w:r w:rsidR="006932E2">
        <w:rPr>
          <w:rFonts w:cs="Traditional Arabic"/>
          <w:lang w:bidi="ar-EG"/>
        </w:rPr>
        <w:t>, the “</w:t>
      </w:r>
      <w:r w:rsidR="006932E2" w:rsidRPr="002064CD">
        <w:rPr>
          <w:rFonts w:cs="Traditional Arabic"/>
          <w:b/>
          <w:bCs/>
          <w:lang w:bidi="ar-EG"/>
        </w:rPr>
        <w:t>Sunan of Al-Baihaqiy Al-Kubra</w:t>
      </w:r>
      <w:r w:rsidR="006932E2">
        <w:rPr>
          <w:rFonts w:cs="Traditional Arabic"/>
          <w:lang w:bidi="ar-EG"/>
        </w:rPr>
        <w:t>”, the “</w:t>
      </w:r>
      <w:r w:rsidR="006932E2" w:rsidRPr="002064CD">
        <w:rPr>
          <w:rFonts w:cs="Traditional Arabic"/>
          <w:b/>
          <w:bCs/>
          <w:lang w:bidi="ar-EG"/>
        </w:rPr>
        <w:t>Musnad of Abu Dawud At-</w:t>
      </w:r>
      <w:proofErr w:type="spellStart"/>
      <w:r w:rsidR="006932E2" w:rsidRPr="002064CD">
        <w:rPr>
          <w:rFonts w:cs="Traditional Arabic"/>
          <w:b/>
          <w:bCs/>
          <w:lang w:bidi="ar-EG"/>
        </w:rPr>
        <w:t>Tayalisiy</w:t>
      </w:r>
      <w:proofErr w:type="spellEnd"/>
      <w:r w:rsidR="006932E2">
        <w:rPr>
          <w:rFonts w:cs="Traditional Arabic"/>
          <w:lang w:bidi="ar-EG"/>
        </w:rPr>
        <w:t>”</w:t>
      </w:r>
      <w:r w:rsidR="0092494C">
        <w:rPr>
          <w:rFonts w:cs="Traditional Arabic"/>
          <w:lang w:bidi="ar-EG"/>
        </w:rPr>
        <w:t xml:space="preserve"> and the “</w:t>
      </w:r>
      <w:r w:rsidR="0092494C" w:rsidRPr="002064CD">
        <w:rPr>
          <w:rFonts w:cs="Traditional Arabic"/>
          <w:b/>
          <w:bCs/>
          <w:lang w:bidi="ar-EG"/>
        </w:rPr>
        <w:t xml:space="preserve">Musnad of Abu </w:t>
      </w:r>
      <w:proofErr w:type="spellStart"/>
      <w:r w:rsidR="0092494C" w:rsidRPr="002064CD">
        <w:rPr>
          <w:rFonts w:cs="Traditional Arabic"/>
          <w:b/>
          <w:bCs/>
          <w:lang w:bidi="ar-EG"/>
        </w:rPr>
        <w:t>Ya’la</w:t>
      </w:r>
      <w:proofErr w:type="spellEnd"/>
      <w:r w:rsidR="0092494C">
        <w:rPr>
          <w:rFonts w:cs="Traditional Arabic"/>
          <w:lang w:bidi="ar-EG"/>
        </w:rPr>
        <w:t xml:space="preserve">” among other collections </w:t>
      </w:r>
      <w:r w:rsidR="00B5133E">
        <w:rPr>
          <w:rFonts w:cs="Traditional Arabic"/>
          <w:lang w:bidi="ar-EG"/>
        </w:rPr>
        <w:t>via numerous paths</w:t>
      </w:r>
      <w:r w:rsidR="0092494C">
        <w:rPr>
          <w:rFonts w:cs="Traditional Arabic"/>
          <w:lang w:bidi="ar-EG"/>
        </w:rPr>
        <w:t xml:space="preserve">. </w:t>
      </w:r>
      <w:r w:rsidR="00B5133E">
        <w:rPr>
          <w:rFonts w:cs="Traditional Arabic"/>
          <w:lang w:bidi="ar-EG"/>
        </w:rPr>
        <w:t xml:space="preserve">Each one of them is </w:t>
      </w:r>
      <w:r w:rsidR="002064CD">
        <w:rPr>
          <w:rFonts w:cs="Traditional Arabic"/>
          <w:lang w:bidi="ar-EG"/>
        </w:rPr>
        <w:t>Sahih and definite evidential proof is established by them.</w:t>
      </w:r>
    </w:p>
    <w:p w14:paraId="584844CB" w14:textId="67840FC3" w:rsidR="002064CD" w:rsidRDefault="002064CD" w:rsidP="00774CE9">
      <w:pPr>
        <w:spacing w:after="0"/>
        <w:rPr>
          <w:rFonts w:cs="Traditional Arabic"/>
          <w:lang w:bidi="ar-EG"/>
        </w:rPr>
      </w:pPr>
    </w:p>
    <w:p w14:paraId="10FEB0B4" w14:textId="31C5617E" w:rsidR="002C4F83" w:rsidRPr="002C4F83" w:rsidRDefault="002064CD" w:rsidP="002C4F83">
      <w:pPr>
        <w:spacing w:after="0"/>
        <w:rPr>
          <w:rFonts w:cs="Traditional Arabic"/>
          <w:lang w:bidi="ar-EG"/>
        </w:rPr>
      </w:pPr>
      <w:r>
        <w:rPr>
          <w:rFonts w:cs="Traditional Arabic"/>
          <w:lang w:bidi="ar-EG"/>
        </w:rPr>
        <w:t xml:space="preserve">- </w:t>
      </w:r>
      <w:r w:rsidR="007D2286">
        <w:rPr>
          <w:rFonts w:cs="Traditional Arabic"/>
          <w:lang w:bidi="ar-EG"/>
        </w:rPr>
        <w:t>The following was recorded in the “</w:t>
      </w:r>
      <w:r w:rsidR="007D2286" w:rsidRPr="002064CD">
        <w:rPr>
          <w:rFonts w:cs="Traditional Arabic"/>
          <w:b/>
          <w:bCs/>
          <w:lang w:bidi="ar-EG"/>
        </w:rPr>
        <w:t xml:space="preserve">Musnad of Imam Ahmad bin </w:t>
      </w:r>
      <w:proofErr w:type="spellStart"/>
      <w:r w:rsidR="007D2286" w:rsidRPr="002064CD">
        <w:rPr>
          <w:rFonts w:cs="Traditional Arabic"/>
          <w:b/>
          <w:bCs/>
          <w:lang w:bidi="ar-EG"/>
        </w:rPr>
        <w:t>Hanbal</w:t>
      </w:r>
      <w:proofErr w:type="spellEnd"/>
      <w:r w:rsidR="007D2286">
        <w:rPr>
          <w:rFonts w:cs="Traditional Arabic"/>
          <w:lang w:bidi="ar-EG"/>
        </w:rPr>
        <w:t xml:space="preserve">”: </w:t>
      </w:r>
      <w:r w:rsidR="002C4F83" w:rsidRPr="002C4F83">
        <w:rPr>
          <w:rFonts w:cs="Traditional Arabic"/>
          <w:lang w:bidi="ar-EG"/>
        </w:rPr>
        <w:t xml:space="preserve">[Muhammad bin </w:t>
      </w:r>
      <w:proofErr w:type="spellStart"/>
      <w:r w:rsidR="002C4F83" w:rsidRPr="002C4F83">
        <w:rPr>
          <w:rFonts w:cs="Traditional Arabic"/>
          <w:lang w:bidi="ar-EG"/>
        </w:rPr>
        <w:t>Ja’far</w:t>
      </w:r>
      <w:proofErr w:type="spellEnd"/>
      <w:r w:rsidR="002C4F83" w:rsidRPr="002C4F83">
        <w:rPr>
          <w:rFonts w:cs="Traditional Arabic"/>
          <w:lang w:bidi="ar-EG"/>
        </w:rPr>
        <w:t xml:space="preserve"> related from </w:t>
      </w:r>
      <w:proofErr w:type="spellStart"/>
      <w:r w:rsidR="002C4F83" w:rsidRPr="002C4F83">
        <w:rPr>
          <w:rFonts w:cs="Traditional Arabic"/>
          <w:lang w:bidi="ar-EG"/>
        </w:rPr>
        <w:t>Shu’bah</w:t>
      </w:r>
      <w:proofErr w:type="spellEnd"/>
      <w:r w:rsidR="002C4F83" w:rsidRPr="002C4F83">
        <w:rPr>
          <w:rFonts w:cs="Traditional Arabic"/>
          <w:lang w:bidi="ar-EG"/>
        </w:rPr>
        <w:t xml:space="preserve">, from </w:t>
      </w:r>
      <w:r w:rsidR="001B1EFA">
        <w:rPr>
          <w:rFonts w:cs="Traditional Arabic"/>
          <w:lang w:bidi="ar-EG"/>
        </w:rPr>
        <w:t>Sulaiman</w:t>
      </w:r>
      <w:r w:rsidR="002C4F83" w:rsidRPr="002C4F83">
        <w:rPr>
          <w:rFonts w:cs="Traditional Arabic"/>
          <w:lang w:bidi="ar-EG"/>
        </w:rPr>
        <w:t>, from Ibrahim At-</w:t>
      </w:r>
      <w:proofErr w:type="spellStart"/>
      <w:r w:rsidR="002C4F83" w:rsidRPr="002C4F83">
        <w:rPr>
          <w:rFonts w:cs="Traditional Arabic"/>
          <w:lang w:bidi="ar-EG"/>
        </w:rPr>
        <w:t>Taimi</w:t>
      </w:r>
      <w:r w:rsidR="00EA2456">
        <w:rPr>
          <w:rFonts w:cs="Traditional Arabic"/>
          <w:lang w:bidi="ar-EG"/>
        </w:rPr>
        <w:t>y</w:t>
      </w:r>
      <w:proofErr w:type="spellEnd"/>
      <w:r w:rsidR="002C4F83" w:rsidRPr="002C4F83">
        <w:rPr>
          <w:rFonts w:cs="Traditional Arabic"/>
          <w:lang w:bidi="ar-EG"/>
        </w:rPr>
        <w:t xml:space="preserve">, from Al-Harith bin </w:t>
      </w:r>
      <w:proofErr w:type="spellStart"/>
      <w:r w:rsidR="002C4F83" w:rsidRPr="002C4F83">
        <w:rPr>
          <w:rFonts w:cs="Traditional Arabic"/>
          <w:lang w:bidi="ar-EG"/>
        </w:rPr>
        <w:t>Suwaid</w:t>
      </w:r>
      <w:proofErr w:type="spellEnd"/>
      <w:r w:rsidR="002C4F83" w:rsidRPr="002C4F83">
        <w:rPr>
          <w:rFonts w:cs="Traditional Arabic"/>
          <w:lang w:bidi="ar-EG"/>
        </w:rPr>
        <w:t xml:space="preserve"> who said: It </w:t>
      </w:r>
      <w:r w:rsidR="002C4F83" w:rsidRPr="002C4F83">
        <w:rPr>
          <w:rFonts w:cs="Traditional Arabic"/>
          <w:lang w:bidi="ar-EG"/>
        </w:rPr>
        <w:lastRenderedPageBreak/>
        <w:t>was said to ‘Ali (may Allah, the Most</w:t>
      </w:r>
      <w:r w:rsidR="00932B7A">
        <w:rPr>
          <w:rFonts w:cs="Traditional Arabic"/>
          <w:lang w:bidi="ar-EG"/>
        </w:rPr>
        <w:t>-</w:t>
      </w:r>
      <w:r w:rsidR="002C4F83" w:rsidRPr="002C4F83">
        <w:rPr>
          <w:rFonts w:cs="Traditional Arabic"/>
          <w:lang w:bidi="ar-EG"/>
        </w:rPr>
        <w:t>High, be pleased with him): “Did your Messenger enjoin upon you (</w:t>
      </w:r>
      <w:proofErr w:type="gramStart"/>
      <w:r w:rsidR="002C4F83" w:rsidRPr="002C4F83">
        <w:rPr>
          <w:rFonts w:cs="Traditional Arabic"/>
          <w:lang w:bidi="ar-EG"/>
        </w:rPr>
        <w:t>i.e.</w:t>
      </w:r>
      <w:proofErr w:type="gramEnd"/>
      <w:r w:rsidR="002C4F83" w:rsidRPr="002C4F83">
        <w:rPr>
          <w:rFonts w:cs="Traditional Arabic"/>
          <w:lang w:bidi="ar-EG"/>
        </w:rPr>
        <w:t xml:space="preserve"> believers) a matter to the exclusion of the general people”. He replied: “The Messenger of Allah (</w:t>
      </w:r>
      <w:r w:rsidR="00945FB1">
        <w:rPr>
          <w:rFonts w:cs="Traditional Arabic"/>
          <w:lang w:bidi="ar-EG"/>
        </w:rPr>
        <w:t>saw</w:t>
      </w:r>
      <w:r w:rsidR="002C4F83" w:rsidRPr="002C4F83">
        <w:rPr>
          <w:rFonts w:cs="Traditional Arabic"/>
          <w:lang w:bidi="ar-EG"/>
        </w:rPr>
        <w:t>) did not enjoin upon us any matter which he did not enjoin upon the people, with the exception of that which is in the scabbard of this sword of mine”. He then took out a document (Sahifah) which contained information (or ordinances) concerning the ages of camels (</w:t>
      </w:r>
      <w:proofErr w:type="gramStart"/>
      <w:r w:rsidR="002C4F83" w:rsidRPr="002C4F83">
        <w:rPr>
          <w:rFonts w:cs="Traditional Arabic"/>
          <w:lang w:bidi="ar-EG"/>
        </w:rPr>
        <w:t>i.e.</w:t>
      </w:r>
      <w:proofErr w:type="gramEnd"/>
      <w:r w:rsidR="002C4F83" w:rsidRPr="002C4F83">
        <w:rPr>
          <w:rFonts w:cs="Traditional Arabic"/>
          <w:lang w:bidi="ar-EG"/>
        </w:rPr>
        <w:t xml:space="preserve"> for Zakah) and stated that “Al-Madinah is a sanctuary from the ‘Ayr (mountain) to the </w:t>
      </w:r>
      <w:proofErr w:type="spellStart"/>
      <w:r w:rsidR="002C4F83" w:rsidRPr="002C4F83">
        <w:rPr>
          <w:rFonts w:cs="Traditional Arabic"/>
          <w:lang w:bidi="ar-EG"/>
        </w:rPr>
        <w:t>Thawr</w:t>
      </w:r>
      <w:proofErr w:type="spellEnd"/>
      <w:r w:rsidR="002C4F83" w:rsidRPr="002C4F83">
        <w:rPr>
          <w:rFonts w:cs="Traditional Arabic"/>
          <w:lang w:bidi="ar-EG"/>
        </w:rPr>
        <w:t xml:space="preserve"> (mountain). Whoever commits a crime in it or provides shelter to a criminal, then the curse of Allah, the angels and all the people will be upon </w:t>
      </w:r>
      <w:proofErr w:type="gramStart"/>
      <w:r w:rsidR="002C4F83" w:rsidRPr="002C4F83">
        <w:rPr>
          <w:rFonts w:cs="Traditional Arabic"/>
          <w:lang w:bidi="ar-EG"/>
        </w:rPr>
        <w:t>him</w:t>
      </w:r>
      <w:proofErr w:type="gramEnd"/>
      <w:r w:rsidR="002C4F83" w:rsidRPr="002C4F83">
        <w:rPr>
          <w:rFonts w:cs="Traditional Arabic"/>
          <w:lang w:bidi="ar-EG"/>
        </w:rPr>
        <w:t xml:space="preserve"> and nothing will be accepted from him on the Day of Judgement. The protection granted by Muslims is one. And whoever breaks the covenant made by a Muslim, then the curse of Allah, his angels and all the whole people is upon him, and nothing would be accepted from him on the Day of Judgement. And whoever takes loyalty of a Mawla (freed slave, client) without their permission, then the curse of Allah, his angels and all the whole people is upon him, and nothing would be accepted from him on the Day of Judgement”]. The same is also recorded in the book “</w:t>
      </w:r>
      <w:proofErr w:type="spellStart"/>
      <w:r w:rsidR="002C4F83" w:rsidRPr="00B22776">
        <w:rPr>
          <w:rFonts w:cs="Traditional Arabic"/>
          <w:b/>
          <w:bCs/>
          <w:lang w:bidi="ar-EG"/>
        </w:rPr>
        <w:t>Fada’il</w:t>
      </w:r>
      <w:proofErr w:type="spellEnd"/>
      <w:r w:rsidR="002C4F83" w:rsidRPr="00B22776">
        <w:rPr>
          <w:rFonts w:cs="Traditional Arabic"/>
          <w:b/>
          <w:bCs/>
          <w:lang w:bidi="ar-EG"/>
        </w:rPr>
        <w:t xml:space="preserve"> As-Sahabah</w:t>
      </w:r>
      <w:r w:rsidR="002C4F83" w:rsidRPr="002C4F83">
        <w:rPr>
          <w:rFonts w:cs="Traditional Arabic"/>
          <w:lang w:bidi="ar-EG"/>
        </w:rPr>
        <w:t>”.</w:t>
      </w:r>
    </w:p>
    <w:p w14:paraId="15CDB269" w14:textId="77777777" w:rsidR="002C4F83" w:rsidRPr="002C4F83" w:rsidRDefault="002C4F83" w:rsidP="002C4F83">
      <w:pPr>
        <w:spacing w:after="0"/>
        <w:rPr>
          <w:rFonts w:cs="Traditional Arabic"/>
          <w:lang w:bidi="ar-EG"/>
        </w:rPr>
      </w:pPr>
    </w:p>
    <w:p w14:paraId="4D44E8FB" w14:textId="565B1269" w:rsidR="009F70AE" w:rsidRDefault="002C4F83" w:rsidP="002C4F83">
      <w:pPr>
        <w:spacing w:after="0"/>
        <w:rPr>
          <w:rFonts w:cs="Traditional Arabic"/>
          <w:lang w:bidi="ar-EG"/>
        </w:rPr>
      </w:pPr>
      <w:r w:rsidRPr="002C4F83">
        <w:rPr>
          <w:rFonts w:cs="Traditional Arabic"/>
          <w:lang w:bidi="ar-EG"/>
        </w:rPr>
        <w:t xml:space="preserve">It has been said that </w:t>
      </w:r>
      <w:proofErr w:type="spellStart"/>
      <w:r w:rsidRPr="002C4F83">
        <w:rPr>
          <w:rFonts w:cs="Traditional Arabic"/>
          <w:lang w:bidi="ar-EG"/>
        </w:rPr>
        <w:t>Shu’bah</w:t>
      </w:r>
      <w:proofErr w:type="spellEnd"/>
      <w:r w:rsidRPr="002C4F83">
        <w:rPr>
          <w:rFonts w:cs="Traditional Arabic"/>
          <w:lang w:bidi="ar-EG"/>
        </w:rPr>
        <w:t xml:space="preserve"> was at variance with this as he had related it from Al-</w:t>
      </w:r>
      <w:proofErr w:type="spellStart"/>
      <w:r w:rsidRPr="002C4F83">
        <w:rPr>
          <w:rFonts w:cs="Traditional Arabic"/>
          <w:lang w:bidi="ar-EG"/>
        </w:rPr>
        <w:t>Aa’mash</w:t>
      </w:r>
      <w:proofErr w:type="spellEnd"/>
      <w:r w:rsidRPr="002C4F83">
        <w:rPr>
          <w:rFonts w:cs="Traditional Arabic"/>
          <w:lang w:bidi="ar-EG"/>
        </w:rPr>
        <w:t xml:space="preserve"> from Ibrahim At-</w:t>
      </w:r>
      <w:proofErr w:type="spellStart"/>
      <w:r w:rsidRPr="002C4F83">
        <w:rPr>
          <w:rFonts w:cs="Traditional Arabic"/>
          <w:lang w:bidi="ar-EG"/>
        </w:rPr>
        <w:t>Taimi</w:t>
      </w:r>
      <w:proofErr w:type="spellEnd"/>
      <w:r w:rsidRPr="002C4F83">
        <w:rPr>
          <w:rFonts w:cs="Traditional Arabic"/>
          <w:lang w:bidi="ar-EG"/>
        </w:rPr>
        <w:t xml:space="preserve"> from Al-Harith bin </w:t>
      </w:r>
      <w:proofErr w:type="spellStart"/>
      <w:r w:rsidRPr="002C4F83">
        <w:rPr>
          <w:rFonts w:cs="Traditional Arabic"/>
          <w:lang w:bidi="ar-EG"/>
        </w:rPr>
        <w:t>Suwaid</w:t>
      </w:r>
      <w:proofErr w:type="spellEnd"/>
      <w:r w:rsidRPr="002C4F83">
        <w:rPr>
          <w:rFonts w:cs="Traditional Arabic"/>
          <w:lang w:bidi="ar-EG"/>
        </w:rPr>
        <w:t xml:space="preserve"> from ‘Ali. Ad-</w:t>
      </w:r>
      <w:proofErr w:type="spellStart"/>
      <w:r w:rsidRPr="002C4F83">
        <w:rPr>
          <w:rFonts w:cs="Traditional Arabic"/>
          <w:lang w:bidi="ar-EG"/>
        </w:rPr>
        <w:t>Daraqutni</w:t>
      </w:r>
      <w:proofErr w:type="spellEnd"/>
      <w:r w:rsidRPr="002C4F83">
        <w:rPr>
          <w:rFonts w:cs="Traditional Arabic"/>
          <w:lang w:bidi="ar-EG"/>
        </w:rPr>
        <w:t xml:space="preserve"> said in “Al</w:t>
      </w:r>
      <w:proofErr w:type="gramStart"/>
      <w:r w:rsidRPr="002C4F83">
        <w:rPr>
          <w:rFonts w:cs="Traditional Arabic"/>
          <w:lang w:bidi="ar-EG"/>
        </w:rPr>
        <w:t>-‘</w:t>
      </w:r>
      <w:proofErr w:type="spellStart"/>
      <w:proofErr w:type="gramEnd"/>
      <w:r w:rsidRPr="002C4F83">
        <w:rPr>
          <w:rFonts w:cs="Traditional Arabic"/>
          <w:lang w:bidi="ar-EG"/>
        </w:rPr>
        <w:t>Ilal</w:t>
      </w:r>
      <w:proofErr w:type="spellEnd"/>
      <w:r w:rsidRPr="002C4F83">
        <w:rPr>
          <w:rFonts w:cs="Traditional Arabic"/>
          <w:lang w:bidi="ar-EG"/>
        </w:rPr>
        <w:t>”: [And the correct</w:t>
      </w:r>
      <w:r w:rsidR="00B22776">
        <w:rPr>
          <w:rFonts w:cs="Traditional Arabic"/>
          <w:lang w:bidi="ar-EG"/>
        </w:rPr>
        <w:t xml:space="preserve"> view</w:t>
      </w:r>
      <w:r w:rsidRPr="002C4F83">
        <w:rPr>
          <w:rFonts w:cs="Traditional Arabic"/>
          <w:lang w:bidi="ar-EG"/>
        </w:rPr>
        <w:t xml:space="preserve"> is the Riwayah (narration) of </w:t>
      </w:r>
      <w:proofErr w:type="spellStart"/>
      <w:r w:rsidRPr="002C4F83">
        <w:rPr>
          <w:rFonts w:cs="Traditional Arabic"/>
          <w:lang w:bidi="ar-EG"/>
        </w:rPr>
        <w:t>Ath-Thawri</w:t>
      </w:r>
      <w:proofErr w:type="spellEnd"/>
      <w:r w:rsidRPr="002C4F83">
        <w:rPr>
          <w:rFonts w:cs="Traditional Arabic"/>
          <w:lang w:bidi="ar-EG"/>
        </w:rPr>
        <w:t xml:space="preserve"> and those who followed him]. I say: The view of Ad-</w:t>
      </w:r>
      <w:proofErr w:type="spellStart"/>
      <w:r w:rsidRPr="002C4F83">
        <w:rPr>
          <w:rFonts w:cs="Traditional Arabic"/>
          <w:lang w:bidi="ar-EG"/>
        </w:rPr>
        <w:t>Daraqutni</w:t>
      </w:r>
      <w:proofErr w:type="spellEnd"/>
      <w:r w:rsidRPr="002C4F83">
        <w:rPr>
          <w:rFonts w:cs="Traditional Arabic"/>
          <w:lang w:bidi="ar-EG"/>
        </w:rPr>
        <w:t xml:space="preserve"> is not to be taken for granted because </w:t>
      </w:r>
      <w:proofErr w:type="spellStart"/>
      <w:r w:rsidRPr="002C4F83">
        <w:rPr>
          <w:rFonts w:cs="Traditional Arabic"/>
          <w:lang w:bidi="ar-EG"/>
        </w:rPr>
        <w:t>Shu’bah</w:t>
      </w:r>
      <w:proofErr w:type="spellEnd"/>
      <w:r w:rsidRPr="002C4F83">
        <w:rPr>
          <w:rFonts w:cs="Traditional Arabic"/>
          <w:lang w:bidi="ar-EG"/>
        </w:rPr>
        <w:t xml:space="preserve"> related the other Hadith from Al-</w:t>
      </w:r>
      <w:proofErr w:type="spellStart"/>
      <w:r w:rsidRPr="002C4F83">
        <w:rPr>
          <w:rFonts w:cs="Traditional Arabic"/>
          <w:lang w:bidi="ar-EG"/>
        </w:rPr>
        <w:t>Aa’mash</w:t>
      </w:r>
      <w:proofErr w:type="spellEnd"/>
      <w:r w:rsidRPr="002C4F83">
        <w:rPr>
          <w:rFonts w:cs="Traditional Arabic"/>
          <w:lang w:bidi="ar-EG"/>
        </w:rPr>
        <w:t>, from Ibrahim At-</w:t>
      </w:r>
      <w:proofErr w:type="spellStart"/>
      <w:r w:rsidRPr="002C4F83">
        <w:rPr>
          <w:rFonts w:cs="Traditional Arabic"/>
          <w:lang w:bidi="ar-EG"/>
        </w:rPr>
        <w:t>Taimi</w:t>
      </w:r>
      <w:proofErr w:type="spellEnd"/>
      <w:r w:rsidRPr="002C4F83">
        <w:rPr>
          <w:rFonts w:cs="Traditional Arabic"/>
          <w:lang w:bidi="ar-EG"/>
        </w:rPr>
        <w:t xml:space="preserve"> from his father, from ‘Ali. This is what came stated in the </w:t>
      </w:r>
      <w:r w:rsidR="00667A7B">
        <w:rPr>
          <w:rFonts w:cs="Traditional Arabic"/>
          <w:lang w:bidi="ar-EG"/>
        </w:rPr>
        <w:t>“</w:t>
      </w:r>
      <w:r w:rsidRPr="00667A7B">
        <w:rPr>
          <w:rFonts w:cs="Traditional Arabic"/>
          <w:b/>
          <w:bCs/>
          <w:lang w:bidi="ar-EG"/>
        </w:rPr>
        <w:t>Musnad of Abu Dawud At-</w:t>
      </w:r>
      <w:proofErr w:type="spellStart"/>
      <w:r w:rsidRPr="00667A7B">
        <w:rPr>
          <w:rFonts w:cs="Traditional Arabic"/>
          <w:b/>
          <w:bCs/>
          <w:lang w:bidi="ar-EG"/>
        </w:rPr>
        <w:t>Tayalisi</w:t>
      </w:r>
      <w:proofErr w:type="spellEnd"/>
      <w:r w:rsidR="00667A7B">
        <w:rPr>
          <w:rFonts w:cs="Traditional Arabic"/>
          <w:lang w:bidi="ar-EG"/>
        </w:rPr>
        <w:t>”</w:t>
      </w:r>
      <w:r w:rsidRPr="002C4F83">
        <w:rPr>
          <w:rFonts w:cs="Traditional Arabic"/>
          <w:lang w:bidi="ar-EG"/>
        </w:rPr>
        <w:t xml:space="preserve">. </w:t>
      </w:r>
      <w:proofErr w:type="spellStart"/>
      <w:r w:rsidRPr="002C4F83">
        <w:rPr>
          <w:rFonts w:cs="Traditional Arabic"/>
          <w:lang w:bidi="ar-EG"/>
        </w:rPr>
        <w:t>Shu’bah</w:t>
      </w:r>
      <w:proofErr w:type="spellEnd"/>
      <w:r w:rsidRPr="002C4F83">
        <w:rPr>
          <w:rFonts w:cs="Traditional Arabic"/>
          <w:lang w:bidi="ar-EG"/>
        </w:rPr>
        <w:t xml:space="preserve"> is Thiqah </w:t>
      </w:r>
      <w:proofErr w:type="spellStart"/>
      <w:r w:rsidRPr="002C4F83">
        <w:rPr>
          <w:rFonts w:cs="Traditional Arabic"/>
          <w:lang w:bidi="ar-EG"/>
        </w:rPr>
        <w:t>Thab</w:t>
      </w:r>
      <w:r w:rsidR="00C70B98">
        <w:rPr>
          <w:rFonts w:cs="Traditional Arabic"/>
          <w:lang w:bidi="ar-EG"/>
        </w:rPr>
        <w:t>a</w:t>
      </w:r>
      <w:r w:rsidRPr="002C4F83">
        <w:rPr>
          <w:rFonts w:cs="Traditional Arabic"/>
          <w:lang w:bidi="ar-EG"/>
        </w:rPr>
        <w:t>t</w:t>
      </w:r>
      <w:proofErr w:type="spellEnd"/>
      <w:r w:rsidRPr="002C4F83">
        <w:rPr>
          <w:rFonts w:cs="Traditional Arabic"/>
          <w:lang w:bidi="ar-EG"/>
        </w:rPr>
        <w:t xml:space="preserve"> (trustworthy and reliable) in terms of evidence and as such there may be two narrations: The first is the well-known one from Al-</w:t>
      </w:r>
      <w:proofErr w:type="spellStart"/>
      <w:r w:rsidRPr="002C4F83">
        <w:rPr>
          <w:rFonts w:cs="Traditional Arabic"/>
          <w:lang w:bidi="ar-EG"/>
        </w:rPr>
        <w:t>A’</w:t>
      </w:r>
      <w:r w:rsidR="007D5445">
        <w:rPr>
          <w:rFonts w:cs="Traditional Arabic"/>
          <w:lang w:bidi="ar-EG"/>
        </w:rPr>
        <w:t>a</w:t>
      </w:r>
      <w:r w:rsidRPr="002C4F83">
        <w:rPr>
          <w:rFonts w:cs="Traditional Arabic"/>
          <w:lang w:bidi="ar-EG"/>
        </w:rPr>
        <w:t>mash</w:t>
      </w:r>
      <w:proofErr w:type="spellEnd"/>
      <w:r w:rsidRPr="002C4F83">
        <w:rPr>
          <w:rFonts w:cs="Traditional Arabic"/>
          <w:lang w:bidi="ar-EG"/>
        </w:rPr>
        <w:t>, from Ibrahim At-</w:t>
      </w:r>
      <w:proofErr w:type="spellStart"/>
      <w:r w:rsidRPr="002C4F83">
        <w:rPr>
          <w:rFonts w:cs="Traditional Arabic"/>
          <w:lang w:bidi="ar-EG"/>
        </w:rPr>
        <w:t>Taimi</w:t>
      </w:r>
      <w:r w:rsidR="007D5445">
        <w:rPr>
          <w:rFonts w:cs="Traditional Arabic"/>
          <w:lang w:bidi="ar-EG"/>
        </w:rPr>
        <w:t>y</w:t>
      </w:r>
      <w:proofErr w:type="spellEnd"/>
      <w:r w:rsidRPr="002C4F83">
        <w:rPr>
          <w:rFonts w:cs="Traditional Arabic"/>
          <w:lang w:bidi="ar-EG"/>
        </w:rPr>
        <w:t xml:space="preserve">, from his father from ‘Ali, </w:t>
      </w:r>
      <w:proofErr w:type="gramStart"/>
      <w:r w:rsidRPr="002C4F83">
        <w:rPr>
          <w:rFonts w:cs="Traditional Arabic"/>
          <w:lang w:bidi="ar-EG"/>
        </w:rPr>
        <w:t>which</w:t>
      </w:r>
      <w:proofErr w:type="gramEnd"/>
      <w:r w:rsidRPr="002C4F83">
        <w:rPr>
          <w:rFonts w:cs="Traditional Arabic"/>
          <w:lang w:bidi="ar-EG"/>
        </w:rPr>
        <w:t xml:space="preserve"> the majority recorded. It was the narration which Al-</w:t>
      </w:r>
      <w:proofErr w:type="spellStart"/>
      <w:r w:rsidRPr="002C4F83">
        <w:rPr>
          <w:rFonts w:cs="Traditional Arabic"/>
          <w:lang w:bidi="ar-EG"/>
        </w:rPr>
        <w:t>A’</w:t>
      </w:r>
      <w:r w:rsidR="007D5445">
        <w:rPr>
          <w:rFonts w:cs="Traditional Arabic"/>
          <w:lang w:bidi="ar-EG"/>
        </w:rPr>
        <w:t>a</w:t>
      </w:r>
      <w:r w:rsidRPr="002C4F83">
        <w:rPr>
          <w:rFonts w:cs="Traditional Arabic"/>
          <w:lang w:bidi="ar-EG"/>
        </w:rPr>
        <w:t>mash</w:t>
      </w:r>
      <w:proofErr w:type="spellEnd"/>
      <w:r w:rsidRPr="002C4F83">
        <w:rPr>
          <w:rFonts w:cs="Traditional Arabic"/>
          <w:lang w:bidi="ar-EG"/>
        </w:rPr>
        <w:t xml:space="preserve"> perfected and would usually narrate and suffice with. Then that narration was followed by the second rarer one from Al-</w:t>
      </w:r>
      <w:proofErr w:type="spellStart"/>
      <w:r w:rsidRPr="002C4F83">
        <w:rPr>
          <w:rFonts w:cs="Traditional Arabic"/>
          <w:lang w:bidi="ar-EG"/>
        </w:rPr>
        <w:t>Aa’mash</w:t>
      </w:r>
      <w:proofErr w:type="spellEnd"/>
      <w:r w:rsidRPr="002C4F83">
        <w:rPr>
          <w:rFonts w:cs="Traditional Arabic"/>
          <w:lang w:bidi="ar-EG"/>
        </w:rPr>
        <w:t>, from Ibrahim At-</w:t>
      </w:r>
      <w:proofErr w:type="spellStart"/>
      <w:r w:rsidRPr="002C4F83">
        <w:rPr>
          <w:rFonts w:cs="Traditional Arabic"/>
          <w:lang w:bidi="ar-EG"/>
        </w:rPr>
        <w:t>Taimi</w:t>
      </w:r>
      <w:r w:rsidR="007D5445">
        <w:rPr>
          <w:rFonts w:cs="Traditional Arabic"/>
          <w:lang w:bidi="ar-EG"/>
        </w:rPr>
        <w:t>y</w:t>
      </w:r>
      <w:proofErr w:type="spellEnd"/>
      <w:r w:rsidRPr="002C4F83">
        <w:rPr>
          <w:rFonts w:cs="Traditional Arabic"/>
          <w:lang w:bidi="ar-EG"/>
        </w:rPr>
        <w:t xml:space="preserve">, from Al-Harith bin </w:t>
      </w:r>
      <w:proofErr w:type="spellStart"/>
      <w:r w:rsidRPr="002C4F83">
        <w:rPr>
          <w:rFonts w:cs="Traditional Arabic"/>
          <w:lang w:bidi="ar-EG"/>
        </w:rPr>
        <w:t>Suwaid</w:t>
      </w:r>
      <w:proofErr w:type="spellEnd"/>
      <w:r w:rsidRPr="002C4F83">
        <w:rPr>
          <w:rFonts w:cs="Traditional Arabic"/>
          <w:lang w:bidi="ar-EG"/>
        </w:rPr>
        <w:t xml:space="preserve"> from ‘Ali. This may have been in the book (</w:t>
      </w:r>
      <w:proofErr w:type="gramStart"/>
      <w:r w:rsidRPr="002C4F83">
        <w:rPr>
          <w:rFonts w:cs="Traditional Arabic"/>
          <w:lang w:bidi="ar-EG"/>
        </w:rPr>
        <w:t>i.e.</w:t>
      </w:r>
      <w:proofErr w:type="gramEnd"/>
      <w:r w:rsidRPr="002C4F83">
        <w:rPr>
          <w:rFonts w:cs="Traditional Arabic"/>
          <w:lang w:bidi="ar-EG"/>
        </w:rPr>
        <w:t xml:space="preserve"> collection) of Al-</w:t>
      </w:r>
      <w:proofErr w:type="spellStart"/>
      <w:r w:rsidRPr="002C4F83">
        <w:rPr>
          <w:rFonts w:cs="Traditional Arabic"/>
          <w:lang w:bidi="ar-EG"/>
        </w:rPr>
        <w:t>Aa’mash</w:t>
      </w:r>
      <w:proofErr w:type="spellEnd"/>
      <w:r w:rsidRPr="002C4F83">
        <w:rPr>
          <w:rFonts w:cs="Traditional Arabic"/>
          <w:lang w:bidi="ar-EG"/>
        </w:rPr>
        <w:t xml:space="preserve">, recorded following the previous one. He would not bring it forth apart from to those who specifically requested it and he would urge that the books be examined. This is in line with the custom of </w:t>
      </w:r>
      <w:proofErr w:type="spellStart"/>
      <w:r w:rsidRPr="002C4F83">
        <w:rPr>
          <w:rFonts w:cs="Traditional Arabic"/>
          <w:lang w:bidi="ar-EG"/>
        </w:rPr>
        <w:t>Shu’bah</w:t>
      </w:r>
      <w:proofErr w:type="spellEnd"/>
      <w:r w:rsidRPr="002C4F83">
        <w:rPr>
          <w:rFonts w:cs="Traditional Arabic"/>
          <w:lang w:bidi="ar-EG"/>
        </w:rPr>
        <w:t xml:space="preserve"> in respect to pressing the Shuyukh hard and putting them to the test. </w:t>
      </w:r>
    </w:p>
    <w:p w14:paraId="1EE77E67" w14:textId="77777777" w:rsidR="009F70AE" w:rsidRDefault="009F70AE" w:rsidP="002C4F83">
      <w:pPr>
        <w:spacing w:after="0"/>
        <w:rPr>
          <w:rFonts w:cs="Traditional Arabic"/>
          <w:lang w:bidi="ar-EG"/>
        </w:rPr>
      </w:pPr>
    </w:p>
    <w:p w14:paraId="505D9AE2" w14:textId="67AACF81" w:rsidR="002064CD" w:rsidRDefault="002C4F83" w:rsidP="002C4F83">
      <w:pPr>
        <w:spacing w:after="0"/>
        <w:rPr>
          <w:rFonts w:cs="Traditional Arabic"/>
          <w:lang w:bidi="ar-EG"/>
        </w:rPr>
      </w:pPr>
      <w:r w:rsidRPr="002C4F83">
        <w:rPr>
          <w:rFonts w:cs="Traditional Arabic"/>
          <w:lang w:bidi="ar-EG"/>
        </w:rPr>
        <w:t>This view is supported by the fact that this narration was preceded by an explicit question which the people asked ‘Ali: “Did the Messenger of Allah enjoin upon you (</w:t>
      </w:r>
      <w:proofErr w:type="gramStart"/>
      <w:r w:rsidRPr="002C4F83">
        <w:rPr>
          <w:rFonts w:cs="Traditional Arabic"/>
          <w:lang w:bidi="ar-EG"/>
        </w:rPr>
        <w:t>i.e.</w:t>
      </w:r>
      <w:proofErr w:type="gramEnd"/>
      <w:r w:rsidRPr="002C4F83">
        <w:rPr>
          <w:rFonts w:cs="Traditional Arabic"/>
          <w:lang w:bidi="ar-EG"/>
        </w:rPr>
        <w:t xml:space="preserve"> believers) a matter …” and it is implicitly understood, even if it did not come mentioned explicitly in the other paths. In any case, whatever the matter may be, Abu Ibrahim Yazid bin </w:t>
      </w:r>
      <w:proofErr w:type="spellStart"/>
      <w:r w:rsidRPr="002C4F83">
        <w:rPr>
          <w:rFonts w:cs="Traditional Arabic"/>
          <w:lang w:bidi="ar-EG"/>
        </w:rPr>
        <w:t>Sharik</w:t>
      </w:r>
      <w:proofErr w:type="spellEnd"/>
      <w:r w:rsidRPr="002C4F83">
        <w:rPr>
          <w:rFonts w:cs="Traditional Arabic"/>
          <w:lang w:bidi="ar-EG"/>
        </w:rPr>
        <w:t xml:space="preserve"> At-</w:t>
      </w:r>
      <w:proofErr w:type="spellStart"/>
      <w:r w:rsidRPr="002C4F83">
        <w:rPr>
          <w:rFonts w:cs="Traditional Arabic"/>
          <w:lang w:bidi="ar-EG"/>
        </w:rPr>
        <w:t>Taimi</w:t>
      </w:r>
      <w:r w:rsidR="007D5445">
        <w:rPr>
          <w:rFonts w:cs="Traditional Arabic"/>
          <w:lang w:bidi="ar-EG"/>
        </w:rPr>
        <w:t>y</w:t>
      </w:r>
      <w:proofErr w:type="spellEnd"/>
      <w:r w:rsidRPr="002C4F83">
        <w:rPr>
          <w:rFonts w:cs="Traditional Arabic"/>
          <w:lang w:bidi="ar-EG"/>
        </w:rPr>
        <w:t xml:space="preserve"> and Al-Harith bin </w:t>
      </w:r>
      <w:proofErr w:type="spellStart"/>
      <w:r w:rsidRPr="002C4F83">
        <w:rPr>
          <w:rFonts w:cs="Traditional Arabic"/>
          <w:lang w:bidi="ar-EG"/>
        </w:rPr>
        <w:t>Suwaid</w:t>
      </w:r>
      <w:proofErr w:type="spellEnd"/>
      <w:r w:rsidRPr="002C4F83">
        <w:rPr>
          <w:rFonts w:cs="Traditional Arabic"/>
          <w:lang w:bidi="ar-EG"/>
        </w:rPr>
        <w:t xml:space="preserve"> are both Thiqah (trustworthy). Indeed, Al-Harith bin </w:t>
      </w:r>
      <w:proofErr w:type="spellStart"/>
      <w:r w:rsidRPr="002C4F83">
        <w:rPr>
          <w:rFonts w:cs="Traditional Arabic"/>
          <w:lang w:bidi="ar-EG"/>
        </w:rPr>
        <w:t>Suwaid</w:t>
      </w:r>
      <w:proofErr w:type="spellEnd"/>
      <w:r w:rsidRPr="002C4F83">
        <w:rPr>
          <w:rFonts w:cs="Traditional Arabic"/>
          <w:lang w:bidi="ar-EG"/>
        </w:rPr>
        <w:t xml:space="preserve"> is even stronger and more reliable!</w:t>
      </w:r>
    </w:p>
    <w:p w14:paraId="24C59939" w14:textId="4B93EC82" w:rsidR="008364DC" w:rsidRDefault="008364DC" w:rsidP="00774CE9">
      <w:pPr>
        <w:spacing w:after="0"/>
        <w:rPr>
          <w:rFonts w:cs="Traditional Arabic"/>
          <w:lang w:bidi="ar-EG"/>
        </w:rPr>
      </w:pPr>
    </w:p>
    <w:p w14:paraId="2967B8B0" w14:textId="77777777" w:rsidR="001439E2" w:rsidRPr="00ED764B" w:rsidRDefault="001439E2" w:rsidP="001439E2">
      <w:pPr>
        <w:spacing w:after="0"/>
        <w:rPr>
          <w:lang w:bidi="ar-EG"/>
        </w:rPr>
      </w:pPr>
      <w:r w:rsidRPr="00ED764B">
        <w:rPr>
          <w:lang w:bidi="ar-EG"/>
        </w:rPr>
        <w:t xml:space="preserve">- There is also in the Musnad of Ahmad bin </w:t>
      </w:r>
      <w:proofErr w:type="spellStart"/>
      <w:r w:rsidRPr="00ED764B">
        <w:rPr>
          <w:lang w:bidi="ar-EG"/>
        </w:rPr>
        <w:t>Hanbal</w:t>
      </w:r>
      <w:proofErr w:type="spellEnd"/>
      <w:r w:rsidRPr="00ED764B">
        <w:rPr>
          <w:lang w:bidi="ar-EG"/>
        </w:rPr>
        <w:t xml:space="preserve"> another Hadith related to this subject area:</w:t>
      </w:r>
    </w:p>
    <w:p w14:paraId="0B25033E" w14:textId="77777777" w:rsidR="001439E2" w:rsidRPr="00ED764B" w:rsidRDefault="001439E2" w:rsidP="001439E2">
      <w:pPr>
        <w:spacing w:after="0"/>
        <w:rPr>
          <w:lang w:bidi="ar-EG"/>
        </w:rPr>
      </w:pPr>
    </w:p>
    <w:p w14:paraId="25FA2A0E" w14:textId="4D09E4F3" w:rsidR="001439E2" w:rsidRPr="00ED764B" w:rsidRDefault="001439E2" w:rsidP="001439E2">
      <w:pPr>
        <w:spacing w:after="0"/>
        <w:rPr>
          <w:lang w:bidi="ar-EG"/>
        </w:rPr>
      </w:pPr>
      <w:r w:rsidRPr="00ED764B">
        <w:rPr>
          <w:lang w:bidi="ar-EG"/>
        </w:rPr>
        <w:t>[</w:t>
      </w:r>
      <w:proofErr w:type="spellStart"/>
      <w:r w:rsidRPr="00ED764B">
        <w:rPr>
          <w:lang w:bidi="ar-EG"/>
        </w:rPr>
        <w:t>Bahz</w:t>
      </w:r>
      <w:proofErr w:type="spellEnd"/>
      <w:r w:rsidRPr="00ED764B">
        <w:rPr>
          <w:lang w:bidi="ar-EG"/>
        </w:rPr>
        <w:t xml:space="preserve"> related to us from Hammam, from </w:t>
      </w:r>
      <w:proofErr w:type="spellStart"/>
      <w:r w:rsidRPr="00ED764B">
        <w:rPr>
          <w:lang w:bidi="ar-EG"/>
        </w:rPr>
        <w:t>Qatadah</w:t>
      </w:r>
      <w:proofErr w:type="spellEnd"/>
      <w:r w:rsidRPr="00ED764B">
        <w:rPr>
          <w:lang w:bidi="ar-EG"/>
        </w:rPr>
        <w:t xml:space="preserve">, from Abu Hassan: That ‘Ali (may Allah the </w:t>
      </w:r>
      <w:proofErr w:type="gramStart"/>
      <w:r w:rsidRPr="00ED764B">
        <w:rPr>
          <w:lang w:bidi="ar-EG"/>
        </w:rPr>
        <w:t>Most High</w:t>
      </w:r>
      <w:proofErr w:type="gramEnd"/>
      <w:r w:rsidRPr="00ED764B">
        <w:rPr>
          <w:lang w:bidi="ar-EG"/>
        </w:rPr>
        <w:t xml:space="preserve"> be pleased with him) was commanding a matter. It was brought and then it was said: “We did such and such a thing” and he would say: “Allah and His Messenger spoke the truth”. He (the narrator) said: Al-</w:t>
      </w:r>
      <w:proofErr w:type="spellStart"/>
      <w:r w:rsidRPr="00ED764B">
        <w:rPr>
          <w:lang w:bidi="ar-EG"/>
        </w:rPr>
        <w:t>Ashtar</w:t>
      </w:r>
      <w:proofErr w:type="spellEnd"/>
      <w:r w:rsidRPr="00ED764B">
        <w:rPr>
          <w:lang w:bidi="ar-EG"/>
        </w:rPr>
        <w:t xml:space="preserve"> then said to him (‘Ali): “This thing that you say has spread among the people. Is there anything that the Messenger of Allah (peace be upon him) enjoined upon you?!” He replied: “The Messenger of Allah (peace be upon him) did not enjoin upon me anything specific that he did not enjoin upon the general people, apart from a thing that I heard from </w:t>
      </w:r>
      <w:proofErr w:type="gramStart"/>
      <w:r w:rsidRPr="00ED764B">
        <w:rPr>
          <w:lang w:bidi="ar-EG"/>
        </w:rPr>
        <w:t>him</w:t>
      </w:r>
      <w:proofErr w:type="gramEnd"/>
      <w:r w:rsidRPr="00ED764B">
        <w:rPr>
          <w:lang w:bidi="ar-EG"/>
        </w:rPr>
        <w:t xml:space="preserve"> and it is in the Sahifah (document) in the scabbard of my sword”. He (the narrator) said: They were still with him until </w:t>
      </w:r>
      <w:r w:rsidRPr="00ED764B">
        <w:rPr>
          <w:b/>
          <w:bCs/>
          <w:lang w:bidi="ar-EG"/>
        </w:rPr>
        <w:t>he took out the Sahifah (document)</w:t>
      </w:r>
      <w:r w:rsidR="00DF4FF2">
        <w:rPr>
          <w:lang w:bidi="ar-EG"/>
        </w:rPr>
        <w:t xml:space="preserve"> a</w:t>
      </w:r>
      <w:r w:rsidRPr="00ED764B">
        <w:rPr>
          <w:lang w:bidi="ar-EG"/>
        </w:rPr>
        <w:t xml:space="preserve">nd it contained within it: “Whoever perpetrates a crime or provides shelter to a criminal, then the curse of Allah, the angels and all of the people will be </w:t>
      </w:r>
      <w:r w:rsidRPr="00ED764B">
        <w:rPr>
          <w:lang w:bidi="ar-EG"/>
        </w:rPr>
        <w:lastRenderedPageBreak/>
        <w:t xml:space="preserve">upon him; nothing will be accepted from him”. He (the narrator) said: It contained within it: “Verily, Ibrahim made Makkah an inviolable sanctuary and I make Al-Madinah an inviolable sanctuary. What lies between </w:t>
      </w:r>
      <w:r w:rsidR="00F82572">
        <w:rPr>
          <w:lang w:bidi="ar-EG"/>
        </w:rPr>
        <w:t xml:space="preserve">the </w:t>
      </w:r>
      <w:r w:rsidRPr="00ED764B">
        <w:rPr>
          <w:lang w:bidi="ar-EG"/>
        </w:rPr>
        <w:t>two stony areas (i.e. mountains) and its sanctuary is all inviolable</w:t>
      </w:r>
      <w:r w:rsidR="00F82572">
        <w:rPr>
          <w:lang w:bidi="ar-EG"/>
        </w:rPr>
        <w:t xml:space="preserve"> (or sacred</w:t>
      </w:r>
      <w:proofErr w:type="gramStart"/>
      <w:r w:rsidR="00F82572">
        <w:rPr>
          <w:lang w:bidi="ar-EG"/>
        </w:rPr>
        <w:t>)</w:t>
      </w:r>
      <w:r w:rsidRPr="00ED764B">
        <w:rPr>
          <w:lang w:bidi="ar-EG"/>
        </w:rPr>
        <w:t>.</w:t>
      </w:r>
      <w:proofErr w:type="gramEnd"/>
      <w:r w:rsidRPr="00ED764B">
        <w:rPr>
          <w:lang w:bidi="ar-EG"/>
        </w:rPr>
        <w:t xml:space="preserve"> Its shrubs are not uprooted, its game is not chased away, </w:t>
      </w:r>
      <w:proofErr w:type="spellStart"/>
      <w:r w:rsidRPr="00ED764B">
        <w:rPr>
          <w:lang w:bidi="ar-EG"/>
        </w:rPr>
        <w:t>Luqatah</w:t>
      </w:r>
      <w:proofErr w:type="spellEnd"/>
      <w:r w:rsidRPr="00ED764B">
        <w:rPr>
          <w:lang w:bidi="ar-EG"/>
        </w:rPr>
        <w:t xml:space="preserve"> (fallen/lost items) are not picked up unless it is by a person who has identified it, no tree is cut unless it is so that a man can give fodder to his camel and a weapon is not carried in it for fighting”. He (the narrator) said: It contained within it: “</w:t>
      </w:r>
      <w:r w:rsidRPr="00195AE8">
        <w:rPr>
          <w:lang w:bidi="ar-EG"/>
        </w:rPr>
        <w:t xml:space="preserve">The believers are equal in respect to their </w:t>
      </w:r>
      <w:proofErr w:type="gramStart"/>
      <w:r w:rsidRPr="00195AE8">
        <w:rPr>
          <w:lang w:bidi="ar-EG"/>
        </w:rPr>
        <w:t>blood,</w:t>
      </w:r>
      <w:proofErr w:type="gramEnd"/>
      <w:r w:rsidRPr="00195AE8">
        <w:rPr>
          <w:lang w:bidi="ar-EG"/>
        </w:rPr>
        <w:t xml:space="preserve"> their offer of protection is covered by the lowest of them (in status) and they are one hand against other than them”.</w:t>
      </w:r>
      <w:r w:rsidRPr="00ED764B">
        <w:rPr>
          <w:lang w:bidi="ar-EG"/>
        </w:rPr>
        <w:t xml:space="preserve"> Indeed, no believer is killed for a disbeliever and nobody who has a covenant during his covenant”]. </w:t>
      </w:r>
    </w:p>
    <w:p w14:paraId="092C2E56" w14:textId="2A7C729C" w:rsidR="001439E2" w:rsidRPr="00ED764B" w:rsidRDefault="001439E2" w:rsidP="001439E2">
      <w:pPr>
        <w:spacing w:after="0"/>
        <w:rPr>
          <w:lang w:bidi="ar-EG"/>
        </w:rPr>
      </w:pPr>
      <w:r w:rsidRPr="00ED764B">
        <w:rPr>
          <w:lang w:bidi="ar-EG"/>
        </w:rPr>
        <w:t xml:space="preserve">I say: If the Abu Hassan mentioned here (in the Isnad) is </w:t>
      </w:r>
      <w:proofErr w:type="spellStart"/>
      <w:r w:rsidRPr="00ED764B">
        <w:rPr>
          <w:lang w:bidi="ar-EG"/>
        </w:rPr>
        <w:t>Fudail</w:t>
      </w:r>
      <w:proofErr w:type="spellEnd"/>
      <w:r w:rsidRPr="00ED764B">
        <w:rPr>
          <w:lang w:bidi="ar-EG"/>
        </w:rPr>
        <w:t xml:space="preserve"> bin Zaid </w:t>
      </w:r>
      <w:proofErr w:type="spellStart"/>
      <w:r w:rsidRPr="00ED764B">
        <w:rPr>
          <w:lang w:bidi="ar-EG"/>
        </w:rPr>
        <w:t>Ar-Riqashiy</w:t>
      </w:r>
      <w:proofErr w:type="spellEnd"/>
      <w:r w:rsidRPr="00ED764B">
        <w:rPr>
          <w:lang w:bidi="ar-EG"/>
        </w:rPr>
        <w:t>, who is Thiqah (trustworthy) from among the distinguished Taabi’</w:t>
      </w:r>
      <w:r w:rsidR="00195AE8">
        <w:rPr>
          <w:lang w:bidi="ar-EG"/>
        </w:rPr>
        <w:t>ee</w:t>
      </w:r>
      <w:r w:rsidRPr="00ED764B">
        <w:rPr>
          <w:lang w:bidi="ar-EG"/>
        </w:rPr>
        <w:t xml:space="preserve">n (successors), then the Hadith is very authentic. However, </w:t>
      </w:r>
      <w:proofErr w:type="spellStart"/>
      <w:r w:rsidRPr="00ED764B">
        <w:rPr>
          <w:lang w:bidi="ar-EG"/>
        </w:rPr>
        <w:t>Qatadah</w:t>
      </w:r>
      <w:proofErr w:type="spellEnd"/>
      <w:r w:rsidRPr="00ED764B">
        <w:rPr>
          <w:lang w:bidi="ar-EG"/>
        </w:rPr>
        <w:t xml:space="preserve"> is not well-known to relate from him. Consequently, if the Abu Hassan is instead the one whom </w:t>
      </w:r>
      <w:proofErr w:type="spellStart"/>
      <w:r w:rsidRPr="00ED764B">
        <w:rPr>
          <w:lang w:bidi="ar-EG"/>
        </w:rPr>
        <w:t>Qatadah</w:t>
      </w:r>
      <w:proofErr w:type="spellEnd"/>
      <w:r w:rsidRPr="00ED764B">
        <w:rPr>
          <w:lang w:bidi="ar-EG"/>
        </w:rPr>
        <w:t xml:space="preserve"> is well-known to relate from, then he is Muslim bin Abdullah Al-</w:t>
      </w:r>
      <w:proofErr w:type="spellStart"/>
      <w:r w:rsidRPr="00ED764B">
        <w:rPr>
          <w:lang w:bidi="ar-EG"/>
        </w:rPr>
        <w:t>Basri</w:t>
      </w:r>
      <w:proofErr w:type="spellEnd"/>
      <w:r w:rsidRPr="00ED764B">
        <w:rPr>
          <w:lang w:bidi="ar-EG"/>
        </w:rPr>
        <w:t>, Al-</w:t>
      </w:r>
      <w:proofErr w:type="spellStart"/>
      <w:r w:rsidRPr="00ED764B">
        <w:rPr>
          <w:lang w:bidi="ar-EG"/>
        </w:rPr>
        <w:t>A’raj</w:t>
      </w:r>
      <w:proofErr w:type="spellEnd"/>
      <w:r w:rsidRPr="00ED764B">
        <w:rPr>
          <w:lang w:bidi="ar-EG"/>
        </w:rPr>
        <w:t xml:space="preserve"> Al-</w:t>
      </w:r>
      <w:proofErr w:type="spellStart"/>
      <w:r w:rsidRPr="00ED764B">
        <w:rPr>
          <w:lang w:bidi="ar-EG"/>
        </w:rPr>
        <w:t>Ajrad</w:t>
      </w:r>
      <w:proofErr w:type="spellEnd"/>
      <w:r w:rsidRPr="00ED764B">
        <w:rPr>
          <w:lang w:bidi="ar-EG"/>
        </w:rPr>
        <w:t xml:space="preserve"> (the lame, the hairless). He is also Thiqah (trustworthy), however, according to </w:t>
      </w:r>
      <w:r w:rsidR="00813ABB">
        <w:rPr>
          <w:lang w:bidi="ar-EG"/>
        </w:rPr>
        <w:t>what</w:t>
      </w:r>
      <w:r w:rsidRPr="00ED764B">
        <w:rPr>
          <w:lang w:bidi="ar-EG"/>
        </w:rPr>
        <w:t xml:space="preserve"> is apparent, he did not meet ‘Ali. Consequently, the Isnad (chain of transmission) would be </w:t>
      </w:r>
      <w:proofErr w:type="spellStart"/>
      <w:r w:rsidRPr="00ED764B">
        <w:rPr>
          <w:lang w:bidi="ar-EG"/>
        </w:rPr>
        <w:t>Munqati</w:t>
      </w:r>
      <w:proofErr w:type="spellEnd"/>
      <w:r w:rsidRPr="00ED764B">
        <w:rPr>
          <w:lang w:bidi="ar-EG"/>
        </w:rPr>
        <w:t>’ (interrupted). Despite that, the authenticity of the Matn (worded text of the narration) makes one realise that he took it from someone who was trustworthy (Thiqah) and precise (</w:t>
      </w:r>
      <w:proofErr w:type="spellStart"/>
      <w:r w:rsidRPr="00ED764B">
        <w:rPr>
          <w:lang w:bidi="ar-EG"/>
        </w:rPr>
        <w:t>Mutqin</w:t>
      </w:r>
      <w:proofErr w:type="spellEnd"/>
      <w:r w:rsidRPr="00ED764B">
        <w:rPr>
          <w:lang w:bidi="ar-EG"/>
        </w:rPr>
        <w:t xml:space="preserve">). It could be from </w:t>
      </w:r>
      <w:proofErr w:type="spellStart"/>
      <w:r w:rsidRPr="00ED764B">
        <w:rPr>
          <w:lang w:bidi="ar-EG"/>
        </w:rPr>
        <w:t>Ubaidah</w:t>
      </w:r>
      <w:proofErr w:type="spellEnd"/>
      <w:r w:rsidRPr="00ED764B">
        <w:rPr>
          <w:lang w:bidi="ar-EG"/>
        </w:rPr>
        <w:t xml:space="preserve"> Al-</w:t>
      </w:r>
      <w:proofErr w:type="spellStart"/>
      <w:r w:rsidRPr="00ED764B">
        <w:rPr>
          <w:lang w:bidi="ar-EG"/>
        </w:rPr>
        <w:t>Salmani</w:t>
      </w:r>
      <w:proofErr w:type="spellEnd"/>
      <w:r w:rsidRPr="00ED764B">
        <w:rPr>
          <w:lang w:bidi="ar-EG"/>
        </w:rPr>
        <w:t xml:space="preserve">, the distinguished trustworthy Taabi’ (successor), in the case where he would be the connecting between Abu Hassan and ‘Ali, like the reported chains in Sahih Muslim and other collections.  </w:t>
      </w:r>
    </w:p>
    <w:p w14:paraId="6B8BF80D" w14:textId="73B7FBC9" w:rsidR="008364DC" w:rsidRDefault="008364DC" w:rsidP="00774CE9">
      <w:pPr>
        <w:spacing w:after="0"/>
        <w:rPr>
          <w:rFonts w:cs="Traditional Arabic"/>
          <w:lang w:bidi="ar-EG"/>
        </w:rPr>
      </w:pPr>
    </w:p>
    <w:p w14:paraId="744351F7" w14:textId="5386FD23" w:rsidR="008364DC" w:rsidRDefault="00813ABB" w:rsidP="00774CE9">
      <w:pPr>
        <w:spacing w:after="0"/>
        <w:rPr>
          <w:rFonts w:cs="Traditional Arabic"/>
          <w:lang w:bidi="ar-EG"/>
        </w:rPr>
      </w:pPr>
      <w:r>
        <w:rPr>
          <w:rFonts w:cs="Traditional Arabic"/>
          <w:lang w:bidi="ar-EG"/>
        </w:rPr>
        <w:t xml:space="preserve">- </w:t>
      </w:r>
      <w:r w:rsidR="00461690">
        <w:rPr>
          <w:rFonts w:cs="Traditional Arabic"/>
          <w:lang w:bidi="ar-EG"/>
        </w:rPr>
        <w:t xml:space="preserve">The sacred </w:t>
      </w:r>
      <w:r w:rsidR="00E0097A">
        <w:rPr>
          <w:rFonts w:cs="Traditional Arabic"/>
          <w:lang w:bidi="ar-EG"/>
        </w:rPr>
        <w:t>inviolability of Al-Madinah is also mentioned in “</w:t>
      </w:r>
      <w:r w:rsidR="00E0097A" w:rsidRPr="00E0097A">
        <w:rPr>
          <w:rFonts w:cs="Traditional Arabic"/>
          <w:b/>
          <w:bCs/>
          <w:lang w:bidi="ar-EG"/>
        </w:rPr>
        <w:t>Sahih Muslim</w:t>
      </w:r>
      <w:r w:rsidR="00E0097A">
        <w:rPr>
          <w:rFonts w:cs="Traditional Arabic"/>
          <w:lang w:bidi="ar-EG"/>
        </w:rPr>
        <w:t xml:space="preserve">” </w:t>
      </w:r>
      <w:r w:rsidR="00AD2485">
        <w:rPr>
          <w:rFonts w:cs="Traditional Arabic"/>
          <w:lang w:bidi="ar-EG"/>
        </w:rPr>
        <w:t>by</w:t>
      </w:r>
      <w:r w:rsidR="00E0097A">
        <w:rPr>
          <w:rFonts w:cs="Traditional Arabic"/>
          <w:lang w:bidi="ar-EG"/>
        </w:rPr>
        <w:t xml:space="preserve"> Rafi’ bin </w:t>
      </w:r>
      <w:proofErr w:type="spellStart"/>
      <w:r w:rsidR="00C03A93">
        <w:rPr>
          <w:rFonts w:cs="Traditional Arabic"/>
          <w:lang w:bidi="ar-EG"/>
        </w:rPr>
        <w:t>Khadij</w:t>
      </w:r>
      <w:proofErr w:type="spellEnd"/>
      <w:r w:rsidR="00C615EE">
        <w:rPr>
          <w:rFonts w:cs="Traditional Arabic"/>
          <w:lang w:bidi="ar-EG"/>
        </w:rPr>
        <w:t>: [</w:t>
      </w:r>
      <w:r w:rsidR="00562299">
        <w:rPr>
          <w:rFonts w:cs="Traditional Arabic"/>
          <w:lang w:bidi="ar-EG"/>
        </w:rPr>
        <w:t xml:space="preserve">Abdullah bin </w:t>
      </w:r>
      <w:proofErr w:type="spellStart"/>
      <w:r w:rsidR="00562299">
        <w:rPr>
          <w:rFonts w:cs="Traditional Arabic"/>
          <w:lang w:bidi="ar-EG"/>
        </w:rPr>
        <w:t>Maslamah</w:t>
      </w:r>
      <w:proofErr w:type="spellEnd"/>
      <w:r w:rsidR="000F0AA9">
        <w:rPr>
          <w:rFonts w:cs="Traditional Arabic"/>
          <w:lang w:bidi="ar-EG"/>
        </w:rPr>
        <w:t xml:space="preserve"> bin </w:t>
      </w:r>
      <w:proofErr w:type="spellStart"/>
      <w:r w:rsidR="000F0AA9">
        <w:rPr>
          <w:rFonts w:cs="Traditional Arabic"/>
          <w:lang w:bidi="ar-EG"/>
        </w:rPr>
        <w:t>Qa’nab</w:t>
      </w:r>
      <w:proofErr w:type="spellEnd"/>
      <w:r w:rsidR="000F0AA9">
        <w:rPr>
          <w:rFonts w:cs="Traditional Arabic"/>
          <w:lang w:bidi="ar-EG"/>
        </w:rPr>
        <w:t xml:space="preserve"> related to us from </w:t>
      </w:r>
      <w:r w:rsidR="001B1EFA">
        <w:rPr>
          <w:rFonts w:cs="Traditional Arabic"/>
          <w:lang w:bidi="ar-EG"/>
        </w:rPr>
        <w:t>Sulaiman</w:t>
      </w:r>
      <w:r w:rsidR="00276AE2">
        <w:rPr>
          <w:rFonts w:cs="Traditional Arabic"/>
          <w:lang w:bidi="ar-EG"/>
        </w:rPr>
        <w:t xml:space="preserve"> </w:t>
      </w:r>
      <w:r w:rsidR="00170262">
        <w:rPr>
          <w:rFonts w:cs="Traditional Arabic"/>
          <w:lang w:bidi="ar-EG"/>
        </w:rPr>
        <w:t>bin Bilal, from ‘</w:t>
      </w:r>
      <w:proofErr w:type="spellStart"/>
      <w:r w:rsidR="00170262">
        <w:rPr>
          <w:rFonts w:cs="Traditional Arabic"/>
          <w:lang w:bidi="ar-EG"/>
        </w:rPr>
        <w:t>Utbah</w:t>
      </w:r>
      <w:proofErr w:type="spellEnd"/>
      <w:r w:rsidR="00170262">
        <w:rPr>
          <w:rFonts w:cs="Traditional Arabic"/>
          <w:lang w:bidi="ar-EG"/>
        </w:rPr>
        <w:t xml:space="preserve"> bin Muslim, from </w:t>
      </w:r>
      <w:proofErr w:type="spellStart"/>
      <w:r w:rsidR="00170262">
        <w:rPr>
          <w:rFonts w:cs="Traditional Arabic"/>
          <w:lang w:bidi="ar-EG"/>
        </w:rPr>
        <w:t>Nafi</w:t>
      </w:r>
      <w:proofErr w:type="spellEnd"/>
      <w:r w:rsidR="00170262">
        <w:rPr>
          <w:rFonts w:cs="Traditional Arabic"/>
          <w:lang w:bidi="ar-EG"/>
        </w:rPr>
        <w:t xml:space="preserve">’ bin </w:t>
      </w:r>
      <w:proofErr w:type="spellStart"/>
      <w:r w:rsidR="00170262">
        <w:rPr>
          <w:rFonts w:cs="Traditional Arabic"/>
          <w:lang w:bidi="ar-EG"/>
        </w:rPr>
        <w:t>Jubair</w:t>
      </w:r>
      <w:proofErr w:type="spellEnd"/>
      <w:r w:rsidR="00BF17A6">
        <w:rPr>
          <w:rFonts w:cs="Traditional Arabic"/>
          <w:lang w:bidi="ar-EG"/>
        </w:rPr>
        <w:t>: That Marwan bin Al-</w:t>
      </w:r>
      <w:r w:rsidR="00FB0523">
        <w:rPr>
          <w:rFonts w:cs="Traditional Arabic"/>
          <w:lang w:bidi="ar-EG"/>
        </w:rPr>
        <w:t>H</w:t>
      </w:r>
      <w:r w:rsidR="00BF17A6">
        <w:rPr>
          <w:rFonts w:cs="Traditional Arabic"/>
          <w:lang w:bidi="ar-EG"/>
        </w:rPr>
        <w:t xml:space="preserve">akam addressed the people </w:t>
      </w:r>
      <w:r w:rsidR="00523051">
        <w:rPr>
          <w:rFonts w:cs="Traditional Arabic"/>
          <w:lang w:bidi="ar-EG"/>
        </w:rPr>
        <w:t>mentioning Makkah</w:t>
      </w:r>
      <w:r w:rsidR="00D9270D">
        <w:rPr>
          <w:rFonts w:cs="Traditional Arabic"/>
          <w:lang w:bidi="ar-EG"/>
        </w:rPr>
        <w:t>, its inhabitants and its inviolable sacredness</w:t>
      </w:r>
      <w:r w:rsidR="00943184">
        <w:rPr>
          <w:rFonts w:cs="Traditional Arabic"/>
          <w:lang w:bidi="ar-EG"/>
        </w:rPr>
        <w:t xml:space="preserve"> but he did not mention Al-Madinah, its inhabitants and its inviolable sacredness</w:t>
      </w:r>
      <w:r w:rsidR="006D1FA8">
        <w:rPr>
          <w:rFonts w:cs="Traditional Arabic"/>
          <w:lang w:bidi="ar-EG"/>
        </w:rPr>
        <w:t xml:space="preserve">. Rafi’ bin </w:t>
      </w:r>
      <w:proofErr w:type="spellStart"/>
      <w:r w:rsidR="006D1FA8">
        <w:rPr>
          <w:rFonts w:cs="Traditional Arabic"/>
          <w:lang w:bidi="ar-EG"/>
        </w:rPr>
        <w:t>Khadij</w:t>
      </w:r>
      <w:proofErr w:type="spellEnd"/>
      <w:r w:rsidR="00AD2485">
        <w:rPr>
          <w:rFonts w:cs="Traditional Arabic"/>
          <w:lang w:bidi="ar-EG"/>
        </w:rPr>
        <w:t xml:space="preserve"> called out to him and said: </w:t>
      </w:r>
      <w:r w:rsidR="00C979D3">
        <w:rPr>
          <w:rFonts w:cs="Traditional Arabic"/>
          <w:lang w:bidi="ar-EG"/>
        </w:rPr>
        <w:t>“</w:t>
      </w:r>
      <w:r w:rsidR="008A2EB0" w:rsidRPr="008A2EB0">
        <w:rPr>
          <w:rFonts w:cs="Traditional Arabic"/>
          <w:lang w:bidi="ar-EG"/>
        </w:rPr>
        <w:t xml:space="preserve">What is this that I hear you making mention of </w:t>
      </w:r>
      <w:r w:rsidR="00C979D3">
        <w:rPr>
          <w:rFonts w:cs="Traditional Arabic"/>
          <w:lang w:bidi="ar-EG"/>
        </w:rPr>
        <w:t xml:space="preserve">Makkah, </w:t>
      </w:r>
      <w:r w:rsidR="008A2EB0" w:rsidRPr="008A2EB0">
        <w:rPr>
          <w:rFonts w:cs="Traditional Arabic"/>
          <w:lang w:bidi="ar-EG"/>
        </w:rPr>
        <w:t xml:space="preserve">its inhabitants and its sacredness, but you did not make mention of </w:t>
      </w:r>
      <w:r w:rsidR="00C979D3">
        <w:rPr>
          <w:rFonts w:cs="Traditional Arabic"/>
          <w:lang w:bidi="ar-EG"/>
        </w:rPr>
        <w:t xml:space="preserve">Al-Madinah, </w:t>
      </w:r>
      <w:r w:rsidR="008A2EB0" w:rsidRPr="008A2EB0">
        <w:rPr>
          <w:rFonts w:cs="Traditional Arabic"/>
          <w:lang w:bidi="ar-EG"/>
        </w:rPr>
        <w:t xml:space="preserve">its inhabitants and its sacredness, while the Messenger of Allah </w:t>
      </w:r>
      <w:r w:rsidR="00C979D3">
        <w:rPr>
          <w:rFonts w:cs="Traditional Arabic"/>
          <w:lang w:bidi="ar-EG"/>
        </w:rPr>
        <w:t>(saw)</w:t>
      </w:r>
      <w:r w:rsidR="008A2EB0" w:rsidRPr="008A2EB0">
        <w:rPr>
          <w:rFonts w:cs="Traditional Arabic"/>
          <w:lang w:bidi="ar-EG"/>
        </w:rPr>
        <w:t xml:space="preserve"> has also declared sacred (the area) between its two lava lands</w:t>
      </w:r>
      <w:r w:rsidR="004519EB">
        <w:rPr>
          <w:rFonts w:cs="Traditional Arabic"/>
          <w:lang w:bidi="ar-EG"/>
        </w:rPr>
        <w:t xml:space="preserve">? </w:t>
      </w:r>
      <w:r w:rsidR="008A2EB0" w:rsidRPr="008A2EB0">
        <w:rPr>
          <w:rFonts w:cs="Traditional Arabic"/>
          <w:lang w:bidi="ar-EG"/>
        </w:rPr>
        <w:t xml:space="preserve">And (we have record of this) with us written on </w:t>
      </w:r>
      <w:proofErr w:type="spellStart"/>
      <w:r w:rsidR="008A2EB0" w:rsidRPr="008A2EB0">
        <w:rPr>
          <w:rFonts w:cs="Traditional Arabic"/>
          <w:lang w:bidi="ar-EG"/>
        </w:rPr>
        <w:t>Khaulani</w:t>
      </w:r>
      <w:proofErr w:type="spellEnd"/>
      <w:r w:rsidR="008A2EB0" w:rsidRPr="008A2EB0">
        <w:rPr>
          <w:rFonts w:cs="Traditional Arabic"/>
          <w:lang w:bidi="ar-EG"/>
        </w:rPr>
        <w:t xml:space="preserve"> parchment. If you like, I can read it out to you</w:t>
      </w:r>
      <w:r w:rsidR="00C47F4D">
        <w:rPr>
          <w:rFonts w:cs="Traditional Arabic"/>
          <w:lang w:bidi="ar-EG"/>
        </w:rPr>
        <w:t>”</w:t>
      </w:r>
      <w:r w:rsidR="008A2EB0" w:rsidRPr="008A2EB0">
        <w:rPr>
          <w:rFonts w:cs="Traditional Arabic"/>
          <w:lang w:bidi="ar-EG"/>
        </w:rPr>
        <w:t xml:space="preserve">. Thereupon Marwan became silent and then </w:t>
      </w:r>
      <w:r w:rsidR="00C47F4D">
        <w:rPr>
          <w:rFonts w:cs="Traditional Arabic"/>
          <w:lang w:bidi="ar-EG"/>
        </w:rPr>
        <w:t>s</w:t>
      </w:r>
      <w:r w:rsidR="008A2EB0" w:rsidRPr="008A2EB0">
        <w:rPr>
          <w:rFonts w:cs="Traditional Arabic"/>
          <w:lang w:bidi="ar-EG"/>
        </w:rPr>
        <w:t xml:space="preserve">aid: </w:t>
      </w:r>
      <w:r w:rsidR="00C47F4D">
        <w:rPr>
          <w:rFonts w:cs="Traditional Arabic"/>
          <w:lang w:bidi="ar-EG"/>
        </w:rPr>
        <w:t>“</w:t>
      </w:r>
      <w:r w:rsidR="008A2EB0" w:rsidRPr="008A2EB0">
        <w:rPr>
          <w:rFonts w:cs="Traditional Arabic"/>
          <w:lang w:bidi="ar-EG"/>
        </w:rPr>
        <w:t>I too have heard some part of it</w:t>
      </w:r>
      <w:r w:rsidR="00C47F4D">
        <w:rPr>
          <w:rFonts w:cs="Traditional Arabic"/>
          <w:lang w:bidi="ar-EG"/>
        </w:rPr>
        <w:t>”</w:t>
      </w:r>
      <w:r w:rsidR="00C94197">
        <w:rPr>
          <w:rFonts w:cs="Traditional Arabic"/>
          <w:lang w:bidi="ar-EG"/>
        </w:rPr>
        <w:t xml:space="preserve">]. </w:t>
      </w:r>
    </w:p>
    <w:p w14:paraId="2F8B0306" w14:textId="02FFC8C9" w:rsidR="00C94197" w:rsidRDefault="00C94197" w:rsidP="00774CE9">
      <w:pPr>
        <w:spacing w:after="0"/>
        <w:rPr>
          <w:rFonts w:cs="Traditional Arabic"/>
          <w:lang w:bidi="ar-EG"/>
        </w:rPr>
      </w:pPr>
    </w:p>
    <w:p w14:paraId="29C68510" w14:textId="7C4E8091" w:rsidR="00C94197" w:rsidRDefault="00C94197" w:rsidP="00774CE9">
      <w:pPr>
        <w:spacing w:after="0"/>
        <w:rPr>
          <w:rFonts w:cs="Traditional Arabic"/>
          <w:lang w:bidi="ar-EG"/>
        </w:rPr>
      </w:pPr>
      <w:r>
        <w:rPr>
          <w:rFonts w:cs="Traditional Arabic"/>
          <w:lang w:bidi="ar-EG"/>
        </w:rPr>
        <w:t xml:space="preserve">I say: It may be that this </w:t>
      </w:r>
      <w:proofErr w:type="spellStart"/>
      <w:r w:rsidR="009D0B65">
        <w:rPr>
          <w:rFonts w:cs="Traditional Arabic"/>
          <w:lang w:bidi="ar-EG"/>
        </w:rPr>
        <w:t>Khawlani</w:t>
      </w:r>
      <w:proofErr w:type="spellEnd"/>
      <w:r w:rsidR="009D0B65">
        <w:rPr>
          <w:rFonts w:cs="Traditional Arabic"/>
          <w:lang w:bidi="ar-EG"/>
        </w:rPr>
        <w:t xml:space="preserve"> parchment contained a copy of the </w:t>
      </w:r>
      <w:r w:rsidR="00D7051D">
        <w:rPr>
          <w:rFonts w:cs="Traditional Arabic"/>
          <w:lang w:bidi="ar-EG"/>
        </w:rPr>
        <w:t xml:space="preserve">aforementioned </w:t>
      </w:r>
      <w:r w:rsidR="009D0B65">
        <w:rPr>
          <w:rFonts w:cs="Traditional Arabic"/>
          <w:lang w:bidi="ar-EG"/>
        </w:rPr>
        <w:t>“</w:t>
      </w:r>
      <w:r w:rsidR="009D0B65" w:rsidRPr="009D0B65">
        <w:rPr>
          <w:rFonts w:cs="Traditional Arabic"/>
          <w:b/>
          <w:bCs/>
          <w:lang w:bidi="ar-EG"/>
        </w:rPr>
        <w:t>Sahifah of Al-Madinah</w:t>
      </w:r>
      <w:r w:rsidR="009D0B65">
        <w:rPr>
          <w:rFonts w:cs="Traditional Arabic"/>
          <w:lang w:bidi="ar-EG"/>
        </w:rPr>
        <w:t>”</w:t>
      </w:r>
      <w:r w:rsidR="00D7051D">
        <w:rPr>
          <w:rFonts w:cs="Traditional Arabic"/>
          <w:lang w:bidi="ar-EG"/>
        </w:rPr>
        <w:t xml:space="preserve"> which is conceivable</w:t>
      </w:r>
      <w:r w:rsidR="00174845">
        <w:rPr>
          <w:rFonts w:cs="Traditional Arabic"/>
          <w:lang w:bidi="ar-EG"/>
        </w:rPr>
        <w:t xml:space="preserve">. That is because </w:t>
      </w:r>
      <w:r w:rsidR="004410E4">
        <w:rPr>
          <w:rFonts w:cs="Traditional Arabic"/>
          <w:lang w:bidi="ar-EG"/>
        </w:rPr>
        <w:t xml:space="preserve">an important Sahifah (document) such as this would necessarily have </w:t>
      </w:r>
      <w:r w:rsidR="003435C7">
        <w:rPr>
          <w:rFonts w:cs="Traditional Arabic"/>
          <w:lang w:bidi="ar-EG"/>
        </w:rPr>
        <w:t>numerous copies: The original of the Prophet (saw), copies in the possession of some of the Ansar</w:t>
      </w:r>
      <w:r w:rsidR="00517E1D">
        <w:rPr>
          <w:rFonts w:cs="Traditional Arabic"/>
          <w:lang w:bidi="ar-EG"/>
        </w:rPr>
        <w:t>, others in the hands of the Jews and so on.</w:t>
      </w:r>
    </w:p>
    <w:p w14:paraId="27D8C3FC" w14:textId="41E35C1C" w:rsidR="00517E1D" w:rsidRDefault="00517E1D" w:rsidP="00774CE9">
      <w:pPr>
        <w:spacing w:after="0"/>
        <w:rPr>
          <w:rFonts w:cs="Traditional Arabic"/>
          <w:lang w:bidi="ar-EG"/>
        </w:rPr>
      </w:pPr>
    </w:p>
    <w:p w14:paraId="4A51758A" w14:textId="37EDD4F2" w:rsidR="00517E1D" w:rsidRDefault="00517E1D" w:rsidP="00774CE9">
      <w:pPr>
        <w:spacing w:after="0"/>
        <w:rPr>
          <w:rFonts w:cs="Traditional Arabic"/>
          <w:lang w:val="en-US" w:bidi="ar-EG"/>
        </w:rPr>
      </w:pPr>
      <w:r>
        <w:rPr>
          <w:rFonts w:cs="Traditional Arabic"/>
          <w:lang w:bidi="ar-EG"/>
        </w:rPr>
        <w:t xml:space="preserve">- </w:t>
      </w:r>
      <w:r w:rsidR="00A02CA5">
        <w:rPr>
          <w:rFonts w:cs="Traditional Arabic"/>
          <w:lang w:bidi="ar-EG"/>
        </w:rPr>
        <w:t>The sacredness of Al-Madinah is a</w:t>
      </w:r>
      <w:r w:rsidR="00E12215">
        <w:rPr>
          <w:rFonts w:cs="Traditional Arabic"/>
          <w:lang w:bidi="ar-EG"/>
        </w:rPr>
        <w:t xml:space="preserve"> </w:t>
      </w:r>
      <w:r w:rsidR="00A02CA5">
        <w:rPr>
          <w:rFonts w:cs="Traditional Arabic"/>
          <w:lang w:bidi="ar-EG"/>
        </w:rPr>
        <w:t xml:space="preserve">Mutawatir </w:t>
      </w:r>
      <w:r w:rsidR="00E12215">
        <w:rPr>
          <w:rFonts w:cs="Traditional Arabic"/>
          <w:lang w:bidi="ar-EG"/>
        </w:rPr>
        <w:t>matter established via numerous other paths</w:t>
      </w:r>
      <w:r w:rsidR="001B6259">
        <w:rPr>
          <w:rFonts w:cs="Traditional Arabic"/>
          <w:lang w:bidi="ar-EG"/>
        </w:rPr>
        <w:t xml:space="preserve"> like what has been demonstrated in the “</w:t>
      </w:r>
      <w:r w:rsidR="001B6259" w:rsidRPr="00045630">
        <w:rPr>
          <w:rFonts w:cs="Traditional Arabic"/>
          <w:b/>
          <w:bCs/>
          <w:lang w:bidi="ar-EG"/>
        </w:rPr>
        <w:t>Sunan Al-Kubra</w:t>
      </w:r>
      <w:r w:rsidR="001B6259">
        <w:rPr>
          <w:rFonts w:cs="Traditional Arabic"/>
          <w:lang w:bidi="ar-EG"/>
        </w:rPr>
        <w:t xml:space="preserve">” from </w:t>
      </w:r>
      <w:proofErr w:type="spellStart"/>
      <w:r w:rsidR="001B6259">
        <w:rPr>
          <w:rFonts w:cs="Traditional Arabic"/>
          <w:lang w:bidi="ar-EG"/>
        </w:rPr>
        <w:t>Sa’id</w:t>
      </w:r>
      <w:proofErr w:type="spellEnd"/>
      <w:r w:rsidR="001B6259">
        <w:rPr>
          <w:rFonts w:cs="Traditional Arabic"/>
          <w:lang w:bidi="ar-EG"/>
        </w:rPr>
        <w:t xml:space="preserve"> Al-</w:t>
      </w:r>
      <w:proofErr w:type="spellStart"/>
      <w:r w:rsidR="001B6259">
        <w:rPr>
          <w:rFonts w:cs="Traditional Arabic"/>
          <w:lang w:bidi="ar-EG"/>
        </w:rPr>
        <w:t>Khudriy</w:t>
      </w:r>
      <w:proofErr w:type="spellEnd"/>
      <w:r w:rsidR="001B6259">
        <w:rPr>
          <w:rFonts w:cs="Traditional Arabic"/>
          <w:lang w:bidi="ar-EG"/>
        </w:rPr>
        <w:t xml:space="preserve">: </w:t>
      </w:r>
      <w:r w:rsidR="00045630">
        <w:rPr>
          <w:rFonts w:cs="Traditional Arabic"/>
          <w:lang w:bidi="ar-EG"/>
        </w:rPr>
        <w:t>[</w:t>
      </w:r>
      <w:r w:rsidR="004C4C59">
        <w:rPr>
          <w:rFonts w:cs="Traditional Arabic"/>
          <w:lang w:bidi="ar-EG"/>
        </w:rPr>
        <w:t xml:space="preserve">Hammad </w:t>
      </w:r>
      <w:r w:rsidR="00867A6E">
        <w:rPr>
          <w:rFonts w:cs="Traditional Arabic"/>
          <w:lang w:bidi="ar-EG"/>
        </w:rPr>
        <w:t xml:space="preserve">bin Ahmad </w:t>
      </w:r>
      <w:proofErr w:type="spellStart"/>
      <w:r w:rsidR="00867A6E">
        <w:rPr>
          <w:rFonts w:cs="Traditional Arabic"/>
          <w:lang w:bidi="ar-EG"/>
        </w:rPr>
        <w:t>Isma’eel</w:t>
      </w:r>
      <w:proofErr w:type="spellEnd"/>
      <w:r w:rsidR="00867A6E">
        <w:rPr>
          <w:rFonts w:cs="Traditional Arabic"/>
          <w:lang w:bidi="ar-EG"/>
        </w:rPr>
        <w:t xml:space="preserve"> bin Ibrahim said</w:t>
      </w:r>
      <w:r w:rsidR="00F60A84">
        <w:rPr>
          <w:rFonts w:cs="Traditional Arabic"/>
          <w:lang w:bidi="ar-EG"/>
        </w:rPr>
        <w:t xml:space="preserve"> my father related to me from </w:t>
      </w:r>
      <w:proofErr w:type="spellStart"/>
      <w:r w:rsidR="00F60A84">
        <w:rPr>
          <w:rFonts w:cs="Traditional Arabic"/>
          <w:lang w:bidi="ar-EG"/>
        </w:rPr>
        <w:t>Wuhaib</w:t>
      </w:r>
      <w:proofErr w:type="spellEnd"/>
      <w:r w:rsidR="00F60A84">
        <w:rPr>
          <w:rFonts w:cs="Traditional Arabic"/>
          <w:lang w:bidi="ar-EG"/>
        </w:rPr>
        <w:t>, from Yahya</w:t>
      </w:r>
      <w:r w:rsidR="00351E7C">
        <w:rPr>
          <w:rFonts w:cs="Traditional Arabic"/>
          <w:lang w:bidi="ar-EG"/>
        </w:rPr>
        <w:t xml:space="preserve"> bin Abu Ishaq that he related it from Abu </w:t>
      </w:r>
      <w:proofErr w:type="spellStart"/>
      <w:r w:rsidR="00351E7C">
        <w:rPr>
          <w:rFonts w:cs="Traditional Arabic"/>
          <w:lang w:bidi="ar-EG"/>
        </w:rPr>
        <w:t>Sa’id</w:t>
      </w:r>
      <w:proofErr w:type="spellEnd"/>
      <w:r w:rsidR="00351E7C">
        <w:rPr>
          <w:rFonts w:cs="Traditional Arabic"/>
          <w:lang w:bidi="ar-EG"/>
        </w:rPr>
        <w:t xml:space="preserve"> the Mawla of Al-</w:t>
      </w:r>
      <w:proofErr w:type="spellStart"/>
      <w:r w:rsidR="00CB705C">
        <w:rPr>
          <w:rFonts w:cs="Traditional Arabic"/>
          <w:lang w:val="en-US" w:bidi="ar-EG"/>
        </w:rPr>
        <w:t>Mahriy</w:t>
      </w:r>
      <w:proofErr w:type="spellEnd"/>
      <w:r w:rsidR="00E3719C">
        <w:rPr>
          <w:rFonts w:cs="Traditional Arabic"/>
          <w:lang w:val="en-US" w:bidi="ar-EG"/>
        </w:rPr>
        <w:t xml:space="preserve">, that Abu </w:t>
      </w:r>
      <w:proofErr w:type="spellStart"/>
      <w:r w:rsidR="00E3719C">
        <w:rPr>
          <w:rFonts w:cs="Traditional Arabic"/>
          <w:lang w:val="en-US" w:bidi="ar-EG"/>
        </w:rPr>
        <w:t>Sa’id</w:t>
      </w:r>
      <w:proofErr w:type="spellEnd"/>
      <w:r w:rsidR="00E3719C">
        <w:rPr>
          <w:rFonts w:cs="Traditional Arabic"/>
          <w:lang w:val="en-US" w:bidi="ar-EG"/>
        </w:rPr>
        <w:t xml:space="preserve"> Al-</w:t>
      </w:r>
      <w:proofErr w:type="spellStart"/>
      <w:r w:rsidR="00E3719C">
        <w:rPr>
          <w:rFonts w:cs="Traditional Arabic"/>
          <w:lang w:val="en-US" w:bidi="ar-EG"/>
        </w:rPr>
        <w:t>Khudri</w:t>
      </w:r>
      <w:proofErr w:type="spellEnd"/>
      <w:r w:rsidR="00E3719C">
        <w:rPr>
          <w:rFonts w:cs="Traditional Arabic"/>
          <w:lang w:val="en-US" w:bidi="ar-EG"/>
        </w:rPr>
        <w:t xml:space="preserve"> said: </w:t>
      </w:r>
      <w:r w:rsidR="00DD0E0D">
        <w:rPr>
          <w:rFonts w:cs="Traditional Arabic"/>
          <w:lang w:bidi="ar-EG"/>
        </w:rPr>
        <w:t xml:space="preserve">We went out (on a journey) with the </w:t>
      </w:r>
      <w:r w:rsidR="005A7137">
        <w:rPr>
          <w:rFonts w:cs="Traditional Arabic"/>
          <w:lang w:bidi="ar-EG"/>
        </w:rPr>
        <w:t>Messenger of Allah (saw)</w:t>
      </w:r>
      <w:r w:rsidR="00EC170F">
        <w:rPr>
          <w:rFonts w:cs="Traditional Arabic"/>
          <w:lang w:bidi="ar-EG"/>
        </w:rPr>
        <w:t xml:space="preserve"> and he said: “O Allah, </w:t>
      </w:r>
      <w:r w:rsidR="00323715">
        <w:rPr>
          <w:rFonts w:cs="Traditional Arabic"/>
          <w:lang w:bidi="ar-EG"/>
        </w:rPr>
        <w:t xml:space="preserve">verily Ibrahim </w:t>
      </w:r>
      <w:r w:rsidR="00437C7C">
        <w:rPr>
          <w:rFonts w:cs="Traditional Arabic"/>
          <w:lang w:val="en-US" w:bidi="ar-EG"/>
        </w:rPr>
        <w:t>declared</w:t>
      </w:r>
      <w:r w:rsidR="00D757FD">
        <w:rPr>
          <w:rFonts w:cs="Traditional Arabic"/>
          <w:lang w:bidi="ar-EG"/>
        </w:rPr>
        <w:t xml:space="preserve"> Makkah </w:t>
      </w:r>
      <w:r w:rsidR="00A903D9">
        <w:rPr>
          <w:rFonts w:cs="Traditional Arabic"/>
          <w:lang w:bidi="ar-EG"/>
        </w:rPr>
        <w:t xml:space="preserve">sacred and verily I have </w:t>
      </w:r>
      <w:r w:rsidR="00437C7C">
        <w:rPr>
          <w:rFonts w:cs="Traditional Arabic"/>
          <w:lang w:bidi="ar-EG"/>
        </w:rPr>
        <w:t>declared</w:t>
      </w:r>
      <w:r w:rsidR="00A903D9">
        <w:rPr>
          <w:rFonts w:cs="Traditional Arabic"/>
          <w:lang w:bidi="ar-EG"/>
        </w:rPr>
        <w:t xml:space="preserve"> Al-Madinah</w:t>
      </w:r>
      <w:r w:rsidR="00A2093B">
        <w:rPr>
          <w:rFonts w:cs="Traditional Arabic"/>
          <w:lang w:bidi="ar-EG"/>
        </w:rPr>
        <w:t xml:space="preserve"> </w:t>
      </w:r>
      <w:r w:rsidR="00437C7C">
        <w:rPr>
          <w:rFonts w:cs="Traditional Arabic"/>
          <w:lang w:bidi="ar-EG"/>
        </w:rPr>
        <w:t>sacred</w:t>
      </w:r>
      <w:r w:rsidR="00B21B4E">
        <w:rPr>
          <w:rFonts w:cs="Traditional Arabic"/>
          <w:lang w:bidi="ar-EG"/>
        </w:rPr>
        <w:t xml:space="preserve"> </w:t>
      </w:r>
      <w:r w:rsidR="00075389">
        <w:rPr>
          <w:rFonts w:cs="Traditional Arabic"/>
          <w:lang w:bidi="ar-EG"/>
        </w:rPr>
        <w:t>throughout the area</w:t>
      </w:r>
      <w:r w:rsidR="00D706CD">
        <w:rPr>
          <w:rFonts w:cs="Traditional Arabic"/>
          <w:lang w:bidi="ar-EG"/>
        </w:rPr>
        <w:t xml:space="preserve"> </w:t>
      </w:r>
      <w:r w:rsidR="00D706CD" w:rsidRPr="00D706CD">
        <w:rPr>
          <w:rFonts w:cs="Traditional Arabic"/>
          <w:lang w:bidi="ar-EG"/>
        </w:rPr>
        <w:t xml:space="preserve">between its two mountain paths, that no blood may be shed in it, </w:t>
      </w:r>
      <w:r w:rsidR="006455AA">
        <w:rPr>
          <w:rFonts w:cs="Traditional Arabic"/>
          <w:lang w:bidi="ar-EG"/>
        </w:rPr>
        <w:t xml:space="preserve">that </w:t>
      </w:r>
      <w:r w:rsidR="00D706CD" w:rsidRPr="00D706CD">
        <w:rPr>
          <w:rFonts w:cs="Traditional Arabic"/>
          <w:lang w:bidi="ar-EG"/>
        </w:rPr>
        <w:t xml:space="preserve">weapons </w:t>
      </w:r>
      <w:r w:rsidR="006455AA">
        <w:rPr>
          <w:rFonts w:cs="Traditional Arabic"/>
          <w:lang w:bidi="ar-EG"/>
        </w:rPr>
        <w:t>are</w:t>
      </w:r>
      <w:r w:rsidR="00D706CD" w:rsidRPr="00D706CD">
        <w:rPr>
          <w:rFonts w:cs="Traditional Arabic"/>
          <w:lang w:bidi="ar-EG"/>
        </w:rPr>
        <w:t xml:space="preserve"> not carried in it for fighting, and leaves may not be beaten off trees in it except for fodder</w:t>
      </w:r>
      <w:r w:rsidR="00F24125">
        <w:rPr>
          <w:rFonts w:cs="Traditional Arabic"/>
          <w:lang w:bidi="ar-EG"/>
        </w:rPr>
        <w:t xml:space="preserve">. O Allah </w:t>
      </w:r>
      <w:r w:rsidR="00084C50">
        <w:rPr>
          <w:rFonts w:cs="Traditional Arabic"/>
          <w:lang w:bidi="ar-EG"/>
        </w:rPr>
        <w:t>bless us in our Madinah</w:t>
      </w:r>
      <w:r w:rsidR="00856933">
        <w:rPr>
          <w:rFonts w:cs="Traditional Arabic"/>
          <w:lang w:bidi="ar-EG"/>
        </w:rPr>
        <w:t>. O Allah bless us i</w:t>
      </w:r>
      <w:r w:rsidR="006A4AD2">
        <w:rPr>
          <w:rFonts w:cs="Traditional Arabic"/>
          <w:lang w:bidi="ar-EG"/>
        </w:rPr>
        <w:t xml:space="preserve">n our </w:t>
      </w:r>
      <w:proofErr w:type="spellStart"/>
      <w:r w:rsidR="001116B8">
        <w:rPr>
          <w:rFonts w:cs="Traditional Arabic"/>
          <w:lang w:val="en-US" w:bidi="ar-EG"/>
        </w:rPr>
        <w:t>Saa’a</w:t>
      </w:r>
      <w:proofErr w:type="spellEnd"/>
      <w:r w:rsidR="00E7562E">
        <w:rPr>
          <w:rFonts w:cs="Traditional Arabic"/>
          <w:lang w:val="en-US" w:bidi="ar-EG"/>
        </w:rPr>
        <w:t xml:space="preserve">. O Allah bless us </w:t>
      </w:r>
      <w:r w:rsidR="001116B8">
        <w:rPr>
          <w:rFonts w:cs="Traditional Arabic"/>
          <w:lang w:val="en-US" w:bidi="ar-EG"/>
        </w:rPr>
        <w:t>in our Mudd</w:t>
      </w:r>
      <w:r w:rsidR="00E7562E">
        <w:rPr>
          <w:rFonts w:cs="Traditional Arabic"/>
          <w:lang w:val="en-US" w:bidi="ar-EG"/>
        </w:rPr>
        <w:t xml:space="preserve">. </w:t>
      </w:r>
      <w:r w:rsidR="00703A53" w:rsidRPr="00703A53">
        <w:rPr>
          <w:rFonts w:cs="Traditional Arabic"/>
          <w:lang w:val="en-US" w:bidi="ar-EG"/>
        </w:rPr>
        <w:t xml:space="preserve">O Allah bless us in our </w:t>
      </w:r>
      <w:proofErr w:type="spellStart"/>
      <w:r w:rsidR="00703A53" w:rsidRPr="00703A53">
        <w:rPr>
          <w:rFonts w:cs="Traditional Arabic"/>
          <w:lang w:val="en-US" w:bidi="ar-EG"/>
        </w:rPr>
        <w:t>Saa’a</w:t>
      </w:r>
      <w:proofErr w:type="spellEnd"/>
      <w:r w:rsidR="00703A53" w:rsidRPr="00703A53">
        <w:rPr>
          <w:rFonts w:cs="Traditional Arabic"/>
          <w:lang w:val="en-US" w:bidi="ar-EG"/>
        </w:rPr>
        <w:t>. O Allah bless us in our Mudd.</w:t>
      </w:r>
      <w:r w:rsidR="00703A53">
        <w:rPr>
          <w:rFonts w:cs="Traditional Arabic"/>
          <w:lang w:val="en-US" w:bidi="ar-EG"/>
        </w:rPr>
        <w:t xml:space="preserve"> </w:t>
      </w:r>
      <w:r w:rsidR="00305FD5" w:rsidRPr="00305FD5">
        <w:rPr>
          <w:rFonts w:cs="Traditional Arabic"/>
          <w:lang w:val="en-US" w:bidi="ar-EG"/>
        </w:rPr>
        <w:t>O Allah bless us in our Madinah</w:t>
      </w:r>
      <w:r w:rsidR="00203B45">
        <w:rPr>
          <w:rFonts w:cs="Traditional Arabic"/>
          <w:lang w:val="en-US" w:bidi="ar-EG"/>
        </w:rPr>
        <w:t xml:space="preserve">. </w:t>
      </w:r>
      <w:r w:rsidR="0044390A">
        <w:rPr>
          <w:rFonts w:cs="Traditional Arabic"/>
          <w:lang w:val="en-US" w:bidi="ar-EG"/>
        </w:rPr>
        <w:t xml:space="preserve">O Allah </w:t>
      </w:r>
      <w:r w:rsidR="00D52EA8">
        <w:rPr>
          <w:rFonts w:cs="Traditional Arabic"/>
          <w:lang w:val="en-US" w:bidi="ar-EG"/>
        </w:rPr>
        <w:t>make with its blessing two blessings and the One i</w:t>
      </w:r>
      <w:r w:rsidR="003D6D88">
        <w:rPr>
          <w:rFonts w:cs="Traditional Arabic"/>
          <w:lang w:val="en-US" w:bidi="ar-EG"/>
        </w:rPr>
        <w:t xml:space="preserve">n </w:t>
      </w:r>
      <w:r w:rsidR="00B717DA">
        <w:rPr>
          <w:rFonts w:cs="Traditional Arabic"/>
          <w:lang w:val="en-US" w:bidi="ar-EG"/>
        </w:rPr>
        <w:t xml:space="preserve">His hand is </w:t>
      </w:r>
      <w:r w:rsidR="00B717DA">
        <w:rPr>
          <w:rFonts w:cs="Traditional Arabic"/>
          <w:lang w:val="en-US" w:bidi="ar-EG"/>
        </w:rPr>
        <w:lastRenderedPageBreak/>
        <w:t>my soul</w:t>
      </w:r>
      <w:r w:rsidR="00381959">
        <w:rPr>
          <w:rFonts w:cs="Traditional Arabic"/>
          <w:lang w:val="en-US" w:bidi="ar-EG"/>
        </w:rPr>
        <w:t xml:space="preserve">, there is </w:t>
      </w:r>
      <w:r w:rsidR="00707110">
        <w:rPr>
          <w:rFonts w:cs="Traditional Arabic"/>
          <w:lang w:val="en-US" w:bidi="ar-EG"/>
        </w:rPr>
        <w:t>no</w:t>
      </w:r>
      <w:r w:rsidR="004A3BA2">
        <w:rPr>
          <w:rFonts w:cs="Traditional Arabic"/>
          <w:lang w:val="en-US" w:bidi="ar-EG"/>
        </w:rPr>
        <w:t xml:space="preserve"> small </w:t>
      </w:r>
      <w:r w:rsidR="006D171C">
        <w:rPr>
          <w:rFonts w:cs="Traditional Arabic"/>
          <w:lang w:val="en-US" w:bidi="ar-EG"/>
        </w:rPr>
        <w:t>mountain path</w:t>
      </w:r>
      <w:r w:rsidR="002E0A04">
        <w:rPr>
          <w:rFonts w:cs="Traditional Arabic"/>
          <w:lang w:val="en-US" w:bidi="ar-EG"/>
        </w:rPr>
        <w:t xml:space="preserve"> or</w:t>
      </w:r>
      <w:r w:rsidR="00707110">
        <w:rPr>
          <w:rFonts w:cs="Traditional Arabic"/>
          <w:lang w:val="en-US" w:bidi="ar-EG"/>
        </w:rPr>
        <w:t xml:space="preserve"> </w:t>
      </w:r>
      <w:r w:rsidR="000A4692">
        <w:rPr>
          <w:rFonts w:cs="Traditional Arabic"/>
          <w:lang w:val="en-US" w:bidi="ar-EG"/>
        </w:rPr>
        <w:t>passage</w:t>
      </w:r>
      <w:r w:rsidR="006D171C">
        <w:rPr>
          <w:rFonts w:cs="Traditional Arabic"/>
          <w:lang w:val="en-US" w:bidi="ar-EG"/>
        </w:rPr>
        <w:t xml:space="preserve"> except that it has two angels guarding them”]. I say: This Isnad is Sahih upon the conditionality of Muslim.</w:t>
      </w:r>
    </w:p>
    <w:p w14:paraId="6F24B696" w14:textId="77777777" w:rsidR="006D171C" w:rsidRDefault="006D171C" w:rsidP="00774CE9">
      <w:pPr>
        <w:spacing w:after="0"/>
        <w:rPr>
          <w:rFonts w:cs="Traditional Arabic"/>
          <w:lang w:val="en-US" w:bidi="ar-EG"/>
        </w:rPr>
      </w:pPr>
    </w:p>
    <w:p w14:paraId="63D350EC" w14:textId="07368CFB" w:rsidR="006D171C" w:rsidRPr="001116B8" w:rsidRDefault="00DF3FA0" w:rsidP="00774CE9">
      <w:pPr>
        <w:spacing w:after="0"/>
        <w:rPr>
          <w:rFonts w:cs="Traditional Arabic"/>
          <w:lang w:val="en-US" w:bidi="ar-EG"/>
        </w:rPr>
      </w:pPr>
      <w:r>
        <w:rPr>
          <w:rFonts w:cs="Traditional Arabic"/>
          <w:lang w:val="en-US" w:bidi="ar-EG"/>
        </w:rPr>
        <w:t>Concerning the statement of ‘Ali</w:t>
      </w:r>
      <w:r w:rsidR="002D2329">
        <w:rPr>
          <w:rFonts w:cs="Traditional Arabic"/>
          <w:lang w:val="en-US" w:bidi="ar-EG"/>
        </w:rPr>
        <w:t xml:space="preserve">, may Allah be pleased with him: </w:t>
      </w:r>
      <w:r w:rsidR="00945FB1">
        <w:rPr>
          <w:rFonts w:cs="Traditional Arabic"/>
          <w:lang w:val="en-US" w:bidi="ar-EG"/>
        </w:rPr>
        <w:t>“</w:t>
      </w:r>
      <w:r w:rsidR="00945FB1" w:rsidRPr="00945FB1">
        <w:rPr>
          <w:rFonts w:cs="Traditional Arabic"/>
          <w:lang w:val="en-US" w:bidi="ar-EG"/>
        </w:rPr>
        <w:t>The Messenger of Allah (saw) did not enjoin upon us any matter which he did not enjoin upon the people, with the exception of that which is in the scabbard of this sword of mine”. He then took out a document (Sahifah)</w:t>
      </w:r>
      <w:r w:rsidR="00945FB1">
        <w:rPr>
          <w:rFonts w:cs="Traditional Arabic"/>
          <w:lang w:val="en-US" w:bidi="ar-EG"/>
        </w:rPr>
        <w:t>”</w:t>
      </w:r>
      <w:r w:rsidR="003D2CEA">
        <w:rPr>
          <w:rFonts w:cs="Traditional Arabic"/>
          <w:lang w:val="en-US" w:bidi="ar-EG"/>
        </w:rPr>
        <w:t>, as was stated in the narration of Imam Ahmad</w:t>
      </w:r>
      <w:r w:rsidR="00AA1E0C">
        <w:rPr>
          <w:rFonts w:cs="Traditional Arabic"/>
          <w:lang w:val="en-US" w:bidi="ar-EG"/>
        </w:rPr>
        <w:t xml:space="preserve">, </w:t>
      </w:r>
      <w:r w:rsidR="00A31705">
        <w:rPr>
          <w:rFonts w:cs="Traditional Arabic"/>
          <w:lang w:val="en-US" w:bidi="ar-EG"/>
        </w:rPr>
        <w:t xml:space="preserve">gives the impression that </w:t>
      </w:r>
      <w:r w:rsidR="00B01903">
        <w:rPr>
          <w:rFonts w:cs="Traditional Arabic"/>
          <w:lang w:val="en-US" w:bidi="ar-EG"/>
        </w:rPr>
        <w:t>the Sahifah itself</w:t>
      </w:r>
      <w:r w:rsidR="00170ABB">
        <w:rPr>
          <w:rFonts w:cs="Traditional Arabic"/>
          <w:lang w:val="en-US" w:bidi="ar-EG"/>
        </w:rPr>
        <w:t xml:space="preserve"> was originally in the possession of the Prophet of Allah (saw)</w:t>
      </w:r>
      <w:r w:rsidR="00AA3737">
        <w:rPr>
          <w:rFonts w:cs="Traditional Arabic"/>
          <w:lang w:val="en-US" w:bidi="ar-EG"/>
        </w:rPr>
        <w:t xml:space="preserve"> and then he specified ‘Ali with it thus coming to be in his possession. This is in harmony with the </w:t>
      </w:r>
      <w:r w:rsidR="005E4C56">
        <w:rPr>
          <w:rFonts w:cs="Traditional Arabic"/>
          <w:lang w:val="en-US" w:bidi="ar-EG"/>
        </w:rPr>
        <w:t xml:space="preserve">Sahih </w:t>
      </w:r>
      <w:r w:rsidR="00AA3737">
        <w:rPr>
          <w:rFonts w:cs="Traditional Arabic"/>
          <w:lang w:val="en-US" w:bidi="ar-EG"/>
        </w:rPr>
        <w:t xml:space="preserve">narration of Al-Baihaqiy </w:t>
      </w:r>
      <w:r w:rsidR="005E4C56">
        <w:rPr>
          <w:rFonts w:cs="Traditional Arabic"/>
          <w:lang w:val="en-US" w:bidi="ar-EG"/>
        </w:rPr>
        <w:t>which states that the “</w:t>
      </w:r>
      <w:r w:rsidR="005E4C56" w:rsidRPr="005E4C56">
        <w:rPr>
          <w:rFonts w:cs="Traditional Arabic"/>
          <w:b/>
          <w:bCs/>
          <w:lang w:val="en-US" w:bidi="ar-EG"/>
        </w:rPr>
        <w:t>Sahifah of Al-Madinah</w:t>
      </w:r>
      <w:r w:rsidR="005E4C56">
        <w:rPr>
          <w:rFonts w:cs="Traditional Arabic"/>
          <w:lang w:val="en-US" w:bidi="ar-EG"/>
        </w:rPr>
        <w:t>” came to be in the possession of ‘Ali after the passing away of the Prophet of Allah (saw).</w:t>
      </w:r>
      <w:r w:rsidR="00AA3737">
        <w:rPr>
          <w:rFonts w:cs="Traditional Arabic"/>
          <w:lang w:val="en-US" w:bidi="ar-EG"/>
        </w:rPr>
        <w:t xml:space="preserve"> </w:t>
      </w:r>
    </w:p>
    <w:p w14:paraId="52B79B1B" w14:textId="68C63E9C" w:rsidR="008364DC" w:rsidRPr="00E7562E" w:rsidRDefault="008364DC" w:rsidP="00774CE9">
      <w:pPr>
        <w:spacing w:after="0"/>
        <w:rPr>
          <w:rFonts w:cs="Traditional Arabic"/>
          <w:lang w:val="en-US" w:bidi="ar-EG"/>
        </w:rPr>
      </w:pPr>
    </w:p>
    <w:p w14:paraId="185CE4C7" w14:textId="2E2B2764" w:rsidR="008364DC" w:rsidRDefault="005E4C56" w:rsidP="00774CE9">
      <w:pPr>
        <w:spacing w:after="0"/>
        <w:rPr>
          <w:rFonts w:cs="Traditional Arabic"/>
          <w:lang w:bidi="ar-EG"/>
        </w:rPr>
      </w:pPr>
      <w:proofErr w:type="gramStart"/>
      <w:r>
        <w:rPr>
          <w:rFonts w:cs="Traditional Arabic"/>
          <w:lang w:bidi="ar-EG"/>
        </w:rPr>
        <w:t>It is clear that the</w:t>
      </w:r>
      <w:proofErr w:type="gramEnd"/>
      <w:r>
        <w:rPr>
          <w:rFonts w:cs="Traditional Arabic"/>
          <w:lang w:bidi="ar-EG"/>
        </w:rPr>
        <w:t xml:space="preserve"> </w:t>
      </w:r>
      <w:r w:rsidR="00FA28D7">
        <w:rPr>
          <w:rFonts w:cs="Traditional Arabic"/>
          <w:lang w:bidi="ar-EG"/>
        </w:rPr>
        <w:t xml:space="preserve">narrators only concerned themselves with part of what was in the Sahifah of ‘Ali and </w:t>
      </w:r>
      <w:r w:rsidR="00A41DB8">
        <w:rPr>
          <w:rFonts w:cs="Traditional Arabic"/>
          <w:lang w:bidi="ar-EG"/>
        </w:rPr>
        <w:t xml:space="preserve">especially the important principles. As for </w:t>
      </w:r>
      <w:r w:rsidR="00CD0C4D">
        <w:rPr>
          <w:rFonts w:cs="Traditional Arabic"/>
          <w:lang w:bidi="ar-EG"/>
        </w:rPr>
        <w:t>what was mentioned in the narrations in terms of the ages of the camels for Sadaqah (</w:t>
      </w:r>
      <w:proofErr w:type="gramStart"/>
      <w:r w:rsidR="00CD0C4D">
        <w:rPr>
          <w:rFonts w:cs="Traditional Arabic"/>
          <w:lang w:bidi="ar-EG"/>
        </w:rPr>
        <w:t>i.e.</w:t>
      </w:r>
      <w:proofErr w:type="gramEnd"/>
      <w:r w:rsidR="00CD0C4D">
        <w:rPr>
          <w:rFonts w:cs="Traditional Arabic"/>
          <w:lang w:bidi="ar-EG"/>
        </w:rPr>
        <w:t xml:space="preserve"> Zakah)</w:t>
      </w:r>
      <w:r w:rsidR="00196D63">
        <w:rPr>
          <w:rFonts w:cs="Traditional Arabic"/>
          <w:lang w:bidi="ar-EG"/>
        </w:rPr>
        <w:t xml:space="preserve"> or the blood monies for wounds and their kinds</w:t>
      </w:r>
      <w:r w:rsidR="002476D8">
        <w:rPr>
          <w:rFonts w:cs="Traditional Arabic"/>
          <w:lang w:bidi="ar-EG"/>
        </w:rPr>
        <w:t>, then some of them only mentioned them in a general undetailed manner whilst others did not mention them at all</w:t>
      </w:r>
      <w:r w:rsidR="00C0421C">
        <w:rPr>
          <w:rFonts w:cs="Traditional Arabic"/>
          <w:lang w:bidi="ar-EG"/>
        </w:rPr>
        <w:t xml:space="preserve">. It is possible that they also did not care to mention what could have been mentioned in it in terms of </w:t>
      </w:r>
      <w:r w:rsidR="007A7589">
        <w:rPr>
          <w:rFonts w:cs="Traditional Arabic"/>
          <w:lang w:bidi="ar-EG"/>
        </w:rPr>
        <w:t xml:space="preserve">regulating the relationship with the Jews as all of that had become </w:t>
      </w:r>
      <w:r w:rsidR="00EE65AF">
        <w:rPr>
          <w:rFonts w:cs="Traditional Arabic"/>
          <w:lang w:bidi="ar-EG"/>
        </w:rPr>
        <w:t>a non-subject at the time when Abu l-Hasan (‘Ali) read it to them</w:t>
      </w:r>
      <w:r w:rsidR="00A72951">
        <w:rPr>
          <w:rFonts w:cs="Traditional Arabic"/>
          <w:lang w:bidi="ar-EG"/>
        </w:rPr>
        <w:t xml:space="preserve">, may Allah’s pleasure and peace be upon him or when he published it before them and then they read it. </w:t>
      </w:r>
      <w:r w:rsidR="003D67F7">
        <w:rPr>
          <w:rFonts w:cs="Traditional Arabic"/>
          <w:lang w:bidi="ar-EG"/>
        </w:rPr>
        <w:t>There is therefore no contradiction between not mentioning anything of that within their narrations</w:t>
      </w:r>
      <w:r w:rsidR="000601F5">
        <w:rPr>
          <w:rFonts w:cs="Traditional Arabic"/>
          <w:lang w:bidi="ar-EG"/>
        </w:rPr>
        <w:t xml:space="preserve"> related to the contents of the Sahifah of ‘Ali and between the </w:t>
      </w:r>
      <w:r w:rsidR="00346BAC">
        <w:rPr>
          <w:rFonts w:cs="Traditional Arabic"/>
          <w:lang w:bidi="ar-EG"/>
        </w:rPr>
        <w:t xml:space="preserve">fact that the </w:t>
      </w:r>
      <w:r w:rsidR="000601F5">
        <w:rPr>
          <w:rFonts w:cs="Traditional Arabic"/>
          <w:lang w:bidi="ar-EG"/>
        </w:rPr>
        <w:t>regulation of the relationship with the Jews</w:t>
      </w:r>
      <w:r w:rsidR="00346BAC">
        <w:rPr>
          <w:rFonts w:cs="Traditional Arabic"/>
          <w:lang w:bidi="ar-EG"/>
        </w:rPr>
        <w:t xml:space="preserve"> took up a large portion of the “Sahifah of Al-Madinah”</w:t>
      </w:r>
      <w:r w:rsidR="00BE638C">
        <w:rPr>
          <w:rFonts w:cs="Traditional Arabic"/>
          <w:lang w:bidi="ar-EG"/>
        </w:rPr>
        <w:t xml:space="preserve"> as related by Imam </w:t>
      </w:r>
      <w:proofErr w:type="gramStart"/>
      <w:r w:rsidR="00BE638C">
        <w:rPr>
          <w:rFonts w:cs="Traditional Arabic"/>
          <w:lang w:bidi="ar-EG"/>
        </w:rPr>
        <w:t>Ibn</w:t>
      </w:r>
      <w:proofErr w:type="gramEnd"/>
      <w:r w:rsidR="00BE638C">
        <w:rPr>
          <w:rFonts w:cs="Traditional Arabic"/>
          <w:lang w:bidi="ar-EG"/>
        </w:rPr>
        <w:t xml:space="preserve"> Ishaq in full length in his book of </w:t>
      </w:r>
      <w:proofErr w:type="spellStart"/>
      <w:r w:rsidR="00BE638C">
        <w:rPr>
          <w:rFonts w:cs="Traditional Arabic"/>
          <w:lang w:bidi="ar-EG"/>
        </w:rPr>
        <w:t>Maghazi</w:t>
      </w:r>
      <w:proofErr w:type="spellEnd"/>
      <w:r w:rsidR="00BE638C">
        <w:rPr>
          <w:rFonts w:cs="Traditional Arabic"/>
          <w:lang w:bidi="ar-EG"/>
        </w:rPr>
        <w:t xml:space="preserve"> (Seera</w:t>
      </w:r>
      <w:r w:rsidR="006D4278">
        <w:rPr>
          <w:rFonts w:cs="Traditional Arabic"/>
          <w:lang w:bidi="ar-EG"/>
        </w:rPr>
        <w:t>h</w:t>
      </w:r>
      <w:r w:rsidR="00BE638C">
        <w:rPr>
          <w:rFonts w:cs="Traditional Arabic"/>
          <w:lang w:bidi="ar-EG"/>
        </w:rPr>
        <w:t xml:space="preserve">) </w:t>
      </w:r>
      <w:r w:rsidR="006D4278">
        <w:rPr>
          <w:rFonts w:cs="Traditional Arabic"/>
          <w:lang w:bidi="ar-EG"/>
        </w:rPr>
        <w:t>and similarly in “</w:t>
      </w:r>
      <w:r w:rsidR="006D4278" w:rsidRPr="006D4278">
        <w:rPr>
          <w:rFonts w:cs="Traditional Arabic"/>
          <w:b/>
          <w:bCs/>
          <w:lang w:bidi="ar-EG"/>
        </w:rPr>
        <w:t>As-Seerah An-Nabawiyah</w:t>
      </w:r>
      <w:r w:rsidR="006D4278">
        <w:rPr>
          <w:rFonts w:cs="Traditional Arabic"/>
          <w:lang w:bidi="ar-EG"/>
        </w:rPr>
        <w:t>” of Ibn Hisham. The following is the text in full:</w:t>
      </w:r>
    </w:p>
    <w:p w14:paraId="4892F8DA" w14:textId="49618EA6" w:rsidR="006D4278" w:rsidRDefault="006D4278" w:rsidP="00774CE9">
      <w:pPr>
        <w:spacing w:after="0"/>
        <w:rPr>
          <w:rFonts w:cs="Traditional Arabic"/>
          <w:lang w:bidi="ar-EG"/>
        </w:rPr>
      </w:pPr>
    </w:p>
    <w:p w14:paraId="2812FB1F" w14:textId="18FB12EF" w:rsidR="00F94EC4" w:rsidRPr="00ED764B" w:rsidRDefault="00F94EC4" w:rsidP="00F94EC4">
      <w:pPr>
        <w:spacing w:after="0"/>
        <w:rPr>
          <w:lang w:bidi="ar-EG"/>
        </w:rPr>
      </w:pPr>
      <w:r w:rsidRPr="00ED764B">
        <w:rPr>
          <w:lang w:bidi="ar-EG"/>
        </w:rPr>
        <w:t>The following came stated in “</w:t>
      </w:r>
      <w:r w:rsidRPr="004948D6">
        <w:rPr>
          <w:b/>
          <w:bCs/>
          <w:lang w:bidi="ar-EG"/>
        </w:rPr>
        <w:t>As-Seera</w:t>
      </w:r>
      <w:r w:rsidR="004948D6" w:rsidRPr="004948D6">
        <w:rPr>
          <w:b/>
          <w:bCs/>
          <w:lang w:bidi="ar-EG"/>
        </w:rPr>
        <w:t>h</w:t>
      </w:r>
      <w:r w:rsidRPr="004948D6">
        <w:rPr>
          <w:b/>
          <w:bCs/>
          <w:lang w:bidi="ar-EG"/>
        </w:rPr>
        <w:t xml:space="preserve"> An-Nabawiyah</w:t>
      </w:r>
      <w:r w:rsidRPr="00ED764B">
        <w:rPr>
          <w:lang w:bidi="ar-EG"/>
        </w:rPr>
        <w:t xml:space="preserve">” </w:t>
      </w:r>
      <w:r w:rsidR="000B16E6">
        <w:rPr>
          <w:lang w:bidi="ar-EG"/>
        </w:rPr>
        <w:t>with the revision of</w:t>
      </w:r>
      <w:r w:rsidRPr="00ED764B">
        <w:rPr>
          <w:lang w:bidi="ar-EG"/>
        </w:rPr>
        <w:t xml:space="preserve"> Ibn Hisham</w:t>
      </w:r>
      <w:r w:rsidR="000B16E6">
        <w:rPr>
          <w:lang w:bidi="ar-EG"/>
        </w:rPr>
        <w:t xml:space="preserve"> (Vol: 3 p: 30 onwards</w:t>
      </w:r>
      <w:r w:rsidRPr="00ED764B">
        <w:rPr>
          <w:lang w:bidi="ar-EG"/>
        </w:rPr>
        <w:t>): Ibn Ishaq stated:</w:t>
      </w:r>
    </w:p>
    <w:p w14:paraId="7B38A34F" w14:textId="77777777" w:rsidR="00F94EC4" w:rsidRPr="00ED764B" w:rsidRDefault="00F94EC4" w:rsidP="00F94EC4">
      <w:pPr>
        <w:spacing w:after="0"/>
        <w:rPr>
          <w:lang w:bidi="ar-EG"/>
        </w:rPr>
      </w:pPr>
    </w:p>
    <w:p w14:paraId="46DDFFBD" w14:textId="77777777" w:rsidR="00F94EC4" w:rsidRPr="00ED764B" w:rsidRDefault="00F94EC4" w:rsidP="00F94EC4">
      <w:pPr>
        <w:spacing w:after="0"/>
        <w:rPr>
          <w:lang w:bidi="ar-EG"/>
        </w:rPr>
      </w:pPr>
      <w:r w:rsidRPr="00ED764B">
        <w:rPr>
          <w:lang w:bidi="ar-EG"/>
        </w:rPr>
        <w:t>[The Messenger of Allah (peace be upon him) wrote a written document between the Muhajirin (emigrants) and the Ansar (helpers) and within it he made a peace agreement (Muwada’ah) and treaty (Mu’ahadah) with the Jews and affirmed their right to practise their religion and over their properties, and made conditions for them and stipulations upon them:</w:t>
      </w:r>
    </w:p>
    <w:p w14:paraId="4DA8E12F" w14:textId="77777777" w:rsidR="00F94EC4" w:rsidRPr="00ED764B" w:rsidRDefault="00F94EC4" w:rsidP="00F94EC4">
      <w:pPr>
        <w:spacing w:after="0"/>
        <w:rPr>
          <w:lang w:bidi="ar-EG"/>
        </w:rPr>
      </w:pPr>
    </w:p>
    <w:p w14:paraId="62D394A6" w14:textId="3AFF9F22" w:rsidR="00F94EC4" w:rsidRPr="00ED764B" w:rsidRDefault="00F94EC4" w:rsidP="00F94EC4">
      <w:pPr>
        <w:spacing w:after="0"/>
        <w:rPr>
          <w:lang w:bidi="ar-EG"/>
        </w:rPr>
      </w:pPr>
      <w:r w:rsidRPr="005D04D5">
        <w:rPr>
          <w:b/>
          <w:bCs/>
          <w:lang w:bidi="ar-EG"/>
        </w:rPr>
        <w:t xml:space="preserve">In the name of Allah, </w:t>
      </w:r>
      <w:proofErr w:type="spellStart"/>
      <w:r w:rsidRPr="005D04D5">
        <w:rPr>
          <w:b/>
          <w:bCs/>
          <w:lang w:bidi="ar-EG"/>
        </w:rPr>
        <w:t>Ar</w:t>
      </w:r>
      <w:proofErr w:type="spellEnd"/>
      <w:r w:rsidRPr="005D04D5">
        <w:rPr>
          <w:b/>
          <w:bCs/>
          <w:lang w:bidi="ar-EG"/>
        </w:rPr>
        <w:t xml:space="preserve">-Rahman </w:t>
      </w:r>
      <w:proofErr w:type="spellStart"/>
      <w:r w:rsidRPr="005D04D5">
        <w:rPr>
          <w:b/>
          <w:bCs/>
          <w:lang w:bidi="ar-EG"/>
        </w:rPr>
        <w:t>Ar</w:t>
      </w:r>
      <w:proofErr w:type="spellEnd"/>
      <w:r w:rsidRPr="005D04D5">
        <w:rPr>
          <w:b/>
          <w:bCs/>
          <w:lang w:bidi="ar-EG"/>
        </w:rPr>
        <w:t>-Rahim</w:t>
      </w:r>
    </w:p>
    <w:p w14:paraId="69FA9691" w14:textId="77777777" w:rsidR="00F94EC4" w:rsidRPr="00ED764B" w:rsidRDefault="00F94EC4" w:rsidP="00F94EC4">
      <w:pPr>
        <w:spacing w:after="0"/>
        <w:rPr>
          <w:lang w:bidi="ar-EG"/>
        </w:rPr>
      </w:pPr>
    </w:p>
    <w:p w14:paraId="4D6F38F4" w14:textId="29BE6B22" w:rsidR="00F94EC4" w:rsidRPr="00ED764B" w:rsidRDefault="00F94EC4" w:rsidP="00F94EC4">
      <w:pPr>
        <w:spacing w:after="0"/>
        <w:rPr>
          <w:lang w:bidi="ar-EG"/>
        </w:rPr>
      </w:pPr>
      <w:r w:rsidRPr="00ED764B">
        <w:rPr>
          <w:lang w:bidi="ar-EG"/>
        </w:rPr>
        <w:t xml:space="preserve">This is a document from Muhammad, the Prophet (peace be upon him), between the </w:t>
      </w:r>
      <w:r w:rsidR="007615DA">
        <w:rPr>
          <w:lang w:bidi="ar-EG"/>
        </w:rPr>
        <w:t>believers</w:t>
      </w:r>
      <w:r w:rsidRPr="00ED764B">
        <w:rPr>
          <w:lang w:bidi="ar-EG"/>
        </w:rPr>
        <w:t xml:space="preserve"> and </w:t>
      </w:r>
      <w:r w:rsidR="007615DA">
        <w:rPr>
          <w:lang w:bidi="ar-EG"/>
        </w:rPr>
        <w:t>Muslims</w:t>
      </w:r>
      <w:r w:rsidRPr="00ED764B">
        <w:rPr>
          <w:lang w:bidi="ar-EG"/>
        </w:rPr>
        <w:t xml:space="preserve"> from Quraish and Yathrib, and those who followed them, joined with them and strove alongside them, that they are one single Ummah (nation) to the exclusion of all the people.</w:t>
      </w:r>
    </w:p>
    <w:p w14:paraId="3EE8C148" w14:textId="77777777" w:rsidR="00F94EC4" w:rsidRPr="00ED764B" w:rsidRDefault="00F94EC4" w:rsidP="00F94EC4">
      <w:pPr>
        <w:spacing w:after="0"/>
        <w:rPr>
          <w:lang w:bidi="ar-EG"/>
        </w:rPr>
      </w:pPr>
    </w:p>
    <w:p w14:paraId="024BBC6E" w14:textId="77777777" w:rsidR="00F94EC4" w:rsidRPr="00ED764B" w:rsidRDefault="00F94EC4" w:rsidP="00F94EC4">
      <w:pPr>
        <w:spacing w:after="0"/>
        <w:rPr>
          <w:lang w:bidi="ar-EG"/>
        </w:rPr>
      </w:pPr>
      <w:r w:rsidRPr="00ED764B">
        <w:rPr>
          <w:lang w:bidi="ar-EG"/>
        </w:rPr>
        <w:t>The Muhajirun of the Quraish are upon their standard practise responsible for dealing with their cases of blood money among them. And they ransom their captives on a reasonable fair basis and according to justice among the believers.</w:t>
      </w:r>
    </w:p>
    <w:p w14:paraId="2E887033" w14:textId="77777777" w:rsidR="00F94EC4" w:rsidRPr="00ED764B" w:rsidRDefault="00F94EC4" w:rsidP="00F94EC4">
      <w:pPr>
        <w:spacing w:after="0"/>
        <w:rPr>
          <w:lang w:bidi="ar-EG"/>
        </w:rPr>
      </w:pPr>
    </w:p>
    <w:p w14:paraId="43451CC3" w14:textId="29C40C74" w:rsidR="00F94EC4" w:rsidRPr="00ED764B" w:rsidRDefault="00F94EC4" w:rsidP="00F94EC4">
      <w:pPr>
        <w:spacing w:after="0"/>
        <w:rPr>
          <w:lang w:bidi="ar-EG"/>
        </w:rPr>
      </w:pPr>
      <w:r w:rsidRPr="00ED764B">
        <w:rPr>
          <w:lang w:bidi="ar-EG"/>
        </w:rPr>
        <w:t xml:space="preserve">Banu ‘Auf are upon their standard practise responsible for dealing with their cases of blood money. Each group will ransom their captives on a reasonable basis and according to justice among the believers. Banu </w:t>
      </w:r>
      <w:proofErr w:type="spellStart"/>
      <w:r w:rsidRPr="00ED764B">
        <w:rPr>
          <w:lang w:bidi="ar-EG"/>
        </w:rPr>
        <w:t>Sa’idah</w:t>
      </w:r>
      <w:proofErr w:type="spellEnd"/>
      <w:r w:rsidRPr="00ED764B">
        <w:rPr>
          <w:lang w:bidi="ar-EG"/>
        </w:rPr>
        <w:t xml:space="preserve"> are upon their standard practise responsible for dealing with their cases of blood money. Each group will ransom their captives on a reasonable basis and according to justice among the believers. Banu Al-Harith are upon their standard practise responsible for dealing with </w:t>
      </w:r>
      <w:r w:rsidRPr="00ED764B">
        <w:rPr>
          <w:lang w:bidi="ar-EG"/>
        </w:rPr>
        <w:lastRenderedPageBreak/>
        <w:t xml:space="preserve">their cases of blood money. Each group will ransom their captives on a reasonable basis and according to justice among the believers. Banu </w:t>
      </w:r>
      <w:proofErr w:type="spellStart"/>
      <w:r w:rsidRPr="00ED764B">
        <w:rPr>
          <w:lang w:bidi="ar-EG"/>
        </w:rPr>
        <w:t>Jusham</w:t>
      </w:r>
      <w:proofErr w:type="spellEnd"/>
      <w:r w:rsidRPr="00ED764B">
        <w:rPr>
          <w:lang w:bidi="ar-EG"/>
        </w:rPr>
        <w:t xml:space="preserve"> are upon their standard practise responsible for dealing with their cases of blood money. Each group will ransom their captives on a reasonable basis and according to justice among the believers. Banu An-Najjar are upon their standard practise responsible for dealing with their cases of blood money. Each group will ransom their captives on a reasonable basis and according to justice among the believers. Banu ‘Amr bin ‘</w:t>
      </w:r>
      <w:proofErr w:type="spellStart"/>
      <w:r w:rsidRPr="00ED764B">
        <w:rPr>
          <w:lang w:bidi="ar-EG"/>
        </w:rPr>
        <w:t>Awf</w:t>
      </w:r>
      <w:proofErr w:type="spellEnd"/>
      <w:r w:rsidRPr="00ED764B">
        <w:rPr>
          <w:lang w:bidi="ar-EG"/>
        </w:rPr>
        <w:t xml:space="preserve"> are upon their standard practise responsible for dealing with their cases of blood money. Each group will ransom their captives on a reasonable basis and according to justice among the believers.</w:t>
      </w:r>
      <w:r w:rsidR="00663CD6">
        <w:rPr>
          <w:lang w:bidi="ar-EG"/>
        </w:rPr>
        <w:t xml:space="preserve"> </w:t>
      </w:r>
      <w:r w:rsidRPr="00ED764B">
        <w:rPr>
          <w:lang w:bidi="ar-EG"/>
        </w:rPr>
        <w:t>Banu An-</w:t>
      </w:r>
      <w:proofErr w:type="spellStart"/>
      <w:r w:rsidRPr="00ED764B">
        <w:rPr>
          <w:lang w:bidi="ar-EG"/>
        </w:rPr>
        <w:t>Nabit</w:t>
      </w:r>
      <w:proofErr w:type="spellEnd"/>
      <w:r w:rsidRPr="00ED764B">
        <w:rPr>
          <w:lang w:bidi="ar-EG"/>
        </w:rPr>
        <w:t xml:space="preserve"> are upon their standard practise responsible for dealing with their cases of blood money. Each group will ransom their captives on a reasonable basis and according to justice among the believers. Banu Aws are upon their standard practise responsible for dealing with their cases of blood money. Each group will ransom their captives on a reasonable basis and according to justice among the believers.</w:t>
      </w:r>
    </w:p>
    <w:p w14:paraId="4D6D3337" w14:textId="77777777" w:rsidR="00F94EC4" w:rsidRPr="00ED764B" w:rsidRDefault="00F94EC4" w:rsidP="00F94EC4">
      <w:pPr>
        <w:spacing w:after="0"/>
        <w:rPr>
          <w:lang w:bidi="ar-EG"/>
        </w:rPr>
      </w:pPr>
    </w:p>
    <w:p w14:paraId="71529EAB" w14:textId="77777777" w:rsidR="00F94EC4" w:rsidRPr="00ED764B" w:rsidRDefault="00F94EC4" w:rsidP="00F94EC4">
      <w:pPr>
        <w:spacing w:after="0"/>
        <w:rPr>
          <w:lang w:bidi="ar-EG"/>
        </w:rPr>
      </w:pPr>
      <w:r w:rsidRPr="00ED764B">
        <w:rPr>
          <w:lang w:bidi="ar-EG"/>
        </w:rPr>
        <w:t xml:space="preserve">Verily, the believers shall not leave any indebted person from among them without him being provided for, on a fair and reasonable basis, in respect to ransom or blood money.  A believer shall not </w:t>
      </w:r>
      <w:proofErr w:type="gramStart"/>
      <w:r w:rsidRPr="00ED764B">
        <w:rPr>
          <w:lang w:bidi="ar-EG"/>
        </w:rPr>
        <w:t>enter into</w:t>
      </w:r>
      <w:proofErr w:type="gramEnd"/>
      <w:r w:rsidRPr="00ED764B">
        <w:rPr>
          <w:lang w:bidi="ar-EG"/>
        </w:rPr>
        <w:t xml:space="preserve"> alliance with the Mawla (freed slave who maintains loyalty or a client) of a believer without the latter’s consent. The believers and God-fearing stand together against the one who rebels or seeks to insert injustice, crime, aggression or corruption among the believers. Their hands are all united against him, even if he was the son of one of them.</w:t>
      </w:r>
    </w:p>
    <w:p w14:paraId="099DF039" w14:textId="77777777" w:rsidR="00F94EC4" w:rsidRPr="00ED764B" w:rsidRDefault="00F94EC4" w:rsidP="00F94EC4">
      <w:pPr>
        <w:spacing w:after="0"/>
        <w:rPr>
          <w:lang w:bidi="ar-EG"/>
        </w:rPr>
      </w:pPr>
    </w:p>
    <w:p w14:paraId="0B1575FB" w14:textId="77777777" w:rsidR="00F94EC4" w:rsidRPr="00ED764B" w:rsidRDefault="00F94EC4" w:rsidP="00F94EC4">
      <w:pPr>
        <w:spacing w:after="0"/>
        <w:rPr>
          <w:lang w:bidi="ar-EG"/>
        </w:rPr>
      </w:pPr>
      <w:r w:rsidRPr="00ED764B">
        <w:rPr>
          <w:lang w:bidi="ar-EG"/>
        </w:rPr>
        <w:t>A believer shall not kill another believer for the sake of a disbeliever. He shall not support a disbeliever against a believer. The protection of Allah is one and its extension upon the least of them is applied to all of them. The believers are allies and protectors of one another to the exclusion of the people.</w:t>
      </w:r>
    </w:p>
    <w:p w14:paraId="515BC54C" w14:textId="77777777" w:rsidR="00F94EC4" w:rsidRPr="00ED764B" w:rsidRDefault="00F94EC4" w:rsidP="00F94EC4">
      <w:pPr>
        <w:spacing w:after="0"/>
        <w:rPr>
          <w:lang w:bidi="ar-EG"/>
        </w:rPr>
      </w:pPr>
    </w:p>
    <w:p w14:paraId="48ACC768" w14:textId="46A894C7" w:rsidR="00F94EC4" w:rsidRPr="00ED764B" w:rsidRDefault="00F94EC4" w:rsidP="00F94EC4">
      <w:pPr>
        <w:spacing w:after="0"/>
        <w:rPr>
          <w:lang w:bidi="ar-EG"/>
        </w:rPr>
      </w:pPr>
      <w:r w:rsidRPr="00ED764B">
        <w:rPr>
          <w:lang w:bidi="ar-EG"/>
        </w:rPr>
        <w:t>Whoever from the Jews follows us</w:t>
      </w:r>
      <w:r w:rsidR="00A25B3C">
        <w:rPr>
          <w:lang w:bidi="ar-EG"/>
        </w:rPr>
        <w:t>,</w:t>
      </w:r>
      <w:r w:rsidRPr="00ED764B">
        <w:rPr>
          <w:lang w:bidi="ar-EG"/>
        </w:rPr>
        <w:t xml:space="preserve"> receives support and assistance. They are not </w:t>
      </w:r>
      <w:proofErr w:type="gramStart"/>
      <w:r w:rsidRPr="00ED764B">
        <w:rPr>
          <w:lang w:bidi="ar-EG"/>
        </w:rPr>
        <w:t>wronged</w:t>
      </w:r>
      <w:proofErr w:type="gramEnd"/>
      <w:r w:rsidRPr="00ED764B">
        <w:rPr>
          <w:lang w:bidi="ar-EG"/>
        </w:rPr>
        <w:t xml:space="preserve"> and support is not provided to others against them.</w:t>
      </w:r>
    </w:p>
    <w:p w14:paraId="276AAF9C" w14:textId="77777777" w:rsidR="00F94EC4" w:rsidRPr="00ED764B" w:rsidRDefault="00F94EC4" w:rsidP="00F94EC4">
      <w:pPr>
        <w:spacing w:after="0"/>
        <w:rPr>
          <w:lang w:bidi="ar-EG"/>
        </w:rPr>
      </w:pPr>
    </w:p>
    <w:p w14:paraId="42DFAA72" w14:textId="77777777" w:rsidR="00F94EC4" w:rsidRPr="00ED764B" w:rsidRDefault="00F94EC4" w:rsidP="00F94EC4">
      <w:pPr>
        <w:spacing w:after="0"/>
        <w:rPr>
          <w:lang w:bidi="ar-EG"/>
        </w:rPr>
      </w:pPr>
      <w:r w:rsidRPr="00ED764B">
        <w:rPr>
          <w:lang w:bidi="ar-EG"/>
        </w:rPr>
        <w:t>The peace of the believers is one. No peace is made by a Muslim separate to another Muslim in the fighting in the way of Allah, except upon the basis of mutual even handedness and justice. In respect to every military attachment that goes out with us, it will be followed one after the other. The believers will retaliate for the blood of one another [that is shed] in the way of Allah.</w:t>
      </w:r>
    </w:p>
    <w:p w14:paraId="199AA8CA" w14:textId="77777777" w:rsidR="00F94EC4" w:rsidRPr="00ED764B" w:rsidRDefault="00F94EC4" w:rsidP="00F94EC4">
      <w:pPr>
        <w:spacing w:after="0"/>
        <w:rPr>
          <w:lang w:bidi="ar-EG"/>
        </w:rPr>
      </w:pPr>
    </w:p>
    <w:p w14:paraId="5D4A0AE6" w14:textId="77777777" w:rsidR="00F94EC4" w:rsidRPr="00ED764B" w:rsidRDefault="00F94EC4" w:rsidP="00F94EC4">
      <w:pPr>
        <w:spacing w:after="0"/>
        <w:rPr>
          <w:lang w:bidi="ar-EG"/>
        </w:rPr>
      </w:pPr>
      <w:r w:rsidRPr="00ED764B">
        <w:rPr>
          <w:lang w:bidi="ar-EG"/>
        </w:rPr>
        <w:t>The God-fearing believers are upon the best and most correct guidance. No polytheist shall protect a property or person belonging to Quraysh; nor shall he protect him against a believer. Whomever it has been established by evidence that he has killed a believer (without right), then he is subject to retaliation unless the blood heir of the one killed is satisfied (</w:t>
      </w:r>
      <w:proofErr w:type="gramStart"/>
      <w:r w:rsidRPr="00ED764B">
        <w:rPr>
          <w:lang w:bidi="ar-EG"/>
        </w:rPr>
        <w:t>i.e.</w:t>
      </w:r>
      <w:proofErr w:type="gramEnd"/>
      <w:r w:rsidRPr="00ED764B">
        <w:rPr>
          <w:lang w:bidi="ar-EG"/>
        </w:rPr>
        <w:t xml:space="preserve"> with blood money). The believers must stand against him altogether and it is not permissible for them except to stand against him. It is not permissible for a believer who affirms what is stated in this document and believes in Allah and the last day, to </w:t>
      </w:r>
      <w:proofErr w:type="gramStart"/>
      <w:r w:rsidRPr="00ED764B">
        <w:rPr>
          <w:lang w:bidi="ar-EG"/>
        </w:rPr>
        <w:t>provide assistance</w:t>
      </w:r>
      <w:proofErr w:type="gramEnd"/>
      <w:r w:rsidRPr="00ED764B">
        <w:rPr>
          <w:lang w:bidi="ar-EG"/>
        </w:rPr>
        <w:t xml:space="preserve"> or shelter to a criminal. And whoever helps or shelters him, will have the curse and anger of Allah upon him on the Day of Judgement. Nothing will then be accepted from him.</w:t>
      </w:r>
    </w:p>
    <w:p w14:paraId="7C90F843" w14:textId="77777777" w:rsidR="00F94EC4" w:rsidRPr="00ED764B" w:rsidRDefault="00F94EC4" w:rsidP="00F94EC4">
      <w:pPr>
        <w:spacing w:after="0"/>
        <w:rPr>
          <w:lang w:bidi="ar-EG"/>
        </w:rPr>
      </w:pPr>
    </w:p>
    <w:p w14:paraId="609112F5" w14:textId="77777777" w:rsidR="00F94EC4" w:rsidRPr="00ED764B" w:rsidRDefault="00F94EC4" w:rsidP="00F94EC4">
      <w:pPr>
        <w:spacing w:after="0"/>
        <w:rPr>
          <w:lang w:bidi="ar-EG"/>
        </w:rPr>
      </w:pPr>
      <w:r w:rsidRPr="00ED764B">
        <w:rPr>
          <w:lang w:bidi="ar-EG"/>
        </w:rPr>
        <w:t>Whatever you have differed upon in any matter, then it must be referred to Allah ‘Azza Wa Jalla and to Muhammad (peace be upon him).</w:t>
      </w:r>
    </w:p>
    <w:p w14:paraId="38911B25" w14:textId="77777777" w:rsidR="00F94EC4" w:rsidRPr="00ED764B" w:rsidRDefault="00F94EC4" w:rsidP="00F94EC4">
      <w:pPr>
        <w:spacing w:after="0"/>
        <w:rPr>
          <w:lang w:bidi="ar-EG"/>
        </w:rPr>
      </w:pPr>
    </w:p>
    <w:p w14:paraId="31CB21A0" w14:textId="77777777" w:rsidR="00F94EC4" w:rsidRPr="00ED764B" w:rsidRDefault="00F94EC4" w:rsidP="00F94EC4">
      <w:pPr>
        <w:spacing w:after="0"/>
        <w:rPr>
          <w:lang w:bidi="ar-EG"/>
        </w:rPr>
      </w:pPr>
      <w:r w:rsidRPr="00ED764B">
        <w:rPr>
          <w:lang w:bidi="ar-EG"/>
        </w:rPr>
        <w:t>The Jews shall share in the spending with the believers when they are in a state of war.</w:t>
      </w:r>
    </w:p>
    <w:p w14:paraId="58D5C007" w14:textId="77777777" w:rsidR="00F94EC4" w:rsidRPr="00ED764B" w:rsidRDefault="00F94EC4" w:rsidP="00F94EC4">
      <w:pPr>
        <w:spacing w:after="0"/>
        <w:rPr>
          <w:lang w:bidi="ar-EG"/>
        </w:rPr>
      </w:pPr>
    </w:p>
    <w:p w14:paraId="1B34C2A2" w14:textId="77777777" w:rsidR="00F94EC4" w:rsidRPr="00ED764B" w:rsidRDefault="00F94EC4" w:rsidP="00F94EC4">
      <w:pPr>
        <w:spacing w:after="0"/>
        <w:rPr>
          <w:lang w:bidi="ar-EG"/>
        </w:rPr>
      </w:pPr>
      <w:r w:rsidRPr="00ED764B">
        <w:rPr>
          <w:lang w:bidi="ar-EG"/>
        </w:rPr>
        <w:lastRenderedPageBreak/>
        <w:t>The Jews of the Banu ‘</w:t>
      </w:r>
      <w:proofErr w:type="spellStart"/>
      <w:r w:rsidRPr="00ED764B">
        <w:rPr>
          <w:lang w:bidi="ar-EG"/>
        </w:rPr>
        <w:t>Awf</w:t>
      </w:r>
      <w:proofErr w:type="spellEnd"/>
      <w:r w:rsidRPr="00ED764B">
        <w:rPr>
          <w:lang w:bidi="ar-EG"/>
        </w:rPr>
        <w:t>, their allies and themselves, are an Ummah (collective) alongside the believers. The Jews have their Deen (religion</w:t>
      </w:r>
      <w:proofErr w:type="gramStart"/>
      <w:r w:rsidRPr="00ED764B">
        <w:rPr>
          <w:lang w:bidi="ar-EG"/>
        </w:rPr>
        <w:t>)</w:t>
      </w:r>
      <w:proofErr w:type="gramEnd"/>
      <w:r w:rsidRPr="00ED764B">
        <w:rPr>
          <w:lang w:bidi="ar-EG"/>
        </w:rPr>
        <w:t xml:space="preserve"> and the believers have their Deen, except for the one who transgresses (commits injustice) and commits a sin (crime), as he will only be hurting himself and his household. The same applies to the Jews of Banu An-Najjar that applies to the Jews of Banu ‘</w:t>
      </w:r>
      <w:proofErr w:type="spellStart"/>
      <w:r w:rsidRPr="00ED764B">
        <w:rPr>
          <w:lang w:bidi="ar-EG"/>
        </w:rPr>
        <w:t>Awf</w:t>
      </w:r>
      <w:proofErr w:type="spellEnd"/>
      <w:r w:rsidRPr="00ED764B">
        <w:rPr>
          <w:lang w:bidi="ar-EG"/>
        </w:rPr>
        <w:t>. The same applies to the Jews of Banu Al-Harith that applies to the Jews of Banu ‘</w:t>
      </w:r>
      <w:proofErr w:type="spellStart"/>
      <w:r w:rsidRPr="00ED764B">
        <w:rPr>
          <w:lang w:bidi="ar-EG"/>
        </w:rPr>
        <w:t>Awf</w:t>
      </w:r>
      <w:proofErr w:type="spellEnd"/>
      <w:r w:rsidRPr="00ED764B">
        <w:rPr>
          <w:lang w:bidi="ar-EG"/>
        </w:rPr>
        <w:t xml:space="preserve">. The same applies to the Jews of Banu </w:t>
      </w:r>
      <w:proofErr w:type="spellStart"/>
      <w:r w:rsidRPr="00ED764B">
        <w:rPr>
          <w:lang w:bidi="ar-EG"/>
        </w:rPr>
        <w:t>Sa’idah</w:t>
      </w:r>
      <w:proofErr w:type="spellEnd"/>
      <w:r w:rsidRPr="00ED764B">
        <w:rPr>
          <w:lang w:bidi="ar-EG"/>
        </w:rPr>
        <w:t xml:space="preserve"> that applies to the Jews of Banu ‘</w:t>
      </w:r>
      <w:proofErr w:type="spellStart"/>
      <w:r w:rsidRPr="00ED764B">
        <w:rPr>
          <w:lang w:bidi="ar-EG"/>
        </w:rPr>
        <w:t>Awf</w:t>
      </w:r>
      <w:proofErr w:type="spellEnd"/>
      <w:r w:rsidRPr="00ED764B">
        <w:rPr>
          <w:lang w:bidi="ar-EG"/>
        </w:rPr>
        <w:t xml:space="preserve">. The same applies to the Jews of Banu </w:t>
      </w:r>
      <w:proofErr w:type="spellStart"/>
      <w:r w:rsidRPr="00ED764B">
        <w:rPr>
          <w:lang w:bidi="ar-EG"/>
        </w:rPr>
        <w:t>Jusham</w:t>
      </w:r>
      <w:proofErr w:type="spellEnd"/>
      <w:r w:rsidRPr="00ED764B">
        <w:rPr>
          <w:lang w:bidi="ar-EG"/>
        </w:rPr>
        <w:t xml:space="preserve"> that applies to the Jews of Banu ‘</w:t>
      </w:r>
      <w:proofErr w:type="spellStart"/>
      <w:r w:rsidRPr="00ED764B">
        <w:rPr>
          <w:lang w:bidi="ar-EG"/>
        </w:rPr>
        <w:t>Awf</w:t>
      </w:r>
      <w:proofErr w:type="spellEnd"/>
      <w:r w:rsidRPr="00ED764B">
        <w:rPr>
          <w:lang w:bidi="ar-EG"/>
        </w:rPr>
        <w:t>. The same applies to the Jews of Banu Al-Aws that applies to the Jews of Banu ‘</w:t>
      </w:r>
      <w:proofErr w:type="spellStart"/>
      <w:r w:rsidRPr="00ED764B">
        <w:rPr>
          <w:lang w:bidi="ar-EG"/>
        </w:rPr>
        <w:t>Awf</w:t>
      </w:r>
      <w:proofErr w:type="spellEnd"/>
      <w:r w:rsidRPr="00ED764B">
        <w:rPr>
          <w:lang w:bidi="ar-EG"/>
        </w:rPr>
        <w:t xml:space="preserve">. The same applies to the Jews of Banu </w:t>
      </w:r>
      <w:proofErr w:type="spellStart"/>
      <w:r w:rsidRPr="00ED764B">
        <w:rPr>
          <w:lang w:bidi="ar-EG"/>
        </w:rPr>
        <w:t>Tha’laba</w:t>
      </w:r>
      <w:proofErr w:type="spellEnd"/>
      <w:r w:rsidRPr="00ED764B">
        <w:rPr>
          <w:lang w:bidi="ar-EG"/>
        </w:rPr>
        <w:t xml:space="preserve"> that applies to the Jews of Banu ‘</w:t>
      </w:r>
      <w:proofErr w:type="spellStart"/>
      <w:r w:rsidRPr="00ED764B">
        <w:rPr>
          <w:lang w:bidi="ar-EG"/>
        </w:rPr>
        <w:t>Awf</w:t>
      </w:r>
      <w:proofErr w:type="spellEnd"/>
      <w:r w:rsidRPr="00ED764B">
        <w:rPr>
          <w:lang w:bidi="ar-EG"/>
        </w:rPr>
        <w:t xml:space="preserve">, except for the one who transgresses (commits injustice) and commits a sin (crime), as he will only be hurting himself and his household. </w:t>
      </w:r>
      <w:proofErr w:type="spellStart"/>
      <w:r w:rsidRPr="00ED764B">
        <w:rPr>
          <w:lang w:bidi="ar-EG"/>
        </w:rPr>
        <w:t>Jafnah</w:t>
      </w:r>
      <w:proofErr w:type="spellEnd"/>
      <w:r w:rsidRPr="00ED764B">
        <w:rPr>
          <w:lang w:bidi="ar-EG"/>
        </w:rPr>
        <w:t xml:space="preserve"> are only a clan of </w:t>
      </w:r>
      <w:proofErr w:type="spellStart"/>
      <w:proofErr w:type="gramStart"/>
      <w:r w:rsidRPr="00ED764B">
        <w:rPr>
          <w:lang w:bidi="ar-EG"/>
        </w:rPr>
        <w:t>Tha‘</w:t>
      </w:r>
      <w:proofErr w:type="gramEnd"/>
      <w:r w:rsidRPr="00ED764B">
        <w:rPr>
          <w:lang w:bidi="ar-EG"/>
        </w:rPr>
        <w:t>labah</w:t>
      </w:r>
      <w:proofErr w:type="spellEnd"/>
      <w:r w:rsidRPr="00ED764B">
        <w:rPr>
          <w:lang w:bidi="ar-EG"/>
        </w:rPr>
        <w:t xml:space="preserve"> and hence they are like them. And the same applies to Banu Ash-</w:t>
      </w:r>
      <w:proofErr w:type="spellStart"/>
      <w:r w:rsidRPr="00ED764B">
        <w:rPr>
          <w:lang w:bidi="ar-EG"/>
        </w:rPr>
        <w:t>Shatna</w:t>
      </w:r>
      <w:proofErr w:type="spellEnd"/>
      <w:r w:rsidRPr="00ED764B">
        <w:rPr>
          <w:lang w:bidi="ar-EG"/>
        </w:rPr>
        <w:t xml:space="preserve"> that applies to the Jews of Banu ‘</w:t>
      </w:r>
      <w:proofErr w:type="spellStart"/>
      <w:r w:rsidRPr="00ED764B">
        <w:rPr>
          <w:lang w:bidi="ar-EG"/>
        </w:rPr>
        <w:t>Awf</w:t>
      </w:r>
      <w:proofErr w:type="spellEnd"/>
      <w:r w:rsidRPr="00ED764B">
        <w:rPr>
          <w:lang w:bidi="ar-EG"/>
        </w:rPr>
        <w:t>. Good and upright conduct is demanded and not bad or criminal conduct (</w:t>
      </w:r>
      <w:proofErr w:type="gramStart"/>
      <w:r w:rsidRPr="00ED764B">
        <w:rPr>
          <w:lang w:bidi="ar-EG"/>
        </w:rPr>
        <w:t>i.e.</w:t>
      </w:r>
      <w:proofErr w:type="gramEnd"/>
      <w:r w:rsidRPr="00ED764B">
        <w:rPr>
          <w:lang w:bidi="ar-EG"/>
        </w:rPr>
        <w:t xml:space="preserve"> from the parties of the Sahifa). The allies of </w:t>
      </w:r>
      <w:proofErr w:type="spellStart"/>
      <w:r w:rsidRPr="00ED764B">
        <w:rPr>
          <w:lang w:bidi="ar-EG"/>
        </w:rPr>
        <w:t>Tha’labah</w:t>
      </w:r>
      <w:proofErr w:type="spellEnd"/>
      <w:r w:rsidRPr="00ED764B">
        <w:rPr>
          <w:lang w:bidi="ar-EG"/>
        </w:rPr>
        <w:t xml:space="preserve"> are like them. And the close or intimate friends/associates of the Jews are like them.</w:t>
      </w:r>
    </w:p>
    <w:p w14:paraId="521B7E84" w14:textId="77777777" w:rsidR="00F94EC4" w:rsidRPr="00ED764B" w:rsidRDefault="00F94EC4" w:rsidP="00F94EC4">
      <w:pPr>
        <w:spacing w:after="0"/>
        <w:rPr>
          <w:lang w:bidi="ar-EG"/>
        </w:rPr>
      </w:pPr>
    </w:p>
    <w:p w14:paraId="03D17A9A" w14:textId="1CA37A76" w:rsidR="00F94EC4" w:rsidRPr="00ED764B" w:rsidRDefault="00F94EC4" w:rsidP="00F94EC4">
      <w:pPr>
        <w:spacing w:after="0"/>
        <w:rPr>
          <w:lang w:bidi="ar-EG"/>
        </w:rPr>
      </w:pPr>
      <w:r w:rsidRPr="00ED764B">
        <w:rPr>
          <w:lang w:bidi="ar-EG"/>
        </w:rPr>
        <w:t>None from among them shall go out [to war] without the permission of Muhammad (</w:t>
      </w:r>
      <w:r w:rsidR="005F4CCD">
        <w:rPr>
          <w:lang w:bidi="ar-EG"/>
        </w:rPr>
        <w:t>saw</w:t>
      </w:r>
      <w:r w:rsidRPr="00ED764B">
        <w:rPr>
          <w:lang w:bidi="ar-EG"/>
        </w:rPr>
        <w:t>). But none shall be prevented from taking retaliatory vengeance for wounds inflicted.</w:t>
      </w:r>
    </w:p>
    <w:p w14:paraId="165927F6" w14:textId="77777777" w:rsidR="00F94EC4" w:rsidRPr="00ED764B" w:rsidRDefault="00F94EC4" w:rsidP="00F94EC4">
      <w:pPr>
        <w:spacing w:after="0"/>
        <w:rPr>
          <w:lang w:bidi="ar-EG"/>
        </w:rPr>
      </w:pPr>
    </w:p>
    <w:p w14:paraId="755EBCD0" w14:textId="57B3DB6B" w:rsidR="00F94EC4" w:rsidRPr="00ED764B" w:rsidRDefault="00F94EC4" w:rsidP="00F94EC4">
      <w:pPr>
        <w:spacing w:after="0"/>
        <w:rPr>
          <w:lang w:bidi="ar-EG"/>
        </w:rPr>
      </w:pPr>
      <w:r w:rsidRPr="00ED764B">
        <w:rPr>
          <w:lang w:bidi="ar-EG"/>
        </w:rPr>
        <w:t xml:space="preserve">Whoever acts on his own account (in vengeance) [involves] himself and his family, except </w:t>
      </w:r>
      <w:r w:rsidR="00C773DE">
        <w:rPr>
          <w:lang w:bidi="ar-EG"/>
        </w:rPr>
        <w:t>he</w:t>
      </w:r>
      <w:r w:rsidRPr="00ED764B">
        <w:rPr>
          <w:lang w:bidi="ar-EG"/>
        </w:rPr>
        <w:t xml:space="preserve"> who has been wronged. Allah is accepting of what is most upright.</w:t>
      </w:r>
    </w:p>
    <w:p w14:paraId="4E7E7D75" w14:textId="77777777" w:rsidR="00F94EC4" w:rsidRPr="00ED764B" w:rsidRDefault="00F94EC4" w:rsidP="00F94EC4">
      <w:pPr>
        <w:spacing w:after="0"/>
        <w:rPr>
          <w:lang w:bidi="ar-EG"/>
        </w:rPr>
      </w:pPr>
    </w:p>
    <w:p w14:paraId="659FE21F" w14:textId="19CE08BF" w:rsidR="00F94EC4" w:rsidRPr="00ED764B" w:rsidRDefault="00F94EC4" w:rsidP="00F94EC4">
      <w:pPr>
        <w:spacing w:after="0"/>
        <w:rPr>
          <w:lang w:bidi="ar-EG"/>
        </w:rPr>
      </w:pPr>
      <w:r w:rsidRPr="00ED764B">
        <w:rPr>
          <w:lang w:bidi="ar-EG"/>
        </w:rPr>
        <w:t xml:space="preserve">The Jews must bear their expenses and they are due sincerity and upright conduct without bad conduct (being undertaken against them). No one must perpetrate a crime against his ally. Support must be provided to the </w:t>
      </w:r>
      <w:r w:rsidR="00C773DE">
        <w:rPr>
          <w:lang w:bidi="ar-EG"/>
        </w:rPr>
        <w:t>transgressed against</w:t>
      </w:r>
      <w:r w:rsidR="0098524D">
        <w:rPr>
          <w:lang w:bidi="ar-EG"/>
        </w:rPr>
        <w:t>.</w:t>
      </w:r>
      <w:r w:rsidRPr="00ED764B">
        <w:rPr>
          <w:lang w:bidi="ar-EG"/>
        </w:rPr>
        <w:t xml:space="preserve"> The Jews shall share in the spending with the believers when they are in a state of war.</w:t>
      </w:r>
    </w:p>
    <w:p w14:paraId="41B29953" w14:textId="77777777" w:rsidR="00F94EC4" w:rsidRPr="00ED764B" w:rsidRDefault="00F94EC4" w:rsidP="00F94EC4">
      <w:pPr>
        <w:spacing w:after="0"/>
        <w:rPr>
          <w:lang w:bidi="ar-EG"/>
        </w:rPr>
      </w:pPr>
    </w:p>
    <w:p w14:paraId="7BB0EBBA" w14:textId="1032540B" w:rsidR="00F94EC4" w:rsidRPr="00ED764B" w:rsidRDefault="00F94EC4" w:rsidP="00F94EC4">
      <w:pPr>
        <w:spacing w:after="0"/>
        <w:rPr>
          <w:lang w:bidi="ar-EG"/>
        </w:rPr>
      </w:pPr>
      <w:r w:rsidRPr="00ED764B">
        <w:rPr>
          <w:lang w:bidi="ar-EG"/>
        </w:rPr>
        <w:t>Yathrib shall be an inviolable place for the people of this Sahifah (document). The neighbour is like the self; not being harmed and not having a crime perpetrated against him.</w:t>
      </w:r>
      <w:r w:rsidR="0098524D">
        <w:rPr>
          <w:lang w:bidi="ar-EG"/>
        </w:rPr>
        <w:t xml:space="preserve"> </w:t>
      </w:r>
      <w:r w:rsidRPr="00ED764B">
        <w:rPr>
          <w:lang w:bidi="ar-EG"/>
        </w:rPr>
        <w:t>No woman is to be provided protection except with the consent of her family.</w:t>
      </w:r>
    </w:p>
    <w:p w14:paraId="4D5031F6" w14:textId="77777777" w:rsidR="00F94EC4" w:rsidRPr="00ED764B" w:rsidRDefault="00F94EC4" w:rsidP="00F94EC4">
      <w:pPr>
        <w:spacing w:after="0"/>
        <w:rPr>
          <w:lang w:bidi="ar-EG"/>
        </w:rPr>
      </w:pPr>
    </w:p>
    <w:p w14:paraId="189979B8" w14:textId="77777777" w:rsidR="00F94EC4" w:rsidRPr="00ED764B" w:rsidRDefault="00F94EC4" w:rsidP="00F94EC4">
      <w:pPr>
        <w:spacing w:after="0"/>
        <w:rPr>
          <w:lang w:bidi="ar-EG"/>
        </w:rPr>
      </w:pPr>
      <w:r w:rsidRPr="00ED764B">
        <w:rPr>
          <w:lang w:bidi="ar-EG"/>
        </w:rPr>
        <w:t>Any occurrence or quarrel between the people of this document, the corruption (or harm) of which is feared, must be referred to Allah ‘Azza Wa Jalla and to Muhammad (peace be upon him).</w:t>
      </w:r>
    </w:p>
    <w:p w14:paraId="52DF4908" w14:textId="77777777" w:rsidR="00F94EC4" w:rsidRPr="00ED764B" w:rsidRDefault="00F94EC4" w:rsidP="00F94EC4">
      <w:pPr>
        <w:spacing w:after="0"/>
        <w:rPr>
          <w:lang w:bidi="ar-EG"/>
        </w:rPr>
      </w:pPr>
    </w:p>
    <w:p w14:paraId="5B0192CB" w14:textId="77777777" w:rsidR="00F94EC4" w:rsidRPr="00ED764B" w:rsidRDefault="00F94EC4" w:rsidP="00F94EC4">
      <w:pPr>
        <w:spacing w:after="0"/>
        <w:rPr>
          <w:lang w:bidi="ar-EG"/>
        </w:rPr>
      </w:pPr>
      <w:r w:rsidRPr="00ED764B">
        <w:rPr>
          <w:lang w:bidi="ar-EG"/>
        </w:rPr>
        <w:t>Allah is (witness) over that which is most God-fearing and upright in this document.</w:t>
      </w:r>
    </w:p>
    <w:p w14:paraId="66695C3F" w14:textId="77777777" w:rsidR="00F94EC4" w:rsidRPr="00ED764B" w:rsidRDefault="00F94EC4" w:rsidP="00F94EC4">
      <w:pPr>
        <w:spacing w:after="0"/>
        <w:rPr>
          <w:lang w:bidi="ar-EG"/>
        </w:rPr>
      </w:pPr>
    </w:p>
    <w:p w14:paraId="7304C94E" w14:textId="77777777" w:rsidR="00F94EC4" w:rsidRPr="00ED764B" w:rsidRDefault="00F94EC4" w:rsidP="00F94EC4">
      <w:pPr>
        <w:spacing w:after="0"/>
        <w:rPr>
          <w:lang w:bidi="ar-EG"/>
        </w:rPr>
      </w:pPr>
      <w:r w:rsidRPr="00ED764B">
        <w:rPr>
          <w:lang w:bidi="ar-EG"/>
        </w:rPr>
        <w:t>No protection is provided to Quraish or to those who support/help them. They must support one another against whoever attacks Yathrib.</w:t>
      </w:r>
    </w:p>
    <w:p w14:paraId="19ABAF2C" w14:textId="77777777" w:rsidR="00F94EC4" w:rsidRPr="00ED764B" w:rsidRDefault="00F94EC4" w:rsidP="00F94EC4">
      <w:pPr>
        <w:spacing w:after="0"/>
        <w:rPr>
          <w:lang w:bidi="ar-EG"/>
        </w:rPr>
      </w:pPr>
    </w:p>
    <w:p w14:paraId="6A6BEBF2" w14:textId="01CDE5DE" w:rsidR="00F94EC4" w:rsidRPr="00ED764B" w:rsidRDefault="00F94EC4" w:rsidP="00F94EC4">
      <w:pPr>
        <w:spacing w:after="0"/>
        <w:rPr>
          <w:lang w:bidi="ar-EG"/>
        </w:rPr>
      </w:pPr>
      <w:r w:rsidRPr="00ED764B">
        <w:rPr>
          <w:lang w:bidi="ar-EG"/>
        </w:rPr>
        <w:t xml:space="preserve">If they (the Jews) are invited to a </w:t>
      </w:r>
      <w:proofErr w:type="spellStart"/>
      <w:r w:rsidRPr="00ED764B">
        <w:rPr>
          <w:lang w:bidi="ar-EG"/>
        </w:rPr>
        <w:t>Sulh</w:t>
      </w:r>
      <w:proofErr w:type="spellEnd"/>
      <w:r w:rsidRPr="00ED764B">
        <w:rPr>
          <w:lang w:bidi="ar-EG"/>
        </w:rPr>
        <w:t xml:space="preserve"> (peace treaty) which they (the believers) are concluding and </w:t>
      </w:r>
      <w:r w:rsidR="00CE05C0">
        <w:rPr>
          <w:lang w:bidi="ar-EG"/>
        </w:rPr>
        <w:t>engaging in</w:t>
      </w:r>
      <w:r w:rsidRPr="00ED764B">
        <w:rPr>
          <w:lang w:bidi="ar-EG"/>
        </w:rPr>
        <w:t xml:space="preserve">, then they must conclude and </w:t>
      </w:r>
      <w:r w:rsidR="006D30D8">
        <w:rPr>
          <w:lang w:bidi="ar-EG"/>
        </w:rPr>
        <w:t>engage</w:t>
      </w:r>
      <w:r w:rsidRPr="00ED764B">
        <w:rPr>
          <w:lang w:bidi="ar-EG"/>
        </w:rPr>
        <w:t xml:space="preserve"> </w:t>
      </w:r>
      <w:r w:rsidR="006D30D8">
        <w:rPr>
          <w:lang w:bidi="ar-EG"/>
        </w:rPr>
        <w:t>in</w:t>
      </w:r>
      <w:r w:rsidRPr="00ED764B">
        <w:rPr>
          <w:lang w:bidi="ar-EG"/>
        </w:rPr>
        <w:t xml:space="preserve"> it. And if they (the Jews) invite to something </w:t>
      </w:r>
      <w:proofErr w:type="gramStart"/>
      <w:r w:rsidRPr="00ED764B">
        <w:rPr>
          <w:lang w:bidi="ar-EG"/>
        </w:rPr>
        <w:t>similar to</w:t>
      </w:r>
      <w:proofErr w:type="gramEnd"/>
      <w:r w:rsidRPr="00ED764B">
        <w:rPr>
          <w:lang w:bidi="ar-EG"/>
        </w:rPr>
        <w:t xml:space="preserve"> that, then the believers should respond to that, except with the one who makes war on account of the Deen (religion). And each people are to fulfil their share from their side to those they are responsible for.</w:t>
      </w:r>
    </w:p>
    <w:p w14:paraId="49478F43" w14:textId="77777777" w:rsidR="00F94EC4" w:rsidRPr="00ED764B" w:rsidRDefault="00F94EC4" w:rsidP="00F94EC4">
      <w:pPr>
        <w:spacing w:after="0"/>
        <w:rPr>
          <w:lang w:bidi="ar-EG"/>
        </w:rPr>
      </w:pPr>
    </w:p>
    <w:p w14:paraId="594FC9D7" w14:textId="77777777" w:rsidR="00F94EC4" w:rsidRPr="00ED764B" w:rsidRDefault="00F94EC4" w:rsidP="00F94EC4">
      <w:pPr>
        <w:spacing w:after="0"/>
        <w:rPr>
          <w:lang w:bidi="ar-EG"/>
        </w:rPr>
      </w:pPr>
      <w:r w:rsidRPr="00ED764B">
        <w:rPr>
          <w:lang w:bidi="ar-EG"/>
        </w:rPr>
        <w:t>The Jews of Al-Aws, their allies and selves, are upon the same as the people of this document, in terms of receiving purely upright conduct from the people of this document.</w:t>
      </w:r>
    </w:p>
    <w:p w14:paraId="64FF2867" w14:textId="77777777" w:rsidR="00F94EC4" w:rsidRPr="00ED764B" w:rsidRDefault="00F94EC4" w:rsidP="00F94EC4">
      <w:pPr>
        <w:spacing w:after="0"/>
        <w:rPr>
          <w:lang w:bidi="ar-EG"/>
        </w:rPr>
      </w:pPr>
    </w:p>
    <w:p w14:paraId="2BBDD574" w14:textId="77777777" w:rsidR="00F94EC4" w:rsidRPr="00ED764B" w:rsidRDefault="00F94EC4" w:rsidP="00F94EC4">
      <w:pPr>
        <w:spacing w:after="0"/>
        <w:rPr>
          <w:lang w:bidi="ar-EG"/>
        </w:rPr>
      </w:pPr>
      <w:r w:rsidRPr="00ED764B">
        <w:rPr>
          <w:lang w:bidi="ar-EG"/>
        </w:rPr>
        <w:lastRenderedPageBreak/>
        <w:t>Good and upright conduct is demanded and not bad or criminal conduct (</w:t>
      </w:r>
      <w:proofErr w:type="gramStart"/>
      <w:r w:rsidRPr="00ED764B">
        <w:rPr>
          <w:lang w:bidi="ar-EG"/>
        </w:rPr>
        <w:t>i.e.</w:t>
      </w:r>
      <w:proofErr w:type="gramEnd"/>
      <w:r w:rsidRPr="00ED764B">
        <w:rPr>
          <w:lang w:bidi="ar-EG"/>
        </w:rPr>
        <w:t xml:space="preserve"> from the parties of the Sahifa). No person earns anything except that he earns it against himself.</w:t>
      </w:r>
    </w:p>
    <w:p w14:paraId="2CB29B68" w14:textId="77777777" w:rsidR="00F94EC4" w:rsidRPr="00ED764B" w:rsidRDefault="00F94EC4" w:rsidP="00F94EC4">
      <w:pPr>
        <w:spacing w:after="0"/>
        <w:rPr>
          <w:lang w:bidi="ar-EG"/>
        </w:rPr>
      </w:pPr>
    </w:p>
    <w:p w14:paraId="5B00BD92" w14:textId="77777777" w:rsidR="00F94EC4" w:rsidRPr="00ED764B" w:rsidRDefault="00F94EC4" w:rsidP="00F94EC4">
      <w:pPr>
        <w:spacing w:after="0"/>
        <w:rPr>
          <w:lang w:bidi="ar-EG"/>
        </w:rPr>
      </w:pPr>
      <w:r w:rsidRPr="00ED764B">
        <w:rPr>
          <w:lang w:bidi="ar-EG"/>
        </w:rPr>
        <w:t>Verily Allah is (witness) over that which is most truthful and righteous in this Sahifah (document). This document does not protect any wrongdoer or sinful person (criminal).</w:t>
      </w:r>
    </w:p>
    <w:p w14:paraId="46756D3E" w14:textId="77777777" w:rsidR="00F94EC4" w:rsidRPr="00ED764B" w:rsidRDefault="00F94EC4" w:rsidP="00F94EC4">
      <w:pPr>
        <w:spacing w:after="0"/>
        <w:rPr>
          <w:lang w:bidi="ar-EG"/>
        </w:rPr>
      </w:pPr>
    </w:p>
    <w:p w14:paraId="21ECD03F" w14:textId="77777777" w:rsidR="00F94EC4" w:rsidRPr="00ED764B" w:rsidRDefault="00F94EC4" w:rsidP="00F94EC4">
      <w:pPr>
        <w:spacing w:after="0"/>
        <w:rPr>
          <w:lang w:bidi="ar-EG"/>
        </w:rPr>
      </w:pPr>
      <w:r w:rsidRPr="00ED764B">
        <w:rPr>
          <w:lang w:bidi="ar-EG"/>
        </w:rPr>
        <w:t>The one who exits is safe and secure and the one who remains is safe and secure in Al-Madinah, except for one who transgresses and perpetrates a sin (crime).</w:t>
      </w:r>
    </w:p>
    <w:p w14:paraId="14FDC9DF" w14:textId="77777777" w:rsidR="00F94EC4" w:rsidRPr="00ED764B" w:rsidRDefault="00F94EC4" w:rsidP="00F94EC4">
      <w:pPr>
        <w:spacing w:after="0"/>
        <w:rPr>
          <w:lang w:bidi="ar-EG"/>
        </w:rPr>
      </w:pPr>
    </w:p>
    <w:p w14:paraId="67362057" w14:textId="4546A78E" w:rsidR="00F94EC4" w:rsidRPr="00ED764B" w:rsidRDefault="00F94EC4" w:rsidP="00F94EC4">
      <w:pPr>
        <w:spacing w:after="0"/>
        <w:rPr>
          <w:lang w:bidi="ar-EG"/>
        </w:rPr>
      </w:pPr>
      <w:r w:rsidRPr="00ED764B">
        <w:rPr>
          <w:lang w:bidi="ar-EG"/>
        </w:rPr>
        <w:t xml:space="preserve">Verily, Allah is the protector of the one who acts </w:t>
      </w:r>
      <w:r w:rsidR="00D06E67">
        <w:rPr>
          <w:lang w:bidi="ar-EG"/>
        </w:rPr>
        <w:t>well</w:t>
      </w:r>
      <w:r w:rsidRPr="00ED764B">
        <w:rPr>
          <w:lang w:bidi="ar-EG"/>
        </w:rPr>
        <w:t xml:space="preserve"> and </w:t>
      </w:r>
      <w:r w:rsidR="00D06E67">
        <w:rPr>
          <w:lang w:bidi="ar-EG"/>
        </w:rPr>
        <w:t>is</w:t>
      </w:r>
      <w:r w:rsidRPr="00ED764B">
        <w:rPr>
          <w:lang w:bidi="ar-EG"/>
        </w:rPr>
        <w:t xml:space="preserve"> God-fearing. And Muhammad is the Messenger of Allah (</w:t>
      </w:r>
      <w:r w:rsidR="003375AA">
        <w:rPr>
          <w:lang w:bidi="ar-EG"/>
        </w:rPr>
        <w:t>saw</w:t>
      </w:r>
      <w:r w:rsidRPr="00ED764B">
        <w:rPr>
          <w:lang w:bidi="ar-EG"/>
        </w:rPr>
        <w:t xml:space="preserve">)”] [End].  </w:t>
      </w:r>
    </w:p>
    <w:p w14:paraId="3EAA4CC6" w14:textId="77777777" w:rsidR="006D4278" w:rsidRDefault="006D4278" w:rsidP="00774CE9">
      <w:pPr>
        <w:spacing w:after="0"/>
        <w:rPr>
          <w:rFonts w:cs="Traditional Arabic"/>
          <w:lang w:bidi="ar-EG"/>
        </w:rPr>
      </w:pPr>
    </w:p>
    <w:p w14:paraId="72CF6A97" w14:textId="77777777" w:rsidR="00FC53E3" w:rsidRDefault="00191A8A" w:rsidP="00774CE9">
      <w:pPr>
        <w:spacing w:after="0"/>
        <w:rPr>
          <w:rFonts w:cs="Traditional Arabic"/>
          <w:lang w:bidi="ar-EG"/>
        </w:rPr>
      </w:pPr>
      <w:r>
        <w:rPr>
          <w:rFonts w:cs="Traditional Arabic"/>
          <w:lang w:bidi="ar-EG"/>
        </w:rPr>
        <w:t xml:space="preserve">I say: </w:t>
      </w:r>
      <w:r w:rsidR="00E076D1">
        <w:rPr>
          <w:rFonts w:cs="Traditional Arabic"/>
          <w:lang w:bidi="ar-EG"/>
        </w:rPr>
        <w:t>Abu Ubaid Al-</w:t>
      </w:r>
      <w:proofErr w:type="spellStart"/>
      <w:r w:rsidR="00E076D1">
        <w:rPr>
          <w:rFonts w:cs="Traditional Arabic"/>
          <w:lang w:bidi="ar-EG"/>
        </w:rPr>
        <w:t>Qasim</w:t>
      </w:r>
      <w:proofErr w:type="spellEnd"/>
      <w:r w:rsidR="00E076D1">
        <w:rPr>
          <w:rFonts w:cs="Traditional Arabic"/>
          <w:lang w:bidi="ar-EG"/>
        </w:rPr>
        <w:t xml:space="preserve"> bin Salam, may Allah’s mercy be upon him, has spoken about the</w:t>
      </w:r>
      <w:r w:rsidR="009834D3">
        <w:rPr>
          <w:rFonts w:cs="Traditional Arabic"/>
          <w:lang w:bidi="ar-EG"/>
        </w:rPr>
        <w:t xml:space="preserve"> ambiguous wording of this Sahifah in his book “Al-</w:t>
      </w:r>
      <w:proofErr w:type="spellStart"/>
      <w:r w:rsidR="009834D3">
        <w:rPr>
          <w:rFonts w:cs="Traditional Arabic"/>
          <w:lang w:bidi="ar-EG"/>
        </w:rPr>
        <w:t>Ghareeb</w:t>
      </w:r>
      <w:proofErr w:type="spellEnd"/>
      <w:r w:rsidR="009834D3">
        <w:rPr>
          <w:rFonts w:cs="Traditional Arabic"/>
          <w:lang w:bidi="ar-EG"/>
        </w:rPr>
        <w:t>”</w:t>
      </w:r>
      <w:r w:rsidR="00632259">
        <w:rPr>
          <w:rFonts w:cs="Traditional Arabic"/>
          <w:lang w:bidi="ar-EG"/>
        </w:rPr>
        <w:t>, just as other than him have, and</w:t>
      </w:r>
      <w:r w:rsidR="00FC53E3">
        <w:rPr>
          <w:rFonts w:cs="Traditional Arabic"/>
          <w:lang w:bidi="ar-EG"/>
        </w:rPr>
        <w:t xml:space="preserve"> the one who wants to increase his understanding of the precise meanings</w:t>
      </w:r>
      <w:r w:rsidR="00632259">
        <w:rPr>
          <w:rFonts w:cs="Traditional Arabic"/>
          <w:lang w:bidi="ar-EG"/>
        </w:rPr>
        <w:t xml:space="preserve"> can </w:t>
      </w:r>
      <w:proofErr w:type="gramStart"/>
      <w:r w:rsidR="00FC53E3">
        <w:rPr>
          <w:rFonts w:cs="Traditional Arabic"/>
          <w:lang w:bidi="ar-EG"/>
        </w:rPr>
        <w:t>refer</w:t>
      </w:r>
      <w:r w:rsidR="00632259">
        <w:rPr>
          <w:rFonts w:cs="Traditional Arabic"/>
          <w:lang w:bidi="ar-EG"/>
        </w:rPr>
        <w:t xml:space="preserve"> back</w:t>
      </w:r>
      <w:proofErr w:type="gramEnd"/>
      <w:r w:rsidR="00632259">
        <w:rPr>
          <w:rFonts w:cs="Traditional Arabic"/>
          <w:lang w:bidi="ar-EG"/>
        </w:rPr>
        <w:t xml:space="preserve"> to</w:t>
      </w:r>
      <w:r w:rsidR="00FC53E3">
        <w:rPr>
          <w:rFonts w:cs="Traditional Arabic"/>
          <w:lang w:bidi="ar-EG"/>
        </w:rPr>
        <w:t xml:space="preserve"> it.</w:t>
      </w:r>
    </w:p>
    <w:p w14:paraId="1DA980B3" w14:textId="77777777" w:rsidR="00FC53E3" w:rsidRDefault="00FC53E3" w:rsidP="00774CE9">
      <w:pPr>
        <w:spacing w:after="0"/>
        <w:rPr>
          <w:rFonts w:cs="Traditional Arabic"/>
          <w:lang w:bidi="ar-EG"/>
        </w:rPr>
      </w:pPr>
    </w:p>
    <w:p w14:paraId="1EA59DD0" w14:textId="7997F26E" w:rsidR="008364DC" w:rsidRDefault="00693E4F" w:rsidP="00774CE9">
      <w:pPr>
        <w:spacing w:after="0"/>
        <w:rPr>
          <w:rFonts w:cs="Traditional Arabic"/>
          <w:lang w:bidi="ar-EG"/>
        </w:rPr>
      </w:pPr>
      <w:r>
        <w:rPr>
          <w:rFonts w:cs="Traditional Arabic"/>
          <w:lang w:bidi="ar-EG"/>
        </w:rPr>
        <w:t xml:space="preserve">There are other narrations indicating to </w:t>
      </w:r>
      <w:r w:rsidR="005845B6">
        <w:rPr>
          <w:rFonts w:cs="Traditional Arabic"/>
          <w:lang w:bidi="ar-EG"/>
        </w:rPr>
        <w:t>a document</w:t>
      </w:r>
      <w:r>
        <w:rPr>
          <w:rFonts w:cs="Traditional Arabic"/>
          <w:lang w:bidi="ar-EG"/>
        </w:rPr>
        <w:t xml:space="preserve"> or</w:t>
      </w:r>
      <w:r w:rsidR="001A4CAB">
        <w:rPr>
          <w:rFonts w:cs="Traditional Arabic"/>
          <w:lang w:bidi="ar-EG"/>
        </w:rPr>
        <w:t xml:space="preserve"> alliance</w:t>
      </w:r>
      <w:r w:rsidR="00432EA9">
        <w:rPr>
          <w:rFonts w:cs="Traditional Arabic"/>
          <w:lang w:bidi="ar-EG"/>
        </w:rPr>
        <w:t>, which may be this</w:t>
      </w:r>
      <w:r w:rsidR="00632259">
        <w:rPr>
          <w:rFonts w:cs="Traditional Arabic"/>
          <w:lang w:bidi="ar-EG"/>
        </w:rPr>
        <w:t xml:space="preserve"> </w:t>
      </w:r>
      <w:r w:rsidR="005845B6">
        <w:rPr>
          <w:rFonts w:cs="Traditional Arabic"/>
          <w:lang w:bidi="ar-EG"/>
        </w:rPr>
        <w:t>Sahifah</w:t>
      </w:r>
      <w:r w:rsidR="004309AD">
        <w:rPr>
          <w:rFonts w:cs="Traditional Arabic"/>
          <w:lang w:bidi="ar-EG"/>
        </w:rPr>
        <w:t xml:space="preserve">. </w:t>
      </w:r>
      <w:r w:rsidR="009445CC">
        <w:rPr>
          <w:rFonts w:cs="Traditional Arabic"/>
          <w:lang w:bidi="ar-EG"/>
        </w:rPr>
        <w:t xml:space="preserve">Imam Ibn </w:t>
      </w:r>
      <w:proofErr w:type="spellStart"/>
      <w:r w:rsidR="009445CC">
        <w:rPr>
          <w:rFonts w:cs="Traditional Arabic"/>
          <w:lang w:bidi="ar-EG"/>
        </w:rPr>
        <w:t>Kathir</w:t>
      </w:r>
      <w:proofErr w:type="spellEnd"/>
      <w:r w:rsidR="0011477E">
        <w:rPr>
          <w:rFonts w:cs="Traditional Arabic"/>
          <w:lang w:bidi="ar-EG"/>
        </w:rPr>
        <w:t xml:space="preserve">, may </w:t>
      </w:r>
      <w:r w:rsidR="004309AD">
        <w:rPr>
          <w:rFonts w:cs="Traditional Arabic"/>
          <w:lang w:bidi="ar-EG"/>
        </w:rPr>
        <w:t>Allah’s mercy be upon him</w:t>
      </w:r>
      <w:r w:rsidR="0075635C">
        <w:rPr>
          <w:rFonts w:cs="Traditional Arabic"/>
          <w:lang w:bidi="ar-EG"/>
        </w:rPr>
        <w:t>,</w:t>
      </w:r>
      <w:r w:rsidR="009445CC">
        <w:rPr>
          <w:rFonts w:cs="Traditional Arabic"/>
          <w:lang w:bidi="ar-EG"/>
        </w:rPr>
        <w:t xml:space="preserve"> </w:t>
      </w:r>
      <w:r w:rsidR="0011477E">
        <w:rPr>
          <w:rFonts w:cs="Traditional Arabic"/>
          <w:lang w:bidi="ar-EG"/>
        </w:rPr>
        <w:t xml:space="preserve">summarised </w:t>
      </w:r>
      <w:r w:rsidR="0075635C">
        <w:rPr>
          <w:rFonts w:cs="Traditional Arabic"/>
          <w:lang w:bidi="ar-EG"/>
        </w:rPr>
        <w:t>some of</w:t>
      </w:r>
      <w:r w:rsidR="00141CD9">
        <w:rPr>
          <w:rFonts w:cs="Traditional Arabic"/>
          <w:lang w:bidi="ar-EG"/>
        </w:rPr>
        <w:t xml:space="preserve"> this as follows</w:t>
      </w:r>
      <w:r w:rsidR="0075635C">
        <w:rPr>
          <w:rFonts w:cs="Traditional Arabic"/>
          <w:lang w:bidi="ar-EG"/>
        </w:rPr>
        <w:t>:</w:t>
      </w:r>
    </w:p>
    <w:p w14:paraId="59F50525" w14:textId="27D33AC7" w:rsidR="0075635C" w:rsidRDefault="0075635C" w:rsidP="00774CE9">
      <w:pPr>
        <w:spacing w:after="0"/>
        <w:rPr>
          <w:rFonts w:cs="Traditional Arabic"/>
          <w:lang w:bidi="ar-EG"/>
        </w:rPr>
      </w:pPr>
    </w:p>
    <w:p w14:paraId="6D82B211" w14:textId="52E45A66" w:rsidR="0075635C" w:rsidRDefault="0075635C" w:rsidP="00774CE9">
      <w:pPr>
        <w:spacing w:after="0"/>
        <w:rPr>
          <w:rFonts w:cs="Traditional Arabic"/>
          <w:lang w:bidi="ar-EG"/>
        </w:rPr>
      </w:pPr>
      <w:r>
        <w:rPr>
          <w:rFonts w:cs="Traditional Arabic"/>
          <w:lang w:bidi="ar-EG"/>
        </w:rPr>
        <w:t xml:space="preserve">- </w:t>
      </w:r>
      <w:r w:rsidR="0037433D">
        <w:rPr>
          <w:rFonts w:cs="Traditional Arabic"/>
          <w:lang w:bidi="ar-EG"/>
        </w:rPr>
        <w:t>It came mentioned in “</w:t>
      </w:r>
      <w:r w:rsidR="0037433D" w:rsidRPr="0037433D">
        <w:rPr>
          <w:rFonts w:cs="Traditional Arabic"/>
          <w:b/>
          <w:bCs/>
          <w:lang w:bidi="ar-EG"/>
        </w:rPr>
        <w:t>Al-</w:t>
      </w:r>
      <w:proofErr w:type="spellStart"/>
      <w:r w:rsidR="0037433D" w:rsidRPr="0037433D">
        <w:rPr>
          <w:rFonts w:cs="Traditional Arabic"/>
          <w:b/>
          <w:bCs/>
          <w:lang w:bidi="ar-EG"/>
        </w:rPr>
        <w:t>Bidayah</w:t>
      </w:r>
      <w:proofErr w:type="spellEnd"/>
      <w:r w:rsidR="0037433D" w:rsidRPr="0037433D">
        <w:rPr>
          <w:rFonts w:cs="Traditional Arabic"/>
          <w:b/>
          <w:bCs/>
          <w:lang w:bidi="ar-EG"/>
        </w:rPr>
        <w:t xml:space="preserve"> Wa An-</w:t>
      </w:r>
      <w:proofErr w:type="spellStart"/>
      <w:r w:rsidR="0037433D" w:rsidRPr="0037433D">
        <w:rPr>
          <w:rFonts w:cs="Traditional Arabic"/>
          <w:b/>
          <w:bCs/>
          <w:lang w:bidi="ar-EG"/>
        </w:rPr>
        <w:t>Nihayah</w:t>
      </w:r>
      <w:proofErr w:type="spellEnd"/>
      <w:r w:rsidR="0037433D">
        <w:rPr>
          <w:rFonts w:cs="Traditional Arabic"/>
          <w:lang w:bidi="ar-EG"/>
        </w:rPr>
        <w:t>” (Seerah) (Vol: 3 p: 224) as follows: [</w:t>
      </w:r>
      <w:r w:rsidR="00AD6D93">
        <w:rPr>
          <w:rFonts w:cs="Traditional Arabic"/>
          <w:lang w:bidi="ar-EG"/>
        </w:rPr>
        <w:t>Imam Ahmad said ‘</w:t>
      </w:r>
      <w:proofErr w:type="spellStart"/>
      <w:r w:rsidR="00AD6D93">
        <w:rPr>
          <w:rFonts w:cs="Traditional Arabic"/>
          <w:lang w:bidi="ar-EG"/>
        </w:rPr>
        <w:t>Affan</w:t>
      </w:r>
      <w:proofErr w:type="spellEnd"/>
      <w:r w:rsidR="00AD6D93">
        <w:rPr>
          <w:rFonts w:cs="Traditional Arabic"/>
          <w:lang w:bidi="ar-EG"/>
        </w:rPr>
        <w:t xml:space="preserve"> related to us from Hammad bin </w:t>
      </w:r>
      <w:proofErr w:type="spellStart"/>
      <w:r w:rsidR="00AD6D93">
        <w:rPr>
          <w:rFonts w:cs="Traditional Arabic"/>
          <w:lang w:bidi="ar-EG"/>
        </w:rPr>
        <w:t>Salamah</w:t>
      </w:r>
      <w:proofErr w:type="spellEnd"/>
      <w:r w:rsidR="00AD6D93">
        <w:rPr>
          <w:rFonts w:cs="Traditional Arabic"/>
          <w:lang w:bidi="ar-EG"/>
        </w:rPr>
        <w:t>, from ‘Asim Al-</w:t>
      </w:r>
      <w:proofErr w:type="spellStart"/>
      <w:r w:rsidR="00AD6D93">
        <w:rPr>
          <w:rFonts w:cs="Traditional Arabic"/>
          <w:lang w:bidi="ar-EG"/>
        </w:rPr>
        <w:t>Ahwal</w:t>
      </w:r>
      <w:proofErr w:type="spellEnd"/>
      <w:r w:rsidR="00E62944">
        <w:rPr>
          <w:rFonts w:cs="Traditional Arabic"/>
          <w:lang w:bidi="ar-EG"/>
        </w:rPr>
        <w:t>, from Anas bin Malik</w:t>
      </w:r>
      <w:r w:rsidR="006E0D76">
        <w:rPr>
          <w:rFonts w:cs="Traditional Arabic"/>
          <w:lang w:bidi="ar-EG"/>
        </w:rPr>
        <w:t xml:space="preserve"> who said: </w:t>
      </w:r>
      <w:r w:rsidR="000A5059">
        <w:rPr>
          <w:rFonts w:cs="Traditional Arabic"/>
          <w:lang w:bidi="ar-EG"/>
        </w:rPr>
        <w:t>“</w:t>
      </w:r>
      <w:r w:rsidR="006E0D76">
        <w:rPr>
          <w:rFonts w:cs="Traditional Arabic"/>
          <w:lang w:bidi="ar-EG"/>
        </w:rPr>
        <w:t>The Messenger of Allah</w:t>
      </w:r>
      <w:r w:rsidR="00E62944">
        <w:rPr>
          <w:rFonts w:cs="Traditional Arabic"/>
          <w:lang w:bidi="ar-EG"/>
        </w:rPr>
        <w:t xml:space="preserve"> </w:t>
      </w:r>
      <w:r w:rsidR="006E0D76">
        <w:rPr>
          <w:rFonts w:cs="Traditional Arabic"/>
          <w:lang w:bidi="ar-EG"/>
        </w:rPr>
        <w:t>made an alliance between the Mu</w:t>
      </w:r>
      <w:r w:rsidR="006C1D24">
        <w:rPr>
          <w:rFonts w:cs="Traditional Arabic"/>
          <w:lang w:bidi="ar-EG"/>
        </w:rPr>
        <w:t>hajirin and the Ansar in the house of Anas bin Malik</w:t>
      </w:r>
      <w:r w:rsidR="000A5059">
        <w:rPr>
          <w:rFonts w:cs="Traditional Arabic"/>
          <w:lang w:bidi="ar-EG"/>
        </w:rPr>
        <w:t>”</w:t>
      </w:r>
      <w:r w:rsidR="006C1D24">
        <w:rPr>
          <w:rFonts w:cs="Traditional Arabic"/>
          <w:lang w:bidi="ar-EG"/>
        </w:rPr>
        <w:t>.</w:t>
      </w:r>
    </w:p>
    <w:p w14:paraId="1455C688" w14:textId="39AE0488" w:rsidR="006C1D24" w:rsidRDefault="006C1D24" w:rsidP="00774CE9">
      <w:pPr>
        <w:spacing w:after="0"/>
        <w:rPr>
          <w:rFonts w:cs="Traditional Arabic"/>
          <w:lang w:bidi="ar-EG"/>
        </w:rPr>
      </w:pPr>
    </w:p>
    <w:p w14:paraId="63F0A6ED" w14:textId="20E23812" w:rsidR="006C1D24" w:rsidRDefault="00DE18C7" w:rsidP="00774CE9">
      <w:pPr>
        <w:spacing w:after="0"/>
        <w:rPr>
          <w:rFonts w:cs="Traditional Arabic"/>
          <w:lang w:bidi="ar-EG"/>
        </w:rPr>
      </w:pPr>
      <w:r>
        <w:rPr>
          <w:rFonts w:cs="Traditional Arabic"/>
          <w:lang w:bidi="ar-EG"/>
        </w:rPr>
        <w:t xml:space="preserve">- Imam Ahmad also related in addition to Al-Bukhari, Muslim and Abu Dawud </w:t>
      </w:r>
      <w:r w:rsidR="001451F6">
        <w:rPr>
          <w:rFonts w:cs="Traditional Arabic"/>
          <w:lang w:bidi="ar-EG"/>
        </w:rPr>
        <w:t xml:space="preserve">from numerous paths from ‘Asim bin </w:t>
      </w:r>
      <w:r w:rsidR="001B1EFA">
        <w:rPr>
          <w:rFonts w:cs="Traditional Arabic"/>
          <w:lang w:bidi="ar-EG"/>
        </w:rPr>
        <w:t>Sulaiman</w:t>
      </w:r>
      <w:r w:rsidR="001451F6">
        <w:rPr>
          <w:rFonts w:cs="Traditional Arabic"/>
          <w:lang w:bidi="ar-EG"/>
        </w:rPr>
        <w:t xml:space="preserve"> Al-</w:t>
      </w:r>
      <w:proofErr w:type="spellStart"/>
      <w:r w:rsidR="001451F6">
        <w:rPr>
          <w:rFonts w:cs="Traditional Arabic"/>
          <w:lang w:bidi="ar-EG"/>
        </w:rPr>
        <w:t>Ahwal</w:t>
      </w:r>
      <w:proofErr w:type="spellEnd"/>
      <w:r w:rsidR="001451F6">
        <w:rPr>
          <w:rFonts w:cs="Traditional Arabic"/>
          <w:lang w:bidi="ar-EG"/>
        </w:rPr>
        <w:t xml:space="preserve"> from Anas bin Malik who said: </w:t>
      </w:r>
      <w:r w:rsidR="000A5059">
        <w:rPr>
          <w:rFonts w:cs="Traditional Arabic"/>
          <w:lang w:bidi="ar-EG"/>
        </w:rPr>
        <w:t>“</w:t>
      </w:r>
      <w:r w:rsidR="001451F6">
        <w:rPr>
          <w:rFonts w:cs="Traditional Arabic"/>
          <w:lang w:bidi="ar-EG"/>
        </w:rPr>
        <w:t xml:space="preserve">The Messenger of Allah </w:t>
      </w:r>
      <w:r w:rsidR="000A5059">
        <w:rPr>
          <w:rFonts w:cs="Traditional Arabic"/>
          <w:lang w:bidi="ar-EG"/>
        </w:rPr>
        <w:t>made an alliance between the Quraish and the Ansar in my house”.</w:t>
      </w:r>
    </w:p>
    <w:p w14:paraId="77795D3D" w14:textId="05FAE101" w:rsidR="008364DC" w:rsidRDefault="008364DC" w:rsidP="00774CE9">
      <w:pPr>
        <w:spacing w:after="0"/>
        <w:rPr>
          <w:rFonts w:cs="Traditional Arabic"/>
          <w:lang w:bidi="ar-EG"/>
        </w:rPr>
      </w:pPr>
    </w:p>
    <w:p w14:paraId="04968FF3" w14:textId="4A411456" w:rsidR="008364DC" w:rsidRDefault="000A5059" w:rsidP="00774CE9">
      <w:pPr>
        <w:spacing w:after="0"/>
        <w:rPr>
          <w:rFonts w:cs="Traditional Arabic"/>
          <w:lang w:bidi="ar-EG"/>
        </w:rPr>
      </w:pPr>
      <w:r>
        <w:rPr>
          <w:rFonts w:cs="Traditional Arabic"/>
          <w:lang w:bidi="ar-EG"/>
        </w:rPr>
        <w:t>- Imam Ahmad</w:t>
      </w:r>
      <w:r w:rsidR="00FA532B">
        <w:rPr>
          <w:rFonts w:cs="Traditional Arabic"/>
          <w:lang w:bidi="ar-EG"/>
        </w:rPr>
        <w:t xml:space="preserve"> said Nasr bin Bab related to us from </w:t>
      </w:r>
      <w:proofErr w:type="spellStart"/>
      <w:r w:rsidR="00FA532B">
        <w:rPr>
          <w:rFonts w:cs="Traditional Arabic"/>
          <w:lang w:bidi="ar-EG"/>
        </w:rPr>
        <w:t>Hajjaj</w:t>
      </w:r>
      <w:proofErr w:type="spellEnd"/>
      <w:r w:rsidR="00FA532B">
        <w:rPr>
          <w:rFonts w:cs="Traditional Arabic"/>
          <w:lang w:bidi="ar-EG"/>
        </w:rPr>
        <w:t xml:space="preserve"> (and he is Ibn </w:t>
      </w:r>
      <w:proofErr w:type="spellStart"/>
      <w:r w:rsidR="00FA532B">
        <w:rPr>
          <w:rFonts w:cs="Traditional Arabic"/>
          <w:lang w:bidi="ar-EG"/>
        </w:rPr>
        <w:t>Artaah</w:t>
      </w:r>
      <w:proofErr w:type="spellEnd"/>
      <w:r w:rsidR="00C16EC0">
        <w:rPr>
          <w:rFonts w:cs="Traditional Arabic"/>
          <w:lang w:bidi="ar-EG"/>
        </w:rPr>
        <w:t xml:space="preserve">) who said: </w:t>
      </w:r>
      <w:proofErr w:type="spellStart"/>
      <w:r w:rsidR="00C16EC0">
        <w:rPr>
          <w:rFonts w:cs="Traditional Arabic"/>
          <w:lang w:bidi="ar-EG"/>
        </w:rPr>
        <w:t>Suraij</w:t>
      </w:r>
      <w:proofErr w:type="spellEnd"/>
      <w:r w:rsidR="00C16EC0">
        <w:rPr>
          <w:rFonts w:cs="Traditional Arabic"/>
          <w:lang w:bidi="ar-EG"/>
        </w:rPr>
        <w:t xml:space="preserve"> related to us from ‘</w:t>
      </w:r>
      <w:proofErr w:type="spellStart"/>
      <w:r w:rsidR="00C16EC0">
        <w:rPr>
          <w:rFonts w:cs="Traditional Arabic"/>
          <w:lang w:bidi="ar-EG"/>
        </w:rPr>
        <w:t>Abbad</w:t>
      </w:r>
      <w:proofErr w:type="spellEnd"/>
      <w:r w:rsidR="00C16EC0">
        <w:rPr>
          <w:rFonts w:cs="Traditional Arabic"/>
          <w:lang w:bidi="ar-EG"/>
        </w:rPr>
        <w:t xml:space="preserve">, from </w:t>
      </w:r>
      <w:proofErr w:type="spellStart"/>
      <w:r w:rsidR="00C16EC0">
        <w:rPr>
          <w:rFonts w:cs="Traditional Arabic"/>
          <w:lang w:bidi="ar-EG"/>
        </w:rPr>
        <w:t>Hajjaj</w:t>
      </w:r>
      <w:proofErr w:type="spellEnd"/>
      <w:r w:rsidR="00C16EC0">
        <w:rPr>
          <w:rFonts w:cs="Traditional Arabic"/>
          <w:lang w:bidi="ar-EG"/>
        </w:rPr>
        <w:t xml:space="preserve">, from ‘Amr bin </w:t>
      </w:r>
      <w:proofErr w:type="spellStart"/>
      <w:r w:rsidR="00C16EC0">
        <w:rPr>
          <w:rFonts w:cs="Traditional Arabic"/>
          <w:lang w:bidi="ar-EG"/>
        </w:rPr>
        <w:t>Shu’aib</w:t>
      </w:r>
      <w:proofErr w:type="spellEnd"/>
      <w:r w:rsidR="00C16EC0">
        <w:rPr>
          <w:rFonts w:cs="Traditional Arabic"/>
          <w:lang w:bidi="ar-EG"/>
        </w:rPr>
        <w:t>, from his father, from his gra</w:t>
      </w:r>
      <w:r w:rsidR="006B5646">
        <w:rPr>
          <w:rFonts w:cs="Traditional Arabic"/>
          <w:lang w:bidi="ar-EG"/>
        </w:rPr>
        <w:t>n</w:t>
      </w:r>
      <w:r w:rsidR="00C16EC0">
        <w:rPr>
          <w:rFonts w:cs="Traditional Arabic"/>
          <w:lang w:bidi="ar-EG"/>
        </w:rPr>
        <w:t>dfather</w:t>
      </w:r>
      <w:r w:rsidR="006B5646">
        <w:rPr>
          <w:rFonts w:cs="Traditional Arabic"/>
          <w:lang w:bidi="ar-EG"/>
        </w:rPr>
        <w:t xml:space="preserve">: That the Prophet </w:t>
      </w:r>
      <w:r w:rsidR="006B5646" w:rsidRPr="00141CD9">
        <w:rPr>
          <w:rFonts w:cs="Traditional Arabic"/>
          <w:b/>
          <w:bCs/>
          <w:lang w:bidi="ar-EG"/>
        </w:rPr>
        <w:t xml:space="preserve">wrote a document between the Muhajirin and the Ansar that they should </w:t>
      </w:r>
      <w:r w:rsidR="007914D1" w:rsidRPr="00141CD9">
        <w:rPr>
          <w:rFonts w:cs="Traditional Arabic"/>
          <w:b/>
          <w:bCs/>
          <w:lang w:bidi="ar-EG"/>
        </w:rPr>
        <w:t>deal with their</w:t>
      </w:r>
      <w:r w:rsidR="00141CD9" w:rsidRPr="00141CD9">
        <w:rPr>
          <w:rFonts w:cs="Traditional Arabic"/>
          <w:b/>
          <w:bCs/>
          <w:lang w:bidi="ar-EG"/>
        </w:rPr>
        <w:t xml:space="preserve"> cases of</w:t>
      </w:r>
      <w:r w:rsidR="007914D1" w:rsidRPr="00141CD9">
        <w:rPr>
          <w:rFonts w:cs="Traditional Arabic"/>
          <w:b/>
          <w:bCs/>
          <w:lang w:bidi="ar-EG"/>
        </w:rPr>
        <w:t xml:space="preserve"> blood mon</w:t>
      </w:r>
      <w:r w:rsidR="00141CD9" w:rsidRPr="00141CD9">
        <w:rPr>
          <w:rFonts w:cs="Traditional Arabic"/>
          <w:b/>
          <w:bCs/>
          <w:lang w:bidi="ar-EG"/>
        </w:rPr>
        <w:t>ey</w:t>
      </w:r>
      <w:r w:rsidR="007914D1" w:rsidRPr="00141CD9">
        <w:rPr>
          <w:rFonts w:cs="Traditional Arabic"/>
          <w:b/>
          <w:bCs/>
          <w:lang w:bidi="ar-EG"/>
        </w:rPr>
        <w:t xml:space="preserve"> and ransom</w:t>
      </w:r>
      <w:r w:rsidR="00141CD9" w:rsidRPr="00141CD9">
        <w:rPr>
          <w:rFonts w:cs="Traditional Arabic"/>
          <w:b/>
          <w:bCs/>
          <w:lang w:bidi="ar-EG"/>
        </w:rPr>
        <w:t>ing in a good and reconciling manner among the Muslims</w:t>
      </w:r>
      <w:r w:rsidR="00141CD9">
        <w:rPr>
          <w:rFonts w:cs="Traditional Arabic"/>
          <w:lang w:bidi="ar-EG"/>
        </w:rPr>
        <w:t>.</w:t>
      </w:r>
      <w:r w:rsidR="006B5646">
        <w:rPr>
          <w:rFonts w:cs="Traditional Arabic"/>
          <w:lang w:bidi="ar-EG"/>
        </w:rPr>
        <w:t xml:space="preserve"> </w:t>
      </w:r>
    </w:p>
    <w:p w14:paraId="3988A8BE" w14:textId="4ABE5325" w:rsidR="008364DC" w:rsidRDefault="008364DC" w:rsidP="00774CE9">
      <w:pPr>
        <w:spacing w:after="0"/>
        <w:rPr>
          <w:rFonts w:cs="Traditional Arabic"/>
          <w:lang w:bidi="ar-EG"/>
        </w:rPr>
      </w:pPr>
    </w:p>
    <w:p w14:paraId="02888F48" w14:textId="3F96C95F" w:rsidR="008364DC" w:rsidRDefault="00141CD9" w:rsidP="00774CE9">
      <w:pPr>
        <w:spacing w:after="0"/>
        <w:rPr>
          <w:rFonts w:cs="Traditional Arabic"/>
          <w:lang w:bidi="ar-EG"/>
        </w:rPr>
      </w:pPr>
      <w:r>
        <w:rPr>
          <w:rFonts w:cs="Traditional Arabic"/>
          <w:lang w:bidi="ar-EG"/>
        </w:rPr>
        <w:t xml:space="preserve">- Ahmad </w:t>
      </w:r>
      <w:r w:rsidR="00FC1CA9">
        <w:rPr>
          <w:rFonts w:cs="Traditional Arabic"/>
          <w:lang w:bidi="ar-EG"/>
        </w:rPr>
        <w:t xml:space="preserve">said </w:t>
      </w:r>
      <w:proofErr w:type="spellStart"/>
      <w:r w:rsidR="00FC1CA9">
        <w:rPr>
          <w:rFonts w:cs="Traditional Arabic"/>
          <w:lang w:bidi="ar-EG"/>
        </w:rPr>
        <w:t>Sura</w:t>
      </w:r>
      <w:r w:rsidR="00CB3B86">
        <w:rPr>
          <w:rFonts w:cs="Traditional Arabic"/>
          <w:lang w:bidi="ar-EG"/>
        </w:rPr>
        <w:t>i</w:t>
      </w:r>
      <w:r w:rsidR="00FC1CA9">
        <w:rPr>
          <w:rFonts w:cs="Traditional Arabic"/>
          <w:lang w:bidi="ar-EG"/>
        </w:rPr>
        <w:t>j</w:t>
      </w:r>
      <w:proofErr w:type="spellEnd"/>
      <w:r w:rsidR="00FC1CA9">
        <w:rPr>
          <w:rFonts w:cs="Traditional Arabic"/>
          <w:lang w:bidi="ar-EG"/>
        </w:rPr>
        <w:t xml:space="preserve"> related to us from ‘</w:t>
      </w:r>
      <w:proofErr w:type="spellStart"/>
      <w:r w:rsidR="00FC1CA9">
        <w:rPr>
          <w:rFonts w:cs="Traditional Arabic"/>
          <w:lang w:bidi="ar-EG"/>
        </w:rPr>
        <w:t>Abbad</w:t>
      </w:r>
      <w:proofErr w:type="spellEnd"/>
      <w:r w:rsidR="00FC1CA9">
        <w:rPr>
          <w:rFonts w:cs="Traditional Arabic"/>
          <w:lang w:bidi="ar-EG"/>
        </w:rPr>
        <w:t xml:space="preserve">, from </w:t>
      </w:r>
      <w:proofErr w:type="spellStart"/>
      <w:r w:rsidR="00FC1CA9">
        <w:rPr>
          <w:rFonts w:cs="Traditional Arabic"/>
          <w:lang w:bidi="ar-EG"/>
        </w:rPr>
        <w:t>Hajjaj</w:t>
      </w:r>
      <w:proofErr w:type="spellEnd"/>
      <w:r w:rsidR="00FC1CA9">
        <w:rPr>
          <w:rFonts w:cs="Traditional Arabic"/>
          <w:lang w:bidi="ar-EG"/>
        </w:rPr>
        <w:t xml:space="preserve">, from Al-Hakam, from </w:t>
      </w:r>
      <w:proofErr w:type="spellStart"/>
      <w:r w:rsidR="00FC1CA9">
        <w:rPr>
          <w:rFonts w:cs="Traditional Arabic"/>
          <w:lang w:bidi="ar-EG"/>
        </w:rPr>
        <w:t>Qasim</w:t>
      </w:r>
      <w:proofErr w:type="spellEnd"/>
      <w:r w:rsidR="00BC0DFF">
        <w:rPr>
          <w:rFonts w:cs="Traditional Arabic"/>
          <w:lang w:bidi="ar-EG"/>
        </w:rPr>
        <w:t xml:space="preserve">, from Ibn ‘Abbas </w:t>
      </w:r>
      <w:proofErr w:type="gramStart"/>
      <w:r w:rsidR="00BC0DFF">
        <w:rPr>
          <w:rFonts w:cs="Traditional Arabic"/>
          <w:lang w:bidi="ar-EG"/>
        </w:rPr>
        <w:t>similar to</w:t>
      </w:r>
      <w:proofErr w:type="gramEnd"/>
      <w:r w:rsidR="00BC0DFF">
        <w:rPr>
          <w:rFonts w:cs="Traditional Arabic"/>
          <w:lang w:bidi="ar-EG"/>
        </w:rPr>
        <w:t xml:space="preserve"> this. Imam Ahmad was alone to relate it (</w:t>
      </w:r>
      <w:proofErr w:type="gramStart"/>
      <w:r w:rsidR="00BC0DFF">
        <w:rPr>
          <w:rFonts w:cs="Traditional Arabic"/>
          <w:lang w:bidi="ar-EG"/>
        </w:rPr>
        <w:t>i.e.</w:t>
      </w:r>
      <w:proofErr w:type="gramEnd"/>
      <w:r w:rsidR="00BC0DFF">
        <w:rPr>
          <w:rFonts w:cs="Traditional Arabic"/>
          <w:lang w:bidi="ar-EG"/>
        </w:rPr>
        <w:t xml:space="preserve"> with this specific chain).</w:t>
      </w:r>
    </w:p>
    <w:p w14:paraId="6F546508" w14:textId="13B4D820" w:rsidR="008364DC" w:rsidRDefault="008364DC" w:rsidP="00774CE9">
      <w:pPr>
        <w:spacing w:after="0"/>
        <w:rPr>
          <w:rFonts w:cs="Traditional Arabic"/>
          <w:lang w:bidi="ar-EG"/>
        </w:rPr>
      </w:pPr>
    </w:p>
    <w:p w14:paraId="1BD3EC9D" w14:textId="09B28E13" w:rsidR="008364DC" w:rsidRDefault="006B30EF" w:rsidP="00774CE9">
      <w:pPr>
        <w:spacing w:after="0"/>
        <w:rPr>
          <w:rFonts w:cs="Traditional Arabic"/>
          <w:lang w:bidi="ar-EG"/>
        </w:rPr>
      </w:pPr>
      <w:r>
        <w:rPr>
          <w:rFonts w:cs="Traditional Arabic"/>
          <w:lang w:bidi="ar-EG"/>
        </w:rPr>
        <w:t>- In Sahih Muslim from Jabir: “</w:t>
      </w:r>
      <w:r w:rsidRPr="00962871">
        <w:rPr>
          <w:rFonts w:cs="Traditional Arabic"/>
          <w:b/>
          <w:bCs/>
          <w:lang w:bidi="ar-EG"/>
        </w:rPr>
        <w:t>The Messenger of Allah wrote</w:t>
      </w:r>
      <w:r w:rsidR="00A160FF" w:rsidRPr="00962871">
        <w:rPr>
          <w:rFonts w:cs="Traditional Arabic"/>
          <w:b/>
          <w:bCs/>
          <w:lang w:bidi="ar-EG"/>
        </w:rPr>
        <w:t xml:space="preserve"> (or made it obligatory)</w:t>
      </w:r>
      <w:r w:rsidRPr="00962871">
        <w:rPr>
          <w:rFonts w:cs="Traditional Arabic"/>
          <w:b/>
          <w:bCs/>
          <w:lang w:bidi="ar-EG"/>
        </w:rPr>
        <w:t xml:space="preserve"> </w:t>
      </w:r>
      <w:r w:rsidR="00EC0531" w:rsidRPr="00962871">
        <w:rPr>
          <w:rFonts w:cs="Traditional Arabic"/>
          <w:b/>
          <w:bCs/>
          <w:lang w:bidi="ar-EG"/>
        </w:rPr>
        <w:t xml:space="preserve">upon every </w:t>
      </w:r>
      <w:r w:rsidR="00A160FF" w:rsidRPr="00962871">
        <w:rPr>
          <w:rFonts w:cs="Traditional Arabic"/>
          <w:b/>
          <w:bCs/>
          <w:lang w:bidi="ar-EG"/>
        </w:rPr>
        <w:t>clan to fulfil their blood money dues</w:t>
      </w:r>
      <w:r w:rsidR="00962871">
        <w:rPr>
          <w:rFonts w:cs="Traditional Arabic"/>
          <w:lang w:bidi="ar-EG"/>
        </w:rPr>
        <w:t>”.</w:t>
      </w:r>
      <w:r w:rsidR="00A160FF">
        <w:rPr>
          <w:rFonts w:cs="Traditional Arabic"/>
          <w:lang w:bidi="ar-EG"/>
        </w:rPr>
        <w:t xml:space="preserve"> </w:t>
      </w:r>
    </w:p>
    <w:p w14:paraId="3C93D998" w14:textId="2201186A" w:rsidR="008364DC" w:rsidRDefault="008364DC" w:rsidP="00774CE9">
      <w:pPr>
        <w:spacing w:after="0"/>
        <w:rPr>
          <w:rFonts w:cs="Traditional Arabic"/>
          <w:lang w:bidi="ar-EG"/>
        </w:rPr>
      </w:pPr>
    </w:p>
    <w:p w14:paraId="1F12661D" w14:textId="48F87A20" w:rsidR="00962871" w:rsidRDefault="00962871" w:rsidP="00774CE9">
      <w:pPr>
        <w:spacing w:after="0"/>
        <w:rPr>
          <w:rFonts w:cs="Traditional Arabic"/>
          <w:lang w:bidi="ar-EG"/>
        </w:rPr>
      </w:pPr>
      <w:r>
        <w:rPr>
          <w:rFonts w:cs="Traditional Arabic"/>
          <w:lang w:bidi="ar-EG"/>
        </w:rPr>
        <w:t>We can observe that the Sahifah related by Ibn Ishaq did not contain any mention of the ages of camels and</w:t>
      </w:r>
      <w:r w:rsidR="003737B2">
        <w:rPr>
          <w:rFonts w:cs="Traditional Arabic"/>
          <w:lang w:bidi="ar-EG"/>
        </w:rPr>
        <w:t xml:space="preserve"> wounds in contrast to the Sahifah of ‘Ali. </w:t>
      </w:r>
      <w:r w:rsidR="00DA0AA8">
        <w:rPr>
          <w:rFonts w:cs="Traditional Arabic"/>
          <w:lang w:bidi="ar-EG"/>
        </w:rPr>
        <w:t xml:space="preserve">This is not a major problem however as </w:t>
      </w:r>
      <w:r w:rsidR="00A03A68">
        <w:rPr>
          <w:rFonts w:cs="Traditional Arabic"/>
          <w:lang w:bidi="ar-EG"/>
        </w:rPr>
        <w:t>most of the narrations concerning the Sahifah of ‘Ali do not attribute that to the Prophet (saw)</w:t>
      </w:r>
      <w:r w:rsidR="009A0576">
        <w:rPr>
          <w:rFonts w:cs="Traditional Arabic"/>
          <w:lang w:bidi="ar-EG"/>
        </w:rPr>
        <w:t xml:space="preserve"> explicitly, in contrast to the other clauses. It is possible that the ages of the camels and wounds</w:t>
      </w:r>
      <w:r w:rsidR="001A583B">
        <w:rPr>
          <w:rFonts w:cs="Traditional Arabic"/>
          <w:lang w:bidi="ar-EG"/>
        </w:rPr>
        <w:t xml:space="preserve"> were only attached by Imam ‘Ali after that to that same Sahifah</w:t>
      </w:r>
      <w:r w:rsidR="00A3316B">
        <w:rPr>
          <w:rFonts w:cs="Traditional Arabic"/>
          <w:lang w:bidi="ar-EG"/>
        </w:rPr>
        <w:t xml:space="preserve"> or that </w:t>
      </w:r>
      <w:r w:rsidR="003E31A2">
        <w:rPr>
          <w:rFonts w:cs="Traditional Arabic"/>
          <w:lang w:bidi="ar-EG"/>
        </w:rPr>
        <w:t xml:space="preserve">only some </w:t>
      </w:r>
      <w:r w:rsidR="003D6001">
        <w:rPr>
          <w:rFonts w:cs="Traditional Arabic"/>
          <w:lang w:bidi="ar-EG"/>
        </w:rPr>
        <w:t xml:space="preserve">of the clauses or important causes </w:t>
      </w:r>
      <w:r w:rsidR="001D2D5B">
        <w:rPr>
          <w:rFonts w:cs="Traditional Arabic"/>
          <w:lang w:bidi="ar-EG"/>
        </w:rPr>
        <w:t>of</w:t>
      </w:r>
      <w:r w:rsidR="003D6001">
        <w:rPr>
          <w:rFonts w:cs="Traditional Arabic"/>
          <w:lang w:bidi="ar-EG"/>
        </w:rPr>
        <w:t xml:space="preserve"> </w:t>
      </w:r>
      <w:r w:rsidR="00A3316B">
        <w:rPr>
          <w:rFonts w:cs="Traditional Arabic"/>
          <w:lang w:bidi="ar-EG"/>
        </w:rPr>
        <w:t xml:space="preserve">the Sahifah of ‘Ali attached to </w:t>
      </w:r>
      <w:r w:rsidR="001D2D5B">
        <w:rPr>
          <w:rFonts w:cs="Traditional Arabic"/>
          <w:lang w:bidi="ar-EG"/>
        </w:rPr>
        <w:t>his</w:t>
      </w:r>
      <w:r w:rsidR="00A3316B">
        <w:rPr>
          <w:rFonts w:cs="Traditional Arabic"/>
          <w:lang w:bidi="ar-EG"/>
        </w:rPr>
        <w:t xml:space="preserve"> </w:t>
      </w:r>
      <w:r w:rsidR="003E31A2">
        <w:rPr>
          <w:rFonts w:cs="Traditional Arabic"/>
          <w:lang w:bidi="ar-EG"/>
        </w:rPr>
        <w:t xml:space="preserve">sword </w:t>
      </w:r>
      <w:r w:rsidR="00A3316B">
        <w:rPr>
          <w:rFonts w:cs="Traditional Arabic"/>
          <w:lang w:bidi="ar-EG"/>
        </w:rPr>
        <w:t xml:space="preserve">scabbard </w:t>
      </w:r>
      <w:r w:rsidR="000514FF">
        <w:rPr>
          <w:rFonts w:cs="Traditional Arabic"/>
          <w:lang w:bidi="ar-EG"/>
        </w:rPr>
        <w:t xml:space="preserve">were transcribed </w:t>
      </w:r>
      <w:r w:rsidR="004811A2">
        <w:rPr>
          <w:rFonts w:cs="Traditional Arabic"/>
          <w:lang w:bidi="ar-EG"/>
        </w:rPr>
        <w:t>whilst</w:t>
      </w:r>
      <w:r w:rsidR="000514FF">
        <w:rPr>
          <w:rFonts w:cs="Traditional Arabic"/>
          <w:lang w:bidi="ar-EG"/>
        </w:rPr>
        <w:t xml:space="preserve"> other matters from what had been heard from the Prophet (saw)</w:t>
      </w:r>
      <w:r w:rsidR="00272F36">
        <w:rPr>
          <w:rFonts w:cs="Traditional Arabic"/>
          <w:lang w:bidi="ar-EG"/>
        </w:rPr>
        <w:t>,</w:t>
      </w:r>
      <w:r w:rsidR="002B4F74">
        <w:rPr>
          <w:rFonts w:cs="Traditional Arabic"/>
          <w:lang w:bidi="ar-EG"/>
        </w:rPr>
        <w:t xml:space="preserve"> external to the </w:t>
      </w:r>
      <w:r w:rsidR="00272F36">
        <w:rPr>
          <w:rFonts w:cs="Traditional Arabic"/>
          <w:lang w:bidi="ar-EG"/>
        </w:rPr>
        <w:t xml:space="preserve">(original) </w:t>
      </w:r>
      <w:r w:rsidR="002B4F74">
        <w:rPr>
          <w:rFonts w:cs="Traditional Arabic"/>
          <w:lang w:bidi="ar-EG"/>
        </w:rPr>
        <w:t>Sahifah</w:t>
      </w:r>
      <w:r w:rsidR="00272F36">
        <w:rPr>
          <w:rFonts w:cs="Traditional Arabic"/>
          <w:lang w:bidi="ar-EG"/>
        </w:rPr>
        <w:t>,</w:t>
      </w:r>
      <w:r w:rsidR="000514FF">
        <w:rPr>
          <w:rFonts w:cs="Traditional Arabic"/>
          <w:lang w:bidi="ar-EG"/>
        </w:rPr>
        <w:t xml:space="preserve"> had be</w:t>
      </w:r>
      <w:r w:rsidR="002B4F74">
        <w:rPr>
          <w:rFonts w:cs="Traditional Arabic"/>
          <w:lang w:bidi="ar-EG"/>
        </w:rPr>
        <w:t>e</w:t>
      </w:r>
      <w:r w:rsidR="000514FF">
        <w:rPr>
          <w:rFonts w:cs="Traditional Arabic"/>
          <w:lang w:bidi="ar-EG"/>
        </w:rPr>
        <w:t>n a</w:t>
      </w:r>
      <w:r w:rsidR="002B4F74">
        <w:rPr>
          <w:rFonts w:cs="Traditional Arabic"/>
          <w:lang w:bidi="ar-EG"/>
        </w:rPr>
        <w:t>d</w:t>
      </w:r>
      <w:r w:rsidR="000514FF">
        <w:rPr>
          <w:rFonts w:cs="Traditional Arabic"/>
          <w:lang w:bidi="ar-EG"/>
        </w:rPr>
        <w:t>ded</w:t>
      </w:r>
      <w:r w:rsidR="004811A2">
        <w:rPr>
          <w:rFonts w:cs="Traditional Arabic"/>
          <w:lang w:bidi="ar-EG"/>
        </w:rPr>
        <w:t xml:space="preserve"> to it</w:t>
      </w:r>
      <w:r w:rsidR="002B4F74">
        <w:rPr>
          <w:rFonts w:cs="Traditional Arabic"/>
          <w:lang w:bidi="ar-EG"/>
        </w:rPr>
        <w:t>.</w:t>
      </w:r>
    </w:p>
    <w:p w14:paraId="6116B943" w14:textId="3FCE392C" w:rsidR="008364DC" w:rsidRDefault="008364DC" w:rsidP="00774CE9">
      <w:pPr>
        <w:spacing w:after="0"/>
        <w:rPr>
          <w:rFonts w:cs="Traditional Arabic"/>
          <w:lang w:bidi="ar-EG"/>
        </w:rPr>
      </w:pPr>
    </w:p>
    <w:p w14:paraId="65743429" w14:textId="5409C5E6" w:rsidR="008364DC" w:rsidRDefault="00272F36" w:rsidP="00774CE9">
      <w:pPr>
        <w:spacing w:after="0"/>
        <w:rPr>
          <w:rFonts w:cs="Traditional Arabic"/>
          <w:lang w:bidi="ar-EG"/>
        </w:rPr>
      </w:pPr>
      <w:r>
        <w:rPr>
          <w:rFonts w:cs="Traditional Arabic"/>
          <w:lang w:bidi="ar-EG"/>
        </w:rPr>
        <w:t xml:space="preserve">We also observe </w:t>
      </w:r>
      <w:r w:rsidR="000D2A29">
        <w:rPr>
          <w:rFonts w:cs="Traditional Arabic"/>
          <w:lang w:bidi="ar-EG"/>
        </w:rPr>
        <w:t>that there is no mention in the Sahifah “The Sahifah of Al-Madinah”</w:t>
      </w:r>
      <w:r w:rsidR="005949FF">
        <w:rPr>
          <w:rFonts w:cs="Traditional Arabic"/>
          <w:lang w:bidi="ar-EG"/>
        </w:rPr>
        <w:t xml:space="preserve"> of Banu </w:t>
      </w:r>
      <w:proofErr w:type="spellStart"/>
      <w:r w:rsidR="005949FF">
        <w:rPr>
          <w:rFonts w:cs="Traditional Arabic"/>
          <w:lang w:bidi="ar-EG"/>
        </w:rPr>
        <w:t>Quraizhah</w:t>
      </w:r>
      <w:proofErr w:type="spellEnd"/>
      <w:r w:rsidR="00340DA2">
        <w:rPr>
          <w:rFonts w:cs="Traditional Arabic"/>
          <w:lang w:bidi="ar-EG"/>
        </w:rPr>
        <w:t xml:space="preserve">, Bani An-Nadir and Banu </w:t>
      </w:r>
      <w:proofErr w:type="spellStart"/>
      <w:r w:rsidR="00340DA2">
        <w:rPr>
          <w:rFonts w:cs="Traditional Arabic"/>
          <w:lang w:bidi="ar-EG"/>
        </w:rPr>
        <w:t>Qainuqa</w:t>
      </w:r>
      <w:proofErr w:type="spellEnd"/>
      <w:r w:rsidR="00340DA2">
        <w:rPr>
          <w:rFonts w:cs="Traditional Arabic"/>
          <w:lang w:bidi="ar-EG"/>
        </w:rPr>
        <w:t>’ by their names</w:t>
      </w:r>
      <w:r w:rsidR="00CF08F9">
        <w:rPr>
          <w:rFonts w:cs="Traditional Arabic"/>
          <w:lang w:bidi="ar-EG"/>
        </w:rPr>
        <w:t xml:space="preserve">. Therefore, they were either not included in it, which is possible, </w:t>
      </w:r>
      <w:r w:rsidR="00E50F67">
        <w:rPr>
          <w:rFonts w:cs="Traditional Arabic"/>
          <w:lang w:bidi="ar-EG"/>
        </w:rPr>
        <w:t>or they were mentioned with their allies of the Ansar, which is also possible</w:t>
      </w:r>
      <w:r w:rsidR="00F17D51">
        <w:rPr>
          <w:rFonts w:cs="Traditional Arabic"/>
          <w:lang w:bidi="ar-EG"/>
        </w:rPr>
        <w:t>. The</w:t>
      </w:r>
      <w:r w:rsidR="00F7087F">
        <w:rPr>
          <w:rFonts w:cs="Traditional Arabic"/>
          <w:lang w:bidi="ar-EG"/>
        </w:rPr>
        <w:t>ir</w:t>
      </w:r>
      <w:r w:rsidR="00F17D51">
        <w:rPr>
          <w:rFonts w:cs="Traditional Arabic"/>
          <w:lang w:bidi="ar-EG"/>
        </w:rPr>
        <w:t xml:space="preserve"> inclusion in it would</w:t>
      </w:r>
      <w:r w:rsidR="00E70646">
        <w:rPr>
          <w:rFonts w:cs="Traditional Arabic"/>
          <w:lang w:bidi="ar-EG"/>
        </w:rPr>
        <w:t xml:space="preserve"> therefore</w:t>
      </w:r>
      <w:r w:rsidR="00F17D51">
        <w:rPr>
          <w:rFonts w:cs="Traditional Arabic"/>
          <w:lang w:bidi="ar-EG"/>
        </w:rPr>
        <w:t xml:space="preserve"> not have been from the </w:t>
      </w:r>
      <w:r w:rsidR="00E70646">
        <w:rPr>
          <w:rFonts w:cs="Traditional Arabic"/>
          <w:lang w:bidi="ar-EG"/>
        </w:rPr>
        <w:t>angle</w:t>
      </w:r>
      <w:r w:rsidR="00F17D51">
        <w:rPr>
          <w:rFonts w:cs="Traditional Arabic"/>
          <w:lang w:bidi="ar-EG"/>
        </w:rPr>
        <w:t xml:space="preserve"> of independence </w:t>
      </w:r>
      <w:r w:rsidR="00E70646">
        <w:rPr>
          <w:rFonts w:cs="Traditional Arabic"/>
          <w:lang w:bidi="ar-EG"/>
        </w:rPr>
        <w:t xml:space="preserve">but rather in accordance </w:t>
      </w:r>
      <w:r w:rsidR="00F7087F">
        <w:rPr>
          <w:rFonts w:cs="Traditional Arabic"/>
          <w:lang w:bidi="ar-EG"/>
        </w:rPr>
        <w:t>with</w:t>
      </w:r>
      <w:r w:rsidR="00E70646">
        <w:rPr>
          <w:rFonts w:cs="Traditional Arabic"/>
          <w:lang w:bidi="ar-EG"/>
        </w:rPr>
        <w:t xml:space="preserve"> prior alliances.</w:t>
      </w:r>
    </w:p>
    <w:p w14:paraId="02137015" w14:textId="3EBF99D0" w:rsidR="008364DC" w:rsidRDefault="008364DC" w:rsidP="00774CE9">
      <w:pPr>
        <w:spacing w:after="0"/>
        <w:rPr>
          <w:rFonts w:cs="Traditional Arabic"/>
          <w:lang w:bidi="ar-EG"/>
        </w:rPr>
      </w:pPr>
    </w:p>
    <w:p w14:paraId="577CA5A4" w14:textId="3A0FEBE8" w:rsidR="008364DC" w:rsidRDefault="00F7087F" w:rsidP="00774CE9">
      <w:pPr>
        <w:spacing w:after="0"/>
        <w:rPr>
          <w:rFonts w:cs="Traditional Arabic"/>
          <w:lang w:bidi="ar-EG"/>
        </w:rPr>
      </w:pPr>
      <w:r>
        <w:rPr>
          <w:rFonts w:cs="Traditional Arabic"/>
          <w:lang w:bidi="ar-EG"/>
        </w:rPr>
        <w:t>Just as we observe</w:t>
      </w:r>
      <w:r w:rsidR="00927FC1">
        <w:rPr>
          <w:rFonts w:cs="Traditional Arabic"/>
          <w:lang w:bidi="ar-EG"/>
        </w:rPr>
        <w:t xml:space="preserve"> from a mere passing read of the Sahifah</w:t>
      </w:r>
      <w:r w:rsidR="00A9324A">
        <w:rPr>
          <w:rFonts w:cs="Traditional Arabic"/>
          <w:lang w:bidi="ar-EG"/>
        </w:rPr>
        <w:t xml:space="preserve">, it is apparent that </w:t>
      </w:r>
      <w:proofErr w:type="gramStart"/>
      <w:r w:rsidR="00A9324A">
        <w:rPr>
          <w:rFonts w:cs="Traditional Arabic"/>
          <w:lang w:bidi="ar-EG"/>
        </w:rPr>
        <w:t>as a whole it</w:t>
      </w:r>
      <w:proofErr w:type="gramEnd"/>
      <w:r w:rsidR="00A9324A">
        <w:rPr>
          <w:rFonts w:cs="Traditional Arabic"/>
          <w:lang w:bidi="ar-EG"/>
        </w:rPr>
        <w:t xml:space="preserve"> reflects constitutional texts which regulate the relationship between </w:t>
      </w:r>
      <w:r w:rsidR="001C7A4D">
        <w:rPr>
          <w:rFonts w:cs="Traditional Arabic"/>
          <w:lang w:bidi="ar-EG"/>
        </w:rPr>
        <w:t>different factions of a society that has been formed on a tribal basis</w:t>
      </w:r>
      <w:r w:rsidR="007D7DDE">
        <w:rPr>
          <w:rFonts w:cs="Traditional Arabic"/>
          <w:lang w:bidi="ar-EG"/>
        </w:rPr>
        <w:t xml:space="preserve">. </w:t>
      </w:r>
      <w:r w:rsidR="008D0065">
        <w:rPr>
          <w:rFonts w:cs="Traditional Arabic"/>
          <w:lang w:bidi="ar-EG"/>
        </w:rPr>
        <w:t>The tribes</w:t>
      </w:r>
      <w:r w:rsidR="002C6D62">
        <w:rPr>
          <w:rFonts w:cs="Traditional Arabic"/>
          <w:lang w:bidi="ar-EG"/>
        </w:rPr>
        <w:t xml:space="preserve"> represent important units or blocks in </w:t>
      </w:r>
      <w:r w:rsidR="00E71E55">
        <w:rPr>
          <w:rFonts w:cs="Traditional Arabic"/>
          <w:lang w:bidi="ar-EG"/>
        </w:rPr>
        <w:t>society</w:t>
      </w:r>
      <w:r w:rsidR="002C6D62">
        <w:rPr>
          <w:rFonts w:cs="Traditional Arabic"/>
          <w:lang w:bidi="ar-EG"/>
        </w:rPr>
        <w:t xml:space="preserve">. Some of them, like the </w:t>
      </w:r>
      <w:r w:rsidR="00E71E55">
        <w:rPr>
          <w:rFonts w:cs="Traditional Arabic"/>
          <w:lang w:bidi="ar-EG"/>
        </w:rPr>
        <w:t>Jewish</w:t>
      </w:r>
      <w:r w:rsidR="002C6D62">
        <w:rPr>
          <w:rFonts w:cs="Traditional Arabic"/>
          <w:lang w:bidi="ar-EG"/>
        </w:rPr>
        <w:t xml:space="preserve"> tribes</w:t>
      </w:r>
      <w:r w:rsidR="00E71E55">
        <w:rPr>
          <w:rFonts w:cs="Traditional Arabic"/>
          <w:lang w:bidi="ar-EG"/>
        </w:rPr>
        <w:t xml:space="preserve"> which possessed </w:t>
      </w:r>
      <w:r w:rsidR="00CD702B">
        <w:rPr>
          <w:rFonts w:cs="Traditional Arabic"/>
          <w:lang w:bidi="ar-EG"/>
        </w:rPr>
        <w:t xml:space="preserve">independent </w:t>
      </w:r>
      <w:r w:rsidR="0075233C">
        <w:rPr>
          <w:rFonts w:cs="Traditional Arabic"/>
          <w:lang w:bidi="ar-EG"/>
        </w:rPr>
        <w:t>fortifications</w:t>
      </w:r>
      <w:r w:rsidR="00CD702B">
        <w:rPr>
          <w:rFonts w:cs="Traditional Arabic"/>
          <w:lang w:bidi="ar-EG"/>
        </w:rPr>
        <w:t xml:space="preserve"> and towns, </w:t>
      </w:r>
      <w:bookmarkStart w:id="81" w:name="_Hlk78123360"/>
      <w:r w:rsidR="00CD702B">
        <w:rPr>
          <w:rFonts w:cs="Traditional Arabic"/>
          <w:lang w:bidi="ar-EG"/>
        </w:rPr>
        <w:t xml:space="preserve">such as Banu </w:t>
      </w:r>
      <w:proofErr w:type="spellStart"/>
      <w:r w:rsidR="00CD702B">
        <w:rPr>
          <w:rFonts w:cs="Traditional Arabic"/>
          <w:lang w:bidi="ar-EG"/>
        </w:rPr>
        <w:t>Quraizhah</w:t>
      </w:r>
      <w:proofErr w:type="spellEnd"/>
      <w:r w:rsidR="002976F4">
        <w:rPr>
          <w:rFonts w:cs="Traditional Arabic"/>
          <w:lang w:bidi="ar-EG"/>
        </w:rPr>
        <w:t xml:space="preserve">, Banu An-Nadir and Banu </w:t>
      </w:r>
      <w:proofErr w:type="spellStart"/>
      <w:r w:rsidR="002976F4">
        <w:rPr>
          <w:rFonts w:cs="Traditional Arabic"/>
          <w:lang w:bidi="ar-EG"/>
        </w:rPr>
        <w:t>Qainuqa</w:t>
      </w:r>
      <w:proofErr w:type="spellEnd"/>
      <w:r w:rsidR="002976F4">
        <w:rPr>
          <w:rFonts w:cs="Traditional Arabic"/>
          <w:lang w:bidi="ar-EG"/>
        </w:rPr>
        <w:t>’ were equivalent to states</w:t>
      </w:r>
      <w:bookmarkEnd w:id="81"/>
      <w:r w:rsidR="002976F4">
        <w:rPr>
          <w:rFonts w:cs="Traditional Arabic"/>
          <w:lang w:bidi="ar-EG"/>
        </w:rPr>
        <w:t xml:space="preserve">. </w:t>
      </w:r>
    </w:p>
    <w:p w14:paraId="5B3556A4" w14:textId="2849B276" w:rsidR="008364DC" w:rsidRDefault="008364DC" w:rsidP="00774CE9">
      <w:pPr>
        <w:spacing w:after="0"/>
        <w:rPr>
          <w:rFonts w:cs="Traditional Arabic"/>
          <w:lang w:bidi="ar-EG"/>
        </w:rPr>
      </w:pPr>
    </w:p>
    <w:p w14:paraId="2E502D63" w14:textId="35D474FB" w:rsidR="008364DC" w:rsidRDefault="006C07B2" w:rsidP="00774CE9">
      <w:pPr>
        <w:spacing w:after="0"/>
        <w:rPr>
          <w:rFonts w:cs="Traditional Arabic"/>
          <w:lang w:bidi="ar-EG"/>
        </w:rPr>
      </w:pPr>
      <w:r>
        <w:rPr>
          <w:rFonts w:cs="Traditional Arabic"/>
          <w:lang w:bidi="ar-EG"/>
        </w:rPr>
        <w:t xml:space="preserve">It should not be said that the </w:t>
      </w:r>
      <w:proofErr w:type="spellStart"/>
      <w:r>
        <w:rPr>
          <w:rFonts w:cs="Traditional Arabic"/>
          <w:lang w:bidi="ar-EG"/>
        </w:rPr>
        <w:t>Sahifah’s</w:t>
      </w:r>
      <w:proofErr w:type="spellEnd"/>
      <w:r>
        <w:rPr>
          <w:rFonts w:cs="Traditional Arabic"/>
          <w:lang w:bidi="ar-EG"/>
        </w:rPr>
        <w:t xml:space="preserve"> inclusion </w:t>
      </w:r>
      <w:r w:rsidR="0075233C">
        <w:rPr>
          <w:rFonts w:cs="Traditional Arabic"/>
          <w:lang w:bidi="ar-EG"/>
        </w:rPr>
        <w:t>of the relations with the Jewish tribes which possessed independent fortifications and towns</w:t>
      </w:r>
      <w:r w:rsidR="00E67F47">
        <w:rPr>
          <w:rFonts w:cs="Traditional Arabic"/>
          <w:lang w:bidi="ar-EG"/>
        </w:rPr>
        <w:t xml:space="preserve">, </w:t>
      </w:r>
      <w:r w:rsidR="00E67F47" w:rsidRPr="00E67F47">
        <w:rPr>
          <w:rFonts w:cs="Traditional Arabic"/>
          <w:lang w:bidi="ar-EG"/>
        </w:rPr>
        <w:t xml:space="preserve">such as Banu </w:t>
      </w:r>
      <w:proofErr w:type="spellStart"/>
      <w:r w:rsidR="00E67F47" w:rsidRPr="00E67F47">
        <w:rPr>
          <w:rFonts w:cs="Traditional Arabic"/>
          <w:lang w:bidi="ar-EG"/>
        </w:rPr>
        <w:t>Quraizhah</w:t>
      </w:r>
      <w:proofErr w:type="spellEnd"/>
      <w:r w:rsidR="00E67F47" w:rsidRPr="00E67F47">
        <w:rPr>
          <w:rFonts w:cs="Traditional Arabic"/>
          <w:lang w:bidi="ar-EG"/>
        </w:rPr>
        <w:t xml:space="preserve">, Banu An-Nadir and Banu </w:t>
      </w:r>
      <w:proofErr w:type="spellStart"/>
      <w:r w:rsidR="00E67F47" w:rsidRPr="00E67F47">
        <w:rPr>
          <w:rFonts w:cs="Traditional Arabic"/>
          <w:lang w:bidi="ar-EG"/>
        </w:rPr>
        <w:t>Qainuqa</w:t>
      </w:r>
      <w:proofErr w:type="spellEnd"/>
      <w:r w:rsidR="00E67F47" w:rsidRPr="00E67F47">
        <w:rPr>
          <w:rFonts w:cs="Traditional Arabic"/>
          <w:lang w:bidi="ar-EG"/>
        </w:rPr>
        <w:t xml:space="preserve">’ </w:t>
      </w:r>
      <w:r w:rsidR="00E67F47">
        <w:rPr>
          <w:rFonts w:cs="Traditional Arabic"/>
          <w:lang w:bidi="ar-EG"/>
        </w:rPr>
        <w:t xml:space="preserve">and </w:t>
      </w:r>
      <w:r w:rsidR="00E67F47" w:rsidRPr="00E67F47">
        <w:rPr>
          <w:rFonts w:cs="Traditional Arabic"/>
          <w:lang w:bidi="ar-EG"/>
        </w:rPr>
        <w:t>were equivalent to states</w:t>
      </w:r>
      <w:r w:rsidR="002A6F63">
        <w:rPr>
          <w:rFonts w:cs="Traditional Arabic"/>
          <w:lang w:bidi="ar-EG"/>
        </w:rPr>
        <w:t>, upon the assumption that they were indeed included within it, means that it was purely an international agreement</w:t>
      </w:r>
      <w:r w:rsidR="005102CD">
        <w:rPr>
          <w:rFonts w:cs="Traditional Arabic"/>
          <w:lang w:bidi="ar-EG"/>
        </w:rPr>
        <w:t xml:space="preserve"> like that of Al-Hudaibiyah! That cannot be said because:</w:t>
      </w:r>
    </w:p>
    <w:p w14:paraId="329890D5" w14:textId="21F91871" w:rsidR="005102CD" w:rsidRDefault="005102CD" w:rsidP="00774CE9">
      <w:pPr>
        <w:spacing w:after="0"/>
        <w:rPr>
          <w:rFonts w:cs="Traditional Arabic"/>
          <w:lang w:bidi="ar-EG"/>
        </w:rPr>
      </w:pPr>
    </w:p>
    <w:p w14:paraId="6C2B7174" w14:textId="65A1CA7F" w:rsidR="005102CD" w:rsidRDefault="00AA2961" w:rsidP="00AA2961">
      <w:pPr>
        <w:spacing w:after="0"/>
        <w:rPr>
          <w:rFonts w:cs="Traditional Arabic"/>
          <w:lang w:bidi="ar-EG"/>
        </w:rPr>
      </w:pPr>
      <w:r w:rsidRPr="00AA2961">
        <w:rPr>
          <w:rFonts w:cs="Traditional Arabic"/>
          <w:lang w:bidi="ar-EG"/>
        </w:rPr>
        <w:t>(1</w:t>
      </w:r>
      <w:r>
        <w:rPr>
          <w:rFonts w:cs="Traditional Arabic"/>
          <w:lang w:bidi="ar-EG"/>
        </w:rPr>
        <w:t xml:space="preserve">) </w:t>
      </w:r>
      <w:r w:rsidR="009D68C7">
        <w:rPr>
          <w:rFonts w:cs="Traditional Arabic"/>
          <w:lang w:bidi="ar-EG"/>
        </w:rPr>
        <w:t>Most of the texts concerning the “</w:t>
      </w:r>
      <w:r w:rsidR="009D68C7" w:rsidRPr="000F6872">
        <w:rPr>
          <w:rFonts w:cs="Traditional Arabic"/>
          <w:b/>
          <w:bCs/>
          <w:lang w:bidi="ar-EG"/>
        </w:rPr>
        <w:t>Sahifah of Al-Madinah</w:t>
      </w:r>
      <w:r w:rsidR="009D68C7">
        <w:rPr>
          <w:rFonts w:cs="Traditional Arabic"/>
          <w:lang w:bidi="ar-EG"/>
        </w:rPr>
        <w:t>”</w:t>
      </w:r>
      <w:r w:rsidR="001212D6">
        <w:rPr>
          <w:rFonts w:cs="Traditional Arabic"/>
          <w:lang w:bidi="ar-EG"/>
        </w:rPr>
        <w:t xml:space="preserve"> relate to the organisation of the relationship between different tribes and groupings of Muslims</w:t>
      </w:r>
      <w:r w:rsidR="009E5E12">
        <w:rPr>
          <w:rFonts w:cs="Traditional Arabic"/>
          <w:lang w:bidi="ar-EG"/>
        </w:rPr>
        <w:t>, with their definite stated text of “</w:t>
      </w:r>
      <w:r w:rsidR="00274B12" w:rsidRPr="00274B12">
        <w:rPr>
          <w:rFonts w:cs="Traditional Arabic"/>
          <w:b/>
          <w:bCs/>
          <w:lang w:bidi="ar-EG"/>
        </w:rPr>
        <w:t>They are one Ummah to the exclusion of all the people</w:t>
      </w:r>
      <w:r w:rsidR="00274B12">
        <w:rPr>
          <w:rFonts w:cs="Traditional Arabic"/>
          <w:lang w:bidi="ar-EG"/>
        </w:rPr>
        <w:t xml:space="preserve">”. They also </w:t>
      </w:r>
      <w:r w:rsidR="0053637E">
        <w:rPr>
          <w:rFonts w:cs="Traditional Arabic"/>
          <w:lang w:bidi="ar-EG"/>
        </w:rPr>
        <w:t xml:space="preserve">organise the matters related to security in Al-Madinah, specify the </w:t>
      </w:r>
      <w:r w:rsidR="006A570F">
        <w:rPr>
          <w:rFonts w:cs="Traditional Arabic"/>
          <w:lang w:bidi="ar-EG"/>
        </w:rPr>
        <w:t xml:space="preserve">sacred inviolability of Al-Madinah from a geographical </w:t>
      </w:r>
      <w:r w:rsidR="00CA1A54">
        <w:rPr>
          <w:rFonts w:cs="Traditional Arabic"/>
          <w:lang w:bidi="ar-EG"/>
        </w:rPr>
        <w:t xml:space="preserve">perspective and organise the social </w:t>
      </w:r>
      <w:r w:rsidR="00DA326D">
        <w:rPr>
          <w:rFonts w:cs="Traditional Arabic"/>
          <w:lang w:bidi="ar-EG"/>
        </w:rPr>
        <w:t>mutual responsibilities between the contracting parties.</w:t>
      </w:r>
    </w:p>
    <w:p w14:paraId="0AE24926" w14:textId="261CF692" w:rsidR="00DA326D" w:rsidRDefault="00DA326D" w:rsidP="00AA2961">
      <w:pPr>
        <w:spacing w:after="0"/>
        <w:rPr>
          <w:rFonts w:cs="Traditional Arabic"/>
          <w:lang w:bidi="ar-EG"/>
        </w:rPr>
      </w:pPr>
    </w:p>
    <w:p w14:paraId="7B57A748" w14:textId="77777777" w:rsidR="003A0814" w:rsidRDefault="00DA326D" w:rsidP="00AA2961">
      <w:pPr>
        <w:spacing w:after="0"/>
        <w:rPr>
          <w:rFonts w:cs="Traditional Arabic"/>
          <w:lang w:bidi="ar-EG"/>
        </w:rPr>
      </w:pPr>
      <w:r>
        <w:rPr>
          <w:rFonts w:cs="Traditional Arabic"/>
          <w:lang w:bidi="ar-EG"/>
        </w:rPr>
        <w:t xml:space="preserve">(2) </w:t>
      </w:r>
      <w:r w:rsidR="00EB3FCB">
        <w:rPr>
          <w:rFonts w:cs="Traditional Arabic"/>
          <w:lang w:bidi="ar-EG"/>
        </w:rPr>
        <w:t>Al-Hud</w:t>
      </w:r>
      <w:r w:rsidR="002B7A33">
        <w:rPr>
          <w:rFonts w:cs="Traditional Arabic"/>
          <w:lang w:bidi="ar-EG"/>
        </w:rPr>
        <w:t>a</w:t>
      </w:r>
      <w:r w:rsidR="00EB3FCB">
        <w:rPr>
          <w:rFonts w:cs="Traditional Arabic"/>
          <w:lang w:bidi="ar-EG"/>
        </w:rPr>
        <w:t>ibiyah was a treaty and truce between two</w:t>
      </w:r>
      <w:r w:rsidR="002B7A33">
        <w:rPr>
          <w:rFonts w:cs="Traditional Arabic"/>
          <w:lang w:bidi="ar-EG"/>
        </w:rPr>
        <w:t xml:space="preserve"> independent entities which were at war with each other</w:t>
      </w:r>
      <w:r w:rsidR="00181FE4">
        <w:rPr>
          <w:rFonts w:cs="Traditional Arabic"/>
          <w:lang w:bidi="ar-EG"/>
        </w:rPr>
        <w:t xml:space="preserve">, concerning which the Quraish rejected </w:t>
      </w:r>
      <w:r w:rsidR="00C17798">
        <w:rPr>
          <w:rFonts w:cs="Traditional Arabic"/>
          <w:lang w:bidi="ar-EG"/>
        </w:rPr>
        <w:t>the mere title of the Prophet (saw), the title of the status of Prophethood,</w:t>
      </w:r>
      <w:r w:rsidR="003A0814">
        <w:rPr>
          <w:rFonts w:cs="Traditional Arabic"/>
          <w:lang w:bidi="ar-EG"/>
        </w:rPr>
        <w:t xml:space="preserve"> as he was in their view only Muhammad bin Abdullah.</w:t>
      </w:r>
    </w:p>
    <w:p w14:paraId="1E20A6E7" w14:textId="77777777" w:rsidR="003A0814" w:rsidRDefault="003A0814" w:rsidP="00AA2961">
      <w:pPr>
        <w:spacing w:after="0"/>
        <w:rPr>
          <w:rFonts w:cs="Traditional Arabic"/>
          <w:lang w:bidi="ar-EG"/>
        </w:rPr>
      </w:pPr>
    </w:p>
    <w:p w14:paraId="402C089E" w14:textId="5A6F48BE" w:rsidR="00DA326D" w:rsidRPr="00AA2961" w:rsidRDefault="00FD56FA" w:rsidP="00AA2961">
      <w:pPr>
        <w:spacing w:after="0"/>
        <w:rPr>
          <w:rFonts w:cs="Traditional Arabic"/>
          <w:lang w:bidi="ar-EG"/>
        </w:rPr>
      </w:pPr>
      <w:r>
        <w:rPr>
          <w:rFonts w:cs="Traditional Arabic"/>
          <w:lang w:bidi="ar-EG"/>
        </w:rPr>
        <w:t>As the “</w:t>
      </w:r>
      <w:r w:rsidRPr="00FD56FA">
        <w:rPr>
          <w:rFonts w:cs="Traditional Arabic"/>
          <w:b/>
          <w:bCs/>
          <w:lang w:bidi="ar-EG"/>
        </w:rPr>
        <w:t>Sahifah of Al-Madinah</w:t>
      </w:r>
      <w:r>
        <w:rPr>
          <w:rFonts w:cs="Traditional Arabic"/>
          <w:lang w:bidi="ar-EG"/>
        </w:rPr>
        <w:t xml:space="preserve">” stated that the whole affair returns </w:t>
      </w:r>
      <w:r w:rsidR="00EB0E38">
        <w:rPr>
          <w:rFonts w:cs="Traditional Arabic"/>
          <w:lang w:bidi="ar-EG"/>
        </w:rPr>
        <w:t>to Muhammad the Prophet or Messenger of Allah, it is like all the parties had acknowledged</w:t>
      </w:r>
      <w:r w:rsidR="00994503">
        <w:rPr>
          <w:rFonts w:cs="Traditional Arabic"/>
          <w:lang w:bidi="ar-EG"/>
        </w:rPr>
        <w:t xml:space="preserve"> him as the high head of the “</w:t>
      </w:r>
      <w:r w:rsidR="007E34B8">
        <w:rPr>
          <w:rFonts w:cs="Traditional Arabic"/>
          <w:lang w:bidi="ar-EG"/>
        </w:rPr>
        <w:t>Union</w:t>
      </w:r>
      <w:r w:rsidR="00E925A4">
        <w:rPr>
          <w:rFonts w:cs="Traditional Arabic"/>
          <w:lang w:bidi="ar-EG"/>
        </w:rPr>
        <w:t>/Confederation</w:t>
      </w:r>
      <w:r w:rsidR="00994503">
        <w:rPr>
          <w:rFonts w:cs="Traditional Arabic"/>
          <w:lang w:bidi="ar-EG"/>
        </w:rPr>
        <w:t>”, or “</w:t>
      </w:r>
      <w:r w:rsidR="00840910">
        <w:rPr>
          <w:rFonts w:cs="Traditional Arabic"/>
          <w:lang w:bidi="ar-EG"/>
        </w:rPr>
        <w:t>International Collective” or “Alliance”</w:t>
      </w:r>
      <w:r w:rsidR="00E4226F">
        <w:rPr>
          <w:rFonts w:cs="Traditional Arabic"/>
          <w:lang w:bidi="ar-EG"/>
        </w:rPr>
        <w:t xml:space="preserve"> which they had formed through the dictates of the Sahifah. </w:t>
      </w:r>
      <w:r w:rsidR="00325459">
        <w:rPr>
          <w:rFonts w:cs="Traditional Arabic"/>
          <w:lang w:bidi="ar-EG"/>
        </w:rPr>
        <w:t>The a</w:t>
      </w:r>
      <w:r w:rsidR="00567D93">
        <w:rPr>
          <w:rFonts w:cs="Traditional Arabic"/>
          <w:lang w:bidi="ar-EG"/>
        </w:rPr>
        <w:t>cceptance and affirmation of Muhammad (saw) with the title of Messengership and Prophethood</w:t>
      </w:r>
      <w:r w:rsidR="003A5129">
        <w:rPr>
          <w:rFonts w:cs="Traditional Arabic"/>
          <w:lang w:bidi="ar-EG"/>
        </w:rPr>
        <w:t xml:space="preserve"> in the Sahifah does not necessarily mean that they all believed in him and followed him</w:t>
      </w:r>
      <w:r w:rsidR="00AF6FAC">
        <w:rPr>
          <w:rFonts w:cs="Traditional Arabic"/>
          <w:lang w:bidi="ar-EG"/>
        </w:rPr>
        <w:t xml:space="preserve"> as it could be due to purely “</w:t>
      </w:r>
      <w:r w:rsidR="00AF6FAC" w:rsidRPr="009E232A">
        <w:rPr>
          <w:rFonts w:cs="Traditional Arabic"/>
          <w:b/>
          <w:bCs/>
          <w:lang w:bidi="ar-EG"/>
        </w:rPr>
        <w:t>diplomatic</w:t>
      </w:r>
      <w:r w:rsidR="00AF6FAC">
        <w:rPr>
          <w:rFonts w:cs="Traditional Arabic"/>
          <w:lang w:bidi="ar-EG"/>
        </w:rPr>
        <w:t xml:space="preserve">” considerations, where each party is </w:t>
      </w:r>
      <w:r w:rsidR="00966502">
        <w:rPr>
          <w:rFonts w:cs="Traditional Arabic"/>
          <w:lang w:bidi="ar-EG"/>
        </w:rPr>
        <w:t>uses</w:t>
      </w:r>
      <w:r w:rsidR="00AF6FAC">
        <w:rPr>
          <w:rFonts w:cs="Traditional Arabic"/>
          <w:lang w:bidi="ar-EG"/>
        </w:rPr>
        <w:t xml:space="preserve"> the </w:t>
      </w:r>
      <w:proofErr w:type="gramStart"/>
      <w:r w:rsidR="00AF6FAC">
        <w:rPr>
          <w:rFonts w:cs="Traditional Arabic"/>
          <w:lang w:bidi="ar-EG"/>
        </w:rPr>
        <w:t>title</w:t>
      </w:r>
      <w:proofErr w:type="gramEnd"/>
      <w:r w:rsidR="009E232A">
        <w:rPr>
          <w:rFonts w:cs="Traditional Arabic"/>
          <w:lang w:bidi="ar-EG"/>
        </w:rPr>
        <w:t xml:space="preserve"> they have given themselves, which is apparent from the relationship of the Jews with him in Al-Madinah. </w:t>
      </w:r>
      <w:r w:rsidR="00AF6FAC">
        <w:rPr>
          <w:rFonts w:cs="Traditional Arabic"/>
          <w:lang w:bidi="ar-EG"/>
        </w:rPr>
        <w:t xml:space="preserve"> </w:t>
      </w:r>
    </w:p>
    <w:p w14:paraId="30BF9FC0" w14:textId="426062BD" w:rsidR="008364DC" w:rsidRDefault="008364DC" w:rsidP="00774CE9">
      <w:pPr>
        <w:spacing w:after="0"/>
        <w:rPr>
          <w:rFonts w:cs="Traditional Arabic"/>
          <w:lang w:bidi="ar-EG"/>
        </w:rPr>
      </w:pPr>
    </w:p>
    <w:p w14:paraId="06B8CC46" w14:textId="17C5DFF5" w:rsidR="008364DC" w:rsidRDefault="00966502" w:rsidP="00774CE9">
      <w:pPr>
        <w:spacing w:after="0"/>
        <w:rPr>
          <w:rFonts w:cs="Traditional Arabic"/>
          <w:lang w:bidi="ar-EG"/>
        </w:rPr>
      </w:pPr>
      <w:r>
        <w:rPr>
          <w:rFonts w:cs="Traditional Arabic"/>
          <w:lang w:bidi="ar-EG"/>
        </w:rPr>
        <w:t>This “</w:t>
      </w:r>
      <w:r w:rsidR="00BE0E97">
        <w:rPr>
          <w:rFonts w:cs="Traditional Arabic"/>
          <w:b/>
          <w:bCs/>
          <w:lang w:bidi="ar-EG"/>
        </w:rPr>
        <w:t>Union</w:t>
      </w:r>
      <w:r>
        <w:rPr>
          <w:rFonts w:cs="Traditional Arabic"/>
          <w:lang w:bidi="ar-EG"/>
        </w:rPr>
        <w:t xml:space="preserve">” which the “Sahifah of Al-Madinah” </w:t>
      </w:r>
      <w:r w:rsidR="00DA73B3">
        <w:rPr>
          <w:rFonts w:cs="Traditional Arabic"/>
          <w:lang w:bidi="ar-EG"/>
        </w:rPr>
        <w:t>established resembles:</w:t>
      </w:r>
    </w:p>
    <w:p w14:paraId="53A6BDDA" w14:textId="3ECE3587" w:rsidR="00DA73B3" w:rsidRDefault="00DA73B3" w:rsidP="00774CE9">
      <w:pPr>
        <w:spacing w:after="0"/>
        <w:rPr>
          <w:rFonts w:cs="Traditional Arabic"/>
          <w:lang w:bidi="ar-EG"/>
        </w:rPr>
      </w:pPr>
    </w:p>
    <w:p w14:paraId="07E85403" w14:textId="5E70A7FB" w:rsidR="00DA73B3" w:rsidRDefault="00DA73B3" w:rsidP="00774CE9">
      <w:pPr>
        <w:spacing w:after="0"/>
        <w:rPr>
          <w:rFonts w:cs="Traditional Arabic"/>
          <w:rtl/>
          <w:lang w:bidi="ar-EG"/>
        </w:rPr>
      </w:pPr>
      <w:r w:rsidRPr="00B93CF5">
        <w:rPr>
          <w:rFonts w:cs="Traditional Arabic"/>
          <w:b/>
          <w:bCs/>
          <w:lang w:bidi="ar-EG"/>
        </w:rPr>
        <w:t>(1)</w:t>
      </w:r>
      <w:r>
        <w:rPr>
          <w:rFonts w:cs="Traditional Arabic"/>
          <w:lang w:bidi="ar-EG"/>
        </w:rPr>
        <w:t xml:space="preserve"> </w:t>
      </w:r>
      <w:r w:rsidR="00BE0E97">
        <w:rPr>
          <w:rFonts w:cs="Traditional Arabic"/>
          <w:lang w:bidi="ar-EG"/>
        </w:rPr>
        <w:t>“</w:t>
      </w:r>
      <w:r w:rsidR="00BE0E97" w:rsidRPr="005908A4">
        <w:rPr>
          <w:rFonts w:cs="Traditional Arabic"/>
          <w:b/>
          <w:bCs/>
          <w:lang w:bidi="ar-EG"/>
        </w:rPr>
        <w:t>The International Organisation of Francophone</w:t>
      </w:r>
      <w:r w:rsidR="005908A4" w:rsidRPr="005908A4">
        <w:rPr>
          <w:rFonts w:cs="Traditional Arabic"/>
          <w:b/>
          <w:bCs/>
          <w:lang w:bidi="ar-EG"/>
        </w:rPr>
        <w:t>s</w:t>
      </w:r>
      <w:r w:rsidR="005908A4">
        <w:rPr>
          <w:rFonts w:cs="Traditional Arabic"/>
          <w:lang w:bidi="ar-EG"/>
        </w:rPr>
        <w:t xml:space="preserve">”. </w:t>
      </w:r>
      <w:r w:rsidR="007C589B">
        <w:rPr>
          <w:rFonts w:cs="Traditional Arabic"/>
          <w:lang w:bidi="ar-EG"/>
        </w:rPr>
        <w:t xml:space="preserve">It is novel that </w:t>
      </w:r>
      <w:r w:rsidR="00B4715C">
        <w:rPr>
          <w:rFonts w:cs="Traditional Arabic"/>
          <w:lang w:bidi="ar-EG"/>
        </w:rPr>
        <w:t xml:space="preserve">the French </w:t>
      </w:r>
      <w:r w:rsidR="00902AD5">
        <w:rPr>
          <w:rFonts w:cs="Traditional Arabic"/>
          <w:lang w:bidi="ar-EG"/>
        </w:rPr>
        <w:t>constitution</w:t>
      </w:r>
      <w:r w:rsidR="00B4715C">
        <w:rPr>
          <w:rFonts w:cs="Traditional Arabic"/>
          <w:lang w:bidi="ar-EG"/>
        </w:rPr>
        <w:t xml:space="preserve"> </w:t>
      </w:r>
      <w:r w:rsidR="00902AD5">
        <w:rPr>
          <w:rFonts w:cs="Traditional Arabic"/>
          <w:lang w:bidi="ar-EG"/>
        </w:rPr>
        <w:t>has influence over it</w:t>
      </w:r>
      <w:r w:rsidR="00B93CF5">
        <w:rPr>
          <w:rFonts w:cs="Traditional Arabic"/>
          <w:lang w:bidi="ar-EG"/>
        </w:rPr>
        <w:t xml:space="preserve">, </w:t>
      </w:r>
      <w:r w:rsidR="00902AD5">
        <w:rPr>
          <w:rFonts w:cs="Traditional Arabic"/>
          <w:lang w:bidi="ar-EG"/>
        </w:rPr>
        <w:t xml:space="preserve">some of its </w:t>
      </w:r>
      <w:proofErr w:type="gramStart"/>
      <w:r w:rsidR="00902AD5">
        <w:rPr>
          <w:rFonts w:cs="Traditional Arabic"/>
          <w:lang w:bidi="ar-EG"/>
        </w:rPr>
        <w:t>rulings</w:t>
      </w:r>
      <w:proofErr w:type="gramEnd"/>
      <w:r w:rsidR="00902AD5">
        <w:rPr>
          <w:rFonts w:cs="Traditional Arabic"/>
          <w:lang w:bidi="ar-EG"/>
        </w:rPr>
        <w:t xml:space="preserve"> rest upon it</w:t>
      </w:r>
      <w:r w:rsidR="00B93CF5">
        <w:rPr>
          <w:rFonts w:cs="Traditional Arabic"/>
          <w:lang w:bidi="ar-EG"/>
        </w:rPr>
        <w:t xml:space="preserve"> and states that the president of France is also its president, just like the “</w:t>
      </w:r>
      <w:r w:rsidR="00B93CF5" w:rsidRPr="00B93CF5">
        <w:rPr>
          <w:rFonts w:cs="Traditional Arabic"/>
          <w:b/>
          <w:bCs/>
          <w:lang w:bidi="ar-EG"/>
        </w:rPr>
        <w:t>Sahifah of Al-Madinah</w:t>
      </w:r>
      <w:r w:rsidR="00B93CF5">
        <w:rPr>
          <w:rFonts w:cs="Traditional Arabic"/>
          <w:lang w:bidi="ar-EG"/>
        </w:rPr>
        <w:t xml:space="preserve">”. </w:t>
      </w:r>
    </w:p>
    <w:p w14:paraId="4C22C0F4" w14:textId="22E92865" w:rsidR="008364DC" w:rsidRDefault="008364DC" w:rsidP="00774CE9">
      <w:pPr>
        <w:spacing w:after="0"/>
        <w:rPr>
          <w:rFonts w:cs="Traditional Arabic"/>
          <w:lang w:bidi="ar-EG"/>
        </w:rPr>
      </w:pPr>
    </w:p>
    <w:p w14:paraId="65BF66DB" w14:textId="11A62726" w:rsidR="00B93CF5" w:rsidRDefault="00B93CF5" w:rsidP="00774CE9">
      <w:pPr>
        <w:spacing w:after="0"/>
        <w:rPr>
          <w:rFonts w:cs="Traditional Arabic"/>
          <w:lang w:bidi="ar-EG"/>
        </w:rPr>
      </w:pPr>
      <w:r w:rsidRPr="00256101">
        <w:rPr>
          <w:rFonts w:cs="Traditional Arabic"/>
          <w:b/>
          <w:bCs/>
          <w:lang w:bidi="ar-EG"/>
        </w:rPr>
        <w:t>(2)</w:t>
      </w:r>
      <w:r>
        <w:rPr>
          <w:rFonts w:cs="Traditional Arabic"/>
          <w:lang w:bidi="ar-EG"/>
        </w:rPr>
        <w:t xml:space="preserve"> </w:t>
      </w:r>
      <w:r w:rsidR="001651DD">
        <w:rPr>
          <w:rFonts w:cs="Traditional Arabic"/>
          <w:lang w:bidi="ar-EG"/>
        </w:rPr>
        <w:t>“The British Commonwealth”</w:t>
      </w:r>
      <w:r w:rsidR="00464ADE">
        <w:rPr>
          <w:rFonts w:cs="Traditional Arabic"/>
          <w:lang w:bidi="ar-EG"/>
        </w:rPr>
        <w:t xml:space="preserve">. This is also </w:t>
      </w:r>
      <w:r w:rsidR="00ED1270">
        <w:rPr>
          <w:rFonts w:cs="Traditional Arabic"/>
          <w:lang w:bidi="ar-EG"/>
        </w:rPr>
        <w:t xml:space="preserve">stated upon in text in the British laws containing </w:t>
      </w:r>
      <w:r w:rsidR="00F163DE">
        <w:rPr>
          <w:rFonts w:cs="Traditional Arabic"/>
          <w:lang w:bidi="ar-EG"/>
        </w:rPr>
        <w:t>different organisational rulings. These laws are considered by the constitutional scholars</w:t>
      </w:r>
      <w:r w:rsidR="00256101">
        <w:rPr>
          <w:rFonts w:cs="Traditional Arabic"/>
          <w:lang w:bidi="ar-EG"/>
        </w:rPr>
        <w:t xml:space="preserve"> to possess a constitutional character.</w:t>
      </w:r>
    </w:p>
    <w:p w14:paraId="2E38862B" w14:textId="3A8AFE11" w:rsidR="00256101" w:rsidRDefault="00256101" w:rsidP="00774CE9">
      <w:pPr>
        <w:spacing w:after="0"/>
        <w:rPr>
          <w:rFonts w:cs="Traditional Arabic"/>
          <w:lang w:bidi="ar-EG"/>
        </w:rPr>
      </w:pPr>
    </w:p>
    <w:p w14:paraId="0141ACEB" w14:textId="6269A5AB" w:rsidR="00256101" w:rsidRDefault="00903DA6" w:rsidP="00774CE9">
      <w:pPr>
        <w:spacing w:after="0"/>
        <w:rPr>
          <w:rFonts w:cs="Traditional Arabic"/>
          <w:lang w:bidi="ar-EG"/>
        </w:rPr>
      </w:pPr>
      <w:r>
        <w:rPr>
          <w:rFonts w:cs="Traditional Arabic"/>
          <w:lang w:bidi="ar-EG"/>
        </w:rPr>
        <w:lastRenderedPageBreak/>
        <w:t>There</w:t>
      </w:r>
      <w:r w:rsidR="008F45AA">
        <w:rPr>
          <w:rFonts w:cs="Traditional Arabic"/>
          <w:lang w:bidi="ar-EG"/>
        </w:rPr>
        <w:t xml:space="preserve">fore, </w:t>
      </w:r>
      <w:r w:rsidR="007B295E">
        <w:rPr>
          <w:rFonts w:cs="Traditional Arabic"/>
          <w:lang w:bidi="ar-EG"/>
        </w:rPr>
        <w:t>there</w:t>
      </w:r>
      <w:r w:rsidR="008F45AA">
        <w:rPr>
          <w:rFonts w:cs="Traditional Arabic"/>
          <w:lang w:bidi="ar-EG"/>
        </w:rPr>
        <w:t xml:space="preserve"> must be definite</w:t>
      </w:r>
      <w:r w:rsidR="007B295E">
        <w:rPr>
          <w:rFonts w:cs="Traditional Arabic"/>
          <w:lang w:bidi="ar-EG"/>
        </w:rPr>
        <w:t>ness</w:t>
      </w:r>
      <w:r w:rsidR="008F45AA">
        <w:rPr>
          <w:rFonts w:cs="Traditional Arabic"/>
          <w:lang w:bidi="ar-EG"/>
        </w:rPr>
        <w:t xml:space="preserve"> and decisive</w:t>
      </w:r>
      <w:r w:rsidR="007B295E">
        <w:rPr>
          <w:rFonts w:cs="Traditional Arabic"/>
          <w:lang w:bidi="ar-EG"/>
        </w:rPr>
        <w:t>ness in</w:t>
      </w:r>
      <w:r w:rsidR="008F45AA">
        <w:rPr>
          <w:rFonts w:cs="Traditional Arabic"/>
          <w:lang w:bidi="ar-EG"/>
        </w:rPr>
        <w:t xml:space="preserve"> </w:t>
      </w:r>
      <w:r w:rsidR="007B295E">
        <w:rPr>
          <w:rFonts w:cs="Traditional Arabic"/>
          <w:lang w:bidi="ar-EG"/>
        </w:rPr>
        <w:t>that the “</w:t>
      </w:r>
      <w:r w:rsidR="007B295E" w:rsidRPr="007B295E">
        <w:rPr>
          <w:rFonts w:cs="Traditional Arabic"/>
          <w:b/>
          <w:bCs/>
          <w:lang w:bidi="ar-EG"/>
        </w:rPr>
        <w:t>Sahifah of Al-Madinah</w:t>
      </w:r>
      <w:r w:rsidR="007B295E">
        <w:rPr>
          <w:rFonts w:cs="Traditional Arabic"/>
          <w:lang w:bidi="ar-EG"/>
        </w:rPr>
        <w:t>” is a constitutional document</w:t>
      </w:r>
      <w:r w:rsidR="007E3A16">
        <w:rPr>
          <w:rFonts w:cs="Traditional Arabic"/>
          <w:lang w:bidi="ar-EG"/>
        </w:rPr>
        <w:t xml:space="preserve"> and that it is not possible to be regarded as other than that at all.</w:t>
      </w:r>
    </w:p>
    <w:p w14:paraId="0A05832A" w14:textId="1085A745" w:rsidR="007E3A16" w:rsidRDefault="007E3A16" w:rsidP="00774CE9">
      <w:pPr>
        <w:spacing w:after="0"/>
        <w:rPr>
          <w:rFonts w:cs="Traditional Arabic"/>
          <w:lang w:bidi="ar-EG"/>
        </w:rPr>
      </w:pPr>
    </w:p>
    <w:p w14:paraId="327275BD" w14:textId="77777777" w:rsidR="002C0C1E" w:rsidRDefault="00BD365B" w:rsidP="00774CE9">
      <w:pPr>
        <w:spacing w:after="0"/>
        <w:rPr>
          <w:rFonts w:cs="Traditional Arabic"/>
          <w:lang w:bidi="ar-EG"/>
        </w:rPr>
      </w:pPr>
      <w:r>
        <w:rPr>
          <w:rFonts w:cs="Traditional Arabic"/>
          <w:lang w:bidi="ar-EG"/>
        </w:rPr>
        <w:t>Yes, i</w:t>
      </w:r>
      <w:r w:rsidR="00CD3BFA">
        <w:rPr>
          <w:rFonts w:cs="Traditional Arabic"/>
          <w:lang w:bidi="ar-EG"/>
        </w:rPr>
        <w:t>t is true that the framing of the articles of the document of the “</w:t>
      </w:r>
      <w:r w:rsidR="00CD3BFA" w:rsidRPr="004322E4">
        <w:rPr>
          <w:rFonts w:cs="Traditional Arabic"/>
          <w:b/>
          <w:bCs/>
          <w:lang w:bidi="ar-EG"/>
        </w:rPr>
        <w:t>Sahifah of Al-Madinah</w:t>
      </w:r>
      <w:r w:rsidR="00CD3BFA">
        <w:rPr>
          <w:rFonts w:cs="Traditional Arabic"/>
          <w:lang w:bidi="ar-EG"/>
        </w:rPr>
        <w:t>”</w:t>
      </w:r>
      <w:r w:rsidR="007F2B70">
        <w:rPr>
          <w:rFonts w:cs="Traditional Arabic"/>
          <w:lang w:bidi="ar-EG"/>
        </w:rPr>
        <w:t xml:space="preserve"> came in most of its paragraphs in a manner which is contrary to the</w:t>
      </w:r>
      <w:r w:rsidR="00173C97">
        <w:rPr>
          <w:rFonts w:cs="Traditional Arabic"/>
          <w:lang w:bidi="ar-EG"/>
        </w:rPr>
        <w:t xml:space="preserve"> legal canonical framing and contrary to the </w:t>
      </w:r>
      <w:r w:rsidR="00C60E6F">
        <w:rPr>
          <w:rFonts w:cs="Traditional Arabic"/>
          <w:lang w:bidi="ar-EG"/>
        </w:rPr>
        <w:t>Fiqhiy (juris</w:t>
      </w:r>
      <w:r w:rsidR="00E5630A">
        <w:rPr>
          <w:rFonts w:cs="Traditional Arabic"/>
          <w:lang w:bidi="ar-EG"/>
        </w:rPr>
        <w:t>tic) framing, especially that employed in “</w:t>
      </w:r>
      <w:proofErr w:type="spellStart"/>
      <w:r w:rsidR="00E5630A" w:rsidRPr="00BD365B">
        <w:rPr>
          <w:rFonts w:cs="Traditional Arabic"/>
          <w:b/>
          <w:bCs/>
          <w:lang w:bidi="ar-EG"/>
        </w:rPr>
        <w:t>Kash’shaf</w:t>
      </w:r>
      <w:proofErr w:type="spellEnd"/>
      <w:r w:rsidR="00E5630A" w:rsidRPr="00BD365B">
        <w:rPr>
          <w:rFonts w:cs="Traditional Arabic"/>
          <w:b/>
          <w:bCs/>
          <w:lang w:bidi="ar-EG"/>
        </w:rPr>
        <w:t xml:space="preserve"> Al-</w:t>
      </w:r>
      <w:proofErr w:type="spellStart"/>
      <w:r w:rsidR="00E5630A" w:rsidRPr="00BD365B">
        <w:rPr>
          <w:rFonts w:cs="Traditional Arabic"/>
          <w:b/>
          <w:bCs/>
          <w:lang w:bidi="ar-EG"/>
        </w:rPr>
        <w:t>Qana</w:t>
      </w:r>
      <w:proofErr w:type="spellEnd"/>
      <w:r w:rsidR="00E5630A" w:rsidRPr="00BD365B">
        <w:rPr>
          <w:rFonts w:cs="Traditional Arabic"/>
          <w:b/>
          <w:bCs/>
          <w:lang w:bidi="ar-EG"/>
        </w:rPr>
        <w:t>’ ‘An Matn Al</w:t>
      </w:r>
      <w:proofErr w:type="gramStart"/>
      <w:r w:rsidR="00E5630A" w:rsidRPr="00BD365B">
        <w:rPr>
          <w:rFonts w:cs="Traditional Arabic"/>
          <w:b/>
          <w:bCs/>
          <w:lang w:bidi="ar-EG"/>
        </w:rPr>
        <w:t>-</w:t>
      </w:r>
      <w:r w:rsidRPr="00BD365B">
        <w:rPr>
          <w:rFonts w:cs="Traditional Arabic"/>
          <w:b/>
          <w:bCs/>
          <w:lang w:bidi="ar-EG"/>
        </w:rPr>
        <w:t>‘</w:t>
      </w:r>
      <w:proofErr w:type="spellStart"/>
      <w:proofErr w:type="gramEnd"/>
      <w:r w:rsidRPr="00BD365B">
        <w:rPr>
          <w:rFonts w:cs="Traditional Arabic"/>
          <w:b/>
          <w:bCs/>
          <w:lang w:bidi="ar-EG"/>
        </w:rPr>
        <w:t>Iqna</w:t>
      </w:r>
      <w:proofErr w:type="spellEnd"/>
      <w:r w:rsidRPr="00BD365B">
        <w:rPr>
          <w:rFonts w:cs="Traditional Arabic"/>
          <w:b/>
          <w:bCs/>
          <w:lang w:bidi="ar-EG"/>
        </w:rPr>
        <w:t>’</w:t>
      </w:r>
      <w:r>
        <w:rPr>
          <w:rFonts w:cs="Traditional Arabic"/>
          <w:lang w:bidi="ar-EG"/>
        </w:rPr>
        <w:t xml:space="preserve">”. </w:t>
      </w:r>
      <w:r w:rsidR="003E6C53">
        <w:rPr>
          <w:rFonts w:cs="Traditional Arabic"/>
          <w:lang w:bidi="ar-EG"/>
        </w:rPr>
        <w:t xml:space="preserve">However, this is something that was inevitable because it was from the dictation of </w:t>
      </w:r>
      <w:r w:rsidR="000C2B10">
        <w:rPr>
          <w:rFonts w:cs="Traditional Arabic"/>
          <w:lang w:bidi="ar-EG"/>
        </w:rPr>
        <w:t>our Master Muhammad, the Messenger of Allah and seal of Prophets</w:t>
      </w:r>
      <w:r w:rsidR="005F05B8">
        <w:rPr>
          <w:rFonts w:cs="Traditional Arabic"/>
          <w:lang w:bidi="ar-EG"/>
        </w:rPr>
        <w:t>, who was provided with “</w:t>
      </w:r>
      <w:proofErr w:type="spellStart"/>
      <w:r w:rsidR="005F05B8" w:rsidRPr="00A32114">
        <w:rPr>
          <w:rFonts w:cs="Traditional Arabic"/>
          <w:b/>
          <w:bCs/>
          <w:lang w:bidi="ar-EG"/>
        </w:rPr>
        <w:t>Jawami</w:t>
      </w:r>
      <w:proofErr w:type="spellEnd"/>
      <w:r w:rsidR="005F05B8" w:rsidRPr="00A32114">
        <w:rPr>
          <w:rFonts w:cs="Traditional Arabic"/>
          <w:b/>
          <w:bCs/>
          <w:lang w:bidi="ar-EG"/>
        </w:rPr>
        <w:t>’ Al-Kalam</w:t>
      </w:r>
      <w:r w:rsidR="005F05B8">
        <w:rPr>
          <w:rFonts w:cs="Traditional Arabic"/>
          <w:lang w:bidi="ar-EG"/>
        </w:rPr>
        <w:t xml:space="preserve">” (The encompassing and precise speech) and </w:t>
      </w:r>
      <w:r w:rsidR="00A32114">
        <w:rPr>
          <w:rFonts w:cs="Traditional Arabic"/>
          <w:lang w:bidi="ar-EG"/>
        </w:rPr>
        <w:t>whose “</w:t>
      </w:r>
      <w:r w:rsidR="00A32114" w:rsidRPr="00A32114">
        <w:rPr>
          <w:rFonts w:cs="Traditional Arabic"/>
          <w:b/>
          <w:bCs/>
          <w:lang w:bidi="ar-EG"/>
        </w:rPr>
        <w:t>Speech was summarized in a concise manner</w:t>
      </w:r>
      <w:r w:rsidR="00A32114">
        <w:rPr>
          <w:rFonts w:cs="Traditional Arabic"/>
          <w:lang w:bidi="ar-EG"/>
        </w:rPr>
        <w:t xml:space="preserve">”. Its style is therefore the style of the “Wahy” (Divine revelation) </w:t>
      </w:r>
      <w:r w:rsidR="00027307">
        <w:rPr>
          <w:rFonts w:cs="Traditional Arabic"/>
          <w:lang w:bidi="ar-EG"/>
        </w:rPr>
        <w:t xml:space="preserve">which is a different kind of speech and does not fall under the category of the speech of the Jurists, rulers, philosophers and </w:t>
      </w:r>
      <w:proofErr w:type="spellStart"/>
      <w:r w:rsidR="00027307">
        <w:rPr>
          <w:rFonts w:cs="Traditional Arabic"/>
          <w:lang w:bidi="ar-EG"/>
        </w:rPr>
        <w:t>Mutak</w:t>
      </w:r>
      <w:r w:rsidR="009B3407">
        <w:rPr>
          <w:rFonts w:cs="Traditional Arabic"/>
          <w:lang w:bidi="ar-EG"/>
        </w:rPr>
        <w:t>allimin</w:t>
      </w:r>
      <w:proofErr w:type="spellEnd"/>
      <w:r w:rsidR="009B3407">
        <w:rPr>
          <w:rFonts w:cs="Traditional Arabic"/>
          <w:lang w:bidi="ar-EG"/>
        </w:rPr>
        <w:t xml:space="preserve">. This distinguished style does not take it out from </w:t>
      </w:r>
      <w:r w:rsidR="002C0C1E">
        <w:rPr>
          <w:rFonts w:cs="Traditional Arabic"/>
          <w:lang w:bidi="ar-EG"/>
        </w:rPr>
        <w:t>being a constitutional document as it is without doubt or question a constitutional document possessing a distinct style.</w:t>
      </w:r>
    </w:p>
    <w:p w14:paraId="7CFB77BF" w14:textId="77777777" w:rsidR="002C0C1E" w:rsidRDefault="002C0C1E" w:rsidP="00774CE9">
      <w:pPr>
        <w:spacing w:after="0"/>
        <w:rPr>
          <w:rFonts w:cs="Traditional Arabic"/>
          <w:lang w:bidi="ar-EG"/>
        </w:rPr>
      </w:pPr>
    </w:p>
    <w:p w14:paraId="726EC0B4" w14:textId="3CF427D3" w:rsidR="007E3A16" w:rsidRDefault="000A3D4F" w:rsidP="00774CE9">
      <w:pPr>
        <w:spacing w:after="0"/>
        <w:rPr>
          <w:rFonts w:cs="Traditional Arabic"/>
          <w:lang w:bidi="ar-EG"/>
        </w:rPr>
      </w:pPr>
      <w:r>
        <w:rPr>
          <w:rFonts w:cs="Traditional Arabic"/>
          <w:lang w:bidi="ar-EG"/>
        </w:rPr>
        <w:t>One issue remains and that is that an objector may say:</w:t>
      </w:r>
      <w:r w:rsidR="00CF30C1">
        <w:rPr>
          <w:rFonts w:cs="Traditional Arabic"/>
          <w:lang w:bidi="ar-EG"/>
        </w:rPr>
        <w:t xml:space="preserve"> </w:t>
      </w:r>
      <w:r w:rsidR="005501A1">
        <w:rPr>
          <w:rFonts w:cs="Traditional Arabic"/>
          <w:lang w:bidi="ar-EG"/>
        </w:rPr>
        <w:t>That the “</w:t>
      </w:r>
      <w:r w:rsidR="005501A1" w:rsidRPr="005501A1">
        <w:rPr>
          <w:rFonts w:cs="Traditional Arabic"/>
          <w:b/>
          <w:bCs/>
          <w:lang w:bidi="ar-EG"/>
        </w:rPr>
        <w:t>Sahifah of Al-Madinah</w:t>
      </w:r>
      <w:r w:rsidR="005501A1">
        <w:rPr>
          <w:rFonts w:cs="Traditional Arabic"/>
          <w:lang w:bidi="ar-EG"/>
        </w:rPr>
        <w:t xml:space="preserve">” </w:t>
      </w:r>
      <w:r w:rsidR="00407F53">
        <w:rPr>
          <w:rFonts w:cs="Traditional Arabic"/>
          <w:lang w:bidi="ar-EG"/>
        </w:rPr>
        <w:t xml:space="preserve">was transmitted in a Mursal </w:t>
      </w:r>
      <w:proofErr w:type="gramStart"/>
      <w:r w:rsidR="00407F53">
        <w:rPr>
          <w:rFonts w:cs="Traditional Arabic"/>
          <w:lang w:bidi="ar-EG"/>
        </w:rPr>
        <w:t>manner</w:t>
      </w:r>
      <w:proofErr w:type="gramEnd"/>
      <w:r w:rsidR="00407F53">
        <w:rPr>
          <w:rFonts w:cs="Traditional Arabic"/>
          <w:lang w:bidi="ar-EG"/>
        </w:rPr>
        <w:t xml:space="preserve"> and we are not aware of a </w:t>
      </w:r>
      <w:proofErr w:type="spellStart"/>
      <w:r w:rsidR="00407F53">
        <w:rPr>
          <w:rFonts w:cs="Traditional Arabic"/>
          <w:lang w:bidi="ar-EG"/>
        </w:rPr>
        <w:t>Muttasil</w:t>
      </w:r>
      <w:proofErr w:type="spellEnd"/>
      <w:r w:rsidR="00407F53">
        <w:rPr>
          <w:rFonts w:cs="Traditional Arabic"/>
          <w:lang w:bidi="ar-EG"/>
        </w:rPr>
        <w:t xml:space="preserve"> (connected)</w:t>
      </w:r>
      <w:r w:rsidR="00425C61">
        <w:rPr>
          <w:rFonts w:cs="Traditional Arabic"/>
          <w:lang w:bidi="ar-EG"/>
        </w:rPr>
        <w:t xml:space="preserve"> chain of transmission for it. As such it does not stand as a Hujjah (evidential proof) and is not </w:t>
      </w:r>
      <w:r w:rsidR="00D40323">
        <w:rPr>
          <w:rFonts w:cs="Traditional Arabic"/>
          <w:lang w:bidi="ar-EG"/>
        </w:rPr>
        <w:t xml:space="preserve">permissible to be used as such. We say: </w:t>
      </w:r>
      <w:r w:rsidR="000F6872">
        <w:rPr>
          <w:rFonts w:cs="Traditional Arabic"/>
          <w:lang w:bidi="ar-EG"/>
        </w:rPr>
        <w:t>What</w:t>
      </w:r>
      <w:r w:rsidR="00D40323">
        <w:rPr>
          <w:rFonts w:cs="Traditional Arabic"/>
          <w:lang w:bidi="ar-EG"/>
        </w:rPr>
        <w:t xml:space="preserve"> you have mentioned </w:t>
      </w:r>
      <w:r w:rsidR="000F6872">
        <w:rPr>
          <w:rFonts w:cs="Traditional Arabic"/>
          <w:lang w:bidi="ar-EG"/>
        </w:rPr>
        <w:t xml:space="preserve">is true </w:t>
      </w:r>
      <w:r w:rsidR="00D40323">
        <w:rPr>
          <w:rFonts w:cs="Traditional Arabic"/>
          <w:lang w:bidi="ar-EG"/>
        </w:rPr>
        <w:t xml:space="preserve">and we do not </w:t>
      </w:r>
      <w:r w:rsidR="00417256">
        <w:rPr>
          <w:rFonts w:cs="Traditional Arabic"/>
          <w:lang w:bidi="ar-EG"/>
        </w:rPr>
        <w:t>use as evidence anything from its paragraphs</w:t>
      </w:r>
      <w:r w:rsidR="002D45FA">
        <w:rPr>
          <w:rFonts w:cs="Traditional Arabic"/>
          <w:lang w:bidi="ar-EG"/>
        </w:rPr>
        <w:t xml:space="preserve"> for the detailed Hukm Shar’iy. Rather, we studied it </w:t>
      </w:r>
      <w:proofErr w:type="gramStart"/>
      <w:r w:rsidR="002D45FA">
        <w:rPr>
          <w:rFonts w:cs="Traditional Arabic"/>
          <w:lang w:bidi="ar-EG"/>
        </w:rPr>
        <w:t>as a whole from</w:t>
      </w:r>
      <w:proofErr w:type="gramEnd"/>
      <w:r w:rsidR="002D45FA">
        <w:rPr>
          <w:rFonts w:cs="Traditional Arabic"/>
          <w:lang w:bidi="ar-EG"/>
        </w:rPr>
        <w:t xml:space="preserve"> the perspective of it being a constitutional document</w:t>
      </w:r>
      <w:r w:rsidR="003E3B99">
        <w:rPr>
          <w:rFonts w:cs="Traditional Arabic"/>
          <w:lang w:bidi="ar-EG"/>
        </w:rPr>
        <w:t xml:space="preserve"> or international treaty, meaning from the perspective of its general nature. </w:t>
      </w:r>
      <w:r w:rsidR="003A2804">
        <w:rPr>
          <w:rFonts w:cs="Traditional Arabic"/>
          <w:lang w:bidi="ar-EG"/>
        </w:rPr>
        <w:t>In this it is sufficient to establish</w:t>
      </w:r>
      <w:r w:rsidR="00796F26">
        <w:rPr>
          <w:rFonts w:cs="Traditional Arabic"/>
          <w:lang w:bidi="ar-EG"/>
        </w:rPr>
        <w:t xml:space="preserve"> its general frame regardless of the level of </w:t>
      </w:r>
      <w:r w:rsidR="00814B51">
        <w:rPr>
          <w:rFonts w:cs="Traditional Arabic"/>
          <w:lang w:bidi="ar-EG"/>
        </w:rPr>
        <w:t xml:space="preserve">reliability of its detailed sentences (or articles), each </w:t>
      </w:r>
      <w:proofErr w:type="gramStart"/>
      <w:r w:rsidR="00814B51">
        <w:rPr>
          <w:rFonts w:cs="Traditional Arabic"/>
          <w:lang w:bidi="ar-EG"/>
        </w:rPr>
        <w:t xml:space="preserve">one </w:t>
      </w:r>
      <w:r w:rsidR="00073DF6">
        <w:rPr>
          <w:rFonts w:cs="Traditional Arabic"/>
          <w:lang w:bidi="ar-EG"/>
        </w:rPr>
        <w:t>in itself</w:t>
      </w:r>
      <w:proofErr w:type="gramEnd"/>
      <w:r w:rsidR="00073DF6">
        <w:rPr>
          <w:rFonts w:cs="Traditional Arabic"/>
          <w:lang w:bidi="ar-EG"/>
        </w:rPr>
        <w:t xml:space="preserve">. What we have presented </w:t>
      </w:r>
      <w:r w:rsidR="008B26EB">
        <w:rPr>
          <w:rFonts w:cs="Traditional Arabic"/>
          <w:lang w:bidi="ar-EG"/>
        </w:rPr>
        <w:t>in terms of Sahih chains of transmission affirm that an organisational document had been written</w:t>
      </w:r>
      <w:r w:rsidR="00C422B7">
        <w:rPr>
          <w:rFonts w:cs="Traditional Arabic"/>
          <w:lang w:bidi="ar-EG"/>
        </w:rPr>
        <w:t xml:space="preserve">. In addition, the Sahih chains have come stating some of the </w:t>
      </w:r>
      <w:r w:rsidR="002C69D3">
        <w:rPr>
          <w:rFonts w:cs="Traditional Arabic"/>
          <w:lang w:bidi="ar-EG"/>
        </w:rPr>
        <w:t>important paragraphs of the Sahifah of ‘Ali and all of these</w:t>
      </w:r>
      <w:r w:rsidR="00042348">
        <w:rPr>
          <w:rFonts w:cs="Traditional Arabic"/>
          <w:lang w:bidi="ar-EG"/>
        </w:rPr>
        <w:t xml:space="preserve">, </w:t>
      </w:r>
      <w:r w:rsidR="000653E2">
        <w:rPr>
          <w:rFonts w:cs="Traditional Arabic"/>
          <w:lang w:bidi="ar-EG"/>
        </w:rPr>
        <w:t>under all circumstances</w:t>
      </w:r>
      <w:r w:rsidR="00042348">
        <w:rPr>
          <w:rFonts w:cs="Traditional Arabic"/>
          <w:lang w:bidi="ar-EG"/>
        </w:rPr>
        <w:t xml:space="preserve">, </w:t>
      </w:r>
      <w:proofErr w:type="gramStart"/>
      <w:r w:rsidR="00042348">
        <w:rPr>
          <w:rFonts w:cs="Traditional Arabic"/>
          <w:lang w:bidi="ar-EG"/>
        </w:rPr>
        <w:t>are</w:t>
      </w:r>
      <w:r w:rsidR="000653E2">
        <w:rPr>
          <w:rFonts w:cs="Traditional Arabic"/>
          <w:lang w:bidi="ar-EG"/>
        </w:rPr>
        <w:t xml:space="preserve"> considered to be</w:t>
      </w:r>
      <w:proofErr w:type="gramEnd"/>
      <w:r w:rsidR="002C69D3">
        <w:rPr>
          <w:rFonts w:cs="Traditional Arabic"/>
          <w:lang w:bidi="ar-EG"/>
        </w:rPr>
        <w:t xml:space="preserve"> constitutional paragraphs</w:t>
      </w:r>
      <w:r w:rsidR="00042348">
        <w:rPr>
          <w:rFonts w:cs="Traditional Arabic"/>
          <w:lang w:bidi="ar-EG"/>
        </w:rPr>
        <w:t>. They testify to the resembling paragraphs found in the “</w:t>
      </w:r>
      <w:r w:rsidR="00042348" w:rsidRPr="00042348">
        <w:rPr>
          <w:rFonts w:cs="Traditional Arabic"/>
          <w:b/>
          <w:bCs/>
          <w:lang w:bidi="ar-EG"/>
        </w:rPr>
        <w:t>Sahifah of Al-Madinah</w:t>
      </w:r>
      <w:r w:rsidR="00042348">
        <w:rPr>
          <w:rFonts w:cs="Traditional Arabic"/>
          <w:lang w:bidi="ar-EG"/>
        </w:rPr>
        <w:t>” as related by Ibn Ishaq</w:t>
      </w:r>
      <w:r w:rsidR="00166AFC">
        <w:rPr>
          <w:rFonts w:cs="Traditional Arabic"/>
          <w:lang w:bidi="ar-EG"/>
        </w:rPr>
        <w:t xml:space="preserve">. This is sufficient to establish its existence and the reliability of the </w:t>
      </w:r>
      <w:r w:rsidR="00475D19">
        <w:rPr>
          <w:rFonts w:cs="Traditional Arabic"/>
          <w:lang w:bidi="ar-EG"/>
        </w:rPr>
        <w:t xml:space="preserve">specific </w:t>
      </w:r>
      <w:r w:rsidR="00166AFC">
        <w:rPr>
          <w:rFonts w:cs="Traditional Arabic"/>
          <w:lang w:bidi="ar-EG"/>
        </w:rPr>
        <w:t xml:space="preserve">constitutional </w:t>
      </w:r>
      <w:r w:rsidR="00475D19">
        <w:rPr>
          <w:rFonts w:cs="Traditional Arabic"/>
          <w:lang w:bidi="ar-EG"/>
        </w:rPr>
        <w:t xml:space="preserve">paragraphs within it. </w:t>
      </w:r>
      <w:r w:rsidR="00CF7A98">
        <w:rPr>
          <w:rFonts w:cs="Traditional Arabic"/>
          <w:lang w:bidi="ar-EG"/>
        </w:rPr>
        <w:t>It is inconceivable after this</w:t>
      </w:r>
      <w:r w:rsidR="00CF3004">
        <w:rPr>
          <w:rFonts w:cs="Traditional Arabic"/>
          <w:lang w:bidi="ar-EG"/>
        </w:rPr>
        <w:t xml:space="preserve"> for the rest of it </w:t>
      </w:r>
      <w:proofErr w:type="gramStart"/>
      <w:r w:rsidR="00CF3004">
        <w:rPr>
          <w:rFonts w:cs="Traditional Arabic"/>
          <w:lang w:bidi="ar-EG"/>
        </w:rPr>
        <w:t>as a whole to</w:t>
      </w:r>
      <w:proofErr w:type="gramEnd"/>
      <w:r w:rsidR="00CF3004">
        <w:rPr>
          <w:rFonts w:cs="Traditional Arabic"/>
          <w:lang w:bidi="ar-EG"/>
        </w:rPr>
        <w:t xml:space="preserve"> be objectively false. This </w:t>
      </w:r>
      <w:r w:rsidR="00B67453">
        <w:rPr>
          <w:rFonts w:cs="Traditional Arabic"/>
          <w:lang w:bidi="ar-EG"/>
        </w:rPr>
        <w:t xml:space="preserve">does not exist in the world at all as the text of the Sahifah is of the </w:t>
      </w:r>
      <w:r w:rsidR="002A0A58">
        <w:rPr>
          <w:rFonts w:cs="Traditional Arabic"/>
          <w:lang w:bidi="ar-EG"/>
        </w:rPr>
        <w:t xml:space="preserve">utmost degree of </w:t>
      </w:r>
      <w:r w:rsidR="002C4661">
        <w:rPr>
          <w:rFonts w:cs="Traditional Arabic"/>
          <w:lang w:bidi="ar-EG"/>
        </w:rPr>
        <w:t>integrity</w:t>
      </w:r>
      <w:r w:rsidR="002A0A58">
        <w:rPr>
          <w:rFonts w:cs="Traditional Arabic"/>
          <w:lang w:bidi="ar-EG"/>
        </w:rPr>
        <w:t xml:space="preserve"> and </w:t>
      </w:r>
      <w:r w:rsidR="00A56A6A">
        <w:rPr>
          <w:rFonts w:cs="Traditional Arabic"/>
          <w:lang w:bidi="ar-EG"/>
        </w:rPr>
        <w:t xml:space="preserve">order. The Nafs (inner self) is reassured </w:t>
      </w:r>
      <w:r w:rsidR="00C66544">
        <w:rPr>
          <w:rFonts w:cs="Traditional Arabic"/>
          <w:lang w:bidi="ar-EG"/>
        </w:rPr>
        <w:t xml:space="preserve">that exactly </w:t>
      </w:r>
      <w:r w:rsidR="004F18AD">
        <w:rPr>
          <w:rFonts w:cs="Traditional Arabic"/>
          <w:lang w:bidi="ar-EG"/>
        </w:rPr>
        <w:t xml:space="preserve">as it has been presented is </w:t>
      </w:r>
      <w:r w:rsidR="00C66544">
        <w:rPr>
          <w:rFonts w:cs="Traditional Arabic"/>
          <w:lang w:bidi="ar-EG"/>
        </w:rPr>
        <w:t xml:space="preserve">just as the Messenger of Allah (saw) had it written. </w:t>
      </w:r>
    </w:p>
    <w:p w14:paraId="79233A96" w14:textId="578B7C49" w:rsidR="004F18AD" w:rsidRDefault="004F18AD" w:rsidP="00774CE9">
      <w:pPr>
        <w:spacing w:after="0"/>
        <w:rPr>
          <w:rFonts w:cs="Traditional Arabic"/>
          <w:lang w:bidi="ar-EG"/>
        </w:rPr>
      </w:pPr>
    </w:p>
    <w:p w14:paraId="1D2BD6A9" w14:textId="200C3A9F" w:rsidR="004F18AD" w:rsidRDefault="004F18AD" w:rsidP="00774CE9">
      <w:pPr>
        <w:spacing w:after="0"/>
        <w:rPr>
          <w:rFonts w:cs="Traditional Arabic"/>
          <w:lang w:bidi="ar-EG"/>
        </w:rPr>
      </w:pPr>
      <w:r>
        <w:rPr>
          <w:rFonts w:cs="Traditional Arabic"/>
          <w:lang w:bidi="ar-EG"/>
        </w:rPr>
        <w:t xml:space="preserve">I say: </w:t>
      </w:r>
      <w:r w:rsidR="00F1361E">
        <w:rPr>
          <w:rFonts w:cs="Traditional Arabic"/>
          <w:lang w:bidi="ar-EG"/>
        </w:rPr>
        <w:t xml:space="preserve">The collection of </w:t>
      </w:r>
      <w:proofErr w:type="gramStart"/>
      <w:r w:rsidR="00F1361E">
        <w:rPr>
          <w:rFonts w:cs="Traditional Arabic"/>
          <w:lang w:bidi="ar-EG"/>
        </w:rPr>
        <w:t>evidences</w:t>
      </w:r>
      <w:proofErr w:type="gramEnd"/>
      <w:r w:rsidR="00F1361E">
        <w:rPr>
          <w:rFonts w:cs="Traditional Arabic"/>
          <w:lang w:bidi="ar-EG"/>
        </w:rPr>
        <w:t xml:space="preserve"> and the previous discussion </w:t>
      </w:r>
      <w:r w:rsidR="000D329D">
        <w:rPr>
          <w:rFonts w:cs="Traditional Arabic"/>
          <w:lang w:bidi="ar-EG"/>
        </w:rPr>
        <w:t xml:space="preserve">are adequate to establish </w:t>
      </w:r>
      <w:r w:rsidR="00762B8F">
        <w:rPr>
          <w:rFonts w:cs="Traditional Arabic"/>
          <w:lang w:bidi="ar-EG"/>
        </w:rPr>
        <w:t xml:space="preserve">necessary knowledge that the constitutional documents are a </w:t>
      </w:r>
      <w:r w:rsidR="00872E7A">
        <w:rPr>
          <w:rFonts w:cs="Traditional Arabic"/>
          <w:lang w:bidi="ar-EG"/>
        </w:rPr>
        <w:t xml:space="preserve">praiseworthy Sunnah and not </w:t>
      </w:r>
      <w:r w:rsidR="00C53E66">
        <w:rPr>
          <w:rFonts w:cs="Traditional Arabic"/>
          <w:lang w:bidi="ar-EG"/>
        </w:rPr>
        <w:t>a</w:t>
      </w:r>
      <w:r w:rsidR="00420A88">
        <w:rPr>
          <w:rFonts w:cs="Traditional Arabic"/>
          <w:lang w:bidi="ar-EG"/>
        </w:rPr>
        <w:t xml:space="preserve"> blameworthy Bid’ah (innovation), as was perceived by Sheikh Abdul Qadir. </w:t>
      </w:r>
      <w:r w:rsidR="005C1D26">
        <w:rPr>
          <w:rFonts w:cs="Traditional Arabic"/>
          <w:lang w:bidi="ar-EG"/>
        </w:rPr>
        <w:t>We believe that this statement of his came as a reaction</w:t>
      </w:r>
      <w:r w:rsidR="00DB0675">
        <w:rPr>
          <w:rFonts w:cs="Traditional Arabic"/>
          <w:lang w:bidi="ar-EG"/>
        </w:rPr>
        <w:t>ary response</w:t>
      </w:r>
      <w:r w:rsidR="005C1D26">
        <w:rPr>
          <w:rFonts w:cs="Traditional Arabic"/>
          <w:lang w:bidi="ar-EG"/>
        </w:rPr>
        <w:t xml:space="preserve"> to the fierce secular attack</w:t>
      </w:r>
      <w:r w:rsidR="00896A94">
        <w:rPr>
          <w:rFonts w:cs="Traditional Arabic"/>
          <w:lang w:bidi="ar-EG"/>
        </w:rPr>
        <w:t xml:space="preserve"> </w:t>
      </w:r>
      <w:r w:rsidR="00F12392">
        <w:rPr>
          <w:rFonts w:cs="Traditional Arabic"/>
          <w:lang w:bidi="ar-EG"/>
        </w:rPr>
        <w:t>causing</w:t>
      </w:r>
      <w:r w:rsidR="00896A94">
        <w:rPr>
          <w:rFonts w:cs="Traditional Arabic"/>
          <w:lang w:bidi="ar-EG"/>
        </w:rPr>
        <w:t xml:space="preserve"> the Sheikh</w:t>
      </w:r>
      <w:r w:rsidR="00F12392">
        <w:rPr>
          <w:rFonts w:cs="Traditional Arabic"/>
          <w:lang w:bidi="ar-EG"/>
        </w:rPr>
        <w:t xml:space="preserve"> to</w:t>
      </w:r>
      <w:r w:rsidR="00896A94">
        <w:rPr>
          <w:rFonts w:cs="Traditional Arabic"/>
          <w:lang w:bidi="ar-EG"/>
        </w:rPr>
        <w:t xml:space="preserve"> </w:t>
      </w:r>
      <w:r w:rsidR="00260E3E">
        <w:rPr>
          <w:rFonts w:cs="Traditional Arabic"/>
          <w:lang w:bidi="ar-EG"/>
        </w:rPr>
        <w:t>move</w:t>
      </w:r>
      <w:r w:rsidR="00896A94">
        <w:rPr>
          <w:rFonts w:cs="Traditional Arabic"/>
          <w:lang w:bidi="ar-EG"/>
        </w:rPr>
        <w:t xml:space="preserve"> from </w:t>
      </w:r>
      <w:r w:rsidR="00260E3E">
        <w:rPr>
          <w:rFonts w:cs="Traditional Arabic"/>
          <w:lang w:bidi="ar-EG"/>
        </w:rPr>
        <w:t>one antithesis to another: [</w:t>
      </w:r>
      <w:r w:rsidR="00260E3E" w:rsidRPr="00185E58">
        <w:rPr>
          <w:rFonts w:cs="Traditional Arabic"/>
          <w:b/>
          <w:bCs/>
          <w:lang w:bidi="ar-EG"/>
        </w:rPr>
        <w:t xml:space="preserve">And the Deen of Allah is a middle course between </w:t>
      </w:r>
      <w:r w:rsidR="00CC1FE3" w:rsidRPr="00185E58">
        <w:rPr>
          <w:rFonts w:cs="Traditional Arabic"/>
          <w:b/>
          <w:bCs/>
          <w:lang w:bidi="ar-EG"/>
        </w:rPr>
        <w:t xml:space="preserve">the </w:t>
      </w:r>
      <w:r w:rsidR="00BD2EF5">
        <w:rPr>
          <w:rFonts w:cs="Traditional Arabic"/>
          <w:b/>
          <w:bCs/>
          <w:lang w:bidi="ar-EG"/>
        </w:rPr>
        <w:t>valuable contained</w:t>
      </w:r>
      <w:r w:rsidR="00CC1FE3" w:rsidRPr="00185E58">
        <w:rPr>
          <w:rFonts w:cs="Traditional Arabic"/>
          <w:b/>
          <w:bCs/>
          <w:lang w:bidi="ar-EG"/>
        </w:rPr>
        <w:t xml:space="preserve"> in it and the </w:t>
      </w:r>
      <w:proofErr w:type="gramStart"/>
      <w:r w:rsidR="00CC1FE3" w:rsidRPr="00185E58">
        <w:rPr>
          <w:rFonts w:cs="Traditional Arabic"/>
          <w:b/>
          <w:bCs/>
          <w:lang w:bidi="ar-EG"/>
        </w:rPr>
        <w:t>coarse</w:t>
      </w:r>
      <w:proofErr w:type="gramEnd"/>
      <w:r w:rsidR="00CC1FE3" w:rsidRPr="00185E58">
        <w:rPr>
          <w:rFonts w:cs="Traditional Arabic"/>
          <w:b/>
          <w:bCs/>
          <w:lang w:bidi="ar-EG"/>
        </w:rPr>
        <w:t xml:space="preserve"> that has been removed from it</w:t>
      </w:r>
      <w:r w:rsidR="00CC1FE3">
        <w:rPr>
          <w:rFonts w:cs="Traditional Arabic"/>
          <w:lang w:bidi="ar-EG"/>
        </w:rPr>
        <w:t xml:space="preserve">]. </w:t>
      </w:r>
      <w:r w:rsidR="00896A94">
        <w:rPr>
          <w:rFonts w:cs="Traditional Arabic"/>
          <w:lang w:bidi="ar-EG"/>
        </w:rPr>
        <w:t xml:space="preserve"> </w:t>
      </w:r>
    </w:p>
    <w:p w14:paraId="4CCB9E76" w14:textId="77777777" w:rsidR="00256101" w:rsidRDefault="00256101" w:rsidP="00774CE9">
      <w:pPr>
        <w:spacing w:after="0"/>
        <w:rPr>
          <w:rFonts w:cs="Traditional Arabic"/>
          <w:lang w:bidi="ar-EG"/>
        </w:rPr>
      </w:pPr>
    </w:p>
    <w:p w14:paraId="0372645B" w14:textId="5CC23C04" w:rsidR="008364DC" w:rsidRDefault="00B74104" w:rsidP="00774CE9">
      <w:pPr>
        <w:spacing w:after="0"/>
        <w:rPr>
          <w:rFonts w:cs="Traditional Arabic"/>
          <w:lang w:bidi="ar-EG"/>
        </w:rPr>
      </w:pPr>
      <w:r>
        <w:rPr>
          <w:rFonts w:cs="Traditional Arabic"/>
          <w:lang w:bidi="ar-EG"/>
        </w:rPr>
        <w:t>Upon this occasion, we advise ourselves and our brothers from those who invite to Allah in th</w:t>
      </w:r>
      <w:r w:rsidR="00DB0675">
        <w:rPr>
          <w:rFonts w:cs="Traditional Arabic"/>
          <w:lang w:bidi="ar-EG"/>
        </w:rPr>
        <w:t xml:space="preserve">ese murky times </w:t>
      </w:r>
      <w:r w:rsidR="00C50F09">
        <w:rPr>
          <w:rFonts w:cs="Traditional Arabic"/>
          <w:lang w:bidi="ar-EG"/>
        </w:rPr>
        <w:t xml:space="preserve">to </w:t>
      </w:r>
      <w:r w:rsidR="00DB0675">
        <w:rPr>
          <w:rFonts w:cs="Traditional Arabic"/>
          <w:lang w:bidi="ar-EG"/>
        </w:rPr>
        <w:t>avoid these reactionary responses</w:t>
      </w:r>
      <w:r w:rsidR="00F12392">
        <w:rPr>
          <w:rFonts w:cs="Traditional Arabic"/>
          <w:lang w:bidi="ar-EG"/>
        </w:rPr>
        <w:t xml:space="preserve">. That is because that can push the person from one falsehood to another </w:t>
      </w:r>
      <w:r w:rsidR="00C10CE4">
        <w:rPr>
          <w:rFonts w:cs="Traditional Arabic"/>
          <w:lang w:bidi="ar-EG"/>
        </w:rPr>
        <w:t>which could be even worse than the falsehood that we were fleeing from</w:t>
      </w:r>
      <w:r w:rsidR="0003595F">
        <w:rPr>
          <w:rFonts w:cs="Traditional Arabic"/>
          <w:lang w:bidi="ar-EG"/>
        </w:rPr>
        <w:t>. This is the calamity of the “</w:t>
      </w:r>
      <w:proofErr w:type="spellStart"/>
      <w:r w:rsidR="0003595F" w:rsidRPr="0003595F">
        <w:rPr>
          <w:rFonts w:cs="Traditional Arabic"/>
          <w:b/>
          <w:bCs/>
          <w:lang w:bidi="ar-EG"/>
        </w:rPr>
        <w:t>Khawarij</w:t>
      </w:r>
      <w:proofErr w:type="spellEnd"/>
      <w:r w:rsidR="0003595F">
        <w:rPr>
          <w:rFonts w:cs="Traditional Arabic"/>
          <w:lang w:bidi="ar-EG"/>
        </w:rPr>
        <w:t>”</w:t>
      </w:r>
      <w:r w:rsidR="00655D45">
        <w:rPr>
          <w:rFonts w:cs="Traditional Arabic"/>
          <w:lang w:bidi="ar-EG"/>
        </w:rPr>
        <w:t xml:space="preserve"> who arose as a reactionary response to negligence and </w:t>
      </w:r>
      <w:r w:rsidR="00D87E73">
        <w:rPr>
          <w:rFonts w:cs="Traditional Arabic"/>
          <w:lang w:bidi="ar-EG"/>
        </w:rPr>
        <w:t>dereliction</w:t>
      </w:r>
      <w:r w:rsidR="00655D45">
        <w:rPr>
          <w:rFonts w:cs="Traditional Arabic"/>
          <w:lang w:bidi="ar-EG"/>
        </w:rPr>
        <w:t xml:space="preserve">, the majority of which </w:t>
      </w:r>
      <w:r w:rsidR="00D87E73">
        <w:rPr>
          <w:rFonts w:cs="Traditional Arabic"/>
          <w:lang w:bidi="ar-EG"/>
        </w:rPr>
        <w:t>was</w:t>
      </w:r>
      <w:r w:rsidR="00655D45">
        <w:rPr>
          <w:rFonts w:cs="Traditional Arabic"/>
          <w:lang w:bidi="ar-EG"/>
        </w:rPr>
        <w:t xml:space="preserve"> slight</w:t>
      </w:r>
      <w:r w:rsidR="005A08A4">
        <w:rPr>
          <w:rFonts w:cs="Traditional Arabic"/>
          <w:lang w:bidi="ar-EG"/>
        </w:rPr>
        <w:t xml:space="preserve"> and only a small </w:t>
      </w:r>
      <w:r w:rsidR="004D0EE4">
        <w:rPr>
          <w:rFonts w:cs="Traditional Arabic"/>
          <w:lang w:bidi="ar-EG"/>
        </w:rPr>
        <w:t>amount</w:t>
      </w:r>
      <w:r w:rsidR="005A08A4">
        <w:rPr>
          <w:rFonts w:cs="Traditional Arabic"/>
          <w:lang w:bidi="ar-EG"/>
        </w:rPr>
        <w:t xml:space="preserve"> </w:t>
      </w:r>
      <w:r w:rsidR="004D0EE4">
        <w:rPr>
          <w:rFonts w:cs="Traditional Arabic"/>
          <w:lang w:bidi="ar-EG"/>
        </w:rPr>
        <w:t>was</w:t>
      </w:r>
      <w:r w:rsidR="005A08A4">
        <w:rPr>
          <w:rFonts w:cs="Traditional Arabic"/>
          <w:lang w:bidi="ar-EG"/>
        </w:rPr>
        <w:t xml:space="preserve"> major. It </w:t>
      </w:r>
      <w:r w:rsidR="00B0610F">
        <w:rPr>
          <w:rFonts w:cs="Traditional Arabic"/>
          <w:lang w:bidi="ar-EG"/>
        </w:rPr>
        <w:t xml:space="preserve">was a reaction that </w:t>
      </w:r>
      <w:r w:rsidR="005A08A4">
        <w:rPr>
          <w:rFonts w:cs="Traditional Arabic"/>
          <w:lang w:bidi="ar-EG"/>
        </w:rPr>
        <w:t xml:space="preserve">turned </w:t>
      </w:r>
      <w:r w:rsidR="00975EEB">
        <w:rPr>
          <w:rFonts w:cs="Traditional Arabic"/>
          <w:lang w:bidi="ar-EG"/>
        </w:rPr>
        <w:t>into</w:t>
      </w:r>
      <w:r w:rsidR="005A08A4">
        <w:rPr>
          <w:rFonts w:cs="Traditional Arabic"/>
          <w:lang w:bidi="ar-EG"/>
        </w:rPr>
        <w:t xml:space="preserve"> </w:t>
      </w:r>
      <w:r w:rsidR="004A69F6">
        <w:rPr>
          <w:rFonts w:cs="Traditional Arabic"/>
          <w:lang w:bidi="ar-EG"/>
        </w:rPr>
        <w:t>excess</w:t>
      </w:r>
      <w:r w:rsidR="00B0610F">
        <w:rPr>
          <w:rFonts w:cs="Traditional Arabic"/>
          <w:lang w:bidi="ar-EG"/>
        </w:rPr>
        <w:t>iveness</w:t>
      </w:r>
      <w:r w:rsidR="004A69F6">
        <w:rPr>
          <w:rFonts w:cs="Traditional Arabic"/>
          <w:lang w:bidi="ar-EG"/>
        </w:rPr>
        <w:t xml:space="preserve"> and deviation</w:t>
      </w:r>
      <w:r w:rsidR="00D56AFC">
        <w:rPr>
          <w:rFonts w:cs="Traditional Arabic"/>
          <w:lang w:bidi="ar-EG"/>
        </w:rPr>
        <w:t xml:space="preserve"> all of which was major, devastating and destructive, </w:t>
      </w:r>
      <w:r w:rsidR="00B0610F">
        <w:rPr>
          <w:rFonts w:cs="Traditional Arabic"/>
          <w:lang w:bidi="ar-EG"/>
        </w:rPr>
        <w:t>the consequences of which were</w:t>
      </w:r>
      <w:r w:rsidR="00CC05C2">
        <w:rPr>
          <w:rFonts w:cs="Traditional Arabic"/>
          <w:lang w:bidi="ar-EG"/>
        </w:rPr>
        <w:t xml:space="preserve"> much</w:t>
      </w:r>
      <w:r w:rsidR="00D56AFC">
        <w:rPr>
          <w:rFonts w:cs="Traditional Arabic"/>
          <w:lang w:bidi="ar-EG"/>
        </w:rPr>
        <w:t xml:space="preserve"> worse than the</w:t>
      </w:r>
      <w:r w:rsidR="00B0610F">
        <w:rPr>
          <w:rFonts w:cs="Traditional Arabic"/>
          <w:lang w:bidi="ar-EG"/>
        </w:rPr>
        <w:t xml:space="preserve"> original</w:t>
      </w:r>
      <w:r w:rsidR="00D56AFC">
        <w:rPr>
          <w:rFonts w:cs="Traditional Arabic"/>
          <w:lang w:bidi="ar-EG"/>
        </w:rPr>
        <w:t xml:space="preserve"> </w:t>
      </w:r>
      <w:r w:rsidR="00CC05C2">
        <w:rPr>
          <w:rFonts w:cs="Traditional Arabic"/>
          <w:lang w:bidi="ar-EG"/>
        </w:rPr>
        <w:t xml:space="preserve">negligence and </w:t>
      </w:r>
      <w:r w:rsidR="00D87E73">
        <w:rPr>
          <w:rFonts w:cs="Traditional Arabic"/>
          <w:lang w:bidi="ar-EG"/>
        </w:rPr>
        <w:t>dereliction</w:t>
      </w:r>
      <w:r w:rsidR="00CC05C2">
        <w:rPr>
          <w:rFonts w:cs="Traditional Arabic"/>
          <w:lang w:bidi="ar-EG"/>
        </w:rPr>
        <w:t xml:space="preserve">. </w:t>
      </w:r>
    </w:p>
    <w:p w14:paraId="218296CA" w14:textId="2285588C" w:rsidR="008364DC" w:rsidRDefault="008364DC" w:rsidP="00774CE9">
      <w:pPr>
        <w:spacing w:after="0"/>
        <w:rPr>
          <w:rFonts w:cs="Traditional Arabic"/>
          <w:lang w:bidi="ar-EG"/>
        </w:rPr>
      </w:pPr>
    </w:p>
    <w:p w14:paraId="38DF4D65" w14:textId="5FB1303D" w:rsidR="00D42BFD" w:rsidRDefault="00F22110" w:rsidP="00774CE9">
      <w:pPr>
        <w:spacing w:after="0"/>
        <w:rPr>
          <w:rFonts w:cs="Traditional Arabic"/>
          <w:lang w:bidi="ar-EG"/>
        </w:rPr>
      </w:pPr>
      <w:r>
        <w:rPr>
          <w:rFonts w:cs="Traditional Arabic"/>
          <w:lang w:bidi="ar-EG"/>
        </w:rPr>
        <w:lastRenderedPageBreak/>
        <w:t xml:space="preserve">The </w:t>
      </w:r>
      <w:r w:rsidR="00656C6F">
        <w:rPr>
          <w:rFonts w:cs="Traditional Arabic"/>
          <w:lang w:bidi="ar-EG"/>
        </w:rPr>
        <w:t>kneejerk</w:t>
      </w:r>
      <w:r>
        <w:rPr>
          <w:rFonts w:cs="Traditional Arabic"/>
          <w:lang w:bidi="ar-EG"/>
        </w:rPr>
        <w:t xml:space="preserve"> reactionary responses</w:t>
      </w:r>
      <w:r w:rsidR="007A7F88">
        <w:rPr>
          <w:rFonts w:cs="Traditional Arabic"/>
          <w:lang w:bidi="ar-EG"/>
        </w:rPr>
        <w:t xml:space="preserve">, in most cases, </w:t>
      </w:r>
      <w:r w:rsidR="00C773C3">
        <w:rPr>
          <w:rFonts w:cs="Traditional Arabic"/>
          <w:lang w:bidi="ar-EG"/>
        </w:rPr>
        <w:t>are a notification of “</w:t>
      </w:r>
      <w:r w:rsidR="003A126E" w:rsidRPr="00B44595">
        <w:rPr>
          <w:rFonts w:cs="Traditional Arabic"/>
          <w:b/>
          <w:bCs/>
          <w:lang w:bidi="ar-EG"/>
        </w:rPr>
        <w:t>The defeated spirit</w:t>
      </w:r>
      <w:r w:rsidR="003A126E">
        <w:rPr>
          <w:rFonts w:cs="Traditional Arabic"/>
          <w:lang w:bidi="ar-EG"/>
        </w:rPr>
        <w:t xml:space="preserve">” </w:t>
      </w:r>
      <w:r w:rsidR="00B44595">
        <w:rPr>
          <w:rFonts w:cs="Traditional Arabic"/>
          <w:lang w:bidi="ar-EG"/>
        </w:rPr>
        <w:t xml:space="preserve">which impose upon its companion </w:t>
      </w:r>
      <w:r w:rsidR="00C0280D">
        <w:rPr>
          <w:rFonts w:cs="Traditional Arabic"/>
          <w:lang w:bidi="ar-EG"/>
        </w:rPr>
        <w:t xml:space="preserve">defensive stances and negative reactionary responses, instead of </w:t>
      </w:r>
      <w:r w:rsidR="00FC1B0B">
        <w:rPr>
          <w:rFonts w:cs="Traditional Arabic"/>
          <w:lang w:bidi="ar-EG"/>
        </w:rPr>
        <w:t>rational attack, taking the initiative and engaging in constructive and positive</w:t>
      </w:r>
      <w:r w:rsidR="00D42BFD">
        <w:rPr>
          <w:rFonts w:cs="Traditional Arabic"/>
          <w:lang w:bidi="ar-EG"/>
        </w:rPr>
        <w:t xml:space="preserve"> activities.</w:t>
      </w:r>
    </w:p>
    <w:p w14:paraId="0E5C7C8F" w14:textId="77777777" w:rsidR="00D42BFD" w:rsidRDefault="00D42BFD" w:rsidP="00774CE9">
      <w:pPr>
        <w:spacing w:after="0"/>
        <w:rPr>
          <w:rFonts w:cs="Traditional Arabic"/>
          <w:lang w:bidi="ar-EG"/>
        </w:rPr>
      </w:pPr>
    </w:p>
    <w:p w14:paraId="1637FB78" w14:textId="77777777" w:rsidR="00244F36" w:rsidRDefault="00D42BFD" w:rsidP="00774CE9">
      <w:pPr>
        <w:spacing w:after="0"/>
        <w:rPr>
          <w:rFonts w:cs="Traditional Arabic"/>
          <w:lang w:bidi="ar-EG"/>
        </w:rPr>
      </w:pPr>
      <w:r>
        <w:rPr>
          <w:rFonts w:cs="Traditional Arabic"/>
          <w:lang w:bidi="ar-EG"/>
        </w:rPr>
        <w:t xml:space="preserve">These feelings of defeat and </w:t>
      </w:r>
      <w:r w:rsidR="001E0C99">
        <w:rPr>
          <w:rFonts w:cs="Traditional Arabic"/>
          <w:lang w:bidi="ar-EG"/>
        </w:rPr>
        <w:t>mentali</w:t>
      </w:r>
      <w:r w:rsidR="00F00C0F">
        <w:rPr>
          <w:rFonts w:cs="Traditional Arabic"/>
          <w:lang w:bidi="ar-EG"/>
        </w:rPr>
        <w:t>ty of being besieged and ghettoized is what drives many of th</w:t>
      </w:r>
      <w:r w:rsidR="00CB2709">
        <w:rPr>
          <w:rFonts w:cs="Traditional Arabic"/>
          <w:lang w:bidi="ar-EG"/>
        </w:rPr>
        <w:t xml:space="preserve">ose involved in Islamic activity to adopt </w:t>
      </w:r>
      <w:r w:rsidR="00656C6F">
        <w:rPr>
          <w:rFonts w:cs="Traditional Arabic"/>
          <w:lang w:bidi="ar-EG"/>
        </w:rPr>
        <w:t>kneejerk</w:t>
      </w:r>
      <w:r w:rsidR="00CB2709">
        <w:rPr>
          <w:rFonts w:cs="Traditional Arabic"/>
          <w:lang w:bidi="ar-EG"/>
        </w:rPr>
        <w:t xml:space="preserve"> </w:t>
      </w:r>
      <w:r w:rsidR="00656C6F">
        <w:rPr>
          <w:rFonts w:cs="Traditional Arabic"/>
          <w:lang w:bidi="ar-EG"/>
        </w:rPr>
        <w:t xml:space="preserve">reactionary </w:t>
      </w:r>
      <w:r w:rsidR="00A8302F">
        <w:rPr>
          <w:rFonts w:cs="Traditional Arabic"/>
          <w:lang w:bidi="ar-EG"/>
        </w:rPr>
        <w:t>stances</w:t>
      </w:r>
      <w:r w:rsidR="00483F64">
        <w:rPr>
          <w:rFonts w:cs="Traditional Arabic"/>
          <w:lang w:bidi="ar-EG"/>
        </w:rPr>
        <w:t xml:space="preserve"> and </w:t>
      </w:r>
      <w:r w:rsidR="00355B30">
        <w:rPr>
          <w:rFonts w:cs="Traditional Arabic"/>
          <w:lang w:bidi="ar-EG"/>
        </w:rPr>
        <w:t>repulsive imbecilic</w:t>
      </w:r>
      <w:r w:rsidR="00A8302F">
        <w:rPr>
          <w:rFonts w:cs="Traditional Arabic"/>
          <w:lang w:bidi="ar-EG"/>
        </w:rPr>
        <w:t xml:space="preserve"> statements</w:t>
      </w:r>
      <w:r w:rsidR="00355B30">
        <w:rPr>
          <w:rFonts w:cs="Traditional Arabic"/>
          <w:lang w:bidi="ar-EG"/>
        </w:rPr>
        <w:t xml:space="preserve">, which sometimes resemble the statements of </w:t>
      </w:r>
      <w:r w:rsidR="009E251E">
        <w:rPr>
          <w:rFonts w:cs="Traditional Arabic"/>
          <w:lang w:bidi="ar-EG"/>
        </w:rPr>
        <w:t xml:space="preserve">the </w:t>
      </w:r>
      <w:r w:rsidR="006F7081">
        <w:rPr>
          <w:rFonts w:cs="Traditional Arabic"/>
          <w:lang w:bidi="ar-EG"/>
        </w:rPr>
        <w:t>“</w:t>
      </w:r>
      <w:r w:rsidR="006F7081" w:rsidRPr="001F70E5">
        <w:rPr>
          <w:rFonts w:cs="Traditional Arabic"/>
          <w:b/>
          <w:bCs/>
          <w:lang w:bidi="ar-EG"/>
        </w:rPr>
        <w:t>delusional</w:t>
      </w:r>
      <w:r w:rsidR="00E240BD" w:rsidRPr="001F70E5">
        <w:rPr>
          <w:rFonts w:cs="Traditional Arabic"/>
          <w:b/>
          <w:bCs/>
          <w:lang w:bidi="ar-EG"/>
        </w:rPr>
        <w:t xml:space="preserve"> and paranoid</w:t>
      </w:r>
      <w:r w:rsidR="006F7081">
        <w:rPr>
          <w:rFonts w:cs="Traditional Arabic"/>
          <w:lang w:bidi="ar-EG"/>
        </w:rPr>
        <w:t>”</w:t>
      </w:r>
      <w:r w:rsidR="00E240BD">
        <w:rPr>
          <w:rFonts w:cs="Traditional Arabic"/>
          <w:lang w:bidi="ar-EG"/>
        </w:rPr>
        <w:t xml:space="preserve"> and indeed on some occasions “</w:t>
      </w:r>
      <w:r w:rsidR="001759FF" w:rsidRPr="00980254">
        <w:rPr>
          <w:rFonts w:cs="Traditional Arabic"/>
          <w:b/>
          <w:bCs/>
          <w:lang w:bidi="ar-EG"/>
        </w:rPr>
        <w:t xml:space="preserve">those </w:t>
      </w:r>
      <w:r w:rsidR="001F70E5" w:rsidRPr="00980254">
        <w:rPr>
          <w:rFonts w:cs="Traditional Arabic"/>
          <w:b/>
          <w:bCs/>
          <w:lang w:bidi="ar-EG"/>
        </w:rPr>
        <w:t>institutionalised</w:t>
      </w:r>
      <w:r w:rsidR="00E240BD" w:rsidRPr="00980254">
        <w:rPr>
          <w:rFonts w:cs="Traditional Arabic"/>
          <w:b/>
          <w:bCs/>
          <w:lang w:bidi="ar-EG"/>
        </w:rPr>
        <w:t xml:space="preserve"> </w:t>
      </w:r>
      <w:r w:rsidR="001759FF" w:rsidRPr="00980254">
        <w:rPr>
          <w:rFonts w:cs="Traditional Arabic"/>
          <w:b/>
          <w:bCs/>
          <w:lang w:bidi="ar-EG"/>
        </w:rPr>
        <w:t>in mental illness</w:t>
      </w:r>
      <w:r w:rsidR="00A57B21" w:rsidRPr="00980254">
        <w:rPr>
          <w:rFonts w:cs="Traditional Arabic"/>
          <w:b/>
          <w:bCs/>
          <w:lang w:bidi="ar-EG"/>
        </w:rPr>
        <w:t xml:space="preserve"> hospitals</w:t>
      </w:r>
      <w:r w:rsidR="001759FF">
        <w:rPr>
          <w:rFonts w:cs="Traditional Arabic"/>
          <w:lang w:bidi="ar-EG"/>
        </w:rPr>
        <w:t>”</w:t>
      </w:r>
      <w:r w:rsidR="001F70E5">
        <w:rPr>
          <w:rFonts w:cs="Traditional Arabic"/>
          <w:lang w:bidi="ar-EG"/>
        </w:rPr>
        <w:t xml:space="preserve">. </w:t>
      </w:r>
      <w:r w:rsidR="00980254">
        <w:rPr>
          <w:rFonts w:cs="Traditional Arabic"/>
          <w:lang w:bidi="ar-EG"/>
        </w:rPr>
        <w:t xml:space="preserve">It also drives some towards isolation, </w:t>
      </w:r>
      <w:r w:rsidR="00AF78FF">
        <w:rPr>
          <w:rFonts w:cs="Traditional Arabic"/>
          <w:lang w:bidi="ar-EG"/>
        </w:rPr>
        <w:t>withdrawal and despair fro</w:t>
      </w:r>
      <w:r w:rsidR="000C3808">
        <w:rPr>
          <w:rFonts w:cs="Traditional Arabic"/>
          <w:lang w:bidi="ar-EG"/>
        </w:rPr>
        <w:t>m the Dunya and people, or towards reliance upon the supplication for the “</w:t>
      </w:r>
      <w:r w:rsidR="000C3808" w:rsidRPr="00D47439">
        <w:rPr>
          <w:rFonts w:cs="Traditional Arabic"/>
          <w:b/>
          <w:bCs/>
          <w:lang w:bidi="ar-EG"/>
        </w:rPr>
        <w:t>Await</w:t>
      </w:r>
      <w:r w:rsidR="00E97F98">
        <w:rPr>
          <w:rFonts w:cs="Traditional Arabic"/>
          <w:b/>
          <w:bCs/>
          <w:lang w:bidi="ar-EG"/>
        </w:rPr>
        <w:t>ed</w:t>
      </w:r>
      <w:r w:rsidR="000C3808" w:rsidRPr="00D47439">
        <w:rPr>
          <w:rFonts w:cs="Traditional Arabic"/>
          <w:b/>
          <w:bCs/>
          <w:lang w:bidi="ar-EG"/>
        </w:rPr>
        <w:t xml:space="preserve"> Mahdi</w:t>
      </w:r>
      <w:r w:rsidR="000C3808">
        <w:rPr>
          <w:rFonts w:cs="Traditional Arabic"/>
          <w:lang w:bidi="ar-EG"/>
        </w:rPr>
        <w:t>”</w:t>
      </w:r>
      <w:r w:rsidR="00D47439">
        <w:rPr>
          <w:rFonts w:cs="Traditional Arabic"/>
          <w:lang w:bidi="ar-EG"/>
        </w:rPr>
        <w:t xml:space="preserve"> to appear quickly</w:t>
      </w:r>
      <w:r w:rsidR="00244F36">
        <w:rPr>
          <w:rFonts w:cs="Traditional Arabic"/>
          <w:lang w:bidi="ar-EG"/>
        </w:rPr>
        <w:t>, may Allah hasten such a person’s relief!</w:t>
      </w:r>
    </w:p>
    <w:p w14:paraId="111E4B6F" w14:textId="77777777" w:rsidR="00244F36" w:rsidRDefault="00244F36" w:rsidP="00774CE9">
      <w:pPr>
        <w:spacing w:after="0"/>
        <w:rPr>
          <w:rFonts w:cs="Traditional Arabic"/>
          <w:lang w:bidi="ar-EG"/>
        </w:rPr>
      </w:pPr>
    </w:p>
    <w:p w14:paraId="4227F893" w14:textId="6334C301" w:rsidR="00E33D80" w:rsidRDefault="00F04CE7" w:rsidP="00774CE9">
      <w:pPr>
        <w:spacing w:after="0"/>
        <w:rPr>
          <w:rFonts w:cs="Traditional Arabic"/>
          <w:lang w:bidi="ar-EG"/>
        </w:rPr>
      </w:pPr>
      <w:r>
        <w:rPr>
          <w:rFonts w:cs="Traditional Arabic"/>
          <w:lang w:bidi="ar-EG"/>
        </w:rPr>
        <w:t xml:space="preserve">Likewise, we invite everyone to revise </w:t>
      </w:r>
      <w:proofErr w:type="gramStart"/>
      <w:r>
        <w:rPr>
          <w:rFonts w:cs="Traditional Arabic"/>
          <w:lang w:bidi="ar-EG"/>
        </w:rPr>
        <w:t>all of</w:t>
      </w:r>
      <w:proofErr w:type="gramEnd"/>
      <w:r>
        <w:rPr>
          <w:rFonts w:cs="Traditional Arabic"/>
          <w:lang w:bidi="ar-EG"/>
        </w:rPr>
        <w:t xml:space="preserve"> the</w:t>
      </w:r>
      <w:r w:rsidR="00980B67">
        <w:rPr>
          <w:rFonts w:cs="Traditional Arabic"/>
          <w:lang w:bidi="ar-EG"/>
        </w:rPr>
        <w:t xml:space="preserve"> Islamic</w:t>
      </w:r>
      <w:r>
        <w:rPr>
          <w:rFonts w:cs="Traditional Arabic"/>
          <w:lang w:bidi="ar-EG"/>
        </w:rPr>
        <w:t xml:space="preserve"> </w:t>
      </w:r>
      <w:r w:rsidR="00980B67">
        <w:rPr>
          <w:rFonts w:cs="Traditional Arabic"/>
          <w:lang w:bidi="ar-EG"/>
        </w:rPr>
        <w:t>draft constitutions that have been issued during the last century</w:t>
      </w:r>
      <w:r w:rsidR="00FE04C9">
        <w:rPr>
          <w:rFonts w:cs="Traditional Arabic"/>
          <w:lang w:bidi="ar-EG"/>
        </w:rPr>
        <w:t xml:space="preserve"> in a precise legislative manner, to adopt the strongest evidence and </w:t>
      </w:r>
      <w:r w:rsidR="00375F12">
        <w:rPr>
          <w:rFonts w:cs="Traditional Arabic"/>
          <w:lang w:bidi="ar-EG"/>
        </w:rPr>
        <w:t xml:space="preserve">employ </w:t>
      </w:r>
      <w:r w:rsidR="00FE04C9">
        <w:rPr>
          <w:rFonts w:cs="Traditional Arabic"/>
          <w:lang w:bidi="ar-EG"/>
        </w:rPr>
        <w:t xml:space="preserve">the most accurate </w:t>
      </w:r>
      <w:r w:rsidR="002622DE">
        <w:rPr>
          <w:rFonts w:cs="Traditional Arabic"/>
          <w:lang w:bidi="ar-EG"/>
        </w:rPr>
        <w:t xml:space="preserve">formulation in respect to its bands, seek to complete its </w:t>
      </w:r>
      <w:r w:rsidR="008F0266">
        <w:rPr>
          <w:rFonts w:cs="Traditional Arabic"/>
          <w:lang w:bidi="ar-EG"/>
        </w:rPr>
        <w:t xml:space="preserve">deficiencies and produce a </w:t>
      </w:r>
      <w:r w:rsidR="00F31816">
        <w:rPr>
          <w:rFonts w:cs="Traditional Arabic"/>
          <w:lang w:bidi="ar-EG"/>
        </w:rPr>
        <w:t xml:space="preserve">polished </w:t>
      </w:r>
      <w:r w:rsidR="005B1358">
        <w:rPr>
          <w:rFonts w:cs="Traditional Arabic"/>
          <w:lang w:bidi="ar-EG"/>
        </w:rPr>
        <w:t xml:space="preserve">and solid </w:t>
      </w:r>
      <w:r w:rsidR="001707FE">
        <w:rPr>
          <w:rFonts w:cs="Traditional Arabic"/>
          <w:lang w:bidi="ar-EG"/>
        </w:rPr>
        <w:t>draft</w:t>
      </w:r>
      <w:r w:rsidR="00F31816">
        <w:rPr>
          <w:rFonts w:cs="Traditional Arabic"/>
          <w:lang w:bidi="ar-EG"/>
        </w:rPr>
        <w:t xml:space="preserve"> </w:t>
      </w:r>
      <w:r w:rsidR="005B1358">
        <w:rPr>
          <w:rFonts w:cs="Traditional Arabic"/>
          <w:lang w:bidi="ar-EG"/>
        </w:rPr>
        <w:t xml:space="preserve">that is suitable to </w:t>
      </w:r>
      <w:r w:rsidR="008A57EC">
        <w:rPr>
          <w:rFonts w:cs="Traditional Arabic"/>
          <w:lang w:bidi="ar-EG"/>
        </w:rPr>
        <w:t xml:space="preserve">become a basis for the Islamic state, the Khilafah state, upon its establishment, soon by Allah’s </w:t>
      </w:r>
      <w:r w:rsidR="00E33D80">
        <w:rPr>
          <w:rFonts w:cs="Traditional Arabic"/>
          <w:lang w:bidi="ar-EG"/>
        </w:rPr>
        <w:t>will</w:t>
      </w:r>
      <w:r w:rsidR="008A57EC">
        <w:rPr>
          <w:rFonts w:cs="Traditional Arabic"/>
          <w:lang w:bidi="ar-EG"/>
        </w:rPr>
        <w:t>.</w:t>
      </w:r>
    </w:p>
    <w:p w14:paraId="1FE68E18" w14:textId="77777777" w:rsidR="00E33D80" w:rsidRDefault="00E33D80" w:rsidP="00774CE9">
      <w:pPr>
        <w:spacing w:after="0"/>
        <w:rPr>
          <w:rFonts w:cs="Traditional Arabic"/>
          <w:lang w:bidi="ar-EG"/>
        </w:rPr>
      </w:pPr>
    </w:p>
    <w:p w14:paraId="70A2A655" w14:textId="5D5291F8" w:rsidR="00B0610F" w:rsidRDefault="00E33D80" w:rsidP="00774CE9">
      <w:pPr>
        <w:spacing w:after="0"/>
        <w:rPr>
          <w:rFonts w:cs="Traditional Arabic"/>
          <w:lang w:bidi="ar-EG"/>
        </w:rPr>
      </w:pPr>
      <w:r>
        <w:rPr>
          <w:rFonts w:cs="Traditional Arabic"/>
          <w:lang w:bidi="ar-EG"/>
        </w:rPr>
        <w:t xml:space="preserve">In all of this, there is no problem with </w:t>
      </w:r>
      <w:r w:rsidR="00A37EE6">
        <w:rPr>
          <w:rFonts w:cs="Traditional Arabic"/>
          <w:lang w:bidi="ar-EG"/>
        </w:rPr>
        <w:t>benefiting</w:t>
      </w:r>
      <w:r>
        <w:rPr>
          <w:rFonts w:cs="Traditional Arabic"/>
          <w:lang w:bidi="ar-EG"/>
        </w:rPr>
        <w:t xml:space="preserve"> from the style of juristic and </w:t>
      </w:r>
      <w:r w:rsidR="00A37EE6">
        <w:rPr>
          <w:rFonts w:cs="Traditional Arabic"/>
          <w:lang w:bidi="ar-EG"/>
        </w:rPr>
        <w:t>legal formulation</w:t>
      </w:r>
      <w:r w:rsidR="008F0266">
        <w:rPr>
          <w:rFonts w:cs="Traditional Arabic"/>
          <w:lang w:bidi="ar-EG"/>
        </w:rPr>
        <w:t xml:space="preserve"> </w:t>
      </w:r>
      <w:r w:rsidR="00A37EE6">
        <w:rPr>
          <w:rFonts w:cs="Traditional Arabic"/>
          <w:lang w:bidi="ar-EG"/>
        </w:rPr>
        <w:t xml:space="preserve">existing among other peoples and </w:t>
      </w:r>
      <w:r w:rsidR="00202F0D">
        <w:rPr>
          <w:rFonts w:cs="Traditional Arabic"/>
          <w:lang w:bidi="ar-EG"/>
        </w:rPr>
        <w:t>especially the west, as t</w:t>
      </w:r>
      <w:r w:rsidR="00531825">
        <w:rPr>
          <w:rFonts w:cs="Traditional Arabic"/>
          <w:lang w:bidi="ar-EG"/>
        </w:rPr>
        <w:t>hey have reached great heights in that area at a time when Islamic Fiqh stagnated</w:t>
      </w:r>
      <w:r w:rsidR="006F452B">
        <w:rPr>
          <w:rFonts w:cs="Traditional Arabic"/>
          <w:lang w:bidi="ar-EG"/>
        </w:rPr>
        <w:t xml:space="preserve"> and then declined after </w:t>
      </w:r>
      <w:r w:rsidR="005A4D96">
        <w:rPr>
          <w:rFonts w:cs="Traditional Arabic"/>
          <w:lang w:bidi="ar-EG"/>
        </w:rPr>
        <w:t>it had flourished in bygone eras</w:t>
      </w:r>
      <w:r w:rsidR="006F452B">
        <w:rPr>
          <w:rFonts w:cs="Traditional Arabic"/>
          <w:lang w:bidi="ar-EG"/>
        </w:rPr>
        <w:t>.</w:t>
      </w:r>
      <w:r w:rsidR="005A4D96">
        <w:rPr>
          <w:rFonts w:cs="Traditional Arabic"/>
          <w:lang w:bidi="ar-EG"/>
        </w:rPr>
        <w:t xml:space="preserve"> </w:t>
      </w:r>
      <w:r w:rsidR="0009244B">
        <w:rPr>
          <w:rFonts w:cs="Traditional Arabic"/>
          <w:lang w:bidi="ar-EG"/>
        </w:rPr>
        <w:t xml:space="preserve">The </w:t>
      </w:r>
      <w:r w:rsidR="00611D83">
        <w:rPr>
          <w:rFonts w:cs="Traditional Arabic"/>
          <w:lang w:bidi="ar-EG"/>
        </w:rPr>
        <w:t>juristic</w:t>
      </w:r>
      <w:r w:rsidR="0009244B">
        <w:rPr>
          <w:rFonts w:cs="Traditional Arabic"/>
          <w:lang w:bidi="ar-EG"/>
        </w:rPr>
        <w:t xml:space="preserve"> and legal </w:t>
      </w:r>
      <w:r w:rsidR="00611D83">
        <w:rPr>
          <w:rFonts w:cs="Traditional Arabic"/>
          <w:lang w:bidi="ar-EG"/>
        </w:rPr>
        <w:t>formulation halted are the partial Ahkam (rulings), some Fiqhiy principles</w:t>
      </w:r>
      <w:r w:rsidR="0017678D">
        <w:rPr>
          <w:rFonts w:cs="Traditional Arabic"/>
          <w:lang w:bidi="ar-EG"/>
        </w:rPr>
        <w:t>, the study of likeness</w:t>
      </w:r>
      <w:r w:rsidR="00544393">
        <w:rPr>
          <w:rFonts w:cs="Traditional Arabic"/>
          <w:lang w:bidi="ar-EG"/>
        </w:rPr>
        <w:t>es</w:t>
      </w:r>
      <w:r w:rsidR="0017678D">
        <w:rPr>
          <w:rFonts w:cs="Traditional Arabic"/>
          <w:lang w:bidi="ar-EG"/>
        </w:rPr>
        <w:t xml:space="preserve"> and</w:t>
      </w:r>
      <w:r w:rsidR="00544393">
        <w:rPr>
          <w:rFonts w:cs="Traditional Arabic"/>
          <w:lang w:bidi="ar-EG"/>
        </w:rPr>
        <w:t xml:space="preserve"> parallels, and other such matters</w:t>
      </w:r>
      <w:r w:rsidR="00B04962">
        <w:rPr>
          <w:rFonts w:cs="Traditional Arabic"/>
          <w:lang w:bidi="ar-EG"/>
        </w:rPr>
        <w:t xml:space="preserve">. That is while the western jurisprudence progressed to the stage of juristic </w:t>
      </w:r>
      <w:r w:rsidR="00FB049B">
        <w:rPr>
          <w:rFonts w:cs="Traditional Arabic"/>
          <w:lang w:bidi="ar-EG"/>
        </w:rPr>
        <w:t>theories: The theory of the truth, of contracts</w:t>
      </w:r>
      <w:r w:rsidR="00356D62">
        <w:rPr>
          <w:rFonts w:cs="Traditional Arabic"/>
          <w:lang w:bidi="ar-EG"/>
        </w:rPr>
        <w:t xml:space="preserve"> and </w:t>
      </w:r>
      <w:r w:rsidR="00453066">
        <w:rPr>
          <w:rFonts w:cs="Traditional Arabic"/>
          <w:lang w:bidi="ar-EG"/>
        </w:rPr>
        <w:t>liability</w:t>
      </w:r>
      <w:r w:rsidR="00356D62">
        <w:rPr>
          <w:rFonts w:cs="Traditional Arabic"/>
          <w:lang w:bidi="ar-EG"/>
        </w:rPr>
        <w:t xml:space="preserve"> etc. </w:t>
      </w:r>
      <w:r w:rsidR="00453066">
        <w:rPr>
          <w:rFonts w:cs="Traditional Arabic"/>
          <w:lang w:bidi="ar-EG"/>
        </w:rPr>
        <w:t xml:space="preserve">All of this is from the perspective of styles and has no relationship to the </w:t>
      </w:r>
      <w:r w:rsidR="00277C28">
        <w:rPr>
          <w:rFonts w:cs="Traditional Arabic"/>
          <w:lang w:bidi="ar-EG"/>
        </w:rPr>
        <w:t xml:space="preserve">legislative source of reference, meaning it has no relationship </w:t>
      </w:r>
      <w:r w:rsidR="00831AB0">
        <w:rPr>
          <w:rFonts w:cs="Traditional Arabic"/>
          <w:lang w:bidi="ar-EG"/>
        </w:rPr>
        <w:t xml:space="preserve">to the question: Who does the Siyadah (sovereignty) belong to? </w:t>
      </w:r>
      <w:proofErr w:type="gramStart"/>
      <w:r w:rsidR="00831AB0">
        <w:rPr>
          <w:rFonts w:cs="Traditional Arabic"/>
          <w:lang w:bidi="ar-EG"/>
        </w:rPr>
        <w:t>i.e.</w:t>
      </w:r>
      <w:proofErr w:type="gramEnd"/>
      <w:r w:rsidR="00831AB0">
        <w:rPr>
          <w:rFonts w:cs="Traditional Arabic"/>
          <w:lang w:bidi="ar-EG"/>
        </w:rPr>
        <w:t xml:space="preserve"> who is the Sayyid</w:t>
      </w:r>
      <w:r w:rsidR="009D0731">
        <w:rPr>
          <w:rFonts w:cs="Traditional Arabic"/>
          <w:lang w:bidi="ar-EG"/>
        </w:rPr>
        <w:t xml:space="preserve">, who is the Legislator and who is the Haakim (judge). Rather it only relates to the question: </w:t>
      </w:r>
      <w:r w:rsidR="001F3F67">
        <w:rPr>
          <w:rFonts w:cs="Traditional Arabic"/>
          <w:lang w:bidi="ar-EG"/>
        </w:rPr>
        <w:t>How does the Faq</w:t>
      </w:r>
      <w:r w:rsidR="000B5C85">
        <w:rPr>
          <w:rFonts w:cs="Traditional Arabic"/>
          <w:lang w:bidi="ar-EG"/>
        </w:rPr>
        <w:t>i</w:t>
      </w:r>
      <w:r w:rsidR="001F3F67">
        <w:rPr>
          <w:rFonts w:cs="Traditional Arabic"/>
          <w:lang w:bidi="ar-EG"/>
        </w:rPr>
        <w:t>h (jurist) formulate or draft</w:t>
      </w:r>
      <w:r w:rsidR="009716F7">
        <w:rPr>
          <w:rFonts w:cs="Traditional Arabic"/>
          <w:lang w:bidi="ar-EG"/>
        </w:rPr>
        <w:t xml:space="preserve"> what he had deduced in terms of rulings (Ahkam) and what is the ideal style in respect to </w:t>
      </w:r>
      <w:r w:rsidR="003D2564">
        <w:rPr>
          <w:rFonts w:cs="Traditional Arabic"/>
          <w:lang w:bidi="ar-EG"/>
        </w:rPr>
        <w:t>breaking it down and compos</w:t>
      </w:r>
      <w:r w:rsidR="00666E8E">
        <w:rPr>
          <w:rFonts w:cs="Traditional Arabic"/>
          <w:lang w:bidi="ar-EG"/>
        </w:rPr>
        <w:t xml:space="preserve">ing it, </w:t>
      </w:r>
      <w:r w:rsidR="00FF2865">
        <w:rPr>
          <w:rFonts w:cs="Traditional Arabic"/>
          <w:lang w:bidi="ar-EG"/>
        </w:rPr>
        <w:t>presenting its fundamentals and branches</w:t>
      </w:r>
      <w:r w:rsidR="00041DBB">
        <w:rPr>
          <w:rFonts w:cs="Traditional Arabic"/>
          <w:lang w:bidi="ar-EG"/>
        </w:rPr>
        <w:t xml:space="preserve">, </w:t>
      </w:r>
      <w:r w:rsidR="00B35730">
        <w:rPr>
          <w:rFonts w:cs="Traditional Arabic"/>
          <w:lang w:bidi="ar-EG"/>
        </w:rPr>
        <w:t xml:space="preserve">in addition to </w:t>
      </w:r>
      <w:r w:rsidR="00041DBB">
        <w:rPr>
          <w:rFonts w:cs="Traditional Arabic"/>
          <w:lang w:bidi="ar-EG"/>
        </w:rPr>
        <w:t>categori</w:t>
      </w:r>
      <w:r w:rsidR="00D44AF0">
        <w:rPr>
          <w:rFonts w:cs="Traditional Arabic"/>
          <w:lang w:bidi="ar-EG"/>
        </w:rPr>
        <w:t>sing</w:t>
      </w:r>
      <w:r w:rsidR="00B35730">
        <w:rPr>
          <w:rFonts w:cs="Traditional Arabic"/>
          <w:lang w:bidi="ar-EG"/>
        </w:rPr>
        <w:t xml:space="preserve">, </w:t>
      </w:r>
      <w:r w:rsidR="00D44AF0">
        <w:rPr>
          <w:rFonts w:cs="Traditional Arabic"/>
          <w:lang w:bidi="ar-EG"/>
        </w:rPr>
        <w:t>arranging</w:t>
      </w:r>
      <w:r w:rsidR="00B35730">
        <w:rPr>
          <w:rFonts w:cs="Traditional Arabic"/>
          <w:lang w:bidi="ar-EG"/>
        </w:rPr>
        <w:t xml:space="preserve"> and ordering</w:t>
      </w:r>
      <w:r w:rsidR="00D44AF0">
        <w:rPr>
          <w:rFonts w:cs="Traditional Arabic"/>
          <w:lang w:bidi="ar-EG"/>
        </w:rPr>
        <w:t xml:space="preserve"> it</w:t>
      </w:r>
      <w:r w:rsidR="00B35730">
        <w:rPr>
          <w:rFonts w:cs="Traditional Arabic"/>
          <w:lang w:bidi="ar-EG"/>
        </w:rPr>
        <w:t xml:space="preserve">. </w:t>
      </w:r>
      <w:r w:rsidR="0067723B">
        <w:rPr>
          <w:rFonts w:cs="Traditional Arabic"/>
          <w:lang w:bidi="ar-EG"/>
        </w:rPr>
        <w:t>Consequently</w:t>
      </w:r>
      <w:r w:rsidR="00B35730">
        <w:rPr>
          <w:rFonts w:cs="Traditional Arabic"/>
          <w:lang w:bidi="ar-EG"/>
        </w:rPr>
        <w:t xml:space="preserve">, there is no problem </w:t>
      </w:r>
      <w:r w:rsidR="0067723B">
        <w:rPr>
          <w:rFonts w:cs="Traditional Arabic"/>
          <w:lang w:bidi="ar-EG"/>
        </w:rPr>
        <w:t xml:space="preserve">in </w:t>
      </w:r>
      <w:r w:rsidR="000B5C85">
        <w:rPr>
          <w:rFonts w:cs="Traditional Arabic"/>
          <w:lang w:bidi="ar-EG"/>
        </w:rPr>
        <w:t>respect to adopting</w:t>
      </w:r>
      <w:r w:rsidR="0067723B">
        <w:rPr>
          <w:rFonts w:cs="Traditional Arabic"/>
          <w:lang w:bidi="ar-EG"/>
        </w:rPr>
        <w:t xml:space="preserve"> this </w:t>
      </w:r>
      <w:r w:rsidR="000B5C85">
        <w:rPr>
          <w:rFonts w:cs="Traditional Arabic"/>
          <w:lang w:bidi="ar-EG"/>
        </w:rPr>
        <w:t>irrespective</w:t>
      </w:r>
      <w:r w:rsidR="00F503F0">
        <w:rPr>
          <w:rFonts w:cs="Traditional Arabic"/>
          <w:lang w:bidi="ar-EG"/>
        </w:rPr>
        <w:t xml:space="preserve"> of its </w:t>
      </w:r>
      <w:r w:rsidR="000B5C85">
        <w:rPr>
          <w:rFonts w:cs="Traditional Arabic"/>
          <w:lang w:bidi="ar-EG"/>
        </w:rPr>
        <w:t>source</w:t>
      </w:r>
      <w:r w:rsidR="00F503F0">
        <w:rPr>
          <w:rFonts w:cs="Traditional Arabic"/>
          <w:lang w:bidi="ar-EG"/>
        </w:rPr>
        <w:t xml:space="preserve">. </w:t>
      </w:r>
    </w:p>
    <w:p w14:paraId="43B6B940" w14:textId="77777777" w:rsidR="000B5C85" w:rsidRDefault="000B5C85" w:rsidP="00774CE9">
      <w:pPr>
        <w:spacing w:after="0"/>
        <w:rPr>
          <w:rFonts w:cs="Traditional Arabic"/>
          <w:lang w:bidi="ar-EG"/>
        </w:rPr>
      </w:pPr>
    </w:p>
    <w:p w14:paraId="5035DA8B" w14:textId="0C3A53AB" w:rsidR="008364DC" w:rsidRPr="00314306" w:rsidRDefault="00060510" w:rsidP="00774CE9">
      <w:pPr>
        <w:spacing w:after="0"/>
        <w:rPr>
          <w:rFonts w:cs="Traditional Arabic"/>
          <w:b/>
          <w:bCs/>
          <w:lang w:bidi="ar-EG"/>
        </w:rPr>
      </w:pPr>
      <w:r w:rsidRPr="00314306">
        <w:rPr>
          <w:rFonts w:cs="Traditional Arabic"/>
          <w:b/>
          <w:bCs/>
          <w:lang w:bidi="ar-EG"/>
        </w:rPr>
        <w:t xml:space="preserve">- Section: </w:t>
      </w:r>
      <w:r w:rsidR="004B00C4" w:rsidRPr="00314306">
        <w:rPr>
          <w:rFonts w:cs="Traditional Arabic"/>
          <w:b/>
          <w:bCs/>
          <w:lang w:bidi="ar-EG"/>
        </w:rPr>
        <w:t>Benefiting</w:t>
      </w:r>
      <w:r w:rsidR="00CE3453" w:rsidRPr="00314306">
        <w:rPr>
          <w:rFonts w:cs="Traditional Arabic"/>
          <w:b/>
          <w:bCs/>
          <w:lang w:bidi="ar-EG"/>
        </w:rPr>
        <w:t xml:space="preserve"> from</w:t>
      </w:r>
      <w:r w:rsidR="004B00C4" w:rsidRPr="00314306">
        <w:rPr>
          <w:rFonts w:cs="Traditional Arabic"/>
          <w:b/>
          <w:bCs/>
          <w:lang w:bidi="ar-EG"/>
        </w:rPr>
        <w:t xml:space="preserve"> the experiences</w:t>
      </w:r>
      <w:r w:rsidR="00870C9C" w:rsidRPr="00314306">
        <w:rPr>
          <w:rFonts w:cs="Traditional Arabic"/>
          <w:b/>
          <w:bCs/>
          <w:lang w:bidi="ar-EG"/>
        </w:rPr>
        <w:t xml:space="preserve"> or expertise </w:t>
      </w:r>
      <w:r w:rsidR="005B26AF">
        <w:rPr>
          <w:rFonts w:cs="Traditional Arabic"/>
          <w:b/>
          <w:bCs/>
          <w:lang w:bidi="ar-EG"/>
        </w:rPr>
        <w:t>of the nations and peoples</w:t>
      </w:r>
    </w:p>
    <w:p w14:paraId="59192CC4" w14:textId="35D73D83" w:rsidR="008364DC" w:rsidRDefault="008364DC" w:rsidP="00774CE9">
      <w:pPr>
        <w:spacing w:after="0"/>
        <w:rPr>
          <w:rFonts w:cs="Traditional Arabic"/>
          <w:lang w:bidi="ar-EG"/>
        </w:rPr>
      </w:pPr>
    </w:p>
    <w:p w14:paraId="1D5F8A0E" w14:textId="3E6801F1" w:rsidR="008364DC" w:rsidRDefault="00EC340D" w:rsidP="00774CE9">
      <w:pPr>
        <w:spacing w:after="0"/>
        <w:rPr>
          <w:rFonts w:cs="Traditional Arabic"/>
          <w:lang w:bidi="ar-EG"/>
        </w:rPr>
      </w:pPr>
      <w:r>
        <w:rPr>
          <w:rFonts w:cs="Traditional Arabic"/>
          <w:lang w:bidi="ar-EG"/>
        </w:rPr>
        <w:t>Examining the circumstances of the other peoples</w:t>
      </w:r>
      <w:r w:rsidR="00813382">
        <w:rPr>
          <w:rFonts w:cs="Traditional Arabic"/>
          <w:lang w:bidi="ar-EG"/>
        </w:rPr>
        <w:t xml:space="preserve">, benefiting from their experiences and taking the </w:t>
      </w:r>
      <w:r w:rsidR="00D812A6">
        <w:rPr>
          <w:rFonts w:cs="Traditional Arabic"/>
          <w:lang w:bidi="ar-EG"/>
        </w:rPr>
        <w:t xml:space="preserve">good and </w:t>
      </w:r>
      <w:r w:rsidR="00231F04">
        <w:rPr>
          <w:rFonts w:cs="Traditional Arabic"/>
          <w:lang w:bidi="ar-EG"/>
        </w:rPr>
        <w:t xml:space="preserve">well-developed from their styles and means </w:t>
      </w:r>
      <w:r w:rsidR="00682EC9">
        <w:rPr>
          <w:rFonts w:cs="Traditional Arabic"/>
          <w:lang w:bidi="ar-EG"/>
        </w:rPr>
        <w:t>is demanded from the sound mind</w:t>
      </w:r>
      <w:r w:rsidR="00515A61">
        <w:rPr>
          <w:rFonts w:cs="Traditional Arabic"/>
          <w:lang w:bidi="ar-EG"/>
        </w:rPr>
        <w:t>: That the human benefits from the available fruits</w:t>
      </w:r>
      <w:r w:rsidR="00663953">
        <w:rPr>
          <w:rFonts w:cs="Traditional Arabic"/>
          <w:lang w:bidi="ar-EG"/>
        </w:rPr>
        <w:t xml:space="preserve"> and</w:t>
      </w:r>
      <w:r w:rsidR="00515A61">
        <w:rPr>
          <w:rFonts w:cs="Traditional Arabic"/>
          <w:lang w:bidi="ar-EG"/>
        </w:rPr>
        <w:t xml:space="preserve"> ready results</w:t>
      </w:r>
      <w:r w:rsidR="00E7030B">
        <w:rPr>
          <w:rFonts w:cs="Traditional Arabic"/>
          <w:lang w:bidi="ar-EG"/>
        </w:rPr>
        <w:t xml:space="preserve">. In this way </w:t>
      </w:r>
      <w:r w:rsidR="005509C5">
        <w:rPr>
          <w:rFonts w:cs="Traditional Arabic"/>
          <w:lang w:bidi="ar-EG"/>
        </w:rPr>
        <w:t>he can then</w:t>
      </w:r>
      <w:r w:rsidR="00E7030B">
        <w:rPr>
          <w:rFonts w:cs="Traditional Arabic"/>
          <w:lang w:bidi="ar-EG"/>
        </w:rPr>
        <w:t xml:space="preserve"> direct his effort </w:t>
      </w:r>
      <w:r w:rsidR="007B2899">
        <w:rPr>
          <w:rFonts w:cs="Traditional Arabic"/>
          <w:lang w:bidi="ar-EG"/>
        </w:rPr>
        <w:t xml:space="preserve">towards </w:t>
      </w:r>
      <w:r w:rsidR="007D299C">
        <w:rPr>
          <w:rFonts w:cs="Traditional Arabic"/>
          <w:lang w:bidi="ar-EG"/>
        </w:rPr>
        <w:t>innovation in respect to invention and generating what is new instead of</w:t>
      </w:r>
      <w:r w:rsidR="00663953">
        <w:rPr>
          <w:rFonts w:cs="Traditional Arabic"/>
          <w:lang w:bidi="ar-EG"/>
        </w:rPr>
        <w:t xml:space="preserve"> </w:t>
      </w:r>
      <w:r w:rsidR="005509C5">
        <w:rPr>
          <w:rFonts w:cs="Traditional Arabic"/>
          <w:lang w:bidi="ar-EG"/>
        </w:rPr>
        <w:t xml:space="preserve">repeating the inventions made by others and </w:t>
      </w:r>
      <w:r w:rsidR="008B4D1E">
        <w:rPr>
          <w:rFonts w:cs="Traditional Arabic"/>
          <w:lang w:bidi="ar-EG"/>
        </w:rPr>
        <w:t>their experiences</w:t>
      </w:r>
      <w:r w:rsidR="00BF568A">
        <w:rPr>
          <w:rFonts w:cs="Traditional Arabic"/>
          <w:lang w:bidi="ar-EG"/>
        </w:rPr>
        <w:t>, in other words “</w:t>
      </w:r>
      <w:r w:rsidR="00BF568A" w:rsidRPr="00BF568A">
        <w:rPr>
          <w:rFonts w:cs="Traditional Arabic"/>
          <w:b/>
          <w:bCs/>
          <w:lang w:bidi="ar-EG"/>
        </w:rPr>
        <w:t>Reinventing the wheel</w:t>
      </w:r>
      <w:r w:rsidR="00BF568A">
        <w:rPr>
          <w:rFonts w:cs="Traditional Arabic"/>
          <w:lang w:bidi="ar-EG"/>
        </w:rPr>
        <w:t>” as they say.</w:t>
      </w:r>
      <w:r w:rsidR="00D812A6">
        <w:rPr>
          <w:rFonts w:cs="Traditional Arabic"/>
          <w:lang w:bidi="ar-EG"/>
        </w:rPr>
        <w:t xml:space="preserve"> </w:t>
      </w:r>
    </w:p>
    <w:p w14:paraId="359243BB" w14:textId="473D1A73" w:rsidR="008364DC" w:rsidRDefault="008364DC" w:rsidP="00774CE9">
      <w:pPr>
        <w:spacing w:after="0"/>
        <w:rPr>
          <w:rFonts w:cs="Traditional Arabic"/>
          <w:lang w:bidi="ar-EG"/>
        </w:rPr>
      </w:pPr>
    </w:p>
    <w:p w14:paraId="0E2C8C7D" w14:textId="033B4F4F" w:rsidR="008364DC" w:rsidRDefault="001D1C0B" w:rsidP="00774CE9">
      <w:pPr>
        <w:spacing w:after="0"/>
        <w:rPr>
          <w:rFonts w:cs="Traditional Arabic"/>
          <w:lang w:bidi="ar-EG"/>
        </w:rPr>
      </w:pPr>
      <w:r>
        <w:rPr>
          <w:rFonts w:cs="Traditional Arabic"/>
          <w:lang w:bidi="ar-EG"/>
        </w:rPr>
        <w:t xml:space="preserve">This is also what the </w:t>
      </w:r>
      <w:r w:rsidR="008320E0">
        <w:rPr>
          <w:rFonts w:cs="Traditional Arabic"/>
          <w:lang w:bidi="ar-EG"/>
        </w:rPr>
        <w:t xml:space="preserve">final blessed Sharee’ah came with: </w:t>
      </w:r>
    </w:p>
    <w:p w14:paraId="1BAD90D3" w14:textId="6C99AEDD" w:rsidR="008364DC" w:rsidRDefault="008364DC" w:rsidP="00774CE9">
      <w:pPr>
        <w:spacing w:after="0"/>
        <w:rPr>
          <w:rFonts w:cs="Traditional Arabic"/>
          <w:lang w:bidi="ar-EG"/>
        </w:rPr>
      </w:pPr>
    </w:p>
    <w:p w14:paraId="50EFF854" w14:textId="7136BC27" w:rsidR="0031606F" w:rsidRDefault="008320E0" w:rsidP="0031606F">
      <w:pPr>
        <w:spacing w:after="0"/>
        <w:rPr>
          <w:rFonts w:cs="Traditional Arabic"/>
          <w:lang w:bidi="ar-EG"/>
        </w:rPr>
      </w:pPr>
      <w:r>
        <w:rPr>
          <w:rFonts w:cs="Traditional Arabic"/>
          <w:lang w:bidi="ar-EG"/>
        </w:rPr>
        <w:t>- Like what came in “</w:t>
      </w:r>
      <w:r w:rsidRPr="00413BD4">
        <w:rPr>
          <w:rFonts w:cs="Traditional Arabic"/>
          <w:b/>
          <w:bCs/>
          <w:lang w:bidi="ar-EG"/>
        </w:rPr>
        <w:t>Al-</w:t>
      </w:r>
      <w:proofErr w:type="spellStart"/>
      <w:r w:rsidRPr="00413BD4">
        <w:rPr>
          <w:rFonts w:cs="Traditional Arabic"/>
          <w:b/>
          <w:bCs/>
          <w:lang w:bidi="ar-EG"/>
        </w:rPr>
        <w:t>Muwatta</w:t>
      </w:r>
      <w:proofErr w:type="spellEnd"/>
      <w:r w:rsidRPr="00413BD4">
        <w:rPr>
          <w:rFonts w:cs="Traditional Arabic"/>
          <w:b/>
          <w:bCs/>
          <w:lang w:bidi="ar-EG"/>
        </w:rPr>
        <w:t>’</w:t>
      </w:r>
      <w:r>
        <w:rPr>
          <w:rFonts w:cs="Traditional Arabic"/>
          <w:lang w:bidi="ar-EG"/>
        </w:rPr>
        <w:t>”</w:t>
      </w:r>
      <w:r w:rsidR="003A5C72">
        <w:rPr>
          <w:rFonts w:cs="Traditional Arabic"/>
          <w:lang w:bidi="ar-EG"/>
        </w:rPr>
        <w:t xml:space="preserve">, where Imam Malik related from Muhammad bin </w:t>
      </w:r>
      <w:proofErr w:type="spellStart"/>
      <w:r w:rsidR="002E4272">
        <w:rPr>
          <w:rFonts w:cs="Traditional Arabic"/>
          <w:lang w:bidi="ar-EG"/>
        </w:rPr>
        <w:t>Abdur</w:t>
      </w:r>
      <w:proofErr w:type="spellEnd"/>
      <w:r w:rsidR="002E4272">
        <w:rPr>
          <w:rFonts w:cs="Traditional Arabic"/>
          <w:lang w:bidi="ar-EG"/>
        </w:rPr>
        <w:t xml:space="preserve"> Rahman bin </w:t>
      </w:r>
      <w:proofErr w:type="spellStart"/>
      <w:r w:rsidR="002E4272">
        <w:rPr>
          <w:rFonts w:cs="Traditional Arabic"/>
          <w:lang w:bidi="ar-EG"/>
        </w:rPr>
        <w:t>Nawfal</w:t>
      </w:r>
      <w:proofErr w:type="spellEnd"/>
      <w:r w:rsidR="002E4272">
        <w:rPr>
          <w:rFonts w:cs="Traditional Arabic"/>
          <w:lang w:bidi="ar-EG"/>
        </w:rPr>
        <w:t xml:space="preserve"> </w:t>
      </w:r>
      <w:r w:rsidR="00C50C9D">
        <w:rPr>
          <w:rFonts w:cs="Traditional Arabic"/>
          <w:lang w:bidi="ar-EG"/>
        </w:rPr>
        <w:t>that he said that ‘</w:t>
      </w:r>
      <w:proofErr w:type="spellStart"/>
      <w:r w:rsidR="00C50C9D">
        <w:rPr>
          <w:rFonts w:cs="Traditional Arabic"/>
          <w:lang w:bidi="ar-EG"/>
        </w:rPr>
        <w:t>Urwah</w:t>
      </w:r>
      <w:proofErr w:type="spellEnd"/>
      <w:r w:rsidR="00C50C9D">
        <w:rPr>
          <w:rFonts w:cs="Traditional Arabic"/>
          <w:lang w:bidi="ar-EG"/>
        </w:rPr>
        <w:t xml:space="preserve"> bin Az-Zubair </w:t>
      </w:r>
      <w:r w:rsidR="00D32145">
        <w:rPr>
          <w:rFonts w:cs="Traditional Arabic"/>
          <w:lang w:bidi="ar-EG"/>
        </w:rPr>
        <w:t xml:space="preserve">informed him </w:t>
      </w:r>
      <w:r w:rsidR="00C50C9D">
        <w:rPr>
          <w:rFonts w:cs="Traditional Arabic"/>
          <w:lang w:bidi="ar-EG"/>
        </w:rPr>
        <w:t>from ‘Aa’ishah</w:t>
      </w:r>
      <w:r w:rsidR="00652261">
        <w:rPr>
          <w:rFonts w:cs="Traditional Arabic"/>
          <w:lang w:bidi="ar-EG"/>
        </w:rPr>
        <w:t>, the Mother of Beli</w:t>
      </w:r>
      <w:r w:rsidR="000161EE">
        <w:rPr>
          <w:rFonts w:cs="Traditional Arabic"/>
          <w:lang w:bidi="ar-EG"/>
        </w:rPr>
        <w:t>e</w:t>
      </w:r>
      <w:r w:rsidR="00652261">
        <w:rPr>
          <w:rFonts w:cs="Traditional Arabic"/>
          <w:lang w:bidi="ar-EG"/>
        </w:rPr>
        <w:t>vers</w:t>
      </w:r>
      <w:r w:rsidR="000161EE">
        <w:rPr>
          <w:rFonts w:cs="Traditional Arabic"/>
          <w:lang w:bidi="ar-EG"/>
        </w:rPr>
        <w:t xml:space="preserve">, from </w:t>
      </w:r>
      <w:proofErr w:type="spellStart"/>
      <w:r w:rsidR="00D32145">
        <w:rPr>
          <w:rFonts w:cs="Traditional Arabic"/>
          <w:lang w:bidi="ar-EG"/>
        </w:rPr>
        <w:t>Judamah</w:t>
      </w:r>
      <w:proofErr w:type="spellEnd"/>
      <w:r w:rsidR="00D32145">
        <w:rPr>
          <w:rFonts w:cs="Traditional Arabic"/>
          <w:lang w:bidi="ar-EG"/>
        </w:rPr>
        <w:t xml:space="preserve"> the daughter of </w:t>
      </w:r>
      <w:proofErr w:type="spellStart"/>
      <w:r w:rsidR="00D32145">
        <w:rPr>
          <w:rFonts w:cs="Traditional Arabic"/>
          <w:lang w:bidi="ar-EG"/>
        </w:rPr>
        <w:t>Wahb</w:t>
      </w:r>
      <w:proofErr w:type="spellEnd"/>
      <w:r w:rsidR="00C306A6">
        <w:rPr>
          <w:rFonts w:cs="Traditional Arabic"/>
          <w:lang w:bidi="ar-EG"/>
        </w:rPr>
        <w:t xml:space="preserve"> Al-</w:t>
      </w:r>
      <w:proofErr w:type="spellStart"/>
      <w:r w:rsidR="00C306A6">
        <w:rPr>
          <w:rFonts w:cs="Traditional Arabic"/>
          <w:lang w:bidi="ar-EG"/>
        </w:rPr>
        <w:t>Asadiyah</w:t>
      </w:r>
      <w:proofErr w:type="spellEnd"/>
      <w:r w:rsidR="00C306A6">
        <w:rPr>
          <w:rFonts w:cs="Traditional Arabic"/>
          <w:lang w:bidi="ar-EG"/>
        </w:rPr>
        <w:t xml:space="preserve">, that she informed her that she heard the Messenger of Allah (saw) saying: </w:t>
      </w:r>
      <w:r w:rsidR="00687EDC">
        <w:rPr>
          <w:rFonts w:cs="Traditional Arabic"/>
          <w:lang w:bidi="ar-EG"/>
        </w:rPr>
        <w:t>“</w:t>
      </w:r>
      <w:r w:rsidR="00687EDC" w:rsidRPr="007315F2">
        <w:rPr>
          <w:rFonts w:cs="Traditional Arabic"/>
          <w:b/>
          <w:bCs/>
          <w:lang w:bidi="ar-EG"/>
        </w:rPr>
        <w:t xml:space="preserve">I had </w:t>
      </w:r>
      <w:r w:rsidR="00BA4BE6">
        <w:rPr>
          <w:rFonts w:cs="Traditional Arabic"/>
          <w:b/>
          <w:bCs/>
          <w:lang w:bidi="ar-EG"/>
        </w:rPr>
        <w:t>considered</w:t>
      </w:r>
      <w:r w:rsidR="000D7887" w:rsidRPr="007315F2">
        <w:rPr>
          <w:rFonts w:cs="Traditional Arabic"/>
          <w:b/>
          <w:bCs/>
          <w:lang w:bidi="ar-EG"/>
        </w:rPr>
        <w:t xml:space="preserve"> to forbid </w:t>
      </w:r>
      <w:r w:rsidR="00634C70" w:rsidRPr="007315F2">
        <w:rPr>
          <w:rFonts w:cs="Traditional Arabic"/>
          <w:b/>
          <w:bCs/>
          <w:lang w:bidi="ar-EG"/>
        </w:rPr>
        <w:t>Al-</w:t>
      </w:r>
      <w:proofErr w:type="spellStart"/>
      <w:r w:rsidR="00634C70" w:rsidRPr="007315F2">
        <w:rPr>
          <w:rFonts w:cs="Traditional Arabic"/>
          <w:b/>
          <w:bCs/>
          <w:lang w:bidi="ar-EG"/>
        </w:rPr>
        <w:t>Gheelah</w:t>
      </w:r>
      <w:proofErr w:type="spellEnd"/>
      <w:r w:rsidR="00634C70" w:rsidRPr="007315F2">
        <w:rPr>
          <w:rFonts w:cs="Traditional Arabic"/>
          <w:b/>
          <w:bCs/>
          <w:lang w:bidi="ar-EG"/>
        </w:rPr>
        <w:t xml:space="preserve"> until it was mentioned</w:t>
      </w:r>
      <w:r w:rsidR="006E6A21" w:rsidRPr="007315F2">
        <w:rPr>
          <w:rFonts w:cs="Traditional Arabic"/>
          <w:b/>
          <w:bCs/>
          <w:lang w:bidi="ar-EG"/>
        </w:rPr>
        <w:t xml:space="preserve"> that the Romans and Persians do that but it does not harm</w:t>
      </w:r>
      <w:r w:rsidR="007315F2" w:rsidRPr="007315F2">
        <w:rPr>
          <w:rFonts w:cs="Traditional Arabic"/>
          <w:b/>
          <w:bCs/>
          <w:lang w:bidi="ar-EG"/>
        </w:rPr>
        <w:t xml:space="preserve"> their children</w:t>
      </w:r>
      <w:r w:rsidR="007315F2">
        <w:rPr>
          <w:rFonts w:cs="Traditional Arabic"/>
          <w:lang w:bidi="ar-EG"/>
        </w:rPr>
        <w:t xml:space="preserve">”. Malik said: </w:t>
      </w:r>
      <w:r w:rsidR="0013630F">
        <w:rPr>
          <w:rFonts w:cs="Traditional Arabic"/>
          <w:lang w:bidi="ar-EG"/>
        </w:rPr>
        <w:t>“</w:t>
      </w:r>
      <w:r w:rsidR="007315F2">
        <w:rPr>
          <w:rFonts w:cs="Traditional Arabic"/>
          <w:lang w:bidi="ar-EG"/>
        </w:rPr>
        <w:t>Al-</w:t>
      </w:r>
      <w:proofErr w:type="spellStart"/>
      <w:r w:rsidR="007315F2">
        <w:rPr>
          <w:rFonts w:cs="Traditional Arabic"/>
          <w:lang w:bidi="ar-EG"/>
        </w:rPr>
        <w:t>Gheelah</w:t>
      </w:r>
      <w:proofErr w:type="spellEnd"/>
      <w:r w:rsidR="0013630F">
        <w:rPr>
          <w:rFonts w:cs="Traditional Arabic"/>
          <w:lang w:bidi="ar-EG"/>
        </w:rPr>
        <w:t xml:space="preserve">” </w:t>
      </w:r>
      <w:r w:rsidR="0013630F">
        <w:rPr>
          <w:rFonts w:cs="Traditional Arabic"/>
          <w:lang w:bidi="ar-EG"/>
        </w:rPr>
        <w:lastRenderedPageBreak/>
        <w:t>is that a man has intimate relations with his wife whilst she is breastfeeding. This Hadith is Sahih</w:t>
      </w:r>
      <w:r w:rsidR="0031606F">
        <w:rPr>
          <w:rFonts w:cs="Traditional Arabic"/>
          <w:lang w:bidi="ar-EG"/>
        </w:rPr>
        <w:t>, indeed of the highest level of authenticity!</w:t>
      </w:r>
    </w:p>
    <w:p w14:paraId="0666E515" w14:textId="346F07EF" w:rsidR="0031606F" w:rsidRDefault="0031606F" w:rsidP="0031606F">
      <w:pPr>
        <w:spacing w:after="0"/>
        <w:rPr>
          <w:rFonts w:cs="Traditional Arabic"/>
          <w:lang w:bidi="ar-EG"/>
        </w:rPr>
      </w:pPr>
    </w:p>
    <w:p w14:paraId="2290233C" w14:textId="24F522FD" w:rsidR="0031606F" w:rsidRDefault="0031606F" w:rsidP="0031606F">
      <w:pPr>
        <w:spacing w:after="0"/>
        <w:rPr>
          <w:rFonts w:cs="Traditional Arabic"/>
          <w:lang w:bidi="ar-EG"/>
        </w:rPr>
      </w:pPr>
      <w:r>
        <w:rPr>
          <w:rFonts w:cs="Traditional Arabic"/>
          <w:lang w:bidi="ar-EG"/>
        </w:rPr>
        <w:t xml:space="preserve">- </w:t>
      </w:r>
      <w:r w:rsidR="008845BF">
        <w:rPr>
          <w:rFonts w:cs="Traditional Arabic"/>
          <w:lang w:bidi="ar-EG"/>
        </w:rPr>
        <w:t>Muslim recorded it</w:t>
      </w:r>
      <w:r w:rsidR="00877757">
        <w:rPr>
          <w:rFonts w:cs="Traditional Arabic"/>
          <w:lang w:bidi="ar-EG"/>
        </w:rPr>
        <w:t xml:space="preserve"> as</w:t>
      </w:r>
      <w:r w:rsidR="001865A4">
        <w:rPr>
          <w:rFonts w:cs="Traditional Arabic"/>
          <w:lang w:bidi="ar-EG"/>
        </w:rPr>
        <w:t>:</w:t>
      </w:r>
      <w:r w:rsidR="008845BF">
        <w:rPr>
          <w:rFonts w:cs="Traditional Arabic"/>
          <w:lang w:bidi="ar-EG"/>
        </w:rPr>
        <w:t xml:space="preserve"> Khalaf bin Hisham</w:t>
      </w:r>
      <w:r w:rsidR="001865A4">
        <w:rPr>
          <w:rFonts w:cs="Traditional Arabic"/>
          <w:lang w:bidi="ar-EG"/>
        </w:rPr>
        <w:t xml:space="preserve"> related to us from Malik bin Anas, from Yahya bin Yahya and his wording</w:t>
      </w:r>
      <w:r w:rsidR="00877757">
        <w:rPr>
          <w:rFonts w:cs="Traditional Arabic"/>
          <w:lang w:bidi="ar-EG"/>
        </w:rPr>
        <w:t xml:space="preserve"> was: I received the same from Malik. Muslim said: </w:t>
      </w:r>
      <w:r w:rsidR="008550CA">
        <w:rPr>
          <w:rFonts w:cs="Traditional Arabic"/>
          <w:lang w:bidi="ar-EG"/>
        </w:rPr>
        <w:t>[</w:t>
      </w:r>
      <w:r w:rsidR="00EC2F3E">
        <w:rPr>
          <w:rFonts w:cs="Traditional Arabic"/>
          <w:lang w:bidi="ar-EG"/>
        </w:rPr>
        <w:t xml:space="preserve">As for Khalaf then he said </w:t>
      </w:r>
      <w:proofErr w:type="spellStart"/>
      <w:r w:rsidR="00EC2F3E">
        <w:rPr>
          <w:rFonts w:cs="Traditional Arabic"/>
          <w:lang w:bidi="ar-EG"/>
        </w:rPr>
        <w:t>Judhamah</w:t>
      </w:r>
      <w:proofErr w:type="spellEnd"/>
      <w:r w:rsidR="00EC2F3E">
        <w:rPr>
          <w:rFonts w:cs="Traditional Arabic"/>
          <w:lang w:bidi="ar-EG"/>
        </w:rPr>
        <w:t xml:space="preserve"> Al-</w:t>
      </w:r>
      <w:proofErr w:type="spellStart"/>
      <w:r w:rsidR="00EC2F3E">
        <w:rPr>
          <w:rFonts w:cs="Traditional Arabic"/>
          <w:lang w:bidi="ar-EG"/>
        </w:rPr>
        <w:t>Asadiyah</w:t>
      </w:r>
      <w:proofErr w:type="spellEnd"/>
      <w:r w:rsidR="00EC2F3E">
        <w:rPr>
          <w:rFonts w:cs="Traditional Arabic"/>
          <w:lang w:bidi="ar-EG"/>
        </w:rPr>
        <w:t xml:space="preserve"> (</w:t>
      </w:r>
      <w:proofErr w:type="gramStart"/>
      <w:r w:rsidR="00EC2F3E">
        <w:rPr>
          <w:rFonts w:cs="Traditional Arabic"/>
          <w:lang w:bidi="ar-EG"/>
        </w:rPr>
        <w:t>i.e.</w:t>
      </w:r>
      <w:proofErr w:type="gramEnd"/>
      <w:r w:rsidR="00EC2F3E">
        <w:rPr>
          <w:rFonts w:cs="Traditional Arabic"/>
          <w:lang w:bidi="ar-EG"/>
        </w:rPr>
        <w:t xml:space="preserve"> with a </w:t>
      </w:r>
      <w:proofErr w:type="spellStart"/>
      <w:r w:rsidR="00EC2F3E">
        <w:rPr>
          <w:rFonts w:cs="Traditional Arabic"/>
          <w:lang w:bidi="ar-EG"/>
        </w:rPr>
        <w:t>Dhaal</w:t>
      </w:r>
      <w:proofErr w:type="spellEnd"/>
      <w:r w:rsidR="00EC2F3E">
        <w:rPr>
          <w:rFonts w:cs="Traditional Arabic"/>
          <w:lang w:bidi="ar-EG"/>
        </w:rPr>
        <w:t xml:space="preserve">) whilst </w:t>
      </w:r>
      <w:r w:rsidR="00660209">
        <w:rPr>
          <w:rFonts w:cs="Traditional Arabic"/>
          <w:lang w:bidi="ar-EG"/>
        </w:rPr>
        <w:t xml:space="preserve">what Yahya said was correct with a </w:t>
      </w:r>
      <w:proofErr w:type="spellStart"/>
      <w:r w:rsidR="00660209">
        <w:rPr>
          <w:rFonts w:cs="Traditional Arabic"/>
          <w:lang w:bidi="ar-EG"/>
        </w:rPr>
        <w:t>Daal</w:t>
      </w:r>
      <w:proofErr w:type="spellEnd"/>
      <w:r w:rsidR="00660209">
        <w:rPr>
          <w:rFonts w:cs="Traditional Arabic"/>
          <w:lang w:bidi="ar-EG"/>
        </w:rPr>
        <w:t>!].</w:t>
      </w:r>
      <w:r w:rsidR="00877757">
        <w:rPr>
          <w:rFonts w:cs="Traditional Arabic"/>
          <w:lang w:bidi="ar-EG"/>
        </w:rPr>
        <w:t xml:space="preserve"> </w:t>
      </w:r>
    </w:p>
    <w:p w14:paraId="59B770B7" w14:textId="6D6BF75E" w:rsidR="008364DC" w:rsidRDefault="008364DC" w:rsidP="00774CE9">
      <w:pPr>
        <w:spacing w:after="0"/>
        <w:rPr>
          <w:rFonts w:cs="Traditional Arabic"/>
          <w:lang w:bidi="ar-EG"/>
        </w:rPr>
      </w:pPr>
    </w:p>
    <w:p w14:paraId="61FDB7A6" w14:textId="434D1797" w:rsidR="008364DC" w:rsidRDefault="00660209" w:rsidP="00774CE9">
      <w:pPr>
        <w:spacing w:after="0"/>
        <w:rPr>
          <w:rFonts w:cs="Traditional Arabic"/>
          <w:lang w:bidi="ar-EG"/>
        </w:rPr>
      </w:pPr>
      <w:r>
        <w:rPr>
          <w:rFonts w:cs="Traditional Arabic"/>
          <w:lang w:bidi="ar-EG"/>
        </w:rPr>
        <w:t xml:space="preserve">- Muslim said: </w:t>
      </w:r>
      <w:proofErr w:type="spellStart"/>
      <w:r>
        <w:rPr>
          <w:rFonts w:cs="Traditional Arabic"/>
          <w:lang w:bidi="ar-EG"/>
        </w:rPr>
        <w:t>Ubaidullah</w:t>
      </w:r>
      <w:proofErr w:type="spellEnd"/>
      <w:r>
        <w:rPr>
          <w:rFonts w:cs="Traditional Arabic"/>
          <w:lang w:bidi="ar-EG"/>
        </w:rPr>
        <w:t xml:space="preserve"> bin </w:t>
      </w:r>
      <w:proofErr w:type="spellStart"/>
      <w:r>
        <w:rPr>
          <w:rFonts w:cs="Traditional Arabic"/>
          <w:lang w:bidi="ar-EG"/>
        </w:rPr>
        <w:t>Sa’id</w:t>
      </w:r>
      <w:proofErr w:type="spellEnd"/>
      <w:r w:rsidR="00C33641">
        <w:rPr>
          <w:rFonts w:cs="Traditional Arabic"/>
          <w:lang w:bidi="ar-EG"/>
        </w:rPr>
        <w:t xml:space="preserve"> and Muhammad bin Abi ‘Umar said: Al-</w:t>
      </w:r>
      <w:proofErr w:type="spellStart"/>
      <w:r w:rsidR="00C33641">
        <w:rPr>
          <w:rFonts w:cs="Traditional Arabic"/>
          <w:lang w:bidi="ar-EG"/>
        </w:rPr>
        <w:t>Muqri’u</w:t>
      </w:r>
      <w:proofErr w:type="spellEnd"/>
      <w:r w:rsidR="00C33641">
        <w:rPr>
          <w:rFonts w:cs="Traditional Arabic"/>
          <w:lang w:bidi="ar-EG"/>
        </w:rPr>
        <w:t xml:space="preserve"> related to us from </w:t>
      </w:r>
      <w:proofErr w:type="spellStart"/>
      <w:r w:rsidR="00C33641">
        <w:rPr>
          <w:rFonts w:cs="Traditional Arabic"/>
          <w:lang w:bidi="ar-EG"/>
        </w:rPr>
        <w:t>Sa’id</w:t>
      </w:r>
      <w:proofErr w:type="spellEnd"/>
      <w:r w:rsidR="00C33641">
        <w:rPr>
          <w:rFonts w:cs="Traditional Arabic"/>
          <w:lang w:bidi="ar-EG"/>
        </w:rPr>
        <w:t xml:space="preserve"> bin Abi </w:t>
      </w:r>
      <w:proofErr w:type="spellStart"/>
      <w:r w:rsidR="00C33641">
        <w:rPr>
          <w:rFonts w:cs="Traditional Arabic"/>
          <w:lang w:bidi="ar-EG"/>
        </w:rPr>
        <w:t>Ayub</w:t>
      </w:r>
      <w:proofErr w:type="spellEnd"/>
      <w:r w:rsidR="00C33641">
        <w:rPr>
          <w:rFonts w:cs="Traditional Arabic"/>
          <w:lang w:bidi="ar-EG"/>
        </w:rPr>
        <w:t>, from Abu l-Aswad</w:t>
      </w:r>
      <w:r w:rsidR="00214911">
        <w:rPr>
          <w:rFonts w:cs="Traditional Arabic"/>
          <w:lang w:bidi="ar-EG"/>
        </w:rPr>
        <w:t>, from ‘</w:t>
      </w:r>
      <w:proofErr w:type="spellStart"/>
      <w:r w:rsidR="00214911">
        <w:rPr>
          <w:rFonts w:cs="Traditional Arabic"/>
          <w:lang w:bidi="ar-EG"/>
        </w:rPr>
        <w:t>Urwah</w:t>
      </w:r>
      <w:proofErr w:type="spellEnd"/>
      <w:r w:rsidR="00214911">
        <w:rPr>
          <w:rFonts w:cs="Traditional Arabic"/>
          <w:lang w:bidi="ar-EG"/>
        </w:rPr>
        <w:t xml:space="preserve">, from ‘Aa’ishah, from </w:t>
      </w:r>
      <w:proofErr w:type="spellStart"/>
      <w:r w:rsidR="00214911">
        <w:rPr>
          <w:rFonts w:cs="Traditional Arabic"/>
          <w:lang w:bidi="ar-EG"/>
        </w:rPr>
        <w:t>Judamah</w:t>
      </w:r>
      <w:proofErr w:type="spellEnd"/>
      <w:r w:rsidR="00214911">
        <w:rPr>
          <w:rFonts w:cs="Traditional Arabic"/>
          <w:lang w:bidi="ar-EG"/>
        </w:rPr>
        <w:t xml:space="preserve"> the daughter of </w:t>
      </w:r>
      <w:proofErr w:type="spellStart"/>
      <w:r w:rsidR="00214911">
        <w:rPr>
          <w:rFonts w:cs="Traditional Arabic"/>
          <w:lang w:bidi="ar-EG"/>
        </w:rPr>
        <w:t>Wahb</w:t>
      </w:r>
      <w:proofErr w:type="spellEnd"/>
      <w:r w:rsidR="00335197">
        <w:rPr>
          <w:rFonts w:cs="Traditional Arabic"/>
          <w:lang w:bidi="ar-EG"/>
        </w:rPr>
        <w:t>, sister of ‘</w:t>
      </w:r>
      <w:proofErr w:type="spellStart"/>
      <w:r w:rsidR="00335197">
        <w:rPr>
          <w:rFonts w:cs="Traditional Arabic"/>
          <w:lang w:bidi="ar-EG"/>
        </w:rPr>
        <w:t>Ukasha</w:t>
      </w:r>
      <w:proofErr w:type="spellEnd"/>
      <w:r w:rsidR="00335197">
        <w:rPr>
          <w:rFonts w:cs="Traditional Arabic"/>
          <w:lang w:bidi="ar-EG"/>
        </w:rPr>
        <w:t>, the same as it in full length</w:t>
      </w:r>
      <w:r w:rsidR="00AF2929">
        <w:rPr>
          <w:rFonts w:cs="Traditional Arabic"/>
          <w:lang w:bidi="ar-EG"/>
        </w:rPr>
        <w:t xml:space="preserve">. Muslim said: Abu Bakr bin Abi </w:t>
      </w:r>
      <w:proofErr w:type="spellStart"/>
      <w:r w:rsidR="00AF2929">
        <w:rPr>
          <w:rFonts w:cs="Traditional Arabic"/>
          <w:lang w:bidi="ar-EG"/>
        </w:rPr>
        <w:t>Shaibah</w:t>
      </w:r>
      <w:proofErr w:type="spellEnd"/>
      <w:r w:rsidR="00AF2929">
        <w:rPr>
          <w:rFonts w:cs="Traditional Arabic"/>
          <w:lang w:bidi="ar-EG"/>
        </w:rPr>
        <w:t xml:space="preserve"> related it to us</w:t>
      </w:r>
      <w:r w:rsidR="00CE2092">
        <w:rPr>
          <w:rFonts w:cs="Traditional Arabic"/>
          <w:lang w:bidi="ar-EG"/>
        </w:rPr>
        <w:t xml:space="preserve"> from Yahya bin Ishaq, from Yahya bin </w:t>
      </w:r>
      <w:proofErr w:type="spellStart"/>
      <w:r w:rsidR="00CE2092">
        <w:rPr>
          <w:rFonts w:cs="Traditional Arabic"/>
          <w:lang w:bidi="ar-EG"/>
        </w:rPr>
        <w:t>Ayub</w:t>
      </w:r>
      <w:proofErr w:type="spellEnd"/>
      <w:r w:rsidR="00CE2092">
        <w:rPr>
          <w:rFonts w:cs="Traditional Arabic"/>
          <w:lang w:bidi="ar-EG"/>
        </w:rPr>
        <w:t xml:space="preserve">, from Muhammad bin </w:t>
      </w:r>
      <w:proofErr w:type="spellStart"/>
      <w:r w:rsidR="00CE2092">
        <w:rPr>
          <w:rFonts w:cs="Traditional Arabic"/>
          <w:lang w:bidi="ar-EG"/>
        </w:rPr>
        <w:t>Abdur</w:t>
      </w:r>
      <w:proofErr w:type="spellEnd"/>
      <w:r w:rsidR="00CE2092">
        <w:rPr>
          <w:rFonts w:cs="Traditional Arabic"/>
          <w:lang w:bidi="ar-EG"/>
        </w:rPr>
        <w:t xml:space="preserve"> Rahman</w:t>
      </w:r>
      <w:r w:rsidR="00B36536">
        <w:rPr>
          <w:rFonts w:cs="Traditional Arabic"/>
          <w:lang w:bidi="ar-EG"/>
        </w:rPr>
        <w:t xml:space="preserve"> bin </w:t>
      </w:r>
      <w:proofErr w:type="spellStart"/>
      <w:r w:rsidR="00B36536">
        <w:rPr>
          <w:rFonts w:cs="Traditional Arabic"/>
          <w:lang w:bidi="ar-EG"/>
        </w:rPr>
        <w:t>Nawfal</w:t>
      </w:r>
      <w:proofErr w:type="spellEnd"/>
      <w:r w:rsidR="00B36536">
        <w:rPr>
          <w:rFonts w:cs="Traditional Arabic"/>
          <w:lang w:bidi="ar-EG"/>
        </w:rPr>
        <w:t xml:space="preserve"> Al-</w:t>
      </w:r>
      <w:proofErr w:type="spellStart"/>
      <w:r w:rsidR="00B36536">
        <w:rPr>
          <w:rFonts w:cs="Traditional Arabic"/>
          <w:lang w:bidi="ar-EG"/>
        </w:rPr>
        <w:t>Qurashiy</w:t>
      </w:r>
      <w:proofErr w:type="spellEnd"/>
      <w:r w:rsidR="00B36536">
        <w:rPr>
          <w:rFonts w:cs="Traditional Arabic"/>
          <w:lang w:bidi="ar-EG"/>
        </w:rPr>
        <w:t>, from ‘</w:t>
      </w:r>
      <w:proofErr w:type="spellStart"/>
      <w:r w:rsidR="00B36536">
        <w:rPr>
          <w:rFonts w:cs="Traditional Arabic"/>
          <w:lang w:bidi="ar-EG"/>
        </w:rPr>
        <w:t>Urwah</w:t>
      </w:r>
      <w:proofErr w:type="spellEnd"/>
      <w:r w:rsidR="00B36536">
        <w:rPr>
          <w:rFonts w:cs="Traditional Arabic"/>
          <w:lang w:bidi="ar-EG"/>
        </w:rPr>
        <w:t xml:space="preserve">, from ‘Aa’ishah, from </w:t>
      </w:r>
      <w:proofErr w:type="spellStart"/>
      <w:r w:rsidR="00B36536">
        <w:rPr>
          <w:rFonts w:cs="Traditional Arabic"/>
          <w:lang w:bidi="ar-EG"/>
        </w:rPr>
        <w:t>Judamah</w:t>
      </w:r>
      <w:proofErr w:type="spellEnd"/>
      <w:r w:rsidR="00531C04">
        <w:rPr>
          <w:rFonts w:cs="Traditional Arabic"/>
          <w:lang w:bidi="ar-EG"/>
        </w:rPr>
        <w:t xml:space="preserve"> the daughter of </w:t>
      </w:r>
      <w:proofErr w:type="spellStart"/>
      <w:r w:rsidR="00531C04">
        <w:rPr>
          <w:rFonts w:cs="Traditional Arabic"/>
          <w:lang w:bidi="ar-EG"/>
        </w:rPr>
        <w:t>Wahb</w:t>
      </w:r>
      <w:proofErr w:type="spellEnd"/>
      <w:r w:rsidR="00531C04">
        <w:rPr>
          <w:rFonts w:cs="Traditional Arabic"/>
          <w:lang w:bidi="ar-EG"/>
        </w:rPr>
        <w:t xml:space="preserve"> Al-</w:t>
      </w:r>
      <w:proofErr w:type="spellStart"/>
      <w:r w:rsidR="00531C04">
        <w:rPr>
          <w:rFonts w:cs="Traditional Arabic"/>
          <w:lang w:bidi="ar-EG"/>
        </w:rPr>
        <w:t>Asadiyah</w:t>
      </w:r>
      <w:proofErr w:type="spellEnd"/>
      <w:r w:rsidR="00531C04">
        <w:rPr>
          <w:rFonts w:cs="Traditional Arabic"/>
          <w:lang w:bidi="ar-EG"/>
        </w:rPr>
        <w:t xml:space="preserve">: That she said: I heard the Messenger of Allah (saw): She then mentioned </w:t>
      </w:r>
      <w:r w:rsidR="00CC34E4">
        <w:rPr>
          <w:rFonts w:cs="Traditional Arabic"/>
          <w:lang w:bidi="ar-EG"/>
        </w:rPr>
        <w:t xml:space="preserve">like the Hadith of </w:t>
      </w:r>
      <w:proofErr w:type="spellStart"/>
      <w:r w:rsidR="00CC34E4">
        <w:rPr>
          <w:rFonts w:cs="Traditional Arabic"/>
          <w:lang w:bidi="ar-EG"/>
        </w:rPr>
        <w:t>Sa’id</w:t>
      </w:r>
      <w:proofErr w:type="spellEnd"/>
      <w:r w:rsidR="00CC34E4">
        <w:rPr>
          <w:rFonts w:cs="Traditional Arabic"/>
          <w:lang w:bidi="ar-EG"/>
        </w:rPr>
        <w:t xml:space="preserve"> bin </w:t>
      </w:r>
      <w:proofErr w:type="spellStart"/>
      <w:r w:rsidR="00CC34E4">
        <w:rPr>
          <w:rFonts w:cs="Traditional Arabic"/>
          <w:lang w:bidi="ar-EG"/>
        </w:rPr>
        <w:t>Ayub</w:t>
      </w:r>
      <w:proofErr w:type="spellEnd"/>
      <w:r w:rsidR="00CC34E4">
        <w:rPr>
          <w:rFonts w:cs="Traditional Arabic"/>
          <w:lang w:bidi="ar-EG"/>
        </w:rPr>
        <w:t>.</w:t>
      </w:r>
    </w:p>
    <w:p w14:paraId="7F8ED012" w14:textId="24D1490A" w:rsidR="00CC34E4" w:rsidRDefault="00CC34E4" w:rsidP="00774CE9">
      <w:pPr>
        <w:spacing w:after="0"/>
        <w:rPr>
          <w:rFonts w:cs="Traditional Arabic"/>
          <w:lang w:bidi="ar-EG"/>
        </w:rPr>
      </w:pPr>
    </w:p>
    <w:p w14:paraId="415A7532" w14:textId="77777777" w:rsidR="008B59D9" w:rsidRDefault="00CC34E4" w:rsidP="00774CE9">
      <w:pPr>
        <w:spacing w:after="0"/>
        <w:rPr>
          <w:rFonts w:cs="Traditional Arabic"/>
          <w:lang w:bidi="ar-EG"/>
        </w:rPr>
      </w:pPr>
      <w:r>
        <w:rPr>
          <w:rFonts w:cs="Traditional Arabic"/>
          <w:lang w:bidi="ar-EG"/>
        </w:rPr>
        <w:t xml:space="preserve">- At-Tirmidhi said: </w:t>
      </w:r>
      <w:r w:rsidR="00BC657E">
        <w:rPr>
          <w:rFonts w:cs="Traditional Arabic"/>
          <w:lang w:bidi="ar-EG"/>
        </w:rPr>
        <w:t>‘</w:t>
      </w:r>
      <w:proofErr w:type="spellStart"/>
      <w:r w:rsidR="00BC657E">
        <w:rPr>
          <w:rFonts w:cs="Traditional Arabic"/>
          <w:lang w:bidi="ar-EG"/>
        </w:rPr>
        <w:t>Eisa</w:t>
      </w:r>
      <w:proofErr w:type="spellEnd"/>
      <w:r w:rsidR="00BC657E">
        <w:rPr>
          <w:rFonts w:cs="Traditional Arabic"/>
          <w:lang w:bidi="ar-EG"/>
        </w:rPr>
        <w:t xml:space="preserve"> bin Ahmad related to us from </w:t>
      </w:r>
      <w:proofErr w:type="spellStart"/>
      <w:r w:rsidR="00BC657E">
        <w:rPr>
          <w:rFonts w:cs="Traditional Arabic"/>
          <w:lang w:bidi="ar-EG"/>
        </w:rPr>
        <w:t>Wahb</w:t>
      </w:r>
      <w:proofErr w:type="spellEnd"/>
      <w:r w:rsidR="00D75A61">
        <w:rPr>
          <w:rFonts w:cs="Traditional Arabic"/>
          <w:lang w:bidi="ar-EG"/>
        </w:rPr>
        <w:t xml:space="preserve">, from Malik, from Muhammad bin </w:t>
      </w:r>
      <w:proofErr w:type="spellStart"/>
      <w:r w:rsidR="00D75A61">
        <w:rPr>
          <w:rFonts w:cs="Traditional Arabic"/>
          <w:lang w:bidi="ar-EG"/>
        </w:rPr>
        <w:t>Abdur</w:t>
      </w:r>
      <w:proofErr w:type="spellEnd"/>
      <w:r w:rsidR="00D75A61">
        <w:rPr>
          <w:rFonts w:cs="Traditional Arabic"/>
          <w:lang w:bidi="ar-EG"/>
        </w:rPr>
        <w:t xml:space="preserve"> Rahman bin </w:t>
      </w:r>
      <w:proofErr w:type="spellStart"/>
      <w:r w:rsidR="00D75A61">
        <w:rPr>
          <w:rFonts w:cs="Traditional Arabic"/>
          <w:lang w:bidi="ar-EG"/>
        </w:rPr>
        <w:t>Nawfal</w:t>
      </w:r>
      <w:proofErr w:type="spellEnd"/>
      <w:r w:rsidR="00D75A61">
        <w:rPr>
          <w:rFonts w:cs="Traditional Arabic"/>
          <w:lang w:bidi="ar-EG"/>
        </w:rPr>
        <w:t xml:space="preserve"> and so on. And he said: </w:t>
      </w:r>
      <w:r w:rsidR="004001FF">
        <w:rPr>
          <w:rFonts w:cs="Traditional Arabic"/>
          <w:lang w:bidi="ar-EG"/>
        </w:rPr>
        <w:t>‘</w:t>
      </w:r>
      <w:proofErr w:type="spellStart"/>
      <w:r w:rsidR="004001FF">
        <w:rPr>
          <w:rFonts w:cs="Traditional Arabic"/>
          <w:lang w:bidi="ar-EG"/>
        </w:rPr>
        <w:t>Eisa</w:t>
      </w:r>
      <w:proofErr w:type="spellEnd"/>
      <w:r w:rsidR="004001FF">
        <w:rPr>
          <w:rFonts w:cs="Traditional Arabic"/>
          <w:lang w:bidi="ar-EG"/>
        </w:rPr>
        <w:t xml:space="preserve"> bin Ahmad, from </w:t>
      </w:r>
      <w:proofErr w:type="spellStart"/>
      <w:r w:rsidR="004001FF">
        <w:rPr>
          <w:rFonts w:cs="Traditional Arabic"/>
          <w:lang w:bidi="ar-EG"/>
        </w:rPr>
        <w:t>Ishaq</w:t>
      </w:r>
      <w:proofErr w:type="spellEnd"/>
      <w:r w:rsidR="004001FF">
        <w:rPr>
          <w:rFonts w:cs="Traditional Arabic"/>
          <w:lang w:bidi="ar-EG"/>
        </w:rPr>
        <w:t xml:space="preserve"> bin ‘</w:t>
      </w:r>
      <w:proofErr w:type="spellStart"/>
      <w:r w:rsidR="004001FF">
        <w:rPr>
          <w:rFonts w:cs="Traditional Arabic"/>
          <w:lang w:bidi="ar-EG"/>
        </w:rPr>
        <w:t>E</w:t>
      </w:r>
      <w:r w:rsidR="00D14080">
        <w:rPr>
          <w:rFonts w:cs="Traditional Arabic"/>
          <w:lang w:bidi="ar-EG"/>
        </w:rPr>
        <w:t>i</w:t>
      </w:r>
      <w:r w:rsidR="004001FF">
        <w:rPr>
          <w:rFonts w:cs="Traditional Arabic"/>
          <w:lang w:bidi="ar-EG"/>
        </w:rPr>
        <w:t>sa</w:t>
      </w:r>
      <w:proofErr w:type="spellEnd"/>
      <w:r w:rsidR="002D3C4A">
        <w:rPr>
          <w:rFonts w:cs="Traditional Arabic"/>
          <w:lang w:bidi="ar-EG"/>
        </w:rPr>
        <w:t>, from Malik, from Abu l-Aswad</w:t>
      </w:r>
      <w:r w:rsidR="008550CA">
        <w:rPr>
          <w:rFonts w:cs="Traditional Arabic"/>
          <w:lang w:bidi="ar-EG"/>
        </w:rPr>
        <w:t xml:space="preserve">: The same Hadith! </w:t>
      </w:r>
      <w:r w:rsidR="008B59D9">
        <w:rPr>
          <w:rFonts w:cs="Traditional Arabic"/>
          <w:lang w:bidi="ar-EG"/>
        </w:rPr>
        <w:t>Abu ‘</w:t>
      </w:r>
      <w:proofErr w:type="spellStart"/>
      <w:r w:rsidR="008B59D9">
        <w:rPr>
          <w:rFonts w:cs="Traditional Arabic"/>
          <w:lang w:bidi="ar-EG"/>
        </w:rPr>
        <w:t>Eisa</w:t>
      </w:r>
      <w:proofErr w:type="spellEnd"/>
      <w:r w:rsidR="008B59D9">
        <w:rPr>
          <w:rFonts w:cs="Traditional Arabic"/>
          <w:lang w:bidi="ar-EG"/>
        </w:rPr>
        <w:t xml:space="preserve"> said: [This Hadith is Hasan Gharib Sahih].</w:t>
      </w:r>
    </w:p>
    <w:p w14:paraId="58A5DB85" w14:textId="77777777" w:rsidR="008B59D9" w:rsidRDefault="008B59D9" w:rsidP="00774CE9">
      <w:pPr>
        <w:spacing w:after="0"/>
        <w:rPr>
          <w:rFonts w:cs="Traditional Arabic"/>
          <w:lang w:bidi="ar-EG"/>
        </w:rPr>
      </w:pPr>
    </w:p>
    <w:p w14:paraId="55305C1C" w14:textId="2AD98AC2" w:rsidR="00C02578" w:rsidRDefault="008B59D9" w:rsidP="00774CE9">
      <w:pPr>
        <w:spacing w:after="0"/>
        <w:rPr>
          <w:rFonts w:cs="Traditional Arabic"/>
          <w:lang w:bidi="ar-EG"/>
        </w:rPr>
      </w:pPr>
      <w:r>
        <w:rPr>
          <w:rFonts w:cs="Traditional Arabic"/>
          <w:lang w:bidi="ar-EG"/>
        </w:rPr>
        <w:t>- An-Nasa’</w:t>
      </w:r>
      <w:r w:rsidR="00C91C1C">
        <w:rPr>
          <w:rFonts w:cs="Traditional Arabic"/>
          <w:lang w:bidi="ar-EG"/>
        </w:rPr>
        <w:t xml:space="preserve">i said: </w:t>
      </w:r>
      <w:proofErr w:type="spellStart"/>
      <w:r w:rsidR="00C91C1C">
        <w:rPr>
          <w:rFonts w:cs="Traditional Arabic"/>
          <w:lang w:bidi="ar-EG"/>
        </w:rPr>
        <w:t>Ubaidullah</w:t>
      </w:r>
      <w:proofErr w:type="spellEnd"/>
      <w:r w:rsidR="00C91C1C">
        <w:rPr>
          <w:rFonts w:cs="Traditional Arabic"/>
          <w:lang w:bidi="ar-EG"/>
        </w:rPr>
        <w:t xml:space="preserve"> and </w:t>
      </w:r>
      <w:proofErr w:type="spellStart"/>
      <w:r w:rsidR="00C91C1C">
        <w:rPr>
          <w:rFonts w:cs="Traditional Arabic"/>
          <w:lang w:bidi="ar-EG"/>
        </w:rPr>
        <w:t>Ishaq</w:t>
      </w:r>
      <w:proofErr w:type="spellEnd"/>
      <w:r w:rsidR="00C91C1C">
        <w:rPr>
          <w:rFonts w:cs="Traditional Arabic"/>
          <w:lang w:bidi="ar-EG"/>
        </w:rPr>
        <w:t xml:space="preserve"> bin Mansur related to us from Abdur Rahman, from Malik, from Abu l-Aswad</w:t>
      </w:r>
      <w:r w:rsidR="00AC31B8">
        <w:rPr>
          <w:rFonts w:cs="Traditional Arabic"/>
          <w:lang w:bidi="ar-EG"/>
        </w:rPr>
        <w:t xml:space="preserve"> …</w:t>
      </w:r>
      <w:r w:rsidR="00C02578">
        <w:rPr>
          <w:rFonts w:cs="Traditional Arabic"/>
          <w:lang w:bidi="ar-EG"/>
        </w:rPr>
        <w:t xml:space="preserve"> to the end, </w:t>
      </w:r>
      <w:r w:rsidR="007B7ED9">
        <w:rPr>
          <w:rFonts w:cs="Traditional Arabic"/>
          <w:lang w:bidi="ar-EG"/>
        </w:rPr>
        <w:t>the same as it</w:t>
      </w:r>
      <w:r w:rsidR="00C02578">
        <w:rPr>
          <w:rFonts w:cs="Traditional Arabic"/>
          <w:lang w:bidi="ar-EG"/>
        </w:rPr>
        <w:t xml:space="preserve"> </w:t>
      </w:r>
      <w:proofErr w:type="spellStart"/>
      <w:r w:rsidR="00C02578">
        <w:rPr>
          <w:rFonts w:cs="Traditional Arabic"/>
          <w:lang w:bidi="ar-EG"/>
        </w:rPr>
        <w:t>it</w:t>
      </w:r>
      <w:proofErr w:type="spellEnd"/>
      <w:r w:rsidR="00C02578">
        <w:rPr>
          <w:rFonts w:cs="Traditional Arabic"/>
          <w:lang w:bidi="ar-EG"/>
        </w:rPr>
        <w:t>.</w:t>
      </w:r>
    </w:p>
    <w:p w14:paraId="36DEAF3D" w14:textId="77777777" w:rsidR="00C02578" w:rsidRDefault="00C02578" w:rsidP="00774CE9">
      <w:pPr>
        <w:spacing w:after="0"/>
        <w:rPr>
          <w:rFonts w:cs="Traditional Arabic"/>
          <w:lang w:bidi="ar-EG"/>
        </w:rPr>
      </w:pPr>
    </w:p>
    <w:p w14:paraId="1F8550CA" w14:textId="7527046E" w:rsidR="00B973CC" w:rsidRDefault="00C02578" w:rsidP="00774CE9">
      <w:pPr>
        <w:spacing w:after="0"/>
        <w:rPr>
          <w:rFonts w:cs="Traditional Arabic"/>
          <w:lang w:bidi="ar-EG"/>
        </w:rPr>
      </w:pPr>
      <w:r>
        <w:rPr>
          <w:rFonts w:cs="Traditional Arabic"/>
          <w:lang w:bidi="ar-EG"/>
        </w:rPr>
        <w:t>- Abu Dawud said: Al-</w:t>
      </w:r>
      <w:proofErr w:type="spellStart"/>
      <w:r>
        <w:rPr>
          <w:rFonts w:cs="Traditional Arabic"/>
          <w:lang w:bidi="ar-EG"/>
        </w:rPr>
        <w:t>Qa’nabiy</w:t>
      </w:r>
      <w:proofErr w:type="spellEnd"/>
      <w:r>
        <w:rPr>
          <w:rFonts w:cs="Traditional Arabic"/>
          <w:lang w:bidi="ar-EG"/>
        </w:rPr>
        <w:t xml:space="preserve"> related to us from Malik, from </w:t>
      </w:r>
      <w:r w:rsidR="00B973CC">
        <w:rPr>
          <w:rFonts w:cs="Traditional Arabic"/>
          <w:lang w:bidi="ar-EG"/>
        </w:rPr>
        <w:t>Muhammad bin Abdur Rahman, from Malik, from Abu l-Aswad</w:t>
      </w:r>
      <w:r w:rsidR="00AC31B8">
        <w:rPr>
          <w:rFonts w:cs="Traditional Arabic"/>
          <w:lang w:bidi="ar-EG"/>
        </w:rPr>
        <w:t xml:space="preserve"> …</w:t>
      </w:r>
      <w:r w:rsidR="00B973CC">
        <w:rPr>
          <w:rFonts w:cs="Traditional Arabic"/>
          <w:lang w:bidi="ar-EG"/>
        </w:rPr>
        <w:t xml:space="preserve"> to the end, </w:t>
      </w:r>
      <w:r w:rsidR="007B7ED9">
        <w:rPr>
          <w:rFonts w:cs="Traditional Arabic"/>
          <w:lang w:bidi="ar-EG"/>
        </w:rPr>
        <w:t>the same as it</w:t>
      </w:r>
      <w:r w:rsidR="00B973CC">
        <w:rPr>
          <w:rFonts w:cs="Traditional Arabic"/>
          <w:lang w:bidi="ar-EG"/>
        </w:rPr>
        <w:t xml:space="preserve"> </w:t>
      </w:r>
      <w:proofErr w:type="spellStart"/>
      <w:r w:rsidR="00B973CC">
        <w:rPr>
          <w:rFonts w:cs="Traditional Arabic"/>
          <w:lang w:bidi="ar-EG"/>
        </w:rPr>
        <w:t>it</w:t>
      </w:r>
      <w:proofErr w:type="spellEnd"/>
      <w:r w:rsidR="00B973CC">
        <w:rPr>
          <w:rFonts w:cs="Traditional Arabic"/>
          <w:lang w:bidi="ar-EG"/>
        </w:rPr>
        <w:t>.</w:t>
      </w:r>
    </w:p>
    <w:p w14:paraId="3B3DD914" w14:textId="77777777" w:rsidR="00B973CC" w:rsidRDefault="00B973CC" w:rsidP="00774CE9">
      <w:pPr>
        <w:spacing w:after="0"/>
        <w:rPr>
          <w:rFonts w:cs="Traditional Arabic"/>
          <w:lang w:bidi="ar-EG"/>
        </w:rPr>
      </w:pPr>
    </w:p>
    <w:p w14:paraId="5BEF0729" w14:textId="16A33FE6" w:rsidR="007B7ED9" w:rsidRDefault="00B973CC" w:rsidP="00774CE9">
      <w:pPr>
        <w:spacing w:after="0"/>
        <w:rPr>
          <w:rFonts w:cs="Traditional Arabic"/>
          <w:lang w:bidi="ar-EG"/>
        </w:rPr>
      </w:pPr>
      <w:r>
        <w:rPr>
          <w:rFonts w:cs="Traditional Arabic"/>
          <w:lang w:bidi="ar-EG"/>
        </w:rPr>
        <w:t>- Ahmad said: Abdur Rahman bin Mahdi related to us from Malik, from Abu l-Aswad</w:t>
      </w:r>
      <w:r w:rsidR="00AC31B8">
        <w:rPr>
          <w:rFonts w:cs="Traditional Arabic"/>
          <w:lang w:bidi="ar-EG"/>
        </w:rPr>
        <w:t xml:space="preserve"> …</w:t>
      </w:r>
      <w:r w:rsidR="007B7ED9">
        <w:rPr>
          <w:rFonts w:cs="Traditional Arabic"/>
          <w:lang w:bidi="ar-EG"/>
        </w:rPr>
        <w:t xml:space="preserve"> to the end, the same as it.</w:t>
      </w:r>
    </w:p>
    <w:p w14:paraId="23445B57" w14:textId="77777777" w:rsidR="007B7ED9" w:rsidRDefault="007B7ED9" w:rsidP="00774CE9">
      <w:pPr>
        <w:spacing w:after="0"/>
        <w:rPr>
          <w:rFonts w:cs="Traditional Arabic"/>
          <w:lang w:bidi="ar-EG"/>
        </w:rPr>
      </w:pPr>
    </w:p>
    <w:p w14:paraId="0BEBB9E9" w14:textId="23294714" w:rsidR="00CC34E4" w:rsidRDefault="002D3C4A" w:rsidP="00774CE9">
      <w:pPr>
        <w:spacing w:after="0"/>
        <w:rPr>
          <w:rFonts w:cs="Traditional Arabic"/>
          <w:lang w:bidi="ar-EG"/>
        </w:rPr>
      </w:pPr>
      <w:r>
        <w:rPr>
          <w:rFonts w:cs="Traditional Arabic"/>
          <w:lang w:bidi="ar-EG"/>
        </w:rPr>
        <w:t xml:space="preserve"> </w:t>
      </w:r>
      <w:r w:rsidR="000A6027">
        <w:rPr>
          <w:rFonts w:cs="Traditional Arabic"/>
          <w:lang w:bidi="ar-EG"/>
        </w:rPr>
        <w:t>- Ahmad said:</w:t>
      </w:r>
      <w:r w:rsidR="00D53CBE">
        <w:rPr>
          <w:rFonts w:cs="Traditional Arabic"/>
          <w:lang w:bidi="ar-EG"/>
        </w:rPr>
        <w:t xml:space="preserve"> Abu </w:t>
      </w:r>
      <w:proofErr w:type="spellStart"/>
      <w:r w:rsidR="00D53CBE">
        <w:rPr>
          <w:rFonts w:cs="Traditional Arabic"/>
          <w:lang w:bidi="ar-EG"/>
        </w:rPr>
        <w:t>Salamah</w:t>
      </w:r>
      <w:proofErr w:type="spellEnd"/>
      <w:r w:rsidR="00D53CBE">
        <w:rPr>
          <w:rFonts w:cs="Traditional Arabic"/>
          <w:lang w:bidi="ar-EG"/>
        </w:rPr>
        <w:t xml:space="preserve"> Al-</w:t>
      </w:r>
      <w:proofErr w:type="spellStart"/>
      <w:r w:rsidR="00D53CBE">
        <w:rPr>
          <w:rFonts w:cs="Traditional Arabic"/>
          <w:lang w:bidi="ar-EG"/>
        </w:rPr>
        <w:t>Khuza’iy</w:t>
      </w:r>
      <w:proofErr w:type="spellEnd"/>
      <w:r w:rsidR="00D53CBE">
        <w:rPr>
          <w:rFonts w:cs="Traditional Arabic"/>
          <w:lang w:bidi="ar-EG"/>
        </w:rPr>
        <w:t xml:space="preserve"> said: Malik related to us from Muhammad bin </w:t>
      </w:r>
      <w:proofErr w:type="spellStart"/>
      <w:r w:rsidR="00D53CBE">
        <w:rPr>
          <w:rFonts w:cs="Traditional Arabic"/>
          <w:lang w:bidi="ar-EG"/>
        </w:rPr>
        <w:t>Abdur</w:t>
      </w:r>
      <w:proofErr w:type="spellEnd"/>
      <w:r w:rsidR="00D53CBE">
        <w:rPr>
          <w:rFonts w:cs="Traditional Arabic"/>
          <w:lang w:bidi="ar-EG"/>
        </w:rPr>
        <w:t xml:space="preserve"> Rahman bin </w:t>
      </w:r>
      <w:proofErr w:type="spellStart"/>
      <w:r w:rsidR="00D53CBE">
        <w:rPr>
          <w:rFonts w:cs="Traditional Arabic"/>
          <w:lang w:bidi="ar-EG"/>
        </w:rPr>
        <w:t>Nawfal</w:t>
      </w:r>
      <w:proofErr w:type="spellEnd"/>
      <w:r w:rsidR="00AC31B8">
        <w:rPr>
          <w:rFonts w:cs="Traditional Arabic"/>
          <w:lang w:bidi="ar-EG"/>
        </w:rPr>
        <w:t xml:space="preserve"> …</w:t>
      </w:r>
      <w:r w:rsidR="005E3E48">
        <w:rPr>
          <w:rFonts w:cs="Traditional Arabic"/>
          <w:lang w:bidi="ar-EG"/>
        </w:rPr>
        <w:t xml:space="preserve"> to the end, the same as it.</w:t>
      </w:r>
    </w:p>
    <w:p w14:paraId="5B2AE94E" w14:textId="1845364C" w:rsidR="005E3E48" w:rsidRDefault="005E3E48" w:rsidP="00774CE9">
      <w:pPr>
        <w:spacing w:after="0"/>
        <w:rPr>
          <w:rFonts w:cs="Traditional Arabic"/>
          <w:lang w:bidi="ar-EG"/>
        </w:rPr>
      </w:pPr>
    </w:p>
    <w:p w14:paraId="3240CDBD" w14:textId="1A946174" w:rsidR="005E3E48" w:rsidRDefault="005E3E48" w:rsidP="00774CE9">
      <w:pPr>
        <w:spacing w:after="0"/>
        <w:rPr>
          <w:rFonts w:cs="Traditional Arabic"/>
          <w:lang w:bidi="ar-EG"/>
        </w:rPr>
      </w:pPr>
      <w:r>
        <w:rPr>
          <w:rFonts w:cs="Traditional Arabic"/>
          <w:lang w:bidi="ar-EG"/>
        </w:rPr>
        <w:t xml:space="preserve">- Ahmad said: </w:t>
      </w:r>
      <w:r w:rsidR="00203A34">
        <w:rPr>
          <w:rFonts w:cs="Traditional Arabic"/>
          <w:lang w:bidi="ar-EG"/>
        </w:rPr>
        <w:t xml:space="preserve">Abdullah bin Yazid related to us from </w:t>
      </w:r>
      <w:proofErr w:type="spellStart"/>
      <w:r w:rsidR="00203A34">
        <w:rPr>
          <w:rFonts w:cs="Traditional Arabic"/>
          <w:lang w:bidi="ar-EG"/>
        </w:rPr>
        <w:t>Sa’id</w:t>
      </w:r>
      <w:proofErr w:type="spellEnd"/>
      <w:r w:rsidR="00203A34">
        <w:rPr>
          <w:rFonts w:cs="Traditional Arabic"/>
          <w:lang w:bidi="ar-EG"/>
        </w:rPr>
        <w:t xml:space="preserve"> (meaning Ibn Abi </w:t>
      </w:r>
      <w:proofErr w:type="spellStart"/>
      <w:r w:rsidR="00203A34">
        <w:rPr>
          <w:rFonts w:cs="Traditional Arabic"/>
          <w:lang w:bidi="ar-EG"/>
        </w:rPr>
        <w:t>Ayub</w:t>
      </w:r>
      <w:proofErr w:type="spellEnd"/>
      <w:r w:rsidR="00203A34">
        <w:rPr>
          <w:rFonts w:cs="Traditional Arabic"/>
          <w:lang w:bidi="ar-EG"/>
        </w:rPr>
        <w:t>)</w:t>
      </w:r>
      <w:r w:rsidR="00AC31B8">
        <w:rPr>
          <w:rFonts w:cs="Traditional Arabic"/>
          <w:lang w:bidi="ar-EG"/>
        </w:rPr>
        <w:t xml:space="preserve">, who said: Abu l-Aswad related to me … to the end, the same as it. </w:t>
      </w:r>
    </w:p>
    <w:p w14:paraId="5D7B7E0A" w14:textId="496B5324" w:rsidR="008364DC" w:rsidRDefault="008364DC" w:rsidP="00774CE9">
      <w:pPr>
        <w:spacing w:after="0"/>
        <w:rPr>
          <w:rFonts w:cs="Traditional Arabic"/>
          <w:lang w:bidi="ar-EG"/>
        </w:rPr>
      </w:pPr>
    </w:p>
    <w:p w14:paraId="3561682A" w14:textId="6D6E61CA" w:rsidR="00AC31B8" w:rsidRPr="00C42728" w:rsidRDefault="00246423" w:rsidP="00774CE9">
      <w:pPr>
        <w:spacing w:after="0"/>
        <w:rPr>
          <w:rFonts w:cs="Traditional Arabic"/>
          <w:lang w:val="en-US" w:bidi="ar-EG"/>
        </w:rPr>
      </w:pPr>
      <w:r>
        <w:rPr>
          <w:rFonts w:cs="Traditional Arabic"/>
          <w:lang w:bidi="ar-EG"/>
        </w:rPr>
        <w:t>- Ad-</w:t>
      </w:r>
      <w:proofErr w:type="spellStart"/>
      <w:r>
        <w:rPr>
          <w:rFonts w:cs="Traditional Arabic"/>
          <w:lang w:bidi="ar-EG"/>
        </w:rPr>
        <w:t>Daaramiy</w:t>
      </w:r>
      <w:proofErr w:type="spellEnd"/>
      <w:r>
        <w:rPr>
          <w:rFonts w:cs="Traditional Arabic"/>
          <w:lang w:bidi="ar-EG"/>
        </w:rPr>
        <w:t xml:space="preserve"> recorded it as: Khalid bin </w:t>
      </w:r>
      <w:proofErr w:type="spellStart"/>
      <w:r w:rsidR="00C42728">
        <w:rPr>
          <w:rFonts w:cs="Traditional Arabic"/>
          <w:lang w:val="en-US" w:bidi="ar-EG"/>
        </w:rPr>
        <w:t>Makhlad</w:t>
      </w:r>
      <w:proofErr w:type="spellEnd"/>
      <w:r w:rsidR="00C42728">
        <w:rPr>
          <w:rFonts w:cs="Traditional Arabic"/>
          <w:lang w:val="en-US" w:bidi="ar-EG"/>
        </w:rPr>
        <w:t xml:space="preserve"> related to us that Malik related to us the same as it. Abu Muhamm</w:t>
      </w:r>
      <w:r w:rsidR="009950E8">
        <w:rPr>
          <w:rFonts w:cs="Traditional Arabic"/>
          <w:lang w:val="en-US" w:bidi="ar-EG"/>
        </w:rPr>
        <w:t>a</w:t>
      </w:r>
      <w:r w:rsidR="00C42728">
        <w:rPr>
          <w:rFonts w:cs="Traditional Arabic"/>
          <w:lang w:val="en-US" w:bidi="ar-EG"/>
        </w:rPr>
        <w:t>d:</w:t>
      </w:r>
      <w:r w:rsidR="009950E8">
        <w:rPr>
          <w:rFonts w:cs="Traditional Arabic"/>
          <w:lang w:val="en-US" w:bidi="ar-EG"/>
        </w:rPr>
        <w:t xml:space="preserve"> [“</w:t>
      </w:r>
      <w:r w:rsidR="009950E8" w:rsidRPr="009950E8">
        <w:rPr>
          <w:rFonts w:cs="Traditional Arabic"/>
          <w:b/>
          <w:bCs/>
          <w:lang w:val="en-US" w:bidi="ar-EG"/>
        </w:rPr>
        <w:t>Al-</w:t>
      </w:r>
      <w:proofErr w:type="spellStart"/>
      <w:r w:rsidR="009950E8" w:rsidRPr="009950E8">
        <w:rPr>
          <w:rFonts w:cs="Traditional Arabic"/>
          <w:b/>
          <w:bCs/>
          <w:lang w:val="en-US" w:bidi="ar-EG"/>
        </w:rPr>
        <w:t>Gheelah</w:t>
      </w:r>
      <w:proofErr w:type="spellEnd"/>
      <w:r w:rsidR="009950E8">
        <w:rPr>
          <w:rFonts w:cs="Traditional Arabic"/>
          <w:lang w:val="en-US" w:bidi="ar-EG"/>
        </w:rPr>
        <w:t xml:space="preserve">” is to have intimate relations whilst the wife is breastfeeding]. </w:t>
      </w:r>
      <w:r w:rsidR="00C42728">
        <w:rPr>
          <w:rFonts w:cs="Traditional Arabic"/>
          <w:lang w:val="en-US" w:bidi="ar-EG"/>
        </w:rPr>
        <w:t xml:space="preserve"> </w:t>
      </w:r>
    </w:p>
    <w:p w14:paraId="2686DF9C" w14:textId="1F3D386B" w:rsidR="008364DC" w:rsidRDefault="008364DC" w:rsidP="00774CE9">
      <w:pPr>
        <w:spacing w:after="0"/>
        <w:rPr>
          <w:rFonts w:cs="Traditional Arabic"/>
          <w:lang w:bidi="ar-EG"/>
        </w:rPr>
      </w:pPr>
    </w:p>
    <w:p w14:paraId="0AAA250F" w14:textId="6AA3A4DA" w:rsidR="008364DC" w:rsidRDefault="009950E8" w:rsidP="00774CE9">
      <w:pPr>
        <w:spacing w:after="0"/>
        <w:rPr>
          <w:rFonts w:cs="Traditional Arabic"/>
          <w:lang w:bidi="ar-EG"/>
        </w:rPr>
      </w:pPr>
      <w:r>
        <w:rPr>
          <w:rFonts w:cs="Traditional Arabic"/>
          <w:lang w:bidi="ar-EG"/>
        </w:rPr>
        <w:t xml:space="preserve">We will </w:t>
      </w:r>
      <w:r w:rsidR="002C097C">
        <w:rPr>
          <w:rFonts w:cs="Traditional Arabic"/>
          <w:lang w:bidi="ar-EG"/>
        </w:rPr>
        <w:t xml:space="preserve">speed matters along and say: </w:t>
      </w:r>
      <w:r w:rsidR="0079361B">
        <w:rPr>
          <w:rFonts w:cs="Traditional Arabic"/>
          <w:lang w:bidi="ar-EG"/>
        </w:rPr>
        <w:t>Here we are not delving into a</w:t>
      </w:r>
      <w:r w:rsidR="001B5A34">
        <w:rPr>
          <w:rFonts w:cs="Traditional Arabic"/>
          <w:lang w:bidi="ar-EG"/>
        </w:rPr>
        <w:t>n elaborate</w:t>
      </w:r>
      <w:r w:rsidR="0079361B">
        <w:rPr>
          <w:rFonts w:cs="Traditional Arabic"/>
          <w:lang w:bidi="ar-EG"/>
        </w:rPr>
        <w:t xml:space="preserve"> discussion</w:t>
      </w:r>
      <w:r w:rsidR="00BB1276">
        <w:rPr>
          <w:rFonts w:cs="Traditional Arabic"/>
          <w:lang w:bidi="ar-EG"/>
        </w:rPr>
        <w:t xml:space="preserve"> related to the “</w:t>
      </w:r>
      <w:r w:rsidR="00E13636">
        <w:rPr>
          <w:rFonts w:cs="Traditional Arabic"/>
          <w:b/>
          <w:bCs/>
          <w:lang w:bidi="ar-EG"/>
        </w:rPr>
        <w:t>Consideration</w:t>
      </w:r>
      <w:r w:rsidR="00BB1276" w:rsidRPr="00BB1276">
        <w:rPr>
          <w:rFonts w:cs="Traditional Arabic"/>
          <w:b/>
          <w:bCs/>
          <w:lang w:bidi="ar-EG"/>
        </w:rPr>
        <w:t xml:space="preserve"> of the Prophets</w:t>
      </w:r>
      <w:r w:rsidR="00BB1276">
        <w:rPr>
          <w:rFonts w:cs="Traditional Arabic"/>
          <w:lang w:bidi="ar-EG"/>
        </w:rPr>
        <w:t>”</w:t>
      </w:r>
      <w:r w:rsidR="00016F24">
        <w:rPr>
          <w:rFonts w:cs="Traditional Arabic"/>
          <w:lang w:bidi="ar-EG"/>
        </w:rPr>
        <w:t>. Is such a</w:t>
      </w:r>
      <w:r w:rsidR="00E13636">
        <w:rPr>
          <w:rFonts w:cs="Traditional Arabic"/>
          <w:lang w:bidi="ar-EG"/>
        </w:rPr>
        <w:t xml:space="preserve"> consideration </w:t>
      </w:r>
      <w:r w:rsidR="00016F24">
        <w:rPr>
          <w:rFonts w:cs="Traditional Arabic"/>
          <w:lang w:bidi="ar-EG"/>
        </w:rPr>
        <w:t xml:space="preserve">infallible and </w:t>
      </w:r>
      <w:r w:rsidR="00E13636">
        <w:rPr>
          <w:rFonts w:cs="Traditional Arabic"/>
          <w:lang w:bidi="ar-EG"/>
        </w:rPr>
        <w:t>in conformity with</w:t>
      </w:r>
      <w:r w:rsidR="00016F24">
        <w:rPr>
          <w:rFonts w:cs="Traditional Arabic"/>
          <w:lang w:bidi="ar-EG"/>
        </w:rPr>
        <w:t xml:space="preserve"> the Haqq</w:t>
      </w:r>
      <w:r w:rsidR="00EB354C">
        <w:rPr>
          <w:rFonts w:cs="Traditional Arabic"/>
          <w:lang w:bidi="ar-EG"/>
        </w:rPr>
        <w:t xml:space="preserve"> (truth)</w:t>
      </w:r>
      <w:r w:rsidR="00016F24">
        <w:rPr>
          <w:rFonts w:cs="Traditional Arabic"/>
          <w:lang w:bidi="ar-EG"/>
        </w:rPr>
        <w:t xml:space="preserve"> or does it occur in accordance with human nature</w:t>
      </w:r>
      <w:r w:rsidR="0035373D">
        <w:rPr>
          <w:rFonts w:cs="Traditional Arabic"/>
          <w:lang w:bidi="ar-EG"/>
        </w:rPr>
        <w:t xml:space="preserve">, where it could be </w:t>
      </w:r>
      <w:r w:rsidR="00AE50D4">
        <w:rPr>
          <w:rFonts w:cs="Traditional Arabic"/>
          <w:lang w:bidi="ar-EG"/>
        </w:rPr>
        <w:t>a consideration upon</w:t>
      </w:r>
      <w:r w:rsidR="00EB354C">
        <w:rPr>
          <w:rFonts w:cs="Traditional Arabic"/>
          <w:lang w:bidi="ar-EG"/>
        </w:rPr>
        <w:t xml:space="preserve"> </w:t>
      </w:r>
      <w:r w:rsidR="00AE50D4">
        <w:rPr>
          <w:rFonts w:cs="Traditional Arabic"/>
          <w:lang w:bidi="ar-EG"/>
        </w:rPr>
        <w:t>the truth</w:t>
      </w:r>
      <w:r w:rsidR="00EB354C">
        <w:rPr>
          <w:rFonts w:cs="Traditional Arabic"/>
          <w:lang w:bidi="ar-EG"/>
        </w:rPr>
        <w:t xml:space="preserve"> just as it can be </w:t>
      </w:r>
      <w:r w:rsidR="00AE50D4">
        <w:rPr>
          <w:rFonts w:cs="Traditional Arabic"/>
          <w:lang w:bidi="ar-EG"/>
        </w:rPr>
        <w:t xml:space="preserve">upon that which is </w:t>
      </w:r>
      <w:r w:rsidR="00EB354C">
        <w:rPr>
          <w:rFonts w:cs="Traditional Arabic"/>
          <w:lang w:bidi="ar-EG"/>
        </w:rPr>
        <w:t>false</w:t>
      </w:r>
      <w:r w:rsidR="00031A53">
        <w:rPr>
          <w:rFonts w:cs="Traditional Arabic"/>
          <w:lang w:bidi="ar-EG"/>
        </w:rPr>
        <w:t>, in which case Allah would avert the Prophet from any action, statement</w:t>
      </w:r>
      <w:r w:rsidR="00F70C44">
        <w:rPr>
          <w:rFonts w:cs="Traditional Arabic"/>
          <w:lang w:bidi="ar-EG"/>
        </w:rPr>
        <w:t xml:space="preserve"> or </w:t>
      </w:r>
      <w:r w:rsidR="00817701">
        <w:rPr>
          <w:rFonts w:cs="Traditional Arabic"/>
          <w:lang w:bidi="ar-EG"/>
        </w:rPr>
        <w:t xml:space="preserve">consent </w:t>
      </w:r>
      <w:r w:rsidR="00EC6C59">
        <w:rPr>
          <w:rFonts w:cs="Traditional Arabic"/>
          <w:lang w:bidi="ar-EG"/>
        </w:rPr>
        <w:t>resulting from that</w:t>
      </w:r>
      <w:r w:rsidR="00817701">
        <w:rPr>
          <w:rFonts w:cs="Traditional Arabic"/>
          <w:lang w:bidi="ar-EG"/>
        </w:rPr>
        <w:t xml:space="preserve"> false </w:t>
      </w:r>
      <w:r w:rsidR="00EC6C59">
        <w:rPr>
          <w:rFonts w:cs="Traditional Arabic"/>
          <w:lang w:bidi="ar-EG"/>
        </w:rPr>
        <w:t>consideration</w:t>
      </w:r>
      <w:r w:rsidR="00817701">
        <w:rPr>
          <w:rFonts w:cs="Traditional Arabic"/>
          <w:lang w:bidi="ar-EG"/>
        </w:rPr>
        <w:t>.</w:t>
      </w:r>
      <w:r w:rsidR="0035373D">
        <w:rPr>
          <w:rFonts w:cs="Traditional Arabic"/>
          <w:lang w:bidi="ar-EG"/>
        </w:rPr>
        <w:t xml:space="preserve"> </w:t>
      </w:r>
      <w:r w:rsidR="009C7462">
        <w:rPr>
          <w:rFonts w:cs="Traditional Arabic"/>
          <w:lang w:bidi="ar-EG"/>
        </w:rPr>
        <w:t xml:space="preserve">We are not delving into a detailed discussion of </w:t>
      </w:r>
      <w:proofErr w:type="gramStart"/>
      <w:r w:rsidR="009C7462">
        <w:rPr>
          <w:rFonts w:cs="Traditional Arabic"/>
          <w:lang w:bidi="ar-EG"/>
        </w:rPr>
        <w:t>that</w:t>
      </w:r>
      <w:proofErr w:type="gramEnd"/>
      <w:r w:rsidR="009C7462">
        <w:rPr>
          <w:rFonts w:cs="Traditional Arabic"/>
          <w:lang w:bidi="ar-EG"/>
        </w:rPr>
        <w:t xml:space="preserve"> and we will </w:t>
      </w:r>
      <w:r w:rsidR="0025529B">
        <w:rPr>
          <w:rFonts w:cs="Traditional Arabic"/>
          <w:lang w:bidi="ar-EG"/>
        </w:rPr>
        <w:t>leave that to our study “</w:t>
      </w:r>
      <w:r w:rsidR="0025529B" w:rsidRPr="00EC6C59">
        <w:rPr>
          <w:rFonts w:cs="Traditional Arabic"/>
          <w:b/>
          <w:bCs/>
          <w:lang w:bidi="ar-EG"/>
        </w:rPr>
        <w:t>Hamm ul-Anbiyaa</w:t>
      </w:r>
      <w:r w:rsidR="0025529B">
        <w:rPr>
          <w:rFonts w:cs="Traditional Arabic"/>
          <w:lang w:bidi="ar-EG"/>
        </w:rPr>
        <w:t>” (The consideration of the Prophets)</w:t>
      </w:r>
      <w:r w:rsidR="005B715D">
        <w:rPr>
          <w:rFonts w:cs="Traditional Arabic"/>
          <w:lang w:bidi="ar-EG"/>
        </w:rPr>
        <w:t xml:space="preserve"> where we established the definite evidence that the consideration of the Prophets is not infallible and as such is not a </w:t>
      </w:r>
      <w:r w:rsidR="002F2C03">
        <w:rPr>
          <w:rFonts w:cs="Traditional Arabic"/>
          <w:lang w:bidi="ar-EG"/>
        </w:rPr>
        <w:t xml:space="preserve">legislative proof, meaning that such a consideration occurs in accordance with human nature and could be </w:t>
      </w:r>
      <w:r w:rsidR="00562F83">
        <w:rPr>
          <w:rFonts w:cs="Traditional Arabic"/>
          <w:lang w:bidi="ar-EG"/>
        </w:rPr>
        <w:t xml:space="preserve">a consideration upon truth just as it could be false. Then, if it was false Allah would divert the Prophet from any action, statement or consent </w:t>
      </w:r>
      <w:r w:rsidR="00EC6C59">
        <w:rPr>
          <w:rFonts w:cs="Traditional Arabic"/>
          <w:lang w:bidi="ar-EG"/>
        </w:rPr>
        <w:t xml:space="preserve">resulting from that false consideration. </w:t>
      </w:r>
      <w:r w:rsidR="00704F69">
        <w:rPr>
          <w:rFonts w:cs="Traditional Arabic"/>
          <w:lang w:bidi="ar-EG"/>
        </w:rPr>
        <w:t xml:space="preserve">This diversion from Allah would occur by the manner that </w:t>
      </w:r>
      <w:r w:rsidR="00704F69">
        <w:rPr>
          <w:rFonts w:cs="Traditional Arabic"/>
          <w:lang w:bidi="ar-EG"/>
        </w:rPr>
        <w:lastRenderedPageBreak/>
        <w:t>Allah wishes</w:t>
      </w:r>
      <w:r w:rsidR="001D72A9">
        <w:rPr>
          <w:rFonts w:cs="Traditional Arabic"/>
          <w:lang w:bidi="ar-EG"/>
        </w:rPr>
        <w:t xml:space="preserve">: It could be by removing the consideration and </w:t>
      </w:r>
      <w:r w:rsidR="00F84787">
        <w:rPr>
          <w:rFonts w:cs="Traditional Arabic"/>
          <w:lang w:bidi="ar-EG"/>
        </w:rPr>
        <w:t xml:space="preserve">its taking the form of will and adamance, or by </w:t>
      </w:r>
      <w:r w:rsidR="00137A6D">
        <w:rPr>
          <w:rFonts w:cs="Traditional Arabic"/>
          <w:lang w:bidi="ar-EG"/>
        </w:rPr>
        <w:t>a revelation forbidding the execution of the consideration, or by inspiring an alternative consideration</w:t>
      </w:r>
      <w:r w:rsidR="0068184C">
        <w:rPr>
          <w:rFonts w:cs="Traditional Arabic"/>
          <w:lang w:bidi="ar-EG"/>
        </w:rPr>
        <w:t>, or by whatever means Allah Al</w:t>
      </w:r>
      <w:proofErr w:type="gramStart"/>
      <w:r w:rsidR="0068184C">
        <w:rPr>
          <w:rFonts w:cs="Traditional Arabic"/>
          <w:lang w:bidi="ar-EG"/>
        </w:rPr>
        <w:t>-‘</w:t>
      </w:r>
      <w:proofErr w:type="gramEnd"/>
      <w:r w:rsidR="0068184C">
        <w:rPr>
          <w:rFonts w:cs="Traditional Arabic"/>
          <w:lang w:bidi="ar-EG"/>
        </w:rPr>
        <w:t xml:space="preserve">Aziz Al-Hakim desired. </w:t>
      </w:r>
    </w:p>
    <w:p w14:paraId="22F83E93" w14:textId="28855F27" w:rsidR="0068184C" w:rsidRDefault="0068184C" w:rsidP="00774CE9">
      <w:pPr>
        <w:spacing w:after="0"/>
        <w:rPr>
          <w:rFonts w:cs="Traditional Arabic"/>
          <w:lang w:bidi="ar-EG"/>
        </w:rPr>
      </w:pPr>
    </w:p>
    <w:p w14:paraId="1FA0152A" w14:textId="408A2122" w:rsidR="0068184C" w:rsidRDefault="000C00C1" w:rsidP="00774CE9">
      <w:pPr>
        <w:spacing w:after="0"/>
        <w:rPr>
          <w:rFonts w:cs="Traditional Arabic"/>
          <w:lang w:bidi="ar-EG"/>
        </w:rPr>
      </w:pPr>
      <w:r>
        <w:rPr>
          <w:rFonts w:cs="Traditional Arabic"/>
          <w:lang w:bidi="ar-EG"/>
        </w:rPr>
        <w:t xml:space="preserve">We will move on quickly </w:t>
      </w:r>
      <w:r w:rsidR="00D97CA0">
        <w:rPr>
          <w:rFonts w:cs="Traditional Arabic"/>
          <w:lang w:bidi="ar-EG"/>
        </w:rPr>
        <w:t>also</w:t>
      </w:r>
      <w:r>
        <w:rPr>
          <w:rFonts w:cs="Traditional Arabic"/>
          <w:lang w:bidi="ar-EG"/>
        </w:rPr>
        <w:t xml:space="preserve"> and clarify that we used this Sahih Hadith</w:t>
      </w:r>
      <w:r w:rsidR="00A55D37">
        <w:rPr>
          <w:rFonts w:cs="Traditional Arabic"/>
          <w:lang w:bidi="ar-EG"/>
        </w:rPr>
        <w:t xml:space="preserve"> as evidence, as it is a definite Hujjah (evidential proof)</w:t>
      </w:r>
      <w:r w:rsidR="00676BCE">
        <w:rPr>
          <w:rFonts w:cs="Traditional Arabic"/>
          <w:lang w:bidi="ar-EG"/>
        </w:rPr>
        <w:t>, whilst in our study of “</w:t>
      </w:r>
      <w:r w:rsidR="00676BCE" w:rsidRPr="00E42B08">
        <w:rPr>
          <w:rFonts w:cs="Traditional Arabic"/>
          <w:b/>
          <w:bCs/>
          <w:lang w:bidi="ar-EG"/>
        </w:rPr>
        <w:t>Al-‘</w:t>
      </w:r>
      <w:proofErr w:type="spellStart"/>
      <w:r w:rsidR="00676BCE" w:rsidRPr="00E42B08">
        <w:rPr>
          <w:rFonts w:cs="Traditional Arabic"/>
          <w:b/>
          <w:bCs/>
          <w:lang w:bidi="ar-EG"/>
        </w:rPr>
        <w:t>Azl</w:t>
      </w:r>
      <w:proofErr w:type="spellEnd"/>
      <w:r w:rsidR="00676BCE" w:rsidRPr="00E42B08">
        <w:rPr>
          <w:rFonts w:cs="Traditional Arabic"/>
          <w:b/>
          <w:bCs/>
          <w:lang w:bidi="ar-EG"/>
        </w:rPr>
        <w:t xml:space="preserve"> (</w:t>
      </w:r>
      <w:r w:rsidR="009C69FD" w:rsidRPr="00E42B08">
        <w:rPr>
          <w:rFonts w:cs="Traditional Arabic"/>
          <w:b/>
          <w:bCs/>
          <w:lang w:bidi="ar-EG"/>
        </w:rPr>
        <w:t xml:space="preserve">coitus interruptus) </w:t>
      </w:r>
      <w:r w:rsidR="001205AA" w:rsidRPr="00E42B08">
        <w:rPr>
          <w:rFonts w:cs="Traditional Arabic"/>
          <w:b/>
          <w:bCs/>
          <w:lang w:val="en-US" w:bidi="ar-EG"/>
        </w:rPr>
        <w:t>and Birth Control</w:t>
      </w:r>
      <w:r w:rsidR="001205AA">
        <w:rPr>
          <w:rFonts w:cs="Traditional Arabic"/>
          <w:lang w:val="en-US" w:bidi="ar-EG"/>
        </w:rPr>
        <w:t>”</w:t>
      </w:r>
      <w:r w:rsidR="00676BCE">
        <w:rPr>
          <w:rFonts w:cs="Traditional Arabic"/>
          <w:lang w:bidi="ar-EG"/>
        </w:rPr>
        <w:t xml:space="preserve"> </w:t>
      </w:r>
      <w:r w:rsidR="00E42B08">
        <w:rPr>
          <w:rFonts w:cs="Traditional Arabic"/>
          <w:lang w:bidi="ar-EG"/>
        </w:rPr>
        <w:t xml:space="preserve">we </w:t>
      </w:r>
      <w:r w:rsidR="00CB70AF">
        <w:rPr>
          <w:rFonts w:cs="Traditional Arabic"/>
          <w:lang w:bidi="ar-EG"/>
        </w:rPr>
        <w:t>rejected</w:t>
      </w:r>
      <w:r w:rsidR="004F570B">
        <w:rPr>
          <w:rFonts w:cs="Traditional Arabic"/>
          <w:lang w:bidi="ar-EG"/>
        </w:rPr>
        <w:t xml:space="preserve"> the evidential proof status </w:t>
      </w:r>
      <w:r w:rsidR="007A50AE">
        <w:rPr>
          <w:rFonts w:cs="Traditional Arabic"/>
          <w:lang w:bidi="ar-EG"/>
        </w:rPr>
        <w:t xml:space="preserve">of the </w:t>
      </w:r>
      <w:r w:rsidR="00D97CA0">
        <w:rPr>
          <w:rFonts w:cs="Traditional Arabic"/>
          <w:lang w:bidi="ar-EG"/>
        </w:rPr>
        <w:t>item</w:t>
      </w:r>
      <w:r w:rsidR="007A50AE">
        <w:rPr>
          <w:rFonts w:cs="Traditional Arabic"/>
          <w:lang w:bidi="ar-EG"/>
        </w:rPr>
        <w:t xml:space="preserve"> which was attributed to the Prophet (saw)</w:t>
      </w:r>
      <w:r w:rsidR="00997C77">
        <w:rPr>
          <w:rFonts w:cs="Traditional Arabic"/>
          <w:lang w:bidi="ar-EG"/>
        </w:rPr>
        <w:t xml:space="preserve"> </w:t>
      </w:r>
      <w:r w:rsidR="00D97CA0">
        <w:rPr>
          <w:rFonts w:cs="Traditional Arabic"/>
          <w:lang w:bidi="ar-EG"/>
        </w:rPr>
        <w:t>in the sentence: “</w:t>
      </w:r>
      <w:r w:rsidR="00D97CA0" w:rsidRPr="00CB70AF">
        <w:rPr>
          <w:rFonts w:cs="Traditional Arabic"/>
          <w:b/>
          <w:bCs/>
          <w:lang w:bidi="ar-EG"/>
        </w:rPr>
        <w:t>Al-</w:t>
      </w:r>
      <w:proofErr w:type="spellStart"/>
      <w:r w:rsidR="00D97CA0" w:rsidRPr="00CB70AF">
        <w:rPr>
          <w:rFonts w:cs="Traditional Arabic"/>
          <w:b/>
          <w:bCs/>
          <w:lang w:bidi="ar-EG"/>
        </w:rPr>
        <w:t>Maw’oodat</w:t>
      </w:r>
      <w:proofErr w:type="spellEnd"/>
      <w:r w:rsidR="00D97CA0" w:rsidRPr="00CB70AF">
        <w:rPr>
          <w:rFonts w:cs="Traditional Arabic"/>
          <w:b/>
          <w:bCs/>
          <w:lang w:bidi="ar-EG"/>
        </w:rPr>
        <w:t xml:space="preserve"> us-</w:t>
      </w:r>
      <w:proofErr w:type="spellStart"/>
      <w:r w:rsidR="00D97CA0" w:rsidRPr="00CB70AF">
        <w:rPr>
          <w:rFonts w:cs="Traditional Arabic"/>
          <w:b/>
          <w:bCs/>
          <w:lang w:bidi="ar-EG"/>
        </w:rPr>
        <w:t>Sughra</w:t>
      </w:r>
      <w:proofErr w:type="spellEnd"/>
      <w:r w:rsidR="00D97CA0">
        <w:rPr>
          <w:rFonts w:cs="Traditional Arabic"/>
          <w:lang w:bidi="ar-EG"/>
        </w:rPr>
        <w:t>”</w:t>
      </w:r>
      <w:r w:rsidR="00CB70AF">
        <w:rPr>
          <w:rFonts w:cs="Traditional Arabic"/>
          <w:lang w:val="en-US" w:bidi="ar-EG"/>
        </w:rPr>
        <w:t xml:space="preserve"> (Minor infanticide)</w:t>
      </w:r>
      <w:r w:rsidR="00D97CA0">
        <w:rPr>
          <w:rFonts w:cs="Traditional Arabic"/>
          <w:lang w:bidi="ar-EG"/>
        </w:rPr>
        <w:t xml:space="preserve"> in his speech concerning the ‘</w:t>
      </w:r>
      <w:proofErr w:type="spellStart"/>
      <w:r w:rsidR="00D97CA0">
        <w:rPr>
          <w:rFonts w:cs="Traditional Arabic"/>
          <w:lang w:bidi="ar-EG"/>
        </w:rPr>
        <w:t>Azl</w:t>
      </w:r>
      <w:proofErr w:type="spellEnd"/>
      <w:r w:rsidR="00D97CA0">
        <w:rPr>
          <w:rFonts w:cs="Traditional Arabic"/>
          <w:lang w:bidi="ar-EG"/>
        </w:rPr>
        <w:t xml:space="preserve"> (coitus interruptus).  </w:t>
      </w:r>
      <w:r w:rsidR="005869CA">
        <w:rPr>
          <w:rFonts w:cs="Traditional Arabic"/>
          <w:lang w:bidi="ar-EG"/>
        </w:rPr>
        <w:t>This did not happen in an arbitrary manner</w:t>
      </w:r>
      <w:r w:rsidR="00FC1F28">
        <w:rPr>
          <w:rFonts w:cs="Traditional Arabic"/>
          <w:lang w:bidi="ar-EG"/>
        </w:rPr>
        <w:t xml:space="preserve"> or</w:t>
      </w:r>
      <w:r w:rsidR="00C81D3F">
        <w:rPr>
          <w:rFonts w:cs="Traditional Arabic"/>
          <w:lang w:bidi="ar-EG"/>
        </w:rPr>
        <w:t xml:space="preserve"> by way of</w:t>
      </w:r>
      <w:r w:rsidR="00FC1F28">
        <w:rPr>
          <w:rFonts w:cs="Traditional Arabic"/>
          <w:lang w:bidi="ar-EG"/>
        </w:rPr>
        <w:t xml:space="preserve"> </w:t>
      </w:r>
      <w:r w:rsidR="00C81D3F">
        <w:rPr>
          <w:rFonts w:cs="Traditional Arabic"/>
          <w:lang w:bidi="ar-EG"/>
        </w:rPr>
        <w:t>double standards</w:t>
      </w:r>
      <w:r w:rsidR="00747207">
        <w:rPr>
          <w:rFonts w:cs="Traditional Arabic"/>
          <w:lang w:bidi="ar-EG"/>
        </w:rPr>
        <w:t>. Rather, it was to establish the definite evidence upon its falseness</w:t>
      </w:r>
      <w:r w:rsidR="00E7687B">
        <w:rPr>
          <w:rFonts w:cs="Traditional Arabic"/>
          <w:lang w:bidi="ar-EG"/>
        </w:rPr>
        <w:t xml:space="preserve"> and that it must by necessity </w:t>
      </w:r>
      <w:proofErr w:type="gramStart"/>
      <w:r w:rsidR="00E7687B">
        <w:rPr>
          <w:rFonts w:cs="Traditional Arabic"/>
          <w:lang w:bidi="ar-EG"/>
        </w:rPr>
        <w:t>be considered to be</w:t>
      </w:r>
      <w:proofErr w:type="gramEnd"/>
      <w:r w:rsidR="00E7687B">
        <w:rPr>
          <w:rFonts w:cs="Traditional Arabic"/>
          <w:lang w:bidi="ar-EG"/>
        </w:rPr>
        <w:t xml:space="preserve"> from among the </w:t>
      </w:r>
      <w:r w:rsidR="00B420C0">
        <w:rPr>
          <w:rFonts w:cs="Traditional Arabic"/>
          <w:lang w:bidi="ar-EG"/>
        </w:rPr>
        <w:t>erroneous impressions or errors of the narrators.</w:t>
      </w:r>
      <w:r w:rsidR="00DB1138">
        <w:rPr>
          <w:rFonts w:cs="Traditional Arabic"/>
          <w:lang w:bidi="ar-EG"/>
        </w:rPr>
        <w:t xml:space="preserve"> As for the remainder of the Hadith, then it is Sahih</w:t>
      </w:r>
      <w:r w:rsidR="00A0755E">
        <w:rPr>
          <w:rFonts w:cs="Traditional Arabic"/>
          <w:lang w:bidi="ar-EG"/>
        </w:rPr>
        <w:t xml:space="preserve">, </w:t>
      </w:r>
      <w:r w:rsidR="00DB1138">
        <w:rPr>
          <w:rFonts w:cs="Traditional Arabic"/>
          <w:lang w:bidi="ar-EG"/>
        </w:rPr>
        <w:t xml:space="preserve">safe from objection </w:t>
      </w:r>
      <w:r w:rsidR="00A0755E">
        <w:rPr>
          <w:rFonts w:cs="Traditional Arabic"/>
          <w:lang w:bidi="ar-EG"/>
        </w:rPr>
        <w:t xml:space="preserve">and evidential proof is established upon it. And Allah is Most Knowledgeable and Most Precise. </w:t>
      </w:r>
    </w:p>
    <w:p w14:paraId="6D84279D" w14:textId="77777777" w:rsidR="00A0755E" w:rsidRPr="00E95D61" w:rsidRDefault="00A0755E" w:rsidP="00774CE9">
      <w:pPr>
        <w:spacing w:after="0"/>
        <w:rPr>
          <w:rFonts w:cs="Traditional Arabic"/>
          <w:lang w:val="en-US" w:bidi="ar-EG"/>
        </w:rPr>
      </w:pPr>
    </w:p>
    <w:p w14:paraId="4121795F" w14:textId="440BE707" w:rsidR="008364DC" w:rsidRDefault="008B6053" w:rsidP="00774CE9">
      <w:pPr>
        <w:spacing w:after="0"/>
        <w:rPr>
          <w:rFonts w:cs="Traditional Arabic"/>
          <w:lang w:val="en-US" w:bidi="ar-EG"/>
        </w:rPr>
      </w:pPr>
      <w:r>
        <w:rPr>
          <w:rFonts w:cs="Traditional Arabic"/>
          <w:lang w:val="en-US" w:bidi="ar-EG"/>
        </w:rPr>
        <w:t>In the reality mentioned above</w:t>
      </w:r>
      <w:r w:rsidR="00391B16">
        <w:rPr>
          <w:rFonts w:cs="Traditional Arabic"/>
          <w:lang w:val="en-US" w:bidi="ar-EG"/>
        </w:rPr>
        <w:t>, Allah protected His Prophet from forbidding “Al-</w:t>
      </w:r>
      <w:proofErr w:type="spellStart"/>
      <w:r w:rsidR="00391B16">
        <w:rPr>
          <w:rFonts w:cs="Traditional Arabic"/>
          <w:lang w:val="en-US" w:bidi="ar-EG"/>
        </w:rPr>
        <w:t>Gheelah</w:t>
      </w:r>
      <w:proofErr w:type="spellEnd"/>
      <w:r w:rsidR="00391B16">
        <w:rPr>
          <w:rFonts w:cs="Traditional Arabic"/>
          <w:lang w:val="en-US" w:bidi="ar-EG"/>
        </w:rPr>
        <w:t>”</w:t>
      </w:r>
      <w:r w:rsidR="00942A07">
        <w:rPr>
          <w:rFonts w:cs="Traditional Arabic"/>
          <w:lang w:val="en-US" w:bidi="ar-EG"/>
        </w:rPr>
        <w:t xml:space="preserve"> (intimate relations with the wife whilst she is breastfeeding) which he had considered forbidding due to the fear of the harm that it may cause to the child</w:t>
      </w:r>
      <w:r w:rsidR="00BE5067">
        <w:rPr>
          <w:rFonts w:cs="Traditional Arabic"/>
          <w:lang w:val="en-US" w:bidi="ar-EG"/>
        </w:rPr>
        <w:t xml:space="preserve">, and diverted his consideration </w:t>
      </w:r>
      <w:r w:rsidR="00D8576B">
        <w:rPr>
          <w:rFonts w:cs="Traditional Arabic"/>
          <w:lang w:val="en-US" w:bidi="ar-EG"/>
        </w:rPr>
        <w:t>by inspiring him with a new Sunnah: To examine the circumstances of the other peoples and to benefit from their</w:t>
      </w:r>
      <w:r w:rsidR="00BB384F">
        <w:rPr>
          <w:rFonts w:cs="Traditional Arabic"/>
          <w:lang w:val="en-US" w:bidi="ar-EG"/>
        </w:rPr>
        <w:t xml:space="preserve"> experience which establish in this aspect </w:t>
      </w:r>
      <w:r w:rsidR="00BD61DC">
        <w:rPr>
          <w:rFonts w:cs="Traditional Arabic"/>
          <w:lang w:val="en-US" w:bidi="ar-EG"/>
        </w:rPr>
        <w:t>the practice of Al-</w:t>
      </w:r>
      <w:proofErr w:type="spellStart"/>
      <w:r w:rsidR="00BD61DC">
        <w:rPr>
          <w:rFonts w:cs="Traditional Arabic"/>
          <w:lang w:val="en-US" w:bidi="ar-EG"/>
        </w:rPr>
        <w:t>Gheelah</w:t>
      </w:r>
      <w:proofErr w:type="spellEnd"/>
      <w:r w:rsidR="00390E03">
        <w:rPr>
          <w:rFonts w:cs="Traditional Arabic"/>
          <w:lang w:val="en-US" w:bidi="ar-EG"/>
        </w:rPr>
        <w:t xml:space="preserve"> </w:t>
      </w:r>
      <w:r w:rsidR="00BF4DCB">
        <w:rPr>
          <w:rFonts w:cs="Traditional Arabic"/>
          <w:lang w:val="en-US" w:bidi="ar-EG"/>
        </w:rPr>
        <w:t xml:space="preserve">by whole peoples </w:t>
      </w:r>
      <w:r w:rsidR="00390E03">
        <w:rPr>
          <w:rFonts w:cs="Traditional Arabic"/>
          <w:lang w:val="en-US" w:bidi="ar-EG"/>
        </w:rPr>
        <w:t xml:space="preserve">without the </w:t>
      </w:r>
      <w:r w:rsidR="00D81972">
        <w:rPr>
          <w:rFonts w:cs="Traditional Arabic"/>
          <w:lang w:val="en-US" w:bidi="ar-EG"/>
        </w:rPr>
        <w:t>emergence</w:t>
      </w:r>
      <w:r w:rsidR="00390E03">
        <w:rPr>
          <w:rFonts w:cs="Traditional Arabic"/>
          <w:lang w:val="en-US" w:bidi="ar-EG"/>
        </w:rPr>
        <w:t xml:space="preserve"> of harm to their children, </w:t>
      </w:r>
      <w:r w:rsidR="00066E02">
        <w:rPr>
          <w:rFonts w:cs="Traditional Arabic"/>
          <w:lang w:val="en-US" w:bidi="ar-EG"/>
        </w:rPr>
        <w:t xml:space="preserve">throughout the ages. </w:t>
      </w:r>
    </w:p>
    <w:p w14:paraId="17AAE1DE" w14:textId="11A7D1D3" w:rsidR="00D81972" w:rsidRDefault="00D81972" w:rsidP="00774CE9">
      <w:pPr>
        <w:spacing w:after="0"/>
        <w:rPr>
          <w:rFonts w:cs="Traditional Arabic"/>
          <w:lang w:val="en-US" w:bidi="ar-EG"/>
        </w:rPr>
      </w:pPr>
    </w:p>
    <w:p w14:paraId="6E294CC3" w14:textId="10F89BFC" w:rsidR="00D81972" w:rsidRPr="00B420C0" w:rsidRDefault="00D81972" w:rsidP="00774CE9">
      <w:pPr>
        <w:spacing w:after="0"/>
        <w:rPr>
          <w:rFonts w:cs="Traditional Arabic"/>
          <w:lang w:val="en-US" w:bidi="ar-EG"/>
        </w:rPr>
      </w:pPr>
      <w:r>
        <w:rPr>
          <w:rFonts w:cs="Traditional Arabic"/>
          <w:lang w:val="en-US" w:bidi="ar-EG"/>
        </w:rPr>
        <w:t>As the consideration of the Prophet (saw) to forbid Al-</w:t>
      </w:r>
      <w:proofErr w:type="spellStart"/>
      <w:r>
        <w:rPr>
          <w:rFonts w:cs="Traditional Arabic"/>
          <w:lang w:val="en-US" w:bidi="ar-EG"/>
        </w:rPr>
        <w:t>Gheelah</w:t>
      </w:r>
      <w:proofErr w:type="spellEnd"/>
      <w:r w:rsidR="00B553AF">
        <w:rPr>
          <w:rFonts w:cs="Traditional Arabic"/>
          <w:lang w:val="en-US" w:bidi="ar-EG"/>
        </w:rPr>
        <w:t xml:space="preserve"> was only for the sake of the protection of the health of the child and to prevent</w:t>
      </w:r>
      <w:r w:rsidR="009074CF">
        <w:rPr>
          <w:rFonts w:cs="Traditional Arabic"/>
          <w:lang w:val="en-US" w:bidi="ar-EG"/>
        </w:rPr>
        <w:t xml:space="preserve"> harm in its development</w:t>
      </w:r>
      <w:r w:rsidR="00D9001F">
        <w:rPr>
          <w:rFonts w:cs="Traditional Arabic"/>
          <w:lang w:val="en-US" w:bidi="ar-EG"/>
        </w:rPr>
        <w:t>, which</w:t>
      </w:r>
      <w:r w:rsidR="00D87EB8">
        <w:rPr>
          <w:rFonts w:cs="Traditional Arabic"/>
          <w:lang w:val="en-US" w:bidi="ar-EG"/>
        </w:rPr>
        <w:t xml:space="preserve"> </w:t>
      </w:r>
      <w:r w:rsidR="007860D3">
        <w:rPr>
          <w:rFonts w:cs="Traditional Arabic"/>
          <w:lang w:val="en-US" w:bidi="ar-EG"/>
        </w:rPr>
        <w:t>reflects</w:t>
      </w:r>
      <w:r w:rsidR="00D87EB8">
        <w:rPr>
          <w:rFonts w:cs="Traditional Arabic"/>
          <w:lang w:val="en-US" w:bidi="ar-EG"/>
        </w:rPr>
        <w:t xml:space="preserve"> a matter that can be perceived by the senses and mind directly</w:t>
      </w:r>
      <w:r w:rsidR="00D9001F">
        <w:rPr>
          <w:rFonts w:cs="Traditional Arabic"/>
          <w:lang w:val="en-US" w:bidi="ar-EG"/>
        </w:rPr>
        <w:t xml:space="preserve">, </w:t>
      </w:r>
      <w:r w:rsidR="007860D3">
        <w:rPr>
          <w:rFonts w:cs="Traditional Arabic"/>
          <w:lang w:val="en-US" w:bidi="ar-EG"/>
        </w:rPr>
        <w:t xml:space="preserve">it is permissible to look at and examine the experiences of peoples </w:t>
      </w:r>
      <w:r w:rsidR="00AD690A">
        <w:rPr>
          <w:rFonts w:cs="Traditional Arabic"/>
          <w:lang w:val="en-US" w:bidi="ar-EG"/>
        </w:rPr>
        <w:t>with there being no difference in that regard between the believer and disbeliever, the idolator and</w:t>
      </w:r>
      <w:r w:rsidR="002D1370">
        <w:rPr>
          <w:rFonts w:cs="Traditional Arabic"/>
          <w:lang w:val="en-US" w:bidi="ar-EG"/>
        </w:rPr>
        <w:t xml:space="preserve"> person of the book.</w:t>
      </w:r>
      <w:r w:rsidR="00AD690A">
        <w:rPr>
          <w:rFonts w:cs="Traditional Arabic"/>
          <w:lang w:val="en-US" w:bidi="ar-EG"/>
        </w:rPr>
        <w:t xml:space="preserve"> </w:t>
      </w:r>
      <w:r w:rsidR="002D1370">
        <w:rPr>
          <w:rFonts w:cs="Traditional Arabic"/>
          <w:lang w:val="en-US" w:bidi="ar-EG"/>
        </w:rPr>
        <w:t xml:space="preserve">By greater reason it is permitted </w:t>
      </w:r>
      <w:r w:rsidR="00E94404">
        <w:rPr>
          <w:rFonts w:cs="Traditional Arabic"/>
          <w:lang w:val="en-US" w:bidi="ar-EG"/>
        </w:rPr>
        <w:t>to examine the results of the</w:t>
      </w:r>
      <w:r w:rsidR="00705CCD">
        <w:rPr>
          <w:rFonts w:cs="Traditional Arabic"/>
          <w:lang w:val="en-US" w:bidi="ar-EG"/>
        </w:rPr>
        <w:t xml:space="preserve"> reliable</w:t>
      </w:r>
      <w:r w:rsidR="00EF054D">
        <w:rPr>
          <w:rFonts w:cs="Traditional Arabic"/>
          <w:lang w:val="en-US" w:bidi="ar-EG"/>
        </w:rPr>
        <w:t xml:space="preserve"> and confirmed</w:t>
      </w:r>
      <w:r w:rsidR="00E94404">
        <w:rPr>
          <w:rFonts w:cs="Traditional Arabic"/>
          <w:lang w:val="en-US" w:bidi="ar-EG"/>
        </w:rPr>
        <w:t xml:space="preserve"> scientific and medical research</w:t>
      </w:r>
      <w:r w:rsidR="00F55B2E">
        <w:rPr>
          <w:rFonts w:cs="Traditional Arabic"/>
          <w:lang w:val="en-US" w:bidi="ar-EG"/>
        </w:rPr>
        <w:t>, which is what Allah inspired His Prophet with. So</w:t>
      </w:r>
      <w:r w:rsidR="006B6B05">
        <w:rPr>
          <w:rFonts w:cs="Traditional Arabic"/>
          <w:lang w:val="en-US" w:bidi="ar-EG"/>
        </w:rPr>
        <w:t>,</w:t>
      </w:r>
      <w:r w:rsidR="00F55B2E">
        <w:rPr>
          <w:rFonts w:cs="Traditional Arabic"/>
          <w:lang w:val="en-US" w:bidi="ar-EG"/>
        </w:rPr>
        <w:t xml:space="preserve"> to Allah belongs all Praise and </w:t>
      </w:r>
      <w:r w:rsidR="001A6B50">
        <w:rPr>
          <w:rFonts w:cs="Traditional Arabic"/>
          <w:lang w:val="en-US" w:bidi="ar-EG"/>
        </w:rPr>
        <w:t xml:space="preserve">Benevolence, there is no Ilah except for Him, upon Him we </w:t>
      </w:r>
      <w:r w:rsidR="001F69AB">
        <w:rPr>
          <w:rFonts w:cs="Traditional Arabic"/>
          <w:lang w:val="en-US" w:bidi="ar-EG"/>
        </w:rPr>
        <w:t xml:space="preserve">have Tawakkul and by Him we seek assistance. </w:t>
      </w:r>
      <w:r w:rsidR="001A6B50">
        <w:rPr>
          <w:rFonts w:cs="Traditional Arabic"/>
          <w:lang w:val="en-US" w:bidi="ar-EG"/>
        </w:rPr>
        <w:t xml:space="preserve"> </w:t>
      </w:r>
      <w:r w:rsidR="00E94404">
        <w:rPr>
          <w:rFonts w:cs="Traditional Arabic"/>
          <w:lang w:val="en-US" w:bidi="ar-EG"/>
        </w:rPr>
        <w:t xml:space="preserve"> </w:t>
      </w:r>
    </w:p>
    <w:p w14:paraId="191A55A6" w14:textId="22546F8A" w:rsidR="008364DC" w:rsidRPr="00D87EB8" w:rsidRDefault="008364DC" w:rsidP="00774CE9">
      <w:pPr>
        <w:spacing w:after="0"/>
        <w:rPr>
          <w:rFonts w:cs="Traditional Arabic"/>
          <w:lang w:val="en-US" w:bidi="ar-EG"/>
        </w:rPr>
      </w:pPr>
    </w:p>
    <w:p w14:paraId="1C47B762" w14:textId="744882E9" w:rsidR="008364DC" w:rsidRDefault="00D0622A" w:rsidP="00774CE9">
      <w:pPr>
        <w:spacing w:after="0"/>
        <w:rPr>
          <w:rFonts w:cs="Traditional Arabic"/>
          <w:lang w:val="en-US" w:bidi="ar-EG"/>
        </w:rPr>
      </w:pPr>
      <w:r>
        <w:rPr>
          <w:rFonts w:cs="Traditional Arabic"/>
          <w:lang w:val="en-US" w:bidi="ar-EG"/>
        </w:rPr>
        <w:t>He (saw) did not suffice</w:t>
      </w:r>
      <w:r w:rsidR="00592B05">
        <w:rPr>
          <w:rFonts w:cs="Traditional Arabic"/>
          <w:lang w:val="en-US" w:bidi="ar-EG"/>
        </w:rPr>
        <w:t xml:space="preserve"> himself with this examination but rather directed others towards undertaking the same action</w:t>
      </w:r>
      <w:r w:rsidR="0088365A">
        <w:rPr>
          <w:rFonts w:cs="Traditional Arabic"/>
          <w:lang w:val="en-US" w:bidi="ar-EG"/>
        </w:rPr>
        <w:t xml:space="preserve"> to regard and examine the experiences of the nations and peoples and to the results of their reliable and confirmed scientific and medical research. That is as follows:</w:t>
      </w:r>
    </w:p>
    <w:p w14:paraId="1CD30B39" w14:textId="676256CE" w:rsidR="0088365A" w:rsidRDefault="0088365A" w:rsidP="00774CE9">
      <w:pPr>
        <w:spacing w:after="0"/>
        <w:rPr>
          <w:rFonts w:cs="Traditional Arabic"/>
          <w:lang w:val="en-US" w:bidi="ar-EG"/>
        </w:rPr>
      </w:pPr>
    </w:p>
    <w:p w14:paraId="42A91984" w14:textId="2FAFD0F5" w:rsidR="0088365A" w:rsidRPr="00743536" w:rsidRDefault="0088365A" w:rsidP="00774CE9">
      <w:pPr>
        <w:spacing w:after="0"/>
        <w:rPr>
          <w:rFonts w:cs="Traditional Arabic"/>
          <w:lang w:bidi="ar-EG"/>
        </w:rPr>
      </w:pPr>
      <w:r>
        <w:rPr>
          <w:rFonts w:cs="Traditional Arabic"/>
          <w:lang w:val="en-US" w:bidi="ar-EG"/>
        </w:rPr>
        <w:t xml:space="preserve">- </w:t>
      </w:r>
      <w:r w:rsidR="003C6059">
        <w:rPr>
          <w:rFonts w:cs="Traditional Arabic"/>
          <w:lang w:val="en-US" w:bidi="ar-EG"/>
        </w:rPr>
        <w:t>The following was recorded in “</w:t>
      </w:r>
      <w:r w:rsidR="003C6059" w:rsidRPr="003C6059">
        <w:rPr>
          <w:rFonts w:cs="Traditional Arabic"/>
          <w:b/>
          <w:bCs/>
          <w:lang w:val="en-US" w:bidi="ar-EG"/>
        </w:rPr>
        <w:t>Sahih Muslim</w:t>
      </w:r>
      <w:r w:rsidR="003C6059">
        <w:rPr>
          <w:rFonts w:cs="Traditional Arabic"/>
          <w:lang w:val="en-US" w:bidi="ar-EG"/>
        </w:rPr>
        <w:t xml:space="preserve">”: </w:t>
      </w:r>
      <w:r w:rsidR="00446788">
        <w:rPr>
          <w:rFonts w:cs="Traditional Arabic"/>
          <w:lang w:val="en-US" w:bidi="ar-EG"/>
        </w:rPr>
        <w:t>[</w:t>
      </w:r>
      <w:r w:rsidR="00541404">
        <w:rPr>
          <w:rFonts w:cs="Traditional Arabic"/>
          <w:lang w:val="en-US" w:bidi="ar-EG"/>
        </w:rPr>
        <w:t xml:space="preserve">Muhammad bin Abdullah bin </w:t>
      </w:r>
      <w:proofErr w:type="spellStart"/>
      <w:r w:rsidR="00541404">
        <w:rPr>
          <w:rFonts w:cs="Traditional Arabic"/>
          <w:lang w:val="en-US" w:bidi="ar-EG"/>
        </w:rPr>
        <w:t>Numair</w:t>
      </w:r>
      <w:proofErr w:type="spellEnd"/>
      <w:r w:rsidR="00541404">
        <w:rPr>
          <w:rFonts w:cs="Traditional Arabic"/>
          <w:lang w:val="en-US" w:bidi="ar-EG"/>
        </w:rPr>
        <w:t xml:space="preserve"> and Zuhair bin Harb (and the wording is from Ibn </w:t>
      </w:r>
      <w:proofErr w:type="spellStart"/>
      <w:r w:rsidR="00541404">
        <w:rPr>
          <w:rFonts w:cs="Traditional Arabic"/>
          <w:lang w:val="en-US" w:bidi="ar-EG"/>
        </w:rPr>
        <w:t>Numair</w:t>
      </w:r>
      <w:proofErr w:type="spellEnd"/>
      <w:r w:rsidR="00541404">
        <w:rPr>
          <w:rFonts w:cs="Traditional Arabic"/>
          <w:lang w:val="en-US" w:bidi="ar-EG"/>
        </w:rPr>
        <w:t>)</w:t>
      </w:r>
      <w:r w:rsidR="00F36DB9">
        <w:rPr>
          <w:rFonts w:cs="Traditional Arabic"/>
          <w:lang w:val="en-US" w:bidi="ar-EG"/>
        </w:rPr>
        <w:t xml:space="preserve"> said: Abdullah bin Yazid Al-</w:t>
      </w:r>
      <w:proofErr w:type="spellStart"/>
      <w:r w:rsidR="00F36DB9">
        <w:rPr>
          <w:rFonts w:cs="Traditional Arabic"/>
          <w:lang w:val="en-US" w:bidi="ar-EG"/>
        </w:rPr>
        <w:t>Maqbari</w:t>
      </w:r>
      <w:proofErr w:type="spellEnd"/>
      <w:r w:rsidR="00743536">
        <w:rPr>
          <w:rFonts w:cs="Traditional Arabic"/>
          <w:lang w:bidi="ar-EG"/>
        </w:rPr>
        <w:t xml:space="preserve"> related to us from </w:t>
      </w:r>
      <w:proofErr w:type="spellStart"/>
      <w:r w:rsidR="00743536">
        <w:rPr>
          <w:rFonts w:cs="Traditional Arabic"/>
          <w:lang w:bidi="ar-EG"/>
        </w:rPr>
        <w:t>Haywah</w:t>
      </w:r>
      <w:proofErr w:type="spellEnd"/>
      <w:r w:rsidR="00743536">
        <w:rPr>
          <w:rFonts w:cs="Traditional Arabic"/>
          <w:lang w:bidi="ar-EG"/>
        </w:rPr>
        <w:t>, from ‘Ayyash bin ‘Abbas</w:t>
      </w:r>
      <w:r w:rsidR="00F77CA6">
        <w:rPr>
          <w:rFonts w:cs="Traditional Arabic"/>
          <w:lang w:bidi="ar-EG"/>
        </w:rPr>
        <w:t>: That Abu An-</w:t>
      </w:r>
      <w:proofErr w:type="spellStart"/>
      <w:r w:rsidR="00F77CA6">
        <w:rPr>
          <w:rFonts w:cs="Traditional Arabic"/>
          <w:lang w:bidi="ar-EG"/>
        </w:rPr>
        <w:t>Nadr</w:t>
      </w:r>
      <w:proofErr w:type="spellEnd"/>
      <w:r w:rsidR="00F77CA6">
        <w:rPr>
          <w:rFonts w:cs="Traditional Arabic"/>
          <w:lang w:bidi="ar-EG"/>
        </w:rPr>
        <w:t xml:space="preserve"> related to him from ‘Amir bin </w:t>
      </w:r>
      <w:proofErr w:type="spellStart"/>
      <w:r w:rsidR="00F77CA6">
        <w:rPr>
          <w:rFonts w:cs="Traditional Arabic"/>
          <w:lang w:bidi="ar-EG"/>
        </w:rPr>
        <w:t>Sa’d</w:t>
      </w:r>
      <w:proofErr w:type="spellEnd"/>
      <w:r w:rsidR="0067125C">
        <w:rPr>
          <w:rFonts w:cs="Traditional Arabic"/>
          <w:lang w:bidi="ar-EG"/>
        </w:rPr>
        <w:t xml:space="preserve"> that </w:t>
      </w:r>
      <w:proofErr w:type="spellStart"/>
      <w:r w:rsidR="0067125C">
        <w:rPr>
          <w:rFonts w:cs="Traditional Arabic"/>
          <w:lang w:bidi="ar-EG"/>
        </w:rPr>
        <w:t>Usamah</w:t>
      </w:r>
      <w:proofErr w:type="spellEnd"/>
      <w:r w:rsidR="0067125C">
        <w:rPr>
          <w:rFonts w:cs="Traditional Arabic"/>
          <w:lang w:bidi="ar-EG"/>
        </w:rPr>
        <w:t xml:space="preserve"> bin Zaid </w:t>
      </w:r>
      <w:r w:rsidR="00664CA2">
        <w:rPr>
          <w:rFonts w:cs="Traditional Arabic"/>
          <w:lang w:bidi="ar-EG"/>
        </w:rPr>
        <w:t xml:space="preserve">said that his father informed him: </w:t>
      </w:r>
      <w:proofErr w:type="spellStart"/>
      <w:r w:rsidR="00BB24CC">
        <w:rPr>
          <w:rFonts w:cs="Traditional Arabic"/>
          <w:lang w:bidi="ar-EG"/>
        </w:rPr>
        <w:t>Sa’d</w:t>
      </w:r>
      <w:proofErr w:type="spellEnd"/>
      <w:r w:rsidR="00BB24CC">
        <w:rPr>
          <w:rFonts w:cs="Traditional Arabic"/>
          <w:lang w:bidi="ar-EG"/>
        </w:rPr>
        <w:t xml:space="preserve"> ibn Abi </w:t>
      </w:r>
      <w:proofErr w:type="spellStart"/>
      <w:r w:rsidR="00BB24CC">
        <w:rPr>
          <w:rFonts w:cs="Traditional Arabic"/>
          <w:lang w:bidi="ar-EG"/>
        </w:rPr>
        <w:t>Waqqas</w:t>
      </w:r>
      <w:proofErr w:type="spellEnd"/>
      <w:r w:rsidR="00BA217C">
        <w:rPr>
          <w:rFonts w:cs="Traditional Arabic"/>
          <w:lang w:bidi="ar-EG"/>
        </w:rPr>
        <w:t xml:space="preserve"> reported that a man came to the Messenger of Allah (saw) and said: “</w:t>
      </w:r>
      <w:r w:rsidR="00DD536A">
        <w:rPr>
          <w:rFonts w:cs="Traditional Arabic"/>
          <w:lang w:bidi="ar-EG"/>
        </w:rPr>
        <w:t xml:space="preserve">I perform coitus interruptus with my wife”. The Messenger of Allah (saw) </w:t>
      </w:r>
      <w:r w:rsidR="00634409">
        <w:rPr>
          <w:rFonts w:cs="Traditional Arabic"/>
          <w:lang w:bidi="ar-EG"/>
        </w:rPr>
        <w:t>asked: “</w:t>
      </w:r>
      <w:r w:rsidR="00634409" w:rsidRPr="00D55F8D">
        <w:rPr>
          <w:rFonts w:cs="Traditional Arabic"/>
          <w:b/>
          <w:bCs/>
          <w:lang w:bidi="ar-EG"/>
        </w:rPr>
        <w:t>Why do you do that</w:t>
      </w:r>
      <w:r w:rsidR="00634409">
        <w:rPr>
          <w:rFonts w:cs="Traditional Arabic"/>
          <w:lang w:bidi="ar-EG"/>
        </w:rPr>
        <w:t>?” The man answered: “I</w:t>
      </w:r>
      <w:r w:rsidR="00440D98">
        <w:rPr>
          <w:rFonts w:cs="Traditional Arabic"/>
          <w:lang w:bidi="ar-EG"/>
        </w:rPr>
        <w:t xml:space="preserve"> </w:t>
      </w:r>
      <w:r w:rsidR="00BA5524">
        <w:rPr>
          <w:rFonts w:cs="Traditional Arabic"/>
          <w:lang w:bidi="ar-EG"/>
        </w:rPr>
        <w:t xml:space="preserve">feared for her child (or children)”. The Messenger of Allah (saw) then said: </w:t>
      </w:r>
      <w:r w:rsidR="00633961">
        <w:rPr>
          <w:rFonts w:cs="Traditional Arabic"/>
          <w:lang w:bidi="ar-EG"/>
        </w:rPr>
        <w:t>“</w:t>
      </w:r>
      <w:r w:rsidR="00633961" w:rsidRPr="00D55F8D">
        <w:rPr>
          <w:rFonts w:cs="Traditional Arabic"/>
          <w:b/>
          <w:bCs/>
          <w:lang w:bidi="ar-EG"/>
        </w:rPr>
        <w:t xml:space="preserve">Had that been </w:t>
      </w:r>
      <w:r w:rsidR="00D55F8D" w:rsidRPr="00D55F8D">
        <w:rPr>
          <w:rFonts w:cs="Traditional Arabic"/>
          <w:b/>
          <w:bCs/>
          <w:lang w:bidi="ar-EG"/>
        </w:rPr>
        <w:t xml:space="preserve">harmful, then the </w:t>
      </w:r>
      <w:r w:rsidR="00B7028E">
        <w:rPr>
          <w:rFonts w:cs="Traditional Arabic"/>
          <w:b/>
          <w:bCs/>
          <w:lang w:bidi="ar-EG"/>
        </w:rPr>
        <w:t>Persians</w:t>
      </w:r>
      <w:r w:rsidR="00D55F8D" w:rsidRPr="00D55F8D">
        <w:rPr>
          <w:rFonts w:cs="Traditional Arabic"/>
          <w:b/>
          <w:bCs/>
          <w:lang w:bidi="ar-EG"/>
        </w:rPr>
        <w:t xml:space="preserve"> and </w:t>
      </w:r>
      <w:r w:rsidR="00B7028E">
        <w:rPr>
          <w:rFonts w:cs="Traditional Arabic"/>
          <w:b/>
          <w:bCs/>
          <w:lang w:bidi="ar-EG"/>
        </w:rPr>
        <w:t>Romans</w:t>
      </w:r>
      <w:r w:rsidR="00D55F8D" w:rsidRPr="00D55F8D">
        <w:rPr>
          <w:rFonts w:cs="Traditional Arabic"/>
          <w:b/>
          <w:bCs/>
          <w:lang w:bidi="ar-EG"/>
        </w:rPr>
        <w:t xml:space="preserve"> would have been harmed by that!</w:t>
      </w:r>
      <w:r w:rsidR="00D55F8D">
        <w:rPr>
          <w:rFonts w:cs="Traditional Arabic"/>
          <w:lang w:bidi="ar-EG"/>
        </w:rPr>
        <w:t xml:space="preserve">” And Az-Zuhair said in his narration: </w:t>
      </w:r>
      <w:bookmarkStart w:id="82" w:name="_Hlk78376148"/>
      <w:r w:rsidR="00D55F8D">
        <w:rPr>
          <w:rFonts w:cs="Traditional Arabic"/>
          <w:lang w:bidi="ar-EG"/>
        </w:rPr>
        <w:t>“</w:t>
      </w:r>
      <w:r w:rsidR="00D55F8D" w:rsidRPr="00B7028E">
        <w:rPr>
          <w:rFonts w:cs="Traditional Arabic"/>
          <w:b/>
          <w:bCs/>
          <w:lang w:bidi="ar-EG"/>
        </w:rPr>
        <w:t>If it is for that reason, then no (don’t do it)</w:t>
      </w:r>
      <w:r w:rsidR="00B7028E" w:rsidRPr="00B7028E">
        <w:rPr>
          <w:rFonts w:cs="Traditional Arabic"/>
          <w:b/>
          <w:bCs/>
          <w:lang w:bidi="ar-EG"/>
        </w:rPr>
        <w:t>. That</w:t>
      </w:r>
      <w:r w:rsidR="00B7028E">
        <w:rPr>
          <w:rFonts w:cs="Traditional Arabic"/>
          <w:b/>
          <w:bCs/>
          <w:lang w:bidi="ar-EG"/>
        </w:rPr>
        <w:t xml:space="preserve"> (practise)</w:t>
      </w:r>
      <w:r w:rsidR="00B7028E" w:rsidRPr="00B7028E">
        <w:rPr>
          <w:rFonts w:cs="Traditional Arabic"/>
          <w:b/>
          <w:bCs/>
          <w:lang w:bidi="ar-EG"/>
        </w:rPr>
        <w:t xml:space="preserve"> did not harm the Persians and the Romans!</w:t>
      </w:r>
      <w:r w:rsidR="00B7028E">
        <w:rPr>
          <w:rFonts w:cs="Traditional Arabic"/>
          <w:lang w:bidi="ar-EG"/>
        </w:rPr>
        <w:t>”</w:t>
      </w:r>
      <w:bookmarkEnd w:id="82"/>
      <w:r w:rsidR="00B7028E">
        <w:rPr>
          <w:rFonts w:cs="Traditional Arabic"/>
          <w:lang w:bidi="ar-EG"/>
        </w:rPr>
        <w:t xml:space="preserve">]. </w:t>
      </w:r>
      <w:r w:rsidR="00625F08">
        <w:rPr>
          <w:rFonts w:cs="Traditional Arabic"/>
          <w:lang w:bidi="ar-EG"/>
        </w:rPr>
        <w:t>The</w:t>
      </w:r>
      <w:r w:rsidR="00767B1D">
        <w:rPr>
          <w:rFonts w:cs="Traditional Arabic"/>
          <w:lang w:bidi="ar-EG"/>
        </w:rPr>
        <w:t xml:space="preserve"> same as the</w:t>
      </w:r>
      <w:r w:rsidR="00625F08">
        <w:rPr>
          <w:rFonts w:cs="Traditional Arabic"/>
          <w:lang w:bidi="ar-EG"/>
        </w:rPr>
        <w:t xml:space="preserve"> Hadith</w:t>
      </w:r>
      <w:r w:rsidR="008217F2">
        <w:rPr>
          <w:rFonts w:cs="Traditional Arabic"/>
          <w:lang w:bidi="ar-EG"/>
        </w:rPr>
        <w:t xml:space="preserve"> of Zuhair bin Harb</w:t>
      </w:r>
      <w:r w:rsidR="00625F08">
        <w:rPr>
          <w:rFonts w:cs="Traditional Arabic"/>
          <w:lang w:bidi="ar-EG"/>
        </w:rPr>
        <w:t xml:space="preserve"> has also been recorded in the “</w:t>
      </w:r>
      <w:r w:rsidR="00625F08" w:rsidRPr="00767B1D">
        <w:rPr>
          <w:rFonts w:cs="Traditional Arabic"/>
          <w:b/>
          <w:bCs/>
          <w:lang w:bidi="ar-EG"/>
        </w:rPr>
        <w:t>Musnad of Ahmad</w:t>
      </w:r>
      <w:r w:rsidR="00625F08">
        <w:rPr>
          <w:rFonts w:cs="Traditional Arabic"/>
          <w:lang w:bidi="ar-EG"/>
        </w:rPr>
        <w:t>”, “</w:t>
      </w:r>
      <w:r w:rsidR="00625F08" w:rsidRPr="00767B1D">
        <w:rPr>
          <w:rFonts w:cs="Traditional Arabic"/>
          <w:b/>
          <w:bCs/>
          <w:lang w:bidi="ar-EG"/>
        </w:rPr>
        <w:t>Al-</w:t>
      </w:r>
      <w:proofErr w:type="spellStart"/>
      <w:r w:rsidR="00625F08" w:rsidRPr="00767B1D">
        <w:rPr>
          <w:rFonts w:cs="Traditional Arabic"/>
          <w:b/>
          <w:bCs/>
          <w:lang w:bidi="ar-EG"/>
        </w:rPr>
        <w:t>Mu’jam</w:t>
      </w:r>
      <w:proofErr w:type="spellEnd"/>
      <w:r w:rsidR="00625F08" w:rsidRPr="00767B1D">
        <w:rPr>
          <w:rFonts w:cs="Traditional Arabic"/>
          <w:b/>
          <w:bCs/>
          <w:lang w:bidi="ar-EG"/>
        </w:rPr>
        <w:t xml:space="preserve"> Al-Awsat</w:t>
      </w:r>
      <w:r w:rsidR="00625F08">
        <w:rPr>
          <w:rFonts w:cs="Traditional Arabic"/>
          <w:lang w:bidi="ar-EG"/>
        </w:rPr>
        <w:t>”</w:t>
      </w:r>
      <w:r w:rsidR="00853700">
        <w:rPr>
          <w:rFonts w:cs="Traditional Arabic"/>
          <w:lang w:bidi="ar-EG"/>
        </w:rPr>
        <w:t>, “</w:t>
      </w:r>
      <w:r w:rsidR="00853700" w:rsidRPr="00767B1D">
        <w:rPr>
          <w:rFonts w:cs="Traditional Arabic"/>
          <w:b/>
          <w:bCs/>
          <w:lang w:bidi="ar-EG"/>
        </w:rPr>
        <w:t>Sunan Al-Kubra of Al-Baihaqiy</w:t>
      </w:r>
      <w:r w:rsidR="00853700">
        <w:rPr>
          <w:rFonts w:cs="Traditional Arabic"/>
          <w:lang w:bidi="ar-EG"/>
        </w:rPr>
        <w:t>” and “</w:t>
      </w:r>
      <w:r w:rsidR="00853700" w:rsidRPr="00767B1D">
        <w:rPr>
          <w:rFonts w:cs="Traditional Arabic"/>
          <w:b/>
          <w:bCs/>
          <w:lang w:bidi="ar-EG"/>
        </w:rPr>
        <w:t xml:space="preserve">Sharh </w:t>
      </w:r>
      <w:proofErr w:type="spellStart"/>
      <w:r w:rsidR="00853700" w:rsidRPr="00767B1D">
        <w:rPr>
          <w:rFonts w:cs="Traditional Arabic"/>
          <w:b/>
          <w:bCs/>
          <w:lang w:bidi="ar-EG"/>
        </w:rPr>
        <w:t>Ma’aani</w:t>
      </w:r>
      <w:proofErr w:type="spellEnd"/>
      <w:r w:rsidR="00853700" w:rsidRPr="00767B1D">
        <w:rPr>
          <w:rFonts w:cs="Traditional Arabic"/>
          <w:b/>
          <w:bCs/>
          <w:lang w:bidi="ar-EG"/>
        </w:rPr>
        <w:t xml:space="preserve"> Al-</w:t>
      </w:r>
      <w:proofErr w:type="spellStart"/>
      <w:r w:rsidR="00853700" w:rsidRPr="00767B1D">
        <w:rPr>
          <w:rFonts w:cs="Traditional Arabic"/>
          <w:b/>
          <w:bCs/>
          <w:lang w:bidi="ar-EG"/>
        </w:rPr>
        <w:t>Aathaar</w:t>
      </w:r>
      <w:proofErr w:type="spellEnd"/>
      <w:r w:rsidR="00853700">
        <w:rPr>
          <w:rFonts w:cs="Traditional Arabic"/>
          <w:lang w:bidi="ar-EG"/>
        </w:rPr>
        <w:t>”</w:t>
      </w:r>
      <w:r w:rsidR="008217F2">
        <w:rPr>
          <w:rFonts w:cs="Traditional Arabic"/>
          <w:lang w:bidi="ar-EG"/>
        </w:rPr>
        <w:t>, along with their chains of transmission and all of them are Sahih</w:t>
      </w:r>
      <w:r w:rsidR="00853700">
        <w:rPr>
          <w:rFonts w:cs="Traditional Arabic"/>
          <w:lang w:bidi="ar-EG"/>
        </w:rPr>
        <w:t xml:space="preserve"> </w:t>
      </w:r>
    </w:p>
    <w:p w14:paraId="3709D550" w14:textId="06F00FEA" w:rsidR="008364DC" w:rsidRDefault="008364DC" w:rsidP="00774CE9">
      <w:pPr>
        <w:spacing w:after="0"/>
        <w:rPr>
          <w:rFonts w:cs="Traditional Arabic"/>
          <w:lang w:bidi="ar-EG"/>
        </w:rPr>
      </w:pPr>
    </w:p>
    <w:p w14:paraId="209E3132" w14:textId="5994D703" w:rsidR="008364DC" w:rsidRDefault="00767B1D" w:rsidP="004A465E">
      <w:pPr>
        <w:spacing w:after="0"/>
        <w:rPr>
          <w:rFonts w:cs="Traditional Arabic"/>
          <w:lang w:bidi="ar-EG"/>
        </w:rPr>
      </w:pPr>
      <w:r>
        <w:rPr>
          <w:rFonts w:cs="Traditional Arabic"/>
          <w:lang w:bidi="ar-EG"/>
        </w:rPr>
        <w:lastRenderedPageBreak/>
        <w:t xml:space="preserve">I say: Reflect upon </w:t>
      </w:r>
      <w:r w:rsidR="004A465E">
        <w:rPr>
          <w:rFonts w:cs="Traditional Arabic"/>
          <w:lang w:bidi="ar-EG"/>
        </w:rPr>
        <w:t>his statement (saw): “</w:t>
      </w:r>
      <w:r w:rsidR="004A465E" w:rsidRPr="00B7028E">
        <w:rPr>
          <w:rFonts w:cs="Traditional Arabic"/>
          <w:b/>
          <w:bCs/>
          <w:lang w:bidi="ar-EG"/>
        </w:rPr>
        <w:t>If it is for that reason, then no (don’t do it). That</w:t>
      </w:r>
      <w:r w:rsidR="004A465E">
        <w:rPr>
          <w:rFonts w:cs="Traditional Arabic"/>
          <w:b/>
          <w:bCs/>
          <w:lang w:bidi="ar-EG"/>
        </w:rPr>
        <w:t xml:space="preserve"> (practise)</w:t>
      </w:r>
      <w:r w:rsidR="004A465E" w:rsidRPr="00B7028E">
        <w:rPr>
          <w:rFonts w:cs="Traditional Arabic"/>
          <w:b/>
          <w:bCs/>
          <w:lang w:bidi="ar-EG"/>
        </w:rPr>
        <w:t xml:space="preserve"> did not harm the Persians and the Romans!</w:t>
      </w:r>
      <w:r w:rsidR="004A465E">
        <w:rPr>
          <w:rFonts w:cs="Traditional Arabic"/>
          <w:lang w:bidi="ar-EG"/>
        </w:rPr>
        <w:t>”</w:t>
      </w:r>
      <w:r w:rsidR="000550AC">
        <w:rPr>
          <w:rFonts w:cs="Traditional Arabic"/>
          <w:lang w:bidi="ar-EG"/>
        </w:rPr>
        <w:t>. That is because i</w:t>
      </w:r>
      <w:r w:rsidR="00C05ECB">
        <w:rPr>
          <w:rFonts w:cs="Traditional Arabic"/>
          <w:lang w:bidi="ar-EG"/>
        </w:rPr>
        <w:t xml:space="preserve">t contains what we mentioned above, except here it </w:t>
      </w:r>
      <w:r w:rsidR="001A7E35">
        <w:rPr>
          <w:rFonts w:cs="Traditional Arabic"/>
          <w:lang w:bidi="ar-EG"/>
        </w:rPr>
        <w:t>has come</w:t>
      </w:r>
      <w:r w:rsidR="003412A4">
        <w:rPr>
          <w:rFonts w:cs="Traditional Arabic"/>
          <w:lang w:bidi="ar-EG"/>
        </w:rPr>
        <w:t xml:space="preserve"> </w:t>
      </w:r>
      <w:r w:rsidR="00C05ECB">
        <w:rPr>
          <w:rFonts w:cs="Traditional Arabic"/>
          <w:lang w:bidi="ar-EG"/>
        </w:rPr>
        <w:t xml:space="preserve">in the form </w:t>
      </w:r>
      <w:r w:rsidR="008A704F">
        <w:rPr>
          <w:rFonts w:cs="Traditional Arabic"/>
          <w:lang w:bidi="ar-EG"/>
        </w:rPr>
        <w:t xml:space="preserve">of educating the questioner. Consequently, our opinion is </w:t>
      </w:r>
      <w:proofErr w:type="gramStart"/>
      <w:r w:rsidR="008A704F">
        <w:rPr>
          <w:rFonts w:cs="Traditional Arabic"/>
          <w:lang w:bidi="ar-EG"/>
        </w:rPr>
        <w:t>affirmed</w:t>
      </w:r>
      <w:proofErr w:type="gramEnd"/>
      <w:r w:rsidR="008A704F">
        <w:rPr>
          <w:rFonts w:cs="Traditional Arabic"/>
          <w:lang w:bidi="ar-EG"/>
        </w:rPr>
        <w:t xml:space="preserve"> and </w:t>
      </w:r>
      <w:r w:rsidR="00D93DD6">
        <w:rPr>
          <w:rFonts w:cs="Traditional Arabic"/>
          <w:lang w:bidi="ar-EG"/>
        </w:rPr>
        <w:t>a</w:t>
      </w:r>
      <w:r w:rsidR="008A704F">
        <w:rPr>
          <w:rFonts w:cs="Traditional Arabic"/>
          <w:lang w:bidi="ar-EG"/>
        </w:rPr>
        <w:t xml:space="preserve">ll </w:t>
      </w:r>
      <w:r w:rsidR="00D93DD6">
        <w:rPr>
          <w:rFonts w:cs="Traditional Arabic"/>
          <w:lang w:bidi="ar-EG"/>
        </w:rPr>
        <w:t>P</w:t>
      </w:r>
      <w:r w:rsidR="008A704F">
        <w:rPr>
          <w:rFonts w:cs="Traditional Arabic"/>
          <w:lang w:bidi="ar-EG"/>
        </w:rPr>
        <w:t>raise belongs to Allah</w:t>
      </w:r>
      <w:r w:rsidR="001A7E35">
        <w:rPr>
          <w:rFonts w:cs="Traditional Arabic"/>
          <w:lang w:bidi="ar-EG"/>
        </w:rPr>
        <w:t xml:space="preserve"> the Lord of the Worlds. </w:t>
      </w:r>
    </w:p>
    <w:p w14:paraId="6B30310D" w14:textId="32D6B270" w:rsidR="008364DC" w:rsidRDefault="008364DC" w:rsidP="00774CE9">
      <w:pPr>
        <w:spacing w:after="0"/>
        <w:rPr>
          <w:rFonts w:cs="Traditional Arabic"/>
          <w:lang w:bidi="ar-EG"/>
        </w:rPr>
      </w:pPr>
    </w:p>
    <w:p w14:paraId="7188501F" w14:textId="1576A283" w:rsidR="008364DC" w:rsidRDefault="008364DC" w:rsidP="00774CE9">
      <w:pPr>
        <w:spacing w:after="0"/>
        <w:rPr>
          <w:rFonts w:cs="Traditional Arabic"/>
          <w:lang w:bidi="ar-EG"/>
        </w:rPr>
      </w:pPr>
    </w:p>
    <w:p w14:paraId="034528C7" w14:textId="662F2231" w:rsidR="008364DC" w:rsidRDefault="008364DC" w:rsidP="00774CE9">
      <w:pPr>
        <w:spacing w:after="0"/>
        <w:rPr>
          <w:rFonts w:cs="Traditional Arabic"/>
          <w:lang w:bidi="ar-EG"/>
        </w:rPr>
      </w:pPr>
    </w:p>
    <w:p w14:paraId="393F94B5" w14:textId="5738B49A" w:rsidR="00D52905" w:rsidRDefault="00D52905" w:rsidP="00774CE9">
      <w:pPr>
        <w:spacing w:after="0"/>
        <w:rPr>
          <w:rFonts w:cs="Traditional Arabic"/>
          <w:lang w:bidi="ar-EG"/>
        </w:rPr>
      </w:pPr>
    </w:p>
    <w:p w14:paraId="35755169" w14:textId="70C0FE56" w:rsidR="00D52905" w:rsidRDefault="00D52905" w:rsidP="00774CE9">
      <w:pPr>
        <w:spacing w:after="0"/>
        <w:rPr>
          <w:rFonts w:cs="Traditional Arabic"/>
          <w:lang w:bidi="ar-EG"/>
        </w:rPr>
      </w:pPr>
    </w:p>
    <w:p w14:paraId="36EA173D" w14:textId="4D8A4B83" w:rsidR="00D52905" w:rsidRDefault="00D52905" w:rsidP="00774CE9">
      <w:pPr>
        <w:spacing w:after="0"/>
        <w:rPr>
          <w:rFonts w:cs="Traditional Arabic"/>
          <w:lang w:bidi="ar-EG"/>
        </w:rPr>
      </w:pPr>
    </w:p>
    <w:p w14:paraId="4D7FBDF3" w14:textId="38A6F98E" w:rsidR="00D52905" w:rsidRDefault="00D52905" w:rsidP="00774CE9">
      <w:pPr>
        <w:spacing w:after="0"/>
        <w:rPr>
          <w:rFonts w:cs="Traditional Arabic"/>
          <w:lang w:bidi="ar-EG"/>
        </w:rPr>
      </w:pPr>
    </w:p>
    <w:p w14:paraId="78C09419" w14:textId="0EFE8948" w:rsidR="00D52905" w:rsidRDefault="00D52905" w:rsidP="00774CE9">
      <w:pPr>
        <w:spacing w:after="0"/>
        <w:rPr>
          <w:rFonts w:cs="Traditional Arabic"/>
          <w:lang w:bidi="ar-EG"/>
        </w:rPr>
      </w:pPr>
    </w:p>
    <w:p w14:paraId="55E54EEB" w14:textId="59117D50" w:rsidR="00D52905" w:rsidRDefault="00D52905" w:rsidP="00774CE9">
      <w:pPr>
        <w:spacing w:after="0"/>
        <w:rPr>
          <w:rFonts w:cs="Traditional Arabic"/>
          <w:lang w:bidi="ar-EG"/>
        </w:rPr>
      </w:pPr>
    </w:p>
    <w:p w14:paraId="0F014E24" w14:textId="401F7A05" w:rsidR="00D52905" w:rsidRDefault="00D52905" w:rsidP="00774CE9">
      <w:pPr>
        <w:spacing w:after="0"/>
        <w:rPr>
          <w:rFonts w:cs="Traditional Arabic"/>
          <w:lang w:bidi="ar-EG"/>
        </w:rPr>
      </w:pPr>
    </w:p>
    <w:p w14:paraId="1298DB79" w14:textId="0D2879A4" w:rsidR="00D52905" w:rsidRDefault="00D52905" w:rsidP="00774CE9">
      <w:pPr>
        <w:spacing w:after="0"/>
        <w:rPr>
          <w:rFonts w:cs="Traditional Arabic"/>
          <w:lang w:bidi="ar-EG"/>
        </w:rPr>
      </w:pPr>
    </w:p>
    <w:p w14:paraId="64CF4365" w14:textId="7E596A15" w:rsidR="00D52905" w:rsidRDefault="00D52905" w:rsidP="00774CE9">
      <w:pPr>
        <w:spacing w:after="0"/>
        <w:rPr>
          <w:rFonts w:cs="Traditional Arabic"/>
          <w:lang w:bidi="ar-EG"/>
        </w:rPr>
      </w:pPr>
    </w:p>
    <w:p w14:paraId="47479327" w14:textId="1FE50BD2" w:rsidR="00D52905" w:rsidRDefault="00D52905" w:rsidP="00774CE9">
      <w:pPr>
        <w:spacing w:after="0"/>
        <w:rPr>
          <w:rFonts w:cs="Traditional Arabic"/>
          <w:lang w:bidi="ar-EG"/>
        </w:rPr>
      </w:pPr>
    </w:p>
    <w:p w14:paraId="31034A29" w14:textId="6640DCAF" w:rsidR="00D52905" w:rsidRDefault="00D52905" w:rsidP="00774CE9">
      <w:pPr>
        <w:spacing w:after="0"/>
        <w:rPr>
          <w:rFonts w:cs="Traditional Arabic"/>
          <w:lang w:bidi="ar-EG"/>
        </w:rPr>
      </w:pPr>
    </w:p>
    <w:p w14:paraId="615F24F3" w14:textId="1A197664" w:rsidR="00D52905" w:rsidRDefault="00D52905" w:rsidP="00774CE9">
      <w:pPr>
        <w:spacing w:after="0"/>
        <w:rPr>
          <w:rFonts w:cs="Traditional Arabic"/>
          <w:lang w:bidi="ar-EG"/>
        </w:rPr>
      </w:pPr>
    </w:p>
    <w:p w14:paraId="5DDF9452" w14:textId="6549FE41" w:rsidR="00D52905" w:rsidRDefault="00D52905" w:rsidP="00774CE9">
      <w:pPr>
        <w:spacing w:after="0"/>
        <w:rPr>
          <w:rFonts w:cs="Traditional Arabic"/>
          <w:lang w:bidi="ar-EG"/>
        </w:rPr>
      </w:pPr>
    </w:p>
    <w:p w14:paraId="62ABF61A" w14:textId="7A0D3243" w:rsidR="00D52905" w:rsidRDefault="00D52905" w:rsidP="00774CE9">
      <w:pPr>
        <w:spacing w:after="0"/>
        <w:rPr>
          <w:rFonts w:cs="Traditional Arabic"/>
          <w:lang w:bidi="ar-EG"/>
        </w:rPr>
      </w:pPr>
    </w:p>
    <w:p w14:paraId="674E26FA" w14:textId="3C3A41BA" w:rsidR="00D52905" w:rsidRDefault="00D52905" w:rsidP="00774CE9">
      <w:pPr>
        <w:spacing w:after="0"/>
        <w:rPr>
          <w:rFonts w:cs="Traditional Arabic"/>
          <w:lang w:bidi="ar-EG"/>
        </w:rPr>
      </w:pPr>
    </w:p>
    <w:p w14:paraId="21F84E8B" w14:textId="4DE9F965" w:rsidR="00D52905" w:rsidRDefault="00D52905" w:rsidP="00774CE9">
      <w:pPr>
        <w:spacing w:after="0"/>
        <w:rPr>
          <w:rFonts w:cs="Traditional Arabic"/>
          <w:lang w:bidi="ar-EG"/>
        </w:rPr>
      </w:pPr>
    </w:p>
    <w:p w14:paraId="24117BCC" w14:textId="4DC70E5C" w:rsidR="00D52905" w:rsidRDefault="00D52905" w:rsidP="00774CE9">
      <w:pPr>
        <w:spacing w:after="0"/>
        <w:rPr>
          <w:rFonts w:cs="Traditional Arabic"/>
          <w:lang w:bidi="ar-EG"/>
        </w:rPr>
      </w:pPr>
    </w:p>
    <w:p w14:paraId="687EC3AC" w14:textId="62259F09" w:rsidR="00D52905" w:rsidRDefault="00D52905" w:rsidP="00774CE9">
      <w:pPr>
        <w:spacing w:after="0"/>
        <w:rPr>
          <w:rFonts w:cs="Traditional Arabic"/>
          <w:lang w:bidi="ar-EG"/>
        </w:rPr>
      </w:pPr>
    </w:p>
    <w:p w14:paraId="5852F848" w14:textId="020BBE19" w:rsidR="00D52905" w:rsidRDefault="00D52905" w:rsidP="00774CE9">
      <w:pPr>
        <w:spacing w:after="0"/>
        <w:rPr>
          <w:rFonts w:cs="Traditional Arabic"/>
          <w:lang w:bidi="ar-EG"/>
        </w:rPr>
      </w:pPr>
    </w:p>
    <w:p w14:paraId="178873B1" w14:textId="68CB0007" w:rsidR="00D52905" w:rsidRDefault="00D52905" w:rsidP="00774CE9">
      <w:pPr>
        <w:spacing w:after="0"/>
        <w:rPr>
          <w:rFonts w:cs="Traditional Arabic"/>
          <w:lang w:bidi="ar-EG"/>
        </w:rPr>
      </w:pPr>
    </w:p>
    <w:p w14:paraId="4ECCFC43" w14:textId="28F66983" w:rsidR="00D52905" w:rsidRDefault="00D52905" w:rsidP="00774CE9">
      <w:pPr>
        <w:spacing w:after="0"/>
        <w:rPr>
          <w:rFonts w:cs="Traditional Arabic"/>
          <w:lang w:bidi="ar-EG"/>
        </w:rPr>
      </w:pPr>
    </w:p>
    <w:p w14:paraId="103A91E5" w14:textId="31FBC6B9" w:rsidR="00D52905" w:rsidRDefault="00D52905" w:rsidP="00774CE9">
      <w:pPr>
        <w:spacing w:after="0"/>
        <w:rPr>
          <w:rFonts w:cs="Traditional Arabic"/>
          <w:lang w:bidi="ar-EG"/>
        </w:rPr>
      </w:pPr>
    </w:p>
    <w:p w14:paraId="23037A74" w14:textId="577D8669" w:rsidR="00D52905" w:rsidRDefault="00D52905" w:rsidP="00774CE9">
      <w:pPr>
        <w:spacing w:after="0"/>
        <w:rPr>
          <w:rFonts w:cs="Traditional Arabic"/>
          <w:lang w:bidi="ar-EG"/>
        </w:rPr>
      </w:pPr>
    </w:p>
    <w:p w14:paraId="059A54EC" w14:textId="0CB88EFF" w:rsidR="00D52905" w:rsidRDefault="00D52905" w:rsidP="00774CE9">
      <w:pPr>
        <w:spacing w:after="0"/>
        <w:rPr>
          <w:rFonts w:cs="Traditional Arabic"/>
          <w:lang w:bidi="ar-EG"/>
        </w:rPr>
      </w:pPr>
    </w:p>
    <w:p w14:paraId="1F527507" w14:textId="39603D59" w:rsidR="00D52905" w:rsidRDefault="00D52905" w:rsidP="00774CE9">
      <w:pPr>
        <w:spacing w:after="0"/>
        <w:rPr>
          <w:rFonts w:cs="Traditional Arabic"/>
          <w:lang w:bidi="ar-EG"/>
        </w:rPr>
      </w:pPr>
    </w:p>
    <w:p w14:paraId="3C1E54D3" w14:textId="72A90628" w:rsidR="00D52905" w:rsidRDefault="00D52905" w:rsidP="00774CE9">
      <w:pPr>
        <w:spacing w:after="0"/>
        <w:rPr>
          <w:rFonts w:cs="Traditional Arabic"/>
          <w:lang w:bidi="ar-EG"/>
        </w:rPr>
      </w:pPr>
    </w:p>
    <w:p w14:paraId="595E0EC3" w14:textId="08692DC7" w:rsidR="00D52905" w:rsidRDefault="00D52905" w:rsidP="00774CE9">
      <w:pPr>
        <w:spacing w:after="0"/>
        <w:rPr>
          <w:rFonts w:cs="Traditional Arabic"/>
          <w:lang w:bidi="ar-EG"/>
        </w:rPr>
      </w:pPr>
    </w:p>
    <w:p w14:paraId="460DE417" w14:textId="1DF4140F" w:rsidR="00D52905" w:rsidRDefault="00D52905" w:rsidP="00774CE9">
      <w:pPr>
        <w:spacing w:after="0"/>
        <w:rPr>
          <w:rFonts w:cs="Traditional Arabic"/>
          <w:lang w:bidi="ar-EG"/>
        </w:rPr>
      </w:pPr>
    </w:p>
    <w:p w14:paraId="37B244CA" w14:textId="4D05BBD8" w:rsidR="00D52905" w:rsidRDefault="00D52905" w:rsidP="00774CE9">
      <w:pPr>
        <w:spacing w:after="0"/>
        <w:rPr>
          <w:rFonts w:cs="Traditional Arabic"/>
          <w:lang w:bidi="ar-EG"/>
        </w:rPr>
      </w:pPr>
    </w:p>
    <w:p w14:paraId="70042BBA" w14:textId="6B0E6BBD" w:rsidR="00D52905" w:rsidRDefault="00D52905" w:rsidP="00774CE9">
      <w:pPr>
        <w:spacing w:after="0"/>
        <w:rPr>
          <w:rFonts w:cs="Traditional Arabic"/>
          <w:lang w:bidi="ar-EG"/>
        </w:rPr>
      </w:pPr>
    </w:p>
    <w:p w14:paraId="23482487" w14:textId="21AE140E" w:rsidR="00D52905" w:rsidRDefault="00D52905" w:rsidP="00774CE9">
      <w:pPr>
        <w:spacing w:after="0"/>
        <w:rPr>
          <w:rFonts w:cs="Traditional Arabic"/>
          <w:lang w:bidi="ar-EG"/>
        </w:rPr>
      </w:pPr>
    </w:p>
    <w:p w14:paraId="2E441BBA" w14:textId="05E882B8" w:rsidR="00D52905" w:rsidRDefault="00D52905" w:rsidP="00774CE9">
      <w:pPr>
        <w:spacing w:after="0"/>
        <w:rPr>
          <w:rFonts w:cs="Traditional Arabic"/>
          <w:lang w:bidi="ar-EG"/>
        </w:rPr>
      </w:pPr>
    </w:p>
    <w:p w14:paraId="43EB7FA5" w14:textId="3C8CBCA0" w:rsidR="00D52905" w:rsidRDefault="00D52905" w:rsidP="00774CE9">
      <w:pPr>
        <w:spacing w:after="0"/>
        <w:rPr>
          <w:rFonts w:cs="Traditional Arabic"/>
          <w:lang w:bidi="ar-EG"/>
        </w:rPr>
      </w:pPr>
    </w:p>
    <w:p w14:paraId="7E2D1E3D" w14:textId="23EDFB61" w:rsidR="00D52905" w:rsidRDefault="00D52905" w:rsidP="00774CE9">
      <w:pPr>
        <w:spacing w:after="0"/>
        <w:rPr>
          <w:rFonts w:cs="Traditional Arabic"/>
          <w:lang w:bidi="ar-EG"/>
        </w:rPr>
      </w:pPr>
    </w:p>
    <w:p w14:paraId="7BD17D65" w14:textId="2EC47EA2" w:rsidR="00D52905" w:rsidRDefault="00D52905" w:rsidP="00774CE9">
      <w:pPr>
        <w:spacing w:after="0"/>
        <w:rPr>
          <w:rFonts w:cs="Traditional Arabic"/>
          <w:lang w:bidi="ar-EG"/>
        </w:rPr>
      </w:pPr>
    </w:p>
    <w:p w14:paraId="433AD8E7" w14:textId="439FFDC5" w:rsidR="00D52905" w:rsidRDefault="00D52905" w:rsidP="00774CE9">
      <w:pPr>
        <w:spacing w:after="0"/>
        <w:rPr>
          <w:rFonts w:cs="Traditional Arabic"/>
          <w:lang w:bidi="ar-EG"/>
        </w:rPr>
      </w:pPr>
    </w:p>
    <w:p w14:paraId="6BD73EF6" w14:textId="3B975FC0" w:rsidR="00D52905" w:rsidRDefault="00D52905" w:rsidP="00774CE9">
      <w:pPr>
        <w:spacing w:after="0"/>
        <w:rPr>
          <w:rFonts w:cs="Traditional Arabic"/>
          <w:lang w:bidi="ar-EG"/>
        </w:rPr>
      </w:pPr>
    </w:p>
    <w:p w14:paraId="3941104F" w14:textId="101B6C16" w:rsidR="00D52905" w:rsidRDefault="00D52905" w:rsidP="00774CE9">
      <w:pPr>
        <w:spacing w:after="0"/>
        <w:rPr>
          <w:rFonts w:cs="Traditional Arabic"/>
          <w:lang w:bidi="ar-EG"/>
        </w:rPr>
      </w:pPr>
    </w:p>
    <w:p w14:paraId="070E431D" w14:textId="49316F13" w:rsidR="00D52905" w:rsidRDefault="00D52905" w:rsidP="00774CE9">
      <w:pPr>
        <w:spacing w:after="0"/>
        <w:rPr>
          <w:rFonts w:cs="Traditional Arabic"/>
          <w:lang w:bidi="ar-EG"/>
        </w:rPr>
      </w:pPr>
    </w:p>
    <w:p w14:paraId="087F06F2" w14:textId="0C3A19A1" w:rsidR="00D52905" w:rsidRDefault="00D52905" w:rsidP="00774CE9">
      <w:pPr>
        <w:spacing w:after="0"/>
        <w:rPr>
          <w:rFonts w:cs="Traditional Arabic"/>
          <w:lang w:bidi="ar-EG"/>
        </w:rPr>
      </w:pPr>
    </w:p>
    <w:p w14:paraId="2BF5F34E" w14:textId="1583CB8F" w:rsidR="00D52905" w:rsidRDefault="00D52905" w:rsidP="00774CE9">
      <w:pPr>
        <w:spacing w:after="0"/>
        <w:rPr>
          <w:rFonts w:cs="Traditional Arabic"/>
          <w:lang w:bidi="ar-EG"/>
        </w:rPr>
      </w:pPr>
    </w:p>
    <w:p w14:paraId="7C24E6B7" w14:textId="300514AD" w:rsidR="00D52905" w:rsidRPr="002E5761" w:rsidRDefault="00D52905" w:rsidP="002E5761">
      <w:pPr>
        <w:spacing w:after="0"/>
        <w:jc w:val="center"/>
        <w:rPr>
          <w:rFonts w:cs="Traditional Arabic"/>
          <w:b/>
          <w:bCs/>
          <w:sz w:val="28"/>
          <w:szCs w:val="28"/>
          <w:lang w:bidi="ar-EG"/>
        </w:rPr>
      </w:pPr>
      <w:r w:rsidRPr="002E5761">
        <w:rPr>
          <w:rFonts w:cs="Traditional Arabic"/>
          <w:b/>
          <w:bCs/>
          <w:sz w:val="28"/>
          <w:szCs w:val="28"/>
          <w:lang w:bidi="ar-EG"/>
        </w:rPr>
        <w:lastRenderedPageBreak/>
        <w:t>Appendix</w:t>
      </w:r>
    </w:p>
    <w:p w14:paraId="4DF6F6E8" w14:textId="7CEB4393" w:rsidR="00D52905" w:rsidRPr="002E5761" w:rsidRDefault="002E5761" w:rsidP="002E5761">
      <w:pPr>
        <w:spacing w:after="0"/>
        <w:jc w:val="center"/>
        <w:rPr>
          <w:rFonts w:cs="Traditional Arabic"/>
          <w:b/>
          <w:bCs/>
          <w:sz w:val="28"/>
          <w:szCs w:val="28"/>
          <w:lang w:bidi="ar-EG"/>
        </w:rPr>
      </w:pPr>
      <w:r w:rsidRPr="002E5761">
        <w:rPr>
          <w:rFonts w:cs="Traditional Arabic"/>
          <w:b/>
          <w:bCs/>
          <w:sz w:val="28"/>
          <w:szCs w:val="28"/>
          <w:lang w:bidi="ar-EG"/>
        </w:rPr>
        <w:t>Studies related to Hadith</w:t>
      </w:r>
    </w:p>
    <w:p w14:paraId="49E6FA6C" w14:textId="3D21D681" w:rsidR="00D52905" w:rsidRDefault="00D52905" w:rsidP="00774CE9">
      <w:pPr>
        <w:spacing w:after="0"/>
        <w:rPr>
          <w:rFonts w:cs="Traditional Arabic"/>
          <w:lang w:bidi="ar-EG"/>
        </w:rPr>
      </w:pPr>
    </w:p>
    <w:p w14:paraId="562EE176" w14:textId="0BC80F72" w:rsidR="00D52905" w:rsidRDefault="00D52905" w:rsidP="00774CE9">
      <w:pPr>
        <w:spacing w:after="0"/>
        <w:rPr>
          <w:rFonts w:cs="Traditional Arabic"/>
          <w:lang w:bidi="ar-EG"/>
        </w:rPr>
      </w:pPr>
    </w:p>
    <w:p w14:paraId="1505421D" w14:textId="5CE97355" w:rsidR="002E5761" w:rsidRPr="00306F52" w:rsidRDefault="002E5761" w:rsidP="00774CE9">
      <w:pPr>
        <w:spacing w:after="0"/>
        <w:rPr>
          <w:rFonts w:cs="Traditional Arabic"/>
          <w:b/>
          <w:bCs/>
          <w:lang w:bidi="ar-EG"/>
        </w:rPr>
      </w:pPr>
      <w:r w:rsidRPr="00306F52">
        <w:rPr>
          <w:rFonts w:cs="Traditional Arabic"/>
          <w:b/>
          <w:bCs/>
          <w:lang w:bidi="ar-EG"/>
        </w:rPr>
        <w:t>- Section: The Hadith: “Obedience to the Imam is a Haqq (right)</w:t>
      </w:r>
      <w:r w:rsidR="0084721B" w:rsidRPr="00306F52">
        <w:rPr>
          <w:rFonts w:cs="Traditional Arabic"/>
          <w:b/>
          <w:bCs/>
          <w:lang w:bidi="ar-EG"/>
        </w:rPr>
        <w:t xml:space="preserve"> due upon every Muslim</w:t>
      </w:r>
      <w:r w:rsidR="007D4ED2" w:rsidRPr="00306F52">
        <w:rPr>
          <w:rFonts w:cs="Traditional Arabic"/>
          <w:b/>
          <w:bCs/>
          <w:lang w:bidi="ar-EG"/>
        </w:rPr>
        <w:t xml:space="preserve"> </w:t>
      </w:r>
      <w:r w:rsidR="00306F52" w:rsidRPr="00306F52">
        <w:rPr>
          <w:rFonts w:cs="Traditional Arabic"/>
          <w:b/>
          <w:bCs/>
          <w:lang w:bidi="ar-EG"/>
        </w:rPr>
        <w:t>person”</w:t>
      </w:r>
    </w:p>
    <w:p w14:paraId="26773E9B" w14:textId="77A8532B" w:rsidR="00D52905" w:rsidRDefault="00D52905" w:rsidP="00774CE9">
      <w:pPr>
        <w:spacing w:after="0"/>
        <w:rPr>
          <w:rFonts w:cs="Traditional Arabic"/>
          <w:lang w:bidi="ar-EG"/>
        </w:rPr>
      </w:pPr>
    </w:p>
    <w:p w14:paraId="0F8B892B" w14:textId="5893D089" w:rsidR="00306F52" w:rsidRDefault="00306F52" w:rsidP="00774CE9">
      <w:pPr>
        <w:spacing w:after="0"/>
        <w:rPr>
          <w:rFonts w:cs="Traditional Arabic"/>
          <w:lang w:bidi="ar-EG"/>
        </w:rPr>
      </w:pPr>
      <w:r>
        <w:rPr>
          <w:rFonts w:cs="Traditional Arabic"/>
          <w:lang w:bidi="ar-EG"/>
        </w:rPr>
        <w:t xml:space="preserve">- </w:t>
      </w:r>
      <w:r w:rsidR="00A66281">
        <w:rPr>
          <w:rFonts w:cs="Traditional Arabic"/>
          <w:lang w:bidi="ar-EG"/>
        </w:rPr>
        <w:t xml:space="preserve"> </w:t>
      </w:r>
      <w:proofErr w:type="spellStart"/>
      <w:r w:rsidR="00A66281">
        <w:rPr>
          <w:rFonts w:cs="Traditional Arabic"/>
          <w:lang w:bidi="ar-EG"/>
        </w:rPr>
        <w:t>Tammam</w:t>
      </w:r>
      <w:proofErr w:type="spellEnd"/>
      <w:r w:rsidR="00A66281">
        <w:rPr>
          <w:rFonts w:cs="Traditional Arabic"/>
          <w:lang w:bidi="ar-EG"/>
        </w:rPr>
        <w:t xml:space="preserve"> recorded in his “Al-</w:t>
      </w:r>
      <w:proofErr w:type="spellStart"/>
      <w:r w:rsidR="00A66281">
        <w:rPr>
          <w:rFonts w:cs="Traditional Arabic"/>
          <w:lang w:bidi="ar-EG"/>
        </w:rPr>
        <w:t>Fawaa’id</w:t>
      </w:r>
      <w:proofErr w:type="spellEnd"/>
      <w:r w:rsidR="00A66281">
        <w:rPr>
          <w:rFonts w:cs="Traditional Arabic"/>
          <w:lang w:bidi="ar-EG"/>
        </w:rPr>
        <w:t xml:space="preserve">”: Al-Hasan bin Habib related to us from </w:t>
      </w:r>
      <w:proofErr w:type="spellStart"/>
      <w:r w:rsidR="00A66281">
        <w:rPr>
          <w:rFonts w:cs="Traditional Arabic"/>
          <w:lang w:bidi="ar-EG"/>
        </w:rPr>
        <w:t>Badr</w:t>
      </w:r>
      <w:proofErr w:type="spellEnd"/>
      <w:r w:rsidR="00A66281">
        <w:rPr>
          <w:rFonts w:cs="Traditional Arabic"/>
          <w:lang w:bidi="ar-EG"/>
        </w:rPr>
        <w:t xml:space="preserve"> bin Al-Haitham Ad-</w:t>
      </w:r>
      <w:proofErr w:type="spellStart"/>
      <w:r w:rsidR="00A66281">
        <w:rPr>
          <w:rFonts w:cs="Traditional Arabic"/>
          <w:lang w:bidi="ar-EG"/>
        </w:rPr>
        <w:t>Dimashqiy</w:t>
      </w:r>
      <w:proofErr w:type="spellEnd"/>
      <w:r w:rsidR="00A66281">
        <w:rPr>
          <w:rFonts w:cs="Traditional Arabic"/>
          <w:lang w:bidi="ar-EG"/>
        </w:rPr>
        <w:t xml:space="preserve">, from </w:t>
      </w:r>
      <w:r w:rsidR="001B1EFA">
        <w:rPr>
          <w:rFonts w:cs="Traditional Arabic"/>
          <w:lang w:bidi="ar-EG"/>
        </w:rPr>
        <w:t>Sulaiman</w:t>
      </w:r>
      <w:r w:rsidR="00A66281">
        <w:rPr>
          <w:rFonts w:cs="Traditional Arabic"/>
          <w:lang w:bidi="ar-EG"/>
        </w:rPr>
        <w:t xml:space="preserve"> </w:t>
      </w:r>
      <w:r w:rsidR="00ED6E76">
        <w:rPr>
          <w:rFonts w:cs="Traditional Arabic"/>
          <w:lang w:bidi="ar-EG"/>
        </w:rPr>
        <w:t xml:space="preserve">bin </w:t>
      </w:r>
      <w:proofErr w:type="spellStart"/>
      <w:r w:rsidR="00ED6E76">
        <w:rPr>
          <w:rFonts w:cs="Traditional Arabic"/>
          <w:lang w:bidi="ar-EG"/>
        </w:rPr>
        <w:t>Abdur</w:t>
      </w:r>
      <w:proofErr w:type="spellEnd"/>
      <w:r w:rsidR="00ED6E76">
        <w:rPr>
          <w:rFonts w:cs="Traditional Arabic"/>
          <w:lang w:bidi="ar-EG"/>
        </w:rPr>
        <w:t xml:space="preserve"> Rahman, from </w:t>
      </w:r>
      <w:proofErr w:type="spellStart"/>
      <w:r w:rsidR="00ED6E76">
        <w:rPr>
          <w:rFonts w:cs="Traditional Arabic"/>
          <w:lang w:bidi="ar-EG"/>
        </w:rPr>
        <w:t>Abdur</w:t>
      </w:r>
      <w:proofErr w:type="spellEnd"/>
      <w:r w:rsidR="00ED6E76">
        <w:rPr>
          <w:rFonts w:cs="Traditional Arabic"/>
          <w:lang w:bidi="ar-EG"/>
        </w:rPr>
        <w:t xml:space="preserve"> Rahman bin Al-</w:t>
      </w:r>
      <w:proofErr w:type="spellStart"/>
      <w:r w:rsidR="00ED6E76">
        <w:rPr>
          <w:rFonts w:cs="Traditional Arabic"/>
          <w:lang w:bidi="ar-EG"/>
        </w:rPr>
        <w:t>Maghra</w:t>
      </w:r>
      <w:proofErr w:type="spellEnd"/>
      <w:r w:rsidR="00ED6E76">
        <w:rPr>
          <w:rFonts w:cs="Traditional Arabic"/>
          <w:lang w:bidi="ar-EG"/>
        </w:rPr>
        <w:t xml:space="preserve">’, from </w:t>
      </w:r>
      <w:proofErr w:type="spellStart"/>
      <w:r w:rsidR="00ED6E76">
        <w:rPr>
          <w:rFonts w:cs="Traditional Arabic"/>
          <w:lang w:bidi="ar-EG"/>
        </w:rPr>
        <w:t>Ubaidullah</w:t>
      </w:r>
      <w:proofErr w:type="spellEnd"/>
      <w:r w:rsidR="00ED6E76">
        <w:rPr>
          <w:rFonts w:cs="Traditional Arabic"/>
          <w:lang w:bidi="ar-EG"/>
        </w:rPr>
        <w:t xml:space="preserve"> bin ‘Umar, from </w:t>
      </w:r>
      <w:proofErr w:type="spellStart"/>
      <w:r w:rsidR="00D93DD6">
        <w:rPr>
          <w:rFonts w:cs="Traditional Arabic"/>
          <w:lang w:bidi="ar-EG"/>
        </w:rPr>
        <w:t>S</w:t>
      </w:r>
      <w:r w:rsidR="00ED6E76">
        <w:rPr>
          <w:rFonts w:cs="Traditional Arabic"/>
          <w:lang w:bidi="ar-EG"/>
        </w:rPr>
        <w:t>a’id</w:t>
      </w:r>
      <w:proofErr w:type="spellEnd"/>
      <w:r w:rsidR="00ED6E76">
        <w:rPr>
          <w:rFonts w:cs="Traditional Arabic"/>
          <w:lang w:bidi="ar-EG"/>
        </w:rPr>
        <w:t xml:space="preserve"> bin Abi </w:t>
      </w:r>
      <w:proofErr w:type="spellStart"/>
      <w:r w:rsidR="00D93DD6">
        <w:rPr>
          <w:rFonts w:cs="Traditional Arabic"/>
          <w:lang w:bidi="ar-EG"/>
        </w:rPr>
        <w:t>Sa’id</w:t>
      </w:r>
      <w:proofErr w:type="spellEnd"/>
      <w:r w:rsidR="00D93DD6">
        <w:rPr>
          <w:rFonts w:cs="Traditional Arabic"/>
          <w:lang w:bidi="ar-EG"/>
        </w:rPr>
        <w:t xml:space="preserve"> Al-</w:t>
      </w:r>
      <w:proofErr w:type="spellStart"/>
      <w:r w:rsidR="00D93DD6">
        <w:rPr>
          <w:rFonts w:cs="Traditional Arabic"/>
          <w:lang w:bidi="ar-EG"/>
        </w:rPr>
        <w:t>Maqbariy</w:t>
      </w:r>
      <w:proofErr w:type="spellEnd"/>
      <w:r w:rsidR="00D93DD6">
        <w:rPr>
          <w:rFonts w:cs="Traditional Arabic"/>
          <w:lang w:bidi="ar-EG"/>
        </w:rPr>
        <w:t>, from his father, from Abu Hurairah, who said: The Messenger of Allah (saw) said:</w:t>
      </w:r>
    </w:p>
    <w:p w14:paraId="4049F31C" w14:textId="70004200" w:rsidR="00D93DD6" w:rsidRDefault="00D93DD6" w:rsidP="00774CE9">
      <w:pPr>
        <w:spacing w:after="0"/>
        <w:rPr>
          <w:rFonts w:cs="Traditional Arabic"/>
          <w:lang w:bidi="ar-EG"/>
        </w:rPr>
      </w:pPr>
    </w:p>
    <w:p w14:paraId="54F0E91E" w14:textId="6251F0DE" w:rsidR="00D93DD6" w:rsidRPr="00DB0E02" w:rsidRDefault="0091061C" w:rsidP="00774CE9">
      <w:pPr>
        <w:spacing w:after="0"/>
        <w:rPr>
          <w:rFonts w:cs="Traditional Arabic"/>
          <w:sz w:val="32"/>
          <w:szCs w:val="32"/>
          <w:rtl/>
          <w:lang w:bidi="ar-EG"/>
        </w:rPr>
      </w:pPr>
      <w:r w:rsidRPr="00DB0E02">
        <w:rPr>
          <w:rFonts w:cs="Traditional Arabic"/>
          <w:sz w:val="32"/>
          <w:szCs w:val="32"/>
          <w:rtl/>
          <w:lang w:bidi="ar-EG"/>
        </w:rPr>
        <w:t>ط</w:t>
      </w:r>
      <w:r w:rsidR="00DB0E02">
        <w:rPr>
          <w:rFonts w:cs="Traditional Arabic" w:hint="cs"/>
          <w:sz w:val="32"/>
          <w:szCs w:val="32"/>
          <w:rtl/>
          <w:lang w:bidi="ar-EG"/>
        </w:rPr>
        <w:t>َ</w:t>
      </w:r>
      <w:r w:rsidRPr="00DB0E02">
        <w:rPr>
          <w:rFonts w:cs="Traditional Arabic"/>
          <w:sz w:val="32"/>
          <w:szCs w:val="32"/>
          <w:rtl/>
          <w:lang w:bidi="ar-EG"/>
        </w:rPr>
        <w:t>اع</w:t>
      </w:r>
      <w:r w:rsidR="00DB0E02">
        <w:rPr>
          <w:rFonts w:cs="Traditional Arabic" w:hint="cs"/>
          <w:sz w:val="32"/>
          <w:szCs w:val="32"/>
          <w:rtl/>
          <w:lang w:bidi="ar-EG"/>
        </w:rPr>
        <w:t>َ</w:t>
      </w:r>
      <w:r w:rsidRPr="00DB0E02">
        <w:rPr>
          <w:rFonts w:cs="Traditional Arabic"/>
          <w:sz w:val="32"/>
          <w:szCs w:val="32"/>
          <w:rtl/>
          <w:lang w:bidi="ar-EG"/>
        </w:rPr>
        <w:t>ة</w:t>
      </w:r>
      <w:r w:rsidR="00DB0E02">
        <w:rPr>
          <w:rFonts w:cs="Traditional Arabic" w:hint="cs"/>
          <w:sz w:val="32"/>
          <w:szCs w:val="32"/>
          <w:rtl/>
          <w:lang w:bidi="ar-EG"/>
        </w:rPr>
        <w:t>ُ</w:t>
      </w:r>
      <w:r w:rsidRPr="00DB0E02">
        <w:rPr>
          <w:rFonts w:cs="Traditional Arabic"/>
          <w:sz w:val="32"/>
          <w:szCs w:val="32"/>
          <w:rtl/>
          <w:lang w:bidi="ar-EG"/>
        </w:rPr>
        <w:t xml:space="preserve"> الإ</w:t>
      </w:r>
      <w:r w:rsidR="00DB0E02">
        <w:rPr>
          <w:rFonts w:cs="Traditional Arabic" w:hint="cs"/>
          <w:sz w:val="32"/>
          <w:szCs w:val="32"/>
          <w:rtl/>
          <w:lang w:bidi="ar-EG"/>
        </w:rPr>
        <w:t>ِ</w:t>
      </w:r>
      <w:r w:rsidRPr="00DB0E02">
        <w:rPr>
          <w:rFonts w:cs="Traditional Arabic"/>
          <w:sz w:val="32"/>
          <w:szCs w:val="32"/>
          <w:rtl/>
          <w:lang w:bidi="ar-EG"/>
        </w:rPr>
        <w:t>مام</w:t>
      </w:r>
      <w:r w:rsidR="00DB0E02">
        <w:rPr>
          <w:rFonts w:cs="Traditional Arabic" w:hint="cs"/>
          <w:sz w:val="32"/>
          <w:szCs w:val="32"/>
          <w:rtl/>
          <w:lang w:bidi="ar-EG"/>
        </w:rPr>
        <w:t>ِ</w:t>
      </w:r>
      <w:r w:rsidRPr="00DB0E02">
        <w:rPr>
          <w:rFonts w:cs="Traditional Arabic"/>
          <w:sz w:val="32"/>
          <w:szCs w:val="32"/>
          <w:rtl/>
          <w:lang w:bidi="ar-EG"/>
        </w:rPr>
        <w:t xml:space="preserve"> ح</w:t>
      </w:r>
      <w:r w:rsidR="00DB0E02">
        <w:rPr>
          <w:rFonts w:cs="Traditional Arabic" w:hint="cs"/>
          <w:sz w:val="32"/>
          <w:szCs w:val="32"/>
          <w:rtl/>
          <w:lang w:bidi="ar-EG"/>
        </w:rPr>
        <w:t>َ</w:t>
      </w:r>
      <w:r w:rsidRPr="00DB0E02">
        <w:rPr>
          <w:rFonts w:cs="Traditional Arabic"/>
          <w:sz w:val="32"/>
          <w:szCs w:val="32"/>
          <w:rtl/>
          <w:lang w:bidi="ar-EG"/>
        </w:rPr>
        <w:t>ق</w:t>
      </w:r>
      <w:r w:rsidR="00DB0E02">
        <w:rPr>
          <w:rFonts w:cs="Traditional Arabic" w:hint="cs"/>
          <w:sz w:val="32"/>
          <w:szCs w:val="32"/>
          <w:rtl/>
          <w:lang w:bidi="ar-EG"/>
        </w:rPr>
        <w:t>ٌّ</w:t>
      </w:r>
      <w:r w:rsidRPr="00DB0E02">
        <w:rPr>
          <w:rFonts w:cs="Traditional Arabic"/>
          <w:sz w:val="32"/>
          <w:szCs w:val="32"/>
          <w:rtl/>
          <w:lang w:bidi="ar-EG"/>
        </w:rPr>
        <w:t xml:space="preserve"> ع</w:t>
      </w:r>
      <w:r w:rsidR="00DB0E02">
        <w:rPr>
          <w:rFonts w:cs="Traditional Arabic" w:hint="cs"/>
          <w:sz w:val="32"/>
          <w:szCs w:val="32"/>
          <w:rtl/>
          <w:lang w:bidi="ar-EG"/>
        </w:rPr>
        <w:t>َ</w:t>
      </w:r>
      <w:r w:rsidRPr="00DB0E02">
        <w:rPr>
          <w:rFonts w:cs="Traditional Arabic"/>
          <w:sz w:val="32"/>
          <w:szCs w:val="32"/>
          <w:rtl/>
          <w:lang w:bidi="ar-EG"/>
        </w:rPr>
        <w:t>ل</w:t>
      </w:r>
      <w:r w:rsidR="00DB0E02">
        <w:rPr>
          <w:rFonts w:cs="Traditional Arabic" w:hint="cs"/>
          <w:sz w:val="32"/>
          <w:szCs w:val="32"/>
          <w:rtl/>
          <w:lang w:bidi="ar-EG"/>
        </w:rPr>
        <w:t>َ</w:t>
      </w:r>
      <w:r w:rsidRPr="00DB0E02">
        <w:rPr>
          <w:rFonts w:cs="Traditional Arabic"/>
          <w:sz w:val="32"/>
          <w:szCs w:val="32"/>
          <w:rtl/>
          <w:lang w:bidi="ar-EG"/>
        </w:rPr>
        <w:t>ى المر</w:t>
      </w:r>
      <w:r w:rsidR="00DB0E02">
        <w:rPr>
          <w:rFonts w:cs="Traditional Arabic" w:hint="cs"/>
          <w:sz w:val="32"/>
          <w:szCs w:val="32"/>
          <w:rtl/>
          <w:lang w:bidi="ar-EG"/>
        </w:rPr>
        <w:t>ْ</w:t>
      </w:r>
      <w:r w:rsidRPr="00DB0E02">
        <w:rPr>
          <w:rFonts w:cs="Traditional Arabic"/>
          <w:sz w:val="32"/>
          <w:szCs w:val="32"/>
          <w:rtl/>
          <w:lang w:bidi="ar-EG"/>
        </w:rPr>
        <w:t>ء</w:t>
      </w:r>
      <w:r w:rsidR="00DB0E02">
        <w:rPr>
          <w:rFonts w:cs="Traditional Arabic" w:hint="cs"/>
          <w:sz w:val="32"/>
          <w:szCs w:val="32"/>
          <w:rtl/>
          <w:lang w:bidi="ar-EG"/>
        </w:rPr>
        <w:t>ِ</w:t>
      </w:r>
      <w:r w:rsidRPr="00DB0E02">
        <w:rPr>
          <w:rFonts w:cs="Traditional Arabic"/>
          <w:sz w:val="32"/>
          <w:szCs w:val="32"/>
          <w:rtl/>
          <w:lang w:bidi="ar-EG"/>
        </w:rPr>
        <w:t xml:space="preserve"> المس</w:t>
      </w:r>
      <w:r w:rsidR="00DB0E02">
        <w:rPr>
          <w:rFonts w:cs="Traditional Arabic" w:hint="cs"/>
          <w:sz w:val="32"/>
          <w:szCs w:val="32"/>
          <w:rtl/>
          <w:lang w:bidi="ar-EG"/>
        </w:rPr>
        <w:t>ْ</w:t>
      </w:r>
      <w:r w:rsidRPr="00DB0E02">
        <w:rPr>
          <w:rFonts w:cs="Traditional Arabic"/>
          <w:sz w:val="32"/>
          <w:szCs w:val="32"/>
          <w:rtl/>
          <w:lang w:bidi="ar-EG"/>
        </w:rPr>
        <w:t>ل</w:t>
      </w:r>
      <w:r w:rsidR="00DB0E02">
        <w:rPr>
          <w:rFonts w:cs="Traditional Arabic" w:hint="cs"/>
          <w:sz w:val="32"/>
          <w:szCs w:val="32"/>
          <w:rtl/>
          <w:lang w:bidi="ar-EG"/>
        </w:rPr>
        <w:t>ِ</w:t>
      </w:r>
      <w:r w:rsidRPr="00DB0E02">
        <w:rPr>
          <w:rFonts w:cs="Traditional Arabic"/>
          <w:sz w:val="32"/>
          <w:szCs w:val="32"/>
          <w:rtl/>
          <w:lang w:bidi="ar-EG"/>
        </w:rPr>
        <w:t>م</w:t>
      </w:r>
      <w:r w:rsidR="00DB0E02">
        <w:rPr>
          <w:rFonts w:cs="Traditional Arabic" w:hint="cs"/>
          <w:sz w:val="32"/>
          <w:szCs w:val="32"/>
          <w:rtl/>
          <w:lang w:bidi="ar-EG"/>
        </w:rPr>
        <w:t>ِ</w:t>
      </w:r>
      <w:r w:rsidRPr="00DB0E02">
        <w:rPr>
          <w:rFonts w:cs="Traditional Arabic"/>
          <w:sz w:val="32"/>
          <w:szCs w:val="32"/>
          <w:rtl/>
          <w:lang w:bidi="ar-EG"/>
        </w:rPr>
        <w:t xml:space="preserve"> م</w:t>
      </w:r>
      <w:r w:rsidR="00DB0E02">
        <w:rPr>
          <w:rFonts w:cs="Traditional Arabic" w:hint="cs"/>
          <w:sz w:val="32"/>
          <w:szCs w:val="32"/>
          <w:rtl/>
          <w:lang w:bidi="ar-EG"/>
        </w:rPr>
        <w:t>َ</w:t>
      </w:r>
      <w:r w:rsidRPr="00DB0E02">
        <w:rPr>
          <w:rFonts w:cs="Traditional Arabic"/>
          <w:sz w:val="32"/>
          <w:szCs w:val="32"/>
          <w:rtl/>
          <w:lang w:bidi="ar-EG"/>
        </w:rPr>
        <w:t>ا ل</w:t>
      </w:r>
      <w:r w:rsidR="00DB0E02">
        <w:rPr>
          <w:rFonts w:cs="Traditional Arabic" w:hint="cs"/>
          <w:sz w:val="32"/>
          <w:szCs w:val="32"/>
          <w:rtl/>
          <w:lang w:bidi="ar-EG"/>
        </w:rPr>
        <w:t>َ</w:t>
      </w:r>
      <w:r w:rsidRPr="00DB0E02">
        <w:rPr>
          <w:rFonts w:cs="Traditional Arabic"/>
          <w:sz w:val="32"/>
          <w:szCs w:val="32"/>
          <w:rtl/>
          <w:lang w:bidi="ar-EG"/>
        </w:rPr>
        <w:t>م</w:t>
      </w:r>
      <w:r w:rsidR="00DB0E02">
        <w:rPr>
          <w:rFonts w:cs="Traditional Arabic" w:hint="cs"/>
          <w:sz w:val="32"/>
          <w:szCs w:val="32"/>
          <w:rtl/>
          <w:lang w:bidi="ar-EG"/>
        </w:rPr>
        <w:t>ْ</w:t>
      </w:r>
      <w:r w:rsidRPr="00DB0E02">
        <w:rPr>
          <w:rFonts w:cs="Traditional Arabic"/>
          <w:sz w:val="32"/>
          <w:szCs w:val="32"/>
          <w:rtl/>
          <w:lang w:bidi="ar-EG"/>
        </w:rPr>
        <w:t xml:space="preserve"> ي</w:t>
      </w:r>
      <w:r w:rsidR="00DB0E02">
        <w:rPr>
          <w:rFonts w:cs="Traditional Arabic" w:hint="cs"/>
          <w:sz w:val="32"/>
          <w:szCs w:val="32"/>
          <w:rtl/>
          <w:lang w:bidi="ar-EG"/>
        </w:rPr>
        <w:t>َ</w:t>
      </w:r>
      <w:r w:rsidRPr="00DB0E02">
        <w:rPr>
          <w:rFonts w:cs="Traditional Arabic"/>
          <w:sz w:val="32"/>
          <w:szCs w:val="32"/>
          <w:rtl/>
          <w:lang w:bidi="ar-EG"/>
        </w:rPr>
        <w:t>أ</w:t>
      </w:r>
      <w:r w:rsidR="00DB0E02">
        <w:rPr>
          <w:rFonts w:cs="Traditional Arabic" w:hint="cs"/>
          <w:sz w:val="32"/>
          <w:szCs w:val="32"/>
          <w:rtl/>
          <w:lang w:bidi="ar-EG"/>
        </w:rPr>
        <w:t>ْ</w:t>
      </w:r>
      <w:r w:rsidRPr="00DB0E02">
        <w:rPr>
          <w:rFonts w:cs="Traditional Arabic"/>
          <w:sz w:val="32"/>
          <w:szCs w:val="32"/>
          <w:rtl/>
          <w:lang w:bidi="ar-EG"/>
        </w:rPr>
        <w:t>م</w:t>
      </w:r>
      <w:r w:rsidR="00DB0E02">
        <w:rPr>
          <w:rFonts w:cs="Traditional Arabic" w:hint="cs"/>
          <w:sz w:val="32"/>
          <w:szCs w:val="32"/>
          <w:rtl/>
          <w:lang w:bidi="ar-EG"/>
        </w:rPr>
        <w:t>ُ</w:t>
      </w:r>
      <w:r w:rsidRPr="00DB0E02">
        <w:rPr>
          <w:rFonts w:cs="Traditional Arabic"/>
          <w:sz w:val="32"/>
          <w:szCs w:val="32"/>
          <w:rtl/>
          <w:lang w:bidi="ar-EG"/>
        </w:rPr>
        <w:t>ر</w:t>
      </w:r>
      <w:r w:rsidR="00DB0E02">
        <w:rPr>
          <w:rFonts w:cs="Traditional Arabic" w:hint="cs"/>
          <w:sz w:val="32"/>
          <w:szCs w:val="32"/>
          <w:rtl/>
          <w:lang w:bidi="ar-EG"/>
        </w:rPr>
        <w:t>ْ</w:t>
      </w:r>
      <w:r w:rsidRPr="00DB0E02">
        <w:rPr>
          <w:rFonts w:cs="Traditional Arabic" w:hint="cs"/>
          <w:sz w:val="32"/>
          <w:szCs w:val="32"/>
          <w:rtl/>
          <w:lang w:bidi="ar-EG"/>
        </w:rPr>
        <w:t xml:space="preserve"> </w:t>
      </w:r>
      <w:r w:rsidR="00770EF1" w:rsidRPr="00DB0E02">
        <w:rPr>
          <w:rFonts w:cs="Traditional Arabic" w:hint="cs"/>
          <w:sz w:val="32"/>
          <w:szCs w:val="32"/>
          <w:rtl/>
          <w:lang w:bidi="ar-EG"/>
        </w:rPr>
        <w:t>بِمَعْصِيَةِ اللهِ عَزَّ وَجَلَّ</w:t>
      </w:r>
      <w:r w:rsidR="00A86D0D" w:rsidRPr="00DB0E02">
        <w:rPr>
          <w:rFonts w:cs="Traditional Arabic" w:hint="cs"/>
          <w:sz w:val="32"/>
          <w:szCs w:val="32"/>
          <w:rtl/>
          <w:lang w:bidi="ar-EG"/>
        </w:rPr>
        <w:t xml:space="preserve"> فَإِذَا أَمَرَ بِمَعْصِيَةِ اللهِ فَلَا </w:t>
      </w:r>
      <w:r w:rsidR="00DB0E02" w:rsidRPr="00DB0E02">
        <w:rPr>
          <w:rFonts w:cs="Traditional Arabic" w:hint="cs"/>
          <w:sz w:val="32"/>
          <w:szCs w:val="32"/>
          <w:rtl/>
          <w:lang w:bidi="ar-EG"/>
        </w:rPr>
        <w:t>طَاعَةَ لَهُ</w:t>
      </w:r>
    </w:p>
    <w:p w14:paraId="5B40B628" w14:textId="29299271" w:rsidR="00BE6051" w:rsidRDefault="00BE6051" w:rsidP="00774CE9">
      <w:pPr>
        <w:spacing w:after="0"/>
        <w:rPr>
          <w:rFonts w:cs="Traditional Arabic"/>
          <w:lang w:bidi="ar-EG"/>
        </w:rPr>
      </w:pPr>
    </w:p>
    <w:p w14:paraId="3AE3D3CA" w14:textId="2D1E1A66" w:rsidR="00BE6051" w:rsidRDefault="00063DB1" w:rsidP="00774CE9">
      <w:pPr>
        <w:spacing w:after="0"/>
        <w:rPr>
          <w:rFonts w:cs="Traditional Arabic"/>
          <w:lang w:bidi="ar-EG"/>
        </w:rPr>
      </w:pPr>
      <w:r>
        <w:rPr>
          <w:rFonts w:cs="Traditional Arabic"/>
          <w:lang w:bidi="ar-EG"/>
        </w:rPr>
        <w:t>“</w:t>
      </w:r>
      <w:r w:rsidR="00BE6051" w:rsidRPr="009A74A4">
        <w:rPr>
          <w:rFonts w:cs="Traditional Arabic"/>
          <w:b/>
          <w:bCs/>
          <w:lang w:bidi="ar-EG"/>
        </w:rPr>
        <w:t>Obedience to the Imam is a right due upon every Muslim person</w:t>
      </w:r>
      <w:r w:rsidRPr="009A74A4">
        <w:rPr>
          <w:rFonts w:cs="Traditional Arabic"/>
          <w:b/>
          <w:bCs/>
          <w:lang w:bidi="ar-EG"/>
        </w:rPr>
        <w:t xml:space="preserve"> as long as he did not command a disobedience of Allah ‘Azza Wa Jalla. If he commands a disobedience </w:t>
      </w:r>
      <w:r w:rsidR="009A74A4" w:rsidRPr="009A74A4">
        <w:rPr>
          <w:rFonts w:cs="Traditional Arabic"/>
          <w:b/>
          <w:bCs/>
          <w:lang w:bidi="ar-EG"/>
        </w:rPr>
        <w:t>of</w:t>
      </w:r>
      <w:r w:rsidRPr="009A74A4">
        <w:rPr>
          <w:rFonts w:cs="Traditional Arabic"/>
          <w:b/>
          <w:bCs/>
          <w:lang w:bidi="ar-EG"/>
        </w:rPr>
        <w:t xml:space="preserve"> Allah, then there is no obedience to him</w:t>
      </w:r>
      <w:r>
        <w:rPr>
          <w:rFonts w:cs="Traditional Arabic"/>
          <w:lang w:bidi="ar-EG"/>
        </w:rPr>
        <w:t xml:space="preserve">”. </w:t>
      </w:r>
    </w:p>
    <w:p w14:paraId="0215CEA9" w14:textId="19A5D1B5" w:rsidR="00D52905" w:rsidRDefault="00D52905" w:rsidP="00774CE9">
      <w:pPr>
        <w:spacing w:after="0"/>
        <w:rPr>
          <w:rFonts w:cs="Traditional Arabic"/>
          <w:lang w:bidi="ar-EG"/>
        </w:rPr>
      </w:pPr>
    </w:p>
    <w:p w14:paraId="096ADBF6" w14:textId="38180A88" w:rsidR="00D52905" w:rsidRDefault="009A74A4" w:rsidP="00774CE9">
      <w:pPr>
        <w:spacing w:after="0"/>
        <w:rPr>
          <w:rFonts w:cs="Traditional Arabic"/>
          <w:lang w:bidi="ar-EG"/>
        </w:rPr>
      </w:pPr>
      <w:r>
        <w:rPr>
          <w:rFonts w:cs="Traditional Arabic"/>
          <w:lang w:bidi="ar-EG"/>
        </w:rPr>
        <w:t xml:space="preserve">- </w:t>
      </w:r>
      <w:r w:rsidR="0099722C">
        <w:rPr>
          <w:rFonts w:cs="Traditional Arabic"/>
          <w:lang w:bidi="ar-EG"/>
        </w:rPr>
        <w:t>Al-</w:t>
      </w:r>
      <w:r w:rsidR="000B610B">
        <w:rPr>
          <w:rFonts w:cs="Traditional Arabic"/>
          <w:lang w:bidi="ar-EG"/>
        </w:rPr>
        <w:t>H</w:t>
      </w:r>
      <w:r w:rsidR="0099722C">
        <w:rPr>
          <w:rFonts w:cs="Traditional Arabic"/>
          <w:lang w:bidi="ar-EG"/>
        </w:rPr>
        <w:t>asan Al-Habib</w:t>
      </w:r>
      <w:r w:rsidR="000B610B">
        <w:rPr>
          <w:rFonts w:cs="Traditional Arabic"/>
          <w:lang w:bidi="ar-EG"/>
        </w:rPr>
        <w:t xml:space="preserve">, Abu ‘Ali the </w:t>
      </w:r>
      <w:proofErr w:type="spellStart"/>
      <w:r w:rsidR="000B610B">
        <w:rPr>
          <w:rFonts w:cs="Traditional Arabic"/>
          <w:lang w:bidi="ar-EG"/>
        </w:rPr>
        <w:t>Shafi’iy</w:t>
      </w:r>
      <w:proofErr w:type="spellEnd"/>
      <w:r w:rsidR="000B610B">
        <w:rPr>
          <w:rFonts w:cs="Traditional Arabic"/>
          <w:lang w:bidi="ar-EG"/>
        </w:rPr>
        <w:t xml:space="preserve"> Faqih (jurist)</w:t>
      </w:r>
      <w:r w:rsidR="00D8393A">
        <w:rPr>
          <w:rFonts w:cs="Traditional Arabic"/>
          <w:lang w:bidi="ar-EG"/>
        </w:rPr>
        <w:t xml:space="preserve">, </w:t>
      </w:r>
      <w:r w:rsidR="00596A06">
        <w:rPr>
          <w:rFonts w:cs="Traditional Arabic"/>
          <w:lang w:bidi="ar-EG"/>
        </w:rPr>
        <w:t xml:space="preserve">who was well known </w:t>
      </w:r>
      <w:r w:rsidR="007C10D5">
        <w:rPr>
          <w:rFonts w:cs="Traditional Arabic"/>
          <w:lang w:bidi="ar-EG"/>
        </w:rPr>
        <w:t>with the name Al-</w:t>
      </w:r>
      <w:proofErr w:type="spellStart"/>
      <w:r w:rsidR="007C10D5">
        <w:rPr>
          <w:rFonts w:cs="Traditional Arabic"/>
          <w:lang w:bidi="ar-EG"/>
        </w:rPr>
        <w:t>Khadaayiriy</w:t>
      </w:r>
      <w:proofErr w:type="spellEnd"/>
      <w:r w:rsidR="007C10D5">
        <w:rPr>
          <w:rFonts w:cs="Traditional Arabic"/>
          <w:lang w:bidi="ar-EG"/>
        </w:rPr>
        <w:t xml:space="preserve">. He is Thiqah and </w:t>
      </w:r>
      <w:proofErr w:type="spellStart"/>
      <w:r w:rsidR="007C10D5">
        <w:rPr>
          <w:rFonts w:cs="Traditional Arabic"/>
          <w:lang w:bidi="ar-EG"/>
        </w:rPr>
        <w:t>Thab</w:t>
      </w:r>
      <w:r w:rsidR="00C70B98">
        <w:rPr>
          <w:rFonts w:cs="Traditional Arabic"/>
          <w:lang w:bidi="ar-EG"/>
        </w:rPr>
        <w:t>a</w:t>
      </w:r>
      <w:r w:rsidR="007C10D5">
        <w:rPr>
          <w:rFonts w:cs="Traditional Arabic"/>
          <w:lang w:bidi="ar-EG"/>
        </w:rPr>
        <w:t>t</w:t>
      </w:r>
      <w:proofErr w:type="spellEnd"/>
      <w:r w:rsidR="00596A06">
        <w:rPr>
          <w:rFonts w:cs="Traditional Arabic"/>
          <w:lang w:bidi="ar-EG"/>
        </w:rPr>
        <w:t xml:space="preserve"> </w:t>
      </w:r>
      <w:r w:rsidR="00C70B98">
        <w:rPr>
          <w:rFonts w:cs="Traditional Arabic"/>
          <w:lang w:bidi="ar-EG"/>
        </w:rPr>
        <w:t xml:space="preserve">(trustworthy and reliable) </w:t>
      </w:r>
      <w:r w:rsidR="003D0E77">
        <w:rPr>
          <w:rFonts w:cs="Traditional Arabic"/>
          <w:lang w:bidi="ar-EG"/>
        </w:rPr>
        <w:t>as stated by Ibn ‘</w:t>
      </w:r>
      <w:proofErr w:type="spellStart"/>
      <w:r w:rsidR="003D0E77">
        <w:rPr>
          <w:rFonts w:cs="Traditional Arabic"/>
          <w:lang w:bidi="ar-EG"/>
        </w:rPr>
        <w:t>Asakir</w:t>
      </w:r>
      <w:proofErr w:type="spellEnd"/>
      <w:r w:rsidR="003D0E77">
        <w:rPr>
          <w:rFonts w:cs="Traditional Arabic"/>
          <w:lang w:bidi="ar-EG"/>
        </w:rPr>
        <w:t xml:space="preserve"> in his biography of him</w:t>
      </w:r>
      <w:r w:rsidR="00FC15D8">
        <w:rPr>
          <w:rFonts w:cs="Traditional Arabic"/>
          <w:lang w:bidi="ar-EG"/>
        </w:rPr>
        <w:t xml:space="preserve">: [One of the Thiqaat and </w:t>
      </w:r>
      <w:proofErr w:type="spellStart"/>
      <w:r w:rsidR="00FC15D8">
        <w:rPr>
          <w:rFonts w:cs="Traditional Arabic"/>
          <w:lang w:bidi="ar-EG"/>
        </w:rPr>
        <w:t>Athbaat</w:t>
      </w:r>
      <w:proofErr w:type="spellEnd"/>
      <w:r w:rsidR="00FC15D8">
        <w:rPr>
          <w:rFonts w:cs="Traditional Arabic"/>
          <w:lang w:bidi="ar-EG"/>
        </w:rPr>
        <w:t xml:space="preserve"> (trustworthy and reliable narrators), born in the year </w:t>
      </w:r>
      <w:r w:rsidR="00E444FC">
        <w:rPr>
          <w:rFonts w:cs="Traditional Arabic"/>
          <w:lang w:bidi="ar-EG"/>
        </w:rPr>
        <w:t xml:space="preserve">242 and passed away in the year 338 AH]. </w:t>
      </w:r>
    </w:p>
    <w:p w14:paraId="02CD8E0B" w14:textId="22CEFC36" w:rsidR="00D52905" w:rsidRDefault="00D52905" w:rsidP="00774CE9">
      <w:pPr>
        <w:spacing w:after="0"/>
        <w:rPr>
          <w:rFonts w:cs="Traditional Arabic"/>
          <w:lang w:bidi="ar-EG"/>
        </w:rPr>
      </w:pPr>
    </w:p>
    <w:p w14:paraId="79AE70A5" w14:textId="55EB1AAD" w:rsidR="00D52905" w:rsidRDefault="00E444FC" w:rsidP="00774CE9">
      <w:pPr>
        <w:spacing w:after="0"/>
        <w:rPr>
          <w:rFonts w:cs="Traditional Arabic"/>
          <w:lang w:bidi="ar-EG"/>
        </w:rPr>
      </w:pPr>
      <w:r>
        <w:rPr>
          <w:rFonts w:cs="Traditional Arabic"/>
          <w:lang w:bidi="ar-EG"/>
        </w:rPr>
        <w:t xml:space="preserve">- </w:t>
      </w:r>
      <w:r w:rsidR="009C6B28">
        <w:rPr>
          <w:rFonts w:cs="Traditional Arabic"/>
          <w:lang w:bidi="ar-EG"/>
        </w:rPr>
        <w:t>Badr bin Al-Haitham, Abu l-</w:t>
      </w:r>
      <w:proofErr w:type="spellStart"/>
      <w:r w:rsidR="009C6B28">
        <w:rPr>
          <w:rFonts w:cs="Traditional Arabic"/>
          <w:lang w:bidi="ar-EG"/>
        </w:rPr>
        <w:t>Qasim</w:t>
      </w:r>
      <w:proofErr w:type="spellEnd"/>
      <w:r w:rsidR="009C6B28">
        <w:rPr>
          <w:rFonts w:cs="Traditional Arabic"/>
          <w:lang w:bidi="ar-EG"/>
        </w:rPr>
        <w:t xml:space="preserve"> Al-</w:t>
      </w:r>
      <w:proofErr w:type="spellStart"/>
      <w:r w:rsidR="009C6B28">
        <w:rPr>
          <w:rFonts w:cs="Traditional Arabic"/>
          <w:lang w:bidi="ar-EG"/>
        </w:rPr>
        <w:t>Lakhmi</w:t>
      </w:r>
      <w:proofErr w:type="spellEnd"/>
      <w:r w:rsidR="009C6B28">
        <w:rPr>
          <w:rFonts w:cs="Traditional Arabic"/>
          <w:lang w:bidi="ar-EG"/>
        </w:rPr>
        <w:t xml:space="preserve">, the judge from </w:t>
      </w:r>
      <w:proofErr w:type="spellStart"/>
      <w:r w:rsidR="009C6B28">
        <w:rPr>
          <w:rFonts w:cs="Traditional Arabic"/>
          <w:lang w:bidi="ar-EG"/>
        </w:rPr>
        <w:t>Kufa</w:t>
      </w:r>
      <w:proofErr w:type="spellEnd"/>
      <w:r w:rsidR="009C6B28">
        <w:rPr>
          <w:rFonts w:cs="Traditional Arabic"/>
          <w:lang w:bidi="ar-EG"/>
        </w:rPr>
        <w:t xml:space="preserve"> </w:t>
      </w:r>
      <w:r w:rsidR="001D2F08">
        <w:rPr>
          <w:rFonts w:cs="Traditional Arabic"/>
          <w:lang w:bidi="ar-EG"/>
        </w:rPr>
        <w:t>who settled in Baghdad. He is Thiqah (trustworthy narrator). Al-</w:t>
      </w:r>
      <w:proofErr w:type="spellStart"/>
      <w:r w:rsidR="001D2F08">
        <w:rPr>
          <w:rFonts w:cs="Traditional Arabic"/>
          <w:lang w:bidi="ar-EG"/>
        </w:rPr>
        <w:t>Khateeb</w:t>
      </w:r>
      <w:proofErr w:type="spellEnd"/>
      <w:r w:rsidR="001D2F08">
        <w:rPr>
          <w:rFonts w:cs="Traditional Arabic"/>
          <w:lang w:bidi="ar-EG"/>
        </w:rPr>
        <w:t xml:space="preserve"> said</w:t>
      </w:r>
      <w:r w:rsidR="00F31CB7">
        <w:rPr>
          <w:rFonts w:cs="Traditional Arabic"/>
          <w:lang w:bidi="ar-EG"/>
        </w:rPr>
        <w:t xml:space="preserve"> in biography of him: [He was Thiqah, from</w:t>
      </w:r>
      <w:r w:rsidR="00C31D43">
        <w:rPr>
          <w:rFonts w:cs="Traditional Arabic"/>
          <w:lang w:bidi="ar-EG"/>
        </w:rPr>
        <w:t xml:space="preserve"> among the</w:t>
      </w:r>
      <w:r w:rsidR="00F31CB7">
        <w:rPr>
          <w:rFonts w:cs="Traditional Arabic"/>
          <w:lang w:bidi="ar-EG"/>
        </w:rPr>
        <w:t xml:space="preserve"> </w:t>
      </w:r>
      <w:r w:rsidR="00C31D43">
        <w:rPr>
          <w:rFonts w:cs="Traditional Arabic"/>
          <w:lang w:bidi="ar-EG"/>
        </w:rPr>
        <w:t xml:space="preserve">seniors, he died in the year 338 AH]. </w:t>
      </w:r>
    </w:p>
    <w:p w14:paraId="3E7A4F69" w14:textId="754534E6" w:rsidR="008364DC" w:rsidRDefault="008364DC" w:rsidP="00774CE9">
      <w:pPr>
        <w:spacing w:after="0"/>
        <w:rPr>
          <w:rFonts w:cs="Traditional Arabic"/>
          <w:lang w:bidi="ar-EG"/>
        </w:rPr>
      </w:pPr>
    </w:p>
    <w:p w14:paraId="7B0B5FE0" w14:textId="004DE572" w:rsidR="008364DC" w:rsidRDefault="001B1EFA" w:rsidP="00774CE9">
      <w:pPr>
        <w:spacing w:after="0"/>
        <w:rPr>
          <w:rFonts w:cs="Traditional Arabic"/>
          <w:lang w:bidi="ar-EG"/>
        </w:rPr>
      </w:pPr>
      <w:r>
        <w:rPr>
          <w:rFonts w:cs="Traditional Arabic"/>
          <w:lang w:bidi="ar-EG"/>
        </w:rPr>
        <w:t>- Sulaiman</w:t>
      </w:r>
      <w:r w:rsidR="00284706">
        <w:rPr>
          <w:rFonts w:cs="Traditional Arabic"/>
          <w:lang w:bidi="ar-EG"/>
        </w:rPr>
        <w:t xml:space="preserve"> bin Abdur Rahman. He was Abu Dawud Sulaiman bin Abdur Rahman</w:t>
      </w:r>
      <w:r>
        <w:rPr>
          <w:rFonts w:cs="Traditional Arabic"/>
          <w:lang w:bidi="ar-EG"/>
        </w:rPr>
        <w:t xml:space="preserve"> </w:t>
      </w:r>
      <w:r w:rsidR="00284706">
        <w:rPr>
          <w:rFonts w:cs="Traditional Arabic"/>
          <w:lang w:bidi="ar-EG"/>
        </w:rPr>
        <w:t>bin Hammad</w:t>
      </w:r>
      <w:r w:rsidR="004923A1">
        <w:rPr>
          <w:rFonts w:cs="Traditional Arabic"/>
          <w:lang w:bidi="ar-EG"/>
        </w:rPr>
        <w:t>, At-</w:t>
      </w:r>
      <w:proofErr w:type="spellStart"/>
      <w:r w:rsidR="004923A1">
        <w:rPr>
          <w:rFonts w:cs="Traditional Arabic"/>
          <w:lang w:bidi="ar-EG"/>
        </w:rPr>
        <w:t>Talhiy</w:t>
      </w:r>
      <w:proofErr w:type="spellEnd"/>
      <w:r w:rsidR="004923A1">
        <w:rPr>
          <w:rFonts w:cs="Traditional Arabic"/>
          <w:lang w:bidi="ar-EG"/>
        </w:rPr>
        <w:t xml:space="preserve"> At-Tammar, from the offspring of </w:t>
      </w:r>
      <w:proofErr w:type="spellStart"/>
      <w:r w:rsidR="004923A1">
        <w:rPr>
          <w:rFonts w:cs="Traditional Arabic"/>
          <w:lang w:bidi="ar-EG"/>
        </w:rPr>
        <w:t>Talhah</w:t>
      </w:r>
      <w:proofErr w:type="spellEnd"/>
      <w:r w:rsidR="004923A1">
        <w:rPr>
          <w:rFonts w:cs="Traditional Arabic"/>
          <w:lang w:bidi="ar-EG"/>
        </w:rPr>
        <w:t xml:space="preserve"> bin </w:t>
      </w:r>
      <w:proofErr w:type="spellStart"/>
      <w:r w:rsidR="004923A1">
        <w:rPr>
          <w:rFonts w:cs="Traditional Arabic"/>
          <w:lang w:bidi="ar-EG"/>
        </w:rPr>
        <w:t>Ubaidullah</w:t>
      </w:r>
      <w:proofErr w:type="spellEnd"/>
      <w:r w:rsidR="0044781B">
        <w:rPr>
          <w:rFonts w:cs="Traditional Arabic"/>
          <w:lang w:bidi="ar-EG"/>
        </w:rPr>
        <w:t xml:space="preserve">, from </w:t>
      </w:r>
      <w:proofErr w:type="spellStart"/>
      <w:r w:rsidR="0044781B">
        <w:rPr>
          <w:rFonts w:cs="Traditional Arabic"/>
          <w:lang w:bidi="ar-EG"/>
        </w:rPr>
        <w:t>Kufa</w:t>
      </w:r>
      <w:proofErr w:type="spellEnd"/>
      <w:r w:rsidR="0044781B">
        <w:rPr>
          <w:rFonts w:cs="Traditional Arabic"/>
          <w:lang w:bidi="ar-EG"/>
        </w:rPr>
        <w:t>, Thiqah (trustworthy. He died in the year 252 AH and was from the Shuy</w:t>
      </w:r>
      <w:r w:rsidR="003B4CBB">
        <w:rPr>
          <w:rFonts w:cs="Traditional Arabic"/>
          <w:lang w:bidi="ar-EG"/>
        </w:rPr>
        <w:t>u</w:t>
      </w:r>
      <w:r w:rsidR="0044781B">
        <w:rPr>
          <w:rFonts w:cs="Traditional Arabic"/>
          <w:lang w:bidi="ar-EG"/>
        </w:rPr>
        <w:t xml:space="preserve">kh </w:t>
      </w:r>
      <w:r w:rsidR="003B4CBB">
        <w:rPr>
          <w:rFonts w:cs="Traditional Arabic"/>
          <w:lang w:bidi="ar-EG"/>
        </w:rPr>
        <w:t>(</w:t>
      </w:r>
      <w:r w:rsidR="0044781B">
        <w:rPr>
          <w:rFonts w:cs="Traditional Arabic"/>
          <w:lang w:bidi="ar-EG"/>
        </w:rPr>
        <w:t>scholars</w:t>
      </w:r>
      <w:r w:rsidR="003B4CBB">
        <w:rPr>
          <w:rFonts w:cs="Traditional Arabic"/>
          <w:lang w:bidi="ar-EG"/>
        </w:rPr>
        <w:t>)</w:t>
      </w:r>
      <w:r w:rsidR="0044781B">
        <w:rPr>
          <w:rFonts w:cs="Traditional Arabic"/>
          <w:lang w:bidi="ar-EG"/>
        </w:rPr>
        <w:t xml:space="preserve"> of Abu Dawud</w:t>
      </w:r>
      <w:r w:rsidR="003B4CBB">
        <w:rPr>
          <w:rFonts w:cs="Traditional Arabic"/>
          <w:lang w:bidi="ar-EG"/>
        </w:rPr>
        <w:t>. Al-</w:t>
      </w:r>
      <w:proofErr w:type="spellStart"/>
      <w:r w:rsidR="003B4CBB">
        <w:rPr>
          <w:rFonts w:cs="Traditional Arabic"/>
          <w:lang w:bidi="ar-EG"/>
        </w:rPr>
        <w:t>Haafizh</w:t>
      </w:r>
      <w:proofErr w:type="spellEnd"/>
      <w:r w:rsidR="003B4CBB">
        <w:rPr>
          <w:rFonts w:cs="Traditional Arabic"/>
          <w:lang w:bidi="ar-EG"/>
        </w:rPr>
        <w:t xml:space="preserve"> (Al-</w:t>
      </w:r>
      <w:proofErr w:type="spellStart"/>
      <w:r w:rsidR="003B4CBB">
        <w:rPr>
          <w:rFonts w:cs="Traditional Arabic"/>
          <w:lang w:bidi="ar-EG"/>
        </w:rPr>
        <w:t>Asqalani</w:t>
      </w:r>
      <w:proofErr w:type="spellEnd"/>
      <w:r w:rsidR="003B4CBB">
        <w:rPr>
          <w:rFonts w:cs="Traditional Arabic"/>
          <w:lang w:bidi="ar-EG"/>
        </w:rPr>
        <w:t xml:space="preserve">) </w:t>
      </w:r>
      <w:r w:rsidR="004239D4">
        <w:rPr>
          <w:rFonts w:cs="Traditional Arabic"/>
          <w:lang w:bidi="ar-EG"/>
        </w:rPr>
        <w:t>said in his biography of him: [</w:t>
      </w:r>
      <w:proofErr w:type="spellStart"/>
      <w:r w:rsidR="004239D4">
        <w:rPr>
          <w:rFonts w:cs="Traditional Arabic"/>
          <w:lang w:bidi="ar-EG"/>
        </w:rPr>
        <w:t>S</w:t>
      </w:r>
      <w:r w:rsidR="00A95B88">
        <w:rPr>
          <w:rFonts w:cs="Traditional Arabic"/>
          <w:lang w:bidi="ar-EG"/>
        </w:rPr>
        <w:t>a</w:t>
      </w:r>
      <w:r w:rsidR="004239D4">
        <w:rPr>
          <w:rFonts w:cs="Traditional Arabic"/>
          <w:lang w:bidi="ar-EG"/>
        </w:rPr>
        <w:t>dooq</w:t>
      </w:r>
      <w:proofErr w:type="spellEnd"/>
      <w:r w:rsidR="004239D4">
        <w:rPr>
          <w:rFonts w:cs="Traditional Arabic"/>
          <w:lang w:bidi="ar-EG"/>
        </w:rPr>
        <w:t xml:space="preserve"> (</w:t>
      </w:r>
      <w:r w:rsidR="007C5555">
        <w:rPr>
          <w:rFonts w:cs="Traditional Arabic"/>
          <w:lang w:bidi="ar-EG"/>
        </w:rPr>
        <w:t xml:space="preserve">very </w:t>
      </w:r>
      <w:r w:rsidR="004239D4">
        <w:rPr>
          <w:rFonts w:cs="Traditional Arabic"/>
          <w:lang w:bidi="ar-EG"/>
        </w:rPr>
        <w:t>truthful</w:t>
      </w:r>
      <w:r w:rsidR="007C5555">
        <w:rPr>
          <w:rFonts w:cs="Traditional Arabic"/>
          <w:lang w:bidi="ar-EG"/>
        </w:rPr>
        <w:t>/honest</w:t>
      </w:r>
      <w:r w:rsidR="004239D4">
        <w:rPr>
          <w:rFonts w:cs="Traditional Arabic"/>
          <w:lang w:bidi="ar-EG"/>
        </w:rPr>
        <w:t xml:space="preserve">)]. </w:t>
      </w:r>
    </w:p>
    <w:p w14:paraId="456251FF" w14:textId="164C12ED" w:rsidR="008364DC" w:rsidRDefault="008364DC" w:rsidP="00774CE9">
      <w:pPr>
        <w:spacing w:after="0"/>
        <w:rPr>
          <w:rFonts w:cs="Traditional Arabic"/>
          <w:lang w:bidi="ar-EG"/>
        </w:rPr>
      </w:pPr>
    </w:p>
    <w:p w14:paraId="7F7ED161" w14:textId="53751223" w:rsidR="004239D4" w:rsidRDefault="004239D4" w:rsidP="00774CE9">
      <w:pPr>
        <w:spacing w:after="0"/>
        <w:rPr>
          <w:rFonts w:cs="Traditional Arabic"/>
          <w:rtl/>
          <w:lang w:bidi="ar-EG"/>
        </w:rPr>
      </w:pPr>
      <w:r>
        <w:rPr>
          <w:rFonts w:cs="Traditional Arabic"/>
          <w:lang w:bidi="ar-EG"/>
        </w:rPr>
        <w:t xml:space="preserve">- </w:t>
      </w:r>
      <w:proofErr w:type="spellStart"/>
      <w:r w:rsidR="003663FF">
        <w:rPr>
          <w:rFonts w:cs="Traditional Arabic"/>
          <w:lang w:bidi="ar-EG"/>
        </w:rPr>
        <w:t>Abdur</w:t>
      </w:r>
      <w:proofErr w:type="spellEnd"/>
      <w:r w:rsidR="003663FF">
        <w:rPr>
          <w:rFonts w:cs="Traditional Arabic"/>
          <w:lang w:bidi="ar-EG"/>
        </w:rPr>
        <w:t xml:space="preserve"> Rahman</w:t>
      </w:r>
      <w:r w:rsidR="00D7719D">
        <w:rPr>
          <w:rFonts w:cs="Traditional Arabic"/>
          <w:lang w:bidi="ar-EG"/>
        </w:rPr>
        <w:t xml:space="preserve"> bin </w:t>
      </w:r>
      <w:proofErr w:type="spellStart"/>
      <w:r w:rsidR="00D7719D">
        <w:rPr>
          <w:rFonts w:cs="Traditional Arabic"/>
          <w:lang w:bidi="ar-EG"/>
        </w:rPr>
        <w:t>Maghra</w:t>
      </w:r>
      <w:proofErr w:type="spellEnd"/>
      <w:r w:rsidR="00D7719D">
        <w:rPr>
          <w:rFonts w:cs="Traditional Arabic"/>
          <w:lang w:bidi="ar-EG"/>
        </w:rPr>
        <w:t>’, Abu Zuhair Ad-</w:t>
      </w:r>
      <w:proofErr w:type="spellStart"/>
      <w:r w:rsidR="00D7719D">
        <w:rPr>
          <w:rFonts w:cs="Traditional Arabic"/>
          <w:lang w:bidi="ar-EG"/>
        </w:rPr>
        <w:t>Dausiy</w:t>
      </w:r>
      <w:proofErr w:type="spellEnd"/>
      <w:r w:rsidR="00D7719D">
        <w:rPr>
          <w:rFonts w:cs="Traditional Arabic"/>
          <w:lang w:bidi="ar-EG"/>
        </w:rPr>
        <w:t xml:space="preserve"> Al-</w:t>
      </w:r>
      <w:proofErr w:type="spellStart"/>
      <w:r w:rsidR="00D7719D">
        <w:rPr>
          <w:rFonts w:cs="Traditional Arabic"/>
          <w:lang w:bidi="ar-EG"/>
        </w:rPr>
        <w:t>Kufiy</w:t>
      </w:r>
      <w:proofErr w:type="spellEnd"/>
      <w:r w:rsidR="00D7719D">
        <w:rPr>
          <w:rFonts w:cs="Traditional Arabic"/>
          <w:lang w:bidi="ar-EG"/>
        </w:rPr>
        <w:t>, Thiqah (trustworthy)</w:t>
      </w:r>
      <w:r w:rsidR="00D14B72">
        <w:rPr>
          <w:rFonts w:cs="Traditional Arabic"/>
          <w:lang w:bidi="ar-EG"/>
        </w:rPr>
        <w:t xml:space="preserve">, he only </w:t>
      </w:r>
      <w:r w:rsidR="00A9451E">
        <w:rPr>
          <w:rFonts w:cs="Traditional Arabic"/>
          <w:lang w:bidi="ar-EG"/>
        </w:rPr>
        <w:t>spoke</w:t>
      </w:r>
      <w:r w:rsidR="00D14B72">
        <w:rPr>
          <w:rFonts w:cs="Traditional Arabic"/>
          <w:lang w:bidi="ar-EG"/>
        </w:rPr>
        <w:t xml:space="preserve"> in his Hadith from Al-</w:t>
      </w:r>
      <w:proofErr w:type="spellStart"/>
      <w:r w:rsidR="00D14B72">
        <w:rPr>
          <w:rFonts w:cs="Traditional Arabic"/>
          <w:lang w:bidi="ar-EG"/>
        </w:rPr>
        <w:t>A’amash</w:t>
      </w:r>
      <w:proofErr w:type="spellEnd"/>
      <w:r w:rsidR="00D14B72">
        <w:rPr>
          <w:rFonts w:cs="Traditional Arabic"/>
          <w:lang w:bidi="ar-EG"/>
        </w:rPr>
        <w:t>, and this is not from them. Al-</w:t>
      </w:r>
      <w:proofErr w:type="spellStart"/>
      <w:r w:rsidR="00D14B72">
        <w:rPr>
          <w:rFonts w:cs="Traditional Arabic"/>
          <w:lang w:bidi="ar-EG"/>
        </w:rPr>
        <w:t>Hafizh</w:t>
      </w:r>
      <w:proofErr w:type="spellEnd"/>
      <w:r w:rsidR="00D14B72">
        <w:rPr>
          <w:rFonts w:cs="Traditional Arabic"/>
          <w:lang w:bidi="ar-EG"/>
        </w:rPr>
        <w:t xml:space="preserve"> (Al-</w:t>
      </w:r>
      <w:proofErr w:type="spellStart"/>
      <w:r w:rsidR="00D14B72">
        <w:rPr>
          <w:rFonts w:cs="Traditional Arabic"/>
          <w:lang w:bidi="ar-EG"/>
        </w:rPr>
        <w:t>Asqalani</w:t>
      </w:r>
      <w:proofErr w:type="spellEnd"/>
      <w:r w:rsidR="00D14B72">
        <w:rPr>
          <w:rFonts w:cs="Traditional Arabic"/>
          <w:lang w:bidi="ar-EG"/>
        </w:rPr>
        <w:t xml:space="preserve">) said: </w:t>
      </w:r>
      <w:r w:rsidR="000F2F34">
        <w:rPr>
          <w:rFonts w:cs="Traditional Arabic"/>
          <w:lang w:bidi="ar-EG"/>
        </w:rPr>
        <w:t>[</w:t>
      </w:r>
      <w:proofErr w:type="spellStart"/>
      <w:r w:rsidR="00A9451E">
        <w:rPr>
          <w:rFonts w:cs="Traditional Arabic"/>
          <w:lang w:bidi="ar-EG"/>
        </w:rPr>
        <w:t>Sadooq</w:t>
      </w:r>
      <w:proofErr w:type="spellEnd"/>
      <w:r w:rsidR="000F2F34">
        <w:rPr>
          <w:rFonts w:cs="Traditional Arabic"/>
          <w:lang w:bidi="ar-EG"/>
        </w:rPr>
        <w:t xml:space="preserve"> (very truthful/honest)</w:t>
      </w:r>
      <w:r w:rsidR="00A9451E">
        <w:rPr>
          <w:rFonts w:cs="Traditional Arabic"/>
          <w:lang w:bidi="ar-EG"/>
        </w:rPr>
        <w:t>, he spoke in his Hadith from Al-</w:t>
      </w:r>
      <w:proofErr w:type="spellStart"/>
      <w:r w:rsidR="00A9451E">
        <w:rPr>
          <w:rFonts w:cs="Traditional Arabic"/>
          <w:lang w:bidi="ar-EG"/>
        </w:rPr>
        <w:t>A’am</w:t>
      </w:r>
      <w:r w:rsidR="000F2F34">
        <w:rPr>
          <w:rFonts w:cs="Traditional Arabic"/>
          <w:lang w:bidi="ar-EG"/>
        </w:rPr>
        <w:t>a</w:t>
      </w:r>
      <w:r w:rsidR="00A9451E">
        <w:rPr>
          <w:rFonts w:cs="Traditional Arabic"/>
          <w:lang w:bidi="ar-EG"/>
        </w:rPr>
        <w:t>sh</w:t>
      </w:r>
      <w:proofErr w:type="spellEnd"/>
      <w:r w:rsidR="000F2F34">
        <w:rPr>
          <w:rFonts w:cs="Traditional Arabic"/>
          <w:lang w:bidi="ar-EG"/>
        </w:rPr>
        <w:t xml:space="preserve">]. </w:t>
      </w:r>
    </w:p>
    <w:p w14:paraId="1135758C" w14:textId="4AEB284B" w:rsidR="008364DC" w:rsidRDefault="008364DC" w:rsidP="00774CE9">
      <w:pPr>
        <w:spacing w:after="0"/>
        <w:rPr>
          <w:rFonts w:cs="Traditional Arabic"/>
          <w:lang w:bidi="ar-EG"/>
        </w:rPr>
      </w:pPr>
    </w:p>
    <w:p w14:paraId="0E64D40A" w14:textId="1DBA7BD5" w:rsidR="00137856" w:rsidRDefault="00D232E8" w:rsidP="00774CE9">
      <w:pPr>
        <w:spacing w:after="0"/>
        <w:rPr>
          <w:rFonts w:cs="Traditional Arabic"/>
          <w:lang w:bidi="ar-EG"/>
        </w:rPr>
      </w:pPr>
      <w:r>
        <w:rPr>
          <w:rFonts w:cs="Traditional Arabic"/>
          <w:lang w:bidi="ar-EG"/>
        </w:rPr>
        <w:t xml:space="preserve">The remainder in the chain of transmission of this Hadith are well known </w:t>
      </w:r>
      <w:proofErr w:type="spellStart"/>
      <w:r>
        <w:rPr>
          <w:rFonts w:cs="Traditional Arabic"/>
          <w:lang w:bidi="ar-EG"/>
        </w:rPr>
        <w:t>Thiqat</w:t>
      </w:r>
      <w:proofErr w:type="spellEnd"/>
      <w:r>
        <w:rPr>
          <w:rFonts w:cs="Traditional Arabic"/>
          <w:lang w:bidi="ar-EG"/>
        </w:rPr>
        <w:t xml:space="preserve"> (trustworthy narrators) and the Matn (</w:t>
      </w:r>
      <w:r w:rsidR="00AD7DDF">
        <w:rPr>
          <w:rFonts w:cs="Traditional Arabic"/>
          <w:lang w:bidi="ar-EG"/>
        </w:rPr>
        <w:t xml:space="preserve">worded textual </w:t>
      </w:r>
      <w:r>
        <w:rPr>
          <w:rFonts w:cs="Traditional Arabic"/>
          <w:lang w:bidi="ar-EG"/>
        </w:rPr>
        <w:t>content</w:t>
      </w:r>
      <w:r w:rsidR="00AD7DDF">
        <w:rPr>
          <w:rFonts w:cs="Traditional Arabic"/>
          <w:lang w:bidi="ar-EG"/>
        </w:rPr>
        <w:t xml:space="preserve">) of the Hadith </w:t>
      </w:r>
      <w:r w:rsidR="00F97DB8">
        <w:rPr>
          <w:rFonts w:cs="Traditional Arabic"/>
          <w:lang w:bidi="ar-EG"/>
        </w:rPr>
        <w:t xml:space="preserve">has integrity and the abundant texts of the Kitab and the Sunnah testify </w:t>
      </w:r>
      <w:r w:rsidR="00FD523B">
        <w:rPr>
          <w:rFonts w:cs="Traditional Arabic"/>
          <w:lang w:bidi="ar-EG"/>
        </w:rPr>
        <w:t>for</w:t>
      </w:r>
      <w:r w:rsidR="00F97DB8">
        <w:rPr>
          <w:rFonts w:cs="Traditional Arabic"/>
          <w:lang w:bidi="ar-EG"/>
        </w:rPr>
        <w:t xml:space="preserve"> </w:t>
      </w:r>
      <w:r w:rsidR="00510107">
        <w:rPr>
          <w:rFonts w:cs="Traditional Arabic"/>
          <w:lang w:bidi="ar-EG"/>
        </w:rPr>
        <w:t>it.</w:t>
      </w:r>
      <w:r w:rsidR="00FD523B">
        <w:rPr>
          <w:rFonts w:cs="Traditional Arabic"/>
          <w:lang w:bidi="ar-EG"/>
        </w:rPr>
        <w:t xml:space="preserve"> The Hadith is therefore definitely Sahih</w:t>
      </w:r>
      <w:r w:rsidR="00C31CF6">
        <w:rPr>
          <w:rFonts w:cs="Traditional Arabic"/>
          <w:lang w:bidi="ar-EG"/>
        </w:rPr>
        <w:t xml:space="preserve"> and Al-</w:t>
      </w:r>
      <w:proofErr w:type="spellStart"/>
      <w:r w:rsidR="00C31CF6">
        <w:rPr>
          <w:rFonts w:cs="Traditional Arabic"/>
          <w:lang w:bidi="ar-EG"/>
        </w:rPr>
        <w:t>Albani</w:t>
      </w:r>
      <w:proofErr w:type="spellEnd"/>
      <w:r w:rsidR="00C31CF6">
        <w:rPr>
          <w:rFonts w:cs="Traditional Arabic"/>
          <w:lang w:bidi="ar-EG"/>
        </w:rPr>
        <w:t xml:space="preserve"> </w:t>
      </w:r>
      <w:r w:rsidR="00B925C2">
        <w:rPr>
          <w:rFonts w:cs="Traditional Arabic"/>
          <w:lang w:bidi="ar-EG"/>
        </w:rPr>
        <w:t>fell short</w:t>
      </w:r>
      <w:r w:rsidR="00C31CF6">
        <w:rPr>
          <w:rFonts w:cs="Traditional Arabic"/>
          <w:lang w:bidi="ar-EG"/>
        </w:rPr>
        <w:t xml:space="preserve"> </w:t>
      </w:r>
      <w:r w:rsidR="00232B31">
        <w:rPr>
          <w:rFonts w:cs="Traditional Arabic"/>
          <w:lang w:bidi="ar-EG"/>
        </w:rPr>
        <w:t>when he said:</w:t>
      </w:r>
      <w:r w:rsidR="00137856">
        <w:rPr>
          <w:rFonts w:cs="Traditional Arabic"/>
          <w:lang w:bidi="ar-EG"/>
        </w:rPr>
        <w:t xml:space="preserve"> [(It is) Hasan], alone!</w:t>
      </w:r>
    </w:p>
    <w:p w14:paraId="764BA9E4" w14:textId="07DB8B6F" w:rsidR="00137856" w:rsidRDefault="00137856" w:rsidP="00774CE9">
      <w:pPr>
        <w:spacing w:after="0"/>
        <w:rPr>
          <w:rFonts w:cs="Traditional Arabic"/>
          <w:lang w:bidi="ar-EG"/>
        </w:rPr>
      </w:pPr>
    </w:p>
    <w:p w14:paraId="0C80CB36" w14:textId="77777777" w:rsidR="006278D0" w:rsidRDefault="006278D0" w:rsidP="00774CE9">
      <w:pPr>
        <w:spacing w:after="0"/>
        <w:rPr>
          <w:rFonts w:cs="Traditional Arabic"/>
          <w:lang w:bidi="ar-EG"/>
        </w:rPr>
      </w:pPr>
    </w:p>
    <w:p w14:paraId="3A759412" w14:textId="48DC5EE3" w:rsidR="008364DC" w:rsidRPr="006278D0" w:rsidRDefault="00510107" w:rsidP="00774CE9">
      <w:pPr>
        <w:spacing w:after="0"/>
        <w:rPr>
          <w:rFonts w:cs="Traditional Arabic"/>
          <w:b/>
          <w:bCs/>
          <w:lang w:bidi="ar-EG"/>
        </w:rPr>
      </w:pPr>
      <w:r w:rsidRPr="006278D0">
        <w:rPr>
          <w:rFonts w:cs="Traditional Arabic"/>
          <w:b/>
          <w:bCs/>
          <w:lang w:bidi="ar-EG"/>
        </w:rPr>
        <w:t xml:space="preserve"> </w:t>
      </w:r>
      <w:r w:rsidR="00B925C2" w:rsidRPr="006278D0">
        <w:rPr>
          <w:rFonts w:cs="Traditional Arabic"/>
          <w:b/>
          <w:bCs/>
          <w:lang w:bidi="ar-EG"/>
        </w:rPr>
        <w:t xml:space="preserve">- Section: The </w:t>
      </w:r>
      <w:proofErr w:type="spellStart"/>
      <w:r w:rsidR="00B925C2" w:rsidRPr="006278D0">
        <w:rPr>
          <w:rFonts w:cs="Traditional Arabic"/>
          <w:b/>
          <w:bCs/>
          <w:lang w:bidi="ar-EG"/>
        </w:rPr>
        <w:t>Hdith</w:t>
      </w:r>
      <w:proofErr w:type="spellEnd"/>
      <w:r w:rsidR="00B925C2" w:rsidRPr="006278D0">
        <w:rPr>
          <w:rFonts w:cs="Traditional Arabic"/>
          <w:b/>
          <w:bCs/>
          <w:lang w:bidi="ar-EG"/>
        </w:rPr>
        <w:t xml:space="preserve"> of ‘</w:t>
      </w:r>
      <w:proofErr w:type="spellStart"/>
      <w:r w:rsidR="00B925C2" w:rsidRPr="006278D0">
        <w:rPr>
          <w:rFonts w:cs="Traditional Arabic"/>
          <w:b/>
          <w:bCs/>
          <w:lang w:bidi="ar-EG"/>
        </w:rPr>
        <w:t>Adiy</w:t>
      </w:r>
      <w:proofErr w:type="spellEnd"/>
      <w:r w:rsidR="00B925C2" w:rsidRPr="006278D0">
        <w:rPr>
          <w:rFonts w:cs="Traditional Arabic"/>
          <w:b/>
          <w:bCs/>
          <w:lang w:bidi="ar-EG"/>
        </w:rPr>
        <w:t xml:space="preserve"> bin Hatim in relation to the Tafsir of the verse: </w:t>
      </w:r>
      <w:bookmarkStart w:id="83" w:name="_Hlk78386113"/>
      <w:r w:rsidR="00B925C2" w:rsidRPr="006278D0">
        <w:rPr>
          <w:rFonts w:cs="Traditional Arabic"/>
          <w:b/>
          <w:bCs/>
          <w:lang w:bidi="ar-EG"/>
        </w:rPr>
        <w:t xml:space="preserve">“They took their </w:t>
      </w:r>
      <w:r w:rsidR="006E50DA" w:rsidRPr="006278D0">
        <w:rPr>
          <w:rFonts w:cs="Traditional Arabic"/>
          <w:b/>
          <w:bCs/>
          <w:lang w:bidi="ar-EG"/>
        </w:rPr>
        <w:t>Rabbis and Monks to be Lords besides Allah</w:t>
      </w:r>
      <w:r w:rsidR="008C3252">
        <w:rPr>
          <w:rFonts w:cs="Traditional Arabic"/>
          <w:b/>
          <w:bCs/>
          <w:lang w:bidi="ar-EG"/>
        </w:rPr>
        <w:t>”</w:t>
      </w:r>
      <w:bookmarkEnd w:id="83"/>
      <w:r w:rsidR="006278D0" w:rsidRPr="006278D0">
        <w:rPr>
          <w:rFonts w:cs="Traditional Arabic"/>
          <w:b/>
          <w:bCs/>
          <w:lang w:bidi="ar-EG"/>
        </w:rPr>
        <w:t xml:space="preserve"> (At-</w:t>
      </w:r>
      <w:proofErr w:type="spellStart"/>
      <w:r w:rsidR="006278D0" w:rsidRPr="006278D0">
        <w:rPr>
          <w:rFonts w:cs="Traditional Arabic"/>
          <w:b/>
          <w:bCs/>
          <w:lang w:bidi="ar-EG"/>
        </w:rPr>
        <w:t>Tawbah</w:t>
      </w:r>
      <w:proofErr w:type="spellEnd"/>
      <w:r w:rsidR="006278D0" w:rsidRPr="006278D0">
        <w:rPr>
          <w:rFonts w:cs="Traditional Arabic"/>
          <w:b/>
          <w:bCs/>
          <w:lang w:bidi="ar-EG"/>
        </w:rPr>
        <w:t>: 31).</w:t>
      </w:r>
    </w:p>
    <w:p w14:paraId="5F9CE538" w14:textId="3B94435B" w:rsidR="008364DC" w:rsidRDefault="008364DC" w:rsidP="00774CE9">
      <w:pPr>
        <w:spacing w:after="0"/>
        <w:rPr>
          <w:rFonts w:cs="Traditional Arabic"/>
          <w:lang w:bidi="ar-EG"/>
        </w:rPr>
      </w:pPr>
    </w:p>
    <w:p w14:paraId="103194CC" w14:textId="536F20EB" w:rsidR="008C3252" w:rsidRDefault="008C3252" w:rsidP="000F1AAC">
      <w:pPr>
        <w:spacing w:after="0"/>
        <w:rPr>
          <w:rFonts w:cs="Traditional Arabic"/>
          <w:lang w:bidi="ar-EG"/>
        </w:rPr>
      </w:pPr>
      <w:r>
        <w:rPr>
          <w:rFonts w:cs="Traditional Arabic"/>
          <w:lang w:bidi="ar-EG"/>
        </w:rPr>
        <w:t xml:space="preserve">- </w:t>
      </w:r>
      <w:r w:rsidR="006C6D65">
        <w:rPr>
          <w:rFonts w:cs="Traditional Arabic"/>
          <w:lang w:bidi="ar-EG"/>
        </w:rPr>
        <w:t xml:space="preserve">The following came mentioned in the Tafsir of this </w:t>
      </w:r>
      <w:r w:rsidR="00B13750">
        <w:rPr>
          <w:rFonts w:cs="Traditional Arabic"/>
          <w:lang w:bidi="ar-EG"/>
        </w:rPr>
        <w:t>verse</w:t>
      </w:r>
      <w:r w:rsidR="006C6D65">
        <w:rPr>
          <w:rFonts w:cs="Traditional Arabic"/>
          <w:lang w:bidi="ar-EG"/>
        </w:rPr>
        <w:t xml:space="preserve"> from ‘</w:t>
      </w:r>
      <w:proofErr w:type="spellStart"/>
      <w:r w:rsidR="006C6D65">
        <w:rPr>
          <w:rFonts w:cs="Traditional Arabic"/>
          <w:lang w:bidi="ar-EG"/>
        </w:rPr>
        <w:t>Adiy</w:t>
      </w:r>
      <w:proofErr w:type="spellEnd"/>
      <w:r w:rsidR="006C6D65">
        <w:rPr>
          <w:rFonts w:cs="Traditional Arabic"/>
          <w:lang w:bidi="ar-EG"/>
        </w:rPr>
        <w:t xml:space="preserve"> bin Hatim, may Allah be </w:t>
      </w:r>
      <w:r w:rsidR="00B13750">
        <w:rPr>
          <w:rFonts w:cs="Traditional Arabic"/>
          <w:lang w:bidi="ar-EG"/>
        </w:rPr>
        <w:t>pleased with him, that he said: [</w:t>
      </w:r>
      <w:r w:rsidR="00531CBC">
        <w:rPr>
          <w:rFonts w:cs="Traditional Arabic"/>
          <w:lang w:bidi="ar-EG"/>
        </w:rPr>
        <w:t>I came to the Messenger of Allah (saw)</w:t>
      </w:r>
      <w:r w:rsidR="00155F8D">
        <w:rPr>
          <w:rFonts w:cs="Traditional Arabic"/>
          <w:lang w:bidi="ar-EG"/>
        </w:rPr>
        <w:t xml:space="preserve"> whilst I was wearing a cross </w:t>
      </w:r>
      <w:r w:rsidR="00155F8D">
        <w:rPr>
          <w:rFonts w:cs="Traditional Arabic"/>
          <w:lang w:bidi="ar-EG"/>
        </w:rPr>
        <w:lastRenderedPageBreak/>
        <w:t xml:space="preserve">of gold upon my neck, He then said: “O </w:t>
      </w:r>
      <w:proofErr w:type="spellStart"/>
      <w:r w:rsidR="00155F8D">
        <w:rPr>
          <w:rFonts w:cs="Traditional Arabic"/>
          <w:lang w:bidi="ar-EG"/>
        </w:rPr>
        <w:t>Adiy</w:t>
      </w:r>
      <w:proofErr w:type="spellEnd"/>
      <w:r w:rsidR="00155F8D">
        <w:rPr>
          <w:rFonts w:cs="Traditional Arabic"/>
          <w:lang w:bidi="ar-EG"/>
        </w:rPr>
        <w:t xml:space="preserve">, cast away this </w:t>
      </w:r>
      <w:r w:rsidR="00780C14">
        <w:rPr>
          <w:rFonts w:cs="Traditional Arabic"/>
          <w:lang w:bidi="ar-EG"/>
        </w:rPr>
        <w:t>(symbol of) idolatry from your neck</w:t>
      </w:r>
      <w:r w:rsidR="00DB4262">
        <w:rPr>
          <w:rFonts w:cs="Traditional Arabic"/>
          <w:lang w:bidi="ar-EG"/>
        </w:rPr>
        <w:t>!</w:t>
      </w:r>
      <w:r w:rsidR="00780C14">
        <w:rPr>
          <w:rFonts w:cs="Traditional Arabic"/>
          <w:lang w:bidi="ar-EG"/>
        </w:rPr>
        <w:t>”</w:t>
      </w:r>
      <w:r w:rsidR="00DB4262">
        <w:rPr>
          <w:rFonts w:cs="Traditional Arabic"/>
          <w:lang w:bidi="ar-EG"/>
        </w:rPr>
        <w:t xml:space="preserve"> He (‘</w:t>
      </w:r>
      <w:proofErr w:type="spellStart"/>
      <w:r w:rsidR="00DB4262">
        <w:rPr>
          <w:rFonts w:cs="Traditional Arabic"/>
          <w:lang w:bidi="ar-EG"/>
        </w:rPr>
        <w:t>Adiy</w:t>
      </w:r>
      <w:proofErr w:type="spellEnd"/>
      <w:r w:rsidR="00DB4262">
        <w:rPr>
          <w:rFonts w:cs="Traditional Arabic"/>
          <w:lang w:bidi="ar-EG"/>
        </w:rPr>
        <w:t xml:space="preserve">) said: So, I cast it away and stopped </w:t>
      </w:r>
      <w:r w:rsidR="00D655E9">
        <w:rPr>
          <w:rFonts w:cs="Traditional Arabic"/>
          <w:lang w:bidi="ar-EG"/>
        </w:rPr>
        <w:t>where he was whilst he was reciting Surah “</w:t>
      </w:r>
      <w:r w:rsidR="00D655E9" w:rsidRPr="00233481">
        <w:rPr>
          <w:rFonts w:cs="Traditional Arabic"/>
          <w:b/>
          <w:bCs/>
          <w:lang w:bidi="ar-EG"/>
        </w:rPr>
        <w:t>Al-Baraa’ah</w:t>
      </w:r>
      <w:r w:rsidR="00D655E9">
        <w:rPr>
          <w:rFonts w:cs="Traditional Arabic"/>
          <w:lang w:bidi="ar-EG"/>
        </w:rPr>
        <w:t>” (At-</w:t>
      </w:r>
      <w:proofErr w:type="spellStart"/>
      <w:r w:rsidR="00D655E9">
        <w:rPr>
          <w:rFonts w:cs="Traditional Arabic"/>
          <w:lang w:bidi="ar-EG"/>
        </w:rPr>
        <w:t>Tawbah</w:t>
      </w:r>
      <w:proofErr w:type="spellEnd"/>
      <w:r w:rsidR="00D655E9">
        <w:rPr>
          <w:rFonts w:cs="Traditional Arabic"/>
          <w:lang w:bidi="ar-EG"/>
        </w:rPr>
        <w:t>)</w:t>
      </w:r>
      <w:r w:rsidR="000F1AAC">
        <w:rPr>
          <w:rFonts w:cs="Traditional Arabic"/>
          <w:lang w:bidi="ar-EG"/>
        </w:rPr>
        <w:t>. He</w:t>
      </w:r>
      <w:r w:rsidR="00140758">
        <w:rPr>
          <w:rFonts w:cs="Traditional Arabic"/>
          <w:lang w:bidi="ar-EG"/>
        </w:rPr>
        <w:t xml:space="preserve"> then</w:t>
      </w:r>
      <w:r w:rsidR="000F1AAC">
        <w:rPr>
          <w:rFonts w:cs="Traditional Arabic"/>
          <w:lang w:bidi="ar-EG"/>
        </w:rPr>
        <w:t xml:space="preserve"> recited the verse:</w:t>
      </w:r>
    </w:p>
    <w:p w14:paraId="21874578" w14:textId="5D80E0D0" w:rsidR="008C3252" w:rsidRDefault="008C3252" w:rsidP="00774CE9">
      <w:pPr>
        <w:spacing w:after="0"/>
        <w:rPr>
          <w:rFonts w:cs="Traditional Arabic"/>
          <w:lang w:bidi="ar-EG"/>
        </w:rPr>
      </w:pPr>
    </w:p>
    <w:p w14:paraId="343D6BB2" w14:textId="4E80D938" w:rsidR="008C3252" w:rsidRPr="008C3252" w:rsidRDefault="008C3252" w:rsidP="00774CE9">
      <w:pPr>
        <w:spacing w:after="0"/>
        <w:rPr>
          <w:rFonts w:cs="Traditional Arabic"/>
          <w:sz w:val="32"/>
          <w:szCs w:val="32"/>
          <w:lang w:bidi="ar-EG"/>
        </w:rPr>
      </w:pPr>
      <w:bookmarkStart w:id="84" w:name="_Hlk78460036"/>
      <w:r w:rsidRPr="008C3252">
        <w:rPr>
          <w:rFonts w:cs="Traditional Arabic"/>
          <w:sz w:val="32"/>
          <w:szCs w:val="32"/>
          <w:rtl/>
          <w:lang w:bidi="ar-EG"/>
        </w:rPr>
        <w:t>اتَّخَذُوا أَحْبَارَهُمْ وَرُهْبَانَهُمْ أَرْبَابًا مِّن دُونِ اللَّهِ</w:t>
      </w:r>
    </w:p>
    <w:p w14:paraId="7FB96EC5" w14:textId="09283D7E" w:rsidR="006278D0" w:rsidRDefault="008C3252" w:rsidP="00774CE9">
      <w:pPr>
        <w:spacing w:after="0"/>
        <w:rPr>
          <w:rFonts w:cs="Traditional Arabic"/>
          <w:lang w:bidi="ar-EG"/>
        </w:rPr>
      </w:pPr>
      <w:r w:rsidRPr="008C3252">
        <w:rPr>
          <w:rFonts w:cs="Traditional Arabic"/>
          <w:lang w:bidi="ar-EG"/>
        </w:rPr>
        <w:t>“</w:t>
      </w:r>
      <w:r w:rsidRPr="006C6D65">
        <w:rPr>
          <w:rFonts w:cs="Traditional Arabic"/>
          <w:b/>
          <w:bCs/>
          <w:lang w:bidi="ar-EG"/>
        </w:rPr>
        <w:t>They took their Rabbis and Monks to be Lords besides Allah</w:t>
      </w:r>
      <w:r w:rsidRPr="008C3252">
        <w:rPr>
          <w:rFonts w:cs="Traditional Arabic"/>
          <w:lang w:bidi="ar-EG"/>
        </w:rPr>
        <w:t>”</w:t>
      </w:r>
      <w:r w:rsidR="006C6D65">
        <w:rPr>
          <w:rFonts w:cs="Traditional Arabic"/>
          <w:lang w:bidi="ar-EG"/>
        </w:rPr>
        <w:t>.</w:t>
      </w:r>
    </w:p>
    <w:bookmarkEnd w:id="84"/>
    <w:p w14:paraId="5CC15E6A" w14:textId="014FF921" w:rsidR="008364DC" w:rsidRDefault="008364DC" w:rsidP="00774CE9">
      <w:pPr>
        <w:spacing w:after="0"/>
        <w:rPr>
          <w:rFonts w:cs="Traditional Arabic"/>
          <w:lang w:bidi="ar-EG"/>
        </w:rPr>
      </w:pPr>
    </w:p>
    <w:p w14:paraId="74151AB0" w14:textId="0C863539" w:rsidR="008364DC" w:rsidRDefault="00233481" w:rsidP="00774CE9">
      <w:pPr>
        <w:spacing w:after="0"/>
        <w:rPr>
          <w:rFonts w:cs="Traditional Arabic"/>
          <w:lang w:bidi="ar-EG"/>
        </w:rPr>
      </w:pPr>
      <w:r>
        <w:rPr>
          <w:rFonts w:cs="Traditional Arabic"/>
          <w:lang w:bidi="ar-EG"/>
        </w:rPr>
        <w:t>He (‘</w:t>
      </w:r>
      <w:proofErr w:type="spellStart"/>
      <w:r>
        <w:rPr>
          <w:rFonts w:cs="Traditional Arabic"/>
          <w:lang w:bidi="ar-EG"/>
        </w:rPr>
        <w:t>Adiy</w:t>
      </w:r>
      <w:proofErr w:type="spellEnd"/>
      <w:r>
        <w:rPr>
          <w:rFonts w:cs="Traditional Arabic"/>
          <w:lang w:bidi="ar-EG"/>
        </w:rPr>
        <w:t>) said: I said: “O Messenger of Allah</w:t>
      </w:r>
      <w:r w:rsidR="00C47E86">
        <w:rPr>
          <w:rFonts w:cs="Traditional Arabic"/>
          <w:lang w:bidi="ar-EG"/>
        </w:rPr>
        <w:t>, we did not worship them!” He said: Did they not make Haram what Allah had made Halal</w:t>
      </w:r>
      <w:r w:rsidR="00657C54">
        <w:rPr>
          <w:rFonts w:cs="Traditional Arabic"/>
          <w:lang w:bidi="ar-EG"/>
        </w:rPr>
        <w:t xml:space="preserve"> and then you made it Haram? And make Halal what Allah made Haram and then you made it Halal?”</w:t>
      </w:r>
      <w:r w:rsidR="00A67807">
        <w:rPr>
          <w:rFonts w:cs="Traditional Arabic"/>
          <w:lang w:bidi="ar-EG"/>
        </w:rPr>
        <w:t xml:space="preserve"> He said: I said: “Yes, indeed”</w:t>
      </w:r>
      <w:r w:rsidR="00B123EA">
        <w:rPr>
          <w:rFonts w:cs="Traditional Arabic"/>
          <w:lang w:bidi="ar-EG"/>
        </w:rPr>
        <w:t>. He said: “Then that was their worshipping”. In another narration</w:t>
      </w:r>
      <w:r w:rsidR="001A268E">
        <w:rPr>
          <w:rFonts w:cs="Traditional Arabic"/>
          <w:lang w:bidi="ar-EG"/>
        </w:rPr>
        <w:t xml:space="preserve"> he was recorded to have said: “Yes you have spoken the truth, however they use to make Halal what Allah </w:t>
      </w:r>
      <w:r w:rsidR="007A0A85">
        <w:rPr>
          <w:rFonts w:cs="Traditional Arabic"/>
          <w:lang w:bidi="ar-EG"/>
        </w:rPr>
        <w:t xml:space="preserve">made </w:t>
      </w:r>
      <w:proofErr w:type="gramStart"/>
      <w:r w:rsidR="007A0A85">
        <w:rPr>
          <w:rFonts w:cs="Traditional Arabic"/>
          <w:lang w:bidi="ar-EG"/>
        </w:rPr>
        <w:t>Haram</w:t>
      </w:r>
      <w:proofErr w:type="gramEnd"/>
      <w:r w:rsidR="007A0A85">
        <w:rPr>
          <w:rFonts w:cs="Traditional Arabic"/>
          <w:lang w:bidi="ar-EG"/>
        </w:rPr>
        <w:t xml:space="preserve"> and they would then make it Halal, and they would make Haram what Allah made Haram and then they would make it Haram</w:t>
      </w:r>
      <w:r w:rsidR="00BC2677">
        <w:rPr>
          <w:rFonts w:cs="Traditional Arabic"/>
          <w:lang w:bidi="ar-EG"/>
        </w:rPr>
        <w:t xml:space="preserve">”]. </w:t>
      </w:r>
      <w:r w:rsidR="004762BC">
        <w:rPr>
          <w:rFonts w:cs="Traditional Arabic"/>
          <w:lang w:bidi="ar-EG"/>
        </w:rPr>
        <w:t>It was related by At-Tabari in his “Tafsir</w:t>
      </w:r>
      <w:proofErr w:type="gramStart"/>
      <w:r w:rsidR="004762BC">
        <w:rPr>
          <w:rFonts w:cs="Traditional Arabic"/>
          <w:lang w:bidi="ar-EG"/>
        </w:rPr>
        <w:t>”</w:t>
      </w:r>
      <w:proofErr w:type="gramEnd"/>
      <w:r w:rsidR="00A45280">
        <w:rPr>
          <w:rFonts w:cs="Traditional Arabic"/>
          <w:lang w:bidi="ar-EG"/>
        </w:rPr>
        <w:t xml:space="preserve"> and this is its wording via the path of Abu </w:t>
      </w:r>
      <w:proofErr w:type="spellStart"/>
      <w:r w:rsidR="00A45280">
        <w:rPr>
          <w:rFonts w:cs="Traditional Arabic"/>
          <w:lang w:bidi="ar-EG"/>
        </w:rPr>
        <w:t>Kuraib</w:t>
      </w:r>
      <w:proofErr w:type="spellEnd"/>
      <w:r w:rsidR="00A45280">
        <w:rPr>
          <w:rFonts w:cs="Traditional Arabic"/>
          <w:lang w:bidi="ar-EG"/>
        </w:rPr>
        <w:t xml:space="preserve">. He said: Abu </w:t>
      </w:r>
      <w:proofErr w:type="spellStart"/>
      <w:r w:rsidR="00A45280">
        <w:rPr>
          <w:rFonts w:cs="Traditional Arabic"/>
          <w:lang w:bidi="ar-EG"/>
        </w:rPr>
        <w:t>Kuraib</w:t>
      </w:r>
      <w:proofErr w:type="spellEnd"/>
      <w:r w:rsidR="00A45280">
        <w:rPr>
          <w:rFonts w:cs="Traditional Arabic"/>
          <w:lang w:bidi="ar-EG"/>
        </w:rPr>
        <w:t xml:space="preserve"> and </w:t>
      </w:r>
      <w:r w:rsidR="00712173">
        <w:rPr>
          <w:rFonts w:cs="Traditional Arabic"/>
          <w:lang w:bidi="ar-EG"/>
        </w:rPr>
        <w:t xml:space="preserve">Ibn Wakee’ </w:t>
      </w:r>
      <w:r w:rsidR="00A45280">
        <w:rPr>
          <w:rFonts w:cs="Traditional Arabic"/>
          <w:lang w:bidi="ar-EG"/>
        </w:rPr>
        <w:t>related to us</w:t>
      </w:r>
      <w:r w:rsidR="00712173">
        <w:rPr>
          <w:rFonts w:cs="Traditional Arabic"/>
          <w:lang w:bidi="ar-EG"/>
        </w:rPr>
        <w:t xml:space="preserve">. They said: Malik bin </w:t>
      </w:r>
      <w:proofErr w:type="spellStart"/>
      <w:r w:rsidR="00712173">
        <w:rPr>
          <w:rFonts w:cs="Traditional Arabic"/>
          <w:lang w:bidi="ar-EG"/>
        </w:rPr>
        <w:t>Isma’eel</w:t>
      </w:r>
      <w:proofErr w:type="spellEnd"/>
      <w:r w:rsidR="00712173">
        <w:rPr>
          <w:rFonts w:cs="Traditional Arabic"/>
          <w:lang w:bidi="ar-EG"/>
        </w:rPr>
        <w:t xml:space="preserve"> related to us from Ahmad</w:t>
      </w:r>
      <w:r w:rsidR="00E44335">
        <w:rPr>
          <w:rFonts w:cs="Traditional Arabic"/>
          <w:lang w:bidi="ar-EG"/>
        </w:rPr>
        <w:t xml:space="preserve"> bin Ishaq. He said Abu Ahmad</w:t>
      </w:r>
      <w:r w:rsidR="00370231">
        <w:rPr>
          <w:rFonts w:cs="Traditional Arabic"/>
          <w:lang w:bidi="ar-EG"/>
        </w:rPr>
        <w:t xml:space="preserve"> related to us, all of it, from Abdus Salam bin Harb</w:t>
      </w:r>
      <w:r w:rsidR="00E81299">
        <w:rPr>
          <w:rFonts w:cs="Traditional Arabic"/>
          <w:lang w:bidi="ar-EG"/>
        </w:rPr>
        <w:t xml:space="preserve"> who said: </w:t>
      </w:r>
      <w:proofErr w:type="spellStart"/>
      <w:r w:rsidR="00E81299">
        <w:rPr>
          <w:rFonts w:cs="Traditional Arabic"/>
          <w:lang w:bidi="ar-EG"/>
        </w:rPr>
        <w:t>Ghateef</w:t>
      </w:r>
      <w:proofErr w:type="spellEnd"/>
      <w:r w:rsidR="00E81299">
        <w:rPr>
          <w:rFonts w:cs="Traditional Arabic"/>
          <w:lang w:bidi="ar-EG"/>
        </w:rPr>
        <w:t xml:space="preserve"> bin </w:t>
      </w:r>
      <w:proofErr w:type="spellStart"/>
      <w:r w:rsidR="00E81299">
        <w:rPr>
          <w:rFonts w:cs="Traditional Arabic"/>
          <w:lang w:bidi="ar-EG"/>
        </w:rPr>
        <w:t>A’ayun</w:t>
      </w:r>
      <w:proofErr w:type="spellEnd"/>
      <w:r w:rsidR="00E81299">
        <w:rPr>
          <w:rFonts w:cs="Traditional Arabic"/>
          <w:lang w:bidi="ar-EG"/>
        </w:rPr>
        <w:t xml:space="preserve"> related it to us from </w:t>
      </w:r>
      <w:proofErr w:type="spellStart"/>
      <w:r w:rsidR="00E81299">
        <w:rPr>
          <w:rFonts w:cs="Traditional Arabic"/>
          <w:lang w:bidi="ar-EG"/>
        </w:rPr>
        <w:t>Mus’ab</w:t>
      </w:r>
      <w:proofErr w:type="spellEnd"/>
      <w:r w:rsidR="00E81299">
        <w:rPr>
          <w:rFonts w:cs="Traditional Arabic"/>
          <w:lang w:bidi="ar-EG"/>
        </w:rPr>
        <w:t xml:space="preserve"> bin </w:t>
      </w:r>
      <w:proofErr w:type="spellStart"/>
      <w:r w:rsidR="00E81299">
        <w:rPr>
          <w:rFonts w:cs="Traditional Arabic"/>
          <w:lang w:bidi="ar-EG"/>
        </w:rPr>
        <w:t>Sa’d</w:t>
      </w:r>
      <w:proofErr w:type="spellEnd"/>
      <w:r w:rsidR="00E81299">
        <w:rPr>
          <w:rFonts w:cs="Traditional Arabic"/>
          <w:lang w:bidi="ar-EG"/>
        </w:rPr>
        <w:t>, from ‘</w:t>
      </w:r>
      <w:proofErr w:type="spellStart"/>
      <w:r w:rsidR="00E81299">
        <w:rPr>
          <w:rFonts w:cs="Traditional Arabic"/>
          <w:lang w:bidi="ar-EG"/>
        </w:rPr>
        <w:t>Adiy</w:t>
      </w:r>
      <w:proofErr w:type="spellEnd"/>
      <w:r w:rsidR="00E81299">
        <w:rPr>
          <w:rFonts w:cs="Traditional Arabic"/>
          <w:lang w:bidi="ar-EG"/>
        </w:rPr>
        <w:t xml:space="preserve"> bin Hatim</w:t>
      </w:r>
      <w:r w:rsidR="00E72C93">
        <w:rPr>
          <w:rFonts w:cs="Traditional Arabic"/>
          <w:lang w:bidi="ar-EG"/>
        </w:rPr>
        <w:t xml:space="preserve">. </w:t>
      </w:r>
      <w:r w:rsidR="00F20612">
        <w:rPr>
          <w:rFonts w:cs="Traditional Arabic"/>
          <w:lang w:bidi="ar-EG"/>
        </w:rPr>
        <w:t xml:space="preserve">It also has in At-Tabari other paths </w:t>
      </w:r>
      <w:r w:rsidR="00D171FD">
        <w:rPr>
          <w:rFonts w:cs="Traditional Arabic"/>
          <w:lang w:bidi="ar-EG"/>
        </w:rPr>
        <w:t>for it in full and summarised forms.</w:t>
      </w:r>
    </w:p>
    <w:p w14:paraId="13B487F4" w14:textId="0FD0509E" w:rsidR="00D171FD" w:rsidRDefault="00D171FD" w:rsidP="00774CE9">
      <w:pPr>
        <w:spacing w:after="0"/>
        <w:rPr>
          <w:rFonts w:cs="Traditional Arabic"/>
          <w:lang w:bidi="ar-EG"/>
        </w:rPr>
      </w:pPr>
    </w:p>
    <w:p w14:paraId="45B180FC" w14:textId="684A7F33" w:rsidR="00D171FD" w:rsidRDefault="00EC0C05" w:rsidP="00774CE9">
      <w:pPr>
        <w:spacing w:after="0"/>
        <w:rPr>
          <w:rFonts w:cs="Traditional Arabic"/>
          <w:lang w:bidi="ar-EG"/>
        </w:rPr>
      </w:pPr>
      <w:r>
        <w:rPr>
          <w:rFonts w:cs="Traditional Arabic"/>
          <w:lang w:bidi="ar-EG"/>
        </w:rPr>
        <w:t>At-Tabarani also related it in “</w:t>
      </w:r>
      <w:r w:rsidR="00AF5495">
        <w:rPr>
          <w:rFonts w:cs="Traditional Arabic"/>
          <w:lang w:bidi="ar-EG"/>
        </w:rPr>
        <w:t>Al-</w:t>
      </w:r>
      <w:proofErr w:type="spellStart"/>
      <w:r w:rsidR="00AF5495">
        <w:rPr>
          <w:rFonts w:cs="Traditional Arabic"/>
          <w:lang w:bidi="ar-EG"/>
        </w:rPr>
        <w:t>Mu’jam</w:t>
      </w:r>
      <w:proofErr w:type="spellEnd"/>
      <w:r w:rsidR="00AF5495">
        <w:rPr>
          <w:rFonts w:cs="Traditional Arabic"/>
          <w:lang w:bidi="ar-EG"/>
        </w:rPr>
        <w:t xml:space="preserve"> Al-Kabir” via </w:t>
      </w:r>
      <w:proofErr w:type="gramStart"/>
      <w:r w:rsidR="00AF5495">
        <w:rPr>
          <w:rFonts w:cs="Traditional Arabic"/>
          <w:lang w:bidi="ar-EG"/>
        </w:rPr>
        <w:t>a number of</w:t>
      </w:r>
      <w:proofErr w:type="gramEnd"/>
      <w:r w:rsidR="00AF5495">
        <w:rPr>
          <w:rFonts w:cs="Traditional Arabic"/>
          <w:lang w:bidi="ar-EG"/>
        </w:rPr>
        <w:t xml:space="preserve"> paths</w:t>
      </w:r>
      <w:r w:rsidR="00314884">
        <w:rPr>
          <w:rFonts w:cs="Traditional Arabic"/>
          <w:lang w:bidi="ar-EG"/>
        </w:rPr>
        <w:t xml:space="preserve">, just as it was related in the </w:t>
      </w:r>
      <w:proofErr w:type="spellStart"/>
      <w:r w:rsidR="009723FA">
        <w:rPr>
          <w:rFonts w:cs="Traditional Arabic"/>
          <w:lang w:bidi="ar-EG"/>
        </w:rPr>
        <w:t>Tareekh</w:t>
      </w:r>
      <w:proofErr w:type="spellEnd"/>
      <w:r w:rsidR="009723FA">
        <w:rPr>
          <w:rFonts w:cs="Traditional Arabic"/>
          <w:lang w:bidi="ar-EG"/>
        </w:rPr>
        <w:t xml:space="preserve"> of </w:t>
      </w:r>
      <w:proofErr w:type="spellStart"/>
      <w:r w:rsidR="009723FA">
        <w:rPr>
          <w:rFonts w:cs="Traditional Arabic"/>
          <w:lang w:bidi="ar-EG"/>
        </w:rPr>
        <w:t>Asbahaan</w:t>
      </w:r>
      <w:proofErr w:type="spellEnd"/>
      <w:r w:rsidR="009723FA">
        <w:rPr>
          <w:rFonts w:cs="Traditional Arabic"/>
          <w:lang w:bidi="ar-EG"/>
        </w:rPr>
        <w:t>, the Sunan of Al-Baihaqiy and the Sunan of At-Tirmidhi</w:t>
      </w:r>
      <w:r w:rsidR="0013539F">
        <w:rPr>
          <w:rFonts w:cs="Traditional Arabic"/>
          <w:lang w:bidi="ar-EG"/>
        </w:rPr>
        <w:t xml:space="preserve">, who said: [This Hadith is </w:t>
      </w:r>
      <w:proofErr w:type="spellStart"/>
      <w:r w:rsidR="0013539F">
        <w:rPr>
          <w:rFonts w:cs="Traditional Arabic"/>
          <w:lang w:bidi="ar-EG"/>
        </w:rPr>
        <w:t>Ghareeb</w:t>
      </w:r>
      <w:proofErr w:type="spellEnd"/>
      <w:r w:rsidR="0013539F">
        <w:rPr>
          <w:rFonts w:cs="Traditional Arabic"/>
          <w:lang w:bidi="ar-EG"/>
        </w:rPr>
        <w:t xml:space="preserve">. We are not aware of it except </w:t>
      </w:r>
      <w:r w:rsidR="007D53EB">
        <w:rPr>
          <w:rFonts w:cs="Traditional Arabic"/>
          <w:lang w:bidi="ar-EG"/>
        </w:rPr>
        <w:t xml:space="preserve">via Abdus Salam bin Harb and </w:t>
      </w:r>
      <w:proofErr w:type="spellStart"/>
      <w:r w:rsidR="007D53EB">
        <w:rPr>
          <w:rFonts w:cs="Traditional Arabic"/>
          <w:lang w:bidi="ar-EG"/>
        </w:rPr>
        <w:t>Ghateef</w:t>
      </w:r>
      <w:proofErr w:type="spellEnd"/>
      <w:r w:rsidR="007D53EB">
        <w:rPr>
          <w:rFonts w:cs="Traditional Arabic"/>
          <w:lang w:bidi="ar-EG"/>
        </w:rPr>
        <w:t xml:space="preserve"> bin </w:t>
      </w:r>
      <w:proofErr w:type="spellStart"/>
      <w:r w:rsidR="007D53EB">
        <w:rPr>
          <w:rFonts w:cs="Traditional Arabic"/>
          <w:lang w:bidi="ar-EG"/>
        </w:rPr>
        <w:t>A’ayun</w:t>
      </w:r>
      <w:proofErr w:type="spellEnd"/>
      <w:r w:rsidR="007D53EB">
        <w:rPr>
          <w:rFonts w:cs="Traditional Arabic"/>
          <w:lang w:bidi="ar-EG"/>
        </w:rPr>
        <w:t xml:space="preserve"> is not known in respect to the (relation of) Hadith]</w:t>
      </w:r>
      <w:r w:rsidR="002A0404">
        <w:rPr>
          <w:rFonts w:cs="Traditional Arabic"/>
          <w:lang w:bidi="ar-EG"/>
        </w:rPr>
        <w:t xml:space="preserve">. </w:t>
      </w:r>
      <w:r w:rsidR="00F62E46">
        <w:rPr>
          <w:rFonts w:cs="Traditional Arabic"/>
          <w:lang w:bidi="ar-EG"/>
        </w:rPr>
        <w:t xml:space="preserve">All of them are via Abdus Salam bin Harb and he is Thiqah (trustworthy) and </w:t>
      </w:r>
      <w:proofErr w:type="spellStart"/>
      <w:r w:rsidR="00F957EC">
        <w:rPr>
          <w:rFonts w:cs="Traditional Arabic"/>
          <w:lang w:bidi="ar-EG"/>
        </w:rPr>
        <w:t>Haafizh</w:t>
      </w:r>
      <w:proofErr w:type="spellEnd"/>
      <w:r w:rsidR="00F957EC">
        <w:rPr>
          <w:rFonts w:cs="Traditional Arabic"/>
          <w:lang w:bidi="ar-EG"/>
        </w:rPr>
        <w:t xml:space="preserve"> (of good memory). As for </w:t>
      </w:r>
      <w:proofErr w:type="spellStart"/>
      <w:r w:rsidR="00F957EC">
        <w:rPr>
          <w:rFonts w:cs="Traditional Arabic"/>
          <w:lang w:bidi="ar-EG"/>
        </w:rPr>
        <w:t>Ghateef</w:t>
      </w:r>
      <w:proofErr w:type="spellEnd"/>
      <w:r w:rsidR="00F957EC">
        <w:rPr>
          <w:rFonts w:cs="Traditional Arabic"/>
          <w:lang w:bidi="ar-EG"/>
        </w:rPr>
        <w:t xml:space="preserve"> bin </w:t>
      </w:r>
      <w:proofErr w:type="spellStart"/>
      <w:r w:rsidR="00F957EC">
        <w:rPr>
          <w:rFonts w:cs="Traditional Arabic"/>
          <w:lang w:bidi="ar-EG"/>
        </w:rPr>
        <w:t>A’ayun</w:t>
      </w:r>
      <w:proofErr w:type="spellEnd"/>
      <w:r w:rsidR="000628F0">
        <w:rPr>
          <w:rFonts w:cs="Traditional Arabic"/>
          <w:lang w:bidi="ar-EG"/>
        </w:rPr>
        <w:t xml:space="preserve"> then he has very few Hadith</w:t>
      </w:r>
      <w:r w:rsidR="00BD2C1F">
        <w:rPr>
          <w:rFonts w:cs="Traditional Arabic"/>
          <w:lang w:bidi="ar-EG"/>
        </w:rPr>
        <w:t>. Abdus Salam</w:t>
      </w:r>
      <w:r w:rsidR="00684E6B">
        <w:rPr>
          <w:rFonts w:cs="Traditional Arabic"/>
          <w:lang w:bidi="ar-EG"/>
        </w:rPr>
        <w:t xml:space="preserve"> bin Harb and </w:t>
      </w:r>
      <w:proofErr w:type="spellStart"/>
      <w:r w:rsidR="00684E6B">
        <w:rPr>
          <w:rFonts w:cs="Traditional Arabic"/>
          <w:lang w:bidi="ar-EG"/>
        </w:rPr>
        <w:t>Ishaq</w:t>
      </w:r>
      <w:proofErr w:type="spellEnd"/>
      <w:r w:rsidR="00684E6B">
        <w:rPr>
          <w:rFonts w:cs="Traditional Arabic"/>
          <w:lang w:bidi="ar-EG"/>
        </w:rPr>
        <w:t xml:space="preserve"> bin Abi </w:t>
      </w:r>
      <w:proofErr w:type="spellStart"/>
      <w:r w:rsidR="00684E6B">
        <w:rPr>
          <w:rFonts w:cs="Traditional Arabic"/>
          <w:lang w:bidi="ar-EG"/>
        </w:rPr>
        <w:t>Farwah</w:t>
      </w:r>
      <w:proofErr w:type="spellEnd"/>
      <w:r w:rsidR="00F332B9">
        <w:rPr>
          <w:rFonts w:cs="Traditional Arabic"/>
          <w:lang w:bidi="ar-EG"/>
        </w:rPr>
        <w:t xml:space="preserve"> related from him and Ibn Hibban mentioned him in his “Thiqaat”</w:t>
      </w:r>
      <w:r w:rsidR="00070140">
        <w:rPr>
          <w:rFonts w:cs="Traditional Arabic"/>
          <w:lang w:bidi="ar-EG"/>
        </w:rPr>
        <w:t xml:space="preserve"> upon his general principle. Al-Bukhari mentioned him in his “</w:t>
      </w:r>
      <w:proofErr w:type="spellStart"/>
      <w:r w:rsidR="00070140">
        <w:rPr>
          <w:rFonts w:cs="Traditional Arabic"/>
          <w:lang w:bidi="ar-EG"/>
        </w:rPr>
        <w:t>Tareekh</w:t>
      </w:r>
      <w:proofErr w:type="spellEnd"/>
      <w:r w:rsidR="00070140">
        <w:rPr>
          <w:rFonts w:cs="Traditional Arabic"/>
          <w:lang w:bidi="ar-EG"/>
        </w:rPr>
        <w:t xml:space="preserve"> Al-Kabir”</w:t>
      </w:r>
      <w:r w:rsidR="00716FDB">
        <w:rPr>
          <w:rFonts w:cs="Traditional Arabic"/>
          <w:lang w:bidi="ar-EG"/>
        </w:rPr>
        <w:t xml:space="preserve"> when mentioning this Hadith without </w:t>
      </w:r>
      <w:proofErr w:type="spellStart"/>
      <w:r w:rsidR="00716FDB">
        <w:rPr>
          <w:rFonts w:cs="Traditional Arabic"/>
          <w:lang w:bidi="ar-EG"/>
        </w:rPr>
        <w:t>Jarh</w:t>
      </w:r>
      <w:proofErr w:type="spellEnd"/>
      <w:r w:rsidR="00716FDB">
        <w:rPr>
          <w:rFonts w:cs="Traditional Arabic"/>
          <w:lang w:bidi="ar-EG"/>
        </w:rPr>
        <w:t xml:space="preserve"> and </w:t>
      </w:r>
      <w:proofErr w:type="spellStart"/>
      <w:r w:rsidR="00716FDB">
        <w:rPr>
          <w:rFonts w:cs="Traditional Arabic"/>
          <w:lang w:bidi="ar-EG"/>
        </w:rPr>
        <w:t>Ta’deel</w:t>
      </w:r>
      <w:proofErr w:type="spellEnd"/>
      <w:r w:rsidR="00716FDB">
        <w:rPr>
          <w:rFonts w:cs="Traditional Arabic"/>
          <w:lang w:bidi="ar-EG"/>
        </w:rPr>
        <w:t xml:space="preserve"> (</w:t>
      </w:r>
      <w:r w:rsidR="007427A2">
        <w:rPr>
          <w:rFonts w:cs="Traditional Arabic"/>
          <w:lang w:bidi="ar-EG"/>
        </w:rPr>
        <w:t>an assessment of the condition of the narrators)</w:t>
      </w:r>
      <w:r w:rsidR="00290306">
        <w:rPr>
          <w:rFonts w:cs="Traditional Arabic"/>
          <w:lang w:bidi="ar-EG"/>
        </w:rPr>
        <w:t>. Ad-</w:t>
      </w:r>
      <w:proofErr w:type="spellStart"/>
      <w:r w:rsidR="00290306">
        <w:rPr>
          <w:rFonts w:cs="Traditional Arabic"/>
          <w:lang w:bidi="ar-EG"/>
        </w:rPr>
        <w:t>Daraqutni</w:t>
      </w:r>
      <w:proofErr w:type="spellEnd"/>
      <w:r w:rsidR="00290306">
        <w:rPr>
          <w:rFonts w:cs="Traditional Arabic"/>
          <w:lang w:bidi="ar-EG"/>
        </w:rPr>
        <w:t xml:space="preserve"> </w:t>
      </w:r>
      <w:r w:rsidR="006E2E30">
        <w:rPr>
          <w:rFonts w:cs="Traditional Arabic"/>
          <w:lang w:bidi="ar-EG"/>
        </w:rPr>
        <w:t xml:space="preserve">classified him as </w:t>
      </w:r>
      <w:r w:rsidR="006478FA">
        <w:rPr>
          <w:rFonts w:cs="Traditional Arabic"/>
          <w:lang w:bidi="ar-EG"/>
        </w:rPr>
        <w:t>Da’eef</w:t>
      </w:r>
      <w:r w:rsidR="006E2E30">
        <w:rPr>
          <w:rFonts w:cs="Traditional Arabic"/>
          <w:lang w:bidi="ar-EG"/>
        </w:rPr>
        <w:t xml:space="preserve"> (weak)</w:t>
      </w:r>
      <w:r w:rsidR="00497B34">
        <w:rPr>
          <w:rFonts w:cs="Traditional Arabic"/>
          <w:lang w:bidi="ar-EG"/>
        </w:rPr>
        <w:t xml:space="preserve"> in a stubborn manner </w:t>
      </w:r>
      <w:r w:rsidR="00BD6DBD">
        <w:rPr>
          <w:rFonts w:cs="Traditional Arabic"/>
          <w:lang w:bidi="ar-EG"/>
        </w:rPr>
        <w:t xml:space="preserve">which was </w:t>
      </w:r>
      <w:r w:rsidR="004B0706">
        <w:rPr>
          <w:rFonts w:cs="Traditional Arabic"/>
          <w:lang w:bidi="ar-EG"/>
        </w:rPr>
        <w:t xml:space="preserve">presented in a Mursal manner without an explanation for why he </w:t>
      </w:r>
      <w:r w:rsidR="003435F3">
        <w:rPr>
          <w:rFonts w:cs="Traditional Arabic"/>
          <w:lang w:bidi="ar-EG"/>
        </w:rPr>
        <w:t>found him to be unacceptable</w:t>
      </w:r>
      <w:r w:rsidR="00DE7D3C">
        <w:rPr>
          <w:rFonts w:cs="Traditional Arabic"/>
          <w:lang w:bidi="ar-EG"/>
        </w:rPr>
        <w:t xml:space="preserve">. </w:t>
      </w:r>
      <w:r w:rsidR="00DE7D3C" w:rsidRPr="00DE7D3C">
        <w:rPr>
          <w:rFonts w:cs="Traditional Arabic"/>
          <w:lang w:bidi="ar-EG"/>
        </w:rPr>
        <w:t>Al-</w:t>
      </w:r>
      <w:proofErr w:type="spellStart"/>
      <w:r w:rsidR="00DE7D3C" w:rsidRPr="00DE7D3C">
        <w:rPr>
          <w:rFonts w:cs="Traditional Arabic"/>
          <w:lang w:bidi="ar-EG"/>
        </w:rPr>
        <w:t>Hafizh</w:t>
      </w:r>
      <w:proofErr w:type="spellEnd"/>
      <w:r w:rsidR="00DE7D3C" w:rsidRPr="00DE7D3C">
        <w:rPr>
          <w:rFonts w:cs="Traditional Arabic"/>
          <w:lang w:bidi="ar-EG"/>
        </w:rPr>
        <w:t xml:space="preserve"> (Al-</w:t>
      </w:r>
      <w:proofErr w:type="spellStart"/>
      <w:r w:rsidR="00DE7D3C" w:rsidRPr="00DE7D3C">
        <w:rPr>
          <w:rFonts w:cs="Traditional Arabic"/>
          <w:lang w:bidi="ar-EG"/>
        </w:rPr>
        <w:t>Asqalani</w:t>
      </w:r>
      <w:proofErr w:type="spellEnd"/>
      <w:r w:rsidR="00DE7D3C" w:rsidRPr="00DE7D3C">
        <w:rPr>
          <w:rFonts w:cs="Traditional Arabic"/>
          <w:lang w:bidi="ar-EG"/>
        </w:rPr>
        <w:t>)</w:t>
      </w:r>
      <w:r w:rsidR="00DE7D3C">
        <w:rPr>
          <w:rFonts w:cs="Traditional Arabic"/>
          <w:lang w:bidi="ar-EG"/>
        </w:rPr>
        <w:t xml:space="preserve"> </w:t>
      </w:r>
      <w:r w:rsidR="00445994">
        <w:rPr>
          <w:rFonts w:cs="Traditional Arabic"/>
          <w:lang w:bidi="ar-EG"/>
        </w:rPr>
        <w:t>followed him in that without providing a Hujjah (evidential proof) and as such, he did not hit the mark or do well (in respect to that).</w:t>
      </w:r>
    </w:p>
    <w:p w14:paraId="751CBC9E" w14:textId="6A7CE1B2" w:rsidR="00445994" w:rsidRDefault="00445994" w:rsidP="00774CE9">
      <w:pPr>
        <w:spacing w:after="0"/>
        <w:rPr>
          <w:rFonts w:cs="Traditional Arabic"/>
          <w:lang w:bidi="ar-EG"/>
        </w:rPr>
      </w:pPr>
    </w:p>
    <w:p w14:paraId="7A78D990" w14:textId="66F5D2F4" w:rsidR="002E4F3A" w:rsidRDefault="00445994" w:rsidP="00774CE9">
      <w:pPr>
        <w:spacing w:after="0"/>
        <w:rPr>
          <w:rFonts w:cs="Traditional Arabic"/>
          <w:lang w:bidi="ar-EG"/>
        </w:rPr>
      </w:pPr>
      <w:r>
        <w:rPr>
          <w:rFonts w:cs="Traditional Arabic"/>
          <w:lang w:bidi="ar-EG"/>
        </w:rPr>
        <w:t xml:space="preserve">The truth is that nothing reproachable has been related concerning </w:t>
      </w:r>
      <w:proofErr w:type="spellStart"/>
      <w:r>
        <w:rPr>
          <w:rFonts w:cs="Traditional Arabic"/>
          <w:lang w:bidi="ar-EG"/>
        </w:rPr>
        <w:t>Ghateef</w:t>
      </w:r>
      <w:proofErr w:type="spellEnd"/>
      <w:r>
        <w:rPr>
          <w:rFonts w:cs="Traditional Arabic"/>
          <w:lang w:bidi="ar-EG"/>
        </w:rPr>
        <w:t xml:space="preserve"> bin ‘</w:t>
      </w:r>
      <w:proofErr w:type="spellStart"/>
      <w:r>
        <w:rPr>
          <w:rFonts w:cs="Traditional Arabic"/>
          <w:lang w:bidi="ar-EG"/>
        </w:rPr>
        <w:t>A’ayun</w:t>
      </w:r>
      <w:proofErr w:type="spellEnd"/>
      <w:r w:rsidR="00C66631">
        <w:rPr>
          <w:rFonts w:cs="Traditional Arabic"/>
          <w:lang w:bidi="ar-EG"/>
        </w:rPr>
        <w:t>. H</w:t>
      </w:r>
      <w:r w:rsidR="00591230">
        <w:rPr>
          <w:rFonts w:cs="Traditional Arabic"/>
          <w:lang w:bidi="ar-EG"/>
        </w:rPr>
        <w:t>is ‘Adaalah (</w:t>
      </w:r>
      <w:r w:rsidR="003F3EFA">
        <w:rPr>
          <w:rFonts w:cs="Traditional Arabic"/>
          <w:lang w:bidi="ar-EG"/>
        </w:rPr>
        <w:t>integrity</w:t>
      </w:r>
      <w:r w:rsidR="00591230">
        <w:rPr>
          <w:rFonts w:cs="Traditional Arabic"/>
          <w:lang w:bidi="ar-EG"/>
        </w:rPr>
        <w:t>)</w:t>
      </w:r>
      <w:r w:rsidR="003F3EFA">
        <w:rPr>
          <w:rFonts w:cs="Traditional Arabic"/>
          <w:lang w:bidi="ar-EG"/>
        </w:rPr>
        <w:t xml:space="preserve"> is established by two Thiqaat relating from him</w:t>
      </w:r>
      <w:r w:rsidR="00C66631">
        <w:rPr>
          <w:rFonts w:cs="Traditional Arabic"/>
          <w:lang w:bidi="ar-EG"/>
        </w:rPr>
        <w:t xml:space="preserve"> </w:t>
      </w:r>
      <w:r w:rsidR="000E2FCA">
        <w:rPr>
          <w:rFonts w:cs="Traditional Arabic"/>
          <w:lang w:bidi="ar-EG"/>
        </w:rPr>
        <w:t>whilst</w:t>
      </w:r>
      <w:r w:rsidR="00C66631">
        <w:rPr>
          <w:rFonts w:cs="Traditional Arabic"/>
          <w:lang w:bidi="ar-EG"/>
        </w:rPr>
        <w:t xml:space="preserve"> no </w:t>
      </w:r>
      <w:r w:rsidR="004F7709">
        <w:rPr>
          <w:rFonts w:cs="Traditional Arabic"/>
          <w:lang w:bidi="ar-EG"/>
        </w:rPr>
        <w:t xml:space="preserve">explained declaration of unreliability </w:t>
      </w:r>
      <w:r w:rsidR="000E2FCA">
        <w:rPr>
          <w:rFonts w:cs="Traditional Arabic"/>
          <w:lang w:bidi="ar-EG"/>
        </w:rPr>
        <w:t>worthy of consideration</w:t>
      </w:r>
      <w:r w:rsidR="00C36C4B">
        <w:rPr>
          <w:rFonts w:cs="Traditional Arabic"/>
          <w:lang w:bidi="ar-EG"/>
        </w:rPr>
        <w:t xml:space="preserve"> at all</w:t>
      </w:r>
      <w:r w:rsidR="000E2FCA">
        <w:rPr>
          <w:rFonts w:cs="Traditional Arabic"/>
          <w:lang w:bidi="ar-EG"/>
        </w:rPr>
        <w:t xml:space="preserve"> has come</w:t>
      </w:r>
      <w:r w:rsidR="00C36C4B">
        <w:rPr>
          <w:rFonts w:cs="Traditional Arabic"/>
          <w:lang w:bidi="ar-EG"/>
        </w:rPr>
        <w:t xml:space="preserve"> in relation to him. He is therefore Hasan and there is no issue in respect to him</w:t>
      </w:r>
      <w:r w:rsidR="001F358D">
        <w:rPr>
          <w:rFonts w:cs="Traditional Arabic"/>
          <w:lang w:bidi="ar-EG"/>
        </w:rPr>
        <w:t>. Consequently, the Hadith is Hasan in itself, its Matn (textual content) is sound</w:t>
      </w:r>
      <w:r w:rsidR="0019309E">
        <w:rPr>
          <w:rFonts w:cs="Traditional Arabic"/>
          <w:lang w:bidi="ar-EG"/>
        </w:rPr>
        <w:t xml:space="preserve">, evidential proof is established by it and Imam Abu Muhammad ‘Ali bin Ahmad bin </w:t>
      </w:r>
      <w:proofErr w:type="spellStart"/>
      <w:r w:rsidR="0019309E">
        <w:rPr>
          <w:rFonts w:cs="Traditional Arabic"/>
          <w:lang w:bidi="ar-EG"/>
        </w:rPr>
        <w:t>Hazm</w:t>
      </w:r>
      <w:proofErr w:type="spellEnd"/>
      <w:r w:rsidR="0019309E">
        <w:rPr>
          <w:rFonts w:cs="Traditional Arabic"/>
          <w:lang w:bidi="ar-EG"/>
        </w:rPr>
        <w:t xml:space="preserve"> Al-</w:t>
      </w:r>
      <w:proofErr w:type="spellStart"/>
      <w:r w:rsidR="0019309E">
        <w:rPr>
          <w:rFonts w:cs="Traditional Arabic"/>
          <w:lang w:bidi="ar-EG"/>
        </w:rPr>
        <w:t>Andalusi</w:t>
      </w:r>
      <w:proofErr w:type="spellEnd"/>
      <w:r w:rsidR="00854B8C">
        <w:rPr>
          <w:rFonts w:cs="Traditional Arabic"/>
          <w:lang w:bidi="ar-EG"/>
        </w:rPr>
        <w:t xml:space="preserve"> classified it as Sahih and relied upon it in his “</w:t>
      </w:r>
      <w:r w:rsidR="00854B8C" w:rsidRPr="007624CB">
        <w:rPr>
          <w:rFonts w:cs="Traditional Arabic"/>
          <w:b/>
          <w:bCs/>
          <w:lang w:bidi="ar-EG"/>
        </w:rPr>
        <w:t>Al-</w:t>
      </w:r>
      <w:proofErr w:type="spellStart"/>
      <w:r w:rsidR="00854B8C" w:rsidRPr="007624CB">
        <w:rPr>
          <w:rFonts w:cs="Traditional Arabic"/>
          <w:b/>
          <w:bCs/>
          <w:lang w:bidi="ar-EG"/>
        </w:rPr>
        <w:t>Ihkaam</w:t>
      </w:r>
      <w:proofErr w:type="spellEnd"/>
      <w:r w:rsidR="00854B8C">
        <w:rPr>
          <w:rFonts w:cs="Traditional Arabic"/>
          <w:lang w:bidi="ar-EG"/>
        </w:rPr>
        <w:t>”</w:t>
      </w:r>
      <w:r w:rsidR="00531C33">
        <w:rPr>
          <w:rFonts w:cs="Traditional Arabic"/>
          <w:lang w:bidi="ar-EG"/>
        </w:rPr>
        <w:t xml:space="preserve"> and it is also sahih upon the conditionality of Ibn Hibban. It is definitely Sahih with its supportive </w:t>
      </w:r>
      <w:proofErr w:type="gramStart"/>
      <w:r w:rsidR="00531C33">
        <w:rPr>
          <w:rFonts w:cs="Traditional Arabic"/>
          <w:lang w:bidi="ar-EG"/>
        </w:rPr>
        <w:t>ev</w:t>
      </w:r>
      <w:r w:rsidR="002E4F3A">
        <w:rPr>
          <w:rFonts w:cs="Traditional Arabic"/>
          <w:lang w:bidi="ar-EG"/>
        </w:rPr>
        <w:t>idences</w:t>
      </w:r>
      <w:proofErr w:type="gramEnd"/>
      <w:r w:rsidR="002E4F3A">
        <w:rPr>
          <w:rFonts w:cs="Traditional Arabic"/>
          <w:lang w:bidi="ar-EG"/>
        </w:rPr>
        <w:t xml:space="preserve"> (Shawaahid):</w:t>
      </w:r>
    </w:p>
    <w:p w14:paraId="61BF931D" w14:textId="77777777" w:rsidR="002E4F3A" w:rsidRDefault="002E4F3A" w:rsidP="00774CE9">
      <w:pPr>
        <w:spacing w:after="0"/>
        <w:rPr>
          <w:rFonts w:cs="Traditional Arabic"/>
          <w:lang w:bidi="ar-EG"/>
        </w:rPr>
      </w:pPr>
    </w:p>
    <w:p w14:paraId="19642F77" w14:textId="77777777" w:rsidR="005A4BED" w:rsidRDefault="002E4F3A" w:rsidP="00774CE9">
      <w:pPr>
        <w:spacing w:after="0"/>
        <w:rPr>
          <w:rFonts w:cs="Traditional Arabic"/>
          <w:lang w:bidi="ar-EG"/>
        </w:rPr>
      </w:pPr>
      <w:r>
        <w:rPr>
          <w:rFonts w:cs="Traditional Arabic"/>
          <w:lang w:bidi="ar-EG"/>
        </w:rPr>
        <w:t>- At-Tabari said in his “</w:t>
      </w:r>
      <w:r w:rsidRPr="002E4F3A">
        <w:rPr>
          <w:rFonts w:cs="Traditional Arabic"/>
          <w:b/>
          <w:bCs/>
          <w:lang w:bidi="ar-EG"/>
        </w:rPr>
        <w:t>Tafsir</w:t>
      </w:r>
      <w:r>
        <w:rPr>
          <w:rFonts w:cs="Traditional Arabic"/>
          <w:lang w:bidi="ar-EG"/>
        </w:rPr>
        <w:t>”: [</w:t>
      </w:r>
      <w:r w:rsidR="006B7A74" w:rsidRPr="006B7A74">
        <w:rPr>
          <w:rFonts w:cs="Traditional Arabic"/>
          <w:lang w:bidi="ar-EG"/>
        </w:rPr>
        <w:t>Muhammad bin Bashar</w:t>
      </w:r>
      <w:r w:rsidR="00A50925">
        <w:rPr>
          <w:rFonts w:cs="Traditional Arabic"/>
          <w:lang w:bidi="ar-EG"/>
        </w:rPr>
        <w:t xml:space="preserve"> related to us from Abdur Rahman bin Mahdi, from Sufyan (</w:t>
      </w:r>
      <w:proofErr w:type="spellStart"/>
      <w:r w:rsidR="00A50925">
        <w:rPr>
          <w:rFonts w:cs="Traditional Arabic"/>
          <w:lang w:bidi="ar-EG"/>
        </w:rPr>
        <w:t>Ath-Thawri</w:t>
      </w:r>
      <w:proofErr w:type="spellEnd"/>
      <w:r w:rsidR="00A50925">
        <w:rPr>
          <w:rFonts w:cs="Traditional Arabic"/>
          <w:lang w:bidi="ar-EG"/>
        </w:rPr>
        <w:t>)</w:t>
      </w:r>
      <w:r w:rsidR="00B85853">
        <w:rPr>
          <w:rFonts w:cs="Traditional Arabic"/>
          <w:lang w:bidi="ar-EG"/>
        </w:rPr>
        <w:t>, from Habeeb bin Abi Thabit, from Abu Al-</w:t>
      </w:r>
      <w:proofErr w:type="spellStart"/>
      <w:r w:rsidR="008563BC">
        <w:rPr>
          <w:rFonts w:cs="Traditional Arabic"/>
          <w:lang w:bidi="ar-EG"/>
        </w:rPr>
        <w:t>Bakhtari</w:t>
      </w:r>
      <w:proofErr w:type="spellEnd"/>
      <w:r w:rsidR="008563BC">
        <w:rPr>
          <w:rFonts w:cs="Traditional Arabic"/>
          <w:lang w:bidi="ar-EG"/>
        </w:rPr>
        <w:t xml:space="preserve">, from </w:t>
      </w:r>
      <w:proofErr w:type="spellStart"/>
      <w:r w:rsidR="008563BC">
        <w:rPr>
          <w:rFonts w:cs="Traditional Arabic"/>
          <w:lang w:bidi="ar-EG"/>
        </w:rPr>
        <w:t>Hudhaifah</w:t>
      </w:r>
      <w:proofErr w:type="spellEnd"/>
      <w:r w:rsidR="008563BC">
        <w:rPr>
          <w:rFonts w:cs="Traditional Arabic"/>
          <w:lang w:bidi="ar-EG"/>
        </w:rPr>
        <w:t xml:space="preserve"> bin Al-</w:t>
      </w:r>
      <w:proofErr w:type="spellStart"/>
      <w:r w:rsidR="008563BC">
        <w:rPr>
          <w:rFonts w:cs="Traditional Arabic"/>
          <w:lang w:bidi="ar-EG"/>
        </w:rPr>
        <w:t>Yaman</w:t>
      </w:r>
      <w:proofErr w:type="spellEnd"/>
      <w:r w:rsidR="008563BC">
        <w:rPr>
          <w:rFonts w:cs="Traditional Arabic"/>
          <w:lang w:bidi="ar-EG"/>
        </w:rPr>
        <w:t>, may Allah be pleased with him</w:t>
      </w:r>
      <w:r w:rsidR="005A4BED">
        <w:rPr>
          <w:rFonts w:cs="Traditional Arabic"/>
          <w:lang w:bidi="ar-EG"/>
        </w:rPr>
        <w:t>, that he was asked concerning the Qawl of Allah (swt):</w:t>
      </w:r>
    </w:p>
    <w:p w14:paraId="75217C8B" w14:textId="77777777" w:rsidR="005A4BED" w:rsidRDefault="005A4BED" w:rsidP="00774CE9">
      <w:pPr>
        <w:spacing w:after="0"/>
        <w:rPr>
          <w:rFonts w:cs="Traditional Arabic"/>
          <w:lang w:bidi="ar-EG"/>
        </w:rPr>
      </w:pPr>
    </w:p>
    <w:p w14:paraId="7BA09A18" w14:textId="77777777" w:rsidR="005A4BED" w:rsidRPr="008C3252" w:rsidRDefault="005A4BED" w:rsidP="005A4BED">
      <w:pPr>
        <w:spacing w:after="0"/>
        <w:rPr>
          <w:rFonts w:cs="Traditional Arabic"/>
          <w:sz w:val="32"/>
          <w:szCs w:val="32"/>
          <w:lang w:bidi="ar-EG"/>
        </w:rPr>
      </w:pPr>
      <w:r w:rsidRPr="008C3252">
        <w:rPr>
          <w:rFonts w:cs="Traditional Arabic"/>
          <w:sz w:val="32"/>
          <w:szCs w:val="32"/>
          <w:rtl/>
          <w:lang w:bidi="ar-EG"/>
        </w:rPr>
        <w:t>اتَّخَذُوا أَحْبَارَهُمْ وَرُهْبَانَهُمْ أَرْبَابًا مِّن دُونِ اللَّهِ</w:t>
      </w:r>
    </w:p>
    <w:p w14:paraId="5B448A79" w14:textId="77777777" w:rsidR="005A4BED" w:rsidRDefault="005A4BED" w:rsidP="005A4BED">
      <w:pPr>
        <w:spacing w:after="0"/>
        <w:rPr>
          <w:rFonts w:cs="Traditional Arabic"/>
          <w:lang w:bidi="ar-EG"/>
        </w:rPr>
      </w:pPr>
      <w:r w:rsidRPr="008C3252">
        <w:rPr>
          <w:rFonts w:cs="Traditional Arabic"/>
          <w:lang w:bidi="ar-EG"/>
        </w:rPr>
        <w:t>“</w:t>
      </w:r>
      <w:r w:rsidRPr="006C6D65">
        <w:rPr>
          <w:rFonts w:cs="Traditional Arabic"/>
          <w:b/>
          <w:bCs/>
          <w:lang w:bidi="ar-EG"/>
        </w:rPr>
        <w:t>They took their Rabbis and Monks to be Lords besides Allah</w:t>
      </w:r>
      <w:r w:rsidRPr="008C3252">
        <w:rPr>
          <w:rFonts w:cs="Traditional Arabic"/>
          <w:lang w:bidi="ar-EG"/>
        </w:rPr>
        <w:t>”</w:t>
      </w:r>
      <w:r>
        <w:rPr>
          <w:rFonts w:cs="Traditional Arabic"/>
          <w:lang w:bidi="ar-EG"/>
        </w:rPr>
        <w:t>.</w:t>
      </w:r>
    </w:p>
    <w:p w14:paraId="53EB63DF" w14:textId="337D9DF5" w:rsidR="00445994" w:rsidRDefault="001F358D" w:rsidP="00774CE9">
      <w:pPr>
        <w:spacing w:after="0"/>
        <w:rPr>
          <w:rFonts w:cs="Traditional Arabic"/>
          <w:lang w:bidi="ar-EG"/>
        </w:rPr>
      </w:pPr>
      <w:r>
        <w:rPr>
          <w:rFonts w:cs="Traditional Arabic"/>
          <w:lang w:bidi="ar-EG"/>
        </w:rPr>
        <w:lastRenderedPageBreak/>
        <w:t xml:space="preserve"> </w:t>
      </w:r>
    </w:p>
    <w:p w14:paraId="6B8C7897" w14:textId="431E1912" w:rsidR="008364DC" w:rsidRDefault="00582C24" w:rsidP="00774CE9">
      <w:pPr>
        <w:spacing w:after="0"/>
        <w:rPr>
          <w:rFonts w:cs="Traditional Arabic"/>
          <w:lang w:bidi="ar-EG"/>
        </w:rPr>
      </w:pPr>
      <w:r>
        <w:rPr>
          <w:rFonts w:cs="Traditional Arabic"/>
          <w:lang w:bidi="ar-EG"/>
        </w:rPr>
        <w:t>“Did they used to worship them?”. He said: “</w:t>
      </w:r>
      <w:r w:rsidR="00435090">
        <w:rPr>
          <w:rFonts w:cs="Traditional Arabic"/>
          <w:lang w:bidi="ar-EG"/>
        </w:rPr>
        <w:t xml:space="preserve">No, (and in a </w:t>
      </w:r>
      <w:r w:rsidR="006F7CB7">
        <w:rPr>
          <w:rFonts w:cs="Traditional Arabic"/>
          <w:lang w:bidi="ar-EG"/>
        </w:rPr>
        <w:t xml:space="preserve">reported </w:t>
      </w:r>
      <w:r w:rsidR="00435090">
        <w:rPr>
          <w:rFonts w:cs="Traditional Arabic"/>
          <w:lang w:bidi="ar-EG"/>
        </w:rPr>
        <w:t xml:space="preserve">relation: </w:t>
      </w:r>
      <w:r w:rsidR="00F344C2">
        <w:rPr>
          <w:rFonts w:cs="Traditional Arabic"/>
          <w:lang w:bidi="ar-EG"/>
        </w:rPr>
        <w:t>They did not use to fast</w:t>
      </w:r>
      <w:r w:rsidR="00435090">
        <w:rPr>
          <w:rFonts w:cs="Traditional Arabic"/>
          <w:lang w:bidi="ar-EG"/>
        </w:rPr>
        <w:t xml:space="preserve"> for them</w:t>
      </w:r>
      <w:r w:rsidR="00F344C2">
        <w:rPr>
          <w:rFonts w:cs="Traditional Arabic"/>
          <w:lang w:bidi="ar-EG"/>
        </w:rPr>
        <w:t xml:space="preserve"> or pray to them, however</w:t>
      </w:r>
      <w:r w:rsidR="0086230C">
        <w:rPr>
          <w:rFonts w:cs="Traditional Arabic"/>
          <w:lang w:bidi="ar-EG"/>
        </w:rPr>
        <w:t>)</w:t>
      </w:r>
      <w:r w:rsidR="00F344C2">
        <w:rPr>
          <w:rFonts w:cs="Traditional Arabic"/>
          <w:lang w:bidi="ar-EG"/>
        </w:rPr>
        <w:t xml:space="preserve"> </w:t>
      </w:r>
      <w:r w:rsidR="0086230C">
        <w:rPr>
          <w:rFonts w:cs="Traditional Arabic"/>
          <w:lang w:bidi="ar-EG"/>
        </w:rPr>
        <w:t>when they (The Rabbis and Monks) made something Halal for them</w:t>
      </w:r>
      <w:r w:rsidR="006F7CB7">
        <w:rPr>
          <w:rFonts w:cs="Traditional Arabic"/>
          <w:lang w:bidi="ar-EG"/>
        </w:rPr>
        <w:t>, they would</w:t>
      </w:r>
      <w:r w:rsidR="0086230C">
        <w:rPr>
          <w:rFonts w:cs="Traditional Arabic"/>
          <w:lang w:bidi="ar-EG"/>
        </w:rPr>
        <w:t xml:space="preserve"> make it Halal</w:t>
      </w:r>
      <w:r w:rsidR="00534EB1">
        <w:rPr>
          <w:rFonts w:cs="Traditional Arabic"/>
          <w:lang w:bidi="ar-EG"/>
        </w:rPr>
        <w:t xml:space="preserve"> and when they made something Haram for them, they would make it Haram</w:t>
      </w:r>
      <w:r w:rsidR="00944694">
        <w:rPr>
          <w:rFonts w:cs="Traditional Arabic"/>
          <w:lang w:bidi="ar-EG"/>
        </w:rPr>
        <w:t>].</w:t>
      </w:r>
    </w:p>
    <w:p w14:paraId="6E196E28" w14:textId="60A3F10F" w:rsidR="008364DC" w:rsidRDefault="008364DC" w:rsidP="00774CE9">
      <w:pPr>
        <w:spacing w:after="0"/>
        <w:rPr>
          <w:rFonts w:cs="Traditional Arabic"/>
          <w:lang w:bidi="ar-EG"/>
        </w:rPr>
      </w:pPr>
    </w:p>
    <w:p w14:paraId="24519DF3" w14:textId="77777777" w:rsidR="004A7034" w:rsidRDefault="00944694" w:rsidP="00774CE9">
      <w:pPr>
        <w:spacing w:after="0"/>
        <w:rPr>
          <w:rFonts w:cs="Traditional Arabic"/>
          <w:lang w:bidi="ar-EG"/>
        </w:rPr>
      </w:pPr>
      <w:r>
        <w:rPr>
          <w:rFonts w:cs="Traditional Arabic"/>
          <w:lang w:bidi="ar-EG"/>
        </w:rPr>
        <w:t>This Isnad is sufficient in terms of strength! At-Tabari recorded it</w:t>
      </w:r>
      <w:r w:rsidR="00355E3C">
        <w:rPr>
          <w:rFonts w:cs="Traditional Arabic"/>
          <w:lang w:bidi="ar-EG"/>
        </w:rPr>
        <w:t xml:space="preserve"> with its full length from </w:t>
      </w:r>
      <w:proofErr w:type="gramStart"/>
      <w:r w:rsidR="00355E3C">
        <w:rPr>
          <w:rFonts w:cs="Traditional Arabic"/>
          <w:lang w:bidi="ar-EG"/>
        </w:rPr>
        <w:t>a number of</w:t>
      </w:r>
      <w:proofErr w:type="gramEnd"/>
      <w:r w:rsidR="00355E3C">
        <w:rPr>
          <w:rFonts w:cs="Traditional Arabic"/>
          <w:lang w:bidi="ar-EG"/>
        </w:rPr>
        <w:t xml:space="preserve"> Sahih and Hasan paths from Habeeb bin Abi Thabit</w:t>
      </w:r>
      <w:r w:rsidR="00A537E7">
        <w:rPr>
          <w:rFonts w:cs="Traditional Arabic"/>
          <w:lang w:bidi="ar-EG"/>
        </w:rPr>
        <w:t>. Al-</w:t>
      </w:r>
      <w:proofErr w:type="spellStart"/>
      <w:r w:rsidR="00A537E7">
        <w:rPr>
          <w:rFonts w:cs="Traditional Arabic"/>
          <w:lang w:bidi="ar-EG"/>
        </w:rPr>
        <w:t>Baihaqi</w:t>
      </w:r>
      <w:proofErr w:type="spellEnd"/>
      <w:r w:rsidR="00A537E7">
        <w:rPr>
          <w:rFonts w:cs="Traditional Arabic"/>
          <w:lang w:bidi="ar-EG"/>
        </w:rPr>
        <w:t xml:space="preserve"> related the same as it just as At-Tabari recorded it from another path</w:t>
      </w:r>
      <w:r w:rsidR="00246AE9">
        <w:rPr>
          <w:rFonts w:cs="Traditional Arabic"/>
          <w:lang w:bidi="ar-EG"/>
        </w:rPr>
        <w:t xml:space="preserve"> from </w:t>
      </w:r>
      <w:proofErr w:type="spellStart"/>
      <w:r w:rsidR="00246AE9">
        <w:rPr>
          <w:rFonts w:cs="Traditional Arabic"/>
          <w:lang w:bidi="ar-EG"/>
        </w:rPr>
        <w:t>Hudhaifah</w:t>
      </w:r>
      <w:proofErr w:type="spellEnd"/>
      <w:r w:rsidR="00246AE9">
        <w:rPr>
          <w:rFonts w:cs="Traditional Arabic"/>
          <w:lang w:bidi="ar-EG"/>
        </w:rPr>
        <w:t xml:space="preserve"> in a summarised form with the wording: [They did not worship </w:t>
      </w:r>
      <w:proofErr w:type="gramStart"/>
      <w:r w:rsidR="00246AE9">
        <w:rPr>
          <w:rFonts w:cs="Traditional Arabic"/>
          <w:lang w:bidi="ar-EG"/>
        </w:rPr>
        <w:t>them</w:t>
      </w:r>
      <w:proofErr w:type="gramEnd"/>
      <w:r w:rsidR="00246AE9">
        <w:rPr>
          <w:rFonts w:cs="Traditional Arabic"/>
          <w:lang w:bidi="ar-EG"/>
        </w:rPr>
        <w:t xml:space="preserve"> but they obeyed them in </w:t>
      </w:r>
      <w:proofErr w:type="spellStart"/>
      <w:r w:rsidR="00246AE9">
        <w:rPr>
          <w:rFonts w:cs="Traditional Arabic"/>
          <w:lang w:bidi="ar-EG"/>
        </w:rPr>
        <w:t>M</w:t>
      </w:r>
      <w:r w:rsidR="004A7034">
        <w:rPr>
          <w:rFonts w:cs="Traditional Arabic"/>
          <w:lang w:bidi="ar-EG"/>
        </w:rPr>
        <w:t>a’aasiy</w:t>
      </w:r>
      <w:proofErr w:type="spellEnd"/>
      <w:r w:rsidR="004A7034">
        <w:rPr>
          <w:rFonts w:cs="Traditional Arabic"/>
          <w:lang w:bidi="ar-EG"/>
        </w:rPr>
        <w:t xml:space="preserve"> (acts of disobedience to Allah)!].</w:t>
      </w:r>
    </w:p>
    <w:p w14:paraId="2ECDF39B" w14:textId="77777777" w:rsidR="004A7034" w:rsidRDefault="004A7034" w:rsidP="00774CE9">
      <w:pPr>
        <w:spacing w:after="0"/>
        <w:rPr>
          <w:rFonts w:cs="Traditional Arabic"/>
          <w:lang w:bidi="ar-EG"/>
        </w:rPr>
      </w:pPr>
    </w:p>
    <w:p w14:paraId="0C63C876" w14:textId="6E1AF6C2" w:rsidR="008364DC" w:rsidRDefault="004A7034" w:rsidP="00774CE9">
      <w:pPr>
        <w:spacing w:after="0"/>
        <w:rPr>
          <w:rFonts w:cs="Traditional Arabic"/>
          <w:lang w:bidi="ar-EG"/>
        </w:rPr>
      </w:pPr>
      <w:r>
        <w:rPr>
          <w:rFonts w:cs="Traditional Arabic"/>
          <w:lang w:bidi="ar-EG"/>
        </w:rPr>
        <w:t xml:space="preserve">- </w:t>
      </w:r>
      <w:r w:rsidR="003315A1">
        <w:rPr>
          <w:rFonts w:cs="Traditional Arabic"/>
          <w:lang w:bidi="ar-EG"/>
        </w:rPr>
        <w:t>At-Tabariy recorded with its Sanad (chain of transmission) from Ibn ‘Abbas in relation to the Tafsir of this verse</w:t>
      </w:r>
      <w:r w:rsidR="009F7DB8">
        <w:rPr>
          <w:rFonts w:cs="Traditional Arabic"/>
          <w:lang w:bidi="ar-EG"/>
        </w:rPr>
        <w:t>, that he said: [</w:t>
      </w:r>
      <w:r w:rsidR="00385DC5">
        <w:rPr>
          <w:rFonts w:cs="Traditional Arabic"/>
          <w:lang w:bidi="ar-EG"/>
        </w:rPr>
        <w:t>They made obedience to them appear favourably</w:t>
      </w:r>
      <w:r w:rsidR="009F7DB8">
        <w:rPr>
          <w:rFonts w:cs="Traditional Arabic"/>
          <w:lang w:bidi="ar-EG"/>
        </w:rPr>
        <w:t>].</w:t>
      </w:r>
      <w:r>
        <w:rPr>
          <w:rFonts w:cs="Traditional Arabic"/>
          <w:lang w:bidi="ar-EG"/>
        </w:rPr>
        <w:t xml:space="preserve"> </w:t>
      </w:r>
    </w:p>
    <w:p w14:paraId="12795D1F" w14:textId="7A6EC8A7" w:rsidR="008364DC" w:rsidRDefault="008364DC" w:rsidP="00774CE9">
      <w:pPr>
        <w:spacing w:after="0"/>
        <w:rPr>
          <w:rFonts w:cs="Traditional Arabic"/>
          <w:lang w:bidi="ar-EG"/>
        </w:rPr>
      </w:pPr>
    </w:p>
    <w:p w14:paraId="07149ACB" w14:textId="70BD9326" w:rsidR="00602588" w:rsidRDefault="00602588" w:rsidP="00774CE9">
      <w:pPr>
        <w:spacing w:after="0"/>
        <w:rPr>
          <w:rFonts w:cs="Traditional Arabic"/>
          <w:lang w:bidi="ar-EG"/>
        </w:rPr>
      </w:pPr>
      <w:r>
        <w:rPr>
          <w:rFonts w:cs="Traditional Arabic"/>
          <w:lang w:bidi="ar-EG"/>
        </w:rPr>
        <w:t xml:space="preserve">- </w:t>
      </w:r>
      <w:r w:rsidR="00885C90">
        <w:rPr>
          <w:rFonts w:cs="Traditional Arabic"/>
          <w:lang w:bidi="ar-EG"/>
        </w:rPr>
        <w:t>He recorded with another Sanad from As-</w:t>
      </w:r>
      <w:proofErr w:type="spellStart"/>
      <w:r w:rsidR="00885C90">
        <w:rPr>
          <w:rFonts w:cs="Traditional Arabic"/>
          <w:lang w:bidi="ar-EG"/>
        </w:rPr>
        <w:t>Suddiy</w:t>
      </w:r>
      <w:proofErr w:type="spellEnd"/>
      <w:r w:rsidR="00885C90">
        <w:rPr>
          <w:rFonts w:cs="Traditional Arabic"/>
          <w:lang w:bidi="ar-EG"/>
        </w:rPr>
        <w:t xml:space="preserve"> </w:t>
      </w:r>
      <w:r w:rsidR="00441863">
        <w:rPr>
          <w:rFonts w:cs="Traditional Arabic"/>
          <w:lang w:bidi="ar-EG"/>
        </w:rPr>
        <w:t>who said: Abdullah bin ‘Abbas said: [</w:t>
      </w:r>
      <w:r w:rsidR="00E55385">
        <w:rPr>
          <w:rFonts w:cs="Traditional Arabic"/>
          <w:lang w:bidi="ar-EG"/>
        </w:rPr>
        <w:t xml:space="preserve">They did not command them to </w:t>
      </w:r>
      <w:r w:rsidR="00E55385" w:rsidRPr="00C00423">
        <w:rPr>
          <w:rFonts w:cs="Traditional Arabic"/>
          <w:b/>
          <w:bCs/>
          <w:lang w:bidi="ar-EG"/>
        </w:rPr>
        <w:t>prostrate</w:t>
      </w:r>
      <w:r w:rsidR="00E55385">
        <w:rPr>
          <w:rFonts w:cs="Traditional Arabic"/>
          <w:lang w:bidi="ar-EG"/>
        </w:rPr>
        <w:t xml:space="preserve"> to them, however they commanded them with the disobedience to Allah and then they obeyed them (in that)</w:t>
      </w:r>
      <w:r w:rsidR="002B77D2">
        <w:rPr>
          <w:rFonts w:cs="Traditional Arabic"/>
          <w:lang w:bidi="ar-EG"/>
        </w:rPr>
        <w:t xml:space="preserve"> and that is why Allah named them as Lords].</w:t>
      </w:r>
    </w:p>
    <w:p w14:paraId="33C30C1F" w14:textId="5CB4C9B7" w:rsidR="002B77D2" w:rsidRDefault="002B77D2" w:rsidP="00774CE9">
      <w:pPr>
        <w:spacing w:after="0"/>
        <w:rPr>
          <w:rFonts w:cs="Traditional Arabic"/>
          <w:lang w:bidi="ar-EG"/>
        </w:rPr>
      </w:pPr>
    </w:p>
    <w:p w14:paraId="1EAB6420" w14:textId="20228B24" w:rsidR="002B77D2" w:rsidRDefault="005F417A" w:rsidP="00774CE9">
      <w:pPr>
        <w:spacing w:after="0"/>
        <w:rPr>
          <w:rFonts w:cs="Traditional Arabic"/>
          <w:lang w:bidi="ar-EG"/>
        </w:rPr>
      </w:pPr>
      <w:r>
        <w:rPr>
          <w:rFonts w:cs="Traditional Arabic"/>
          <w:lang w:bidi="ar-EG"/>
        </w:rPr>
        <w:t>- He recorded with its Sanad from Al-Hasan Al-</w:t>
      </w:r>
      <w:proofErr w:type="spellStart"/>
      <w:r>
        <w:rPr>
          <w:rFonts w:cs="Traditional Arabic"/>
          <w:lang w:bidi="ar-EG"/>
        </w:rPr>
        <w:t>Basri</w:t>
      </w:r>
      <w:proofErr w:type="spellEnd"/>
      <w:r>
        <w:rPr>
          <w:rFonts w:cs="Traditional Arabic"/>
          <w:lang w:bidi="ar-EG"/>
        </w:rPr>
        <w:t xml:space="preserve"> in his Tafsir, that he said: [</w:t>
      </w:r>
      <w:r w:rsidR="00374C57">
        <w:rPr>
          <w:rFonts w:cs="Traditional Arabic"/>
          <w:lang w:bidi="ar-EG"/>
        </w:rPr>
        <w:t>It relates to obedience].</w:t>
      </w:r>
    </w:p>
    <w:p w14:paraId="02595740" w14:textId="3874D6BE" w:rsidR="008364DC" w:rsidRDefault="008364DC" w:rsidP="00774CE9">
      <w:pPr>
        <w:spacing w:after="0"/>
        <w:rPr>
          <w:rFonts w:cs="Traditional Arabic"/>
          <w:lang w:bidi="ar-EG"/>
        </w:rPr>
      </w:pPr>
    </w:p>
    <w:p w14:paraId="755EFC1B" w14:textId="61D07D19" w:rsidR="008364DC" w:rsidRDefault="002C5DE6" w:rsidP="00774CE9">
      <w:pPr>
        <w:spacing w:after="0"/>
        <w:rPr>
          <w:rFonts w:cs="Traditional Arabic"/>
          <w:lang w:bidi="ar-EG"/>
        </w:rPr>
      </w:pPr>
      <w:r>
        <w:rPr>
          <w:rFonts w:cs="Traditional Arabic"/>
          <w:lang w:bidi="ar-EG"/>
        </w:rPr>
        <w:t xml:space="preserve">- He recorded, with its Sanad, from </w:t>
      </w:r>
      <w:proofErr w:type="spellStart"/>
      <w:r>
        <w:rPr>
          <w:rFonts w:cs="Traditional Arabic"/>
          <w:lang w:bidi="ar-EG"/>
        </w:rPr>
        <w:t>Rabee</w:t>
      </w:r>
      <w:proofErr w:type="spellEnd"/>
      <w:r>
        <w:rPr>
          <w:rFonts w:cs="Traditional Arabic"/>
          <w:lang w:bidi="ar-EG"/>
        </w:rPr>
        <w:t>’ bin Anas, from Abu Al</w:t>
      </w:r>
      <w:proofErr w:type="gramStart"/>
      <w:r>
        <w:rPr>
          <w:rFonts w:cs="Traditional Arabic"/>
          <w:lang w:bidi="ar-EG"/>
        </w:rPr>
        <w:t>-‘</w:t>
      </w:r>
      <w:proofErr w:type="spellStart"/>
      <w:proofErr w:type="gramEnd"/>
      <w:r>
        <w:rPr>
          <w:rFonts w:cs="Traditional Arabic"/>
          <w:lang w:bidi="ar-EG"/>
        </w:rPr>
        <w:t>aliyah</w:t>
      </w:r>
      <w:proofErr w:type="spellEnd"/>
      <w:r w:rsidR="008F2276">
        <w:rPr>
          <w:rFonts w:cs="Traditional Arabic"/>
          <w:lang w:bidi="ar-EG"/>
        </w:rPr>
        <w:t>, in his Tafsir of the verse, that he said: I asked Abu Al-‘Aaliyah: “How was the Rububi</w:t>
      </w:r>
      <w:r w:rsidR="00B6339B">
        <w:rPr>
          <w:rFonts w:cs="Traditional Arabic"/>
          <w:lang w:bidi="ar-EG"/>
        </w:rPr>
        <w:t xml:space="preserve">yah (ascribing of Lordship) which was present among Bani Isra’eel?” He said: </w:t>
      </w:r>
      <w:r w:rsidR="005860FB">
        <w:rPr>
          <w:rFonts w:cs="Traditional Arabic"/>
          <w:lang w:bidi="ar-EG"/>
        </w:rPr>
        <w:t xml:space="preserve">“… What they commanded </w:t>
      </w:r>
      <w:r w:rsidR="00D44E4A">
        <w:rPr>
          <w:rFonts w:cs="Traditional Arabic"/>
          <w:lang w:bidi="ar-EG"/>
        </w:rPr>
        <w:t xml:space="preserve">us with we followed and what they forbade us from we refrained from, whilst they found in the Book of Allah what they </w:t>
      </w:r>
      <w:r w:rsidR="00821BCA">
        <w:rPr>
          <w:rFonts w:cs="Traditional Arabic"/>
          <w:lang w:bidi="ar-EG"/>
        </w:rPr>
        <w:t xml:space="preserve">were </w:t>
      </w:r>
      <w:r w:rsidR="00D44E4A">
        <w:rPr>
          <w:rFonts w:cs="Traditional Arabic"/>
          <w:lang w:bidi="ar-EG"/>
        </w:rPr>
        <w:t xml:space="preserve">commanded with and what they </w:t>
      </w:r>
      <w:r w:rsidR="00821BCA">
        <w:rPr>
          <w:rFonts w:cs="Traditional Arabic"/>
          <w:lang w:bidi="ar-EG"/>
        </w:rPr>
        <w:t>were forbidden</w:t>
      </w:r>
      <w:r w:rsidR="00D44E4A">
        <w:rPr>
          <w:rFonts w:cs="Traditional Arabic"/>
          <w:lang w:bidi="ar-EG"/>
        </w:rPr>
        <w:t xml:space="preserve"> from. Then they </w:t>
      </w:r>
      <w:r w:rsidR="00A343D3">
        <w:rPr>
          <w:rFonts w:cs="Traditional Arabic"/>
          <w:lang w:bidi="ar-EG"/>
        </w:rPr>
        <w:t xml:space="preserve">began to seek counsel from the men and </w:t>
      </w:r>
      <w:r w:rsidR="00821BCA">
        <w:rPr>
          <w:rFonts w:cs="Traditional Arabic"/>
          <w:lang w:bidi="ar-EG"/>
        </w:rPr>
        <w:t xml:space="preserve">throw the Book of Allah behind their backs!”. </w:t>
      </w:r>
    </w:p>
    <w:p w14:paraId="4410D7FA" w14:textId="553A6C2F" w:rsidR="008364DC" w:rsidRDefault="008364DC" w:rsidP="00774CE9">
      <w:pPr>
        <w:spacing w:after="0"/>
        <w:rPr>
          <w:rFonts w:cs="Traditional Arabic"/>
          <w:lang w:bidi="ar-EG"/>
        </w:rPr>
      </w:pPr>
    </w:p>
    <w:p w14:paraId="3D552329" w14:textId="2013DA6E" w:rsidR="008364DC" w:rsidRDefault="008364DC" w:rsidP="00774CE9">
      <w:pPr>
        <w:spacing w:after="0"/>
        <w:rPr>
          <w:rFonts w:cs="Traditional Arabic"/>
          <w:lang w:bidi="ar-EG"/>
        </w:rPr>
      </w:pPr>
    </w:p>
    <w:p w14:paraId="34AF6183" w14:textId="7355A34A" w:rsidR="00651D10" w:rsidRPr="00332A3E" w:rsidRDefault="00651D10" w:rsidP="00774CE9">
      <w:pPr>
        <w:spacing w:after="0"/>
        <w:rPr>
          <w:rFonts w:cs="Traditional Arabic"/>
          <w:b/>
          <w:bCs/>
          <w:lang w:bidi="ar-EG"/>
        </w:rPr>
      </w:pPr>
      <w:r w:rsidRPr="00332A3E">
        <w:rPr>
          <w:rFonts w:cs="Traditional Arabic"/>
          <w:b/>
          <w:bCs/>
          <w:lang w:bidi="ar-EG"/>
        </w:rPr>
        <w:t xml:space="preserve">- Section: The statement of Ibn </w:t>
      </w:r>
      <w:proofErr w:type="spellStart"/>
      <w:r w:rsidRPr="00332A3E">
        <w:rPr>
          <w:rFonts w:cs="Traditional Arabic"/>
          <w:b/>
          <w:bCs/>
          <w:lang w:bidi="ar-EG"/>
        </w:rPr>
        <w:t>Mas’ud</w:t>
      </w:r>
      <w:proofErr w:type="spellEnd"/>
      <w:r w:rsidRPr="00332A3E">
        <w:rPr>
          <w:rFonts w:cs="Traditional Arabic"/>
          <w:b/>
          <w:bCs/>
          <w:lang w:bidi="ar-EG"/>
        </w:rPr>
        <w:t xml:space="preserve">: </w:t>
      </w:r>
      <w:r w:rsidR="002D4E71" w:rsidRPr="00332A3E">
        <w:rPr>
          <w:rFonts w:cs="Traditional Arabic"/>
          <w:b/>
          <w:bCs/>
          <w:lang w:bidi="ar-EG"/>
        </w:rPr>
        <w:t>“Bribery in the ruling</w:t>
      </w:r>
      <w:r w:rsidR="000646FB">
        <w:rPr>
          <w:rFonts w:cs="Traditional Arabic"/>
          <w:b/>
          <w:bCs/>
          <w:lang w:bidi="ar-EG"/>
        </w:rPr>
        <w:t xml:space="preserve"> (</w:t>
      </w:r>
      <w:proofErr w:type="gramStart"/>
      <w:r w:rsidR="000646FB">
        <w:rPr>
          <w:rFonts w:cs="Traditional Arabic"/>
          <w:b/>
          <w:bCs/>
          <w:lang w:bidi="ar-EG"/>
        </w:rPr>
        <w:t>i.e.</w:t>
      </w:r>
      <w:proofErr w:type="gramEnd"/>
      <w:r w:rsidR="000646FB">
        <w:rPr>
          <w:rFonts w:cs="Traditional Arabic"/>
          <w:b/>
          <w:bCs/>
          <w:lang w:bidi="ar-EG"/>
        </w:rPr>
        <w:t xml:space="preserve"> by rulers)</w:t>
      </w:r>
      <w:r w:rsidR="002D4E71" w:rsidRPr="00332A3E">
        <w:rPr>
          <w:rFonts w:cs="Traditional Arabic"/>
          <w:b/>
          <w:bCs/>
          <w:lang w:bidi="ar-EG"/>
        </w:rPr>
        <w:t xml:space="preserve"> is Kufr (disbelief</w:t>
      </w:r>
      <w:r w:rsidR="009F184A">
        <w:rPr>
          <w:rFonts w:cs="Traditional Arabic"/>
          <w:b/>
          <w:bCs/>
          <w:lang w:bidi="ar-EG"/>
        </w:rPr>
        <w:t>)</w:t>
      </w:r>
      <w:r w:rsidR="002D4E71" w:rsidRPr="00332A3E">
        <w:rPr>
          <w:rFonts w:cs="Traditional Arabic"/>
          <w:b/>
          <w:bCs/>
          <w:lang w:bidi="ar-EG"/>
        </w:rPr>
        <w:t>”</w:t>
      </w:r>
    </w:p>
    <w:p w14:paraId="26B01EF6" w14:textId="4DA089CD" w:rsidR="00332A3E" w:rsidRDefault="00332A3E" w:rsidP="00774CE9">
      <w:pPr>
        <w:spacing w:after="0"/>
        <w:rPr>
          <w:rFonts w:cs="Traditional Arabic"/>
          <w:lang w:bidi="ar-EG"/>
        </w:rPr>
      </w:pPr>
    </w:p>
    <w:p w14:paraId="7D71F980" w14:textId="6E4A7D05" w:rsidR="00BF6035" w:rsidRDefault="00332A3E" w:rsidP="00774CE9">
      <w:pPr>
        <w:spacing w:after="0"/>
        <w:rPr>
          <w:rFonts w:cs="Traditional Arabic"/>
          <w:lang w:bidi="ar-EG"/>
        </w:rPr>
      </w:pPr>
      <w:r>
        <w:rPr>
          <w:rFonts w:cs="Traditional Arabic"/>
          <w:lang w:bidi="ar-EG"/>
        </w:rPr>
        <w:t xml:space="preserve"> - The following was recorded in the Musnad of Abu </w:t>
      </w:r>
      <w:proofErr w:type="spellStart"/>
      <w:r>
        <w:rPr>
          <w:rFonts w:cs="Traditional Arabic"/>
          <w:lang w:bidi="ar-EG"/>
        </w:rPr>
        <w:t>Ya’la</w:t>
      </w:r>
      <w:proofErr w:type="spellEnd"/>
      <w:r>
        <w:rPr>
          <w:rFonts w:cs="Traditional Arabic"/>
          <w:lang w:bidi="ar-EG"/>
        </w:rPr>
        <w:t xml:space="preserve">: </w:t>
      </w:r>
      <w:r w:rsidR="00257951">
        <w:rPr>
          <w:rFonts w:cs="Traditional Arabic"/>
          <w:lang w:bidi="ar-EG"/>
        </w:rPr>
        <w:t>Muhamm</w:t>
      </w:r>
      <w:r w:rsidR="0046557C">
        <w:rPr>
          <w:rFonts w:cs="Traditional Arabic"/>
          <w:lang w:bidi="ar-EG"/>
        </w:rPr>
        <w:t>a</w:t>
      </w:r>
      <w:r w:rsidR="00257951">
        <w:rPr>
          <w:rFonts w:cs="Traditional Arabic"/>
          <w:lang w:bidi="ar-EG"/>
        </w:rPr>
        <w:t>d</w:t>
      </w:r>
      <w:r w:rsidR="0046557C">
        <w:rPr>
          <w:rFonts w:cs="Traditional Arabic"/>
          <w:lang w:bidi="ar-EG"/>
        </w:rPr>
        <w:t xml:space="preserve"> related to me</w:t>
      </w:r>
      <w:r w:rsidR="0011602C">
        <w:rPr>
          <w:rFonts w:cs="Traditional Arabic"/>
          <w:lang w:bidi="ar-EG"/>
        </w:rPr>
        <w:t xml:space="preserve"> from Uthman bin ‘Umar, from </w:t>
      </w:r>
      <w:proofErr w:type="spellStart"/>
      <w:r w:rsidR="00F706DE">
        <w:rPr>
          <w:rFonts w:cs="Traditional Arabic"/>
          <w:lang w:bidi="ar-EG"/>
        </w:rPr>
        <w:t>Fitr</w:t>
      </w:r>
      <w:proofErr w:type="spellEnd"/>
      <w:r w:rsidR="00F706DE">
        <w:rPr>
          <w:rFonts w:cs="Traditional Arabic"/>
          <w:lang w:bidi="ar-EG"/>
        </w:rPr>
        <w:t xml:space="preserve"> bin Khalifah</w:t>
      </w:r>
      <w:r w:rsidR="00881F0A">
        <w:rPr>
          <w:rFonts w:cs="Traditional Arabic"/>
          <w:lang w:bidi="ar-EG"/>
        </w:rPr>
        <w:t>, from Mansur, from Salim bin Abi Al-</w:t>
      </w:r>
      <w:proofErr w:type="spellStart"/>
      <w:r w:rsidR="005C6365">
        <w:rPr>
          <w:rFonts w:cs="Traditional Arabic"/>
          <w:lang w:bidi="ar-EG"/>
        </w:rPr>
        <w:t>J</w:t>
      </w:r>
      <w:r w:rsidR="00881F0A">
        <w:rPr>
          <w:rFonts w:cs="Traditional Arabic"/>
          <w:lang w:bidi="ar-EG"/>
        </w:rPr>
        <w:t>a’d</w:t>
      </w:r>
      <w:proofErr w:type="spellEnd"/>
      <w:r w:rsidR="00881F0A">
        <w:rPr>
          <w:rFonts w:cs="Traditional Arabic"/>
          <w:lang w:bidi="ar-EG"/>
        </w:rPr>
        <w:t xml:space="preserve">, from </w:t>
      </w:r>
      <w:proofErr w:type="spellStart"/>
      <w:r w:rsidR="00881F0A">
        <w:rPr>
          <w:rFonts w:cs="Traditional Arabic"/>
          <w:lang w:bidi="ar-EG"/>
        </w:rPr>
        <w:t>Masruq</w:t>
      </w:r>
      <w:proofErr w:type="spellEnd"/>
      <w:r w:rsidR="00881F0A">
        <w:rPr>
          <w:rFonts w:cs="Traditional Arabic"/>
          <w:lang w:bidi="ar-EG"/>
        </w:rPr>
        <w:t xml:space="preserve">, who said: </w:t>
      </w:r>
      <w:r w:rsidR="005C6365">
        <w:rPr>
          <w:rFonts w:cs="Traditional Arabic"/>
          <w:lang w:bidi="ar-EG"/>
        </w:rPr>
        <w:t>[I was sitting in attendance to Abdullah</w:t>
      </w:r>
      <w:r w:rsidR="00292ABC">
        <w:rPr>
          <w:rFonts w:cs="Traditional Arabic"/>
          <w:lang w:bidi="ar-EG"/>
        </w:rPr>
        <w:t xml:space="preserve"> and </w:t>
      </w:r>
      <w:proofErr w:type="gramStart"/>
      <w:r w:rsidR="00292ABC">
        <w:rPr>
          <w:rFonts w:cs="Traditional Arabic"/>
          <w:lang w:bidi="ar-EG"/>
        </w:rPr>
        <w:t>the a</w:t>
      </w:r>
      <w:proofErr w:type="gramEnd"/>
      <w:r w:rsidR="00292ABC">
        <w:rPr>
          <w:rFonts w:cs="Traditional Arabic"/>
          <w:lang w:bidi="ar-EG"/>
        </w:rPr>
        <w:t xml:space="preserve"> man said to him: “What is As-</w:t>
      </w:r>
      <w:proofErr w:type="spellStart"/>
      <w:r w:rsidR="00292ABC">
        <w:rPr>
          <w:rFonts w:cs="Traditional Arabic"/>
          <w:lang w:bidi="ar-EG"/>
        </w:rPr>
        <w:t>Suht</w:t>
      </w:r>
      <w:proofErr w:type="spellEnd"/>
      <w:r w:rsidR="00C15E5E">
        <w:rPr>
          <w:rFonts w:cs="Traditional Arabic"/>
          <w:lang w:bidi="ar-EG"/>
        </w:rPr>
        <w:t xml:space="preserve"> (illicit gains)</w:t>
      </w:r>
      <w:r w:rsidR="00292ABC">
        <w:rPr>
          <w:rFonts w:cs="Traditional Arabic"/>
          <w:lang w:bidi="ar-EG"/>
        </w:rPr>
        <w:t>?” He said: “</w:t>
      </w:r>
      <w:proofErr w:type="spellStart"/>
      <w:r w:rsidR="00292ABC">
        <w:rPr>
          <w:rFonts w:cs="Traditional Arabic"/>
          <w:lang w:bidi="ar-EG"/>
        </w:rPr>
        <w:t>Ar-Rishaa</w:t>
      </w:r>
      <w:proofErr w:type="spellEnd"/>
      <w:r w:rsidR="00C15E5E">
        <w:rPr>
          <w:rFonts w:cs="Traditional Arabic"/>
          <w:lang w:bidi="ar-EG"/>
        </w:rPr>
        <w:t xml:space="preserve"> (bribery)!”</w:t>
      </w:r>
      <w:r w:rsidR="00183953">
        <w:rPr>
          <w:rFonts w:cs="Traditional Arabic"/>
          <w:lang w:bidi="ar-EG"/>
        </w:rPr>
        <w:t xml:space="preserve"> He then asked: “(And) in the ruling?” </w:t>
      </w:r>
      <w:r w:rsidR="004970C6">
        <w:rPr>
          <w:rFonts w:cs="Traditional Arabic"/>
          <w:lang w:bidi="ar-EG"/>
        </w:rPr>
        <w:t>He said: “</w:t>
      </w:r>
      <w:r w:rsidR="00A9104F">
        <w:rPr>
          <w:rFonts w:cs="Traditional Arabic"/>
          <w:lang w:bidi="ar-EG"/>
        </w:rPr>
        <w:t>That</w:t>
      </w:r>
      <w:r w:rsidR="004970C6">
        <w:rPr>
          <w:rFonts w:cs="Traditional Arabic"/>
          <w:lang w:bidi="ar-EG"/>
        </w:rPr>
        <w:t xml:space="preserve"> is </w:t>
      </w:r>
      <w:r w:rsidR="00A9104F">
        <w:rPr>
          <w:rFonts w:cs="Traditional Arabic"/>
          <w:lang w:bidi="ar-EG"/>
        </w:rPr>
        <w:t>Al-</w:t>
      </w:r>
      <w:r w:rsidR="004970C6">
        <w:rPr>
          <w:rFonts w:cs="Traditional Arabic"/>
          <w:lang w:bidi="ar-EG"/>
        </w:rPr>
        <w:t>Kufr (disbelief)</w:t>
      </w:r>
      <w:r w:rsidR="00BF6035">
        <w:rPr>
          <w:rFonts w:cs="Traditional Arabic"/>
          <w:lang w:bidi="ar-EG"/>
        </w:rPr>
        <w:t>. He then recited:</w:t>
      </w:r>
    </w:p>
    <w:p w14:paraId="253AB685" w14:textId="77777777" w:rsidR="00BF6035" w:rsidRDefault="00BF6035" w:rsidP="00774CE9">
      <w:pPr>
        <w:spacing w:after="0"/>
        <w:rPr>
          <w:rFonts w:cs="Traditional Arabic"/>
          <w:lang w:bidi="ar-EG"/>
        </w:rPr>
      </w:pPr>
    </w:p>
    <w:p w14:paraId="232330F9" w14:textId="77777777" w:rsidR="00A7192A" w:rsidRPr="00E86FDF" w:rsidRDefault="00A7192A" w:rsidP="00A7192A">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لَّمْ يَحْكُم بِمَا أَنزَلَ اللَّـهُ فَأُولَـٰئِكَ هُمُ الْكَافِرُونَ</w:t>
      </w:r>
      <w:r w:rsidRPr="00E86FDF">
        <w:rPr>
          <w:rFonts w:ascii="Traditional Arabic" w:hAnsi="Traditional Arabic" w:cs="Traditional Arabic"/>
          <w:sz w:val="32"/>
          <w:szCs w:val="32"/>
          <w:lang w:bidi="ar-EG"/>
        </w:rPr>
        <w:t xml:space="preserve"> </w:t>
      </w:r>
    </w:p>
    <w:p w14:paraId="181A88D7" w14:textId="77777777" w:rsidR="00A7192A" w:rsidRPr="00E86FDF" w:rsidRDefault="00A7192A" w:rsidP="00A7192A">
      <w:pPr>
        <w:spacing w:after="0"/>
        <w:rPr>
          <w:lang w:bidi="ar-EG"/>
        </w:rPr>
      </w:pPr>
      <w:r w:rsidRPr="00A7192A">
        <w:rPr>
          <w:b/>
          <w:bCs/>
          <w:lang w:bidi="ar-EG"/>
        </w:rPr>
        <w:t>And whoever did not rule by what Allah has revealed, then those are the disbelievers</w:t>
      </w:r>
      <w:r w:rsidRPr="00E86FDF">
        <w:rPr>
          <w:lang w:bidi="ar-EG"/>
        </w:rPr>
        <w:t xml:space="preserve"> (Al-</w:t>
      </w:r>
      <w:proofErr w:type="spellStart"/>
      <w:r w:rsidRPr="00E86FDF">
        <w:rPr>
          <w:lang w:bidi="ar-EG"/>
        </w:rPr>
        <w:t>Ma’idah</w:t>
      </w:r>
      <w:proofErr w:type="spellEnd"/>
      <w:r w:rsidRPr="00E86FDF">
        <w:rPr>
          <w:lang w:bidi="ar-EG"/>
        </w:rPr>
        <w:t>: 44)].</w:t>
      </w:r>
    </w:p>
    <w:p w14:paraId="22D34D6C" w14:textId="187D97F1" w:rsidR="00332A3E" w:rsidRDefault="00292ABC" w:rsidP="00774CE9">
      <w:pPr>
        <w:spacing w:after="0"/>
        <w:rPr>
          <w:rFonts w:cs="Traditional Arabic"/>
          <w:lang w:bidi="ar-EG"/>
        </w:rPr>
      </w:pPr>
      <w:r>
        <w:rPr>
          <w:rFonts w:cs="Traditional Arabic"/>
          <w:lang w:bidi="ar-EG"/>
        </w:rPr>
        <w:t xml:space="preserve"> </w:t>
      </w:r>
    </w:p>
    <w:p w14:paraId="18651D64" w14:textId="07CBF3B8" w:rsidR="00651D10" w:rsidRDefault="007020E2" w:rsidP="00774CE9">
      <w:pPr>
        <w:spacing w:after="0"/>
        <w:rPr>
          <w:rFonts w:cs="Traditional Arabic"/>
          <w:lang w:bidi="ar-EG"/>
        </w:rPr>
      </w:pPr>
      <w:r>
        <w:rPr>
          <w:rFonts w:cs="Traditional Arabic"/>
          <w:lang w:bidi="ar-EG"/>
        </w:rPr>
        <w:t xml:space="preserve">Sheikh Hussein </w:t>
      </w:r>
      <w:proofErr w:type="spellStart"/>
      <w:r>
        <w:rPr>
          <w:rFonts w:cs="Traditional Arabic"/>
          <w:lang w:bidi="ar-EG"/>
        </w:rPr>
        <w:t>Asad</w:t>
      </w:r>
      <w:proofErr w:type="spellEnd"/>
      <w:r>
        <w:rPr>
          <w:rFonts w:cs="Traditional Arabic"/>
          <w:lang w:bidi="ar-EG"/>
        </w:rPr>
        <w:t xml:space="preserve"> said: [</w:t>
      </w:r>
      <w:r w:rsidR="00CD45D8">
        <w:rPr>
          <w:rFonts w:cs="Traditional Arabic"/>
          <w:lang w:bidi="ar-EG"/>
        </w:rPr>
        <w:t xml:space="preserve">Its </w:t>
      </w:r>
      <w:proofErr w:type="spellStart"/>
      <w:r w:rsidR="00CD45D8">
        <w:rPr>
          <w:rFonts w:cs="Traditional Arabic"/>
          <w:lang w:bidi="ar-EG"/>
        </w:rPr>
        <w:t>Isnaad</w:t>
      </w:r>
      <w:proofErr w:type="spellEnd"/>
      <w:r w:rsidR="00CD45D8">
        <w:rPr>
          <w:rFonts w:cs="Traditional Arabic"/>
          <w:lang w:bidi="ar-EG"/>
        </w:rPr>
        <w:t xml:space="preserve"> (chain) is Sahih</w:t>
      </w:r>
      <w:r w:rsidR="001B43C8">
        <w:rPr>
          <w:rFonts w:cs="Traditional Arabic"/>
          <w:lang w:bidi="ar-EG"/>
        </w:rPr>
        <w:t>]</w:t>
      </w:r>
      <w:r w:rsidR="00126067">
        <w:rPr>
          <w:rFonts w:cs="Traditional Arabic"/>
          <w:lang w:bidi="ar-EG"/>
        </w:rPr>
        <w:t xml:space="preserve"> and it is as he said</w:t>
      </w:r>
      <w:r w:rsidR="00A20D74">
        <w:rPr>
          <w:rFonts w:cs="Traditional Arabic"/>
          <w:lang w:bidi="ar-EG"/>
        </w:rPr>
        <w:t xml:space="preserve"> as the Athar (report) from Ibn </w:t>
      </w:r>
      <w:proofErr w:type="spellStart"/>
      <w:r w:rsidR="00A20D74">
        <w:rPr>
          <w:rFonts w:cs="Traditional Arabic"/>
          <w:lang w:bidi="ar-EG"/>
        </w:rPr>
        <w:t>Mas’ud</w:t>
      </w:r>
      <w:proofErr w:type="spellEnd"/>
      <w:r w:rsidR="00A20D74">
        <w:rPr>
          <w:rFonts w:cs="Traditional Arabic"/>
          <w:lang w:bidi="ar-EG"/>
        </w:rPr>
        <w:t xml:space="preserve"> is </w:t>
      </w:r>
      <w:r w:rsidR="00A47A44">
        <w:rPr>
          <w:rFonts w:cs="Traditional Arabic"/>
          <w:lang w:bidi="ar-EG"/>
        </w:rPr>
        <w:t>solid and Sahih for certain, especially with its corroborations</w:t>
      </w:r>
      <w:r w:rsidR="00910B9F">
        <w:rPr>
          <w:rFonts w:cs="Traditional Arabic"/>
          <w:lang w:bidi="ar-EG"/>
        </w:rPr>
        <w:t xml:space="preserve">, paths and supportive </w:t>
      </w:r>
      <w:proofErr w:type="gramStart"/>
      <w:r w:rsidR="00910B9F">
        <w:rPr>
          <w:rFonts w:cs="Traditional Arabic"/>
          <w:lang w:bidi="ar-EG"/>
        </w:rPr>
        <w:t>evidences</w:t>
      </w:r>
      <w:proofErr w:type="gramEnd"/>
      <w:r w:rsidR="00910B9F">
        <w:rPr>
          <w:rFonts w:cs="Traditional Arabic"/>
          <w:lang w:bidi="ar-EG"/>
        </w:rPr>
        <w:t>, as follows:</w:t>
      </w:r>
    </w:p>
    <w:p w14:paraId="027F5750" w14:textId="393520B4" w:rsidR="00651D10" w:rsidRDefault="00651D10" w:rsidP="00774CE9">
      <w:pPr>
        <w:spacing w:after="0"/>
        <w:rPr>
          <w:rFonts w:cs="Traditional Arabic"/>
          <w:lang w:bidi="ar-EG"/>
        </w:rPr>
      </w:pPr>
    </w:p>
    <w:p w14:paraId="463472EE" w14:textId="1844A9EF" w:rsidR="002D7D28" w:rsidRDefault="002D7D28" w:rsidP="00774CE9">
      <w:pPr>
        <w:spacing w:after="0"/>
        <w:rPr>
          <w:rFonts w:cs="Traditional Arabic"/>
          <w:lang w:bidi="ar-EG"/>
        </w:rPr>
      </w:pPr>
      <w:r>
        <w:rPr>
          <w:rFonts w:cs="Traditional Arabic"/>
          <w:lang w:bidi="ar-EG"/>
        </w:rPr>
        <w:t xml:space="preserve">- </w:t>
      </w:r>
      <w:r w:rsidR="0049570D">
        <w:rPr>
          <w:rFonts w:cs="Traditional Arabic"/>
          <w:lang w:bidi="ar-EG"/>
        </w:rPr>
        <w:t>In the Sunan Al-Kubra of Al-Baihaqiy:</w:t>
      </w:r>
      <w:r w:rsidR="00E82766">
        <w:rPr>
          <w:rFonts w:cs="Traditional Arabic"/>
          <w:lang w:bidi="ar-EG"/>
        </w:rPr>
        <w:t xml:space="preserve"> Abu Abdullah Al-</w:t>
      </w:r>
      <w:proofErr w:type="spellStart"/>
      <w:r w:rsidR="00E82766">
        <w:rPr>
          <w:rFonts w:cs="Traditional Arabic"/>
          <w:lang w:bidi="ar-EG"/>
        </w:rPr>
        <w:t>Hafizh</w:t>
      </w:r>
      <w:proofErr w:type="spellEnd"/>
      <w:r w:rsidR="00E82766">
        <w:rPr>
          <w:rFonts w:cs="Traditional Arabic"/>
          <w:lang w:bidi="ar-EG"/>
        </w:rPr>
        <w:t xml:space="preserve"> and Abu Bakr Al-</w:t>
      </w:r>
      <w:proofErr w:type="spellStart"/>
      <w:r w:rsidR="00E82766">
        <w:rPr>
          <w:rFonts w:cs="Traditional Arabic"/>
          <w:lang w:bidi="ar-EG"/>
        </w:rPr>
        <w:t>Qaadi</w:t>
      </w:r>
      <w:proofErr w:type="spellEnd"/>
      <w:r w:rsidR="00E82766">
        <w:rPr>
          <w:rFonts w:cs="Traditional Arabic"/>
          <w:lang w:bidi="ar-EG"/>
        </w:rPr>
        <w:t xml:space="preserve"> </w:t>
      </w:r>
      <w:r w:rsidR="00CC07C3">
        <w:rPr>
          <w:rFonts w:cs="Traditional Arabic"/>
          <w:lang w:bidi="ar-EG"/>
        </w:rPr>
        <w:t>related to us</w:t>
      </w:r>
      <w:r w:rsidR="00A60967">
        <w:rPr>
          <w:rFonts w:cs="Traditional Arabic"/>
          <w:lang w:bidi="ar-EG"/>
        </w:rPr>
        <w:t xml:space="preserve"> from Al</w:t>
      </w:r>
      <w:proofErr w:type="gramStart"/>
      <w:r w:rsidR="00A60967">
        <w:rPr>
          <w:rFonts w:cs="Traditional Arabic"/>
          <w:lang w:bidi="ar-EG"/>
        </w:rPr>
        <w:t>-‘</w:t>
      </w:r>
      <w:proofErr w:type="gramEnd"/>
      <w:r w:rsidR="00A60967">
        <w:rPr>
          <w:rFonts w:cs="Traditional Arabic"/>
          <w:lang w:bidi="ar-EG"/>
        </w:rPr>
        <w:t>Abbas Muhammad bin Ya’qub, from Ibrahim bin Marzuq</w:t>
      </w:r>
      <w:r w:rsidR="00035D61">
        <w:rPr>
          <w:rFonts w:cs="Traditional Arabic"/>
          <w:lang w:bidi="ar-EG"/>
        </w:rPr>
        <w:t xml:space="preserve">, from Makkiy bin Ibrahim, from </w:t>
      </w:r>
      <w:proofErr w:type="spellStart"/>
      <w:r w:rsidR="00035D61">
        <w:rPr>
          <w:rFonts w:cs="Traditional Arabic"/>
          <w:lang w:bidi="ar-EG"/>
        </w:rPr>
        <w:lastRenderedPageBreak/>
        <w:t>Fitr</w:t>
      </w:r>
      <w:proofErr w:type="spellEnd"/>
      <w:r w:rsidR="00035D61">
        <w:rPr>
          <w:rFonts w:cs="Traditional Arabic"/>
          <w:lang w:bidi="ar-EG"/>
        </w:rPr>
        <w:t xml:space="preserve"> bin Khalifah, from Mansur bin Al-</w:t>
      </w:r>
      <w:proofErr w:type="spellStart"/>
      <w:r w:rsidR="00E24F6B">
        <w:rPr>
          <w:rFonts w:cs="Traditional Arabic"/>
          <w:lang w:bidi="ar-EG"/>
        </w:rPr>
        <w:t>Mu’tamir</w:t>
      </w:r>
      <w:proofErr w:type="spellEnd"/>
      <w:r w:rsidR="00282106">
        <w:rPr>
          <w:rFonts w:cs="Traditional Arabic"/>
          <w:lang w:bidi="ar-EG"/>
        </w:rPr>
        <w:t>, from Salim bin Abi Al-</w:t>
      </w:r>
      <w:proofErr w:type="spellStart"/>
      <w:r w:rsidR="00265FC2">
        <w:rPr>
          <w:rFonts w:cs="Traditional Arabic"/>
          <w:lang w:bidi="ar-EG"/>
        </w:rPr>
        <w:t>J</w:t>
      </w:r>
      <w:r w:rsidR="00282106">
        <w:rPr>
          <w:rFonts w:cs="Traditional Arabic"/>
          <w:lang w:bidi="ar-EG"/>
        </w:rPr>
        <w:t>a’d</w:t>
      </w:r>
      <w:proofErr w:type="spellEnd"/>
      <w:r w:rsidR="00C64202">
        <w:rPr>
          <w:rFonts w:cs="Traditional Arabic"/>
          <w:lang w:bidi="ar-EG"/>
        </w:rPr>
        <w:t xml:space="preserve">, from </w:t>
      </w:r>
      <w:proofErr w:type="spellStart"/>
      <w:r w:rsidR="00C64202">
        <w:rPr>
          <w:rFonts w:cs="Traditional Arabic"/>
          <w:lang w:bidi="ar-EG"/>
        </w:rPr>
        <w:t>Masruq</w:t>
      </w:r>
      <w:proofErr w:type="spellEnd"/>
      <w:r w:rsidR="00C64202">
        <w:rPr>
          <w:rFonts w:cs="Traditional Arabic"/>
          <w:lang w:bidi="ar-EG"/>
        </w:rPr>
        <w:t xml:space="preserve">, that he said: </w:t>
      </w:r>
      <w:r w:rsidR="00265FC2">
        <w:rPr>
          <w:rFonts w:cs="Traditional Arabic"/>
          <w:lang w:bidi="ar-EG"/>
        </w:rPr>
        <w:t>[</w:t>
      </w:r>
      <w:r w:rsidR="00693101">
        <w:rPr>
          <w:rFonts w:cs="Traditional Arabic"/>
          <w:lang w:bidi="ar-EG"/>
        </w:rPr>
        <w:t xml:space="preserve">Abdullah Ibn </w:t>
      </w:r>
      <w:proofErr w:type="spellStart"/>
      <w:r w:rsidR="00693101">
        <w:rPr>
          <w:rFonts w:cs="Traditional Arabic"/>
          <w:lang w:bidi="ar-EG"/>
        </w:rPr>
        <w:t>Ma</w:t>
      </w:r>
      <w:r w:rsidR="0065618A">
        <w:rPr>
          <w:rFonts w:cs="Traditional Arabic"/>
          <w:lang w:bidi="ar-EG"/>
        </w:rPr>
        <w:t>s’ud</w:t>
      </w:r>
      <w:proofErr w:type="spellEnd"/>
      <w:r w:rsidR="006A1063">
        <w:rPr>
          <w:rFonts w:cs="Traditional Arabic"/>
          <w:lang w:bidi="ar-EG"/>
        </w:rPr>
        <w:t xml:space="preserve"> was asked concerning As-</w:t>
      </w:r>
      <w:proofErr w:type="spellStart"/>
      <w:r w:rsidR="006A1063">
        <w:rPr>
          <w:rFonts w:cs="Traditional Arabic"/>
          <w:lang w:bidi="ar-EG"/>
        </w:rPr>
        <w:t>Suht</w:t>
      </w:r>
      <w:proofErr w:type="spellEnd"/>
      <w:r w:rsidR="006A1063">
        <w:rPr>
          <w:rFonts w:cs="Traditional Arabic"/>
          <w:lang w:bidi="ar-EG"/>
        </w:rPr>
        <w:t xml:space="preserve"> (illicit gains)</w:t>
      </w:r>
      <w:r w:rsidR="00222D92">
        <w:rPr>
          <w:rFonts w:cs="Traditional Arabic"/>
          <w:lang w:bidi="ar-EG"/>
        </w:rPr>
        <w:t xml:space="preserve"> and so he said: “It is </w:t>
      </w:r>
      <w:proofErr w:type="spellStart"/>
      <w:r w:rsidR="00222D92">
        <w:rPr>
          <w:rFonts w:cs="Traditional Arabic"/>
          <w:lang w:bidi="ar-EG"/>
        </w:rPr>
        <w:t>Ar-Rishaa</w:t>
      </w:r>
      <w:proofErr w:type="spellEnd"/>
      <w:r w:rsidR="00222D92">
        <w:rPr>
          <w:rFonts w:cs="Traditional Arabic"/>
          <w:lang w:bidi="ar-EG"/>
        </w:rPr>
        <w:t xml:space="preserve"> (bribery)</w:t>
      </w:r>
      <w:r w:rsidR="002D104A">
        <w:rPr>
          <w:rFonts w:cs="Traditional Arabic"/>
          <w:lang w:bidi="ar-EG"/>
        </w:rPr>
        <w:t xml:space="preserve">”. He </w:t>
      </w:r>
      <w:r w:rsidR="005E4344">
        <w:rPr>
          <w:rFonts w:cs="Traditional Arabic"/>
          <w:lang w:bidi="ar-EG"/>
        </w:rPr>
        <w:t>(the questioner) then asked: “And in the Hukm (ruling)?”</w:t>
      </w:r>
      <w:r w:rsidR="005F2CC2">
        <w:rPr>
          <w:rFonts w:cs="Traditional Arabic"/>
          <w:lang w:bidi="ar-EG"/>
        </w:rPr>
        <w:t xml:space="preserve"> </w:t>
      </w:r>
      <w:r w:rsidR="00405DB6">
        <w:rPr>
          <w:rFonts w:cs="Traditional Arabic"/>
          <w:lang w:bidi="ar-EG"/>
        </w:rPr>
        <w:t xml:space="preserve">So, Abdullah Ibn </w:t>
      </w:r>
      <w:proofErr w:type="spellStart"/>
      <w:r w:rsidR="00405DB6">
        <w:rPr>
          <w:rFonts w:cs="Traditional Arabic"/>
          <w:lang w:bidi="ar-EG"/>
        </w:rPr>
        <w:t>Mas’ud</w:t>
      </w:r>
      <w:proofErr w:type="spellEnd"/>
      <w:r w:rsidR="00405DB6">
        <w:rPr>
          <w:rFonts w:cs="Traditional Arabic"/>
          <w:lang w:bidi="ar-EG"/>
        </w:rPr>
        <w:t xml:space="preserve"> said:</w:t>
      </w:r>
      <w:r w:rsidR="00222D92">
        <w:rPr>
          <w:rFonts w:cs="Traditional Arabic"/>
          <w:lang w:bidi="ar-EG"/>
        </w:rPr>
        <w:t xml:space="preserve"> </w:t>
      </w:r>
      <w:r w:rsidR="00405DB6">
        <w:rPr>
          <w:rFonts w:cs="Traditional Arabic"/>
          <w:lang w:bidi="ar-EG"/>
        </w:rPr>
        <w:t>“That is Al-Kufr (disbelief)!”</w:t>
      </w:r>
      <w:r w:rsidR="006F36CE">
        <w:rPr>
          <w:rFonts w:cs="Traditional Arabic"/>
          <w:lang w:bidi="ar-EG"/>
        </w:rPr>
        <w:t xml:space="preserve"> </w:t>
      </w:r>
      <w:r w:rsidR="007B73F9">
        <w:rPr>
          <w:rFonts w:cs="Traditional Arabic"/>
          <w:lang w:bidi="ar-EG"/>
        </w:rPr>
        <w:t>And he recited this verse:</w:t>
      </w:r>
    </w:p>
    <w:p w14:paraId="1D3806F9" w14:textId="09704D6F" w:rsidR="007B73F9" w:rsidRDefault="007B73F9" w:rsidP="00774CE9">
      <w:pPr>
        <w:spacing w:after="0"/>
        <w:rPr>
          <w:rFonts w:cs="Traditional Arabic"/>
          <w:lang w:bidi="ar-EG"/>
        </w:rPr>
      </w:pPr>
    </w:p>
    <w:p w14:paraId="5C5F706A" w14:textId="77777777" w:rsidR="007B73F9" w:rsidRPr="00E86FDF" w:rsidRDefault="007B73F9" w:rsidP="007B73F9">
      <w:pPr>
        <w:spacing w:after="0"/>
        <w:rPr>
          <w:rFonts w:ascii="Traditional Arabic" w:hAnsi="Traditional Arabic" w:cs="Traditional Arabic"/>
          <w:sz w:val="32"/>
          <w:szCs w:val="32"/>
          <w:lang w:bidi="ar-EG"/>
        </w:rPr>
      </w:pPr>
      <w:r w:rsidRPr="00E86FDF">
        <w:rPr>
          <w:rFonts w:ascii="Traditional Arabic" w:hAnsi="Traditional Arabic" w:cs="Traditional Arabic"/>
          <w:sz w:val="32"/>
          <w:szCs w:val="32"/>
          <w:rtl/>
          <w:lang w:bidi="ar-EG"/>
        </w:rPr>
        <w:t>وَمَن لَّمْ يَحْكُم بِمَا أَنزَلَ اللَّـهُ فَأُولَـٰئِكَ هُمُ الْكَافِرُونَ</w:t>
      </w:r>
      <w:r w:rsidRPr="00E86FDF">
        <w:rPr>
          <w:rFonts w:ascii="Traditional Arabic" w:hAnsi="Traditional Arabic" w:cs="Traditional Arabic"/>
          <w:sz w:val="32"/>
          <w:szCs w:val="32"/>
          <w:lang w:bidi="ar-EG"/>
        </w:rPr>
        <w:t xml:space="preserve"> </w:t>
      </w:r>
    </w:p>
    <w:p w14:paraId="54686F0B" w14:textId="77777777" w:rsidR="007B73F9" w:rsidRPr="00E86FDF" w:rsidRDefault="007B73F9" w:rsidP="007B73F9">
      <w:pPr>
        <w:spacing w:after="0"/>
        <w:rPr>
          <w:lang w:bidi="ar-EG"/>
        </w:rPr>
      </w:pPr>
      <w:r w:rsidRPr="00A7192A">
        <w:rPr>
          <w:b/>
          <w:bCs/>
          <w:lang w:bidi="ar-EG"/>
        </w:rPr>
        <w:t>And whoever did not rule by what Allah has revealed, then those are the disbelievers</w:t>
      </w:r>
      <w:r w:rsidRPr="00E86FDF">
        <w:rPr>
          <w:lang w:bidi="ar-EG"/>
        </w:rPr>
        <w:t xml:space="preserve"> (Al-</w:t>
      </w:r>
      <w:proofErr w:type="spellStart"/>
      <w:r w:rsidRPr="00E86FDF">
        <w:rPr>
          <w:lang w:bidi="ar-EG"/>
        </w:rPr>
        <w:t>Ma’idah</w:t>
      </w:r>
      <w:proofErr w:type="spellEnd"/>
      <w:r w:rsidRPr="00E86FDF">
        <w:rPr>
          <w:lang w:bidi="ar-EG"/>
        </w:rPr>
        <w:t>: 44)].</w:t>
      </w:r>
    </w:p>
    <w:p w14:paraId="34576009" w14:textId="00F328A4" w:rsidR="007B73F9" w:rsidRDefault="007B73F9" w:rsidP="00774CE9">
      <w:pPr>
        <w:spacing w:after="0"/>
        <w:rPr>
          <w:rFonts w:cs="Traditional Arabic"/>
          <w:lang w:bidi="ar-EG"/>
        </w:rPr>
      </w:pPr>
    </w:p>
    <w:p w14:paraId="0B6ADBA5" w14:textId="65E7000F" w:rsidR="007B73F9" w:rsidRDefault="007B73F9" w:rsidP="00774CE9">
      <w:pPr>
        <w:spacing w:after="0"/>
        <w:rPr>
          <w:rFonts w:cs="Traditional Arabic"/>
          <w:lang w:bidi="ar-EG"/>
        </w:rPr>
      </w:pPr>
      <w:r>
        <w:rPr>
          <w:rFonts w:cs="Traditional Arabic"/>
          <w:lang w:bidi="ar-EG"/>
        </w:rPr>
        <w:t>This is also a Sahih Isnad (chain of transmission).</w:t>
      </w:r>
    </w:p>
    <w:p w14:paraId="43CA42DB" w14:textId="77777777" w:rsidR="007B73F9" w:rsidRDefault="007B73F9" w:rsidP="00774CE9">
      <w:pPr>
        <w:spacing w:after="0"/>
        <w:rPr>
          <w:rFonts w:cs="Traditional Arabic"/>
          <w:lang w:bidi="ar-EG"/>
        </w:rPr>
      </w:pPr>
    </w:p>
    <w:p w14:paraId="7DBAD276" w14:textId="6B601D16" w:rsidR="00651D10" w:rsidRDefault="00A8416E" w:rsidP="00774CE9">
      <w:pPr>
        <w:spacing w:after="0"/>
        <w:rPr>
          <w:rFonts w:cs="Traditional Arabic"/>
          <w:lang w:bidi="ar-EG"/>
        </w:rPr>
      </w:pPr>
      <w:r>
        <w:rPr>
          <w:rFonts w:cs="Traditional Arabic"/>
          <w:lang w:bidi="ar-EG"/>
        </w:rPr>
        <w:t xml:space="preserve">- </w:t>
      </w:r>
      <w:proofErr w:type="spellStart"/>
      <w:r>
        <w:rPr>
          <w:rFonts w:cs="Traditional Arabic"/>
          <w:lang w:bidi="ar-EG"/>
        </w:rPr>
        <w:t>Fitr</w:t>
      </w:r>
      <w:proofErr w:type="spellEnd"/>
      <w:r>
        <w:rPr>
          <w:rFonts w:cs="Traditional Arabic"/>
          <w:lang w:bidi="ar-EG"/>
        </w:rPr>
        <w:t xml:space="preserve"> bin Khalifah </w:t>
      </w:r>
      <w:r w:rsidR="008B7CB3">
        <w:rPr>
          <w:rFonts w:cs="Traditional Arabic"/>
          <w:lang w:bidi="ar-EG"/>
        </w:rPr>
        <w:t xml:space="preserve">is corroborated as was recorded in the Sunan Al-Kubra of Al-Baihaqiy: </w:t>
      </w:r>
      <w:r w:rsidR="001E424F">
        <w:rPr>
          <w:rFonts w:cs="Traditional Arabic"/>
          <w:lang w:bidi="ar-EG"/>
        </w:rPr>
        <w:t>Abu Abdullah</w:t>
      </w:r>
      <w:r w:rsidR="00FC0068">
        <w:rPr>
          <w:rFonts w:cs="Traditional Arabic"/>
          <w:lang w:bidi="ar-EG"/>
        </w:rPr>
        <w:t xml:space="preserve"> Al-</w:t>
      </w:r>
      <w:proofErr w:type="spellStart"/>
      <w:r w:rsidR="00FC0068">
        <w:rPr>
          <w:rFonts w:cs="Traditional Arabic"/>
          <w:lang w:bidi="ar-EG"/>
        </w:rPr>
        <w:t>Hafizh</w:t>
      </w:r>
      <w:proofErr w:type="spellEnd"/>
      <w:r w:rsidR="00FC0068">
        <w:rPr>
          <w:rFonts w:cs="Traditional Arabic"/>
          <w:lang w:bidi="ar-EG"/>
        </w:rPr>
        <w:t xml:space="preserve"> related to us from Abu Bakr Ahmad bin Ishaq</w:t>
      </w:r>
      <w:r w:rsidR="003464F7">
        <w:rPr>
          <w:rFonts w:cs="Traditional Arabic"/>
          <w:lang w:bidi="ar-EG"/>
        </w:rPr>
        <w:t xml:space="preserve">, from ‘Umar bin </w:t>
      </w:r>
      <w:proofErr w:type="spellStart"/>
      <w:r w:rsidR="003464F7">
        <w:rPr>
          <w:rFonts w:cs="Traditional Arabic"/>
          <w:lang w:bidi="ar-EG"/>
        </w:rPr>
        <w:t>Hafs</w:t>
      </w:r>
      <w:proofErr w:type="spellEnd"/>
      <w:r w:rsidR="003464F7">
        <w:rPr>
          <w:rFonts w:cs="Traditional Arabic"/>
          <w:lang w:bidi="ar-EG"/>
        </w:rPr>
        <w:t>, from ‘Asim bin ‘Ali</w:t>
      </w:r>
      <w:r w:rsidR="00573CB5">
        <w:rPr>
          <w:rFonts w:cs="Traditional Arabic"/>
          <w:lang w:bidi="ar-EG"/>
        </w:rPr>
        <w:t xml:space="preserve">, from </w:t>
      </w:r>
      <w:proofErr w:type="spellStart"/>
      <w:r w:rsidR="00573CB5">
        <w:rPr>
          <w:rFonts w:cs="Traditional Arabic"/>
          <w:lang w:bidi="ar-EG"/>
        </w:rPr>
        <w:t>Shu’bah</w:t>
      </w:r>
      <w:proofErr w:type="spellEnd"/>
      <w:r w:rsidR="00113961">
        <w:rPr>
          <w:rFonts w:cs="Traditional Arabic"/>
          <w:lang w:bidi="ar-EG"/>
        </w:rPr>
        <w:t>, from Mansur</w:t>
      </w:r>
      <w:r w:rsidR="00233283">
        <w:rPr>
          <w:rFonts w:cs="Traditional Arabic"/>
          <w:lang w:bidi="ar-EG"/>
        </w:rPr>
        <w:t>, from Salim bin Abi Al-</w:t>
      </w:r>
      <w:proofErr w:type="spellStart"/>
      <w:r w:rsidR="00233283">
        <w:rPr>
          <w:rFonts w:cs="Traditional Arabic"/>
          <w:lang w:bidi="ar-EG"/>
        </w:rPr>
        <w:t>Ja’d</w:t>
      </w:r>
      <w:proofErr w:type="spellEnd"/>
      <w:r w:rsidR="004C4FC2">
        <w:rPr>
          <w:rFonts w:cs="Traditional Arabic"/>
          <w:lang w:bidi="ar-EG"/>
        </w:rPr>
        <w:t xml:space="preserve">, from </w:t>
      </w:r>
      <w:proofErr w:type="spellStart"/>
      <w:r w:rsidR="004C4FC2">
        <w:rPr>
          <w:rFonts w:cs="Traditional Arabic"/>
          <w:lang w:bidi="ar-EG"/>
        </w:rPr>
        <w:t>Masruq</w:t>
      </w:r>
      <w:proofErr w:type="spellEnd"/>
      <w:r w:rsidR="004C4FC2">
        <w:rPr>
          <w:rFonts w:cs="Traditional Arabic"/>
          <w:lang w:bidi="ar-EG"/>
        </w:rPr>
        <w:t xml:space="preserve">: Who said: </w:t>
      </w:r>
      <w:r w:rsidR="003F3CAA">
        <w:rPr>
          <w:rFonts w:cs="Traditional Arabic"/>
          <w:lang w:bidi="ar-EG"/>
        </w:rPr>
        <w:t xml:space="preserve">[I asked Abdullah (meaning Ibn </w:t>
      </w:r>
      <w:proofErr w:type="spellStart"/>
      <w:r w:rsidR="003F3CAA">
        <w:rPr>
          <w:rFonts w:cs="Traditional Arabic"/>
          <w:lang w:bidi="ar-EG"/>
        </w:rPr>
        <w:t>Mas’ud</w:t>
      </w:r>
      <w:proofErr w:type="spellEnd"/>
      <w:r w:rsidR="003F3CAA">
        <w:rPr>
          <w:rFonts w:cs="Traditional Arabic"/>
          <w:lang w:bidi="ar-EG"/>
        </w:rPr>
        <w:t>) about As-</w:t>
      </w:r>
      <w:proofErr w:type="spellStart"/>
      <w:r w:rsidR="003F3CAA">
        <w:rPr>
          <w:rFonts w:cs="Traditional Arabic"/>
          <w:lang w:bidi="ar-EG"/>
        </w:rPr>
        <w:t>Suht</w:t>
      </w:r>
      <w:proofErr w:type="spellEnd"/>
      <w:r w:rsidR="002C1B42">
        <w:rPr>
          <w:rFonts w:cs="Traditional Arabic"/>
          <w:lang w:bidi="ar-EG"/>
        </w:rPr>
        <w:t xml:space="preserve"> and he said: “</w:t>
      </w:r>
      <w:proofErr w:type="spellStart"/>
      <w:r w:rsidR="00C02F38">
        <w:rPr>
          <w:rFonts w:cs="Traditional Arabic"/>
          <w:lang w:bidi="ar-EG"/>
        </w:rPr>
        <w:t>Ar-Rishaa</w:t>
      </w:r>
      <w:proofErr w:type="spellEnd"/>
      <w:r w:rsidR="00C02F38">
        <w:rPr>
          <w:rFonts w:cs="Traditional Arabic"/>
          <w:lang w:bidi="ar-EG"/>
        </w:rPr>
        <w:t xml:space="preserve"> (bribery)” and I asked him about Al-Jawr (injustice/oppressiveness) in the Hukm (ruling)</w:t>
      </w:r>
      <w:r w:rsidR="003071BD">
        <w:rPr>
          <w:rFonts w:cs="Traditional Arabic"/>
          <w:lang w:bidi="ar-EG"/>
        </w:rPr>
        <w:t xml:space="preserve"> and he said: “That is Al-Kufr (disbelief)”</w:t>
      </w:r>
      <w:r w:rsidR="00765281">
        <w:rPr>
          <w:rFonts w:cs="Traditional Arabic"/>
          <w:lang w:bidi="ar-EG"/>
        </w:rPr>
        <w:t>].</w:t>
      </w:r>
    </w:p>
    <w:p w14:paraId="6148D1BF" w14:textId="41A376DC" w:rsidR="00765281" w:rsidRDefault="00765281" w:rsidP="00774CE9">
      <w:pPr>
        <w:spacing w:after="0"/>
        <w:rPr>
          <w:rFonts w:cs="Traditional Arabic"/>
          <w:lang w:bidi="ar-EG"/>
        </w:rPr>
      </w:pPr>
    </w:p>
    <w:p w14:paraId="3713B408" w14:textId="17731DDD" w:rsidR="00765281" w:rsidRDefault="00765281" w:rsidP="00774CE9">
      <w:pPr>
        <w:spacing w:after="0"/>
        <w:rPr>
          <w:rFonts w:cs="Traditional Arabic"/>
          <w:lang w:bidi="ar-EG"/>
        </w:rPr>
      </w:pPr>
      <w:r>
        <w:rPr>
          <w:rFonts w:cs="Traditional Arabic"/>
          <w:lang w:bidi="ar-EG"/>
        </w:rPr>
        <w:t xml:space="preserve">- </w:t>
      </w:r>
      <w:r w:rsidR="00A468D9">
        <w:rPr>
          <w:rFonts w:cs="Traditional Arabic"/>
          <w:lang w:bidi="ar-EG"/>
        </w:rPr>
        <w:t xml:space="preserve">It also came mentioned via another path from </w:t>
      </w:r>
      <w:proofErr w:type="spellStart"/>
      <w:r w:rsidR="00A468D9">
        <w:rPr>
          <w:rFonts w:cs="Traditional Arabic"/>
          <w:lang w:bidi="ar-EG"/>
        </w:rPr>
        <w:t>Masruq</w:t>
      </w:r>
      <w:proofErr w:type="spellEnd"/>
      <w:r w:rsidR="00A468D9">
        <w:rPr>
          <w:rFonts w:cs="Traditional Arabic"/>
          <w:lang w:bidi="ar-EG"/>
        </w:rPr>
        <w:t xml:space="preserve"> as recorded in “Al-</w:t>
      </w:r>
      <w:proofErr w:type="spellStart"/>
      <w:r w:rsidR="00A468D9">
        <w:rPr>
          <w:rFonts w:cs="Traditional Arabic"/>
          <w:lang w:bidi="ar-EG"/>
        </w:rPr>
        <w:t>Mu’jam</w:t>
      </w:r>
      <w:proofErr w:type="spellEnd"/>
      <w:r w:rsidR="00A468D9">
        <w:rPr>
          <w:rFonts w:cs="Traditional Arabic"/>
          <w:lang w:bidi="ar-EG"/>
        </w:rPr>
        <w:t xml:space="preserve"> Al-Kabir” (At-</w:t>
      </w:r>
      <w:r w:rsidR="009A6E48">
        <w:rPr>
          <w:rFonts w:cs="Traditional Arabic"/>
          <w:lang w:bidi="ar-EG"/>
        </w:rPr>
        <w:t>T</w:t>
      </w:r>
      <w:r w:rsidR="00A468D9">
        <w:rPr>
          <w:rFonts w:cs="Traditional Arabic"/>
          <w:lang w:bidi="ar-EG"/>
        </w:rPr>
        <w:t xml:space="preserve">abarani): </w:t>
      </w:r>
      <w:proofErr w:type="spellStart"/>
      <w:r w:rsidR="00007375">
        <w:rPr>
          <w:rFonts w:cs="Traditional Arabic"/>
          <w:lang w:bidi="ar-EG"/>
        </w:rPr>
        <w:t>A’li</w:t>
      </w:r>
      <w:proofErr w:type="spellEnd"/>
      <w:r w:rsidR="00007375">
        <w:rPr>
          <w:rFonts w:cs="Traditional Arabic"/>
          <w:lang w:bidi="ar-EG"/>
        </w:rPr>
        <w:t xml:space="preserve"> bin Abdul ‘Aziz</w:t>
      </w:r>
      <w:r w:rsidR="00EB24FD">
        <w:rPr>
          <w:rFonts w:cs="Traditional Arabic"/>
          <w:lang w:bidi="ar-EG"/>
        </w:rPr>
        <w:t xml:space="preserve">, from Abu </w:t>
      </w:r>
      <w:proofErr w:type="spellStart"/>
      <w:r w:rsidR="00EB24FD">
        <w:rPr>
          <w:rFonts w:cs="Traditional Arabic"/>
          <w:lang w:bidi="ar-EG"/>
        </w:rPr>
        <w:t>Nu’aim</w:t>
      </w:r>
      <w:proofErr w:type="spellEnd"/>
      <w:r w:rsidR="00F51591">
        <w:rPr>
          <w:rFonts w:cs="Traditional Arabic"/>
          <w:lang w:bidi="ar-EG"/>
        </w:rPr>
        <w:t xml:space="preserve">, from </w:t>
      </w:r>
      <w:proofErr w:type="spellStart"/>
      <w:r w:rsidR="00F51591">
        <w:rPr>
          <w:rFonts w:cs="Traditional Arabic"/>
          <w:lang w:bidi="ar-EG"/>
        </w:rPr>
        <w:t>Sharik</w:t>
      </w:r>
      <w:proofErr w:type="spellEnd"/>
      <w:r w:rsidR="00F51591">
        <w:rPr>
          <w:rFonts w:cs="Traditional Arabic"/>
          <w:lang w:bidi="ar-EG"/>
        </w:rPr>
        <w:t>, from As-</w:t>
      </w:r>
      <w:proofErr w:type="spellStart"/>
      <w:r w:rsidR="00F51591">
        <w:rPr>
          <w:rFonts w:cs="Traditional Arabic"/>
          <w:lang w:bidi="ar-EG"/>
        </w:rPr>
        <w:t>Suddiy</w:t>
      </w:r>
      <w:proofErr w:type="spellEnd"/>
      <w:r w:rsidR="00866E46">
        <w:rPr>
          <w:rFonts w:cs="Traditional Arabic"/>
          <w:lang w:bidi="ar-EG"/>
        </w:rPr>
        <w:t>, from Abu Ad-</w:t>
      </w:r>
      <w:proofErr w:type="spellStart"/>
      <w:r w:rsidR="0086050A">
        <w:rPr>
          <w:rFonts w:cs="Traditional Arabic"/>
          <w:lang w:bidi="ar-EG"/>
        </w:rPr>
        <w:t>Duha</w:t>
      </w:r>
      <w:proofErr w:type="spellEnd"/>
      <w:r w:rsidR="00946A7E">
        <w:rPr>
          <w:rFonts w:cs="Traditional Arabic"/>
          <w:lang w:bidi="ar-EG"/>
        </w:rPr>
        <w:t xml:space="preserve">, from </w:t>
      </w:r>
      <w:proofErr w:type="spellStart"/>
      <w:r w:rsidR="00946A7E">
        <w:rPr>
          <w:rFonts w:cs="Traditional Arabic"/>
          <w:lang w:bidi="ar-EG"/>
        </w:rPr>
        <w:t>Masruq</w:t>
      </w:r>
      <w:proofErr w:type="spellEnd"/>
      <w:r w:rsidR="00681574">
        <w:rPr>
          <w:rFonts w:cs="Traditional Arabic"/>
          <w:lang w:bidi="ar-EG"/>
        </w:rPr>
        <w:t>, that Abdullah</w:t>
      </w:r>
      <w:r w:rsidR="00D133C5">
        <w:rPr>
          <w:rFonts w:cs="Traditional Arabic"/>
          <w:lang w:bidi="ar-EG"/>
        </w:rPr>
        <w:t xml:space="preserve"> </w:t>
      </w:r>
      <w:r w:rsidR="00C91AAA">
        <w:rPr>
          <w:rFonts w:cs="Traditional Arabic"/>
          <w:lang w:bidi="ar-EG"/>
        </w:rPr>
        <w:t>was asked about As-</w:t>
      </w:r>
      <w:proofErr w:type="spellStart"/>
      <w:r w:rsidR="00C91AAA">
        <w:rPr>
          <w:rFonts w:cs="Traditional Arabic"/>
          <w:lang w:bidi="ar-EG"/>
        </w:rPr>
        <w:t>Suht</w:t>
      </w:r>
      <w:proofErr w:type="spellEnd"/>
      <w:r w:rsidR="002C0780">
        <w:rPr>
          <w:rFonts w:cs="Traditional Arabic"/>
          <w:lang w:bidi="ar-EG"/>
        </w:rPr>
        <w:t xml:space="preserve"> (illicit gains)</w:t>
      </w:r>
      <w:r w:rsidR="00846188">
        <w:rPr>
          <w:rFonts w:cs="Traditional Arabic"/>
          <w:lang w:bidi="ar-EG"/>
        </w:rPr>
        <w:t>. He said: “</w:t>
      </w:r>
      <w:proofErr w:type="spellStart"/>
      <w:r w:rsidR="00846188">
        <w:rPr>
          <w:rFonts w:cs="Traditional Arabic"/>
          <w:lang w:bidi="ar-EG"/>
        </w:rPr>
        <w:t>Ar-Risha</w:t>
      </w:r>
      <w:proofErr w:type="spellEnd"/>
      <w:r w:rsidR="00846188">
        <w:rPr>
          <w:rFonts w:cs="Traditional Arabic"/>
          <w:lang w:bidi="ar-EG"/>
        </w:rPr>
        <w:t xml:space="preserve"> (</w:t>
      </w:r>
      <w:r w:rsidR="00485903">
        <w:rPr>
          <w:rFonts w:cs="Traditional Arabic"/>
          <w:lang w:bidi="ar-EG"/>
        </w:rPr>
        <w:t>bribery)”</w:t>
      </w:r>
      <w:r w:rsidR="00BA0A27">
        <w:rPr>
          <w:rFonts w:cs="Traditional Arabic"/>
          <w:lang w:bidi="ar-EG"/>
        </w:rPr>
        <w:t>. It was asked: “(And) in the Hukm (ruling)?” He said: “That is Al-Kufr! (disbelief)”.</w:t>
      </w:r>
    </w:p>
    <w:p w14:paraId="364D53DE" w14:textId="4F974869" w:rsidR="00B213C5" w:rsidRDefault="00B213C5" w:rsidP="00774CE9">
      <w:pPr>
        <w:spacing w:after="0"/>
        <w:rPr>
          <w:rFonts w:cs="Traditional Arabic"/>
          <w:lang w:bidi="ar-EG"/>
        </w:rPr>
      </w:pPr>
    </w:p>
    <w:p w14:paraId="79C1B909" w14:textId="2C401592" w:rsidR="00B213C5" w:rsidRDefault="00B213C5" w:rsidP="00774CE9">
      <w:pPr>
        <w:spacing w:after="0"/>
        <w:rPr>
          <w:rFonts w:cs="Traditional Arabic"/>
          <w:lang w:bidi="ar-EG"/>
        </w:rPr>
      </w:pPr>
      <w:r>
        <w:rPr>
          <w:rFonts w:cs="Traditional Arabic"/>
          <w:lang w:bidi="ar-EG"/>
        </w:rPr>
        <w:t xml:space="preserve">- It came recorded via a third path from </w:t>
      </w:r>
      <w:proofErr w:type="spellStart"/>
      <w:r>
        <w:rPr>
          <w:rFonts w:cs="Traditional Arabic"/>
          <w:lang w:bidi="ar-EG"/>
        </w:rPr>
        <w:t>Masruq</w:t>
      </w:r>
      <w:proofErr w:type="spellEnd"/>
      <w:r>
        <w:rPr>
          <w:rFonts w:cs="Traditional Arabic"/>
          <w:lang w:bidi="ar-EG"/>
        </w:rPr>
        <w:t xml:space="preserve"> as stated by An-Nasa’</w:t>
      </w:r>
      <w:r w:rsidR="001F4B44">
        <w:rPr>
          <w:rFonts w:cs="Traditional Arabic"/>
          <w:lang w:bidi="ar-EG"/>
        </w:rPr>
        <w:t xml:space="preserve">i in “Al-Mujtaba </w:t>
      </w:r>
      <w:r w:rsidR="00F263DD">
        <w:rPr>
          <w:rFonts w:cs="Traditional Arabic"/>
          <w:lang w:bidi="ar-EG"/>
        </w:rPr>
        <w:t>M</w:t>
      </w:r>
      <w:r w:rsidR="001F4B44">
        <w:rPr>
          <w:rFonts w:cs="Traditional Arabic"/>
          <w:lang w:bidi="ar-EG"/>
        </w:rPr>
        <w:t>in As-Sunan”</w:t>
      </w:r>
      <w:r w:rsidR="00E86A39">
        <w:rPr>
          <w:rFonts w:cs="Traditional Arabic"/>
          <w:lang w:bidi="ar-EG"/>
        </w:rPr>
        <w:t xml:space="preserve">: </w:t>
      </w:r>
      <w:proofErr w:type="spellStart"/>
      <w:r w:rsidR="001B4B7C">
        <w:rPr>
          <w:rFonts w:cs="Traditional Arabic"/>
          <w:lang w:bidi="ar-EG"/>
        </w:rPr>
        <w:t>Qutaibah</w:t>
      </w:r>
      <w:proofErr w:type="spellEnd"/>
      <w:r w:rsidR="00986983">
        <w:rPr>
          <w:rFonts w:cs="Traditional Arabic"/>
          <w:lang w:bidi="ar-EG"/>
        </w:rPr>
        <w:t xml:space="preserve"> and ‘Ali bin </w:t>
      </w:r>
      <w:proofErr w:type="spellStart"/>
      <w:r w:rsidR="00986983">
        <w:rPr>
          <w:rFonts w:cs="Traditional Arabic"/>
          <w:lang w:bidi="ar-EG"/>
        </w:rPr>
        <w:t>H</w:t>
      </w:r>
      <w:r w:rsidR="00F263DD">
        <w:rPr>
          <w:rFonts w:cs="Traditional Arabic"/>
          <w:lang w:bidi="ar-EG"/>
        </w:rPr>
        <w:t>u</w:t>
      </w:r>
      <w:r w:rsidR="00986983">
        <w:rPr>
          <w:rFonts w:cs="Traditional Arabic"/>
          <w:lang w:bidi="ar-EG"/>
        </w:rPr>
        <w:t>jr</w:t>
      </w:r>
      <w:proofErr w:type="spellEnd"/>
      <w:r w:rsidR="00F263DD">
        <w:rPr>
          <w:rFonts w:cs="Traditional Arabic"/>
          <w:lang w:bidi="ar-EG"/>
        </w:rPr>
        <w:t xml:space="preserve"> </w:t>
      </w:r>
      <w:r w:rsidR="00AF1BED">
        <w:rPr>
          <w:rFonts w:cs="Traditional Arabic"/>
          <w:lang w:bidi="ar-EG"/>
        </w:rPr>
        <w:t xml:space="preserve">related from Khalaf (meaning </w:t>
      </w:r>
      <w:r w:rsidR="005F25DA">
        <w:rPr>
          <w:rFonts w:cs="Traditional Arabic"/>
          <w:lang w:bidi="ar-EG"/>
        </w:rPr>
        <w:t>B</w:t>
      </w:r>
      <w:r w:rsidR="00AF1BED">
        <w:rPr>
          <w:rFonts w:cs="Traditional Arabic"/>
          <w:lang w:bidi="ar-EG"/>
        </w:rPr>
        <w:t>in Khalifah)</w:t>
      </w:r>
      <w:r w:rsidR="005F25DA">
        <w:rPr>
          <w:rFonts w:cs="Traditional Arabic"/>
          <w:lang w:bidi="ar-EG"/>
        </w:rPr>
        <w:t>, from Mansur</w:t>
      </w:r>
      <w:r w:rsidR="00AE63BE">
        <w:rPr>
          <w:rFonts w:cs="Traditional Arabic"/>
          <w:lang w:bidi="ar-EG"/>
        </w:rPr>
        <w:t xml:space="preserve"> bin </w:t>
      </w:r>
      <w:proofErr w:type="spellStart"/>
      <w:r w:rsidR="00AE63BE">
        <w:rPr>
          <w:rFonts w:cs="Traditional Arabic"/>
          <w:lang w:bidi="ar-EG"/>
        </w:rPr>
        <w:t>Zada</w:t>
      </w:r>
      <w:r w:rsidR="00B65F56">
        <w:rPr>
          <w:rFonts w:cs="Traditional Arabic"/>
          <w:lang w:bidi="ar-EG"/>
        </w:rPr>
        <w:t>a</w:t>
      </w:r>
      <w:r w:rsidR="00AE63BE">
        <w:rPr>
          <w:rFonts w:cs="Traditional Arabic"/>
          <w:lang w:bidi="ar-EG"/>
        </w:rPr>
        <w:t>n</w:t>
      </w:r>
      <w:proofErr w:type="spellEnd"/>
      <w:r w:rsidR="00B65F56">
        <w:rPr>
          <w:rFonts w:cs="Traditional Arabic"/>
          <w:lang w:bidi="ar-EG"/>
        </w:rPr>
        <w:t>, from Al-Hakam bin ‘</w:t>
      </w:r>
      <w:proofErr w:type="spellStart"/>
      <w:r w:rsidR="00B65F56">
        <w:rPr>
          <w:rFonts w:cs="Traditional Arabic"/>
          <w:lang w:bidi="ar-EG"/>
        </w:rPr>
        <w:t>Utiabah</w:t>
      </w:r>
      <w:proofErr w:type="spellEnd"/>
      <w:r w:rsidR="00B65F56">
        <w:rPr>
          <w:rFonts w:cs="Traditional Arabic"/>
          <w:lang w:bidi="ar-EG"/>
        </w:rPr>
        <w:t xml:space="preserve">, from Abu </w:t>
      </w:r>
      <w:proofErr w:type="spellStart"/>
      <w:r w:rsidR="00B65F56">
        <w:rPr>
          <w:rFonts w:cs="Traditional Arabic"/>
          <w:lang w:bidi="ar-EG"/>
        </w:rPr>
        <w:t>Wa’il</w:t>
      </w:r>
      <w:proofErr w:type="spellEnd"/>
      <w:r w:rsidR="00B65F56">
        <w:rPr>
          <w:rFonts w:cs="Traditional Arabic"/>
          <w:lang w:bidi="ar-EG"/>
        </w:rPr>
        <w:t xml:space="preserve">, from </w:t>
      </w:r>
      <w:proofErr w:type="spellStart"/>
      <w:r w:rsidR="00B65F56">
        <w:rPr>
          <w:rFonts w:cs="Traditional Arabic"/>
          <w:lang w:bidi="ar-EG"/>
        </w:rPr>
        <w:t>Masruq</w:t>
      </w:r>
      <w:proofErr w:type="spellEnd"/>
      <w:r w:rsidR="00B65F56">
        <w:rPr>
          <w:rFonts w:cs="Traditional Arabic"/>
          <w:lang w:bidi="ar-EG"/>
        </w:rPr>
        <w:t>, who said: [</w:t>
      </w:r>
      <w:r w:rsidR="00E454CA">
        <w:rPr>
          <w:rFonts w:cs="Traditional Arabic"/>
          <w:lang w:bidi="ar-EG"/>
        </w:rPr>
        <w:t xml:space="preserve">If the judge </w:t>
      </w:r>
      <w:r w:rsidR="00DC6B45">
        <w:rPr>
          <w:rFonts w:cs="Traditional Arabic"/>
          <w:lang w:bidi="ar-EG"/>
        </w:rPr>
        <w:t xml:space="preserve">takes the gift </w:t>
      </w:r>
      <w:r w:rsidR="005D41CE">
        <w:rPr>
          <w:rFonts w:cs="Traditional Arabic"/>
          <w:lang w:bidi="ar-EG"/>
        </w:rPr>
        <w:t xml:space="preserve">he has </w:t>
      </w:r>
      <w:r w:rsidR="002C4FB4">
        <w:rPr>
          <w:rFonts w:cs="Traditional Arabic"/>
          <w:lang w:bidi="ar-EG"/>
        </w:rPr>
        <w:t>taken As-</w:t>
      </w:r>
      <w:proofErr w:type="spellStart"/>
      <w:r w:rsidR="002C4FB4">
        <w:rPr>
          <w:rFonts w:cs="Traditional Arabic"/>
          <w:lang w:bidi="ar-EG"/>
        </w:rPr>
        <w:t>Suht</w:t>
      </w:r>
      <w:proofErr w:type="spellEnd"/>
      <w:r w:rsidR="002D677A">
        <w:rPr>
          <w:rFonts w:cs="Traditional Arabic"/>
          <w:lang w:bidi="ar-EG"/>
        </w:rPr>
        <w:t xml:space="preserve"> (illicit gain)</w:t>
      </w:r>
      <w:r w:rsidR="001A5A4C">
        <w:rPr>
          <w:rFonts w:cs="Traditional Arabic"/>
          <w:lang w:bidi="ar-EG"/>
        </w:rPr>
        <w:t xml:space="preserve"> and if he accepts bribery it </w:t>
      </w:r>
      <w:r w:rsidR="007A02E7">
        <w:rPr>
          <w:rFonts w:cs="Traditional Arabic"/>
          <w:lang w:bidi="ar-EG"/>
        </w:rPr>
        <w:t>makes him reach Al-Kufr (disbelief)</w:t>
      </w:r>
      <w:r w:rsidR="00805838">
        <w:rPr>
          <w:rFonts w:cs="Traditional Arabic"/>
          <w:lang w:bidi="ar-EG"/>
        </w:rPr>
        <w:t>]. Al-</w:t>
      </w:r>
      <w:proofErr w:type="spellStart"/>
      <w:r w:rsidR="00805838">
        <w:rPr>
          <w:rFonts w:cs="Traditional Arabic"/>
          <w:lang w:bidi="ar-EG"/>
        </w:rPr>
        <w:t>Masruq</w:t>
      </w:r>
      <w:proofErr w:type="spellEnd"/>
      <w:r w:rsidR="00805838">
        <w:rPr>
          <w:rFonts w:cs="Traditional Arabic"/>
          <w:lang w:bidi="ar-EG"/>
        </w:rPr>
        <w:t xml:space="preserve"> said: </w:t>
      </w:r>
      <w:r w:rsidR="00EF6A0C">
        <w:rPr>
          <w:rFonts w:cs="Traditional Arabic"/>
          <w:lang w:bidi="ar-EG"/>
        </w:rPr>
        <w:t>[</w:t>
      </w:r>
      <w:r w:rsidR="00142E27">
        <w:rPr>
          <w:rFonts w:cs="Traditional Arabic"/>
          <w:lang w:bidi="ar-EG"/>
        </w:rPr>
        <w:t>Whoever drinks Al-Khamr (alcohol)</w:t>
      </w:r>
      <w:r w:rsidR="0049741D">
        <w:rPr>
          <w:rFonts w:cs="Traditional Arabic"/>
          <w:lang w:bidi="ar-EG"/>
        </w:rPr>
        <w:t xml:space="preserve"> has disbelieved</w:t>
      </w:r>
      <w:r w:rsidR="00FC2C26">
        <w:rPr>
          <w:rFonts w:cs="Traditional Arabic"/>
          <w:lang w:bidi="ar-EG"/>
        </w:rPr>
        <w:t xml:space="preserve"> and his Kufr is that he does not </w:t>
      </w:r>
      <w:r w:rsidR="007926A5">
        <w:rPr>
          <w:rFonts w:cs="Traditional Arabic"/>
          <w:lang w:bidi="ar-EG"/>
        </w:rPr>
        <w:t>have Salah (prayer)</w:t>
      </w:r>
      <w:r w:rsidR="00451B40">
        <w:rPr>
          <w:rFonts w:cs="Traditional Arabic"/>
          <w:lang w:bidi="ar-EG"/>
        </w:rPr>
        <w:t xml:space="preserve"> (</w:t>
      </w:r>
      <w:proofErr w:type="gramStart"/>
      <w:r w:rsidR="00451B40">
        <w:rPr>
          <w:rFonts w:cs="Traditional Arabic"/>
          <w:lang w:bidi="ar-EG"/>
        </w:rPr>
        <w:t>i.e.</w:t>
      </w:r>
      <w:proofErr w:type="gramEnd"/>
      <w:r w:rsidR="00451B40">
        <w:rPr>
          <w:rFonts w:cs="Traditional Arabic"/>
          <w:lang w:bidi="ar-EG"/>
        </w:rPr>
        <w:t xml:space="preserve"> accepted)</w:t>
      </w:r>
      <w:r w:rsidR="007926A5">
        <w:rPr>
          <w:rFonts w:cs="Traditional Arabic"/>
          <w:lang w:bidi="ar-EG"/>
        </w:rPr>
        <w:t>]</w:t>
      </w:r>
      <w:r w:rsidR="00451B40">
        <w:rPr>
          <w:rFonts w:cs="Traditional Arabic"/>
          <w:lang w:bidi="ar-EG"/>
        </w:rPr>
        <w:t>.</w:t>
      </w:r>
      <w:r w:rsidR="00475C10">
        <w:rPr>
          <w:rFonts w:cs="Traditional Arabic"/>
          <w:lang w:bidi="ar-EG"/>
        </w:rPr>
        <w:t xml:space="preserve"> </w:t>
      </w:r>
      <w:r w:rsidR="00436D60">
        <w:rPr>
          <w:rFonts w:cs="Traditional Arabic"/>
          <w:lang w:bidi="ar-EG"/>
        </w:rPr>
        <w:t>This is also Sahih in itself</w:t>
      </w:r>
      <w:r w:rsidR="005138CA">
        <w:rPr>
          <w:rFonts w:cs="Traditional Arabic"/>
          <w:lang w:bidi="ar-EG"/>
        </w:rPr>
        <w:t xml:space="preserve">, as we have </w:t>
      </w:r>
      <w:r w:rsidR="00001E6E">
        <w:rPr>
          <w:rFonts w:cs="Traditional Arabic"/>
          <w:lang w:bidi="ar-EG"/>
        </w:rPr>
        <w:t>corroborated</w:t>
      </w:r>
      <w:r w:rsidR="005138CA">
        <w:rPr>
          <w:rFonts w:cs="Traditional Arabic"/>
          <w:lang w:bidi="ar-EG"/>
        </w:rPr>
        <w:t xml:space="preserve"> the </w:t>
      </w:r>
      <w:r w:rsidR="00B23D6E">
        <w:rPr>
          <w:rFonts w:cs="Traditional Arabic"/>
          <w:lang w:bidi="ar-EG"/>
        </w:rPr>
        <w:t xml:space="preserve">confusion </w:t>
      </w:r>
      <w:r w:rsidR="006D3A35">
        <w:rPr>
          <w:rFonts w:cs="Traditional Arabic"/>
          <w:lang w:bidi="ar-EG"/>
        </w:rPr>
        <w:t xml:space="preserve">or bad memory </w:t>
      </w:r>
      <w:r w:rsidR="00B23D6E">
        <w:rPr>
          <w:rFonts w:cs="Traditional Arabic"/>
          <w:lang w:bidi="ar-EG"/>
        </w:rPr>
        <w:t>of</w:t>
      </w:r>
      <w:r w:rsidR="00BA7776">
        <w:rPr>
          <w:rFonts w:cs="Traditional Arabic"/>
          <w:lang w:bidi="ar-EG"/>
        </w:rPr>
        <w:t xml:space="preserve"> Khal</w:t>
      </w:r>
      <w:r w:rsidR="00805DA9">
        <w:rPr>
          <w:rFonts w:cs="Traditional Arabic"/>
          <w:lang w:bidi="ar-EG"/>
        </w:rPr>
        <w:t>a</w:t>
      </w:r>
      <w:r w:rsidR="00BA7776">
        <w:rPr>
          <w:rFonts w:cs="Traditional Arabic"/>
          <w:lang w:bidi="ar-EG"/>
        </w:rPr>
        <w:t xml:space="preserve">f bin Al-Khalifah </w:t>
      </w:r>
      <w:r w:rsidR="009D775D">
        <w:rPr>
          <w:rFonts w:cs="Traditional Arabic"/>
          <w:lang w:bidi="ar-EG"/>
        </w:rPr>
        <w:t xml:space="preserve">bin </w:t>
      </w:r>
      <w:proofErr w:type="spellStart"/>
      <w:r w:rsidR="0057574F">
        <w:rPr>
          <w:rFonts w:cs="Traditional Arabic"/>
          <w:lang w:bidi="ar-EG"/>
        </w:rPr>
        <w:t>Sa’id</w:t>
      </w:r>
      <w:proofErr w:type="spellEnd"/>
      <w:r w:rsidR="0057574F">
        <w:rPr>
          <w:rFonts w:cs="Traditional Arabic"/>
          <w:lang w:bidi="ar-EG"/>
        </w:rPr>
        <w:t xml:space="preserve"> Al-</w:t>
      </w:r>
      <w:proofErr w:type="spellStart"/>
      <w:r w:rsidR="0057574F">
        <w:rPr>
          <w:rFonts w:cs="Traditional Arabic"/>
          <w:lang w:bidi="ar-EG"/>
        </w:rPr>
        <w:t>Ash’ja’</w:t>
      </w:r>
      <w:r w:rsidR="007D559D">
        <w:rPr>
          <w:rFonts w:cs="Traditional Arabic"/>
          <w:lang w:bidi="ar-EG"/>
        </w:rPr>
        <w:t>iy</w:t>
      </w:r>
      <w:proofErr w:type="spellEnd"/>
      <w:r w:rsidR="000827FA">
        <w:rPr>
          <w:rFonts w:cs="Traditional Arabic"/>
          <w:lang w:bidi="ar-EG"/>
        </w:rPr>
        <w:t xml:space="preserve">, </w:t>
      </w:r>
      <w:r w:rsidR="00E50CB0">
        <w:rPr>
          <w:rFonts w:cs="Traditional Arabic"/>
          <w:lang w:bidi="ar-EG"/>
        </w:rPr>
        <w:t>as</w:t>
      </w:r>
      <w:r w:rsidR="000827FA">
        <w:rPr>
          <w:rFonts w:cs="Traditional Arabic"/>
          <w:lang w:bidi="ar-EG"/>
        </w:rPr>
        <w:t xml:space="preserve"> he </w:t>
      </w:r>
      <w:r w:rsidR="00E50CB0">
        <w:rPr>
          <w:rFonts w:cs="Traditional Arabic"/>
          <w:lang w:bidi="ar-EG"/>
        </w:rPr>
        <w:t>used to muddle</w:t>
      </w:r>
      <w:r w:rsidR="000827FA">
        <w:rPr>
          <w:rFonts w:cs="Traditional Arabic"/>
          <w:lang w:bidi="ar-EG"/>
        </w:rPr>
        <w:t xml:space="preserve"> in </w:t>
      </w:r>
      <w:r w:rsidR="00C6172A">
        <w:rPr>
          <w:rFonts w:cs="Traditional Arabic"/>
          <w:lang w:bidi="ar-EG"/>
        </w:rPr>
        <w:t xml:space="preserve">the </w:t>
      </w:r>
      <w:r w:rsidR="00E50CB0">
        <w:rPr>
          <w:rFonts w:cs="Traditional Arabic"/>
          <w:lang w:bidi="ar-EG"/>
        </w:rPr>
        <w:t>end</w:t>
      </w:r>
      <w:r w:rsidR="00B23C03">
        <w:rPr>
          <w:rFonts w:cs="Traditional Arabic"/>
          <w:lang w:bidi="ar-EG"/>
        </w:rPr>
        <w:t xml:space="preserve">. We </w:t>
      </w:r>
      <w:r w:rsidR="00001E6E">
        <w:rPr>
          <w:rFonts w:cs="Traditional Arabic"/>
          <w:lang w:bidi="ar-EG"/>
        </w:rPr>
        <w:t>corroborated</w:t>
      </w:r>
      <w:r w:rsidR="00B23C03">
        <w:rPr>
          <w:rFonts w:cs="Traditional Arabic"/>
          <w:lang w:bidi="ar-EG"/>
        </w:rPr>
        <w:t xml:space="preserve"> that through the testimony of the previous and coming corroborations. </w:t>
      </w:r>
      <w:r w:rsidR="00451B40">
        <w:rPr>
          <w:rFonts w:cs="Traditional Arabic"/>
          <w:lang w:bidi="ar-EG"/>
        </w:rPr>
        <w:t xml:space="preserve"> </w:t>
      </w:r>
    </w:p>
    <w:p w14:paraId="556C5EC5" w14:textId="397C9CB6" w:rsidR="00651D10" w:rsidRDefault="00651D10" w:rsidP="00774CE9">
      <w:pPr>
        <w:spacing w:after="0"/>
        <w:rPr>
          <w:rFonts w:cs="Traditional Arabic"/>
          <w:lang w:bidi="ar-EG"/>
        </w:rPr>
      </w:pPr>
    </w:p>
    <w:p w14:paraId="7C94C73B" w14:textId="4DC716E6" w:rsidR="00651D10" w:rsidRDefault="00CC4F7C" w:rsidP="00774CE9">
      <w:pPr>
        <w:spacing w:after="0"/>
        <w:rPr>
          <w:rFonts w:cs="Traditional Arabic"/>
          <w:lang w:bidi="ar-EG"/>
        </w:rPr>
      </w:pPr>
      <w:r>
        <w:rPr>
          <w:rFonts w:cs="Traditional Arabic"/>
          <w:lang w:bidi="ar-EG"/>
        </w:rPr>
        <w:t xml:space="preserve">- </w:t>
      </w:r>
      <w:r w:rsidR="00063158">
        <w:rPr>
          <w:rFonts w:cs="Traditional Arabic"/>
          <w:lang w:bidi="ar-EG"/>
        </w:rPr>
        <w:t xml:space="preserve">Indeed, it came </w:t>
      </w:r>
      <w:r w:rsidR="003E5D01">
        <w:rPr>
          <w:rFonts w:cs="Traditional Arabic"/>
          <w:lang w:bidi="ar-EG"/>
        </w:rPr>
        <w:t xml:space="preserve">by other than the path of </w:t>
      </w:r>
      <w:proofErr w:type="spellStart"/>
      <w:r w:rsidR="003E5D01">
        <w:rPr>
          <w:rFonts w:cs="Traditional Arabic"/>
          <w:lang w:bidi="ar-EG"/>
        </w:rPr>
        <w:t>Masruq</w:t>
      </w:r>
      <w:proofErr w:type="spellEnd"/>
      <w:r w:rsidR="003E5D01">
        <w:rPr>
          <w:rFonts w:cs="Traditional Arabic"/>
          <w:lang w:bidi="ar-EG"/>
        </w:rPr>
        <w:t>. In the “</w:t>
      </w:r>
      <w:proofErr w:type="spellStart"/>
      <w:r w:rsidR="003E5D01">
        <w:rPr>
          <w:rFonts w:cs="Traditional Arabic"/>
          <w:lang w:bidi="ar-EG"/>
        </w:rPr>
        <w:t>Mu’jam</w:t>
      </w:r>
      <w:proofErr w:type="spellEnd"/>
      <w:r w:rsidR="003E5D01">
        <w:rPr>
          <w:rFonts w:cs="Traditional Arabic"/>
          <w:lang w:bidi="ar-EG"/>
        </w:rPr>
        <w:t xml:space="preserve"> Al-Kabir” it was related as follows: </w:t>
      </w:r>
      <w:r w:rsidR="00114E85">
        <w:rPr>
          <w:rFonts w:cs="Traditional Arabic"/>
          <w:lang w:bidi="ar-EG"/>
        </w:rPr>
        <w:t>Muhammad bin ‘Ali As-</w:t>
      </w:r>
      <w:proofErr w:type="spellStart"/>
      <w:r w:rsidR="00114E85">
        <w:rPr>
          <w:rFonts w:cs="Traditional Arabic"/>
          <w:lang w:bidi="ar-EG"/>
        </w:rPr>
        <w:t>Saani</w:t>
      </w:r>
      <w:proofErr w:type="spellEnd"/>
      <w:r w:rsidR="00114E85">
        <w:rPr>
          <w:rFonts w:cs="Traditional Arabic"/>
          <w:lang w:bidi="ar-EG"/>
        </w:rPr>
        <w:t xml:space="preserve">’ Al-Makkiy related to us from </w:t>
      </w:r>
      <w:proofErr w:type="spellStart"/>
      <w:r w:rsidR="00114E85">
        <w:rPr>
          <w:rFonts w:cs="Traditional Arabic"/>
          <w:lang w:bidi="ar-EG"/>
        </w:rPr>
        <w:t>Sa’id</w:t>
      </w:r>
      <w:proofErr w:type="spellEnd"/>
      <w:r w:rsidR="00114E85">
        <w:rPr>
          <w:rFonts w:cs="Traditional Arabic"/>
          <w:lang w:bidi="ar-EG"/>
        </w:rPr>
        <w:t xml:space="preserve"> bin Mansur, from Hammad bin Yahya</w:t>
      </w:r>
      <w:r w:rsidR="00C915B7">
        <w:rPr>
          <w:rFonts w:cs="Traditional Arabic"/>
          <w:lang w:bidi="ar-EG"/>
        </w:rPr>
        <w:t xml:space="preserve"> Al-</w:t>
      </w:r>
      <w:proofErr w:type="spellStart"/>
      <w:r w:rsidR="00C915B7">
        <w:rPr>
          <w:rFonts w:cs="Traditional Arabic"/>
          <w:lang w:bidi="ar-EG"/>
        </w:rPr>
        <w:t>Abahh</w:t>
      </w:r>
      <w:proofErr w:type="spellEnd"/>
      <w:r w:rsidR="00C915B7">
        <w:rPr>
          <w:rFonts w:cs="Traditional Arabic"/>
          <w:lang w:bidi="ar-EG"/>
        </w:rPr>
        <w:t xml:space="preserve">, from Abu </w:t>
      </w:r>
      <w:proofErr w:type="spellStart"/>
      <w:r w:rsidR="00C915B7">
        <w:rPr>
          <w:rFonts w:cs="Traditional Arabic"/>
          <w:lang w:bidi="ar-EG"/>
        </w:rPr>
        <w:t>Ishaq</w:t>
      </w:r>
      <w:proofErr w:type="spellEnd"/>
      <w:r w:rsidR="00C915B7">
        <w:rPr>
          <w:rFonts w:cs="Traditional Arabic"/>
          <w:lang w:bidi="ar-EG"/>
        </w:rPr>
        <w:t>, from Abu Al-</w:t>
      </w:r>
      <w:proofErr w:type="spellStart"/>
      <w:r w:rsidR="00C915B7">
        <w:rPr>
          <w:rFonts w:cs="Traditional Arabic"/>
          <w:lang w:bidi="ar-EG"/>
        </w:rPr>
        <w:t>Ahwas</w:t>
      </w:r>
      <w:proofErr w:type="spellEnd"/>
      <w:r w:rsidR="00C915B7">
        <w:rPr>
          <w:rFonts w:cs="Traditional Arabic"/>
          <w:lang w:bidi="ar-EG"/>
        </w:rPr>
        <w:t xml:space="preserve">, from Ibn </w:t>
      </w:r>
      <w:proofErr w:type="spellStart"/>
      <w:r w:rsidR="00C915B7">
        <w:rPr>
          <w:rFonts w:cs="Traditional Arabic"/>
          <w:lang w:bidi="ar-EG"/>
        </w:rPr>
        <w:t>Mas’ud</w:t>
      </w:r>
      <w:proofErr w:type="spellEnd"/>
      <w:r w:rsidR="00C915B7">
        <w:rPr>
          <w:rFonts w:cs="Traditional Arabic"/>
          <w:lang w:bidi="ar-EG"/>
        </w:rPr>
        <w:t>, that he said: [</w:t>
      </w:r>
      <w:proofErr w:type="spellStart"/>
      <w:r w:rsidR="00C915B7">
        <w:rPr>
          <w:rFonts w:cs="Traditional Arabic"/>
          <w:lang w:bidi="ar-EG"/>
        </w:rPr>
        <w:t>Ar-Rishwah</w:t>
      </w:r>
      <w:proofErr w:type="spellEnd"/>
      <w:r w:rsidR="00C915B7">
        <w:rPr>
          <w:rFonts w:cs="Traditional Arabic"/>
          <w:lang w:bidi="ar-EG"/>
        </w:rPr>
        <w:t xml:space="preserve"> (bribery) in Al-Hukm (ruling)</w:t>
      </w:r>
      <w:r w:rsidR="00F75463">
        <w:rPr>
          <w:rFonts w:cs="Traditional Arabic"/>
          <w:lang w:bidi="ar-EG"/>
        </w:rPr>
        <w:t xml:space="preserve"> is Kufr (disbelief) and among the people it is As-</w:t>
      </w:r>
      <w:proofErr w:type="spellStart"/>
      <w:r w:rsidR="00F75463">
        <w:rPr>
          <w:rFonts w:cs="Traditional Arabic"/>
          <w:lang w:bidi="ar-EG"/>
        </w:rPr>
        <w:t>Suht</w:t>
      </w:r>
      <w:proofErr w:type="spellEnd"/>
      <w:r w:rsidR="00F75463">
        <w:rPr>
          <w:rFonts w:cs="Traditional Arabic"/>
          <w:lang w:bidi="ar-EG"/>
        </w:rPr>
        <w:t xml:space="preserve"> (illicit gains)].</w:t>
      </w:r>
    </w:p>
    <w:p w14:paraId="69C64ECB" w14:textId="77C9A865" w:rsidR="00F75463" w:rsidRDefault="00F75463" w:rsidP="00774CE9">
      <w:pPr>
        <w:spacing w:after="0"/>
        <w:rPr>
          <w:rFonts w:cs="Traditional Arabic"/>
          <w:lang w:bidi="ar-EG"/>
        </w:rPr>
      </w:pPr>
    </w:p>
    <w:p w14:paraId="3547BA61" w14:textId="39D67C54" w:rsidR="002255FD" w:rsidRDefault="00F75463" w:rsidP="00774CE9">
      <w:pPr>
        <w:spacing w:after="0"/>
        <w:rPr>
          <w:rFonts w:cs="Traditional Arabic"/>
          <w:lang w:bidi="ar-EG"/>
        </w:rPr>
      </w:pPr>
      <w:r>
        <w:rPr>
          <w:rFonts w:cs="Traditional Arabic"/>
          <w:lang w:bidi="ar-EG"/>
        </w:rPr>
        <w:t xml:space="preserve">- </w:t>
      </w:r>
      <w:r w:rsidR="00F635AB">
        <w:rPr>
          <w:rFonts w:cs="Traditional Arabic"/>
          <w:lang w:bidi="ar-EG"/>
        </w:rPr>
        <w:t xml:space="preserve">This is also the opinion of </w:t>
      </w:r>
      <w:proofErr w:type="spellStart"/>
      <w:r w:rsidR="00F635AB">
        <w:rPr>
          <w:rFonts w:cs="Traditional Arabic"/>
          <w:lang w:bidi="ar-EG"/>
        </w:rPr>
        <w:t>Masruq</w:t>
      </w:r>
      <w:proofErr w:type="spellEnd"/>
      <w:r w:rsidR="00F635AB">
        <w:rPr>
          <w:rFonts w:cs="Traditional Arabic"/>
          <w:lang w:bidi="ar-EG"/>
        </w:rPr>
        <w:t xml:space="preserve"> and his action (</w:t>
      </w:r>
      <w:proofErr w:type="gramStart"/>
      <w:r w:rsidR="00F635AB">
        <w:rPr>
          <w:rFonts w:cs="Traditional Arabic"/>
          <w:lang w:bidi="ar-EG"/>
        </w:rPr>
        <w:t>i.e.</w:t>
      </w:r>
      <w:proofErr w:type="gramEnd"/>
      <w:r w:rsidR="00F635AB">
        <w:rPr>
          <w:rFonts w:cs="Traditional Arabic"/>
          <w:lang w:bidi="ar-EG"/>
        </w:rPr>
        <w:t xml:space="preserve"> what he followed) as came reported in At-</w:t>
      </w:r>
      <w:proofErr w:type="spellStart"/>
      <w:r w:rsidR="00F635AB">
        <w:rPr>
          <w:rFonts w:cs="Traditional Arabic"/>
          <w:lang w:bidi="ar-EG"/>
        </w:rPr>
        <w:t>Tabaqaat</w:t>
      </w:r>
      <w:proofErr w:type="spellEnd"/>
      <w:r w:rsidR="00F635AB">
        <w:rPr>
          <w:rFonts w:cs="Traditional Arabic"/>
          <w:lang w:bidi="ar-EG"/>
        </w:rPr>
        <w:t xml:space="preserve"> Al-Kubra</w:t>
      </w:r>
      <w:r w:rsidR="00E2663F">
        <w:rPr>
          <w:rFonts w:cs="Traditional Arabic"/>
          <w:lang w:bidi="ar-EG"/>
        </w:rPr>
        <w:t xml:space="preserve">: ‘Amr bin Al-Haitham Abu </w:t>
      </w:r>
      <w:proofErr w:type="spellStart"/>
      <w:r w:rsidR="00E2663F">
        <w:rPr>
          <w:rFonts w:cs="Traditional Arabic"/>
          <w:lang w:bidi="ar-EG"/>
        </w:rPr>
        <w:t>Qutn</w:t>
      </w:r>
      <w:proofErr w:type="spellEnd"/>
      <w:r w:rsidR="00E2663F">
        <w:rPr>
          <w:rFonts w:cs="Traditional Arabic"/>
          <w:lang w:bidi="ar-EG"/>
        </w:rPr>
        <w:t xml:space="preserve"> related from Al-</w:t>
      </w:r>
      <w:proofErr w:type="spellStart"/>
      <w:r w:rsidR="00E2663F">
        <w:rPr>
          <w:rFonts w:cs="Traditional Arabic"/>
          <w:lang w:bidi="ar-EG"/>
        </w:rPr>
        <w:t>Mas’udiy</w:t>
      </w:r>
      <w:proofErr w:type="spellEnd"/>
      <w:r w:rsidR="00E2663F">
        <w:rPr>
          <w:rFonts w:cs="Traditional Arabic"/>
          <w:lang w:bidi="ar-EG"/>
        </w:rPr>
        <w:t xml:space="preserve">, from </w:t>
      </w:r>
      <w:proofErr w:type="spellStart"/>
      <w:r w:rsidR="00E2663F">
        <w:rPr>
          <w:rFonts w:cs="Traditional Arabic"/>
          <w:lang w:bidi="ar-EG"/>
        </w:rPr>
        <w:t>Bukair</w:t>
      </w:r>
      <w:proofErr w:type="spellEnd"/>
      <w:r w:rsidR="00E2663F">
        <w:rPr>
          <w:rFonts w:cs="Traditional Arabic"/>
          <w:lang w:bidi="ar-EG"/>
        </w:rPr>
        <w:t xml:space="preserve"> bin Abi </w:t>
      </w:r>
      <w:proofErr w:type="spellStart"/>
      <w:r w:rsidR="00E2663F">
        <w:rPr>
          <w:rFonts w:cs="Traditional Arabic"/>
          <w:lang w:bidi="ar-EG"/>
        </w:rPr>
        <w:t>Bukair</w:t>
      </w:r>
      <w:proofErr w:type="spellEnd"/>
      <w:r w:rsidR="00504F7A">
        <w:rPr>
          <w:rFonts w:cs="Traditional Arabic"/>
          <w:lang w:bidi="ar-EG"/>
        </w:rPr>
        <w:t>, from Abu Ad-</w:t>
      </w:r>
      <w:proofErr w:type="spellStart"/>
      <w:r w:rsidR="00504F7A">
        <w:rPr>
          <w:rFonts w:cs="Traditional Arabic"/>
          <w:lang w:bidi="ar-EG"/>
        </w:rPr>
        <w:t>Duha</w:t>
      </w:r>
      <w:proofErr w:type="spellEnd"/>
      <w:r w:rsidR="00504F7A">
        <w:rPr>
          <w:rFonts w:cs="Traditional Arabic"/>
          <w:lang w:bidi="ar-EG"/>
        </w:rPr>
        <w:t xml:space="preserve">: That </w:t>
      </w:r>
      <w:proofErr w:type="spellStart"/>
      <w:r w:rsidR="00504F7A">
        <w:rPr>
          <w:rFonts w:cs="Traditional Arabic"/>
          <w:lang w:bidi="ar-EG"/>
        </w:rPr>
        <w:t>Masruq</w:t>
      </w:r>
      <w:proofErr w:type="spellEnd"/>
      <w:r w:rsidR="00504F7A">
        <w:rPr>
          <w:rFonts w:cs="Traditional Arabic"/>
          <w:lang w:bidi="ar-EG"/>
        </w:rPr>
        <w:t xml:space="preserve"> interceded for a man</w:t>
      </w:r>
      <w:r w:rsidR="0080560F">
        <w:rPr>
          <w:rFonts w:cs="Traditional Arabic"/>
          <w:lang w:bidi="ar-EG"/>
        </w:rPr>
        <w:t>. T</w:t>
      </w:r>
      <w:r w:rsidR="00504F7A">
        <w:rPr>
          <w:rFonts w:cs="Traditional Arabic"/>
          <w:lang w:bidi="ar-EG"/>
        </w:rPr>
        <w:t xml:space="preserve">hen he (that man) gifted him with a female </w:t>
      </w:r>
      <w:proofErr w:type="gramStart"/>
      <w:r w:rsidR="00504F7A">
        <w:rPr>
          <w:rFonts w:cs="Traditional Arabic"/>
          <w:lang w:bidi="ar-EG"/>
        </w:rPr>
        <w:t>slave</w:t>
      </w:r>
      <w:proofErr w:type="gramEnd"/>
      <w:r w:rsidR="0080560F">
        <w:rPr>
          <w:rFonts w:cs="Traditional Arabic"/>
          <w:lang w:bidi="ar-EG"/>
        </w:rPr>
        <w:t xml:space="preserve"> and he (</w:t>
      </w:r>
      <w:proofErr w:type="spellStart"/>
      <w:r w:rsidR="0080560F">
        <w:rPr>
          <w:rFonts w:cs="Traditional Arabic"/>
          <w:lang w:bidi="ar-EG"/>
        </w:rPr>
        <w:t>Masruq</w:t>
      </w:r>
      <w:proofErr w:type="spellEnd"/>
      <w:r w:rsidR="0080560F">
        <w:rPr>
          <w:rFonts w:cs="Traditional Arabic"/>
          <w:lang w:bidi="ar-EG"/>
        </w:rPr>
        <w:t>) became angry</w:t>
      </w:r>
      <w:r w:rsidR="00E51142">
        <w:rPr>
          <w:rFonts w:cs="Traditional Arabic"/>
          <w:lang w:bidi="ar-EG"/>
        </w:rPr>
        <w:t xml:space="preserve"> and said: </w:t>
      </w:r>
      <w:r w:rsidR="008140CB">
        <w:rPr>
          <w:rFonts w:cs="Traditional Arabic"/>
          <w:lang w:bidi="ar-EG"/>
        </w:rPr>
        <w:t>[</w:t>
      </w:r>
      <w:r w:rsidR="00E51142">
        <w:rPr>
          <w:rFonts w:cs="Traditional Arabic"/>
          <w:lang w:bidi="ar-EG"/>
        </w:rPr>
        <w:t xml:space="preserve">Had I known that this was in you I would not have spoken in it (i.e. interceded) </w:t>
      </w:r>
      <w:r w:rsidR="002B471B">
        <w:rPr>
          <w:rFonts w:cs="Traditional Arabic"/>
          <w:lang w:bidi="ar-EG"/>
        </w:rPr>
        <w:t xml:space="preserve">and I will never talk in what remains. </w:t>
      </w:r>
      <w:r w:rsidR="004D3C1C">
        <w:rPr>
          <w:rFonts w:cs="Traditional Arabic"/>
          <w:lang w:bidi="ar-EG"/>
        </w:rPr>
        <w:t xml:space="preserve">I heard Abdullah bin </w:t>
      </w:r>
      <w:proofErr w:type="spellStart"/>
      <w:r w:rsidR="004D3C1C">
        <w:rPr>
          <w:rFonts w:cs="Traditional Arabic"/>
          <w:lang w:bidi="ar-EG"/>
        </w:rPr>
        <w:t>Mas’ud</w:t>
      </w:r>
      <w:proofErr w:type="spellEnd"/>
      <w:r w:rsidR="004D3C1C">
        <w:rPr>
          <w:rFonts w:cs="Traditional Arabic"/>
          <w:lang w:bidi="ar-EG"/>
        </w:rPr>
        <w:t xml:space="preserve"> saying: </w:t>
      </w:r>
      <w:r w:rsidR="0035060A">
        <w:rPr>
          <w:rFonts w:cs="Traditional Arabic"/>
          <w:lang w:bidi="ar-EG"/>
        </w:rPr>
        <w:t>“</w:t>
      </w:r>
      <w:r w:rsidR="004D3C1C">
        <w:rPr>
          <w:rFonts w:cs="Traditional Arabic"/>
          <w:lang w:bidi="ar-EG"/>
        </w:rPr>
        <w:t xml:space="preserve">Whoever intercedes </w:t>
      </w:r>
      <w:r w:rsidR="00394727">
        <w:rPr>
          <w:rFonts w:cs="Traditional Arabic"/>
          <w:lang w:bidi="ar-EG"/>
        </w:rPr>
        <w:t xml:space="preserve">for a right to be returned or for an injustice to be repelled and is then </w:t>
      </w:r>
      <w:r w:rsidR="005F264B">
        <w:rPr>
          <w:rFonts w:cs="Traditional Arabic"/>
          <w:lang w:bidi="ar-EG"/>
        </w:rPr>
        <w:t>offered</w:t>
      </w:r>
      <w:r w:rsidR="00394727">
        <w:rPr>
          <w:rFonts w:cs="Traditional Arabic"/>
          <w:lang w:bidi="ar-EG"/>
        </w:rPr>
        <w:t xml:space="preserve"> a gift</w:t>
      </w:r>
      <w:r w:rsidR="00532278">
        <w:rPr>
          <w:rFonts w:cs="Traditional Arabic"/>
          <w:lang w:bidi="ar-EG"/>
        </w:rPr>
        <w:t xml:space="preserve"> for that and accepts</w:t>
      </w:r>
      <w:r w:rsidR="005F264B">
        <w:rPr>
          <w:rFonts w:cs="Traditional Arabic"/>
          <w:lang w:bidi="ar-EG"/>
        </w:rPr>
        <w:t xml:space="preserve"> it, then that is As-</w:t>
      </w:r>
      <w:proofErr w:type="spellStart"/>
      <w:r w:rsidR="005F264B">
        <w:rPr>
          <w:rFonts w:cs="Traditional Arabic"/>
          <w:lang w:bidi="ar-EG"/>
        </w:rPr>
        <w:t>Suht</w:t>
      </w:r>
      <w:proofErr w:type="spellEnd"/>
      <w:r w:rsidR="005F264B">
        <w:rPr>
          <w:rFonts w:cs="Traditional Arabic"/>
          <w:lang w:bidi="ar-EG"/>
        </w:rPr>
        <w:t xml:space="preserve"> (illicit gain)!</w:t>
      </w:r>
      <w:r w:rsidR="0035060A">
        <w:rPr>
          <w:rFonts w:cs="Traditional Arabic"/>
          <w:lang w:bidi="ar-EG"/>
        </w:rPr>
        <w:t>”</w:t>
      </w:r>
      <w:r w:rsidR="005F264B">
        <w:rPr>
          <w:rFonts w:cs="Traditional Arabic"/>
          <w:lang w:bidi="ar-EG"/>
        </w:rPr>
        <w:t xml:space="preserve"> </w:t>
      </w:r>
      <w:r w:rsidR="00B97B0F">
        <w:rPr>
          <w:rFonts w:cs="Traditional Arabic"/>
          <w:lang w:bidi="ar-EG"/>
        </w:rPr>
        <w:t xml:space="preserve">They (those in attendance) said: “We did not view the </w:t>
      </w:r>
      <w:proofErr w:type="spellStart"/>
      <w:r w:rsidR="00B97B0F">
        <w:rPr>
          <w:rFonts w:cs="Traditional Arabic"/>
          <w:lang w:bidi="ar-EG"/>
        </w:rPr>
        <w:t>Suht</w:t>
      </w:r>
      <w:proofErr w:type="spellEnd"/>
      <w:r w:rsidR="00B97B0F">
        <w:rPr>
          <w:rFonts w:cs="Traditional Arabic"/>
          <w:lang w:bidi="ar-EG"/>
        </w:rPr>
        <w:t xml:space="preserve"> except the taking</w:t>
      </w:r>
      <w:r w:rsidR="00F534DA">
        <w:rPr>
          <w:rFonts w:cs="Traditional Arabic"/>
          <w:lang w:bidi="ar-EG"/>
        </w:rPr>
        <w:t xml:space="preserve"> upon the position of ruling?!” He said: “The taking upon the rule is Kufr (disbelief”</w:t>
      </w:r>
      <w:r w:rsidR="008140CB">
        <w:rPr>
          <w:rFonts w:cs="Traditional Arabic"/>
          <w:lang w:bidi="ar-EG"/>
        </w:rPr>
        <w:t>].</w:t>
      </w:r>
      <w:r w:rsidR="00B97B0F">
        <w:rPr>
          <w:rFonts w:cs="Traditional Arabic"/>
          <w:lang w:bidi="ar-EG"/>
        </w:rPr>
        <w:t xml:space="preserve"> </w:t>
      </w:r>
      <w:r w:rsidR="002E02EE">
        <w:rPr>
          <w:rFonts w:cs="Traditional Arabic"/>
          <w:lang w:bidi="ar-EG"/>
        </w:rPr>
        <w:t xml:space="preserve">This </w:t>
      </w:r>
      <w:r w:rsidR="00A8530D">
        <w:rPr>
          <w:rFonts w:cs="Traditional Arabic"/>
          <w:lang w:bidi="ar-EG"/>
        </w:rPr>
        <w:t>I</w:t>
      </w:r>
      <w:r w:rsidR="002E02EE">
        <w:rPr>
          <w:rFonts w:cs="Traditional Arabic"/>
          <w:lang w:bidi="ar-EG"/>
        </w:rPr>
        <w:t xml:space="preserve">snad is Sahih </w:t>
      </w:r>
      <w:r w:rsidR="00E50CB0">
        <w:rPr>
          <w:rFonts w:cs="Traditional Arabic"/>
          <w:lang w:bidi="ar-EG"/>
        </w:rPr>
        <w:t>as</w:t>
      </w:r>
      <w:r w:rsidR="002E02EE">
        <w:rPr>
          <w:rFonts w:cs="Traditional Arabic"/>
          <w:lang w:bidi="ar-EG"/>
        </w:rPr>
        <w:t xml:space="preserve"> we </w:t>
      </w:r>
      <w:r w:rsidR="00E50CB0">
        <w:rPr>
          <w:rFonts w:cs="Traditional Arabic"/>
          <w:lang w:bidi="ar-EG"/>
        </w:rPr>
        <w:t xml:space="preserve">have </w:t>
      </w:r>
      <w:r w:rsidR="00001E6E">
        <w:rPr>
          <w:rFonts w:cs="Traditional Arabic"/>
          <w:lang w:bidi="ar-EG"/>
        </w:rPr>
        <w:t>corroborated</w:t>
      </w:r>
      <w:r w:rsidR="002E02EE">
        <w:rPr>
          <w:rFonts w:cs="Traditional Arabic"/>
          <w:lang w:bidi="ar-EG"/>
        </w:rPr>
        <w:t xml:space="preserve"> the </w:t>
      </w:r>
      <w:proofErr w:type="spellStart"/>
      <w:r w:rsidR="002E02EE">
        <w:rPr>
          <w:rFonts w:cs="Traditional Arabic"/>
          <w:lang w:bidi="ar-EG"/>
        </w:rPr>
        <w:t>Ikhtilaat</w:t>
      </w:r>
      <w:proofErr w:type="spellEnd"/>
      <w:r w:rsidR="002E02EE">
        <w:rPr>
          <w:rFonts w:cs="Traditional Arabic"/>
          <w:lang w:bidi="ar-EG"/>
        </w:rPr>
        <w:t xml:space="preserve"> (confusion</w:t>
      </w:r>
      <w:r w:rsidR="00E50CB0">
        <w:rPr>
          <w:rFonts w:cs="Traditional Arabic"/>
          <w:lang w:bidi="ar-EG"/>
        </w:rPr>
        <w:t xml:space="preserve"> and bad memory</w:t>
      </w:r>
      <w:r w:rsidR="002E02EE">
        <w:rPr>
          <w:rFonts w:cs="Traditional Arabic"/>
          <w:lang w:bidi="ar-EG"/>
        </w:rPr>
        <w:t>) of Al-</w:t>
      </w:r>
      <w:proofErr w:type="spellStart"/>
      <w:r w:rsidR="002E02EE">
        <w:rPr>
          <w:rFonts w:cs="Traditional Arabic"/>
          <w:lang w:bidi="ar-EG"/>
        </w:rPr>
        <w:t>Mas’udiy</w:t>
      </w:r>
      <w:proofErr w:type="spellEnd"/>
      <w:r w:rsidR="002A3CFA">
        <w:rPr>
          <w:rFonts w:cs="Traditional Arabic"/>
          <w:lang w:bidi="ar-EG"/>
        </w:rPr>
        <w:t>, as he use</w:t>
      </w:r>
      <w:r w:rsidR="002255FD">
        <w:rPr>
          <w:rFonts w:cs="Traditional Arabic"/>
          <w:lang w:bidi="ar-EG"/>
        </w:rPr>
        <w:t>d</w:t>
      </w:r>
      <w:r w:rsidR="002A3CFA">
        <w:rPr>
          <w:rFonts w:cs="Traditional Arabic"/>
          <w:lang w:bidi="ar-EG"/>
        </w:rPr>
        <w:t xml:space="preserve"> to muddle at the end. We have </w:t>
      </w:r>
      <w:r w:rsidR="009023CD">
        <w:rPr>
          <w:rFonts w:cs="Traditional Arabic"/>
          <w:lang w:bidi="ar-EG"/>
        </w:rPr>
        <w:t>corroborated</w:t>
      </w:r>
      <w:r w:rsidR="002A3CFA">
        <w:rPr>
          <w:rFonts w:cs="Traditional Arabic"/>
          <w:lang w:bidi="ar-EG"/>
        </w:rPr>
        <w:t xml:space="preserve"> that </w:t>
      </w:r>
      <w:r w:rsidR="004074CD">
        <w:rPr>
          <w:rFonts w:cs="Traditional Arabic"/>
          <w:lang w:bidi="ar-EG"/>
        </w:rPr>
        <w:t xml:space="preserve">as </w:t>
      </w:r>
      <w:r w:rsidR="004074CD">
        <w:rPr>
          <w:rFonts w:cs="Traditional Arabic"/>
          <w:lang w:bidi="ar-EG"/>
        </w:rPr>
        <w:lastRenderedPageBreak/>
        <w:t xml:space="preserve">‘Amr bin Al-Haitham, Abu </w:t>
      </w:r>
      <w:proofErr w:type="spellStart"/>
      <w:r w:rsidR="004074CD">
        <w:rPr>
          <w:rFonts w:cs="Traditional Arabic"/>
          <w:lang w:bidi="ar-EG"/>
        </w:rPr>
        <w:t>Qutn</w:t>
      </w:r>
      <w:proofErr w:type="spellEnd"/>
      <w:r w:rsidR="004074CD">
        <w:rPr>
          <w:rFonts w:cs="Traditional Arabic"/>
          <w:lang w:bidi="ar-EG"/>
        </w:rPr>
        <w:t>, received Hadith from Al-</w:t>
      </w:r>
      <w:proofErr w:type="spellStart"/>
      <w:r w:rsidR="004074CD">
        <w:rPr>
          <w:rFonts w:cs="Traditional Arabic"/>
          <w:lang w:bidi="ar-EG"/>
        </w:rPr>
        <w:t>Ma</w:t>
      </w:r>
      <w:r w:rsidR="002255FD">
        <w:rPr>
          <w:rFonts w:cs="Traditional Arabic"/>
          <w:lang w:bidi="ar-EG"/>
        </w:rPr>
        <w:t>s’udiy</w:t>
      </w:r>
      <w:proofErr w:type="spellEnd"/>
      <w:r w:rsidR="002255FD">
        <w:rPr>
          <w:rFonts w:cs="Traditional Arabic"/>
          <w:lang w:bidi="ar-EG"/>
        </w:rPr>
        <w:t xml:space="preserve"> </w:t>
      </w:r>
      <w:proofErr w:type="gramStart"/>
      <w:r w:rsidR="002255FD">
        <w:rPr>
          <w:rFonts w:cs="Traditional Arabic"/>
          <w:lang w:bidi="ar-EG"/>
        </w:rPr>
        <w:t>and also</w:t>
      </w:r>
      <w:proofErr w:type="gramEnd"/>
      <w:r w:rsidR="002255FD">
        <w:rPr>
          <w:rFonts w:cs="Traditional Arabic"/>
          <w:lang w:bidi="ar-EG"/>
        </w:rPr>
        <w:t xml:space="preserve"> due to the testimony of the previous corroborations.</w:t>
      </w:r>
    </w:p>
    <w:p w14:paraId="127AA769" w14:textId="31CDB43F" w:rsidR="002255FD" w:rsidRDefault="002255FD" w:rsidP="00774CE9">
      <w:pPr>
        <w:spacing w:after="0"/>
        <w:rPr>
          <w:rFonts w:cs="Traditional Arabic"/>
          <w:lang w:bidi="ar-EG"/>
        </w:rPr>
      </w:pPr>
    </w:p>
    <w:p w14:paraId="3B889FD1" w14:textId="77777777" w:rsidR="002C0E21" w:rsidRDefault="002C0E21" w:rsidP="00774CE9">
      <w:pPr>
        <w:spacing w:after="0"/>
        <w:rPr>
          <w:rFonts w:cs="Traditional Arabic"/>
          <w:lang w:bidi="ar-EG"/>
        </w:rPr>
      </w:pPr>
    </w:p>
    <w:p w14:paraId="0E4E250D" w14:textId="1CFAF7CC" w:rsidR="00F75463" w:rsidRPr="002837FC" w:rsidRDefault="002C0E21" w:rsidP="00774CE9">
      <w:pPr>
        <w:spacing w:after="0"/>
        <w:rPr>
          <w:rFonts w:cs="Traditional Arabic"/>
          <w:b/>
          <w:bCs/>
          <w:lang w:bidi="ar-EG"/>
        </w:rPr>
      </w:pPr>
      <w:r>
        <w:rPr>
          <w:rFonts w:cs="Traditional Arabic"/>
          <w:lang w:bidi="ar-EG"/>
        </w:rPr>
        <w:t xml:space="preserve">- </w:t>
      </w:r>
      <w:r w:rsidRPr="002837FC">
        <w:rPr>
          <w:rFonts w:cs="Traditional Arabic"/>
          <w:b/>
          <w:bCs/>
          <w:lang w:bidi="ar-EG"/>
        </w:rPr>
        <w:t>Section: The Hadith “</w:t>
      </w:r>
      <w:r w:rsidR="00BF370A" w:rsidRPr="002837FC">
        <w:rPr>
          <w:rFonts w:cs="Traditional Arabic"/>
          <w:b/>
          <w:bCs/>
          <w:lang w:bidi="ar-EG"/>
        </w:rPr>
        <w:t>He should not be a ‘</w:t>
      </w:r>
      <w:proofErr w:type="spellStart"/>
      <w:r w:rsidR="00BF370A" w:rsidRPr="002837FC">
        <w:rPr>
          <w:rFonts w:cs="Traditional Arabic"/>
          <w:b/>
          <w:bCs/>
          <w:lang w:bidi="ar-EG"/>
        </w:rPr>
        <w:t>Areef</w:t>
      </w:r>
      <w:proofErr w:type="spellEnd"/>
      <w:r w:rsidR="00BF370A" w:rsidRPr="002837FC">
        <w:rPr>
          <w:rFonts w:cs="Traditional Arabic"/>
          <w:b/>
          <w:bCs/>
          <w:lang w:bidi="ar-EG"/>
        </w:rPr>
        <w:t xml:space="preserve"> </w:t>
      </w:r>
      <w:r w:rsidR="00D775C6" w:rsidRPr="002837FC">
        <w:rPr>
          <w:rFonts w:cs="Traditional Arabic"/>
          <w:b/>
          <w:bCs/>
          <w:lang w:bidi="ar-EG"/>
        </w:rPr>
        <w:t>(Chief of people who informs</w:t>
      </w:r>
      <w:r w:rsidR="000427D2" w:rsidRPr="002837FC">
        <w:rPr>
          <w:rFonts w:cs="Traditional Arabic"/>
          <w:b/>
          <w:bCs/>
          <w:lang w:bidi="ar-EG"/>
        </w:rPr>
        <w:t xml:space="preserve"> the Ameer of their aff</w:t>
      </w:r>
      <w:r w:rsidR="002837FC" w:rsidRPr="002837FC">
        <w:rPr>
          <w:rFonts w:cs="Traditional Arabic"/>
          <w:b/>
          <w:bCs/>
          <w:lang w:bidi="ar-EG"/>
        </w:rPr>
        <w:t>a</w:t>
      </w:r>
      <w:r w:rsidR="000427D2" w:rsidRPr="002837FC">
        <w:rPr>
          <w:rFonts w:cs="Traditional Arabic"/>
          <w:b/>
          <w:bCs/>
          <w:lang w:bidi="ar-EG"/>
        </w:rPr>
        <w:t xml:space="preserve">irs), a </w:t>
      </w:r>
      <w:proofErr w:type="spellStart"/>
      <w:r w:rsidR="000427D2" w:rsidRPr="002837FC">
        <w:rPr>
          <w:rFonts w:cs="Traditional Arabic"/>
          <w:b/>
          <w:bCs/>
          <w:lang w:bidi="ar-EG"/>
        </w:rPr>
        <w:t>Shurtiy</w:t>
      </w:r>
      <w:proofErr w:type="spellEnd"/>
      <w:r w:rsidR="000427D2" w:rsidRPr="002837FC">
        <w:rPr>
          <w:rFonts w:cs="Traditional Arabic"/>
          <w:b/>
          <w:bCs/>
          <w:lang w:bidi="ar-EG"/>
        </w:rPr>
        <w:t xml:space="preserve"> (law-enforcer) </w:t>
      </w:r>
      <w:r w:rsidR="002837FC" w:rsidRPr="002837FC">
        <w:rPr>
          <w:rFonts w:cs="Traditional Arabic"/>
          <w:b/>
          <w:bCs/>
          <w:lang w:bidi="ar-EG"/>
        </w:rPr>
        <w:t>nor a tax collector”.</w:t>
      </w:r>
      <w:r w:rsidR="00E51142" w:rsidRPr="002837FC">
        <w:rPr>
          <w:rFonts w:cs="Traditional Arabic"/>
          <w:b/>
          <w:bCs/>
          <w:lang w:bidi="ar-EG"/>
        </w:rPr>
        <w:t xml:space="preserve"> </w:t>
      </w:r>
    </w:p>
    <w:p w14:paraId="52B38233" w14:textId="4B96C28E" w:rsidR="00651D10" w:rsidRDefault="00651D10" w:rsidP="00774CE9">
      <w:pPr>
        <w:spacing w:after="0"/>
        <w:rPr>
          <w:rFonts w:cs="Traditional Arabic"/>
          <w:lang w:bidi="ar-EG"/>
        </w:rPr>
      </w:pPr>
    </w:p>
    <w:p w14:paraId="71B2AE3B" w14:textId="5F8803B4" w:rsidR="00651D10" w:rsidRDefault="002309DA" w:rsidP="00774CE9">
      <w:pPr>
        <w:spacing w:after="0"/>
        <w:rPr>
          <w:rFonts w:cs="Traditional Arabic"/>
          <w:lang w:bidi="ar-EG"/>
        </w:rPr>
      </w:pPr>
      <w:r>
        <w:rPr>
          <w:rFonts w:cs="Traditional Arabic"/>
          <w:lang w:bidi="ar-EG"/>
        </w:rPr>
        <w:t xml:space="preserve">- The following came recorded in the Musnad of Aby </w:t>
      </w:r>
      <w:proofErr w:type="spellStart"/>
      <w:r>
        <w:rPr>
          <w:rFonts w:cs="Traditional Arabic"/>
          <w:lang w:bidi="ar-EG"/>
        </w:rPr>
        <w:t>Ya’la</w:t>
      </w:r>
      <w:proofErr w:type="spellEnd"/>
      <w:r>
        <w:rPr>
          <w:rFonts w:cs="Traditional Arabic"/>
          <w:lang w:bidi="ar-EG"/>
        </w:rPr>
        <w:t xml:space="preserve">: </w:t>
      </w:r>
      <w:proofErr w:type="spellStart"/>
      <w:r>
        <w:rPr>
          <w:rFonts w:cs="Traditional Arabic"/>
          <w:lang w:bidi="ar-EG"/>
        </w:rPr>
        <w:t>Ishaq</w:t>
      </w:r>
      <w:proofErr w:type="spellEnd"/>
      <w:r>
        <w:rPr>
          <w:rFonts w:cs="Traditional Arabic"/>
          <w:lang w:bidi="ar-EG"/>
        </w:rPr>
        <w:t xml:space="preserve"> </w:t>
      </w:r>
      <w:r w:rsidR="005C58F0">
        <w:rPr>
          <w:rFonts w:cs="Traditional Arabic"/>
          <w:lang w:bidi="ar-EG"/>
        </w:rPr>
        <w:t>bin Ibrahim Al-</w:t>
      </w:r>
      <w:proofErr w:type="spellStart"/>
      <w:r w:rsidR="005C58F0">
        <w:rPr>
          <w:rFonts w:cs="Traditional Arabic"/>
          <w:lang w:bidi="ar-EG"/>
        </w:rPr>
        <w:t>Mar</w:t>
      </w:r>
      <w:r w:rsidR="00790AFC">
        <w:rPr>
          <w:rFonts w:cs="Traditional Arabic"/>
          <w:lang w:bidi="ar-EG"/>
        </w:rPr>
        <w:t>wa</w:t>
      </w:r>
      <w:r w:rsidR="005C58F0">
        <w:rPr>
          <w:rFonts w:cs="Traditional Arabic"/>
          <w:lang w:bidi="ar-EG"/>
        </w:rPr>
        <w:t>ziy</w:t>
      </w:r>
      <w:proofErr w:type="spellEnd"/>
      <w:r w:rsidR="005C58F0">
        <w:rPr>
          <w:rFonts w:cs="Traditional Arabic"/>
          <w:lang w:bidi="ar-EG"/>
        </w:rPr>
        <w:t xml:space="preserve"> </w:t>
      </w:r>
      <w:r>
        <w:rPr>
          <w:rFonts w:cs="Traditional Arabic"/>
          <w:lang w:bidi="ar-EG"/>
        </w:rPr>
        <w:t>related to us</w:t>
      </w:r>
      <w:r w:rsidR="005C58F0">
        <w:rPr>
          <w:rFonts w:cs="Traditional Arabic"/>
          <w:lang w:bidi="ar-EG"/>
        </w:rPr>
        <w:t xml:space="preserve"> from</w:t>
      </w:r>
      <w:r w:rsidR="00790AFC">
        <w:rPr>
          <w:rFonts w:cs="Traditional Arabic"/>
          <w:lang w:bidi="ar-EG"/>
        </w:rPr>
        <w:t xml:space="preserve"> </w:t>
      </w:r>
      <w:proofErr w:type="spellStart"/>
      <w:r w:rsidR="00790AFC">
        <w:rPr>
          <w:rFonts w:cs="Traditional Arabic"/>
          <w:lang w:bidi="ar-EG"/>
        </w:rPr>
        <w:t>Jarir</w:t>
      </w:r>
      <w:proofErr w:type="spellEnd"/>
      <w:r w:rsidR="00790AFC">
        <w:rPr>
          <w:rFonts w:cs="Traditional Arabic"/>
          <w:lang w:bidi="ar-EG"/>
        </w:rPr>
        <w:t xml:space="preserve"> bin Abdul Hamid, from </w:t>
      </w:r>
      <w:proofErr w:type="spellStart"/>
      <w:r w:rsidR="00376C4C">
        <w:rPr>
          <w:rFonts w:cs="Traditional Arabic"/>
          <w:lang w:bidi="ar-EG"/>
        </w:rPr>
        <w:t>Raqabah</w:t>
      </w:r>
      <w:proofErr w:type="spellEnd"/>
      <w:r w:rsidR="00376C4C">
        <w:rPr>
          <w:rFonts w:cs="Traditional Arabic"/>
          <w:lang w:bidi="ar-EG"/>
        </w:rPr>
        <w:t xml:space="preserve"> bin </w:t>
      </w:r>
      <w:proofErr w:type="spellStart"/>
      <w:r w:rsidR="00376C4C">
        <w:rPr>
          <w:rFonts w:cs="Traditional Arabic"/>
          <w:lang w:bidi="ar-EG"/>
        </w:rPr>
        <w:t>Masqalah</w:t>
      </w:r>
      <w:proofErr w:type="spellEnd"/>
      <w:r w:rsidR="00D17E72">
        <w:rPr>
          <w:rFonts w:cs="Traditional Arabic"/>
          <w:lang w:bidi="ar-EG"/>
        </w:rPr>
        <w:t xml:space="preserve">, from </w:t>
      </w:r>
      <w:proofErr w:type="spellStart"/>
      <w:r w:rsidR="00D17E72">
        <w:rPr>
          <w:rFonts w:cs="Traditional Arabic"/>
          <w:lang w:bidi="ar-EG"/>
        </w:rPr>
        <w:t>Ja’far</w:t>
      </w:r>
      <w:proofErr w:type="spellEnd"/>
      <w:r w:rsidR="00D17E72">
        <w:rPr>
          <w:rFonts w:cs="Traditional Arabic"/>
          <w:lang w:bidi="ar-EG"/>
        </w:rPr>
        <w:t xml:space="preserve"> bin </w:t>
      </w:r>
      <w:proofErr w:type="spellStart"/>
      <w:r w:rsidR="00D17E72">
        <w:rPr>
          <w:rFonts w:cs="Traditional Arabic"/>
          <w:lang w:bidi="ar-EG"/>
        </w:rPr>
        <w:t>Iyaas</w:t>
      </w:r>
      <w:proofErr w:type="spellEnd"/>
      <w:r w:rsidR="00D17E72">
        <w:rPr>
          <w:rFonts w:cs="Traditional Arabic"/>
          <w:lang w:bidi="ar-EG"/>
        </w:rPr>
        <w:t xml:space="preserve">, from </w:t>
      </w:r>
      <w:proofErr w:type="spellStart"/>
      <w:r w:rsidR="00D17E72">
        <w:rPr>
          <w:rFonts w:cs="Traditional Arabic"/>
          <w:lang w:bidi="ar-EG"/>
        </w:rPr>
        <w:t>Abdur</w:t>
      </w:r>
      <w:proofErr w:type="spellEnd"/>
      <w:r w:rsidR="00D17E72">
        <w:rPr>
          <w:rFonts w:cs="Traditional Arabic"/>
          <w:lang w:bidi="ar-EG"/>
        </w:rPr>
        <w:t xml:space="preserve"> Rahman bin </w:t>
      </w:r>
      <w:proofErr w:type="spellStart"/>
      <w:r w:rsidR="00D17E72">
        <w:rPr>
          <w:rFonts w:cs="Traditional Arabic"/>
          <w:lang w:bidi="ar-EG"/>
        </w:rPr>
        <w:t>Mas’ud</w:t>
      </w:r>
      <w:proofErr w:type="spellEnd"/>
      <w:r w:rsidR="00D17E72">
        <w:rPr>
          <w:rFonts w:cs="Traditional Arabic"/>
          <w:lang w:bidi="ar-EG"/>
        </w:rPr>
        <w:t xml:space="preserve">, from Abu </w:t>
      </w:r>
      <w:proofErr w:type="spellStart"/>
      <w:r w:rsidR="00D17E72">
        <w:rPr>
          <w:rFonts w:cs="Traditional Arabic"/>
          <w:lang w:bidi="ar-EG"/>
        </w:rPr>
        <w:t>Sa’id</w:t>
      </w:r>
      <w:proofErr w:type="spellEnd"/>
      <w:r w:rsidR="00D17E72">
        <w:rPr>
          <w:rFonts w:cs="Traditional Arabic"/>
          <w:lang w:bidi="ar-EG"/>
        </w:rPr>
        <w:t xml:space="preserve"> and Abu Hurairah, who (both) said: The Messenger of Allah (saw) said:</w:t>
      </w:r>
    </w:p>
    <w:p w14:paraId="0002EA02" w14:textId="0AD80B7F" w:rsidR="00D17E72" w:rsidRDefault="00D17E72" w:rsidP="00774CE9">
      <w:pPr>
        <w:spacing w:after="0"/>
        <w:rPr>
          <w:rFonts w:cs="Traditional Arabic"/>
          <w:lang w:bidi="ar-EG"/>
        </w:rPr>
      </w:pPr>
    </w:p>
    <w:p w14:paraId="1D3DC688" w14:textId="1F90EA8B" w:rsidR="00D17E72" w:rsidRPr="00267FA1" w:rsidRDefault="00267FA1" w:rsidP="00774CE9">
      <w:pPr>
        <w:spacing w:after="0"/>
        <w:rPr>
          <w:rFonts w:cs="Traditional Arabic"/>
          <w:sz w:val="32"/>
          <w:szCs w:val="32"/>
          <w:rtl/>
          <w:lang w:bidi="ar-EG"/>
        </w:rPr>
      </w:pPr>
      <w:r w:rsidRPr="00267FA1">
        <w:rPr>
          <w:rFonts w:cs="Traditional Arabic"/>
          <w:sz w:val="32"/>
          <w:szCs w:val="32"/>
          <w:rtl/>
          <w:lang w:bidi="ar-EG"/>
        </w:rPr>
        <w:t>ل</w:t>
      </w:r>
      <w:r w:rsidR="001A63F4">
        <w:rPr>
          <w:rFonts w:cs="Traditional Arabic" w:hint="cs"/>
          <w:sz w:val="32"/>
          <w:szCs w:val="32"/>
          <w:rtl/>
          <w:lang w:bidi="ar-EG"/>
        </w:rPr>
        <w:t>َ</w:t>
      </w:r>
      <w:r w:rsidRPr="00267FA1">
        <w:rPr>
          <w:rFonts w:cs="Traditional Arabic"/>
          <w:sz w:val="32"/>
          <w:szCs w:val="32"/>
          <w:rtl/>
          <w:lang w:bidi="ar-EG"/>
        </w:rPr>
        <w:t>ي</w:t>
      </w:r>
      <w:r w:rsidR="001A63F4">
        <w:rPr>
          <w:rFonts w:cs="Traditional Arabic" w:hint="cs"/>
          <w:sz w:val="32"/>
          <w:szCs w:val="32"/>
          <w:rtl/>
          <w:lang w:bidi="ar-EG"/>
        </w:rPr>
        <w:t>َ</w:t>
      </w:r>
      <w:r w:rsidRPr="00267FA1">
        <w:rPr>
          <w:rFonts w:cs="Traditional Arabic"/>
          <w:sz w:val="32"/>
          <w:szCs w:val="32"/>
          <w:rtl/>
          <w:lang w:bidi="ar-EG"/>
        </w:rPr>
        <w:t>أ</w:t>
      </w:r>
      <w:r w:rsidR="001A63F4">
        <w:rPr>
          <w:rFonts w:cs="Traditional Arabic" w:hint="cs"/>
          <w:sz w:val="32"/>
          <w:szCs w:val="32"/>
          <w:rtl/>
          <w:lang w:bidi="ar-EG"/>
        </w:rPr>
        <w:t>ْ</w:t>
      </w:r>
      <w:r w:rsidRPr="00267FA1">
        <w:rPr>
          <w:rFonts w:cs="Traditional Arabic"/>
          <w:sz w:val="32"/>
          <w:szCs w:val="32"/>
          <w:rtl/>
          <w:lang w:bidi="ar-EG"/>
        </w:rPr>
        <w:t>ت</w:t>
      </w:r>
      <w:r w:rsidR="001A63F4">
        <w:rPr>
          <w:rFonts w:cs="Traditional Arabic" w:hint="cs"/>
          <w:sz w:val="32"/>
          <w:szCs w:val="32"/>
          <w:rtl/>
          <w:lang w:bidi="ar-EG"/>
        </w:rPr>
        <w:t>ِ</w:t>
      </w:r>
      <w:r w:rsidRPr="00267FA1">
        <w:rPr>
          <w:rFonts w:cs="Traditional Arabic"/>
          <w:sz w:val="32"/>
          <w:szCs w:val="32"/>
          <w:rtl/>
          <w:lang w:bidi="ar-EG"/>
        </w:rPr>
        <w:t>ي</w:t>
      </w:r>
      <w:r w:rsidR="001A63F4">
        <w:rPr>
          <w:rFonts w:cs="Traditional Arabic" w:hint="cs"/>
          <w:sz w:val="32"/>
          <w:szCs w:val="32"/>
          <w:rtl/>
          <w:lang w:bidi="ar-EG"/>
        </w:rPr>
        <w:t>َ</w:t>
      </w:r>
      <w:r w:rsidRPr="00267FA1">
        <w:rPr>
          <w:rFonts w:cs="Traditional Arabic"/>
          <w:sz w:val="32"/>
          <w:szCs w:val="32"/>
          <w:rtl/>
          <w:lang w:bidi="ar-EG"/>
        </w:rPr>
        <w:t>ن</w:t>
      </w:r>
      <w:r w:rsidR="001A63F4">
        <w:rPr>
          <w:rFonts w:cs="Traditional Arabic" w:hint="cs"/>
          <w:sz w:val="32"/>
          <w:szCs w:val="32"/>
          <w:rtl/>
          <w:lang w:bidi="ar-EG"/>
        </w:rPr>
        <w:t>َّ</w:t>
      </w:r>
      <w:r w:rsidRPr="00267FA1">
        <w:rPr>
          <w:rFonts w:cs="Traditional Arabic"/>
          <w:sz w:val="32"/>
          <w:szCs w:val="32"/>
          <w:rtl/>
          <w:lang w:bidi="ar-EG"/>
        </w:rPr>
        <w:t xml:space="preserve"> ع</w:t>
      </w:r>
      <w:r w:rsidR="001A63F4">
        <w:rPr>
          <w:rFonts w:cs="Traditional Arabic" w:hint="cs"/>
          <w:sz w:val="32"/>
          <w:szCs w:val="32"/>
          <w:rtl/>
          <w:lang w:bidi="ar-EG"/>
        </w:rPr>
        <w:t>َ</w:t>
      </w:r>
      <w:r w:rsidRPr="00267FA1">
        <w:rPr>
          <w:rFonts w:cs="Traditional Arabic"/>
          <w:sz w:val="32"/>
          <w:szCs w:val="32"/>
          <w:rtl/>
          <w:lang w:bidi="ar-EG"/>
        </w:rPr>
        <w:t>ل</w:t>
      </w:r>
      <w:r w:rsidR="001A63F4">
        <w:rPr>
          <w:rFonts w:cs="Traditional Arabic" w:hint="cs"/>
          <w:sz w:val="32"/>
          <w:szCs w:val="32"/>
          <w:rtl/>
          <w:lang w:bidi="ar-EG"/>
        </w:rPr>
        <w:t>َ</w:t>
      </w:r>
      <w:r w:rsidRPr="00267FA1">
        <w:rPr>
          <w:rFonts w:cs="Traditional Arabic"/>
          <w:sz w:val="32"/>
          <w:szCs w:val="32"/>
          <w:rtl/>
          <w:lang w:bidi="ar-EG"/>
        </w:rPr>
        <w:t>ى الن</w:t>
      </w:r>
      <w:r w:rsidR="001A63F4">
        <w:rPr>
          <w:rFonts w:cs="Traditional Arabic" w:hint="cs"/>
          <w:sz w:val="32"/>
          <w:szCs w:val="32"/>
          <w:rtl/>
          <w:lang w:bidi="ar-EG"/>
        </w:rPr>
        <w:t>َّ</w:t>
      </w:r>
      <w:r w:rsidRPr="00267FA1">
        <w:rPr>
          <w:rFonts w:cs="Traditional Arabic"/>
          <w:sz w:val="32"/>
          <w:szCs w:val="32"/>
          <w:rtl/>
          <w:lang w:bidi="ar-EG"/>
        </w:rPr>
        <w:t>اس</w:t>
      </w:r>
      <w:r w:rsidR="001A63F4">
        <w:rPr>
          <w:rFonts w:cs="Traditional Arabic" w:hint="cs"/>
          <w:sz w:val="32"/>
          <w:szCs w:val="32"/>
          <w:rtl/>
          <w:lang w:bidi="ar-EG"/>
        </w:rPr>
        <w:t>ِ</w:t>
      </w:r>
      <w:r w:rsidRPr="00267FA1">
        <w:rPr>
          <w:rFonts w:cs="Traditional Arabic"/>
          <w:sz w:val="32"/>
          <w:szCs w:val="32"/>
          <w:rtl/>
          <w:lang w:bidi="ar-EG"/>
        </w:rPr>
        <w:t xml:space="preserve"> ز</w:t>
      </w:r>
      <w:r w:rsidR="001A63F4">
        <w:rPr>
          <w:rFonts w:cs="Traditional Arabic" w:hint="cs"/>
          <w:sz w:val="32"/>
          <w:szCs w:val="32"/>
          <w:rtl/>
          <w:lang w:bidi="ar-EG"/>
        </w:rPr>
        <w:t>َ</w:t>
      </w:r>
      <w:r w:rsidRPr="00267FA1">
        <w:rPr>
          <w:rFonts w:cs="Traditional Arabic"/>
          <w:sz w:val="32"/>
          <w:szCs w:val="32"/>
          <w:rtl/>
          <w:lang w:bidi="ar-EG"/>
        </w:rPr>
        <w:t>م</w:t>
      </w:r>
      <w:r w:rsidR="001A63F4">
        <w:rPr>
          <w:rFonts w:cs="Traditional Arabic" w:hint="cs"/>
          <w:sz w:val="32"/>
          <w:szCs w:val="32"/>
          <w:rtl/>
          <w:lang w:bidi="ar-EG"/>
        </w:rPr>
        <w:t>َ</w:t>
      </w:r>
      <w:r w:rsidRPr="00267FA1">
        <w:rPr>
          <w:rFonts w:cs="Traditional Arabic"/>
          <w:sz w:val="32"/>
          <w:szCs w:val="32"/>
          <w:rtl/>
          <w:lang w:bidi="ar-EG"/>
        </w:rPr>
        <w:t>ان ي</w:t>
      </w:r>
      <w:r w:rsidR="005B3320">
        <w:rPr>
          <w:rFonts w:cs="Traditional Arabic" w:hint="cs"/>
          <w:sz w:val="32"/>
          <w:szCs w:val="32"/>
          <w:rtl/>
          <w:lang w:bidi="ar-EG"/>
        </w:rPr>
        <w:t>َ</w:t>
      </w:r>
      <w:r w:rsidRPr="00267FA1">
        <w:rPr>
          <w:rFonts w:cs="Traditional Arabic"/>
          <w:sz w:val="32"/>
          <w:szCs w:val="32"/>
          <w:rtl/>
          <w:lang w:bidi="ar-EG"/>
        </w:rPr>
        <w:t>كون</w:t>
      </w:r>
      <w:r w:rsidR="005B3320">
        <w:rPr>
          <w:rFonts w:cs="Traditional Arabic" w:hint="cs"/>
          <w:sz w:val="32"/>
          <w:szCs w:val="32"/>
          <w:rtl/>
          <w:lang w:bidi="ar-EG"/>
        </w:rPr>
        <w:t>ُ</w:t>
      </w:r>
      <w:r w:rsidRPr="00267FA1">
        <w:rPr>
          <w:rFonts w:cs="Traditional Arabic"/>
          <w:sz w:val="32"/>
          <w:szCs w:val="32"/>
          <w:rtl/>
          <w:lang w:bidi="ar-EG"/>
        </w:rPr>
        <w:t xml:space="preserve"> ع</w:t>
      </w:r>
      <w:r w:rsidR="005B3320">
        <w:rPr>
          <w:rFonts w:cs="Traditional Arabic" w:hint="cs"/>
          <w:sz w:val="32"/>
          <w:szCs w:val="32"/>
          <w:rtl/>
          <w:lang w:bidi="ar-EG"/>
        </w:rPr>
        <w:t>َ</w:t>
      </w:r>
      <w:r w:rsidRPr="00267FA1">
        <w:rPr>
          <w:rFonts w:cs="Traditional Arabic"/>
          <w:sz w:val="32"/>
          <w:szCs w:val="32"/>
          <w:rtl/>
          <w:lang w:bidi="ar-EG"/>
        </w:rPr>
        <w:t>ل</w:t>
      </w:r>
      <w:r w:rsidR="005B3320">
        <w:rPr>
          <w:rFonts w:cs="Traditional Arabic" w:hint="cs"/>
          <w:sz w:val="32"/>
          <w:szCs w:val="32"/>
          <w:rtl/>
          <w:lang w:bidi="ar-EG"/>
        </w:rPr>
        <w:t>َ</w:t>
      </w:r>
      <w:r w:rsidRPr="00267FA1">
        <w:rPr>
          <w:rFonts w:cs="Traditional Arabic"/>
          <w:sz w:val="32"/>
          <w:szCs w:val="32"/>
          <w:rtl/>
          <w:lang w:bidi="ar-EG"/>
        </w:rPr>
        <w:t>ي</w:t>
      </w:r>
      <w:r w:rsidR="005B3320">
        <w:rPr>
          <w:rFonts w:cs="Traditional Arabic" w:hint="cs"/>
          <w:sz w:val="32"/>
          <w:szCs w:val="32"/>
          <w:rtl/>
          <w:lang w:bidi="ar-EG"/>
        </w:rPr>
        <w:t>ْ</w:t>
      </w:r>
      <w:r w:rsidRPr="00267FA1">
        <w:rPr>
          <w:rFonts w:cs="Traditional Arabic"/>
          <w:sz w:val="32"/>
          <w:szCs w:val="32"/>
          <w:rtl/>
          <w:lang w:bidi="ar-EG"/>
        </w:rPr>
        <w:t>ك</w:t>
      </w:r>
      <w:r w:rsidR="005B3320">
        <w:rPr>
          <w:rFonts w:cs="Traditional Arabic" w:hint="cs"/>
          <w:sz w:val="32"/>
          <w:szCs w:val="32"/>
          <w:rtl/>
          <w:lang w:bidi="ar-EG"/>
        </w:rPr>
        <w:t>ُ</w:t>
      </w:r>
      <w:r w:rsidRPr="00267FA1">
        <w:rPr>
          <w:rFonts w:cs="Traditional Arabic"/>
          <w:sz w:val="32"/>
          <w:szCs w:val="32"/>
          <w:rtl/>
          <w:lang w:bidi="ar-EG"/>
        </w:rPr>
        <w:t>م</w:t>
      </w:r>
      <w:r w:rsidR="005B3320">
        <w:rPr>
          <w:rFonts w:cs="Traditional Arabic" w:hint="cs"/>
          <w:sz w:val="32"/>
          <w:szCs w:val="32"/>
          <w:rtl/>
          <w:lang w:bidi="ar-EG"/>
        </w:rPr>
        <w:t>ْ</w:t>
      </w:r>
      <w:r w:rsidRPr="00267FA1">
        <w:rPr>
          <w:rFonts w:cs="Traditional Arabic"/>
          <w:sz w:val="32"/>
          <w:szCs w:val="32"/>
          <w:rtl/>
          <w:lang w:bidi="ar-EG"/>
        </w:rPr>
        <w:t xml:space="preserve"> أ</w:t>
      </w:r>
      <w:r w:rsidR="005B3320">
        <w:rPr>
          <w:rFonts w:cs="Traditional Arabic" w:hint="cs"/>
          <w:sz w:val="32"/>
          <w:szCs w:val="32"/>
          <w:rtl/>
          <w:lang w:bidi="ar-EG"/>
        </w:rPr>
        <w:t>ُ</w:t>
      </w:r>
      <w:r w:rsidRPr="00267FA1">
        <w:rPr>
          <w:rFonts w:cs="Traditional Arabic"/>
          <w:sz w:val="32"/>
          <w:szCs w:val="32"/>
          <w:rtl/>
          <w:lang w:bidi="ar-EG"/>
        </w:rPr>
        <w:t>م</w:t>
      </w:r>
      <w:r w:rsidR="005B3320">
        <w:rPr>
          <w:rFonts w:cs="Traditional Arabic" w:hint="cs"/>
          <w:sz w:val="32"/>
          <w:szCs w:val="32"/>
          <w:rtl/>
          <w:lang w:bidi="ar-EG"/>
        </w:rPr>
        <w:t>َ</w:t>
      </w:r>
      <w:r w:rsidRPr="00267FA1">
        <w:rPr>
          <w:rFonts w:cs="Traditional Arabic"/>
          <w:sz w:val="32"/>
          <w:szCs w:val="32"/>
          <w:rtl/>
          <w:lang w:bidi="ar-EG"/>
        </w:rPr>
        <w:t>ر</w:t>
      </w:r>
      <w:r w:rsidR="005B3320">
        <w:rPr>
          <w:rFonts w:cs="Traditional Arabic" w:hint="cs"/>
          <w:sz w:val="32"/>
          <w:szCs w:val="32"/>
          <w:rtl/>
          <w:lang w:bidi="ar-EG"/>
        </w:rPr>
        <w:t>َ</w:t>
      </w:r>
      <w:r w:rsidRPr="00267FA1">
        <w:rPr>
          <w:rFonts w:cs="Traditional Arabic"/>
          <w:sz w:val="32"/>
          <w:szCs w:val="32"/>
          <w:rtl/>
          <w:lang w:bidi="ar-EG"/>
        </w:rPr>
        <w:t>اء س</w:t>
      </w:r>
      <w:r w:rsidR="005B3320">
        <w:rPr>
          <w:rFonts w:cs="Traditional Arabic" w:hint="cs"/>
          <w:sz w:val="32"/>
          <w:szCs w:val="32"/>
          <w:rtl/>
          <w:lang w:bidi="ar-EG"/>
        </w:rPr>
        <w:t>ُ</w:t>
      </w:r>
      <w:r w:rsidRPr="00267FA1">
        <w:rPr>
          <w:rFonts w:cs="Traditional Arabic"/>
          <w:sz w:val="32"/>
          <w:szCs w:val="32"/>
          <w:rtl/>
          <w:lang w:bidi="ar-EG"/>
        </w:rPr>
        <w:t>ف</w:t>
      </w:r>
      <w:r w:rsidR="005B3320">
        <w:rPr>
          <w:rFonts w:cs="Traditional Arabic" w:hint="cs"/>
          <w:sz w:val="32"/>
          <w:szCs w:val="32"/>
          <w:rtl/>
          <w:lang w:bidi="ar-EG"/>
        </w:rPr>
        <w:t>َ</w:t>
      </w:r>
      <w:r w:rsidRPr="00267FA1">
        <w:rPr>
          <w:rFonts w:cs="Traditional Arabic"/>
          <w:sz w:val="32"/>
          <w:szCs w:val="32"/>
          <w:rtl/>
          <w:lang w:bidi="ar-EG"/>
        </w:rPr>
        <w:t>ه</w:t>
      </w:r>
      <w:r w:rsidR="005B3320">
        <w:rPr>
          <w:rFonts w:cs="Traditional Arabic" w:hint="cs"/>
          <w:sz w:val="32"/>
          <w:szCs w:val="32"/>
          <w:rtl/>
          <w:lang w:bidi="ar-EG"/>
        </w:rPr>
        <w:t>َ</w:t>
      </w:r>
      <w:r w:rsidRPr="00267FA1">
        <w:rPr>
          <w:rFonts w:cs="Traditional Arabic"/>
          <w:sz w:val="32"/>
          <w:szCs w:val="32"/>
          <w:rtl/>
          <w:lang w:bidi="ar-EG"/>
        </w:rPr>
        <w:t>اء ي</w:t>
      </w:r>
      <w:r w:rsidR="005B3320">
        <w:rPr>
          <w:rFonts w:cs="Traditional Arabic" w:hint="cs"/>
          <w:sz w:val="32"/>
          <w:szCs w:val="32"/>
          <w:rtl/>
          <w:lang w:bidi="ar-EG"/>
        </w:rPr>
        <w:t>ُ</w:t>
      </w:r>
      <w:r w:rsidRPr="00267FA1">
        <w:rPr>
          <w:rFonts w:cs="Traditional Arabic"/>
          <w:sz w:val="32"/>
          <w:szCs w:val="32"/>
          <w:rtl/>
          <w:lang w:bidi="ar-EG"/>
        </w:rPr>
        <w:t>ق</w:t>
      </w:r>
      <w:r w:rsidR="001A641A">
        <w:rPr>
          <w:rFonts w:cs="Traditional Arabic" w:hint="cs"/>
          <w:sz w:val="32"/>
          <w:szCs w:val="32"/>
          <w:rtl/>
          <w:lang w:bidi="ar-EG"/>
        </w:rPr>
        <w:t>َ</w:t>
      </w:r>
      <w:r w:rsidRPr="00267FA1">
        <w:rPr>
          <w:rFonts w:cs="Traditional Arabic"/>
          <w:sz w:val="32"/>
          <w:szCs w:val="32"/>
          <w:rtl/>
          <w:lang w:bidi="ar-EG"/>
        </w:rPr>
        <w:t>د</w:t>
      </w:r>
      <w:r w:rsidR="001A641A">
        <w:rPr>
          <w:rFonts w:cs="Traditional Arabic" w:hint="cs"/>
          <w:sz w:val="32"/>
          <w:szCs w:val="32"/>
          <w:rtl/>
          <w:lang w:bidi="ar-EG"/>
        </w:rPr>
        <w:t>ِّ</w:t>
      </w:r>
      <w:r w:rsidRPr="00267FA1">
        <w:rPr>
          <w:rFonts w:cs="Traditional Arabic"/>
          <w:sz w:val="32"/>
          <w:szCs w:val="32"/>
          <w:rtl/>
          <w:lang w:bidi="ar-EG"/>
        </w:rPr>
        <w:t>م</w:t>
      </w:r>
      <w:r w:rsidR="001A641A">
        <w:rPr>
          <w:rFonts w:cs="Traditional Arabic" w:hint="cs"/>
          <w:sz w:val="32"/>
          <w:szCs w:val="32"/>
          <w:rtl/>
          <w:lang w:bidi="ar-EG"/>
        </w:rPr>
        <w:t>ُ</w:t>
      </w:r>
      <w:r w:rsidRPr="00267FA1">
        <w:rPr>
          <w:rFonts w:cs="Traditional Arabic"/>
          <w:sz w:val="32"/>
          <w:szCs w:val="32"/>
          <w:rtl/>
          <w:lang w:bidi="ar-EG"/>
        </w:rPr>
        <w:t>ون</w:t>
      </w:r>
      <w:r w:rsidR="001A641A">
        <w:rPr>
          <w:rFonts w:cs="Traditional Arabic" w:hint="cs"/>
          <w:sz w:val="32"/>
          <w:szCs w:val="32"/>
          <w:rtl/>
          <w:lang w:bidi="ar-EG"/>
        </w:rPr>
        <w:t>َ</w:t>
      </w:r>
      <w:r w:rsidRPr="00267FA1">
        <w:rPr>
          <w:rFonts w:cs="Traditional Arabic"/>
          <w:sz w:val="32"/>
          <w:szCs w:val="32"/>
          <w:rtl/>
          <w:lang w:bidi="ar-EG"/>
        </w:rPr>
        <w:t xml:space="preserve"> ش</w:t>
      </w:r>
      <w:r w:rsidR="001A641A">
        <w:rPr>
          <w:rFonts w:cs="Traditional Arabic" w:hint="cs"/>
          <w:sz w:val="32"/>
          <w:szCs w:val="32"/>
          <w:rtl/>
          <w:lang w:bidi="ar-EG"/>
        </w:rPr>
        <w:t>ِ</w:t>
      </w:r>
      <w:r w:rsidRPr="00267FA1">
        <w:rPr>
          <w:rFonts w:cs="Traditional Arabic"/>
          <w:sz w:val="32"/>
          <w:szCs w:val="32"/>
          <w:rtl/>
          <w:lang w:bidi="ar-EG"/>
        </w:rPr>
        <w:t>رار</w:t>
      </w:r>
      <w:r w:rsidR="001A641A">
        <w:rPr>
          <w:rFonts w:cs="Traditional Arabic" w:hint="cs"/>
          <w:sz w:val="32"/>
          <w:szCs w:val="32"/>
          <w:rtl/>
          <w:lang w:bidi="ar-EG"/>
        </w:rPr>
        <w:t>َ</w:t>
      </w:r>
      <w:r w:rsidRPr="00267FA1">
        <w:rPr>
          <w:rFonts w:cs="Traditional Arabic"/>
          <w:sz w:val="32"/>
          <w:szCs w:val="32"/>
          <w:rtl/>
          <w:lang w:bidi="ar-EG"/>
        </w:rPr>
        <w:t xml:space="preserve"> الناس</w:t>
      </w:r>
      <w:r w:rsidR="001A641A">
        <w:rPr>
          <w:rFonts w:cs="Traditional Arabic" w:hint="cs"/>
          <w:sz w:val="32"/>
          <w:szCs w:val="32"/>
          <w:rtl/>
          <w:lang w:bidi="ar-EG"/>
        </w:rPr>
        <w:t>ِ</w:t>
      </w:r>
      <w:r w:rsidRPr="00267FA1">
        <w:rPr>
          <w:rFonts w:cs="Traditional Arabic"/>
          <w:sz w:val="32"/>
          <w:szCs w:val="32"/>
          <w:rtl/>
          <w:lang w:bidi="ar-EG"/>
        </w:rPr>
        <w:t xml:space="preserve"> و</w:t>
      </w:r>
      <w:r w:rsidR="001A641A">
        <w:rPr>
          <w:rFonts w:cs="Traditional Arabic" w:hint="cs"/>
          <w:sz w:val="32"/>
          <w:szCs w:val="32"/>
          <w:rtl/>
          <w:lang w:bidi="ar-EG"/>
        </w:rPr>
        <w:t>َ</w:t>
      </w:r>
      <w:r w:rsidRPr="00267FA1">
        <w:rPr>
          <w:rFonts w:cs="Traditional Arabic"/>
          <w:sz w:val="32"/>
          <w:szCs w:val="32"/>
          <w:rtl/>
          <w:lang w:bidi="ar-EG"/>
        </w:rPr>
        <w:t>ي</w:t>
      </w:r>
      <w:r w:rsidR="001A641A">
        <w:rPr>
          <w:rFonts w:cs="Traditional Arabic" w:hint="cs"/>
          <w:sz w:val="32"/>
          <w:szCs w:val="32"/>
          <w:rtl/>
          <w:lang w:bidi="ar-EG"/>
        </w:rPr>
        <w:t>َ</w:t>
      </w:r>
      <w:r w:rsidRPr="00267FA1">
        <w:rPr>
          <w:rFonts w:cs="Traditional Arabic"/>
          <w:sz w:val="32"/>
          <w:szCs w:val="32"/>
          <w:rtl/>
          <w:lang w:bidi="ar-EG"/>
        </w:rPr>
        <w:t>ظ</w:t>
      </w:r>
      <w:r w:rsidR="001A641A">
        <w:rPr>
          <w:rFonts w:cs="Traditional Arabic" w:hint="cs"/>
          <w:sz w:val="32"/>
          <w:szCs w:val="32"/>
          <w:rtl/>
          <w:lang w:bidi="ar-EG"/>
        </w:rPr>
        <w:t>ْ</w:t>
      </w:r>
      <w:r w:rsidRPr="00267FA1">
        <w:rPr>
          <w:rFonts w:cs="Traditional Arabic"/>
          <w:sz w:val="32"/>
          <w:szCs w:val="32"/>
          <w:rtl/>
          <w:lang w:bidi="ar-EG"/>
        </w:rPr>
        <w:t>ه</w:t>
      </w:r>
      <w:r w:rsidR="00807070">
        <w:rPr>
          <w:rFonts w:cs="Traditional Arabic" w:hint="cs"/>
          <w:sz w:val="32"/>
          <w:szCs w:val="32"/>
          <w:rtl/>
          <w:lang w:bidi="ar-EG"/>
        </w:rPr>
        <w:t>َ</w:t>
      </w:r>
      <w:r w:rsidRPr="00267FA1">
        <w:rPr>
          <w:rFonts w:cs="Traditional Arabic"/>
          <w:sz w:val="32"/>
          <w:szCs w:val="32"/>
          <w:rtl/>
          <w:lang w:bidi="ar-EG"/>
        </w:rPr>
        <w:t>ر</w:t>
      </w:r>
      <w:r w:rsidR="00807070">
        <w:rPr>
          <w:rFonts w:cs="Traditional Arabic" w:hint="cs"/>
          <w:sz w:val="32"/>
          <w:szCs w:val="32"/>
          <w:rtl/>
          <w:lang w:bidi="ar-EG"/>
        </w:rPr>
        <w:t>ُ</w:t>
      </w:r>
      <w:r w:rsidRPr="00267FA1">
        <w:rPr>
          <w:rFonts w:cs="Traditional Arabic"/>
          <w:sz w:val="32"/>
          <w:szCs w:val="32"/>
          <w:rtl/>
          <w:lang w:bidi="ar-EG"/>
        </w:rPr>
        <w:t>ون</w:t>
      </w:r>
      <w:r w:rsidR="00807070">
        <w:rPr>
          <w:rFonts w:cs="Traditional Arabic" w:hint="cs"/>
          <w:sz w:val="32"/>
          <w:szCs w:val="32"/>
          <w:rtl/>
          <w:lang w:bidi="ar-EG"/>
        </w:rPr>
        <w:t>َ</w:t>
      </w:r>
      <w:r w:rsidRPr="00267FA1">
        <w:rPr>
          <w:rFonts w:cs="Traditional Arabic"/>
          <w:sz w:val="32"/>
          <w:szCs w:val="32"/>
          <w:rtl/>
          <w:lang w:bidi="ar-EG"/>
        </w:rPr>
        <w:t xml:space="preserve"> ب</w:t>
      </w:r>
      <w:r w:rsidR="00807070">
        <w:rPr>
          <w:rFonts w:cs="Traditional Arabic" w:hint="cs"/>
          <w:sz w:val="32"/>
          <w:szCs w:val="32"/>
          <w:rtl/>
          <w:lang w:bidi="ar-EG"/>
        </w:rPr>
        <w:t>ِ</w:t>
      </w:r>
      <w:r w:rsidRPr="00267FA1">
        <w:rPr>
          <w:rFonts w:cs="Traditional Arabic"/>
          <w:sz w:val="32"/>
          <w:szCs w:val="32"/>
          <w:rtl/>
          <w:lang w:bidi="ar-EG"/>
        </w:rPr>
        <w:t>خ</w:t>
      </w:r>
      <w:r w:rsidR="00807070">
        <w:rPr>
          <w:rFonts w:cs="Traditional Arabic" w:hint="cs"/>
          <w:sz w:val="32"/>
          <w:szCs w:val="32"/>
          <w:rtl/>
          <w:lang w:bidi="ar-EG"/>
        </w:rPr>
        <w:t>ِ</w:t>
      </w:r>
      <w:r w:rsidRPr="00267FA1">
        <w:rPr>
          <w:rFonts w:cs="Traditional Arabic"/>
          <w:sz w:val="32"/>
          <w:szCs w:val="32"/>
          <w:rtl/>
          <w:lang w:bidi="ar-EG"/>
        </w:rPr>
        <w:t>ي</w:t>
      </w:r>
      <w:r w:rsidR="00807070">
        <w:rPr>
          <w:rFonts w:cs="Traditional Arabic" w:hint="cs"/>
          <w:sz w:val="32"/>
          <w:szCs w:val="32"/>
          <w:rtl/>
          <w:lang w:bidi="ar-EG"/>
        </w:rPr>
        <w:t>َ</w:t>
      </w:r>
      <w:r w:rsidRPr="00267FA1">
        <w:rPr>
          <w:rFonts w:cs="Traditional Arabic"/>
          <w:sz w:val="32"/>
          <w:szCs w:val="32"/>
          <w:rtl/>
          <w:lang w:bidi="ar-EG"/>
        </w:rPr>
        <w:t>ار</w:t>
      </w:r>
      <w:r w:rsidR="00807070">
        <w:rPr>
          <w:rFonts w:cs="Traditional Arabic" w:hint="cs"/>
          <w:sz w:val="32"/>
          <w:szCs w:val="32"/>
          <w:rtl/>
          <w:lang w:bidi="ar-EG"/>
        </w:rPr>
        <w:t>ِ</w:t>
      </w:r>
      <w:r w:rsidRPr="00267FA1">
        <w:rPr>
          <w:rFonts w:cs="Traditional Arabic"/>
          <w:sz w:val="32"/>
          <w:szCs w:val="32"/>
          <w:rtl/>
          <w:lang w:bidi="ar-EG"/>
        </w:rPr>
        <w:t>ه</w:t>
      </w:r>
      <w:r w:rsidR="00807070">
        <w:rPr>
          <w:rFonts w:cs="Traditional Arabic" w:hint="cs"/>
          <w:sz w:val="32"/>
          <w:szCs w:val="32"/>
          <w:rtl/>
          <w:lang w:bidi="ar-EG"/>
        </w:rPr>
        <w:t>ِ</w:t>
      </w:r>
      <w:r w:rsidRPr="00267FA1">
        <w:rPr>
          <w:rFonts w:cs="Traditional Arabic"/>
          <w:sz w:val="32"/>
          <w:szCs w:val="32"/>
          <w:rtl/>
          <w:lang w:bidi="ar-EG"/>
        </w:rPr>
        <w:t>م</w:t>
      </w:r>
      <w:r w:rsidR="00807070">
        <w:rPr>
          <w:rFonts w:cs="Traditional Arabic" w:hint="cs"/>
          <w:sz w:val="32"/>
          <w:szCs w:val="32"/>
          <w:rtl/>
          <w:lang w:bidi="ar-EG"/>
        </w:rPr>
        <w:t>ْ</w:t>
      </w:r>
      <w:r w:rsidRPr="00267FA1">
        <w:rPr>
          <w:rFonts w:cs="Traditional Arabic"/>
          <w:sz w:val="32"/>
          <w:szCs w:val="32"/>
          <w:rtl/>
          <w:lang w:bidi="ar-EG"/>
        </w:rPr>
        <w:t xml:space="preserve"> و</w:t>
      </w:r>
      <w:r w:rsidR="00807070">
        <w:rPr>
          <w:rFonts w:cs="Traditional Arabic" w:hint="cs"/>
          <w:sz w:val="32"/>
          <w:szCs w:val="32"/>
          <w:rtl/>
          <w:lang w:bidi="ar-EG"/>
        </w:rPr>
        <w:t>َ</w:t>
      </w:r>
      <w:r w:rsidRPr="00267FA1">
        <w:rPr>
          <w:rFonts w:cs="Traditional Arabic"/>
          <w:sz w:val="32"/>
          <w:szCs w:val="32"/>
          <w:rtl/>
          <w:lang w:bidi="ar-EG"/>
        </w:rPr>
        <w:t>ي</w:t>
      </w:r>
      <w:r w:rsidR="00807070">
        <w:rPr>
          <w:rFonts w:cs="Traditional Arabic" w:hint="cs"/>
          <w:sz w:val="32"/>
          <w:szCs w:val="32"/>
          <w:rtl/>
          <w:lang w:bidi="ar-EG"/>
        </w:rPr>
        <w:t>ُ</w:t>
      </w:r>
      <w:r w:rsidRPr="00267FA1">
        <w:rPr>
          <w:rFonts w:cs="Traditional Arabic"/>
          <w:sz w:val="32"/>
          <w:szCs w:val="32"/>
          <w:rtl/>
          <w:lang w:bidi="ar-EG"/>
        </w:rPr>
        <w:t>ؤ</w:t>
      </w:r>
      <w:r w:rsidR="00807070">
        <w:rPr>
          <w:rFonts w:cs="Traditional Arabic" w:hint="cs"/>
          <w:sz w:val="32"/>
          <w:szCs w:val="32"/>
          <w:rtl/>
          <w:lang w:bidi="ar-EG"/>
        </w:rPr>
        <w:t>َ</w:t>
      </w:r>
      <w:r w:rsidRPr="00267FA1">
        <w:rPr>
          <w:rFonts w:cs="Traditional Arabic"/>
          <w:sz w:val="32"/>
          <w:szCs w:val="32"/>
          <w:rtl/>
          <w:lang w:bidi="ar-EG"/>
        </w:rPr>
        <w:t>خ</w:t>
      </w:r>
      <w:r w:rsidR="00807070">
        <w:rPr>
          <w:rFonts w:cs="Traditional Arabic" w:hint="cs"/>
          <w:sz w:val="32"/>
          <w:szCs w:val="32"/>
          <w:rtl/>
          <w:lang w:bidi="ar-EG"/>
        </w:rPr>
        <w:t>ِّ</w:t>
      </w:r>
      <w:r w:rsidRPr="00267FA1">
        <w:rPr>
          <w:rFonts w:cs="Traditional Arabic"/>
          <w:sz w:val="32"/>
          <w:szCs w:val="32"/>
          <w:rtl/>
          <w:lang w:bidi="ar-EG"/>
        </w:rPr>
        <w:t>ر</w:t>
      </w:r>
      <w:r w:rsidR="00807070">
        <w:rPr>
          <w:rFonts w:cs="Traditional Arabic" w:hint="cs"/>
          <w:sz w:val="32"/>
          <w:szCs w:val="32"/>
          <w:rtl/>
          <w:lang w:bidi="ar-EG"/>
        </w:rPr>
        <w:t>ُ</w:t>
      </w:r>
      <w:r w:rsidRPr="00267FA1">
        <w:rPr>
          <w:rFonts w:cs="Traditional Arabic"/>
          <w:sz w:val="32"/>
          <w:szCs w:val="32"/>
          <w:rtl/>
          <w:lang w:bidi="ar-EG"/>
        </w:rPr>
        <w:t>ون</w:t>
      </w:r>
      <w:r w:rsidR="00807070">
        <w:rPr>
          <w:rFonts w:cs="Traditional Arabic" w:hint="cs"/>
          <w:sz w:val="32"/>
          <w:szCs w:val="32"/>
          <w:rtl/>
          <w:lang w:bidi="ar-EG"/>
        </w:rPr>
        <w:t>َ</w:t>
      </w:r>
      <w:r w:rsidRPr="00267FA1">
        <w:rPr>
          <w:rFonts w:cs="Traditional Arabic"/>
          <w:sz w:val="32"/>
          <w:szCs w:val="32"/>
          <w:rtl/>
          <w:lang w:bidi="ar-EG"/>
        </w:rPr>
        <w:t xml:space="preserve"> الص</w:t>
      </w:r>
      <w:r w:rsidR="00807070">
        <w:rPr>
          <w:rFonts w:cs="Traditional Arabic" w:hint="cs"/>
          <w:sz w:val="32"/>
          <w:szCs w:val="32"/>
          <w:rtl/>
          <w:lang w:bidi="ar-EG"/>
        </w:rPr>
        <w:t>َّ</w:t>
      </w:r>
      <w:r w:rsidRPr="00267FA1">
        <w:rPr>
          <w:rFonts w:cs="Traditional Arabic"/>
          <w:sz w:val="32"/>
          <w:szCs w:val="32"/>
          <w:rtl/>
          <w:lang w:bidi="ar-EG"/>
        </w:rPr>
        <w:t>لاة</w:t>
      </w:r>
      <w:r w:rsidR="00807070">
        <w:rPr>
          <w:rFonts w:cs="Traditional Arabic" w:hint="cs"/>
          <w:sz w:val="32"/>
          <w:szCs w:val="32"/>
          <w:rtl/>
          <w:lang w:bidi="ar-EG"/>
        </w:rPr>
        <w:t>َ</w:t>
      </w:r>
      <w:r w:rsidRPr="00267FA1">
        <w:rPr>
          <w:rFonts w:cs="Traditional Arabic"/>
          <w:sz w:val="32"/>
          <w:szCs w:val="32"/>
          <w:rtl/>
          <w:lang w:bidi="ar-EG"/>
        </w:rPr>
        <w:t xml:space="preserve"> ع</w:t>
      </w:r>
      <w:r w:rsidR="00807070">
        <w:rPr>
          <w:rFonts w:cs="Traditional Arabic" w:hint="cs"/>
          <w:sz w:val="32"/>
          <w:szCs w:val="32"/>
          <w:rtl/>
          <w:lang w:bidi="ar-EG"/>
        </w:rPr>
        <w:t>َ</w:t>
      </w:r>
      <w:r w:rsidRPr="00267FA1">
        <w:rPr>
          <w:rFonts w:cs="Traditional Arabic"/>
          <w:sz w:val="32"/>
          <w:szCs w:val="32"/>
          <w:rtl/>
          <w:lang w:bidi="ar-EG"/>
        </w:rPr>
        <w:t>ن م</w:t>
      </w:r>
      <w:r w:rsidR="00807070">
        <w:rPr>
          <w:rFonts w:cs="Traditional Arabic" w:hint="cs"/>
          <w:sz w:val="32"/>
          <w:szCs w:val="32"/>
          <w:rtl/>
          <w:lang w:bidi="ar-EG"/>
        </w:rPr>
        <w:t>َ</w:t>
      </w:r>
      <w:r w:rsidRPr="00267FA1">
        <w:rPr>
          <w:rFonts w:cs="Traditional Arabic"/>
          <w:sz w:val="32"/>
          <w:szCs w:val="32"/>
          <w:rtl/>
          <w:lang w:bidi="ar-EG"/>
        </w:rPr>
        <w:t>واق</w:t>
      </w:r>
      <w:r w:rsidR="00807070">
        <w:rPr>
          <w:rFonts w:cs="Traditional Arabic" w:hint="cs"/>
          <w:sz w:val="32"/>
          <w:szCs w:val="32"/>
          <w:rtl/>
          <w:lang w:bidi="ar-EG"/>
        </w:rPr>
        <w:t>ِ</w:t>
      </w:r>
      <w:r w:rsidRPr="00267FA1">
        <w:rPr>
          <w:rFonts w:cs="Traditional Arabic"/>
          <w:sz w:val="32"/>
          <w:szCs w:val="32"/>
          <w:rtl/>
          <w:lang w:bidi="ar-EG"/>
        </w:rPr>
        <w:t>ت</w:t>
      </w:r>
      <w:r w:rsidR="00807070">
        <w:rPr>
          <w:rFonts w:cs="Traditional Arabic" w:hint="cs"/>
          <w:sz w:val="32"/>
          <w:szCs w:val="32"/>
          <w:rtl/>
          <w:lang w:bidi="ar-EG"/>
        </w:rPr>
        <w:t>ِ</w:t>
      </w:r>
      <w:r w:rsidRPr="00267FA1">
        <w:rPr>
          <w:rFonts w:cs="Traditional Arabic"/>
          <w:sz w:val="32"/>
          <w:szCs w:val="32"/>
          <w:rtl/>
          <w:lang w:bidi="ar-EG"/>
        </w:rPr>
        <w:t>يه</w:t>
      </w:r>
      <w:r w:rsidR="00807070">
        <w:rPr>
          <w:rFonts w:cs="Traditional Arabic" w:hint="cs"/>
          <w:sz w:val="32"/>
          <w:szCs w:val="32"/>
          <w:rtl/>
          <w:lang w:bidi="ar-EG"/>
        </w:rPr>
        <w:t>َ</w:t>
      </w:r>
      <w:r w:rsidRPr="00267FA1">
        <w:rPr>
          <w:rFonts w:cs="Traditional Arabic"/>
          <w:sz w:val="32"/>
          <w:szCs w:val="32"/>
          <w:rtl/>
          <w:lang w:bidi="ar-EG"/>
        </w:rPr>
        <w:t>ا ف</w:t>
      </w:r>
      <w:r w:rsidR="00807070">
        <w:rPr>
          <w:rFonts w:cs="Traditional Arabic" w:hint="cs"/>
          <w:sz w:val="32"/>
          <w:szCs w:val="32"/>
          <w:rtl/>
          <w:lang w:bidi="ar-EG"/>
        </w:rPr>
        <w:t>َ</w:t>
      </w:r>
      <w:r w:rsidRPr="00267FA1">
        <w:rPr>
          <w:rFonts w:cs="Traditional Arabic"/>
          <w:sz w:val="32"/>
          <w:szCs w:val="32"/>
          <w:rtl/>
          <w:lang w:bidi="ar-EG"/>
        </w:rPr>
        <w:t>م</w:t>
      </w:r>
      <w:r w:rsidR="00807070">
        <w:rPr>
          <w:rFonts w:cs="Traditional Arabic" w:hint="cs"/>
          <w:sz w:val="32"/>
          <w:szCs w:val="32"/>
          <w:rtl/>
          <w:lang w:bidi="ar-EG"/>
        </w:rPr>
        <w:t>َ</w:t>
      </w:r>
      <w:r w:rsidRPr="00267FA1">
        <w:rPr>
          <w:rFonts w:cs="Traditional Arabic"/>
          <w:sz w:val="32"/>
          <w:szCs w:val="32"/>
          <w:rtl/>
          <w:lang w:bidi="ar-EG"/>
        </w:rPr>
        <w:t>ن</w:t>
      </w:r>
      <w:r w:rsidR="00807070">
        <w:rPr>
          <w:rFonts w:cs="Traditional Arabic" w:hint="cs"/>
          <w:sz w:val="32"/>
          <w:szCs w:val="32"/>
          <w:rtl/>
          <w:lang w:bidi="ar-EG"/>
        </w:rPr>
        <w:t>ْ</w:t>
      </w:r>
      <w:r w:rsidRPr="00267FA1">
        <w:rPr>
          <w:rFonts w:cs="Traditional Arabic"/>
          <w:sz w:val="32"/>
          <w:szCs w:val="32"/>
          <w:rtl/>
          <w:lang w:bidi="ar-EG"/>
        </w:rPr>
        <w:t xml:space="preserve"> أ</w:t>
      </w:r>
      <w:r w:rsidR="00807070">
        <w:rPr>
          <w:rFonts w:cs="Traditional Arabic" w:hint="cs"/>
          <w:sz w:val="32"/>
          <w:szCs w:val="32"/>
          <w:rtl/>
          <w:lang w:bidi="ar-EG"/>
        </w:rPr>
        <w:t>َ</w:t>
      </w:r>
      <w:r w:rsidRPr="00267FA1">
        <w:rPr>
          <w:rFonts w:cs="Traditional Arabic"/>
          <w:sz w:val="32"/>
          <w:szCs w:val="32"/>
          <w:rtl/>
          <w:lang w:bidi="ar-EG"/>
        </w:rPr>
        <w:t>د</w:t>
      </w:r>
      <w:r w:rsidR="00807070">
        <w:rPr>
          <w:rFonts w:cs="Traditional Arabic" w:hint="cs"/>
          <w:sz w:val="32"/>
          <w:szCs w:val="32"/>
          <w:rtl/>
          <w:lang w:bidi="ar-EG"/>
        </w:rPr>
        <w:t>ْ</w:t>
      </w:r>
      <w:r w:rsidRPr="00267FA1">
        <w:rPr>
          <w:rFonts w:cs="Traditional Arabic"/>
          <w:sz w:val="32"/>
          <w:szCs w:val="32"/>
          <w:rtl/>
          <w:lang w:bidi="ar-EG"/>
        </w:rPr>
        <w:t>ر</w:t>
      </w:r>
      <w:r w:rsidR="00807070">
        <w:rPr>
          <w:rFonts w:cs="Traditional Arabic" w:hint="cs"/>
          <w:sz w:val="32"/>
          <w:szCs w:val="32"/>
          <w:rtl/>
          <w:lang w:bidi="ar-EG"/>
        </w:rPr>
        <w:t>َ</w:t>
      </w:r>
      <w:r w:rsidRPr="00267FA1">
        <w:rPr>
          <w:rFonts w:cs="Traditional Arabic"/>
          <w:sz w:val="32"/>
          <w:szCs w:val="32"/>
          <w:rtl/>
          <w:lang w:bidi="ar-EG"/>
        </w:rPr>
        <w:t>ك</w:t>
      </w:r>
      <w:r w:rsidR="00807070">
        <w:rPr>
          <w:rFonts w:cs="Traditional Arabic" w:hint="cs"/>
          <w:sz w:val="32"/>
          <w:szCs w:val="32"/>
          <w:rtl/>
          <w:lang w:bidi="ar-EG"/>
        </w:rPr>
        <w:t>َ</w:t>
      </w:r>
      <w:r w:rsidRPr="00267FA1">
        <w:rPr>
          <w:rFonts w:cs="Traditional Arabic"/>
          <w:sz w:val="32"/>
          <w:szCs w:val="32"/>
          <w:rtl/>
          <w:lang w:bidi="ar-EG"/>
        </w:rPr>
        <w:t xml:space="preserve"> ذ</w:t>
      </w:r>
      <w:r w:rsidR="00807070">
        <w:rPr>
          <w:rFonts w:cs="Traditional Arabic" w:hint="cs"/>
          <w:sz w:val="32"/>
          <w:szCs w:val="32"/>
          <w:rtl/>
          <w:lang w:bidi="ar-EG"/>
        </w:rPr>
        <w:t>َ</w:t>
      </w:r>
      <w:r w:rsidRPr="00267FA1">
        <w:rPr>
          <w:rFonts w:cs="Traditional Arabic"/>
          <w:sz w:val="32"/>
          <w:szCs w:val="32"/>
          <w:rtl/>
          <w:lang w:bidi="ar-EG"/>
        </w:rPr>
        <w:t>ل</w:t>
      </w:r>
      <w:r w:rsidR="00807070">
        <w:rPr>
          <w:rFonts w:cs="Traditional Arabic" w:hint="cs"/>
          <w:sz w:val="32"/>
          <w:szCs w:val="32"/>
          <w:rtl/>
          <w:lang w:bidi="ar-EG"/>
        </w:rPr>
        <w:t>ِ</w:t>
      </w:r>
      <w:r w:rsidRPr="00267FA1">
        <w:rPr>
          <w:rFonts w:cs="Traditional Arabic"/>
          <w:sz w:val="32"/>
          <w:szCs w:val="32"/>
          <w:rtl/>
          <w:lang w:bidi="ar-EG"/>
        </w:rPr>
        <w:t>ك</w:t>
      </w:r>
      <w:r w:rsidR="00807070">
        <w:rPr>
          <w:rFonts w:cs="Traditional Arabic" w:hint="cs"/>
          <w:sz w:val="32"/>
          <w:szCs w:val="32"/>
          <w:rtl/>
          <w:lang w:bidi="ar-EG"/>
        </w:rPr>
        <w:t>َ</w:t>
      </w:r>
      <w:r w:rsidRPr="00267FA1">
        <w:rPr>
          <w:rFonts w:cs="Traditional Arabic"/>
          <w:sz w:val="32"/>
          <w:szCs w:val="32"/>
          <w:rtl/>
          <w:lang w:bidi="ar-EG"/>
        </w:rPr>
        <w:t xml:space="preserve"> م</w:t>
      </w:r>
      <w:r w:rsidR="00807070">
        <w:rPr>
          <w:rFonts w:cs="Traditional Arabic" w:hint="cs"/>
          <w:sz w:val="32"/>
          <w:szCs w:val="32"/>
          <w:rtl/>
          <w:lang w:bidi="ar-EG"/>
        </w:rPr>
        <w:t>ِ</w:t>
      </w:r>
      <w:r w:rsidRPr="00267FA1">
        <w:rPr>
          <w:rFonts w:cs="Traditional Arabic"/>
          <w:sz w:val="32"/>
          <w:szCs w:val="32"/>
          <w:rtl/>
          <w:lang w:bidi="ar-EG"/>
        </w:rPr>
        <w:t>ن</w:t>
      </w:r>
      <w:r w:rsidR="00807070">
        <w:rPr>
          <w:rFonts w:cs="Traditional Arabic" w:hint="cs"/>
          <w:sz w:val="32"/>
          <w:szCs w:val="32"/>
          <w:rtl/>
          <w:lang w:bidi="ar-EG"/>
        </w:rPr>
        <w:t>ْ</w:t>
      </w:r>
      <w:r w:rsidRPr="00267FA1">
        <w:rPr>
          <w:rFonts w:cs="Traditional Arabic"/>
          <w:sz w:val="32"/>
          <w:szCs w:val="32"/>
          <w:rtl/>
          <w:lang w:bidi="ar-EG"/>
        </w:rPr>
        <w:t>ك</w:t>
      </w:r>
      <w:r w:rsidR="00807070">
        <w:rPr>
          <w:rFonts w:cs="Traditional Arabic" w:hint="cs"/>
          <w:sz w:val="32"/>
          <w:szCs w:val="32"/>
          <w:rtl/>
          <w:lang w:bidi="ar-EG"/>
        </w:rPr>
        <w:t>ُ</w:t>
      </w:r>
      <w:r w:rsidRPr="00267FA1">
        <w:rPr>
          <w:rFonts w:cs="Traditional Arabic"/>
          <w:sz w:val="32"/>
          <w:szCs w:val="32"/>
          <w:rtl/>
          <w:lang w:bidi="ar-EG"/>
        </w:rPr>
        <w:t>م</w:t>
      </w:r>
      <w:r w:rsidR="00807070">
        <w:rPr>
          <w:rFonts w:cs="Traditional Arabic" w:hint="cs"/>
          <w:sz w:val="32"/>
          <w:szCs w:val="32"/>
          <w:rtl/>
          <w:lang w:bidi="ar-EG"/>
        </w:rPr>
        <w:t>ْ</w:t>
      </w:r>
      <w:r w:rsidRPr="00267FA1">
        <w:rPr>
          <w:rFonts w:cs="Traditional Arabic"/>
          <w:sz w:val="32"/>
          <w:szCs w:val="32"/>
          <w:rtl/>
          <w:lang w:bidi="ar-EG"/>
        </w:rPr>
        <w:t xml:space="preserve"> ف</w:t>
      </w:r>
      <w:r w:rsidR="00807070">
        <w:rPr>
          <w:rFonts w:cs="Traditional Arabic" w:hint="cs"/>
          <w:sz w:val="32"/>
          <w:szCs w:val="32"/>
          <w:rtl/>
          <w:lang w:bidi="ar-EG"/>
        </w:rPr>
        <w:t>َ</w:t>
      </w:r>
      <w:r w:rsidRPr="00267FA1">
        <w:rPr>
          <w:rFonts w:cs="Traditional Arabic"/>
          <w:sz w:val="32"/>
          <w:szCs w:val="32"/>
          <w:rtl/>
          <w:lang w:bidi="ar-EG"/>
        </w:rPr>
        <w:t>ل</w:t>
      </w:r>
      <w:r w:rsidR="00807070">
        <w:rPr>
          <w:rFonts w:cs="Traditional Arabic" w:hint="cs"/>
          <w:sz w:val="32"/>
          <w:szCs w:val="32"/>
          <w:rtl/>
          <w:lang w:bidi="ar-EG"/>
        </w:rPr>
        <w:t>َ</w:t>
      </w:r>
      <w:r w:rsidRPr="00267FA1">
        <w:rPr>
          <w:rFonts w:cs="Traditional Arabic"/>
          <w:sz w:val="32"/>
          <w:szCs w:val="32"/>
          <w:rtl/>
          <w:lang w:bidi="ar-EG"/>
        </w:rPr>
        <w:t>ا ي</w:t>
      </w:r>
      <w:r w:rsidR="00807070">
        <w:rPr>
          <w:rFonts w:cs="Traditional Arabic" w:hint="cs"/>
          <w:sz w:val="32"/>
          <w:szCs w:val="32"/>
          <w:rtl/>
          <w:lang w:bidi="ar-EG"/>
        </w:rPr>
        <w:t>َ</w:t>
      </w:r>
      <w:r w:rsidRPr="00267FA1">
        <w:rPr>
          <w:rFonts w:cs="Traditional Arabic"/>
          <w:sz w:val="32"/>
          <w:szCs w:val="32"/>
          <w:rtl/>
          <w:lang w:bidi="ar-EG"/>
        </w:rPr>
        <w:t>ك</w:t>
      </w:r>
      <w:r w:rsidR="00807070">
        <w:rPr>
          <w:rFonts w:cs="Traditional Arabic" w:hint="cs"/>
          <w:sz w:val="32"/>
          <w:szCs w:val="32"/>
          <w:rtl/>
          <w:lang w:bidi="ar-EG"/>
        </w:rPr>
        <w:t>ُ</w:t>
      </w:r>
      <w:r w:rsidRPr="00267FA1">
        <w:rPr>
          <w:rFonts w:cs="Traditional Arabic"/>
          <w:sz w:val="32"/>
          <w:szCs w:val="32"/>
          <w:rtl/>
          <w:lang w:bidi="ar-EG"/>
        </w:rPr>
        <w:t>ون</w:t>
      </w:r>
      <w:r w:rsidR="00807070">
        <w:rPr>
          <w:rFonts w:cs="Traditional Arabic" w:hint="cs"/>
          <w:sz w:val="32"/>
          <w:szCs w:val="32"/>
          <w:rtl/>
          <w:lang w:bidi="ar-EG"/>
        </w:rPr>
        <w:t>َ</w:t>
      </w:r>
      <w:r w:rsidRPr="00267FA1">
        <w:rPr>
          <w:rFonts w:cs="Traditional Arabic"/>
          <w:sz w:val="32"/>
          <w:szCs w:val="32"/>
          <w:rtl/>
          <w:lang w:bidi="ar-EG"/>
        </w:rPr>
        <w:t>ن</w:t>
      </w:r>
      <w:r w:rsidR="00807070">
        <w:rPr>
          <w:rFonts w:cs="Traditional Arabic" w:hint="cs"/>
          <w:sz w:val="32"/>
          <w:szCs w:val="32"/>
          <w:rtl/>
          <w:lang w:bidi="ar-EG"/>
        </w:rPr>
        <w:t>َّ</w:t>
      </w:r>
      <w:r w:rsidRPr="00267FA1">
        <w:rPr>
          <w:rFonts w:cs="Traditional Arabic"/>
          <w:sz w:val="32"/>
          <w:szCs w:val="32"/>
          <w:rtl/>
          <w:lang w:bidi="ar-EG"/>
        </w:rPr>
        <w:t xml:space="preserve"> ع</w:t>
      </w:r>
      <w:r w:rsidR="00807070">
        <w:rPr>
          <w:rFonts w:cs="Traditional Arabic" w:hint="cs"/>
          <w:sz w:val="32"/>
          <w:szCs w:val="32"/>
          <w:rtl/>
          <w:lang w:bidi="ar-EG"/>
        </w:rPr>
        <w:t>َ</w:t>
      </w:r>
      <w:r w:rsidRPr="00267FA1">
        <w:rPr>
          <w:rFonts w:cs="Traditional Arabic"/>
          <w:sz w:val="32"/>
          <w:szCs w:val="32"/>
          <w:rtl/>
          <w:lang w:bidi="ar-EG"/>
        </w:rPr>
        <w:t>ر</w:t>
      </w:r>
      <w:r w:rsidR="00807070">
        <w:rPr>
          <w:rFonts w:cs="Traditional Arabic" w:hint="cs"/>
          <w:sz w:val="32"/>
          <w:szCs w:val="32"/>
          <w:rtl/>
          <w:lang w:bidi="ar-EG"/>
        </w:rPr>
        <w:t>ِ</w:t>
      </w:r>
      <w:r w:rsidRPr="00267FA1">
        <w:rPr>
          <w:rFonts w:cs="Traditional Arabic"/>
          <w:sz w:val="32"/>
          <w:szCs w:val="32"/>
          <w:rtl/>
          <w:lang w:bidi="ar-EG"/>
        </w:rPr>
        <w:t>يفا</w:t>
      </w:r>
      <w:r w:rsidR="00807070">
        <w:rPr>
          <w:rFonts w:cs="Traditional Arabic" w:hint="cs"/>
          <w:sz w:val="32"/>
          <w:szCs w:val="32"/>
          <w:rtl/>
          <w:lang w:bidi="ar-EG"/>
        </w:rPr>
        <w:t>ً</w:t>
      </w:r>
      <w:r w:rsidRPr="00267FA1">
        <w:rPr>
          <w:rFonts w:cs="Traditional Arabic"/>
          <w:sz w:val="32"/>
          <w:szCs w:val="32"/>
          <w:rtl/>
          <w:lang w:bidi="ar-EG"/>
        </w:rPr>
        <w:t xml:space="preserve"> و</w:t>
      </w:r>
      <w:r w:rsidR="00807070">
        <w:rPr>
          <w:rFonts w:cs="Traditional Arabic" w:hint="cs"/>
          <w:sz w:val="32"/>
          <w:szCs w:val="32"/>
          <w:rtl/>
          <w:lang w:bidi="ar-EG"/>
        </w:rPr>
        <w:t>َ</w:t>
      </w:r>
      <w:r w:rsidRPr="00267FA1">
        <w:rPr>
          <w:rFonts w:cs="Traditional Arabic"/>
          <w:sz w:val="32"/>
          <w:szCs w:val="32"/>
          <w:rtl/>
          <w:lang w:bidi="ar-EG"/>
        </w:rPr>
        <w:t>لا ش</w:t>
      </w:r>
      <w:r w:rsidR="00807070">
        <w:rPr>
          <w:rFonts w:cs="Traditional Arabic" w:hint="cs"/>
          <w:sz w:val="32"/>
          <w:szCs w:val="32"/>
          <w:rtl/>
          <w:lang w:bidi="ar-EG"/>
        </w:rPr>
        <w:t>ُ</w:t>
      </w:r>
      <w:r w:rsidRPr="00267FA1">
        <w:rPr>
          <w:rFonts w:cs="Traditional Arabic"/>
          <w:sz w:val="32"/>
          <w:szCs w:val="32"/>
          <w:rtl/>
          <w:lang w:bidi="ar-EG"/>
        </w:rPr>
        <w:t>ر</w:t>
      </w:r>
      <w:r w:rsidR="00807070">
        <w:rPr>
          <w:rFonts w:cs="Traditional Arabic" w:hint="cs"/>
          <w:sz w:val="32"/>
          <w:szCs w:val="32"/>
          <w:rtl/>
          <w:lang w:bidi="ar-EG"/>
        </w:rPr>
        <w:t>ْ</w:t>
      </w:r>
      <w:r w:rsidRPr="00267FA1">
        <w:rPr>
          <w:rFonts w:cs="Traditional Arabic"/>
          <w:sz w:val="32"/>
          <w:szCs w:val="32"/>
          <w:rtl/>
          <w:lang w:bidi="ar-EG"/>
        </w:rPr>
        <w:t>ط</w:t>
      </w:r>
      <w:r w:rsidR="00807070">
        <w:rPr>
          <w:rFonts w:cs="Traditional Arabic" w:hint="cs"/>
          <w:sz w:val="32"/>
          <w:szCs w:val="32"/>
          <w:rtl/>
          <w:lang w:bidi="ar-EG"/>
        </w:rPr>
        <w:t>ِ</w:t>
      </w:r>
      <w:r w:rsidRPr="00267FA1">
        <w:rPr>
          <w:rFonts w:cs="Traditional Arabic"/>
          <w:sz w:val="32"/>
          <w:szCs w:val="32"/>
          <w:rtl/>
          <w:lang w:bidi="ar-EG"/>
        </w:rPr>
        <w:t>ي</w:t>
      </w:r>
      <w:r w:rsidR="00807070">
        <w:rPr>
          <w:rFonts w:cs="Traditional Arabic" w:hint="cs"/>
          <w:sz w:val="32"/>
          <w:szCs w:val="32"/>
          <w:rtl/>
          <w:lang w:bidi="ar-EG"/>
        </w:rPr>
        <w:t>ًّ</w:t>
      </w:r>
      <w:r w:rsidRPr="00267FA1">
        <w:rPr>
          <w:rFonts w:cs="Traditional Arabic"/>
          <w:sz w:val="32"/>
          <w:szCs w:val="32"/>
          <w:rtl/>
          <w:lang w:bidi="ar-EG"/>
        </w:rPr>
        <w:t>ا و</w:t>
      </w:r>
      <w:r w:rsidR="00807070">
        <w:rPr>
          <w:rFonts w:cs="Traditional Arabic" w:hint="cs"/>
          <w:sz w:val="32"/>
          <w:szCs w:val="32"/>
          <w:rtl/>
          <w:lang w:bidi="ar-EG"/>
        </w:rPr>
        <w:t>َ</w:t>
      </w:r>
      <w:r w:rsidRPr="00267FA1">
        <w:rPr>
          <w:rFonts w:cs="Traditional Arabic"/>
          <w:sz w:val="32"/>
          <w:szCs w:val="32"/>
          <w:rtl/>
          <w:lang w:bidi="ar-EG"/>
        </w:rPr>
        <w:t>لا ج</w:t>
      </w:r>
      <w:r w:rsidR="00C55850">
        <w:rPr>
          <w:rFonts w:cs="Traditional Arabic" w:hint="cs"/>
          <w:sz w:val="32"/>
          <w:szCs w:val="32"/>
          <w:rtl/>
          <w:lang w:bidi="ar-EG"/>
        </w:rPr>
        <w:t>َ</w:t>
      </w:r>
      <w:r w:rsidRPr="00267FA1">
        <w:rPr>
          <w:rFonts w:cs="Traditional Arabic"/>
          <w:sz w:val="32"/>
          <w:szCs w:val="32"/>
          <w:rtl/>
          <w:lang w:bidi="ar-EG"/>
        </w:rPr>
        <w:t>اب</w:t>
      </w:r>
      <w:r w:rsidR="00C55850">
        <w:rPr>
          <w:rFonts w:cs="Traditional Arabic" w:hint="cs"/>
          <w:sz w:val="32"/>
          <w:szCs w:val="32"/>
          <w:rtl/>
          <w:lang w:bidi="ar-EG"/>
        </w:rPr>
        <w:t>ِ</w:t>
      </w:r>
      <w:r w:rsidRPr="00267FA1">
        <w:rPr>
          <w:rFonts w:cs="Traditional Arabic"/>
          <w:sz w:val="32"/>
          <w:szCs w:val="32"/>
          <w:rtl/>
          <w:lang w:bidi="ar-EG"/>
        </w:rPr>
        <w:t>ي</w:t>
      </w:r>
      <w:r w:rsidR="00C55850">
        <w:rPr>
          <w:rFonts w:cs="Traditional Arabic" w:hint="cs"/>
          <w:sz w:val="32"/>
          <w:szCs w:val="32"/>
          <w:rtl/>
          <w:lang w:bidi="ar-EG"/>
        </w:rPr>
        <w:t>ً</w:t>
      </w:r>
      <w:r w:rsidRPr="00267FA1">
        <w:rPr>
          <w:rFonts w:cs="Traditional Arabic"/>
          <w:sz w:val="32"/>
          <w:szCs w:val="32"/>
          <w:rtl/>
          <w:lang w:bidi="ar-EG"/>
        </w:rPr>
        <w:t>ا و</w:t>
      </w:r>
      <w:r w:rsidR="00C55850">
        <w:rPr>
          <w:rFonts w:cs="Traditional Arabic" w:hint="cs"/>
          <w:sz w:val="32"/>
          <w:szCs w:val="32"/>
          <w:rtl/>
          <w:lang w:bidi="ar-EG"/>
        </w:rPr>
        <w:t>َ</w:t>
      </w:r>
      <w:r w:rsidRPr="00267FA1">
        <w:rPr>
          <w:rFonts w:cs="Traditional Arabic"/>
          <w:sz w:val="32"/>
          <w:szCs w:val="32"/>
          <w:rtl/>
          <w:lang w:bidi="ar-EG"/>
        </w:rPr>
        <w:t>لا خاز</w:t>
      </w:r>
      <w:r w:rsidR="00C55850">
        <w:rPr>
          <w:rFonts w:cs="Traditional Arabic" w:hint="cs"/>
          <w:sz w:val="32"/>
          <w:szCs w:val="32"/>
          <w:rtl/>
          <w:lang w:bidi="ar-EG"/>
        </w:rPr>
        <w:t>ِ</w:t>
      </w:r>
      <w:r w:rsidRPr="00267FA1">
        <w:rPr>
          <w:rFonts w:cs="Traditional Arabic"/>
          <w:sz w:val="32"/>
          <w:szCs w:val="32"/>
          <w:rtl/>
          <w:lang w:bidi="ar-EG"/>
        </w:rPr>
        <w:t>ناً</w:t>
      </w:r>
    </w:p>
    <w:p w14:paraId="2E2CE117" w14:textId="0AC3EF93" w:rsidR="00651D10" w:rsidRDefault="00651D10" w:rsidP="00774CE9">
      <w:pPr>
        <w:spacing w:after="0"/>
        <w:rPr>
          <w:rFonts w:cs="Traditional Arabic"/>
          <w:lang w:bidi="ar-EG"/>
        </w:rPr>
      </w:pPr>
    </w:p>
    <w:p w14:paraId="19CA8111" w14:textId="09FDFC12" w:rsidR="00651D10" w:rsidRDefault="004272BC" w:rsidP="00774CE9">
      <w:pPr>
        <w:spacing w:after="0"/>
        <w:rPr>
          <w:rFonts w:cs="Traditional Arabic"/>
          <w:lang w:bidi="ar-EG"/>
        </w:rPr>
      </w:pPr>
      <w:r w:rsidRPr="00E86FDF">
        <w:rPr>
          <w:rFonts w:cs="Traditional Arabic"/>
          <w:lang w:bidi="ar-EG"/>
        </w:rPr>
        <w:t>“</w:t>
      </w:r>
      <w:r w:rsidRPr="00E86FDF">
        <w:rPr>
          <w:rFonts w:cs="Traditional Arabic"/>
          <w:b/>
          <w:bCs/>
          <w:lang w:bidi="ar-EG"/>
        </w:rPr>
        <w:t xml:space="preserve">There will come upon the people a time (when): You will have foolish leaders over you who put forward the worst of the people whilst </w:t>
      </w:r>
      <w:r w:rsidR="008D51D0">
        <w:rPr>
          <w:rFonts w:cs="Traditional Arabic"/>
          <w:b/>
          <w:bCs/>
          <w:lang w:bidi="ar-EG"/>
        </w:rPr>
        <w:t>placating</w:t>
      </w:r>
      <w:r w:rsidRPr="00E86FDF">
        <w:rPr>
          <w:rFonts w:cs="Traditional Arabic"/>
          <w:b/>
          <w:bCs/>
          <w:lang w:bidi="ar-EG"/>
        </w:rPr>
        <w:t xml:space="preserve"> the best of them, and they delay the prayer from its set times. Therefore, whoever from among you reaches such a time let him not be a </w:t>
      </w:r>
      <w:r>
        <w:rPr>
          <w:rFonts w:cs="Traditional Arabic"/>
          <w:b/>
          <w:bCs/>
          <w:lang w:bidi="ar-EG"/>
        </w:rPr>
        <w:t>chief (</w:t>
      </w:r>
      <w:r w:rsidRPr="00E86FDF">
        <w:rPr>
          <w:rFonts w:cs="Traditional Arabic"/>
          <w:b/>
          <w:bCs/>
          <w:lang w:bidi="ar-EG"/>
        </w:rPr>
        <w:t>advisor</w:t>
      </w:r>
      <w:r>
        <w:rPr>
          <w:rFonts w:cs="Traditional Arabic"/>
          <w:b/>
          <w:bCs/>
          <w:lang w:bidi="ar-EG"/>
        </w:rPr>
        <w:t xml:space="preserve"> to ruler)</w:t>
      </w:r>
      <w:r w:rsidRPr="00E86FDF">
        <w:rPr>
          <w:rFonts w:cs="Traditional Arabic"/>
          <w:b/>
          <w:bCs/>
          <w:lang w:bidi="ar-EG"/>
        </w:rPr>
        <w:t>, law enforcer, tax collector or treasurer</w:t>
      </w:r>
      <w:r w:rsidRPr="00E86FDF">
        <w:rPr>
          <w:rFonts w:cs="Traditional Arabic"/>
          <w:lang w:bidi="ar-EG"/>
        </w:rPr>
        <w:t>”. Ibn Hibban also recorded it in his Sahih</w:t>
      </w:r>
      <w:r>
        <w:rPr>
          <w:rFonts w:cs="Traditional Arabic"/>
          <w:lang w:bidi="ar-EG"/>
        </w:rPr>
        <w:t xml:space="preserve">. This </w:t>
      </w:r>
      <w:r w:rsidRPr="00E86FDF">
        <w:rPr>
          <w:rFonts w:cs="Traditional Arabic"/>
          <w:lang w:bidi="ar-EG"/>
        </w:rPr>
        <w:t xml:space="preserve">Isnad is </w:t>
      </w:r>
      <w:proofErr w:type="spellStart"/>
      <w:r w:rsidRPr="00E86FDF">
        <w:rPr>
          <w:rFonts w:cs="Traditional Arabic"/>
          <w:lang w:bidi="ar-EG"/>
        </w:rPr>
        <w:t>Qawwiy</w:t>
      </w:r>
      <w:proofErr w:type="spellEnd"/>
      <w:r w:rsidRPr="00E86FDF">
        <w:rPr>
          <w:rFonts w:cs="Traditional Arabic"/>
          <w:lang w:bidi="ar-EG"/>
        </w:rPr>
        <w:t xml:space="preserve"> </w:t>
      </w:r>
      <w:proofErr w:type="spellStart"/>
      <w:r w:rsidRPr="00E86FDF">
        <w:rPr>
          <w:rFonts w:cs="Traditional Arabic"/>
          <w:lang w:bidi="ar-EG"/>
        </w:rPr>
        <w:t>Jayyid</w:t>
      </w:r>
      <w:proofErr w:type="spellEnd"/>
      <w:r w:rsidRPr="00E86FDF">
        <w:rPr>
          <w:rFonts w:cs="Traditional Arabic"/>
          <w:lang w:bidi="ar-EG"/>
        </w:rPr>
        <w:t xml:space="preserve"> (strong – good). The Hadith is definitely Sahih with its collective paths and</w:t>
      </w:r>
      <w:r w:rsidR="005B69F0">
        <w:rPr>
          <w:rFonts w:cs="Traditional Arabic"/>
          <w:lang w:bidi="ar-EG"/>
        </w:rPr>
        <w:t xml:space="preserve"> its Shawaahid</w:t>
      </w:r>
      <w:r w:rsidRPr="00E86FDF">
        <w:rPr>
          <w:rFonts w:cs="Traditional Arabic"/>
          <w:lang w:bidi="ar-EG"/>
        </w:rPr>
        <w:t xml:space="preserve"> </w:t>
      </w:r>
      <w:r w:rsidR="005B69F0">
        <w:rPr>
          <w:rFonts w:cs="Traditional Arabic"/>
          <w:lang w:bidi="ar-EG"/>
        </w:rPr>
        <w:t>(</w:t>
      </w:r>
      <w:r w:rsidRPr="00E86FDF">
        <w:rPr>
          <w:rFonts w:cs="Traditional Arabic"/>
          <w:lang w:bidi="ar-EG"/>
        </w:rPr>
        <w:t xml:space="preserve">supportive </w:t>
      </w:r>
      <w:proofErr w:type="gramStart"/>
      <w:r w:rsidRPr="00E86FDF">
        <w:rPr>
          <w:rFonts w:cs="Traditional Arabic"/>
          <w:lang w:bidi="ar-EG"/>
        </w:rPr>
        <w:t>evidences</w:t>
      </w:r>
      <w:proofErr w:type="gramEnd"/>
      <w:r w:rsidR="005B69F0">
        <w:rPr>
          <w:rFonts w:cs="Traditional Arabic"/>
          <w:lang w:bidi="ar-EG"/>
        </w:rPr>
        <w:t>).</w:t>
      </w:r>
    </w:p>
    <w:p w14:paraId="40828250" w14:textId="69CDFD1E" w:rsidR="005B69F0" w:rsidRDefault="005B69F0" w:rsidP="00774CE9">
      <w:pPr>
        <w:spacing w:after="0"/>
        <w:rPr>
          <w:rFonts w:cs="Traditional Arabic"/>
          <w:lang w:bidi="ar-EG"/>
        </w:rPr>
      </w:pPr>
    </w:p>
    <w:p w14:paraId="1E7461BC" w14:textId="25582193" w:rsidR="005B69F0" w:rsidRDefault="00850C49" w:rsidP="00774CE9">
      <w:pPr>
        <w:spacing w:after="0"/>
        <w:rPr>
          <w:rFonts w:cs="Traditional Arabic"/>
          <w:lang w:bidi="ar-EG"/>
        </w:rPr>
      </w:pPr>
      <w:r>
        <w:rPr>
          <w:rFonts w:cs="Traditional Arabic"/>
          <w:lang w:bidi="ar-EG"/>
        </w:rPr>
        <w:t xml:space="preserve">As for </w:t>
      </w:r>
      <w:r w:rsidR="00FD5EA4">
        <w:rPr>
          <w:rFonts w:cs="Traditional Arabic"/>
          <w:lang w:bidi="ar-EG"/>
        </w:rPr>
        <w:t xml:space="preserve">Sheikh </w:t>
      </w:r>
      <w:proofErr w:type="spellStart"/>
      <w:r w:rsidR="00FD5EA4">
        <w:rPr>
          <w:rFonts w:cs="Traditional Arabic"/>
          <w:lang w:bidi="ar-EG"/>
        </w:rPr>
        <w:t>Shu’aib</w:t>
      </w:r>
      <w:proofErr w:type="spellEnd"/>
      <w:r w:rsidR="00FD5EA4">
        <w:rPr>
          <w:rFonts w:cs="Traditional Arabic"/>
          <w:lang w:bidi="ar-EG"/>
        </w:rPr>
        <w:t xml:space="preserve"> Al-</w:t>
      </w:r>
      <w:proofErr w:type="spellStart"/>
      <w:r w:rsidR="00FD5EA4">
        <w:rPr>
          <w:rFonts w:cs="Traditional Arabic"/>
          <w:lang w:bidi="ar-EG"/>
        </w:rPr>
        <w:t>Arna’ut</w:t>
      </w:r>
      <w:proofErr w:type="spellEnd"/>
      <w:r w:rsidR="00FD5EA4">
        <w:rPr>
          <w:rFonts w:cs="Traditional Arabic"/>
          <w:lang w:bidi="ar-EG"/>
        </w:rPr>
        <w:t xml:space="preserve"> in his comment upon </w:t>
      </w:r>
      <w:r w:rsidR="00B14D9A">
        <w:rPr>
          <w:rFonts w:cs="Traditional Arabic"/>
          <w:lang w:bidi="ar-EG"/>
        </w:rPr>
        <w:t xml:space="preserve">the Sahih of </w:t>
      </w:r>
      <w:proofErr w:type="gramStart"/>
      <w:r w:rsidR="00B14D9A">
        <w:rPr>
          <w:rFonts w:cs="Traditional Arabic"/>
          <w:lang w:bidi="ar-EG"/>
        </w:rPr>
        <w:t>Ibn</w:t>
      </w:r>
      <w:proofErr w:type="gramEnd"/>
      <w:r w:rsidR="00B14D9A">
        <w:rPr>
          <w:rFonts w:cs="Traditional Arabic"/>
          <w:lang w:bidi="ar-EG"/>
        </w:rPr>
        <w:t xml:space="preserve"> Hibban: [Its Isnad is </w:t>
      </w:r>
      <w:r w:rsidR="006478FA">
        <w:rPr>
          <w:rFonts w:cs="Traditional Arabic"/>
          <w:lang w:bidi="ar-EG"/>
        </w:rPr>
        <w:t>Da’eef</w:t>
      </w:r>
      <w:r w:rsidR="00B14D9A">
        <w:rPr>
          <w:rFonts w:cs="Traditional Arabic"/>
          <w:lang w:bidi="ar-EG"/>
        </w:rPr>
        <w:t xml:space="preserve"> (weak)]. It may be that he </w:t>
      </w:r>
      <w:r w:rsidR="00AA7BAC">
        <w:rPr>
          <w:rFonts w:cs="Traditional Arabic"/>
          <w:lang w:bidi="ar-EG"/>
        </w:rPr>
        <w:t>was unaware of “</w:t>
      </w:r>
      <w:proofErr w:type="spellStart"/>
      <w:r w:rsidR="00AA7BAC">
        <w:rPr>
          <w:rFonts w:cs="Traditional Arabic"/>
          <w:lang w:bidi="ar-EG"/>
        </w:rPr>
        <w:t>Abdur</w:t>
      </w:r>
      <w:proofErr w:type="spellEnd"/>
      <w:r w:rsidR="00AA7BAC">
        <w:rPr>
          <w:rFonts w:cs="Traditional Arabic"/>
          <w:lang w:bidi="ar-EG"/>
        </w:rPr>
        <w:t xml:space="preserve"> Rahman bin </w:t>
      </w:r>
      <w:proofErr w:type="spellStart"/>
      <w:r w:rsidR="00AA7BAC">
        <w:rPr>
          <w:rFonts w:cs="Traditional Arabic"/>
          <w:lang w:bidi="ar-EG"/>
        </w:rPr>
        <w:t>Mas’ud</w:t>
      </w:r>
      <w:proofErr w:type="spellEnd"/>
      <w:r w:rsidR="00AA7BAC">
        <w:rPr>
          <w:rFonts w:cs="Traditional Arabic"/>
          <w:lang w:bidi="ar-EG"/>
        </w:rPr>
        <w:t>”. However, Sheikh Hussein</w:t>
      </w:r>
      <w:r w:rsidR="00455416">
        <w:rPr>
          <w:rFonts w:cs="Traditional Arabic"/>
          <w:lang w:bidi="ar-EG"/>
        </w:rPr>
        <w:t xml:space="preserve"> </w:t>
      </w:r>
      <w:proofErr w:type="spellStart"/>
      <w:r w:rsidR="00455416">
        <w:rPr>
          <w:rFonts w:cs="Traditional Arabic"/>
          <w:lang w:bidi="ar-EG"/>
        </w:rPr>
        <w:t>Asad</w:t>
      </w:r>
      <w:proofErr w:type="spellEnd"/>
      <w:r w:rsidR="00455416">
        <w:rPr>
          <w:rFonts w:cs="Traditional Arabic"/>
          <w:lang w:bidi="ar-EG"/>
        </w:rPr>
        <w:t xml:space="preserve">, in his comment upon Abu </w:t>
      </w:r>
      <w:proofErr w:type="spellStart"/>
      <w:r w:rsidR="00455416">
        <w:rPr>
          <w:rFonts w:cs="Traditional Arabic"/>
          <w:lang w:bidi="ar-EG"/>
        </w:rPr>
        <w:t>Ya’la</w:t>
      </w:r>
      <w:proofErr w:type="spellEnd"/>
      <w:r w:rsidR="00455416">
        <w:rPr>
          <w:rFonts w:cs="Traditional Arabic"/>
          <w:lang w:bidi="ar-EG"/>
        </w:rPr>
        <w:t xml:space="preserve"> said: [</w:t>
      </w:r>
      <w:proofErr w:type="spellStart"/>
      <w:r w:rsidR="00455416">
        <w:rPr>
          <w:rFonts w:cs="Traditional Arabic"/>
          <w:lang w:bidi="ar-EG"/>
        </w:rPr>
        <w:t>Abdur</w:t>
      </w:r>
      <w:proofErr w:type="spellEnd"/>
      <w:r w:rsidR="00455416">
        <w:rPr>
          <w:rFonts w:cs="Traditional Arabic"/>
          <w:lang w:bidi="ar-EG"/>
        </w:rPr>
        <w:t xml:space="preserve"> Rahman bin </w:t>
      </w:r>
      <w:proofErr w:type="spellStart"/>
      <w:r w:rsidR="00455416">
        <w:rPr>
          <w:rFonts w:cs="Traditional Arabic"/>
          <w:lang w:bidi="ar-EG"/>
        </w:rPr>
        <w:t>Mas’ud</w:t>
      </w:r>
      <w:proofErr w:type="spellEnd"/>
      <w:r w:rsidR="00455416">
        <w:rPr>
          <w:rFonts w:cs="Traditional Arabic"/>
          <w:lang w:bidi="ar-EG"/>
        </w:rPr>
        <w:t xml:space="preserve"> </w:t>
      </w:r>
      <w:r w:rsidR="004C4AE5">
        <w:rPr>
          <w:rFonts w:cs="Traditional Arabic"/>
          <w:lang w:bidi="ar-EG"/>
        </w:rPr>
        <w:t>has been authenticated by Ibn Hibban and Al-</w:t>
      </w:r>
      <w:proofErr w:type="spellStart"/>
      <w:r w:rsidR="004C4AE5">
        <w:rPr>
          <w:rFonts w:cs="Traditional Arabic"/>
          <w:lang w:bidi="ar-EG"/>
        </w:rPr>
        <w:t>Haithami</w:t>
      </w:r>
      <w:proofErr w:type="spellEnd"/>
      <w:r w:rsidR="004C4AE5">
        <w:rPr>
          <w:rFonts w:cs="Traditional Arabic"/>
          <w:lang w:bidi="ar-EG"/>
        </w:rPr>
        <w:t xml:space="preserve"> and the rest of the narrators (in the chain) are Thiqaat (trustworthy and reliable relaters)].</w:t>
      </w:r>
      <w:r w:rsidR="00232349">
        <w:rPr>
          <w:rFonts w:cs="Traditional Arabic"/>
          <w:lang w:bidi="ar-EG"/>
        </w:rPr>
        <w:t xml:space="preserve"> </w:t>
      </w:r>
      <w:r w:rsidR="00864254">
        <w:rPr>
          <w:rFonts w:cs="Traditional Arabic"/>
          <w:lang w:bidi="ar-EG"/>
        </w:rPr>
        <w:t>This indicates that Ibn Hibban was not alone in authenticating him. As for Al-</w:t>
      </w:r>
      <w:proofErr w:type="spellStart"/>
      <w:r w:rsidR="00864254">
        <w:rPr>
          <w:rFonts w:cs="Traditional Arabic"/>
          <w:lang w:bidi="ar-EG"/>
        </w:rPr>
        <w:t>Albani</w:t>
      </w:r>
      <w:proofErr w:type="spellEnd"/>
      <w:r w:rsidR="00864254">
        <w:rPr>
          <w:rFonts w:cs="Traditional Arabic"/>
          <w:lang w:bidi="ar-EG"/>
        </w:rPr>
        <w:t xml:space="preserve">, then he mentioned </w:t>
      </w:r>
      <w:r w:rsidR="00D47616">
        <w:rPr>
          <w:rFonts w:cs="Traditional Arabic"/>
          <w:lang w:bidi="ar-EG"/>
        </w:rPr>
        <w:t>in the Sanad (chain) of the Hadith: “</w:t>
      </w:r>
      <w:proofErr w:type="spellStart"/>
      <w:r w:rsidR="00D47616">
        <w:rPr>
          <w:rFonts w:cs="Traditional Arabic"/>
          <w:lang w:bidi="ar-EG"/>
        </w:rPr>
        <w:t>Abdur</w:t>
      </w:r>
      <w:proofErr w:type="spellEnd"/>
      <w:r w:rsidR="00D47616">
        <w:rPr>
          <w:rFonts w:cs="Traditional Arabic"/>
          <w:lang w:bidi="ar-EG"/>
        </w:rPr>
        <w:t xml:space="preserve"> Rahman bin Abdullah bin </w:t>
      </w:r>
      <w:proofErr w:type="spellStart"/>
      <w:r w:rsidR="00D47616">
        <w:rPr>
          <w:rFonts w:cs="Traditional Arabic"/>
          <w:lang w:bidi="ar-EG"/>
        </w:rPr>
        <w:t>Mas’ud</w:t>
      </w:r>
      <w:proofErr w:type="spellEnd"/>
      <w:r w:rsidR="00D47616">
        <w:rPr>
          <w:rFonts w:cs="Traditional Arabic"/>
          <w:lang w:bidi="ar-EG"/>
        </w:rPr>
        <w:t>”</w:t>
      </w:r>
      <w:r w:rsidR="00B50BB8">
        <w:rPr>
          <w:rFonts w:cs="Traditional Arabic"/>
          <w:lang w:bidi="ar-EG"/>
        </w:rPr>
        <w:t xml:space="preserve"> and placed a</w:t>
      </w:r>
      <w:r w:rsidR="007A79BB">
        <w:rPr>
          <w:rFonts w:cs="Traditional Arabic"/>
          <w:lang w:bidi="ar-EG"/>
        </w:rPr>
        <w:t>n</w:t>
      </w:r>
      <w:r w:rsidR="00B50BB8">
        <w:rPr>
          <w:rFonts w:cs="Traditional Arabic"/>
          <w:lang w:bidi="ar-EG"/>
        </w:rPr>
        <w:t xml:space="preserve"> exclamation mark (!) after the speech of Al-</w:t>
      </w:r>
      <w:proofErr w:type="spellStart"/>
      <w:r w:rsidR="00B50BB8">
        <w:rPr>
          <w:rFonts w:cs="Traditional Arabic"/>
          <w:lang w:bidi="ar-EG"/>
        </w:rPr>
        <w:t>Haithami</w:t>
      </w:r>
      <w:proofErr w:type="spellEnd"/>
      <w:r w:rsidR="00B50BB8">
        <w:rPr>
          <w:rFonts w:cs="Traditional Arabic"/>
          <w:lang w:bidi="ar-EG"/>
        </w:rPr>
        <w:t xml:space="preserve"> concerning him</w:t>
      </w:r>
      <w:r w:rsidR="00D43015">
        <w:rPr>
          <w:rFonts w:cs="Traditional Arabic"/>
          <w:lang w:bidi="ar-EG"/>
        </w:rPr>
        <w:t xml:space="preserve"> being “</w:t>
      </w:r>
      <w:proofErr w:type="spellStart"/>
      <w:r w:rsidR="00D43015">
        <w:rPr>
          <w:rFonts w:cs="Traditional Arabic"/>
          <w:lang w:bidi="ar-EG"/>
        </w:rPr>
        <w:t>Abdur</w:t>
      </w:r>
      <w:proofErr w:type="spellEnd"/>
      <w:r w:rsidR="00D43015">
        <w:rPr>
          <w:rFonts w:cs="Traditional Arabic"/>
          <w:lang w:bidi="ar-EG"/>
        </w:rPr>
        <w:t xml:space="preserve"> Rahman bin </w:t>
      </w:r>
      <w:proofErr w:type="spellStart"/>
      <w:r w:rsidR="00D43015">
        <w:rPr>
          <w:rFonts w:cs="Traditional Arabic"/>
          <w:lang w:bidi="ar-EG"/>
        </w:rPr>
        <w:t>Mas’ub</w:t>
      </w:r>
      <w:proofErr w:type="spellEnd"/>
      <w:r w:rsidR="00D43015">
        <w:rPr>
          <w:rFonts w:cs="Traditional Arabic"/>
          <w:lang w:bidi="ar-EG"/>
        </w:rPr>
        <w:t>”. Al-</w:t>
      </w:r>
      <w:proofErr w:type="spellStart"/>
      <w:r w:rsidR="00D43015">
        <w:rPr>
          <w:rFonts w:cs="Traditional Arabic"/>
          <w:lang w:bidi="ar-EG"/>
        </w:rPr>
        <w:t>Albani</w:t>
      </w:r>
      <w:proofErr w:type="spellEnd"/>
      <w:r w:rsidR="00D43015">
        <w:rPr>
          <w:rFonts w:cs="Traditional Arabic"/>
          <w:lang w:bidi="ar-EG"/>
        </w:rPr>
        <w:t xml:space="preserve"> then said: [This Isnad is Sahih</w:t>
      </w:r>
      <w:r w:rsidR="0044608C">
        <w:rPr>
          <w:rFonts w:cs="Traditional Arabic"/>
          <w:lang w:bidi="ar-EG"/>
        </w:rPr>
        <w:t>, its transmitters (</w:t>
      </w:r>
      <w:proofErr w:type="spellStart"/>
      <w:r w:rsidR="0044608C">
        <w:rPr>
          <w:rFonts w:cs="Traditional Arabic"/>
          <w:lang w:bidi="ar-EG"/>
        </w:rPr>
        <w:t>Rijaal</w:t>
      </w:r>
      <w:proofErr w:type="spellEnd"/>
      <w:r w:rsidR="0044608C">
        <w:rPr>
          <w:rFonts w:cs="Traditional Arabic"/>
          <w:lang w:bidi="ar-EG"/>
        </w:rPr>
        <w:t xml:space="preserve">) are the transmitters of the two Sheikhs, apart from </w:t>
      </w:r>
      <w:proofErr w:type="spellStart"/>
      <w:r w:rsidR="0044608C">
        <w:rPr>
          <w:rFonts w:cs="Traditional Arabic"/>
          <w:lang w:bidi="ar-EG"/>
        </w:rPr>
        <w:t>Abdur</w:t>
      </w:r>
      <w:proofErr w:type="spellEnd"/>
      <w:r w:rsidR="0044608C">
        <w:rPr>
          <w:rFonts w:cs="Traditional Arabic"/>
          <w:lang w:bidi="ar-EG"/>
        </w:rPr>
        <w:t xml:space="preserve"> Rahman bin Abdullah bin </w:t>
      </w:r>
      <w:proofErr w:type="spellStart"/>
      <w:r w:rsidR="0044608C">
        <w:rPr>
          <w:rFonts w:cs="Traditional Arabic"/>
          <w:lang w:bidi="ar-EG"/>
        </w:rPr>
        <w:t>Mas’ud</w:t>
      </w:r>
      <w:proofErr w:type="spellEnd"/>
      <w:r w:rsidR="0044608C">
        <w:rPr>
          <w:rFonts w:cs="Traditional Arabic"/>
          <w:lang w:bidi="ar-EG"/>
        </w:rPr>
        <w:t xml:space="preserve"> </w:t>
      </w:r>
      <w:r w:rsidR="00A31663">
        <w:rPr>
          <w:rFonts w:cs="Traditional Arabic"/>
          <w:lang w:bidi="ar-EG"/>
        </w:rPr>
        <w:t>and he is Thiqah (trustworthy / reliable)]. This</w:t>
      </w:r>
      <w:r w:rsidR="0002052B">
        <w:rPr>
          <w:rFonts w:cs="Traditional Arabic"/>
          <w:lang w:bidi="ar-EG"/>
        </w:rPr>
        <w:t>,</w:t>
      </w:r>
      <w:r w:rsidR="00A31663">
        <w:rPr>
          <w:rFonts w:cs="Traditional Arabic"/>
          <w:lang w:bidi="ar-EG"/>
        </w:rPr>
        <w:t xml:space="preserve"> however, is a shortcoming from him as </w:t>
      </w:r>
      <w:proofErr w:type="spellStart"/>
      <w:r w:rsidR="00A31663">
        <w:rPr>
          <w:rFonts w:cs="Traditional Arabic"/>
          <w:lang w:bidi="ar-EG"/>
        </w:rPr>
        <w:t>Abdur</w:t>
      </w:r>
      <w:proofErr w:type="spellEnd"/>
      <w:r w:rsidR="00A31663">
        <w:rPr>
          <w:rFonts w:cs="Traditional Arabic"/>
          <w:lang w:bidi="ar-EG"/>
        </w:rPr>
        <w:t xml:space="preserve"> Rahman </w:t>
      </w:r>
      <w:r w:rsidR="006166B9">
        <w:rPr>
          <w:rFonts w:cs="Traditional Arabic"/>
          <w:lang w:bidi="ar-EG"/>
        </w:rPr>
        <w:t xml:space="preserve">bin Abdullah bin </w:t>
      </w:r>
      <w:proofErr w:type="spellStart"/>
      <w:r w:rsidR="006166B9">
        <w:rPr>
          <w:rFonts w:cs="Traditional Arabic"/>
          <w:lang w:bidi="ar-EG"/>
        </w:rPr>
        <w:t>Mas’ud</w:t>
      </w:r>
      <w:proofErr w:type="spellEnd"/>
      <w:r w:rsidR="006166B9">
        <w:rPr>
          <w:rFonts w:cs="Traditional Arabic"/>
          <w:lang w:bidi="ar-EG"/>
        </w:rPr>
        <w:t xml:space="preserve"> is from among the </w:t>
      </w:r>
      <w:proofErr w:type="spellStart"/>
      <w:r w:rsidR="006166B9">
        <w:rPr>
          <w:rFonts w:cs="Traditional Arabic"/>
          <w:lang w:bidi="ar-EG"/>
        </w:rPr>
        <w:t>Rijaal</w:t>
      </w:r>
      <w:proofErr w:type="spellEnd"/>
      <w:r w:rsidR="006166B9">
        <w:rPr>
          <w:rFonts w:cs="Traditional Arabic"/>
          <w:lang w:bidi="ar-EG"/>
        </w:rPr>
        <w:t xml:space="preserve"> (transmitters) of the two Sheikhs, even if they</w:t>
      </w:r>
      <w:r w:rsidR="0002052B">
        <w:rPr>
          <w:rFonts w:cs="Traditional Arabic"/>
          <w:lang w:bidi="ar-EG"/>
        </w:rPr>
        <w:t xml:space="preserve"> did not relate from</w:t>
      </w:r>
      <w:r w:rsidR="00803B8E">
        <w:rPr>
          <w:rFonts w:cs="Traditional Arabic"/>
          <w:lang w:bidi="ar-EG"/>
        </w:rPr>
        <w:t xml:space="preserve"> him</w:t>
      </w:r>
      <w:r w:rsidR="0002052B">
        <w:rPr>
          <w:rFonts w:cs="Traditional Arabic"/>
          <w:lang w:bidi="ar-EG"/>
        </w:rPr>
        <w:t xml:space="preserve"> except one single Hadith!</w:t>
      </w:r>
    </w:p>
    <w:p w14:paraId="2CAC468B" w14:textId="57ADA082" w:rsidR="0002052B" w:rsidRDefault="0002052B" w:rsidP="00774CE9">
      <w:pPr>
        <w:spacing w:after="0"/>
        <w:rPr>
          <w:rFonts w:cs="Traditional Arabic"/>
          <w:lang w:bidi="ar-EG"/>
        </w:rPr>
      </w:pPr>
    </w:p>
    <w:p w14:paraId="3AF37D75" w14:textId="493D8030" w:rsidR="0002052B" w:rsidRDefault="00D62544" w:rsidP="00774CE9">
      <w:pPr>
        <w:spacing w:after="0"/>
        <w:rPr>
          <w:rFonts w:cs="Traditional Arabic"/>
          <w:lang w:bidi="ar-EG"/>
        </w:rPr>
      </w:pPr>
      <w:r>
        <w:rPr>
          <w:rFonts w:cs="Traditional Arabic"/>
          <w:lang w:bidi="ar-EG"/>
        </w:rPr>
        <w:t>Consequently</w:t>
      </w:r>
      <w:r w:rsidR="00B17474">
        <w:rPr>
          <w:rFonts w:cs="Traditional Arabic"/>
          <w:lang w:bidi="ar-EG"/>
        </w:rPr>
        <w:t xml:space="preserve">, if </w:t>
      </w:r>
      <w:proofErr w:type="spellStart"/>
      <w:r w:rsidR="00B17474">
        <w:rPr>
          <w:rFonts w:cs="Traditional Arabic"/>
          <w:lang w:bidi="ar-EG"/>
        </w:rPr>
        <w:t>Abdur</w:t>
      </w:r>
      <w:proofErr w:type="spellEnd"/>
      <w:r w:rsidR="00B17474">
        <w:rPr>
          <w:rFonts w:cs="Traditional Arabic"/>
          <w:lang w:bidi="ar-EG"/>
        </w:rPr>
        <w:t xml:space="preserve"> Rahman bin </w:t>
      </w:r>
      <w:proofErr w:type="spellStart"/>
      <w:r w:rsidR="00B17474">
        <w:rPr>
          <w:rFonts w:cs="Traditional Arabic"/>
          <w:lang w:bidi="ar-EG"/>
        </w:rPr>
        <w:t>Mas’ud</w:t>
      </w:r>
      <w:proofErr w:type="spellEnd"/>
      <w:r w:rsidR="00B17474">
        <w:rPr>
          <w:rFonts w:cs="Traditional Arabic"/>
          <w:lang w:bidi="ar-EG"/>
        </w:rPr>
        <w:t xml:space="preserve"> is </w:t>
      </w:r>
      <w:r>
        <w:rPr>
          <w:rFonts w:cs="Traditional Arabic"/>
          <w:lang w:bidi="ar-EG"/>
        </w:rPr>
        <w:t xml:space="preserve">indeed </w:t>
      </w:r>
      <w:proofErr w:type="spellStart"/>
      <w:r w:rsidR="00B17474">
        <w:rPr>
          <w:rFonts w:cs="Traditional Arabic"/>
          <w:lang w:bidi="ar-EG"/>
        </w:rPr>
        <w:t>Abdur</w:t>
      </w:r>
      <w:proofErr w:type="spellEnd"/>
      <w:r w:rsidR="00B17474">
        <w:rPr>
          <w:rFonts w:cs="Traditional Arabic"/>
          <w:lang w:bidi="ar-EG"/>
        </w:rPr>
        <w:t xml:space="preserve"> Rahman bin Abdullah </w:t>
      </w:r>
      <w:r w:rsidR="00AE479A">
        <w:rPr>
          <w:rFonts w:cs="Traditional Arabic"/>
          <w:lang w:bidi="ar-EG"/>
        </w:rPr>
        <w:t xml:space="preserve">bin </w:t>
      </w:r>
      <w:proofErr w:type="spellStart"/>
      <w:r w:rsidR="00AE479A">
        <w:rPr>
          <w:rFonts w:cs="Traditional Arabic"/>
          <w:lang w:bidi="ar-EG"/>
        </w:rPr>
        <w:t>Mas’ud</w:t>
      </w:r>
      <w:proofErr w:type="spellEnd"/>
      <w:r w:rsidR="00AE479A">
        <w:rPr>
          <w:rFonts w:cs="Traditional Arabic"/>
          <w:lang w:bidi="ar-EG"/>
        </w:rPr>
        <w:t>, as is the case in the recorded copy of Al-</w:t>
      </w:r>
      <w:proofErr w:type="spellStart"/>
      <w:r w:rsidR="00AE479A">
        <w:rPr>
          <w:rFonts w:cs="Traditional Arabic"/>
          <w:lang w:bidi="ar-EG"/>
        </w:rPr>
        <w:t>Albani</w:t>
      </w:r>
      <w:proofErr w:type="spellEnd"/>
      <w:r w:rsidR="00AE479A">
        <w:rPr>
          <w:rFonts w:cs="Traditional Arabic"/>
          <w:lang w:bidi="ar-EG"/>
        </w:rPr>
        <w:t xml:space="preserve">, then </w:t>
      </w:r>
      <w:r w:rsidR="00071C56">
        <w:rPr>
          <w:rFonts w:cs="Traditional Arabic"/>
          <w:lang w:bidi="ar-EG"/>
        </w:rPr>
        <w:t xml:space="preserve">the Isnad is </w:t>
      </w:r>
      <w:proofErr w:type="gramStart"/>
      <w:r w:rsidR="00071C56">
        <w:rPr>
          <w:rFonts w:cs="Traditional Arabic"/>
          <w:lang w:bidi="ar-EG"/>
        </w:rPr>
        <w:t>definitely Sahih</w:t>
      </w:r>
      <w:proofErr w:type="gramEnd"/>
      <w:r w:rsidR="003E3790">
        <w:rPr>
          <w:rFonts w:cs="Traditional Arabic"/>
          <w:lang w:bidi="ar-EG"/>
        </w:rPr>
        <w:t xml:space="preserve">. However, this is not the preponderant view </w:t>
      </w:r>
      <w:r w:rsidR="003D62CD">
        <w:rPr>
          <w:rFonts w:cs="Traditional Arabic"/>
          <w:lang w:bidi="ar-EG"/>
        </w:rPr>
        <w:t xml:space="preserve">and </w:t>
      </w:r>
      <w:r w:rsidR="003E3790">
        <w:rPr>
          <w:rFonts w:cs="Traditional Arabic"/>
          <w:lang w:bidi="ar-EG"/>
        </w:rPr>
        <w:t>is</w:t>
      </w:r>
      <w:r>
        <w:rPr>
          <w:rFonts w:cs="Traditional Arabic"/>
          <w:lang w:bidi="ar-EG"/>
        </w:rPr>
        <w:t xml:space="preserve"> </w:t>
      </w:r>
      <w:r w:rsidR="003D62CD">
        <w:rPr>
          <w:rFonts w:cs="Traditional Arabic"/>
          <w:lang w:bidi="ar-EG"/>
        </w:rPr>
        <w:t>rather</w:t>
      </w:r>
      <w:r w:rsidR="003E3790">
        <w:rPr>
          <w:rFonts w:cs="Traditional Arabic"/>
          <w:lang w:bidi="ar-EG"/>
        </w:rPr>
        <w:t xml:space="preserve"> unlikely. That is because </w:t>
      </w:r>
      <w:proofErr w:type="spellStart"/>
      <w:r w:rsidR="003E3790">
        <w:rPr>
          <w:rFonts w:cs="Traditional Arabic"/>
          <w:lang w:bidi="ar-EG"/>
        </w:rPr>
        <w:t>Abdur</w:t>
      </w:r>
      <w:proofErr w:type="spellEnd"/>
      <w:r w:rsidR="003E3790">
        <w:rPr>
          <w:rFonts w:cs="Traditional Arabic"/>
          <w:lang w:bidi="ar-EG"/>
        </w:rPr>
        <w:t xml:space="preserve"> Rahman</w:t>
      </w:r>
      <w:r w:rsidR="00AA7F0E">
        <w:rPr>
          <w:rFonts w:cs="Traditional Arabic"/>
          <w:lang w:bidi="ar-EG"/>
        </w:rPr>
        <w:t xml:space="preserve"> bin Abdullah bin </w:t>
      </w:r>
      <w:proofErr w:type="spellStart"/>
      <w:r w:rsidR="00AA7F0E">
        <w:rPr>
          <w:rFonts w:cs="Traditional Arabic"/>
          <w:lang w:bidi="ar-EG"/>
        </w:rPr>
        <w:t>Mas’ud</w:t>
      </w:r>
      <w:proofErr w:type="spellEnd"/>
      <w:r w:rsidR="00AA7F0E">
        <w:rPr>
          <w:rFonts w:cs="Traditional Arabic"/>
          <w:lang w:bidi="ar-EG"/>
        </w:rPr>
        <w:t xml:space="preserve">, who was from the </w:t>
      </w:r>
      <w:r w:rsidR="00A502FF">
        <w:rPr>
          <w:rFonts w:cs="Traditional Arabic"/>
          <w:lang w:bidi="ar-EG"/>
        </w:rPr>
        <w:t xml:space="preserve">major Tabi’een (second </w:t>
      </w:r>
      <w:r w:rsidR="00B7049D">
        <w:rPr>
          <w:rFonts w:cs="Traditional Arabic"/>
          <w:lang w:val="en-US" w:bidi="ar-EG"/>
        </w:rPr>
        <w:t>layer</w:t>
      </w:r>
      <w:r w:rsidR="00A502FF">
        <w:rPr>
          <w:rFonts w:cs="Traditional Arabic"/>
          <w:lang w:bidi="ar-EG"/>
        </w:rPr>
        <w:t xml:space="preserve">), is not known to have related from Abu </w:t>
      </w:r>
      <w:proofErr w:type="spellStart"/>
      <w:r w:rsidR="00A502FF">
        <w:rPr>
          <w:rFonts w:cs="Traditional Arabic"/>
          <w:lang w:bidi="ar-EG"/>
        </w:rPr>
        <w:t>Sa’id</w:t>
      </w:r>
      <w:proofErr w:type="spellEnd"/>
      <w:r w:rsidR="00A502FF">
        <w:rPr>
          <w:rFonts w:cs="Traditional Arabic"/>
          <w:lang w:bidi="ar-EG"/>
        </w:rPr>
        <w:t xml:space="preserve"> and Abu Hurairah.</w:t>
      </w:r>
      <w:r w:rsidR="003D62CD">
        <w:rPr>
          <w:rFonts w:cs="Traditional Arabic"/>
          <w:lang w:bidi="ar-EG"/>
        </w:rPr>
        <w:t xml:space="preserve"> It is also possible that he is </w:t>
      </w:r>
      <w:proofErr w:type="spellStart"/>
      <w:r w:rsidR="003D62CD">
        <w:rPr>
          <w:rFonts w:cs="Traditional Arabic"/>
          <w:lang w:bidi="ar-EG"/>
        </w:rPr>
        <w:t>Abdur</w:t>
      </w:r>
      <w:proofErr w:type="spellEnd"/>
      <w:r w:rsidR="003D62CD">
        <w:rPr>
          <w:rFonts w:cs="Traditional Arabic"/>
          <w:lang w:bidi="ar-EG"/>
        </w:rPr>
        <w:t xml:space="preserve"> Rahman bin </w:t>
      </w:r>
      <w:proofErr w:type="spellStart"/>
      <w:r w:rsidR="003D62CD">
        <w:rPr>
          <w:rFonts w:cs="Traditional Arabic"/>
          <w:lang w:bidi="ar-EG"/>
        </w:rPr>
        <w:t>Mas’ud</w:t>
      </w:r>
      <w:proofErr w:type="spellEnd"/>
      <w:r w:rsidR="003D62CD">
        <w:rPr>
          <w:rFonts w:cs="Traditional Arabic"/>
          <w:lang w:bidi="ar-EG"/>
        </w:rPr>
        <w:t xml:space="preserve"> </w:t>
      </w:r>
      <w:r w:rsidR="00117CE4">
        <w:rPr>
          <w:rFonts w:cs="Traditional Arabic"/>
          <w:lang w:bidi="ar-EG"/>
        </w:rPr>
        <w:t xml:space="preserve">bin Nayyar, from the lower middle </w:t>
      </w:r>
      <w:r w:rsidR="008B5659">
        <w:rPr>
          <w:rFonts w:cs="Traditional Arabic"/>
          <w:lang w:bidi="ar-EG"/>
        </w:rPr>
        <w:t xml:space="preserve">layers of the Tabi’een (fourth layer). However, he is also not known to have related </w:t>
      </w:r>
      <w:r w:rsidR="00232349">
        <w:rPr>
          <w:rFonts w:cs="Traditional Arabic"/>
          <w:lang w:bidi="ar-EG"/>
        </w:rPr>
        <w:t xml:space="preserve">from Abu </w:t>
      </w:r>
      <w:proofErr w:type="spellStart"/>
      <w:r w:rsidR="00232349">
        <w:rPr>
          <w:rFonts w:cs="Traditional Arabic"/>
          <w:lang w:bidi="ar-EG"/>
        </w:rPr>
        <w:t>Sa’id</w:t>
      </w:r>
      <w:proofErr w:type="spellEnd"/>
      <w:r w:rsidR="00232349">
        <w:rPr>
          <w:rFonts w:cs="Traditional Arabic"/>
          <w:lang w:bidi="ar-EG"/>
        </w:rPr>
        <w:t xml:space="preserve"> or Abu Hurairah, just as </w:t>
      </w:r>
      <w:proofErr w:type="spellStart"/>
      <w:r w:rsidR="00232349">
        <w:rPr>
          <w:rFonts w:cs="Traditional Arabic"/>
          <w:lang w:bidi="ar-EG"/>
        </w:rPr>
        <w:t>Ja’far</w:t>
      </w:r>
      <w:proofErr w:type="spellEnd"/>
      <w:r w:rsidR="00232349">
        <w:rPr>
          <w:rFonts w:cs="Traditional Arabic"/>
          <w:lang w:bidi="ar-EG"/>
        </w:rPr>
        <w:t xml:space="preserve"> bin </w:t>
      </w:r>
      <w:proofErr w:type="spellStart"/>
      <w:r w:rsidR="00232349">
        <w:rPr>
          <w:rFonts w:cs="Traditional Arabic"/>
          <w:lang w:bidi="ar-EG"/>
        </w:rPr>
        <w:t>Iyaas</w:t>
      </w:r>
      <w:proofErr w:type="spellEnd"/>
      <w:r w:rsidR="00232349">
        <w:rPr>
          <w:rFonts w:cs="Traditional Arabic"/>
          <w:lang w:bidi="ar-EG"/>
        </w:rPr>
        <w:t xml:space="preserve"> </w:t>
      </w:r>
      <w:r w:rsidR="004838EE">
        <w:rPr>
          <w:rFonts w:cs="Traditional Arabic"/>
          <w:lang w:bidi="ar-EG"/>
        </w:rPr>
        <w:t xml:space="preserve">bin Abi </w:t>
      </w:r>
      <w:proofErr w:type="spellStart"/>
      <w:r w:rsidR="004838EE">
        <w:rPr>
          <w:rFonts w:cs="Traditional Arabic"/>
          <w:lang w:bidi="ar-EG"/>
        </w:rPr>
        <w:t>Wahshiyah</w:t>
      </w:r>
      <w:proofErr w:type="spellEnd"/>
      <w:r w:rsidR="004838EE">
        <w:rPr>
          <w:rFonts w:cs="Traditional Arabic"/>
          <w:lang w:bidi="ar-EG"/>
        </w:rPr>
        <w:t xml:space="preserve"> is not known to relate from him. Therefore, this is also unlikely. </w:t>
      </w:r>
      <w:r w:rsidR="001702DC">
        <w:rPr>
          <w:rFonts w:cs="Traditional Arabic"/>
          <w:lang w:bidi="ar-EG"/>
        </w:rPr>
        <w:t xml:space="preserve">In addition, </w:t>
      </w:r>
      <w:proofErr w:type="spellStart"/>
      <w:r w:rsidR="001702DC">
        <w:rPr>
          <w:rFonts w:cs="Traditional Arabic"/>
          <w:lang w:bidi="ar-EG"/>
        </w:rPr>
        <w:t>Abdur</w:t>
      </w:r>
      <w:proofErr w:type="spellEnd"/>
      <w:r w:rsidR="001702DC">
        <w:rPr>
          <w:rFonts w:cs="Traditional Arabic"/>
          <w:lang w:bidi="ar-EG"/>
        </w:rPr>
        <w:t xml:space="preserve"> Rahman bin </w:t>
      </w:r>
      <w:proofErr w:type="spellStart"/>
      <w:r w:rsidR="001702DC">
        <w:rPr>
          <w:rFonts w:cs="Traditional Arabic"/>
          <w:lang w:bidi="ar-EG"/>
        </w:rPr>
        <w:t>Mas’ud</w:t>
      </w:r>
      <w:proofErr w:type="spellEnd"/>
      <w:r w:rsidR="001702DC">
        <w:rPr>
          <w:rFonts w:cs="Traditional Arabic"/>
          <w:lang w:bidi="ar-EG"/>
        </w:rPr>
        <w:t xml:space="preserve"> bin Nayyar has related very few Hadith</w:t>
      </w:r>
      <w:r w:rsidR="00FE133E">
        <w:rPr>
          <w:rFonts w:cs="Traditional Arabic"/>
          <w:lang w:bidi="ar-EG"/>
        </w:rPr>
        <w:t xml:space="preserve"> and no </w:t>
      </w:r>
      <w:proofErr w:type="spellStart"/>
      <w:r w:rsidR="00FE133E">
        <w:rPr>
          <w:rFonts w:cs="Traditional Arabic"/>
          <w:lang w:bidi="ar-EG"/>
        </w:rPr>
        <w:t>Jarh</w:t>
      </w:r>
      <w:proofErr w:type="spellEnd"/>
      <w:r w:rsidR="00FE133E">
        <w:rPr>
          <w:rFonts w:cs="Traditional Arabic"/>
          <w:lang w:bidi="ar-EG"/>
        </w:rPr>
        <w:t xml:space="preserve"> (critique) has come in respect to him at all. He is</w:t>
      </w:r>
      <w:r w:rsidR="00415756">
        <w:rPr>
          <w:rFonts w:cs="Traditional Arabic"/>
          <w:lang w:bidi="ar-EG"/>
        </w:rPr>
        <w:t xml:space="preserve"> categorised as</w:t>
      </w:r>
      <w:r w:rsidR="00FE133E">
        <w:rPr>
          <w:rFonts w:cs="Traditional Arabic"/>
          <w:lang w:bidi="ar-EG"/>
        </w:rPr>
        <w:t xml:space="preserve"> “Maqbool” (acceptable) </w:t>
      </w:r>
      <w:r w:rsidR="00415756">
        <w:rPr>
          <w:rFonts w:cs="Traditional Arabic"/>
          <w:lang w:bidi="ar-EG"/>
        </w:rPr>
        <w:t>only by Al-</w:t>
      </w:r>
      <w:proofErr w:type="spellStart"/>
      <w:r w:rsidR="00415756">
        <w:rPr>
          <w:rFonts w:cs="Traditional Arabic"/>
          <w:lang w:bidi="ar-EG"/>
        </w:rPr>
        <w:t>Hafizh</w:t>
      </w:r>
      <w:proofErr w:type="spellEnd"/>
      <w:r w:rsidR="00415756">
        <w:rPr>
          <w:rFonts w:cs="Traditional Arabic"/>
          <w:lang w:bidi="ar-EG"/>
        </w:rPr>
        <w:t xml:space="preserve"> and Ibn Hibban authenticated him upon his principle</w:t>
      </w:r>
      <w:r w:rsidR="00115637">
        <w:rPr>
          <w:rFonts w:cs="Traditional Arabic"/>
          <w:lang w:bidi="ar-EG"/>
        </w:rPr>
        <w:t>. Al-</w:t>
      </w:r>
      <w:proofErr w:type="spellStart"/>
      <w:r w:rsidR="00115637">
        <w:rPr>
          <w:rFonts w:cs="Traditional Arabic"/>
          <w:lang w:bidi="ar-EG"/>
        </w:rPr>
        <w:t>Bazzar</w:t>
      </w:r>
      <w:proofErr w:type="spellEnd"/>
      <w:r w:rsidR="00115637">
        <w:rPr>
          <w:rFonts w:cs="Traditional Arabic"/>
          <w:lang w:bidi="ar-EG"/>
        </w:rPr>
        <w:t xml:space="preserve"> said: He is known. Ibn Al-</w:t>
      </w:r>
      <w:proofErr w:type="spellStart"/>
      <w:r w:rsidR="00115637">
        <w:rPr>
          <w:rFonts w:cs="Traditional Arabic"/>
          <w:lang w:bidi="ar-EG"/>
        </w:rPr>
        <w:t>Qattan</w:t>
      </w:r>
      <w:proofErr w:type="spellEnd"/>
      <w:r w:rsidR="00115637">
        <w:rPr>
          <w:rFonts w:cs="Traditional Arabic"/>
          <w:lang w:bidi="ar-EG"/>
        </w:rPr>
        <w:t xml:space="preserve"> Al-</w:t>
      </w:r>
      <w:proofErr w:type="spellStart"/>
      <w:r w:rsidR="00115637">
        <w:rPr>
          <w:rFonts w:cs="Traditional Arabic"/>
          <w:lang w:bidi="ar-EG"/>
        </w:rPr>
        <w:t>Faasiy</w:t>
      </w:r>
      <w:proofErr w:type="spellEnd"/>
      <w:r w:rsidR="00115637">
        <w:rPr>
          <w:rFonts w:cs="Traditional Arabic"/>
          <w:lang w:bidi="ar-EG"/>
        </w:rPr>
        <w:t xml:space="preserve"> said: However, his condition is not known.</w:t>
      </w:r>
    </w:p>
    <w:p w14:paraId="576B96F7" w14:textId="558B604A" w:rsidR="00F829CD" w:rsidRDefault="00F829CD" w:rsidP="00774CE9">
      <w:pPr>
        <w:spacing w:after="0"/>
        <w:rPr>
          <w:rFonts w:cs="Traditional Arabic"/>
          <w:lang w:bidi="ar-EG"/>
        </w:rPr>
      </w:pPr>
    </w:p>
    <w:p w14:paraId="5EF9D990" w14:textId="4B5F7A48" w:rsidR="00F829CD" w:rsidRDefault="00F829CD" w:rsidP="00774CE9">
      <w:pPr>
        <w:spacing w:after="0"/>
        <w:rPr>
          <w:rFonts w:cs="Traditional Arabic"/>
          <w:rtl/>
          <w:lang w:bidi="ar-EG"/>
        </w:rPr>
      </w:pPr>
      <w:r>
        <w:rPr>
          <w:rFonts w:cs="Traditional Arabic"/>
          <w:lang w:bidi="ar-EG"/>
        </w:rPr>
        <w:t>The preponderant view is that Al-</w:t>
      </w:r>
      <w:proofErr w:type="spellStart"/>
      <w:r>
        <w:rPr>
          <w:rFonts w:cs="Traditional Arabic"/>
          <w:lang w:bidi="ar-EG"/>
        </w:rPr>
        <w:t>Haithami</w:t>
      </w:r>
      <w:proofErr w:type="spellEnd"/>
      <w:r>
        <w:rPr>
          <w:rFonts w:cs="Traditional Arabic"/>
          <w:lang w:bidi="ar-EG"/>
        </w:rPr>
        <w:t xml:space="preserve"> is correct and our relater </w:t>
      </w:r>
      <w:proofErr w:type="spellStart"/>
      <w:r>
        <w:rPr>
          <w:rFonts w:cs="Traditional Arabic"/>
          <w:lang w:bidi="ar-EG"/>
        </w:rPr>
        <w:t>Abdur</w:t>
      </w:r>
      <w:proofErr w:type="spellEnd"/>
      <w:r>
        <w:rPr>
          <w:rFonts w:cs="Traditional Arabic"/>
          <w:lang w:bidi="ar-EG"/>
        </w:rPr>
        <w:t xml:space="preserve"> Rahman</w:t>
      </w:r>
      <w:r w:rsidR="002D09DD">
        <w:rPr>
          <w:rFonts w:cs="Traditional Arabic"/>
          <w:lang w:bidi="ar-EG"/>
        </w:rPr>
        <w:t xml:space="preserve"> bin </w:t>
      </w:r>
      <w:proofErr w:type="spellStart"/>
      <w:r w:rsidR="002D09DD">
        <w:rPr>
          <w:rFonts w:cs="Traditional Arabic"/>
          <w:lang w:bidi="ar-EG"/>
        </w:rPr>
        <w:t>Mas’ud</w:t>
      </w:r>
      <w:proofErr w:type="spellEnd"/>
      <w:r w:rsidR="002D09DD">
        <w:rPr>
          <w:rFonts w:cs="Traditional Arabic"/>
          <w:lang w:bidi="ar-EG"/>
        </w:rPr>
        <w:t xml:space="preserve"> is Al-</w:t>
      </w:r>
      <w:proofErr w:type="spellStart"/>
      <w:r w:rsidR="002D09DD">
        <w:rPr>
          <w:rFonts w:cs="Traditional Arabic"/>
          <w:lang w:bidi="ar-EG"/>
        </w:rPr>
        <w:t>Yashkuri</w:t>
      </w:r>
      <w:proofErr w:type="spellEnd"/>
      <w:r w:rsidR="002D09DD">
        <w:rPr>
          <w:rFonts w:cs="Traditional Arabic"/>
          <w:lang w:bidi="ar-EG"/>
        </w:rPr>
        <w:t xml:space="preserve"> Al-</w:t>
      </w:r>
      <w:proofErr w:type="spellStart"/>
      <w:r w:rsidR="002D09DD">
        <w:rPr>
          <w:rFonts w:cs="Traditional Arabic"/>
          <w:lang w:bidi="ar-EG"/>
        </w:rPr>
        <w:t>Basri</w:t>
      </w:r>
      <w:proofErr w:type="spellEnd"/>
      <w:r w:rsidR="002D09DD">
        <w:rPr>
          <w:rFonts w:cs="Traditional Arabic"/>
          <w:lang w:bidi="ar-EG"/>
        </w:rPr>
        <w:t>, from the middle range of the Tabi’een (the third layer)</w:t>
      </w:r>
      <w:r w:rsidR="00B64ED0">
        <w:rPr>
          <w:rFonts w:cs="Traditional Arabic"/>
          <w:lang w:bidi="ar-EG"/>
        </w:rPr>
        <w:t xml:space="preserve">. He is known for relating from Abu Hurairah and that </w:t>
      </w:r>
      <w:proofErr w:type="spellStart"/>
      <w:r w:rsidR="00B64ED0">
        <w:rPr>
          <w:rFonts w:cs="Traditional Arabic"/>
          <w:lang w:bidi="ar-EG"/>
        </w:rPr>
        <w:t>Ja’far</w:t>
      </w:r>
      <w:proofErr w:type="spellEnd"/>
      <w:r w:rsidR="00B64ED0">
        <w:rPr>
          <w:rFonts w:cs="Traditional Arabic"/>
          <w:lang w:bidi="ar-EG"/>
        </w:rPr>
        <w:t xml:space="preserve"> bin </w:t>
      </w:r>
      <w:proofErr w:type="spellStart"/>
      <w:r w:rsidR="00B64ED0">
        <w:rPr>
          <w:rFonts w:cs="Traditional Arabic"/>
          <w:lang w:bidi="ar-EG"/>
        </w:rPr>
        <w:t>Iyaas</w:t>
      </w:r>
      <w:proofErr w:type="spellEnd"/>
      <w:r w:rsidR="00B64ED0">
        <w:rPr>
          <w:rFonts w:cs="Traditional Arabic"/>
          <w:lang w:bidi="ar-EG"/>
        </w:rPr>
        <w:t xml:space="preserve"> </w:t>
      </w:r>
      <w:r w:rsidR="005274E4">
        <w:rPr>
          <w:rFonts w:cs="Traditional Arabic"/>
          <w:lang w:bidi="ar-EG"/>
        </w:rPr>
        <w:t xml:space="preserve">bin Abi </w:t>
      </w:r>
      <w:proofErr w:type="spellStart"/>
      <w:r w:rsidR="005274E4">
        <w:rPr>
          <w:rFonts w:cs="Traditional Arabic"/>
          <w:lang w:bidi="ar-EG"/>
        </w:rPr>
        <w:t>Wahshiyah</w:t>
      </w:r>
      <w:proofErr w:type="spellEnd"/>
      <w:r w:rsidR="005274E4">
        <w:rPr>
          <w:rFonts w:cs="Traditional Arabic"/>
          <w:lang w:bidi="ar-EG"/>
        </w:rPr>
        <w:t xml:space="preserve"> Al-</w:t>
      </w:r>
      <w:proofErr w:type="spellStart"/>
      <w:r w:rsidR="005274E4">
        <w:rPr>
          <w:rFonts w:cs="Traditional Arabic"/>
          <w:lang w:bidi="ar-EG"/>
        </w:rPr>
        <w:t>Yashkuri</w:t>
      </w:r>
      <w:proofErr w:type="spellEnd"/>
      <w:r w:rsidR="005274E4">
        <w:rPr>
          <w:rFonts w:cs="Traditional Arabic"/>
          <w:lang w:bidi="ar-EG"/>
        </w:rPr>
        <w:t xml:space="preserve"> Al-</w:t>
      </w:r>
      <w:proofErr w:type="spellStart"/>
      <w:r w:rsidR="005274E4">
        <w:rPr>
          <w:rFonts w:cs="Traditional Arabic"/>
          <w:lang w:bidi="ar-EG"/>
        </w:rPr>
        <w:t>Basri</w:t>
      </w:r>
      <w:proofErr w:type="spellEnd"/>
      <w:r w:rsidR="005274E4">
        <w:rPr>
          <w:rFonts w:cs="Traditional Arabic"/>
          <w:lang w:bidi="ar-EG"/>
        </w:rPr>
        <w:t xml:space="preserve"> </w:t>
      </w:r>
      <w:r w:rsidR="00B64ED0">
        <w:rPr>
          <w:rFonts w:cs="Traditional Arabic"/>
          <w:lang w:bidi="ar-EG"/>
        </w:rPr>
        <w:t>related from him</w:t>
      </w:r>
      <w:r w:rsidR="004D252F">
        <w:rPr>
          <w:rFonts w:cs="Traditional Arabic"/>
          <w:lang w:bidi="ar-EG"/>
        </w:rPr>
        <w:t>. Indee</w:t>
      </w:r>
      <w:r w:rsidR="00F4597E">
        <w:rPr>
          <w:rFonts w:cs="Traditional Arabic"/>
          <w:lang w:bidi="ar-EG"/>
        </w:rPr>
        <w:t>d</w:t>
      </w:r>
      <w:r w:rsidR="004D252F">
        <w:rPr>
          <w:rFonts w:cs="Traditional Arabic"/>
          <w:lang w:bidi="ar-EG"/>
        </w:rPr>
        <w:t xml:space="preserve">, this is our man without </w:t>
      </w:r>
      <w:proofErr w:type="gramStart"/>
      <w:r w:rsidR="004D252F">
        <w:rPr>
          <w:rFonts w:cs="Traditional Arabic"/>
          <w:lang w:bidi="ar-EG"/>
        </w:rPr>
        <w:t>doubt</w:t>
      </w:r>
      <w:proofErr w:type="gramEnd"/>
      <w:r w:rsidR="004D252F">
        <w:rPr>
          <w:rFonts w:cs="Traditional Arabic"/>
          <w:lang w:bidi="ar-EG"/>
        </w:rPr>
        <w:t xml:space="preserve"> and he is the one who related about the </w:t>
      </w:r>
      <w:proofErr w:type="spellStart"/>
      <w:r w:rsidR="004D252F">
        <w:rPr>
          <w:rFonts w:cs="Traditional Arabic"/>
          <w:lang w:bidi="ar-EG"/>
        </w:rPr>
        <w:t>Fadl</w:t>
      </w:r>
      <w:proofErr w:type="spellEnd"/>
      <w:r w:rsidR="004D252F">
        <w:rPr>
          <w:rFonts w:cs="Traditional Arabic"/>
          <w:lang w:bidi="ar-EG"/>
        </w:rPr>
        <w:t xml:space="preserve"> (virtue) of Al-Hussein</w:t>
      </w:r>
      <w:r w:rsidR="003A64D6">
        <w:rPr>
          <w:rFonts w:cs="Traditional Arabic"/>
          <w:lang w:bidi="ar-EG"/>
        </w:rPr>
        <w:t>, may Allah’s pleasure and peace be upon them, as recorded in the Musnad of Ahmad and the Mustadrak of Al-Hakim</w:t>
      </w:r>
      <w:r w:rsidR="003D03D2">
        <w:rPr>
          <w:rFonts w:cs="Traditional Arabic"/>
          <w:lang w:bidi="ar-EG"/>
        </w:rPr>
        <w:t>. He also only a small number of Hadith related from him</w:t>
      </w:r>
      <w:r w:rsidR="00B17E42">
        <w:rPr>
          <w:rFonts w:cs="Traditional Arabic"/>
          <w:lang w:bidi="ar-EG"/>
        </w:rPr>
        <w:t xml:space="preserve">. Ibn Hibban and Al-Hakim authenticated </w:t>
      </w:r>
      <w:proofErr w:type="gramStart"/>
      <w:r w:rsidR="00B17E42">
        <w:rPr>
          <w:rFonts w:cs="Traditional Arabic"/>
          <w:lang w:bidi="ar-EG"/>
        </w:rPr>
        <w:t>him</w:t>
      </w:r>
      <w:proofErr w:type="gramEnd"/>
      <w:r w:rsidR="00B17E42">
        <w:rPr>
          <w:rFonts w:cs="Traditional Arabic"/>
          <w:lang w:bidi="ar-EG"/>
        </w:rPr>
        <w:t xml:space="preserve"> and Ahmad </w:t>
      </w:r>
      <w:r w:rsidR="001232F9">
        <w:rPr>
          <w:rFonts w:cs="Traditional Arabic"/>
          <w:lang w:bidi="ar-EG"/>
        </w:rPr>
        <w:t>recognised</w:t>
      </w:r>
      <w:r w:rsidR="00B17E42">
        <w:rPr>
          <w:rFonts w:cs="Traditional Arabic"/>
          <w:lang w:bidi="ar-EG"/>
        </w:rPr>
        <w:t xml:space="preserve"> him in Al-Musnad</w:t>
      </w:r>
      <w:r w:rsidR="00F4597E">
        <w:rPr>
          <w:rFonts w:cs="Traditional Arabic"/>
          <w:lang w:bidi="ar-EG"/>
        </w:rPr>
        <w:t xml:space="preserve">. No </w:t>
      </w:r>
      <w:proofErr w:type="spellStart"/>
      <w:r w:rsidR="00F4597E">
        <w:rPr>
          <w:rFonts w:cs="Traditional Arabic"/>
          <w:lang w:bidi="ar-EG"/>
        </w:rPr>
        <w:t>Jarh</w:t>
      </w:r>
      <w:proofErr w:type="spellEnd"/>
      <w:r w:rsidR="00B17E42">
        <w:rPr>
          <w:rFonts w:cs="Traditional Arabic"/>
          <w:lang w:bidi="ar-EG"/>
        </w:rPr>
        <w:t xml:space="preserve"> </w:t>
      </w:r>
      <w:r w:rsidR="00D556C6">
        <w:rPr>
          <w:rFonts w:cs="Traditional Arabic"/>
          <w:lang w:bidi="ar-EG"/>
        </w:rPr>
        <w:t xml:space="preserve">(critique) has come related to him at all and as such is upon the original position of </w:t>
      </w:r>
      <w:r w:rsidR="00B0747E">
        <w:rPr>
          <w:rFonts w:cs="Traditional Arabic"/>
          <w:lang w:bidi="ar-EG"/>
        </w:rPr>
        <w:t>“</w:t>
      </w:r>
      <w:proofErr w:type="spellStart"/>
      <w:r w:rsidR="00D556C6">
        <w:rPr>
          <w:rFonts w:cs="Traditional Arabic"/>
          <w:lang w:bidi="ar-EG"/>
        </w:rPr>
        <w:t>Amaanah</w:t>
      </w:r>
      <w:proofErr w:type="spellEnd"/>
      <w:r w:rsidR="00B0747E">
        <w:rPr>
          <w:rFonts w:cs="Traditional Arabic"/>
          <w:lang w:bidi="ar-EG"/>
        </w:rPr>
        <w:t>”</w:t>
      </w:r>
      <w:r w:rsidR="00D556C6">
        <w:rPr>
          <w:rFonts w:cs="Traditional Arabic"/>
          <w:lang w:bidi="ar-EG"/>
        </w:rPr>
        <w:t xml:space="preserve"> </w:t>
      </w:r>
      <w:r w:rsidR="00B0747E">
        <w:rPr>
          <w:rFonts w:cs="Traditional Arabic"/>
          <w:lang w:bidi="ar-EG"/>
        </w:rPr>
        <w:t>(</w:t>
      </w:r>
      <w:r w:rsidR="00D556C6">
        <w:rPr>
          <w:rFonts w:cs="Traditional Arabic"/>
          <w:lang w:bidi="ar-EG"/>
        </w:rPr>
        <w:t>trust</w:t>
      </w:r>
      <w:r w:rsidR="00B0747E">
        <w:rPr>
          <w:rFonts w:cs="Traditional Arabic"/>
          <w:lang w:bidi="ar-EG"/>
        </w:rPr>
        <w:t>worthiness)</w:t>
      </w:r>
      <w:r w:rsidR="00097EBF">
        <w:rPr>
          <w:rFonts w:cs="Traditional Arabic"/>
          <w:lang w:bidi="ar-EG"/>
        </w:rPr>
        <w:t xml:space="preserve"> and “</w:t>
      </w:r>
      <w:proofErr w:type="spellStart"/>
      <w:r w:rsidR="00097EBF">
        <w:rPr>
          <w:rFonts w:cs="Traditional Arabic"/>
          <w:lang w:bidi="ar-EG"/>
        </w:rPr>
        <w:t>Sidq</w:t>
      </w:r>
      <w:proofErr w:type="spellEnd"/>
      <w:r w:rsidR="00097EBF">
        <w:rPr>
          <w:rFonts w:cs="Traditional Arabic"/>
          <w:lang w:bidi="ar-EG"/>
        </w:rPr>
        <w:t>” (truthfulness / honesty)</w:t>
      </w:r>
      <w:r w:rsidR="00231022">
        <w:rPr>
          <w:rFonts w:cs="Traditional Arabic"/>
          <w:lang w:bidi="ar-EG"/>
        </w:rPr>
        <w:t>. He is therefore closer to Thiqah</w:t>
      </w:r>
      <w:r w:rsidR="005A0566">
        <w:rPr>
          <w:rFonts w:cs="Traditional Arabic"/>
          <w:lang w:bidi="ar-EG"/>
        </w:rPr>
        <w:t xml:space="preserve"> (reliability)</w:t>
      </w:r>
      <w:r w:rsidR="00231022">
        <w:rPr>
          <w:rFonts w:cs="Traditional Arabic"/>
          <w:lang w:bidi="ar-EG"/>
        </w:rPr>
        <w:t xml:space="preserve"> and </w:t>
      </w:r>
      <w:r w:rsidR="005A0566">
        <w:rPr>
          <w:rFonts w:cs="Traditional Arabic"/>
          <w:lang w:bidi="ar-EG"/>
        </w:rPr>
        <w:t xml:space="preserve">firmness of character. </w:t>
      </w:r>
    </w:p>
    <w:p w14:paraId="64C17AA0" w14:textId="6D8A3BFE" w:rsidR="00D62544" w:rsidRDefault="00D62544" w:rsidP="00774CE9">
      <w:pPr>
        <w:spacing w:after="0"/>
        <w:rPr>
          <w:rFonts w:cs="Traditional Arabic"/>
          <w:lang w:bidi="ar-EG"/>
        </w:rPr>
      </w:pPr>
    </w:p>
    <w:p w14:paraId="6B2C6061" w14:textId="028CA49A" w:rsidR="00D62544" w:rsidRDefault="005A0566" w:rsidP="00774CE9">
      <w:pPr>
        <w:spacing w:after="0"/>
        <w:rPr>
          <w:rFonts w:cs="Traditional Arabic"/>
          <w:lang w:bidi="ar-EG"/>
        </w:rPr>
      </w:pPr>
      <w:r>
        <w:rPr>
          <w:rFonts w:cs="Traditional Arabic"/>
          <w:lang w:bidi="ar-EG"/>
        </w:rPr>
        <w:t xml:space="preserve">Whichever </w:t>
      </w:r>
      <w:proofErr w:type="spellStart"/>
      <w:r>
        <w:rPr>
          <w:rFonts w:cs="Traditional Arabic"/>
          <w:lang w:bidi="ar-EG"/>
        </w:rPr>
        <w:t>Abdur</w:t>
      </w:r>
      <w:proofErr w:type="spellEnd"/>
      <w:r>
        <w:rPr>
          <w:rFonts w:cs="Traditional Arabic"/>
          <w:lang w:bidi="ar-EG"/>
        </w:rPr>
        <w:t xml:space="preserve"> Rahman bin </w:t>
      </w:r>
      <w:proofErr w:type="spellStart"/>
      <w:r w:rsidR="004B3DDA">
        <w:rPr>
          <w:rFonts w:cs="Traditional Arabic"/>
          <w:lang w:bidi="ar-EG"/>
        </w:rPr>
        <w:t>M</w:t>
      </w:r>
      <w:r>
        <w:rPr>
          <w:rFonts w:cs="Traditional Arabic"/>
          <w:lang w:bidi="ar-EG"/>
        </w:rPr>
        <w:t>as’ud</w:t>
      </w:r>
      <w:proofErr w:type="spellEnd"/>
      <w:r>
        <w:rPr>
          <w:rFonts w:cs="Traditional Arabic"/>
          <w:lang w:bidi="ar-EG"/>
        </w:rPr>
        <w:t xml:space="preserve"> he may be</w:t>
      </w:r>
      <w:r w:rsidR="000815CA">
        <w:rPr>
          <w:rFonts w:cs="Traditional Arabic"/>
          <w:lang w:bidi="ar-EG"/>
        </w:rPr>
        <w:t xml:space="preserve">, the Hadith is </w:t>
      </w:r>
      <w:proofErr w:type="gramStart"/>
      <w:r w:rsidR="004B3DDA">
        <w:rPr>
          <w:rFonts w:cs="Traditional Arabic"/>
          <w:lang w:bidi="ar-EG"/>
        </w:rPr>
        <w:t>definitely</w:t>
      </w:r>
      <w:r w:rsidR="000815CA">
        <w:rPr>
          <w:rFonts w:cs="Traditional Arabic"/>
          <w:lang w:bidi="ar-EG"/>
        </w:rPr>
        <w:t xml:space="preserve"> Sahih</w:t>
      </w:r>
      <w:proofErr w:type="gramEnd"/>
      <w:r w:rsidR="000815CA">
        <w:rPr>
          <w:rFonts w:cs="Traditional Arabic"/>
          <w:lang w:bidi="ar-EG"/>
        </w:rPr>
        <w:t xml:space="preserve"> (with the exception of the wording “</w:t>
      </w:r>
      <w:r w:rsidR="000815CA" w:rsidRPr="004B3DDA">
        <w:rPr>
          <w:rFonts w:cs="Traditional Arabic"/>
          <w:b/>
          <w:bCs/>
          <w:lang w:bidi="ar-EG"/>
        </w:rPr>
        <w:t>treasurer</w:t>
      </w:r>
      <w:r w:rsidR="000815CA">
        <w:rPr>
          <w:rFonts w:cs="Traditional Arabic"/>
          <w:lang w:bidi="ar-EG"/>
        </w:rPr>
        <w:t xml:space="preserve">” </w:t>
      </w:r>
      <w:r w:rsidR="004B3DDA">
        <w:rPr>
          <w:rFonts w:cs="Traditional Arabic"/>
          <w:lang w:bidi="ar-EG"/>
        </w:rPr>
        <w:t>mentioned in it</w:t>
      </w:r>
      <w:r w:rsidR="0021315F">
        <w:rPr>
          <w:rFonts w:cs="Traditional Arabic"/>
          <w:lang w:bidi="ar-EG"/>
        </w:rPr>
        <w:t>)</w:t>
      </w:r>
      <w:r w:rsidR="004B3DDA">
        <w:rPr>
          <w:rFonts w:cs="Traditional Arabic"/>
          <w:lang w:bidi="ar-EG"/>
        </w:rPr>
        <w:t xml:space="preserve">. </w:t>
      </w:r>
      <w:r w:rsidR="0021315F">
        <w:rPr>
          <w:rFonts w:cs="Traditional Arabic"/>
          <w:lang w:bidi="ar-EG"/>
        </w:rPr>
        <w:t>Its authenticity</w:t>
      </w:r>
      <w:r w:rsidR="004B3DDA">
        <w:rPr>
          <w:rFonts w:cs="Traditional Arabic"/>
          <w:lang w:bidi="ar-EG"/>
        </w:rPr>
        <w:t xml:space="preserve"> is</w:t>
      </w:r>
      <w:r w:rsidR="002D75C9">
        <w:rPr>
          <w:rFonts w:cs="Traditional Arabic"/>
          <w:lang w:bidi="ar-EG"/>
        </w:rPr>
        <w:t xml:space="preserve"> established based on</w:t>
      </w:r>
      <w:r w:rsidR="004B3DDA">
        <w:rPr>
          <w:rFonts w:cs="Traditional Arabic"/>
          <w:lang w:bidi="ar-EG"/>
        </w:rPr>
        <w:t xml:space="preserve"> the following supportive </w:t>
      </w:r>
      <w:proofErr w:type="gramStart"/>
      <w:r w:rsidR="004B3DDA">
        <w:rPr>
          <w:rFonts w:cs="Traditional Arabic"/>
          <w:lang w:bidi="ar-EG"/>
        </w:rPr>
        <w:t>evidences</w:t>
      </w:r>
      <w:proofErr w:type="gramEnd"/>
      <w:r w:rsidR="004B3DDA">
        <w:rPr>
          <w:rFonts w:cs="Traditional Arabic"/>
          <w:lang w:bidi="ar-EG"/>
        </w:rPr>
        <w:t xml:space="preserve"> (Shawaahid):</w:t>
      </w:r>
    </w:p>
    <w:p w14:paraId="2F0AC3E2" w14:textId="4B0981FA" w:rsidR="004B3DDA" w:rsidRDefault="004B3DDA" w:rsidP="00774CE9">
      <w:pPr>
        <w:spacing w:after="0"/>
        <w:rPr>
          <w:rFonts w:cs="Traditional Arabic"/>
          <w:lang w:bidi="ar-EG"/>
        </w:rPr>
      </w:pPr>
    </w:p>
    <w:p w14:paraId="46CC3B99" w14:textId="5AEFB823" w:rsidR="004B3DDA" w:rsidRDefault="004B3DDA" w:rsidP="00774CE9">
      <w:pPr>
        <w:spacing w:after="0"/>
        <w:rPr>
          <w:rFonts w:cs="Traditional Arabic"/>
          <w:lang w:bidi="ar-EG"/>
        </w:rPr>
      </w:pPr>
      <w:r>
        <w:rPr>
          <w:rFonts w:cs="Traditional Arabic"/>
          <w:lang w:bidi="ar-EG"/>
        </w:rPr>
        <w:t xml:space="preserve">- </w:t>
      </w:r>
      <w:r w:rsidR="00F64AB8">
        <w:rPr>
          <w:rFonts w:cs="Traditional Arabic"/>
          <w:lang w:bidi="ar-EG"/>
        </w:rPr>
        <w:t xml:space="preserve">At-Tabarani recorded in </w:t>
      </w:r>
      <w:r w:rsidR="00F64AB8">
        <w:rPr>
          <w:rFonts w:cs="Traditional Arabic"/>
          <w:lang w:val="en-US" w:bidi="ar-EG"/>
        </w:rPr>
        <w:t>“</w:t>
      </w:r>
      <w:r w:rsidR="00F64AB8" w:rsidRPr="007A79BB">
        <w:rPr>
          <w:rFonts w:cs="Traditional Arabic"/>
          <w:b/>
          <w:bCs/>
          <w:lang w:val="en-US" w:bidi="ar-EG"/>
        </w:rPr>
        <w:t>Al-</w:t>
      </w:r>
      <w:proofErr w:type="spellStart"/>
      <w:r w:rsidR="00F64AB8" w:rsidRPr="007A79BB">
        <w:rPr>
          <w:rFonts w:cs="Traditional Arabic"/>
          <w:b/>
          <w:bCs/>
          <w:lang w:val="en-US" w:bidi="ar-EG"/>
        </w:rPr>
        <w:t>Mu’jam</w:t>
      </w:r>
      <w:proofErr w:type="spellEnd"/>
      <w:r w:rsidR="00F64AB8" w:rsidRPr="007A79BB">
        <w:rPr>
          <w:rFonts w:cs="Traditional Arabic"/>
          <w:b/>
          <w:bCs/>
          <w:lang w:val="en-US" w:bidi="ar-EG"/>
        </w:rPr>
        <w:t xml:space="preserve"> Al-</w:t>
      </w:r>
      <w:proofErr w:type="spellStart"/>
      <w:r w:rsidR="007D555A" w:rsidRPr="007A79BB">
        <w:rPr>
          <w:rFonts w:cs="Traditional Arabic"/>
          <w:b/>
          <w:bCs/>
          <w:lang w:val="en-US" w:bidi="ar-EG"/>
        </w:rPr>
        <w:t>S</w:t>
      </w:r>
      <w:r w:rsidR="00F64AB8" w:rsidRPr="007A79BB">
        <w:rPr>
          <w:rFonts w:cs="Traditional Arabic"/>
          <w:b/>
          <w:bCs/>
          <w:lang w:val="en-US" w:bidi="ar-EG"/>
        </w:rPr>
        <w:t>a</w:t>
      </w:r>
      <w:r w:rsidR="007D555A" w:rsidRPr="007A79BB">
        <w:rPr>
          <w:rFonts w:cs="Traditional Arabic"/>
          <w:b/>
          <w:bCs/>
          <w:lang w:val="en-US" w:bidi="ar-EG"/>
        </w:rPr>
        <w:t>gh</w:t>
      </w:r>
      <w:r w:rsidR="00F64AB8" w:rsidRPr="007A79BB">
        <w:rPr>
          <w:rFonts w:cs="Traditional Arabic"/>
          <w:b/>
          <w:bCs/>
          <w:lang w:val="en-US" w:bidi="ar-EG"/>
        </w:rPr>
        <w:t>ir</w:t>
      </w:r>
      <w:proofErr w:type="spellEnd"/>
      <w:r w:rsidR="00F64AB8">
        <w:rPr>
          <w:rFonts w:cs="Traditional Arabic"/>
          <w:lang w:val="en-US" w:bidi="ar-EG"/>
        </w:rPr>
        <w:t>”</w:t>
      </w:r>
      <w:r w:rsidR="007D555A">
        <w:rPr>
          <w:rFonts w:cs="Traditional Arabic"/>
          <w:lang w:val="en-US" w:bidi="ar-EG"/>
        </w:rPr>
        <w:t xml:space="preserve">: ‘Ali bin Muhammad bin ‘Ali </w:t>
      </w:r>
      <w:proofErr w:type="spellStart"/>
      <w:r w:rsidR="007D555A">
        <w:rPr>
          <w:rFonts w:cs="Traditional Arabic"/>
          <w:lang w:val="en-US" w:bidi="ar-EG"/>
        </w:rPr>
        <w:t>Ath-Thaqafiy</w:t>
      </w:r>
      <w:proofErr w:type="spellEnd"/>
      <w:r w:rsidR="007D555A">
        <w:rPr>
          <w:rFonts w:cs="Traditional Arabic"/>
          <w:lang w:val="en-US" w:bidi="ar-EG"/>
        </w:rPr>
        <w:t xml:space="preserve"> Al-</w:t>
      </w:r>
      <w:proofErr w:type="spellStart"/>
      <w:r w:rsidR="007D555A">
        <w:rPr>
          <w:rFonts w:cs="Traditional Arabic"/>
          <w:lang w:val="en-US" w:bidi="ar-EG"/>
        </w:rPr>
        <w:t>Baghdadiy</w:t>
      </w:r>
      <w:proofErr w:type="spellEnd"/>
      <w:r w:rsidR="007D555A">
        <w:rPr>
          <w:rFonts w:cs="Traditional Arabic"/>
          <w:lang w:val="en-US" w:bidi="ar-EG"/>
        </w:rPr>
        <w:t xml:space="preserve"> related to us from Mu’awiyah </w:t>
      </w:r>
      <w:proofErr w:type="gramStart"/>
      <w:r w:rsidR="00EA2B4F">
        <w:rPr>
          <w:rFonts w:cs="Traditional Arabic"/>
          <w:lang w:val="en-US" w:bidi="ar-EG"/>
        </w:rPr>
        <w:t>Bin</w:t>
      </w:r>
      <w:proofErr w:type="gramEnd"/>
      <w:r w:rsidR="00EA2B4F">
        <w:rPr>
          <w:rFonts w:cs="Traditional Arabic"/>
          <w:lang w:val="en-US" w:bidi="ar-EG"/>
        </w:rPr>
        <w:t xml:space="preserve"> Al-Haitham</w:t>
      </w:r>
      <w:r w:rsidR="006E2355">
        <w:rPr>
          <w:rFonts w:cs="Traditional Arabic"/>
          <w:lang w:val="en-US" w:bidi="ar-EG"/>
        </w:rPr>
        <w:t xml:space="preserve"> bin </w:t>
      </w:r>
      <w:proofErr w:type="spellStart"/>
      <w:r w:rsidR="006E2355">
        <w:rPr>
          <w:rFonts w:cs="Traditional Arabic"/>
          <w:lang w:val="en-US" w:bidi="ar-EG"/>
        </w:rPr>
        <w:t>Ar</w:t>
      </w:r>
      <w:proofErr w:type="spellEnd"/>
      <w:r w:rsidR="006E2355">
        <w:rPr>
          <w:rFonts w:cs="Traditional Arabic"/>
          <w:lang w:val="en-US" w:bidi="ar-EG"/>
        </w:rPr>
        <w:t>-Rayyan Al-</w:t>
      </w:r>
      <w:proofErr w:type="spellStart"/>
      <w:r w:rsidR="0033691B">
        <w:rPr>
          <w:rFonts w:cs="Traditional Arabic"/>
          <w:lang w:val="en-US" w:bidi="ar-EG"/>
        </w:rPr>
        <w:t>Khurasaniy</w:t>
      </w:r>
      <w:proofErr w:type="spellEnd"/>
      <w:r w:rsidR="0033691B">
        <w:rPr>
          <w:rFonts w:cs="Traditional Arabic"/>
          <w:lang w:val="en-US" w:bidi="ar-EG"/>
        </w:rPr>
        <w:t>, from Dawud bin Sulaiman Al-</w:t>
      </w:r>
      <w:proofErr w:type="spellStart"/>
      <w:r w:rsidR="0033691B">
        <w:rPr>
          <w:rFonts w:cs="Traditional Arabic"/>
          <w:lang w:val="en-US" w:bidi="ar-EG"/>
        </w:rPr>
        <w:t>Khurasaniy</w:t>
      </w:r>
      <w:proofErr w:type="spellEnd"/>
      <w:r w:rsidR="0033691B">
        <w:rPr>
          <w:rFonts w:cs="Traditional Arabic"/>
          <w:lang w:val="en-US" w:bidi="ar-EG"/>
        </w:rPr>
        <w:t>, from Abdullah bin Al-Mubarak</w:t>
      </w:r>
      <w:r w:rsidR="00FA7F8A">
        <w:rPr>
          <w:rFonts w:cs="Traditional Arabic"/>
          <w:lang w:val="en-US" w:bidi="ar-EG"/>
        </w:rPr>
        <w:t xml:space="preserve">, from </w:t>
      </w:r>
      <w:proofErr w:type="spellStart"/>
      <w:r w:rsidR="00FA7F8A">
        <w:rPr>
          <w:rFonts w:cs="Traditional Arabic"/>
          <w:lang w:val="en-US" w:bidi="ar-EG"/>
        </w:rPr>
        <w:t>Sa’id</w:t>
      </w:r>
      <w:proofErr w:type="spellEnd"/>
      <w:r w:rsidR="00FA7F8A">
        <w:rPr>
          <w:rFonts w:cs="Traditional Arabic"/>
          <w:lang w:val="en-US" w:bidi="ar-EG"/>
        </w:rPr>
        <w:t xml:space="preserve"> bin Abi </w:t>
      </w:r>
      <w:r w:rsidR="00FB5404">
        <w:rPr>
          <w:rFonts w:cs="Traditional Arabic"/>
          <w:lang w:bidi="ar-EG"/>
        </w:rPr>
        <w:t>‘</w:t>
      </w:r>
      <w:proofErr w:type="spellStart"/>
      <w:r w:rsidR="00FB5404">
        <w:rPr>
          <w:rFonts w:cs="Traditional Arabic"/>
          <w:lang w:bidi="ar-EG"/>
        </w:rPr>
        <w:t>Arubah</w:t>
      </w:r>
      <w:proofErr w:type="spellEnd"/>
      <w:r w:rsidR="00FB5404">
        <w:rPr>
          <w:rFonts w:cs="Traditional Arabic"/>
          <w:lang w:bidi="ar-EG"/>
        </w:rPr>
        <w:t xml:space="preserve">, from </w:t>
      </w:r>
      <w:proofErr w:type="spellStart"/>
      <w:r w:rsidR="00FB5404">
        <w:rPr>
          <w:rFonts w:cs="Traditional Arabic"/>
          <w:lang w:bidi="ar-EG"/>
        </w:rPr>
        <w:t>Qatadah</w:t>
      </w:r>
      <w:proofErr w:type="spellEnd"/>
      <w:r w:rsidR="00FB5404">
        <w:rPr>
          <w:rFonts w:cs="Traditional Arabic"/>
          <w:lang w:bidi="ar-EG"/>
        </w:rPr>
        <w:t xml:space="preserve">, from </w:t>
      </w:r>
      <w:proofErr w:type="spellStart"/>
      <w:r w:rsidR="00FB5404">
        <w:rPr>
          <w:rFonts w:cs="Traditional Arabic"/>
          <w:lang w:bidi="ar-EG"/>
        </w:rPr>
        <w:t>Sa’id</w:t>
      </w:r>
      <w:proofErr w:type="spellEnd"/>
      <w:r w:rsidR="00FB5404">
        <w:rPr>
          <w:rFonts w:cs="Traditional Arabic"/>
          <w:lang w:bidi="ar-EG"/>
        </w:rPr>
        <w:t xml:space="preserve"> bin Al-</w:t>
      </w:r>
      <w:proofErr w:type="spellStart"/>
      <w:r w:rsidR="00FB5404">
        <w:rPr>
          <w:rFonts w:cs="Traditional Arabic"/>
          <w:lang w:bidi="ar-EG"/>
        </w:rPr>
        <w:t>Musayyib</w:t>
      </w:r>
      <w:proofErr w:type="spellEnd"/>
      <w:r w:rsidR="00FB5404">
        <w:rPr>
          <w:rFonts w:cs="Traditional Arabic"/>
          <w:lang w:bidi="ar-EG"/>
        </w:rPr>
        <w:t>, from Abu Hurairah, may Allah be pleased with him</w:t>
      </w:r>
      <w:r w:rsidR="00195416">
        <w:rPr>
          <w:rFonts w:cs="Traditional Arabic"/>
          <w:lang w:bidi="ar-EG"/>
        </w:rPr>
        <w:t xml:space="preserve">, that he said: The Messenger of Allah (saw) said: </w:t>
      </w:r>
    </w:p>
    <w:p w14:paraId="3977FCC5" w14:textId="4B28D42D" w:rsidR="00195416" w:rsidRDefault="00195416" w:rsidP="00774CE9">
      <w:pPr>
        <w:spacing w:after="0"/>
        <w:rPr>
          <w:rFonts w:cs="Traditional Arabic"/>
          <w:lang w:bidi="ar-EG"/>
        </w:rPr>
      </w:pPr>
    </w:p>
    <w:p w14:paraId="52CCE472" w14:textId="77777777" w:rsidR="00655028" w:rsidRDefault="00655028" w:rsidP="00774CE9">
      <w:pPr>
        <w:spacing w:after="0"/>
        <w:rPr>
          <w:rFonts w:cs="Traditional Arabic"/>
          <w:sz w:val="32"/>
          <w:szCs w:val="32"/>
          <w:rtl/>
          <w:lang w:bidi="ar-EG"/>
        </w:rPr>
      </w:pPr>
      <w:r w:rsidRPr="00655028">
        <w:rPr>
          <w:rFonts w:cs="Traditional Arabic"/>
          <w:sz w:val="32"/>
          <w:szCs w:val="32"/>
          <w:rtl/>
          <w:lang w:bidi="ar-EG"/>
        </w:rPr>
        <w:t>يَكُونُ فِي آخِرِ الزَّمَانِ أُمَرَاءُ ظَلَمَةٌ ، وَوُزَرَاءُ فَسَقَةٌ ، وَقُضَاةٌ خَوَنَةٌ ، وَفُقَهَاءُ كَذَبَةٌ ، فَمَنْ أَدْرَكَ مِنْكُمْ ذَلِكَ الزَّمَنَ فَلَا يَكُونَنَّ لَهُمْ جَابِيًا وَلَا عَرِيفًا وَلَا شُرَطِيًّا</w:t>
      </w:r>
      <w:r w:rsidRPr="00655028">
        <w:rPr>
          <w:rFonts w:cs="Traditional Arabic"/>
          <w:sz w:val="32"/>
          <w:szCs w:val="32"/>
          <w:lang w:bidi="ar-EG"/>
        </w:rPr>
        <w:t xml:space="preserve"> </w:t>
      </w:r>
    </w:p>
    <w:p w14:paraId="511E2BA3" w14:textId="77777777" w:rsidR="00C55850" w:rsidRDefault="00C55850" w:rsidP="00774CE9">
      <w:pPr>
        <w:spacing w:after="0"/>
        <w:rPr>
          <w:rFonts w:cs="Traditional Arabic"/>
          <w:lang w:bidi="ar-EG"/>
        </w:rPr>
      </w:pPr>
    </w:p>
    <w:p w14:paraId="0FC20D1E" w14:textId="76348ECC" w:rsidR="00D62544" w:rsidRPr="00D03B1A" w:rsidRDefault="00066143" w:rsidP="00774CE9">
      <w:pPr>
        <w:spacing w:after="0"/>
        <w:rPr>
          <w:rFonts w:cs="Traditional Arabic"/>
          <w:lang w:bidi="ar-EG"/>
        </w:rPr>
      </w:pPr>
      <w:r>
        <w:rPr>
          <w:rFonts w:cs="Traditional Arabic"/>
          <w:lang w:bidi="ar-EG"/>
        </w:rPr>
        <w:t>“</w:t>
      </w:r>
      <w:r w:rsidR="00D470AA" w:rsidRPr="00066143">
        <w:rPr>
          <w:rFonts w:cs="Traditional Arabic"/>
          <w:b/>
          <w:bCs/>
          <w:lang w:bidi="ar-EG"/>
        </w:rPr>
        <w:t xml:space="preserve">There will be at the later times leaders who are oppressors, assistants who are </w:t>
      </w:r>
      <w:r w:rsidR="002243BC" w:rsidRPr="00066143">
        <w:rPr>
          <w:rFonts w:cs="Traditional Arabic"/>
          <w:b/>
          <w:bCs/>
          <w:lang w:bidi="ar-EG"/>
        </w:rPr>
        <w:t>rebelliously disobedient (to Allah), treacherous judges</w:t>
      </w:r>
      <w:r w:rsidR="00A547EE" w:rsidRPr="00066143">
        <w:rPr>
          <w:rFonts w:cs="Traditional Arabic"/>
          <w:b/>
          <w:bCs/>
          <w:lang w:bidi="ar-EG"/>
        </w:rPr>
        <w:t xml:space="preserve"> and</w:t>
      </w:r>
      <w:r w:rsidR="002243BC" w:rsidRPr="00066143">
        <w:rPr>
          <w:rFonts w:cs="Traditional Arabic"/>
          <w:b/>
          <w:bCs/>
          <w:lang w:bidi="ar-EG"/>
        </w:rPr>
        <w:t xml:space="preserve"> lying jurists (scholars)</w:t>
      </w:r>
      <w:r w:rsidR="00A547EE" w:rsidRPr="00066143">
        <w:rPr>
          <w:rFonts w:cs="Traditional Arabic"/>
          <w:b/>
          <w:bCs/>
          <w:lang w:bidi="ar-EG"/>
        </w:rPr>
        <w:t xml:space="preserve">. Whoever from among you reaches that time, let him not be a tax collector, </w:t>
      </w:r>
      <w:r w:rsidRPr="00066143">
        <w:rPr>
          <w:rFonts w:cs="Traditional Arabic"/>
          <w:b/>
          <w:bCs/>
          <w:lang w:bidi="ar-EG"/>
        </w:rPr>
        <w:t>Chief (</w:t>
      </w:r>
      <w:r w:rsidR="00842016">
        <w:rPr>
          <w:rFonts w:cs="Traditional Arabic"/>
          <w:b/>
          <w:bCs/>
          <w:lang w:bidi="ar-EG"/>
        </w:rPr>
        <w:t>informer</w:t>
      </w:r>
      <w:r w:rsidRPr="00066143">
        <w:rPr>
          <w:rFonts w:cs="Traditional Arabic"/>
          <w:b/>
          <w:bCs/>
          <w:lang w:bidi="ar-EG"/>
        </w:rPr>
        <w:t xml:space="preserve"> to the ruler) or law enforcer</w:t>
      </w:r>
      <w:r>
        <w:rPr>
          <w:rFonts w:cs="Traditional Arabic"/>
          <w:lang w:bidi="ar-EG"/>
        </w:rPr>
        <w:t>”.</w:t>
      </w:r>
    </w:p>
    <w:p w14:paraId="52BBBF0E" w14:textId="079D6AFC" w:rsidR="00D62544" w:rsidRDefault="00D62544" w:rsidP="00774CE9">
      <w:pPr>
        <w:spacing w:after="0"/>
        <w:rPr>
          <w:rFonts w:cs="Traditional Arabic"/>
          <w:lang w:bidi="ar-EG"/>
        </w:rPr>
      </w:pPr>
    </w:p>
    <w:p w14:paraId="3D1DF26E" w14:textId="5D90B8A5" w:rsidR="00D62544" w:rsidRDefault="003274CD" w:rsidP="00774CE9">
      <w:pPr>
        <w:spacing w:after="0"/>
        <w:rPr>
          <w:rFonts w:cs="Traditional Arabic"/>
          <w:lang w:bidi="ar-EG"/>
        </w:rPr>
      </w:pPr>
      <w:r>
        <w:rPr>
          <w:rFonts w:cs="Traditional Arabic"/>
          <w:lang w:bidi="ar-EG"/>
        </w:rPr>
        <w:t xml:space="preserve">At-Tabarani said: [No one related it from </w:t>
      </w:r>
      <w:proofErr w:type="spellStart"/>
      <w:r>
        <w:rPr>
          <w:rFonts w:cs="Traditional Arabic"/>
          <w:lang w:bidi="ar-EG"/>
        </w:rPr>
        <w:t>Qatadah</w:t>
      </w:r>
      <w:proofErr w:type="spellEnd"/>
      <w:r>
        <w:rPr>
          <w:rFonts w:cs="Traditional Arabic"/>
          <w:lang w:bidi="ar-EG"/>
        </w:rPr>
        <w:t xml:space="preserve"> except Ibn Abi ‘</w:t>
      </w:r>
      <w:proofErr w:type="spellStart"/>
      <w:r>
        <w:rPr>
          <w:rFonts w:cs="Traditional Arabic"/>
          <w:lang w:bidi="ar-EG"/>
        </w:rPr>
        <w:t>Arubah</w:t>
      </w:r>
      <w:proofErr w:type="spellEnd"/>
      <w:r>
        <w:rPr>
          <w:rFonts w:cs="Traditional Arabic"/>
          <w:lang w:bidi="ar-EG"/>
        </w:rPr>
        <w:t xml:space="preserve"> and no one related from him except Ibn Al-Mubarak</w:t>
      </w:r>
      <w:r w:rsidR="003F00B2">
        <w:rPr>
          <w:rFonts w:cs="Traditional Arabic"/>
          <w:lang w:bidi="ar-EG"/>
        </w:rPr>
        <w:t>. Dawud bin Sulaiman was alone in relating it and he is a Sheikh</w:t>
      </w:r>
      <w:r w:rsidR="00606A33">
        <w:rPr>
          <w:rFonts w:cs="Traditional Arabic"/>
          <w:lang w:bidi="ar-EG"/>
        </w:rPr>
        <w:t xml:space="preserve">, </w:t>
      </w:r>
      <w:r w:rsidR="003F00B2">
        <w:rPr>
          <w:rFonts w:cs="Traditional Arabic"/>
          <w:lang w:bidi="ar-EG"/>
        </w:rPr>
        <w:t>there is no issue</w:t>
      </w:r>
      <w:r w:rsidR="00680903">
        <w:rPr>
          <w:rFonts w:cs="Traditional Arabic"/>
          <w:lang w:bidi="ar-EG"/>
        </w:rPr>
        <w:t xml:space="preserve"> (problem)]</w:t>
      </w:r>
      <w:r w:rsidR="00606A33">
        <w:rPr>
          <w:rFonts w:cs="Traditional Arabic"/>
          <w:lang w:bidi="ar-EG"/>
        </w:rPr>
        <w:t xml:space="preserve"> in respect to him</w:t>
      </w:r>
      <w:r w:rsidR="00680903">
        <w:rPr>
          <w:rFonts w:cs="Traditional Arabic"/>
          <w:lang w:bidi="ar-EG"/>
        </w:rPr>
        <w:t>. Al-</w:t>
      </w:r>
      <w:proofErr w:type="spellStart"/>
      <w:r w:rsidR="00680903">
        <w:rPr>
          <w:rFonts w:cs="Traditional Arabic"/>
          <w:lang w:bidi="ar-EG"/>
        </w:rPr>
        <w:t>Khateeb</w:t>
      </w:r>
      <w:proofErr w:type="spellEnd"/>
      <w:r w:rsidR="00680903">
        <w:rPr>
          <w:rFonts w:cs="Traditional Arabic"/>
          <w:lang w:bidi="ar-EG"/>
        </w:rPr>
        <w:t xml:space="preserve"> recorded </w:t>
      </w:r>
      <w:proofErr w:type="gramStart"/>
      <w:r w:rsidR="00680903">
        <w:rPr>
          <w:rFonts w:cs="Traditional Arabic"/>
          <w:lang w:bidi="ar-EG"/>
        </w:rPr>
        <w:t>similar to</w:t>
      </w:r>
      <w:proofErr w:type="gramEnd"/>
      <w:r w:rsidR="00680903">
        <w:rPr>
          <w:rFonts w:cs="Traditional Arabic"/>
          <w:lang w:bidi="ar-EG"/>
        </w:rPr>
        <w:t xml:space="preserve"> it in “Tarikh Baghdad”</w:t>
      </w:r>
      <w:r w:rsidR="009E23FA">
        <w:rPr>
          <w:rFonts w:cs="Traditional Arabic"/>
          <w:lang w:bidi="ar-EG"/>
        </w:rPr>
        <w:t xml:space="preserve"> via the path of this Dawud bin Sulaiman Al-</w:t>
      </w:r>
      <w:proofErr w:type="spellStart"/>
      <w:r w:rsidR="009E23FA">
        <w:rPr>
          <w:rFonts w:cs="Traditional Arabic"/>
          <w:lang w:bidi="ar-EG"/>
        </w:rPr>
        <w:t>Khurasaniy</w:t>
      </w:r>
      <w:proofErr w:type="spellEnd"/>
      <w:r w:rsidR="009E23FA">
        <w:rPr>
          <w:rFonts w:cs="Traditional Arabic"/>
          <w:lang w:bidi="ar-EG"/>
        </w:rPr>
        <w:t xml:space="preserve">. </w:t>
      </w:r>
    </w:p>
    <w:p w14:paraId="747C1A34" w14:textId="580636DF" w:rsidR="00D62544" w:rsidRDefault="00D62544" w:rsidP="00774CE9">
      <w:pPr>
        <w:spacing w:after="0"/>
        <w:rPr>
          <w:rFonts w:cs="Traditional Arabic"/>
          <w:lang w:bidi="ar-EG"/>
        </w:rPr>
      </w:pPr>
    </w:p>
    <w:p w14:paraId="0173FE21" w14:textId="7F344860" w:rsidR="00D62544" w:rsidRDefault="00CD4F9F" w:rsidP="00774CE9">
      <w:pPr>
        <w:spacing w:after="0"/>
        <w:rPr>
          <w:rFonts w:cs="Traditional Arabic"/>
          <w:lang w:bidi="ar-EG"/>
        </w:rPr>
      </w:pPr>
      <w:r>
        <w:rPr>
          <w:rFonts w:cs="Traditional Arabic"/>
          <w:lang w:bidi="ar-EG"/>
        </w:rPr>
        <w:t xml:space="preserve">This </w:t>
      </w:r>
      <w:r w:rsidRPr="00CD4F9F">
        <w:rPr>
          <w:rFonts w:cs="Traditional Arabic"/>
          <w:lang w:bidi="ar-EG"/>
        </w:rPr>
        <w:t>Dawud bin Sulaiman Al-</w:t>
      </w:r>
      <w:proofErr w:type="spellStart"/>
      <w:r w:rsidRPr="00CD4F9F">
        <w:rPr>
          <w:rFonts w:cs="Traditional Arabic"/>
          <w:lang w:bidi="ar-EG"/>
        </w:rPr>
        <w:t>Khurasaniy</w:t>
      </w:r>
      <w:proofErr w:type="spellEnd"/>
      <w:r w:rsidR="00606A33">
        <w:rPr>
          <w:rFonts w:cs="Traditional Arabic"/>
          <w:lang w:bidi="ar-EG"/>
        </w:rPr>
        <w:t xml:space="preserve"> who was authenticated by At-Tabarani when he said: “He is a Sheikh, there is no issue in respect to him”. He is from the eighth or ninth layer</w:t>
      </w:r>
      <w:r w:rsidR="00A879DB">
        <w:rPr>
          <w:rFonts w:cs="Traditional Arabic"/>
          <w:lang w:bidi="ar-EG"/>
        </w:rPr>
        <w:t>. It is not definite that he is the Dawud bin Sulaiman whom Al-</w:t>
      </w:r>
      <w:proofErr w:type="spellStart"/>
      <w:r w:rsidR="00A879DB">
        <w:rPr>
          <w:rFonts w:cs="Traditional Arabic"/>
          <w:lang w:bidi="ar-EG"/>
        </w:rPr>
        <w:t>Azadiy</w:t>
      </w:r>
      <w:proofErr w:type="spellEnd"/>
      <w:r w:rsidR="00A879DB">
        <w:rPr>
          <w:rFonts w:cs="Traditional Arabic"/>
          <w:lang w:bidi="ar-EG"/>
        </w:rPr>
        <w:t xml:space="preserve"> abandoned</w:t>
      </w:r>
      <w:r w:rsidR="001C124C">
        <w:rPr>
          <w:rFonts w:cs="Traditional Arabic"/>
          <w:lang w:bidi="ar-EG"/>
        </w:rPr>
        <w:t xml:space="preserve"> as that was </w:t>
      </w:r>
      <w:proofErr w:type="spellStart"/>
      <w:r w:rsidR="001C124C">
        <w:rPr>
          <w:rFonts w:cs="Traditional Arabic"/>
          <w:lang w:bidi="ar-EG"/>
        </w:rPr>
        <w:t>Jazariy</w:t>
      </w:r>
      <w:proofErr w:type="spellEnd"/>
      <w:r w:rsidR="001C124C">
        <w:rPr>
          <w:rFonts w:cs="Traditional Arabic"/>
          <w:lang w:bidi="ar-EG"/>
        </w:rPr>
        <w:t xml:space="preserve">. It may be that he is from the same layer (of Tabi’een) </w:t>
      </w:r>
      <w:r w:rsidR="00807272">
        <w:rPr>
          <w:rFonts w:cs="Traditional Arabic"/>
          <w:lang w:bidi="ar-EG"/>
        </w:rPr>
        <w:t xml:space="preserve">who related from </w:t>
      </w:r>
      <w:proofErr w:type="spellStart"/>
      <w:r w:rsidR="00807272">
        <w:rPr>
          <w:rFonts w:cs="Traditional Arabic"/>
          <w:lang w:bidi="ar-EG"/>
        </w:rPr>
        <w:t>Qais</w:t>
      </w:r>
      <w:proofErr w:type="spellEnd"/>
      <w:r w:rsidR="00807272">
        <w:rPr>
          <w:rFonts w:cs="Traditional Arabic"/>
          <w:lang w:bidi="ar-EG"/>
        </w:rPr>
        <w:t xml:space="preserve"> bin Rabi’ and </w:t>
      </w:r>
      <w:proofErr w:type="gramStart"/>
      <w:r w:rsidR="00807272">
        <w:rPr>
          <w:rFonts w:cs="Traditional Arabic"/>
          <w:lang w:bidi="ar-EG"/>
        </w:rPr>
        <w:t>was located in</w:t>
      </w:r>
      <w:proofErr w:type="gramEnd"/>
      <w:r w:rsidR="00807272">
        <w:rPr>
          <w:rFonts w:cs="Traditional Arabic"/>
          <w:lang w:bidi="ar-EG"/>
        </w:rPr>
        <w:t xml:space="preserve"> Makah as mentioned in “</w:t>
      </w:r>
      <w:proofErr w:type="spellStart"/>
      <w:r w:rsidR="00807272" w:rsidRPr="00807272">
        <w:rPr>
          <w:rFonts w:cs="Traditional Arabic"/>
          <w:b/>
          <w:bCs/>
          <w:lang w:bidi="ar-EG"/>
        </w:rPr>
        <w:t>Lisan</w:t>
      </w:r>
      <w:proofErr w:type="spellEnd"/>
      <w:r w:rsidR="00807272" w:rsidRPr="00807272">
        <w:rPr>
          <w:rFonts w:cs="Traditional Arabic"/>
          <w:b/>
          <w:bCs/>
          <w:lang w:bidi="ar-EG"/>
        </w:rPr>
        <w:t xml:space="preserve"> Al-</w:t>
      </w:r>
      <w:proofErr w:type="spellStart"/>
      <w:r w:rsidR="00807272" w:rsidRPr="00807272">
        <w:rPr>
          <w:rFonts w:cs="Traditional Arabic"/>
          <w:b/>
          <w:bCs/>
          <w:lang w:bidi="ar-EG"/>
        </w:rPr>
        <w:t>Mizan</w:t>
      </w:r>
      <w:proofErr w:type="spellEnd"/>
      <w:r w:rsidR="00807272">
        <w:rPr>
          <w:rFonts w:cs="Traditional Arabic"/>
          <w:lang w:bidi="ar-EG"/>
        </w:rPr>
        <w:t>”</w:t>
      </w:r>
      <w:r w:rsidR="00A36C1B">
        <w:rPr>
          <w:rFonts w:cs="Traditional Arabic"/>
          <w:lang w:bidi="ar-EG"/>
        </w:rPr>
        <w:t xml:space="preserve">. It is also most likely that the latter related from </w:t>
      </w:r>
      <w:proofErr w:type="spellStart"/>
      <w:r w:rsidR="00A36C1B">
        <w:rPr>
          <w:rFonts w:cs="Traditional Arabic"/>
          <w:lang w:bidi="ar-EG"/>
        </w:rPr>
        <w:t>Khazim</w:t>
      </w:r>
      <w:proofErr w:type="spellEnd"/>
      <w:r w:rsidR="00A36C1B">
        <w:rPr>
          <w:rFonts w:cs="Traditional Arabic"/>
          <w:lang w:bidi="ar-EG"/>
        </w:rPr>
        <w:t xml:space="preserve"> bin</w:t>
      </w:r>
      <w:r w:rsidR="003A0F52">
        <w:rPr>
          <w:rFonts w:cs="Traditional Arabic"/>
          <w:lang w:bidi="ar-EG"/>
        </w:rPr>
        <w:t xml:space="preserve"> </w:t>
      </w:r>
      <w:proofErr w:type="spellStart"/>
      <w:r w:rsidR="003A0F52">
        <w:rPr>
          <w:rFonts w:cs="Traditional Arabic"/>
          <w:lang w:bidi="ar-EG"/>
        </w:rPr>
        <w:t>Jabalah</w:t>
      </w:r>
      <w:proofErr w:type="spellEnd"/>
      <w:r w:rsidR="003A0F52">
        <w:rPr>
          <w:rFonts w:cs="Traditional Arabic"/>
          <w:lang w:bidi="ar-EG"/>
        </w:rPr>
        <w:t xml:space="preserve"> concerning whom Al-</w:t>
      </w:r>
      <w:proofErr w:type="spellStart"/>
      <w:r w:rsidR="003A0F52">
        <w:rPr>
          <w:rFonts w:cs="Traditional Arabic"/>
          <w:lang w:bidi="ar-EG"/>
        </w:rPr>
        <w:t>Azadiy</w:t>
      </w:r>
      <w:proofErr w:type="spellEnd"/>
      <w:r w:rsidR="003A0F52">
        <w:rPr>
          <w:rFonts w:cs="Traditional Arabic"/>
          <w:lang w:bidi="ar-EG"/>
        </w:rPr>
        <w:t xml:space="preserve"> said: [Very </w:t>
      </w:r>
      <w:r w:rsidR="006478FA">
        <w:rPr>
          <w:rFonts w:cs="Traditional Arabic"/>
          <w:lang w:bidi="ar-EG"/>
        </w:rPr>
        <w:t>Da’eef</w:t>
      </w:r>
      <w:r w:rsidR="003A0F52">
        <w:rPr>
          <w:rFonts w:cs="Traditional Arabic"/>
          <w:lang w:bidi="ar-EG"/>
        </w:rPr>
        <w:t xml:space="preserve"> (weak), Al-</w:t>
      </w:r>
      <w:proofErr w:type="spellStart"/>
      <w:r w:rsidR="003A0F52">
        <w:rPr>
          <w:rFonts w:cs="Traditional Arabic"/>
          <w:lang w:bidi="ar-EG"/>
        </w:rPr>
        <w:t>Khurasaniy</w:t>
      </w:r>
      <w:proofErr w:type="spellEnd"/>
      <w:r w:rsidR="008D15B8">
        <w:rPr>
          <w:rFonts w:cs="Traditional Arabic"/>
          <w:lang w:bidi="ar-EG"/>
        </w:rPr>
        <w:t xml:space="preserve">]. This one appears to be from a later layer and may be from the tenth as is apparent from </w:t>
      </w:r>
      <w:r w:rsidR="009A1C64">
        <w:rPr>
          <w:rFonts w:cs="Traditional Arabic"/>
          <w:lang w:bidi="ar-EG"/>
        </w:rPr>
        <w:t>the layer of his Shuyukh in “</w:t>
      </w:r>
      <w:proofErr w:type="spellStart"/>
      <w:r w:rsidR="009A1C64" w:rsidRPr="009A1C64">
        <w:rPr>
          <w:rFonts w:cs="Traditional Arabic"/>
          <w:b/>
          <w:bCs/>
          <w:lang w:bidi="ar-EG"/>
        </w:rPr>
        <w:t>Lisan</w:t>
      </w:r>
      <w:proofErr w:type="spellEnd"/>
      <w:r w:rsidR="009A1C64" w:rsidRPr="009A1C64">
        <w:rPr>
          <w:rFonts w:cs="Traditional Arabic"/>
          <w:b/>
          <w:bCs/>
          <w:lang w:bidi="ar-EG"/>
        </w:rPr>
        <w:t xml:space="preserve"> Al-</w:t>
      </w:r>
      <w:proofErr w:type="spellStart"/>
      <w:r w:rsidR="009A1C64" w:rsidRPr="009A1C64">
        <w:rPr>
          <w:rFonts w:cs="Traditional Arabic"/>
          <w:b/>
          <w:bCs/>
          <w:lang w:bidi="ar-EG"/>
        </w:rPr>
        <w:t>Mizan</w:t>
      </w:r>
      <w:proofErr w:type="spellEnd"/>
      <w:r w:rsidR="009A1C64">
        <w:rPr>
          <w:rFonts w:cs="Traditional Arabic"/>
          <w:lang w:bidi="ar-EG"/>
        </w:rPr>
        <w:t>”. Even if it was him</w:t>
      </w:r>
      <w:r w:rsidR="00476AE0">
        <w:rPr>
          <w:rFonts w:cs="Traditional Arabic"/>
          <w:lang w:bidi="ar-EG"/>
        </w:rPr>
        <w:t>, then Al-</w:t>
      </w:r>
      <w:proofErr w:type="spellStart"/>
      <w:r w:rsidR="00476AE0">
        <w:rPr>
          <w:rFonts w:cs="Traditional Arabic"/>
          <w:lang w:bidi="ar-EG"/>
        </w:rPr>
        <w:t>Azadiy</w:t>
      </w:r>
      <w:proofErr w:type="spellEnd"/>
      <w:r w:rsidR="00476AE0">
        <w:rPr>
          <w:rFonts w:cs="Traditional Arabic"/>
          <w:lang w:bidi="ar-EG"/>
        </w:rPr>
        <w:t xml:space="preserve"> is known for his </w:t>
      </w:r>
      <w:r w:rsidR="00E374C5">
        <w:rPr>
          <w:rFonts w:cs="Traditional Arabic"/>
          <w:lang w:bidi="ar-EG"/>
        </w:rPr>
        <w:t>inflexibility</w:t>
      </w:r>
      <w:r w:rsidR="00F167D8">
        <w:rPr>
          <w:rFonts w:cs="Traditional Arabic"/>
          <w:lang w:bidi="ar-EG"/>
        </w:rPr>
        <w:t xml:space="preserve"> (or </w:t>
      </w:r>
      <w:r w:rsidR="00210F28">
        <w:rPr>
          <w:rFonts w:cs="Traditional Arabic"/>
          <w:lang w:bidi="ar-EG"/>
        </w:rPr>
        <w:t>intransigence)</w:t>
      </w:r>
      <w:r w:rsidR="00E374C5">
        <w:rPr>
          <w:rFonts w:cs="Traditional Arabic"/>
          <w:lang w:bidi="ar-EG"/>
        </w:rPr>
        <w:t xml:space="preserve"> and Al-</w:t>
      </w:r>
      <w:proofErr w:type="spellStart"/>
      <w:r w:rsidR="00E374C5">
        <w:rPr>
          <w:rFonts w:cs="Traditional Arabic"/>
          <w:lang w:bidi="ar-EG"/>
        </w:rPr>
        <w:t>Azadiy</w:t>
      </w:r>
      <w:proofErr w:type="spellEnd"/>
      <w:r w:rsidR="00E374C5">
        <w:rPr>
          <w:rFonts w:cs="Traditional Arabic"/>
          <w:lang w:bidi="ar-EG"/>
        </w:rPr>
        <w:t xml:space="preserve"> did not </w:t>
      </w:r>
      <w:r w:rsidR="00DE1CDC">
        <w:rPr>
          <w:rFonts w:cs="Traditional Arabic"/>
          <w:lang w:bidi="ar-EG"/>
        </w:rPr>
        <w:t xml:space="preserve">explain the reason for his </w:t>
      </w:r>
      <w:proofErr w:type="spellStart"/>
      <w:r w:rsidR="00DE1CDC">
        <w:rPr>
          <w:rFonts w:cs="Traditional Arabic"/>
          <w:lang w:bidi="ar-EG"/>
        </w:rPr>
        <w:t>Jarh</w:t>
      </w:r>
      <w:proofErr w:type="spellEnd"/>
      <w:r w:rsidR="00DE1CDC">
        <w:rPr>
          <w:rFonts w:cs="Traditional Arabic"/>
          <w:lang w:bidi="ar-EG"/>
        </w:rPr>
        <w:t xml:space="preserve"> (unacceptability due to fault) </w:t>
      </w:r>
      <w:r w:rsidR="001E287B">
        <w:rPr>
          <w:rFonts w:cs="Traditional Arabic"/>
          <w:lang w:bidi="ar-EG"/>
        </w:rPr>
        <w:t xml:space="preserve">apart from his narrating a Munkar (rejected) Hadith from </w:t>
      </w:r>
      <w:proofErr w:type="spellStart"/>
      <w:r w:rsidR="001E287B">
        <w:rPr>
          <w:rFonts w:cs="Traditional Arabic"/>
          <w:lang w:bidi="ar-EG"/>
        </w:rPr>
        <w:t>Khazim</w:t>
      </w:r>
      <w:proofErr w:type="spellEnd"/>
      <w:r w:rsidR="001E287B">
        <w:rPr>
          <w:rFonts w:cs="Traditional Arabic"/>
          <w:lang w:bidi="ar-EG"/>
        </w:rPr>
        <w:t xml:space="preserve"> bin </w:t>
      </w:r>
      <w:proofErr w:type="spellStart"/>
      <w:r w:rsidR="001E287B">
        <w:rPr>
          <w:rFonts w:cs="Traditional Arabic"/>
          <w:lang w:bidi="ar-EG"/>
        </w:rPr>
        <w:t>Jabalah</w:t>
      </w:r>
      <w:proofErr w:type="spellEnd"/>
      <w:r w:rsidR="001E287B">
        <w:rPr>
          <w:rFonts w:cs="Traditional Arabic"/>
          <w:lang w:bidi="ar-EG"/>
        </w:rPr>
        <w:t>, from his father, from his gra</w:t>
      </w:r>
      <w:r w:rsidR="00C4617E">
        <w:rPr>
          <w:rFonts w:cs="Traditional Arabic"/>
          <w:lang w:bidi="ar-EG"/>
        </w:rPr>
        <w:t>n</w:t>
      </w:r>
      <w:r w:rsidR="001E287B">
        <w:rPr>
          <w:rFonts w:cs="Traditional Arabic"/>
          <w:lang w:bidi="ar-EG"/>
        </w:rPr>
        <w:t xml:space="preserve">dfather. </w:t>
      </w:r>
      <w:r w:rsidR="00C4617E">
        <w:rPr>
          <w:rFonts w:cs="Traditional Arabic"/>
          <w:lang w:bidi="ar-EG"/>
        </w:rPr>
        <w:t xml:space="preserve">That is while this </w:t>
      </w:r>
      <w:proofErr w:type="spellStart"/>
      <w:r w:rsidR="00C4617E">
        <w:rPr>
          <w:rFonts w:cs="Traditional Arabic"/>
          <w:lang w:bidi="ar-EG"/>
        </w:rPr>
        <w:t>Khazim</w:t>
      </w:r>
      <w:proofErr w:type="spellEnd"/>
      <w:r w:rsidR="00C4617E">
        <w:rPr>
          <w:rFonts w:cs="Traditional Arabic"/>
          <w:lang w:bidi="ar-EG"/>
        </w:rPr>
        <w:t xml:space="preserve"> bin </w:t>
      </w:r>
      <w:proofErr w:type="spellStart"/>
      <w:r w:rsidR="00C4617E">
        <w:rPr>
          <w:rFonts w:cs="Traditional Arabic"/>
          <w:lang w:bidi="ar-EG"/>
        </w:rPr>
        <w:t>Jabalah</w:t>
      </w:r>
      <w:proofErr w:type="spellEnd"/>
      <w:r w:rsidR="00C4617E">
        <w:rPr>
          <w:rFonts w:cs="Traditional Arabic"/>
          <w:lang w:bidi="ar-EG"/>
        </w:rPr>
        <w:t xml:space="preserve"> is </w:t>
      </w:r>
      <w:r w:rsidR="006478FA">
        <w:rPr>
          <w:rFonts w:cs="Traditional Arabic"/>
          <w:lang w:bidi="ar-EG"/>
        </w:rPr>
        <w:t>Da’eef</w:t>
      </w:r>
      <w:r w:rsidR="00C4617E">
        <w:rPr>
          <w:rFonts w:cs="Traditional Arabic"/>
          <w:lang w:bidi="ar-EG"/>
        </w:rPr>
        <w:t xml:space="preserve"> (weak)</w:t>
      </w:r>
      <w:r w:rsidR="004754CF">
        <w:rPr>
          <w:rFonts w:cs="Traditional Arabic"/>
          <w:lang w:bidi="ar-EG"/>
        </w:rPr>
        <w:t xml:space="preserve">, </w:t>
      </w:r>
      <w:proofErr w:type="spellStart"/>
      <w:r w:rsidR="00C4617E">
        <w:rPr>
          <w:rFonts w:cs="Traditional Arabic"/>
          <w:lang w:bidi="ar-EG"/>
        </w:rPr>
        <w:t>Matruk</w:t>
      </w:r>
      <w:proofErr w:type="spellEnd"/>
      <w:r w:rsidR="00C4617E">
        <w:rPr>
          <w:rFonts w:cs="Traditional Arabic"/>
          <w:lang w:bidi="ar-EG"/>
        </w:rPr>
        <w:t xml:space="preserve"> (left </w:t>
      </w:r>
      <w:proofErr w:type="gramStart"/>
      <w:r w:rsidR="00C4617E">
        <w:rPr>
          <w:rFonts w:cs="Traditional Arabic"/>
          <w:lang w:bidi="ar-EG"/>
        </w:rPr>
        <w:t>i.e.</w:t>
      </w:r>
      <w:proofErr w:type="gramEnd"/>
      <w:r w:rsidR="00C4617E">
        <w:rPr>
          <w:rFonts w:cs="Traditional Arabic"/>
          <w:lang w:bidi="ar-EG"/>
        </w:rPr>
        <w:t xml:space="preserve"> not related from)</w:t>
      </w:r>
      <w:r w:rsidR="004754CF">
        <w:rPr>
          <w:rFonts w:cs="Traditional Arabic"/>
          <w:lang w:bidi="ar-EG"/>
        </w:rPr>
        <w:t>, his Hadith are not written and his father and grandfather are unknown</w:t>
      </w:r>
      <w:r w:rsidR="00360088">
        <w:rPr>
          <w:rFonts w:cs="Traditional Arabic"/>
          <w:lang w:bidi="ar-EG"/>
        </w:rPr>
        <w:t>. It is therefore more valid</w:t>
      </w:r>
      <w:r w:rsidR="003B34F1">
        <w:rPr>
          <w:rFonts w:cs="Traditional Arabic"/>
          <w:lang w:bidi="ar-EG"/>
        </w:rPr>
        <w:t xml:space="preserve"> and proper</w:t>
      </w:r>
      <w:r w:rsidR="00360088">
        <w:rPr>
          <w:rFonts w:cs="Traditional Arabic"/>
          <w:lang w:bidi="ar-EG"/>
        </w:rPr>
        <w:t xml:space="preserve"> to direct </w:t>
      </w:r>
      <w:r w:rsidR="00360088">
        <w:rPr>
          <w:rFonts w:cs="Traditional Arabic"/>
          <w:lang w:bidi="ar-EG"/>
        </w:rPr>
        <w:lastRenderedPageBreak/>
        <w:t>the accusation towards them and not towards Dawud bin Sulaiman Al-</w:t>
      </w:r>
      <w:proofErr w:type="spellStart"/>
      <w:r w:rsidR="00360088">
        <w:rPr>
          <w:rFonts w:cs="Traditional Arabic"/>
          <w:lang w:bidi="ar-EG"/>
        </w:rPr>
        <w:t>Khurasaniy</w:t>
      </w:r>
      <w:proofErr w:type="spellEnd"/>
      <w:r w:rsidR="00263A2B">
        <w:rPr>
          <w:rFonts w:cs="Traditional Arabic"/>
          <w:lang w:bidi="ar-EG"/>
        </w:rPr>
        <w:t xml:space="preserve"> who At-Tabarani commended. That is if he is our person in origin and not another man!</w:t>
      </w:r>
    </w:p>
    <w:p w14:paraId="3FE322BB" w14:textId="07B82971" w:rsidR="00263A2B" w:rsidRDefault="00263A2B" w:rsidP="00774CE9">
      <w:pPr>
        <w:spacing w:after="0"/>
        <w:rPr>
          <w:rFonts w:cs="Traditional Arabic"/>
          <w:lang w:bidi="ar-EG"/>
        </w:rPr>
      </w:pPr>
    </w:p>
    <w:p w14:paraId="3F1A8ECC" w14:textId="1814445E" w:rsidR="00263A2B" w:rsidRDefault="00263A2B" w:rsidP="00774CE9">
      <w:pPr>
        <w:spacing w:after="0"/>
        <w:rPr>
          <w:rFonts w:cs="Traditional Arabic"/>
          <w:lang w:bidi="ar-EG"/>
        </w:rPr>
      </w:pPr>
      <w:r>
        <w:rPr>
          <w:rFonts w:cs="Traditional Arabic"/>
          <w:lang w:bidi="ar-EG"/>
        </w:rPr>
        <w:t>This is consequently a path that has no problem or issue with it</w:t>
      </w:r>
      <w:r w:rsidR="00E93198">
        <w:rPr>
          <w:rFonts w:cs="Traditional Arabic"/>
          <w:lang w:bidi="ar-EG"/>
        </w:rPr>
        <w:t xml:space="preserve"> and is completely independent from the path of Abu </w:t>
      </w:r>
      <w:proofErr w:type="spellStart"/>
      <w:r w:rsidR="00B53A53">
        <w:rPr>
          <w:rFonts w:cs="Traditional Arabic"/>
          <w:lang w:bidi="ar-EG"/>
        </w:rPr>
        <w:t>Y</w:t>
      </w:r>
      <w:r w:rsidR="00E93198">
        <w:rPr>
          <w:rFonts w:cs="Traditional Arabic"/>
          <w:lang w:bidi="ar-EG"/>
        </w:rPr>
        <w:t>a’la</w:t>
      </w:r>
      <w:proofErr w:type="spellEnd"/>
      <w:r w:rsidR="00B53A53">
        <w:rPr>
          <w:rFonts w:cs="Traditional Arabic"/>
          <w:lang w:bidi="ar-EG"/>
        </w:rPr>
        <w:t xml:space="preserve"> and elevates the Hadith of this section (</w:t>
      </w:r>
      <w:proofErr w:type="gramStart"/>
      <w:r w:rsidR="00B53A53">
        <w:rPr>
          <w:rFonts w:cs="Traditional Arabic"/>
          <w:lang w:bidi="ar-EG"/>
        </w:rPr>
        <w:t>with the exception of</w:t>
      </w:r>
      <w:proofErr w:type="gramEnd"/>
      <w:r w:rsidR="00B53A53">
        <w:rPr>
          <w:rFonts w:cs="Traditional Arabic"/>
          <w:lang w:bidi="ar-EG"/>
        </w:rPr>
        <w:t xml:space="preserve"> the word “</w:t>
      </w:r>
      <w:r w:rsidR="00B53A53" w:rsidRPr="0056353A">
        <w:rPr>
          <w:rFonts w:cs="Traditional Arabic"/>
          <w:b/>
          <w:bCs/>
          <w:lang w:bidi="ar-EG"/>
        </w:rPr>
        <w:t>treasur</w:t>
      </w:r>
      <w:r w:rsidR="0056353A" w:rsidRPr="0056353A">
        <w:rPr>
          <w:rFonts w:cs="Traditional Arabic"/>
          <w:b/>
          <w:bCs/>
          <w:lang w:bidi="ar-EG"/>
        </w:rPr>
        <w:t>er</w:t>
      </w:r>
      <w:r w:rsidR="00B53A53">
        <w:rPr>
          <w:rFonts w:cs="Traditional Arabic"/>
          <w:lang w:bidi="ar-EG"/>
        </w:rPr>
        <w:t xml:space="preserve">”) </w:t>
      </w:r>
      <w:r w:rsidR="0056353A">
        <w:rPr>
          <w:rFonts w:cs="Traditional Arabic"/>
          <w:lang w:bidi="ar-EG"/>
        </w:rPr>
        <w:t>to the grade of Sahih</w:t>
      </w:r>
      <w:r w:rsidR="003B34F1">
        <w:rPr>
          <w:rFonts w:cs="Traditional Arabic"/>
          <w:lang w:bidi="ar-EG"/>
        </w:rPr>
        <w:t xml:space="preserve"> for certain</w:t>
      </w:r>
      <w:r w:rsidR="0056353A">
        <w:rPr>
          <w:rFonts w:cs="Traditional Arabic"/>
          <w:lang w:bidi="ar-EG"/>
        </w:rPr>
        <w:t>.</w:t>
      </w:r>
    </w:p>
    <w:p w14:paraId="57112C3D" w14:textId="48DB0F21" w:rsidR="00D62544" w:rsidRDefault="00D62544" w:rsidP="00774CE9">
      <w:pPr>
        <w:spacing w:after="0"/>
        <w:rPr>
          <w:rFonts w:cs="Traditional Arabic"/>
          <w:lang w:bidi="ar-EG"/>
        </w:rPr>
      </w:pPr>
    </w:p>
    <w:p w14:paraId="16E03F34" w14:textId="2C1539B1" w:rsidR="00D62544" w:rsidRDefault="00863624" w:rsidP="00774CE9">
      <w:pPr>
        <w:spacing w:after="0"/>
        <w:rPr>
          <w:rFonts w:cs="Traditional Arabic"/>
          <w:lang w:bidi="ar-EG"/>
        </w:rPr>
      </w:pPr>
      <w:r>
        <w:rPr>
          <w:rFonts w:cs="Traditional Arabic"/>
          <w:lang w:bidi="ar-EG"/>
        </w:rPr>
        <w:t xml:space="preserve">There are further supportive </w:t>
      </w:r>
      <w:proofErr w:type="gramStart"/>
      <w:r>
        <w:rPr>
          <w:rFonts w:cs="Traditional Arabic"/>
          <w:lang w:bidi="ar-EG"/>
        </w:rPr>
        <w:t>evidences</w:t>
      </w:r>
      <w:proofErr w:type="gramEnd"/>
      <w:r>
        <w:rPr>
          <w:rFonts w:cs="Traditional Arabic"/>
          <w:lang w:bidi="ar-EG"/>
        </w:rPr>
        <w:t xml:space="preserve"> from that which is </w:t>
      </w:r>
      <w:proofErr w:type="spellStart"/>
      <w:r>
        <w:rPr>
          <w:rFonts w:cs="Traditional Arabic"/>
          <w:lang w:bidi="ar-EG"/>
        </w:rPr>
        <w:t>Marfoo</w:t>
      </w:r>
      <w:proofErr w:type="spellEnd"/>
      <w:r>
        <w:rPr>
          <w:rFonts w:cs="Traditional Arabic"/>
          <w:lang w:bidi="ar-EG"/>
        </w:rPr>
        <w:t>’ (raised</w:t>
      </w:r>
      <w:r w:rsidR="00F55DE4">
        <w:rPr>
          <w:rFonts w:cs="Traditional Arabic"/>
          <w:lang w:bidi="ar-EG"/>
        </w:rPr>
        <w:t xml:space="preserve"> in transmission</w:t>
      </w:r>
      <w:r>
        <w:rPr>
          <w:rFonts w:cs="Traditional Arabic"/>
          <w:lang w:bidi="ar-EG"/>
        </w:rPr>
        <w:t xml:space="preserve"> to the Prophet (saw)) and from the guidance of the Sahabah</w:t>
      </w:r>
      <w:r w:rsidR="00F55DE4">
        <w:rPr>
          <w:rFonts w:cs="Traditional Arabic"/>
          <w:lang w:bidi="ar-EG"/>
        </w:rPr>
        <w:t>, may Allah be pleased with them:</w:t>
      </w:r>
    </w:p>
    <w:p w14:paraId="31381E6B" w14:textId="4552F84B" w:rsidR="00F55DE4" w:rsidRDefault="00F55DE4" w:rsidP="00774CE9">
      <w:pPr>
        <w:spacing w:after="0"/>
        <w:rPr>
          <w:rFonts w:cs="Traditional Arabic"/>
          <w:lang w:bidi="ar-EG"/>
        </w:rPr>
      </w:pPr>
    </w:p>
    <w:p w14:paraId="708A8A26" w14:textId="77777777" w:rsidR="008C4AE3" w:rsidRDefault="00F55DE4" w:rsidP="00774CE9">
      <w:pPr>
        <w:spacing w:after="0"/>
        <w:rPr>
          <w:rFonts w:cs="Traditional Arabic"/>
          <w:lang w:bidi="ar-EG"/>
        </w:rPr>
      </w:pPr>
      <w:r>
        <w:rPr>
          <w:rFonts w:cs="Traditional Arabic"/>
          <w:lang w:bidi="ar-EG"/>
        </w:rPr>
        <w:t xml:space="preserve">- </w:t>
      </w:r>
      <w:r w:rsidR="009542F7">
        <w:rPr>
          <w:rFonts w:cs="Traditional Arabic"/>
          <w:lang w:bidi="ar-EG"/>
        </w:rPr>
        <w:t>The following came recorded in</w:t>
      </w:r>
      <w:r>
        <w:rPr>
          <w:rFonts w:cs="Traditional Arabic"/>
          <w:lang w:bidi="ar-EG"/>
        </w:rPr>
        <w:t xml:space="preserve"> “</w:t>
      </w:r>
      <w:r w:rsidRPr="007A79BB">
        <w:rPr>
          <w:rFonts w:cs="Traditional Arabic"/>
          <w:b/>
          <w:bCs/>
          <w:lang w:bidi="ar-EG"/>
        </w:rPr>
        <w:t>Musnad Ash-</w:t>
      </w:r>
      <w:proofErr w:type="spellStart"/>
      <w:r w:rsidRPr="007A79BB">
        <w:rPr>
          <w:rFonts w:cs="Traditional Arabic"/>
          <w:b/>
          <w:bCs/>
          <w:lang w:bidi="ar-EG"/>
        </w:rPr>
        <w:t>Shamiyeen</w:t>
      </w:r>
      <w:proofErr w:type="spellEnd"/>
      <w:r>
        <w:rPr>
          <w:rFonts w:cs="Traditional Arabic"/>
          <w:lang w:bidi="ar-EG"/>
        </w:rPr>
        <w:t>”</w:t>
      </w:r>
      <w:r w:rsidR="008737F5">
        <w:rPr>
          <w:rFonts w:cs="Traditional Arabic"/>
          <w:lang w:bidi="ar-EG"/>
        </w:rPr>
        <w:t xml:space="preserve">: [Abdullah bin </w:t>
      </w:r>
      <w:proofErr w:type="spellStart"/>
      <w:r w:rsidR="008737F5">
        <w:rPr>
          <w:rFonts w:cs="Traditional Arabic"/>
          <w:lang w:bidi="ar-EG"/>
        </w:rPr>
        <w:t>Wahb</w:t>
      </w:r>
      <w:proofErr w:type="spellEnd"/>
      <w:r w:rsidR="008737F5">
        <w:rPr>
          <w:rFonts w:cs="Traditional Arabic"/>
          <w:lang w:bidi="ar-EG"/>
        </w:rPr>
        <w:t xml:space="preserve"> Al-</w:t>
      </w:r>
      <w:r w:rsidR="00767BAA">
        <w:rPr>
          <w:rFonts w:cs="Traditional Arabic"/>
          <w:lang w:bidi="ar-EG"/>
        </w:rPr>
        <w:t>Al-</w:t>
      </w:r>
      <w:proofErr w:type="spellStart"/>
      <w:r w:rsidR="00767BAA">
        <w:rPr>
          <w:rFonts w:cs="Traditional Arabic"/>
          <w:lang w:bidi="ar-EG"/>
        </w:rPr>
        <w:t>Ghaziy</w:t>
      </w:r>
      <w:proofErr w:type="spellEnd"/>
      <w:r w:rsidR="005008A1">
        <w:rPr>
          <w:rFonts w:cs="Traditional Arabic"/>
          <w:lang w:bidi="ar-EG"/>
        </w:rPr>
        <w:t>, from Muhammad bin Abi As-</w:t>
      </w:r>
      <w:proofErr w:type="spellStart"/>
      <w:r w:rsidR="005008A1">
        <w:rPr>
          <w:rFonts w:cs="Traditional Arabic"/>
          <w:lang w:bidi="ar-EG"/>
        </w:rPr>
        <w:t>Sar</w:t>
      </w:r>
      <w:r w:rsidR="004C7A53">
        <w:rPr>
          <w:rFonts w:cs="Traditional Arabic"/>
          <w:lang w:bidi="ar-EG"/>
        </w:rPr>
        <w:t>iy</w:t>
      </w:r>
      <w:proofErr w:type="spellEnd"/>
      <w:r w:rsidR="004C7A53">
        <w:rPr>
          <w:rFonts w:cs="Traditional Arabic"/>
          <w:lang w:bidi="ar-EG"/>
        </w:rPr>
        <w:t xml:space="preserve">, from </w:t>
      </w:r>
      <w:proofErr w:type="spellStart"/>
      <w:r w:rsidR="004C7A53">
        <w:rPr>
          <w:rFonts w:cs="Traditional Arabic"/>
          <w:lang w:bidi="ar-EG"/>
        </w:rPr>
        <w:t>Muhammd</w:t>
      </w:r>
      <w:proofErr w:type="spellEnd"/>
      <w:r w:rsidR="004C7A53">
        <w:rPr>
          <w:rFonts w:cs="Traditional Arabic"/>
          <w:lang w:bidi="ar-EG"/>
        </w:rPr>
        <w:t xml:space="preserve"> bin Harb Al-Abrash, from Abu </w:t>
      </w:r>
      <w:proofErr w:type="spellStart"/>
      <w:r w:rsidR="004C7A53">
        <w:rPr>
          <w:rFonts w:cs="Traditional Arabic"/>
          <w:lang w:bidi="ar-EG"/>
        </w:rPr>
        <w:t>Salamah</w:t>
      </w:r>
      <w:proofErr w:type="spellEnd"/>
      <w:r w:rsidR="004C7A53">
        <w:rPr>
          <w:rFonts w:cs="Traditional Arabic"/>
          <w:lang w:bidi="ar-EG"/>
        </w:rPr>
        <w:t xml:space="preserve"> Sulaiman bin Salim, from Salih bin Yahya bin Al-</w:t>
      </w:r>
      <w:proofErr w:type="spellStart"/>
      <w:r w:rsidR="004C7A53">
        <w:rPr>
          <w:rFonts w:cs="Traditional Arabic"/>
          <w:lang w:bidi="ar-EG"/>
        </w:rPr>
        <w:t>Miqdam</w:t>
      </w:r>
      <w:proofErr w:type="spellEnd"/>
      <w:r w:rsidR="004C7A53">
        <w:rPr>
          <w:rFonts w:cs="Traditional Arabic"/>
          <w:lang w:bidi="ar-EG"/>
        </w:rPr>
        <w:t xml:space="preserve">, from his father, from his grandfather who said: The Messenger of Allah (saw) said: </w:t>
      </w:r>
    </w:p>
    <w:p w14:paraId="51D52382" w14:textId="77777777" w:rsidR="008C4AE3" w:rsidRDefault="008C4AE3" w:rsidP="00774CE9">
      <w:pPr>
        <w:spacing w:after="0"/>
        <w:rPr>
          <w:rFonts w:cs="Traditional Arabic"/>
          <w:lang w:bidi="ar-EG"/>
        </w:rPr>
      </w:pPr>
    </w:p>
    <w:p w14:paraId="7AC6D7E8" w14:textId="3EC71E64" w:rsidR="008C4AE3" w:rsidRPr="007A79BB" w:rsidRDefault="005C38BD" w:rsidP="00774CE9">
      <w:pPr>
        <w:spacing w:after="0"/>
        <w:rPr>
          <w:rFonts w:cs="Traditional Arabic"/>
          <w:sz w:val="32"/>
          <w:szCs w:val="32"/>
          <w:rtl/>
          <w:lang w:val="en-US" w:bidi="ar-EG"/>
        </w:rPr>
      </w:pPr>
      <w:r w:rsidRPr="007A79BB">
        <w:rPr>
          <w:rFonts w:cs="Traditional Arabic" w:hint="cs"/>
          <w:sz w:val="32"/>
          <w:szCs w:val="32"/>
          <w:rtl/>
          <w:lang w:val="en-US" w:bidi="ar-EG"/>
        </w:rPr>
        <w:t xml:space="preserve">أَفْلَحْتَ يا قَدِيم إِن لَمْ </w:t>
      </w:r>
      <w:r w:rsidR="00DA3F79" w:rsidRPr="007A79BB">
        <w:rPr>
          <w:rFonts w:cs="Traditional Arabic" w:hint="cs"/>
          <w:sz w:val="32"/>
          <w:szCs w:val="32"/>
          <w:rtl/>
          <w:lang w:val="en-US" w:bidi="ar-EG"/>
        </w:rPr>
        <w:t>تَلْقِ اللهَ جَابِياً وَلَا شُرْطِياً</w:t>
      </w:r>
      <w:r w:rsidR="007A79BB" w:rsidRPr="007A79BB">
        <w:rPr>
          <w:rFonts w:cs="Traditional Arabic" w:hint="cs"/>
          <w:sz w:val="32"/>
          <w:szCs w:val="32"/>
          <w:rtl/>
          <w:lang w:val="en-US" w:bidi="ar-EG"/>
        </w:rPr>
        <w:t xml:space="preserve"> وَلَا عَرِيفاً</w:t>
      </w:r>
    </w:p>
    <w:p w14:paraId="42795A6A" w14:textId="77777777" w:rsidR="007A79BB" w:rsidRDefault="007A79BB" w:rsidP="00774CE9">
      <w:pPr>
        <w:spacing w:after="0"/>
        <w:rPr>
          <w:rFonts w:cs="Traditional Arabic"/>
          <w:rtl/>
          <w:lang w:bidi="ar-EG"/>
        </w:rPr>
      </w:pPr>
    </w:p>
    <w:p w14:paraId="201D8EBE" w14:textId="77E5B5B8" w:rsidR="00B731D4" w:rsidRDefault="004C7A53" w:rsidP="00774CE9">
      <w:pPr>
        <w:spacing w:after="0"/>
        <w:rPr>
          <w:rFonts w:cs="Traditional Arabic"/>
          <w:lang w:bidi="ar-EG"/>
        </w:rPr>
      </w:pPr>
      <w:r>
        <w:rPr>
          <w:rFonts w:cs="Traditional Arabic"/>
          <w:lang w:bidi="ar-EG"/>
        </w:rPr>
        <w:t>“</w:t>
      </w:r>
      <w:r w:rsidR="006527D2" w:rsidRPr="008C4AE3">
        <w:rPr>
          <w:rFonts w:cs="Traditional Arabic"/>
          <w:b/>
          <w:bCs/>
          <w:lang w:bidi="ar-EG"/>
        </w:rPr>
        <w:t xml:space="preserve">You have been successful O Qadim (old one) if you </w:t>
      </w:r>
      <w:r w:rsidR="008C4AE3" w:rsidRPr="008C4AE3">
        <w:rPr>
          <w:rFonts w:cs="Traditional Arabic"/>
          <w:b/>
          <w:bCs/>
          <w:lang w:bidi="ar-EG"/>
        </w:rPr>
        <w:t>do not meet Allah as a tax collector, law enforcer or chief (informer to the ruler)</w:t>
      </w:r>
      <w:r w:rsidR="008C4AE3">
        <w:rPr>
          <w:rFonts w:cs="Traditional Arabic"/>
          <w:lang w:bidi="ar-EG"/>
        </w:rPr>
        <w:t>”.</w:t>
      </w:r>
    </w:p>
    <w:p w14:paraId="1153F26A" w14:textId="77777777" w:rsidR="00B731D4" w:rsidRDefault="00B731D4" w:rsidP="00774CE9">
      <w:pPr>
        <w:spacing w:after="0"/>
        <w:rPr>
          <w:rFonts w:cs="Traditional Arabic"/>
          <w:lang w:bidi="ar-EG"/>
        </w:rPr>
      </w:pPr>
    </w:p>
    <w:p w14:paraId="1B0C298B" w14:textId="35CD4878" w:rsidR="00F55DE4" w:rsidRDefault="00B731D4" w:rsidP="00774CE9">
      <w:pPr>
        <w:spacing w:after="0"/>
        <w:rPr>
          <w:rFonts w:cs="Traditional Arabic"/>
          <w:rtl/>
          <w:lang w:bidi="ar-EG"/>
        </w:rPr>
      </w:pPr>
      <w:r>
        <w:rPr>
          <w:rFonts w:cs="Traditional Arabic"/>
          <w:lang w:bidi="ar-EG"/>
        </w:rPr>
        <w:t>- The following came recorded in “</w:t>
      </w:r>
      <w:r w:rsidRPr="007A79BB">
        <w:rPr>
          <w:rFonts w:cs="Traditional Arabic"/>
          <w:b/>
          <w:bCs/>
          <w:lang w:bidi="ar-EG"/>
        </w:rPr>
        <w:t>Al-</w:t>
      </w:r>
      <w:proofErr w:type="spellStart"/>
      <w:r w:rsidRPr="007A79BB">
        <w:rPr>
          <w:rFonts w:cs="Traditional Arabic"/>
          <w:b/>
          <w:bCs/>
          <w:lang w:bidi="ar-EG"/>
        </w:rPr>
        <w:t>Mu’jam</w:t>
      </w:r>
      <w:proofErr w:type="spellEnd"/>
      <w:r w:rsidRPr="007A79BB">
        <w:rPr>
          <w:rFonts w:cs="Traditional Arabic"/>
          <w:b/>
          <w:bCs/>
          <w:lang w:bidi="ar-EG"/>
        </w:rPr>
        <w:t xml:space="preserve"> Al-Kabir</w:t>
      </w:r>
      <w:r>
        <w:rPr>
          <w:rFonts w:cs="Traditional Arabic"/>
          <w:lang w:bidi="ar-EG"/>
        </w:rPr>
        <w:t>”</w:t>
      </w:r>
      <w:r w:rsidR="008737F5">
        <w:rPr>
          <w:rFonts w:cs="Traditional Arabic"/>
          <w:lang w:bidi="ar-EG"/>
        </w:rPr>
        <w:t xml:space="preserve"> (At-Tabarani)</w:t>
      </w:r>
      <w:r w:rsidR="009542F7">
        <w:rPr>
          <w:rFonts w:cs="Traditional Arabic"/>
          <w:lang w:bidi="ar-EG"/>
        </w:rPr>
        <w:t xml:space="preserve">: </w:t>
      </w:r>
      <w:r w:rsidR="000F2C71">
        <w:rPr>
          <w:rFonts w:cs="Traditional Arabic"/>
          <w:lang w:bidi="ar-EG"/>
        </w:rPr>
        <w:t xml:space="preserve">Via the path of </w:t>
      </w:r>
      <w:proofErr w:type="spellStart"/>
      <w:r w:rsidR="000F2C71">
        <w:rPr>
          <w:rFonts w:cs="Traditional Arabic"/>
          <w:lang w:bidi="ar-EG"/>
        </w:rPr>
        <w:t>Ishaq</w:t>
      </w:r>
      <w:proofErr w:type="spellEnd"/>
      <w:r w:rsidR="000F2C71">
        <w:rPr>
          <w:rFonts w:cs="Traditional Arabic"/>
          <w:lang w:bidi="ar-EG"/>
        </w:rPr>
        <w:t xml:space="preserve"> bin Ibrahim, from </w:t>
      </w:r>
      <w:proofErr w:type="spellStart"/>
      <w:r w:rsidR="000F2C71">
        <w:rPr>
          <w:rFonts w:cs="Traditional Arabic"/>
          <w:lang w:bidi="ar-EG"/>
        </w:rPr>
        <w:t>Abdur</w:t>
      </w:r>
      <w:proofErr w:type="spellEnd"/>
      <w:r w:rsidR="000F2C71">
        <w:rPr>
          <w:rFonts w:cs="Traditional Arabic"/>
          <w:lang w:bidi="ar-EG"/>
        </w:rPr>
        <w:t xml:space="preserve"> Razzaq</w:t>
      </w:r>
      <w:r w:rsidR="00E00C6A">
        <w:rPr>
          <w:rFonts w:cs="Traditional Arabic"/>
          <w:lang w:bidi="ar-EG"/>
        </w:rPr>
        <w:t xml:space="preserve">, from </w:t>
      </w:r>
      <w:proofErr w:type="spellStart"/>
      <w:r w:rsidR="00E00C6A">
        <w:rPr>
          <w:rFonts w:cs="Traditional Arabic"/>
          <w:lang w:bidi="ar-EG"/>
        </w:rPr>
        <w:t>Ath-Thawriy</w:t>
      </w:r>
      <w:proofErr w:type="spellEnd"/>
      <w:r w:rsidR="00E00C6A">
        <w:rPr>
          <w:rFonts w:cs="Traditional Arabic"/>
          <w:lang w:bidi="ar-EG"/>
        </w:rPr>
        <w:t>, from Abu Hussein, from Ash-</w:t>
      </w:r>
      <w:proofErr w:type="spellStart"/>
      <w:r w:rsidR="00E00C6A">
        <w:rPr>
          <w:rFonts w:cs="Traditional Arabic"/>
          <w:lang w:bidi="ar-EG"/>
        </w:rPr>
        <w:t>Sha’biy</w:t>
      </w:r>
      <w:proofErr w:type="spellEnd"/>
      <w:r w:rsidR="00E00C6A">
        <w:rPr>
          <w:rFonts w:cs="Traditional Arabic"/>
          <w:lang w:bidi="ar-EG"/>
        </w:rPr>
        <w:t xml:space="preserve">, from </w:t>
      </w:r>
      <w:proofErr w:type="spellStart"/>
      <w:r w:rsidR="00E00C6A">
        <w:rPr>
          <w:rFonts w:cs="Traditional Arabic"/>
          <w:lang w:bidi="ar-EG"/>
        </w:rPr>
        <w:t>Mahdiy</w:t>
      </w:r>
      <w:proofErr w:type="spellEnd"/>
      <w:r w:rsidR="00E00C6A">
        <w:rPr>
          <w:rFonts w:cs="Traditional Arabic"/>
          <w:lang w:bidi="ar-EG"/>
        </w:rPr>
        <w:t xml:space="preserve"> who said: </w:t>
      </w:r>
      <w:r w:rsidR="00797C00">
        <w:rPr>
          <w:rFonts w:cs="Traditional Arabic"/>
          <w:lang w:bidi="ar-EG"/>
        </w:rPr>
        <w:t xml:space="preserve">Ibn </w:t>
      </w:r>
      <w:proofErr w:type="spellStart"/>
      <w:r w:rsidR="00797C00">
        <w:rPr>
          <w:rFonts w:cs="Traditional Arabic"/>
          <w:lang w:bidi="ar-EG"/>
        </w:rPr>
        <w:t>Mas’ud</w:t>
      </w:r>
      <w:proofErr w:type="spellEnd"/>
      <w:r w:rsidR="00797C00">
        <w:rPr>
          <w:rFonts w:cs="Traditional Arabic"/>
          <w:lang w:bidi="ar-EG"/>
        </w:rPr>
        <w:t xml:space="preserve"> said: “</w:t>
      </w:r>
      <w:r w:rsidR="00FF27C6">
        <w:rPr>
          <w:rFonts w:cs="Traditional Arabic"/>
          <w:lang w:bidi="ar-EG"/>
        </w:rPr>
        <w:t>How would</w:t>
      </w:r>
      <w:r w:rsidR="00051B35">
        <w:rPr>
          <w:rFonts w:cs="Traditional Arabic"/>
          <w:lang w:bidi="ar-EG"/>
        </w:rPr>
        <w:t xml:space="preserve"> you</w:t>
      </w:r>
      <w:r w:rsidR="00042A98">
        <w:rPr>
          <w:rFonts w:cs="Traditional Arabic"/>
          <w:lang w:bidi="ar-EG"/>
        </w:rPr>
        <w:t xml:space="preserve"> be, O Mahdi, </w:t>
      </w:r>
      <w:r w:rsidR="008D51D0">
        <w:rPr>
          <w:rFonts w:cs="Traditional Arabic"/>
          <w:lang w:bidi="ar-EG"/>
        </w:rPr>
        <w:t>if the best of you wer</w:t>
      </w:r>
      <w:r w:rsidR="00376814">
        <w:rPr>
          <w:rFonts w:cs="Traditional Arabic"/>
          <w:lang w:bidi="ar-EG"/>
        </w:rPr>
        <w:t>e</w:t>
      </w:r>
      <w:r w:rsidR="008D51D0">
        <w:rPr>
          <w:rFonts w:cs="Traditional Arabic"/>
          <w:lang w:bidi="ar-EG"/>
        </w:rPr>
        <w:t xml:space="preserve"> plac</w:t>
      </w:r>
      <w:r w:rsidR="00376814">
        <w:rPr>
          <w:rFonts w:cs="Traditional Arabic"/>
          <w:lang w:bidi="ar-EG"/>
        </w:rPr>
        <w:t>a</w:t>
      </w:r>
      <w:r w:rsidR="008D51D0">
        <w:rPr>
          <w:rFonts w:cs="Traditional Arabic"/>
          <w:lang w:bidi="ar-EG"/>
        </w:rPr>
        <w:t xml:space="preserve">ted and the </w:t>
      </w:r>
      <w:r w:rsidR="00376814">
        <w:rPr>
          <w:rFonts w:cs="Traditional Arabic"/>
          <w:lang w:bidi="ar-EG"/>
        </w:rPr>
        <w:t xml:space="preserve">newest or worst of you were appointed over you and the prayer was performed </w:t>
      </w:r>
      <w:r w:rsidR="00FF27C6">
        <w:rPr>
          <w:rFonts w:cs="Traditional Arabic"/>
          <w:lang w:bidi="ar-EG"/>
        </w:rPr>
        <w:t>in other than its set times?” I said: “I don’t know!”</w:t>
      </w:r>
      <w:r w:rsidR="00051B35">
        <w:rPr>
          <w:rFonts w:cs="Traditional Arabic"/>
          <w:lang w:bidi="ar-EG"/>
        </w:rPr>
        <w:t xml:space="preserve"> He said: “Do not be a tax collector, chief (</w:t>
      </w:r>
      <w:r w:rsidR="00842016">
        <w:rPr>
          <w:rFonts w:cs="Traditional Arabic"/>
          <w:lang w:bidi="ar-EG"/>
        </w:rPr>
        <w:t>informer to the ruler</w:t>
      </w:r>
      <w:r w:rsidR="00051B35">
        <w:rPr>
          <w:rFonts w:cs="Traditional Arabic"/>
          <w:lang w:bidi="ar-EG"/>
        </w:rPr>
        <w:t>)</w:t>
      </w:r>
      <w:r w:rsidR="00842016">
        <w:rPr>
          <w:rFonts w:cs="Traditional Arabic"/>
          <w:lang w:bidi="ar-EG"/>
        </w:rPr>
        <w:t xml:space="preserve">, </w:t>
      </w:r>
      <w:r>
        <w:rPr>
          <w:rFonts w:cs="Traditional Arabic"/>
          <w:lang w:bidi="ar-EG"/>
        </w:rPr>
        <w:t>law enforcer or postman. And perform the prayer at its set times!”.</w:t>
      </w:r>
    </w:p>
    <w:p w14:paraId="321D3A2A" w14:textId="77777777" w:rsidR="00F55DE4" w:rsidRDefault="00F55DE4" w:rsidP="00774CE9">
      <w:pPr>
        <w:spacing w:after="0"/>
        <w:rPr>
          <w:rFonts w:cs="Traditional Arabic"/>
          <w:lang w:bidi="ar-EG"/>
        </w:rPr>
      </w:pPr>
    </w:p>
    <w:p w14:paraId="6FDF0628" w14:textId="4E70FB2E" w:rsidR="0002052B" w:rsidRDefault="007A79BB" w:rsidP="00774CE9">
      <w:pPr>
        <w:spacing w:after="0"/>
        <w:rPr>
          <w:rFonts w:cs="Traditional Arabic"/>
          <w:lang w:bidi="ar-EG"/>
        </w:rPr>
      </w:pPr>
      <w:r>
        <w:rPr>
          <w:rFonts w:cs="Traditional Arabic"/>
          <w:lang w:bidi="ar-EG"/>
        </w:rPr>
        <w:t>- And the following was recorded in the “</w:t>
      </w:r>
      <w:r w:rsidRPr="007A79BB">
        <w:rPr>
          <w:rFonts w:cs="Traditional Arabic"/>
          <w:b/>
          <w:bCs/>
          <w:lang w:bidi="ar-EG"/>
        </w:rPr>
        <w:t>Musnad of Ibn ul-</w:t>
      </w:r>
      <w:proofErr w:type="spellStart"/>
      <w:r w:rsidRPr="007A79BB">
        <w:rPr>
          <w:rFonts w:cs="Traditional Arabic"/>
          <w:b/>
          <w:bCs/>
          <w:lang w:bidi="ar-EG"/>
        </w:rPr>
        <w:t>Ja’d</w:t>
      </w:r>
      <w:proofErr w:type="spellEnd"/>
      <w:r>
        <w:rPr>
          <w:rFonts w:cs="Traditional Arabic"/>
          <w:lang w:bidi="ar-EG"/>
        </w:rPr>
        <w:t xml:space="preserve">”: </w:t>
      </w:r>
      <w:r w:rsidR="00BA23A8">
        <w:rPr>
          <w:rFonts w:cs="Traditional Arabic"/>
          <w:lang w:bidi="ar-EG"/>
        </w:rPr>
        <w:t xml:space="preserve">Salam bin </w:t>
      </w:r>
      <w:proofErr w:type="spellStart"/>
      <w:r w:rsidR="00BA23A8">
        <w:rPr>
          <w:rFonts w:cs="Traditional Arabic"/>
          <w:lang w:bidi="ar-EG"/>
        </w:rPr>
        <w:t>Miskeen</w:t>
      </w:r>
      <w:proofErr w:type="spellEnd"/>
      <w:r w:rsidR="0067506D">
        <w:rPr>
          <w:rFonts w:cs="Traditional Arabic"/>
          <w:lang w:bidi="ar-EG"/>
        </w:rPr>
        <w:t xml:space="preserve"> said I heard Muhammad bin </w:t>
      </w:r>
      <w:proofErr w:type="spellStart"/>
      <w:r w:rsidR="0067506D">
        <w:rPr>
          <w:rFonts w:cs="Traditional Arabic"/>
          <w:lang w:bidi="ar-EG"/>
        </w:rPr>
        <w:t>Waasi</w:t>
      </w:r>
      <w:proofErr w:type="spellEnd"/>
      <w:r w:rsidR="0067506D">
        <w:rPr>
          <w:rFonts w:cs="Traditional Arabic"/>
          <w:lang w:bidi="ar-EG"/>
        </w:rPr>
        <w:t>’ relate from Al-</w:t>
      </w:r>
      <w:proofErr w:type="spellStart"/>
      <w:r w:rsidR="0067506D">
        <w:rPr>
          <w:rFonts w:cs="Traditional Arabic"/>
          <w:lang w:bidi="ar-EG"/>
        </w:rPr>
        <w:t>Mahriy</w:t>
      </w:r>
      <w:proofErr w:type="spellEnd"/>
      <w:r w:rsidR="00CB3847">
        <w:rPr>
          <w:rFonts w:cs="Traditional Arabic"/>
          <w:lang w:bidi="ar-EG"/>
        </w:rPr>
        <w:t xml:space="preserve"> who said: Abu Hurairah said: </w:t>
      </w:r>
      <w:r w:rsidR="00262D28">
        <w:rPr>
          <w:rFonts w:cs="Traditional Arabic"/>
          <w:lang w:bidi="ar-EG"/>
        </w:rPr>
        <w:t>[</w:t>
      </w:r>
      <w:r w:rsidR="006826E3" w:rsidRPr="00262D28">
        <w:rPr>
          <w:rFonts w:cs="Traditional Arabic"/>
          <w:b/>
          <w:bCs/>
          <w:lang w:bidi="ar-EG"/>
        </w:rPr>
        <w:t>Woe to you! Do not be an ‘</w:t>
      </w:r>
      <w:proofErr w:type="spellStart"/>
      <w:r w:rsidR="006826E3" w:rsidRPr="00262D28">
        <w:rPr>
          <w:rFonts w:cs="Traditional Arabic"/>
          <w:b/>
          <w:bCs/>
          <w:lang w:bidi="ar-EG"/>
        </w:rPr>
        <w:t>Areef</w:t>
      </w:r>
      <w:proofErr w:type="spellEnd"/>
      <w:r w:rsidR="006826E3" w:rsidRPr="00262D28">
        <w:rPr>
          <w:rFonts w:cs="Traditional Arabic"/>
          <w:b/>
          <w:bCs/>
          <w:lang w:bidi="ar-EG"/>
        </w:rPr>
        <w:t xml:space="preserve"> (chief of people who informs to the ruler)</w:t>
      </w:r>
      <w:r w:rsidR="00262D28" w:rsidRPr="00262D28">
        <w:rPr>
          <w:rFonts w:cs="Traditional Arabic"/>
          <w:b/>
          <w:bCs/>
          <w:lang w:bidi="ar-EG"/>
        </w:rPr>
        <w:t>, tax collector of law enforcer!</w:t>
      </w:r>
      <w:r w:rsidR="00262D28">
        <w:rPr>
          <w:rFonts w:cs="Traditional Arabic"/>
          <w:lang w:bidi="ar-EG"/>
        </w:rPr>
        <w:t xml:space="preserve">]. This Isnad is </w:t>
      </w:r>
      <w:proofErr w:type="gramStart"/>
      <w:r w:rsidR="00262D28">
        <w:rPr>
          <w:rFonts w:cs="Traditional Arabic"/>
          <w:lang w:bidi="ar-EG"/>
        </w:rPr>
        <w:t>Sahih</w:t>
      </w:r>
      <w:proofErr w:type="gramEnd"/>
      <w:r w:rsidR="00262D28">
        <w:rPr>
          <w:rFonts w:cs="Traditional Arabic"/>
          <w:lang w:bidi="ar-EG"/>
        </w:rPr>
        <w:t xml:space="preserve"> </w:t>
      </w:r>
      <w:r w:rsidR="004F4774">
        <w:rPr>
          <w:rFonts w:cs="Traditional Arabic"/>
          <w:lang w:bidi="ar-EG"/>
        </w:rPr>
        <w:t xml:space="preserve">and it is as if it is a summary of longer speech and resembles the speech of the previously mentioned Athar (report) of Ibn </w:t>
      </w:r>
      <w:proofErr w:type="spellStart"/>
      <w:r w:rsidR="004F4774">
        <w:rPr>
          <w:rFonts w:cs="Traditional Arabic"/>
          <w:lang w:bidi="ar-EG"/>
        </w:rPr>
        <w:t>Mas’ud</w:t>
      </w:r>
      <w:proofErr w:type="spellEnd"/>
      <w:r w:rsidR="004F4774">
        <w:rPr>
          <w:rFonts w:cs="Traditional Arabic"/>
          <w:lang w:bidi="ar-EG"/>
        </w:rPr>
        <w:t>.</w:t>
      </w:r>
    </w:p>
    <w:p w14:paraId="5F6102AE" w14:textId="27B0A76D" w:rsidR="004F4774" w:rsidRDefault="004F4774" w:rsidP="00774CE9">
      <w:pPr>
        <w:spacing w:after="0"/>
        <w:rPr>
          <w:rFonts w:cs="Traditional Arabic"/>
          <w:lang w:bidi="ar-EG"/>
        </w:rPr>
      </w:pPr>
    </w:p>
    <w:p w14:paraId="3F13CEC0" w14:textId="75EF6088" w:rsidR="004F4774" w:rsidRDefault="004F4774" w:rsidP="00774CE9">
      <w:pPr>
        <w:spacing w:after="0"/>
        <w:rPr>
          <w:rFonts w:cs="Traditional Arabic"/>
          <w:lang w:bidi="ar-EG"/>
        </w:rPr>
      </w:pPr>
    </w:p>
    <w:p w14:paraId="7B5737DD" w14:textId="11DB9E1B" w:rsidR="004F4774" w:rsidRPr="00FA24D0" w:rsidRDefault="004F4774" w:rsidP="00774CE9">
      <w:pPr>
        <w:spacing w:after="0"/>
        <w:rPr>
          <w:rFonts w:cs="Traditional Arabic"/>
          <w:b/>
          <w:bCs/>
          <w:lang w:bidi="ar-EG"/>
        </w:rPr>
      </w:pPr>
      <w:r w:rsidRPr="00FA24D0">
        <w:rPr>
          <w:rFonts w:cs="Traditional Arabic"/>
          <w:b/>
          <w:bCs/>
          <w:lang w:bidi="ar-EG"/>
        </w:rPr>
        <w:t xml:space="preserve">- Section: </w:t>
      </w:r>
      <w:r w:rsidR="00FA24D0" w:rsidRPr="00FA24D0">
        <w:rPr>
          <w:rFonts w:cs="Traditional Arabic"/>
          <w:b/>
          <w:bCs/>
          <w:lang w:bidi="ar-EG"/>
        </w:rPr>
        <w:t>The Ahadeeth related to the invalid</w:t>
      </w:r>
      <w:r w:rsidR="00D419E9">
        <w:rPr>
          <w:rFonts w:cs="Traditional Arabic"/>
          <w:b/>
          <w:bCs/>
          <w:lang w:bidi="ar-EG"/>
        </w:rPr>
        <w:t>a</w:t>
      </w:r>
      <w:r w:rsidR="00FA24D0" w:rsidRPr="00FA24D0">
        <w:rPr>
          <w:rFonts w:cs="Traditional Arabic"/>
          <w:b/>
          <w:bCs/>
          <w:lang w:bidi="ar-EG"/>
        </w:rPr>
        <w:t>t</w:t>
      </w:r>
      <w:r w:rsidR="00D419E9">
        <w:rPr>
          <w:rFonts w:cs="Traditional Arabic"/>
          <w:b/>
          <w:bCs/>
          <w:lang w:bidi="ar-EG"/>
        </w:rPr>
        <w:t>ion</w:t>
      </w:r>
      <w:r w:rsidR="00FA24D0" w:rsidRPr="00FA24D0">
        <w:rPr>
          <w:rFonts w:cs="Traditional Arabic"/>
          <w:b/>
          <w:bCs/>
          <w:lang w:bidi="ar-EG"/>
        </w:rPr>
        <w:t xml:space="preserve"> of the Wilayah (office of ruling) of the Fasiq.</w:t>
      </w:r>
    </w:p>
    <w:p w14:paraId="3DAF7B48" w14:textId="314D2955" w:rsidR="00FA24D0" w:rsidRDefault="00FA24D0" w:rsidP="00774CE9">
      <w:pPr>
        <w:spacing w:after="0"/>
        <w:rPr>
          <w:rFonts w:cs="Traditional Arabic"/>
          <w:lang w:bidi="ar-EG"/>
        </w:rPr>
      </w:pPr>
    </w:p>
    <w:p w14:paraId="78376C34" w14:textId="25303541" w:rsidR="00D419E9" w:rsidRDefault="00D419E9" w:rsidP="00774CE9">
      <w:pPr>
        <w:spacing w:after="0"/>
        <w:rPr>
          <w:rFonts w:cs="Traditional Arabic"/>
          <w:lang w:bidi="ar-EG"/>
        </w:rPr>
      </w:pPr>
      <w:r>
        <w:rPr>
          <w:rFonts w:cs="Traditional Arabic"/>
          <w:lang w:bidi="ar-EG"/>
        </w:rPr>
        <w:t>- The first Hadith:</w:t>
      </w:r>
      <w:r w:rsidR="00DE04E6">
        <w:rPr>
          <w:rFonts w:cs="Traditional Arabic"/>
          <w:lang w:bidi="ar-EG"/>
        </w:rPr>
        <w:t xml:space="preserve"> From Abdullah </w:t>
      </w:r>
      <w:proofErr w:type="gramStart"/>
      <w:r w:rsidR="00DE04E6">
        <w:rPr>
          <w:rFonts w:cs="Traditional Arabic"/>
          <w:lang w:bidi="ar-EG"/>
        </w:rPr>
        <w:t>Ibn</w:t>
      </w:r>
      <w:proofErr w:type="gramEnd"/>
      <w:r w:rsidR="00DE04E6">
        <w:rPr>
          <w:rFonts w:cs="Traditional Arabic"/>
          <w:lang w:bidi="ar-EG"/>
        </w:rPr>
        <w:t xml:space="preserve"> </w:t>
      </w:r>
      <w:proofErr w:type="spellStart"/>
      <w:r w:rsidR="00DE04E6">
        <w:rPr>
          <w:rFonts w:cs="Traditional Arabic"/>
          <w:lang w:bidi="ar-EG"/>
        </w:rPr>
        <w:t>Mas’ud</w:t>
      </w:r>
      <w:proofErr w:type="spellEnd"/>
      <w:r w:rsidR="00DE04E6">
        <w:rPr>
          <w:rFonts w:cs="Traditional Arabic"/>
          <w:lang w:bidi="ar-EG"/>
        </w:rPr>
        <w:t xml:space="preserve"> that the Prophet (saw) said: </w:t>
      </w:r>
    </w:p>
    <w:p w14:paraId="3358D76D" w14:textId="77777777" w:rsidR="00FA24D0" w:rsidRDefault="00FA24D0" w:rsidP="00774CE9">
      <w:pPr>
        <w:spacing w:after="0"/>
        <w:rPr>
          <w:rFonts w:cs="Traditional Arabic"/>
          <w:lang w:bidi="ar-EG"/>
        </w:rPr>
      </w:pPr>
    </w:p>
    <w:p w14:paraId="1D8C7B37" w14:textId="77777777" w:rsidR="00146026" w:rsidRPr="00E86FDF" w:rsidRDefault="00146026" w:rsidP="00146026">
      <w:pPr>
        <w:spacing w:after="0"/>
        <w:rPr>
          <w:rFonts w:ascii="Traditional Arabic" w:hAnsi="Traditional Arabic" w:cs="Traditional Arabic"/>
          <w:sz w:val="32"/>
          <w:szCs w:val="32"/>
          <w:rtl/>
          <w:lang w:bidi="ar-EG"/>
        </w:rPr>
      </w:pPr>
      <w:r w:rsidRPr="00E86FDF">
        <w:rPr>
          <w:rFonts w:ascii="Traditional Arabic" w:hAnsi="Traditional Arabic" w:cs="Traditional Arabic"/>
          <w:sz w:val="32"/>
          <w:szCs w:val="32"/>
          <w:rtl/>
          <w:lang w:bidi="ar-EG"/>
        </w:rPr>
        <w:t>سَيَلِي أُمُورَكُمْ بَعْدِي رِجَالٌ يُطْفِئُونَ السُّنَّةَ وَيَعْمَلُونَ بِالْبِدْعَةِ وَيُؤَخِّرُونَ الصَّلاَةَ عَنْ مَوَاقِيتِهَا. فَقُلْتُ: يَا رَسُولَ اللَّهِ إِنْ أَدْرَكْتُهُمْ كَيْفَ أَفْعَلُ؟ قَالَ: تَسْأَلُنِي يَا ابْنَ أُمِّ عَبْدٍ كَيْفَ تَفْعَلُ لاَ طَاعَةَ لِمَنْ عَصَى اللَّهَ</w:t>
      </w:r>
    </w:p>
    <w:p w14:paraId="423BE453" w14:textId="77777777" w:rsidR="00146026" w:rsidRDefault="00146026" w:rsidP="00146026">
      <w:pPr>
        <w:spacing w:after="0"/>
        <w:rPr>
          <w:rFonts w:cs="Traditional Arabic"/>
          <w:rtl/>
          <w:lang w:bidi="ar-EG"/>
        </w:rPr>
      </w:pPr>
    </w:p>
    <w:p w14:paraId="315FB4FD" w14:textId="01E27AFA" w:rsidR="00146026" w:rsidRPr="00E86FDF" w:rsidRDefault="00146026" w:rsidP="00146026">
      <w:pPr>
        <w:spacing w:after="0"/>
        <w:rPr>
          <w:rFonts w:cs="Traditional Arabic"/>
          <w:lang w:bidi="ar-EG"/>
        </w:rPr>
      </w:pPr>
      <w:r w:rsidRPr="00E86FDF">
        <w:rPr>
          <w:rFonts w:cs="Traditional Arabic"/>
          <w:lang w:bidi="ar-EG"/>
        </w:rPr>
        <w:t>“Your affairs after me will be governed by men who extinguish the Sunnah</w:t>
      </w:r>
      <w:r w:rsidR="00DB34CA">
        <w:rPr>
          <w:rFonts w:cs="Traditional Arabic"/>
          <w:lang w:bidi="ar-EG"/>
        </w:rPr>
        <w:t xml:space="preserve">, </w:t>
      </w:r>
      <w:r w:rsidR="00247A37">
        <w:rPr>
          <w:rFonts w:cs="Traditional Arabic"/>
          <w:lang w:bidi="ar-EG"/>
        </w:rPr>
        <w:t>act by the</w:t>
      </w:r>
      <w:r w:rsidRPr="00E86FDF">
        <w:rPr>
          <w:rFonts w:cs="Traditional Arabic"/>
          <w:lang w:bidi="ar-EG"/>
        </w:rPr>
        <w:t xml:space="preserve"> Bid’ah (innovation) and delay the Salah (prayer) from its set timings”. I asked: “O Messenger of Allah, if I live to see them, what should I do?” He replied: “You are asking me O </w:t>
      </w:r>
      <w:proofErr w:type="gramStart"/>
      <w:r w:rsidR="007745E1">
        <w:rPr>
          <w:rFonts w:cs="Traditional Arabic"/>
          <w:lang w:bidi="ar-EG"/>
        </w:rPr>
        <w:t>Ibn</w:t>
      </w:r>
      <w:proofErr w:type="gramEnd"/>
      <w:r w:rsidR="007745E1">
        <w:rPr>
          <w:rFonts w:cs="Traditional Arabic"/>
          <w:lang w:bidi="ar-EG"/>
        </w:rPr>
        <w:t xml:space="preserve"> </w:t>
      </w:r>
      <w:r w:rsidRPr="00E86FDF">
        <w:rPr>
          <w:rFonts w:cs="Traditional Arabic"/>
          <w:lang w:bidi="ar-EG"/>
        </w:rPr>
        <w:t>Umm ‘Abd, what you should do?!</w:t>
      </w:r>
      <w:r w:rsidRPr="00E86FDF">
        <w:rPr>
          <w:rFonts w:cs="Traditional Arabic"/>
          <w:b/>
          <w:bCs/>
          <w:lang w:bidi="ar-EG"/>
        </w:rPr>
        <w:t xml:space="preserve"> There is no obedience to the one who has disobeyed Allah”</w:t>
      </w:r>
      <w:r w:rsidRPr="00E86FDF">
        <w:rPr>
          <w:rFonts w:cs="Traditional Arabic"/>
          <w:lang w:bidi="ar-EG"/>
        </w:rPr>
        <w:t>.</w:t>
      </w:r>
    </w:p>
    <w:p w14:paraId="3FAF16BE" w14:textId="77777777" w:rsidR="00146026" w:rsidRPr="00E86FDF" w:rsidRDefault="00146026" w:rsidP="00146026">
      <w:pPr>
        <w:spacing w:after="0"/>
        <w:rPr>
          <w:rFonts w:cs="Traditional Arabic"/>
          <w:lang w:bidi="ar-EG"/>
        </w:rPr>
      </w:pPr>
    </w:p>
    <w:p w14:paraId="3773543B" w14:textId="2BC98D82" w:rsidR="00651D10" w:rsidRDefault="00863B46" w:rsidP="00146026">
      <w:pPr>
        <w:spacing w:after="0"/>
        <w:rPr>
          <w:rFonts w:cs="Traditional Arabic"/>
          <w:lang w:bidi="ar-EG"/>
        </w:rPr>
      </w:pPr>
      <w:r>
        <w:rPr>
          <w:rFonts w:cs="Traditional Arabic"/>
          <w:lang w:bidi="ar-EG"/>
        </w:rPr>
        <w:t>It was related</w:t>
      </w:r>
      <w:r w:rsidR="00146026" w:rsidRPr="00E86FDF">
        <w:rPr>
          <w:rFonts w:cs="Traditional Arabic"/>
          <w:lang w:bidi="ar-EG"/>
        </w:rPr>
        <w:t xml:space="preserve"> by Ibn Majah and by Ahmad</w:t>
      </w:r>
      <w:r>
        <w:rPr>
          <w:rFonts w:cs="Traditional Arabic"/>
          <w:lang w:bidi="ar-EG"/>
        </w:rPr>
        <w:t xml:space="preserve">. The above wording is that recorded by Ibn Majah. </w:t>
      </w:r>
    </w:p>
    <w:p w14:paraId="04F7CE4B" w14:textId="6E468EE3" w:rsidR="00651D10" w:rsidRDefault="00651D10" w:rsidP="00774CE9">
      <w:pPr>
        <w:spacing w:after="0"/>
        <w:rPr>
          <w:rFonts w:cs="Traditional Arabic"/>
          <w:lang w:bidi="ar-EG"/>
        </w:rPr>
      </w:pPr>
    </w:p>
    <w:p w14:paraId="23E4926D" w14:textId="28DF5F73" w:rsidR="00863B46" w:rsidRDefault="00863B46" w:rsidP="00774CE9">
      <w:pPr>
        <w:spacing w:after="0"/>
        <w:rPr>
          <w:rFonts w:cs="Traditional Arabic"/>
          <w:lang w:bidi="ar-EG"/>
        </w:rPr>
      </w:pPr>
      <w:r>
        <w:rPr>
          <w:rFonts w:cs="Traditional Arabic"/>
          <w:lang w:bidi="ar-EG"/>
        </w:rPr>
        <w:t xml:space="preserve">As for the </w:t>
      </w:r>
      <w:proofErr w:type="spellStart"/>
      <w:r>
        <w:rPr>
          <w:rFonts w:cs="Traditional Arabic"/>
          <w:lang w:bidi="ar-EG"/>
        </w:rPr>
        <w:t>Lafzh</w:t>
      </w:r>
      <w:proofErr w:type="spellEnd"/>
      <w:r>
        <w:rPr>
          <w:rFonts w:cs="Traditional Arabic"/>
          <w:lang w:bidi="ar-EG"/>
        </w:rPr>
        <w:t xml:space="preserve"> (wording) of Ahmad</w:t>
      </w:r>
      <w:r w:rsidR="00DD6535">
        <w:rPr>
          <w:rFonts w:cs="Traditional Arabic"/>
          <w:lang w:bidi="ar-EG"/>
        </w:rPr>
        <w:t xml:space="preserve">, then it was as follows: </w:t>
      </w:r>
    </w:p>
    <w:p w14:paraId="0EEA58CF" w14:textId="4F5DBE03" w:rsidR="00651D10" w:rsidRDefault="00651D10" w:rsidP="00774CE9">
      <w:pPr>
        <w:spacing w:after="0"/>
        <w:rPr>
          <w:rFonts w:cs="Traditional Arabic"/>
          <w:lang w:bidi="ar-EG"/>
        </w:rPr>
      </w:pPr>
    </w:p>
    <w:p w14:paraId="25244E56" w14:textId="77777777" w:rsidR="00DD6535" w:rsidRPr="00E86FDF" w:rsidRDefault="00DD6535" w:rsidP="00DD6535">
      <w:pPr>
        <w:spacing w:after="0"/>
        <w:rPr>
          <w:rFonts w:cs="Traditional Arabic"/>
          <w:sz w:val="32"/>
          <w:szCs w:val="32"/>
          <w:rtl/>
          <w:lang w:bidi="ar-EG"/>
        </w:rPr>
      </w:pPr>
      <w:r w:rsidRPr="00E86FDF">
        <w:rPr>
          <w:rFonts w:cs="Traditional Arabic"/>
          <w:sz w:val="32"/>
          <w:szCs w:val="32"/>
          <w:rtl/>
          <w:lang w:bidi="ar-EG"/>
        </w:rPr>
        <w:t>إنَّهُ سَيَلِي أَمْرَكُمْ مِنْ بَعْدِي</w:t>
      </w:r>
      <w:r w:rsidRPr="00E86FDF">
        <w:rPr>
          <w:rtl/>
        </w:rPr>
        <w:t xml:space="preserve"> </w:t>
      </w:r>
      <w:r w:rsidRPr="00E86FDF">
        <w:rPr>
          <w:rFonts w:cs="Traditional Arabic"/>
          <w:sz w:val="32"/>
          <w:szCs w:val="32"/>
          <w:rtl/>
          <w:lang w:bidi="ar-EG"/>
        </w:rPr>
        <w:t>رِجَالٌ يُطْفِئُونَ السُّنَّةَ وَيُحْدِثُونَ البِدْعَةَ وَيُؤَخِّرُونَ الصَّلاةَ عَنْ مَواقِيتِهَا  قَالَ ابْنُ مَسْعود: يَا رَسُولَ اللهِ، كَيْفَ بِي إِنْ أَدْرَكْتُهُمْ؟ قَالَ: "</w:t>
      </w:r>
      <w:r w:rsidRPr="00E86FDF">
        <w:rPr>
          <w:rFonts w:cs="Traditional Arabic"/>
          <w:b/>
          <w:bCs/>
          <w:sz w:val="32"/>
          <w:szCs w:val="32"/>
          <w:rtl/>
          <w:lang w:bidi="ar-EG"/>
        </w:rPr>
        <w:t>لَيْسَ, يَا بْنَ أُمِّ عَبْدٍ, طَاعَةً لِمَنْ عَصَى اللهَ</w:t>
      </w:r>
      <w:r w:rsidRPr="00E86FDF">
        <w:rPr>
          <w:rFonts w:cs="Traditional Arabic"/>
          <w:sz w:val="32"/>
          <w:szCs w:val="32"/>
          <w:rtl/>
          <w:lang w:bidi="ar-EG"/>
        </w:rPr>
        <w:t xml:space="preserve"> "، قالها ثلاث مرات </w:t>
      </w:r>
    </w:p>
    <w:p w14:paraId="56D358F2" w14:textId="77777777" w:rsidR="00DD6535" w:rsidRDefault="00DD6535" w:rsidP="00DD6535">
      <w:pPr>
        <w:spacing w:after="0"/>
        <w:rPr>
          <w:rFonts w:cs="Traditional Arabic"/>
          <w:lang w:bidi="ar-EG"/>
        </w:rPr>
      </w:pPr>
    </w:p>
    <w:p w14:paraId="7CDE0F55" w14:textId="70325AD4" w:rsidR="00DD6535" w:rsidRPr="00E86FDF" w:rsidRDefault="00DD6535" w:rsidP="00DD6535">
      <w:pPr>
        <w:spacing w:after="0"/>
        <w:rPr>
          <w:rFonts w:cs="Traditional Arabic"/>
          <w:lang w:bidi="ar-EG"/>
        </w:rPr>
      </w:pPr>
      <w:r w:rsidRPr="00E86FDF">
        <w:rPr>
          <w:rFonts w:cs="Traditional Arabic"/>
          <w:lang w:bidi="ar-EG"/>
        </w:rPr>
        <w:t xml:space="preserve">“Your affair after me will be governed by men who extinguish the Sunnah, innovating the Bid’ah (innovation) and delaying the Salah (prayer) from its set timings”. Ibn </w:t>
      </w:r>
      <w:proofErr w:type="spellStart"/>
      <w:r w:rsidRPr="00E86FDF">
        <w:rPr>
          <w:rFonts w:cs="Traditional Arabic"/>
          <w:lang w:bidi="ar-EG"/>
        </w:rPr>
        <w:t>Mas’ud</w:t>
      </w:r>
      <w:proofErr w:type="spellEnd"/>
      <w:r w:rsidRPr="00E86FDF">
        <w:rPr>
          <w:rFonts w:cs="Traditional Arabic"/>
          <w:lang w:bidi="ar-EG"/>
        </w:rPr>
        <w:t xml:space="preserve"> asked: “O Messenger of Allah, how should I be if I live to see them?” He said: “</w:t>
      </w:r>
      <w:r w:rsidRPr="005B3361">
        <w:rPr>
          <w:rFonts w:cs="Traditional Arabic"/>
          <w:b/>
          <w:bCs/>
          <w:lang w:bidi="ar-EG"/>
        </w:rPr>
        <w:t>O Ibn Umm ‘Abd, there is no obedience to the one who has disobeyed Allah</w:t>
      </w:r>
      <w:r w:rsidRPr="00E86FDF">
        <w:rPr>
          <w:rFonts w:cs="Traditional Arabic"/>
          <w:lang w:bidi="ar-EG"/>
        </w:rPr>
        <w:t xml:space="preserve">”. He said it three times]. </w:t>
      </w:r>
    </w:p>
    <w:p w14:paraId="5A4F5780" w14:textId="30DC9E3F" w:rsidR="00651D10" w:rsidRDefault="00651D10" w:rsidP="00774CE9">
      <w:pPr>
        <w:spacing w:after="0"/>
        <w:rPr>
          <w:rFonts w:cs="Traditional Arabic"/>
          <w:lang w:bidi="ar-EG"/>
        </w:rPr>
      </w:pPr>
    </w:p>
    <w:p w14:paraId="472BD379" w14:textId="31A0B6A3" w:rsidR="00DA35B3" w:rsidRPr="00E86FDF" w:rsidRDefault="00DA35B3" w:rsidP="00DA35B3">
      <w:pPr>
        <w:spacing w:after="0"/>
        <w:rPr>
          <w:rFonts w:cs="Traditional Arabic"/>
          <w:lang w:bidi="ar-EG"/>
        </w:rPr>
      </w:pPr>
      <w:r w:rsidRPr="00E86FDF">
        <w:rPr>
          <w:rFonts w:cs="Traditional Arabic"/>
          <w:lang w:bidi="ar-EG"/>
        </w:rPr>
        <w:t xml:space="preserve">Abdullah bin Ahmad said: </w:t>
      </w:r>
      <w:r>
        <w:rPr>
          <w:rFonts w:cs="Traditional Arabic"/>
          <w:lang w:bidi="ar-EG"/>
        </w:rPr>
        <w:t>“</w:t>
      </w:r>
      <w:r w:rsidRPr="00E86FDF">
        <w:rPr>
          <w:rFonts w:cs="Traditional Arabic"/>
          <w:lang w:bidi="ar-EG"/>
        </w:rPr>
        <w:t xml:space="preserve">I </w:t>
      </w:r>
      <w:r w:rsidR="007F5B38">
        <w:rPr>
          <w:rFonts w:cs="Traditional Arabic"/>
          <w:lang w:bidi="ar-EG"/>
        </w:rPr>
        <w:t xml:space="preserve">myself </w:t>
      </w:r>
      <w:r w:rsidRPr="00E86FDF">
        <w:rPr>
          <w:rFonts w:cs="Traditional Arabic"/>
          <w:lang w:bidi="ar-EG"/>
        </w:rPr>
        <w:t xml:space="preserve">heard </w:t>
      </w:r>
      <w:r w:rsidR="007F5B38">
        <w:rPr>
          <w:rFonts w:cs="Traditional Arabic"/>
          <w:lang w:bidi="ar-EG"/>
        </w:rPr>
        <w:t>similar to</w:t>
      </w:r>
      <w:r>
        <w:rPr>
          <w:rFonts w:cs="Traditional Arabic"/>
          <w:lang w:bidi="ar-EG"/>
        </w:rPr>
        <w:t xml:space="preserve"> it</w:t>
      </w:r>
      <w:r w:rsidRPr="00E86FDF">
        <w:rPr>
          <w:rFonts w:cs="Traditional Arabic"/>
          <w:lang w:bidi="ar-EG"/>
        </w:rPr>
        <w:t xml:space="preserve"> from Muhammad bin As-Sabah</w:t>
      </w:r>
      <w:r>
        <w:rPr>
          <w:rFonts w:cs="Traditional Arabic"/>
          <w:lang w:bidi="ar-EG"/>
        </w:rPr>
        <w:t>”</w:t>
      </w:r>
      <w:r w:rsidR="007F5B38">
        <w:rPr>
          <w:rFonts w:cs="Traditional Arabic"/>
          <w:lang w:bidi="ar-EG"/>
        </w:rPr>
        <w:t xml:space="preserve"> and Ibn ‘</w:t>
      </w:r>
      <w:proofErr w:type="spellStart"/>
      <w:r w:rsidR="007F5B38">
        <w:rPr>
          <w:rFonts w:cs="Traditional Arabic"/>
          <w:lang w:bidi="ar-EG"/>
        </w:rPr>
        <w:t>Asakir</w:t>
      </w:r>
      <w:proofErr w:type="spellEnd"/>
      <w:r w:rsidR="007F5B38">
        <w:rPr>
          <w:rFonts w:cs="Traditional Arabic"/>
          <w:lang w:bidi="ar-EG"/>
        </w:rPr>
        <w:t xml:space="preserve"> and At-</w:t>
      </w:r>
      <w:r w:rsidR="00AA1E33">
        <w:rPr>
          <w:rFonts w:cs="Traditional Arabic"/>
          <w:lang w:bidi="ar-EG"/>
        </w:rPr>
        <w:t>T</w:t>
      </w:r>
      <w:r w:rsidR="007F5B38">
        <w:rPr>
          <w:rFonts w:cs="Traditional Arabic"/>
          <w:lang w:bidi="ar-EG"/>
        </w:rPr>
        <w:t>abarani related from him</w:t>
      </w:r>
      <w:r w:rsidR="00AA1E33">
        <w:rPr>
          <w:rFonts w:cs="Traditional Arabic"/>
          <w:lang w:bidi="ar-EG"/>
        </w:rPr>
        <w:t xml:space="preserve">. This </w:t>
      </w:r>
      <w:r w:rsidR="003E23B1">
        <w:rPr>
          <w:rFonts w:cs="Traditional Arabic"/>
          <w:lang w:bidi="ar-EG"/>
        </w:rPr>
        <w:t xml:space="preserve">wording of Ahmad is complete and </w:t>
      </w:r>
      <w:proofErr w:type="gramStart"/>
      <w:r w:rsidR="003E23B1">
        <w:rPr>
          <w:rFonts w:cs="Traditional Arabic"/>
          <w:lang w:bidi="ar-EG"/>
        </w:rPr>
        <w:t>full</w:t>
      </w:r>
      <w:proofErr w:type="gramEnd"/>
      <w:r w:rsidR="003E23B1">
        <w:rPr>
          <w:rFonts w:cs="Traditional Arabic"/>
          <w:lang w:bidi="ar-EG"/>
        </w:rPr>
        <w:t xml:space="preserve"> and </w:t>
      </w:r>
      <w:r w:rsidRPr="00E86FDF">
        <w:rPr>
          <w:rFonts w:cs="Traditional Arabic"/>
          <w:lang w:bidi="ar-EG"/>
        </w:rPr>
        <w:t>Sheikh Ahmad Shakir classified it as Sahih</w:t>
      </w:r>
      <w:r w:rsidR="003E23B1">
        <w:rPr>
          <w:rFonts w:cs="Traditional Arabic"/>
          <w:lang w:bidi="ar-EG"/>
        </w:rPr>
        <w:t>.</w:t>
      </w:r>
      <w:r w:rsidRPr="00E86FDF">
        <w:rPr>
          <w:rFonts w:cs="Traditional Arabic"/>
          <w:lang w:bidi="ar-EG"/>
        </w:rPr>
        <w:t xml:space="preserve"> Al-Baihaqi</w:t>
      </w:r>
      <w:r w:rsidR="001B78D2">
        <w:rPr>
          <w:rFonts w:cs="Traditional Arabic"/>
          <w:lang w:bidi="ar-EG"/>
        </w:rPr>
        <w:t>y</w:t>
      </w:r>
      <w:r w:rsidRPr="00E86FDF">
        <w:rPr>
          <w:rFonts w:cs="Traditional Arabic"/>
          <w:lang w:bidi="ar-EG"/>
        </w:rPr>
        <w:t xml:space="preserve"> recorded it in his “</w:t>
      </w:r>
      <w:r w:rsidRPr="00E86FDF">
        <w:rPr>
          <w:rFonts w:cs="Traditional Arabic"/>
          <w:b/>
          <w:bCs/>
          <w:lang w:bidi="ar-EG"/>
        </w:rPr>
        <w:t>As-Sunan Al-Kubra</w:t>
      </w:r>
      <w:r w:rsidRPr="00E86FDF">
        <w:rPr>
          <w:rFonts w:cs="Traditional Arabic"/>
          <w:lang w:bidi="ar-EG"/>
        </w:rPr>
        <w:t xml:space="preserve">” </w:t>
      </w:r>
      <w:r w:rsidR="00995C5A">
        <w:rPr>
          <w:rFonts w:cs="Traditional Arabic"/>
          <w:lang w:bidi="ar-EG"/>
        </w:rPr>
        <w:t>and “</w:t>
      </w:r>
      <w:proofErr w:type="spellStart"/>
      <w:r w:rsidR="00995C5A" w:rsidRPr="00995C5A">
        <w:rPr>
          <w:rFonts w:cs="Traditional Arabic"/>
          <w:b/>
          <w:bCs/>
          <w:lang w:bidi="ar-EG"/>
        </w:rPr>
        <w:t>Dalaa’il</w:t>
      </w:r>
      <w:proofErr w:type="spellEnd"/>
      <w:r w:rsidR="00995C5A" w:rsidRPr="00995C5A">
        <w:rPr>
          <w:rFonts w:cs="Traditional Arabic"/>
          <w:b/>
          <w:bCs/>
          <w:lang w:bidi="ar-EG"/>
        </w:rPr>
        <w:t xml:space="preserve"> An-</w:t>
      </w:r>
      <w:proofErr w:type="spellStart"/>
      <w:r w:rsidR="00995C5A" w:rsidRPr="00995C5A">
        <w:rPr>
          <w:rFonts w:cs="Traditional Arabic"/>
          <w:b/>
          <w:bCs/>
          <w:lang w:bidi="ar-EG"/>
        </w:rPr>
        <w:t>Nubuwwah</w:t>
      </w:r>
      <w:proofErr w:type="spellEnd"/>
      <w:r w:rsidR="00995C5A">
        <w:rPr>
          <w:rFonts w:cs="Traditional Arabic"/>
          <w:lang w:bidi="ar-EG"/>
        </w:rPr>
        <w:t>” by</w:t>
      </w:r>
      <w:r w:rsidRPr="00E86FDF">
        <w:rPr>
          <w:rFonts w:cs="Traditional Arabic"/>
          <w:lang w:bidi="ar-EG"/>
        </w:rPr>
        <w:t xml:space="preserve"> the path of Muhammad bin As-Sabah.</w:t>
      </w:r>
    </w:p>
    <w:p w14:paraId="1AAF9B13" w14:textId="1403326A" w:rsidR="00651D10" w:rsidRDefault="00651D10" w:rsidP="00774CE9">
      <w:pPr>
        <w:spacing w:after="0"/>
        <w:rPr>
          <w:rFonts w:cs="Traditional Arabic"/>
          <w:lang w:bidi="ar-EG"/>
        </w:rPr>
      </w:pPr>
    </w:p>
    <w:p w14:paraId="59B1CAEC" w14:textId="50E007B4" w:rsidR="009D2351" w:rsidRPr="00B924DE" w:rsidRDefault="009D2351" w:rsidP="00774CE9">
      <w:pPr>
        <w:spacing w:after="0"/>
        <w:rPr>
          <w:rFonts w:cs="Traditional Arabic"/>
          <w:lang w:val="en-US" w:bidi="ar-EG"/>
        </w:rPr>
      </w:pPr>
      <w:r>
        <w:rPr>
          <w:rFonts w:cs="Traditional Arabic"/>
          <w:lang w:bidi="ar-EG"/>
        </w:rPr>
        <w:t xml:space="preserve">The Isnad of Imam Ahmad </w:t>
      </w:r>
      <w:proofErr w:type="gramStart"/>
      <w:r>
        <w:rPr>
          <w:rFonts w:cs="Traditional Arabic"/>
          <w:lang w:bidi="ar-EG"/>
        </w:rPr>
        <w:t>is:</w:t>
      </w:r>
      <w:proofErr w:type="gramEnd"/>
      <w:r>
        <w:rPr>
          <w:rFonts w:cs="Traditional Arabic"/>
          <w:lang w:bidi="ar-EG"/>
        </w:rPr>
        <w:t xml:space="preserve"> </w:t>
      </w:r>
      <w:r w:rsidR="00D847FD">
        <w:rPr>
          <w:rFonts w:cs="Traditional Arabic"/>
          <w:lang w:bidi="ar-EG"/>
        </w:rPr>
        <w:t xml:space="preserve">Muhammad bin </w:t>
      </w:r>
      <w:r w:rsidR="005A68B0">
        <w:rPr>
          <w:rFonts w:cs="Traditional Arabic"/>
          <w:lang w:bidi="ar-EG"/>
        </w:rPr>
        <w:t xml:space="preserve">As-Sabah related to us from </w:t>
      </w:r>
      <w:proofErr w:type="spellStart"/>
      <w:r w:rsidR="005A68B0">
        <w:rPr>
          <w:rFonts w:cs="Traditional Arabic"/>
          <w:lang w:bidi="ar-EG"/>
        </w:rPr>
        <w:t>Isma’eel</w:t>
      </w:r>
      <w:proofErr w:type="spellEnd"/>
      <w:r w:rsidR="005A68B0">
        <w:rPr>
          <w:rFonts w:cs="Traditional Arabic"/>
          <w:lang w:bidi="ar-EG"/>
        </w:rPr>
        <w:t xml:space="preserve"> bin Zakariya, from Abdullah bin Uthman bin </w:t>
      </w:r>
      <w:proofErr w:type="spellStart"/>
      <w:r w:rsidR="00B924DE">
        <w:rPr>
          <w:rFonts w:cs="Traditional Arabic"/>
          <w:lang w:val="en-US" w:bidi="ar-EG"/>
        </w:rPr>
        <w:t>Khuthaim</w:t>
      </w:r>
      <w:proofErr w:type="spellEnd"/>
      <w:r w:rsidR="00B924DE">
        <w:rPr>
          <w:rFonts w:cs="Traditional Arabic"/>
          <w:lang w:val="en-US" w:bidi="ar-EG"/>
        </w:rPr>
        <w:t>, from Al-</w:t>
      </w:r>
      <w:proofErr w:type="spellStart"/>
      <w:r w:rsidR="00B924DE">
        <w:rPr>
          <w:rFonts w:cs="Traditional Arabic"/>
          <w:lang w:val="en-US" w:bidi="ar-EG"/>
        </w:rPr>
        <w:t>Qasim</w:t>
      </w:r>
      <w:proofErr w:type="spellEnd"/>
      <w:r w:rsidR="00B924DE">
        <w:rPr>
          <w:rFonts w:cs="Traditional Arabic"/>
          <w:lang w:val="en-US" w:bidi="ar-EG"/>
        </w:rPr>
        <w:t xml:space="preserve"> bin </w:t>
      </w:r>
      <w:proofErr w:type="spellStart"/>
      <w:r w:rsidR="00B924DE">
        <w:rPr>
          <w:rFonts w:cs="Traditional Arabic"/>
          <w:lang w:val="en-US" w:bidi="ar-EG"/>
        </w:rPr>
        <w:t>Abdur</w:t>
      </w:r>
      <w:proofErr w:type="spellEnd"/>
      <w:r w:rsidR="00B924DE">
        <w:rPr>
          <w:rFonts w:cs="Traditional Arabic"/>
          <w:lang w:val="en-US" w:bidi="ar-EG"/>
        </w:rPr>
        <w:t xml:space="preserve"> Rahman, from his father, from Abdullah bin </w:t>
      </w:r>
      <w:proofErr w:type="spellStart"/>
      <w:r w:rsidR="00B924DE">
        <w:rPr>
          <w:rFonts w:cs="Traditional Arabic"/>
          <w:lang w:val="en-US" w:bidi="ar-EG"/>
        </w:rPr>
        <w:t>Mas’ud</w:t>
      </w:r>
      <w:proofErr w:type="spellEnd"/>
      <w:r w:rsidR="00B924DE">
        <w:rPr>
          <w:rFonts w:cs="Traditional Arabic"/>
          <w:lang w:val="en-US" w:bidi="ar-EG"/>
        </w:rPr>
        <w:t xml:space="preserve"> who said: “The Hadith …”.</w:t>
      </w:r>
    </w:p>
    <w:p w14:paraId="7E881682" w14:textId="45D474A2" w:rsidR="00651D10" w:rsidRDefault="00651D10" w:rsidP="00774CE9">
      <w:pPr>
        <w:spacing w:after="0"/>
        <w:rPr>
          <w:rFonts w:cs="Traditional Arabic"/>
          <w:lang w:bidi="ar-EG"/>
        </w:rPr>
      </w:pPr>
    </w:p>
    <w:p w14:paraId="028B4AFD" w14:textId="20691A1C" w:rsidR="00651D10" w:rsidRDefault="00B924DE" w:rsidP="00774CE9">
      <w:pPr>
        <w:spacing w:after="0"/>
        <w:rPr>
          <w:rFonts w:cs="Traditional Arabic"/>
          <w:lang w:bidi="ar-EG"/>
        </w:rPr>
      </w:pPr>
      <w:r>
        <w:rPr>
          <w:rFonts w:cs="Traditional Arabic"/>
          <w:lang w:bidi="ar-EG"/>
        </w:rPr>
        <w:t xml:space="preserve">- </w:t>
      </w:r>
      <w:r w:rsidR="00E53D7E">
        <w:rPr>
          <w:rFonts w:cs="Traditional Arabic"/>
          <w:lang w:bidi="ar-EG"/>
        </w:rPr>
        <w:t>Muhammad bin As-Sabah</w:t>
      </w:r>
      <w:r w:rsidR="00272521">
        <w:rPr>
          <w:rFonts w:cs="Traditional Arabic"/>
          <w:lang w:bidi="ar-EG"/>
        </w:rPr>
        <w:t xml:space="preserve"> Al-</w:t>
      </w:r>
      <w:proofErr w:type="spellStart"/>
      <w:r w:rsidR="00272521">
        <w:rPr>
          <w:rFonts w:cs="Traditional Arabic"/>
          <w:lang w:bidi="ar-EG"/>
        </w:rPr>
        <w:t>Dulabiy</w:t>
      </w:r>
      <w:proofErr w:type="spellEnd"/>
      <w:r w:rsidR="00745325">
        <w:rPr>
          <w:rFonts w:cs="Traditional Arabic"/>
          <w:lang w:bidi="ar-EG"/>
        </w:rPr>
        <w:t xml:space="preserve">, Abu </w:t>
      </w:r>
      <w:proofErr w:type="spellStart"/>
      <w:r w:rsidR="00745325">
        <w:rPr>
          <w:rFonts w:cs="Traditional Arabic"/>
          <w:lang w:bidi="ar-EG"/>
        </w:rPr>
        <w:t>Ja’far</w:t>
      </w:r>
      <w:proofErr w:type="spellEnd"/>
      <w:r w:rsidR="00745325">
        <w:rPr>
          <w:rFonts w:cs="Traditional Arabic"/>
          <w:lang w:bidi="ar-EG"/>
        </w:rPr>
        <w:t xml:space="preserve"> Al-</w:t>
      </w:r>
      <w:proofErr w:type="spellStart"/>
      <w:r w:rsidR="00745325">
        <w:rPr>
          <w:rFonts w:cs="Traditional Arabic"/>
          <w:lang w:bidi="ar-EG"/>
        </w:rPr>
        <w:t>Baghdadiy</w:t>
      </w:r>
      <w:proofErr w:type="spellEnd"/>
      <w:r w:rsidR="007A1D4E">
        <w:rPr>
          <w:rFonts w:cs="Traditional Arabic"/>
          <w:lang w:bidi="ar-EG"/>
        </w:rPr>
        <w:t>. He</w:t>
      </w:r>
      <w:r w:rsidR="0080478C">
        <w:rPr>
          <w:rFonts w:cs="Traditional Arabic"/>
          <w:lang w:bidi="ar-EG"/>
        </w:rPr>
        <w:t xml:space="preserve"> is Thiqah </w:t>
      </w:r>
      <w:proofErr w:type="spellStart"/>
      <w:r w:rsidR="0080478C">
        <w:rPr>
          <w:rFonts w:cs="Traditional Arabic"/>
          <w:lang w:bidi="ar-EG"/>
        </w:rPr>
        <w:t>Thabat</w:t>
      </w:r>
      <w:proofErr w:type="spellEnd"/>
      <w:r w:rsidR="0080478C">
        <w:rPr>
          <w:rFonts w:cs="Traditional Arabic"/>
          <w:lang w:bidi="ar-EG"/>
        </w:rPr>
        <w:t xml:space="preserve"> </w:t>
      </w:r>
      <w:proofErr w:type="spellStart"/>
      <w:r w:rsidR="0080478C">
        <w:rPr>
          <w:rFonts w:cs="Traditional Arabic"/>
          <w:lang w:bidi="ar-EG"/>
        </w:rPr>
        <w:t>Hafizh</w:t>
      </w:r>
      <w:proofErr w:type="spellEnd"/>
      <w:r w:rsidR="0080478C">
        <w:rPr>
          <w:rFonts w:cs="Traditional Arabic"/>
          <w:lang w:bidi="ar-EG"/>
        </w:rPr>
        <w:t xml:space="preserve"> (trustworthy, reliable and strong in memorisation)</w:t>
      </w:r>
      <w:r w:rsidR="00C13A3E">
        <w:rPr>
          <w:rFonts w:cs="Traditional Arabic"/>
          <w:lang w:bidi="ar-EG"/>
        </w:rPr>
        <w:t xml:space="preserve"> and there is a consensus upon his authentication. He was authenticated by Ahmad, Ibn </w:t>
      </w:r>
      <w:proofErr w:type="spellStart"/>
      <w:r w:rsidR="00C13A3E">
        <w:rPr>
          <w:rFonts w:cs="Traditional Arabic"/>
          <w:lang w:bidi="ar-EG"/>
        </w:rPr>
        <w:t>M</w:t>
      </w:r>
      <w:r w:rsidR="006819F8">
        <w:rPr>
          <w:rFonts w:cs="Traditional Arabic"/>
          <w:lang w:bidi="ar-EG"/>
        </w:rPr>
        <w:t>a</w:t>
      </w:r>
      <w:r w:rsidR="00C13A3E">
        <w:rPr>
          <w:rFonts w:cs="Traditional Arabic"/>
          <w:lang w:bidi="ar-EG"/>
        </w:rPr>
        <w:t>’een</w:t>
      </w:r>
      <w:proofErr w:type="spellEnd"/>
      <w:r w:rsidR="00D30AF0">
        <w:rPr>
          <w:rFonts w:cs="Traditional Arabic"/>
          <w:lang w:bidi="ar-EG"/>
        </w:rPr>
        <w:t xml:space="preserve">, </w:t>
      </w:r>
      <w:r w:rsidR="002612F0">
        <w:rPr>
          <w:rFonts w:cs="Traditional Arabic"/>
          <w:lang w:bidi="ar-EG"/>
        </w:rPr>
        <w:t>Al</w:t>
      </w:r>
      <w:proofErr w:type="gramStart"/>
      <w:r w:rsidR="002612F0">
        <w:rPr>
          <w:rFonts w:cs="Traditional Arabic"/>
          <w:lang w:bidi="ar-EG"/>
        </w:rPr>
        <w:t>-‘</w:t>
      </w:r>
      <w:proofErr w:type="spellStart"/>
      <w:proofErr w:type="gramEnd"/>
      <w:r w:rsidR="000C2532">
        <w:rPr>
          <w:rFonts w:cs="Traditional Arabic"/>
          <w:lang w:bidi="ar-EG"/>
        </w:rPr>
        <w:t>Ij</w:t>
      </w:r>
      <w:r w:rsidR="002612F0">
        <w:rPr>
          <w:rFonts w:cs="Traditional Arabic"/>
          <w:lang w:bidi="ar-EG"/>
        </w:rPr>
        <w:t>liy</w:t>
      </w:r>
      <w:proofErr w:type="spellEnd"/>
      <w:r w:rsidR="002612F0">
        <w:rPr>
          <w:rFonts w:cs="Traditional Arabic"/>
          <w:lang w:bidi="ar-EG"/>
        </w:rPr>
        <w:t xml:space="preserve">, </w:t>
      </w:r>
      <w:r w:rsidR="00D30AF0">
        <w:rPr>
          <w:rFonts w:cs="Traditional Arabic"/>
          <w:lang w:bidi="ar-EG"/>
        </w:rPr>
        <w:t xml:space="preserve">Ya’qub bin </w:t>
      </w:r>
      <w:proofErr w:type="spellStart"/>
      <w:r w:rsidR="006819F8">
        <w:rPr>
          <w:rFonts w:cs="Traditional Arabic"/>
          <w:lang w:bidi="ar-EG"/>
        </w:rPr>
        <w:t>Shaibah</w:t>
      </w:r>
      <w:proofErr w:type="spellEnd"/>
      <w:r w:rsidR="006819F8">
        <w:rPr>
          <w:rFonts w:cs="Traditional Arabic"/>
          <w:lang w:bidi="ar-EG"/>
        </w:rPr>
        <w:t xml:space="preserve"> and others. He</w:t>
      </w:r>
      <w:r w:rsidR="00F5723D">
        <w:rPr>
          <w:rFonts w:cs="Traditional Arabic"/>
          <w:lang w:bidi="ar-EG"/>
        </w:rPr>
        <w:t xml:space="preserve"> (Al-</w:t>
      </w:r>
      <w:proofErr w:type="spellStart"/>
      <w:r w:rsidR="00F5723D">
        <w:rPr>
          <w:rFonts w:cs="Traditional Arabic"/>
          <w:lang w:bidi="ar-EG"/>
        </w:rPr>
        <w:t>Hafizh</w:t>
      </w:r>
      <w:proofErr w:type="spellEnd"/>
      <w:r w:rsidR="00F5723D">
        <w:rPr>
          <w:rFonts w:cs="Traditional Arabic"/>
          <w:lang w:bidi="ar-EG"/>
        </w:rPr>
        <w:t xml:space="preserve"> Al-</w:t>
      </w:r>
      <w:proofErr w:type="spellStart"/>
      <w:r w:rsidR="00F5723D">
        <w:rPr>
          <w:rFonts w:cs="Traditional Arabic"/>
          <w:lang w:bidi="ar-EG"/>
        </w:rPr>
        <w:t>Asqalani</w:t>
      </w:r>
      <w:proofErr w:type="spellEnd"/>
      <w:r w:rsidR="00F5723D">
        <w:rPr>
          <w:rFonts w:cs="Traditional Arabic"/>
          <w:lang w:bidi="ar-EG"/>
        </w:rPr>
        <w:t>)</w:t>
      </w:r>
      <w:r w:rsidR="006819F8">
        <w:rPr>
          <w:rFonts w:cs="Traditional Arabic"/>
          <w:lang w:bidi="ar-EG"/>
        </w:rPr>
        <w:t xml:space="preserve"> said concerning him in “At-</w:t>
      </w:r>
      <w:proofErr w:type="spellStart"/>
      <w:r w:rsidR="006819F8">
        <w:rPr>
          <w:rFonts w:cs="Traditional Arabic"/>
          <w:lang w:bidi="ar-EG"/>
        </w:rPr>
        <w:t>Taqreeb</w:t>
      </w:r>
      <w:proofErr w:type="spellEnd"/>
      <w:r w:rsidR="006819F8">
        <w:rPr>
          <w:rFonts w:cs="Traditional Arabic"/>
          <w:lang w:bidi="ar-EG"/>
        </w:rPr>
        <w:t xml:space="preserve">”: [Thiqah </w:t>
      </w:r>
      <w:proofErr w:type="spellStart"/>
      <w:r w:rsidR="006819F8">
        <w:rPr>
          <w:rFonts w:cs="Traditional Arabic"/>
          <w:lang w:bidi="ar-EG"/>
        </w:rPr>
        <w:t>Hafizh</w:t>
      </w:r>
      <w:proofErr w:type="spellEnd"/>
      <w:r w:rsidR="006819F8">
        <w:rPr>
          <w:rFonts w:cs="Traditional Arabic"/>
          <w:lang w:bidi="ar-EG"/>
        </w:rPr>
        <w:t>].</w:t>
      </w:r>
    </w:p>
    <w:p w14:paraId="0B9418B2" w14:textId="4B8411B2" w:rsidR="0031397C" w:rsidRDefault="0031397C" w:rsidP="00774CE9">
      <w:pPr>
        <w:spacing w:after="0"/>
        <w:rPr>
          <w:rFonts w:cs="Traditional Arabic"/>
          <w:lang w:bidi="ar-EG"/>
        </w:rPr>
      </w:pPr>
    </w:p>
    <w:p w14:paraId="24A7B9E0" w14:textId="3376AC35" w:rsidR="0031397C" w:rsidRDefault="0031397C" w:rsidP="00774CE9">
      <w:pPr>
        <w:spacing w:after="0"/>
        <w:rPr>
          <w:rFonts w:cs="Traditional Arabic"/>
          <w:rtl/>
          <w:lang w:bidi="ar-EG"/>
        </w:rPr>
      </w:pPr>
      <w:r>
        <w:rPr>
          <w:rFonts w:cs="Traditional Arabic"/>
          <w:lang w:bidi="ar-EG"/>
        </w:rPr>
        <w:t xml:space="preserve">- </w:t>
      </w:r>
      <w:proofErr w:type="spellStart"/>
      <w:r>
        <w:rPr>
          <w:rFonts w:cs="Traditional Arabic"/>
          <w:lang w:bidi="ar-EG"/>
        </w:rPr>
        <w:t>Isma’eel</w:t>
      </w:r>
      <w:proofErr w:type="spellEnd"/>
      <w:r>
        <w:rPr>
          <w:rFonts w:cs="Traditional Arabic"/>
          <w:lang w:bidi="ar-EG"/>
        </w:rPr>
        <w:t xml:space="preserve"> </w:t>
      </w:r>
      <w:r w:rsidR="004B2003">
        <w:rPr>
          <w:rFonts w:cs="Traditional Arabic"/>
          <w:lang w:bidi="ar-EG"/>
        </w:rPr>
        <w:t xml:space="preserve">bin Zakariya bin </w:t>
      </w:r>
      <w:proofErr w:type="spellStart"/>
      <w:r w:rsidR="004B2003">
        <w:rPr>
          <w:rFonts w:cs="Traditional Arabic"/>
          <w:lang w:bidi="ar-EG"/>
        </w:rPr>
        <w:t>Murrah</w:t>
      </w:r>
      <w:proofErr w:type="spellEnd"/>
      <w:r w:rsidR="004B2003">
        <w:rPr>
          <w:rFonts w:cs="Traditional Arabic"/>
          <w:lang w:bidi="ar-EG"/>
        </w:rPr>
        <w:t xml:space="preserve"> Al-</w:t>
      </w:r>
      <w:proofErr w:type="spellStart"/>
      <w:r w:rsidR="004B2003">
        <w:rPr>
          <w:rFonts w:cs="Traditional Arabic"/>
          <w:lang w:bidi="ar-EG"/>
        </w:rPr>
        <w:t>Khulqaniy</w:t>
      </w:r>
      <w:proofErr w:type="spellEnd"/>
      <w:r w:rsidR="004B2003">
        <w:rPr>
          <w:rFonts w:cs="Traditional Arabic"/>
          <w:lang w:bidi="ar-EG"/>
        </w:rPr>
        <w:t xml:space="preserve"> Al-</w:t>
      </w:r>
      <w:proofErr w:type="spellStart"/>
      <w:r w:rsidR="004B2003">
        <w:rPr>
          <w:rFonts w:cs="Traditional Arabic"/>
          <w:lang w:bidi="ar-EG"/>
        </w:rPr>
        <w:t>Asadiy</w:t>
      </w:r>
      <w:proofErr w:type="spellEnd"/>
      <w:r w:rsidR="00E67060">
        <w:rPr>
          <w:rFonts w:cs="Traditional Arabic"/>
          <w:lang w:bidi="ar-EG"/>
        </w:rPr>
        <w:t xml:space="preserve">. He is </w:t>
      </w:r>
      <w:proofErr w:type="spellStart"/>
      <w:r w:rsidR="00E67060">
        <w:rPr>
          <w:rFonts w:cs="Traditional Arabic"/>
          <w:lang w:bidi="ar-EG"/>
        </w:rPr>
        <w:t>Sadooq</w:t>
      </w:r>
      <w:proofErr w:type="spellEnd"/>
      <w:r w:rsidR="00E67060">
        <w:rPr>
          <w:rFonts w:cs="Traditional Arabic"/>
          <w:lang w:bidi="ar-EG"/>
        </w:rPr>
        <w:t xml:space="preserve"> (truthful</w:t>
      </w:r>
      <w:proofErr w:type="gramStart"/>
      <w:r w:rsidR="00E67060">
        <w:rPr>
          <w:rFonts w:cs="Traditional Arabic"/>
          <w:lang w:bidi="ar-EG"/>
        </w:rPr>
        <w:t>)</w:t>
      </w:r>
      <w:proofErr w:type="gramEnd"/>
      <w:r w:rsidR="00E67060">
        <w:rPr>
          <w:rFonts w:cs="Traditional Arabic"/>
          <w:lang w:bidi="ar-EG"/>
        </w:rPr>
        <w:t xml:space="preserve"> and Ahmad said that he is Thiqah and said once: “</w:t>
      </w:r>
      <w:r w:rsidR="00FB7F62">
        <w:rPr>
          <w:rFonts w:cs="Traditional Arabic"/>
          <w:lang w:bidi="ar-EG"/>
        </w:rPr>
        <w:t xml:space="preserve">There is no issue (or problem) with him” And on another occasion he said: “His Hadith are </w:t>
      </w:r>
      <w:proofErr w:type="spellStart"/>
      <w:r w:rsidR="00FB7F62">
        <w:rPr>
          <w:rFonts w:cs="Traditional Arabic"/>
          <w:lang w:bidi="ar-EG"/>
        </w:rPr>
        <w:t>Muqaarib</w:t>
      </w:r>
      <w:proofErr w:type="spellEnd"/>
      <w:r w:rsidR="00CE7557">
        <w:rPr>
          <w:rFonts w:cs="Traditional Arabic"/>
          <w:lang w:bidi="ar-EG"/>
        </w:rPr>
        <w:t xml:space="preserve"> </w:t>
      </w:r>
      <w:r w:rsidR="00CF653D">
        <w:rPr>
          <w:rFonts w:cs="Traditional Arabic"/>
          <w:lang w:bidi="ar-EG"/>
        </w:rPr>
        <w:t xml:space="preserve">(roughly suitable)” and An-Nasa’i said: </w:t>
      </w:r>
      <w:r w:rsidR="00A658ED">
        <w:rPr>
          <w:rFonts w:cs="Traditional Arabic"/>
          <w:lang w:bidi="ar-EG"/>
        </w:rPr>
        <w:t>“</w:t>
      </w:r>
      <w:r w:rsidR="00DD6D9F">
        <w:rPr>
          <w:rFonts w:cs="Traditional Arabic"/>
          <w:lang w:bidi="ar-EG"/>
        </w:rPr>
        <w:t>I hope</w:t>
      </w:r>
      <w:r w:rsidR="00A658ED">
        <w:rPr>
          <w:rFonts w:cs="Traditional Arabic"/>
          <w:lang w:bidi="ar-EG"/>
        </w:rPr>
        <w:t xml:space="preserve"> that there is no problem (or issue) with him”. Ibn Hibban mentioned him among the Thiqaat (trustworthy and reliable transmitters) and </w:t>
      </w:r>
      <w:proofErr w:type="spellStart"/>
      <w:r w:rsidR="00A658ED">
        <w:rPr>
          <w:rFonts w:cs="Traditional Arabic"/>
          <w:lang w:bidi="ar-EG"/>
        </w:rPr>
        <w:t>Adh-Dhahabiy</w:t>
      </w:r>
      <w:proofErr w:type="spellEnd"/>
      <w:r w:rsidR="00A658ED">
        <w:rPr>
          <w:rFonts w:cs="Traditional Arabic"/>
          <w:lang w:bidi="ar-EG"/>
        </w:rPr>
        <w:t xml:space="preserve"> </w:t>
      </w:r>
      <w:r w:rsidR="007C3758">
        <w:rPr>
          <w:rFonts w:cs="Traditional Arabic"/>
          <w:lang w:bidi="ar-EG"/>
        </w:rPr>
        <w:t xml:space="preserve">said in “Al-Kashif”: “He is </w:t>
      </w:r>
      <w:proofErr w:type="spellStart"/>
      <w:r w:rsidR="007C3758">
        <w:rPr>
          <w:rFonts w:cs="Traditional Arabic"/>
          <w:lang w:bidi="ar-EG"/>
        </w:rPr>
        <w:t>Sadooq</w:t>
      </w:r>
      <w:proofErr w:type="spellEnd"/>
      <w:r w:rsidR="007C3758">
        <w:rPr>
          <w:rFonts w:cs="Traditional Arabic"/>
          <w:lang w:bidi="ar-EG"/>
        </w:rPr>
        <w:t>”</w:t>
      </w:r>
      <w:r w:rsidR="00A14894">
        <w:rPr>
          <w:rFonts w:cs="Traditional Arabic"/>
          <w:lang w:bidi="ar-EG"/>
        </w:rPr>
        <w:t xml:space="preserve">. Ibn </w:t>
      </w:r>
      <w:proofErr w:type="spellStart"/>
      <w:r w:rsidR="00A14894">
        <w:rPr>
          <w:rFonts w:cs="Traditional Arabic"/>
          <w:lang w:bidi="ar-EG"/>
        </w:rPr>
        <w:t>Ma’een</w:t>
      </w:r>
      <w:proofErr w:type="spellEnd"/>
      <w:r w:rsidR="00A14894">
        <w:rPr>
          <w:rFonts w:cs="Traditional Arabic"/>
          <w:lang w:bidi="ar-EG"/>
        </w:rPr>
        <w:t xml:space="preserve"> differed in respect to him as he regarded him as </w:t>
      </w:r>
      <w:proofErr w:type="spellStart"/>
      <w:r w:rsidR="00A14894">
        <w:rPr>
          <w:rFonts w:cs="Traditional Arabic"/>
          <w:lang w:bidi="ar-EG"/>
        </w:rPr>
        <w:t>Qawwiy</w:t>
      </w:r>
      <w:proofErr w:type="spellEnd"/>
      <w:r w:rsidR="00A14894">
        <w:rPr>
          <w:rFonts w:cs="Traditional Arabic"/>
          <w:lang w:bidi="ar-EG"/>
        </w:rPr>
        <w:t xml:space="preserve"> (strong) on one occasion and classified him as </w:t>
      </w:r>
      <w:r w:rsidR="006478FA">
        <w:rPr>
          <w:rFonts w:cs="Traditional Arabic"/>
          <w:lang w:bidi="ar-EG"/>
        </w:rPr>
        <w:t>Da’eef</w:t>
      </w:r>
      <w:r w:rsidR="00A14894">
        <w:rPr>
          <w:rFonts w:cs="Traditional Arabic"/>
          <w:lang w:bidi="ar-EG"/>
        </w:rPr>
        <w:t xml:space="preserve"> (weak) on another</w:t>
      </w:r>
      <w:r w:rsidR="00D82FD0">
        <w:rPr>
          <w:rFonts w:cs="Traditional Arabic"/>
          <w:lang w:bidi="ar-EG"/>
        </w:rPr>
        <w:t>. Al-</w:t>
      </w:r>
      <w:proofErr w:type="spellStart"/>
      <w:r w:rsidR="00D82FD0">
        <w:rPr>
          <w:rFonts w:cs="Traditional Arabic"/>
          <w:lang w:bidi="ar-EG"/>
        </w:rPr>
        <w:t>Hafizh</w:t>
      </w:r>
      <w:proofErr w:type="spellEnd"/>
      <w:r w:rsidR="00D82FD0">
        <w:rPr>
          <w:rFonts w:cs="Traditional Arabic"/>
          <w:lang w:bidi="ar-EG"/>
        </w:rPr>
        <w:t xml:space="preserve"> (Al-</w:t>
      </w:r>
      <w:proofErr w:type="spellStart"/>
      <w:r w:rsidR="00D82FD0">
        <w:rPr>
          <w:rFonts w:cs="Traditional Arabic"/>
          <w:lang w:bidi="ar-EG"/>
        </w:rPr>
        <w:t>Asqalani</w:t>
      </w:r>
      <w:proofErr w:type="spellEnd"/>
      <w:r w:rsidR="00D82FD0">
        <w:rPr>
          <w:rFonts w:cs="Traditional Arabic"/>
          <w:lang w:bidi="ar-EG"/>
        </w:rPr>
        <w:t>) summarised his state in “At-</w:t>
      </w:r>
      <w:proofErr w:type="spellStart"/>
      <w:r w:rsidR="00D82FD0">
        <w:rPr>
          <w:rFonts w:cs="Traditional Arabic"/>
          <w:lang w:bidi="ar-EG"/>
        </w:rPr>
        <w:t>Taqreeb</w:t>
      </w:r>
      <w:proofErr w:type="spellEnd"/>
      <w:r w:rsidR="00D82FD0">
        <w:rPr>
          <w:rFonts w:cs="Traditional Arabic"/>
          <w:lang w:bidi="ar-EG"/>
        </w:rPr>
        <w:t>”</w:t>
      </w:r>
      <w:r w:rsidR="00964050">
        <w:rPr>
          <w:rFonts w:cs="Traditional Arabic"/>
          <w:lang w:bidi="ar-EG"/>
        </w:rPr>
        <w:t xml:space="preserve"> as: [</w:t>
      </w:r>
      <w:proofErr w:type="spellStart"/>
      <w:r w:rsidR="00964050">
        <w:rPr>
          <w:rFonts w:cs="Traditional Arabic"/>
          <w:lang w:bidi="ar-EG"/>
        </w:rPr>
        <w:t>Sadooq</w:t>
      </w:r>
      <w:proofErr w:type="spellEnd"/>
      <w:r w:rsidR="00964050">
        <w:rPr>
          <w:rFonts w:cs="Traditional Arabic"/>
          <w:lang w:bidi="ar-EG"/>
        </w:rPr>
        <w:t xml:space="preserve"> (truthful) who errs a little].</w:t>
      </w:r>
    </w:p>
    <w:p w14:paraId="0B0DE7AB" w14:textId="164C22E3" w:rsidR="00651D10" w:rsidRDefault="00651D10" w:rsidP="00774CE9">
      <w:pPr>
        <w:spacing w:after="0"/>
        <w:rPr>
          <w:rFonts w:cs="Traditional Arabic"/>
          <w:lang w:bidi="ar-EG"/>
        </w:rPr>
      </w:pPr>
    </w:p>
    <w:p w14:paraId="01E31DC9" w14:textId="702C4BAF" w:rsidR="00964050" w:rsidRDefault="00964050" w:rsidP="00774CE9">
      <w:pPr>
        <w:spacing w:after="0"/>
        <w:rPr>
          <w:rFonts w:cs="Traditional Arabic"/>
          <w:lang w:bidi="ar-EG"/>
        </w:rPr>
      </w:pPr>
      <w:r>
        <w:rPr>
          <w:rFonts w:cs="Traditional Arabic"/>
          <w:lang w:bidi="ar-EG"/>
        </w:rPr>
        <w:t xml:space="preserve">- </w:t>
      </w:r>
      <w:r w:rsidR="00F5723D">
        <w:rPr>
          <w:rFonts w:cs="Traditional Arabic"/>
          <w:lang w:bidi="ar-EG"/>
        </w:rPr>
        <w:t xml:space="preserve">Abdullah bin Uthman bin </w:t>
      </w:r>
      <w:proofErr w:type="spellStart"/>
      <w:r w:rsidR="00F5723D">
        <w:rPr>
          <w:rFonts w:cs="Traditional Arabic"/>
          <w:lang w:bidi="ar-EG"/>
        </w:rPr>
        <w:t>Khuthaim</w:t>
      </w:r>
      <w:proofErr w:type="spellEnd"/>
      <w:r w:rsidR="00F5723D">
        <w:rPr>
          <w:rFonts w:cs="Traditional Arabic"/>
          <w:lang w:bidi="ar-EG"/>
        </w:rPr>
        <w:t>. He (Al-</w:t>
      </w:r>
      <w:proofErr w:type="spellStart"/>
      <w:r w:rsidR="00F5723D">
        <w:rPr>
          <w:rFonts w:cs="Traditional Arabic"/>
          <w:lang w:bidi="ar-EG"/>
        </w:rPr>
        <w:t>Hafizh</w:t>
      </w:r>
      <w:proofErr w:type="spellEnd"/>
      <w:r w:rsidR="00F5723D">
        <w:rPr>
          <w:rFonts w:cs="Traditional Arabic"/>
          <w:lang w:bidi="ar-EG"/>
        </w:rPr>
        <w:t xml:space="preserve"> Al-</w:t>
      </w:r>
      <w:proofErr w:type="spellStart"/>
      <w:r w:rsidR="00F5723D">
        <w:rPr>
          <w:rFonts w:cs="Traditional Arabic"/>
          <w:lang w:bidi="ar-EG"/>
        </w:rPr>
        <w:t>Asqalani</w:t>
      </w:r>
      <w:proofErr w:type="spellEnd"/>
      <w:r w:rsidR="00F5723D">
        <w:rPr>
          <w:rFonts w:cs="Traditional Arabic"/>
          <w:lang w:bidi="ar-EG"/>
        </w:rPr>
        <w:t xml:space="preserve">) said about him </w:t>
      </w:r>
      <w:r w:rsidR="00D92916">
        <w:rPr>
          <w:rFonts w:cs="Traditional Arabic"/>
          <w:lang w:bidi="ar-EG"/>
        </w:rPr>
        <w:t>in “At-</w:t>
      </w:r>
      <w:proofErr w:type="spellStart"/>
      <w:r w:rsidR="00D92916">
        <w:rPr>
          <w:rFonts w:cs="Traditional Arabic"/>
          <w:lang w:bidi="ar-EG"/>
        </w:rPr>
        <w:t>Taqreeb</w:t>
      </w:r>
      <w:proofErr w:type="spellEnd"/>
      <w:r w:rsidR="00D92916">
        <w:rPr>
          <w:rFonts w:cs="Traditional Arabic"/>
          <w:lang w:bidi="ar-EG"/>
        </w:rPr>
        <w:t>”: [</w:t>
      </w:r>
      <w:proofErr w:type="spellStart"/>
      <w:r w:rsidR="00D92916">
        <w:rPr>
          <w:rFonts w:cs="Traditional Arabic"/>
          <w:lang w:bidi="ar-EG"/>
        </w:rPr>
        <w:t>Sadooq</w:t>
      </w:r>
      <w:proofErr w:type="spellEnd"/>
      <w:r w:rsidR="0048035A">
        <w:rPr>
          <w:rFonts w:cs="Traditional Arabic"/>
          <w:lang w:bidi="ar-EG"/>
        </w:rPr>
        <w:t>]</w:t>
      </w:r>
      <w:r w:rsidR="00D92916">
        <w:rPr>
          <w:rFonts w:cs="Traditional Arabic"/>
          <w:lang w:bidi="ar-EG"/>
        </w:rPr>
        <w:t xml:space="preserve"> and he is from the transmitters of Muslim and Al-Bukhari related from as corroborative evidence (</w:t>
      </w:r>
      <w:proofErr w:type="spellStart"/>
      <w:r w:rsidR="00D92916">
        <w:rPr>
          <w:rFonts w:cs="Traditional Arabic"/>
          <w:lang w:bidi="ar-EG"/>
        </w:rPr>
        <w:t>Muta</w:t>
      </w:r>
      <w:r w:rsidR="00801CD4">
        <w:rPr>
          <w:rFonts w:cs="Traditional Arabic"/>
          <w:lang w:bidi="ar-EG"/>
        </w:rPr>
        <w:t>aba’ah</w:t>
      </w:r>
      <w:proofErr w:type="spellEnd"/>
      <w:r w:rsidR="00801CD4">
        <w:rPr>
          <w:rFonts w:cs="Traditional Arabic"/>
          <w:lang w:bidi="ar-EG"/>
        </w:rPr>
        <w:t>).</w:t>
      </w:r>
    </w:p>
    <w:p w14:paraId="748B1584" w14:textId="16C55C1F" w:rsidR="00C10639" w:rsidRDefault="00C10639" w:rsidP="00774CE9">
      <w:pPr>
        <w:spacing w:after="0"/>
        <w:rPr>
          <w:rFonts w:cs="Traditional Arabic"/>
          <w:lang w:bidi="ar-EG"/>
        </w:rPr>
      </w:pPr>
    </w:p>
    <w:p w14:paraId="2C6BCBC8" w14:textId="3CDAA98A" w:rsidR="00C10639" w:rsidRDefault="00C10639" w:rsidP="00774CE9">
      <w:pPr>
        <w:spacing w:after="0"/>
        <w:rPr>
          <w:rFonts w:cs="Traditional Arabic"/>
          <w:lang w:bidi="ar-EG"/>
        </w:rPr>
      </w:pPr>
      <w:r>
        <w:rPr>
          <w:rFonts w:cs="Traditional Arabic"/>
          <w:lang w:bidi="ar-EG"/>
        </w:rPr>
        <w:t>- Al-</w:t>
      </w:r>
      <w:proofErr w:type="spellStart"/>
      <w:r>
        <w:rPr>
          <w:rFonts w:cs="Traditional Arabic"/>
          <w:lang w:bidi="ar-EG"/>
        </w:rPr>
        <w:t>Qasim</w:t>
      </w:r>
      <w:proofErr w:type="spellEnd"/>
      <w:r>
        <w:rPr>
          <w:rFonts w:cs="Traditional Arabic"/>
          <w:lang w:bidi="ar-EG"/>
        </w:rPr>
        <w:t xml:space="preserve"> bin </w:t>
      </w:r>
      <w:proofErr w:type="spellStart"/>
      <w:r w:rsidR="00690B25">
        <w:rPr>
          <w:rFonts w:cs="Traditional Arabic"/>
          <w:lang w:bidi="ar-EG"/>
        </w:rPr>
        <w:t>Abdur</w:t>
      </w:r>
      <w:proofErr w:type="spellEnd"/>
      <w:r w:rsidR="00690B25">
        <w:rPr>
          <w:rFonts w:cs="Traditional Arabic"/>
          <w:lang w:bidi="ar-EG"/>
        </w:rPr>
        <w:t xml:space="preserve"> Rahman bin Abdullah bin </w:t>
      </w:r>
      <w:proofErr w:type="spellStart"/>
      <w:r w:rsidR="00690B25">
        <w:rPr>
          <w:rFonts w:cs="Traditional Arabic"/>
          <w:lang w:bidi="ar-EG"/>
        </w:rPr>
        <w:t>Mas’ud</w:t>
      </w:r>
      <w:proofErr w:type="spellEnd"/>
      <w:r w:rsidR="00690B25">
        <w:rPr>
          <w:rFonts w:cs="Traditional Arabic"/>
          <w:lang w:bidi="ar-EG"/>
        </w:rPr>
        <w:t xml:space="preserve"> Al-</w:t>
      </w:r>
      <w:proofErr w:type="spellStart"/>
      <w:r w:rsidR="00690B25">
        <w:rPr>
          <w:rFonts w:cs="Traditional Arabic"/>
          <w:lang w:bidi="ar-EG"/>
        </w:rPr>
        <w:t>Hudhaliy</w:t>
      </w:r>
      <w:proofErr w:type="spellEnd"/>
      <w:r w:rsidR="001827C4">
        <w:rPr>
          <w:rFonts w:cs="Traditional Arabic"/>
          <w:lang w:bidi="ar-EG"/>
        </w:rPr>
        <w:t>. He (Al-</w:t>
      </w:r>
      <w:proofErr w:type="spellStart"/>
      <w:r w:rsidR="001827C4">
        <w:rPr>
          <w:rFonts w:cs="Traditional Arabic"/>
          <w:lang w:bidi="ar-EG"/>
        </w:rPr>
        <w:t>Hafizh</w:t>
      </w:r>
      <w:proofErr w:type="spellEnd"/>
      <w:r w:rsidR="001827C4">
        <w:rPr>
          <w:rFonts w:cs="Traditional Arabic"/>
          <w:lang w:bidi="ar-EG"/>
        </w:rPr>
        <w:t>) said about him in “At-</w:t>
      </w:r>
      <w:proofErr w:type="spellStart"/>
      <w:r w:rsidR="001827C4">
        <w:rPr>
          <w:rFonts w:cs="Traditional Arabic"/>
          <w:lang w:bidi="ar-EG"/>
        </w:rPr>
        <w:t>Taqreeb</w:t>
      </w:r>
      <w:proofErr w:type="spellEnd"/>
      <w:r w:rsidR="001827C4">
        <w:rPr>
          <w:rFonts w:cs="Traditional Arabic"/>
          <w:lang w:bidi="ar-EG"/>
        </w:rPr>
        <w:t>”: [Thiqah ‘Abid</w:t>
      </w:r>
      <w:r w:rsidR="00D80C6B">
        <w:rPr>
          <w:rFonts w:cs="Traditional Arabic"/>
          <w:lang w:bidi="ar-EG"/>
        </w:rPr>
        <w:t xml:space="preserve"> (trustworthy/reliable and a worshipper]. </w:t>
      </w:r>
    </w:p>
    <w:p w14:paraId="7383BD7E" w14:textId="20097972" w:rsidR="00651D10" w:rsidRDefault="00651D10" w:rsidP="00774CE9">
      <w:pPr>
        <w:spacing w:after="0"/>
        <w:rPr>
          <w:rFonts w:cs="Traditional Arabic"/>
          <w:lang w:bidi="ar-EG"/>
        </w:rPr>
      </w:pPr>
    </w:p>
    <w:p w14:paraId="2684C8D5" w14:textId="0C26CBD1" w:rsidR="00651D10" w:rsidRDefault="0023530B" w:rsidP="00774CE9">
      <w:pPr>
        <w:spacing w:after="0"/>
        <w:rPr>
          <w:rFonts w:cs="Traditional Arabic"/>
          <w:lang w:bidi="ar-EG"/>
        </w:rPr>
      </w:pPr>
      <w:r>
        <w:rPr>
          <w:rFonts w:cs="Traditional Arabic"/>
          <w:lang w:bidi="ar-EG"/>
        </w:rPr>
        <w:t xml:space="preserve"> - </w:t>
      </w:r>
      <w:proofErr w:type="spellStart"/>
      <w:r>
        <w:rPr>
          <w:rFonts w:cs="Traditional Arabic"/>
          <w:lang w:bidi="ar-EG"/>
        </w:rPr>
        <w:t>Abdur</w:t>
      </w:r>
      <w:proofErr w:type="spellEnd"/>
      <w:r>
        <w:rPr>
          <w:rFonts w:cs="Traditional Arabic"/>
          <w:lang w:bidi="ar-EG"/>
        </w:rPr>
        <w:t xml:space="preserve"> Rahman</w:t>
      </w:r>
      <w:r w:rsidR="0057290A">
        <w:rPr>
          <w:rFonts w:cs="Traditional Arabic"/>
          <w:lang w:bidi="ar-EG"/>
        </w:rPr>
        <w:t xml:space="preserve"> bin Abdullah bin </w:t>
      </w:r>
      <w:proofErr w:type="spellStart"/>
      <w:r w:rsidR="0057290A">
        <w:rPr>
          <w:rFonts w:cs="Traditional Arabic"/>
          <w:lang w:bidi="ar-EG"/>
        </w:rPr>
        <w:t>Mas’ud</w:t>
      </w:r>
      <w:proofErr w:type="spellEnd"/>
      <w:r w:rsidR="0057290A">
        <w:rPr>
          <w:rFonts w:cs="Traditional Arabic"/>
          <w:lang w:bidi="ar-EG"/>
        </w:rPr>
        <w:t xml:space="preserve"> Al-</w:t>
      </w:r>
      <w:proofErr w:type="spellStart"/>
      <w:r w:rsidR="0057290A">
        <w:rPr>
          <w:rFonts w:cs="Traditional Arabic"/>
          <w:lang w:bidi="ar-EG"/>
        </w:rPr>
        <w:t>Hudhaliy</w:t>
      </w:r>
      <w:proofErr w:type="spellEnd"/>
      <w:r w:rsidR="0057290A">
        <w:rPr>
          <w:rFonts w:cs="Traditional Arabic"/>
          <w:lang w:bidi="ar-EG"/>
        </w:rPr>
        <w:t xml:space="preserve">. </w:t>
      </w:r>
      <w:r w:rsidR="00712589">
        <w:rPr>
          <w:rFonts w:cs="Traditional Arabic"/>
          <w:lang w:bidi="ar-EG"/>
        </w:rPr>
        <w:t>He (Al-</w:t>
      </w:r>
      <w:proofErr w:type="spellStart"/>
      <w:r w:rsidR="00712589">
        <w:rPr>
          <w:rFonts w:cs="Traditional Arabic"/>
          <w:lang w:bidi="ar-EG"/>
        </w:rPr>
        <w:t>Hafizh</w:t>
      </w:r>
      <w:proofErr w:type="spellEnd"/>
      <w:r w:rsidR="00712589">
        <w:rPr>
          <w:rFonts w:cs="Traditional Arabic"/>
          <w:lang w:bidi="ar-EG"/>
        </w:rPr>
        <w:t>) said about him in “At-</w:t>
      </w:r>
      <w:proofErr w:type="spellStart"/>
      <w:r w:rsidR="00712589">
        <w:rPr>
          <w:rFonts w:cs="Traditional Arabic"/>
          <w:lang w:bidi="ar-EG"/>
        </w:rPr>
        <w:t>Taqreeb</w:t>
      </w:r>
      <w:proofErr w:type="spellEnd"/>
      <w:r w:rsidR="00712589">
        <w:rPr>
          <w:rFonts w:cs="Traditional Arabic"/>
          <w:lang w:bidi="ar-EG"/>
        </w:rPr>
        <w:t>”: [Thiqah … He heard from his father</w:t>
      </w:r>
      <w:r w:rsidR="007D5A68">
        <w:rPr>
          <w:rFonts w:cs="Traditional Arabic"/>
          <w:lang w:bidi="ar-EG"/>
        </w:rPr>
        <w:t xml:space="preserve"> but only a small amount]. His hearing (and receiving Hadith) from his father is an established matter</w:t>
      </w:r>
      <w:r w:rsidR="00921F24">
        <w:rPr>
          <w:rFonts w:cs="Traditional Arabic"/>
          <w:lang w:bidi="ar-EG"/>
        </w:rPr>
        <w:t xml:space="preserve"> by the testimony of the major Imams such as Sufyan </w:t>
      </w:r>
      <w:proofErr w:type="spellStart"/>
      <w:r w:rsidR="00921F24">
        <w:rPr>
          <w:rFonts w:cs="Traditional Arabic"/>
          <w:lang w:bidi="ar-EG"/>
        </w:rPr>
        <w:lastRenderedPageBreak/>
        <w:t>Ath-Thawri</w:t>
      </w:r>
      <w:proofErr w:type="spellEnd"/>
      <w:r w:rsidR="007D4324">
        <w:rPr>
          <w:rFonts w:cs="Traditional Arabic"/>
          <w:lang w:bidi="ar-EG"/>
        </w:rPr>
        <w:t xml:space="preserve">, Ibn </w:t>
      </w:r>
      <w:proofErr w:type="spellStart"/>
      <w:r w:rsidR="007D4324">
        <w:rPr>
          <w:rFonts w:cs="Traditional Arabic"/>
          <w:lang w:bidi="ar-EG"/>
        </w:rPr>
        <w:t>Ma’een</w:t>
      </w:r>
      <w:proofErr w:type="spellEnd"/>
      <w:r w:rsidR="007D4324">
        <w:rPr>
          <w:rFonts w:cs="Traditional Arabic"/>
          <w:lang w:bidi="ar-EG"/>
        </w:rPr>
        <w:t xml:space="preserve">, Al-Bukhari and Abu Hatim. </w:t>
      </w:r>
      <w:r w:rsidR="009A5506">
        <w:rPr>
          <w:rFonts w:cs="Traditional Arabic"/>
          <w:lang w:bidi="ar-EG"/>
        </w:rPr>
        <w:t>Al-Bukhari</w:t>
      </w:r>
      <w:r w:rsidR="00232832">
        <w:rPr>
          <w:rFonts w:cs="Traditional Arabic"/>
          <w:lang w:bidi="ar-EG"/>
        </w:rPr>
        <w:t xml:space="preserve"> stated </w:t>
      </w:r>
      <w:r w:rsidR="00B6638F">
        <w:rPr>
          <w:rFonts w:cs="Traditional Arabic"/>
          <w:lang w:bidi="ar-EG"/>
        </w:rPr>
        <w:t>his hearing of this Hadith</w:t>
      </w:r>
      <w:r w:rsidR="00B55C85">
        <w:rPr>
          <w:rFonts w:cs="Traditional Arabic"/>
          <w:lang w:bidi="ar-EG"/>
        </w:rPr>
        <w:t xml:space="preserve"> </w:t>
      </w:r>
      <w:r w:rsidR="000A396E">
        <w:rPr>
          <w:rFonts w:cs="Traditional Arabic"/>
          <w:lang w:bidi="ar-EG"/>
        </w:rPr>
        <w:t>concerning</w:t>
      </w:r>
      <w:r w:rsidR="00B55C85">
        <w:rPr>
          <w:rFonts w:cs="Traditional Arabic"/>
          <w:lang w:bidi="ar-EG"/>
        </w:rPr>
        <w:t xml:space="preserve"> the “</w:t>
      </w:r>
      <w:r w:rsidR="00B55C85" w:rsidRPr="000A396E">
        <w:rPr>
          <w:rFonts w:cs="Traditional Arabic"/>
          <w:b/>
          <w:bCs/>
          <w:lang w:bidi="ar-EG"/>
        </w:rPr>
        <w:t>delay of the Salah</w:t>
      </w:r>
      <w:r w:rsidR="00B55C85">
        <w:rPr>
          <w:rFonts w:cs="Traditional Arabic"/>
          <w:lang w:bidi="ar-EG"/>
        </w:rPr>
        <w:t>”</w:t>
      </w:r>
      <w:r w:rsidR="000A396E">
        <w:rPr>
          <w:rFonts w:cs="Traditional Arabic"/>
          <w:lang w:bidi="ar-EG"/>
        </w:rPr>
        <w:t xml:space="preserve"> in his “</w:t>
      </w:r>
      <w:proofErr w:type="spellStart"/>
      <w:r w:rsidR="000A396E">
        <w:rPr>
          <w:rFonts w:cs="Traditional Arabic"/>
          <w:lang w:bidi="ar-EG"/>
        </w:rPr>
        <w:t>Tareekh</w:t>
      </w:r>
      <w:proofErr w:type="spellEnd"/>
      <w:r w:rsidR="000A396E">
        <w:rPr>
          <w:rFonts w:cs="Traditional Arabic"/>
          <w:lang w:bidi="ar-EG"/>
        </w:rPr>
        <w:t xml:space="preserve"> Al-Kabir” and “Al-Awsat”</w:t>
      </w:r>
      <w:r w:rsidR="00052C3C">
        <w:rPr>
          <w:rFonts w:cs="Traditional Arabic"/>
          <w:lang w:bidi="ar-EG"/>
        </w:rPr>
        <w:t xml:space="preserve"> just as Ibn Hajar did in “</w:t>
      </w:r>
      <w:r w:rsidR="00052C3C" w:rsidRPr="001603EA">
        <w:rPr>
          <w:rFonts w:cs="Traditional Arabic"/>
          <w:b/>
          <w:bCs/>
          <w:lang w:bidi="ar-EG"/>
        </w:rPr>
        <w:t>At-</w:t>
      </w:r>
      <w:proofErr w:type="spellStart"/>
      <w:r w:rsidR="00052C3C" w:rsidRPr="001603EA">
        <w:rPr>
          <w:rFonts w:cs="Traditional Arabic"/>
          <w:b/>
          <w:bCs/>
          <w:lang w:bidi="ar-EG"/>
        </w:rPr>
        <w:t>Tahdheeb</w:t>
      </w:r>
      <w:proofErr w:type="spellEnd"/>
      <w:r w:rsidR="00052C3C">
        <w:rPr>
          <w:rFonts w:cs="Traditional Arabic"/>
          <w:lang w:bidi="ar-EG"/>
        </w:rPr>
        <w:t xml:space="preserve">”. The </w:t>
      </w:r>
      <w:r w:rsidR="005F43E3">
        <w:rPr>
          <w:rFonts w:cs="Traditional Arabic"/>
          <w:lang w:bidi="ar-EG"/>
        </w:rPr>
        <w:t>I</w:t>
      </w:r>
      <w:r w:rsidR="00052C3C">
        <w:rPr>
          <w:rFonts w:cs="Traditional Arabic"/>
          <w:lang w:bidi="ar-EG"/>
        </w:rPr>
        <w:t xml:space="preserve">snad of this Hadith is therefore </w:t>
      </w:r>
      <w:proofErr w:type="spellStart"/>
      <w:r w:rsidR="00052C3C">
        <w:rPr>
          <w:rFonts w:cs="Traditional Arabic"/>
          <w:lang w:bidi="ar-EG"/>
        </w:rPr>
        <w:t>Jayyid</w:t>
      </w:r>
      <w:proofErr w:type="spellEnd"/>
      <w:r w:rsidR="00052C3C">
        <w:rPr>
          <w:rFonts w:cs="Traditional Arabic"/>
          <w:lang w:bidi="ar-EG"/>
        </w:rPr>
        <w:t xml:space="preserve"> Hasan </w:t>
      </w:r>
      <w:proofErr w:type="gramStart"/>
      <w:r w:rsidR="00052C3C">
        <w:rPr>
          <w:rFonts w:cs="Traditional Arabic"/>
          <w:lang w:bidi="ar-EG"/>
        </w:rPr>
        <w:t>in itself</w:t>
      </w:r>
      <w:r w:rsidR="004B5A2B">
        <w:rPr>
          <w:rFonts w:cs="Traditional Arabic"/>
          <w:lang w:bidi="ar-EG"/>
        </w:rPr>
        <w:t xml:space="preserve"> due</w:t>
      </w:r>
      <w:proofErr w:type="gramEnd"/>
      <w:r w:rsidR="004B5A2B">
        <w:rPr>
          <w:rFonts w:cs="Traditional Arabic"/>
          <w:lang w:bidi="ar-EG"/>
        </w:rPr>
        <w:t xml:space="preserve"> to</w:t>
      </w:r>
      <w:r w:rsidR="001251D3">
        <w:rPr>
          <w:rFonts w:cs="Traditional Arabic"/>
          <w:lang w:bidi="ar-EG"/>
        </w:rPr>
        <w:t xml:space="preserve"> the presence of a</w:t>
      </w:r>
      <w:r w:rsidR="004B5A2B">
        <w:rPr>
          <w:rFonts w:cs="Traditional Arabic"/>
          <w:lang w:bidi="ar-EG"/>
        </w:rPr>
        <w:t xml:space="preserve"> little discussion concerning </w:t>
      </w:r>
      <w:proofErr w:type="spellStart"/>
      <w:r w:rsidR="001251D3">
        <w:rPr>
          <w:rFonts w:cs="Traditional Arabic"/>
          <w:lang w:bidi="ar-EG"/>
        </w:rPr>
        <w:t>I</w:t>
      </w:r>
      <w:r w:rsidR="004B5A2B">
        <w:rPr>
          <w:rFonts w:cs="Traditional Arabic"/>
          <w:lang w:bidi="ar-EG"/>
        </w:rPr>
        <w:t>sma’eel</w:t>
      </w:r>
      <w:proofErr w:type="spellEnd"/>
      <w:r w:rsidR="004B5A2B">
        <w:rPr>
          <w:rFonts w:cs="Traditional Arabic"/>
          <w:lang w:bidi="ar-EG"/>
        </w:rPr>
        <w:t xml:space="preserve"> bin Zakariya bin </w:t>
      </w:r>
      <w:proofErr w:type="spellStart"/>
      <w:r w:rsidR="004B5A2B">
        <w:rPr>
          <w:rFonts w:cs="Traditional Arabic"/>
          <w:lang w:bidi="ar-EG"/>
        </w:rPr>
        <w:t>Murrah</w:t>
      </w:r>
      <w:proofErr w:type="spellEnd"/>
      <w:r w:rsidR="004B5A2B">
        <w:rPr>
          <w:rFonts w:cs="Traditional Arabic"/>
          <w:lang w:bidi="ar-EG"/>
        </w:rPr>
        <w:t xml:space="preserve"> Al-</w:t>
      </w:r>
      <w:proofErr w:type="spellStart"/>
      <w:r w:rsidR="001251D3">
        <w:rPr>
          <w:rFonts w:cs="Traditional Arabic"/>
          <w:lang w:bidi="ar-EG"/>
        </w:rPr>
        <w:t>Khalqaniy</w:t>
      </w:r>
      <w:proofErr w:type="spellEnd"/>
      <w:r w:rsidR="001251D3">
        <w:rPr>
          <w:rFonts w:cs="Traditional Arabic"/>
          <w:lang w:bidi="ar-EG"/>
        </w:rPr>
        <w:t>.</w:t>
      </w:r>
    </w:p>
    <w:p w14:paraId="19835CEE" w14:textId="4765D5B6" w:rsidR="00651D10" w:rsidRDefault="00651D10" w:rsidP="00774CE9">
      <w:pPr>
        <w:spacing w:after="0"/>
        <w:rPr>
          <w:rFonts w:cs="Traditional Arabic"/>
          <w:lang w:bidi="ar-EG"/>
        </w:rPr>
      </w:pPr>
    </w:p>
    <w:p w14:paraId="28C47738" w14:textId="050BC5A8" w:rsidR="001251D3" w:rsidRDefault="008E77C4" w:rsidP="00774CE9">
      <w:pPr>
        <w:spacing w:after="0"/>
        <w:rPr>
          <w:rFonts w:cs="Traditional Arabic"/>
          <w:lang w:bidi="ar-EG"/>
        </w:rPr>
      </w:pPr>
      <w:r>
        <w:rPr>
          <w:rFonts w:cs="Traditional Arabic"/>
          <w:lang w:bidi="ar-EG"/>
        </w:rPr>
        <w:t xml:space="preserve">However, </w:t>
      </w:r>
      <w:proofErr w:type="spellStart"/>
      <w:r>
        <w:rPr>
          <w:rFonts w:cs="Traditional Arabic"/>
          <w:lang w:bidi="ar-EG"/>
        </w:rPr>
        <w:t>Isma’eel</w:t>
      </w:r>
      <w:proofErr w:type="spellEnd"/>
      <w:r>
        <w:rPr>
          <w:rFonts w:cs="Traditional Arabic"/>
          <w:lang w:bidi="ar-EG"/>
        </w:rPr>
        <w:t xml:space="preserve"> bin Zakariya bin </w:t>
      </w:r>
      <w:proofErr w:type="spellStart"/>
      <w:r>
        <w:rPr>
          <w:rFonts w:cs="Traditional Arabic"/>
          <w:lang w:bidi="ar-EG"/>
        </w:rPr>
        <w:t>Murrah</w:t>
      </w:r>
      <w:proofErr w:type="spellEnd"/>
      <w:r>
        <w:rPr>
          <w:rFonts w:cs="Traditional Arabic"/>
          <w:lang w:bidi="ar-EG"/>
        </w:rPr>
        <w:t xml:space="preserve"> Al-</w:t>
      </w:r>
      <w:proofErr w:type="spellStart"/>
      <w:r>
        <w:rPr>
          <w:rFonts w:cs="Traditional Arabic"/>
          <w:lang w:bidi="ar-EG"/>
        </w:rPr>
        <w:t>Khalqani</w:t>
      </w:r>
      <w:proofErr w:type="spellEnd"/>
      <w:r>
        <w:rPr>
          <w:rFonts w:cs="Traditional Arabic"/>
          <w:lang w:bidi="ar-EG"/>
        </w:rPr>
        <w:t xml:space="preserve"> was not alone in relating it</w:t>
      </w:r>
      <w:r w:rsidR="00264D85">
        <w:rPr>
          <w:rFonts w:cs="Traditional Arabic"/>
          <w:lang w:bidi="ar-EG"/>
        </w:rPr>
        <w:t xml:space="preserve"> but rather was corroborated by a collective, as will </w:t>
      </w:r>
      <w:r w:rsidR="00501E0D">
        <w:rPr>
          <w:rFonts w:cs="Traditional Arabic"/>
          <w:lang w:bidi="ar-EG"/>
        </w:rPr>
        <w:t xml:space="preserve">be shown. They include: Dawud bin </w:t>
      </w:r>
      <w:proofErr w:type="spellStart"/>
      <w:r w:rsidR="00501E0D">
        <w:rPr>
          <w:rFonts w:cs="Traditional Arabic"/>
          <w:lang w:bidi="ar-EG"/>
        </w:rPr>
        <w:t>Abdur</w:t>
      </w:r>
      <w:proofErr w:type="spellEnd"/>
      <w:r w:rsidR="00501E0D">
        <w:rPr>
          <w:rFonts w:cs="Traditional Arabic"/>
          <w:lang w:bidi="ar-EG"/>
        </w:rPr>
        <w:t xml:space="preserve"> Rahman A</w:t>
      </w:r>
      <w:r w:rsidR="00A34075">
        <w:rPr>
          <w:rFonts w:cs="Traditional Arabic"/>
          <w:lang w:bidi="ar-EG"/>
        </w:rPr>
        <w:t>l-‘Attar who is Thiqah (trustworthy, reliable), Yahya bin Salim Al-</w:t>
      </w:r>
      <w:proofErr w:type="spellStart"/>
      <w:r w:rsidR="00A34075">
        <w:rPr>
          <w:rFonts w:cs="Traditional Arabic"/>
          <w:lang w:bidi="ar-EG"/>
        </w:rPr>
        <w:t>Qurashi</w:t>
      </w:r>
      <w:proofErr w:type="spellEnd"/>
      <w:r w:rsidR="00A34075">
        <w:rPr>
          <w:rFonts w:cs="Traditional Arabic"/>
          <w:lang w:bidi="ar-EG"/>
        </w:rPr>
        <w:t xml:space="preserve"> who is </w:t>
      </w:r>
      <w:proofErr w:type="spellStart"/>
      <w:r w:rsidR="00A34075">
        <w:rPr>
          <w:rFonts w:cs="Traditional Arabic"/>
          <w:lang w:bidi="ar-EG"/>
        </w:rPr>
        <w:t>Sadooq</w:t>
      </w:r>
      <w:proofErr w:type="spellEnd"/>
      <w:r w:rsidR="00A34075">
        <w:rPr>
          <w:rFonts w:cs="Traditional Arabic"/>
          <w:lang w:bidi="ar-EG"/>
        </w:rPr>
        <w:t xml:space="preserve"> (truthful) </w:t>
      </w:r>
      <w:r w:rsidR="000145BA">
        <w:rPr>
          <w:rFonts w:cs="Traditional Arabic"/>
          <w:lang w:bidi="ar-EG"/>
        </w:rPr>
        <w:t>has</w:t>
      </w:r>
      <w:r w:rsidR="00A34075">
        <w:rPr>
          <w:rFonts w:cs="Traditional Arabic"/>
          <w:lang w:bidi="ar-EG"/>
        </w:rPr>
        <w:t xml:space="preserve"> bad memory</w:t>
      </w:r>
      <w:r w:rsidR="00EE5F97">
        <w:rPr>
          <w:rFonts w:cs="Traditional Arabic"/>
          <w:lang w:bidi="ar-EG"/>
        </w:rPr>
        <w:t xml:space="preserve"> </w:t>
      </w:r>
      <w:r w:rsidR="004B72DF">
        <w:rPr>
          <w:rFonts w:cs="Traditional Arabic"/>
          <w:lang w:bidi="ar-EG"/>
        </w:rPr>
        <w:t>although</w:t>
      </w:r>
      <w:r w:rsidR="00EE5F97">
        <w:rPr>
          <w:rFonts w:cs="Traditional Arabic"/>
          <w:lang w:bidi="ar-EG"/>
        </w:rPr>
        <w:t xml:space="preserve"> </w:t>
      </w:r>
      <w:r w:rsidR="004B72DF">
        <w:rPr>
          <w:rFonts w:cs="Traditional Arabic"/>
          <w:lang w:bidi="ar-EG"/>
        </w:rPr>
        <w:t>he is</w:t>
      </w:r>
      <w:r w:rsidR="00EE5F97">
        <w:rPr>
          <w:rFonts w:cs="Traditional Arabic"/>
          <w:lang w:bidi="ar-EG"/>
        </w:rPr>
        <w:t xml:space="preserve"> accurate in the Hadith of Abdullah </w:t>
      </w:r>
      <w:r w:rsidR="004B72DF">
        <w:rPr>
          <w:rFonts w:cs="Traditional Arabic"/>
          <w:lang w:bidi="ar-EG"/>
        </w:rPr>
        <w:t xml:space="preserve">bin ‘Uthman bin </w:t>
      </w:r>
      <w:proofErr w:type="spellStart"/>
      <w:r w:rsidR="004B72DF">
        <w:rPr>
          <w:rFonts w:cs="Traditional Arabic"/>
          <w:lang w:bidi="ar-EG"/>
        </w:rPr>
        <w:t>Khuthaim</w:t>
      </w:r>
      <w:proofErr w:type="spellEnd"/>
      <w:r w:rsidR="004B72DF">
        <w:rPr>
          <w:rFonts w:cs="Traditional Arabic"/>
          <w:lang w:bidi="ar-EG"/>
        </w:rPr>
        <w:t xml:space="preserve">, which is the case here, </w:t>
      </w:r>
      <w:r w:rsidR="00E867A7">
        <w:rPr>
          <w:rFonts w:cs="Traditional Arabic"/>
          <w:lang w:bidi="ar-EG"/>
        </w:rPr>
        <w:t xml:space="preserve">and </w:t>
      </w:r>
      <w:proofErr w:type="spellStart"/>
      <w:r w:rsidR="00E867A7">
        <w:rPr>
          <w:rFonts w:cs="Traditional Arabic"/>
          <w:lang w:bidi="ar-EG"/>
        </w:rPr>
        <w:t>Isma’eel</w:t>
      </w:r>
      <w:proofErr w:type="spellEnd"/>
      <w:r w:rsidR="00E867A7">
        <w:rPr>
          <w:rFonts w:cs="Traditional Arabic"/>
          <w:lang w:bidi="ar-EG"/>
        </w:rPr>
        <w:t xml:space="preserve"> bin ‘Ayyash who is </w:t>
      </w:r>
      <w:proofErr w:type="spellStart"/>
      <w:r w:rsidR="00E867A7">
        <w:rPr>
          <w:rFonts w:cs="Traditional Arabic"/>
          <w:lang w:bidi="ar-EG"/>
        </w:rPr>
        <w:t>Sadooq</w:t>
      </w:r>
      <w:proofErr w:type="spellEnd"/>
      <w:r w:rsidR="00E867A7">
        <w:rPr>
          <w:rFonts w:cs="Traditional Arabic"/>
          <w:lang w:bidi="ar-EG"/>
        </w:rPr>
        <w:t xml:space="preserve"> in his Hadith from the people of his land</w:t>
      </w:r>
      <w:r w:rsidR="00672CA4">
        <w:rPr>
          <w:rFonts w:cs="Traditional Arabic"/>
          <w:lang w:bidi="ar-EG"/>
        </w:rPr>
        <w:t>, the people of Ash-Sham (Greater Syria), although he is muddled in respect to other than them</w:t>
      </w:r>
      <w:r w:rsidR="00E57219">
        <w:rPr>
          <w:rFonts w:cs="Traditional Arabic"/>
          <w:lang w:bidi="ar-EG"/>
        </w:rPr>
        <w:t>, and this is unfortunately from them</w:t>
      </w:r>
      <w:r w:rsidR="00EF207D">
        <w:rPr>
          <w:rFonts w:cs="Traditional Arabic"/>
          <w:lang w:bidi="ar-EG"/>
        </w:rPr>
        <w:t xml:space="preserve"> (i.e. from other than the people of his land)</w:t>
      </w:r>
      <w:r w:rsidR="00E57219">
        <w:rPr>
          <w:rFonts w:cs="Traditional Arabic"/>
          <w:lang w:bidi="ar-EG"/>
        </w:rPr>
        <w:t>. However, he did not muddle here as is evident</w:t>
      </w:r>
      <w:r w:rsidR="001B19D3">
        <w:rPr>
          <w:rFonts w:cs="Traditional Arabic"/>
          <w:lang w:bidi="ar-EG"/>
        </w:rPr>
        <w:t xml:space="preserve"> and we only require him as a third corroboration</w:t>
      </w:r>
      <w:r w:rsidR="004B72DF">
        <w:rPr>
          <w:rFonts w:cs="Traditional Arabic"/>
          <w:lang w:bidi="ar-EG"/>
        </w:rPr>
        <w:t xml:space="preserve"> </w:t>
      </w:r>
      <w:r w:rsidR="001B19D3">
        <w:rPr>
          <w:rFonts w:cs="Traditional Arabic"/>
          <w:lang w:bidi="ar-EG"/>
        </w:rPr>
        <w:t>and no more than that.</w:t>
      </w:r>
      <w:r w:rsidR="00EE5F97">
        <w:rPr>
          <w:rFonts w:cs="Traditional Arabic"/>
          <w:lang w:bidi="ar-EG"/>
        </w:rPr>
        <w:t xml:space="preserve"> </w:t>
      </w:r>
      <w:r w:rsidR="00501E0D">
        <w:rPr>
          <w:rFonts w:cs="Traditional Arabic"/>
          <w:lang w:bidi="ar-EG"/>
        </w:rPr>
        <w:t xml:space="preserve"> </w:t>
      </w:r>
    </w:p>
    <w:p w14:paraId="5154E5B6" w14:textId="28BEEF9C" w:rsidR="00651D10" w:rsidRDefault="00651D10" w:rsidP="00774CE9">
      <w:pPr>
        <w:spacing w:after="0"/>
        <w:rPr>
          <w:rFonts w:cs="Traditional Arabic"/>
          <w:lang w:bidi="ar-EG"/>
        </w:rPr>
      </w:pPr>
    </w:p>
    <w:p w14:paraId="3FFAF995" w14:textId="7D9282DC" w:rsidR="00EF207D" w:rsidRDefault="00B80981" w:rsidP="00774CE9">
      <w:pPr>
        <w:spacing w:after="0"/>
        <w:rPr>
          <w:rFonts w:cs="Traditional Arabic"/>
          <w:lang w:bidi="ar-EG"/>
        </w:rPr>
      </w:pPr>
      <w:r>
        <w:rPr>
          <w:rFonts w:cs="Traditional Arabic"/>
          <w:lang w:bidi="ar-EG"/>
        </w:rPr>
        <w:t xml:space="preserve">The </w:t>
      </w:r>
      <w:r w:rsidR="002666F2">
        <w:rPr>
          <w:rFonts w:cs="Traditional Arabic"/>
          <w:lang w:bidi="ar-EG"/>
        </w:rPr>
        <w:t xml:space="preserve">Hadith is therefore Hasan Sahih with its paths, supportive </w:t>
      </w:r>
      <w:proofErr w:type="gramStart"/>
      <w:r w:rsidR="002666F2">
        <w:rPr>
          <w:rFonts w:cs="Traditional Arabic"/>
          <w:lang w:bidi="ar-EG"/>
        </w:rPr>
        <w:t>evidences</w:t>
      </w:r>
      <w:proofErr w:type="gramEnd"/>
      <w:r w:rsidR="002666F2">
        <w:rPr>
          <w:rFonts w:cs="Traditional Arabic"/>
          <w:lang w:bidi="ar-EG"/>
        </w:rPr>
        <w:t xml:space="preserve"> (Shawaahid) and corroborations (Mutaa</w:t>
      </w:r>
      <w:r w:rsidR="00C7448E">
        <w:rPr>
          <w:rFonts w:cs="Traditional Arabic"/>
          <w:lang w:bidi="ar-EG"/>
        </w:rPr>
        <w:t>ba’aat) and is consequently suitable be used as evidential evidence.</w:t>
      </w:r>
    </w:p>
    <w:p w14:paraId="78B32169" w14:textId="0B15C424" w:rsidR="00C7448E" w:rsidRDefault="00C7448E" w:rsidP="00774CE9">
      <w:pPr>
        <w:spacing w:after="0"/>
        <w:rPr>
          <w:rFonts w:cs="Traditional Arabic"/>
          <w:lang w:bidi="ar-EG"/>
        </w:rPr>
      </w:pPr>
    </w:p>
    <w:p w14:paraId="5D124A74" w14:textId="209B17F7" w:rsidR="00C7448E" w:rsidRDefault="00E27B20" w:rsidP="00774CE9">
      <w:pPr>
        <w:spacing w:after="0"/>
        <w:rPr>
          <w:rFonts w:cs="Traditional Arabic"/>
          <w:lang w:bidi="ar-EG"/>
        </w:rPr>
      </w:pPr>
      <w:r>
        <w:rPr>
          <w:rFonts w:cs="Traditional Arabic"/>
          <w:lang w:bidi="ar-EG"/>
        </w:rPr>
        <w:t>As for what Al-</w:t>
      </w:r>
      <w:proofErr w:type="spellStart"/>
      <w:r>
        <w:rPr>
          <w:rFonts w:cs="Traditional Arabic"/>
          <w:lang w:bidi="ar-EG"/>
        </w:rPr>
        <w:t>Buseeriy</w:t>
      </w:r>
      <w:proofErr w:type="spellEnd"/>
      <w:r>
        <w:rPr>
          <w:rFonts w:cs="Traditional Arabic"/>
          <w:lang w:bidi="ar-EG"/>
        </w:rPr>
        <w:t xml:space="preserve"> said in </w:t>
      </w:r>
      <w:r w:rsidR="00F4386C">
        <w:rPr>
          <w:rFonts w:cs="Traditional Arabic"/>
          <w:lang w:bidi="ar-EG"/>
        </w:rPr>
        <w:t>“</w:t>
      </w:r>
      <w:r w:rsidR="00F4386C" w:rsidRPr="00F4386C">
        <w:rPr>
          <w:rFonts w:cs="Traditional Arabic"/>
          <w:b/>
          <w:bCs/>
          <w:lang w:bidi="ar-EG"/>
        </w:rPr>
        <w:t>Az-</w:t>
      </w:r>
      <w:proofErr w:type="spellStart"/>
      <w:r w:rsidR="00F4386C" w:rsidRPr="00F4386C">
        <w:rPr>
          <w:rFonts w:cs="Traditional Arabic"/>
          <w:b/>
          <w:bCs/>
          <w:lang w:bidi="ar-EG"/>
        </w:rPr>
        <w:t>Zawaa’id</w:t>
      </w:r>
      <w:proofErr w:type="spellEnd"/>
      <w:r w:rsidR="00F4386C">
        <w:rPr>
          <w:rFonts w:cs="Traditional Arabic"/>
          <w:lang w:bidi="ar-EG"/>
        </w:rPr>
        <w:t xml:space="preserve">” concerning the Isnad of </w:t>
      </w:r>
      <w:proofErr w:type="gramStart"/>
      <w:r w:rsidR="00F4386C">
        <w:rPr>
          <w:rFonts w:cs="Traditional Arabic"/>
          <w:lang w:bidi="ar-EG"/>
        </w:rPr>
        <w:t>Ibn</w:t>
      </w:r>
      <w:proofErr w:type="gramEnd"/>
      <w:r w:rsidR="00F4386C">
        <w:rPr>
          <w:rFonts w:cs="Traditional Arabic"/>
          <w:lang w:bidi="ar-EG"/>
        </w:rPr>
        <w:t xml:space="preserve"> Majah: [</w:t>
      </w:r>
      <w:r w:rsidR="000031C9">
        <w:rPr>
          <w:rFonts w:cs="Traditional Arabic"/>
          <w:lang w:bidi="ar-EG"/>
        </w:rPr>
        <w:t xml:space="preserve">(Concerning) </w:t>
      </w:r>
      <w:r w:rsidR="00F4386C">
        <w:rPr>
          <w:rFonts w:cs="Traditional Arabic"/>
          <w:lang w:bidi="ar-EG"/>
        </w:rPr>
        <w:t>This Isnad</w:t>
      </w:r>
      <w:r w:rsidR="000031C9">
        <w:rPr>
          <w:rFonts w:cs="Traditional Arabic"/>
          <w:lang w:bidi="ar-EG"/>
        </w:rPr>
        <w:t xml:space="preserve">, its </w:t>
      </w:r>
      <w:proofErr w:type="spellStart"/>
      <w:r w:rsidR="000031C9">
        <w:rPr>
          <w:rFonts w:cs="Traditional Arabic"/>
          <w:lang w:bidi="ar-EG"/>
        </w:rPr>
        <w:t>Rijaal</w:t>
      </w:r>
      <w:proofErr w:type="spellEnd"/>
      <w:r w:rsidR="000031C9">
        <w:rPr>
          <w:rFonts w:cs="Traditional Arabic"/>
          <w:lang w:bidi="ar-EG"/>
        </w:rPr>
        <w:t xml:space="preserve"> (transmitters) are Thiqaat (trustworthy / reliable)</w:t>
      </w:r>
      <w:r w:rsidR="006404AC">
        <w:rPr>
          <w:rFonts w:cs="Traditional Arabic"/>
          <w:lang w:bidi="ar-EG"/>
        </w:rPr>
        <w:t xml:space="preserve">, however </w:t>
      </w:r>
      <w:proofErr w:type="spellStart"/>
      <w:r w:rsidR="006404AC">
        <w:rPr>
          <w:rFonts w:cs="Traditional Arabic"/>
          <w:lang w:bidi="ar-EG"/>
        </w:rPr>
        <w:t>Abdur</w:t>
      </w:r>
      <w:proofErr w:type="spellEnd"/>
      <w:r w:rsidR="006404AC">
        <w:rPr>
          <w:rFonts w:cs="Traditional Arabic"/>
          <w:lang w:bidi="ar-EG"/>
        </w:rPr>
        <w:t xml:space="preserve"> Rahman bin </w:t>
      </w:r>
      <w:proofErr w:type="spellStart"/>
      <w:r w:rsidR="006404AC">
        <w:rPr>
          <w:rFonts w:cs="Traditional Arabic"/>
          <w:lang w:bidi="ar-EG"/>
        </w:rPr>
        <w:t>Mas’ud</w:t>
      </w:r>
      <w:proofErr w:type="spellEnd"/>
      <w:r w:rsidR="006404AC">
        <w:rPr>
          <w:rFonts w:cs="Traditional Arabic"/>
          <w:lang w:bidi="ar-EG"/>
        </w:rPr>
        <w:t xml:space="preserve"> confused the last part of it and consequently it is d</w:t>
      </w:r>
      <w:r w:rsidR="003B7054">
        <w:rPr>
          <w:rFonts w:cs="Traditional Arabic"/>
          <w:lang w:bidi="ar-EG"/>
        </w:rPr>
        <w:t>eserving to be left (i.e. not related)]. The speech of Al-</w:t>
      </w:r>
      <w:proofErr w:type="spellStart"/>
      <w:r w:rsidR="003B7054">
        <w:rPr>
          <w:rFonts w:cs="Traditional Arabic"/>
          <w:lang w:bidi="ar-EG"/>
        </w:rPr>
        <w:t>Buseeriy</w:t>
      </w:r>
      <w:proofErr w:type="spellEnd"/>
      <w:r w:rsidR="003B7054">
        <w:rPr>
          <w:rFonts w:cs="Traditional Arabic"/>
          <w:lang w:bidi="ar-EG"/>
        </w:rPr>
        <w:t xml:space="preserve"> here is not correct because the relater in this Sanad is </w:t>
      </w:r>
      <w:proofErr w:type="spellStart"/>
      <w:r w:rsidR="003B7054">
        <w:rPr>
          <w:rFonts w:cs="Traditional Arabic"/>
          <w:lang w:bidi="ar-EG"/>
        </w:rPr>
        <w:t>Abdur</w:t>
      </w:r>
      <w:proofErr w:type="spellEnd"/>
      <w:r w:rsidR="003B7054">
        <w:rPr>
          <w:rFonts w:cs="Traditional Arabic"/>
          <w:lang w:bidi="ar-EG"/>
        </w:rPr>
        <w:t xml:space="preserve"> Rahman bin Abdullah</w:t>
      </w:r>
      <w:r w:rsidR="0029478E">
        <w:rPr>
          <w:rFonts w:cs="Traditional Arabic"/>
          <w:lang w:bidi="ar-EG"/>
        </w:rPr>
        <w:t xml:space="preserve"> bin </w:t>
      </w:r>
      <w:proofErr w:type="spellStart"/>
      <w:r w:rsidR="0029478E">
        <w:rPr>
          <w:rFonts w:cs="Traditional Arabic"/>
          <w:lang w:bidi="ar-EG"/>
        </w:rPr>
        <w:t>Mas’ud</w:t>
      </w:r>
      <w:proofErr w:type="spellEnd"/>
      <w:r w:rsidR="0029478E">
        <w:rPr>
          <w:rFonts w:cs="Traditional Arabic"/>
          <w:lang w:bidi="ar-EG"/>
        </w:rPr>
        <w:t xml:space="preserve"> whilst the one whom Al-</w:t>
      </w:r>
      <w:proofErr w:type="spellStart"/>
      <w:r w:rsidR="0029478E">
        <w:rPr>
          <w:rFonts w:cs="Traditional Arabic"/>
          <w:lang w:bidi="ar-EG"/>
        </w:rPr>
        <w:t>Buseeriy</w:t>
      </w:r>
      <w:proofErr w:type="spellEnd"/>
      <w:r w:rsidR="0029478E">
        <w:rPr>
          <w:rFonts w:cs="Traditional Arabic"/>
          <w:lang w:bidi="ar-EG"/>
        </w:rPr>
        <w:t xml:space="preserve"> meant was </w:t>
      </w:r>
      <w:proofErr w:type="spellStart"/>
      <w:r w:rsidR="0029478E">
        <w:rPr>
          <w:rFonts w:cs="Traditional Arabic"/>
          <w:lang w:bidi="ar-EG"/>
        </w:rPr>
        <w:t>Abdur</w:t>
      </w:r>
      <w:proofErr w:type="spellEnd"/>
      <w:r w:rsidR="0029478E">
        <w:rPr>
          <w:rFonts w:cs="Traditional Arabic"/>
          <w:lang w:bidi="ar-EG"/>
        </w:rPr>
        <w:t xml:space="preserve"> Rahman bin Abdullah</w:t>
      </w:r>
      <w:r w:rsidR="003957D8">
        <w:rPr>
          <w:rFonts w:cs="Traditional Arabic"/>
          <w:lang w:bidi="ar-EG"/>
        </w:rPr>
        <w:t xml:space="preserve"> bin ‘</w:t>
      </w:r>
      <w:proofErr w:type="spellStart"/>
      <w:r w:rsidR="003957D8">
        <w:rPr>
          <w:rFonts w:cs="Traditional Arabic"/>
          <w:lang w:bidi="ar-EG"/>
        </w:rPr>
        <w:t>Utbah</w:t>
      </w:r>
      <w:proofErr w:type="spellEnd"/>
      <w:r w:rsidR="003957D8">
        <w:rPr>
          <w:rFonts w:cs="Traditional Arabic"/>
          <w:lang w:bidi="ar-EG"/>
        </w:rPr>
        <w:t xml:space="preserve"> bin </w:t>
      </w:r>
      <w:proofErr w:type="spellStart"/>
      <w:r w:rsidR="003957D8">
        <w:rPr>
          <w:rFonts w:cs="Traditional Arabic"/>
          <w:lang w:bidi="ar-EG"/>
        </w:rPr>
        <w:t>Mas’ud</w:t>
      </w:r>
      <w:proofErr w:type="spellEnd"/>
      <w:r w:rsidR="003957D8">
        <w:rPr>
          <w:rFonts w:cs="Traditional Arabic"/>
          <w:lang w:bidi="ar-EG"/>
        </w:rPr>
        <w:t xml:space="preserve"> Al-</w:t>
      </w:r>
      <w:proofErr w:type="spellStart"/>
      <w:r w:rsidR="003957D8">
        <w:rPr>
          <w:rFonts w:cs="Traditional Arabic"/>
          <w:lang w:bidi="ar-EG"/>
        </w:rPr>
        <w:t>Mas’udiy</w:t>
      </w:r>
      <w:proofErr w:type="spellEnd"/>
      <w:r w:rsidR="003957D8">
        <w:rPr>
          <w:rFonts w:cs="Traditional Arabic"/>
          <w:lang w:bidi="ar-EG"/>
        </w:rPr>
        <w:t xml:space="preserve"> who was from among the students of </w:t>
      </w:r>
      <w:r w:rsidR="007C2C63">
        <w:rPr>
          <w:rFonts w:cs="Traditional Arabic"/>
          <w:lang w:bidi="ar-EG"/>
        </w:rPr>
        <w:t xml:space="preserve">this </w:t>
      </w:r>
      <w:r w:rsidR="003957D8">
        <w:rPr>
          <w:rFonts w:cs="Traditional Arabic"/>
          <w:lang w:bidi="ar-EG"/>
        </w:rPr>
        <w:t>Al-</w:t>
      </w:r>
      <w:proofErr w:type="spellStart"/>
      <w:r w:rsidR="003957D8">
        <w:rPr>
          <w:rFonts w:cs="Traditional Arabic"/>
          <w:lang w:bidi="ar-EG"/>
        </w:rPr>
        <w:t>Qasim</w:t>
      </w:r>
      <w:proofErr w:type="spellEnd"/>
      <w:r w:rsidR="003957D8">
        <w:rPr>
          <w:rFonts w:cs="Traditional Arabic"/>
          <w:lang w:bidi="ar-EG"/>
        </w:rPr>
        <w:t xml:space="preserve"> bin </w:t>
      </w:r>
      <w:proofErr w:type="spellStart"/>
      <w:r w:rsidR="003957D8">
        <w:rPr>
          <w:rFonts w:cs="Traditional Arabic"/>
          <w:lang w:bidi="ar-EG"/>
        </w:rPr>
        <w:t>Abdu</w:t>
      </w:r>
      <w:r w:rsidR="007C2C63">
        <w:rPr>
          <w:rFonts w:cs="Traditional Arabic"/>
          <w:lang w:bidi="ar-EG"/>
        </w:rPr>
        <w:t>r</w:t>
      </w:r>
      <w:proofErr w:type="spellEnd"/>
      <w:r w:rsidR="007C2C63">
        <w:rPr>
          <w:rFonts w:cs="Traditional Arabic"/>
          <w:lang w:bidi="ar-EG"/>
        </w:rPr>
        <w:t xml:space="preserve"> Rahman and not from his Shuyukh (</w:t>
      </w:r>
      <w:proofErr w:type="gramStart"/>
      <w:r w:rsidR="007C2C63">
        <w:rPr>
          <w:rFonts w:cs="Traditional Arabic"/>
          <w:lang w:bidi="ar-EG"/>
        </w:rPr>
        <w:t>i.e.</w:t>
      </w:r>
      <w:proofErr w:type="gramEnd"/>
      <w:r w:rsidR="007C2C63">
        <w:rPr>
          <w:rFonts w:cs="Traditional Arabic"/>
          <w:lang w:bidi="ar-EG"/>
        </w:rPr>
        <w:t xml:space="preserve"> teachers)</w:t>
      </w:r>
      <w:r w:rsidR="0005130C">
        <w:rPr>
          <w:rFonts w:cs="Traditional Arabic"/>
          <w:lang w:bidi="ar-EG"/>
        </w:rPr>
        <w:t xml:space="preserve">, which was the situation of our relater </w:t>
      </w:r>
      <w:proofErr w:type="spellStart"/>
      <w:r w:rsidR="0005130C">
        <w:rPr>
          <w:rFonts w:cs="Traditional Arabic"/>
          <w:lang w:bidi="ar-EG"/>
        </w:rPr>
        <w:t>Abdur</w:t>
      </w:r>
      <w:proofErr w:type="spellEnd"/>
      <w:r w:rsidR="0005130C">
        <w:rPr>
          <w:rFonts w:cs="Traditional Arabic"/>
          <w:lang w:bidi="ar-EG"/>
        </w:rPr>
        <w:t xml:space="preserve"> Rahman bin Abdullah bin </w:t>
      </w:r>
      <w:proofErr w:type="spellStart"/>
      <w:r w:rsidR="0005130C">
        <w:rPr>
          <w:rFonts w:cs="Traditional Arabic"/>
          <w:lang w:bidi="ar-EG"/>
        </w:rPr>
        <w:t>Mas’ud</w:t>
      </w:r>
      <w:proofErr w:type="spellEnd"/>
      <w:r w:rsidR="0005130C">
        <w:rPr>
          <w:rFonts w:cs="Traditional Arabic"/>
          <w:lang w:bidi="ar-EG"/>
        </w:rPr>
        <w:t xml:space="preserve"> Al-</w:t>
      </w:r>
      <w:proofErr w:type="spellStart"/>
      <w:r w:rsidR="0005130C">
        <w:rPr>
          <w:rFonts w:cs="Traditional Arabic"/>
          <w:lang w:bidi="ar-EG"/>
        </w:rPr>
        <w:t>Mas’udiy</w:t>
      </w:r>
      <w:proofErr w:type="spellEnd"/>
      <w:r w:rsidR="004C1E35">
        <w:rPr>
          <w:rFonts w:cs="Traditional Arabic"/>
          <w:lang w:bidi="ar-EG"/>
        </w:rPr>
        <w:t>. Our relater here was mentioned by Ibn Hibban among his Thiqaat (trustworthy and reliable) transmitters</w:t>
      </w:r>
      <w:r w:rsidR="009D4E1A">
        <w:rPr>
          <w:rFonts w:cs="Traditional Arabic"/>
          <w:lang w:bidi="ar-EG"/>
        </w:rPr>
        <w:t xml:space="preserve">. As for the other, then he was placed upon those who had </w:t>
      </w:r>
      <w:r w:rsidR="00AD36D0">
        <w:rPr>
          <w:rFonts w:cs="Traditional Arabic"/>
          <w:lang w:bidi="ar-EG"/>
        </w:rPr>
        <w:t>been found to have fault</w:t>
      </w:r>
      <w:r w:rsidR="00BA3F7B">
        <w:rPr>
          <w:rFonts w:cs="Traditional Arabic"/>
          <w:lang w:bidi="ar-EG"/>
        </w:rPr>
        <w:t xml:space="preserve"> or weakness making his narration not accepted</w:t>
      </w:r>
      <w:r w:rsidR="00AD36D0">
        <w:rPr>
          <w:rFonts w:cs="Traditional Arabic"/>
          <w:lang w:bidi="ar-EG"/>
        </w:rPr>
        <w:t xml:space="preserve"> (</w:t>
      </w:r>
      <w:proofErr w:type="spellStart"/>
      <w:r w:rsidR="00AD36D0">
        <w:rPr>
          <w:rFonts w:cs="Traditional Arabic"/>
          <w:lang w:bidi="ar-EG"/>
        </w:rPr>
        <w:t>Majrooh</w:t>
      </w:r>
      <w:proofErr w:type="spellEnd"/>
      <w:r w:rsidR="00AD36D0">
        <w:rPr>
          <w:rFonts w:cs="Traditional Arabic"/>
          <w:lang w:bidi="ar-EG"/>
        </w:rPr>
        <w:t>).</w:t>
      </w:r>
    </w:p>
    <w:p w14:paraId="525C6A10" w14:textId="3E5DBBE2" w:rsidR="00651D10" w:rsidRDefault="00651D10" w:rsidP="00774CE9">
      <w:pPr>
        <w:spacing w:after="0"/>
        <w:rPr>
          <w:rFonts w:cs="Traditional Arabic"/>
          <w:lang w:bidi="ar-EG"/>
        </w:rPr>
      </w:pPr>
    </w:p>
    <w:p w14:paraId="0991B529" w14:textId="77777777" w:rsidR="009F6F83" w:rsidRDefault="00BA3F7B" w:rsidP="00774CE9">
      <w:pPr>
        <w:spacing w:after="0"/>
        <w:rPr>
          <w:rFonts w:cs="Traditional Arabic"/>
          <w:lang w:bidi="ar-EG"/>
        </w:rPr>
      </w:pPr>
      <w:r>
        <w:rPr>
          <w:rFonts w:cs="Traditional Arabic"/>
          <w:lang w:bidi="ar-EG"/>
        </w:rPr>
        <w:t>If</w:t>
      </w:r>
      <w:r w:rsidR="00A250C5">
        <w:rPr>
          <w:rFonts w:cs="Traditional Arabic"/>
          <w:lang w:bidi="ar-EG"/>
        </w:rPr>
        <w:t>,</w:t>
      </w:r>
      <w:r>
        <w:rPr>
          <w:rFonts w:cs="Traditional Arabic"/>
          <w:lang w:bidi="ar-EG"/>
        </w:rPr>
        <w:t xml:space="preserve"> for the sake of argument</w:t>
      </w:r>
      <w:r w:rsidR="00A250C5">
        <w:rPr>
          <w:rFonts w:cs="Traditional Arabic"/>
          <w:lang w:bidi="ar-EG"/>
        </w:rPr>
        <w:t>,</w:t>
      </w:r>
      <w:r>
        <w:rPr>
          <w:rFonts w:cs="Traditional Arabic"/>
          <w:lang w:bidi="ar-EG"/>
        </w:rPr>
        <w:t xml:space="preserve"> we were to </w:t>
      </w:r>
      <w:r w:rsidR="00262F98">
        <w:rPr>
          <w:rFonts w:cs="Traditional Arabic"/>
          <w:lang w:bidi="ar-EG"/>
        </w:rPr>
        <w:t>concede that the speech of Al-</w:t>
      </w:r>
      <w:proofErr w:type="spellStart"/>
      <w:r w:rsidR="00262F98">
        <w:rPr>
          <w:rFonts w:cs="Traditional Arabic"/>
          <w:lang w:bidi="ar-EG"/>
        </w:rPr>
        <w:t>Buseeriy</w:t>
      </w:r>
      <w:proofErr w:type="spellEnd"/>
      <w:r w:rsidR="00262F98">
        <w:rPr>
          <w:rFonts w:cs="Traditional Arabic"/>
          <w:lang w:bidi="ar-EG"/>
        </w:rPr>
        <w:t xml:space="preserve"> to be correct, although it certainly is not, it is </w:t>
      </w:r>
      <w:r w:rsidR="00A250C5">
        <w:rPr>
          <w:rFonts w:cs="Traditional Arabic"/>
          <w:lang w:bidi="ar-EG"/>
        </w:rPr>
        <w:t>devoid</w:t>
      </w:r>
      <w:r w:rsidR="00262F98">
        <w:rPr>
          <w:rFonts w:cs="Traditional Arabic"/>
          <w:lang w:bidi="ar-EG"/>
        </w:rPr>
        <w:t xml:space="preserve"> of detail</w:t>
      </w:r>
      <w:r w:rsidR="00A250C5">
        <w:rPr>
          <w:rFonts w:cs="Traditional Arabic"/>
          <w:lang w:bidi="ar-EG"/>
        </w:rPr>
        <w:t xml:space="preserve">. That is because </w:t>
      </w:r>
      <w:r w:rsidR="00980330">
        <w:rPr>
          <w:rFonts w:cs="Traditional Arabic"/>
          <w:lang w:bidi="ar-EG"/>
        </w:rPr>
        <w:t>this Hadith</w:t>
      </w:r>
      <w:r w:rsidR="00E227A2">
        <w:rPr>
          <w:rFonts w:cs="Traditional Arabic"/>
          <w:lang w:bidi="ar-EG"/>
        </w:rPr>
        <w:t xml:space="preserve"> is from that which his son “Ibn ul-</w:t>
      </w:r>
      <w:proofErr w:type="spellStart"/>
      <w:r w:rsidR="00E227A2">
        <w:rPr>
          <w:rFonts w:cs="Traditional Arabic"/>
          <w:lang w:bidi="ar-EG"/>
        </w:rPr>
        <w:t>Qasim</w:t>
      </w:r>
      <w:proofErr w:type="spellEnd"/>
      <w:r w:rsidR="00E227A2">
        <w:rPr>
          <w:rFonts w:cs="Traditional Arabic"/>
          <w:lang w:bidi="ar-EG"/>
        </w:rPr>
        <w:t>” related from him before the muddling or confusion set in</w:t>
      </w:r>
      <w:r w:rsidR="00B254ED">
        <w:rPr>
          <w:rFonts w:cs="Traditional Arabic"/>
          <w:lang w:bidi="ar-EG"/>
        </w:rPr>
        <w:t xml:space="preserve">. Ibn Hajar said in relation to </w:t>
      </w:r>
      <w:proofErr w:type="spellStart"/>
      <w:r w:rsidR="00B254ED">
        <w:rPr>
          <w:rFonts w:cs="Traditional Arabic"/>
          <w:lang w:bidi="ar-EG"/>
        </w:rPr>
        <w:t>Abdur</w:t>
      </w:r>
      <w:proofErr w:type="spellEnd"/>
      <w:r w:rsidR="00B254ED">
        <w:rPr>
          <w:rFonts w:cs="Traditional Arabic"/>
          <w:lang w:bidi="ar-EG"/>
        </w:rPr>
        <w:t xml:space="preserve"> Rahman bin Abdullah bin ‘</w:t>
      </w:r>
      <w:proofErr w:type="spellStart"/>
      <w:r w:rsidR="00B254ED">
        <w:rPr>
          <w:rFonts w:cs="Traditional Arabic"/>
          <w:lang w:bidi="ar-EG"/>
        </w:rPr>
        <w:t>Utbah</w:t>
      </w:r>
      <w:proofErr w:type="spellEnd"/>
      <w:r w:rsidR="00B254ED">
        <w:rPr>
          <w:rFonts w:cs="Traditional Arabic"/>
          <w:lang w:bidi="ar-EG"/>
        </w:rPr>
        <w:t xml:space="preserve"> bin </w:t>
      </w:r>
      <w:proofErr w:type="spellStart"/>
      <w:r w:rsidR="00B254ED">
        <w:rPr>
          <w:rFonts w:cs="Traditional Arabic"/>
          <w:lang w:bidi="ar-EG"/>
        </w:rPr>
        <w:t>Mas’ud</w:t>
      </w:r>
      <w:proofErr w:type="spellEnd"/>
      <w:r w:rsidR="00B254ED">
        <w:rPr>
          <w:rFonts w:cs="Traditional Arabic"/>
          <w:lang w:bidi="ar-EG"/>
        </w:rPr>
        <w:t xml:space="preserve"> Al-</w:t>
      </w:r>
      <w:proofErr w:type="spellStart"/>
      <w:r w:rsidR="00B254ED">
        <w:rPr>
          <w:rFonts w:cs="Traditional Arabic"/>
          <w:lang w:bidi="ar-EG"/>
        </w:rPr>
        <w:t>Mas’udiy</w:t>
      </w:r>
      <w:proofErr w:type="spellEnd"/>
      <w:r w:rsidR="00B254ED">
        <w:rPr>
          <w:rFonts w:cs="Traditional Arabic"/>
          <w:lang w:bidi="ar-EG"/>
        </w:rPr>
        <w:t>: [</w:t>
      </w:r>
      <w:r w:rsidR="00E5163C">
        <w:rPr>
          <w:rFonts w:cs="Traditional Arabic"/>
          <w:lang w:bidi="ar-EG"/>
        </w:rPr>
        <w:t>And what Al-</w:t>
      </w:r>
      <w:proofErr w:type="spellStart"/>
      <w:r w:rsidR="00E5163C">
        <w:rPr>
          <w:rFonts w:cs="Traditional Arabic"/>
          <w:lang w:bidi="ar-EG"/>
        </w:rPr>
        <w:t>Qasim</w:t>
      </w:r>
      <w:proofErr w:type="spellEnd"/>
      <w:r w:rsidR="00FC5642">
        <w:rPr>
          <w:rFonts w:cs="Traditional Arabic"/>
          <w:lang w:bidi="ar-EG"/>
        </w:rPr>
        <w:t xml:space="preserve"> related from him is authentic …] Therefore, whichever </w:t>
      </w:r>
      <w:proofErr w:type="spellStart"/>
      <w:r w:rsidR="00FC5642">
        <w:rPr>
          <w:rFonts w:cs="Traditional Arabic"/>
          <w:lang w:bidi="ar-EG"/>
        </w:rPr>
        <w:t>Abdur</w:t>
      </w:r>
      <w:proofErr w:type="spellEnd"/>
      <w:r w:rsidR="00FC5642">
        <w:rPr>
          <w:rFonts w:cs="Traditional Arabic"/>
          <w:lang w:bidi="ar-EG"/>
        </w:rPr>
        <w:t xml:space="preserve"> Rahman bin Abdullah bin </w:t>
      </w:r>
      <w:proofErr w:type="spellStart"/>
      <w:r w:rsidR="00FC5642">
        <w:rPr>
          <w:rFonts w:cs="Traditional Arabic"/>
          <w:lang w:bidi="ar-EG"/>
        </w:rPr>
        <w:t>Mas’ud</w:t>
      </w:r>
      <w:proofErr w:type="spellEnd"/>
      <w:r w:rsidR="00FC5642">
        <w:rPr>
          <w:rFonts w:cs="Traditional Arabic"/>
          <w:lang w:bidi="ar-EG"/>
        </w:rPr>
        <w:t xml:space="preserve"> it is, the Hadith from him is Sahih</w:t>
      </w:r>
      <w:r w:rsidR="009F6F83">
        <w:rPr>
          <w:rFonts w:cs="Traditional Arabic"/>
          <w:lang w:bidi="ar-EG"/>
        </w:rPr>
        <w:t>, under all circumstances!</w:t>
      </w:r>
    </w:p>
    <w:p w14:paraId="5F02D80F" w14:textId="77777777" w:rsidR="009F6F83" w:rsidRDefault="009F6F83" w:rsidP="00774CE9">
      <w:pPr>
        <w:spacing w:after="0"/>
        <w:rPr>
          <w:rFonts w:cs="Traditional Arabic"/>
          <w:lang w:bidi="ar-EG"/>
        </w:rPr>
      </w:pPr>
    </w:p>
    <w:p w14:paraId="36EA94A8" w14:textId="77777777" w:rsidR="009F6F83" w:rsidRDefault="009F6F83" w:rsidP="00774CE9">
      <w:pPr>
        <w:spacing w:after="0"/>
        <w:rPr>
          <w:rFonts w:cs="Traditional Arabic"/>
          <w:lang w:bidi="ar-EG"/>
        </w:rPr>
      </w:pPr>
      <w:r>
        <w:rPr>
          <w:rFonts w:cs="Traditional Arabic"/>
          <w:lang w:bidi="ar-EG"/>
        </w:rPr>
        <w:t xml:space="preserve">As for the wording recorded by At-Tabarani: </w:t>
      </w:r>
    </w:p>
    <w:p w14:paraId="5591277A" w14:textId="77777777" w:rsidR="009F6F83" w:rsidRDefault="009F6F83" w:rsidP="00774CE9">
      <w:pPr>
        <w:spacing w:after="0"/>
        <w:rPr>
          <w:rFonts w:cs="Traditional Arabic"/>
          <w:lang w:bidi="ar-EG"/>
        </w:rPr>
      </w:pPr>
    </w:p>
    <w:p w14:paraId="3E85081C" w14:textId="77777777" w:rsidR="0067670C" w:rsidRPr="00E86FDF" w:rsidRDefault="0067670C" w:rsidP="0067670C">
      <w:pPr>
        <w:spacing w:after="0"/>
        <w:rPr>
          <w:rFonts w:cs="Traditional Arabic"/>
          <w:sz w:val="32"/>
          <w:szCs w:val="32"/>
          <w:rtl/>
          <w:lang w:bidi="ar-EG"/>
        </w:rPr>
      </w:pPr>
      <w:r w:rsidRPr="00E86FDF">
        <w:rPr>
          <w:rFonts w:cs="Traditional Arabic"/>
          <w:sz w:val="32"/>
          <w:szCs w:val="32"/>
          <w:rtl/>
          <w:lang w:bidi="ar-EG"/>
        </w:rPr>
        <w:t xml:space="preserve">سَيَكُونُ عَلَيْكُمْ أُمَراءٌ يُؤَخِّرُونَ الصَّلاةَ عَنْ مَوَاقيتِهَا، ويُحْدِثُونَ البِدَعَ. قَالَ ابْنُ مَسْعُودٍ: فَكَيْفَ أَصْنَعُ؟ قالَ: تَسْأَلُنِي يَا ابْنَ أُمِّ عَبْدٍ كَيْفَ تَصْنَعُ؟ </w:t>
      </w:r>
      <w:r w:rsidRPr="00E86FDF">
        <w:rPr>
          <w:rFonts w:cs="Traditional Arabic"/>
          <w:b/>
          <w:bCs/>
          <w:sz w:val="32"/>
          <w:szCs w:val="32"/>
          <w:rtl/>
          <w:lang w:bidi="ar-EG"/>
        </w:rPr>
        <w:t>لَا طَاعَةَ لِمَنْ عَصَى اللهَ</w:t>
      </w:r>
    </w:p>
    <w:p w14:paraId="1094DCF0" w14:textId="77777777" w:rsidR="0067670C" w:rsidRPr="00E86FDF" w:rsidRDefault="0067670C" w:rsidP="0067670C">
      <w:pPr>
        <w:spacing w:after="0"/>
        <w:rPr>
          <w:rFonts w:cs="Traditional Arabic"/>
          <w:lang w:bidi="ar-EG"/>
        </w:rPr>
      </w:pPr>
      <w:r w:rsidRPr="00E86FDF">
        <w:rPr>
          <w:rFonts w:cs="Traditional Arabic"/>
          <w:lang w:bidi="ar-EG"/>
        </w:rPr>
        <w:t xml:space="preserve">[“There will be over you (in authority) leaders who delay the prayer from its set timings and innovate innovations”. Ibn </w:t>
      </w:r>
      <w:proofErr w:type="spellStart"/>
      <w:r w:rsidRPr="00E86FDF">
        <w:rPr>
          <w:rFonts w:cs="Traditional Arabic"/>
          <w:lang w:bidi="ar-EG"/>
        </w:rPr>
        <w:t>Mas’ud</w:t>
      </w:r>
      <w:proofErr w:type="spellEnd"/>
      <w:r w:rsidRPr="00E86FDF">
        <w:rPr>
          <w:rFonts w:cs="Traditional Arabic"/>
          <w:lang w:bidi="ar-EG"/>
        </w:rPr>
        <w:t xml:space="preserve"> asked: “What should I do?” He replied: “You ask me O </w:t>
      </w:r>
      <w:proofErr w:type="gramStart"/>
      <w:r w:rsidRPr="00E86FDF">
        <w:rPr>
          <w:rFonts w:cs="Traditional Arabic"/>
          <w:lang w:bidi="ar-EG"/>
        </w:rPr>
        <w:t>Ibn</w:t>
      </w:r>
      <w:proofErr w:type="gramEnd"/>
      <w:r w:rsidRPr="00E86FDF">
        <w:rPr>
          <w:rFonts w:cs="Traditional Arabic"/>
          <w:lang w:bidi="ar-EG"/>
        </w:rPr>
        <w:t xml:space="preserve"> Umm ‘Abd what you should do?! </w:t>
      </w:r>
      <w:r w:rsidRPr="00E86FDF">
        <w:rPr>
          <w:rFonts w:cs="Traditional Arabic"/>
          <w:b/>
          <w:bCs/>
          <w:lang w:bidi="ar-EG"/>
        </w:rPr>
        <w:t>There is no obedience to the one who disobeyed Allah</w:t>
      </w:r>
      <w:r w:rsidRPr="00E86FDF">
        <w:rPr>
          <w:rFonts w:cs="Traditional Arabic"/>
          <w:lang w:bidi="ar-EG"/>
        </w:rPr>
        <w:t xml:space="preserve">”]. </w:t>
      </w:r>
    </w:p>
    <w:p w14:paraId="4373F3E8" w14:textId="77777777" w:rsidR="0067670C" w:rsidRDefault="0067670C" w:rsidP="00774CE9">
      <w:pPr>
        <w:spacing w:after="0"/>
        <w:rPr>
          <w:rFonts w:cs="Traditional Arabic"/>
          <w:lang w:bidi="ar-EG"/>
        </w:rPr>
      </w:pPr>
    </w:p>
    <w:p w14:paraId="4944CE85" w14:textId="77777777" w:rsidR="001E2B46" w:rsidRDefault="00787CE0" w:rsidP="00774CE9">
      <w:pPr>
        <w:spacing w:after="0"/>
        <w:rPr>
          <w:rFonts w:cs="Traditional Arabic"/>
          <w:lang w:bidi="ar-EG"/>
        </w:rPr>
      </w:pPr>
      <w:r>
        <w:rPr>
          <w:rFonts w:cs="Traditional Arabic"/>
          <w:lang w:bidi="ar-EG"/>
        </w:rPr>
        <w:t xml:space="preserve">Al-Baihaqiy recorded it with </w:t>
      </w:r>
      <w:r w:rsidR="005E4C61">
        <w:rPr>
          <w:rFonts w:cs="Traditional Arabic"/>
          <w:lang w:bidi="ar-EG"/>
        </w:rPr>
        <w:t>a similar wording.</w:t>
      </w:r>
    </w:p>
    <w:p w14:paraId="574BC746" w14:textId="77777777" w:rsidR="001E2B46" w:rsidRDefault="001E2B46" w:rsidP="00774CE9">
      <w:pPr>
        <w:spacing w:after="0"/>
        <w:rPr>
          <w:rFonts w:cs="Traditional Arabic"/>
          <w:lang w:bidi="ar-EG"/>
        </w:rPr>
      </w:pPr>
    </w:p>
    <w:p w14:paraId="788D2914" w14:textId="77777777" w:rsidR="00211646" w:rsidRDefault="001E2B46" w:rsidP="00774CE9">
      <w:pPr>
        <w:spacing w:after="0"/>
        <w:rPr>
          <w:rFonts w:cs="Traditional Arabic"/>
          <w:lang w:bidi="ar-EG"/>
        </w:rPr>
      </w:pPr>
      <w:r>
        <w:rPr>
          <w:rFonts w:cs="Traditional Arabic"/>
          <w:lang w:bidi="ar-EG"/>
        </w:rPr>
        <w:lastRenderedPageBreak/>
        <w:t>The Isnad of At-Tabarani is: Muhammad bin ‘Ali As-</w:t>
      </w:r>
      <w:proofErr w:type="spellStart"/>
      <w:r>
        <w:rPr>
          <w:rFonts w:cs="Traditional Arabic"/>
          <w:lang w:bidi="ar-EG"/>
        </w:rPr>
        <w:t>Saa’igh</w:t>
      </w:r>
      <w:proofErr w:type="spellEnd"/>
      <w:r>
        <w:rPr>
          <w:rFonts w:cs="Traditional Arabic"/>
          <w:lang w:bidi="ar-EG"/>
        </w:rPr>
        <w:t xml:space="preserve"> Al-Makki</w:t>
      </w:r>
      <w:r w:rsidR="00607DB2">
        <w:rPr>
          <w:rFonts w:cs="Traditional Arabic"/>
          <w:lang w:bidi="ar-EG"/>
        </w:rPr>
        <w:t>y</w:t>
      </w:r>
      <w:r>
        <w:rPr>
          <w:rFonts w:cs="Traditional Arabic"/>
          <w:lang w:bidi="ar-EG"/>
        </w:rPr>
        <w:t xml:space="preserve"> related to us</w:t>
      </w:r>
      <w:r w:rsidR="00607DB2">
        <w:rPr>
          <w:rFonts w:cs="Traditional Arabic"/>
          <w:lang w:bidi="ar-EG"/>
        </w:rPr>
        <w:t xml:space="preserve"> from Ibrahim bin Muhammad Ash-</w:t>
      </w:r>
      <w:proofErr w:type="spellStart"/>
      <w:r w:rsidR="00CC3AF4">
        <w:rPr>
          <w:rFonts w:cs="Traditional Arabic"/>
          <w:lang w:bidi="ar-EG"/>
        </w:rPr>
        <w:t>Sha</w:t>
      </w:r>
      <w:r w:rsidR="00B75FC8">
        <w:rPr>
          <w:rFonts w:cs="Traditional Arabic"/>
          <w:lang w:bidi="ar-EG"/>
        </w:rPr>
        <w:t>a</w:t>
      </w:r>
      <w:r w:rsidR="00CC3AF4">
        <w:rPr>
          <w:rFonts w:cs="Traditional Arabic"/>
          <w:lang w:bidi="ar-EG"/>
        </w:rPr>
        <w:t>fi’iy</w:t>
      </w:r>
      <w:proofErr w:type="spellEnd"/>
      <w:r w:rsidR="00B75FC8">
        <w:rPr>
          <w:rFonts w:cs="Traditional Arabic"/>
          <w:lang w:bidi="ar-EG"/>
        </w:rPr>
        <w:t xml:space="preserve">, from Dawud bin </w:t>
      </w:r>
      <w:proofErr w:type="spellStart"/>
      <w:r w:rsidR="00B75FC8">
        <w:rPr>
          <w:rFonts w:cs="Traditional Arabic"/>
          <w:lang w:bidi="ar-EG"/>
        </w:rPr>
        <w:t>Abdur</w:t>
      </w:r>
      <w:proofErr w:type="spellEnd"/>
      <w:r w:rsidR="00B75FC8">
        <w:rPr>
          <w:rFonts w:cs="Traditional Arabic"/>
          <w:lang w:bidi="ar-EG"/>
        </w:rPr>
        <w:t xml:space="preserve"> Rahman Al</w:t>
      </w:r>
      <w:proofErr w:type="gramStart"/>
      <w:r w:rsidR="00B75FC8">
        <w:rPr>
          <w:rFonts w:cs="Traditional Arabic"/>
          <w:lang w:bidi="ar-EG"/>
        </w:rPr>
        <w:t>-</w:t>
      </w:r>
      <w:r w:rsidR="00F67A43">
        <w:rPr>
          <w:rFonts w:cs="Traditional Arabic"/>
          <w:lang w:bidi="ar-EG"/>
        </w:rPr>
        <w:t>‘</w:t>
      </w:r>
      <w:proofErr w:type="spellStart"/>
      <w:proofErr w:type="gramEnd"/>
      <w:r w:rsidR="00F67A43">
        <w:rPr>
          <w:rFonts w:cs="Traditional Arabic"/>
          <w:lang w:bidi="ar-EG"/>
        </w:rPr>
        <w:t>Attaar</w:t>
      </w:r>
      <w:proofErr w:type="spellEnd"/>
      <w:r w:rsidR="00F67A43">
        <w:rPr>
          <w:rFonts w:cs="Traditional Arabic"/>
          <w:lang w:bidi="ar-EG"/>
        </w:rPr>
        <w:t xml:space="preserve">, from Ibn </w:t>
      </w:r>
      <w:proofErr w:type="spellStart"/>
      <w:r w:rsidR="00F67A43">
        <w:rPr>
          <w:rFonts w:cs="Traditional Arabic"/>
          <w:lang w:bidi="ar-EG"/>
        </w:rPr>
        <w:t>Khuthaim</w:t>
      </w:r>
      <w:proofErr w:type="spellEnd"/>
      <w:r w:rsidR="00F67A43">
        <w:rPr>
          <w:rFonts w:cs="Traditional Arabic"/>
          <w:lang w:bidi="ar-EG"/>
        </w:rPr>
        <w:t>, from Al-</w:t>
      </w:r>
      <w:proofErr w:type="spellStart"/>
      <w:r w:rsidR="00F67A43">
        <w:rPr>
          <w:rFonts w:cs="Traditional Arabic"/>
          <w:lang w:bidi="ar-EG"/>
        </w:rPr>
        <w:t>Qasim</w:t>
      </w:r>
      <w:proofErr w:type="spellEnd"/>
      <w:r w:rsidR="00211646">
        <w:rPr>
          <w:rFonts w:cs="Traditional Arabic"/>
          <w:lang w:bidi="ar-EG"/>
        </w:rPr>
        <w:t xml:space="preserve"> bin </w:t>
      </w:r>
      <w:proofErr w:type="spellStart"/>
      <w:r w:rsidR="00211646">
        <w:rPr>
          <w:rFonts w:cs="Traditional Arabic"/>
          <w:lang w:bidi="ar-EG"/>
        </w:rPr>
        <w:t>Abdur</w:t>
      </w:r>
      <w:proofErr w:type="spellEnd"/>
      <w:r w:rsidR="00211646">
        <w:rPr>
          <w:rFonts w:cs="Traditional Arabic"/>
          <w:lang w:bidi="ar-EG"/>
        </w:rPr>
        <w:t xml:space="preserve"> Rahman, from his father, from Abdullah bin </w:t>
      </w:r>
      <w:proofErr w:type="spellStart"/>
      <w:r w:rsidR="00211646">
        <w:rPr>
          <w:rFonts w:cs="Traditional Arabic"/>
          <w:lang w:bidi="ar-EG"/>
        </w:rPr>
        <w:t>Mas’ud</w:t>
      </w:r>
      <w:proofErr w:type="spellEnd"/>
      <w:r w:rsidR="00211646">
        <w:rPr>
          <w:rFonts w:cs="Traditional Arabic"/>
          <w:lang w:bidi="ar-EG"/>
        </w:rPr>
        <w:t>, who said: …</w:t>
      </w:r>
    </w:p>
    <w:p w14:paraId="41844823" w14:textId="77777777" w:rsidR="00211646" w:rsidRDefault="00211646" w:rsidP="00774CE9">
      <w:pPr>
        <w:spacing w:after="0"/>
        <w:rPr>
          <w:rFonts w:cs="Traditional Arabic"/>
          <w:lang w:bidi="ar-EG"/>
        </w:rPr>
      </w:pPr>
    </w:p>
    <w:p w14:paraId="38C3BDE0" w14:textId="77777777" w:rsidR="006A48C7" w:rsidRDefault="00211646" w:rsidP="00774CE9">
      <w:pPr>
        <w:spacing w:after="0"/>
        <w:rPr>
          <w:rFonts w:cs="Traditional Arabic"/>
          <w:lang w:bidi="ar-EG"/>
        </w:rPr>
      </w:pPr>
      <w:r>
        <w:rPr>
          <w:rFonts w:cs="Traditional Arabic"/>
          <w:lang w:bidi="ar-EG"/>
        </w:rPr>
        <w:t xml:space="preserve">- Muhammad bin ‘Ali bin </w:t>
      </w:r>
      <w:r w:rsidR="00217FC2">
        <w:rPr>
          <w:rFonts w:cs="Traditional Arabic"/>
          <w:lang w:bidi="ar-EG"/>
        </w:rPr>
        <w:t>Zaid Al-Makkiy As-</w:t>
      </w:r>
      <w:proofErr w:type="spellStart"/>
      <w:r w:rsidR="00217FC2">
        <w:rPr>
          <w:rFonts w:cs="Traditional Arabic"/>
          <w:lang w:bidi="ar-EG"/>
        </w:rPr>
        <w:t>Saa’igh</w:t>
      </w:r>
      <w:proofErr w:type="spellEnd"/>
      <w:r w:rsidR="00217FC2">
        <w:rPr>
          <w:rFonts w:cs="Traditional Arabic"/>
          <w:lang w:bidi="ar-EG"/>
        </w:rPr>
        <w:t xml:space="preserve">, Abu Abdullah, is an Imam who is Thiqah </w:t>
      </w:r>
      <w:proofErr w:type="spellStart"/>
      <w:r w:rsidR="006A48C7">
        <w:rPr>
          <w:rFonts w:cs="Traditional Arabic"/>
          <w:lang w:bidi="ar-EG"/>
        </w:rPr>
        <w:t>Thabat</w:t>
      </w:r>
      <w:proofErr w:type="spellEnd"/>
      <w:r w:rsidR="006A48C7">
        <w:rPr>
          <w:rFonts w:cs="Traditional Arabic"/>
          <w:lang w:bidi="ar-EG"/>
        </w:rPr>
        <w:t xml:space="preserve"> (Trustworthy and reliable).</w:t>
      </w:r>
    </w:p>
    <w:p w14:paraId="72941B9C" w14:textId="77777777" w:rsidR="006A48C7" w:rsidRDefault="006A48C7" w:rsidP="00774CE9">
      <w:pPr>
        <w:spacing w:after="0"/>
        <w:rPr>
          <w:rFonts w:cs="Traditional Arabic"/>
          <w:lang w:bidi="ar-EG"/>
        </w:rPr>
      </w:pPr>
    </w:p>
    <w:p w14:paraId="7657B82F" w14:textId="77777777" w:rsidR="0053663E" w:rsidRDefault="006A48C7" w:rsidP="00774CE9">
      <w:pPr>
        <w:spacing w:after="0"/>
        <w:rPr>
          <w:rFonts w:cs="Traditional Arabic"/>
          <w:lang w:bidi="ar-EG"/>
        </w:rPr>
      </w:pPr>
      <w:r>
        <w:rPr>
          <w:rFonts w:cs="Traditional Arabic"/>
          <w:lang w:bidi="ar-EG"/>
        </w:rPr>
        <w:t>- Ibrahim bin Muhammad bin Al</w:t>
      </w:r>
      <w:proofErr w:type="gramStart"/>
      <w:r>
        <w:rPr>
          <w:rFonts w:cs="Traditional Arabic"/>
          <w:lang w:bidi="ar-EG"/>
        </w:rPr>
        <w:t>-‘</w:t>
      </w:r>
      <w:proofErr w:type="gramEnd"/>
      <w:r>
        <w:rPr>
          <w:rFonts w:cs="Traditional Arabic"/>
          <w:lang w:bidi="ar-EG"/>
        </w:rPr>
        <w:t>Abbas Al-</w:t>
      </w:r>
      <w:proofErr w:type="spellStart"/>
      <w:r>
        <w:rPr>
          <w:rFonts w:cs="Traditional Arabic"/>
          <w:lang w:bidi="ar-EG"/>
        </w:rPr>
        <w:t>Matlabiy</w:t>
      </w:r>
      <w:proofErr w:type="spellEnd"/>
      <w:r>
        <w:rPr>
          <w:rFonts w:cs="Traditional Arabic"/>
          <w:lang w:bidi="ar-EG"/>
        </w:rPr>
        <w:t xml:space="preserve"> Al-Makkiy Ash-</w:t>
      </w:r>
      <w:proofErr w:type="spellStart"/>
      <w:r>
        <w:rPr>
          <w:rFonts w:cs="Traditional Arabic"/>
          <w:lang w:bidi="ar-EG"/>
        </w:rPr>
        <w:t>Sha</w:t>
      </w:r>
      <w:r w:rsidR="002B61B5">
        <w:rPr>
          <w:rFonts w:cs="Traditional Arabic"/>
          <w:lang w:bidi="ar-EG"/>
        </w:rPr>
        <w:t>afi’iy</w:t>
      </w:r>
      <w:proofErr w:type="spellEnd"/>
      <w:r w:rsidR="002B61B5">
        <w:rPr>
          <w:rFonts w:cs="Traditional Arabic"/>
          <w:lang w:bidi="ar-EG"/>
        </w:rPr>
        <w:t xml:space="preserve">, is from the </w:t>
      </w:r>
      <w:r w:rsidR="00E1051C">
        <w:rPr>
          <w:rFonts w:cs="Traditional Arabic"/>
          <w:lang w:bidi="ar-EG"/>
        </w:rPr>
        <w:t>group of Imam Ash-</w:t>
      </w:r>
      <w:proofErr w:type="spellStart"/>
      <w:r w:rsidR="00E1051C">
        <w:rPr>
          <w:rFonts w:cs="Traditional Arabic"/>
          <w:lang w:bidi="ar-EG"/>
        </w:rPr>
        <w:t>Shaafi’iy</w:t>
      </w:r>
      <w:proofErr w:type="spellEnd"/>
      <w:r w:rsidR="00E1051C">
        <w:rPr>
          <w:rFonts w:cs="Traditional Arabic"/>
          <w:lang w:bidi="ar-EG"/>
        </w:rPr>
        <w:t>. He is Thiqah and An-Nasa’i and Ad-</w:t>
      </w:r>
      <w:proofErr w:type="spellStart"/>
      <w:r w:rsidR="00E1051C">
        <w:rPr>
          <w:rFonts w:cs="Traditional Arabic"/>
          <w:lang w:bidi="ar-EG"/>
        </w:rPr>
        <w:t>Daraqutniy</w:t>
      </w:r>
      <w:proofErr w:type="spellEnd"/>
      <w:r w:rsidR="00E1051C">
        <w:rPr>
          <w:rFonts w:cs="Traditional Arabic"/>
          <w:lang w:bidi="ar-EG"/>
        </w:rPr>
        <w:t xml:space="preserve"> authenticated him</w:t>
      </w:r>
      <w:r w:rsidR="0053663E">
        <w:rPr>
          <w:rFonts w:cs="Traditional Arabic"/>
          <w:lang w:bidi="ar-EG"/>
        </w:rPr>
        <w:t xml:space="preserve">. Abu Hatim said: [(He is) </w:t>
      </w:r>
      <w:proofErr w:type="spellStart"/>
      <w:r w:rsidR="0053663E">
        <w:rPr>
          <w:rFonts w:cs="Traditional Arabic"/>
          <w:lang w:bidi="ar-EG"/>
        </w:rPr>
        <w:t>Sadooq</w:t>
      </w:r>
      <w:proofErr w:type="spellEnd"/>
      <w:r w:rsidR="0053663E">
        <w:rPr>
          <w:rFonts w:cs="Traditional Arabic"/>
          <w:lang w:bidi="ar-EG"/>
        </w:rPr>
        <w:t xml:space="preserve"> (truthful)]. </w:t>
      </w:r>
    </w:p>
    <w:p w14:paraId="60BBCC55" w14:textId="77777777" w:rsidR="0053663E" w:rsidRDefault="0053663E" w:rsidP="00774CE9">
      <w:pPr>
        <w:spacing w:after="0"/>
        <w:rPr>
          <w:rFonts w:cs="Traditional Arabic"/>
          <w:lang w:bidi="ar-EG"/>
        </w:rPr>
      </w:pPr>
    </w:p>
    <w:p w14:paraId="6A47D62C" w14:textId="77777777" w:rsidR="00A474B8" w:rsidRDefault="0053663E" w:rsidP="00774CE9">
      <w:pPr>
        <w:spacing w:after="0"/>
        <w:rPr>
          <w:rFonts w:cs="Traditional Arabic"/>
          <w:lang w:bidi="ar-EG"/>
        </w:rPr>
      </w:pPr>
      <w:r>
        <w:rPr>
          <w:rFonts w:cs="Traditional Arabic"/>
          <w:lang w:bidi="ar-EG"/>
        </w:rPr>
        <w:t xml:space="preserve">- Dawud bin </w:t>
      </w:r>
      <w:proofErr w:type="spellStart"/>
      <w:r>
        <w:rPr>
          <w:rFonts w:cs="Traditional Arabic"/>
          <w:lang w:bidi="ar-EG"/>
        </w:rPr>
        <w:t>Abdur</w:t>
      </w:r>
      <w:proofErr w:type="spellEnd"/>
      <w:r>
        <w:rPr>
          <w:rFonts w:cs="Traditional Arabic"/>
          <w:lang w:bidi="ar-EG"/>
        </w:rPr>
        <w:t xml:space="preserve"> Rahman Al</w:t>
      </w:r>
      <w:proofErr w:type="gramStart"/>
      <w:r>
        <w:rPr>
          <w:rFonts w:cs="Traditional Arabic"/>
          <w:lang w:bidi="ar-EG"/>
        </w:rPr>
        <w:t>-‘</w:t>
      </w:r>
      <w:proofErr w:type="spellStart"/>
      <w:proofErr w:type="gramEnd"/>
      <w:r>
        <w:rPr>
          <w:rFonts w:cs="Traditional Arabic"/>
          <w:lang w:bidi="ar-EG"/>
        </w:rPr>
        <w:t>Atta</w:t>
      </w:r>
      <w:r w:rsidR="00BB6382">
        <w:rPr>
          <w:rFonts w:cs="Traditional Arabic"/>
          <w:lang w:bidi="ar-EG"/>
        </w:rPr>
        <w:t>a</w:t>
      </w:r>
      <w:r>
        <w:rPr>
          <w:rFonts w:cs="Traditional Arabic"/>
          <w:lang w:bidi="ar-EG"/>
        </w:rPr>
        <w:t>r</w:t>
      </w:r>
      <w:proofErr w:type="spellEnd"/>
      <w:r w:rsidR="00BB6382">
        <w:rPr>
          <w:rFonts w:cs="Traditional Arabic"/>
          <w:lang w:bidi="ar-EG"/>
        </w:rPr>
        <w:t>. He (Al-</w:t>
      </w:r>
      <w:proofErr w:type="spellStart"/>
      <w:r w:rsidR="00BB6382">
        <w:rPr>
          <w:rFonts w:cs="Traditional Arabic"/>
          <w:lang w:bidi="ar-EG"/>
        </w:rPr>
        <w:t>Hafizh</w:t>
      </w:r>
      <w:proofErr w:type="spellEnd"/>
      <w:r w:rsidR="00BB6382">
        <w:rPr>
          <w:rFonts w:cs="Traditional Arabic"/>
          <w:lang w:bidi="ar-EG"/>
        </w:rPr>
        <w:t>) said concerning him in “At-</w:t>
      </w:r>
      <w:proofErr w:type="spellStart"/>
      <w:r w:rsidR="00BB6382">
        <w:rPr>
          <w:rFonts w:cs="Traditional Arabic"/>
          <w:lang w:bidi="ar-EG"/>
        </w:rPr>
        <w:t>Taqreeb</w:t>
      </w:r>
      <w:proofErr w:type="spellEnd"/>
      <w:r w:rsidR="00BB6382">
        <w:rPr>
          <w:rFonts w:cs="Traditional Arabic"/>
          <w:lang w:bidi="ar-EG"/>
        </w:rPr>
        <w:t>”: [(He is) Thiqah].</w:t>
      </w:r>
    </w:p>
    <w:p w14:paraId="79FA1CBA" w14:textId="77777777" w:rsidR="00A474B8" w:rsidRDefault="00A474B8" w:rsidP="00774CE9">
      <w:pPr>
        <w:spacing w:after="0"/>
        <w:rPr>
          <w:rFonts w:cs="Traditional Arabic"/>
          <w:lang w:bidi="ar-EG"/>
        </w:rPr>
      </w:pPr>
    </w:p>
    <w:p w14:paraId="1A6DB7A8" w14:textId="77777777" w:rsidR="00914B04" w:rsidRDefault="00A474B8" w:rsidP="00774CE9">
      <w:pPr>
        <w:spacing w:after="0"/>
        <w:rPr>
          <w:rFonts w:cs="Traditional Arabic"/>
          <w:lang w:bidi="ar-EG"/>
        </w:rPr>
      </w:pPr>
      <w:r>
        <w:rPr>
          <w:rFonts w:cs="Traditional Arabic"/>
          <w:lang w:bidi="ar-EG"/>
        </w:rPr>
        <w:t xml:space="preserve">Imam Ibn Majah recorded it saying: </w:t>
      </w:r>
      <w:proofErr w:type="spellStart"/>
      <w:r>
        <w:rPr>
          <w:rFonts w:cs="Traditional Arabic"/>
          <w:lang w:bidi="ar-EG"/>
        </w:rPr>
        <w:t>Suwaid</w:t>
      </w:r>
      <w:proofErr w:type="spellEnd"/>
      <w:r>
        <w:rPr>
          <w:rFonts w:cs="Traditional Arabic"/>
          <w:lang w:bidi="ar-EG"/>
        </w:rPr>
        <w:t xml:space="preserve"> bin </w:t>
      </w:r>
      <w:proofErr w:type="spellStart"/>
      <w:r>
        <w:rPr>
          <w:rFonts w:cs="Traditional Arabic"/>
          <w:lang w:bidi="ar-EG"/>
        </w:rPr>
        <w:t>Sa’id</w:t>
      </w:r>
      <w:proofErr w:type="spellEnd"/>
      <w:r>
        <w:rPr>
          <w:rFonts w:cs="Traditional Arabic"/>
          <w:lang w:bidi="ar-EG"/>
        </w:rPr>
        <w:t xml:space="preserve"> </w:t>
      </w:r>
      <w:r w:rsidR="00D17840">
        <w:rPr>
          <w:rFonts w:cs="Traditional Arabic"/>
          <w:lang w:bidi="ar-EG"/>
        </w:rPr>
        <w:t xml:space="preserve">related it to us from Yahya bin </w:t>
      </w:r>
      <w:proofErr w:type="spellStart"/>
      <w:r w:rsidR="00D17B7C">
        <w:rPr>
          <w:rFonts w:cs="Traditional Arabic"/>
          <w:lang w:bidi="ar-EG"/>
        </w:rPr>
        <w:t>Sulaim</w:t>
      </w:r>
      <w:proofErr w:type="spellEnd"/>
      <w:r w:rsidR="005D4F7F">
        <w:rPr>
          <w:rFonts w:cs="Traditional Arabic"/>
          <w:lang w:bidi="ar-EG"/>
        </w:rPr>
        <w:t xml:space="preserve">, from Hisham bin ‘Ammar, from </w:t>
      </w:r>
      <w:proofErr w:type="spellStart"/>
      <w:r w:rsidR="005D4F7F">
        <w:rPr>
          <w:rFonts w:cs="Traditional Arabic"/>
          <w:lang w:bidi="ar-EG"/>
        </w:rPr>
        <w:t>Isma’eel</w:t>
      </w:r>
      <w:proofErr w:type="spellEnd"/>
      <w:r w:rsidR="005D4F7F">
        <w:rPr>
          <w:rFonts w:cs="Traditional Arabic"/>
          <w:lang w:bidi="ar-EG"/>
        </w:rPr>
        <w:t xml:space="preserve"> bin ‘Ayyash, who </w:t>
      </w:r>
      <w:r w:rsidR="006941BC">
        <w:rPr>
          <w:rFonts w:cs="Traditional Arabic"/>
          <w:lang w:bidi="ar-EG"/>
        </w:rPr>
        <w:t xml:space="preserve">said: Abdullah bin Uthman bin </w:t>
      </w:r>
      <w:proofErr w:type="spellStart"/>
      <w:r w:rsidR="006941BC">
        <w:rPr>
          <w:rFonts w:cs="Traditional Arabic"/>
          <w:lang w:bidi="ar-EG"/>
        </w:rPr>
        <w:t>Khuthaim</w:t>
      </w:r>
      <w:proofErr w:type="spellEnd"/>
      <w:r w:rsidR="006941BC">
        <w:rPr>
          <w:rFonts w:cs="Traditional Arabic"/>
          <w:lang w:bidi="ar-EG"/>
        </w:rPr>
        <w:t xml:space="preserve"> narrated to us:</w:t>
      </w:r>
      <w:r w:rsidR="00914B04">
        <w:rPr>
          <w:rFonts w:cs="Traditional Arabic"/>
          <w:lang w:bidi="ar-EG"/>
        </w:rPr>
        <w:t xml:space="preserve"> (Then like the above).</w:t>
      </w:r>
    </w:p>
    <w:p w14:paraId="5FAA642C" w14:textId="77777777" w:rsidR="00914B04" w:rsidRDefault="00914B04" w:rsidP="00774CE9">
      <w:pPr>
        <w:spacing w:after="0"/>
        <w:rPr>
          <w:rFonts w:cs="Traditional Arabic"/>
          <w:lang w:bidi="ar-EG"/>
        </w:rPr>
      </w:pPr>
    </w:p>
    <w:p w14:paraId="23FBF4A7" w14:textId="12F3F606" w:rsidR="00B9483A" w:rsidRDefault="00914B04" w:rsidP="00774CE9">
      <w:pPr>
        <w:spacing w:after="0"/>
        <w:rPr>
          <w:rFonts w:cs="Traditional Arabic"/>
          <w:lang w:bidi="ar-EG"/>
        </w:rPr>
      </w:pPr>
      <w:r>
        <w:rPr>
          <w:rFonts w:cs="Traditional Arabic"/>
          <w:lang w:bidi="ar-EG"/>
        </w:rPr>
        <w:t xml:space="preserve">- </w:t>
      </w:r>
      <w:proofErr w:type="spellStart"/>
      <w:r>
        <w:rPr>
          <w:rFonts w:cs="Traditional Arabic"/>
          <w:lang w:bidi="ar-EG"/>
        </w:rPr>
        <w:t>Suwaid</w:t>
      </w:r>
      <w:proofErr w:type="spellEnd"/>
      <w:r>
        <w:rPr>
          <w:rFonts w:cs="Traditional Arabic"/>
          <w:lang w:bidi="ar-EG"/>
        </w:rPr>
        <w:t xml:space="preserve"> bin </w:t>
      </w:r>
      <w:proofErr w:type="spellStart"/>
      <w:r>
        <w:rPr>
          <w:rFonts w:cs="Traditional Arabic"/>
          <w:lang w:bidi="ar-EG"/>
        </w:rPr>
        <w:t>Sa’id</w:t>
      </w:r>
      <w:proofErr w:type="spellEnd"/>
      <w:r>
        <w:rPr>
          <w:rFonts w:cs="Traditional Arabic"/>
          <w:lang w:bidi="ar-EG"/>
        </w:rPr>
        <w:t>, Sheikh (teacher) of Imam Muslim</w:t>
      </w:r>
      <w:r w:rsidR="00B40031">
        <w:rPr>
          <w:rFonts w:cs="Traditional Arabic"/>
          <w:lang w:bidi="ar-EG"/>
        </w:rPr>
        <w:t>, he recorded more than 50 Hadith of his in his Sahih</w:t>
      </w:r>
      <w:r w:rsidR="00A5196B">
        <w:rPr>
          <w:rFonts w:cs="Traditional Arabic"/>
          <w:lang w:bidi="ar-EG"/>
        </w:rPr>
        <w:t xml:space="preserve">. He is </w:t>
      </w:r>
      <w:proofErr w:type="spellStart"/>
      <w:r w:rsidR="00A5196B">
        <w:rPr>
          <w:rFonts w:cs="Traditional Arabic"/>
          <w:lang w:bidi="ar-EG"/>
        </w:rPr>
        <w:t>Sadooq</w:t>
      </w:r>
      <w:proofErr w:type="spellEnd"/>
      <w:r w:rsidR="00A5196B">
        <w:rPr>
          <w:rFonts w:cs="Traditional Arabic"/>
          <w:lang w:bidi="ar-EG"/>
        </w:rPr>
        <w:t xml:space="preserve"> (truthful) in himself, He became bl</w:t>
      </w:r>
      <w:r w:rsidR="00B9483A">
        <w:rPr>
          <w:rFonts w:cs="Traditional Arabic"/>
          <w:lang w:bidi="ar-EG"/>
        </w:rPr>
        <w:t xml:space="preserve">ind and as such began to </w:t>
      </w:r>
      <w:r w:rsidR="00382A3B">
        <w:rPr>
          <w:rFonts w:cs="Traditional Arabic"/>
          <w:lang w:bidi="ar-EG"/>
        </w:rPr>
        <w:t>ascribe</w:t>
      </w:r>
      <w:r w:rsidR="00BC57BE">
        <w:rPr>
          <w:rFonts w:cs="Traditional Arabic"/>
          <w:lang w:bidi="ar-EG"/>
        </w:rPr>
        <w:t xml:space="preserve"> the</w:t>
      </w:r>
      <w:r w:rsidR="00B9483A">
        <w:rPr>
          <w:rFonts w:cs="Traditional Arabic"/>
          <w:lang w:bidi="ar-EG"/>
        </w:rPr>
        <w:t xml:space="preserve"> Hadith</w:t>
      </w:r>
      <w:r w:rsidR="00D255AB">
        <w:rPr>
          <w:rFonts w:cs="Traditional Arabic"/>
          <w:lang w:bidi="ar-EG"/>
        </w:rPr>
        <w:t xml:space="preserve"> incorrectly</w:t>
      </w:r>
      <w:r w:rsidR="00B9483A">
        <w:rPr>
          <w:rFonts w:cs="Traditional Arabic"/>
          <w:lang w:bidi="ar-EG"/>
        </w:rPr>
        <w:t xml:space="preserve">. </w:t>
      </w:r>
    </w:p>
    <w:p w14:paraId="627EB5EC" w14:textId="77777777" w:rsidR="00B9483A" w:rsidRDefault="00B9483A" w:rsidP="00774CE9">
      <w:pPr>
        <w:spacing w:after="0"/>
        <w:rPr>
          <w:rFonts w:cs="Traditional Arabic"/>
          <w:lang w:bidi="ar-EG"/>
        </w:rPr>
      </w:pPr>
    </w:p>
    <w:p w14:paraId="2CFD9F4D" w14:textId="22C8117F" w:rsidR="00651D10" w:rsidRDefault="00B9483A" w:rsidP="00774CE9">
      <w:pPr>
        <w:spacing w:after="0"/>
        <w:rPr>
          <w:rFonts w:cs="Traditional Arabic"/>
          <w:lang w:bidi="ar-EG"/>
        </w:rPr>
      </w:pPr>
      <w:r>
        <w:rPr>
          <w:rFonts w:cs="Traditional Arabic"/>
          <w:lang w:bidi="ar-EG"/>
        </w:rPr>
        <w:t xml:space="preserve">- Yahya bin </w:t>
      </w:r>
      <w:proofErr w:type="spellStart"/>
      <w:r>
        <w:rPr>
          <w:rFonts w:cs="Traditional Arabic"/>
          <w:lang w:bidi="ar-EG"/>
        </w:rPr>
        <w:t>Sulaim</w:t>
      </w:r>
      <w:proofErr w:type="spellEnd"/>
      <w:r>
        <w:rPr>
          <w:rFonts w:cs="Traditional Arabic"/>
          <w:lang w:bidi="ar-EG"/>
        </w:rPr>
        <w:t xml:space="preserve"> Al-</w:t>
      </w:r>
      <w:proofErr w:type="spellStart"/>
      <w:r>
        <w:rPr>
          <w:rFonts w:cs="Traditional Arabic"/>
          <w:lang w:bidi="ar-EG"/>
        </w:rPr>
        <w:t>Qurashi</w:t>
      </w:r>
      <w:r w:rsidR="007E1AE9">
        <w:rPr>
          <w:rFonts w:cs="Traditional Arabic"/>
          <w:lang w:bidi="ar-EG"/>
        </w:rPr>
        <w:t>y</w:t>
      </w:r>
      <w:proofErr w:type="spellEnd"/>
      <w:r w:rsidR="00082647">
        <w:rPr>
          <w:rFonts w:cs="Traditional Arabic"/>
          <w:lang w:bidi="ar-EG"/>
        </w:rPr>
        <w:t xml:space="preserve">. Yahya bin </w:t>
      </w:r>
      <w:proofErr w:type="spellStart"/>
      <w:r w:rsidR="00082647">
        <w:rPr>
          <w:rFonts w:cs="Traditional Arabic"/>
          <w:lang w:bidi="ar-EG"/>
        </w:rPr>
        <w:t>Ma’een</w:t>
      </w:r>
      <w:proofErr w:type="spellEnd"/>
      <w:r w:rsidR="00082647">
        <w:rPr>
          <w:rFonts w:cs="Traditional Arabic"/>
          <w:lang w:bidi="ar-EG"/>
        </w:rPr>
        <w:t xml:space="preserve"> and Ibn </w:t>
      </w:r>
      <w:proofErr w:type="spellStart"/>
      <w:r w:rsidR="00082647">
        <w:rPr>
          <w:rFonts w:cs="Traditional Arabic"/>
          <w:lang w:bidi="ar-EG"/>
        </w:rPr>
        <w:t>Sa’d</w:t>
      </w:r>
      <w:proofErr w:type="spellEnd"/>
      <w:r w:rsidR="00082647">
        <w:rPr>
          <w:rFonts w:cs="Traditional Arabic"/>
          <w:lang w:bidi="ar-EG"/>
        </w:rPr>
        <w:t xml:space="preserve"> authenticated </w:t>
      </w:r>
      <w:proofErr w:type="gramStart"/>
      <w:r w:rsidR="00082647">
        <w:rPr>
          <w:rFonts w:cs="Traditional Arabic"/>
          <w:lang w:bidi="ar-EG"/>
        </w:rPr>
        <w:t>him</w:t>
      </w:r>
      <w:proofErr w:type="gramEnd"/>
      <w:r w:rsidR="00082647">
        <w:rPr>
          <w:rFonts w:cs="Traditional Arabic"/>
          <w:lang w:bidi="ar-EG"/>
        </w:rPr>
        <w:t xml:space="preserve"> and Ahmad said: [</w:t>
      </w:r>
      <w:r w:rsidR="0080022C">
        <w:rPr>
          <w:rFonts w:cs="Traditional Arabic"/>
          <w:lang w:bidi="ar-EG"/>
        </w:rPr>
        <w:t xml:space="preserve">He had </w:t>
      </w:r>
      <w:r w:rsidR="00344F27">
        <w:rPr>
          <w:rFonts w:cs="Traditional Arabic"/>
          <w:lang w:bidi="ar-EG"/>
        </w:rPr>
        <w:t xml:space="preserve">become proficient in the Hadith of Ibn </w:t>
      </w:r>
      <w:proofErr w:type="spellStart"/>
      <w:r w:rsidR="00344F27">
        <w:rPr>
          <w:rFonts w:cs="Traditional Arabic"/>
          <w:lang w:bidi="ar-EG"/>
        </w:rPr>
        <w:t>Khuthaim</w:t>
      </w:r>
      <w:proofErr w:type="spellEnd"/>
      <w:r w:rsidR="00344F27">
        <w:rPr>
          <w:rFonts w:cs="Traditional Arabic"/>
          <w:lang w:bidi="ar-EG"/>
        </w:rPr>
        <w:t>]. However</w:t>
      </w:r>
      <w:r w:rsidR="004F17D3">
        <w:rPr>
          <w:rFonts w:cs="Traditional Arabic"/>
          <w:lang w:bidi="ar-EG"/>
        </w:rPr>
        <w:t>, Al-</w:t>
      </w:r>
      <w:proofErr w:type="spellStart"/>
      <w:r w:rsidR="004F17D3">
        <w:rPr>
          <w:rFonts w:cs="Traditional Arabic"/>
          <w:lang w:bidi="ar-EG"/>
        </w:rPr>
        <w:t>Hafizh</w:t>
      </w:r>
      <w:proofErr w:type="spellEnd"/>
      <w:r w:rsidR="004F17D3">
        <w:rPr>
          <w:rFonts w:cs="Traditional Arabic"/>
          <w:lang w:bidi="ar-EG"/>
        </w:rPr>
        <w:t xml:space="preserve"> (Al-</w:t>
      </w:r>
      <w:proofErr w:type="spellStart"/>
      <w:r w:rsidR="004F17D3">
        <w:rPr>
          <w:rFonts w:cs="Traditional Arabic"/>
          <w:lang w:bidi="ar-EG"/>
        </w:rPr>
        <w:t>Asqalani</w:t>
      </w:r>
      <w:proofErr w:type="spellEnd"/>
      <w:r w:rsidR="004F17D3">
        <w:rPr>
          <w:rFonts w:cs="Traditional Arabic"/>
          <w:lang w:bidi="ar-EG"/>
        </w:rPr>
        <w:t>) said in “At-</w:t>
      </w:r>
      <w:proofErr w:type="spellStart"/>
      <w:r w:rsidR="004F17D3">
        <w:rPr>
          <w:rFonts w:cs="Traditional Arabic"/>
          <w:lang w:bidi="ar-EG"/>
        </w:rPr>
        <w:t>Taqreeb</w:t>
      </w:r>
      <w:proofErr w:type="spellEnd"/>
      <w:r w:rsidR="004F17D3">
        <w:rPr>
          <w:rFonts w:cs="Traditional Arabic"/>
          <w:lang w:bidi="ar-EG"/>
        </w:rPr>
        <w:t>”: [</w:t>
      </w:r>
      <w:proofErr w:type="spellStart"/>
      <w:r w:rsidR="004F17D3">
        <w:rPr>
          <w:rFonts w:cs="Traditional Arabic"/>
          <w:lang w:bidi="ar-EG"/>
        </w:rPr>
        <w:t>Sadooq</w:t>
      </w:r>
      <w:proofErr w:type="spellEnd"/>
      <w:r w:rsidR="004F17D3">
        <w:rPr>
          <w:rFonts w:cs="Traditional Arabic"/>
          <w:lang w:bidi="ar-EG"/>
        </w:rPr>
        <w:t xml:space="preserve"> (truthful), bad memory]. I say: </w:t>
      </w:r>
      <w:r w:rsidR="00BB5EB2">
        <w:rPr>
          <w:rFonts w:cs="Traditional Arabic"/>
          <w:lang w:bidi="ar-EG"/>
        </w:rPr>
        <w:t xml:space="preserve">However, he is proficient in the Hadith of </w:t>
      </w:r>
      <w:proofErr w:type="gramStart"/>
      <w:r w:rsidR="00BB5EB2">
        <w:rPr>
          <w:rFonts w:cs="Traditional Arabic"/>
          <w:lang w:bidi="ar-EG"/>
        </w:rPr>
        <w:t>Ibn</w:t>
      </w:r>
      <w:proofErr w:type="gramEnd"/>
      <w:r w:rsidR="00BB5EB2">
        <w:rPr>
          <w:rFonts w:cs="Traditional Arabic"/>
          <w:lang w:bidi="ar-EG"/>
        </w:rPr>
        <w:t xml:space="preserve"> </w:t>
      </w:r>
      <w:proofErr w:type="spellStart"/>
      <w:r w:rsidR="00BB5EB2">
        <w:rPr>
          <w:rFonts w:cs="Traditional Arabic"/>
          <w:lang w:bidi="ar-EG"/>
        </w:rPr>
        <w:t>Khuthaim</w:t>
      </w:r>
      <w:proofErr w:type="spellEnd"/>
      <w:r w:rsidR="00BB5EB2">
        <w:rPr>
          <w:rFonts w:cs="Traditional Arabic"/>
          <w:lang w:bidi="ar-EG"/>
        </w:rPr>
        <w:t xml:space="preserve"> as stated by Imam Ahmad, may Allah’s mercy be upon him</w:t>
      </w:r>
      <w:r w:rsidR="00CB7294">
        <w:rPr>
          <w:rFonts w:cs="Traditional Arabic"/>
          <w:lang w:bidi="ar-EG"/>
        </w:rPr>
        <w:t xml:space="preserve"> and that is what is important here as we are not relying upon him by himself but rather</w:t>
      </w:r>
      <w:r w:rsidR="004234AC">
        <w:rPr>
          <w:rFonts w:cs="Traditional Arabic"/>
          <w:lang w:bidi="ar-EG"/>
        </w:rPr>
        <w:t xml:space="preserve"> we only require his corroboration and both Imams Al-Bukhari and Muslim</w:t>
      </w:r>
      <w:r w:rsidR="001E5F04">
        <w:rPr>
          <w:rFonts w:cs="Traditional Arabic"/>
          <w:lang w:bidi="ar-EG"/>
        </w:rPr>
        <w:t xml:space="preserve"> have recorded from him in the “</w:t>
      </w:r>
      <w:r w:rsidR="001E5F04" w:rsidRPr="00BE7490">
        <w:rPr>
          <w:rFonts w:cs="Traditional Arabic"/>
          <w:b/>
          <w:bCs/>
          <w:lang w:bidi="ar-EG"/>
        </w:rPr>
        <w:t>Sahih</w:t>
      </w:r>
      <w:r w:rsidR="001E5F04">
        <w:rPr>
          <w:rFonts w:cs="Traditional Arabic"/>
          <w:lang w:bidi="ar-EG"/>
        </w:rPr>
        <w:t>” among the Mutaaba’aat (corroborations)</w:t>
      </w:r>
      <w:r w:rsidR="00BE7490">
        <w:rPr>
          <w:rFonts w:cs="Traditional Arabic"/>
          <w:lang w:bidi="ar-EG"/>
        </w:rPr>
        <w:t>!</w:t>
      </w:r>
      <w:r w:rsidR="00D17840">
        <w:rPr>
          <w:rFonts w:cs="Traditional Arabic"/>
          <w:lang w:bidi="ar-EG"/>
        </w:rPr>
        <w:t xml:space="preserve"> </w:t>
      </w:r>
      <w:r w:rsidR="00F67A43">
        <w:rPr>
          <w:rFonts w:cs="Traditional Arabic"/>
          <w:lang w:bidi="ar-EG"/>
        </w:rPr>
        <w:t xml:space="preserve"> </w:t>
      </w:r>
      <w:r w:rsidR="00CC3AF4">
        <w:rPr>
          <w:rFonts w:cs="Traditional Arabic"/>
          <w:lang w:bidi="ar-EG"/>
        </w:rPr>
        <w:t xml:space="preserve"> </w:t>
      </w:r>
      <w:r w:rsidR="00B254ED">
        <w:rPr>
          <w:rFonts w:cs="Traditional Arabic"/>
          <w:lang w:bidi="ar-EG"/>
        </w:rPr>
        <w:t xml:space="preserve"> </w:t>
      </w:r>
    </w:p>
    <w:p w14:paraId="7053F5B9" w14:textId="6006AA13" w:rsidR="00BE7490" w:rsidRDefault="00BE7490" w:rsidP="00774CE9">
      <w:pPr>
        <w:spacing w:after="0"/>
        <w:rPr>
          <w:rFonts w:cs="Traditional Arabic"/>
          <w:lang w:bidi="ar-EG"/>
        </w:rPr>
      </w:pPr>
    </w:p>
    <w:p w14:paraId="7AB77C15" w14:textId="11424870" w:rsidR="00BE7490" w:rsidRDefault="00BE7490" w:rsidP="00774CE9">
      <w:pPr>
        <w:spacing w:after="0"/>
        <w:rPr>
          <w:rFonts w:cs="Traditional Arabic"/>
          <w:rtl/>
          <w:lang w:bidi="ar-EG"/>
        </w:rPr>
      </w:pPr>
      <w:r>
        <w:rPr>
          <w:rFonts w:cs="Traditional Arabic"/>
          <w:lang w:bidi="ar-EG"/>
        </w:rPr>
        <w:t>- Hisham bin ‘Ammar, from the Mashayikh (teachers) of Al-Bukhari</w:t>
      </w:r>
      <w:r w:rsidR="00390E02">
        <w:rPr>
          <w:rFonts w:cs="Traditional Arabic"/>
          <w:lang w:bidi="ar-EG"/>
        </w:rPr>
        <w:t xml:space="preserve">. He recorded from him in his “Sahih”. He is </w:t>
      </w:r>
      <w:proofErr w:type="spellStart"/>
      <w:r w:rsidR="00390E02">
        <w:rPr>
          <w:rFonts w:cs="Traditional Arabic"/>
          <w:lang w:bidi="ar-EG"/>
        </w:rPr>
        <w:t>Sadooq</w:t>
      </w:r>
      <w:proofErr w:type="spellEnd"/>
      <w:r w:rsidR="00A43829">
        <w:rPr>
          <w:rFonts w:cs="Traditional Arabic"/>
          <w:lang w:bidi="ar-EG"/>
        </w:rPr>
        <w:t xml:space="preserve">. He became elderly and began to </w:t>
      </w:r>
      <w:r w:rsidR="0059696E">
        <w:rPr>
          <w:rFonts w:cs="Traditional Arabic"/>
          <w:lang w:bidi="ar-EG"/>
        </w:rPr>
        <w:t>ascribe</w:t>
      </w:r>
      <w:r w:rsidR="00501968">
        <w:rPr>
          <w:rFonts w:cs="Traditional Arabic"/>
          <w:lang w:bidi="ar-EG"/>
        </w:rPr>
        <w:t xml:space="preserve"> the Hadith</w:t>
      </w:r>
      <w:r w:rsidR="0059696E">
        <w:rPr>
          <w:rFonts w:cs="Traditional Arabic"/>
          <w:lang w:bidi="ar-EG"/>
        </w:rPr>
        <w:t xml:space="preserve"> incorrectly</w:t>
      </w:r>
      <w:r w:rsidR="00501968">
        <w:rPr>
          <w:rFonts w:cs="Traditional Arabic"/>
          <w:lang w:bidi="ar-EG"/>
        </w:rPr>
        <w:t xml:space="preserve">. Therefore, his </w:t>
      </w:r>
      <w:r w:rsidR="0059696E">
        <w:rPr>
          <w:rFonts w:cs="Traditional Arabic"/>
          <w:lang w:bidi="ar-EG"/>
        </w:rPr>
        <w:t>older Hadith are the most Sahih!</w:t>
      </w:r>
    </w:p>
    <w:p w14:paraId="3FFD5C40" w14:textId="75C8D19F" w:rsidR="00651D10" w:rsidRDefault="00651D10" w:rsidP="00774CE9">
      <w:pPr>
        <w:spacing w:after="0"/>
        <w:rPr>
          <w:rFonts w:cs="Traditional Arabic"/>
          <w:lang w:bidi="ar-EG"/>
        </w:rPr>
      </w:pPr>
    </w:p>
    <w:p w14:paraId="273595E5" w14:textId="77777777" w:rsidR="00F41A27" w:rsidRDefault="00A368C5" w:rsidP="00774CE9">
      <w:pPr>
        <w:spacing w:after="0"/>
        <w:rPr>
          <w:rFonts w:cs="Traditional Arabic"/>
          <w:lang w:bidi="ar-EG"/>
        </w:rPr>
      </w:pPr>
      <w:r>
        <w:rPr>
          <w:rFonts w:cs="Traditional Arabic"/>
          <w:lang w:bidi="ar-EG"/>
        </w:rPr>
        <w:t xml:space="preserve">- </w:t>
      </w:r>
      <w:proofErr w:type="spellStart"/>
      <w:r>
        <w:rPr>
          <w:rFonts w:cs="Traditional Arabic"/>
          <w:lang w:bidi="ar-EG"/>
        </w:rPr>
        <w:t>Isma’eel</w:t>
      </w:r>
      <w:proofErr w:type="spellEnd"/>
      <w:r>
        <w:rPr>
          <w:rFonts w:cs="Traditional Arabic"/>
          <w:lang w:bidi="ar-EG"/>
        </w:rPr>
        <w:t xml:space="preserve"> bin ‘Ayyash. He (Al-</w:t>
      </w:r>
      <w:proofErr w:type="spellStart"/>
      <w:r>
        <w:rPr>
          <w:rFonts w:cs="Traditional Arabic"/>
          <w:lang w:bidi="ar-EG"/>
        </w:rPr>
        <w:t>Hafizh</w:t>
      </w:r>
      <w:proofErr w:type="spellEnd"/>
      <w:r>
        <w:rPr>
          <w:rFonts w:cs="Traditional Arabic"/>
          <w:lang w:bidi="ar-EG"/>
        </w:rPr>
        <w:t>) said concerning him in “At-</w:t>
      </w:r>
      <w:proofErr w:type="spellStart"/>
      <w:r>
        <w:rPr>
          <w:rFonts w:cs="Traditional Arabic"/>
          <w:lang w:bidi="ar-EG"/>
        </w:rPr>
        <w:t>Taqreeb</w:t>
      </w:r>
      <w:proofErr w:type="spellEnd"/>
      <w:r>
        <w:rPr>
          <w:rFonts w:cs="Traditional Arabic"/>
          <w:lang w:bidi="ar-EG"/>
        </w:rPr>
        <w:t>”: [</w:t>
      </w:r>
      <w:proofErr w:type="spellStart"/>
      <w:r>
        <w:rPr>
          <w:rFonts w:cs="Traditional Arabic"/>
          <w:lang w:bidi="ar-EG"/>
        </w:rPr>
        <w:t>Sadooq</w:t>
      </w:r>
      <w:proofErr w:type="spellEnd"/>
      <w:r w:rsidR="008175CF">
        <w:rPr>
          <w:rFonts w:cs="Traditional Arabic"/>
          <w:lang w:bidi="ar-EG"/>
        </w:rPr>
        <w:t xml:space="preserve"> in his narrations from the people of his land and muddled in other than them]. His narration here is from the people of Makah</w:t>
      </w:r>
      <w:r w:rsidR="00BB52B0">
        <w:rPr>
          <w:rFonts w:cs="Traditional Arabic"/>
          <w:lang w:bidi="ar-EG"/>
        </w:rPr>
        <w:t xml:space="preserve"> and as such there is the possibility of weakness and muddling. However, Yahya bin </w:t>
      </w:r>
      <w:proofErr w:type="spellStart"/>
      <w:r w:rsidR="00BB52B0">
        <w:rPr>
          <w:rFonts w:cs="Traditional Arabic"/>
          <w:lang w:bidi="ar-EG"/>
        </w:rPr>
        <w:t>Sulaim</w:t>
      </w:r>
      <w:proofErr w:type="spellEnd"/>
      <w:r w:rsidR="00BB52B0">
        <w:rPr>
          <w:rFonts w:cs="Traditional Arabic"/>
          <w:lang w:bidi="ar-EG"/>
        </w:rPr>
        <w:t xml:space="preserve"> corroborates him in the previous first Isnad</w:t>
      </w:r>
      <w:r w:rsidR="00F41A27">
        <w:rPr>
          <w:rFonts w:cs="Traditional Arabic"/>
          <w:lang w:bidi="ar-EG"/>
        </w:rPr>
        <w:t xml:space="preserve"> and as such the possibility of confusion or muddling (Al-</w:t>
      </w:r>
      <w:proofErr w:type="spellStart"/>
      <w:r w:rsidR="00F41A27">
        <w:rPr>
          <w:rFonts w:cs="Traditional Arabic"/>
          <w:lang w:bidi="ar-EG"/>
        </w:rPr>
        <w:t>Akhtilaat</w:t>
      </w:r>
      <w:proofErr w:type="spellEnd"/>
      <w:r w:rsidR="00F41A27">
        <w:rPr>
          <w:rFonts w:cs="Traditional Arabic"/>
          <w:lang w:bidi="ar-EG"/>
        </w:rPr>
        <w:t>) is averted.</w:t>
      </w:r>
    </w:p>
    <w:p w14:paraId="79251FF2" w14:textId="77777777" w:rsidR="00F41A27" w:rsidRDefault="00F41A27" w:rsidP="00774CE9">
      <w:pPr>
        <w:spacing w:after="0"/>
        <w:rPr>
          <w:rFonts w:cs="Traditional Arabic"/>
          <w:lang w:bidi="ar-EG"/>
        </w:rPr>
      </w:pPr>
    </w:p>
    <w:p w14:paraId="341EC0D1" w14:textId="521E7903" w:rsidR="00651D10" w:rsidRDefault="00D162C0" w:rsidP="00774CE9">
      <w:pPr>
        <w:spacing w:after="0"/>
        <w:rPr>
          <w:rFonts w:cs="Traditional Arabic"/>
          <w:lang w:bidi="ar-EG"/>
        </w:rPr>
      </w:pPr>
      <w:r>
        <w:rPr>
          <w:rFonts w:cs="Traditional Arabic"/>
          <w:lang w:bidi="ar-EG"/>
        </w:rPr>
        <w:t>We have already spoken about the</w:t>
      </w:r>
      <w:r w:rsidR="00F41A27">
        <w:rPr>
          <w:rFonts w:cs="Traditional Arabic"/>
          <w:lang w:bidi="ar-EG"/>
        </w:rPr>
        <w:t xml:space="preserve"> remainder of the transmitters </w:t>
      </w:r>
      <w:r>
        <w:rPr>
          <w:rFonts w:cs="Traditional Arabic"/>
          <w:lang w:bidi="ar-EG"/>
        </w:rPr>
        <w:t>in the Sanad. This Hadith is therefore Hasan Sahih and suitable to be used as evidential evidence</w:t>
      </w:r>
      <w:r w:rsidR="0098416B">
        <w:rPr>
          <w:rFonts w:cs="Traditional Arabic"/>
          <w:lang w:bidi="ar-EG"/>
        </w:rPr>
        <w:t xml:space="preserve"> (Hujjah</w:t>
      </w:r>
      <w:r w:rsidR="00806694">
        <w:rPr>
          <w:rFonts w:cs="Traditional Arabic"/>
          <w:lang w:bidi="ar-EG"/>
        </w:rPr>
        <w:t xml:space="preserve">), if Allah wills, and Allah is most knowledgeable. </w:t>
      </w:r>
      <w:r>
        <w:rPr>
          <w:rFonts w:cs="Traditional Arabic"/>
          <w:lang w:bidi="ar-EG"/>
        </w:rPr>
        <w:t xml:space="preserve"> </w:t>
      </w:r>
      <w:r w:rsidR="00F41A27">
        <w:rPr>
          <w:rFonts w:cs="Traditional Arabic"/>
          <w:lang w:bidi="ar-EG"/>
        </w:rPr>
        <w:t xml:space="preserve"> </w:t>
      </w:r>
    </w:p>
    <w:p w14:paraId="76155136" w14:textId="2AD97EC0" w:rsidR="00806694" w:rsidRDefault="00806694" w:rsidP="00774CE9">
      <w:pPr>
        <w:spacing w:after="0"/>
        <w:rPr>
          <w:rFonts w:cs="Traditional Arabic"/>
          <w:lang w:bidi="ar-EG"/>
        </w:rPr>
      </w:pPr>
    </w:p>
    <w:p w14:paraId="74E06895" w14:textId="067C31A8" w:rsidR="00806694" w:rsidRDefault="00806694" w:rsidP="00774CE9">
      <w:pPr>
        <w:spacing w:after="0"/>
        <w:rPr>
          <w:rFonts w:cs="Traditional Arabic"/>
          <w:lang w:bidi="ar-EG"/>
        </w:rPr>
      </w:pPr>
      <w:r>
        <w:rPr>
          <w:rFonts w:cs="Traditional Arabic"/>
          <w:lang w:bidi="ar-EG"/>
        </w:rPr>
        <w:t xml:space="preserve">The </w:t>
      </w:r>
      <w:r w:rsidR="008A7C03">
        <w:rPr>
          <w:rFonts w:cs="Traditional Arabic"/>
          <w:lang w:bidi="ar-EG"/>
        </w:rPr>
        <w:t xml:space="preserve">Hadith of Abdullah ibn </w:t>
      </w:r>
      <w:proofErr w:type="spellStart"/>
      <w:r w:rsidR="008A7C03">
        <w:rPr>
          <w:rFonts w:cs="Traditional Arabic"/>
          <w:lang w:bidi="ar-EG"/>
        </w:rPr>
        <w:t>Mas’ud</w:t>
      </w:r>
      <w:proofErr w:type="spellEnd"/>
      <w:r w:rsidR="008A7C03">
        <w:rPr>
          <w:rFonts w:cs="Traditional Arabic"/>
          <w:lang w:bidi="ar-EG"/>
        </w:rPr>
        <w:t xml:space="preserve"> is therefore undoubtfully Sahih through the sum of </w:t>
      </w:r>
      <w:r w:rsidR="00D40719">
        <w:rPr>
          <w:rFonts w:cs="Traditional Arabic"/>
          <w:lang w:bidi="ar-EG"/>
        </w:rPr>
        <w:t xml:space="preserve">its </w:t>
      </w:r>
      <w:r w:rsidR="008A7C03">
        <w:rPr>
          <w:rFonts w:cs="Traditional Arabic"/>
          <w:lang w:bidi="ar-EG"/>
        </w:rPr>
        <w:t>paths</w:t>
      </w:r>
      <w:r w:rsidR="00D40719">
        <w:rPr>
          <w:rFonts w:cs="Traditional Arabic"/>
          <w:lang w:bidi="ar-EG"/>
        </w:rPr>
        <w:t>. Al-</w:t>
      </w:r>
      <w:proofErr w:type="spellStart"/>
      <w:r w:rsidR="00D40719">
        <w:rPr>
          <w:rFonts w:cs="Traditional Arabic"/>
          <w:lang w:bidi="ar-EG"/>
        </w:rPr>
        <w:t>Albani</w:t>
      </w:r>
      <w:proofErr w:type="spellEnd"/>
      <w:r w:rsidR="00D40719">
        <w:rPr>
          <w:rFonts w:cs="Traditional Arabic"/>
          <w:lang w:bidi="ar-EG"/>
        </w:rPr>
        <w:t xml:space="preserve"> stated in “As-</w:t>
      </w:r>
      <w:proofErr w:type="spellStart"/>
      <w:r w:rsidR="00D40719">
        <w:rPr>
          <w:rFonts w:cs="Traditional Arabic"/>
          <w:lang w:bidi="ar-EG"/>
        </w:rPr>
        <w:t>Silsilah</w:t>
      </w:r>
      <w:proofErr w:type="spellEnd"/>
      <w:r w:rsidR="00D40719">
        <w:rPr>
          <w:rFonts w:cs="Traditional Arabic"/>
          <w:lang w:bidi="ar-EG"/>
        </w:rPr>
        <w:t xml:space="preserve"> As-</w:t>
      </w:r>
      <w:proofErr w:type="spellStart"/>
      <w:r w:rsidR="00D40719">
        <w:rPr>
          <w:rFonts w:cs="Traditional Arabic"/>
          <w:lang w:bidi="ar-EG"/>
        </w:rPr>
        <w:t>Sahihah</w:t>
      </w:r>
      <w:proofErr w:type="spellEnd"/>
      <w:r w:rsidR="00D40719">
        <w:rPr>
          <w:rFonts w:cs="Traditional Arabic"/>
          <w:lang w:bidi="ar-EG"/>
        </w:rPr>
        <w:t xml:space="preserve">”: [Its Isnad is </w:t>
      </w:r>
      <w:proofErr w:type="spellStart"/>
      <w:r w:rsidR="00D40719">
        <w:rPr>
          <w:rFonts w:cs="Traditional Arabic"/>
          <w:lang w:bidi="ar-EG"/>
        </w:rPr>
        <w:t>Jayyid</w:t>
      </w:r>
      <w:proofErr w:type="spellEnd"/>
      <w:r w:rsidR="00D40719">
        <w:rPr>
          <w:rFonts w:cs="Traditional Arabic"/>
          <w:lang w:bidi="ar-EG"/>
        </w:rPr>
        <w:t xml:space="preserve"> (good)</w:t>
      </w:r>
      <w:r w:rsidR="00895255">
        <w:rPr>
          <w:rFonts w:cs="Traditional Arabic"/>
          <w:lang w:bidi="ar-EG"/>
        </w:rPr>
        <w:t xml:space="preserve"> upon the conditionality of Muslim”. </w:t>
      </w:r>
      <w:r w:rsidR="00AF1697">
        <w:rPr>
          <w:rFonts w:cs="Traditional Arabic"/>
          <w:lang w:bidi="ar-EG"/>
        </w:rPr>
        <w:t>Consequently</w:t>
      </w:r>
      <w:r w:rsidR="00895255">
        <w:rPr>
          <w:rFonts w:cs="Traditional Arabic"/>
          <w:lang w:bidi="ar-EG"/>
        </w:rPr>
        <w:t>, the Hadith has be</w:t>
      </w:r>
      <w:r w:rsidR="00AF1697">
        <w:rPr>
          <w:rFonts w:cs="Traditional Arabic"/>
          <w:lang w:bidi="ar-EG"/>
        </w:rPr>
        <w:t>e</w:t>
      </w:r>
      <w:r w:rsidR="00895255">
        <w:rPr>
          <w:rFonts w:cs="Traditional Arabic"/>
          <w:lang w:bidi="ar-EG"/>
        </w:rPr>
        <w:t>n classified as Sahih by both the great scholar Ahmad Shakir and Al-</w:t>
      </w:r>
      <w:proofErr w:type="spellStart"/>
      <w:r w:rsidR="00895255">
        <w:rPr>
          <w:rFonts w:cs="Traditional Arabic"/>
          <w:lang w:bidi="ar-EG"/>
        </w:rPr>
        <w:t>Albani</w:t>
      </w:r>
      <w:proofErr w:type="spellEnd"/>
      <w:r w:rsidR="00895255">
        <w:rPr>
          <w:rFonts w:cs="Traditional Arabic"/>
          <w:lang w:bidi="ar-EG"/>
        </w:rPr>
        <w:t xml:space="preserve">. </w:t>
      </w:r>
    </w:p>
    <w:p w14:paraId="6589B6CC" w14:textId="6F3695DC" w:rsidR="00AF1697" w:rsidRDefault="00AF1697" w:rsidP="00774CE9">
      <w:pPr>
        <w:spacing w:after="0"/>
        <w:rPr>
          <w:rFonts w:cs="Traditional Arabic"/>
          <w:lang w:bidi="ar-EG"/>
        </w:rPr>
      </w:pPr>
    </w:p>
    <w:p w14:paraId="1C200C64" w14:textId="42034096" w:rsidR="00AF1697" w:rsidRDefault="00AF1697" w:rsidP="00774CE9">
      <w:pPr>
        <w:spacing w:after="0"/>
        <w:rPr>
          <w:rFonts w:cs="Traditional Arabic"/>
          <w:lang w:bidi="ar-EG"/>
        </w:rPr>
      </w:pPr>
      <w:r>
        <w:rPr>
          <w:rFonts w:cs="Traditional Arabic"/>
          <w:lang w:bidi="ar-EG"/>
        </w:rPr>
        <w:t xml:space="preserve">And the statement of the Messenger of Allah (saw) in the Hadith of Abdullah </w:t>
      </w:r>
      <w:proofErr w:type="gramStart"/>
      <w:r>
        <w:rPr>
          <w:rFonts w:cs="Traditional Arabic"/>
          <w:lang w:bidi="ar-EG"/>
        </w:rPr>
        <w:t>Ibn</w:t>
      </w:r>
      <w:proofErr w:type="gramEnd"/>
      <w:r>
        <w:rPr>
          <w:rFonts w:cs="Traditional Arabic"/>
          <w:lang w:bidi="ar-EG"/>
        </w:rPr>
        <w:t xml:space="preserve"> </w:t>
      </w:r>
      <w:proofErr w:type="spellStart"/>
      <w:r>
        <w:rPr>
          <w:rFonts w:cs="Traditional Arabic"/>
          <w:lang w:bidi="ar-EG"/>
        </w:rPr>
        <w:t>Mas’ud</w:t>
      </w:r>
      <w:proofErr w:type="spellEnd"/>
      <w:r>
        <w:rPr>
          <w:rFonts w:cs="Traditional Arabic"/>
          <w:lang w:bidi="ar-EG"/>
        </w:rPr>
        <w:t>: “</w:t>
      </w:r>
      <w:r w:rsidR="00365529" w:rsidRPr="0043588A">
        <w:rPr>
          <w:rFonts w:cs="Traditional Arabic"/>
          <w:b/>
          <w:bCs/>
          <w:lang w:bidi="ar-EG"/>
        </w:rPr>
        <w:t>There is no obedience to the one who disobeyed Allah</w:t>
      </w:r>
      <w:r w:rsidR="00365529">
        <w:rPr>
          <w:rFonts w:cs="Traditional Arabic"/>
          <w:lang w:bidi="ar-EG"/>
        </w:rPr>
        <w:t xml:space="preserve">” is definite in meaning (Dalalah) in respect to the nullification of obedience to the </w:t>
      </w:r>
      <w:r w:rsidR="0043588A">
        <w:rPr>
          <w:rFonts w:cs="Traditional Arabic"/>
          <w:lang w:bidi="ar-EG"/>
        </w:rPr>
        <w:t>“</w:t>
      </w:r>
      <w:r w:rsidR="0043588A" w:rsidRPr="0043588A">
        <w:rPr>
          <w:rFonts w:cs="Traditional Arabic"/>
          <w:b/>
          <w:bCs/>
          <w:lang w:bidi="ar-EG"/>
        </w:rPr>
        <w:t>one who disobeyed Allah</w:t>
      </w:r>
      <w:r w:rsidR="0043588A">
        <w:rPr>
          <w:rFonts w:cs="Traditional Arabic"/>
          <w:lang w:bidi="ar-EG"/>
        </w:rPr>
        <w:t xml:space="preserve">”. </w:t>
      </w:r>
    </w:p>
    <w:p w14:paraId="64019AC3" w14:textId="11D1A1D2" w:rsidR="00AF1697" w:rsidRDefault="00AF1697" w:rsidP="00774CE9">
      <w:pPr>
        <w:spacing w:after="0"/>
        <w:rPr>
          <w:rFonts w:cs="Traditional Arabic"/>
          <w:lang w:bidi="ar-EG"/>
        </w:rPr>
      </w:pPr>
    </w:p>
    <w:p w14:paraId="3239BB46" w14:textId="01E2E120" w:rsidR="0043588A" w:rsidRDefault="0043588A" w:rsidP="00774CE9">
      <w:pPr>
        <w:spacing w:after="0"/>
        <w:rPr>
          <w:rFonts w:cs="Traditional Arabic"/>
          <w:lang w:bidi="ar-EG"/>
        </w:rPr>
      </w:pPr>
      <w:r>
        <w:rPr>
          <w:rFonts w:cs="Traditional Arabic"/>
          <w:lang w:bidi="ar-EG"/>
        </w:rPr>
        <w:t xml:space="preserve">- </w:t>
      </w:r>
      <w:r w:rsidRPr="008359BB">
        <w:rPr>
          <w:rFonts w:cs="Traditional Arabic"/>
          <w:b/>
          <w:bCs/>
          <w:lang w:bidi="ar-EG"/>
        </w:rPr>
        <w:t xml:space="preserve">The second Hadith: </w:t>
      </w:r>
      <w:r w:rsidR="008359BB" w:rsidRPr="008359BB">
        <w:rPr>
          <w:rFonts w:cs="Traditional Arabic"/>
          <w:b/>
          <w:bCs/>
          <w:lang w:bidi="ar-EG"/>
        </w:rPr>
        <w:t>Related by</w:t>
      </w:r>
      <w:r w:rsidRPr="008359BB">
        <w:rPr>
          <w:rFonts w:cs="Traditional Arabic"/>
          <w:b/>
          <w:bCs/>
          <w:lang w:bidi="ar-EG"/>
        </w:rPr>
        <w:t xml:space="preserve"> ‘</w:t>
      </w:r>
      <w:proofErr w:type="spellStart"/>
      <w:r w:rsidRPr="008359BB">
        <w:rPr>
          <w:rFonts w:cs="Traditional Arabic"/>
          <w:b/>
          <w:bCs/>
          <w:lang w:bidi="ar-EG"/>
        </w:rPr>
        <w:t>Ubadah</w:t>
      </w:r>
      <w:proofErr w:type="spellEnd"/>
      <w:r w:rsidRPr="008359BB">
        <w:rPr>
          <w:rFonts w:cs="Traditional Arabic"/>
          <w:b/>
          <w:bCs/>
          <w:lang w:bidi="ar-EG"/>
        </w:rPr>
        <w:t xml:space="preserve"> bin As-</w:t>
      </w:r>
      <w:proofErr w:type="spellStart"/>
      <w:r w:rsidRPr="008359BB">
        <w:rPr>
          <w:rFonts w:cs="Traditional Arabic"/>
          <w:b/>
          <w:bCs/>
          <w:lang w:bidi="ar-EG"/>
        </w:rPr>
        <w:t>Samit</w:t>
      </w:r>
      <w:proofErr w:type="spellEnd"/>
      <w:r w:rsidR="008359BB">
        <w:rPr>
          <w:rFonts w:cs="Traditional Arabic"/>
          <w:lang w:bidi="ar-EG"/>
        </w:rPr>
        <w:t xml:space="preserve"> from the Messenger of Allah (saw):</w:t>
      </w:r>
    </w:p>
    <w:p w14:paraId="77E33355" w14:textId="77777777" w:rsidR="008359BB" w:rsidRDefault="008359BB" w:rsidP="00774CE9">
      <w:pPr>
        <w:spacing w:after="0"/>
        <w:rPr>
          <w:rFonts w:cs="Traditional Arabic"/>
          <w:lang w:bidi="ar-EG"/>
        </w:rPr>
      </w:pPr>
    </w:p>
    <w:p w14:paraId="4872D2B5" w14:textId="7A900AE5" w:rsidR="00E24076" w:rsidRPr="00CC1734" w:rsidRDefault="00E24076" w:rsidP="00E24076">
      <w:pPr>
        <w:spacing w:after="0"/>
        <w:rPr>
          <w:rFonts w:cs="Traditional Arabic"/>
          <w:sz w:val="32"/>
          <w:szCs w:val="32"/>
          <w:lang w:val="en-US" w:bidi="ar-EG"/>
        </w:rPr>
      </w:pPr>
      <w:r w:rsidRPr="00E86FDF">
        <w:rPr>
          <w:rFonts w:cs="Traditional Arabic"/>
          <w:sz w:val="32"/>
          <w:szCs w:val="32"/>
          <w:rtl/>
          <w:lang w:bidi="ar-EG"/>
        </w:rPr>
        <w:t xml:space="preserve">إِنَّهُ سيَلِي أمورَكم بعدي ، رجالٌ يُعَرِّفونكم ما تُنكِرونَ ، ويُنكِرونَ عليكم ما تَعْرِفونَ ، </w:t>
      </w:r>
      <w:r w:rsidRPr="00E86FDF">
        <w:rPr>
          <w:rFonts w:cs="Traditional Arabic"/>
          <w:b/>
          <w:bCs/>
          <w:sz w:val="32"/>
          <w:szCs w:val="32"/>
          <w:rtl/>
          <w:lang w:bidi="ar-EG"/>
        </w:rPr>
        <w:t>فلا طاعةَ لِمَنْ عَصَى اللهَ</w:t>
      </w:r>
      <w:r w:rsidR="00CC1734">
        <w:rPr>
          <w:rFonts w:cs="Traditional Arabic" w:hint="cs"/>
          <w:b/>
          <w:bCs/>
          <w:sz w:val="32"/>
          <w:szCs w:val="32"/>
          <w:rtl/>
          <w:lang w:bidi="ar-EG"/>
        </w:rPr>
        <w:t xml:space="preserve"> </w:t>
      </w:r>
      <w:r w:rsidR="00CC1734" w:rsidRPr="00293D31">
        <w:rPr>
          <w:rFonts w:cs="Traditional Arabic" w:hint="cs"/>
          <w:sz w:val="32"/>
          <w:szCs w:val="32"/>
          <w:rtl/>
          <w:lang w:bidi="ar-EG"/>
        </w:rPr>
        <w:t>ف</w:t>
      </w:r>
      <w:r w:rsidR="00551DD8" w:rsidRPr="00293D31">
        <w:rPr>
          <w:rFonts w:cs="Traditional Arabic" w:hint="cs"/>
          <w:sz w:val="32"/>
          <w:szCs w:val="32"/>
          <w:rtl/>
          <w:lang w:bidi="ar-EG"/>
        </w:rPr>
        <w:t>َلَا تَع</w:t>
      </w:r>
      <w:r w:rsidR="00293D31">
        <w:rPr>
          <w:rFonts w:cs="Traditional Arabic" w:hint="cs"/>
          <w:sz w:val="32"/>
          <w:szCs w:val="32"/>
          <w:rtl/>
          <w:lang w:bidi="ar-EG"/>
        </w:rPr>
        <w:t>ْ</w:t>
      </w:r>
      <w:r w:rsidR="00551DD8" w:rsidRPr="00293D31">
        <w:rPr>
          <w:rFonts w:cs="Traditional Arabic" w:hint="cs"/>
          <w:sz w:val="32"/>
          <w:szCs w:val="32"/>
          <w:rtl/>
          <w:lang w:bidi="ar-EG"/>
        </w:rPr>
        <w:t>تَلُ</w:t>
      </w:r>
      <w:r w:rsidR="00293D31" w:rsidRPr="00293D31">
        <w:rPr>
          <w:rFonts w:cs="Traditional Arabic" w:hint="cs"/>
          <w:sz w:val="32"/>
          <w:szCs w:val="32"/>
          <w:rtl/>
          <w:lang w:bidi="ar-EG"/>
        </w:rPr>
        <w:t>وا بِرَبَّكُمْ</w:t>
      </w:r>
    </w:p>
    <w:p w14:paraId="7E1BE9EF" w14:textId="77777777" w:rsidR="00E24076" w:rsidRDefault="00E24076" w:rsidP="00E24076">
      <w:pPr>
        <w:spacing w:after="0"/>
        <w:rPr>
          <w:rFonts w:cs="Traditional Arabic"/>
          <w:lang w:bidi="ar-EG"/>
        </w:rPr>
      </w:pPr>
    </w:p>
    <w:p w14:paraId="780A5247" w14:textId="62C64CF3" w:rsidR="00E24076" w:rsidRPr="00296F79" w:rsidRDefault="00E24076" w:rsidP="00E24076">
      <w:pPr>
        <w:spacing w:after="0"/>
        <w:rPr>
          <w:rFonts w:cs="Traditional Arabic"/>
          <w:lang w:bidi="ar-EG"/>
        </w:rPr>
      </w:pPr>
      <w:bookmarkStart w:id="85" w:name="_Hlk78806805"/>
      <w:r w:rsidRPr="00E86FDF">
        <w:rPr>
          <w:rFonts w:cs="Traditional Arabic"/>
          <w:lang w:bidi="ar-EG"/>
        </w:rPr>
        <w:t xml:space="preserve">Your affairs will be governed after me by men who make that which you </w:t>
      </w:r>
      <w:r w:rsidR="00823173">
        <w:rPr>
          <w:rFonts w:cs="Traditional Arabic"/>
          <w:lang w:bidi="ar-EG"/>
        </w:rPr>
        <w:t>consider</w:t>
      </w:r>
      <w:r w:rsidRPr="00E86FDF">
        <w:rPr>
          <w:rFonts w:cs="Traditional Arabic"/>
          <w:lang w:bidi="ar-EG"/>
        </w:rPr>
        <w:t xml:space="preserve"> to be Munkar </w:t>
      </w:r>
      <w:r w:rsidR="003131E8">
        <w:rPr>
          <w:rFonts w:cs="Traditional Arabic"/>
          <w:lang w:bidi="ar-EG"/>
        </w:rPr>
        <w:t xml:space="preserve">(evil – unlawful) </w:t>
      </w:r>
      <w:r w:rsidRPr="00E86FDF">
        <w:rPr>
          <w:rFonts w:cs="Traditional Arabic"/>
          <w:lang w:bidi="ar-EG"/>
        </w:rPr>
        <w:t>Ma’ruf</w:t>
      </w:r>
      <w:r w:rsidR="003131E8">
        <w:rPr>
          <w:rFonts w:cs="Traditional Arabic"/>
          <w:lang w:bidi="ar-EG"/>
        </w:rPr>
        <w:t xml:space="preserve"> (good – lawful)</w:t>
      </w:r>
      <w:r w:rsidRPr="00E86FDF">
        <w:rPr>
          <w:rFonts w:cs="Traditional Arabic"/>
          <w:lang w:bidi="ar-EG"/>
        </w:rPr>
        <w:t xml:space="preserve">, and that which you </w:t>
      </w:r>
      <w:r w:rsidR="00843F14">
        <w:rPr>
          <w:rFonts w:cs="Traditional Arabic"/>
          <w:lang w:bidi="ar-EG"/>
        </w:rPr>
        <w:t>consider</w:t>
      </w:r>
      <w:r w:rsidRPr="00E86FDF">
        <w:rPr>
          <w:rFonts w:cs="Traditional Arabic"/>
          <w:lang w:bidi="ar-EG"/>
        </w:rPr>
        <w:t xml:space="preserve"> to be Ma’ruf </w:t>
      </w:r>
      <w:r w:rsidR="003131E8">
        <w:rPr>
          <w:rFonts w:cs="Traditional Arabic"/>
          <w:lang w:bidi="ar-EG"/>
        </w:rPr>
        <w:t xml:space="preserve">(good -lawful) </w:t>
      </w:r>
      <w:r w:rsidRPr="00E86FDF">
        <w:rPr>
          <w:rFonts w:cs="Traditional Arabic"/>
          <w:lang w:bidi="ar-EG"/>
        </w:rPr>
        <w:t>Munkar</w:t>
      </w:r>
      <w:r w:rsidR="003131E8">
        <w:rPr>
          <w:rFonts w:cs="Traditional Arabic"/>
          <w:lang w:bidi="ar-EG"/>
        </w:rPr>
        <w:t xml:space="preserve"> (evil – unlawful)</w:t>
      </w:r>
      <w:r w:rsidRPr="00E86FDF">
        <w:rPr>
          <w:rFonts w:cs="Traditional Arabic"/>
          <w:lang w:bidi="ar-EG"/>
        </w:rPr>
        <w:t xml:space="preserve">. </w:t>
      </w:r>
      <w:r w:rsidR="00AE442D">
        <w:rPr>
          <w:rFonts w:cs="Traditional Arabic"/>
          <w:lang w:bidi="ar-EG"/>
        </w:rPr>
        <w:t>Then</w:t>
      </w:r>
      <w:r w:rsidRPr="00E86FDF">
        <w:rPr>
          <w:rFonts w:cs="Traditional Arabic"/>
          <w:lang w:bidi="ar-EG"/>
        </w:rPr>
        <w:t xml:space="preserve">, </w:t>
      </w:r>
      <w:r w:rsidRPr="00E86FDF">
        <w:rPr>
          <w:rFonts w:cs="Traditional Arabic"/>
          <w:b/>
          <w:bCs/>
          <w:lang w:bidi="ar-EG"/>
        </w:rPr>
        <w:t>there is no obedience to the one who disobeyed Allah</w:t>
      </w:r>
      <w:r w:rsidRPr="00296F79">
        <w:rPr>
          <w:rFonts w:cs="Traditional Arabic"/>
          <w:lang w:bidi="ar-EG"/>
        </w:rPr>
        <w:t>.</w:t>
      </w:r>
      <w:r w:rsidR="00293D31" w:rsidRPr="00296F79">
        <w:rPr>
          <w:rFonts w:cs="Traditional Arabic"/>
          <w:lang w:bidi="ar-EG"/>
        </w:rPr>
        <w:t xml:space="preserve"> </w:t>
      </w:r>
      <w:r w:rsidR="00A025D2" w:rsidRPr="00296F79">
        <w:rPr>
          <w:rFonts w:cs="Traditional Arabic"/>
          <w:lang w:bidi="ar-EG"/>
        </w:rPr>
        <w:t xml:space="preserve">So do </w:t>
      </w:r>
      <w:r w:rsidR="00296F79" w:rsidRPr="00296F79">
        <w:rPr>
          <w:rFonts w:cs="Traditional Arabic"/>
          <w:lang w:bidi="ar-EG"/>
        </w:rPr>
        <w:t>not be haughty with your Lord.</w:t>
      </w:r>
    </w:p>
    <w:bookmarkEnd w:id="85"/>
    <w:p w14:paraId="53E9A38B" w14:textId="6C82E356" w:rsidR="00AF1697" w:rsidRDefault="00AF1697" w:rsidP="00774CE9">
      <w:pPr>
        <w:spacing w:after="0"/>
        <w:rPr>
          <w:rFonts w:cs="Traditional Arabic"/>
          <w:lang w:bidi="ar-EG"/>
        </w:rPr>
      </w:pPr>
    </w:p>
    <w:p w14:paraId="74584B02" w14:textId="7B910BAD" w:rsidR="00296F79" w:rsidRDefault="00296F79" w:rsidP="00774CE9">
      <w:pPr>
        <w:spacing w:after="0"/>
        <w:rPr>
          <w:rFonts w:cs="Traditional Arabic"/>
          <w:lang w:bidi="ar-EG"/>
        </w:rPr>
      </w:pPr>
      <w:r>
        <w:rPr>
          <w:rFonts w:cs="Traditional Arabic"/>
          <w:lang w:bidi="ar-EG"/>
        </w:rPr>
        <w:t xml:space="preserve">It was recorded by Ahmad (and this is his wording), </w:t>
      </w:r>
      <w:r w:rsidR="00B24A5C">
        <w:rPr>
          <w:rFonts w:cs="Traditional Arabic"/>
          <w:lang w:bidi="ar-EG"/>
        </w:rPr>
        <w:t xml:space="preserve">At-Tabarani, Al-Hakim, Ibn Abu </w:t>
      </w:r>
      <w:proofErr w:type="spellStart"/>
      <w:r w:rsidR="00B24A5C">
        <w:rPr>
          <w:rFonts w:cs="Traditional Arabic"/>
          <w:lang w:bidi="ar-EG"/>
        </w:rPr>
        <w:t>Shaibah</w:t>
      </w:r>
      <w:proofErr w:type="spellEnd"/>
      <w:r w:rsidR="00B24A5C">
        <w:rPr>
          <w:rFonts w:cs="Traditional Arabic"/>
          <w:lang w:bidi="ar-EG"/>
        </w:rPr>
        <w:t>, Abdullah bin Ahmad, Abu Bakr Al-</w:t>
      </w:r>
      <w:proofErr w:type="spellStart"/>
      <w:r w:rsidR="00923DED">
        <w:rPr>
          <w:rFonts w:cs="Traditional Arabic"/>
          <w:lang w:bidi="ar-EG"/>
        </w:rPr>
        <w:t>Bazzar</w:t>
      </w:r>
      <w:proofErr w:type="spellEnd"/>
      <w:r w:rsidR="00923DED">
        <w:rPr>
          <w:rFonts w:cs="Traditional Arabic"/>
          <w:lang w:bidi="ar-EG"/>
        </w:rPr>
        <w:t>, Al</w:t>
      </w:r>
      <w:proofErr w:type="gramStart"/>
      <w:r w:rsidR="00923DED">
        <w:rPr>
          <w:rFonts w:cs="Traditional Arabic"/>
          <w:lang w:bidi="ar-EG"/>
        </w:rPr>
        <w:t>-‘</w:t>
      </w:r>
      <w:proofErr w:type="spellStart"/>
      <w:proofErr w:type="gramEnd"/>
      <w:r w:rsidR="00923DED">
        <w:rPr>
          <w:rFonts w:cs="Traditional Arabic"/>
          <w:lang w:bidi="ar-EG"/>
        </w:rPr>
        <w:t>Uqailiy</w:t>
      </w:r>
      <w:proofErr w:type="spellEnd"/>
      <w:r w:rsidR="00923DED">
        <w:rPr>
          <w:rFonts w:cs="Traditional Arabic"/>
          <w:lang w:bidi="ar-EG"/>
        </w:rPr>
        <w:t xml:space="preserve"> and Ash-</w:t>
      </w:r>
      <w:proofErr w:type="spellStart"/>
      <w:r w:rsidR="00923DED">
        <w:rPr>
          <w:rFonts w:cs="Traditional Arabic"/>
          <w:lang w:bidi="ar-EG"/>
        </w:rPr>
        <w:t>Shaashiy</w:t>
      </w:r>
      <w:proofErr w:type="spellEnd"/>
      <w:r w:rsidR="00923DED">
        <w:rPr>
          <w:rFonts w:cs="Traditional Arabic"/>
          <w:lang w:bidi="ar-EG"/>
        </w:rPr>
        <w:t>.</w:t>
      </w:r>
    </w:p>
    <w:p w14:paraId="0679EEFA" w14:textId="0ED19B81" w:rsidR="00923DED" w:rsidRDefault="00923DED" w:rsidP="00774CE9">
      <w:pPr>
        <w:spacing w:after="0"/>
        <w:rPr>
          <w:rFonts w:cs="Traditional Arabic"/>
          <w:lang w:bidi="ar-EG"/>
        </w:rPr>
      </w:pPr>
    </w:p>
    <w:p w14:paraId="1A475D90" w14:textId="00E9F1CB" w:rsidR="00923DED" w:rsidRDefault="00923DED" w:rsidP="00774CE9">
      <w:pPr>
        <w:spacing w:after="0"/>
        <w:rPr>
          <w:rFonts w:cs="Traditional Arabic"/>
          <w:lang w:bidi="ar-EG"/>
        </w:rPr>
      </w:pPr>
      <w:r>
        <w:rPr>
          <w:rFonts w:cs="Traditional Arabic"/>
          <w:lang w:bidi="ar-EG"/>
        </w:rPr>
        <w:t xml:space="preserve">Imam Ahmad said: </w:t>
      </w:r>
      <w:r w:rsidR="005E398E">
        <w:rPr>
          <w:rFonts w:cs="Traditional Arabic"/>
          <w:lang w:bidi="ar-EG"/>
        </w:rPr>
        <w:t xml:space="preserve">Al-Hakam bin </w:t>
      </w:r>
      <w:proofErr w:type="spellStart"/>
      <w:r w:rsidR="005E398E">
        <w:rPr>
          <w:rFonts w:cs="Traditional Arabic"/>
          <w:lang w:bidi="ar-EG"/>
        </w:rPr>
        <w:t>Nafi</w:t>
      </w:r>
      <w:proofErr w:type="spellEnd"/>
      <w:r w:rsidR="005E398E">
        <w:rPr>
          <w:rFonts w:cs="Traditional Arabic"/>
          <w:lang w:bidi="ar-EG"/>
        </w:rPr>
        <w:t>’</w:t>
      </w:r>
      <w:r w:rsidR="001E2C07">
        <w:rPr>
          <w:rFonts w:cs="Traditional Arabic"/>
          <w:lang w:bidi="ar-EG"/>
        </w:rPr>
        <w:t xml:space="preserve"> Abu Al-</w:t>
      </w:r>
      <w:proofErr w:type="spellStart"/>
      <w:r w:rsidR="001E2C07">
        <w:rPr>
          <w:rFonts w:cs="Traditional Arabic"/>
          <w:lang w:bidi="ar-EG"/>
        </w:rPr>
        <w:t>Yaman</w:t>
      </w:r>
      <w:proofErr w:type="spellEnd"/>
      <w:r w:rsidR="001E2C07">
        <w:rPr>
          <w:rFonts w:cs="Traditional Arabic"/>
          <w:lang w:bidi="ar-EG"/>
        </w:rPr>
        <w:t xml:space="preserve"> related to us from </w:t>
      </w:r>
      <w:proofErr w:type="spellStart"/>
      <w:r w:rsidR="001E2C07">
        <w:rPr>
          <w:rFonts w:cs="Traditional Arabic"/>
          <w:lang w:bidi="ar-EG"/>
        </w:rPr>
        <w:t>Isma’eel</w:t>
      </w:r>
      <w:proofErr w:type="spellEnd"/>
      <w:r w:rsidR="001E2C07">
        <w:rPr>
          <w:rFonts w:cs="Traditional Arabic"/>
          <w:lang w:bidi="ar-EG"/>
        </w:rPr>
        <w:t xml:space="preserve"> bin ‘Ayyash, from Abdullah bin Uthman bin </w:t>
      </w:r>
      <w:proofErr w:type="spellStart"/>
      <w:r w:rsidR="001E2C07">
        <w:rPr>
          <w:rFonts w:cs="Traditional Arabic"/>
          <w:lang w:bidi="ar-EG"/>
        </w:rPr>
        <w:t>Kuthaim</w:t>
      </w:r>
      <w:proofErr w:type="spellEnd"/>
      <w:r w:rsidR="00B159E7">
        <w:rPr>
          <w:rFonts w:cs="Traditional Arabic"/>
          <w:lang w:bidi="ar-EG"/>
        </w:rPr>
        <w:t xml:space="preserve">, from </w:t>
      </w:r>
      <w:proofErr w:type="spellStart"/>
      <w:r w:rsidR="00B159E7">
        <w:rPr>
          <w:rFonts w:cs="Traditional Arabic"/>
          <w:lang w:bidi="ar-EG"/>
        </w:rPr>
        <w:t>Isma’el</w:t>
      </w:r>
      <w:proofErr w:type="spellEnd"/>
      <w:r w:rsidR="00B159E7">
        <w:rPr>
          <w:rFonts w:cs="Traditional Arabic"/>
          <w:lang w:bidi="ar-EG"/>
        </w:rPr>
        <w:t xml:space="preserve"> bin Ubaid Al-</w:t>
      </w:r>
      <w:proofErr w:type="spellStart"/>
      <w:r w:rsidR="00B159E7">
        <w:rPr>
          <w:rFonts w:cs="Traditional Arabic"/>
          <w:lang w:bidi="ar-EG"/>
        </w:rPr>
        <w:t>Ansariy</w:t>
      </w:r>
      <w:proofErr w:type="spellEnd"/>
      <w:r w:rsidR="00B159E7">
        <w:rPr>
          <w:rFonts w:cs="Traditional Arabic"/>
          <w:lang w:bidi="ar-EG"/>
        </w:rPr>
        <w:t>. He then mentioned the Hadith in full and ‘</w:t>
      </w:r>
      <w:proofErr w:type="spellStart"/>
      <w:r w:rsidR="00B159E7">
        <w:rPr>
          <w:rFonts w:cs="Traditional Arabic"/>
          <w:lang w:bidi="ar-EG"/>
        </w:rPr>
        <w:t>Ubadah</w:t>
      </w:r>
      <w:proofErr w:type="spellEnd"/>
      <w:r w:rsidR="00B159E7">
        <w:rPr>
          <w:rFonts w:cs="Traditional Arabic"/>
          <w:lang w:bidi="ar-EG"/>
        </w:rPr>
        <w:t xml:space="preserve"> mentioned at the end of it that he heard the Messenger of Allah (saw) saying it.</w:t>
      </w:r>
    </w:p>
    <w:p w14:paraId="29EDB0A5" w14:textId="1E9E70C1" w:rsidR="00B159E7" w:rsidRDefault="00B159E7" w:rsidP="00774CE9">
      <w:pPr>
        <w:spacing w:after="0"/>
        <w:rPr>
          <w:rFonts w:cs="Traditional Arabic"/>
          <w:lang w:bidi="ar-EG"/>
        </w:rPr>
      </w:pPr>
    </w:p>
    <w:p w14:paraId="3F584DAE" w14:textId="095E269D" w:rsidR="00B159E7" w:rsidRDefault="00AD654D" w:rsidP="00774CE9">
      <w:pPr>
        <w:spacing w:after="0"/>
        <w:rPr>
          <w:rFonts w:cs="Traditional Arabic"/>
          <w:lang w:bidi="ar-EG"/>
        </w:rPr>
      </w:pPr>
      <w:r>
        <w:rPr>
          <w:rFonts w:cs="Traditional Arabic"/>
          <w:lang w:bidi="ar-EG"/>
        </w:rPr>
        <w:t xml:space="preserve">- Al-Hakam bin </w:t>
      </w:r>
      <w:proofErr w:type="spellStart"/>
      <w:r>
        <w:rPr>
          <w:rFonts w:cs="Traditional Arabic"/>
          <w:lang w:bidi="ar-EG"/>
        </w:rPr>
        <w:t>Nafi</w:t>
      </w:r>
      <w:proofErr w:type="spellEnd"/>
      <w:r>
        <w:rPr>
          <w:rFonts w:cs="Traditional Arabic"/>
          <w:lang w:bidi="ar-EG"/>
        </w:rPr>
        <w:t>’, Abu Al-</w:t>
      </w:r>
      <w:proofErr w:type="spellStart"/>
      <w:r>
        <w:rPr>
          <w:rFonts w:cs="Traditional Arabic"/>
          <w:lang w:bidi="ar-EG"/>
        </w:rPr>
        <w:t>Yaman</w:t>
      </w:r>
      <w:proofErr w:type="spellEnd"/>
      <w:r>
        <w:rPr>
          <w:rFonts w:cs="Traditional Arabic"/>
          <w:lang w:bidi="ar-EG"/>
        </w:rPr>
        <w:t xml:space="preserve"> Al-</w:t>
      </w:r>
      <w:proofErr w:type="spellStart"/>
      <w:r>
        <w:rPr>
          <w:rFonts w:cs="Traditional Arabic"/>
          <w:lang w:bidi="ar-EG"/>
        </w:rPr>
        <w:t>Bahrani</w:t>
      </w:r>
      <w:proofErr w:type="spellEnd"/>
      <w:r>
        <w:rPr>
          <w:rFonts w:cs="Traditional Arabic"/>
          <w:lang w:bidi="ar-EG"/>
        </w:rPr>
        <w:t xml:space="preserve">, is from the Mashayikh (teachers) of Ahmad and the </w:t>
      </w:r>
      <w:r w:rsidR="00A95C9A">
        <w:rPr>
          <w:rFonts w:cs="Traditional Arabic"/>
          <w:lang w:bidi="ar-EG"/>
        </w:rPr>
        <w:t>Imams of Hadith. He (Al-</w:t>
      </w:r>
      <w:proofErr w:type="spellStart"/>
      <w:r w:rsidR="00A95C9A">
        <w:rPr>
          <w:rFonts w:cs="Traditional Arabic"/>
          <w:lang w:bidi="ar-EG"/>
        </w:rPr>
        <w:t>Hafizh</w:t>
      </w:r>
      <w:proofErr w:type="spellEnd"/>
      <w:r w:rsidR="00A95C9A">
        <w:rPr>
          <w:rFonts w:cs="Traditional Arabic"/>
          <w:lang w:bidi="ar-EG"/>
        </w:rPr>
        <w:t>) said concerning him in “At-</w:t>
      </w:r>
      <w:proofErr w:type="spellStart"/>
      <w:r w:rsidR="00A95C9A">
        <w:rPr>
          <w:rFonts w:cs="Traditional Arabic"/>
          <w:lang w:bidi="ar-EG"/>
        </w:rPr>
        <w:t>Taqreeb</w:t>
      </w:r>
      <w:proofErr w:type="spellEnd"/>
      <w:r w:rsidR="00A95C9A">
        <w:rPr>
          <w:rFonts w:cs="Traditional Arabic"/>
          <w:lang w:bidi="ar-EG"/>
        </w:rPr>
        <w:t xml:space="preserve">”: </w:t>
      </w:r>
      <w:r w:rsidR="008D65FC">
        <w:rPr>
          <w:rFonts w:cs="Traditional Arabic"/>
          <w:lang w:bidi="ar-EG"/>
        </w:rPr>
        <w:t xml:space="preserve">[Thiqah </w:t>
      </w:r>
      <w:proofErr w:type="spellStart"/>
      <w:r w:rsidR="008D65FC">
        <w:rPr>
          <w:rFonts w:cs="Traditional Arabic"/>
          <w:lang w:bidi="ar-EG"/>
        </w:rPr>
        <w:t>Tahbat</w:t>
      </w:r>
      <w:proofErr w:type="spellEnd"/>
      <w:r w:rsidR="008D65FC">
        <w:rPr>
          <w:rFonts w:cs="Traditional Arabic"/>
          <w:lang w:bidi="ar-EG"/>
        </w:rPr>
        <w:t xml:space="preserve"> (trustworthy and reliable)]. </w:t>
      </w:r>
    </w:p>
    <w:p w14:paraId="7BFC0CC7" w14:textId="77777777" w:rsidR="001C4E92" w:rsidRDefault="001C4E92" w:rsidP="00774CE9">
      <w:pPr>
        <w:spacing w:after="0"/>
        <w:rPr>
          <w:rFonts w:cs="Traditional Arabic"/>
          <w:lang w:bidi="ar-EG"/>
        </w:rPr>
      </w:pPr>
    </w:p>
    <w:p w14:paraId="652F75E5" w14:textId="40C6B761" w:rsidR="00651D10" w:rsidRDefault="008D65FC" w:rsidP="00774CE9">
      <w:pPr>
        <w:spacing w:after="0"/>
        <w:rPr>
          <w:rFonts w:cs="Traditional Arabic"/>
          <w:rtl/>
          <w:lang w:bidi="ar-EG"/>
        </w:rPr>
      </w:pPr>
      <w:r>
        <w:rPr>
          <w:rFonts w:cs="Traditional Arabic"/>
          <w:lang w:bidi="ar-EG"/>
        </w:rPr>
        <w:t xml:space="preserve">- </w:t>
      </w:r>
      <w:proofErr w:type="spellStart"/>
      <w:r>
        <w:rPr>
          <w:rFonts w:cs="Traditional Arabic"/>
          <w:lang w:bidi="ar-EG"/>
        </w:rPr>
        <w:t>Isma’eel</w:t>
      </w:r>
      <w:proofErr w:type="spellEnd"/>
      <w:r>
        <w:rPr>
          <w:rFonts w:cs="Traditional Arabic"/>
          <w:lang w:bidi="ar-EG"/>
        </w:rPr>
        <w:t xml:space="preserve"> bin ‘Ayyash. He (Al-</w:t>
      </w:r>
      <w:proofErr w:type="spellStart"/>
      <w:r>
        <w:rPr>
          <w:rFonts w:cs="Traditional Arabic"/>
          <w:lang w:bidi="ar-EG"/>
        </w:rPr>
        <w:t>Hafizh</w:t>
      </w:r>
      <w:proofErr w:type="spellEnd"/>
      <w:r>
        <w:rPr>
          <w:rFonts w:cs="Traditional Arabic"/>
          <w:lang w:bidi="ar-EG"/>
        </w:rPr>
        <w:t>) said concerning him in “At-</w:t>
      </w:r>
      <w:proofErr w:type="spellStart"/>
      <w:r>
        <w:rPr>
          <w:rFonts w:cs="Traditional Arabic"/>
          <w:lang w:bidi="ar-EG"/>
        </w:rPr>
        <w:t>Taqreeb</w:t>
      </w:r>
      <w:proofErr w:type="spellEnd"/>
      <w:r>
        <w:rPr>
          <w:rFonts w:cs="Traditional Arabic"/>
          <w:lang w:bidi="ar-EG"/>
        </w:rPr>
        <w:t>”</w:t>
      </w:r>
      <w:r w:rsidR="00E10649">
        <w:rPr>
          <w:rFonts w:cs="Traditional Arabic"/>
          <w:lang w:bidi="ar-EG"/>
        </w:rPr>
        <w:t xml:space="preserve">: [He is </w:t>
      </w:r>
      <w:proofErr w:type="spellStart"/>
      <w:r w:rsidR="00E10649">
        <w:rPr>
          <w:rFonts w:cs="Traditional Arabic"/>
          <w:lang w:bidi="ar-EG"/>
        </w:rPr>
        <w:t>Sadooq</w:t>
      </w:r>
      <w:proofErr w:type="spellEnd"/>
      <w:r w:rsidR="00E10649">
        <w:rPr>
          <w:rFonts w:cs="Traditional Arabic"/>
          <w:lang w:bidi="ar-EG"/>
        </w:rPr>
        <w:t xml:space="preserve"> (truthful) in his narrations from the people of his land and muddled</w:t>
      </w:r>
      <w:r w:rsidR="009C5FF4">
        <w:rPr>
          <w:rFonts w:cs="Traditional Arabic"/>
          <w:lang w:bidi="ar-EG"/>
        </w:rPr>
        <w:t xml:space="preserve"> (</w:t>
      </w:r>
      <w:proofErr w:type="spellStart"/>
      <w:r w:rsidR="009C5FF4">
        <w:rPr>
          <w:rFonts w:cs="Traditional Arabic"/>
          <w:lang w:bidi="ar-EG"/>
        </w:rPr>
        <w:t>Mukhtalit</w:t>
      </w:r>
      <w:proofErr w:type="spellEnd"/>
      <w:r w:rsidR="009C5FF4">
        <w:rPr>
          <w:rFonts w:cs="Traditional Arabic"/>
          <w:lang w:bidi="ar-EG"/>
        </w:rPr>
        <w:t>)</w:t>
      </w:r>
      <w:r w:rsidR="00E10649">
        <w:rPr>
          <w:rFonts w:cs="Traditional Arabic"/>
          <w:lang w:bidi="ar-EG"/>
        </w:rPr>
        <w:t xml:space="preserve"> in respect to other than them</w:t>
      </w:r>
      <w:r w:rsidR="009C5FF4">
        <w:rPr>
          <w:rFonts w:cs="Traditional Arabic"/>
          <w:lang w:bidi="ar-EG"/>
        </w:rPr>
        <w:t>].</w:t>
      </w:r>
      <w:r w:rsidR="00C053A1">
        <w:rPr>
          <w:rFonts w:cs="Traditional Arabic"/>
          <w:lang w:bidi="ar-EG"/>
        </w:rPr>
        <w:t xml:space="preserve"> His</w:t>
      </w:r>
      <w:r w:rsidR="00F3075B">
        <w:rPr>
          <w:rFonts w:cs="Traditional Arabic"/>
          <w:lang w:bidi="ar-EG"/>
        </w:rPr>
        <w:t xml:space="preserve"> </w:t>
      </w:r>
      <w:r w:rsidR="00C053A1">
        <w:rPr>
          <w:rFonts w:cs="Traditional Arabic"/>
          <w:lang w:bidi="ar-EG"/>
        </w:rPr>
        <w:t xml:space="preserve">narration here is from the people of Makkah and so there is a possibility of </w:t>
      </w:r>
      <w:r w:rsidR="006D1E5C">
        <w:rPr>
          <w:rFonts w:cs="Traditional Arabic"/>
          <w:lang w:bidi="ar-EG"/>
        </w:rPr>
        <w:t>weakness and muddling (</w:t>
      </w:r>
      <w:proofErr w:type="spellStart"/>
      <w:r w:rsidR="006D1E5C">
        <w:rPr>
          <w:rFonts w:cs="Traditional Arabic"/>
          <w:lang w:bidi="ar-EG"/>
        </w:rPr>
        <w:t>Ikhtilaat</w:t>
      </w:r>
      <w:proofErr w:type="spellEnd"/>
      <w:r w:rsidR="006D1E5C">
        <w:rPr>
          <w:rFonts w:cs="Traditional Arabic"/>
          <w:lang w:bidi="ar-EG"/>
        </w:rPr>
        <w:t>),</w:t>
      </w:r>
      <w:r w:rsidR="009C5FF4">
        <w:rPr>
          <w:rFonts w:cs="Traditional Arabic"/>
          <w:lang w:bidi="ar-EG"/>
        </w:rPr>
        <w:t xml:space="preserve"> </w:t>
      </w:r>
      <w:r w:rsidR="006D1E5C">
        <w:rPr>
          <w:rFonts w:cs="Traditional Arabic"/>
          <w:lang w:bidi="ar-EG"/>
        </w:rPr>
        <w:t>h</w:t>
      </w:r>
      <w:r w:rsidR="009C5FF4">
        <w:rPr>
          <w:rFonts w:cs="Traditional Arabic"/>
          <w:lang w:bidi="ar-EG"/>
        </w:rPr>
        <w:t xml:space="preserve">owever, Yahya bin </w:t>
      </w:r>
      <w:proofErr w:type="spellStart"/>
      <w:r w:rsidR="009C5FF4">
        <w:rPr>
          <w:rFonts w:cs="Traditional Arabic"/>
          <w:lang w:bidi="ar-EG"/>
        </w:rPr>
        <w:t>Sulaim</w:t>
      </w:r>
      <w:proofErr w:type="spellEnd"/>
      <w:r w:rsidR="009C5FF4">
        <w:rPr>
          <w:rFonts w:cs="Traditional Arabic"/>
          <w:lang w:bidi="ar-EG"/>
        </w:rPr>
        <w:t xml:space="preserve"> corroborates him in the narration of Abdullah bin Ahmad</w:t>
      </w:r>
      <w:r w:rsidR="006D1E5C">
        <w:rPr>
          <w:rFonts w:cs="Traditional Arabic"/>
          <w:lang w:bidi="ar-EG"/>
        </w:rPr>
        <w:t xml:space="preserve"> and the narration of </w:t>
      </w:r>
      <w:r w:rsidR="001C4E92">
        <w:rPr>
          <w:rFonts w:cs="Traditional Arabic"/>
          <w:lang w:bidi="ar-EG"/>
        </w:rPr>
        <w:t>Al-</w:t>
      </w:r>
      <w:proofErr w:type="spellStart"/>
      <w:r w:rsidR="001C4E92">
        <w:rPr>
          <w:rFonts w:cs="Traditional Arabic"/>
          <w:lang w:bidi="ar-EG"/>
        </w:rPr>
        <w:t>Hafizh</w:t>
      </w:r>
      <w:proofErr w:type="spellEnd"/>
      <w:r w:rsidR="001C4E92">
        <w:rPr>
          <w:rFonts w:cs="Traditional Arabic"/>
          <w:lang w:bidi="ar-EG"/>
        </w:rPr>
        <w:t xml:space="preserve"> Ash-</w:t>
      </w:r>
      <w:proofErr w:type="spellStart"/>
      <w:r w:rsidR="001C4E92">
        <w:rPr>
          <w:rFonts w:cs="Traditional Arabic"/>
          <w:lang w:bidi="ar-EG"/>
        </w:rPr>
        <w:t>Shaasiy</w:t>
      </w:r>
      <w:proofErr w:type="spellEnd"/>
      <w:r w:rsidR="001C4E92">
        <w:rPr>
          <w:rFonts w:cs="Traditional Arabic"/>
          <w:lang w:bidi="ar-EG"/>
        </w:rPr>
        <w:t xml:space="preserve">. </w:t>
      </w:r>
      <w:r w:rsidR="00F3075B">
        <w:rPr>
          <w:rFonts w:cs="Traditional Arabic"/>
          <w:lang w:bidi="ar-EG"/>
        </w:rPr>
        <w:t>Consequently</w:t>
      </w:r>
      <w:r w:rsidR="001C4E92">
        <w:rPr>
          <w:rFonts w:cs="Traditional Arabic"/>
          <w:lang w:bidi="ar-EG"/>
        </w:rPr>
        <w:t xml:space="preserve">, the possibility of muddling </w:t>
      </w:r>
      <w:r w:rsidR="00F3075B">
        <w:rPr>
          <w:rFonts w:cs="Traditional Arabic"/>
          <w:lang w:bidi="ar-EG"/>
        </w:rPr>
        <w:t xml:space="preserve">or confusing is repelled. </w:t>
      </w:r>
    </w:p>
    <w:p w14:paraId="457DDAD1" w14:textId="08404F3C" w:rsidR="00651D10" w:rsidRDefault="00651D10" w:rsidP="00774CE9">
      <w:pPr>
        <w:spacing w:after="0"/>
        <w:rPr>
          <w:rFonts w:cs="Traditional Arabic"/>
          <w:lang w:bidi="ar-EG"/>
        </w:rPr>
      </w:pPr>
    </w:p>
    <w:p w14:paraId="262C52F7" w14:textId="2737BAB9" w:rsidR="00651D10" w:rsidRDefault="00F3075B" w:rsidP="00774CE9">
      <w:pPr>
        <w:spacing w:after="0"/>
        <w:rPr>
          <w:rFonts w:cs="Traditional Arabic"/>
          <w:lang w:bidi="ar-EG"/>
        </w:rPr>
      </w:pPr>
      <w:r>
        <w:rPr>
          <w:rFonts w:cs="Traditional Arabic"/>
          <w:lang w:bidi="ar-EG"/>
        </w:rPr>
        <w:t xml:space="preserve">The following are the corroborations (Mutaaba’aat): </w:t>
      </w:r>
      <w:r w:rsidR="00677530">
        <w:rPr>
          <w:rFonts w:cs="Traditional Arabic"/>
          <w:lang w:bidi="ar-EG"/>
        </w:rPr>
        <w:t xml:space="preserve">As for the first: </w:t>
      </w:r>
      <w:r w:rsidR="002E4935">
        <w:rPr>
          <w:rFonts w:cs="Traditional Arabic"/>
          <w:lang w:bidi="ar-EG"/>
        </w:rPr>
        <w:t xml:space="preserve">Imam Abdullah bin Ahmad bin </w:t>
      </w:r>
      <w:proofErr w:type="spellStart"/>
      <w:r w:rsidR="002E4935">
        <w:rPr>
          <w:rFonts w:cs="Traditional Arabic"/>
          <w:lang w:bidi="ar-EG"/>
        </w:rPr>
        <w:t>Hanbal</w:t>
      </w:r>
      <w:proofErr w:type="spellEnd"/>
      <w:r w:rsidR="002E4935">
        <w:rPr>
          <w:rFonts w:cs="Traditional Arabic"/>
          <w:lang w:bidi="ar-EG"/>
        </w:rPr>
        <w:t xml:space="preserve"> in his addition</w:t>
      </w:r>
      <w:r w:rsidR="00577252">
        <w:rPr>
          <w:rFonts w:cs="Traditional Arabic"/>
          <w:lang w:bidi="ar-EG"/>
        </w:rPr>
        <w:t>s</w:t>
      </w:r>
      <w:r w:rsidR="002E4935">
        <w:rPr>
          <w:rFonts w:cs="Traditional Arabic"/>
          <w:lang w:bidi="ar-EG"/>
        </w:rPr>
        <w:t xml:space="preserve"> to the Musnad recorded: </w:t>
      </w:r>
      <w:proofErr w:type="spellStart"/>
      <w:r w:rsidR="00577252">
        <w:rPr>
          <w:rFonts w:cs="Traditional Arabic"/>
          <w:lang w:bidi="ar-EG"/>
        </w:rPr>
        <w:t>Suwaid</w:t>
      </w:r>
      <w:proofErr w:type="spellEnd"/>
      <w:r w:rsidR="00577252">
        <w:rPr>
          <w:rFonts w:cs="Traditional Arabic"/>
          <w:lang w:bidi="ar-EG"/>
        </w:rPr>
        <w:t xml:space="preserve"> bin </w:t>
      </w:r>
      <w:proofErr w:type="spellStart"/>
      <w:r w:rsidR="00577252">
        <w:rPr>
          <w:rFonts w:cs="Traditional Arabic"/>
          <w:lang w:bidi="ar-EG"/>
        </w:rPr>
        <w:t>Sa’id</w:t>
      </w:r>
      <w:proofErr w:type="spellEnd"/>
      <w:r w:rsidR="00577252">
        <w:rPr>
          <w:rFonts w:cs="Traditional Arabic"/>
          <w:lang w:bidi="ar-EG"/>
        </w:rPr>
        <w:t xml:space="preserve"> Al-</w:t>
      </w:r>
      <w:proofErr w:type="spellStart"/>
      <w:r w:rsidR="00583939">
        <w:rPr>
          <w:rFonts w:cs="Traditional Arabic"/>
          <w:lang w:bidi="ar-EG"/>
        </w:rPr>
        <w:t>Harawiy</w:t>
      </w:r>
      <w:proofErr w:type="spellEnd"/>
      <w:r w:rsidR="00583939">
        <w:rPr>
          <w:rFonts w:cs="Traditional Arabic"/>
          <w:lang w:bidi="ar-EG"/>
        </w:rPr>
        <w:t xml:space="preserve"> related to us from </w:t>
      </w:r>
      <w:r w:rsidR="00583939" w:rsidRPr="006F097F">
        <w:rPr>
          <w:rFonts w:cs="Traditional Arabic"/>
          <w:b/>
          <w:bCs/>
          <w:lang w:bidi="ar-EG"/>
        </w:rPr>
        <w:t xml:space="preserve">Yahya bin </w:t>
      </w:r>
      <w:proofErr w:type="spellStart"/>
      <w:r w:rsidR="00583939" w:rsidRPr="006F097F">
        <w:rPr>
          <w:rFonts w:cs="Traditional Arabic"/>
          <w:b/>
          <w:bCs/>
          <w:lang w:bidi="ar-EG"/>
        </w:rPr>
        <w:t>Sulaim</w:t>
      </w:r>
      <w:proofErr w:type="spellEnd"/>
      <w:r w:rsidR="00583939">
        <w:rPr>
          <w:rFonts w:cs="Traditional Arabic"/>
          <w:lang w:bidi="ar-EG"/>
        </w:rPr>
        <w:t xml:space="preserve">, from Ibn </w:t>
      </w:r>
      <w:proofErr w:type="spellStart"/>
      <w:r w:rsidR="00583939">
        <w:rPr>
          <w:rFonts w:cs="Traditional Arabic"/>
          <w:lang w:bidi="ar-EG"/>
        </w:rPr>
        <w:t>Khuthaim</w:t>
      </w:r>
      <w:proofErr w:type="spellEnd"/>
      <w:r w:rsidR="00583939">
        <w:rPr>
          <w:rFonts w:cs="Traditional Arabic"/>
          <w:lang w:bidi="ar-EG"/>
        </w:rPr>
        <w:t xml:space="preserve">, from </w:t>
      </w:r>
      <w:proofErr w:type="spellStart"/>
      <w:r w:rsidR="00583939">
        <w:rPr>
          <w:rFonts w:cs="Traditional Arabic"/>
          <w:lang w:bidi="ar-EG"/>
        </w:rPr>
        <w:t>Isma’eel</w:t>
      </w:r>
      <w:proofErr w:type="spellEnd"/>
      <w:r w:rsidR="00583939">
        <w:rPr>
          <w:rFonts w:cs="Traditional Arabic"/>
          <w:lang w:bidi="ar-EG"/>
        </w:rPr>
        <w:t xml:space="preserve"> bin ‘Ubaid</w:t>
      </w:r>
      <w:r w:rsidR="00612A5C">
        <w:rPr>
          <w:rFonts w:cs="Traditional Arabic"/>
          <w:lang w:bidi="ar-EG"/>
        </w:rPr>
        <w:t xml:space="preserve"> bin </w:t>
      </w:r>
      <w:proofErr w:type="spellStart"/>
      <w:r w:rsidR="00612A5C">
        <w:rPr>
          <w:rFonts w:cs="Traditional Arabic"/>
          <w:lang w:bidi="ar-EG"/>
        </w:rPr>
        <w:t>Rifaa’ah</w:t>
      </w:r>
      <w:proofErr w:type="spellEnd"/>
      <w:r w:rsidR="00612A5C">
        <w:rPr>
          <w:rFonts w:cs="Traditional Arabic"/>
          <w:lang w:bidi="ar-EG"/>
        </w:rPr>
        <w:t xml:space="preserve">, from Abu Ubaid bin </w:t>
      </w:r>
      <w:proofErr w:type="spellStart"/>
      <w:r w:rsidR="00612A5C">
        <w:rPr>
          <w:rFonts w:cs="Traditional Arabic"/>
          <w:lang w:bidi="ar-EG"/>
        </w:rPr>
        <w:t>Rifaa’ah</w:t>
      </w:r>
      <w:proofErr w:type="spellEnd"/>
      <w:r w:rsidR="002F08A8">
        <w:rPr>
          <w:rFonts w:cs="Traditional Arabic"/>
          <w:lang w:bidi="ar-EG"/>
        </w:rPr>
        <w:t>, from ‘</w:t>
      </w:r>
      <w:proofErr w:type="spellStart"/>
      <w:r w:rsidR="002F08A8">
        <w:rPr>
          <w:rFonts w:cs="Traditional Arabic"/>
          <w:lang w:bidi="ar-EG"/>
        </w:rPr>
        <w:t>Ubadah</w:t>
      </w:r>
      <w:proofErr w:type="spellEnd"/>
      <w:r w:rsidR="002F08A8">
        <w:rPr>
          <w:rFonts w:cs="Traditional Arabic"/>
          <w:lang w:bidi="ar-EG"/>
        </w:rPr>
        <w:t xml:space="preserve"> bin As-</w:t>
      </w:r>
      <w:proofErr w:type="spellStart"/>
      <w:r w:rsidR="002F08A8">
        <w:rPr>
          <w:rFonts w:cs="Traditional Arabic"/>
          <w:lang w:bidi="ar-EG"/>
        </w:rPr>
        <w:t>Samit</w:t>
      </w:r>
      <w:proofErr w:type="spellEnd"/>
      <w:r w:rsidR="00853190">
        <w:rPr>
          <w:rFonts w:cs="Traditional Arabic"/>
          <w:lang w:bidi="ar-EG"/>
        </w:rPr>
        <w:t>: The same as it (</w:t>
      </w:r>
      <w:proofErr w:type="gramStart"/>
      <w:r w:rsidR="00853190">
        <w:rPr>
          <w:rFonts w:cs="Traditional Arabic"/>
          <w:lang w:bidi="ar-EG"/>
        </w:rPr>
        <w:t>i.e.</w:t>
      </w:r>
      <w:proofErr w:type="gramEnd"/>
      <w:r w:rsidR="00853190">
        <w:rPr>
          <w:rFonts w:cs="Traditional Arabic"/>
          <w:lang w:bidi="ar-EG"/>
        </w:rPr>
        <w:t xml:space="preserve"> the Hadith).</w:t>
      </w:r>
    </w:p>
    <w:p w14:paraId="20031371" w14:textId="310D8D6D" w:rsidR="00853190" w:rsidRDefault="00853190" w:rsidP="00774CE9">
      <w:pPr>
        <w:spacing w:after="0"/>
        <w:rPr>
          <w:rFonts w:cs="Traditional Arabic"/>
          <w:lang w:bidi="ar-EG"/>
        </w:rPr>
      </w:pPr>
    </w:p>
    <w:p w14:paraId="6FF74AFD" w14:textId="02A2CDF9" w:rsidR="00853190" w:rsidRDefault="00853190" w:rsidP="00774CE9">
      <w:pPr>
        <w:spacing w:after="0"/>
        <w:rPr>
          <w:rFonts w:cs="Traditional Arabic"/>
          <w:lang w:bidi="ar-EG"/>
        </w:rPr>
      </w:pPr>
      <w:r>
        <w:rPr>
          <w:rFonts w:cs="Traditional Arabic"/>
          <w:lang w:bidi="ar-EG"/>
        </w:rPr>
        <w:t xml:space="preserve">The second corroboration: </w:t>
      </w:r>
      <w:r w:rsidR="001E6C6C">
        <w:rPr>
          <w:rFonts w:cs="Traditional Arabic"/>
          <w:lang w:bidi="ar-EG"/>
        </w:rPr>
        <w:t>Imam Al-</w:t>
      </w:r>
      <w:proofErr w:type="spellStart"/>
      <w:r w:rsidR="001E6C6C">
        <w:rPr>
          <w:rFonts w:cs="Traditional Arabic"/>
          <w:lang w:bidi="ar-EG"/>
        </w:rPr>
        <w:t>Hafizh</w:t>
      </w:r>
      <w:proofErr w:type="spellEnd"/>
      <w:r w:rsidR="001E6C6C">
        <w:rPr>
          <w:rFonts w:cs="Traditional Arabic"/>
          <w:lang w:bidi="ar-EG"/>
        </w:rPr>
        <w:t xml:space="preserve"> Ash-</w:t>
      </w:r>
      <w:proofErr w:type="spellStart"/>
      <w:r w:rsidR="001E6C6C">
        <w:rPr>
          <w:rFonts w:cs="Traditional Arabic"/>
          <w:lang w:bidi="ar-EG"/>
        </w:rPr>
        <w:t>Shaashiy</w:t>
      </w:r>
      <w:proofErr w:type="spellEnd"/>
      <w:r w:rsidR="00713C8C">
        <w:rPr>
          <w:rFonts w:cs="Traditional Arabic"/>
          <w:lang w:bidi="ar-EG"/>
        </w:rPr>
        <w:t xml:space="preserve"> in his Musnad: Muhammad bin </w:t>
      </w:r>
      <w:proofErr w:type="spellStart"/>
      <w:r w:rsidR="00713C8C">
        <w:rPr>
          <w:rFonts w:cs="Traditional Arabic"/>
          <w:lang w:bidi="ar-EG"/>
        </w:rPr>
        <w:t>Ishaq</w:t>
      </w:r>
      <w:proofErr w:type="spellEnd"/>
      <w:r w:rsidR="00713C8C">
        <w:rPr>
          <w:rFonts w:cs="Traditional Arabic"/>
          <w:lang w:bidi="ar-EG"/>
        </w:rPr>
        <w:t xml:space="preserve"> As-</w:t>
      </w:r>
      <w:proofErr w:type="spellStart"/>
      <w:r w:rsidR="00713C8C">
        <w:rPr>
          <w:rFonts w:cs="Traditional Arabic"/>
          <w:lang w:bidi="ar-EG"/>
        </w:rPr>
        <w:t>Saghaniy</w:t>
      </w:r>
      <w:proofErr w:type="spellEnd"/>
      <w:r w:rsidR="00713C8C">
        <w:rPr>
          <w:rFonts w:cs="Traditional Arabic"/>
          <w:lang w:bidi="ar-EG"/>
        </w:rPr>
        <w:t xml:space="preserve"> related to us from Muhammad bin ‘</w:t>
      </w:r>
      <w:proofErr w:type="spellStart"/>
      <w:r w:rsidR="00713C8C">
        <w:rPr>
          <w:rFonts w:cs="Traditional Arabic"/>
          <w:lang w:bidi="ar-EG"/>
        </w:rPr>
        <w:t>Abbad</w:t>
      </w:r>
      <w:proofErr w:type="spellEnd"/>
      <w:r w:rsidR="006F097F">
        <w:rPr>
          <w:rFonts w:cs="Traditional Arabic"/>
          <w:lang w:bidi="ar-EG"/>
        </w:rPr>
        <w:t xml:space="preserve">, from </w:t>
      </w:r>
      <w:r w:rsidR="006F097F" w:rsidRPr="006F097F">
        <w:rPr>
          <w:rFonts w:cs="Traditional Arabic"/>
          <w:b/>
          <w:bCs/>
          <w:lang w:bidi="ar-EG"/>
        </w:rPr>
        <w:t xml:space="preserve">Yahya bin </w:t>
      </w:r>
      <w:proofErr w:type="spellStart"/>
      <w:r w:rsidR="006F097F" w:rsidRPr="006F097F">
        <w:rPr>
          <w:rFonts w:cs="Traditional Arabic"/>
          <w:b/>
          <w:bCs/>
          <w:lang w:bidi="ar-EG"/>
        </w:rPr>
        <w:t>Sulaim</w:t>
      </w:r>
      <w:proofErr w:type="spellEnd"/>
      <w:r w:rsidR="006F097F">
        <w:rPr>
          <w:rFonts w:cs="Traditional Arabic"/>
          <w:lang w:bidi="ar-EG"/>
        </w:rPr>
        <w:t xml:space="preserve"> … until the end of the Hadith. </w:t>
      </w:r>
    </w:p>
    <w:p w14:paraId="41676918" w14:textId="3AC485DA" w:rsidR="00651D10" w:rsidRDefault="00651D10" w:rsidP="00774CE9">
      <w:pPr>
        <w:spacing w:after="0"/>
        <w:rPr>
          <w:rFonts w:cs="Traditional Arabic"/>
          <w:lang w:bidi="ar-EG"/>
        </w:rPr>
      </w:pPr>
    </w:p>
    <w:p w14:paraId="204FBF1C" w14:textId="0D577BA1" w:rsidR="006F097F" w:rsidRDefault="006F097F" w:rsidP="00774CE9">
      <w:pPr>
        <w:spacing w:after="0"/>
        <w:rPr>
          <w:rFonts w:cs="Traditional Arabic"/>
          <w:lang w:bidi="ar-EG"/>
        </w:rPr>
      </w:pPr>
      <w:r>
        <w:rPr>
          <w:rFonts w:cs="Traditional Arabic"/>
          <w:lang w:bidi="ar-EG"/>
        </w:rPr>
        <w:t xml:space="preserve">- Muhammad bin </w:t>
      </w:r>
      <w:proofErr w:type="spellStart"/>
      <w:r>
        <w:rPr>
          <w:rFonts w:cs="Traditional Arabic"/>
          <w:lang w:bidi="ar-EG"/>
        </w:rPr>
        <w:t>Ishaq</w:t>
      </w:r>
      <w:proofErr w:type="spellEnd"/>
      <w:r>
        <w:rPr>
          <w:rFonts w:cs="Traditional Arabic"/>
          <w:lang w:bidi="ar-EG"/>
        </w:rPr>
        <w:t xml:space="preserve"> As-</w:t>
      </w:r>
      <w:proofErr w:type="spellStart"/>
      <w:r w:rsidR="001319E1">
        <w:rPr>
          <w:rFonts w:cs="Traditional Arabic"/>
          <w:lang w:bidi="ar-EG"/>
        </w:rPr>
        <w:t>Saghaniy</w:t>
      </w:r>
      <w:proofErr w:type="spellEnd"/>
      <w:r w:rsidR="001319E1">
        <w:rPr>
          <w:rFonts w:cs="Traditional Arabic"/>
          <w:lang w:bidi="ar-EG"/>
        </w:rPr>
        <w:t xml:space="preserve"> is: Thiqah </w:t>
      </w:r>
      <w:proofErr w:type="spellStart"/>
      <w:r w:rsidR="001319E1">
        <w:rPr>
          <w:rFonts w:cs="Traditional Arabic"/>
          <w:lang w:bidi="ar-EG"/>
        </w:rPr>
        <w:t>Thabat</w:t>
      </w:r>
      <w:proofErr w:type="spellEnd"/>
      <w:r w:rsidR="001319E1">
        <w:rPr>
          <w:rFonts w:cs="Traditional Arabic"/>
          <w:lang w:bidi="ar-EG"/>
        </w:rPr>
        <w:t xml:space="preserve"> (trustworthy / reliable). </w:t>
      </w:r>
    </w:p>
    <w:p w14:paraId="6787FF9B" w14:textId="59E7DCF6" w:rsidR="00651D10" w:rsidRDefault="00651D10" w:rsidP="00774CE9">
      <w:pPr>
        <w:spacing w:after="0"/>
        <w:rPr>
          <w:rFonts w:cs="Traditional Arabic"/>
          <w:lang w:bidi="ar-EG"/>
        </w:rPr>
      </w:pPr>
    </w:p>
    <w:p w14:paraId="2F14A4A2" w14:textId="077AC4EB" w:rsidR="00DB1983" w:rsidRDefault="00DB1983" w:rsidP="00774CE9">
      <w:pPr>
        <w:spacing w:after="0"/>
        <w:rPr>
          <w:rFonts w:cs="Traditional Arabic"/>
          <w:lang w:bidi="ar-EG"/>
        </w:rPr>
      </w:pPr>
      <w:r>
        <w:rPr>
          <w:rFonts w:cs="Traditional Arabic"/>
          <w:lang w:bidi="ar-EG"/>
        </w:rPr>
        <w:lastRenderedPageBreak/>
        <w:t>- Muhammad bin ‘</w:t>
      </w:r>
      <w:proofErr w:type="spellStart"/>
      <w:r>
        <w:rPr>
          <w:rFonts w:cs="Traditional Arabic"/>
          <w:lang w:bidi="ar-EG"/>
        </w:rPr>
        <w:t>Abbad</w:t>
      </w:r>
      <w:proofErr w:type="spellEnd"/>
      <w:r>
        <w:rPr>
          <w:rFonts w:cs="Traditional Arabic"/>
          <w:lang w:bidi="ar-EG"/>
        </w:rPr>
        <w:t xml:space="preserve"> is Ibn Az-</w:t>
      </w:r>
      <w:proofErr w:type="spellStart"/>
      <w:r>
        <w:rPr>
          <w:rFonts w:cs="Traditional Arabic"/>
          <w:lang w:bidi="ar-EG"/>
        </w:rPr>
        <w:t>Zabraqan</w:t>
      </w:r>
      <w:proofErr w:type="spellEnd"/>
      <w:r>
        <w:rPr>
          <w:rFonts w:cs="Traditional Arabic"/>
          <w:lang w:bidi="ar-EG"/>
        </w:rPr>
        <w:t xml:space="preserve"> Al-Makkiy: Yahya bin </w:t>
      </w:r>
      <w:proofErr w:type="spellStart"/>
      <w:r>
        <w:rPr>
          <w:rFonts w:cs="Traditional Arabic"/>
          <w:lang w:bidi="ar-EG"/>
        </w:rPr>
        <w:t>Ma’een</w:t>
      </w:r>
      <w:proofErr w:type="spellEnd"/>
      <w:r>
        <w:rPr>
          <w:rFonts w:cs="Traditional Arabic"/>
          <w:lang w:bidi="ar-EG"/>
        </w:rPr>
        <w:t xml:space="preserve"> said: There is no problem (or issue) with him. He (Al-</w:t>
      </w:r>
      <w:proofErr w:type="spellStart"/>
      <w:r>
        <w:rPr>
          <w:rFonts w:cs="Traditional Arabic"/>
          <w:lang w:bidi="ar-EG"/>
        </w:rPr>
        <w:t>Hafizh</w:t>
      </w:r>
      <w:proofErr w:type="spellEnd"/>
      <w:r>
        <w:rPr>
          <w:rFonts w:cs="Traditional Arabic"/>
          <w:lang w:bidi="ar-EG"/>
        </w:rPr>
        <w:t>) said in “At-</w:t>
      </w:r>
      <w:proofErr w:type="spellStart"/>
      <w:r>
        <w:rPr>
          <w:rFonts w:cs="Traditional Arabic"/>
          <w:lang w:bidi="ar-EG"/>
        </w:rPr>
        <w:t>Taqreeb</w:t>
      </w:r>
      <w:proofErr w:type="spellEnd"/>
      <w:r>
        <w:rPr>
          <w:rFonts w:cs="Traditional Arabic"/>
          <w:lang w:bidi="ar-EG"/>
        </w:rPr>
        <w:t>”</w:t>
      </w:r>
      <w:r w:rsidR="001A503E">
        <w:rPr>
          <w:rFonts w:cs="Traditional Arabic"/>
          <w:lang w:bidi="ar-EG"/>
        </w:rPr>
        <w:t xml:space="preserve">: </w:t>
      </w:r>
      <w:r w:rsidR="004F0692">
        <w:rPr>
          <w:rFonts w:cs="Traditional Arabic"/>
          <w:lang w:bidi="ar-EG"/>
        </w:rPr>
        <w:t>[</w:t>
      </w:r>
      <w:proofErr w:type="spellStart"/>
      <w:r w:rsidR="00F5086C">
        <w:rPr>
          <w:rFonts w:cs="Traditional Arabic"/>
          <w:lang w:bidi="ar-EG"/>
        </w:rPr>
        <w:t>Sadooq</w:t>
      </w:r>
      <w:proofErr w:type="spellEnd"/>
      <w:r w:rsidR="004F0692">
        <w:rPr>
          <w:rFonts w:cs="Traditional Arabic"/>
          <w:lang w:bidi="ar-EG"/>
        </w:rPr>
        <w:t xml:space="preserve"> (truthful)</w:t>
      </w:r>
      <w:r w:rsidR="00F5086C">
        <w:rPr>
          <w:rFonts w:cs="Traditional Arabic"/>
          <w:lang w:bidi="ar-EG"/>
        </w:rPr>
        <w:t xml:space="preserve"> but some</w:t>
      </w:r>
      <w:r w:rsidR="004F0692">
        <w:rPr>
          <w:rFonts w:cs="Traditional Arabic"/>
          <w:lang w:bidi="ar-EG"/>
        </w:rPr>
        <w:t xml:space="preserve"> lack of accuracy].</w:t>
      </w:r>
    </w:p>
    <w:p w14:paraId="48464F67" w14:textId="4C60F7E9" w:rsidR="00651D10" w:rsidRDefault="00651D10" w:rsidP="00774CE9">
      <w:pPr>
        <w:spacing w:after="0"/>
        <w:rPr>
          <w:rFonts w:cs="Traditional Arabic"/>
          <w:lang w:bidi="ar-EG"/>
        </w:rPr>
      </w:pPr>
    </w:p>
    <w:p w14:paraId="2E954D02" w14:textId="1884EA5F" w:rsidR="00673061" w:rsidRDefault="00EA777F" w:rsidP="00673061">
      <w:pPr>
        <w:spacing w:after="0"/>
        <w:rPr>
          <w:rFonts w:cs="Traditional Arabic"/>
          <w:lang w:bidi="ar-EG"/>
        </w:rPr>
      </w:pPr>
      <w:r>
        <w:rPr>
          <w:rFonts w:cs="Traditional Arabic"/>
          <w:lang w:bidi="ar-EG"/>
        </w:rPr>
        <w:t xml:space="preserve">- Yahya bin </w:t>
      </w:r>
      <w:proofErr w:type="spellStart"/>
      <w:r>
        <w:rPr>
          <w:rFonts w:cs="Traditional Arabic"/>
          <w:lang w:bidi="ar-EG"/>
        </w:rPr>
        <w:t>Sulaim</w:t>
      </w:r>
      <w:proofErr w:type="spellEnd"/>
      <w:r>
        <w:rPr>
          <w:rFonts w:cs="Traditional Arabic"/>
          <w:lang w:bidi="ar-EG"/>
        </w:rPr>
        <w:t xml:space="preserve"> Al-</w:t>
      </w:r>
      <w:proofErr w:type="spellStart"/>
      <w:r>
        <w:rPr>
          <w:rFonts w:cs="Traditional Arabic"/>
          <w:lang w:bidi="ar-EG"/>
        </w:rPr>
        <w:t>Qurashiy</w:t>
      </w:r>
      <w:proofErr w:type="spellEnd"/>
      <w:r w:rsidR="00EE2FAB">
        <w:rPr>
          <w:rFonts w:cs="Traditional Arabic"/>
          <w:lang w:bidi="ar-EG"/>
        </w:rPr>
        <w:t xml:space="preserve">: Declared Thiqah by Yahya bin </w:t>
      </w:r>
      <w:proofErr w:type="spellStart"/>
      <w:r w:rsidR="00EE2FAB">
        <w:rPr>
          <w:rFonts w:cs="Traditional Arabic"/>
          <w:lang w:bidi="ar-EG"/>
        </w:rPr>
        <w:t>Ma’een</w:t>
      </w:r>
      <w:proofErr w:type="spellEnd"/>
      <w:r w:rsidR="004339B5">
        <w:rPr>
          <w:rFonts w:cs="Traditional Arabic"/>
          <w:lang w:bidi="ar-EG"/>
        </w:rPr>
        <w:t xml:space="preserve"> and Ibn </w:t>
      </w:r>
      <w:proofErr w:type="spellStart"/>
      <w:r w:rsidR="004339B5">
        <w:rPr>
          <w:rFonts w:cs="Traditional Arabic"/>
          <w:lang w:bidi="ar-EG"/>
        </w:rPr>
        <w:t>Sa’d</w:t>
      </w:r>
      <w:proofErr w:type="spellEnd"/>
      <w:r w:rsidR="004339B5">
        <w:rPr>
          <w:rFonts w:cs="Traditional Arabic"/>
          <w:lang w:bidi="ar-EG"/>
        </w:rPr>
        <w:t xml:space="preserve">. Ahmad said: </w:t>
      </w:r>
      <w:r w:rsidR="00233296">
        <w:rPr>
          <w:rFonts w:cs="Traditional Arabic"/>
          <w:lang w:bidi="ar-EG"/>
        </w:rPr>
        <w:t>[He was proficient in the H</w:t>
      </w:r>
      <w:r w:rsidR="005A5BBF">
        <w:rPr>
          <w:rFonts w:cs="Traditional Arabic"/>
          <w:lang w:bidi="ar-EG"/>
        </w:rPr>
        <w:t>a</w:t>
      </w:r>
      <w:r w:rsidR="00233296">
        <w:rPr>
          <w:rFonts w:cs="Traditional Arabic"/>
          <w:lang w:bidi="ar-EG"/>
        </w:rPr>
        <w:t xml:space="preserve">dith of </w:t>
      </w:r>
      <w:proofErr w:type="gramStart"/>
      <w:r w:rsidR="00233296">
        <w:rPr>
          <w:rFonts w:cs="Traditional Arabic"/>
          <w:lang w:bidi="ar-EG"/>
        </w:rPr>
        <w:t>Ibn</w:t>
      </w:r>
      <w:proofErr w:type="gramEnd"/>
      <w:r w:rsidR="00233296">
        <w:rPr>
          <w:rFonts w:cs="Traditional Arabic"/>
          <w:lang w:bidi="ar-EG"/>
        </w:rPr>
        <w:t xml:space="preserve"> </w:t>
      </w:r>
      <w:proofErr w:type="spellStart"/>
      <w:r w:rsidR="00233296">
        <w:rPr>
          <w:rFonts w:cs="Traditional Arabic"/>
          <w:lang w:bidi="ar-EG"/>
        </w:rPr>
        <w:t>Khuthaim</w:t>
      </w:r>
      <w:proofErr w:type="spellEnd"/>
      <w:r w:rsidR="00233296">
        <w:rPr>
          <w:rFonts w:cs="Traditional Arabic"/>
          <w:lang w:bidi="ar-EG"/>
        </w:rPr>
        <w:t>]</w:t>
      </w:r>
      <w:r w:rsidR="00623CC6">
        <w:rPr>
          <w:rFonts w:cs="Traditional Arabic"/>
          <w:lang w:bidi="ar-EG"/>
        </w:rPr>
        <w:t>. However, Al-</w:t>
      </w:r>
      <w:proofErr w:type="spellStart"/>
      <w:r w:rsidR="00623CC6">
        <w:rPr>
          <w:rFonts w:cs="Traditional Arabic"/>
          <w:lang w:bidi="ar-EG"/>
        </w:rPr>
        <w:t>Hafizh</w:t>
      </w:r>
      <w:proofErr w:type="spellEnd"/>
      <w:r w:rsidR="00623CC6">
        <w:rPr>
          <w:rFonts w:cs="Traditional Arabic"/>
          <w:lang w:bidi="ar-EG"/>
        </w:rPr>
        <w:t xml:space="preserve"> said in “At-</w:t>
      </w:r>
      <w:proofErr w:type="spellStart"/>
      <w:r w:rsidR="00623CC6">
        <w:rPr>
          <w:rFonts w:cs="Traditional Arabic"/>
          <w:lang w:bidi="ar-EG"/>
        </w:rPr>
        <w:t>Taqreeb</w:t>
      </w:r>
      <w:proofErr w:type="spellEnd"/>
      <w:r w:rsidR="00623CC6">
        <w:rPr>
          <w:rFonts w:cs="Traditional Arabic"/>
          <w:lang w:bidi="ar-EG"/>
        </w:rPr>
        <w:t>”: [</w:t>
      </w:r>
      <w:proofErr w:type="spellStart"/>
      <w:r w:rsidR="00623CC6">
        <w:rPr>
          <w:rFonts w:cs="Traditional Arabic"/>
          <w:lang w:bidi="ar-EG"/>
        </w:rPr>
        <w:t>Sadooq</w:t>
      </w:r>
      <w:proofErr w:type="spellEnd"/>
      <w:r w:rsidR="00623CC6">
        <w:rPr>
          <w:rFonts w:cs="Traditional Arabic"/>
          <w:lang w:bidi="ar-EG"/>
        </w:rPr>
        <w:t xml:space="preserve"> (truthful but bad in memory</w:t>
      </w:r>
      <w:r w:rsidR="008D3745">
        <w:rPr>
          <w:rFonts w:cs="Traditional Arabic"/>
          <w:lang w:bidi="ar-EG"/>
        </w:rPr>
        <w:t xml:space="preserve">]/ I say: However, he is proficient in the Hadith of </w:t>
      </w:r>
      <w:proofErr w:type="gramStart"/>
      <w:r w:rsidR="008D3745">
        <w:rPr>
          <w:rFonts w:cs="Traditional Arabic"/>
          <w:lang w:bidi="ar-EG"/>
        </w:rPr>
        <w:t>Ibn</w:t>
      </w:r>
      <w:proofErr w:type="gramEnd"/>
      <w:r w:rsidR="008D3745">
        <w:rPr>
          <w:rFonts w:cs="Traditional Arabic"/>
          <w:lang w:bidi="ar-EG"/>
        </w:rPr>
        <w:t xml:space="preserve"> </w:t>
      </w:r>
      <w:proofErr w:type="spellStart"/>
      <w:r w:rsidR="008D3745">
        <w:rPr>
          <w:rFonts w:cs="Traditional Arabic"/>
          <w:lang w:bidi="ar-EG"/>
        </w:rPr>
        <w:t>Khuthaim</w:t>
      </w:r>
      <w:proofErr w:type="spellEnd"/>
      <w:r w:rsidR="008D3745">
        <w:rPr>
          <w:rFonts w:cs="Traditional Arabic"/>
          <w:lang w:bidi="ar-EG"/>
        </w:rPr>
        <w:t xml:space="preserve"> as stated by Imam Ahmad, may Allah’s mercy be upon him</w:t>
      </w:r>
      <w:r w:rsidR="00DE48EA">
        <w:rPr>
          <w:rFonts w:cs="Traditional Arabic"/>
          <w:lang w:bidi="ar-EG"/>
        </w:rPr>
        <w:t xml:space="preserve">, and that is what is important here. We are not relying upon him in himself but rather we </w:t>
      </w:r>
      <w:r w:rsidR="00810D2E">
        <w:rPr>
          <w:rFonts w:cs="Traditional Arabic"/>
          <w:lang w:bidi="ar-EG"/>
        </w:rPr>
        <w:t xml:space="preserve">only require his corroboration. (In addition), the two Imams Al-Bukhari and Muslim have recorded from him </w:t>
      </w:r>
      <w:r w:rsidR="00673061">
        <w:rPr>
          <w:rFonts w:cs="Traditional Arabic"/>
          <w:lang w:bidi="ar-EG"/>
        </w:rPr>
        <w:t>in the “</w:t>
      </w:r>
      <w:r w:rsidR="006043E1">
        <w:rPr>
          <w:rFonts w:cs="Traditional Arabic"/>
          <w:lang w:bidi="ar-EG"/>
        </w:rPr>
        <w:t>S</w:t>
      </w:r>
      <w:r w:rsidR="00673061">
        <w:rPr>
          <w:rFonts w:cs="Traditional Arabic"/>
          <w:lang w:bidi="ar-EG"/>
        </w:rPr>
        <w:t>ahih” among the Mutaaba’aat (corroborations)!</w:t>
      </w:r>
    </w:p>
    <w:p w14:paraId="445BEB7C" w14:textId="1565BC6E" w:rsidR="00673061" w:rsidRDefault="00673061" w:rsidP="00673061">
      <w:pPr>
        <w:spacing w:after="0"/>
        <w:rPr>
          <w:rFonts w:cs="Traditional Arabic"/>
          <w:lang w:bidi="ar-EG"/>
        </w:rPr>
      </w:pPr>
    </w:p>
    <w:p w14:paraId="7AFA8D44" w14:textId="4394E9D8" w:rsidR="00673061" w:rsidRDefault="00673061" w:rsidP="00FB4703">
      <w:pPr>
        <w:spacing w:after="0"/>
        <w:rPr>
          <w:rFonts w:cs="Traditional Arabic"/>
          <w:lang w:bidi="ar-EG"/>
        </w:rPr>
      </w:pPr>
      <w:r>
        <w:rPr>
          <w:rFonts w:cs="Traditional Arabic"/>
          <w:lang w:bidi="ar-EG"/>
        </w:rPr>
        <w:t xml:space="preserve">- </w:t>
      </w:r>
      <w:r w:rsidR="006D6F64">
        <w:rPr>
          <w:rFonts w:cs="Traditional Arabic"/>
          <w:lang w:bidi="ar-EG"/>
        </w:rPr>
        <w:t xml:space="preserve">Abdullah bin Uthman bin </w:t>
      </w:r>
      <w:proofErr w:type="spellStart"/>
      <w:r w:rsidR="006D6F64">
        <w:rPr>
          <w:rFonts w:cs="Traditional Arabic"/>
          <w:lang w:bidi="ar-EG"/>
        </w:rPr>
        <w:t>Kuthaim</w:t>
      </w:r>
      <w:proofErr w:type="spellEnd"/>
      <w:r w:rsidR="005E2677">
        <w:rPr>
          <w:rFonts w:cs="Traditional Arabic"/>
          <w:lang w:bidi="ar-EG"/>
        </w:rPr>
        <w:t>. He (Al-</w:t>
      </w:r>
      <w:proofErr w:type="spellStart"/>
      <w:r w:rsidR="005E2677">
        <w:rPr>
          <w:rFonts w:cs="Traditional Arabic"/>
          <w:lang w:bidi="ar-EG"/>
        </w:rPr>
        <w:t>Hafizh</w:t>
      </w:r>
      <w:proofErr w:type="spellEnd"/>
      <w:r w:rsidR="005E2677">
        <w:rPr>
          <w:rFonts w:cs="Traditional Arabic"/>
          <w:lang w:bidi="ar-EG"/>
        </w:rPr>
        <w:t>) said about him in “At-</w:t>
      </w:r>
      <w:proofErr w:type="spellStart"/>
      <w:r w:rsidR="005E2677">
        <w:rPr>
          <w:rFonts w:cs="Traditional Arabic"/>
          <w:lang w:bidi="ar-EG"/>
        </w:rPr>
        <w:t>Taqr</w:t>
      </w:r>
      <w:r w:rsidR="00FB4703">
        <w:rPr>
          <w:rFonts w:cs="Traditional Arabic"/>
          <w:lang w:bidi="ar-EG"/>
        </w:rPr>
        <w:t>e</w:t>
      </w:r>
      <w:r w:rsidR="005E2677">
        <w:rPr>
          <w:rFonts w:cs="Traditional Arabic"/>
          <w:lang w:bidi="ar-EG"/>
        </w:rPr>
        <w:t>eb</w:t>
      </w:r>
      <w:proofErr w:type="spellEnd"/>
      <w:r w:rsidR="005E2677">
        <w:rPr>
          <w:rFonts w:cs="Traditional Arabic"/>
          <w:lang w:bidi="ar-EG"/>
        </w:rPr>
        <w:t xml:space="preserve">”: </w:t>
      </w:r>
      <w:r w:rsidR="00FB4703">
        <w:rPr>
          <w:rFonts w:cs="Traditional Arabic"/>
          <w:lang w:bidi="ar-EG"/>
        </w:rPr>
        <w:t>[</w:t>
      </w:r>
      <w:proofErr w:type="spellStart"/>
      <w:r w:rsidR="00FB4703">
        <w:rPr>
          <w:rFonts w:cs="Traditional Arabic"/>
          <w:lang w:bidi="ar-EG"/>
        </w:rPr>
        <w:t>Sadooq</w:t>
      </w:r>
      <w:proofErr w:type="spellEnd"/>
      <w:r w:rsidR="00FB4703">
        <w:rPr>
          <w:rFonts w:cs="Traditional Arabic"/>
          <w:lang w:bidi="ar-EG"/>
        </w:rPr>
        <w:t xml:space="preserve"> (truthful)]</w:t>
      </w:r>
      <w:r w:rsidR="00751C5A">
        <w:rPr>
          <w:rFonts w:cs="Traditional Arabic"/>
          <w:lang w:bidi="ar-EG"/>
        </w:rPr>
        <w:t xml:space="preserve"> and we have previously discussed him.</w:t>
      </w:r>
    </w:p>
    <w:p w14:paraId="3F341647" w14:textId="4C4765E7" w:rsidR="005E2677" w:rsidRDefault="005E2677" w:rsidP="00673061">
      <w:pPr>
        <w:spacing w:after="0"/>
        <w:rPr>
          <w:rFonts w:cs="Traditional Arabic"/>
          <w:lang w:bidi="ar-EG"/>
        </w:rPr>
      </w:pPr>
    </w:p>
    <w:p w14:paraId="6A1D2D07" w14:textId="1716F8C5" w:rsidR="005E2677" w:rsidRDefault="005E2677" w:rsidP="00673061">
      <w:pPr>
        <w:spacing w:after="0"/>
        <w:rPr>
          <w:rFonts w:cs="Traditional Arabic"/>
          <w:lang w:bidi="ar-EG"/>
        </w:rPr>
      </w:pPr>
      <w:r>
        <w:rPr>
          <w:rFonts w:cs="Traditional Arabic"/>
          <w:lang w:bidi="ar-EG"/>
        </w:rPr>
        <w:t xml:space="preserve">- </w:t>
      </w:r>
      <w:proofErr w:type="spellStart"/>
      <w:r w:rsidR="00E119AE">
        <w:rPr>
          <w:rFonts w:cs="Traditional Arabic"/>
          <w:lang w:bidi="ar-EG"/>
        </w:rPr>
        <w:t>Isma’eel</w:t>
      </w:r>
      <w:proofErr w:type="spellEnd"/>
      <w:r w:rsidR="00E119AE">
        <w:rPr>
          <w:rFonts w:cs="Traditional Arabic"/>
          <w:lang w:bidi="ar-EG"/>
        </w:rPr>
        <w:t xml:space="preserve"> bin ‘Ubaid bin </w:t>
      </w:r>
      <w:proofErr w:type="spellStart"/>
      <w:r w:rsidR="00E119AE">
        <w:rPr>
          <w:rFonts w:cs="Traditional Arabic"/>
          <w:lang w:bidi="ar-EG"/>
        </w:rPr>
        <w:t>Rifaa’ah</w:t>
      </w:r>
      <w:proofErr w:type="spellEnd"/>
      <w:r w:rsidR="00E119AE">
        <w:rPr>
          <w:rFonts w:cs="Traditional Arabic"/>
          <w:lang w:bidi="ar-EG"/>
        </w:rPr>
        <w:t>. He (Al-</w:t>
      </w:r>
      <w:proofErr w:type="spellStart"/>
      <w:r w:rsidR="00E119AE">
        <w:rPr>
          <w:rFonts w:cs="Traditional Arabic"/>
          <w:lang w:bidi="ar-EG"/>
        </w:rPr>
        <w:t>Hafizh</w:t>
      </w:r>
      <w:proofErr w:type="spellEnd"/>
      <w:r w:rsidR="00E119AE">
        <w:rPr>
          <w:rFonts w:cs="Traditional Arabic"/>
          <w:lang w:bidi="ar-EG"/>
        </w:rPr>
        <w:t>) said about him in “At-</w:t>
      </w:r>
      <w:proofErr w:type="spellStart"/>
      <w:r w:rsidR="00E119AE">
        <w:rPr>
          <w:rFonts w:cs="Traditional Arabic"/>
          <w:lang w:bidi="ar-EG"/>
        </w:rPr>
        <w:t>Taqreeb</w:t>
      </w:r>
      <w:proofErr w:type="spellEnd"/>
      <w:r w:rsidR="00E119AE">
        <w:rPr>
          <w:rFonts w:cs="Traditional Arabic"/>
          <w:lang w:bidi="ar-EG"/>
        </w:rPr>
        <w:t xml:space="preserve">”: </w:t>
      </w:r>
      <w:r w:rsidR="00FB4703" w:rsidRPr="00FB4703">
        <w:rPr>
          <w:rFonts w:cs="Traditional Arabic"/>
          <w:lang w:bidi="ar-EG"/>
        </w:rPr>
        <w:t>[Maqbool (acceptable)].</w:t>
      </w:r>
    </w:p>
    <w:p w14:paraId="5C418D21" w14:textId="59D00354" w:rsidR="00651D10" w:rsidRDefault="00651D10" w:rsidP="00774CE9">
      <w:pPr>
        <w:spacing w:after="0"/>
        <w:rPr>
          <w:rFonts w:cs="Traditional Arabic"/>
          <w:lang w:bidi="ar-EG"/>
        </w:rPr>
      </w:pPr>
    </w:p>
    <w:p w14:paraId="1C1C8D47" w14:textId="31BBE8FA" w:rsidR="00651D10" w:rsidRDefault="00751C5A" w:rsidP="00774CE9">
      <w:pPr>
        <w:spacing w:after="0"/>
        <w:rPr>
          <w:rFonts w:cs="Traditional Arabic"/>
          <w:lang w:bidi="ar-EG"/>
        </w:rPr>
      </w:pPr>
      <w:r>
        <w:rPr>
          <w:rFonts w:cs="Traditional Arabic"/>
          <w:lang w:bidi="ar-EG"/>
        </w:rPr>
        <w:t xml:space="preserve">- ‘Ubaid bin </w:t>
      </w:r>
      <w:proofErr w:type="spellStart"/>
      <w:r>
        <w:rPr>
          <w:rFonts w:cs="Traditional Arabic"/>
          <w:lang w:bidi="ar-EG"/>
        </w:rPr>
        <w:t>Rifaa’ah</w:t>
      </w:r>
      <w:proofErr w:type="spellEnd"/>
      <w:r>
        <w:rPr>
          <w:rFonts w:cs="Traditional Arabic"/>
          <w:lang w:bidi="ar-EG"/>
        </w:rPr>
        <w:t xml:space="preserve">: Thiqah (trustworthy / reliable) </w:t>
      </w:r>
      <w:r w:rsidR="007A4074">
        <w:rPr>
          <w:rFonts w:cs="Traditional Arabic"/>
          <w:lang w:bidi="ar-EG"/>
        </w:rPr>
        <w:t>and classified as Thiqah by Al</w:t>
      </w:r>
      <w:proofErr w:type="gramStart"/>
      <w:r w:rsidR="007A4074">
        <w:rPr>
          <w:rFonts w:cs="Traditional Arabic"/>
          <w:lang w:bidi="ar-EG"/>
        </w:rPr>
        <w:t>-‘</w:t>
      </w:r>
      <w:proofErr w:type="spellStart"/>
      <w:proofErr w:type="gramEnd"/>
      <w:r w:rsidR="000C2532">
        <w:rPr>
          <w:rFonts w:cs="Traditional Arabic"/>
          <w:lang w:bidi="ar-EG"/>
        </w:rPr>
        <w:t>Ij</w:t>
      </w:r>
      <w:r w:rsidR="007A4074">
        <w:rPr>
          <w:rFonts w:cs="Traditional Arabic"/>
          <w:lang w:bidi="ar-EG"/>
        </w:rPr>
        <w:t>liy</w:t>
      </w:r>
      <w:proofErr w:type="spellEnd"/>
      <w:r w:rsidR="007A4074">
        <w:rPr>
          <w:rFonts w:cs="Traditional Arabic"/>
          <w:lang w:bidi="ar-EG"/>
        </w:rPr>
        <w:t xml:space="preserve"> and Ibn Hibban.</w:t>
      </w:r>
    </w:p>
    <w:p w14:paraId="7CAA0C8C" w14:textId="22B0465B" w:rsidR="007A4074" w:rsidRDefault="007A4074" w:rsidP="00774CE9">
      <w:pPr>
        <w:spacing w:after="0"/>
        <w:rPr>
          <w:rFonts w:cs="Traditional Arabic"/>
          <w:lang w:bidi="ar-EG"/>
        </w:rPr>
      </w:pPr>
    </w:p>
    <w:p w14:paraId="5F87CF53" w14:textId="53602FDE" w:rsidR="007A4074" w:rsidRDefault="0080510B" w:rsidP="00774CE9">
      <w:pPr>
        <w:spacing w:after="0"/>
        <w:rPr>
          <w:rFonts w:cs="Traditional Arabic"/>
          <w:lang w:bidi="ar-EG"/>
        </w:rPr>
      </w:pPr>
      <w:r>
        <w:rPr>
          <w:rFonts w:cs="Traditional Arabic"/>
          <w:lang w:bidi="ar-EG"/>
        </w:rPr>
        <w:t xml:space="preserve">In addition, each of </w:t>
      </w:r>
      <w:proofErr w:type="spellStart"/>
      <w:r>
        <w:rPr>
          <w:rFonts w:cs="Traditional Arabic"/>
          <w:lang w:bidi="ar-EG"/>
        </w:rPr>
        <w:t>Isma’eel</w:t>
      </w:r>
      <w:proofErr w:type="spellEnd"/>
      <w:r>
        <w:rPr>
          <w:rFonts w:cs="Traditional Arabic"/>
          <w:lang w:bidi="ar-EG"/>
        </w:rPr>
        <w:t xml:space="preserve"> bin </w:t>
      </w:r>
      <w:r w:rsidR="005A5BBF">
        <w:rPr>
          <w:rFonts w:cs="Traditional Arabic"/>
          <w:lang w:bidi="ar-EG"/>
        </w:rPr>
        <w:t xml:space="preserve">‘Ayyash and </w:t>
      </w:r>
      <w:r w:rsidR="0083338F">
        <w:rPr>
          <w:rFonts w:cs="Traditional Arabic"/>
          <w:lang w:bidi="ar-EG"/>
        </w:rPr>
        <w:t>Y</w:t>
      </w:r>
      <w:r w:rsidR="005A5BBF">
        <w:rPr>
          <w:rFonts w:cs="Traditional Arabic"/>
          <w:lang w:bidi="ar-EG"/>
        </w:rPr>
        <w:t xml:space="preserve">ahya bin </w:t>
      </w:r>
      <w:proofErr w:type="spellStart"/>
      <w:r w:rsidR="005A5BBF">
        <w:rPr>
          <w:rFonts w:cs="Traditional Arabic"/>
          <w:lang w:bidi="ar-EG"/>
        </w:rPr>
        <w:t>Sulaim</w:t>
      </w:r>
      <w:proofErr w:type="spellEnd"/>
      <w:r w:rsidR="005A5BBF">
        <w:rPr>
          <w:rFonts w:cs="Traditional Arabic"/>
          <w:lang w:bidi="ar-EG"/>
        </w:rPr>
        <w:t xml:space="preserve"> </w:t>
      </w:r>
      <w:r w:rsidR="00F67656">
        <w:rPr>
          <w:rFonts w:cs="Traditional Arabic"/>
          <w:lang w:bidi="ar-EG"/>
        </w:rPr>
        <w:t>have been corroborated</w:t>
      </w:r>
      <w:r w:rsidR="00834FCB">
        <w:rPr>
          <w:rFonts w:cs="Traditional Arabic"/>
          <w:lang w:bidi="ar-EG"/>
        </w:rPr>
        <w:t xml:space="preserve"> and as such the least amount of the possibility of </w:t>
      </w:r>
      <w:r w:rsidR="00B555A0">
        <w:rPr>
          <w:rFonts w:cs="Traditional Arabic"/>
          <w:lang w:bidi="ar-EG"/>
        </w:rPr>
        <w:t>m</w:t>
      </w:r>
      <w:r w:rsidR="00834FCB">
        <w:rPr>
          <w:rFonts w:cs="Traditional Arabic"/>
          <w:lang w:bidi="ar-EG"/>
        </w:rPr>
        <w:t>uddling</w:t>
      </w:r>
      <w:r w:rsidR="00B555A0">
        <w:rPr>
          <w:rFonts w:cs="Traditional Arabic"/>
          <w:lang w:bidi="ar-EG"/>
        </w:rPr>
        <w:t>,</w:t>
      </w:r>
      <w:r w:rsidR="00834FCB">
        <w:rPr>
          <w:rFonts w:cs="Traditional Arabic"/>
          <w:lang w:bidi="ar-EG"/>
        </w:rPr>
        <w:t xml:space="preserve"> confusion (</w:t>
      </w:r>
      <w:proofErr w:type="spellStart"/>
      <w:r w:rsidR="00834FCB">
        <w:rPr>
          <w:rFonts w:cs="Traditional Arabic"/>
          <w:lang w:bidi="ar-EG"/>
        </w:rPr>
        <w:t>Ikhtilaat</w:t>
      </w:r>
      <w:proofErr w:type="spellEnd"/>
      <w:r w:rsidR="00834FCB">
        <w:rPr>
          <w:rFonts w:cs="Traditional Arabic"/>
          <w:lang w:bidi="ar-EG"/>
        </w:rPr>
        <w:t>)</w:t>
      </w:r>
      <w:r w:rsidR="00B555A0">
        <w:rPr>
          <w:rFonts w:cs="Traditional Arabic"/>
          <w:lang w:bidi="ar-EG"/>
        </w:rPr>
        <w:t xml:space="preserve"> or bad memory</w:t>
      </w:r>
      <w:r w:rsidR="00834FCB">
        <w:rPr>
          <w:rFonts w:cs="Traditional Arabic"/>
          <w:lang w:bidi="ar-EG"/>
        </w:rPr>
        <w:t xml:space="preserve"> has been negated</w:t>
      </w:r>
      <w:r w:rsidR="00B555A0">
        <w:rPr>
          <w:rFonts w:cs="Traditional Arabic"/>
          <w:lang w:bidi="ar-EG"/>
        </w:rPr>
        <w:t xml:space="preserve">. Included among those corroborations </w:t>
      </w:r>
      <w:r w:rsidR="000A7AEB">
        <w:rPr>
          <w:rFonts w:cs="Traditional Arabic"/>
          <w:lang w:bidi="ar-EG"/>
        </w:rPr>
        <w:t>is what was recorded by the Imam Al-</w:t>
      </w:r>
      <w:proofErr w:type="spellStart"/>
      <w:r w:rsidR="000A7AEB">
        <w:rPr>
          <w:rFonts w:cs="Traditional Arabic"/>
          <w:lang w:bidi="ar-EG"/>
        </w:rPr>
        <w:t>Hafizh</w:t>
      </w:r>
      <w:proofErr w:type="spellEnd"/>
      <w:r w:rsidR="000A7AEB">
        <w:rPr>
          <w:rFonts w:cs="Traditional Arabic"/>
          <w:lang w:bidi="ar-EG"/>
        </w:rPr>
        <w:t xml:space="preserve"> Al-</w:t>
      </w:r>
      <w:proofErr w:type="spellStart"/>
      <w:r w:rsidR="000A7AEB">
        <w:rPr>
          <w:rFonts w:cs="Traditional Arabic"/>
          <w:lang w:bidi="ar-EG"/>
        </w:rPr>
        <w:t>Bazzar</w:t>
      </w:r>
      <w:proofErr w:type="spellEnd"/>
      <w:r w:rsidR="000A7AEB">
        <w:rPr>
          <w:rFonts w:cs="Traditional Arabic"/>
          <w:lang w:bidi="ar-EG"/>
        </w:rPr>
        <w:t xml:space="preserve"> in his Musnad, when he said: Khalid bin </w:t>
      </w:r>
      <w:proofErr w:type="spellStart"/>
      <w:r w:rsidR="000A7AEB">
        <w:rPr>
          <w:rFonts w:cs="Traditional Arabic"/>
          <w:lang w:bidi="ar-EG"/>
        </w:rPr>
        <w:t>Yusu</w:t>
      </w:r>
      <w:proofErr w:type="spellEnd"/>
      <w:r w:rsidR="000A7AEB">
        <w:rPr>
          <w:rFonts w:cs="Traditional Arabic"/>
          <w:lang w:bidi="ar-EG"/>
        </w:rPr>
        <w:t xml:space="preserve"> bin Khalid As-</w:t>
      </w:r>
      <w:proofErr w:type="spellStart"/>
      <w:r w:rsidR="000A7AEB">
        <w:rPr>
          <w:rFonts w:cs="Traditional Arabic"/>
          <w:lang w:bidi="ar-EG"/>
        </w:rPr>
        <w:t>Sam</w:t>
      </w:r>
      <w:r w:rsidR="00803FB3">
        <w:rPr>
          <w:rFonts w:cs="Traditional Arabic"/>
          <w:lang w:bidi="ar-EG"/>
        </w:rPr>
        <w:t>tiy</w:t>
      </w:r>
      <w:proofErr w:type="spellEnd"/>
      <w:r w:rsidR="00803FB3">
        <w:rPr>
          <w:rFonts w:cs="Traditional Arabic"/>
          <w:lang w:bidi="ar-EG"/>
        </w:rPr>
        <w:t xml:space="preserve"> was classified as </w:t>
      </w:r>
      <w:r w:rsidR="006478FA">
        <w:rPr>
          <w:rFonts w:cs="Traditional Arabic"/>
          <w:lang w:bidi="ar-EG"/>
        </w:rPr>
        <w:t>Da’eef</w:t>
      </w:r>
      <w:r w:rsidR="00803FB3">
        <w:rPr>
          <w:rFonts w:cs="Traditional Arabic"/>
          <w:lang w:bidi="ar-EG"/>
        </w:rPr>
        <w:t xml:space="preserve"> (weak) by Adh-Dhahabi </w:t>
      </w:r>
      <w:r w:rsidR="00720E67">
        <w:rPr>
          <w:rFonts w:cs="Traditional Arabic"/>
          <w:lang w:bidi="ar-EG"/>
        </w:rPr>
        <w:t>in “Al-</w:t>
      </w:r>
      <w:proofErr w:type="spellStart"/>
      <w:r w:rsidR="00720E67">
        <w:rPr>
          <w:rFonts w:cs="Traditional Arabic"/>
          <w:lang w:bidi="ar-EG"/>
        </w:rPr>
        <w:t>Mizan</w:t>
      </w:r>
      <w:proofErr w:type="spellEnd"/>
      <w:r w:rsidR="00720E67">
        <w:rPr>
          <w:rFonts w:cs="Traditional Arabic"/>
          <w:lang w:bidi="ar-EG"/>
        </w:rPr>
        <w:t xml:space="preserve">” whilst Ibn Hibban mentioned him among the Thiqaat and said: His Hadith are considered </w:t>
      </w:r>
      <w:r w:rsidR="006478FA">
        <w:rPr>
          <w:rFonts w:cs="Traditional Arabic"/>
          <w:lang w:bidi="ar-EG"/>
        </w:rPr>
        <w:t>in other than what he related from his father. As for his father, then he is very weak (Da’eef)</w:t>
      </w:r>
      <w:r w:rsidR="000F39E4">
        <w:rPr>
          <w:rFonts w:cs="Traditional Arabic"/>
          <w:lang w:bidi="ar-EG"/>
        </w:rPr>
        <w:t xml:space="preserve"> and Adh-Dhahabi said: [</w:t>
      </w:r>
      <w:proofErr w:type="spellStart"/>
      <w:r w:rsidR="000F39E4">
        <w:rPr>
          <w:rFonts w:cs="Traditional Arabic"/>
          <w:lang w:bidi="ar-EG"/>
        </w:rPr>
        <w:t>Haalik</w:t>
      </w:r>
      <w:proofErr w:type="spellEnd"/>
      <w:r w:rsidR="000F39E4">
        <w:rPr>
          <w:rFonts w:cs="Traditional Arabic"/>
          <w:lang w:bidi="ar-EG"/>
        </w:rPr>
        <w:t xml:space="preserve"> (</w:t>
      </w:r>
      <w:proofErr w:type="gramStart"/>
      <w:r w:rsidR="001D7FB8">
        <w:rPr>
          <w:rFonts w:cs="Traditional Arabic"/>
          <w:lang w:bidi="ar-EG"/>
        </w:rPr>
        <w:t>i.e.</w:t>
      </w:r>
      <w:proofErr w:type="gramEnd"/>
      <w:r w:rsidR="001D7FB8">
        <w:rPr>
          <w:rFonts w:cs="Traditional Arabic"/>
          <w:lang w:bidi="ar-EG"/>
        </w:rPr>
        <w:t xml:space="preserve"> his Hadith are not </w:t>
      </w:r>
      <w:r w:rsidR="00924DD3">
        <w:rPr>
          <w:rFonts w:cs="Traditional Arabic"/>
          <w:lang w:bidi="ar-EG"/>
        </w:rPr>
        <w:t xml:space="preserve">at all </w:t>
      </w:r>
      <w:r w:rsidR="001D7FB8">
        <w:rPr>
          <w:rFonts w:cs="Traditional Arabic"/>
          <w:lang w:bidi="ar-EG"/>
        </w:rPr>
        <w:t>accepted)].</w:t>
      </w:r>
    </w:p>
    <w:p w14:paraId="43C8AFAF" w14:textId="0508B866" w:rsidR="00651D10" w:rsidRDefault="00651D10" w:rsidP="00774CE9">
      <w:pPr>
        <w:spacing w:after="0"/>
        <w:rPr>
          <w:rFonts w:cs="Traditional Arabic"/>
          <w:lang w:bidi="ar-EG"/>
        </w:rPr>
      </w:pPr>
    </w:p>
    <w:p w14:paraId="283DD538" w14:textId="77777777" w:rsidR="0087216D" w:rsidRDefault="00924DD3" w:rsidP="00774CE9">
      <w:pPr>
        <w:spacing w:after="0"/>
        <w:rPr>
          <w:rFonts w:cs="Traditional Arabic"/>
          <w:lang w:bidi="ar-EG"/>
        </w:rPr>
      </w:pPr>
      <w:r>
        <w:rPr>
          <w:rFonts w:cs="Traditional Arabic"/>
          <w:lang w:bidi="ar-EG"/>
        </w:rPr>
        <w:t xml:space="preserve">There are other corroborations from other than the path of Ibn </w:t>
      </w:r>
      <w:proofErr w:type="spellStart"/>
      <w:r>
        <w:rPr>
          <w:rFonts w:cs="Traditional Arabic"/>
          <w:lang w:bidi="ar-EG"/>
        </w:rPr>
        <w:t>Khuthaim</w:t>
      </w:r>
      <w:proofErr w:type="spellEnd"/>
      <w:r>
        <w:rPr>
          <w:rFonts w:cs="Traditional Arabic"/>
          <w:lang w:bidi="ar-EG"/>
        </w:rPr>
        <w:t xml:space="preserve">. Imam Al-Hakim said: </w:t>
      </w:r>
      <w:r w:rsidR="00AC74FF">
        <w:rPr>
          <w:rFonts w:cs="Traditional Arabic"/>
          <w:lang w:bidi="ar-EG"/>
        </w:rPr>
        <w:t>Abdullah bin Muhammad bin Musa Al</w:t>
      </w:r>
      <w:proofErr w:type="gramStart"/>
      <w:r w:rsidR="00AC74FF">
        <w:rPr>
          <w:rFonts w:cs="Traditional Arabic"/>
          <w:lang w:bidi="ar-EG"/>
        </w:rPr>
        <w:t>-‘</w:t>
      </w:r>
      <w:proofErr w:type="gramEnd"/>
      <w:r w:rsidR="00AC74FF">
        <w:rPr>
          <w:rFonts w:cs="Traditional Arabic"/>
          <w:lang w:bidi="ar-EG"/>
        </w:rPr>
        <w:t>Adl related to me from ‘Ali bin Al-Hussein bin Al-Junaid</w:t>
      </w:r>
      <w:r w:rsidR="00C244B4">
        <w:rPr>
          <w:rFonts w:cs="Traditional Arabic"/>
          <w:lang w:bidi="ar-EG"/>
        </w:rPr>
        <w:t>, from Al-</w:t>
      </w:r>
      <w:proofErr w:type="spellStart"/>
      <w:r w:rsidR="00C244B4">
        <w:rPr>
          <w:rFonts w:cs="Traditional Arabic"/>
          <w:lang w:bidi="ar-EG"/>
        </w:rPr>
        <w:t>M</w:t>
      </w:r>
      <w:r w:rsidR="00D258BD">
        <w:rPr>
          <w:rFonts w:cs="Traditional Arabic"/>
          <w:lang w:bidi="ar-EG"/>
        </w:rPr>
        <w:t>u’afa</w:t>
      </w:r>
      <w:proofErr w:type="spellEnd"/>
      <w:r w:rsidR="00D258BD">
        <w:rPr>
          <w:rFonts w:cs="Traditional Arabic"/>
          <w:lang w:bidi="ar-EG"/>
        </w:rPr>
        <w:t xml:space="preserve"> bin Sulaiman Al-</w:t>
      </w:r>
      <w:proofErr w:type="spellStart"/>
      <w:r w:rsidR="00D258BD">
        <w:rPr>
          <w:rFonts w:cs="Traditional Arabic"/>
          <w:lang w:bidi="ar-EG"/>
        </w:rPr>
        <w:t>Harani</w:t>
      </w:r>
      <w:proofErr w:type="spellEnd"/>
      <w:r w:rsidR="005F2723">
        <w:rPr>
          <w:rFonts w:cs="Traditional Arabic"/>
          <w:lang w:bidi="ar-EG"/>
        </w:rPr>
        <w:t>, from Zuhair bin Mu’awiyah</w:t>
      </w:r>
      <w:r w:rsidR="00BE1571">
        <w:rPr>
          <w:rFonts w:cs="Traditional Arabic"/>
          <w:lang w:bidi="ar-EG"/>
        </w:rPr>
        <w:t>.</w:t>
      </w:r>
      <w:r w:rsidR="00C927BC">
        <w:rPr>
          <w:rFonts w:cs="Traditional Arabic"/>
          <w:lang w:bidi="ar-EG"/>
        </w:rPr>
        <w:t xml:space="preserve"> </w:t>
      </w:r>
      <w:r w:rsidR="00BE1571">
        <w:rPr>
          <w:rFonts w:cs="Traditional Arabic"/>
          <w:lang w:bidi="ar-EG"/>
        </w:rPr>
        <w:t>A</w:t>
      </w:r>
      <w:r w:rsidR="00C927BC">
        <w:rPr>
          <w:rFonts w:cs="Traditional Arabic"/>
          <w:lang w:bidi="ar-EG"/>
        </w:rPr>
        <w:t>nd</w:t>
      </w:r>
      <w:r w:rsidR="005F2723">
        <w:rPr>
          <w:rFonts w:cs="Traditional Arabic"/>
          <w:lang w:bidi="ar-EG"/>
        </w:rPr>
        <w:t xml:space="preserve"> Abu ‘Awn Muhammad bin</w:t>
      </w:r>
      <w:r w:rsidR="004A2734">
        <w:rPr>
          <w:rFonts w:cs="Traditional Arabic"/>
          <w:lang w:bidi="ar-EG"/>
        </w:rPr>
        <w:t xml:space="preserve"> Mahan Al-</w:t>
      </w:r>
      <w:proofErr w:type="spellStart"/>
      <w:r w:rsidR="004A2734">
        <w:rPr>
          <w:rFonts w:cs="Traditional Arabic"/>
          <w:lang w:bidi="ar-EG"/>
        </w:rPr>
        <w:t>Khazzaz</w:t>
      </w:r>
      <w:proofErr w:type="spellEnd"/>
      <w:r w:rsidR="004A2734">
        <w:rPr>
          <w:rFonts w:cs="Traditional Arabic"/>
          <w:lang w:bidi="ar-EG"/>
        </w:rPr>
        <w:t xml:space="preserve"> </w:t>
      </w:r>
      <w:r w:rsidR="00C927BC">
        <w:rPr>
          <w:rFonts w:cs="Traditional Arabic"/>
          <w:lang w:bidi="ar-EG"/>
        </w:rPr>
        <w:t xml:space="preserve">related to me </w:t>
      </w:r>
      <w:r w:rsidR="004A2734">
        <w:rPr>
          <w:rFonts w:cs="Traditional Arabic"/>
          <w:lang w:bidi="ar-EG"/>
        </w:rPr>
        <w:t xml:space="preserve">(in Makkah), from ‘Ali bin Abdul ‘Aziz, from </w:t>
      </w:r>
      <w:proofErr w:type="spellStart"/>
      <w:r w:rsidR="004A2734">
        <w:rPr>
          <w:rFonts w:cs="Traditional Arabic"/>
          <w:lang w:bidi="ar-EG"/>
        </w:rPr>
        <w:t>Sa’id</w:t>
      </w:r>
      <w:proofErr w:type="spellEnd"/>
      <w:r w:rsidR="004A2734">
        <w:rPr>
          <w:rFonts w:cs="Traditional Arabic"/>
          <w:lang w:bidi="ar-EG"/>
        </w:rPr>
        <w:t xml:space="preserve"> bin Mansur</w:t>
      </w:r>
      <w:r w:rsidR="00A558A4">
        <w:rPr>
          <w:rFonts w:cs="Traditional Arabic"/>
          <w:lang w:bidi="ar-EG"/>
        </w:rPr>
        <w:t>, from Muslim bin Khalid Az-</w:t>
      </w:r>
      <w:proofErr w:type="spellStart"/>
      <w:r w:rsidR="00A558A4">
        <w:rPr>
          <w:rFonts w:cs="Traditional Arabic"/>
          <w:lang w:bidi="ar-EG"/>
        </w:rPr>
        <w:t>Zanji</w:t>
      </w:r>
      <w:r w:rsidR="00C927BC">
        <w:rPr>
          <w:rFonts w:cs="Traditional Arabic"/>
          <w:lang w:bidi="ar-EG"/>
        </w:rPr>
        <w:t>y</w:t>
      </w:r>
      <w:proofErr w:type="spellEnd"/>
      <w:r w:rsidR="00C927BC">
        <w:rPr>
          <w:rFonts w:cs="Traditional Arabic"/>
          <w:lang w:bidi="ar-EG"/>
        </w:rPr>
        <w:t xml:space="preserve">. </w:t>
      </w:r>
      <w:proofErr w:type="gramStart"/>
      <w:r w:rsidR="00C927BC">
        <w:rPr>
          <w:rFonts w:cs="Traditional Arabic"/>
          <w:lang w:bidi="ar-EG"/>
        </w:rPr>
        <w:t>Both of them</w:t>
      </w:r>
      <w:proofErr w:type="gramEnd"/>
      <w:r w:rsidR="00BE1571">
        <w:rPr>
          <w:rFonts w:cs="Traditional Arabic"/>
          <w:lang w:bidi="ar-EG"/>
        </w:rPr>
        <w:t xml:space="preserve"> related from </w:t>
      </w:r>
      <w:proofErr w:type="spellStart"/>
      <w:r w:rsidR="00BE1571">
        <w:rPr>
          <w:rFonts w:cs="Traditional Arabic"/>
          <w:lang w:bidi="ar-EG"/>
        </w:rPr>
        <w:t>Isma’eel</w:t>
      </w:r>
      <w:proofErr w:type="spellEnd"/>
      <w:r w:rsidR="00BE1571">
        <w:rPr>
          <w:rFonts w:cs="Traditional Arabic"/>
          <w:lang w:bidi="ar-EG"/>
        </w:rPr>
        <w:t xml:space="preserve"> bin Ubaid bin </w:t>
      </w:r>
      <w:proofErr w:type="spellStart"/>
      <w:r w:rsidR="00BE1571">
        <w:rPr>
          <w:rFonts w:cs="Traditional Arabic"/>
          <w:lang w:bidi="ar-EG"/>
        </w:rPr>
        <w:t>Rif</w:t>
      </w:r>
      <w:r w:rsidR="0087216D">
        <w:rPr>
          <w:rFonts w:cs="Traditional Arabic"/>
          <w:lang w:bidi="ar-EG"/>
        </w:rPr>
        <w:t>aa’ah</w:t>
      </w:r>
      <w:proofErr w:type="spellEnd"/>
      <w:r w:rsidR="0087216D">
        <w:rPr>
          <w:rFonts w:cs="Traditional Arabic"/>
          <w:lang w:bidi="ar-EG"/>
        </w:rPr>
        <w:t xml:space="preserve"> from his father from ‘</w:t>
      </w:r>
      <w:proofErr w:type="spellStart"/>
      <w:r w:rsidR="0087216D">
        <w:rPr>
          <w:rFonts w:cs="Traditional Arabic"/>
          <w:lang w:bidi="ar-EG"/>
        </w:rPr>
        <w:t>Ubadah</w:t>
      </w:r>
      <w:proofErr w:type="spellEnd"/>
      <w:r w:rsidR="0087216D">
        <w:rPr>
          <w:rFonts w:cs="Traditional Arabic"/>
          <w:lang w:bidi="ar-EG"/>
        </w:rPr>
        <w:t xml:space="preserve"> bin As-</w:t>
      </w:r>
      <w:proofErr w:type="spellStart"/>
      <w:r w:rsidR="0087216D">
        <w:rPr>
          <w:rFonts w:cs="Traditional Arabic"/>
          <w:lang w:bidi="ar-EG"/>
        </w:rPr>
        <w:t>Samit</w:t>
      </w:r>
      <w:proofErr w:type="spellEnd"/>
      <w:r w:rsidR="0087216D">
        <w:rPr>
          <w:rFonts w:cs="Traditional Arabic"/>
          <w:lang w:bidi="ar-EG"/>
        </w:rPr>
        <w:t xml:space="preserve"> … He then mentioned the Hadith.</w:t>
      </w:r>
    </w:p>
    <w:p w14:paraId="3DBC3A13" w14:textId="77777777" w:rsidR="0087216D" w:rsidRDefault="0087216D" w:rsidP="00774CE9">
      <w:pPr>
        <w:spacing w:after="0"/>
        <w:rPr>
          <w:rFonts w:cs="Traditional Arabic"/>
          <w:lang w:bidi="ar-EG"/>
        </w:rPr>
      </w:pPr>
    </w:p>
    <w:p w14:paraId="3A96E324" w14:textId="17F6AE19" w:rsidR="00651D10" w:rsidRDefault="0087216D" w:rsidP="00824A02">
      <w:pPr>
        <w:spacing w:after="0"/>
        <w:rPr>
          <w:rFonts w:cs="Traditional Arabic"/>
          <w:rtl/>
          <w:lang w:bidi="ar-EG"/>
        </w:rPr>
      </w:pPr>
      <w:r>
        <w:rPr>
          <w:rFonts w:cs="Traditional Arabic"/>
          <w:lang w:bidi="ar-EG"/>
        </w:rPr>
        <w:t xml:space="preserve">- </w:t>
      </w:r>
      <w:r w:rsidR="00F95B1B">
        <w:rPr>
          <w:rFonts w:cs="Traditional Arabic"/>
          <w:lang w:bidi="ar-EG"/>
        </w:rPr>
        <w:t>The following is the text of the corroboration of Muslim bin</w:t>
      </w:r>
      <w:r w:rsidR="00C927BC">
        <w:rPr>
          <w:rFonts w:cs="Traditional Arabic"/>
          <w:lang w:bidi="ar-EG"/>
        </w:rPr>
        <w:t xml:space="preserve"> </w:t>
      </w:r>
      <w:r w:rsidR="00F95B1B">
        <w:rPr>
          <w:rFonts w:cs="Traditional Arabic"/>
          <w:lang w:bidi="ar-EG"/>
        </w:rPr>
        <w:t>Khalid Az-</w:t>
      </w:r>
      <w:proofErr w:type="spellStart"/>
      <w:r w:rsidR="00F95B1B">
        <w:rPr>
          <w:rFonts w:cs="Traditional Arabic"/>
          <w:lang w:bidi="ar-EG"/>
        </w:rPr>
        <w:t>Zanjiy</w:t>
      </w:r>
      <w:proofErr w:type="spellEnd"/>
      <w:r w:rsidR="00F95B1B">
        <w:rPr>
          <w:rFonts w:cs="Traditional Arabic"/>
          <w:lang w:bidi="ar-EG"/>
        </w:rPr>
        <w:t xml:space="preserve"> which was indicated to by Imam Al-Hakim</w:t>
      </w:r>
      <w:r w:rsidR="00FF2D3F">
        <w:rPr>
          <w:rFonts w:cs="Traditional Arabic"/>
          <w:lang w:bidi="ar-EG"/>
        </w:rPr>
        <w:t>, also in his “</w:t>
      </w:r>
      <w:r w:rsidR="00FF2D3F" w:rsidRPr="00B0112F">
        <w:rPr>
          <w:rFonts w:cs="Traditional Arabic"/>
          <w:b/>
          <w:bCs/>
          <w:lang w:bidi="ar-EG"/>
        </w:rPr>
        <w:t>Al-Mustadrak ‘Ala-s-</w:t>
      </w:r>
      <w:proofErr w:type="spellStart"/>
      <w:r w:rsidR="00FF2D3F" w:rsidRPr="00B0112F">
        <w:rPr>
          <w:rFonts w:cs="Traditional Arabic"/>
          <w:b/>
          <w:bCs/>
          <w:lang w:bidi="ar-EG"/>
        </w:rPr>
        <w:t>Sahihaini</w:t>
      </w:r>
      <w:proofErr w:type="spellEnd"/>
      <w:r w:rsidR="00FF2D3F">
        <w:rPr>
          <w:rFonts w:cs="Traditional Arabic"/>
          <w:lang w:bidi="ar-EG"/>
        </w:rPr>
        <w:t>”</w:t>
      </w:r>
      <w:r w:rsidR="00B0112F">
        <w:rPr>
          <w:rFonts w:cs="Traditional Arabic"/>
          <w:lang w:bidi="ar-EG"/>
        </w:rPr>
        <w:t xml:space="preserve">: </w:t>
      </w:r>
      <w:r w:rsidR="006C0E37">
        <w:rPr>
          <w:rFonts w:cs="Traditional Arabic"/>
          <w:lang w:bidi="ar-EG"/>
        </w:rPr>
        <w:t>Abu ‘Awn Muhammad bin Mahan Al-</w:t>
      </w:r>
      <w:proofErr w:type="spellStart"/>
      <w:r w:rsidR="006C0E37">
        <w:rPr>
          <w:rFonts w:cs="Traditional Arabic"/>
          <w:lang w:bidi="ar-EG"/>
        </w:rPr>
        <w:t>Khazza</w:t>
      </w:r>
      <w:r w:rsidR="000E36C4">
        <w:rPr>
          <w:rFonts w:cs="Traditional Arabic"/>
          <w:lang w:bidi="ar-EG"/>
        </w:rPr>
        <w:t>z</w:t>
      </w:r>
      <w:proofErr w:type="spellEnd"/>
      <w:r w:rsidR="006C0E37">
        <w:rPr>
          <w:rFonts w:cs="Traditional Arabic"/>
          <w:lang w:bidi="ar-EG"/>
        </w:rPr>
        <w:t xml:space="preserve"> informed us of it</w:t>
      </w:r>
      <w:r w:rsidR="00824A02">
        <w:rPr>
          <w:rFonts w:cs="Traditional Arabic"/>
          <w:lang w:bidi="ar-EG"/>
        </w:rPr>
        <w:t xml:space="preserve"> in Makkah. He related it from ‘Ali bin Abdul ‘Aziz, from </w:t>
      </w:r>
      <w:proofErr w:type="spellStart"/>
      <w:r w:rsidR="00824A02">
        <w:rPr>
          <w:rFonts w:cs="Traditional Arabic"/>
          <w:lang w:bidi="ar-EG"/>
        </w:rPr>
        <w:t>Sa’id</w:t>
      </w:r>
      <w:proofErr w:type="spellEnd"/>
      <w:r w:rsidR="00824A02">
        <w:rPr>
          <w:rFonts w:cs="Traditional Arabic"/>
          <w:lang w:bidi="ar-EG"/>
        </w:rPr>
        <w:t xml:space="preserve"> bin Mansur, from Muslim bin Khalid, from </w:t>
      </w:r>
      <w:proofErr w:type="spellStart"/>
      <w:r w:rsidR="00824A02">
        <w:rPr>
          <w:rFonts w:cs="Traditional Arabic"/>
          <w:lang w:bidi="ar-EG"/>
        </w:rPr>
        <w:t>Isma’eel</w:t>
      </w:r>
      <w:proofErr w:type="spellEnd"/>
      <w:r w:rsidR="00824A02">
        <w:rPr>
          <w:rFonts w:cs="Traditional Arabic"/>
          <w:lang w:bidi="ar-EG"/>
        </w:rPr>
        <w:t xml:space="preserve"> bin ‘Ubaid</w:t>
      </w:r>
      <w:r w:rsidR="000F0ED2">
        <w:rPr>
          <w:rFonts w:cs="Traditional Arabic"/>
          <w:lang w:bidi="ar-EG"/>
        </w:rPr>
        <w:t xml:space="preserve"> bin </w:t>
      </w:r>
      <w:proofErr w:type="spellStart"/>
      <w:r w:rsidR="000F0ED2">
        <w:rPr>
          <w:rFonts w:cs="Traditional Arabic"/>
          <w:lang w:bidi="ar-EG"/>
        </w:rPr>
        <w:t>Rifaa’ah</w:t>
      </w:r>
      <w:proofErr w:type="spellEnd"/>
      <w:r w:rsidR="000F0ED2">
        <w:rPr>
          <w:rFonts w:cs="Traditional Arabic"/>
          <w:lang w:bidi="ar-EG"/>
        </w:rPr>
        <w:t>, from his father: That ‘</w:t>
      </w:r>
      <w:proofErr w:type="spellStart"/>
      <w:r w:rsidR="000F0ED2">
        <w:rPr>
          <w:rFonts w:cs="Traditional Arabic"/>
          <w:lang w:bidi="ar-EG"/>
        </w:rPr>
        <w:t>Ubadah</w:t>
      </w:r>
      <w:proofErr w:type="spellEnd"/>
      <w:r w:rsidR="000F0ED2">
        <w:rPr>
          <w:rFonts w:cs="Traditional Arabic"/>
          <w:lang w:bidi="ar-EG"/>
        </w:rPr>
        <w:t xml:space="preserve"> bin As-</w:t>
      </w:r>
      <w:proofErr w:type="spellStart"/>
      <w:r w:rsidR="000F0ED2">
        <w:rPr>
          <w:rFonts w:cs="Traditional Arabic"/>
          <w:lang w:bidi="ar-EG"/>
        </w:rPr>
        <w:t>Samit</w:t>
      </w:r>
      <w:proofErr w:type="spellEnd"/>
      <w:r w:rsidR="000F0ED2">
        <w:rPr>
          <w:rFonts w:cs="Traditional Arabic"/>
          <w:lang w:bidi="ar-EG"/>
        </w:rPr>
        <w:t xml:space="preserve"> stood </w:t>
      </w:r>
      <w:r w:rsidR="006C6FB5">
        <w:rPr>
          <w:rFonts w:cs="Traditional Arabic"/>
          <w:lang w:bidi="ar-EG"/>
        </w:rPr>
        <w:t>standing in the middle of the house of the Amir ul-Mu’mineen Uthman bin ‘</w:t>
      </w:r>
      <w:proofErr w:type="spellStart"/>
      <w:r w:rsidR="006C6FB5">
        <w:rPr>
          <w:rFonts w:cs="Traditional Arabic"/>
          <w:lang w:bidi="ar-EG"/>
        </w:rPr>
        <w:t>Affan</w:t>
      </w:r>
      <w:proofErr w:type="spellEnd"/>
      <w:r w:rsidR="006C6FB5">
        <w:rPr>
          <w:rFonts w:cs="Traditional Arabic"/>
          <w:lang w:bidi="ar-EG"/>
        </w:rPr>
        <w:t xml:space="preserve">, may Allah be pleased with him, and said: </w:t>
      </w:r>
      <w:r w:rsidR="00B2036C">
        <w:rPr>
          <w:rFonts w:cs="Traditional Arabic"/>
          <w:lang w:bidi="ar-EG"/>
        </w:rPr>
        <w:t>Verily, I heard the Messenger of Allah (saw), Abu l-</w:t>
      </w:r>
      <w:proofErr w:type="spellStart"/>
      <w:r w:rsidR="00B2036C">
        <w:rPr>
          <w:rFonts w:cs="Traditional Arabic"/>
          <w:lang w:bidi="ar-EG"/>
        </w:rPr>
        <w:t>Qasim</w:t>
      </w:r>
      <w:proofErr w:type="spellEnd"/>
      <w:r w:rsidR="00B2036C">
        <w:rPr>
          <w:rFonts w:cs="Traditional Arabic"/>
          <w:lang w:bidi="ar-EG"/>
        </w:rPr>
        <w:t>, saying:</w:t>
      </w:r>
    </w:p>
    <w:p w14:paraId="7E722314" w14:textId="77777777" w:rsidR="008569BB" w:rsidRDefault="008569BB" w:rsidP="00824A02">
      <w:pPr>
        <w:spacing w:after="0"/>
        <w:rPr>
          <w:rFonts w:cs="Traditional Arabic"/>
          <w:lang w:bidi="ar-EG"/>
        </w:rPr>
      </w:pPr>
    </w:p>
    <w:p w14:paraId="180A6E64" w14:textId="4CEF2016" w:rsidR="008569BB" w:rsidRDefault="000D7EDF" w:rsidP="008569BB">
      <w:pPr>
        <w:spacing w:after="0"/>
        <w:rPr>
          <w:rFonts w:cs="Traditional Arabic"/>
          <w:lang w:bidi="ar-EG"/>
        </w:rPr>
      </w:pPr>
      <w:r w:rsidRPr="000D7EDF">
        <w:rPr>
          <w:rFonts w:cs="Traditional Arabic"/>
          <w:sz w:val="32"/>
          <w:szCs w:val="32"/>
          <w:rtl/>
          <w:lang w:bidi="ar-EG"/>
        </w:rPr>
        <w:t>سَيَلِي أُمُورَكُمْ مِنْ بَعْدِي رِجَالٌ يُعَرِّفُونَكُمْ مَا تُنْكِرُونَ ، وَيُنْكِرُونَ عَلَيْكُمْ مَا تَعْرِفُونَ ، فَلَا طَاعَةَ لِمَنْ عَصَى اللَّهَ ، فَلَا تَعْتُبُوا أَنْفُسَكُمْ ، فَوَالَّذِي نَفْسِي بِيَدِهِ ، إِنَّ مُعَاوِيَةَ مِنْ أُولَئِكَ " ، فَمَا رَاجَعَهُ عُثْمَانُ حَرْفًا</w:t>
      </w:r>
    </w:p>
    <w:p w14:paraId="6339A20E" w14:textId="2688A49F" w:rsidR="008569BB" w:rsidRPr="00D147F5" w:rsidRDefault="00272D01" w:rsidP="000D7EDF">
      <w:pPr>
        <w:spacing w:after="0"/>
        <w:rPr>
          <w:rFonts w:cs="Traditional Arabic"/>
          <w:lang w:bidi="ar-EG"/>
        </w:rPr>
      </w:pPr>
      <w:r>
        <w:rPr>
          <w:rFonts w:cs="Traditional Arabic"/>
          <w:lang w:bidi="ar-EG"/>
        </w:rPr>
        <w:lastRenderedPageBreak/>
        <w:t>“</w:t>
      </w:r>
      <w:r w:rsidR="008569BB" w:rsidRPr="00D147F5">
        <w:rPr>
          <w:rFonts w:cs="Traditional Arabic"/>
          <w:lang w:bidi="ar-EG"/>
        </w:rPr>
        <w:t>Your affairs will be governed after me by men who make that which you consider to be Munkar (evil – unlawful) Ma’ruf (good – lawful), and that which you consider to be Ma’ruf (good -lawful) Munkar (evil – unlawful). Then, there is no obedience to the one who disobeyed Allah</w:t>
      </w:r>
      <w:r w:rsidR="007F7BA0">
        <w:rPr>
          <w:rFonts w:cs="Traditional Arabic"/>
          <w:lang w:bidi="ar-EG"/>
        </w:rPr>
        <w:t>”</w:t>
      </w:r>
      <w:r w:rsidR="008569BB" w:rsidRPr="00D147F5">
        <w:rPr>
          <w:rFonts w:cs="Traditional Arabic"/>
          <w:lang w:bidi="ar-EG"/>
        </w:rPr>
        <w:t xml:space="preserve">. </w:t>
      </w:r>
      <w:r w:rsidR="00F65522">
        <w:rPr>
          <w:rFonts w:cs="Traditional Arabic"/>
          <w:lang w:bidi="ar-EG"/>
        </w:rPr>
        <w:t>“</w:t>
      </w:r>
      <w:r>
        <w:rPr>
          <w:rFonts w:cs="Traditional Arabic"/>
          <w:lang w:bidi="ar-EG"/>
        </w:rPr>
        <w:t>So do not reprove yourselves</w:t>
      </w:r>
      <w:r w:rsidR="007F7BA0">
        <w:rPr>
          <w:rFonts w:cs="Traditional Arabic"/>
          <w:lang w:bidi="ar-EG"/>
        </w:rPr>
        <w:t>, for by the One in whose hand is my soul</w:t>
      </w:r>
      <w:r w:rsidR="00F65522">
        <w:rPr>
          <w:rFonts w:cs="Traditional Arabic"/>
          <w:lang w:bidi="ar-EG"/>
        </w:rPr>
        <w:t xml:space="preserve">, verily Mu’awiyah is from those” </w:t>
      </w:r>
      <w:r w:rsidR="00590EAF">
        <w:rPr>
          <w:rFonts w:cs="Traditional Arabic"/>
          <w:lang w:bidi="ar-EG"/>
        </w:rPr>
        <w:t xml:space="preserve">Uthman did not </w:t>
      </w:r>
      <w:r w:rsidR="00191D52">
        <w:rPr>
          <w:rFonts w:cs="Traditional Arabic"/>
          <w:lang w:bidi="ar-EG"/>
        </w:rPr>
        <w:t>revise a single letter (</w:t>
      </w:r>
      <w:proofErr w:type="gramStart"/>
      <w:r w:rsidR="00191D52">
        <w:rPr>
          <w:rFonts w:cs="Traditional Arabic"/>
          <w:lang w:bidi="ar-EG"/>
        </w:rPr>
        <w:t>i.e.</w:t>
      </w:r>
      <w:proofErr w:type="gramEnd"/>
      <w:r w:rsidR="00191D52">
        <w:rPr>
          <w:rFonts w:cs="Traditional Arabic"/>
          <w:lang w:bidi="ar-EG"/>
        </w:rPr>
        <w:t xml:space="preserve"> of what he had said)]. </w:t>
      </w:r>
    </w:p>
    <w:p w14:paraId="5532EBAF" w14:textId="77777777" w:rsidR="00B263B2" w:rsidRDefault="00B263B2" w:rsidP="00824A02">
      <w:pPr>
        <w:spacing w:after="0"/>
        <w:rPr>
          <w:rFonts w:cs="Traditional Arabic"/>
          <w:lang w:bidi="ar-EG"/>
        </w:rPr>
      </w:pPr>
    </w:p>
    <w:p w14:paraId="013C7C68" w14:textId="77777777" w:rsidR="007165A4" w:rsidRDefault="00B263B2" w:rsidP="00824A02">
      <w:pPr>
        <w:spacing w:after="0"/>
        <w:rPr>
          <w:rFonts w:cs="Traditional Arabic"/>
          <w:lang w:bidi="ar-EG"/>
        </w:rPr>
      </w:pPr>
      <w:r>
        <w:rPr>
          <w:rFonts w:cs="Traditional Arabic"/>
          <w:lang w:bidi="ar-EG"/>
        </w:rPr>
        <w:t>Al-Hakim said: [</w:t>
      </w:r>
      <w:r w:rsidR="0083782A">
        <w:rPr>
          <w:rFonts w:cs="Traditional Arabic"/>
          <w:lang w:bidi="ar-EG"/>
        </w:rPr>
        <w:t>This Hadith has been related with a Sahih Isnad upon the conditionality (Shart) of the two Sheikhs</w:t>
      </w:r>
      <w:r w:rsidR="00502B1D">
        <w:rPr>
          <w:rFonts w:cs="Traditional Arabic"/>
          <w:lang w:bidi="ar-EG"/>
        </w:rPr>
        <w:t xml:space="preserve"> </w:t>
      </w:r>
      <w:r w:rsidR="00437887">
        <w:rPr>
          <w:rFonts w:cs="Traditional Arabic"/>
          <w:lang w:bidi="ar-EG"/>
        </w:rPr>
        <w:t xml:space="preserve">in respect to </w:t>
      </w:r>
      <w:proofErr w:type="spellStart"/>
      <w:r w:rsidR="00437887">
        <w:rPr>
          <w:rFonts w:cs="Traditional Arabic"/>
          <w:lang w:bidi="ar-EG"/>
        </w:rPr>
        <w:t>Ubadah</w:t>
      </w:r>
      <w:proofErr w:type="spellEnd"/>
      <w:r w:rsidR="00437887">
        <w:rPr>
          <w:rFonts w:cs="Traditional Arabic"/>
          <w:lang w:bidi="ar-EG"/>
        </w:rPr>
        <w:t xml:space="preserve"> bin As-</w:t>
      </w:r>
      <w:proofErr w:type="spellStart"/>
      <w:r w:rsidR="00437887">
        <w:rPr>
          <w:rFonts w:cs="Traditional Arabic"/>
          <w:lang w:bidi="ar-EG"/>
        </w:rPr>
        <w:t>Samit</w:t>
      </w:r>
      <w:proofErr w:type="spellEnd"/>
      <w:r w:rsidR="00437887">
        <w:rPr>
          <w:rFonts w:cs="Traditional Arabic"/>
          <w:lang w:bidi="ar-EG"/>
        </w:rPr>
        <w:t xml:space="preserve"> appearing before Uthman bin ‘</w:t>
      </w:r>
      <w:proofErr w:type="spellStart"/>
      <w:r w:rsidR="00437887">
        <w:rPr>
          <w:rFonts w:cs="Traditional Arabic"/>
          <w:lang w:bidi="ar-EG"/>
        </w:rPr>
        <w:t>Affan</w:t>
      </w:r>
      <w:proofErr w:type="spellEnd"/>
      <w:r w:rsidR="00437887">
        <w:rPr>
          <w:rFonts w:cs="Traditional Arabic"/>
          <w:lang w:bidi="ar-EG"/>
        </w:rPr>
        <w:t xml:space="preserve"> </w:t>
      </w:r>
      <w:r w:rsidR="00501663">
        <w:rPr>
          <w:rFonts w:cs="Traditional Arabic"/>
          <w:lang w:bidi="ar-EG"/>
        </w:rPr>
        <w:t>raising</w:t>
      </w:r>
      <w:r w:rsidR="00437887">
        <w:rPr>
          <w:rFonts w:cs="Traditional Arabic"/>
          <w:lang w:bidi="ar-EG"/>
        </w:rPr>
        <w:t xml:space="preserve"> </w:t>
      </w:r>
      <w:r w:rsidR="00501663">
        <w:rPr>
          <w:rFonts w:cs="Traditional Arabic"/>
          <w:lang w:bidi="ar-EG"/>
        </w:rPr>
        <w:t>an</w:t>
      </w:r>
      <w:r w:rsidR="00437887">
        <w:rPr>
          <w:rFonts w:cs="Traditional Arabic"/>
          <w:lang w:bidi="ar-EG"/>
        </w:rPr>
        <w:t xml:space="preserve"> injustice</w:t>
      </w:r>
      <w:r w:rsidR="00501663">
        <w:rPr>
          <w:rFonts w:cs="Traditional Arabic"/>
          <w:lang w:bidi="ar-EG"/>
        </w:rPr>
        <w:t xml:space="preserve">, </w:t>
      </w:r>
      <w:r w:rsidR="00D50358">
        <w:rPr>
          <w:rFonts w:cs="Traditional Arabic"/>
          <w:lang w:bidi="ar-EG"/>
        </w:rPr>
        <w:t>by</w:t>
      </w:r>
      <w:r w:rsidR="00501663">
        <w:rPr>
          <w:rFonts w:cs="Traditional Arabic"/>
          <w:lang w:bidi="ar-EG"/>
        </w:rPr>
        <w:t xml:space="preserve"> </w:t>
      </w:r>
      <w:r w:rsidR="008E385D">
        <w:rPr>
          <w:rFonts w:cs="Traditional Arabic"/>
          <w:lang w:bidi="ar-EG"/>
        </w:rPr>
        <w:t xml:space="preserve">a </w:t>
      </w:r>
      <w:r w:rsidR="00D50358">
        <w:rPr>
          <w:rFonts w:cs="Traditional Arabic"/>
          <w:lang w:bidi="ar-EG"/>
        </w:rPr>
        <w:t>summarised text] and Adh-Dhahabi was silent about him in At-</w:t>
      </w:r>
      <w:proofErr w:type="spellStart"/>
      <w:r w:rsidR="00D50358">
        <w:rPr>
          <w:rFonts w:cs="Traditional Arabic"/>
          <w:lang w:bidi="ar-EG"/>
        </w:rPr>
        <w:t>Takhlees</w:t>
      </w:r>
      <w:proofErr w:type="spellEnd"/>
      <w:r w:rsidR="00D50358">
        <w:rPr>
          <w:rFonts w:cs="Traditional Arabic"/>
          <w:lang w:bidi="ar-EG"/>
        </w:rPr>
        <w:t>.</w:t>
      </w:r>
    </w:p>
    <w:p w14:paraId="4D89DC23" w14:textId="77777777" w:rsidR="007165A4" w:rsidRDefault="007165A4" w:rsidP="00824A02">
      <w:pPr>
        <w:spacing w:after="0"/>
        <w:rPr>
          <w:rFonts w:cs="Traditional Arabic"/>
          <w:lang w:bidi="ar-EG"/>
        </w:rPr>
      </w:pPr>
    </w:p>
    <w:p w14:paraId="4819C0B4" w14:textId="38CC6261" w:rsidR="00B2036C" w:rsidRDefault="007165A4" w:rsidP="00824A02">
      <w:pPr>
        <w:spacing w:after="0"/>
        <w:rPr>
          <w:rFonts w:cs="Traditional Arabic"/>
          <w:lang w:bidi="ar-EG"/>
        </w:rPr>
      </w:pPr>
      <w:r>
        <w:rPr>
          <w:rFonts w:cs="Traditional Arabic"/>
          <w:lang w:bidi="ar-EG"/>
        </w:rPr>
        <w:t xml:space="preserve">- </w:t>
      </w:r>
      <w:r w:rsidR="004829BA">
        <w:rPr>
          <w:rFonts w:cs="Traditional Arabic"/>
          <w:lang w:bidi="ar-EG"/>
        </w:rPr>
        <w:t>Abdul</w:t>
      </w:r>
      <w:r w:rsidR="00EE5AA9">
        <w:rPr>
          <w:rFonts w:cs="Traditional Arabic"/>
          <w:lang w:bidi="ar-EG"/>
        </w:rPr>
        <w:t>lah bin Muhammad bin Musa Al</w:t>
      </w:r>
      <w:proofErr w:type="gramStart"/>
      <w:r w:rsidR="00EE5AA9">
        <w:rPr>
          <w:rFonts w:cs="Traditional Arabic"/>
          <w:lang w:bidi="ar-EG"/>
        </w:rPr>
        <w:t>-‘</w:t>
      </w:r>
      <w:proofErr w:type="gramEnd"/>
      <w:r w:rsidR="00EE5AA9">
        <w:rPr>
          <w:rFonts w:cs="Traditional Arabic"/>
          <w:lang w:bidi="ar-EG"/>
        </w:rPr>
        <w:t>Adl Al-</w:t>
      </w:r>
      <w:proofErr w:type="spellStart"/>
      <w:r w:rsidR="00EE5AA9">
        <w:rPr>
          <w:rFonts w:cs="Traditional Arabic"/>
          <w:lang w:bidi="ar-EG"/>
        </w:rPr>
        <w:t>Ka’biy</w:t>
      </w:r>
      <w:proofErr w:type="spellEnd"/>
      <w:r w:rsidR="00EE5AA9">
        <w:rPr>
          <w:rFonts w:cs="Traditional Arabic"/>
          <w:lang w:bidi="ar-EG"/>
        </w:rPr>
        <w:t xml:space="preserve"> An-</w:t>
      </w:r>
      <w:proofErr w:type="spellStart"/>
      <w:r w:rsidR="00EE5AA9">
        <w:rPr>
          <w:rFonts w:cs="Traditional Arabic"/>
          <w:lang w:bidi="ar-EG"/>
        </w:rPr>
        <w:t>Naisaburiy</w:t>
      </w:r>
      <w:proofErr w:type="spellEnd"/>
      <w:r w:rsidR="00EE5AA9">
        <w:rPr>
          <w:rFonts w:cs="Traditional Arabic"/>
          <w:lang w:bidi="ar-EG"/>
        </w:rPr>
        <w:t xml:space="preserve">, Al-Hakim said about him: </w:t>
      </w:r>
      <w:r w:rsidR="00030A44">
        <w:rPr>
          <w:rFonts w:cs="Traditional Arabic"/>
          <w:lang w:bidi="ar-EG"/>
        </w:rPr>
        <w:t>A Muhaddith</w:t>
      </w:r>
      <w:r w:rsidR="000E4712">
        <w:rPr>
          <w:rFonts w:cs="Traditional Arabic"/>
          <w:lang w:bidi="ar-EG"/>
        </w:rPr>
        <w:t xml:space="preserve"> (scholar of Hadith)</w:t>
      </w:r>
      <w:r w:rsidR="00030A44">
        <w:rPr>
          <w:rFonts w:cs="Traditional Arabic"/>
          <w:lang w:bidi="ar-EG"/>
        </w:rPr>
        <w:t xml:space="preserve"> who journey and heard (received)</w:t>
      </w:r>
      <w:r w:rsidR="00382F3C">
        <w:rPr>
          <w:rFonts w:cs="Traditional Arabic"/>
          <w:lang w:bidi="ar-EG"/>
        </w:rPr>
        <w:t xml:space="preserve"> a lot</w:t>
      </w:r>
      <w:r w:rsidR="008B3EA9">
        <w:rPr>
          <w:rFonts w:cs="Traditional Arabic"/>
          <w:lang w:bidi="ar-EG"/>
        </w:rPr>
        <w:t xml:space="preserve">. He is Sahih in </w:t>
      </w:r>
      <w:proofErr w:type="spellStart"/>
      <w:r w:rsidR="008B3EA9">
        <w:rPr>
          <w:rFonts w:cs="Traditional Arabic"/>
          <w:lang w:bidi="ar-EG"/>
        </w:rPr>
        <w:t>Samaa</w:t>
      </w:r>
      <w:proofErr w:type="spellEnd"/>
      <w:r w:rsidR="008B3EA9">
        <w:rPr>
          <w:rFonts w:cs="Traditional Arabic"/>
          <w:lang w:bidi="ar-EG"/>
        </w:rPr>
        <w:t>’ (hearing</w:t>
      </w:r>
      <w:r w:rsidR="004311FA">
        <w:rPr>
          <w:rFonts w:cs="Traditional Arabic"/>
          <w:lang w:bidi="ar-EG"/>
        </w:rPr>
        <w:t>/</w:t>
      </w:r>
      <w:r w:rsidR="008B3EA9">
        <w:rPr>
          <w:rFonts w:cs="Traditional Arabic"/>
          <w:lang w:bidi="ar-EG"/>
        </w:rPr>
        <w:t>receiving)</w:t>
      </w:r>
      <w:r w:rsidR="000E4712">
        <w:rPr>
          <w:rFonts w:cs="Traditional Arabic"/>
          <w:lang w:bidi="ar-EG"/>
        </w:rPr>
        <w:t>. Adh-Dha</w:t>
      </w:r>
      <w:r w:rsidR="004311FA">
        <w:rPr>
          <w:rFonts w:cs="Traditional Arabic"/>
          <w:lang w:bidi="ar-EG"/>
        </w:rPr>
        <w:t>ha</w:t>
      </w:r>
      <w:r w:rsidR="000E4712">
        <w:rPr>
          <w:rFonts w:cs="Traditional Arabic"/>
          <w:lang w:bidi="ar-EG"/>
        </w:rPr>
        <w:t>bi said: [The Muhaddith the scholar the Sadiq (truthful)].</w:t>
      </w:r>
    </w:p>
    <w:p w14:paraId="17073EF4" w14:textId="0C06C6C0" w:rsidR="000E4712" w:rsidRDefault="000E4712" w:rsidP="00824A02">
      <w:pPr>
        <w:spacing w:after="0"/>
        <w:rPr>
          <w:rFonts w:cs="Traditional Arabic"/>
          <w:lang w:bidi="ar-EG"/>
        </w:rPr>
      </w:pPr>
    </w:p>
    <w:p w14:paraId="7B035863" w14:textId="7C3F16C4" w:rsidR="000E4712" w:rsidRDefault="000E4712" w:rsidP="00824A02">
      <w:pPr>
        <w:spacing w:after="0"/>
        <w:rPr>
          <w:rFonts w:cs="Traditional Arabic"/>
          <w:lang w:bidi="ar-EG"/>
        </w:rPr>
      </w:pPr>
      <w:r>
        <w:rPr>
          <w:rFonts w:cs="Traditional Arabic"/>
          <w:lang w:bidi="ar-EG"/>
        </w:rPr>
        <w:t>- ‘Ali bin Al-Hussein bin Al-Junaid</w:t>
      </w:r>
      <w:r w:rsidR="005C362E">
        <w:rPr>
          <w:rFonts w:cs="Traditional Arabic"/>
          <w:lang w:bidi="ar-EG"/>
        </w:rPr>
        <w:t>. He is an Imam Thiqah</w:t>
      </w:r>
      <w:r w:rsidR="002A2E5D">
        <w:rPr>
          <w:rFonts w:cs="Traditional Arabic"/>
          <w:lang w:bidi="ar-EG"/>
        </w:rPr>
        <w:t xml:space="preserve"> </w:t>
      </w:r>
      <w:proofErr w:type="spellStart"/>
      <w:r w:rsidR="002A2E5D">
        <w:rPr>
          <w:rFonts w:cs="Traditional Arabic"/>
          <w:lang w:bidi="ar-EG"/>
        </w:rPr>
        <w:t>Thabat</w:t>
      </w:r>
      <w:proofErr w:type="spellEnd"/>
      <w:r w:rsidR="005C362E">
        <w:rPr>
          <w:rFonts w:cs="Traditional Arabic"/>
          <w:lang w:bidi="ar-EG"/>
        </w:rPr>
        <w:t xml:space="preserve"> (reliable and trustworthy). He was classified as Thiqah by Ibn Abi Hatim and Adh-Dhahabi said: </w:t>
      </w:r>
      <w:r w:rsidR="003079E7">
        <w:rPr>
          <w:rFonts w:cs="Traditional Arabic"/>
          <w:lang w:bidi="ar-EG"/>
        </w:rPr>
        <w:t>[Al-Imam Al-</w:t>
      </w:r>
      <w:proofErr w:type="spellStart"/>
      <w:r w:rsidR="003079E7">
        <w:rPr>
          <w:rFonts w:cs="Traditional Arabic"/>
          <w:lang w:bidi="ar-EG"/>
        </w:rPr>
        <w:t>Hafizh</w:t>
      </w:r>
      <w:proofErr w:type="spellEnd"/>
      <w:r w:rsidR="003079E7">
        <w:rPr>
          <w:rFonts w:cs="Traditional Arabic"/>
          <w:lang w:bidi="ar-EG"/>
        </w:rPr>
        <w:t xml:space="preserve"> Al-Hujjah</w:t>
      </w:r>
      <w:r w:rsidR="004311FA">
        <w:rPr>
          <w:rFonts w:cs="Traditional Arabic"/>
          <w:lang w:bidi="ar-EG"/>
        </w:rPr>
        <w:t>].</w:t>
      </w:r>
      <w:r w:rsidR="005C362E">
        <w:rPr>
          <w:rFonts w:cs="Traditional Arabic"/>
          <w:lang w:bidi="ar-EG"/>
        </w:rPr>
        <w:t xml:space="preserve"> </w:t>
      </w:r>
    </w:p>
    <w:p w14:paraId="42A2FB6A" w14:textId="77777777" w:rsidR="00B2036C" w:rsidRPr="008569BB" w:rsidRDefault="00B2036C" w:rsidP="00824A02">
      <w:pPr>
        <w:spacing w:after="0"/>
        <w:rPr>
          <w:rFonts w:cs="Traditional Arabic"/>
          <w:rtl/>
          <w:lang w:val="en-US" w:bidi="ar-EG"/>
        </w:rPr>
      </w:pPr>
    </w:p>
    <w:p w14:paraId="6A447C55" w14:textId="0C6F283E" w:rsidR="00651D10" w:rsidRDefault="004311FA" w:rsidP="00774CE9">
      <w:pPr>
        <w:spacing w:after="0"/>
        <w:rPr>
          <w:rFonts w:cs="Traditional Arabic"/>
          <w:lang w:bidi="ar-EG"/>
        </w:rPr>
      </w:pPr>
      <w:r>
        <w:rPr>
          <w:rFonts w:cs="Traditional Arabic"/>
          <w:lang w:bidi="ar-EG"/>
        </w:rPr>
        <w:t xml:space="preserve">- </w:t>
      </w:r>
      <w:r w:rsidR="006A7889" w:rsidRPr="006A7889">
        <w:rPr>
          <w:rFonts w:cs="Traditional Arabic"/>
          <w:lang w:bidi="ar-EG"/>
        </w:rPr>
        <w:t>Al-</w:t>
      </w:r>
      <w:proofErr w:type="spellStart"/>
      <w:r w:rsidR="006A7889" w:rsidRPr="006A7889">
        <w:rPr>
          <w:rFonts w:cs="Traditional Arabic"/>
          <w:lang w:bidi="ar-EG"/>
        </w:rPr>
        <w:t>Mu’afa</w:t>
      </w:r>
      <w:proofErr w:type="spellEnd"/>
      <w:r w:rsidR="006A7889" w:rsidRPr="006A7889">
        <w:rPr>
          <w:rFonts w:cs="Traditional Arabic"/>
          <w:lang w:bidi="ar-EG"/>
        </w:rPr>
        <w:t xml:space="preserve"> bin Sulaiman</w:t>
      </w:r>
      <w:r w:rsidR="006A7889">
        <w:rPr>
          <w:rFonts w:cs="Traditional Arabic"/>
          <w:lang w:bidi="ar-EG"/>
        </w:rPr>
        <w:t xml:space="preserve"> Al-</w:t>
      </w:r>
      <w:proofErr w:type="spellStart"/>
      <w:r w:rsidR="006A7889">
        <w:rPr>
          <w:rFonts w:cs="Traditional Arabic"/>
          <w:lang w:bidi="ar-EG"/>
        </w:rPr>
        <w:t>Jazariy</w:t>
      </w:r>
      <w:proofErr w:type="spellEnd"/>
      <w:r w:rsidR="00214732">
        <w:rPr>
          <w:rFonts w:cs="Traditional Arabic"/>
          <w:lang w:bidi="ar-EG"/>
        </w:rPr>
        <w:t xml:space="preserve"> </w:t>
      </w:r>
      <w:proofErr w:type="spellStart"/>
      <w:r w:rsidR="00214732">
        <w:rPr>
          <w:rFonts w:cs="Traditional Arabic"/>
          <w:lang w:bidi="ar-EG"/>
        </w:rPr>
        <w:t>Ar-Ras’aniy</w:t>
      </w:r>
      <w:proofErr w:type="spellEnd"/>
      <w:r w:rsidR="006A7889" w:rsidRPr="006A7889">
        <w:rPr>
          <w:rFonts w:cs="Traditional Arabic"/>
          <w:lang w:bidi="ar-EG"/>
        </w:rPr>
        <w:t xml:space="preserve"> Al-</w:t>
      </w:r>
      <w:proofErr w:type="spellStart"/>
      <w:r w:rsidR="006A7889" w:rsidRPr="006A7889">
        <w:rPr>
          <w:rFonts w:cs="Traditional Arabic"/>
          <w:lang w:bidi="ar-EG"/>
        </w:rPr>
        <w:t>Harani</w:t>
      </w:r>
      <w:proofErr w:type="spellEnd"/>
      <w:r w:rsidR="00214732">
        <w:rPr>
          <w:rFonts w:cs="Traditional Arabic"/>
          <w:lang w:bidi="ar-EG"/>
        </w:rPr>
        <w:t>: He (Al-</w:t>
      </w:r>
      <w:proofErr w:type="spellStart"/>
      <w:r w:rsidR="00214732">
        <w:rPr>
          <w:rFonts w:cs="Traditional Arabic"/>
          <w:lang w:bidi="ar-EG"/>
        </w:rPr>
        <w:t>Hafizh</w:t>
      </w:r>
      <w:proofErr w:type="spellEnd"/>
      <w:r w:rsidR="00214732">
        <w:rPr>
          <w:rFonts w:cs="Traditional Arabic"/>
          <w:lang w:bidi="ar-EG"/>
        </w:rPr>
        <w:t xml:space="preserve"> Al-</w:t>
      </w:r>
      <w:proofErr w:type="spellStart"/>
      <w:r w:rsidR="00214732">
        <w:rPr>
          <w:rFonts w:cs="Traditional Arabic"/>
          <w:lang w:bidi="ar-EG"/>
        </w:rPr>
        <w:t>Asqalani</w:t>
      </w:r>
      <w:proofErr w:type="spellEnd"/>
      <w:r w:rsidR="00214732">
        <w:rPr>
          <w:rFonts w:cs="Traditional Arabic"/>
          <w:lang w:bidi="ar-EG"/>
        </w:rPr>
        <w:t>) said about him in “At-</w:t>
      </w:r>
      <w:proofErr w:type="spellStart"/>
      <w:r w:rsidR="00214732">
        <w:rPr>
          <w:rFonts w:cs="Traditional Arabic"/>
          <w:lang w:bidi="ar-EG"/>
        </w:rPr>
        <w:t>Taqreeb</w:t>
      </w:r>
      <w:proofErr w:type="spellEnd"/>
      <w:r w:rsidR="00214732">
        <w:rPr>
          <w:rFonts w:cs="Traditional Arabic"/>
          <w:lang w:bidi="ar-EG"/>
        </w:rPr>
        <w:t>”: [</w:t>
      </w:r>
      <w:proofErr w:type="spellStart"/>
      <w:r w:rsidR="00214732">
        <w:rPr>
          <w:rFonts w:cs="Traditional Arabic"/>
          <w:lang w:bidi="ar-EG"/>
        </w:rPr>
        <w:t>Sadooq</w:t>
      </w:r>
      <w:proofErr w:type="spellEnd"/>
      <w:r w:rsidR="00214732">
        <w:rPr>
          <w:rFonts w:cs="Traditional Arabic"/>
          <w:lang w:bidi="ar-EG"/>
        </w:rPr>
        <w:t xml:space="preserve"> (truthful)</w:t>
      </w:r>
      <w:r w:rsidR="000B2EF2">
        <w:rPr>
          <w:rFonts w:cs="Traditional Arabic"/>
          <w:lang w:bidi="ar-EG"/>
        </w:rPr>
        <w:t>].</w:t>
      </w:r>
    </w:p>
    <w:p w14:paraId="1F678986" w14:textId="62139997" w:rsidR="000B2EF2" w:rsidRDefault="000B2EF2" w:rsidP="00774CE9">
      <w:pPr>
        <w:spacing w:after="0"/>
        <w:rPr>
          <w:rFonts w:cs="Traditional Arabic"/>
          <w:lang w:bidi="ar-EG"/>
        </w:rPr>
      </w:pPr>
    </w:p>
    <w:p w14:paraId="71426405" w14:textId="77777777" w:rsidR="009112DD" w:rsidRDefault="000B2EF2" w:rsidP="00774CE9">
      <w:pPr>
        <w:spacing w:after="0"/>
        <w:rPr>
          <w:rFonts w:cs="Traditional Arabic"/>
          <w:lang w:bidi="ar-EG"/>
        </w:rPr>
      </w:pPr>
      <w:r>
        <w:rPr>
          <w:rFonts w:cs="Traditional Arabic"/>
          <w:lang w:bidi="ar-EG"/>
        </w:rPr>
        <w:t xml:space="preserve">- Zuhair bin Mu’awiyah bin </w:t>
      </w:r>
      <w:proofErr w:type="spellStart"/>
      <w:r>
        <w:rPr>
          <w:rFonts w:cs="Traditional Arabic"/>
          <w:lang w:bidi="ar-EG"/>
        </w:rPr>
        <w:t>Khudaij</w:t>
      </w:r>
      <w:proofErr w:type="spellEnd"/>
      <w:r>
        <w:rPr>
          <w:rFonts w:cs="Traditional Arabic"/>
          <w:lang w:bidi="ar-EG"/>
        </w:rPr>
        <w:t xml:space="preserve">, Abu </w:t>
      </w:r>
      <w:proofErr w:type="spellStart"/>
      <w:r>
        <w:rPr>
          <w:rFonts w:cs="Traditional Arabic"/>
          <w:lang w:bidi="ar-EG"/>
        </w:rPr>
        <w:t>Khuthaimah</w:t>
      </w:r>
      <w:proofErr w:type="spellEnd"/>
      <w:r>
        <w:rPr>
          <w:rFonts w:cs="Traditional Arabic"/>
          <w:lang w:bidi="ar-EG"/>
        </w:rPr>
        <w:t xml:space="preserve"> Al-</w:t>
      </w:r>
      <w:proofErr w:type="spellStart"/>
      <w:r>
        <w:rPr>
          <w:rFonts w:cs="Traditional Arabic"/>
          <w:lang w:bidi="ar-EG"/>
        </w:rPr>
        <w:t>Ja’fiy</w:t>
      </w:r>
      <w:proofErr w:type="spellEnd"/>
      <w:r>
        <w:rPr>
          <w:rFonts w:cs="Traditional Arabic"/>
          <w:lang w:bidi="ar-EG"/>
        </w:rPr>
        <w:t xml:space="preserve"> Al-</w:t>
      </w:r>
      <w:proofErr w:type="spellStart"/>
      <w:r>
        <w:rPr>
          <w:rFonts w:cs="Traditional Arabic"/>
          <w:lang w:bidi="ar-EG"/>
        </w:rPr>
        <w:t>Kufiy</w:t>
      </w:r>
      <w:proofErr w:type="spellEnd"/>
      <w:r w:rsidR="00FC482A">
        <w:rPr>
          <w:rFonts w:cs="Traditional Arabic"/>
          <w:lang w:bidi="ar-EG"/>
        </w:rPr>
        <w:t>. He is an Imam from the famous Imams of Hadith. He (Al-</w:t>
      </w:r>
      <w:proofErr w:type="spellStart"/>
      <w:r w:rsidR="00FC482A">
        <w:rPr>
          <w:rFonts w:cs="Traditional Arabic"/>
          <w:lang w:bidi="ar-EG"/>
        </w:rPr>
        <w:t>Asqalani</w:t>
      </w:r>
      <w:proofErr w:type="spellEnd"/>
      <w:r w:rsidR="00FC482A">
        <w:rPr>
          <w:rFonts w:cs="Traditional Arabic"/>
          <w:lang w:bidi="ar-EG"/>
        </w:rPr>
        <w:t>) said about him in “At-</w:t>
      </w:r>
      <w:proofErr w:type="spellStart"/>
      <w:r w:rsidR="00FC482A">
        <w:rPr>
          <w:rFonts w:cs="Traditional Arabic"/>
          <w:lang w:bidi="ar-EG"/>
        </w:rPr>
        <w:t>Taqreeb</w:t>
      </w:r>
      <w:proofErr w:type="spellEnd"/>
      <w:r w:rsidR="00FC482A">
        <w:rPr>
          <w:rFonts w:cs="Traditional Arabic"/>
          <w:lang w:bidi="ar-EG"/>
        </w:rPr>
        <w:t>”</w:t>
      </w:r>
      <w:r w:rsidR="002A2E5D">
        <w:rPr>
          <w:rFonts w:cs="Traditional Arabic"/>
          <w:lang w:bidi="ar-EG"/>
        </w:rPr>
        <w:t xml:space="preserve">: [Thiqah </w:t>
      </w:r>
      <w:proofErr w:type="spellStart"/>
      <w:r w:rsidR="002A2E5D">
        <w:rPr>
          <w:rFonts w:cs="Traditional Arabic"/>
          <w:lang w:bidi="ar-EG"/>
        </w:rPr>
        <w:t>Thabat</w:t>
      </w:r>
      <w:proofErr w:type="spellEnd"/>
      <w:r w:rsidR="002A2E5D">
        <w:rPr>
          <w:rFonts w:cs="Traditional Arabic"/>
          <w:lang w:bidi="ar-EG"/>
        </w:rPr>
        <w:t xml:space="preserve">, except for his hearing from Abu </w:t>
      </w:r>
      <w:proofErr w:type="spellStart"/>
      <w:r w:rsidR="002A2E5D">
        <w:rPr>
          <w:rFonts w:cs="Traditional Arabic"/>
          <w:lang w:bidi="ar-EG"/>
        </w:rPr>
        <w:t>Ishaq</w:t>
      </w:r>
      <w:proofErr w:type="spellEnd"/>
      <w:r w:rsidR="002A2E5D">
        <w:rPr>
          <w:rFonts w:cs="Traditional Arabic"/>
          <w:lang w:bidi="ar-EG"/>
        </w:rPr>
        <w:t xml:space="preserve"> in his latter life]</w:t>
      </w:r>
      <w:r w:rsidR="009112DD">
        <w:rPr>
          <w:rFonts w:cs="Traditional Arabic"/>
          <w:lang w:bidi="ar-EG"/>
        </w:rPr>
        <w:t xml:space="preserve">. </w:t>
      </w:r>
    </w:p>
    <w:p w14:paraId="05B1DEE1" w14:textId="77777777" w:rsidR="009112DD" w:rsidRDefault="009112DD" w:rsidP="00774CE9">
      <w:pPr>
        <w:spacing w:after="0"/>
        <w:rPr>
          <w:rFonts w:cs="Traditional Arabic"/>
          <w:lang w:bidi="ar-EG"/>
        </w:rPr>
      </w:pPr>
    </w:p>
    <w:p w14:paraId="24F833BD" w14:textId="7D3C5411" w:rsidR="000B2EF2" w:rsidRDefault="009112DD" w:rsidP="00774CE9">
      <w:pPr>
        <w:spacing w:after="0"/>
        <w:rPr>
          <w:rFonts w:cs="Traditional Arabic"/>
          <w:lang w:bidi="ar-EG"/>
        </w:rPr>
      </w:pPr>
      <w:r>
        <w:rPr>
          <w:rFonts w:cs="Traditional Arabic"/>
          <w:lang w:bidi="ar-EG"/>
        </w:rPr>
        <w:t xml:space="preserve">As such this Isnad has sufficiently been established in terms of strength to </w:t>
      </w:r>
      <w:proofErr w:type="spellStart"/>
      <w:r>
        <w:rPr>
          <w:rFonts w:cs="Traditional Arabic"/>
          <w:lang w:bidi="ar-EG"/>
        </w:rPr>
        <w:t>Isma’eel</w:t>
      </w:r>
      <w:proofErr w:type="spellEnd"/>
      <w:r>
        <w:rPr>
          <w:rFonts w:cs="Traditional Arabic"/>
          <w:lang w:bidi="ar-EG"/>
        </w:rPr>
        <w:t xml:space="preserve"> bin </w:t>
      </w:r>
      <w:r w:rsidR="0046220D">
        <w:rPr>
          <w:rFonts w:cs="Traditional Arabic"/>
          <w:lang w:bidi="ar-EG"/>
        </w:rPr>
        <w:t xml:space="preserve">‘Ubaid bin </w:t>
      </w:r>
      <w:proofErr w:type="spellStart"/>
      <w:r w:rsidR="0046220D">
        <w:rPr>
          <w:rFonts w:cs="Traditional Arabic"/>
          <w:lang w:bidi="ar-EG"/>
        </w:rPr>
        <w:t>Rifaa’ah</w:t>
      </w:r>
      <w:proofErr w:type="spellEnd"/>
      <w:r w:rsidR="0046220D">
        <w:rPr>
          <w:rFonts w:cs="Traditional Arabic"/>
          <w:lang w:bidi="ar-EG"/>
        </w:rPr>
        <w:t>!!</w:t>
      </w:r>
    </w:p>
    <w:p w14:paraId="0E7207B1" w14:textId="479DB9FD" w:rsidR="0046220D" w:rsidRDefault="0046220D" w:rsidP="00774CE9">
      <w:pPr>
        <w:spacing w:after="0"/>
        <w:rPr>
          <w:rFonts w:cs="Traditional Arabic"/>
          <w:lang w:bidi="ar-EG"/>
        </w:rPr>
      </w:pPr>
    </w:p>
    <w:p w14:paraId="08F4EA97" w14:textId="75F99195" w:rsidR="0046220D" w:rsidRDefault="0046220D" w:rsidP="00774CE9">
      <w:pPr>
        <w:spacing w:after="0"/>
        <w:rPr>
          <w:rFonts w:cs="Traditional Arabic"/>
          <w:lang w:bidi="ar-EG"/>
        </w:rPr>
      </w:pPr>
      <w:r>
        <w:rPr>
          <w:rFonts w:cs="Traditional Arabic"/>
          <w:lang w:bidi="ar-EG"/>
        </w:rPr>
        <w:t>As for the other path, then here is i</w:t>
      </w:r>
      <w:r w:rsidR="004D222A">
        <w:rPr>
          <w:rFonts w:cs="Traditional Arabic"/>
          <w:lang w:bidi="ar-EG"/>
        </w:rPr>
        <w:t>ts study:</w:t>
      </w:r>
    </w:p>
    <w:p w14:paraId="0252EAA2" w14:textId="41FFF2BD" w:rsidR="004D222A" w:rsidRDefault="004D222A" w:rsidP="00774CE9">
      <w:pPr>
        <w:spacing w:after="0"/>
        <w:rPr>
          <w:rFonts w:cs="Traditional Arabic"/>
          <w:lang w:bidi="ar-EG"/>
        </w:rPr>
      </w:pPr>
    </w:p>
    <w:p w14:paraId="131004BF" w14:textId="6D287404" w:rsidR="004D222A" w:rsidRDefault="004D222A" w:rsidP="00774CE9">
      <w:pPr>
        <w:spacing w:after="0"/>
        <w:rPr>
          <w:rFonts w:cs="Traditional Arabic"/>
          <w:lang w:bidi="ar-EG"/>
        </w:rPr>
      </w:pPr>
      <w:r>
        <w:rPr>
          <w:rFonts w:cs="Traditional Arabic"/>
          <w:lang w:bidi="ar-EG"/>
        </w:rPr>
        <w:t>- Abu ‘Awn Muhamm</w:t>
      </w:r>
      <w:r w:rsidR="001602DD">
        <w:rPr>
          <w:rFonts w:cs="Traditional Arabic"/>
          <w:lang w:bidi="ar-EG"/>
        </w:rPr>
        <w:t>a</w:t>
      </w:r>
      <w:r>
        <w:rPr>
          <w:rFonts w:cs="Traditional Arabic"/>
          <w:lang w:bidi="ar-EG"/>
        </w:rPr>
        <w:t>d bin Mahan Al-</w:t>
      </w:r>
      <w:proofErr w:type="spellStart"/>
      <w:r>
        <w:rPr>
          <w:rFonts w:cs="Traditional Arabic"/>
          <w:lang w:bidi="ar-EG"/>
        </w:rPr>
        <w:t>Khazza</w:t>
      </w:r>
      <w:r w:rsidR="0023563D">
        <w:rPr>
          <w:rFonts w:cs="Traditional Arabic"/>
          <w:lang w:bidi="ar-EG"/>
        </w:rPr>
        <w:t>z</w:t>
      </w:r>
      <w:proofErr w:type="spellEnd"/>
      <w:r>
        <w:rPr>
          <w:rFonts w:cs="Traditional Arabic"/>
          <w:lang w:bidi="ar-EG"/>
        </w:rPr>
        <w:t>. He is from the Shuyukh (teachers) of Al-Hakim.</w:t>
      </w:r>
    </w:p>
    <w:p w14:paraId="52546DAB" w14:textId="0C0028EB" w:rsidR="004D222A" w:rsidRDefault="004D222A" w:rsidP="00774CE9">
      <w:pPr>
        <w:spacing w:after="0"/>
        <w:rPr>
          <w:rFonts w:cs="Traditional Arabic"/>
          <w:lang w:bidi="ar-EG"/>
        </w:rPr>
      </w:pPr>
    </w:p>
    <w:p w14:paraId="7D2E7325" w14:textId="5C882E64" w:rsidR="004D222A" w:rsidRDefault="004D222A" w:rsidP="00774CE9">
      <w:pPr>
        <w:spacing w:after="0"/>
        <w:rPr>
          <w:rFonts w:cs="Traditional Arabic"/>
          <w:lang w:bidi="ar-EG"/>
        </w:rPr>
      </w:pPr>
      <w:r>
        <w:rPr>
          <w:rFonts w:cs="Traditional Arabic"/>
          <w:lang w:bidi="ar-EG"/>
        </w:rPr>
        <w:t xml:space="preserve">- </w:t>
      </w:r>
      <w:r w:rsidR="000E36C4">
        <w:rPr>
          <w:rFonts w:cs="Traditional Arabic"/>
          <w:lang w:bidi="ar-EG"/>
        </w:rPr>
        <w:t>‘Ali bin Abdul ‘Aziz bin Al-</w:t>
      </w:r>
      <w:proofErr w:type="spellStart"/>
      <w:r w:rsidR="00947C42">
        <w:rPr>
          <w:rFonts w:cs="Traditional Arabic"/>
          <w:lang w:bidi="ar-EG"/>
        </w:rPr>
        <w:t>Marzaban</w:t>
      </w:r>
      <w:proofErr w:type="spellEnd"/>
      <w:r w:rsidR="00947C42">
        <w:rPr>
          <w:rFonts w:cs="Traditional Arabic"/>
          <w:lang w:bidi="ar-EG"/>
        </w:rPr>
        <w:t xml:space="preserve"> bin </w:t>
      </w:r>
      <w:proofErr w:type="spellStart"/>
      <w:r w:rsidR="00947C42">
        <w:rPr>
          <w:rFonts w:cs="Traditional Arabic"/>
          <w:lang w:bidi="ar-EG"/>
        </w:rPr>
        <w:t>Saabur</w:t>
      </w:r>
      <w:proofErr w:type="spellEnd"/>
      <w:r w:rsidR="00947C42">
        <w:rPr>
          <w:rFonts w:cs="Traditional Arabic"/>
          <w:lang w:bidi="ar-EG"/>
        </w:rPr>
        <w:t>, Abu l-Hasan Al-</w:t>
      </w:r>
      <w:proofErr w:type="spellStart"/>
      <w:r w:rsidR="00947C42">
        <w:rPr>
          <w:rFonts w:cs="Traditional Arabic"/>
          <w:lang w:bidi="ar-EG"/>
        </w:rPr>
        <w:t>Baghawiy</w:t>
      </w:r>
      <w:proofErr w:type="spellEnd"/>
      <w:r w:rsidR="00947C42">
        <w:rPr>
          <w:rFonts w:cs="Traditional Arabic"/>
          <w:lang w:bidi="ar-EG"/>
        </w:rPr>
        <w:t>. Ad-</w:t>
      </w:r>
      <w:proofErr w:type="spellStart"/>
      <w:r w:rsidR="00947C42">
        <w:rPr>
          <w:rFonts w:cs="Traditional Arabic"/>
          <w:lang w:bidi="ar-EG"/>
        </w:rPr>
        <w:t>Daraqutni</w:t>
      </w:r>
      <w:proofErr w:type="spellEnd"/>
      <w:r w:rsidR="00947C42">
        <w:rPr>
          <w:rFonts w:cs="Traditional Arabic"/>
          <w:lang w:bidi="ar-EG"/>
        </w:rPr>
        <w:t xml:space="preserve"> </w:t>
      </w:r>
      <w:r w:rsidR="00881F2D">
        <w:rPr>
          <w:rFonts w:cs="Traditional Arabic"/>
          <w:lang w:bidi="ar-EG"/>
        </w:rPr>
        <w:t xml:space="preserve">said about him: [Thiqah </w:t>
      </w:r>
      <w:proofErr w:type="spellStart"/>
      <w:r w:rsidR="00881F2D">
        <w:rPr>
          <w:rFonts w:cs="Traditional Arabic"/>
          <w:lang w:bidi="ar-EG"/>
        </w:rPr>
        <w:t>Ma’mun</w:t>
      </w:r>
      <w:proofErr w:type="spellEnd"/>
      <w:r w:rsidR="00881F2D">
        <w:rPr>
          <w:rFonts w:cs="Traditional Arabic"/>
          <w:lang w:bidi="ar-EG"/>
        </w:rPr>
        <w:t xml:space="preserve"> (Reliable</w:t>
      </w:r>
      <w:r w:rsidR="00A25E1A">
        <w:rPr>
          <w:rFonts w:cs="Traditional Arabic"/>
          <w:lang w:bidi="ar-EG"/>
        </w:rPr>
        <w:t xml:space="preserve"> and</w:t>
      </w:r>
      <w:r w:rsidR="00881F2D">
        <w:rPr>
          <w:rFonts w:cs="Traditional Arabic"/>
          <w:lang w:bidi="ar-EG"/>
        </w:rPr>
        <w:t xml:space="preserve"> trustworthy</w:t>
      </w:r>
      <w:r w:rsidR="00A25E1A">
        <w:rPr>
          <w:rFonts w:cs="Traditional Arabic"/>
          <w:lang w:bidi="ar-EG"/>
        </w:rPr>
        <w:t>)</w:t>
      </w:r>
      <w:r w:rsidR="00125EB6">
        <w:rPr>
          <w:rFonts w:cs="Traditional Arabic"/>
          <w:lang w:bidi="ar-EG"/>
        </w:rPr>
        <w:t xml:space="preserve">]. Ibn Abi Hatim said: [He was </w:t>
      </w:r>
      <w:proofErr w:type="spellStart"/>
      <w:r w:rsidR="00125EB6">
        <w:rPr>
          <w:rFonts w:cs="Traditional Arabic"/>
          <w:lang w:bidi="ar-EG"/>
        </w:rPr>
        <w:t>Sadooq</w:t>
      </w:r>
      <w:proofErr w:type="spellEnd"/>
      <w:r w:rsidR="00125EB6">
        <w:rPr>
          <w:rFonts w:cs="Traditional Arabic"/>
          <w:lang w:bidi="ar-EG"/>
        </w:rPr>
        <w:t xml:space="preserve"> (truthful)] and Adh-Dhahabi said</w:t>
      </w:r>
      <w:r w:rsidR="00984D3B">
        <w:rPr>
          <w:rFonts w:cs="Traditional Arabic"/>
          <w:lang w:bidi="ar-EG"/>
        </w:rPr>
        <w:t xml:space="preserve"> about him: [Al-Imam Al-</w:t>
      </w:r>
      <w:proofErr w:type="spellStart"/>
      <w:r w:rsidR="00984D3B">
        <w:rPr>
          <w:rFonts w:cs="Traditional Arabic"/>
          <w:lang w:bidi="ar-EG"/>
        </w:rPr>
        <w:t>Hafizh</w:t>
      </w:r>
      <w:proofErr w:type="spellEnd"/>
      <w:r w:rsidR="00984D3B">
        <w:rPr>
          <w:rFonts w:cs="Traditional Arabic"/>
          <w:lang w:bidi="ar-EG"/>
        </w:rPr>
        <w:t xml:space="preserve"> Al-</w:t>
      </w:r>
      <w:proofErr w:type="spellStart"/>
      <w:r w:rsidR="00984D3B">
        <w:rPr>
          <w:rFonts w:cs="Traditional Arabic"/>
          <w:lang w:bidi="ar-EG"/>
        </w:rPr>
        <w:t>Sadooq</w:t>
      </w:r>
      <w:proofErr w:type="spellEnd"/>
      <w:r w:rsidR="00984D3B">
        <w:rPr>
          <w:rFonts w:cs="Traditional Arabic"/>
          <w:lang w:bidi="ar-EG"/>
        </w:rPr>
        <w:t>!].</w:t>
      </w:r>
    </w:p>
    <w:p w14:paraId="6F6893E2" w14:textId="19FE31FA" w:rsidR="00984D3B" w:rsidRDefault="00984D3B" w:rsidP="00774CE9">
      <w:pPr>
        <w:spacing w:after="0"/>
        <w:rPr>
          <w:rFonts w:cs="Traditional Arabic"/>
          <w:lang w:bidi="ar-EG"/>
        </w:rPr>
      </w:pPr>
    </w:p>
    <w:p w14:paraId="47CFF473" w14:textId="6CFA21DC" w:rsidR="00984D3B" w:rsidRDefault="00984D3B" w:rsidP="00774CE9">
      <w:pPr>
        <w:spacing w:after="0"/>
        <w:rPr>
          <w:rFonts w:cs="Traditional Arabic"/>
          <w:lang w:bidi="ar-EG"/>
        </w:rPr>
      </w:pPr>
      <w:proofErr w:type="spellStart"/>
      <w:r>
        <w:rPr>
          <w:rFonts w:cs="Traditional Arabic"/>
          <w:lang w:bidi="ar-EG"/>
        </w:rPr>
        <w:t>Sa’id</w:t>
      </w:r>
      <w:proofErr w:type="spellEnd"/>
      <w:r>
        <w:rPr>
          <w:rFonts w:cs="Traditional Arabic"/>
          <w:lang w:bidi="ar-EG"/>
        </w:rPr>
        <w:t xml:space="preserve"> </w:t>
      </w:r>
      <w:r w:rsidR="004947AE">
        <w:rPr>
          <w:rFonts w:cs="Traditional Arabic"/>
          <w:lang w:bidi="ar-EG"/>
        </w:rPr>
        <w:t xml:space="preserve">bin Mansur bin </w:t>
      </w:r>
      <w:proofErr w:type="spellStart"/>
      <w:r w:rsidR="004947AE">
        <w:rPr>
          <w:rFonts w:cs="Traditional Arabic"/>
          <w:lang w:bidi="ar-EG"/>
        </w:rPr>
        <w:t>Shu’bah</w:t>
      </w:r>
      <w:proofErr w:type="spellEnd"/>
      <w:r w:rsidR="004947AE">
        <w:rPr>
          <w:rFonts w:cs="Traditional Arabic"/>
          <w:lang w:bidi="ar-EG"/>
        </w:rPr>
        <w:t xml:space="preserve"> Al-</w:t>
      </w:r>
      <w:proofErr w:type="spellStart"/>
      <w:r w:rsidR="004947AE">
        <w:rPr>
          <w:rFonts w:cs="Traditional Arabic"/>
          <w:lang w:bidi="ar-EG"/>
        </w:rPr>
        <w:t>Khurasaniy</w:t>
      </w:r>
      <w:proofErr w:type="spellEnd"/>
      <w:r w:rsidR="004947AE">
        <w:rPr>
          <w:rFonts w:cs="Traditional Arabic"/>
          <w:lang w:bidi="ar-EG"/>
        </w:rPr>
        <w:t>, Abu Uthman Al-</w:t>
      </w:r>
      <w:proofErr w:type="spellStart"/>
      <w:r w:rsidR="004947AE">
        <w:rPr>
          <w:rFonts w:cs="Traditional Arabic"/>
          <w:lang w:bidi="ar-EG"/>
        </w:rPr>
        <w:t>Marwaziy</w:t>
      </w:r>
      <w:proofErr w:type="spellEnd"/>
      <w:r w:rsidR="00875EA7">
        <w:rPr>
          <w:rFonts w:cs="Traditional Arabic"/>
          <w:lang w:bidi="ar-EG"/>
        </w:rPr>
        <w:t xml:space="preserve">, the famous Imam and </w:t>
      </w:r>
      <w:r w:rsidR="007C661D">
        <w:rPr>
          <w:rFonts w:cs="Traditional Arabic"/>
          <w:lang w:bidi="ar-EG"/>
        </w:rPr>
        <w:t>compiler</w:t>
      </w:r>
      <w:r w:rsidR="00875EA7">
        <w:rPr>
          <w:rFonts w:cs="Traditional Arabic"/>
          <w:lang w:bidi="ar-EG"/>
        </w:rPr>
        <w:t xml:space="preserve"> of written collections (or works). He (Al-</w:t>
      </w:r>
      <w:proofErr w:type="spellStart"/>
      <w:r w:rsidR="00875EA7">
        <w:rPr>
          <w:rFonts w:cs="Traditional Arabic"/>
          <w:lang w:bidi="ar-EG"/>
        </w:rPr>
        <w:t>Asqalani</w:t>
      </w:r>
      <w:proofErr w:type="spellEnd"/>
      <w:r w:rsidR="00875EA7">
        <w:rPr>
          <w:rFonts w:cs="Traditional Arabic"/>
          <w:lang w:bidi="ar-EG"/>
        </w:rPr>
        <w:t>) said about him in “At-</w:t>
      </w:r>
      <w:proofErr w:type="spellStart"/>
      <w:r w:rsidR="00875EA7">
        <w:rPr>
          <w:rFonts w:cs="Traditional Arabic"/>
          <w:lang w:bidi="ar-EG"/>
        </w:rPr>
        <w:t>Taqreeb</w:t>
      </w:r>
      <w:proofErr w:type="spellEnd"/>
      <w:r w:rsidR="00875EA7">
        <w:rPr>
          <w:rFonts w:cs="Traditional Arabic"/>
          <w:lang w:bidi="ar-EG"/>
        </w:rPr>
        <w:t>”: [</w:t>
      </w:r>
      <w:r w:rsidR="00FF376C">
        <w:rPr>
          <w:rFonts w:cs="Traditional Arabic"/>
          <w:lang w:bidi="ar-EG"/>
        </w:rPr>
        <w:t xml:space="preserve">Thiqah </w:t>
      </w:r>
      <w:proofErr w:type="spellStart"/>
      <w:r w:rsidR="00FF376C">
        <w:rPr>
          <w:rFonts w:cs="Traditional Arabic"/>
          <w:lang w:bidi="ar-EG"/>
        </w:rPr>
        <w:t>Musannif</w:t>
      </w:r>
      <w:proofErr w:type="spellEnd"/>
      <w:r w:rsidR="00FF376C">
        <w:rPr>
          <w:rFonts w:cs="Traditional Arabic"/>
          <w:lang w:bidi="ar-EG"/>
        </w:rPr>
        <w:t xml:space="preserve"> (Reliable </w:t>
      </w:r>
      <w:r w:rsidR="007C661D">
        <w:rPr>
          <w:rFonts w:cs="Traditional Arabic"/>
          <w:lang w:bidi="ar-EG"/>
        </w:rPr>
        <w:t>/ a compiler</w:t>
      </w:r>
      <w:r w:rsidR="00FF376C">
        <w:rPr>
          <w:rFonts w:cs="Traditional Arabic"/>
          <w:lang w:bidi="ar-EG"/>
        </w:rPr>
        <w:t xml:space="preserve">)]. </w:t>
      </w:r>
      <w:r w:rsidR="007C661D">
        <w:rPr>
          <w:rFonts w:cs="Traditional Arabic"/>
          <w:lang w:bidi="ar-EG"/>
        </w:rPr>
        <w:t xml:space="preserve">Abu Hatim said: [Thiqah from the </w:t>
      </w:r>
      <w:r w:rsidR="00562E18">
        <w:rPr>
          <w:rFonts w:cs="Traditional Arabic"/>
          <w:lang w:bidi="ar-EG"/>
        </w:rPr>
        <w:t>reliable pious people from those who collected and co</w:t>
      </w:r>
      <w:r w:rsidR="00AB7CC0">
        <w:rPr>
          <w:rFonts w:cs="Traditional Arabic"/>
          <w:lang w:bidi="ar-EG"/>
        </w:rPr>
        <w:t>mpiled</w:t>
      </w:r>
      <w:r w:rsidR="00562E18">
        <w:rPr>
          <w:rFonts w:cs="Traditional Arabic"/>
          <w:lang w:bidi="ar-EG"/>
        </w:rPr>
        <w:t xml:space="preserve">]. </w:t>
      </w:r>
    </w:p>
    <w:p w14:paraId="467E96AF" w14:textId="52F1F858" w:rsidR="00651D10" w:rsidRDefault="00651D10" w:rsidP="00774CE9">
      <w:pPr>
        <w:spacing w:after="0"/>
        <w:rPr>
          <w:rFonts w:cs="Traditional Arabic"/>
          <w:lang w:bidi="ar-EG"/>
        </w:rPr>
      </w:pPr>
    </w:p>
    <w:p w14:paraId="27D138E3" w14:textId="1A494AEF" w:rsidR="00AB7CC0" w:rsidRDefault="00AB7CC0" w:rsidP="00774CE9">
      <w:pPr>
        <w:spacing w:after="0"/>
        <w:rPr>
          <w:rFonts w:cs="Traditional Arabic"/>
          <w:lang w:bidi="ar-EG"/>
        </w:rPr>
      </w:pPr>
      <w:r>
        <w:rPr>
          <w:rFonts w:cs="Traditional Arabic"/>
          <w:lang w:bidi="ar-EG"/>
        </w:rPr>
        <w:t>- Muslim bin Khalid Az-</w:t>
      </w:r>
      <w:proofErr w:type="spellStart"/>
      <w:r>
        <w:rPr>
          <w:rFonts w:cs="Traditional Arabic"/>
          <w:lang w:bidi="ar-EG"/>
        </w:rPr>
        <w:t>Zanjiy</w:t>
      </w:r>
      <w:proofErr w:type="spellEnd"/>
      <w:r>
        <w:rPr>
          <w:rFonts w:cs="Traditional Arabic"/>
          <w:lang w:bidi="ar-EG"/>
        </w:rPr>
        <w:t>: He (Al-</w:t>
      </w:r>
      <w:proofErr w:type="spellStart"/>
      <w:r>
        <w:rPr>
          <w:rFonts w:cs="Traditional Arabic"/>
          <w:lang w:bidi="ar-EG"/>
        </w:rPr>
        <w:t>Asqalani</w:t>
      </w:r>
      <w:proofErr w:type="spellEnd"/>
      <w:r>
        <w:rPr>
          <w:rFonts w:cs="Traditional Arabic"/>
          <w:lang w:bidi="ar-EG"/>
        </w:rPr>
        <w:t>) said about him in “At-</w:t>
      </w:r>
      <w:proofErr w:type="spellStart"/>
      <w:r>
        <w:rPr>
          <w:rFonts w:cs="Traditional Arabic"/>
          <w:lang w:bidi="ar-EG"/>
        </w:rPr>
        <w:t>Taqreeb</w:t>
      </w:r>
      <w:proofErr w:type="spellEnd"/>
      <w:r>
        <w:rPr>
          <w:rFonts w:cs="Traditional Arabic"/>
          <w:lang w:bidi="ar-EG"/>
        </w:rPr>
        <w:t xml:space="preserve">”: [Faqih (scholar / jurist), </w:t>
      </w:r>
      <w:proofErr w:type="spellStart"/>
      <w:r>
        <w:rPr>
          <w:rFonts w:cs="Traditional Arabic"/>
          <w:lang w:bidi="ar-EG"/>
        </w:rPr>
        <w:t>Sadooq</w:t>
      </w:r>
      <w:proofErr w:type="spellEnd"/>
      <w:r w:rsidR="00260E2A">
        <w:rPr>
          <w:rFonts w:cs="Traditional Arabic"/>
          <w:lang w:bidi="ar-EG"/>
        </w:rPr>
        <w:t xml:space="preserve"> (truthful)</w:t>
      </w:r>
      <w:r>
        <w:rPr>
          <w:rFonts w:cs="Traditional Arabic"/>
          <w:lang w:bidi="ar-EG"/>
        </w:rPr>
        <w:t xml:space="preserve">, </w:t>
      </w:r>
      <w:r w:rsidR="00FF0A1F">
        <w:rPr>
          <w:rFonts w:cs="Traditional Arabic"/>
          <w:lang w:bidi="ar-EG"/>
        </w:rPr>
        <w:t xml:space="preserve">many </w:t>
      </w:r>
      <w:proofErr w:type="spellStart"/>
      <w:r w:rsidR="00FF0A1F">
        <w:rPr>
          <w:rFonts w:cs="Traditional Arabic"/>
          <w:lang w:bidi="ar-EG"/>
        </w:rPr>
        <w:t>Awhaam</w:t>
      </w:r>
      <w:proofErr w:type="spellEnd"/>
      <w:r w:rsidR="00FF0A1F">
        <w:rPr>
          <w:rFonts w:cs="Traditional Arabic"/>
          <w:lang w:bidi="ar-EG"/>
        </w:rPr>
        <w:t xml:space="preserve"> </w:t>
      </w:r>
      <w:r w:rsidR="00260E2A">
        <w:rPr>
          <w:rFonts w:cs="Traditional Arabic"/>
          <w:lang w:bidi="ar-EG"/>
        </w:rPr>
        <w:t xml:space="preserve">(errors or erroneous impressions)]. </w:t>
      </w:r>
    </w:p>
    <w:p w14:paraId="08CC81BA" w14:textId="28997A50" w:rsidR="00260E2A" w:rsidRDefault="00260E2A" w:rsidP="00774CE9">
      <w:pPr>
        <w:spacing w:after="0"/>
        <w:rPr>
          <w:rFonts w:cs="Traditional Arabic"/>
          <w:lang w:bidi="ar-EG"/>
        </w:rPr>
      </w:pPr>
    </w:p>
    <w:p w14:paraId="22F61C51" w14:textId="7B66C865" w:rsidR="00260E2A" w:rsidRDefault="00657EFF" w:rsidP="00774CE9">
      <w:pPr>
        <w:spacing w:after="0"/>
        <w:rPr>
          <w:rFonts w:cs="Traditional Arabic"/>
          <w:lang w:bidi="ar-EG"/>
        </w:rPr>
      </w:pPr>
      <w:r>
        <w:rPr>
          <w:rFonts w:cs="Traditional Arabic"/>
          <w:lang w:bidi="ar-EG"/>
        </w:rPr>
        <w:t>The</w:t>
      </w:r>
      <w:r w:rsidR="000A3F86">
        <w:rPr>
          <w:rFonts w:cs="Traditional Arabic"/>
          <w:lang w:bidi="ar-EG"/>
        </w:rPr>
        <w:t xml:space="preserve">se paths demonstrate that Abdullah bin Uthman bin </w:t>
      </w:r>
      <w:proofErr w:type="spellStart"/>
      <w:r w:rsidR="000A3F86">
        <w:rPr>
          <w:rFonts w:cs="Traditional Arabic"/>
          <w:lang w:bidi="ar-EG"/>
        </w:rPr>
        <w:t>Khuthaim</w:t>
      </w:r>
      <w:proofErr w:type="spellEnd"/>
      <w:r w:rsidR="008C1C5C">
        <w:rPr>
          <w:rFonts w:cs="Traditional Arabic"/>
          <w:lang w:bidi="ar-EG"/>
        </w:rPr>
        <w:t xml:space="preserve"> did not muddle in respect to the Isnad as some have erroneously thought. Rather, he related two different </w:t>
      </w:r>
      <w:r w:rsidR="00156B7B">
        <w:rPr>
          <w:rFonts w:cs="Traditional Arabic"/>
          <w:lang w:bidi="ar-EG"/>
        </w:rPr>
        <w:t xml:space="preserve">Hadith: The Hadith of Abdullah bin </w:t>
      </w:r>
      <w:proofErr w:type="spellStart"/>
      <w:r w:rsidR="00156B7B">
        <w:rPr>
          <w:rFonts w:cs="Traditional Arabic"/>
          <w:lang w:bidi="ar-EG"/>
        </w:rPr>
        <w:t>Mas’ud</w:t>
      </w:r>
      <w:proofErr w:type="spellEnd"/>
      <w:r w:rsidR="00156B7B">
        <w:rPr>
          <w:rFonts w:cs="Traditional Arabic"/>
          <w:lang w:bidi="ar-EG"/>
        </w:rPr>
        <w:t xml:space="preserve"> via the path of Al-</w:t>
      </w:r>
      <w:proofErr w:type="spellStart"/>
      <w:r w:rsidR="00156B7B">
        <w:rPr>
          <w:rFonts w:cs="Traditional Arabic"/>
          <w:lang w:bidi="ar-EG"/>
        </w:rPr>
        <w:t>Qasim</w:t>
      </w:r>
      <w:proofErr w:type="spellEnd"/>
      <w:r w:rsidR="00156B7B">
        <w:rPr>
          <w:rFonts w:cs="Traditional Arabic"/>
          <w:lang w:bidi="ar-EG"/>
        </w:rPr>
        <w:t xml:space="preserve"> bin </w:t>
      </w:r>
      <w:proofErr w:type="spellStart"/>
      <w:r w:rsidR="00156B7B">
        <w:rPr>
          <w:rFonts w:cs="Traditional Arabic"/>
          <w:lang w:bidi="ar-EG"/>
        </w:rPr>
        <w:t>Abdur</w:t>
      </w:r>
      <w:proofErr w:type="spellEnd"/>
      <w:r w:rsidR="00156B7B">
        <w:rPr>
          <w:rFonts w:cs="Traditional Arabic"/>
          <w:lang w:bidi="ar-EG"/>
        </w:rPr>
        <w:t xml:space="preserve"> Rahman, from his father, from Abdullah bin </w:t>
      </w:r>
      <w:proofErr w:type="spellStart"/>
      <w:r w:rsidR="00156B7B">
        <w:rPr>
          <w:rFonts w:cs="Traditional Arabic"/>
          <w:lang w:bidi="ar-EG"/>
        </w:rPr>
        <w:t>Mas’ud</w:t>
      </w:r>
      <w:proofErr w:type="spellEnd"/>
      <w:r w:rsidR="00156B7B">
        <w:rPr>
          <w:rFonts w:cs="Traditional Arabic"/>
          <w:lang w:bidi="ar-EG"/>
        </w:rPr>
        <w:t>, and the second Hadith</w:t>
      </w:r>
      <w:r w:rsidR="008251CC">
        <w:rPr>
          <w:rFonts w:cs="Traditional Arabic"/>
          <w:lang w:bidi="ar-EG"/>
        </w:rPr>
        <w:t xml:space="preserve"> of ‘</w:t>
      </w:r>
      <w:proofErr w:type="spellStart"/>
      <w:r w:rsidR="008251CC">
        <w:rPr>
          <w:rFonts w:cs="Traditional Arabic"/>
          <w:lang w:bidi="ar-EG"/>
        </w:rPr>
        <w:t>Ubadah</w:t>
      </w:r>
      <w:proofErr w:type="spellEnd"/>
      <w:r w:rsidR="008251CC">
        <w:rPr>
          <w:rFonts w:cs="Traditional Arabic"/>
          <w:lang w:bidi="ar-EG"/>
        </w:rPr>
        <w:t xml:space="preserve"> bin As-</w:t>
      </w:r>
      <w:proofErr w:type="spellStart"/>
      <w:r w:rsidR="008251CC">
        <w:rPr>
          <w:rFonts w:cs="Traditional Arabic"/>
          <w:lang w:bidi="ar-EG"/>
        </w:rPr>
        <w:t>Samit</w:t>
      </w:r>
      <w:proofErr w:type="spellEnd"/>
      <w:r w:rsidR="008251CC">
        <w:rPr>
          <w:rFonts w:cs="Traditional Arabic"/>
          <w:lang w:bidi="ar-EG"/>
        </w:rPr>
        <w:t xml:space="preserve"> via the path of </w:t>
      </w:r>
      <w:proofErr w:type="spellStart"/>
      <w:r w:rsidR="008251CC">
        <w:rPr>
          <w:rFonts w:cs="Traditional Arabic"/>
          <w:lang w:bidi="ar-EG"/>
        </w:rPr>
        <w:t>Isma’eel</w:t>
      </w:r>
      <w:proofErr w:type="spellEnd"/>
      <w:r w:rsidR="008251CC">
        <w:rPr>
          <w:rFonts w:cs="Traditional Arabic"/>
          <w:lang w:bidi="ar-EG"/>
        </w:rPr>
        <w:t xml:space="preserve"> bin ‘Ubaid bin </w:t>
      </w:r>
      <w:proofErr w:type="spellStart"/>
      <w:r w:rsidR="008251CC">
        <w:rPr>
          <w:rFonts w:cs="Traditional Arabic"/>
          <w:lang w:bidi="ar-EG"/>
        </w:rPr>
        <w:t>Rifaa’ah</w:t>
      </w:r>
      <w:proofErr w:type="spellEnd"/>
      <w:r w:rsidR="008251CC">
        <w:rPr>
          <w:rFonts w:cs="Traditional Arabic"/>
          <w:lang w:bidi="ar-EG"/>
        </w:rPr>
        <w:t>, from Abu ‘Ubaid</w:t>
      </w:r>
      <w:r w:rsidR="00601006">
        <w:rPr>
          <w:rFonts w:cs="Traditional Arabic"/>
          <w:lang w:bidi="ar-EG"/>
        </w:rPr>
        <w:t xml:space="preserve"> bin </w:t>
      </w:r>
      <w:proofErr w:type="spellStart"/>
      <w:r w:rsidR="00601006">
        <w:rPr>
          <w:rFonts w:cs="Traditional Arabic"/>
          <w:lang w:bidi="ar-EG"/>
        </w:rPr>
        <w:t>Rifaa’ah</w:t>
      </w:r>
      <w:proofErr w:type="spellEnd"/>
      <w:r w:rsidR="00601006">
        <w:rPr>
          <w:rFonts w:cs="Traditional Arabic"/>
          <w:lang w:bidi="ar-EG"/>
        </w:rPr>
        <w:t>, from ‘</w:t>
      </w:r>
      <w:proofErr w:type="spellStart"/>
      <w:r w:rsidR="00601006">
        <w:rPr>
          <w:rFonts w:cs="Traditional Arabic"/>
          <w:lang w:bidi="ar-EG"/>
        </w:rPr>
        <w:t>Ubadah</w:t>
      </w:r>
      <w:proofErr w:type="spellEnd"/>
      <w:r w:rsidR="00601006">
        <w:rPr>
          <w:rFonts w:cs="Traditional Arabic"/>
          <w:lang w:bidi="ar-EG"/>
        </w:rPr>
        <w:t xml:space="preserve"> bin As-</w:t>
      </w:r>
      <w:proofErr w:type="spellStart"/>
      <w:r w:rsidR="00601006">
        <w:rPr>
          <w:rFonts w:cs="Traditional Arabic"/>
          <w:lang w:bidi="ar-EG"/>
        </w:rPr>
        <w:t>Samit</w:t>
      </w:r>
      <w:proofErr w:type="spellEnd"/>
      <w:r w:rsidR="00601006">
        <w:rPr>
          <w:rFonts w:cs="Traditional Arabic"/>
          <w:lang w:bidi="ar-EG"/>
        </w:rPr>
        <w:t>, may Allah be pleased with him.</w:t>
      </w:r>
    </w:p>
    <w:p w14:paraId="3122C101" w14:textId="1D531603" w:rsidR="00601006" w:rsidRDefault="00601006" w:rsidP="00774CE9">
      <w:pPr>
        <w:spacing w:after="0"/>
        <w:rPr>
          <w:rFonts w:cs="Traditional Arabic"/>
          <w:lang w:bidi="ar-EG"/>
        </w:rPr>
      </w:pPr>
    </w:p>
    <w:p w14:paraId="178031FB" w14:textId="2720A6E9" w:rsidR="00601006" w:rsidRDefault="00601006" w:rsidP="00774CE9">
      <w:pPr>
        <w:spacing w:after="0"/>
        <w:rPr>
          <w:rFonts w:cs="Traditional Arabic"/>
          <w:lang w:bidi="ar-EG"/>
        </w:rPr>
      </w:pPr>
      <w:r>
        <w:rPr>
          <w:rFonts w:cs="Traditional Arabic"/>
          <w:lang w:bidi="ar-EG"/>
        </w:rPr>
        <w:t>Yes</w:t>
      </w:r>
      <w:r w:rsidR="00CA3336">
        <w:rPr>
          <w:rFonts w:cs="Traditional Arabic"/>
          <w:lang w:bidi="ar-EG"/>
        </w:rPr>
        <w:t xml:space="preserve">, the problem remains that </w:t>
      </w:r>
      <w:proofErr w:type="spellStart"/>
      <w:r w:rsidR="00CA3336">
        <w:rPr>
          <w:rFonts w:cs="Traditional Arabic"/>
          <w:lang w:bidi="ar-EG"/>
        </w:rPr>
        <w:t>Isma’eel</w:t>
      </w:r>
      <w:proofErr w:type="spellEnd"/>
      <w:r w:rsidR="00CA3336">
        <w:rPr>
          <w:rFonts w:cs="Traditional Arabic"/>
          <w:lang w:bidi="ar-EG"/>
        </w:rPr>
        <w:t xml:space="preserve"> bin ‘Ubaid bin </w:t>
      </w:r>
      <w:proofErr w:type="spellStart"/>
      <w:r w:rsidR="00CA3336">
        <w:rPr>
          <w:rFonts w:cs="Traditional Arabic"/>
          <w:lang w:bidi="ar-EG"/>
        </w:rPr>
        <w:t>Rifaa’ah</w:t>
      </w:r>
      <w:proofErr w:type="spellEnd"/>
      <w:r w:rsidR="00CA3336">
        <w:rPr>
          <w:rFonts w:cs="Traditional Arabic"/>
          <w:lang w:bidi="ar-EG"/>
        </w:rPr>
        <w:t xml:space="preserve"> requires</w:t>
      </w:r>
      <w:r w:rsidR="008E3B65">
        <w:rPr>
          <w:rFonts w:cs="Traditional Arabic"/>
          <w:lang w:bidi="ar-EG"/>
        </w:rPr>
        <w:t xml:space="preserve"> a </w:t>
      </w:r>
      <w:proofErr w:type="spellStart"/>
      <w:r w:rsidR="008E3B65">
        <w:rPr>
          <w:rFonts w:cs="Traditional Arabic"/>
          <w:lang w:bidi="ar-EG"/>
        </w:rPr>
        <w:t>Mutaaba’ah</w:t>
      </w:r>
      <w:proofErr w:type="spellEnd"/>
      <w:r w:rsidR="008E3B65">
        <w:rPr>
          <w:rFonts w:cs="Traditional Arabic"/>
          <w:lang w:bidi="ar-EG"/>
        </w:rPr>
        <w:t xml:space="preserve"> (corroboration) because Al-</w:t>
      </w:r>
      <w:proofErr w:type="spellStart"/>
      <w:r w:rsidR="008E3B65">
        <w:rPr>
          <w:rFonts w:cs="Traditional Arabic"/>
          <w:lang w:bidi="ar-EG"/>
        </w:rPr>
        <w:t>Hafizh</w:t>
      </w:r>
      <w:proofErr w:type="spellEnd"/>
      <w:r w:rsidR="008E3B65">
        <w:rPr>
          <w:rFonts w:cs="Traditional Arabic"/>
          <w:lang w:bidi="ar-EG"/>
        </w:rPr>
        <w:t xml:space="preserve"> (Al-</w:t>
      </w:r>
      <w:proofErr w:type="spellStart"/>
      <w:r w:rsidR="008E3B65">
        <w:rPr>
          <w:rFonts w:cs="Traditional Arabic"/>
          <w:lang w:bidi="ar-EG"/>
        </w:rPr>
        <w:t>Asqalani</w:t>
      </w:r>
      <w:proofErr w:type="spellEnd"/>
      <w:r w:rsidR="008E3B65">
        <w:rPr>
          <w:rFonts w:cs="Traditional Arabic"/>
          <w:lang w:bidi="ar-EG"/>
        </w:rPr>
        <w:t>) said about him [Maqbool (acceptable)]</w:t>
      </w:r>
      <w:r w:rsidR="005130D5">
        <w:rPr>
          <w:rFonts w:cs="Traditional Arabic"/>
          <w:lang w:bidi="ar-EG"/>
        </w:rPr>
        <w:t>, which means if he is corroborated</w:t>
      </w:r>
      <w:r w:rsidR="00ED24A9">
        <w:rPr>
          <w:rFonts w:cs="Traditional Arabic"/>
          <w:lang w:bidi="ar-EG"/>
        </w:rPr>
        <w:t>,</w:t>
      </w:r>
      <w:r w:rsidR="005130D5">
        <w:rPr>
          <w:rFonts w:cs="Traditional Arabic"/>
          <w:lang w:bidi="ar-EG"/>
        </w:rPr>
        <w:t xml:space="preserve"> he is accepted or otherwise</w:t>
      </w:r>
      <w:r w:rsidR="00ED24A9">
        <w:rPr>
          <w:rFonts w:cs="Traditional Arabic"/>
          <w:lang w:bidi="ar-EG"/>
        </w:rPr>
        <w:t>,</w:t>
      </w:r>
      <w:r w:rsidR="005130D5">
        <w:rPr>
          <w:rFonts w:cs="Traditional Arabic"/>
          <w:lang w:bidi="ar-EG"/>
        </w:rPr>
        <w:t xml:space="preserve"> he would be Da’eef (weak). </w:t>
      </w:r>
      <w:r w:rsidR="00DD4047">
        <w:rPr>
          <w:rFonts w:cs="Traditional Arabic"/>
          <w:lang w:bidi="ar-EG"/>
        </w:rPr>
        <w:t xml:space="preserve">It is apparent that </w:t>
      </w:r>
      <w:r w:rsidR="00CD4CD9">
        <w:rPr>
          <w:rFonts w:cs="Traditional Arabic"/>
          <w:lang w:bidi="ar-EG"/>
        </w:rPr>
        <w:t>his status is</w:t>
      </w:r>
      <w:r w:rsidR="00DD4047">
        <w:rPr>
          <w:rFonts w:cs="Traditional Arabic"/>
          <w:lang w:bidi="ar-EG"/>
        </w:rPr>
        <w:t xml:space="preserve"> mu</w:t>
      </w:r>
      <w:r w:rsidR="00CD4CD9">
        <w:rPr>
          <w:rFonts w:cs="Traditional Arabic"/>
          <w:lang w:bidi="ar-EG"/>
        </w:rPr>
        <w:t>ch</w:t>
      </w:r>
      <w:r w:rsidR="00DD4047">
        <w:rPr>
          <w:rFonts w:cs="Traditional Arabic"/>
          <w:lang w:bidi="ar-EG"/>
        </w:rPr>
        <w:t xml:space="preserve"> better than that </w:t>
      </w:r>
      <w:r w:rsidR="00CD4CD9">
        <w:rPr>
          <w:rFonts w:cs="Traditional Arabic"/>
          <w:lang w:bidi="ar-EG"/>
        </w:rPr>
        <w:t>as Al-Bukhari made a biography for him</w:t>
      </w:r>
      <w:r w:rsidR="0015550C">
        <w:rPr>
          <w:rFonts w:cs="Traditional Arabic"/>
          <w:lang w:bidi="ar-EG"/>
        </w:rPr>
        <w:t xml:space="preserve"> and Ibn Hibban classified him as Thiqah (reliable / trustworthy), just as numerous Thiqaat (reliable relaters) transmitted from him</w:t>
      </w:r>
      <w:r w:rsidR="000D3589">
        <w:rPr>
          <w:rFonts w:cs="Traditional Arabic"/>
          <w:lang w:bidi="ar-EG"/>
        </w:rPr>
        <w:t xml:space="preserve"> </w:t>
      </w:r>
      <w:proofErr w:type="gramStart"/>
      <w:r w:rsidR="000D3589">
        <w:rPr>
          <w:rFonts w:cs="Traditional Arabic"/>
          <w:lang w:bidi="ar-EG"/>
        </w:rPr>
        <w:t>including:</w:t>
      </w:r>
      <w:proofErr w:type="gramEnd"/>
      <w:r w:rsidR="000D3589">
        <w:rPr>
          <w:rFonts w:cs="Traditional Arabic"/>
          <w:lang w:bidi="ar-EG"/>
        </w:rPr>
        <w:t xml:space="preserve"> Abdullah bin Uthman bin </w:t>
      </w:r>
      <w:proofErr w:type="spellStart"/>
      <w:r w:rsidR="000D3589">
        <w:rPr>
          <w:rFonts w:cs="Traditional Arabic"/>
          <w:lang w:bidi="ar-EG"/>
        </w:rPr>
        <w:t>Khuthaim</w:t>
      </w:r>
      <w:proofErr w:type="spellEnd"/>
      <w:r w:rsidR="000D3589">
        <w:rPr>
          <w:rFonts w:cs="Traditional Arabic"/>
          <w:lang w:bidi="ar-EG"/>
        </w:rPr>
        <w:t>, Zuhair bin Mu’awiyah</w:t>
      </w:r>
      <w:r w:rsidR="00CD3CC1">
        <w:rPr>
          <w:rFonts w:cs="Traditional Arabic"/>
          <w:lang w:bidi="ar-EG"/>
        </w:rPr>
        <w:t xml:space="preserve"> and Muslim bin Khalid Az-</w:t>
      </w:r>
      <w:proofErr w:type="spellStart"/>
      <w:r w:rsidR="00CD3CC1">
        <w:rPr>
          <w:rFonts w:cs="Traditional Arabic"/>
          <w:lang w:bidi="ar-EG"/>
        </w:rPr>
        <w:t>Zanjiy</w:t>
      </w:r>
      <w:proofErr w:type="spellEnd"/>
      <w:r w:rsidR="00CD3CC1">
        <w:rPr>
          <w:rFonts w:cs="Traditional Arabic"/>
          <w:lang w:bidi="ar-EG"/>
        </w:rPr>
        <w:t xml:space="preserve">. </w:t>
      </w:r>
      <w:r w:rsidR="00FA6528">
        <w:rPr>
          <w:rFonts w:cs="Traditional Arabic"/>
          <w:lang w:bidi="ar-EG"/>
        </w:rPr>
        <w:t>He is therefore well-known</w:t>
      </w:r>
      <w:r w:rsidR="00BB4373">
        <w:rPr>
          <w:rFonts w:cs="Traditional Arabic"/>
          <w:lang w:bidi="ar-EG"/>
        </w:rPr>
        <w:t xml:space="preserve">, even if not among many, </w:t>
      </w:r>
      <w:r w:rsidR="00AF1D42">
        <w:rPr>
          <w:rFonts w:cs="Traditional Arabic"/>
          <w:lang w:bidi="ar-EG"/>
        </w:rPr>
        <w:t xml:space="preserve">and the </w:t>
      </w:r>
      <w:proofErr w:type="spellStart"/>
      <w:r w:rsidR="00AF1D42">
        <w:rPr>
          <w:rFonts w:cs="Traditional Arabic"/>
          <w:lang w:bidi="ar-EG"/>
        </w:rPr>
        <w:t>Mutoon</w:t>
      </w:r>
      <w:proofErr w:type="spellEnd"/>
      <w:r w:rsidR="00AF1D42">
        <w:rPr>
          <w:rFonts w:cs="Traditional Arabic"/>
          <w:lang w:bidi="ar-EG"/>
        </w:rPr>
        <w:t xml:space="preserve"> (textual contents) of his Hadith are </w:t>
      </w:r>
      <w:r w:rsidR="002D1269">
        <w:rPr>
          <w:rFonts w:cs="Traditional Arabic"/>
          <w:lang w:bidi="ar-EG"/>
        </w:rPr>
        <w:t xml:space="preserve">good and clean. Al-Hakim has categorised </w:t>
      </w:r>
      <w:proofErr w:type="gramStart"/>
      <w:r w:rsidR="002D1269">
        <w:rPr>
          <w:rFonts w:cs="Traditional Arabic"/>
          <w:lang w:bidi="ar-EG"/>
        </w:rPr>
        <w:t>a number of</w:t>
      </w:r>
      <w:proofErr w:type="gramEnd"/>
      <w:r w:rsidR="002D1269">
        <w:rPr>
          <w:rFonts w:cs="Traditional Arabic"/>
          <w:lang w:bidi="ar-EG"/>
        </w:rPr>
        <w:t xml:space="preserve"> his Hadith as being Sahih and Adh-Dhahabi </w:t>
      </w:r>
      <w:r w:rsidR="00DF23F1">
        <w:rPr>
          <w:rFonts w:cs="Traditional Arabic"/>
          <w:lang w:bidi="ar-EG"/>
        </w:rPr>
        <w:t>concurred with him over that.</w:t>
      </w:r>
      <w:r w:rsidR="000D3589">
        <w:rPr>
          <w:rFonts w:cs="Traditional Arabic"/>
          <w:lang w:bidi="ar-EG"/>
        </w:rPr>
        <w:t xml:space="preserve"> </w:t>
      </w:r>
    </w:p>
    <w:p w14:paraId="2AB005AC" w14:textId="3DD666D5" w:rsidR="00DF23F1" w:rsidRDefault="00DF23F1" w:rsidP="00774CE9">
      <w:pPr>
        <w:spacing w:after="0"/>
        <w:rPr>
          <w:rFonts w:cs="Traditional Arabic"/>
          <w:lang w:bidi="ar-EG"/>
        </w:rPr>
      </w:pPr>
    </w:p>
    <w:p w14:paraId="6533E0EE" w14:textId="19026C36" w:rsidR="00DF23F1" w:rsidRDefault="00DF23F1" w:rsidP="00774CE9">
      <w:pPr>
        <w:spacing w:after="0"/>
        <w:rPr>
          <w:rFonts w:cs="Traditional Arabic"/>
          <w:lang w:bidi="ar-EG"/>
        </w:rPr>
      </w:pPr>
      <w:r>
        <w:rPr>
          <w:rFonts w:cs="Traditional Arabic"/>
          <w:lang w:bidi="ar-EG"/>
        </w:rPr>
        <w:t>Despite that, he has ben corroborated in this Hadith by a Matn (textual content) that is similar</w:t>
      </w:r>
      <w:r w:rsidR="007470AB">
        <w:rPr>
          <w:rFonts w:cs="Traditional Arabic"/>
          <w:lang w:bidi="ar-EG"/>
        </w:rPr>
        <w:t>. That is because the story (or incident) is established and there is no doubt concerning that. That is while a difference in the wordings is a natural occurrence due to the disparity in the memory of the narrators</w:t>
      </w:r>
      <w:r w:rsidR="00673D59">
        <w:rPr>
          <w:rFonts w:cs="Traditional Arabic"/>
          <w:lang w:bidi="ar-EG"/>
        </w:rPr>
        <w:t xml:space="preserve"> and in their levels of care.</w:t>
      </w:r>
    </w:p>
    <w:p w14:paraId="0CFE08BF" w14:textId="08A2328D" w:rsidR="00673D59" w:rsidRDefault="00673D59" w:rsidP="00774CE9">
      <w:pPr>
        <w:spacing w:after="0"/>
        <w:rPr>
          <w:rFonts w:cs="Traditional Arabic"/>
          <w:lang w:bidi="ar-EG"/>
        </w:rPr>
      </w:pPr>
    </w:p>
    <w:p w14:paraId="5179F050" w14:textId="36831574" w:rsidR="00673D59" w:rsidRDefault="00C2524A" w:rsidP="00774CE9">
      <w:pPr>
        <w:spacing w:after="0"/>
        <w:rPr>
          <w:rFonts w:cs="Traditional Arabic"/>
          <w:lang w:bidi="ar-EG"/>
        </w:rPr>
      </w:pPr>
      <w:r>
        <w:rPr>
          <w:rFonts w:cs="Traditional Arabic"/>
          <w:lang w:bidi="ar-EG"/>
        </w:rPr>
        <w:t>As for the other paths for the Hadith, the Hadith of ‘</w:t>
      </w:r>
      <w:proofErr w:type="spellStart"/>
      <w:r>
        <w:rPr>
          <w:rFonts w:cs="Traditional Arabic"/>
          <w:lang w:bidi="ar-EG"/>
        </w:rPr>
        <w:t>Ubadah</w:t>
      </w:r>
      <w:proofErr w:type="spellEnd"/>
      <w:r>
        <w:rPr>
          <w:rFonts w:cs="Traditional Arabic"/>
          <w:lang w:bidi="ar-EG"/>
        </w:rPr>
        <w:t xml:space="preserve"> bin As-</w:t>
      </w:r>
      <w:proofErr w:type="spellStart"/>
      <w:r>
        <w:rPr>
          <w:rFonts w:cs="Traditional Arabic"/>
          <w:lang w:bidi="ar-EG"/>
        </w:rPr>
        <w:t>Samit</w:t>
      </w:r>
      <w:proofErr w:type="spellEnd"/>
      <w:r>
        <w:rPr>
          <w:rFonts w:cs="Traditional Arabic"/>
          <w:lang w:bidi="ar-EG"/>
        </w:rPr>
        <w:t>, then they include:</w:t>
      </w:r>
    </w:p>
    <w:p w14:paraId="5DDAD782" w14:textId="2F8A844C" w:rsidR="00C2524A" w:rsidRDefault="00C2524A" w:rsidP="00774CE9">
      <w:pPr>
        <w:spacing w:after="0"/>
        <w:rPr>
          <w:rFonts w:cs="Traditional Arabic"/>
          <w:lang w:bidi="ar-EG"/>
        </w:rPr>
      </w:pPr>
    </w:p>
    <w:p w14:paraId="4CF98433" w14:textId="61BD7C0B" w:rsidR="00BB2131" w:rsidRDefault="00C2524A" w:rsidP="00774CE9">
      <w:pPr>
        <w:spacing w:after="0"/>
        <w:rPr>
          <w:rFonts w:cs="Traditional Arabic"/>
          <w:lang w:bidi="ar-EG"/>
        </w:rPr>
      </w:pPr>
      <w:r>
        <w:rPr>
          <w:rFonts w:cs="Traditional Arabic"/>
          <w:lang w:bidi="ar-EG"/>
        </w:rPr>
        <w:t xml:space="preserve">- </w:t>
      </w:r>
      <w:r w:rsidR="004F12D4">
        <w:rPr>
          <w:rFonts w:cs="Traditional Arabic"/>
          <w:lang w:bidi="ar-EG"/>
        </w:rPr>
        <w:t>What was recorded by Imam Al-hakim in “</w:t>
      </w:r>
      <w:r w:rsidR="004F12D4" w:rsidRPr="00BB2131">
        <w:rPr>
          <w:rFonts w:cs="Traditional Arabic"/>
          <w:b/>
          <w:bCs/>
          <w:lang w:bidi="ar-EG"/>
        </w:rPr>
        <w:t>Al-Mustadrak ‘Ala s-</w:t>
      </w:r>
      <w:proofErr w:type="spellStart"/>
      <w:r w:rsidR="004F12D4" w:rsidRPr="00BB2131">
        <w:rPr>
          <w:rFonts w:cs="Traditional Arabic"/>
          <w:b/>
          <w:bCs/>
          <w:lang w:bidi="ar-EG"/>
        </w:rPr>
        <w:t>Sahihaini</w:t>
      </w:r>
      <w:proofErr w:type="spellEnd"/>
      <w:r w:rsidR="004F12D4">
        <w:rPr>
          <w:rFonts w:cs="Traditional Arabic"/>
          <w:lang w:bidi="ar-EG"/>
        </w:rPr>
        <w:t>”</w:t>
      </w:r>
      <w:r w:rsidR="008A1D7A">
        <w:rPr>
          <w:rFonts w:cs="Traditional Arabic"/>
          <w:lang w:bidi="ar-EG"/>
        </w:rPr>
        <w:t>: ‘Hamzah bin Al</w:t>
      </w:r>
      <w:r w:rsidR="00A01ABA">
        <w:rPr>
          <w:rFonts w:cs="Traditional Arabic"/>
          <w:lang w:bidi="ar-EG"/>
        </w:rPr>
        <w:t>-</w:t>
      </w:r>
      <w:r w:rsidR="008A1D7A">
        <w:rPr>
          <w:rFonts w:cs="Traditional Arabic"/>
          <w:lang w:bidi="ar-EG"/>
        </w:rPr>
        <w:t>’Abbas</w:t>
      </w:r>
      <w:r w:rsidR="00A01ABA">
        <w:rPr>
          <w:rFonts w:cs="Traditional Arabic"/>
          <w:lang w:bidi="ar-EG"/>
        </w:rPr>
        <w:t xml:space="preserve"> Al-‘</w:t>
      </w:r>
      <w:proofErr w:type="spellStart"/>
      <w:r w:rsidR="00A01ABA">
        <w:rPr>
          <w:rFonts w:cs="Traditional Arabic"/>
          <w:lang w:bidi="ar-EG"/>
        </w:rPr>
        <w:t>Aqabiy</w:t>
      </w:r>
      <w:proofErr w:type="spellEnd"/>
      <w:r w:rsidR="00E30663">
        <w:rPr>
          <w:rFonts w:cs="Traditional Arabic"/>
          <w:lang w:bidi="ar-EG"/>
        </w:rPr>
        <w:t xml:space="preserve"> informed us in Baghdad, relating from Ibrahim bin Al-Haitham Al-</w:t>
      </w:r>
      <w:proofErr w:type="spellStart"/>
      <w:r w:rsidR="00E30663">
        <w:rPr>
          <w:rFonts w:cs="Traditional Arabic"/>
          <w:lang w:bidi="ar-EG"/>
        </w:rPr>
        <w:t>Baladiy</w:t>
      </w:r>
      <w:proofErr w:type="spellEnd"/>
      <w:r w:rsidR="00E30663">
        <w:rPr>
          <w:rFonts w:cs="Traditional Arabic"/>
          <w:lang w:bidi="ar-EG"/>
        </w:rPr>
        <w:t xml:space="preserve">, from Muhammad bin </w:t>
      </w:r>
      <w:proofErr w:type="spellStart"/>
      <w:r w:rsidR="00E30663">
        <w:rPr>
          <w:rFonts w:cs="Traditional Arabic"/>
          <w:lang w:bidi="ar-EG"/>
        </w:rPr>
        <w:t>Kathir</w:t>
      </w:r>
      <w:proofErr w:type="spellEnd"/>
      <w:r w:rsidR="00E30663">
        <w:rPr>
          <w:rFonts w:cs="Traditional Arabic"/>
          <w:lang w:bidi="ar-EG"/>
        </w:rPr>
        <w:t xml:space="preserve"> Al-</w:t>
      </w:r>
      <w:proofErr w:type="spellStart"/>
      <w:r w:rsidR="00E30663">
        <w:rPr>
          <w:rFonts w:cs="Traditional Arabic"/>
          <w:lang w:bidi="ar-EG"/>
        </w:rPr>
        <w:t>M</w:t>
      </w:r>
      <w:r w:rsidR="00011977">
        <w:rPr>
          <w:rFonts w:cs="Traditional Arabic"/>
          <w:lang w:bidi="ar-EG"/>
        </w:rPr>
        <w:t>u</w:t>
      </w:r>
      <w:r w:rsidR="00E30663">
        <w:rPr>
          <w:rFonts w:cs="Traditional Arabic"/>
          <w:lang w:bidi="ar-EG"/>
        </w:rPr>
        <w:t>s</w:t>
      </w:r>
      <w:r w:rsidR="00011977">
        <w:rPr>
          <w:rFonts w:cs="Traditional Arabic"/>
          <w:lang w:bidi="ar-EG"/>
        </w:rPr>
        <w:t>ee</w:t>
      </w:r>
      <w:r w:rsidR="00E30663">
        <w:rPr>
          <w:rFonts w:cs="Traditional Arabic"/>
          <w:lang w:bidi="ar-EG"/>
        </w:rPr>
        <w:t>siy</w:t>
      </w:r>
      <w:proofErr w:type="spellEnd"/>
      <w:r w:rsidR="00E52D3D">
        <w:rPr>
          <w:rFonts w:cs="Traditional Arabic"/>
          <w:lang w:bidi="ar-EG"/>
        </w:rPr>
        <w:t xml:space="preserve">, from Abdullah bin </w:t>
      </w:r>
      <w:proofErr w:type="spellStart"/>
      <w:r w:rsidR="00E52D3D">
        <w:rPr>
          <w:rFonts w:cs="Traditional Arabic"/>
          <w:lang w:bidi="ar-EG"/>
        </w:rPr>
        <w:t>Waqid</w:t>
      </w:r>
      <w:proofErr w:type="spellEnd"/>
      <w:r w:rsidR="00E52D3D">
        <w:rPr>
          <w:rFonts w:cs="Traditional Arabic"/>
          <w:lang w:bidi="ar-EG"/>
        </w:rPr>
        <w:t xml:space="preserve">, from Abdullah bin Uthman bin </w:t>
      </w:r>
      <w:proofErr w:type="spellStart"/>
      <w:r w:rsidR="00E52D3D">
        <w:rPr>
          <w:rFonts w:cs="Traditional Arabic"/>
          <w:lang w:bidi="ar-EG"/>
        </w:rPr>
        <w:t>Khuthaim</w:t>
      </w:r>
      <w:proofErr w:type="spellEnd"/>
      <w:r w:rsidR="00E52D3D">
        <w:rPr>
          <w:rFonts w:cs="Traditional Arabic"/>
          <w:lang w:bidi="ar-EG"/>
        </w:rPr>
        <w:t>, from Abu Az-Zubair</w:t>
      </w:r>
      <w:r w:rsidR="00916A46">
        <w:rPr>
          <w:rFonts w:cs="Traditional Arabic"/>
          <w:lang w:bidi="ar-EG"/>
        </w:rPr>
        <w:t>, from Jabir from ‘</w:t>
      </w:r>
      <w:proofErr w:type="spellStart"/>
      <w:r w:rsidR="00916A46">
        <w:rPr>
          <w:rFonts w:cs="Traditional Arabic"/>
          <w:lang w:bidi="ar-EG"/>
        </w:rPr>
        <w:t>Ubadah</w:t>
      </w:r>
      <w:proofErr w:type="spellEnd"/>
      <w:r w:rsidR="00916A46">
        <w:rPr>
          <w:rFonts w:cs="Traditional Arabic"/>
          <w:lang w:bidi="ar-EG"/>
        </w:rPr>
        <w:t xml:space="preserve"> bin As-</w:t>
      </w:r>
      <w:proofErr w:type="spellStart"/>
      <w:r w:rsidR="00916A46">
        <w:rPr>
          <w:rFonts w:cs="Traditional Arabic"/>
          <w:lang w:bidi="ar-EG"/>
        </w:rPr>
        <w:t>Samit</w:t>
      </w:r>
      <w:proofErr w:type="spellEnd"/>
      <w:r w:rsidR="00916A46">
        <w:rPr>
          <w:rFonts w:cs="Traditional Arabic"/>
          <w:lang w:bidi="ar-EG"/>
        </w:rPr>
        <w:t>: That he entered into the presence of Uthman bin ‘</w:t>
      </w:r>
      <w:proofErr w:type="spellStart"/>
      <w:r w:rsidR="00916A46">
        <w:rPr>
          <w:rFonts w:cs="Traditional Arabic"/>
          <w:lang w:bidi="ar-EG"/>
        </w:rPr>
        <w:t>Affan</w:t>
      </w:r>
      <w:proofErr w:type="spellEnd"/>
      <w:r w:rsidR="00916A46">
        <w:rPr>
          <w:rFonts w:cs="Traditional Arabic"/>
          <w:lang w:bidi="ar-EG"/>
        </w:rPr>
        <w:t>, may Allah be pleased with him, and then said</w:t>
      </w:r>
      <w:r w:rsidR="00BB2131">
        <w:rPr>
          <w:rFonts w:cs="Traditional Arabic"/>
          <w:lang w:bidi="ar-EG"/>
        </w:rPr>
        <w:t>: I heard the Messenger of Allah (saw) saying:</w:t>
      </w:r>
    </w:p>
    <w:p w14:paraId="1CA92853" w14:textId="77777777" w:rsidR="00BB2131" w:rsidRDefault="00BB2131" w:rsidP="00774CE9">
      <w:pPr>
        <w:spacing w:after="0"/>
        <w:rPr>
          <w:rFonts w:cs="Traditional Arabic"/>
          <w:lang w:bidi="ar-EG"/>
        </w:rPr>
      </w:pPr>
    </w:p>
    <w:p w14:paraId="70022AED" w14:textId="28159920" w:rsidR="00C2524A" w:rsidRPr="0097622F" w:rsidRDefault="0097622F" w:rsidP="00774CE9">
      <w:pPr>
        <w:spacing w:after="0"/>
        <w:rPr>
          <w:rFonts w:cs="Traditional Arabic"/>
          <w:sz w:val="32"/>
          <w:szCs w:val="32"/>
          <w:rtl/>
          <w:lang w:bidi="ar-EG"/>
        </w:rPr>
      </w:pPr>
      <w:r w:rsidRPr="0097622F">
        <w:rPr>
          <w:rFonts w:cs="Traditional Arabic"/>
          <w:sz w:val="32"/>
          <w:szCs w:val="32"/>
          <w:rtl/>
          <w:lang w:bidi="ar-EG"/>
        </w:rPr>
        <w:t>سَيَلِيكُمْ أُمَرَاءُ بَعْدِي يُعَرِّفُونَكُمْ مَا تُنْكِرُونَ ، وَيُنْكِرُونَ عَلَيْكُمْ مَا تَعْرِفُونَ ، فَمَنْ أَدْرَكَ ذَلِكَ مِنْكُمْ فَلَا طَاعَةَ لِمَنْ عَصَى اللَّهَ</w:t>
      </w:r>
    </w:p>
    <w:p w14:paraId="2E70B79D" w14:textId="5FA031EC" w:rsidR="00260E2A" w:rsidRDefault="00260E2A" w:rsidP="00774CE9">
      <w:pPr>
        <w:spacing w:after="0"/>
        <w:rPr>
          <w:rFonts w:cs="Traditional Arabic"/>
          <w:lang w:bidi="ar-EG"/>
        </w:rPr>
      </w:pPr>
    </w:p>
    <w:p w14:paraId="1FA807A6" w14:textId="4E9F85BA" w:rsidR="0097622F" w:rsidRDefault="0097622F" w:rsidP="00774CE9">
      <w:pPr>
        <w:spacing w:after="0"/>
        <w:rPr>
          <w:rFonts w:cs="Traditional Arabic"/>
          <w:lang w:bidi="ar-EG"/>
        </w:rPr>
      </w:pPr>
      <w:r>
        <w:rPr>
          <w:rFonts w:cs="Traditional Arabic"/>
          <w:lang w:bidi="ar-EG"/>
        </w:rPr>
        <w:t>“</w:t>
      </w:r>
      <w:r w:rsidR="00F45FC8" w:rsidRPr="00392425">
        <w:rPr>
          <w:rFonts w:cs="Traditional Arabic"/>
          <w:b/>
          <w:bCs/>
          <w:lang w:bidi="ar-EG"/>
        </w:rPr>
        <w:t>Your affairs will be governed by rulers after me who make that which you consider to be Munkar (evil – unlawful) Ma’ruf (good – lawful), and that which you consider to be Ma’ruf (good -lawful) Munkar (evil – unlawful). Then,</w:t>
      </w:r>
      <w:r w:rsidR="00392425" w:rsidRPr="00392425">
        <w:rPr>
          <w:rFonts w:cs="Traditional Arabic"/>
          <w:b/>
          <w:bCs/>
          <w:lang w:bidi="ar-EG"/>
        </w:rPr>
        <w:t xml:space="preserve"> in respect to</w:t>
      </w:r>
      <w:r w:rsidR="00F45FC8" w:rsidRPr="00392425">
        <w:rPr>
          <w:rFonts w:cs="Traditional Arabic"/>
          <w:b/>
          <w:bCs/>
          <w:lang w:bidi="ar-EG"/>
        </w:rPr>
        <w:t xml:space="preserve"> </w:t>
      </w:r>
      <w:r w:rsidR="00392425" w:rsidRPr="00392425">
        <w:rPr>
          <w:rFonts w:cs="Traditional Arabic"/>
          <w:b/>
          <w:bCs/>
          <w:lang w:bidi="ar-EG"/>
        </w:rPr>
        <w:t xml:space="preserve">whoever reaches that time from among you, </w:t>
      </w:r>
      <w:r w:rsidR="00F45FC8" w:rsidRPr="00392425">
        <w:rPr>
          <w:rFonts w:cs="Traditional Arabic"/>
          <w:b/>
          <w:bCs/>
          <w:lang w:bidi="ar-EG"/>
        </w:rPr>
        <w:t>there is no obedience to the one who disobeyed Allah</w:t>
      </w:r>
      <w:r>
        <w:rPr>
          <w:rFonts w:cs="Traditional Arabic"/>
          <w:lang w:bidi="ar-EG"/>
        </w:rPr>
        <w:t>”</w:t>
      </w:r>
      <w:r w:rsidR="00F45FC8">
        <w:rPr>
          <w:rFonts w:cs="Traditional Arabic"/>
          <w:lang w:bidi="ar-EG"/>
        </w:rPr>
        <w:t>].</w:t>
      </w:r>
    </w:p>
    <w:p w14:paraId="14934E4D" w14:textId="722F8E93" w:rsidR="00260E2A" w:rsidRDefault="00260E2A" w:rsidP="00774CE9">
      <w:pPr>
        <w:spacing w:after="0"/>
        <w:rPr>
          <w:rFonts w:cs="Traditional Arabic"/>
          <w:lang w:bidi="ar-EG"/>
        </w:rPr>
      </w:pPr>
    </w:p>
    <w:p w14:paraId="257D9CDB" w14:textId="303E104B" w:rsidR="00260E2A" w:rsidRDefault="00392425" w:rsidP="00774CE9">
      <w:pPr>
        <w:spacing w:after="0"/>
        <w:rPr>
          <w:rFonts w:cs="Traditional Arabic"/>
          <w:lang w:bidi="ar-EG"/>
        </w:rPr>
      </w:pPr>
      <w:r>
        <w:rPr>
          <w:rFonts w:cs="Traditional Arabic"/>
          <w:lang w:bidi="ar-EG"/>
        </w:rPr>
        <w:t>Al-Hakim said: [</w:t>
      </w:r>
      <w:r w:rsidR="001F26B6">
        <w:rPr>
          <w:rFonts w:cs="Traditional Arabic"/>
          <w:lang w:bidi="ar-EG"/>
        </w:rPr>
        <w:t xml:space="preserve">This Hadith is Sahih in its </w:t>
      </w:r>
      <w:proofErr w:type="gramStart"/>
      <w:r w:rsidR="001F26B6">
        <w:rPr>
          <w:rFonts w:cs="Traditional Arabic"/>
          <w:lang w:bidi="ar-EG"/>
        </w:rPr>
        <w:t>Isnad</w:t>
      </w:r>
      <w:proofErr w:type="gramEnd"/>
      <w:r w:rsidR="001F26B6">
        <w:rPr>
          <w:rFonts w:cs="Traditional Arabic"/>
          <w:lang w:bidi="ar-EG"/>
        </w:rPr>
        <w:t xml:space="preserve"> but they (Al-Bukhari and Muslim) did not record it. It has been narrated by Zuhair bin Mu’awiyah</w:t>
      </w:r>
      <w:r w:rsidR="00F67732">
        <w:rPr>
          <w:rFonts w:cs="Traditional Arabic"/>
          <w:lang w:bidi="ar-EG"/>
        </w:rPr>
        <w:t xml:space="preserve"> and Muslim bin Khalid Az-</w:t>
      </w:r>
      <w:proofErr w:type="spellStart"/>
      <w:r w:rsidR="00F67732">
        <w:rPr>
          <w:rFonts w:cs="Traditional Arabic"/>
          <w:lang w:bidi="ar-EG"/>
        </w:rPr>
        <w:t>Zanji</w:t>
      </w:r>
      <w:r w:rsidR="00B73A85">
        <w:rPr>
          <w:rFonts w:cs="Traditional Arabic"/>
          <w:lang w:bidi="ar-EG"/>
        </w:rPr>
        <w:t>y</w:t>
      </w:r>
      <w:proofErr w:type="spellEnd"/>
      <w:r w:rsidR="00F67732">
        <w:rPr>
          <w:rFonts w:cs="Traditional Arabic"/>
          <w:lang w:bidi="ar-EG"/>
        </w:rPr>
        <w:t xml:space="preserve"> from </w:t>
      </w:r>
      <w:proofErr w:type="spellStart"/>
      <w:r w:rsidR="00F67732">
        <w:rPr>
          <w:rFonts w:cs="Traditional Arabic"/>
          <w:lang w:bidi="ar-EG"/>
        </w:rPr>
        <w:t>Isma’eel</w:t>
      </w:r>
      <w:proofErr w:type="spellEnd"/>
      <w:r w:rsidR="00F67732">
        <w:rPr>
          <w:rFonts w:cs="Traditional Arabic"/>
          <w:lang w:bidi="ar-EG"/>
        </w:rPr>
        <w:t xml:space="preserve"> bin ‘Ubaid bin </w:t>
      </w:r>
      <w:proofErr w:type="spellStart"/>
      <w:r w:rsidR="00F67732">
        <w:rPr>
          <w:rFonts w:cs="Traditional Arabic"/>
          <w:lang w:bidi="ar-EG"/>
        </w:rPr>
        <w:t>Rifaa’ah</w:t>
      </w:r>
      <w:proofErr w:type="spellEnd"/>
      <w:r w:rsidR="00F67732">
        <w:rPr>
          <w:rFonts w:cs="Traditional Arabic"/>
          <w:lang w:bidi="ar-EG"/>
        </w:rPr>
        <w:t>, from Abdullah bin Uthman</w:t>
      </w:r>
      <w:r w:rsidR="0035759E">
        <w:rPr>
          <w:rFonts w:cs="Traditional Arabic"/>
          <w:lang w:bidi="ar-EG"/>
        </w:rPr>
        <w:t xml:space="preserve"> bin </w:t>
      </w:r>
      <w:proofErr w:type="spellStart"/>
      <w:r w:rsidR="0035759E">
        <w:rPr>
          <w:rFonts w:cs="Traditional Arabic"/>
          <w:lang w:bidi="ar-EG"/>
        </w:rPr>
        <w:t>Khuthaim</w:t>
      </w:r>
      <w:proofErr w:type="spellEnd"/>
      <w:r w:rsidR="0035759E">
        <w:rPr>
          <w:rFonts w:cs="Traditional Arabic"/>
          <w:lang w:bidi="ar-EG"/>
        </w:rPr>
        <w:t xml:space="preserve"> with some additions in it]. Adh-Dhahabi said in “At-</w:t>
      </w:r>
      <w:proofErr w:type="spellStart"/>
      <w:r w:rsidR="0035759E">
        <w:rPr>
          <w:rFonts w:cs="Traditional Arabic"/>
          <w:lang w:bidi="ar-EG"/>
        </w:rPr>
        <w:t>Takhlees</w:t>
      </w:r>
      <w:proofErr w:type="spellEnd"/>
      <w:r w:rsidR="0035759E">
        <w:rPr>
          <w:rFonts w:cs="Traditional Arabic"/>
          <w:lang w:bidi="ar-EG"/>
        </w:rPr>
        <w:t xml:space="preserve">”: [It has been narrated by Abdullah bin </w:t>
      </w:r>
      <w:proofErr w:type="spellStart"/>
      <w:r w:rsidR="0035759E">
        <w:rPr>
          <w:rFonts w:cs="Traditional Arabic"/>
          <w:lang w:bidi="ar-EG"/>
        </w:rPr>
        <w:t>Waqid</w:t>
      </w:r>
      <w:proofErr w:type="spellEnd"/>
      <w:r w:rsidR="0035759E">
        <w:rPr>
          <w:rFonts w:cs="Traditional Arabic"/>
          <w:lang w:bidi="ar-EG"/>
        </w:rPr>
        <w:t xml:space="preserve"> alone and he is Da’e</w:t>
      </w:r>
      <w:r w:rsidR="00DE6020">
        <w:rPr>
          <w:rFonts w:cs="Traditional Arabic"/>
          <w:lang w:bidi="ar-EG"/>
        </w:rPr>
        <w:t>e</w:t>
      </w:r>
      <w:r w:rsidR="0035759E">
        <w:rPr>
          <w:rFonts w:cs="Traditional Arabic"/>
          <w:lang w:bidi="ar-EG"/>
        </w:rPr>
        <w:t>f (weak)].</w:t>
      </w:r>
    </w:p>
    <w:p w14:paraId="236F2297" w14:textId="134182A9" w:rsidR="0035759E" w:rsidRDefault="0035759E" w:rsidP="00774CE9">
      <w:pPr>
        <w:spacing w:after="0"/>
        <w:rPr>
          <w:rFonts w:cs="Traditional Arabic"/>
          <w:lang w:bidi="ar-EG"/>
        </w:rPr>
      </w:pPr>
    </w:p>
    <w:p w14:paraId="533E5759" w14:textId="5E7810EB" w:rsidR="00F22588" w:rsidRDefault="00CB5558" w:rsidP="00774CE9">
      <w:pPr>
        <w:spacing w:after="0"/>
        <w:rPr>
          <w:rFonts w:cs="Traditional Arabic"/>
          <w:lang w:bidi="ar-EG"/>
        </w:rPr>
      </w:pPr>
      <w:r>
        <w:rPr>
          <w:rFonts w:cs="Traditional Arabic"/>
          <w:lang w:bidi="ar-EG"/>
        </w:rPr>
        <w:t xml:space="preserve">- Abdullah bin </w:t>
      </w:r>
      <w:proofErr w:type="spellStart"/>
      <w:r>
        <w:rPr>
          <w:rFonts w:cs="Traditional Arabic"/>
          <w:lang w:bidi="ar-EG"/>
        </w:rPr>
        <w:t>Waqid</w:t>
      </w:r>
      <w:proofErr w:type="spellEnd"/>
      <w:r>
        <w:rPr>
          <w:rFonts w:cs="Traditional Arabic"/>
          <w:lang w:bidi="ar-EG"/>
        </w:rPr>
        <w:t xml:space="preserve"> </w:t>
      </w:r>
      <w:r w:rsidR="00B75A9B">
        <w:rPr>
          <w:rFonts w:cs="Traditional Arabic"/>
          <w:lang w:bidi="ar-EG"/>
        </w:rPr>
        <w:t>is Al-Harith bin Abdullah Al-</w:t>
      </w:r>
      <w:proofErr w:type="spellStart"/>
      <w:r w:rsidR="00B75A9B">
        <w:rPr>
          <w:rFonts w:cs="Traditional Arabic"/>
          <w:lang w:bidi="ar-EG"/>
        </w:rPr>
        <w:t>Hanafiy</w:t>
      </w:r>
      <w:proofErr w:type="spellEnd"/>
      <w:r w:rsidR="00B75A9B">
        <w:rPr>
          <w:rFonts w:cs="Traditional Arabic"/>
          <w:lang w:bidi="ar-EG"/>
        </w:rPr>
        <w:t xml:space="preserve">, Abu </w:t>
      </w:r>
      <w:proofErr w:type="spellStart"/>
      <w:r w:rsidR="008945E5">
        <w:rPr>
          <w:rFonts w:cs="Traditional Arabic"/>
          <w:lang w:bidi="ar-EG"/>
        </w:rPr>
        <w:t>Rajaa</w:t>
      </w:r>
      <w:proofErr w:type="spellEnd"/>
      <w:r w:rsidR="008945E5">
        <w:rPr>
          <w:rFonts w:cs="Traditional Arabic"/>
          <w:lang w:bidi="ar-EG"/>
        </w:rPr>
        <w:t>’ Al-</w:t>
      </w:r>
      <w:proofErr w:type="spellStart"/>
      <w:r w:rsidR="008945E5">
        <w:rPr>
          <w:rFonts w:cs="Traditional Arabic"/>
          <w:lang w:bidi="ar-EG"/>
        </w:rPr>
        <w:t>Harawiy</w:t>
      </w:r>
      <w:proofErr w:type="spellEnd"/>
      <w:r w:rsidR="008945E5">
        <w:rPr>
          <w:rFonts w:cs="Traditional Arabic"/>
          <w:lang w:bidi="ar-EG"/>
        </w:rPr>
        <w:t>. Ibn Hajar said about him is “At-</w:t>
      </w:r>
      <w:proofErr w:type="spellStart"/>
      <w:r w:rsidR="008945E5">
        <w:rPr>
          <w:rFonts w:cs="Traditional Arabic"/>
          <w:lang w:bidi="ar-EG"/>
        </w:rPr>
        <w:t>Taqreeb</w:t>
      </w:r>
      <w:proofErr w:type="spellEnd"/>
      <w:r w:rsidR="008945E5">
        <w:rPr>
          <w:rFonts w:cs="Traditional Arabic"/>
          <w:lang w:bidi="ar-EG"/>
        </w:rPr>
        <w:t>”: [Thiqah</w:t>
      </w:r>
      <w:r w:rsidR="008156FD">
        <w:rPr>
          <w:rFonts w:cs="Traditional Arabic"/>
          <w:lang w:bidi="ar-EG"/>
        </w:rPr>
        <w:t xml:space="preserve"> (reliable, trustworthy), described with the </w:t>
      </w:r>
      <w:r w:rsidR="003233C6">
        <w:rPr>
          <w:rFonts w:cs="Traditional Arabic"/>
          <w:lang w:bidi="ar-EG"/>
        </w:rPr>
        <w:t>characteristics</w:t>
      </w:r>
      <w:r w:rsidR="008156FD">
        <w:rPr>
          <w:rFonts w:cs="Traditional Arabic"/>
          <w:lang w:bidi="ar-EG"/>
        </w:rPr>
        <w:t xml:space="preserve"> of goodness]. </w:t>
      </w:r>
    </w:p>
    <w:p w14:paraId="7D6AEE53" w14:textId="0A45DF77" w:rsidR="008156FD" w:rsidRDefault="008156FD" w:rsidP="00774CE9">
      <w:pPr>
        <w:spacing w:after="0"/>
        <w:rPr>
          <w:rFonts w:cs="Traditional Arabic"/>
          <w:lang w:bidi="ar-EG"/>
        </w:rPr>
      </w:pPr>
    </w:p>
    <w:p w14:paraId="359A8EB4" w14:textId="2FA4CF3C" w:rsidR="008156FD" w:rsidRDefault="008156FD" w:rsidP="00774CE9">
      <w:pPr>
        <w:spacing w:after="0"/>
        <w:rPr>
          <w:rFonts w:cs="Traditional Arabic"/>
          <w:lang w:bidi="ar-EG"/>
        </w:rPr>
      </w:pPr>
      <w:r>
        <w:rPr>
          <w:rFonts w:cs="Traditional Arabic"/>
          <w:lang w:bidi="ar-EG"/>
        </w:rPr>
        <w:t xml:space="preserve">- </w:t>
      </w:r>
      <w:r w:rsidR="003233C6">
        <w:rPr>
          <w:rFonts w:cs="Traditional Arabic"/>
          <w:lang w:bidi="ar-EG"/>
        </w:rPr>
        <w:t>Hamzah bin Al</w:t>
      </w:r>
      <w:proofErr w:type="gramStart"/>
      <w:r w:rsidR="003233C6">
        <w:rPr>
          <w:rFonts w:cs="Traditional Arabic"/>
          <w:lang w:bidi="ar-EG"/>
        </w:rPr>
        <w:t>-‘</w:t>
      </w:r>
      <w:proofErr w:type="gramEnd"/>
      <w:r w:rsidR="003233C6">
        <w:rPr>
          <w:rFonts w:cs="Traditional Arabic"/>
          <w:lang w:bidi="ar-EG"/>
        </w:rPr>
        <w:t>Abbas Al-‘</w:t>
      </w:r>
      <w:proofErr w:type="spellStart"/>
      <w:r w:rsidR="003233C6">
        <w:rPr>
          <w:rFonts w:cs="Traditional Arabic"/>
          <w:lang w:bidi="ar-EG"/>
        </w:rPr>
        <w:t>Aqabiy</w:t>
      </w:r>
      <w:proofErr w:type="spellEnd"/>
      <w:r w:rsidR="00DB551C">
        <w:rPr>
          <w:rFonts w:cs="Traditional Arabic"/>
          <w:lang w:bidi="ar-EG"/>
        </w:rPr>
        <w:t>. He is Abu Ahmad Hamzah</w:t>
      </w:r>
      <w:r w:rsidR="008A5D85">
        <w:rPr>
          <w:rFonts w:cs="Traditional Arabic"/>
          <w:lang w:bidi="ar-EG"/>
        </w:rPr>
        <w:t xml:space="preserve"> bin Muhammad bin Al</w:t>
      </w:r>
      <w:proofErr w:type="gramStart"/>
      <w:r w:rsidR="008A5D85">
        <w:rPr>
          <w:rFonts w:cs="Traditional Arabic"/>
          <w:lang w:bidi="ar-EG"/>
        </w:rPr>
        <w:t>-‘</w:t>
      </w:r>
      <w:proofErr w:type="gramEnd"/>
      <w:r w:rsidR="008A5D85">
        <w:rPr>
          <w:rFonts w:cs="Traditional Arabic"/>
          <w:lang w:bidi="ar-EG"/>
        </w:rPr>
        <w:t>Abbas Al-‘</w:t>
      </w:r>
      <w:proofErr w:type="spellStart"/>
      <w:r w:rsidR="008A5D85">
        <w:rPr>
          <w:rFonts w:cs="Traditional Arabic"/>
          <w:lang w:bidi="ar-EG"/>
        </w:rPr>
        <w:t>Aqabiy</w:t>
      </w:r>
      <w:proofErr w:type="spellEnd"/>
      <w:r w:rsidR="008A5D85">
        <w:rPr>
          <w:rFonts w:cs="Traditional Arabic"/>
          <w:lang w:bidi="ar-EG"/>
        </w:rPr>
        <w:t>. Al-</w:t>
      </w:r>
      <w:proofErr w:type="spellStart"/>
      <w:r w:rsidR="008A5D85">
        <w:rPr>
          <w:rFonts w:cs="Traditional Arabic"/>
          <w:lang w:bidi="ar-EG"/>
        </w:rPr>
        <w:t>Khateeb</w:t>
      </w:r>
      <w:proofErr w:type="spellEnd"/>
      <w:r w:rsidR="008A5D85">
        <w:rPr>
          <w:rFonts w:cs="Traditional Arabic"/>
          <w:lang w:bidi="ar-EG"/>
        </w:rPr>
        <w:t xml:space="preserve"> said: [[(He is) Thiqah]</w:t>
      </w:r>
      <w:r w:rsidR="00CC71AC">
        <w:rPr>
          <w:rFonts w:cs="Traditional Arabic"/>
          <w:lang w:bidi="ar-EG"/>
        </w:rPr>
        <w:t xml:space="preserve"> and Adh-Dhahabi said: [He was </w:t>
      </w:r>
      <w:proofErr w:type="spellStart"/>
      <w:r w:rsidR="00CC71AC">
        <w:rPr>
          <w:rFonts w:cs="Traditional Arabic"/>
          <w:lang w:bidi="ar-EG"/>
        </w:rPr>
        <w:t>Maw</w:t>
      </w:r>
      <w:r w:rsidR="00E70BFC">
        <w:rPr>
          <w:rFonts w:cs="Traditional Arabic"/>
          <w:lang w:bidi="ar-EG"/>
        </w:rPr>
        <w:t>a</w:t>
      </w:r>
      <w:r w:rsidR="00CC71AC">
        <w:rPr>
          <w:rFonts w:cs="Traditional Arabic"/>
          <w:lang w:bidi="ar-EG"/>
        </w:rPr>
        <w:t>th</w:t>
      </w:r>
      <w:r w:rsidR="00E70BFC">
        <w:rPr>
          <w:rFonts w:cs="Traditional Arabic"/>
          <w:lang w:bidi="ar-EG"/>
        </w:rPr>
        <w:t>th</w:t>
      </w:r>
      <w:r w:rsidR="00CC71AC">
        <w:rPr>
          <w:rFonts w:cs="Traditional Arabic"/>
          <w:lang w:bidi="ar-EG"/>
        </w:rPr>
        <w:t>iq</w:t>
      </w:r>
      <w:proofErr w:type="spellEnd"/>
      <w:r w:rsidR="00CC71AC">
        <w:rPr>
          <w:rFonts w:cs="Traditional Arabic"/>
          <w:lang w:bidi="ar-EG"/>
        </w:rPr>
        <w:t xml:space="preserve"> (</w:t>
      </w:r>
      <w:r w:rsidR="00DA6000">
        <w:rPr>
          <w:rFonts w:cs="Traditional Arabic"/>
          <w:lang w:bidi="ar-EG"/>
        </w:rPr>
        <w:t>strong</w:t>
      </w:r>
      <w:r w:rsidR="005248C5">
        <w:rPr>
          <w:rFonts w:cs="Traditional Arabic"/>
          <w:lang w:bidi="ar-EG"/>
        </w:rPr>
        <w:t>)].</w:t>
      </w:r>
      <w:r w:rsidR="008A5D85">
        <w:rPr>
          <w:rFonts w:cs="Traditional Arabic"/>
          <w:lang w:bidi="ar-EG"/>
        </w:rPr>
        <w:t xml:space="preserve"> </w:t>
      </w:r>
    </w:p>
    <w:p w14:paraId="51B87789" w14:textId="2CCEAF7E" w:rsidR="00260E2A" w:rsidRDefault="00260E2A" w:rsidP="00774CE9">
      <w:pPr>
        <w:spacing w:after="0"/>
        <w:rPr>
          <w:rFonts w:cs="Traditional Arabic"/>
          <w:lang w:bidi="ar-EG"/>
        </w:rPr>
      </w:pPr>
    </w:p>
    <w:p w14:paraId="102F3DC2" w14:textId="3838F7B1" w:rsidR="00260E2A" w:rsidRDefault="00DA6000" w:rsidP="00774CE9">
      <w:pPr>
        <w:spacing w:after="0"/>
        <w:rPr>
          <w:rFonts w:cs="Traditional Arabic"/>
          <w:lang w:bidi="ar-EG"/>
        </w:rPr>
      </w:pPr>
      <w:r>
        <w:rPr>
          <w:rFonts w:cs="Traditional Arabic"/>
          <w:lang w:bidi="ar-EG"/>
        </w:rPr>
        <w:lastRenderedPageBreak/>
        <w:t xml:space="preserve">- Muhammad bin </w:t>
      </w:r>
      <w:proofErr w:type="spellStart"/>
      <w:r>
        <w:rPr>
          <w:rFonts w:cs="Traditional Arabic"/>
          <w:lang w:bidi="ar-EG"/>
        </w:rPr>
        <w:t>Kathir</w:t>
      </w:r>
      <w:proofErr w:type="spellEnd"/>
      <w:r>
        <w:rPr>
          <w:rFonts w:cs="Traditional Arabic"/>
          <w:lang w:bidi="ar-EG"/>
        </w:rPr>
        <w:t xml:space="preserve"> As-</w:t>
      </w:r>
      <w:proofErr w:type="spellStart"/>
      <w:r>
        <w:rPr>
          <w:rFonts w:cs="Traditional Arabic"/>
          <w:lang w:bidi="ar-EG"/>
        </w:rPr>
        <w:t>San’aniy</w:t>
      </w:r>
      <w:proofErr w:type="spellEnd"/>
      <w:r>
        <w:rPr>
          <w:rFonts w:cs="Traditional Arabic"/>
          <w:lang w:bidi="ar-EG"/>
        </w:rPr>
        <w:t xml:space="preserve"> Al-</w:t>
      </w:r>
      <w:proofErr w:type="spellStart"/>
      <w:r>
        <w:rPr>
          <w:rFonts w:cs="Traditional Arabic"/>
          <w:lang w:bidi="ar-EG"/>
        </w:rPr>
        <w:t>Mus</w:t>
      </w:r>
      <w:r w:rsidR="00011977">
        <w:rPr>
          <w:rFonts w:cs="Traditional Arabic"/>
          <w:lang w:bidi="ar-EG"/>
        </w:rPr>
        <w:t>ee</w:t>
      </w:r>
      <w:r>
        <w:rPr>
          <w:rFonts w:cs="Traditional Arabic"/>
          <w:lang w:bidi="ar-EG"/>
        </w:rPr>
        <w:t>siy</w:t>
      </w:r>
      <w:proofErr w:type="spellEnd"/>
      <w:r w:rsidR="00011977">
        <w:rPr>
          <w:rFonts w:cs="Traditional Arabic"/>
          <w:lang w:bidi="ar-EG"/>
        </w:rPr>
        <w:t>. He (ibn Hajar) said concerning him in “At-</w:t>
      </w:r>
      <w:proofErr w:type="spellStart"/>
      <w:r w:rsidR="00011977">
        <w:rPr>
          <w:rFonts w:cs="Traditional Arabic"/>
          <w:lang w:bidi="ar-EG"/>
        </w:rPr>
        <w:t>Taqreeb</w:t>
      </w:r>
      <w:proofErr w:type="spellEnd"/>
      <w:r w:rsidR="00011977">
        <w:rPr>
          <w:rFonts w:cs="Traditional Arabic"/>
          <w:lang w:bidi="ar-EG"/>
        </w:rPr>
        <w:t>”: [</w:t>
      </w:r>
      <w:proofErr w:type="spellStart"/>
      <w:r w:rsidR="005E5589">
        <w:rPr>
          <w:rFonts w:cs="Traditional Arabic"/>
          <w:lang w:bidi="ar-EG"/>
        </w:rPr>
        <w:t>Sadooq</w:t>
      </w:r>
      <w:proofErr w:type="spellEnd"/>
      <w:r w:rsidR="005E5589">
        <w:rPr>
          <w:rFonts w:cs="Traditional Arabic"/>
          <w:lang w:bidi="ar-EG"/>
        </w:rPr>
        <w:t xml:space="preserve"> (truthful) who often errs].</w:t>
      </w:r>
    </w:p>
    <w:p w14:paraId="7C832254" w14:textId="4DC8F956" w:rsidR="005E5589" w:rsidRDefault="005E5589" w:rsidP="00774CE9">
      <w:pPr>
        <w:spacing w:after="0"/>
        <w:rPr>
          <w:rFonts w:cs="Traditional Arabic"/>
          <w:lang w:bidi="ar-EG"/>
        </w:rPr>
      </w:pPr>
    </w:p>
    <w:p w14:paraId="3B4DCB6D" w14:textId="77777777" w:rsidR="00931DDB" w:rsidRDefault="005E5589" w:rsidP="00774CE9">
      <w:pPr>
        <w:spacing w:after="0"/>
        <w:rPr>
          <w:rFonts w:cs="Traditional Arabic"/>
          <w:lang w:bidi="ar-EG"/>
        </w:rPr>
      </w:pPr>
      <w:r>
        <w:rPr>
          <w:rFonts w:cs="Traditional Arabic"/>
          <w:lang w:bidi="ar-EG"/>
        </w:rPr>
        <w:t xml:space="preserve">- Abu Az-Zubair, Muhammad bin Muslim bin </w:t>
      </w:r>
      <w:proofErr w:type="spellStart"/>
      <w:r>
        <w:rPr>
          <w:rFonts w:cs="Traditional Arabic"/>
          <w:lang w:bidi="ar-EG"/>
        </w:rPr>
        <w:t>Tadrus</w:t>
      </w:r>
      <w:proofErr w:type="spellEnd"/>
      <w:r>
        <w:rPr>
          <w:rFonts w:cs="Traditional Arabic"/>
          <w:lang w:bidi="ar-EG"/>
        </w:rPr>
        <w:t xml:space="preserve"> Al-Makkiy</w:t>
      </w:r>
      <w:r w:rsidR="00D87C92">
        <w:rPr>
          <w:rFonts w:cs="Traditional Arabic"/>
          <w:lang w:bidi="ar-EG"/>
        </w:rPr>
        <w:t>. He (Al-</w:t>
      </w:r>
      <w:proofErr w:type="spellStart"/>
      <w:r w:rsidR="00D87C92">
        <w:rPr>
          <w:rFonts w:cs="Traditional Arabic"/>
          <w:lang w:bidi="ar-EG"/>
        </w:rPr>
        <w:t>Hafizh</w:t>
      </w:r>
      <w:proofErr w:type="spellEnd"/>
      <w:r w:rsidR="00D87C92">
        <w:rPr>
          <w:rFonts w:cs="Traditional Arabic"/>
          <w:lang w:bidi="ar-EG"/>
        </w:rPr>
        <w:t>) said about him in “At-</w:t>
      </w:r>
      <w:proofErr w:type="spellStart"/>
      <w:r w:rsidR="00D87C92">
        <w:rPr>
          <w:rFonts w:cs="Traditional Arabic"/>
          <w:lang w:bidi="ar-EG"/>
        </w:rPr>
        <w:t>Taqreeb</w:t>
      </w:r>
      <w:proofErr w:type="spellEnd"/>
      <w:r w:rsidR="00D87C92">
        <w:rPr>
          <w:rFonts w:cs="Traditional Arabic"/>
          <w:lang w:bidi="ar-EG"/>
        </w:rPr>
        <w:t>”: [</w:t>
      </w:r>
      <w:proofErr w:type="spellStart"/>
      <w:r w:rsidR="00D87C92">
        <w:rPr>
          <w:rFonts w:cs="Traditional Arabic"/>
          <w:lang w:bidi="ar-EG"/>
        </w:rPr>
        <w:t>Sadooq</w:t>
      </w:r>
      <w:proofErr w:type="spellEnd"/>
      <w:r w:rsidR="00D87C92">
        <w:rPr>
          <w:rFonts w:cs="Traditional Arabic"/>
          <w:lang w:bidi="ar-EG"/>
        </w:rPr>
        <w:t xml:space="preserve"> (truthful) except that he</w:t>
      </w:r>
      <w:r w:rsidR="00880018">
        <w:rPr>
          <w:rFonts w:cs="Traditional Arabic"/>
          <w:lang w:bidi="ar-EG"/>
        </w:rPr>
        <w:t xml:space="preserve"> performed </w:t>
      </w:r>
      <w:proofErr w:type="spellStart"/>
      <w:proofErr w:type="gramStart"/>
      <w:r w:rsidR="00880018">
        <w:rPr>
          <w:rFonts w:cs="Traditional Arabic"/>
          <w:lang w:bidi="ar-EG"/>
        </w:rPr>
        <w:t>Tadlees</w:t>
      </w:r>
      <w:proofErr w:type="spellEnd"/>
      <w:proofErr w:type="gramEnd"/>
      <w:r w:rsidR="00880018">
        <w:rPr>
          <w:rFonts w:cs="Traditional Arabic"/>
          <w:lang w:bidi="ar-EG"/>
        </w:rPr>
        <w:t xml:space="preserve"> and he did not </w:t>
      </w:r>
      <w:r w:rsidR="005603A9">
        <w:rPr>
          <w:rFonts w:cs="Traditional Arabic"/>
          <w:lang w:bidi="ar-EG"/>
        </w:rPr>
        <w:t>make clear</w:t>
      </w:r>
      <w:r w:rsidR="00CF15CA">
        <w:rPr>
          <w:rFonts w:cs="Traditional Arabic"/>
          <w:lang w:bidi="ar-EG"/>
        </w:rPr>
        <w:t xml:space="preserve"> here that he heard from</w:t>
      </w:r>
      <w:r w:rsidR="00931DDB">
        <w:rPr>
          <w:rFonts w:cs="Traditional Arabic"/>
          <w:lang w:bidi="ar-EG"/>
        </w:rPr>
        <w:t xml:space="preserve"> Jabir, may Allah be pleased with him].</w:t>
      </w:r>
    </w:p>
    <w:p w14:paraId="3CC7BA51" w14:textId="77777777" w:rsidR="00931DDB" w:rsidRDefault="00931DDB" w:rsidP="00774CE9">
      <w:pPr>
        <w:spacing w:after="0"/>
        <w:rPr>
          <w:rFonts w:cs="Traditional Arabic"/>
          <w:lang w:bidi="ar-EG"/>
        </w:rPr>
      </w:pPr>
    </w:p>
    <w:p w14:paraId="285DCC56" w14:textId="77777777" w:rsidR="009A71E8" w:rsidRDefault="00931DDB" w:rsidP="00774CE9">
      <w:pPr>
        <w:spacing w:after="0"/>
        <w:rPr>
          <w:rFonts w:cs="Traditional Arabic"/>
          <w:lang w:bidi="ar-EG"/>
        </w:rPr>
      </w:pPr>
      <w:r>
        <w:rPr>
          <w:rFonts w:cs="Traditional Arabic"/>
          <w:lang w:bidi="ar-EG"/>
        </w:rPr>
        <w:t>The rest of the Isnad has previously been discussed</w:t>
      </w:r>
      <w:r w:rsidR="0064772F">
        <w:rPr>
          <w:rFonts w:cs="Traditional Arabic"/>
          <w:lang w:bidi="ar-EG"/>
        </w:rPr>
        <w:t xml:space="preserve">. As for the objection of Adh-Dhahabi </w:t>
      </w:r>
      <w:r w:rsidR="00F3440C">
        <w:rPr>
          <w:rFonts w:cs="Traditional Arabic"/>
          <w:lang w:bidi="ar-EG"/>
        </w:rPr>
        <w:t xml:space="preserve">against Abdullah bin </w:t>
      </w:r>
      <w:proofErr w:type="spellStart"/>
      <w:r w:rsidR="00F3440C">
        <w:rPr>
          <w:rFonts w:cs="Traditional Arabic"/>
          <w:lang w:bidi="ar-EG"/>
        </w:rPr>
        <w:t>Waqid</w:t>
      </w:r>
      <w:proofErr w:type="spellEnd"/>
      <w:r w:rsidR="00F3440C">
        <w:rPr>
          <w:rFonts w:cs="Traditional Arabic"/>
          <w:lang w:bidi="ar-EG"/>
        </w:rPr>
        <w:t xml:space="preserve">, then that is a strange matter! It may be that he was confused between him and between Abdullah bin </w:t>
      </w:r>
      <w:proofErr w:type="spellStart"/>
      <w:r w:rsidR="00F3440C">
        <w:rPr>
          <w:rFonts w:cs="Traditional Arabic"/>
          <w:lang w:bidi="ar-EG"/>
        </w:rPr>
        <w:t>Waqid</w:t>
      </w:r>
      <w:proofErr w:type="spellEnd"/>
      <w:r w:rsidR="00F3440C">
        <w:rPr>
          <w:rFonts w:cs="Traditional Arabic"/>
          <w:lang w:bidi="ar-EG"/>
        </w:rPr>
        <w:t xml:space="preserve"> Al-</w:t>
      </w:r>
      <w:proofErr w:type="spellStart"/>
      <w:r w:rsidR="00F3440C">
        <w:rPr>
          <w:rFonts w:cs="Traditional Arabic"/>
          <w:lang w:bidi="ar-EG"/>
        </w:rPr>
        <w:t>Khurasaniy</w:t>
      </w:r>
      <w:proofErr w:type="spellEnd"/>
      <w:r w:rsidR="00F3440C">
        <w:rPr>
          <w:rFonts w:cs="Traditional Arabic"/>
          <w:lang w:bidi="ar-EG"/>
        </w:rPr>
        <w:t xml:space="preserve"> (Abu </w:t>
      </w:r>
      <w:proofErr w:type="spellStart"/>
      <w:r w:rsidR="00F3440C">
        <w:rPr>
          <w:rFonts w:cs="Traditional Arabic"/>
          <w:lang w:bidi="ar-EG"/>
        </w:rPr>
        <w:t>Qatadah</w:t>
      </w:r>
      <w:proofErr w:type="spellEnd"/>
      <w:r w:rsidR="00F3440C">
        <w:rPr>
          <w:rFonts w:cs="Traditional Arabic"/>
          <w:lang w:bidi="ar-EG"/>
        </w:rPr>
        <w:t>)</w:t>
      </w:r>
      <w:r w:rsidR="002340A8">
        <w:rPr>
          <w:rFonts w:cs="Traditional Arabic"/>
          <w:lang w:bidi="ar-EG"/>
        </w:rPr>
        <w:t>, concerning whom Ibn Hajar said in “At-</w:t>
      </w:r>
      <w:proofErr w:type="spellStart"/>
      <w:r w:rsidR="002340A8">
        <w:rPr>
          <w:rFonts w:cs="Traditional Arabic"/>
          <w:lang w:bidi="ar-EG"/>
        </w:rPr>
        <w:t>Taqreeb</w:t>
      </w:r>
      <w:proofErr w:type="spellEnd"/>
      <w:r w:rsidR="002340A8">
        <w:rPr>
          <w:rFonts w:cs="Traditional Arabic"/>
          <w:lang w:bidi="ar-EG"/>
        </w:rPr>
        <w:t>”: [</w:t>
      </w:r>
      <w:proofErr w:type="spellStart"/>
      <w:r w:rsidR="002340A8">
        <w:rPr>
          <w:rFonts w:cs="Traditional Arabic"/>
          <w:lang w:bidi="ar-EG"/>
        </w:rPr>
        <w:t>Matrook</w:t>
      </w:r>
      <w:proofErr w:type="spellEnd"/>
      <w:r w:rsidR="002340A8">
        <w:rPr>
          <w:rFonts w:cs="Traditional Arabic"/>
          <w:lang w:bidi="ar-EG"/>
        </w:rPr>
        <w:t xml:space="preserve"> (abandoned </w:t>
      </w:r>
      <w:proofErr w:type="gramStart"/>
      <w:r w:rsidR="002340A8">
        <w:rPr>
          <w:rFonts w:cs="Traditional Arabic"/>
          <w:lang w:bidi="ar-EG"/>
        </w:rPr>
        <w:t>i.e.</w:t>
      </w:r>
      <w:proofErr w:type="gramEnd"/>
      <w:r w:rsidR="002340A8">
        <w:rPr>
          <w:rFonts w:cs="Traditional Arabic"/>
          <w:lang w:bidi="ar-EG"/>
        </w:rPr>
        <w:t xml:space="preserve"> weak and not related from)]</w:t>
      </w:r>
      <w:r>
        <w:rPr>
          <w:rFonts w:cs="Traditional Arabic"/>
          <w:lang w:bidi="ar-EG"/>
        </w:rPr>
        <w:t xml:space="preserve"> </w:t>
      </w:r>
      <w:r w:rsidR="00E27277">
        <w:rPr>
          <w:rFonts w:cs="Traditional Arabic"/>
          <w:lang w:bidi="ar-EG"/>
        </w:rPr>
        <w:t xml:space="preserve">whilst Imam Ahmad used to </w:t>
      </w:r>
      <w:r w:rsidR="00647E5F">
        <w:rPr>
          <w:rFonts w:cs="Traditional Arabic"/>
          <w:lang w:bidi="ar-EG"/>
        </w:rPr>
        <w:t xml:space="preserve">commend him and make excuses for him. He would say: It may be that he has become elderly and </w:t>
      </w:r>
      <w:r w:rsidR="008F2F1F">
        <w:rPr>
          <w:rFonts w:cs="Traditional Arabic"/>
          <w:lang w:bidi="ar-EG"/>
        </w:rPr>
        <w:t xml:space="preserve">confused (some matters) just as he would engage in </w:t>
      </w:r>
      <w:proofErr w:type="spellStart"/>
      <w:r w:rsidR="008F2F1F">
        <w:rPr>
          <w:rFonts w:cs="Traditional Arabic"/>
          <w:lang w:bidi="ar-EG"/>
        </w:rPr>
        <w:t>Tadlees</w:t>
      </w:r>
      <w:proofErr w:type="spellEnd"/>
      <w:r w:rsidR="008F2F1F">
        <w:rPr>
          <w:rFonts w:cs="Traditional Arabic"/>
          <w:lang w:bidi="ar-EG"/>
        </w:rPr>
        <w:t xml:space="preserve"> (</w:t>
      </w:r>
      <w:proofErr w:type="gramStart"/>
      <w:r w:rsidR="008F2F1F">
        <w:rPr>
          <w:rFonts w:cs="Traditional Arabic"/>
          <w:lang w:bidi="ar-EG"/>
        </w:rPr>
        <w:t>i.e.</w:t>
      </w:r>
      <w:proofErr w:type="gramEnd"/>
      <w:r w:rsidR="008F2F1F">
        <w:rPr>
          <w:rFonts w:cs="Traditional Arabic"/>
          <w:lang w:bidi="ar-EG"/>
        </w:rPr>
        <w:t xml:space="preserve"> </w:t>
      </w:r>
      <w:r w:rsidR="005E03AC">
        <w:rPr>
          <w:rFonts w:cs="Traditional Arabic"/>
          <w:lang w:bidi="ar-EG"/>
        </w:rPr>
        <w:t>make omissions in the Isnad)</w:t>
      </w:r>
      <w:r w:rsidR="009A71E8">
        <w:rPr>
          <w:rFonts w:cs="Traditional Arabic"/>
          <w:lang w:bidi="ar-EG"/>
        </w:rPr>
        <w:t>.</w:t>
      </w:r>
    </w:p>
    <w:p w14:paraId="6543CB27" w14:textId="77777777" w:rsidR="009A71E8" w:rsidRDefault="009A71E8" w:rsidP="00774CE9">
      <w:pPr>
        <w:spacing w:after="0"/>
        <w:rPr>
          <w:rFonts w:cs="Traditional Arabic"/>
          <w:lang w:bidi="ar-EG"/>
        </w:rPr>
      </w:pPr>
    </w:p>
    <w:p w14:paraId="321225CB" w14:textId="6CD72A63" w:rsidR="005E5589" w:rsidRDefault="009A71E8" w:rsidP="00774CE9">
      <w:pPr>
        <w:spacing w:after="0"/>
        <w:rPr>
          <w:rFonts w:cs="Traditional Arabic"/>
          <w:lang w:bidi="ar-EG"/>
        </w:rPr>
      </w:pPr>
      <w:r>
        <w:rPr>
          <w:rFonts w:cs="Traditional Arabic"/>
          <w:lang w:bidi="ar-EG"/>
        </w:rPr>
        <w:t xml:space="preserve">As for the Abdullah bin </w:t>
      </w:r>
      <w:proofErr w:type="spellStart"/>
      <w:r>
        <w:rPr>
          <w:rFonts w:cs="Traditional Arabic"/>
          <w:lang w:bidi="ar-EG"/>
        </w:rPr>
        <w:t>Waqid</w:t>
      </w:r>
      <w:proofErr w:type="spellEnd"/>
      <w:r>
        <w:rPr>
          <w:rFonts w:cs="Traditional Arabic"/>
          <w:lang w:bidi="ar-EG"/>
        </w:rPr>
        <w:t xml:space="preserve"> mentioned in our Isnad here, then he is Abu </w:t>
      </w:r>
      <w:proofErr w:type="spellStart"/>
      <w:r>
        <w:rPr>
          <w:rFonts w:cs="Traditional Arabic"/>
          <w:lang w:bidi="ar-EG"/>
        </w:rPr>
        <w:t>Rajaa</w:t>
      </w:r>
      <w:proofErr w:type="spellEnd"/>
      <w:r>
        <w:rPr>
          <w:rFonts w:cs="Traditional Arabic"/>
          <w:lang w:bidi="ar-EG"/>
        </w:rPr>
        <w:t xml:space="preserve">’ </w:t>
      </w:r>
      <w:r w:rsidR="0019109B">
        <w:rPr>
          <w:rFonts w:cs="Traditional Arabic"/>
          <w:lang w:bidi="ar-EG"/>
        </w:rPr>
        <w:t>Al-</w:t>
      </w:r>
      <w:proofErr w:type="spellStart"/>
      <w:r w:rsidR="0019109B">
        <w:rPr>
          <w:rFonts w:cs="Traditional Arabic"/>
          <w:lang w:bidi="ar-EG"/>
        </w:rPr>
        <w:t>Harawiy</w:t>
      </w:r>
      <w:proofErr w:type="spellEnd"/>
      <w:r w:rsidR="0019109B">
        <w:rPr>
          <w:rFonts w:cs="Traditional Arabic"/>
          <w:lang w:bidi="ar-EG"/>
        </w:rPr>
        <w:t xml:space="preserve"> whom Abdullah bin Uthman bin </w:t>
      </w:r>
      <w:proofErr w:type="spellStart"/>
      <w:r w:rsidR="0019109B">
        <w:rPr>
          <w:rFonts w:cs="Traditional Arabic"/>
          <w:lang w:bidi="ar-EG"/>
        </w:rPr>
        <w:t>Khuthaim</w:t>
      </w:r>
      <w:proofErr w:type="spellEnd"/>
      <w:r w:rsidR="0019109B">
        <w:rPr>
          <w:rFonts w:cs="Traditional Arabic"/>
          <w:lang w:bidi="ar-EG"/>
        </w:rPr>
        <w:t xml:space="preserve"> was </w:t>
      </w:r>
      <w:r w:rsidR="003816C9">
        <w:rPr>
          <w:rFonts w:cs="Traditional Arabic"/>
          <w:lang w:bidi="ar-EG"/>
        </w:rPr>
        <w:t xml:space="preserve">from his Shuyukh (teachers), whilst Muhammad bin </w:t>
      </w:r>
      <w:proofErr w:type="spellStart"/>
      <w:r w:rsidR="003816C9">
        <w:rPr>
          <w:rFonts w:cs="Traditional Arabic"/>
          <w:lang w:bidi="ar-EG"/>
        </w:rPr>
        <w:t>Kathir</w:t>
      </w:r>
      <w:proofErr w:type="spellEnd"/>
      <w:r w:rsidR="003816C9">
        <w:rPr>
          <w:rFonts w:cs="Traditional Arabic"/>
          <w:lang w:bidi="ar-EG"/>
        </w:rPr>
        <w:t xml:space="preserve"> Al-</w:t>
      </w:r>
      <w:proofErr w:type="spellStart"/>
      <w:r w:rsidR="003816C9">
        <w:rPr>
          <w:rFonts w:cs="Traditional Arabic"/>
          <w:lang w:bidi="ar-EG"/>
        </w:rPr>
        <w:t>Museesiy</w:t>
      </w:r>
      <w:proofErr w:type="spellEnd"/>
      <w:r w:rsidR="003816C9">
        <w:rPr>
          <w:rFonts w:cs="Traditional Arabic"/>
          <w:lang w:bidi="ar-EG"/>
        </w:rPr>
        <w:t xml:space="preserve"> was from among his students</w:t>
      </w:r>
      <w:r w:rsidR="00CB3BFC">
        <w:rPr>
          <w:rFonts w:cs="Traditional Arabic"/>
          <w:lang w:bidi="ar-EG"/>
        </w:rPr>
        <w:t xml:space="preserve"> as is apparent in the Isnad above. In addition, he was not alone in transmitting the Hadith as has become apparent from our study. </w:t>
      </w:r>
      <w:r w:rsidR="003816C9">
        <w:rPr>
          <w:rFonts w:cs="Traditional Arabic"/>
          <w:lang w:bidi="ar-EG"/>
        </w:rPr>
        <w:t xml:space="preserve"> </w:t>
      </w:r>
      <w:r w:rsidR="00CF15CA">
        <w:rPr>
          <w:rFonts w:cs="Traditional Arabic"/>
          <w:lang w:bidi="ar-EG"/>
        </w:rPr>
        <w:t xml:space="preserve"> </w:t>
      </w:r>
    </w:p>
    <w:p w14:paraId="44431DBF" w14:textId="158208E2" w:rsidR="00260E2A" w:rsidRDefault="00260E2A" w:rsidP="00774CE9">
      <w:pPr>
        <w:spacing w:after="0"/>
        <w:rPr>
          <w:rFonts w:cs="Traditional Arabic"/>
          <w:lang w:bidi="ar-EG"/>
        </w:rPr>
      </w:pPr>
    </w:p>
    <w:p w14:paraId="389B95C0" w14:textId="045D3EFF" w:rsidR="00CB3BFC" w:rsidRDefault="00417931" w:rsidP="00774CE9">
      <w:pPr>
        <w:spacing w:after="0"/>
        <w:rPr>
          <w:rFonts w:cs="Traditional Arabic"/>
          <w:lang w:bidi="ar-EG"/>
        </w:rPr>
      </w:pPr>
      <w:r>
        <w:rPr>
          <w:rFonts w:cs="Traditional Arabic"/>
          <w:lang w:bidi="ar-EG"/>
        </w:rPr>
        <w:t>It is worth mentioning here that Imam Adh-Dhahabi wrote his commentary upon Al-Mustadrak at the beginning stage of his pursuit of knowledge as is known</w:t>
      </w:r>
      <w:r w:rsidR="00BF4729">
        <w:rPr>
          <w:rFonts w:cs="Traditional Arabic"/>
          <w:lang w:bidi="ar-EG"/>
        </w:rPr>
        <w:t>. For that reason, we often find him passing judgement upon the transmitters of Al-Hakim in his “At-</w:t>
      </w:r>
      <w:proofErr w:type="spellStart"/>
      <w:r w:rsidR="00750F9C">
        <w:rPr>
          <w:rFonts w:cs="Traditional Arabic"/>
          <w:lang w:bidi="ar-EG"/>
        </w:rPr>
        <w:t>Talkhees</w:t>
      </w:r>
      <w:proofErr w:type="spellEnd"/>
      <w:r w:rsidR="00750F9C">
        <w:rPr>
          <w:rFonts w:cs="Traditional Arabic"/>
          <w:lang w:bidi="ar-EG"/>
        </w:rPr>
        <w:t>” by speech that contradicts what he wrote concerning those transmitters in his book “Al-</w:t>
      </w:r>
      <w:proofErr w:type="spellStart"/>
      <w:r w:rsidR="00750F9C">
        <w:rPr>
          <w:rFonts w:cs="Traditional Arabic"/>
          <w:lang w:bidi="ar-EG"/>
        </w:rPr>
        <w:t>Mizan</w:t>
      </w:r>
      <w:proofErr w:type="spellEnd"/>
      <w:r w:rsidR="00750F9C">
        <w:rPr>
          <w:rFonts w:cs="Traditional Arabic"/>
          <w:lang w:bidi="ar-EG"/>
        </w:rPr>
        <w:t>”</w:t>
      </w:r>
      <w:r w:rsidR="005A5B62">
        <w:rPr>
          <w:rFonts w:cs="Traditional Arabic"/>
          <w:lang w:bidi="ar-EG"/>
        </w:rPr>
        <w:t xml:space="preserve">, which he wrote after the completion of his maturity and his knowledge and </w:t>
      </w:r>
      <w:r w:rsidR="00961DA8">
        <w:rPr>
          <w:rFonts w:cs="Traditional Arabic"/>
          <w:lang w:bidi="ar-EG"/>
        </w:rPr>
        <w:t>experience</w:t>
      </w:r>
      <w:r w:rsidR="005A5B62">
        <w:rPr>
          <w:rFonts w:cs="Traditional Arabic"/>
          <w:lang w:bidi="ar-EG"/>
        </w:rPr>
        <w:t xml:space="preserve"> had grown to the full</w:t>
      </w:r>
      <w:r w:rsidR="00961DA8">
        <w:rPr>
          <w:rFonts w:cs="Traditional Arabic"/>
          <w:lang w:bidi="ar-EG"/>
        </w:rPr>
        <w:t xml:space="preserve"> in this science and his foothold had become firm</w:t>
      </w:r>
      <w:r w:rsidR="00581A6B">
        <w:rPr>
          <w:rFonts w:cs="Traditional Arabic"/>
          <w:lang w:bidi="ar-EG"/>
        </w:rPr>
        <w:t>. In this regard it is necessary to excuse him as he was following Al</w:t>
      </w:r>
      <w:proofErr w:type="gramStart"/>
      <w:r w:rsidR="00581A6B">
        <w:rPr>
          <w:rFonts w:cs="Traditional Arabic"/>
          <w:lang w:bidi="ar-EG"/>
        </w:rPr>
        <w:t>-‘</w:t>
      </w:r>
      <w:proofErr w:type="spellStart"/>
      <w:proofErr w:type="gramEnd"/>
      <w:r w:rsidR="00581A6B">
        <w:rPr>
          <w:rFonts w:cs="Traditional Arabic"/>
          <w:lang w:bidi="ar-EG"/>
        </w:rPr>
        <w:t>Uqailiy</w:t>
      </w:r>
      <w:proofErr w:type="spellEnd"/>
      <w:r w:rsidR="00581A6B">
        <w:rPr>
          <w:rFonts w:cs="Traditional Arabic"/>
          <w:lang w:bidi="ar-EG"/>
        </w:rPr>
        <w:t xml:space="preserve"> and perhaps others who perpetrated the same error. </w:t>
      </w:r>
    </w:p>
    <w:p w14:paraId="084666AD" w14:textId="0FDDAA81" w:rsidR="00581A6B" w:rsidRDefault="00581A6B" w:rsidP="00774CE9">
      <w:pPr>
        <w:spacing w:after="0"/>
        <w:rPr>
          <w:rFonts w:cs="Traditional Arabic"/>
          <w:lang w:bidi="ar-EG"/>
        </w:rPr>
      </w:pPr>
    </w:p>
    <w:p w14:paraId="45E2DE6B" w14:textId="0C27562D" w:rsidR="00581A6B" w:rsidRDefault="000C4A56" w:rsidP="00774CE9">
      <w:pPr>
        <w:spacing w:after="0"/>
        <w:rPr>
          <w:rFonts w:cs="Traditional Arabic"/>
          <w:lang w:bidi="ar-EG"/>
        </w:rPr>
      </w:pPr>
      <w:r>
        <w:rPr>
          <w:rFonts w:cs="Traditional Arabic"/>
          <w:lang w:bidi="ar-EG"/>
        </w:rPr>
        <w:t>There is therefore nothing in the above Isnad that harms it</w:t>
      </w:r>
      <w:r w:rsidR="006A3D22">
        <w:rPr>
          <w:rFonts w:cs="Traditional Arabic"/>
          <w:lang w:bidi="ar-EG"/>
        </w:rPr>
        <w:t>,</w:t>
      </w:r>
      <w:r>
        <w:rPr>
          <w:rFonts w:cs="Traditional Arabic"/>
          <w:lang w:bidi="ar-EG"/>
        </w:rPr>
        <w:t xml:space="preserve"> </w:t>
      </w:r>
      <w:proofErr w:type="gramStart"/>
      <w:r>
        <w:rPr>
          <w:rFonts w:cs="Traditional Arabic"/>
          <w:lang w:bidi="ar-EG"/>
        </w:rPr>
        <w:t>with the exception of</w:t>
      </w:r>
      <w:proofErr w:type="gramEnd"/>
      <w:r>
        <w:rPr>
          <w:rFonts w:cs="Traditional Arabic"/>
          <w:lang w:bidi="ar-EG"/>
        </w:rPr>
        <w:t xml:space="preserve"> the </w:t>
      </w:r>
      <w:r w:rsidR="006424ED">
        <w:rPr>
          <w:rFonts w:cs="Traditional Arabic"/>
          <w:lang w:bidi="ar-EG"/>
        </w:rPr>
        <w:t>“‘</w:t>
      </w:r>
      <w:proofErr w:type="spellStart"/>
      <w:r>
        <w:rPr>
          <w:rFonts w:cs="Traditional Arabic"/>
          <w:lang w:bidi="ar-EG"/>
        </w:rPr>
        <w:t>An’ana</w:t>
      </w:r>
      <w:r w:rsidR="001379F5">
        <w:rPr>
          <w:rFonts w:cs="Traditional Arabic"/>
          <w:lang w:bidi="ar-EG"/>
        </w:rPr>
        <w:t>h</w:t>
      </w:r>
      <w:proofErr w:type="spellEnd"/>
      <w:r w:rsidR="001379F5">
        <w:rPr>
          <w:rFonts w:cs="Traditional Arabic"/>
          <w:lang w:bidi="ar-EG"/>
        </w:rPr>
        <w:t xml:space="preserve">” </w:t>
      </w:r>
      <w:r w:rsidR="00A87A26">
        <w:rPr>
          <w:rFonts w:cs="Traditional Arabic"/>
          <w:lang w:bidi="ar-EG"/>
        </w:rPr>
        <w:t>associated with</w:t>
      </w:r>
      <w:r w:rsidR="001379F5">
        <w:rPr>
          <w:rFonts w:cs="Traditional Arabic"/>
          <w:lang w:bidi="ar-EG"/>
        </w:rPr>
        <w:t xml:space="preserve"> Abu Az-Zubair</w:t>
      </w:r>
      <w:r w:rsidR="001B63B9">
        <w:rPr>
          <w:rFonts w:cs="Traditional Arabic"/>
          <w:lang w:bidi="ar-EG"/>
        </w:rPr>
        <w:t xml:space="preserve">, </w:t>
      </w:r>
      <w:r w:rsidR="00DD6A4B">
        <w:rPr>
          <w:rFonts w:cs="Traditional Arabic"/>
          <w:lang w:bidi="ar-EG"/>
        </w:rPr>
        <w:t xml:space="preserve">a matter which Imam Muslim tolerated </w:t>
      </w:r>
      <w:r w:rsidR="00A87A26">
        <w:rPr>
          <w:rFonts w:cs="Traditional Arabic"/>
          <w:lang w:bidi="ar-EG"/>
        </w:rPr>
        <w:t xml:space="preserve">in a few hundred Ahadeeth in his Sahih! </w:t>
      </w:r>
      <w:r w:rsidR="00425FFF">
        <w:rPr>
          <w:rFonts w:cs="Traditional Arabic"/>
          <w:lang w:bidi="ar-EG"/>
        </w:rPr>
        <w:t>The truth is that Abu Az-Zubair</w:t>
      </w:r>
      <w:r w:rsidR="005D48A9">
        <w:rPr>
          <w:rFonts w:cs="Traditional Arabic"/>
          <w:lang w:bidi="ar-EG"/>
        </w:rPr>
        <w:t xml:space="preserve"> Al-Makkiy had heard (directly) most of his Hadith, </w:t>
      </w:r>
      <w:proofErr w:type="gramStart"/>
      <w:r w:rsidR="005D48A9">
        <w:rPr>
          <w:rFonts w:cs="Traditional Arabic"/>
          <w:lang w:bidi="ar-EG"/>
        </w:rPr>
        <w:t>with the exception of</w:t>
      </w:r>
      <w:proofErr w:type="gramEnd"/>
      <w:r w:rsidR="005D48A9">
        <w:rPr>
          <w:rFonts w:cs="Traditional Arabic"/>
          <w:lang w:bidi="ar-EG"/>
        </w:rPr>
        <w:t xml:space="preserve"> a few</w:t>
      </w:r>
      <w:r w:rsidR="000A055C">
        <w:rPr>
          <w:rFonts w:cs="Traditional Arabic"/>
          <w:lang w:bidi="ar-EG"/>
        </w:rPr>
        <w:t xml:space="preserve">, from Jabir, and he made an oath upon that in the vicinity of the </w:t>
      </w:r>
      <w:proofErr w:type="spellStart"/>
      <w:r w:rsidR="000A055C">
        <w:rPr>
          <w:rFonts w:cs="Traditional Arabic"/>
          <w:lang w:bidi="ar-EG"/>
        </w:rPr>
        <w:t>Ka’bah</w:t>
      </w:r>
      <w:proofErr w:type="spellEnd"/>
      <w:r w:rsidR="000A055C">
        <w:rPr>
          <w:rFonts w:cs="Traditional Arabic"/>
          <w:lang w:bidi="ar-EG"/>
        </w:rPr>
        <w:t>. For that reason, it is more appropriate</w:t>
      </w:r>
      <w:r w:rsidR="00DF1A1E">
        <w:rPr>
          <w:rFonts w:cs="Traditional Arabic"/>
          <w:lang w:bidi="ar-EG"/>
        </w:rPr>
        <w:t xml:space="preserve"> to </w:t>
      </w:r>
      <w:r w:rsidR="00E27392">
        <w:rPr>
          <w:rFonts w:cs="Traditional Arabic"/>
          <w:lang w:bidi="ar-EG"/>
        </w:rPr>
        <w:t>tolerate</w:t>
      </w:r>
      <w:r w:rsidR="00DF1A1E">
        <w:rPr>
          <w:rFonts w:cs="Traditional Arabic"/>
          <w:lang w:bidi="ar-EG"/>
        </w:rPr>
        <w:t xml:space="preserve"> his ‘</w:t>
      </w:r>
      <w:proofErr w:type="spellStart"/>
      <w:r w:rsidR="00DF1A1E">
        <w:rPr>
          <w:rFonts w:cs="Traditional Arabic"/>
          <w:lang w:bidi="ar-EG"/>
        </w:rPr>
        <w:t>An’anah</w:t>
      </w:r>
      <w:proofErr w:type="spellEnd"/>
      <w:r w:rsidR="00991A95">
        <w:rPr>
          <w:rFonts w:cs="Traditional Arabic"/>
          <w:lang w:bidi="ar-EG"/>
        </w:rPr>
        <w:t xml:space="preserve"> in respect to the connection and hearing (or receiving), </w:t>
      </w:r>
      <w:proofErr w:type="gramStart"/>
      <w:r w:rsidR="00991A95">
        <w:rPr>
          <w:rFonts w:cs="Traditional Arabic"/>
          <w:lang w:bidi="ar-EG"/>
        </w:rPr>
        <w:t>as long as</w:t>
      </w:r>
      <w:proofErr w:type="gramEnd"/>
      <w:r w:rsidR="00991A95">
        <w:rPr>
          <w:rFonts w:cs="Traditional Arabic"/>
          <w:lang w:bidi="ar-EG"/>
        </w:rPr>
        <w:t xml:space="preserve"> there is no reason</w:t>
      </w:r>
      <w:r w:rsidR="00841D5A">
        <w:rPr>
          <w:rFonts w:cs="Traditional Arabic"/>
          <w:lang w:bidi="ar-EG"/>
        </w:rPr>
        <w:t xml:space="preserve"> dictating other than that in terms of contradicting a Thiqah </w:t>
      </w:r>
      <w:r w:rsidR="00971066">
        <w:rPr>
          <w:rFonts w:cs="Traditional Arabic"/>
          <w:lang w:bidi="ar-EG"/>
        </w:rPr>
        <w:t xml:space="preserve">or </w:t>
      </w:r>
      <w:r w:rsidR="00E51104">
        <w:rPr>
          <w:rFonts w:cs="Traditional Arabic"/>
          <w:lang w:bidi="ar-EG"/>
        </w:rPr>
        <w:t xml:space="preserve">due to the </w:t>
      </w:r>
      <w:r w:rsidR="00152CB1">
        <w:rPr>
          <w:rFonts w:cs="Traditional Arabic"/>
          <w:lang w:bidi="ar-EG"/>
        </w:rPr>
        <w:t>(Matn)</w:t>
      </w:r>
      <w:r w:rsidR="00C15EEC">
        <w:rPr>
          <w:rFonts w:cs="Traditional Arabic"/>
          <w:lang w:bidi="ar-EG"/>
        </w:rPr>
        <w:t xml:space="preserve"> </w:t>
      </w:r>
      <w:r w:rsidR="00E51104">
        <w:rPr>
          <w:rFonts w:cs="Traditional Arabic"/>
          <w:lang w:bidi="ar-EG"/>
        </w:rPr>
        <w:t xml:space="preserve">being </w:t>
      </w:r>
      <w:proofErr w:type="spellStart"/>
      <w:r w:rsidR="00E51104">
        <w:rPr>
          <w:rFonts w:cs="Traditional Arabic"/>
          <w:lang w:bidi="ar-EG"/>
        </w:rPr>
        <w:t>Nakaarah</w:t>
      </w:r>
      <w:proofErr w:type="spellEnd"/>
      <w:r w:rsidR="00E51104">
        <w:rPr>
          <w:rFonts w:cs="Traditional Arabic"/>
          <w:lang w:bidi="ar-EG"/>
        </w:rPr>
        <w:t xml:space="preserve"> (rejectable), </w:t>
      </w:r>
      <w:r w:rsidR="00C15EEC">
        <w:rPr>
          <w:rFonts w:cs="Traditional Arabic"/>
          <w:lang w:bidi="ar-EG"/>
        </w:rPr>
        <w:t xml:space="preserve">among other reasons. </w:t>
      </w:r>
    </w:p>
    <w:p w14:paraId="66575DD9" w14:textId="40B83A67" w:rsidR="00260E2A" w:rsidRDefault="00260E2A" w:rsidP="00774CE9">
      <w:pPr>
        <w:spacing w:after="0"/>
        <w:rPr>
          <w:rFonts w:cs="Traditional Arabic"/>
          <w:lang w:bidi="ar-EG"/>
        </w:rPr>
      </w:pPr>
    </w:p>
    <w:p w14:paraId="76A562D2" w14:textId="2B98CBB1" w:rsidR="00260E2A" w:rsidRDefault="00481AE1" w:rsidP="00774CE9">
      <w:pPr>
        <w:spacing w:after="0"/>
        <w:rPr>
          <w:rFonts w:cs="Traditional Arabic"/>
          <w:lang w:bidi="ar-EG"/>
        </w:rPr>
      </w:pPr>
      <w:r>
        <w:rPr>
          <w:rFonts w:cs="Traditional Arabic"/>
          <w:lang w:bidi="ar-EG"/>
        </w:rPr>
        <w:t>Al</w:t>
      </w:r>
      <w:proofErr w:type="gramStart"/>
      <w:r>
        <w:rPr>
          <w:rFonts w:cs="Traditional Arabic"/>
          <w:lang w:bidi="ar-EG"/>
        </w:rPr>
        <w:t>-‘</w:t>
      </w:r>
      <w:proofErr w:type="spellStart"/>
      <w:proofErr w:type="gramEnd"/>
      <w:r>
        <w:rPr>
          <w:rFonts w:cs="Traditional Arabic"/>
          <w:lang w:bidi="ar-EG"/>
        </w:rPr>
        <w:t>Uqailiy</w:t>
      </w:r>
      <w:proofErr w:type="spellEnd"/>
      <w:r>
        <w:rPr>
          <w:rFonts w:cs="Traditional Arabic"/>
          <w:lang w:bidi="ar-EG"/>
        </w:rPr>
        <w:t xml:space="preserve"> said in “Ad-</w:t>
      </w:r>
      <w:proofErr w:type="spellStart"/>
      <w:r>
        <w:rPr>
          <w:rFonts w:cs="Traditional Arabic"/>
          <w:lang w:bidi="ar-EG"/>
        </w:rPr>
        <w:t>Afaa</w:t>
      </w:r>
      <w:proofErr w:type="spellEnd"/>
      <w:r>
        <w:rPr>
          <w:rFonts w:cs="Traditional Arabic"/>
          <w:lang w:bidi="ar-EG"/>
        </w:rPr>
        <w:t>’ Al-Kabir”: [</w:t>
      </w:r>
      <w:r w:rsidR="00BC21EF">
        <w:rPr>
          <w:rFonts w:cs="Traditional Arabic"/>
          <w:lang w:bidi="ar-EG"/>
        </w:rPr>
        <w:t>Muhammad bin Ahmad</w:t>
      </w:r>
      <w:r w:rsidR="00085F6A">
        <w:rPr>
          <w:rFonts w:cs="Traditional Arabic"/>
          <w:lang w:bidi="ar-EG"/>
        </w:rPr>
        <w:t xml:space="preserve"> bin Al-Waleed related to us from Muhammad bin </w:t>
      </w:r>
      <w:proofErr w:type="spellStart"/>
      <w:r w:rsidR="00085F6A">
        <w:rPr>
          <w:rFonts w:cs="Traditional Arabic"/>
          <w:lang w:bidi="ar-EG"/>
        </w:rPr>
        <w:t>Kathir</w:t>
      </w:r>
      <w:proofErr w:type="spellEnd"/>
      <w:r w:rsidR="00085F6A">
        <w:rPr>
          <w:rFonts w:cs="Traditional Arabic"/>
          <w:lang w:bidi="ar-EG"/>
        </w:rPr>
        <w:t xml:space="preserve"> from Abdullah bin </w:t>
      </w:r>
      <w:proofErr w:type="spellStart"/>
      <w:r w:rsidR="00085F6A">
        <w:rPr>
          <w:rFonts w:cs="Traditional Arabic"/>
          <w:lang w:bidi="ar-EG"/>
        </w:rPr>
        <w:t>Waqid</w:t>
      </w:r>
      <w:proofErr w:type="spellEnd"/>
      <w:r w:rsidR="00085F6A">
        <w:rPr>
          <w:rFonts w:cs="Traditional Arabic"/>
          <w:lang w:bidi="ar-EG"/>
        </w:rPr>
        <w:t>, from Abu Az-Zubair</w:t>
      </w:r>
      <w:r w:rsidR="00256583">
        <w:rPr>
          <w:rFonts w:cs="Traditional Arabic"/>
          <w:lang w:bidi="ar-EG"/>
        </w:rPr>
        <w:t>, from Jabir: That he said: ‘</w:t>
      </w:r>
      <w:proofErr w:type="spellStart"/>
      <w:r w:rsidR="00256583">
        <w:rPr>
          <w:rFonts w:cs="Traditional Arabic"/>
          <w:lang w:bidi="ar-EG"/>
        </w:rPr>
        <w:t>Ubadah</w:t>
      </w:r>
      <w:proofErr w:type="spellEnd"/>
      <w:r w:rsidR="00256583">
        <w:rPr>
          <w:rFonts w:cs="Traditional Arabic"/>
          <w:lang w:bidi="ar-EG"/>
        </w:rPr>
        <w:t xml:space="preserve"> bin As-</w:t>
      </w:r>
      <w:proofErr w:type="spellStart"/>
      <w:r w:rsidR="00256583">
        <w:rPr>
          <w:rFonts w:cs="Traditional Arabic"/>
          <w:lang w:bidi="ar-EG"/>
        </w:rPr>
        <w:t>Samit</w:t>
      </w:r>
      <w:proofErr w:type="spellEnd"/>
      <w:r w:rsidR="00256583">
        <w:rPr>
          <w:rFonts w:cs="Traditional Arabic"/>
          <w:lang w:bidi="ar-EG"/>
        </w:rPr>
        <w:t xml:space="preserve"> stood up … He then mentioned the </w:t>
      </w:r>
      <w:r w:rsidR="00F25B4B">
        <w:rPr>
          <w:rFonts w:cs="Traditional Arabic"/>
          <w:lang w:bidi="ar-EG"/>
        </w:rPr>
        <w:t xml:space="preserve">same </w:t>
      </w:r>
      <w:r w:rsidR="00E26B33">
        <w:rPr>
          <w:rFonts w:cs="Traditional Arabic"/>
          <w:lang w:bidi="ar-EG"/>
        </w:rPr>
        <w:t>aforesaid</w:t>
      </w:r>
      <w:r w:rsidR="00256583">
        <w:rPr>
          <w:rFonts w:cs="Traditional Arabic"/>
          <w:lang w:bidi="ar-EG"/>
        </w:rPr>
        <w:t xml:space="preserve"> Hadith]</w:t>
      </w:r>
      <w:r w:rsidR="00F25B4B">
        <w:rPr>
          <w:rFonts w:cs="Traditional Arabic"/>
          <w:lang w:bidi="ar-EG"/>
        </w:rPr>
        <w:t>.</w:t>
      </w:r>
    </w:p>
    <w:p w14:paraId="740EB4B9" w14:textId="7338183D" w:rsidR="00260E2A" w:rsidRDefault="00260E2A" w:rsidP="00774CE9">
      <w:pPr>
        <w:spacing w:after="0"/>
        <w:rPr>
          <w:rFonts w:cs="Traditional Arabic"/>
          <w:lang w:bidi="ar-EG"/>
        </w:rPr>
      </w:pPr>
    </w:p>
    <w:p w14:paraId="658179ED" w14:textId="77777777" w:rsidR="00106ECF" w:rsidRDefault="00E87ADA" w:rsidP="00774CE9">
      <w:pPr>
        <w:spacing w:after="0"/>
        <w:rPr>
          <w:rFonts w:cs="Traditional Arabic"/>
          <w:lang w:bidi="ar-EG"/>
        </w:rPr>
      </w:pPr>
      <w:r>
        <w:rPr>
          <w:rFonts w:cs="Traditional Arabic"/>
          <w:lang w:bidi="ar-EG"/>
        </w:rPr>
        <w:t>- Muhammad bin Ahmad Al-Waleed. He is Thiqah</w:t>
      </w:r>
      <w:r w:rsidR="004B7031">
        <w:rPr>
          <w:rFonts w:cs="Traditional Arabic"/>
          <w:lang w:bidi="ar-EG"/>
        </w:rPr>
        <w:t xml:space="preserve"> and classified as such by Ad-</w:t>
      </w:r>
      <w:proofErr w:type="spellStart"/>
      <w:r w:rsidR="004B7031">
        <w:rPr>
          <w:rFonts w:cs="Traditional Arabic"/>
          <w:lang w:bidi="ar-EG"/>
        </w:rPr>
        <w:t>Daraqutni</w:t>
      </w:r>
      <w:proofErr w:type="spellEnd"/>
      <w:r w:rsidR="004B7031">
        <w:rPr>
          <w:rFonts w:cs="Traditional Arabic"/>
          <w:lang w:bidi="ar-EG"/>
        </w:rPr>
        <w:t>. An-Nasa’i said about him</w:t>
      </w:r>
      <w:r w:rsidR="00AC481E">
        <w:rPr>
          <w:rFonts w:cs="Traditional Arabic"/>
          <w:lang w:bidi="ar-EG"/>
        </w:rPr>
        <w:t xml:space="preserve">, whilst diminishing his right: He is </w:t>
      </w:r>
      <w:proofErr w:type="spellStart"/>
      <w:r w:rsidR="00AC481E">
        <w:rPr>
          <w:rFonts w:cs="Traditional Arabic"/>
          <w:lang w:bidi="ar-EG"/>
        </w:rPr>
        <w:t>Saalih</w:t>
      </w:r>
      <w:proofErr w:type="spellEnd"/>
      <w:r w:rsidR="00AC481E">
        <w:rPr>
          <w:rFonts w:cs="Traditional Arabic"/>
          <w:lang w:bidi="ar-EG"/>
        </w:rPr>
        <w:t xml:space="preserve"> (</w:t>
      </w:r>
      <w:r w:rsidR="00A06486">
        <w:rPr>
          <w:rFonts w:cs="Traditional Arabic"/>
          <w:lang w:bidi="ar-EG"/>
        </w:rPr>
        <w:t xml:space="preserve">viable, </w:t>
      </w:r>
      <w:r w:rsidR="00A87A79">
        <w:rPr>
          <w:rFonts w:cs="Traditional Arabic"/>
          <w:lang w:bidi="ar-EG"/>
        </w:rPr>
        <w:t>sound)</w:t>
      </w:r>
      <w:r w:rsidR="00106ECF">
        <w:rPr>
          <w:rFonts w:cs="Traditional Arabic"/>
          <w:lang w:bidi="ar-EG"/>
        </w:rPr>
        <w:t xml:space="preserve">! And Adh-Dhahabi said: the Imam </w:t>
      </w:r>
      <w:proofErr w:type="spellStart"/>
      <w:r w:rsidR="00106ECF">
        <w:rPr>
          <w:rFonts w:cs="Traditional Arabic"/>
          <w:lang w:bidi="ar-EG"/>
        </w:rPr>
        <w:t>Ath-Thabat</w:t>
      </w:r>
      <w:proofErr w:type="spellEnd"/>
      <w:r w:rsidR="00106ECF">
        <w:rPr>
          <w:rFonts w:cs="Traditional Arabic"/>
          <w:lang w:bidi="ar-EG"/>
        </w:rPr>
        <w:t xml:space="preserve"> (reliable).</w:t>
      </w:r>
    </w:p>
    <w:p w14:paraId="3F1992F9" w14:textId="77777777" w:rsidR="00106ECF" w:rsidRDefault="00106ECF" w:rsidP="00774CE9">
      <w:pPr>
        <w:spacing w:after="0"/>
        <w:rPr>
          <w:rFonts w:cs="Traditional Arabic"/>
          <w:lang w:bidi="ar-EG"/>
        </w:rPr>
      </w:pPr>
    </w:p>
    <w:p w14:paraId="6B750B6C" w14:textId="77777777" w:rsidR="00ED4C5B" w:rsidRDefault="00265B31" w:rsidP="00774CE9">
      <w:pPr>
        <w:spacing w:after="0"/>
        <w:rPr>
          <w:rFonts w:cs="Traditional Arabic"/>
          <w:lang w:bidi="ar-EG"/>
        </w:rPr>
      </w:pPr>
      <w:r>
        <w:rPr>
          <w:rFonts w:cs="Traditional Arabic"/>
          <w:lang w:bidi="ar-EG"/>
        </w:rPr>
        <w:t>We have already discussed the remainder of the transmitters in this chain. There is also within this Isnad nothing that</w:t>
      </w:r>
      <w:r w:rsidR="00664079">
        <w:rPr>
          <w:rFonts w:cs="Traditional Arabic"/>
          <w:lang w:bidi="ar-EG"/>
        </w:rPr>
        <w:t xml:space="preserve"> harms it apart from the ‘</w:t>
      </w:r>
      <w:proofErr w:type="spellStart"/>
      <w:r w:rsidR="00664079">
        <w:rPr>
          <w:rFonts w:cs="Traditional Arabic"/>
          <w:lang w:bidi="ar-EG"/>
        </w:rPr>
        <w:t>An’anah</w:t>
      </w:r>
      <w:proofErr w:type="spellEnd"/>
      <w:r w:rsidR="00664079">
        <w:rPr>
          <w:rFonts w:cs="Traditional Arabic"/>
          <w:lang w:bidi="ar-EG"/>
        </w:rPr>
        <w:t xml:space="preserve"> of Abu Az-Zubair, in addition to the omission of the </w:t>
      </w:r>
      <w:r w:rsidR="000C7F25">
        <w:rPr>
          <w:rFonts w:cs="Traditional Arabic"/>
          <w:lang w:bidi="ar-EG"/>
        </w:rPr>
        <w:t xml:space="preserve">link between Abdullah bin </w:t>
      </w:r>
      <w:proofErr w:type="spellStart"/>
      <w:r w:rsidR="000C7F25">
        <w:rPr>
          <w:rFonts w:cs="Traditional Arabic"/>
          <w:lang w:bidi="ar-EG"/>
        </w:rPr>
        <w:t>Waqid</w:t>
      </w:r>
      <w:proofErr w:type="spellEnd"/>
      <w:r w:rsidR="000C7F25">
        <w:rPr>
          <w:rFonts w:cs="Traditional Arabic"/>
          <w:lang w:bidi="ar-EG"/>
        </w:rPr>
        <w:t xml:space="preserve"> and Abu Az-Zubair, who was Abdullah bin Uthman bin </w:t>
      </w:r>
      <w:proofErr w:type="spellStart"/>
      <w:r w:rsidR="000C7F25">
        <w:rPr>
          <w:rFonts w:cs="Traditional Arabic"/>
          <w:lang w:bidi="ar-EG"/>
        </w:rPr>
        <w:t>Khuthaim</w:t>
      </w:r>
      <w:proofErr w:type="spellEnd"/>
      <w:r w:rsidR="00EC0BE2">
        <w:rPr>
          <w:rFonts w:cs="Traditional Arabic"/>
          <w:lang w:bidi="ar-EG"/>
        </w:rPr>
        <w:t>, as was stated in the preceding chains of transmission</w:t>
      </w:r>
      <w:r w:rsidR="00474C29">
        <w:rPr>
          <w:rFonts w:cs="Traditional Arabic"/>
          <w:lang w:bidi="ar-EG"/>
        </w:rPr>
        <w:t xml:space="preserve">. </w:t>
      </w:r>
      <w:r w:rsidR="002917AF">
        <w:rPr>
          <w:rFonts w:cs="Traditional Arabic"/>
          <w:lang w:bidi="ar-EG"/>
        </w:rPr>
        <w:t xml:space="preserve">It is most likely that this error is </w:t>
      </w:r>
      <w:r w:rsidR="002917AF">
        <w:rPr>
          <w:rFonts w:cs="Traditional Arabic"/>
          <w:lang w:bidi="ar-EG"/>
        </w:rPr>
        <w:lastRenderedPageBreak/>
        <w:t>from among the errors of transcription because the path of Al-Hakim is connected</w:t>
      </w:r>
      <w:r w:rsidR="00ED4C5B">
        <w:rPr>
          <w:rFonts w:cs="Traditional Arabic"/>
          <w:lang w:bidi="ar-EG"/>
        </w:rPr>
        <w:t xml:space="preserve"> and does not have an omission in the chain.</w:t>
      </w:r>
    </w:p>
    <w:p w14:paraId="461AE01F" w14:textId="77777777" w:rsidR="00ED4C5B" w:rsidRDefault="00ED4C5B" w:rsidP="00774CE9">
      <w:pPr>
        <w:spacing w:after="0"/>
        <w:rPr>
          <w:rFonts w:cs="Traditional Arabic"/>
          <w:lang w:bidi="ar-EG"/>
        </w:rPr>
      </w:pPr>
    </w:p>
    <w:p w14:paraId="1BDC8AC5" w14:textId="320FE87B" w:rsidR="00BD40FB" w:rsidRDefault="007C1EC2" w:rsidP="00774CE9">
      <w:pPr>
        <w:spacing w:after="0"/>
        <w:rPr>
          <w:rFonts w:cs="Traditional Arabic"/>
          <w:lang w:bidi="ar-EG"/>
        </w:rPr>
      </w:pPr>
      <w:r>
        <w:rPr>
          <w:rFonts w:cs="Traditional Arabic"/>
          <w:lang w:bidi="ar-EG"/>
        </w:rPr>
        <w:t xml:space="preserve">Imam Ibn Abi </w:t>
      </w:r>
      <w:proofErr w:type="spellStart"/>
      <w:r>
        <w:rPr>
          <w:rFonts w:cs="Traditional Arabic"/>
          <w:lang w:bidi="ar-EG"/>
        </w:rPr>
        <w:t>Shaibah</w:t>
      </w:r>
      <w:proofErr w:type="spellEnd"/>
      <w:r>
        <w:rPr>
          <w:rFonts w:cs="Traditional Arabic"/>
          <w:lang w:bidi="ar-EG"/>
        </w:rPr>
        <w:t xml:space="preserve"> also recorded </w:t>
      </w:r>
      <w:r w:rsidR="00D95F9F">
        <w:rPr>
          <w:rFonts w:cs="Traditional Arabic"/>
          <w:lang w:bidi="ar-EG"/>
        </w:rPr>
        <w:t xml:space="preserve">the following </w:t>
      </w:r>
      <w:r>
        <w:rPr>
          <w:rFonts w:cs="Traditional Arabic"/>
          <w:lang w:bidi="ar-EG"/>
        </w:rPr>
        <w:t>via a path</w:t>
      </w:r>
      <w:r w:rsidR="006C62D5">
        <w:rPr>
          <w:rFonts w:cs="Traditional Arabic"/>
          <w:lang w:bidi="ar-EG"/>
        </w:rPr>
        <w:t xml:space="preserve"> </w:t>
      </w:r>
      <w:r w:rsidR="00D95F9F">
        <w:rPr>
          <w:rFonts w:cs="Traditional Arabic"/>
          <w:lang w:bidi="ar-EG"/>
        </w:rPr>
        <w:t>independent from the previous one in his Musannaf</w:t>
      </w:r>
      <w:r w:rsidR="00937D36">
        <w:rPr>
          <w:rFonts w:cs="Traditional Arabic"/>
          <w:lang w:bidi="ar-EG"/>
        </w:rPr>
        <w:t xml:space="preserve">: Khalid bin </w:t>
      </w:r>
      <w:proofErr w:type="spellStart"/>
      <w:r w:rsidR="00937D36">
        <w:rPr>
          <w:rFonts w:cs="Traditional Arabic"/>
          <w:lang w:bidi="ar-EG"/>
        </w:rPr>
        <w:t>Makhlad</w:t>
      </w:r>
      <w:proofErr w:type="spellEnd"/>
      <w:r w:rsidR="00937D36">
        <w:rPr>
          <w:rFonts w:cs="Traditional Arabic"/>
          <w:lang w:bidi="ar-EG"/>
        </w:rPr>
        <w:t xml:space="preserve"> related to us from Sulaiman bin Bilal</w:t>
      </w:r>
      <w:r w:rsidR="00677D26">
        <w:rPr>
          <w:rFonts w:cs="Traditional Arabic"/>
          <w:lang w:bidi="ar-EG"/>
        </w:rPr>
        <w:t xml:space="preserve"> from </w:t>
      </w:r>
      <w:proofErr w:type="spellStart"/>
      <w:r w:rsidR="00402571">
        <w:rPr>
          <w:rFonts w:cs="Traditional Arabic"/>
          <w:lang w:bidi="ar-EG"/>
        </w:rPr>
        <w:t>Sharik</w:t>
      </w:r>
      <w:proofErr w:type="spellEnd"/>
      <w:r w:rsidR="00677D26">
        <w:rPr>
          <w:rFonts w:cs="Traditional Arabic"/>
          <w:lang w:bidi="ar-EG"/>
        </w:rPr>
        <w:t xml:space="preserve"> bin Abdullah bin Abi </w:t>
      </w:r>
      <w:proofErr w:type="spellStart"/>
      <w:r w:rsidR="00A15B6E">
        <w:rPr>
          <w:rFonts w:cs="Traditional Arabic"/>
          <w:lang w:bidi="ar-EG"/>
        </w:rPr>
        <w:t>Namir</w:t>
      </w:r>
      <w:proofErr w:type="spellEnd"/>
      <w:r w:rsidR="00A15B6E">
        <w:rPr>
          <w:rFonts w:cs="Traditional Arabic"/>
          <w:lang w:bidi="ar-EG"/>
        </w:rPr>
        <w:t>, from Al-</w:t>
      </w:r>
      <w:proofErr w:type="spellStart"/>
      <w:r w:rsidR="00A15B6E">
        <w:rPr>
          <w:rFonts w:cs="Traditional Arabic"/>
          <w:lang w:bidi="ar-EG"/>
        </w:rPr>
        <w:t>A’a</w:t>
      </w:r>
      <w:r w:rsidR="00197194">
        <w:rPr>
          <w:rFonts w:cs="Traditional Arabic"/>
          <w:lang w:bidi="ar-EG"/>
        </w:rPr>
        <w:t>shaa</w:t>
      </w:r>
      <w:proofErr w:type="spellEnd"/>
      <w:r w:rsidR="00A15B6E">
        <w:rPr>
          <w:rFonts w:cs="Traditional Arabic"/>
          <w:lang w:bidi="ar-EG"/>
        </w:rPr>
        <w:t xml:space="preserve"> bin </w:t>
      </w:r>
      <w:proofErr w:type="spellStart"/>
      <w:r w:rsidR="00A15B6E">
        <w:rPr>
          <w:rFonts w:cs="Traditional Arabic"/>
          <w:lang w:bidi="ar-EG"/>
        </w:rPr>
        <w:t>Abdur</w:t>
      </w:r>
      <w:proofErr w:type="spellEnd"/>
      <w:r w:rsidR="00A15B6E">
        <w:rPr>
          <w:rFonts w:cs="Traditional Arabic"/>
          <w:lang w:bidi="ar-EG"/>
        </w:rPr>
        <w:t xml:space="preserve"> Rahman bin </w:t>
      </w:r>
      <w:proofErr w:type="spellStart"/>
      <w:r w:rsidR="00CD336F">
        <w:rPr>
          <w:rFonts w:cs="Traditional Arabic"/>
          <w:lang w:bidi="ar-EG"/>
        </w:rPr>
        <w:t>Mukmil</w:t>
      </w:r>
      <w:proofErr w:type="spellEnd"/>
      <w:r w:rsidR="00CD336F">
        <w:rPr>
          <w:rFonts w:cs="Traditional Arabic"/>
          <w:lang w:bidi="ar-EG"/>
        </w:rPr>
        <w:t xml:space="preserve">, from </w:t>
      </w:r>
      <w:proofErr w:type="spellStart"/>
      <w:r w:rsidR="00CD336F">
        <w:rPr>
          <w:rFonts w:cs="Traditional Arabic"/>
          <w:lang w:bidi="ar-EG"/>
        </w:rPr>
        <w:t>Azhar</w:t>
      </w:r>
      <w:proofErr w:type="spellEnd"/>
      <w:r w:rsidR="00CD336F">
        <w:rPr>
          <w:rFonts w:cs="Traditional Arabic"/>
          <w:lang w:bidi="ar-EG"/>
        </w:rPr>
        <w:t xml:space="preserve"> bin Abdullah, that he said: ‘</w:t>
      </w:r>
      <w:proofErr w:type="spellStart"/>
      <w:r w:rsidR="00CD336F">
        <w:rPr>
          <w:rFonts w:cs="Traditional Arabic"/>
          <w:lang w:bidi="ar-EG"/>
        </w:rPr>
        <w:t>Ubadah</w:t>
      </w:r>
      <w:proofErr w:type="spellEnd"/>
      <w:r w:rsidR="00CD336F">
        <w:rPr>
          <w:rFonts w:cs="Traditional Arabic"/>
          <w:lang w:bidi="ar-EG"/>
        </w:rPr>
        <w:t xml:space="preserve"> bin As-</w:t>
      </w:r>
      <w:proofErr w:type="spellStart"/>
      <w:r w:rsidR="00CD336F">
        <w:rPr>
          <w:rFonts w:cs="Traditional Arabic"/>
          <w:lang w:bidi="ar-EG"/>
        </w:rPr>
        <w:t>Samit</w:t>
      </w:r>
      <w:proofErr w:type="spellEnd"/>
      <w:r w:rsidR="00CD336F">
        <w:rPr>
          <w:rFonts w:cs="Traditional Arabic"/>
          <w:lang w:bidi="ar-EG"/>
        </w:rPr>
        <w:t xml:space="preserve"> </w:t>
      </w:r>
      <w:r w:rsidR="0064241F">
        <w:rPr>
          <w:rFonts w:cs="Traditional Arabic"/>
          <w:lang w:bidi="ar-EG"/>
        </w:rPr>
        <w:t xml:space="preserve">came </w:t>
      </w:r>
      <w:r w:rsidR="00EB7C59">
        <w:rPr>
          <w:rFonts w:cs="Traditional Arabic"/>
          <w:lang w:bidi="ar-EG"/>
        </w:rPr>
        <w:t>as a pilgrim from Ash-Sham (Greater Syria) to Al-Madinah. He went to ‘Uthman</w:t>
      </w:r>
      <w:r w:rsidR="00E0715A">
        <w:rPr>
          <w:rFonts w:cs="Traditional Arabic"/>
          <w:lang w:bidi="ar-EG"/>
        </w:rPr>
        <w:t xml:space="preserve"> bin ‘</w:t>
      </w:r>
      <w:proofErr w:type="spellStart"/>
      <w:r w:rsidR="00E0715A">
        <w:rPr>
          <w:rFonts w:cs="Traditional Arabic"/>
          <w:lang w:bidi="ar-EG"/>
        </w:rPr>
        <w:t>Affan</w:t>
      </w:r>
      <w:proofErr w:type="spellEnd"/>
      <w:r w:rsidR="00E0715A">
        <w:rPr>
          <w:rFonts w:cs="Traditional Arabic"/>
          <w:lang w:bidi="ar-EG"/>
        </w:rPr>
        <w:t xml:space="preserve"> and said: “O Uthman! Shall I not inform you of something I heard from the Messenger of Allah (saw)</w:t>
      </w:r>
      <w:r w:rsidR="00681FB0">
        <w:rPr>
          <w:rFonts w:cs="Traditional Arabic"/>
          <w:lang w:bidi="ar-EG"/>
        </w:rPr>
        <w:t>?” He said: “</w:t>
      </w:r>
      <w:r w:rsidR="00420677">
        <w:rPr>
          <w:rFonts w:cs="Traditional Arabic"/>
          <w:lang w:bidi="ar-EG"/>
        </w:rPr>
        <w:t>Of course”</w:t>
      </w:r>
      <w:r w:rsidR="00BD40FB">
        <w:rPr>
          <w:rFonts w:cs="Traditional Arabic"/>
          <w:lang w:bidi="ar-EG"/>
        </w:rPr>
        <w:t>. He (‘</w:t>
      </w:r>
      <w:proofErr w:type="spellStart"/>
      <w:r w:rsidR="00BD40FB">
        <w:rPr>
          <w:rFonts w:cs="Traditional Arabic"/>
          <w:lang w:bidi="ar-EG"/>
        </w:rPr>
        <w:t>Ubadah</w:t>
      </w:r>
      <w:proofErr w:type="spellEnd"/>
      <w:r w:rsidR="00BD40FB">
        <w:rPr>
          <w:rFonts w:cs="Traditional Arabic"/>
          <w:lang w:bidi="ar-EG"/>
        </w:rPr>
        <w:t xml:space="preserve">) said: “Verily, I heard the Messenger of Allah (saw) saying: </w:t>
      </w:r>
    </w:p>
    <w:p w14:paraId="682FEC49" w14:textId="77777777" w:rsidR="00BD40FB" w:rsidRDefault="00BD40FB" w:rsidP="00774CE9">
      <w:pPr>
        <w:spacing w:after="0"/>
        <w:rPr>
          <w:rFonts w:cs="Traditional Arabic"/>
          <w:lang w:bidi="ar-EG"/>
        </w:rPr>
      </w:pPr>
    </w:p>
    <w:p w14:paraId="4A06BFE4" w14:textId="43C42BDB" w:rsidR="00260E2A" w:rsidRPr="00855DC6" w:rsidRDefault="00190A4D" w:rsidP="00774CE9">
      <w:pPr>
        <w:spacing w:after="0"/>
        <w:rPr>
          <w:rFonts w:cs="Traditional Arabic"/>
          <w:sz w:val="28"/>
          <w:szCs w:val="28"/>
          <w:lang w:bidi="ar-EG"/>
        </w:rPr>
      </w:pPr>
      <w:r w:rsidRPr="00855DC6">
        <w:rPr>
          <w:rFonts w:cs="Traditional Arabic"/>
          <w:sz w:val="28"/>
          <w:szCs w:val="28"/>
          <w:rtl/>
          <w:lang w:bidi="ar-EG"/>
        </w:rPr>
        <w:t>س</w:t>
      </w:r>
      <w:r w:rsidR="00855DC6">
        <w:rPr>
          <w:rFonts w:cs="Traditional Arabic" w:hint="cs"/>
          <w:sz w:val="28"/>
          <w:szCs w:val="28"/>
          <w:rtl/>
          <w:lang w:bidi="ar-EG"/>
        </w:rPr>
        <w:t>َ</w:t>
      </w:r>
      <w:r w:rsidRPr="00855DC6">
        <w:rPr>
          <w:rFonts w:cs="Traditional Arabic"/>
          <w:sz w:val="28"/>
          <w:szCs w:val="28"/>
          <w:rtl/>
          <w:lang w:bidi="ar-EG"/>
        </w:rPr>
        <w:t>ت</w:t>
      </w:r>
      <w:r w:rsidR="00855DC6">
        <w:rPr>
          <w:rFonts w:cs="Traditional Arabic" w:hint="cs"/>
          <w:sz w:val="28"/>
          <w:szCs w:val="28"/>
          <w:rtl/>
          <w:lang w:bidi="ar-EG"/>
        </w:rPr>
        <w:t>َ</w:t>
      </w:r>
      <w:r w:rsidRPr="00855DC6">
        <w:rPr>
          <w:rFonts w:cs="Traditional Arabic"/>
          <w:sz w:val="28"/>
          <w:szCs w:val="28"/>
          <w:rtl/>
          <w:lang w:bidi="ar-EG"/>
        </w:rPr>
        <w:t>ك</w:t>
      </w:r>
      <w:r w:rsidR="00855DC6">
        <w:rPr>
          <w:rFonts w:cs="Traditional Arabic" w:hint="cs"/>
          <w:sz w:val="28"/>
          <w:szCs w:val="28"/>
          <w:rtl/>
          <w:lang w:bidi="ar-EG"/>
        </w:rPr>
        <w:t>ُ</w:t>
      </w:r>
      <w:r w:rsidRPr="00855DC6">
        <w:rPr>
          <w:rFonts w:cs="Traditional Arabic"/>
          <w:sz w:val="28"/>
          <w:szCs w:val="28"/>
          <w:rtl/>
          <w:lang w:bidi="ar-EG"/>
        </w:rPr>
        <w:t>ون</w:t>
      </w:r>
      <w:r w:rsidR="00855DC6">
        <w:rPr>
          <w:rFonts w:cs="Traditional Arabic" w:hint="cs"/>
          <w:sz w:val="28"/>
          <w:szCs w:val="28"/>
          <w:rtl/>
          <w:lang w:bidi="ar-EG"/>
        </w:rPr>
        <w:t>ُ</w:t>
      </w:r>
      <w:r w:rsidRPr="00855DC6">
        <w:rPr>
          <w:rFonts w:cs="Traditional Arabic"/>
          <w:sz w:val="28"/>
          <w:szCs w:val="28"/>
          <w:rtl/>
          <w:lang w:bidi="ar-EG"/>
        </w:rPr>
        <w:t xml:space="preserve"> ع</w:t>
      </w:r>
      <w:r w:rsidR="00855DC6">
        <w:rPr>
          <w:rFonts w:cs="Traditional Arabic" w:hint="cs"/>
          <w:sz w:val="28"/>
          <w:szCs w:val="28"/>
          <w:rtl/>
          <w:lang w:bidi="ar-EG"/>
        </w:rPr>
        <w:t>َ</w:t>
      </w:r>
      <w:r w:rsidRPr="00855DC6">
        <w:rPr>
          <w:rFonts w:cs="Traditional Arabic"/>
          <w:sz w:val="28"/>
          <w:szCs w:val="28"/>
          <w:rtl/>
          <w:lang w:bidi="ar-EG"/>
        </w:rPr>
        <w:t>ل</w:t>
      </w:r>
      <w:r w:rsidR="00855DC6">
        <w:rPr>
          <w:rFonts w:cs="Traditional Arabic" w:hint="cs"/>
          <w:sz w:val="28"/>
          <w:szCs w:val="28"/>
          <w:rtl/>
          <w:lang w:bidi="ar-EG"/>
        </w:rPr>
        <w:t>َ</w:t>
      </w:r>
      <w:r w:rsidRPr="00855DC6">
        <w:rPr>
          <w:rFonts w:cs="Traditional Arabic"/>
          <w:sz w:val="28"/>
          <w:szCs w:val="28"/>
          <w:rtl/>
          <w:lang w:bidi="ar-EG"/>
        </w:rPr>
        <w:t>ي</w:t>
      </w:r>
      <w:r w:rsidR="00855DC6">
        <w:rPr>
          <w:rFonts w:cs="Traditional Arabic" w:hint="cs"/>
          <w:sz w:val="28"/>
          <w:szCs w:val="28"/>
          <w:rtl/>
          <w:lang w:bidi="ar-EG"/>
        </w:rPr>
        <w:t>ْ</w:t>
      </w:r>
      <w:r w:rsidRPr="00855DC6">
        <w:rPr>
          <w:rFonts w:cs="Traditional Arabic"/>
          <w:sz w:val="28"/>
          <w:szCs w:val="28"/>
          <w:rtl/>
          <w:lang w:bidi="ar-EG"/>
        </w:rPr>
        <w:t>ك</w:t>
      </w:r>
      <w:r w:rsidR="00855DC6">
        <w:rPr>
          <w:rFonts w:cs="Traditional Arabic" w:hint="cs"/>
          <w:sz w:val="28"/>
          <w:szCs w:val="28"/>
          <w:rtl/>
          <w:lang w:bidi="ar-EG"/>
        </w:rPr>
        <w:t>ُ</w:t>
      </w:r>
      <w:r w:rsidRPr="00855DC6">
        <w:rPr>
          <w:rFonts w:cs="Traditional Arabic"/>
          <w:sz w:val="28"/>
          <w:szCs w:val="28"/>
          <w:rtl/>
          <w:lang w:bidi="ar-EG"/>
        </w:rPr>
        <w:t>م</w:t>
      </w:r>
      <w:r w:rsidR="00855DC6">
        <w:rPr>
          <w:rFonts w:cs="Traditional Arabic" w:hint="cs"/>
          <w:sz w:val="28"/>
          <w:szCs w:val="28"/>
          <w:rtl/>
          <w:lang w:bidi="ar-EG"/>
        </w:rPr>
        <w:t>ْ</w:t>
      </w:r>
      <w:r w:rsidRPr="00855DC6">
        <w:rPr>
          <w:rFonts w:cs="Traditional Arabic"/>
          <w:sz w:val="28"/>
          <w:szCs w:val="28"/>
          <w:rtl/>
          <w:lang w:bidi="ar-EG"/>
        </w:rPr>
        <w:t xml:space="preserve"> أ</w:t>
      </w:r>
      <w:r w:rsidR="00855DC6">
        <w:rPr>
          <w:rFonts w:cs="Traditional Arabic" w:hint="cs"/>
          <w:sz w:val="28"/>
          <w:szCs w:val="28"/>
          <w:rtl/>
          <w:lang w:bidi="ar-EG"/>
        </w:rPr>
        <w:t>ُ</w:t>
      </w:r>
      <w:r w:rsidRPr="00855DC6">
        <w:rPr>
          <w:rFonts w:cs="Traditional Arabic"/>
          <w:sz w:val="28"/>
          <w:szCs w:val="28"/>
          <w:rtl/>
          <w:lang w:bidi="ar-EG"/>
        </w:rPr>
        <w:t>م</w:t>
      </w:r>
      <w:r w:rsidR="00855DC6">
        <w:rPr>
          <w:rFonts w:cs="Traditional Arabic" w:hint="cs"/>
          <w:sz w:val="28"/>
          <w:szCs w:val="28"/>
          <w:rtl/>
          <w:lang w:bidi="ar-EG"/>
        </w:rPr>
        <w:t>َ</w:t>
      </w:r>
      <w:r w:rsidRPr="00855DC6">
        <w:rPr>
          <w:rFonts w:cs="Traditional Arabic"/>
          <w:sz w:val="28"/>
          <w:szCs w:val="28"/>
          <w:rtl/>
          <w:lang w:bidi="ar-EG"/>
        </w:rPr>
        <w:t>ر</w:t>
      </w:r>
      <w:r w:rsidR="00855DC6">
        <w:rPr>
          <w:rFonts w:cs="Traditional Arabic" w:hint="cs"/>
          <w:sz w:val="28"/>
          <w:szCs w:val="28"/>
          <w:rtl/>
          <w:lang w:bidi="ar-EG"/>
        </w:rPr>
        <w:t>َ</w:t>
      </w:r>
      <w:r w:rsidRPr="00855DC6">
        <w:rPr>
          <w:rFonts w:cs="Traditional Arabic"/>
          <w:sz w:val="28"/>
          <w:szCs w:val="28"/>
          <w:rtl/>
          <w:lang w:bidi="ar-EG"/>
        </w:rPr>
        <w:t>اء ي</w:t>
      </w:r>
      <w:r w:rsidR="00855DC6">
        <w:rPr>
          <w:rFonts w:cs="Traditional Arabic" w:hint="cs"/>
          <w:sz w:val="28"/>
          <w:szCs w:val="28"/>
          <w:rtl/>
          <w:lang w:bidi="ar-EG"/>
        </w:rPr>
        <w:t>َ</w:t>
      </w:r>
      <w:r w:rsidRPr="00855DC6">
        <w:rPr>
          <w:rFonts w:cs="Traditional Arabic"/>
          <w:sz w:val="28"/>
          <w:szCs w:val="28"/>
          <w:rtl/>
          <w:lang w:bidi="ar-EG"/>
        </w:rPr>
        <w:t>أ</w:t>
      </w:r>
      <w:r w:rsidR="00855DC6">
        <w:rPr>
          <w:rFonts w:cs="Traditional Arabic" w:hint="cs"/>
          <w:sz w:val="28"/>
          <w:szCs w:val="28"/>
          <w:rtl/>
          <w:lang w:bidi="ar-EG"/>
        </w:rPr>
        <w:t>ْ</w:t>
      </w:r>
      <w:r w:rsidRPr="00855DC6">
        <w:rPr>
          <w:rFonts w:cs="Traditional Arabic"/>
          <w:sz w:val="28"/>
          <w:szCs w:val="28"/>
          <w:rtl/>
          <w:lang w:bidi="ar-EG"/>
        </w:rPr>
        <w:t>م</w:t>
      </w:r>
      <w:r w:rsidR="00855DC6">
        <w:rPr>
          <w:rFonts w:cs="Traditional Arabic" w:hint="cs"/>
          <w:sz w:val="28"/>
          <w:szCs w:val="28"/>
          <w:rtl/>
          <w:lang w:bidi="ar-EG"/>
        </w:rPr>
        <w:t>ُ</w:t>
      </w:r>
      <w:r w:rsidRPr="00855DC6">
        <w:rPr>
          <w:rFonts w:cs="Traditional Arabic"/>
          <w:sz w:val="28"/>
          <w:szCs w:val="28"/>
          <w:rtl/>
          <w:lang w:bidi="ar-EG"/>
        </w:rPr>
        <w:t>ر</w:t>
      </w:r>
      <w:r w:rsidR="00855DC6">
        <w:rPr>
          <w:rFonts w:cs="Traditional Arabic" w:hint="cs"/>
          <w:sz w:val="28"/>
          <w:szCs w:val="28"/>
          <w:rtl/>
          <w:lang w:bidi="ar-EG"/>
        </w:rPr>
        <w:t>ُ</w:t>
      </w:r>
      <w:r w:rsidRPr="00855DC6">
        <w:rPr>
          <w:rFonts w:cs="Traditional Arabic"/>
          <w:sz w:val="28"/>
          <w:szCs w:val="28"/>
          <w:rtl/>
          <w:lang w:bidi="ar-EG"/>
        </w:rPr>
        <w:t>ون</w:t>
      </w:r>
      <w:r w:rsidR="00855DC6">
        <w:rPr>
          <w:rFonts w:cs="Traditional Arabic" w:hint="cs"/>
          <w:sz w:val="28"/>
          <w:szCs w:val="28"/>
          <w:rtl/>
          <w:lang w:bidi="ar-EG"/>
        </w:rPr>
        <w:t>َ</w:t>
      </w:r>
      <w:r w:rsidRPr="00855DC6">
        <w:rPr>
          <w:rFonts w:cs="Traditional Arabic"/>
          <w:sz w:val="28"/>
          <w:szCs w:val="28"/>
          <w:rtl/>
          <w:lang w:bidi="ar-EG"/>
        </w:rPr>
        <w:t>ك</w:t>
      </w:r>
      <w:r w:rsidR="00855DC6">
        <w:rPr>
          <w:rFonts w:cs="Traditional Arabic" w:hint="cs"/>
          <w:sz w:val="28"/>
          <w:szCs w:val="28"/>
          <w:rtl/>
          <w:lang w:bidi="ar-EG"/>
        </w:rPr>
        <w:t>ُ</w:t>
      </w:r>
      <w:r w:rsidRPr="00855DC6">
        <w:rPr>
          <w:rFonts w:cs="Traditional Arabic"/>
          <w:sz w:val="28"/>
          <w:szCs w:val="28"/>
          <w:rtl/>
          <w:lang w:bidi="ar-EG"/>
        </w:rPr>
        <w:t>م</w:t>
      </w:r>
      <w:r w:rsidR="00855DC6">
        <w:rPr>
          <w:rFonts w:cs="Traditional Arabic" w:hint="cs"/>
          <w:sz w:val="28"/>
          <w:szCs w:val="28"/>
          <w:rtl/>
          <w:lang w:bidi="ar-EG"/>
        </w:rPr>
        <w:t>ْ</w:t>
      </w:r>
      <w:r w:rsidRPr="00855DC6">
        <w:rPr>
          <w:rFonts w:cs="Traditional Arabic"/>
          <w:sz w:val="28"/>
          <w:szCs w:val="28"/>
          <w:rtl/>
          <w:lang w:bidi="ar-EG"/>
        </w:rPr>
        <w:t xml:space="preserve"> ب</w:t>
      </w:r>
      <w:r w:rsidR="00855DC6">
        <w:rPr>
          <w:rFonts w:cs="Traditional Arabic" w:hint="cs"/>
          <w:sz w:val="28"/>
          <w:szCs w:val="28"/>
          <w:rtl/>
          <w:lang w:bidi="ar-EG"/>
        </w:rPr>
        <w:t>ِ</w:t>
      </w:r>
      <w:r w:rsidRPr="00855DC6">
        <w:rPr>
          <w:rFonts w:cs="Traditional Arabic"/>
          <w:sz w:val="28"/>
          <w:szCs w:val="28"/>
          <w:rtl/>
          <w:lang w:bidi="ar-EG"/>
        </w:rPr>
        <w:t>م</w:t>
      </w:r>
      <w:r w:rsidR="00855DC6">
        <w:rPr>
          <w:rFonts w:cs="Traditional Arabic" w:hint="cs"/>
          <w:sz w:val="28"/>
          <w:szCs w:val="28"/>
          <w:rtl/>
          <w:lang w:bidi="ar-EG"/>
        </w:rPr>
        <w:t>َ</w:t>
      </w:r>
      <w:r w:rsidRPr="00855DC6">
        <w:rPr>
          <w:rFonts w:cs="Traditional Arabic"/>
          <w:sz w:val="28"/>
          <w:szCs w:val="28"/>
          <w:rtl/>
          <w:lang w:bidi="ar-EG"/>
        </w:rPr>
        <w:t>ا</w:t>
      </w:r>
      <w:r w:rsidR="000D6DB8">
        <w:rPr>
          <w:rFonts w:cs="Traditional Arabic" w:hint="cs"/>
          <w:sz w:val="28"/>
          <w:szCs w:val="28"/>
          <w:rtl/>
          <w:lang w:bidi="ar-EG"/>
        </w:rPr>
        <w:t xml:space="preserve"> (لَا)</w:t>
      </w:r>
      <w:r w:rsidRPr="00855DC6">
        <w:rPr>
          <w:rFonts w:cs="Traditional Arabic"/>
          <w:sz w:val="28"/>
          <w:szCs w:val="28"/>
          <w:rtl/>
          <w:lang w:bidi="ar-EG"/>
        </w:rPr>
        <w:t xml:space="preserve"> ت</w:t>
      </w:r>
      <w:r w:rsidR="003914DC">
        <w:rPr>
          <w:rFonts w:cs="Traditional Arabic" w:hint="cs"/>
          <w:sz w:val="28"/>
          <w:szCs w:val="28"/>
          <w:rtl/>
          <w:lang w:bidi="ar-EG"/>
        </w:rPr>
        <w:t>َ</w:t>
      </w:r>
      <w:r w:rsidRPr="00855DC6">
        <w:rPr>
          <w:rFonts w:cs="Traditional Arabic"/>
          <w:sz w:val="28"/>
          <w:szCs w:val="28"/>
          <w:rtl/>
          <w:lang w:bidi="ar-EG"/>
        </w:rPr>
        <w:t>ع</w:t>
      </w:r>
      <w:r w:rsidR="003914DC">
        <w:rPr>
          <w:rFonts w:cs="Traditional Arabic" w:hint="cs"/>
          <w:sz w:val="28"/>
          <w:szCs w:val="28"/>
          <w:rtl/>
          <w:lang w:bidi="ar-EG"/>
        </w:rPr>
        <w:t>ْ</w:t>
      </w:r>
      <w:r w:rsidRPr="00855DC6">
        <w:rPr>
          <w:rFonts w:cs="Traditional Arabic"/>
          <w:sz w:val="28"/>
          <w:szCs w:val="28"/>
          <w:rtl/>
          <w:lang w:bidi="ar-EG"/>
        </w:rPr>
        <w:t>ر</w:t>
      </w:r>
      <w:r w:rsidR="003914DC">
        <w:rPr>
          <w:rFonts w:cs="Traditional Arabic" w:hint="cs"/>
          <w:sz w:val="28"/>
          <w:szCs w:val="28"/>
          <w:rtl/>
          <w:lang w:bidi="ar-EG"/>
        </w:rPr>
        <w:t>ِ</w:t>
      </w:r>
      <w:r w:rsidRPr="00855DC6">
        <w:rPr>
          <w:rFonts w:cs="Traditional Arabic"/>
          <w:sz w:val="28"/>
          <w:szCs w:val="28"/>
          <w:rtl/>
          <w:lang w:bidi="ar-EG"/>
        </w:rPr>
        <w:t>ف</w:t>
      </w:r>
      <w:r w:rsidR="003914DC">
        <w:rPr>
          <w:rFonts w:cs="Traditional Arabic" w:hint="cs"/>
          <w:sz w:val="28"/>
          <w:szCs w:val="28"/>
          <w:rtl/>
          <w:lang w:bidi="ar-EG"/>
        </w:rPr>
        <w:t>ُ</w:t>
      </w:r>
      <w:r w:rsidRPr="00855DC6">
        <w:rPr>
          <w:rFonts w:cs="Traditional Arabic"/>
          <w:sz w:val="28"/>
          <w:szCs w:val="28"/>
          <w:rtl/>
          <w:lang w:bidi="ar-EG"/>
        </w:rPr>
        <w:t>ون</w:t>
      </w:r>
      <w:r w:rsidR="003914DC">
        <w:rPr>
          <w:rFonts w:cs="Traditional Arabic" w:hint="cs"/>
          <w:sz w:val="28"/>
          <w:szCs w:val="28"/>
          <w:rtl/>
          <w:lang w:bidi="ar-EG"/>
        </w:rPr>
        <w:t>َ</w:t>
      </w:r>
      <w:r w:rsidRPr="00855DC6">
        <w:rPr>
          <w:rFonts w:cs="Traditional Arabic"/>
          <w:sz w:val="28"/>
          <w:szCs w:val="28"/>
          <w:rtl/>
          <w:lang w:bidi="ar-EG"/>
        </w:rPr>
        <w:t xml:space="preserve"> و</w:t>
      </w:r>
      <w:r w:rsidR="000D6DB8">
        <w:rPr>
          <w:rFonts w:cs="Traditional Arabic" w:hint="cs"/>
          <w:sz w:val="28"/>
          <w:szCs w:val="28"/>
          <w:rtl/>
          <w:lang w:bidi="ar-EG"/>
        </w:rPr>
        <w:t>َ</w:t>
      </w:r>
      <w:r w:rsidRPr="00855DC6">
        <w:rPr>
          <w:rFonts w:cs="Traditional Arabic"/>
          <w:sz w:val="28"/>
          <w:szCs w:val="28"/>
          <w:rtl/>
          <w:lang w:bidi="ar-EG"/>
        </w:rPr>
        <w:t>ي</w:t>
      </w:r>
      <w:r w:rsidR="002A549A">
        <w:rPr>
          <w:rFonts w:cs="Traditional Arabic" w:hint="cs"/>
          <w:sz w:val="28"/>
          <w:szCs w:val="28"/>
          <w:rtl/>
          <w:lang w:bidi="ar-EG"/>
        </w:rPr>
        <w:t>َ</w:t>
      </w:r>
      <w:r w:rsidRPr="00855DC6">
        <w:rPr>
          <w:rFonts w:cs="Traditional Arabic"/>
          <w:sz w:val="28"/>
          <w:szCs w:val="28"/>
          <w:rtl/>
          <w:lang w:bidi="ar-EG"/>
        </w:rPr>
        <w:t>ع</w:t>
      </w:r>
      <w:r w:rsidR="002A549A">
        <w:rPr>
          <w:rFonts w:cs="Traditional Arabic" w:hint="cs"/>
          <w:sz w:val="28"/>
          <w:szCs w:val="28"/>
          <w:rtl/>
          <w:lang w:bidi="ar-EG"/>
        </w:rPr>
        <w:t>ْ</w:t>
      </w:r>
      <w:r w:rsidRPr="00855DC6">
        <w:rPr>
          <w:rFonts w:cs="Traditional Arabic"/>
          <w:sz w:val="28"/>
          <w:szCs w:val="28"/>
          <w:rtl/>
          <w:lang w:bidi="ar-EG"/>
        </w:rPr>
        <w:t>م</w:t>
      </w:r>
      <w:r w:rsidR="002A549A">
        <w:rPr>
          <w:rFonts w:cs="Traditional Arabic" w:hint="cs"/>
          <w:sz w:val="28"/>
          <w:szCs w:val="28"/>
          <w:rtl/>
          <w:lang w:bidi="ar-EG"/>
        </w:rPr>
        <w:t>َ</w:t>
      </w:r>
      <w:r w:rsidRPr="00855DC6">
        <w:rPr>
          <w:rFonts w:cs="Traditional Arabic"/>
          <w:sz w:val="28"/>
          <w:szCs w:val="28"/>
          <w:rtl/>
          <w:lang w:bidi="ar-EG"/>
        </w:rPr>
        <w:t>ل</w:t>
      </w:r>
      <w:r w:rsidR="002A549A">
        <w:rPr>
          <w:rFonts w:cs="Traditional Arabic" w:hint="cs"/>
          <w:sz w:val="28"/>
          <w:szCs w:val="28"/>
          <w:rtl/>
          <w:lang w:bidi="ar-EG"/>
        </w:rPr>
        <w:t>ُ</w:t>
      </w:r>
      <w:r w:rsidRPr="00855DC6">
        <w:rPr>
          <w:rFonts w:cs="Traditional Arabic"/>
          <w:sz w:val="28"/>
          <w:szCs w:val="28"/>
          <w:rtl/>
          <w:lang w:bidi="ar-EG"/>
        </w:rPr>
        <w:t>ون</w:t>
      </w:r>
      <w:r w:rsidR="002A549A">
        <w:rPr>
          <w:rFonts w:cs="Traditional Arabic" w:hint="cs"/>
          <w:sz w:val="28"/>
          <w:szCs w:val="28"/>
          <w:rtl/>
          <w:lang w:bidi="ar-EG"/>
        </w:rPr>
        <w:t>َ</w:t>
      </w:r>
      <w:r w:rsidRPr="00855DC6">
        <w:rPr>
          <w:rFonts w:cs="Traditional Arabic"/>
          <w:sz w:val="28"/>
          <w:szCs w:val="28"/>
          <w:rtl/>
          <w:lang w:bidi="ar-EG"/>
        </w:rPr>
        <w:t xml:space="preserve"> م</w:t>
      </w:r>
      <w:r w:rsidR="002A549A">
        <w:rPr>
          <w:rFonts w:cs="Traditional Arabic" w:hint="cs"/>
          <w:sz w:val="28"/>
          <w:szCs w:val="28"/>
          <w:rtl/>
          <w:lang w:bidi="ar-EG"/>
        </w:rPr>
        <w:t>َ</w:t>
      </w:r>
      <w:r w:rsidRPr="00855DC6">
        <w:rPr>
          <w:rFonts w:cs="Traditional Arabic"/>
          <w:sz w:val="28"/>
          <w:szCs w:val="28"/>
          <w:rtl/>
          <w:lang w:bidi="ar-EG"/>
        </w:rPr>
        <w:t xml:space="preserve">ا </w:t>
      </w:r>
      <w:r w:rsidR="002A549A">
        <w:rPr>
          <w:rFonts w:cs="Traditional Arabic" w:hint="cs"/>
          <w:sz w:val="28"/>
          <w:szCs w:val="28"/>
          <w:rtl/>
          <w:lang w:bidi="ar-EG"/>
        </w:rPr>
        <w:t>تُنْ</w:t>
      </w:r>
      <w:r w:rsidRPr="00855DC6">
        <w:rPr>
          <w:rFonts w:cs="Traditional Arabic"/>
          <w:sz w:val="28"/>
          <w:szCs w:val="28"/>
          <w:rtl/>
          <w:lang w:bidi="ar-EG"/>
        </w:rPr>
        <w:t>ك</w:t>
      </w:r>
      <w:r w:rsidR="002A549A">
        <w:rPr>
          <w:rFonts w:cs="Traditional Arabic" w:hint="cs"/>
          <w:sz w:val="28"/>
          <w:szCs w:val="28"/>
          <w:rtl/>
          <w:lang w:bidi="ar-EG"/>
        </w:rPr>
        <w:t>ِ</w:t>
      </w:r>
      <w:r w:rsidRPr="00855DC6">
        <w:rPr>
          <w:rFonts w:cs="Traditional Arabic"/>
          <w:sz w:val="28"/>
          <w:szCs w:val="28"/>
          <w:rtl/>
          <w:lang w:bidi="ar-EG"/>
        </w:rPr>
        <w:t>رون</w:t>
      </w:r>
      <w:r w:rsidR="002A549A">
        <w:rPr>
          <w:rFonts w:cs="Traditional Arabic" w:hint="cs"/>
          <w:sz w:val="28"/>
          <w:szCs w:val="28"/>
          <w:rtl/>
          <w:lang w:bidi="ar-EG"/>
        </w:rPr>
        <w:t>َ</w:t>
      </w:r>
      <w:r w:rsidRPr="00855DC6">
        <w:rPr>
          <w:rFonts w:cs="Traditional Arabic" w:hint="cs"/>
          <w:sz w:val="28"/>
          <w:szCs w:val="28"/>
          <w:rtl/>
          <w:lang w:bidi="ar-EG"/>
        </w:rPr>
        <w:t xml:space="preserve"> </w:t>
      </w:r>
      <w:r w:rsidR="00BA6EE1" w:rsidRPr="00855DC6">
        <w:rPr>
          <w:rFonts w:cs="Traditional Arabic" w:hint="cs"/>
          <w:sz w:val="28"/>
          <w:szCs w:val="28"/>
          <w:rtl/>
          <w:lang w:bidi="ar-EG"/>
        </w:rPr>
        <w:t>فَلَيْسَ لِأُول</w:t>
      </w:r>
      <w:r w:rsidR="008B75A6">
        <w:rPr>
          <w:rFonts w:cs="Traditional Arabic" w:hint="cs"/>
          <w:sz w:val="28"/>
          <w:szCs w:val="28"/>
          <w:rtl/>
          <w:lang w:bidi="ar-EG"/>
        </w:rPr>
        <w:t>َ</w:t>
      </w:r>
      <w:r w:rsidR="00BA6EE1" w:rsidRPr="00855DC6">
        <w:rPr>
          <w:rFonts w:cs="Traditional Arabic" w:hint="cs"/>
          <w:sz w:val="28"/>
          <w:szCs w:val="28"/>
          <w:rtl/>
          <w:lang w:bidi="ar-EG"/>
        </w:rPr>
        <w:t>ئِكَ عَل</w:t>
      </w:r>
      <w:r w:rsidR="00855DC6" w:rsidRPr="00855DC6">
        <w:rPr>
          <w:rFonts w:cs="Traditional Arabic" w:hint="cs"/>
          <w:sz w:val="28"/>
          <w:szCs w:val="28"/>
          <w:rtl/>
          <w:lang w:bidi="ar-EG"/>
        </w:rPr>
        <w:t>يْ</w:t>
      </w:r>
      <w:r w:rsidR="00BA6EE1" w:rsidRPr="00855DC6">
        <w:rPr>
          <w:rFonts w:cs="Traditional Arabic" w:hint="cs"/>
          <w:sz w:val="28"/>
          <w:szCs w:val="28"/>
          <w:rtl/>
          <w:lang w:bidi="ar-EG"/>
        </w:rPr>
        <w:t>كُمْ</w:t>
      </w:r>
      <w:r w:rsidR="00855DC6" w:rsidRPr="00855DC6">
        <w:rPr>
          <w:rFonts w:cs="Traditional Arabic" w:hint="cs"/>
          <w:sz w:val="28"/>
          <w:szCs w:val="28"/>
          <w:rtl/>
          <w:lang w:bidi="ar-EG"/>
        </w:rPr>
        <w:t xml:space="preserve"> طَاعَة</w:t>
      </w:r>
      <w:r w:rsidR="00420677" w:rsidRPr="00855DC6">
        <w:rPr>
          <w:rFonts w:cs="Traditional Arabic"/>
          <w:sz w:val="28"/>
          <w:szCs w:val="28"/>
          <w:lang w:bidi="ar-EG"/>
        </w:rPr>
        <w:t xml:space="preserve"> </w:t>
      </w:r>
      <w:r w:rsidR="00EC0BE2" w:rsidRPr="00855DC6">
        <w:rPr>
          <w:rFonts w:cs="Traditional Arabic"/>
          <w:sz w:val="28"/>
          <w:szCs w:val="28"/>
          <w:lang w:bidi="ar-EG"/>
        </w:rPr>
        <w:t xml:space="preserve"> </w:t>
      </w:r>
      <w:r w:rsidR="004B7031" w:rsidRPr="00855DC6">
        <w:rPr>
          <w:rFonts w:cs="Traditional Arabic"/>
          <w:sz w:val="28"/>
          <w:szCs w:val="28"/>
          <w:lang w:bidi="ar-EG"/>
        </w:rPr>
        <w:t xml:space="preserve">  </w:t>
      </w:r>
    </w:p>
    <w:p w14:paraId="3198F109" w14:textId="77777777" w:rsidR="00F25B4B" w:rsidRDefault="00F25B4B" w:rsidP="00774CE9">
      <w:pPr>
        <w:spacing w:after="0"/>
        <w:rPr>
          <w:rFonts w:cs="Traditional Arabic"/>
          <w:lang w:bidi="ar-EG"/>
        </w:rPr>
      </w:pPr>
    </w:p>
    <w:p w14:paraId="0FC8EC51" w14:textId="43412AE7" w:rsidR="00260E2A" w:rsidRDefault="006D7937" w:rsidP="00774CE9">
      <w:pPr>
        <w:spacing w:after="0"/>
        <w:rPr>
          <w:rFonts w:cs="Traditional Arabic"/>
          <w:lang w:bidi="ar-EG"/>
        </w:rPr>
      </w:pPr>
      <w:r>
        <w:rPr>
          <w:rFonts w:cs="Traditional Arabic"/>
          <w:lang w:bidi="ar-EG"/>
        </w:rPr>
        <w:t>“</w:t>
      </w:r>
      <w:r w:rsidR="002A549A" w:rsidRPr="006D7937">
        <w:rPr>
          <w:rFonts w:cs="Traditional Arabic"/>
          <w:b/>
          <w:bCs/>
          <w:lang w:bidi="ar-EG"/>
        </w:rPr>
        <w:t>There will be</w:t>
      </w:r>
      <w:r w:rsidR="00D90188" w:rsidRPr="006D7937">
        <w:rPr>
          <w:rFonts w:cs="Traditional Arabic"/>
          <w:b/>
          <w:bCs/>
          <w:lang w:bidi="ar-EG"/>
        </w:rPr>
        <w:t xml:space="preserve"> over you rulers who command you with that which you do not recognise (</w:t>
      </w:r>
      <w:proofErr w:type="gramStart"/>
      <w:r w:rsidR="00D90188" w:rsidRPr="006D7937">
        <w:rPr>
          <w:rFonts w:cs="Traditional Arabic"/>
          <w:b/>
          <w:bCs/>
          <w:lang w:bidi="ar-EG"/>
        </w:rPr>
        <w:t>i.e.</w:t>
      </w:r>
      <w:proofErr w:type="gramEnd"/>
      <w:r w:rsidR="00D90188" w:rsidRPr="006D7937">
        <w:rPr>
          <w:rFonts w:cs="Traditional Arabic"/>
          <w:b/>
          <w:bCs/>
          <w:lang w:bidi="ar-EG"/>
        </w:rPr>
        <w:t xml:space="preserve"> to be from Islam) and who do that which you condemn</w:t>
      </w:r>
      <w:r w:rsidR="008B75A6" w:rsidRPr="006D7937">
        <w:rPr>
          <w:rFonts w:cs="Traditional Arabic"/>
          <w:b/>
          <w:bCs/>
          <w:lang w:bidi="ar-EG"/>
        </w:rPr>
        <w:t xml:space="preserve">. </w:t>
      </w:r>
      <w:r w:rsidR="006C1587" w:rsidRPr="006D7937">
        <w:rPr>
          <w:rFonts w:cs="Traditional Arabic"/>
          <w:b/>
          <w:bCs/>
          <w:lang w:bidi="ar-EG"/>
        </w:rPr>
        <w:t>Obedience to those is not a duty upon you</w:t>
      </w:r>
      <w:r>
        <w:rPr>
          <w:rFonts w:cs="Traditional Arabic"/>
          <w:lang w:bidi="ar-EG"/>
        </w:rPr>
        <w:t>””.</w:t>
      </w:r>
      <w:r w:rsidR="006C1587">
        <w:rPr>
          <w:rFonts w:cs="Traditional Arabic"/>
          <w:lang w:bidi="ar-EG"/>
        </w:rPr>
        <w:t xml:space="preserve"> </w:t>
      </w:r>
    </w:p>
    <w:p w14:paraId="714A0159" w14:textId="3F229DCE" w:rsidR="00260E2A" w:rsidRDefault="00260E2A" w:rsidP="00774CE9">
      <w:pPr>
        <w:spacing w:after="0"/>
        <w:rPr>
          <w:rFonts w:cs="Traditional Arabic"/>
          <w:lang w:bidi="ar-EG"/>
        </w:rPr>
      </w:pPr>
    </w:p>
    <w:p w14:paraId="2E0CC606" w14:textId="0E86C62D" w:rsidR="00260E2A" w:rsidRDefault="002A2741" w:rsidP="00774CE9">
      <w:pPr>
        <w:spacing w:after="0"/>
        <w:rPr>
          <w:rFonts w:cs="Traditional Arabic"/>
          <w:lang w:bidi="ar-EG"/>
        </w:rPr>
      </w:pPr>
      <w:r>
        <w:rPr>
          <w:rFonts w:cs="Traditional Arabic"/>
          <w:lang w:bidi="ar-EG"/>
        </w:rPr>
        <w:t xml:space="preserve">Also, via the path of Khalid bin </w:t>
      </w:r>
      <w:proofErr w:type="spellStart"/>
      <w:r>
        <w:rPr>
          <w:rFonts w:cs="Traditional Arabic"/>
          <w:lang w:bidi="ar-EG"/>
        </w:rPr>
        <w:t>M</w:t>
      </w:r>
      <w:r w:rsidR="007B41DD">
        <w:rPr>
          <w:rFonts w:cs="Traditional Arabic"/>
          <w:lang w:bidi="ar-EG"/>
        </w:rPr>
        <w:t>a</w:t>
      </w:r>
      <w:r>
        <w:rPr>
          <w:rFonts w:cs="Traditional Arabic"/>
          <w:lang w:bidi="ar-EG"/>
        </w:rPr>
        <w:t>khlid</w:t>
      </w:r>
      <w:proofErr w:type="spellEnd"/>
      <w:r w:rsidR="007B41DD">
        <w:rPr>
          <w:rFonts w:cs="Traditional Arabic"/>
          <w:lang w:bidi="ar-EG"/>
        </w:rPr>
        <w:t>, Al-Bukhari also recorded it in his “At-</w:t>
      </w:r>
      <w:proofErr w:type="spellStart"/>
      <w:r w:rsidR="007B41DD">
        <w:rPr>
          <w:rFonts w:cs="Traditional Arabic"/>
          <w:lang w:bidi="ar-EG"/>
        </w:rPr>
        <w:t>Tareekh</w:t>
      </w:r>
      <w:proofErr w:type="spellEnd"/>
      <w:r w:rsidR="007B41DD">
        <w:rPr>
          <w:rFonts w:cs="Traditional Arabic"/>
          <w:lang w:bidi="ar-EG"/>
        </w:rPr>
        <w:t xml:space="preserve"> Al-Kabir”</w:t>
      </w:r>
      <w:r w:rsidR="0073310C">
        <w:rPr>
          <w:rFonts w:cs="Traditional Arabic"/>
          <w:lang w:bidi="ar-EG"/>
        </w:rPr>
        <w:t xml:space="preserve"> just as Al-Hakim recorded it in his “Al-Mustadrak”</w:t>
      </w:r>
      <w:r w:rsidR="00547199">
        <w:rPr>
          <w:rFonts w:cs="Traditional Arabic"/>
          <w:lang w:bidi="ar-EG"/>
        </w:rPr>
        <w:t>. He said: Abu l</w:t>
      </w:r>
      <w:proofErr w:type="gramStart"/>
      <w:r w:rsidR="00547199">
        <w:rPr>
          <w:rFonts w:cs="Traditional Arabic"/>
          <w:lang w:bidi="ar-EG"/>
        </w:rPr>
        <w:t>-‘</w:t>
      </w:r>
      <w:proofErr w:type="gramEnd"/>
      <w:r w:rsidR="00547199">
        <w:rPr>
          <w:rFonts w:cs="Traditional Arabic"/>
          <w:lang w:bidi="ar-EG"/>
        </w:rPr>
        <w:t>Abbas Muhammad bin Ya’qub related to us from Al-‘Abbas bin Muhammad Ad-</w:t>
      </w:r>
      <w:proofErr w:type="spellStart"/>
      <w:r w:rsidR="00DA7FC7">
        <w:rPr>
          <w:rFonts w:cs="Traditional Arabic"/>
          <w:lang w:bidi="ar-EG"/>
        </w:rPr>
        <w:t>D</w:t>
      </w:r>
      <w:r w:rsidR="00547199">
        <w:rPr>
          <w:rFonts w:cs="Traditional Arabic"/>
          <w:lang w:bidi="ar-EG"/>
        </w:rPr>
        <w:t>awriy</w:t>
      </w:r>
      <w:proofErr w:type="spellEnd"/>
      <w:r w:rsidR="00DA7FC7">
        <w:rPr>
          <w:rFonts w:cs="Traditional Arabic"/>
          <w:lang w:bidi="ar-EG"/>
        </w:rPr>
        <w:t xml:space="preserve">, from Khalid bin </w:t>
      </w:r>
      <w:proofErr w:type="spellStart"/>
      <w:r w:rsidR="00DA7FC7">
        <w:rPr>
          <w:rFonts w:cs="Traditional Arabic"/>
          <w:lang w:bidi="ar-EG"/>
        </w:rPr>
        <w:t>Makhlid</w:t>
      </w:r>
      <w:proofErr w:type="spellEnd"/>
      <w:r w:rsidR="00DA7FC7">
        <w:rPr>
          <w:rFonts w:cs="Traditional Arabic"/>
          <w:lang w:bidi="ar-EG"/>
        </w:rPr>
        <w:t xml:space="preserve"> …</w:t>
      </w:r>
    </w:p>
    <w:p w14:paraId="636D7314" w14:textId="78E4B216" w:rsidR="00DA7FC7" w:rsidRDefault="00DA7FC7" w:rsidP="00774CE9">
      <w:pPr>
        <w:spacing w:after="0"/>
        <w:rPr>
          <w:rFonts w:cs="Traditional Arabic"/>
          <w:rtl/>
          <w:lang w:bidi="ar-EG"/>
        </w:rPr>
      </w:pPr>
    </w:p>
    <w:p w14:paraId="7890DE70" w14:textId="376ABA8F" w:rsidR="00DA7FC7" w:rsidRDefault="00DA7FC7" w:rsidP="00774CE9">
      <w:pPr>
        <w:spacing w:after="0"/>
        <w:rPr>
          <w:rFonts w:cs="Traditional Arabic"/>
          <w:lang w:bidi="ar-EG"/>
        </w:rPr>
      </w:pPr>
      <w:r>
        <w:rPr>
          <w:rFonts w:cs="Traditional Arabic"/>
          <w:lang w:bidi="ar-EG"/>
        </w:rPr>
        <w:t xml:space="preserve">- </w:t>
      </w:r>
      <w:r w:rsidR="002E7227">
        <w:rPr>
          <w:rFonts w:cs="Traditional Arabic"/>
          <w:lang w:bidi="ar-EG"/>
        </w:rPr>
        <w:t xml:space="preserve">Khalid bin </w:t>
      </w:r>
      <w:proofErr w:type="spellStart"/>
      <w:r w:rsidR="002E7227">
        <w:rPr>
          <w:rFonts w:cs="Traditional Arabic"/>
          <w:lang w:bidi="ar-EG"/>
        </w:rPr>
        <w:t>M</w:t>
      </w:r>
      <w:r w:rsidR="00D97387">
        <w:rPr>
          <w:rFonts w:cs="Traditional Arabic"/>
          <w:lang w:bidi="ar-EG"/>
        </w:rPr>
        <w:t>a</w:t>
      </w:r>
      <w:r w:rsidR="002E7227">
        <w:rPr>
          <w:rFonts w:cs="Traditional Arabic"/>
          <w:lang w:bidi="ar-EG"/>
        </w:rPr>
        <w:t>khlid</w:t>
      </w:r>
      <w:proofErr w:type="spellEnd"/>
      <w:r w:rsidR="00D97387">
        <w:rPr>
          <w:rFonts w:cs="Traditional Arabic"/>
          <w:lang w:bidi="ar-EG"/>
        </w:rPr>
        <w:t>. He (Al-</w:t>
      </w:r>
      <w:proofErr w:type="spellStart"/>
      <w:r w:rsidR="00D97387">
        <w:rPr>
          <w:rFonts w:cs="Traditional Arabic"/>
          <w:lang w:bidi="ar-EG"/>
        </w:rPr>
        <w:t>Hafizh</w:t>
      </w:r>
      <w:proofErr w:type="spellEnd"/>
      <w:r w:rsidR="00D97387">
        <w:rPr>
          <w:rFonts w:cs="Traditional Arabic"/>
          <w:lang w:bidi="ar-EG"/>
        </w:rPr>
        <w:t xml:space="preserve"> Ibn Hajar) said</w:t>
      </w:r>
      <w:r w:rsidR="001B39B0">
        <w:rPr>
          <w:rFonts w:cs="Traditional Arabic"/>
          <w:lang w:bidi="ar-EG"/>
        </w:rPr>
        <w:t xml:space="preserve"> about him in “At-</w:t>
      </w:r>
      <w:proofErr w:type="spellStart"/>
      <w:r w:rsidR="001B39B0">
        <w:rPr>
          <w:rFonts w:cs="Traditional Arabic"/>
          <w:lang w:bidi="ar-EG"/>
        </w:rPr>
        <w:t>Taqreeb</w:t>
      </w:r>
      <w:proofErr w:type="spellEnd"/>
      <w:r w:rsidR="001B39B0">
        <w:rPr>
          <w:rFonts w:cs="Traditional Arabic"/>
          <w:lang w:bidi="ar-EG"/>
        </w:rPr>
        <w:t>”: [</w:t>
      </w:r>
      <w:proofErr w:type="spellStart"/>
      <w:r w:rsidR="001B39B0">
        <w:rPr>
          <w:rFonts w:cs="Traditional Arabic"/>
          <w:lang w:bidi="ar-EG"/>
        </w:rPr>
        <w:t>Sadooq</w:t>
      </w:r>
      <w:proofErr w:type="spellEnd"/>
      <w:r w:rsidR="008D76D6">
        <w:rPr>
          <w:rFonts w:cs="Traditional Arabic"/>
          <w:lang w:bidi="ar-EG"/>
        </w:rPr>
        <w:t xml:space="preserve"> </w:t>
      </w:r>
      <w:r w:rsidR="0049012F">
        <w:rPr>
          <w:rFonts w:cs="Traditional Arabic"/>
          <w:lang w:bidi="ar-EG"/>
        </w:rPr>
        <w:t>(truthful</w:t>
      </w:r>
      <w:proofErr w:type="gramStart"/>
      <w:r w:rsidR="0049012F">
        <w:rPr>
          <w:rFonts w:cs="Traditional Arabic"/>
          <w:lang w:bidi="ar-EG"/>
        </w:rPr>
        <w:t xml:space="preserve">),  </w:t>
      </w:r>
      <w:proofErr w:type="spellStart"/>
      <w:r w:rsidR="008D76D6">
        <w:rPr>
          <w:rFonts w:cs="Traditional Arabic"/>
          <w:lang w:bidi="ar-EG"/>
        </w:rPr>
        <w:t>Yatasha</w:t>
      </w:r>
      <w:r w:rsidR="00C91BF8">
        <w:rPr>
          <w:rFonts w:cs="Traditional Arabic"/>
          <w:lang w:bidi="ar-EG"/>
        </w:rPr>
        <w:t>yyi’u</w:t>
      </w:r>
      <w:proofErr w:type="spellEnd"/>
      <w:proofErr w:type="gramEnd"/>
      <w:r w:rsidR="009B3472">
        <w:rPr>
          <w:rFonts w:cs="Traditional Arabic"/>
          <w:lang w:bidi="ar-EG"/>
        </w:rPr>
        <w:t xml:space="preserve"> </w:t>
      </w:r>
      <w:r w:rsidR="00E03912">
        <w:rPr>
          <w:rFonts w:cs="Traditional Arabic"/>
          <w:lang w:bidi="ar-EG"/>
        </w:rPr>
        <w:t>(</w:t>
      </w:r>
      <w:proofErr w:type="spellStart"/>
      <w:r w:rsidR="00E03912">
        <w:rPr>
          <w:rFonts w:cs="Traditional Arabic"/>
          <w:lang w:bidi="ar-EG"/>
        </w:rPr>
        <w:t>Shi’ah</w:t>
      </w:r>
      <w:proofErr w:type="spellEnd"/>
      <w:r w:rsidR="00E03912">
        <w:rPr>
          <w:rFonts w:cs="Traditional Arabic"/>
          <w:lang w:bidi="ar-EG"/>
        </w:rPr>
        <w:t xml:space="preserve"> or factional</w:t>
      </w:r>
      <w:r w:rsidR="0049012F">
        <w:rPr>
          <w:rFonts w:cs="Traditional Arabic"/>
          <w:lang w:bidi="ar-EG"/>
        </w:rPr>
        <w:t xml:space="preserve"> tendency</w:t>
      </w:r>
      <w:r w:rsidR="00E03912">
        <w:rPr>
          <w:rFonts w:cs="Traditional Arabic"/>
          <w:lang w:bidi="ar-EG"/>
        </w:rPr>
        <w:t xml:space="preserve">) and he </w:t>
      </w:r>
      <w:r w:rsidR="00446FFD">
        <w:rPr>
          <w:rFonts w:cs="Traditional Arabic"/>
          <w:lang w:bidi="ar-EG"/>
        </w:rPr>
        <w:t xml:space="preserve">has </w:t>
      </w:r>
      <w:proofErr w:type="spellStart"/>
      <w:r w:rsidR="00E03912">
        <w:rPr>
          <w:rFonts w:cs="Traditional Arabic"/>
          <w:lang w:bidi="ar-EG"/>
        </w:rPr>
        <w:t>Afraad</w:t>
      </w:r>
      <w:proofErr w:type="spellEnd"/>
      <w:r w:rsidR="00446FFD">
        <w:rPr>
          <w:rFonts w:cs="Traditional Arabic"/>
          <w:lang w:bidi="ar-EG"/>
        </w:rPr>
        <w:t xml:space="preserve"> (individual </w:t>
      </w:r>
      <w:r w:rsidR="0049012F">
        <w:rPr>
          <w:rFonts w:cs="Traditional Arabic"/>
          <w:lang w:bidi="ar-EG"/>
        </w:rPr>
        <w:t>narrations</w:t>
      </w:r>
      <w:r w:rsidR="00E03912">
        <w:rPr>
          <w:rFonts w:cs="Traditional Arabic"/>
          <w:lang w:bidi="ar-EG"/>
        </w:rPr>
        <w:t xml:space="preserve">)]. </w:t>
      </w:r>
    </w:p>
    <w:p w14:paraId="45DC545D" w14:textId="309D57BE" w:rsidR="00260E2A" w:rsidRDefault="00260E2A" w:rsidP="00774CE9">
      <w:pPr>
        <w:spacing w:after="0"/>
        <w:rPr>
          <w:rFonts w:cs="Traditional Arabic"/>
          <w:lang w:bidi="ar-EG"/>
        </w:rPr>
      </w:pPr>
    </w:p>
    <w:p w14:paraId="1F3BD357" w14:textId="4D2BE3FD" w:rsidR="00260E2A" w:rsidRDefault="004416CE" w:rsidP="00774CE9">
      <w:pPr>
        <w:spacing w:after="0"/>
        <w:rPr>
          <w:rFonts w:cs="Traditional Arabic"/>
          <w:lang w:bidi="ar-EG"/>
        </w:rPr>
      </w:pPr>
      <w:r>
        <w:rPr>
          <w:rFonts w:cs="Traditional Arabic"/>
          <w:lang w:bidi="ar-EG"/>
        </w:rPr>
        <w:t xml:space="preserve">- </w:t>
      </w:r>
      <w:r w:rsidR="00E03912">
        <w:rPr>
          <w:rFonts w:cs="Traditional Arabic"/>
          <w:lang w:bidi="ar-EG"/>
        </w:rPr>
        <w:t>Sulaiman bin Bilal Al-</w:t>
      </w:r>
      <w:proofErr w:type="spellStart"/>
      <w:r w:rsidR="00E03912">
        <w:rPr>
          <w:rFonts w:cs="Traditional Arabic"/>
          <w:lang w:bidi="ar-EG"/>
        </w:rPr>
        <w:t>Qurashiy</w:t>
      </w:r>
      <w:proofErr w:type="spellEnd"/>
      <w:r w:rsidR="005B0315">
        <w:rPr>
          <w:rFonts w:cs="Traditional Arabic"/>
          <w:lang w:bidi="ar-EG"/>
        </w:rPr>
        <w:t>. He (Al-</w:t>
      </w:r>
      <w:proofErr w:type="spellStart"/>
      <w:r w:rsidR="005B0315">
        <w:rPr>
          <w:rFonts w:cs="Traditional Arabic"/>
          <w:lang w:bidi="ar-EG"/>
        </w:rPr>
        <w:t>Hafizh</w:t>
      </w:r>
      <w:proofErr w:type="spellEnd"/>
      <w:r w:rsidR="005B0315">
        <w:rPr>
          <w:rFonts w:cs="Traditional Arabic"/>
          <w:lang w:bidi="ar-EG"/>
        </w:rPr>
        <w:t>) said about him in “At-</w:t>
      </w:r>
      <w:proofErr w:type="spellStart"/>
      <w:r w:rsidR="005B0315">
        <w:rPr>
          <w:rFonts w:cs="Traditional Arabic"/>
          <w:lang w:bidi="ar-EG"/>
        </w:rPr>
        <w:t>Taqreeb</w:t>
      </w:r>
      <w:proofErr w:type="spellEnd"/>
      <w:r w:rsidR="005B0315">
        <w:rPr>
          <w:rFonts w:cs="Traditional Arabic"/>
          <w:lang w:bidi="ar-EG"/>
        </w:rPr>
        <w:t>”: [Thiqah (</w:t>
      </w:r>
      <w:r w:rsidR="00415DB8">
        <w:rPr>
          <w:rFonts w:cs="Traditional Arabic"/>
          <w:lang w:bidi="ar-EG"/>
        </w:rPr>
        <w:t>reliable / trustworthy)].</w:t>
      </w:r>
    </w:p>
    <w:p w14:paraId="6BEE238E" w14:textId="27D64DA2" w:rsidR="00415DB8" w:rsidRDefault="00415DB8" w:rsidP="00774CE9">
      <w:pPr>
        <w:spacing w:after="0"/>
        <w:rPr>
          <w:rFonts w:cs="Traditional Arabic"/>
          <w:lang w:bidi="ar-EG"/>
        </w:rPr>
      </w:pPr>
    </w:p>
    <w:p w14:paraId="636D08D4" w14:textId="591890CD" w:rsidR="004416CE" w:rsidRDefault="004416CE" w:rsidP="00774CE9">
      <w:pPr>
        <w:spacing w:after="0"/>
        <w:rPr>
          <w:rFonts w:cs="Traditional Arabic"/>
          <w:lang w:bidi="ar-EG"/>
        </w:rPr>
      </w:pPr>
      <w:r>
        <w:rPr>
          <w:rFonts w:cs="Traditional Arabic"/>
          <w:lang w:bidi="ar-EG"/>
        </w:rPr>
        <w:t xml:space="preserve">- </w:t>
      </w:r>
      <w:proofErr w:type="spellStart"/>
      <w:r>
        <w:rPr>
          <w:rFonts w:cs="Traditional Arabic"/>
          <w:lang w:bidi="ar-EG"/>
        </w:rPr>
        <w:t>Sharik</w:t>
      </w:r>
      <w:proofErr w:type="spellEnd"/>
      <w:r w:rsidR="00254CF6">
        <w:rPr>
          <w:rFonts w:cs="Traditional Arabic"/>
          <w:lang w:bidi="ar-EG"/>
        </w:rPr>
        <w:t xml:space="preserve"> bin Abdullah bin Abi </w:t>
      </w:r>
      <w:proofErr w:type="spellStart"/>
      <w:r w:rsidR="00254CF6">
        <w:rPr>
          <w:rFonts w:cs="Traditional Arabic"/>
          <w:lang w:bidi="ar-EG"/>
        </w:rPr>
        <w:t>Namir</w:t>
      </w:r>
      <w:proofErr w:type="spellEnd"/>
      <w:r w:rsidR="00254CF6">
        <w:rPr>
          <w:rFonts w:cs="Traditional Arabic"/>
          <w:lang w:bidi="ar-EG"/>
        </w:rPr>
        <w:t xml:space="preserve"> Al-</w:t>
      </w:r>
      <w:proofErr w:type="spellStart"/>
      <w:r w:rsidR="00254CF6">
        <w:rPr>
          <w:rFonts w:cs="Traditional Arabic"/>
          <w:lang w:bidi="ar-EG"/>
        </w:rPr>
        <w:t>Qurashi</w:t>
      </w:r>
      <w:proofErr w:type="spellEnd"/>
      <w:r w:rsidR="00931261">
        <w:rPr>
          <w:rFonts w:cs="Traditional Arabic"/>
          <w:lang w:bidi="ar-EG"/>
        </w:rPr>
        <w:t>. In “At-</w:t>
      </w:r>
      <w:proofErr w:type="spellStart"/>
      <w:r w:rsidR="00931261">
        <w:rPr>
          <w:rFonts w:cs="Traditional Arabic"/>
          <w:lang w:bidi="ar-EG"/>
        </w:rPr>
        <w:t>Taqreeb</w:t>
      </w:r>
      <w:proofErr w:type="spellEnd"/>
      <w:r w:rsidR="00931261">
        <w:rPr>
          <w:rFonts w:cs="Traditional Arabic"/>
          <w:lang w:bidi="ar-EG"/>
        </w:rPr>
        <w:t>”</w:t>
      </w:r>
      <w:r w:rsidR="000808A2">
        <w:rPr>
          <w:rFonts w:cs="Traditional Arabic"/>
          <w:lang w:bidi="ar-EG"/>
        </w:rPr>
        <w:t xml:space="preserve"> he said: [</w:t>
      </w:r>
      <w:proofErr w:type="spellStart"/>
      <w:r w:rsidR="000808A2">
        <w:rPr>
          <w:rFonts w:cs="Traditional Arabic"/>
          <w:lang w:bidi="ar-EG"/>
        </w:rPr>
        <w:t>Sadooq</w:t>
      </w:r>
      <w:proofErr w:type="spellEnd"/>
      <w:r w:rsidR="000808A2">
        <w:rPr>
          <w:rFonts w:cs="Traditional Arabic"/>
          <w:lang w:bidi="ar-EG"/>
        </w:rPr>
        <w:t xml:space="preserve"> (truthful) who makes errors]</w:t>
      </w:r>
      <w:r w:rsidR="0013320D">
        <w:rPr>
          <w:rFonts w:cs="Traditional Arabic"/>
          <w:lang w:bidi="ar-EG"/>
        </w:rPr>
        <w:t>.</w:t>
      </w:r>
    </w:p>
    <w:p w14:paraId="1E77F2E0" w14:textId="7AAD2C26" w:rsidR="0013320D" w:rsidRDefault="0013320D" w:rsidP="00774CE9">
      <w:pPr>
        <w:spacing w:after="0"/>
        <w:rPr>
          <w:rFonts w:cs="Traditional Arabic"/>
          <w:lang w:bidi="ar-EG"/>
        </w:rPr>
      </w:pPr>
    </w:p>
    <w:p w14:paraId="499E3F7F" w14:textId="77777777" w:rsidR="00321B81" w:rsidRDefault="0013320D" w:rsidP="00321B81">
      <w:pPr>
        <w:spacing w:after="0"/>
        <w:rPr>
          <w:rFonts w:cs="Traditional Arabic"/>
          <w:lang w:bidi="ar-EG"/>
        </w:rPr>
      </w:pPr>
      <w:r>
        <w:rPr>
          <w:rFonts w:cs="Traditional Arabic"/>
          <w:lang w:bidi="ar-EG"/>
        </w:rPr>
        <w:t>- Al-</w:t>
      </w:r>
      <w:proofErr w:type="spellStart"/>
      <w:r>
        <w:rPr>
          <w:rFonts w:cs="Traditional Arabic"/>
          <w:lang w:bidi="ar-EG"/>
        </w:rPr>
        <w:t>A’a</w:t>
      </w:r>
      <w:r w:rsidR="00197194">
        <w:rPr>
          <w:rFonts w:cs="Traditional Arabic"/>
          <w:lang w:bidi="ar-EG"/>
        </w:rPr>
        <w:t>shaa</w:t>
      </w:r>
      <w:proofErr w:type="spellEnd"/>
      <w:r>
        <w:rPr>
          <w:rFonts w:cs="Traditional Arabic"/>
          <w:lang w:bidi="ar-EG"/>
        </w:rPr>
        <w:t xml:space="preserve"> bin </w:t>
      </w:r>
      <w:proofErr w:type="spellStart"/>
      <w:r>
        <w:rPr>
          <w:rFonts w:cs="Traditional Arabic"/>
          <w:lang w:bidi="ar-EG"/>
        </w:rPr>
        <w:t>Abdur</w:t>
      </w:r>
      <w:proofErr w:type="spellEnd"/>
      <w:r>
        <w:rPr>
          <w:rFonts w:cs="Traditional Arabic"/>
          <w:lang w:bidi="ar-EG"/>
        </w:rPr>
        <w:t xml:space="preserve"> Rahman bin </w:t>
      </w:r>
      <w:proofErr w:type="spellStart"/>
      <w:r>
        <w:rPr>
          <w:rFonts w:cs="Traditional Arabic"/>
          <w:lang w:bidi="ar-EG"/>
        </w:rPr>
        <w:t>Mukmil</w:t>
      </w:r>
      <w:proofErr w:type="spellEnd"/>
      <w:r>
        <w:rPr>
          <w:rFonts w:cs="Traditional Arabic"/>
          <w:lang w:bidi="ar-EG"/>
        </w:rPr>
        <w:t xml:space="preserve"> Al-</w:t>
      </w:r>
      <w:proofErr w:type="spellStart"/>
      <w:r>
        <w:rPr>
          <w:rFonts w:cs="Traditional Arabic"/>
          <w:lang w:bidi="ar-EG"/>
        </w:rPr>
        <w:t>Madaniy</w:t>
      </w:r>
      <w:proofErr w:type="spellEnd"/>
      <w:r w:rsidR="00AC1639">
        <w:rPr>
          <w:rFonts w:cs="Traditional Arabic"/>
          <w:lang w:bidi="ar-EG"/>
        </w:rPr>
        <w:t>. He has a biography (</w:t>
      </w:r>
      <w:proofErr w:type="spellStart"/>
      <w:r w:rsidR="00AC1639">
        <w:rPr>
          <w:rFonts w:cs="Traditional Arabic"/>
          <w:lang w:bidi="ar-EG"/>
        </w:rPr>
        <w:t>Tarjama</w:t>
      </w:r>
      <w:proofErr w:type="spellEnd"/>
      <w:r w:rsidR="00AC1639">
        <w:rPr>
          <w:rFonts w:cs="Traditional Arabic"/>
          <w:lang w:bidi="ar-EG"/>
        </w:rPr>
        <w:t>) in “Al-</w:t>
      </w:r>
      <w:proofErr w:type="spellStart"/>
      <w:r w:rsidR="00AC1639">
        <w:rPr>
          <w:rFonts w:cs="Traditional Arabic"/>
          <w:lang w:bidi="ar-EG"/>
        </w:rPr>
        <w:t>Jarh</w:t>
      </w:r>
      <w:proofErr w:type="spellEnd"/>
      <w:r w:rsidR="00AC1639">
        <w:rPr>
          <w:rFonts w:cs="Traditional Arabic"/>
          <w:lang w:bidi="ar-EG"/>
        </w:rPr>
        <w:t xml:space="preserve"> Wa-t-</w:t>
      </w:r>
      <w:proofErr w:type="spellStart"/>
      <w:r w:rsidR="00AC1639">
        <w:rPr>
          <w:rFonts w:cs="Traditional Arabic"/>
          <w:lang w:bidi="ar-EG"/>
        </w:rPr>
        <w:t>Ta’deel</w:t>
      </w:r>
      <w:proofErr w:type="spellEnd"/>
      <w:r w:rsidR="00AC1639">
        <w:rPr>
          <w:rFonts w:cs="Traditional Arabic"/>
          <w:lang w:bidi="ar-EG"/>
        </w:rPr>
        <w:t>”</w:t>
      </w:r>
      <w:r w:rsidR="002527D9">
        <w:rPr>
          <w:rFonts w:cs="Traditional Arabic"/>
          <w:lang w:bidi="ar-EG"/>
        </w:rPr>
        <w:t xml:space="preserve"> and Ibn Hibban mentioned him among the Thiqaat (reliable / trustworthy transmitters).</w:t>
      </w:r>
    </w:p>
    <w:p w14:paraId="33C92D72" w14:textId="7731B94A" w:rsidR="00415DB8" w:rsidRDefault="002527D9" w:rsidP="00321B81">
      <w:pPr>
        <w:spacing w:after="0"/>
        <w:rPr>
          <w:rFonts w:cs="Traditional Arabic"/>
          <w:rtl/>
          <w:lang w:bidi="ar-EG"/>
        </w:rPr>
      </w:pPr>
      <w:r>
        <w:rPr>
          <w:rFonts w:cs="Traditional Arabic"/>
          <w:lang w:bidi="ar-EG"/>
        </w:rPr>
        <w:t xml:space="preserve"> </w:t>
      </w:r>
    </w:p>
    <w:p w14:paraId="66030B19" w14:textId="7133BCC0" w:rsidR="00260E2A" w:rsidRDefault="00197194" w:rsidP="00774CE9">
      <w:pPr>
        <w:spacing w:after="0"/>
        <w:rPr>
          <w:rFonts w:cs="Traditional Arabic"/>
          <w:lang w:bidi="ar-EG"/>
        </w:rPr>
      </w:pPr>
      <w:r>
        <w:rPr>
          <w:rFonts w:cs="Traditional Arabic"/>
          <w:lang w:bidi="ar-EG"/>
        </w:rPr>
        <w:t xml:space="preserve">- </w:t>
      </w:r>
      <w:proofErr w:type="spellStart"/>
      <w:r w:rsidR="002F3EF2">
        <w:rPr>
          <w:rFonts w:cs="Traditional Arabic"/>
          <w:lang w:bidi="ar-EG"/>
        </w:rPr>
        <w:t>Azhar</w:t>
      </w:r>
      <w:proofErr w:type="spellEnd"/>
      <w:r w:rsidR="002F3EF2">
        <w:rPr>
          <w:rFonts w:cs="Traditional Arabic"/>
          <w:lang w:bidi="ar-EG"/>
        </w:rPr>
        <w:t xml:space="preserve"> bin Abdullah</w:t>
      </w:r>
      <w:r w:rsidR="00BD1426">
        <w:rPr>
          <w:rFonts w:cs="Traditional Arabic"/>
          <w:lang w:bidi="ar-EG"/>
        </w:rPr>
        <w:t>. Abu Hatim said concerning him: I do not know who he is!</w:t>
      </w:r>
      <w:r w:rsidR="00807EAD">
        <w:rPr>
          <w:rFonts w:cs="Traditional Arabic"/>
          <w:lang w:bidi="ar-EG"/>
        </w:rPr>
        <w:t xml:space="preserve"> Ibn Hibban mentioned him among the Thiqaat (trustworthy and reliable transmitters). And I fear </w:t>
      </w:r>
      <w:r w:rsidR="008A6240">
        <w:rPr>
          <w:rFonts w:cs="Traditional Arabic"/>
          <w:lang w:bidi="ar-EG"/>
        </w:rPr>
        <w:t xml:space="preserve">that he is: </w:t>
      </w:r>
      <w:proofErr w:type="spellStart"/>
      <w:r w:rsidR="008A6240">
        <w:rPr>
          <w:rFonts w:cs="Traditional Arabic"/>
          <w:lang w:bidi="ar-EG"/>
        </w:rPr>
        <w:t>Azhar</w:t>
      </w:r>
      <w:proofErr w:type="spellEnd"/>
      <w:r w:rsidR="008A6240">
        <w:rPr>
          <w:rFonts w:cs="Traditional Arabic"/>
          <w:lang w:bidi="ar-EG"/>
        </w:rPr>
        <w:t xml:space="preserve"> bin Abdullah bin </w:t>
      </w:r>
      <w:proofErr w:type="spellStart"/>
      <w:r w:rsidR="008A6240">
        <w:rPr>
          <w:rFonts w:cs="Traditional Arabic"/>
          <w:lang w:bidi="ar-EG"/>
        </w:rPr>
        <w:t>Jamee</w:t>
      </w:r>
      <w:proofErr w:type="spellEnd"/>
      <w:r w:rsidR="008A6240">
        <w:rPr>
          <w:rFonts w:cs="Traditional Arabic"/>
          <w:lang w:bidi="ar-EG"/>
        </w:rPr>
        <w:t>’ Al-</w:t>
      </w:r>
      <w:proofErr w:type="spellStart"/>
      <w:r w:rsidR="008A6240">
        <w:rPr>
          <w:rFonts w:cs="Traditional Arabic"/>
          <w:lang w:bidi="ar-EG"/>
        </w:rPr>
        <w:t>H</w:t>
      </w:r>
      <w:r w:rsidR="008F082B">
        <w:rPr>
          <w:rFonts w:cs="Traditional Arabic"/>
          <w:lang w:bidi="ar-EG"/>
        </w:rPr>
        <w:t>a</w:t>
      </w:r>
      <w:r w:rsidR="008A6240">
        <w:rPr>
          <w:rFonts w:cs="Traditional Arabic"/>
          <w:lang w:bidi="ar-EG"/>
        </w:rPr>
        <w:t>raziy</w:t>
      </w:r>
      <w:proofErr w:type="spellEnd"/>
      <w:r w:rsidR="00967C4A">
        <w:rPr>
          <w:rFonts w:cs="Traditional Arabic"/>
          <w:lang w:bidi="ar-EG"/>
        </w:rPr>
        <w:t>, who is from the minor Tabi’een. Al-</w:t>
      </w:r>
      <w:proofErr w:type="spellStart"/>
      <w:r w:rsidR="00967C4A">
        <w:rPr>
          <w:rFonts w:cs="Traditional Arabic"/>
          <w:lang w:bidi="ar-EG"/>
        </w:rPr>
        <w:t>Hafizh</w:t>
      </w:r>
      <w:proofErr w:type="spellEnd"/>
      <w:r w:rsidR="00967C4A">
        <w:rPr>
          <w:rFonts w:cs="Traditional Arabic"/>
          <w:lang w:bidi="ar-EG"/>
        </w:rPr>
        <w:t xml:space="preserve"> said concerning him: </w:t>
      </w:r>
      <w:proofErr w:type="spellStart"/>
      <w:r w:rsidR="00967C4A">
        <w:rPr>
          <w:rFonts w:cs="Traditional Arabic"/>
          <w:lang w:bidi="ar-EG"/>
        </w:rPr>
        <w:t>Sadooq</w:t>
      </w:r>
      <w:proofErr w:type="spellEnd"/>
      <w:r w:rsidR="009C7FE9">
        <w:rPr>
          <w:rFonts w:cs="Traditional Arabic"/>
          <w:lang w:bidi="ar-EG"/>
        </w:rPr>
        <w:t>, who has been accused of An-</w:t>
      </w:r>
      <w:proofErr w:type="spellStart"/>
      <w:r w:rsidR="009C7FE9">
        <w:rPr>
          <w:rFonts w:cs="Traditional Arabic"/>
          <w:lang w:bidi="ar-EG"/>
        </w:rPr>
        <w:t>Nasb</w:t>
      </w:r>
      <w:proofErr w:type="spellEnd"/>
      <w:r w:rsidR="009C7FE9">
        <w:rPr>
          <w:rFonts w:cs="Traditional Arabic"/>
          <w:lang w:bidi="ar-EG"/>
        </w:rPr>
        <w:t xml:space="preserve"> (attribution)</w:t>
      </w:r>
      <w:r w:rsidR="00412AA2">
        <w:rPr>
          <w:rFonts w:cs="Traditional Arabic"/>
          <w:lang w:bidi="ar-EG"/>
        </w:rPr>
        <w:t xml:space="preserve">, thus making the Isnad </w:t>
      </w:r>
      <w:proofErr w:type="spellStart"/>
      <w:r w:rsidR="00412AA2">
        <w:rPr>
          <w:rFonts w:cs="Traditional Arabic"/>
          <w:lang w:bidi="ar-EG"/>
        </w:rPr>
        <w:t>Munqati</w:t>
      </w:r>
      <w:proofErr w:type="spellEnd"/>
      <w:r w:rsidR="00412AA2">
        <w:rPr>
          <w:rFonts w:cs="Traditional Arabic"/>
          <w:lang w:bidi="ar-EG"/>
        </w:rPr>
        <w:t xml:space="preserve">’ (interrupted), as </w:t>
      </w:r>
      <w:proofErr w:type="spellStart"/>
      <w:r w:rsidR="00412AA2">
        <w:rPr>
          <w:rFonts w:cs="Traditional Arabic"/>
          <w:lang w:bidi="ar-EG"/>
        </w:rPr>
        <w:t>Azhar</w:t>
      </w:r>
      <w:proofErr w:type="spellEnd"/>
      <w:r w:rsidR="00412AA2">
        <w:rPr>
          <w:rFonts w:cs="Traditional Arabic"/>
          <w:lang w:bidi="ar-EG"/>
        </w:rPr>
        <w:t xml:space="preserve"> did not meet Uthman</w:t>
      </w:r>
      <w:r w:rsidR="00025A71">
        <w:rPr>
          <w:rFonts w:cs="Traditional Arabic"/>
          <w:lang w:bidi="ar-EG"/>
        </w:rPr>
        <w:t xml:space="preserve">. If it is other than him then he is covered </w:t>
      </w:r>
      <w:r w:rsidR="003C4FD5">
        <w:rPr>
          <w:rFonts w:cs="Traditional Arabic"/>
          <w:lang w:bidi="ar-EG"/>
        </w:rPr>
        <w:t>in it by ignorance</w:t>
      </w:r>
      <w:r w:rsidR="00A250CF">
        <w:rPr>
          <w:rFonts w:cs="Traditional Arabic"/>
          <w:lang w:bidi="ar-EG"/>
        </w:rPr>
        <w:t xml:space="preserve">, even if Ibn Hibban placed him among the Thiqaat. </w:t>
      </w:r>
    </w:p>
    <w:p w14:paraId="68DD085C" w14:textId="02969FF2" w:rsidR="00B37053" w:rsidRDefault="00B37053" w:rsidP="00774CE9">
      <w:pPr>
        <w:spacing w:after="0"/>
        <w:rPr>
          <w:rFonts w:cs="Traditional Arabic"/>
          <w:lang w:bidi="ar-EG"/>
        </w:rPr>
      </w:pPr>
    </w:p>
    <w:p w14:paraId="6782B751" w14:textId="03D3FDC5" w:rsidR="00B37053" w:rsidRDefault="00B37053" w:rsidP="00774CE9">
      <w:pPr>
        <w:spacing w:after="0"/>
        <w:rPr>
          <w:rFonts w:cs="Traditional Arabic"/>
          <w:rtl/>
          <w:lang w:bidi="ar-EG"/>
        </w:rPr>
      </w:pPr>
      <w:r>
        <w:rPr>
          <w:rFonts w:cs="Traditional Arabic"/>
          <w:lang w:bidi="ar-EG"/>
        </w:rPr>
        <w:t>This Isnad is therefore acceptable as a whole in respect to corroborations</w:t>
      </w:r>
      <w:r w:rsidR="00113A49">
        <w:rPr>
          <w:rFonts w:cs="Traditional Arabic"/>
          <w:lang w:bidi="ar-EG"/>
        </w:rPr>
        <w:t xml:space="preserve"> (Mutaaba’aat)</w:t>
      </w:r>
      <w:r>
        <w:rPr>
          <w:rFonts w:cs="Traditional Arabic"/>
          <w:lang w:bidi="ar-EG"/>
        </w:rPr>
        <w:t xml:space="preserve"> and supportive </w:t>
      </w:r>
      <w:proofErr w:type="gramStart"/>
      <w:r>
        <w:rPr>
          <w:rFonts w:cs="Traditional Arabic"/>
          <w:lang w:bidi="ar-EG"/>
        </w:rPr>
        <w:t>evidences</w:t>
      </w:r>
      <w:proofErr w:type="gramEnd"/>
      <w:r w:rsidR="00113A49">
        <w:rPr>
          <w:rFonts w:cs="Traditional Arabic"/>
          <w:lang w:bidi="ar-EG"/>
        </w:rPr>
        <w:t xml:space="preserve"> (Shawaahid)</w:t>
      </w:r>
      <w:r>
        <w:rPr>
          <w:rFonts w:cs="Traditional Arabic"/>
          <w:lang w:bidi="ar-EG"/>
        </w:rPr>
        <w:t>.</w:t>
      </w:r>
    </w:p>
    <w:p w14:paraId="74AB9A7F" w14:textId="76BB293B" w:rsidR="00260E2A" w:rsidRDefault="00260E2A" w:rsidP="00774CE9">
      <w:pPr>
        <w:spacing w:after="0"/>
        <w:rPr>
          <w:rFonts w:cs="Traditional Arabic"/>
          <w:lang w:bidi="ar-EG"/>
        </w:rPr>
      </w:pPr>
    </w:p>
    <w:p w14:paraId="0529C542" w14:textId="0A4B24A9" w:rsidR="00113A49" w:rsidRDefault="00113A49" w:rsidP="00774CE9">
      <w:pPr>
        <w:spacing w:after="0"/>
        <w:rPr>
          <w:rFonts w:cs="Traditional Arabic"/>
          <w:lang w:bidi="ar-EG"/>
        </w:rPr>
      </w:pPr>
      <w:r>
        <w:rPr>
          <w:rFonts w:cs="Traditional Arabic"/>
          <w:lang w:bidi="ar-EG"/>
        </w:rPr>
        <w:t>- ‘</w:t>
      </w:r>
      <w:proofErr w:type="spellStart"/>
      <w:r>
        <w:rPr>
          <w:rFonts w:cs="Traditional Arabic"/>
          <w:lang w:bidi="ar-EG"/>
        </w:rPr>
        <w:t>Ubadah</w:t>
      </w:r>
      <w:proofErr w:type="spellEnd"/>
      <w:r>
        <w:rPr>
          <w:rFonts w:cs="Traditional Arabic"/>
          <w:lang w:bidi="ar-EG"/>
        </w:rPr>
        <w:t xml:space="preserve"> bin As-</w:t>
      </w:r>
      <w:proofErr w:type="spellStart"/>
      <w:r>
        <w:rPr>
          <w:rFonts w:cs="Traditional Arabic"/>
          <w:lang w:bidi="ar-EG"/>
        </w:rPr>
        <w:t>Samit</w:t>
      </w:r>
      <w:proofErr w:type="spellEnd"/>
      <w:r>
        <w:rPr>
          <w:rFonts w:cs="Traditional Arabic"/>
          <w:lang w:bidi="ar-EG"/>
        </w:rPr>
        <w:t xml:space="preserve"> said: The Messenger of Allah </w:t>
      </w:r>
      <w:r w:rsidR="005E6DE2">
        <w:rPr>
          <w:rFonts w:cs="Traditional Arabic"/>
          <w:lang w:bidi="ar-EG"/>
        </w:rPr>
        <w:t>(saw) said:</w:t>
      </w:r>
    </w:p>
    <w:p w14:paraId="7FCA2A14" w14:textId="09BD346F" w:rsidR="005E6DE2" w:rsidRDefault="005E6DE2" w:rsidP="00774CE9">
      <w:pPr>
        <w:spacing w:after="0"/>
        <w:rPr>
          <w:rFonts w:cs="Traditional Arabic"/>
          <w:lang w:bidi="ar-EG"/>
        </w:rPr>
      </w:pPr>
    </w:p>
    <w:p w14:paraId="3A9140D8" w14:textId="055AB3AC" w:rsidR="005E6DE2" w:rsidRPr="00B9299A" w:rsidRDefault="00B9299A" w:rsidP="00774CE9">
      <w:pPr>
        <w:spacing w:after="0"/>
        <w:rPr>
          <w:rFonts w:cs="Traditional Arabic"/>
          <w:sz w:val="32"/>
          <w:szCs w:val="32"/>
          <w:rtl/>
          <w:lang w:bidi="ar-EG"/>
        </w:rPr>
      </w:pPr>
      <w:r w:rsidRPr="00B9299A">
        <w:rPr>
          <w:rFonts w:cs="Traditional Arabic"/>
          <w:sz w:val="32"/>
          <w:szCs w:val="32"/>
          <w:rtl/>
          <w:lang w:bidi="ar-EG"/>
        </w:rPr>
        <w:t>س</w:t>
      </w:r>
      <w:r w:rsidR="00793669">
        <w:rPr>
          <w:rFonts w:cs="Traditional Arabic" w:hint="cs"/>
          <w:sz w:val="32"/>
          <w:szCs w:val="32"/>
          <w:rtl/>
          <w:lang w:bidi="ar-EG"/>
        </w:rPr>
        <w:t>َ</w:t>
      </w:r>
      <w:r w:rsidR="00160A6F">
        <w:rPr>
          <w:rFonts w:cs="Traditional Arabic" w:hint="cs"/>
          <w:sz w:val="32"/>
          <w:szCs w:val="32"/>
          <w:rtl/>
          <w:lang w:bidi="ar-EG"/>
        </w:rPr>
        <w:t>تَ</w:t>
      </w:r>
      <w:r w:rsidRPr="00B9299A">
        <w:rPr>
          <w:rFonts w:cs="Traditional Arabic"/>
          <w:sz w:val="32"/>
          <w:szCs w:val="32"/>
          <w:rtl/>
          <w:lang w:bidi="ar-EG"/>
        </w:rPr>
        <w:t>ك</w:t>
      </w:r>
      <w:r w:rsidR="00793669">
        <w:rPr>
          <w:rFonts w:cs="Traditional Arabic" w:hint="cs"/>
          <w:sz w:val="32"/>
          <w:szCs w:val="32"/>
          <w:rtl/>
          <w:lang w:bidi="ar-EG"/>
        </w:rPr>
        <w:t>ُ</w:t>
      </w:r>
      <w:r w:rsidRPr="00B9299A">
        <w:rPr>
          <w:rFonts w:cs="Traditional Arabic"/>
          <w:sz w:val="32"/>
          <w:szCs w:val="32"/>
          <w:rtl/>
          <w:lang w:bidi="ar-EG"/>
        </w:rPr>
        <w:t>ون</w:t>
      </w:r>
      <w:r w:rsidR="00793669">
        <w:rPr>
          <w:rFonts w:cs="Traditional Arabic" w:hint="cs"/>
          <w:sz w:val="32"/>
          <w:szCs w:val="32"/>
          <w:rtl/>
          <w:lang w:bidi="ar-EG"/>
        </w:rPr>
        <w:t>ُ</w:t>
      </w:r>
      <w:r w:rsidRPr="00B9299A">
        <w:rPr>
          <w:rFonts w:cs="Traditional Arabic"/>
          <w:sz w:val="32"/>
          <w:szCs w:val="32"/>
          <w:rtl/>
          <w:lang w:bidi="ar-EG"/>
        </w:rPr>
        <w:t xml:space="preserve"> ع</w:t>
      </w:r>
      <w:r w:rsidR="00160A6F">
        <w:rPr>
          <w:rFonts w:cs="Traditional Arabic" w:hint="cs"/>
          <w:sz w:val="32"/>
          <w:szCs w:val="32"/>
          <w:rtl/>
          <w:lang w:bidi="ar-EG"/>
        </w:rPr>
        <w:t>َ</w:t>
      </w:r>
      <w:r w:rsidRPr="00B9299A">
        <w:rPr>
          <w:rFonts w:cs="Traditional Arabic"/>
          <w:sz w:val="32"/>
          <w:szCs w:val="32"/>
          <w:rtl/>
          <w:lang w:bidi="ar-EG"/>
        </w:rPr>
        <w:t>ل</w:t>
      </w:r>
      <w:r w:rsidR="00160A6F">
        <w:rPr>
          <w:rFonts w:cs="Traditional Arabic" w:hint="cs"/>
          <w:sz w:val="32"/>
          <w:szCs w:val="32"/>
          <w:rtl/>
          <w:lang w:bidi="ar-EG"/>
        </w:rPr>
        <w:t>َ</w:t>
      </w:r>
      <w:r w:rsidRPr="00B9299A">
        <w:rPr>
          <w:rFonts w:cs="Traditional Arabic"/>
          <w:sz w:val="32"/>
          <w:szCs w:val="32"/>
          <w:rtl/>
          <w:lang w:bidi="ar-EG"/>
        </w:rPr>
        <w:t>ي</w:t>
      </w:r>
      <w:r w:rsidR="00160A6F">
        <w:rPr>
          <w:rFonts w:cs="Traditional Arabic" w:hint="cs"/>
          <w:sz w:val="32"/>
          <w:szCs w:val="32"/>
          <w:rtl/>
          <w:lang w:bidi="ar-EG"/>
        </w:rPr>
        <w:t>ْ</w:t>
      </w:r>
      <w:r w:rsidRPr="00B9299A">
        <w:rPr>
          <w:rFonts w:cs="Traditional Arabic"/>
          <w:sz w:val="32"/>
          <w:szCs w:val="32"/>
          <w:rtl/>
          <w:lang w:bidi="ar-EG"/>
        </w:rPr>
        <w:t>ك</w:t>
      </w:r>
      <w:r w:rsidR="00160A6F">
        <w:rPr>
          <w:rFonts w:cs="Traditional Arabic" w:hint="cs"/>
          <w:sz w:val="32"/>
          <w:szCs w:val="32"/>
          <w:rtl/>
          <w:lang w:bidi="ar-EG"/>
        </w:rPr>
        <w:t>ُ</w:t>
      </w:r>
      <w:r w:rsidRPr="00B9299A">
        <w:rPr>
          <w:rFonts w:cs="Traditional Arabic"/>
          <w:sz w:val="32"/>
          <w:szCs w:val="32"/>
          <w:rtl/>
          <w:lang w:bidi="ar-EG"/>
        </w:rPr>
        <w:t>م</w:t>
      </w:r>
      <w:r w:rsidR="00160A6F">
        <w:rPr>
          <w:rFonts w:cs="Traditional Arabic" w:hint="cs"/>
          <w:sz w:val="32"/>
          <w:szCs w:val="32"/>
          <w:rtl/>
          <w:lang w:bidi="ar-EG"/>
        </w:rPr>
        <w:t>ْ</w:t>
      </w:r>
      <w:r w:rsidRPr="00B9299A">
        <w:rPr>
          <w:rFonts w:cs="Traditional Arabic"/>
          <w:sz w:val="32"/>
          <w:szCs w:val="32"/>
          <w:rtl/>
          <w:lang w:bidi="ar-EG"/>
        </w:rPr>
        <w:t xml:space="preserve"> أ</w:t>
      </w:r>
      <w:r w:rsidR="00160A6F">
        <w:rPr>
          <w:rFonts w:cs="Traditional Arabic" w:hint="cs"/>
          <w:sz w:val="32"/>
          <w:szCs w:val="32"/>
          <w:rtl/>
          <w:lang w:bidi="ar-EG"/>
        </w:rPr>
        <w:t>ُ</w:t>
      </w:r>
      <w:r w:rsidRPr="00B9299A">
        <w:rPr>
          <w:rFonts w:cs="Traditional Arabic"/>
          <w:sz w:val="32"/>
          <w:szCs w:val="32"/>
          <w:rtl/>
          <w:lang w:bidi="ar-EG"/>
        </w:rPr>
        <w:t>م</w:t>
      </w:r>
      <w:r w:rsidR="00160A6F">
        <w:rPr>
          <w:rFonts w:cs="Traditional Arabic" w:hint="cs"/>
          <w:sz w:val="32"/>
          <w:szCs w:val="32"/>
          <w:rtl/>
          <w:lang w:bidi="ar-EG"/>
        </w:rPr>
        <w:t>َ</w:t>
      </w:r>
      <w:r w:rsidRPr="00B9299A">
        <w:rPr>
          <w:rFonts w:cs="Traditional Arabic"/>
          <w:sz w:val="32"/>
          <w:szCs w:val="32"/>
          <w:rtl/>
          <w:lang w:bidi="ar-EG"/>
        </w:rPr>
        <w:t>راء</w:t>
      </w:r>
      <w:r w:rsidR="00084439">
        <w:rPr>
          <w:rFonts w:cs="Traditional Arabic" w:hint="cs"/>
          <w:sz w:val="32"/>
          <w:szCs w:val="32"/>
          <w:rtl/>
          <w:lang w:bidi="ar-EG"/>
        </w:rPr>
        <w:t>ُ</w:t>
      </w:r>
      <w:r w:rsidRPr="00B9299A">
        <w:rPr>
          <w:rFonts w:cs="Traditional Arabic"/>
          <w:sz w:val="32"/>
          <w:szCs w:val="32"/>
          <w:rtl/>
          <w:lang w:bidi="ar-EG"/>
        </w:rPr>
        <w:t xml:space="preserve"> م</w:t>
      </w:r>
      <w:r w:rsidR="00084439">
        <w:rPr>
          <w:rFonts w:cs="Traditional Arabic" w:hint="cs"/>
          <w:sz w:val="32"/>
          <w:szCs w:val="32"/>
          <w:rtl/>
          <w:lang w:bidi="ar-EG"/>
        </w:rPr>
        <w:t>ِ</w:t>
      </w:r>
      <w:r w:rsidRPr="00B9299A">
        <w:rPr>
          <w:rFonts w:cs="Traditional Arabic"/>
          <w:sz w:val="32"/>
          <w:szCs w:val="32"/>
          <w:rtl/>
          <w:lang w:bidi="ar-EG"/>
        </w:rPr>
        <w:t>ن</w:t>
      </w:r>
      <w:r w:rsidR="00084439">
        <w:rPr>
          <w:rFonts w:cs="Traditional Arabic" w:hint="cs"/>
          <w:sz w:val="32"/>
          <w:szCs w:val="32"/>
          <w:rtl/>
          <w:lang w:bidi="ar-EG"/>
        </w:rPr>
        <w:t>ْ</w:t>
      </w:r>
      <w:r w:rsidRPr="00B9299A">
        <w:rPr>
          <w:rFonts w:cs="Traditional Arabic"/>
          <w:sz w:val="32"/>
          <w:szCs w:val="32"/>
          <w:rtl/>
          <w:lang w:bidi="ar-EG"/>
        </w:rPr>
        <w:t xml:space="preserve"> ب</w:t>
      </w:r>
      <w:r w:rsidR="00084439">
        <w:rPr>
          <w:rFonts w:cs="Traditional Arabic" w:hint="cs"/>
          <w:sz w:val="32"/>
          <w:szCs w:val="32"/>
          <w:rtl/>
          <w:lang w:bidi="ar-EG"/>
        </w:rPr>
        <w:t>َ</w:t>
      </w:r>
      <w:r w:rsidRPr="00B9299A">
        <w:rPr>
          <w:rFonts w:cs="Traditional Arabic"/>
          <w:sz w:val="32"/>
          <w:szCs w:val="32"/>
          <w:rtl/>
          <w:lang w:bidi="ar-EG"/>
        </w:rPr>
        <w:t>ع</w:t>
      </w:r>
      <w:r w:rsidR="00084439">
        <w:rPr>
          <w:rFonts w:cs="Traditional Arabic" w:hint="cs"/>
          <w:sz w:val="32"/>
          <w:szCs w:val="32"/>
          <w:rtl/>
          <w:lang w:bidi="ar-EG"/>
        </w:rPr>
        <w:t>ْ</w:t>
      </w:r>
      <w:r w:rsidRPr="00B9299A">
        <w:rPr>
          <w:rFonts w:cs="Traditional Arabic"/>
          <w:sz w:val="32"/>
          <w:szCs w:val="32"/>
          <w:rtl/>
          <w:lang w:bidi="ar-EG"/>
        </w:rPr>
        <w:t>د</w:t>
      </w:r>
      <w:r w:rsidR="00084439">
        <w:rPr>
          <w:rFonts w:cs="Traditional Arabic" w:hint="cs"/>
          <w:sz w:val="32"/>
          <w:szCs w:val="32"/>
          <w:rtl/>
          <w:lang w:bidi="ar-EG"/>
        </w:rPr>
        <w:t>ِ</w:t>
      </w:r>
      <w:r w:rsidRPr="00B9299A">
        <w:rPr>
          <w:rFonts w:cs="Traditional Arabic"/>
          <w:sz w:val="32"/>
          <w:szCs w:val="32"/>
          <w:rtl/>
          <w:lang w:bidi="ar-EG"/>
        </w:rPr>
        <w:t>ي، ي</w:t>
      </w:r>
      <w:r w:rsidR="00084439">
        <w:rPr>
          <w:rFonts w:cs="Traditional Arabic" w:hint="cs"/>
          <w:sz w:val="32"/>
          <w:szCs w:val="32"/>
          <w:rtl/>
          <w:lang w:bidi="ar-EG"/>
        </w:rPr>
        <w:t>َ</w:t>
      </w:r>
      <w:r w:rsidRPr="00B9299A">
        <w:rPr>
          <w:rFonts w:cs="Traditional Arabic"/>
          <w:sz w:val="32"/>
          <w:szCs w:val="32"/>
          <w:rtl/>
          <w:lang w:bidi="ar-EG"/>
        </w:rPr>
        <w:t>أ</w:t>
      </w:r>
      <w:r w:rsidR="00084439">
        <w:rPr>
          <w:rFonts w:cs="Traditional Arabic" w:hint="cs"/>
          <w:sz w:val="32"/>
          <w:szCs w:val="32"/>
          <w:rtl/>
          <w:lang w:bidi="ar-EG"/>
        </w:rPr>
        <w:t>ْ</w:t>
      </w:r>
      <w:r w:rsidRPr="00B9299A">
        <w:rPr>
          <w:rFonts w:cs="Traditional Arabic"/>
          <w:sz w:val="32"/>
          <w:szCs w:val="32"/>
          <w:rtl/>
          <w:lang w:bidi="ar-EG"/>
        </w:rPr>
        <w:t>م</w:t>
      </w:r>
      <w:r w:rsidR="00084439">
        <w:rPr>
          <w:rFonts w:cs="Traditional Arabic" w:hint="cs"/>
          <w:sz w:val="32"/>
          <w:szCs w:val="32"/>
          <w:rtl/>
          <w:lang w:bidi="ar-EG"/>
        </w:rPr>
        <w:t>ُ</w:t>
      </w:r>
      <w:r w:rsidRPr="00B9299A">
        <w:rPr>
          <w:rFonts w:cs="Traditional Arabic"/>
          <w:sz w:val="32"/>
          <w:szCs w:val="32"/>
          <w:rtl/>
          <w:lang w:bidi="ar-EG"/>
        </w:rPr>
        <w:t>ر</w:t>
      </w:r>
      <w:r w:rsidR="00084439">
        <w:rPr>
          <w:rFonts w:cs="Traditional Arabic" w:hint="cs"/>
          <w:sz w:val="32"/>
          <w:szCs w:val="32"/>
          <w:rtl/>
          <w:lang w:bidi="ar-EG"/>
        </w:rPr>
        <w:t>ُ</w:t>
      </w:r>
      <w:r w:rsidRPr="00B9299A">
        <w:rPr>
          <w:rFonts w:cs="Traditional Arabic"/>
          <w:sz w:val="32"/>
          <w:szCs w:val="32"/>
          <w:rtl/>
          <w:lang w:bidi="ar-EG"/>
        </w:rPr>
        <w:t>ون</w:t>
      </w:r>
      <w:r w:rsidR="00084439">
        <w:rPr>
          <w:rFonts w:cs="Traditional Arabic" w:hint="cs"/>
          <w:sz w:val="32"/>
          <w:szCs w:val="32"/>
          <w:rtl/>
          <w:lang w:bidi="ar-EG"/>
        </w:rPr>
        <w:t>َ</w:t>
      </w:r>
      <w:r w:rsidRPr="00B9299A">
        <w:rPr>
          <w:rFonts w:cs="Traditional Arabic"/>
          <w:sz w:val="32"/>
          <w:szCs w:val="32"/>
          <w:rtl/>
          <w:lang w:bidi="ar-EG"/>
        </w:rPr>
        <w:t>ك</w:t>
      </w:r>
      <w:r w:rsidR="00084439">
        <w:rPr>
          <w:rFonts w:cs="Traditional Arabic" w:hint="cs"/>
          <w:sz w:val="32"/>
          <w:szCs w:val="32"/>
          <w:rtl/>
          <w:lang w:bidi="ar-EG"/>
        </w:rPr>
        <w:t>ُ</w:t>
      </w:r>
      <w:r w:rsidRPr="00B9299A">
        <w:rPr>
          <w:rFonts w:cs="Traditional Arabic"/>
          <w:sz w:val="32"/>
          <w:szCs w:val="32"/>
          <w:rtl/>
          <w:lang w:bidi="ar-EG"/>
        </w:rPr>
        <w:t>م</w:t>
      </w:r>
      <w:r w:rsidR="00084439">
        <w:rPr>
          <w:rFonts w:cs="Traditional Arabic" w:hint="cs"/>
          <w:sz w:val="32"/>
          <w:szCs w:val="32"/>
          <w:rtl/>
          <w:lang w:bidi="ar-EG"/>
        </w:rPr>
        <w:t>ْ</w:t>
      </w:r>
      <w:r w:rsidRPr="00B9299A">
        <w:rPr>
          <w:rFonts w:cs="Traditional Arabic"/>
          <w:sz w:val="32"/>
          <w:szCs w:val="32"/>
          <w:rtl/>
          <w:lang w:bidi="ar-EG"/>
        </w:rPr>
        <w:t xml:space="preserve"> ب</w:t>
      </w:r>
      <w:r w:rsidR="00084439">
        <w:rPr>
          <w:rFonts w:cs="Traditional Arabic" w:hint="cs"/>
          <w:sz w:val="32"/>
          <w:szCs w:val="32"/>
          <w:rtl/>
          <w:lang w:bidi="ar-EG"/>
        </w:rPr>
        <w:t>ِ</w:t>
      </w:r>
      <w:r w:rsidRPr="00B9299A">
        <w:rPr>
          <w:rFonts w:cs="Traditional Arabic"/>
          <w:sz w:val="32"/>
          <w:szCs w:val="32"/>
          <w:rtl/>
          <w:lang w:bidi="ar-EG"/>
        </w:rPr>
        <w:t>م</w:t>
      </w:r>
      <w:r w:rsidR="00084439">
        <w:rPr>
          <w:rFonts w:cs="Traditional Arabic" w:hint="cs"/>
          <w:sz w:val="32"/>
          <w:szCs w:val="32"/>
          <w:rtl/>
          <w:lang w:bidi="ar-EG"/>
        </w:rPr>
        <w:t>َ</w:t>
      </w:r>
      <w:r w:rsidRPr="00B9299A">
        <w:rPr>
          <w:rFonts w:cs="Traditional Arabic"/>
          <w:sz w:val="32"/>
          <w:szCs w:val="32"/>
          <w:rtl/>
          <w:lang w:bidi="ar-EG"/>
        </w:rPr>
        <w:t>ا ل</w:t>
      </w:r>
      <w:r w:rsidR="00084439">
        <w:rPr>
          <w:rFonts w:cs="Traditional Arabic" w:hint="cs"/>
          <w:sz w:val="32"/>
          <w:szCs w:val="32"/>
          <w:rtl/>
          <w:lang w:bidi="ar-EG"/>
        </w:rPr>
        <w:t>َ</w:t>
      </w:r>
      <w:r w:rsidRPr="00B9299A">
        <w:rPr>
          <w:rFonts w:cs="Traditional Arabic"/>
          <w:sz w:val="32"/>
          <w:szCs w:val="32"/>
          <w:rtl/>
          <w:lang w:bidi="ar-EG"/>
        </w:rPr>
        <w:t>ا ت</w:t>
      </w:r>
      <w:r w:rsidR="00084439">
        <w:rPr>
          <w:rFonts w:cs="Traditional Arabic" w:hint="cs"/>
          <w:sz w:val="32"/>
          <w:szCs w:val="32"/>
          <w:rtl/>
          <w:lang w:bidi="ar-EG"/>
        </w:rPr>
        <w:t>َ</w:t>
      </w:r>
      <w:r w:rsidRPr="00B9299A">
        <w:rPr>
          <w:rFonts w:cs="Traditional Arabic"/>
          <w:sz w:val="32"/>
          <w:szCs w:val="32"/>
          <w:rtl/>
          <w:lang w:bidi="ar-EG"/>
        </w:rPr>
        <w:t>عرف</w:t>
      </w:r>
      <w:r w:rsidR="00AF08BC">
        <w:rPr>
          <w:rFonts w:cs="Traditional Arabic" w:hint="cs"/>
          <w:sz w:val="32"/>
          <w:szCs w:val="32"/>
          <w:rtl/>
          <w:lang w:bidi="ar-EG"/>
        </w:rPr>
        <w:t>ُ</w:t>
      </w:r>
      <w:r w:rsidRPr="00B9299A">
        <w:rPr>
          <w:rFonts w:cs="Traditional Arabic"/>
          <w:sz w:val="32"/>
          <w:szCs w:val="32"/>
          <w:rtl/>
          <w:lang w:bidi="ar-EG"/>
        </w:rPr>
        <w:t>ون</w:t>
      </w:r>
      <w:r w:rsidR="00AF08BC">
        <w:rPr>
          <w:rFonts w:cs="Traditional Arabic" w:hint="cs"/>
          <w:sz w:val="32"/>
          <w:szCs w:val="32"/>
          <w:rtl/>
          <w:lang w:bidi="ar-EG"/>
        </w:rPr>
        <w:t>َ</w:t>
      </w:r>
      <w:r w:rsidRPr="00B9299A">
        <w:rPr>
          <w:rFonts w:cs="Traditional Arabic"/>
          <w:sz w:val="32"/>
          <w:szCs w:val="32"/>
          <w:rtl/>
          <w:lang w:bidi="ar-EG"/>
        </w:rPr>
        <w:t>، و</w:t>
      </w:r>
      <w:r w:rsidR="00AF08BC">
        <w:rPr>
          <w:rFonts w:cs="Traditional Arabic" w:hint="cs"/>
          <w:sz w:val="32"/>
          <w:szCs w:val="32"/>
          <w:rtl/>
          <w:lang w:bidi="ar-EG"/>
        </w:rPr>
        <w:t>َ</w:t>
      </w:r>
      <w:r w:rsidRPr="00B9299A">
        <w:rPr>
          <w:rFonts w:cs="Traditional Arabic"/>
          <w:sz w:val="32"/>
          <w:szCs w:val="32"/>
          <w:rtl/>
          <w:lang w:bidi="ar-EG"/>
        </w:rPr>
        <w:t>ي</w:t>
      </w:r>
      <w:r w:rsidR="00AF08BC">
        <w:rPr>
          <w:rFonts w:cs="Traditional Arabic" w:hint="cs"/>
          <w:sz w:val="32"/>
          <w:szCs w:val="32"/>
          <w:rtl/>
          <w:lang w:bidi="ar-EG"/>
        </w:rPr>
        <w:t>َ</w:t>
      </w:r>
      <w:r w:rsidRPr="00B9299A">
        <w:rPr>
          <w:rFonts w:cs="Traditional Arabic"/>
          <w:sz w:val="32"/>
          <w:szCs w:val="32"/>
          <w:rtl/>
          <w:lang w:bidi="ar-EG"/>
        </w:rPr>
        <w:t>ع</w:t>
      </w:r>
      <w:r w:rsidR="00AF08BC">
        <w:rPr>
          <w:rFonts w:cs="Traditional Arabic" w:hint="cs"/>
          <w:sz w:val="32"/>
          <w:szCs w:val="32"/>
          <w:rtl/>
          <w:lang w:bidi="ar-EG"/>
        </w:rPr>
        <w:t>ْ</w:t>
      </w:r>
      <w:r w:rsidRPr="00B9299A">
        <w:rPr>
          <w:rFonts w:cs="Traditional Arabic"/>
          <w:sz w:val="32"/>
          <w:szCs w:val="32"/>
          <w:rtl/>
          <w:lang w:bidi="ar-EG"/>
        </w:rPr>
        <w:t>م</w:t>
      </w:r>
      <w:r w:rsidR="00AF08BC">
        <w:rPr>
          <w:rFonts w:cs="Traditional Arabic" w:hint="cs"/>
          <w:sz w:val="32"/>
          <w:szCs w:val="32"/>
          <w:rtl/>
          <w:lang w:bidi="ar-EG"/>
        </w:rPr>
        <w:t>َ</w:t>
      </w:r>
      <w:r w:rsidRPr="00B9299A">
        <w:rPr>
          <w:rFonts w:cs="Traditional Arabic"/>
          <w:sz w:val="32"/>
          <w:szCs w:val="32"/>
          <w:rtl/>
          <w:lang w:bidi="ar-EG"/>
        </w:rPr>
        <w:t>ل</w:t>
      </w:r>
      <w:r w:rsidR="00AF08BC">
        <w:rPr>
          <w:rFonts w:cs="Traditional Arabic" w:hint="cs"/>
          <w:sz w:val="32"/>
          <w:szCs w:val="32"/>
          <w:rtl/>
          <w:lang w:bidi="ar-EG"/>
        </w:rPr>
        <w:t>ُ</w:t>
      </w:r>
      <w:r w:rsidRPr="00B9299A">
        <w:rPr>
          <w:rFonts w:cs="Traditional Arabic"/>
          <w:sz w:val="32"/>
          <w:szCs w:val="32"/>
          <w:rtl/>
          <w:lang w:bidi="ar-EG"/>
        </w:rPr>
        <w:t>ون</w:t>
      </w:r>
      <w:r w:rsidR="00AF08BC">
        <w:rPr>
          <w:rFonts w:cs="Traditional Arabic" w:hint="cs"/>
          <w:sz w:val="32"/>
          <w:szCs w:val="32"/>
          <w:rtl/>
          <w:lang w:bidi="ar-EG"/>
        </w:rPr>
        <w:t>َ</w:t>
      </w:r>
      <w:r w:rsidRPr="00B9299A">
        <w:rPr>
          <w:rFonts w:cs="Traditional Arabic"/>
          <w:sz w:val="32"/>
          <w:szCs w:val="32"/>
          <w:rtl/>
          <w:lang w:bidi="ar-EG"/>
        </w:rPr>
        <w:t xml:space="preserve"> ب</w:t>
      </w:r>
      <w:r w:rsidR="00AF08BC">
        <w:rPr>
          <w:rFonts w:cs="Traditional Arabic" w:hint="cs"/>
          <w:sz w:val="32"/>
          <w:szCs w:val="32"/>
          <w:rtl/>
          <w:lang w:bidi="ar-EG"/>
        </w:rPr>
        <w:t>ِ</w:t>
      </w:r>
      <w:r w:rsidRPr="00B9299A">
        <w:rPr>
          <w:rFonts w:cs="Traditional Arabic"/>
          <w:sz w:val="32"/>
          <w:szCs w:val="32"/>
          <w:rtl/>
          <w:lang w:bidi="ar-EG"/>
        </w:rPr>
        <w:t>م</w:t>
      </w:r>
      <w:r w:rsidR="00AF08BC">
        <w:rPr>
          <w:rFonts w:cs="Traditional Arabic" w:hint="cs"/>
          <w:sz w:val="32"/>
          <w:szCs w:val="32"/>
          <w:rtl/>
          <w:lang w:bidi="ar-EG"/>
        </w:rPr>
        <w:t>َ</w:t>
      </w:r>
      <w:r w:rsidRPr="00B9299A">
        <w:rPr>
          <w:rFonts w:cs="Traditional Arabic"/>
          <w:sz w:val="32"/>
          <w:szCs w:val="32"/>
          <w:rtl/>
          <w:lang w:bidi="ar-EG"/>
        </w:rPr>
        <w:t>ا ت</w:t>
      </w:r>
      <w:r w:rsidR="00AF08BC">
        <w:rPr>
          <w:rFonts w:cs="Traditional Arabic" w:hint="cs"/>
          <w:sz w:val="32"/>
          <w:szCs w:val="32"/>
          <w:rtl/>
          <w:lang w:bidi="ar-EG"/>
        </w:rPr>
        <w:t>ُ</w:t>
      </w:r>
      <w:r w:rsidRPr="00B9299A">
        <w:rPr>
          <w:rFonts w:cs="Traditional Arabic"/>
          <w:sz w:val="32"/>
          <w:szCs w:val="32"/>
          <w:rtl/>
          <w:lang w:bidi="ar-EG"/>
        </w:rPr>
        <w:t>ن</w:t>
      </w:r>
      <w:r w:rsidR="00AF08BC">
        <w:rPr>
          <w:rFonts w:cs="Traditional Arabic" w:hint="cs"/>
          <w:sz w:val="32"/>
          <w:szCs w:val="32"/>
          <w:rtl/>
          <w:lang w:bidi="ar-EG"/>
        </w:rPr>
        <w:t>ْ</w:t>
      </w:r>
      <w:r w:rsidRPr="00B9299A">
        <w:rPr>
          <w:rFonts w:cs="Traditional Arabic"/>
          <w:sz w:val="32"/>
          <w:szCs w:val="32"/>
          <w:rtl/>
          <w:lang w:bidi="ar-EG"/>
        </w:rPr>
        <w:t>ك</w:t>
      </w:r>
      <w:r w:rsidR="00AF08BC">
        <w:rPr>
          <w:rFonts w:cs="Traditional Arabic" w:hint="cs"/>
          <w:sz w:val="32"/>
          <w:szCs w:val="32"/>
          <w:rtl/>
          <w:lang w:bidi="ar-EG"/>
        </w:rPr>
        <w:t>ِ</w:t>
      </w:r>
      <w:r w:rsidRPr="00B9299A">
        <w:rPr>
          <w:rFonts w:cs="Traditional Arabic"/>
          <w:sz w:val="32"/>
          <w:szCs w:val="32"/>
          <w:rtl/>
          <w:lang w:bidi="ar-EG"/>
        </w:rPr>
        <w:t>ر</w:t>
      </w:r>
      <w:r w:rsidR="00AF08BC">
        <w:rPr>
          <w:rFonts w:cs="Traditional Arabic" w:hint="cs"/>
          <w:sz w:val="32"/>
          <w:szCs w:val="32"/>
          <w:rtl/>
          <w:lang w:bidi="ar-EG"/>
        </w:rPr>
        <w:t>ُ</w:t>
      </w:r>
      <w:r w:rsidRPr="00B9299A">
        <w:rPr>
          <w:rFonts w:cs="Traditional Arabic"/>
          <w:sz w:val="32"/>
          <w:szCs w:val="32"/>
          <w:rtl/>
          <w:lang w:bidi="ar-EG"/>
        </w:rPr>
        <w:t>ون</w:t>
      </w:r>
      <w:r w:rsidR="00AF08BC">
        <w:rPr>
          <w:rFonts w:cs="Traditional Arabic" w:hint="cs"/>
          <w:sz w:val="32"/>
          <w:szCs w:val="32"/>
          <w:rtl/>
          <w:lang w:bidi="ar-EG"/>
        </w:rPr>
        <w:t>َ</w:t>
      </w:r>
      <w:r w:rsidRPr="00B9299A">
        <w:rPr>
          <w:rFonts w:cs="Traditional Arabic"/>
          <w:sz w:val="32"/>
          <w:szCs w:val="32"/>
          <w:rtl/>
          <w:lang w:bidi="ar-EG"/>
        </w:rPr>
        <w:t>، ف</w:t>
      </w:r>
      <w:r w:rsidR="00AF08BC">
        <w:rPr>
          <w:rFonts w:cs="Traditional Arabic" w:hint="cs"/>
          <w:sz w:val="32"/>
          <w:szCs w:val="32"/>
          <w:rtl/>
          <w:lang w:bidi="ar-EG"/>
        </w:rPr>
        <w:t>َ</w:t>
      </w:r>
      <w:r w:rsidRPr="00B9299A">
        <w:rPr>
          <w:rFonts w:cs="Traditional Arabic"/>
          <w:sz w:val="32"/>
          <w:szCs w:val="32"/>
          <w:rtl/>
          <w:lang w:bidi="ar-EG"/>
        </w:rPr>
        <w:t>ل</w:t>
      </w:r>
      <w:r w:rsidR="00AF08BC">
        <w:rPr>
          <w:rFonts w:cs="Traditional Arabic" w:hint="cs"/>
          <w:sz w:val="32"/>
          <w:szCs w:val="32"/>
          <w:rtl/>
          <w:lang w:bidi="ar-EG"/>
        </w:rPr>
        <w:t>َ</w:t>
      </w:r>
      <w:r w:rsidRPr="00B9299A">
        <w:rPr>
          <w:rFonts w:cs="Traditional Arabic"/>
          <w:sz w:val="32"/>
          <w:szCs w:val="32"/>
          <w:rtl/>
          <w:lang w:bidi="ar-EG"/>
        </w:rPr>
        <w:t>ي</w:t>
      </w:r>
      <w:r w:rsidR="00AF08BC">
        <w:rPr>
          <w:rFonts w:cs="Traditional Arabic" w:hint="cs"/>
          <w:sz w:val="32"/>
          <w:szCs w:val="32"/>
          <w:rtl/>
          <w:lang w:bidi="ar-EG"/>
        </w:rPr>
        <w:t>ْ</w:t>
      </w:r>
      <w:r w:rsidRPr="00B9299A">
        <w:rPr>
          <w:rFonts w:cs="Traditional Arabic"/>
          <w:sz w:val="32"/>
          <w:szCs w:val="32"/>
          <w:rtl/>
          <w:lang w:bidi="ar-EG"/>
        </w:rPr>
        <w:t>س</w:t>
      </w:r>
      <w:r w:rsidR="00AF08BC">
        <w:rPr>
          <w:rFonts w:cs="Traditional Arabic" w:hint="cs"/>
          <w:sz w:val="32"/>
          <w:szCs w:val="32"/>
          <w:rtl/>
          <w:lang w:bidi="ar-EG"/>
        </w:rPr>
        <w:t>َ</w:t>
      </w:r>
      <w:r w:rsidRPr="00B9299A">
        <w:rPr>
          <w:rFonts w:cs="Traditional Arabic"/>
          <w:sz w:val="32"/>
          <w:szCs w:val="32"/>
          <w:rtl/>
          <w:lang w:bidi="ar-EG"/>
        </w:rPr>
        <w:t xml:space="preserve"> أ</w:t>
      </w:r>
      <w:r w:rsidR="00AF08BC">
        <w:rPr>
          <w:rFonts w:cs="Traditional Arabic" w:hint="cs"/>
          <w:sz w:val="32"/>
          <w:szCs w:val="32"/>
          <w:rtl/>
          <w:lang w:bidi="ar-EG"/>
        </w:rPr>
        <w:t>ُ</w:t>
      </w:r>
      <w:r w:rsidRPr="00B9299A">
        <w:rPr>
          <w:rFonts w:cs="Traditional Arabic"/>
          <w:sz w:val="32"/>
          <w:szCs w:val="32"/>
          <w:rtl/>
          <w:lang w:bidi="ar-EG"/>
        </w:rPr>
        <w:t>و</w:t>
      </w:r>
      <w:r w:rsidR="00AF08BC">
        <w:rPr>
          <w:rFonts w:cs="Traditional Arabic" w:hint="cs"/>
          <w:sz w:val="32"/>
          <w:szCs w:val="32"/>
          <w:rtl/>
          <w:lang w:bidi="ar-EG"/>
        </w:rPr>
        <w:t>ْ</w:t>
      </w:r>
      <w:r w:rsidRPr="00B9299A">
        <w:rPr>
          <w:rFonts w:cs="Traditional Arabic"/>
          <w:sz w:val="32"/>
          <w:szCs w:val="32"/>
          <w:rtl/>
          <w:lang w:bidi="ar-EG"/>
        </w:rPr>
        <w:t>ل</w:t>
      </w:r>
      <w:r w:rsidR="00AF08BC">
        <w:rPr>
          <w:rFonts w:cs="Traditional Arabic" w:hint="cs"/>
          <w:sz w:val="32"/>
          <w:szCs w:val="32"/>
          <w:rtl/>
          <w:lang w:bidi="ar-EG"/>
        </w:rPr>
        <w:t>َ</w:t>
      </w:r>
      <w:r w:rsidRPr="00B9299A">
        <w:rPr>
          <w:rFonts w:cs="Traditional Arabic"/>
          <w:sz w:val="32"/>
          <w:szCs w:val="32"/>
          <w:rtl/>
          <w:lang w:bidi="ar-EG"/>
        </w:rPr>
        <w:t>ئ</w:t>
      </w:r>
      <w:r w:rsidR="00AF08BC">
        <w:rPr>
          <w:rFonts w:cs="Traditional Arabic" w:hint="cs"/>
          <w:sz w:val="32"/>
          <w:szCs w:val="32"/>
          <w:rtl/>
          <w:lang w:bidi="ar-EG"/>
        </w:rPr>
        <w:t>ِ</w:t>
      </w:r>
      <w:r w:rsidRPr="00B9299A">
        <w:rPr>
          <w:rFonts w:cs="Traditional Arabic"/>
          <w:sz w:val="32"/>
          <w:szCs w:val="32"/>
          <w:rtl/>
          <w:lang w:bidi="ar-EG"/>
        </w:rPr>
        <w:t>ك</w:t>
      </w:r>
      <w:r w:rsidR="00AF08BC">
        <w:rPr>
          <w:rFonts w:cs="Traditional Arabic" w:hint="cs"/>
          <w:sz w:val="32"/>
          <w:szCs w:val="32"/>
          <w:rtl/>
          <w:lang w:bidi="ar-EG"/>
        </w:rPr>
        <w:t>َ</w:t>
      </w:r>
      <w:r w:rsidRPr="00B9299A">
        <w:rPr>
          <w:rFonts w:cs="Traditional Arabic"/>
          <w:sz w:val="32"/>
          <w:szCs w:val="32"/>
          <w:rtl/>
          <w:lang w:bidi="ar-EG"/>
        </w:rPr>
        <w:t xml:space="preserve"> ع</w:t>
      </w:r>
      <w:r w:rsidR="00AF08BC">
        <w:rPr>
          <w:rFonts w:cs="Traditional Arabic" w:hint="cs"/>
          <w:sz w:val="32"/>
          <w:szCs w:val="32"/>
          <w:rtl/>
          <w:lang w:bidi="ar-EG"/>
        </w:rPr>
        <w:t>َ</w:t>
      </w:r>
      <w:r w:rsidRPr="00B9299A">
        <w:rPr>
          <w:rFonts w:cs="Traditional Arabic"/>
          <w:sz w:val="32"/>
          <w:szCs w:val="32"/>
          <w:rtl/>
          <w:lang w:bidi="ar-EG"/>
        </w:rPr>
        <w:t>ل</w:t>
      </w:r>
      <w:r w:rsidR="00AF08BC">
        <w:rPr>
          <w:rFonts w:cs="Traditional Arabic" w:hint="cs"/>
          <w:sz w:val="32"/>
          <w:szCs w:val="32"/>
          <w:rtl/>
          <w:lang w:bidi="ar-EG"/>
        </w:rPr>
        <w:t>َ</w:t>
      </w:r>
      <w:r w:rsidRPr="00B9299A">
        <w:rPr>
          <w:rFonts w:cs="Traditional Arabic"/>
          <w:sz w:val="32"/>
          <w:szCs w:val="32"/>
          <w:rtl/>
          <w:lang w:bidi="ar-EG"/>
        </w:rPr>
        <w:t>ي</w:t>
      </w:r>
      <w:r w:rsidR="00AF08BC">
        <w:rPr>
          <w:rFonts w:cs="Traditional Arabic" w:hint="cs"/>
          <w:sz w:val="32"/>
          <w:szCs w:val="32"/>
          <w:rtl/>
          <w:lang w:bidi="ar-EG"/>
        </w:rPr>
        <w:t>ْ</w:t>
      </w:r>
      <w:r w:rsidRPr="00B9299A">
        <w:rPr>
          <w:rFonts w:cs="Traditional Arabic"/>
          <w:sz w:val="32"/>
          <w:szCs w:val="32"/>
          <w:rtl/>
          <w:lang w:bidi="ar-EG"/>
        </w:rPr>
        <w:t>ك</w:t>
      </w:r>
      <w:r w:rsidR="00AF08BC">
        <w:rPr>
          <w:rFonts w:cs="Traditional Arabic" w:hint="cs"/>
          <w:sz w:val="32"/>
          <w:szCs w:val="32"/>
          <w:rtl/>
          <w:lang w:bidi="ar-EG"/>
        </w:rPr>
        <w:t>ُ</w:t>
      </w:r>
      <w:r w:rsidRPr="00B9299A">
        <w:rPr>
          <w:rFonts w:cs="Traditional Arabic"/>
          <w:sz w:val="32"/>
          <w:szCs w:val="32"/>
          <w:rtl/>
          <w:lang w:bidi="ar-EG"/>
        </w:rPr>
        <w:t>م</w:t>
      </w:r>
      <w:r w:rsidR="00AF08BC">
        <w:rPr>
          <w:rFonts w:cs="Traditional Arabic" w:hint="cs"/>
          <w:sz w:val="32"/>
          <w:szCs w:val="32"/>
          <w:rtl/>
          <w:lang w:bidi="ar-EG"/>
        </w:rPr>
        <w:t>ْ</w:t>
      </w:r>
      <w:r w:rsidRPr="00B9299A">
        <w:rPr>
          <w:rFonts w:cs="Traditional Arabic"/>
          <w:sz w:val="32"/>
          <w:szCs w:val="32"/>
          <w:rtl/>
          <w:lang w:bidi="ar-EG"/>
        </w:rPr>
        <w:t xml:space="preserve"> ب</w:t>
      </w:r>
      <w:r w:rsidR="00AF08BC">
        <w:rPr>
          <w:rFonts w:cs="Traditional Arabic" w:hint="cs"/>
          <w:sz w:val="32"/>
          <w:szCs w:val="32"/>
          <w:rtl/>
          <w:lang w:bidi="ar-EG"/>
        </w:rPr>
        <w:t>ِ</w:t>
      </w:r>
      <w:r w:rsidRPr="00B9299A">
        <w:rPr>
          <w:rFonts w:cs="Traditional Arabic"/>
          <w:sz w:val="32"/>
          <w:szCs w:val="32"/>
          <w:rtl/>
          <w:lang w:bidi="ar-EG"/>
        </w:rPr>
        <w:t>أ</w:t>
      </w:r>
      <w:r w:rsidR="00AF08BC">
        <w:rPr>
          <w:rFonts w:cs="Traditional Arabic" w:hint="cs"/>
          <w:sz w:val="32"/>
          <w:szCs w:val="32"/>
          <w:rtl/>
          <w:lang w:bidi="ar-EG"/>
        </w:rPr>
        <w:t>َ</w:t>
      </w:r>
      <w:r w:rsidRPr="00B9299A">
        <w:rPr>
          <w:rFonts w:cs="Traditional Arabic"/>
          <w:sz w:val="32"/>
          <w:szCs w:val="32"/>
          <w:rtl/>
          <w:lang w:bidi="ar-EG"/>
        </w:rPr>
        <w:t>ئ</w:t>
      </w:r>
      <w:r w:rsidR="00AF08BC">
        <w:rPr>
          <w:rFonts w:cs="Traditional Arabic" w:hint="cs"/>
          <w:sz w:val="32"/>
          <w:szCs w:val="32"/>
          <w:rtl/>
          <w:lang w:bidi="ar-EG"/>
        </w:rPr>
        <w:t>ِ</w:t>
      </w:r>
      <w:r w:rsidRPr="00B9299A">
        <w:rPr>
          <w:rFonts w:cs="Traditional Arabic"/>
          <w:sz w:val="32"/>
          <w:szCs w:val="32"/>
          <w:rtl/>
          <w:lang w:bidi="ar-EG"/>
        </w:rPr>
        <w:t>م</w:t>
      </w:r>
      <w:r w:rsidR="00AF08BC">
        <w:rPr>
          <w:rFonts w:cs="Traditional Arabic" w:hint="cs"/>
          <w:sz w:val="32"/>
          <w:szCs w:val="32"/>
          <w:rtl/>
          <w:lang w:bidi="ar-EG"/>
        </w:rPr>
        <w:t>َّ</w:t>
      </w:r>
      <w:r w:rsidRPr="00B9299A">
        <w:rPr>
          <w:rFonts w:cs="Traditional Arabic"/>
          <w:sz w:val="32"/>
          <w:szCs w:val="32"/>
          <w:rtl/>
          <w:lang w:bidi="ar-EG"/>
        </w:rPr>
        <w:t>ة</w:t>
      </w:r>
      <w:r w:rsidR="00B90E58">
        <w:rPr>
          <w:rFonts w:cs="Traditional Arabic" w:hint="cs"/>
          <w:sz w:val="32"/>
          <w:szCs w:val="32"/>
          <w:rtl/>
          <w:lang w:bidi="ar-EG"/>
        </w:rPr>
        <w:t>ِ</w:t>
      </w:r>
    </w:p>
    <w:p w14:paraId="5E4BD6D3" w14:textId="77777777" w:rsidR="000439B6" w:rsidRDefault="000439B6" w:rsidP="00774CE9">
      <w:pPr>
        <w:spacing w:after="0"/>
        <w:rPr>
          <w:rFonts w:cs="Traditional Arabic"/>
          <w:lang w:bidi="ar-EG"/>
        </w:rPr>
      </w:pPr>
    </w:p>
    <w:p w14:paraId="6EEF72D0" w14:textId="106022F5" w:rsidR="00113A49" w:rsidRDefault="00DD394C" w:rsidP="00774CE9">
      <w:pPr>
        <w:spacing w:after="0"/>
        <w:rPr>
          <w:rFonts w:cs="Traditional Arabic"/>
          <w:lang w:bidi="ar-EG"/>
        </w:rPr>
      </w:pPr>
      <w:r>
        <w:rPr>
          <w:rFonts w:cs="Traditional Arabic"/>
          <w:lang w:bidi="ar-EG"/>
        </w:rPr>
        <w:t>“</w:t>
      </w:r>
      <w:r w:rsidR="000439B6" w:rsidRPr="000439B6">
        <w:rPr>
          <w:rFonts w:cs="Traditional Arabic"/>
          <w:lang w:bidi="ar-EG"/>
        </w:rPr>
        <w:t xml:space="preserve">There will be over you rulers </w:t>
      </w:r>
      <w:r w:rsidR="007352CA">
        <w:rPr>
          <w:rFonts w:cs="Traditional Arabic"/>
          <w:lang w:bidi="ar-EG"/>
        </w:rPr>
        <w:t xml:space="preserve">after me </w:t>
      </w:r>
      <w:r w:rsidR="000439B6" w:rsidRPr="000439B6">
        <w:rPr>
          <w:rFonts w:cs="Traditional Arabic"/>
          <w:lang w:bidi="ar-EG"/>
        </w:rPr>
        <w:t>who command you with that which you do not recognise (</w:t>
      </w:r>
      <w:proofErr w:type="gramStart"/>
      <w:r w:rsidR="000439B6" w:rsidRPr="000439B6">
        <w:rPr>
          <w:rFonts w:cs="Traditional Arabic"/>
          <w:lang w:bidi="ar-EG"/>
        </w:rPr>
        <w:t>i.e.</w:t>
      </w:r>
      <w:proofErr w:type="gramEnd"/>
      <w:r w:rsidR="000439B6" w:rsidRPr="000439B6">
        <w:rPr>
          <w:rFonts w:cs="Traditional Arabic"/>
          <w:lang w:bidi="ar-EG"/>
        </w:rPr>
        <w:t xml:space="preserve"> to be from Islam) and who do that which you condemn</w:t>
      </w:r>
      <w:r w:rsidR="000439B6">
        <w:rPr>
          <w:rFonts w:cs="Traditional Arabic"/>
          <w:lang w:bidi="ar-EG"/>
        </w:rPr>
        <w:t>.</w:t>
      </w:r>
      <w:r w:rsidR="007352CA">
        <w:rPr>
          <w:rFonts w:cs="Traditional Arabic"/>
          <w:lang w:bidi="ar-EG"/>
        </w:rPr>
        <w:t xml:space="preserve"> </w:t>
      </w:r>
      <w:r w:rsidR="007352CA" w:rsidRPr="00DD394C">
        <w:rPr>
          <w:rFonts w:cs="Traditional Arabic"/>
          <w:b/>
          <w:bCs/>
          <w:lang w:bidi="ar-EG"/>
        </w:rPr>
        <w:t xml:space="preserve">Those are not Imams (leaders) </w:t>
      </w:r>
      <w:r w:rsidRPr="00DD394C">
        <w:rPr>
          <w:rFonts w:cs="Traditional Arabic"/>
          <w:b/>
          <w:bCs/>
          <w:lang w:bidi="ar-EG"/>
        </w:rPr>
        <w:t>over you</w:t>
      </w:r>
      <w:r>
        <w:rPr>
          <w:rFonts w:cs="Traditional Arabic"/>
          <w:lang w:bidi="ar-EG"/>
        </w:rPr>
        <w:t>”.</w:t>
      </w:r>
    </w:p>
    <w:p w14:paraId="775AD69A" w14:textId="72E7D3A5" w:rsidR="00113A49" w:rsidRDefault="00113A49" w:rsidP="00774CE9">
      <w:pPr>
        <w:spacing w:after="0"/>
        <w:rPr>
          <w:rFonts w:cs="Traditional Arabic"/>
          <w:lang w:bidi="ar-EG"/>
        </w:rPr>
      </w:pPr>
    </w:p>
    <w:p w14:paraId="42AF4AF7" w14:textId="570BF845" w:rsidR="00113A49" w:rsidRDefault="00EE1A10" w:rsidP="00774CE9">
      <w:pPr>
        <w:spacing w:after="0"/>
        <w:rPr>
          <w:rFonts w:cs="Traditional Arabic"/>
          <w:lang w:bidi="ar-EG"/>
        </w:rPr>
      </w:pPr>
      <w:r>
        <w:rPr>
          <w:rFonts w:cs="Traditional Arabic"/>
          <w:lang w:bidi="ar-EG"/>
        </w:rPr>
        <w:t>Al-</w:t>
      </w:r>
      <w:proofErr w:type="spellStart"/>
      <w:r>
        <w:rPr>
          <w:rFonts w:cs="Traditional Arabic"/>
          <w:lang w:bidi="ar-EG"/>
        </w:rPr>
        <w:t>Haithami</w:t>
      </w:r>
      <w:proofErr w:type="spellEnd"/>
      <w:r>
        <w:rPr>
          <w:rFonts w:cs="Traditional Arabic"/>
          <w:lang w:bidi="ar-EG"/>
        </w:rPr>
        <w:t xml:space="preserve"> said: [At-Tabarani related it and in it (the Isnad) is Al-</w:t>
      </w:r>
      <w:proofErr w:type="spellStart"/>
      <w:r>
        <w:rPr>
          <w:rFonts w:cs="Traditional Arabic"/>
          <w:lang w:bidi="ar-EG"/>
        </w:rPr>
        <w:t>A’ashaa</w:t>
      </w:r>
      <w:proofErr w:type="spellEnd"/>
      <w:r w:rsidR="00A63C92">
        <w:rPr>
          <w:rFonts w:cs="Traditional Arabic"/>
          <w:lang w:bidi="ar-EG"/>
        </w:rPr>
        <w:t xml:space="preserve"> bin </w:t>
      </w:r>
      <w:proofErr w:type="spellStart"/>
      <w:r w:rsidR="00A63C92">
        <w:rPr>
          <w:rFonts w:cs="Traditional Arabic"/>
          <w:lang w:bidi="ar-EG"/>
        </w:rPr>
        <w:t>ABdur</w:t>
      </w:r>
      <w:proofErr w:type="spellEnd"/>
      <w:r w:rsidR="00A63C92">
        <w:rPr>
          <w:rFonts w:cs="Traditional Arabic"/>
          <w:lang w:bidi="ar-EG"/>
        </w:rPr>
        <w:t xml:space="preserve"> Rahman and I did not know him. The rest of the transmitters are Thiqaat]. I say: </w:t>
      </w:r>
      <w:r w:rsidR="00323C76">
        <w:rPr>
          <w:rFonts w:cs="Traditional Arabic"/>
          <w:lang w:bidi="ar-EG"/>
        </w:rPr>
        <w:t xml:space="preserve">We have already spoken about </w:t>
      </w:r>
      <w:r w:rsidR="00910933">
        <w:rPr>
          <w:rFonts w:cs="Traditional Arabic"/>
          <w:lang w:bidi="ar-EG"/>
        </w:rPr>
        <w:t>Al-</w:t>
      </w:r>
      <w:proofErr w:type="spellStart"/>
      <w:r w:rsidR="00910933">
        <w:rPr>
          <w:rFonts w:cs="Traditional Arabic"/>
          <w:lang w:bidi="ar-EG"/>
        </w:rPr>
        <w:t>A’ashaa</w:t>
      </w:r>
      <w:proofErr w:type="spellEnd"/>
      <w:r w:rsidR="00910933">
        <w:rPr>
          <w:rFonts w:cs="Traditional Arabic"/>
          <w:lang w:bidi="ar-EG"/>
        </w:rPr>
        <w:t xml:space="preserve"> </w:t>
      </w:r>
      <w:r w:rsidR="00323C76">
        <w:rPr>
          <w:rFonts w:cs="Traditional Arabic"/>
          <w:lang w:bidi="ar-EG"/>
        </w:rPr>
        <w:t xml:space="preserve">bin </w:t>
      </w:r>
      <w:proofErr w:type="spellStart"/>
      <w:r w:rsidR="00323C76">
        <w:rPr>
          <w:rFonts w:cs="Traditional Arabic"/>
          <w:lang w:bidi="ar-EG"/>
        </w:rPr>
        <w:t>Abdur</w:t>
      </w:r>
      <w:proofErr w:type="spellEnd"/>
      <w:r w:rsidR="00323C76">
        <w:rPr>
          <w:rFonts w:cs="Traditional Arabic"/>
          <w:lang w:bidi="ar-EG"/>
        </w:rPr>
        <w:t xml:space="preserve"> Rahman bin </w:t>
      </w:r>
      <w:proofErr w:type="spellStart"/>
      <w:r w:rsidR="00323C76">
        <w:rPr>
          <w:rFonts w:cs="Traditional Arabic"/>
          <w:lang w:bidi="ar-EG"/>
        </w:rPr>
        <w:t>Mukmil</w:t>
      </w:r>
      <w:proofErr w:type="spellEnd"/>
      <w:r w:rsidR="00323C76">
        <w:rPr>
          <w:rFonts w:cs="Traditional Arabic"/>
          <w:lang w:bidi="ar-EG"/>
        </w:rPr>
        <w:t xml:space="preserve"> and </w:t>
      </w:r>
      <w:r w:rsidR="00004EEF">
        <w:rPr>
          <w:rFonts w:cs="Traditional Arabic"/>
          <w:lang w:bidi="ar-EG"/>
        </w:rPr>
        <w:t>Ibn Hibban authenticated him as reliable. Therefore, if Al-</w:t>
      </w:r>
      <w:proofErr w:type="spellStart"/>
      <w:r w:rsidR="00004EEF">
        <w:rPr>
          <w:rFonts w:cs="Traditional Arabic"/>
          <w:lang w:bidi="ar-EG"/>
        </w:rPr>
        <w:t>Haithami’s</w:t>
      </w:r>
      <w:proofErr w:type="spellEnd"/>
      <w:r w:rsidR="00004EEF">
        <w:rPr>
          <w:rFonts w:cs="Traditional Arabic"/>
          <w:lang w:bidi="ar-EG"/>
        </w:rPr>
        <w:t xml:space="preserve"> </w:t>
      </w:r>
      <w:r w:rsidR="00017936">
        <w:rPr>
          <w:rFonts w:cs="Traditional Arabic"/>
          <w:lang w:bidi="ar-EG"/>
        </w:rPr>
        <w:t xml:space="preserve">words about the remainder of the transmitters in the Isnad is correct, </w:t>
      </w:r>
      <w:r w:rsidR="00A666C7">
        <w:rPr>
          <w:rFonts w:cs="Traditional Arabic"/>
          <w:lang w:bidi="ar-EG"/>
        </w:rPr>
        <w:t xml:space="preserve">along with integrity from interruption, </w:t>
      </w:r>
      <w:r w:rsidR="004B01B0">
        <w:rPr>
          <w:rFonts w:cs="Traditional Arabic"/>
          <w:lang w:bidi="ar-EG"/>
        </w:rPr>
        <w:t>the Hadith would then be Sahih upon his conditionality (of Ibn Hibban)</w:t>
      </w:r>
      <w:r w:rsidR="00C14532">
        <w:rPr>
          <w:rFonts w:cs="Traditional Arabic"/>
          <w:lang w:bidi="ar-EG"/>
        </w:rPr>
        <w:t>. As for the Matn (textual content of the Hadith) then it stands up as the texts of the Kitab</w:t>
      </w:r>
      <w:r w:rsidR="00EE5331">
        <w:rPr>
          <w:rFonts w:cs="Traditional Arabic"/>
          <w:lang w:bidi="ar-EG"/>
        </w:rPr>
        <w:t>,</w:t>
      </w:r>
      <w:r w:rsidR="00C14532">
        <w:rPr>
          <w:rFonts w:cs="Traditional Arabic"/>
          <w:lang w:bidi="ar-EG"/>
        </w:rPr>
        <w:t xml:space="preserve"> the Sunnah</w:t>
      </w:r>
      <w:r w:rsidR="00EE5331">
        <w:rPr>
          <w:rFonts w:cs="Traditional Arabic"/>
          <w:lang w:bidi="ar-EG"/>
        </w:rPr>
        <w:t xml:space="preserve"> and the other Ahadeeth of this chapter testify for its soundness. </w:t>
      </w:r>
      <w:r w:rsidR="004B01B0">
        <w:rPr>
          <w:rFonts w:cs="Traditional Arabic"/>
          <w:lang w:bidi="ar-EG"/>
        </w:rPr>
        <w:t xml:space="preserve"> </w:t>
      </w:r>
    </w:p>
    <w:p w14:paraId="5E739428" w14:textId="1307B733" w:rsidR="00113A49" w:rsidRDefault="00113A49" w:rsidP="00774CE9">
      <w:pPr>
        <w:spacing w:after="0"/>
        <w:rPr>
          <w:rFonts w:cs="Traditional Arabic"/>
          <w:lang w:bidi="ar-EG"/>
        </w:rPr>
      </w:pPr>
    </w:p>
    <w:p w14:paraId="2A0BCBE3" w14:textId="594E7CB3" w:rsidR="00113A49" w:rsidRDefault="00321EF7" w:rsidP="00774CE9">
      <w:pPr>
        <w:spacing w:after="0"/>
        <w:rPr>
          <w:rFonts w:cs="Traditional Arabic"/>
          <w:lang w:bidi="ar-EG"/>
        </w:rPr>
      </w:pPr>
      <w:r>
        <w:rPr>
          <w:rFonts w:cs="Traditional Arabic"/>
          <w:lang w:bidi="ar-EG"/>
        </w:rPr>
        <w:t>Consequently, the Hadith, the H</w:t>
      </w:r>
      <w:r w:rsidR="00D92DE4">
        <w:rPr>
          <w:rFonts w:cs="Traditional Arabic"/>
          <w:lang w:bidi="ar-EG"/>
        </w:rPr>
        <w:t>adith of ‘</w:t>
      </w:r>
      <w:proofErr w:type="spellStart"/>
      <w:r w:rsidR="00D92DE4">
        <w:rPr>
          <w:rFonts w:cs="Traditional Arabic"/>
          <w:lang w:bidi="ar-EG"/>
        </w:rPr>
        <w:t>Ubadah</w:t>
      </w:r>
      <w:proofErr w:type="spellEnd"/>
      <w:r w:rsidR="00D92DE4">
        <w:rPr>
          <w:rFonts w:cs="Traditional Arabic"/>
          <w:lang w:bidi="ar-EG"/>
        </w:rPr>
        <w:t xml:space="preserve"> is definitely Hasan Sahih with its Shawaahid (supportive </w:t>
      </w:r>
      <w:proofErr w:type="gramStart"/>
      <w:r w:rsidR="00D92DE4">
        <w:rPr>
          <w:rFonts w:cs="Traditional Arabic"/>
          <w:lang w:bidi="ar-EG"/>
        </w:rPr>
        <w:t>evidences</w:t>
      </w:r>
      <w:proofErr w:type="gramEnd"/>
      <w:r w:rsidR="00D92DE4">
        <w:rPr>
          <w:rFonts w:cs="Traditional Arabic"/>
          <w:lang w:bidi="ar-EG"/>
        </w:rPr>
        <w:t>) and Mutaaba’aat (corroborations)</w:t>
      </w:r>
      <w:r w:rsidR="005F1BF3">
        <w:rPr>
          <w:rFonts w:cs="Traditional Arabic"/>
          <w:lang w:bidi="ar-EG"/>
        </w:rPr>
        <w:t>. Al-</w:t>
      </w:r>
      <w:proofErr w:type="spellStart"/>
      <w:r w:rsidR="005F1BF3">
        <w:rPr>
          <w:rFonts w:cs="Traditional Arabic"/>
          <w:lang w:bidi="ar-EG"/>
        </w:rPr>
        <w:t>Albani</w:t>
      </w:r>
      <w:proofErr w:type="spellEnd"/>
      <w:r w:rsidR="005F1BF3">
        <w:rPr>
          <w:rFonts w:cs="Traditional Arabic"/>
          <w:lang w:bidi="ar-EG"/>
        </w:rPr>
        <w:t xml:space="preserve"> also classified it to Sahih in his “Sahih Al-</w:t>
      </w:r>
      <w:proofErr w:type="spellStart"/>
      <w:r w:rsidR="005F1BF3">
        <w:rPr>
          <w:rFonts w:cs="Traditional Arabic"/>
          <w:lang w:bidi="ar-EG"/>
        </w:rPr>
        <w:t>Jaami</w:t>
      </w:r>
      <w:proofErr w:type="spellEnd"/>
      <w:r w:rsidR="005F1BF3">
        <w:rPr>
          <w:rFonts w:cs="Traditional Arabic"/>
          <w:lang w:bidi="ar-EG"/>
        </w:rPr>
        <w:t>’ As-</w:t>
      </w:r>
      <w:proofErr w:type="spellStart"/>
      <w:r w:rsidR="005F1BF3">
        <w:rPr>
          <w:rFonts w:cs="Traditional Arabic"/>
          <w:lang w:bidi="ar-EG"/>
        </w:rPr>
        <w:t>Sagheer</w:t>
      </w:r>
      <w:proofErr w:type="spellEnd"/>
      <w:r w:rsidR="005F1BF3">
        <w:rPr>
          <w:rFonts w:cs="Traditional Arabic"/>
          <w:lang w:bidi="ar-EG"/>
        </w:rPr>
        <w:t>”</w:t>
      </w:r>
      <w:r w:rsidR="00C8668F">
        <w:rPr>
          <w:rFonts w:cs="Traditional Arabic"/>
          <w:lang w:bidi="ar-EG"/>
        </w:rPr>
        <w:t xml:space="preserve"> and his “</w:t>
      </w:r>
      <w:proofErr w:type="spellStart"/>
      <w:r w:rsidR="00C8668F">
        <w:rPr>
          <w:rFonts w:cs="Traditional Arabic"/>
          <w:lang w:bidi="ar-EG"/>
        </w:rPr>
        <w:t>Silsilat</w:t>
      </w:r>
      <w:proofErr w:type="spellEnd"/>
      <w:r w:rsidR="00C8668F">
        <w:rPr>
          <w:rFonts w:cs="Traditional Arabic"/>
          <w:lang w:bidi="ar-EG"/>
        </w:rPr>
        <w:t xml:space="preserve"> ul-Ahadeeth As-</w:t>
      </w:r>
      <w:proofErr w:type="spellStart"/>
      <w:r w:rsidR="00C8668F">
        <w:rPr>
          <w:rFonts w:cs="Traditional Arabic"/>
          <w:lang w:bidi="ar-EG"/>
        </w:rPr>
        <w:t>Sahihah</w:t>
      </w:r>
      <w:proofErr w:type="spellEnd"/>
      <w:r w:rsidR="00C8668F">
        <w:rPr>
          <w:rFonts w:cs="Traditional Arabic"/>
          <w:lang w:bidi="ar-EG"/>
        </w:rPr>
        <w:t>”.</w:t>
      </w:r>
    </w:p>
    <w:p w14:paraId="3312D544" w14:textId="748C5D4E" w:rsidR="00C8668F" w:rsidRDefault="00C8668F" w:rsidP="00774CE9">
      <w:pPr>
        <w:spacing w:after="0"/>
        <w:rPr>
          <w:rFonts w:cs="Traditional Arabic"/>
          <w:lang w:bidi="ar-EG"/>
        </w:rPr>
      </w:pPr>
    </w:p>
    <w:p w14:paraId="3C995DC2" w14:textId="77777777" w:rsidR="008C7DE8" w:rsidRDefault="00C8668F" w:rsidP="00774CE9">
      <w:pPr>
        <w:spacing w:after="0"/>
        <w:rPr>
          <w:rFonts w:cs="Traditional Arabic"/>
          <w:lang w:bidi="ar-EG"/>
        </w:rPr>
      </w:pPr>
      <w:r>
        <w:rPr>
          <w:rFonts w:cs="Traditional Arabic"/>
          <w:lang w:bidi="ar-EG"/>
        </w:rPr>
        <w:t>This statement of the Messenger of Allah (saw) in the Hadith of ‘</w:t>
      </w:r>
      <w:proofErr w:type="spellStart"/>
      <w:r>
        <w:rPr>
          <w:rFonts w:cs="Traditional Arabic"/>
          <w:lang w:bidi="ar-EG"/>
        </w:rPr>
        <w:t>Ubadah</w:t>
      </w:r>
      <w:proofErr w:type="spellEnd"/>
      <w:r w:rsidR="003B1C84">
        <w:rPr>
          <w:rFonts w:cs="Traditional Arabic"/>
          <w:lang w:bidi="ar-EG"/>
        </w:rPr>
        <w:t xml:space="preserve"> bin As-</w:t>
      </w:r>
      <w:proofErr w:type="spellStart"/>
      <w:r w:rsidR="003B1C84">
        <w:rPr>
          <w:rFonts w:cs="Traditional Arabic"/>
          <w:lang w:bidi="ar-EG"/>
        </w:rPr>
        <w:t>Samit</w:t>
      </w:r>
      <w:proofErr w:type="spellEnd"/>
      <w:r w:rsidR="003B1C84">
        <w:rPr>
          <w:rFonts w:cs="Traditional Arabic"/>
          <w:lang w:bidi="ar-EG"/>
        </w:rPr>
        <w:t>: “</w:t>
      </w:r>
      <w:r w:rsidR="003B1C84" w:rsidRPr="008C7DE8">
        <w:rPr>
          <w:rFonts w:cs="Traditional Arabic"/>
          <w:b/>
          <w:bCs/>
          <w:lang w:bidi="ar-EG"/>
        </w:rPr>
        <w:t>There is no obedience to the one who disobeyed Allah ‘Azza Wa Jalla</w:t>
      </w:r>
      <w:r w:rsidR="003B1C84">
        <w:rPr>
          <w:rFonts w:cs="Traditional Arabic"/>
          <w:lang w:bidi="ar-EG"/>
        </w:rPr>
        <w:t xml:space="preserve">” is </w:t>
      </w:r>
      <w:r w:rsidR="008C7DE8">
        <w:rPr>
          <w:rFonts w:cs="Traditional Arabic"/>
          <w:lang w:bidi="ar-EG"/>
        </w:rPr>
        <w:t xml:space="preserve">also </w:t>
      </w:r>
      <w:r w:rsidR="003B1C84">
        <w:rPr>
          <w:rFonts w:cs="Traditional Arabic"/>
          <w:lang w:bidi="ar-EG"/>
        </w:rPr>
        <w:t>definite in Dalalah (meaning)</w:t>
      </w:r>
      <w:r w:rsidR="008C7DE8">
        <w:rPr>
          <w:rFonts w:cs="Traditional Arabic"/>
          <w:lang w:bidi="ar-EG"/>
        </w:rPr>
        <w:t xml:space="preserve"> in respect to the nullification of the Wilayah (ruling) of the Fasiq and the prohibition of obedience to him.</w:t>
      </w:r>
    </w:p>
    <w:p w14:paraId="5FE53ED5" w14:textId="77777777" w:rsidR="008C7DE8" w:rsidRDefault="008C7DE8" w:rsidP="00774CE9">
      <w:pPr>
        <w:spacing w:after="0"/>
        <w:rPr>
          <w:rFonts w:cs="Traditional Arabic"/>
          <w:lang w:bidi="ar-EG"/>
        </w:rPr>
      </w:pPr>
    </w:p>
    <w:p w14:paraId="530C19B5" w14:textId="77777777" w:rsidR="007A5F4B" w:rsidRDefault="008C7DE8" w:rsidP="00774CE9">
      <w:pPr>
        <w:spacing w:after="0"/>
        <w:rPr>
          <w:rFonts w:cs="Traditional Arabic"/>
          <w:lang w:bidi="ar-EG"/>
        </w:rPr>
      </w:pPr>
      <w:r>
        <w:rPr>
          <w:rFonts w:cs="Traditional Arabic"/>
          <w:lang w:bidi="ar-EG"/>
        </w:rPr>
        <w:t>Similarly, the wording “</w:t>
      </w:r>
      <w:r w:rsidRPr="008C7DE8">
        <w:rPr>
          <w:rFonts w:cs="Traditional Arabic"/>
          <w:lang w:bidi="ar-EG"/>
        </w:rPr>
        <w:t>Those are not Imams (leaders) over you</w:t>
      </w:r>
      <w:r>
        <w:rPr>
          <w:rFonts w:cs="Traditional Arabic"/>
          <w:lang w:bidi="ar-EG"/>
        </w:rPr>
        <w:t xml:space="preserve">” is definite in Dalalah (meaning0 </w:t>
      </w:r>
      <w:r w:rsidR="00384FAF">
        <w:rPr>
          <w:rFonts w:cs="Traditional Arabic"/>
          <w:lang w:bidi="ar-EG"/>
        </w:rPr>
        <w:t>for the invalidation of the Fasiq Imam. Indeed, it is more apparent and evident in terms of its indicative meaning (Dalalah) than</w:t>
      </w:r>
      <w:r w:rsidR="007A5F4B">
        <w:rPr>
          <w:rFonts w:cs="Traditional Arabic"/>
          <w:lang w:bidi="ar-EG"/>
        </w:rPr>
        <w:t xml:space="preserve"> the prior wordings!</w:t>
      </w:r>
    </w:p>
    <w:p w14:paraId="33319C45" w14:textId="77777777" w:rsidR="007A5F4B" w:rsidRDefault="007A5F4B" w:rsidP="00774CE9">
      <w:pPr>
        <w:spacing w:after="0"/>
        <w:rPr>
          <w:rFonts w:cs="Traditional Arabic"/>
          <w:lang w:bidi="ar-EG"/>
        </w:rPr>
      </w:pPr>
    </w:p>
    <w:p w14:paraId="70298384" w14:textId="37C4C677" w:rsidR="0086142E" w:rsidRDefault="007A5F4B" w:rsidP="00774CE9">
      <w:pPr>
        <w:spacing w:after="0"/>
        <w:rPr>
          <w:rFonts w:cs="Traditional Arabic"/>
          <w:lang w:bidi="ar-EG"/>
        </w:rPr>
      </w:pPr>
      <w:r>
        <w:rPr>
          <w:rFonts w:cs="Traditional Arabic"/>
          <w:lang w:bidi="ar-EG"/>
        </w:rPr>
        <w:t xml:space="preserve">- Imam Ahmad said in his Musnad: </w:t>
      </w:r>
      <w:r w:rsidR="001508CE">
        <w:rPr>
          <w:rFonts w:cs="Traditional Arabic"/>
          <w:lang w:bidi="ar-EG"/>
        </w:rPr>
        <w:t xml:space="preserve">[Abdus Samad related to us from Harb bin </w:t>
      </w:r>
      <w:proofErr w:type="spellStart"/>
      <w:r w:rsidR="001508CE">
        <w:rPr>
          <w:rFonts w:cs="Traditional Arabic"/>
          <w:lang w:bidi="ar-EG"/>
        </w:rPr>
        <w:t>Shaddad</w:t>
      </w:r>
      <w:proofErr w:type="spellEnd"/>
      <w:r w:rsidR="00C612D9">
        <w:rPr>
          <w:rFonts w:cs="Traditional Arabic"/>
          <w:lang w:bidi="ar-EG"/>
        </w:rPr>
        <w:t xml:space="preserve">, from Yahya bin Abi </w:t>
      </w:r>
      <w:proofErr w:type="spellStart"/>
      <w:r w:rsidR="00C612D9">
        <w:rPr>
          <w:rFonts w:cs="Traditional Arabic"/>
          <w:lang w:bidi="ar-EG"/>
        </w:rPr>
        <w:t>Kathir</w:t>
      </w:r>
      <w:proofErr w:type="spellEnd"/>
      <w:r w:rsidR="00C612D9">
        <w:rPr>
          <w:rFonts w:cs="Traditional Arabic"/>
          <w:lang w:bidi="ar-EG"/>
        </w:rPr>
        <w:t xml:space="preserve">: ‘Amr bin </w:t>
      </w:r>
      <w:proofErr w:type="spellStart"/>
      <w:r w:rsidR="002C2B11">
        <w:rPr>
          <w:rFonts w:cs="Traditional Arabic"/>
          <w:lang w:bidi="ar-EG"/>
        </w:rPr>
        <w:t>Zunaib</w:t>
      </w:r>
      <w:proofErr w:type="spellEnd"/>
      <w:r w:rsidR="00B17DB7">
        <w:rPr>
          <w:rFonts w:cs="Traditional Arabic"/>
          <w:lang w:bidi="ar-EG"/>
        </w:rPr>
        <w:t xml:space="preserve"> </w:t>
      </w:r>
      <w:r w:rsidR="00636397">
        <w:rPr>
          <w:rFonts w:cs="Traditional Arabic"/>
          <w:lang w:bidi="ar-EG"/>
        </w:rPr>
        <w:t>Al-</w:t>
      </w:r>
      <w:proofErr w:type="spellStart"/>
      <w:r w:rsidR="00636397">
        <w:rPr>
          <w:rFonts w:cs="Traditional Arabic"/>
          <w:lang w:bidi="ar-EG"/>
        </w:rPr>
        <w:t>Anbariy</w:t>
      </w:r>
      <w:proofErr w:type="spellEnd"/>
      <w:r w:rsidR="008A04D9">
        <w:rPr>
          <w:rFonts w:cs="Traditional Arabic"/>
          <w:lang w:bidi="ar-EG"/>
        </w:rPr>
        <w:t xml:space="preserve"> said: That Anas bin Malik related to him that </w:t>
      </w:r>
      <w:proofErr w:type="spellStart"/>
      <w:r w:rsidR="008A04D9">
        <w:rPr>
          <w:rFonts w:cs="Traditional Arabic"/>
          <w:lang w:bidi="ar-EG"/>
        </w:rPr>
        <w:t>Mu’adh</w:t>
      </w:r>
      <w:proofErr w:type="spellEnd"/>
      <w:r w:rsidR="008A04D9">
        <w:rPr>
          <w:rFonts w:cs="Traditional Arabic"/>
          <w:lang w:bidi="ar-EG"/>
        </w:rPr>
        <w:t xml:space="preserve"> bin Jabal said: </w:t>
      </w:r>
      <w:r w:rsidR="000E303E">
        <w:rPr>
          <w:rFonts w:cs="Traditional Arabic"/>
          <w:lang w:bidi="ar-EG"/>
        </w:rPr>
        <w:t>“O Messenger of Allah, what is your view if we have over us rulers (or leaders) who do no</w:t>
      </w:r>
      <w:r w:rsidR="00C465A8">
        <w:rPr>
          <w:rFonts w:cs="Traditional Arabic"/>
          <w:lang w:bidi="ar-EG"/>
        </w:rPr>
        <w:t>t abide by your Sunnah and do not follow your command</w:t>
      </w:r>
      <w:r w:rsidR="0086142E">
        <w:rPr>
          <w:rFonts w:cs="Traditional Arabic"/>
          <w:lang w:bidi="ar-EG"/>
        </w:rPr>
        <w:t>. What do you command us in respect to their affair? The Messenger of Allah (saw) then said:</w:t>
      </w:r>
    </w:p>
    <w:p w14:paraId="44203420" w14:textId="77777777" w:rsidR="0086142E" w:rsidRDefault="0086142E" w:rsidP="00774CE9">
      <w:pPr>
        <w:spacing w:after="0"/>
        <w:rPr>
          <w:rFonts w:cs="Traditional Arabic"/>
          <w:lang w:bidi="ar-EG"/>
        </w:rPr>
      </w:pPr>
    </w:p>
    <w:p w14:paraId="47E45DBD" w14:textId="53C08867" w:rsidR="00C8668F" w:rsidRPr="00BE00F6" w:rsidRDefault="0086142E" w:rsidP="00774CE9">
      <w:pPr>
        <w:spacing w:after="0"/>
        <w:rPr>
          <w:rFonts w:cs="Traditional Arabic"/>
          <w:b/>
          <w:bCs/>
          <w:sz w:val="32"/>
          <w:szCs w:val="32"/>
          <w:lang w:bidi="ar-EG"/>
        </w:rPr>
      </w:pPr>
      <w:r w:rsidRPr="00BE00F6">
        <w:rPr>
          <w:rFonts w:cs="Traditional Arabic" w:hint="cs"/>
          <w:b/>
          <w:bCs/>
          <w:sz w:val="32"/>
          <w:szCs w:val="32"/>
          <w:rtl/>
          <w:lang w:val="en-US" w:bidi="ar-EG"/>
        </w:rPr>
        <w:t>لَا طَاعَةَ لِمَنْ لَم</w:t>
      </w:r>
      <w:r w:rsidR="005913D4" w:rsidRPr="00BE00F6">
        <w:rPr>
          <w:rFonts w:cs="Traditional Arabic" w:hint="cs"/>
          <w:b/>
          <w:bCs/>
          <w:sz w:val="32"/>
          <w:szCs w:val="32"/>
          <w:rtl/>
          <w:lang w:val="en-US" w:bidi="ar-EG"/>
        </w:rPr>
        <w:t xml:space="preserve">ْ يُطِعِ اللَّهَ </w:t>
      </w:r>
      <w:r w:rsidR="00BE00F6" w:rsidRPr="00BE00F6">
        <w:rPr>
          <w:rFonts w:cs="Traditional Arabic" w:hint="cs"/>
          <w:b/>
          <w:bCs/>
          <w:sz w:val="32"/>
          <w:szCs w:val="32"/>
          <w:rtl/>
          <w:lang w:val="en-US" w:bidi="ar-EG"/>
        </w:rPr>
        <w:t>عَزَّ وَجَلَّ</w:t>
      </w:r>
      <w:r w:rsidR="008A04D9" w:rsidRPr="00BE00F6">
        <w:rPr>
          <w:rFonts w:cs="Traditional Arabic"/>
          <w:b/>
          <w:bCs/>
          <w:sz w:val="32"/>
          <w:szCs w:val="32"/>
          <w:lang w:bidi="ar-EG"/>
        </w:rPr>
        <w:t xml:space="preserve">  </w:t>
      </w:r>
      <w:r w:rsidR="007A5F4B" w:rsidRPr="00BE00F6">
        <w:rPr>
          <w:rFonts w:cs="Traditional Arabic"/>
          <w:b/>
          <w:bCs/>
          <w:sz w:val="32"/>
          <w:szCs w:val="32"/>
          <w:lang w:bidi="ar-EG"/>
        </w:rPr>
        <w:t xml:space="preserve"> </w:t>
      </w:r>
      <w:r w:rsidR="00384FAF" w:rsidRPr="00BE00F6">
        <w:rPr>
          <w:rFonts w:cs="Traditional Arabic"/>
          <w:b/>
          <w:bCs/>
          <w:sz w:val="32"/>
          <w:szCs w:val="32"/>
          <w:lang w:bidi="ar-EG"/>
        </w:rPr>
        <w:t xml:space="preserve"> </w:t>
      </w:r>
      <w:r w:rsidR="003B1C84" w:rsidRPr="00BE00F6">
        <w:rPr>
          <w:rFonts w:cs="Traditional Arabic"/>
          <w:b/>
          <w:bCs/>
          <w:sz w:val="32"/>
          <w:szCs w:val="32"/>
          <w:lang w:bidi="ar-EG"/>
        </w:rPr>
        <w:t xml:space="preserve"> </w:t>
      </w:r>
    </w:p>
    <w:p w14:paraId="1A82AA0C" w14:textId="604BBEB4" w:rsidR="00113A49" w:rsidRDefault="008D1135" w:rsidP="00774CE9">
      <w:pPr>
        <w:spacing w:after="0"/>
        <w:rPr>
          <w:rFonts w:cs="Traditional Arabic"/>
          <w:lang w:bidi="ar-EG"/>
        </w:rPr>
      </w:pPr>
      <w:r>
        <w:rPr>
          <w:rFonts w:cs="Traditional Arabic"/>
          <w:lang w:bidi="ar-EG"/>
        </w:rPr>
        <w:t>“</w:t>
      </w:r>
      <w:r w:rsidR="00BE00F6" w:rsidRPr="008D1135">
        <w:rPr>
          <w:rFonts w:cs="Traditional Arabic"/>
          <w:b/>
          <w:bCs/>
          <w:lang w:bidi="ar-EG"/>
        </w:rPr>
        <w:t>There is no obedience to the one who did not obey Allah ‘Aza Wa Jalla</w:t>
      </w:r>
      <w:r>
        <w:rPr>
          <w:rFonts w:cs="Traditional Arabic"/>
          <w:lang w:bidi="ar-EG"/>
        </w:rPr>
        <w:t>”].</w:t>
      </w:r>
    </w:p>
    <w:p w14:paraId="38D10D76" w14:textId="46FE34D2" w:rsidR="00113A49" w:rsidRDefault="00113A49" w:rsidP="00774CE9">
      <w:pPr>
        <w:spacing w:after="0"/>
        <w:rPr>
          <w:rFonts w:cs="Traditional Arabic"/>
          <w:lang w:bidi="ar-EG"/>
        </w:rPr>
      </w:pPr>
    </w:p>
    <w:p w14:paraId="213D24AC" w14:textId="1422FAE5" w:rsidR="00113A49" w:rsidRDefault="008D1135" w:rsidP="00774CE9">
      <w:pPr>
        <w:spacing w:after="0"/>
        <w:rPr>
          <w:rFonts w:cs="Traditional Arabic"/>
          <w:lang w:bidi="ar-EG"/>
        </w:rPr>
      </w:pPr>
      <w:r>
        <w:rPr>
          <w:rFonts w:cs="Traditional Arabic"/>
          <w:lang w:bidi="ar-EG"/>
        </w:rPr>
        <w:t xml:space="preserve">Abu </w:t>
      </w:r>
      <w:proofErr w:type="spellStart"/>
      <w:r>
        <w:rPr>
          <w:rFonts w:cs="Traditional Arabic"/>
          <w:lang w:bidi="ar-EG"/>
        </w:rPr>
        <w:t>Ya’la</w:t>
      </w:r>
      <w:proofErr w:type="spellEnd"/>
      <w:r>
        <w:rPr>
          <w:rFonts w:cs="Traditional Arabic"/>
          <w:lang w:bidi="ar-EG"/>
        </w:rPr>
        <w:t xml:space="preserve"> also recorded </w:t>
      </w:r>
      <w:r w:rsidR="009C05E3">
        <w:rPr>
          <w:rFonts w:cs="Traditional Arabic"/>
          <w:lang w:bidi="ar-EG"/>
        </w:rPr>
        <w:t>it in his Musnad with this chain of narrators (Isnad).</w:t>
      </w:r>
    </w:p>
    <w:p w14:paraId="1CFFEA3A" w14:textId="20C96E0B" w:rsidR="009C05E3" w:rsidRDefault="009C05E3" w:rsidP="00774CE9">
      <w:pPr>
        <w:spacing w:after="0"/>
        <w:rPr>
          <w:rFonts w:cs="Traditional Arabic"/>
          <w:lang w:bidi="ar-EG"/>
        </w:rPr>
      </w:pPr>
    </w:p>
    <w:p w14:paraId="6A8F4D99" w14:textId="6BADBEBA" w:rsidR="009C05E3" w:rsidRDefault="009C05E3" w:rsidP="00774CE9">
      <w:pPr>
        <w:spacing w:after="0"/>
        <w:rPr>
          <w:rFonts w:cs="Traditional Arabic"/>
          <w:lang w:bidi="ar-EG"/>
        </w:rPr>
      </w:pPr>
      <w:r>
        <w:rPr>
          <w:rFonts w:cs="Traditional Arabic"/>
          <w:lang w:bidi="ar-EG"/>
        </w:rPr>
        <w:t xml:space="preserve">- </w:t>
      </w:r>
      <w:r w:rsidR="00D107A0">
        <w:rPr>
          <w:rFonts w:cs="Traditional Arabic"/>
          <w:lang w:bidi="ar-EG"/>
        </w:rPr>
        <w:t>Abdus Samad bin Abdul Warith. He was</w:t>
      </w:r>
      <w:r w:rsidR="00D82A38">
        <w:rPr>
          <w:rFonts w:cs="Traditional Arabic"/>
          <w:lang w:bidi="ar-EG"/>
        </w:rPr>
        <w:t xml:space="preserve"> classified as</w:t>
      </w:r>
      <w:r w:rsidR="00B44E39">
        <w:rPr>
          <w:rFonts w:cs="Traditional Arabic"/>
          <w:lang w:bidi="ar-EG"/>
        </w:rPr>
        <w:t xml:space="preserve"> Thiqah (reliable) </w:t>
      </w:r>
      <w:r w:rsidR="00490DE0">
        <w:rPr>
          <w:rFonts w:cs="Traditional Arabic"/>
          <w:lang w:bidi="ar-EG"/>
        </w:rPr>
        <w:t xml:space="preserve">by Ibn Hibban, Ibn </w:t>
      </w:r>
      <w:proofErr w:type="spellStart"/>
      <w:r w:rsidR="00490DE0">
        <w:rPr>
          <w:rFonts w:cs="Traditional Arabic"/>
          <w:lang w:bidi="ar-EG"/>
        </w:rPr>
        <w:t>Sa’d</w:t>
      </w:r>
      <w:proofErr w:type="spellEnd"/>
      <w:r w:rsidR="00490DE0">
        <w:rPr>
          <w:rFonts w:cs="Traditional Arabic"/>
          <w:lang w:bidi="ar-EG"/>
        </w:rPr>
        <w:t xml:space="preserve"> and Al-Hakim. Abu Hatim said: </w:t>
      </w:r>
      <w:proofErr w:type="spellStart"/>
      <w:r w:rsidR="00490DE0">
        <w:rPr>
          <w:rFonts w:cs="Traditional Arabic"/>
          <w:lang w:bidi="ar-EG"/>
        </w:rPr>
        <w:t>Sadooq</w:t>
      </w:r>
      <w:proofErr w:type="spellEnd"/>
      <w:r w:rsidR="00490DE0">
        <w:rPr>
          <w:rFonts w:cs="Traditional Arabic"/>
          <w:lang w:bidi="ar-EG"/>
        </w:rPr>
        <w:t xml:space="preserve"> (truthful) Salih Al-Hadith (</w:t>
      </w:r>
      <w:proofErr w:type="gramStart"/>
      <w:r w:rsidR="00490DE0">
        <w:rPr>
          <w:rFonts w:cs="Traditional Arabic"/>
          <w:lang w:bidi="ar-EG"/>
        </w:rPr>
        <w:t>i.e.</w:t>
      </w:r>
      <w:proofErr w:type="gramEnd"/>
      <w:r w:rsidR="00490DE0">
        <w:rPr>
          <w:rFonts w:cs="Traditional Arabic"/>
          <w:lang w:bidi="ar-EG"/>
        </w:rPr>
        <w:t xml:space="preserve"> his Hadith are </w:t>
      </w:r>
      <w:r w:rsidR="00BB398F">
        <w:rPr>
          <w:rFonts w:cs="Traditional Arabic"/>
          <w:lang w:bidi="ar-EG"/>
        </w:rPr>
        <w:t>good/accepted). He (Al-</w:t>
      </w:r>
      <w:proofErr w:type="spellStart"/>
      <w:r w:rsidR="00BB398F">
        <w:rPr>
          <w:rFonts w:cs="Traditional Arabic"/>
          <w:lang w:bidi="ar-EG"/>
        </w:rPr>
        <w:t>Hafizh</w:t>
      </w:r>
      <w:proofErr w:type="spellEnd"/>
      <w:r w:rsidR="00BB398F">
        <w:rPr>
          <w:rFonts w:cs="Traditional Arabic"/>
          <w:lang w:bidi="ar-EG"/>
        </w:rPr>
        <w:t>) said about him in “At-</w:t>
      </w:r>
      <w:proofErr w:type="spellStart"/>
      <w:r w:rsidR="00BB398F">
        <w:rPr>
          <w:rFonts w:cs="Traditional Arabic"/>
          <w:lang w:bidi="ar-EG"/>
        </w:rPr>
        <w:t>Taqreeb</w:t>
      </w:r>
      <w:proofErr w:type="spellEnd"/>
      <w:r w:rsidR="00BB398F">
        <w:rPr>
          <w:rFonts w:cs="Traditional Arabic"/>
          <w:lang w:bidi="ar-EG"/>
        </w:rPr>
        <w:t xml:space="preserve">”: </w:t>
      </w:r>
      <w:r w:rsidR="00C30F6A">
        <w:rPr>
          <w:rFonts w:cs="Traditional Arabic"/>
          <w:lang w:bidi="ar-EG"/>
        </w:rPr>
        <w:t>[</w:t>
      </w:r>
      <w:proofErr w:type="spellStart"/>
      <w:r w:rsidR="00C30F6A">
        <w:rPr>
          <w:rFonts w:cs="Traditional Arabic"/>
          <w:lang w:bidi="ar-EG"/>
        </w:rPr>
        <w:t>Sadooq</w:t>
      </w:r>
      <w:proofErr w:type="spellEnd"/>
      <w:r w:rsidR="00C30F6A">
        <w:rPr>
          <w:rFonts w:cs="Traditional Arabic"/>
          <w:lang w:bidi="ar-EG"/>
        </w:rPr>
        <w:t xml:space="preserve">] and he was </w:t>
      </w:r>
      <w:proofErr w:type="spellStart"/>
      <w:r w:rsidR="00C30F6A">
        <w:rPr>
          <w:rFonts w:cs="Traditional Arabic"/>
          <w:lang w:bidi="ar-EG"/>
        </w:rPr>
        <w:t>Thabat</w:t>
      </w:r>
      <w:proofErr w:type="spellEnd"/>
      <w:r w:rsidR="00C30F6A">
        <w:rPr>
          <w:rFonts w:cs="Traditional Arabic"/>
          <w:lang w:bidi="ar-EG"/>
        </w:rPr>
        <w:t xml:space="preserve"> (reliable) in the view of </w:t>
      </w:r>
      <w:proofErr w:type="spellStart"/>
      <w:r w:rsidR="00C30F6A">
        <w:rPr>
          <w:rFonts w:cs="Traditional Arabic"/>
          <w:lang w:bidi="ar-EG"/>
        </w:rPr>
        <w:t>Shu’bah</w:t>
      </w:r>
      <w:proofErr w:type="spellEnd"/>
      <w:r w:rsidR="00C30F6A">
        <w:rPr>
          <w:rFonts w:cs="Traditional Arabic"/>
          <w:lang w:bidi="ar-EG"/>
        </w:rPr>
        <w:t>.</w:t>
      </w:r>
    </w:p>
    <w:p w14:paraId="037AD358" w14:textId="1A0A8E7E" w:rsidR="00C30F6A" w:rsidRDefault="00C30F6A" w:rsidP="00774CE9">
      <w:pPr>
        <w:spacing w:after="0"/>
        <w:rPr>
          <w:rFonts w:cs="Traditional Arabic"/>
          <w:lang w:bidi="ar-EG"/>
        </w:rPr>
      </w:pPr>
    </w:p>
    <w:p w14:paraId="119E5C71" w14:textId="77777777" w:rsidR="00071F8E" w:rsidRDefault="00C30F6A" w:rsidP="00774CE9">
      <w:pPr>
        <w:spacing w:after="0"/>
        <w:rPr>
          <w:rFonts w:cs="Traditional Arabic"/>
          <w:lang w:bidi="ar-EG"/>
        </w:rPr>
      </w:pPr>
      <w:r>
        <w:rPr>
          <w:rFonts w:cs="Traditional Arabic"/>
          <w:lang w:bidi="ar-EG"/>
        </w:rPr>
        <w:t xml:space="preserve">- Harb bin </w:t>
      </w:r>
      <w:proofErr w:type="spellStart"/>
      <w:r>
        <w:rPr>
          <w:rFonts w:cs="Traditional Arabic"/>
          <w:lang w:bidi="ar-EG"/>
        </w:rPr>
        <w:t>Shaddad</w:t>
      </w:r>
      <w:proofErr w:type="spellEnd"/>
      <w:r w:rsidR="004C0B73">
        <w:rPr>
          <w:rFonts w:cs="Traditional Arabic"/>
          <w:lang w:bidi="ar-EG"/>
        </w:rPr>
        <w:t xml:space="preserve"> Al-</w:t>
      </w:r>
      <w:proofErr w:type="spellStart"/>
      <w:r w:rsidR="004C0B73">
        <w:rPr>
          <w:rFonts w:cs="Traditional Arabic"/>
          <w:lang w:bidi="ar-EG"/>
        </w:rPr>
        <w:t>Yashkuriy</w:t>
      </w:r>
      <w:proofErr w:type="spellEnd"/>
      <w:r w:rsidR="004C0B73">
        <w:rPr>
          <w:rFonts w:cs="Traditional Arabic"/>
          <w:lang w:bidi="ar-EG"/>
        </w:rPr>
        <w:t xml:space="preserve">. Ahmad said he is </w:t>
      </w:r>
      <w:proofErr w:type="spellStart"/>
      <w:r w:rsidR="004C0B73">
        <w:rPr>
          <w:rFonts w:cs="Traditional Arabic"/>
          <w:lang w:bidi="ar-EG"/>
        </w:rPr>
        <w:t>Thabat</w:t>
      </w:r>
      <w:proofErr w:type="spellEnd"/>
      <w:r w:rsidR="004C0B73">
        <w:rPr>
          <w:rFonts w:cs="Traditional Arabic"/>
          <w:lang w:bidi="ar-EG"/>
        </w:rPr>
        <w:t xml:space="preserve"> (reliable) among all the Mashayikh</w:t>
      </w:r>
      <w:r w:rsidR="00636E94">
        <w:rPr>
          <w:rFonts w:cs="Traditional Arabic"/>
          <w:lang w:bidi="ar-EG"/>
        </w:rPr>
        <w:t>. The author of “At-</w:t>
      </w:r>
      <w:proofErr w:type="spellStart"/>
      <w:r w:rsidR="00636E94">
        <w:rPr>
          <w:rFonts w:cs="Traditional Arabic"/>
          <w:lang w:bidi="ar-EG"/>
        </w:rPr>
        <w:t>Taqreeb</w:t>
      </w:r>
      <w:proofErr w:type="spellEnd"/>
      <w:r w:rsidR="00636E94">
        <w:rPr>
          <w:rFonts w:cs="Traditional Arabic"/>
          <w:lang w:bidi="ar-EG"/>
        </w:rPr>
        <w:t>” said: [Thiqah</w:t>
      </w:r>
      <w:r w:rsidR="0080059C">
        <w:rPr>
          <w:rFonts w:cs="Traditional Arabic"/>
          <w:lang w:bidi="ar-EG"/>
        </w:rPr>
        <w:t xml:space="preserve">] but </w:t>
      </w:r>
      <w:r w:rsidR="00604038">
        <w:rPr>
          <w:rFonts w:cs="Traditional Arabic"/>
          <w:lang w:bidi="ar-EG"/>
        </w:rPr>
        <w:t xml:space="preserve">this was inadequate from him </w:t>
      </w:r>
      <w:r w:rsidR="00071F8E">
        <w:rPr>
          <w:rFonts w:cs="Traditional Arabic"/>
          <w:lang w:bidi="ar-EG"/>
        </w:rPr>
        <w:t xml:space="preserve">as he is closer to be classified as Thiqah </w:t>
      </w:r>
      <w:proofErr w:type="spellStart"/>
      <w:r w:rsidR="00071F8E">
        <w:rPr>
          <w:rFonts w:cs="Traditional Arabic"/>
          <w:lang w:bidi="ar-EG"/>
        </w:rPr>
        <w:t>Thabat</w:t>
      </w:r>
      <w:proofErr w:type="spellEnd"/>
      <w:r w:rsidR="00071F8E">
        <w:rPr>
          <w:rFonts w:cs="Traditional Arabic"/>
          <w:lang w:bidi="ar-EG"/>
        </w:rPr>
        <w:t>!</w:t>
      </w:r>
    </w:p>
    <w:p w14:paraId="3E2D62F9" w14:textId="77777777" w:rsidR="00071F8E" w:rsidRDefault="00071F8E" w:rsidP="00774CE9">
      <w:pPr>
        <w:spacing w:after="0"/>
        <w:rPr>
          <w:rFonts w:cs="Traditional Arabic"/>
          <w:lang w:bidi="ar-EG"/>
        </w:rPr>
      </w:pPr>
    </w:p>
    <w:p w14:paraId="2209421B" w14:textId="7C2FC630" w:rsidR="00C30F6A" w:rsidRDefault="00071F8E" w:rsidP="00774CE9">
      <w:pPr>
        <w:spacing w:after="0"/>
        <w:rPr>
          <w:rFonts w:cs="Traditional Arabic"/>
          <w:lang w:bidi="ar-EG"/>
        </w:rPr>
      </w:pPr>
      <w:r>
        <w:rPr>
          <w:rFonts w:cs="Traditional Arabic"/>
          <w:lang w:bidi="ar-EG"/>
        </w:rPr>
        <w:t xml:space="preserve">- Yahya bin Abi </w:t>
      </w:r>
      <w:proofErr w:type="spellStart"/>
      <w:r>
        <w:rPr>
          <w:rFonts w:cs="Traditional Arabic"/>
          <w:lang w:bidi="ar-EG"/>
        </w:rPr>
        <w:t>Kathir</w:t>
      </w:r>
      <w:proofErr w:type="spellEnd"/>
      <w:r>
        <w:rPr>
          <w:rFonts w:cs="Traditional Arabic"/>
          <w:lang w:bidi="ar-EG"/>
        </w:rPr>
        <w:t xml:space="preserve">. </w:t>
      </w:r>
      <w:r w:rsidR="00023A22">
        <w:rPr>
          <w:rFonts w:cs="Traditional Arabic"/>
          <w:lang w:bidi="ar-EG"/>
        </w:rPr>
        <w:t xml:space="preserve">He is an Imam from the Imams </w:t>
      </w:r>
      <w:r w:rsidR="00130E6D">
        <w:rPr>
          <w:rFonts w:cs="Traditional Arabic"/>
          <w:lang w:bidi="ar-EG"/>
        </w:rPr>
        <w:t>over whom there is a consensus for his Thiqah. The author of “At-</w:t>
      </w:r>
      <w:proofErr w:type="spellStart"/>
      <w:r w:rsidR="00130E6D">
        <w:rPr>
          <w:rFonts w:cs="Traditional Arabic"/>
          <w:lang w:bidi="ar-EG"/>
        </w:rPr>
        <w:t>Taqreeb</w:t>
      </w:r>
      <w:proofErr w:type="spellEnd"/>
      <w:r w:rsidR="00130E6D">
        <w:rPr>
          <w:rFonts w:cs="Traditional Arabic"/>
          <w:lang w:bidi="ar-EG"/>
        </w:rPr>
        <w:t xml:space="preserve">” said: [Thiqah </w:t>
      </w:r>
      <w:proofErr w:type="spellStart"/>
      <w:r w:rsidR="00130E6D">
        <w:rPr>
          <w:rFonts w:cs="Traditional Arabic"/>
          <w:lang w:bidi="ar-EG"/>
        </w:rPr>
        <w:t>Thabat</w:t>
      </w:r>
      <w:proofErr w:type="spellEnd"/>
      <w:r w:rsidR="006D41A6">
        <w:rPr>
          <w:rFonts w:cs="Traditional Arabic"/>
          <w:lang w:bidi="ar-EG"/>
        </w:rPr>
        <w:t xml:space="preserve">], however he </w:t>
      </w:r>
      <w:r w:rsidR="004653CC">
        <w:rPr>
          <w:rFonts w:cs="Traditional Arabic"/>
          <w:lang w:bidi="ar-EG"/>
        </w:rPr>
        <w:t xml:space="preserve">makes </w:t>
      </w:r>
      <w:r w:rsidR="00ED3FBD">
        <w:rPr>
          <w:rFonts w:cs="Traditional Arabic"/>
          <w:lang w:bidi="ar-EG"/>
        </w:rPr>
        <w:t xml:space="preserve">omissions </w:t>
      </w:r>
      <w:r w:rsidR="004653CC">
        <w:rPr>
          <w:rFonts w:cs="Traditional Arabic"/>
          <w:lang w:bidi="ar-EG"/>
        </w:rPr>
        <w:t xml:space="preserve">in the Isnad </w:t>
      </w:r>
      <w:r w:rsidR="00ED3FBD">
        <w:rPr>
          <w:rFonts w:cs="Traditional Arabic"/>
          <w:lang w:bidi="ar-EG"/>
        </w:rPr>
        <w:lastRenderedPageBreak/>
        <w:t>(</w:t>
      </w:r>
      <w:proofErr w:type="spellStart"/>
      <w:r w:rsidR="00ED3FBD">
        <w:rPr>
          <w:rFonts w:cs="Traditional Arabic"/>
          <w:lang w:bidi="ar-EG"/>
        </w:rPr>
        <w:t>Tadlees</w:t>
      </w:r>
      <w:proofErr w:type="spellEnd"/>
      <w:r w:rsidR="00ED3FBD">
        <w:rPr>
          <w:rFonts w:cs="Traditional Arabic"/>
          <w:lang w:bidi="ar-EG"/>
        </w:rPr>
        <w:t>) and relat</w:t>
      </w:r>
      <w:r w:rsidR="004653CC">
        <w:rPr>
          <w:rFonts w:cs="Traditional Arabic"/>
          <w:lang w:bidi="ar-EG"/>
        </w:rPr>
        <w:t>es</w:t>
      </w:r>
      <w:r w:rsidR="00DD5B8C">
        <w:rPr>
          <w:rFonts w:cs="Traditional Arabic"/>
          <w:lang w:bidi="ar-EG"/>
        </w:rPr>
        <w:t xml:space="preserve"> what is</w:t>
      </w:r>
      <w:r w:rsidR="00ED3FBD">
        <w:rPr>
          <w:rFonts w:cs="Traditional Arabic"/>
          <w:lang w:bidi="ar-EG"/>
        </w:rPr>
        <w:t xml:space="preserve"> </w:t>
      </w:r>
      <w:proofErr w:type="spellStart"/>
      <w:r w:rsidR="00ED3FBD">
        <w:rPr>
          <w:rFonts w:cs="Traditional Arabic"/>
          <w:lang w:bidi="ar-EG"/>
        </w:rPr>
        <w:t>Mursal</w:t>
      </w:r>
      <w:proofErr w:type="spellEnd"/>
      <w:r w:rsidR="004653CC">
        <w:rPr>
          <w:rFonts w:cs="Traditional Arabic"/>
          <w:lang w:bidi="ar-EG"/>
        </w:rPr>
        <w:t xml:space="preserve">. Ibn Hajar mentioned him among the second grade of those who engage in </w:t>
      </w:r>
      <w:proofErr w:type="spellStart"/>
      <w:r w:rsidR="004653CC">
        <w:rPr>
          <w:rFonts w:cs="Traditional Arabic"/>
          <w:lang w:bidi="ar-EG"/>
        </w:rPr>
        <w:t>Tadlees</w:t>
      </w:r>
      <w:proofErr w:type="spellEnd"/>
      <w:r w:rsidR="004653CC">
        <w:rPr>
          <w:rFonts w:cs="Traditional Arabic"/>
          <w:lang w:bidi="ar-EG"/>
        </w:rPr>
        <w:t xml:space="preserve"> </w:t>
      </w:r>
      <w:r w:rsidR="00DD5B8C">
        <w:rPr>
          <w:rFonts w:cs="Traditional Arabic"/>
          <w:lang w:bidi="ar-EG"/>
        </w:rPr>
        <w:t>(</w:t>
      </w:r>
      <w:proofErr w:type="spellStart"/>
      <w:r w:rsidR="00DD5B8C">
        <w:rPr>
          <w:rFonts w:cs="Traditional Arabic"/>
          <w:lang w:bidi="ar-EG"/>
        </w:rPr>
        <w:t>Mudliseen</w:t>
      </w:r>
      <w:proofErr w:type="spellEnd"/>
      <w:r w:rsidR="00DD5B8C">
        <w:rPr>
          <w:rFonts w:cs="Traditional Arabic"/>
          <w:lang w:bidi="ar-EG"/>
        </w:rPr>
        <w:t xml:space="preserve">) </w:t>
      </w:r>
      <w:proofErr w:type="gramStart"/>
      <w:r w:rsidR="00DD5B8C">
        <w:rPr>
          <w:rFonts w:cs="Traditional Arabic"/>
          <w:lang w:bidi="ar-EG"/>
        </w:rPr>
        <w:t>i.e.</w:t>
      </w:r>
      <w:proofErr w:type="gramEnd"/>
      <w:r w:rsidR="00DD5B8C">
        <w:rPr>
          <w:rFonts w:cs="Traditional Arabic"/>
          <w:lang w:bidi="ar-EG"/>
        </w:rPr>
        <w:t xml:space="preserve"> from those whose Hadith are accepted</w:t>
      </w:r>
      <w:r w:rsidR="002B4C4B">
        <w:rPr>
          <w:rFonts w:cs="Traditional Arabic"/>
          <w:lang w:bidi="ar-EG"/>
        </w:rPr>
        <w:t xml:space="preserve"> whether they explicitly stated that they had heard (the Hadith) or th</w:t>
      </w:r>
      <w:r w:rsidR="008079A9">
        <w:rPr>
          <w:rFonts w:cs="Traditional Arabic"/>
          <w:lang w:bidi="ar-EG"/>
        </w:rPr>
        <w:t>ey related by way of ‘</w:t>
      </w:r>
      <w:proofErr w:type="spellStart"/>
      <w:r w:rsidR="008079A9">
        <w:rPr>
          <w:rFonts w:cs="Traditional Arabic"/>
          <w:lang w:bidi="ar-EG"/>
        </w:rPr>
        <w:t>An’anah</w:t>
      </w:r>
      <w:proofErr w:type="spellEnd"/>
      <w:r w:rsidR="008079A9">
        <w:rPr>
          <w:rFonts w:cs="Traditional Arabic"/>
          <w:lang w:bidi="ar-EG"/>
        </w:rPr>
        <w:t xml:space="preserve"> etc. Despite that, he explicitly stated that he </w:t>
      </w:r>
      <w:r w:rsidR="006B0EC8">
        <w:rPr>
          <w:rFonts w:cs="Traditional Arabic"/>
          <w:lang w:bidi="ar-EG"/>
        </w:rPr>
        <w:t xml:space="preserve">had </w:t>
      </w:r>
      <w:r w:rsidR="008079A9">
        <w:rPr>
          <w:rFonts w:cs="Traditional Arabic"/>
          <w:lang w:bidi="ar-EG"/>
        </w:rPr>
        <w:t>heard</w:t>
      </w:r>
      <w:r w:rsidR="006B0EC8">
        <w:rPr>
          <w:rFonts w:cs="Traditional Arabic"/>
          <w:lang w:bidi="ar-EG"/>
        </w:rPr>
        <w:t xml:space="preserve"> (the Hadith) in the Riwayah (report) recorded by Abu </w:t>
      </w:r>
      <w:proofErr w:type="spellStart"/>
      <w:r w:rsidR="006B0EC8">
        <w:rPr>
          <w:rFonts w:cs="Traditional Arabic"/>
          <w:lang w:bidi="ar-EG"/>
        </w:rPr>
        <w:t>Ya’la</w:t>
      </w:r>
      <w:proofErr w:type="spellEnd"/>
      <w:r w:rsidR="006B0EC8">
        <w:rPr>
          <w:rFonts w:cs="Traditional Arabic"/>
          <w:lang w:bidi="ar-EG"/>
        </w:rPr>
        <w:t>.</w:t>
      </w:r>
      <w:r w:rsidR="008079A9">
        <w:rPr>
          <w:rFonts w:cs="Traditional Arabic"/>
          <w:lang w:bidi="ar-EG"/>
        </w:rPr>
        <w:t xml:space="preserve"> </w:t>
      </w:r>
      <w:r w:rsidR="002B4C4B">
        <w:rPr>
          <w:rFonts w:cs="Traditional Arabic"/>
          <w:lang w:bidi="ar-EG"/>
        </w:rPr>
        <w:t xml:space="preserve"> </w:t>
      </w:r>
      <w:r w:rsidR="0080059C">
        <w:rPr>
          <w:rFonts w:cs="Traditional Arabic"/>
          <w:lang w:bidi="ar-EG"/>
        </w:rPr>
        <w:t xml:space="preserve"> </w:t>
      </w:r>
    </w:p>
    <w:p w14:paraId="49630942" w14:textId="4FD31560" w:rsidR="00113A49" w:rsidRDefault="00113A49" w:rsidP="00774CE9">
      <w:pPr>
        <w:spacing w:after="0"/>
        <w:rPr>
          <w:rFonts w:cs="Traditional Arabic"/>
          <w:lang w:bidi="ar-EG"/>
        </w:rPr>
      </w:pPr>
    </w:p>
    <w:p w14:paraId="6FE7DA1D" w14:textId="23240A4C" w:rsidR="006B0EC8" w:rsidRDefault="006B0EC8" w:rsidP="00774CE9">
      <w:pPr>
        <w:spacing w:after="0"/>
        <w:rPr>
          <w:rFonts w:cs="Traditional Arabic"/>
          <w:lang w:bidi="ar-EG"/>
        </w:rPr>
      </w:pPr>
      <w:r>
        <w:rPr>
          <w:rFonts w:cs="Traditional Arabic"/>
          <w:lang w:bidi="ar-EG"/>
        </w:rPr>
        <w:t xml:space="preserve">- ‘Amr bin </w:t>
      </w:r>
      <w:proofErr w:type="spellStart"/>
      <w:r>
        <w:rPr>
          <w:rFonts w:cs="Traditional Arabic"/>
          <w:lang w:bidi="ar-EG"/>
        </w:rPr>
        <w:t>Zunaib</w:t>
      </w:r>
      <w:proofErr w:type="spellEnd"/>
      <w:r w:rsidR="002C2B11">
        <w:rPr>
          <w:rFonts w:cs="Traditional Arabic"/>
          <w:lang w:bidi="ar-EG"/>
        </w:rPr>
        <w:t xml:space="preserve"> (it has been said: Ibn Bilal) Al</w:t>
      </w:r>
      <w:proofErr w:type="gramStart"/>
      <w:r w:rsidR="002C2B11">
        <w:rPr>
          <w:rFonts w:cs="Traditional Arabic"/>
          <w:lang w:bidi="ar-EG"/>
        </w:rPr>
        <w:t>-‘</w:t>
      </w:r>
      <w:proofErr w:type="spellStart"/>
      <w:proofErr w:type="gramEnd"/>
      <w:r w:rsidR="002C2B11">
        <w:rPr>
          <w:rFonts w:cs="Traditional Arabic"/>
          <w:lang w:bidi="ar-EG"/>
        </w:rPr>
        <w:t>Anbariy</w:t>
      </w:r>
      <w:proofErr w:type="spellEnd"/>
      <w:r w:rsidR="0051651B">
        <w:rPr>
          <w:rFonts w:cs="Traditional Arabic"/>
          <w:lang w:bidi="ar-EG"/>
        </w:rPr>
        <w:t>. Al-Bukhari biographized him “Al-Kabir”</w:t>
      </w:r>
      <w:r w:rsidR="00026D72">
        <w:rPr>
          <w:rFonts w:cs="Traditional Arabic"/>
          <w:lang w:bidi="ar-EG"/>
        </w:rPr>
        <w:t xml:space="preserve"> and he did not mention in respect to him any </w:t>
      </w:r>
      <w:proofErr w:type="spellStart"/>
      <w:r w:rsidR="00026D72">
        <w:rPr>
          <w:rFonts w:cs="Traditional Arabic"/>
          <w:lang w:bidi="ar-EG"/>
        </w:rPr>
        <w:t>Jarh</w:t>
      </w:r>
      <w:proofErr w:type="spellEnd"/>
      <w:r w:rsidR="00026D72">
        <w:rPr>
          <w:rFonts w:cs="Traditional Arabic"/>
          <w:lang w:bidi="ar-EG"/>
        </w:rPr>
        <w:t xml:space="preserve"> or </w:t>
      </w:r>
      <w:proofErr w:type="spellStart"/>
      <w:r w:rsidR="00026D72">
        <w:rPr>
          <w:rFonts w:cs="Traditional Arabic"/>
          <w:lang w:bidi="ar-EG"/>
        </w:rPr>
        <w:t>Ta’deel</w:t>
      </w:r>
      <w:proofErr w:type="spellEnd"/>
      <w:r w:rsidR="00026D72">
        <w:rPr>
          <w:rFonts w:cs="Traditional Arabic"/>
          <w:lang w:bidi="ar-EG"/>
        </w:rPr>
        <w:t xml:space="preserve">, which is usual </w:t>
      </w:r>
      <w:r w:rsidR="005E134D">
        <w:rPr>
          <w:rFonts w:cs="Traditional Arabic"/>
          <w:lang w:bidi="ar-EG"/>
        </w:rPr>
        <w:t>for</w:t>
      </w:r>
      <w:r w:rsidR="00026D72">
        <w:rPr>
          <w:rFonts w:cs="Traditional Arabic"/>
          <w:lang w:bidi="ar-EG"/>
        </w:rPr>
        <w:t xml:space="preserve"> him </w:t>
      </w:r>
      <w:r w:rsidR="005E134D">
        <w:rPr>
          <w:rFonts w:cs="Traditional Arabic"/>
          <w:lang w:bidi="ar-EG"/>
        </w:rPr>
        <w:t>with many of the Thiqaat. However, he affirmed his hearing (or receiving) from Anas bin Malik</w:t>
      </w:r>
      <w:r w:rsidR="0069245F">
        <w:rPr>
          <w:rFonts w:cs="Traditional Arabic"/>
          <w:lang w:bidi="ar-EG"/>
        </w:rPr>
        <w:t xml:space="preserve">. Ibn Abi Hatim said in his </w:t>
      </w:r>
      <w:r w:rsidR="0069245F" w:rsidRPr="0069245F">
        <w:rPr>
          <w:rFonts w:cs="Traditional Arabic"/>
          <w:b/>
          <w:bCs/>
          <w:lang w:bidi="ar-EG"/>
        </w:rPr>
        <w:t>“Al-</w:t>
      </w:r>
      <w:proofErr w:type="spellStart"/>
      <w:r w:rsidR="0069245F" w:rsidRPr="0069245F">
        <w:rPr>
          <w:rFonts w:cs="Traditional Arabic"/>
          <w:b/>
          <w:bCs/>
          <w:lang w:bidi="ar-EG"/>
        </w:rPr>
        <w:t>Jarh</w:t>
      </w:r>
      <w:proofErr w:type="spellEnd"/>
      <w:r w:rsidR="0069245F" w:rsidRPr="0069245F">
        <w:rPr>
          <w:rFonts w:cs="Traditional Arabic"/>
          <w:b/>
          <w:bCs/>
          <w:lang w:bidi="ar-EG"/>
        </w:rPr>
        <w:t xml:space="preserve"> Wa-t-</w:t>
      </w:r>
      <w:proofErr w:type="spellStart"/>
      <w:r w:rsidR="0069245F" w:rsidRPr="0069245F">
        <w:rPr>
          <w:rFonts w:cs="Traditional Arabic"/>
          <w:b/>
          <w:bCs/>
          <w:lang w:bidi="ar-EG"/>
        </w:rPr>
        <w:t>Ta’deel</w:t>
      </w:r>
      <w:proofErr w:type="spellEnd"/>
      <w:r w:rsidR="0069245F" w:rsidRPr="0069245F">
        <w:rPr>
          <w:rFonts w:cs="Traditional Arabic"/>
          <w:b/>
          <w:bCs/>
          <w:lang w:bidi="ar-EG"/>
        </w:rPr>
        <w:t>”</w:t>
      </w:r>
      <w:r w:rsidR="0069245F">
        <w:rPr>
          <w:rFonts w:cs="Traditional Arabic"/>
          <w:lang w:bidi="ar-EG"/>
        </w:rPr>
        <w:t>: [</w:t>
      </w:r>
      <w:r w:rsidR="00324C08">
        <w:rPr>
          <w:rFonts w:cs="Traditional Arabic"/>
          <w:lang w:bidi="ar-EG"/>
        </w:rPr>
        <w:t>They differed in respect to him. I heard my father saying that. More than one had related from him</w:t>
      </w:r>
      <w:r w:rsidR="003422E9">
        <w:rPr>
          <w:rFonts w:cs="Traditional Arabic"/>
          <w:lang w:bidi="ar-EG"/>
        </w:rPr>
        <w:t xml:space="preserve"> and so (the status of) being unknown has been lifted from him. Ibn Hibban </w:t>
      </w:r>
      <w:r w:rsidR="004C2607">
        <w:rPr>
          <w:rFonts w:cs="Traditional Arabic"/>
          <w:lang w:bidi="ar-EG"/>
        </w:rPr>
        <w:t xml:space="preserve">verified him as </w:t>
      </w:r>
      <w:proofErr w:type="gramStart"/>
      <w:r w:rsidR="004C2607">
        <w:rPr>
          <w:rFonts w:cs="Traditional Arabic"/>
          <w:lang w:bidi="ar-EG"/>
        </w:rPr>
        <w:t>Thiqah</w:t>
      </w:r>
      <w:proofErr w:type="gramEnd"/>
      <w:r w:rsidR="004C2607">
        <w:rPr>
          <w:rFonts w:cs="Traditional Arabic"/>
          <w:lang w:bidi="ar-EG"/>
        </w:rPr>
        <w:t xml:space="preserve"> and he was not alone in that as others have done so</w:t>
      </w:r>
      <w:r w:rsidR="00222320">
        <w:rPr>
          <w:rFonts w:cs="Traditional Arabic"/>
          <w:lang w:bidi="ar-EG"/>
        </w:rPr>
        <w:t xml:space="preserve">]. Ibn Abi </w:t>
      </w:r>
      <w:r w:rsidR="00A70140">
        <w:rPr>
          <w:rFonts w:cs="Traditional Arabic"/>
          <w:lang w:bidi="ar-EG"/>
        </w:rPr>
        <w:t>Hatim</w:t>
      </w:r>
      <w:r w:rsidR="00222320">
        <w:rPr>
          <w:rFonts w:cs="Traditional Arabic"/>
          <w:lang w:bidi="ar-EG"/>
        </w:rPr>
        <w:t xml:space="preserve"> also said: [No </w:t>
      </w:r>
      <w:proofErr w:type="spellStart"/>
      <w:r w:rsidR="00222320">
        <w:rPr>
          <w:rFonts w:cs="Traditional Arabic"/>
          <w:lang w:bidi="ar-EG"/>
        </w:rPr>
        <w:t>Manakeer</w:t>
      </w:r>
      <w:proofErr w:type="spellEnd"/>
      <w:r w:rsidR="00222320">
        <w:rPr>
          <w:rFonts w:cs="Traditional Arabic"/>
          <w:lang w:bidi="ar-EG"/>
        </w:rPr>
        <w:t xml:space="preserve"> (rejected</w:t>
      </w:r>
      <w:r w:rsidR="000A7CA4">
        <w:rPr>
          <w:rFonts w:cs="Traditional Arabic"/>
          <w:lang w:bidi="ar-EG"/>
        </w:rPr>
        <w:t>)</w:t>
      </w:r>
      <w:r w:rsidR="00222320">
        <w:rPr>
          <w:rFonts w:cs="Traditional Arabic"/>
          <w:lang w:bidi="ar-EG"/>
        </w:rPr>
        <w:t xml:space="preserve"> Hadith</w:t>
      </w:r>
      <w:r w:rsidR="000A7CA4">
        <w:rPr>
          <w:rFonts w:cs="Traditional Arabic"/>
          <w:lang w:bidi="ar-EG"/>
        </w:rPr>
        <w:t xml:space="preserve"> have </w:t>
      </w:r>
      <w:r w:rsidR="00A70140">
        <w:rPr>
          <w:rFonts w:cs="Traditional Arabic"/>
          <w:lang w:bidi="ar-EG"/>
        </w:rPr>
        <w:t>been attributed to him at all</w:t>
      </w:r>
      <w:r w:rsidR="00C43D61">
        <w:rPr>
          <w:rFonts w:cs="Traditional Arabic"/>
          <w:lang w:bidi="ar-EG"/>
        </w:rPr>
        <w:t>]. He</w:t>
      </w:r>
      <w:r w:rsidR="00A70140">
        <w:rPr>
          <w:rFonts w:cs="Traditional Arabic"/>
          <w:lang w:bidi="ar-EG"/>
        </w:rPr>
        <w:t xml:space="preserve"> is therefore Sahih in Hadith by the conditionality of Ibn Hibban</w:t>
      </w:r>
      <w:r w:rsidR="00C43D61">
        <w:rPr>
          <w:rFonts w:cs="Traditional Arabic"/>
          <w:lang w:bidi="ar-EG"/>
        </w:rPr>
        <w:t>. The truth is that</w:t>
      </w:r>
      <w:r w:rsidR="00A70140">
        <w:rPr>
          <w:rFonts w:cs="Traditional Arabic"/>
          <w:lang w:bidi="ar-EG"/>
        </w:rPr>
        <w:t xml:space="preserve"> </w:t>
      </w:r>
      <w:r w:rsidR="009E31F3">
        <w:rPr>
          <w:rFonts w:cs="Traditional Arabic"/>
          <w:lang w:bidi="ar-EG"/>
        </w:rPr>
        <w:t xml:space="preserve">he is: </w:t>
      </w:r>
      <w:proofErr w:type="spellStart"/>
      <w:r w:rsidR="009E31F3">
        <w:rPr>
          <w:rFonts w:cs="Traditional Arabic"/>
          <w:lang w:bidi="ar-EG"/>
        </w:rPr>
        <w:t>Sadooq</w:t>
      </w:r>
      <w:proofErr w:type="spellEnd"/>
      <w:r w:rsidR="009E31F3">
        <w:rPr>
          <w:rFonts w:cs="Traditional Arabic"/>
          <w:lang w:bidi="ar-EG"/>
        </w:rPr>
        <w:t>, Sahih Al-Hadith.</w:t>
      </w:r>
    </w:p>
    <w:p w14:paraId="4BE3A020" w14:textId="7682D45F" w:rsidR="009E31F3" w:rsidRDefault="009E31F3" w:rsidP="00774CE9">
      <w:pPr>
        <w:spacing w:after="0"/>
        <w:rPr>
          <w:rFonts w:cs="Traditional Arabic"/>
          <w:lang w:bidi="ar-EG"/>
        </w:rPr>
      </w:pPr>
    </w:p>
    <w:p w14:paraId="141A3E2B" w14:textId="53C8AF71" w:rsidR="009E31F3" w:rsidRDefault="001F5877" w:rsidP="00774CE9">
      <w:pPr>
        <w:spacing w:after="0"/>
        <w:rPr>
          <w:rFonts w:cs="Traditional Arabic"/>
          <w:lang w:bidi="ar-EG"/>
        </w:rPr>
      </w:pPr>
      <w:r>
        <w:rPr>
          <w:rFonts w:cs="Traditional Arabic"/>
          <w:lang w:bidi="ar-EG"/>
        </w:rPr>
        <w:t>Al-Bukhari recorded it in his “At-</w:t>
      </w:r>
      <w:proofErr w:type="spellStart"/>
      <w:r>
        <w:rPr>
          <w:rFonts w:cs="Traditional Arabic"/>
          <w:lang w:bidi="ar-EG"/>
        </w:rPr>
        <w:t>Tareekh</w:t>
      </w:r>
      <w:proofErr w:type="spellEnd"/>
      <w:r>
        <w:rPr>
          <w:rFonts w:cs="Traditional Arabic"/>
          <w:lang w:bidi="ar-EG"/>
        </w:rPr>
        <w:t xml:space="preserve"> Al-Kab</w:t>
      </w:r>
      <w:r w:rsidR="00F3016C">
        <w:rPr>
          <w:rFonts w:cs="Traditional Arabic"/>
          <w:lang w:bidi="ar-EG"/>
        </w:rPr>
        <w:t>i</w:t>
      </w:r>
      <w:r>
        <w:rPr>
          <w:rFonts w:cs="Traditional Arabic"/>
          <w:lang w:bidi="ar-EG"/>
        </w:rPr>
        <w:t>r”</w:t>
      </w:r>
      <w:r w:rsidR="00F3016C">
        <w:rPr>
          <w:rFonts w:cs="Traditional Arabic"/>
          <w:lang w:bidi="ar-EG"/>
        </w:rPr>
        <w:t xml:space="preserve"> via the path of Ibn Mansur and </w:t>
      </w:r>
      <w:proofErr w:type="spellStart"/>
      <w:r w:rsidR="00F3016C">
        <w:rPr>
          <w:rFonts w:cs="Traditional Arabic"/>
          <w:lang w:bidi="ar-EG"/>
        </w:rPr>
        <w:t>Hajjaj</w:t>
      </w:r>
      <w:proofErr w:type="spellEnd"/>
      <w:r w:rsidR="009B3452">
        <w:rPr>
          <w:rFonts w:cs="Traditional Arabic"/>
          <w:lang w:bidi="ar-EG"/>
        </w:rPr>
        <w:t xml:space="preserve">: Abdus Samad related to us … with this Sanad (the same </w:t>
      </w:r>
      <w:r w:rsidR="007A2A1A">
        <w:rPr>
          <w:rFonts w:cs="Traditional Arabic"/>
          <w:lang w:bidi="ar-EG"/>
        </w:rPr>
        <w:t>above</w:t>
      </w:r>
      <w:r w:rsidR="009B3452">
        <w:rPr>
          <w:rFonts w:cs="Traditional Arabic"/>
          <w:lang w:bidi="ar-EG"/>
        </w:rPr>
        <w:t xml:space="preserve">mentioned chain of transmission). </w:t>
      </w:r>
    </w:p>
    <w:p w14:paraId="4850C1AA" w14:textId="07A10090" w:rsidR="00113A49" w:rsidRDefault="00113A49" w:rsidP="00774CE9">
      <w:pPr>
        <w:spacing w:after="0"/>
        <w:rPr>
          <w:rFonts w:cs="Traditional Arabic"/>
          <w:lang w:bidi="ar-EG"/>
        </w:rPr>
      </w:pPr>
    </w:p>
    <w:p w14:paraId="469F5A4C" w14:textId="27A27B70" w:rsidR="0063576C" w:rsidRDefault="00B73572" w:rsidP="00774CE9">
      <w:pPr>
        <w:spacing w:after="0"/>
        <w:rPr>
          <w:rFonts w:cs="Traditional Arabic"/>
          <w:lang w:bidi="ar-EG"/>
        </w:rPr>
      </w:pPr>
      <w:r>
        <w:rPr>
          <w:rFonts w:cs="Traditional Arabic"/>
          <w:lang w:bidi="ar-EG"/>
        </w:rPr>
        <w:t>The Hadith with this Isnad therefore has no issue with it and it is Sahih upon the Shart (conditionality) of Ibn Hibban</w:t>
      </w:r>
      <w:r w:rsidR="00954C99">
        <w:rPr>
          <w:rFonts w:cs="Traditional Arabic"/>
          <w:lang w:bidi="ar-EG"/>
        </w:rPr>
        <w:t xml:space="preserve"> and its Matn (textual content) is clean and sound. It is therefore definitely Hasan in itself</w:t>
      </w:r>
      <w:r w:rsidR="00D06655">
        <w:rPr>
          <w:rFonts w:cs="Traditional Arabic"/>
          <w:lang w:bidi="ar-EG"/>
        </w:rPr>
        <w:t xml:space="preserve"> and it is </w:t>
      </w:r>
      <w:proofErr w:type="gramStart"/>
      <w:r w:rsidR="00D06655">
        <w:rPr>
          <w:rFonts w:cs="Traditional Arabic"/>
          <w:lang w:bidi="ar-EG"/>
        </w:rPr>
        <w:t>Sahih</w:t>
      </w:r>
      <w:proofErr w:type="gramEnd"/>
      <w:r w:rsidR="00D06655">
        <w:rPr>
          <w:rFonts w:cs="Traditional Arabic"/>
          <w:lang w:bidi="ar-EG"/>
        </w:rPr>
        <w:t xml:space="preserve"> and evidential proof (Al-Hujjah) is established by it, with its supportive evidences and corroborations. </w:t>
      </w:r>
      <w:r w:rsidR="007D5DBF">
        <w:rPr>
          <w:rFonts w:cs="Traditional Arabic"/>
          <w:lang w:bidi="ar-EG"/>
        </w:rPr>
        <w:t>Al-</w:t>
      </w:r>
      <w:proofErr w:type="spellStart"/>
      <w:r w:rsidR="007D5DBF">
        <w:rPr>
          <w:rFonts w:cs="Traditional Arabic"/>
          <w:lang w:bidi="ar-EG"/>
        </w:rPr>
        <w:t>Albani</w:t>
      </w:r>
      <w:proofErr w:type="spellEnd"/>
      <w:r w:rsidR="007D5DBF">
        <w:rPr>
          <w:rFonts w:cs="Traditional Arabic"/>
          <w:lang w:bidi="ar-EG"/>
        </w:rPr>
        <w:t xml:space="preserve"> also classified it as Sahih in his “</w:t>
      </w:r>
      <w:r w:rsidR="007D5DBF" w:rsidRPr="007D5DBF">
        <w:rPr>
          <w:rFonts w:cs="Traditional Arabic"/>
          <w:b/>
          <w:bCs/>
          <w:lang w:bidi="ar-EG"/>
        </w:rPr>
        <w:t>Sahih Al-</w:t>
      </w:r>
      <w:proofErr w:type="spellStart"/>
      <w:r w:rsidR="007D5DBF" w:rsidRPr="007D5DBF">
        <w:rPr>
          <w:rFonts w:cs="Traditional Arabic"/>
          <w:b/>
          <w:bCs/>
          <w:lang w:bidi="ar-EG"/>
        </w:rPr>
        <w:t>Jaami</w:t>
      </w:r>
      <w:proofErr w:type="spellEnd"/>
      <w:r w:rsidR="007D5DBF" w:rsidRPr="007D5DBF">
        <w:rPr>
          <w:rFonts w:cs="Traditional Arabic"/>
          <w:b/>
          <w:bCs/>
          <w:lang w:bidi="ar-EG"/>
        </w:rPr>
        <w:t>’ As-</w:t>
      </w:r>
      <w:proofErr w:type="spellStart"/>
      <w:r w:rsidR="007D5DBF" w:rsidRPr="007D5DBF">
        <w:rPr>
          <w:rFonts w:cs="Traditional Arabic"/>
          <w:b/>
          <w:bCs/>
          <w:lang w:bidi="ar-EG"/>
        </w:rPr>
        <w:t>Saghir</w:t>
      </w:r>
      <w:proofErr w:type="spellEnd"/>
      <w:r w:rsidR="007D5DBF">
        <w:rPr>
          <w:rFonts w:cs="Traditional Arabic"/>
          <w:lang w:bidi="ar-EG"/>
        </w:rPr>
        <w:t>”.</w:t>
      </w:r>
    </w:p>
    <w:p w14:paraId="0C0FFD39" w14:textId="5C723DCF" w:rsidR="00113A49" w:rsidRDefault="00113A49" w:rsidP="00774CE9">
      <w:pPr>
        <w:spacing w:after="0"/>
        <w:rPr>
          <w:rFonts w:cs="Traditional Arabic"/>
          <w:lang w:bidi="ar-EG"/>
        </w:rPr>
      </w:pPr>
    </w:p>
    <w:p w14:paraId="39695857" w14:textId="77777777" w:rsidR="000C1F11" w:rsidRDefault="00C22075" w:rsidP="00774CE9">
      <w:pPr>
        <w:spacing w:after="0"/>
        <w:rPr>
          <w:rFonts w:cs="Traditional Arabic"/>
          <w:lang w:bidi="ar-EG"/>
        </w:rPr>
      </w:pPr>
      <w:r>
        <w:rPr>
          <w:rFonts w:cs="Traditional Arabic"/>
          <w:lang w:bidi="ar-EG"/>
        </w:rPr>
        <w:t>Also, his statement (saw) in the Hadith of Anas bin Malik “</w:t>
      </w:r>
      <w:r w:rsidRPr="000C1F11">
        <w:rPr>
          <w:rFonts w:cs="Traditional Arabic"/>
          <w:b/>
          <w:bCs/>
          <w:lang w:bidi="ar-EG"/>
        </w:rPr>
        <w:t>There is no obedience to the one who did not obey Allah ‘Azza Wa Jalla</w:t>
      </w:r>
      <w:r>
        <w:rPr>
          <w:rFonts w:cs="Traditional Arabic"/>
          <w:lang w:bidi="ar-EG"/>
        </w:rPr>
        <w:t>” is also Qat’iy Ad-Dalalah (definite in indicative meaning)</w:t>
      </w:r>
      <w:r w:rsidR="006E4436">
        <w:rPr>
          <w:rFonts w:cs="Traditional Arabic"/>
          <w:lang w:bidi="ar-EG"/>
        </w:rPr>
        <w:t xml:space="preserve"> in respect to the nullification of the obedience to the “</w:t>
      </w:r>
      <w:r w:rsidR="006E4436" w:rsidRPr="000C1F11">
        <w:rPr>
          <w:rFonts w:cs="Traditional Arabic"/>
          <w:b/>
          <w:bCs/>
          <w:lang w:bidi="ar-EG"/>
        </w:rPr>
        <w:t>one who did not obey Allah</w:t>
      </w:r>
      <w:r w:rsidR="006E4436">
        <w:rPr>
          <w:rFonts w:cs="Traditional Arabic"/>
          <w:lang w:bidi="ar-EG"/>
        </w:rPr>
        <w:t>”</w:t>
      </w:r>
      <w:r w:rsidR="0073433D">
        <w:rPr>
          <w:rFonts w:cs="Traditional Arabic"/>
          <w:lang w:bidi="ar-EG"/>
        </w:rPr>
        <w:t xml:space="preserve">, which means the nullification of </w:t>
      </w:r>
      <w:r w:rsidR="000C1F11">
        <w:rPr>
          <w:rFonts w:cs="Traditional Arabic"/>
          <w:lang w:bidi="ar-EG"/>
        </w:rPr>
        <w:t>the</w:t>
      </w:r>
      <w:r w:rsidR="0073433D">
        <w:rPr>
          <w:rFonts w:cs="Traditional Arabic"/>
          <w:lang w:bidi="ar-EG"/>
        </w:rPr>
        <w:t xml:space="preserve"> Wilayah (rule)</w:t>
      </w:r>
      <w:r w:rsidR="000C1F11">
        <w:rPr>
          <w:rFonts w:cs="Traditional Arabic"/>
          <w:lang w:bidi="ar-EG"/>
        </w:rPr>
        <w:t xml:space="preserve"> of the Fasiq (the one who is rebelliously disobedient to Allah) and the prohibition of obeying him.</w:t>
      </w:r>
    </w:p>
    <w:p w14:paraId="4E0AA8E5" w14:textId="09FE343C" w:rsidR="000C1F11" w:rsidRDefault="000C1F11" w:rsidP="00774CE9">
      <w:pPr>
        <w:spacing w:after="0"/>
        <w:rPr>
          <w:rFonts w:cs="Traditional Arabic"/>
          <w:lang w:bidi="ar-EG"/>
        </w:rPr>
      </w:pPr>
    </w:p>
    <w:p w14:paraId="78268981" w14:textId="4946B128" w:rsidR="000C1F11" w:rsidRDefault="005F5F8D" w:rsidP="00774CE9">
      <w:pPr>
        <w:spacing w:after="0"/>
        <w:rPr>
          <w:rFonts w:cs="Traditional Arabic"/>
          <w:lang w:bidi="ar-EG"/>
        </w:rPr>
      </w:pPr>
      <w:r>
        <w:rPr>
          <w:rFonts w:cs="Traditional Arabic"/>
          <w:lang w:bidi="ar-EG"/>
        </w:rPr>
        <w:t>- It was related from Abu ‘</w:t>
      </w:r>
      <w:proofErr w:type="spellStart"/>
      <w:r>
        <w:rPr>
          <w:rFonts w:cs="Traditional Arabic"/>
          <w:lang w:bidi="ar-EG"/>
        </w:rPr>
        <w:t>Utbah</w:t>
      </w:r>
      <w:proofErr w:type="spellEnd"/>
      <w:r>
        <w:rPr>
          <w:rFonts w:cs="Traditional Arabic"/>
          <w:lang w:bidi="ar-EG"/>
        </w:rPr>
        <w:t xml:space="preserve"> </w:t>
      </w:r>
      <w:r w:rsidR="00034B8A">
        <w:rPr>
          <w:rFonts w:cs="Traditional Arabic"/>
          <w:lang w:bidi="ar-EG"/>
        </w:rPr>
        <w:t>(a</w:t>
      </w:r>
      <w:r>
        <w:rPr>
          <w:rFonts w:cs="Traditional Arabic"/>
          <w:lang w:bidi="ar-EG"/>
        </w:rPr>
        <w:t xml:space="preserve">nd it has been said Abu </w:t>
      </w:r>
      <w:r w:rsidR="00034B8A">
        <w:rPr>
          <w:rFonts w:cs="Traditional Arabic"/>
          <w:lang w:bidi="ar-EG"/>
        </w:rPr>
        <w:t>‘</w:t>
      </w:r>
      <w:proofErr w:type="spellStart"/>
      <w:r w:rsidR="00034B8A">
        <w:rPr>
          <w:rFonts w:cs="Traditional Arabic"/>
          <w:lang w:bidi="ar-EG"/>
        </w:rPr>
        <w:t>Inabah</w:t>
      </w:r>
      <w:proofErr w:type="spellEnd"/>
      <w:r w:rsidR="00034B8A">
        <w:rPr>
          <w:rFonts w:cs="Traditional Arabic"/>
          <w:lang w:bidi="ar-EG"/>
        </w:rPr>
        <w:t>) Al-</w:t>
      </w:r>
      <w:proofErr w:type="spellStart"/>
      <w:r w:rsidR="00034B8A">
        <w:rPr>
          <w:rFonts w:cs="Traditional Arabic"/>
          <w:lang w:bidi="ar-EG"/>
        </w:rPr>
        <w:t>Khawlaniy</w:t>
      </w:r>
      <w:proofErr w:type="spellEnd"/>
      <w:r w:rsidR="00034B8A">
        <w:rPr>
          <w:rFonts w:cs="Traditional Arabic"/>
          <w:lang w:bidi="ar-EG"/>
        </w:rPr>
        <w:t xml:space="preserve">, that he said: The Messenger of Allah (saw) </w:t>
      </w:r>
      <w:r w:rsidR="006A5BB4">
        <w:rPr>
          <w:rFonts w:cs="Traditional Arabic"/>
          <w:lang w:bidi="ar-EG"/>
        </w:rPr>
        <w:t>said:</w:t>
      </w:r>
    </w:p>
    <w:p w14:paraId="3807230C" w14:textId="1E67BBE4" w:rsidR="006A5BB4" w:rsidRDefault="006A5BB4" w:rsidP="00774CE9">
      <w:pPr>
        <w:spacing w:after="0"/>
        <w:rPr>
          <w:rFonts w:cs="Traditional Arabic"/>
          <w:lang w:bidi="ar-EG"/>
        </w:rPr>
      </w:pPr>
    </w:p>
    <w:p w14:paraId="0C9FCF55" w14:textId="4A1F4C48" w:rsidR="006A5BB4" w:rsidRPr="00A33761" w:rsidRDefault="00A33761" w:rsidP="00774CE9">
      <w:pPr>
        <w:spacing w:after="0"/>
        <w:rPr>
          <w:rFonts w:cs="Traditional Arabic"/>
          <w:sz w:val="32"/>
          <w:szCs w:val="32"/>
          <w:rtl/>
          <w:lang w:bidi="ar-EG"/>
        </w:rPr>
      </w:pPr>
      <w:r w:rsidRPr="00A33761">
        <w:rPr>
          <w:rFonts w:cs="Traditional Arabic"/>
          <w:sz w:val="32"/>
          <w:szCs w:val="32"/>
          <w:rtl/>
          <w:lang w:bidi="ar-EG"/>
        </w:rPr>
        <w:t>لَا تُحْرِجُوا أُمَّتِي - ثَلَاثَ مَرَّاتٍ - اللَّهُمَّ مَنْ أَمَرَ أُمَّتِي بِمَا لَمْ تَأْمُرْهُمْ بِهِ فَإِنَّهُمْ مِنْهُ فِي حِلٍّ</w:t>
      </w:r>
    </w:p>
    <w:p w14:paraId="7C6234DA" w14:textId="5E92782B" w:rsidR="006A5BB4" w:rsidRDefault="006A5BB4" w:rsidP="00774CE9">
      <w:pPr>
        <w:spacing w:after="0"/>
        <w:rPr>
          <w:rFonts w:cs="Traditional Arabic"/>
          <w:lang w:bidi="ar-EG"/>
        </w:rPr>
      </w:pPr>
    </w:p>
    <w:p w14:paraId="3418F5E5" w14:textId="3079DB22" w:rsidR="006A5BB4" w:rsidRDefault="005367C2" w:rsidP="00774CE9">
      <w:pPr>
        <w:spacing w:after="0"/>
        <w:rPr>
          <w:rFonts w:cs="Traditional Arabic"/>
          <w:lang w:bidi="ar-EG"/>
        </w:rPr>
      </w:pPr>
      <w:r w:rsidRPr="005367C2">
        <w:rPr>
          <w:rFonts w:cs="Traditional Arabic"/>
          <w:lang w:bidi="ar-EG"/>
        </w:rPr>
        <w:t xml:space="preserve">“Do not oppress or bring difficulty upon my Ummah (he repeated that three times). O Allah, whoever commands my Ummah with that which they have not been commanded with, </w:t>
      </w:r>
      <w:r w:rsidRPr="005367C2">
        <w:rPr>
          <w:rFonts w:cs="Traditional Arabic"/>
          <w:b/>
          <w:bCs/>
          <w:lang w:bidi="ar-EG"/>
        </w:rPr>
        <w:t>then they are absolved from him</w:t>
      </w:r>
      <w:r w:rsidRPr="005367C2">
        <w:rPr>
          <w:rFonts w:cs="Traditional Arabic"/>
          <w:lang w:bidi="ar-EG"/>
        </w:rPr>
        <w:t>”.</w:t>
      </w:r>
    </w:p>
    <w:p w14:paraId="180103A1" w14:textId="79F4EEC8" w:rsidR="006A5BB4" w:rsidRDefault="006A5BB4" w:rsidP="00774CE9">
      <w:pPr>
        <w:spacing w:after="0"/>
        <w:rPr>
          <w:rFonts w:cs="Traditional Arabic"/>
          <w:lang w:bidi="ar-EG"/>
        </w:rPr>
      </w:pPr>
    </w:p>
    <w:p w14:paraId="447970CF" w14:textId="08EDB711" w:rsidR="006A5BB4" w:rsidRDefault="00B03BAC" w:rsidP="00774CE9">
      <w:pPr>
        <w:spacing w:after="0"/>
        <w:rPr>
          <w:rFonts w:cs="Traditional Arabic"/>
          <w:lang w:bidi="ar-EG"/>
        </w:rPr>
      </w:pPr>
      <w:r>
        <w:rPr>
          <w:rFonts w:cs="Traditional Arabic"/>
          <w:lang w:bidi="ar-EG"/>
        </w:rPr>
        <w:t>Al-</w:t>
      </w:r>
      <w:proofErr w:type="spellStart"/>
      <w:r>
        <w:rPr>
          <w:rFonts w:cs="Traditional Arabic"/>
          <w:lang w:bidi="ar-EG"/>
        </w:rPr>
        <w:t>Khateeb</w:t>
      </w:r>
      <w:proofErr w:type="spellEnd"/>
      <w:r>
        <w:rPr>
          <w:rFonts w:cs="Traditional Arabic"/>
          <w:lang w:bidi="ar-EG"/>
        </w:rPr>
        <w:t xml:space="preserve"> recorded it in “</w:t>
      </w:r>
      <w:proofErr w:type="spellStart"/>
      <w:r>
        <w:rPr>
          <w:rFonts w:cs="Traditional Arabic"/>
          <w:lang w:bidi="ar-EG"/>
        </w:rPr>
        <w:t>Tareekh</w:t>
      </w:r>
      <w:proofErr w:type="spellEnd"/>
      <w:r>
        <w:rPr>
          <w:rFonts w:cs="Traditional Arabic"/>
          <w:lang w:bidi="ar-EG"/>
        </w:rPr>
        <w:t xml:space="preserve"> Baghdad”. He said: Abu </w:t>
      </w:r>
      <w:r w:rsidR="000177F5">
        <w:rPr>
          <w:rFonts w:cs="Traditional Arabic"/>
          <w:lang w:bidi="ar-EG"/>
        </w:rPr>
        <w:t>Al</w:t>
      </w:r>
      <w:r>
        <w:rPr>
          <w:rFonts w:cs="Traditional Arabic"/>
          <w:lang w:bidi="ar-EG"/>
        </w:rPr>
        <w:t>-</w:t>
      </w:r>
      <w:proofErr w:type="spellStart"/>
      <w:r>
        <w:rPr>
          <w:rFonts w:cs="Traditional Arabic"/>
          <w:lang w:bidi="ar-EG"/>
        </w:rPr>
        <w:t>Qasim</w:t>
      </w:r>
      <w:proofErr w:type="spellEnd"/>
      <w:r>
        <w:rPr>
          <w:rFonts w:cs="Traditional Arabic"/>
          <w:lang w:bidi="ar-EG"/>
        </w:rPr>
        <w:t xml:space="preserve"> Al-</w:t>
      </w:r>
      <w:proofErr w:type="spellStart"/>
      <w:r>
        <w:rPr>
          <w:rFonts w:cs="Traditional Arabic"/>
          <w:lang w:bidi="ar-EG"/>
        </w:rPr>
        <w:t>Azhariy</w:t>
      </w:r>
      <w:proofErr w:type="spellEnd"/>
      <w:r>
        <w:rPr>
          <w:rFonts w:cs="Traditional Arabic"/>
          <w:lang w:bidi="ar-EG"/>
        </w:rPr>
        <w:t xml:space="preserve"> related to me from Uthman bin ‘Ali bin Al-Hasan Al</w:t>
      </w:r>
      <w:proofErr w:type="gramStart"/>
      <w:r w:rsidR="001A6DAE">
        <w:rPr>
          <w:rFonts w:cs="Traditional Arabic"/>
          <w:lang w:bidi="ar-EG"/>
        </w:rPr>
        <w:t>-‘</w:t>
      </w:r>
      <w:proofErr w:type="spellStart"/>
      <w:proofErr w:type="gramEnd"/>
      <w:r w:rsidR="001A6DAE">
        <w:rPr>
          <w:rFonts w:cs="Traditional Arabic"/>
          <w:lang w:bidi="ar-EG"/>
        </w:rPr>
        <w:t>Atakiy</w:t>
      </w:r>
      <w:proofErr w:type="spellEnd"/>
      <w:r w:rsidR="001A6DAE">
        <w:rPr>
          <w:rFonts w:cs="Traditional Arabic"/>
          <w:lang w:bidi="ar-EG"/>
        </w:rPr>
        <w:t xml:space="preserve"> Al-</w:t>
      </w:r>
      <w:proofErr w:type="spellStart"/>
      <w:r w:rsidR="001A6DAE">
        <w:rPr>
          <w:rFonts w:cs="Traditional Arabic"/>
          <w:lang w:bidi="ar-EG"/>
        </w:rPr>
        <w:t>Khateeb</w:t>
      </w:r>
      <w:proofErr w:type="spellEnd"/>
      <w:r w:rsidR="001A6DAE">
        <w:rPr>
          <w:rFonts w:cs="Traditional Arabic"/>
          <w:lang w:bidi="ar-EG"/>
        </w:rPr>
        <w:t xml:space="preserve"> Al-</w:t>
      </w:r>
      <w:proofErr w:type="spellStart"/>
      <w:r w:rsidR="001A6DAE">
        <w:rPr>
          <w:rFonts w:cs="Traditional Arabic"/>
          <w:lang w:bidi="ar-EG"/>
        </w:rPr>
        <w:t>Antaakiy</w:t>
      </w:r>
      <w:proofErr w:type="spellEnd"/>
      <w:r w:rsidR="001A6DAE">
        <w:rPr>
          <w:rFonts w:cs="Traditional Arabic"/>
          <w:lang w:bidi="ar-EG"/>
        </w:rPr>
        <w:t>, from Uthman bin Abdullah</w:t>
      </w:r>
      <w:r w:rsidR="00795889">
        <w:rPr>
          <w:rFonts w:cs="Traditional Arabic"/>
          <w:lang w:bidi="ar-EG"/>
        </w:rPr>
        <w:t xml:space="preserve"> bin Uthman Al-</w:t>
      </w:r>
      <w:proofErr w:type="spellStart"/>
      <w:r w:rsidR="00795889">
        <w:rPr>
          <w:rFonts w:cs="Traditional Arabic"/>
          <w:lang w:bidi="ar-EG"/>
        </w:rPr>
        <w:t>Faraa’idiy</w:t>
      </w:r>
      <w:proofErr w:type="spellEnd"/>
      <w:r w:rsidR="00795889">
        <w:rPr>
          <w:rFonts w:cs="Traditional Arabic"/>
          <w:lang w:bidi="ar-EG"/>
        </w:rPr>
        <w:t xml:space="preserve">, from Ahmad bin </w:t>
      </w:r>
      <w:proofErr w:type="spellStart"/>
      <w:r w:rsidR="00795889">
        <w:rPr>
          <w:rFonts w:cs="Traditional Arabic"/>
          <w:lang w:bidi="ar-EG"/>
        </w:rPr>
        <w:t>Abdur</w:t>
      </w:r>
      <w:proofErr w:type="spellEnd"/>
      <w:r w:rsidR="00795889">
        <w:rPr>
          <w:rFonts w:cs="Traditional Arabic"/>
          <w:lang w:bidi="ar-EG"/>
        </w:rPr>
        <w:t xml:space="preserve"> Rahman </w:t>
      </w:r>
      <w:r w:rsidR="00F81B5C">
        <w:rPr>
          <w:rFonts w:cs="Traditional Arabic"/>
          <w:lang w:bidi="ar-EG"/>
        </w:rPr>
        <w:t>Al-</w:t>
      </w:r>
      <w:proofErr w:type="spellStart"/>
      <w:r w:rsidR="00F81B5C">
        <w:rPr>
          <w:rFonts w:cs="Traditional Arabic"/>
          <w:lang w:bidi="ar-EG"/>
        </w:rPr>
        <w:t>Kazbaraniy</w:t>
      </w:r>
      <w:proofErr w:type="spellEnd"/>
      <w:r w:rsidR="00F81B5C">
        <w:rPr>
          <w:rFonts w:cs="Traditional Arabic"/>
          <w:lang w:bidi="ar-EG"/>
        </w:rPr>
        <w:t xml:space="preserve"> Al-</w:t>
      </w:r>
      <w:proofErr w:type="spellStart"/>
      <w:r w:rsidR="00F81B5C">
        <w:rPr>
          <w:rFonts w:cs="Traditional Arabic"/>
          <w:lang w:bidi="ar-EG"/>
        </w:rPr>
        <w:t>Haraniy</w:t>
      </w:r>
      <w:proofErr w:type="spellEnd"/>
      <w:r w:rsidR="00F81B5C">
        <w:rPr>
          <w:rFonts w:cs="Traditional Arabic"/>
          <w:lang w:bidi="ar-EG"/>
        </w:rPr>
        <w:t xml:space="preserve">, from Muhamad bin Sulaiman </w:t>
      </w:r>
      <w:r w:rsidR="00AF3057">
        <w:rPr>
          <w:rFonts w:cs="Traditional Arabic"/>
          <w:lang w:bidi="ar-EG"/>
        </w:rPr>
        <w:t>bin Abi Dawud, from Ibrahim bin Muhammad bin Ziyad Al-</w:t>
      </w:r>
      <w:proofErr w:type="spellStart"/>
      <w:r w:rsidR="00AF3057">
        <w:rPr>
          <w:rFonts w:cs="Traditional Arabic"/>
          <w:lang w:bidi="ar-EG"/>
        </w:rPr>
        <w:t>Alhaaniy</w:t>
      </w:r>
      <w:proofErr w:type="spellEnd"/>
      <w:r w:rsidR="007F55FF">
        <w:rPr>
          <w:rFonts w:cs="Traditional Arabic"/>
          <w:lang w:bidi="ar-EG"/>
        </w:rPr>
        <w:t xml:space="preserve">, </w:t>
      </w:r>
      <w:r w:rsidR="00EB7E68">
        <w:rPr>
          <w:rFonts w:cs="Traditional Arabic"/>
          <w:lang w:bidi="ar-EG"/>
        </w:rPr>
        <w:t xml:space="preserve">from his father, </w:t>
      </w:r>
      <w:r w:rsidR="007F55FF">
        <w:rPr>
          <w:rFonts w:cs="Traditional Arabic"/>
          <w:lang w:bidi="ar-EG"/>
        </w:rPr>
        <w:t>from Abu ‘</w:t>
      </w:r>
      <w:proofErr w:type="spellStart"/>
      <w:r w:rsidR="007F55FF">
        <w:rPr>
          <w:rFonts w:cs="Traditional Arabic"/>
          <w:lang w:bidi="ar-EG"/>
        </w:rPr>
        <w:t>Inabah</w:t>
      </w:r>
      <w:proofErr w:type="spellEnd"/>
      <w:r w:rsidR="007F55FF">
        <w:rPr>
          <w:rFonts w:cs="Traditional Arabic"/>
          <w:lang w:bidi="ar-EG"/>
        </w:rPr>
        <w:t xml:space="preserve"> </w:t>
      </w:r>
      <w:r w:rsidR="00A45F1A">
        <w:rPr>
          <w:rFonts w:cs="Traditional Arabic"/>
          <w:lang w:bidi="ar-EG"/>
        </w:rPr>
        <w:t>Al-</w:t>
      </w:r>
      <w:proofErr w:type="spellStart"/>
      <w:r w:rsidR="00A45F1A">
        <w:rPr>
          <w:rFonts w:cs="Traditional Arabic"/>
          <w:lang w:bidi="ar-EG"/>
        </w:rPr>
        <w:t>Khawlaniy</w:t>
      </w:r>
      <w:proofErr w:type="spellEnd"/>
      <w:r w:rsidR="00A45F1A">
        <w:rPr>
          <w:rFonts w:cs="Traditional Arabic"/>
          <w:lang w:bidi="ar-EG"/>
        </w:rPr>
        <w:t xml:space="preserve">, from the Prophet (saw), who said: … The </w:t>
      </w:r>
      <w:r w:rsidR="0048421F">
        <w:rPr>
          <w:rFonts w:cs="Traditional Arabic"/>
          <w:lang w:bidi="ar-EG"/>
        </w:rPr>
        <w:t>above-mentioned</w:t>
      </w:r>
      <w:r w:rsidR="00A45F1A">
        <w:rPr>
          <w:rFonts w:cs="Traditional Arabic"/>
          <w:lang w:bidi="ar-EG"/>
        </w:rPr>
        <w:t xml:space="preserve"> Hadith.</w:t>
      </w:r>
    </w:p>
    <w:p w14:paraId="076F5310" w14:textId="54D2471B" w:rsidR="00A45F1A" w:rsidRDefault="00A45F1A" w:rsidP="00774CE9">
      <w:pPr>
        <w:spacing w:after="0"/>
        <w:rPr>
          <w:rFonts w:cs="Traditional Arabic"/>
          <w:lang w:bidi="ar-EG"/>
        </w:rPr>
      </w:pPr>
    </w:p>
    <w:p w14:paraId="21FEBCCA" w14:textId="77C678DD" w:rsidR="00A45F1A" w:rsidRDefault="00A45F1A" w:rsidP="00774CE9">
      <w:pPr>
        <w:spacing w:after="0"/>
        <w:rPr>
          <w:rFonts w:cs="Traditional Arabic"/>
          <w:lang w:bidi="ar-EG"/>
        </w:rPr>
      </w:pPr>
      <w:r>
        <w:rPr>
          <w:rFonts w:cs="Traditional Arabic"/>
          <w:lang w:bidi="ar-EG"/>
        </w:rPr>
        <w:t xml:space="preserve">- Abu </w:t>
      </w:r>
      <w:r w:rsidR="000177F5">
        <w:rPr>
          <w:rFonts w:cs="Traditional Arabic"/>
          <w:lang w:bidi="ar-EG"/>
        </w:rPr>
        <w:t>A</w:t>
      </w:r>
      <w:r>
        <w:rPr>
          <w:rFonts w:cs="Traditional Arabic"/>
          <w:lang w:bidi="ar-EG"/>
        </w:rPr>
        <w:t>l-</w:t>
      </w:r>
      <w:proofErr w:type="spellStart"/>
      <w:r>
        <w:rPr>
          <w:rFonts w:cs="Traditional Arabic"/>
          <w:lang w:bidi="ar-EG"/>
        </w:rPr>
        <w:t>Qasim</w:t>
      </w:r>
      <w:proofErr w:type="spellEnd"/>
      <w:r w:rsidR="000A39B7">
        <w:rPr>
          <w:rFonts w:cs="Traditional Arabic"/>
          <w:lang w:bidi="ar-EG"/>
        </w:rPr>
        <w:t xml:space="preserve"> Al-</w:t>
      </w:r>
      <w:proofErr w:type="spellStart"/>
      <w:r w:rsidR="000A39B7">
        <w:rPr>
          <w:rFonts w:cs="Traditional Arabic"/>
          <w:lang w:bidi="ar-EG"/>
        </w:rPr>
        <w:t>Azhariy</w:t>
      </w:r>
      <w:proofErr w:type="spellEnd"/>
      <w:r w:rsidR="000A39B7">
        <w:rPr>
          <w:rFonts w:cs="Traditional Arabic"/>
          <w:lang w:bidi="ar-EG"/>
        </w:rPr>
        <w:t xml:space="preserve"> ‘</w:t>
      </w:r>
      <w:proofErr w:type="spellStart"/>
      <w:r w:rsidR="000A39B7">
        <w:rPr>
          <w:rFonts w:cs="Traditional Arabic"/>
          <w:lang w:bidi="ar-EG"/>
        </w:rPr>
        <w:t>Ubaidullah</w:t>
      </w:r>
      <w:proofErr w:type="spellEnd"/>
      <w:r w:rsidR="000A39B7">
        <w:rPr>
          <w:rFonts w:cs="Traditional Arabic"/>
          <w:lang w:bidi="ar-EG"/>
        </w:rPr>
        <w:t xml:space="preserve"> bin Ahmad</w:t>
      </w:r>
      <w:r w:rsidR="001F0C95">
        <w:rPr>
          <w:rFonts w:cs="Traditional Arabic"/>
          <w:lang w:bidi="ar-EG"/>
        </w:rPr>
        <w:t xml:space="preserve"> bin Uthman</w:t>
      </w:r>
      <w:r w:rsidR="003B6906">
        <w:rPr>
          <w:rFonts w:cs="Traditional Arabic"/>
          <w:lang w:bidi="ar-EG"/>
        </w:rPr>
        <w:t xml:space="preserve"> Al-</w:t>
      </w:r>
      <w:proofErr w:type="spellStart"/>
      <w:r w:rsidR="003B6906">
        <w:rPr>
          <w:rFonts w:cs="Traditional Arabic"/>
          <w:lang w:bidi="ar-EG"/>
        </w:rPr>
        <w:t>Baghdadiy</w:t>
      </w:r>
      <w:proofErr w:type="spellEnd"/>
      <w:r w:rsidR="00310970">
        <w:rPr>
          <w:rFonts w:cs="Traditional Arabic"/>
          <w:lang w:bidi="ar-EG"/>
        </w:rPr>
        <w:t>. Al-</w:t>
      </w:r>
      <w:proofErr w:type="spellStart"/>
      <w:r w:rsidR="00310970">
        <w:rPr>
          <w:rFonts w:cs="Traditional Arabic"/>
          <w:lang w:bidi="ar-EG"/>
        </w:rPr>
        <w:t>Khateeb</w:t>
      </w:r>
      <w:proofErr w:type="spellEnd"/>
      <w:r w:rsidR="00310970">
        <w:rPr>
          <w:rFonts w:cs="Traditional Arabic"/>
          <w:lang w:bidi="ar-EG"/>
        </w:rPr>
        <w:t xml:space="preserve"> said about him in “</w:t>
      </w:r>
      <w:proofErr w:type="spellStart"/>
      <w:r w:rsidR="00310970">
        <w:rPr>
          <w:rFonts w:cs="Traditional Arabic"/>
          <w:lang w:bidi="ar-EG"/>
        </w:rPr>
        <w:t>Tareekh</w:t>
      </w:r>
      <w:proofErr w:type="spellEnd"/>
      <w:r w:rsidR="00310970">
        <w:rPr>
          <w:rFonts w:cs="Traditional Arabic"/>
          <w:lang w:bidi="ar-EG"/>
        </w:rPr>
        <w:t xml:space="preserve"> Baghdad”: [He was from those who</w:t>
      </w:r>
      <w:r w:rsidR="00DF3FF2">
        <w:rPr>
          <w:rFonts w:cs="Traditional Arabic"/>
          <w:lang w:bidi="ar-EG"/>
        </w:rPr>
        <w:t xml:space="preserve"> transmitted many Hadith via writing and </w:t>
      </w:r>
      <w:r w:rsidR="00DF3FF2">
        <w:rPr>
          <w:rFonts w:cs="Traditional Arabic"/>
          <w:lang w:bidi="ar-EG"/>
        </w:rPr>
        <w:lastRenderedPageBreak/>
        <w:t>hearing and of those who specialised in it</w:t>
      </w:r>
      <w:r w:rsidR="0013626E">
        <w:rPr>
          <w:rFonts w:cs="Traditional Arabic"/>
          <w:lang w:bidi="ar-EG"/>
        </w:rPr>
        <w:t xml:space="preserve">, with his truthfulness, trustworthiness, authenticity and </w:t>
      </w:r>
      <w:r w:rsidR="00CA08EC">
        <w:rPr>
          <w:rFonts w:cs="Traditional Arabic"/>
          <w:lang w:bidi="ar-EG"/>
        </w:rPr>
        <w:t>integrity]. Adh-Dhahabi said in “As-</w:t>
      </w:r>
      <w:proofErr w:type="spellStart"/>
      <w:r w:rsidR="00CA08EC">
        <w:rPr>
          <w:rFonts w:cs="Traditional Arabic"/>
          <w:lang w:bidi="ar-EG"/>
        </w:rPr>
        <w:t>Sair</w:t>
      </w:r>
      <w:proofErr w:type="spellEnd"/>
      <w:r w:rsidR="00CA08EC">
        <w:rPr>
          <w:rFonts w:cs="Traditional Arabic"/>
          <w:lang w:bidi="ar-EG"/>
        </w:rPr>
        <w:t>”: [</w:t>
      </w:r>
      <w:r w:rsidR="008D6B56">
        <w:rPr>
          <w:rFonts w:cs="Traditional Arabic"/>
          <w:lang w:bidi="ar-EG"/>
        </w:rPr>
        <w:t xml:space="preserve">Al-Muhaddith Al-Hujjah (The great authentic scholar of Hadith) … He was from the seas of narration]. </w:t>
      </w:r>
    </w:p>
    <w:p w14:paraId="7552A4A2" w14:textId="7E82D50F" w:rsidR="006A5BB4" w:rsidRDefault="006A5BB4" w:rsidP="00774CE9">
      <w:pPr>
        <w:spacing w:after="0"/>
        <w:rPr>
          <w:rFonts w:cs="Traditional Arabic"/>
          <w:lang w:bidi="ar-EG"/>
        </w:rPr>
      </w:pPr>
    </w:p>
    <w:p w14:paraId="7C349B1A" w14:textId="0EF5004F" w:rsidR="006A5BB4" w:rsidRDefault="001A6E29" w:rsidP="00774CE9">
      <w:pPr>
        <w:spacing w:after="0"/>
        <w:rPr>
          <w:rFonts w:cs="Traditional Arabic"/>
          <w:lang w:bidi="ar-EG"/>
        </w:rPr>
      </w:pPr>
      <w:r>
        <w:rPr>
          <w:rFonts w:cs="Traditional Arabic"/>
          <w:lang w:bidi="ar-EG"/>
        </w:rPr>
        <w:t>- Uthman bin ‘Ali bin Al-Hasan Al</w:t>
      </w:r>
      <w:proofErr w:type="gramStart"/>
      <w:r>
        <w:rPr>
          <w:rFonts w:cs="Traditional Arabic"/>
          <w:lang w:bidi="ar-EG"/>
        </w:rPr>
        <w:t>-‘</w:t>
      </w:r>
      <w:proofErr w:type="spellStart"/>
      <w:proofErr w:type="gramEnd"/>
      <w:r>
        <w:rPr>
          <w:rFonts w:cs="Traditional Arabic"/>
          <w:lang w:bidi="ar-EG"/>
        </w:rPr>
        <w:t>Atakiy</w:t>
      </w:r>
      <w:proofErr w:type="spellEnd"/>
      <w:r>
        <w:rPr>
          <w:rFonts w:cs="Traditional Arabic"/>
          <w:lang w:bidi="ar-EG"/>
        </w:rPr>
        <w:t xml:space="preserve"> Al-</w:t>
      </w:r>
      <w:proofErr w:type="spellStart"/>
      <w:r>
        <w:rPr>
          <w:rFonts w:cs="Traditional Arabic"/>
          <w:lang w:bidi="ar-EG"/>
        </w:rPr>
        <w:t>Khateeb</w:t>
      </w:r>
      <w:proofErr w:type="spellEnd"/>
      <w:r>
        <w:rPr>
          <w:rFonts w:cs="Traditional Arabic"/>
          <w:lang w:bidi="ar-EG"/>
        </w:rPr>
        <w:t xml:space="preserve"> Al-</w:t>
      </w:r>
      <w:proofErr w:type="spellStart"/>
      <w:r>
        <w:rPr>
          <w:rFonts w:cs="Traditional Arabic"/>
          <w:lang w:bidi="ar-EG"/>
        </w:rPr>
        <w:t>Antaakiy</w:t>
      </w:r>
      <w:proofErr w:type="spellEnd"/>
      <w:r>
        <w:rPr>
          <w:rFonts w:cs="Traditional Arabic"/>
          <w:lang w:bidi="ar-EG"/>
        </w:rPr>
        <w:t xml:space="preserve">. No </w:t>
      </w:r>
      <w:proofErr w:type="spellStart"/>
      <w:r>
        <w:rPr>
          <w:rFonts w:cs="Traditional Arabic"/>
          <w:lang w:bidi="ar-EG"/>
        </w:rPr>
        <w:t>Jar</w:t>
      </w:r>
      <w:r w:rsidR="00645F11">
        <w:rPr>
          <w:rFonts w:cs="Traditional Arabic"/>
          <w:lang w:bidi="ar-EG"/>
        </w:rPr>
        <w:t>h</w:t>
      </w:r>
      <w:proofErr w:type="spellEnd"/>
      <w:r w:rsidR="00645F11">
        <w:rPr>
          <w:rFonts w:cs="Traditional Arabic"/>
          <w:lang w:bidi="ar-EG"/>
        </w:rPr>
        <w:t xml:space="preserve"> nor </w:t>
      </w:r>
      <w:proofErr w:type="spellStart"/>
      <w:r w:rsidR="00645F11">
        <w:rPr>
          <w:rFonts w:cs="Traditional Arabic"/>
          <w:lang w:bidi="ar-EG"/>
        </w:rPr>
        <w:t>Ta’deel</w:t>
      </w:r>
      <w:proofErr w:type="spellEnd"/>
      <w:r w:rsidR="00645F11">
        <w:rPr>
          <w:rFonts w:cs="Traditional Arabic"/>
          <w:lang w:bidi="ar-EG"/>
        </w:rPr>
        <w:t xml:space="preserve"> has been written in respect to him (</w:t>
      </w:r>
      <w:proofErr w:type="gramStart"/>
      <w:r w:rsidR="00645F11">
        <w:rPr>
          <w:rFonts w:cs="Traditional Arabic"/>
          <w:lang w:bidi="ar-EG"/>
        </w:rPr>
        <w:t>i.e.</w:t>
      </w:r>
      <w:proofErr w:type="gramEnd"/>
      <w:r w:rsidR="00645F11">
        <w:rPr>
          <w:rFonts w:cs="Traditional Arabic"/>
          <w:lang w:bidi="ar-EG"/>
        </w:rPr>
        <w:t xml:space="preserve"> no acceptance or non-acceptance).</w:t>
      </w:r>
    </w:p>
    <w:p w14:paraId="75033F07" w14:textId="1895F19F" w:rsidR="006A5BB4" w:rsidRDefault="006A5BB4" w:rsidP="00774CE9">
      <w:pPr>
        <w:spacing w:after="0"/>
        <w:rPr>
          <w:rFonts w:cs="Traditional Arabic"/>
          <w:lang w:bidi="ar-EG"/>
        </w:rPr>
      </w:pPr>
    </w:p>
    <w:p w14:paraId="4B6320D3" w14:textId="686FD983" w:rsidR="006A5BB4" w:rsidRDefault="00645F11" w:rsidP="00774CE9">
      <w:pPr>
        <w:spacing w:after="0"/>
        <w:rPr>
          <w:rFonts w:cs="Traditional Arabic"/>
          <w:lang w:bidi="ar-EG"/>
        </w:rPr>
      </w:pPr>
      <w:r>
        <w:rPr>
          <w:rFonts w:cs="Traditional Arabic"/>
          <w:lang w:bidi="ar-EG"/>
        </w:rPr>
        <w:t xml:space="preserve">- </w:t>
      </w:r>
      <w:r w:rsidR="00D95518">
        <w:rPr>
          <w:rFonts w:cs="Traditional Arabic"/>
          <w:lang w:bidi="ar-EG"/>
        </w:rPr>
        <w:t>Uthman bin Abdullah bin Uthman Al-</w:t>
      </w:r>
      <w:proofErr w:type="spellStart"/>
      <w:r w:rsidR="00D95518">
        <w:rPr>
          <w:rFonts w:cs="Traditional Arabic"/>
          <w:lang w:bidi="ar-EG"/>
        </w:rPr>
        <w:t>Faraa’idiy</w:t>
      </w:r>
      <w:proofErr w:type="spellEnd"/>
      <w:r w:rsidR="0011222C">
        <w:rPr>
          <w:rFonts w:cs="Traditional Arabic"/>
          <w:lang w:bidi="ar-EG"/>
        </w:rPr>
        <w:t>. We did not find a biography for him.</w:t>
      </w:r>
    </w:p>
    <w:p w14:paraId="25F86603" w14:textId="456E3863" w:rsidR="0011222C" w:rsidRDefault="0011222C" w:rsidP="00774CE9">
      <w:pPr>
        <w:spacing w:after="0"/>
        <w:rPr>
          <w:rFonts w:cs="Traditional Arabic"/>
          <w:lang w:bidi="ar-EG"/>
        </w:rPr>
      </w:pPr>
    </w:p>
    <w:p w14:paraId="2762E2E1" w14:textId="782A8762" w:rsidR="000F7BEE" w:rsidRDefault="0011222C" w:rsidP="00774CE9">
      <w:pPr>
        <w:spacing w:after="0"/>
        <w:rPr>
          <w:rFonts w:cs="Traditional Arabic"/>
          <w:lang w:bidi="ar-EG"/>
        </w:rPr>
      </w:pPr>
      <w:r>
        <w:rPr>
          <w:rFonts w:cs="Traditional Arabic"/>
          <w:lang w:bidi="ar-EG"/>
        </w:rPr>
        <w:t xml:space="preserve">- Ahmad bin </w:t>
      </w:r>
      <w:proofErr w:type="spellStart"/>
      <w:r>
        <w:rPr>
          <w:rFonts w:cs="Traditional Arabic"/>
          <w:lang w:bidi="ar-EG"/>
        </w:rPr>
        <w:t>Abdur</w:t>
      </w:r>
      <w:proofErr w:type="spellEnd"/>
      <w:r>
        <w:rPr>
          <w:rFonts w:cs="Traditional Arabic"/>
          <w:lang w:bidi="ar-EG"/>
        </w:rPr>
        <w:t xml:space="preserve"> Rahman </w:t>
      </w:r>
      <w:r w:rsidR="003A6A52" w:rsidRPr="003A6A52">
        <w:rPr>
          <w:rFonts w:cs="Traditional Arabic"/>
          <w:lang w:bidi="ar-EG"/>
        </w:rPr>
        <w:t>Al-</w:t>
      </w:r>
      <w:proofErr w:type="spellStart"/>
      <w:r w:rsidR="003A6A52" w:rsidRPr="003A6A52">
        <w:rPr>
          <w:rFonts w:cs="Traditional Arabic"/>
          <w:lang w:bidi="ar-EG"/>
        </w:rPr>
        <w:t>Kazbaraniy</w:t>
      </w:r>
      <w:proofErr w:type="spellEnd"/>
      <w:r w:rsidR="003A6A52" w:rsidRPr="003A6A52">
        <w:rPr>
          <w:rFonts w:cs="Traditional Arabic"/>
          <w:lang w:bidi="ar-EG"/>
        </w:rPr>
        <w:t xml:space="preserve"> Al-</w:t>
      </w:r>
      <w:proofErr w:type="spellStart"/>
      <w:r w:rsidR="003A6A52" w:rsidRPr="003A6A52">
        <w:rPr>
          <w:rFonts w:cs="Traditional Arabic"/>
          <w:lang w:bidi="ar-EG"/>
        </w:rPr>
        <w:t>Haraniy</w:t>
      </w:r>
      <w:proofErr w:type="spellEnd"/>
      <w:r w:rsidR="003A6A52">
        <w:rPr>
          <w:rFonts w:cs="Traditional Arabic"/>
          <w:lang w:bidi="ar-EG"/>
        </w:rPr>
        <w:t>. Al-</w:t>
      </w:r>
      <w:proofErr w:type="spellStart"/>
      <w:r w:rsidR="003A6A52">
        <w:rPr>
          <w:rFonts w:cs="Traditional Arabic"/>
          <w:lang w:bidi="ar-EG"/>
        </w:rPr>
        <w:t>Khateeb</w:t>
      </w:r>
      <w:proofErr w:type="spellEnd"/>
      <w:r w:rsidR="003A6A52">
        <w:rPr>
          <w:rFonts w:cs="Traditional Arabic"/>
          <w:lang w:bidi="ar-EG"/>
        </w:rPr>
        <w:t xml:space="preserve"> said about him: [I have not known anything about his condition (or status) except good</w:t>
      </w:r>
      <w:r w:rsidR="000F7BEE">
        <w:rPr>
          <w:rFonts w:cs="Traditional Arabic"/>
          <w:lang w:bidi="ar-EG"/>
        </w:rPr>
        <w:t>]. And ibn Hibban mentioned him among the Thiqaat (reliable transmitters).</w:t>
      </w:r>
    </w:p>
    <w:p w14:paraId="6CE3A309" w14:textId="77777777" w:rsidR="000F7BEE" w:rsidRDefault="000F7BEE" w:rsidP="00774CE9">
      <w:pPr>
        <w:spacing w:after="0"/>
        <w:rPr>
          <w:rFonts w:cs="Traditional Arabic"/>
          <w:lang w:bidi="ar-EG"/>
        </w:rPr>
      </w:pPr>
    </w:p>
    <w:p w14:paraId="114F4EE7" w14:textId="77777777" w:rsidR="00625AFF" w:rsidRDefault="000F7BEE" w:rsidP="00774CE9">
      <w:pPr>
        <w:spacing w:after="0"/>
        <w:rPr>
          <w:rFonts w:cs="Traditional Arabic"/>
          <w:lang w:bidi="ar-EG"/>
        </w:rPr>
      </w:pPr>
      <w:r>
        <w:rPr>
          <w:rFonts w:cs="Traditional Arabic"/>
          <w:lang w:bidi="ar-EG"/>
        </w:rPr>
        <w:t>- Muhammad bin Sulaiman bin Abi Dawud Al-</w:t>
      </w:r>
      <w:proofErr w:type="spellStart"/>
      <w:r>
        <w:rPr>
          <w:rFonts w:cs="Traditional Arabic"/>
          <w:lang w:bidi="ar-EG"/>
        </w:rPr>
        <w:t>Haraniy</w:t>
      </w:r>
      <w:proofErr w:type="spellEnd"/>
      <w:r w:rsidR="00625AFF">
        <w:rPr>
          <w:rFonts w:cs="Traditional Arabic"/>
          <w:lang w:bidi="ar-EG"/>
        </w:rPr>
        <w:t>. He (Ibn Hajar) said about him in “At-</w:t>
      </w:r>
      <w:proofErr w:type="spellStart"/>
      <w:r w:rsidR="00625AFF">
        <w:rPr>
          <w:rFonts w:cs="Traditional Arabic"/>
          <w:lang w:bidi="ar-EG"/>
        </w:rPr>
        <w:t>Taqreeb</w:t>
      </w:r>
      <w:proofErr w:type="spellEnd"/>
      <w:r w:rsidR="00625AFF">
        <w:rPr>
          <w:rFonts w:cs="Traditional Arabic"/>
          <w:lang w:bidi="ar-EG"/>
        </w:rPr>
        <w:t>”: [</w:t>
      </w:r>
      <w:proofErr w:type="spellStart"/>
      <w:r w:rsidR="00625AFF">
        <w:rPr>
          <w:rFonts w:cs="Traditional Arabic"/>
          <w:lang w:bidi="ar-EG"/>
        </w:rPr>
        <w:t>Sadooq</w:t>
      </w:r>
      <w:proofErr w:type="spellEnd"/>
      <w:r w:rsidR="00625AFF">
        <w:rPr>
          <w:rFonts w:cs="Traditional Arabic"/>
          <w:lang w:bidi="ar-EG"/>
        </w:rPr>
        <w:t xml:space="preserve"> (truthful)].</w:t>
      </w:r>
    </w:p>
    <w:p w14:paraId="5937C7D3" w14:textId="77777777" w:rsidR="00625AFF" w:rsidRDefault="00625AFF" w:rsidP="00774CE9">
      <w:pPr>
        <w:spacing w:after="0"/>
        <w:rPr>
          <w:rFonts w:cs="Traditional Arabic"/>
          <w:lang w:bidi="ar-EG"/>
        </w:rPr>
      </w:pPr>
    </w:p>
    <w:p w14:paraId="307609C1" w14:textId="6FEEDAFD" w:rsidR="0011222C" w:rsidRDefault="00625AFF" w:rsidP="00774CE9">
      <w:pPr>
        <w:spacing w:after="0"/>
        <w:rPr>
          <w:rFonts w:cs="Traditional Arabic"/>
          <w:lang w:bidi="ar-EG"/>
        </w:rPr>
      </w:pPr>
      <w:r>
        <w:rPr>
          <w:rFonts w:cs="Traditional Arabic"/>
          <w:lang w:bidi="ar-EG"/>
        </w:rPr>
        <w:t xml:space="preserve">- Ibrahim bin </w:t>
      </w:r>
      <w:proofErr w:type="spellStart"/>
      <w:r>
        <w:rPr>
          <w:rFonts w:cs="Traditional Arabic"/>
          <w:lang w:bidi="ar-EG"/>
        </w:rPr>
        <w:t>Muhamd</w:t>
      </w:r>
      <w:proofErr w:type="spellEnd"/>
      <w:r>
        <w:rPr>
          <w:rFonts w:cs="Traditional Arabic"/>
          <w:lang w:bidi="ar-EG"/>
        </w:rPr>
        <w:t xml:space="preserve"> bin Ziyad Al-</w:t>
      </w:r>
      <w:proofErr w:type="spellStart"/>
      <w:r>
        <w:rPr>
          <w:rFonts w:cs="Traditional Arabic"/>
          <w:lang w:bidi="ar-EG"/>
        </w:rPr>
        <w:t>Alhaaniy</w:t>
      </w:r>
      <w:proofErr w:type="spellEnd"/>
      <w:r w:rsidR="000F7BEE">
        <w:rPr>
          <w:rFonts w:cs="Traditional Arabic"/>
          <w:lang w:bidi="ar-EG"/>
        </w:rPr>
        <w:t xml:space="preserve"> </w:t>
      </w:r>
      <w:r w:rsidR="00EC7476">
        <w:rPr>
          <w:rFonts w:cs="Traditional Arabic"/>
          <w:lang w:bidi="ar-EG"/>
        </w:rPr>
        <w:t>Al-</w:t>
      </w:r>
      <w:proofErr w:type="spellStart"/>
      <w:r w:rsidR="00EC7476">
        <w:rPr>
          <w:rFonts w:cs="Traditional Arabic"/>
          <w:lang w:bidi="ar-EG"/>
        </w:rPr>
        <w:t>Himsiy</w:t>
      </w:r>
      <w:proofErr w:type="spellEnd"/>
      <w:r w:rsidR="00EC7476">
        <w:rPr>
          <w:rFonts w:cs="Traditional Arabic"/>
          <w:lang w:bidi="ar-EG"/>
        </w:rPr>
        <w:t xml:space="preserve">. He was a Sheikh concerning whom no </w:t>
      </w:r>
      <w:proofErr w:type="spellStart"/>
      <w:r w:rsidR="00EC7476">
        <w:rPr>
          <w:rFonts w:cs="Traditional Arabic"/>
          <w:lang w:bidi="ar-EG"/>
        </w:rPr>
        <w:t>Jarh</w:t>
      </w:r>
      <w:proofErr w:type="spellEnd"/>
      <w:r w:rsidR="00EC7476">
        <w:rPr>
          <w:rFonts w:cs="Traditional Arabic"/>
          <w:lang w:bidi="ar-EG"/>
        </w:rPr>
        <w:t xml:space="preserve"> or </w:t>
      </w:r>
      <w:proofErr w:type="spellStart"/>
      <w:r w:rsidR="00EC7476">
        <w:rPr>
          <w:rFonts w:cs="Traditional Arabic"/>
          <w:lang w:bidi="ar-EG"/>
        </w:rPr>
        <w:t>Ta’deel</w:t>
      </w:r>
      <w:proofErr w:type="spellEnd"/>
      <w:r w:rsidR="00EC7476">
        <w:rPr>
          <w:rFonts w:cs="Traditional Arabic"/>
          <w:lang w:bidi="ar-EG"/>
        </w:rPr>
        <w:t xml:space="preserve"> has been mentioned</w:t>
      </w:r>
      <w:r w:rsidR="00F90BC8">
        <w:rPr>
          <w:rFonts w:cs="Traditional Arabic"/>
          <w:lang w:bidi="ar-EG"/>
        </w:rPr>
        <w:t xml:space="preserve">. Al-Bukhari biographized him but did not </w:t>
      </w:r>
      <w:r w:rsidR="00031CF4">
        <w:rPr>
          <w:rFonts w:cs="Traditional Arabic"/>
          <w:lang w:bidi="ar-EG"/>
        </w:rPr>
        <w:t xml:space="preserve">go into </w:t>
      </w:r>
      <w:proofErr w:type="spellStart"/>
      <w:r w:rsidR="004C3302">
        <w:rPr>
          <w:rFonts w:cs="Traditional Arabic"/>
          <w:lang w:bidi="ar-EG"/>
        </w:rPr>
        <w:t>Jarh</w:t>
      </w:r>
      <w:proofErr w:type="spellEnd"/>
      <w:r w:rsidR="004C3302">
        <w:rPr>
          <w:rFonts w:cs="Traditional Arabic"/>
          <w:lang w:bidi="ar-EG"/>
        </w:rPr>
        <w:t xml:space="preserve"> and </w:t>
      </w:r>
      <w:proofErr w:type="spellStart"/>
      <w:r w:rsidR="004C3302">
        <w:rPr>
          <w:rFonts w:cs="Traditional Arabic"/>
          <w:lang w:bidi="ar-EG"/>
        </w:rPr>
        <w:t>Ta’deel</w:t>
      </w:r>
      <w:proofErr w:type="spellEnd"/>
      <w:r w:rsidR="004C3302">
        <w:rPr>
          <w:rFonts w:cs="Traditional Arabic"/>
          <w:lang w:bidi="ar-EG"/>
        </w:rPr>
        <w:t xml:space="preserve"> in respect to him</w:t>
      </w:r>
      <w:r w:rsidR="00D5616B">
        <w:rPr>
          <w:rFonts w:cs="Traditional Arabic"/>
          <w:lang w:bidi="ar-EG"/>
        </w:rPr>
        <w:t>,</w:t>
      </w:r>
      <w:r w:rsidR="00031CF4">
        <w:rPr>
          <w:rFonts w:cs="Traditional Arabic"/>
          <w:lang w:bidi="ar-EG"/>
        </w:rPr>
        <w:t xml:space="preserve"> as was his custom </w:t>
      </w:r>
      <w:r w:rsidR="004C3302">
        <w:rPr>
          <w:rFonts w:cs="Traditional Arabic"/>
          <w:lang w:bidi="ar-EG"/>
        </w:rPr>
        <w:t>with many of the Thiqaat (reliable transmitters)</w:t>
      </w:r>
      <w:r w:rsidR="00D5616B">
        <w:rPr>
          <w:rFonts w:cs="Traditional Arabic"/>
          <w:lang w:bidi="ar-EG"/>
        </w:rPr>
        <w:t>. The same applies in relation to Abu Hatim and Ibn Hibban classified him as Thiqah (reliable).</w:t>
      </w:r>
      <w:r w:rsidR="003A6A52">
        <w:rPr>
          <w:rFonts w:cs="Traditional Arabic"/>
          <w:lang w:bidi="ar-EG"/>
        </w:rPr>
        <w:t xml:space="preserve"> </w:t>
      </w:r>
    </w:p>
    <w:p w14:paraId="5548F766" w14:textId="6B47EADB" w:rsidR="006A5BB4" w:rsidRDefault="006A5BB4" w:rsidP="00774CE9">
      <w:pPr>
        <w:spacing w:after="0"/>
        <w:rPr>
          <w:rFonts w:cs="Traditional Arabic"/>
          <w:lang w:bidi="ar-EG"/>
        </w:rPr>
      </w:pPr>
    </w:p>
    <w:p w14:paraId="4109B57D" w14:textId="49D23F85" w:rsidR="006A5BB4" w:rsidRDefault="00282870" w:rsidP="00774CE9">
      <w:pPr>
        <w:spacing w:after="0"/>
        <w:rPr>
          <w:rFonts w:cs="Traditional Arabic"/>
          <w:lang w:bidi="ar-EG"/>
        </w:rPr>
      </w:pPr>
      <w:r>
        <w:rPr>
          <w:rFonts w:cs="Traditional Arabic"/>
          <w:lang w:bidi="ar-EG"/>
        </w:rPr>
        <w:t xml:space="preserve">- Muhammad bin Ziyad </w:t>
      </w:r>
      <w:r w:rsidR="007C3B8D">
        <w:rPr>
          <w:rFonts w:cs="Traditional Arabic"/>
          <w:lang w:bidi="ar-EG"/>
        </w:rPr>
        <w:t>Al-</w:t>
      </w:r>
      <w:proofErr w:type="spellStart"/>
      <w:r w:rsidR="007C3B8D">
        <w:rPr>
          <w:rFonts w:cs="Traditional Arabic"/>
          <w:lang w:bidi="ar-EG"/>
        </w:rPr>
        <w:t>Alhaaniy</w:t>
      </w:r>
      <w:proofErr w:type="spellEnd"/>
      <w:r w:rsidR="007C3B8D">
        <w:rPr>
          <w:rFonts w:cs="Traditional Arabic"/>
          <w:lang w:bidi="ar-EG"/>
        </w:rPr>
        <w:t>. He (ibn Hajar) said about him in “At-</w:t>
      </w:r>
      <w:proofErr w:type="spellStart"/>
      <w:r w:rsidR="007C3B8D">
        <w:rPr>
          <w:rFonts w:cs="Traditional Arabic"/>
          <w:lang w:bidi="ar-EG"/>
        </w:rPr>
        <w:t>Taqreeb</w:t>
      </w:r>
      <w:proofErr w:type="spellEnd"/>
      <w:r w:rsidR="007C3B8D">
        <w:rPr>
          <w:rFonts w:cs="Traditional Arabic"/>
          <w:lang w:bidi="ar-EG"/>
        </w:rPr>
        <w:t>”: [</w:t>
      </w:r>
      <w:r w:rsidR="008D3558">
        <w:rPr>
          <w:rFonts w:cs="Traditional Arabic"/>
          <w:lang w:bidi="ar-EG"/>
        </w:rPr>
        <w:t xml:space="preserve">Thiqah] and he was also classified as such by Ahmad, Ibn </w:t>
      </w:r>
      <w:proofErr w:type="spellStart"/>
      <w:r w:rsidR="008D3558">
        <w:rPr>
          <w:rFonts w:cs="Traditional Arabic"/>
          <w:lang w:bidi="ar-EG"/>
        </w:rPr>
        <w:t>Ma’en</w:t>
      </w:r>
      <w:proofErr w:type="spellEnd"/>
      <w:r w:rsidR="008D3558">
        <w:rPr>
          <w:rFonts w:cs="Traditional Arabic"/>
          <w:lang w:bidi="ar-EG"/>
        </w:rPr>
        <w:t xml:space="preserve">, Abu Dawud, At-Tirmidhi and An-Nasa’i. </w:t>
      </w:r>
    </w:p>
    <w:p w14:paraId="21DBB25A" w14:textId="0455E2CB" w:rsidR="00F71C35" w:rsidRDefault="00F71C35" w:rsidP="00774CE9">
      <w:pPr>
        <w:spacing w:after="0"/>
        <w:rPr>
          <w:rFonts w:cs="Traditional Arabic"/>
          <w:lang w:bidi="ar-EG"/>
        </w:rPr>
      </w:pPr>
    </w:p>
    <w:p w14:paraId="6DEA2CC8" w14:textId="2AE1A180" w:rsidR="00F71C35" w:rsidRDefault="00F71C35" w:rsidP="00774CE9">
      <w:pPr>
        <w:spacing w:after="0"/>
        <w:rPr>
          <w:rFonts w:cs="Traditional Arabic"/>
          <w:lang w:bidi="ar-EG"/>
        </w:rPr>
      </w:pPr>
      <w:r>
        <w:rPr>
          <w:rFonts w:cs="Traditional Arabic"/>
          <w:lang w:bidi="ar-EG"/>
        </w:rPr>
        <w:t>Al-</w:t>
      </w:r>
      <w:proofErr w:type="spellStart"/>
      <w:r>
        <w:rPr>
          <w:rFonts w:cs="Traditional Arabic"/>
          <w:lang w:bidi="ar-EG"/>
        </w:rPr>
        <w:t>Haithami</w:t>
      </w:r>
      <w:proofErr w:type="spellEnd"/>
      <w:r>
        <w:rPr>
          <w:rFonts w:cs="Traditional Arabic"/>
          <w:lang w:bidi="ar-EG"/>
        </w:rPr>
        <w:t xml:space="preserve"> recorded the narration in his “</w:t>
      </w:r>
      <w:proofErr w:type="spellStart"/>
      <w:r>
        <w:rPr>
          <w:rFonts w:cs="Traditional Arabic"/>
          <w:lang w:bidi="ar-EG"/>
        </w:rPr>
        <w:t>Zawaa’id</w:t>
      </w:r>
      <w:proofErr w:type="spellEnd"/>
      <w:r>
        <w:rPr>
          <w:rFonts w:cs="Traditional Arabic"/>
          <w:lang w:bidi="ar-EG"/>
        </w:rPr>
        <w:t xml:space="preserve">” and said: In it (the Isnad) there is Ibrahim bin Muhammad bin </w:t>
      </w:r>
      <w:proofErr w:type="gramStart"/>
      <w:r>
        <w:rPr>
          <w:rFonts w:cs="Traditional Arabic"/>
          <w:lang w:bidi="ar-EG"/>
        </w:rPr>
        <w:t>Ziyad</w:t>
      </w:r>
      <w:proofErr w:type="gramEnd"/>
      <w:r>
        <w:rPr>
          <w:rFonts w:cs="Traditional Arabic"/>
          <w:lang w:bidi="ar-EG"/>
        </w:rPr>
        <w:t xml:space="preserve"> and I have no knowledge of him</w:t>
      </w:r>
      <w:r w:rsidR="003E2AC0">
        <w:rPr>
          <w:rFonts w:cs="Traditional Arabic"/>
          <w:lang w:bidi="ar-EG"/>
        </w:rPr>
        <w:t xml:space="preserve"> whilst the rest of the narrators are Thiqaat (reliable transmitters). It is apparent that Al-</w:t>
      </w:r>
      <w:proofErr w:type="spellStart"/>
      <w:r w:rsidR="003E2AC0">
        <w:rPr>
          <w:rFonts w:cs="Traditional Arabic"/>
          <w:lang w:bidi="ar-EG"/>
        </w:rPr>
        <w:t>Haithami</w:t>
      </w:r>
      <w:proofErr w:type="spellEnd"/>
      <w:r w:rsidR="003E2AC0">
        <w:rPr>
          <w:rFonts w:cs="Traditional Arabic"/>
          <w:lang w:bidi="ar-EG"/>
        </w:rPr>
        <w:t xml:space="preserve"> meant the</w:t>
      </w:r>
      <w:r w:rsidR="00FC635A">
        <w:rPr>
          <w:rFonts w:cs="Traditional Arabic"/>
          <w:lang w:bidi="ar-EG"/>
        </w:rPr>
        <w:t xml:space="preserve"> following Hadith:</w:t>
      </w:r>
    </w:p>
    <w:p w14:paraId="6E438C05" w14:textId="305F8E62" w:rsidR="006A5BB4" w:rsidRDefault="006A5BB4" w:rsidP="00774CE9">
      <w:pPr>
        <w:spacing w:after="0"/>
        <w:rPr>
          <w:rFonts w:cs="Traditional Arabic"/>
          <w:lang w:bidi="ar-EG"/>
        </w:rPr>
      </w:pPr>
    </w:p>
    <w:p w14:paraId="5CE61519" w14:textId="29599A5D" w:rsidR="006A5BB4" w:rsidRDefault="00FC635A" w:rsidP="00774CE9">
      <w:pPr>
        <w:spacing w:after="0"/>
        <w:rPr>
          <w:rFonts w:cs="Traditional Arabic"/>
          <w:lang w:bidi="ar-EG"/>
        </w:rPr>
      </w:pPr>
      <w:r>
        <w:rPr>
          <w:rFonts w:cs="Traditional Arabic"/>
          <w:lang w:bidi="ar-EG"/>
        </w:rPr>
        <w:t>- As was recorded in “</w:t>
      </w:r>
      <w:r w:rsidRPr="00AD6860">
        <w:rPr>
          <w:rFonts w:cs="Traditional Arabic"/>
          <w:b/>
          <w:bCs/>
          <w:lang w:bidi="ar-EG"/>
        </w:rPr>
        <w:t>Musnad Ash-</w:t>
      </w:r>
      <w:proofErr w:type="spellStart"/>
      <w:r w:rsidRPr="00AD6860">
        <w:rPr>
          <w:rFonts w:cs="Traditional Arabic"/>
          <w:b/>
          <w:bCs/>
          <w:lang w:bidi="ar-EG"/>
        </w:rPr>
        <w:t>Shamiyeen</w:t>
      </w:r>
      <w:proofErr w:type="spellEnd"/>
      <w:r>
        <w:rPr>
          <w:rFonts w:cs="Traditional Arabic"/>
          <w:lang w:bidi="ar-EG"/>
        </w:rPr>
        <w:t>”</w:t>
      </w:r>
      <w:r w:rsidR="00AD6860">
        <w:rPr>
          <w:rFonts w:cs="Traditional Arabic"/>
          <w:lang w:bidi="ar-EG"/>
        </w:rPr>
        <w:t>: [</w:t>
      </w:r>
      <w:r w:rsidR="007B58C2">
        <w:rPr>
          <w:rFonts w:cs="Traditional Arabic"/>
          <w:lang w:bidi="ar-EG"/>
        </w:rPr>
        <w:t xml:space="preserve">Abu </w:t>
      </w:r>
      <w:r w:rsidR="00E6130E">
        <w:rPr>
          <w:rFonts w:cs="Traditional Arabic"/>
          <w:lang w:bidi="ar-EG"/>
        </w:rPr>
        <w:t>‘</w:t>
      </w:r>
      <w:proofErr w:type="spellStart"/>
      <w:r w:rsidR="00E6130E">
        <w:rPr>
          <w:rFonts w:cs="Traditional Arabic"/>
          <w:lang w:bidi="ar-EG"/>
        </w:rPr>
        <w:t>Uqail</w:t>
      </w:r>
      <w:proofErr w:type="spellEnd"/>
      <w:r w:rsidR="00E6130E">
        <w:rPr>
          <w:rFonts w:cs="Traditional Arabic"/>
          <w:lang w:bidi="ar-EG"/>
        </w:rPr>
        <w:t xml:space="preserve"> Anas bin </w:t>
      </w:r>
      <w:proofErr w:type="spellStart"/>
      <w:r w:rsidR="00E6130E">
        <w:rPr>
          <w:rFonts w:cs="Traditional Arabic"/>
          <w:lang w:bidi="ar-EG"/>
        </w:rPr>
        <w:t>Sulaim</w:t>
      </w:r>
      <w:proofErr w:type="spellEnd"/>
      <w:r w:rsidR="00E6130E">
        <w:rPr>
          <w:rFonts w:cs="Traditional Arabic"/>
          <w:lang w:bidi="ar-EG"/>
        </w:rPr>
        <w:t xml:space="preserve"> Al-</w:t>
      </w:r>
      <w:proofErr w:type="spellStart"/>
      <w:r w:rsidR="00E6130E">
        <w:rPr>
          <w:rFonts w:cs="Traditional Arabic"/>
          <w:lang w:bidi="ar-EG"/>
        </w:rPr>
        <w:t>Khawlaniy</w:t>
      </w:r>
      <w:proofErr w:type="spellEnd"/>
      <w:r w:rsidR="00212F9F">
        <w:rPr>
          <w:rFonts w:cs="Traditional Arabic"/>
          <w:lang w:bidi="ar-EG"/>
        </w:rPr>
        <w:t xml:space="preserve"> related to us from ‘Amr bin Hisham Al-</w:t>
      </w:r>
      <w:proofErr w:type="spellStart"/>
      <w:r w:rsidR="00212F9F">
        <w:rPr>
          <w:rFonts w:cs="Traditional Arabic"/>
          <w:lang w:bidi="ar-EG"/>
        </w:rPr>
        <w:t>Haraniy</w:t>
      </w:r>
      <w:proofErr w:type="spellEnd"/>
      <w:r w:rsidR="00212F9F">
        <w:rPr>
          <w:rFonts w:cs="Traditional Arabic"/>
          <w:lang w:bidi="ar-EG"/>
        </w:rPr>
        <w:t>, from Muhammad bin Sulaiman</w:t>
      </w:r>
      <w:r w:rsidR="0035055B">
        <w:rPr>
          <w:rFonts w:cs="Traditional Arabic"/>
          <w:lang w:bidi="ar-EG"/>
        </w:rPr>
        <w:t xml:space="preserve"> bin Abi Dawud, from Ibrahim bin Muhammad bin Ziyad Al-</w:t>
      </w:r>
      <w:proofErr w:type="spellStart"/>
      <w:r w:rsidR="0035055B">
        <w:rPr>
          <w:rFonts w:cs="Traditional Arabic"/>
          <w:lang w:bidi="ar-EG"/>
        </w:rPr>
        <w:t>Alhaaniy</w:t>
      </w:r>
      <w:proofErr w:type="spellEnd"/>
      <w:r w:rsidR="0035055B">
        <w:rPr>
          <w:rFonts w:cs="Traditional Arabic"/>
          <w:lang w:bidi="ar-EG"/>
        </w:rPr>
        <w:t>, from his father, from Abu ‘</w:t>
      </w:r>
      <w:proofErr w:type="spellStart"/>
      <w:r w:rsidR="0035055B">
        <w:rPr>
          <w:rFonts w:cs="Traditional Arabic"/>
          <w:lang w:bidi="ar-EG"/>
        </w:rPr>
        <w:t>Inabah</w:t>
      </w:r>
      <w:proofErr w:type="spellEnd"/>
      <w:r w:rsidR="0035055B">
        <w:rPr>
          <w:rFonts w:cs="Traditional Arabic"/>
          <w:lang w:bidi="ar-EG"/>
        </w:rPr>
        <w:t xml:space="preserve"> Al-</w:t>
      </w:r>
      <w:proofErr w:type="spellStart"/>
      <w:r w:rsidR="0035055B">
        <w:rPr>
          <w:rFonts w:cs="Traditional Arabic"/>
          <w:lang w:bidi="ar-EG"/>
        </w:rPr>
        <w:t>Khawlaniy</w:t>
      </w:r>
      <w:proofErr w:type="spellEnd"/>
      <w:r w:rsidR="0035055B">
        <w:rPr>
          <w:rFonts w:cs="Traditional Arabic"/>
          <w:lang w:bidi="ar-EG"/>
        </w:rPr>
        <w:t xml:space="preserve">, who said: The Messenger of Allah (saw) said: </w:t>
      </w:r>
      <w:r w:rsidR="00BD2E57" w:rsidRPr="00BD2E57">
        <w:rPr>
          <w:rFonts w:cs="Traditional Arabic"/>
          <w:lang w:bidi="ar-EG"/>
        </w:rPr>
        <w:t>“</w:t>
      </w:r>
      <w:r w:rsidR="00BD2E57" w:rsidRPr="00BD2E57">
        <w:rPr>
          <w:rFonts w:cs="Traditional Arabic"/>
          <w:b/>
          <w:bCs/>
          <w:lang w:bidi="ar-EG"/>
        </w:rPr>
        <w:t>Do not oppress or bring difficulty upon my Ummah (he repeated that three times). O Allah, whoever commands my Ummah with that which they have not been commanded with, then they are absolved from him</w:t>
      </w:r>
      <w:r w:rsidR="00BD2E57">
        <w:rPr>
          <w:rFonts w:cs="Traditional Arabic"/>
          <w:b/>
          <w:bCs/>
          <w:lang w:bidi="ar-EG"/>
        </w:rPr>
        <w:t>!</w:t>
      </w:r>
      <w:r w:rsidR="00BD2E57" w:rsidRPr="00BD2E57">
        <w:rPr>
          <w:rFonts w:cs="Traditional Arabic"/>
          <w:lang w:bidi="ar-EG"/>
        </w:rPr>
        <w:t>”.</w:t>
      </w:r>
    </w:p>
    <w:p w14:paraId="641394AF" w14:textId="5E3BE4D4" w:rsidR="006A5BB4" w:rsidRDefault="006A5BB4" w:rsidP="00774CE9">
      <w:pPr>
        <w:spacing w:after="0"/>
        <w:rPr>
          <w:rFonts w:cs="Traditional Arabic"/>
          <w:lang w:bidi="ar-EG"/>
        </w:rPr>
      </w:pPr>
    </w:p>
    <w:p w14:paraId="3AC66F09" w14:textId="5A481A4A" w:rsidR="006A5BB4" w:rsidRDefault="008342E8" w:rsidP="00774CE9">
      <w:pPr>
        <w:spacing w:after="0"/>
        <w:rPr>
          <w:rFonts w:cs="Traditional Arabic"/>
          <w:lang w:bidi="ar-EG"/>
        </w:rPr>
      </w:pPr>
      <w:r>
        <w:rPr>
          <w:rFonts w:cs="Traditional Arabic"/>
          <w:lang w:bidi="ar-EG"/>
        </w:rPr>
        <w:t xml:space="preserve">The Isnad is therefore Hasan </w:t>
      </w:r>
      <w:proofErr w:type="gramStart"/>
      <w:r>
        <w:rPr>
          <w:rFonts w:cs="Traditional Arabic"/>
          <w:lang w:bidi="ar-EG"/>
        </w:rPr>
        <w:t>in itself and</w:t>
      </w:r>
      <w:proofErr w:type="gramEnd"/>
      <w:r>
        <w:rPr>
          <w:rFonts w:cs="Traditional Arabic"/>
          <w:lang w:bidi="ar-EG"/>
        </w:rPr>
        <w:t xml:space="preserve"> is consequently the Hadith is Hasan Sahih </w:t>
      </w:r>
      <w:r w:rsidR="0029565D">
        <w:rPr>
          <w:rFonts w:cs="Traditional Arabic"/>
          <w:lang w:bidi="ar-EG"/>
        </w:rPr>
        <w:t xml:space="preserve">upon the Shart (conditionality) of Ibn Hibban. That is from the perspective of the Isnad. As for the Matn (textual content), then it is clean and sound </w:t>
      </w:r>
      <w:r w:rsidR="00E22C0F">
        <w:rPr>
          <w:rFonts w:cs="Traditional Arabic"/>
          <w:lang w:bidi="ar-EG"/>
        </w:rPr>
        <w:t>with no irregularity (</w:t>
      </w:r>
      <w:proofErr w:type="spellStart"/>
      <w:r w:rsidR="00E22C0F">
        <w:rPr>
          <w:rFonts w:cs="Traditional Arabic"/>
          <w:lang w:bidi="ar-EG"/>
        </w:rPr>
        <w:t>Shudhoodh</w:t>
      </w:r>
      <w:proofErr w:type="spellEnd"/>
      <w:r w:rsidR="00E22C0F">
        <w:rPr>
          <w:rFonts w:cs="Traditional Arabic"/>
          <w:lang w:bidi="ar-EG"/>
        </w:rPr>
        <w:t>) in it or defect (‘Illah) as the previous Ahadeeth have attested to.</w:t>
      </w:r>
    </w:p>
    <w:p w14:paraId="1B257A67" w14:textId="07D57C04" w:rsidR="00E22C0F" w:rsidRDefault="00E22C0F" w:rsidP="00774CE9">
      <w:pPr>
        <w:spacing w:after="0"/>
        <w:rPr>
          <w:rFonts w:cs="Traditional Arabic"/>
          <w:lang w:bidi="ar-EG"/>
        </w:rPr>
      </w:pPr>
    </w:p>
    <w:p w14:paraId="24035A94" w14:textId="252CEE85" w:rsidR="00E22C0F" w:rsidRDefault="008B1616" w:rsidP="00774CE9">
      <w:pPr>
        <w:spacing w:after="0"/>
        <w:rPr>
          <w:rFonts w:cs="Traditional Arabic"/>
          <w:lang w:bidi="ar-EG"/>
        </w:rPr>
      </w:pPr>
      <w:r>
        <w:rPr>
          <w:rFonts w:cs="Traditional Arabic"/>
          <w:lang w:bidi="ar-EG"/>
        </w:rPr>
        <w:t>As for his statement (saw)</w:t>
      </w:r>
      <w:r w:rsidR="008A63C3">
        <w:rPr>
          <w:rFonts w:cs="Traditional Arabic"/>
          <w:lang w:bidi="ar-EG"/>
        </w:rPr>
        <w:t>: “</w:t>
      </w:r>
      <w:r w:rsidR="008A63C3" w:rsidRPr="008A63C3">
        <w:rPr>
          <w:rFonts w:cs="Traditional Arabic"/>
          <w:b/>
          <w:bCs/>
          <w:lang w:bidi="ar-EG"/>
        </w:rPr>
        <w:t>Then they are absolved from him</w:t>
      </w:r>
      <w:r w:rsidR="008A63C3">
        <w:rPr>
          <w:rFonts w:cs="Traditional Arabic"/>
          <w:lang w:bidi="ar-EG"/>
        </w:rPr>
        <w:t xml:space="preserve">”, then it is Qat’iy </w:t>
      </w:r>
      <w:r w:rsidR="00E70CED">
        <w:rPr>
          <w:rFonts w:cs="Traditional Arabic"/>
          <w:lang w:bidi="ar-EG"/>
        </w:rPr>
        <w:t xml:space="preserve">Ad-Dalalah (definite in indicative meaning) in respect to the nullification of the Wilayah </w:t>
      </w:r>
      <w:r w:rsidR="00EC5E6A">
        <w:rPr>
          <w:rFonts w:cs="Traditional Arabic"/>
          <w:lang w:bidi="ar-EG"/>
        </w:rPr>
        <w:t>(</w:t>
      </w:r>
      <w:r w:rsidR="00E70CED">
        <w:rPr>
          <w:rFonts w:cs="Traditional Arabic"/>
          <w:lang w:bidi="ar-EG"/>
        </w:rPr>
        <w:t>rule) if the Fasiq</w:t>
      </w:r>
      <w:r w:rsidR="00092C1F">
        <w:rPr>
          <w:rFonts w:cs="Traditional Arabic"/>
          <w:lang w:bidi="ar-EG"/>
        </w:rPr>
        <w:t>. That is because the intended meaning is that they are absolved from obedience to him</w:t>
      </w:r>
      <w:r w:rsidR="00DF7DC3">
        <w:rPr>
          <w:rFonts w:cs="Traditional Arabic"/>
          <w:lang w:bidi="ar-EG"/>
        </w:rPr>
        <w:t>,</w:t>
      </w:r>
      <w:r w:rsidR="00092C1F">
        <w:rPr>
          <w:rFonts w:cs="Traditional Arabic"/>
          <w:lang w:bidi="ar-EG"/>
        </w:rPr>
        <w:t xml:space="preserve"> or absolved from his leadership</w:t>
      </w:r>
      <w:r w:rsidR="00DF7DC3">
        <w:rPr>
          <w:rFonts w:cs="Traditional Arabic"/>
          <w:lang w:bidi="ar-EG"/>
        </w:rPr>
        <w:t>, or from the Bai’ah (pledge) to him, or other than that which cannot possibly mean</w:t>
      </w:r>
      <w:r w:rsidR="00B32A89">
        <w:rPr>
          <w:rFonts w:cs="Traditional Arabic"/>
          <w:lang w:bidi="ar-EG"/>
        </w:rPr>
        <w:t xml:space="preserve"> other than the fall or nullification of his Wilayah (rule or position of ruling).</w:t>
      </w:r>
    </w:p>
    <w:p w14:paraId="0266D9B9" w14:textId="3EBB3E76" w:rsidR="00B32A89" w:rsidRDefault="00B32A89" w:rsidP="00774CE9">
      <w:pPr>
        <w:spacing w:after="0"/>
        <w:rPr>
          <w:rFonts w:cs="Traditional Arabic"/>
          <w:lang w:bidi="ar-EG"/>
        </w:rPr>
      </w:pPr>
    </w:p>
    <w:p w14:paraId="30580DD0" w14:textId="67725AB7" w:rsidR="00B32A89" w:rsidRDefault="00B32A89" w:rsidP="00774CE9">
      <w:pPr>
        <w:spacing w:after="0"/>
        <w:rPr>
          <w:rFonts w:cs="Traditional Arabic"/>
          <w:lang w:bidi="ar-EG"/>
        </w:rPr>
      </w:pPr>
      <w:r>
        <w:rPr>
          <w:rFonts w:cs="Traditional Arabic"/>
          <w:lang w:bidi="ar-EG"/>
        </w:rPr>
        <w:t>- Imam Al</w:t>
      </w:r>
      <w:proofErr w:type="gramStart"/>
      <w:r>
        <w:rPr>
          <w:rFonts w:cs="Traditional Arabic"/>
          <w:lang w:bidi="ar-EG"/>
        </w:rPr>
        <w:t>-‘</w:t>
      </w:r>
      <w:proofErr w:type="spellStart"/>
      <w:proofErr w:type="gramEnd"/>
      <w:r>
        <w:rPr>
          <w:rFonts w:cs="Traditional Arabic"/>
          <w:lang w:bidi="ar-EG"/>
        </w:rPr>
        <w:t>Uqaily</w:t>
      </w:r>
      <w:proofErr w:type="spellEnd"/>
      <w:r w:rsidR="00EC5E6A">
        <w:rPr>
          <w:rFonts w:cs="Traditional Arabic"/>
          <w:lang w:bidi="ar-EG"/>
        </w:rPr>
        <w:t xml:space="preserve"> said in “</w:t>
      </w:r>
      <w:proofErr w:type="spellStart"/>
      <w:r w:rsidR="00EC5E6A">
        <w:rPr>
          <w:rFonts w:cs="Traditional Arabic"/>
          <w:lang w:bidi="ar-EG"/>
        </w:rPr>
        <w:t>Du’afaa</w:t>
      </w:r>
      <w:proofErr w:type="spellEnd"/>
      <w:r w:rsidR="00EC5E6A">
        <w:rPr>
          <w:rFonts w:cs="Traditional Arabic"/>
          <w:lang w:bidi="ar-EG"/>
        </w:rPr>
        <w:t xml:space="preserve">’ Al-Kabir”: </w:t>
      </w:r>
      <w:proofErr w:type="spellStart"/>
      <w:r w:rsidR="00EC5E6A">
        <w:rPr>
          <w:rFonts w:cs="Traditional Arabic"/>
          <w:lang w:bidi="ar-EG"/>
        </w:rPr>
        <w:t>Ja’far</w:t>
      </w:r>
      <w:proofErr w:type="spellEnd"/>
      <w:r w:rsidR="00EC5E6A">
        <w:rPr>
          <w:rFonts w:cs="Traditional Arabic"/>
          <w:lang w:bidi="ar-EG"/>
        </w:rPr>
        <w:t xml:space="preserve"> bin Ahmad bin ‘Asim Al-</w:t>
      </w:r>
      <w:proofErr w:type="spellStart"/>
      <w:r w:rsidR="00EC5E6A">
        <w:rPr>
          <w:rFonts w:cs="Traditional Arabic"/>
          <w:lang w:bidi="ar-EG"/>
        </w:rPr>
        <w:t>An</w:t>
      </w:r>
      <w:r w:rsidR="00DF3D93">
        <w:rPr>
          <w:rFonts w:cs="Traditional Arabic"/>
          <w:lang w:bidi="ar-EG"/>
        </w:rPr>
        <w:t>taakiy</w:t>
      </w:r>
      <w:proofErr w:type="spellEnd"/>
      <w:r w:rsidR="00DF3D93">
        <w:rPr>
          <w:rFonts w:cs="Traditional Arabic"/>
          <w:lang w:bidi="ar-EG"/>
        </w:rPr>
        <w:t xml:space="preserve"> related to us from Hisham bin ‘Ammar, from </w:t>
      </w:r>
      <w:proofErr w:type="spellStart"/>
      <w:r w:rsidR="00DF3D93">
        <w:rPr>
          <w:rFonts w:cs="Traditional Arabic"/>
          <w:lang w:bidi="ar-EG"/>
        </w:rPr>
        <w:t>Isma’eel</w:t>
      </w:r>
      <w:proofErr w:type="spellEnd"/>
      <w:r w:rsidR="00DF3D93">
        <w:rPr>
          <w:rFonts w:cs="Traditional Arabic"/>
          <w:lang w:bidi="ar-EG"/>
        </w:rPr>
        <w:t xml:space="preserve"> bin ‘Ayyash, from Abdul ‘Aziz bin ‘</w:t>
      </w:r>
      <w:proofErr w:type="spellStart"/>
      <w:r w:rsidR="00DF3D93">
        <w:rPr>
          <w:rFonts w:cs="Traditional Arabic"/>
          <w:lang w:bidi="ar-EG"/>
        </w:rPr>
        <w:t>Ubaid</w:t>
      </w:r>
      <w:r w:rsidR="000D1409">
        <w:rPr>
          <w:rFonts w:cs="Traditional Arabic"/>
          <w:lang w:bidi="ar-EG"/>
        </w:rPr>
        <w:t>i</w:t>
      </w:r>
      <w:r w:rsidR="00DF3D93">
        <w:rPr>
          <w:rFonts w:cs="Traditional Arabic"/>
          <w:lang w:bidi="ar-EG"/>
        </w:rPr>
        <w:t>llah</w:t>
      </w:r>
      <w:proofErr w:type="spellEnd"/>
      <w:r w:rsidR="000D1409">
        <w:rPr>
          <w:rFonts w:cs="Traditional Arabic"/>
          <w:lang w:bidi="ar-EG"/>
        </w:rPr>
        <w:t xml:space="preserve"> bin Hamzah bin </w:t>
      </w:r>
      <w:proofErr w:type="spellStart"/>
      <w:r w:rsidR="000D1409">
        <w:rPr>
          <w:rFonts w:cs="Traditional Arabic"/>
          <w:lang w:bidi="ar-EG"/>
        </w:rPr>
        <w:lastRenderedPageBreak/>
        <w:t>Suhaib</w:t>
      </w:r>
      <w:proofErr w:type="spellEnd"/>
      <w:r w:rsidR="000D1409">
        <w:rPr>
          <w:rFonts w:cs="Traditional Arabic"/>
          <w:lang w:bidi="ar-EG"/>
        </w:rPr>
        <w:t xml:space="preserve">, from </w:t>
      </w:r>
      <w:proofErr w:type="spellStart"/>
      <w:r w:rsidR="00802697">
        <w:rPr>
          <w:rFonts w:cs="Traditional Arabic"/>
          <w:lang w:bidi="ar-EG"/>
        </w:rPr>
        <w:t>Sha</w:t>
      </w:r>
      <w:r w:rsidR="004B6FB4">
        <w:rPr>
          <w:rFonts w:cs="Traditional Arabic"/>
          <w:lang w:bidi="ar-EG"/>
        </w:rPr>
        <w:t>h</w:t>
      </w:r>
      <w:r w:rsidR="00802697">
        <w:rPr>
          <w:rFonts w:cs="Traditional Arabic"/>
          <w:lang w:bidi="ar-EG"/>
        </w:rPr>
        <w:t>r</w:t>
      </w:r>
      <w:proofErr w:type="spellEnd"/>
      <w:r w:rsidR="00802697">
        <w:rPr>
          <w:rFonts w:cs="Traditional Arabic"/>
          <w:lang w:bidi="ar-EG"/>
        </w:rPr>
        <w:t xml:space="preserve"> bin </w:t>
      </w:r>
      <w:proofErr w:type="spellStart"/>
      <w:r w:rsidR="00802697">
        <w:rPr>
          <w:rFonts w:cs="Traditional Arabic"/>
          <w:lang w:bidi="ar-EG"/>
        </w:rPr>
        <w:t>Hawshab</w:t>
      </w:r>
      <w:proofErr w:type="spellEnd"/>
      <w:r w:rsidR="00802697">
        <w:rPr>
          <w:rFonts w:cs="Traditional Arabic"/>
          <w:lang w:bidi="ar-EG"/>
        </w:rPr>
        <w:t>, from Abdullah bin ‘Amr bin ‘Aas, from the Messenger of Allah (saw)</w:t>
      </w:r>
      <w:r w:rsidR="00D566BD">
        <w:rPr>
          <w:rFonts w:cs="Traditional Arabic"/>
          <w:lang w:bidi="ar-EG"/>
        </w:rPr>
        <w:t xml:space="preserve">, that he said: </w:t>
      </w:r>
    </w:p>
    <w:p w14:paraId="7ECE5165" w14:textId="17175215" w:rsidR="006A5BB4" w:rsidRDefault="006A5BB4" w:rsidP="00774CE9">
      <w:pPr>
        <w:spacing w:after="0"/>
        <w:rPr>
          <w:rFonts w:cs="Traditional Arabic"/>
          <w:lang w:bidi="ar-EG"/>
        </w:rPr>
      </w:pPr>
    </w:p>
    <w:p w14:paraId="74B4BCBA" w14:textId="034415EF" w:rsidR="00D566BD" w:rsidRPr="00CD651E" w:rsidRDefault="00CD651E" w:rsidP="00774CE9">
      <w:pPr>
        <w:spacing w:after="0"/>
        <w:rPr>
          <w:rFonts w:cs="Traditional Arabic"/>
          <w:sz w:val="32"/>
          <w:szCs w:val="32"/>
          <w:rtl/>
          <w:lang w:val="en-US" w:bidi="ar-EG"/>
        </w:rPr>
      </w:pPr>
      <w:r w:rsidRPr="00CD651E">
        <w:rPr>
          <w:rFonts w:cs="Traditional Arabic"/>
          <w:sz w:val="32"/>
          <w:szCs w:val="32"/>
          <w:rtl/>
          <w:lang w:val="en-US" w:bidi="ar-EG"/>
        </w:rPr>
        <w:t>إ</w:t>
      </w:r>
      <w:r>
        <w:rPr>
          <w:rFonts w:cs="Traditional Arabic" w:hint="cs"/>
          <w:sz w:val="32"/>
          <w:szCs w:val="32"/>
          <w:rtl/>
          <w:lang w:val="en-US" w:bidi="ar-EG"/>
        </w:rPr>
        <w:t>ِ</w:t>
      </w:r>
      <w:r w:rsidRPr="00CD651E">
        <w:rPr>
          <w:rFonts w:cs="Traditional Arabic"/>
          <w:sz w:val="32"/>
          <w:szCs w:val="32"/>
          <w:rtl/>
          <w:lang w:val="en-US" w:bidi="ar-EG"/>
        </w:rPr>
        <w:t>ن</w:t>
      </w:r>
      <w:r>
        <w:rPr>
          <w:rFonts w:cs="Traditional Arabic" w:hint="cs"/>
          <w:sz w:val="32"/>
          <w:szCs w:val="32"/>
          <w:rtl/>
          <w:lang w:val="en-US" w:bidi="ar-EG"/>
        </w:rPr>
        <w:t>َّ</w:t>
      </w:r>
      <w:r w:rsidRPr="00CD651E">
        <w:rPr>
          <w:rFonts w:cs="Traditional Arabic"/>
          <w:sz w:val="32"/>
          <w:szCs w:val="32"/>
          <w:rtl/>
          <w:lang w:val="en-US" w:bidi="ar-EG"/>
        </w:rPr>
        <w:t>ه</w:t>
      </w:r>
      <w:r>
        <w:rPr>
          <w:rFonts w:cs="Traditional Arabic" w:hint="cs"/>
          <w:sz w:val="32"/>
          <w:szCs w:val="32"/>
          <w:rtl/>
          <w:lang w:val="en-US" w:bidi="ar-EG"/>
        </w:rPr>
        <w:t>ُ</w:t>
      </w:r>
      <w:r w:rsidRPr="00CD651E">
        <w:rPr>
          <w:rFonts w:cs="Traditional Arabic"/>
          <w:sz w:val="32"/>
          <w:szCs w:val="32"/>
          <w:rtl/>
          <w:lang w:val="en-US" w:bidi="ar-EG"/>
        </w:rPr>
        <w:t xml:space="preserve"> س</w:t>
      </w:r>
      <w:r>
        <w:rPr>
          <w:rFonts w:cs="Traditional Arabic" w:hint="cs"/>
          <w:sz w:val="32"/>
          <w:szCs w:val="32"/>
          <w:rtl/>
          <w:lang w:val="en-US" w:bidi="ar-EG"/>
        </w:rPr>
        <w:t>َ</w:t>
      </w:r>
      <w:r w:rsidRPr="00CD651E">
        <w:rPr>
          <w:rFonts w:cs="Traditional Arabic"/>
          <w:sz w:val="32"/>
          <w:szCs w:val="32"/>
          <w:rtl/>
          <w:lang w:val="en-US" w:bidi="ar-EG"/>
        </w:rPr>
        <w:t>ي</w:t>
      </w:r>
      <w:r>
        <w:rPr>
          <w:rFonts w:cs="Traditional Arabic" w:hint="cs"/>
          <w:sz w:val="32"/>
          <w:szCs w:val="32"/>
          <w:rtl/>
          <w:lang w:val="en-US" w:bidi="ar-EG"/>
        </w:rPr>
        <w:t>َ</w:t>
      </w:r>
      <w:r w:rsidRPr="00CD651E">
        <w:rPr>
          <w:rFonts w:cs="Traditional Arabic"/>
          <w:sz w:val="32"/>
          <w:szCs w:val="32"/>
          <w:rtl/>
          <w:lang w:val="en-US" w:bidi="ar-EG"/>
        </w:rPr>
        <w:t>ك</w:t>
      </w:r>
      <w:r>
        <w:rPr>
          <w:rFonts w:cs="Traditional Arabic" w:hint="cs"/>
          <w:sz w:val="32"/>
          <w:szCs w:val="32"/>
          <w:rtl/>
          <w:lang w:val="en-US" w:bidi="ar-EG"/>
        </w:rPr>
        <w:t>ُ</w:t>
      </w:r>
      <w:r w:rsidRPr="00CD651E">
        <w:rPr>
          <w:rFonts w:cs="Traditional Arabic"/>
          <w:sz w:val="32"/>
          <w:szCs w:val="32"/>
          <w:rtl/>
          <w:lang w:val="en-US" w:bidi="ar-EG"/>
        </w:rPr>
        <w:t>ون</w:t>
      </w:r>
      <w:r>
        <w:rPr>
          <w:rFonts w:cs="Traditional Arabic" w:hint="cs"/>
          <w:sz w:val="32"/>
          <w:szCs w:val="32"/>
          <w:rtl/>
          <w:lang w:val="en-US" w:bidi="ar-EG"/>
        </w:rPr>
        <w:t>ُ</w:t>
      </w:r>
      <w:r w:rsidRPr="00CD651E">
        <w:rPr>
          <w:rFonts w:cs="Traditional Arabic"/>
          <w:sz w:val="32"/>
          <w:szCs w:val="32"/>
          <w:rtl/>
          <w:lang w:val="en-US" w:bidi="ar-EG"/>
        </w:rPr>
        <w:t xml:space="preserve"> ب</w:t>
      </w:r>
      <w:r>
        <w:rPr>
          <w:rFonts w:cs="Traditional Arabic" w:hint="cs"/>
          <w:sz w:val="32"/>
          <w:szCs w:val="32"/>
          <w:rtl/>
          <w:lang w:val="en-US" w:bidi="ar-EG"/>
        </w:rPr>
        <w:t>َ</w:t>
      </w:r>
      <w:r w:rsidRPr="00CD651E">
        <w:rPr>
          <w:rFonts w:cs="Traditional Arabic"/>
          <w:sz w:val="32"/>
          <w:szCs w:val="32"/>
          <w:rtl/>
          <w:lang w:val="en-US" w:bidi="ar-EG"/>
        </w:rPr>
        <w:t>ع</w:t>
      </w:r>
      <w:r>
        <w:rPr>
          <w:rFonts w:cs="Traditional Arabic" w:hint="cs"/>
          <w:sz w:val="32"/>
          <w:szCs w:val="32"/>
          <w:rtl/>
          <w:lang w:val="en-US" w:bidi="ar-EG"/>
        </w:rPr>
        <w:t>ْ</w:t>
      </w:r>
      <w:r w:rsidRPr="00CD651E">
        <w:rPr>
          <w:rFonts w:cs="Traditional Arabic"/>
          <w:sz w:val="32"/>
          <w:szCs w:val="32"/>
          <w:rtl/>
          <w:lang w:val="en-US" w:bidi="ar-EG"/>
        </w:rPr>
        <w:t>د</w:t>
      </w:r>
      <w:r>
        <w:rPr>
          <w:rFonts w:cs="Traditional Arabic" w:hint="cs"/>
          <w:sz w:val="32"/>
          <w:szCs w:val="32"/>
          <w:rtl/>
          <w:lang w:val="en-US" w:bidi="ar-EG"/>
        </w:rPr>
        <w:t>ِ</w:t>
      </w:r>
      <w:r w:rsidRPr="00CD651E">
        <w:rPr>
          <w:rFonts w:cs="Traditional Arabic"/>
          <w:sz w:val="32"/>
          <w:szCs w:val="32"/>
          <w:rtl/>
          <w:lang w:val="en-US" w:bidi="ar-EG"/>
        </w:rPr>
        <w:t>ي أ</w:t>
      </w:r>
      <w:r>
        <w:rPr>
          <w:rFonts w:cs="Traditional Arabic" w:hint="cs"/>
          <w:sz w:val="32"/>
          <w:szCs w:val="32"/>
          <w:rtl/>
          <w:lang w:val="en-US" w:bidi="ar-EG"/>
        </w:rPr>
        <w:t>ُ</w:t>
      </w:r>
      <w:r w:rsidRPr="00CD651E">
        <w:rPr>
          <w:rFonts w:cs="Traditional Arabic"/>
          <w:sz w:val="32"/>
          <w:szCs w:val="32"/>
          <w:rtl/>
          <w:lang w:val="en-US" w:bidi="ar-EG"/>
        </w:rPr>
        <w:t>م</w:t>
      </w:r>
      <w:r>
        <w:rPr>
          <w:rFonts w:cs="Traditional Arabic" w:hint="cs"/>
          <w:sz w:val="32"/>
          <w:szCs w:val="32"/>
          <w:rtl/>
          <w:lang w:val="en-US" w:bidi="ar-EG"/>
        </w:rPr>
        <w:t>َ</w:t>
      </w:r>
      <w:r w:rsidRPr="00CD651E">
        <w:rPr>
          <w:rFonts w:cs="Traditional Arabic"/>
          <w:sz w:val="32"/>
          <w:szCs w:val="32"/>
          <w:rtl/>
          <w:lang w:val="en-US" w:bidi="ar-EG"/>
        </w:rPr>
        <w:t>ر</w:t>
      </w:r>
      <w:r>
        <w:rPr>
          <w:rFonts w:cs="Traditional Arabic" w:hint="cs"/>
          <w:sz w:val="32"/>
          <w:szCs w:val="32"/>
          <w:rtl/>
          <w:lang w:val="en-US" w:bidi="ar-EG"/>
        </w:rPr>
        <w:t>َ</w:t>
      </w:r>
      <w:r w:rsidRPr="00CD651E">
        <w:rPr>
          <w:rFonts w:cs="Traditional Arabic"/>
          <w:sz w:val="32"/>
          <w:szCs w:val="32"/>
          <w:rtl/>
          <w:lang w:val="en-US" w:bidi="ar-EG"/>
        </w:rPr>
        <w:t>اء ي</w:t>
      </w:r>
      <w:r w:rsidR="0030054E">
        <w:rPr>
          <w:rFonts w:cs="Traditional Arabic" w:hint="cs"/>
          <w:sz w:val="32"/>
          <w:szCs w:val="32"/>
          <w:rtl/>
          <w:lang w:val="en-US" w:bidi="ar-EG"/>
        </w:rPr>
        <w:t>ُ</w:t>
      </w:r>
      <w:r w:rsidRPr="00CD651E">
        <w:rPr>
          <w:rFonts w:cs="Traditional Arabic"/>
          <w:sz w:val="32"/>
          <w:szCs w:val="32"/>
          <w:rtl/>
          <w:lang w:val="en-US" w:bidi="ar-EG"/>
        </w:rPr>
        <w:t>ع</w:t>
      </w:r>
      <w:r w:rsidR="0030054E">
        <w:rPr>
          <w:rFonts w:cs="Traditional Arabic" w:hint="cs"/>
          <w:sz w:val="32"/>
          <w:szCs w:val="32"/>
          <w:rtl/>
          <w:lang w:val="en-US" w:bidi="ar-EG"/>
        </w:rPr>
        <w:t>َ</w:t>
      </w:r>
      <w:r w:rsidRPr="00CD651E">
        <w:rPr>
          <w:rFonts w:cs="Traditional Arabic"/>
          <w:sz w:val="32"/>
          <w:szCs w:val="32"/>
          <w:rtl/>
          <w:lang w:val="en-US" w:bidi="ar-EG"/>
        </w:rPr>
        <w:t>ر</w:t>
      </w:r>
      <w:r w:rsidR="0030054E">
        <w:rPr>
          <w:rFonts w:cs="Traditional Arabic" w:hint="cs"/>
          <w:sz w:val="32"/>
          <w:szCs w:val="32"/>
          <w:rtl/>
          <w:lang w:val="en-US" w:bidi="ar-EG"/>
        </w:rPr>
        <w:t>ِّ</w:t>
      </w:r>
      <w:r w:rsidRPr="00CD651E">
        <w:rPr>
          <w:rFonts w:cs="Traditional Arabic"/>
          <w:sz w:val="32"/>
          <w:szCs w:val="32"/>
          <w:rtl/>
          <w:lang w:val="en-US" w:bidi="ar-EG"/>
        </w:rPr>
        <w:t>ف</w:t>
      </w:r>
      <w:r w:rsidR="0030054E">
        <w:rPr>
          <w:rFonts w:cs="Traditional Arabic" w:hint="cs"/>
          <w:sz w:val="32"/>
          <w:szCs w:val="32"/>
          <w:rtl/>
          <w:lang w:val="en-US" w:bidi="ar-EG"/>
        </w:rPr>
        <w:t>ُ</w:t>
      </w:r>
      <w:r w:rsidRPr="00CD651E">
        <w:rPr>
          <w:rFonts w:cs="Traditional Arabic"/>
          <w:sz w:val="32"/>
          <w:szCs w:val="32"/>
          <w:rtl/>
          <w:lang w:val="en-US" w:bidi="ar-EG"/>
        </w:rPr>
        <w:t>ون</w:t>
      </w:r>
      <w:r w:rsidR="0030054E">
        <w:rPr>
          <w:rFonts w:cs="Traditional Arabic" w:hint="cs"/>
          <w:sz w:val="32"/>
          <w:szCs w:val="32"/>
          <w:rtl/>
          <w:lang w:val="en-US" w:bidi="ar-EG"/>
        </w:rPr>
        <w:t>َ</w:t>
      </w:r>
      <w:r w:rsidRPr="00CD651E">
        <w:rPr>
          <w:rFonts w:cs="Traditional Arabic"/>
          <w:sz w:val="32"/>
          <w:szCs w:val="32"/>
          <w:rtl/>
          <w:lang w:val="en-US" w:bidi="ar-EG"/>
        </w:rPr>
        <w:t>ك</w:t>
      </w:r>
      <w:r w:rsidR="0030054E">
        <w:rPr>
          <w:rFonts w:cs="Traditional Arabic" w:hint="cs"/>
          <w:sz w:val="32"/>
          <w:szCs w:val="32"/>
          <w:rtl/>
          <w:lang w:val="en-US" w:bidi="ar-EG"/>
        </w:rPr>
        <w:t>ُ</w:t>
      </w:r>
      <w:r w:rsidRPr="00CD651E">
        <w:rPr>
          <w:rFonts w:cs="Traditional Arabic"/>
          <w:sz w:val="32"/>
          <w:szCs w:val="32"/>
          <w:rtl/>
          <w:lang w:val="en-US" w:bidi="ar-EG"/>
        </w:rPr>
        <w:t>م</w:t>
      </w:r>
      <w:r w:rsidR="0030054E">
        <w:rPr>
          <w:rFonts w:cs="Traditional Arabic" w:hint="cs"/>
          <w:sz w:val="32"/>
          <w:szCs w:val="32"/>
          <w:rtl/>
          <w:lang w:val="en-US" w:bidi="ar-EG"/>
        </w:rPr>
        <w:t>ْ</w:t>
      </w:r>
      <w:r w:rsidRPr="00CD651E">
        <w:rPr>
          <w:rFonts w:cs="Traditional Arabic"/>
          <w:sz w:val="32"/>
          <w:szCs w:val="32"/>
          <w:rtl/>
          <w:lang w:val="en-US" w:bidi="ar-EG"/>
        </w:rPr>
        <w:t xml:space="preserve"> م</w:t>
      </w:r>
      <w:r w:rsidR="0030054E">
        <w:rPr>
          <w:rFonts w:cs="Traditional Arabic" w:hint="cs"/>
          <w:sz w:val="32"/>
          <w:szCs w:val="32"/>
          <w:rtl/>
          <w:lang w:val="en-US" w:bidi="ar-EG"/>
        </w:rPr>
        <w:t>َ</w:t>
      </w:r>
      <w:r w:rsidRPr="00CD651E">
        <w:rPr>
          <w:rFonts w:cs="Traditional Arabic"/>
          <w:sz w:val="32"/>
          <w:szCs w:val="32"/>
          <w:rtl/>
          <w:lang w:val="en-US" w:bidi="ar-EG"/>
        </w:rPr>
        <w:t>ا</w:t>
      </w:r>
      <w:r w:rsidR="0030054E">
        <w:rPr>
          <w:rFonts w:cs="Traditional Arabic" w:hint="cs"/>
          <w:sz w:val="32"/>
          <w:szCs w:val="32"/>
          <w:rtl/>
          <w:lang w:val="en-US" w:bidi="ar-EG"/>
        </w:rPr>
        <w:t xml:space="preserve"> </w:t>
      </w:r>
      <w:r w:rsidRPr="00CD651E">
        <w:rPr>
          <w:rFonts w:cs="Traditional Arabic"/>
          <w:sz w:val="32"/>
          <w:szCs w:val="32"/>
          <w:rtl/>
          <w:lang w:val="en-US" w:bidi="ar-EG"/>
        </w:rPr>
        <w:t>ت</w:t>
      </w:r>
      <w:r w:rsidR="0030054E">
        <w:rPr>
          <w:rFonts w:cs="Traditional Arabic" w:hint="cs"/>
          <w:sz w:val="32"/>
          <w:szCs w:val="32"/>
          <w:rtl/>
          <w:lang w:val="en-US" w:bidi="ar-EG"/>
        </w:rPr>
        <w:t>ُ</w:t>
      </w:r>
      <w:r w:rsidRPr="00CD651E">
        <w:rPr>
          <w:rFonts w:cs="Traditional Arabic"/>
          <w:sz w:val="32"/>
          <w:szCs w:val="32"/>
          <w:rtl/>
          <w:lang w:val="en-US" w:bidi="ar-EG"/>
        </w:rPr>
        <w:t>ن</w:t>
      </w:r>
      <w:r w:rsidR="0030054E">
        <w:rPr>
          <w:rFonts w:cs="Traditional Arabic" w:hint="cs"/>
          <w:sz w:val="32"/>
          <w:szCs w:val="32"/>
          <w:rtl/>
          <w:lang w:val="en-US" w:bidi="ar-EG"/>
        </w:rPr>
        <w:t>ْ</w:t>
      </w:r>
      <w:r w:rsidRPr="00CD651E">
        <w:rPr>
          <w:rFonts w:cs="Traditional Arabic"/>
          <w:sz w:val="32"/>
          <w:szCs w:val="32"/>
          <w:rtl/>
          <w:lang w:val="en-US" w:bidi="ar-EG"/>
        </w:rPr>
        <w:t>ك</w:t>
      </w:r>
      <w:r w:rsidR="0030054E">
        <w:rPr>
          <w:rFonts w:cs="Traditional Arabic" w:hint="cs"/>
          <w:sz w:val="32"/>
          <w:szCs w:val="32"/>
          <w:rtl/>
          <w:lang w:val="en-US" w:bidi="ar-EG"/>
        </w:rPr>
        <w:t>ِ</w:t>
      </w:r>
      <w:r w:rsidRPr="00CD651E">
        <w:rPr>
          <w:rFonts w:cs="Traditional Arabic"/>
          <w:sz w:val="32"/>
          <w:szCs w:val="32"/>
          <w:rtl/>
          <w:lang w:val="en-US" w:bidi="ar-EG"/>
        </w:rPr>
        <w:t>ر</w:t>
      </w:r>
      <w:r w:rsidR="0030054E">
        <w:rPr>
          <w:rFonts w:cs="Traditional Arabic" w:hint="cs"/>
          <w:sz w:val="32"/>
          <w:szCs w:val="32"/>
          <w:rtl/>
          <w:lang w:val="en-US" w:bidi="ar-EG"/>
        </w:rPr>
        <w:t>ُ</w:t>
      </w:r>
      <w:r w:rsidRPr="00CD651E">
        <w:rPr>
          <w:rFonts w:cs="Traditional Arabic"/>
          <w:sz w:val="32"/>
          <w:szCs w:val="32"/>
          <w:rtl/>
          <w:lang w:val="en-US" w:bidi="ar-EG"/>
        </w:rPr>
        <w:t>ون</w:t>
      </w:r>
      <w:r w:rsidR="0030054E">
        <w:rPr>
          <w:rFonts w:cs="Traditional Arabic" w:hint="cs"/>
          <w:sz w:val="32"/>
          <w:szCs w:val="32"/>
          <w:rtl/>
          <w:lang w:val="en-US" w:bidi="ar-EG"/>
        </w:rPr>
        <w:t>َ</w:t>
      </w:r>
      <w:r w:rsidRPr="00CD651E">
        <w:rPr>
          <w:rFonts w:cs="Traditional Arabic"/>
          <w:sz w:val="32"/>
          <w:szCs w:val="32"/>
          <w:rtl/>
          <w:lang w:val="en-US" w:bidi="ar-EG"/>
        </w:rPr>
        <w:t xml:space="preserve"> و</w:t>
      </w:r>
      <w:r w:rsidR="0030054E">
        <w:rPr>
          <w:rFonts w:cs="Traditional Arabic" w:hint="cs"/>
          <w:sz w:val="32"/>
          <w:szCs w:val="32"/>
          <w:rtl/>
          <w:lang w:val="en-US" w:bidi="ar-EG"/>
        </w:rPr>
        <w:t>َ</w:t>
      </w:r>
      <w:r w:rsidRPr="00CD651E">
        <w:rPr>
          <w:rFonts w:cs="Traditional Arabic"/>
          <w:sz w:val="32"/>
          <w:szCs w:val="32"/>
          <w:rtl/>
          <w:lang w:val="en-US" w:bidi="ar-EG"/>
        </w:rPr>
        <w:t>ي</w:t>
      </w:r>
      <w:r w:rsidR="0030054E">
        <w:rPr>
          <w:rFonts w:cs="Traditional Arabic" w:hint="cs"/>
          <w:sz w:val="32"/>
          <w:szCs w:val="32"/>
          <w:rtl/>
          <w:lang w:val="en-US" w:bidi="ar-EG"/>
        </w:rPr>
        <w:t>ُ</w:t>
      </w:r>
      <w:r w:rsidRPr="00CD651E">
        <w:rPr>
          <w:rFonts w:cs="Traditional Arabic"/>
          <w:sz w:val="32"/>
          <w:szCs w:val="32"/>
          <w:rtl/>
          <w:lang w:val="en-US" w:bidi="ar-EG"/>
        </w:rPr>
        <w:t>ن</w:t>
      </w:r>
      <w:r w:rsidR="0030054E">
        <w:rPr>
          <w:rFonts w:cs="Traditional Arabic" w:hint="cs"/>
          <w:sz w:val="32"/>
          <w:szCs w:val="32"/>
          <w:rtl/>
          <w:lang w:val="en-US" w:bidi="ar-EG"/>
        </w:rPr>
        <w:t>ْ</w:t>
      </w:r>
      <w:r w:rsidRPr="00CD651E">
        <w:rPr>
          <w:rFonts w:cs="Traditional Arabic"/>
          <w:sz w:val="32"/>
          <w:szCs w:val="32"/>
          <w:rtl/>
          <w:lang w:val="en-US" w:bidi="ar-EG"/>
        </w:rPr>
        <w:t>ك</w:t>
      </w:r>
      <w:r w:rsidR="0030054E">
        <w:rPr>
          <w:rFonts w:cs="Traditional Arabic" w:hint="cs"/>
          <w:sz w:val="32"/>
          <w:szCs w:val="32"/>
          <w:rtl/>
          <w:lang w:val="en-US" w:bidi="ar-EG"/>
        </w:rPr>
        <w:t>ِ</w:t>
      </w:r>
      <w:r w:rsidRPr="00CD651E">
        <w:rPr>
          <w:rFonts w:cs="Traditional Arabic"/>
          <w:sz w:val="32"/>
          <w:szCs w:val="32"/>
          <w:rtl/>
          <w:lang w:val="en-US" w:bidi="ar-EG"/>
        </w:rPr>
        <w:t>ر</w:t>
      </w:r>
      <w:r w:rsidR="0030054E">
        <w:rPr>
          <w:rFonts w:cs="Traditional Arabic" w:hint="cs"/>
          <w:sz w:val="32"/>
          <w:szCs w:val="32"/>
          <w:rtl/>
          <w:lang w:val="en-US" w:bidi="ar-EG"/>
        </w:rPr>
        <w:t>ُ</w:t>
      </w:r>
      <w:r w:rsidRPr="00CD651E">
        <w:rPr>
          <w:rFonts w:cs="Traditional Arabic"/>
          <w:sz w:val="32"/>
          <w:szCs w:val="32"/>
          <w:rtl/>
          <w:lang w:val="en-US" w:bidi="ar-EG"/>
        </w:rPr>
        <w:t>ون</w:t>
      </w:r>
      <w:r w:rsidR="0030054E">
        <w:rPr>
          <w:rFonts w:cs="Traditional Arabic" w:hint="cs"/>
          <w:sz w:val="32"/>
          <w:szCs w:val="32"/>
          <w:rtl/>
          <w:lang w:val="en-US" w:bidi="ar-EG"/>
        </w:rPr>
        <w:t>َ</w:t>
      </w:r>
      <w:r w:rsidRPr="00CD651E">
        <w:rPr>
          <w:rFonts w:cs="Traditional Arabic"/>
          <w:sz w:val="32"/>
          <w:szCs w:val="32"/>
          <w:rtl/>
          <w:lang w:val="en-US" w:bidi="ar-EG"/>
        </w:rPr>
        <w:t xml:space="preserve"> ع</w:t>
      </w:r>
      <w:r w:rsidR="0030054E">
        <w:rPr>
          <w:rFonts w:cs="Traditional Arabic" w:hint="cs"/>
          <w:sz w:val="32"/>
          <w:szCs w:val="32"/>
          <w:rtl/>
          <w:lang w:val="en-US" w:bidi="ar-EG"/>
        </w:rPr>
        <w:t>َ</w:t>
      </w:r>
      <w:r w:rsidRPr="00CD651E">
        <w:rPr>
          <w:rFonts w:cs="Traditional Arabic"/>
          <w:sz w:val="32"/>
          <w:szCs w:val="32"/>
          <w:rtl/>
          <w:lang w:val="en-US" w:bidi="ar-EG"/>
        </w:rPr>
        <w:t>ل</w:t>
      </w:r>
      <w:r w:rsidR="0030054E">
        <w:rPr>
          <w:rFonts w:cs="Traditional Arabic" w:hint="cs"/>
          <w:sz w:val="32"/>
          <w:szCs w:val="32"/>
          <w:rtl/>
          <w:lang w:val="en-US" w:bidi="ar-EG"/>
        </w:rPr>
        <w:t>َ</w:t>
      </w:r>
      <w:r w:rsidRPr="00CD651E">
        <w:rPr>
          <w:rFonts w:cs="Traditional Arabic"/>
          <w:sz w:val="32"/>
          <w:szCs w:val="32"/>
          <w:rtl/>
          <w:lang w:val="en-US" w:bidi="ar-EG"/>
        </w:rPr>
        <w:t>ي</w:t>
      </w:r>
      <w:r w:rsidR="0030054E">
        <w:rPr>
          <w:rFonts w:cs="Traditional Arabic" w:hint="cs"/>
          <w:sz w:val="32"/>
          <w:szCs w:val="32"/>
          <w:rtl/>
          <w:lang w:val="en-US" w:bidi="ar-EG"/>
        </w:rPr>
        <w:t>ْ</w:t>
      </w:r>
      <w:r w:rsidRPr="00CD651E">
        <w:rPr>
          <w:rFonts w:cs="Traditional Arabic"/>
          <w:sz w:val="32"/>
          <w:szCs w:val="32"/>
          <w:rtl/>
          <w:lang w:val="en-US" w:bidi="ar-EG"/>
        </w:rPr>
        <w:t>ك</w:t>
      </w:r>
      <w:r w:rsidR="0030054E">
        <w:rPr>
          <w:rFonts w:cs="Traditional Arabic" w:hint="cs"/>
          <w:sz w:val="32"/>
          <w:szCs w:val="32"/>
          <w:rtl/>
          <w:lang w:val="en-US" w:bidi="ar-EG"/>
        </w:rPr>
        <w:t>ُ</w:t>
      </w:r>
      <w:r w:rsidRPr="00CD651E">
        <w:rPr>
          <w:rFonts w:cs="Traditional Arabic"/>
          <w:sz w:val="32"/>
          <w:szCs w:val="32"/>
          <w:rtl/>
          <w:lang w:val="en-US" w:bidi="ar-EG"/>
        </w:rPr>
        <w:t>م</w:t>
      </w:r>
      <w:r w:rsidR="0030054E">
        <w:rPr>
          <w:rFonts w:cs="Traditional Arabic" w:hint="cs"/>
          <w:sz w:val="32"/>
          <w:szCs w:val="32"/>
          <w:rtl/>
          <w:lang w:val="en-US" w:bidi="ar-EG"/>
        </w:rPr>
        <w:t>ْ</w:t>
      </w:r>
      <w:r w:rsidRPr="00CD651E">
        <w:rPr>
          <w:rFonts w:cs="Traditional Arabic"/>
          <w:sz w:val="32"/>
          <w:szCs w:val="32"/>
          <w:rtl/>
          <w:lang w:val="en-US" w:bidi="ar-EG"/>
        </w:rPr>
        <w:t xml:space="preserve"> م</w:t>
      </w:r>
      <w:r w:rsidR="0030054E">
        <w:rPr>
          <w:rFonts w:cs="Traditional Arabic" w:hint="cs"/>
          <w:sz w:val="32"/>
          <w:szCs w:val="32"/>
          <w:rtl/>
          <w:lang w:val="en-US" w:bidi="ar-EG"/>
        </w:rPr>
        <w:t>َ</w:t>
      </w:r>
      <w:r w:rsidRPr="00CD651E">
        <w:rPr>
          <w:rFonts w:cs="Traditional Arabic"/>
          <w:sz w:val="32"/>
          <w:szCs w:val="32"/>
          <w:rtl/>
          <w:lang w:val="en-US" w:bidi="ar-EG"/>
        </w:rPr>
        <w:t>ا ت</w:t>
      </w:r>
      <w:r w:rsidR="0030054E">
        <w:rPr>
          <w:rFonts w:cs="Traditional Arabic" w:hint="cs"/>
          <w:sz w:val="32"/>
          <w:szCs w:val="32"/>
          <w:rtl/>
          <w:lang w:val="en-US" w:bidi="ar-EG"/>
        </w:rPr>
        <w:t>َ</w:t>
      </w:r>
      <w:r w:rsidRPr="00CD651E">
        <w:rPr>
          <w:rFonts w:cs="Traditional Arabic"/>
          <w:sz w:val="32"/>
          <w:szCs w:val="32"/>
          <w:rtl/>
          <w:lang w:val="en-US" w:bidi="ar-EG"/>
        </w:rPr>
        <w:t>ع</w:t>
      </w:r>
      <w:r w:rsidR="00EB4CE0">
        <w:rPr>
          <w:rFonts w:cs="Traditional Arabic" w:hint="cs"/>
          <w:sz w:val="32"/>
          <w:szCs w:val="32"/>
          <w:rtl/>
          <w:lang w:val="en-US" w:bidi="ar-EG"/>
        </w:rPr>
        <w:t>َ</w:t>
      </w:r>
      <w:r w:rsidRPr="00CD651E">
        <w:rPr>
          <w:rFonts w:cs="Traditional Arabic"/>
          <w:sz w:val="32"/>
          <w:szCs w:val="32"/>
          <w:rtl/>
          <w:lang w:val="en-US" w:bidi="ar-EG"/>
        </w:rPr>
        <w:t>ر</w:t>
      </w:r>
      <w:r w:rsidR="00EB4CE0">
        <w:rPr>
          <w:rFonts w:cs="Traditional Arabic" w:hint="cs"/>
          <w:sz w:val="32"/>
          <w:szCs w:val="32"/>
          <w:rtl/>
          <w:lang w:val="en-US" w:bidi="ar-EG"/>
        </w:rPr>
        <w:t>ِّ</w:t>
      </w:r>
      <w:r w:rsidRPr="00CD651E">
        <w:rPr>
          <w:rFonts w:cs="Traditional Arabic"/>
          <w:sz w:val="32"/>
          <w:szCs w:val="32"/>
          <w:rtl/>
          <w:lang w:val="en-US" w:bidi="ar-EG"/>
        </w:rPr>
        <w:t>ف</w:t>
      </w:r>
      <w:r w:rsidR="00EB4CE0">
        <w:rPr>
          <w:rFonts w:cs="Traditional Arabic" w:hint="cs"/>
          <w:sz w:val="32"/>
          <w:szCs w:val="32"/>
          <w:rtl/>
          <w:lang w:val="en-US" w:bidi="ar-EG"/>
        </w:rPr>
        <w:t>ُ</w:t>
      </w:r>
      <w:r w:rsidRPr="00CD651E">
        <w:rPr>
          <w:rFonts w:cs="Traditional Arabic"/>
          <w:sz w:val="32"/>
          <w:szCs w:val="32"/>
          <w:rtl/>
          <w:lang w:val="en-US" w:bidi="ar-EG"/>
        </w:rPr>
        <w:t>ون</w:t>
      </w:r>
      <w:r w:rsidR="00EB4CE0">
        <w:rPr>
          <w:rFonts w:cs="Traditional Arabic" w:hint="cs"/>
          <w:sz w:val="32"/>
          <w:szCs w:val="32"/>
          <w:rtl/>
          <w:lang w:val="en-US" w:bidi="ar-EG"/>
        </w:rPr>
        <w:t>َ</w:t>
      </w:r>
      <w:r w:rsidR="00765F98">
        <w:rPr>
          <w:rFonts w:cs="Traditional Arabic" w:hint="cs"/>
          <w:sz w:val="32"/>
          <w:szCs w:val="32"/>
          <w:rtl/>
          <w:lang w:val="en-US" w:bidi="ar-EG"/>
        </w:rPr>
        <w:t xml:space="preserve"> فَلَا طَاعَةَ لَهُمْ</w:t>
      </w:r>
      <w:r w:rsidR="00391EB2">
        <w:rPr>
          <w:rFonts w:cs="Traditional Arabic" w:hint="cs"/>
          <w:sz w:val="32"/>
          <w:szCs w:val="32"/>
          <w:rtl/>
          <w:lang w:val="en-US" w:bidi="ar-EG"/>
        </w:rPr>
        <w:t xml:space="preserve"> عَلَيْكُمْ</w:t>
      </w:r>
    </w:p>
    <w:p w14:paraId="5E4A02AE" w14:textId="660A32C9" w:rsidR="00D566BD" w:rsidRDefault="00D566BD" w:rsidP="00774CE9">
      <w:pPr>
        <w:spacing w:after="0"/>
        <w:rPr>
          <w:rFonts w:cs="Traditional Arabic"/>
          <w:lang w:bidi="ar-EG"/>
        </w:rPr>
      </w:pPr>
    </w:p>
    <w:p w14:paraId="304B355F" w14:textId="7C5D2318" w:rsidR="00391EB2" w:rsidRDefault="00476D0A" w:rsidP="00774CE9">
      <w:pPr>
        <w:spacing w:after="0"/>
        <w:rPr>
          <w:rFonts w:cs="Traditional Arabic"/>
          <w:lang w:bidi="ar-EG"/>
        </w:rPr>
      </w:pPr>
      <w:r>
        <w:rPr>
          <w:rFonts w:cs="Traditional Arabic"/>
          <w:lang w:bidi="ar-EG"/>
        </w:rPr>
        <w:t>“</w:t>
      </w:r>
      <w:r w:rsidR="00391EB2" w:rsidRPr="00476D0A">
        <w:rPr>
          <w:rFonts w:cs="Traditional Arabic"/>
          <w:b/>
          <w:bCs/>
          <w:lang w:bidi="ar-EG"/>
        </w:rPr>
        <w:t xml:space="preserve">Indeed, there will be after me rulers who </w:t>
      </w:r>
      <w:r w:rsidR="004138F2" w:rsidRPr="00476D0A">
        <w:rPr>
          <w:rFonts w:cs="Traditional Arabic"/>
          <w:b/>
          <w:bCs/>
          <w:lang w:bidi="ar-EG"/>
        </w:rPr>
        <w:t xml:space="preserve">will make </w:t>
      </w:r>
      <w:r w:rsidR="00CA168F" w:rsidRPr="00476D0A">
        <w:rPr>
          <w:rFonts w:cs="Traditional Arabic"/>
          <w:b/>
          <w:bCs/>
          <w:lang w:bidi="ar-EG"/>
        </w:rPr>
        <w:t>Ma’roof (</w:t>
      </w:r>
      <w:r w:rsidR="004138F2" w:rsidRPr="00476D0A">
        <w:rPr>
          <w:rFonts w:cs="Traditional Arabic"/>
          <w:b/>
          <w:bCs/>
          <w:lang w:bidi="ar-EG"/>
        </w:rPr>
        <w:t>lawful</w:t>
      </w:r>
      <w:r w:rsidR="00CA168F" w:rsidRPr="00476D0A">
        <w:rPr>
          <w:rFonts w:cs="Traditional Arabic"/>
          <w:b/>
          <w:bCs/>
          <w:lang w:bidi="ar-EG"/>
        </w:rPr>
        <w:t>) upon you that which you consider to be Munkar (unlawful)</w:t>
      </w:r>
      <w:r w:rsidR="004138F2" w:rsidRPr="00476D0A">
        <w:rPr>
          <w:rFonts w:cs="Traditional Arabic"/>
          <w:b/>
          <w:bCs/>
          <w:lang w:bidi="ar-EG"/>
        </w:rPr>
        <w:t xml:space="preserve"> and </w:t>
      </w:r>
      <w:r w:rsidR="00CA168F" w:rsidRPr="00476D0A">
        <w:rPr>
          <w:rFonts w:cs="Traditional Arabic"/>
          <w:b/>
          <w:bCs/>
          <w:lang w:bidi="ar-EG"/>
        </w:rPr>
        <w:t xml:space="preserve">will make </w:t>
      </w:r>
      <w:r w:rsidR="00C84498" w:rsidRPr="00476D0A">
        <w:rPr>
          <w:rFonts w:cs="Traditional Arabic"/>
          <w:b/>
          <w:bCs/>
          <w:lang w:bidi="ar-EG"/>
        </w:rPr>
        <w:t xml:space="preserve">Munkar (unlawful) that which you consider to Ma’roof (lawful), and therefore there is no obedience </w:t>
      </w:r>
      <w:r w:rsidRPr="00476D0A">
        <w:rPr>
          <w:rFonts w:cs="Traditional Arabic"/>
          <w:b/>
          <w:bCs/>
          <w:lang w:bidi="ar-EG"/>
        </w:rPr>
        <w:t>to them due upon you</w:t>
      </w:r>
      <w:r>
        <w:rPr>
          <w:rFonts w:cs="Traditional Arabic"/>
          <w:lang w:bidi="ar-EG"/>
        </w:rPr>
        <w:t xml:space="preserve">”. </w:t>
      </w:r>
      <w:r w:rsidR="006D3831">
        <w:rPr>
          <w:rFonts w:cs="Traditional Arabic"/>
          <w:lang w:bidi="ar-EG"/>
        </w:rPr>
        <w:t xml:space="preserve"> </w:t>
      </w:r>
    </w:p>
    <w:p w14:paraId="692D0CEF" w14:textId="00562B02" w:rsidR="00D566BD" w:rsidRDefault="00D566BD" w:rsidP="00774CE9">
      <w:pPr>
        <w:spacing w:after="0"/>
        <w:rPr>
          <w:rFonts w:cs="Traditional Arabic"/>
          <w:lang w:bidi="ar-EG"/>
        </w:rPr>
      </w:pPr>
    </w:p>
    <w:p w14:paraId="04BC9AB6" w14:textId="34E4D322" w:rsidR="00D566BD" w:rsidRDefault="00476D0A" w:rsidP="00774CE9">
      <w:pPr>
        <w:spacing w:after="0"/>
        <w:rPr>
          <w:rFonts w:cs="Traditional Arabic"/>
          <w:lang w:bidi="ar-EG"/>
        </w:rPr>
      </w:pPr>
      <w:r>
        <w:rPr>
          <w:rFonts w:cs="Traditional Arabic"/>
          <w:lang w:bidi="ar-EG"/>
        </w:rPr>
        <w:t xml:space="preserve">- </w:t>
      </w:r>
      <w:proofErr w:type="spellStart"/>
      <w:r>
        <w:rPr>
          <w:rFonts w:cs="Traditional Arabic"/>
          <w:lang w:bidi="ar-EG"/>
        </w:rPr>
        <w:t>Ja’far</w:t>
      </w:r>
      <w:proofErr w:type="spellEnd"/>
      <w:r>
        <w:rPr>
          <w:rFonts w:cs="Traditional Arabic"/>
          <w:lang w:bidi="ar-EG"/>
        </w:rPr>
        <w:t xml:space="preserve"> bin Ahmad bin ‘Asim Al-</w:t>
      </w:r>
      <w:proofErr w:type="spellStart"/>
      <w:r>
        <w:rPr>
          <w:rFonts w:cs="Traditional Arabic"/>
          <w:lang w:bidi="ar-EG"/>
        </w:rPr>
        <w:t>Antaakiy</w:t>
      </w:r>
      <w:proofErr w:type="spellEnd"/>
      <w:r w:rsidR="00125331">
        <w:rPr>
          <w:rFonts w:cs="Traditional Arabic"/>
          <w:lang w:bidi="ar-EG"/>
        </w:rPr>
        <w:t xml:space="preserve"> is Abu Muhammad Al-Bazzaz Ad-</w:t>
      </w:r>
      <w:proofErr w:type="spellStart"/>
      <w:r w:rsidR="00125331">
        <w:rPr>
          <w:rFonts w:cs="Traditional Arabic"/>
          <w:lang w:bidi="ar-EG"/>
        </w:rPr>
        <w:t>Dimashqiy</w:t>
      </w:r>
      <w:proofErr w:type="spellEnd"/>
      <w:r w:rsidR="00125331">
        <w:rPr>
          <w:rFonts w:cs="Traditional Arabic"/>
          <w:lang w:bidi="ar-EG"/>
        </w:rPr>
        <w:t>. Ad-</w:t>
      </w:r>
      <w:proofErr w:type="spellStart"/>
      <w:r w:rsidR="00125331">
        <w:rPr>
          <w:rFonts w:cs="Traditional Arabic"/>
          <w:lang w:bidi="ar-EG"/>
        </w:rPr>
        <w:t>Daraqutni</w:t>
      </w:r>
      <w:proofErr w:type="spellEnd"/>
      <w:r w:rsidR="00125331">
        <w:rPr>
          <w:rFonts w:cs="Traditional Arabic"/>
          <w:lang w:bidi="ar-EG"/>
        </w:rPr>
        <w:t xml:space="preserve"> classified him as Thiqah (reliable). </w:t>
      </w:r>
    </w:p>
    <w:p w14:paraId="42C22DA2" w14:textId="49849C43" w:rsidR="00D566BD" w:rsidRDefault="00D566BD" w:rsidP="00774CE9">
      <w:pPr>
        <w:spacing w:after="0"/>
        <w:rPr>
          <w:rFonts w:cs="Traditional Arabic"/>
          <w:lang w:bidi="ar-EG"/>
        </w:rPr>
      </w:pPr>
    </w:p>
    <w:p w14:paraId="7F6B992B" w14:textId="3F8EDCE1" w:rsidR="00125331" w:rsidRDefault="00125331" w:rsidP="00774CE9">
      <w:pPr>
        <w:spacing w:after="0"/>
        <w:rPr>
          <w:rFonts w:cs="Traditional Arabic"/>
          <w:lang w:bidi="ar-EG"/>
        </w:rPr>
      </w:pPr>
      <w:r>
        <w:rPr>
          <w:rFonts w:cs="Traditional Arabic"/>
          <w:lang w:bidi="ar-EG"/>
        </w:rPr>
        <w:t xml:space="preserve">- </w:t>
      </w:r>
      <w:r w:rsidR="00DB48B4">
        <w:rPr>
          <w:rFonts w:cs="Traditional Arabic"/>
          <w:lang w:bidi="ar-EG"/>
        </w:rPr>
        <w:t xml:space="preserve">Hisham bin ‘Ammar bin </w:t>
      </w:r>
      <w:proofErr w:type="spellStart"/>
      <w:r w:rsidR="00DB48B4">
        <w:rPr>
          <w:rFonts w:cs="Traditional Arabic"/>
          <w:lang w:bidi="ar-EG"/>
        </w:rPr>
        <w:t>Nusair</w:t>
      </w:r>
      <w:proofErr w:type="spellEnd"/>
      <w:r w:rsidR="00DB48B4">
        <w:rPr>
          <w:rFonts w:cs="Traditional Arabic"/>
          <w:lang w:bidi="ar-EG"/>
        </w:rPr>
        <w:t xml:space="preserve">. </w:t>
      </w:r>
      <w:r w:rsidR="000D57DA">
        <w:rPr>
          <w:rFonts w:cs="Traditional Arabic"/>
          <w:lang w:bidi="ar-EG"/>
        </w:rPr>
        <w:t xml:space="preserve">He was classified as Thiqah by Ibn </w:t>
      </w:r>
      <w:proofErr w:type="spellStart"/>
      <w:r w:rsidR="000D57DA">
        <w:rPr>
          <w:rFonts w:cs="Traditional Arabic"/>
          <w:lang w:bidi="ar-EG"/>
        </w:rPr>
        <w:t>Ma’een</w:t>
      </w:r>
      <w:proofErr w:type="spellEnd"/>
      <w:r w:rsidR="000D57DA">
        <w:rPr>
          <w:rFonts w:cs="Traditional Arabic"/>
          <w:lang w:bidi="ar-EG"/>
        </w:rPr>
        <w:t xml:space="preserve"> and others</w:t>
      </w:r>
      <w:r w:rsidR="00E66A68">
        <w:rPr>
          <w:rFonts w:cs="Traditional Arabic"/>
          <w:lang w:bidi="ar-EG"/>
        </w:rPr>
        <w:t>. Ad-</w:t>
      </w:r>
      <w:proofErr w:type="spellStart"/>
      <w:r w:rsidR="00E66A68">
        <w:rPr>
          <w:rFonts w:cs="Traditional Arabic"/>
          <w:lang w:bidi="ar-EG"/>
        </w:rPr>
        <w:t>Daraqutni</w:t>
      </w:r>
      <w:proofErr w:type="spellEnd"/>
      <w:r w:rsidR="00E66A68">
        <w:rPr>
          <w:rFonts w:cs="Traditional Arabic"/>
          <w:lang w:bidi="ar-EG"/>
        </w:rPr>
        <w:t xml:space="preserve"> said: [</w:t>
      </w:r>
      <w:proofErr w:type="spellStart"/>
      <w:r w:rsidR="00E66A68">
        <w:rPr>
          <w:rFonts w:cs="Traditional Arabic"/>
          <w:lang w:bidi="ar-EG"/>
        </w:rPr>
        <w:t>Sadooq</w:t>
      </w:r>
      <w:proofErr w:type="spellEnd"/>
      <w:r w:rsidR="00E66A68">
        <w:rPr>
          <w:rFonts w:cs="Traditional Arabic"/>
          <w:lang w:bidi="ar-EG"/>
        </w:rPr>
        <w:t xml:space="preserve"> </w:t>
      </w:r>
      <w:r w:rsidR="00301B14" w:rsidRPr="00C760DA">
        <w:rPr>
          <w:rFonts w:cs="Traditional Arabic"/>
          <w:highlight w:val="yellow"/>
          <w:lang w:bidi="ar-EG"/>
        </w:rPr>
        <w:t>(</w:t>
      </w:r>
      <w:r w:rsidR="00301B14" w:rsidRPr="00C760DA">
        <w:rPr>
          <w:rFonts w:cs="Traditional Arabic" w:hint="cs"/>
          <w:highlight w:val="yellow"/>
          <w:rtl/>
          <w:lang w:val="en-US" w:bidi="ar-EG"/>
        </w:rPr>
        <w:t>كثير المحل</w:t>
      </w:r>
      <w:r w:rsidR="00301B14">
        <w:rPr>
          <w:rFonts w:cs="Traditional Arabic"/>
          <w:lang w:bidi="ar-EG"/>
        </w:rPr>
        <w:t>)</w:t>
      </w:r>
      <w:r w:rsidR="00C760DA">
        <w:rPr>
          <w:rFonts w:cs="Traditional Arabic"/>
          <w:lang w:bidi="ar-EG"/>
        </w:rPr>
        <w:t>]. Ibn Hajar said in “At-</w:t>
      </w:r>
      <w:proofErr w:type="spellStart"/>
      <w:r w:rsidR="00C760DA">
        <w:rPr>
          <w:rFonts w:cs="Traditional Arabic"/>
          <w:lang w:bidi="ar-EG"/>
        </w:rPr>
        <w:t>Taqreeb</w:t>
      </w:r>
      <w:proofErr w:type="spellEnd"/>
      <w:r w:rsidR="00C760DA">
        <w:rPr>
          <w:rFonts w:cs="Traditional Arabic"/>
          <w:lang w:bidi="ar-EG"/>
        </w:rPr>
        <w:t>”: [</w:t>
      </w:r>
      <w:proofErr w:type="spellStart"/>
      <w:r w:rsidR="00C760DA">
        <w:rPr>
          <w:rFonts w:cs="Traditional Arabic"/>
          <w:lang w:bidi="ar-EG"/>
        </w:rPr>
        <w:t>Sadooq</w:t>
      </w:r>
      <w:proofErr w:type="spellEnd"/>
      <w:r w:rsidR="00C760DA">
        <w:rPr>
          <w:rFonts w:cs="Traditional Arabic"/>
          <w:lang w:bidi="ar-EG"/>
        </w:rPr>
        <w:t xml:space="preserve"> (truthful)</w:t>
      </w:r>
      <w:r w:rsidR="00A87CF7">
        <w:rPr>
          <w:rFonts w:cs="Traditional Arabic"/>
          <w:lang w:bidi="ar-EG"/>
        </w:rPr>
        <w:t>, a teacher</w:t>
      </w:r>
      <w:r w:rsidR="0005145C">
        <w:rPr>
          <w:rFonts w:cs="Traditional Arabic"/>
          <w:lang w:bidi="ar-EG"/>
        </w:rPr>
        <w:t xml:space="preserve">. He became elderly and came to </w:t>
      </w:r>
      <w:r w:rsidR="00D1199C">
        <w:rPr>
          <w:rFonts w:cs="Traditional Arabic"/>
          <w:lang w:bidi="ar-EG"/>
        </w:rPr>
        <w:t>employ At-</w:t>
      </w:r>
      <w:proofErr w:type="spellStart"/>
      <w:r w:rsidR="00D1199C">
        <w:rPr>
          <w:rFonts w:cs="Traditional Arabic"/>
          <w:lang w:bidi="ar-EG"/>
        </w:rPr>
        <w:t>Talqeen</w:t>
      </w:r>
      <w:proofErr w:type="spellEnd"/>
      <w:r w:rsidR="00213D48">
        <w:rPr>
          <w:rFonts w:cs="Traditional Arabic"/>
          <w:lang w:bidi="ar-EG"/>
        </w:rPr>
        <w:t xml:space="preserve"> and as such his older Hadith (</w:t>
      </w:r>
      <w:proofErr w:type="gramStart"/>
      <w:r w:rsidR="00213D48">
        <w:rPr>
          <w:rFonts w:cs="Traditional Arabic"/>
          <w:lang w:bidi="ar-EG"/>
        </w:rPr>
        <w:t>i.e.</w:t>
      </w:r>
      <w:proofErr w:type="gramEnd"/>
      <w:r w:rsidR="00213D48">
        <w:rPr>
          <w:rFonts w:cs="Traditional Arabic"/>
          <w:lang w:bidi="ar-EG"/>
        </w:rPr>
        <w:t xml:space="preserve"> earlier ones) are more Sahih</w:t>
      </w:r>
      <w:r w:rsidR="00AA6BAE">
        <w:rPr>
          <w:rFonts w:cs="Traditional Arabic"/>
          <w:lang w:bidi="ar-EG"/>
        </w:rPr>
        <w:t>].</w:t>
      </w:r>
    </w:p>
    <w:p w14:paraId="66BC7795" w14:textId="674472C8" w:rsidR="00AA6BAE" w:rsidRDefault="00AA6BAE" w:rsidP="00774CE9">
      <w:pPr>
        <w:spacing w:after="0"/>
        <w:rPr>
          <w:rFonts w:cs="Traditional Arabic"/>
          <w:lang w:bidi="ar-EG"/>
        </w:rPr>
      </w:pPr>
    </w:p>
    <w:p w14:paraId="47F452D3" w14:textId="28C39EAE" w:rsidR="00AA6BAE" w:rsidRDefault="00AA6BAE" w:rsidP="00774CE9">
      <w:pPr>
        <w:spacing w:after="0"/>
        <w:rPr>
          <w:rFonts w:cs="Traditional Arabic"/>
          <w:lang w:bidi="ar-EG"/>
        </w:rPr>
      </w:pPr>
      <w:r>
        <w:rPr>
          <w:rFonts w:cs="Traditional Arabic"/>
          <w:lang w:bidi="ar-EG"/>
        </w:rPr>
        <w:t xml:space="preserve">- </w:t>
      </w:r>
      <w:proofErr w:type="spellStart"/>
      <w:r>
        <w:rPr>
          <w:rFonts w:cs="Traditional Arabic"/>
          <w:lang w:bidi="ar-EG"/>
        </w:rPr>
        <w:t>Isma’eel</w:t>
      </w:r>
      <w:proofErr w:type="spellEnd"/>
      <w:r>
        <w:rPr>
          <w:rFonts w:cs="Traditional Arabic"/>
          <w:lang w:bidi="ar-EG"/>
        </w:rPr>
        <w:t xml:space="preserve"> bin ‘Ayyash. He is </w:t>
      </w:r>
      <w:proofErr w:type="spellStart"/>
      <w:r>
        <w:rPr>
          <w:rFonts w:cs="Traditional Arabic"/>
          <w:lang w:bidi="ar-EG"/>
        </w:rPr>
        <w:t>Sadooq</w:t>
      </w:r>
      <w:proofErr w:type="spellEnd"/>
      <w:r>
        <w:rPr>
          <w:rFonts w:cs="Traditional Arabic"/>
          <w:lang w:bidi="ar-EG"/>
        </w:rPr>
        <w:t xml:space="preserve"> in his relations from the people of his own land from the people of Ash-Sham (greater Syria) but muddled when relating </w:t>
      </w:r>
      <w:r w:rsidR="00F2235F">
        <w:rPr>
          <w:rFonts w:cs="Traditional Arabic"/>
          <w:lang w:bidi="ar-EG"/>
        </w:rPr>
        <w:t>from other than them. Here, his narration is from the people of his land</w:t>
      </w:r>
      <w:r w:rsidR="006F5B80">
        <w:rPr>
          <w:rFonts w:cs="Traditional Arabic"/>
          <w:lang w:bidi="ar-EG"/>
        </w:rPr>
        <w:t xml:space="preserve">, the people of Ash-Sham, and as such is </w:t>
      </w:r>
      <w:proofErr w:type="spellStart"/>
      <w:r w:rsidR="006F5B80">
        <w:rPr>
          <w:rFonts w:cs="Traditional Arabic"/>
          <w:lang w:bidi="ar-EG"/>
        </w:rPr>
        <w:t>Jayyid</w:t>
      </w:r>
      <w:proofErr w:type="spellEnd"/>
      <w:r w:rsidR="006F5B80">
        <w:rPr>
          <w:rFonts w:cs="Traditional Arabic"/>
          <w:lang w:bidi="ar-EG"/>
        </w:rPr>
        <w:t xml:space="preserve"> (good) and Maqbool (accepted).</w:t>
      </w:r>
    </w:p>
    <w:p w14:paraId="73AB39CC" w14:textId="0AD536FB" w:rsidR="006F5B80" w:rsidRDefault="006F5B80" w:rsidP="00774CE9">
      <w:pPr>
        <w:spacing w:after="0"/>
        <w:rPr>
          <w:rFonts w:cs="Traditional Arabic"/>
          <w:lang w:bidi="ar-EG"/>
        </w:rPr>
      </w:pPr>
    </w:p>
    <w:p w14:paraId="30AAF601" w14:textId="49E01214" w:rsidR="006F5B80" w:rsidRDefault="006F5B80" w:rsidP="00774CE9">
      <w:pPr>
        <w:spacing w:after="0"/>
        <w:rPr>
          <w:rFonts w:cs="Traditional Arabic"/>
          <w:lang w:bidi="ar-EG"/>
        </w:rPr>
      </w:pPr>
      <w:r>
        <w:rPr>
          <w:rFonts w:cs="Traditional Arabic"/>
          <w:lang w:bidi="ar-EG"/>
        </w:rPr>
        <w:t>- Abdul ‘Aziz bin ‘</w:t>
      </w:r>
      <w:proofErr w:type="spellStart"/>
      <w:r>
        <w:rPr>
          <w:rFonts w:cs="Traditional Arabic"/>
          <w:lang w:bidi="ar-EG"/>
        </w:rPr>
        <w:t>Ubaid</w:t>
      </w:r>
      <w:r w:rsidR="00AA33DF">
        <w:rPr>
          <w:rFonts w:cs="Traditional Arabic"/>
          <w:lang w:bidi="ar-EG"/>
        </w:rPr>
        <w:t>u</w:t>
      </w:r>
      <w:r>
        <w:rPr>
          <w:rFonts w:cs="Traditional Arabic"/>
          <w:lang w:bidi="ar-EG"/>
        </w:rPr>
        <w:t>llah</w:t>
      </w:r>
      <w:proofErr w:type="spellEnd"/>
      <w:r w:rsidR="00AA33DF">
        <w:rPr>
          <w:rFonts w:cs="Traditional Arabic"/>
          <w:lang w:bidi="ar-EG"/>
        </w:rPr>
        <w:t xml:space="preserve"> bin Hamzah bin </w:t>
      </w:r>
      <w:proofErr w:type="spellStart"/>
      <w:r w:rsidR="00AA33DF">
        <w:rPr>
          <w:rFonts w:cs="Traditional Arabic"/>
          <w:lang w:bidi="ar-EG"/>
        </w:rPr>
        <w:t>Suhaib</w:t>
      </w:r>
      <w:proofErr w:type="spellEnd"/>
      <w:r w:rsidR="00AA33DF">
        <w:rPr>
          <w:rFonts w:cs="Traditional Arabic"/>
          <w:lang w:bidi="ar-EG"/>
        </w:rPr>
        <w:t>. He (ibn Hajar) said about him in “At-</w:t>
      </w:r>
      <w:proofErr w:type="spellStart"/>
      <w:r w:rsidR="00AA33DF">
        <w:rPr>
          <w:rFonts w:cs="Traditional Arabic"/>
          <w:lang w:bidi="ar-EG"/>
        </w:rPr>
        <w:t>Taqreeb</w:t>
      </w:r>
      <w:proofErr w:type="spellEnd"/>
      <w:r w:rsidR="00AA33DF">
        <w:rPr>
          <w:rFonts w:cs="Traditional Arabic"/>
          <w:lang w:bidi="ar-EG"/>
        </w:rPr>
        <w:t>”: [Da’eef (weak)</w:t>
      </w:r>
      <w:r w:rsidR="004B6FB4">
        <w:rPr>
          <w:rFonts w:cs="Traditional Arabic"/>
          <w:lang w:bidi="ar-EG"/>
        </w:rPr>
        <w:t xml:space="preserve"> and none </w:t>
      </w:r>
      <w:r w:rsidR="004305E8">
        <w:rPr>
          <w:rFonts w:cs="Traditional Arabic"/>
          <w:lang w:bidi="ar-EG"/>
        </w:rPr>
        <w:t>except</w:t>
      </w:r>
      <w:r w:rsidR="004B6FB4">
        <w:rPr>
          <w:rFonts w:cs="Traditional Arabic"/>
          <w:lang w:bidi="ar-EG"/>
        </w:rPr>
        <w:t xml:space="preserve"> </w:t>
      </w:r>
      <w:proofErr w:type="spellStart"/>
      <w:r w:rsidR="004B6FB4">
        <w:rPr>
          <w:rFonts w:cs="Traditional Arabic"/>
          <w:lang w:bidi="ar-EG"/>
        </w:rPr>
        <w:t>Isma’el</w:t>
      </w:r>
      <w:proofErr w:type="spellEnd"/>
      <w:r w:rsidR="004B6FB4">
        <w:rPr>
          <w:rFonts w:cs="Traditional Arabic"/>
          <w:lang w:bidi="ar-EG"/>
        </w:rPr>
        <w:t xml:space="preserve"> bin ‘Ayyash have related from him].</w:t>
      </w:r>
    </w:p>
    <w:p w14:paraId="09076F58" w14:textId="7D473BC3" w:rsidR="004B6FB4" w:rsidRDefault="004B6FB4" w:rsidP="00774CE9">
      <w:pPr>
        <w:spacing w:after="0"/>
        <w:rPr>
          <w:rFonts w:cs="Traditional Arabic"/>
          <w:lang w:bidi="ar-EG"/>
        </w:rPr>
      </w:pPr>
    </w:p>
    <w:p w14:paraId="30CC9BE8" w14:textId="2224680B" w:rsidR="004B6FB4" w:rsidRDefault="004B6FB4" w:rsidP="00774CE9">
      <w:pPr>
        <w:spacing w:after="0"/>
        <w:rPr>
          <w:rFonts w:cs="Traditional Arabic"/>
          <w:lang w:bidi="ar-EG"/>
        </w:rPr>
      </w:pPr>
      <w:r>
        <w:rPr>
          <w:rFonts w:cs="Traditional Arabic"/>
          <w:lang w:bidi="ar-EG"/>
        </w:rPr>
        <w:t xml:space="preserve">- </w:t>
      </w:r>
      <w:proofErr w:type="spellStart"/>
      <w:r>
        <w:rPr>
          <w:rFonts w:cs="Traditional Arabic"/>
          <w:lang w:bidi="ar-EG"/>
        </w:rPr>
        <w:t>Shahr</w:t>
      </w:r>
      <w:proofErr w:type="spellEnd"/>
      <w:r>
        <w:rPr>
          <w:rFonts w:cs="Traditional Arabic"/>
          <w:lang w:bidi="ar-EG"/>
        </w:rPr>
        <w:t xml:space="preserve"> bin </w:t>
      </w:r>
      <w:proofErr w:type="spellStart"/>
      <w:r>
        <w:rPr>
          <w:rFonts w:cs="Traditional Arabic"/>
          <w:lang w:bidi="ar-EG"/>
        </w:rPr>
        <w:t>Hawshab</w:t>
      </w:r>
      <w:proofErr w:type="spellEnd"/>
      <w:r w:rsidR="0041556E">
        <w:rPr>
          <w:rFonts w:cs="Traditional Arabic"/>
          <w:lang w:bidi="ar-EG"/>
        </w:rPr>
        <w:t xml:space="preserve"> Al-</w:t>
      </w:r>
      <w:proofErr w:type="spellStart"/>
      <w:r w:rsidR="0041556E">
        <w:rPr>
          <w:rFonts w:cs="Traditional Arabic"/>
          <w:lang w:bidi="ar-EG"/>
        </w:rPr>
        <w:t>Ash’ariy</w:t>
      </w:r>
      <w:proofErr w:type="spellEnd"/>
      <w:r w:rsidR="008E5A2B">
        <w:rPr>
          <w:rFonts w:cs="Traditional Arabic"/>
          <w:lang w:bidi="ar-EG"/>
        </w:rPr>
        <w:t>. He (ibn Hajar) said about him in “At-</w:t>
      </w:r>
      <w:proofErr w:type="spellStart"/>
      <w:r w:rsidR="008E5A2B">
        <w:rPr>
          <w:rFonts w:cs="Traditional Arabic"/>
          <w:lang w:bidi="ar-EG"/>
        </w:rPr>
        <w:t>Taqreeb</w:t>
      </w:r>
      <w:proofErr w:type="spellEnd"/>
      <w:r w:rsidR="008E5A2B">
        <w:rPr>
          <w:rFonts w:cs="Traditional Arabic"/>
          <w:lang w:bidi="ar-EG"/>
        </w:rPr>
        <w:t>”: [</w:t>
      </w:r>
      <w:proofErr w:type="spellStart"/>
      <w:r w:rsidR="008E5A2B">
        <w:rPr>
          <w:rFonts w:cs="Traditional Arabic"/>
          <w:lang w:bidi="ar-EG"/>
        </w:rPr>
        <w:t>Sadooq</w:t>
      </w:r>
      <w:proofErr w:type="spellEnd"/>
      <w:r w:rsidR="008E5A2B">
        <w:rPr>
          <w:rFonts w:cs="Traditional Arabic"/>
          <w:lang w:bidi="ar-EG"/>
        </w:rPr>
        <w:t xml:space="preserve"> (truthful) (but) </w:t>
      </w:r>
      <w:r w:rsidR="00DB3EB0">
        <w:rPr>
          <w:rFonts w:cs="Traditional Arabic"/>
          <w:lang w:bidi="ar-EG"/>
        </w:rPr>
        <w:t xml:space="preserve">often </w:t>
      </w:r>
      <w:r w:rsidR="009D4BCF">
        <w:rPr>
          <w:rFonts w:cs="Traditional Arabic"/>
          <w:lang w:bidi="ar-EG"/>
        </w:rPr>
        <w:t xml:space="preserve">transmits </w:t>
      </w:r>
      <w:proofErr w:type="spellStart"/>
      <w:r w:rsidR="009D4BCF">
        <w:rPr>
          <w:rFonts w:cs="Traditional Arabic"/>
          <w:lang w:bidi="ar-EG"/>
        </w:rPr>
        <w:t>Mursal</w:t>
      </w:r>
      <w:proofErr w:type="spellEnd"/>
      <w:r w:rsidR="009D4BCF">
        <w:rPr>
          <w:rFonts w:cs="Traditional Arabic"/>
          <w:lang w:bidi="ar-EG"/>
        </w:rPr>
        <w:t xml:space="preserve"> Hadith and has </w:t>
      </w:r>
      <w:proofErr w:type="spellStart"/>
      <w:r w:rsidR="009D4BCF">
        <w:rPr>
          <w:rFonts w:cs="Traditional Arabic"/>
          <w:lang w:bidi="ar-EG"/>
        </w:rPr>
        <w:t>Awhaam</w:t>
      </w:r>
      <w:proofErr w:type="spellEnd"/>
      <w:r w:rsidR="009D4BCF">
        <w:rPr>
          <w:rFonts w:cs="Traditional Arabic"/>
          <w:lang w:bidi="ar-EG"/>
        </w:rPr>
        <w:t xml:space="preserve"> [errors]].</w:t>
      </w:r>
      <w:r w:rsidR="00DB3EB0">
        <w:rPr>
          <w:rFonts w:cs="Traditional Arabic"/>
          <w:lang w:bidi="ar-EG"/>
        </w:rPr>
        <w:t xml:space="preserve"> I say: It is apparent that his</w:t>
      </w:r>
      <w:r w:rsidR="00D5491A">
        <w:rPr>
          <w:rFonts w:cs="Traditional Arabic"/>
          <w:lang w:bidi="ar-EG"/>
        </w:rPr>
        <w:t xml:space="preserve"> narration from Abdullah bin ‘Amr bin Al</w:t>
      </w:r>
      <w:proofErr w:type="gramStart"/>
      <w:r w:rsidR="00D5491A">
        <w:rPr>
          <w:rFonts w:cs="Traditional Arabic"/>
          <w:lang w:bidi="ar-EG"/>
        </w:rPr>
        <w:t>-‘</w:t>
      </w:r>
      <w:proofErr w:type="gramEnd"/>
      <w:r w:rsidR="00CC0FBA">
        <w:rPr>
          <w:rFonts w:cs="Traditional Arabic"/>
          <w:lang w:bidi="ar-EG"/>
        </w:rPr>
        <w:t>A</w:t>
      </w:r>
      <w:r w:rsidR="00D5491A">
        <w:rPr>
          <w:rFonts w:cs="Traditional Arabic"/>
          <w:lang w:bidi="ar-EG"/>
        </w:rPr>
        <w:t xml:space="preserve">as is not </w:t>
      </w:r>
      <w:proofErr w:type="spellStart"/>
      <w:r w:rsidR="00D5491A">
        <w:rPr>
          <w:rFonts w:cs="Traditional Arabic"/>
          <w:lang w:bidi="ar-EG"/>
        </w:rPr>
        <w:t>Mursal</w:t>
      </w:r>
      <w:proofErr w:type="spellEnd"/>
      <w:r w:rsidR="008C7CC6">
        <w:rPr>
          <w:rFonts w:cs="Traditional Arabic"/>
          <w:lang w:bidi="ar-EG"/>
        </w:rPr>
        <w:t xml:space="preserve"> as Ibn Abi Hatim and Al-‘</w:t>
      </w:r>
      <w:proofErr w:type="spellStart"/>
      <w:r w:rsidR="008C7CC6">
        <w:rPr>
          <w:rFonts w:cs="Traditional Arabic"/>
          <w:lang w:bidi="ar-EG"/>
        </w:rPr>
        <w:t>Alaa’iy</w:t>
      </w:r>
      <w:proofErr w:type="spellEnd"/>
      <w:r w:rsidR="008C7CC6">
        <w:rPr>
          <w:rFonts w:cs="Traditional Arabic"/>
          <w:lang w:bidi="ar-EG"/>
        </w:rPr>
        <w:t xml:space="preserve"> did not mention him among the Sahabah w</w:t>
      </w:r>
      <w:r w:rsidR="007072F8">
        <w:rPr>
          <w:rFonts w:cs="Traditional Arabic"/>
          <w:lang w:bidi="ar-EG"/>
        </w:rPr>
        <w:t xml:space="preserve">hom </w:t>
      </w:r>
      <w:proofErr w:type="spellStart"/>
      <w:r w:rsidR="007072F8">
        <w:rPr>
          <w:rFonts w:cs="Traditional Arabic"/>
          <w:lang w:bidi="ar-EG"/>
        </w:rPr>
        <w:t>Shahr</w:t>
      </w:r>
      <w:proofErr w:type="spellEnd"/>
      <w:r w:rsidR="007072F8">
        <w:rPr>
          <w:rFonts w:cs="Traditional Arabic"/>
          <w:lang w:bidi="ar-EG"/>
        </w:rPr>
        <w:t xml:space="preserve"> bin </w:t>
      </w:r>
      <w:proofErr w:type="spellStart"/>
      <w:r w:rsidR="007072F8">
        <w:rPr>
          <w:rFonts w:cs="Traditional Arabic"/>
          <w:lang w:bidi="ar-EG"/>
        </w:rPr>
        <w:t>Hawshab</w:t>
      </w:r>
      <w:proofErr w:type="spellEnd"/>
      <w:r w:rsidR="007072F8">
        <w:rPr>
          <w:rFonts w:cs="Traditional Arabic"/>
          <w:lang w:bidi="ar-EG"/>
        </w:rPr>
        <w:t xml:space="preserve"> used to transmit from in a </w:t>
      </w:r>
      <w:proofErr w:type="spellStart"/>
      <w:r w:rsidR="007072F8">
        <w:rPr>
          <w:rFonts w:cs="Traditional Arabic"/>
          <w:lang w:bidi="ar-EG"/>
        </w:rPr>
        <w:t>Mursal</w:t>
      </w:r>
      <w:proofErr w:type="spellEnd"/>
      <w:r w:rsidR="007072F8">
        <w:rPr>
          <w:rFonts w:cs="Traditional Arabic"/>
          <w:lang w:bidi="ar-EG"/>
        </w:rPr>
        <w:t xml:space="preserve"> manner, may Allah</w:t>
      </w:r>
      <w:r w:rsidR="00CD3F7C">
        <w:rPr>
          <w:rFonts w:cs="Traditional Arabic"/>
          <w:lang w:bidi="ar-EG"/>
        </w:rPr>
        <w:t xml:space="preserve">’s mercy be upon him. Consequently, the </w:t>
      </w:r>
      <w:r w:rsidR="00CB2409">
        <w:rPr>
          <w:rFonts w:cs="Traditional Arabic"/>
          <w:lang w:bidi="ar-EG"/>
        </w:rPr>
        <w:t>stain in this Hadith</w:t>
      </w:r>
      <w:r w:rsidR="004305E8">
        <w:rPr>
          <w:rFonts w:cs="Traditional Arabic"/>
          <w:lang w:bidi="ar-EG"/>
        </w:rPr>
        <w:t xml:space="preserve"> is</w:t>
      </w:r>
      <w:r w:rsidR="00CB2409">
        <w:rPr>
          <w:rFonts w:cs="Traditional Arabic"/>
          <w:lang w:bidi="ar-EG"/>
        </w:rPr>
        <w:t xml:space="preserve"> Abdul ‘Aziz bin </w:t>
      </w:r>
      <w:proofErr w:type="spellStart"/>
      <w:r w:rsidR="00CB2409">
        <w:rPr>
          <w:rFonts w:cs="Traditional Arabic"/>
          <w:lang w:bidi="ar-EG"/>
        </w:rPr>
        <w:t>Ubaidullah</w:t>
      </w:r>
      <w:proofErr w:type="spellEnd"/>
      <w:r w:rsidR="004305E8">
        <w:rPr>
          <w:rFonts w:cs="Traditional Arabic"/>
          <w:lang w:bidi="ar-EG"/>
        </w:rPr>
        <w:t xml:space="preserve"> bin Hamzah. However, despite that, the </w:t>
      </w:r>
      <w:r w:rsidR="008B4696">
        <w:rPr>
          <w:rFonts w:cs="Traditional Arabic"/>
          <w:lang w:bidi="ar-EG"/>
        </w:rPr>
        <w:t xml:space="preserve">Matn (textual content of the Hadith) is sound and the previous </w:t>
      </w:r>
      <w:r w:rsidR="0045733B">
        <w:rPr>
          <w:rFonts w:cs="Traditional Arabic"/>
          <w:lang w:bidi="ar-EG"/>
        </w:rPr>
        <w:t xml:space="preserve">established Ahadeeth testify to it just as </w:t>
      </w:r>
      <w:proofErr w:type="gramStart"/>
      <w:r w:rsidR="0045733B">
        <w:rPr>
          <w:rFonts w:cs="Traditional Arabic"/>
          <w:lang w:bidi="ar-EG"/>
        </w:rPr>
        <w:t>the majority of</w:t>
      </w:r>
      <w:proofErr w:type="gramEnd"/>
      <w:r w:rsidR="0045733B">
        <w:rPr>
          <w:rFonts w:cs="Traditional Arabic"/>
          <w:lang w:bidi="ar-EG"/>
        </w:rPr>
        <w:t xml:space="preserve"> the texts of the Kitab and the Sunnah</w:t>
      </w:r>
      <w:r w:rsidR="00CE7BD2">
        <w:rPr>
          <w:rFonts w:cs="Traditional Arabic"/>
          <w:lang w:bidi="ar-EG"/>
        </w:rPr>
        <w:t xml:space="preserve">. The Hadith is therefore Hasan due to other than itself (as opposed to </w:t>
      </w:r>
      <w:proofErr w:type="gramStart"/>
      <w:r w:rsidR="00CE7BD2">
        <w:rPr>
          <w:rFonts w:cs="Traditional Arabic"/>
          <w:lang w:bidi="ar-EG"/>
        </w:rPr>
        <w:t>in itself and</w:t>
      </w:r>
      <w:proofErr w:type="gramEnd"/>
      <w:r w:rsidR="00CE7BD2">
        <w:rPr>
          <w:rFonts w:cs="Traditional Arabic"/>
          <w:lang w:bidi="ar-EG"/>
        </w:rPr>
        <w:t xml:space="preserve"> upon its own standing). </w:t>
      </w:r>
      <w:r w:rsidR="00CC0FBA">
        <w:rPr>
          <w:rFonts w:cs="Traditional Arabic"/>
          <w:lang w:bidi="ar-EG"/>
        </w:rPr>
        <w:t>It is definite in indicative meaning in respect to the nullification of the leadership or rulership of the Fasiq</w:t>
      </w:r>
      <w:r w:rsidR="00C547D7">
        <w:rPr>
          <w:rFonts w:cs="Traditional Arabic"/>
          <w:lang w:bidi="ar-EG"/>
        </w:rPr>
        <w:t xml:space="preserve"> [End].</w:t>
      </w:r>
    </w:p>
    <w:p w14:paraId="6C55EE64" w14:textId="3ED32598" w:rsidR="00CC0FBA" w:rsidRDefault="00CC0FBA" w:rsidP="00774CE9">
      <w:pPr>
        <w:spacing w:after="0"/>
        <w:rPr>
          <w:rFonts w:cs="Traditional Arabic"/>
          <w:lang w:bidi="ar-EG"/>
        </w:rPr>
      </w:pPr>
    </w:p>
    <w:p w14:paraId="4556180D" w14:textId="12E590C7" w:rsidR="003209C3" w:rsidRDefault="003209C3" w:rsidP="00774CE9">
      <w:pPr>
        <w:spacing w:after="0"/>
        <w:rPr>
          <w:rFonts w:cs="Traditional Arabic"/>
          <w:lang w:bidi="ar-EG"/>
        </w:rPr>
      </w:pPr>
    </w:p>
    <w:p w14:paraId="0BEFE4E8" w14:textId="0D2D5E1E" w:rsidR="003209C3" w:rsidRDefault="003209C3" w:rsidP="00774CE9">
      <w:pPr>
        <w:spacing w:after="0"/>
        <w:rPr>
          <w:rFonts w:cs="Traditional Arabic"/>
          <w:lang w:bidi="ar-EG"/>
        </w:rPr>
      </w:pPr>
    </w:p>
    <w:p w14:paraId="20806377" w14:textId="35AB3D0B" w:rsidR="003209C3" w:rsidRDefault="003209C3" w:rsidP="00774CE9">
      <w:pPr>
        <w:spacing w:after="0"/>
        <w:rPr>
          <w:rFonts w:cs="Traditional Arabic"/>
          <w:lang w:bidi="ar-EG"/>
        </w:rPr>
      </w:pPr>
    </w:p>
    <w:p w14:paraId="0551A192" w14:textId="27B017F6" w:rsidR="000277E2" w:rsidRDefault="000277E2" w:rsidP="00774CE9">
      <w:pPr>
        <w:spacing w:after="0"/>
        <w:rPr>
          <w:rFonts w:cs="Traditional Arabic"/>
          <w:lang w:bidi="ar-EG"/>
        </w:rPr>
      </w:pPr>
    </w:p>
    <w:p w14:paraId="2993FB81" w14:textId="2D24541D" w:rsidR="000277E2" w:rsidRDefault="000277E2" w:rsidP="00774CE9">
      <w:pPr>
        <w:spacing w:after="0"/>
        <w:rPr>
          <w:rFonts w:cs="Traditional Arabic"/>
          <w:lang w:bidi="ar-EG"/>
        </w:rPr>
      </w:pPr>
    </w:p>
    <w:p w14:paraId="65BBA49D" w14:textId="6AA71132" w:rsidR="000277E2" w:rsidRDefault="000277E2" w:rsidP="00774CE9">
      <w:pPr>
        <w:spacing w:after="0"/>
        <w:rPr>
          <w:rFonts w:cs="Traditional Arabic"/>
          <w:lang w:bidi="ar-EG"/>
        </w:rPr>
      </w:pPr>
    </w:p>
    <w:p w14:paraId="264B962A" w14:textId="3CCC8B6C" w:rsidR="000277E2" w:rsidRDefault="000277E2" w:rsidP="00774CE9">
      <w:pPr>
        <w:spacing w:after="0"/>
        <w:rPr>
          <w:rFonts w:cs="Traditional Arabic"/>
          <w:lang w:bidi="ar-EG"/>
        </w:rPr>
      </w:pPr>
    </w:p>
    <w:p w14:paraId="0E0D70A0" w14:textId="34A65B0E" w:rsidR="000277E2" w:rsidRDefault="000277E2" w:rsidP="00774CE9">
      <w:pPr>
        <w:spacing w:after="0"/>
        <w:rPr>
          <w:rFonts w:cs="Traditional Arabic"/>
          <w:lang w:bidi="ar-EG"/>
        </w:rPr>
      </w:pPr>
    </w:p>
    <w:p w14:paraId="6CFFF303" w14:textId="321AAC82" w:rsidR="000277E2" w:rsidRDefault="000277E2" w:rsidP="00774CE9">
      <w:pPr>
        <w:spacing w:after="0"/>
        <w:rPr>
          <w:rFonts w:cs="Traditional Arabic"/>
          <w:lang w:bidi="ar-EG"/>
        </w:rPr>
      </w:pPr>
    </w:p>
    <w:p w14:paraId="4458B8CA" w14:textId="1AB5F4C0" w:rsidR="000277E2" w:rsidRDefault="000277E2" w:rsidP="00774CE9">
      <w:pPr>
        <w:spacing w:after="0"/>
        <w:rPr>
          <w:rFonts w:cs="Traditional Arabic"/>
          <w:lang w:bidi="ar-EG"/>
        </w:rPr>
      </w:pPr>
    </w:p>
    <w:p w14:paraId="517B3BA5" w14:textId="7FAC173B" w:rsidR="000277E2" w:rsidRDefault="000277E2" w:rsidP="00774CE9">
      <w:pPr>
        <w:spacing w:after="0"/>
        <w:rPr>
          <w:rFonts w:cs="Traditional Arabic"/>
          <w:lang w:bidi="ar-EG"/>
        </w:rPr>
      </w:pPr>
    </w:p>
    <w:p w14:paraId="7A8C791C" w14:textId="77777777" w:rsidR="007F628F" w:rsidRPr="00897472" w:rsidRDefault="007F628F" w:rsidP="007F628F">
      <w:pPr>
        <w:spacing w:after="0"/>
        <w:rPr>
          <w:b/>
          <w:bCs/>
        </w:rPr>
      </w:pPr>
      <w:r w:rsidRPr="00897472">
        <w:rPr>
          <w:b/>
          <w:bCs/>
        </w:rPr>
        <w:lastRenderedPageBreak/>
        <w:t>Contents:</w:t>
      </w:r>
    </w:p>
    <w:p w14:paraId="7A0F1DEE" w14:textId="77777777" w:rsidR="007F628F" w:rsidRDefault="007F628F" w:rsidP="007F628F">
      <w:pPr>
        <w:spacing w:after="0"/>
      </w:pPr>
    </w:p>
    <w:p w14:paraId="30FC2FEB" w14:textId="77777777" w:rsidR="007F628F" w:rsidRDefault="007F628F" w:rsidP="007F628F">
      <w:pPr>
        <w:spacing w:after="0"/>
      </w:pPr>
      <w:r w:rsidRPr="00897472">
        <w:t>Dedication</w:t>
      </w:r>
    </w:p>
    <w:p w14:paraId="55C718F8" w14:textId="77777777" w:rsidR="007F628F" w:rsidRDefault="007F628F" w:rsidP="007F628F">
      <w:pPr>
        <w:spacing w:after="0"/>
      </w:pPr>
      <w:r w:rsidRPr="001C1E29">
        <w:t>Introduction</w:t>
      </w:r>
    </w:p>
    <w:p w14:paraId="5215D0B0" w14:textId="77777777" w:rsidR="007F628F" w:rsidRDefault="007F628F" w:rsidP="007F628F">
      <w:pPr>
        <w:spacing w:after="0"/>
      </w:pPr>
    </w:p>
    <w:p w14:paraId="29F3CDAD" w14:textId="353789EC" w:rsidR="007F628F" w:rsidRPr="008F6F2C" w:rsidRDefault="007F628F" w:rsidP="007F628F">
      <w:pPr>
        <w:spacing w:after="0"/>
        <w:rPr>
          <w:b/>
          <w:bCs/>
        </w:rPr>
      </w:pPr>
      <w:r w:rsidRPr="008F6F2C">
        <w:rPr>
          <w:b/>
          <w:bCs/>
        </w:rPr>
        <w:t>Chapter: Tawhid: Its definition and its categories</w:t>
      </w:r>
    </w:p>
    <w:p w14:paraId="2EB2FC93" w14:textId="77777777" w:rsidR="008F6F2C" w:rsidRDefault="008F6F2C" w:rsidP="007F628F">
      <w:pPr>
        <w:spacing w:after="0"/>
      </w:pPr>
    </w:p>
    <w:p w14:paraId="0926223E" w14:textId="77777777" w:rsidR="007F628F" w:rsidRDefault="007F628F" w:rsidP="007F628F">
      <w:pPr>
        <w:spacing w:after="0"/>
      </w:pPr>
      <w:r w:rsidRPr="00A81820">
        <w:t>- Section: What is the “Deen”?!</w:t>
      </w:r>
    </w:p>
    <w:p w14:paraId="16FC6770" w14:textId="77777777" w:rsidR="007F628F" w:rsidRDefault="007F628F" w:rsidP="007F628F">
      <w:pPr>
        <w:spacing w:after="0"/>
      </w:pPr>
      <w:r w:rsidRPr="00193895">
        <w:t>- Section: The definition of Islam</w:t>
      </w:r>
    </w:p>
    <w:p w14:paraId="6C18EF07" w14:textId="77777777" w:rsidR="007F628F" w:rsidRDefault="007F628F" w:rsidP="007F628F">
      <w:pPr>
        <w:spacing w:after="0"/>
      </w:pPr>
      <w:r w:rsidRPr="00011989">
        <w:t xml:space="preserve">- Section: The meaning of “La </w:t>
      </w:r>
      <w:proofErr w:type="spellStart"/>
      <w:r w:rsidRPr="00011989">
        <w:t>Ilaha</w:t>
      </w:r>
      <w:proofErr w:type="spellEnd"/>
      <w:r w:rsidRPr="00011989">
        <w:t xml:space="preserve"> </w:t>
      </w:r>
      <w:proofErr w:type="spellStart"/>
      <w:r w:rsidRPr="00011989">
        <w:t>Illallah</w:t>
      </w:r>
      <w:proofErr w:type="spellEnd"/>
      <w:r w:rsidRPr="00011989">
        <w:t>” (There is no deity other than Allah)</w:t>
      </w:r>
    </w:p>
    <w:p w14:paraId="1396DA5A" w14:textId="77777777" w:rsidR="007F628F" w:rsidRDefault="007F628F" w:rsidP="007F628F">
      <w:pPr>
        <w:spacing w:after="0"/>
      </w:pPr>
      <w:r w:rsidRPr="00480F0D">
        <w:t>- Section: The meaning of Muhammad is the Messenger (Rasool) of Allah:</w:t>
      </w:r>
    </w:p>
    <w:p w14:paraId="1D437D73" w14:textId="77777777" w:rsidR="007F628F" w:rsidRDefault="007F628F" w:rsidP="007F628F">
      <w:pPr>
        <w:spacing w:after="0"/>
      </w:pPr>
      <w:r>
        <w:t xml:space="preserve">- </w:t>
      </w:r>
      <w:r w:rsidRPr="00201D27">
        <w:t>Section: The legal legitimacy of the use of the term “Tawhid” and its definition</w:t>
      </w:r>
    </w:p>
    <w:p w14:paraId="41305495" w14:textId="77777777" w:rsidR="007F628F" w:rsidRDefault="007F628F" w:rsidP="007F628F">
      <w:pPr>
        <w:spacing w:after="0"/>
      </w:pPr>
      <w:r w:rsidRPr="00061B4C">
        <w:t xml:space="preserve">- Section: The </w:t>
      </w:r>
      <w:proofErr w:type="spellStart"/>
      <w:r w:rsidRPr="00061B4C">
        <w:t>Arkan</w:t>
      </w:r>
      <w:proofErr w:type="spellEnd"/>
      <w:r w:rsidRPr="00061B4C">
        <w:t xml:space="preserve"> (pillars) of Iman</w:t>
      </w:r>
    </w:p>
    <w:p w14:paraId="7629AD9E" w14:textId="77777777" w:rsidR="007F628F" w:rsidRDefault="007F628F" w:rsidP="007F628F">
      <w:pPr>
        <w:spacing w:after="0"/>
      </w:pPr>
      <w:r w:rsidRPr="00A2568D">
        <w:t>- Section: The Categories of Tawhid</w:t>
      </w:r>
    </w:p>
    <w:p w14:paraId="37F69044" w14:textId="77777777" w:rsidR="007F628F" w:rsidRDefault="007F628F" w:rsidP="007F628F">
      <w:pPr>
        <w:spacing w:after="0"/>
      </w:pPr>
      <w:r>
        <w:t>- The meanings of “Rabb” (Lord) and “Ilah” (Deity)</w:t>
      </w:r>
    </w:p>
    <w:p w14:paraId="090962F0" w14:textId="77777777" w:rsidR="007F628F" w:rsidRDefault="007F628F" w:rsidP="007F628F">
      <w:pPr>
        <w:spacing w:after="0"/>
      </w:pPr>
      <w:r>
        <w:t>- Invalid Fatwa of “The Saudi Council of Senior Scholars”</w:t>
      </w:r>
    </w:p>
    <w:p w14:paraId="482549AF" w14:textId="77777777" w:rsidR="007F628F" w:rsidRDefault="007F628F" w:rsidP="007F628F">
      <w:pPr>
        <w:spacing w:after="0"/>
      </w:pPr>
      <w:r>
        <w:t xml:space="preserve">- The hideous recklessness of Ibn </w:t>
      </w:r>
      <w:proofErr w:type="spellStart"/>
      <w:r>
        <w:t>Uthaymeen</w:t>
      </w:r>
      <w:proofErr w:type="spellEnd"/>
    </w:p>
    <w:p w14:paraId="598896C3" w14:textId="77777777" w:rsidR="007F628F" w:rsidRDefault="007F628F" w:rsidP="007F628F">
      <w:pPr>
        <w:spacing w:after="0"/>
      </w:pPr>
    </w:p>
    <w:p w14:paraId="680CAF06" w14:textId="77777777" w:rsidR="007F628F" w:rsidRDefault="007F628F" w:rsidP="007F628F">
      <w:pPr>
        <w:spacing w:after="0"/>
        <w:jc w:val="center"/>
      </w:pPr>
      <w:r>
        <w:t>**********</w:t>
      </w:r>
    </w:p>
    <w:p w14:paraId="49A36081" w14:textId="77777777" w:rsidR="007F628F" w:rsidRDefault="007F628F" w:rsidP="007F628F">
      <w:pPr>
        <w:spacing w:after="0"/>
      </w:pPr>
    </w:p>
    <w:p w14:paraId="1BBA2136" w14:textId="77777777" w:rsidR="007F628F" w:rsidRPr="008F6F2C" w:rsidRDefault="007F628F" w:rsidP="007F628F">
      <w:pPr>
        <w:spacing w:after="0"/>
        <w:rPr>
          <w:b/>
          <w:bCs/>
        </w:rPr>
      </w:pPr>
      <w:r w:rsidRPr="008F6F2C">
        <w:rPr>
          <w:b/>
          <w:bCs/>
        </w:rPr>
        <w:t xml:space="preserve">Chapter: The Tawhid of </w:t>
      </w:r>
      <w:proofErr w:type="spellStart"/>
      <w:r w:rsidRPr="008F6F2C">
        <w:rPr>
          <w:b/>
          <w:bCs/>
        </w:rPr>
        <w:t>Tashree</w:t>
      </w:r>
      <w:proofErr w:type="spellEnd"/>
      <w:r w:rsidRPr="008F6F2C">
        <w:rPr>
          <w:b/>
          <w:bCs/>
        </w:rPr>
        <w:t>’ (legislating) and Hakimiyah (ruling)</w:t>
      </w:r>
    </w:p>
    <w:p w14:paraId="4E98E11E" w14:textId="77777777" w:rsidR="007F628F" w:rsidRDefault="007F628F" w:rsidP="007F628F">
      <w:pPr>
        <w:spacing w:after="0"/>
      </w:pPr>
    </w:p>
    <w:p w14:paraId="5A012732" w14:textId="77777777" w:rsidR="007F628F" w:rsidRDefault="007F628F" w:rsidP="007F628F">
      <w:pPr>
        <w:spacing w:after="0"/>
      </w:pPr>
      <w:r>
        <w:t>- Section: The Concept of “Siyadah” (sovereignty)</w:t>
      </w:r>
    </w:p>
    <w:p w14:paraId="79498732" w14:textId="77777777" w:rsidR="007F628F" w:rsidRDefault="007F628F" w:rsidP="007F628F">
      <w:pPr>
        <w:spacing w:after="0"/>
      </w:pPr>
      <w:r>
        <w:t xml:space="preserve">- Section: The </w:t>
      </w:r>
      <w:proofErr w:type="gramStart"/>
      <w:r>
        <w:t>evidences</w:t>
      </w:r>
      <w:proofErr w:type="gramEnd"/>
      <w:r>
        <w:t xml:space="preserve"> for the Tawhid of </w:t>
      </w:r>
      <w:proofErr w:type="spellStart"/>
      <w:r>
        <w:t>Tashree</w:t>
      </w:r>
      <w:proofErr w:type="spellEnd"/>
      <w:r>
        <w:t xml:space="preserve">’, Hakimiyah (legislating and ruling) and the Siyadah (sovereignty) belonging to the </w:t>
      </w:r>
      <w:proofErr w:type="spellStart"/>
      <w:r>
        <w:t>Shar’aa</w:t>
      </w:r>
      <w:proofErr w:type="spellEnd"/>
      <w:r>
        <w:t xml:space="preserve"> (Islamic legislation)</w:t>
      </w:r>
    </w:p>
    <w:p w14:paraId="14D487CC" w14:textId="77777777" w:rsidR="007F628F" w:rsidRDefault="007F628F" w:rsidP="007F628F">
      <w:pPr>
        <w:spacing w:after="0"/>
      </w:pPr>
      <w:r w:rsidRPr="00D32E74">
        <w:t>- Section: The first principle: The unrestricted (absolute) obligation of obedience to Allah and His Messenger</w:t>
      </w:r>
    </w:p>
    <w:p w14:paraId="386A4FB0" w14:textId="77777777" w:rsidR="007F628F" w:rsidRPr="006D7730" w:rsidRDefault="007F628F" w:rsidP="007F628F">
      <w:pPr>
        <w:spacing w:after="0"/>
      </w:pPr>
      <w:r w:rsidRPr="006D7730">
        <w:t xml:space="preserve">- Section: The second principle: The absolute obligation of making the </w:t>
      </w:r>
      <w:proofErr w:type="spellStart"/>
      <w:r>
        <w:t>Shar’a</w:t>
      </w:r>
      <w:r w:rsidRPr="006D7730">
        <w:t>a</w:t>
      </w:r>
      <w:proofErr w:type="spellEnd"/>
      <w:r w:rsidRPr="006D7730">
        <w:t xml:space="preserve"> (Islamic legislation) the source of judgement</w:t>
      </w:r>
    </w:p>
    <w:p w14:paraId="617FDDB7" w14:textId="77777777" w:rsidR="007F628F" w:rsidRDefault="007F628F" w:rsidP="007F628F">
      <w:pPr>
        <w:spacing w:after="0"/>
      </w:pPr>
      <w:r w:rsidRPr="004E6A05">
        <w:t xml:space="preserve">- Section: The third principle: Any </w:t>
      </w:r>
      <w:proofErr w:type="spellStart"/>
      <w:r>
        <w:t>Shar’a</w:t>
      </w:r>
      <w:r w:rsidRPr="004E6A05">
        <w:t>a</w:t>
      </w:r>
      <w:proofErr w:type="spellEnd"/>
      <w:r w:rsidRPr="004E6A05">
        <w:t xml:space="preserve"> other than the </w:t>
      </w:r>
      <w:proofErr w:type="spellStart"/>
      <w:r>
        <w:t>Shar’a</w:t>
      </w:r>
      <w:r w:rsidRPr="004E6A05">
        <w:t>a</w:t>
      </w:r>
      <w:proofErr w:type="spellEnd"/>
      <w:r w:rsidRPr="004E6A05">
        <w:t xml:space="preserve"> of Allah is Kufr (disbelief)</w:t>
      </w:r>
    </w:p>
    <w:p w14:paraId="016999F7" w14:textId="77777777" w:rsidR="007F628F" w:rsidRDefault="007F628F" w:rsidP="007F628F">
      <w:pPr>
        <w:spacing w:after="0"/>
      </w:pPr>
      <w:r>
        <w:t xml:space="preserve">- </w:t>
      </w:r>
      <w:r w:rsidRPr="007A2982">
        <w:t>Section: The fourth principle: The obligation of leaving all solutions that do not emanate from the Islamic Aqeedah</w:t>
      </w:r>
    </w:p>
    <w:p w14:paraId="4B443C19" w14:textId="77777777" w:rsidR="007F628F" w:rsidRDefault="007F628F" w:rsidP="007F628F">
      <w:pPr>
        <w:spacing w:after="0"/>
      </w:pPr>
      <w:r w:rsidRPr="00B00ED0">
        <w:t>- Section: The fifth principle: There is no obedience to the created in disobedience to the Creator</w:t>
      </w:r>
    </w:p>
    <w:p w14:paraId="13C25ABC" w14:textId="77777777" w:rsidR="007F628F" w:rsidRDefault="007F628F" w:rsidP="007F628F">
      <w:pPr>
        <w:spacing w:after="0"/>
      </w:pPr>
      <w:r w:rsidRPr="00CF55F2">
        <w:t xml:space="preserve">- Section: The sixth principle: The </w:t>
      </w:r>
      <w:proofErr w:type="spellStart"/>
      <w:r>
        <w:t>Shar’a</w:t>
      </w:r>
      <w:r w:rsidRPr="00CF55F2">
        <w:t>a</w:t>
      </w:r>
      <w:proofErr w:type="spellEnd"/>
      <w:r w:rsidRPr="00CF55F2">
        <w:t xml:space="preserve"> is the judge even in the international political relationships</w:t>
      </w:r>
      <w:r>
        <w:t xml:space="preserve">- </w:t>
      </w:r>
      <w:r w:rsidRPr="003A7222">
        <w:t xml:space="preserve">- Section: The consensus held over the Siyadah (sovereignty) of the </w:t>
      </w:r>
      <w:proofErr w:type="spellStart"/>
      <w:r>
        <w:t>Shar’a</w:t>
      </w:r>
      <w:r w:rsidRPr="003A7222">
        <w:t>a</w:t>
      </w:r>
      <w:proofErr w:type="spellEnd"/>
      <w:r w:rsidRPr="003A7222">
        <w:t xml:space="preserve"> (Islamic legislation)</w:t>
      </w:r>
    </w:p>
    <w:p w14:paraId="221FA076" w14:textId="77777777" w:rsidR="007F628F" w:rsidRDefault="007F628F" w:rsidP="007F628F">
      <w:pPr>
        <w:spacing w:after="0"/>
      </w:pPr>
      <w:r w:rsidRPr="00110C8F">
        <w:t xml:space="preserve">- Section: The rational evidence for the Siyadah (sovereignty) of the </w:t>
      </w:r>
      <w:proofErr w:type="spellStart"/>
      <w:r>
        <w:t>Shar’a</w:t>
      </w:r>
      <w:r w:rsidRPr="00110C8F">
        <w:t>a</w:t>
      </w:r>
      <w:proofErr w:type="spellEnd"/>
    </w:p>
    <w:p w14:paraId="325B9141" w14:textId="77777777" w:rsidR="007F628F" w:rsidRDefault="007F628F" w:rsidP="007F628F">
      <w:pPr>
        <w:spacing w:after="0"/>
        <w:jc w:val="center"/>
      </w:pPr>
      <w:r>
        <w:t>**********</w:t>
      </w:r>
    </w:p>
    <w:p w14:paraId="7DE041E7" w14:textId="77777777" w:rsidR="007F628F" w:rsidRDefault="007F628F" w:rsidP="007F628F">
      <w:pPr>
        <w:spacing w:after="0"/>
      </w:pPr>
    </w:p>
    <w:p w14:paraId="1F4D2C36" w14:textId="77777777" w:rsidR="007F628F" w:rsidRPr="008F6F2C" w:rsidRDefault="007F628F" w:rsidP="007F628F">
      <w:pPr>
        <w:spacing w:after="0"/>
        <w:rPr>
          <w:b/>
          <w:bCs/>
        </w:rPr>
      </w:pPr>
      <w:r w:rsidRPr="008F6F2C">
        <w:rPr>
          <w:b/>
          <w:bCs/>
        </w:rPr>
        <w:t>Chapter: Opposing the rulers</w:t>
      </w:r>
    </w:p>
    <w:p w14:paraId="6EA5DFAB" w14:textId="77777777" w:rsidR="007F628F" w:rsidRDefault="007F628F" w:rsidP="007F628F">
      <w:pPr>
        <w:spacing w:after="0"/>
      </w:pPr>
    </w:p>
    <w:p w14:paraId="6C828AF8" w14:textId="77777777" w:rsidR="007F628F" w:rsidRDefault="007F628F" w:rsidP="007F628F">
      <w:pPr>
        <w:spacing w:after="0"/>
      </w:pPr>
      <w:r>
        <w:t>- Section: Issues</w:t>
      </w:r>
      <w:r w:rsidRPr="008D28DA">
        <w:t xml:space="preserve"> to be cautious about and alert to</w:t>
      </w:r>
    </w:p>
    <w:p w14:paraId="671A4301" w14:textId="77777777" w:rsidR="007F628F" w:rsidRDefault="007F628F" w:rsidP="007F628F">
      <w:pPr>
        <w:spacing w:after="0"/>
      </w:pPr>
    </w:p>
    <w:p w14:paraId="75896164" w14:textId="77777777" w:rsidR="007F628F" w:rsidRDefault="007F628F" w:rsidP="007F628F">
      <w:pPr>
        <w:spacing w:after="0"/>
        <w:jc w:val="center"/>
      </w:pPr>
      <w:r>
        <w:t>**********</w:t>
      </w:r>
    </w:p>
    <w:p w14:paraId="326A25FA" w14:textId="77777777" w:rsidR="007F628F" w:rsidRDefault="007F628F" w:rsidP="007F628F">
      <w:pPr>
        <w:spacing w:after="0"/>
      </w:pPr>
    </w:p>
    <w:p w14:paraId="2D3FA9FC" w14:textId="77777777" w:rsidR="007F628F" w:rsidRPr="008F6F2C" w:rsidRDefault="007F628F" w:rsidP="007F628F">
      <w:pPr>
        <w:spacing w:after="0"/>
        <w:rPr>
          <w:b/>
          <w:bCs/>
        </w:rPr>
      </w:pPr>
      <w:r w:rsidRPr="008F6F2C">
        <w:rPr>
          <w:b/>
          <w:bCs/>
        </w:rPr>
        <w:t>Chapter: A study of the Ahadeeth related to “Al-</w:t>
      </w:r>
      <w:proofErr w:type="spellStart"/>
      <w:r w:rsidRPr="008F6F2C">
        <w:rPr>
          <w:b/>
          <w:bCs/>
        </w:rPr>
        <w:t>Munabadhah</w:t>
      </w:r>
      <w:proofErr w:type="spellEnd"/>
      <w:r w:rsidRPr="008F6F2C">
        <w:rPr>
          <w:b/>
          <w:bCs/>
        </w:rPr>
        <w:t>” (Contestation)</w:t>
      </w:r>
    </w:p>
    <w:p w14:paraId="7E68EAEE" w14:textId="77777777" w:rsidR="007F628F" w:rsidRDefault="007F628F" w:rsidP="007F628F">
      <w:pPr>
        <w:spacing w:after="0"/>
      </w:pPr>
    </w:p>
    <w:p w14:paraId="1A09AA1E" w14:textId="77777777" w:rsidR="007F628F" w:rsidRDefault="007F628F" w:rsidP="007F628F">
      <w:pPr>
        <w:spacing w:after="0"/>
      </w:pPr>
      <w:r>
        <w:lastRenderedPageBreak/>
        <w:t xml:space="preserve">- Section: </w:t>
      </w:r>
      <w:bookmarkStart w:id="86" w:name="_Hlk63097285"/>
      <w:r>
        <w:t xml:space="preserve">Accurate rendering of the wording of the Hadith of </w:t>
      </w:r>
      <w:bookmarkEnd w:id="86"/>
      <w:r>
        <w:t xml:space="preserve">Umm </w:t>
      </w:r>
      <w:proofErr w:type="spellStart"/>
      <w:r>
        <w:t>Salamah</w:t>
      </w:r>
      <w:proofErr w:type="spellEnd"/>
      <w:r>
        <w:t>: “As long as they pray …”</w:t>
      </w:r>
    </w:p>
    <w:p w14:paraId="7FD00BE6" w14:textId="77777777" w:rsidR="007F628F" w:rsidRDefault="007F628F" w:rsidP="007F628F">
      <w:pPr>
        <w:spacing w:after="0"/>
      </w:pPr>
      <w:r>
        <w:t xml:space="preserve">- Section: </w:t>
      </w:r>
      <w:r w:rsidRPr="00CB2F98">
        <w:t>Accurate rendering of the wording of the Hadith of</w:t>
      </w:r>
      <w:r>
        <w:t xml:space="preserve"> ‘</w:t>
      </w:r>
      <w:proofErr w:type="spellStart"/>
      <w:r>
        <w:t>Awf</w:t>
      </w:r>
      <w:proofErr w:type="spellEnd"/>
      <w:r>
        <w:t xml:space="preserve"> bin Malik: “No, as long as they establish the Salah (prayer) among you”.</w:t>
      </w:r>
    </w:p>
    <w:p w14:paraId="6B656FF0" w14:textId="77777777" w:rsidR="007F628F" w:rsidRDefault="007F628F" w:rsidP="007F628F">
      <w:pPr>
        <w:spacing w:after="0"/>
      </w:pPr>
      <w:r>
        <w:t xml:space="preserve">- Section: </w:t>
      </w:r>
      <w:r w:rsidRPr="002672B5">
        <w:t>Accurate rendering of the wording of the Hadith of</w:t>
      </w:r>
      <w:r>
        <w:t xml:space="preserve"> ‘</w:t>
      </w:r>
      <w:proofErr w:type="spellStart"/>
      <w:r>
        <w:t>Ubadah</w:t>
      </w:r>
      <w:proofErr w:type="spellEnd"/>
      <w:r>
        <w:t xml:space="preserve"> bin </w:t>
      </w:r>
      <w:proofErr w:type="spellStart"/>
      <w:r>
        <w:t>Samit</w:t>
      </w:r>
      <w:proofErr w:type="spellEnd"/>
      <w:r>
        <w:t>: “Unless you see flagrant Kufr (disbelief) for which you have a clear proof (Burhan) from Allah”.</w:t>
      </w:r>
    </w:p>
    <w:p w14:paraId="2D842DEB" w14:textId="77777777" w:rsidR="007F628F" w:rsidRDefault="007F628F" w:rsidP="007F628F">
      <w:pPr>
        <w:spacing w:after="0"/>
      </w:pPr>
    </w:p>
    <w:p w14:paraId="42E26138" w14:textId="77777777" w:rsidR="007F628F" w:rsidRDefault="007F628F" w:rsidP="007F628F">
      <w:pPr>
        <w:spacing w:after="0"/>
        <w:jc w:val="center"/>
      </w:pPr>
      <w:r>
        <w:t>**********</w:t>
      </w:r>
    </w:p>
    <w:p w14:paraId="01B87AD0" w14:textId="77777777" w:rsidR="007F628F" w:rsidRPr="008F6F2C" w:rsidRDefault="007F628F" w:rsidP="007F628F">
      <w:pPr>
        <w:spacing w:after="0"/>
        <w:rPr>
          <w:b/>
          <w:bCs/>
        </w:rPr>
      </w:pPr>
      <w:r w:rsidRPr="008F6F2C">
        <w:rPr>
          <w:b/>
          <w:bCs/>
        </w:rPr>
        <w:t>Chapter: Raised doubts or specious arguments (Shubuhaat) related to declaring the one “Who did not rule by what Allah revealed” a disbeliever</w:t>
      </w:r>
    </w:p>
    <w:p w14:paraId="1D4C2C65" w14:textId="77777777" w:rsidR="007F628F" w:rsidRDefault="007F628F" w:rsidP="007F628F">
      <w:pPr>
        <w:spacing w:after="0"/>
      </w:pPr>
    </w:p>
    <w:p w14:paraId="0E4FE654" w14:textId="77777777" w:rsidR="007F628F" w:rsidRPr="008F6F2C" w:rsidRDefault="007F628F" w:rsidP="007F628F">
      <w:pPr>
        <w:spacing w:after="0"/>
        <w:rPr>
          <w:b/>
          <w:bCs/>
        </w:rPr>
      </w:pPr>
      <w:r w:rsidRPr="008F6F2C">
        <w:rPr>
          <w:b/>
          <w:bCs/>
        </w:rPr>
        <w:t xml:space="preserve">Chapter: Raised doubts or specious arguments (Shubuhaat) related to the statement “Kufr Dun Kufr” (A disbelief which is less than disbelief) and the declaration of the one who abandons ruling by what Allah has revealed as a disbeliever. </w:t>
      </w:r>
    </w:p>
    <w:p w14:paraId="2A43E182" w14:textId="77777777" w:rsidR="007F628F" w:rsidRDefault="007F628F" w:rsidP="007F628F">
      <w:pPr>
        <w:spacing w:after="0"/>
      </w:pPr>
    </w:p>
    <w:p w14:paraId="092F0C86" w14:textId="77777777" w:rsidR="007F628F" w:rsidRDefault="007F628F" w:rsidP="007F628F">
      <w:pPr>
        <w:spacing w:after="0"/>
      </w:pPr>
      <w:r>
        <w:t>Firstly: Rendering accurately the reasons of the revelation of the Ayat (verses) related to the Hukm (ruling).</w:t>
      </w:r>
    </w:p>
    <w:p w14:paraId="6D00316A" w14:textId="77777777" w:rsidR="007F628F" w:rsidRDefault="007F628F" w:rsidP="007F628F">
      <w:pPr>
        <w:spacing w:after="0"/>
      </w:pPr>
    </w:p>
    <w:p w14:paraId="3B74AD50" w14:textId="77777777" w:rsidR="007F628F" w:rsidRDefault="007F628F" w:rsidP="007F628F">
      <w:pPr>
        <w:spacing w:after="0"/>
      </w:pPr>
      <w:r>
        <w:t>The first story: The tyranny of the powerful tribe over the lowly tribe.</w:t>
      </w:r>
    </w:p>
    <w:p w14:paraId="0629AF02" w14:textId="77777777" w:rsidR="007F628F" w:rsidRDefault="007F628F" w:rsidP="007F628F">
      <w:pPr>
        <w:spacing w:after="0"/>
      </w:pPr>
      <w:r>
        <w:t>The second story: The issue of stoning (</w:t>
      </w:r>
      <w:proofErr w:type="spellStart"/>
      <w:r>
        <w:t>Rajm</w:t>
      </w:r>
      <w:proofErr w:type="spellEnd"/>
      <w:r>
        <w:t>).</w:t>
      </w:r>
    </w:p>
    <w:p w14:paraId="082B8425" w14:textId="77777777" w:rsidR="007F628F" w:rsidRDefault="007F628F" w:rsidP="007F628F">
      <w:pPr>
        <w:spacing w:after="0"/>
      </w:pPr>
    </w:p>
    <w:p w14:paraId="08793D90" w14:textId="77777777" w:rsidR="007F628F" w:rsidRDefault="007F628F" w:rsidP="007F628F">
      <w:pPr>
        <w:spacing w:after="0"/>
      </w:pPr>
      <w:r>
        <w:t>Secondly: Rendering accurately the intended meaning of the wording “</w:t>
      </w:r>
      <w:proofErr w:type="spellStart"/>
      <w:r>
        <w:t>Kafirun</w:t>
      </w:r>
      <w:proofErr w:type="spellEnd"/>
      <w:r>
        <w:t>” (disbelievers).</w:t>
      </w:r>
    </w:p>
    <w:p w14:paraId="2E3B60AE" w14:textId="77777777" w:rsidR="007F628F" w:rsidRDefault="007F628F" w:rsidP="007F628F">
      <w:pPr>
        <w:spacing w:after="0"/>
      </w:pPr>
    </w:p>
    <w:p w14:paraId="36F8C2DC" w14:textId="77777777" w:rsidR="007F628F" w:rsidRDefault="007F628F" w:rsidP="007F628F">
      <w:pPr>
        <w:spacing w:after="0"/>
      </w:pPr>
      <w:r>
        <w:t>(a) The first clause: “He has disbelieved by it … It is not like the one who disbelieved in Allah, His angels, His books and His Messengers”.</w:t>
      </w:r>
    </w:p>
    <w:p w14:paraId="00584EFD" w14:textId="77777777" w:rsidR="007F628F" w:rsidRDefault="007F628F" w:rsidP="007F628F">
      <w:pPr>
        <w:spacing w:after="0"/>
      </w:pPr>
      <w:r>
        <w:t>(b) The second clause: “(It is) Kufr (disbelief) that does not take one out of the Millah (</w:t>
      </w:r>
      <w:proofErr w:type="gramStart"/>
      <w:r>
        <w:t>i.e.</w:t>
      </w:r>
      <w:proofErr w:type="gramEnd"/>
      <w:r>
        <w:t xml:space="preserve"> Deen)”. </w:t>
      </w:r>
    </w:p>
    <w:p w14:paraId="56DAE3F3" w14:textId="77777777" w:rsidR="007F628F" w:rsidRDefault="007F628F" w:rsidP="007F628F">
      <w:pPr>
        <w:spacing w:after="0"/>
      </w:pPr>
      <w:r>
        <w:t>(c) The third clause: “Kufr Dun Kufr” (A disbelief which is less than disbelief).</w:t>
      </w:r>
    </w:p>
    <w:p w14:paraId="2667C948" w14:textId="77777777" w:rsidR="007F628F" w:rsidRDefault="007F628F" w:rsidP="007F628F">
      <w:pPr>
        <w:spacing w:after="0"/>
        <w:rPr>
          <w:rtl/>
        </w:rPr>
      </w:pPr>
      <w:r>
        <w:t xml:space="preserve">(d) The fourth clause: “The one who renounces or denies what Allah has revealed has disbelieved and the one who affirms it but does not rule by it is a Zhalim and Fasiq” (Transgressor and sinfully disobedient).     </w:t>
      </w:r>
    </w:p>
    <w:p w14:paraId="76A19583" w14:textId="77777777" w:rsidR="007F628F" w:rsidRDefault="007F628F" w:rsidP="007F628F">
      <w:pPr>
        <w:spacing w:after="0"/>
      </w:pPr>
    </w:p>
    <w:p w14:paraId="2FF1B1EF" w14:textId="77777777" w:rsidR="007F628F" w:rsidRDefault="007F628F" w:rsidP="007F628F">
      <w:pPr>
        <w:spacing w:after="0"/>
      </w:pPr>
      <w:r>
        <w:t>Thirdly: Upon who do the Ayat (verses) apply?!</w:t>
      </w:r>
    </w:p>
    <w:p w14:paraId="6643F4AA" w14:textId="77777777" w:rsidR="007F628F" w:rsidRDefault="007F628F" w:rsidP="007F628F">
      <w:pPr>
        <w:spacing w:after="0"/>
      </w:pPr>
    </w:p>
    <w:p w14:paraId="580E0B9A" w14:textId="77777777" w:rsidR="007F628F" w:rsidRDefault="007F628F" w:rsidP="007F628F">
      <w:pPr>
        <w:spacing w:after="0"/>
      </w:pPr>
      <w:r>
        <w:t>- Section: Refutation of the Shubuhaat of the antagonists</w:t>
      </w:r>
    </w:p>
    <w:p w14:paraId="2DDFF7BA" w14:textId="77777777" w:rsidR="007F628F" w:rsidRDefault="007F628F" w:rsidP="007F628F">
      <w:pPr>
        <w:spacing w:after="0"/>
      </w:pPr>
    </w:p>
    <w:p w14:paraId="042F59D0" w14:textId="77777777" w:rsidR="007F628F" w:rsidRDefault="007F628F" w:rsidP="007F628F">
      <w:pPr>
        <w:spacing w:after="0"/>
      </w:pPr>
      <w:r w:rsidRPr="00B07EE3">
        <w:t xml:space="preserve">The first raised doubt or </w:t>
      </w:r>
      <w:r>
        <w:t>specious</w:t>
      </w:r>
      <w:r w:rsidRPr="00B07EE3">
        <w:t xml:space="preserve"> argument (Shubha)</w:t>
      </w:r>
    </w:p>
    <w:p w14:paraId="27953FBB" w14:textId="77777777" w:rsidR="007F628F" w:rsidRDefault="007F628F" w:rsidP="007F628F">
      <w:pPr>
        <w:spacing w:after="0"/>
      </w:pPr>
      <w:r w:rsidRPr="00540583">
        <w:t xml:space="preserve">The </w:t>
      </w:r>
      <w:r>
        <w:t>second</w:t>
      </w:r>
      <w:r w:rsidRPr="00540583">
        <w:t xml:space="preserve"> raised doubt or </w:t>
      </w:r>
      <w:r>
        <w:t>specious</w:t>
      </w:r>
      <w:r w:rsidRPr="00540583">
        <w:t xml:space="preserve"> argument (Shubha)</w:t>
      </w:r>
    </w:p>
    <w:p w14:paraId="23BAA122" w14:textId="77777777" w:rsidR="007F628F" w:rsidRDefault="007F628F" w:rsidP="007F628F">
      <w:pPr>
        <w:spacing w:after="0"/>
      </w:pPr>
      <w:r w:rsidRPr="00540583">
        <w:t xml:space="preserve">The </w:t>
      </w:r>
      <w:r>
        <w:t>third</w:t>
      </w:r>
      <w:r w:rsidRPr="00540583">
        <w:t xml:space="preserve"> raised doubt or </w:t>
      </w:r>
      <w:r>
        <w:t>specious</w:t>
      </w:r>
      <w:r w:rsidRPr="00540583">
        <w:t xml:space="preserve"> argument (Shubha)</w:t>
      </w:r>
    </w:p>
    <w:p w14:paraId="49C451AB" w14:textId="77777777" w:rsidR="007F628F" w:rsidRDefault="007F628F" w:rsidP="007F628F">
      <w:pPr>
        <w:spacing w:after="0"/>
      </w:pPr>
      <w:r w:rsidRPr="00540583">
        <w:t>The f</w:t>
      </w:r>
      <w:r>
        <w:t>ourth</w:t>
      </w:r>
      <w:r w:rsidRPr="00540583">
        <w:t xml:space="preserve"> raised doubt or </w:t>
      </w:r>
      <w:r>
        <w:t>specious</w:t>
      </w:r>
      <w:r w:rsidRPr="00540583">
        <w:t xml:space="preserve"> argument (Shubha)</w:t>
      </w:r>
    </w:p>
    <w:p w14:paraId="0B7DEF6E" w14:textId="77777777" w:rsidR="007F628F" w:rsidRDefault="007F628F" w:rsidP="007F628F">
      <w:pPr>
        <w:spacing w:after="0"/>
      </w:pPr>
      <w:r w:rsidRPr="00540583">
        <w:t>The fi</w:t>
      </w:r>
      <w:r>
        <w:t>fth</w:t>
      </w:r>
      <w:r w:rsidRPr="00540583">
        <w:t xml:space="preserve"> raised doubt or </w:t>
      </w:r>
      <w:r>
        <w:t>specious</w:t>
      </w:r>
      <w:r w:rsidRPr="00540583">
        <w:t xml:space="preserve"> argument (Shubha)</w:t>
      </w:r>
    </w:p>
    <w:p w14:paraId="79570E6C" w14:textId="77777777" w:rsidR="007F628F" w:rsidRDefault="007F628F" w:rsidP="007F628F">
      <w:pPr>
        <w:spacing w:after="0"/>
      </w:pPr>
      <w:r w:rsidRPr="00540583">
        <w:t xml:space="preserve">The </w:t>
      </w:r>
      <w:r>
        <w:t>sixth</w:t>
      </w:r>
      <w:r w:rsidRPr="00540583">
        <w:t xml:space="preserve"> raised doubt or </w:t>
      </w:r>
      <w:r>
        <w:t>specious</w:t>
      </w:r>
      <w:r w:rsidRPr="00540583">
        <w:t xml:space="preserve"> argument (Shubha)</w:t>
      </w:r>
    </w:p>
    <w:p w14:paraId="1BD13FAB" w14:textId="77777777" w:rsidR="007F628F" w:rsidRDefault="007F628F" w:rsidP="007F628F">
      <w:pPr>
        <w:spacing w:after="0"/>
      </w:pPr>
      <w:r w:rsidRPr="00540583">
        <w:t xml:space="preserve">The </w:t>
      </w:r>
      <w:r>
        <w:t>seventh</w:t>
      </w:r>
      <w:r w:rsidRPr="00540583">
        <w:t xml:space="preserve"> raised doubt or </w:t>
      </w:r>
      <w:r>
        <w:t>specious</w:t>
      </w:r>
      <w:r w:rsidRPr="00540583">
        <w:t xml:space="preserve"> argument (Shubha)</w:t>
      </w:r>
    </w:p>
    <w:p w14:paraId="45845578" w14:textId="77777777" w:rsidR="007F628F" w:rsidRDefault="007F628F" w:rsidP="007F628F">
      <w:pPr>
        <w:spacing w:after="0"/>
      </w:pPr>
      <w:r w:rsidRPr="00540583">
        <w:t xml:space="preserve">The </w:t>
      </w:r>
      <w:r>
        <w:t>eighth</w:t>
      </w:r>
      <w:r w:rsidRPr="00540583">
        <w:t xml:space="preserve"> raised doubt or </w:t>
      </w:r>
      <w:r>
        <w:t>specious</w:t>
      </w:r>
      <w:r w:rsidRPr="00540583">
        <w:t xml:space="preserve"> argument (Shubha)</w:t>
      </w:r>
    </w:p>
    <w:p w14:paraId="00CFA7FA" w14:textId="77777777" w:rsidR="007F628F" w:rsidRDefault="007F628F" w:rsidP="007F628F">
      <w:pPr>
        <w:spacing w:after="0"/>
      </w:pPr>
    </w:p>
    <w:p w14:paraId="396BCAF5" w14:textId="77777777" w:rsidR="007F628F" w:rsidRDefault="007F628F" w:rsidP="007F628F">
      <w:pPr>
        <w:spacing w:after="0"/>
        <w:jc w:val="center"/>
      </w:pPr>
      <w:r>
        <w:t>**********</w:t>
      </w:r>
    </w:p>
    <w:p w14:paraId="7755E820" w14:textId="77777777" w:rsidR="007F628F" w:rsidRDefault="007F628F" w:rsidP="007F628F">
      <w:pPr>
        <w:spacing w:after="0"/>
      </w:pPr>
    </w:p>
    <w:p w14:paraId="35B71819" w14:textId="77777777" w:rsidR="007F628F" w:rsidRPr="007F628F" w:rsidRDefault="007F628F" w:rsidP="007F628F">
      <w:pPr>
        <w:spacing w:after="0"/>
        <w:rPr>
          <w:b/>
          <w:bCs/>
        </w:rPr>
      </w:pPr>
      <w:r w:rsidRPr="007F628F">
        <w:rPr>
          <w:b/>
          <w:bCs/>
        </w:rPr>
        <w:t xml:space="preserve">Chapter: Important issues related to the Siyadah (sovereignty) of the </w:t>
      </w:r>
      <w:proofErr w:type="spellStart"/>
      <w:r w:rsidRPr="007F628F">
        <w:rPr>
          <w:b/>
          <w:bCs/>
        </w:rPr>
        <w:t>Shar’aa</w:t>
      </w:r>
      <w:proofErr w:type="spellEnd"/>
      <w:r w:rsidRPr="007F628F">
        <w:rPr>
          <w:b/>
          <w:bCs/>
        </w:rPr>
        <w:t xml:space="preserve"> (Islamic legislation)</w:t>
      </w:r>
    </w:p>
    <w:p w14:paraId="4C245651" w14:textId="77777777" w:rsidR="007F628F" w:rsidRDefault="007F628F" w:rsidP="007F628F">
      <w:pPr>
        <w:spacing w:after="0"/>
      </w:pPr>
    </w:p>
    <w:p w14:paraId="29103619" w14:textId="77777777" w:rsidR="007F628F" w:rsidRDefault="007F628F" w:rsidP="007F628F">
      <w:pPr>
        <w:spacing w:after="0"/>
      </w:pPr>
      <w:r>
        <w:lastRenderedPageBreak/>
        <w:t>- Section: Islam is referring to Allah and His Messenger (for judgement).</w:t>
      </w:r>
    </w:p>
    <w:p w14:paraId="6DF81A4C" w14:textId="77777777" w:rsidR="007F628F" w:rsidRDefault="007F628F" w:rsidP="007F628F">
      <w:pPr>
        <w:spacing w:after="0"/>
      </w:pPr>
      <w:r w:rsidRPr="00154695">
        <w:t>- Section:</w:t>
      </w:r>
      <w:r>
        <w:t xml:space="preserve"> Western democracy contradicts the Siyadah (sovereignty) to the </w:t>
      </w:r>
      <w:proofErr w:type="spellStart"/>
      <w:r>
        <w:t>Shar’aa</w:t>
      </w:r>
      <w:proofErr w:type="spellEnd"/>
      <w:r>
        <w:t xml:space="preserve"> (Islamic legislation). </w:t>
      </w:r>
    </w:p>
    <w:p w14:paraId="6215BECF" w14:textId="77777777" w:rsidR="007F628F" w:rsidRDefault="007F628F" w:rsidP="007F628F">
      <w:pPr>
        <w:spacing w:after="0"/>
      </w:pPr>
      <w:r w:rsidRPr="00154695">
        <w:t>- Section:</w:t>
      </w:r>
      <w:r>
        <w:t xml:space="preserve"> There is no ‘Adl (justice) other than the justice of Islam.</w:t>
      </w:r>
    </w:p>
    <w:p w14:paraId="7745E5EF" w14:textId="77777777" w:rsidR="007F628F" w:rsidRDefault="007F628F" w:rsidP="007F628F">
      <w:pPr>
        <w:spacing w:after="0"/>
      </w:pPr>
      <w:r w:rsidRPr="0069606B">
        <w:t>- Section: The obligation of the comprehensive and immediate application of Islam</w:t>
      </w:r>
    </w:p>
    <w:p w14:paraId="4F9300C1" w14:textId="77777777" w:rsidR="007F628F" w:rsidRDefault="007F628F" w:rsidP="007F628F">
      <w:pPr>
        <w:spacing w:after="0"/>
      </w:pPr>
      <w:r>
        <w:t>- The first specious argument (Shubha)</w:t>
      </w:r>
    </w:p>
    <w:p w14:paraId="5590BA90" w14:textId="77777777" w:rsidR="007F628F" w:rsidRDefault="007F628F" w:rsidP="007F628F">
      <w:pPr>
        <w:spacing w:after="0"/>
      </w:pPr>
      <w:r w:rsidRPr="004C3BC5">
        <w:t xml:space="preserve">- The </w:t>
      </w:r>
      <w:r>
        <w:t>second</w:t>
      </w:r>
      <w:r w:rsidRPr="004C3BC5">
        <w:t xml:space="preserve"> specious argument (Shubha)</w:t>
      </w:r>
    </w:p>
    <w:p w14:paraId="2C5206F9" w14:textId="77777777" w:rsidR="007F628F" w:rsidRDefault="007F628F" w:rsidP="007F628F">
      <w:pPr>
        <w:spacing w:after="0"/>
      </w:pPr>
      <w:r w:rsidRPr="004C3BC5">
        <w:t xml:space="preserve">- The </w:t>
      </w:r>
      <w:r>
        <w:t>third</w:t>
      </w:r>
      <w:r w:rsidRPr="004C3BC5">
        <w:t xml:space="preserve"> specious argument (Shubha)</w:t>
      </w:r>
    </w:p>
    <w:p w14:paraId="61E23E12" w14:textId="77777777" w:rsidR="007F628F" w:rsidRDefault="007F628F" w:rsidP="007F628F">
      <w:pPr>
        <w:spacing w:after="0"/>
      </w:pPr>
      <w:r w:rsidRPr="004C3BC5">
        <w:t xml:space="preserve">- The </w:t>
      </w:r>
      <w:r>
        <w:t>fourth</w:t>
      </w:r>
      <w:r w:rsidRPr="004C3BC5">
        <w:t xml:space="preserve"> specious argument (Shubha)</w:t>
      </w:r>
    </w:p>
    <w:p w14:paraId="3F741A8C" w14:textId="77777777" w:rsidR="007F628F" w:rsidRDefault="007F628F" w:rsidP="007F628F">
      <w:pPr>
        <w:spacing w:after="0"/>
      </w:pPr>
      <w:r w:rsidRPr="004C3BC5">
        <w:t xml:space="preserve">- The </w:t>
      </w:r>
      <w:r>
        <w:t>fifth</w:t>
      </w:r>
      <w:r w:rsidRPr="004C3BC5">
        <w:t xml:space="preserve"> specious argument (Shubha)</w:t>
      </w:r>
    </w:p>
    <w:p w14:paraId="642B36D0" w14:textId="77777777" w:rsidR="007F628F" w:rsidRDefault="007F628F" w:rsidP="007F628F">
      <w:pPr>
        <w:spacing w:after="0"/>
      </w:pPr>
      <w:r w:rsidRPr="004C3BC5">
        <w:t xml:space="preserve">- The </w:t>
      </w:r>
      <w:r>
        <w:t>sixth</w:t>
      </w:r>
      <w:r w:rsidRPr="004C3BC5">
        <w:t xml:space="preserve"> specious argument (Shubha)</w:t>
      </w:r>
    </w:p>
    <w:p w14:paraId="68E2AE1D" w14:textId="77777777" w:rsidR="007F628F" w:rsidRDefault="007F628F" w:rsidP="007F628F">
      <w:pPr>
        <w:spacing w:after="0"/>
      </w:pPr>
      <w:r w:rsidRPr="004C3BC5">
        <w:t xml:space="preserve">- The </w:t>
      </w:r>
      <w:r>
        <w:t>seventh</w:t>
      </w:r>
      <w:r w:rsidRPr="004C3BC5">
        <w:t xml:space="preserve"> specious argument (Shubha)</w:t>
      </w:r>
    </w:p>
    <w:p w14:paraId="5B3E8598" w14:textId="77777777" w:rsidR="007F628F" w:rsidRDefault="007F628F" w:rsidP="007F628F">
      <w:pPr>
        <w:spacing w:after="0"/>
      </w:pPr>
      <w:r>
        <w:t xml:space="preserve">- </w:t>
      </w:r>
      <w:r w:rsidRPr="00BB2B3F">
        <w:t>Section: There is no Malik (King) other than Allah</w:t>
      </w:r>
    </w:p>
    <w:p w14:paraId="08980A1D" w14:textId="77777777" w:rsidR="007F628F" w:rsidRDefault="007F628F" w:rsidP="007F628F">
      <w:pPr>
        <w:spacing w:after="0"/>
        <w:jc w:val="center"/>
      </w:pPr>
      <w:r>
        <w:t>**********</w:t>
      </w:r>
    </w:p>
    <w:p w14:paraId="4BC8B19B" w14:textId="77777777" w:rsidR="007F628F" w:rsidRDefault="007F628F" w:rsidP="007F628F">
      <w:pPr>
        <w:spacing w:after="0"/>
      </w:pPr>
    </w:p>
    <w:p w14:paraId="6D52748D" w14:textId="77777777" w:rsidR="007F628F" w:rsidRPr="007F628F" w:rsidRDefault="007F628F" w:rsidP="007F628F">
      <w:pPr>
        <w:spacing w:after="0"/>
        <w:rPr>
          <w:b/>
          <w:bCs/>
        </w:rPr>
      </w:pPr>
      <w:r w:rsidRPr="007F628F">
        <w:rPr>
          <w:b/>
          <w:bCs/>
        </w:rPr>
        <w:t>Chapter: The State’s Adoption of the Ahkam Ash-Shar’iyah (Islamic legislative rulings)</w:t>
      </w:r>
    </w:p>
    <w:p w14:paraId="0F4E3EFC" w14:textId="77777777" w:rsidR="007F628F" w:rsidRDefault="007F628F" w:rsidP="007F628F">
      <w:pPr>
        <w:spacing w:after="0"/>
      </w:pPr>
    </w:p>
    <w:p w14:paraId="47D30377" w14:textId="77777777" w:rsidR="007F628F" w:rsidRDefault="007F628F" w:rsidP="007F628F">
      <w:pPr>
        <w:spacing w:after="0"/>
      </w:pPr>
      <w:r>
        <w:t>- Section: The controlling principles related to imposing restrictions upon the Mubah (permissible acts / matters).</w:t>
      </w:r>
    </w:p>
    <w:p w14:paraId="0538D5BC" w14:textId="77777777" w:rsidR="007F628F" w:rsidRDefault="007F628F" w:rsidP="007F628F">
      <w:pPr>
        <w:spacing w:after="0"/>
      </w:pPr>
      <w:r>
        <w:t>- Firstly: The types of systems and how they were formed</w:t>
      </w:r>
    </w:p>
    <w:p w14:paraId="706C372E" w14:textId="77777777" w:rsidR="007F628F" w:rsidRDefault="007F628F" w:rsidP="007F628F">
      <w:pPr>
        <w:spacing w:after="0"/>
      </w:pPr>
      <w:r>
        <w:t xml:space="preserve">- </w:t>
      </w:r>
      <w:r w:rsidRPr="00B601D9">
        <w:t xml:space="preserve">Secondly: The legislative rulings must be derived from the Shar’iy </w:t>
      </w:r>
      <w:proofErr w:type="gramStart"/>
      <w:r w:rsidRPr="00B601D9">
        <w:t>evidences</w:t>
      </w:r>
      <w:proofErr w:type="gramEnd"/>
      <w:r w:rsidRPr="00B601D9">
        <w:t xml:space="preserve"> and it is Haram (prohibited) to take them from another source</w:t>
      </w:r>
    </w:p>
    <w:p w14:paraId="028DCE29" w14:textId="77777777" w:rsidR="007F628F" w:rsidRDefault="007F628F" w:rsidP="007F628F">
      <w:pPr>
        <w:spacing w:after="0"/>
      </w:pPr>
      <w:r>
        <w:t xml:space="preserve">- </w:t>
      </w:r>
      <w:r w:rsidRPr="004E0909">
        <w:t xml:space="preserve">Thirdly: The procedural rulings must not be contrary to the </w:t>
      </w:r>
      <w:proofErr w:type="gramStart"/>
      <w:r w:rsidRPr="004E0909">
        <w:t>Shar’a</w:t>
      </w:r>
      <w:proofErr w:type="gramEnd"/>
      <w:r w:rsidRPr="004E0909">
        <w:t xml:space="preserve"> and they are adopted in accordance with their realisation of the legislated aims (Maqaasid).</w:t>
      </w:r>
      <w:r>
        <w:br/>
        <w:t>- Section: Who is the Shar’iy (legally legitimate) Waliy ul-Amr (ruler)?</w:t>
      </w:r>
    </w:p>
    <w:p w14:paraId="152AA47C" w14:textId="77777777" w:rsidR="007F628F" w:rsidRDefault="007F628F" w:rsidP="007F628F">
      <w:pPr>
        <w:spacing w:after="0"/>
      </w:pPr>
    </w:p>
    <w:p w14:paraId="1FF4D542" w14:textId="77777777" w:rsidR="007F628F" w:rsidRDefault="007F628F" w:rsidP="007F628F">
      <w:pPr>
        <w:spacing w:after="0"/>
        <w:jc w:val="center"/>
      </w:pPr>
      <w:r>
        <w:t>**********</w:t>
      </w:r>
    </w:p>
    <w:p w14:paraId="0EA615E7" w14:textId="77777777" w:rsidR="007F628F" w:rsidRDefault="007F628F" w:rsidP="007F628F">
      <w:pPr>
        <w:spacing w:after="0"/>
      </w:pPr>
    </w:p>
    <w:p w14:paraId="14A2F8FE" w14:textId="77777777" w:rsidR="007F628F" w:rsidRPr="007F628F" w:rsidRDefault="007F628F" w:rsidP="007F628F">
      <w:pPr>
        <w:spacing w:after="0"/>
        <w:rPr>
          <w:b/>
          <w:bCs/>
        </w:rPr>
      </w:pPr>
      <w:r w:rsidRPr="007F628F">
        <w:rPr>
          <w:b/>
          <w:bCs/>
        </w:rPr>
        <w:t>Chapter: Problematic related to the “Adoption” (</w:t>
      </w:r>
      <w:proofErr w:type="spellStart"/>
      <w:r w:rsidRPr="007F628F">
        <w:rPr>
          <w:b/>
          <w:bCs/>
        </w:rPr>
        <w:t>Tabanni</w:t>
      </w:r>
      <w:proofErr w:type="spellEnd"/>
      <w:r w:rsidRPr="007F628F">
        <w:rPr>
          <w:b/>
          <w:bCs/>
        </w:rPr>
        <w:t>)</w:t>
      </w:r>
    </w:p>
    <w:p w14:paraId="4B36D2FB" w14:textId="77777777" w:rsidR="007F628F" w:rsidRDefault="007F628F" w:rsidP="007F628F">
      <w:pPr>
        <w:spacing w:after="0"/>
      </w:pPr>
    </w:p>
    <w:p w14:paraId="1148D58E" w14:textId="77777777" w:rsidR="007F628F" w:rsidRDefault="007F628F" w:rsidP="007F628F">
      <w:pPr>
        <w:spacing w:after="0"/>
      </w:pPr>
      <w:r>
        <w:t xml:space="preserve">- Section: </w:t>
      </w:r>
      <w:r w:rsidRPr="00AF65C2">
        <w:t>Response to the speech of Al-</w:t>
      </w:r>
      <w:proofErr w:type="spellStart"/>
      <w:r w:rsidRPr="00AF65C2">
        <w:t>Albani</w:t>
      </w:r>
      <w:proofErr w:type="spellEnd"/>
      <w:r w:rsidRPr="00AF65C2">
        <w:t xml:space="preserve"> in respect to the issue of “adoption”</w:t>
      </w:r>
    </w:p>
    <w:p w14:paraId="3235716B" w14:textId="77777777" w:rsidR="007F628F" w:rsidRDefault="007F628F" w:rsidP="007F628F">
      <w:pPr>
        <w:spacing w:after="0"/>
      </w:pPr>
      <w:r>
        <w:t>- Section: Is the drafting of constitutions and laws a Bid’ah (innovation)?</w:t>
      </w:r>
    </w:p>
    <w:p w14:paraId="474CDEA0" w14:textId="77777777" w:rsidR="007F628F" w:rsidRDefault="007F628F" w:rsidP="007F628F">
      <w:pPr>
        <w:spacing w:after="0"/>
      </w:pPr>
      <w:r>
        <w:t xml:space="preserve">- The killing of </w:t>
      </w:r>
      <w:proofErr w:type="spellStart"/>
      <w:r>
        <w:t>Ka’b</w:t>
      </w:r>
      <w:proofErr w:type="spellEnd"/>
      <w:r>
        <w:t xml:space="preserve"> bin Al-Ashraf and the writing of the Sahifah (document).</w:t>
      </w:r>
    </w:p>
    <w:p w14:paraId="6B058846" w14:textId="77777777" w:rsidR="007F628F" w:rsidRDefault="007F628F" w:rsidP="007F628F">
      <w:pPr>
        <w:spacing w:after="0"/>
      </w:pPr>
      <w:r>
        <w:t>- The first constitutional document: “The Sahifah of Al-Madinah”.</w:t>
      </w:r>
    </w:p>
    <w:p w14:paraId="4E49D1B3" w14:textId="77777777" w:rsidR="007F628F" w:rsidRDefault="007F628F" w:rsidP="007F628F">
      <w:pPr>
        <w:spacing w:after="0"/>
      </w:pPr>
      <w:r w:rsidRPr="001D661E">
        <w:t>- Section:</w:t>
      </w:r>
      <w:r>
        <w:t xml:space="preserve"> Benefiting from the experiences or expertise of the nations and peoples.</w:t>
      </w:r>
    </w:p>
    <w:p w14:paraId="00FEAC01" w14:textId="77777777" w:rsidR="007F628F" w:rsidRDefault="007F628F" w:rsidP="007F628F">
      <w:pPr>
        <w:spacing w:after="0"/>
      </w:pPr>
    </w:p>
    <w:p w14:paraId="45194C06" w14:textId="77777777" w:rsidR="007F628F" w:rsidRDefault="007F628F" w:rsidP="007F628F">
      <w:pPr>
        <w:spacing w:after="0"/>
        <w:jc w:val="center"/>
      </w:pPr>
      <w:r>
        <w:t>**********</w:t>
      </w:r>
    </w:p>
    <w:p w14:paraId="76865BB8" w14:textId="77777777" w:rsidR="007F628F" w:rsidRDefault="007F628F" w:rsidP="007F628F">
      <w:pPr>
        <w:spacing w:after="0"/>
      </w:pPr>
    </w:p>
    <w:p w14:paraId="1B798979" w14:textId="77777777" w:rsidR="007F628F" w:rsidRDefault="007F628F" w:rsidP="007F628F">
      <w:pPr>
        <w:spacing w:after="0"/>
      </w:pPr>
      <w:r>
        <w:t xml:space="preserve">- </w:t>
      </w:r>
      <w:r w:rsidRPr="004E3606">
        <w:t>Section: The Hadith: “Obedience to the Imam is a Haqq (right) due upon every Muslim person”</w:t>
      </w:r>
    </w:p>
    <w:p w14:paraId="209BA287" w14:textId="77777777" w:rsidR="007F628F" w:rsidRDefault="007F628F" w:rsidP="007F628F">
      <w:pPr>
        <w:spacing w:after="0"/>
      </w:pPr>
      <w:r w:rsidRPr="00F72138">
        <w:t xml:space="preserve">- Section: The </w:t>
      </w:r>
      <w:proofErr w:type="spellStart"/>
      <w:r w:rsidRPr="00F72138">
        <w:t>Hdith</w:t>
      </w:r>
      <w:proofErr w:type="spellEnd"/>
      <w:r w:rsidRPr="00F72138">
        <w:t xml:space="preserve"> of ‘</w:t>
      </w:r>
      <w:proofErr w:type="spellStart"/>
      <w:r w:rsidRPr="00F72138">
        <w:t>Adiy</w:t>
      </w:r>
      <w:proofErr w:type="spellEnd"/>
      <w:r w:rsidRPr="00F72138">
        <w:t xml:space="preserve"> bin Hatim in relation to the Tafsir of the verse: “They took their Rabbis and Monks to be Lords besides Allah” (At-</w:t>
      </w:r>
      <w:proofErr w:type="spellStart"/>
      <w:r w:rsidRPr="00F72138">
        <w:t>Tawbah</w:t>
      </w:r>
      <w:proofErr w:type="spellEnd"/>
      <w:r w:rsidRPr="00F72138">
        <w:t>: 31).</w:t>
      </w:r>
    </w:p>
    <w:p w14:paraId="0DB6D808" w14:textId="77777777" w:rsidR="007F628F" w:rsidRDefault="007F628F" w:rsidP="007F628F">
      <w:pPr>
        <w:spacing w:after="0"/>
      </w:pPr>
      <w:r w:rsidRPr="007E1536">
        <w:t xml:space="preserve">- Section: The statement of Ibn </w:t>
      </w:r>
      <w:proofErr w:type="spellStart"/>
      <w:r w:rsidRPr="007E1536">
        <w:t>Mas’ud</w:t>
      </w:r>
      <w:proofErr w:type="spellEnd"/>
      <w:r w:rsidRPr="007E1536">
        <w:t>: “Bribery in the ruling (</w:t>
      </w:r>
      <w:proofErr w:type="gramStart"/>
      <w:r w:rsidRPr="007E1536">
        <w:t>i.e.</w:t>
      </w:r>
      <w:proofErr w:type="gramEnd"/>
      <w:r w:rsidRPr="007E1536">
        <w:t xml:space="preserve"> by rulers) is Kufr (disbelief)”</w:t>
      </w:r>
    </w:p>
    <w:p w14:paraId="3A8A6D38" w14:textId="77777777" w:rsidR="007F628F" w:rsidRDefault="007F628F" w:rsidP="007F628F">
      <w:pPr>
        <w:spacing w:after="0"/>
      </w:pPr>
      <w:r w:rsidRPr="00EF4BBB">
        <w:t>- Section: The Hadith “He should not be a ‘</w:t>
      </w:r>
      <w:proofErr w:type="spellStart"/>
      <w:r w:rsidRPr="00EF4BBB">
        <w:t>Areef</w:t>
      </w:r>
      <w:proofErr w:type="spellEnd"/>
      <w:r w:rsidRPr="00EF4BBB">
        <w:t xml:space="preserve"> (Chief of people who informs the Ameer of their affairs), a </w:t>
      </w:r>
      <w:proofErr w:type="spellStart"/>
      <w:r w:rsidRPr="00EF4BBB">
        <w:t>Shurtiy</w:t>
      </w:r>
      <w:proofErr w:type="spellEnd"/>
      <w:r w:rsidRPr="00EF4BBB">
        <w:t xml:space="preserve"> (law-enforcer) nor a tax collector”. </w:t>
      </w:r>
    </w:p>
    <w:p w14:paraId="6B8CCDAA" w14:textId="77777777" w:rsidR="007F628F" w:rsidRDefault="007F628F" w:rsidP="007F628F">
      <w:pPr>
        <w:spacing w:after="0"/>
      </w:pPr>
      <w:r w:rsidRPr="00281B5B">
        <w:t>- Section: The Ahadeeth related to the invalidation of the Wilayah (office of ruling) of the Fasiq.</w:t>
      </w:r>
    </w:p>
    <w:p w14:paraId="13BAE82C" w14:textId="77777777" w:rsidR="007F628F" w:rsidRDefault="007F628F" w:rsidP="007F628F">
      <w:pPr>
        <w:spacing w:after="0"/>
      </w:pPr>
    </w:p>
    <w:p w14:paraId="0469ABBE" w14:textId="77777777" w:rsidR="007F628F" w:rsidRDefault="007F628F" w:rsidP="007F628F">
      <w:pPr>
        <w:spacing w:after="0"/>
        <w:jc w:val="center"/>
      </w:pPr>
      <w:r>
        <w:t>**********</w:t>
      </w:r>
    </w:p>
    <w:p w14:paraId="08044107" w14:textId="263F5022" w:rsidR="000277E2" w:rsidRDefault="000277E2" w:rsidP="00774CE9">
      <w:pPr>
        <w:spacing w:after="0"/>
        <w:rPr>
          <w:rFonts w:cs="Traditional Arabic"/>
          <w:lang w:bidi="ar-EG"/>
        </w:rPr>
      </w:pPr>
    </w:p>
    <w:p w14:paraId="65F1F0BB" w14:textId="0DAD219C" w:rsidR="000277E2" w:rsidRDefault="000277E2" w:rsidP="00774CE9">
      <w:pPr>
        <w:spacing w:after="0"/>
        <w:rPr>
          <w:rFonts w:cs="Traditional Arabic"/>
          <w:lang w:bidi="ar-EG"/>
        </w:rPr>
      </w:pPr>
    </w:p>
    <w:p w14:paraId="45EF11D2" w14:textId="7F8B8F4F" w:rsidR="000277E2" w:rsidRDefault="000277E2" w:rsidP="00774CE9">
      <w:pPr>
        <w:spacing w:after="0"/>
        <w:rPr>
          <w:rFonts w:cs="Traditional Arabic"/>
          <w:lang w:bidi="ar-EG"/>
        </w:rPr>
      </w:pPr>
    </w:p>
    <w:p w14:paraId="2805CABA" w14:textId="013F1352" w:rsidR="000277E2" w:rsidRDefault="000277E2" w:rsidP="00774CE9">
      <w:pPr>
        <w:spacing w:after="0"/>
        <w:rPr>
          <w:rFonts w:cs="Traditional Arabic"/>
          <w:lang w:bidi="ar-EG"/>
        </w:rPr>
      </w:pPr>
    </w:p>
    <w:p w14:paraId="6BD4EAC8" w14:textId="623FEB1F" w:rsidR="000277E2" w:rsidRDefault="000277E2" w:rsidP="00774CE9">
      <w:pPr>
        <w:spacing w:after="0"/>
        <w:rPr>
          <w:rFonts w:cs="Traditional Arabic"/>
          <w:lang w:bidi="ar-EG"/>
        </w:rPr>
      </w:pPr>
    </w:p>
    <w:p w14:paraId="492C025E" w14:textId="38639E86" w:rsidR="000277E2" w:rsidRDefault="000277E2" w:rsidP="00774CE9">
      <w:pPr>
        <w:spacing w:after="0"/>
        <w:rPr>
          <w:rFonts w:cs="Traditional Arabic"/>
          <w:lang w:bidi="ar-EG"/>
        </w:rPr>
      </w:pPr>
    </w:p>
    <w:p w14:paraId="60C5545E" w14:textId="0D428440" w:rsidR="000277E2" w:rsidRDefault="000277E2" w:rsidP="00774CE9">
      <w:pPr>
        <w:spacing w:after="0"/>
        <w:rPr>
          <w:rFonts w:cs="Traditional Arabic"/>
          <w:lang w:bidi="ar-EG"/>
        </w:rPr>
      </w:pPr>
    </w:p>
    <w:p w14:paraId="4BD84685" w14:textId="431629CB" w:rsidR="000277E2" w:rsidRDefault="000277E2" w:rsidP="00774CE9">
      <w:pPr>
        <w:spacing w:after="0"/>
        <w:rPr>
          <w:rFonts w:cs="Traditional Arabic"/>
          <w:lang w:bidi="ar-EG"/>
        </w:rPr>
      </w:pPr>
    </w:p>
    <w:p w14:paraId="444E238B" w14:textId="77777777" w:rsidR="000277E2" w:rsidRDefault="000277E2" w:rsidP="00774CE9">
      <w:pPr>
        <w:spacing w:after="0"/>
        <w:rPr>
          <w:rFonts w:cs="Traditional Arabic"/>
          <w:lang w:bidi="ar-EG"/>
        </w:rPr>
      </w:pPr>
    </w:p>
    <w:p w14:paraId="25BA20B1" w14:textId="196EE317" w:rsidR="00113A49" w:rsidRPr="00E86FDF" w:rsidRDefault="0073433D" w:rsidP="00774CE9">
      <w:pPr>
        <w:spacing w:after="0"/>
        <w:rPr>
          <w:rFonts w:cs="Traditional Arabic"/>
          <w:rtl/>
          <w:lang w:bidi="ar-EG"/>
        </w:rPr>
      </w:pPr>
      <w:r>
        <w:rPr>
          <w:rFonts w:cs="Traditional Arabic"/>
          <w:lang w:bidi="ar-EG"/>
        </w:rPr>
        <w:t xml:space="preserve"> </w:t>
      </w:r>
    </w:p>
    <w:sectPr w:rsidR="00113A49" w:rsidRPr="00E86F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B1617" w14:textId="77777777" w:rsidR="00860B00" w:rsidRDefault="00860B00" w:rsidP="003C0B85">
      <w:pPr>
        <w:spacing w:after="0" w:line="240" w:lineRule="auto"/>
      </w:pPr>
      <w:r>
        <w:separator/>
      </w:r>
    </w:p>
  </w:endnote>
  <w:endnote w:type="continuationSeparator" w:id="0">
    <w:p w14:paraId="55524484" w14:textId="77777777" w:rsidR="00860B00" w:rsidRDefault="00860B00" w:rsidP="003C0B85">
      <w:pPr>
        <w:spacing w:after="0" w:line="240" w:lineRule="auto"/>
      </w:pPr>
      <w:r>
        <w:continuationSeparator/>
      </w:r>
    </w:p>
  </w:endnote>
  <w:endnote w:type="continuationNotice" w:id="1">
    <w:p w14:paraId="43470376" w14:textId="77777777" w:rsidR="00860B00" w:rsidRDefault="00860B0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E5ACF" w14:textId="77777777" w:rsidR="00860B00" w:rsidRDefault="00860B00" w:rsidP="003C0B85">
      <w:pPr>
        <w:spacing w:after="0" w:line="240" w:lineRule="auto"/>
      </w:pPr>
      <w:r>
        <w:separator/>
      </w:r>
    </w:p>
  </w:footnote>
  <w:footnote w:type="continuationSeparator" w:id="0">
    <w:p w14:paraId="7B16BAE0" w14:textId="77777777" w:rsidR="00860B00" w:rsidRDefault="00860B00" w:rsidP="003C0B85">
      <w:pPr>
        <w:spacing w:after="0" w:line="240" w:lineRule="auto"/>
      </w:pPr>
      <w:r>
        <w:continuationSeparator/>
      </w:r>
    </w:p>
  </w:footnote>
  <w:footnote w:type="continuationNotice" w:id="1">
    <w:p w14:paraId="13202029" w14:textId="77777777" w:rsidR="00860B00" w:rsidRDefault="00860B0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63E36"/>
    <w:multiLevelType w:val="hybridMultilevel"/>
    <w:tmpl w:val="743ECCE8"/>
    <w:lvl w:ilvl="0" w:tplc="C83C40F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EB06F8"/>
    <w:multiLevelType w:val="hybridMultilevel"/>
    <w:tmpl w:val="BA6C6A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520060"/>
    <w:multiLevelType w:val="hybridMultilevel"/>
    <w:tmpl w:val="3C0E63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AA5044"/>
    <w:multiLevelType w:val="hybridMultilevel"/>
    <w:tmpl w:val="10DC171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413760"/>
    <w:multiLevelType w:val="hybridMultilevel"/>
    <w:tmpl w:val="E948EC6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D536E0"/>
    <w:multiLevelType w:val="hybridMultilevel"/>
    <w:tmpl w:val="95DEFD96"/>
    <w:lvl w:ilvl="0" w:tplc="C73AAEBA">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FA7B47"/>
    <w:multiLevelType w:val="hybridMultilevel"/>
    <w:tmpl w:val="52120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930A32"/>
    <w:multiLevelType w:val="hybridMultilevel"/>
    <w:tmpl w:val="802EDFCA"/>
    <w:lvl w:ilvl="0" w:tplc="4EB4A6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F619CA"/>
    <w:multiLevelType w:val="hybridMultilevel"/>
    <w:tmpl w:val="60EEF7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3243126"/>
    <w:multiLevelType w:val="hybridMultilevel"/>
    <w:tmpl w:val="1876DE8E"/>
    <w:lvl w:ilvl="0" w:tplc="81C60C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E04EB3"/>
    <w:multiLevelType w:val="hybridMultilevel"/>
    <w:tmpl w:val="3D28816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64B6443"/>
    <w:multiLevelType w:val="hybridMultilevel"/>
    <w:tmpl w:val="75B05A62"/>
    <w:lvl w:ilvl="0" w:tplc="492C826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6B71E12"/>
    <w:multiLevelType w:val="hybridMultilevel"/>
    <w:tmpl w:val="5664C7FA"/>
    <w:lvl w:ilvl="0" w:tplc="2452A60A">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4"/>
  </w:num>
  <w:num w:numId="4">
    <w:abstractNumId w:val="6"/>
  </w:num>
  <w:num w:numId="5">
    <w:abstractNumId w:val="9"/>
  </w:num>
  <w:num w:numId="6">
    <w:abstractNumId w:val="12"/>
  </w:num>
  <w:num w:numId="7">
    <w:abstractNumId w:val="0"/>
  </w:num>
  <w:num w:numId="8">
    <w:abstractNumId w:val="11"/>
  </w:num>
  <w:num w:numId="9">
    <w:abstractNumId w:val="8"/>
  </w:num>
  <w:num w:numId="10">
    <w:abstractNumId w:val="1"/>
  </w:num>
  <w:num w:numId="11">
    <w:abstractNumId w:val="3"/>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2MTOxMDIwNzc1NzFW0lEKTi0uzszPAykwMakFACkB9NAtAAAA"/>
  </w:docVars>
  <w:rsids>
    <w:rsidRoot w:val="001F6916"/>
    <w:rsid w:val="00000038"/>
    <w:rsid w:val="0000022B"/>
    <w:rsid w:val="00000440"/>
    <w:rsid w:val="000005EB"/>
    <w:rsid w:val="00000650"/>
    <w:rsid w:val="000007C7"/>
    <w:rsid w:val="0000085E"/>
    <w:rsid w:val="000009AE"/>
    <w:rsid w:val="00000A49"/>
    <w:rsid w:val="00000A89"/>
    <w:rsid w:val="00000BBF"/>
    <w:rsid w:val="00000C67"/>
    <w:rsid w:val="00000DC2"/>
    <w:rsid w:val="00000EB7"/>
    <w:rsid w:val="00001064"/>
    <w:rsid w:val="0000115B"/>
    <w:rsid w:val="0000116D"/>
    <w:rsid w:val="0000121B"/>
    <w:rsid w:val="0000148F"/>
    <w:rsid w:val="00001695"/>
    <w:rsid w:val="00001979"/>
    <w:rsid w:val="00001C62"/>
    <w:rsid w:val="00001E6E"/>
    <w:rsid w:val="00001F2D"/>
    <w:rsid w:val="00002178"/>
    <w:rsid w:val="000021DA"/>
    <w:rsid w:val="00002497"/>
    <w:rsid w:val="00002616"/>
    <w:rsid w:val="000026F8"/>
    <w:rsid w:val="0000283E"/>
    <w:rsid w:val="00002B57"/>
    <w:rsid w:val="00002DA7"/>
    <w:rsid w:val="000030C5"/>
    <w:rsid w:val="000031C9"/>
    <w:rsid w:val="000032EC"/>
    <w:rsid w:val="00003367"/>
    <w:rsid w:val="00003902"/>
    <w:rsid w:val="00003B3C"/>
    <w:rsid w:val="00003B84"/>
    <w:rsid w:val="00003BD5"/>
    <w:rsid w:val="00003C0A"/>
    <w:rsid w:val="00003C34"/>
    <w:rsid w:val="00003CA4"/>
    <w:rsid w:val="00003DA7"/>
    <w:rsid w:val="00003E2E"/>
    <w:rsid w:val="00004582"/>
    <w:rsid w:val="00004A80"/>
    <w:rsid w:val="00004AF6"/>
    <w:rsid w:val="00004BF4"/>
    <w:rsid w:val="00004C70"/>
    <w:rsid w:val="00004EEF"/>
    <w:rsid w:val="00005436"/>
    <w:rsid w:val="00005468"/>
    <w:rsid w:val="000054B5"/>
    <w:rsid w:val="000055F0"/>
    <w:rsid w:val="00005781"/>
    <w:rsid w:val="000059B2"/>
    <w:rsid w:val="00005F52"/>
    <w:rsid w:val="000060D6"/>
    <w:rsid w:val="00006278"/>
    <w:rsid w:val="00006336"/>
    <w:rsid w:val="00006341"/>
    <w:rsid w:val="000064D5"/>
    <w:rsid w:val="000065FB"/>
    <w:rsid w:val="00006A4A"/>
    <w:rsid w:val="00006B0E"/>
    <w:rsid w:val="00006C2F"/>
    <w:rsid w:val="00006E9C"/>
    <w:rsid w:val="00006EC6"/>
    <w:rsid w:val="0000703A"/>
    <w:rsid w:val="00007052"/>
    <w:rsid w:val="000071EE"/>
    <w:rsid w:val="00007375"/>
    <w:rsid w:val="0000741E"/>
    <w:rsid w:val="00007608"/>
    <w:rsid w:val="000076E4"/>
    <w:rsid w:val="000079AF"/>
    <w:rsid w:val="00007B5F"/>
    <w:rsid w:val="00007BC1"/>
    <w:rsid w:val="00007C1C"/>
    <w:rsid w:val="00007DB1"/>
    <w:rsid w:val="000100D8"/>
    <w:rsid w:val="00010297"/>
    <w:rsid w:val="000102C9"/>
    <w:rsid w:val="00010352"/>
    <w:rsid w:val="00010437"/>
    <w:rsid w:val="00010E77"/>
    <w:rsid w:val="00010F04"/>
    <w:rsid w:val="0001102B"/>
    <w:rsid w:val="00011242"/>
    <w:rsid w:val="00011503"/>
    <w:rsid w:val="0001156B"/>
    <w:rsid w:val="000115BE"/>
    <w:rsid w:val="00011658"/>
    <w:rsid w:val="000117AA"/>
    <w:rsid w:val="00011977"/>
    <w:rsid w:val="000119FA"/>
    <w:rsid w:val="00011B90"/>
    <w:rsid w:val="00011D4B"/>
    <w:rsid w:val="00011E59"/>
    <w:rsid w:val="00011F0F"/>
    <w:rsid w:val="00011FF4"/>
    <w:rsid w:val="00012041"/>
    <w:rsid w:val="000123C1"/>
    <w:rsid w:val="000125D9"/>
    <w:rsid w:val="000127F3"/>
    <w:rsid w:val="00012990"/>
    <w:rsid w:val="00012BE2"/>
    <w:rsid w:val="00012EE8"/>
    <w:rsid w:val="00013152"/>
    <w:rsid w:val="000132D6"/>
    <w:rsid w:val="000134D0"/>
    <w:rsid w:val="00013565"/>
    <w:rsid w:val="00014129"/>
    <w:rsid w:val="000141F0"/>
    <w:rsid w:val="000144B3"/>
    <w:rsid w:val="000145BA"/>
    <w:rsid w:val="00014615"/>
    <w:rsid w:val="000146F3"/>
    <w:rsid w:val="000148A1"/>
    <w:rsid w:val="000148E8"/>
    <w:rsid w:val="00014928"/>
    <w:rsid w:val="00014C97"/>
    <w:rsid w:val="00014D08"/>
    <w:rsid w:val="00014EFF"/>
    <w:rsid w:val="00014F6E"/>
    <w:rsid w:val="000156E4"/>
    <w:rsid w:val="0001598B"/>
    <w:rsid w:val="0001599E"/>
    <w:rsid w:val="000159D9"/>
    <w:rsid w:val="000159E5"/>
    <w:rsid w:val="00015ABA"/>
    <w:rsid w:val="00015BA1"/>
    <w:rsid w:val="00015FBD"/>
    <w:rsid w:val="000161D5"/>
    <w:rsid w:val="000161EE"/>
    <w:rsid w:val="0001632A"/>
    <w:rsid w:val="0001633E"/>
    <w:rsid w:val="0001655D"/>
    <w:rsid w:val="00016833"/>
    <w:rsid w:val="00016916"/>
    <w:rsid w:val="00016B28"/>
    <w:rsid w:val="00016C2B"/>
    <w:rsid w:val="00016F24"/>
    <w:rsid w:val="00016F46"/>
    <w:rsid w:val="0001714A"/>
    <w:rsid w:val="0001723D"/>
    <w:rsid w:val="00017620"/>
    <w:rsid w:val="000177C7"/>
    <w:rsid w:val="000177F5"/>
    <w:rsid w:val="00017816"/>
    <w:rsid w:val="00017936"/>
    <w:rsid w:val="000179DF"/>
    <w:rsid w:val="00017BE7"/>
    <w:rsid w:val="00017C99"/>
    <w:rsid w:val="00017F33"/>
    <w:rsid w:val="0002019F"/>
    <w:rsid w:val="0002052B"/>
    <w:rsid w:val="0002056E"/>
    <w:rsid w:val="00020634"/>
    <w:rsid w:val="00020646"/>
    <w:rsid w:val="00020658"/>
    <w:rsid w:val="00020880"/>
    <w:rsid w:val="0002093E"/>
    <w:rsid w:val="000209D8"/>
    <w:rsid w:val="00020A6F"/>
    <w:rsid w:val="00021010"/>
    <w:rsid w:val="00021089"/>
    <w:rsid w:val="00021142"/>
    <w:rsid w:val="000211DB"/>
    <w:rsid w:val="00021337"/>
    <w:rsid w:val="00021445"/>
    <w:rsid w:val="00021526"/>
    <w:rsid w:val="00021772"/>
    <w:rsid w:val="00021798"/>
    <w:rsid w:val="000217B1"/>
    <w:rsid w:val="00021E47"/>
    <w:rsid w:val="00021F45"/>
    <w:rsid w:val="00021FFE"/>
    <w:rsid w:val="00022045"/>
    <w:rsid w:val="0002219C"/>
    <w:rsid w:val="00022326"/>
    <w:rsid w:val="00022AF5"/>
    <w:rsid w:val="00022DE5"/>
    <w:rsid w:val="0002343B"/>
    <w:rsid w:val="00023453"/>
    <w:rsid w:val="000234D4"/>
    <w:rsid w:val="000236A1"/>
    <w:rsid w:val="000237F0"/>
    <w:rsid w:val="00023950"/>
    <w:rsid w:val="000239FE"/>
    <w:rsid w:val="00023A22"/>
    <w:rsid w:val="00023AEC"/>
    <w:rsid w:val="00023AFD"/>
    <w:rsid w:val="00023C12"/>
    <w:rsid w:val="00023C1F"/>
    <w:rsid w:val="00023C6C"/>
    <w:rsid w:val="00023C9C"/>
    <w:rsid w:val="00023CDA"/>
    <w:rsid w:val="00023E3F"/>
    <w:rsid w:val="000242B4"/>
    <w:rsid w:val="00024387"/>
    <w:rsid w:val="00024388"/>
    <w:rsid w:val="0002477E"/>
    <w:rsid w:val="00024F38"/>
    <w:rsid w:val="00024FD4"/>
    <w:rsid w:val="0002511C"/>
    <w:rsid w:val="0002546C"/>
    <w:rsid w:val="00025612"/>
    <w:rsid w:val="000256BC"/>
    <w:rsid w:val="000259DC"/>
    <w:rsid w:val="00025A71"/>
    <w:rsid w:val="00025EAC"/>
    <w:rsid w:val="00025EB0"/>
    <w:rsid w:val="00025F2E"/>
    <w:rsid w:val="00025FFA"/>
    <w:rsid w:val="00026448"/>
    <w:rsid w:val="000264DC"/>
    <w:rsid w:val="0002655D"/>
    <w:rsid w:val="0002672F"/>
    <w:rsid w:val="00026A85"/>
    <w:rsid w:val="00026C47"/>
    <w:rsid w:val="00026D72"/>
    <w:rsid w:val="000271C5"/>
    <w:rsid w:val="00027307"/>
    <w:rsid w:val="00027535"/>
    <w:rsid w:val="000275D2"/>
    <w:rsid w:val="000276A2"/>
    <w:rsid w:val="0002773A"/>
    <w:rsid w:val="000277BE"/>
    <w:rsid w:val="000277E2"/>
    <w:rsid w:val="0002797A"/>
    <w:rsid w:val="00027AEB"/>
    <w:rsid w:val="00027C2C"/>
    <w:rsid w:val="00027C5E"/>
    <w:rsid w:val="000300BF"/>
    <w:rsid w:val="000300C4"/>
    <w:rsid w:val="00030143"/>
    <w:rsid w:val="00030197"/>
    <w:rsid w:val="0003029C"/>
    <w:rsid w:val="0003040C"/>
    <w:rsid w:val="000304D5"/>
    <w:rsid w:val="000305F4"/>
    <w:rsid w:val="000306D8"/>
    <w:rsid w:val="00030A44"/>
    <w:rsid w:val="00030E33"/>
    <w:rsid w:val="00030EAD"/>
    <w:rsid w:val="00030F49"/>
    <w:rsid w:val="000310FD"/>
    <w:rsid w:val="0003114A"/>
    <w:rsid w:val="0003115E"/>
    <w:rsid w:val="000313CA"/>
    <w:rsid w:val="00031541"/>
    <w:rsid w:val="0003156D"/>
    <w:rsid w:val="0003160D"/>
    <w:rsid w:val="00031630"/>
    <w:rsid w:val="0003163C"/>
    <w:rsid w:val="000318DB"/>
    <w:rsid w:val="00031A53"/>
    <w:rsid w:val="00031CF4"/>
    <w:rsid w:val="00031D84"/>
    <w:rsid w:val="00031E40"/>
    <w:rsid w:val="0003202D"/>
    <w:rsid w:val="000320E0"/>
    <w:rsid w:val="00032195"/>
    <w:rsid w:val="00032204"/>
    <w:rsid w:val="00032217"/>
    <w:rsid w:val="000325C7"/>
    <w:rsid w:val="00032712"/>
    <w:rsid w:val="00032931"/>
    <w:rsid w:val="00032CF5"/>
    <w:rsid w:val="00032E1B"/>
    <w:rsid w:val="00032EEE"/>
    <w:rsid w:val="00032F98"/>
    <w:rsid w:val="000330BC"/>
    <w:rsid w:val="0003325E"/>
    <w:rsid w:val="00033653"/>
    <w:rsid w:val="00033670"/>
    <w:rsid w:val="000338BF"/>
    <w:rsid w:val="00033A20"/>
    <w:rsid w:val="00033AD2"/>
    <w:rsid w:val="00033AF4"/>
    <w:rsid w:val="00033BDA"/>
    <w:rsid w:val="00033C4E"/>
    <w:rsid w:val="00033E05"/>
    <w:rsid w:val="0003438E"/>
    <w:rsid w:val="00034646"/>
    <w:rsid w:val="0003489B"/>
    <w:rsid w:val="000348FD"/>
    <w:rsid w:val="000349EA"/>
    <w:rsid w:val="00034A38"/>
    <w:rsid w:val="00034AFA"/>
    <w:rsid w:val="00034B8A"/>
    <w:rsid w:val="00034E9B"/>
    <w:rsid w:val="00034EF4"/>
    <w:rsid w:val="000350C7"/>
    <w:rsid w:val="0003533B"/>
    <w:rsid w:val="00035399"/>
    <w:rsid w:val="000355DD"/>
    <w:rsid w:val="00035706"/>
    <w:rsid w:val="000357E4"/>
    <w:rsid w:val="0003595F"/>
    <w:rsid w:val="00035A56"/>
    <w:rsid w:val="00035B69"/>
    <w:rsid w:val="00035D61"/>
    <w:rsid w:val="00035FEC"/>
    <w:rsid w:val="0003608E"/>
    <w:rsid w:val="00036103"/>
    <w:rsid w:val="0003630F"/>
    <w:rsid w:val="00036342"/>
    <w:rsid w:val="00036552"/>
    <w:rsid w:val="000366B5"/>
    <w:rsid w:val="00036838"/>
    <w:rsid w:val="00036913"/>
    <w:rsid w:val="00036982"/>
    <w:rsid w:val="00036C65"/>
    <w:rsid w:val="00036E45"/>
    <w:rsid w:val="000400FF"/>
    <w:rsid w:val="00040210"/>
    <w:rsid w:val="00040511"/>
    <w:rsid w:val="000405E3"/>
    <w:rsid w:val="0004064C"/>
    <w:rsid w:val="000406C9"/>
    <w:rsid w:val="000407D4"/>
    <w:rsid w:val="00040865"/>
    <w:rsid w:val="00040873"/>
    <w:rsid w:val="000408A6"/>
    <w:rsid w:val="00040AA9"/>
    <w:rsid w:val="00040ACE"/>
    <w:rsid w:val="00040C2F"/>
    <w:rsid w:val="00040D63"/>
    <w:rsid w:val="00040D65"/>
    <w:rsid w:val="00040E96"/>
    <w:rsid w:val="000410E3"/>
    <w:rsid w:val="0004135F"/>
    <w:rsid w:val="00041385"/>
    <w:rsid w:val="00041419"/>
    <w:rsid w:val="00041540"/>
    <w:rsid w:val="0004164C"/>
    <w:rsid w:val="00041A46"/>
    <w:rsid w:val="00041DBB"/>
    <w:rsid w:val="00041F06"/>
    <w:rsid w:val="00042348"/>
    <w:rsid w:val="0004259C"/>
    <w:rsid w:val="00042626"/>
    <w:rsid w:val="000427D2"/>
    <w:rsid w:val="00042880"/>
    <w:rsid w:val="0004298B"/>
    <w:rsid w:val="00042A98"/>
    <w:rsid w:val="00042BBD"/>
    <w:rsid w:val="00042CB9"/>
    <w:rsid w:val="00042EA0"/>
    <w:rsid w:val="000439B6"/>
    <w:rsid w:val="00043F60"/>
    <w:rsid w:val="00044353"/>
    <w:rsid w:val="000443A4"/>
    <w:rsid w:val="0004442C"/>
    <w:rsid w:val="0004484A"/>
    <w:rsid w:val="00044897"/>
    <w:rsid w:val="000448BB"/>
    <w:rsid w:val="00044AAD"/>
    <w:rsid w:val="00044B83"/>
    <w:rsid w:val="00044C36"/>
    <w:rsid w:val="00044C95"/>
    <w:rsid w:val="00044D57"/>
    <w:rsid w:val="0004511E"/>
    <w:rsid w:val="0004527D"/>
    <w:rsid w:val="0004558B"/>
    <w:rsid w:val="00045630"/>
    <w:rsid w:val="000458C3"/>
    <w:rsid w:val="00045AEC"/>
    <w:rsid w:val="00045C11"/>
    <w:rsid w:val="00045CAB"/>
    <w:rsid w:val="00045E67"/>
    <w:rsid w:val="00045E78"/>
    <w:rsid w:val="00046089"/>
    <w:rsid w:val="00046177"/>
    <w:rsid w:val="00046838"/>
    <w:rsid w:val="0004689B"/>
    <w:rsid w:val="00046DB2"/>
    <w:rsid w:val="00046F62"/>
    <w:rsid w:val="00047020"/>
    <w:rsid w:val="000470AA"/>
    <w:rsid w:val="000471C8"/>
    <w:rsid w:val="000472E6"/>
    <w:rsid w:val="0004742E"/>
    <w:rsid w:val="000474BD"/>
    <w:rsid w:val="000474FD"/>
    <w:rsid w:val="000475B8"/>
    <w:rsid w:val="0004766A"/>
    <w:rsid w:val="0004775D"/>
    <w:rsid w:val="0004778F"/>
    <w:rsid w:val="00047D61"/>
    <w:rsid w:val="00047DE6"/>
    <w:rsid w:val="00047E58"/>
    <w:rsid w:val="000504B9"/>
    <w:rsid w:val="00050794"/>
    <w:rsid w:val="0005088A"/>
    <w:rsid w:val="00050947"/>
    <w:rsid w:val="00050B14"/>
    <w:rsid w:val="00050DB1"/>
    <w:rsid w:val="00050E07"/>
    <w:rsid w:val="00050EE5"/>
    <w:rsid w:val="00050F7D"/>
    <w:rsid w:val="00051265"/>
    <w:rsid w:val="0005130C"/>
    <w:rsid w:val="0005145C"/>
    <w:rsid w:val="000514FF"/>
    <w:rsid w:val="00051583"/>
    <w:rsid w:val="000515AF"/>
    <w:rsid w:val="0005184C"/>
    <w:rsid w:val="00051A03"/>
    <w:rsid w:val="00051B35"/>
    <w:rsid w:val="00051CD6"/>
    <w:rsid w:val="00051E63"/>
    <w:rsid w:val="00051F56"/>
    <w:rsid w:val="0005203D"/>
    <w:rsid w:val="00052043"/>
    <w:rsid w:val="0005210D"/>
    <w:rsid w:val="000528D0"/>
    <w:rsid w:val="00052C09"/>
    <w:rsid w:val="00052C3C"/>
    <w:rsid w:val="00052CFF"/>
    <w:rsid w:val="00052DAD"/>
    <w:rsid w:val="00052E04"/>
    <w:rsid w:val="00052FA6"/>
    <w:rsid w:val="00053274"/>
    <w:rsid w:val="00053296"/>
    <w:rsid w:val="000532D3"/>
    <w:rsid w:val="000534C6"/>
    <w:rsid w:val="0005351D"/>
    <w:rsid w:val="000538B8"/>
    <w:rsid w:val="00053994"/>
    <w:rsid w:val="00053B98"/>
    <w:rsid w:val="0005442F"/>
    <w:rsid w:val="000544B0"/>
    <w:rsid w:val="0005462E"/>
    <w:rsid w:val="000546CC"/>
    <w:rsid w:val="00054DE1"/>
    <w:rsid w:val="000550AC"/>
    <w:rsid w:val="000550AE"/>
    <w:rsid w:val="0005520A"/>
    <w:rsid w:val="00055470"/>
    <w:rsid w:val="000554A3"/>
    <w:rsid w:val="000554FA"/>
    <w:rsid w:val="00055CDF"/>
    <w:rsid w:val="00055ED2"/>
    <w:rsid w:val="00055F09"/>
    <w:rsid w:val="000560A0"/>
    <w:rsid w:val="00056136"/>
    <w:rsid w:val="000562FD"/>
    <w:rsid w:val="000568A6"/>
    <w:rsid w:val="000569CB"/>
    <w:rsid w:val="00056B70"/>
    <w:rsid w:val="000570B6"/>
    <w:rsid w:val="000571B9"/>
    <w:rsid w:val="000573BD"/>
    <w:rsid w:val="000575B4"/>
    <w:rsid w:val="00057748"/>
    <w:rsid w:val="000579E6"/>
    <w:rsid w:val="00057B99"/>
    <w:rsid w:val="00057DDE"/>
    <w:rsid w:val="00057F0B"/>
    <w:rsid w:val="000601F5"/>
    <w:rsid w:val="000602FA"/>
    <w:rsid w:val="0006032D"/>
    <w:rsid w:val="00060331"/>
    <w:rsid w:val="00060510"/>
    <w:rsid w:val="000607D6"/>
    <w:rsid w:val="00060A30"/>
    <w:rsid w:val="00060AC3"/>
    <w:rsid w:val="00060AD4"/>
    <w:rsid w:val="00060BC5"/>
    <w:rsid w:val="00060C56"/>
    <w:rsid w:val="00060CE7"/>
    <w:rsid w:val="00060EE1"/>
    <w:rsid w:val="000610D5"/>
    <w:rsid w:val="000612BE"/>
    <w:rsid w:val="000615C5"/>
    <w:rsid w:val="00061619"/>
    <w:rsid w:val="00061745"/>
    <w:rsid w:val="000619B7"/>
    <w:rsid w:val="00061B5A"/>
    <w:rsid w:val="00061C62"/>
    <w:rsid w:val="00061C7C"/>
    <w:rsid w:val="00061D72"/>
    <w:rsid w:val="00061F78"/>
    <w:rsid w:val="0006206E"/>
    <w:rsid w:val="00062135"/>
    <w:rsid w:val="000623FD"/>
    <w:rsid w:val="00062550"/>
    <w:rsid w:val="00062666"/>
    <w:rsid w:val="00062773"/>
    <w:rsid w:val="000628F0"/>
    <w:rsid w:val="000630FD"/>
    <w:rsid w:val="00063158"/>
    <w:rsid w:val="000631D4"/>
    <w:rsid w:val="00063244"/>
    <w:rsid w:val="00063477"/>
    <w:rsid w:val="000634C3"/>
    <w:rsid w:val="0006381A"/>
    <w:rsid w:val="0006394A"/>
    <w:rsid w:val="00063999"/>
    <w:rsid w:val="00063A04"/>
    <w:rsid w:val="00063DB1"/>
    <w:rsid w:val="00063F28"/>
    <w:rsid w:val="00063FDB"/>
    <w:rsid w:val="00064086"/>
    <w:rsid w:val="000640EA"/>
    <w:rsid w:val="000642A2"/>
    <w:rsid w:val="000646FB"/>
    <w:rsid w:val="000647D8"/>
    <w:rsid w:val="000648D8"/>
    <w:rsid w:val="00064C73"/>
    <w:rsid w:val="00064E16"/>
    <w:rsid w:val="00064FA3"/>
    <w:rsid w:val="00065180"/>
    <w:rsid w:val="0006523E"/>
    <w:rsid w:val="00065309"/>
    <w:rsid w:val="000653E2"/>
    <w:rsid w:val="00065601"/>
    <w:rsid w:val="0006573F"/>
    <w:rsid w:val="000657FF"/>
    <w:rsid w:val="0006598F"/>
    <w:rsid w:val="00065AB0"/>
    <w:rsid w:val="00065BB4"/>
    <w:rsid w:val="00065D6A"/>
    <w:rsid w:val="00066143"/>
    <w:rsid w:val="0006676B"/>
    <w:rsid w:val="000668E9"/>
    <w:rsid w:val="00066DD7"/>
    <w:rsid w:val="00066E02"/>
    <w:rsid w:val="00066E2F"/>
    <w:rsid w:val="000670D0"/>
    <w:rsid w:val="00067268"/>
    <w:rsid w:val="0006774F"/>
    <w:rsid w:val="000679EE"/>
    <w:rsid w:val="00067CA2"/>
    <w:rsid w:val="00067E93"/>
    <w:rsid w:val="000700F4"/>
    <w:rsid w:val="00070140"/>
    <w:rsid w:val="000703B6"/>
    <w:rsid w:val="0007049B"/>
    <w:rsid w:val="00070DDE"/>
    <w:rsid w:val="00070E8C"/>
    <w:rsid w:val="00071033"/>
    <w:rsid w:val="0007121F"/>
    <w:rsid w:val="0007129C"/>
    <w:rsid w:val="00071380"/>
    <w:rsid w:val="00071462"/>
    <w:rsid w:val="00071734"/>
    <w:rsid w:val="00071747"/>
    <w:rsid w:val="000718CE"/>
    <w:rsid w:val="00071C56"/>
    <w:rsid w:val="00071CE8"/>
    <w:rsid w:val="00071F8E"/>
    <w:rsid w:val="00072103"/>
    <w:rsid w:val="000721AF"/>
    <w:rsid w:val="000725E6"/>
    <w:rsid w:val="00072631"/>
    <w:rsid w:val="0007274D"/>
    <w:rsid w:val="000728EE"/>
    <w:rsid w:val="00072D0E"/>
    <w:rsid w:val="00072EF4"/>
    <w:rsid w:val="00072FB2"/>
    <w:rsid w:val="00073049"/>
    <w:rsid w:val="000732AF"/>
    <w:rsid w:val="00073421"/>
    <w:rsid w:val="00073621"/>
    <w:rsid w:val="000737BA"/>
    <w:rsid w:val="00073834"/>
    <w:rsid w:val="00073899"/>
    <w:rsid w:val="00073A8C"/>
    <w:rsid w:val="00073D05"/>
    <w:rsid w:val="00073DD4"/>
    <w:rsid w:val="00073DF6"/>
    <w:rsid w:val="00073EDE"/>
    <w:rsid w:val="00074127"/>
    <w:rsid w:val="00074133"/>
    <w:rsid w:val="000744FE"/>
    <w:rsid w:val="000745E4"/>
    <w:rsid w:val="000746B5"/>
    <w:rsid w:val="00074894"/>
    <w:rsid w:val="00074DF1"/>
    <w:rsid w:val="0007503B"/>
    <w:rsid w:val="00075389"/>
    <w:rsid w:val="00075EE9"/>
    <w:rsid w:val="00075FCD"/>
    <w:rsid w:val="000762F4"/>
    <w:rsid w:val="000763A1"/>
    <w:rsid w:val="0007644B"/>
    <w:rsid w:val="00076621"/>
    <w:rsid w:val="00076695"/>
    <w:rsid w:val="000766AF"/>
    <w:rsid w:val="000767BD"/>
    <w:rsid w:val="00076BAD"/>
    <w:rsid w:val="00076BB9"/>
    <w:rsid w:val="00076C2D"/>
    <w:rsid w:val="00076E7B"/>
    <w:rsid w:val="00076EA2"/>
    <w:rsid w:val="00076F6B"/>
    <w:rsid w:val="0007703B"/>
    <w:rsid w:val="00077044"/>
    <w:rsid w:val="000773ED"/>
    <w:rsid w:val="00077462"/>
    <w:rsid w:val="000774F9"/>
    <w:rsid w:val="00077666"/>
    <w:rsid w:val="0007771C"/>
    <w:rsid w:val="000777D3"/>
    <w:rsid w:val="00077A6D"/>
    <w:rsid w:val="00077C71"/>
    <w:rsid w:val="00077E0A"/>
    <w:rsid w:val="00077F95"/>
    <w:rsid w:val="000800D5"/>
    <w:rsid w:val="000804AC"/>
    <w:rsid w:val="000804DF"/>
    <w:rsid w:val="00080554"/>
    <w:rsid w:val="000805B5"/>
    <w:rsid w:val="0008066B"/>
    <w:rsid w:val="0008067C"/>
    <w:rsid w:val="000808A2"/>
    <w:rsid w:val="00080B3F"/>
    <w:rsid w:val="00080D1B"/>
    <w:rsid w:val="00080E80"/>
    <w:rsid w:val="0008128B"/>
    <w:rsid w:val="00081583"/>
    <w:rsid w:val="000815CA"/>
    <w:rsid w:val="00081643"/>
    <w:rsid w:val="000816FB"/>
    <w:rsid w:val="00081AFD"/>
    <w:rsid w:val="00081BE9"/>
    <w:rsid w:val="00081DBF"/>
    <w:rsid w:val="0008208F"/>
    <w:rsid w:val="000820A3"/>
    <w:rsid w:val="00082146"/>
    <w:rsid w:val="00082647"/>
    <w:rsid w:val="000827FA"/>
    <w:rsid w:val="00082884"/>
    <w:rsid w:val="00082893"/>
    <w:rsid w:val="00082B94"/>
    <w:rsid w:val="00082FFC"/>
    <w:rsid w:val="0008315B"/>
    <w:rsid w:val="0008345E"/>
    <w:rsid w:val="00083781"/>
    <w:rsid w:val="00083830"/>
    <w:rsid w:val="0008395B"/>
    <w:rsid w:val="00083BE8"/>
    <w:rsid w:val="00083BF9"/>
    <w:rsid w:val="00083D06"/>
    <w:rsid w:val="00083FF5"/>
    <w:rsid w:val="0008411E"/>
    <w:rsid w:val="000843E4"/>
    <w:rsid w:val="000843FB"/>
    <w:rsid w:val="00084439"/>
    <w:rsid w:val="0008456D"/>
    <w:rsid w:val="00084897"/>
    <w:rsid w:val="00084B90"/>
    <w:rsid w:val="00084C50"/>
    <w:rsid w:val="00084C81"/>
    <w:rsid w:val="00084CC0"/>
    <w:rsid w:val="00084CC7"/>
    <w:rsid w:val="00084E4E"/>
    <w:rsid w:val="0008515F"/>
    <w:rsid w:val="00085392"/>
    <w:rsid w:val="0008543C"/>
    <w:rsid w:val="0008561B"/>
    <w:rsid w:val="00085639"/>
    <w:rsid w:val="00085AF3"/>
    <w:rsid w:val="00085C47"/>
    <w:rsid w:val="00085DB7"/>
    <w:rsid w:val="00085E64"/>
    <w:rsid w:val="00085F6A"/>
    <w:rsid w:val="00086047"/>
    <w:rsid w:val="00086731"/>
    <w:rsid w:val="000868DA"/>
    <w:rsid w:val="0008692D"/>
    <w:rsid w:val="00086A18"/>
    <w:rsid w:val="00086CD4"/>
    <w:rsid w:val="00087075"/>
    <w:rsid w:val="00087863"/>
    <w:rsid w:val="00087887"/>
    <w:rsid w:val="00087AC3"/>
    <w:rsid w:val="00087BF9"/>
    <w:rsid w:val="0009020F"/>
    <w:rsid w:val="000907A7"/>
    <w:rsid w:val="000907BA"/>
    <w:rsid w:val="00090CB8"/>
    <w:rsid w:val="00090E09"/>
    <w:rsid w:val="00091308"/>
    <w:rsid w:val="000913C6"/>
    <w:rsid w:val="00091496"/>
    <w:rsid w:val="00091579"/>
    <w:rsid w:val="0009161B"/>
    <w:rsid w:val="00091725"/>
    <w:rsid w:val="00091CDB"/>
    <w:rsid w:val="00091D9E"/>
    <w:rsid w:val="00091E8D"/>
    <w:rsid w:val="000921D3"/>
    <w:rsid w:val="00092209"/>
    <w:rsid w:val="0009244B"/>
    <w:rsid w:val="00092560"/>
    <w:rsid w:val="00092A63"/>
    <w:rsid w:val="00092B8A"/>
    <w:rsid w:val="00092C1F"/>
    <w:rsid w:val="00092C85"/>
    <w:rsid w:val="00092D3C"/>
    <w:rsid w:val="00092D46"/>
    <w:rsid w:val="00092DDA"/>
    <w:rsid w:val="00092E27"/>
    <w:rsid w:val="0009306D"/>
    <w:rsid w:val="00093206"/>
    <w:rsid w:val="0009348E"/>
    <w:rsid w:val="000935C4"/>
    <w:rsid w:val="00093675"/>
    <w:rsid w:val="000936BC"/>
    <w:rsid w:val="000936E9"/>
    <w:rsid w:val="0009371C"/>
    <w:rsid w:val="00093743"/>
    <w:rsid w:val="0009397C"/>
    <w:rsid w:val="00093D77"/>
    <w:rsid w:val="00093DB5"/>
    <w:rsid w:val="00093E24"/>
    <w:rsid w:val="00094329"/>
    <w:rsid w:val="000945DF"/>
    <w:rsid w:val="00094A3A"/>
    <w:rsid w:val="00094B2D"/>
    <w:rsid w:val="00094D57"/>
    <w:rsid w:val="00094F4C"/>
    <w:rsid w:val="00095271"/>
    <w:rsid w:val="0009567E"/>
    <w:rsid w:val="00095813"/>
    <w:rsid w:val="0009589C"/>
    <w:rsid w:val="00095A3D"/>
    <w:rsid w:val="00095C95"/>
    <w:rsid w:val="00095D58"/>
    <w:rsid w:val="00095DFF"/>
    <w:rsid w:val="00095E20"/>
    <w:rsid w:val="00095FA8"/>
    <w:rsid w:val="000960A8"/>
    <w:rsid w:val="000960AD"/>
    <w:rsid w:val="000960BC"/>
    <w:rsid w:val="0009617D"/>
    <w:rsid w:val="000965F3"/>
    <w:rsid w:val="00096769"/>
    <w:rsid w:val="000969D3"/>
    <w:rsid w:val="00096C53"/>
    <w:rsid w:val="00096DAE"/>
    <w:rsid w:val="00096E1C"/>
    <w:rsid w:val="00096FD1"/>
    <w:rsid w:val="00097095"/>
    <w:rsid w:val="0009725D"/>
    <w:rsid w:val="00097289"/>
    <w:rsid w:val="000972CF"/>
    <w:rsid w:val="000972F6"/>
    <w:rsid w:val="000973DB"/>
    <w:rsid w:val="000974BA"/>
    <w:rsid w:val="000975CF"/>
    <w:rsid w:val="0009769A"/>
    <w:rsid w:val="00097745"/>
    <w:rsid w:val="00097764"/>
    <w:rsid w:val="00097868"/>
    <w:rsid w:val="00097A8B"/>
    <w:rsid w:val="00097ABF"/>
    <w:rsid w:val="00097D79"/>
    <w:rsid w:val="00097DEC"/>
    <w:rsid w:val="00097EBF"/>
    <w:rsid w:val="000A0055"/>
    <w:rsid w:val="000A01C8"/>
    <w:rsid w:val="000A055C"/>
    <w:rsid w:val="000A057E"/>
    <w:rsid w:val="000A0C24"/>
    <w:rsid w:val="000A0C80"/>
    <w:rsid w:val="000A0D13"/>
    <w:rsid w:val="000A0D3D"/>
    <w:rsid w:val="000A0F37"/>
    <w:rsid w:val="000A10E7"/>
    <w:rsid w:val="000A10F0"/>
    <w:rsid w:val="000A1186"/>
    <w:rsid w:val="000A11BC"/>
    <w:rsid w:val="000A1290"/>
    <w:rsid w:val="000A1444"/>
    <w:rsid w:val="000A1C75"/>
    <w:rsid w:val="000A1CD3"/>
    <w:rsid w:val="000A1E5D"/>
    <w:rsid w:val="000A1E72"/>
    <w:rsid w:val="000A20EC"/>
    <w:rsid w:val="000A2361"/>
    <w:rsid w:val="000A2528"/>
    <w:rsid w:val="000A2A5D"/>
    <w:rsid w:val="000A2B0E"/>
    <w:rsid w:val="000A2DF1"/>
    <w:rsid w:val="000A2FB4"/>
    <w:rsid w:val="000A3039"/>
    <w:rsid w:val="000A317B"/>
    <w:rsid w:val="000A373E"/>
    <w:rsid w:val="000A396E"/>
    <w:rsid w:val="000A39B7"/>
    <w:rsid w:val="000A3AD7"/>
    <w:rsid w:val="000A3D4F"/>
    <w:rsid w:val="000A3E13"/>
    <w:rsid w:val="000A3EB1"/>
    <w:rsid w:val="000A3F86"/>
    <w:rsid w:val="000A4055"/>
    <w:rsid w:val="000A4146"/>
    <w:rsid w:val="000A45C9"/>
    <w:rsid w:val="000A4692"/>
    <w:rsid w:val="000A4BC0"/>
    <w:rsid w:val="000A4C2A"/>
    <w:rsid w:val="000A4FFE"/>
    <w:rsid w:val="000A5059"/>
    <w:rsid w:val="000A507F"/>
    <w:rsid w:val="000A508A"/>
    <w:rsid w:val="000A511C"/>
    <w:rsid w:val="000A53ED"/>
    <w:rsid w:val="000A54F3"/>
    <w:rsid w:val="000A5939"/>
    <w:rsid w:val="000A5ACF"/>
    <w:rsid w:val="000A5AEC"/>
    <w:rsid w:val="000A5D52"/>
    <w:rsid w:val="000A6027"/>
    <w:rsid w:val="000A6246"/>
    <w:rsid w:val="000A668F"/>
    <w:rsid w:val="000A66B7"/>
    <w:rsid w:val="000A675E"/>
    <w:rsid w:val="000A69DC"/>
    <w:rsid w:val="000A6B9E"/>
    <w:rsid w:val="000A6CB3"/>
    <w:rsid w:val="000A6D03"/>
    <w:rsid w:val="000A6D5A"/>
    <w:rsid w:val="000A7061"/>
    <w:rsid w:val="000A70BC"/>
    <w:rsid w:val="000A72AC"/>
    <w:rsid w:val="000A73E7"/>
    <w:rsid w:val="000A7423"/>
    <w:rsid w:val="000A7508"/>
    <w:rsid w:val="000A77A0"/>
    <w:rsid w:val="000A7AEB"/>
    <w:rsid w:val="000A7BA8"/>
    <w:rsid w:val="000A7CA4"/>
    <w:rsid w:val="000A7CCB"/>
    <w:rsid w:val="000B018F"/>
    <w:rsid w:val="000B01AD"/>
    <w:rsid w:val="000B027A"/>
    <w:rsid w:val="000B06B8"/>
    <w:rsid w:val="000B0E14"/>
    <w:rsid w:val="000B0F28"/>
    <w:rsid w:val="000B10AF"/>
    <w:rsid w:val="000B12EE"/>
    <w:rsid w:val="000B13D3"/>
    <w:rsid w:val="000B16E6"/>
    <w:rsid w:val="000B174E"/>
    <w:rsid w:val="000B178B"/>
    <w:rsid w:val="000B184B"/>
    <w:rsid w:val="000B1919"/>
    <w:rsid w:val="000B1987"/>
    <w:rsid w:val="000B199F"/>
    <w:rsid w:val="000B1A0E"/>
    <w:rsid w:val="000B1A11"/>
    <w:rsid w:val="000B1B58"/>
    <w:rsid w:val="000B1E7B"/>
    <w:rsid w:val="000B2041"/>
    <w:rsid w:val="000B20B5"/>
    <w:rsid w:val="000B220F"/>
    <w:rsid w:val="000B252F"/>
    <w:rsid w:val="000B2810"/>
    <w:rsid w:val="000B28DB"/>
    <w:rsid w:val="000B2A73"/>
    <w:rsid w:val="000B2EF2"/>
    <w:rsid w:val="000B30EC"/>
    <w:rsid w:val="000B30F3"/>
    <w:rsid w:val="000B3D5C"/>
    <w:rsid w:val="000B3E05"/>
    <w:rsid w:val="000B3F6D"/>
    <w:rsid w:val="000B3F86"/>
    <w:rsid w:val="000B40B7"/>
    <w:rsid w:val="000B4541"/>
    <w:rsid w:val="000B456F"/>
    <w:rsid w:val="000B461E"/>
    <w:rsid w:val="000B4A8B"/>
    <w:rsid w:val="000B4C22"/>
    <w:rsid w:val="000B4D81"/>
    <w:rsid w:val="000B50AD"/>
    <w:rsid w:val="000B510A"/>
    <w:rsid w:val="000B5141"/>
    <w:rsid w:val="000B5402"/>
    <w:rsid w:val="000B542F"/>
    <w:rsid w:val="000B5527"/>
    <w:rsid w:val="000B5745"/>
    <w:rsid w:val="000B57F3"/>
    <w:rsid w:val="000B5A8A"/>
    <w:rsid w:val="000B5B53"/>
    <w:rsid w:val="000B5C65"/>
    <w:rsid w:val="000B5C85"/>
    <w:rsid w:val="000B5CC6"/>
    <w:rsid w:val="000B5E60"/>
    <w:rsid w:val="000B5F6F"/>
    <w:rsid w:val="000B610B"/>
    <w:rsid w:val="000B6245"/>
    <w:rsid w:val="000B6357"/>
    <w:rsid w:val="000B6405"/>
    <w:rsid w:val="000B6756"/>
    <w:rsid w:val="000B6805"/>
    <w:rsid w:val="000B690D"/>
    <w:rsid w:val="000B697B"/>
    <w:rsid w:val="000B6B62"/>
    <w:rsid w:val="000B6C1D"/>
    <w:rsid w:val="000B6D09"/>
    <w:rsid w:val="000B6DFE"/>
    <w:rsid w:val="000B6EDC"/>
    <w:rsid w:val="000B7210"/>
    <w:rsid w:val="000B723D"/>
    <w:rsid w:val="000B73F2"/>
    <w:rsid w:val="000B748E"/>
    <w:rsid w:val="000B7521"/>
    <w:rsid w:val="000B77F5"/>
    <w:rsid w:val="000B78AF"/>
    <w:rsid w:val="000B792F"/>
    <w:rsid w:val="000B796C"/>
    <w:rsid w:val="000B7B4D"/>
    <w:rsid w:val="000C00C1"/>
    <w:rsid w:val="000C022F"/>
    <w:rsid w:val="000C02FE"/>
    <w:rsid w:val="000C08D3"/>
    <w:rsid w:val="000C09BC"/>
    <w:rsid w:val="000C0B04"/>
    <w:rsid w:val="000C0B3F"/>
    <w:rsid w:val="000C0C99"/>
    <w:rsid w:val="000C0F5E"/>
    <w:rsid w:val="000C1279"/>
    <w:rsid w:val="000C12C5"/>
    <w:rsid w:val="000C1375"/>
    <w:rsid w:val="000C1761"/>
    <w:rsid w:val="000C1857"/>
    <w:rsid w:val="000C1C33"/>
    <w:rsid w:val="000C1DB6"/>
    <w:rsid w:val="000C1DFA"/>
    <w:rsid w:val="000C1F11"/>
    <w:rsid w:val="000C2055"/>
    <w:rsid w:val="000C245B"/>
    <w:rsid w:val="000C2532"/>
    <w:rsid w:val="000C2679"/>
    <w:rsid w:val="000C26B8"/>
    <w:rsid w:val="000C2747"/>
    <w:rsid w:val="000C27D9"/>
    <w:rsid w:val="000C2833"/>
    <w:rsid w:val="000C29F1"/>
    <w:rsid w:val="000C2A77"/>
    <w:rsid w:val="000C2B10"/>
    <w:rsid w:val="000C2F32"/>
    <w:rsid w:val="000C3189"/>
    <w:rsid w:val="000C32D0"/>
    <w:rsid w:val="000C342D"/>
    <w:rsid w:val="000C359D"/>
    <w:rsid w:val="000C3795"/>
    <w:rsid w:val="000C37A1"/>
    <w:rsid w:val="000C3808"/>
    <w:rsid w:val="000C3A91"/>
    <w:rsid w:val="000C3C7F"/>
    <w:rsid w:val="000C3CAE"/>
    <w:rsid w:val="000C3CF9"/>
    <w:rsid w:val="000C3E5A"/>
    <w:rsid w:val="000C3F95"/>
    <w:rsid w:val="000C3FCF"/>
    <w:rsid w:val="000C42E6"/>
    <w:rsid w:val="000C442C"/>
    <w:rsid w:val="000C45FC"/>
    <w:rsid w:val="000C4936"/>
    <w:rsid w:val="000C4A56"/>
    <w:rsid w:val="000C4B05"/>
    <w:rsid w:val="000C4FE7"/>
    <w:rsid w:val="000C5126"/>
    <w:rsid w:val="000C5139"/>
    <w:rsid w:val="000C5562"/>
    <w:rsid w:val="000C55A3"/>
    <w:rsid w:val="000C58E5"/>
    <w:rsid w:val="000C5A01"/>
    <w:rsid w:val="000C5DC1"/>
    <w:rsid w:val="000C6438"/>
    <w:rsid w:val="000C6521"/>
    <w:rsid w:val="000C660F"/>
    <w:rsid w:val="000C6693"/>
    <w:rsid w:val="000C67F0"/>
    <w:rsid w:val="000C6A63"/>
    <w:rsid w:val="000C6D13"/>
    <w:rsid w:val="000C6DC7"/>
    <w:rsid w:val="000C6DF1"/>
    <w:rsid w:val="000C728A"/>
    <w:rsid w:val="000C7401"/>
    <w:rsid w:val="000C74D2"/>
    <w:rsid w:val="000C77A1"/>
    <w:rsid w:val="000C7890"/>
    <w:rsid w:val="000C7925"/>
    <w:rsid w:val="000C7971"/>
    <w:rsid w:val="000C7F25"/>
    <w:rsid w:val="000C7F60"/>
    <w:rsid w:val="000C7F8C"/>
    <w:rsid w:val="000D005A"/>
    <w:rsid w:val="000D011B"/>
    <w:rsid w:val="000D0240"/>
    <w:rsid w:val="000D0475"/>
    <w:rsid w:val="000D0652"/>
    <w:rsid w:val="000D06C6"/>
    <w:rsid w:val="000D06D3"/>
    <w:rsid w:val="000D07AB"/>
    <w:rsid w:val="000D0CBA"/>
    <w:rsid w:val="000D0CFD"/>
    <w:rsid w:val="000D1224"/>
    <w:rsid w:val="000D1280"/>
    <w:rsid w:val="000D1409"/>
    <w:rsid w:val="000D18C6"/>
    <w:rsid w:val="000D1A7A"/>
    <w:rsid w:val="000D1BA5"/>
    <w:rsid w:val="000D1C8D"/>
    <w:rsid w:val="000D1D72"/>
    <w:rsid w:val="000D1F65"/>
    <w:rsid w:val="000D1FE0"/>
    <w:rsid w:val="000D2363"/>
    <w:rsid w:val="000D239F"/>
    <w:rsid w:val="000D251F"/>
    <w:rsid w:val="000D2528"/>
    <w:rsid w:val="000D2536"/>
    <w:rsid w:val="000D25BD"/>
    <w:rsid w:val="000D2608"/>
    <w:rsid w:val="000D271A"/>
    <w:rsid w:val="000D2788"/>
    <w:rsid w:val="000D284D"/>
    <w:rsid w:val="000D2A29"/>
    <w:rsid w:val="000D2A66"/>
    <w:rsid w:val="000D2AB2"/>
    <w:rsid w:val="000D2CE4"/>
    <w:rsid w:val="000D2ED8"/>
    <w:rsid w:val="000D2EFE"/>
    <w:rsid w:val="000D3263"/>
    <w:rsid w:val="000D329D"/>
    <w:rsid w:val="000D342B"/>
    <w:rsid w:val="000D34B7"/>
    <w:rsid w:val="000D3589"/>
    <w:rsid w:val="000D35F8"/>
    <w:rsid w:val="000D376B"/>
    <w:rsid w:val="000D3811"/>
    <w:rsid w:val="000D3AD8"/>
    <w:rsid w:val="000D3AFF"/>
    <w:rsid w:val="000D3B2E"/>
    <w:rsid w:val="000D3B39"/>
    <w:rsid w:val="000D3E00"/>
    <w:rsid w:val="000D3EC0"/>
    <w:rsid w:val="000D456F"/>
    <w:rsid w:val="000D46C6"/>
    <w:rsid w:val="000D4974"/>
    <w:rsid w:val="000D4E2E"/>
    <w:rsid w:val="000D4EA1"/>
    <w:rsid w:val="000D50A5"/>
    <w:rsid w:val="000D50EA"/>
    <w:rsid w:val="000D5115"/>
    <w:rsid w:val="000D5280"/>
    <w:rsid w:val="000D52FF"/>
    <w:rsid w:val="000D57DA"/>
    <w:rsid w:val="000D57DB"/>
    <w:rsid w:val="000D5C73"/>
    <w:rsid w:val="000D5E9E"/>
    <w:rsid w:val="000D5F1A"/>
    <w:rsid w:val="000D5F34"/>
    <w:rsid w:val="000D6311"/>
    <w:rsid w:val="000D6435"/>
    <w:rsid w:val="000D6650"/>
    <w:rsid w:val="000D6920"/>
    <w:rsid w:val="000D6925"/>
    <w:rsid w:val="000D692C"/>
    <w:rsid w:val="000D6ADF"/>
    <w:rsid w:val="000D6C4D"/>
    <w:rsid w:val="000D6C52"/>
    <w:rsid w:val="000D6DB8"/>
    <w:rsid w:val="000D70DB"/>
    <w:rsid w:val="000D7151"/>
    <w:rsid w:val="000D7576"/>
    <w:rsid w:val="000D780A"/>
    <w:rsid w:val="000D7842"/>
    <w:rsid w:val="000D7887"/>
    <w:rsid w:val="000D7924"/>
    <w:rsid w:val="000D7BE6"/>
    <w:rsid w:val="000D7CA6"/>
    <w:rsid w:val="000D7DF7"/>
    <w:rsid w:val="000D7EDF"/>
    <w:rsid w:val="000D7FF1"/>
    <w:rsid w:val="000E02FB"/>
    <w:rsid w:val="000E032A"/>
    <w:rsid w:val="000E05C2"/>
    <w:rsid w:val="000E0653"/>
    <w:rsid w:val="000E0825"/>
    <w:rsid w:val="000E0AD9"/>
    <w:rsid w:val="000E0EEA"/>
    <w:rsid w:val="000E10C3"/>
    <w:rsid w:val="000E122F"/>
    <w:rsid w:val="000E13CF"/>
    <w:rsid w:val="000E1572"/>
    <w:rsid w:val="000E1902"/>
    <w:rsid w:val="000E1AE6"/>
    <w:rsid w:val="000E1B7C"/>
    <w:rsid w:val="000E1FE9"/>
    <w:rsid w:val="000E2086"/>
    <w:rsid w:val="000E21C4"/>
    <w:rsid w:val="000E24A6"/>
    <w:rsid w:val="000E255B"/>
    <w:rsid w:val="000E26AC"/>
    <w:rsid w:val="000E27AC"/>
    <w:rsid w:val="000E29BE"/>
    <w:rsid w:val="000E2A0E"/>
    <w:rsid w:val="000E2AC6"/>
    <w:rsid w:val="000E2CA6"/>
    <w:rsid w:val="000E2CAC"/>
    <w:rsid w:val="000E2D49"/>
    <w:rsid w:val="000E2D6F"/>
    <w:rsid w:val="000E2FCA"/>
    <w:rsid w:val="000E2FD3"/>
    <w:rsid w:val="000E303E"/>
    <w:rsid w:val="000E30BC"/>
    <w:rsid w:val="000E3431"/>
    <w:rsid w:val="000E34C2"/>
    <w:rsid w:val="000E3553"/>
    <w:rsid w:val="000E35C3"/>
    <w:rsid w:val="000E36C4"/>
    <w:rsid w:val="000E3AFE"/>
    <w:rsid w:val="000E3C0E"/>
    <w:rsid w:val="000E3C52"/>
    <w:rsid w:val="000E3CC3"/>
    <w:rsid w:val="000E3CE6"/>
    <w:rsid w:val="000E3F53"/>
    <w:rsid w:val="000E408E"/>
    <w:rsid w:val="000E44A2"/>
    <w:rsid w:val="000E45FD"/>
    <w:rsid w:val="000E4673"/>
    <w:rsid w:val="000E4712"/>
    <w:rsid w:val="000E4B7B"/>
    <w:rsid w:val="000E4BA8"/>
    <w:rsid w:val="000E4CED"/>
    <w:rsid w:val="000E4D54"/>
    <w:rsid w:val="000E4E34"/>
    <w:rsid w:val="000E4E66"/>
    <w:rsid w:val="000E4E8B"/>
    <w:rsid w:val="000E4EF3"/>
    <w:rsid w:val="000E5009"/>
    <w:rsid w:val="000E515A"/>
    <w:rsid w:val="000E5180"/>
    <w:rsid w:val="000E52EC"/>
    <w:rsid w:val="000E5470"/>
    <w:rsid w:val="000E56A2"/>
    <w:rsid w:val="000E56F1"/>
    <w:rsid w:val="000E5746"/>
    <w:rsid w:val="000E5A79"/>
    <w:rsid w:val="000E5B3F"/>
    <w:rsid w:val="000E5B48"/>
    <w:rsid w:val="000E5DBD"/>
    <w:rsid w:val="000E5DE5"/>
    <w:rsid w:val="000E5DEB"/>
    <w:rsid w:val="000E5E94"/>
    <w:rsid w:val="000E62A2"/>
    <w:rsid w:val="000E637F"/>
    <w:rsid w:val="000E63D3"/>
    <w:rsid w:val="000E652B"/>
    <w:rsid w:val="000E668A"/>
    <w:rsid w:val="000E67D1"/>
    <w:rsid w:val="000E695D"/>
    <w:rsid w:val="000E6A77"/>
    <w:rsid w:val="000E6B84"/>
    <w:rsid w:val="000E6DB2"/>
    <w:rsid w:val="000E7011"/>
    <w:rsid w:val="000E7038"/>
    <w:rsid w:val="000E737A"/>
    <w:rsid w:val="000E742B"/>
    <w:rsid w:val="000E754E"/>
    <w:rsid w:val="000E7932"/>
    <w:rsid w:val="000E79B8"/>
    <w:rsid w:val="000E79ED"/>
    <w:rsid w:val="000E7B45"/>
    <w:rsid w:val="000E7DCB"/>
    <w:rsid w:val="000E7DF3"/>
    <w:rsid w:val="000E7FC4"/>
    <w:rsid w:val="000F002B"/>
    <w:rsid w:val="000F019B"/>
    <w:rsid w:val="000F01C3"/>
    <w:rsid w:val="000F03D1"/>
    <w:rsid w:val="000F04ED"/>
    <w:rsid w:val="000F0624"/>
    <w:rsid w:val="000F071E"/>
    <w:rsid w:val="000F0798"/>
    <w:rsid w:val="000F0AA9"/>
    <w:rsid w:val="000F0D70"/>
    <w:rsid w:val="000F0D97"/>
    <w:rsid w:val="000F0EA6"/>
    <w:rsid w:val="000F0ED2"/>
    <w:rsid w:val="000F0EE9"/>
    <w:rsid w:val="000F13FC"/>
    <w:rsid w:val="000F156B"/>
    <w:rsid w:val="000F1989"/>
    <w:rsid w:val="000F1A94"/>
    <w:rsid w:val="000F1AAC"/>
    <w:rsid w:val="000F1CCC"/>
    <w:rsid w:val="000F1DE8"/>
    <w:rsid w:val="000F1E60"/>
    <w:rsid w:val="000F1EEE"/>
    <w:rsid w:val="000F2218"/>
    <w:rsid w:val="000F22DC"/>
    <w:rsid w:val="000F23A7"/>
    <w:rsid w:val="000F25AA"/>
    <w:rsid w:val="000F2650"/>
    <w:rsid w:val="000F2723"/>
    <w:rsid w:val="000F2825"/>
    <w:rsid w:val="000F29CF"/>
    <w:rsid w:val="000F2C18"/>
    <w:rsid w:val="000F2C71"/>
    <w:rsid w:val="000F2CB5"/>
    <w:rsid w:val="000F2E2F"/>
    <w:rsid w:val="000F2F34"/>
    <w:rsid w:val="000F2FD0"/>
    <w:rsid w:val="000F3290"/>
    <w:rsid w:val="000F348D"/>
    <w:rsid w:val="000F35C3"/>
    <w:rsid w:val="000F39E4"/>
    <w:rsid w:val="000F3B97"/>
    <w:rsid w:val="000F3C60"/>
    <w:rsid w:val="000F3D25"/>
    <w:rsid w:val="000F3E09"/>
    <w:rsid w:val="000F42EF"/>
    <w:rsid w:val="000F486A"/>
    <w:rsid w:val="000F4A56"/>
    <w:rsid w:val="000F4B9E"/>
    <w:rsid w:val="000F4CD0"/>
    <w:rsid w:val="000F4E28"/>
    <w:rsid w:val="000F53E1"/>
    <w:rsid w:val="000F5535"/>
    <w:rsid w:val="000F55AB"/>
    <w:rsid w:val="000F5647"/>
    <w:rsid w:val="000F59D9"/>
    <w:rsid w:val="000F5AB6"/>
    <w:rsid w:val="000F5AC2"/>
    <w:rsid w:val="000F5DDB"/>
    <w:rsid w:val="000F5F5C"/>
    <w:rsid w:val="000F613D"/>
    <w:rsid w:val="000F62EB"/>
    <w:rsid w:val="000F65C0"/>
    <w:rsid w:val="000F670A"/>
    <w:rsid w:val="000F6735"/>
    <w:rsid w:val="000F6851"/>
    <w:rsid w:val="000F6872"/>
    <w:rsid w:val="000F695A"/>
    <w:rsid w:val="000F6A1D"/>
    <w:rsid w:val="000F6AE3"/>
    <w:rsid w:val="000F6AEA"/>
    <w:rsid w:val="000F6D3F"/>
    <w:rsid w:val="000F6DC3"/>
    <w:rsid w:val="000F6DDA"/>
    <w:rsid w:val="000F6F1B"/>
    <w:rsid w:val="000F7127"/>
    <w:rsid w:val="000F72F0"/>
    <w:rsid w:val="000F768F"/>
    <w:rsid w:val="000F78CE"/>
    <w:rsid w:val="000F793A"/>
    <w:rsid w:val="000F7A1F"/>
    <w:rsid w:val="000F7A26"/>
    <w:rsid w:val="000F7AD5"/>
    <w:rsid w:val="000F7BE2"/>
    <w:rsid w:val="000F7BEE"/>
    <w:rsid w:val="000F7C1C"/>
    <w:rsid w:val="000F7C85"/>
    <w:rsid w:val="000F7D31"/>
    <w:rsid w:val="000F7D71"/>
    <w:rsid w:val="000F7EEB"/>
    <w:rsid w:val="001003BB"/>
    <w:rsid w:val="0010073A"/>
    <w:rsid w:val="00100E75"/>
    <w:rsid w:val="00100F72"/>
    <w:rsid w:val="00101018"/>
    <w:rsid w:val="00101031"/>
    <w:rsid w:val="00101066"/>
    <w:rsid w:val="001011AF"/>
    <w:rsid w:val="00101305"/>
    <w:rsid w:val="001013C0"/>
    <w:rsid w:val="0010147D"/>
    <w:rsid w:val="001017BA"/>
    <w:rsid w:val="00101949"/>
    <w:rsid w:val="00101C33"/>
    <w:rsid w:val="001022B8"/>
    <w:rsid w:val="00102413"/>
    <w:rsid w:val="0010243F"/>
    <w:rsid w:val="00102468"/>
    <w:rsid w:val="0010252B"/>
    <w:rsid w:val="00102840"/>
    <w:rsid w:val="00102909"/>
    <w:rsid w:val="00102943"/>
    <w:rsid w:val="00102EA2"/>
    <w:rsid w:val="00103137"/>
    <w:rsid w:val="001032C9"/>
    <w:rsid w:val="00103388"/>
    <w:rsid w:val="0010349B"/>
    <w:rsid w:val="00103B4B"/>
    <w:rsid w:val="00104077"/>
    <w:rsid w:val="00104104"/>
    <w:rsid w:val="001041AC"/>
    <w:rsid w:val="0010423F"/>
    <w:rsid w:val="0010463C"/>
    <w:rsid w:val="0010479A"/>
    <w:rsid w:val="001049B2"/>
    <w:rsid w:val="00105081"/>
    <w:rsid w:val="001050C1"/>
    <w:rsid w:val="0010522A"/>
    <w:rsid w:val="00105230"/>
    <w:rsid w:val="00105253"/>
    <w:rsid w:val="0010528A"/>
    <w:rsid w:val="001055E9"/>
    <w:rsid w:val="00105791"/>
    <w:rsid w:val="00105940"/>
    <w:rsid w:val="00105A77"/>
    <w:rsid w:val="00105BB1"/>
    <w:rsid w:val="00105BB7"/>
    <w:rsid w:val="0010604B"/>
    <w:rsid w:val="001060E4"/>
    <w:rsid w:val="0010612F"/>
    <w:rsid w:val="00106274"/>
    <w:rsid w:val="001062F5"/>
    <w:rsid w:val="00106644"/>
    <w:rsid w:val="00106663"/>
    <w:rsid w:val="001066BA"/>
    <w:rsid w:val="0010673D"/>
    <w:rsid w:val="00106BAA"/>
    <w:rsid w:val="00106E0D"/>
    <w:rsid w:val="00106ECF"/>
    <w:rsid w:val="00106EF1"/>
    <w:rsid w:val="00107310"/>
    <w:rsid w:val="00107337"/>
    <w:rsid w:val="001074A2"/>
    <w:rsid w:val="0010754A"/>
    <w:rsid w:val="00107943"/>
    <w:rsid w:val="00107979"/>
    <w:rsid w:val="00107AF3"/>
    <w:rsid w:val="00107DA5"/>
    <w:rsid w:val="001100BF"/>
    <w:rsid w:val="00110150"/>
    <w:rsid w:val="0011033E"/>
    <w:rsid w:val="001103D6"/>
    <w:rsid w:val="00110470"/>
    <w:rsid w:val="00110613"/>
    <w:rsid w:val="001107B5"/>
    <w:rsid w:val="00110992"/>
    <w:rsid w:val="00110C62"/>
    <w:rsid w:val="00110D91"/>
    <w:rsid w:val="00110F3C"/>
    <w:rsid w:val="00110F87"/>
    <w:rsid w:val="0011138F"/>
    <w:rsid w:val="001114B4"/>
    <w:rsid w:val="001116AB"/>
    <w:rsid w:val="001116B8"/>
    <w:rsid w:val="00111798"/>
    <w:rsid w:val="001118EC"/>
    <w:rsid w:val="001118FE"/>
    <w:rsid w:val="001119E9"/>
    <w:rsid w:val="001119FE"/>
    <w:rsid w:val="00111B93"/>
    <w:rsid w:val="00111C7E"/>
    <w:rsid w:val="00111C81"/>
    <w:rsid w:val="00112154"/>
    <w:rsid w:val="0011222C"/>
    <w:rsid w:val="0011227F"/>
    <w:rsid w:val="00112296"/>
    <w:rsid w:val="00112786"/>
    <w:rsid w:val="001127DB"/>
    <w:rsid w:val="00112840"/>
    <w:rsid w:val="00112B80"/>
    <w:rsid w:val="00112BE3"/>
    <w:rsid w:val="00112C0E"/>
    <w:rsid w:val="00112FBC"/>
    <w:rsid w:val="001130EB"/>
    <w:rsid w:val="00113324"/>
    <w:rsid w:val="00113396"/>
    <w:rsid w:val="001135D8"/>
    <w:rsid w:val="0011385B"/>
    <w:rsid w:val="0011391C"/>
    <w:rsid w:val="00113961"/>
    <w:rsid w:val="00113A49"/>
    <w:rsid w:val="00113B25"/>
    <w:rsid w:val="00113C3B"/>
    <w:rsid w:val="00113E8D"/>
    <w:rsid w:val="001141F7"/>
    <w:rsid w:val="0011431D"/>
    <w:rsid w:val="001143BA"/>
    <w:rsid w:val="0011477E"/>
    <w:rsid w:val="00114994"/>
    <w:rsid w:val="00114C30"/>
    <w:rsid w:val="00114E85"/>
    <w:rsid w:val="00114FEF"/>
    <w:rsid w:val="001150F0"/>
    <w:rsid w:val="001152E9"/>
    <w:rsid w:val="00115483"/>
    <w:rsid w:val="00115577"/>
    <w:rsid w:val="0011560B"/>
    <w:rsid w:val="00115637"/>
    <w:rsid w:val="001158F1"/>
    <w:rsid w:val="00115988"/>
    <w:rsid w:val="00115A40"/>
    <w:rsid w:val="0011600E"/>
    <w:rsid w:val="0011602C"/>
    <w:rsid w:val="0011604F"/>
    <w:rsid w:val="0011611F"/>
    <w:rsid w:val="00116404"/>
    <w:rsid w:val="001165F7"/>
    <w:rsid w:val="001167E4"/>
    <w:rsid w:val="00116B77"/>
    <w:rsid w:val="0011707B"/>
    <w:rsid w:val="001170D8"/>
    <w:rsid w:val="00117202"/>
    <w:rsid w:val="0011729C"/>
    <w:rsid w:val="0011784C"/>
    <w:rsid w:val="0011797A"/>
    <w:rsid w:val="00117AD1"/>
    <w:rsid w:val="00117CB3"/>
    <w:rsid w:val="00117CE4"/>
    <w:rsid w:val="00117D94"/>
    <w:rsid w:val="00117DC4"/>
    <w:rsid w:val="00117EDB"/>
    <w:rsid w:val="00120037"/>
    <w:rsid w:val="001200B8"/>
    <w:rsid w:val="0012026F"/>
    <w:rsid w:val="0012045B"/>
    <w:rsid w:val="001205AA"/>
    <w:rsid w:val="00120745"/>
    <w:rsid w:val="00120769"/>
    <w:rsid w:val="0012083E"/>
    <w:rsid w:val="00120B74"/>
    <w:rsid w:val="00120D63"/>
    <w:rsid w:val="00120D7D"/>
    <w:rsid w:val="001212D6"/>
    <w:rsid w:val="001213CA"/>
    <w:rsid w:val="00121A2A"/>
    <w:rsid w:val="00121A35"/>
    <w:rsid w:val="00121D02"/>
    <w:rsid w:val="00121D8D"/>
    <w:rsid w:val="0012216D"/>
    <w:rsid w:val="00122541"/>
    <w:rsid w:val="001226E5"/>
    <w:rsid w:val="0012304F"/>
    <w:rsid w:val="0012312E"/>
    <w:rsid w:val="001232F9"/>
    <w:rsid w:val="001233C3"/>
    <w:rsid w:val="001234E9"/>
    <w:rsid w:val="00123545"/>
    <w:rsid w:val="0012384C"/>
    <w:rsid w:val="00123938"/>
    <w:rsid w:val="00123982"/>
    <w:rsid w:val="00123A02"/>
    <w:rsid w:val="00123A8E"/>
    <w:rsid w:val="00123ABD"/>
    <w:rsid w:val="00123F12"/>
    <w:rsid w:val="00123F9C"/>
    <w:rsid w:val="001242C1"/>
    <w:rsid w:val="0012441F"/>
    <w:rsid w:val="001245F6"/>
    <w:rsid w:val="00124617"/>
    <w:rsid w:val="00124713"/>
    <w:rsid w:val="0012484D"/>
    <w:rsid w:val="001248B0"/>
    <w:rsid w:val="0012495C"/>
    <w:rsid w:val="00124B13"/>
    <w:rsid w:val="00124D32"/>
    <w:rsid w:val="00124EBF"/>
    <w:rsid w:val="00124FED"/>
    <w:rsid w:val="00125070"/>
    <w:rsid w:val="001250EF"/>
    <w:rsid w:val="001251D3"/>
    <w:rsid w:val="00125331"/>
    <w:rsid w:val="001253B2"/>
    <w:rsid w:val="001254E0"/>
    <w:rsid w:val="001256D1"/>
    <w:rsid w:val="001256F9"/>
    <w:rsid w:val="0012593A"/>
    <w:rsid w:val="00125A4A"/>
    <w:rsid w:val="00125A53"/>
    <w:rsid w:val="00125AD2"/>
    <w:rsid w:val="00125EB6"/>
    <w:rsid w:val="00125F20"/>
    <w:rsid w:val="00125F8C"/>
    <w:rsid w:val="0012602E"/>
    <w:rsid w:val="00126067"/>
    <w:rsid w:val="0012617E"/>
    <w:rsid w:val="00126463"/>
    <w:rsid w:val="001264D8"/>
    <w:rsid w:val="001265C0"/>
    <w:rsid w:val="0012664D"/>
    <w:rsid w:val="001267D5"/>
    <w:rsid w:val="0012688A"/>
    <w:rsid w:val="00126B1B"/>
    <w:rsid w:val="00126B25"/>
    <w:rsid w:val="001273CC"/>
    <w:rsid w:val="0012743A"/>
    <w:rsid w:val="00127584"/>
    <w:rsid w:val="001275AE"/>
    <w:rsid w:val="00127A85"/>
    <w:rsid w:val="00127CED"/>
    <w:rsid w:val="00127DFC"/>
    <w:rsid w:val="00130082"/>
    <w:rsid w:val="001300F0"/>
    <w:rsid w:val="00130359"/>
    <w:rsid w:val="001303B4"/>
    <w:rsid w:val="0013043D"/>
    <w:rsid w:val="00130494"/>
    <w:rsid w:val="00130874"/>
    <w:rsid w:val="0013089E"/>
    <w:rsid w:val="00130AE0"/>
    <w:rsid w:val="00130BF1"/>
    <w:rsid w:val="00130C55"/>
    <w:rsid w:val="00130DB2"/>
    <w:rsid w:val="00130DE3"/>
    <w:rsid w:val="00130E12"/>
    <w:rsid w:val="00130E28"/>
    <w:rsid w:val="00130E6D"/>
    <w:rsid w:val="001311F0"/>
    <w:rsid w:val="0013122C"/>
    <w:rsid w:val="00131258"/>
    <w:rsid w:val="00131317"/>
    <w:rsid w:val="001313AA"/>
    <w:rsid w:val="001319CC"/>
    <w:rsid w:val="001319E1"/>
    <w:rsid w:val="00131B58"/>
    <w:rsid w:val="00131B59"/>
    <w:rsid w:val="00131D1B"/>
    <w:rsid w:val="00131D83"/>
    <w:rsid w:val="00131EF3"/>
    <w:rsid w:val="00131EFE"/>
    <w:rsid w:val="00132470"/>
    <w:rsid w:val="0013268B"/>
    <w:rsid w:val="001326E6"/>
    <w:rsid w:val="001327A2"/>
    <w:rsid w:val="00132827"/>
    <w:rsid w:val="0013284F"/>
    <w:rsid w:val="00132856"/>
    <w:rsid w:val="001328F2"/>
    <w:rsid w:val="00132BE3"/>
    <w:rsid w:val="00132CA6"/>
    <w:rsid w:val="00132CB5"/>
    <w:rsid w:val="001331C3"/>
    <w:rsid w:val="001331CF"/>
    <w:rsid w:val="0013320D"/>
    <w:rsid w:val="00133352"/>
    <w:rsid w:val="001333B0"/>
    <w:rsid w:val="001335B5"/>
    <w:rsid w:val="001337C9"/>
    <w:rsid w:val="001337D2"/>
    <w:rsid w:val="0013383C"/>
    <w:rsid w:val="001338C6"/>
    <w:rsid w:val="00133B0A"/>
    <w:rsid w:val="00133D7D"/>
    <w:rsid w:val="00133DB1"/>
    <w:rsid w:val="00133EAA"/>
    <w:rsid w:val="00134069"/>
    <w:rsid w:val="0013406A"/>
    <w:rsid w:val="00134211"/>
    <w:rsid w:val="0013434A"/>
    <w:rsid w:val="001345C6"/>
    <w:rsid w:val="0013462E"/>
    <w:rsid w:val="001347B1"/>
    <w:rsid w:val="001348D2"/>
    <w:rsid w:val="00134A07"/>
    <w:rsid w:val="00134E53"/>
    <w:rsid w:val="001350F4"/>
    <w:rsid w:val="0013539F"/>
    <w:rsid w:val="001353C0"/>
    <w:rsid w:val="00135964"/>
    <w:rsid w:val="0013626E"/>
    <w:rsid w:val="0013630F"/>
    <w:rsid w:val="00136438"/>
    <w:rsid w:val="00136550"/>
    <w:rsid w:val="0013667A"/>
    <w:rsid w:val="0013674D"/>
    <w:rsid w:val="001367E6"/>
    <w:rsid w:val="00136904"/>
    <w:rsid w:val="00136992"/>
    <w:rsid w:val="00136A0F"/>
    <w:rsid w:val="00136B96"/>
    <w:rsid w:val="00136B98"/>
    <w:rsid w:val="00136C17"/>
    <w:rsid w:val="00136C50"/>
    <w:rsid w:val="00136CA6"/>
    <w:rsid w:val="00137185"/>
    <w:rsid w:val="0013722C"/>
    <w:rsid w:val="001374F9"/>
    <w:rsid w:val="0013756E"/>
    <w:rsid w:val="00137856"/>
    <w:rsid w:val="001378C4"/>
    <w:rsid w:val="001379C4"/>
    <w:rsid w:val="001379F5"/>
    <w:rsid w:val="00137A6D"/>
    <w:rsid w:val="00137AA6"/>
    <w:rsid w:val="00137C14"/>
    <w:rsid w:val="00137EB6"/>
    <w:rsid w:val="00137FE0"/>
    <w:rsid w:val="00140011"/>
    <w:rsid w:val="0014006A"/>
    <w:rsid w:val="00140758"/>
    <w:rsid w:val="0014088C"/>
    <w:rsid w:val="001409FA"/>
    <w:rsid w:val="00140E2B"/>
    <w:rsid w:val="001410A0"/>
    <w:rsid w:val="00141157"/>
    <w:rsid w:val="001411BC"/>
    <w:rsid w:val="001411C5"/>
    <w:rsid w:val="00141275"/>
    <w:rsid w:val="0014147E"/>
    <w:rsid w:val="001415B0"/>
    <w:rsid w:val="00141871"/>
    <w:rsid w:val="001418CD"/>
    <w:rsid w:val="00141C16"/>
    <w:rsid w:val="00141CD9"/>
    <w:rsid w:val="00141D79"/>
    <w:rsid w:val="00141D93"/>
    <w:rsid w:val="00141DD7"/>
    <w:rsid w:val="00141FA7"/>
    <w:rsid w:val="001423CD"/>
    <w:rsid w:val="0014268C"/>
    <w:rsid w:val="0014272A"/>
    <w:rsid w:val="0014277F"/>
    <w:rsid w:val="00142825"/>
    <w:rsid w:val="0014288D"/>
    <w:rsid w:val="00142986"/>
    <w:rsid w:val="00142E27"/>
    <w:rsid w:val="00142E70"/>
    <w:rsid w:val="001431A9"/>
    <w:rsid w:val="001431C8"/>
    <w:rsid w:val="001432D2"/>
    <w:rsid w:val="001435C6"/>
    <w:rsid w:val="001436AC"/>
    <w:rsid w:val="001437C1"/>
    <w:rsid w:val="001439E2"/>
    <w:rsid w:val="001439E5"/>
    <w:rsid w:val="00143A9B"/>
    <w:rsid w:val="00143FF8"/>
    <w:rsid w:val="0014407F"/>
    <w:rsid w:val="001441E9"/>
    <w:rsid w:val="00144325"/>
    <w:rsid w:val="0014447C"/>
    <w:rsid w:val="00144587"/>
    <w:rsid w:val="00144836"/>
    <w:rsid w:val="0014496A"/>
    <w:rsid w:val="00144A63"/>
    <w:rsid w:val="00144B0E"/>
    <w:rsid w:val="001450BB"/>
    <w:rsid w:val="00145125"/>
    <w:rsid w:val="0014518A"/>
    <w:rsid w:val="001451C2"/>
    <w:rsid w:val="001451F6"/>
    <w:rsid w:val="0014528D"/>
    <w:rsid w:val="001453EC"/>
    <w:rsid w:val="00145457"/>
    <w:rsid w:val="0014556A"/>
    <w:rsid w:val="0014586E"/>
    <w:rsid w:val="001459D0"/>
    <w:rsid w:val="00145A30"/>
    <w:rsid w:val="00145A7F"/>
    <w:rsid w:val="00145A8D"/>
    <w:rsid w:val="00146026"/>
    <w:rsid w:val="0014614D"/>
    <w:rsid w:val="00146222"/>
    <w:rsid w:val="00146330"/>
    <w:rsid w:val="0014653E"/>
    <w:rsid w:val="0014665D"/>
    <w:rsid w:val="001467D3"/>
    <w:rsid w:val="0014681B"/>
    <w:rsid w:val="00146884"/>
    <w:rsid w:val="0014689D"/>
    <w:rsid w:val="00146983"/>
    <w:rsid w:val="00146A70"/>
    <w:rsid w:val="00146BAD"/>
    <w:rsid w:val="00146DA5"/>
    <w:rsid w:val="00146E67"/>
    <w:rsid w:val="001472CB"/>
    <w:rsid w:val="001472F7"/>
    <w:rsid w:val="0014733F"/>
    <w:rsid w:val="00147465"/>
    <w:rsid w:val="001475F4"/>
    <w:rsid w:val="0014760D"/>
    <w:rsid w:val="001477E8"/>
    <w:rsid w:val="001479D7"/>
    <w:rsid w:val="00147A88"/>
    <w:rsid w:val="00147AE7"/>
    <w:rsid w:val="00147B10"/>
    <w:rsid w:val="00147B91"/>
    <w:rsid w:val="00147D4C"/>
    <w:rsid w:val="00147D67"/>
    <w:rsid w:val="00147FB5"/>
    <w:rsid w:val="00147FC5"/>
    <w:rsid w:val="00147FE5"/>
    <w:rsid w:val="00150057"/>
    <w:rsid w:val="00150392"/>
    <w:rsid w:val="001504C9"/>
    <w:rsid w:val="0015065D"/>
    <w:rsid w:val="00150751"/>
    <w:rsid w:val="001508CE"/>
    <w:rsid w:val="00150CFA"/>
    <w:rsid w:val="00150D60"/>
    <w:rsid w:val="001512AE"/>
    <w:rsid w:val="00151369"/>
    <w:rsid w:val="001513D6"/>
    <w:rsid w:val="001515BC"/>
    <w:rsid w:val="00151664"/>
    <w:rsid w:val="00151703"/>
    <w:rsid w:val="001518DB"/>
    <w:rsid w:val="00151C0B"/>
    <w:rsid w:val="00151E5F"/>
    <w:rsid w:val="00152039"/>
    <w:rsid w:val="00152282"/>
    <w:rsid w:val="001522B7"/>
    <w:rsid w:val="001524AB"/>
    <w:rsid w:val="00152521"/>
    <w:rsid w:val="0015255F"/>
    <w:rsid w:val="00152C33"/>
    <w:rsid w:val="00152CB1"/>
    <w:rsid w:val="00152CCD"/>
    <w:rsid w:val="00152F2E"/>
    <w:rsid w:val="0015313F"/>
    <w:rsid w:val="00153200"/>
    <w:rsid w:val="00153263"/>
    <w:rsid w:val="001532ED"/>
    <w:rsid w:val="001535AB"/>
    <w:rsid w:val="00153797"/>
    <w:rsid w:val="0015407B"/>
    <w:rsid w:val="001540A9"/>
    <w:rsid w:val="00154155"/>
    <w:rsid w:val="0015436C"/>
    <w:rsid w:val="001543C6"/>
    <w:rsid w:val="001544AC"/>
    <w:rsid w:val="0015464D"/>
    <w:rsid w:val="0015492D"/>
    <w:rsid w:val="00154A91"/>
    <w:rsid w:val="00154BD0"/>
    <w:rsid w:val="00154E9D"/>
    <w:rsid w:val="001550E5"/>
    <w:rsid w:val="00155158"/>
    <w:rsid w:val="00155159"/>
    <w:rsid w:val="001552ED"/>
    <w:rsid w:val="001554F4"/>
    <w:rsid w:val="0015550C"/>
    <w:rsid w:val="001559FE"/>
    <w:rsid w:val="00155BBD"/>
    <w:rsid w:val="00155C19"/>
    <w:rsid w:val="00155CB6"/>
    <w:rsid w:val="00155F8D"/>
    <w:rsid w:val="0015623F"/>
    <w:rsid w:val="00156696"/>
    <w:rsid w:val="00156927"/>
    <w:rsid w:val="00156B7B"/>
    <w:rsid w:val="00156C5C"/>
    <w:rsid w:val="00156E67"/>
    <w:rsid w:val="00157141"/>
    <w:rsid w:val="00157300"/>
    <w:rsid w:val="001573FC"/>
    <w:rsid w:val="001574D0"/>
    <w:rsid w:val="00157581"/>
    <w:rsid w:val="00157A83"/>
    <w:rsid w:val="00157B4A"/>
    <w:rsid w:val="00160042"/>
    <w:rsid w:val="00160062"/>
    <w:rsid w:val="001600B9"/>
    <w:rsid w:val="00160255"/>
    <w:rsid w:val="001602DD"/>
    <w:rsid w:val="001603EA"/>
    <w:rsid w:val="0016053A"/>
    <w:rsid w:val="00160A2E"/>
    <w:rsid w:val="00160A6F"/>
    <w:rsid w:val="00160B37"/>
    <w:rsid w:val="00160BF7"/>
    <w:rsid w:val="00160CC0"/>
    <w:rsid w:val="00160CED"/>
    <w:rsid w:val="00160D14"/>
    <w:rsid w:val="001611FC"/>
    <w:rsid w:val="00161528"/>
    <w:rsid w:val="001615E4"/>
    <w:rsid w:val="0016163E"/>
    <w:rsid w:val="00161A13"/>
    <w:rsid w:val="00161A71"/>
    <w:rsid w:val="00161BF7"/>
    <w:rsid w:val="00161CAC"/>
    <w:rsid w:val="0016227A"/>
    <w:rsid w:val="0016258B"/>
    <w:rsid w:val="00162729"/>
    <w:rsid w:val="001627C9"/>
    <w:rsid w:val="001628D8"/>
    <w:rsid w:val="001629E7"/>
    <w:rsid w:val="00162A81"/>
    <w:rsid w:val="00162E66"/>
    <w:rsid w:val="00162EBE"/>
    <w:rsid w:val="00162F57"/>
    <w:rsid w:val="00163037"/>
    <w:rsid w:val="0016359A"/>
    <w:rsid w:val="001635A1"/>
    <w:rsid w:val="001635E1"/>
    <w:rsid w:val="0016363F"/>
    <w:rsid w:val="00163B2D"/>
    <w:rsid w:val="00163C21"/>
    <w:rsid w:val="00163DCF"/>
    <w:rsid w:val="00163F07"/>
    <w:rsid w:val="00164224"/>
    <w:rsid w:val="00164351"/>
    <w:rsid w:val="001643B3"/>
    <w:rsid w:val="00164464"/>
    <w:rsid w:val="001644E9"/>
    <w:rsid w:val="001645C2"/>
    <w:rsid w:val="00164632"/>
    <w:rsid w:val="001646A4"/>
    <w:rsid w:val="0016482D"/>
    <w:rsid w:val="00164CF5"/>
    <w:rsid w:val="00164E59"/>
    <w:rsid w:val="00164EAC"/>
    <w:rsid w:val="001651DD"/>
    <w:rsid w:val="001654DC"/>
    <w:rsid w:val="001654E6"/>
    <w:rsid w:val="0016559D"/>
    <w:rsid w:val="00165673"/>
    <w:rsid w:val="001657D9"/>
    <w:rsid w:val="0016582C"/>
    <w:rsid w:val="001659E5"/>
    <w:rsid w:val="00165FB4"/>
    <w:rsid w:val="001660D1"/>
    <w:rsid w:val="00166221"/>
    <w:rsid w:val="001663D4"/>
    <w:rsid w:val="001663E9"/>
    <w:rsid w:val="00166423"/>
    <w:rsid w:val="0016683B"/>
    <w:rsid w:val="00166AC2"/>
    <w:rsid w:val="00166AFC"/>
    <w:rsid w:val="00166E8C"/>
    <w:rsid w:val="00166EAB"/>
    <w:rsid w:val="00166F21"/>
    <w:rsid w:val="00167112"/>
    <w:rsid w:val="0016725F"/>
    <w:rsid w:val="001673CC"/>
    <w:rsid w:val="001674B3"/>
    <w:rsid w:val="001674F8"/>
    <w:rsid w:val="0016758E"/>
    <w:rsid w:val="0016776E"/>
    <w:rsid w:val="001677DD"/>
    <w:rsid w:val="00167894"/>
    <w:rsid w:val="001678A8"/>
    <w:rsid w:val="00167AD2"/>
    <w:rsid w:val="001700EF"/>
    <w:rsid w:val="00170262"/>
    <w:rsid w:val="001702DC"/>
    <w:rsid w:val="00170678"/>
    <w:rsid w:val="0017068B"/>
    <w:rsid w:val="00170736"/>
    <w:rsid w:val="001707FE"/>
    <w:rsid w:val="00170ABB"/>
    <w:rsid w:val="00170BB3"/>
    <w:rsid w:val="00170DF8"/>
    <w:rsid w:val="00170ECE"/>
    <w:rsid w:val="00171114"/>
    <w:rsid w:val="0017115D"/>
    <w:rsid w:val="0017124E"/>
    <w:rsid w:val="001714A1"/>
    <w:rsid w:val="0017163F"/>
    <w:rsid w:val="00171654"/>
    <w:rsid w:val="0017177E"/>
    <w:rsid w:val="00171982"/>
    <w:rsid w:val="00171BA6"/>
    <w:rsid w:val="00171CD0"/>
    <w:rsid w:val="00171D1F"/>
    <w:rsid w:val="00171EA0"/>
    <w:rsid w:val="00171F08"/>
    <w:rsid w:val="0017214B"/>
    <w:rsid w:val="00172867"/>
    <w:rsid w:val="00172E46"/>
    <w:rsid w:val="00172FA1"/>
    <w:rsid w:val="001732A1"/>
    <w:rsid w:val="00173377"/>
    <w:rsid w:val="00173556"/>
    <w:rsid w:val="0017362A"/>
    <w:rsid w:val="001736D0"/>
    <w:rsid w:val="00173AEA"/>
    <w:rsid w:val="00173C7A"/>
    <w:rsid w:val="00173C97"/>
    <w:rsid w:val="00173CD8"/>
    <w:rsid w:val="00173F2A"/>
    <w:rsid w:val="00174138"/>
    <w:rsid w:val="00174178"/>
    <w:rsid w:val="001747C8"/>
    <w:rsid w:val="00174845"/>
    <w:rsid w:val="0017497A"/>
    <w:rsid w:val="00174A28"/>
    <w:rsid w:val="00174A39"/>
    <w:rsid w:val="00174D6D"/>
    <w:rsid w:val="00174FE8"/>
    <w:rsid w:val="001757EF"/>
    <w:rsid w:val="00175969"/>
    <w:rsid w:val="001759FF"/>
    <w:rsid w:val="00175A9F"/>
    <w:rsid w:val="00175C4A"/>
    <w:rsid w:val="00175F7F"/>
    <w:rsid w:val="0017678D"/>
    <w:rsid w:val="0017681C"/>
    <w:rsid w:val="00176840"/>
    <w:rsid w:val="0017692D"/>
    <w:rsid w:val="00176BB9"/>
    <w:rsid w:val="00176BEB"/>
    <w:rsid w:val="00176C0B"/>
    <w:rsid w:val="00177281"/>
    <w:rsid w:val="001777EE"/>
    <w:rsid w:val="00177967"/>
    <w:rsid w:val="00177ACD"/>
    <w:rsid w:val="00177C03"/>
    <w:rsid w:val="00180123"/>
    <w:rsid w:val="00180362"/>
    <w:rsid w:val="001806BD"/>
    <w:rsid w:val="001807C6"/>
    <w:rsid w:val="0018089F"/>
    <w:rsid w:val="00180BE2"/>
    <w:rsid w:val="00180C81"/>
    <w:rsid w:val="00180CE7"/>
    <w:rsid w:val="00180E02"/>
    <w:rsid w:val="00180EEE"/>
    <w:rsid w:val="00181297"/>
    <w:rsid w:val="0018136E"/>
    <w:rsid w:val="001814D5"/>
    <w:rsid w:val="001814E3"/>
    <w:rsid w:val="00181613"/>
    <w:rsid w:val="001817AB"/>
    <w:rsid w:val="001817C8"/>
    <w:rsid w:val="00181831"/>
    <w:rsid w:val="00181A85"/>
    <w:rsid w:val="00181BD8"/>
    <w:rsid w:val="00181C1C"/>
    <w:rsid w:val="00181D06"/>
    <w:rsid w:val="00181D96"/>
    <w:rsid w:val="00181F38"/>
    <w:rsid w:val="00181FE4"/>
    <w:rsid w:val="00182218"/>
    <w:rsid w:val="00182256"/>
    <w:rsid w:val="00182412"/>
    <w:rsid w:val="0018254E"/>
    <w:rsid w:val="001825F9"/>
    <w:rsid w:val="00182658"/>
    <w:rsid w:val="0018271B"/>
    <w:rsid w:val="00182755"/>
    <w:rsid w:val="001827C4"/>
    <w:rsid w:val="00182914"/>
    <w:rsid w:val="00182932"/>
    <w:rsid w:val="00182AE4"/>
    <w:rsid w:val="00182C6A"/>
    <w:rsid w:val="00182E10"/>
    <w:rsid w:val="00182EAD"/>
    <w:rsid w:val="001832A0"/>
    <w:rsid w:val="001833DF"/>
    <w:rsid w:val="00183953"/>
    <w:rsid w:val="001839A4"/>
    <w:rsid w:val="00183B81"/>
    <w:rsid w:val="00183DB2"/>
    <w:rsid w:val="00183DC6"/>
    <w:rsid w:val="00183F69"/>
    <w:rsid w:val="001844FA"/>
    <w:rsid w:val="00184603"/>
    <w:rsid w:val="001846D0"/>
    <w:rsid w:val="00184849"/>
    <w:rsid w:val="0018491E"/>
    <w:rsid w:val="001849E4"/>
    <w:rsid w:val="00184E62"/>
    <w:rsid w:val="00184FFC"/>
    <w:rsid w:val="0018503E"/>
    <w:rsid w:val="00185047"/>
    <w:rsid w:val="00185234"/>
    <w:rsid w:val="00185386"/>
    <w:rsid w:val="00185426"/>
    <w:rsid w:val="0018542D"/>
    <w:rsid w:val="0018549C"/>
    <w:rsid w:val="00185703"/>
    <w:rsid w:val="00185705"/>
    <w:rsid w:val="0018582E"/>
    <w:rsid w:val="00185861"/>
    <w:rsid w:val="001858E2"/>
    <w:rsid w:val="00185A8A"/>
    <w:rsid w:val="00185B05"/>
    <w:rsid w:val="00185D31"/>
    <w:rsid w:val="00185E58"/>
    <w:rsid w:val="00185F67"/>
    <w:rsid w:val="001860CC"/>
    <w:rsid w:val="00186193"/>
    <w:rsid w:val="001861F7"/>
    <w:rsid w:val="001862DE"/>
    <w:rsid w:val="001865A4"/>
    <w:rsid w:val="00186750"/>
    <w:rsid w:val="001867E7"/>
    <w:rsid w:val="00186833"/>
    <w:rsid w:val="00186B85"/>
    <w:rsid w:val="00186D4B"/>
    <w:rsid w:val="00186F4F"/>
    <w:rsid w:val="00187330"/>
    <w:rsid w:val="00187577"/>
    <w:rsid w:val="00187A9B"/>
    <w:rsid w:val="00187E63"/>
    <w:rsid w:val="00187EA6"/>
    <w:rsid w:val="001900FE"/>
    <w:rsid w:val="0019043D"/>
    <w:rsid w:val="001904FB"/>
    <w:rsid w:val="001905F5"/>
    <w:rsid w:val="0019074C"/>
    <w:rsid w:val="00190795"/>
    <w:rsid w:val="00190A4D"/>
    <w:rsid w:val="00190C4B"/>
    <w:rsid w:val="00190CB4"/>
    <w:rsid w:val="00190CDA"/>
    <w:rsid w:val="00191071"/>
    <w:rsid w:val="0019109B"/>
    <w:rsid w:val="0019183F"/>
    <w:rsid w:val="00191851"/>
    <w:rsid w:val="001918B5"/>
    <w:rsid w:val="00191942"/>
    <w:rsid w:val="0019197F"/>
    <w:rsid w:val="00191A8A"/>
    <w:rsid w:val="00191D52"/>
    <w:rsid w:val="00191D77"/>
    <w:rsid w:val="001923D7"/>
    <w:rsid w:val="00192618"/>
    <w:rsid w:val="00192684"/>
    <w:rsid w:val="001926CE"/>
    <w:rsid w:val="001928F8"/>
    <w:rsid w:val="00192903"/>
    <w:rsid w:val="00192B1B"/>
    <w:rsid w:val="00192D2C"/>
    <w:rsid w:val="00192F5E"/>
    <w:rsid w:val="0019309E"/>
    <w:rsid w:val="001930AD"/>
    <w:rsid w:val="00193641"/>
    <w:rsid w:val="0019367F"/>
    <w:rsid w:val="001938C0"/>
    <w:rsid w:val="00193A77"/>
    <w:rsid w:val="00193BF5"/>
    <w:rsid w:val="00193EBE"/>
    <w:rsid w:val="00194146"/>
    <w:rsid w:val="00194281"/>
    <w:rsid w:val="001942DB"/>
    <w:rsid w:val="00194313"/>
    <w:rsid w:val="0019440F"/>
    <w:rsid w:val="0019455D"/>
    <w:rsid w:val="001946E8"/>
    <w:rsid w:val="00194C00"/>
    <w:rsid w:val="00194FC3"/>
    <w:rsid w:val="00195308"/>
    <w:rsid w:val="00195319"/>
    <w:rsid w:val="00195416"/>
    <w:rsid w:val="00195581"/>
    <w:rsid w:val="001958B3"/>
    <w:rsid w:val="001959BF"/>
    <w:rsid w:val="00195AE8"/>
    <w:rsid w:val="00195C93"/>
    <w:rsid w:val="00195CF7"/>
    <w:rsid w:val="00195E6B"/>
    <w:rsid w:val="00195ECF"/>
    <w:rsid w:val="001960B1"/>
    <w:rsid w:val="00196138"/>
    <w:rsid w:val="00196164"/>
    <w:rsid w:val="001967E7"/>
    <w:rsid w:val="0019685E"/>
    <w:rsid w:val="001968EB"/>
    <w:rsid w:val="00196A93"/>
    <w:rsid w:val="00196BB4"/>
    <w:rsid w:val="00196D63"/>
    <w:rsid w:val="00196F1F"/>
    <w:rsid w:val="00197194"/>
    <w:rsid w:val="001972E9"/>
    <w:rsid w:val="00197481"/>
    <w:rsid w:val="001977FC"/>
    <w:rsid w:val="001978A0"/>
    <w:rsid w:val="00197970"/>
    <w:rsid w:val="00197AE5"/>
    <w:rsid w:val="001A07AF"/>
    <w:rsid w:val="001A07CE"/>
    <w:rsid w:val="001A0971"/>
    <w:rsid w:val="001A0BEB"/>
    <w:rsid w:val="001A0E23"/>
    <w:rsid w:val="001A0F00"/>
    <w:rsid w:val="001A0FF9"/>
    <w:rsid w:val="001A1177"/>
    <w:rsid w:val="001A119D"/>
    <w:rsid w:val="001A1248"/>
    <w:rsid w:val="001A152B"/>
    <w:rsid w:val="001A1925"/>
    <w:rsid w:val="001A1CAB"/>
    <w:rsid w:val="001A1F23"/>
    <w:rsid w:val="001A268E"/>
    <w:rsid w:val="001A26B5"/>
    <w:rsid w:val="001A2774"/>
    <w:rsid w:val="001A2BBD"/>
    <w:rsid w:val="001A2C40"/>
    <w:rsid w:val="001A2D09"/>
    <w:rsid w:val="001A2D33"/>
    <w:rsid w:val="001A2FFD"/>
    <w:rsid w:val="001A31D1"/>
    <w:rsid w:val="001A3384"/>
    <w:rsid w:val="001A354E"/>
    <w:rsid w:val="001A366B"/>
    <w:rsid w:val="001A371E"/>
    <w:rsid w:val="001A37C0"/>
    <w:rsid w:val="001A37E9"/>
    <w:rsid w:val="001A3BAF"/>
    <w:rsid w:val="001A3BBE"/>
    <w:rsid w:val="001A3C47"/>
    <w:rsid w:val="001A3DEE"/>
    <w:rsid w:val="001A3F02"/>
    <w:rsid w:val="001A406E"/>
    <w:rsid w:val="001A40CE"/>
    <w:rsid w:val="001A42ED"/>
    <w:rsid w:val="001A441F"/>
    <w:rsid w:val="001A45D3"/>
    <w:rsid w:val="001A46EE"/>
    <w:rsid w:val="001A4732"/>
    <w:rsid w:val="001A48D9"/>
    <w:rsid w:val="001A49F7"/>
    <w:rsid w:val="001A4AB9"/>
    <w:rsid w:val="001A4C8F"/>
    <w:rsid w:val="001A4CAB"/>
    <w:rsid w:val="001A4ED1"/>
    <w:rsid w:val="001A503E"/>
    <w:rsid w:val="001A554B"/>
    <w:rsid w:val="001A571E"/>
    <w:rsid w:val="001A57C9"/>
    <w:rsid w:val="001A57E3"/>
    <w:rsid w:val="001A583B"/>
    <w:rsid w:val="001A587D"/>
    <w:rsid w:val="001A590F"/>
    <w:rsid w:val="001A59EC"/>
    <w:rsid w:val="001A5A4C"/>
    <w:rsid w:val="001A5B92"/>
    <w:rsid w:val="001A5C41"/>
    <w:rsid w:val="001A6192"/>
    <w:rsid w:val="001A63F4"/>
    <w:rsid w:val="001A641A"/>
    <w:rsid w:val="001A6530"/>
    <w:rsid w:val="001A6A00"/>
    <w:rsid w:val="001A6A82"/>
    <w:rsid w:val="001A6ABE"/>
    <w:rsid w:val="001A6B50"/>
    <w:rsid w:val="001A6B5C"/>
    <w:rsid w:val="001A6C33"/>
    <w:rsid w:val="001A6DAE"/>
    <w:rsid w:val="001A6E29"/>
    <w:rsid w:val="001A6F79"/>
    <w:rsid w:val="001A70B7"/>
    <w:rsid w:val="001A7290"/>
    <w:rsid w:val="001A72A1"/>
    <w:rsid w:val="001A72B2"/>
    <w:rsid w:val="001A740C"/>
    <w:rsid w:val="001A7425"/>
    <w:rsid w:val="001A7578"/>
    <w:rsid w:val="001A770D"/>
    <w:rsid w:val="001A79A4"/>
    <w:rsid w:val="001A79A9"/>
    <w:rsid w:val="001A7AE9"/>
    <w:rsid w:val="001A7B16"/>
    <w:rsid w:val="001A7C12"/>
    <w:rsid w:val="001A7C4A"/>
    <w:rsid w:val="001A7C52"/>
    <w:rsid w:val="001A7CCF"/>
    <w:rsid w:val="001A7CF7"/>
    <w:rsid w:val="001A7D7F"/>
    <w:rsid w:val="001A7E35"/>
    <w:rsid w:val="001A7F5B"/>
    <w:rsid w:val="001B028C"/>
    <w:rsid w:val="001B0425"/>
    <w:rsid w:val="001B04D7"/>
    <w:rsid w:val="001B04F8"/>
    <w:rsid w:val="001B0657"/>
    <w:rsid w:val="001B0ACB"/>
    <w:rsid w:val="001B0BAF"/>
    <w:rsid w:val="001B0CCA"/>
    <w:rsid w:val="001B0CEB"/>
    <w:rsid w:val="001B0FE0"/>
    <w:rsid w:val="001B1225"/>
    <w:rsid w:val="001B1285"/>
    <w:rsid w:val="001B1306"/>
    <w:rsid w:val="001B140B"/>
    <w:rsid w:val="001B14BF"/>
    <w:rsid w:val="001B19D3"/>
    <w:rsid w:val="001B1A2B"/>
    <w:rsid w:val="001B1A3A"/>
    <w:rsid w:val="001B1C0D"/>
    <w:rsid w:val="001B1EFA"/>
    <w:rsid w:val="001B1F37"/>
    <w:rsid w:val="001B1F66"/>
    <w:rsid w:val="001B1F7B"/>
    <w:rsid w:val="001B2035"/>
    <w:rsid w:val="001B2212"/>
    <w:rsid w:val="001B2362"/>
    <w:rsid w:val="001B2543"/>
    <w:rsid w:val="001B25D6"/>
    <w:rsid w:val="001B27B3"/>
    <w:rsid w:val="001B2B8C"/>
    <w:rsid w:val="001B2BB7"/>
    <w:rsid w:val="001B2CC0"/>
    <w:rsid w:val="001B2D79"/>
    <w:rsid w:val="001B3239"/>
    <w:rsid w:val="001B359A"/>
    <w:rsid w:val="001B366C"/>
    <w:rsid w:val="001B3997"/>
    <w:rsid w:val="001B39B0"/>
    <w:rsid w:val="001B3A73"/>
    <w:rsid w:val="001B3B00"/>
    <w:rsid w:val="001B4357"/>
    <w:rsid w:val="001B43C8"/>
    <w:rsid w:val="001B44E6"/>
    <w:rsid w:val="001B490F"/>
    <w:rsid w:val="001B49BC"/>
    <w:rsid w:val="001B4B74"/>
    <w:rsid w:val="001B4B7B"/>
    <w:rsid w:val="001B4B7C"/>
    <w:rsid w:val="001B52DB"/>
    <w:rsid w:val="001B552F"/>
    <w:rsid w:val="001B5536"/>
    <w:rsid w:val="001B5692"/>
    <w:rsid w:val="001B574F"/>
    <w:rsid w:val="001B58FB"/>
    <w:rsid w:val="001B59E2"/>
    <w:rsid w:val="001B5A34"/>
    <w:rsid w:val="001B5A4A"/>
    <w:rsid w:val="001B5ADF"/>
    <w:rsid w:val="001B5D41"/>
    <w:rsid w:val="001B5E87"/>
    <w:rsid w:val="001B5F7C"/>
    <w:rsid w:val="001B6251"/>
    <w:rsid w:val="001B6259"/>
    <w:rsid w:val="001B63B9"/>
    <w:rsid w:val="001B7107"/>
    <w:rsid w:val="001B715F"/>
    <w:rsid w:val="001B71AF"/>
    <w:rsid w:val="001B7475"/>
    <w:rsid w:val="001B78D2"/>
    <w:rsid w:val="001B7B1F"/>
    <w:rsid w:val="001C027C"/>
    <w:rsid w:val="001C056A"/>
    <w:rsid w:val="001C060F"/>
    <w:rsid w:val="001C064C"/>
    <w:rsid w:val="001C06E2"/>
    <w:rsid w:val="001C0979"/>
    <w:rsid w:val="001C0A8F"/>
    <w:rsid w:val="001C0B8B"/>
    <w:rsid w:val="001C0DD7"/>
    <w:rsid w:val="001C0F40"/>
    <w:rsid w:val="001C1034"/>
    <w:rsid w:val="001C1190"/>
    <w:rsid w:val="001C11F2"/>
    <w:rsid w:val="001C124C"/>
    <w:rsid w:val="001C12DD"/>
    <w:rsid w:val="001C14AF"/>
    <w:rsid w:val="001C1AA8"/>
    <w:rsid w:val="001C1BE5"/>
    <w:rsid w:val="001C1C55"/>
    <w:rsid w:val="001C1D50"/>
    <w:rsid w:val="001C1E2A"/>
    <w:rsid w:val="001C1F50"/>
    <w:rsid w:val="001C1F8D"/>
    <w:rsid w:val="001C2065"/>
    <w:rsid w:val="001C20A1"/>
    <w:rsid w:val="001C2224"/>
    <w:rsid w:val="001C233E"/>
    <w:rsid w:val="001C2B65"/>
    <w:rsid w:val="001C2C52"/>
    <w:rsid w:val="001C2DF0"/>
    <w:rsid w:val="001C2DF6"/>
    <w:rsid w:val="001C3041"/>
    <w:rsid w:val="001C30E9"/>
    <w:rsid w:val="001C3585"/>
    <w:rsid w:val="001C35B3"/>
    <w:rsid w:val="001C3686"/>
    <w:rsid w:val="001C37F4"/>
    <w:rsid w:val="001C38F3"/>
    <w:rsid w:val="001C3AB8"/>
    <w:rsid w:val="001C3BBA"/>
    <w:rsid w:val="001C3E9E"/>
    <w:rsid w:val="001C3F51"/>
    <w:rsid w:val="001C413F"/>
    <w:rsid w:val="001C41B8"/>
    <w:rsid w:val="001C423A"/>
    <w:rsid w:val="001C43B3"/>
    <w:rsid w:val="001C449C"/>
    <w:rsid w:val="001C44E4"/>
    <w:rsid w:val="001C47D7"/>
    <w:rsid w:val="001C49A9"/>
    <w:rsid w:val="001C4C1D"/>
    <w:rsid w:val="001C4C6E"/>
    <w:rsid w:val="001C4D7B"/>
    <w:rsid w:val="001C4E18"/>
    <w:rsid w:val="001C4E92"/>
    <w:rsid w:val="001C4EC2"/>
    <w:rsid w:val="001C4F01"/>
    <w:rsid w:val="001C4FCF"/>
    <w:rsid w:val="001C4FE2"/>
    <w:rsid w:val="001C50A5"/>
    <w:rsid w:val="001C51F7"/>
    <w:rsid w:val="001C53D4"/>
    <w:rsid w:val="001C55D1"/>
    <w:rsid w:val="001C56D8"/>
    <w:rsid w:val="001C5AB4"/>
    <w:rsid w:val="001C5F2B"/>
    <w:rsid w:val="001C5F45"/>
    <w:rsid w:val="001C60A3"/>
    <w:rsid w:val="001C6252"/>
    <w:rsid w:val="001C634F"/>
    <w:rsid w:val="001C648C"/>
    <w:rsid w:val="001C64D8"/>
    <w:rsid w:val="001C66F0"/>
    <w:rsid w:val="001C6720"/>
    <w:rsid w:val="001C68C8"/>
    <w:rsid w:val="001C6CC2"/>
    <w:rsid w:val="001C6CE0"/>
    <w:rsid w:val="001C6ED0"/>
    <w:rsid w:val="001C701F"/>
    <w:rsid w:val="001C7076"/>
    <w:rsid w:val="001C7548"/>
    <w:rsid w:val="001C7678"/>
    <w:rsid w:val="001C7799"/>
    <w:rsid w:val="001C77BD"/>
    <w:rsid w:val="001C7A4D"/>
    <w:rsid w:val="001C7E80"/>
    <w:rsid w:val="001D016F"/>
    <w:rsid w:val="001D01E2"/>
    <w:rsid w:val="001D0220"/>
    <w:rsid w:val="001D0234"/>
    <w:rsid w:val="001D0383"/>
    <w:rsid w:val="001D03F0"/>
    <w:rsid w:val="001D0415"/>
    <w:rsid w:val="001D0867"/>
    <w:rsid w:val="001D0949"/>
    <w:rsid w:val="001D0ABF"/>
    <w:rsid w:val="001D0BB3"/>
    <w:rsid w:val="001D0DA5"/>
    <w:rsid w:val="001D0E3E"/>
    <w:rsid w:val="001D0FE8"/>
    <w:rsid w:val="001D11B6"/>
    <w:rsid w:val="001D11B9"/>
    <w:rsid w:val="001D124B"/>
    <w:rsid w:val="001D16FC"/>
    <w:rsid w:val="001D1878"/>
    <w:rsid w:val="001D19BB"/>
    <w:rsid w:val="001D1C0B"/>
    <w:rsid w:val="001D1FAC"/>
    <w:rsid w:val="001D1FE9"/>
    <w:rsid w:val="001D22EC"/>
    <w:rsid w:val="001D25F7"/>
    <w:rsid w:val="001D26D1"/>
    <w:rsid w:val="001D28F1"/>
    <w:rsid w:val="001D29B8"/>
    <w:rsid w:val="001D2D5B"/>
    <w:rsid w:val="001D2EBA"/>
    <w:rsid w:val="001D2F08"/>
    <w:rsid w:val="001D3020"/>
    <w:rsid w:val="001D379F"/>
    <w:rsid w:val="001D39CA"/>
    <w:rsid w:val="001D39D6"/>
    <w:rsid w:val="001D3A74"/>
    <w:rsid w:val="001D3C70"/>
    <w:rsid w:val="001D3C7E"/>
    <w:rsid w:val="001D3E48"/>
    <w:rsid w:val="001D403D"/>
    <w:rsid w:val="001D4A68"/>
    <w:rsid w:val="001D4ADB"/>
    <w:rsid w:val="001D4CBD"/>
    <w:rsid w:val="001D4CED"/>
    <w:rsid w:val="001D519F"/>
    <w:rsid w:val="001D51A5"/>
    <w:rsid w:val="001D52B3"/>
    <w:rsid w:val="001D52F3"/>
    <w:rsid w:val="001D54B2"/>
    <w:rsid w:val="001D55B9"/>
    <w:rsid w:val="001D5778"/>
    <w:rsid w:val="001D57CC"/>
    <w:rsid w:val="001D586E"/>
    <w:rsid w:val="001D5B4C"/>
    <w:rsid w:val="001D5BC4"/>
    <w:rsid w:val="001D5C9B"/>
    <w:rsid w:val="001D5F2B"/>
    <w:rsid w:val="001D62E5"/>
    <w:rsid w:val="001D6426"/>
    <w:rsid w:val="001D651D"/>
    <w:rsid w:val="001D659E"/>
    <w:rsid w:val="001D6618"/>
    <w:rsid w:val="001D6732"/>
    <w:rsid w:val="001D6989"/>
    <w:rsid w:val="001D6A52"/>
    <w:rsid w:val="001D6B96"/>
    <w:rsid w:val="001D6C7B"/>
    <w:rsid w:val="001D6CDC"/>
    <w:rsid w:val="001D6EED"/>
    <w:rsid w:val="001D70BF"/>
    <w:rsid w:val="001D7262"/>
    <w:rsid w:val="001D72A9"/>
    <w:rsid w:val="001D767D"/>
    <w:rsid w:val="001D777A"/>
    <w:rsid w:val="001D7836"/>
    <w:rsid w:val="001D784B"/>
    <w:rsid w:val="001D78DD"/>
    <w:rsid w:val="001D7AB1"/>
    <w:rsid w:val="001D7E10"/>
    <w:rsid w:val="001D7FB8"/>
    <w:rsid w:val="001E04C5"/>
    <w:rsid w:val="001E05B8"/>
    <w:rsid w:val="001E0A59"/>
    <w:rsid w:val="001E0C99"/>
    <w:rsid w:val="001E0D84"/>
    <w:rsid w:val="001E10B7"/>
    <w:rsid w:val="001E11C7"/>
    <w:rsid w:val="001E1233"/>
    <w:rsid w:val="001E1280"/>
    <w:rsid w:val="001E132A"/>
    <w:rsid w:val="001E1634"/>
    <w:rsid w:val="001E1C6E"/>
    <w:rsid w:val="001E1E2A"/>
    <w:rsid w:val="001E1E4B"/>
    <w:rsid w:val="001E1F5A"/>
    <w:rsid w:val="001E22D6"/>
    <w:rsid w:val="001E2536"/>
    <w:rsid w:val="001E2613"/>
    <w:rsid w:val="001E26A6"/>
    <w:rsid w:val="001E2778"/>
    <w:rsid w:val="001E285E"/>
    <w:rsid w:val="001E287B"/>
    <w:rsid w:val="001E2B46"/>
    <w:rsid w:val="001E2C07"/>
    <w:rsid w:val="001E2EB6"/>
    <w:rsid w:val="001E302E"/>
    <w:rsid w:val="001E30FB"/>
    <w:rsid w:val="001E3154"/>
    <w:rsid w:val="001E3232"/>
    <w:rsid w:val="001E3254"/>
    <w:rsid w:val="001E32A3"/>
    <w:rsid w:val="001E33C1"/>
    <w:rsid w:val="001E345B"/>
    <w:rsid w:val="001E35AD"/>
    <w:rsid w:val="001E3617"/>
    <w:rsid w:val="001E3AC0"/>
    <w:rsid w:val="001E3D75"/>
    <w:rsid w:val="001E3E6F"/>
    <w:rsid w:val="001E3EA1"/>
    <w:rsid w:val="001E3FD2"/>
    <w:rsid w:val="001E403D"/>
    <w:rsid w:val="001E415A"/>
    <w:rsid w:val="001E415E"/>
    <w:rsid w:val="001E424F"/>
    <w:rsid w:val="001E45D2"/>
    <w:rsid w:val="001E4802"/>
    <w:rsid w:val="001E4965"/>
    <w:rsid w:val="001E4A3C"/>
    <w:rsid w:val="001E50FD"/>
    <w:rsid w:val="001E5149"/>
    <w:rsid w:val="001E5187"/>
    <w:rsid w:val="001E533A"/>
    <w:rsid w:val="001E53D3"/>
    <w:rsid w:val="001E5476"/>
    <w:rsid w:val="001E561D"/>
    <w:rsid w:val="001E575F"/>
    <w:rsid w:val="001E5E85"/>
    <w:rsid w:val="001E5F04"/>
    <w:rsid w:val="001E5F09"/>
    <w:rsid w:val="001E6126"/>
    <w:rsid w:val="001E6218"/>
    <w:rsid w:val="001E63B8"/>
    <w:rsid w:val="001E649C"/>
    <w:rsid w:val="001E6572"/>
    <w:rsid w:val="001E6580"/>
    <w:rsid w:val="001E65DE"/>
    <w:rsid w:val="001E6686"/>
    <w:rsid w:val="001E6727"/>
    <w:rsid w:val="001E68A3"/>
    <w:rsid w:val="001E6A2B"/>
    <w:rsid w:val="001E6BA0"/>
    <w:rsid w:val="001E6C38"/>
    <w:rsid w:val="001E6C6C"/>
    <w:rsid w:val="001E6EA6"/>
    <w:rsid w:val="001E70F6"/>
    <w:rsid w:val="001E7107"/>
    <w:rsid w:val="001E7254"/>
    <w:rsid w:val="001E7430"/>
    <w:rsid w:val="001E771E"/>
    <w:rsid w:val="001E77DE"/>
    <w:rsid w:val="001E7882"/>
    <w:rsid w:val="001E788B"/>
    <w:rsid w:val="001E78C6"/>
    <w:rsid w:val="001F0271"/>
    <w:rsid w:val="001F0333"/>
    <w:rsid w:val="001F0334"/>
    <w:rsid w:val="001F0495"/>
    <w:rsid w:val="001F060F"/>
    <w:rsid w:val="001F0C95"/>
    <w:rsid w:val="001F0CE4"/>
    <w:rsid w:val="001F0CE7"/>
    <w:rsid w:val="001F0F91"/>
    <w:rsid w:val="001F1093"/>
    <w:rsid w:val="001F16DB"/>
    <w:rsid w:val="001F17EF"/>
    <w:rsid w:val="001F19C6"/>
    <w:rsid w:val="001F1CB5"/>
    <w:rsid w:val="001F1E34"/>
    <w:rsid w:val="001F20B0"/>
    <w:rsid w:val="001F20B5"/>
    <w:rsid w:val="001F21D0"/>
    <w:rsid w:val="001F2239"/>
    <w:rsid w:val="001F245C"/>
    <w:rsid w:val="001F2664"/>
    <w:rsid w:val="001F26B6"/>
    <w:rsid w:val="001F28FF"/>
    <w:rsid w:val="001F2AE4"/>
    <w:rsid w:val="001F2E45"/>
    <w:rsid w:val="001F2F5A"/>
    <w:rsid w:val="001F3075"/>
    <w:rsid w:val="001F3277"/>
    <w:rsid w:val="001F3358"/>
    <w:rsid w:val="001F3415"/>
    <w:rsid w:val="001F349B"/>
    <w:rsid w:val="001F3577"/>
    <w:rsid w:val="001F358D"/>
    <w:rsid w:val="001F35DF"/>
    <w:rsid w:val="001F3696"/>
    <w:rsid w:val="001F373B"/>
    <w:rsid w:val="001F3855"/>
    <w:rsid w:val="001F3908"/>
    <w:rsid w:val="001F3979"/>
    <w:rsid w:val="001F3A25"/>
    <w:rsid w:val="001F3AF5"/>
    <w:rsid w:val="001F3CFB"/>
    <w:rsid w:val="001F3D93"/>
    <w:rsid w:val="001F3F67"/>
    <w:rsid w:val="001F404C"/>
    <w:rsid w:val="001F4126"/>
    <w:rsid w:val="001F4176"/>
    <w:rsid w:val="001F4449"/>
    <w:rsid w:val="001F4788"/>
    <w:rsid w:val="001F496F"/>
    <w:rsid w:val="001F49E3"/>
    <w:rsid w:val="001F4B44"/>
    <w:rsid w:val="001F4B5E"/>
    <w:rsid w:val="001F4BAD"/>
    <w:rsid w:val="001F4D04"/>
    <w:rsid w:val="001F4EE7"/>
    <w:rsid w:val="001F4F21"/>
    <w:rsid w:val="001F5059"/>
    <w:rsid w:val="001F53BD"/>
    <w:rsid w:val="001F56BB"/>
    <w:rsid w:val="001F57A6"/>
    <w:rsid w:val="001F5877"/>
    <w:rsid w:val="001F58EF"/>
    <w:rsid w:val="001F593D"/>
    <w:rsid w:val="001F5BC2"/>
    <w:rsid w:val="001F5EEC"/>
    <w:rsid w:val="001F60A5"/>
    <w:rsid w:val="001F6139"/>
    <w:rsid w:val="001F6227"/>
    <w:rsid w:val="001F6277"/>
    <w:rsid w:val="001F6549"/>
    <w:rsid w:val="001F668D"/>
    <w:rsid w:val="001F6916"/>
    <w:rsid w:val="001F69AB"/>
    <w:rsid w:val="001F6B23"/>
    <w:rsid w:val="001F6B7A"/>
    <w:rsid w:val="001F70E5"/>
    <w:rsid w:val="001F7213"/>
    <w:rsid w:val="001F731D"/>
    <w:rsid w:val="001F745C"/>
    <w:rsid w:val="001F75FF"/>
    <w:rsid w:val="001F77FC"/>
    <w:rsid w:val="001F7848"/>
    <w:rsid w:val="001F7891"/>
    <w:rsid w:val="001F7A83"/>
    <w:rsid w:val="001F7AC2"/>
    <w:rsid w:val="001F7D27"/>
    <w:rsid w:val="001F7D36"/>
    <w:rsid w:val="001F7DA6"/>
    <w:rsid w:val="001F7E2C"/>
    <w:rsid w:val="001F7F07"/>
    <w:rsid w:val="00200062"/>
    <w:rsid w:val="00200090"/>
    <w:rsid w:val="0020012E"/>
    <w:rsid w:val="002002A8"/>
    <w:rsid w:val="0020082D"/>
    <w:rsid w:val="00200C84"/>
    <w:rsid w:val="00200DE2"/>
    <w:rsid w:val="00200FBF"/>
    <w:rsid w:val="00201204"/>
    <w:rsid w:val="00201361"/>
    <w:rsid w:val="002015B7"/>
    <w:rsid w:val="002015C6"/>
    <w:rsid w:val="00201905"/>
    <w:rsid w:val="002019BE"/>
    <w:rsid w:val="00201CBB"/>
    <w:rsid w:val="00201E33"/>
    <w:rsid w:val="00201E7B"/>
    <w:rsid w:val="00201EBA"/>
    <w:rsid w:val="00201EC1"/>
    <w:rsid w:val="00202148"/>
    <w:rsid w:val="0020226C"/>
    <w:rsid w:val="002022F5"/>
    <w:rsid w:val="0020262B"/>
    <w:rsid w:val="00202CA8"/>
    <w:rsid w:val="00202CB9"/>
    <w:rsid w:val="00202DD6"/>
    <w:rsid w:val="00202E2C"/>
    <w:rsid w:val="00202F0D"/>
    <w:rsid w:val="00203040"/>
    <w:rsid w:val="00203065"/>
    <w:rsid w:val="00203516"/>
    <w:rsid w:val="002036B5"/>
    <w:rsid w:val="002037A8"/>
    <w:rsid w:val="002038C9"/>
    <w:rsid w:val="00203A29"/>
    <w:rsid w:val="00203A34"/>
    <w:rsid w:val="00203B45"/>
    <w:rsid w:val="00203B5B"/>
    <w:rsid w:val="00203BEA"/>
    <w:rsid w:val="00203C04"/>
    <w:rsid w:val="00203D35"/>
    <w:rsid w:val="002042D4"/>
    <w:rsid w:val="00204479"/>
    <w:rsid w:val="0020449A"/>
    <w:rsid w:val="00204528"/>
    <w:rsid w:val="00204856"/>
    <w:rsid w:val="0020492A"/>
    <w:rsid w:val="00204984"/>
    <w:rsid w:val="00204A15"/>
    <w:rsid w:val="00204A16"/>
    <w:rsid w:val="00204AA3"/>
    <w:rsid w:val="00204B86"/>
    <w:rsid w:val="00204BD6"/>
    <w:rsid w:val="00204F26"/>
    <w:rsid w:val="00205053"/>
    <w:rsid w:val="00205496"/>
    <w:rsid w:val="00205670"/>
    <w:rsid w:val="00205BD0"/>
    <w:rsid w:val="00205FF5"/>
    <w:rsid w:val="0020649F"/>
    <w:rsid w:val="002064CD"/>
    <w:rsid w:val="00206771"/>
    <w:rsid w:val="0020698C"/>
    <w:rsid w:val="002069FE"/>
    <w:rsid w:val="00206D79"/>
    <w:rsid w:val="00206F2C"/>
    <w:rsid w:val="002074F3"/>
    <w:rsid w:val="002075D4"/>
    <w:rsid w:val="002078A5"/>
    <w:rsid w:val="0020794C"/>
    <w:rsid w:val="00207951"/>
    <w:rsid w:val="00207A17"/>
    <w:rsid w:val="00207BC3"/>
    <w:rsid w:val="00207C93"/>
    <w:rsid w:val="00207D72"/>
    <w:rsid w:val="00207DD7"/>
    <w:rsid w:val="00207DE6"/>
    <w:rsid w:val="0021023E"/>
    <w:rsid w:val="00210248"/>
    <w:rsid w:val="00210322"/>
    <w:rsid w:val="00210576"/>
    <w:rsid w:val="00210612"/>
    <w:rsid w:val="00210741"/>
    <w:rsid w:val="00210913"/>
    <w:rsid w:val="00210A54"/>
    <w:rsid w:val="00210D6F"/>
    <w:rsid w:val="00210E6F"/>
    <w:rsid w:val="00210ED4"/>
    <w:rsid w:val="00210F26"/>
    <w:rsid w:val="00210F28"/>
    <w:rsid w:val="00210FDA"/>
    <w:rsid w:val="0021123E"/>
    <w:rsid w:val="00211394"/>
    <w:rsid w:val="002115A2"/>
    <w:rsid w:val="00211646"/>
    <w:rsid w:val="00211737"/>
    <w:rsid w:val="0021179A"/>
    <w:rsid w:val="0021179B"/>
    <w:rsid w:val="002118C8"/>
    <w:rsid w:val="00211909"/>
    <w:rsid w:val="00211AD4"/>
    <w:rsid w:val="00211D15"/>
    <w:rsid w:val="00211D2E"/>
    <w:rsid w:val="00211FD8"/>
    <w:rsid w:val="00212004"/>
    <w:rsid w:val="00212295"/>
    <w:rsid w:val="002126C2"/>
    <w:rsid w:val="002127A1"/>
    <w:rsid w:val="00212949"/>
    <w:rsid w:val="00212AA5"/>
    <w:rsid w:val="00212B25"/>
    <w:rsid w:val="00212B7F"/>
    <w:rsid w:val="00212E0F"/>
    <w:rsid w:val="00212F14"/>
    <w:rsid w:val="00212F97"/>
    <w:rsid w:val="00212F9F"/>
    <w:rsid w:val="00212FFE"/>
    <w:rsid w:val="0021315F"/>
    <w:rsid w:val="002131F6"/>
    <w:rsid w:val="0021331D"/>
    <w:rsid w:val="00213347"/>
    <w:rsid w:val="002133A9"/>
    <w:rsid w:val="00213509"/>
    <w:rsid w:val="002135CC"/>
    <w:rsid w:val="002136A3"/>
    <w:rsid w:val="00213786"/>
    <w:rsid w:val="00213893"/>
    <w:rsid w:val="002139BF"/>
    <w:rsid w:val="00213B9A"/>
    <w:rsid w:val="00213C3A"/>
    <w:rsid w:val="00213D48"/>
    <w:rsid w:val="00213F86"/>
    <w:rsid w:val="002141BA"/>
    <w:rsid w:val="0021449B"/>
    <w:rsid w:val="002144CF"/>
    <w:rsid w:val="002146F3"/>
    <w:rsid w:val="00214732"/>
    <w:rsid w:val="00214824"/>
    <w:rsid w:val="00214911"/>
    <w:rsid w:val="00214A8C"/>
    <w:rsid w:val="00214C9B"/>
    <w:rsid w:val="002150A8"/>
    <w:rsid w:val="00215624"/>
    <w:rsid w:val="002156EF"/>
    <w:rsid w:val="002157FE"/>
    <w:rsid w:val="002159B3"/>
    <w:rsid w:val="002159DE"/>
    <w:rsid w:val="00215A77"/>
    <w:rsid w:val="00215C66"/>
    <w:rsid w:val="00215D1A"/>
    <w:rsid w:val="00216060"/>
    <w:rsid w:val="002160AA"/>
    <w:rsid w:val="002161F4"/>
    <w:rsid w:val="0021621C"/>
    <w:rsid w:val="002164B0"/>
    <w:rsid w:val="0021666B"/>
    <w:rsid w:val="002168BD"/>
    <w:rsid w:val="002169CE"/>
    <w:rsid w:val="002169D1"/>
    <w:rsid w:val="00216A55"/>
    <w:rsid w:val="00216FB3"/>
    <w:rsid w:val="0021712B"/>
    <w:rsid w:val="0021748F"/>
    <w:rsid w:val="00217865"/>
    <w:rsid w:val="002178AC"/>
    <w:rsid w:val="00217943"/>
    <w:rsid w:val="00217A81"/>
    <w:rsid w:val="00217A90"/>
    <w:rsid w:val="00217FB9"/>
    <w:rsid w:val="00217FC2"/>
    <w:rsid w:val="00220143"/>
    <w:rsid w:val="002203D9"/>
    <w:rsid w:val="002204C3"/>
    <w:rsid w:val="00220700"/>
    <w:rsid w:val="002207F9"/>
    <w:rsid w:val="00220E25"/>
    <w:rsid w:val="00220E83"/>
    <w:rsid w:val="00220FC3"/>
    <w:rsid w:val="002214F3"/>
    <w:rsid w:val="00221507"/>
    <w:rsid w:val="002216B0"/>
    <w:rsid w:val="0022188D"/>
    <w:rsid w:val="002218B4"/>
    <w:rsid w:val="00221901"/>
    <w:rsid w:val="00221C3D"/>
    <w:rsid w:val="00221CF5"/>
    <w:rsid w:val="00221E6B"/>
    <w:rsid w:val="00221E70"/>
    <w:rsid w:val="00221F31"/>
    <w:rsid w:val="00221FBB"/>
    <w:rsid w:val="00221FE2"/>
    <w:rsid w:val="002220BD"/>
    <w:rsid w:val="00222320"/>
    <w:rsid w:val="002226A4"/>
    <w:rsid w:val="002229BE"/>
    <w:rsid w:val="00222CF1"/>
    <w:rsid w:val="00222D36"/>
    <w:rsid w:val="00222D92"/>
    <w:rsid w:val="00222E9B"/>
    <w:rsid w:val="00222F75"/>
    <w:rsid w:val="00222FC5"/>
    <w:rsid w:val="00223162"/>
    <w:rsid w:val="002232EC"/>
    <w:rsid w:val="00223687"/>
    <w:rsid w:val="002236CF"/>
    <w:rsid w:val="002236F0"/>
    <w:rsid w:val="00223B40"/>
    <w:rsid w:val="00223C53"/>
    <w:rsid w:val="00223E73"/>
    <w:rsid w:val="002243BC"/>
    <w:rsid w:val="002245B5"/>
    <w:rsid w:val="00224662"/>
    <w:rsid w:val="002248D7"/>
    <w:rsid w:val="00224BB5"/>
    <w:rsid w:val="00224C82"/>
    <w:rsid w:val="00225008"/>
    <w:rsid w:val="00225519"/>
    <w:rsid w:val="002255FD"/>
    <w:rsid w:val="002259E5"/>
    <w:rsid w:val="00225ABC"/>
    <w:rsid w:val="00225EC5"/>
    <w:rsid w:val="00225F20"/>
    <w:rsid w:val="002264F0"/>
    <w:rsid w:val="00226606"/>
    <w:rsid w:val="002268AA"/>
    <w:rsid w:val="00226AD5"/>
    <w:rsid w:val="00226C6D"/>
    <w:rsid w:val="00226EB8"/>
    <w:rsid w:val="00226F8A"/>
    <w:rsid w:val="00227393"/>
    <w:rsid w:val="002276C5"/>
    <w:rsid w:val="00227786"/>
    <w:rsid w:val="002278AD"/>
    <w:rsid w:val="002278AE"/>
    <w:rsid w:val="00227915"/>
    <w:rsid w:val="00227ACE"/>
    <w:rsid w:val="00227B45"/>
    <w:rsid w:val="00227CCD"/>
    <w:rsid w:val="00227D1C"/>
    <w:rsid w:val="00227F59"/>
    <w:rsid w:val="0023003E"/>
    <w:rsid w:val="002301A1"/>
    <w:rsid w:val="00230397"/>
    <w:rsid w:val="002308AE"/>
    <w:rsid w:val="002309DA"/>
    <w:rsid w:val="00230A4C"/>
    <w:rsid w:val="00230BB2"/>
    <w:rsid w:val="00231022"/>
    <w:rsid w:val="00231192"/>
    <w:rsid w:val="002318F8"/>
    <w:rsid w:val="002319CC"/>
    <w:rsid w:val="00231A14"/>
    <w:rsid w:val="00231F04"/>
    <w:rsid w:val="00231F69"/>
    <w:rsid w:val="002320FB"/>
    <w:rsid w:val="0023225D"/>
    <w:rsid w:val="00232349"/>
    <w:rsid w:val="0023235A"/>
    <w:rsid w:val="002323C7"/>
    <w:rsid w:val="002325B1"/>
    <w:rsid w:val="0023269C"/>
    <w:rsid w:val="00232832"/>
    <w:rsid w:val="00232A38"/>
    <w:rsid w:val="00232B31"/>
    <w:rsid w:val="00232D05"/>
    <w:rsid w:val="00232DD0"/>
    <w:rsid w:val="00233021"/>
    <w:rsid w:val="00233277"/>
    <w:rsid w:val="00233283"/>
    <w:rsid w:val="00233296"/>
    <w:rsid w:val="002332B3"/>
    <w:rsid w:val="0023334D"/>
    <w:rsid w:val="002333F2"/>
    <w:rsid w:val="00233481"/>
    <w:rsid w:val="0023364B"/>
    <w:rsid w:val="002338B3"/>
    <w:rsid w:val="002338CF"/>
    <w:rsid w:val="00233953"/>
    <w:rsid w:val="00233BB8"/>
    <w:rsid w:val="00233CE1"/>
    <w:rsid w:val="00233D60"/>
    <w:rsid w:val="00233FB1"/>
    <w:rsid w:val="002340A8"/>
    <w:rsid w:val="002342FD"/>
    <w:rsid w:val="002346DF"/>
    <w:rsid w:val="00234A5C"/>
    <w:rsid w:val="00234AB0"/>
    <w:rsid w:val="00234C18"/>
    <w:rsid w:val="00234C77"/>
    <w:rsid w:val="00234CA2"/>
    <w:rsid w:val="00234E15"/>
    <w:rsid w:val="00234FDA"/>
    <w:rsid w:val="00235044"/>
    <w:rsid w:val="00235201"/>
    <w:rsid w:val="0023530B"/>
    <w:rsid w:val="00235450"/>
    <w:rsid w:val="002355BF"/>
    <w:rsid w:val="0023563D"/>
    <w:rsid w:val="0023590D"/>
    <w:rsid w:val="00235AC3"/>
    <w:rsid w:val="00235C39"/>
    <w:rsid w:val="00235D30"/>
    <w:rsid w:val="00236021"/>
    <w:rsid w:val="002363B3"/>
    <w:rsid w:val="00236563"/>
    <w:rsid w:val="0023679F"/>
    <w:rsid w:val="002367AE"/>
    <w:rsid w:val="0023697F"/>
    <w:rsid w:val="00236A64"/>
    <w:rsid w:val="00236C47"/>
    <w:rsid w:val="00236CEE"/>
    <w:rsid w:val="00236E53"/>
    <w:rsid w:val="00236EBE"/>
    <w:rsid w:val="00236F54"/>
    <w:rsid w:val="00236F72"/>
    <w:rsid w:val="00236F95"/>
    <w:rsid w:val="00236FDD"/>
    <w:rsid w:val="002371F3"/>
    <w:rsid w:val="00237244"/>
    <w:rsid w:val="00237562"/>
    <w:rsid w:val="002376FC"/>
    <w:rsid w:val="0023777E"/>
    <w:rsid w:val="00237829"/>
    <w:rsid w:val="00237ACF"/>
    <w:rsid w:val="00237B4E"/>
    <w:rsid w:val="00237C60"/>
    <w:rsid w:val="00237E8E"/>
    <w:rsid w:val="00237EC8"/>
    <w:rsid w:val="00240707"/>
    <w:rsid w:val="00240769"/>
    <w:rsid w:val="00240A74"/>
    <w:rsid w:val="00240B39"/>
    <w:rsid w:val="00240D24"/>
    <w:rsid w:val="00240E1B"/>
    <w:rsid w:val="00240ED0"/>
    <w:rsid w:val="00241075"/>
    <w:rsid w:val="002413E4"/>
    <w:rsid w:val="002414BD"/>
    <w:rsid w:val="00241724"/>
    <w:rsid w:val="002418A7"/>
    <w:rsid w:val="002421D2"/>
    <w:rsid w:val="00242294"/>
    <w:rsid w:val="00242336"/>
    <w:rsid w:val="0024244F"/>
    <w:rsid w:val="00242AAE"/>
    <w:rsid w:val="00242BB2"/>
    <w:rsid w:val="00242BD2"/>
    <w:rsid w:val="00242C2A"/>
    <w:rsid w:val="00242C30"/>
    <w:rsid w:val="00242C99"/>
    <w:rsid w:val="00242CE4"/>
    <w:rsid w:val="00242F1F"/>
    <w:rsid w:val="00242F35"/>
    <w:rsid w:val="002430FB"/>
    <w:rsid w:val="00243159"/>
    <w:rsid w:val="002432C5"/>
    <w:rsid w:val="00243464"/>
    <w:rsid w:val="00243487"/>
    <w:rsid w:val="0024364E"/>
    <w:rsid w:val="002436CD"/>
    <w:rsid w:val="002437F9"/>
    <w:rsid w:val="00243851"/>
    <w:rsid w:val="002438AD"/>
    <w:rsid w:val="00243A5E"/>
    <w:rsid w:val="00243A7B"/>
    <w:rsid w:val="00243AD7"/>
    <w:rsid w:val="00243B8B"/>
    <w:rsid w:val="00244159"/>
    <w:rsid w:val="00244319"/>
    <w:rsid w:val="0024431F"/>
    <w:rsid w:val="0024453D"/>
    <w:rsid w:val="002445B4"/>
    <w:rsid w:val="0024465A"/>
    <w:rsid w:val="002448EC"/>
    <w:rsid w:val="002448F6"/>
    <w:rsid w:val="00244A41"/>
    <w:rsid w:val="00244B51"/>
    <w:rsid w:val="00244E95"/>
    <w:rsid w:val="00244F36"/>
    <w:rsid w:val="002450F4"/>
    <w:rsid w:val="002451BF"/>
    <w:rsid w:val="002453CF"/>
    <w:rsid w:val="00245429"/>
    <w:rsid w:val="00245636"/>
    <w:rsid w:val="00245714"/>
    <w:rsid w:val="002459A1"/>
    <w:rsid w:val="00245BE8"/>
    <w:rsid w:val="00245D48"/>
    <w:rsid w:val="0024630B"/>
    <w:rsid w:val="00246423"/>
    <w:rsid w:val="0024645B"/>
    <w:rsid w:val="00246728"/>
    <w:rsid w:val="00246AE9"/>
    <w:rsid w:val="00246CE1"/>
    <w:rsid w:val="00246D94"/>
    <w:rsid w:val="00246EDB"/>
    <w:rsid w:val="00246F1F"/>
    <w:rsid w:val="00246F34"/>
    <w:rsid w:val="002471FE"/>
    <w:rsid w:val="0024728D"/>
    <w:rsid w:val="002472BD"/>
    <w:rsid w:val="002473FF"/>
    <w:rsid w:val="00247420"/>
    <w:rsid w:val="002476D8"/>
    <w:rsid w:val="00247722"/>
    <w:rsid w:val="002477C1"/>
    <w:rsid w:val="00247843"/>
    <w:rsid w:val="00247980"/>
    <w:rsid w:val="002479ED"/>
    <w:rsid w:val="00247A37"/>
    <w:rsid w:val="00247AE5"/>
    <w:rsid w:val="00247B81"/>
    <w:rsid w:val="00247BE3"/>
    <w:rsid w:val="00250018"/>
    <w:rsid w:val="0025022B"/>
    <w:rsid w:val="00250266"/>
    <w:rsid w:val="002505DF"/>
    <w:rsid w:val="0025061B"/>
    <w:rsid w:val="00250A9F"/>
    <w:rsid w:val="00250D09"/>
    <w:rsid w:val="0025148C"/>
    <w:rsid w:val="002515AD"/>
    <w:rsid w:val="002515CD"/>
    <w:rsid w:val="00251AAA"/>
    <w:rsid w:val="00251AEB"/>
    <w:rsid w:val="00251D1C"/>
    <w:rsid w:val="0025206D"/>
    <w:rsid w:val="00252219"/>
    <w:rsid w:val="002523B1"/>
    <w:rsid w:val="002523D9"/>
    <w:rsid w:val="00252487"/>
    <w:rsid w:val="002524D0"/>
    <w:rsid w:val="002526F0"/>
    <w:rsid w:val="002527D9"/>
    <w:rsid w:val="00252C06"/>
    <w:rsid w:val="00252DC1"/>
    <w:rsid w:val="00252DF1"/>
    <w:rsid w:val="00252FD1"/>
    <w:rsid w:val="002531EF"/>
    <w:rsid w:val="00253925"/>
    <w:rsid w:val="00253971"/>
    <w:rsid w:val="002539A8"/>
    <w:rsid w:val="00253A3C"/>
    <w:rsid w:val="00253C0F"/>
    <w:rsid w:val="00253CEB"/>
    <w:rsid w:val="00253DEB"/>
    <w:rsid w:val="00253E82"/>
    <w:rsid w:val="00253F58"/>
    <w:rsid w:val="00253FF7"/>
    <w:rsid w:val="002541D2"/>
    <w:rsid w:val="00254201"/>
    <w:rsid w:val="00254268"/>
    <w:rsid w:val="00254338"/>
    <w:rsid w:val="0025441C"/>
    <w:rsid w:val="00254588"/>
    <w:rsid w:val="00254901"/>
    <w:rsid w:val="0025498B"/>
    <w:rsid w:val="00254A04"/>
    <w:rsid w:val="00254AA6"/>
    <w:rsid w:val="00254ADD"/>
    <w:rsid w:val="00254CF6"/>
    <w:rsid w:val="00255261"/>
    <w:rsid w:val="0025529B"/>
    <w:rsid w:val="002552B6"/>
    <w:rsid w:val="0025545C"/>
    <w:rsid w:val="0025562C"/>
    <w:rsid w:val="00255931"/>
    <w:rsid w:val="00255996"/>
    <w:rsid w:val="00255D14"/>
    <w:rsid w:val="00255FA9"/>
    <w:rsid w:val="002560AF"/>
    <w:rsid w:val="00256101"/>
    <w:rsid w:val="0025617C"/>
    <w:rsid w:val="0025621F"/>
    <w:rsid w:val="00256298"/>
    <w:rsid w:val="002562B9"/>
    <w:rsid w:val="00256583"/>
    <w:rsid w:val="002565BC"/>
    <w:rsid w:val="00256651"/>
    <w:rsid w:val="002566C9"/>
    <w:rsid w:val="0025675B"/>
    <w:rsid w:val="00256E07"/>
    <w:rsid w:val="002572C9"/>
    <w:rsid w:val="002572CB"/>
    <w:rsid w:val="0025730D"/>
    <w:rsid w:val="00257951"/>
    <w:rsid w:val="00257B82"/>
    <w:rsid w:val="00257C15"/>
    <w:rsid w:val="002602EA"/>
    <w:rsid w:val="00260306"/>
    <w:rsid w:val="002607CC"/>
    <w:rsid w:val="00260A3A"/>
    <w:rsid w:val="00260AE3"/>
    <w:rsid w:val="00260C58"/>
    <w:rsid w:val="00260E2A"/>
    <w:rsid w:val="00260E3E"/>
    <w:rsid w:val="00260E62"/>
    <w:rsid w:val="00260F20"/>
    <w:rsid w:val="00261024"/>
    <w:rsid w:val="002612F0"/>
    <w:rsid w:val="00261495"/>
    <w:rsid w:val="002617BE"/>
    <w:rsid w:val="00261CF7"/>
    <w:rsid w:val="00262031"/>
    <w:rsid w:val="0026227D"/>
    <w:rsid w:val="002622DE"/>
    <w:rsid w:val="002622E5"/>
    <w:rsid w:val="00262398"/>
    <w:rsid w:val="0026239B"/>
    <w:rsid w:val="00262588"/>
    <w:rsid w:val="00262592"/>
    <w:rsid w:val="0026265F"/>
    <w:rsid w:val="002629A1"/>
    <w:rsid w:val="00262A2A"/>
    <w:rsid w:val="00262B92"/>
    <w:rsid w:val="00262D28"/>
    <w:rsid w:val="00262EF0"/>
    <w:rsid w:val="00262F86"/>
    <w:rsid w:val="00262F98"/>
    <w:rsid w:val="0026325C"/>
    <w:rsid w:val="002633A4"/>
    <w:rsid w:val="00263419"/>
    <w:rsid w:val="002635F9"/>
    <w:rsid w:val="00263638"/>
    <w:rsid w:val="0026372A"/>
    <w:rsid w:val="0026377B"/>
    <w:rsid w:val="00263A2B"/>
    <w:rsid w:val="00263A5A"/>
    <w:rsid w:val="00263CE6"/>
    <w:rsid w:val="00263D21"/>
    <w:rsid w:val="00263F19"/>
    <w:rsid w:val="002641DD"/>
    <w:rsid w:val="0026426D"/>
    <w:rsid w:val="0026474C"/>
    <w:rsid w:val="00264842"/>
    <w:rsid w:val="00264853"/>
    <w:rsid w:val="00264889"/>
    <w:rsid w:val="00264A0D"/>
    <w:rsid w:val="00264A51"/>
    <w:rsid w:val="00264C71"/>
    <w:rsid w:val="00264CBC"/>
    <w:rsid w:val="00264D85"/>
    <w:rsid w:val="0026541B"/>
    <w:rsid w:val="0026542A"/>
    <w:rsid w:val="00265684"/>
    <w:rsid w:val="00265861"/>
    <w:rsid w:val="002659EF"/>
    <w:rsid w:val="00265B31"/>
    <w:rsid w:val="00265C0C"/>
    <w:rsid w:val="00265CCC"/>
    <w:rsid w:val="00265ED6"/>
    <w:rsid w:val="00265FA3"/>
    <w:rsid w:val="00265FC2"/>
    <w:rsid w:val="00266130"/>
    <w:rsid w:val="002661B1"/>
    <w:rsid w:val="00266355"/>
    <w:rsid w:val="00266390"/>
    <w:rsid w:val="002666F2"/>
    <w:rsid w:val="00266860"/>
    <w:rsid w:val="002668A5"/>
    <w:rsid w:val="002668F1"/>
    <w:rsid w:val="002669ED"/>
    <w:rsid w:val="00266BC8"/>
    <w:rsid w:val="00266CA5"/>
    <w:rsid w:val="00266CAC"/>
    <w:rsid w:val="00266EA5"/>
    <w:rsid w:val="00266F28"/>
    <w:rsid w:val="0026742A"/>
    <w:rsid w:val="0026742C"/>
    <w:rsid w:val="0026752D"/>
    <w:rsid w:val="00267924"/>
    <w:rsid w:val="00267E5F"/>
    <w:rsid w:val="00267FA1"/>
    <w:rsid w:val="00267FBA"/>
    <w:rsid w:val="00270463"/>
    <w:rsid w:val="00270486"/>
    <w:rsid w:val="0027061A"/>
    <w:rsid w:val="002707C2"/>
    <w:rsid w:val="00270AB4"/>
    <w:rsid w:val="00270B1C"/>
    <w:rsid w:val="00270B31"/>
    <w:rsid w:val="00270BD0"/>
    <w:rsid w:val="00270D44"/>
    <w:rsid w:val="00270E80"/>
    <w:rsid w:val="00271025"/>
    <w:rsid w:val="0027118E"/>
    <w:rsid w:val="00271432"/>
    <w:rsid w:val="00271585"/>
    <w:rsid w:val="002715B5"/>
    <w:rsid w:val="002715DA"/>
    <w:rsid w:val="002717E1"/>
    <w:rsid w:val="00271878"/>
    <w:rsid w:val="002718C8"/>
    <w:rsid w:val="00271A83"/>
    <w:rsid w:val="00271C87"/>
    <w:rsid w:val="00271CB7"/>
    <w:rsid w:val="00271E79"/>
    <w:rsid w:val="00272443"/>
    <w:rsid w:val="00272521"/>
    <w:rsid w:val="002727C9"/>
    <w:rsid w:val="002727F6"/>
    <w:rsid w:val="002727F9"/>
    <w:rsid w:val="00272928"/>
    <w:rsid w:val="002729EF"/>
    <w:rsid w:val="00272A6C"/>
    <w:rsid w:val="00272D01"/>
    <w:rsid w:val="00272D5E"/>
    <w:rsid w:val="00272F36"/>
    <w:rsid w:val="00272FE6"/>
    <w:rsid w:val="002731E0"/>
    <w:rsid w:val="00273599"/>
    <w:rsid w:val="002735DD"/>
    <w:rsid w:val="00273A82"/>
    <w:rsid w:val="00273CAB"/>
    <w:rsid w:val="00273FD1"/>
    <w:rsid w:val="00274368"/>
    <w:rsid w:val="00274624"/>
    <w:rsid w:val="002746EB"/>
    <w:rsid w:val="002746FF"/>
    <w:rsid w:val="0027479B"/>
    <w:rsid w:val="002747A7"/>
    <w:rsid w:val="00274B03"/>
    <w:rsid w:val="00274B12"/>
    <w:rsid w:val="00274B79"/>
    <w:rsid w:val="00274CA2"/>
    <w:rsid w:val="00274D7D"/>
    <w:rsid w:val="00274FD0"/>
    <w:rsid w:val="00275166"/>
    <w:rsid w:val="00275262"/>
    <w:rsid w:val="00275314"/>
    <w:rsid w:val="0027548A"/>
    <w:rsid w:val="002755A4"/>
    <w:rsid w:val="00275633"/>
    <w:rsid w:val="0027576A"/>
    <w:rsid w:val="00275806"/>
    <w:rsid w:val="00275C05"/>
    <w:rsid w:val="00275EBB"/>
    <w:rsid w:val="00276051"/>
    <w:rsid w:val="002761A0"/>
    <w:rsid w:val="0027624D"/>
    <w:rsid w:val="002762FF"/>
    <w:rsid w:val="00276368"/>
    <w:rsid w:val="00276452"/>
    <w:rsid w:val="002764EB"/>
    <w:rsid w:val="00276660"/>
    <w:rsid w:val="002766E8"/>
    <w:rsid w:val="002767AF"/>
    <w:rsid w:val="00276842"/>
    <w:rsid w:val="0027695F"/>
    <w:rsid w:val="00276A7E"/>
    <w:rsid w:val="00276AE2"/>
    <w:rsid w:val="00276B85"/>
    <w:rsid w:val="00276B97"/>
    <w:rsid w:val="00276D6A"/>
    <w:rsid w:val="00276DEF"/>
    <w:rsid w:val="00276E11"/>
    <w:rsid w:val="00276E18"/>
    <w:rsid w:val="00276FF9"/>
    <w:rsid w:val="00277016"/>
    <w:rsid w:val="002772F9"/>
    <w:rsid w:val="00277752"/>
    <w:rsid w:val="0027791C"/>
    <w:rsid w:val="00277A61"/>
    <w:rsid w:val="00277C28"/>
    <w:rsid w:val="00277C49"/>
    <w:rsid w:val="00277DB7"/>
    <w:rsid w:val="00277F53"/>
    <w:rsid w:val="00277FCC"/>
    <w:rsid w:val="002800C4"/>
    <w:rsid w:val="002805F7"/>
    <w:rsid w:val="002806A2"/>
    <w:rsid w:val="0028070C"/>
    <w:rsid w:val="00280783"/>
    <w:rsid w:val="00280AD3"/>
    <w:rsid w:val="00280E1F"/>
    <w:rsid w:val="002812EA"/>
    <w:rsid w:val="002815BD"/>
    <w:rsid w:val="002816F1"/>
    <w:rsid w:val="00281712"/>
    <w:rsid w:val="00281931"/>
    <w:rsid w:val="00281A1D"/>
    <w:rsid w:val="00281D5E"/>
    <w:rsid w:val="00281FC1"/>
    <w:rsid w:val="00282003"/>
    <w:rsid w:val="00282106"/>
    <w:rsid w:val="0028215C"/>
    <w:rsid w:val="002825FF"/>
    <w:rsid w:val="00282721"/>
    <w:rsid w:val="002827AE"/>
    <w:rsid w:val="002827EA"/>
    <w:rsid w:val="00282870"/>
    <w:rsid w:val="00282962"/>
    <w:rsid w:val="00282987"/>
    <w:rsid w:val="00282B10"/>
    <w:rsid w:val="00283105"/>
    <w:rsid w:val="00283116"/>
    <w:rsid w:val="002831EA"/>
    <w:rsid w:val="0028358E"/>
    <w:rsid w:val="002837FC"/>
    <w:rsid w:val="00283D43"/>
    <w:rsid w:val="00283DE2"/>
    <w:rsid w:val="00283E5A"/>
    <w:rsid w:val="00283F3A"/>
    <w:rsid w:val="00284410"/>
    <w:rsid w:val="002844B6"/>
    <w:rsid w:val="0028461C"/>
    <w:rsid w:val="00284706"/>
    <w:rsid w:val="00284908"/>
    <w:rsid w:val="002849FB"/>
    <w:rsid w:val="00284B96"/>
    <w:rsid w:val="00284C27"/>
    <w:rsid w:val="00284C60"/>
    <w:rsid w:val="00284CEC"/>
    <w:rsid w:val="00284D8E"/>
    <w:rsid w:val="00284E1A"/>
    <w:rsid w:val="00284F85"/>
    <w:rsid w:val="002850EA"/>
    <w:rsid w:val="00285157"/>
    <w:rsid w:val="002851F2"/>
    <w:rsid w:val="002852D2"/>
    <w:rsid w:val="002852DF"/>
    <w:rsid w:val="00285329"/>
    <w:rsid w:val="002853C3"/>
    <w:rsid w:val="002854B5"/>
    <w:rsid w:val="002854BF"/>
    <w:rsid w:val="0028573C"/>
    <w:rsid w:val="00285E06"/>
    <w:rsid w:val="0028602D"/>
    <w:rsid w:val="0028611C"/>
    <w:rsid w:val="002861FF"/>
    <w:rsid w:val="002865EA"/>
    <w:rsid w:val="002866B1"/>
    <w:rsid w:val="00286BFB"/>
    <w:rsid w:val="00286DDF"/>
    <w:rsid w:val="002870A9"/>
    <w:rsid w:val="0028735D"/>
    <w:rsid w:val="00287398"/>
    <w:rsid w:val="00287420"/>
    <w:rsid w:val="00287562"/>
    <w:rsid w:val="002875F4"/>
    <w:rsid w:val="00287619"/>
    <w:rsid w:val="002878E4"/>
    <w:rsid w:val="00287C50"/>
    <w:rsid w:val="00287D47"/>
    <w:rsid w:val="00287E01"/>
    <w:rsid w:val="00287F73"/>
    <w:rsid w:val="002901D4"/>
    <w:rsid w:val="00290306"/>
    <w:rsid w:val="00290404"/>
    <w:rsid w:val="00290469"/>
    <w:rsid w:val="002907BC"/>
    <w:rsid w:val="002907C1"/>
    <w:rsid w:val="0029091D"/>
    <w:rsid w:val="00290A9A"/>
    <w:rsid w:val="00290AD6"/>
    <w:rsid w:val="00290C37"/>
    <w:rsid w:val="00290E79"/>
    <w:rsid w:val="00290F50"/>
    <w:rsid w:val="002910CB"/>
    <w:rsid w:val="0029113A"/>
    <w:rsid w:val="00291178"/>
    <w:rsid w:val="002911E2"/>
    <w:rsid w:val="002912DB"/>
    <w:rsid w:val="0029133A"/>
    <w:rsid w:val="00291415"/>
    <w:rsid w:val="00291655"/>
    <w:rsid w:val="00291695"/>
    <w:rsid w:val="002917AF"/>
    <w:rsid w:val="00291847"/>
    <w:rsid w:val="00291873"/>
    <w:rsid w:val="002919C9"/>
    <w:rsid w:val="00291AA1"/>
    <w:rsid w:val="00291AE4"/>
    <w:rsid w:val="00291F5F"/>
    <w:rsid w:val="00291F8C"/>
    <w:rsid w:val="002920FA"/>
    <w:rsid w:val="002926B0"/>
    <w:rsid w:val="00292ABC"/>
    <w:rsid w:val="002932B3"/>
    <w:rsid w:val="0029333A"/>
    <w:rsid w:val="0029344C"/>
    <w:rsid w:val="00293473"/>
    <w:rsid w:val="002935B4"/>
    <w:rsid w:val="002935E1"/>
    <w:rsid w:val="00293884"/>
    <w:rsid w:val="002939ED"/>
    <w:rsid w:val="00293D31"/>
    <w:rsid w:val="00293E2E"/>
    <w:rsid w:val="00294003"/>
    <w:rsid w:val="002940CE"/>
    <w:rsid w:val="002941AE"/>
    <w:rsid w:val="0029422F"/>
    <w:rsid w:val="002946E1"/>
    <w:rsid w:val="0029478E"/>
    <w:rsid w:val="00294B97"/>
    <w:rsid w:val="00294F78"/>
    <w:rsid w:val="0029510F"/>
    <w:rsid w:val="002952EA"/>
    <w:rsid w:val="00295457"/>
    <w:rsid w:val="00295503"/>
    <w:rsid w:val="0029565D"/>
    <w:rsid w:val="00295713"/>
    <w:rsid w:val="00295A4A"/>
    <w:rsid w:val="00295AB6"/>
    <w:rsid w:val="00295CB8"/>
    <w:rsid w:val="00295E7C"/>
    <w:rsid w:val="00295EDB"/>
    <w:rsid w:val="00295F39"/>
    <w:rsid w:val="0029609C"/>
    <w:rsid w:val="002966B1"/>
    <w:rsid w:val="002966C5"/>
    <w:rsid w:val="00296929"/>
    <w:rsid w:val="00296B28"/>
    <w:rsid w:val="00296C15"/>
    <w:rsid w:val="00296C6E"/>
    <w:rsid w:val="00296D3B"/>
    <w:rsid w:val="00296D84"/>
    <w:rsid w:val="00296F79"/>
    <w:rsid w:val="0029755A"/>
    <w:rsid w:val="0029757D"/>
    <w:rsid w:val="00297663"/>
    <w:rsid w:val="002976F4"/>
    <w:rsid w:val="00297838"/>
    <w:rsid w:val="002978AF"/>
    <w:rsid w:val="00297CFC"/>
    <w:rsid w:val="00297D9B"/>
    <w:rsid w:val="002A0159"/>
    <w:rsid w:val="002A0219"/>
    <w:rsid w:val="002A0404"/>
    <w:rsid w:val="002A06C5"/>
    <w:rsid w:val="002A06E7"/>
    <w:rsid w:val="002A0A58"/>
    <w:rsid w:val="002A0A68"/>
    <w:rsid w:val="002A0A95"/>
    <w:rsid w:val="002A1146"/>
    <w:rsid w:val="002A11FF"/>
    <w:rsid w:val="002A1888"/>
    <w:rsid w:val="002A18D6"/>
    <w:rsid w:val="002A195C"/>
    <w:rsid w:val="002A195D"/>
    <w:rsid w:val="002A1B58"/>
    <w:rsid w:val="002A1E4D"/>
    <w:rsid w:val="002A1E5E"/>
    <w:rsid w:val="002A1F24"/>
    <w:rsid w:val="002A1FA2"/>
    <w:rsid w:val="002A2281"/>
    <w:rsid w:val="002A2473"/>
    <w:rsid w:val="002A2570"/>
    <w:rsid w:val="002A25A3"/>
    <w:rsid w:val="002A2741"/>
    <w:rsid w:val="002A281E"/>
    <w:rsid w:val="002A29E9"/>
    <w:rsid w:val="002A2C51"/>
    <w:rsid w:val="002A2E5D"/>
    <w:rsid w:val="002A304F"/>
    <w:rsid w:val="002A3210"/>
    <w:rsid w:val="002A394D"/>
    <w:rsid w:val="002A3AC7"/>
    <w:rsid w:val="002A3CFA"/>
    <w:rsid w:val="002A4102"/>
    <w:rsid w:val="002A4374"/>
    <w:rsid w:val="002A43AB"/>
    <w:rsid w:val="002A4419"/>
    <w:rsid w:val="002A4696"/>
    <w:rsid w:val="002A46AB"/>
    <w:rsid w:val="002A471B"/>
    <w:rsid w:val="002A4839"/>
    <w:rsid w:val="002A48F5"/>
    <w:rsid w:val="002A4A26"/>
    <w:rsid w:val="002A4E96"/>
    <w:rsid w:val="002A4F56"/>
    <w:rsid w:val="002A4F93"/>
    <w:rsid w:val="002A52D1"/>
    <w:rsid w:val="002A5306"/>
    <w:rsid w:val="002A541C"/>
    <w:rsid w:val="002A549A"/>
    <w:rsid w:val="002A54A4"/>
    <w:rsid w:val="002A55EE"/>
    <w:rsid w:val="002A59A6"/>
    <w:rsid w:val="002A5A6A"/>
    <w:rsid w:val="002A5A87"/>
    <w:rsid w:val="002A5AFD"/>
    <w:rsid w:val="002A5C34"/>
    <w:rsid w:val="002A5CB1"/>
    <w:rsid w:val="002A61AD"/>
    <w:rsid w:val="002A662F"/>
    <w:rsid w:val="002A6836"/>
    <w:rsid w:val="002A6C46"/>
    <w:rsid w:val="002A6F63"/>
    <w:rsid w:val="002A736D"/>
    <w:rsid w:val="002A748E"/>
    <w:rsid w:val="002A76EB"/>
    <w:rsid w:val="002A76F5"/>
    <w:rsid w:val="002A770F"/>
    <w:rsid w:val="002A7B0F"/>
    <w:rsid w:val="002A7C6E"/>
    <w:rsid w:val="002A7D38"/>
    <w:rsid w:val="002A7E46"/>
    <w:rsid w:val="002B02C1"/>
    <w:rsid w:val="002B0489"/>
    <w:rsid w:val="002B0816"/>
    <w:rsid w:val="002B0853"/>
    <w:rsid w:val="002B08E6"/>
    <w:rsid w:val="002B0C20"/>
    <w:rsid w:val="002B0F2A"/>
    <w:rsid w:val="002B0F2B"/>
    <w:rsid w:val="002B1258"/>
    <w:rsid w:val="002B131F"/>
    <w:rsid w:val="002B15F4"/>
    <w:rsid w:val="002B165C"/>
    <w:rsid w:val="002B166A"/>
    <w:rsid w:val="002B1738"/>
    <w:rsid w:val="002B19A7"/>
    <w:rsid w:val="002B1A00"/>
    <w:rsid w:val="002B1B3D"/>
    <w:rsid w:val="002B1CEF"/>
    <w:rsid w:val="002B20D4"/>
    <w:rsid w:val="002B257B"/>
    <w:rsid w:val="002B2682"/>
    <w:rsid w:val="002B275B"/>
    <w:rsid w:val="002B2960"/>
    <w:rsid w:val="002B318D"/>
    <w:rsid w:val="002B3BE2"/>
    <w:rsid w:val="002B3D29"/>
    <w:rsid w:val="002B3F35"/>
    <w:rsid w:val="002B3FC2"/>
    <w:rsid w:val="002B41B5"/>
    <w:rsid w:val="002B4347"/>
    <w:rsid w:val="002B471B"/>
    <w:rsid w:val="002B47E9"/>
    <w:rsid w:val="002B4ABC"/>
    <w:rsid w:val="002B4B14"/>
    <w:rsid w:val="002B4BAB"/>
    <w:rsid w:val="002B4BE2"/>
    <w:rsid w:val="002B4C4B"/>
    <w:rsid w:val="002B4DD4"/>
    <w:rsid w:val="002B4DDE"/>
    <w:rsid w:val="002B4F0A"/>
    <w:rsid w:val="002B4F11"/>
    <w:rsid w:val="002B4F74"/>
    <w:rsid w:val="002B50B5"/>
    <w:rsid w:val="002B5243"/>
    <w:rsid w:val="002B52B2"/>
    <w:rsid w:val="002B53A8"/>
    <w:rsid w:val="002B571E"/>
    <w:rsid w:val="002B59DD"/>
    <w:rsid w:val="002B5B66"/>
    <w:rsid w:val="002B5BEB"/>
    <w:rsid w:val="002B5D01"/>
    <w:rsid w:val="002B5D2A"/>
    <w:rsid w:val="002B5D79"/>
    <w:rsid w:val="002B6181"/>
    <w:rsid w:val="002B61B5"/>
    <w:rsid w:val="002B61D0"/>
    <w:rsid w:val="002B653E"/>
    <w:rsid w:val="002B65E9"/>
    <w:rsid w:val="002B6750"/>
    <w:rsid w:val="002B678D"/>
    <w:rsid w:val="002B6BF8"/>
    <w:rsid w:val="002B6DB9"/>
    <w:rsid w:val="002B6EA9"/>
    <w:rsid w:val="002B727C"/>
    <w:rsid w:val="002B7533"/>
    <w:rsid w:val="002B754D"/>
    <w:rsid w:val="002B755C"/>
    <w:rsid w:val="002B75F3"/>
    <w:rsid w:val="002B76FA"/>
    <w:rsid w:val="002B77C4"/>
    <w:rsid w:val="002B77D2"/>
    <w:rsid w:val="002B78ED"/>
    <w:rsid w:val="002B7A33"/>
    <w:rsid w:val="002B7A54"/>
    <w:rsid w:val="002B7B06"/>
    <w:rsid w:val="002B7B07"/>
    <w:rsid w:val="002B7C51"/>
    <w:rsid w:val="002B7E00"/>
    <w:rsid w:val="002C03B4"/>
    <w:rsid w:val="002C0415"/>
    <w:rsid w:val="002C0451"/>
    <w:rsid w:val="002C0544"/>
    <w:rsid w:val="002C065D"/>
    <w:rsid w:val="002C0780"/>
    <w:rsid w:val="002C078F"/>
    <w:rsid w:val="002C097C"/>
    <w:rsid w:val="002C0C1E"/>
    <w:rsid w:val="002C0C9C"/>
    <w:rsid w:val="002C0E21"/>
    <w:rsid w:val="002C0F13"/>
    <w:rsid w:val="002C0F93"/>
    <w:rsid w:val="002C10EE"/>
    <w:rsid w:val="002C11F2"/>
    <w:rsid w:val="002C12CA"/>
    <w:rsid w:val="002C1659"/>
    <w:rsid w:val="002C1B42"/>
    <w:rsid w:val="002C1BDC"/>
    <w:rsid w:val="002C1D8C"/>
    <w:rsid w:val="002C1ED7"/>
    <w:rsid w:val="002C20A2"/>
    <w:rsid w:val="002C222D"/>
    <w:rsid w:val="002C2799"/>
    <w:rsid w:val="002C2822"/>
    <w:rsid w:val="002C2946"/>
    <w:rsid w:val="002C2B11"/>
    <w:rsid w:val="002C2D7B"/>
    <w:rsid w:val="002C2D9B"/>
    <w:rsid w:val="002C2DC9"/>
    <w:rsid w:val="002C37C7"/>
    <w:rsid w:val="002C39C5"/>
    <w:rsid w:val="002C39EE"/>
    <w:rsid w:val="002C3C00"/>
    <w:rsid w:val="002C3C21"/>
    <w:rsid w:val="002C3C91"/>
    <w:rsid w:val="002C3CBC"/>
    <w:rsid w:val="002C3D06"/>
    <w:rsid w:val="002C3DCD"/>
    <w:rsid w:val="002C3E3B"/>
    <w:rsid w:val="002C426B"/>
    <w:rsid w:val="002C428F"/>
    <w:rsid w:val="002C43BE"/>
    <w:rsid w:val="002C4426"/>
    <w:rsid w:val="002C4469"/>
    <w:rsid w:val="002C4490"/>
    <w:rsid w:val="002C4554"/>
    <w:rsid w:val="002C45CC"/>
    <w:rsid w:val="002C4661"/>
    <w:rsid w:val="002C46AD"/>
    <w:rsid w:val="002C48BD"/>
    <w:rsid w:val="002C492F"/>
    <w:rsid w:val="002C4A50"/>
    <w:rsid w:val="002C4AA8"/>
    <w:rsid w:val="002C4E09"/>
    <w:rsid w:val="002C4F83"/>
    <w:rsid w:val="002C4FB4"/>
    <w:rsid w:val="002C50EF"/>
    <w:rsid w:val="002C516E"/>
    <w:rsid w:val="002C53DB"/>
    <w:rsid w:val="002C53EC"/>
    <w:rsid w:val="002C54F3"/>
    <w:rsid w:val="002C554C"/>
    <w:rsid w:val="002C55C9"/>
    <w:rsid w:val="002C574C"/>
    <w:rsid w:val="002C5803"/>
    <w:rsid w:val="002C5D4E"/>
    <w:rsid w:val="002C5D9A"/>
    <w:rsid w:val="002C5DCD"/>
    <w:rsid w:val="002C5DE6"/>
    <w:rsid w:val="002C5E50"/>
    <w:rsid w:val="002C5F59"/>
    <w:rsid w:val="002C600A"/>
    <w:rsid w:val="002C6172"/>
    <w:rsid w:val="002C650D"/>
    <w:rsid w:val="002C6515"/>
    <w:rsid w:val="002C6577"/>
    <w:rsid w:val="002C6595"/>
    <w:rsid w:val="002C69D3"/>
    <w:rsid w:val="002C6C9D"/>
    <w:rsid w:val="002C6D62"/>
    <w:rsid w:val="002C6DB8"/>
    <w:rsid w:val="002C6F7A"/>
    <w:rsid w:val="002C6F9B"/>
    <w:rsid w:val="002C71A9"/>
    <w:rsid w:val="002C71DB"/>
    <w:rsid w:val="002C7272"/>
    <w:rsid w:val="002C72A5"/>
    <w:rsid w:val="002C73ED"/>
    <w:rsid w:val="002C7497"/>
    <w:rsid w:val="002C74D6"/>
    <w:rsid w:val="002C759C"/>
    <w:rsid w:val="002C760D"/>
    <w:rsid w:val="002C7896"/>
    <w:rsid w:val="002C7955"/>
    <w:rsid w:val="002C7C2D"/>
    <w:rsid w:val="002C7D37"/>
    <w:rsid w:val="002C7D4B"/>
    <w:rsid w:val="002C7FA1"/>
    <w:rsid w:val="002D02D3"/>
    <w:rsid w:val="002D05E2"/>
    <w:rsid w:val="002D0654"/>
    <w:rsid w:val="002D0896"/>
    <w:rsid w:val="002D09DD"/>
    <w:rsid w:val="002D0CEB"/>
    <w:rsid w:val="002D0E42"/>
    <w:rsid w:val="002D104A"/>
    <w:rsid w:val="002D1050"/>
    <w:rsid w:val="002D109D"/>
    <w:rsid w:val="002D1269"/>
    <w:rsid w:val="002D1370"/>
    <w:rsid w:val="002D152F"/>
    <w:rsid w:val="002D1708"/>
    <w:rsid w:val="002D1829"/>
    <w:rsid w:val="002D18CE"/>
    <w:rsid w:val="002D1A72"/>
    <w:rsid w:val="002D1BF8"/>
    <w:rsid w:val="002D1C56"/>
    <w:rsid w:val="002D1D1E"/>
    <w:rsid w:val="002D1DE7"/>
    <w:rsid w:val="002D1EF4"/>
    <w:rsid w:val="002D2329"/>
    <w:rsid w:val="002D246B"/>
    <w:rsid w:val="002D27B8"/>
    <w:rsid w:val="002D2AE0"/>
    <w:rsid w:val="002D2B79"/>
    <w:rsid w:val="002D2D65"/>
    <w:rsid w:val="002D2E6B"/>
    <w:rsid w:val="002D3479"/>
    <w:rsid w:val="002D3877"/>
    <w:rsid w:val="002D390D"/>
    <w:rsid w:val="002D3AE6"/>
    <w:rsid w:val="002D3C4A"/>
    <w:rsid w:val="002D3CEC"/>
    <w:rsid w:val="002D412F"/>
    <w:rsid w:val="002D435A"/>
    <w:rsid w:val="002D45FA"/>
    <w:rsid w:val="002D46C6"/>
    <w:rsid w:val="002D473C"/>
    <w:rsid w:val="002D4909"/>
    <w:rsid w:val="002D4A54"/>
    <w:rsid w:val="002D4AA5"/>
    <w:rsid w:val="002D4B29"/>
    <w:rsid w:val="002D4E71"/>
    <w:rsid w:val="002D560D"/>
    <w:rsid w:val="002D58B7"/>
    <w:rsid w:val="002D5AB9"/>
    <w:rsid w:val="002D5B36"/>
    <w:rsid w:val="002D5C4A"/>
    <w:rsid w:val="002D5DC8"/>
    <w:rsid w:val="002D5DCE"/>
    <w:rsid w:val="002D6110"/>
    <w:rsid w:val="002D61E8"/>
    <w:rsid w:val="002D6236"/>
    <w:rsid w:val="002D643F"/>
    <w:rsid w:val="002D677A"/>
    <w:rsid w:val="002D680F"/>
    <w:rsid w:val="002D68E9"/>
    <w:rsid w:val="002D6916"/>
    <w:rsid w:val="002D69FE"/>
    <w:rsid w:val="002D6A08"/>
    <w:rsid w:val="002D6AC3"/>
    <w:rsid w:val="002D6B8E"/>
    <w:rsid w:val="002D6CC7"/>
    <w:rsid w:val="002D6CD5"/>
    <w:rsid w:val="002D6E5F"/>
    <w:rsid w:val="002D6FA1"/>
    <w:rsid w:val="002D7014"/>
    <w:rsid w:val="002D7247"/>
    <w:rsid w:val="002D7305"/>
    <w:rsid w:val="002D74D9"/>
    <w:rsid w:val="002D75AB"/>
    <w:rsid w:val="002D75C9"/>
    <w:rsid w:val="002D78B4"/>
    <w:rsid w:val="002D7A55"/>
    <w:rsid w:val="002D7D28"/>
    <w:rsid w:val="002D7DB4"/>
    <w:rsid w:val="002E0171"/>
    <w:rsid w:val="002E02D7"/>
    <w:rsid w:val="002E02EE"/>
    <w:rsid w:val="002E057F"/>
    <w:rsid w:val="002E059E"/>
    <w:rsid w:val="002E06CE"/>
    <w:rsid w:val="002E0964"/>
    <w:rsid w:val="002E0A04"/>
    <w:rsid w:val="002E0EA4"/>
    <w:rsid w:val="002E1350"/>
    <w:rsid w:val="002E145C"/>
    <w:rsid w:val="002E14F1"/>
    <w:rsid w:val="002E15FC"/>
    <w:rsid w:val="002E19A4"/>
    <w:rsid w:val="002E1BA6"/>
    <w:rsid w:val="002E1D0E"/>
    <w:rsid w:val="002E223F"/>
    <w:rsid w:val="002E230A"/>
    <w:rsid w:val="002E2A40"/>
    <w:rsid w:val="002E2AF3"/>
    <w:rsid w:val="002E2C11"/>
    <w:rsid w:val="002E2D22"/>
    <w:rsid w:val="002E2E48"/>
    <w:rsid w:val="002E2FA8"/>
    <w:rsid w:val="002E3152"/>
    <w:rsid w:val="002E3180"/>
    <w:rsid w:val="002E324C"/>
    <w:rsid w:val="002E327C"/>
    <w:rsid w:val="002E36B5"/>
    <w:rsid w:val="002E3765"/>
    <w:rsid w:val="002E37E5"/>
    <w:rsid w:val="002E3C1C"/>
    <w:rsid w:val="002E3C1E"/>
    <w:rsid w:val="002E3D0F"/>
    <w:rsid w:val="002E3DDE"/>
    <w:rsid w:val="002E3F7F"/>
    <w:rsid w:val="002E4119"/>
    <w:rsid w:val="002E41DD"/>
    <w:rsid w:val="002E4272"/>
    <w:rsid w:val="002E4935"/>
    <w:rsid w:val="002E4B37"/>
    <w:rsid w:val="002E4B4E"/>
    <w:rsid w:val="002E4BF6"/>
    <w:rsid w:val="002E4D7A"/>
    <w:rsid w:val="002E4F3A"/>
    <w:rsid w:val="002E500A"/>
    <w:rsid w:val="002E5396"/>
    <w:rsid w:val="002E54C9"/>
    <w:rsid w:val="002E56D5"/>
    <w:rsid w:val="002E5761"/>
    <w:rsid w:val="002E5A96"/>
    <w:rsid w:val="002E5CDC"/>
    <w:rsid w:val="002E5FE9"/>
    <w:rsid w:val="002E60D4"/>
    <w:rsid w:val="002E61A5"/>
    <w:rsid w:val="002E61C7"/>
    <w:rsid w:val="002E627F"/>
    <w:rsid w:val="002E62D7"/>
    <w:rsid w:val="002E6308"/>
    <w:rsid w:val="002E637B"/>
    <w:rsid w:val="002E646E"/>
    <w:rsid w:val="002E65F0"/>
    <w:rsid w:val="002E67D0"/>
    <w:rsid w:val="002E69D8"/>
    <w:rsid w:val="002E6A5D"/>
    <w:rsid w:val="002E6C4E"/>
    <w:rsid w:val="002E6C86"/>
    <w:rsid w:val="002E6D58"/>
    <w:rsid w:val="002E7227"/>
    <w:rsid w:val="002E7396"/>
    <w:rsid w:val="002E746B"/>
    <w:rsid w:val="002E74E6"/>
    <w:rsid w:val="002E74EE"/>
    <w:rsid w:val="002E76FD"/>
    <w:rsid w:val="002E780D"/>
    <w:rsid w:val="002E7826"/>
    <w:rsid w:val="002E7828"/>
    <w:rsid w:val="002E7BC9"/>
    <w:rsid w:val="002E7D6D"/>
    <w:rsid w:val="002F0047"/>
    <w:rsid w:val="002F00BF"/>
    <w:rsid w:val="002F00D8"/>
    <w:rsid w:val="002F042A"/>
    <w:rsid w:val="002F0501"/>
    <w:rsid w:val="002F05F4"/>
    <w:rsid w:val="002F06E6"/>
    <w:rsid w:val="002F0811"/>
    <w:rsid w:val="002F0856"/>
    <w:rsid w:val="002F08A8"/>
    <w:rsid w:val="002F0A3D"/>
    <w:rsid w:val="002F102E"/>
    <w:rsid w:val="002F112C"/>
    <w:rsid w:val="002F1186"/>
    <w:rsid w:val="002F1236"/>
    <w:rsid w:val="002F13F4"/>
    <w:rsid w:val="002F14FD"/>
    <w:rsid w:val="002F16F3"/>
    <w:rsid w:val="002F191A"/>
    <w:rsid w:val="002F1CD7"/>
    <w:rsid w:val="002F1D78"/>
    <w:rsid w:val="002F2229"/>
    <w:rsid w:val="002F2405"/>
    <w:rsid w:val="002F2431"/>
    <w:rsid w:val="002F2478"/>
    <w:rsid w:val="002F2630"/>
    <w:rsid w:val="002F2834"/>
    <w:rsid w:val="002F2947"/>
    <w:rsid w:val="002F29F9"/>
    <w:rsid w:val="002F2B32"/>
    <w:rsid w:val="002F2C03"/>
    <w:rsid w:val="002F2C74"/>
    <w:rsid w:val="002F2D59"/>
    <w:rsid w:val="002F2D5A"/>
    <w:rsid w:val="002F2D84"/>
    <w:rsid w:val="002F2F9C"/>
    <w:rsid w:val="002F30B8"/>
    <w:rsid w:val="002F3208"/>
    <w:rsid w:val="002F3280"/>
    <w:rsid w:val="002F35FB"/>
    <w:rsid w:val="002F36B6"/>
    <w:rsid w:val="002F3771"/>
    <w:rsid w:val="002F38CC"/>
    <w:rsid w:val="002F3A88"/>
    <w:rsid w:val="002F3EF2"/>
    <w:rsid w:val="002F4035"/>
    <w:rsid w:val="002F4153"/>
    <w:rsid w:val="002F4263"/>
    <w:rsid w:val="002F439E"/>
    <w:rsid w:val="002F4444"/>
    <w:rsid w:val="002F45DA"/>
    <w:rsid w:val="002F47B5"/>
    <w:rsid w:val="002F4C97"/>
    <w:rsid w:val="002F4CBD"/>
    <w:rsid w:val="002F4EA0"/>
    <w:rsid w:val="002F4F95"/>
    <w:rsid w:val="002F5201"/>
    <w:rsid w:val="002F5594"/>
    <w:rsid w:val="002F55C3"/>
    <w:rsid w:val="002F5AB0"/>
    <w:rsid w:val="002F5B49"/>
    <w:rsid w:val="002F5B9C"/>
    <w:rsid w:val="002F5CAC"/>
    <w:rsid w:val="002F62A8"/>
    <w:rsid w:val="002F6741"/>
    <w:rsid w:val="002F6758"/>
    <w:rsid w:val="002F6AB8"/>
    <w:rsid w:val="002F6AF4"/>
    <w:rsid w:val="002F6D1D"/>
    <w:rsid w:val="002F6DD6"/>
    <w:rsid w:val="002F6F95"/>
    <w:rsid w:val="002F6FC7"/>
    <w:rsid w:val="002F6FD6"/>
    <w:rsid w:val="002F7134"/>
    <w:rsid w:val="002F7199"/>
    <w:rsid w:val="002F73E4"/>
    <w:rsid w:val="002F77E4"/>
    <w:rsid w:val="002F7AA8"/>
    <w:rsid w:val="002F7AB7"/>
    <w:rsid w:val="002F7BDB"/>
    <w:rsid w:val="002F7C31"/>
    <w:rsid w:val="002F7C70"/>
    <w:rsid w:val="002F7C7D"/>
    <w:rsid w:val="0030010A"/>
    <w:rsid w:val="00300177"/>
    <w:rsid w:val="00300345"/>
    <w:rsid w:val="0030054E"/>
    <w:rsid w:val="00300620"/>
    <w:rsid w:val="003006E5"/>
    <w:rsid w:val="00300A23"/>
    <w:rsid w:val="00300B4C"/>
    <w:rsid w:val="003011C5"/>
    <w:rsid w:val="003012DE"/>
    <w:rsid w:val="00301554"/>
    <w:rsid w:val="00301AA0"/>
    <w:rsid w:val="00301B14"/>
    <w:rsid w:val="00301C5F"/>
    <w:rsid w:val="003021D8"/>
    <w:rsid w:val="0030223F"/>
    <w:rsid w:val="00302545"/>
    <w:rsid w:val="00302595"/>
    <w:rsid w:val="003025C4"/>
    <w:rsid w:val="003029BB"/>
    <w:rsid w:val="00302B3E"/>
    <w:rsid w:val="00302C3D"/>
    <w:rsid w:val="00302E5A"/>
    <w:rsid w:val="003030F4"/>
    <w:rsid w:val="003032CB"/>
    <w:rsid w:val="00303398"/>
    <w:rsid w:val="00303520"/>
    <w:rsid w:val="003038CA"/>
    <w:rsid w:val="00303B6A"/>
    <w:rsid w:val="00303B9C"/>
    <w:rsid w:val="00303D13"/>
    <w:rsid w:val="00303DA6"/>
    <w:rsid w:val="00303DEF"/>
    <w:rsid w:val="00304059"/>
    <w:rsid w:val="00304187"/>
    <w:rsid w:val="003041DE"/>
    <w:rsid w:val="003041EB"/>
    <w:rsid w:val="00304222"/>
    <w:rsid w:val="003044AE"/>
    <w:rsid w:val="00304553"/>
    <w:rsid w:val="003049E3"/>
    <w:rsid w:val="00304A4F"/>
    <w:rsid w:val="00304BAE"/>
    <w:rsid w:val="00304C72"/>
    <w:rsid w:val="00304DB0"/>
    <w:rsid w:val="00304E96"/>
    <w:rsid w:val="00304F51"/>
    <w:rsid w:val="003050B6"/>
    <w:rsid w:val="003052F4"/>
    <w:rsid w:val="00305574"/>
    <w:rsid w:val="00305664"/>
    <w:rsid w:val="0030577B"/>
    <w:rsid w:val="00305A95"/>
    <w:rsid w:val="00305AE9"/>
    <w:rsid w:val="00305C38"/>
    <w:rsid w:val="00305C6F"/>
    <w:rsid w:val="00305D70"/>
    <w:rsid w:val="00305EB5"/>
    <w:rsid w:val="00305FD5"/>
    <w:rsid w:val="00306010"/>
    <w:rsid w:val="003062D0"/>
    <w:rsid w:val="0030633C"/>
    <w:rsid w:val="00306658"/>
    <w:rsid w:val="003066A9"/>
    <w:rsid w:val="00306846"/>
    <w:rsid w:val="00306BC4"/>
    <w:rsid w:val="00306C3A"/>
    <w:rsid w:val="00306EF2"/>
    <w:rsid w:val="00306F52"/>
    <w:rsid w:val="0030700E"/>
    <w:rsid w:val="003071BD"/>
    <w:rsid w:val="0030742C"/>
    <w:rsid w:val="003076AD"/>
    <w:rsid w:val="00307893"/>
    <w:rsid w:val="003079E7"/>
    <w:rsid w:val="00307A15"/>
    <w:rsid w:val="00307B0C"/>
    <w:rsid w:val="00307CA9"/>
    <w:rsid w:val="00307DDD"/>
    <w:rsid w:val="00307ED0"/>
    <w:rsid w:val="0031004D"/>
    <w:rsid w:val="0031035D"/>
    <w:rsid w:val="0031048E"/>
    <w:rsid w:val="00310970"/>
    <w:rsid w:val="00310AD4"/>
    <w:rsid w:val="00310BFF"/>
    <w:rsid w:val="0031134E"/>
    <w:rsid w:val="003114CB"/>
    <w:rsid w:val="003115D5"/>
    <w:rsid w:val="00311B83"/>
    <w:rsid w:val="00311C69"/>
    <w:rsid w:val="00311C9F"/>
    <w:rsid w:val="00311CF3"/>
    <w:rsid w:val="00311DCB"/>
    <w:rsid w:val="00311DF5"/>
    <w:rsid w:val="00312091"/>
    <w:rsid w:val="003121F0"/>
    <w:rsid w:val="00312306"/>
    <w:rsid w:val="00312377"/>
    <w:rsid w:val="003123FA"/>
    <w:rsid w:val="0031246F"/>
    <w:rsid w:val="003126DF"/>
    <w:rsid w:val="003127AE"/>
    <w:rsid w:val="00312A13"/>
    <w:rsid w:val="00312CD0"/>
    <w:rsid w:val="00312E7B"/>
    <w:rsid w:val="00312FD3"/>
    <w:rsid w:val="003131E8"/>
    <w:rsid w:val="00313360"/>
    <w:rsid w:val="00313406"/>
    <w:rsid w:val="003134AD"/>
    <w:rsid w:val="0031354D"/>
    <w:rsid w:val="00313571"/>
    <w:rsid w:val="0031397C"/>
    <w:rsid w:val="00313986"/>
    <w:rsid w:val="00313E74"/>
    <w:rsid w:val="0031423C"/>
    <w:rsid w:val="00314306"/>
    <w:rsid w:val="00314748"/>
    <w:rsid w:val="00314752"/>
    <w:rsid w:val="0031482B"/>
    <w:rsid w:val="00314884"/>
    <w:rsid w:val="00314A29"/>
    <w:rsid w:val="00314AE2"/>
    <w:rsid w:val="00314CBD"/>
    <w:rsid w:val="00314F29"/>
    <w:rsid w:val="00314FEF"/>
    <w:rsid w:val="003152EA"/>
    <w:rsid w:val="0031539A"/>
    <w:rsid w:val="00315447"/>
    <w:rsid w:val="00315502"/>
    <w:rsid w:val="003157B0"/>
    <w:rsid w:val="00315913"/>
    <w:rsid w:val="00315BFD"/>
    <w:rsid w:val="00315E1F"/>
    <w:rsid w:val="00315E28"/>
    <w:rsid w:val="0031606F"/>
    <w:rsid w:val="003161AC"/>
    <w:rsid w:val="0031637B"/>
    <w:rsid w:val="003164FC"/>
    <w:rsid w:val="00316532"/>
    <w:rsid w:val="0031666C"/>
    <w:rsid w:val="003166A8"/>
    <w:rsid w:val="003167B9"/>
    <w:rsid w:val="003168FA"/>
    <w:rsid w:val="00316C25"/>
    <w:rsid w:val="00316CEE"/>
    <w:rsid w:val="00316D5B"/>
    <w:rsid w:val="00316F44"/>
    <w:rsid w:val="00317216"/>
    <w:rsid w:val="003172BF"/>
    <w:rsid w:val="003173D1"/>
    <w:rsid w:val="0031746D"/>
    <w:rsid w:val="00317593"/>
    <w:rsid w:val="00317D2E"/>
    <w:rsid w:val="00317DB9"/>
    <w:rsid w:val="00317EC1"/>
    <w:rsid w:val="00320076"/>
    <w:rsid w:val="0032013D"/>
    <w:rsid w:val="003201D9"/>
    <w:rsid w:val="003201DC"/>
    <w:rsid w:val="0032033C"/>
    <w:rsid w:val="003203D4"/>
    <w:rsid w:val="00320518"/>
    <w:rsid w:val="003205C5"/>
    <w:rsid w:val="003205DE"/>
    <w:rsid w:val="003209C3"/>
    <w:rsid w:val="00320A73"/>
    <w:rsid w:val="00320B3D"/>
    <w:rsid w:val="00320C17"/>
    <w:rsid w:val="00320C2E"/>
    <w:rsid w:val="00320DC4"/>
    <w:rsid w:val="00320E0B"/>
    <w:rsid w:val="00320E67"/>
    <w:rsid w:val="00321010"/>
    <w:rsid w:val="00321249"/>
    <w:rsid w:val="003212B8"/>
    <w:rsid w:val="003212FE"/>
    <w:rsid w:val="00321355"/>
    <w:rsid w:val="003215B0"/>
    <w:rsid w:val="00321817"/>
    <w:rsid w:val="00321A54"/>
    <w:rsid w:val="00321A90"/>
    <w:rsid w:val="00321B81"/>
    <w:rsid w:val="00321CDE"/>
    <w:rsid w:val="00321D97"/>
    <w:rsid w:val="00321EBF"/>
    <w:rsid w:val="00321EF7"/>
    <w:rsid w:val="003223E9"/>
    <w:rsid w:val="00322788"/>
    <w:rsid w:val="0032285F"/>
    <w:rsid w:val="00322D73"/>
    <w:rsid w:val="00322DC6"/>
    <w:rsid w:val="00323280"/>
    <w:rsid w:val="003233C6"/>
    <w:rsid w:val="00323414"/>
    <w:rsid w:val="00323442"/>
    <w:rsid w:val="0032350A"/>
    <w:rsid w:val="00323715"/>
    <w:rsid w:val="00323793"/>
    <w:rsid w:val="003237A5"/>
    <w:rsid w:val="00323C76"/>
    <w:rsid w:val="00323F0E"/>
    <w:rsid w:val="00323F27"/>
    <w:rsid w:val="00324043"/>
    <w:rsid w:val="003241D4"/>
    <w:rsid w:val="00324368"/>
    <w:rsid w:val="003244AD"/>
    <w:rsid w:val="003245C4"/>
    <w:rsid w:val="003248D9"/>
    <w:rsid w:val="00324AA0"/>
    <w:rsid w:val="00324BFB"/>
    <w:rsid w:val="00324C08"/>
    <w:rsid w:val="00324C57"/>
    <w:rsid w:val="00324D2B"/>
    <w:rsid w:val="00324DCB"/>
    <w:rsid w:val="00325459"/>
    <w:rsid w:val="0032578E"/>
    <w:rsid w:val="003257B9"/>
    <w:rsid w:val="00325A90"/>
    <w:rsid w:val="00325ECA"/>
    <w:rsid w:val="00325FCF"/>
    <w:rsid w:val="003262BA"/>
    <w:rsid w:val="003262ED"/>
    <w:rsid w:val="00326391"/>
    <w:rsid w:val="0032642C"/>
    <w:rsid w:val="003267B3"/>
    <w:rsid w:val="00326A0D"/>
    <w:rsid w:val="00326B46"/>
    <w:rsid w:val="00326C35"/>
    <w:rsid w:val="00326D09"/>
    <w:rsid w:val="00326FBA"/>
    <w:rsid w:val="00327090"/>
    <w:rsid w:val="003271EA"/>
    <w:rsid w:val="0032736D"/>
    <w:rsid w:val="003273D9"/>
    <w:rsid w:val="003274CD"/>
    <w:rsid w:val="003275DA"/>
    <w:rsid w:val="0032763F"/>
    <w:rsid w:val="003276DE"/>
    <w:rsid w:val="0032787C"/>
    <w:rsid w:val="00327951"/>
    <w:rsid w:val="003279B5"/>
    <w:rsid w:val="00327C5F"/>
    <w:rsid w:val="00327E4F"/>
    <w:rsid w:val="00327E91"/>
    <w:rsid w:val="00330469"/>
    <w:rsid w:val="00330778"/>
    <w:rsid w:val="00330CE3"/>
    <w:rsid w:val="00330E30"/>
    <w:rsid w:val="00330ECD"/>
    <w:rsid w:val="00330FE9"/>
    <w:rsid w:val="00331227"/>
    <w:rsid w:val="003313FD"/>
    <w:rsid w:val="003315A1"/>
    <w:rsid w:val="0033196D"/>
    <w:rsid w:val="00331A81"/>
    <w:rsid w:val="00331AE7"/>
    <w:rsid w:val="00331C10"/>
    <w:rsid w:val="00331D41"/>
    <w:rsid w:val="00331D90"/>
    <w:rsid w:val="003324E7"/>
    <w:rsid w:val="003325A6"/>
    <w:rsid w:val="003325AF"/>
    <w:rsid w:val="003328C7"/>
    <w:rsid w:val="00332A3E"/>
    <w:rsid w:val="00332E70"/>
    <w:rsid w:val="00332EEF"/>
    <w:rsid w:val="00333187"/>
    <w:rsid w:val="003331D6"/>
    <w:rsid w:val="0033356D"/>
    <w:rsid w:val="0033358D"/>
    <w:rsid w:val="003336DE"/>
    <w:rsid w:val="00333854"/>
    <w:rsid w:val="00333864"/>
    <w:rsid w:val="0033393E"/>
    <w:rsid w:val="00333AEB"/>
    <w:rsid w:val="00333B53"/>
    <w:rsid w:val="00333E4E"/>
    <w:rsid w:val="003341B0"/>
    <w:rsid w:val="003343BD"/>
    <w:rsid w:val="003346B7"/>
    <w:rsid w:val="00334B8E"/>
    <w:rsid w:val="00334CD9"/>
    <w:rsid w:val="00334D73"/>
    <w:rsid w:val="00335041"/>
    <w:rsid w:val="003350E3"/>
    <w:rsid w:val="00335161"/>
    <w:rsid w:val="00335197"/>
    <w:rsid w:val="003351CB"/>
    <w:rsid w:val="00335242"/>
    <w:rsid w:val="00335B0C"/>
    <w:rsid w:val="00335C1D"/>
    <w:rsid w:val="00335E22"/>
    <w:rsid w:val="003360C2"/>
    <w:rsid w:val="003362BF"/>
    <w:rsid w:val="00336636"/>
    <w:rsid w:val="003368CE"/>
    <w:rsid w:val="003368D9"/>
    <w:rsid w:val="0033691B"/>
    <w:rsid w:val="003369CB"/>
    <w:rsid w:val="00336D02"/>
    <w:rsid w:val="00336EBE"/>
    <w:rsid w:val="003372A2"/>
    <w:rsid w:val="003373C4"/>
    <w:rsid w:val="0033747C"/>
    <w:rsid w:val="003375AA"/>
    <w:rsid w:val="0033782E"/>
    <w:rsid w:val="003379DB"/>
    <w:rsid w:val="00337A04"/>
    <w:rsid w:val="00337B97"/>
    <w:rsid w:val="00337D02"/>
    <w:rsid w:val="00337D76"/>
    <w:rsid w:val="0034025E"/>
    <w:rsid w:val="00340387"/>
    <w:rsid w:val="0034067B"/>
    <w:rsid w:val="00340785"/>
    <w:rsid w:val="00340BE7"/>
    <w:rsid w:val="00340CD6"/>
    <w:rsid w:val="00340DA2"/>
    <w:rsid w:val="003412A4"/>
    <w:rsid w:val="003414BA"/>
    <w:rsid w:val="0034179B"/>
    <w:rsid w:val="003418B4"/>
    <w:rsid w:val="00341A5F"/>
    <w:rsid w:val="00341BC7"/>
    <w:rsid w:val="00341D2A"/>
    <w:rsid w:val="00341D72"/>
    <w:rsid w:val="00341D75"/>
    <w:rsid w:val="00341DAE"/>
    <w:rsid w:val="0034221C"/>
    <w:rsid w:val="003422E9"/>
    <w:rsid w:val="0034255F"/>
    <w:rsid w:val="003426E9"/>
    <w:rsid w:val="003427C7"/>
    <w:rsid w:val="00342811"/>
    <w:rsid w:val="00342A2F"/>
    <w:rsid w:val="00342B29"/>
    <w:rsid w:val="00342C75"/>
    <w:rsid w:val="00342CC6"/>
    <w:rsid w:val="0034301A"/>
    <w:rsid w:val="00343021"/>
    <w:rsid w:val="003430B2"/>
    <w:rsid w:val="00343164"/>
    <w:rsid w:val="003432CF"/>
    <w:rsid w:val="00343379"/>
    <w:rsid w:val="0034349B"/>
    <w:rsid w:val="003435C7"/>
    <w:rsid w:val="003435DC"/>
    <w:rsid w:val="003435F3"/>
    <w:rsid w:val="0034385A"/>
    <w:rsid w:val="003438FD"/>
    <w:rsid w:val="003439F4"/>
    <w:rsid w:val="0034423C"/>
    <w:rsid w:val="00344329"/>
    <w:rsid w:val="00344573"/>
    <w:rsid w:val="0034461C"/>
    <w:rsid w:val="00344810"/>
    <w:rsid w:val="00344AD9"/>
    <w:rsid w:val="00344ED6"/>
    <w:rsid w:val="00344F27"/>
    <w:rsid w:val="0034507B"/>
    <w:rsid w:val="0034558E"/>
    <w:rsid w:val="0034595E"/>
    <w:rsid w:val="003459ED"/>
    <w:rsid w:val="00345C36"/>
    <w:rsid w:val="00345CF8"/>
    <w:rsid w:val="00345E20"/>
    <w:rsid w:val="00345E40"/>
    <w:rsid w:val="00345F4D"/>
    <w:rsid w:val="003460A0"/>
    <w:rsid w:val="003461B7"/>
    <w:rsid w:val="0034628D"/>
    <w:rsid w:val="0034636C"/>
    <w:rsid w:val="003463AC"/>
    <w:rsid w:val="003464F7"/>
    <w:rsid w:val="003466E3"/>
    <w:rsid w:val="0034676A"/>
    <w:rsid w:val="0034689F"/>
    <w:rsid w:val="00346A3F"/>
    <w:rsid w:val="00346A4D"/>
    <w:rsid w:val="00346A67"/>
    <w:rsid w:val="00346B2A"/>
    <w:rsid w:val="00346B81"/>
    <w:rsid w:val="00346BAC"/>
    <w:rsid w:val="00346BC3"/>
    <w:rsid w:val="00347100"/>
    <w:rsid w:val="0034762C"/>
    <w:rsid w:val="003476A1"/>
    <w:rsid w:val="00347780"/>
    <w:rsid w:val="00347A95"/>
    <w:rsid w:val="00347DA4"/>
    <w:rsid w:val="00347E1C"/>
    <w:rsid w:val="00347ECC"/>
    <w:rsid w:val="00347F46"/>
    <w:rsid w:val="00350393"/>
    <w:rsid w:val="0035055B"/>
    <w:rsid w:val="0035060A"/>
    <w:rsid w:val="003506F6"/>
    <w:rsid w:val="0035088B"/>
    <w:rsid w:val="00350A52"/>
    <w:rsid w:val="00350B88"/>
    <w:rsid w:val="00350BEA"/>
    <w:rsid w:val="00350D9C"/>
    <w:rsid w:val="0035120B"/>
    <w:rsid w:val="003512D3"/>
    <w:rsid w:val="003516D9"/>
    <w:rsid w:val="003517AD"/>
    <w:rsid w:val="003517DE"/>
    <w:rsid w:val="00351A10"/>
    <w:rsid w:val="00351E71"/>
    <w:rsid w:val="00351E7C"/>
    <w:rsid w:val="00351EC3"/>
    <w:rsid w:val="00352473"/>
    <w:rsid w:val="00352646"/>
    <w:rsid w:val="00352697"/>
    <w:rsid w:val="0035293E"/>
    <w:rsid w:val="00353145"/>
    <w:rsid w:val="00353280"/>
    <w:rsid w:val="003534B2"/>
    <w:rsid w:val="0035373D"/>
    <w:rsid w:val="00353B05"/>
    <w:rsid w:val="003541EB"/>
    <w:rsid w:val="00354386"/>
    <w:rsid w:val="0035454F"/>
    <w:rsid w:val="0035474E"/>
    <w:rsid w:val="0035488C"/>
    <w:rsid w:val="003549F1"/>
    <w:rsid w:val="0035504A"/>
    <w:rsid w:val="0035509B"/>
    <w:rsid w:val="0035511A"/>
    <w:rsid w:val="00355399"/>
    <w:rsid w:val="0035542F"/>
    <w:rsid w:val="0035551B"/>
    <w:rsid w:val="00355900"/>
    <w:rsid w:val="0035595B"/>
    <w:rsid w:val="00355A06"/>
    <w:rsid w:val="00355B30"/>
    <w:rsid w:val="00355B3F"/>
    <w:rsid w:val="00355C14"/>
    <w:rsid w:val="00355DA3"/>
    <w:rsid w:val="00355E3C"/>
    <w:rsid w:val="00355F38"/>
    <w:rsid w:val="00356763"/>
    <w:rsid w:val="00356846"/>
    <w:rsid w:val="00356A46"/>
    <w:rsid w:val="00356B3D"/>
    <w:rsid w:val="00356D52"/>
    <w:rsid w:val="00356D5B"/>
    <w:rsid w:val="00356D62"/>
    <w:rsid w:val="00357517"/>
    <w:rsid w:val="0035759E"/>
    <w:rsid w:val="003575A1"/>
    <w:rsid w:val="003575ED"/>
    <w:rsid w:val="00357946"/>
    <w:rsid w:val="00357CC4"/>
    <w:rsid w:val="00357D51"/>
    <w:rsid w:val="00357E31"/>
    <w:rsid w:val="00357FF4"/>
    <w:rsid w:val="0036003A"/>
    <w:rsid w:val="00360088"/>
    <w:rsid w:val="00360091"/>
    <w:rsid w:val="00360190"/>
    <w:rsid w:val="003602C0"/>
    <w:rsid w:val="00360571"/>
    <w:rsid w:val="0036067B"/>
    <w:rsid w:val="00360A13"/>
    <w:rsid w:val="00360E24"/>
    <w:rsid w:val="00360E94"/>
    <w:rsid w:val="00361519"/>
    <w:rsid w:val="00361A32"/>
    <w:rsid w:val="00361AF4"/>
    <w:rsid w:val="00361BBE"/>
    <w:rsid w:val="00361C7E"/>
    <w:rsid w:val="00361D82"/>
    <w:rsid w:val="00361EE9"/>
    <w:rsid w:val="00362043"/>
    <w:rsid w:val="0036222A"/>
    <w:rsid w:val="003623F7"/>
    <w:rsid w:val="00362689"/>
    <w:rsid w:val="003628F4"/>
    <w:rsid w:val="003629F5"/>
    <w:rsid w:val="00362C47"/>
    <w:rsid w:val="00363687"/>
    <w:rsid w:val="00363D74"/>
    <w:rsid w:val="00363F45"/>
    <w:rsid w:val="00364261"/>
    <w:rsid w:val="00364542"/>
    <w:rsid w:val="0036496A"/>
    <w:rsid w:val="00364A59"/>
    <w:rsid w:val="00364A61"/>
    <w:rsid w:val="00364C38"/>
    <w:rsid w:val="00364DB7"/>
    <w:rsid w:val="00364E76"/>
    <w:rsid w:val="00364F54"/>
    <w:rsid w:val="00365215"/>
    <w:rsid w:val="00365529"/>
    <w:rsid w:val="003655BB"/>
    <w:rsid w:val="00365743"/>
    <w:rsid w:val="0036579E"/>
    <w:rsid w:val="003659FF"/>
    <w:rsid w:val="00365DDF"/>
    <w:rsid w:val="00365FA8"/>
    <w:rsid w:val="00365FED"/>
    <w:rsid w:val="00366049"/>
    <w:rsid w:val="0036605B"/>
    <w:rsid w:val="00366358"/>
    <w:rsid w:val="003663FF"/>
    <w:rsid w:val="003664A1"/>
    <w:rsid w:val="003664DE"/>
    <w:rsid w:val="00366547"/>
    <w:rsid w:val="003666B8"/>
    <w:rsid w:val="0036676A"/>
    <w:rsid w:val="00366B22"/>
    <w:rsid w:val="00366CE2"/>
    <w:rsid w:val="00366DA3"/>
    <w:rsid w:val="00366DEE"/>
    <w:rsid w:val="00367097"/>
    <w:rsid w:val="003670F1"/>
    <w:rsid w:val="00367196"/>
    <w:rsid w:val="003676A0"/>
    <w:rsid w:val="003701D4"/>
    <w:rsid w:val="003701F4"/>
    <w:rsid w:val="00370231"/>
    <w:rsid w:val="00370329"/>
    <w:rsid w:val="00370460"/>
    <w:rsid w:val="003707A6"/>
    <w:rsid w:val="003708C3"/>
    <w:rsid w:val="00370A00"/>
    <w:rsid w:val="00370AE4"/>
    <w:rsid w:val="00370BF0"/>
    <w:rsid w:val="00370EC1"/>
    <w:rsid w:val="00371140"/>
    <w:rsid w:val="00371192"/>
    <w:rsid w:val="00371382"/>
    <w:rsid w:val="00371940"/>
    <w:rsid w:val="00371B65"/>
    <w:rsid w:val="00371C7A"/>
    <w:rsid w:val="0037220E"/>
    <w:rsid w:val="00372369"/>
    <w:rsid w:val="00372373"/>
    <w:rsid w:val="00372482"/>
    <w:rsid w:val="003724D4"/>
    <w:rsid w:val="00372607"/>
    <w:rsid w:val="003726A0"/>
    <w:rsid w:val="00372760"/>
    <w:rsid w:val="00372A15"/>
    <w:rsid w:val="00372BB5"/>
    <w:rsid w:val="00372CE2"/>
    <w:rsid w:val="00372EAC"/>
    <w:rsid w:val="00372F54"/>
    <w:rsid w:val="00373018"/>
    <w:rsid w:val="00373211"/>
    <w:rsid w:val="003732A6"/>
    <w:rsid w:val="003733CB"/>
    <w:rsid w:val="003734AE"/>
    <w:rsid w:val="003734F7"/>
    <w:rsid w:val="003737B2"/>
    <w:rsid w:val="00373832"/>
    <w:rsid w:val="00373CE9"/>
    <w:rsid w:val="00373DDA"/>
    <w:rsid w:val="00373F0A"/>
    <w:rsid w:val="00374083"/>
    <w:rsid w:val="003741AA"/>
    <w:rsid w:val="00374255"/>
    <w:rsid w:val="0037433D"/>
    <w:rsid w:val="00374353"/>
    <w:rsid w:val="0037456E"/>
    <w:rsid w:val="00374570"/>
    <w:rsid w:val="0037461F"/>
    <w:rsid w:val="0037463C"/>
    <w:rsid w:val="00374B88"/>
    <w:rsid w:val="00374C57"/>
    <w:rsid w:val="00374C69"/>
    <w:rsid w:val="00374CE2"/>
    <w:rsid w:val="00374DF3"/>
    <w:rsid w:val="00374ECE"/>
    <w:rsid w:val="0037522C"/>
    <w:rsid w:val="003752B3"/>
    <w:rsid w:val="003756AD"/>
    <w:rsid w:val="0037578A"/>
    <w:rsid w:val="003758DC"/>
    <w:rsid w:val="00375CA0"/>
    <w:rsid w:val="00375D21"/>
    <w:rsid w:val="00375F12"/>
    <w:rsid w:val="0037617F"/>
    <w:rsid w:val="003763E7"/>
    <w:rsid w:val="003764A2"/>
    <w:rsid w:val="00376796"/>
    <w:rsid w:val="003767AE"/>
    <w:rsid w:val="00376814"/>
    <w:rsid w:val="00376870"/>
    <w:rsid w:val="00376996"/>
    <w:rsid w:val="003769E8"/>
    <w:rsid w:val="00376AB9"/>
    <w:rsid w:val="00376C03"/>
    <w:rsid w:val="00376C41"/>
    <w:rsid w:val="00376C4C"/>
    <w:rsid w:val="00376D43"/>
    <w:rsid w:val="00376DC1"/>
    <w:rsid w:val="00376E11"/>
    <w:rsid w:val="00376E55"/>
    <w:rsid w:val="00377056"/>
    <w:rsid w:val="00377243"/>
    <w:rsid w:val="00377438"/>
    <w:rsid w:val="00377859"/>
    <w:rsid w:val="003778E5"/>
    <w:rsid w:val="00377950"/>
    <w:rsid w:val="00377A93"/>
    <w:rsid w:val="00377B7F"/>
    <w:rsid w:val="00377DBD"/>
    <w:rsid w:val="00377EFF"/>
    <w:rsid w:val="00377F33"/>
    <w:rsid w:val="0038013A"/>
    <w:rsid w:val="003806BE"/>
    <w:rsid w:val="00380730"/>
    <w:rsid w:val="00380D1F"/>
    <w:rsid w:val="00380D55"/>
    <w:rsid w:val="00380E1A"/>
    <w:rsid w:val="003812CF"/>
    <w:rsid w:val="00381333"/>
    <w:rsid w:val="00381490"/>
    <w:rsid w:val="003816C9"/>
    <w:rsid w:val="003816DE"/>
    <w:rsid w:val="00381701"/>
    <w:rsid w:val="00381959"/>
    <w:rsid w:val="00381D6D"/>
    <w:rsid w:val="003821A9"/>
    <w:rsid w:val="0038246C"/>
    <w:rsid w:val="003825AB"/>
    <w:rsid w:val="003826BF"/>
    <w:rsid w:val="00382941"/>
    <w:rsid w:val="00382991"/>
    <w:rsid w:val="00382A3B"/>
    <w:rsid w:val="00382F3C"/>
    <w:rsid w:val="00383355"/>
    <w:rsid w:val="003833E2"/>
    <w:rsid w:val="0038342D"/>
    <w:rsid w:val="003839AC"/>
    <w:rsid w:val="00383DF0"/>
    <w:rsid w:val="00383E34"/>
    <w:rsid w:val="003840F8"/>
    <w:rsid w:val="0038444E"/>
    <w:rsid w:val="003847FE"/>
    <w:rsid w:val="003848BB"/>
    <w:rsid w:val="003848DE"/>
    <w:rsid w:val="00384B1B"/>
    <w:rsid w:val="00384BC9"/>
    <w:rsid w:val="00384D10"/>
    <w:rsid w:val="00384DAD"/>
    <w:rsid w:val="00384F18"/>
    <w:rsid w:val="00384FAF"/>
    <w:rsid w:val="00385177"/>
    <w:rsid w:val="003851BB"/>
    <w:rsid w:val="003852F8"/>
    <w:rsid w:val="003856A0"/>
    <w:rsid w:val="003857E8"/>
    <w:rsid w:val="003857F8"/>
    <w:rsid w:val="003858C4"/>
    <w:rsid w:val="00385D09"/>
    <w:rsid w:val="00385DC5"/>
    <w:rsid w:val="00385DDB"/>
    <w:rsid w:val="00385FE3"/>
    <w:rsid w:val="003860D4"/>
    <w:rsid w:val="00386102"/>
    <w:rsid w:val="0038611D"/>
    <w:rsid w:val="003863C3"/>
    <w:rsid w:val="00386426"/>
    <w:rsid w:val="00386B85"/>
    <w:rsid w:val="00386D93"/>
    <w:rsid w:val="00386E45"/>
    <w:rsid w:val="00386FE9"/>
    <w:rsid w:val="00386FFB"/>
    <w:rsid w:val="00387191"/>
    <w:rsid w:val="00387451"/>
    <w:rsid w:val="003874DD"/>
    <w:rsid w:val="0038753B"/>
    <w:rsid w:val="00387550"/>
    <w:rsid w:val="00387559"/>
    <w:rsid w:val="003875B5"/>
    <w:rsid w:val="00387716"/>
    <w:rsid w:val="00387A98"/>
    <w:rsid w:val="00387AE8"/>
    <w:rsid w:val="00387B22"/>
    <w:rsid w:val="00387B86"/>
    <w:rsid w:val="00387E76"/>
    <w:rsid w:val="00387FAF"/>
    <w:rsid w:val="00390444"/>
    <w:rsid w:val="003906BB"/>
    <w:rsid w:val="00390848"/>
    <w:rsid w:val="00390A58"/>
    <w:rsid w:val="00390A5E"/>
    <w:rsid w:val="00390A7C"/>
    <w:rsid w:val="00390E02"/>
    <w:rsid w:val="00390E03"/>
    <w:rsid w:val="00391026"/>
    <w:rsid w:val="0039107B"/>
    <w:rsid w:val="0039128B"/>
    <w:rsid w:val="003914DC"/>
    <w:rsid w:val="00391508"/>
    <w:rsid w:val="003919E1"/>
    <w:rsid w:val="00391B16"/>
    <w:rsid w:val="00391B76"/>
    <w:rsid w:val="00391DF8"/>
    <w:rsid w:val="00391EB2"/>
    <w:rsid w:val="00392425"/>
    <w:rsid w:val="003924CA"/>
    <w:rsid w:val="003924EF"/>
    <w:rsid w:val="003927D6"/>
    <w:rsid w:val="003928C0"/>
    <w:rsid w:val="00392CE7"/>
    <w:rsid w:val="00392ECB"/>
    <w:rsid w:val="00393596"/>
    <w:rsid w:val="00393654"/>
    <w:rsid w:val="0039371F"/>
    <w:rsid w:val="00393C8B"/>
    <w:rsid w:val="00393E26"/>
    <w:rsid w:val="00393E44"/>
    <w:rsid w:val="00393F2B"/>
    <w:rsid w:val="003942CE"/>
    <w:rsid w:val="00394352"/>
    <w:rsid w:val="003943F5"/>
    <w:rsid w:val="00394417"/>
    <w:rsid w:val="00394727"/>
    <w:rsid w:val="00394B42"/>
    <w:rsid w:val="00394B5F"/>
    <w:rsid w:val="00394C2D"/>
    <w:rsid w:val="00394C8A"/>
    <w:rsid w:val="00394D86"/>
    <w:rsid w:val="00394DFA"/>
    <w:rsid w:val="00394FC4"/>
    <w:rsid w:val="00395024"/>
    <w:rsid w:val="00395287"/>
    <w:rsid w:val="003952C4"/>
    <w:rsid w:val="0039537F"/>
    <w:rsid w:val="00395480"/>
    <w:rsid w:val="003954E7"/>
    <w:rsid w:val="003955E5"/>
    <w:rsid w:val="003956E3"/>
    <w:rsid w:val="003957D8"/>
    <w:rsid w:val="00395921"/>
    <w:rsid w:val="00395B6A"/>
    <w:rsid w:val="00395BA4"/>
    <w:rsid w:val="00395BA6"/>
    <w:rsid w:val="00395BD8"/>
    <w:rsid w:val="00395C60"/>
    <w:rsid w:val="00395F05"/>
    <w:rsid w:val="00395FFD"/>
    <w:rsid w:val="00396300"/>
    <w:rsid w:val="00396332"/>
    <w:rsid w:val="00396347"/>
    <w:rsid w:val="003963EB"/>
    <w:rsid w:val="003964CC"/>
    <w:rsid w:val="0039679D"/>
    <w:rsid w:val="003967FA"/>
    <w:rsid w:val="003968BB"/>
    <w:rsid w:val="0039690F"/>
    <w:rsid w:val="00396ACD"/>
    <w:rsid w:val="00396F73"/>
    <w:rsid w:val="00397797"/>
    <w:rsid w:val="003978D6"/>
    <w:rsid w:val="003979AA"/>
    <w:rsid w:val="00397AD9"/>
    <w:rsid w:val="00397C57"/>
    <w:rsid w:val="00397D05"/>
    <w:rsid w:val="003A0039"/>
    <w:rsid w:val="003A02F2"/>
    <w:rsid w:val="003A03DA"/>
    <w:rsid w:val="003A0814"/>
    <w:rsid w:val="003A09BB"/>
    <w:rsid w:val="003A0A2C"/>
    <w:rsid w:val="003A0D76"/>
    <w:rsid w:val="003A0F52"/>
    <w:rsid w:val="003A106F"/>
    <w:rsid w:val="003A126E"/>
    <w:rsid w:val="003A127F"/>
    <w:rsid w:val="003A1332"/>
    <w:rsid w:val="003A167F"/>
    <w:rsid w:val="003A16D4"/>
    <w:rsid w:val="003A17EC"/>
    <w:rsid w:val="003A1A1C"/>
    <w:rsid w:val="003A1AA2"/>
    <w:rsid w:val="003A1B77"/>
    <w:rsid w:val="003A1DBF"/>
    <w:rsid w:val="003A1F34"/>
    <w:rsid w:val="003A2016"/>
    <w:rsid w:val="003A231A"/>
    <w:rsid w:val="003A246C"/>
    <w:rsid w:val="003A2804"/>
    <w:rsid w:val="003A2BED"/>
    <w:rsid w:val="003A2C0B"/>
    <w:rsid w:val="003A2C3F"/>
    <w:rsid w:val="003A2D0D"/>
    <w:rsid w:val="003A31B0"/>
    <w:rsid w:val="003A3620"/>
    <w:rsid w:val="003A37DC"/>
    <w:rsid w:val="003A3876"/>
    <w:rsid w:val="003A38CA"/>
    <w:rsid w:val="003A38D0"/>
    <w:rsid w:val="003A3B34"/>
    <w:rsid w:val="003A3BDF"/>
    <w:rsid w:val="003A3D6D"/>
    <w:rsid w:val="003A3E21"/>
    <w:rsid w:val="003A3F47"/>
    <w:rsid w:val="003A3F9E"/>
    <w:rsid w:val="003A40D3"/>
    <w:rsid w:val="003A4214"/>
    <w:rsid w:val="003A43E0"/>
    <w:rsid w:val="003A444F"/>
    <w:rsid w:val="003A4965"/>
    <w:rsid w:val="003A49E8"/>
    <w:rsid w:val="003A4C8F"/>
    <w:rsid w:val="003A4ED7"/>
    <w:rsid w:val="003A5129"/>
    <w:rsid w:val="003A5184"/>
    <w:rsid w:val="003A53F0"/>
    <w:rsid w:val="003A5482"/>
    <w:rsid w:val="003A5486"/>
    <w:rsid w:val="003A54A8"/>
    <w:rsid w:val="003A57AF"/>
    <w:rsid w:val="003A5855"/>
    <w:rsid w:val="003A58C5"/>
    <w:rsid w:val="003A5B4A"/>
    <w:rsid w:val="003A5B76"/>
    <w:rsid w:val="003A5BAE"/>
    <w:rsid w:val="003A5C72"/>
    <w:rsid w:val="003A5DA4"/>
    <w:rsid w:val="003A5E79"/>
    <w:rsid w:val="003A6369"/>
    <w:rsid w:val="003A64D6"/>
    <w:rsid w:val="003A652D"/>
    <w:rsid w:val="003A670C"/>
    <w:rsid w:val="003A6924"/>
    <w:rsid w:val="003A6A52"/>
    <w:rsid w:val="003A6B36"/>
    <w:rsid w:val="003A6B4A"/>
    <w:rsid w:val="003A6B5B"/>
    <w:rsid w:val="003A6C0A"/>
    <w:rsid w:val="003A6F7C"/>
    <w:rsid w:val="003A70B9"/>
    <w:rsid w:val="003A727D"/>
    <w:rsid w:val="003A7543"/>
    <w:rsid w:val="003A7875"/>
    <w:rsid w:val="003A7A38"/>
    <w:rsid w:val="003A7A3F"/>
    <w:rsid w:val="003A7ACA"/>
    <w:rsid w:val="003A7DA6"/>
    <w:rsid w:val="003B02C3"/>
    <w:rsid w:val="003B0825"/>
    <w:rsid w:val="003B083B"/>
    <w:rsid w:val="003B0976"/>
    <w:rsid w:val="003B0C4F"/>
    <w:rsid w:val="003B0CD4"/>
    <w:rsid w:val="003B11FF"/>
    <w:rsid w:val="003B136E"/>
    <w:rsid w:val="003B162E"/>
    <w:rsid w:val="003B1880"/>
    <w:rsid w:val="003B1886"/>
    <w:rsid w:val="003B1C84"/>
    <w:rsid w:val="003B1D2E"/>
    <w:rsid w:val="003B1D4D"/>
    <w:rsid w:val="003B1F9E"/>
    <w:rsid w:val="003B23E3"/>
    <w:rsid w:val="003B24CD"/>
    <w:rsid w:val="003B25A6"/>
    <w:rsid w:val="003B25B2"/>
    <w:rsid w:val="003B2649"/>
    <w:rsid w:val="003B272E"/>
    <w:rsid w:val="003B2924"/>
    <w:rsid w:val="003B292D"/>
    <w:rsid w:val="003B2950"/>
    <w:rsid w:val="003B2B12"/>
    <w:rsid w:val="003B2BE8"/>
    <w:rsid w:val="003B2D6C"/>
    <w:rsid w:val="003B3430"/>
    <w:rsid w:val="003B34F1"/>
    <w:rsid w:val="003B35D9"/>
    <w:rsid w:val="003B36C5"/>
    <w:rsid w:val="003B3972"/>
    <w:rsid w:val="003B3983"/>
    <w:rsid w:val="003B3A61"/>
    <w:rsid w:val="003B3BD6"/>
    <w:rsid w:val="003B3C93"/>
    <w:rsid w:val="003B3CF1"/>
    <w:rsid w:val="003B3FDC"/>
    <w:rsid w:val="003B41B3"/>
    <w:rsid w:val="003B4244"/>
    <w:rsid w:val="003B4254"/>
    <w:rsid w:val="003B4287"/>
    <w:rsid w:val="003B4306"/>
    <w:rsid w:val="003B45CC"/>
    <w:rsid w:val="003B4AEC"/>
    <w:rsid w:val="003B4CBB"/>
    <w:rsid w:val="003B5351"/>
    <w:rsid w:val="003B5461"/>
    <w:rsid w:val="003B555D"/>
    <w:rsid w:val="003B574D"/>
    <w:rsid w:val="003B5A82"/>
    <w:rsid w:val="003B5AE2"/>
    <w:rsid w:val="003B5BE7"/>
    <w:rsid w:val="003B5C9F"/>
    <w:rsid w:val="003B5DF6"/>
    <w:rsid w:val="003B5E1D"/>
    <w:rsid w:val="003B5EBB"/>
    <w:rsid w:val="003B61D4"/>
    <w:rsid w:val="003B6294"/>
    <w:rsid w:val="003B635B"/>
    <w:rsid w:val="003B635D"/>
    <w:rsid w:val="003B650A"/>
    <w:rsid w:val="003B6745"/>
    <w:rsid w:val="003B6906"/>
    <w:rsid w:val="003B6ADB"/>
    <w:rsid w:val="003B6FF2"/>
    <w:rsid w:val="003B7054"/>
    <w:rsid w:val="003B708E"/>
    <w:rsid w:val="003B7179"/>
    <w:rsid w:val="003B7524"/>
    <w:rsid w:val="003B7935"/>
    <w:rsid w:val="003B7957"/>
    <w:rsid w:val="003B79FE"/>
    <w:rsid w:val="003B7A03"/>
    <w:rsid w:val="003B7C4A"/>
    <w:rsid w:val="003B7C66"/>
    <w:rsid w:val="003B7DA0"/>
    <w:rsid w:val="003B7DA4"/>
    <w:rsid w:val="003B7DD5"/>
    <w:rsid w:val="003B7EBC"/>
    <w:rsid w:val="003B7ED3"/>
    <w:rsid w:val="003C0647"/>
    <w:rsid w:val="003C066A"/>
    <w:rsid w:val="003C067D"/>
    <w:rsid w:val="003C07E9"/>
    <w:rsid w:val="003C092B"/>
    <w:rsid w:val="003C0B3E"/>
    <w:rsid w:val="003C0B85"/>
    <w:rsid w:val="003C0C97"/>
    <w:rsid w:val="003C105F"/>
    <w:rsid w:val="003C1094"/>
    <w:rsid w:val="003C114F"/>
    <w:rsid w:val="003C11AE"/>
    <w:rsid w:val="003C12C2"/>
    <w:rsid w:val="003C1895"/>
    <w:rsid w:val="003C1AAE"/>
    <w:rsid w:val="003C1C40"/>
    <w:rsid w:val="003C1E3B"/>
    <w:rsid w:val="003C2143"/>
    <w:rsid w:val="003C2268"/>
    <w:rsid w:val="003C2319"/>
    <w:rsid w:val="003C2407"/>
    <w:rsid w:val="003C268E"/>
    <w:rsid w:val="003C27D1"/>
    <w:rsid w:val="003C27E1"/>
    <w:rsid w:val="003C28CB"/>
    <w:rsid w:val="003C2966"/>
    <w:rsid w:val="003C317E"/>
    <w:rsid w:val="003C334F"/>
    <w:rsid w:val="003C340D"/>
    <w:rsid w:val="003C34C5"/>
    <w:rsid w:val="003C3633"/>
    <w:rsid w:val="003C36B6"/>
    <w:rsid w:val="003C381C"/>
    <w:rsid w:val="003C3A11"/>
    <w:rsid w:val="003C3A5D"/>
    <w:rsid w:val="003C3AF9"/>
    <w:rsid w:val="003C3D50"/>
    <w:rsid w:val="003C3EAE"/>
    <w:rsid w:val="003C4043"/>
    <w:rsid w:val="003C41D2"/>
    <w:rsid w:val="003C4302"/>
    <w:rsid w:val="003C4434"/>
    <w:rsid w:val="003C4558"/>
    <w:rsid w:val="003C4621"/>
    <w:rsid w:val="003C4634"/>
    <w:rsid w:val="003C4C19"/>
    <w:rsid w:val="003C4D2D"/>
    <w:rsid w:val="003C4E97"/>
    <w:rsid w:val="003C4F56"/>
    <w:rsid w:val="003C4FD5"/>
    <w:rsid w:val="003C508B"/>
    <w:rsid w:val="003C5132"/>
    <w:rsid w:val="003C58A0"/>
    <w:rsid w:val="003C595D"/>
    <w:rsid w:val="003C59B4"/>
    <w:rsid w:val="003C5A0B"/>
    <w:rsid w:val="003C5A65"/>
    <w:rsid w:val="003C5C8F"/>
    <w:rsid w:val="003C6059"/>
    <w:rsid w:val="003C60D5"/>
    <w:rsid w:val="003C625E"/>
    <w:rsid w:val="003C6418"/>
    <w:rsid w:val="003C6498"/>
    <w:rsid w:val="003C68D6"/>
    <w:rsid w:val="003C6965"/>
    <w:rsid w:val="003C69DF"/>
    <w:rsid w:val="003C6CC6"/>
    <w:rsid w:val="003C7051"/>
    <w:rsid w:val="003C71A6"/>
    <w:rsid w:val="003C7314"/>
    <w:rsid w:val="003C7495"/>
    <w:rsid w:val="003C74F4"/>
    <w:rsid w:val="003C755C"/>
    <w:rsid w:val="003C7728"/>
    <w:rsid w:val="003C7C79"/>
    <w:rsid w:val="003D0093"/>
    <w:rsid w:val="003D02BF"/>
    <w:rsid w:val="003D03D2"/>
    <w:rsid w:val="003D0459"/>
    <w:rsid w:val="003D0482"/>
    <w:rsid w:val="003D04FF"/>
    <w:rsid w:val="003D061A"/>
    <w:rsid w:val="003D06B8"/>
    <w:rsid w:val="003D07F3"/>
    <w:rsid w:val="003D094C"/>
    <w:rsid w:val="003D09EB"/>
    <w:rsid w:val="003D0B44"/>
    <w:rsid w:val="003D0CE8"/>
    <w:rsid w:val="003D0DD9"/>
    <w:rsid w:val="003D0E1E"/>
    <w:rsid w:val="003D0E77"/>
    <w:rsid w:val="003D0FCB"/>
    <w:rsid w:val="003D1050"/>
    <w:rsid w:val="003D11B4"/>
    <w:rsid w:val="003D123B"/>
    <w:rsid w:val="003D131B"/>
    <w:rsid w:val="003D1441"/>
    <w:rsid w:val="003D1794"/>
    <w:rsid w:val="003D1B8C"/>
    <w:rsid w:val="003D1BB7"/>
    <w:rsid w:val="003D1C41"/>
    <w:rsid w:val="003D1F40"/>
    <w:rsid w:val="003D1F79"/>
    <w:rsid w:val="003D21DC"/>
    <w:rsid w:val="003D2305"/>
    <w:rsid w:val="003D238D"/>
    <w:rsid w:val="003D2564"/>
    <w:rsid w:val="003D2636"/>
    <w:rsid w:val="003D271E"/>
    <w:rsid w:val="003D277C"/>
    <w:rsid w:val="003D2B4D"/>
    <w:rsid w:val="003D2B59"/>
    <w:rsid w:val="003D2CEA"/>
    <w:rsid w:val="003D3130"/>
    <w:rsid w:val="003D339A"/>
    <w:rsid w:val="003D33AD"/>
    <w:rsid w:val="003D38A8"/>
    <w:rsid w:val="003D38B2"/>
    <w:rsid w:val="003D3B27"/>
    <w:rsid w:val="003D3E0B"/>
    <w:rsid w:val="003D3F7F"/>
    <w:rsid w:val="003D403A"/>
    <w:rsid w:val="003D40C0"/>
    <w:rsid w:val="003D4268"/>
    <w:rsid w:val="003D4542"/>
    <w:rsid w:val="003D474C"/>
    <w:rsid w:val="003D4900"/>
    <w:rsid w:val="003D4BA7"/>
    <w:rsid w:val="003D4D47"/>
    <w:rsid w:val="003D4F91"/>
    <w:rsid w:val="003D4FBA"/>
    <w:rsid w:val="003D523C"/>
    <w:rsid w:val="003D52BB"/>
    <w:rsid w:val="003D541D"/>
    <w:rsid w:val="003D5466"/>
    <w:rsid w:val="003D5912"/>
    <w:rsid w:val="003D5B4F"/>
    <w:rsid w:val="003D5D69"/>
    <w:rsid w:val="003D5F74"/>
    <w:rsid w:val="003D6001"/>
    <w:rsid w:val="003D6024"/>
    <w:rsid w:val="003D618D"/>
    <w:rsid w:val="003D62CD"/>
    <w:rsid w:val="003D67F7"/>
    <w:rsid w:val="003D6803"/>
    <w:rsid w:val="003D6860"/>
    <w:rsid w:val="003D6D88"/>
    <w:rsid w:val="003D716D"/>
    <w:rsid w:val="003D7406"/>
    <w:rsid w:val="003D7606"/>
    <w:rsid w:val="003D7721"/>
    <w:rsid w:val="003D7914"/>
    <w:rsid w:val="003D7B42"/>
    <w:rsid w:val="003D7EC2"/>
    <w:rsid w:val="003D7F0C"/>
    <w:rsid w:val="003D7F98"/>
    <w:rsid w:val="003E016A"/>
    <w:rsid w:val="003E033D"/>
    <w:rsid w:val="003E034D"/>
    <w:rsid w:val="003E03B6"/>
    <w:rsid w:val="003E03B8"/>
    <w:rsid w:val="003E0466"/>
    <w:rsid w:val="003E0574"/>
    <w:rsid w:val="003E072B"/>
    <w:rsid w:val="003E0745"/>
    <w:rsid w:val="003E0ABA"/>
    <w:rsid w:val="003E0E3A"/>
    <w:rsid w:val="003E0F7C"/>
    <w:rsid w:val="003E0FC4"/>
    <w:rsid w:val="003E1478"/>
    <w:rsid w:val="003E1824"/>
    <w:rsid w:val="003E1886"/>
    <w:rsid w:val="003E18CB"/>
    <w:rsid w:val="003E1967"/>
    <w:rsid w:val="003E1ADD"/>
    <w:rsid w:val="003E1F66"/>
    <w:rsid w:val="003E2144"/>
    <w:rsid w:val="003E2276"/>
    <w:rsid w:val="003E23B1"/>
    <w:rsid w:val="003E23E5"/>
    <w:rsid w:val="003E271D"/>
    <w:rsid w:val="003E27A6"/>
    <w:rsid w:val="003E27CE"/>
    <w:rsid w:val="003E2902"/>
    <w:rsid w:val="003E2939"/>
    <w:rsid w:val="003E2963"/>
    <w:rsid w:val="003E2AA6"/>
    <w:rsid w:val="003E2AC0"/>
    <w:rsid w:val="003E2D87"/>
    <w:rsid w:val="003E31A2"/>
    <w:rsid w:val="003E324E"/>
    <w:rsid w:val="003E32FE"/>
    <w:rsid w:val="003E3770"/>
    <w:rsid w:val="003E3790"/>
    <w:rsid w:val="003E39E9"/>
    <w:rsid w:val="003E3B99"/>
    <w:rsid w:val="003E3EA3"/>
    <w:rsid w:val="003E3EBA"/>
    <w:rsid w:val="003E3F36"/>
    <w:rsid w:val="003E42C0"/>
    <w:rsid w:val="003E4598"/>
    <w:rsid w:val="003E45D7"/>
    <w:rsid w:val="003E47D9"/>
    <w:rsid w:val="003E49CF"/>
    <w:rsid w:val="003E4D6C"/>
    <w:rsid w:val="003E4E05"/>
    <w:rsid w:val="003E4F04"/>
    <w:rsid w:val="003E4F93"/>
    <w:rsid w:val="003E4F98"/>
    <w:rsid w:val="003E51C0"/>
    <w:rsid w:val="003E5390"/>
    <w:rsid w:val="003E5503"/>
    <w:rsid w:val="003E5CBE"/>
    <w:rsid w:val="003E5D01"/>
    <w:rsid w:val="003E5DD3"/>
    <w:rsid w:val="003E5DE8"/>
    <w:rsid w:val="003E6170"/>
    <w:rsid w:val="003E62BD"/>
    <w:rsid w:val="003E67CB"/>
    <w:rsid w:val="003E6895"/>
    <w:rsid w:val="003E6993"/>
    <w:rsid w:val="003E6ABF"/>
    <w:rsid w:val="003E6AF8"/>
    <w:rsid w:val="003E6C26"/>
    <w:rsid w:val="003E6C53"/>
    <w:rsid w:val="003E6FB2"/>
    <w:rsid w:val="003E7085"/>
    <w:rsid w:val="003E715B"/>
    <w:rsid w:val="003E717D"/>
    <w:rsid w:val="003E7198"/>
    <w:rsid w:val="003E722D"/>
    <w:rsid w:val="003E7291"/>
    <w:rsid w:val="003E740E"/>
    <w:rsid w:val="003E748B"/>
    <w:rsid w:val="003E76CE"/>
    <w:rsid w:val="003E7887"/>
    <w:rsid w:val="003E7A85"/>
    <w:rsid w:val="003E7B6C"/>
    <w:rsid w:val="003E7CAD"/>
    <w:rsid w:val="003E7D02"/>
    <w:rsid w:val="003E7DD2"/>
    <w:rsid w:val="003E7E22"/>
    <w:rsid w:val="003E7F8E"/>
    <w:rsid w:val="003F00B2"/>
    <w:rsid w:val="003F021E"/>
    <w:rsid w:val="003F028D"/>
    <w:rsid w:val="003F0654"/>
    <w:rsid w:val="003F0739"/>
    <w:rsid w:val="003F0840"/>
    <w:rsid w:val="003F086D"/>
    <w:rsid w:val="003F0971"/>
    <w:rsid w:val="003F0A1B"/>
    <w:rsid w:val="003F0A6E"/>
    <w:rsid w:val="003F0AEC"/>
    <w:rsid w:val="003F0BFB"/>
    <w:rsid w:val="003F0CCC"/>
    <w:rsid w:val="003F1066"/>
    <w:rsid w:val="003F10DF"/>
    <w:rsid w:val="003F12A4"/>
    <w:rsid w:val="003F136C"/>
    <w:rsid w:val="003F13FE"/>
    <w:rsid w:val="003F1553"/>
    <w:rsid w:val="003F1647"/>
    <w:rsid w:val="003F1921"/>
    <w:rsid w:val="003F1A84"/>
    <w:rsid w:val="003F229B"/>
    <w:rsid w:val="003F2379"/>
    <w:rsid w:val="003F2465"/>
    <w:rsid w:val="003F2860"/>
    <w:rsid w:val="003F2AEA"/>
    <w:rsid w:val="003F2B6B"/>
    <w:rsid w:val="003F2EC5"/>
    <w:rsid w:val="003F3191"/>
    <w:rsid w:val="003F33CA"/>
    <w:rsid w:val="003F358C"/>
    <w:rsid w:val="003F37F4"/>
    <w:rsid w:val="003F37FA"/>
    <w:rsid w:val="003F396C"/>
    <w:rsid w:val="003F3B16"/>
    <w:rsid w:val="003F3CAA"/>
    <w:rsid w:val="003F3E4B"/>
    <w:rsid w:val="003F3EFA"/>
    <w:rsid w:val="003F488E"/>
    <w:rsid w:val="003F489A"/>
    <w:rsid w:val="003F4BB2"/>
    <w:rsid w:val="003F4E5D"/>
    <w:rsid w:val="003F4EF5"/>
    <w:rsid w:val="003F4F99"/>
    <w:rsid w:val="003F50F8"/>
    <w:rsid w:val="003F545E"/>
    <w:rsid w:val="003F57B9"/>
    <w:rsid w:val="003F6092"/>
    <w:rsid w:val="003F61C7"/>
    <w:rsid w:val="003F648D"/>
    <w:rsid w:val="003F666B"/>
    <w:rsid w:val="003F672D"/>
    <w:rsid w:val="003F6755"/>
    <w:rsid w:val="003F6904"/>
    <w:rsid w:val="003F6AAD"/>
    <w:rsid w:val="003F6E14"/>
    <w:rsid w:val="003F6E89"/>
    <w:rsid w:val="003F6EAB"/>
    <w:rsid w:val="003F7102"/>
    <w:rsid w:val="003F7126"/>
    <w:rsid w:val="003F718E"/>
    <w:rsid w:val="003F74DF"/>
    <w:rsid w:val="003F774E"/>
    <w:rsid w:val="003F79BB"/>
    <w:rsid w:val="003F79FE"/>
    <w:rsid w:val="003F7D8F"/>
    <w:rsid w:val="003F7E73"/>
    <w:rsid w:val="004000A5"/>
    <w:rsid w:val="004001FF"/>
    <w:rsid w:val="004005CC"/>
    <w:rsid w:val="00400A0C"/>
    <w:rsid w:val="00400BBD"/>
    <w:rsid w:val="00400EF8"/>
    <w:rsid w:val="00401729"/>
    <w:rsid w:val="00401834"/>
    <w:rsid w:val="0040189E"/>
    <w:rsid w:val="004018A8"/>
    <w:rsid w:val="004019F9"/>
    <w:rsid w:val="00401FC4"/>
    <w:rsid w:val="004020F3"/>
    <w:rsid w:val="0040217A"/>
    <w:rsid w:val="004022F8"/>
    <w:rsid w:val="0040233E"/>
    <w:rsid w:val="004024F2"/>
    <w:rsid w:val="00402550"/>
    <w:rsid w:val="00402571"/>
    <w:rsid w:val="004025F4"/>
    <w:rsid w:val="0040267D"/>
    <w:rsid w:val="00402744"/>
    <w:rsid w:val="00402843"/>
    <w:rsid w:val="004029B1"/>
    <w:rsid w:val="00402B47"/>
    <w:rsid w:val="00402C15"/>
    <w:rsid w:val="00402C4D"/>
    <w:rsid w:val="00402EE3"/>
    <w:rsid w:val="00403064"/>
    <w:rsid w:val="0040313F"/>
    <w:rsid w:val="004031E9"/>
    <w:rsid w:val="004032A6"/>
    <w:rsid w:val="004032A9"/>
    <w:rsid w:val="00403497"/>
    <w:rsid w:val="004035AD"/>
    <w:rsid w:val="00403D32"/>
    <w:rsid w:val="00403D81"/>
    <w:rsid w:val="00403EAE"/>
    <w:rsid w:val="00403F49"/>
    <w:rsid w:val="0040460B"/>
    <w:rsid w:val="004047FE"/>
    <w:rsid w:val="004049F5"/>
    <w:rsid w:val="00404A57"/>
    <w:rsid w:val="00404B18"/>
    <w:rsid w:val="00404C98"/>
    <w:rsid w:val="00404CC5"/>
    <w:rsid w:val="00404D49"/>
    <w:rsid w:val="00404EE8"/>
    <w:rsid w:val="00404FE2"/>
    <w:rsid w:val="0040500F"/>
    <w:rsid w:val="00405204"/>
    <w:rsid w:val="0040555B"/>
    <w:rsid w:val="0040557E"/>
    <w:rsid w:val="00405727"/>
    <w:rsid w:val="00405BDA"/>
    <w:rsid w:val="00405BDB"/>
    <w:rsid w:val="00405C26"/>
    <w:rsid w:val="00405DB6"/>
    <w:rsid w:val="00405F56"/>
    <w:rsid w:val="004060C3"/>
    <w:rsid w:val="004060CF"/>
    <w:rsid w:val="004061BE"/>
    <w:rsid w:val="0040621C"/>
    <w:rsid w:val="004062A6"/>
    <w:rsid w:val="004062AB"/>
    <w:rsid w:val="004064DD"/>
    <w:rsid w:val="00406631"/>
    <w:rsid w:val="00406650"/>
    <w:rsid w:val="0040686A"/>
    <w:rsid w:val="00406992"/>
    <w:rsid w:val="00406CA5"/>
    <w:rsid w:val="00406EC5"/>
    <w:rsid w:val="00406F4C"/>
    <w:rsid w:val="00407154"/>
    <w:rsid w:val="00407241"/>
    <w:rsid w:val="00407251"/>
    <w:rsid w:val="00407442"/>
    <w:rsid w:val="004074B5"/>
    <w:rsid w:val="004074CD"/>
    <w:rsid w:val="004075B0"/>
    <w:rsid w:val="00407624"/>
    <w:rsid w:val="00407907"/>
    <w:rsid w:val="0040796C"/>
    <w:rsid w:val="0040798D"/>
    <w:rsid w:val="00407A33"/>
    <w:rsid w:val="00407A95"/>
    <w:rsid w:val="00407E37"/>
    <w:rsid w:val="00407EB8"/>
    <w:rsid w:val="00407F26"/>
    <w:rsid w:val="00407F53"/>
    <w:rsid w:val="0041004D"/>
    <w:rsid w:val="0041006E"/>
    <w:rsid w:val="0041019A"/>
    <w:rsid w:val="004101E0"/>
    <w:rsid w:val="00410383"/>
    <w:rsid w:val="004104D7"/>
    <w:rsid w:val="0041060B"/>
    <w:rsid w:val="00410B71"/>
    <w:rsid w:val="00410C47"/>
    <w:rsid w:val="00411192"/>
    <w:rsid w:val="00411494"/>
    <w:rsid w:val="0041171D"/>
    <w:rsid w:val="00411720"/>
    <w:rsid w:val="0041176D"/>
    <w:rsid w:val="004117C5"/>
    <w:rsid w:val="00411827"/>
    <w:rsid w:val="00411942"/>
    <w:rsid w:val="004119B7"/>
    <w:rsid w:val="00411D11"/>
    <w:rsid w:val="00411D75"/>
    <w:rsid w:val="00411E67"/>
    <w:rsid w:val="00411F13"/>
    <w:rsid w:val="004121E3"/>
    <w:rsid w:val="004125EA"/>
    <w:rsid w:val="00412614"/>
    <w:rsid w:val="004127AE"/>
    <w:rsid w:val="00412951"/>
    <w:rsid w:val="00412A51"/>
    <w:rsid w:val="00412A88"/>
    <w:rsid w:val="00412AA2"/>
    <w:rsid w:val="00412BA1"/>
    <w:rsid w:val="00412C46"/>
    <w:rsid w:val="00412C60"/>
    <w:rsid w:val="0041332F"/>
    <w:rsid w:val="0041353E"/>
    <w:rsid w:val="004137A7"/>
    <w:rsid w:val="004138F2"/>
    <w:rsid w:val="00413BD4"/>
    <w:rsid w:val="00413C90"/>
    <w:rsid w:val="00413D92"/>
    <w:rsid w:val="00413DA1"/>
    <w:rsid w:val="00413ED5"/>
    <w:rsid w:val="004141F3"/>
    <w:rsid w:val="00414395"/>
    <w:rsid w:val="004143D1"/>
    <w:rsid w:val="00414463"/>
    <w:rsid w:val="004146F3"/>
    <w:rsid w:val="0041476D"/>
    <w:rsid w:val="004148D4"/>
    <w:rsid w:val="00414BC8"/>
    <w:rsid w:val="00414D5B"/>
    <w:rsid w:val="0041526B"/>
    <w:rsid w:val="0041556E"/>
    <w:rsid w:val="00415718"/>
    <w:rsid w:val="00415756"/>
    <w:rsid w:val="004158FA"/>
    <w:rsid w:val="00415B63"/>
    <w:rsid w:val="00415D1A"/>
    <w:rsid w:val="00415DB8"/>
    <w:rsid w:val="00415DCF"/>
    <w:rsid w:val="00415E4D"/>
    <w:rsid w:val="00416168"/>
    <w:rsid w:val="0041617F"/>
    <w:rsid w:val="00416213"/>
    <w:rsid w:val="004162F6"/>
    <w:rsid w:val="00416349"/>
    <w:rsid w:val="004163AB"/>
    <w:rsid w:val="0041645A"/>
    <w:rsid w:val="00416483"/>
    <w:rsid w:val="00416499"/>
    <w:rsid w:val="004164B8"/>
    <w:rsid w:val="00416507"/>
    <w:rsid w:val="00416684"/>
    <w:rsid w:val="00416720"/>
    <w:rsid w:val="004168B0"/>
    <w:rsid w:val="00416B30"/>
    <w:rsid w:val="00416D34"/>
    <w:rsid w:val="00416DD9"/>
    <w:rsid w:val="00416E9C"/>
    <w:rsid w:val="0041720A"/>
    <w:rsid w:val="00417256"/>
    <w:rsid w:val="00417297"/>
    <w:rsid w:val="00417406"/>
    <w:rsid w:val="0041779F"/>
    <w:rsid w:val="004177E0"/>
    <w:rsid w:val="00417931"/>
    <w:rsid w:val="00417BDA"/>
    <w:rsid w:val="004200BC"/>
    <w:rsid w:val="0042020C"/>
    <w:rsid w:val="0042045A"/>
    <w:rsid w:val="0042047C"/>
    <w:rsid w:val="00420524"/>
    <w:rsid w:val="00420677"/>
    <w:rsid w:val="004206AE"/>
    <w:rsid w:val="0042086C"/>
    <w:rsid w:val="00420A88"/>
    <w:rsid w:val="00420AA6"/>
    <w:rsid w:val="00420B7B"/>
    <w:rsid w:val="00420C98"/>
    <w:rsid w:val="00420E15"/>
    <w:rsid w:val="00420F81"/>
    <w:rsid w:val="004211AE"/>
    <w:rsid w:val="004216A5"/>
    <w:rsid w:val="0042182F"/>
    <w:rsid w:val="00421A10"/>
    <w:rsid w:val="00421C10"/>
    <w:rsid w:val="00421D2F"/>
    <w:rsid w:val="00421D5B"/>
    <w:rsid w:val="00421DF7"/>
    <w:rsid w:val="00421EBF"/>
    <w:rsid w:val="00421FDF"/>
    <w:rsid w:val="004221E2"/>
    <w:rsid w:val="0042248C"/>
    <w:rsid w:val="004224CB"/>
    <w:rsid w:val="0042251F"/>
    <w:rsid w:val="004227AC"/>
    <w:rsid w:val="004228CD"/>
    <w:rsid w:val="00422A1B"/>
    <w:rsid w:val="00422B33"/>
    <w:rsid w:val="00422DA3"/>
    <w:rsid w:val="00422E25"/>
    <w:rsid w:val="00422F0A"/>
    <w:rsid w:val="00422F6B"/>
    <w:rsid w:val="0042333F"/>
    <w:rsid w:val="004234AC"/>
    <w:rsid w:val="004236EE"/>
    <w:rsid w:val="004238C0"/>
    <w:rsid w:val="004239D4"/>
    <w:rsid w:val="00423A21"/>
    <w:rsid w:val="00423A29"/>
    <w:rsid w:val="00423CB0"/>
    <w:rsid w:val="00423E55"/>
    <w:rsid w:val="0042417B"/>
    <w:rsid w:val="00424695"/>
    <w:rsid w:val="00424993"/>
    <w:rsid w:val="00424B35"/>
    <w:rsid w:val="00424C4C"/>
    <w:rsid w:val="00424CCA"/>
    <w:rsid w:val="00424DA3"/>
    <w:rsid w:val="00424ED1"/>
    <w:rsid w:val="0042502C"/>
    <w:rsid w:val="004258D2"/>
    <w:rsid w:val="00425A12"/>
    <w:rsid w:val="00425A98"/>
    <w:rsid w:val="00425AB1"/>
    <w:rsid w:val="00425AB4"/>
    <w:rsid w:val="00425B72"/>
    <w:rsid w:val="00425C61"/>
    <w:rsid w:val="00425CD9"/>
    <w:rsid w:val="00425FFF"/>
    <w:rsid w:val="004261D7"/>
    <w:rsid w:val="004263E8"/>
    <w:rsid w:val="00426547"/>
    <w:rsid w:val="0042663A"/>
    <w:rsid w:val="004269A9"/>
    <w:rsid w:val="004269E6"/>
    <w:rsid w:val="004269FD"/>
    <w:rsid w:val="00426A93"/>
    <w:rsid w:val="00426C13"/>
    <w:rsid w:val="00426CCE"/>
    <w:rsid w:val="00426E11"/>
    <w:rsid w:val="004272BC"/>
    <w:rsid w:val="004272CE"/>
    <w:rsid w:val="0042751D"/>
    <w:rsid w:val="0042754F"/>
    <w:rsid w:val="00427716"/>
    <w:rsid w:val="0042779C"/>
    <w:rsid w:val="004279D9"/>
    <w:rsid w:val="00427B4F"/>
    <w:rsid w:val="00427C03"/>
    <w:rsid w:val="00427C0F"/>
    <w:rsid w:val="00427FDC"/>
    <w:rsid w:val="00430267"/>
    <w:rsid w:val="004302A2"/>
    <w:rsid w:val="004305E8"/>
    <w:rsid w:val="004309AD"/>
    <w:rsid w:val="00430B8A"/>
    <w:rsid w:val="00430D05"/>
    <w:rsid w:val="00430E98"/>
    <w:rsid w:val="00430ECC"/>
    <w:rsid w:val="00430F6F"/>
    <w:rsid w:val="004310B1"/>
    <w:rsid w:val="004311FA"/>
    <w:rsid w:val="00431429"/>
    <w:rsid w:val="0043171B"/>
    <w:rsid w:val="00431B6E"/>
    <w:rsid w:val="00431C53"/>
    <w:rsid w:val="00431C91"/>
    <w:rsid w:val="00431EDE"/>
    <w:rsid w:val="00432016"/>
    <w:rsid w:val="0043209E"/>
    <w:rsid w:val="004322B2"/>
    <w:rsid w:val="004322E4"/>
    <w:rsid w:val="004324A5"/>
    <w:rsid w:val="00432753"/>
    <w:rsid w:val="00432770"/>
    <w:rsid w:val="004327DB"/>
    <w:rsid w:val="00432948"/>
    <w:rsid w:val="00432DCA"/>
    <w:rsid w:val="00432EA9"/>
    <w:rsid w:val="00432EDF"/>
    <w:rsid w:val="00432F81"/>
    <w:rsid w:val="00433066"/>
    <w:rsid w:val="0043340B"/>
    <w:rsid w:val="00433475"/>
    <w:rsid w:val="00433585"/>
    <w:rsid w:val="00433951"/>
    <w:rsid w:val="004339B5"/>
    <w:rsid w:val="00433A33"/>
    <w:rsid w:val="00434472"/>
    <w:rsid w:val="00434490"/>
    <w:rsid w:val="0043480B"/>
    <w:rsid w:val="00434E93"/>
    <w:rsid w:val="00435090"/>
    <w:rsid w:val="0043523E"/>
    <w:rsid w:val="0043588A"/>
    <w:rsid w:val="004358E0"/>
    <w:rsid w:val="00435A2F"/>
    <w:rsid w:val="00435ADA"/>
    <w:rsid w:val="00435C28"/>
    <w:rsid w:val="00435C29"/>
    <w:rsid w:val="00435F55"/>
    <w:rsid w:val="0043617C"/>
    <w:rsid w:val="00436724"/>
    <w:rsid w:val="00436950"/>
    <w:rsid w:val="004369A3"/>
    <w:rsid w:val="00436D60"/>
    <w:rsid w:val="00436EAB"/>
    <w:rsid w:val="00436F60"/>
    <w:rsid w:val="004371C2"/>
    <w:rsid w:val="004372ED"/>
    <w:rsid w:val="004374CD"/>
    <w:rsid w:val="00437562"/>
    <w:rsid w:val="004376D2"/>
    <w:rsid w:val="0043773B"/>
    <w:rsid w:val="0043774C"/>
    <w:rsid w:val="004377C3"/>
    <w:rsid w:val="00437860"/>
    <w:rsid w:val="00437887"/>
    <w:rsid w:val="00437C7C"/>
    <w:rsid w:val="00437CD0"/>
    <w:rsid w:val="00437D16"/>
    <w:rsid w:val="00437D1F"/>
    <w:rsid w:val="004402BB"/>
    <w:rsid w:val="004405AB"/>
    <w:rsid w:val="0044071E"/>
    <w:rsid w:val="00440C29"/>
    <w:rsid w:val="00440CC4"/>
    <w:rsid w:val="00440D8A"/>
    <w:rsid w:val="00440D98"/>
    <w:rsid w:val="00441068"/>
    <w:rsid w:val="004410E4"/>
    <w:rsid w:val="004411C5"/>
    <w:rsid w:val="00441241"/>
    <w:rsid w:val="00441332"/>
    <w:rsid w:val="00441531"/>
    <w:rsid w:val="004416CE"/>
    <w:rsid w:val="00441706"/>
    <w:rsid w:val="00441863"/>
    <w:rsid w:val="00441BA6"/>
    <w:rsid w:val="00441C99"/>
    <w:rsid w:val="00441DE9"/>
    <w:rsid w:val="00442289"/>
    <w:rsid w:val="0044236B"/>
    <w:rsid w:val="0044247D"/>
    <w:rsid w:val="004425CA"/>
    <w:rsid w:val="00442676"/>
    <w:rsid w:val="004429D1"/>
    <w:rsid w:val="00442F39"/>
    <w:rsid w:val="004430E0"/>
    <w:rsid w:val="00443129"/>
    <w:rsid w:val="00443210"/>
    <w:rsid w:val="0044337D"/>
    <w:rsid w:val="0044377D"/>
    <w:rsid w:val="00443846"/>
    <w:rsid w:val="0044390A"/>
    <w:rsid w:val="00443C34"/>
    <w:rsid w:val="00443E75"/>
    <w:rsid w:val="00443FCF"/>
    <w:rsid w:val="00444011"/>
    <w:rsid w:val="004440A9"/>
    <w:rsid w:val="004441D6"/>
    <w:rsid w:val="00444258"/>
    <w:rsid w:val="004443B0"/>
    <w:rsid w:val="004444F5"/>
    <w:rsid w:val="00444690"/>
    <w:rsid w:val="00444812"/>
    <w:rsid w:val="0044484F"/>
    <w:rsid w:val="00444FFD"/>
    <w:rsid w:val="004456B8"/>
    <w:rsid w:val="004457D5"/>
    <w:rsid w:val="0044594C"/>
    <w:rsid w:val="00445994"/>
    <w:rsid w:val="00445AEE"/>
    <w:rsid w:val="00445E20"/>
    <w:rsid w:val="0044608C"/>
    <w:rsid w:val="004462F3"/>
    <w:rsid w:val="00446470"/>
    <w:rsid w:val="00446564"/>
    <w:rsid w:val="00446637"/>
    <w:rsid w:val="00446662"/>
    <w:rsid w:val="00446788"/>
    <w:rsid w:val="0044678C"/>
    <w:rsid w:val="004467DC"/>
    <w:rsid w:val="00446A74"/>
    <w:rsid w:val="00446C82"/>
    <w:rsid w:val="00446D91"/>
    <w:rsid w:val="00446E30"/>
    <w:rsid w:val="00446FFD"/>
    <w:rsid w:val="0044711C"/>
    <w:rsid w:val="00447165"/>
    <w:rsid w:val="004472AF"/>
    <w:rsid w:val="004473E0"/>
    <w:rsid w:val="004474E1"/>
    <w:rsid w:val="00447731"/>
    <w:rsid w:val="00447784"/>
    <w:rsid w:val="0044781B"/>
    <w:rsid w:val="00447BC8"/>
    <w:rsid w:val="00447CC8"/>
    <w:rsid w:val="00447CD3"/>
    <w:rsid w:val="00447DA4"/>
    <w:rsid w:val="00447DFF"/>
    <w:rsid w:val="0045020B"/>
    <w:rsid w:val="00450476"/>
    <w:rsid w:val="0045059C"/>
    <w:rsid w:val="004505CF"/>
    <w:rsid w:val="00450650"/>
    <w:rsid w:val="00450979"/>
    <w:rsid w:val="00450A8E"/>
    <w:rsid w:val="00450AE9"/>
    <w:rsid w:val="00451079"/>
    <w:rsid w:val="0045124E"/>
    <w:rsid w:val="0045191E"/>
    <w:rsid w:val="004519EB"/>
    <w:rsid w:val="00451A68"/>
    <w:rsid w:val="00451AC6"/>
    <w:rsid w:val="00451B40"/>
    <w:rsid w:val="00451BDB"/>
    <w:rsid w:val="00451C2B"/>
    <w:rsid w:val="00451C9D"/>
    <w:rsid w:val="00451DCF"/>
    <w:rsid w:val="0045237E"/>
    <w:rsid w:val="00452570"/>
    <w:rsid w:val="00452760"/>
    <w:rsid w:val="00452A74"/>
    <w:rsid w:val="00452BDB"/>
    <w:rsid w:val="00452BF4"/>
    <w:rsid w:val="00452D1B"/>
    <w:rsid w:val="00452E64"/>
    <w:rsid w:val="00452FF7"/>
    <w:rsid w:val="0045303D"/>
    <w:rsid w:val="00453066"/>
    <w:rsid w:val="00453618"/>
    <w:rsid w:val="0045361C"/>
    <w:rsid w:val="0045367C"/>
    <w:rsid w:val="00453A2C"/>
    <w:rsid w:val="00453AE4"/>
    <w:rsid w:val="00453C6E"/>
    <w:rsid w:val="00453D26"/>
    <w:rsid w:val="00454037"/>
    <w:rsid w:val="0045413F"/>
    <w:rsid w:val="0045418F"/>
    <w:rsid w:val="004541CE"/>
    <w:rsid w:val="004544CC"/>
    <w:rsid w:val="00454A49"/>
    <w:rsid w:val="00454B02"/>
    <w:rsid w:val="00454B66"/>
    <w:rsid w:val="00454F5B"/>
    <w:rsid w:val="004550BC"/>
    <w:rsid w:val="004551A9"/>
    <w:rsid w:val="00455416"/>
    <w:rsid w:val="0045550F"/>
    <w:rsid w:val="00455818"/>
    <w:rsid w:val="00455D1E"/>
    <w:rsid w:val="00456672"/>
    <w:rsid w:val="004566D5"/>
    <w:rsid w:val="0045672B"/>
    <w:rsid w:val="004568D6"/>
    <w:rsid w:val="00456A54"/>
    <w:rsid w:val="00456C4A"/>
    <w:rsid w:val="00456D0E"/>
    <w:rsid w:val="00456FB8"/>
    <w:rsid w:val="004572A8"/>
    <w:rsid w:val="0045733B"/>
    <w:rsid w:val="0045768F"/>
    <w:rsid w:val="0045791D"/>
    <w:rsid w:val="004579CA"/>
    <w:rsid w:val="00457BB4"/>
    <w:rsid w:val="00457C1C"/>
    <w:rsid w:val="00457C80"/>
    <w:rsid w:val="00457CFE"/>
    <w:rsid w:val="00457F90"/>
    <w:rsid w:val="00460406"/>
    <w:rsid w:val="00460794"/>
    <w:rsid w:val="004608AC"/>
    <w:rsid w:val="00460A8A"/>
    <w:rsid w:val="00460AB6"/>
    <w:rsid w:val="00460C78"/>
    <w:rsid w:val="00460CAB"/>
    <w:rsid w:val="00460DBC"/>
    <w:rsid w:val="00460F64"/>
    <w:rsid w:val="0046160E"/>
    <w:rsid w:val="00461690"/>
    <w:rsid w:val="004616E6"/>
    <w:rsid w:val="004619A6"/>
    <w:rsid w:val="00461ADA"/>
    <w:rsid w:val="00461AE8"/>
    <w:rsid w:val="00461B6E"/>
    <w:rsid w:val="00461BD1"/>
    <w:rsid w:val="00461DA6"/>
    <w:rsid w:val="00461F10"/>
    <w:rsid w:val="00462052"/>
    <w:rsid w:val="00462056"/>
    <w:rsid w:val="004621CC"/>
    <w:rsid w:val="0046220D"/>
    <w:rsid w:val="00462429"/>
    <w:rsid w:val="00462A94"/>
    <w:rsid w:val="00462AA7"/>
    <w:rsid w:val="00462CB7"/>
    <w:rsid w:val="004633F2"/>
    <w:rsid w:val="0046355B"/>
    <w:rsid w:val="00463657"/>
    <w:rsid w:val="00463891"/>
    <w:rsid w:val="0046395C"/>
    <w:rsid w:val="00463A64"/>
    <w:rsid w:val="00463A72"/>
    <w:rsid w:val="00463B01"/>
    <w:rsid w:val="00463D48"/>
    <w:rsid w:val="00463E86"/>
    <w:rsid w:val="00463E9A"/>
    <w:rsid w:val="004640AF"/>
    <w:rsid w:val="004640BC"/>
    <w:rsid w:val="004640F3"/>
    <w:rsid w:val="0046423B"/>
    <w:rsid w:val="0046454E"/>
    <w:rsid w:val="004648EE"/>
    <w:rsid w:val="00464ADE"/>
    <w:rsid w:val="00464B63"/>
    <w:rsid w:val="00464BF8"/>
    <w:rsid w:val="00464D1E"/>
    <w:rsid w:val="00464F68"/>
    <w:rsid w:val="0046510A"/>
    <w:rsid w:val="004653CC"/>
    <w:rsid w:val="0046557C"/>
    <w:rsid w:val="004657FD"/>
    <w:rsid w:val="00465927"/>
    <w:rsid w:val="00465B21"/>
    <w:rsid w:val="00465C32"/>
    <w:rsid w:val="00465C5D"/>
    <w:rsid w:val="00466015"/>
    <w:rsid w:val="00466134"/>
    <w:rsid w:val="004662E0"/>
    <w:rsid w:val="004662E3"/>
    <w:rsid w:val="00466364"/>
    <w:rsid w:val="00466543"/>
    <w:rsid w:val="00466C04"/>
    <w:rsid w:val="00466C59"/>
    <w:rsid w:val="00466C7A"/>
    <w:rsid w:val="00466D33"/>
    <w:rsid w:val="00466FF3"/>
    <w:rsid w:val="00467499"/>
    <w:rsid w:val="00467BB5"/>
    <w:rsid w:val="00467E05"/>
    <w:rsid w:val="00467F7A"/>
    <w:rsid w:val="00470033"/>
    <w:rsid w:val="0047012E"/>
    <w:rsid w:val="0047016A"/>
    <w:rsid w:val="00470202"/>
    <w:rsid w:val="004703F0"/>
    <w:rsid w:val="004704D6"/>
    <w:rsid w:val="004705BA"/>
    <w:rsid w:val="004705BE"/>
    <w:rsid w:val="0047090B"/>
    <w:rsid w:val="00470D16"/>
    <w:rsid w:val="00470E9D"/>
    <w:rsid w:val="0047113C"/>
    <w:rsid w:val="004718A6"/>
    <w:rsid w:val="004719A5"/>
    <w:rsid w:val="00471E28"/>
    <w:rsid w:val="00471EE7"/>
    <w:rsid w:val="00472085"/>
    <w:rsid w:val="004722E2"/>
    <w:rsid w:val="00472346"/>
    <w:rsid w:val="004725D1"/>
    <w:rsid w:val="00472635"/>
    <w:rsid w:val="00472671"/>
    <w:rsid w:val="0047287F"/>
    <w:rsid w:val="00473319"/>
    <w:rsid w:val="00473338"/>
    <w:rsid w:val="00473409"/>
    <w:rsid w:val="00473509"/>
    <w:rsid w:val="00473582"/>
    <w:rsid w:val="00473754"/>
    <w:rsid w:val="0047393D"/>
    <w:rsid w:val="004739D8"/>
    <w:rsid w:val="00473CA6"/>
    <w:rsid w:val="00473D66"/>
    <w:rsid w:val="00473EED"/>
    <w:rsid w:val="00474204"/>
    <w:rsid w:val="004747AC"/>
    <w:rsid w:val="0047492D"/>
    <w:rsid w:val="0047492F"/>
    <w:rsid w:val="00474C29"/>
    <w:rsid w:val="00474CCC"/>
    <w:rsid w:val="00474F8C"/>
    <w:rsid w:val="004750B0"/>
    <w:rsid w:val="004752DE"/>
    <w:rsid w:val="004754CF"/>
    <w:rsid w:val="00475A35"/>
    <w:rsid w:val="00475A55"/>
    <w:rsid w:val="00475B0E"/>
    <w:rsid w:val="00475C10"/>
    <w:rsid w:val="00475C87"/>
    <w:rsid w:val="00475D02"/>
    <w:rsid w:val="00475D19"/>
    <w:rsid w:val="00475E8F"/>
    <w:rsid w:val="004762BC"/>
    <w:rsid w:val="004765F2"/>
    <w:rsid w:val="0047671C"/>
    <w:rsid w:val="0047690C"/>
    <w:rsid w:val="00476945"/>
    <w:rsid w:val="004769CF"/>
    <w:rsid w:val="00476AE0"/>
    <w:rsid w:val="00476D0A"/>
    <w:rsid w:val="0047705D"/>
    <w:rsid w:val="004770F2"/>
    <w:rsid w:val="00477638"/>
    <w:rsid w:val="00477777"/>
    <w:rsid w:val="004777B5"/>
    <w:rsid w:val="004777F2"/>
    <w:rsid w:val="0047789F"/>
    <w:rsid w:val="004778B3"/>
    <w:rsid w:val="004778D3"/>
    <w:rsid w:val="00477DB2"/>
    <w:rsid w:val="00477E62"/>
    <w:rsid w:val="0048035A"/>
    <w:rsid w:val="004806CF"/>
    <w:rsid w:val="00480859"/>
    <w:rsid w:val="004809E3"/>
    <w:rsid w:val="00480A11"/>
    <w:rsid w:val="00480E6B"/>
    <w:rsid w:val="00480EB7"/>
    <w:rsid w:val="004811A2"/>
    <w:rsid w:val="004811CD"/>
    <w:rsid w:val="004814E7"/>
    <w:rsid w:val="00481769"/>
    <w:rsid w:val="004817D9"/>
    <w:rsid w:val="004817E7"/>
    <w:rsid w:val="004819C8"/>
    <w:rsid w:val="00481AE1"/>
    <w:rsid w:val="00481E0D"/>
    <w:rsid w:val="00482018"/>
    <w:rsid w:val="00482140"/>
    <w:rsid w:val="004821AB"/>
    <w:rsid w:val="0048223A"/>
    <w:rsid w:val="004827BD"/>
    <w:rsid w:val="00482877"/>
    <w:rsid w:val="004828C0"/>
    <w:rsid w:val="004829BA"/>
    <w:rsid w:val="00482A9B"/>
    <w:rsid w:val="00482BCF"/>
    <w:rsid w:val="00482D86"/>
    <w:rsid w:val="00482E3D"/>
    <w:rsid w:val="00482E7F"/>
    <w:rsid w:val="00483181"/>
    <w:rsid w:val="00483198"/>
    <w:rsid w:val="0048333D"/>
    <w:rsid w:val="00483367"/>
    <w:rsid w:val="00483467"/>
    <w:rsid w:val="00483663"/>
    <w:rsid w:val="0048372B"/>
    <w:rsid w:val="004838EE"/>
    <w:rsid w:val="00483B5E"/>
    <w:rsid w:val="00483B76"/>
    <w:rsid w:val="00483E3B"/>
    <w:rsid w:val="00483E95"/>
    <w:rsid w:val="00483F64"/>
    <w:rsid w:val="00483FE1"/>
    <w:rsid w:val="0048414E"/>
    <w:rsid w:val="0048421F"/>
    <w:rsid w:val="00484254"/>
    <w:rsid w:val="004844B2"/>
    <w:rsid w:val="00484834"/>
    <w:rsid w:val="00484971"/>
    <w:rsid w:val="00484E91"/>
    <w:rsid w:val="00484F28"/>
    <w:rsid w:val="0048524E"/>
    <w:rsid w:val="0048532B"/>
    <w:rsid w:val="004857AE"/>
    <w:rsid w:val="00485903"/>
    <w:rsid w:val="00485D13"/>
    <w:rsid w:val="00485DCF"/>
    <w:rsid w:val="0048619D"/>
    <w:rsid w:val="004863BF"/>
    <w:rsid w:val="0048650B"/>
    <w:rsid w:val="00486601"/>
    <w:rsid w:val="00486797"/>
    <w:rsid w:val="00486B31"/>
    <w:rsid w:val="00486C1B"/>
    <w:rsid w:val="00486D54"/>
    <w:rsid w:val="00486E21"/>
    <w:rsid w:val="00487084"/>
    <w:rsid w:val="00487A5C"/>
    <w:rsid w:val="00487AD0"/>
    <w:rsid w:val="00487C27"/>
    <w:rsid w:val="0049012F"/>
    <w:rsid w:val="004901F3"/>
    <w:rsid w:val="004905A3"/>
    <w:rsid w:val="004906B3"/>
    <w:rsid w:val="004908EC"/>
    <w:rsid w:val="004909C6"/>
    <w:rsid w:val="00490C31"/>
    <w:rsid w:val="00490CBA"/>
    <w:rsid w:val="00490DE0"/>
    <w:rsid w:val="00490F08"/>
    <w:rsid w:val="00490F11"/>
    <w:rsid w:val="00491146"/>
    <w:rsid w:val="0049122B"/>
    <w:rsid w:val="0049178F"/>
    <w:rsid w:val="00491908"/>
    <w:rsid w:val="00491DDF"/>
    <w:rsid w:val="00491E6E"/>
    <w:rsid w:val="00492097"/>
    <w:rsid w:val="0049215B"/>
    <w:rsid w:val="0049231A"/>
    <w:rsid w:val="00492398"/>
    <w:rsid w:val="004923A1"/>
    <w:rsid w:val="00492634"/>
    <w:rsid w:val="00492AAF"/>
    <w:rsid w:val="00492F2B"/>
    <w:rsid w:val="00492F57"/>
    <w:rsid w:val="004932C6"/>
    <w:rsid w:val="004939A6"/>
    <w:rsid w:val="00493A85"/>
    <w:rsid w:val="00493AE7"/>
    <w:rsid w:val="00493B9F"/>
    <w:rsid w:val="00493C6C"/>
    <w:rsid w:val="00493D94"/>
    <w:rsid w:val="00493E06"/>
    <w:rsid w:val="00493FBE"/>
    <w:rsid w:val="00494037"/>
    <w:rsid w:val="004941F4"/>
    <w:rsid w:val="00494706"/>
    <w:rsid w:val="004947AE"/>
    <w:rsid w:val="004948D6"/>
    <w:rsid w:val="00494B54"/>
    <w:rsid w:val="00494C0E"/>
    <w:rsid w:val="00495384"/>
    <w:rsid w:val="00495396"/>
    <w:rsid w:val="0049557D"/>
    <w:rsid w:val="0049570D"/>
    <w:rsid w:val="004958EC"/>
    <w:rsid w:val="00495BDD"/>
    <w:rsid w:val="00496205"/>
    <w:rsid w:val="0049627D"/>
    <w:rsid w:val="004962EC"/>
    <w:rsid w:val="0049631A"/>
    <w:rsid w:val="00496352"/>
    <w:rsid w:val="00496575"/>
    <w:rsid w:val="004966DA"/>
    <w:rsid w:val="0049678E"/>
    <w:rsid w:val="004968A0"/>
    <w:rsid w:val="00496909"/>
    <w:rsid w:val="00496AC0"/>
    <w:rsid w:val="00496ACB"/>
    <w:rsid w:val="00496BD7"/>
    <w:rsid w:val="00496BE7"/>
    <w:rsid w:val="00496CAC"/>
    <w:rsid w:val="00496E8A"/>
    <w:rsid w:val="00496F5E"/>
    <w:rsid w:val="00496FEE"/>
    <w:rsid w:val="004970C6"/>
    <w:rsid w:val="0049719D"/>
    <w:rsid w:val="004971A7"/>
    <w:rsid w:val="00497245"/>
    <w:rsid w:val="00497294"/>
    <w:rsid w:val="0049730C"/>
    <w:rsid w:val="00497398"/>
    <w:rsid w:val="0049741D"/>
    <w:rsid w:val="00497947"/>
    <w:rsid w:val="00497B34"/>
    <w:rsid w:val="00497D03"/>
    <w:rsid w:val="00497DBE"/>
    <w:rsid w:val="00497FA5"/>
    <w:rsid w:val="004A02F9"/>
    <w:rsid w:val="004A0448"/>
    <w:rsid w:val="004A0545"/>
    <w:rsid w:val="004A06A3"/>
    <w:rsid w:val="004A0849"/>
    <w:rsid w:val="004A0AA6"/>
    <w:rsid w:val="004A0AF9"/>
    <w:rsid w:val="004A0B49"/>
    <w:rsid w:val="004A0BCC"/>
    <w:rsid w:val="004A0EA5"/>
    <w:rsid w:val="004A0FED"/>
    <w:rsid w:val="004A12C1"/>
    <w:rsid w:val="004A1304"/>
    <w:rsid w:val="004A1327"/>
    <w:rsid w:val="004A139D"/>
    <w:rsid w:val="004A174F"/>
    <w:rsid w:val="004A178A"/>
    <w:rsid w:val="004A17D1"/>
    <w:rsid w:val="004A1BA7"/>
    <w:rsid w:val="004A1E3D"/>
    <w:rsid w:val="004A1E9C"/>
    <w:rsid w:val="004A1EC0"/>
    <w:rsid w:val="004A200B"/>
    <w:rsid w:val="004A24D6"/>
    <w:rsid w:val="004A2734"/>
    <w:rsid w:val="004A28AD"/>
    <w:rsid w:val="004A2A03"/>
    <w:rsid w:val="004A2CAE"/>
    <w:rsid w:val="004A2F56"/>
    <w:rsid w:val="004A319C"/>
    <w:rsid w:val="004A3537"/>
    <w:rsid w:val="004A36D5"/>
    <w:rsid w:val="004A3BA2"/>
    <w:rsid w:val="004A3D66"/>
    <w:rsid w:val="004A42AD"/>
    <w:rsid w:val="004A433A"/>
    <w:rsid w:val="004A4376"/>
    <w:rsid w:val="004A442D"/>
    <w:rsid w:val="004A44AA"/>
    <w:rsid w:val="004A45A4"/>
    <w:rsid w:val="004A45B8"/>
    <w:rsid w:val="004A45E6"/>
    <w:rsid w:val="004A45E8"/>
    <w:rsid w:val="004A465E"/>
    <w:rsid w:val="004A468C"/>
    <w:rsid w:val="004A486C"/>
    <w:rsid w:val="004A4C0D"/>
    <w:rsid w:val="004A4CFA"/>
    <w:rsid w:val="004A4DF9"/>
    <w:rsid w:val="004A4E1C"/>
    <w:rsid w:val="004A4E42"/>
    <w:rsid w:val="004A4F10"/>
    <w:rsid w:val="004A5527"/>
    <w:rsid w:val="004A565B"/>
    <w:rsid w:val="004A5AAD"/>
    <w:rsid w:val="004A5C1B"/>
    <w:rsid w:val="004A5EDB"/>
    <w:rsid w:val="004A6750"/>
    <w:rsid w:val="004A6760"/>
    <w:rsid w:val="004A6781"/>
    <w:rsid w:val="004A69F6"/>
    <w:rsid w:val="004A6A27"/>
    <w:rsid w:val="004A6FAE"/>
    <w:rsid w:val="004A7034"/>
    <w:rsid w:val="004A7182"/>
    <w:rsid w:val="004A719E"/>
    <w:rsid w:val="004A7269"/>
    <w:rsid w:val="004A7764"/>
    <w:rsid w:val="004A7C46"/>
    <w:rsid w:val="004A7E24"/>
    <w:rsid w:val="004B00C4"/>
    <w:rsid w:val="004B01B0"/>
    <w:rsid w:val="004B042E"/>
    <w:rsid w:val="004B0582"/>
    <w:rsid w:val="004B0706"/>
    <w:rsid w:val="004B0CC8"/>
    <w:rsid w:val="004B11CA"/>
    <w:rsid w:val="004B13E1"/>
    <w:rsid w:val="004B170B"/>
    <w:rsid w:val="004B1A4B"/>
    <w:rsid w:val="004B2003"/>
    <w:rsid w:val="004B2325"/>
    <w:rsid w:val="004B25C3"/>
    <w:rsid w:val="004B2A12"/>
    <w:rsid w:val="004B2D29"/>
    <w:rsid w:val="004B2EDC"/>
    <w:rsid w:val="004B2FE7"/>
    <w:rsid w:val="004B307F"/>
    <w:rsid w:val="004B3135"/>
    <w:rsid w:val="004B329B"/>
    <w:rsid w:val="004B32D6"/>
    <w:rsid w:val="004B349A"/>
    <w:rsid w:val="004B34DA"/>
    <w:rsid w:val="004B358B"/>
    <w:rsid w:val="004B364A"/>
    <w:rsid w:val="004B39EA"/>
    <w:rsid w:val="004B3DB7"/>
    <w:rsid w:val="004B3DDA"/>
    <w:rsid w:val="004B3E4E"/>
    <w:rsid w:val="004B4053"/>
    <w:rsid w:val="004B40CC"/>
    <w:rsid w:val="004B45ED"/>
    <w:rsid w:val="004B4A74"/>
    <w:rsid w:val="004B4E0D"/>
    <w:rsid w:val="004B4E8E"/>
    <w:rsid w:val="004B51EC"/>
    <w:rsid w:val="004B5646"/>
    <w:rsid w:val="004B5697"/>
    <w:rsid w:val="004B5A2B"/>
    <w:rsid w:val="004B5A9F"/>
    <w:rsid w:val="004B5AFB"/>
    <w:rsid w:val="004B5B0F"/>
    <w:rsid w:val="004B5BB9"/>
    <w:rsid w:val="004B60E8"/>
    <w:rsid w:val="004B6586"/>
    <w:rsid w:val="004B66AF"/>
    <w:rsid w:val="004B68EA"/>
    <w:rsid w:val="004B6A65"/>
    <w:rsid w:val="004B6FB4"/>
    <w:rsid w:val="004B7031"/>
    <w:rsid w:val="004B7266"/>
    <w:rsid w:val="004B72DF"/>
    <w:rsid w:val="004B7504"/>
    <w:rsid w:val="004B76AD"/>
    <w:rsid w:val="004B770A"/>
    <w:rsid w:val="004B77DB"/>
    <w:rsid w:val="004B78ED"/>
    <w:rsid w:val="004B7B63"/>
    <w:rsid w:val="004B7B6E"/>
    <w:rsid w:val="004B7B91"/>
    <w:rsid w:val="004B7D53"/>
    <w:rsid w:val="004B7E59"/>
    <w:rsid w:val="004B7EE8"/>
    <w:rsid w:val="004B7F80"/>
    <w:rsid w:val="004C023E"/>
    <w:rsid w:val="004C0250"/>
    <w:rsid w:val="004C02C7"/>
    <w:rsid w:val="004C0324"/>
    <w:rsid w:val="004C047E"/>
    <w:rsid w:val="004C0977"/>
    <w:rsid w:val="004C0999"/>
    <w:rsid w:val="004C0B73"/>
    <w:rsid w:val="004C0DB4"/>
    <w:rsid w:val="004C0E89"/>
    <w:rsid w:val="004C0EA3"/>
    <w:rsid w:val="004C1200"/>
    <w:rsid w:val="004C14B6"/>
    <w:rsid w:val="004C1508"/>
    <w:rsid w:val="004C15A3"/>
    <w:rsid w:val="004C1744"/>
    <w:rsid w:val="004C1A27"/>
    <w:rsid w:val="004C1AB8"/>
    <w:rsid w:val="004C1B57"/>
    <w:rsid w:val="004C1E35"/>
    <w:rsid w:val="004C2039"/>
    <w:rsid w:val="004C2607"/>
    <w:rsid w:val="004C28DD"/>
    <w:rsid w:val="004C29E5"/>
    <w:rsid w:val="004C29E9"/>
    <w:rsid w:val="004C29F8"/>
    <w:rsid w:val="004C2A85"/>
    <w:rsid w:val="004C2CF4"/>
    <w:rsid w:val="004C302A"/>
    <w:rsid w:val="004C3302"/>
    <w:rsid w:val="004C33C5"/>
    <w:rsid w:val="004C3480"/>
    <w:rsid w:val="004C351B"/>
    <w:rsid w:val="004C366F"/>
    <w:rsid w:val="004C36B4"/>
    <w:rsid w:val="004C37D3"/>
    <w:rsid w:val="004C3CF6"/>
    <w:rsid w:val="004C3DC4"/>
    <w:rsid w:val="004C3FD5"/>
    <w:rsid w:val="004C411E"/>
    <w:rsid w:val="004C412C"/>
    <w:rsid w:val="004C456D"/>
    <w:rsid w:val="004C4912"/>
    <w:rsid w:val="004C4AE5"/>
    <w:rsid w:val="004C4C59"/>
    <w:rsid w:val="004C4D5C"/>
    <w:rsid w:val="004C4D64"/>
    <w:rsid w:val="004C4E3E"/>
    <w:rsid w:val="004C4FC2"/>
    <w:rsid w:val="004C5043"/>
    <w:rsid w:val="004C5264"/>
    <w:rsid w:val="004C52DF"/>
    <w:rsid w:val="004C53C9"/>
    <w:rsid w:val="004C5692"/>
    <w:rsid w:val="004C570C"/>
    <w:rsid w:val="004C5AFB"/>
    <w:rsid w:val="004C5B4E"/>
    <w:rsid w:val="004C5DE9"/>
    <w:rsid w:val="004C5F9B"/>
    <w:rsid w:val="004C6119"/>
    <w:rsid w:val="004C62ED"/>
    <w:rsid w:val="004C65EB"/>
    <w:rsid w:val="004C664B"/>
    <w:rsid w:val="004C682E"/>
    <w:rsid w:val="004C692D"/>
    <w:rsid w:val="004C69E8"/>
    <w:rsid w:val="004C6AB9"/>
    <w:rsid w:val="004C6C23"/>
    <w:rsid w:val="004C6C50"/>
    <w:rsid w:val="004C6F10"/>
    <w:rsid w:val="004C6F86"/>
    <w:rsid w:val="004C733E"/>
    <w:rsid w:val="004C73AE"/>
    <w:rsid w:val="004C73CE"/>
    <w:rsid w:val="004C75B0"/>
    <w:rsid w:val="004C78A7"/>
    <w:rsid w:val="004C791F"/>
    <w:rsid w:val="004C79AA"/>
    <w:rsid w:val="004C7A3D"/>
    <w:rsid w:val="004C7A53"/>
    <w:rsid w:val="004C7AC4"/>
    <w:rsid w:val="004C7B0B"/>
    <w:rsid w:val="004C7DD6"/>
    <w:rsid w:val="004C7F66"/>
    <w:rsid w:val="004D00A5"/>
    <w:rsid w:val="004D0190"/>
    <w:rsid w:val="004D038D"/>
    <w:rsid w:val="004D040F"/>
    <w:rsid w:val="004D044E"/>
    <w:rsid w:val="004D06D8"/>
    <w:rsid w:val="004D079E"/>
    <w:rsid w:val="004D082D"/>
    <w:rsid w:val="004D08E9"/>
    <w:rsid w:val="004D0CC4"/>
    <w:rsid w:val="004D0D41"/>
    <w:rsid w:val="004D0DF3"/>
    <w:rsid w:val="004D0E58"/>
    <w:rsid w:val="004D0EE4"/>
    <w:rsid w:val="004D106C"/>
    <w:rsid w:val="004D10C8"/>
    <w:rsid w:val="004D117A"/>
    <w:rsid w:val="004D1196"/>
    <w:rsid w:val="004D15E6"/>
    <w:rsid w:val="004D1B34"/>
    <w:rsid w:val="004D1B85"/>
    <w:rsid w:val="004D1BA4"/>
    <w:rsid w:val="004D1E74"/>
    <w:rsid w:val="004D1F72"/>
    <w:rsid w:val="004D20D4"/>
    <w:rsid w:val="004D222A"/>
    <w:rsid w:val="004D2499"/>
    <w:rsid w:val="004D252F"/>
    <w:rsid w:val="004D2B50"/>
    <w:rsid w:val="004D2C9E"/>
    <w:rsid w:val="004D2F00"/>
    <w:rsid w:val="004D2F5B"/>
    <w:rsid w:val="004D3174"/>
    <w:rsid w:val="004D318A"/>
    <w:rsid w:val="004D331D"/>
    <w:rsid w:val="004D3533"/>
    <w:rsid w:val="004D3568"/>
    <w:rsid w:val="004D39B2"/>
    <w:rsid w:val="004D3A58"/>
    <w:rsid w:val="004D3A7F"/>
    <w:rsid w:val="004D3C1C"/>
    <w:rsid w:val="004D3C73"/>
    <w:rsid w:val="004D3C9C"/>
    <w:rsid w:val="004D3D5B"/>
    <w:rsid w:val="004D3F24"/>
    <w:rsid w:val="004D3F4E"/>
    <w:rsid w:val="004D3FF9"/>
    <w:rsid w:val="004D404D"/>
    <w:rsid w:val="004D405E"/>
    <w:rsid w:val="004D416A"/>
    <w:rsid w:val="004D4175"/>
    <w:rsid w:val="004D45D8"/>
    <w:rsid w:val="004D46E9"/>
    <w:rsid w:val="004D4923"/>
    <w:rsid w:val="004D4F08"/>
    <w:rsid w:val="004D53F8"/>
    <w:rsid w:val="004D543E"/>
    <w:rsid w:val="004D5664"/>
    <w:rsid w:val="004D570D"/>
    <w:rsid w:val="004D58CD"/>
    <w:rsid w:val="004D5A3F"/>
    <w:rsid w:val="004D5C3D"/>
    <w:rsid w:val="004D5D26"/>
    <w:rsid w:val="004D5D81"/>
    <w:rsid w:val="004D5F79"/>
    <w:rsid w:val="004D6400"/>
    <w:rsid w:val="004D64E3"/>
    <w:rsid w:val="004D66CC"/>
    <w:rsid w:val="004D6D7A"/>
    <w:rsid w:val="004D6E97"/>
    <w:rsid w:val="004D6F18"/>
    <w:rsid w:val="004D6F8E"/>
    <w:rsid w:val="004D6F97"/>
    <w:rsid w:val="004D7068"/>
    <w:rsid w:val="004D7104"/>
    <w:rsid w:val="004D72B5"/>
    <w:rsid w:val="004D7A31"/>
    <w:rsid w:val="004D7B3E"/>
    <w:rsid w:val="004D7C48"/>
    <w:rsid w:val="004E02B5"/>
    <w:rsid w:val="004E031C"/>
    <w:rsid w:val="004E0397"/>
    <w:rsid w:val="004E03AE"/>
    <w:rsid w:val="004E04ED"/>
    <w:rsid w:val="004E04F6"/>
    <w:rsid w:val="004E06A0"/>
    <w:rsid w:val="004E0871"/>
    <w:rsid w:val="004E0A45"/>
    <w:rsid w:val="004E0A9B"/>
    <w:rsid w:val="004E0AEA"/>
    <w:rsid w:val="004E0E58"/>
    <w:rsid w:val="004E0F99"/>
    <w:rsid w:val="004E131C"/>
    <w:rsid w:val="004E14CC"/>
    <w:rsid w:val="004E1839"/>
    <w:rsid w:val="004E1B47"/>
    <w:rsid w:val="004E1D49"/>
    <w:rsid w:val="004E1DB5"/>
    <w:rsid w:val="004E1FE2"/>
    <w:rsid w:val="004E21D7"/>
    <w:rsid w:val="004E21EA"/>
    <w:rsid w:val="004E235D"/>
    <w:rsid w:val="004E2659"/>
    <w:rsid w:val="004E2732"/>
    <w:rsid w:val="004E29FF"/>
    <w:rsid w:val="004E2D96"/>
    <w:rsid w:val="004E310D"/>
    <w:rsid w:val="004E3145"/>
    <w:rsid w:val="004E3172"/>
    <w:rsid w:val="004E342C"/>
    <w:rsid w:val="004E3A3E"/>
    <w:rsid w:val="004E3ACC"/>
    <w:rsid w:val="004E3B15"/>
    <w:rsid w:val="004E3DF1"/>
    <w:rsid w:val="004E3F81"/>
    <w:rsid w:val="004E417E"/>
    <w:rsid w:val="004E431D"/>
    <w:rsid w:val="004E4338"/>
    <w:rsid w:val="004E43E9"/>
    <w:rsid w:val="004E4504"/>
    <w:rsid w:val="004E4933"/>
    <w:rsid w:val="004E4CAA"/>
    <w:rsid w:val="004E4DED"/>
    <w:rsid w:val="004E4E41"/>
    <w:rsid w:val="004E4FF6"/>
    <w:rsid w:val="004E50A9"/>
    <w:rsid w:val="004E51A5"/>
    <w:rsid w:val="004E5463"/>
    <w:rsid w:val="004E54CF"/>
    <w:rsid w:val="004E58A4"/>
    <w:rsid w:val="004E59E6"/>
    <w:rsid w:val="004E60E4"/>
    <w:rsid w:val="004E6213"/>
    <w:rsid w:val="004E6358"/>
    <w:rsid w:val="004E63D2"/>
    <w:rsid w:val="004E6443"/>
    <w:rsid w:val="004E6466"/>
    <w:rsid w:val="004E65B1"/>
    <w:rsid w:val="004E65E4"/>
    <w:rsid w:val="004E6605"/>
    <w:rsid w:val="004E6EF3"/>
    <w:rsid w:val="004E6F2F"/>
    <w:rsid w:val="004E7071"/>
    <w:rsid w:val="004E7122"/>
    <w:rsid w:val="004E7220"/>
    <w:rsid w:val="004E7224"/>
    <w:rsid w:val="004E7353"/>
    <w:rsid w:val="004E735B"/>
    <w:rsid w:val="004E73C1"/>
    <w:rsid w:val="004E74EE"/>
    <w:rsid w:val="004E7541"/>
    <w:rsid w:val="004E77EF"/>
    <w:rsid w:val="004E7857"/>
    <w:rsid w:val="004E7CB2"/>
    <w:rsid w:val="004E7E23"/>
    <w:rsid w:val="004F01A5"/>
    <w:rsid w:val="004F04CF"/>
    <w:rsid w:val="004F054A"/>
    <w:rsid w:val="004F0566"/>
    <w:rsid w:val="004F059B"/>
    <w:rsid w:val="004F0692"/>
    <w:rsid w:val="004F0883"/>
    <w:rsid w:val="004F0C7F"/>
    <w:rsid w:val="004F0C87"/>
    <w:rsid w:val="004F1058"/>
    <w:rsid w:val="004F1182"/>
    <w:rsid w:val="004F11A0"/>
    <w:rsid w:val="004F1265"/>
    <w:rsid w:val="004F12CE"/>
    <w:rsid w:val="004F12D4"/>
    <w:rsid w:val="004F12F9"/>
    <w:rsid w:val="004F14AB"/>
    <w:rsid w:val="004F1573"/>
    <w:rsid w:val="004F17D3"/>
    <w:rsid w:val="004F18AD"/>
    <w:rsid w:val="004F20F0"/>
    <w:rsid w:val="004F227F"/>
    <w:rsid w:val="004F23DC"/>
    <w:rsid w:val="004F24CE"/>
    <w:rsid w:val="004F2659"/>
    <w:rsid w:val="004F2992"/>
    <w:rsid w:val="004F2AE9"/>
    <w:rsid w:val="004F2D4E"/>
    <w:rsid w:val="004F2E40"/>
    <w:rsid w:val="004F2E8B"/>
    <w:rsid w:val="004F2FEA"/>
    <w:rsid w:val="004F3236"/>
    <w:rsid w:val="004F331F"/>
    <w:rsid w:val="004F338B"/>
    <w:rsid w:val="004F34D1"/>
    <w:rsid w:val="004F3509"/>
    <w:rsid w:val="004F37F8"/>
    <w:rsid w:val="004F38A9"/>
    <w:rsid w:val="004F3A6A"/>
    <w:rsid w:val="004F3D07"/>
    <w:rsid w:val="004F3F40"/>
    <w:rsid w:val="004F439C"/>
    <w:rsid w:val="004F4774"/>
    <w:rsid w:val="004F4A3E"/>
    <w:rsid w:val="004F4AAB"/>
    <w:rsid w:val="004F4E63"/>
    <w:rsid w:val="004F51FC"/>
    <w:rsid w:val="004F570B"/>
    <w:rsid w:val="004F5967"/>
    <w:rsid w:val="004F5BAC"/>
    <w:rsid w:val="004F5BC0"/>
    <w:rsid w:val="004F5F06"/>
    <w:rsid w:val="004F5F74"/>
    <w:rsid w:val="004F63B7"/>
    <w:rsid w:val="004F64BD"/>
    <w:rsid w:val="004F66F7"/>
    <w:rsid w:val="004F6740"/>
    <w:rsid w:val="004F69CD"/>
    <w:rsid w:val="004F6A7C"/>
    <w:rsid w:val="004F6B91"/>
    <w:rsid w:val="004F6D38"/>
    <w:rsid w:val="004F6E70"/>
    <w:rsid w:val="004F7126"/>
    <w:rsid w:val="004F731E"/>
    <w:rsid w:val="004F7460"/>
    <w:rsid w:val="004F7557"/>
    <w:rsid w:val="004F7709"/>
    <w:rsid w:val="004F7D79"/>
    <w:rsid w:val="004F7F00"/>
    <w:rsid w:val="004F7FE0"/>
    <w:rsid w:val="0050002E"/>
    <w:rsid w:val="0050023F"/>
    <w:rsid w:val="005002DC"/>
    <w:rsid w:val="0050051E"/>
    <w:rsid w:val="005005E7"/>
    <w:rsid w:val="005007BE"/>
    <w:rsid w:val="005008A1"/>
    <w:rsid w:val="005008D3"/>
    <w:rsid w:val="005009E1"/>
    <w:rsid w:val="00500B3B"/>
    <w:rsid w:val="00500E29"/>
    <w:rsid w:val="00500E4C"/>
    <w:rsid w:val="00501116"/>
    <w:rsid w:val="0050111A"/>
    <w:rsid w:val="00501183"/>
    <w:rsid w:val="005015E2"/>
    <w:rsid w:val="00501663"/>
    <w:rsid w:val="00501968"/>
    <w:rsid w:val="00501ACD"/>
    <w:rsid w:val="00501C5E"/>
    <w:rsid w:val="00501CFC"/>
    <w:rsid w:val="00501DAB"/>
    <w:rsid w:val="00501E0D"/>
    <w:rsid w:val="00501E29"/>
    <w:rsid w:val="00502184"/>
    <w:rsid w:val="00502327"/>
    <w:rsid w:val="00502391"/>
    <w:rsid w:val="00502453"/>
    <w:rsid w:val="005026AE"/>
    <w:rsid w:val="00502986"/>
    <w:rsid w:val="00502A43"/>
    <w:rsid w:val="00502B1D"/>
    <w:rsid w:val="00502CAE"/>
    <w:rsid w:val="00502D32"/>
    <w:rsid w:val="00502E9E"/>
    <w:rsid w:val="00503177"/>
    <w:rsid w:val="00503182"/>
    <w:rsid w:val="0050325E"/>
    <w:rsid w:val="00503764"/>
    <w:rsid w:val="0050391E"/>
    <w:rsid w:val="00503A4B"/>
    <w:rsid w:val="00503F0E"/>
    <w:rsid w:val="005040A6"/>
    <w:rsid w:val="005042DB"/>
    <w:rsid w:val="00504452"/>
    <w:rsid w:val="005046EF"/>
    <w:rsid w:val="005048BE"/>
    <w:rsid w:val="005048C2"/>
    <w:rsid w:val="0050498B"/>
    <w:rsid w:val="005049FB"/>
    <w:rsid w:val="00504A40"/>
    <w:rsid w:val="00504E35"/>
    <w:rsid w:val="00504F52"/>
    <w:rsid w:val="00504F7A"/>
    <w:rsid w:val="0050508D"/>
    <w:rsid w:val="005050C8"/>
    <w:rsid w:val="005053D5"/>
    <w:rsid w:val="005054C3"/>
    <w:rsid w:val="00505520"/>
    <w:rsid w:val="005055B7"/>
    <w:rsid w:val="0050565D"/>
    <w:rsid w:val="00505706"/>
    <w:rsid w:val="0050575D"/>
    <w:rsid w:val="00505AF5"/>
    <w:rsid w:val="00505B51"/>
    <w:rsid w:val="00505BE1"/>
    <w:rsid w:val="00505C13"/>
    <w:rsid w:val="00505D96"/>
    <w:rsid w:val="00506360"/>
    <w:rsid w:val="005068DF"/>
    <w:rsid w:val="0050698D"/>
    <w:rsid w:val="005069AF"/>
    <w:rsid w:val="00506A9C"/>
    <w:rsid w:val="00506B19"/>
    <w:rsid w:val="00507507"/>
    <w:rsid w:val="00507640"/>
    <w:rsid w:val="005077D7"/>
    <w:rsid w:val="00507924"/>
    <w:rsid w:val="00507A07"/>
    <w:rsid w:val="00507BF2"/>
    <w:rsid w:val="00507C38"/>
    <w:rsid w:val="00507C7A"/>
    <w:rsid w:val="00507DC3"/>
    <w:rsid w:val="00507E55"/>
    <w:rsid w:val="00507EFC"/>
    <w:rsid w:val="00510091"/>
    <w:rsid w:val="00510107"/>
    <w:rsid w:val="00510118"/>
    <w:rsid w:val="005102CD"/>
    <w:rsid w:val="00510519"/>
    <w:rsid w:val="00510626"/>
    <w:rsid w:val="00510775"/>
    <w:rsid w:val="005107FD"/>
    <w:rsid w:val="005109CD"/>
    <w:rsid w:val="00510CD3"/>
    <w:rsid w:val="00510D14"/>
    <w:rsid w:val="00510F49"/>
    <w:rsid w:val="0051107A"/>
    <w:rsid w:val="00511375"/>
    <w:rsid w:val="005113C1"/>
    <w:rsid w:val="005114E9"/>
    <w:rsid w:val="0051186B"/>
    <w:rsid w:val="00511B91"/>
    <w:rsid w:val="00511BE5"/>
    <w:rsid w:val="00511D04"/>
    <w:rsid w:val="00511DD4"/>
    <w:rsid w:val="00511EA0"/>
    <w:rsid w:val="00511FC9"/>
    <w:rsid w:val="00512558"/>
    <w:rsid w:val="005125EB"/>
    <w:rsid w:val="00512833"/>
    <w:rsid w:val="0051290E"/>
    <w:rsid w:val="00512A15"/>
    <w:rsid w:val="00512B03"/>
    <w:rsid w:val="00512B89"/>
    <w:rsid w:val="00512CB9"/>
    <w:rsid w:val="00512D03"/>
    <w:rsid w:val="00512EE7"/>
    <w:rsid w:val="00512FF3"/>
    <w:rsid w:val="005130D5"/>
    <w:rsid w:val="005132A2"/>
    <w:rsid w:val="0051349C"/>
    <w:rsid w:val="005134F1"/>
    <w:rsid w:val="00513555"/>
    <w:rsid w:val="0051366A"/>
    <w:rsid w:val="0051370F"/>
    <w:rsid w:val="00513759"/>
    <w:rsid w:val="00513893"/>
    <w:rsid w:val="005138CA"/>
    <w:rsid w:val="00513A9F"/>
    <w:rsid w:val="00513C79"/>
    <w:rsid w:val="00513E95"/>
    <w:rsid w:val="00513ED8"/>
    <w:rsid w:val="00513F3D"/>
    <w:rsid w:val="00513FED"/>
    <w:rsid w:val="00514271"/>
    <w:rsid w:val="00514374"/>
    <w:rsid w:val="00514786"/>
    <w:rsid w:val="00514AC9"/>
    <w:rsid w:val="00514D5E"/>
    <w:rsid w:val="00514D8B"/>
    <w:rsid w:val="00514DD8"/>
    <w:rsid w:val="00514F30"/>
    <w:rsid w:val="00515287"/>
    <w:rsid w:val="005152FB"/>
    <w:rsid w:val="0051577C"/>
    <w:rsid w:val="005158B7"/>
    <w:rsid w:val="005158F8"/>
    <w:rsid w:val="00515A61"/>
    <w:rsid w:val="00515A6D"/>
    <w:rsid w:val="00515A9D"/>
    <w:rsid w:val="00515C12"/>
    <w:rsid w:val="00515FD8"/>
    <w:rsid w:val="00516074"/>
    <w:rsid w:val="005160DF"/>
    <w:rsid w:val="005163AE"/>
    <w:rsid w:val="0051651B"/>
    <w:rsid w:val="0051676C"/>
    <w:rsid w:val="005167D5"/>
    <w:rsid w:val="00516875"/>
    <w:rsid w:val="00516D42"/>
    <w:rsid w:val="00516DC1"/>
    <w:rsid w:val="00516DFC"/>
    <w:rsid w:val="00516F32"/>
    <w:rsid w:val="00516FD6"/>
    <w:rsid w:val="00517040"/>
    <w:rsid w:val="0051759D"/>
    <w:rsid w:val="00517618"/>
    <w:rsid w:val="00517A44"/>
    <w:rsid w:val="00517E1D"/>
    <w:rsid w:val="00517F18"/>
    <w:rsid w:val="00517FED"/>
    <w:rsid w:val="005200E0"/>
    <w:rsid w:val="0052018E"/>
    <w:rsid w:val="005205C2"/>
    <w:rsid w:val="00520612"/>
    <w:rsid w:val="00520728"/>
    <w:rsid w:val="0052084E"/>
    <w:rsid w:val="005209BB"/>
    <w:rsid w:val="005209F8"/>
    <w:rsid w:val="00520A06"/>
    <w:rsid w:val="00520C70"/>
    <w:rsid w:val="00520DB7"/>
    <w:rsid w:val="00521029"/>
    <w:rsid w:val="00521183"/>
    <w:rsid w:val="005214C6"/>
    <w:rsid w:val="0052168E"/>
    <w:rsid w:val="005216B3"/>
    <w:rsid w:val="005217BA"/>
    <w:rsid w:val="00521A9B"/>
    <w:rsid w:val="00521AB7"/>
    <w:rsid w:val="00521B99"/>
    <w:rsid w:val="00521F67"/>
    <w:rsid w:val="00521FEC"/>
    <w:rsid w:val="0052206A"/>
    <w:rsid w:val="00522126"/>
    <w:rsid w:val="005222AF"/>
    <w:rsid w:val="005227B1"/>
    <w:rsid w:val="00522882"/>
    <w:rsid w:val="00522D37"/>
    <w:rsid w:val="00522E13"/>
    <w:rsid w:val="00523051"/>
    <w:rsid w:val="005231DC"/>
    <w:rsid w:val="0052325A"/>
    <w:rsid w:val="00523377"/>
    <w:rsid w:val="005233DB"/>
    <w:rsid w:val="005234D9"/>
    <w:rsid w:val="00523666"/>
    <w:rsid w:val="00523E12"/>
    <w:rsid w:val="00523F01"/>
    <w:rsid w:val="00523FCB"/>
    <w:rsid w:val="00524337"/>
    <w:rsid w:val="00524392"/>
    <w:rsid w:val="0052441D"/>
    <w:rsid w:val="005244A8"/>
    <w:rsid w:val="0052460D"/>
    <w:rsid w:val="0052460F"/>
    <w:rsid w:val="0052469E"/>
    <w:rsid w:val="0052480C"/>
    <w:rsid w:val="005248C5"/>
    <w:rsid w:val="00524AFE"/>
    <w:rsid w:val="00524D9B"/>
    <w:rsid w:val="00524E8A"/>
    <w:rsid w:val="00525086"/>
    <w:rsid w:val="00525166"/>
    <w:rsid w:val="005252BD"/>
    <w:rsid w:val="00525387"/>
    <w:rsid w:val="005254CC"/>
    <w:rsid w:val="005256FE"/>
    <w:rsid w:val="00525B5F"/>
    <w:rsid w:val="00525BD4"/>
    <w:rsid w:val="00526013"/>
    <w:rsid w:val="00526111"/>
    <w:rsid w:val="00526218"/>
    <w:rsid w:val="005263CA"/>
    <w:rsid w:val="005263FC"/>
    <w:rsid w:val="005266FC"/>
    <w:rsid w:val="00526714"/>
    <w:rsid w:val="00526902"/>
    <w:rsid w:val="00526AE3"/>
    <w:rsid w:val="00526AF7"/>
    <w:rsid w:val="00526B82"/>
    <w:rsid w:val="00526BE3"/>
    <w:rsid w:val="00526CF9"/>
    <w:rsid w:val="00526E21"/>
    <w:rsid w:val="00526EB6"/>
    <w:rsid w:val="00526EB9"/>
    <w:rsid w:val="00526EEB"/>
    <w:rsid w:val="00526F8F"/>
    <w:rsid w:val="00527063"/>
    <w:rsid w:val="00527130"/>
    <w:rsid w:val="005271C6"/>
    <w:rsid w:val="005274B1"/>
    <w:rsid w:val="005274E4"/>
    <w:rsid w:val="00527741"/>
    <w:rsid w:val="00527924"/>
    <w:rsid w:val="0052795B"/>
    <w:rsid w:val="00527A97"/>
    <w:rsid w:val="00527BBD"/>
    <w:rsid w:val="00527F5A"/>
    <w:rsid w:val="00527F9E"/>
    <w:rsid w:val="0053047C"/>
    <w:rsid w:val="0053050E"/>
    <w:rsid w:val="00530B96"/>
    <w:rsid w:val="00530EC9"/>
    <w:rsid w:val="00530F94"/>
    <w:rsid w:val="0053103C"/>
    <w:rsid w:val="0053134C"/>
    <w:rsid w:val="0053174A"/>
    <w:rsid w:val="00531753"/>
    <w:rsid w:val="005317DA"/>
    <w:rsid w:val="00531825"/>
    <w:rsid w:val="00531A13"/>
    <w:rsid w:val="00531A58"/>
    <w:rsid w:val="00531A7C"/>
    <w:rsid w:val="00531B4D"/>
    <w:rsid w:val="00531BC9"/>
    <w:rsid w:val="00531C04"/>
    <w:rsid w:val="00531C33"/>
    <w:rsid w:val="00531CBC"/>
    <w:rsid w:val="00531E8B"/>
    <w:rsid w:val="00531F79"/>
    <w:rsid w:val="0053211F"/>
    <w:rsid w:val="00532218"/>
    <w:rsid w:val="00532278"/>
    <w:rsid w:val="005324FD"/>
    <w:rsid w:val="00532752"/>
    <w:rsid w:val="0053293B"/>
    <w:rsid w:val="00532BD7"/>
    <w:rsid w:val="00532C9C"/>
    <w:rsid w:val="00533168"/>
    <w:rsid w:val="00533307"/>
    <w:rsid w:val="0053337B"/>
    <w:rsid w:val="005339AF"/>
    <w:rsid w:val="005339D5"/>
    <w:rsid w:val="00533E61"/>
    <w:rsid w:val="005340E3"/>
    <w:rsid w:val="00534302"/>
    <w:rsid w:val="005345B6"/>
    <w:rsid w:val="005346C5"/>
    <w:rsid w:val="005348B1"/>
    <w:rsid w:val="005348C5"/>
    <w:rsid w:val="00534D78"/>
    <w:rsid w:val="00534EB1"/>
    <w:rsid w:val="0053521A"/>
    <w:rsid w:val="00535662"/>
    <w:rsid w:val="00535684"/>
    <w:rsid w:val="005359DD"/>
    <w:rsid w:val="00535BAD"/>
    <w:rsid w:val="00535C46"/>
    <w:rsid w:val="00535CBC"/>
    <w:rsid w:val="00535F2D"/>
    <w:rsid w:val="00536090"/>
    <w:rsid w:val="005361BD"/>
    <w:rsid w:val="0053637E"/>
    <w:rsid w:val="0053663E"/>
    <w:rsid w:val="005367B7"/>
    <w:rsid w:val="005367C2"/>
    <w:rsid w:val="00536828"/>
    <w:rsid w:val="00536BFC"/>
    <w:rsid w:val="00536D1F"/>
    <w:rsid w:val="00536D72"/>
    <w:rsid w:val="00536DF1"/>
    <w:rsid w:val="00536F7C"/>
    <w:rsid w:val="005370DD"/>
    <w:rsid w:val="00537458"/>
    <w:rsid w:val="005374A3"/>
    <w:rsid w:val="005375DC"/>
    <w:rsid w:val="005376DB"/>
    <w:rsid w:val="005377A0"/>
    <w:rsid w:val="0053785B"/>
    <w:rsid w:val="00537969"/>
    <w:rsid w:val="00537E08"/>
    <w:rsid w:val="0054023D"/>
    <w:rsid w:val="00540299"/>
    <w:rsid w:val="0054069A"/>
    <w:rsid w:val="0054089B"/>
    <w:rsid w:val="00540952"/>
    <w:rsid w:val="0054096A"/>
    <w:rsid w:val="00540973"/>
    <w:rsid w:val="0054099F"/>
    <w:rsid w:val="0054102D"/>
    <w:rsid w:val="0054121B"/>
    <w:rsid w:val="00541404"/>
    <w:rsid w:val="005418A3"/>
    <w:rsid w:val="0054194D"/>
    <w:rsid w:val="00541AC3"/>
    <w:rsid w:val="00541BBE"/>
    <w:rsid w:val="00541E3A"/>
    <w:rsid w:val="00541EB9"/>
    <w:rsid w:val="00541F47"/>
    <w:rsid w:val="0054202A"/>
    <w:rsid w:val="00542060"/>
    <w:rsid w:val="00542659"/>
    <w:rsid w:val="005426E2"/>
    <w:rsid w:val="005429E3"/>
    <w:rsid w:val="00542A3C"/>
    <w:rsid w:val="00542A60"/>
    <w:rsid w:val="00542B2F"/>
    <w:rsid w:val="00542B43"/>
    <w:rsid w:val="005430A7"/>
    <w:rsid w:val="00543139"/>
    <w:rsid w:val="00543486"/>
    <w:rsid w:val="0054370A"/>
    <w:rsid w:val="00543A33"/>
    <w:rsid w:val="00543B2F"/>
    <w:rsid w:val="00543DCD"/>
    <w:rsid w:val="00543F58"/>
    <w:rsid w:val="00544005"/>
    <w:rsid w:val="005440D1"/>
    <w:rsid w:val="005441FD"/>
    <w:rsid w:val="00544393"/>
    <w:rsid w:val="0054445D"/>
    <w:rsid w:val="005447AE"/>
    <w:rsid w:val="00544A6D"/>
    <w:rsid w:val="00544ACA"/>
    <w:rsid w:val="00544D8C"/>
    <w:rsid w:val="00544F94"/>
    <w:rsid w:val="00545050"/>
    <w:rsid w:val="00545571"/>
    <w:rsid w:val="005459A1"/>
    <w:rsid w:val="00545AF0"/>
    <w:rsid w:val="00545B9A"/>
    <w:rsid w:val="00545C6D"/>
    <w:rsid w:val="00545EC0"/>
    <w:rsid w:val="00545EFE"/>
    <w:rsid w:val="00545FF8"/>
    <w:rsid w:val="005461BE"/>
    <w:rsid w:val="005461CF"/>
    <w:rsid w:val="005465E8"/>
    <w:rsid w:val="0054668A"/>
    <w:rsid w:val="005467C0"/>
    <w:rsid w:val="0054680E"/>
    <w:rsid w:val="00546812"/>
    <w:rsid w:val="00546A1C"/>
    <w:rsid w:val="00546B25"/>
    <w:rsid w:val="00546DCA"/>
    <w:rsid w:val="00547106"/>
    <w:rsid w:val="00547199"/>
    <w:rsid w:val="005472C4"/>
    <w:rsid w:val="005472ED"/>
    <w:rsid w:val="00547578"/>
    <w:rsid w:val="00547687"/>
    <w:rsid w:val="00547B40"/>
    <w:rsid w:val="00547B90"/>
    <w:rsid w:val="0055014A"/>
    <w:rsid w:val="005501A1"/>
    <w:rsid w:val="005503C5"/>
    <w:rsid w:val="005503E1"/>
    <w:rsid w:val="005503FE"/>
    <w:rsid w:val="00550473"/>
    <w:rsid w:val="005504EC"/>
    <w:rsid w:val="005507FB"/>
    <w:rsid w:val="00550873"/>
    <w:rsid w:val="005509C5"/>
    <w:rsid w:val="005509CB"/>
    <w:rsid w:val="005509F2"/>
    <w:rsid w:val="00550CAA"/>
    <w:rsid w:val="00550FD2"/>
    <w:rsid w:val="00550FF7"/>
    <w:rsid w:val="005512F5"/>
    <w:rsid w:val="00551382"/>
    <w:rsid w:val="00551588"/>
    <w:rsid w:val="0055158D"/>
    <w:rsid w:val="0055174D"/>
    <w:rsid w:val="005517AB"/>
    <w:rsid w:val="00551828"/>
    <w:rsid w:val="00551AF3"/>
    <w:rsid w:val="00551BE2"/>
    <w:rsid w:val="00551DD8"/>
    <w:rsid w:val="00552333"/>
    <w:rsid w:val="0055234D"/>
    <w:rsid w:val="005523DB"/>
    <w:rsid w:val="005524FB"/>
    <w:rsid w:val="0055266E"/>
    <w:rsid w:val="00552778"/>
    <w:rsid w:val="005527B4"/>
    <w:rsid w:val="005527DE"/>
    <w:rsid w:val="00552956"/>
    <w:rsid w:val="00552B02"/>
    <w:rsid w:val="00552EC1"/>
    <w:rsid w:val="00553149"/>
    <w:rsid w:val="0055320A"/>
    <w:rsid w:val="0055320F"/>
    <w:rsid w:val="0055363D"/>
    <w:rsid w:val="005536EF"/>
    <w:rsid w:val="00553731"/>
    <w:rsid w:val="005537BD"/>
    <w:rsid w:val="00553B77"/>
    <w:rsid w:val="00553BD5"/>
    <w:rsid w:val="00553CDC"/>
    <w:rsid w:val="00553CE9"/>
    <w:rsid w:val="005540C9"/>
    <w:rsid w:val="00554160"/>
    <w:rsid w:val="005542AA"/>
    <w:rsid w:val="00554335"/>
    <w:rsid w:val="00554419"/>
    <w:rsid w:val="0055452A"/>
    <w:rsid w:val="005545A2"/>
    <w:rsid w:val="0055494D"/>
    <w:rsid w:val="00554B3A"/>
    <w:rsid w:val="00554B4B"/>
    <w:rsid w:val="00554CFC"/>
    <w:rsid w:val="00554F1C"/>
    <w:rsid w:val="0055502B"/>
    <w:rsid w:val="00555172"/>
    <w:rsid w:val="005551D2"/>
    <w:rsid w:val="005552F2"/>
    <w:rsid w:val="0055554C"/>
    <w:rsid w:val="005559D2"/>
    <w:rsid w:val="00555A0D"/>
    <w:rsid w:val="00555A72"/>
    <w:rsid w:val="00555A9D"/>
    <w:rsid w:val="00555BEE"/>
    <w:rsid w:val="00555C2E"/>
    <w:rsid w:val="00555C7F"/>
    <w:rsid w:val="00555C90"/>
    <w:rsid w:val="00555D88"/>
    <w:rsid w:val="00555E25"/>
    <w:rsid w:val="00555F6B"/>
    <w:rsid w:val="005560EE"/>
    <w:rsid w:val="0055619D"/>
    <w:rsid w:val="005562B1"/>
    <w:rsid w:val="005563BC"/>
    <w:rsid w:val="00556515"/>
    <w:rsid w:val="005566F1"/>
    <w:rsid w:val="0055675E"/>
    <w:rsid w:val="0055694B"/>
    <w:rsid w:val="00556961"/>
    <w:rsid w:val="00556980"/>
    <w:rsid w:val="00556BF6"/>
    <w:rsid w:val="00556C46"/>
    <w:rsid w:val="00556C5F"/>
    <w:rsid w:val="00556CE5"/>
    <w:rsid w:val="00556EB9"/>
    <w:rsid w:val="00556F25"/>
    <w:rsid w:val="00556F92"/>
    <w:rsid w:val="005573E9"/>
    <w:rsid w:val="0055748B"/>
    <w:rsid w:val="005575A6"/>
    <w:rsid w:val="00557979"/>
    <w:rsid w:val="00557B4C"/>
    <w:rsid w:val="00557D0E"/>
    <w:rsid w:val="00557D59"/>
    <w:rsid w:val="00557E46"/>
    <w:rsid w:val="00557F32"/>
    <w:rsid w:val="00557F75"/>
    <w:rsid w:val="0056009E"/>
    <w:rsid w:val="005603A9"/>
    <w:rsid w:val="0056040D"/>
    <w:rsid w:val="00560715"/>
    <w:rsid w:val="005607DC"/>
    <w:rsid w:val="0056086C"/>
    <w:rsid w:val="00560919"/>
    <w:rsid w:val="00560B24"/>
    <w:rsid w:val="00560D4D"/>
    <w:rsid w:val="00560DB7"/>
    <w:rsid w:val="00560FCA"/>
    <w:rsid w:val="0056163D"/>
    <w:rsid w:val="0056163E"/>
    <w:rsid w:val="0056175A"/>
    <w:rsid w:val="00561799"/>
    <w:rsid w:val="00561983"/>
    <w:rsid w:val="00561D2E"/>
    <w:rsid w:val="00561DB5"/>
    <w:rsid w:val="00561F5B"/>
    <w:rsid w:val="00561FD7"/>
    <w:rsid w:val="00561FFC"/>
    <w:rsid w:val="00562045"/>
    <w:rsid w:val="00562299"/>
    <w:rsid w:val="0056270C"/>
    <w:rsid w:val="0056275B"/>
    <w:rsid w:val="0056276E"/>
    <w:rsid w:val="005627F8"/>
    <w:rsid w:val="00562839"/>
    <w:rsid w:val="00562E18"/>
    <w:rsid w:val="00562F83"/>
    <w:rsid w:val="005630D1"/>
    <w:rsid w:val="005630E9"/>
    <w:rsid w:val="0056353A"/>
    <w:rsid w:val="00563545"/>
    <w:rsid w:val="00563AB5"/>
    <w:rsid w:val="00563C50"/>
    <w:rsid w:val="00563FD8"/>
    <w:rsid w:val="005642B4"/>
    <w:rsid w:val="00564399"/>
    <w:rsid w:val="005643C5"/>
    <w:rsid w:val="005645AF"/>
    <w:rsid w:val="0056463F"/>
    <w:rsid w:val="005646CF"/>
    <w:rsid w:val="005647FD"/>
    <w:rsid w:val="0056482C"/>
    <w:rsid w:val="00564879"/>
    <w:rsid w:val="005648DC"/>
    <w:rsid w:val="0056492B"/>
    <w:rsid w:val="005649A6"/>
    <w:rsid w:val="00564E3B"/>
    <w:rsid w:val="00564E59"/>
    <w:rsid w:val="00564EE4"/>
    <w:rsid w:val="00564F97"/>
    <w:rsid w:val="00565465"/>
    <w:rsid w:val="0056565F"/>
    <w:rsid w:val="00565718"/>
    <w:rsid w:val="0056590E"/>
    <w:rsid w:val="00565961"/>
    <w:rsid w:val="00565967"/>
    <w:rsid w:val="005660E1"/>
    <w:rsid w:val="00566256"/>
    <w:rsid w:val="00566938"/>
    <w:rsid w:val="00566968"/>
    <w:rsid w:val="005669FA"/>
    <w:rsid w:val="00566A78"/>
    <w:rsid w:val="00566B72"/>
    <w:rsid w:val="00566D00"/>
    <w:rsid w:val="00566D87"/>
    <w:rsid w:val="00566E80"/>
    <w:rsid w:val="00566F92"/>
    <w:rsid w:val="00567133"/>
    <w:rsid w:val="00567219"/>
    <w:rsid w:val="00567926"/>
    <w:rsid w:val="00567A43"/>
    <w:rsid w:val="00567B4D"/>
    <w:rsid w:val="00567D79"/>
    <w:rsid w:val="00567D93"/>
    <w:rsid w:val="00567F3D"/>
    <w:rsid w:val="00570131"/>
    <w:rsid w:val="0057013A"/>
    <w:rsid w:val="005702DA"/>
    <w:rsid w:val="00570408"/>
    <w:rsid w:val="0057052F"/>
    <w:rsid w:val="00570657"/>
    <w:rsid w:val="00570778"/>
    <w:rsid w:val="00570890"/>
    <w:rsid w:val="00570C69"/>
    <w:rsid w:val="00570C75"/>
    <w:rsid w:val="00570EC9"/>
    <w:rsid w:val="00571244"/>
    <w:rsid w:val="005712D6"/>
    <w:rsid w:val="005713CD"/>
    <w:rsid w:val="005714C6"/>
    <w:rsid w:val="00571576"/>
    <w:rsid w:val="00571738"/>
    <w:rsid w:val="00571828"/>
    <w:rsid w:val="005718A0"/>
    <w:rsid w:val="00571B74"/>
    <w:rsid w:val="0057242C"/>
    <w:rsid w:val="005727C8"/>
    <w:rsid w:val="0057290A"/>
    <w:rsid w:val="00572997"/>
    <w:rsid w:val="005729F9"/>
    <w:rsid w:val="00572C42"/>
    <w:rsid w:val="00572C69"/>
    <w:rsid w:val="00572EA1"/>
    <w:rsid w:val="005730D2"/>
    <w:rsid w:val="0057323E"/>
    <w:rsid w:val="00573369"/>
    <w:rsid w:val="0057340F"/>
    <w:rsid w:val="00573414"/>
    <w:rsid w:val="00573681"/>
    <w:rsid w:val="00573789"/>
    <w:rsid w:val="005737E4"/>
    <w:rsid w:val="00573CB5"/>
    <w:rsid w:val="00573EAA"/>
    <w:rsid w:val="00573EDF"/>
    <w:rsid w:val="00573FD6"/>
    <w:rsid w:val="0057408A"/>
    <w:rsid w:val="005743C9"/>
    <w:rsid w:val="00574428"/>
    <w:rsid w:val="005745E9"/>
    <w:rsid w:val="005746C5"/>
    <w:rsid w:val="005746D8"/>
    <w:rsid w:val="005748A5"/>
    <w:rsid w:val="00574959"/>
    <w:rsid w:val="005749AF"/>
    <w:rsid w:val="00574A33"/>
    <w:rsid w:val="00574A84"/>
    <w:rsid w:val="00574B6E"/>
    <w:rsid w:val="00574C8D"/>
    <w:rsid w:val="00574CC9"/>
    <w:rsid w:val="00574DAC"/>
    <w:rsid w:val="00574E31"/>
    <w:rsid w:val="00574F3C"/>
    <w:rsid w:val="0057502A"/>
    <w:rsid w:val="0057524E"/>
    <w:rsid w:val="005755AA"/>
    <w:rsid w:val="0057571E"/>
    <w:rsid w:val="0057574F"/>
    <w:rsid w:val="0057576A"/>
    <w:rsid w:val="00575A24"/>
    <w:rsid w:val="00575F6F"/>
    <w:rsid w:val="00575FCB"/>
    <w:rsid w:val="0057600B"/>
    <w:rsid w:val="00576069"/>
    <w:rsid w:val="005760C3"/>
    <w:rsid w:val="00576212"/>
    <w:rsid w:val="005763E4"/>
    <w:rsid w:val="0057658A"/>
    <w:rsid w:val="00576745"/>
    <w:rsid w:val="005768DA"/>
    <w:rsid w:val="005769C4"/>
    <w:rsid w:val="005769D4"/>
    <w:rsid w:val="00576AC1"/>
    <w:rsid w:val="00576B67"/>
    <w:rsid w:val="00576C54"/>
    <w:rsid w:val="00576C6A"/>
    <w:rsid w:val="00576D50"/>
    <w:rsid w:val="00576DE2"/>
    <w:rsid w:val="00577152"/>
    <w:rsid w:val="00577171"/>
    <w:rsid w:val="00577252"/>
    <w:rsid w:val="00577257"/>
    <w:rsid w:val="005772AD"/>
    <w:rsid w:val="005772D7"/>
    <w:rsid w:val="005773B6"/>
    <w:rsid w:val="0057769C"/>
    <w:rsid w:val="005778B3"/>
    <w:rsid w:val="0057796F"/>
    <w:rsid w:val="00577E04"/>
    <w:rsid w:val="00580648"/>
    <w:rsid w:val="00580848"/>
    <w:rsid w:val="00580865"/>
    <w:rsid w:val="00580A35"/>
    <w:rsid w:val="00580B3A"/>
    <w:rsid w:val="00580C52"/>
    <w:rsid w:val="00580E85"/>
    <w:rsid w:val="00580F15"/>
    <w:rsid w:val="005811A6"/>
    <w:rsid w:val="005813C5"/>
    <w:rsid w:val="00581447"/>
    <w:rsid w:val="0058148D"/>
    <w:rsid w:val="0058158E"/>
    <w:rsid w:val="0058172C"/>
    <w:rsid w:val="00581A6B"/>
    <w:rsid w:val="00581B84"/>
    <w:rsid w:val="00581D0E"/>
    <w:rsid w:val="00581FEB"/>
    <w:rsid w:val="0058218B"/>
    <w:rsid w:val="005821CD"/>
    <w:rsid w:val="005823E2"/>
    <w:rsid w:val="0058255C"/>
    <w:rsid w:val="005826CF"/>
    <w:rsid w:val="00582B37"/>
    <w:rsid w:val="00582B99"/>
    <w:rsid w:val="00582C24"/>
    <w:rsid w:val="00582C90"/>
    <w:rsid w:val="00582F2E"/>
    <w:rsid w:val="005830D3"/>
    <w:rsid w:val="00583282"/>
    <w:rsid w:val="005833D4"/>
    <w:rsid w:val="005833FB"/>
    <w:rsid w:val="005834E3"/>
    <w:rsid w:val="005836C9"/>
    <w:rsid w:val="0058380D"/>
    <w:rsid w:val="00583939"/>
    <w:rsid w:val="00583949"/>
    <w:rsid w:val="00583ADF"/>
    <w:rsid w:val="00583C8B"/>
    <w:rsid w:val="00583DCB"/>
    <w:rsid w:val="00583E2E"/>
    <w:rsid w:val="00583E62"/>
    <w:rsid w:val="00584021"/>
    <w:rsid w:val="005840E9"/>
    <w:rsid w:val="005841CD"/>
    <w:rsid w:val="005843E7"/>
    <w:rsid w:val="0058444F"/>
    <w:rsid w:val="005845B6"/>
    <w:rsid w:val="005848D8"/>
    <w:rsid w:val="00584C00"/>
    <w:rsid w:val="00584D7B"/>
    <w:rsid w:val="00584DB0"/>
    <w:rsid w:val="00584E40"/>
    <w:rsid w:val="00584E96"/>
    <w:rsid w:val="00585262"/>
    <w:rsid w:val="0058530F"/>
    <w:rsid w:val="00585326"/>
    <w:rsid w:val="005855F2"/>
    <w:rsid w:val="005856D8"/>
    <w:rsid w:val="00585A2E"/>
    <w:rsid w:val="00585CE1"/>
    <w:rsid w:val="00585EC3"/>
    <w:rsid w:val="00585F40"/>
    <w:rsid w:val="00586007"/>
    <w:rsid w:val="005860AD"/>
    <w:rsid w:val="005860F7"/>
    <w:rsid w:val="005860FB"/>
    <w:rsid w:val="005862AD"/>
    <w:rsid w:val="0058634F"/>
    <w:rsid w:val="005863AA"/>
    <w:rsid w:val="005863CA"/>
    <w:rsid w:val="005869CA"/>
    <w:rsid w:val="00586C40"/>
    <w:rsid w:val="00586FDF"/>
    <w:rsid w:val="00586FE7"/>
    <w:rsid w:val="0058729E"/>
    <w:rsid w:val="00587433"/>
    <w:rsid w:val="005875AB"/>
    <w:rsid w:val="0058788B"/>
    <w:rsid w:val="005878B8"/>
    <w:rsid w:val="005879A9"/>
    <w:rsid w:val="00587A15"/>
    <w:rsid w:val="00587AEB"/>
    <w:rsid w:val="00587C5B"/>
    <w:rsid w:val="00587DB5"/>
    <w:rsid w:val="00587E9D"/>
    <w:rsid w:val="00590281"/>
    <w:rsid w:val="00590694"/>
    <w:rsid w:val="00590895"/>
    <w:rsid w:val="005908A4"/>
    <w:rsid w:val="00590901"/>
    <w:rsid w:val="00590942"/>
    <w:rsid w:val="00590EAF"/>
    <w:rsid w:val="005910D9"/>
    <w:rsid w:val="0059111B"/>
    <w:rsid w:val="00591230"/>
    <w:rsid w:val="00591331"/>
    <w:rsid w:val="005913D4"/>
    <w:rsid w:val="00591403"/>
    <w:rsid w:val="00591505"/>
    <w:rsid w:val="005916DF"/>
    <w:rsid w:val="00591773"/>
    <w:rsid w:val="005917BA"/>
    <w:rsid w:val="00591A3A"/>
    <w:rsid w:val="00591AE3"/>
    <w:rsid w:val="00591CC9"/>
    <w:rsid w:val="00591D08"/>
    <w:rsid w:val="00591E37"/>
    <w:rsid w:val="0059229A"/>
    <w:rsid w:val="005924DA"/>
    <w:rsid w:val="0059261F"/>
    <w:rsid w:val="005928C2"/>
    <w:rsid w:val="00592AF2"/>
    <w:rsid w:val="00592B05"/>
    <w:rsid w:val="00592B24"/>
    <w:rsid w:val="00592C7B"/>
    <w:rsid w:val="005931FA"/>
    <w:rsid w:val="00593377"/>
    <w:rsid w:val="005933D7"/>
    <w:rsid w:val="00593665"/>
    <w:rsid w:val="00593862"/>
    <w:rsid w:val="0059391A"/>
    <w:rsid w:val="00593ACC"/>
    <w:rsid w:val="00593C17"/>
    <w:rsid w:val="00593CE8"/>
    <w:rsid w:val="00594119"/>
    <w:rsid w:val="005942D7"/>
    <w:rsid w:val="005948D1"/>
    <w:rsid w:val="005949FF"/>
    <w:rsid w:val="00594A99"/>
    <w:rsid w:val="00594B78"/>
    <w:rsid w:val="00594B9D"/>
    <w:rsid w:val="00594CC9"/>
    <w:rsid w:val="00594DCE"/>
    <w:rsid w:val="00594EBE"/>
    <w:rsid w:val="00594F40"/>
    <w:rsid w:val="00594FA9"/>
    <w:rsid w:val="00595031"/>
    <w:rsid w:val="0059504E"/>
    <w:rsid w:val="005950C8"/>
    <w:rsid w:val="005951D3"/>
    <w:rsid w:val="005953B5"/>
    <w:rsid w:val="00595414"/>
    <w:rsid w:val="005956EA"/>
    <w:rsid w:val="0059570B"/>
    <w:rsid w:val="005959ED"/>
    <w:rsid w:val="00595C39"/>
    <w:rsid w:val="00595E4F"/>
    <w:rsid w:val="00595F06"/>
    <w:rsid w:val="00596146"/>
    <w:rsid w:val="005961AD"/>
    <w:rsid w:val="005963DB"/>
    <w:rsid w:val="005964C5"/>
    <w:rsid w:val="0059696E"/>
    <w:rsid w:val="005969AB"/>
    <w:rsid w:val="00596A06"/>
    <w:rsid w:val="00596DBC"/>
    <w:rsid w:val="00596E8A"/>
    <w:rsid w:val="00596FF1"/>
    <w:rsid w:val="00596FFD"/>
    <w:rsid w:val="00597214"/>
    <w:rsid w:val="005972FE"/>
    <w:rsid w:val="005973B1"/>
    <w:rsid w:val="0059740E"/>
    <w:rsid w:val="0059745A"/>
    <w:rsid w:val="00597898"/>
    <w:rsid w:val="00597988"/>
    <w:rsid w:val="00597CDE"/>
    <w:rsid w:val="00597D1E"/>
    <w:rsid w:val="005A00EB"/>
    <w:rsid w:val="005A02E9"/>
    <w:rsid w:val="005A050A"/>
    <w:rsid w:val="005A0566"/>
    <w:rsid w:val="005A063C"/>
    <w:rsid w:val="005A0663"/>
    <w:rsid w:val="005A069B"/>
    <w:rsid w:val="005A08A4"/>
    <w:rsid w:val="005A08D2"/>
    <w:rsid w:val="005A0D5C"/>
    <w:rsid w:val="005A0FA5"/>
    <w:rsid w:val="005A142D"/>
    <w:rsid w:val="005A16B7"/>
    <w:rsid w:val="005A1757"/>
    <w:rsid w:val="005A18BE"/>
    <w:rsid w:val="005A1BAB"/>
    <w:rsid w:val="005A1BED"/>
    <w:rsid w:val="005A1C32"/>
    <w:rsid w:val="005A1D49"/>
    <w:rsid w:val="005A1E83"/>
    <w:rsid w:val="005A1E88"/>
    <w:rsid w:val="005A21E6"/>
    <w:rsid w:val="005A261C"/>
    <w:rsid w:val="005A2650"/>
    <w:rsid w:val="005A2685"/>
    <w:rsid w:val="005A29B4"/>
    <w:rsid w:val="005A2A3B"/>
    <w:rsid w:val="005A2C48"/>
    <w:rsid w:val="005A2C5B"/>
    <w:rsid w:val="005A33CB"/>
    <w:rsid w:val="005A347F"/>
    <w:rsid w:val="005A3637"/>
    <w:rsid w:val="005A36DA"/>
    <w:rsid w:val="005A384B"/>
    <w:rsid w:val="005A38C5"/>
    <w:rsid w:val="005A39AE"/>
    <w:rsid w:val="005A3A58"/>
    <w:rsid w:val="005A3E3A"/>
    <w:rsid w:val="005A4086"/>
    <w:rsid w:val="005A418D"/>
    <w:rsid w:val="005A42D2"/>
    <w:rsid w:val="005A4302"/>
    <w:rsid w:val="005A430F"/>
    <w:rsid w:val="005A4412"/>
    <w:rsid w:val="005A444D"/>
    <w:rsid w:val="005A449D"/>
    <w:rsid w:val="005A45DC"/>
    <w:rsid w:val="005A482F"/>
    <w:rsid w:val="005A4896"/>
    <w:rsid w:val="005A4A02"/>
    <w:rsid w:val="005A4A6C"/>
    <w:rsid w:val="005A4BED"/>
    <w:rsid w:val="005A4CCC"/>
    <w:rsid w:val="005A4D96"/>
    <w:rsid w:val="005A4E5B"/>
    <w:rsid w:val="005A5103"/>
    <w:rsid w:val="005A56B0"/>
    <w:rsid w:val="005A5B62"/>
    <w:rsid w:val="005A5BBF"/>
    <w:rsid w:val="005A5CBA"/>
    <w:rsid w:val="005A5D69"/>
    <w:rsid w:val="005A5F9D"/>
    <w:rsid w:val="005A6050"/>
    <w:rsid w:val="005A625E"/>
    <w:rsid w:val="005A6769"/>
    <w:rsid w:val="005A68B0"/>
    <w:rsid w:val="005A6AA7"/>
    <w:rsid w:val="005A6B37"/>
    <w:rsid w:val="005A6C02"/>
    <w:rsid w:val="005A6ED5"/>
    <w:rsid w:val="005A7137"/>
    <w:rsid w:val="005A7524"/>
    <w:rsid w:val="005A7695"/>
    <w:rsid w:val="005A7A29"/>
    <w:rsid w:val="005A7E17"/>
    <w:rsid w:val="005A7E41"/>
    <w:rsid w:val="005A7EC9"/>
    <w:rsid w:val="005B00F1"/>
    <w:rsid w:val="005B0210"/>
    <w:rsid w:val="005B0315"/>
    <w:rsid w:val="005B036E"/>
    <w:rsid w:val="005B0402"/>
    <w:rsid w:val="005B042D"/>
    <w:rsid w:val="005B04A1"/>
    <w:rsid w:val="005B0570"/>
    <w:rsid w:val="005B07B3"/>
    <w:rsid w:val="005B0A8E"/>
    <w:rsid w:val="005B0B23"/>
    <w:rsid w:val="005B0B98"/>
    <w:rsid w:val="005B0E28"/>
    <w:rsid w:val="005B10E6"/>
    <w:rsid w:val="005B1209"/>
    <w:rsid w:val="005B12B4"/>
    <w:rsid w:val="005B1358"/>
    <w:rsid w:val="005B1469"/>
    <w:rsid w:val="005B15A4"/>
    <w:rsid w:val="005B18A9"/>
    <w:rsid w:val="005B1928"/>
    <w:rsid w:val="005B1B88"/>
    <w:rsid w:val="005B1BFF"/>
    <w:rsid w:val="005B1DFF"/>
    <w:rsid w:val="005B1E81"/>
    <w:rsid w:val="005B22E9"/>
    <w:rsid w:val="005B238E"/>
    <w:rsid w:val="005B26AF"/>
    <w:rsid w:val="005B2820"/>
    <w:rsid w:val="005B29A3"/>
    <w:rsid w:val="005B2A95"/>
    <w:rsid w:val="005B2AF8"/>
    <w:rsid w:val="005B2E8F"/>
    <w:rsid w:val="005B310E"/>
    <w:rsid w:val="005B320B"/>
    <w:rsid w:val="005B32C8"/>
    <w:rsid w:val="005B3320"/>
    <w:rsid w:val="005B3361"/>
    <w:rsid w:val="005B33FF"/>
    <w:rsid w:val="005B353D"/>
    <w:rsid w:val="005B3560"/>
    <w:rsid w:val="005B3677"/>
    <w:rsid w:val="005B36B1"/>
    <w:rsid w:val="005B36B8"/>
    <w:rsid w:val="005B3860"/>
    <w:rsid w:val="005B3986"/>
    <w:rsid w:val="005B3AA9"/>
    <w:rsid w:val="005B3B7C"/>
    <w:rsid w:val="005B43B8"/>
    <w:rsid w:val="005B4474"/>
    <w:rsid w:val="005B4579"/>
    <w:rsid w:val="005B45D2"/>
    <w:rsid w:val="005B475E"/>
    <w:rsid w:val="005B47E5"/>
    <w:rsid w:val="005B4821"/>
    <w:rsid w:val="005B4935"/>
    <w:rsid w:val="005B4B39"/>
    <w:rsid w:val="005B4C00"/>
    <w:rsid w:val="005B4CC9"/>
    <w:rsid w:val="005B4CE6"/>
    <w:rsid w:val="005B4D25"/>
    <w:rsid w:val="005B4D43"/>
    <w:rsid w:val="005B4E77"/>
    <w:rsid w:val="005B5251"/>
    <w:rsid w:val="005B56A2"/>
    <w:rsid w:val="005B586C"/>
    <w:rsid w:val="005B5A3B"/>
    <w:rsid w:val="005B5B50"/>
    <w:rsid w:val="005B5CCE"/>
    <w:rsid w:val="005B5E4F"/>
    <w:rsid w:val="005B5F9F"/>
    <w:rsid w:val="005B6434"/>
    <w:rsid w:val="005B6867"/>
    <w:rsid w:val="005B697D"/>
    <w:rsid w:val="005B69DE"/>
    <w:rsid w:val="005B69F0"/>
    <w:rsid w:val="005B6C79"/>
    <w:rsid w:val="005B6D16"/>
    <w:rsid w:val="005B715D"/>
    <w:rsid w:val="005B71C1"/>
    <w:rsid w:val="005B71FB"/>
    <w:rsid w:val="005B72F1"/>
    <w:rsid w:val="005B732A"/>
    <w:rsid w:val="005B73D3"/>
    <w:rsid w:val="005B75C0"/>
    <w:rsid w:val="005B75D3"/>
    <w:rsid w:val="005B7631"/>
    <w:rsid w:val="005B7810"/>
    <w:rsid w:val="005B7DC1"/>
    <w:rsid w:val="005B7F07"/>
    <w:rsid w:val="005B7F48"/>
    <w:rsid w:val="005C016F"/>
    <w:rsid w:val="005C038D"/>
    <w:rsid w:val="005C0546"/>
    <w:rsid w:val="005C05AF"/>
    <w:rsid w:val="005C05CC"/>
    <w:rsid w:val="005C067B"/>
    <w:rsid w:val="005C0942"/>
    <w:rsid w:val="005C0B24"/>
    <w:rsid w:val="005C0B5F"/>
    <w:rsid w:val="005C1001"/>
    <w:rsid w:val="005C1307"/>
    <w:rsid w:val="005C136E"/>
    <w:rsid w:val="005C1559"/>
    <w:rsid w:val="005C155D"/>
    <w:rsid w:val="005C16A4"/>
    <w:rsid w:val="005C175B"/>
    <w:rsid w:val="005C1D26"/>
    <w:rsid w:val="005C1E1F"/>
    <w:rsid w:val="005C1E50"/>
    <w:rsid w:val="005C1F0B"/>
    <w:rsid w:val="005C1FB1"/>
    <w:rsid w:val="005C1FD2"/>
    <w:rsid w:val="005C2018"/>
    <w:rsid w:val="005C2049"/>
    <w:rsid w:val="005C2116"/>
    <w:rsid w:val="005C2180"/>
    <w:rsid w:val="005C224D"/>
    <w:rsid w:val="005C25C4"/>
    <w:rsid w:val="005C2915"/>
    <w:rsid w:val="005C2D08"/>
    <w:rsid w:val="005C2D78"/>
    <w:rsid w:val="005C2DCD"/>
    <w:rsid w:val="005C2E45"/>
    <w:rsid w:val="005C2F8E"/>
    <w:rsid w:val="005C32AF"/>
    <w:rsid w:val="005C362E"/>
    <w:rsid w:val="005C36A8"/>
    <w:rsid w:val="005C36AD"/>
    <w:rsid w:val="005C37AD"/>
    <w:rsid w:val="005C384E"/>
    <w:rsid w:val="005C3885"/>
    <w:rsid w:val="005C38BD"/>
    <w:rsid w:val="005C3C0C"/>
    <w:rsid w:val="005C3CB8"/>
    <w:rsid w:val="005C3E14"/>
    <w:rsid w:val="005C3ED9"/>
    <w:rsid w:val="005C4111"/>
    <w:rsid w:val="005C4118"/>
    <w:rsid w:val="005C415D"/>
    <w:rsid w:val="005C4534"/>
    <w:rsid w:val="005C4561"/>
    <w:rsid w:val="005C4625"/>
    <w:rsid w:val="005C4681"/>
    <w:rsid w:val="005C47D4"/>
    <w:rsid w:val="005C47F0"/>
    <w:rsid w:val="005C492E"/>
    <w:rsid w:val="005C4A88"/>
    <w:rsid w:val="005C4DA2"/>
    <w:rsid w:val="005C5296"/>
    <w:rsid w:val="005C53D5"/>
    <w:rsid w:val="005C54F2"/>
    <w:rsid w:val="005C5500"/>
    <w:rsid w:val="005C5537"/>
    <w:rsid w:val="005C568F"/>
    <w:rsid w:val="005C58F0"/>
    <w:rsid w:val="005C5975"/>
    <w:rsid w:val="005C59EB"/>
    <w:rsid w:val="005C5B4D"/>
    <w:rsid w:val="005C5FBB"/>
    <w:rsid w:val="005C6365"/>
    <w:rsid w:val="005C6445"/>
    <w:rsid w:val="005C66B1"/>
    <w:rsid w:val="005C6752"/>
    <w:rsid w:val="005C6A74"/>
    <w:rsid w:val="005C6BF7"/>
    <w:rsid w:val="005C6CA0"/>
    <w:rsid w:val="005C6E37"/>
    <w:rsid w:val="005C6EF4"/>
    <w:rsid w:val="005C6F3F"/>
    <w:rsid w:val="005C6FE7"/>
    <w:rsid w:val="005C7062"/>
    <w:rsid w:val="005C73EB"/>
    <w:rsid w:val="005C793F"/>
    <w:rsid w:val="005C7D77"/>
    <w:rsid w:val="005C7DB7"/>
    <w:rsid w:val="005C7DF5"/>
    <w:rsid w:val="005D01E8"/>
    <w:rsid w:val="005D034B"/>
    <w:rsid w:val="005D04D5"/>
    <w:rsid w:val="005D0800"/>
    <w:rsid w:val="005D08AF"/>
    <w:rsid w:val="005D0B3E"/>
    <w:rsid w:val="005D0DF5"/>
    <w:rsid w:val="005D0FE0"/>
    <w:rsid w:val="005D109B"/>
    <w:rsid w:val="005D11C1"/>
    <w:rsid w:val="005D133E"/>
    <w:rsid w:val="005D15E1"/>
    <w:rsid w:val="005D18A7"/>
    <w:rsid w:val="005D197B"/>
    <w:rsid w:val="005D1B59"/>
    <w:rsid w:val="005D1C7F"/>
    <w:rsid w:val="005D1D0A"/>
    <w:rsid w:val="005D1D18"/>
    <w:rsid w:val="005D2069"/>
    <w:rsid w:val="005D2179"/>
    <w:rsid w:val="005D2385"/>
    <w:rsid w:val="005D252A"/>
    <w:rsid w:val="005D264B"/>
    <w:rsid w:val="005D2737"/>
    <w:rsid w:val="005D290D"/>
    <w:rsid w:val="005D2D23"/>
    <w:rsid w:val="005D2DAB"/>
    <w:rsid w:val="005D31EC"/>
    <w:rsid w:val="005D3505"/>
    <w:rsid w:val="005D375B"/>
    <w:rsid w:val="005D3D3C"/>
    <w:rsid w:val="005D3E1B"/>
    <w:rsid w:val="005D3E2C"/>
    <w:rsid w:val="005D41CE"/>
    <w:rsid w:val="005D424A"/>
    <w:rsid w:val="005D44FC"/>
    <w:rsid w:val="005D48A9"/>
    <w:rsid w:val="005D48F7"/>
    <w:rsid w:val="005D4AC4"/>
    <w:rsid w:val="005D4BBC"/>
    <w:rsid w:val="005D4C36"/>
    <w:rsid w:val="005D4E51"/>
    <w:rsid w:val="005D4F7F"/>
    <w:rsid w:val="005D502A"/>
    <w:rsid w:val="005D53F3"/>
    <w:rsid w:val="005D582B"/>
    <w:rsid w:val="005D5844"/>
    <w:rsid w:val="005D5A00"/>
    <w:rsid w:val="005D5ACE"/>
    <w:rsid w:val="005D5AEC"/>
    <w:rsid w:val="005D5BEE"/>
    <w:rsid w:val="005D5D1E"/>
    <w:rsid w:val="005D5F1E"/>
    <w:rsid w:val="005D5FA3"/>
    <w:rsid w:val="005D639A"/>
    <w:rsid w:val="005D63E5"/>
    <w:rsid w:val="005D65FC"/>
    <w:rsid w:val="005D69A9"/>
    <w:rsid w:val="005D6A06"/>
    <w:rsid w:val="005D6F5D"/>
    <w:rsid w:val="005D7258"/>
    <w:rsid w:val="005D742D"/>
    <w:rsid w:val="005D75D0"/>
    <w:rsid w:val="005D78E4"/>
    <w:rsid w:val="005D7B2F"/>
    <w:rsid w:val="005D7CA5"/>
    <w:rsid w:val="005D7D0A"/>
    <w:rsid w:val="005D7F14"/>
    <w:rsid w:val="005E011B"/>
    <w:rsid w:val="005E014B"/>
    <w:rsid w:val="005E034B"/>
    <w:rsid w:val="005E03AC"/>
    <w:rsid w:val="005E04D4"/>
    <w:rsid w:val="005E05D2"/>
    <w:rsid w:val="005E06DB"/>
    <w:rsid w:val="005E072B"/>
    <w:rsid w:val="005E080A"/>
    <w:rsid w:val="005E09BB"/>
    <w:rsid w:val="005E0AC1"/>
    <w:rsid w:val="005E0AC9"/>
    <w:rsid w:val="005E0CDE"/>
    <w:rsid w:val="005E10F5"/>
    <w:rsid w:val="005E114E"/>
    <w:rsid w:val="005E11D7"/>
    <w:rsid w:val="005E120A"/>
    <w:rsid w:val="005E134D"/>
    <w:rsid w:val="005E1418"/>
    <w:rsid w:val="005E1580"/>
    <w:rsid w:val="005E16EF"/>
    <w:rsid w:val="005E17EB"/>
    <w:rsid w:val="005E18C2"/>
    <w:rsid w:val="005E1B0B"/>
    <w:rsid w:val="005E2408"/>
    <w:rsid w:val="005E242E"/>
    <w:rsid w:val="005E256F"/>
    <w:rsid w:val="005E2677"/>
    <w:rsid w:val="005E26A3"/>
    <w:rsid w:val="005E2B37"/>
    <w:rsid w:val="005E2CBE"/>
    <w:rsid w:val="005E2E38"/>
    <w:rsid w:val="005E2E93"/>
    <w:rsid w:val="005E3078"/>
    <w:rsid w:val="005E3229"/>
    <w:rsid w:val="005E340B"/>
    <w:rsid w:val="005E3483"/>
    <w:rsid w:val="005E380E"/>
    <w:rsid w:val="005E3907"/>
    <w:rsid w:val="005E398E"/>
    <w:rsid w:val="005E39C1"/>
    <w:rsid w:val="005E3B25"/>
    <w:rsid w:val="005E3B7B"/>
    <w:rsid w:val="005E3BB1"/>
    <w:rsid w:val="005E3C79"/>
    <w:rsid w:val="005E3CEE"/>
    <w:rsid w:val="005E3E48"/>
    <w:rsid w:val="005E3F55"/>
    <w:rsid w:val="005E3F67"/>
    <w:rsid w:val="005E3FED"/>
    <w:rsid w:val="005E4032"/>
    <w:rsid w:val="005E419B"/>
    <w:rsid w:val="005E4344"/>
    <w:rsid w:val="005E4416"/>
    <w:rsid w:val="005E46A7"/>
    <w:rsid w:val="005E46C3"/>
    <w:rsid w:val="005E4732"/>
    <w:rsid w:val="005E474B"/>
    <w:rsid w:val="005E4823"/>
    <w:rsid w:val="005E48F2"/>
    <w:rsid w:val="005E4C56"/>
    <w:rsid w:val="005E4C61"/>
    <w:rsid w:val="005E4EAB"/>
    <w:rsid w:val="005E50C9"/>
    <w:rsid w:val="005E52A1"/>
    <w:rsid w:val="005E550A"/>
    <w:rsid w:val="005E5589"/>
    <w:rsid w:val="005E55D3"/>
    <w:rsid w:val="005E5706"/>
    <w:rsid w:val="005E5708"/>
    <w:rsid w:val="005E5859"/>
    <w:rsid w:val="005E5B39"/>
    <w:rsid w:val="005E5E7C"/>
    <w:rsid w:val="005E5EBE"/>
    <w:rsid w:val="005E5F2E"/>
    <w:rsid w:val="005E63C7"/>
    <w:rsid w:val="005E66E9"/>
    <w:rsid w:val="005E6D4C"/>
    <w:rsid w:val="005E6DE2"/>
    <w:rsid w:val="005E6EE8"/>
    <w:rsid w:val="005E7085"/>
    <w:rsid w:val="005E70DA"/>
    <w:rsid w:val="005E71CE"/>
    <w:rsid w:val="005E7435"/>
    <w:rsid w:val="005E7EF5"/>
    <w:rsid w:val="005F04F8"/>
    <w:rsid w:val="005F05B8"/>
    <w:rsid w:val="005F0787"/>
    <w:rsid w:val="005F09AC"/>
    <w:rsid w:val="005F0BBD"/>
    <w:rsid w:val="005F0E59"/>
    <w:rsid w:val="005F0E6C"/>
    <w:rsid w:val="005F0EC9"/>
    <w:rsid w:val="005F1225"/>
    <w:rsid w:val="005F13AC"/>
    <w:rsid w:val="005F158B"/>
    <w:rsid w:val="005F15D5"/>
    <w:rsid w:val="005F16E0"/>
    <w:rsid w:val="005F178D"/>
    <w:rsid w:val="005F18E9"/>
    <w:rsid w:val="005F1904"/>
    <w:rsid w:val="005F1BF3"/>
    <w:rsid w:val="005F1F6A"/>
    <w:rsid w:val="005F1F9D"/>
    <w:rsid w:val="005F20AA"/>
    <w:rsid w:val="005F238B"/>
    <w:rsid w:val="005F23C3"/>
    <w:rsid w:val="005F23D7"/>
    <w:rsid w:val="005F25DA"/>
    <w:rsid w:val="005F264B"/>
    <w:rsid w:val="005F2723"/>
    <w:rsid w:val="005F27B4"/>
    <w:rsid w:val="005F2BEE"/>
    <w:rsid w:val="005F2C87"/>
    <w:rsid w:val="005F2CC2"/>
    <w:rsid w:val="005F35A0"/>
    <w:rsid w:val="005F36A9"/>
    <w:rsid w:val="005F3765"/>
    <w:rsid w:val="005F3A5D"/>
    <w:rsid w:val="005F3C66"/>
    <w:rsid w:val="005F3E6B"/>
    <w:rsid w:val="005F3E96"/>
    <w:rsid w:val="005F3EDD"/>
    <w:rsid w:val="005F3FEB"/>
    <w:rsid w:val="005F4074"/>
    <w:rsid w:val="005F40FC"/>
    <w:rsid w:val="005F417A"/>
    <w:rsid w:val="005F42F0"/>
    <w:rsid w:val="005F4348"/>
    <w:rsid w:val="005F43E3"/>
    <w:rsid w:val="005F4541"/>
    <w:rsid w:val="005F45A1"/>
    <w:rsid w:val="005F466D"/>
    <w:rsid w:val="005F480A"/>
    <w:rsid w:val="005F4AB6"/>
    <w:rsid w:val="005F4ADD"/>
    <w:rsid w:val="005F4CCD"/>
    <w:rsid w:val="005F5116"/>
    <w:rsid w:val="005F5124"/>
    <w:rsid w:val="005F54AA"/>
    <w:rsid w:val="005F55F5"/>
    <w:rsid w:val="005F5A75"/>
    <w:rsid w:val="005F5B1C"/>
    <w:rsid w:val="005F5CEC"/>
    <w:rsid w:val="005F5EBF"/>
    <w:rsid w:val="005F5F8A"/>
    <w:rsid w:val="005F5F8D"/>
    <w:rsid w:val="005F609E"/>
    <w:rsid w:val="005F60E0"/>
    <w:rsid w:val="005F6152"/>
    <w:rsid w:val="005F6231"/>
    <w:rsid w:val="005F62B0"/>
    <w:rsid w:val="005F642A"/>
    <w:rsid w:val="005F67AD"/>
    <w:rsid w:val="005F6B5D"/>
    <w:rsid w:val="005F6C2A"/>
    <w:rsid w:val="005F6E27"/>
    <w:rsid w:val="005F6F15"/>
    <w:rsid w:val="005F7381"/>
    <w:rsid w:val="005F74B6"/>
    <w:rsid w:val="005F77D8"/>
    <w:rsid w:val="005F77E7"/>
    <w:rsid w:val="005F78C3"/>
    <w:rsid w:val="005F7A30"/>
    <w:rsid w:val="006003C2"/>
    <w:rsid w:val="006003C9"/>
    <w:rsid w:val="00600496"/>
    <w:rsid w:val="006005E8"/>
    <w:rsid w:val="00600749"/>
    <w:rsid w:val="006007E6"/>
    <w:rsid w:val="00600862"/>
    <w:rsid w:val="00600A10"/>
    <w:rsid w:val="00600AC3"/>
    <w:rsid w:val="00600B8A"/>
    <w:rsid w:val="00600C55"/>
    <w:rsid w:val="00600D3F"/>
    <w:rsid w:val="00600DD7"/>
    <w:rsid w:val="00600E85"/>
    <w:rsid w:val="00600F22"/>
    <w:rsid w:val="00600F62"/>
    <w:rsid w:val="00601006"/>
    <w:rsid w:val="00601107"/>
    <w:rsid w:val="00601246"/>
    <w:rsid w:val="00601A69"/>
    <w:rsid w:val="00601BDB"/>
    <w:rsid w:val="00601C0B"/>
    <w:rsid w:val="00601C58"/>
    <w:rsid w:val="00601DD4"/>
    <w:rsid w:val="00601EE8"/>
    <w:rsid w:val="006020E0"/>
    <w:rsid w:val="00602416"/>
    <w:rsid w:val="00602588"/>
    <w:rsid w:val="00602890"/>
    <w:rsid w:val="00602A43"/>
    <w:rsid w:val="00602C1C"/>
    <w:rsid w:val="00602C63"/>
    <w:rsid w:val="00602E83"/>
    <w:rsid w:val="006032C1"/>
    <w:rsid w:val="00603CB5"/>
    <w:rsid w:val="00603D25"/>
    <w:rsid w:val="00603DBE"/>
    <w:rsid w:val="00604038"/>
    <w:rsid w:val="00604390"/>
    <w:rsid w:val="006043E1"/>
    <w:rsid w:val="006044DC"/>
    <w:rsid w:val="00604609"/>
    <w:rsid w:val="006046F2"/>
    <w:rsid w:val="00604706"/>
    <w:rsid w:val="00604791"/>
    <w:rsid w:val="00604845"/>
    <w:rsid w:val="0060499F"/>
    <w:rsid w:val="00604B69"/>
    <w:rsid w:val="00604BBC"/>
    <w:rsid w:val="00604C38"/>
    <w:rsid w:val="00604CC6"/>
    <w:rsid w:val="00604F2E"/>
    <w:rsid w:val="006051E7"/>
    <w:rsid w:val="00605242"/>
    <w:rsid w:val="006054AD"/>
    <w:rsid w:val="00605595"/>
    <w:rsid w:val="006056D0"/>
    <w:rsid w:val="00605767"/>
    <w:rsid w:val="00605914"/>
    <w:rsid w:val="00605B0E"/>
    <w:rsid w:val="00605C72"/>
    <w:rsid w:val="00606207"/>
    <w:rsid w:val="006063A0"/>
    <w:rsid w:val="006063A7"/>
    <w:rsid w:val="00606458"/>
    <w:rsid w:val="0060649C"/>
    <w:rsid w:val="00606590"/>
    <w:rsid w:val="00606A33"/>
    <w:rsid w:val="00606B41"/>
    <w:rsid w:val="00606DFB"/>
    <w:rsid w:val="00606F9B"/>
    <w:rsid w:val="006075BB"/>
    <w:rsid w:val="0060779B"/>
    <w:rsid w:val="00607C1F"/>
    <w:rsid w:val="00607DB2"/>
    <w:rsid w:val="00607DF9"/>
    <w:rsid w:val="006103AE"/>
    <w:rsid w:val="00610529"/>
    <w:rsid w:val="0061070F"/>
    <w:rsid w:val="006107CA"/>
    <w:rsid w:val="00610856"/>
    <w:rsid w:val="00610889"/>
    <w:rsid w:val="006109E6"/>
    <w:rsid w:val="006109F0"/>
    <w:rsid w:val="00610ABD"/>
    <w:rsid w:val="00610B23"/>
    <w:rsid w:val="00610B49"/>
    <w:rsid w:val="00610C31"/>
    <w:rsid w:val="00610C63"/>
    <w:rsid w:val="00610C9C"/>
    <w:rsid w:val="00611246"/>
    <w:rsid w:val="00611453"/>
    <w:rsid w:val="00611645"/>
    <w:rsid w:val="00611A5D"/>
    <w:rsid w:val="00611D83"/>
    <w:rsid w:val="00611DA0"/>
    <w:rsid w:val="00611E24"/>
    <w:rsid w:val="00612021"/>
    <w:rsid w:val="0061239C"/>
    <w:rsid w:val="006123F4"/>
    <w:rsid w:val="00612567"/>
    <w:rsid w:val="00612A5C"/>
    <w:rsid w:val="00612BDC"/>
    <w:rsid w:val="00612C71"/>
    <w:rsid w:val="00612F00"/>
    <w:rsid w:val="00613113"/>
    <w:rsid w:val="006133AF"/>
    <w:rsid w:val="006136A4"/>
    <w:rsid w:val="006137B6"/>
    <w:rsid w:val="0061387E"/>
    <w:rsid w:val="00613A98"/>
    <w:rsid w:val="00613B77"/>
    <w:rsid w:val="00613F51"/>
    <w:rsid w:val="00614254"/>
    <w:rsid w:val="006143DB"/>
    <w:rsid w:val="00614440"/>
    <w:rsid w:val="006146F2"/>
    <w:rsid w:val="006147FD"/>
    <w:rsid w:val="00614A9D"/>
    <w:rsid w:val="00614B76"/>
    <w:rsid w:val="00614D13"/>
    <w:rsid w:val="0061520B"/>
    <w:rsid w:val="0061536A"/>
    <w:rsid w:val="006153EA"/>
    <w:rsid w:val="00615496"/>
    <w:rsid w:val="006156A6"/>
    <w:rsid w:val="006157C0"/>
    <w:rsid w:val="00615875"/>
    <w:rsid w:val="006159AA"/>
    <w:rsid w:val="00615BA2"/>
    <w:rsid w:val="00615C28"/>
    <w:rsid w:val="00616106"/>
    <w:rsid w:val="006161C3"/>
    <w:rsid w:val="0061630B"/>
    <w:rsid w:val="0061640D"/>
    <w:rsid w:val="00616415"/>
    <w:rsid w:val="00616581"/>
    <w:rsid w:val="006166B9"/>
    <w:rsid w:val="00616B9E"/>
    <w:rsid w:val="00616D1C"/>
    <w:rsid w:val="00616DED"/>
    <w:rsid w:val="00616E7F"/>
    <w:rsid w:val="00617210"/>
    <w:rsid w:val="0061722D"/>
    <w:rsid w:val="0061730B"/>
    <w:rsid w:val="00617377"/>
    <w:rsid w:val="006176CC"/>
    <w:rsid w:val="006177E3"/>
    <w:rsid w:val="0061785A"/>
    <w:rsid w:val="0061789D"/>
    <w:rsid w:val="00617917"/>
    <w:rsid w:val="00617A58"/>
    <w:rsid w:val="00617DDC"/>
    <w:rsid w:val="006200A2"/>
    <w:rsid w:val="00620531"/>
    <w:rsid w:val="00620576"/>
    <w:rsid w:val="006205F7"/>
    <w:rsid w:val="006207FF"/>
    <w:rsid w:val="00620857"/>
    <w:rsid w:val="006208E6"/>
    <w:rsid w:val="00620B6E"/>
    <w:rsid w:val="00620DD6"/>
    <w:rsid w:val="00621015"/>
    <w:rsid w:val="006215A6"/>
    <w:rsid w:val="00621729"/>
    <w:rsid w:val="00621A11"/>
    <w:rsid w:val="00621ACE"/>
    <w:rsid w:val="00621ADC"/>
    <w:rsid w:val="00621C9E"/>
    <w:rsid w:val="00621F59"/>
    <w:rsid w:val="006222BC"/>
    <w:rsid w:val="00622310"/>
    <w:rsid w:val="006224AB"/>
    <w:rsid w:val="0062281A"/>
    <w:rsid w:val="00622906"/>
    <w:rsid w:val="00622A29"/>
    <w:rsid w:val="00622E29"/>
    <w:rsid w:val="00622E3A"/>
    <w:rsid w:val="006231DF"/>
    <w:rsid w:val="00623323"/>
    <w:rsid w:val="00623434"/>
    <w:rsid w:val="006234D7"/>
    <w:rsid w:val="00623623"/>
    <w:rsid w:val="0062371C"/>
    <w:rsid w:val="006238C6"/>
    <w:rsid w:val="00623BDC"/>
    <w:rsid w:val="00623CC6"/>
    <w:rsid w:val="00623E53"/>
    <w:rsid w:val="00623ED0"/>
    <w:rsid w:val="00623EDD"/>
    <w:rsid w:val="00623EF3"/>
    <w:rsid w:val="00623F8E"/>
    <w:rsid w:val="00623FF4"/>
    <w:rsid w:val="0062420C"/>
    <w:rsid w:val="006243C9"/>
    <w:rsid w:val="00624688"/>
    <w:rsid w:val="00624868"/>
    <w:rsid w:val="0062492B"/>
    <w:rsid w:val="006249BB"/>
    <w:rsid w:val="00624A42"/>
    <w:rsid w:val="00624B55"/>
    <w:rsid w:val="00624CBE"/>
    <w:rsid w:val="00624D2C"/>
    <w:rsid w:val="00624E07"/>
    <w:rsid w:val="006252BA"/>
    <w:rsid w:val="006252F0"/>
    <w:rsid w:val="006252F1"/>
    <w:rsid w:val="0062536B"/>
    <w:rsid w:val="006255B5"/>
    <w:rsid w:val="00625982"/>
    <w:rsid w:val="006259BE"/>
    <w:rsid w:val="00625AFF"/>
    <w:rsid w:val="00625F08"/>
    <w:rsid w:val="00625F30"/>
    <w:rsid w:val="00625F9F"/>
    <w:rsid w:val="006260EC"/>
    <w:rsid w:val="006261F9"/>
    <w:rsid w:val="006263F8"/>
    <w:rsid w:val="006265AB"/>
    <w:rsid w:val="00626DFE"/>
    <w:rsid w:val="0062711B"/>
    <w:rsid w:val="0062721A"/>
    <w:rsid w:val="006272A5"/>
    <w:rsid w:val="0062736D"/>
    <w:rsid w:val="006273D5"/>
    <w:rsid w:val="00627610"/>
    <w:rsid w:val="00627639"/>
    <w:rsid w:val="00627648"/>
    <w:rsid w:val="006278D0"/>
    <w:rsid w:val="00627A07"/>
    <w:rsid w:val="00627A59"/>
    <w:rsid w:val="00627A62"/>
    <w:rsid w:val="00627B16"/>
    <w:rsid w:val="00627E1F"/>
    <w:rsid w:val="00627F3F"/>
    <w:rsid w:val="00627F6A"/>
    <w:rsid w:val="006300DA"/>
    <w:rsid w:val="006301DA"/>
    <w:rsid w:val="0063027D"/>
    <w:rsid w:val="00630294"/>
    <w:rsid w:val="006305AE"/>
    <w:rsid w:val="006306AA"/>
    <w:rsid w:val="00630C92"/>
    <w:rsid w:val="00630CFE"/>
    <w:rsid w:val="006311C7"/>
    <w:rsid w:val="0063147A"/>
    <w:rsid w:val="006314B9"/>
    <w:rsid w:val="006314BF"/>
    <w:rsid w:val="006316A0"/>
    <w:rsid w:val="00631806"/>
    <w:rsid w:val="00631A13"/>
    <w:rsid w:val="00631A22"/>
    <w:rsid w:val="00631FEE"/>
    <w:rsid w:val="006321E6"/>
    <w:rsid w:val="006321F1"/>
    <w:rsid w:val="00632257"/>
    <w:rsid w:val="00632259"/>
    <w:rsid w:val="00632454"/>
    <w:rsid w:val="00632548"/>
    <w:rsid w:val="00632806"/>
    <w:rsid w:val="00632826"/>
    <w:rsid w:val="00632865"/>
    <w:rsid w:val="006329C5"/>
    <w:rsid w:val="00632A25"/>
    <w:rsid w:val="00632A38"/>
    <w:rsid w:val="00632B17"/>
    <w:rsid w:val="00632DAA"/>
    <w:rsid w:val="00633133"/>
    <w:rsid w:val="0063323E"/>
    <w:rsid w:val="006332B5"/>
    <w:rsid w:val="006332CB"/>
    <w:rsid w:val="0063330C"/>
    <w:rsid w:val="00633389"/>
    <w:rsid w:val="00633557"/>
    <w:rsid w:val="006336D8"/>
    <w:rsid w:val="00633752"/>
    <w:rsid w:val="006337B0"/>
    <w:rsid w:val="00633961"/>
    <w:rsid w:val="00633AD7"/>
    <w:rsid w:val="00633BFB"/>
    <w:rsid w:val="00633CA6"/>
    <w:rsid w:val="00633D94"/>
    <w:rsid w:val="00633E71"/>
    <w:rsid w:val="0063419E"/>
    <w:rsid w:val="00634202"/>
    <w:rsid w:val="0063438C"/>
    <w:rsid w:val="00634409"/>
    <w:rsid w:val="00634528"/>
    <w:rsid w:val="006345A6"/>
    <w:rsid w:val="006346B9"/>
    <w:rsid w:val="00634A2E"/>
    <w:rsid w:val="00634C4D"/>
    <w:rsid w:val="00634C70"/>
    <w:rsid w:val="00634CC9"/>
    <w:rsid w:val="00634EA1"/>
    <w:rsid w:val="00634FD3"/>
    <w:rsid w:val="00634FD8"/>
    <w:rsid w:val="0063505F"/>
    <w:rsid w:val="00635095"/>
    <w:rsid w:val="006350D8"/>
    <w:rsid w:val="006355B7"/>
    <w:rsid w:val="0063565A"/>
    <w:rsid w:val="00635664"/>
    <w:rsid w:val="0063576C"/>
    <w:rsid w:val="0063590D"/>
    <w:rsid w:val="0063597F"/>
    <w:rsid w:val="00635DFD"/>
    <w:rsid w:val="00635E67"/>
    <w:rsid w:val="0063617A"/>
    <w:rsid w:val="006362C5"/>
    <w:rsid w:val="00636397"/>
    <w:rsid w:val="0063652C"/>
    <w:rsid w:val="0063666E"/>
    <w:rsid w:val="006368EE"/>
    <w:rsid w:val="00636E5E"/>
    <w:rsid w:val="00636E94"/>
    <w:rsid w:val="006370EF"/>
    <w:rsid w:val="00637319"/>
    <w:rsid w:val="00637424"/>
    <w:rsid w:val="0063756D"/>
    <w:rsid w:val="006375B0"/>
    <w:rsid w:val="006375F2"/>
    <w:rsid w:val="006377E9"/>
    <w:rsid w:val="00637A46"/>
    <w:rsid w:val="00637B39"/>
    <w:rsid w:val="00637B5D"/>
    <w:rsid w:val="00637DA5"/>
    <w:rsid w:val="00637F18"/>
    <w:rsid w:val="00637F7D"/>
    <w:rsid w:val="0064000E"/>
    <w:rsid w:val="006404AC"/>
    <w:rsid w:val="0064068B"/>
    <w:rsid w:val="00640696"/>
    <w:rsid w:val="0064077E"/>
    <w:rsid w:val="00640A0D"/>
    <w:rsid w:val="00640BFE"/>
    <w:rsid w:val="00640DB0"/>
    <w:rsid w:val="00640DEB"/>
    <w:rsid w:val="00640E95"/>
    <w:rsid w:val="00640E9E"/>
    <w:rsid w:val="00640EC0"/>
    <w:rsid w:val="00640F4A"/>
    <w:rsid w:val="00641395"/>
    <w:rsid w:val="006414F3"/>
    <w:rsid w:val="00641531"/>
    <w:rsid w:val="006416C7"/>
    <w:rsid w:val="006416D2"/>
    <w:rsid w:val="006417CC"/>
    <w:rsid w:val="00641B28"/>
    <w:rsid w:val="0064210A"/>
    <w:rsid w:val="0064241F"/>
    <w:rsid w:val="006424ED"/>
    <w:rsid w:val="006426D9"/>
    <w:rsid w:val="006426F2"/>
    <w:rsid w:val="0064272A"/>
    <w:rsid w:val="0064275E"/>
    <w:rsid w:val="00642A63"/>
    <w:rsid w:val="00642A77"/>
    <w:rsid w:val="00642B60"/>
    <w:rsid w:val="00642D35"/>
    <w:rsid w:val="00642DE1"/>
    <w:rsid w:val="00643455"/>
    <w:rsid w:val="006435D3"/>
    <w:rsid w:val="006436E0"/>
    <w:rsid w:val="006436E4"/>
    <w:rsid w:val="00643845"/>
    <w:rsid w:val="00643CA1"/>
    <w:rsid w:val="00643D98"/>
    <w:rsid w:val="00643E3C"/>
    <w:rsid w:val="00643E4E"/>
    <w:rsid w:val="00643FDD"/>
    <w:rsid w:val="0064449D"/>
    <w:rsid w:val="0064485F"/>
    <w:rsid w:val="0064487F"/>
    <w:rsid w:val="0064495D"/>
    <w:rsid w:val="00645302"/>
    <w:rsid w:val="0064545D"/>
    <w:rsid w:val="00645472"/>
    <w:rsid w:val="006455AA"/>
    <w:rsid w:val="00645616"/>
    <w:rsid w:val="00645652"/>
    <w:rsid w:val="006456DD"/>
    <w:rsid w:val="00645C94"/>
    <w:rsid w:val="00645DD7"/>
    <w:rsid w:val="00645DDA"/>
    <w:rsid w:val="00645F11"/>
    <w:rsid w:val="006462B3"/>
    <w:rsid w:val="00646631"/>
    <w:rsid w:val="00646894"/>
    <w:rsid w:val="006468D9"/>
    <w:rsid w:val="00646A03"/>
    <w:rsid w:val="00646A6C"/>
    <w:rsid w:val="00646C24"/>
    <w:rsid w:val="00646C79"/>
    <w:rsid w:val="00646C83"/>
    <w:rsid w:val="00646CBD"/>
    <w:rsid w:val="00646F8A"/>
    <w:rsid w:val="0064706B"/>
    <w:rsid w:val="006470FB"/>
    <w:rsid w:val="0064764F"/>
    <w:rsid w:val="0064772F"/>
    <w:rsid w:val="00647745"/>
    <w:rsid w:val="0064779F"/>
    <w:rsid w:val="006478FA"/>
    <w:rsid w:val="00647ABF"/>
    <w:rsid w:val="00647BF2"/>
    <w:rsid w:val="00647CBB"/>
    <w:rsid w:val="00647CFF"/>
    <w:rsid w:val="00647D5E"/>
    <w:rsid w:val="00647E5F"/>
    <w:rsid w:val="00650134"/>
    <w:rsid w:val="00650241"/>
    <w:rsid w:val="006502CA"/>
    <w:rsid w:val="006505C6"/>
    <w:rsid w:val="0065084D"/>
    <w:rsid w:val="00650AD4"/>
    <w:rsid w:val="00650C37"/>
    <w:rsid w:val="00650C60"/>
    <w:rsid w:val="00650CC4"/>
    <w:rsid w:val="00650D5B"/>
    <w:rsid w:val="006511A0"/>
    <w:rsid w:val="006514B5"/>
    <w:rsid w:val="006515C0"/>
    <w:rsid w:val="0065164B"/>
    <w:rsid w:val="00651CAB"/>
    <w:rsid w:val="00651CF7"/>
    <w:rsid w:val="00651CFF"/>
    <w:rsid w:val="00651D10"/>
    <w:rsid w:val="00651D3B"/>
    <w:rsid w:val="00651D42"/>
    <w:rsid w:val="00651E53"/>
    <w:rsid w:val="00651F87"/>
    <w:rsid w:val="00652261"/>
    <w:rsid w:val="00652514"/>
    <w:rsid w:val="00652545"/>
    <w:rsid w:val="006526FD"/>
    <w:rsid w:val="006527B7"/>
    <w:rsid w:val="006527D2"/>
    <w:rsid w:val="006528D4"/>
    <w:rsid w:val="00652A93"/>
    <w:rsid w:val="00652BD9"/>
    <w:rsid w:val="00653009"/>
    <w:rsid w:val="006539F4"/>
    <w:rsid w:val="00653B67"/>
    <w:rsid w:val="00653C75"/>
    <w:rsid w:val="00653FB6"/>
    <w:rsid w:val="0065414F"/>
    <w:rsid w:val="006541E1"/>
    <w:rsid w:val="00654393"/>
    <w:rsid w:val="00654949"/>
    <w:rsid w:val="00654AE9"/>
    <w:rsid w:val="00654B50"/>
    <w:rsid w:val="00654EC6"/>
    <w:rsid w:val="00655028"/>
    <w:rsid w:val="006554FA"/>
    <w:rsid w:val="00655592"/>
    <w:rsid w:val="00655826"/>
    <w:rsid w:val="00655C6A"/>
    <w:rsid w:val="00655D45"/>
    <w:rsid w:val="00655FE9"/>
    <w:rsid w:val="006560A6"/>
    <w:rsid w:val="0065618A"/>
    <w:rsid w:val="006561B3"/>
    <w:rsid w:val="006568A3"/>
    <w:rsid w:val="006569EC"/>
    <w:rsid w:val="00656A2E"/>
    <w:rsid w:val="00656C6F"/>
    <w:rsid w:val="00656E5C"/>
    <w:rsid w:val="00656E61"/>
    <w:rsid w:val="00656F09"/>
    <w:rsid w:val="00656F66"/>
    <w:rsid w:val="00656F7D"/>
    <w:rsid w:val="00656FB5"/>
    <w:rsid w:val="00656FD5"/>
    <w:rsid w:val="006570F7"/>
    <w:rsid w:val="00657361"/>
    <w:rsid w:val="0065737B"/>
    <w:rsid w:val="006574C7"/>
    <w:rsid w:val="00657523"/>
    <w:rsid w:val="00657590"/>
    <w:rsid w:val="0065769D"/>
    <w:rsid w:val="006577C6"/>
    <w:rsid w:val="006578BA"/>
    <w:rsid w:val="006579FA"/>
    <w:rsid w:val="00657A97"/>
    <w:rsid w:val="00657B16"/>
    <w:rsid w:val="00657C54"/>
    <w:rsid w:val="00657EFF"/>
    <w:rsid w:val="00660031"/>
    <w:rsid w:val="006600DA"/>
    <w:rsid w:val="00660209"/>
    <w:rsid w:val="006603A2"/>
    <w:rsid w:val="006603B7"/>
    <w:rsid w:val="006604DF"/>
    <w:rsid w:val="006604EB"/>
    <w:rsid w:val="0066062E"/>
    <w:rsid w:val="00660816"/>
    <w:rsid w:val="0066082A"/>
    <w:rsid w:val="006608C9"/>
    <w:rsid w:val="00660A25"/>
    <w:rsid w:val="00660B7E"/>
    <w:rsid w:val="00660C37"/>
    <w:rsid w:val="00660CC6"/>
    <w:rsid w:val="00660F2A"/>
    <w:rsid w:val="00660FA1"/>
    <w:rsid w:val="0066123F"/>
    <w:rsid w:val="00661583"/>
    <w:rsid w:val="00661589"/>
    <w:rsid w:val="006617E6"/>
    <w:rsid w:val="006618FB"/>
    <w:rsid w:val="006619E1"/>
    <w:rsid w:val="00661B8F"/>
    <w:rsid w:val="00661BBA"/>
    <w:rsid w:val="00661F17"/>
    <w:rsid w:val="00662063"/>
    <w:rsid w:val="006621DD"/>
    <w:rsid w:val="0066222D"/>
    <w:rsid w:val="006623C6"/>
    <w:rsid w:val="00662415"/>
    <w:rsid w:val="006628E5"/>
    <w:rsid w:val="006629E4"/>
    <w:rsid w:val="006629F3"/>
    <w:rsid w:val="00662CBD"/>
    <w:rsid w:val="00662D46"/>
    <w:rsid w:val="00662D91"/>
    <w:rsid w:val="00662DE1"/>
    <w:rsid w:val="00662E6B"/>
    <w:rsid w:val="006634F1"/>
    <w:rsid w:val="00663737"/>
    <w:rsid w:val="00663953"/>
    <w:rsid w:val="00663BDF"/>
    <w:rsid w:val="00663CD6"/>
    <w:rsid w:val="00663EEF"/>
    <w:rsid w:val="00664079"/>
    <w:rsid w:val="006641DC"/>
    <w:rsid w:val="00664272"/>
    <w:rsid w:val="006643D3"/>
    <w:rsid w:val="006643FD"/>
    <w:rsid w:val="00664774"/>
    <w:rsid w:val="00664BA8"/>
    <w:rsid w:val="00664BCB"/>
    <w:rsid w:val="00664CA2"/>
    <w:rsid w:val="00664DC3"/>
    <w:rsid w:val="0066504F"/>
    <w:rsid w:val="00665093"/>
    <w:rsid w:val="00665249"/>
    <w:rsid w:val="00665346"/>
    <w:rsid w:val="006655F3"/>
    <w:rsid w:val="006659BB"/>
    <w:rsid w:val="00665A2A"/>
    <w:rsid w:val="00665AA4"/>
    <w:rsid w:val="00665B38"/>
    <w:rsid w:val="00665BB3"/>
    <w:rsid w:val="00665CC2"/>
    <w:rsid w:val="00665DF9"/>
    <w:rsid w:val="00665F22"/>
    <w:rsid w:val="00665FE6"/>
    <w:rsid w:val="006660FA"/>
    <w:rsid w:val="006663F7"/>
    <w:rsid w:val="0066643A"/>
    <w:rsid w:val="00666707"/>
    <w:rsid w:val="00666A8F"/>
    <w:rsid w:val="00666B49"/>
    <w:rsid w:val="00666D1F"/>
    <w:rsid w:val="00666DB6"/>
    <w:rsid w:val="00666E8E"/>
    <w:rsid w:val="00667195"/>
    <w:rsid w:val="006674F3"/>
    <w:rsid w:val="00667872"/>
    <w:rsid w:val="00667989"/>
    <w:rsid w:val="00667A41"/>
    <w:rsid w:val="00667A7B"/>
    <w:rsid w:val="00667BEA"/>
    <w:rsid w:val="00667F72"/>
    <w:rsid w:val="00670014"/>
    <w:rsid w:val="006701AE"/>
    <w:rsid w:val="006703B4"/>
    <w:rsid w:val="00670473"/>
    <w:rsid w:val="0067048E"/>
    <w:rsid w:val="00670683"/>
    <w:rsid w:val="00670A4C"/>
    <w:rsid w:val="00670CF6"/>
    <w:rsid w:val="00671100"/>
    <w:rsid w:val="0067125C"/>
    <w:rsid w:val="00671399"/>
    <w:rsid w:val="006718A8"/>
    <w:rsid w:val="006718F6"/>
    <w:rsid w:val="00671D0D"/>
    <w:rsid w:val="00672166"/>
    <w:rsid w:val="006721C8"/>
    <w:rsid w:val="006724C5"/>
    <w:rsid w:val="006725B4"/>
    <w:rsid w:val="00672954"/>
    <w:rsid w:val="00672A22"/>
    <w:rsid w:val="00672AE8"/>
    <w:rsid w:val="00672CA4"/>
    <w:rsid w:val="00672EDB"/>
    <w:rsid w:val="00673061"/>
    <w:rsid w:val="00673079"/>
    <w:rsid w:val="0067319C"/>
    <w:rsid w:val="006732F5"/>
    <w:rsid w:val="00673362"/>
    <w:rsid w:val="0067342E"/>
    <w:rsid w:val="006735BE"/>
    <w:rsid w:val="006736AE"/>
    <w:rsid w:val="0067380D"/>
    <w:rsid w:val="006739A1"/>
    <w:rsid w:val="00673B1E"/>
    <w:rsid w:val="00673B96"/>
    <w:rsid w:val="00673D01"/>
    <w:rsid w:val="00673D0B"/>
    <w:rsid w:val="00673D59"/>
    <w:rsid w:val="00673DF5"/>
    <w:rsid w:val="00673E9A"/>
    <w:rsid w:val="006741D9"/>
    <w:rsid w:val="006745E2"/>
    <w:rsid w:val="006748B4"/>
    <w:rsid w:val="0067492C"/>
    <w:rsid w:val="00674930"/>
    <w:rsid w:val="00674AB1"/>
    <w:rsid w:val="0067506D"/>
    <w:rsid w:val="006751F2"/>
    <w:rsid w:val="00675450"/>
    <w:rsid w:val="00675467"/>
    <w:rsid w:val="0067552A"/>
    <w:rsid w:val="0067572A"/>
    <w:rsid w:val="006758DD"/>
    <w:rsid w:val="00675B52"/>
    <w:rsid w:val="00675B63"/>
    <w:rsid w:val="00675BDC"/>
    <w:rsid w:val="00675CC6"/>
    <w:rsid w:val="00675D1E"/>
    <w:rsid w:val="006761DC"/>
    <w:rsid w:val="006761F6"/>
    <w:rsid w:val="0067663D"/>
    <w:rsid w:val="0067670C"/>
    <w:rsid w:val="00676A3A"/>
    <w:rsid w:val="00676ACE"/>
    <w:rsid w:val="00676B9B"/>
    <w:rsid w:val="00676BCE"/>
    <w:rsid w:val="00676E6D"/>
    <w:rsid w:val="00676F62"/>
    <w:rsid w:val="00677076"/>
    <w:rsid w:val="006770CD"/>
    <w:rsid w:val="0067723B"/>
    <w:rsid w:val="006773C4"/>
    <w:rsid w:val="00677530"/>
    <w:rsid w:val="00677548"/>
    <w:rsid w:val="0067757B"/>
    <w:rsid w:val="0067768B"/>
    <w:rsid w:val="00677B67"/>
    <w:rsid w:val="00677C56"/>
    <w:rsid w:val="00677D26"/>
    <w:rsid w:val="00677ED8"/>
    <w:rsid w:val="00677EF8"/>
    <w:rsid w:val="0068033B"/>
    <w:rsid w:val="006803CD"/>
    <w:rsid w:val="006803D3"/>
    <w:rsid w:val="006804D5"/>
    <w:rsid w:val="00680695"/>
    <w:rsid w:val="006807A3"/>
    <w:rsid w:val="0068082C"/>
    <w:rsid w:val="00680855"/>
    <w:rsid w:val="00680903"/>
    <w:rsid w:val="00681037"/>
    <w:rsid w:val="006811BA"/>
    <w:rsid w:val="006812CD"/>
    <w:rsid w:val="00681300"/>
    <w:rsid w:val="00681574"/>
    <w:rsid w:val="0068161B"/>
    <w:rsid w:val="006817E2"/>
    <w:rsid w:val="0068184C"/>
    <w:rsid w:val="00681992"/>
    <w:rsid w:val="006819F8"/>
    <w:rsid w:val="00681A5E"/>
    <w:rsid w:val="00681AD0"/>
    <w:rsid w:val="00681B17"/>
    <w:rsid w:val="00681FB0"/>
    <w:rsid w:val="0068209C"/>
    <w:rsid w:val="00682358"/>
    <w:rsid w:val="006823B6"/>
    <w:rsid w:val="006826A8"/>
    <w:rsid w:val="006826E3"/>
    <w:rsid w:val="00682A64"/>
    <w:rsid w:val="00682A8D"/>
    <w:rsid w:val="00682BA4"/>
    <w:rsid w:val="00682E17"/>
    <w:rsid w:val="00682EC9"/>
    <w:rsid w:val="00683040"/>
    <w:rsid w:val="00683193"/>
    <w:rsid w:val="006831EF"/>
    <w:rsid w:val="006832AD"/>
    <w:rsid w:val="00683312"/>
    <w:rsid w:val="0068373A"/>
    <w:rsid w:val="006838A3"/>
    <w:rsid w:val="006838AE"/>
    <w:rsid w:val="006839C7"/>
    <w:rsid w:val="00683C2F"/>
    <w:rsid w:val="00683DAC"/>
    <w:rsid w:val="00683F06"/>
    <w:rsid w:val="00683FFA"/>
    <w:rsid w:val="006840A9"/>
    <w:rsid w:val="006843D4"/>
    <w:rsid w:val="006845BA"/>
    <w:rsid w:val="0068492D"/>
    <w:rsid w:val="00684A9F"/>
    <w:rsid w:val="00684E6B"/>
    <w:rsid w:val="00684F09"/>
    <w:rsid w:val="00684F17"/>
    <w:rsid w:val="00684F9C"/>
    <w:rsid w:val="006852E5"/>
    <w:rsid w:val="006853D4"/>
    <w:rsid w:val="00685483"/>
    <w:rsid w:val="006854BB"/>
    <w:rsid w:val="00685529"/>
    <w:rsid w:val="00685603"/>
    <w:rsid w:val="00685903"/>
    <w:rsid w:val="00685A44"/>
    <w:rsid w:val="00685BCF"/>
    <w:rsid w:val="00685F0B"/>
    <w:rsid w:val="00686094"/>
    <w:rsid w:val="006861BA"/>
    <w:rsid w:val="00686220"/>
    <w:rsid w:val="00686458"/>
    <w:rsid w:val="006864AE"/>
    <w:rsid w:val="00686575"/>
    <w:rsid w:val="006868AB"/>
    <w:rsid w:val="00686941"/>
    <w:rsid w:val="00686B0A"/>
    <w:rsid w:val="00686D08"/>
    <w:rsid w:val="00687135"/>
    <w:rsid w:val="006873C8"/>
    <w:rsid w:val="00687A60"/>
    <w:rsid w:val="00687E00"/>
    <w:rsid w:val="00687EDC"/>
    <w:rsid w:val="00687F5D"/>
    <w:rsid w:val="00687FD3"/>
    <w:rsid w:val="0069054C"/>
    <w:rsid w:val="006905C3"/>
    <w:rsid w:val="00690658"/>
    <w:rsid w:val="00690734"/>
    <w:rsid w:val="006908E6"/>
    <w:rsid w:val="00690A4E"/>
    <w:rsid w:val="00690AED"/>
    <w:rsid w:val="00690B25"/>
    <w:rsid w:val="00690E99"/>
    <w:rsid w:val="00691617"/>
    <w:rsid w:val="0069174C"/>
    <w:rsid w:val="00691811"/>
    <w:rsid w:val="00691CE4"/>
    <w:rsid w:val="00691E66"/>
    <w:rsid w:val="00691FFD"/>
    <w:rsid w:val="006923CA"/>
    <w:rsid w:val="00692427"/>
    <w:rsid w:val="0069245F"/>
    <w:rsid w:val="006924D1"/>
    <w:rsid w:val="00692635"/>
    <w:rsid w:val="006926FC"/>
    <w:rsid w:val="006927A0"/>
    <w:rsid w:val="006928A3"/>
    <w:rsid w:val="00692936"/>
    <w:rsid w:val="00692B1D"/>
    <w:rsid w:val="00692BFE"/>
    <w:rsid w:val="00692EB2"/>
    <w:rsid w:val="00692F1F"/>
    <w:rsid w:val="0069303E"/>
    <w:rsid w:val="006930FE"/>
    <w:rsid w:val="00693101"/>
    <w:rsid w:val="0069310C"/>
    <w:rsid w:val="0069319E"/>
    <w:rsid w:val="006931D8"/>
    <w:rsid w:val="006932E2"/>
    <w:rsid w:val="00693929"/>
    <w:rsid w:val="0069396A"/>
    <w:rsid w:val="00693971"/>
    <w:rsid w:val="00693E29"/>
    <w:rsid w:val="00693E4F"/>
    <w:rsid w:val="00693F3B"/>
    <w:rsid w:val="00693F55"/>
    <w:rsid w:val="006941BC"/>
    <w:rsid w:val="00694367"/>
    <w:rsid w:val="0069439F"/>
    <w:rsid w:val="00694428"/>
    <w:rsid w:val="00694581"/>
    <w:rsid w:val="00694877"/>
    <w:rsid w:val="00694BF3"/>
    <w:rsid w:val="00694CF9"/>
    <w:rsid w:val="00694D28"/>
    <w:rsid w:val="00694DFD"/>
    <w:rsid w:val="00694E42"/>
    <w:rsid w:val="0069595A"/>
    <w:rsid w:val="00695F82"/>
    <w:rsid w:val="00696120"/>
    <w:rsid w:val="00696549"/>
    <w:rsid w:val="006967AD"/>
    <w:rsid w:val="00696871"/>
    <w:rsid w:val="00696AD2"/>
    <w:rsid w:val="00696EB3"/>
    <w:rsid w:val="0069714B"/>
    <w:rsid w:val="00697482"/>
    <w:rsid w:val="006974F0"/>
    <w:rsid w:val="00697781"/>
    <w:rsid w:val="00697A20"/>
    <w:rsid w:val="00697C76"/>
    <w:rsid w:val="00697DD2"/>
    <w:rsid w:val="006A00A2"/>
    <w:rsid w:val="006A00AD"/>
    <w:rsid w:val="006A096E"/>
    <w:rsid w:val="006A0E39"/>
    <w:rsid w:val="006A1063"/>
    <w:rsid w:val="006A12A3"/>
    <w:rsid w:val="006A1520"/>
    <w:rsid w:val="006A1534"/>
    <w:rsid w:val="006A1683"/>
    <w:rsid w:val="006A185D"/>
    <w:rsid w:val="006A18ED"/>
    <w:rsid w:val="006A1EB9"/>
    <w:rsid w:val="006A1EC0"/>
    <w:rsid w:val="006A217B"/>
    <w:rsid w:val="006A243A"/>
    <w:rsid w:val="006A25A0"/>
    <w:rsid w:val="006A2B35"/>
    <w:rsid w:val="006A2C98"/>
    <w:rsid w:val="006A2DC6"/>
    <w:rsid w:val="006A3011"/>
    <w:rsid w:val="006A332D"/>
    <w:rsid w:val="006A3943"/>
    <w:rsid w:val="006A3959"/>
    <w:rsid w:val="006A3B61"/>
    <w:rsid w:val="006A3D22"/>
    <w:rsid w:val="006A3D66"/>
    <w:rsid w:val="006A3FAB"/>
    <w:rsid w:val="006A4051"/>
    <w:rsid w:val="006A418E"/>
    <w:rsid w:val="006A41A0"/>
    <w:rsid w:val="006A41B1"/>
    <w:rsid w:val="006A426D"/>
    <w:rsid w:val="006A44FB"/>
    <w:rsid w:val="006A45AC"/>
    <w:rsid w:val="006A48C7"/>
    <w:rsid w:val="006A49C0"/>
    <w:rsid w:val="006A49CB"/>
    <w:rsid w:val="006A4AD2"/>
    <w:rsid w:val="006A4BC6"/>
    <w:rsid w:val="006A4BCD"/>
    <w:rsid w:val="006A517B"/>
    <w:rsid w:val="006A5321"/>
    <w:rsid w:val="006A53B0"/>
    <w:rsid w:val="006A53C6"/>
    <w:rsid w:val="006A54E7"/>
    <w:rsid w:val="006A552F"/>
    <w:rsid w:val="006A5690"/>
    <w:rsid w:val="006A570F"/>
    <w:rsid w:val="006A5725"/>
    <w:rsid w:val="006A57B4"/>
    <w:rsid w:val="006A580A"/>
    <w:rsid w:val="006A59E2"/>
    <w:rsid w:val="006A5A0F"/>
    <w:rsid w:val="006A5BB4"/>
    <w:rsid w:val="006A615E"/>
    <w:rsid w:val="006A61B7"/>
    <w:rsid w:val="006A634F"/>
    <w:rsid w:val="006A69B2"/>
    <w:rsid w:val="006A6A80"/>
    <w:rsid w:val="006A6C66"/>
    <w:rsid w:val="006A6D6F"/>
    <w:rsid w:val="006A6E88"/>
    <w:rsid w:val="006A6EC7"/>
    <w:rsid w:val="006A72D1"/>
    <w:rsid w:val="006A74F7"/>
    <w:rsid w:val="006A76B2"/>
    <w:rsid w:val="006A7889"/>
    <w:rsid w:val="006A7998"/>
    <w:rsid w:val="006A7B77"/>
    <w:rsid w:val="006A7E55"/>
    <w:rsid w:val="006B001D"/>
    <w:rsid w:val="006B00C2"/>
    <w:rsid w:val="006B01EA"/>
    <w:rsid w:val="006B02D4"/>
    <w:rsid w:val="006B0331"/>
    <w:rsid w:val="006B03D0"/>
    <w:rsid w:val="006B044C"/>
    <w:rsid w:val="006B044E"/>
    <w:rsid w:val="006B060B"/>
    <w:rsid w:val="006B063D"/>
    <w:rsid w:val="006B06AF"/>
    <w:rsid w:val="006B0C45"/>
    <w:rsid w:val="006B0EC8"/>
    <w:rsid w:val="006B0FB4"/>
    <w:rsid w:val="006B1236"/>
    <w:rsid w:val="006B12B9"/>
    <w:rsid w:val="006B1319"/>
    <w:rsid w:val="006B13B5"/>
    <w:rsid w:val="006B184E"/>
    <w:rsid w:val="006B1A72"/>
    <w:rsid w:val="006B1BA3"/>
    <w:rsid w:val="006B1C35"/>
    <w:rsid w:val="006B1D84"/>
    <w:rsid w:val="006B1EA6"/>
    <w:rsid w:val="006B1F5D"/>
    <w:rsid w:val="006B240A"/>
    <w:rsid w:val="006B258A"/>
    <w:rsid w:val="006B276C"/>
    <w:rsid w:val="006B29F0"/>
    <w:rsid w:val="006B2CC6"/>
    <w:rsid w:val="006B2CE3"/>
    <w:rsid w:val="006B30EF"/>
    <w:rsid w:val="006B3120"/>
    <w:rsid w:val="006B32D9"/>
    <w:rsid w:val="006B352E"/>
    <w:rsid w:val="006B355F"/>
    <w:rsid w:val="006B3596"/>
    <w:rsid w:val="006B35A4"/>
    <w:rsid w:val="006B35D2"/>
    <w:rsid w:val="006B36AF"/>
    <w:rsid w:val="006B3737"/>
    <w:rsid w:val="006B3B60"/>
    <w:rsid w:val="006B3DDE"/>
    <w:rsid w:val="006B3F46"/>
    <w:rsid w:val="006B4273"/>
    <w:rsid w:val="006B42ED"/>
    <w:rsid w:val="006B435E"/>
    <w:rsid w:val="006B46FA"/>
    <w:rsid w:val="006B4F19"/>
    <w:rsid w:val="006B4F24"/>
    <w:rsid w:val="006B504E"/>
    <w:rsid w:val="006B50F5"/>
    <w:rsid w:val="006B51AB"/>
    <w:rsid w:val="006B5340"/>
    <w:rsid w:val="006B548B"/>
    <w:rsid w:val="006B548E"/>
    <w:rsid w:val="006B5646"/>
    <w:rsid w:val="006B56EF"/>
    <w:rsid w:val="006B57CE"/>
    <w:rsid w:val="006B5836"/>
    <w:rsid w:val="006B58B7"/>
    <w:rsid w:val="006B5F82"/>
    <w:rsid w:val="006B6239"/>
    <w:rsid w:val="006B6270"/>
    <w:rsid w:val="006B6312"/>
    <w:rsid w:val="006B6443"/>
    <w:rsid w:val="006B6522"/>
    <w:rsid w:val="006B6B05"/>
    <w:rsid w:val="006B6D7A"/>
    <w:rsid w:val="006B6EF3"/>
    <w:rsid w:val="006B6F4E"/>
    <w:rsid w:val="006B6F4F"/>
    <w:rsid w:val="006B7070"/>
    <w:rsid w:val="006B72A8"/>
    <w:rsid w:val="006B752E"/>
    <w:rsid w:val="006B788B"/>
    <w:rsid w:val="006B7A74"/>
    <w:rsid w:val="006B7D5A"/>
    <w:rsid w:val="006B7D9E"/>
    <w:rsid w:val="006B7DE7"/>
    <w:rsid w:val="006B7EF8"/>
    <w:rsid w:val="006B7F03"/>
    <w:rsid w:val="006C00E5"/>
    <w:rsid w:val="006C02DF"/>
    <w:rsid w:val="006C0442"/>
    <w:rsid w:val="006C0559"/>
    <w:rsid w:val="006C05E2"/>
    <w:rsid w:val="006C0639"/>
    <w:rsid w:val="006C06F8"/>
    <w:rsid w:val="006C075C"/>
    <w:rsid w:val="006C07B2"/>
    <w:rsid w:val="006C09B3"/>
    <w:rsid w:val="006C0A07"/>
    <w:rsid w:val="006C0A54"/>
    <w:rsid w:val="006C0ACD"/>
    <w:rsid w:val="006C0B59"/>
    <w:rsid w:val="006C0B7F"/>
    <w:rsid w:val="006C0B91"/>
    <w:rsid w:val="006C0C5C"/>
    <w:rsid w:val="006C0E37"/>
    <w:rsid w:val="006C0F1D"/>
    <w:rsid w:val="006C1165"/>
    <w:rsid w:val="006C11DB"/>
    <w:rsid w:val="006C12D5"/>
    <w:rsid w:val="006C1376"/>
    <w:rsid w:val="006C14D5"/>
    <w:rsid w:val="006C14DB"/>
    <w:rsid w:val="006C1541"/>
    <w:rsid w:val="006C1587"/>
    <w:rsid w:val="006C1639"/>
    <w:rsid w:val="006C1878"/>
    <w:rsid w:val="006C1904"/>
    <w:rsid w:val="006C19EA"/>
    <w:rsid w:val="006C1A6C"/>
    <w:rsid w:val="006C1C4C"/>
    <w:rsid w:val="006C1CEA"/>
    <w:rsid w:val="006C1D24"/>
    <w:rsid w:val="006C1E60"/>
    <w:rsid w:val="006C2036"/>
    <w:rsid w:val="006C2250"/>
    <w:rsid w:val="006C2439"/>
    <w:rsid w:val="006C27F9"/>
    <w:rsid w:val="006C296B"/>
    <w:rsid w:val="006C2ABC"/>
    <w:rsid w:val="006C2BA3"/>
    <w:rsid w:val="006C2C65"/>
    <w:rsid w:val="006C2D48"/>
    <w:rsid w:val="006C2D6A"/>
    <w:rsid w:val="006C30E0"/>
    <w:rsid w:val="006C33A9"/>
    <w:rsid w:val="006C3493"/>
    <w:rsid w:val="006C3554"/>
    <w:rsid w:val="006C369E"/>
    <w:rsid w:val="006C3771"/>
    <w:rsid w:val="006C39B2"/>
    <w:rsid w:val="006C3C64"/>
    <w:rsid w:val="006C3CA2"/>
    <w:rsid w:val="006C3DC1"/>
    <w:rsid w:val="006C3F7D"/>
    <w:rsid w:val="006C40E6"/>
    <w:rsid w:val="006C40FB"/>
    <w:rsid w:val="006C4253"/>
    <w:rsid w:val="006C42B2"/>
    <w:rsid w:val="006C4318"/>
    <w:rsid w:val="006C43FB"/>
    <w:rsid w:val="006C4918"/>
    <w:rsid w:val="006C49C9"/>
    <w:rsid w:val="006C4A0C"/>
    <w:rsid w:val="006C4CAD"/>
    <w:rsid w:val="006C4E5F"/>
    <w:rsid w:val="006C4FB9"/>
    <w:rsid w:val="006C500A"/>
    <w:rsid w:val="006C50D6"/>
    <w:rsid w:val="006C5153"/>
    <w:rsid w:val="006C53DB"/>
    <w:rsid w:val="006C57BE"/>
    <w:rsid w:val="006C5ABA"/>
    <w:rsid w:val="006C5AC4"/>
    <w:rsid w:val="006C5C2A"/>
    <w:rsid w:val="006C5F6B"/>
    <w:rsid w:val="006C61FD"/>
    <w:rsid w:val="006C62D5"/>
    <w:rsid w:val="006C6AD0"/>
    <w:rsid w:val="006C6D65"/>
    <w:rsid w:val="006C6ED6"/>
    <w:rsid w:val="006C6FB5"/>
    <w:rsid w:val="006C71CC"/>
    <w:rsid w:val="006C729E"/>
    <w:rsid w:val="006C7445"/>
    <w:rsid w:val="006C75FA"/>
    <w:rsid w:val="006C78F7"/>
    <w:rsid w:val="006D0174"/>
    <w:rsid w:val="006D025C"/>
    <w:rsid w:val="006D03E9"/>
    <w:rsid w:val="006D04E7"/>
    <w:rsid w:val="006D04F4"/>
    <w:rsid w:val="006D06B5"/>
    <w:rsid w:val="006D0929"/>
    <w:rsid w:val="006D0996"/>
    <w:rsid w:val="006D0B00"/>
    <w:rsid w:val="006D110A"/>
    <w:rsid w:val="006D119F"/>
    <w:rsid w:val="006D139F"/>
    <w:rsid w:val="006D14A1"/>
    <w:rsid w:val="006D171C"/>
    <w:rsid w:val="006D1C55"/>
    <w:rsid w:val="006D1CA8"/>
    <w:rsid w:val="006D1E16"/>
    <w:rsid w:val="006D1E5C"/>
    <w:rsid w:val="006D1FA8"/>
    <w:rsid w:val="006D226E"/>
    <w:rsid w:val="006D22FA"/>
    <w:rsid w:val="006D25A9"/>
    <w:rsid w:val="006D2678"/>
    <w:rsid w:val="006D2693"/>
    <w:rsid w:val="006D279F"/>
    <w:rsid w:val="006D29A5"/>
    <w:rsid w:val="006D2A3A"/>
    <w:rsid w:val="006D2C9E"/>
    <w:rsid w:val="006D2E2E"/>
    <w:rsid w:val="006D3097"/>
    <w:rsid w:val="006D30D8"/>
    <w:rsid w:val="006D33CB"/>
    <w:rsid w:val="006D36FD"/>
    <w:rsid w:val="006D37A8"/>
    <w:rsid w:val="006D3831"/>
    <w:rsid w:val="006D3A35"/>
    <w:rsid w:val="006D3A56"/>
    <w:rsid w:val="006D3D51"/>
    <w:rsid w:val="006D3DD7"/>
    <w:rsid w:val="006D3E08"/>
    <w:rsid w:val="006D3F36"/>
    <w:rsid w:val="006D40A9"/>
    <w:rsid w:val="006D41A6"/>
    <w:rsid w:val="006D4278"/>
    <w:rsid w:val="006D4BB1"/>
    <w:rsid w:val="006D4D35"/>
    <w:rsid w:val="006D5025"/>
    <w:rsid w:val="006D51FC"/>
    <w:rsid w:val="006D52C4"/>
    <w:rsid w:val="006D542C"/>
    <w:rsid w:val="006D555E"/>
    <w:rsid w:val="006D55DD"/>
    <w:rsid w:val="006D5742"/>
    <w:rsid w:val="006D5992"/>
    <w:rsid w:val="006D5BF8"/>
    <w:rsid w:val="006D5FB1"/>
    <w:rsid w:val="006D6201"/>
    <w:rsid w:val="006D658D"/>
    <w:rsid w:val="006D660F"/>
    <w:rsid w:val="006D6AE0"/>
    <w:rsid w:val="006D6B81"/>
    <w:rsid w:val="006D6C44"/>
    <w:rsid w:val="006D6DA2"/>
    <w:rsid w:val="006D6F64"/>
    <w:rsid w:val="006D714F"/>
    <w:rsid w:val="006D744B"/>
    <w:rsid w:val="006D783C"/>
    <w:rsid w:val="006D7937"/>
    <w:rsid w:val="006E00A7"/>
    <w:rsid w:val="006E022C"/>
    <w:rsid w:val="006E02C1"/>
    <w:rsid w:val="006E04EC"/>
    <w:rsid w:val="006E08B1"/>
    <w:rsid w:val="006E0AF4"/>
    <w:rsid w:val="006E0B2B"/>
    <w:rsid w:val="006E0D11"/>
    <w:rsid w:val="006E0D76"/>
    <w:rsid w:val="006E0FA2"/>
    <w:rsid w:val="006E0FFD"/>
    <w:rsid w:val="006E1233"/>
    <w:rsid w:val="006E125C"/>
    <w:rsid w:val="006E1268"/>
    <w:rsid w:val="006E1282"/>
    <w:rsid w:val="006E15CD"/>
    <w:rsid w:val="006E1695"/>
    <w:rsid w:val="006E170C"/>
    <w:rsid w:val="006E1A06"/>
    <w:rsid w:val="006E1AB5"/>
    <w:rsid w:val="006E1B2D"/>
    <w:rsid w:val="006E1B83"/>
    <w:rsid w:val="006E1BBC"/>
    <w:rsid w:val="006E1CAD"/>
    <w:rsid w:val="006E1CBA"/>
    <w:rsid w:val="006E1F1C"/>
    <w:rsid w:val="006E20E3"/>
    <w:rsid w:val="006E216C"/>
    <w:rsid w:val="006E2355"/>
    <w:rsid w:val="006E239C"/>
    <w:rsid w:val="006E23CF"/>
    <w:rsid w:val="006E2551"/>
    <w:rsid w:val="006E28B5"/>
    <w:rsid w:val="006E2904"/>
    <w:rsid w:val="006E2C34"/>
    <w:rsid w:val="006E2C72"/>
    <w:rsid w:val="006E2CC5"/>
    <w:rsid w:val="006E2CD3"/>
    <w:rsid w:val="006E2DE0"/>
    <w:rsid w:val="006E2E30"/>
    <w:rsid w:val="006E300D"/>
    <w:rsid w:val="006E306B"/>
    <w:rsid w:val="006E3779"/>
    <w:rsid w:val="006E3835"/>
    <w:rsid w:val="006E3AE9"/>
    <w:rsid w:val="006E3E14"/>
    <w:rsid w:val="006E40B6"/>
    <w:rsid w:val="006E4436"/>
    <w:rsid w:val="006E44AF"/>
    <w:rsid w:val="006E4597"/>
    <w:rsid w:val="006E4803"/>
    <w:rsid w:val="006E4A03"/>
    <w:rsid w:val="006E4BE5"/>
    <w:rsid w:val="006E4CD4"/>
    <w:rsid w:val="006E4EEF"/>
    <w:rsid w:val="006E50DA"/>
    <w:rsid w:val="006E5106"/>
    <w:rsid w:val="006E517F"/>
    <w:rsid w:val="006E522D"/>
    <w:rsid w:val="006E56C6"/>
    <w:rsid w:val="006E5BB1"/>
    <w:rsid w:val="006E5C78"/>
    <w:rsid w:val="006E5E38"/>
    <w:rsid w:val="006E5F41"/>
    <w:rsid w:val="006E5FCC"/>
    <w:rsid w:val="006E617A"/>
    <w:rsid w:val="006E643D"/>
    <w:rsid w:val="006E65DF"/>
    <w:rsid w:val="006E6795"/>
    <w:rsid w:val="006E6A21"/>
    <w:rsid w:val="006E6A34"/>
    <w:rsid w:val="006E6BE1"/>
    <w:rsid w:val="006E6E98"/>
    <w:rsid w:val="006E6EC1"/>
    <w:rsid w:val="006E6FFC"/>
    <w:rsid w:val="006E711B"/>
    <w:rsid w:val="006E7204"/>
    <w:rsid w:val="006E7598"/>
    <w:rsid w:val="006E7748"/>
    <w:rsid w:val="006E776E"/>
    <w:rsid w:val="006E79B5"/>
    <w:rsid w:val="006E7A3B"/>
    <w:rsid w:val="006E7D1F"/>
    <w:rsid w:val="006E7F43"/>
    <w:rsid w:val="006F06C8"/>
    <w:rsid w:val="006F071E"/>
    <w:rsid w:val="006F073D"/>
    <w:rsid w:val="006F0791"/>
    <w:rsid w:val="006F07FB"/>
    <w:rsid w:val="006F097F"/>
    <w:rsid w:val="006F09EB"/>
    <w:rsid w:val="006F0B1C"/>
    <w:rsid w:val="006F0B61"/>
    <w:rsid w:val="006F0EBC"/>
    <w:rsid w:val="006F0F1B"/>
    <w:rsid w:val="006F122D"/>
    <w:rsid w:val="006F134B"/>
    <w:rsid w:val="006F1442"/>
    <w:rsid w:val="006F1498"/>
    <w:rsid w:val="006F1742"/>
    <w:rsid w:val="006F1747"/>
    <w:rsid w:val="006F1817"/>
    <w:rsid w:val="006F19CA"/>
    <w:rsid w:val="006F1A8F"/>
    <w:rsid w:val="006F1AD0"/>
    <w:rsid w:val="006F1C1B"/>
    <w:rsid w:val="006F1DD3"/>
    <w:rsid w:val="006F1F1E"/>
    <w:rsid w:val="006F1F82"/>
    <w:rsid w:val="006F24C2"/>
    <w:rsid w:val="006F24C3"/>
    <w:rsid w:val="006F2619"/>
    <w:rsid w:val="006F26AC"/>
    <w:rsid w:val="006F28A3"/>
    <w:rsid w:val="006F2BB3"/>
    <w:rsid w:val="006F2BF6"/>
    <w:rsid w:val="006F2C05"/>
    <w:rsid w:val="006F2C36"/>
    <w:rsid w:val="006F2CFA"/>
    <w:rsid w:val="006F307E"/>
    <w:rsid w:val="006F31D4"/>
    <w:rsid w:val="006F31D7"/>
    <w:rsid w:val="006F3384"/>
    <w:rsid w:val="006F341E"/>
    <w:rsid w:val="006F3693"/>
    <w:rsid w:val="006F36CE"/>
    <w:rsid w:val="006F374A"/>
    <w:rsid w:val="006F37BC"/>
    <w:rsid w:val="006F3882"/>
    <w:rsid w:val="006F388D"/>
    <w:rsid w:val="006F38F9"/>
    <w:rsid w:val="006F3924"/>
    <w:rsid w:val="006F39ED"/>
    <w:rsid w:val="006F3BD1"/>
    <w:rsid w:val="006F3D64"/>
    <w:rsid w:val="006F41E4"/>
    <w:rsid w:val="006F4321"/>
    <w:rsid w:val="006F43BA"/>
    <w:rsid w:val="006F446C"/>
    <w:rsid w:val="006F452B"/>
    <w:rsid w:val="006F4562"/>
    <w:rsid w:val="006F474B"/>
    <w:rsid w:val="006F4931"/>
    <w:rsid w:val="006F538B"/>
    <w:rsid w:val="006F53BB"/>
    <w:rsid w:val="006F54E6"/>
    <w:rsid w:val="006F56F5"/>
    <w:rsid w:val="006F58EC"/>
    <w:rsid w:val="006F59B3"/>
    <w:rsid w:val="006F5AED"/>
    <w:rsid w:val="006F5B53"/>
    <w:rsid w:val="006F5B80"/>
    <w:rsid w:val="006F5DC6"/>
    <w:rsid w:val="006F5EAC"/>
    <w:rsid w:val="006F63AD"/>
    <w:rsid w:val="006F63C0"/>
    <w:rsid w:val="006F65F5"/>
    <w:rsid w:val="006F65F8"/>
    <w:rsid w:val="006F6684"/>
    <w:rsid w:val="006F67BC"/>
    <w:rsid w:val="006F67C0"/>
    <w:rsid w:val="006F6BC9"/>
    <w:rsid w:val="006F6C3F"/>
    <w:rsid w:val="006F6D12"/>
    <w:rsid w:val="006F6F64"/>
    <w:rsid w:val="006F7002"/>
    <w:rsid w:val="006F7081"/>
    <w:rsid w:val="006F70D4"/>
    <w:rsid w:val="006F721D"/>
    <w:rsid w:val="006F724A"/>
    <w:rsid w:val="006F72BA"/>
    <w:rsid w:val="006F73D6"/>
    <w:rsid w:val="006F73F1"/>
    <w:rsid w:val="006F7400"/>
    <w:rsid w:val="006F75A9"/>
    <w:rsid w:val="006F7AC5"/>
    <w:rsid w:val="006F7C2D"/>
    <w:rsid w:val="006F7CB7"/>
    <w:rsid w:val="006F7CBA"/>
    <w:rsid w:val="007001BE"/>
    <w:rsid w:val="007002B4"/>
    <w:rsid w:val="0070034A"/>
    <w:rsid w:val="007009F3"/>
    <w:rsid w:val="00700A8E"/>
    <w:rsid w:val="00700AC3"/>
    <w:rsid w:val="00700C20"/>
    <w:rsid w:val="00700E2F"/>
    <w:rsid w:val="00701017"/>
    <w:rsid w:val="00701270"/>
    <w:rsid w:val="007013BC"/>
    <w:rsid w:val="0070150E"/>
    <w:rsid w:val="00701A20"/>
    <w:rsid w:val="00701AEF"/>
    <w:rsid w:val="00701DEC"/>
    <w:rsid w:val="00701EC0"/>
    <w:rsid w:val="00701FF6"/>
    <w:rsid w:val="007020E2"/>
    <w:rsid w:val="00702347"/>
    <w:rsid w:val="00702A3A"/>
    <w:rsid w:val="00702B2A"/>
    <w:rsid w:val="00702B99"/>
    <w:rsid w:val="00702BA0"/>
    <w:rsid w:val="00702CFE"/>
    <w:rsid w:val="007031E6"/>
    <w:rsid w:val="0070333C"/>
    <w:rsid w:val="00703555"/>
    <w:rsid w:val="0070355B"/>
    <w:rsid w:val="00703570"/>
    <w:rsid w:val="00703A53"/>
    <w:rsid w:val="00703C63"/>
    <w:rsid w:val="00703E6E"/>
    <w:rsid w:val="00703EF8"/>
    <w:rsid w:val="00704168"/>
    <w:rsid w:val="0070420B"/>
    <w:rsid w:val="0070432B"/>
    <w:rsid w:val="00704376"/>
    <w:rsid w:val="00704514"/>
    <w:rsid w:val="007047ED"/>
    <w:rsid w:val="0070484F"/>
    <w:rsid w:val="007048BB"/>
    <w:rsid w:val="00704ADA"/>
    <w:rsid w:val="00704C22"/>
    <w:rsid w:val="00704D84"/>
    <w:rsid w:val="00704F69"/>
    <w:rsid w:val="00704FC0"/>
    <w:rsid w:val="007050E3"/>
    <w:rsid w:val="007050E7"/>
    <w:rsid w:val="007053B6"/>
    <w:rsid w:val="007053D6"/>
    <w:rsid w:val="007055F9"/>
    <w:rsid w:val="0070573B"/>
    <w:rsid w:val="007057F5"/>
    <w:rsid w:val="00705A98"/>
    <w:rsid w:val="00705CCD"/>
    <w:rsid w:val="00705EA5"/>
    <w:rsid w:val="007063A0"/>
    <w:rsid w:val="007064CB"/>
    <w:rsid w:val="007065BB"/>
    <w:rsid w:val="00706758"/>
    <w:rsid w:val="00706916"/>
    <w:rsid w:val="00706999"/>
    <w:rsid w:val="007069F9"/>
    <w:rsid w:val="00706A38"/>
    <w:rsid w:val="00706A5C"/>
    <w:rsid w:val="00706DCB"/>
    <w:rsid w:val="00706DE7"/>
    <w:rsid w:val="00706E35"/>
    <w:rsid w:val="00706F82"/>
    <w:rsid w:val="00706FF4"/>
    <w:rsid w:val="00707110"/>
    <w:rsid w:val="007072F8"/>
    <w:rsid w:val="00707550"/>
    <w:rsid w:val="00707563"/>
    <w:rsid w:val="00707904"/>
    <w:rsid w:val="0070796F"/>
    <w:rsid w:val="00707A09"/>
    <w:rsid w:val="00707C12"/>
    <w:rsid w:val="00707C97"/>
    <w:rsid w:val="00707E25"/>
    <w:rsid w:val="00707F04"/>
    <w:rsid w:val="00707F59"/>
    <w:rsid w:val="0071022F"/>
    <w:rsid w:val="00710400"/>
    <w:rsid w:val="0071041F"/>
    <w:rsid w:val="00710465"/>
    <w:rsid w:val="007105D9"/>
    <w:rsid w:val="00710859"/>
    <w:rsid w:val="00710A13"/>
    <w:rsid w:val="00710C6E"/>
    <w:rsid w:val="00710CFA"/>
    <w:rsid w:val="00710E06"/>
    <w:rsid w:val="00710F4E"/>
    <w:rsid w:val="00710FC5"/>
    <w:rsid w:val="007110B8"/>
    <w:rsid w:val="00711308"/>
    <w:rsid w:val="0071160F"/>
    <w:rsid w:val="007116A1"/>
    <w:rsid w:val="007116A3"/>
    <w:rsid w:val="0071176B"/>
    <w:rsid w:val="00711C58"/>
    <w:rsid w:val="00711DAB"/>
    <w:rsid w:val="00711EA4"/>
    <w:rsid w:val="00712173"/>
    <w:rsid w:val="007121B5"/>
    <w:rsid w:val="007124B6"/>
    <w:rsid w:val="00712589"/>
    <w:rsid w:val="00712686"/>
    <w:rsid w:val="00712755"/>
    <w:rsid w:val="007127EA"/>
    <w:rsid w:val="0071296F"/>
    <w:rsid w:val="00712970"/>
    <w:rsid w:val="00712B89"/>
    <w:rsid w:val="00712D5C"/>
    <w:rsid w:val="00712D96"/>
    <w:rsid w:val="00712F42"/>
    <w:rsid w:val="00712FC4"/>
    <w:rsid w:val="007130E9"/>
    <w:rsid w:val="00713242"/>
    <w:rsid w:val="007134B6"/>
    <w:rsid w:val="00713C8C"/>
    <w:rsid w:val="00713DE6"/>
    <w:rsid w:val="00713F7B"/>
    <w:rsid w:val="007143C4"/>
    <w:rsid w:val="00714486"/>
    <w:rsid w:val="00714532"/>
    <w:rsid w:val="007147DB"/>
    <w:rsid w:val="00714937"/>
    <w:rsid w:val="007149E6"/>
    <w:rsid w:val="00714D29"/>
    <w:rsid w:val="00714EAF"/>
    <w:rsid w:val="00715126"/>
    <w:rsid w:val="007152BE"/>
    <w:rsid w:val="007153DB"/>
    <w:rsid w:val="00715416"/>
    <w:rsid w:val="007154D7"/>
    <w:rsid w:val="0071558B"/>
    <w:rsid w:val="00715590"/>
    <w:rsid w:val="007157EC"/>
    <w:rsid w:val="00715F2C"/>
    <w:rsid w:val="00715F4D"/>
    <w:rsid w:val="00716056"/>
    <w:rsid w:val="007161F6"/>
    <w:rsid w:val="007165A4"/>
    <w:rsid w:val="00716630"/>
    <w:rsid w:val="00716B2F"/>
    <w:rsid w:val="00716B40"/>
    <w:rsid w:val="00716E3A"/>
    <w:rsid w:val="00716FDB"/>
    <w:rsid w:val="007171D0"/>
    <w:rsid w:val="00717259"/>
    <w:rsid w:val="007172DB"/>
    <w:rsid w:val="0071732A"/>
    <w:rsid w:val="00717868"/>
    <w:rsid w:val="007178F2"/>
    <w:rsid w:val="00717933"/>
    <w:rsid w:val="0071793B"/>
    <w:rsid w:val="00717A76"/>
    <w:rsid w:val="00717B03"/>
    <w:rsid w:val="00717C87"/>
    <w:rsid w:val="00717FF0"/>
    <w:rsid w:val="0072019C"/>
    <w:rsid w:val="0072029C"/>
    <w:rsid w:val="00720339"/>
    <w:rsid w:val="00720402"/>
    <w:rsid w:val="00720586"/>
    <w:rsid w:val="007206DD"/>
    <w:rsid w:val="00720788"/>
    <w:rsid w:val="00720814"/>
    <w:rsid w:val="0072091C"/>
    <w:rsid w:val="00720A58"/>
    <w:rsid w:val="00720E11"/>
    <w:rsid w:val="00720E67"/>
    <w:rsid w:val="00720EC8"/>
    <w:rsid w:val="00720F97"/>
    <w:rsid w:val="0072137E"/>
    <w:rsid w:val="0072165F"/>
    <w:rsid w:val="00721662"/>
    <w:rsid w:val="007217DA"/>
    <w:rsid w:val="0072188D"/>
    <w:rsid w:val="00721900"/>
    <w:rsid w:val="00721BAF"/>
    <w:rsid w:val="00721D30"/>
    <w:rsid w:val="0072210B"/>
    <w:rsid w:val="007221B8"/>
    <w:rsid w:val="007222B7"/>
    <w:rsid w:val="0072239D"/>
    <w:rsid w:val="007224EE"/>
    <w:rsid w:val="007226DC"/>
    <w:rsid w:val="00722731"/>
    <w:rsid w:val="00722B39"/>
    <w:rsid w:val="00722CCB"/>
    <w:rsid w:val="007230D0"/>
    <w:rsid w:val="00723356"/>
    <w:rsid w:val="00723413"/>
    <w:rsid w:val="007235E3"/>
    <w:rsid w:val="007236A0"/>
    <w:rsid w:val="007236DC"/>
    <w:rsid w:val="00723751"/>
    <w:rsid w:val="00723B27"/>
    <w:rsid w:val="00723F90"/>
    <w:rsid w:val="00724020"/>
    <w:rsid w:val="0072419F"/>
    <w:rsid w:val="007242DC"/>
    <w:rsid w:val="0072479F"/>
    <w:rsid w:val="0072482B"/>
    <w:rsid w:val="00724A1B"/>
    <w:rsid w:val="00724B90"/>
    <w:rsid w:val="00725159"/>
    <w:rsid w:val="00725384"/>
    <w:rsid w:val="007254AC"/>
    <w:rsid w:val="00725544"/>
    <w:rsid w:val="00725863"/>
    <w:rsid w:val="007258D0"/>
    <w:rsid w:val="00725A04"/>
    <w:rsid w:val="00725A71"/>
    <w:rsid w:val="00725ABE"/>
    <w:rsid w:val="00725CA7"/>
    <w:rsid w:val="00725CCC"/>
    <w:rsid w:val="00725D5B"/>
    <w:rsid w:val="00725DA7"/>
    <w:rsid w:val="00725EB4"/>
    <w:rsid w:val="007260AA"/>
    <w:rsid w:val="007260B5"/>
    <w:rsid w:val="00726228"/>
    <w:rsid w:val="007262B3"/>
    <w:rsid w:val="0072630F"/>
    <w:rsid w:val="00726474"/>
    <w:rsid w:val="00726752"/>
    <w:rsid w:val="007268C5"/>
    <w:rsid w:val="00726955"/>
    <w:rsid w:val="00726B53"/>
    <w:rsid w:val="00726EE1"/>
    <w:rsid w:val="00726F35"/>
    <w:rsid w:val="00727058"/>
    <w:rsid w:val="00727077"/>
    <w:rsid w:val="007270F9"/>
    <w:rsid w:val="007271E2"/>
    <w:rsid w:val="00727315"/>
    <w:rsid w:val="007274A2"/>
    <w:rsid w:val="007274F1"/>
    <w:rsid w:val="00727646"/>
    <w:rsid w:val="007276C3"/>
    <w:rsid w:val="00727871"/>
    <w:rsid w:val="00727961"/>
    <w:rsid w:val="00727B42"/>
    <w:rsid w:val="00727B9E"/>
    <w:rsid w:val="00727BD2"/>
    <w:rsid w:val="00727C66"/>
    <w:rsid w:val="00727D46"/>
    <w:rsid w:val="007302F7"/>
    <w:rsid w:val="00730456"/>
    <w:rsid w:val="007304D0"/>
    <w:rsid w:val="00730B38"/>
    <w:rsid w:val="00730D48"/>
    <w:rsid w:val="00730E1C"/>
    <w:rsid w:val="00730E60"/>
    <w:rsid w:val="00730E7B"/>
    <w:rsid w:val="00730F18"/>
    <w:rsid w:val="00730F5D"/>
    <w:rsid w:val="00731066"/>
    <w:rsid w:val="007314D8"/>
    <w:rsid w:val="007315F2"/>
    <w:rsid w:val="007317AA"/>
    <w:rsid w:val="00731800"/>
    <w:rsid w:val="007318A5"/>
    <w:rsid w:val="007318ED"/>
    <w:rsid w:val="0073190C"/>
    <w:rsid w:val="00731CA2"/>
    <w:rsid w:val="00732129"/>
    <w:rsid w:val="0073213A"/>
    <w:rsid w:val="00732209"/>
    <w:rsid w:val="007322F4"/>
    <w:rsid w:val="00732600"/>
    <w:rsid w:val="00732646"/>
    <w:rsid w:val="00732680"/>
    <w:rsid w:val="007327DD"/>
    <w:rsid w:val="0073286B"/>
    <w:rsid w:val="00732959"/>
    <w:rsid w:val="00732A97"/>
    <w:rsid w:val="00732CBA"/>
    <w:rsid w:val="00733066"/>
    <w:rsid w:val="00733090"/>
    <w:rsid w:val="0073310C"/>
    <w:rsid w:val="0073329E"/>
    <w:rsid w:val="0073335A"/>
    <w:rsid w:val="0073337A"/>
    <w:rsid w:val="00733447"/>
    <w:rsid w:val="007334A3"/>
    <w:rsid w:val="00733759"/>
    <w:rsid w:val="007337E8"/>
    <w:rsid w:val="0073386D"/>
    <w:rsid w:val="00733979"/>
    <w:rsid w:val="00733A62"/>
    <w:rsid w:val="00733BC0"/>
    <w:rsid w:val="00733CE5"/>
    <w:rsid w:val="00733E8C"/>
    <w:rsid w:val="00733E94"/>
    <w:rsid w:val="00734155"/>
    <w:rsid w:val="0073420A"/>
    <w:rsid w:val="00734241"/>
    <w:rsid w:val="0073433D"/>
    <w:rsid w:val="007343BC"/>
    <w:rsid w:val="007346FC"/>
    <w:rsid w:val="00734B35"/>
    <w:rsid w:val="00734D0F"/>
    <w:rsid w:val="00734D7E"/>
    <w:rsid w:val="00734DDD"/>
    <w:rsid w:val="0073507E"/>
    <w:rsid w:val="007351E2"/>
    <w:rsid w:val="00735213"/>
    <w:rsid w:val="007352CA"/>
    <w:rsid w:val="007352D6"/>
    <w:rsid w:val="0073556E"/>
    <w:rsid w:val="00735688"/>
    <w:rsid w:val="00735A03"/>
    <w:rsid w:val="00735C6C"/>
    <w:rsid w:val="00735EC8"/>
    <w:rsid w:val="00736053"/>
    <w:rsid w:val="007362EB"/>
    <w:rsid w:val="00736611"/>
    <w:rsid w:val="00736884"/>
    <w:rsid w:val="00736986"/>
    <w:rsid w:val="007369B9"/>
    <w:rsid w:val="00736D01"/>
    <w:rsid w:val="00736F77"/>
    <w:rsid w:val="00736FCA"/>
    <w:rsid w:val="00737488"/>
    <w:rsid w:val="0073782B"/>
    <w:rsid w:val="00737A28"/>
    <w:rsid w:val="00737A54"/>
    <w:rsid w:val="00737BD3"/>
    <w:rsid w:val="00737DCE"/>
    <w:rsid w:val="00737F3A"/>
    <w:rsid w:val="00740292"/>
    <w:rsid w:val="007406D8"/>
    <w:rsid w:val="007406E7"/>
    <w:rsid w:val="00740700"/>
    <w:rsid w:val="0074095A"/>
    <w:rsid w:val="00740CA9"/>
    <w:rsid w:val="00740F47"/>
    <w:rsid w:val="00740F80"/>
    <w:rsid w:val="00741019"/>
    <w:rsid w:val="00741120"/>
    <w:rsid w:val="00741234"/>
    <w:rsid w:val="00741630"/>
    <w:rsid w:val="007416C9"/>
    <w:rsid w:val="0074177A"/>
    <w:rsid w:val="007417C1"/>
    <w:rsid w:val="00741863"/>
    <w:rsid w:val="00741939"/>
    <w:rsid w:val="007419E2"/>
    <w:rsid w:val="00741A35"/>
    <w:rsid w:val="00741F53"/>
    <w:rsid w:val="0074216A"/>
    <w:rsid w:val="00742575"/>
    <w:rsid w:val="007425D5"/>
    <w:rsid w:val="007425D9"/>
    <w:rsid w:val="00742790"/>
    <w:rsid w:val="0074279E"/>
    <w:rsid w:val="007427A2"/>
    <w:rsid w:val="007427CD"/>
    <w:rsid w:val="00742BA4"/>
    <w:rsid w:val="00742DF6"/>
    <w:rsid w:val="00742E57"/>
    <w:rsid w:val="00743164"/>
    <w:rsid w:val="00743172"/>
    <w:rsid w:val="00743536"/>
    <w:rsid w:val="007438B1"/>
    <w:rsid w:val="00743ACE"/>
    <w:rsid w:val="00743AE4"/>
    <w:rsid w:val="00743B55"/>
    <w:rsid w:val="00743D94"/>
    <w:rsid w:val="00743DF0"/>
    <w:rsid w:val="00744000"/>
    <w:rsid w:val="007442E2"/>
    <w:rsid w:val="007446C6"/>
    <w:rsid w:val="00744723"/>
    <w:rsid w:val="00744764"/>
    <w:rsid w:val="00744A57"/>
    <w:rsid w:val="00744B95"/>
    <w:rsid w:val="007450DA"/>
    <w:rsid w:val="00745200"/>
    <w:rsid w:val="00745325"/>
    <w:rsid w:val="007453AF"/>
    <w:rsid w:val="00745567"/>
    <w:rsid w:val="0074556B"/>
    <w:rsid w:val="007455C8"/>
    <w:rsid w:val="00745657"/>
    <w:rsid w:val="007457D3"/>
    <w:rsid w:val="00745A2C"/>
    <w:rsid w:val="00745C51"/>
    <w:rsid w:val="0074632D"/>
    <w:rsid w:val="00746389"/>
    <w:rsid w:val="00746406"/>
    <w:rsid w:val="00746433"/>
    <w:rsid w:val="0074643D"/>
    <w:rsid w:val="007464E4"/>
    <w:rsid w:val="00746562"/>
    <w:rsid w:val="007466D1"/>
    <w:rsid w:val="007467FA"/>
    <w:rsid w:val="00746B1F"/>
    <w:rsid w:val="00746BCB"/>
    <w:rsid w:val="00746C3D"/>
    <w:rsid w:val="00746C8E"/>
    <w:rsid w:val="00746DBD"/>
    <w:rsid w:val="0074702F"/>
    <w:rsid w:val="007470AB"/>
    <w:rsid w:val="00747207"/>
    <w:rsid w:val="00747313"/>
    <w:rsid w:val="007476B4"/>
    <w:rsid w:val="00747773"/>
    <w:rsid w:val="0074779A"/>
    <w:rsid w:val="007477FE"/>
    <w:rsid w:val="00747864"/>
    <w:rsid w:val="007478DB"/>
    <w:rsid w:val="007478FC"/>
    <w:rsid w:val="00747C53"/>
    <w:rsid w:val="00747C72"/>
    <w:rsid w:val="00747EB8"/>
    <w:rsid w:val="00747FF6"/>
    <w:rsid w:val="0075007E"/>
    <w:rsid w:val="00750094"/>
    <w:rsid w:val="0075022D"/>
    <w:rsid w:val="007503D9"/>
    <w:rsid w:val="007504E7"/>
    <w:rsid w:val="007505D1"/>
    <w:rsid w:val="0075064C"/>
    <w:rsid w:val="007506B8"/>
    <w:rsid w:val="00750813"/>
    <w:rsid w:val="00750BBC"/>
    <w:rsid w:val="00750BE6"/>
    <w:rsid w:val="00750C0D"/>
    <w:rsid w:val="00750D8E"/>
    <w:rsid w:val="00750F32"/>
    <w:rsid w:val="00750F9C"/>
    <w:rsid w:val="00751014"/>
    <w:rsid w:val="00751023"/>
    <w:rsid w:val="007512A8"/>
    <w:rsid w:val="007518A6"/>
    <w:rsid w:val="00751B9A"/>
    <w:rsid w:val="00751C5A"/>
    <w:rsid w:val="00751DDD"/>
    <w:rsid w:val="00751FCB"/>
    <w:rsid w:val="00751FED"/>
    <w:rsid w:val="00752055"/>
    <w:rsid w:val="007520C9"/>
    <w:rsid w:val="007521E5"/>
    <w:rsid w:val="007521FA"/>
    <w:rsid w:val="007522D5"/>
    <w:rsid w:val="0075233C"/>
    <w:rsid w:val="007523AF"/>
    <w:rsid w:val="00752764"/>
    <w:rsid w:val="00752798"/>
    <w:rsid w:val="007529EB"/>
    <w:rsid w:val="00752A40"/>
    <w:rsid w:val="00752B12"/>
    <w:rsid w:val="00752B1F"/>
    <w:rsid w:val="00752C23"/>
    <w:rsid w:val="00752D8D"/>
    <w:rsid w:val="00753196"/>
    <w:rsid w:val="0075319F"/>
    <w:rsid w:val="007531A4"/>
    <w:rsid w:val="007532AD"/>
    <w:rsid w:val="00753374"/>
    <w:rsid w:val="00753463"/>
    <w:rsid w:val="00753755"/>
    <w:rsid w:val="007537C5"/>
    <w:rsid w:val="0075390E"/>
    <w:rsid w:val="00753B84"/>
    <w:rsid w:val="00753C3F"/>
    <w:rsid w:val="00753C55"/>
    <w:rsid w:val="00753DF5"/>
    <w:rsid w:val="00754032"/>
    <w:rsid w:val="0075403E"/>
    <w:rsid w:val="00754091"/>
    <w:rsid w:val="0075413F"/>
    <w:rsid w:val="00754162"/>
    <w:rsid w:val="00754250"/>
    <w:rsid w:val="007542B9"/>
    <w:rsid w:val="00754452"/>
    <w:rsid w:val="00754698"/>
    <w:rsid w:val="00754793"/>
    <w:rsid w:val="00754851"/>
    <w:rsid w:val="00754873"/>
    <w:rsid w:val="00754A21"/>
    <w:rsid w:val="00754A9D"/>
    <w:rsid w:val="00754AD6"/>
    <w:rsid w:val="00754C98"/>
    <w:rsid w:val="00754E82"/>
    <w:rsid w:val="00754FA8"/>
    <w:rsid w:val="007551B7"/>
    <w:rsid w:val="00755300"/>
    <w:rsid w:val="00755347"/>
    <w:rsid w:val="00755517"/>
    <w:rsid w:val="00755892"/>
    <w:rsid w:val="007558A9"/>
    <w:rsid w:val="0075598D"/>
    <w:rsid w:val="00756110"/>
    <w:rsid w:val="0075635C"/>
    <w:rsid w:val="007563A9"/>
    <w:rsid w:val="007566F3"/>
    <w:rsid w:val="007568B9"/>
    <w:rsid w:val="007568BD"/>
    <w:rsid w:val="00756F1F"/>
    <w:rsid w:val="007573D4"/>
    <w:rsid w:val="007574EC"/>
    <w:rsid w:val="007575A7"/>
    <w:rsid w:val="007575F4"/>
    <w:rsid w:val="00757A86"/>
    <w:rsid w:val="00757B0E"/>
    <w:rsid w:val="00757BED"/>
    <w:rsid w:val="00757D95"/>
    <w:rsid w:val="0076009C"/>
    <w:rsid w:val="007601BA"/>
    <w:rsid w:val="007601EB"/>
    <w:rsid w:val="007604CF"/>
    <w:rsid w:val="0076064A"/>
    <w:rsid w:val="00760C19"/>
    <w:rsid w:val="00760C93"/>
    <w:rsid w:val="00760D85"/>
    <w:rsid w:val="00760DBB"/>
    <w:rsid w:val="00761403"/>
    <w:rsid w:val="00761488"/>
    <w:rsid w:val="00761494"/>
    <w:rsid w:val="007615DA"/>
    <w:rsid w:val="007617AE"/>
    <w:rsid w:val="007617C6"/>
    <w:rsid w:val="007617DD"/>
    <w:rsid w:val="00761BCE"/>
    <w:rsid w:val="00761C0F"/>
    <w:rsid w:val="00761D79"/>
    <w:rsid w:val="007620EA"/>
    <w:rsid w:val="00762131"/>
    <w:rsid w:val="007623FC"/>
    <w:rsid w:val="007624C4"/>
    <w:rsid w:val="007624C8"/>
    <w:rsid w:val="007624CB"/>
    <w:rsid w:val="0076260B"/>
    <w:rsid w:val="00762730"/>
    <w:rsid w:val="00762754"/>
    <w:rsid w:val="00762773"/>
    <w:rsid w:val="00762835"/>
    <w:rsid w:val="00762A82"/>
    <w:rsid w:val="00762B8F"/>
    <w:rsid w:val="00762BDB"/>
    <w:rsid w:val="00762CBF"/>
    <w:rsid w:val="00762F2A"/>
    <w:rsid w:val="007630DB"/>
    <w:rsid w:val="00763564"/>
    <w:rsid w:val="0076383E"/>
    <w:rsid w:val="00763C6C"/>
    <w:rsid w:val="00763EFB"/>
    <w:rsid w:val="0076437B"/>
    <w:rsid w:val="00764489"/>
    <w:rsid w:val="00764723"/>
    <w:rsid w:val="00764B2C"/>
    <w:rsid w:val="00764B67"/>
    <w:rsid w:val="00764C00"/>
    <w:rsid w:val="00764D84"/>
    <w:rsid w:val="00764F10"/>
    <w:rsid w:val="007650FD"/>
    <w:rsid w:val="00765168"/>
    <w:rsid w:val="00765218"/>
    <w:rsid w:val="00765281"/>
    <w:rsid w:val="00765379"/>
    <w:rsid w:val="007655A7"/>
    <w:rsid w:val="007656D1"/>
    <w:rsid w:val="00765805"/>
    <w:rsid w:val="007659A8"/>
    <w:rsid w:val="00765AB8"/>
    <w:rsid w:val="00765E12"/>
    <w:rsid w:val="00765F98"/>
    <w:rsid w:val="007665D8"/>
    <w:rsid w:val="00766604"/>
    <w:rsid w:val="0076677B"/>
    <w:rsid w:val="00766E0F"/>
    <w:rsid w:val="007670B3"/>
    <w:rsid w:val="00767226"/>
    <w:rsid w:val="00767669"/>
    <w:rsid w:val="00767812"/>
    <w:rsid w:val="00767928"/>
    <w:rsid w:val="00767AD6"/>
    <w:rsid w:val="00767B1D"/>
    <w:rsid w:val="00767BAA"/>
    <w:rsid w:val="00770006"/>
    <w:rsid w:val="0077002B"/>
    <w:rsid w:val="00770298"/>
    <w:rsid w:val="00770358"/>
    <w:rsid w:val="00770396"/>
    <w:rsid w:val="007703BB"/>
    <w:rsid w:val="007705A7"/>
    <w:rsid w:val="00770641"/>
    <w:rsid w:val="007708D8"/>
    <w:rsid w:val="00770EF1"/>
    <w:rsid w:val="00771033"/>
    <w:rsid w:val="007712B1"/>
    <w:rsid w:val="0077148A"/>
    <w:rsid w:val="00771505"/>
    <w:rsid w:val="00771701"/>
    <w:rsid w:val="007718C2"/>
    <w:rsid w:val="00771D08"/>
    <w:rsid w:val="0077229F"/>
    <w:rsid w:val="00772445"/>
    <w:rsid w:val="0077246B"/>
    <w:rsid w:val="0077260A"/>
    <w:rsid w:val="007726E1"/>
    <w:rsid w:val="007726FC"/>
    <w:rsid w:val="00772721"/>
    <w:rsid w:val="007727D0"/>
    <w:rsid w:val="00772A89"/>
    <w:rsid w:val="00772CBE"/>
    <w:rsid w:val="00772F7A"/>
    <w:rsid w:val="007731FD"/>
    <w:rsid w:val="0077364B"/>
    <w:rsid w:val="00773B13"/>
    <w:rsid w:val="00773C97"/>
    <w:rsid w:val="00774095"/>
    <w:rsid w:val="007740A1"/>
    <w:rsid w:val="007745E1"/>
    <w:rsid w:val="0077464D"/>
    <w:rsid w:val="00774835"/>
    <w:rsid w:val="007748EE"/>
    <w:rsid w:val="00774CE9"/>
    <w:rsid w:val="00774D1C"/>
    <w:rsid w:val="00774D58"/>
    <w:rsid w:val="00774EF6"/>
    <w:rsid w:val="00774F6D"/>
    <w:rsid w:val="00775038"/>
    <w:rsid w:val="00775073"/>
    <w:rsid w:val="0077509B"/>
    <w:rsid w:val="007751EF"/>
    <w:rsid w:val="00775390"/>
    <w:rsid w:val="007755D5"/>
    <w:rsid w:val="00775682"/>
    <w:rsid w:val="007758ED"/>
    <w:rsid w:val="00775D51"/>
    <w:rsid w:val="00775EE8"/>
    <w:rsid w:val="00775FF8"/>
    <w:rsid w:val="007763CF"/>
    <w:rsid w:val="00776586"/>
    <w:rsid w:val="00776709"/>
    <w:rsid w:val="007767A5"/>
    <w:rsid w:val="007769BD"/>
    <w:rsid w:val="00776A83"/>
    <w:rsid w:val="00776BEB"/>
    <w:rsid w:val="00776C59"/>
    <w:rsid w:val="00777177"/>
    <w:rsid w:val="0077746C"/>
    <w:rsid w:val="00777481"/>
    <w:rsid w:val="00777B2E"/>
    <w:rsid w:val="00777BB2"/>
    <w:rsid w:val="00777BF4"/>
    <w:rsid w:val="00777C00"/>
    <w:rsid w:val="00777C70"/>
    <w:rsid w:val="00777F06"/>
    <w:rsid w:val="00780125"/>
    <w:rsid w:val="007801FA"/>
    <w:rsid w:val="00780219"/>
    <w:rsid w:val="007803A9"/>
    <w:rsid w:val="007803C3"/>
    <w:rsid w:val="00780488"/>
    <w:rsid w:val="007804D7"/>
    <w:rsid w:val="0078090B"/>
    <w:rsid w:val="00780996"/>
    <w:rsid w:val="00780C14"/>
    <w:rsid w:val="00780DAF"/>
    <w:rsid w:val="00780F64"/>
    <w:rsid w:val="0078124F"/>
    <w:rsid w:val="0078163D"/>
    <w:rsid w:val="0078186F"/>
    <w:rsid w:val="007819E4"/>
    <w:rsid w:val="00781CEF"/>
    <w:rsid w:val="00781E00"/>
    <w:rsid w:val="00781E69"/>
    <w:rsid w:val="007820CD"/>
    <w:rsid w:val="0078243A"/>
    <w:rsid w:val="00782573"/>
    <w:rsid w:val="00782580"/>
    <w:rsid w:val="007826AA"/>
    <w:rsid w:val="0078282C"/>
    <w:rsid w:val="00782977"/>
    <w:rsid w:val="007829B6"/>
    <w:rsid w:val="00782D92"/>
    <w:rsid w:val="00782D9A"/>
    <w:rsid w:val="00782ED0"/>
    <w:rsid w:val="00783070"/>
    <w:rsid w:val="00783525"/>
    <w:rsid w:val="0078377D"/>
    <w:rsid w:val="007837C3"/>
    <w:rsid w:val="007838B3"/>
    <w:rsid w:val="00783969"/>
    <w:rsid w:val="00784036"/>
    <w:rsid w:val="0078487D"/>
    <w:rsid w:val="00784CEE"/>
    <w:rsid w:val="007855E1"/>
    <w:rsid w:val="00785889"/>
    <w:rsid w:val="00785B7A"/>
    <w:rsid w:val="00785F6F"/>
    <w:rsid w:val="007860D3"/>
    <w:rsid w:val="007861C4"/>
    <w:rsid w:val="00786425"/>
    <w:rsid w:val="0078645B"/>
    <w:rsid w:val="007864F6"/>
    <w:rsid w:val="0078652F"/>
    <w:rsid w:val="00786A2A"/>
    <w:rsid w:val="00786D51"/>
    <w:rsid w:val="00786EFE"/>
    <w:rsid w:val="00786F2B"/>
    <w:rsid w:val="00787009"/>
    <w:rsid w:val="007870AB"/>
    <w:rsid w:val="0078713C"/>
    <w:rsid w:val="007871CC"/>
    <w:rsid w:val="00787535"/>
    <w:rsid w:val="0078759C"/>
    <w:rsid w:val="00787690"/>
    <w:rsid w:val="00787CE0"/>
    <w:rsid w:val="00787E9D"/>
    <w:rsid w:val="00787F3A"/>
    <w:rsid w:val="007902BA"/>
    <w:rsid w:val="007903D8"/>
    <w:rsid w:val="007904F3"/>
    <w:rsid w:val="007905C2"/>
    <w:rsid w:val="007906A4"/>
    <w:rsid w:val="007909D7"/>
    <w:rsid w:val="00790AFC"/>
    <w:rsid w:val="00790B36"/>
    <w:rsid w:val="00790B42"/>
    <w:rsid w:val="00790CAB"/>
    <w:rsid w:val="00790D2D"/>
    <w:rsid w:val="00790D3B"/>
    <w:rsid w:val="00790F0F"/>
    <w:rsid w:val="00790F10"/>
    <w:rsid w:val="00790FD4"/>
    <w:rsid w:val="007910C7"/>
    <w:rsid w:val="0079126D"/>
    <w:rsid w:val="00791341"/>
    <w:rsid w:val="007914D1"/>
    <w:rsid w:val="007914FE"/>
    <w:rsid w:val="00791518"/>
    <w:rsid w:val="0079169F"/>
    <w:rsid w:val="00791898"/>
    <w:rsid w:val="007918F7"/>
    <w:rsid w:val="00791A1D"/>
    <w:rsid w:val="00791B4F"/>
    <w:rsid w:val="00791C49"/>
    <w:rsid w:val="00791D3E"/>
    <w:rsid w:val="00791DAF"/>
    <w:rsid w:val="00791DE9"/>
    <w:rsid w:val="00791EED"/>
    <w:rsid w:val="00792085"/>
    <w:rsid w:val="00792128"/>
    <w:rsid w:val="007926A5"/>
    <w:rsid w:val="007927E7"/>
    <w:rsid w:val="00792A75"/>
    <w:rsid w:val="00792A93"/>
    <w:rsid w:val="00792F8A"/>
    <w:rsid w:val="00793039"/>
    <w:rsid w:val="00793177"/>
    <w:rsid w:val="007934BB"/>
    <w:rsid w:val="007935F3"/>
    <w:rsid w:val="0079361B"/>
    <w:rsid w:val="00793669"/>
    <w:rsid w:val="00793680"/>
    <w:rsid w:val="007936C1"/>
    <w:rsid w:val="007938E3"/>
    <w:rsid w:val="00793998"/>
    <w:rsid w:val="007939F8"/>
    <w:rsid w:val="00793A89"/>
    <w:rsid w:val="00793DB5"/>
    <w:rsid w:val="00793E50"/>
    <w:rsid w:val="00794043"/>
    <w:rsid w:val="007940C1"/>
    <w:rsid w:val="0079418A"/>
    <w:rsid w:val="007941D0"/>
    <w:rsid w:val="00794340"/>
    <w:rsid w:val="00794476"/>
    <w:rsid w:val="007944A2"/>
    <w:rsid w:val="00794512"/>
    <w:rsid w:val="0079454E"/>
    <w:rsid w:val="007948E3"/>
    <w:rsid w:val="00794966"/>
    <w:rsid w:val="00794B67"/>
    <w:rsid w:val="00794CE6"/>
    <w:rsid w:val="0079502A"/>
    <w:rsid w:val="00795141"/>
    <w:rsid w:val="00795795"/>
    <w:rsid w:val="0079586E"/>
    <w:rsid w:val="00795889"/>
    <w:rsid w:val="00795F20"/>
    <w:rsid w:val="00796346"/>
    <w:rsid w:val="007964A4"/>
    <w:rsid w:val="007964B0"/>
    <w:rsid w:val="00796671"/>
    <w:rsid w:val="007967DD"/>
    <w:rsid w:val="00796851"/>
    <w:rsid w:val="0079694F"/>
    <w:rsid w:val="007969AB"/>
    <w:rsid w:val="00796B9F"/>
    <w:rsid w:val="00796CA5"/>
    <w:rsid w:val="00796D06"/>
    <w:rsid w:val="00796F26"/>
    <w:rsid w:val="00797C00"/>
    <w:rsid w:val="00797D99"/>
    <w:rsid w:val="007A0016"/>
    <w:rsid w:val="007A0137"/>
    <w:rsid w:val="007A016F"/>
    <w:rsid w:val="007A018B"/>
    <w:rsid w:val="007A02E7"/>
    <w:rsid w:val="007A0322"/>
    <w:rsid w:val="007A0368"/>
    <w:rsid w:val="007A04A8"/>
    <w:rsid w:val="007A07B0"/>
    <w:rsid w:val="007A08C9"/>
    <w:rsid w:val="007A08D7"/>
    <w:rsid w:val="007A0A85"/>
    <w:rsid w:val="007A0CAC"/>
    <w:rsid w:val="007A0CF6"/>
    <w:rsid w:val="007A1113"/>
    <w:rsid w:val="007A11F5"/>
    <w:rsid w:val="007A1211"/>
    <w:rsid w:val="007A161C"/>
    <w:rsid w:val="007A1BB5"/>
    <w:rsid w:val="007A1BC0"/>
    <w:rsid w:val="007A1C17"/>
    <w:rsid w:val="007A1CCF"/>
    <w:rsid w:val="007A1D4E"/>
    <w:rsid w:val="007A1E8E"/>
    <w:rsid w:val="007A1ECB"/>
    <w:rsid w:val="007A2095"/>
    <w:rsid w:val="007A20AC"/>
    <w:rsid w:val="007A234C"/>
    <w:rsid w:val="007A23CA"/>
    <w:rsid w:val="007A26D2"/>
    <w:rsid w:val="007A2A1A"/>
    <w:rsid w:val="007A2C5D"/>
    <w:rsid w:val="007A2CB8"/>
    <w:rsid w:val="007A2D30"/>
    <w:rsid w:val="007A2F79"/>
    <w:rsid w:val="007A32AC"/>
    <w:rsid w:val="007A349B"/>
    <w:rsid w:val="007A37ED"/>
    <w:rsid w:val="007A3903"/>
    <w:rsid w:val="007A3B10"/>
    <w:rsid w:val="007A3F7C"/>
    <w:rsid w:val="007A3FFE"/>
    <w:rsid w:val="007A4074"/>
    <w:rsid w:val="007A4206"/>
    <w:rsid w:val="007A4403"/>
    <w:rsid w:val="007A46AA"/>
    <w:rsid w:val="007A46FE"/>
    <w:rsid w:val="007A4782"/>
    <w:rsid w:val="007A4D61"/>
    <w:rsid w:val="007A4F0A"/>
    <w:rsid w:val="007A5001"/>
    <w:rsid w:val="007A50AE"/>
    <w:rsid w:val="007A521E"/>
    <w:rsid w:val="007A530D"/>
    <w:rsid w:val="007A5949"/>
    <w:rsid w:val="007A5990"/>
    <w:rsid w:val="007A5F3F"/>
    <w:rsid w:val="007A5F4B"/>
    <w:rsid w:val="007A6017"/>
    <w:rsid w:val="007A60C6"/>
    <w:rsid w:val="007A66AE"/>
    <w:rsid w:val="007A6AF2"/>
    <w:rsid w:val="007A6B93"/>
    <w:rsid w:val="007A6E36"/>
    <w:rsid w:val="007A6EE3"/>
    <w:rsid w:val="007A7033"/>
    <w:rsid w:val="007A7101"/>
    <w:rsid w:val="007A7152"/>
    <w:rsid w:val="007A735B"/>
    <w:rsid w:val="007A7589"/>
    <w:rsid w:val="007A79BB"/>
    <w:rsid w:val="007A79CB"/>
    <w:rsid w:val="007A7B18"/>
    <w:rsid w:val="007A7DE6"/>
    <w:rsid w:val="007A7F88"/>
    <w:rsid w:val="007B01F4"/>
    <w:rsid w:val="007B0374"/>
    <w:rsid w:val="007B0422"/>
    <w:rsid w:val="007B04BA"/>
    <w:rsid w:val="007B05B0"/>
    <w:rsid w:val="007B0914"/>
    <w:rsid w:val="007B0C48"/>
    <w:rsid w:val="007B0C76"/>
    <w:rsid w:val="007B0E71"/>
    <w:rsid w:val="007B10E9"/>
    <w:rsid w:val="007B11B1"/>
    <w:rsid w:val="007B14F9"/>
    <w:rsid w:val="007B1A3A"/>
    <w:rsid w:val="007B1B69"/>
    <w:rsid w:val="007B1C59"/>
    <w:rsid w:val="007B1C9E"/>
    <w:rsid w:val="007B1CCF"/>
    <w:rsid w:val="007B1DF4"/>
    <w:rsid w:val="007B1EBB"/>
    <w:rsid w:val="007B1F2C"/>
    <w:rsid w:val="007B20FD"/>
    <w:rsid w:val="007B2474"/>
    <w:rsid w:val="007B2899"/>
    <w:rsid w:val="007B295E"/>
    <w:rsid w:val="007B2965"/>
    <w:rsid w:val="007B299D"/>
    <w:rsid w:val="007B2B16"/>
    <w:rsid w:val="007B2C0D"/>
    <w:rsid w:val="007B2F14"/>
    <w:rsid w:val="007B302C"/>
    <w:rsid w:val="007B31A8"/>
    <w:rsid w:val="007B31DC"/>
    <w:rsid w:val="007B357F"/>
    <w:rsid w:val="007B3709"/>
    <w:rsid w:val="007B3799"/>
    <w:rsid w:val="007B3957"/>
    <w:rsid w:val="007B3A21"/>
    <w:rsid w:val="007B3B11"/>
    <w:rsid w:val="007B3B25"/>
    <w:rsid w:val="007B3BD7"/>
    <w:rsid w:val="007B3EE7"/>
    <w:rsid w:val="007B3F96"/>
    <w:rsid w:val="007B410B"/>
    <w:rsid w:val="007B41DD"/>
    <w:rsid w:val="007B420C"/>
    <w:rsid w:val="007B4349"/>
    <w:rsid w:val="007B44B7"/>
    <w:rsid w:val="007B49C5"/>
    <w:rsid w:val="007B49D6"/>
    <w:rsid w:val="007B518C"/>
    <w:rsid w:val="007B519E"/>
    <w:rsid w:val="007B51B0"/>
    <w:rsid w:val="007B537E"/>
    <w:rsid w:val="007B538D"/>
    <w:rsid w:val="007B57FE"/>
    <w:rsid w:val="007B5854"/>
    <w:rsid w:val="007B588D"/>
    <w:rsid w:val="007B58C2"/>
    <w:rsid w:val="007B592A"/>
    <w:rsid w:val="007B5982"/>
    <w:rsid w:val="007B5B27"/>
    <w:rsid w:val="007B5BF6"/>
    <w:rsid w:val="007B5CF8"/>
    <w:rsid w:val="007B5DE7"/>
    <w:rsid w:val="007B5E23"/>
    <w:rsid w:val="007B5F4C"/>
    <w:rsid w:val="007B618B"/>
    <w:rsid w:val="007B637B"/>
    <w:rsid w:val="007B6857"/>
    <w:rsid w:val="007B68E6"/>
    <w:rsid w:val="007B6A9D"/>
    <w:rsid w:val="007B6C0B"/>
    <w:rsid w:val="007B6E9D"/>
    <w:rsid w:val="007B73F9"/>
    <w:rsid w:val="007B751F"/>
    <w:rsid w:val="007B76D8"/>
    <w:rsid w:val="007B7765"/>
    <w:rsid w:val="007B78FE"/>
    <w:rsid w:val="007B791C"/>
    <w:rsid w:val="007B7BFC"/>
    <w:rsid w:val="007B7ED9"/>
    <w:rsid w:val="007B7F1D"/>
    <w:rsid w:val="007B7F8E"/>
    <w:rsid w:val="007C015F"/>
    <w:rsid w:val="007C01A6"/>
    <w:rsid w:val="007C01B4"/>
    <w:rsid w:val="007C0366"/>
    <w:rsid w:val="007C03B0"/>
    <w:rsid w:val="007C0679"/>
    <w:rsid w:val="007C07AF"/>
    <w:rsid w:val="007C07D6"/>
    <w:rsid w:val="007C0A89"/>
    <w:rsid w:val="007C0AF1"/>
    <w:rsid w:val="007C0B01"/>
    <w:rsid w:val="007C0E8C"/>
    <w:rsid w:val="007C0ECB"/>
    <w:rsid w:val="007C10D5"/>
    <w:rsid w:val="007C1145"/>
    <w:rsid w:val="007C11D6"/>
    <w:rsid w:val="007C1460"/>
    <w:rsid w:val="007C1631"/>
    <w:rsid w:val="007C180B"/>
    <w:rsid w:val="007C184A"/>
    <w:rsid w:val="007C195E"/>
    <w:rsid w:val="007C1A0E"/>
    <w:rsid w:val="007C1BDC"/>
    <w:rsid w:val="007C1CFE"/>
    <w:rsid w:val="007C1E4F"/>
    <w:rsid w:val="007C1EC2"/>
    <w:rsid w:val="007C1F59"/>
    <w:rsid w:val="007C1F62"/>
    <w:rsid w:val="007C2017"/>
    <w:rsid w:val="007C2074"/>
    <w:rsid w:val="007C23ED"/>
    <w:rsid w:val="007C2721"/>
    <w:rsid w:val="007C272A"/>
    <w:rsid w:val="007C2768"/>
    <w:rsid w:val="007C2777"/>
    <w:rsid w:val="007C27C8"/>
    <w:rsid w:val="007C2833"/>
    <w:rsid w:val="007C2AF6"/>
    <w:rsid w:val="007C2B3C"/>
    <w:rsid w:val="007C2B3F"/>
    <w:rsid w:val="007C2B5C"/>
    <w:rsid w:val="007C2C63"/>
    <w:rsid w:val="007C2EE9"/>
    <w:rsid w:val="007C318C"/>
    <w:rsid w:val="007C31A9"/>
    <w:rsid w:val="007C322E"/>
    <w:rsid w:val="007C35F0"/>
    <w:rsid w:val="007C3758"/>
    <w:rsid w:val="007C380E"/>
    <w:rsid w:val="007C3900"/>
    <w:rsid w:val="007C3999"/>
    <w:rsid w:val="007C3A88"/>
    <w:rsid w:val="007C3B8D"/>
    <w:rsid w:val="007C4563"/>
    <w:rsid w:val="007C4659"/>
    <w:rsid w:val="007C47B9"/>
    <w:rsid w:val="007C48F8"/>
    <w:rsid w:val="007C49D5"/>
    <w:rsid w:val="007C4A9E"/>
    <w:rsid w:val="007C4B6B"/>
    <w:rsid w:val="007C4BE4"/>
    <w:rsid w:val="007C4CC8"/>
    <w:rsid w:val="007C4F85"/>
    <w:rsid w:val="007C4FA8"/>
    <w:rsid w:val="007C53FF"/>
    <w:rsid w:val="007C553C"/>
    <w:rsid w:val="007C5555"/>
    <w:rsid w:val="007C5590"/>
    <w:rsid w:val="007C55AB"/>
    <w:rsid w:val="007C589B"/>
    <w:rsid w:val="007C5D42"/>
    <w:rsid w:val="007C5DA3"/>
    <w:rsid w:val="007C5E43"/>
    <w:rsid w:val="007C5ECC"/>
    <w:rsid w:val="007C60F8"/>
    <w:rsid w:val="007C6105"/>
    <w:rsid w:val="007C629A"/>
    <w:rsid w:val="007C62C4"/>
    <w:rsid w:val="007C635F"/>
    <w:rsid w:val="007C661D"/>
    <w:rsid w:val="007C66E5"/>
    <w:rsid w:val="007C6899"/>
    <w:rsid w:val="007C69C7"/>
    <w:rsid w:val="007C6A80"/>
    <w:rsid w:val="007C6BC8"/>
    <w:rsid w:val="007C6DFD"/>
    <w:rsid w:val="007C6FF5"/>
    <w:rsid w:val="007C7177"/>
    <w:rsid w:val="007C752A"/>
    <w:rsid w:val="007C7850"/>
    <w:rsid w:val="007C7971"/>
    <w:rsid w:val="007C7A4D"/>
    <w:rsid w:val="007C7B6E"/>
    <w:rsid w:val="007C7ED5"/>
    <w:rsid w:val="007D013C"/>
    <w:rsid w:val="007D014E"/>
    <w:rsid w:val="007D0624"/>
    <w:rsid w:val="007D07A2"/>
    <w:rsid w:val="007D07AC"/>
    <w:rsid w:val="007D085F"/>
    <w:rsid w:val="007D0883"/>
    <w:rsid w:val="007D0970"/>
    <w:rsid w:val="007D0A50"/>
    <w:rsid w:val="007D0B57"/>
    <w:rsid w:val="007D0E00"/>
    <w:rsid w:val="007D11BF"/>
    <w:rsid w:val="007D131F"/>
    <w:rsid w:val="007D16FB"/>
    <w:rsid w:val="007D178C"/>
    <w:rsid w:val="007D1869"/>
    <w:rsid w:val="007D195C"/>
    <w:rsid w:val="007D20A3"/>
    <w:rsid w:val="007D20AD"/>
    <w:rsid w:val="007D2286"/>
    <w:rsid w:val="007D2420"/>
    <w:rsid w:val="007D2640"/>
    <w:rsid w:val="007D273D"/>
    <w:rsid w:val="007D27D5"/>
    <w:rsid w:val="007D299C"/>
    <w:rsid w:val="007D299E"/>
    <w:rsid w:val="007D2AF4"/>
    <w:rsid w:val="007D2B0D"/>
    <w:rsid w:val="007D2BB5"/>
    <w:rsid w:val="007D2BD6"/>
    <w:rsid w:val="007D2F78"/>
    <w:rsid w:val="007D2FF5"/>
    <w:rsid w:val="007D3197"/>
    <w:rsid w:val="007D3207"/>
    <w:rsid w:val="007D3685"/>
    <w:rsid w:val="007D36C9"/>
    <w:rsid w:val="007D36FC"/>
    <w:rsid w:val="007D39B8"/>
    <w:rsid w:val="007D3BD8"/>
    <w:rsid w:val="007D3C41"/>
    <w:rsid w:val="007D428C"/>
    <w:rsid w:val="007D4324"/>
    <w:rsid w:val="007D4C66"/>
    <w:rsid w:val="007D4DF3"/>
    <w:rsid w:val="007D4ED2"/>
    <w:rsid w:val="007D53EB"/>
    <w:rsid w:val="007D5445"/>
    <w:rsid w:val="007D555A"/>
    <w:rsid w:val="007D559D"/>
    <w:rsid w:val="007D586E"/>
    <w:rsid w:val="007D59BE"/>
    <w:rsid w:val="007D59CC"/>
    <w:rsid w:val="007D5A68"/>
    <w:rsid w:val="007D5B1C"/>
    <w:rsid w:val="007D5DBF"/>
    <w:rsid w:val="007D6098"/>
    <w:rsid w:val="007D6330"/>
    <w:rsid w:val="007D6659"/>
    <w:rsid w:val="007D665F"/>
    <w:rsid w:val="007D66FE"/>
    <w:rsid w:val="007D680C"/>
    <w:rsid w:val="007D6BD1"/>
    <w:rsid w:val="007D6C70"/>
    <w:rsid w:val="007D6CFE"/>
    <w:rsid w:val="007D6FC2"/>
    <w:rsid w:val="007D7005"/>
    <w:rsid w:val="007D70CD"/>
    <w:rsid w:val="007D7148"/>
    <w:rsid w:val="007D71FB"/>
    <w:rsid w:val="007D72FE"/>
    <w:rsid w:val="007D784D"/>
    <w:rsid w:val="007D78A1"/>
    <w:rsid w:val="007D78E4"/>
    <w:rsid w:val="007D793A"/>
    <w:rsid w:val="007D799E"/>
    <w:rsid w:val="007D7BEB"/>
    <w:rsid w:val="007D7C00"/>
    <w:rsid w:val="007D7C45"/>
    <w:rsid w:val="007D7D09"/>
    <w:rsid w:val="007D7DDE"/>
    <w:rsid w:val="007D7E20"/>
    <w:rsid w:val="007E014D"/>
    <w:rsid w:val="007E0227"/>
    <w:rsid w:val="007E02B3"/>
    <w:rsid w:val="007E037A"/>
    <w:rsid w:val="007E0A5A"/>
    <w:rsid w:val="007E0A6A"/>
    <w:rsid w:val="007E0BEF"/>
    <w:rsid w:val="007E0DEC"/>
    <w:rsid w:val="007E0E98"/>
    <w:rsid w:val="007E101C"/>
    <w:rsid w:val="007E1077"/>
    <w:rsid w:val="007E1415"/>
    <w:rsid w:val="007E1539"/>
    <w:rsid w:val="007E1582"/>
    <w:rsid w:val="007E15D0"/>
    <w:rsid w:val="007E16CD"/>
    <w:rsid w:val="007E18F9"/>
    <w:rsid w:val="007E1A18"/>
    <w:rsid w:val="007E1AE9"/>
    <w:rsid w:val="007E1C14"/>
    <w:rsid w:val="007E1CC6"/>
    <w:rsid w:val="007E1DE3"/>
    <w:rsid w:val="007E1E77"/>
    <w:rsid w:val="007E1E7E"/>
    <w:rsid w:val="007E1FD7"/>
    <w:rsid w:val="007E203A"/>
    <w:rsid w:val="007E2091"/>
    <w:rsid w:val="007E21F1"/>
    <w:rsid w:val="007E220A"/>
    <w:rsid w:val="007E236F"/>
    <w:rsid w:val="007E24EB"/>
    <w:rsid w:val="007E2811"/>
    <w:rsid w:val="007E284B"/>
    <w:rsid w:val="007E2B47"/>
    <w:rsid w:val="007E2EE3"/>
    <w:rsid w:val="007E2F61"/>
    <w:rsid w:val="007E3299"/>
    <w:rsid w:val="007E3407"/>
    <w:rsid w:val="007E3421"/>
    <w:rsid w:val="007E34B8"/>
    <w:rsid w:val="007E3599"/>
    <w:rsid w:val="007E3727"/>
    <w:rsid w:val="007E3A16"/>
    <w:rsid w:val="007E3DE0"/>
    <w:rsid w:val="007E3F79"/>
    <w:rsid w:val="007E407E"/>
    <w:rsid w:val="007E4324"/>
    <w:rsid w:val="007E432C"/>
    <w:rsid w:val="007E440D"/>
    <w:rsid w:val="007E4421"/>
    <w:rsid w:val="007E4756"/>
    <w:rsid w:val="007E47A2"/>
    <w:rsid w:val="007E4912"/>
    <w:rsid w:val="007E4A79"/>
    <w:rsid w:val="007E4AD5"/>
    <w:rsid w:val="007E4DBD"/>
    <w:rsid w:val="007E4F58"/>
    <w:rsid w:val="007E5340"/>
    <w:rsid w:val="007E53DA"/>
    <w:rsid w:val="007E5437"/>
    <w:rsid w:val="007E562A"/>
    <w:rsid w:val="007E5708"/>
    <w:rsid w:val="007E581B"/>
    <w:rsid w:val="007E58D6"/>
    <w:rsid w:val="007E5E7F"/>
    <w:rsid w:val="007E61A5"/>
    <w:rsid w:val="007E61E6"/>
    <w:rsid w:val="007E61EF"/>
    <w:rsid w:val="007E64AC"/>
    <w:rsid w:val="007E6505"/>
    <w:rsid w:val="007E65B2"/>
    <w:rsid w:val="007E664D"/>
    <w:rsid w:val="007E6BDE"/>
    <w:rsid w:val="007E6CA3"/>
    <w:rsid w:val="007E705D"/>
    <w:rsid w:val="007E7112"/>
    <w:rsid w:val="007E7171"/>
    <w:rsid w:val="007E72FE"/>
    <w:rsid w:val="007E7522"/>
    <w:rsid w:val="007E75E3"/>
    <w:rsid w:val="007E7717"/>
    <w:rsid w:val="007E7A24"/>
    <w:rsid w:val="007E7A5D"/>
    <w:rsid w:val="007E7B21"/>
    <w:rsid w:val="007E7B58"/>
    <w:rsid w:val="007E7BE4"/>
    <w:rsid w:val="007E7EA3"/>
    <w:rsid w:val="007F0014"/>
    <w:rsid w:val="007F0046"/>
    <w:rsid w:val="007F04BB"/>
    <w:rsid w:val="007F07A0"/>
    <w:rsid w:val="007F07D9"/>
    <w:rsid w:val="007F07F1"/>
    <w:rsid w:val="007F0B2C"/>
    <w:rsid w:val="007F0C36"/>
    <w:rsid w:val="007F1145"/>
    <w:rsid w:val="007F152F"/>
    <w:rsid w:val="007F16DF"/>
    <w:rsid w:val="007F1741"/>
    <w:rsid w:val="007F1874"/>
    <w:rsid w:val="007F1941"/>
    <w:rsid w:val="007F1ABE"/>
    <w:rsid w:val="007F1ACA"/>
    <w:rsid w:val="007F1BB5"/>
    <w:rsid w:val="007F1EBD"/>
    <w:rsid w:val="007F1F2B"/>
    <w:rsid w:val="007F2039"/>
    <w:rsid w:val="007F21BF"/>
    <w:rsid w:val="007F22A4"/>
    <w:rsid w:val="007F24B6"/>
    <w:rsid w:val="007F29B1"/>
    <w:rsid w:val="007F2B70"/>
    <w:rsid w:val="007F2BF0"/>
    <w:rsid w:val="007F2C2A"/>
    <w:rsid w:val="007F2C69"/>
    <w:rsid w:val="007F2C76"/>
    <w:rsid w:val="007F2DCD"/>
    <w:rsid w:val="007F2F0C"/>
    <w:rsid w:val="007F319D"/>
    <w:rsid w:val="007F32D9"/>
    <w:rsid w:val="007F34B6"/>
    <w:rsid w:val="007F38BA"/>
    <w:rsid w:val="007F3A09"/>
    <w:rsid w:val="007F3C4B"/>
    <w:rsid w:val="007F3E3B"/>
    <w:rsid w:val="007F3E7C"/>
    <w:rsid w:val="007F3E85"/>
    <w:rsid w:val="007F41C2"/>
    <w:rsid w:val="007F42E6"/>
    <w:rsid w:val="007F434B"/>
    <w:rsid w:val="007F4564"/>
    <w:rsid w:val="007F46DB"/>
    <w:rsid w:val="007F47E9"/>
    <w:rsid w:val="007F48A2"/>
    <w:rsid w:val="007F49A0"/>
    <w:rsid w:val="007F4A3B"/>
    <w:rsid w:val="007F4B12"/>
    <w:rsid w:val="007F4BF9"/>
    <w:rsid w:val="007F4D3D"/>
    <w:rsid w:val="007F5082"/>
    <w:rsid w:val="007F5203"/>
    <w:rsid w:val="007F5255"/>
    <w:rsid w:val="007F52A4"/>
    <w:rsid w:val="007F539A"/>
    <w:rsid w:val="007F5420"/>
    <w:rsid w:val="007F5459"/>
    <w:rsid w:val="007F54CF"/>
    <w:rsid w:val="007F55FF"/>
    <w:rsid w:val="007F563C"/>
    <w:rsid w:val="007F56FA"/>
    <w:rsid w:val="007F5789"/>
    <w:rsid w:val="007F5B38"/>
    <w:rsid w:val="007F5B77"/>
    <w:rsid w:val="007F5BF7"/>
    <w:rsid w:val="007F5EE3"/>
    <w:rsid w:val="007F60AC"/>
    <w:rsid w:val="007F620C"/>
    <w:rsid w:val="007F625F"/>
    <w:rsid w:val="007F628F"/>
    <w:rsid w:val="007F6330"/>
    <w:rsid w:val="007F6577"/>
    <w:rsid w:val="007F689B"/>
    <w:rsid w:val="007F6954"/>
    <w:rsid w:val="007F6A33"/>
    <w:rsid w:val="007F6F0B"/>
    <w:rsid w:val="007F6F1A"/>
    <w:rsid w:val="007F71C3"/>
    <w:rsid w:val="007F7233"/>
    <w:rsid w:val="007F727C"/>
    <w:rsid w:val="007F73A7"/>
    <w:rsid w:val="007F75DD"/>
    <w:rsid w:val="007F7614"/>
    <w:rsid w:val="007F781B"/>
    <w:rsid w:val="007F79AC"/>
    <w:rsid w:val="007F7AB0"/>
    <w:rsid w:val="007F7AFB"/>
    <w:rsid w:val="007F7B82"/>
    <w:rsid w:val="007F7BA0"/>
    <w:rsid w:val="007F7DD2"/>
    <w:rsid w:val="007F7FF9"/>
    <w:rsid w:val="0080022C"/>
    <w:rsid w:val="008003BE"/>
    <w:rsid w:val="0080059C"/>
    <w:rsid w:val="00800775"/>
    <w:rsid w:val="00800B3F"/>
    <w:rsid w:val="00800B5F"/>
    <w:rsid w:val="00800C47"/>
    <w:rsid w:val="00800D8D"/>
    <w:rsid w:val="00800ECB"/>
    <w:rsid w:val="00800F87"/>
    <w:rsid w:val="00800F8F"/>
    <w:rsid w:val="0080107F"/>
    <w:rsid w:val="008010ED"/>
    <w:rsid w:val="00801200"/>
    <w:rsid w:val="00801654"/>
    <w:rsid w:val="008016D7"/>
    <w:rsid w:val="00801AE6"/>
    <w:rsid w:val="00801B41"/>
    <w:rsid w:val="00801CB8"/>
    <w:rsid w:val="00801CD4"/>
    <w:rsid w:val="00801D23"/>
    <w:rsid w:val="00801F24"/>
    <w:rsid w:val="00801FC5"/>
    <w:rsid w:val="00801FDA"/>
    <w:rsid w:val="00802125"/>
    <w:rsid w:val="008021A5"/>
    <w:rsid w:val="00802475"/>
    <w:rsid w:val="00802697"/>
    <w:rsid w:val="0080273C"/>
    <w:rsid w:val="008028BA"/>
    <w:rsid w:val="0080295F"/>
    <w:rsid w:val="0080299B"/>
    <w:rsid w:val="00802CAC"/>
    <w:rsid w:val="008031A5"/>
    <w:rsid w:val="00803201"/>
    <w:rsid w:val="0080329D"/>
    <w:rsid w:val="00803967"/>
    <w:rsid w:val="00803AF5"/>
    <w:rsid w:val="00803B26"/>
    <w:rsid w:val="00803B8E"/>
    <w:rsid w:val="00803C90"/>
    <w:rsid w:val="00803CBD"/>
    <w:rsid w:val="00803D02"/>
    <w:rsid w:val="00803D8B"/>
    <w:rsid w:val="00803E76"/>
    <w:rsid w:val="00803FB3"/>
    <w:rsid w:val="00804163"/>
    <w:rsid w:val="0080421E"/>
    <w:rsid w:val="008042E0"/>
    <w:rsid w:val="00804701"/>
    <w:rsid w:val="0080478C"/>
    <w:rsid w:val="0080486A"/>
    <w:rsid w:val="00804877"/>
    <w:rsid w:val="00804889"/>
    <w:rsid w:val="00804B72"/>
    <w:rsid w:val="00804C96"/>
    <w:rsid w:val="00804D10"/>
    <w:rsid w:val="0080510B"/>
    <w:rsid w:val="008051DB"/>
    <w:rsid w:val="0080538D"/>
    <w:rsid w:val="008055A3"/>
    <w:rsid w:val="0080560F"/>
    <w:rsid w:val="008056AA"/>
    <w:rsid w:val="00805838"/>
    <w:rsid w:val="0080587F"/>
    <w:rsid w:val="008059FB"/>
    <w:rsid w:val="00805AB3"/>
    <w:rsid w:val="00805AC6"/>
    <w:rsid w:val="00805DA9"/>
    <w:rsid w:val="0080605D"/>
    <w:rsid w:val="008061C7"/>
    <w:rsid w:val="008062A4"/>
    <w:rsid w:val="008065C1"/>
    <w:rsid w:val="00806694"/>
    <w:rsid w:val="008066DA"/>
    <w:rsid w:val="00806847"/>
    <w:rsid w:val="008069BB"/>
    <w:rsid w:val="00806AEE"/>
    <w:rsid w:val="00806BF9"/>
    <w:rsid w:val="00806CB7"/>
    <w:rsid w:val="00806D90"/>
    <w:rsid w:val="00806F50"/>
    <w:rsid w:val="00806FC9"/>
    <w:rsid w:val="00807070"/>
    <w:rsid w:val="008070F2"/>
    <w:rsid w:val="00807206"/>
    <w:rsid w:val="00807272"/>
    <w:rsid w:val="00807302"/>
    <w:rsid w:val="00807506"/>
    <w:rsid w:val="0080767F"/>
    <w:rsid w:val="008077A8"/>
    <w:rsid w:val="008079A9"/>
    <w:rsid w:val="00807C15"/>
    <w:rsid w:val="00807EAD"/>
    <w:rsid w:val="00807EBE"/>
    <w:rsid w:val="00810318"/>
    <w:rsid w:val="0081046E"/>
    <w:rsid w:val="00810622"/>
    <w:rsid w:val="0081071A"/>
    <w:rsid w:val="00810724"/>
    <w:rsid w:val="0081095C"/>
    <w:rsid w:val="008109E4"/>
    <w:rsid w:val="00810A59"/>
    <w:rsid w:val="00810C31"/>
    <w:rsid w:val="00810D2E"/>
    <w:rsid w:val="00810D83"/>
    <w:rsid w:val="00810FCB"/>
    <w:rsid w:val="00811071"/>
    <w:rsid w:val="008110ED"/>
    <w:rsid w:val="00811223"/>
    <w:rsid w:val="00811A40"/>
    <w:rsid w:val="00811B8D"/>
    <w:rsid w:val="00811BDF"/>
    <w:rsid w:val="00812058"/>
    <w:rsid w:val="00812486"/>
    <w:rsid w:val="008124CA"/>
    <w:rsid w:val="00812726"/>
    <w:rsid w:val="008129BB"/>
    <w:rsid w:val="00812BA7"/>
    <w:rsid w:val="008130C1"/>
    <w:rsid w:val="008131AA"/>
    <w:rsid w:val="0081321B"/>
    <w:rsid w:val="00813382"/>
    <w:rsid w:val="008134C6"/>
    <w:rsid w:val="008137E3"/>
    <w:rsid w:val="0081395E"/>
    <w:rsid w:val="00813A72"/>
    <w:rsid w:val="00813ABB"/>
    <w:rsid w:val="00813C6A"/>
    <w:rsid w:val="00813E0B"/>
    <w:rsid w:val="00813ECA"/>
    <w:rsid w:val="00813F32"/>
    <w:rsid w:val="00813FBD"/>
    <w:rsid w:val="00814096"/>
    <w:rsid w:val="008140CB"/>
    <w:rsid w:val="00814163"/>
    <w:rsid w:val="00814289"/>
    <w:rsid w:val="0081435C"/>
    <w:rsid w:val="008143D5"/>
    <w:rsid w:val="008143F9"/>
    <w:rsid w:val="008145A9"/>
    <w:rsid w:val="008149E8"/>
    <w:rsid w:val="00814A0B"/>
    <w:rsid w:val="00814B51"/>
    <w:rsid w:val="00814F9F"/>
    <w:rsid w:val="008150C5"/>
    <w:rsid w:val="00815391"/>
    <w:rsid w:val="00815445"/>
    <w:rsid w:val="008156BE"/>
    <w:rsid w:val="008156FD"/>
    <w:rsid w:val="008157FF"/>
    <w:rsid w:val="00815A44"/>
    <w:rsid w:val="00815E22"/>
    <w:rsid w:val="0081601A"/>
    <w:rsid w:val="00816064"/>
    <w:rsid w:val="008163AB"/>
    <w:rsid w:val="0081673D"/>
    <w:rsid w:val="00816990"/>
    <w:rsid w:val="00816A29"/>
    <w:rsid w:val="00816C77"/>
    <w:rsid w:val="00816C7C"/>
    <w:rsid w:val="00816CA4"/>
    <w:rsid w:val="00816E2D"/>
    <w:rsid w:val="00816EAC"/>
    <w:rsid w:val="008170E7"/>
    <w:rsid w:val="008171BA"/>
    <w:rsid w:val="008173AE"/>
    <w:rsid w:val="00817536"/>
    <w:rsid w:val="0081754A"/>
    <w:rsid w:val="008175CF"/>
    <w:rsid w:val="008175FC"/>
    <w:rsid w:val="00817701"/>
    <w:rsid w:val="008178C0"/>
    <w:rsid w:val="00817BED"/>
    <w:rsid w:val="00817DFD"/>
    <w:rsid w:val="008204A9"/>
    <w:rsid w:val="00820503"/>
    <w:rsid w:val="0082059D"/>
    <w:rsid w:val="008206CF"/>
    <w:rsid w:val="00820780"/>
    <w:rsid w:val="008207EC"/>
    <w:rsid w:val="008208C6"/>
    <w:rsid w:val="00820932"/>
    <w:rsid w:val="00820A1C"/>
    <w:rsid w:val="00820A69"/>
    <w:rsid w:val="00820ADF"/>
    <w:rsid w:val="00820BE4"/>
    <w:rsid w:val="008210FF"/>
    <w:rsid w:val="008213BD"/>
    <w:rsid w:val="008214A0"/>
    <w:rsid w:val="00821618"/>
    <w:rsid w:val="00821665"/>
    <w:rsid w:val="0082171A"/>
    <w:rsid w:val="008217DB"/>
    <w:rsid w:val="008217F2"/>
    <w:rsid w:val="00821BC8"/>
    <w:rsid w:val="00821BCA"/>
    <w:rsid w:val="00821C5E"/>
    <w:rsid w:val="00821D44"/>
    <w:rsid w:val="00822308"/>
    <w:rsid w:val="00822397"/>
    <w:rsid w:val="00822416"/>
    <w:rsid w:val="00822510"/>
    <w:rsid w:val="00822648"/>
    <w:rsid w:val="008226D7"/>
    <w:rsid w:val="00822903"/>
    <w:rsid w:val="00822AB1"/>
    <w:rsid w:val="00822ABF"/>
    <w:rsid w:val="00822BAC"/>
    <w:rsid w:val="00822BC6"/>
    <w:rsid w:val="00822BEA"/>
    <w:rsid w:val="00822CC4"/>
    <w:rsid w:val="00822DDA"/>
    <w:rsid w:val="00823103"/>
    <w:rsid w:val="0082311A"/>
    <w:rsid w:val="00823173"/>
    <w:rsid w:val="00823235"/>
    <w:rsid w:val="00823667"/>
    <w:rsid w:val="00823676"/>
    <w:rsid w:val="0082385A"/>
    <w:rsid w:val="0082386B"/>
    <w:rsid w:val="00823935"/>
    <w:rsid w:val="00823969"/>
    <w:rsid w:val="00823ABB"/>
    <w:rsid w:val="00823D14"/>
    <w:rsid w:val="00823D28"/>
    <w:rsid w:val="00823D9D"/>
    <w:rsid w:val="00823DED"/>
    <w:rsid w:val="00823EA2"/>
    <w:rsid w:val="0082406E"/>
    <w:rsid w:val="00824468"/>
    <w:rsid w:val="00824584"/>
    <w:rsid w:val="00824738"/>
    <w:rsid w:val="0082486E"/>
    <w:rsid w:val="00824A02"/>
    <w:rsid w:val="008251CC"/>
    <w:rsid w:val="0082570F"/>
    <w:rsid w:val="0082589B"/>
    <w:rsid w:val="00825901"/>
    <w:rsid w:val="00825A8F"/>
    <w:rsid w:val="00825BDB"/>
    <w:rsid w:val="00825BE1"/>
    <w:rsid w:val="0082606A"/>
    <w:rsid w:val="0082620C"/>
    <w:rsid w:val="008262CB"/>
    <w:rsid w:val="008266B1"/>
    <w:rsid w:val="008266D7"/>
    <w:rsid w:val="00826854"/>
    <w:rsid w:val="00826ADD"/>
    <w:rsid w:val="00826B53"/>
    <w:rsid w:val="00826EBB"/>
    <w:rsid w:val="00827003"/>
    <w:rsid w:val="0082764E"/>
    <w:rsid w:val="00827659"/>
    <w:rsid w:val="0082779D"/>
    <w:rsid w:val="00827C54"/>
    <w:rsid w:val="00827F57"/>
    <w:rsid w:val="008300CC"/>
    <w:rsid w:val="008301AE"/>
    <w:rsid w:val="008301BD"/>
    <w:rsid w:val="00830264"/>
    <w:rsid w:val="0083029C"/>
    <w:rsid w:val="0083030A"/>
    <w:rsid w:val="00830624"/>
    <w:rsid w:val="0083070E"/>
    <w:rsid w:val="00830935"/>
    <w:rsid w:val="0083094F"/>
    <w:rsid w:val="00830B32"/>
    <w:rsid w:val="00830C1B"/>
    <w:rsid w:val="00830DC2"/>
    <w:rsid w:val="00830E59"/>
    <w:rsid w:val="0083108E"/>
    <w:rsid w:val="008311B2"/>
    <w:rsid w:val="00831261"/>
    <w:rsid w:val="00831301"/>
    <w:rsid w:val="008313A0"/>
    <w:rsid w:val="00831605"/>
    <w:rsid w:val="0083185A"/>
    <w:rsid w:val="0083188C"/>
    <w:rsid w:val="00831AB0"/>
    <w:rsid w:val="00831BA1"/>
    <w:rsid w:val="008320DC"/>
    <w:rsid w:val="008320E0"/>
    <w:rsid w:val="00832274"/>
    <w:rsid w:val="0083229F"/>
    <w:rsid w:val="00832398"/>
    <w:rsid w:val="008325A7"/>
    <w:rsid w:val="008327DE"/>
    <w:rsid w:val="00832943"/>
    <w:rsid w:val="00832C80"/>
    <w:rsid w:val="00832CC4"/>
    <w:rsid w:val="00832D40"/>
    <w:rsid w:val="00832EB5"/>
    <w:rsid w:val="0083313D"/>
    <w:rsid w:val="00833203"/>
    <w:rsid w:val="00833315"/>
    <w:rsid w:val="0083333B"/>
    <w:rsid w:val="0083338F"/>
    <w:rsid w:val="008335A1"/>
    <w:rsid w:val="008338A1"/>
    <w:rsid w:val="00833990"/>
    <w:rsid w:val="00833AA1"/>
    <w:rsid w:val="00833B6F"/>
    <w:rsid w:val="00833BF5"/>
    <w:rsid w:val="00833C8C"/>
    <w:rsid w:val="00833D91"/>
    <w:rsid w:val="00833E14"/>
    <w:rsid w:val="00833EEA"/>
    <w:rsid w:val="0083406F"/>
    <w:rsid w:val="008342E8"/>
    <w:rsid w:val="00834567"/>
    <w:rsid w:val="008345E2"/>
    <w:rsid w:val="00834649"/>
    <w:rsid w:val="00834775"/>
    <w:rsid w:val="008348D5"/>
    <w:rsid w:val="00834CC6"/>
    <w:rsid w:val="00834E3C"/>
    <w:rsid w:val="00834F3C"/>
    <w:rsid w:val="00834FCB"/>
    <w:rsid w:val="008350A9"/>
    <w:rsid w:val="00835170"/>
    <w:rsid w:val="008352E0"/>
    <w:rsid w:val="00835513"/>
    <w:rsid w:val="008356B5"/>
    <w:rsid w:val="008359BB"/>
    <w:rsid w:val="00835A4D"/>
    <w:rsid w:val="00835B8C"/>
    <w:rsid w:val="00835DB3"/>
    <w:rsid w:val="00835E2B"/>
    <w:rsid w:val="00835EAB"/>
    <w:rsid w:val="00835F58"/>
    <w:rsid w:val="00835F8D"/>
    <w:rsid w:val="00835FB7"/>
    <w:rsid w:val="00836063"/>
    <w:rsid w:val="008360DE"/>
    <w:rsid w:val="008360EB"/>
    <w:rsid w:val="0083612D"/>
    <w:rsid w:val="008364DC"/>
    <w:rsid w:val="008365A0"/>
    <w:rsid w:val="008366F0"/>
    <w:rsid w:val="00836750"/>
    <w:rsid w:val="00836987"/>
    <w:rsid w:val="008369F0"/>
    <w:rsid w:val="00836BB7"/>
    <w:rsid w:val="00836BC8"/>
    <w:rsid w:val="008371C4"/>
    <w:rsid w:val="00837467"/>
    <w:rsid w:val="008374CD"/>
    <w:rsid w:val="00837677"/>
    <w:rsid w:val="0083782A"/>
    <w:rsid w:val="00837A18"/>
    <w:rsid w:val="00837AB3"/>
    <w:rsid w:val="00837ADB"/>
    <w:rsid w:val="00837CC9"/>
    <w:rsid w:val="00837CD8"/>
    <w:rsid w:val="00840154"/>
    <w:rsid w:val="0084019C"/>
    <w:rsid w:val="00840629"/>
    <w:rsid w:val="0084068C"/>
    <w:rsid w:val="008407C4"/>
    <w:rsid w:val="00840820"/>
    <w:rsid w:val="00840910"/>
    <w:rsid w:val="008409F8"/>
    <w:rsid w:val="00840C45"/>
    <w:rsid w:val="00840DE0"/>
    <w:rsid w:val="00840FA5"/>
    <w:rsid w:val="00840FB1"/>
    <w:rsid w:val="008412AC"/>
    <w:rsid w:val="00841457"/>
    <w:rsid w:val="00841846"/>
    <w:rsid w:val="008418AC"/>
    <w:rsid w:val="00841AC5"/>
    <w:rsid w:val="00841D5A"/>
    <w:rsid w:val="00841E7F"/>
    <w:rsid w:val="00841FA7"/>
    <w:rsid w:val="00842016"/>
    <w:rsid w:val="00842371"/>
    <w:rsid w:val="008423E6"/>
    <w:rsid w:val="008429DE"/>
    <w:rsid w:val="00842CEC"/>
    <w:rsid w:val="00842DC3"/>
    <w:rsid w:val="00842F1E"/>
    <w:rsid w:val="00842F5B"/>
    <w:rsid w:val="00843119"/>
    <w:rsid w:val="0084314B"/>
    <w:rsid w:val="008433A5"/>
    <w:rsid w:val="00843535"/>
    <w:rsid w:val="00843852"/>
    <w:rsid w:val="00843F14"/>
    <w:rsid w:val="00844008"/>
    <w:rsid w:val="00844041"/>
    <w:rsid w:val="0084444C"/>
    <w:rsid w:val="008444B8"/>
    <w:rsid w:val="0084452F"/>
    <w:rsid w:val="0084453D"/>
    <w:rsid w:val="008446A0"/>
    <w:rsid w:val="008448A2"/>
    <w:rsid w:val="008448EE"/>
    <w:rsid w:val="00844E96"/>
    <w:rsid w:val="00844F8F"/>
    <w:rsid w:val="0084503B"/>
    <w:rsid w:val="008450B2"/>
    <w:rsid w:val="0084546E"/>
    <w:rsid w:val="008455E0"/>
    <w:rsid w:val="008458D8"/>
    <w:rsid w:val="00845BC1"/>
    <w:rsid w:val="00845C4A"/>
    <w:rsid w:val="00845E07"/>
    <w:rsid w:val="00845F00"/>
    <w:rsid w:val="00845F24"/>
    <w:rsid w:val="00845F34"/>
    <w:rsid w:val="00846050"/>
    <w:rsid w:val="00846188"/>
    <w:rsid w:val="00846285"/>
    <w:rsid w:val="00846291"/>
    <w:rsid w:val="008466B3"/>
    <w:rsid w:val="008467EA"/>
    <w:rsid w:val="00846821"/>
    <w:rsid w:val="00846944"/>
    <w:rsid w:val="00846A57"/>
    <w:rsid w:val="00846BFE"/>
    <w:rsid w:val="00846F9E"/>
    <w:rsid w:val="00846FDC"/>
    <w:rsid w:val="00847140"/>
    <w:rsid w:val="00847160"/>
    <w:rsid w:val="0084721B"/>
    <w:rsid w:val="00847235"/>
    <w:rsid w:val="00847409"/>
    <w:rsid w:val="0084758B"/>
    <w:rsid w:val="008477FE"/>
    <w:rsid w:val="00847A5C"/>
    <w:rsid w:val="00847B5B"/>
    <w:rsid w:val="00847FFC"/>
    <w:rsid w:val="0085036B"/>
    <w:rsid w:val="008506FA"/>
    <w:rsid w:val="00850875"/>
    <w:rsid w:val="00850951"/>
    <w:rsid w:val="00850A27"/>
    <w:rsid w:val="00850A46"/>
    <w:rsid w:val="00850C49"/>
    <w:rsid w:val="00851057"/>
    <w:rsid w:val="008510EB"/>
    <w:rsid w:val="00851362"/>
    <w:rsid w:val="00851556"/>
    <w:rsid w:val="00851792"/>
    <w:rsid w:val="0085180D"/>
    <w:rsid w:val="0085198E"/>
    <w:rsid w:val="00851AC0"/>
    <w:rsid w:val="00851CC3"/>
    <w:rsid w:val="00851EBE"/>
    <w:rsid w:val="00851EF4"/>
    <w:rsid w:val="00851F69"/>
    <w:rsid w:val="00852287"/>
    <w:rsid w:val="00852552"/>
    <w:rsid w:val="0085257F"/>
    <w:rsid w:val="008527B0"/>
    <w:rsid w:val="0085280F"/>
    <w:rsid w:val="00852958"/>
    <w:rsid w:val="00852B5F"/>
    <w:rsid w:val="00852CE0"/>
    <w:rsid w:val="00852E61"/>
    <w:rsid w:val="00852F6B"/>
    <w:rsid w:val="00852F7E"/>
    <w:rsid w:val="0085306D"/>
    <w:rsid w:val="00853190"/>
    <w:rsid w:val="008531C4"/>
    <w:rsid w:val="0085322C"/>
    <w:rsid w:val="0085362F"/>
    <w:rsid w:val="00853700"/>
    <w:rsid w:val="00853E1B"/>
    <w:rsid w:val="00853F2F"/>
    <w:rsid w:val="008540D7"/>
    <w:rsid w:val="00854477"/>
    <w:rsid w:val="0085448C"/>
    <w:rsid w:val="008544D7"/>
    <w:rsid w:val="00854565"/>
    <w:rsid w:val="00854B4F"/>
    <w:rsid w:val="00854B8C"/>
    <w:rsid w:val="00854C69"/>
    <w:rsid w:val="00854C91"/>
    <w:rsid w:val="00854EB0"/>
    <w:rsid w:val="008550CA"/>
    <w:rsid w:val="008552BC"/>
    <w:rsid w:val="0085530F"/>
    <w:rsid w:val="00855374"/>
    <w:rsid w:val="008553F6"/>
    <w:rsid w:val="008554F9"/>
    <w:rsid w:val="008555A7"/>
    <w:rsid w:val="008556EB"/>
    <w:rsid w:val="008556FA"/>
    <w:rsid w:val="00855DC6"/>
    <w:rsid w:val="0085603A"/>
    <w:rsid w:val="008560FC"/>
    <w:rsid w:val="008562CA"/>
    <w:rsid w:val="008563BC"/>
    <w:rsid w:val="00856403"/>
    <w:rsid w:val="008564EE"/>
    <w:rsid w:val="008565C6"/>
    <w:rsid w:val="008566D6"/>
    <w:rsid w:val="00856754"/>
    <w:rsid w:val="008568EB"/>
    <w:rsid w:val="00856933"/>
    <w:rsid w:val="008569BB"/>
    <w:rsid w:val="00856B4C"/>
    <w:rsid w:val="00856C86"/>
    <w:rsid w:val="00856F62"/>
    <w:rsid w:val="008571EC"/>
    <w:rsid w:val="008577A9"/>
    <w:rsid w:val="00857879"/>
    <w:rsid w:val="00857880"/>
    <w:rsid w:val="0085788E"/>
    <w:rsid w:val="00857922"/>
    <w:rsid w:val="00857AB5"/>
    <w:rsid w:val="00857AEB"/>
    <w:rsid w:val="00857B80"/>
    <w:rsid w:val="00857E26"/>
    <w:rsid w:val="00857F5A"/>
    <w:rsid w:val="00857F96"/>
    <w:rsid w:val="00857FE3"/>
    <w:rsid w:val="00860061"/>
    <w:rsid w:val="00860076"/>
    <w:rsid w:val="00860086"/>
    <w:rsid w:val="0086012D"/>
    <w:rsid w:val="00860374"/>
    <w:rsid w:val="008603C8"/>
    <w:rsid w:val="0086050A"/>
    <w:rsid w:val="00860670"/>
    <w:rsid w:val="0086069B"/>
    <w:rsid w:val="00860B00"/>
    <w:rsid w:val="00860EC1"/>
    <w:rsid w:val="00860F35"/>
    <w:rsid w:val="00861175"/>
    <w:rsid w:val="0086142E"/>
    <w:rsid w:val="008614A4"/>
    <w:rsid w:val="008614AB"/>
    <w:rsid w:val="00861530"/>
    <w:rsid w:val="00861883"/>
    <w:rsid w:val="008618CD"/>
    <w:rsid w:val="008619A8"/>
    <w:rsid w:val="00861AAE"/>
    <w:rsid w:val="00861DF1"/>
    <w:rsid w:val="00861E26"/>
    <w:rsid w:val="00861FE2"/>
    <w:rsid w:val="0086212E"/>
    <w:rsid w:val="008622CD"/>
    <w:rsid w:val="0086230C"/>
    <w:rsid w:val="00862330"/>
    <w:rsid w:val="0086253C"/>
    <w:rsid w:val="00862615"/>
    <w:rsid w:val="0086263D"/>
    <w:rsid w:val="00862956"/>
    <w:rsid w:val="00862D2C"/>
    <w:rsid w:val="00862E18"/>
    <w:rsid w:val="008630C0"/>
    <w:rsid w:val="0086328E"/>
    <w:rsid w:val="00863624"/>
    <w:rsid w:val="00863773"/>
    <w:rsid w:val="00863783"/>
    <w:rsid w:val="00863800"/>
    <w:rsid w:val="008638F5"/>
    <w:rsid w:val="00863A46"/>
    <w:rsid w:val="00863B46"/>
    <w:rsid w:val="00863D2B"/>
    <w:rsid w:val="00863EB1"/>
    <w:rsid w:val="0086421A"/>
    <w:rsid w:val="00864254"/>
    <w:rsid w:val="008642CB"/>
    <w:rsid w:val="00864344"/>
    <w:rsid w:val="00864457"/>
    <w:rsid w:val="0086446C"/>
    <w:rsid w:val="008644EF"/>
    <w:rsid w:val="008646C9"/>
    <w:rsid w:val="008646F6"/>
    <w:rsid w:val="00864BEB"/>
    <w:rsid w:val="00864CB0"/>
    <w:rsid w:val="00864F49"/>
    <w:rsid w:val="0086505F"/>
    <w:rsid w:val="008650C2"/>
    <w:rsid w:val="008651D2"/>
    <w:rsid w:val="008651D8"/>
    <w:rsid w:val="00865295"/>
    <w:rsid w:val="008656AF"/>
    <w:rsid w:val="008656C9"/>
    <w:rsid w:val="00865716"/>
    <w:rsid w:val="008657DD"/>
    <w:rsid w:val="00865B1A"/>
    <w:rsid w:val="00865D6F"/>
    <w:rsid w:val="008663D9"/>
    <w:rsid w:val="0086660D"/>
    <w:rsid w:val="0086667D"/>
    <w:rsid w:val="008666A6"/>
    <w:rsid w:val="008667AC"/>
    <w:rsid w:val="00866803"/>
    <w:rsid w:val="00866A01"/>
    <w:rsid w:val="00866BC4"/>
    <w:rsid w:val="00866DDF"/>
    <w:rsid w:val="00866E30"/>
    <w:rsid w:val="00866E46"/>
    <w:rsid w:val="00866E9A"/>
    <w:rsid w:val="0086711A"/>
    <w:rsid w:val="00867706"/>
    <w:rsid w:val="0086773E"/>
    <w:rsid w:val="00867A6E"/>
    <w:rsid w:val="00867AF1"/>
    <w:rsid w:val="00867B2B"/>
    <w:rsid w:val="00867D49"/>
    <w:rsid w:val="00867ED9"/>
    <w:rsid w:val="00870039"/>
    <w:rsid w:val="008704A1"/>
    <w:rsid w:val="00870A7E"/>
    <w:rsid w:val="00870C9C"/>
    <w:rsid w:val="00871095"/>
    <w:rsid w:val="00871399"/>
    <w:rsid w:val="00871515"/>
    <w:rsid w:val="0087169F"/>
    <w:rsid w:val="00871C51"/>
    <w:rsid w:val="00871DA4"/>
    <w:rsid w:val="00871DD8"/>
    <w:rsid w:val="00871F16"/>
    <w:rsid w:val="00871F84"/>
    <w:rsid w:val="0087216D"/>
    <w:rsid w:val="008721C2"/>
    <w:rsid w:val="008722CB"/>
    <w:rsid w:val="008722D1"/>
    <w:rsid w:val="008723A6"/>
    <w:rsid w:val="008724F0"/>
    <w:rsid w:val="008728E3"/>
    <w:rsid w:val="00872947"/>
    <w:rsid w:val="008729D4"/>
    <w:rsid w:val="00872E7A"/>
    <w:rsid w:val="0087312F"/>
    <w:rsid w:val="0087334F"/>
    <w:rsid w:val="00873400"/>
    <w:rsid w:val="00873498"/>
    <w:rsid w:val="008737C4"/>
    <w:rsid w:val="008737F5"/>
    <w:rsid w:val="00873824"/>
    <w:rsid w:val="008738FE"/>
    <w:rsid w:val="00873F21"/>
    <w:rsid w:val="00873F8A"/>
    <w:rsid w:val="00873F93"/>
    <w:rsid w:val="008741AB"/>
    <w:rsid w:val="008743A5"/>
    <w:rsid w:val="008745B4"/>
    <w:rsid w:val="00874838"/>
    <w:rsid w:val="00874CFD"/>
    <w:rsid w:val="00874E18"/>
    <w:rsid w:val="00874E43"/>
    <w:rsid w:val="00875110"/>
    <w:rsid w:val="0087520F"/>
    <w:rsid w:val="0087525C"/>
    <w:rsid w:val="00875312"/>
    <w:rsid w:val="0087558C"/>
    <w:rsid w:val="008757DD"/>
    <w:rsid w:val="0087592B"/>
    <w:rsid w:val="00875B45"/>
    <w:rsid w:val="00875BB5"/>
    <w:rsid w:val="00875EA7"/>
    <w:rsid w:val="00875FDC"/>
    <w:rsid w:val="0087613F"/>
    <w:rsid w:val="0087626D"/>
    <w:rsid w:val="0087632C"/>
    <w:rsid w:val="008768F8"/>
    <w:rsid w:val="0087694C"/>
    <w:rsid w:val="008769E4"/>
    <w:rsid w:val="00876A73"/>
    <w:rsid w:val="00876C95"/>
    <w:rsid w:val="00876E34"/>
    <w:rsid w:val="008771C4"/>
    <w:rsid w:val="00877331"/>
    <w:rsid w:val="0087733B"/>
    <w:rsid w:val="0087736A"/>
    <w:rsid w:val="00877757"/>
    <w:rsid w:val="0087784F"/>
    <w:rsid w:val="0087787C"/>
    <w:rsid w:val="00877C9F"/>
    <w:rsid w:val="00877E8D"/>
    <w:rsid w:val="00877F16"/>
    <w:rsid w:val="00880018"/>
    <w:rsid w:val="00880241"/>
    <w:rsid w:val="008802A6"/>
    <w:rsid w:val="00880306"/>
    <w:rsid w:val="00880464"/>
    <w:rsid w:val="008805A4"/>
    <w:rsid w:val="008806D2"/>
    <w:rsid w:val="00880710"/>
    <w:rsid w:val="00880725"/>
    <w:rsid w:val="00880998"/>
    <w:rsid w:val="00880B32"/>
    <w:rsid w:val="008810A8"/>
    <w:rsid w:val="00881164"/>
    <w:rsid w:val="00881613"/>
    <w:rsid w:val="00881623"/>
    <w:rsid w:val="0088169B"/>
    <w:rsid w:val="0088195A"/>
    <w:rsid w:val="00881AF2"/>
    <w:rsid w:val="00881B84"/>
    <w:rsid w:val="00881C1A"/>
    <w:rsid w:val="00881D95"/>
    <w:rsid w:val="00881F0A"/>
    <w:rsid w:val="00881F2D"/>
    <w:rsid w:val="00881F7F"/>
    <w:rsid w:val="0088202F"/>
    <w:rsid w:val="008822B7"/>
    <w:rsid w:val="00882525"/>
    <w:rsid w:val="008826A6"/>
    <w:rsid w:val="008829A8"/>
    <w:rsid w:val="00882B53"/>
    <w:rsid w:val="00882BED"/>
    <w:rsid w:val="00882F75"/>
    <w:rsid w:val="008830D4"/>
    <w:rsid w:val="0088324C"/>
    <w:rsid w:val="00883295"/>
    <w:rsid w:val="008832FB"/>
    <w:rsid w:val="008833BA"/>
    <w:rsid w:val="00883423"/>
    <w:rsid w:val="0088365A"/>
    <w:rsid w:val="00883958"/>
    <w:rsid w:val="00883A8C"/>
    <w:rsid w:val="00883DE0"/>
    <w:rsid w:val="00883E05"/>
    <w:rsid w:val="00884114"/>
    <w:rsid w:val="0088427C"/>
    <w:rsid w:val="00884498"/>
    <w:rsid w:val="00884585"/>
    <w:rsid w:val="008845BF"/>
    <w:rsid w:val="0088473C"/>
    <w:rsid w:val="00884BC8"/>
    <w:rsid w:val="00884DA0"/>
    <w:rsid w:val="0088511E"/>
    <w:rsid w:val="0088569A"/>
    <w:rsid w:val="0088599A"/>
    <w:rsid w:val="008859F4"/>
    <w:rsid w:val="00885AFA"/>
    <w:rsid w:val="00885B88"/>
    <w:rsid w:val="00885C90"/>
    <w:rsid w:val="00885FA1"/>
    <w:rsid w:val="00885FCD"/>
    <w:rsid w:val="00886111"/>
    <w:rsid w:val="0088618C"/>
    <w:rsid w:val="0088621C"/>
    <w:rsid w:val="0088657F"/>
    <w:rsid w:val="00886627"/>
    <w:rsid w:val="008866A0"/>
    <w:rsid w:val="00886799"/>
    <w:rsid w:val="00886980"/>
    <w:rsid w:val="00886D20"/>
    <w:rsid w:val="00886DF1"/>
    <w:rsid w:val="0088745A"/>
    <w:rsid w:val="00887613"/>
    <w:rsid w:val="00887635"/>
    <w:rsid w:val="0088769C"/>
    <w:rsid w:val="008878B3"/>
    <w:rsid w:val="0088799D"/>
    <w:rsid w:val="00887A25"/>
    <w:rsid w:val="00887AA5"/>
    <w:rsid w:val="00887B4F"/>
    <w:rsid w:val="00887BE5"/>
    <w:rsid w:val="00887D0D"/>
    <w:rsid w:val="00887FCB"/>
    <w:rsid w:val="008901A5"/>
    <w:rsid w:val="00890406"/>
    <w:rsid w:val="008906EA"/>
    <w:rsid w:val="00890950"/>
    <w:rsid w:val="00890ADE"/>
    <w:rsid w:val="00890E8D"/>
    <w:rsid w:val="008911FA"/>
    <w:rsid w:val="008911FD"/>
    <w:rsid w:val="00891216"/>
    <w:rsid w:val="0089146E"/>
    <w:rsid w:val="00891550"/>
    <w:rsid w:val="008915B7"/>
    <w:rsid w:val="00891BDB"/>
    <w:rsid w:val="00891D00"/>
    <w:rsid w:val="00891D2F"/>
    <w:rsid w:val="00891E03"/>
    <w:rsid w:val="00891E0B"/>
    <w:rsid w:val="00891F4F"/>
    <w:rsid w:val="00892208"/>
    <w:rsid w:val="0089265E"/>
    <w:rsid w:val="008927A7"/>
    <w:rsid w:val="008927E6"/>
    <w:rsid w:val="00892AA7"/>
    <w:rsid w:val="00892BFF"/>
    <w:rsid w:val="00892EEB"/>
    <w:rsid w:val="00892F45"/>
    <w:rsid w:val="00892F7B"/>
    <w:rsid w:val="00893004"/>
    <w:rsid w:val="00893346"/>
    <w:rsid w:val="00893401"/>
    <w:rsid w:val="0089343D"/>
    <w:rsid w:val="0089359A"/>
    <w:rsid w:val="00893702"/>
    <w:rsid w:val="008937B0"/>
    <w:rsid w:val="008937FF"/>
    <w:rsid w:val="008939D4"/>
    <w:rsid w:val="00893DD1"/>
    <w:rsid w:val="00893EED"/>
    <w:rsid w:val="00893EF6"/>
    <w:rsid w:val="008945E5"/>
    <w:rsid w:val="00894710"/>
    <w:rsid w:val="00894D46"/>
    <w:rsid w:val="00894DA4"/>
    <w:rsid w:val="00894DF8"/>
    <w:rsid w:val="00895137"/>
    <w:rsid w:val="0089521D"/>
    <w:rsid w:val="00895255"/>
    <w:rsid w:val="008957C7"/>
    <w:rsid w:val="0089584F"/>
    <w:rsid w:val="00895ACD"/>
    <w:rsid w:val="00895D0B"/>
    <w:rsid w:val="00895D81"/>
    <w:rsid w:val="0089630A"/>
    <w:rsid w:val="008963A9"/>
    <w:rsid w:val="008969C7"/>
    <w:rsid w:val="00896A94"/>
    <w:rsid w:val="00896C01"/>
    <w:rsid w:val="00896DE1"/>
    <w:rsid w:val="00896DED"/>
    <w:rsid w:val="00896F82"/>
    <w:rsid w:val="00896F88"/>
    <w:rsid w:val="0089705B"/>
    <w:rsid w:val="00897373"/>
    <w:rsid w:val="0089750C"/>
    <w:rsid w:val="00897833"/>
    <w:rsid w:val="00897886"/>
    <w:rsid w:val="008979C3"/>
    <w:rsid w:val="00897A6B"/>
    <w:rsid w:val="00897AA1"/>
    <w:rsid w:val="00897B8B"/>
    <w:rsid w:val="00897C44"/>
    <w:rsid w:val="00897D12"/>
    <w:rsid w:val="00897EC3"/>
    <w:rsid w:val="008A006A"/>
    <w:rsid w:val="008A04C8"/>
    <w:rsid w:val="008A04D9"/>
    <w:rsid w:val="008A0514"/>
    <w:rsid w:val="008A0591"/>
    <w:rsid w:val="008A05FD"/>
    <w:rsid w:val="008A07CD"/>
    <w:rsid w:val="008A0877"/>
    <w:rsid w:val="008A09FD"/>
    <w:rsid w:val="008A0B25"/>
    <w:rsid w:val="008A0C43"/>
    <w:rsid w:val="008A0E30"/>
    <w:rsid w:val="008A0EEB"/>
    <w:rsid w:val="008A1095"/>
    <w:rsid w:val="008A1273"/>
    <w:rsid w:val="008A146D"/>
    <w:rsid w:val="008A1560"/>
    <w:rsid w:val="008A1602"/>
    <w:rsid w:val="008A162C"/>
    <w:rsid w:val="008A16BF"/>
    <w:rsid w:val="008A1927"/>
    <w:rsid w:val="008A198D"/>
    <w:rsid w:val="008A1A36"/>
    <w:rsid w:val="008A1A3F"/>
    <w:rsid w:val="008A1B16"/>
    <w:rsid w:val="008A1D7A"/>
    <w:rsid w:val="008A2073"/>
    <w:rsid w:val="008A249D"/>
    <w:rsid w:val="008A26F8"/>
    <w:rsid w:val="008A275E"/>
    <w:rsid w:val="008A2A4F"/>
    <w:rsid w:val="008A2CF0"/>
    <w:rsid w:val="008A2EB0"/>
    <w:rsid w:val="008A2F89"/>
    <w:rsid w:val="008A2FD5"/>
    <w:rsid w:val="008A2FEF"/>
    <w:rsid w:val="008A2FF7"/>
    <w:rsid w:val="008A30CF"/>
    <w:rsid w:val="008A3203"/>
    <w:rsid w:val="008A32C2"/>
    <w:rsid w:val="008A35B0"/>
    <w:rsid w:val="008A3807"/>
    <w:rsid w:val="008A39FD"/>
    <w:rsid w:val="008A3A87"/>
    <w:rsid w:val="008A4031"/>
    <w:rsid w:val="008A4033"/>
    <w:rsid w:val="008A4432"/>
    <w:rsid w:val="008A4874"/>
    <w:rsid w:val="008A4928"/>
    <w:rsid w:val="008A4BC8"/>
    <w:rsid w:val="008A4BE8"/>
    <w:rsid w:val="008A4C54"/>
    <w:rsid w:val="008A4F95"/>
    <w:rsid w:val="008A50C8"/>
    <w:rsid w:val="008A5131"/>
    <w:rsid w:val="008A5167"/>
    <w:rsid w:val="008A5394"/>
    <w:rsid w:val="008A5430"/>
    <w:rsid w:val="008A560A"/>
    <w:rsid w:val="008A57EC"/>
    <w:rsid w:val="008A5864"/>
    <w:rsid w:val="008A5981"/>
    <w:rsid w:val="008A5C4B"/>
    <w:rsid w:val="008A5D85"/>
    <w:rsid w:val="008A5F0C"/>
    <w:rsid w:val="008A6211"/>
    <w:rsid w:val="008A6240"/>
    <w:rsid w:val="008A626C"/>
    <w:rsid w:val="008A6306"/>
    <w:rsid w:val="008A63C3"/>
    <w:rsid w:val="008A63EF"/>
    <w:rsid w:val="008A655C"/>
    <w:rsid w:val="008A656C"/>
    <w:rsid w:val="008A675A"/>
    <w:rsid w:val="008A684A"/>
    <w:rsid w:val="008A68EF"/>
    <w:rsid w:val="008A6B63"/>
    <w:rsid w:val="008A6D85"/>
    <w:rsid w:val="008A704F"/>
    <w:rsid w:val="008A733E"/>
    <w:rsid w:val="008A77B8"/>
    <w:rsid w:val="008A7965"/>
    <w:rsid w:val="008A7995"/>
    <w:rsid w:val="008A7C03"/>
    <w:rsid w:val="008A7C39"/>
    <w:rsid w:val="008A7D12"/>
    <w:rsid w:val="008A7D51"/>
    <w:rsid w:val="008B014A"/>
    <w:rsid w:val="008B026A"/>
    <w:rsid w:val="008B03E5"/>
    <w:rsid w:val="008B04E1"/>
    <w:rsid w:val="008B079A"/>
    <w:rsid w:val="008B07A9"/>
    <w:rsid w:val="008B07D8"/>
    <w:rsid w:val="008B0C96"/>
    <w:rsid w:val="008B0CB3"/>
    <w:rsid w:val="008B1286"/>
    <w:rsid w:val="008B12AB"/>
    <w:rsid w:val="008B147F"/>
    <w:rsid w:val="008B1602"/>
    <w:rsid w:val="008B1616"/>
    <w:rsid w:val="008B1867"/>
    <w:rsid w:val="008B1ABE"/>
    <w:rsid w:val="008B1C1B"/>
    <w:rsid w:val="008B1CE6"/>
    <w:rsid w:val="008B1F71"/>
    <w:rsid w:val="008B2123"/>
    <w:rsid w:val="008B212A"/>
    <w:rsid w:val="008B22FE"/>
    <w:rsid w:val="008B2516"/>
    <w:rsid w:val="008B255C"/>
    <w:rsid w:val="008B26EB"/>
    <w:rsid w:val="008B28F9"/>
    <w:rsid w:val="008B2901"/>
    <w:rsid w:val="008B2C0D"/>
    <w:rsid w:val="008B2C76"/>
    <w:rsid w:val="008B2CEC"/>
    <w:rsid w:val="008B2F5F"/>
    <w:rsid w:val="008B3097"/>
    <w:rsid w:val="008B3280"/>
    <w:rsid w:val="008B3430"/>
    <w:rsid w:val="008B3892"/>
    <w:rsid w:val="008B3A86"/>
    <w:rsid w:val="008B3BCD"/>
    <w:rsid w:val="008B3CFD"/>
    <w:rsid w:val="008B3E8E"/>
    <w:rsid w:val="008B3EA9"/>
    <w:rsid w:val="008B3F63"/>
    <w:rsid w:val="008B413A"/>
    <w:rsid w:val="008B4696"/>
    <w:rsid w:val="008B4B40"/>
    <w:rsid w:val="008B4D1E"/>
    <w:rsid w:val="008B4D70"/>
    <w:rsid w:val="008B518F"/>
    <w:rsid w:val="008B51FE"/>
    <w:rsid w:val="008B5533"/>
    <w:rsid w:val="008B5560"/>
    <w:rsid w:val="008B5659"/>
    <w:rsid w:val="008B596D"/>
    <w:rsid w:val="008B59D9"/>
    <w:rsid w:val="008B5A37"/>
    <w:rsid w:val="008B5A97"/>
    <w:rsid w:val="008B5AAB"/>
    <w:rsid w:val="008B5BB8"/>
    <w:rsid w:val="008B6053"/>
    <w:rsid w:val="008B60C9"/>
    <w:rsid w:val="008B60E5"/>
    <w:rsid w:val="008B616A"/>
    <w:rsid w:val="008B6268"/>
    <w:rsid w:val="008B6470"/>
    <w:rsid w:val="008B66C1"/>
    <w:rsid w:val="008B6951"/>
    <w:rsid w:val="008B6B7F"/>
    <w:rsid w:val="008B6B9E"/>
    <w:rsid w:val="008B6E7D"/>
    <w:rsid w:val="008B6F74"/>
    <w:rsid w:val="008B716D"/>
    <w:rsid w:val="008B7180"/>
    <w:rsid w:val="008B75A6"/>
    <w:rsid w:val="008B76FB"/>
    <w:rsid w:val="008B793C"/>
    <w:rsid w:val="008B7C5D"/>
    <w:rsid w:val="008B7CB3"/>
    <w:rsid w:val="008B7DA9"/>
    <w:rsid w:val="008B7DAF"/>
    <w:rsid w:val="008C0147"/>
    <w:rsid w:val="008C030D"/>
    <w:rsid w:val="008C0364"/>
    <w:rsid w:val="008C0379"/>
    <w:rsid w:val="008C03F1"/>
    <w:rsid w:val="008C0573"/>
    <w:rsid w:val="008C0859"/>
    <w:rsid w:val="008C0DD1"/>
    <w:rsid w:val="008C0E77"/>
    <w:rsid w:val="008C0EBA"/>
    <w:rsid w:val="008C102E"/>
    <w:rsid w:val="008C109F"/>
    <w:rsid w:val="008C14D9"/>
    <w:rsid w:val="008C16A4"/>
    <w:rsid w:val="008C18B5"/>
    <w:rsid w:val="008C19DD"/>
    <w:rsid w:val="008C1C5C"/>
    <w:rsid w:val="008C1CCA"/>
    <w:rsid w:val="008C1CD1"/>
    <w:rsid w:val="008C1F24"/>
    <w:rsid w:val="008C20B6"/>
    <w:rsid w:val="008C216C"/>
    <w:rsid w:val="008C2220"/>
    <w:rsid w:val="008C243F"/>
    <w:rsid w:val="008C245D"/>
    <w:rsid w:val="008C2610"/>
    <w:rsid w:val="008C2678"/>
    <w:rsid w:val="008C285E"/>
    <w:rsid w:val="008C2A6E"/>
    <w:rsid w:val="008C2B03"/>
    <w:rsid w:val="008C2B17"/>
    <w:rsid w:val="008C2C2F"/>
    <w:rsid w:val="008C2CF5"/>
    <w:rsid w:val="008C2DC3"/>
    <w:rsid w:val="008C3252"/>
    <w:rsid w:val="008C33A5"/>
    <w:rsid w:val="008C343A"/>
    <w:rsid w:val="008C3672"/>
    <w:rsid w:val="008C36DE"/>
    <w:rsid w:val="008C38B1"/>
    <w:rsid w:val="008C39E4"/>
    <w:rsid w:val="008C4050"/>
    <w:rsid w:val="008C408C"/>
    <w:rsid w:val="008C4723"/>
    <w:rsid w:val="008C4740"/>
    <w:rsid w:val="008C4AE3"/>
    <w:rsid w:val="008C4B79"/>
    <w:rsid w:val="008C4C8D"/>
    <w:rsid w:val="008C4D60"/>
    <w:rsid w:val="008C4F9D"/>
    <w:rsid w:val="008C5086"/>
    <w:rsid w:val="008C5230"/>
    <w:rsid w:val="008C5378"/>
    <w:rsid w:val="008C59ED"/>
    <w:rsid w:val="008C5AED"/>
    <w:rsid w:val="008C5C3C"/>
    <w:rsid w:val="008C5DB3"/>
    <w:rsid w:val="008C5F74"/>
    <w:rsid w:val="008C604C"/>
    <w:rsid w:val="008C605F"/>
    <w:rsid w:val="008C699E"/>
    <w:rsid w:val="008C6A65"/>
    <w:rsid w:val="008C6B7F"/>
    <w:rsid w:val="008C6E71"/>
    <w:rsid w:val="008C6FFE"/>
    <w:rsid w:val="008C70F4"/>
    <w:rsid w:val="008C71BE"/>
    <w:rsid w:val="008C752A"/>
    <w:rsid w:val="008C7B42"/>
    <w:rsid w:val="008C7CC6"/>
    <w:rsid w:val="008C7D53"/>
    <w:rsid w:val="008C7D90"/>
    <w:rsid w:val="008C7DE8"/>
    <w:rsid w:val="008C7FA8"/>
    <w:rsid w:val="008C7FC9"/>
    <w:rsid w:val="008D005B"/>
    <w:rsid w:val="008D0065"/>
    <w:rsid w:val="008D01B9"/>
    <w:rsid w:val="008D033F"/>
    <w:rsid w:val="008D0382"/>
    <w:rsid w:val="008D04BB"/>
    <w:rsid w:val="008D0502"/>
    <w:rsid w:val="008D0979"/>
    <w:rsid w:val="008D0BC2"/>
    <w:rsid w:val="008D0E33"/>
    <w:rsid w:val="008D1135"/>
    <w:rsid w:val="008D144A"/>
    <w:rsid w:val="008D15B8"/>
    <w:rsid w:val="008D1614"/>
    <w:rsid w:val="008D1B33"/>
    <w:rsid w:val="008D1D26"/>
    <w:rsid w:val="008D20E6"/>
    <w:rsid w:val="008D214C"/>
    <w:rsid w:val="008D2243"/>
    <w:rsid w:val="008D251E"/>
    <w:rsid w:val="008D25BA"/>
    <w:rsid w:val="008D276E"/>
    <w:rsid w:val="008D2879"/>
    <w:rsid w:val="008D2A07"/>
    <w:rsid w:val="008D2B1F"/>
    <w:rsid w:val="008D2B85"/>
    <w:rsid w:val="008D2C23"/>
    <w:rsid w:val="008D2CFB"/>
    <w:rsid w:val="008D2D57"/>
    <w:rsid w:val="008D2DFB"/>
    <w:rsid w:val="008D30AB"/>
    <w:rsid w:val="008D3188"/>
    <w:rsid w:val="008D34DF"/>
    <w:rsid w:val="008D3558"/>
    <w:rsid w:val="008D35F9"/>
    <w:rsid w:val="008D361E"/>
    <w:rsid w:val="008D36C3"/>
    <w:rsid w:val="008D3745"/>
    <w:rsid w:val="008D3AF8"/>
    <w:rsid w:val="008D3B29"/>
    <w:rsid w:val="008D3E2A"/>
    <w:rsid w:val="008D3FEA"/>
    <w:rsid w:val="008D46A7"/>
    <w:rsid w:val="008D4945"/>
    <w:rsid w:val="008D4C25"/>
    <w:rsid w:val="008D4CFB"/>
    <w:rsid w:val="008D4E71"/>
    <w:rsid w:val="008D4F46"/>
    <w:rsid w:val="008D5017"/>
    <w:rsid w:val="008D50C8"/>
    <w:rsid w:val="008D5138"/>
    <w:rsid w:val="008D51D0"/>
    <w:rsid w:val="008D52E7"/>
    <w:rsid w:val="008D5355"/>
    <w:rsid w:val="008D5544"/>
    <w:rsid w:val="008D5970"/>
    <w:rsid w:val="008D5A2D"/>
    <w:rsid w:val="008D5BBA"/>
    <w:rsid w:val="008D603E"/>
    <w:rsid w:val="008D6129"/>
    <w:rsid w:val="008D62F4"/>
    <w:rsid w:val="008D6583"/>
    <w:rsid w:val="008D65FC"/>
    <w:rsid w:val="008D6AB9"/>
    <w:rsid w:val="008D6B56"/>
    <w:rsid w:val="008D6E0B"/>
    <w:rsid w:val="008D6ED8"/>
    <w:rsid w:val="008D6F9E"/>
    <w:rsid w:val="008D71D8"/>
    <w:rsid w:val="008D7436"/>
    <w:rsid w:val="008D748E"/>
    <w:rsid w:val="008D74D4"/>
    <w:rsid w:val="008D7590"/>
    <w:rsid w:val="008D76D6"/>
    <w:rsid w:val="008D78C5"/>
    <w:rsid w:val="008D79B2"/>
    <w:rsid w:val="008D7B71"/>
    <w:rsid w:val="008D7B78"/>
    <w:rsid w:val="008D7BDC"/>
    <w:rsid w:val="008E045E"/>
    <w:rsid w:val="008E05E2"/>
    <w:rsid w:val="008E062F"/>
    <w:rsid w:val="008E0721"/>
    <w:rsid w:val="008E0E00"/>
    <w:rsid w:val="008E0ECB"/>
    <w:rsid w:val="008E1088"/>
    <w:rsid w:val="008E15CF"/>
    <w:rsid w:val="008E19D5"/>
    <w:rsid w:val="008E1A75"/>
    <w:rsid w:val="008E1AB1"/>
    <w:rsid w:val="008E2284"/>
    <w:rsid w:val="008E2429"/>
    <w:rsid w:val="008E246A"/>
    <w:rsid w:val="008E2783"/>
    <w:rsid w:val="008E27F6"/>
    <w:rsid w:val="008E2C0B"/>
    <w:rsid w:val="008E3516"/>
    <w:rsid w:val="008E3736"/>
    <w:rsid w:val="008E385D"/>
    <w:rsid w:val="008E38A5"/>
    <w:rsid w:val="008E39E3"/>
    <w:rsid w:val="008E3A6F"/>
    <w:rsid w:val="008E3B65"/>
    <w:rsid w:val="008E3BBB"/>
    <w:rsid w:val="008E3F16"/>
    <w:rsid w:val="008E422A"/>
    <w:rsid w:val="008E480D"/>
    <w:rsid w:val="008E49AD"/>
    <w:rsid w:val="008E4B9B"/>
    <w:rsid w:val="008E5047"/>
    <w:rsid w:val="008E5130"/>
    <w:rsid w:val="008E5285"/>
    <w:rsid w:val="008E5300"/>
    <w:rsid w:val="008E532A"/>
    <w:rsid w:val="008E5A2B"/>
    <w:rsid w:val="008E5B93"/>
    <w:rsid w:val="008E5D2B"/>
    <w:rsid w:val="008E5F56"/>
    <w:rsid w:val="008E618E"/>
    <w:rsid w:val="008E6194"/>
    <w:rsid w:val="008E6622"/>
    <w:rsid w:val="008E66F2"/>
    <w:rsid w:val="008E6763"/>
    <w:rsid w:val="008E6BA1"/>
    <w:rsid w:val="008E6FCF"/>
    <w:rsid w:val="008E726A"/>
    <w:rsid w:val="008E7442"/>
    <w:rsid w:val="008E7618"/>
    <w:rsid w:val="008E7770"/>
    <w:rsid w:val="008E77C4"/>
    <w:rsid w:val="008E78F7"/>
    <w:rsid w:val="008E7BE4"/>
    <w:rsid w:val="008E7C8D"/>
    <w:rsid w:val="008E7FC2"/>
    <w:rsid w:val="008F0185"/>
    <w:rsid w:val="008F0266"/>
    <w:rsid w:val="008F02E3"/>
    <w:rsid w:val="008F045A"/>
    <w:rsid w:val="008F058F"/>
    <w:rsid w:val="008F070E"/>
    <w:rsid w:val="008F082B"/>
    <w:rsid w:val="008F0C7F"/>
    <w:rsid w:val="008F10A6"/>
    <w:rsid w:val="008F1E86"/>
    <w:rsid w:val="008F1EC0"/>
    <w:rsid w:val="008F204A"/>
    <w:rsid w:val="008F2087"/>
    <w:rsid w:val="008F21DE"/>
    <w:rsid w:val="008F2276"/>
    <w:rsid w:val="008F24BC"/>
    <w:rsid w:val="008F2525"/>
    <w:rsid w:val="008F2909"/>
    <w:rsid w:val="008F2D50"/>
    <w:rsid w:val="008F2EA3"/>
    <w:rsid w:val="008F2F1F"/>
    <w:rsid w:val="008F2F3F"/>
    <w:rsid w:val="008F305C"/>
    <w:rsid w:val="008F316E"/>
    <w:rsid w:val="008F3334"/>
    <w:rsid w:val="008F340D"/>
    <w:rsid w:val="008F34BD"/>
    <w:rsid w:val="008F34C3"/>
    <w:rsid w:val="008F3736"/>
    <w:rsid w:val="008F3942"/>
    <w:rsid w:val="008F39C6"/>
    <w:rsid w:val="008F3ABD"/>
    <w:rsid w:val="008F3CF5"/>
    <w:rsid w:val="008F3E11"/>
    <w:rsid w:val="008F3EAF"/>
    <w:rsid w:val="008F3F6E"/>
    <w:rsid w:val="008F40AC"/>
    <w:rsid w:val="008F4352"/>
    <w:rsid w:val="008F4432"/>
    <w:rsid w:val="008F45AA"/>
    <w:rsid w:val="008F484C"/>
    <w:rsid w:val="008F4E17"/>
    <w:rsid w:val="008F4F03"/>
    <w:rsid w:val="008F4FCC"/>
    <w:rsid w:val="008F505D"/>
    <w:rsid w:val="008F524F"/>
    <w:rsid w:val="008F535D"/>
    <w:rsid w:val="008F54E2"/>
    <w:rsid w:val="008F55A7"/>
    <w:rsid w:val="008F583A"/>
    <w:rsid w:val="008F5F31"/>
    <w:rsid w:val="008F5FF5"/>
    <w:rsid w:val="008F625E"/>
    <w:rsid w:val="008F655C"/>
    <w:rsid w:val="008F65DF"/>
    <w:rsid w:val="008F67DD"/>
    <w:rsid w:val="008F68E1"/>
    <w:rsid w:val="008F6A90"/>
    <w:rsid w:val="008F6AE6"/>
    <w:rsid w:val="008F6B46"/>
    <w:rsid w:val="008F6D9F"/>
    <w:rsid w:val="008F6F2C"/>
    <w:rsid w:val="008F72EF"/>
    <w:rsid w:val="008F7348"/>
    <w:rsid w:val="008F75FA"/>
    <w:rsid w:val="008F76A3"/>
    <w:rsid w:val="008F7B4A"/>
    <w:rsid w:val="008F7E8F"/>
    <w:rsid w:val="009003FB"/>
    <w:rsid w:val="009005F4"/>
    <w:rsid w:val="00900897"/>
    <w:rsid w:val="00900ACC"/>
    <w:rsid w:val="00900D18"/>
    <w:rsid w:val="00900EE9"/>
    <w:rsid w:val="00900F66"/>
    <w:rsid w:val="00900F77"/>
    <w:rsid w:val="009010AE"/>
    <w:rsid w:val="00901195"/>
    <w:rsid w:val="00901478"/>
    <w:rsid w:val="00901ABE"/>
    <w:rsid w:val="00901B3E"/>
    <w:rsid w:val="0090206D"/>
    <w:rsid w:val="009020DE"/>
    <w:rsid w:val="0090216A"/>
    <w:rsid w:val="0090217F"/>
    <w:rsid w:val="00902382"/>
    <w:rsid w:val="009023CD"/>
    <w:rsid w:val="0090254B"/>
    <w:rsid w:val="009027D0"/>
    <w:rsid w:val="009029A1"/>
    <w:rsid w:val="00902AD5"/>
    <w:rsid w:val="00902B91"/>
    <w:rsid w:val="00902ED8"/>
    <w:rsid w:val="00902EFC"/>
    <w:rsid w:val="00902F8B"/>
    <w:rsid w:val="00902FA8"/>
    <w:rsid w:val="00903184"/>
    <w:rsid w:val="00903591"/>
    <w:rsid w:val="0090380E"/>
    <w:rsid w:val="00903A8B"/>
    <w:rsid w:val="00903B85"/>
    <w:rsid w:val="00903BEA"/>
    <w:rsid w:val="00903C99"/>
    <w:rsid w:val="00903D1D"/>
    <w:rsid w:val="00903DA6"/>
    <w:rsid w:val="00903EB2"/>
    <w:rsid w:val="00904215"/>
    <w:rsid w:val="00904296"/>
    <w:rsid w:val="009045CA"/>
    <w:rsid w:val="00904658"/>
    <w:rsid w:val="00904D55"/>
    <w:rsid w:val="00904ED1"/>
    <w:rsid w:val="00904F3F"/>
    <w:rsid w:val="00905D9F"/>
    <w:rsid w:val="00905E4E"/>
    <w:rsid w:val="00905F04"/>
    <w:rsid w:val="009061A4"/>
    <w:rsid w:val="00906237"/>
    <w:rsid w:val="0090624B"/>
    <w:rsid w:val="009063AC"/>
    <w:rsid w:val="0090640F"/>
    <w:rsid w:val="009064B6"/>
    <w:rsid w:val="00906608"/>
    <w:rsid w:val="00906704"/>
    <w:rsid w:val="00906879"/>
    <w:rsid w:val="009069C0"/>
    <w:rsid w:val="00906D16"/>
    <w:rsid w:val="009071B6"/>
    <w:rsid w:val="0090730B"/>
    <w:rsid w:val="009073BC"/>
    <w:rsid w:val="009074CF"/>
    <w:rsid w:val="0090757C"/>
    <w:rsid w:val="00907994"/>
    <w:rsid w:val="00907CBA"/>
    <w:rsid w:val="00907D13"/>
    <w:rsid w:val="00907D9D"/>
    <w:rsid w:val="00907F4F"/>
    <w:rsid w:val="0091012F"/>
    <w:rsid w:val="0091021C"/>
    <w:rsid w:val="009102AD"/>
    <w:rsid w:val="009103A3"/>
    <w:rsid w:val="00910521"/>
    <w:rsid w:val="0091061C"/>
    <w:rsid w:val="0091062E"/>
    <w:rsid w:val="0091090E"/>
    <w:rsid w:val="00910933"/>
    <w:rsid w:val="00910A69"/>
    <w:rsid w:val="00910ABA"/>
    <w:rsid w:val="00910B9F"/>
    <w:rsid w:val="00910D5F"/>
    <w:rsid w:val="009112DD"/>
    <w:rsid w:val="009112EB"/>
    <w:rsid w:val="00911382"/>
    <w:rsid w:val="0091172B"/>
    <w:rsid w:val="009119AC"/>
    <w:rsid w:val="00911C28"/>
    <w:rsid w:val="00911C57"/>
    <w:rsid w:val="00911C81"/>
    <w:rsid w:val="00911D3B"/>
    <w:rsid w:val="00911F04"/>
    <w:rsid w:val="009120E6"/>
    <w:rsid w:val="0091210B"/>
    <w:rsid w:val="009121BE"/>
    <w:rsid w:val="00912292"/>
    <w:rsid w:val="0091229B"/>
    <w:rsid w:val="00912389"/>
    <w:rsid w:val="009123BA"/>
    <w:rsid w:val="00912507"/>
    <w:rsid w:val="009125F2"/>
    <w:rsid w:val="00912756"/>
    <w:rsid w:val="0091282E"/>
    <w:rsid w:val="0091284F"/>
    <w:rsid w:val="00912871"/>
    <w:rsid w:val="00912A52"/>
    <w:rsid w:val="00912BB5"/>
    <w:rsid w:val="00912CF1"/>
    <w:rsid w:val="00912D1E"/>
    <w:rsid w:val="00912DAC"/>
    <w:rsid w:val="00912E9F"/>
    <w:rsid w:val="00913105"/>
    <w:rsid w:val="00913137"/>
    <w:rsid w:val="009131D8"/>
    <w:rsid w:val="009135EC"/>
    <w:rsid w:val="00913738"/>
    <w:rsid w:val="00913913"/>
    <w:rsid w:val="00913A77"/>
    <w:rsid w:val="00913EF5"/>
    <w:rsid w:val="00913EF8"/>
    <w:rsid w:val="00914255"/>
    <w:rsid w:val="009142D4"/>
    <w:rsid w:val="0091448A"/>
    <w:rsid w:val="0091493A"/>
    <w:rsid w:val="00914B04"/>
    <w:rsid w:val="00914B13"/>
    <w:rsid w:val="00914B19"/>
    <w:rsid w:val="00914EB9"/>
    <w:rsid w:val="00914F47"/>
    <w:rsid w:val="00914FC2"/>
    <w:rsid w:val="00915089"/>
    <w:rsid w:val="00915190"/>
    <w:rsid w:val="009156B7"/>
    <w:rsid w:val="0091572F"/>
    <w:rsid w:val="00915ED9"/>
    <w:rsid w:val="00915F6F"/>
    <w:rsid w:val="00916103"/>
    <w:rsid w:val="00916195"/>
    <w:rsid w:val="009161C8"/>
    <w:rsid w:val="009161E9"/>
    <w:rsid w:val="009161FF"/>
    <w:rsid w:val="0091626A"/>
    <w:rsid w:val="0091630A"/>
    <w:rsid w:val="00916423"/>
    <w:rsid w:val="0091676D"/>
    <w:rsid w:val="00916779"/>
    <w:rsid w:val="00916950"/>
    <w:rsid w:val="00916A46"/>
    <w:rsid w:val="00916A7F"/>
    <w:rsid w:val="00916C3C"/>
    <w:rsid w:val="00916C99"/>
    <w:rsid w:val="0091780D"/>
    <w:rsid w:val="00917823"/>
    <w:rsid w:val="009178B1"/>
    <w:rsid w:val="009178D5"/>
    <w:rsid w:val="009179E5"/>
    <w:rsid w:val="00917A28"/>
    <w:rsid w:val="00917A3A"/>
    <w:rsid w:val="00917B02"/>
    <w:rsid w:val="00917B39"/>
    <w:rsid w:val="00917B44"/>
    <w:rsid w:val="00917C3C"/>
    <w:rsid w:val="00917DE3"/>
    <w:rsid w:val="0092015C"/>
    <w:rsid w:val="00920737"/>
    <w:rsid w:val="00920A40"/>
    <w:rsid w:val="00920AC5"/>
    <w:rsid w:val="00920AFE"/>
    <w:rsid w:val="00920D57"/>
    <w:rsid w:val="00920FA4"/>
    <w:rsid w:val="00921052"/>
    <w:rsid w:val="00921371"/>
    <w:rsid w:val="00921434"/>
    <w:rsid w:val="00921614"/>
    <w:rsid w:val="0092194C"/>
    <w:rsid w:val="009219CC"/>
    <w:rsid w:val="00921B64"/>
    <w:rsid w:val="00921BA6"/>
    <w:rsid w:val="00921C25"/>
    <w:rsid w:val="00921DB9"/>
    <w:rsid w:val="00921E45"/>
    <w:rsid w:val="00921F24"/>
    <w:rsid w:val="009221BE"/>
    <w:rsid w:val="009222EB"/>
    <w:rsid w:val="00922472"/>
    <w:rsid w:val="0092250B"/>
    <w:rsid w:val="009226BD"/>
    <w:rsid w:val="009227A5"/>
    <w:rsid w:val="00922815"/>
    <w:rsid w:val="00922904"/>
    <w:rsid w:val="00922BE2"/>
    <w:rsid w:val="00922C04"/>
    <w:rsid w:val="00922DE1"/>
    <w:rsid w:val="00922E02"/>
    <w:rsid w:val="00923401"/>
    <w:rsid w:val="009234DC"/>
    <w:rsid w:val="00923528"/>
    <w:rsid w:val="0092356C"/>
    <w:rsid w:val="00923588"/>
    <w:rsid w:val="00923927"/>
    <w:rsid w:val="00923B5F"/>
    <w:rsid w:val="00923DED"/>
    <w:rsid w:val="00923EFA"/>
    <w:rsid w:val="009241EB"/>
    <w:rsid w:val="009243E5"/>
    <w:rsid w:val="009244B6"/>
    <w:rsid w:val="0092451B"/>
    <w:rsid w:val="00924531"/>
    <w:rsid w:val="00924679"/>
    <w:rsid w:val="009246EE"/>
    <w:rsid w:val="0092475C"/>
    <w:rsid w:val="009247C6"/>
    <w:rsid w:val="00924808"/>
    <w:rsid w:val="0092486C"/>
    <w:rsid w:val="009248FB"/>
    <w:rsid w:val="0092494C"/>
    <w:rsid w:val="00924978"/>
    <w:rsid w:val="00924C00"/>
    <w:rsid w:val="00924C1F"/>
    <w:rsid w:val="00924DD3"/>
    <w:rsid w:val="00924E6E"/>
    <w:rsid w:val="00924FDF"/>
    <w:rsid w:val="00925086"/>
    <w:rsid w:val="009251F0"/>
    <w:rsid w:val="009256AA"/>
    <w:rsid w:val="009256F8"/>
    <w:rsid w:val="00925818"/>
    <w:rsid w:val="00925A1E"/>
    <w:rsid w:val="00925CE3"/>
    <w:rsid w:val="00925E0F"/>
    <w:rsid w:val="00925F2D"/>
    <w:rsid w:val="00925FAE"/>
    <w:rsid w:val="009262C6"/>
    <w:rsid w:val="00926536"/>
    <w:rsid w:val="0092690E"/>
    <w:rsid w:val="00926C30"/>
    <w:rsid w:val="00926DFC"/>
    <w:rsid w:val="009271D9"/>
    <w:rsid w:val="0092744A"/>
    <w:rsid w:val="0092747D"/>
    <w:rsid w:val="00927710"/>
    <w:rsid w:val="00927C05"/>
    <w:rsid w:val="00927EEB"/>
    <w:rsid w:val="00927FC1"/>
    <w:rsid w:val="0093060C"/>
    <w:rsid w:val="0093076F"/>
    <w:rsid w:val="00930772"/>
    <w:rsid w:val="009308B4"/>
    <w:rsid w:val="00930D7E"/>
    <w:rsid w:val="009310AC"/>
    <w:rsid w:val="0093118D"/>
    <w:rsid w:val="0093124F"/>
    <w:rsid w:val="00931261"/>
    <w:rsid w:val="00931369"/>
    <w:rsid w:val="00931616"/>
    <w:rsid w:val="00931784"/>
    <w:rsid w:val="009317F7"/>
    <w:rsid w:val="00931917"/>
    <w:rsid w:val="00931A5F"/>
    <w:rsid w:val="00931CA2"/>
    <w:rsid w:val="00931DDB"/>
    <w:rsid w:val="00931E41"/>
    <w:rsid w:val="00931F01"/>
    <w:rsid w:val="00932292"/>
    <w:rsid w:val="00932493"/>
    <w:rsid w:val="0093279C"/>
    <w:rsid w:val="009329AA"/>
    <w:rsid w:val="00932B7A"/>
    <w:rsid w:val="00932DD7"/>
    <w:rsid w:val="00933182"/>
    <w:rsid w:val="0093318C"/>
    <w:rsid w:val="00933331"/>
    <w:rsid w:val="00933338"/>
    <w:rsid w:val="0093333E"/>
    <w:rsid w:val="00933670"/>
    <w:rsid w:val="009337AD"/>
    <w:rsid w:val="00933CED"/>
    <w:rsid w:val="00934106"/>
    <w:rsid w:val="009343CA"/>
    <w:rsid w:val="009344C4"/>
    <w:rsid w:val="009348B7"/>
    <w:rsid w:val="00934AD3"/>
    <w:rsid w:val="00934DD9"/>
    <w:rsid w:val="00934F14"/>
    <w:rsid w:val="00934FE7"/>
    <w:rsid w:val="009350E7"/>
    <w:rsid w:val="00935236"/>
    <w:rsid w:val="009353EE"/>
    <w:rsid w:val="009359AC"/>
    <w:rsid w:val="00935BF1"/>
    <w:rsid w:val="00935BFC"/>
    <w:rsid w:val="00935CF0"/>
    <w:rsid w:val="00935D9C"/>
    <w:rsid w:val="00935E3F"/>
    <w:rsid w:val="00935F0A"/>
    <w:rsid w:val="009361F7"/>
    <w:rsid w:val="0093686B"/>
    <w:rsid w:val="00936984"/>
    <w:rsid w:val="00936C3C"/>
    <w:rsid w:val="00936CF6"/>
    <w:rsid w:val="00936DB9"/>
    <w:rsid w:val="009379FF"/>
    <w:rsid w:val="00937BE7"/>
    <w:rsid w:val="00937C57"/>
    <w:rsid w:val="00937D36"/>
    <w:rsid w:val="00937DCF"/>
    <w:rsid w:val="009405B6"/>
    <w:rsid w:val="00940752"/>
    <w:rsid w:val="00940845"/>
    <w:rsid w:val="00940ACA"/>
    <w:rsid w:val="00940DDE"/>
    <w:rsid w:val="00940E06"/>
    <w:rsid w:val="00940F71"/>
    <w:rsid w:val="00940F80"/>
    <w:rsid w:val="00940FD4"/>
    <w:rsid w:val="00941144"/>
    <w:rsid w:val="009413B5"/>
    <w:rsid w:val="00941403"/>
    <w:rsid w:val="00941637"/>
    <w:rsid w:val="0094188A"/>
    <w:rsid w:val="009418BE"/>
    <w:rsid w:val="00941A5A"/>
    <w:rsid w:val="00941D0D"/>
    <w:rsid w:val="00941ED2"/>
    <w:rsid w:val="009422AD"/>
    <w:rsid w:val="00942A07"/>
    <w:rsid w:val="00942C95"/>
    <w:rsid w:val="00942D87"/>
    <w:rsid w:val="00942E87"/>
    <w:rsid w:val="00943184"/>
    <w:rsid w:val="00943428"/>
    <w:rsid w:val="00943494"/>
    <w:rsid w:val="009434C4"/>
    <w:rsid w:val="0094369A"/>
    <w:rsid w:val="00943B28"/>
    <w:rsid w:val="00943B2B"/>
    <w:rsid w:val="009443A2"/>
    <w:rsid w:val="00944421"/>
    <w:rsid w:val="009445CC"/>
    <w:rsid w:val="00944694"/>
    <w:rsid w:val="009447BF"/>
    <w:rsid w:val="00944846"/>
    <w:rsid w:val="00944908"/>
    <w:rsid w:val="00944950"/>
    <w:rsid w:val="00944979"/>
    <w:rsid w:val="009449A6"/>
    <w:rsid w:val="00944C1C"/>
    <w:rsid w:val="00944C77"/>
    <w:rsid w:val="00944E1B"/>
    <w:rsid w:val="00944EB8"/>
    <w:rsid w:val="009451A8"/>
    <w:rsid w:val="009451EF"/>
    <w:rsid w:val="00945273"/>
    <w:rsid w:val="009452CC"/>
    <w:rsid w:val="009454E2"/>
    <w:rsid w:val="0094565D"/>
    <w:rsid w:val="0094574C"/>
    <w:rsid w:val="0094581D"/>
    <w:rsid w:val="00945991"/>
    <w:rsid w:val="00945CCD"/>
    <w:rsid w:val="00945FB1"/>
    <w:rsid w:val="00946239"/>
    <w:rsid w:val="0094623F"/>
    <w:rsid w:val="00946481"/>
    <w:rsid w:val="00946619"/>
    <w:rsid w:val="00946798"/>
    <w:rsid w:val="00946885"/>
    <w:rsid w:val="0094697F"/>
    <w:rsid w:val="00946A7E"/>
    <w:rsid w:val="00946BBB"/>
    <w:rsid w:val="00946C0E"/>
    <w:rsid w:val="00946C6B"/>
    <w:rsid w:val="00946E79"/>
    <w:rsid w:val="009473BC"/>
    <w:rsid w:val="00947666"/>
    <w:rsid w:val="00947B04"/>
    <w:rsid w:val="00947C42"/>
    <w:rsid w:val="00947C89"/>
    <w:rsid w:val="00947E52"/>
    <w:rsid w:val="00950064"/>
    <w:rsid w:val="00950172"/>
    <w:rsid w:val="009502EC"/>
    <w:rsid w:val="00950483"/>
    <w:rsid w:val="0095049C"/>
    <w:rsid w:val="009508E1"/>
    <w:rsid w:val="00950A22"/>
    <w:rsid w:val="00950A2D"/>
    <w:rsid w:val="00950D94"/>
    <w:rsid w:val="00950DD3"/>
    <w:rsid w:val="00951532"/>
    <w:rsid w:val="00951590"/>
    <w:rsid w:val="00951696"/>
    <w:rsid w:val="009518B5"/>
    <w:rsid w:val="00951AB2"/>
    <w:rsid w:val="00951DAF"/>
    <w:rsid w:val="0095220C"/>
    <w:rsid w:val="009522D6"/>
    <w:rsid w:val="009522DF"/>
    <w:rsid w:val="0095231D"/>
    <w:rsid w:val="00952653"/>
    <w:rsid w:val="009526E7"/>
    <w:rsid w:val="00952925"/>
    <w:rsid w:val="009529EC"/>
    <w:rsid w:val="00952B71"/>
    <w:rsid w:val="00952B9C"/>
    <w:rsid w:val="00952C84"/>
    <w:rsid w:val="009531E3"/>
    <w:rsid w:val="00953320"/>
    <w:rsid w:val="00953555"/>
    <w:rsid w:val="009535A8"/>
    <w:rsid w:val="009535FB"/>
    <w:rsid w:val="00953630"/>
    <w:rsid w:val="0095397E"/>
    <w:rsid w:val="00953C69"/>
    <w:rsid w:val="00953C8D"/>
    <w:rsid w:val="00953D86"/>
    <w:rsid w:val="00953F39"/>
    <w:rsid w:val="00953F3E"/>
    <w:rsid w:val="00953F59"/>
    <w:rsid w:val="009542C4"/>
    <w:rsid w:val="009542F7"/>
    <w:rsid w:val="00954524"/>
    <w:rsid w:val="0095452E"/>
    <w:rsid w:val="0095457A"/>
    <w:rsid w:val="009549A0"/>
    <w:rsid w:val="009549A4"/>
    <w:rsid w:val="00954C66"/>
    <w:rsid w:val="00954C99"/>
    <w:rsid w:val="00954E05"/>
    <w:rsid w:val="00954E50"/>
    <w:rsid w:val="00954E68"/>
    <w:rsid w:val="00954E7F"/>
    <w:rsid w:val="00954ED8"/>
    <w:rsid w:val="009553CD"/>
    <w:rsid w:val="00955493"/>
    <w:rsid w:val="009557F5"/>
    <w:rsid w:val="00955811"/>
    <w:rsid w:val="00955ADC"/>
    <w:rsid w:val="00955DA9"/>
    <w:rsid w:val="00955E9C"/>
    <w:rsid w:val="00956093"/>
    <w:rsid w:val="00956155"/>
    <w:rsid w:val="009562E4"/>
    <w:rsid w:val="009564DC"/>
    <w:rsid w:val="009564E0"/>
    <w:rsid w:val="009566F3"/>
    <w:rsid w:val="00956BD8"/>
    <w:rsid w:val="00956C22"/>
    <w:rsid w:val="00956C7A"/>
    <w:rsid w:val="009571AA"/>
    <w:rsid w:val="00957292"/>
    <w:rsid w:val="009572E5"/>
    <w:rsid w:val="009575B6"/>
    <w:rsid w:val="00957718"/>
    <w:rsid w:val="00957788"/>
    <w:rsid w:val="009577DC"/>
    <w:rsid w:val="00957804"/>
    <w:rsid w:val="00957947"/>
    <w:rsid w:val="00957A1A"/>
    <w:rsid w:val="00957A55"/>
    <w:rsid w:val="00957B15"/>
    <w:rsid w:val="00957E50"/>
    <w:rsid w:val="00957E6E"/>
    <w:rsid w:val="00957E6F"/>
    <w:rsid w:val="00957EF6"/>
    <w:rsid w:val="009601FA"/>
    <w:rsid w:val="00960273"/>
    <w:rsid w:val="00960441"/>
    <w:rsid w:val="00960583"/>
    <w:rsid w:val="009608BB"/>
    <w:rsid w:val="00960A16"/>
    <w:rsid w:val="00960A90"/>
    <w:rsid w:val="00960D79"/>
    <w:rsid w:val="00960F25"/>
    <w:rsid w:val="0096134A"/>
    <w:rsid w:val="009613F7"/>
    <w:rsid w:val="0096169B"/>
    <w:rsid w:val="00961CF8"/>
    <w:rsid w:val="00961DA8"/>
    <w:rsid w:val="00961DBE"/>
    <w:rsid w:val="0096209D"/>
    <w:rsid w:val="009621CE"/>
    <w:rsid w:val="0096252A"/>
    <w:rsid w:val="0096254E"/>
    <w:rsid w:val="00962680"/>
    <w:rsid w:val="00962871"/>
    <w:rsid w:val="009628DE"/>
    <w:rsid w:val="00962A82"/>
    <w:rsid w:val="00962B95"/>
    <w:rsid w:val="00962EB2"/>
    <w:rsid w:val="00963155"/>
    <w:rsid w:val="009634A7"/>
    <w:rsid w:val="00963516"/>
    <w:rsid w:val="009637C1"/>
    <w:rsid w:val="00963895"/>
    <w:rsid w:val="00963A18"/>
    <w:rsid w:val="00963D07"/>
    <w:rsid w:val="00963D2E"/>
    <w:rsid w:val="00963DA5"/>
    <w:rsid w:val="00963DDB"/>
    <w:rsid w:val="00963E08"/>
    <w:rsid w:val="00964050"/>
    <w:rsid w:val="0096430D"/>
    <w:rsid w:val="009643C7"/>
    <w:rsid w:val="009645E2"/>
    <w:rsid w:val="0096476A"/>
    <w:rsid w:val="0096491C"/>
    <w:rsid w:val="009649A0"/>
    <w:rsid w:val="009649AD"/>
    <w:rsid w:val="00964BA4"/>
    <w:rsid w:val="00964C2E"/>
    <w:rsid w:val="009653CF"/>
    <w:rsid w:val="009655BE"/>
    <w:rsid w:val="00965708"/>
    <w:rsid w:val="00965922"/>
    <w:rsid w:val="009659FA"/>
    <w:rsid w:val="00965ABD"/>
    <w:rsid w:val="00965BD2"/>
    <w:rsid w:val="00965D9C"/>
    <w:rsid w:val="00965DAD"/>
    <w:rsid w:val="00965FE4"/>
    <w:rsid w:val="00966095"/>
    <w:rsid w:val="00966167"/>
    <w:rsid w:val="009661C2"/>
    <w:rsid w:val="009664AC"/>
    <w:rsid w:val="00966502"/>
    <w:rsid w:val="0096657F"/>
    <w:rsid w:val="009666E5"/>
    <w:rsid w:val="009669E3"/>
    <w:rsid w:val="00966AD6"/>
    <w:rsid w:val="00966B93"/>
    <w:rsid w:val="00966CAC"/>
    <w:rsid w:val="009670DB"/>
    <w:rsid w:val="009673B6"/>
    <w:rsid w:val="0096774E"/>
    <w:rsid w:val="009677C1"/>
    <w:rsid w:val="009677E8"/>
    <w:rsid w:val="00967891"/>
    <w:rsid w:val="00967AA0"/>
    <w:rsid w:val="00967C0E"/>
    <w:rsid w:val="00967C4A"/>
    <w:rsid w:val="00967ED6"/>
    <w:rsid w:val="00970130"/>
    <w:rsid w:val="00970629"/>
    <w:rsid w:val="00970C01"/>
    <w:rsid w:val="00970C8A"/>
    <w:rsid w:val="00971066"/>
    <w:rsid w:val="009710B4"/>
    <w:rsid w:val="009712B7"/>
    <w:rsid w:val="009714D9"/>
    <w:rsid w:val="009714E9"/>
    <w:rsid w:val="009716F7"/>
    <w:rsid w:val="009718FE"/>
    <w:rsid w:val="00971A67"/>
    <w:rsid w:val="009721D1"/>
    <w:rsid w:val="009723FA"/>
    <w:rsid w:val="0097243B"/>
    <w:rsid w:val="009726FF"/>
    <w:rsid w:val="00972724"/>
    <w:rsid w:val="00972808"/>
    <w:rsid w:val="00972823"/>
    <w:rsid w:val="00972979"/>
    <w:rsid w:val="00972C20"/>
    <w:rsid w:val="00973090"/>
    <w:rsid w:val="009731A4"/>
    <w:rsid w:val="009731BD"/>
    <w:rsid w:val="009731D1"/>
    <w:rsid w:val="0097329A"/>
    <w:rsid w:val="00973435"/>
    <w:rsid w:val="009738B1"/>
    <w:rsid w:val="00973A75"/>
    <w:rsid w:val="00973C00"/>
    <w:rsid w:val="00973C43"/>
    <w:rsid w:val="0097400F"/>
    <w:rsid w:val="00974042"/>
    <w:rsid w:val="009741F3"/>
    <w:rsid w:val="00974331"/>
    <w:rsid w:val="009747E4"/>
    <w:rsid w:val="009747F6"/>
    <w:rsid w:val="0097488A"/>
    <w:rsid w:val="009749FC"/>
    <w:rsid w:val="00974AC4"/>
    <w:rsid w:val="00974D1F"/>
    <w:rsid w:val="00974DEB"/>
    <w:rsid w:val="00975281"/>
    <w:rsid w:val="009755EF"/>
    <w:rsid w:val="00975AC9"/>
    <w:rsid w:val="00975ADA"/>
    <w:rsid w:val="00975C83"/>
    <w:rsid w:val="00975D09"/>
    <w:rsid w:val="00975EE4"/>
    <w:rsid w:val="00975EEB"/>
    <w:rsid w:val="00975F11"/>
    <w:rsid w:val="0097622F"/>
    <w:rsid w:val="009762FE"/>
    <w:rsid w:val="009765BB"/>
    <w:rsid w:val="00976640"/>
    <w:rsid w:val="00976786"/>
    <w:rsid w:val="009768D1"/>
    <w:rsid w:val="0097700A"/>
    <w:rsid w:val="009770FA"/>
    <w:rsid w:val="0097715D"/>
    <w:rsid w:val="00977248"/>
    <w:rsid w:val="00977339"/>
    <w:rsid w:val="009777B2"/>
    <w:rsid w:val="00977B20"/>
    <w:rsid w:val="00977BA9"/>
    <w:rsid w:val="00977CF2"/>
    <w:rsid w:val="00980009"/>
    <w:rsid w:val="00980254"/>
    <w:rsid w:val="00980265"/>
    <w:rsid w:val="0098026A"/>
    <w:rsid w:val="009802B0"/>
    <w:rsid w:val="00980330"/>
    <w:rsid w:val="00980388"/>
    <w:rsid w:val="009805CF"/>
    <w:rsid w:val="0098065A"/>
    <w:rsid w:val="0098077C"/>
    <w:rsid w:val="0098088B"/>
    <w:rsid w:val="00980A89"/>
    <w:rsid w:val="00980B67"/>
    <w:rsid w:val="00980E22"/>
    <w:rsid w:val="00981036"/>
    <w:rsid w:val="00981071"/>
    <w:rsid w:val="0098107C"/>
    <w:rsid w:val="00981115"/>
    <w:rsid w:val="00981211"/>
    <w:rsid w:val="00981376"/>
    <w:rsid w:val="00981377"/>
    <w:rsid w:val="0098164A"/>
    <w:rsid w:val="00981BD0"/>
    <w:rsid w:val="00981D83"/>
    <w:rsid w:val="00982136"/>
    <w:rsid w:val="0098225B"/>
    <w:rsid w:val="00982456"/>
    <w:rsid w:val="009824E6"/>
    <w:rsid w:val="009824FF"/>
    <w:rsid w:val="00982544"/>
    <w:rsid w:val="009825F6"/>
    <w:rsid w:val="009826F9"/>
    <w:rsid w:val="0098272D"/>
    <w:rsid w:val="009829BC"/>
    <w:rsid w:val="009829ED"/>
    <w:rsid w:val="00982A48"/>
    <w:rsid w:val="00982A86"/>
    <w:rsid w:val="00982D22"/>
    <w:rsid w:val="00982E2F"/>
    <w:rsid w:val="00982F07"/>
    <w:rsid w:val="00982F95"/>
    <w:rsid w:val="00983096"/>
    <w:rsid w:val="009834D3"/>
    <w:rsid w:val="0098358F"/>
    <w:rsid w:val="00983904"/>
    <w:rsid w:val="009839BF"/>
    <w:rsid w:val="00983B3A"/>
    <w:rsid w:val="00983ECC"/>
    <w:rsid w:val="00983ED7"/>
    <w:rsid w:val="0098416B"/>
    <w:rsid w:val="00984184"/>
    <w:rsid w:val="009843FF"/>
    <w:rsid w:val="00984801"/>
    <w:rsid w:val="00984879"/>
    <w:rsid w:val="009848DC"/>
    <w:rsid w:val="00984B20"/>
    <w:rsid w:val="00984B4C"/>
    <w:rsid w:val="00984D3B"/>
    <w:rsid w:val="00984DBC"/>
    <w:rsid w:val="00984E93"/>
    <w:rsid w:val="00985036"/>
    <w:rsid w:val="0098524D"/>
    <w:rsid w:val="009852A9"/>
    <w:rsid w:val="009852B2"/>
    <w:rsid w:val="00985379"/>
    <w:rsid w:val="00985684"/>
    <w:rsid w:val="0098591A"/>
    <w:rsid w:val="00985F86"/>
    <w:rsid w:val="0098616A"/>
    <w:rsid w:val="009862B3"/>
    <w:rsid w:val="0098635B"/>
    <w:rsid w:val="0098646B"/>
    <w:rsid w:val="00986983"/>
    <w:rsid w:val="009869AD"/>
    <w:rsid w:val="00986D7D"/>
    <w:rsid w:val="00986EAF"/>
    <w:rsid w:val="0098702C"/>
    <w:rsid w:val="00987105"/>
    <w:rsid w:val="009871AE"/>
    <w:rsid w:val="009872CC"/>
    <w:rsid w:val="00987372"/>
    <w:rsid w:val="0098747D"/>
    <w:rsid w:val="009874E5"/>
    <w:rsid w:val="009878A1"/>
    <w:rsid w:val="00987A05"/>
    <w:rsid w:val="00987A4A"/>
    <w:rsid w:val="00987ACD"/>
    <w:rsid w:val="00987B26"/>
    <w:rsid w:val="00990029"/>
    <w:rsid w:val="009901A7"/>
    <w:rsid w:val="00990367"/>
    <w:rsid w:val="009903E5"/>
    <w:rsid w:val="009906D3"/>
    <w:rsid w:val="00990767"/>
    <w:rsid w:val="009908EA"/>
    <w:rsid w:val="00990BF9"/>
    <w:rsid w:val="00990DA3"/>
    <w:rsid w:val="00991127"/>
    <w:rsid w:val="009911F6"/>
    <w:rsid w:val="009915BD"/>
    <w:rsid w:val="0099197C"/>
    <w:rsid w:val="00991A95"/>
    <w:rsid w:val="00991B1E"/>
    <w:rsid w:val="00991BA3"/>
    <w:rsid w:val="00991EDA"/>
    <w:rsid w:val="00992026"/>
    <w:rsid w:val="00992073"/>
    <w:rsid w:val="00992176"/>
    <w:rsid w:val="009922F5"/>
    <w:rsid w:val="0099276F"/>
    <w:rsid w:val="009927D8"/>
    <w:rsid w:val="00992A31"/>
    <w:rsid w:val="00992AD3"/>
    <w:rsid w:val="00992B54"/>
    <w:rsid w:val="00992CE5"/>
    <w:rsid w:val="00993427"/>
    <w:rsid w:val="009936D4"/>
    <w:rsid w:val="009936D9"/>
    <w:rsid w:val="0099386B"/>
    <w:rsid w:val="00993B39"/>
    <w:rsid w:val="00993EDF"/>
    <w:rsid w:val="0099435B"/>
    <w:rsid w:val="00994503"/>
    <w:rsid w:val="00994899"/>
    <w:rsid w:val="00994A1B"/>
    <w:rsid w:val="00994E06"/>
    <w:rsid w:val="009950E8"/>
    <w:rsid w:val="00995137"/>
    <w:rsid w:val="0099522D"/>
    <w:rsid w:val="0099528B"/>
    <w:rsid w:val="0099549E"/>
    <w:rsid w:val="009954B5"/>
    <w:rsid w:val="009956C1"/>
    <w:rsid w:val="009957A4"/>
    <w:rsid w:val="009957F9"/>
    <w:rsid w:val="00995830"/>
    <w:rsid w:val="00995950"/>
    <w:rsid w:val="00995B04"/>
    <w:rsid w:val="00995C5A"/>
    <w:rsid w:val="00995CB1"/>
    <w:rsid w:val="00995E7E"/>
    <w:rsid w:val="00995ED8"/>
    <w:rsid w:val="00995FE1"/>
    <w:rsid w:val="00996061"/>
    <w:rsid w:val="0099606F"/>
    <w:rsid w:val="00996145"/>
    <w:rsid w:val="00996351"/>
    <w:rsid w:val="00996B87"/>
    <w:rsid w:val="00996CB0"/>
    <w:rsid w:val="00996DBB"/>
    <w:rsid w:val="00996E59"/>
    <w:rsid w:val="00996F4E"/>
    <w:rsid w:val="00997210"/>
    <w:rsid w:val="0099722C"/>
    <w:rsid w:val="0099746E"/>
    <w:rsid w:val="00997836"/>
    <w:rsid w:val="00997897"/>
    <w:rsid w:val="00997902"/>
    <w:rsid w:val="009979AB"/>
    <w:rsid w:val="009979EC"/>
    <w:rsid w:val="00997B9A"/>
    <w:rsid w:val="00997C77"/>
    <w:rsid w:val="00997C9C"/>
    <w:rsid w:val="009A002C"/>
    <w:rsid w:val="009A0169"/>
    <w:rsid w:val="009A02EE"/>
    <w:rsid w:val="009A034A"/>
    <w:rsid w:val="009A0416"/>
    <w:rsid w:val="009A04C2"/>
    <w:rsid w:val="009A0555"/>
    <w:rsid w:val="009A0576"/>
    <w:rsid w:val="009A0585"/>
    <w:rsid w:val="009A0681"/>
    <w:rsid w:val="009A06A8"/>
    <w:rsid w:val="009A0C7E"/>
    <w:rsid w:val="009A0EF0"/>
    <w:rsid w:val="009A109A"/>
    <w:rsid w:val="009A1152"/>
    <w:rsid w:val="009A12C4"/>
    <w:rsid w:val="009A14B0"/>
    <w:rsid w:val="009A1524"/>
    <w:rsid w:val="009A177B"/>
    <w:rsid w:val="009A17B9"/>
    <w:rsid w:val="009A189A"/>
    <w:rsid w:val="009A1C64"/>
    <w:rsid w:val="009A1D3D"/>
    <w:rsid w:val="009A1F17"/>
    <w:rsid w:val="009A1F4B"/>
    <w:rsid w:val="009A1F80"/>
    <w:rsid w:val="009A228D"/>
    <w:rsid w:val="009A248B"/>
    <w:rsid w:val="009A25A4"/>
    <w:rsid w:val="009A280A"/>
    <w:rsid w:val="009A2A29"/>
    <w:rsid w:val="009A2BB4"/>
    <w:rsid w:val="009A2BDA"/>
    <w:rsid w:val="009A2FBF"/>
    <w:rsid w:val="009A346B"/>
    <w:rsid w:val="009A3903"/>
    <w:rsid w:val="009A3979"/>
    <w:rsid w:val="009A3A56"/>
    <w:rsid w:val="009A3DA4"/>
    <w:rsid w:val="009A3DAE"/>
    <w:rsid w:val="009A3DBB"/>
    <w:rsid w:val="009A3F0A"/>
    <w:rsid w:val="009A3F7D"/>
    <w:rsid w:val="009A4039"/>
    <w:rsid w:val="009A4644"/>
    <w:rsid w:val="009A47C6"/>
    <w:rsid w:val="009A4F72"/>
    <w:rsid w:val="009A51AF"/>
    <w:rsid w:val="009A51E1"/>
    <w:rsid w:val="009A5225"/>
    <w:rsid w:val="009A530F"/>
    <w:rsid w:val="009A5506"/>
    <w:rsid w:val="009A5822"/>
    <w:rsid w:val="009A5991"/>
    <w:rsid w:val="009A5AC0"/>
    <w:rsid w:val="009A5B0B"/>
    <w:rsid w:val="009A5BDC"/>
    <w:rsid w:val="009A5E99"/>
    <w:rsid w:val="009A61C8"/>
    <w:rsid w:val="009A642A"/>
    <w:rsid w:val="009A64C2"/>
    <w:rsid w:val="009A6508"/>
    <w:rsid w:val="009A68B6"/>
    <w:rsid w:val="009A6B1F"/>
    <w:rsid w:val="009A6C33"/>
    <w:rsid w:val="009A6C35"/>
    <w:rsid w:val="009A6DA3"/>
    <w:rsid w:val="009A6DB0"/>
    <w:rsid w:val="009A6E48"/>
    <w:rsid w:val="009A6FD5"/>
    <w:rsid w:val="009A71C1"/>
    <w:rsid w:val="009A71E8"/>
    <w:rsid w:val="009A7225"/>
    <w:rsid w:val="009A74A4"/>
    <w:rsid w:val="009A7772"/>
    <w:rsid w:val="009A779C"/>
    <w:rsid w:val="009A7A2A"/>
    <w:rsid w:val="009A7A38"/>
    <w:rsid w:val="009A7CEE"/>
    <w:rsid w:val="009A7D53"/>
    <w:rsid w:val="009B0083"/>
    <w:rsid w:val="009B00B4"/>
    <w:rsid w:val="009B0108"/>
    <w:rsid w:val="009B011F"/>
    <w:rsid w:val="009B022E"/>
    <w:rsid w:val="009B02BF"/>
    <w:rsid w:val="009B0478"/>
    <w:rsid w:val="009B04AC"/>
    <w:rsid w:val="009B05C7"/>
    <w:rsid w:val="009B085C"/>
    <w:rsid w:val="009B0929"/>
    <w:rsid w:val="009B0B24"/>
    <w:rsid w:val="009B0DED"/>
    <w:rsid w:val="009B10EB"/>
    <w:rsid w:val="009B1139"/>
    <w:rsid w:val="009B12AE"/>
    <w:rsid w:val="009B130F"/>
    <w:rsid w:val="009B15B4"/>
    <w:rsid w:val="009B1941"/>
    <w:rsid w:val="009B1D1B"/>
    <w:rsid w:val="009B23E5"/>
    <w:rsid w:val="009B26A3"/>
    <w:rsid w:val="009B271F"/>
    <w:rsid w:val="009B29A8"/>
    <w:rsid w:val="009B2BD1"/>
    <w:rsid w:val="009B2C7C"/>
    <w:rsid w:val="009B2CB6"/>
    <w:rsid w:val="009B2D2F"/>
    <w:rsid w:val="009B2D4E"/>
    <w:rsid w:val="009B3079"/>
    <w:rsid w:val="009B3098"/>
    <w:rsid w:val="009B3407"/>
    <w:rsid w:val="009B3452"/>
    <w:rsid w:val="009B3472"/>
    <w:rsid w:val="009B34DC"/>
    <w:rsid w:val="009B3662"/>
    <w:rsid w:val="009B36B9"/>
    <w:rsid w:val="009B3798"/>
    <w:rsid w:val="009B37D6"/>
    <w:rsid w:val="009B3A78"/>
    <w:rsid w:val="009B3C56"/>
    <w:rsid w:val="009B3CBB"/>
    <w:rsid w:val="009B3DF9"/>
    <w:rsid w:val="009B4A79"/>
    <w:rsid w:val="009B4C7B"/>
    <w:rsid w:val="009B4DDC"/>
    <w:rsid w:val="009B4EFE"/>
    <w:rsid w:val="009B51EE"/>
    <w:rsid w:val="009B54FF"/>
    <w:rsid w:val="009B550C"/>
    <w:rsid w:val="009B5722"/>
    <w:rsid w:val="009B599B"/>
    <w:rsid w:val="009B5B07"/>
    <w:rsid w:val="009B5FE6"/>
    <w:rsid w:val="009B602B"/>
    <w:rsid w:val="009B61DB"/>
    <w:rsid w:val="009B6309"/>
    <w:rsid w:val="009B6473"/>
    <w:rsid w:val="009B688A"/>
    <w:rsid w:val="009B6C39"/>
    <w:rsid w:val="009B6D51"/>
    <w:rsid w:val="009B7106"/>
    <w:rsid w:val="009B7152"/>
    <w:rsid w:val="009B74AA"/>
    <w:rsid w:val="009B76EA"/>
    <w:rsid w:val="009B77CE"/>
    <w:rsid w:val="009B77FA"/>
    <w:rsid w:val="009B793D"/>
    <w:rsid w:val="009B7A0C"/>
    <w:rsid w:val="009B7A46"/>
    <w:rsid w:val="009B7CA8"/>
    <w:rsid w:val="009B7D6C"/>
    <w:rsid w:val="009B7F55"/>
    <w:rsid w:val="009C0078"/>
    <w:rsid w:val="009C03EF"/>
    <w:rsid w:val="009C04DA"/>
    <w:rsid w:val="009C05E3"/>
    <w:rsid w:val="009C06BC"/>
    <w:rsid w:val="009C0707"/>
    <w:rsid w:val="009C0855"/>
    <w:rsid w:val="009C0942"/>
    <w:rsid w:val="009C0A0E"/>
    <w:rsid w:val="009C0C3F"/>
    <w:rsid w:val="009C0C73"/>
    <w:rsid w:val="009C0D82"/>
    <w:rsid w:val="009C0E2D"/>
    <w:rsid w:val="009C11DD"/>
    <w:rsid w:val="009C12A7"/>
    <w:rsid w:val="009C132C"/>
    <w:rsid w:val="009C161F"/>
    <w:rsid w:val="009C16E3"/>
    <w:rsid w:val="009C198D"/>
    <w:rsid w:val="009C1AB7"/>
    <w:rsid w:val="009C1C53"/>
    <w:rsid w:val="009C1CAD"/>
    <w:rsid w:val="009C1DD8"/>
    <w:rsid w:val="009C1E22"/>
    <w:rsid w:val="009C223A"/>
    <w:rsid w:val="009C22DC"/>
    <w:rsid w:val="009C2374"/>
    <w:rsid w:val="009C2667"/>
    <w:rsid w:val="009C283E"/>
    <w:rsid w:val="009C287F"/>
    <w:rsid w:val="009C2C19"/>
    <w:rsid w:val="009C2C27"/>
    <w:rsid w:val="009C2CC9"/>
    <w:rsid w:val="009C2FBC"/>
    <w:rsid w:val="009C3200"/>
    <w:rsid w:val="009C3231"/>
    <w:rsid w:val="009C3304"/>
    <w:rsid w:val="009C3C79"/>
    <w:rsid w:val="009C3CE8"/>
    <w:rsid w:val="009C3E27"/>
    <w:rsid w:val="009C3F9B"/>
    <w:rsid w:val="009C417B"/>
    <w:rsid w:val="009C4323"/>
    <w:rsid w:val="009C45A1"/>
    <w:rsid w:val="009C4B65"/>
    <w:rsid w:val="009C4CFA"/>
    <w:rsid w:val="009C4D00"/>
    <w:rsid w:val="009C4D4B"/>
    <w:rsid w:val="009C4F23"/>
    <w:rsid w:val="009C4FA3"/>
    <w:rsid w:val="009C5031"/>
    <w:rsid w:val="009C553D"/>
    <w:rsid w:val="009C5788"/>
    <w:rsid w:val="009C581C"/>
    <w:rsid w:val="009C5C1E"/>
    <w:rsid w:val="009C5EF5"/>
    <w:rsid w:val="009C5FF4"/>
    <w:rsid w:val="009C6055"/>
    <w:rsid w:val="009C688F"/>
    <w:rsid w:val="009C69FD"/>
    <w:rsid w:val="009C6B28"/>
    <w:rsid w:val="009C6B9D"/>
    <w:rsid w:val="009C6C34"/>
    <w:rsid w:val="009C710C"/>
    <w:rsid w:val="009C7343"/>
    <w:rsid w:val="009C738E"/>
    <w:rsid w:val="009C7462"/>
    <w:rsid w:val="009C752A"/>
    <w:rsid w:val="009C759C"/>
    <w:rsid w:val="009C764E"/>
    <w:rsid w:val="009C778B"/>
    <w:rsid w:val="009C79C7"/>
    <w:rsid w:val="009C7B1A"/>
    <w:rsid w:val="009C7B1D"/>
    <w:rsid w:val="009C7D61"/>
    <w:rsid w:val="009C7DE1"/>
    <w:rsid w:val="009C7FE9"/>
    <w:rsid w:val="009D0015"/>
    <w:rsid w:val="009D0115"/>
    <w:rsid w:val="009D025C"/>
    <w:rsid w:val="009D032F"/>
    <w:rsid w:val="009D038E"/>
    <w:rsid w:val="009D03FE"/>
    <w:rsid w:val="009D0477"/>
    <w:rsid w:val="009D05A5"/>
    <w:rsid w:val="009D066B"/>
    <w:rsid w:val="009D068C"/>
    <w:rsid w:val="009D0731"/>
    <w:rsid w:val="009D087D"/>
    <w:rsid w:val="009D08F1"/>
    <w:rsid w:val="009D099E"/>
    <w:rsid w:val="009D0B65"/>
    <w:rsid w:val="009D0BA4"/>
    <w:rsid w:val="009D0C81"/>
    <w:rsid w:val="009D0C93"/>
    <w:rsid w:val="009D1009"/>
    <w:rsid w:val="009D11B4"/>
    <w:rsid w:val="009D1254"/>
    <w:rsid w:val="009D1422"/>
    <w:rsid w:val="009D157B"/>
    <w:rsid w:val="009D16C8"/>
    <w:rsid w:val="009D1732"/>
    <w:rsid w:val="009D1733"/>
    <w:rsid w:val="009D1748"/>
    <w:rsid w:val="009D174C"/>
    <w:rsid w:val="009D1805"/>
    <w:rsid w:val="009D199F"/>
    <w:rsid w:val="009D1A3C"/>
    <w:rsid w:val="009D1B86"/>
    <w:rsid w:val="009D1B8A"/>
    <w:rsid w:val="009D1F16"/>
    <w:rsid w:val="009D2037"/>
    <w:rsid w:val="009D203A"/>
    <w:rsid w:val="009D2351"/>
    <w:rsid w:val="009D247A"/>
    <w:rsid w:val="009D2515"/>
    <w:rsid w:val="009D2668"/>
    <w:rsid w:val="009D281C"/>
    <w:rsid w:val="009D2892"/>
    <w:rsid w:val="009D2B9D"/>
    <w:rsid w:val="009D2DE8"/>
    <w:rsid w:val="009D2EC0"/>
    <w:rsid w:val="009D3116"/>
    <w:rsid w:val="009D313E"/>
    <w:rsid w:val="009D314C"/>
    <w:rsid w:val="009D33D3"/>
    <w:rsid w:val="009D3420"/>
    <w:rsid w:val="009D3459"/>
    <w:rsid w:val="009D34B8"/>
    <w:rsid w:val="009D3598"/>
    <w:rsid w:val="009D35C9"/>
    <w:rsid w:val="009D36A0"/>
    <w:rsid w:val="009D36A2"/>
    <w:rsid w:val="009D36D5"/>
    <w:rsid w:val="009D36ED"/>
    <w:rsid w:val="009D3975"/>
    <w:rsid w:val="009D3B1E"/>
    <w:rsid w:val="009D4026"/>
    <w:rsid w:val="009D4036"/>
    <w:rsid w:val="009D41DE"/>
    <w:rsid w:val="009D4369"/>
    <w:rsid w:val="009D44B9"/>
    <w:rsid w:val="009D461F"/>
    <w:rsid w:val="009D46E1"/>
    <w:rsid w:val="009D46F2"/>
    <w:rsid w:val="009D478D"/>
    <w:rsid w:val="009D4BCA"/>
    <w:rsid w:val="009D4BCF"/>
    <w:rsid w:val="009D4CB5"/>
    <w:rsid w:val="009D4CC4"/>
    <w:rsid w:val="009D4DE8"/>
    <w:rsid w:val="009D4E1A"/>
    <w:rsid w:val="009D4EB4"/>
    <w:rsid w:val="009D50D9"/>
    <w:rsid w:val="009D51BC"/>
    <w:rsid w:val="009D5925"/>
    <w:rsid w:val="009D5C08"/>
    <w:rsid w:val="009D5DD3"/>
    <w:rsid w:val="009D5ED8"/>
    <w:rsid w:val="009D5FA5"/>
    <w:rsid w:val="009D60B9"/>
    <w:rsid w:val="009D615B"/>
    <w:rsid w:val="009D631E"/>
    <w:rsid w:val="009D63C0"/>
    <w:rsid w:val="009D6645"/>
    <w:rsid w:val="009D6741"/>
    <w:rsid w:val="009D68C7"/>
    <w:rsid w:val="009D6A9B"/>
    <w:rsid w:val="009D6B31"/>
    <w:rsid w:val="009D6B61"/>
    <w:rsid w:val="009D6E03"/>
    <w:rsid w:val="009D709A"/>
    <w:rsid w:val="009D72C4"/>
    <w:rsid w:val="009D73C0"/>
    <w:rsid w:val="009D76E8"/>
    <w:rsid w:val="009D7720"/>
    <w:rsid w:val="009D775D"/>
    <w:rsid w:val="009D7779"/>
    <w:rsid w:val="009D7823"/>
    <w:rsid w:val="009D7941"/>
    <w:rsid w:val="009D7993"/>
    <w:rsid w:val="009D7B9C"/>
    <w:rsid w:val="009D7C96"/>
    <w:rsid w:val="009D7ECC"/>
    <w:rsid w:val="009E0044"/>
    <w:rsid w:val="009E0677"/>
    <w:rsid w:val="009E070C"/>
    <w:rsid w:val="009E089C"/>
    <w:rsid w:val="009E0A55"/>
    <w:rsid w:val="009E0B1F"/>
    <w:rsid w:val="009E0ECD"/>
    <w:rsid w:val="009E0F83"/>
    <w:rsid w:val="009E0FD4"/>
    <w:rsid w:val="009E10B0"/>
    <w:rsid w:val="009E1205"/>
    <w:rsid w:val="009E14DE"/>
    <w:rsid w:val="009E17DD"/>
    <w:rsid w:val="009E1B2A"/>
    <w:rsid w:val="009E1C8F"/>
    <w:rsid w:val="009E1D3B"/>
    <w:rsid w:val="009E1E1A"/>
    <w:rsid w:val="009E208D"/>
    <w:rsid w:val="009E20D0"/>
    <w:rsid w:val="009E20DD"/>
    <w:rsid w:val="009E2253"/>
    <w:rsid w:val="009E232A"/>
    <w:rsid w:val="009E236F"/>
    <w:rsid w:val="009E23FA"/>
    <w:rsid w:val="009E251E"/>
    <w:rsid w:val="009E2645"/>
    <w:rsid w:val="009E279E"/>
    <w:rsid w:val="009E27F1"/>
    <w:rsid w:val="009E28C7"/>
    <w:rsid w:val="009E2B7A"/>
    <w:rsid w:val="009E2E09"/>
    <w:rsid w:val="009E2EC5"/>
    <w:rsid w:val="009E3173"/>
    <w:rsid w:val="009E31F3"/>
    <w:rsid w:val="009E33BA"/>
    <w:rsid w:val="009E33D2"/>
    <w:rsid w:val="009E33FF"/>
    <w:rsid w:val="009E3411"/>
    <w:rsid w:val="009E34A4"/>
    <w:rsid w:val="009E35C1"/>
    <w:rsid w:val="009E3D50"/>
    <w:rsid w:val="009E3ECC"/>
    <w:rsid w:val="009E3F45"/>
    <w:rsid w:val="009E4005"/>
    <w:rsid w:val="009E40B6"/>
    <w:rsid w:val="009E429D"/>
    <w:rsid w:val="009E42C4"/>
    <w:rsid w:val="009E430F"/>
    <w:rsid w:val="009E4311"/>
    <w:rsid w:val="009E4372"/>
    <w:rsid w:val="009E45C0"/>
    <w:rsid w:val="009E4617"/>
    <w:rsid w:val="009E46B3"/>
    <w:rsid w:val="009E47C4"/>
    <w:rsid w:val="009E48A9"/>
    <w:rsid w:val="009E48FB"/>
    <w:rsid w:val="009E497D"/>
    <w:rsid w:val="009E4C3E"/>
    <w:rsid w:val="009E4DF9"/>
    <w:rsid w:val="009E4E2E"/>
    <w:rsid w:val="009E50D2"/>
    <w:rsid w:val="009E517D"/>
    <w:rsid w:val="009E527E"/>
    <w:rsid w:val="009E52FA"/>
    <w:rsid w:val="009E5447"/>
    <w:rsid w:val="009E5479"/>
    <w:rsid w:val="009E58BF"/>
    <w:rsid w:val="009E5AA1"/>
    <w:rsid w:val="009E5B8F"/>
    <w:rsid w:val="009E5C07"/>
    <w:rsid w:val="009E5C7B"/>
    <w:rsid w:val="009E5E12"/>
    <w:rsid w:val="009E5F40"/>
    <w:rsid w:val="009E64C7"/>
    <w:rsid w:val="009E64F5"/>
    <w:rsid w:val="009E65B9"/>
    <w:rsid w:val="009E68BF"/>
    <w:rsid w:val="009E6E32"/>
    <w:rsid w:val="009E718D"/>
    <w:rsid w:val="009E74C3"/>
    <w:rsid w:val="009E75AB"/>
    <w:rsid w:val="009E771C"/>
    <w:rsid w:val="009E7778"/>
    <w:rsid w:val="009E7A8B"/>
    <w:rsid w:val="009F0124"/>
    <w:rsid w:val="009F079E"/>
    <w:rsid w:val="009F07A4"/>
    <w:rsid w:val="009F0A61"/>
    <w:rsid w:val="009F0BB2"/>
    <w:rsid w:val="009F0BEC"/>
    <w:rsid w:val="009F0D77"/>
    <w:rsid w:val="009F0F28"/>
    <w:rsid w:val="009F1088"/>
    <w:rsid w:val="009F115D"/>
    <w:rsid w:val="009F11E4"/>
    <w:rsid w:val="009F12C1"/>
    <w:rsid w:val="009F131E"/>
    <w:rsid w:val="009F1356"/>
    <w:rsid w:val="009F184A"/>
    <w:rsid w:val="009F193D"/>
    <w:rsid w:val="009F1A63"/>
    <w:rsid w:val="009F1B10"/>
    <w:rsid w:val="009F1F0A"/>
    <w:rsid w:val="009F233E"/>
    <w:rsid w:val="009F2354"/>
    <w:rsid w:val="009F242C"/>
    <w:rsid w:val="009F258A"/>
    <w:rsid w:val="009F26D8"/>
    <w:rsid w:val="009F2964"/>
    <w:rsid w:val="009F2BD5"/>
    <w:rsid w:val="009F2CC7"/>
    <w:rsid w:val="009F2CC8"/>
    <w:rsid w:val="009F2E77"/>
    <w:rsid w:val="009F32E7"/>
    <w:rsid w:val="009F335B"/>
    <w:rsid w:val="009F37C8"/>
    <w:rsid w:val="009F37FE"/>
    <w:rsid w:val="009F3BF0"/>
    <w:rsid w:val="009F3EC5"/>
    <w:rsid w:val="009F458C"/>
    <w:rsid w:val="009F4722"/>
    <w:rsid w:val="009F4899"/>
    <w:rsid w:val="009F4DF6"/>
    <w:rsid w:val="009F4EA3"/>
    <w:rsid w:val="009F4FDD"/>
    <w:rsid w:val="009F506B"/>
    <w:rsid w:val="009F5132"/>
    <w:rsid w:val="009F5560"/>
    <w:rsid w:val="009F5732"/>
    <w:rsid w:val="009F58B1"/>
    <w:rsid w:val="009F5961"/>
    <w:rsid w:val="009F59D1"/>
    <w:rsid w:val="009F6321"/>
    <w:rsid w:val="009F63D2"/>
    <w:rsid w:val="009F674F"/>
    <w:rsid w:val="009F675D"/>
    <w:rsid w:val="009F6787"/>
    <w:rsid w:val="009F67E8"/>
    <w:rsid w:val="009F6A46"/>
    <w:rsid w:val="009F6C35"/>
    <w:rsid w:val="009F6C42"/>
    <w:rsid w:val="009F6CF9"/>
    <w:rsid w:val="009F6F83"/>
    <w:rsid w:val="009F6FE4"/>
    <w:rsid w:val="009F70AE"/>
    <w:rsid w:val="009F72A1"/>
    <w:rsid w:val="009F72C3"/>
    <w:rsid w:val="009F7408"/>
    <w:rsid w:val="009F77A5"/>
    <w:rsid w:val="009F7983"/>
    <w:rsid w:val="009F799C"/>
    <w:rsid w:val="009F7AEC"/>
    <w:rsid w:val="009F7BDD"/>
    <w:rsid w:val="009F7DB8"/>
    <w:rsid w:val="009F7E99"/>
    <w:rsid w:val="00A003D6"/>
    <w:rsid w:val="00A003F1"/>
    <w:rsid w:val="00A004E9"/>
    <w:rsid w:val="00A004FA"/>
    <w:rsid w:val="00A005AD"/>
    <w:rsid w:val="00A00BCD"/>
    <w:rsid w:val="00A00C36"/>
    <w:rsid w:val="00A00D2C"/>
    <w:rsid w:val="00A00F38"/>
    <w:rsid w:val="00A00FD8"/>
    <w:rsid w:val="00A0110B"/>
    <w:rsid w:val="00A0117E"/>
    <w:rsid w:val="00A011E8"/>
    <w:rsid w:val="00A011F5"/>
    <w:rsid w:val="00A01441"/>
    <w:rsid w:val="00A01545"/>
    <w:rsid w:val="00A0167B"/>
    <w:rsid w:val="00A018A0"/>
    <w:rsid w:val="00A01902"/>
    <w:rsid w:val="00A01ABA"/>
    <w:rsid w:val="00A01BAC"/>
    <w:rsid w:val="00A01D57"/>
    <w:rsid w:val="00A01EA9"/>
    <w:rsid w:val="00A02295"/>
    <w:rsid w:val="00A023B3"/>
    <w:rsid w:val="00A02533"/>
    <w:rsid w:val="00A0259F"/>
    <w:rsid w:val="00A025D2"/>
    <w:rsid w:val="00A0265A"/>
    <w:rsid w:val="00A028F0"/>
    <w:rsid w:val="00A029C5"/>
    <w:rsid w:val="00A02C3E"/>
    <w:rsid w:val="00A02CA5"/>
    <w:rsid w:val="00A02F59"/>
    <w:rsid w:val="00A0321C"/>
    <w:rsid w:val="00A032CA"/>
    <w:rsid w:val="00A0332F"/>
    <w:rsid w:val="00A03375"/>
    <w:rsid w:val="00A035AD"/>
    <w:rsid w:val="00A039F1"/>
    <w:rsid w:val="00A03A68"/>
    <w:rsid w:val="00A03B70"/>
    <w:rsid w:val="00A03C27"/>
    <w:rsid w:val="00A04132"/>
    <w:rsid w:val="00A04283"/>
    <w:rsid w:val="00A0444A"/>
    <w:rsid w:val="00A045B9"/>
    <w:rsid w:val="00A045D0"/>
    <w:rsid w:val="00A04834"/>
    <w:rsid w:val="00A048C0"/>
    <w:rsid w:val="00A048EA"/>
    <w:rsid w:val="00A04C6B"/>
    <w:rsid w:val="00A04D3D"/>
    <w:rsid w:val="00A04E0F"/>
    <w:rsid w:val="00A04F18"/>
    <w:rsid w:val="00A054D4"/>
    <w:rsid w:val="00A057A6"/>
    <w:rsid w:val="00A05815"/>
    <w:rsid w:val="00A05A1D"/>
    <w:rsid w:val="00A05CE7"/>
    <w:rsid w:val="00A05F28"/>
    <w:rsid w:val="00A061A4"/>
    <w:rsid w:val="00A0644C"/>
    <w:rsid w:val="00A06486"/>
    <w:rsid w:val="00A064E1"/>
    <w:rsid w:val="00A065C2"/>
    <w:rsid w:val="00A06655"/>
    <w:rsid w:val="00A06895"/>
    <w:rsid w:val="00A069EA"/>
    <w:rsid w:val="00A06D52"/>
    <w:rsid w:val="00A06D9B"/>
    <w:rsid w:val="00A0747B"/>
    <w:rsid w:val="00A074BF"/>
    <w:rsid w:val="00A0755E"/>
    <w:rsid w:val="00A0755F"/>
    <w:rsid w:val="00A075C4"/>
    <w:rsid w:val="00A0781D"/>
    <w:rsid w:val="00A07C96"/>
    <w:rsid w:val="00A07CE6"/>
    <w:rsid w:val="00A101E0"/>
    <w:rsid w:val="00A1058F"/>
    <w:rsid w:val="00A10606"/>
    <w:rsid w:val="00A10655"/>
    <w:rsid w:val="00A10B12"/>
    <w:rsid w:val="00A10BB2"/>
    <w:rsid w:val="00A10D44"/>
    <w:rsid w:val="00A1128F"/>
    <w:rsid w:val="00A112E1"/>
    <w:rsid w:val="00A11359"/>
    <w:rsid w:val="00A11380"/>
    <w:rsid w:val="00A11432"/>
    <w:rsid w:val="00A115DA"/>
    <w:rsid w:val="00A11669"/>
    <w:rsid w:val="00A1192B"/>
    <w:rsid w:val="00A11943"/>
    <w:rsid w:val="00A11E56"/>
    <w:rsid w:val="00A11E70"/>
    <w:rsid w:val="00A12030"/>
    <w:rsid w:val="00A1217F"/>
    <w:rsid w:val="00A122A2"/>
    <w:rsid w:val="00A123D9"/>
    <w:rsid w:val="00A12574"/>
    <w:rsid w:val="00A125BF"/>
    <w:rsid w:val="00A126AB"/>
    <w:rsid w:val="00A12885"/>
    <w:rsid w:val="00A12A60"/>
    <w:rsid w:val="00A12C60"/>
    <w:rsid w:val="00A12D90"/>
    <w:rsid w:val="00A12E2F"/>
    <w:rsid w:val="00A12E46"/>
    <w:rsid w:val="00A12EEC"/>
    <w:rsid w:val="00A13427"/>
    <w:rsid w:val="00A13818"/>
    <w:rsid w:val="00A1389C"/>
    <w:rsid w:val="00A139D2"/>
    <w:rsid w:val="00A142E3"/>
    <w:rsid w:val="00A14324"/>
    <w:rsid w:val="00A14805"/>
    <w:rsid w:val="00A14894"/>
    <w:rsid w:val="00A1491F"/>
    <w:rsid w:val="00A14B22"/>
    <w:rsid w:val="00A14C23"/>
    <w:rsid w:val="00A14CC0"/>
    <w:rsid w:val="00A15239"/>
    <w:rsid w:val="00A15629"/>
    <w:rsid w:val="00A1583D"/>
    <w:rsid w:val="00A158CE"/>
    <w:rsid w:val="00A15B0C"/>
    <w:rsid w:val="00A15B6E"/>
    <w:rsid w:val="00A15D66"/>
    <w:rsid w:val="00A15E28"/>
    <w:rsid w:val="00A160FF"/>
    <w:rsid w:val="00A162BC"/>
    <w:rsid w:val="00A1638A"/>
    <w:rsid w:val="00A1640C"/>
    <w:rsid w:val="00A1652A"/>
    <w:rsid w:val="00A166BB"/>
    <w:rsid w:val="00A166CB"/>
    <w:rsid w:val="00A168A7"/>
    <w:rsid w:val="00A16B56"/>
    <w:rsid w:val="00A16B5E"/>
    <w:rsid w:val="00A16B6F"/>
    <w:rsid w:val="00A16D07"/>
    <w:rsid w:val="00A16F6D"/>
    <w:rsid w:val="00A1721F"/>
    <w:rsid w:val="00A17265"/>
    <w:rsid w:val="00A17297"/>
    <w:rsid w:val="00A176C3"/>
    <w:rsid w:val="00A17980"/>
    <w:rsid w:val="00A17B16"/>
    <w:rsid w:val="00A17D24"/>
    <w:rsid w:val="00A17DD7"/>
    <w:rsid w:val="00A17EF9"/>
    <w:rsid w:val="00A2011D"/>
    <w:rsid w:val="00A201FE"/>
    <w:rsid w:val="00A202EA"/>
    <w:rsid w:val="00A20380"/>
    <w:rsid w:val="00A2060A"/>
    <w:rsid w:val="00A2093B"/>
    <w:rsid w:val="00A20B65"/>
    <w:rsid w:val="00A20CB9"/>
    <w:rsid w:val="00A20D74"/>
    <w:rsid w:val="00A20FE7"/>
    <w:rsid w:val="00A210F9"/>
    <w:rsid w:val="00A215F1"/>
    <w:rsid w:val="00A21736"/>
    <w:rsid w:val="00A21CEB"/>
    <w:rsid w:val="00A21F9F"/>
    <w:rsid w:val="00A2210A"/>
    <w:rsid w:val="00A22129"/>
    <w:rsid w:val="00A222E2"/>
    <w:rsid w:val="00A22344"/>
    <w:rsid w:val="00A224DE"/>
    <w:rsid w:val="00A22664"/>
    <w:rsid w:val="00A22B13"/>
    <w:rsid w:val="00A22B45"/>
    <w:rsid w:val="00A22D27"/>
    <w:rsid w:val="00A2313A"/>
    <w:rsid w:val="00A2348B"/>
    <w:rsid w:val="00A2359F"/>
    <w:rsid w:val="00A237D8"/>
    <w:rsid w:val="00A2393F"/>
    <w:rsid w:val="00A23A28"/>
    <w:rsid w:val="00A23CAA"/>
    <w:rsid w:val="00A23E43"/>
    <w:rsid w:val="00A23F15"/>
    <w:rsid w:val="00A242CA"/>
    <w:rsid w:val="00A2434A"/>
    <w:rsid w:val="00A2463B"/>
    <w:rsid w:val="00A24688"/>
    <w:rsid w:val="00A247BA"/>
    <w:rsid w:val="00A2480D"/>
    <w:rsid w:val="00A24B27"/>
    <w:rsid w:val="00A24B6C"/>
    <w:rsid w:val="00A24C63"/>
    <w:rsid w:val="00A250C5"/>
    <w:rsid w:val="00A250CF"/>
    <w:rsid w:val="00A2516A"/>
    <w:rsid w:val="00A2522C"/>
    <w:rsid w:val="00A2541D"/>
    <w:rsid w:val="00A25448"/>
    <w:rsid w:val="00A25ADF"/>
    <w:rsid w:val="00A25B3C"/>
    <w:rsid w:val="00A25B58"/>
    <w:rsid w:val="00A25E1A"/>
    <w:rsid w:val="00A25E99"/>
    <w:rsid w:val="00A260F1"/>
    <w:rsid w:val="00A26428"/>
    <w:rsid w:val="00A264E0"/>
    <w:rsid w:val="00A26AAE"/>
    <w:rsid w:val="00A26CA7"/>
    <w:rsid w:val="00A26FCE"/>
    <w:rsid w:val="00A27326"/>
    <w:rsid w:val="00A27504"/>
    <w:rsid w:val="00A27562"/>
    <w:rsid w:val="00A275B2"/>
    <w:rsid w:val="00A27699"/>
    <w:rsid w:val="00A30174"/>
    <w:rsid w:val="00A301A0"/>
    <w:rsid w:val="00A30319"/>
    <w:rsid w:val="00A30603"/>
    <w:rsid w:val="00A3070B"/>
    <w:rsid w:val="00A309E8"/>
    <w:rsid w:val="00A30A25"/>
    <w:rsid w:val="00A30D08"/>
    <w:rsid w:val="00A30FE2"/>
    <w:rsid w:val="00A31008"/>
    <w:rsid w:val="00A310A8"/>
    <w:rsid w:val="00A31177"/>
    <w:rsid w:val="00A3140B"/>
    <w:rsid w:val="00A3149E"/>
    <w:rsid w:val="00A315EA"/>
    <w:rsid w:val="00A31663"/>
    <w:rsid w:val="00A31705"/>
    <w:rsid w:val="00A31813"/>
    <w:rsid w:val="00A31850"/>
    <w:rsid w:val="00A3185C"/>
    <w:rsid w:val="00A31AB5"/>
    <w:rsid w:val="00A31B76"/>
    <w:rsid w:val="00A31CA4"/>
    <w:rsid w:val="00A31CC4"/>
    <w:rsid w:val="00A31D6F"/>
    <w:rsid w:val="00A31D8C"/>
    <w:rsid w:val="00A32114"/>
    <w:rsid w:val="00A3227B"/>
    <w:rsid w:val="00A32386"/>
    <w:rsid w:val="00A32553"/>
    <w:rsid w:val="00A32589"/>
    <w:rsid w:val="00A32929"/>
    <w:rsid w:val="00A32A8F"/>
    <w:rsid w:val="00A32BEE"/>
    <w:rsid w:val="00A32C84"/>
    <w:rsid w:val="00A32D78"/>
    <w:rsid w:val="00A32E57"/>
    <w:rsid w:val="00A33144"/>
    <w:rsid w:val="00A3316B"/>
    <w:rsid w:val="00A33272"/>
    <w:rsid w:val="00A33436"/>
    <w:rsid w:val="00A33442"/>
    <w:rsid w:val="00A3355A"/>
    <w:rsid w:val="00A3355D"/>
    <w:rsid w:val="00A33761"/>
    <w:rsid w:val="00A33769"/>
    <w:rsid w:val="00A3381D"/>
    <w:rsid w:val="00A33F84"/>
    <w:rsid w:val="00A34075"/>
    <w:rsid w:val="00A343D3"/>
    <w:rsid w:val="00A34709"/>
    <w:rsid w:val="00A347D9"/>
    <w:rsid w:val="00A3483F"/>
    <w:rsid w:val="00A34AC7"/>
    <w:rsid w:val="00A34B44"/>
    <w:rsid w:val="00A34D20"/>
    <w:rsid w:val="00A34D4F"/>
    <w:rsid w:val="00A34DB0"/>
    <w:rsid w:val="00A350FE"/>
    <w:rsid w:val="00A35376"/>
    <w:rsid w:val="00A35C8B"/>
    <w:rsid w:val="00A36061"/>
    <w:rsid w:val="00A36160"/>
    <w:rsid w:val="00A368C5"/>
    <w:rsid w:val="00A36A1B"/>
    <w:rsid w:val="00A36B46"/>
    <w:rsid w:val="00A36C1B"/>
    <w:rsid w:val="00A36F23"/>
    <w:rsid w:val="00A36F94"/>
    <w:rsid w:val="00A36FA9"/>
    <w:rsid w:val="00A371BA"/>
    <w:rsid w:val="00A372B3"/>
    <w:rsid w:val="00A374E6"/>
    <w:rsid w:val="00A37777"/>
    <w:rsid w:val="00A3779F"/>
    <w:rsid w:val="00A379BA"/>
    <w:rsid w:val="00A379D9"/>
    <w:rsid w:val="00A37BC6"/>
    <w:rsid w:val="00A37CC0"/>
    <w:rsid w:val="00A37DC0"/>
    <w:rsid w:val="00A37EE6"/>
    <w:rsid w:val="00A37F7E"/>
    <w:rsid w:val="00A4011F"/>
    <w:rsid w:val="00A4014D"/>
    <w:rsid w:val="00A4019F"/>
    <w:rsid w:val="00A402CB"/>
    <w:rsid w:val="00A40357"/>
    <w:rsid w:val="00A4050B"/>
    <w:rsid w:val="00A4060C"/>
    <w:rsid w:val="00A40704"/>
    <w:rsid w:val="00A40905"/>
    <w:rsid w:val="00A409D7"/>
    <w:rsid w:val="00A40C21"/>
    <w:rsid w:val="00A40CD8"/>
    <w:rsid w:val="00A40E39"/>
    <w:rsid w:val="00A40EC0"/>
    <w:rsid w:val="00A4109B"/>
    <w:rsid w:val="00A41874"/>
    <w:rsid w:val="00A419D3"/>
    <w:rsid w:val="00A41A0C"/>
    <w:rsid w:val="00A41A72"/>
    <w:rsid w:val="00A41B06"/>
    <w:rsid w:val="00A41DB8"/>
    <w:rsid w:val="00A41DBF"/>
    <w:rsid w:val="00A41EE6"/>
    <w:rsid w:val="00A424F6"/>
    <w:rsid w:val="00A42863"/>
    <w:rsid w:val="00A42AAA"/>
    <w:rsid w:val="00A42C94"/>
    <w:rsid w:val="00A42CD7"/>
    <w:rsid w:val="00A42D4C"/>
    <w:rsid w:val="00A42E04"/>
    <w:rsid w:val="00A42E87"/>
    <w:rsid w:val="00A4340D"/>
    <w:rsid w:val="00A43500"/>
    <w:rsid w:val="00A4359F"/>
    <w:rsid w:val="00A43641"/>
    <w:rsid w:val="00A43829"/>
    <w:rsid w:val="00A43CEA"/>
    <w:rsid w:val="00A442DE"/>
    <w:rsid w:val="00A44450"/>
    <w:rsid w:val="00A4445D"/>
    <w:rsid w:val="00A44671"/>
    <w:rsid w:val="00A44801"/>
    <w:rsid w:val="00A44811"/>
    <w:rsid w:val="00A44823"/>
    <w:rsid w:val="00A448BD"/>
    <w:rsid w:val="00A44BC9"/>
    <w:rsid w:val="00A45075"/>
    <w:rsid w:val="00A450F5"/>
    <w:rsid w:val="00A45124"/>
    <w:rsid w:val="00A45280"/>
    <w:rsid w:val="00A4542A"/>
    <w:rsid w:val="00A45617"/>
    <w:rsid w:val="00A458D0"/>
    <w:rsid w:val="00A45993"/>
    <w:rsid w:val="00A459C1"/>
    <w:rsid w:val="00A45D4C"/>
    <w:rsid w:val="00A45E5C"/>
    <w:rsid w:val="00A45F1A"/>
    <w:rsid w:val="00A45FBC"/>
    <w:rsid w:val="00A460F3"/>
    <w:rsid w:val="00A462AF"/>
    <w:rsid w:val="00A46406"/>
    <w:rsid w:val="00A466DF"/>
    <w:rsid w:val="00A46843"/>
    <w:rsid w:val="00A46862"/>
    <w:rsid w:val="00A468D9"/>
    <w:rsid w:val="00A46AF5"/>
    <w:rsid w:val="00A46B82"/>
    <w:rsid w:val="00A46F73"/>
    <w:rsid w:val="00A4724C"/>
    <w:rsid w:val="00A474B8"/>
    <w:rsid w:val="00A47521"/>
    <w:rsid w:val="00A47551"/>
    <w:rsid w:val="00A476EA"/>
    <w:rsid w:val="00A47A04"/>
    <w:rsid w:val="00A47A44"/>
    <w:rsid w:val="00A47BC0"/>
    <w:rsid w:val="00A501F4"/>
    <w:rsid w:val="00A50233"/>
    <w:rsid w:val="00A502BE"/>
    <w:rsid w:val="00A502FF"/>
    <w:rsid w:val="00A50709"/>
    <w:rsid w:val="00A50925"/>
    <w:rsid w:val="00A50945"/>
    <w:rsid w:val="00A50D09"/>
    <w:rsid w:val="00A50FE6"/>
    <w:rsid w:val="00A511AA"/>
    <w:rsid w:val="00A51287"/>
    <w:rsid w:val="00A512B7"/>
    <w:rsid w:val="00A515AF"/>
    <w:rsid w:val="00A516AC"/>
    <w:rsid w:val="00A517C9"/>
    <w:rsid w:val="00A5182B"/>
    <w:rsid w:val="00A5196B"/>
    <w:rsid w:val="00A51CE9"/>
    <w:rsid w:val="00A51DB4"/>
    <w:rsid w:val="00A5213E"/>
    <w:rsid w:val="00A5234E"/>
    <w:rsid w:val="00A52462"/>
    <w:rsid w:val="00A52561"/>
    <w:rsid w:val="00A526E1"/>
    <w:rsid w:val="00A5279C"/>
    <w:rsid w:val="00A529A7"/>
    <w:rsid w:val="00A52B19"/>
    <w:rsid w:val="00A52BC0"/>
    <w:rsid w:val="00A52CB8"/>
    <w:rsid w:val="00A52D5D"/>
    <w:rsid w:val="00A52E96"/>
    <w:rsid w:val="00A52EA3"/>
    <w:rsid w:val="00A52EF7"/>
    <w:rsid w:val="00A52F1C"/>
    <w:rsid w:val="00A52F59"/>
    <w:rsid w:val="00A530D0"/>
    <w:rsid w:val="00A531E9"/>
    <w:rsid w:val="00A5346A"/>
    <w:rsid w:val="00A53543"/>
    <w:rsid w:val="00A53623"/>
    <w:rsid w:val="00A537E7"/>
    <w:rsid w:val="00A538B8"/>
    <w:rsid w:val="00A538BE"/>
    <w:rsid w:val="00A53952"/>
    <w:rsid w:val="00A53AA2"/>
    <w:rsid w:val="00A53BCA"/>
    <w:rsid w:val="00A53BCD"/>
    <w:rsid w:val="00A53C49"/>
    <w:rsid w:val="00A53E24"/>
    <w:rsid w:val="00A54081"/>
    <w:rsid w:val="00A54161"/>
    <w:rsid w:val="00A54714"/>
    <w:rsid w:val="00A54731"/>
    <w:rsid w:val="00A547EE"/>
    <w:rsid w:val="00A5496F"/>
    <w:rsid w:val="00A549F8"/>
    <w:rsid w:val="00A54AA1"/>
    <w:rsid w:val="00A54BF5"/>
    <w:rsid w:val="00A55249"/>
    <w:rsid w:val="00A55344"/>
    <w:rsid w:val="00A554AC"/>
    <w:rsid w:val="00A55523"/>
    <w:rsid w:val="00A557F4"/>
    <w:rsid w:val="00A558A4"/>
    <w:rsid w:val="00A55BB6"/>
    <w:rsid w:val="00A55D2F"/>
    <w:rsid w:val="00A55D37"/>
    <w:rsid w:val="00A55D46"/>
    <w:rsid w:val="00A55DA6"/>
    <w:rsid w:val="00A56204"/>
    <w:rsid w:val="00A56366"/>
    <w:rsid w:val="00A56460"/>
    <w:rsid w:val="00A56558"/>
    <w:rsid w:val="00A56878"/>
    <w:rsid w:val="00A56A6A"/>
    <w:rsid w:val="00A56B8F"/>
    <w:rsid w:val="00A56F54"/>
    <w:rsid w:val="00A57108"/>
    <w:rsid w:val="00A571F3"/>
    <w:rsid w:val="00A57443"/>
    <w:rsid w:val="00A57450"/>
    <w:rsid w:val="00A5755E"/>
    <w:rsid w:val="00A57680"/>
    <w:rsid w:val="00A576EC"/>
    <w:rsid w:val="00A57911"/>
    <w:rsid w:val="00A57B21"/>
    <w:rsid w:val="00A57C8F"/>
    <w:rsid w:val="00A60098"/>
    <w:rsid w:val="00A600B6"/>
    <w:rsid w:val="00A601FF"/>
    <w:rsid w:val="00A603A9"/>
    <w:rsid w:val="00A6041D"/>
    <w:rsid w:val="00A604D4"/>
    <w:rsid w:val="00A60967"/>
    <w:rsid w:val="00A60CF6"/>
    <w:rsid w:val="00A60E69"/>
    <w:rsid w:val="00A60E73"/>
    <w:rsid w:val="00A61193"/>
    <w:rsid w:val="00A616F5"/>
    <w:rsid w:val="00A61739"/>
    <w:rsid w:val="00A6177B"/>
    <w:rsid w:val="00A6190A"/>
    <w:rsid w:val="00A61C56"/>
    <w:rsid w:val="00A62191"/>
    <w:rsid w:val="00A6227B"/>
    <w:rsid w:val="00A62400"/>
    <w:rsid w:val="00A62BA6"/>
    <w:rsid w:val="00A62E92"/>
    <w:rsid w:val="00A63264"/>
    <w:rsid w:val="00A633FB"/>
    <w:rsid w:val="00A634D4"/>
    <w:rsid w:val="00A63566"/>
    <w:rsid w:val="00A63627"/>
    <w:rsid w:val="00A638A0"/>
    <w:rsid w:val="00A639A1"/>
    <w:rsid w:val="00A63A7F"/>
    <w:rsid w:val="00A63C92"/>
    <w:rsid w:val="00A63DD7"/>
    <w:rsid w:val="00A63EB1"/>
    <w:rsid w:val="00A63F97"/>
    <w:rsid w:val="00A641D9"/>
    <w:rsid w:val="00A64318"/>
    <w:rsid w:val="00A64355"/>
    <w:rsid w:val="00A6438C"/>
    <w:rsid w:val="00A643FA"/>
    <w:rsid w:val="00A647C4"/>
    <w:rsid w:val="00A647FE"/>
    <w:rsid w:val="00A6490D"/>
    <w:rsid w:val="00A64ABB"/>
    <w:rsid w:val="00A64C26"/>
    <w:rsid w:val="00A64CB3"/>
    <w:rsid w:val="00A64E22"/>
    <w:rsid w:val="00A64FE7"/>
    <w:rsid w:val="00A65193"/>
    <w:rsid w:val="00A651A8"/>
    <w:rsid w:val="00A65218"/>
    <w:rsid w:val="00A65301"/>
    <w:rsid w:val="00A65373"/>
    <w:rsid w:val="00A654F1"/>
    <w:rsid w:val="00A6556D"/>
    <w:rsid w:val="00A6557F"/>
    <w:rsid w:val="00A655AD"/>
    <w:rsid w:val="00A656AC"/>
    <w:rsid w:val="00A657C0"/>
    <w:rsid w:val="00A65888"/>
    <w:rsid w:val="00A658ED"/>
    <w:rsid w:val="00A65A91"/>
    <w:rsid w:val="00A65C09"/>
    <w:rsid w:val="00A65E03"/>
    <w:rsid w:val="00A6608C"/>
    <w:rsid w:val="00A6608F"/>
    <w:rsid w:val="00A6627D"/>
    <w:rsid w:val="00A66281"/>
    <w:rsid w:val="00A66408"/>
    <w:rsid w:val="00A6649D"/>
    <w:rsid w:val="00A666C7"/>
    <w:rsid w:val="00A669F2"/>
    <w:rsid w:val="00A66A77"/>
    <w:rsid w:val="00A66B49"/>
    <w:rsid w:val="00A66E1E"/>
    <w:rsid w:val="00A67035"/>
    <w:rsid w:val="00A670F5"/>
    <w:rsid w:val="00A671C0"/>
    <w:rsid w:val="00A6732F"/>
    <w:rsid w:val="00A67345"/>
    <w:rsid w:val="00A675DE"/>
    <w:rsid w:val="00A6760A"/>
    <w:rsid w:val="00A67694"/>
    <w:rsid w:val="00A67807"/>
    <w:rsid w:val="00A67D46"/>
    <w:rsid w:val="00A70140"/>
    <w:rsid w:val="00A706BB"/>
    <w:rsid w:val="00A70714"/>
    <w:rsid w:val="00A70752"/>
    <w:rsid w:val="00A709E8"/>
    <w:rsid w:val="00A70A15"/>
    <w:rsid w:val="00A70B38"/>
    <w:rsid w:val="00A70F21"/>
    <w:rsid w:val="00A710CC"/>
    <w:rsid w:val="00A71373"/>
    <w:rsid w:val="00A713DE"/>
    <w:rsid w:val="00A713F0"/>
    <w:rsid w:val="00A71503"/>
    <w:rsid w:val="00A7157A"/>
    <w:rsid w:val="00A71615"/>
    <w:rsid w:val="00A7168D"/>
    <w:rsid w:val="00A71797"/>
    <w:rsid w:val="00A718DD"/>
    <w:rsid w:val="00A718F1"/>
    <w:rsid w:val="00A71920"/>
    <w:rsid w:val="00A7192A"/>
    <w:rsid w:val="00A71CA8"/>
    <w:rsid w:val="00A71E2F"/>
    <w:rsid w:val="00A71FA0"/>
    <w:rsid w:val="00A72154"/>
    <w:rsid w:val="00A72221"/>
    <w:rsid w:val="00A722C7"/>
    <w:rsid w:val="00A722D0"/>
    <w:rsid w:val="00A72518"/>
    <w:rsid w:val="00A726C2"/>
    <w:rsid w:val="00A726C8"/>
    <w:rsid w:val="00A72784"/>
    <w:rsid w:val="00A72951"/>
    <w:rsid w:val="00A729A5"/>
    <w:rsid w:val="00A72D36"/>
    <w:rsid w:val="00A7346F"/>
    <w:rsid w:val="00A73572"/>
    <w:rsid w:val="00A7374F"/>
    <w:rsid w:val="00A737B3"/>
    <w:rsid w:val="00A738B1"/>
    <w:rsid w:val="00A739B8"/>
    <w:rsid w:val="00A73A0A"/>
    <w:rsid w:val="00A73BCB"/>
    <w:rsid w:val="00A740E5"/>
    <w:rsid w:val="00A74712"/>
    <w:rsid w:val="00A74945"/>
    <w:rsid w:val="00A74B70"/>
    <w:rsid w:val="00A74CF0"/>
    <w:rsid w:val="00A74CFB"/>
    <w:rsid w:val="00A74D76"/>
    <w:rsid w:val="00A74E55"/>
    <w:rsid w:val="00A74F17"/>
    <w:rsid w:val="00A74FFB"/>
    <w:rsid w:val="00A75179"/>
    <w:rsid w:val="00A752B4"/>
    <w:rsid w:val="00A753D9"/>
    <w:rsid w:val="00A75641"/>
    <w:rsid w:val="00A7569E"/>
    <w:rsid w:val="00A75B37"/>
    <w:rsid w:val="00A75D1A"/>
    <w:rsid w:val="00A75E89"/>
    <w:rsid w:val="00A75FF2"/>
    <w:rsid w:val="00A76078"/>
    <w:rsid w:val="00A76198"/>
    <w:rsid w:val="00A762AC"/>
    <w:rsid w:val="00A765EE"/>
    <w:rsid w:val="00A76910"/>
    <w:rsid w:val="00A76ACC"/>
    <w:rsid w:val="00A76D8C"/>
    <w:rsid w:val="00A76EDD"/>
    <w:rsid w:val="00A76F73"/>
    <w:rsid w:val="00A77074"/>
    <w:rsid w:val="00A775C7"/>
    <w:rsid w:val="00A77636"/>
    <w:rsid w:val="00A7787A"/>
    <w:rsid w:val="00A77938"/>
    <w:rsid w:val="00A77B5F"/>
    <w:rsid w:val="00A77C41"/>
    <w:rsid w:val="00A77C65"/>
    <w:rsid w:val="00A77E07"/>
    <w:rsid w:val="00A8007E"/>
    <w:rsid w:val="00A8009F"/>
    <w:rsid w:val="00A804EA"/>
    <w:rsid w:val="00A80518"/>
    <w:rsid w:val="00A80E55"/>
    <w:rsid w:val="00A80EEF"/>
    <w:rsid w:val="00A80F08"/>
    <w:rsid w:val="00A80F51"/>
    <w:rsid w:val="00A810E2"/>
    <w:rsid w:val="00A81140"/>
    <w:rsid w:val="00A81397"/>
    <w:rsid w:val="00A81935"/>
    <w:rsid w:val="00A81CB8"/>
    <w:rsid w:val="00A81F2D"/>
    <w:rsid w:val="00A82308"/>
    <w:rsid w:val="00A8254B"/>
    <w:rsid w:val="00A8274E"/>
    <w:rsid w:val="00A8275E"/>
    <w:rsid w:val="00A827DA"/>
    <w:rsid w:val="00A82CA3"/>
    <w:rsid w:val="00A82E5A"/>
    <w:rsid w:val="00A82E5F"/>
    <w:rsid w:val="00A8302F"/>
    <w:rsid w:val="00A8322C"/>
    <w:rsid w:val="00A8340B"/>
    <w:rsid w:val="00A83460"/>
    <w:rsid w:val="00A838C4"/>
    <w:rsid w:val="00A8393F"/>
    <w:rsid w:val="00A83B54"/>
    <w:rsid w:val="00A83BD1"/>
    <w:rsid w:val="00A83D76"/>
    <w:rsid w:val="00A83E66"/>
    <w:rsid w:val="00A84052"/>
    <w:rsid w:val="00A8416E"/>
    <w:rsid w:val="00A8424D"/>
    <w:rsid w:val="00A84751"/>
    <w:rsid w:val="00A84775"/>
    <w:rsid w:val="00A84837"/>
    <w:rsid w:val="00A84A00"/>
    <w:rsid w:val="00A84AF8"/>
    <w:rsid w:val="00A84B33"/>
    <w:rsid w:val="00A84C9D"/>
    <w:rsid w:val="00A84DE3"/>
    <w:rsid w:val="00A8530D"/>
    <w:rsid w:val="00A853DC"/>
    <w:rsid w:val="00A8542C"/>
    <w:rsid w:val="00A85628"/>
    <w:rsid w:val="00A859F9"/>
    <w:rsid w:val="00A85A2B"/>
    <w:rsid w:val="00A85AA8"/>
    <w:rsid w:val="00A85B56"/>
    <w:rsid w:val="00A85BDD"/>
    <w:rsid w:val="00A85C43"/>
    <w:rsid w:val="00A85F03"/>
    <w:rsid w:val="00A86066"/>
    <w:rsid w:val="00A86191"/>
    <w:rsid w:val="00A86217"/>
    <w:rsid w:val="00A8622B"/>
    <w:rsid w:val="00A8643C"/>
    <w:rsid w:val="00A8651B"/>
    <w:rsid w:val="00A86604"/>
    <w:rsid w:val="00A8681E"/>
    <w:rsid w:val="00A86B02"/>
    <w:rsid w:val="00A86BEA"/>
    <w:rsid w:val="00A86D0D"/>
    <w:rsid w:val="00A87044"/>
    <w:rsid w:val="00A8719E"/>
    <w:rsid w:val="00A871CB"/>
    <w:rsid w:val="00A87637"/>
    <w:rsid w:val="00A87664"/>
    <w:rsid w:val="00A87671"/>
    <w:rsid w:val="00A878D8"/>
    <w:rsid w:val="00A879AB"/>
    <w:rsid w:val="00A879DB"/>
    <w:rsid w:val="00A87A26"/>
    <w:rsid w:val="00A87A79"/>
    <w:rsid w:val="00A87BF8"/>
    <w:rsid w:val="00A87C05"/>
    <w:rsid w:val="00A87CF7"/>
    <w:rsid w:val="00A90011"/>
    <w:rsid w:val="00A9003F"/>
    <w:rsid w:val="00A90093"/>
    <w:rsid w:val="00A9017B"/>
    <w:rsid w:val="00A903D9"/>
    <w:rsid w:val="00A90498"/>
    <w:rsid w:val="00A9053F"/>
    <w:rsid w:val="00A905FB"/>
    <w:rsid w:val="00A906AB"/>
    <w:rsid w:val="00A9072C"/>
    <w:rsid w:val="00A90B34"/>
    <w:rsid w:val="00A90FDF"/>
    <w:rsid w:val="00A9104F"/>
    <w:rsid w:val="00A911F4"/>
    <w:rsid w:val="00A91257"/>
    <w:rsid w:val="00A9129E"/>
    <w:rsid w:val="00A912A5"/>
    <w:rsid w:val="00A915B5"/>
    <w:rsid w:val="00A915FF"/>
    <w:rsid w:val="00A91626"/>
    <w:rsid w:val="00A91E3D"/>
    <w:rsid w:val="00A91E70"/>
    <w:rsid w:val="00A9226C"/>
    <w:rsid w:val="00A92315"/>
    <w:rsid w:val="00A9273E"/>
    <w:rsid w:val="00A92A44"/>
    <w:rsid w:val="00A92A8E"/>
    <w:rsid w:val="00A92CF3"/>
    <w:rsid w:val="00A92CF6"/>
    <w:rsid w:val="00A92ED5"/>
    <w:rsid w:val="00A92EDF"/>
    <w:rsid w:val="00A9307E"/>
    <w:rsid w:val="00A93207"/>
    <w:rsid w:val="00A9324A"/>
    <w:rsid w:val="00A9368A"/>
    <w:rsid w:val="00A93B20"/>
    <w:rsid w:val="00A93BFE"/>
    <w:rsid w:val="00A93EE4"/>
    <w:rsid w:val="00A93F7E"/>
    <w:rsid w:val="00A93F97"/>
    <w:rsid w:val="00A9435E"/>
    <w:rsid w:val="00A943BF"/>
    <w:rsid w:val="00A9451E"/>
    <w:rsid w:val="00A9468E"/>
    <w:rsid w:val="00A94822"/>
    <w:rsid w:val="00A94922"/>
    <w:rsid w:val="00A94ACC"/>
    <w:rsid w:val="00A94EA1"/>
    <w:rsid w:val="00A95197"/>
    <w:rsid w:val="00A952B9"/>
    <w:rsid w:val="00A953AD"/>
    <w:rsid w:val="00A953AE"/>
    <w:rsid w:val="00A957E0"/>
    <w:rsid w:val="00A95903"/>
    <w:rsid w:val="00A95B88"/>
    <w:rsid w:val="00A95C9A"/>
    <w:rsid w:val="00A96074"/>
    <w:rsid w:val="00A960D4"/>
    <w:rsid w:val="00A96510"/>
    <w:rsid w:val="00A96C53"/>
    <w:rsid w:val="00A96F95"/>
    <w:rsid w:val="00A97226"/>
    <w:rsid w:val="00A97522"/>
    <w:rsid w:val="00A975A0"/>
    <w:rsid w:val="00A97779"/>
    <w:rsid w:val="00A97B44"/>
    <w:rsid w:val="00A97BE6"/>
    <w:rsid w:val="00A97C40"/>
    <w:rsid w:val="00A97F8F"/>
    <w:rsid w:val="00AA00C2"/>
    <w:rsid w:val="00AA04E4"/>
    <w:rsid w:val="00AA0526"/>
    <w:rsid w:val="00AA065F"/>
    <w:rsid w:val="00AA0828"/>
    <w:rsid w:val="00AA0AAB"/>
    <w:rsid w:val="00AA0AAC"/>
    <w:rsid w:val="00AA0E8D"/>
    <w:rsid w:val="00AA1059"/>
    <w:rsid w:val="00AA1080"/>
    <w:rsid w:val="00AA10DB"/>
    <w:rsid w:val="00AA10FB"/>
    <w:rsid w:val="00AA11EA"/>
    <w:rsid w:val="00AA12F5"/>
    <w:rsid w:val="00AA16BF"/>
    <w:rsid w:val="00AA18D1"/>
    <w:rsid w:val="00AA1AF9"/>
    <w:rsid w:val="00AA1DD1"/>
    <w:rsid w:val="00AA1E0C"/>
    <w:rsid w:val="00AA1E33"/>
    <w:rsid w:val="00AA1F20"/>
    <w:rsid w:val="00AA1FE0"/>
    <w:rsid w:val="00AA20D6"/>
    <w:rsid w:val="00AA26FF"/>
    <w:rsid w:val="00AA27FA"/>
    <w:rsid w:val="00AA2961"/>
    <w:rsid w:val="00AA2D75"/>
    <w:rsid w:val="00AA2DD6"/>
    <w:rsid w:val="00AA2FEA"/>
    <w:rsid w:val="00AA31FD"/>
    <w:rsid w:val="00AA33DF"/>
    <w:rsid w:val="00AA34C8"/>
    <w:rsid w:val="00AA35B4"/>
    <w:rsid w:val="00AA3737"/>
    <w:rsid w:val="00AA397E"/>
    <w:rsid w:val="00AA3A15"/>
    <w:rsid w:val="00AA3AD3"/>
    <w:rsid w:val="00AA3D35"/>
    <w:rsid w:val="00AA4312"/>
    <w:rsid w:val="00AA43A5"/>
    <w:rsid w:val="00AA4646"/>
    <w:rsid w:val="00AA46D8"/>
    <w:rsid w:val="00AA4702"/>
    <w:rsid w:val="00AA4A6C"/>
    <w:rsid w:val="00AA4C6D"/>
    <w:rsid w:val="00AA4F29"/>
    <w:rsid w:val="00AA4F2A"/>
    <w:rsid w:val="00AA51C9"/>
    <w:rsid w:val="00AA51F3"/>
    <w:rsid w:val="00AA52A3"/>
    <w:rsid w:val="00AA5321"/>
    <w:rsid w:val="00AA5513"/>
    <w:rsid w:val="00AA55B4"/>
    <w:rsid w:val="00AA5653"/>
    <w:rsid w:val="00AA59BB"/>
    <w:rsid w:val="00AA5EBE"/>
    <w:rsid w:val="00AA5FA2"/>
    <w:rsid w:val="00AA6273"/>
    <w:rsid w:val="00AA6385"/>
    <w:rsid w:val="00AA638F"/>
    <w:rsid w:val="00AA63D8"/>
    <w:rsid w:val="00AA645D"/>
    <w:rsid w:val="00AA6614"/>
    <w:rsid w:val="00AA6782"/>
    <w:rsid w:val="00AA67A2"/>
    <w:rsid w:val="00AA6841"/>
    <w:rsid w:val="00AA69F1"/>
    <w:rsid w:val="00AA6AC1"/>
    <w:rsid w:val="00AA6B48"/>
    <w:rsid w:val="00AA6BAE"/>
    <w:rsid w:val="00AA6C8E"/>
    <w:rsid w:val="00AA6CB5"/>
    <w:rsid w:val="00AA6E43"/>
    <w:rsid w:val="00AA6EA6"/>
    <w:rsid w:val="00AA7235"/>
    <w:rsid w:val="00AA726A"/>
    <w:rsid w:val="00AA7316"/>
    <w:rsid w:val="00AA75BB"/>
    <w:rsid w:val="00AA7900"/>
    <w:rsid w:val="00AA798D"/>
    <w:rsid w:val="00AA7BAC"/>
    <w:rsid w:val="00AA7C15"/>
    <w:rsid w:val="00AA7EC3"/>
    <w:rsid w:val="00AA7F0E"/>
    <w:rsid w:val="00AB0121"/>
    <w:rsid w:val="00AB02BC"/>
    <w:rsid w:val="00AB0493"/>
    <w:rsid w:val="00AB04AF"/>
    <w:rsid w:val="00AB0727"/>
    <w:rsid w:val="00AB080E"/>
    <w:rsid w:val="00AB0AC5"/>
    <w:rsid w:val="00AB0C23"/>
    <w:rsid w:val="00AB0DA6"/>
    <w:rsid w:val="00AB0EBF"/>
    <w:rsid w:val="00AB10F6"/>
    <w:rsid w:val="00AB11F9"/>
    <w:rsid w:val="00AB15FC"/>
    <w:rsid w:val="00AB16F5"/>
    <w:rsid w:val="00AB1900"/>
    <w:rsid w:val="00AB19F1"/>
    <w:rsid w:val="00AB21D4"/>
    <w:rsid w:val="00AB25F9"/>
    <w:rsid w:val="00AB2912"/>
    <w:rsid w:val="00AB2BCE"/>
    <w:rsid w:val="00AB2FC5"/>
    <w:rsid w:val="00AB2FDF"/>
    <w:rsid w:val="00AB3080"/>
    <w:rsid w:val="00AB311C"/>
    <w:rsid w:val="00AB3181"/>
    <w:rsid w:val="00AB3418"/>
    <w:rsid w:val="00AB3446"/>
    <w:rsid w:val="00AB34B2"/>
    <w:rsid w:val="00AB34F3"/>
    <w:rsid w:val="00AB352A"/>
    <w:rsid w:val="00AB3554"/>
    <w:rsid w:val="00AB37DB"/>
    <w:rsid w:val="00AB3843"/>
    <w:rsid w:val="00AB3E07"/>
    <w:rsid w:val="00AB3E75"/>
    <w:rsid w:val="00AB3ECE"/>
    <w:rsid w:val="00AB3ED2"/>
    <w:rsid w:val="00AB3F0F"/>
    <w:rsid w:val="00AB408A"/>
    <w:rsid w:val="00AB40E0"/>
    <w:rsid w:val="00AB42D6"/>
    <w:rsid w:val="00AB42F3"/>
    <w:rsid w:val="00AB4340"/>
    <w:rsid w:val="00AB469D"/>
    <w:rsid w:val="00AB4A1C"/>
    <w:rsid w:val="00AB4BDC"/>
    <w:rsid w:val="00AB4EA3"/>
    <w:rsid w:val="00AB50F0"/>
    <w:rsid w:val="00AB51F8"/>
    <w:rsid w:val="00AB5214"/>
    <w:rsid w:val="00AB52DC"/>
    <w:rsid w:val="00AB55B4"/>
    <w:rsid w:val="00AB5716"/>
    <w:rsid w:val="00AB5A06"/>
    <w:rsid w:val="00AB5B95"/>
    <w:rsid w:val="00AB5EC7"/>
    <w:rsid w:val="00AB6475"/>
    <w:rsid w:val="00AB656E"/>
    <w:rsid w:val="00AB65F1"/>
    <w:rsid w:val="00AB6821"/>
    <w:rsid w:val="00AB686B"/>
    <w:rsid w:val="00AB6A15"/>
    <w:rsid w:val="00AB6A47"/>
    <w:rsid w:val="00AB6B77"/>
    <w:rsid w:val="00AB6CDC"/>
    <w:rsid w:val="00AB6D08"/>
    <w:rsid w:val="00AB6D61"/>
    <w:rsid w:val="00AB6D90"/>
    <w:rsid w:val="00AB7109"/>
    <w:rsid w:val="00AB716B"/>
    <w:rsid w:val="00AB7353"/>
    <w:rsid w:val="00AB7856"/>
    <w:rsid w:val="00AB7B23"/>
    <w:rsid w:val="00AB7C2A"/>
    <w:rsid w:val="00AB7CC0"/>
    <w:rsid w:val="00AB7D79"/>
    <w:rsid w:val="00AB7E08"/>
    <w:rsid w:val="00AB7FE2"/>
    <w:rsid w:val="00AC0339"/>
    <w:rsid w:val="00AC03DF"/>
    <w:rsid w:val="00AC04F9"/>
    <w:rsid w:val="00AC0564"/>
    <w:rsid w:val="00AC0860"/>
    <w:rsid w:val="00AC0BB4"/>
    <w:rsid w:val="00AC0CF9"/>
    <w:rsid w:val="00AC1315"/>
    <w:rsid w:val="00AC1639"/>
    <w:rsid w:val="00AC185A"/>
    <w:rsid w:val="00AC1C22"/>
    <w:rsid w:val="00AC1CE3"/>
    <w:rsid w:val="00AC1D7F"/>
    <w:rsid w:val="00AC1E2E"/>
    <w:rsid w:val="00AC2045"/>
    <w:rsid w:val="00AC2135"/>
    <w:rsid w:val="00AC22A6"/>
    <w:rsid w:val="00AC23AF"/>
    <w:rsid w:val="00AC23B1"/>
    <w:rsid w:val="00AC2913"/>
    <w:rsid w:val="00AC2975"/>
    <w:rsid w:val="00AC31B8"/>
    <w:rsid w:val="00AC39FE"/>
    <w:rsid w:val="00AC3AA9"/>
    <w:rsid w:val="00AC3B63"/>
    <w:rsid w:val="00AC3BD5"/>
    <w:rsid w:val="00AC44E8"/>
    <w:rsid w:val="00AC481E"/>
    <w:rsid w:val="00AC4C69"/>
    <w:rsid w:val="00AC4D28"/>
    <w:rsid w:val="00AC4EE2"/>
    <w:rsid w:val="00AC4F8C"/>
    <w:rsid w:val="00AC5021"/>
    <w:rsid w:val="00AC50BC"/>
    <w:rsid w:val="00AC53AC"/>
    <w:rsid w:val="00AC545E"/>
    <w:rsid w:val="00AC5503"/>
    <w:rsid w:val="00AC57E5"/>
    <w:rsid w:val="00AC586C"/>
    <w:rsid w:val="00AC5878"/>
    <w:rsid w:val="00AC5CDC"/>
    <w:rsid w:val="00AC5E27"/>
    <w:rsid w:val="00AC5EA8"/>
    <w:rsid w:val="00AC5F36"/>
    <w:rsid w:val="00AC64B5"/>
    <w:rsid w:val="00AC6550"/>
    <w:rsid w:val="00AC6590"/>
    <w:rsid w:val="00AC67C0"/>
    <w:rsid w:val="00AC689C"/>
    <w:rsid w:val="00AC68C7"/>
    <w:rsid w:val="00AC695C"/>
    <w:rsid w:val="00AC6D74"/>
    <w:rsid w:val="00AC6FDA"/>
    <w:rsid w:val="00AC74FF"/>
    <w:rsid w:val="00AC7578"/>
    <w:rsid w:val="00AC7689"/>
    <w:rsid w:val="00AC7693"/>
    <w:rsid w:val="00AC77BA"/>
    <w:rsid w:val="00AC77F7"/>
    <w:rsid w:val="00AC7908"/>
    <w:rsid w:val="00AC7985"/>
    <w:rsid w:val="00AC7B9F"/>
    <w:rsid w:val="00AC7C22"/>
    <w:rsid w:val="00AD01D8"/>
    <w:rsid w:val="00AD0473"/>
    <w:rsid w:val="00AD0570"/>
    <w:rsid w:val="00AD064A"/>
    <w:rsid w:val="00AD086C"/>
    <w:rsid w:val="00AD087E"/>
    <w:rsid w:val="00AD0E85"/>
    <w:rsid w:val="00AD1042"/>
    <w:rsid w:val="00AD1059"/>
    <w:rsid w:val="00AD1455"/>
    <w:rsid w:val="00AD16C6"/>
    <w:rsid w:val="00AD18EF"/>
    <w:rsid w:val="00AD1B15"/>
    <w:rsid w:val="00AD1D38"/>
    <w:rsid w:val="00AD1E6E"/>
    <w:rsid w:val="00AD2457"/>
    <w:rsid w:val="00AD2485"/>
    <w:rsid w:val="00AD2667"/>
    <w:rsid w:val="00AD28D3"/>
    <w:rsid w:val="00AD2E0D"/>
    <w:rsid w:val="00AD31D5"/>
    <w:rsid w:val="00AD34B7"/>
    <w:rsid w:val="00AD35C2"/>
    <w:rsid w:val="00AD35F6"/>
    <w:rsid w:val="00AD364F"/>
    <w:rsid w:val="00AD36D0"/>
    <w:rsid w:val="00AD37F0"/>
    <w:rsid w:val="00AD39EC"/>
    <w:rsid w:val="00AD3A1B"/>
    <w:rsid w:val="00AD3B1E"/>
    <w:rsid w:val="00AD3D43"/>
    <w:rsid w:val="00AD3E64"/>
    <w:rsid w:val="00AD3EC4"/>
    <w:rsid w:val="00AD3FF1"/>
    <w:rsid w:val="00AD42C2"/>
    <w:rsid w:val="00AD437C"/>
    <w:rsid w:val="00AD43D2"/>
    <w:rsid w:val="00AD44DB"/>
    <w:rsid w:val="00AD44E3"/>
    <w:rsid w:val="00AD44E8"/>
    <w:rsid w:val="00AD46A9"/>
    <w:rsid w:val="00AD4962"/>
    <w:rsid w:val="00AD4AEF"/>
    <w:rsid w:val="00AD4C61"/>
    <w:rsid w:val="00AD4CFF"/>
    <w:rsid w:val="00AD4D4C"/>
    <w:rsid w:val="00AD5202"/>
    <w:rsid w:val="00AD53A2"/>
    <w:rsid w:val="00AD53EC"/>
    <w:rsid w:val="00AD54F8"/>
    <w:rsid w:val="00AD5A0E"/>
    <w:rsid w:val="00AD5A61"/>
    <w:rsid w:val="00AD5BA0"/>
    <w:rsid w:val="00AD5C26"/>
    <w:rsid w:val="00AD5CB8"/>
    <w:rsid w:val="00AD5F3B"/>
    <w:rsid w:val="00AD5FAF"/>
    <w:rsid w:val="00AD6488"/>
    <w:rsid w:val="00AD654D"/>
    <w:rsid w:val="00AD6587"/>
    <w:rsid w:val="00AD6696"/>
    <w:rsid w:val="00AD67B2"/>
    <w:rsid w:val="00AD6860"/>
    <w:rsid w:val="00AD6862"/>
    <w:rsid w:val="00AD690A"/>
    <w:rsid w:val="00AD69B6"/>
    <w:rsid w:val="00AD6D93"/>
    <w:rsid w:val="00AD6DFA"/>
    <w:rsid w:val="00AD708A"/>
    <w:rsid w:val="00AD70D7"/>
    <w:rsid w:val="00AD7471"/>
    <w:rsid w:val="00AD7488"/>
    <w:rsid w:val="00AD762F"/>
    <w:rsid w:val="00AD766A"/>
    <w:rsid w:val="00AD7713"/>
    <w:rsid w:val="00AD777F"/>
    <w:rsid w:val="00AD77A8"/>
    <w:rsid w:val="00AD77C4"/>
    <w:rsid w:val="00AD78C7"/>
    <w:rsid w:val="00AD7AD0"/>
    <w:rsid w:val="00AD7C00"/>
    <w:rsid w:val="00AD7DDF"/>
    <w:rsid w:val="00AD7DFD"/>
    <w:rsid w:val="00AD7E67"/>
    <w:rsid w:val="00AE00AF"/>
    <w:rsid w:val="00AE00E8"/>
    <w:rsid w:val="00AE029F"/>
    <w:rsid w:val="00AE0463"/>
    <w:rsid w:val="00AE05DD"/>
    <w:rsid w:val="00AE05FF"/>
    <w:rsid w:val="00AE08D0"/>
    <w:rsid w:val="00AE0A10"/>
    <w:rsid w:val="00AE0A14"/>
    <w:rsid w:val="00AE0FD6"/>
    <w:rsid w:val="00AE10D0"/>
    <w:rsid w:val="00AE11FD"/>
    <w:rsid w:val="00AE1242"/>
    <w:rsid w:val="00AE1901"/>
    <w:rsid w:val="00AE1D8D"/>
    <w:rsid w:val="00AE22F2"/>
    <w:rsid w:val="00AE2397"/>
    <w:rsid w:val="00AE254D"/>
    <w:rsid w:val="00AE2996"/>
    <w:rsid w:val="00AE2B44"/>
    <w:rsid w:val="00AE305D"/>
    <w:rsid w:val="00AE307A"/>
    <w:rsid w:val="00AE31F6"/>
    <w:rsid w:val="00AE342C"/>
    <w:rsid w:val="00AE3537"/>
    <w:rsid w:val="00AE36CB"/>
    <w:rsid w:val="00AE37B0"/>
    <w:rsid w:val="00AE3CA6"/>
    <w:rsid w:val="00AE3CAA"/>
    <w:rsid w:val="00AE3EAF"/>
    <w:rsid w:val="00AE442D"/>
    <w:rsid w:val="00AE445D"/>
    <w:rsid w:val="00AE44FD"/>
    <w:rsid w:val="00AE4673"/>
    <w:rsid w:val="00AE479A"/>
    <w:rsid w:val="00AE4A50"/>
    <w:rsid w:val="00AE4ACD"/>
    <w:rsid w:val="00AE50D4"/>
    <w:rsid w:val="00AE512F"/>
    <w:rsid w:val="00AE5139"/>
    <w:rsid w:val="00AE5186"/>
    <w:rsid w:val="00AE52F0"/>
    <w:rsid w:val="00AE5449"/>
    <w:rsid w:val="00AE55CE"/>
    <w:rsid w:val="00AE5600"/>
    <w:rsid w:val="00AE599D"/>
    <w:rsid w:val="00AE59A2"/>
    <w:rsid w:val="00AE59DA"/>
    <w:rsid w:val="00AE5BB2"/>
    <w:rsid w:val="00AE5C96"/>
    <w:rsid w:val="00AE5DA2"/>
    <w:rsid w:val="00AE5DCD"/>
    <w:rsid w:val="00AE5EB3"/>
    <w:rsid w:val="00AE63BE"/>
    <w:rsid w:val="00AE66D8"/>
    <w:rsid w:val="00AE6976"/>
    <w:rsid w:val="00AE6A92"/>
    <w:rsid w:val="00AE6EDC"/>
    <w:rsid w:val="00AE705B"/>
    <w:rsid w:val="00AE7164"/>
    <w:rsid w:val="00AE7521"/>
    <w:rsid w:val="00AE7590"/>
    <w:rsid w:val="00AE78BA"/>
    <w:rsid w:val="00AE78C5"/>
    <w:rsid w:val="00AE7A7A"/>
    <w:rsid w:val="00AE7B71"/>
    <w:rsid w:val="00AE7BF2"/>
    <w:rsid w:val="00AE7EB6"/>
    <w:rsid w:val="00AE7F78"/>
    <w:rsid w:val="00AF02EA"/>
    <w:rsid w:val="00AF040E"/>
    <w:rsid w:val="00AF0493"/>
    <w:rsid w:val="00AF04C0"/>
    <w:rsid w:val="00AF04F4"/>
    <w:rsid w:val="00AF05C9"/>
    <w:rsid w:val="00AF06C2"/>
    <w:rsid w:val="00AF08BC"/>
    <w:rsid w:val="00AF092D"/>
    <w:rsid w:val="00AF0A16"/>
    <w:rsid w:val="00AF0C10"/>
    <w:rsid w:val="00AF0DC4"/>
    <w:rsid w:val="00AF0FCF"/>
    <w:rsid w:val="00AF121E"/>
    <w:rsid w:val="00AF1232"/>
    <w:rsid w:val="00AF12AA"/>
    <w:rsid w:val="00AF1693"/>
    <w:rsid w:val="00AF1697"/>
    <w:rsid w:val="00AF188D"/>
    <w:rsid w:val="00AF1AE3"/>
    <w:rsid w:val="00AF1B24"/>
    <w:rsid w:val="00AF1B77"/>
    <w:rsid w:val="00AF1BED"/>
    <w:rsid w:val="00AF1D42"/>
    <w:rsid w:val="00AF1D6B"/>
    <w:rsid w:val="00AF1F61"/>
    <w:rsid w:val="00AF23C2"/>
    <w:rsid w:val="00AF2596"/>
    <w:rsid w:val="00AF26CC"/>
    <w:rsid w:val="00AF2809"/>
    <w:rsid w:val="00AF2853"/>
    <w:rsid w:val="00AF2929"/>
    <w:rsid w:val="00AF29C6"/>
    <w:rsid w:val="00AF2C84"/>
    <w:rsid w:val="00AF2D53"/>
    <w:rsid w:val="00AF2EF1"/>
    <w:rsid w:val="00AF2EF3"/>
    <w:rsid w:val="00AF2F07"/>
    <w:rsid w:val="00AF2F5A"/>
    <w:rsid w:val="00AF3057"/>
    <w:rsid w:val="00AF33A5"/>
    <w:rsid w:val="00AF360B"/>
    <w:rsid w:val="00AF3E7C"/>
    <w:rsid w:val="00AF419F"/>
    <w:rsid w:val="00AF42B3"/>
    <w:rsid w:val="00AF44E0"/>
    <w:rsid w:val="00AF45F1"/>
    <w:rsid w:val="00AF4674"/>
    <w:rsid w:val="00AF46E7"/>
    <w:rsid w:val="00AF47EE"/>
    <w:rsid w:val="00AF485F"/>
    <w:rsid w:val="00AF4932"/>
    <w:rsid w:val="00AF4B4C"/>
    <w:rsid w:val="00AF4BCC"/>
    <w:rsid w:val="00AF4C91"/>
    <w:rsid w:val="00AF4D75"/>
    <w:rsid w:val="00AF4F9F"/>
    <w:rsid w:val="00AF50A7"/>
    <w:rsid w:val="00AF50C3"/>
    <w:rsid w:val="00AF51F7"/>
    <w:rsid w:val="00AF5226"/>
    <w:rsid w:val="00AF5495"/>
    <w:rsid w:val="00AF555E"/>
    <w:rsid w:val="00AF5603"/>
    <w:rsid w:val="00AF5715"/>
    <w:rsid w:val="00AF576E"/>
    <w:rsid w:val="00AF5B74"/>
    <w:rsid w:val="00AF5C12"/>
    <w:rsid w:val="00AF5C5F"/>
    <w:rsid w:val="00AF5D5B"/>
    <w:rsid w:val="00AF5D7E"/>
    <w:rsid w:val="00AF6032"/>
    <w:rsid w:val="00AF6182"/>
    <w:rsid w:val="00AF6308"/>
    <w:rsid w:val="00AF65B7"/>
    <w:rsid w:val="00AF6693"/>
    <w:rsid w:val="00AF670E"/>
    <w:rsid w:val="00AF6771"/>
    <w:rsid w:val="00AF6923"/>
    <w:rsid w:val="00AF697F"/>
    <w:rsid w:val="00AF6B8B"/>
    <w:rsid w:val="00AF6E1C"/>
    <w:rsid w:val="00AF6FAC"/>
    <w:rsid w:val="00AF72AF"/>
    <w:rsid w:val="00AF7352"/>
    <w:rsid w:val="00AF7383"/>
    <w:rsid w:val="00AF7880"/>
    <w:rsid w:val="00AF78FF"/>
    <w:rsid w:val="00AF79B6"/>
    <w:rsid w:val="00AF7B5C"/>
    <w:rsid w:val="00AF7C00"/>
    <w:rsid w:val="00AF7E2F"/>
    <w:rsid w:val="00AF7E35"/>
    <w:rsid w:val="00AF7F88"/>
    <w:rsid w:val="00B00099"/>
    <w:rsid w:val="00B000DE"/>
    <w:rsid w:val="00B00448"/>
    <w:rsid w:val="00B0056D"/>
    <w:rsid w:val="00B00AF0"/>
    <w:rsid w:val="00B00DB2"/>
    <w:rsid w:val="00B00E19"/>
    <w:rsid w:val="00B00FAF"/>
    <w:rsid w:val="00B01115"/>
    <w:rsid w:val="00B0112F"/>
    <w:rsid w:val="00B011F0"/>
    <w:rsid w:val="00B01521"/>
    <w:rsid w:val="00B01754"/>
    <w:rsid w:val="00B0181B"/>
    <w:rsid w:val="00B01903"/>
    <w:rsid w:val="00B019C5"/>
    <w:rsid w:val="00B01ABC"/>
    <w:rsid w:val="00B01ECC"/>
    <w:rsid w:val="00B01F00"/>
    <w:rsid w:val="00B020E4"/>
    <w:rsid w:val="00B02206"/>
    <w:rsid w:val="00B0238A"/>
    <w:rsid w:val="00B0254B"/>
    <w:rsid w:val="00B0282D"/>
    <w:rsid w:val="00B028AF"/>
    <w:rsid w:val="00B029EF"/>
    <w:rsid w:val="00B02A9D"/>
    <w:rsid w:val="00B02F63"/>
    <w:rsid w:val="00B031DB"/>
    <w:rsid w:val="00B03306"/>
    <w:rsid w:val="00B033E3"/>
    <w:rsid w:val="00B0341B"/>
    <w:rsid w:val="00B0353F"/>
    <w:rsid w:val="00B0357A"/>
    <w:rsid w:val="00B035A1"/>
    <w:rsid w:val="00B03647"/>
    <w:rsid w:val="00B036F9"/>
    <w:rsid w:val="00B0370D"/>
    <w:rsid w:val="00B03BAC"/>
    <w:rsid w:val="00B03D8E"/>
    <w:rsid w:val="00B03FF7"/>
    <w:rsid w:val="00B0409A"/>
    <w:rsid w:val="00B042CB"/>
    <w:rsid w:val="00B042EB"/>
    <w:rsid w:val="00B04407"/>
    <w:rsid w:val="00B04962"/>
    <w:rsid w:val="00B04E57"/>
    <w:rsid w:val="00B04F49"/>
    <w:rsid w:val="00B0504C"/>
    <w:rsid w:val="00B050C3"/>
    <w:rsid w:val="00B05210"/>
    <w:rsid w:val="00B054AA"/>
    <w:rsid w:val="00B0557D"/>
    <w:rsid w:val="00B05631"/>
    <w:rsid w:val="00B056AC"/>
    <w:rsid w:val="00B0577B"/>
    <w:rsid w:val="00B0584D"/>
    <w:rsid w:val="00B058CE"/>
    <w:rsid w:val="00B0592C"/>
    <w:rsid w:val="00B05962"/>
    <w:rsid w:val="00B05AA3"/>
    <w:rsid w:val="00B05CA3"/>
    <w:rsid w:val="00B05CB3"/>
    <w:rsid w:val="00B05CE2"/>
    <w:rsid w:val="00B05EEC"/>
    <w:rsid w:val="00B0605B"/>
    <w:rsid w:val="00B0610F"/>
    <w:rsid w:val="00B0615A"/>
    <w:rsid w:val="00B063C3"/>
    <w:rsid w:val="00B0650F"/>
    <w:rsid w:val="00B06742"/>
    <w:rsid w:val="00B06861"/>
    <w:rsid w:val="00B06888"/>
    <w:rsid w:val="00B06A43"/>
    <w:rsid w:val="00B06BA0"/>
    <w:rsid w:val="00B06C91"/>
    <w:rsid w:val="00B06E52"/>
    <w:rsid w:val="00B06FC2"/>
    <w:rsid w:val="00B07191"/>
    <w:rsid w:val="00B0725F"/>
    <w:rsid w:val="00B07360"/>
    <w:rsid w:val="00B073CD"/>
    <w:rsid w:val="00B0747E"/>
    <w:rsid w:val="00B0791A"/>
    <w:rsid w:val="00B07921"/>
    <w:rsid w:val="00B07977"/>
    <w:rsid w:val="00B10043"/>
    <w:rsid w:val="00B10110"/>
    <w:rsid w:val="00B103A1"/>
    <w:rsid w:val="00B104A2"/>
    <w:rsid w:val="00B1086A"/>
    <w:rsid w:val="00B10A32"/>
    <w:rsid w:val="00B10A3F"/>
    <w:rsid w:val="00B10A75"/>
    <w:rsid w:val="00B10CB3"/>
    <w:rsid w:val="00B10CD2"/>
    <w:rsid w:val="00B10EA5"/>
    <w:rsid w:val="00B10EDF"/>
    <w:rsid w:val="00B111F3"/>
    <w:rsid w:val="00B11408"/>
    <w:rsid w:val="00B11691"/>
    <w:rsid w:val="00B11693"/>
    <w:rsid w:val="00B116B7"/>
    <w:rsid w:val="00B116BE"/>
    <w:rsid w:val="00B11718"/>
    <w:rsid w:val="00B1182F"/>
    <w:rsid w:val="00B11915"/>
    <w:rsid w:val="00B11A9A"/>
    <w:rsid w:val="00B11BC5"/>
    <w:rsid w:val="00B11EF8"/>
    <w:rsid w:val="00B121EB"/>
    <w:rsid w:val="00B123A5"/>
    <w:rsid w:val="00B123EA"/>
    <w:rsid w:val="00B126CF"/>
    <w:rsid w:val="00B12840"/>
    <w:rsid w:val="00B1287C"/>
    <w:rsid w:val="00B12A4A"/>
    <w:rsid w:val="00B12BF1"/>
    <w:rsid w:val="00B12C8D"/>
    <w:rsid w:val="00B12E46"/>
    <w:rsid w:val="00B12EC8"/>
    <w:rsid w:val="00B13183"/>
    <w:rsid w:val="00B131CE"/>
    <w:rsid w:val="00B13408"/>
    <w:rsid w:val="00B135A7"/>
    <w:rsid w:val="00B13614"/>
    <w:rsid w:val="00B13750"/>
    <w:rsid w:val="00B13977"/>
    <w:rsid w:val="00B13B51"/>
    <w:rsid w:val="00B13CA7"/>
    <w:rsid w:val="00B13F6F"/>
    <w:rsid w:val="00B141B4"/>
    <w:rsid w:val="00B1435B"/>
    <w:rsid w:val="00B147B7"/>
    <w:rsid w:val="00B14891"/>
    <w:rsid w:val="00B1499E"/>
    <w:rsid w:val="00B14CE2"/>
    <w:rsid w:val="00B14D46"/>
    <w:rsid w:val="00B14D9A"/>
    <w:rsid w:val="00B15339"/>
    <w:rsid w:val="00B153B7"/>
    <w:rsid w:val="00B15618"/>
    <w:rsid w:val="00B159E7"/>
    <w:rsid w:val="00B15AEF"/>
    <w:rsid w:val="00B15C7C"/>
    <w:rsid w:val="00B15D46"/>
    <w:rsid w:val="00B15D71"/>
    <w:rsid w:val="00B15F80"/>
    <w:rsid w:val="00B161BC"/>
    <w:rsid w:val="00B16572"/>
    <w:rsid w:val="00B16588"/>
    <w:rsid w:val="00B16637"/>
    <w:rsid w:val="00B168BE"/>
    <w:rsid w:val="00B16990"/>
    <w:rsid w:val="00B16B48"/>
    <w:rsid w:val="00B16DBC"/>
    <w:rsid w:val="00B170C2"/>
    <w:rsid w:val="00B17139"/>
    <w:rsid w:val="00B172CD"/>
    <w:rsid w:val="00B1746E"/>
    <w:rsid w:val="00B17474"/>
    <w:rsid w:val="00B174DD"/>
    <w:rsid w:val="00B175F6"/>
    <w:rsid w:val="00B17684"/>
    <w:rsid w:val="00B176FF"/>
    <w:rsid w:val="00B17789"/>
    <w:rsid w:val="00B178CE"/>
    <w:rsid w:val="00B17B19"/>
    <w:rsid w:val="00B17D18"/>
    <w:rsid w:val="00B17DB7"/>
    <w:rsid w:val="00B17E42"/>
    <w:rsid w:val="00B17E52"/>
    <w:rsid w:val="00B2002A"/>
    <w:rsid w:val="00B20055"/>
    <w:rsid w:val="00B200D4"/>
    <w:rsid w:val="00B201CF"/>
    <w:rsid w:val="00B201DB"/>
    <w:rsid w:val="00B2036C"/>
    <w:rsid w:val="00B2055C"/>
    <w:rsid w:val="00B20692"/>
    <w:rsid w:val="00B206B1"/>
    <w:rsid w:val="00B206D2"/>
    <w:rsid w:val="00B208D7"/>
    <w:rsid w:val="00B208F0"/>
    <w:rsid w:val="00B20BCF"/>
    <w:rsid w:val="00B20D75"/>
    <w:rsid w:val="00B20DD1"/>
    <w:rsid w:val="00B20E90"/>
    <w:rsid w:val="00B2121B"/>
    <w:rsid w:val="00B2123D"/>
    <w:rsid w:val="00B213C5"/>
    <w:rsid w:val="00B2179F"/>
    <w:rsid w:val="00B218BB"/>
    <w:rsid w:val="00B21933"/>
    <w:rsid w:val="00B2195D"/>
    <w:rsid w:val="00B21978"/>
    <w:rsid w:val="00B21B4E"/>
    <w:rsid w:val="00B21D83"/>
    <w:rsid w:val="00B22092"/>
    <w:rsid w:val="00B220FB"/>
    <w:rsid w:val="00B22299"/>
    <w:rsid w:val="00B22572"/>
    <w:rsid w:val="00B22776"/>
    <w:rsid w:val="00B228A1"/>
    <w:rsid w:val="00B22964"/>
    <w:rsid w:val="00B2318E"/>
    <w:rsid w:val="00B2334F"/>
    <w:rsid w:val="00B23A21"/>
    <w:rsid w:val="00B23A35"/>
    <w:rsid w:val="00B23BC5"/>
    <w:rsid w:val="00B23C03"/>
    <w:rsid w:val="00B23C4D"/>
    <w:rsid w:val="00B23D6E"/>
    <w:rsid w:val="00B23F21"/>
    <w:rsid w:val="00B2409E"/>
    <w:rsid w:val="00B242E7"/>
    <w:rsid w:val="00B243DB"/>
    <w:rsid w:val="00B2441C"/>
    <w:rsid w:val="00B244A0"/>
    <w:rsid w:val="00B2454F"/>
    <w:rsid w:val="00B24573"/>
    <w:rsid w:val="00B24688"/>
    <w:rsid w:val="00B24734"/>
    <w:rsid w:val="00B24A5C"/>
    <w:rsid w:val="00B24C88"/>
    <w:rsid w:val="00B24F1A"/>
    <w:rsid w:val="00B2517B"/>
    <w:rsid w:val="00B25192"/>
    <w:rsid w:val="00B253A2"/>
    <w:rsid w:val="00B253BF"/>
    <w:rsid w:val="00B254ED"/>
    <w:rsid w:val="00B2554B"/>
    <w:rsid w:val="00B25636"/>
    <w:rsid w:val="00B25888"/>
    <w:rsid w:val="00B25C0F"/>
    <w:rsid w:val="00B25D05"/>
    <w:rsid w:val="00B25FBC"/>
    <w:rsid w:val="00B26192"/>
    <w:rsid w:val="00B26290"/>
    <w:rsid w:val="00B262FC"/>
    <w:rsid w:val="00B263B2"/>
    <w:rsid w:val="00B2645B"/>
    <w:rsid w:val="00B264CD"/>
    <w:rsid w:val="00B265ED"/>
    <w:rsid w:val="00B26718"/>
    <w:rsid w:val="00B26909"/>
    <w:rsid w:val="00B26AB1"/>
    <w:rsid w:val="00B26B47"/>
    <w:rsid w:val="00B26C18"/>
    <w:rsid w:val="00B26C96"/>
    <w:rsid w:val="00B26D12"/>
    <w:rsid w:val="00B26DD3"/>
    <w:rsid w:val="00B26F62"/>
    <w:rsid w:val="00B273BC"/>
    <w:rsid w:val="00B273DA"/>
    <w:rsid w:val="00B276C8"/>
    <w:rsid w:val="00B2779B"/>
    <w:rsid w:val="00B27865"/>
    <w:rsid w:val="00B2789D"/>
    <w:rsid w:val="00B27907"/>
    <w:rsid w:val="00B27994"/>
    <w:rsid w:val="00B27A5A"/>
    <w:rsid w:val="00B27A6F"/>
    <w:rsid w:val="00B27A8F"/>
    <w:rsid w:val="00B27AB0"/>
    <w:rsid w:val="00B3009E"/>
    <w:rsid w:val="00B303BA"/>
    <w:rsid w:val="00B30583"/>
    <w:rsid w:val="00B3064B"/>
    <w:rsid w:val="00B30771"/>
    <w:rsid w:val="00B30799"/>
    <w:rsid w:val="00B3084B"/>
    <w:rsid w:val="00B30A4E"/>
    <w:rsid w:val="00B30BC0"/>
    <w:rsid w:val="00B30ED9"/>
    <w:rsid w:val="00B3115C"/>
    <w:rsid w:val="00B313B4"/>
    <w:rsid w:val="00B3145D"/>
    <w:rsid w:val="00B315B5"/>
    <w:rsid w:val="00B31621"/>
    <w:rsid w:val="00B319FA"/>
    <w:rsid w:val="00B31A83"/>
    <w:rsid w:val="00B31AAB"/>
    <w:rsid w:val="00B320CE"/>
    <w:rsid w:val="00B3236C"/>
    <w:rsid w:val="00B3244D"/>
    <w:rsid w:val="00B325C2"/>
    <w:rsid w:val="00B32817"/>
    <w:rsid w:val="00B328EE"/>
    <w:rsid w:val="00B329DD"/>
    <w:rsid w:val="00B32A3E"/>
    <w:rsid w:val="00B32A89"/>
    <w:rsid w:val="00B32A8C"/>
    <w:rsid w:val="00B32D08"/>
    <w:rsid w:val="00B32D62"/>
    <w:rsid w:val="00B32DF4"/>
    <w:rsid w:val="00B32F3D"/>
    <w:rsid w:val="00B3308B"/>
    <w:rsid w:val="00B3322D"/>
    <w:rsid w:val="00B332C4"/>
    <w:rsid w:val="00B33379"/>
    <w:rsid w:val="00B334C0"/>
    <w:rsid w:val="00B3357B"/>
    <w:rsid w:val="00B335D3"/>
    <w:rsid w:val="00B33637"/>
    <w:rsid w:val="00B338CB"/>
    <w:rsid w:val="00B338D5"/>
    <w:rsid w:val="00B3391B"/>
    <w:rsid w:val="00B3391F"/>
    <w:rsid w:val="00B33B4F"/>
    <w:rsid w:val="00B33BC5"/>
    <w:rsid w:val="00B34479"/>
    <w:rsid w:val="00B346FD"/>
    <w:rsid w:val="00B34807"/>
    <w:rsid w:val="00B348B8"/>
    <w:rsid w:val="00B348BE"/>
    <w:rsid w:val="00B34BAD"/>
    <w:rsid w:val="00B34F50"/>
    <w:rsid w:val="00B35186"/>
    <w:rsid w:val="00B351B0"/>
    <w:rsid w:val="00B35488"/>
    <w:rsid w:val="00B354C9"/>
    <w:rsid w:val="00B355EB"/>
    <w:rsid w:val="00B3561B"/>
    <w:rsid w:val="00B3566C"/>
    <w:rsid w:val="00B3571C"/>
    <w:rsid w:val="00B35730"/>
    <w:rsid w:val="00B35973"/>
    <w:rsid w:val="00B35B93"/>
    <w:rsid w:val="00B35BFC"/>
    <w:rsid w:val="00B35C22"/>
    <w:rsid w:val="00B35D47"/>
    <w:rsid w:val="00B35ED6"/>
    <w:rsid w:val="00B35F7D"/>
    <w:rsid w:val="00B36536"/>
    <w:rsid w:val="00B3661B"/>
    <w:rsid w:val="00B367DE"/>
    <w:rsid w:val="00B36813"/>
    <w:rsid w:val="00B3681F"/>
    <w:rsid w:val="00B36AF2"/>
    <w:rsid w:val="00B36C06"/>
    <w:rsid w:val="00B36C27"/>
    <w:rsid w:val="00B36CB7"/>
    <w:rsid w:val="00B36F54"/>
    <w:rsid w:val="00B36FAD"/>
    <w:rsid w:val="00B37053"/>
    <w:rsid w:val="00B374FB"/>
    <w:rsid w:val="00B3777D"/>
    <w:rsid w:val="00B3779E"/>
    <w:rsid w:val="00B3784B"/>
    <w:rsid w:val="00B37A1D"/>
    <w:rsid w:val="00B37A56"/>
    <w:rsid w:val="00B37BC1"/>
    <w:rsid w:val="00B37F74"/>
    <w:rsid w:val="00B37F81"/>
    <w:rsid w:val="00B40031"/>
    <w:rsid w:val="00B4019E"/>
    <w:rsid w:val="00B401DF"/>
    <w:rsid w:val="00B403E3"/>
    <w:rsid w:val="00B405C9"/>
    <w:rsid w:val="00B408C6"/>
    <w:rsid w:val="00B40D9B"/>
    <w:rsid w:val="00B40DDB"/>
    <w:rsid w:val="00B40E77"/>
    <w:rsid w:val="00B411D0"/>
    <w:rsid w:val="00B41437"/>
    <w:rsid w:val="00B4151D"/>
    <w:rsid w:val="00B41676"/>
    <w:rsid w:val="00B416BD"/>
    <w:rsid w:val="00B416E8"/>
    <w:rsid w:val="00B41ACE"/>
    <w:rsid w:val="00B420C0"/>
    <w:rsid w:val="00B4231C"/>
    <w:rsid w:val="00B42FED"/>
    <w:rsid w:val="00B433D2"/>
    <w:rsid w:val="00B4365A"/>
    <w:rsid w:val="00B43732"/>
    <w:rsid w:val="00B437B0"/>
    <w:rsid w:val="00B438C6"/>
    <w:rsid w:val="00B4415C"/>
    <w:rsid w:val="00B441DE"/>
    <w:rsid w:val="00B4447E"/>
    <w:rsid w:val="00B44595"/>
    <w:rsid w:val="00B445D2"/>
    <w:rsid w:val="00B447DC"/>
    <w:rsid w:val="00B4481B"/>
    <w:rsid w:val="00B44908"/>
    <w:rsid w:val="00B449AB"/>
    <w:rsid w:val="00B449CB"/>
    <w:rsid w:val="00B44A00"/>
    <w:rsid w:val="00B44E14"/>
    <w:rsid w:val="00B44E39"/>
    <w:rsid w:val="00B44F33"/>
    <w:rsid w:val="00B44FA3"/>
    <w:rsid w:val="00B44FE2"/>
    <w:rsid w:val="00B4503F"/>
    <w:rsid w:val="00B45061"/>
    <w:rsid w:val="00B4511E"/>
    <w:rsid w:val="00B451B5"/>
    <w:rsid w:val="00B452B0"/>
    <w:rsid w:val="00B4531C"/>
    <w:rsid w:val="00B4547B"/>
    <w:rsid w:val="00B45731"/>
    <w:rsid w:val="00B457C6"/>
    <w:rsid w:val="00B458E6"/>
    <w:rsid w:val="00B45CB4"/>
    <w:rsid w:val="00B45FBF"/>
    <w:rsid w:val="00B46032"/>
    <w:rsid w:val="00B463D3"/>
    <w:rsid w:val="00B4641D"/>
    <w:rsid w:val="00B4694C"/>
    <w:rsid w:val="00B46DEC"/>
    <w:rsid w:val="00B46EFE"/>
    <w:rsid w:val="00B4715C"/>
    <w:rsid w:val="00B4728F"/>
    <w:rsid w:val="00B474C4"/>
    <w:rsid w:val="00B475AF"/>
    <w:rsid w:val="00B47AF2"/>
    <w:rsid w:val="00B47B2E"/>
    <w:rsid w:val="00B47B95"/>
    <w:rsid w:val="00B47C97"/>
    <w:rsid w:val="00B50340"/>
    <w:rsid w:val="00B50345"/>
    <w:rsid w:val="00B50518"/>
    <w:rsid w:val="00B5088A"/>
    <w:rsid w:val="00B50BB8"/>
    <w:rsid w:val="00B50E77"/>
    <w:rsid w:val="00B50E88"/>
    <w:rsid w:val="00B511EB"/>
    <w:rsid w:val="00B51225"/>
    <w:rsid w:val="00B512AE"/>
    <w:rsid w:val="00B512F1"/>
    <w:rsid w:val="00B5133E"/>
    <w:rsid w:val="00B514E3"/>
    <w:rsid w:val="00B51708"/>
    <w:rsid w:val="00B51738"/>
    <w:rsid w:val="00B5173D"/>
    <w:rsid w:val="00B517AF"/>
    <w:rsid w:val="00B51863"/>
    <w:rsid w:val="00B518F3"/>
    <w:rsid w:val="00B51946"/>
    <w:rsid w:val="00B51AB1"/>
    <w:rsid w:val="00B51B18"/>
    <w:rsid w:val="00B51B69"/>
    <w:rsid w:val="00B51BC7"/>
    <w:rsid w:val="00B51C13"/>
    <w:rsid w:val="00B51DDC"/>
    <w:rsid w:val="00B51E90"/>
    <w:rsid w:val="00B5206A"/>
    <w:rsid w:val="00B5218A"/>
    <w:rsid w:val="00B52227"/>
    <w:rsid w:val="00B528F1"/>
    <w:rsid w:val="00B52BB4"/>
    <w:rsid w:val="00B52BB5"/>
    <w:rsid w:val="00B52E00"/>
    <w:rsid w:val="00B52F50"/>
    <w:rsid w:val="00B53374"/>
    <w:rsid w:val="00B5359B"/>
    <w:rsid w:val="00B5372A"/>
    <w:rsid w:val="00B538E6"/>
    <w:rsid w:val="00B5399C"/>
    <w:rsid w:val="00B53A53"/>
    <w:rsid w:val="00B53DA7"/>
    <w:rsid w:val="00B54020"/>
    <w:rsid w:val="00B541AF"/>
    <w:rsid w:val="00B5455E"/>
    <w:rsid w:val="00B5482E"/>
    <w:rsid w:val="00B549D7"/>
    <w:rsid w:val="00B54A25"/>
    <w:rsid w:val="00B54C32"/>
    <w:rsid w:val="00B54CAC"/>
    <w:rsid w:val="00B54DF5"/>
    <w:rsid w:val="00B54F7F"/>
    <w:rsid w:val="00B55192"/>
    <w:rsid w:val="00B55274"/>
    <w:rsid w:val="00B553AF"/>
    <w:rsid w:val="00B5542D"/>
    <w:rsid w:val="00B555A0"/>
    <w:rsid w:val="00B55755"/>
    <w:rsid w:val="00B55ACB"/>
    <w:rsid w:val="00B55C85"/>
    <w:rsid w:val="00B55D2D"/>
    <w:rsid w:val="00B55EA1"/>
    <w:rsid w:val="00B560C9"/>
    <w:rsid w:val="00B5628D"/>
    <w:rsid w:val="00B568AD"/>
    <w:rsid w:val="00B56A2F"/>
    <w:rsid w:val="00B56A67"/>
    <w:rsid w:val="00B56B64"/>
    <w:rsid w:val="00B56FC3"/>
    <w:rsid w:val="00B5735D"/>
    <w:rsid w:val="00B574E2"/>
    <w:rsid w:val="00B5755F"/>
    <w:rsid w:val="00B577B6"/>
    <w:rsid w:val="00B57941"/>
    <w:rsid w:val="00B57AB1"/>
    <w:rsid w:val="00B57AE4"/>
    <w:rsid w:val="00B57B04"/>
    <w:rsid w:val="00B57BE9"/>
    <w:rsid w:val="00B57C6F"/>
    <w:rsid w:val="00B60088"/>
    <w:rsid w:val="00B60345"/>
    <w:rsid w:val="00B603D2"/>
    <w:rsid w:val="00B6042B"/>
    <w:rsid w:val="00B60434"/>
    <w:rsid w:val="00B606CF"/>
    <w:rsid w:val="00B60883"/>
    <w:rsid w:val="00B608DC"/>
    <w:rsid w:val="00B60B55"/>
    <w:rsid w:val="00B60EFC"/>
    <w:rsid w:val="00B612F8"/>
    <w:rsid w:val="00B61359"/>
    <w:rsid w:val="00B613F2"/>
    <w:rsid w:val="00B6155C"/>
    <w:rsid w:val="00B6196A"/>
    <w:rsid w:val="00B61998"/>
    <w:rsid w:val="00B61A67"/>
    <w:rsid w:val="00B61B98"/>
    <w:rsid w:val="00B61C6C"/>
    <w:rsid w:val="00B61F62"/>
    <w:rsid w:val="00B621FE"/>
    <w:rsid w:val="00B622FB"/>
    <w:rsid w:val="00B623D8"/>
    <w:rsid w:val="00B62C6C"/>
    <w:rsid w:val="00B62CF8"/>
    <w:rsid w:val="00B62D90"/>
    <w:rsid w:val="00B63275"/>
    <w:rsid w:val="00B6339B"/>
    <w:rsid w:val="00B63416"/>
    <w:rsid w:val="00B63610"/>
    <w:rsid w:val="00B63635"/>
    <w:rsid w:val="00B6399A"/>
    <w:rsid w:val="00B63AA0"/>
    <w:rsid w:val="00B63B93"/>
    <w:rsid w:val="00B63C1C"/>
    <w:rsid w:val="00B63F38"/>
    <w:rsid w:val="00B64422"/>
    <w:rsid w:val="00B6447D"/>
    <w:rsid w:val="00B645F8"/>
    <w:rsid w:val="00B646D3"/>
    <w:rsid w:val="00B64770"/>
    <w:rsid w:val="00B64811"/>
    <w:rsid w:val="00B64AF0"/>
    <w:rsid w:val="00B64C18"/>
    <w:rsid w:val="00B64CE2"/>
    <w:rsid w:val="00B64D10"/>
    <w:rsid w:val="00B64ED0"/>
    <w:rsid w:val="00B64F23"/>
    <w:rsid w:val="00B6524D"/>
    <w:rsid w:val="00B65B43"/>
    <w:rsid w:val="00B65DED"/>
    <w:rsid w:val="00B65F56"/>
    <w:rsid w:val="00B65FEE"/>
    <w:rsid w:val="00B6605F"/>
    <w:rsid w:val="00B66090"/>
    <w:rsid w:val="00B6630F"/>
    <w:rsid w:val="00B6638C"/>
    <w:rsid w:val="00B6638F"/>
    <w:rsid w:val="00B66405"/>
    <w:rsid w:val="00B6643E"/>
    <w:rsid w:val="00B666AE"/>
    <w:rsid w:val="00B666E5"/>
    <w:rsid w:val="00B66716"/>
    <w:rsid w:val="00B66847"/>
    <w:rsid w:val="00B66DB0"/>
    <w:rsid w:val="00B6734F"/>
    <w:rsid w:val="00B67453"/>
    <w:rsid w:val="00B6796A"/>
    <w:rsid w:val="00B679CC"/>
    <w:rsid w:val="00B679FA"/>
    <w:rsid w:val="00B67C82"/>
    <w:rsid w:val="00B67D26"/>
    <w:rsid w:val="00B70025"/>
    <w:rsid w:val="00B70046"/>
    <w:rsid w:val="00B7017D"/>
    <w:rsid w:val="00B7028E"/>
    <w:rsid w:val="00B702E8"/>
    <w:rsid w:val="00B7040D"/>
    <w:rsid w:val="00B7049D"/>
    <w:rsid w:val="00B70586"/>
    <w:rsid w:val="00B70628"/>
    <w:rsid w:val="00B707AA"/>
    <w:rsid w:val="00B70BA5"/>
    <w:rsid w:val="00B70C57"/>
    <w:rsid w:val="00B70C6C"/>
    <w:rsid w:val="00B7109A"/>
    <w:rsid w:val="00B71389"/>
    <w:rsid w:val="00B71493"/>
    <w:rsid w:val="00B71723"/>
    <w:rsid w:val="00B717C2"/>
    <w:rsid w:val="00B717DA"/>
    <w:rsid w:val="00B71CF2"/>
    <w:rsid w:val="00B71D64"/>
    <w:rsid w:val="00B71E80"/>
    <w:rsid w:val="00B71F06"/>
    <w:rsid w:val="00B720D7"/>
    <w:rsid w:val="00B72137"/>
    <w:rsid w:val="00B72561"/>
    <w:rsid w:val="00B7278C"/>
    <w:rsid w:val="00B729C2"/>
    <w:rsid w:val="00B729C5"/>
    <w:rsid w:val="00B729C7"/>
    <w:rsid w:val="00B729DD"/>
    <w:rsid w:val="00B72A21"/>
    <w:rsid w:val="00B72A43"/>
    <w:rsid w:val="00B72A73"/>
    <w:rsid w:val="00B731D4"/>
    <w:rsid w:val="00B73572"/>
    <w:rsid w:val="00B738CC"/>
    <w:rsid w:val="00B73A85"/>
    <w:rsid w:val="00B74104"/>
    <w:rsid w:val="00B74319"/>
    <w:rsid w:val="00B74372"/>
    <w:rsid w:val="00B7511A"/>
    <w:rsid w:val="00B7527C"/>
    <w:rsid w:val="00B754CB"/>
    <w:rsid w:val="00B75506"/>
    <w:rsid w:val="00B758A7"/>
    <w:rsid w:val="00B75949"/>
    <w:rsid w:val="00B75A3F"/>
    <w:rsid w:val="00B75A9B"/>
    <w:rsid w:val="00B75F1B"/>
    <w:rsid w:val="00B75FC8"/>
    <w:rsid w:val="00B764D4"/>
    <w:rsid w:val="00B76818"/>
    <w:rsid w:val="00B76999"/>
    <w:rsid w:val="00B769ED"/>
    <w:rsid w:val="00B76BAA"/>
    <w:rsid w:val="00B76CF1"/>
    <w:rsid w:val="00B76E7C"/>
    <w:rsid w:val="00B77162"/>
    <w:rsid w:val="00B7728B"/>
    <w:rsid w:val="00B772B9"/>
    <w:rsid w:val="00B775D8"/>
    <w:rsid w:val="00B7773B"/>
    <w:rsid w:val="00B777ED"/>
    <w:rsid w:val="00B77837"/>
    <w:rsid w:val="00B77958"/>
    <w:rsid w:val="00B77A54"/>
    <w:rsid w:val="00B77BA5"/>
    <w:rsid w:val="00B77C4D"/>
    <w:rsid w:val="00B77E24"/>
    <w:rsid w:val="00B77F5C"/>
    <w:rsid w:val="00B801D5"/>
    <w:rsid w:val="00B8021B"/>
    <w:rsid w:val="00B80239"/>
    <w:rsid w:val="00B80380"/>
    <w:rsid w:val="00B80628"/>
    <w:rsid w:val="00B80707"/>
    <w:rsid w:val="00B808DC"/>
    <w:rsid w:val="00B808DE"/>
    <w:rsid w:val="00B80981"/>
    <w:rsid w:val="00B80992"/>
    <w:rsid w:val="00B80A43"/>
    <w:rsid w:val="00B80DDB"/>
    <w:rsid w:val="00B80F78"/>
    <w:rsid w:val="00B81069"/>
    <w:rsid w:val="00B811E7"/>
    <w:rsid w:val="00B8162F"/>
    <w:rsid w:val="00B81910"/>
    <w:rsid w:val="00B81943"/>
    <w:rsid w:val="00B822E0"/>
    <w:rsid w:val="00B8266A"/>
    <w:rsid w:val="00B82F1B"/>
    <w:rsid w:val="00B83267"/>
    <w:rsid w:val="00B83279"/>
    <w:rsid w:val="00B836CD"/>
    <w:rsid w:val="00B837BC"/>
    <w:rsid w:val="00B83841"/>
    <w:rsid w:val="00B8392D"/>
    <w:rsid w:val="00B839DA"/>
    <w:rsid w:val="00B8403B"/>
    <w:rsid w:val="00B845E0"/>
    <w:rsid w:val="00B84819"/>
    <w:rsid w:val="00B84C29"/>
    <w:rsid w:val="00B84F36"/>
    <w:rsid w:val="00B84F48"/>
    <w:rsid w:val="00B85115"/>
    <w:rsid w:val="00B851ED"/>
    <w:rsid w:val="00B85382"/>
    <w:rsid w:val="00B855B6"/>
    <w:rsid w:val="00B8570F"/>
    <w:rsid w:val="00B8571D"/>
    <w:rsid w:val="00B857DF"/>
    <w:rsid w:val="00B85848"/>
    <w:rsid w:val="00B85853"/>
    <w:rsid w:val="00B85877"/>
    <w:rsid w:val="00B858A4"/>
    <w:rsid w:val="00B85A0A"/>
    <w:rsid w:val="00B85A96"/>
    <w:rsid w:val="00B85A9B"/>
    <w:rsid w:val="00B85C18"/>
    <w:rsid w:val="00B85C75"/>
    <w:rsid w:val="00B85CF8"/>
    <w:rsid w:val="00B85D05"/>
    <w:rsid w:val="00B85D1A"/>
    <w:rsid w:val="00B85EE2"/>
    <w:rsid w:val="00B861D8"/>
    <w:rsid w:val="00B862F3"/>
    <w:rsid w:val="00B86425"/>
    <w:rsid w:val="00B8681A"/>
    <w:rsid w:val="00B8684C"/>
    <w:rsid w:val="00B86947"/>
    <w:rsid w:val="00B86A45"/>
    <w:rsid w:val="00B86B8A"/>
    <w:rsid w:val="00B86C1A"/>
    <w:rsid w:val="00B86C29"/>
    <w:rsid w:val="00B86E2D"/>
    <w:rsid w:val="00B86FB7"/>
    <w:rsid w:val="00B87054"/>
    <w:rsid w:val="00B87A32"/>
    <w:rsid w:val="00B87A98"/>
    <w:rsid w:val="00B87C7B"/>
    <w:rsid w:val="00B87F6E"/>
    <w:rsid w:val="00B90044"/>
    <w:rsid w:val="00B903C3"/>
    <w:rsid w:val="00B90459"/>
    <w:rsid w:val="00B9083F"/>
    <w:rsid w:val="00B909AC"/>
    <w:rsid w:val="00B909CA"/>
    <w:rsid w:val="00B90A3A"/>
    <w:rsid w:val="00B90E58"/>
    <w:rsid w:val="00B90E68"/>
    <w:rsid w:val="00B90E6B"/>
    <w:rsid w:val="00B9153D"/>
    <w:rsid w:val="00B91686"/>
    <w:rsid w:val="00B91701"/>
    <w:rsid w:val="00B9192D"/>
    <w:rsid w:val="00B91A76"/>
    <w:rsid w:val="00B91CD4"/>
    <w:rsid w:val="00B91EC7"/>
    <w:rsid w:val="00B92030"/>
    <w:rsid w:val="00B92097"/>
    <w:rsid w:val="00B924DE"/>
    <w:rsid w:val="00B925AC"/>
    <w:rsid w:val="00B925C2"/>
    <w:rsid w:val="00B9299A"/>
    <w:rsid w:val="00B92CF1"/>
    <w:rsid w:val="00B92D99"/>
    <w:rsid w:val="00B92E01"/>
    <w:rsid w:val="00B92F90"/>
    <w:rsid w:val="00B932FF"/>
    <w:rsid w:val="00B933CF"/>
    <w:rsid w:val="00B93451"/>
    <w:rsid w:val="00B934CB"/>
    <w:rsid w:val="00B934F0"/>
    <w:rsid w:val="00B938C1"/>
    <w:rsid w:val="00B93A0E"/>
    <w:rsid w:val="00B93B44"/>
    <w:rsid w:val="00B93C00"/>
    <w:rsid w:val="00B93CF5"/>
    <w:rsid w:val="00B93D6B"/>
    <w:rsid w:val="00B941CB"/>
    <w:rsid w:val="00B94386"/>
    <w:rsid w:val="00B94479"/>
    <w:rsid w:val="00B94773"/>
    <w:rsid w:val="00B94836"/>
    <w:rsid w:val="00B9483A"/>
    <w:rsid w:val="00B949F6"/>
    <w:rsid w:val="00B94AE5"/>
    <w:rsid w:val="00B94CB5"/>
    <w:rsid w:val="00B94EBE"/>
    <w:rsid w:val="00B94ED0"/>
    <w:rsid w:val="00B94F0F"/>
    <w:rsid w:val="00B94F24"/>
    <w:rsid w:val="00B950C0"/>
    <w:rsid w:val="00B9542E"/>
    <w:rsid w:val="00B954CE"/>
    <w:rsid w:val="00B95A3B"/>
    <w:rsid w:val="00B95CA1"/>
    <w:rsid w:val="00B95E87"/>
    <w:rsid w:val="00B96500"/>
    <w:rsid w:val="00B9653E"/>
    <w:rsid w:val="00B96844"/>
    <w:rsid w:val="00B96870"/>
    <w:rsid w:val="00B96A49"/>
    <w:rsid w:val="00B96A61"/>
    <w:rsid w:val="00B96B25"/>
    <w:rsid w:val="00B96C16"/>
    <w:rsid w:val="00B96CB4"/>
    <w:rsid w:val="00B96CF1"/>
    <w:rsid w:val="00B96D0C"/>
    <w:rsid w:val="00B96F65"/>
    <w:rsid w:val="00B97185"/>
    <w:rsid w:val="00B97196"/>
    <w:rsid w:val="00B972F4"/>
    <w:rsid w:val="00B973CC"/>
    <w:rsid w:val="00B975B8"/>
    <w:rsid w:val="00B97603"/>
    <w:rsid w:val="00B976B2"/>
    <w:rsid w:val="00B976E6"/>
    <w:rsid w:val="00B97909"/>
    <w:rsid w:val="00B97AE0"/>
    <w:rsid w:val="00B97B0F"/>
    <w:rsid w:val="00BA0457"/>
    <w:rsid w:val="00BA0908"/>
    <w:rsid w:val="00BA0A27"/>
    <w:rsid w:val="00BA0C60"/>
    <w:rsid w:val="00BA10F9"/>
    <w:rsid w:val="00BA11C5"/>
    <w:rsid w:val="00BA12CD"/>
    <w:rsid w:val="00BA14D4"/>
    <w:rsid w:val="00BA1710"/>
    <w:rsid w:val="00BA1758"/>
    <w:rsid w:val="00BA18B3"/>
    <w:rsid w:val="00BA1930"/>
    <w:rsid w:val="00BA1C13"/>
    <w:rsid w:val="00BA1C4F"/>
    <w:rsid w:val="00BA1D6F"/>
    <w:rsid w:val="00BA1DD4"/>
    <w:rsid w:val="00BA1E1E"/>
    <w:rsid w:val="00BA2059"/>
    <w:rsid w:val="00BA217C"/>
    <w:rsid w:val="00BA23A8"/>
    <w:rsid w:val="00BA23BB"/>
    <w:rsid w:val="00BA24A7"/>
    <w:rsid w:val="00BA25D2"/>
    <w:rsid w:val="00BA27F4"/>
    <w:rsid w:val="00BA2849"/>
    <w:rsid w:val="00BA29E3"/>
    <w:rsid w:val="00BA2BC5"/>
    <w:rsid w:val="00BA2D03"/>
    <w:rsid w:val="00BA2D0B"/>
    <w:rsid w:val="00BA3035"/>
    <w:rsid w:val="00BA346E"/>
    <w:rsid w:val="00BA3515"/>
    <w:rsid w:val="00BA390C"/>
    <w:rsid w:val="00BA393A"/>
    <w:rsid w:val="00BA3B29"/>
    <w:rsid w:val="00BA3C33"/>
    <w:rsid w:val="00BA3D41"/>
    <w:rsid w:val="00BA3E29"/>
    <w:rsid w:val="00BA3F4C"/>
    <w:rsid w:val="00BA3F7B"/>
    <w:rsid w:val="00BA434E"/>
    <w:rsid w:val="00BA4405"/>
    <w:rsid w:val="00BA4980"/>
    <w:rsid w:val="00BA4BE6"/>
    <w:rsid w:val="00BA4CFB"/>
    <w:rsid w:val="00BA4D04"/>
    <w:rsid w:val="00BA4DBF"/>
    <w:rsid w:val="00BA4E07"/>
    <w:rsid w:val="00BA50C0"/>
    <w:rsid w:val="00BA5194"/>
    <w:rsid w:val="00BA5524"/>
    <w:rsid w:val="00BA5707"/>
    <w:rsid w:val="00BA577D"/>
    <w:rsid w:val="00BA5804"/>
    <w:rsid w:val="00BA5D4C"/>
    <w:rsid w:val="00BA60C1"/>
    <w:rsid w:val="00BA6135"/>
    <w:rsid w:val="00BA6353"/>
    <w:rsid w:val="00BA6422"/>
    <w:rsid w:val="00BA64F5"/>
    <w:rsid w:val="00BA6525"/>
    <w:rsid w:val="00BA6627"/>
    <w:rsid w:val="00BA66B4"/>
    <w:rsid w:val="00BA67EE"/>
    <w:rsid w:val="00BA6977"/>
    <w:rsid w:val="00BA6EE1"/>
    <w:rsid w:val="00BA72BF"/>
    <w:rsid w:val="00BA7616"/>
    <w:rsid w:val="00BA7776"/>
    <w:rsid w:val="00BA7912"/>
    <w:rsid w:val="00BA7950"/>
    <w:rsid w:val="00BA7D08"/>
    <w:rsid w:val="00BB0014"/>
    <w:rsid w:val="00BB02C7"/>
    <w:rsid w:val="00BB0498"/>
    <w:rsid w:val="00BB0800"/>
    <w:rsid w:val="00BB10E8"/>
    <w:rsid w:val="00BB11E6"/>
    <w:rsid w:val="00BB1276"/>
    <w:rsid w:val="00BB1652"/>
    <w:rsid w:val="00BB1849"/>
    <w:rsid w:val="00BB1B0B"/>
    <w:rsid w:val="00BB1CE9"/>
    <w:rsid w:val="00BB1CEF"/>
    <w:rsid w:val="00BB1D76"/>
    <w:rsid w:val="00BB1EF4"/>
    <w:rsid w:val="00BB1F1E"/>
    <w:rsid w:val="00BB2131"/>
    <w:rsid w:val="00BB21E6"/>
    <w:rsid w:val="00BB22D0"/>
    <w:rsid w:val="00BB24CC"/>
    <w:rsid w:val="00BB263B"/>
    <w:rsid w:val="00BB282A"/>
    <w:rsid w:val="00BB2DCD"/>
    <w:rsid w:val="00BB3028"/>
    <w:rsid w:val="00BB321A"/>
    <w:rsid w:val="00BB3511"/>
    <w:rsid w:val="00BB35CE"/>
    <w:rsid w:val="00BB384F"/>
    <w:rsid w:val="00BB3869"/>
    <w:rsid w:val="00BB38C9"/>
    <w:rsid w:val="00BB3969"/>
    <w:rsid w:val="00BB398F"/>
    <w:rsid w:val="00BB3A8B"/>
    <w:rsid w:val="00BB3E1D"/>
    <w:rsid w:val="00BB40F8"/>
    <w:rsid w:val="00BB4235"/>
    <w:rsid w:val="00BB4373"/>
    <w:rsid w:val="00BB489C"/>
    <w:rsid w:val="00BB49F4"/>
    <w:rsid w:val="00BB4B91"/>
    <w:rsid w:val="00BB4BF0"/>
    <w:rsid w:val="00BB4D45"/>
    <w:rsid w:val="00BB4DD6"/>
    <w:rsid w:val="00BB5221"/>
    <w:rsid w:val="00BB52B0"/>
    <w:rsid w:val="00BB5318"/>
    <w:rsid w:val="00BB5883"/>
    <w:rsid w:val="00BB5909"/>
    <w:rsid w:val="00BB59ED"/>
    <w:rsid w:val="00BB5E03"/>
    <w:rsid w:val="00BB5E62"/>
    <w:rsid w:val="00BB5EB2"/>
    <w:rsid w:val="00BB5F0D"/>
    <w:rsid w:val="00BB613C"/>
    <w:rsid w:val="00BB6382"/>
    <w:rsid w:val="00BB63FF"/>
    <w:rsid w:val="00BB6512"/>
    <w:rsid w:val="00BB6518"/>
    <w:rsid w:val="00BB6639"/>
    <w:rsid w:val="00BB66BE"/>
    <w:rsid w:val="00BB66C0"/>
    <w:rsid w:val="00BB6A8A"/>
    <w:rsid w:val="00BB6CC1"/>
    <w:rsid w:val="00BB7068"/>
    <w:rsid w:val="00BB707A"/>
    <w:rsid w:val="00BB7217"/>
    <w:rsid w:val="00BB73B9"/>
    <w:rsid w:val="00BB7461"/>
    <w:rsid w:val="00BB7821"/>
    <w:rsid w:val="00BB7B6E"/>
    <w:rsid w:val="00BB7BB8"/>
    <w:rsid w:val="00BB7D19"/>
    <w:rsid w:val="00BB7D1A"/>
    <w:rsid w:val="00BB7EEB"/>
    <w:rsid w:val="00BC02C5"/>
    <w:rsid w:val="00BC05AF"/>
    <w:rsid w:val="00BC08A5"/>
    <w:rsid w:val="00BC0C83"/>
    <w:rsid w:val="00BC0DEB"/>
    <w:rsid w:val="00BC0DFF"/>
    <w:rsid w:val="00BC0EA6"/>
    <w:rsid w:val="00BC1084"/>
    <w:rsid w:val="00BC123E"/>
    <w:rsid w:val="00BC13E8"/>
    <w:rsid w:val="00BC1681"/>
    <w:rsid w:val="00BC16E6"/>
    <w:rsid w:val="00BC19C7"/>
    <w:rsid w:val="00BC1BA1"/>
    <w:rsid w:val="00BC1D7F"/>
    <w:rsid w:val="00BC1F13"/>
    <w:rsid w:val="00BC21EF"/>
    <w:rsid w:val="00BC256E"/>
    <w:rsid w:val="00BC2677"/>
    <w:rsid w:val="00BC2B05"/>
    <w:rsid w:val="00BC2C87"/>
    <w:rsid w:val="00BC2ED3"/>
    <w:rsid w:val="00BC2FA1"/>
    <w:rsid w:val="00BC3201"/>
    <w:rsid w:val="00BC3419"/>
    <w:rsid w:val="00BC36FF"/>
    <w:rsid w:val="00BC397D"/>
    <w:rsid w:val="00BC39E1"/>
    <w:rsid w:val="00BC3C6B"/>
    <w:rsid w:val="00BC3C7C"/>
    <w:rsid w:val="00BC3EBF"/>
    <w:rsid w:val="00BC4131"/>
    <w:rsid w:val="00BC41F6"/>
    <w:rsid w:val="00BC42BA"/>
    <w:rsid w:val="00BC4E33"/>
    <w:rsid w:val="00BC4FFE"/>
    <w:rsid w:val="00BC533E"/>
    <w:rsid w:val="00BC538A"/>
    <w:rsid w:val="00BC53FA"/>
    <w:rsid w:val="00BC562B"/>
    <w:rsid w:val="00BC57BE"/>
    <w:rsid w:val="00BC5A46"/>
    <w:rsid w:val="00BC5B40"/>
    <w:rsid w:val="00BC5BB1"/>
    <w:rsid w:val="00BC5EA8"/>
    <w:rsid w:val="00BC60A7"/>
    <w:rsid w:val="00BC61B4"/>
    <w:rsid w:val="00BC62C4"/>
    <w:rsid w:val="00BC6364"/>
    <w:rsid w:val="00BC657E"/>
    <w:rsid w:val="00BC6682"/>
    <w:rsid w:val="00BC668A"/>
    <w:rsid w:val="00BC6699"/>
    <w:rsid w:val="00BC698A"/>
    <w:rsid w:val="00BC69D7"/>
    <w:rsid w:val="00BC6AD0"/>
    <w:rsid w:val="00BC6B5E"/>
    <w:rsid w:val="00BC6BA2"/>
    <w:rsid w:val="00BC6CDF"/>
    <w:rsid w:val="00BC6CF8"/>
    <w:rsid w:val="00BC6F53"/>
    <w:rsid w:val="00BC7155"/>
    <w:rsid w:val="00BC71BF"/>
    <w:rsid w:val="00BC71F8"/>
    <w:rsid w:val="00BC728B"/>
    <w:rsid w:val="00BC7541"/>
    <w:rsid w:val="00BC771E"/>
    <w:rsid w:val="00BC77C6"/>
    <w:rsid w:val="00BC78B4"/>
    <w:rsid w:val="00BC7988"/>
    <w:rsid w:val="00BD02B9"/>
    <w:rsid w:val="00BD06CD"/>
    <w:rsid w:val="00BD0719"/>
    <w:rsid w:val="00BD0A70"/>
    <w:rsid w:val="00BD0CF8"/>
    <w:rsid w:val="00BD0D6F"/>
    <w:rsid w:val="00BD0D8D"/>
    <w:rsid w:val="00BD1153"/>
    <w:rsid w:val="00BD123D"/>
    <w:rsid w:val="00BD1426"/>
    <w:rsid w:val="00BD148D"/>
    <w:rsid w:val="00BD163E"/>
    <w:rsid w:val="00BD17DA"/>
    <w:rsid w:val="00BD19B1"/>
    <w:rsid w:val="00BD1B33"/>
    <w:rsid w:val="00BD1D7B"/>
    <w:rsid w:val="00BD1FCF"/>
    <w:rsid w:val="00BD2008"/>
    <w:rsid w:val="00BD200D"/>
    <w:rsid w:val="00BD2021"/>
    <w:rsid w:val="00BD2C1F"/>
    <w:rsid w:val="00BD2E57"/>
    <w:rsid w:val="00BD2EF5"/>
    <w:rsid w:val="00BD2FC8"/>
    <w:rsid w:val="00BD3247"/>
    <w:rsid w:val="00BD3280"/>
    <w:rsid w:val="00BD3284"/>
    <w:rsid w:val="00BD3340"/>
    <w:rsid w:val="00BD365B"/>
    <w:rsid w:val="00BD3808"/>
    <w:rsid w:val="00BD397E"/>
    <w:rsid w:val="00BD3C14"/>
    <w:rsid w:val="00BD40FB"/>
    <w:rsid w:val="00BD430D"/>
    <w:rsid w:val="00BD4491"/>
    <w:rsid w:val="00BD4537"/>
    <w:rsid w:val="00BD499A"/>
    <w:rsid w:val="00BD4AA4"/>
    <w:rsid w:val="00BD4C55"/>
    <w:rsid w:val="00BD4DB4"/>
    <w:rsid w:val="00BD5247"/>
    <w:rsid w:val="00BD5309"/>
    <w:rsid w:val="00BD587A"/>
    <w:rsid w:val="00BD5A31"/>
    <w:rsid w:val="00BD5A97"/>
    <w:rsid w:val="00BD5B11"/>
    <w:rsid w:val="00BD5C23"/>
    <w:rsid w:val="00BD5D13"/>
    <w:rsid w:val="00BD5EE2"/>
    <w:rsid w:val="00BD5FF7"/>
    <w:rsid w:val="00BD61DC"/>
    <w:rsid w:val="00BD6293"/>
    <w:rsid w:val="00BD669A"/>
    <w:rsid w:val="00BD6793"/>
    <w:rsid w:val="00BD68D3"/>
    <w:rsid w:val="00BD691F"/>
    <w:rsid w:val="00BD6B69"/>
    <w:rsid w:val="00BD6B6E"/>
    <w:rsid w:val="00BD6DBD"/>
    <w:rsid w:val="00BD6F22"/>
    <w:rsid w:val="00BD704E"/>
    <w:rsid w:val="00BD7199"/>
    <w:rsid w:val="00BD71C6"/>
    <w:rsid w:val="00BD7291"/>
    <w:rsid w:val="00BD772C"/>
    <w:rsid w:val="00BD779D"/>
    <w:rsid w:val="00BD77CF"/>
    <w:rsid w:val="00BD7955"/>
    <w:rsid w:val="00BD79F4"/>
    <w:rsid w:val="00BD7B4C"/>
    <w:rsid w:val="00BD7CD8"/>
    <w:rsid w:val="00BD7D70"/>
    <w:rsid w:val="00BD7D96"/>
    <w:rsid w:val="00BE00F6"/>
    <w:rsid w:val="00BE017C"/>
    <w:rsid w:val="00BE0396"/>
    <w:rsid w:val="00BE044C"/>
    <w:rsid w:val="00BE0480"/>
    <w:rsid w:val="00BE050E"/>
    <w:rsid w:val="00BE0723"/>
    <w:rsid w:val="00BE07E4"/>
    <w:rsid w:val="00BE0852"/>
    <w:rsid w:val="00BE0859"/>
    <w:rsid w:val="00BE0AD5"/>
    <w:rsid w:val="00BE0B2E"/>
    <w:rsid w:val="00BE0E0E"/>
    <w:rsid w:val="00BE0E97"/>
    <w:rsid w:val="00BE0F33"/>
    <w:rsid w:val="00BE108C"/>
    <w:rsid w:val="00BE10A7"/>
    <w:rsid w:val="00BE1415"/>
    <w:rsid w:val="00BE144D"/>
    <w:rsid w:val="00BE1571"/>
    <w:rsid w:val="00BE175A"/>
    <w:rsid w:val="00BE1801"/>
    <w:rsid w:val="00BE1934"/>
    <w:rsid w:val="00BE1AEA"/>
    <w:rsid w:val="00BE1C37"/>
    <w:rsid w:val="00BE208D"/>
    <w:rsid w:val="00BE22C5"/>
    <w:rsid w:val="00BE259A"/>
    <w:rsid w:val="00BE26BE"/>
    <w:rsid w:val="00BE2AE4"/>
    <w:rsid w:val="00BE2B7B"/>
    <w:rsid w:val="00BE2BA9"/>
    <w:rsid w:val="00BE2CDA"/>
    <w:rsid w:val="00BE2DF4"/>
    <w:rsid w:val="00BE2E13"/>
    <w:rsid w:val="00BE2ECC"/>
    <w:rsid w:val="00BE2FAF"/>
    <w:rsid w:val="00BE3023"/>
    <w:rsid w:val="00BE30AC"/>
    <w:rsid w:val="00BE31A2"/>
    <w:rsid w:val="00BE32D9"/>
    <w:rsid w:val="00BE35B9"/>
    <w:rsid w:val="00BE35C8"/>
    <w:rsid w:val="00BE3725"/>
    <w:rsid w:val="00BE3805"/>
    <w:rsid w:val="00BE3B21"/>
    <w:rsid w:val="00BE3EEA"/>
    <w:rsid w:val="00BE3FA4"/>
    <w:rsid w:val="00BE4542"/>
    <w:rsid w:val="00BE4665"/>
    <w:rsid w:val="00BE47CD"/>
    <w:rsid w:val="00BE487A"/>
    <w:rsid w:val="00BE4D19"/>
    <w:rsid w:val="00BE4DFE"/>
    <w:rsid w:val="00BE4E84"/>
    <w:rsid w:val="00BE5067"/>
    <w:rsid w:val="00BE5175"/>
    <w:rsid w:val="00BE5231"/>
    <w:rsid w:val="00BE52E0"/>
    <w:rsid w:val="00BE5715"/>
    <w:rsid w:val="00BE57D4"/>
    <w:rsid w:val="00BE5960"/>
    <w:rsid w:val="00BE59FF"/>
    <w:rsid w:val="00BE5BAA"/>
    <w:rsid w:val="00BE5CF1"/>
    <w:rsid w:val="00BE5D6C"/>
    <w:rsid w:val="00BE6051"/>
    <w:rsid w:val="00BE6088"/>
    <w:rsid w:val="00BE62FE"/>
    <w:rsid w:val="00BE6360"/>
    <w:rsid w:val="00BE638C"/>
    <w:rsid w:val="00BE647E"/>
    <w:rsid w:val="00BE64E6"/>
    <w:rsid w:val="00BE6B70"/>
    <w:rsid w:val="00BE6D6B"/>
    <w:rsid w:val="00BE6DEB"/>
    <w:rsid w:val="00BE6ED6"/>
    <w:rsid w:val="00BE70CF"/>
    <w:rsid w:val="00BE7261"/>
    <w:rsid w:val="00BE7490"/>
    <w:rsid w:val="00BE76CC"/>
    <w:rsid w:val="00BE77E6"/>
    <w:rsid w:val="00BE7848"/>
    <w:rsid w:val="00BE7854"/>
    <w:rsid w:val="00BE798C"/>
    <w:rsid w:val="00BE7AFE"/>
    <w:rsid w:val="00BE7BEB"/>
    <w:rsid w:val="00BE7D29"/>
    <w:rsid w:val="00BE7D58"/>
    <w:rsid w:val="00BF000C"/>
    <w:rsid w:val="00BF010D"/>
    <w:rsid w:val="00BF01CF"/>
    <w:rsid w:val="00BF0203"/>
    <w:rsid w:val="00BF04B0"/>
    <w:rsid w:val="00BF052F"/>
    <w:rsid w:val="00BF058D"/>
    <w:rsid w:val="00BF0781"/>
    <w:rsid w:val="00BF09F0"/>
    <w:rsid w:val="00BF0A32"/>
    <w:rsid w:val="00BF0B20"/>
    <w:rsid w:val="00BF0F32"/>
    <w:rsid w:val="00BF117F"/>
    <w:rsid w:val="00BF11A7"/>
    <w:rsid w:val="00BF1224"/>
    <w:rsid w:val="00BF13D9"/>
    <w:rsid w:val="00BF13EC"/>
    <w:rsid w:val="00BF17A6"/>
    <w:rsid w:val="00BF1B48"/>
    <w:rsid w:val="00BF212F"/>
    <w:rsid w:val="00BF21F8"/>
    <w:rsid w:val="00BF2365"/>
    <w:rsid w:val="00BF2D76"/>
    <w:rsid w:val="00BF31D3"/>
    <w:rsid w:val="00BF34D7"/>
    <w:rsid w:val="00BF370A"/>
    <w:rsid w:val="00BF38F8"/>
    <w:rsid w:val="00BF3914"/>
    <w:rsid w:val="00BF3AE6"/>
    <w:rsid w:val="00BF41E6"/>
    <w:rsid w:val="00BF42C6"/>
    <w:rsid w:val="00BF43ED"/>
    <w:rsid w:val="00BF442E"/>
    <w:rsid w:val="00BF44C4"/>
    <w:rsid w:val="00BF459B"/>
    <w:rsid w:val="00BF4729"/>
    <w:rsid w:val="00BF4850"/>
    <w:rsid w:val="00BF4871"/>
    <w:rsid w:val="00BF4A36"/>
    <w:rsid w:val="00BF4ADF"/>
    <w:rsid w:val="00BF4C46"/>
    <w:rsid w:val="00BF4D7E"/>
    <w:rsid w:val="00BF4DCB"/>
    <w:rsid w:val="00BF4EC5"/>
    <w:rsid w:val="00BF5083"/>
    <w:rsid w:val="00BF5125"/>
    <w:rsid w:val="00BF5226"/>
    <w:rsid w:val="00BF568A"/>
    <w:rsid w:val="00BF56C1"/>
    <w:rsid w:val="00BF5814"/>
    <w:rsid w:val="00BF58C3"/>
    <w:rsid w:val="00BF5999"/>
    <w:rsid w:val="00BF5B72"/>
    <w:rsid w:val="00BF5D6F"/>
    <w:rsid w:val="00BF6035"/>
    <w:rsid w:val="00BF6196"/>
    <w:rsid w:val="00BF6430"/>
    <w:rsid w:val="00BF698D"/>
    <w:rsid w:val="00BF6A93"/>
    <w:rsid w:val="00BF6C5B"/>
    <w:rsid w:val="00BF6C5C"/>
    <w:rsid w:val="00BF6CA0"/>
    <w:rsid w:val="00BF6E5C"/>
    <w:rsid w:val="00BF724A"/>
    <w:rsid w:val="00BF7545"/>
    <w:rsid w:val="00BF770F"/>
    <w:rsid w:val="00BF7714"/>
    <w:rsid w:val="00BF7803"/>
    <w:rsid w:val="00BF79E1"/>
    <w:rsid w:val="00BF7B62"/>
    <w:rsid w:val="00BF7FBA"/>
    <w:rsid w:val="00BF7FD7"/>
    <w:rsid w:val="00C0023F"/>
    <w:rsid w:val="00C00423"/>
    <w:rsid w:val="00C008F7"/>
    <w:rsid w:val="00C00A96"/>
    <w:rsid w:val="00C00AB7"/>
    <w:rsid w:val="00C00AD4"/>
    <w:rsid w:val="00C00F1B"/>
    <w:rsid w:val="00C01157"/>
    <w:rsid w:val="00C014EE"/>
    <w:rsid w:val="00C01BAE"/>
    <w:rsid w:val="00C01C62"/>
    <w:rsid w:val="00C01F70"/>
    <w:rsid w:val="00C01F8E"/>
    <w:rsid w:val="00C02006"/>
    <w:rsid w:val="00C0202C"/>
    <w:rsid w:val="00C0224C"/>
    <w:rsid w:val="00C02287"/>
    <w:rsid w:val="00C02562"/>
    <w:rsid w:val="00C02578"/>
    <w:rsid w:val="00C0260E"/>
    <w:rsid w:val="00C02775"/>
    <w:rsid w:val="00C0280D"/>
    <w:rsid w:val="00C02868"/>
    <w:rsid w:val="00C02A88"/>
    <w:rsid w:val="00C02AEE"/>
    <w:rsid w:val="00C02C10"/>
    <w:rsid w:val="00C02D35"/>
    <w:rsid w:val="00C02E4B"/>
    <w:rsid w:val="00C02EB2"/>
    <w:rsid w:val="00C02F38"/>
    <w:rsid w:val="00C03185"/>
    <w:rsid w:val="00C03234"/>
    <w:rsid w:val="00C037F0"/>
    <w:rsid w:val="00C039E2"/>
    <w:rsid w:val="00C03A93"/>
    <w:rsid w:val="00C03F0C"/>
    <w:rsid w:val="00C03F1A"/>
    <w:rsid w:val="00C0421C"/>
    <w:rsid w:val="00C0424D"/>
    <w:rsid w:val="00C042AC"/>
    <w:rsid w:val="00C0430F"/>
    <w:rsid w:val="00C04335"/>
    <w:rsid w:val="00C04437"/>
    <w:rsid w:val="00C048A5"/>
    <w:rsid w:val="00C04A5F"/>
    <w:rsid w:val="00C04BC2"/>
    <w:rsid w:val="00C04CAD"/>
    <w:rsid w:val="00C04DCF"/>
    <w:rsid w:val="00C04ECC"/>
    <w:rsid w:val="00C0517D"/>
    <w:rsid w:val="00C053A1"/>
    <w:rsid w:val="00C05492"/>
    <w:rsid w:val="00C055A7"/>
    <w:rsid w:val="00C05646"/>
    <w:rsid w:val="00C05867"/>
    <w:rsid w:val="00C0599E"/>
    <w:rsid w:val="00C059C8"/>
    <w:rsid w:val="00C05CEA"/>
    <w:rsid w:val="00C05DFB"/>
    <w:rsid w:val="00C05ECB"/>
    <w:rsid w:val="00C06054"/>
    <w:rsid w:val="00C06199"/>
    <w:rsid w:val="00C06339"/>
    <w:rsid w:val="00C06411"/>
    <w:rsid w:val="00C065F3"/>
    <w:rsid w:val="00C0664F"/>
    <w:rsid w:val="00C0665A"/>
    <w:rsid w:val="00C069F2"/>
    <w:rsid w:val="00C06AE5"/>
    <w:rsid w:val="00C072DC"/>
    <w:rsid w:val="00C07490"/>
    <w:rsid w:val="00C074D2"/>
    <w:rsid w:val="00C077EF"/>
    <w:rsid w:val="00C07803"/>
    <w:rsid w:val="00C07BA4"/>
    <w:rsid w:val="00C07BDB"/>
    <w:rsid w:val="00C1016B"/>
    <w:rsid w:val="00C1018F"/>
    <w:rsid w:val="00C1032F"/>
    <w:rsid w:val="00C10639"/>
    <w:rsid w:val="00C107D5"/>
    <w:rsid w:val="00C10883"/>
    <w:rsid w:val="00C10958"/>
    <w:rsid w:val="00C10C9B"/>
    <w:rsid w:val="00C10CE4"/>
    <w:rsid w:val="00C11343"/>
    <w:rsid w:val="00C113B9"/>
    <w:rsid w:val="00C115F3"/>
    <w:rsid w:val="00C1162E"/>
    <w:rsid w:val="00C11704"/>
    <w:rsid w:val="00C11B2A"/>
    <w:rsid w:val="00C11E5A"/>
    <w:rsid w:val="00C11ECE"/>
    <w:rsid w:val="00C11F73"/>
    <w:rsid w:val="00C12235"/>
    <w:rsid w:val="00C12258"/>
    <w:rsid w:val="00C12436"/>
    <w:rsid w:val="00C125A2"/>
    <w:rsid w:val="00C12971"/>
    <w:rsid w:val="00C12AF8"/>
    <w:rsid w:val="00C12C37"/>
    <w:rsid w:val="00C12C7C"/>
    <w:rsid w:val="00C12C8D"/>
    <w:rsid w:val="00C12E3C"/>
    <w:rsid w:val="00C13148"/>
    <w:rsid w:val="00C131FF"/>
    <w:rsid w:val="00C13286"/>
    <w:rsid w:val="00C1367C"/>
    <w:rsid w:val="00C138A1"/>
    <w:rsid w:val="00C13A3E"/>
    <w:rsid w:val="00C13C51"/>
    <w:rsid w:val="00C13E06"/>
    <w:rsid w:val="00C13E17"/>
    <w:rsid w:val="00C13E90"/>
    <w:rsid w:val="00C14295"/>
    <w:rsid w:val="00C142EB"/>
    <w:rsid w:val="00C14532"/>
    <w:rsid w:val="00C145C7"/>
    <w:rsid w:val="00C14640"/>
    <w:rsid w:val="00C14961"/>
    <w:rsid w:val="00C1498D"/>
    <w:rsid w:val="00C14AB6"/>
    <w:rsid w:val="00C14CE4"/>
    <w:rsid w:val="00C14D49"/>
    <w:rsid w:val="00C1559B"/>
    <w:rsid w:val="00C15774"/>
    <w:rsid w:val="00C157B3"/>
    <w:rsid w:val="00C15881"/>
    <w:rsid w:val="00C15B9F"/>
    <w:rsid w:val="00C15BB8"/>
    <w:rsid w:val="00C15D78"/>
    <w:rsid w:val="00C15E5E"/>
    <w:rsid w:val="00C15EEC"/>
    <w:rsid w:val="00C15F9F"/>
    <w:rsid w:val="00C167C0"/>
    <w:rsid w:val="00C1691A"/>
    <w:rsid w:val="00C16C73"/>
    <w:rsid w:val="00C16CFC"/>
    <w:rsid w:val="00C16EA6"/>
    <w:rsid w:val="00C16EC0"/>
    <w:rsid w:val="00C170D6"/>
    <w:rsid w:val="00C172D2"/>
    <w:rsid w:val="00C17390"/>
    <w:rsid w:val="00C176DC"/>
    <w:rsid w:val="00C17798"/>
    <w:rsid w:val="00C17963"/>
    <w:rsid w:val="00C179DB"/>
    <w:rsid w:val="00C17B35"/>
    <w:rsid w:val="00C17B7B"/>
    <w:rsid w:val="00C17C3E"/>
    <w:rsid w:val="00C17D2A"/>
    <w:rsid w:val="00C17E31"/>
    <w:rsid w:val="00C2023D"/>
    <w:rsid w:val="00C20440"/>
    <w:rsid w:val="00C2052E"/>
    <w:rsid w:val="00C20726"/>
    <w:rsid w:val="00C208AF"/>
    <w:rsid w:val="00C209EF"/>
    <w:rsid w:val="00C20CE4"/>
    <w:rsid w:val="00C21277"/>
    <w:rsid w:val="00C212DF"/>
    <w:rsid w:val="00C21365"/>
    <w:rsid w:val="00C2141B"/>
    <w:rsid w:val="00C21441"/>
    <w:rsid w:val="00C218DD"/>
    <w:rsid w:val="00C219AF"/>
    <w:rsid w:val="00C21C63"/>
    <w:rsid w:val="00C21DB7"/>
    <w:rsid w:val="00C22075"/>
    <w:rsid w:val="00C22115"/>
    <w:rsid w:val="00C22368"/>
    <w:rsid w:val="00C224A3"/>
    <w:rsid w:val="00C22615"/>
    <w:rsid w:val="00C22CA8"/>
    <w:rsid w:val="00C23029"/>
    <w:rsid w:val="00C230B4"/>
    <w:rsid w:val="00C230D8"/>
    <w:rsid w:val="00C23211"/>
    <w:rsid w:val="00C233AD"/>
    <w:rsid w:val="00C235C2"/>
    <w:rsid w:val="00C23903"/>
    <w:rsid w:val="00C2395D"/>
    <w:rsid w:val="00C23AD9"/>
    <w:rsid w:val="00C23C97"/>
    <w:rsid w:val="00C23CD3"/>
    <w:rsid w:val="00C23E1D"/>
    <w:rsid w:val="00C23F68"/>
    <w:rsid w:val="00C23FF9"/>
    <w:rsid w:val="00C24343"/>
    <w:rsid w:val="00C24352"/>
    <w:rsid w:val="00C2445D"/>
    <w:rsid w:val="00C244AB"/>
    <w:rsid w:val="00C244B4"/>
    <w:rsid w:val="00C24633"/>
    <w:rsid w:val="00C24651"/>
    <w:rsid w:val="00C24660"/>
    <w:rsid w:val="00C24867"/>
    <w:rsid w:val="00C24BC0"/>
    <w:rsid w:val="00C24CDB"/>
    <w:rsid w:val="00C24D2C"/>
    <w:rsid w:val="00C2524A"/>
    <w:rsid w:val="00C25354"/>
    <w:rsid w:val="00C253C6"/>
    <w:rsid w:val="00C254D1"/>
    <w:rsid w:val="00C25853"/>
    <w:rsid w:val="00C25947"/>
    <w:rsid w:val="00C25BAD"/>
    <w:rsid w:val="00C25C60"/>
    <w:rsid w:val="00C260BB"/>
    <w:rsid w:val="00C2680B"/>
    <w:rsid w:val="00C269D4"/>
    <w:rsid w:val="00C26A1D"/>
    <w:rsid w:val="00C26B49"/>
    <w:rsid w:val="00C26B8E"/>
    <w:rsid w:val="00C26D64"/>
    <w:rsid w:val="00C26EEE"/>
    <w:rsid w:val="00C26FF5"/>
    <w:rsid w:val="00C270D8"/>
    <w:rsid w:val="00C27153"/>
    <w:rsid w:val="00C2742B"/>
    <w:rsid w:val="00C27B78"/>
    <w:rsid w:val="00C27D69"/>
    <w:rsid w:val="00C301D0"/>
    <w:rsid w:val="00C30260"/>
    <w:rsid w:val="00C3028F"/>
    <w:rsid w:val="00C304A3"/>
    <w:rsid w:val="00C306A6"/>
    <w:rsid w:val="00C30A22"/>
    <w:rsid w:val="00C30B61"/>
    <w:rsid w:val="00C30C0D"/>
    <w:rsid w:val="00C30F6A"/>
    <w:rsid w:val="00C310D8"/>
    <w:rsid w:val="00C31383"/>
    <w:rsid w:val="00C313DA"/>
    <w:rsid w:val="00C315D8"/>
    <w:rsid w:val="00C3167C"/>
    <w:rsid w:val="00C316C6"/>
    <w:rsid w:val="00C31838"/>
    <w:rsid w:val="00C318CF"/>
    <w:rsid w:val="00C3199A"/>
    <w:rsid w:val="00C31CBC"/>
    <w:rsid w:val="00C31CF6"/>
    <w:rsid w:val="00C31D43"/>
    <w:rsid w:val="00C31F19"/>
    <w:rsid w:val="00C32390"/>
    <w:rsid w:val="00C3251D"/>
    <w:rsid w:val="00C328C9"/>
    <w:rsid w:val="00C329CE"/>
    <w:rsid w:val="00C32C05"/>
    <w:rsid w:val="00C32DA3"/>
    <w:rsid w:val="00C32F33"/>
    <w:rsid w:val="00C330B7"/>
    <w:rsid w:val="00C331D7"/>
    <w:rsid w:val="00C3335F"/>
    <w:rsid w:val="00C334C9"/>
    <w:rsid w:val="00C33641"/>
    <w:rsid w:val="00C3373E"/>
    <w:rsid w:val="00C3385B"/>
    <w:rsid w:val="00C338A9"/>
    <w:rsid w:val="00C33900"/>
    <w:rsid w:val="00C339FD"/>
    <w:rsid w:val="00C33AB2"/>
    <w:rsid w:val="00C33CED"/>
    <w:rsid w:val="00C33DA0"/>
    <w:rsid w:val="00C33DBF"/>
    <w:rsid w:val="00C33DC4"/>
    <w:rsid w:val="00C342D4"/>
    <w:rsid w:val="00C3440C"/>
    <w:rsid w:val="00C3455F"/>
    <w:rsid w:val="00C34585"/>
    <w:rsid w:val="00C34BE5"/>
    <w:rsid w:val="00C3510F"/>
    <w:rsid w:val="00C35577"/>
    <w:rsid w:val="00C3579D"/>
    <w:rsid w:val="00C3582F"/>
    <w:rsid w:val="00C35885"/>
    <w:rsid w:val="00C359A3"/>
    <w:rsid w:val="00C35A2B"/>
    <w:rsid w:val="00C35B51"/>
    <w:rsid w:val="00C35C95"/>
    <w:rsid w:val="00C35D4E"/>
    <w:rsid w:val="00C35D8D"/>
    <w:rsid w:val="00C35FDD"/>
    <w:rsid w:val="00C36003"/>
    <w:rsid w:val="00C361CA"/>
    <w:rsid w:val="00C3627B"/>
    <w:rsid w:val="00C3644E"/>
    <w:rsid w:val="00C367F7"/>
    <w:rsid w:val="00C36891"/>
    <w:rsid w:val="00C36B3C"/>
    <w:rsid w:val="00C36BA9"/>
    <w:rsid w:val="00C36C4B"/>
    <w:rsid w:val="00C36D9C"/>
    <w:rsid w:val="00C37130"/>
    <w:rsid w:val="00C37152"/>
    <w:rsid w:val="00C37208"/>
    <w:rsid w:val="00C3737A"/>
    <w:rsid w:val="00C3793A"/>
    <w:rsid w:val="00C37BF9"/>
    <w:rsid w:val="00C37D41"/>
    <w:rsid w:val="00C37E54"/>
    <w:rsid w:val="00C37E6C"/>
    <w:rsid w:val="00C37EC2"/>
    <w:rsid w:val="00C37EE5"/>
    <w:rsid w:val="00C37F1C"/>
    <w:rsid w:val="00C4029F"/>
    <w:rsid w:val="00C4060B"/>
    <w:rsid w:val="00C4066C"/>
    <w:rsid w:val="00C40742"/>
    <w:rsid w:val="00C407CF"/>
    <w:rsid w:val="00C40893"/>
    <w:rsid w:val="00C40BB4"/>
    <w:rsid w:val="00C40BC9"/>
    <w:rsid w:val="00C40F7A"/>
    <w:rsid w:val="00C40F80"/>
    <w:rsid w:val="00C41413"/>
    <w:rsid w:val="00C4146A"/>
    <w:rsid w:val="00C41571"/>
    <w:rsid w:val="00C417A4"/>
    <w:rsid w:val="00C41A71"/>
    <w:rsid w:val="00C41B29"/>
    <w:rsid w:val="00C41B5D"/>
    <w:rsid w:val="00C41BDF"/>
    <w:rsid w:val="00C41E3F"/>
    <w:rsid w:val="00C42076"/>
    <w:rsid w:val="00C421A3"/>
    <w:rsid w:val="00C422B7"/>
    <w:rsid w:val="00C4254E"/>
    <w:rsid w:val="00C42706"/>
    <w:rsid w:val="00C42728"/>
    <w:rsid w:val="00C4284B"/>
    <w:rsid w:val="00C428F3"/>
    <w:rsid w:val="00C429D2"/>
    <w:rsid w:val="00C42B0A"/>
    <w:rsid w:val="00C42D54"/>
    <w:rsid w:val="00C42DC2"/>
    <w:rsid w:val="00C42F43"/>
    <w:rsid w:val="00C4305F"/>
    <w:rsid w:val="00C4326A"/>
    <w:rsid w:val="00C433BE"/>
    <w:rsid w:val="00C437A0"/>
    <w:rsid w:val="00C4384A"/>
    <w:rsid w:val="00C43C97"/>
    <w:rsid w:val="00C43CEB"/>
    <w:rsid w:val="00C43CF4"/>
    <w:rsid w:val="00C43D25"/>
    <w:rsid w:val="00C43D61"/>
    <w:rsid w:val="00C43EFA"/>
    <w:rsid w:val="00C44101"/>
    <w:rsid w:val="00C44184"/>
    <w:rsid w:val="00C44487"/>
    <w:rsid w:val="00C445E5"/>
    <w:rsid w:val="00C44771"/>
    <w:rsid w:val="00C449B2"/>
    <w:rsid w:val="00C449CF"/>
    <w:rsid w:val="00C44B04"/>
    <w:rsid w:val="00C44BA7"/>
    <w:rsid w:val="00C44EA9"/>
    <w:rsid w:val="00C45099"/>
    <w:rsid w:val="00C454E4"/>
    <w:rsid w:val="00C45966"/>
    <w:rsid w:val="00C45AAA"/>
    <w:rsid w:val="00C45B4F"/>
    <w:rsid w:val="00C45C82"/>
    <w:rsid w:val="00C4617E"/>
    <w:rsid w:val="00C463BE"/>
    <w:rsid w:val="00C46451"/>
    <w:rsid w:val="00C465A8"/>
    <w:rsid w:val="00C46A70"/>
    <w:rsid w:val="00C46ADD"/>
    <w:rsid w:val="00C46F7D"/>
    <w:rsid w:val="00C46FCF"/>
    <w:rsid w:val="00C4709A"/>
    <w:rsid w:val="00C47329"/>
    <w:rsid w:val="00C47753"/>
    <w:rsid w:val="00C47B48"/>
    <w:rsid w:val="00C47C0F"/>
    <w:rsid w:val="00C47C33"/>
    <w:rsid w:val="00C47E86"/>
    <w:rsid w:val="00C47F4D"/>
    <w:rsid w:val="00C50040"/>
    <w:rsid w:val="00C50145"/>
    <w:rsid w:val="00C50225"/>
    <w:rsid w:val="00C50371"/>
    <w:rsid w:val="00C50A4F"/>
    <w:rsid w:val="00C50C5D"/>
    <w:rsid w:val="00C50C9D"/>
    <w:rsid w:val="00C50DC8"/>
    <w:rsid w:val="00C50ED5"/>
    <w:rsid w:val="00C50EF2"/>
    <w:rsid w:val="00C50F09"/>
    <w:rsid w:val="00C51044"/>
    <w:rsid w:val="00C510E5"/>
    <w:rsid w:val="00C511F9"/>
    <w:rsid w:val="00C5123F"/>
    <w:rsid w:val="00C516C5"/>
    <w:rsid w:val="00C51BDA"/>
    <w:rsid w:val="00C51D60"/>
    <w:rsid w:val="00C51E7A"/>
    <w:rsid w:val="00C51F1B"/>
    <w:rsid w:val="00C5240A"/>
    <w:rsid w:val="00C524DB"/>
    <w:rsid w:val="00C525CB"/>
    <w:rsid w:val="00C52793"/>
    <w:rsid w:val="00C527DD"/>
    <w:rsid w:val="00C52A0F"/>
    <w:rsid w:val="00C52E09"/>
    <w:rsid w:val="00C52E59"/>
    <w:rsid w:val="00C52ED1"/>
    <w:rsid w:val="00C52F57"/>
    <w:rsid w:val="00C53084"/>
    <w:rsid w:val="00C53794"/>
    <w:rsid w:val="00C53861"/>
    <w:rsid w:val="00C53916"/>
    <w:rsid w:val="00C539CB"/>
    <w:rsid w:val="00C539FF"/>
    <w:rsid w:val="00C53E66"/>
    <w:rsid w:val="00C54080"/>
    <w:rsid w:val="00C54209"/>
    <w:rsid w:val="00C54316"/>
    <w:rsid w:val="00C54398"/>
    <w:rsid w:val="00C54482"/>
    <w:rsid w:val="00C54769"/>
    <w:rsid w:val="00C547D7"/>
    <w:rsid w:val="00C54B19"/>
    <w:rsid w:val="00C54BFF"/>
    <w:rsid w:val="00C54D44"/>
    <w:rsid w:val="00C54EDA"/>
    <w:rsid w:val="00C54FAE"/>
    <w:rsid w:val="00C55385"/>
    <w:rsid w:val="00C55456"/>
    <w:rsid w:val="00C55850"/>
    <w:rsid w:val="00C55BEC"/>
    <w:rsid w:val="00C55C95"/>
    <w:rsid w:val="00C55F08"/>
    <w:rsid w:val="00C55F5C"/>
    <w:rsid w:val="00C562C3"/>
    <w:rsid w:val="00C5645C"/>
    <w:rsid w:val="00C56539"/>
    <w:rsid w:val="00C56843"/>
    <w:rsid w:val="00C56920"/>
    <w:rsid w:val="00C56E1B"/>
    <w:rsid w:val="00C56FF5"/>
    <w:rsid w:val="00C57210"/>
    <w:rsid w:val="00C57482"/>
    <w:rsid w:val="00C57527"/>
    <w:rsid w:val="00C575E3"/>
    <w:rsid w:val="00C576E4"/>
    <w:rsid w:val="00C579C9"/>
    <w:rsid w:val="00C57A77"/>
    <w:rsid w:val="00C57B13"/>
    <w:rsid w:val="00C57B2A"/>
    <w:rsid w:val="00C57EB3"/>
    <w:rsid w:val="00C60125"/>
    <w:rsid w:val="00C6016C"/>
    <w:rsid w:val="00C60212"/>
    <w:rsid w:val="00C603A3"/>
    <w:rsid w:val="00C60528"/>
    <w:rsid w:val="00C605BF"/>
    <w:rsid w:val="00C6074A"/>
    <w:rsid w:val="00C60785"/>
    <w:rsid w:val="00C608D9"/>
    <w:rsid w:val="00C60955"/>
    <w:rsid w:val="00C60B99"/>
    <w:rsid w:val="00C60CBB"/>
    <w:rsid w:val="00C60D04"/>
    <w:rsid w:val="00C60D90"/>
    <w:rsid w:val="00C60E6F"/>
    <w:rsid w:val="00C612D9"/>
    <w:rsid w:val="00C61313"/>
    <w:rsid w:val="00C615EE"/>
    <w:rsid w:val="00C6170B"/>
    <w:rsid w:val="00C6172A"/>
    <w:rsid w:val="00C6173B"/>
    <w:rsid w:val="00C6174E"/>
    <w:rsid w:val="00C61A8D"/>
    <w:rsid w:val="00C61D46"/>
    <w:rsid w:val="00C61F10"/>
    <w:rsid w:val="00C6225E"/>
    <w:rsid w:val="00C62341"/>
    <w:rsid w:val="00C627E7"/>
    <w:rsid w:val="00C62812"/>
    <w:rsid w:val="00C6287F"/>
    <w:rsid w:val="00C6293A"/>
    <w:rsid w:val="00C6300C"/>
    <w:rsid w:val="00C632A2"/>
    <w:rsid w:val="00C632B9"/>
    <w:rsid w:val="00C63550"/>
    <w:rsid w:val="00C63639"/>
    <w:rsid w:val="00C639E3"/>
    <w:rsid w:val="00C63B1C"/>
    <w:rsid w:val="00C63B22"/>
    <w:rsid w:val="00C6408A"/>
    <w:rsid w:val="00C64135"/>
    <w:rsid w:val="00C64202"/>
    <w:rsid w:val="00C6423B"/>
    <w:rsid w:val="00C644B4"/>
    <w:rsid w:val="00C644CD"/>
    <w:rsid w:val="00C645E6"/>
    <w:rsid w:val="00C6462A"/>
    <w:rsid w:val="00C6470F"/>
    <w:rsid w:val="00C647D6"/>
    <w:rsid w:val="00C64A25"/>
    <w:rsid w:val="00C64A7C"/>
    <w:rsid w:val="00C64DD6"/>
    <w:rsid w:val="00C64F24"/>
    <w:rsid w:val="00C64F33"/>
    <w:rsid w:val="00C64F57"/>
    <w:rsid w:val="00C65158"/>
    <w:rsid w:val="00C654E4"/>
    <w:rsid w:val="00C65730"/>
    <w:rsid w:val="00C65732"/>
    <w:rsid w:val="00C658E4"/>
    <w:rsid w:val="00C659F5"/>
    <w:rsid w:val="00C65BA9"/>
    <w:rsid w:val="00C65E71"/>
    <w:rsid w:val="00C66034"/>
    <w:rsid w:val="00C66041"/>
    <w:rsid w:val="00C6625F"/>
    <w:rsid w:val="00C66320"/>
    <w:rsid w:val="00C663EA"/>
    <w:rsid w:val="00C66544"/>
    <w:rsid w:val="00C66590"/>
    <w:rsid w:val="00C66631"/>
    <w:rsid w:val="00C6669D"/>
    <w:rsid w:val="00C666FE"/>
    <w:rsid w:val="00C66773"/>
    <w:rsid w:val="00C66846"/>
    <w:rsid w:val="00C66D4E"/>
    <w:rsid w:val="00C66E7F"/>
    <w:rsid w:val="00C66F10"/>
    <w:rsid w:val="00C6724C"/>
    <w:rsid w:val="00C674DC"/>
    <w:rsid w:val="00C674FD"/>
    <w:rsid w:val="00C6758F"/>
    <w:rsid w:val="00C67755"/>
    <w:rsid w:val="00C677A3"/>
    <w:rsid w:val="00C67817"/>
    <w:rsid w:val="00C67A6A"/>
    <w:rsid w:val="00C67C73"/>
    <w:rsid w:val="00C67F32"/>
    <w:rsid w:val="00C67FFA"/>
    <w:rsid w:val="00C70292"/>
    <w:rsid w:val="00C703D7"/>
    <w:rsid w:val="00C70603"/>
    <w:rsid w:val="00C70839"/>
    <w:rsid w:val="00C70B98"/>
    <w:rsid w:val="00C70C30"/>
    <w:rsid w:val="00C71080"/>
    <w:rsid w:val="00C711A7"/>
    <w:rsid w:val="00C714B3"/>
    <w:rsid w:val="00C71803"/>
    <w:rsid w:val="00C718B7"/>
    <w:rsid w:val="00C71C2D"/>
    <w:rsid w:val="00C71EB7"/>
    <w:rsid w:val="00C71F7A"/>
    <w:rsid w:val="00C72003"/>
    <w:rsid w:val="00C7228B"/>
    <w:rsid w:val="00C7230D"/>
    <w:rsid w:val="00C72332"/>
    <w:rsid w:val="00C72438"/>
    <w:rsid w:val="00C72659"/>
    <w:rsid w:val="00C729AE"/>
    <w:rsid w:val="00C72ABB"/>
    <w:rsid w:val="00C73102"/>
    <w:rsid w:val="00C732DC"/>
    <w:rsid w:val="00C734FE"/>
    <w:rsid w:val="00C7365A"/>
    <w:rsid w:val="00C738F0"/>
    <w:rsid w:val="00C73B03"/>
    <w:rsid w:val="00C73B2C"/>
    <w:rsid w:val="00C73B2F"/>
    <w:rsid w:val="00C73E07"/>
    <w:rsid w:val="00C73E63"/>
    <w:rsid w:val="00C73FB7"/>
    <w:rsid w:val="00C74028"/>
    <w:rsid w:val="00C74152"/>
    <w:rsid w:val="00C74223"/>
    <w:rsid w:val="00C743F3"/>
    <w:rsid w:val="00C74441"/>
    <w:rsid w:val="00C7448E"/>
    <w:rsid w:val="00C74583"/>
    <w:rsid w:val="00C747B4"/>
    <w:rsid w:val="00C747BF"/>
    <w:rsid w:val="00C74824"/>
    <w:rsid w:val="00C74B2A"/>
    <w:rsid w:val="00C74C38"/>
    <w:rsid w:val="00C74FA0"/>
    <w:rsid w:val="00C74FCB"/>
    <w:rsid w:val="00C750C3"/>
    <w:rsid w:val="00C75172"/>
    <w:rsid w:val="00C75330"/>
    <w:rsid w:val="00C75425"/>
    <w:rsid w:val="00C75475"/>
    <w:rsid w:val="00C75E21"/>
    <w:rsid w:val="00C760DA"/>
    <w:rsid w:val="00C767E0"/>
    <w:rsid w:val="00C768F3"/>
    <w:rsid w:val="00C76A94"/>
    <w:rsid w:val="00C76D72"/>
    <w:rsid w:val="00C76F9E"/>
    <w:rsid w:val="00C77241"/>
    <w:rsid w:val="00C77345"/>
    <w:rsid w:val="00C773C3"/>
    <w:rsid w:val="00C773DE"/>
    <w:rsid w:val="00C77596"/>
    <w:rsid w:val="00C77A2B"/>
    <w:rsid w:val="00C77A75"/>
    <w:rsid w:val="00C77C4B"/>
    <w:rsid w:val="00C77D00"/>
    <w:rsid w:val="00C77DB1"/>
    <w:rsid w:val="00C77EAE"/>
    <w:rsid w:val="00C77EFA"/>
    <w:rsid w:val="00C8031F"/>
    <w:rsid w:val="00C80443"/>
    <w:rsid w:val="00C8077E"/>
    <w:rsid w:val="00C80950"/>
    <w:rsid w:val="00C80B43"/>
    <w:rsid w:val="00C80BB1"/>
    <w:rsid w:val="00C80C3D"/>
    <w:rsid w:val="00C80C81"/>
    <w:rsid w:val="00C80CF0"/>
    <w:rsid w:val="00C80DA7"/>
    <w:rsid w:val="00C80EF1"/>
    <w:rsid w:val="00C80F01"/>
    <w:rsid w:val="00C81123"/>
    <w:rsid w:val="00C81169"/>
    <w:rsid w:val="00C814CA"/>
    <w:rsid w:val="00C81511"/>
    <w:rsid w:val="00C81594"/>
    <w:rsid w:val="00C816F8"/>
    <w:rsid w:val="00C81978"/>
    <w:rsid w:val="00C81A28"/>
    <w:rsid w:val="00C81D3F"/>
    <w:rsid w:val="00C81F67"/>
    <w:rsid w:val="00C822E7"/>
    <w:rsid w:val="00C8234E"/>
    <w:rsid w:val="00C823B2"/>
    <w:rsid w:val="00C829CA"/>
    <w:rsid w:val="00C82A5C"/>
    <w:rsid w:val="00C82B53"/>
    <w:rsid w:val="00C82B98"/>
    <w:rsid w:val="00C83332"/>
    <w:rsid w:val="00C83383"/>
    <w:rsid w:val="00C834D4"/>
    <w:rsid w:val="00C83971"/>
    <w:rsid w:val="00C84227"/>
    <w:rsid w:val="00C843C4"/>
    <w:rsid w:val="00C84498"/>
    <w:rsid w:val="00C844F9"/>
    <w:rsid w:val="00C845A1"/>
    <w:rsid w:val="00C8486E"/>
    <w:rsid w:val="00C84A2D"/>
    <w:rsid w:val="00C84B91"/>
    <w:rsid w:val="00C84CE7"/>
    <w:rsid w:val="00C85261"/>
    <w:rsid w:val="00C8538F"/>
    <w:rsid w:val="00C85607"/>
    <w:rsid w:val="00C85739"/>
    <w:rsid w:val="00C858CC"/>
    <w:rsid w:val="00C859D6"/>
    <w:rsid w:val="00C85AF4"/>
    <w:rsid w:val="00C85D45"/>
    <w:rsid w:val="00C85D85"/>
    <w:rsid w:val="00C85EA4"/>
    <w:rsid w:val="00C85FC0"/>
    <w:rsid w:val="00C862C6"/>
    <w:rsid w:val="00C86352"/>
    <w:rsid w:val="00C8668F"/>
    <w:rsid w:val="00C867CE"/>
    <w:rsid w:val="00C86A11"/>
    <w:rsid w:val="00C86A21"/>
    <w:rsid w:val="00C86C1E"/>
    <w:rsid w:val="00C86D01"/>
    <w:rsid w:val="00C86D16"/>
    <w:rsid w:val="00C86DF4"/>
    <w:rsid w:val="00C871BA"/>
    <w:rsid w:val="00C873B5"/>
    <w:rsid w:val="00C8758E"/>
    <w:rsid w:val="00C875C1"/>
    <w:rsid w:val="00C875C8"/>
    <w:rsid w:val="00C87691"/>
    <w:rsid w:val="00C87711"/>
    <w:rsid w:val="00C87883"/>
    <w:rsid w:val="00C87993"/>
    <w:rsid w:val="00C87D3C"/>
    <w:rsid w:val="00C87F0C"/>
    <w:rsid w:val="00C87F58"/>
    <w:rsid w:val="00C87FD6"/>
    <w:rsid w:val="00C900C4"/>
    <w:rsid w:val="00C9010F"/>
    <w:rsid w:val="00C90129"/>
    <w:rsid w:val="00C901A1"/>
    <w:rsid w:val="00C903AE"/>
    <w:rsid w:val="00C903B1"/>
    <w:rsid w:val="00C903D6"/>
    <w:rsid w:val="00C9057E"/>
    <w:rsid w:val="00C9089B"/>
    <w:rsid w:val="00C90AAD"/>
    <w:rsid w:val="00C90C5B"/>
    <w:rsid w:val="00C90D71"/>
    <w:rsid w:val="00C90D9F"/>
    <w:rsid w:val="00C90DF7"/>
    <w:rsid w:val="00C90EB9"/>
    <w:rsid w:val="00C90FA4"/>
    <w:rsid w:val="00C9107C"/>
    <w:rsid w:val="00C9138A"/>
    <w:rsid w:val="00C914D5"/>
    <w:rsid w:val="00C9159B"/>
    <w:rsid w:val="00C915B7"/>
    <w:rsid w:val="00C916FD"/>
    <w:rsid w:val="00C9173C"/>
    <w:rsid w:val="00C91830"/>
    <w:rsid w:val="00C91A28"/>
    <w:rsid w:val="00C91AAA"/>
    <w:rsid w:val="00C91BF8"/>
    <w:rsid w:val="00C91C1C"/>
    <w:rsid w:val="00C91CC0"/>
    <w:rsid w:val="00C91EBD"/>
    <w:rsid w:val="00C9203B"/>
    <w:rsid w:val="00C9204A"/>
    <w:rsid w:val="00C92292"/>
    <w:rsid w:val="00C923BF"/>
    <w:rsid w:val="00C9251B"/>
    <w:rsid w:val="00C927BC"/>
    <w:rsid w:val="00C9285C"/>
    <w:rsid w:val="00C92876"/>
    <w:rsid w:val="00C92D64"/>
    <w:rsid w:val="00C92E23"/>
    <w:rsid w:val="00C92F7C"/>
    <w:rsid w:val="00C93250"/>
    <w:rsid w:val="00C93297"/>
    <w:rsid w:val="00C9331E"/>
    <w:rsid w:val="00C93535"/>
    <w:rsid w:val="00C93926"/>
    <w:rsid w:val="00C939EE"/>
    <w:rsid w:val="00C93C03"/>
    <w:rsid w:val="00C93C10"/>
    <w:rsid w:val="00C93DEF"/>
    <w:rsid w:val="00C93E1E"/>
    <w:rsid w:val="00C9418A"/>
    <w:rsid w:val="00C94197"/>
    <w:rsid w:val="00C94649"/>
    <w:rsid w:val="00C94818"/>
    <w:rsid w:val="00C94851"/>
    <w:rsid w:val="00C948FC"/>
    <w:rsid w:val="00C94AC9"/>
    <w:rsid w:val="00C94AFE"/>
    <w:rsid w:val="00C94B25"/>
    <w:rsid w:val="00C94C84"/>
    <w:rsid w:val="00C94D40"/>
    <w:rsid w:val="00C94FD4"/>
    <w:rsid w:val="00C95044"/>
    <w:rsid w:val="00C9548B"/>
    <w:rsid w:val="00C959E4"/>
    <w:rsid w:val="00C95BDB"/>
    <w:rsid w:val="00C95DB7"/>
    <w:rsid w:val="00C95E80"/>
    <w:rsid w:val="00C95F1B"/>
    <w:rsid w:val="00C95FD2"/>
    <w:rsid w:val="00C95FDB"/>
    <w:rsid w:val="00C9607A"/>
    <w:rsid w:val="00C9631A"/>
    <w:rsid w:val="00C96365"/>
    <w:rsid w:val="00C967D2"/>
    <w:rsid w:val="00C96858"/>
    <w:rsid w:val="00C96A8D"/>
    <w:rsid w:val="00C96CEC"/>
    <w:rsid w:val="00C96CEE"/>
    <w:rsid w:val="00C96EB0"/>
    <w:rsid w:val="00C9704D"/>
    <w:rsid w:val="00C971AF"/>
    <w:rsid w:val="00C97345"/>
    <w:rsid w:val="00C974C3"/>
    <w:rsid w:val="00C978B6"/>
    <w:rsid w:val="00C978BD"/>
    <w:rsid w:val="00C979D3"/>
    <w:rsid w:val="00C97A65"/>
    <w:rsid w:val="00C97A73"/>
    <w:rsid w:val="00C97B6F"/>
    <w:rsid w:val="00C97CC3"/>
    <w:rsid w:val="00C97E5F"/>
    <w:rsid w:val="00CA01C5"/>
    <w:rsid w:val="00CA021E"/>
    <w:rsid w:val="00CA031B"/>
    <w:rsid w:val="00CA037A"/>
    <w:rsid w:val="00CA08EC"/>
    <w:rsid w:val="00CA0925"/>
    <w:rsid w:val="00CA09B7"/>
    <w:rsid w:val="00CA0D1A"/>
    <w:rsid w:val="00CA0D4D"/>
    <w:rsid w:val="00CA0DED"/>
    <w:rsid w:val="00CA0F69"/>
    <w:rsid w:val="00CA12E7"/>
    <w:rsid w:val="00CA1611"/>
    <w:rsid w:val="00CA168F"/>
    <w:rsid w:val="00CA1702"/>
    <w:rsid w:val="00CA170B"/>
    <w:rsid w:val="00CA17E7"/>
    <w:rsid w:val="00CA1950"/>
    <w:rsid w:val="00CA1A54"/>
    <w:rsid w:val="00CA1B7A"/>
    <w:rsid w:val="00CA1FF9"/>
    <w:rsid w:val="00CA21EC"/>
    <w:rsid w:val="00CA245B"/>
    <w:rsid w:val="00CA2492"/>
    <w:rsid w:val="00CA255D"/>
    <w:rsid w:val="00CA2655"/>
    <w:rsid w:val="00CA2A77"/>
    <w:rsid w:val="00CA2BBB"/>
    <w:rsid w:val="00CA2D0D"/>
    <w:rsid w:val="00CA2F3E"/>
    <w:rsid w:val="00CA316D"/>
    <w:rsid w:val="00CA31BC"/>
    <w:rsid w:val="00CA3336"/>
    <w:rsid w:val="00CA350D"/>
    <w:rsid w:val="00CA35B0"/>
    <w:rsid w:val="00CA372E"/>
    <w:rsid w:val="00CA3D36"/>
    <w:rsid w:val="00CA3D9F"/>
    <w:rsid w:val="00CA3F96"/>
    <w:rsid w:val="00CA3FA8"/>
    <w:rsid w:val="00CA4555"/>
    <w:rsid w:val="00CA4628"/>
    <w:rsid w:val="00CA4631"/>
    <w:rsid w:val="00CA4721"/>
    <w:rsid w:val="00CA47D2"/>
    <w:rsid w:val="00CA50E1"/>
    <w:rsid w:val="00CA5132"/>
    <w:rsid w:val="00CA513A"/>
    <w:rsid w:val="00CA52CF"/>
    <w:rsid w:val="00CA53F5"/>
    <w:rsid w:val="00CA5760"/>
    <w:rsid w:val="00CA5784"/>
    <w:rsid w:val="00CA58AA"/>
    <w:rsid w:val="00CA5DCE"/>
    <w:rsid w:val="00CA5E57"/>
    <w:rsid w:val="00CA5FB1"/>
    <w:rsid w:val="00CA60B1"/>
    <w:rsid w:val="00CA612D"/>
    <w:rsid w:val="00CA645D"/>
    <w:rsid w:val="00CA65C8"/>
    <w:rsid w:val="00CA679F"/>
    <w:rsid w:val="00CA6A0B"/>
    <w:rsid w:val="00CA6B9D"/>
    <w:rsid w:val="00CA7038"/>
    <w:rsid w:val="00CA7BF1"/>
    <w:rsid w:val="00CA7C21"/>
    <w:rsid w:val="00CA7CC9"/>
    <w:rsid w:val="00CA7ED6"/>
    <w:rsid w:val="00CA7EF7"/>
    <w:rsid w:val="00CB026E"/>
    <w:rsid w:val="00CB057E"/>
    <w:rsid w:val="00CB0927"/>
    <w:rsid w:val="00CB096D"/>
    <w:rsid w:val="00CB0A61"/>
    <w:rsid w:val="00CB0EFF"/>
    <w:rsid w:val="00CB0FE1"/>
    <w:rsid w:val="00CB1148"/>
    <w:rsid w:val="00CB1257"/>
    <w:rsid w:val="00CB13E8"/>
    <w:rsid w:val="00CB161A"/>
    <w:rsid w:val="00CB1659"/>
    <w:rsid w:val="00CB180A"/>
    <w:rsid w:val="00CB1AE4"/>
    <w:rsid w:val="00CB1BDD"/>
    <w:rsid w:val="00CB1D7D"/>
    <w:rsid w:val="00CB1D86"/>
    <w:rsid w:val="00CB1E7F"/>
    <w:rsid w:val="00CB1EA8"/>
    <w:rsid w:val="00CB1EE3"/>
    <w:rsid w:val="00CB200B"/>
    <w:rsid w:val="00CB208B"/>
    <w:rsid w:val="00CB2409"/>
    <w:rsid w:val="00CB24C9"/>
    <w:rsid w:val="00CB2709"/>
    <w:rsid w:val="00CB2782"/>
    <w:rsid w:val="00CB27AB"/>
    <w:rsid w:val="00CB28F6"/>
    <w:rsid w:val="00CB2C93"/>
    <w:rsid w:val="00CB2D6F"/>
    <w:rsid w:val="00CB3023"/>
    <w:rsid w:val="00CB30B0"/>
    <w:rsid w:val="00CB32BC"/>
    <w:rsid w:val="00CB3431"/>
    <w:rsid w:val="00CB3493"/>
    <w:rsid w:val="00CB36E3"/>
    <w:rsid w:val="00CB3705"/>
    <w:rsid w:val="00CB37B6"/>
    <w:rsid w:val="00CB3847"/>
    <w:rsid w:val="00CB39B7"/>
    <w:rsid w:val="00CB3B86"/>
    <w:rsid w:val="00CB3BFC"/>
    <w:rsid w:val="00CB3C84"/>
    <w:rsid w:val="00CB3CDE"/>
    <w:rsid w:val="00CB3DA9"/>
    <w:rsid w:val="00CB3DCE"/>
    <w:rsid w:val="00CB3E87"/>
    <w:rsid w:val="00CB3F92"/>
    <w:rsid w:val="00CB417E"/>
    <w:rsid w:val="00CB419B"/>
    <w:rsid w:val="00CB41BC"/>
    <w:rsid w:val="00CB4233"/>
    <w:rsid w:val="00CB4337"/>
    <w:rsid w:val="00CB43FB"/>
    <w:rsid w:val="00CB45AA"/>
    <w:rsid w:val="00CB47C0"/>
    <w:rsid w:val="00CB48C9"/>
    <w:rsid w:val="00CB49C0"/>
    <w:rsid w:val="00CB4C59"/>
    <w:rsid w:val="00CB4E48"/>
    <w:rsid w:val="00CB4F48"/>
    <w:rsid w:val="00CB5249"/>
    <w:rsid w:val="00CB5558"/>
    <w:rsid w:val="00CB5827"/>
    <w:rsid w:val="00CB5885"/>
    <w:rsid w:val="00CB5A32"/>
    <w:rsid w:val="00CB5A8F"/>
    <w:rsid w:val="00CB5B83"/>
    <w:rsid w:val="00CB5C41"/>
    <w:rsid w:val="00CB5CBF"/>
    <w:rsid w:val="00CB5F43"/>
    <w:rsid w:val="00CB5FFF"/>
    <w:rsid w:val="00CB6030"/>
    <w:rsid w:val="00CB6219"/>
    <w:rsid w:val="00CB64E5"/>
    <w:rsid w:val="00CB67B3"/>
    <w:rsid w:val="00CB69A4"/>
    <w:rsid w:val="00CB69A9"/>
    <w:rsid w:val="00CB6E05"/>
    <w:rsid w:val="00CB6FF6"/>
    <w:rsid w:val="00CB705C"/>
    <w:rsid w:val="00CB70AF"/>
    <w:rsid w:val="00CB7214"/>
    <w:rsid w:val="00CB726B"/>
    <w:rsid w:val="00CB7294"/>
    <w:rsid w:val="00CB7335"/>
    <w:rsid w:val="00CB75AD"/>
    <w:rsid w:val="00CB75BF"/>
    <w:rsid w:val="00CB7A2A"/>
    <w:rsid w:val="00CB7B3E"/>
    <w:rsid w:val="00CB7C6E"/>
    <w:rsid w:val="00CC0279"/>
    <w:rsid w:val="00CC0465"/>
    <w:rsid w:val="00CC04EA"/>
    <w:rsid w:val="00CC05C2"/>
    <w:rsid w:val="00CC0760"/>
    <w:rsid w:val="00CC07C3"/>
    <w:rsid w:val="00CC081B"/>
    <w:rsid w:val="00CC09B7"/>
    <w:rsid w:val="00CC0B08"/>
    <w:rsid w:val="00CC0D54"/>
    <w:rsid w:val="00CC0D58"/>
    <w:rsid w:val="00CC0EDF"/>
    <w:rsid w:val="00CC0FBA"/>
    <w:rsid w:val="00CC13B7"/>
    <w:rsid w:val="00CC14DF"/>
    <w:rsid w:val="00CC1520"/>
    <w:rsid w:val="00CC1524"/>
    <w:rsid w:val="00CC1734"/>
    <w:rsid w:val="00CC1FE3"/>
    <w:rsid w:val="00CC21CE"/>
    <w:rsid w:val="00CC22C1"/>
    <w:rsid w:val="00CC242F"/>
    <w:rsid w:val="00CC2482"/>
    <w:rsid w:val="00CC293F"/>
    <w:rsid w:val="00CC2A4E"/>
    <w:rsid w:val="00CC2A75"/>
    <w:rsid w:val="00CC3423"/>
    <w:rsid w:val="00CC34E4"/>
    <w:rsid w:val="00CC380B"/>
    <w:rsid w:val="00CC3955"/>
    <w:rsid w:val="00CC3AF4"/>
    <w:rsid w:val="00CC3B7B"/>
    <w:rsid w:val="00CC3BBF"/>
    <w:rsid w:val="00CC3D53"/>
    <w:rsid w:val="00CC4241"/>
    <w:rsid w:val="00CC43AB"/>
    <w:rsid w:val="00CC43E1"/>
    <w:rsid w:val="00CC447C"/>
    <w:rsid w:val="00CC45BF"/>
    <w:rsid w:val="00CC46B7"/>
    <w:rsid w:val="00CC485D"/>
    <w:rsid w:val="00CC4911"/>
    <w:rsid w:val="00CC4BC2"/>
    <w:rsid w:val="00CC4DEF"/>
    <w:rsid w:val="00CC4E59"/>
    <w:rsid w:val="00CC4F7C"/>
    <w:rsid w:val="00CC4FA8"/>
    <w:rsid w:val="00CC5190"/>
    <w:rsid w:val="00CC5453"/>
    <w:rsid w:val="00CC5ADF"/>
    <w:rsid w:val="00CC60F7"/>
    <w:rsid w:val="00CC6257"/>
    <w:rsid w:val="00CC62C5"/>
    <w:rsid w:val="00CC62F0"/>
    <w:rsid w:val="00CC6589"/>
    <w:rsid w:val="00CC65DA"/>
    <w:rsid w:val="00CC65F2"/>
    <w:rsid w:val="00CC6B7A"/>
    <w:rsid w:val="00CC70C1"/>
    <w:rsid w:val="00CC71AC"/>
    <w:rsid w:val="00CC741C"/>
    <w:rsid w:val="00CC7800"/>
    <w:rsid w:val="00CC7879"/>
    <w:rsid w:val="00CC78F4"/>
    <w:rsid w:val="00CC7924"/>
    <w:rsid w:val="00CC7B63"/>
    <w:rsid w:val="00CC7C70"/>
    <w:rsid w:val="00CD0235"/>
    <w:rsid w:val="00CD0349"/>
    <w:rsid w:val="00CD0519"/>
    <w:rsid w:val="00CD06C0"/>
    <w:rsid w:val="00CD07DF"/>
    <w:rsid w:val="00CD0859"/>
    <w:rsid w:val="00CD0A9D"/>
    <w:rsid w:val="00CD0AAC"/>
    <w:rsid w:val="00CD0C20"/>
    <w:rsid w:val="00CD0C4D"/>
    <w:rsid w:val="00CD0CB6"/>
    <w:rsid w:val="00CD0EFD"/>
    <w:rsid w:val="00CD0F35"/>
    <w:rsid w:val="00CD10E2"/>
    <w:rsid w:val="00CD1258"/>
    <w:rsid w:val="00CD1272"/>
    <w:rsid w:val="00CD141F"/>
    <w:rsid w:val="00CD15B6"/>
    <w:rsid w:val="00CD1665"/>
    <w:rsid w:val="00CD1CC9"/>
    <w:rsid w:val="00CD1D27"/>
    <w:rsid w:val="00CD1EA1"/>
    <w:rsid w:val="00CD2115"/>
    <w:rsid w:val="00CD21DA"/>
    <w:rsid w:val="00CD23F6"/>
    <w:rsid w:val="00CD2505"/>
    <w:rsid w:val="00CD257F"/>
    <w:rsid w:val="00CD2672"/>
    <w:rsid w:val="00CD2A50"/>
    <w:rsid w:val="00CD2BBE"/>
    <w:rsid w:val="00CD2D1A"/>
    <w:rsid w:val="00CD2E39"/>
    <w:rsid w:val="00CD336F"/>
    <w:rsid w:val="00CD33D7"/>
    <w:rsid w:val="00CD359E"/>
    <w:rsid w:val="00CD36F3"/>
    <w:rsid w:val="00CD37CD"/>
    <w:rsid w:val="00CD38E4"/>
    <w:rsid w:val="00CD3B4A"/>
    <w:rsid w:val="00CD3BFA"/>
    <w:rsid w:val="00CD3CC1"/>
    <w:rsid w:val="00CD3E43"/>
    <w:rsid w:val="00CD3E6D"/>
    <w:rsid w:val="00CD3E91"/>
    <w:rsid w:val="00CD3F7C"/>
    <w:rsid w:val="00CD3F96"/>
    <w:rsid w:val="00CD41F5"/>
    <w:rsid w:val="00CD42F8"/>
    <w:rsid w:val="00CD44C5"/>
    <w:rsid w:val="00CD45D8"/>
    <w:rsid w:val="00CD4652"/>
    <w:rsid w:val="00CD4A34"/>
    <w:rsid w:val="00CD4AEA"/>
    <w:rsid w:val="00CD4BCC"/>
    <w:rsid w:val="00CD4C4D"/>
    <w:rsid w:val="00CD4CD9"/>
    <w:rsid w:val="00CD4F9F"/>
    <w:rsid w:val="00CD4FFA"/>
    <w:rsid w:val="00CD52BA"/>
    <w:rsid w:val="00CD54FB"/>
    <w:rsid w:val="00CD5582"/>
    <w:rsid w:val="00CD55F0"/>
    <w:rsid w:val="00CD5724"/>
    <w:rsid w:val="00CD5853"/>
    <w:rsid w:val="00CD58B7"/>
    <w:rsid w:val="00CD5A25"/>
    <w:rsid w:val="00CD5C92"/>
    <w:rsid w:val="00CD5ED7"/>
    <w:rsid w:val="00CD5F91"/>
    <w:rsid w:val="00CD5F98"/>
    <w:rsid w:val="00CD6265"/>
    <w:rsid w:val="00CD651E"/>
    <w:rsid w:val="00CD692A"/>
    <w:rsid w:val="00CD697A"/>
    <w:rsid w:val="00CD6AC2"/>
    <w:rsid w:val="00CD6CAC"/>
    <w:rsid w:val="00CD7028"/>
    <w:rsid w:val="00CD702B"/>
    <w:rsid w:val="00CD74A2"/>
    <w:rsid w:val="00CD7816"/>
    <w:rsid w:val="00CD7B8C"/>
    <w:rsid w:val="00CD7EAE"/>
    <w:rsid w:val="00CD7FFD"/>
    <w:rsid w:val="00CE0303"/>
    <w:rsid w:val="00CE059A"/>
    <w:rsid w:val="00CE05C0"/>
    <w:rsid w:val="00CE06AA"/>
    <w:rsid w:val="00CE0738"/>
    <w:rsid w:val="00CE07F4"/>
    <w:rsid w:val="00CE08BC"/>
    <w:rsid w:val="00CE0BAF"/>
    <w:rsid w:val="00CE0BDE"/>
    <w:rsid w:val="00CE0CEF"/>
    <w:rsid w:val="00CE0EC0"/>
    <w:rsid w:val="00CE0F4B"/>
    <w:rsid w:val="00CE125D"/>
    <w:rsid w:val="00CE143C"/>
    <w:rsid w:val="00CE1576"/>
    <w:rsid w:val="00CE1677"/>
    <w:rsid w:val="00CE1720"/>
    <w:rsid w:val="00CE17B8"/>
    <w:rsid w:val="00CE1899"/>
    <w:rsid w:val="00CE19C4"/>
    <w:rsid w:val="00CE1A4F"/>
    <w:rsid w:val="00CE1B94"/>
    <w:rsid w:val="00CE1BC6"/>
    <w:rsid w:val="00CE1C63"/>
    <w:rsid w:val="00CE2092"/>
    <w:rsid w:val="00CE20A0"/>
    <w:rsid w:val="00CE2140"/>
    <w:rsid w:val="00CE216F"/>
    <w:rsid w:val="00CE21E7"/>
    <w:rsid w:val="00CE2369"/>
    <w:rsid w:val="00CE2C24"/>
    <w:rsid w:val="00CE2D87"/>
    <w:rsid w:val="00CE2E4E"/>
    <w:rsid w:val="00CE3453"/>
    <w:rsid w:val="00CE3469"/>
    <w:rsid w:val="00CE34C7"/>
    <w:rsid w:val="00CE35C4"/>
    <w:rsid w:val="00CE3902"/>
    <w:rsid w:val="00CE3955"/>
    <w:rsid w:val="00CE3C23"/>
    <w:rsid w:val="00CE3C3A"/>
    <w:rsid w:val="00CE3CC2"/>
    <w:rsid w:val="00CE3CFE"/>
    <w:rsid w:val="00CE3D29"/>
    <w:rsid w:val="00CE3DE1"/>
    <w:rsid w:val="00CE3E9F"/>
    <w:rsid w:val="00CE3FAC"/>
    <w:rsid w:val="00CE4044"/>
    <w:rsid w:val="00CE408D"/>
    <w:rsid w:val="00CE4453"/>
    <w:rsid w:val="00CE47D1"/>
    <w:rsid w:val="00CE4DAF"/>
    <w:rsid w:val="00CE4E00"/>
    <w:rsid w:val="00CE4E4D"/>
    <w:rsid w:val="00CE4EA7"/>
    <w:rsid w:val="00CE52C8"/>
    <w:rsid w:val="00CE5385"/>
    <w:rsid w:val="00CE560E"/>
    <w:rsid w:val="00CE5636"/>
    <w:rsid w:val="00CE563A"/>
    <w:rsid w:val="00CE570A"/>
    <w:rsid w:val="00CE5933"/>
    <w:rsid w:val="00CE59EC"/>
    <w:rsid w:val="00CE5BB3"/>
    <w:rsid w:val="00CE5EB9"/>
    <w:rsid w:val="00CE5FAC"/>
    <w:rsid w:val="00CE6462"/>
    <w:rsid w:val="00CE6851"/>
    <w:rsid w:val="00CE68E0"/>
    <w:rsid w:val="00CE6BED"/>
    <w:rsid w:val="00CE6D43"/>
    <w:rsid w:val="00CE6DC4"/>
    <w:rsid w:val="00CE6E2E"/>
    <w:rsid w:val="00CE6E44"/>
    <w:rsid w:val="00CE6EA8"/>
    <w:rsid w:val="00CE6FAE"/>
    <w:rsid w:val="00CE70F4"/>
    <w:rsid w:val="00CE728D"/>
    <w:rsid w:val="00CE749C"/>
    <w:rsid w:val="00CE7557"/>
    <w:rsid w:val="00CE7698"/>
    <w:rsid w:val="00CE7A4A"/>
    <w:rsid w:val="00CE7BD2"/>
    <w:rsid w:val="00CE7C6F"/>
    <w:rsid w:val="00CE7D59"/>
    <w:rsid w:val="00CE7E45"/>
    <w:rsid w:val="00CF00E6"/>
    <w:rsid w:val="00CF016F"/>
    <w:rsid w:val="00CF02CC"/>
    <w:rsid w:val="00CF040D"/>
    <w:rsid w:val="00CF08F9"/>
    <w:rsid w:val="00CF0A12"/>
    <w:rsid w:val="00CF0ABC"/>
    <w:rsid w:val="00CF0B0D"/>
    <w:rsid w:val="00CF0BE5"/>
    <w:rsid w:val="00CF0DE1"/>
    <w:rsid w:val="00CF0E0E"/>
    <w:rsid w:val="00CF0FFB"/>
    <w:rsid w:val="00CF118C"/>
    <w:rsid w:val="00CF12CD"/>
    <w:rsid w:val="00CF142C"/>
    <w:rsid w:val="00CF1446"/>
    <w:rsid w:val="00CF1496"/>
    <w:rsid w:val="00CF1581"/>
    <w:rsid w:val="00CF15CA"/>
    <w:rsid w:val="00CF1A41"/>
    <w:rsid w:val="00CF1AB0"/>
    <w:rsid w:val="00CF1BF9"/>
    <w:rsid w:val="00CF1CE1"/>
    <w:rsid w:val="00CF1EA9"/>
    <w:rsid w:val="00CF1EE3"/>
    <w:rsid w:val="00CF21CB"/>
    <w:rsid w:val="00CF22C5"/>
    <w:rsid w:val="00CF234A"/>
    <w:rsid w:val="00CF2776"/>
    <w:rsid w:val="00CF277A"/>
    <w:rsid w:val="00CF281A"/>
    <w:rsid w:val="00CF295E"/>
    <w:rsid w:val="00CF2AA2"/>
    <w:rsid w:val="00CF2CFC"/>
    <w:rsid w:val="00CF3004"/>
    <w:rsid w:val="00CF30C1"/>
    <w:rsid w:val="00CF312A"/>
    <w:rsid w:val="00CF31F2"/>
    <w:rsid w:val="00CF32B4"/>
    <w:rsid w:val="00CF3514"/>
    <w:rsid w:val="00CF3534"/>
    <w:rsid w:val="00CF36FD"/>
    <w:rsid w:val="00CF385A"/>
    <w:rsid w:val="00CF3B47"/>
    <w:rsid w:val="00CF3E46"/>
    <w:rsid w:val="00CF3E92"/>
    <w:rsid w:val="00CF3F39"/>
    <w:rsid w:val="00CF3F87"/>
    <w:rsid w:val="00CF4103"/>
    <w:rsid w:val="00CF4250"/>
    <w:rsid w:val="00CF432F"/>
    <w:rsid w:val="00CF433B"/>
    <w:rsid w:val="00CF487D"/>
    <w:rsid w:val="00CF492D"/>
    <w:rsid w:val="00CF4A1F"/>
    <w:rsid w:val="00CF4BD6"/>
    <w:rsid w:val="00CF4C43"/>
    <w:rsid w:val="00CF53FF"/>
    <w:rsid w:val="00CF55AC"/>
    <w:rsid w:val="00CF5632"/>
    <w:rsid w:val="00CF5B13"/>
    <w:rsid w:val="00CF5B33"/>
    <w:rsid w:val="00CF5B8F"/>
    <w:rsid w:val="00CF5CB2"/>
    <w:rsid w:val="00CF5DEB"/>
    <w:rsid w:val="00CF6164"/>
    <w:rsid w:val="00CF63C8"/>
    <w:rsid w:val="00CF653D"/>
    <w:rsid w:val="00CF65DA"/>
    <w:rsid w:val="00CF65E5"/>
    <w:rsid w:val="00CF6607"/>
    <w:rsid w:val="00CF675B"/>
    <w:rsid w:val="00CF6927"/>
    <w:rsid w:val="00CF6A86"/>
    <w:rsid w:val="00CF6CE3"/>
    <w:rsid w:val="00CF6E16"/>
    <w:rsid w:val="00CF7058"/>
    <w:rsid w:val="00CF721B"/>
    <w:rsid w:val="00CF7424"/>
    <w:rsid w:val="00CF75D7"/>
    <w:rsid w:val="00CF771B"/>
    <w:rsid w:val="00CF78C6"/>
    <w:rsid w:val="00CF78E1"/>
    <w:rsid w:val="00CF796F"/>
    <w:rsid w:val="00CF7A98"/>
    <w:rsid w:val="00CF7B9D"/>
    <w:rsid w:val="00CF7E69"/>
    <w:rsid w:val="00CF7E70"/>
    <w:rsid w:val="00D0005F"/>
    <w:rsid w:val="00D0014D"/>
    <w:rsid w:val="00D0024F"/>
    <w:rsid w:val="00D005EF"/>
    <w:rsid w:val="00D00644"/>
    <w:rsid w:val="00D00E3B"/>
    <w:rsid w:val="00D0100B"/>
    <w:rsid w:val="00D0106C"/>
    <w:rsid w:val="00D0126D"/>
    <w:rsid w:val="00D012D9"/>
    <w:rsid w:val="00D012E2"/>
    <w:rsid w:val="00D01496"/>
    <w:rsid w:val="00D0166D"/>
    <w:rsid w:val="00D016B6"/>
    <w:rsid w:val="00D01797"/>
    <w:rsid w:val="00D01909"/>
    <w:rsid w:val="00D019B5"/>
    <w:rsid w:val="00D01AB8"/>
    <w:rsid w:val="00D01C63"/>
    <w:rsid w:val="00D01FA6"/>
    <w:rsid w:val="00D022B1"/>
    <w:rsid w:val="00D02525"/>
    <w:rsid w:val="00D02571"/>
    <w:rsid w:val="00D02594"/>
    <w:rsid w:val="00D02A91"/>
    <w:rsid w:val="00D02BA2"/>
    <w:rsid w:val="00D02E20"/>
    <w:rsid w:val="00D02E97"/>
    <w:rsid w:val="00D0309D"/>
    <w:rsid w:val="00D03361"/>
    <w:rsid w:val="00D034A3"/>
    <w:rsid w:val="00D03599"/>
    <w:rsid w:val="00D03A72"/>
    <w:rsid w:val="00D03AED"/>
    <w:rsid w:val="00D03B1A"/>
    <w:rsid w:val="00D0416B"/>
    <w:rsid w:val="00D042D2"/>
    <w:rsid w:val="00D04824"/>
    <w:rsid w:val="00D04825"/>
    <w:rsid w:val="00D048B5"/>
    <w:rsid w:val="00D055C4"/>
    <w:rsid w:val="00D055DE"/>
    <w:rsid w:val="00D0571D"/>
    <w:rsid w:val="00D0576D"/>
    <w:rsid w:val="00D05843"/>
    <w:rsid w:val="00D05847"/>
    <w:rsid w:val="00D05B2F"/>
    <w:rsid w:val="00D05CEF"/>
    <w:rsid w:val="00D05CFA"/>
    <w:rsid w:val="00D05E70"/>
    <w:rsid w:val="00D05E9A"/>
    <w:rsid w:val="00D05EBC"/>
    <w:rsid w:val="00D05F36"/>
    <w:rsid w:val="00D05F99"/>
    <w:rsid w:val="00D0603B"/>
    <w:rsid w:val="00D0622A"/>
    <w:rsid w:val="00D0627D"/>
    <w:rsid w:val="00D0635F"/>
    <w:rsid w:val="00D063EE"/>
    <w:rsid w:val="00D06614"/>
    <w:rsid w:val="00D06655"/>
    <w:rsid w:val="00D06733"/>
    <w:rsid w:val="00D06772"/>
    <w:rsid w:val="00D0677D"/>
    <w:rsid w:val="00D067FC"/>
    <w:rsid w:val="00D0690F"/>
    <w:rsid w:val="00D06A0B"/>
    <w:rsid w:val="00D06ACD"/>
    <w:rsid w:val="00D06B96"/>
    <w:rsid w:val="00D06E67"/>
    <w:rsid w:val="00D06EE5"/>
    <w:rsid w:val="00D07216"/>
    <w:rsid w:val="00D07224"/>
    <w:rsid w:val="00D073BB"/>
    <w:rsid w:val="00D07647"/>
    <w:rsid w:val="00D07925"/>
    <w:rsid w:val="00D07BFF"/>
    <w:rsid w:val="00D07D95"/>
    <w:rsid w:val="00D07F96"/>
    <w:rsid w:val="00D10398"/>
    <w:rsid w:val="00D104CF"/>
    <w:rsid w:val="00D106A0"/>
    <w:rsid w:val="00D107A0"/>
    <w:rsid w:val="00D1094A"/>
    <w:rsid w:val="00D10CD4"/>
    <w:rsid w:val="00D10DE3"/>
    <w:rsid w:val="00D10E3B"/>
    <w:rsid w:val="00D11148"/>
    <w:rsid w:val="00D1146D"/>
    <w:rsid w:val="00D1161E"/>
    <w:rsid w:val="00D11999"/>
    <w:rsid w:val="00D1199C"/>
    <w:rsid w:val="00D11A33"/>
    <w:rsid w:val="00D11C52"/>
    <w:rsid w:val="00D12178"/>
    <w:rsid w:val="00D121B6"/>
    <w:rsid w:val="00D12356"/>
    <w:rsid w:val="00D123F6"/>
    <w:rsid w:val="00D125CB"/>
    <w:rsid w:val="00D125F5"/>
    <w:rsid w:val="00D1264F"/>
    <w:rsid w:val="00D1279A"/>
    <w:rsid w:val="00D127DA"/>
    <w:rsid w:val="00D129CB"/>
    <w:rsid w:val="00D12A71"/>
    <w:rsid w:val="00D12D65"/>
    <w:rsid w:val="00D133C5"/>
    <w:rsid w:val="00D13554"/>
    <w:rsid w:val="00D13769"/>
    <w:rsid w:val="00D13CB2"/>
    <w:rsid w:val="00D13D70"/>
    <w:rsid w:val="00D13E2F"/>
    <w:rsid w:val="00D13F5D"/>
    <w:rsid w:val="00D14080"/>
    <w:rsid w:val="00D14240"/>
    <w:rsid w:val="00D14582"/>
    <w:rsid w:val="00D147F5"/>
    <w:rsid w:val="00D14A56"/>
    <w:rsid w:val="00D14A58"/>
    <w:rsid w:val="00D14B72"/>
    <w:rsid w:val="00D14C4D"/>
    <w:rsid w:val="00D14D6B"/>
    <w:rsid w:val="00D14DD7"/>
    <w:rsid w:val="00D14DF4"/>
    <w:rsid w:val="00D14EAA"/>
    <w:rsid w:val="00D1518B"/>
    <w:rsid w:val="00D151EA"/>
    <w:rsid w:val="00D1520B"/>
    <w:rsid w:val="00D15262"/>
    <w:rsid w:val="00D15A20"/>
    <w:rsid w:val="00D15C5E"/>
    <w:rsid w:val="00D16039"/>
    <w:rsid w:val="00D16060"/>
    <w:rsid w:val="00D1616A"/>
    <w:rsid w:val="00D162C0"/>
    <w:rsid w:val="00D16550"/>
    <w:rsid w:val="00D16722"/>
    <w:rsid w:val="00D1676A"/>
    <w:rsid w:val="00D16B46"/>
    <w:rsid w:val="00D16D77"/>
    <w:rsid w:val="00D16F69"/>
    <w:rsid w:val="00D171FD"/>
    <w:rsid w:val="00D17346"/>
    <w:rsid w:val="00D1746E"/>
    <w:rsid w:val="00D1756B"/>
    <w:rsid w:val="00D176B5"/>
    <w:rsid w:val="00D1778F"/>
    <w:rsid w:val="00D17840"/>
    <w:rsid w:val="00D178A9"/>
    <w:rsid w:val="00D178CE"/>
    <w:rsid w:val="00D17B7C"/>
    <w:rsid w:val="00D17D7E"/>
    <w:rsid w:val="00D17E72"/>
    <w:rsid w:val="00D17E82"/>
    <w:rsid w:val="00D2000A"/>
    <w:rsid w:val="00D20057"/>
    <w:rsid w:val="00D20065"/>
    <w:rsid w:val="00D20078"/>
    <w:rsid w:val="00D201EB"/>
    <w:rsid w:val="00D20331"/>
    <w:rsid w:val="00D2056E"/>
    <w:rsid w:val="00D207D7"/>
    <w:rsid w:val="00D20834"/>
    <w:rsid w:val="00D208DF"/>
    <w:rsid w:val="00D20AE4"/>
    <w:rsid w:val="00D20B28"/>
    <w:rsid w:val="00D20CAF"/>
    <w:rsid w:val="00D20F5D"/>
    <w:rsid w:val="00D218B4"/>
    <w:rsid w:val="00D21F0A"/>
    <w:rsid w:val="00D220A5"/>
    <w:rsid w:val="00D2210D"/>
    <w:rsid w:val="00D22197"/>
    <w:rsid w:val="00D22482"/>
    <w:rsid w:val="00D2287F"/>
    <w:rsid w:val="00D2288D"/>
    <w:rsid w:val="00D2291A"/>
    <w:rsid w:val="00D22A49"/>
    <w:rsid w:val="00D22A9F"/>
    <w:rsid w:val="00D22B81"/>
    <w:rsid w:val="00D22C34"/>
    <w:rsid w:val="00D22D4A"/>
    <w:rsid w:val="00D22F01"/>
    <w:rsid w:val="00D23001"/>
    <w:rsid w:val="00D230C2"/>
    <w:rsid w:val="00D230E9"/>
    <w:rsid w:val="00D23140"/>
    <w:rsid w:val="00D232E8"/>
    <w:rsid w:val="00D233A2"/>
    <w:rsid w:val="00D234DF"/>
    <w:rsid w:val="00D23736"/>
    <w:rsid w:val="00D23768"/>
    <w:rsid w:val="00D237F9"/>
    <w:rsid w:val="00D23B53"/>
    <w:rsid w:val="00D23BE2"/>
    <w:rsid w:val="00D23C33"/>
    <w:rsid w:val="00D23D27"/>
    <w:rsid w:val="00D23D75"/>
    <w:rsid w:val="00D241D4"/>
    <w:rsid w:val="00D2436B"/>
    <w:rsid w:val="00D2444A"/>
    <w:rsid w:val="00D245C8"/>
    <w:rsid w:val="00D245DE"/>
    <w:rsid w:val="00D2463D"/>
    <w:rsid w:val="00D24D04"/>
    <w:rsid w:val="00D24ED9"/>
    <w:rsid w:val="00D24F22"/>
    <w:rsid w:val="00D2516E"/>
    <w:rsid w:val="00D251E9"/>
    <w:rsid w:val="00D255AB"/>
    <w:rsid w:val="00D2572F"/>
    <w:rsid w:val="00D25779"/>
    <w:rsid w:val="00D258BC"/>
    <w:rsid w:val="00D258BD"/>
    <w:rsid w:val="00D2590F"/>
    <w:rsid w:val="00D25A76"/>
    <w:rsid w:val="00D25AC9"/>
    <w:rsid w:val="00D25BBB"/>
    <w:rsid w:val="00D25DFC"/>
    <w:rsid w:val="00D26266"/>
    <w:rsid w:val="00D2630E"/>
    <w:rsid w:val="00D264E0"/>
    <w:rsid w:val="00D2669F"/>
    <w:rsid w:val="00D267E6"/>
    <w:rsid w:val="00D267F5"/>
    <w:rsid w:val="00D26E98"/>
    <w:rsid w:val="00D270E6"/>
    <w:rsid w:val="00D2717D"/>
    <w:rsid w:val="00D271E8"/>
    <w:rsid w:val="00D2722D"/>
    <w:rsid w:val="00D27372"/>
    <w:rsid w:val="00D2763C"/>
    <w:rsid w:val="00D27668"/>
    <w:rsid w:val="00D277EF"/>
    <w:rsid w:val="00D27C5B"/>
    <w:rsid w:val="00D27E4E"/>
    <w:rsid w:val="00D27F7F"/>
    <w:rsid w:val="00D300F9"/>
    <w:rsid w:val="00D30173"/>
    <w:rsid w:val="00D30460"/>
    <w:rsid w:val="00D306FB"/>
    <w:rsid w:val="00D30829"/>
    <w:rsid w:val="00D309BA"/>
    <w:rsid w:val="00D30A37"/>
    <w:rsid w:val="00D30A47"/>
    <w:rsid w:val="00D30AF0"/>
    <w:rsid w:val="00D30C16"/>
    <w:rsid w:val="00D30CB8"/>
    <w:rsid w:val="00D30FB0"/>
    <w:rsid w:val="00D317E6"/>
    <w:rsid w:val="00D32145"/>
    <w:rsid w:val="00D3221B"/>
    <w:rsid w:val="00D323EA"/>
    <w:rsid w:val="00D32427"/>
    <w:rsid w:val="00D32551"/>
    <w:rsid w:val="00D32600"/>
    <w:rsid w:val="00D32B9F"/>
    <w:rsid w:val="00D32E87"/>
    <w:rsid w:val="00D32EC9"/>
    <w:rsid w:val="00D3316D"/>
    <w:rsid w:val="00D33235"/>
    <w:rsid w:val="00D333F4"/>
    <w:rsid w:val="00D33419"/>
    <w:rsid w:val="00D3344D"/>
    <w:rsid w:val="00D3374D"/>
    <w:rsid w:val="00D338AA"/>
    <w:rsid w:val="00D343B3"/>
    <w:rsid w:val="00D346DF"/>
    <w:rsid w:val="00D348F0"/>
    <w:rsid w:val="00D349E6"/>
    <w:rsid w:val="00D34A64"/>
    <w:rsid w:val="00D34ACE"/>
    <w:rsid w:val="00D34B79"/>
    <w:rsid w:val="00D34C32"/>
    <w:rsid w:val="00D34D29"/>
    <w:rsid w:val="00D34DD5"/>
    <w:rsid w:val="00D34E26"/>
    <w:rsid w:val="00D34E3A"/>
    <w:rsid w:val="00D34E77"/>
    <w:rsid w:val="00D35069"/>
    <w:rsid w:val="00D355B2"/>
    <w:rsid w:val="00D3560A"/>
    <w:rsid w:val="00D358D1"/>
    <w:rsid w:val="00D359B5"/>
    <w:rsid w:val="00D35D5F"/>
    <w:rsid w:val="00D35FCA"/>
    <w:rsid w:val="00D36035"/>
    <w:rsid w:val="00D3603B"/>
    <w:rsid w:val="00D36140"/>
    <w:rsid w:val="00D361C9"/>
    <w:rsid w:val="00D36516"/>
    <w:rsid w:val="00D36682"/>
    <w:rsid w:val="00D366D5"/>
    <w:rsid w:val="00D3678E"/>
    <w:rsid w:val="00D367D6"/>
    <w:rsid w:val="00D368BB"/>
    <w:rsid w:val="00D36ABC"/>
    <w:rsid w:val="00D36E7F"/>
    <w:rsid w:val="00D3700C"/>
    <w:rsid w:val="00D370B1"/>
    <w:rsid w:val="00D372FF"/>
    <w:rsid w:val="00D374C4"/>
    <w:rsid w:val="00D37595"/>
    <w:rsid w:val="00D375E1"/>
    <w:rsid w:val="00D375E4"/>
    <w:rsid w:val="00D3760A"/>
    <w:rsid w:val="00D3779E"/>
    <w:rsid w:val="00D37CED"/>
    <w:rsid w:val="00D37D10"/>
    <w:rsid w:val="00D40049"/>
    <w:rsid w:val="00D40151"/>
    <w:rsid w:val="00D40192"/>
    <w:rsid w:val="00D4027F"/>
    <w:rsid w:val="00D40323"/>
    <w:rsid w:val="00D40465"/>
    <w:rsid w:val="00D40553"/>
    <w:rsid w:val="00D40562"/>
    <w:rsid w:val="00D40719"/>
    <w:rsid w:val="00D4075F"/>
    <w:rsid w:val="00D41109"/>
    <w:rsid w:val="00D41110"/>
    <w:rsid w:val="00D4129B"/>
    <w:rsid w:val="00D4175D"/>
    <w:rsid w:val="00D417AA"/>
    <w:rsid w:val="00D419E9"/>
    <w:rsid w:val="00D41E5B"/>
    <w:rsid w:val="00D41E74"/>
    <w:rsid w:val="00D41F9A"/>
    <w:rsid w:val="00D4226B"/>
    <w:rsid w:val="00D422CA"/>
    <w:rsid w:val="00D42489"/>
    <w:rsid w:val="00D426B8"/>
    <w:rsid w:val="00D426BB"/>
    <w:rsid w:val="00D426D5"/>
    <w:rsid w:val="00D42A22"/>
    <w:rsid w:val="00D42A23"/>
    <w:rsid w:val="00D42AAD"/>
    <w:rsid w:val="00D42B39"/>
    <w:rsid w:val="00D42BFD"/>
    <w:rsid w:val="00D43015"/>
    <w:rsid w:val="00D43033"/>
    <w:rsid w:val="00D430E6"/>
    <w:rsid w:val="00D431D7"/>
    <w:rsid w:val="00D43367"/>
    <w:rsid w:val="00D43546"/>
    <w:rsid w:val="00D4385E"/>
    <w:rsid w:val="00D438AF"/>
    <w:rsid w:val="00D43B6B"/>
    <w:rsid w:val="00D43BFC"/>
    <w:rsid w:val="00D43C11"/>
    <w:rsid w:val="00D443EC"/>
    <w:rsid w:val="00D44569"/>
    <w:rsid w:val="00D4471F"/>
    <w:rsid w:val="00D44AF0"/>
    <w:rsid w:val="00D44C11"/>
    <w:rsid w:val="00D44E4A"/>
    <w:rsid w:val="00D44E81"/>
    <w:rsid w:val="00D4504A"/>
    <w:rsid w:val="00D4505D"/>
    <w:rsid w:val="00D45068"/>
    <w:rsid w:val="00D4517E"/>
    <w:rsid w:val="00D453B0"/>
    <w:rsid w:val="00D453BA"/>
    <w:rsid w:val="00D45404"/>
    <w:rsid w:val="00D458DE"/>
    <w:rsid w:val="00D4595C"/>
    <w:rsid w:val="00D45ACB"/>
    <w:rsid w:val="00D45D3D"/>
    <w:rsid w:val="00D45F3D"/>
    <w:rsid w:val="00D45FE4"/>
    <w:rsid w:val="00D461DF"/>
    <w:rsid w:val="00D461E3"/>
    <w:rsid w:val="00D46760"/>
    <w:rsid w:val="00D468F1"/>
    <w:rsid w:val="00D46984"/>
    <w:rsid w:val="00D46A24"/>
    <w:rsid w:val="00D46B47"/>
    <w:rsid w:val="00D46D92"/>
    <w:rsid w:val="00D46F18"/>
    <w:rsid w:val="00D46F2D"/>
    <w:rsid w:val="00D46FF7"/>
    <w:rsid w:val="00D470AA"/>
    <w:rsid w:val="00D470C7"/>
    <w:rsid w:val="00D47221"/>
    <w:rsid w:val="00D4724A"/>
    <w:rsid w:val="00D47349"/>
    <w:rsid w:val="00D47439"/>
    <w:rsid w:val="00D47616"/>
    <w:rsid w:val="00D47620"/>
    <w:rsid w:val="00D4777D"/>
    <w:rsid w:val="00D477D1"/>
    <w:rsid w:val="00D477E9"/>
    <w:rsid w:val="00D478A5"/>
    <w:rsid w:val="00D4793E"/>
    <w:rsid w:val="00D5034F"/>
    <w:rsid w:val="00D50358"/>
    <w:rsid w:val="00D50394"/>
    <w:rsid w:val="00D5047C"/>
    <w:rsid w:val="00D50679"/>
    <w:rsid w:val="00D50A42"/>
    <w:rsid w:val="00D50A8D"/>
    <w:rsid w:val="00D50BB2"/>
    <w:rsid w:val="00D50F56"/>
    <w:rsid w:val="00D50F67"/>
    <w:rsid w:val="00D511BA"/>
    <w:rsid w:val="00D512D7"/>
    <w:rsid w:val="00D51373"/>
    <w:rsid w:val="00D51383"/>
    <w:rsid w:val="00D5169B"/>
    <w:rsid w:val="00D5193F"/>
    <w:rsid w:val="00D51AFD"/>
    <w:rsid w:val="00D51B55"/>
    <w:rsid w:val="00D51D5E"/>
    <w:rsid w:val="00D51D74"/>
    <w:rsid w:val="00D51DD0"/>
    <w:rsid w:val="00D51EB8"/>
    <w:rsid w:val="00D51F00"/>
    <w:rsid w:val="00D5214C"/>
    <w:rsid w:val="00D52415"/>
    <w:rsid w:val="00D524C0"/>
    <w:rsid w:val="00D52905"/>
    <w:rsid w:val="00D52C0E"/>
    <w:rsid w:val="00D52C20"/>
    <w:rsid w:val="00D52EA8"/>
    <w:rsid w:val="00D52F04"/>
    <w:rsid w:val="00D53258"/>
    <w:rsid w:val="00D533ED"/>
    <w:rsid w:val="00D53646"/>
    <w:rsid w:val="00D536E5"/>
    <w:rsid w:val="00D53C86"/>
    <w:rsid w:val="00D53CBE"/>
    <w:rsid w:val="00D53DE8"/>
    <w:rsid w:val="00D54536"/>
    <w:rsid w:val="00D545B0"/>
    <w:rsid w:val="00D5464D"/>
    <w:rsid w:val="00D5470A"/>
    <w:rsid w:val="00D54767"/>
    <w:rsid w:val="00D547EB"/>
    <w:rsid w:val="00D5491A"/>
    <w:rsid w:val="00D54991"/>
    <w:rsid w:val="00D54C31"/>
    <w:rsid w:val="00D54CFD"/>
    <w:rsid w:val="00D54DDE"/>
    <w:rsid w:val="00D54E9D"/>
    <w:rsid w:val="00D54FC1"/>
    <w:rsid w:val="00D5506C"/>
    <w:rsid w:val="00D550AD"/>
    <w:rsid w:val="00D552F3"/>
    <w:rsid w:val="00D553F0"/>
    <w:rsid w:val="00D554C2"/>
    <w:rsid w:val="00D5553A"/>
    <w:rsid w:val="00D5559D"/>
    <w:rsid w:val="00D555DC"/>
    <w:rsid w:val="00D555F5"/>
    <w:rsid w:val="00D556A7"/>
    <w:rsid w:val="00D556C6"/>
    <w:rsid w:val="00D55719"/>
    <w:rsid w:val="00D55AFF"/>
    <w:rsid w:val="00D55F8D"/>
    <w:rsid w:val="00D5601F"/>
    <w:rsid w:val="00D5604A"/>
    <w:rsid w:val="00D5616B"/>
    <w:rsid w:val="00D56179"/>
    <w:rsid w:val="00D561F4"/>
    <w:rsid w:val="00D564F9"/>
    <w:rsid w:val="00D565F2"/>
    <w:rsid w:val="00D56642"/>
    <w:rsid w:val="00D56685"/>
    <w:rsid w:val="00D566BD"/>
    <w:rsid w:val="00D56860"/>
    <w:rsid w:val="00D56877"/>
    <w:rsid w:val="00D56AFC"/>
    <w:rsid w:val="00D56EFF"/>
    <w:rsid w:val="00D57018"/>
    <w:rsid w:val="00D57098"/>
    <w:rsid w:val="00D571D0"/>
    <w:rsid w:val="00D571F8"/>
    <w:rsid w:val="00D57298"/>
    <w:rsid w:val="00D57938"/>
    <w:rsid w:val="00D57B10"/>
    <w:rsid w:val="00D57CD0"/>
    <w:rsid w:val="00D57DD7"/>
    <w:rsid w:val="00D57E6B"/>
    <w:rsid w:val="00D57E7B"/>
    <w:rsid w:val="00D57FB2"/>
    <w:rsid w:val="00D60070"/>
    <w:rsid w:val="00D60167"/>
    <w:rsid w:val="00D60231"/>
    <w:rsid w:val="00D603D6"/>
    <w:rsid w:val="00D604E9"/>
    <w:rsid w:val="00D60518"/>
    <w:rsid w:val="00D606E8"/>
    <w:rsid w:val="00D6086D"/>
    <w:rsid w:val="00D609FA"/>
    <w:rsid w:val="00D60C97"/>
    <w:rsid w:val="00D60D61"/>
    <w:rsid w:val="00D61100"/>
    <w:rsid w:val="00D6124C"/>
    <w:rsid w:val="00D612FB"/>
    <w:rsid w:val="00D6136E"/>
    <w:rsid w:val="00D614B3"/>
    <w:rsid w:val="00D615F0"/>
    <w:rsid w:val="00D61685"/>
    <w:rsid w:val="00D616C4"/>
    <w:rsid w:val="00D6175C"/>
    <w:rsid w:val="00D61874"/>
    <w:rsid w:val="00D61E24"/>
    <w:rsid w:val="00D61E9E"/>
    <w:rsid w:val="00D62028"/>
    <w:rsid w:val="00D62544"/>
    <w:rsid w:val="00D62805"/>
    <w:rsid w:val="00D62A94"/>
    <w:rsid w:val="00D6302D"/>
    <w:rsid w:val="00D63154"/>
    <w:rsid w:val="00D63459"/>
    <w:rsid w:val="00D63644"/>
    <w:rsid w:val="00D6377A"/>
    <w:rsid w:val="00D638D0"/>
    <w:rsid w:val="00D642C6"/>
    <w:rsid w:val="00D642EC"/>
    <w:rsid w:val="00D645D5"/>
    <w:rsid w:val="00D64714"/>
    <w:rsid w:val="00D64884"/>
    <w:rsid w:val="00D648F2"/>
    <w:rsid w:val="00D64978"/>
    <w:rsid w:val="00D64979"/>
    <w:rsid w:val="00D649B1"/>
    <w:rsid w:val="00D64CE6"/>
    <w:rsid w:val="00D64E4A"/>
    <w:rsid w:val="00D64F8D"/>
    <w:rsid w:val="00D65259"/>
    <w:rsid w:val="00D6525A"/>
    <w:rsid w:val="00D6528B"/>
    <w:rsid w:val="00D65320"/>
    <w:rsid w:val="00D6534B"/>
    <w:rsid w:val="00D655E9"/>
    <w:rsid w:val="00D657B8"/>
    <w:rsid w:val="00D6583C"/>
    <w:rsid w:val="00D65B6C"/>
    <w:rsid w:val="00D65C3F"/>
    <w:rsid w:val="00D65D25"/>
    <w:rsid w:val="00D65FFE"/>
    <w:rsid w:val="00D661CF"/>
    <w:rsid w:val="00D6632B"/>
    <w:rsid w:val="00D66448"/>
    <w:rsid w:val="00D665F3"/>
    <w:rsid w:val="00D66625"/>
    <w:rsid w:val="00D66677"/>
    <w:rsid w:val="00D667E3"/>
    <w:rsid w:val="00D66BEA"/>
    <w:rsid w:val="00D66ECC"/>
    <w:rsid w:val="00D66F88"/>
    <w:rsid w:val="00D672F1"/>
    <w:rsid w:val="00D67378"/>
    <w:rsid w:val="00D675DE"/>
    <w:rsid w:val="00D67663"/>
    <w:rsid w:val="00D67684"/>
    <w:rsid w:val="00D677F2"/>
    <w:rsid w:val="00D67810"/>
    <w:rsid w:val="00D6784C"/>
    <w:rsid w:val="00D67981"/>
    <w:rsid w:val="00D67E59"/>
    <w:rsid w:val="00D67F40"/>
    <w:rsid w:val="00D70128"/>
    <w:rsid w:val="00D70170"/>
    <w:rsid w:val="00D7024E"/>
    <w:rsid w:val="00D702BA"/>
    <w:rsid w:val="00D70406"/>
    <w:rsid w:val="00D704B2"/>
    <w:rsid w:val="00D704E0"/>
    <w:rsid w:val="00D7051D"/>
    <w:rsid w:val="00D706CD"/>
    <w:rsid w:val="00D70A8B"/>
    <w:rsid w:val="00D70D66"/>
    <w:rsid w:val="00D7103A"/>
    <w:rsid w:val="00D71253"/>
    <w:rsid w:val="00D7140B"/>
    <w:rsid w:val="00D71586"/>
    <w:rsid w:val="00D71644"/>
    <w:rsid w:val="00D71A1A"/>
    <w:rsid w:val="00D71B48"/>
    <w:rsid w:val="00D71B8E"/>
    <w:rsid w:val="00D71DA1"/>
    <w:rsid w:val="00D71F01"/>
    <w:rsid w:val="00D72005"/>
    <w:rsid w:val="00D72546"/>
    <w:rsid w:val="00D72767"/>
    <w:rsid w:val="00D727DC"/>
    <w:rsid w:val="00D72A9A"/>
    <w:rsid w:val="00D72C94"/>
    <w:rsid w:val="00D72CBE"/>
    <w:rsid w:val="00D72E79"/>
    <w:rsid w:val="00D73459"/>
    <w:rsid w:val="00D7346A"/>
    <w:rsid w:val="00D735CD"/>
    <w:rsid w:val="00D73A54"/>
    <w:rsid w:val="00D73A97"/>
    <w:rsid w:val="00D73C7C"/>
    <w:rsid w:val="00D7415B"/>
    <w:rsid w:val="00D74262"/>
    <w:rsid w:val="00D744BF"/>
    <w:rsid w:val="00D7453F"/>
    <w:rsid w:val="00D745E3"/>
    <w:rsid w:val="00D74848"/>
    <w:rsid w:val="00D748A1"/>
    <w:rsid w:val="00D74908"/>
    <w:rsid w:val="00D7495E"/>
    <w:rsid w:val="00D74AB4"/>
    <w:rsid w:val="00D74B1B"/>
    <w:rsid w:val="00D74B23"/>
    <w:rsid w:val="00D74BA2"/>
    <w:rsid w:val="00D74C4E"/>
    <w:rsid w:val="00D74E62"/>
    <w:rsid w:val="00D74FB7"/>
    <w:rsid w:val="00D75529"/>
    <w:rsid w:val="00D7573C"/>
    <w:rsid w:val="00D757BE"/>
    <w:rsid w:val="00D757FD"/>
    <w:rsid w:val="00D75A61"/>
    <w:rsid w:val="00D75AE5"/>
    <w:rsid w:val="00D75DE7"/>
    <w:rsid w:val="00D765CF"/>
    <w:rsid w:val="00D7687B"/>
    <w:rsid w:val="00D76B19"/>
    <w:rsid w:val="00D76D70"/>
    <w:rsid w:val="00D7719D"/>
    <w:rsid w:val="00D772B0"/>
    <w:rsid w:val="00D775C6"/>
    <w:rsid w:val="00D7772D"/>
    <w:rsid w:val="00D77888"/>
    <w:rsid w:val="00D7794D"/>
    <w:rsid w:val="00D77DBB"/>
    <w:rsid w:val="00D77EE3"/>
    <w:rsid w:val="00D77F50"/>
    <w:rsid w:val="00D80208"/>
    <w:rsid w:val="00D802D2"/>
    <w:rsid w:val="00D80505"/>
    <w:rsid w:val="00D8082A"/>
    <w:rsid w:val="00D8083B"/>
    <w:rsid w:val="00D809FD"/>
    <w:rsid w:val="00D80C10"/>
    <w:rsid w:val="00D80C1E"/>
    <w:rsid w:val="00D80C6B"/>
    <w:rsid w:val="00D80E59"/>
    <w:rsid w:val="00D80E96"/>
    <w:rsid w:val="00D80F3D"/>
    <w:rsid w:val="00D811AD"/>
    <w:rsid w:val="00D812A6"/>
    <w:rsid w:val="00D815B2"/>
    <w:rsid w:val="00D81972"/>
    <w:rsid w:val="00D819E3"/>
    <w:rsid w:val="00D81C01"/>
    <w:rsid w:val="00D8205E"/>
    <w:rsid w:val="00D82109"/>
    <w:rsid w:val="00D82140"/>
    <w:rsid w:val="00D822DC"/>
    <w:rsid w:val="00D82411"/>
    <w:rsid w:val="00D824BD"/>
    <w:rsid w:val="00D827D5"/>
    <w:rsid w:val="00D82826"/>
    <w:rsid w:val="00D82A38"/>
    <w:rsid w:val="00D82B04"/>
    <w:rsid w:val="00D82BEE"/>
    <w:rsid w:val="00D82D86"/>
    <w:rsid w:val="00D82FD0"/>
    <w:rsid w:val="00D82FF8"/>
    <w:rsid w:val="00D83007"/>
    <w:rsid w:val="00D83034"/>
    <w:rsid w:val="00D8316F"/>
    <w:rsid w:val="00D83521"/>
    <w:rsid w:val="00D83551"/>
    <w:rsid w:val="00D835EA"/>
    <w:rsid w:val="00D83602"/>
    <w:rsid w:val="00D8360C"/>
    <w:rsid w:val="00D8365B"/>
    <w:rsid w:val="00D83693"/>
    <w:rsid w:val="00D838E7"/>
    <w:rsid w:val="00D8393A"/>
    <w:rsid w:val="00D839B0"/>
    <w:rsid w:val="00D83B90"/>
    <w:rsid w:val="00D83BD0"/>
    <w:rsid w:val="00D83BE9"/>
    <w:rsid w:val="00D840B1"/>
    <w:rsid w:val="00D84121"/>
    <w:rsid w:val="00D84297"/>
    <w:rsid w:val="00D842F5"/>
    <w:rsid w:val="00D847FD"/>
    <w:rsid w:val="00D84A22"/>
    <w:rsid w:val="00D84B1E"/>
    <w:rsid w:val="00D84B27"/>
    <w:rsid w:val="00D84C8D"/>
    <w:rsid w:val="00D84D26"/>
    <w:rsid w:val="00D84E73"/>
    <w:rsid w:val="00D84F61"/>
    <w:rsid w:val="00D8500E"/>
    <w:rsid w:val="00D852CA"/>
    <w:rsid w:val="00D8545F"/>
    <w:rsid w:val="00D854A1"/>
    <w:rsid w:val="00D85551"/>
    <w:rsid w:val="00D8576B"/>
    <w:rsid w:val="00D8577A"/>
    <w:rsid w:val="00D85829"/>
    <w:rsid w:val="00D858B2"/>
    <w:rsid w:val="00D858D0"/>
    <w:rsid w:val="00D85BF6"/>
    <w:rsid w:val="00D85CE1"/>
    <w:rsid w:val="00D861F3"/>
    <w:rsid w:val="00D86375"/>
    <w:rsid w:val="00D8649E"/>
    <w:rsid w:val="00D865B1"/>
    <w:rsid w:val="00D86ADC"/>
    <w:rsid w:val="00D86AE9"/>
    <w:rsid w:val="00D86B89"/>
    <w:rsid w:val="00D86B90"/>
    <w:rsid w:val="00D86D7A"/>
    <w:rsid w:val="00D86F9E"/>
    <w:rsid w:val="00D86FAC"/>
    <w:rsid w:val="00D87237"/>
    <w:rsid w:val="00D874C7"/>
    <w:rsid w:val="00D87614"/>
    <w:rsid w:val="00D87837"/>
    <w:rsid w:val="00D87965"/>
    <w:rsid w:val="00D87B10"/>
    <w:rsid w:val="00D87C92"/>
    <w:rsid w:val="00D87D11"/>
    <w:rsid w:val="00D87D1D"/>
    <w:rsid w:val="00D87E73"/>
    <w:rsid w:val="00D87EB8"/>
    <w:rsid w:val="00D9001F"/>
    <w:rsid w:val="00D900DB"/>
    <w:rsid w:val="00D9016D"/>
    <w:rsid w:val="00D90188"/>
    <w:rsid w:val="00D903D5"/>
    <w:rsid w:val="00D904B8"/>
    <w:rsid w:val="00D905AF"/>
    <w:rsid w:val="00D90766"/>
    <w:rsid w:val="00D90977"/>
    <w:rsid w:val="00D9097B"/>
    <w:rsid w:val="00D90CDC"/>
    <w:rsid w:val="00D90CE6"/>
    <w:rsid w:val="00D90D09"/>
    <w:rsid w:val="00D90FA8"/>
    <w:rsid w:val="00D910B0"/>
    <w:rsid w:val="00D910C1"/>
    <w:rsid w:val="00D910F1"/>
    <w:rsid w:val="00D912A9"/>
    <w:rsid w:val="00D91354"/>
    <w:rsid w:val="00D913D4"/>
    <w:rsid w:val="00D91409"/>
    <w:rsid w:val="00D91587"/>
    <w:rsid w:val="00D915EA"/>
    <w:rsid w:val="00D917F4"/>
    <w:rsid w:val="00D9188C"/>
    <w:rsid w:val="00D91A16"/>
    <w:rsid w:val="00D91B3C"/>
    <w:rsid w:val="00D91C00"/>
    <w:rsid w:val="00D91E46"/>
    <w:rsid w:val="00D91F50"/>
    <w:rsid w:val="00D9214D"/>
    <w:rsid w:val="00D921D7"/>
    <w:rsid w:val="00D9221F"/>
    <w:rsid w:val="00D923F7"/>
    <w:rsid w:val="00D92553"/>
    <w:rsid w:val="00D925A3"/>
    <w:rsid w:val="00D92624"/>
    <w:rsid w:val="00D9269D"/>
    <w:rsid w:val="00D9270D"/>
    <w:rsid w:val="00D92722"/>
    <w:rsid w:val="00D92916"/>
    <w:rsid w:val="00D92B0A"/>
    <w:rsid w:val="00D92DE4"/>
    <w:rsid w:val="00D92E11"/>
    <w:rsid w:val="00D92FCF"/>
    <w:rsid w:val="00D93101"/>
    <w:rsid w:val="00D9328A"/>
    <w:rsid w:val="00D93588"/>
    <w:rsid w:val="00D936A6"/>
    <w:rsid w:val="00D93915"/>
    <w:rsid w:val="00D93A7E"/>
    <w:rsid w:val="00D93A9A"/>
    <w:rsid w:val="00D93AE6"/>
    <w:rsid w:val="00D93B21"/>
    <w:rsid w:val="00D93B3C"/>
    <w:rsid w:val="00D93C81"/>
    <w:rsid w:val="00D93DD6"/>
    <w:rsid w:val="00D93E65"/>
    <w:rsid w:val="00D93EAC"/>
    <w:rsid w:val="00D940E4"/>
    <w:rsid w:val="00D94149"/>
    <w:rsid w:val="00D943CD"/>
    <w:rsid w:val="00D944C7"/>
    <w:rsid w:val="00D947F8"/>
    <w:rsid w:val="00D94815"/>
    <w:rsid w:val="00D949D2"/>
    <w:rsid w:val="00D94B81"/>
    <w:rsid w:val="00D94C0F"/>
    <w:rsid w:val="00D94D1E"/>
    <w:rsid w:val="00D953DE"/>
    <w:rsid w:val="00D95518"/>
    <w:rsid w:val="00D95555"/>
    <w:rsid w:val="00D958A0"/>
    <w:rsid w:val="00D958C4"/>
    <w:rsid w:val="00D95959"/>
    <w:rsid w:val="00D95A5B"/>
    <w:rsid w:val="00D95C17"/>
    <w:rsid w:val="00D95F9F"/>
    <w:rsid w:val="00D95FA9"/>
    <w:rsid w:val="00D96067"/>
    <w:rsid w:val="00D96081"/>
    <w:rsid w:val="00D9627C"/>
    <w:rsid w:val="00D96568"/>
    <w:rsid w:val="00D96707"/>
    <w:rsid w:val="00D96DD9"/>
    <w:rsid w:val="00D96F37"/>
    <w:rsid w:val="00D96F76"/>
    <w:rsid w:val="00D972F6"/>
    <w:rsid w:val="00D97387"/>
    <w:rsid w:val="00D973F6"/>
    <w:rsid w:val="00D97539"/>
    <w:rsid w:val="00D975AD"/>
    <w:rsid w:val="00D97619"/>
    <w:rsid w:val="00D9786C"/>
    <w:rsid w:val="00D9799C"/>
    <w:rsid w:val="00D97B39"/>
    <w:rsid w:val="00D97CA0"/>
    <w:rsid w:val="00D97F9C"/>
    <w:rsid w:val="00D97FCD"/>
    <w:rsid w:val="00DA0695"/>
    <w:rsid w:val="00DA0784"/>
    <w:rsid w:val="00DA0923"/>
    <w:rsid w:val="00DA09A2"/>
    <w:rsid w:val="00DA0AA8"/>
    <w:rsid w:val="00DA0AAF"/>
    <w:rsid w:val="00DA11D8"/>
    <w:rsid w:val="00DA13B0"/>
    <w:rsid w:val="00DA14D6"/>
    <w:rsid w:val="00DA1878"/>
    <w:rsid w:val="00DA1A0D"/>
    <w:rsid w:val="00DA20D5"/>
    <w:rsid w:val="00DA23B6"/>
    <w:rsid w:val="00DA23DC"/>
    <w:rsid w:val="00DA2970"/>
    <w:rsid w:val="00DA29D0"/>
    <w:rsid w:val="00DA2E03"/>
    <w:rsid w:val="00DA2EBA"/>
    <w:rsid w:val="00DA2F26"/>
    <w:rsid w:val="00DA2F37"/>
    <w:rsid w:val="00DA2FD9"/>
    <w:rsid w:val="00DA326D"/>
    <w:rsid w:val="00DA33E2"/>
    <w:rsid w:val="00DA346A"/>
    <w:rsid w:val="00DA348A"/>
    <w:rsid w:val="00DA3501"/>
    <w:rsid w:val="00DA35B3"/>
    <w:rsid w:val="00DA37D2"/>
    <w:rsid w:val="00DA3878"/>
    <w:rsid w:val="00DA3B76"/>
    <w:rsid w:val="00DA3CDA"/>
    <w:rsid w:val="00DA3D36"/>
    <w:rsid w:val="00DA3E36"/>
    <w:rsid w:val="00DA3F79"/>
    <w:rsid w:val="00DA40DA"/>
    <w:rsid w:val="00DA4277"/>
    <w:rsid w:val="00DA442D"/>
    <w:rsid w:val="00DA444E"/>
    <w:rsid w:val="00DA4994"/>
    <w:rsid w:val="00DA49C7"/>
    <w:rsid w:val="00DA4AC0"/>
    <w:rsid w:val="00DA4B82"/>
    <w:rsid w:val="00DA4CD2"/>
    <w:rsid w:val="00DA4DB0"/>
    <w:rsid w:val="00DA4DD9"/>
    <w:rsid w:val="00DA4DE1"/>
    <w:rsid w:val="00DA4E4A"/>
    <w:rsid w:val="00DA4E97"/>
    <w:rsid w:val="00DA502A"/>
    <w:rsid w:val="00DA50B8"/>
    <w:rsid w:val="00DA5356"/>
    <w:rsid w:val="00DA57D4"/>
    <w:rsid w:val="00DA5A15"/>
    <w:rsid w:val="00DA5A33"/>
    <w:rsid w:val="00DA5B1E"/>
    <w:rsid w:val="00DA5D7B"/>
    <w:rsid w:val="00DA5ECE"/>
    <w:rsid w:val="00DA5ED2"/>
    <w:rsid w:val="00DA5F36"/>
    <w:rsid w:val="00DA5FAD"/>
    <w:rsid w:val="00DA6000"/>
    <w:rsid w:val="00DA602E"/>
    <w:rsid w:val="00DA6068"/>
    <w:rsid w:val="00DA62A8"/>
    <w:rsid w:val="00DA62AD"/>
    <w:rsid w:val="00DA6754"/>
    <w:rsid w:val="00DA6888"/>
    <w:rsid w:val="00DA6BFB"/>
    <w:rsid w:val="00DA6D01"/>
    <w:rsid w:val="00DA6FF9"/>
    <w:rsid w:val="00DA7270"/>
    <w:rsid w:val="00DA7386"/>
    <w:rsid w:val="00DA73B3"/>
    <w:rsid w:val="00DA7691"/>
    <w:rsid w:val="00DA77AC"/>
    <w:rsid w:val="00DA7903"/>
    <w:rsid w:val="00DA7B61"/>
    <w:rsid w:val="00DA7E69"/>
    <w:rsid w:val="00DA7FC7"/>
    <w:rsid w:val="00DB01D2"/>
    <w:rsid w:val="00DB02C8"/>
    <w:rsid w:val="00DB04CA"/>
    <w:rsid w:val="00DB0675"/>
    <w:rsid w:val="00DB0688"/>
    <w:rsid w:val="00DB0784"/>
    <w:rsid w:val="00DB0AC3"/>
    <w:rsid w:val="00DB0CE6"/>
    <w:rsid w:val="00DB0E02"/>
    <w:rsid w:val="00DB111C"/>
    <w:rsid w:val="00DB1138"/>
    <w:rsid w:val="00DB127E"/>
    <w:rsid w:val="00DB137A"/>
    <w:rsid w:val="00DB14E0"/>
    <w:rsid w:val="00DB1983"/>
    <w:rsid w:val="00DB198B"/>
    <w:rsid w:val="00DB1A25"/>
    <w:rsid w:val="00DB1B71"/>
    <w:rsid w:val="00DB1B91"/>
    <w:rsid w:val="00DB1FA5"/>
    <w:rsid w:val="00DB212F"/>
    <w:rsid w:val="00DB21D4"/>
    <w:rsid w:val="00DB2344"/>
    <w:rsid w:val="00DB24E6"/>
    <w:rsid w:val="00DB276C"/>
    <w:rsid w:val="00DB2C43"/>
    <w:rsid w:val="00DB2C83"/>
    <w:rsid w:val="00DB3186"/>
    <w:rsid w:val="00DB32F0"/>
    <w:rsid w:val="00DB34CA"/>
    <w:rsid w:val="00DB35F7"/>
    <w:rsid w:val="00DB3740"/>
    <w:rsid w:val="00DB3EB0"/>
    <w:rsid w:val="00DB3EE8"/>
    <w:rsid w:val="00DB3F12"/>
    <w:rsid w:val="00DB3FC3"/>
    <w:rsid w:val="00DB424A"/>
    <w:rsid w:val="00DB4262"/>
    <w:rsid w:val="00DB48B4"/>
    <w:rsid w:val="00DB4B2C"/>
    <w:rsid w:val="00DB4DFD"/>
    <w:rsid w:val="00DB4E7D"/>
    <w:rsid w:val="00DB4F74"/>
    <w:rsid w:val="00DB5013"/>
    <w:rsid w:val="00DB50BD"/>
    <w:rsid w:val="00DB5221"/>
    <w:rsid w:val="00DB52E6"/>
    <w:rsid w:val="00DB5334"/>
    <w:rsid w:val="00DB551C"/>
    <w:rsid w:val="00DB55DC"/>
    <w:rsid w:val="00DB562A"/>
    <w:rsid w:val="00DB5635"/>
    <w:rsid w:val="00DB56E9"/>
    <w:rsid w:val="00DB574D"/>
    <w:rsid w:val="00DB5C0E"/>
    <w:rsid w:val="00DB6048"/>
    <w:rsid w:val="00DB610C"/>
    <w:rsid w:val="00DB63E8"/>
    <w:rsid w:val="00DB675A"/>
    <w:rsid w:val="00DB6A6B"/>
    <w:rsid w:val="00DB6A8B"/>
    <w:rsid w:val="00DB6AAB"/>
    <w:rsid w:val="00DB70D7"/>
    <w:rsid w:val="00DB71C0"/>
    <w:rsid w:val="00DB7245"/>
    <w:rsid w:val="00DB7594"/>
    <w:rsid w:val="00DB769B"/>
    <w:rsid w:val="00DB798C"/>
    <w:rsid w:val="00DB7DD1"/>
    <w:rsid w:val="00DB7E66"/>
    <w:rsid w:val="00DB7F55"/>
    <w:rsid w:val="00DB7FF4"/>
    <w:rsid w:val="00DC022B"/>
    <w:rsid w:val="00DC0316"/>
    <w:rsid w:val="00DC0554"/>
    <w:rsid w:val="00DC0576"/>
    <w:rsid w:val="00DC0888"/>
    <w:rsid w:val="00DC09D4"/>
    <w:rsid w:val="00DC0E16"/>
    <w:rsid w:val="00DC0F19"/>
    <w:rsid w:val="00DC0F6A"/>
    <w:rsid w:val="00DC12BB"/>
    <w:rsid w:val="00DC141E"/>
    <w:rsid w:val="00DC1465"/>
    <w:rsid w:val="00DC14E4"/>
    <w:rsid w:val="00DC164C"/>
    <w:rsid w:val="00DC171F"/>
    <w:rsid w:val="00DC190F"/>
    <w:rsid w:val="00DC1913"/>
    <w:rsid w:val="00DC1A89"/>
    <w:rsid w:val="00DC1C84"/>
    <w:rsid w:val="00DC1D0A"/>
    <w:rsid w:val="00DC1E38"/>
    <w:rsid w:val="00DC1F30"/>
    <w:rsid w:val="00DC1FFA"/>
    <w:rsid w:val="00DC2406"/>
    <w:rsid w:val="00DC2784"/>
    <w:rsid w:val="00DC2790"/>
    <w:rsid w:val="00DC283E"/>
    <w:rsid w:val="00DC2863"/>
    <w:rsid w:val="00DC2AC0"/>
    <w:rsid w:val="00DC2B09"/>
    <w:rsid w:val="00DC2D42"/>
    <w:rsid w:val="00DC2D43"/>
    <w:rsid w:val="00DC2F25"/>
    <w:rsid w:val="00DC3279"/>
    <w:rsid w:val="00DC378F"/>
    <w:rsid w:val="00DC37C5"/>
    <w:rsid w:val="00DC3816"/>
    <w:rsid w:val="00DC3BBE"/>
    <w:rsid w:val="00DC3C9A"/>
    <w:rsid w:val="00DC3D0C"/>
    <w:rsid w:val="00DC3E9F"/>
    <w:rsid w:val="00DC3F18"/>
    <w:rsid w:val="00DC41AD"/>
    <w:rsid w:val="00DC43E1"/>
    <w:rsid w:val="00DC4756"/>
    <w:rsid w:val="00DC47D1"/>
    <w:rsid w:val="00DC4E8F"/>
    <w:rsid w:val="00DC4E91"/>
    <w:rsid w:val="00DC4F84"/>
    <w:rsid w:val="00DC545F"/>
    <w:rsid w:val="00DC57B4"/>
    <w:rsid w:val="00DC5A55"/>
    <w:rsid w:val="00DC5A9A"/>
    <w:rsid w:val="00DC5AA4"/>
    <w:rsid w:val="00DC5AAA"/>
    <w:rsid w:val="00DC5C03"/>
    <w:rsid w:val="00DC5C4E"/>
    <w:rsid w:val="00DC5C7F"/>
    <w:rsid w:val="00DC5E7A"/>
    <w:rsid w:val="00DC6144"/>
    <w:rsid w:val="00DC623A"/>
    <w:rsid w:val="00DC6456"/>
    <w:rsid w:val="00DC6470"/>
    <w:rsid w:val="00DC657E"/>
    <w:rsid w:val="00DC66F8"/>
    <w:rsid w:val="00DC689B"/>
    <w:rsid w:val="00DC6AA2"/>
    <w:rsid w:val="00DC6B45"/>
    <w:rsid w:val="00DC6D61"/>
    <w:rsid w:val="00DC6EF7"/>
    <w:rsid w:val="00DC7061"/>
    <w:rsid w:val="00DC72AC"/>
    <w:rsid w:val="00DC75B8"/>
    <w:rsid w:val="00DC75B9"/>
    <w:rsid w:val="00DC7706"/>
    <w:rsid w:val="00DC78BB"/>
    <w:rsid w:val="00DC7C07"/>
    <w:rsid w:val="00DC7EA9"/>
    <w:rsid w:val="00DD0B53"/>
    <w:rsid w:val="00DD0DB0"/>
    <w:rsid w:val="00DD0E0C"/>
    <w:rsid w:val="00DD0E0D"/>
    <w:rsid w:val="00DD0F74"/>
    <w:rsid w:val="00DD111E"/>
    <w:rsid w:val="00DD1511"/>
    <w:rsid w:val="00DD188D"/>
    <w:rsid w:val="00DD1CE3"/>
    <w:rsid w:val="00DD1DAE"/>
    <w:rsid w:val="00DD2138"/>
    <w:rsid w:val="00DD22B2"/>
    <w:rsid w:val="00DD2315"/>
    <w:rsid w:val="00DD2476"/>
    <w:rsid w:val="00DD25F2"/>
    <w:rsid w:val="00DD290E"/>
    <w:rsid w:val="00DD2BB4"/>
    <w:rsid w:val="00DD2BB8"/>
    <w:rsid w:val="00DD2CEC"/>
    <w:rsid w:val="00DD2D18"/>
    <w:rsid w:val="00DD300D"/>
    <w:rsid w:val="00DD30DC"/>
    <w:rsid w:val="00DD313D"/>
    <w:rsid w:val="00DD318F"/>
    <w:rsid w:val="00DD337B"/>
    <w:rsid w:val="00DD3494"/>
    <w:rsid w:val="00DD373F"/>
    <w:rsid w:val="00DD37AC"/>
    <w:rsid w:val="00DD394C"/>
    <w:rsid w:val="00DD3A50"/>
    <w:rsid w:val="00DD3BBC"/>
    <w:rsid w:val="00DD3C05"/>
    <w:rsid w:val="00DD3DAC"/>
    <w:rsid w:val="00DD3EE2"/>
    <w:rsid w:val="00DD4047"/>
    <w:rsid w:val="00DD4102"/>
    <w:rsid w:val="00DD44E0"/>
    <w:rsid w:val="00DD4534"/>
    <w:rsid w:val="00DD45CF"/>
    <w:rsid w:val="00DD475C"/>
    <w:rsid w:val="00DD48FC"/>
    <w:rsid w:val="00DD49C6"/>
    <w:rsid w:val="00DD49CD"/>
    <w:rsid w:val="00DD49F1"/>
    <w:rsid w:val="00DD4A92"/>
    <w:rsid w:val="00DD4B9E"/>
    <w:rsid w:val="00DD4EFA"/>
    <w:rsid w:val="00DD5002"/>
    <w:rsid w:val="00DD51B3"/>
    <w:rsid w:val="00DD536A"/>
    <w:rsid w:val="00DD559A"/>
    <w:rsid w:val="00DD576B"/>
    <w:rsid w:val="00DD57DE"/>
    <w:rsid w:val="00DD5A7B"/>
    <w:rsid w:val="00DD5B65"/>
    <w:rsid w:val="00DD5B8C"/>
    <w:rsid w:val="00DD5C96"/>
    <w:rsid w:val="00DD6423"/>
    <w:rsid w:val="00DD6487"/>
    <w:rsid w:val="00DD6510"/>
    <w:rsid w:val="00DD6535"/>
    <w:rsid w:val="00DD698A"/>
    <w:rsid w:val="00DD6A4B"/>
    <w:rsid w:val="00DD6B50"/>
    <w:rsid w:val="00DD6D9F"/>
    <w:rsid w:val="00DD6E63"/>
    <w:rsid w:val="00DD7155"/>
    <w:rsid w:val="00DD7338"/>
    <w:rsid w:val="00DD742D"/>
    <w:rsid w:val="00DD76EE"/>
    <w:rsid w:val="00DD7756"/>
    <w:rsid w:val="00DD7812"/>
    <w:rsid w:val="00DD783D"/>
    <w:rsid w:val="00DD79E0"/>
    <w:rsid w:val="00DD7B02"/>
    <w:rsid w:val="00DD7EED"/>
    <w:rsid w:val="00DD7F15"/>
    <w:rsid w:val="00DD7F32"/>
    <w:rsid w:val="00DE02AE"/>
    <w:rsid w:val="00DE0418"/>
    <w:rsid w:val="00DE04E6"/>
    <w:rsid w:val="00DE05A6"/>
    <w:rsid w:val="00DE06C4"/>
    <w:rsid w:val="00DE07D9"/>
    <w:rsid w:val="00DE0828"/>
    <w:rsid w:val="00DE08CE"/>
    <w:rsid w:val="00DE0927"/>
    <w:rsid w:val="00DE0BB8"/>
    <w:rsid w:val="00DE0D9B"/>
    <w:rsid w:val="00DE0F70"/>
    <w:rsid w:val="00DE0FD2"/>
    <w:rsid w:val="00DE10A7"/>
    <w:rsid w:val="00DE10E0"/>
    <w:rsid w:val="00DE13FE"/>
    <w:rsid w:val="00DE14BA"/>
    <w:rsid w:val="00DE15B5"/>
    <w:rsid w:val="00DE163E"/>
    <w:rsid w:val="00DE16A0"/>
    <w:rsid w:val="00DE1853"/>
    <w:rsid w:val="00DE18C7"/>
    <w:rsid w:val="00DE1A26"/>
    <w:rsid w:val="00DE1A85"/>
    <w:rsid w:val="00DE1B4F"/>
    <w:rsid w:val="00DE1C41"/>
    <w:rsid w:val="00DE1C46"/>
    <w:rsid w:val="00DE1CDC"/>
    <w:rsid w:val="00DE1D13"/>
    <w:rsid w:val="00DE1D1A"/>
    <w:rsid w:val="00DE1D99"/>
    <w:rsid w:val="00DE1E17"/>
    <w:rsid w:val="00DE22D7"/>
    <w:rsid w:val="00DE24A8"/>
    <w:rsid w:val="00DE24EE"/>
    <w:rsid w:val="00DE250B"/>
    <w:rsid w:val="00DE265C"/>
    <w:rsid w:val="00DE27A0"/>
    <w:rsid w:val="00DE2979"/>
    <w:rsid w:val="00DE2A69"/>
    <w:rsid w:val="00DE2B63"/>
    <w:rsid w:val="00DE2C55"/>
    <w:rsid w:val="00DE2D47"/>
    <w:rsid w:val="00DE2E3B"/>
    <w:rsid w:val="00DE2E86"/>
    <w:rsid w:val="00DE3003"/>
    <w:rsid w:val="00DE320C"/>
    <w:rsid w:val="00DE33BD"/>
    <w:rsid w:val="00DE3501"/>
    <w:rsid w:val="00DE36CC"/>
    <w:rsid w:val="00DE3A99"/>
    <w:rsid w:val="00DE3CD3"/>
    <w:rsid w:val="00DE3DE3"/>
    <w:rsid w:val="00DE4181"/>
    <w:rsid w:val="00DE418A"/>
    <w:rsid w:val="00DE44BA"/>
    <w:rsid w:val="00DE48EA"/>
    <w:rsid w:val="00DE49AF"/>
    <w:rsid w:val="00DE4AAF"/>
    <w:rsid w:val="00DE4ED7"/>
    <w:rsid w:val="00DE4F12"/>
    <w:rsid w:val="00DE5659"/>
    <w:rsid w:val="00DE56CC"/>
    <w:rsid w:val="00DE589E"/>
    <w:rsid w:val="00DE5954"/>
    <w:rsid w:val="00DE5C95"/>
    <w:rsid w:val="00DE5D01"/>
    <w:rsid w:val="00DE5FA3"/>
    <w:rsid w:val="00DE6020"/>
    <w:rsid w:val="00DE61A2"/>
    <w:rsid w:val="00DE6457"/>
    <w:rsid w:val="00DE6599"/>
    <w:rsid w:val="00DE6A3C"/>
    <w:rsid w:val="00DE6B5E"/>
    <w:rsid w:val="00DE6E1C"/>
    <w:rsid w:val="00DE6FFD"/>
    <w:rsid w:val="00DE70B0"/>
    <w:rsid w:val="00DE71B0"/>
    <w:rsid w:val="00DE72DA"/>
    <w:rsid w:val="00DE74C0"/>
    <w:rsid w:val="00DE7517"/>
    <w:rsid w:val="00DE755D"/>
    <w:rsid w:val="00DE7B93"/>
    <w:rsid w:val="00DE7C09"/>
    <w:rsid w:val="00DE7D03"/>
    <w:rsid w:val="00DE7D17"/>
    <w:rsid w:val="00DE7D30"/>
    <w:rsid w:val="00DE7D3C"/>
    <w:rsid w:val="00DE7D99"/>
    <w:rsid w:val="00DE7E3E"/>
    <w:rsid w:val="00DE7F85"/>
    <w:rsid w:val="00DF01B4"/>
    <w:rsid w:val="00DF043C"/>
    <w:rsid w:val="00DF0469"/>
    <w:rsid w:val="00DF05EC"/>
    <w:rsid w:val="00DF061B"/>
    <w:rsid w:val="00DF06BB"/>
    <w:rsid w:val="00DF088C"/>
    <w:rsid w:val="00DF0A03"/>
    <w:rsid w:val="00DF0B73"/>
    <w:rsid w:val="00DF0EB2"/>
    <w:rsid w:val="00DF166F"/>
    <w:rsid w:val="00DF1777"/>
    <w:rsid w:val="00DF1778"/>
    <w:rsid w:val="00DF177D"/>
    <w:rsid w:val="00DF18E9"/>
    <w:rsid w:val="00DF1A1E"/>
    <w:rsid w:val="00DF1B2B"/>
    <w:rsid w:val="00DF1B77"/>
    <w:rsid w:val="00DF1B9C"/>
    <w:rsid w:val="00DF1ECF"/>
    <w:rsid w:val="00DF21EB"/>
    <w:rsid w:val="00DF2283"/>
    <w:rsid w:val="00DF22B9"/>
    <w:rsid w:val="00DF2333"/>
    <w:rsid w:val="00DF23F1"/>
    <w:rsid w:val="00DF266D"/>
    <w:rsid w:val="00DF27F7"/>
    <w:rsid w:val="00DF2BF9"/>
    <w:rsid w:val="00DF2CE8"/>
    <w:rsid w:val="00DF2DC9"/>
    <w:rsid w:val="00DF2DE1"/>
    <w:rsid w:val="00DF2ECE"/>
    <w:rsid w:val="00DF2F4D"/>
    <w:rsid w:val="00DF32BB"/>
    <w:rsid w:val="00DF3392"/>
    <w:rsid w:val="00DF33FF"/>
    <w:rsid w:val="00DF37DC"/>
    <w:rsid w:val="00DF3826"/>
    <w:rsid w:val="00DF392D"/>
    <w:rsid w:val="00DF3ACE"/>
    <w:rsid w:val="00DF3B20"/>
    <w:rsid w:val="00DF3B4D"/>
    <w:rsid w:val="00DF3C42"/>
    <w:rsid w:val="00DF3CF5"/>
    <w:rsid w:val="00DF3D93"/>
    <w:rsid w:val="00DF3ED9"/>
    <w:rsid w:val="00DF3F7D"/>
    <w:rsid w:val="00DF3FA0"/>
    <w:rsid w:val="00DF3FF2"/>
    <w:rsid w:val="00DF4099"/>
    <w:rsid w:val="00DF40C2"/>
    <w:rsid w:val="00DF4226"/>
    <w:rsid w:val="00DF4390"/>
    <w:rsid w:val="00DF43CD"/>
    <w:rsid w:val="00DF455B"/>
    <w:rsid w:val="00DF4708"/>
    <w:rsid w:val="00DF4733"/>
    <w:rsid w:val="00DF4FF2"/>
    <w:rsid w:val="00DF5322"/>
    <w:rsid w:val="00DF5351"/>
    <w:rsid w:val="00DF5916"/>
    <w:rsid w:val="00DF5A3B"/>
    <w:rsid w:val="00DF5CD8"/>
    <w:rsid w:val="00DF5DFF"/>
    <w:rsid w:val="00DF5E29"/>
    <w:rsid w:val="00DF60DA"/>
    <w:rsid w:val="00DF60F3"/>
    <w:rsid w:val="00DF63C9"/>
    <w:rsid w:val="00DF6430"/>
    <w:rsid w:val="00DF64A8"/>
    <w:rsid w:val="00DF6579"/>
    <w:rsid w:val="00DF6717"/>
    <w:rsid w:val="00DF6756"/>
    <w:rsid w:val="00DF699A"/>
    <w:rsid w:val="00DF6B3E"/>
    <w:rsid w:val="00DF6F02"/>
    <w:rsid w:val="00DF7219"/>
    <w:rsid w:val="00DF73A3"/>
    <w:rsid w:val="00DF755A"/>
    <w:rsid w:val="00DF7BCA"/>
    <w:rsid w:val="00DF7C76"/>
    <w:rsid w:val="00DF7DC3"/>
    <w:rsid w:val="00DF7EFC"/>
    <w:rsid w:val="00E00112"/>
    <w:rsid w:val="00E0060C"/>
    <w:rsid w:val="00E00718"/>
    <w:rsid w:val="00E00767"/>
    <w:rsid w:val="00E0083F"/>
    <w:rsid w:val="00E0097A"/>
    <w:rsid w:val="00E00A94"/>
    <w:rsid w:val="00E00AD7"/>
    <w:rsid w:val="00E00C6A"/>
    <w:rsid w:val="00E00E1B"/>
    <w:rsid w:val="00E00F59"/>
    <w:rsid w:val="00E00FC0"/>
    <w:rsid w:val="00E01060"/>
    <w:rsid w:val="00E011C6"/>
    <w:rsid w:val="00E01279"/>
    <w:rsid w:val="00E01294"/>
    <w:rsid w:val="00E012D7"/>
    <w:rsid w:val="00E01319"/>
    <w:rsid w:val="00E013A1"/>
    <w:rsid w:val="00E01489"/>
    <w:rsid w:val="00E014A6"/>
    <w:rsid w:val="00E016D3"/>
    <w:rsid w:val="00E017A9"/>
    <w:rsid w:val="00E01961"/>
    <w:rsid w:val="00E01A84"/>
    <w:rsid w:val="00E01BC1"/>
    <w:rsid w:val="00E01C7F"/>
    <w:rsid w:val="00E01CD8"/>
    <w:rsid w:val="00E01D92"/>
    <w:rsid w:val="00E01E3F"/>
    <w:rsid w:val="00E01E57"/>
    <w:rsid w:val="00E01F43"/>
    <w:rsid w:val="00E01F78"/>
    <w:rsid w:val="00E01FDD"/>
    <w:rsid w:val="00E02049"/>
    <w:rsid w:val="00E0208B"/>
    <w:rsid w:val="00E02229"/>
    <w:rsid w:val="00E023EF"/>
    <w:rsid w:val="00E02453"/>
    <w:rsid w:val="00E0252F"/>
    <w:rsid w:val="00E026DF"/>
    <w:rsid w:val="00E0281C"/>
    <w:rsid w:val="00E0298A"/>
    <w:rsid w:val="00E029F3"/>
    <w:rsid w:val="00E02D0D"/>
    <w:rsid w:val="00E02FAE"/>
    <w:rsid w:val="00E031B3"/>
    <w:rsid w:val="00E032DA"/>
    <w:rsid w:val="00E0347F"/>
    <w:rsid w:val="00E035BB"/>
    <w:rsid w:val="00E0386F"/>
    <w:rsid w:val="00E03912"/>
    <w:rsid w:val="00E03BB3"/>
    <w:rsid w:val="00E03BC8"/>
    <w:rsid w:val="00E03C74"/>
    <w:rsid w:val="00E03CF2"/>
    <w:rsid w:val="00E03D19"/>
    <w:rsid w:val="00E04351"/>
    <w:rsid w:val="00E04444"/>
    <w:rsid w:val="00E04634"/>
    <w:rsid w:val="00E04731"/>
    <w:rsid w:val="00E0482F"/>
    <w:rsid w:val="00E0491C"/>
    <w:rsid w:val="00E04979"/>
    <w:rsid w:val="00E04CBC"/>
    <w:rsid w:val="00E04D47"/>
    <w:rsid w:val="00E050A9"/>
    <w:rsid w:val="00E05156"/>
    <w:rsid w:val="00E052A2"/>
    <w:rsid w:val="00E0534D"/>
    <w:rsid w:val="00E054AA"/>
    <w:rsid w:val="00E0557D"/>
    <w:rsid w:val="00E056D3"/>
    <w:rsid w:val="00E057B1"/>
    <w:rsid w:val="00E05D86"/>
    <w:rsid w:val="00E05E19"/>
    <w:rsid w:val="00E06042"/>
    <w:rsid w:val="00E060B5"/>
    <w:rsid w:val="00E061B2"/>
    <w:rsid w:val="00E06273"/>
    <w:rsid w:val="00E06326"/>
    <w:rsid w:val="00E067AD"/>
    <w:rsid w:val="00E067BD"/>
    <w:rsid w:val="00E06817"/>
    <w:rsid w:val="00E069FB"/>
    <w:rsid w:val="00E06DEA"/>
    <w:rsid w:val="00E07004"/>
    <w:rsid w:val="00E0715A"/>
    <w:rsid w:val="00E072BE"/>
    <w:rsid w:val="00E076CF"/>
    <w:rsid w:val="00E076D1"/>
    <w:rsid w:val="00E079C8"/>
    <w:rsid w:val="00E07A7D"/>
    <w:rsid w:val="00E07DF4"/>
    <w:rsid w:val="00E07FE3"/>
    <w:rsid w:val="00E10214"/>
    <w:rsid w:val="00E1040E"/>
    <w:rsid w:val="00E10413"/>
    <w:rsid w:val="00E1051C"/>
    <w:rsid w:val="00E10649"/>
    <w:rsid w:val="00E10909"/>
    <w:rsid w:val="00E1096A"/>
    <w:rsid w:val="00E109C8"/>
    <w:rsid w:val="00E10A28"/>
    <w:rsid w:val="00E10A6B"/>
    <w:rsid w:val="00E10BC2"/>
    <w:rsid w:val="00E11168"/>
    <w:rsid w:val="00E111C1"/>
    <w:rsid w:val="00E112FA"/>
    <w:rsid w:val="00E113DA"/>
    <w:rsid w:val="00E11691"/>
    <w:rsid w:val="00E117A4"/>
    <w:rsid w:val="00E119AE"/>
    <w:rsid w:val="00E119C2"/>
    <w:rsid w:val="00E119E7"/>
    <w:rsid w:val="00E11A02"/>
    <w:rsid w:val="00E11C37"/>
    <w:rsid w:val="00E11C74"/>
    <w:rsid w:val="00E11EA9"/>
    <w:rsid w:val="00E11FEE"/>
    <w:rsid w:val="00E12067"/>
    <w:rsid w:val="00E1208F"/>
    <w:rsid w:val="00E12215"/>
    <w:rsid w:val="00E1241D"/>
    <w:rsid w:val="00E12446"/>
    <w:rsid w:val="00E1248A"/>
    <w:rsid w:val="00E12873"/>
    <w:rsid w:val="00E129F7"/>
    <w:rsid w:val="00E12C49"/>
    <w:rsid w:val="00E13050"/>
    <w:rsid w:val="00E13093"/>
    <w:rsid w:val="00E1339E"/>
    <w:rsid w:val="00E133C0"/>
    <w:rsid w:val="00E135D7"/>
    <w:rsid w:val="00E13636"/>
    <w:rsid w:val="00E1395A"/>
    <w:rsid w:val="00E13BEC"/>
    <w:rsid w:val="00E13E1A"/>
    <w:rsid w:val="00E13E74"/>
    <w:rsid w:val="00E13E91"/>
    <w:rsid w:val="00E13F05"/>
    <w:rsid w:val="00E1404E"/>
    <w:rsid w:val="00E14235"/>
    <w:rsid w:val="00E143DF"/>
    <w:rsid w:val="00E1442F"/>
    <w:rsid w:val="00E14766"/>
    <w:rsid w:val="00E14A8A"/>
    <w:rsid w:val="00E14AE9"/>
    <w:rsid w:val="00E14C72"/>
    <w:rsid w:val="00E14DD9"/>
    <w:rsid w:val="00E14E68"/>
    <w:rsid w:val="00E14E8D"/>
    <w:rsid w:val="00E14F79"/>
    <w:rsid w:val="00E150E0"/>
    <w:rsid w:val="00E1513C"/>
    <w:rsid w:val="00E151D4"/>
    <w:rsid w:val="00E15583"/>
    <w:rsid w:val="00E15653"/>
    <w:rsid w:val="00E158AD"/>
    <w:rsid w:val="00E15ADD"/>
    <w:rsid w:val="00E15E35"/>
    <w:rsid w:val="00E160F0"/>
    <w:rsid w:val="00E16290"/>
    <w:rsid w:val="00E16534"/>
    <w:rsid w:val="00E167D0"/>
    <w:rsid w:val="00E16898"/>
    <w:rsid w:val="00E16949"/>
    <w:rsid w:val="00E16A87"/>
    <w:rsid w:val="00E16B17"/>
    <w:rsid w:val="00E16B45"/>
    <w:rsid w:val="00E16E50"/>
    <w:rsid w:val="00E16FC4"/>
    <w:rsid w:val="00E173C8"/>
    <w:rsid w:val="00E177B3"/>
    <w:rsid w:val="00E17C34"/>
    <w:rsid w:val="00E17C5E"/>
    <w:rsid w:val="00E17DAE"/>
    <w:rsid w:val="00E17DDB"/>
    <w:rsid w:val="00E17E33"/>
    <w:rsid w:val="00E200FC"/>
    <w:rsid w:val="00E201DC"/>
    <w:rsid w:val="00E2044C"/>
    <w:rsid w:val="00E2048B"/>
    <w:rsid w:val="00E205FE"/>
    <w:rsid w:val="00E20B4F"/>
    <w:rsid w:val="00E20B6B"/>
    <w:rsid w:val="00E20BA5"/>
    <w:rsid w:val="00E20F78"/>
    <w:rsid w:val="00E2125E"/>
    <w:rsid w:val="00E2128B"/>
    <w:rsid w:val="00E213A4"/>
    <w:rsid w:val="00E21808"/>
    <w:rsid w:val="00E21945"/>
    <w:rsid w:val="00E21AB7"/>
    <w:rsid w:val="00E21C95"/>
    <w:rsid w:val="00E21CCF"/>
    <w:rsid w:val="00E21D42"/>
    <w:rsid w:val="00E21E42"/>
    <w:rsid w:val="00E22155"/>
    <w:rsid w:val="00E224F2"/>
    <w:rsid w:val="00E22661"/>
    <w:rsid w:val="00E22770"/>
    <w:rsid w:val="00E227A2"/>
    <w:rsid w:val="00E229DB"/>
    <w:rsid w:val="00E22A0C"/>
    <w:rsid w:val="00E22C0F"/>
    <w:rsid w:val="00E22FED"/>
    <w:rsid w:val="00E231CD"/>
    <w:rsid w:val="00E23663"/>
    <w:rsid w:val="00E2371F"/>
    <w:rsid w:val="00E23C48"/>
    <w:rsid w:val="00E23CE4"/>
    <w:rsid w:val="00E23E9B"/>
    <w:rsid w:val="00E23EB4"/>
    <w:rsid w:val="00E24076"/>
    <w:rsid w:val="00E240BD"/>
    <w:rsid w:val="00E2420E"/>
    <w:rsid w:val="00E24AA5"/>
    <w:rsid w:val="00E24B05"/>
    <w:rsid w:val="00E24CA4"/>
    <w:rsid w:val="00E24EA8"/>
    <w:rsid w:val="00E24F6B"/>
    <w:rsid w:val="00E25122"/>
    <w:rsid w:val="00E2515D"/>
    <w:rsid w:val="00E25315"/>
    <w:rsid w:val="00E2553B"/>
    <w:rsid w:val="00E255AF"/>
    <w:rsid w:val="00E25B71"/>
    <w:rsid w:val="00E25BF4"/>
    <w:rsid w:val="00E25C5B"/>
    <w:rsid w:val="00E25C87"/>
    <w:rsid w:val="00E25F53"/>
    <w:rsid w:val="00E26022"/>
    <w:rsid w:val="00E263FA"/>
    <w:rsid w:val="00E26556"/>
    <w:rsid w:val="00E2663F"/>
    <w:rsid w:val="00E268F5"/>
    <w:rsid w:val="00E269E9"/>
    <w:rsid w:val="00E26A48"/>
    <w:rsid w:val="00E26B33"/>
    <w:rsid w:val="00E26D20"/>
    <w:rsid w:val="00E26F3C"/>
    <w:rsid w:val="00E270A0"/>
    <w:rsid w:val="00E2719D"/>
    <w:rsid w:val="00E27240"/>
    <w:rsid w:val="00E27277"/>
    <w:rsid w:val="00E27392"/>
    <w:rsid w:val="00E278C7"/>
    <w:rsid w:val="00E27B20"/>
    <w:rsid w:val="00E27BF9"/>
    <w:rsid w:val="00E3000B"/>
    <w:rsid w:val="00E3009F"/>
    <w:rsid w:val="00E3020F"/>
    <w:rsid w:val="00E30299"/>
    <w:rsid w:val="00E30502"/>
    <w:rsid w:val="00E30663"/>
    <w:rsid w:val="00E308D3"/>
    <w:rsid w:val="00E30A40"/>
    <w:rsid w:val="00E30D76"/>
    <w:rsid w:val="00E30ED5"/>
    <w:rsid w:val="00E30FFC"/>
    <w:rsid w:val="00E313F2"/>
    <w:rsid w:val="00E31609"/>
    <w:rsid w:val="00E31634"/>
    <w:rsid w:val="00E31A47"/>
    <w:rsid w:val="00E31A82"/>
    <w:rsid w:val="00E31C37"/>
    <w:rsid w:val="00E31D80"/>
    <w:rsid w:val="00E31E5D"/>
    <w:rsid w:val="00E31FFE"/>
    <w:rsid w:val="00E3240D"/>
    <w:rsid w:val="00E324C2"/>
    <w:rsid w:val="00E32A9A"/>
    <w:rsid w:val="00E32C34"/>
    <w:rsid w:val="00E32C75"/>
    <w:rsid w:val="00E32D14"/>
    <w:rsid w:val="00E32D66"/>
    <w:rsid w:val="00E32DC2"/>
    <w:rsid w:val="00E33086"/>
    <w:rsid w:val="00E333EF"/>
    <w:rsid w:val="00E335B2"/>
    <w:rsid w:val="00E335EA"/>
    <w:rsid w:val="00E33695"/>
    <w:rsid w:val="00E33749"/>
    <w:rsid w:val="00E337FB"/>
    <w:rsid w:val="00E338EB"/>
    <w:rsid w:val="00E33D80"/>
    <w:rsid w:val="00E33D8C"/>
    <w:rsid w:val="00E340DC"/>
    <w:rsid w:val="00E34103"/>
    <w:rsid w:val="00E343A0"/>
    <w:rsid w:val="00E344E6"/>
    <w:rsid w:val="00E3464E"/>
    <w:rsid w:val="00E346D3"/>
    <w:rsid w:val="00E3488E"/>
    <w:rsid w:val="00E349D8"/>
    <w:rsid w:val="00E34B19"/>
    <w:rsid w:val="00E34B3B"/>
    <w:rsid w:val="00E34C5D"/>
    <w:rsid w:val="00E34EC0"/>
    <w:rsid w:val="00E35145"/>
    <w:rsid w:val="00E353BC"/>
    <w:rsid w:val="00E353EC"/>
    <w:rsid w:val="00E3557E"/>
    <w:rsid w:val="00E35869"/>
    <w:rsid w:val="00E36041"/>
    <w:rsid w:val="00E3672E"/>
    <w:rsid w:val="00E3677A"/>
    <w:rsid w:val="00E36A9B"/>
    <w:rsid w:val="00E36B00"/>
    <w:rsid w:val="00E36D51"/>
    <w:rsid w:val="00E36D6B"/>
    <w:rsid w:val="00E36E28"/>
    <w:rsid w:val="00E36FCE"/>
    <w:rsid w:val="00E37095"/>
    <w:rsid w:val="00E3719C"/>
    <w:rsid w:val="00E37308"/>
    <w:rsid w:val="00E3742F"/>
    <w:rsid w:val="00E37473"/>
    <w:rsid w:val="00E374C5"/>
    <w:rsid w:val="00E375F8"/>
    <w:rsid w:val="00E376B5"/>
    <w:rsid w:val="00E377FD"/>
    <w:rsid w:val="00E37B49"/>
    <w:rsid w:val="00E37CDF"/>
    <w:rsid w:val="00E37CF2"/>
    <w:rsid w:val="00E37F4B"/>
    <w:rsid w:val="00E40058"/>
    <w:rsid w:val="00E4005B"/>
    <w:rsid w:val="00E4011C"/>
    <w:rsid w:val="00E40569"/>
    <w:rsid w:val="00E40627"/>
    <w:rsid w:val="00E40881"/>
    <w:rsid w:val="00E4090F"/>
    <w:rsid w:val="00E40953"/>
    <w:rsid w:val="00E40E83"/>
    <w:rsid w:val="00E4115E"/>
    <w:rsid w:val="00E411AC"/>
    <w:rsid w:val="00E411BC"/>
    <w:rsid w:val="00E412E4"/>
    <w:rsid w:val="00E41430"/>
    <w:rsid w:val="00E415F0"/>
    <w:rsid w:val="00E41832"/>
    <w:rsid w:val="00E419A1"/>
    <w:rsid w:val="00E41D55"/>
    <w:rsid w:val="00E41F1B"/>
    <w:rsid w:val="00E41FBD"/>
    <w:rsid w:val="00E41FE2"/>
    <w:rsid w:val="00E4226F"/>
    <w:rsid w:val="00E4238B"/>
    <w:rsid w:val="00E42601"/>
    <w:rsid w:val="00E4275D"/>
    <w:rsid w:val="00E42778"/>
    <w:rsid w:val="00E42916"/>
    <w:rsid w:val="00E42B08"/>
    <w:rsid w:val="00E42E4A"/>
    <w:rsid w:val="00E42E97"/>
    <w:rsid w:val="00E43023"/>
    <w:rsid w:val="00E43352"/>
    <w:rsid w:val="00E4376D"/>
    <w:rsid w:val="00E4384C"/>
    <w:rsid w:val="00E4388D"/>
    <w:rsid w:val="00E43B8F"/>
    <w:rsid w:val="00E43CBF"/>
    <w:rsid w:val="00E43FC2"/>
    <w:rsid w:val="00E440E1"/>
    <w:rsid w:val="00E44335"/>
    <w:rsid w:val="00E444FC"/>
    <w:rsid w:val="00E44A1F"/>
    <w:rsid w:val="00E44C0F"/>
    <w:rsid w:val="00E44D64"/>
    <w:rsid w:val="00E44F23"/>
    <w:rsid w:val="00E454CA"/>
    <w:rsid w:val="00E455B0"/>
    <w:rsid w:val="00E4587E"/>
    <w:rsid w:val="00E45A99"/>
    <w:rsid w:val="00E45D6A"/>
    <w:rsid w:val="00E45DE9"/>
    <w:rsid w:val="00E45E06"/>
    <w:rsid w:val="00E45F38"/>
    <w:rsid w:val="00E45F92"/>
    <w:rsid w:val="00E464C5"/>
    <w:rsid w:val="00E46500"/>
    <w:rsid w:val="00E465EB"/>
    <w:rsid w:val="00E46613"/>
    <w:rsid w:val="00E46700"/>
    <w:rsid w:val="00E468BB"/>
    <w:rsid w:val="00E46AB8"/>
    <w:rsid w:val="00E46CB0"/>
    <w:rsid w:val="00E46D08"/>
    <w:rsid w:val="00E46F7B"/>
    <w:rsid w:val="00E46F83"/>
    <w:rsid w:val="00E47117"/>
    <w:rsid w:val="00E473E3"/>
    <w:rsid w:val="00E47456"/>
    <w:rsid w:val="00E474C3"/>
    <w:rsid w:val="00E4776D"/>
    <w:rsid w:val="00E47AE5"/>
    <w:rsid w:val="00E47BBE"/>
    <w:rsid w:val="00E47BE1"/>
    <w:rsid w:val="00E5005C"/>
    <w:rsid w:val="00E5082E"/>
    <w:rsid w:val="00E508A2"/>
    <w:rsid w:val="00E5098D"/>
    <w:rsid w:val="00E50A20"/>
    <w:rsid w:val="00E50C4F"/>
    <w:rsid w:val="00E50CB0"/>
    <w:rsid w:val="00E50F67"/>
    <w:rsid w:val="00E51032"/>
    <w:rsid w:val="00E51104"/>
    <w:rsid w:val="00E51142"/>
    <w:rsid w:val="00E5119B"/>
    <w:rsid w:val="00E514BE"/>
    <w:rsid w:val="00E5163C"/>
    <w:rsid w:val="00E51A91"/>
    <w:rsid w:val="00E51C17"/>
    <w:rsid w:val="00E51EF2"/>
    <w:rsid w:val="00E51F07"/>
    <w:rsid w:val="00E51FCF"/>
    <w:rsid w:val="00E520A3"/>
    <w:rsid w:val="00E520EB"/>
    <w:rsid w:val="00E52398"/>
    <w:rsid w:val="00E524BA"/>
    <w:rsid w:val="00E52C5C"/>
    <w:rsid w:val="00E52C60"/>
    <w:rsid w:val="00E52D07"/>
    <w:rsid w:val="00E52D3D"/>
    <w:rsid w:val="00E52F47"/>
    <w:rsid w:val="00E5310A"/>
    <w:rsid w:val="00E531B6"/>
    <w:rsid w:val="00E53591"/>
    <w:rsid w:val="00E535B9"/>
    <w:rsid w:val="00E536C8"/>
    <w:rsid w:val="00E53785"/>
    <w:rsid w:val="00E5399E"/>
    <w:rsid w:val="00E53D7E"/>
    <w:rsid w:val="00E53F4D"/>
    <w:rsid w:val="00E54020"/>
    <w:rsid w:val="00E54385"/>
    <w:rsid w:val="00E545FE"/>
    <w:rsid w:val="00E54780"/>
    <w:rsid w:val="00E549CD"/>
    <w:rsid w:val="00E54C77"/>
    <w:rsid w:val="00E54C9E"/>
    <w:rsid w:val="00E54DE1"/>
    <w:rsid w:val="00E54EFE"/>
    <w:rsid w:val="00E55385"/>
    <w:rsid w:val="00E554ED"/>
    <w:rsid w:val="00E5562B"/>
    <w:rsid w:val="00E55729"/>
    <w:rsid w:val="00E557D5"/>
    <w:rsid w:val="00E55CDD"/>
    <w:rsid w:val="00E55D32"/>
    <w:rsid w:val="00E5608D"/>
    <w:rsid w:val="00E5630A"/>
    <w:rsid w:val="00E5640E"/>
    <w:rsid w:val="00E564D2"/>
    <w:rsid w:val="00E56607"/>
    <w:rsid w:val="00E56630"/>
    <w:rsid w:val="00E56D77"/>
    <w:rsid w:val="00E57172"/>
    <w:rsid w:val="00E57219"/>
    <w:rsid w:val="00E57536"/>
    <w:rsid w:val="00E57619"/>
    <w:rsid w:val="00E57737"/>
    <w:rsid w:val="00E57758"/>
    <w:rsid w:val="00E57791"/>
    <w:rsid w:val="00E57917"/>
    <w:rsid w:val="00E57C0C"/>
    <w:rsid w:val="00E57E21"/>
    <w:rsid w:val="00E57E72"/>
    <w:rsid w:val="00E57F34"/>
    <w:rsid w:val="00E57FD3"/>
    <w:rsid w:val="00E57FF6"/>
    <w:rsid w:val="00E601D4"/>
    <w:rsid w:val="00E604ED"/>
    <w:rsid w:val="00E6071B"/>
    <w:rsid w:val="00E60A3F"/>
    <w:rsid w:val="00E61016"/>
    <w:rsid w:val="00E6130E"/>
    <w:rsid w:val="00E6132E"/>
    <w:rsid w:val="00E615C2"/>
    <w:rsid w:val="00E618F3"/>
    <w:rsid w:val="00E61923"/>
    <w:rsid w:val="00E61A14"/>
    <w:rsid w:val="00E61B67"/>
    <w:rsid w:val="00E61DD5"/>
    <w:rsid w:val="00E61E67"/>
    <w:rsid w:val="00E620F3"/>
    <w:rsid w:val="00E6225D"/>
    <w:rsid w:val="00E623ED"/>
    <w:rsid w:val="00E62545"/>
    <w:rsid w:val="00E62805"/>
    <w:rsid w:val="00E62944"/>
    <w:rsid w:val="00E62A03"/>
    <w:rsid w:val="00E62A37"/>
    <w:rsid w:val="00E62C44"/>
    <w:rsid w:val="00E62DC4"/>
    <w:rsid w:val="00E62E50"/>
    <w:rsid w:val="00E62F7F"/>
    <w:rsid w:val="00E633CC"/>
    <w:rsid w:val="00E6371A"/>
    <w:rsid w:val="00E639C0"/>
    <w:rsid w:val="00E63C88"/>
    <w:rsid w:val="00E63CCB"/>
    <w:rsid w:val="00E63D47"/>
    <w:rsid w:val="00E63E04"/>
    <w:rsid w:val="00E63E86"/>
    <w:rsid w:val="00E641E0"/>
    <w:rsid w:val="00E6426D"/>
    <w:rsid w:val="00E645B3"/>
    <w:rsid w:val="00E646E8"/>
    <w:rsid w:val="00E6479A"/>
    <w:rsid w:val="00E647B0"/>
    <w:rsid w:val="00E64AB8"/>
    <w:rsid w:val="00E64C7D"/>
    <w:rsid w:val="00E64DD2"/>
    <w:rsid w:val="00E65027"/>
    <w:rsid w:val="00E65058"/>
    <w:rsid w:val="00E651E7"/>
    <w:rsid w:val="00E65461"/>
    <w:rsid w:val="00E65555"/>
    <w:rsid w:val="00E65773"/>
    <w:rsid w:val="00E65817"/>
    <w:rsid w:val="00E65AA8"/>
    <w:rsid w:val="00E65B83"/>
    <w:rsid w:val="00E65CB4"/>
    <w:rsid w:val="00E6602B"/>
    <w:rsid w:val="00E663D3"/>
    <w:rsid w:val="00E663F6"/>
    <w:rsid w:val="00E6648B"/>
    <w:rsid w:val="00E66523"/>
    <w:rsid w:val="00E667B3"/>
    <w:rsid w:val="00E669C8"/>
    <w:rsid w:val="00E669F3"/>
    <w:rsid w:val="00E66A10"/>
    <w:rsid w:val="00E66A68"/>
    <w:rsid w:val="00E66B18"/>
    <w:rsid w:val="00E66E6A"/>
    <w:rsid w:val="00E66F44"/>
    <w:rsid w:val="00E6702A"/>
    <w:rsid w:val="00E67060"/>
    <w:rsid w:val="00E67163"/>
    <w:rsid w:val="00E671EC"/>
    <w:rsid w:val="00E675C4"/>
    <w:rsid w:val="00E67BB2"/>
    <w:rsid w:val="00E67BC1"/>
    <w:rsid w:val="00E67F2B"/>
    <w:rsid w:val="00E67F47"/>
    <w:rsid w:val="00E70057"/>
    <w:rsid w:val="00E70099"/>
    <w:rsid w:val="00E701A7"/>
    <w:rsid w:val="00E70272"/>
    <w:rsid w:val="00E7030B"/>
    <w:rsid w:val="00E703C1"/>
    <w:rsid w:val="00E705A6"/>
    <w:rsid w:val="00E70615"/>
    <w:rsid w:val="00E70646"/>
    <w:rsid w:val="00E709CC"/>
    <w:rsid w:val="00E70BFC"/>
    <w:rsid w:val="00E70CE5"/>
    <w:rsid w:val="00E70CED"/>
    <w:rsid w:val="00E70E9D"/>
    <w:rsid w:val="00E70F22"/>
    <w:rsid w:val="00E71075"/>
    <w:rsid w:val="00E711B4"/>
    <w:rsid w:val="00E712E2"/>
    <w:rsid w:val="00E713AE"/>
    <w:rsid w:val="00E71423"/>
    <w:rsid w:val="00E71695"/>
    <w:rsid w:val="00E71997"/>
    <w:rsid w:val="00E71E55"/>
    <w:rsid w:val="00E7201F"/>
    <w:rsid w:val="00E723A0"/>
    <w:rsid w:val="00E724B5"/>
    <w:rsid w:val="00E72959"/>
    <w:rsid w:val="00E729FC"/>
    <w:rsid w:val="00E72C93"/>
    <w:rsid w:val="00E72EE8"/>
    <w:rsid w:val="00E7300D"/>
    <w:rsid w:val="00E7322E"/>
    <w:rsid w:val="00E7324D"/>
    <w:rsid w:val="00E73294"/>
    <w:rsid w:val="00E73362"/>
    <w:rsid w:val="00E73619"/>
    <w:rsid w:val="00E73657"/>
    <w:rsid w:val="00E73769"/>
    <w:rsid w:val="00E73996"/>
    <w:rsid w:val="00E73C76"/>
    <w:rsid w:val="00E7421D"/>
    <w:rsid w:val="00E74572"/>
    <w:rsid w:val="00E74698"/>
    <w:rsid w:val="00E7484A"/>
    <w:rsid w:val="00E748F6"/>
    <w:rsid w:val="00E74B16"/>
    <w:rsid w:val="00E74D42"/>
    <w:rsid w:val="00E74E55"/>
    <w:rsid w:val="00E75169"/>
    <w:rsid w:val="00E75332"/>
    <w:rsid w:val="00E753D1"/>
    <w:rsid w:val="00E754AE"/>
    <w:rsid w:val="00E755B7"/>
    <w:rsid w:val="00E7562E"/>
    <w:rsid w:val="00E75984"/>
    <w:rsid w:val="00E75AFE"/>
    <w:rsid w:val="00E75B37"/>
    <w:rsid w:val="00E75C53"/>
    <w:rsid w:val="00E75C9B"/>
    <w:rsid w:val="00E75E32"/>
    <w:rsid w:val="00E75E4B"/>
    <w:rsid w:val="00E75F93"/>
    <w:rsid w:val="00E760EC"/>
    <w:rsid w:val="00E76229"/>
    <w:rsid w:val="00E7622F"/>
    <w:rsid w:val="00E762F4"/>
    <w:rsid w:val="00E7637F"/>
    <w:rsid w:val="00E764D2"/>
    <w:rsid w:val="00E7654D"/>
    <w:rsid w:val="00E7687B"/>
    <w:rsid w:val="00E7690C"/>
    <w:rsid w:val="00E76946"/>
    <w:rsid w:val="00E76A05"/>
    <w:rsid w:val="00E76A42"/>
    <w:rsid w:val="00E76BBD"/>
    <w:rsid w:val="00E76C8E"/>
    <w:rsid w:val="00E76DA4"/>
    <w:rsid w:val="00E76DCA"/>
    <w:rsid w:val="00E77138"/>
    <w:rsid w:val="00E77374"/>
    <w:rsid w:val="00E77401"/>
    <w:rsid w:val="00E77513"/>
    <w:rsid w:val="00E77537"/>
    <w:rsid w:val="00E77794"/>
    <w:rsid w:val="00E7785A"/>
    <w:rsid w:val="00E77B31"/>
    <w:rsid w:val="00E77EA1"/>
    <w:rsid w:val="00E800DF"/>
    <w:rsid w:val="00E802D3"/>
    <w:rsid w:val="00E803FB"/>
    <w:rsid w:val="00E8053C"/>
    <w:rsid w:val="00E807D1"/>
    <w:rsid w:val="00E80874"/>
    <w:rsid w:val="00E8091C"/>
    <w:rsid w:val="00E80AB4"/>
    <w:rsid w:val="00E80CFD"/>
    <w:rsid w:val="00E80F32"/>
    <w:rsid w:val="00E81071"/>
    <w:rsid w:val="00E81268"/>
    <w:rsid w:val="00E81299"/>
    <w:rsid w:val="00E8136E"/>
    <w:rsid w:val="00E81479"/>
    <w:rsid w:val="00E814BE"/>
    <w:rsid w:val="00E814DF"/>
    <w:rsid w:val="00E814EC"/>
    <w:rsid w:val="00E8168E"/>
    <w:rsid w:val="00E816DF"/>
    <w:rsid w:val="00E81B66"/>
    <w:rsid w:val="00E81D04"/>
    <w:rsid w:val="00E81D0F"/>
    <w:rsid w:val="00E81F74"/>
    <w:rsid w:val="00E81F77"/>
    <w:rsid w:val="00E8207A"/>
    <w:rsid w:val="00E820EE"/>
    <w:rsid w:val="00E824BE"/>
    <w:rsid w:val="00E82543"/>
    <w:rsid w:val="00E826FF"/>
    <w:rsid w:val="00E82766"/>
    <w:rsid w:val="00E8276B"/>
    <w:rsid w:val="00E82DE2"/>
    <w:rsid w:val="00E82E0B"/>
    <w:rsid w:val="00E82E16"/>
    <w:rsid w:val="00E83195"/>
    <w:rsid w:val="00E831BB"/>
    <w:rsid w:val="00E83262"/>
    <w:rsid w:val="00E8328D"/>
    <w:rsid w:val="00E8346B"/>
    <w:rsid w:val="00E835F2"/>
    <w:rsid w:val="00E836CA"/>
    <w:rsid w:val="00E8371A"/>
    <w:rsid w:val="00E8395A"/>
    <w:rsid w:val="00E83B6A"/>
    <w:rsid w:val="00E83CA8"/>
    <w:rsid w:val="00E83D0B"/>
    <w:rsid w:val="00E83D3F"/>
    <w:rsid w:val="00E84045"/>
    <w:rsid w:val="00E840F7"/>
    <w:rsid w:val="00E8451B"/>
    <w:rsid w:val="00E84812"/>
    <w:rsid w:val="00E84828"/>
    <w:rsid w:val="00E84A10"/>
    <w:rsid w:val="00E84F06"/>
    <w:rsid w:val="00E84FEA"/>
    <w:rsid w:val="00E850B0"/>
    <w:rsid w:val="00E85181"/>
    <w:rsid w:val="00E85295"/>
    <w:rsid w:val="00E853A9"/>
    <w:rsid w:val="00E8540C"/>
    <w:rsid w:val="00E8555E"/>
    <w:rsid w:val="00E855C9"/>
    <w:rsid w:val="00E8572E"/>
    <w:rsid w:val="00E857D4"/>
    <w:rsid w:val="00E859E4"/>
    <w:rsid w:val="00E85BB9"/>
    <w:rsid w:val="00E85C73"/>
    <w:rsid w:val="00E85D22"/>
    <w:rsid w:val="00E85D52"/>
    <w:rsid w:val="00E85FF7"/>
    <w:rsid w:val="00E8606A"/>
    <w:rsid w:val="00E863D4"/>
    <w:rsid w:val="00E86632"/>
    <w:rsid w:val="00E86658"/>
    <w:rsid w:val="00E867A7"/>
    <w:rsid w:val="00E868ED"/>
    <w:rsid w:val="00E86A02"/>
    <w:rsid w:val="00E86A39"/>
    <w:rsid w:val="00E86A6A"/>
    <w:rsid w:val="00E86AA9"/>
    <w:rsid w:val="00E86ABC"/>
    <w:rsid w:val="00E86D93"/>
    <w:rsid w:val="00E86FDF"/>
    <w:rsid w:val="00E87089"/>
    <w:rsid w:val="00E873E5"/>
    <w:rsid w:val="00E876D4"/>
    <w:rsid w:val="00E8780C"/>
    <w:rsid w:val="00E87864"/>
    <w:rsid w:val="00E879F0"/>
    <w:rsid w:val="00E87ADA"/>
    <w:rsid w:val="00E87D93"/>
    <w:rsid w:val="00E87FD7"/>
    <w:rsid w:val="00E904D8"/>
    <w:rsid w:val="00E906AE"/>
    <w:rsid w:val="00E906AF"/>
    <w:rsid w:val="00E906DA"/>
    <w:rsid w:val="00E9080E"/>
    <w:rsid w:val="00E9093F"/>
    <w:rsid w:val="00E90C4D"/>
    <w:rsid w:val="00E9106A"/>
    <w:rsid w:val="00E91311"/>
    <w:rsid w:val="00E91684"/>
    <w:rsid w:val="00E917B0"/>
    <w:rsid w:val="00E91879"/>
    <w:rsid w:val="00E91DCC"/>
    <w:rsid w:val="00E91DDE"/>
    <w:rsid w:val="00E91F39"/>
    <w:rsid w:val="00E92024"/>
    <w:rsid w:val="00E922D7"/>
    <w:rsid w:val="00E925A4"/>
    <w:rsid w:val="00E92720"/>
    <w:rsid w:val="00E929E5"/>
    <w:rsid w:val="00E929EE"/>
    <w:rsid w:val="00E92B75"/>
    <w:rsid w:val="00E92FC7"/>
    <w:rsid w:val="00E92FEB"/>
    <w:rsid w:val="00E93171"/>
    <w:rsid w:val="00E93198"/>
    <w:rsid w:val="00E9327E"/>
    <w:rsid w:val="00E932EC"/>
    <w:rsid w:val="00E937BD"/>
    <w:rsid w:val="00E938A6"/>
    <w:rsid w:val="00E938A8"/>
    <w:rsid w:val="00E93A21"/>
    <w:rsid w:val="00E940C9"/>
    <w:rsid w:val="00E94110"/>
    <w:rsid w:val="00E9419F"/>
    <w:rsid w:val="00E9433B"/>
    <w:rsid w:val="00E94404"/>
    <w:rsid w:val="00E945C4"/>
    <w:rsid w:val="00E946A3"/>
    <w:rsid w:val="00E94839"/>
    <w:rsid w:val="00E94A4A"/>
    <w:rsid w:val="00E94C27"/>
    <w:rsid w:val="00E94DDB"/>
    <w:rsid w:val="00E94F7D"/>
    <w:rsid w:val="00E95100"/>
    <w:rsid w:val="00E952EB"/>
    <w:rsid w:val="00E956FD"/>
    <w:rsid w:val="00E9584F"/>
    <w:rsid w:val="00E9593D"/>
    <w:rsid w:val="00E95A74"/>
    <w:rsid w:val="00E95BAF"/>
    <w:rsid w:val="00E95CA8"/>
    <w:rsid w:val="00E95CCE"/>
    <w:rsid w:val="00E95D61"/>
    <w:rsid w:val="00E95FAF"/>
    <w:rsid w:val="00E96276"/>
    <w:rsid w:val="00E96391"/>
    <w:rsid w:val="00E964A4"/>
    <w:rsid w:val="00E96501"/>
    <w:rsid w:val="00E9669F"/>
    <w:rsid w:val="00E9689C"/>
    <w:rsid w:val="00E9694A"/>
    <w:rsid w:val="00E969AA"/>
    <w:rsid w:val="00E969C4"/>
    <w:rsid w:val="00E970F4"/>
    <w:rsid w:val="00E972A1"/>
    <w:rsid w:val="00E972F5"/>
    <w:rsid w:val="00E979C4"/>
    <w:rsid w:val="00E97A02"/>
    <w:rsid w:val="00E97BEE"/>
    <w:rsid w:val="00E97D7D"/>
    <w:rsid w:val="00E97E0F"/>
    <w:rsid w:val="00E97F98"/>
    <w:rsid w:val="00E97FCD"/>
    <w:rsid w:val="00EA0142"/>
    <w:rsid w:val="00EA0357"/>
    <w:rsid w:val="00EA04B9"/>
    <w:rsid w:val="00EA051F"/>
    <w:rsid w:val="00EA061F"/>
    <w:rsid w:val="00EA0731"/>
    <w:rsid w:val="00EA0733"/>
    <w:rsid w:val="00EA07B6"/>
    <w:rsid w:val="00EA087A"/>
    <w:rsid w:val="00EA089F"/>
    <w:rsid w:val="00EA0CCC"/>
    <w:rsid w:val="00EA0E9E"/>
    <w:rsid w:val="00EA0F29"/>
    <w:rsid w:val="00EA0FA4"/>
    <w:rsid w:val="00EA1027"/>
    <w:rsid w:val="00EA11F0"/>
    <w:rsid w:val="00EA154B"/>
    <w:rsid w:val="00EA1623"/>
    <w:rsid w:val="00EA18B3"/>
    <w:rsid w:val="00EA1F41"/>
    <w:rsid w:val="00EA2159"/>
    <w:rsid w:val="00EA21FF"/>
    <w:rsid w:val="00EA235B"/>
    <w:rsid w:val="00EA2456"/>
    <w:rsid w:val="00EA249C"/>
    <w:rsid w:val="00EA25FE"/>
    <w:rsid w:val="00EA2621"/>
    <w:rsid w:val="00EA26AA"/>
    <w:rsid w:val="00EA29A4"/>
    <w:rsid w:val="00EA2B4F"/>
    <w:rsid w:val="00EA2BEE"/>
    <w:rsid w:val="00EA2D68"/>
    <w:rsid w:val="00EA2E5E"/>
    <w:rsid w:val="00EA3120"/>
    <w:rsid w:val="00EA34D6"/>
    <w:rsid w:val="00EA3C76"/>
    <w:rsid w:val="00EA3CE2"/>
    <w:rsid w:val="00EA3F0C"/>
    <w:rsid w:val="00EA406B"/>
    <w:rsid w:val="00EA408A"/>
    <w:rsid w:val="00EA411D"/>
    <w:rsid w:val="00EA429A"/>
    <w:rsid w:val="00EA42F0"/>
    <w:rsid w:val="00EA4360"/>
    <w:rsid w:val="00EA43AE"/>
    <w:rsid w:val="00EA45C0"/>
    <w:rsid w:val="00EA4688"/>
    <w:rsid w:val="00EA4762"/>
    <w:rsid w:val="00EA47C1"/>
    <w:rsid w:val="00EA4845"/>
    <w:rsid w:val="00EA4898"/>
    <w:rsid w:val="00EA489D"/>
    <w:rsid w:val="00EA4950"/>
    <w:rsid w:val="00EA4B85"/>
    <w:rsid w:val="00EA4FA7"/>
    <w:rsid w:val="00EA5234"/>
    <w:rsid w:val="00EA52D1"/>
    <w:rsid w:val="00EA530D"/>
    <w:rsid w:val="00EA53A1"/>
    <w:rsid w:val="00EA544F"/>
    <w:rsid w:val="00EA5573"/>
    <w:rsid w:val="00EA568A"/>
    <w:rsid w:val="00EA57B9"/>
    <w:rsid w:val="00EA5845"/>
    <w:rsid w:val="00EA5861"/>
    <w:rsid w:val="00EA5873"/>
    <w:rsid w:val="00EA5C4F"/>
    <w:rsid w:val="00EA5C57"/>
    <w:rsid w:val="00EA6029"/>
    <w:rsid w:val="00EA60CC"/>
    <w:rsid w:val="00EA6203"/>
    <w:rsid w:val="00EA6213"/>
    <w:rsid w:val="00EA6599"/>
    <w:rsid w:val="00EA65FA"/>
    <w:rsid w:val="00EA66A1"/>
    <w:rsid w:val="00EA674C"/>
    <w:rsid w:val="00EA6879"/>
    <w:rsid w:val="00EA6991"/>
    <w:rsid w:val="00EA69A3"/>
    <w:rsid w:val="00EA6A89"/>
    <w:rsid w:val="00EA6B97"/>
    <w:rsid w:val="00EA6E4C"/>
    <w:rsid w:val="00EA702C"/>
    <w:rsid w:val="00EA777F"/>
    <w:rsid w:val="00EA7AEF"/>
    <w:rsid w:val="00EA7C11"/>
    <w:rsid w:val="00EA7C79"/>
    <w:rsid w:val="00EA7D19"/>
    <w:rsid w:val="00EB036F"/>
    <w:rsid w:val="00EB03B6"/>
    <w:rsid w:val="00EB082A"/>
    <w:rsid w:val="00EB0A23"/>
    <w:rsid w:val="00EB0C94"/>
    <w:rsid w:val="00EB0D66"/>
    <w:rsid w:val="00EB0E38"/>
    <w:rsid w:val="00EB1563"/>
    <w:rsid w:val="00EB1924"/>
    <w:rsid w:val="00EB1967"/>
    <w:rsid w:val="00EB198A"/>
    <w:rsid w:val="00EB1A9F"/>
    <w:rsid w:val="00EB1B12"/>
    <w:rsid w:val="00EB1E33"/>
    <w:rsid w:val="00EB24FD"/>
    <w:rsid w:val="00EB24FE"/>
    <w:rsid w:val="00EB2531"/>
    <w:rsid w:val="00EB2532"/>
    <w:rsid w:val="00EB28CA"/>
    <w:rsid w:val="00EB3078"/>
    <w:rsid w:val="00EB30DF"/>
    <w:rsid w:val="00EB31B8"/>
    <w:rsid w:val="00EB34F3"/>
    <w:rsid w:val="00EB354C"/>
    <w:rsid w:val="00EB37E0"/>
    <w:rsid w:val="00EB39F3"/>
    <w:rsid w:val="00EB3A45"/>
    <w:rsid w:val="00EB3ADA"/>
    <w:rsid w:val="00EB3C5A"/>
    <w:rsid w:val="00EB3D87"/>
    <w:rsid w:val="00EB3DA2"/>
    <w:rsid w:val="00EB3FCB"/>
    <w:rsid w:val="00EB40C9"/>
    <w:rsid w:val="00EB4105"/>
    <w:rsid w:val="00EB4997"/>
    <w:rsid w:val="00EB49E7"/>
    <w:rsid w:val="00EB4B7A"/>
    <w:rsid w:val="00EB4CE0"/>
    <w:rsid w:val="00EB4CF1"/>
    <w:rsid w:val="00EB4D04"/>
    <w:rsid w:val="00EB4D5D"/>
    <w:rsid w:val="00EB4D8C"/>
    <w:rsid w:val="00EB4E48"/>
    <w:rsid w:val="00EB4F1F"/>
    <w:rsid w:val="00EB5086"/>
    <w:rsid w:val="00EB50FC"/>
    <w:rsid w:val="00EB5511"/>
    <w:rsid w:val="00EB55DC"/>
    <w:rsid w:val="00EB5692"/>
    <w:rsid w:val="00EB57D8"/>
    <w:rsid w:val="00EB588A"/>
    <w:rsid w:val="00EB5AC5"/>
    <w:rsid w:val="00EB5DA8"/>
    <w:rsid w:val="00EB5DBE"/>
    <w:rsid w:val="00EB6225"/>
    <w:rsid w:val="00EB6399"/>
    <w:rsid w:val="00EB640F"/>
    <w:rsid w:val="00EB6507"/>
    <w:rsid w:val="00EB67A3"/>
    <w:rsid w:val="00EB69F3"/>
    <w:rsid w:val="00EB6C15"/>
    <w:rsid w:val="00EB709B"/>
    <w:rsid w:val="00EB72ED"/>
    <w:rsid w:val="00EB740E"/>
    <w:rsid w:val="00EB743C"/>
    <w:rsid w:val="00EB75DD"/>
    <w:rsid w:val="00EB7804"/>
    <w:rsid w:val="00EB78D7"/>
    <w:rsid w:val="00EB7B7D"/>
    <w:rsid w:val="00EB7C59"/>
    <w:rsid w:val="00EB7DBB"/>
    <w:rsid w:val="00EB7E68"/>
    <w:rsid w:val="00EB7F62"/>
    <w:rsid w:val="00EC018B"/>
    <w:rsid w:val="00EC035A"/>
    <w:rsid w:val="00EC03DE"/>
    <w:rsid w:val="00EC0531"/>
    <w:rsid w:val="00EC0754"/>
    <w:rsid w:val="00EC0782"/>
    <w:rsid w:val="00EC0AB0"/>
    <w:rsid w:val="00EC0BE2"/>
    <w:rsid w:val="00EC0C05"/>
    <w:rsid w:val="00EC0CBB"/>
    <w:rsid w:val="00EC0CE0"/>
    <w:rsid w:val="00EC0DDD"/>
    <w:rsid w:val="00EC0E5C"/>
    <w:rsid w:val="00EC0E8A"/>
    <w:rsid w:val="00EC0F04"/>
    <w:rsid w:val="00EC1429"/>
    <w:rsid w:val="00EC161E"/>
    <w:rsid w:val="00EC168D"/>
    <w:rsid w:val="00EC169A"/>
    <w:rsid w:val="00EC170F"/>
    <w:rsid w:val="00EC1941"/>
    <w:rsid w:val="00EC1AA0"/>
    <w:rsid w:val="00EC1AFC"/>
    <w:rsid w:val="00EC1B31"/>
    <w:rsid w:val="00EC1B52"/>
    <w:rsid w:val="00EC1BC5"/>
    <w:rsid w:val="00EC1CAA"/>
    <w:rsid w:val="00EC1D47"/>
    <w:rsid w:val="00EC2155"/>
    <w:rsid w:val="00EC2611"/>
    <w:rsid w:val="00EC2853"/>
    <w:rsid w:val="00EC2A6A"/>
    <w:rsid w:val="00EC2ACF"/>
    <w:rsid w:val="00EC2C71"/>
    <w:rsid w:val="00EC2D0C"/>
    <w:rsid w:val="00EC2F3E"/>
    <w:rsid w:val="00EC3190"/>
    <w:rsid w:val="00EC3206"/>
    <w:rsid w:val="00EC340D"/>
    <w:rsid w:val="00EC3547"/>
    <w:rsid w:val="00EC3560"/>
    <w:rsid w:val="00EC3660"/>
    <w:rsid w:val="00EC36B0"/>
    <w:rsid w:val="00EC390E"/>
    <w:rsid w:val="00EC3BEC"/>
    <w:rsid w:val="00EC3D70"/>
    <w:rsid w:val="00EC3DD5"/>
    <w:rsid w:val="00EC3E0F"/>
    <w:rsid w:val="00EC3E9D"/>
    <w:rsid w:val="00EC4189"/>
    <w:rsid w:val="00EC43CC"/>
    <w:rsid w:val="00EC4769"/>
    <w:rsid w:val="00EC4837"/>
    <w:rsid w:val="00EC4B4B"/>
    <w:rsid w:val="00EC4E65"/>
    <w:rsid w:val="00EC542F"/>
    <w:rsid w:val="00EC55DD"/>
    <w:rsid w:val="00EC576D"/>
    <w:rsid w:val="00EC579A"/>
    <w:rsid w:val="00EC5978"/>
    <w:rsid w:val="00EC5D8E"/>
    <w:rsid w:val="00EC5E6A"/>
    <w:rsid w:val="00EC5EF0"/>
    <w:rsid w:val="00EC62E7"/>
    <w:rsid w:val="00EC6305"/>
    <w:rsid w:val="00EC6491"/>
    <w:rsid w:val="00EC690D"/>
    <w:rsid w:val="00EC6A5F"/>
    <w:rsid w:val="00EC6AAE"/>
    <w:rsid w:val="00EC6B4A"/>
    <w:rsid w:val="00EC6B5E"/>
    <w:rsid w:val="00EC6C59"/>
    <w:rsid w:val="00EC7236"/>
    <w:rsid w:val="00EC7270"/>
    <w:rsid w:val="00EC72AA"/>
    <w:rsid w:val="00EC7375"/>
    <w:rsid w:val="00EC73E2"/>
    <w:rsid w:val="00EC7476"/>
    <w:rsid w:val="00EC74B6"/>
    <w:rsid w:val="00EC75FD"/>
    <w:rsid w:val="00EC76A8"/>
    <w:rsid w:val="00EC78FD"/>
    <w:rsid w:val="00EC7931"/>
    <w:rsid w:val="00EC7981"/>
    <w:rsid w:val="00EC7CBE"/>
    <w:rsid w:val="00EC7D25"/>
    <w:rsid w:val="00ED0009"/>
    <w:rsid w:val="00ED005F"/>
    <w:rsid w:val="00ED00E2"/>
    <w:rsid w:val="00ED050A"/>
    <w:rsid w:val="00ED0548"/>
    <w:rsid w:val="00ED07A3"/>
    <w:rsid w:val="00ED0C91"/>
    <w:rsid w:val="00ED0F46"/>
    <w:rsid w:val="00ED10DD"/>
    <w:rsid w:val="00ED1233"/>
    <w:rsid w:val="00ED1270"/>
    <w:rsid w:val="00ED13AA"/>
    <w:rsid w:val="00ED184D"/>
    <w:rsid w:val="00ED1A02"/>
    <w:rsid w:val="00ED1E5D"/>
    <w:rsid w:val="00ED1FBF"/>
    <w:rsid w:val="00ED213F"/>
    <w:rsid w:val="00ED2187"/>
    <w:rsid w:val="00ED226A"/>
    <w:rsid w:val="00ED237B"/>
    <w:rsid w:val="00ED2443"/>
    <w:rsid w:val="00ED246F"/>
    <w:rsid w:val="00ED24A9"/>
    <w:rsid w:val="00ED2670"/>
    <w:rsid w:val="00ED2763"/>
    <w:rsid w:val="00ED27BD"/>
    <w:rsid w:val="00ED296A"/>
    <w:rsid w:val="00ED29D1"/>
    <w:rsid w:val="00ED2A84"/>
    <w:rsid w:val="00ED2D14"/>
    <w:rsid w:val="00ED2D8E"/>
    <w:rsid w:val="00ED2E6D"/>
    <w:rsid w:val="00ED327A"/>
    <w:rsid w:val="00ED3499"/>
    <w:rsid w:val="00ED3A1C"/>
    <w:rsid w:val="00ED3C01"/>
    <w:rsid w:val="00ED3D26"/>
    <w:rsid w:val="00ED3FBD"/>
    <w:rsid w:val="00ED48DF"/>
    <w:rsid w:val="00ED4A31"/>
    <w:rsid w:val="00ED4C5B"/>
    <w:rsid w:val="00ED4E75"/>
    <w:rsid w:val="00ED521F"/>
    <w:rsid w:val="00ED52DA"/>
    <w:rsid w:val="00ED5513"/>
    <w:rsid w:val="00ED596A"/>
    <w:rsid w:val="00ED5A2C"/>
    <w:rsid w:val="00ED5A77"/>
    <w:rsid w:val="00ED5D43"/>
    <w:rsid w:val="00ED5EB3"/>
    <w:rsid w:val="00ED63DA"/>
    <w:rsid w:val="00ED64BD"/>
    <w:rsid w:val="00ED664C"/>
    <w:rsid w:val="00ED6847"/>
    <w:rsid w:val="00ED69BB"/>
    <w:rsid w:val="00ED6B28"/>
    <w:rsid w:val="00ED6C68"/>
    <w:rsid w:val="00ED6C87"/>
    <w:rsid w:val="00ED6DF7"/>
    <w:rsid w:val="00ED6DFB"/>
    <w:rsid w:val="00ED6E76"/>
    <w:rsid w:val="00ED7158"/>
    <w:rsid w:val="00ED7164"/>
    <w:rsid w:val="00ED73A6"/>
    <w:rsid w:val="00ED7413"/>
    <w:rsid w:val="00ED7823"/>
    <w:rsid w:val="00ED7AFC"/>
    <w:rsid w:val="00ED7B16"/>
    <w:rsid w:val="00ED7B2F"/>
    <w:rsid w:val="00ED7BA3"/>
    <w:rsid w:val="00ED7CC1"/>
    <w:rsid w:val="00EE01FB"/>
    <w:rsid w:val="00EE02DA"/>
    <w:rsid w:val="00EE043F"/>
    <w:rsid w:val="00EE06D5"/>
    <w:rsid w:val="00EE0B01"/>
    <w:rsid w:val="00EE0BE3"/>
    <w:rsid w:val="00EE0C83"/>
    <w:rsid w:val="00EE0D1B"/>
    <w:rsid w:val="00EE1404"/>
    <w:rsid w:val="00EE1493"/>
    <w:rsid w:val="00EE14DF"/>
    <w:rsid w:val="00EE1A10"/>
    <w:rsid w:val="00EE1AF6"/>
    <w:rsid w:val="00EE1B63"/>
    <w:rsid w:val="00EE1C07"/>
    <w:rsid w:val="00EE1D5A"/>
    <w:rsid w:val="00EE2043"/>
    <w:rsid w:val="00EE2067"/>
    <w:rsid w:val="00EE22B6"/>
    <w:rsid w:val="00EE2301"/>
    <w:rsid w:val="00EE230E"/>
    <w:rsid w:val="00EE2437"/>
    <w:rsid w:val="00EE24B0"/>
    <w:rsid w:val="00EE2556"/>
    <w:rsid w:val="00EE25A3"/>
    <w:rsid w:val="00EE2649"/>
    <w:rsid w:val="00EE2854"/>
    <w:rsid w:val="00EE2AAE"/>
    <w:rsid w:val="00EE2D7E"/>
    <w:rsid w:val="00EE2FAB"/>
    <w:rsid w:val="00EE302A"/>
    <w:rsid w:val="00EE3131"/>
    <w:rsid w:val="00EE32D2"/>
    <w:rsid w:val="00EE32FA"/>
    <w:rsid w:val="00EE3368"/>
    <w:rsid w:val="00EE37FB"/>
    <w:rsid w:val="00EE3926"/>
    <w:rsid w:val="00EE3929"/>
    <w:rsid w:val="00EE3ADF"/>
    <w:rsid w:val="00EE3F1F"/>
    <w:rsid w:val="00EE4399"/>
    <w:rsid w:val="00EE444A"/>
    <w:rsid w:val="00EE4908"/>
    <w:rsid w:val="00EE4AD3"/>
    <w:rsid w:val="00EE4F63"/>
    <w:rsid w:val="00EE4FE9"/>
    <w:rsid w:val="00EE5215"/>
    <w:rsid w:val="00EE5231"/>
    <w:rsid w:val="00EE528C"/>
    <w:rsid w:val="00EE5331"/>
    <w:rsid w:val="00EE54AC"/>
    <w:rsid w:val="00EE552F"/>
    <w:rsid w:val="00EE5578"/>
    <w:rsid w:val="00EE5751"/>
    <w:rsid w:val="00EE581C"/>
    <w:rsid w:val="00EE5842"/>
    <w:rsid w:val="00EE58A8"/>
    <w:rsid w:val="00EE5AA9"/>
    <w:rsid w:val="00EE5B00"/>
    <w:rsid w:val="00EE5B7F"/>
    <w:rsid w:val="00EE5BEC"/>
    <w:rsid w:val="00EE5D92"/>
    <w:rsid w:val="00EE5DDD"/>
    <w:rsid w:val="00EE5F97"/>
    <w:rsid w:val="00EE5F9F"/>
    <w:rsid w:val="00EE60D2"/>
    <w:rsid w:val="00EE619D"/>
    <w:rsid w:val="00EE6208"/>
    <w:rsid w:val="00EE63B8"/>
    <w:rsid w:val="00EE64CA"/>
    <w:rsid w:val="00EE65A8"/>
    <w:rsid w:val="00EE65AF"/>
    <w:rsid w:val="00EE6957"/>
    <w:rsid w:val="00EE6AE6"/>
    <w:rsid w:val="00EE6C2F"/>
    <w:rsid w:val="00EE6D98"/>
    <w:rsid w:val="00EE708E"/>
    <w:rsid w:val="00EE745E"/>
    <w:rsid w:val="00EE767E"/>
    <w:rsid w:val="00EE7775"/>
    <w:rsid w:val="00EE7B9E"/>
    <w:rsid w:val="00EE7C37"/>
    <w:rsid w:val="00EF0286"/>
    <w:rsid w:val="00EF03AE"/>
    <w:rsid w:val="00EF04FE"/>
    <w:rsid w:val="00EF054D"/>
    <w:rsid w:val="00EF06EA"/>
    <w:rsid w:val="00EF090A"/>
    <w:rsid w:val="00EF094B"/>
    <w:rsid w:val="00EF0B14"/>
    <w:rsid w:val="00EF0B71"/>
    <w:rsid w:val="00EF0D5C"/>
    <w:rsid w:val="00EF0E65"/>
    <w:rsid w:val="00EF0FCC"/>
    <w:rsid w:val="00EF126C"/>
    <w:rsid w:val="00EF1350"/>
    <w:rsid w:val="00EF13D1"/>
    <w:rsid w:val="00EF14ED"/>
    <w:rsid w:val="00EF1630"/>
    <w:rsid w:val="00EF16AD"/>
    <w:rsid w:val="00EF19DD"/>
    <w:rsid w:val="00EF1A5F"/>
    <w:rsid w:val="00EF1D8F"/>
    <w:rsid w:val="00EF1F89"/>
    <w:rsid w:val="00EF207D"/>
    <w:rsid w:val="00EF20D8"/>
    <w:rsid w:val="00EF2196"/>
    <w:rsid w:val="00EF21E0"/>
    <w:rsid w:val="00EF2219"/>
    <w:rsid w:val="00EF2231"/>
    <w:rsid w:val="00EF22BB"/>
    <w:rsid w:val="00EF2326"/>
    <w:rsid w:val="00EF23D7"/>
    <w:rsid w:val="00EF25C1"/>
    <w:rsid w:val="00EF27A0"/>
    <w:rsid w:val="00EF28EB"/>
    <w:rsid w:val="00EF293B"/>
    <w:rsid w:val="00EF2DA5"/>
    <w:rsid w:val="00EF2ECF"/>
    <w:rsid w:val="00EF3223"/>
    <w:rsid w:val="00EF3272"/>
    <w:rsid w:val="00EF3293"/>
    <w:rsid w:val="00EF371F"/>
    <w:rsid w:val="00EF3D41"/>
    <w:rsid w:val="00EF3E51"/>
    <w:rsid w:val="00EF3F27"/>
    <w:rsid w:val="00EF41F1"/>
    <w:rsid w:val="00EF41F3"/>
    <w:rsid w:val="00EF42BE"/>
    <w:rsid w:val="00EF45AF"/>
    <w:rsid w:val="00EF45BE"/>
    <w:rsid w:val="00EF47E2"/>
    <w:rsid w:val="00EF4A25"/>
    <w:rsid w:val="00EF4F7C"/>
    <w:rsid w:val="00EF5221"/>
    <w:rsid w:val="00EF538E"/>
    <w:rsid w:val="00EF5396"/>
    <w:rsid w:val="00EF5446"/>
    <w:rsid w:val="00EF54E8"/>
    <w:rsid w:val="00EF55E8"/>
    <w:rsid w:val="00EF55EF"/>
    <w:rsid w:val="00EF5783"/>
    <w:rsid w:val="00EF5A5D"/>
    <w:rsid w:val="00EF5F69"/>
    <w:rsid w:val="00EF601F"/>
    <w:rsid w:val="00EF610F"/>
    <w:rsid w:val="00EF6468"/>
    <w:rsid w:val="00EF6A0C"/>
    <w:rsid w:val="00EF6C94"/>
    <w:rsid w:val="00EF6FC7"/>
    <w:rsid w:val="00EF71CF"/>
    <w:rsid w:val="00EF7319"/>
    <w:rsid w:val="00EF73D2"/>
    <w:rsid w:val="00EF760C"/>
    <w:rsid w:val="00EF77CF"/>
    <w:rsid w:val="00EF7806"/>
    <w:rsid w:val="00EF7933"/>
    <w:rsid w:val="00EF7A8E"/>
    <w:rsid w:val="00EF7C05"/>
    <w:rsid w:val="00EF7E46"/>
    <w:rsid w:val="00F0013D"/>
    <w:rsid w:val="00F00451"/>
    <w:rsid w:val="00F004E1"/>
    <w:rsid w:val="00F004EE"/>
    <w:rsid w:val="00F00806"/>
    <w:rsid w:val="00F00823"/>
    <w:rsid w:val="00F00963"/>
    <w:rsid w:val="00F009B5"/>
    <w:rsid w:val="00F00ADC"/>
    <w:rsid w:val="00F00C0F"/>
    <w:rsid w:val="00F00C41"/>
    <w:rsid w:val="00F00E18"/>
    <w:rsid w:val="00F00F3A"/>
    <w:rsid w:val="00F00F3C"/>
    <w:rsid w:val="00F014E8"/>
    <w:rsid w:val="00F01529"/>
    <w:rsid w:val="00F0159C"/>
    <w:rsid w:val="00F0190A"/>
    <w:rsid w:val="00F01B32"/>
    <w:rsid w:val="00F01CE2"/>
    <w:rsid w:val="00F01E94"/>
    <w:rsid w:val="00F02184"/>
    <w:rsid w:val="00F02242"/>
    <w:rsid w:val="00F025BB"/>
    <w:rsid w:val="00F02649"/>
    <w:rsid w:val="00F028B5"/>
    <w:rsid w:val="00F0292E"/>
    <w:rsid w:val="00F02A91"/>
    <w:rsid w:val="00F02C1A"/>
    <w:rsid w:val="00F0305C"/>
    <w:rsid w:val="00F03216"/>
    <w:rsid w:val="00F03454"/>
    <w:rsid w:val="00F03595"/>
    <w:rsid w:val="00F037ED"/>
    <w:rsid w:val="00F03928"/>
    <w:rsid w:val="00F0399A"/>
    <w:rsid w:val="00F03AD5"/>
    <w:rsid w:val="00F03BAE"/>
    <w:rsid w:val="00F03BF2"/>
    <w:rsid w:val="00F03DA2"/>
    <w:rsid w:val="00F04099"/>
    <w:rsid w:val="00F04386"/>
    <w:rsid w:val="00F04755"/>
    <w:rsid w:val="00F04854"/>
    <w:rsid w:val="00F04956"/>
    <w:rsid w:val="00F04B37"/>
    <w:rsid w:val="00F04B6A"/>
    <w:rsid w:val="00F04CE7"/>
    <w:rsid w:val="00F04E42"/>
    <w:rsid w:val="00F04E55"/>
    <w:rsid w:val="00F04F5D"/>
    <w:rsid w:val="00F051A6"/>
    <w:rsid w:val="00F0575C"/>
    <w:rsid w:val="00F058FC"/>
    <w:rsid w:val="00F05AF6"/>
    <w:rsid w:val="00F05B12"/>
    <w:rsid w:val="00F05C2D"/>
    <w:rsid w:val="00F05CF6"/>
    <w:rsid w:val="00F05CF9"/>
    <w:rsid w:val="00F05DBD"/>
    <w:rsid w:val="00F0603E"/>
    <w:rsid w:val="00F0628E"/>
    <w:rsid w:val="00F06408"/>
    <w:rsid w:val="00F0651A"/>
    <w:rsid w:val="00F0672D"/>
    <w:rsid w:val="00F06780"/>
    <w:rsid w:val="00F06821"/>
    <w:rsid w:val="00F068BC"/>
    <w:rsid w:val="00F068F6"/>
    <w:rsid w:val="00F0698B"/>
    <w:rsid w:val="00F06BC8"/>
    <w:rsid w:val="00F06D3D"/>
    <w:rsid w:val="00F06D8A"/>
    <w:rsid w:val="00F06EDB"/>
    <w:rsid w:val="00F070A9"/>
    <w:rsid w:val="00F07125"/>
    <w:rsid w:val="00F071F8"/>
    <w:rsid w:val="00F07252"/>
    <w:rsid w:val="00F0734D"/>
    <w:rsid w:val="00F07404"/>
    <w:rsid w:val="00F077D0"/>
    <w:rsid w:val="00F07E5F"/>
    <w:rsid w:val="00F100D5"/>
    <w:rsid w:val="00F1024C"/>
    <w:rsid w:val="00F1042F"/>
    <w:rsid w:val="00F10449"/>
    <w:rsid w:val="00F105ED"/>
    <w:rsid w:val="00F10605"/>
    <w:rsid w:val="00F10758"/>
    <w:rsid w:val="00F107A2"/>
    <w:rsid w:val="00F10CF8"/>
    <w:rsid w:val="00F10DB9"/>
    <w:rsid w:val="00F10EC7"/>
    <w:rsid w:val="00F10F32"/>
    <w:rsid w:val="00F10FE1"/>
    <w:rsid w:val="00F1143B"/>
    <w:rsid w:val="00F11451"/>
    <w:rsid w:val="00F11571"/>
    <w:rsid w:val="00F1172F"/>
    <w:rsid w:val="00F117A5"/>
    <w:rsid w:val="00F119D4"/>
    <w:rsid w:val="00F11A87"/>
    <w:rsid w:val="00F11B7D"/>
    <w:rsid w:val="00F11C29"/>
    <w:rsid w:val="00F1237A"/>
    <w:rsid w:val="00F12392"/>
    <w:rsid w:val="00F12712"/>
    <w:rsid w:val="00F127B7"/>
    <w:rsid w:val="00F129E5"/>
    <w:rsid w:val="00F12B1A"/>
    <w:rsid w:val="00F12B82"/>
    <w:rsid w:val="00F12F2B"/>
    <w:rsid w:val="00F13036"/>
    <w:rsid w:val="00F132FB"/>
    <w:rsid w:val="00F135AE"/>
    <w:rsid w:val="00F1361E"/>
    <w:rsid w:val="00F1363F"/>
    <w:rsid w:val="00F136AE"/>
    <w:rsid w:val="00F1387B"/>
    <w:rsid w:val="00F139EC"/>
    <w:rsid w:val="00F13C93"/>
    <w:rsid w:val="00F13D7D"/>
    <w:rsid w:val="00F13F4A"/>
    <w:rsid w:val="00F13F4D"/>
    <w:rsid w:val="00F13FBF"/>
    <w:rsid w:val="00F140BE"/>
    <w:rsid w:val="00F144AB"/>
    <w:rsid w:val="00F14948"/>
    <w:rsid w:val="00F149BA"/>
    <w:rsid w:val="00F14A34"/>
    <w:rsid w:val="00F14DC6"/>
    <w:rsid w:val="00F14E2F"/>
    <w:rsid w:val="00F15045"/>
    <w:rsid w:val="00F15481"/>
    <w:rsid w:val="00F1575E"/>
    <w:rsid w:val="00F16269"/>
    <w:rsid w:val="00F1637B"/>
    <w:rsid w:val="00F163DE"/>
    <w:rsid w:val="00F1642B"/>
    <w:rsid w:val="00F164B1"/>
    <w:rsid w:val="00F1666A"/>
    <w:rsid w:val="00F1676B"/>
    <w:rsid w:val="00F167D8"/>
    <w:rsid w:val="00F16905"/>
    <w:rsid w:val="00F169C1"/>
    <w:rsid w:val="00F16A8B"/>
    <w:rsid w:val="00F16BE6"/>
    <w:rsid w:val="00F16CF1"/>
    <w:rsid w:val="00F16EF5"/>
    <w:rsid w:val="00F17172"/>
    <w:rsid w:val="00F1727C"/>
    <w:rsid w:val="00F172C3"/>
    <w:rsid w:val="00F1745F"/>
    <w:rsid w:val="00F17558"/>
    <w:rsid w:val="00F175C2"/>
    <w:rsid w:val="00F177EA"/>
    <w:rsid w:val="00F17A59"/>
    <w:rsid w:val="00F17BC9"/>
    <w:rsid w:val="00F17CD4"/>
    <w:rsid w:val="00F17D51"/>
    <w:rsid w:val="00F200FC"/>
    <w:rsid w:val="00F2017A"/>
    <w:rsid w:val="00F20264"/>
    <w:rsid w:val="00F20479"/>
    <w:rsid w:val="00F2056D"/>
    <w:rsid w:val="00F20612"/>
    <w:rsid w:val="00F20684"/>
    <w:rsid w:val="00F206A4"/>
    <w:rsid w:val="00F2098D"/>
    <w:rsid w:val="00F20B53"/>
    <w:rsid w:val="00F20CA1"/>
    <w:rsid w:val="00F20F38"/>
    <w:rsid w:val="00F21257"/>
    <w:rsid w:val="00F212BC"/>
    <w:rsid w:val="00F213BD"/>
    <w:rsid w:val="00F2160C"/>
    <w:rsid w:val="00F2176F"/>
    <w:rsid w:val="00F21F88"/>
    <w:rsid w:val="00F21FA0"/>
    <w:rsid w:val="00F21FEA"/>
    <w:rsid w:val="00F22110"/>
    <w:rsid w:val="00F22127"/>
    <w:rsid w:val="00F2235F"/>
    <w:rsid w:val="00F22414"/>
    <w:rsid w:val="00F22588"/>
    <w:rsid w:val="00F22699"/>
    <w:rsid w:val="00F226B2"/>
    <w:rsid w:val="00F22949"/>
    <w:rsid w:val="00F22964"/>
    <w:rsid w:val="00F22AD3"/>
    <w:rsid w:val="00F22DDE"/>
    <w:rsid w:val="00F22DF3"/>
    <w:rsid w:val="00F22ECD"/>
    <w:rsid w:val="00F22ECE"/>
    <w:rsid w:val="00F2311A"/>
    <w:rsid w:val="00F23285"/>
    <w:rsid w:val="00F232F9"/>
    <w:rsid w:val="00F23315"/>
    <w:rsid w:val="00F2336F"/>
    <w:rsid w:val="00F234B5"/>
    <w:rsid w:val="00F234B7"/>
    <w:rsid w:val="00F23AE7"/>
    <w:rsid w:val="00F23C0B"/>
    <w:rsid w:val="00F23CCC"/>
    <w:rsid w:val="00F23CE0"/>
    <w:rsid w:val="00F23DDC"/>
    <w:rsid w:val="00F2400E"/>
    <w:rsid w:val="00F24125"/>
    <w:rsid w:val="00F24126"/>
    <w:rsid w:val="00F243FD"/>
    <w:rsid w:val="00F245EC"/>
    <w:rsid w:val="00F248B1"/>
    <w:rsid w:val="00F249CD"/>
    <w:rsid w:val="00F24B58"/>
    <w:rsid w:val="00F24C40"/>
    <w:rsid w:val="00F24C43"/>
    <w:rsid w:val="00F24D02"/>
    <w:rsid w:val="00F24EBB"/>
    <w:rsid w:val="00F255F5"/>
    <w:rsid w:val="00F256E5"/>
    <w:rsid w:val="00F25835"/>
    <w:rsid w:val="00F2583D"/>
    <w:rsid w:val="00F2584E"/>
    <w:rsid w:val="00F25B4B"/>
    <w:rsid w:val="00F25C11"/>
    <w:rsid w:val="00F25CD0"/>
    <w:rsid w:val="00F26115"/>
    <w:rsid w:val="00F26140"/>
    <w:rsid w:val="00F263DD"/>
    <w:rsid w:val="00F264A4"/>
    <w:rsid w:val="00F264AA"/>
    <w:rsid w:val="00F265BA"/>
    <w:rsid w:val="00F265F5"/>
    <w:rsid w:val="00F267DB"/>
    <w:rsid w:val="00F2696F"/>
    <w:rsid w:val="00F26ABF"/>
    <w:rsid w:val="00F26B2C"/>
    <w:rsid w:val="00F26C08"/>
    <w:rsid w:val="00F26C16"/>
    <w:rsid w:val="00F26C8C"/>
    <w:rsid w:val="00F26CFD"/>
    <w:rsid w:val="00F26E9F"/>
    <w:rsid w:val="00F26F5D"/>
    <w:rsid w:val="00F27699"/>
    <w:rsid w:val="00F27FBB"/>
    <w:rsid w:val="00F3016C"/>
    <w:rsid w:val="00F3023D"/>
    <w:rsid w:val="00F3031A"/>
    <w:rsid w:val="00F3034E"/>
    <w:rsid w:val="00F303B8"/>
    <w:rsid w:val="00F3075B"/>
    <w:rsid w:val="00F309C9"/>
    <w:rsid w:val="00F30A2F"/>
    <w:rsid w:val="00F30A57"/>
    <w:rsid w:val="00F30ABC"/>
    <w:rsid w:val="00F30CCD"/>
    <w:rsid w:val="00F30E15"/>
    <w:rsid w:val="00F311B4"/>
    <w:rsid w:val="00F312E2"/>
    <w:rsid w:val="00F31449"/>
    <w:rsid w:val="00F3146A"/>
    <w:rsid w:val="00F3148E"/>
    <w:rsid w:val="00F317D9"/>
    <w:rsid w:val="00F31816"/>
    <w:rsid w:val="00F31989"/>
    <w:rsid w:val="00F31B59"/>
    <w:rsid w:val="00F31CB7"/>
    <w:rsid w:val="00F31CE5"/>
    <w:rsid w:val="00F31E60"/>
    <w:rsid w:val="00F31F3A"/>
    <w:rsid w:val="00F3237E"/>
    <w:rsid w:val="00F32386"/>
    <w:rsid w:val="00F3271C"/>
    <w:rsid w:val="00F32811"/>
    <w:rsid w:val="00F32963"/>
    <w:rsid w:val="00F32BB0"/>
    <w:rsid w:val="00F32CE0"/>
    <w:rsid w:val="00F32CFE"/>
    <w:rsid w:val="00F32D2E"/>
    <w:rsid w:val="00F32DF0"/>
    <w:rsid w:val="00F32E3D"/>
    <w:rsid w:val="00F332B9"/>
    <w:rsid w:val="00F33388"/>
    <w:rsid w:val="00F336C8"/>
    <w:rsid w:val="00F336E0"/>
    <w:rsid w:val="00F338D9"/>
    <w:rsid w:val="00F33A17"/>
    <w:rsid w:val="00F34096"/>
    <w:rsid w:val="00F342C9"/>
    <w:rsid w:val="00F3439B"/>
    <w:rsid w:val="00F3440C"/>
    <w:rsid w:val="00F34493"/>
    <w:rsid w:val="00F344A3"/>
    <w:rsid w:val="00F344B4"/>
    <w:rsid w:val="00F344C2"/>
    <w:rsid w:val="00F345F1"/>
    <w:rsid w:val="00F34850"/>
    <w:rsid w:val="00F349C6"/>
    <w:rsid w:val="00F34D3E"/>
    <w:rsid w:val="00F35715"/>
    <w:rsid w:val="00F357B1"/>
    <w:rsid w:val="00F35860"/>
    <w:rsid w:val="00F35A88"/>
    <w:rsid w:val="00F35BC6"/>
    <w:rsid w:val="00F35CFB"/>
    <w:rsid w:val="00F35DAE"/>
    <w:rsid w:val="00F36262"/>
    <w:rsid w:val="00F36350"/>
    <w:rsid w:val="00F36365"/>
    <w:rsid w:val="00F36398"/>
    <w:rsid w:val="00F36751"/>
    <w:rsid w:val="00F36A67"/>
    <w:rsid w:val="00F36AFA"/>
    <w:rsid w:val="00F36B49"/>
    <w:rsid w:val="00F36CE8"/>
    <w:rsid w:val="00F36DB9"/>
    <w:rsid w:val="00F37503"/>
    <w:rsid w:val="00F376DE"/>
    <w:rsid w:val="00F37783"/>
    <w:rsid w:val="00F37822"/>
    <w:rsid w:val="00F3792C"/>
    <w:rsid w:val="00F379E7"/>
    <w:rsid w:val="00F37CE1"/>
    <w:rsid w:val="00F37CFF"/>
    <w:rsid w:val="00F4031A"/>
    <w:rsid w:val="00F40384"/>
    <w:rsid w:val="00F404A5"/>
    <w:rsid w:val="00F40AB6"/>
    <w:rsid w:val="00F40AF4"/>
    <w:rsid w:val="00F40BB3"/>
    <w:rsid w:val="00F40D9D"/>
    <w:rsid w:val="00F40E0C"/>
    <w:rsid w:val="00F4104A"/>
    <w:rsid w:val="00F4108B"/>
    <w:rsid w:val="00F411BD"/>
    <w:rsid w:val="00F414AD"/>
    <w:rsid w:val="00F415C7"/>
    <w:rsid w:val="00F4165B"/>
    <w:rsid w:val="00F418E8"/>
    <w:rsid w:val="00F41A27"/>
    <w:rsid w:val="00F41BFA"/>
    <w:rsid w:val="00F4204C"/>
    <w:rsid w:val="00F42824"/>
    <w:rsid w:val="00F42A3B"/>
    <w:rsid w:val="00F42B29"/>
    <w:rsid w:val="00F42D09"/>
    <w:rsid w:val="00F4338F"/>
    <w:rsid w:val="00F43605"/>
    <w:rsid w:val="00F43653"/>
    <w:rsid w:val="00F43699"/>
    <w:rsid w:val="00F43858"/>
    <w:rsid w:val="00F4386C"/>
    <w:rsid w:val="00F43966"/>
    <w:rsid w:val="00F43C3C"/>
    <w:rsid w:val="00F43E0C"/>
    <w:rsid w:val="00F4412C"/>
    <w:rsid w:val="00F44445"/>
    <w:rsid w:val="00F4451A"/>
    <w:rsid w:val="00F445D5"/>
    <w:rsid w:val="00F4485A"/>
    <w:rsid w:val="00F44A2C"/>
    <w:rsid w:val="00F44A86"/>
    <w:rsid w:val="00F44B4C"/>
    <w:rsid w:val="00F44C31"/>
    <w:rsid w:val="00F44DEF"/>
    <w:rsid w:val="00F44FA4"/>
    <w:rsid w:val="00F44FD6"/>
    <w:rsid w:val="00F454C9"/>
    <w:rsid w:val="00F4597E"/>
    <w:rsid w:val="00F4598A"/>
    <w:rsid w:val="00F45AAB"/>
    <w:rsid w:val="00F45DE6"/>
    <w:rsid w:val="00F45FC8"/>
    <w:rsid w:val="00F4600F"/>
    <w:rsid w:val="00F46016"/>
    <w:rsid w:val="00F460DD"/>
    <w:rsid w:val="00F46247"/>
    <w:rsid w:val="00F462D3"/>
    <w:rsid w:val="00F463EA"/>
    <w:rsid w:val="00F46463"/>
    <w:rsid w:val="00F465F0"/>
    <w:rsid w:val="00F4682B"/>
    <w:rsid w:val="00F46D41"/>
    <w:rsid w:val="00F46EA9"/>
    <w:rsid w:val="00F46F49"/>
    <w:rsid w:val="00F46FBC"/>
    <w:rsid w:val="00F4710D"/>
    <w:rsid w:val="00F477F4"/>
    <w:rsid w:val="00F479D0"/>
    <w:rsid w:val="00F47C1E"/>
    <w:rsid w:val="00F47C51"/>
    <w:rsid w:val="00F47CD2"/>
    <w:rsid w:val="00F47DF1"/>
    <w:rsid w:val="00F47E39"/>
    <w:rsid w:val="00F47EC9"/>
    <w:rsid w:val="00F47F73"/>
    <w:rsid w:val="00F47F95"/>
    <w:rsid w:val="00F50232"/>
    <w:rsid w:val="00F5027D"/>
    <w:rsid w:val="00F503F0"/>
    <w:rsid w:val="00F504DC"/>
    <w:rsid w:val="00F5067B"/>
    <w:rsid w:val="00F5086C"/>
    <w:rsid w:val="00F508AC"/>
    <w:rsid w:val="00F50A29"/>
    <w:rsid w:val="00F50E80"/>
    <w:rsid w:val="00F51591"/>
    <w:rsid w:val="00F5181E"/>
    <w:rsid w:val="00F518A6"/>
    <w:rsid w:val="00F51909"/>
    <w:rsid w:val="00F519A0"/>
    <w:rsid w:val="00F51AD0"/>
    <w:rsid w:val="00F51CE4"/>
    <w:rsid w:val="00F51D2C"/>
    <w:rsid w:val="00F52047"/>
    <w:rsid w:val="00F5213F"/>
    <w:rsid w:val="00F5230F"/>
    <w:rsid w:val="00F52333"/>
    <w:rsid w:val="00F5253E"/>
    <w:rsid w:val="00F52596"/>
    <w:rsid w:val="00F5267D"/>
    <w:rsid w:val="00F528E3"/>
    <w:rsid w:val="00F52924"/>
    <w:rsid w:val="00F52BE2"/>
    <w:rsid w:val="00F52ED7"/>
    <w:rsid w:val="00F52F07"/>
    <w:rsid w:val="00F5303F"/>
    <w:rsid w:val="00F531E1"/>
    <w:rsid w:val="00F532F3"/>
    <w:rsid w:val="00F5338C"/>
    <w:rsid w:val="00F5343D"/>
    <w:rsid w:val="00F534DA"/>
    <w:rsid w:val="00F53906"/>
    <w:rsid w:val="00F53D34"/>
    <w:rsid w:val="00F54135"/>
    <w:rsid w:val="00F54329"/>
    <w:rsid w:val="00F54583"/>
    <w:rsid w:val="00F546F0"/>
    <w:rsid w:val="00F54838"/>
    <w:rsid w:val="00F54905"/>
    <w:rsid w:val="00F549D2"/>
    <w:rsid w:val="00F54CD8"/>
    <w:rsid w:val="00F5501D"/>
    <w:rsid w:val="00F55045"/>
    <w:rsid w:val="00F55273"/>
    <w:rsid w:val="00F552F4"/>
    <w:rsid w:val="00F5564B"/>
    <w:rsid w:val="00F55997"/>
    <w:rsid w:val="00F559C1"/>
    <w:rsid w:val="00F55B2E"/>
    <w:rsid w:val="00F55DE4"/>
    <w:rsid w:val="00F55EE4"/>
    <w:rsid w:val="00F55F02"/>
    <w:rsid w:val="00F560A0"/>
    <w:rsid w:val="00F56125"/>
    <w:rsid w:val="00F5612A"/>
    <w:rsid w:val="00F56261"/>
    <w:rsid w:val="00F56346"/>
    <w:rsid w:val="00F5640E"/>
    <w:rsid w:val="00F56738"/>
    <w:rsid w:val="00F56754"/>
    <w:rsid w:val="00F5676B"/>
    <w:rsid w:val="00F56866"/>
    <w:rsid w:val="00F56D20"/>
    <w:rsid w:val="00F56DBB"/>
    <w:rsid w:val="00F56DEB"/>
    <w:rsid w:val="00F56E3E"/>
    <w:rsid w:val="00F56F4B"/>
    <w:rsid w:val="00F5723D"/>
    <w:rsid w:val="00F57478"/>
    <w:rsid w:val="00F57857"/>
    <w:rsid w:val="00F579F1"/>
    <w:rsid w:val="00F57A7A"/>
    <w:rsid w:val="00F57B63"/>
    <w:rsid w:val="00F57E15"/>
    <w:rsid w:val="00F60104"/>
    <w:rsid w:val="00F601B1"/>
    <w:rsid w:val="00F602F5"/>
    <w:rsid w:val="00F602FF"/>
    <w:rsid w:val="00F6058D"/>
    <w:rsid w:val="00F6086E"/>
    <w:rsid w:val="00F609E6"/>
    <w:rsid w:val="00F60A84"/>
    <w:rsid w:val="00F60B12"/>
    <w:rsid w:val="00F60EC2"/>
    <w:rsid w:val="00F60EE7"/>
    <w:rsid w:val="00F6100D"/>
    <w:rsid w:val="00F61073"/>
    <w:rsid w:val="00F61190"/>
    <w:rsid w:val="00F611AD"/>
    <w:rsid w:val="00F6124D"/>
    <w:rsid w:val="00F615A9"/>
    <w:rsid w:val="00F61602"/>
    <w:rsid w:val="00F616D1"/>
    <w:rsid w:val="00F6184D"/>
    <w:rsid w:val="00F61BFB"/>
    <w:rsid w:val="00F61E1B"/>
    <w:rsid w:val="00F62174"/>
    <w:rsid w:val="00F62384"/>
    <w:rsid w:val="00F62556"/>
    <w:rsid w:val="00F6284A"/>
    <w:rsid w:val="00F62C07"/>
    <w:rsid w:val="00F62C86"/>
    <w:rsid w:val="00F62D26"/>
    <w:rsid w:val="00F62E46"/>
    <w:rsid w:val="00F62EFA"/>
    <w:rsid w:val="00F631B4"/>
    <w:rsid w:val="00F631BE"/>
    <w:rsid w:val="00F6322E"/>
    <w:rsid w:val="00F63339"/>
    <w:rsid w:val="00F635AB"/>
    <w:rsid w:val="00F6408F"/>
    <w:rsid w:val="00F641C1"/>
    <w:rsid w:val="00F6465B"/>
    <w:rsid w:val="00F647D0"/>
    <w:rsid w:val="00F648E4"/>
    <w:rsid w:val="00F64AB8"/>
    <w:rsid w:val="00F64BA8"/>
    <w:rsid w:val="00F64BF3"/>
    <w:rsid w:val="00F64CCF"/>
    <w:rsid w:val="00F64E30"/>
    <w:rsid w:val="00F65094"/>
    <w:rsid w:val="00F6539E"/>
    <w:rsid w:val="00F65438"/>
    <w:rsid w:val="00F654E9"/>
    <w:rsid w:val="00F65522"/>
    <w:rsid w:val="00F6553C"/>
    <w:rsid w:val="00F655B8"/>
    <w:rsid w:val="00F65763"/>
    <w:rsid w:val="00F659FE"/>
    <w:rsid w:val="00F65A53"/>
    <w:rsid w:val="00F65A78"/>
    <w:rsid w:val="00F65C51"/>
    <w:rsid w:val="00F660BF"/>
    <w:rsid w:val="00F662A3"/>
    <w:rsid w:val="00F66402"/>
    <w:rsid w:val="00F664EA"/>
    <w:rsid w:val="00F66AAC"/>
    <w:rsid w:val="00F66C29"/>
    <w:rsid w:val="00F66DC1"/>
    <w:rsid w:val="00F66E6B"/>
    <w:rsid w:val="00F671CB"/>
    <w:rsid w:val="00F672A9"/>
    <w:rsid w:val="00F67338"/>
    <w:rsid w:val="00F67403"/>
    <w:rsid w:val="00F67620"/>
    <w:rsid w:val="00F67642"/>
    <w:rsid w:val="00F67656"/>
    <w:rsid w:val="00F676B3"/>
    <w:rsid w:val="00F67732"/>
    <w:rsid w:val="00F67747"/>
    <w:rsid w:val="00F67946"/>
    <w:rsid w:val="00F67986"/>
    <w:rsid w:val="00F67A43"/>
    <w:rsid w:val="00F67BDE"/>
    <w:rsid w:val="00F67BE0"/>
    <w:rsid w:val="00F67FE8"/>
    <w:rsid w:val="00F70023"/>
    <w:rsid w:val="00F700BA"/>
    <w:rsid w:val="00F700ED"/>
    <w:rsid w:val="00F70168"/>
    <w:rsid w:val="00F701FB"/>
    <w:rsid w:val="00F70293"/>
    <w:rsid w:val="00F7048D"/>
    <w:rsid w:val="00F706DE"/>
    <w:rsid w:val="00F707BD"/>
    <w:rsid w:val="00F7087F"/>
    <w:rsid w:val="00F70B24"/>
    <w:rsid w:val="00F70C00"/>
    <w:rsid w:val="00F70C44"/>
    <w:rsid w:val="00F70D1F"/>
    <w:rsid w:val="00F70DA2"/>
    <w:rsid w:val="00F713BF"/>
    <w:rsid w:val="00F713EA"/>
    <w:rsid w:val="00F71405"/>
    <w:rsid w:val="00F714DF"/>
    <w:rsid w:val="00F7173A"/>
    <w:rsid w:val="00F7177F"/>
    <w:rsid w:val="00F71822"/>
    <w:rsid w:val="00F71986"/>
    <w:rsid w:val="00F71AC0"/>
    <w:rsid w:val="00F71C31"/>
    <w:rsid w:val="00F71C35"/>
    <w:rsid w:val="00F71F05"/>
    <w:rsid w:val="00F71F43"/>
    <w:rsid w:val="00F720FB"/>
    <w:rsid w:val="00F722B0"/>
    <w:rsid w:val="00F72460"/>
    <w:rsid w:val="00F72782"/>
    <w:rsid w:val="00F727E9"/>
    <w:rsid w:val="00F727F5"/>
    <w:rsid w:val="00F72999"/>
    <w:rsid w:val="00F72A5D"/>
    <w:rsid w:val="00F72AAF"/>
    <w:rsid w:val="00F72B50"/>
    <w:rsid w:val="00F72B86"/>
    <w:rsid w:val="00F72BB3"/>
    <w:rsid w:val="00F72EBF"/>
    <w:rsid w:val="00F7351C"/>
    <w:rsid w:val="00F737AA"/>
    <w:rsid w:val="00F73AAD"/>
    <w:rsid w:val="00F73B1C"/>
    <w:rsid w:val="00F73BEE"/>
    <w:rsid w:val="00F74011"/>
    <w:rsid w:val="00F740AF"/>
    <w:rsid w:val="00F7424F"/>
    <w:rsid w:val="00F7429D"/>
    <w:rsid w:val="00F74500"/>
    <w:rsid w:val="00F74578"/>
    <w:rsid w:val="00F746DD"/>
    <w:rsid w:val="00F74740"/>
    <w:rsid w:val="00F74773"/>
    <w:rsid w:val="00F74C79"/>
    <w:rsid w:val="00F74D9F"/>
    <w:rsid w:val="00F74F3C"/>
    <w:rsid w:val="00F74FB9"/>
    <w:rsid w:val="00F751B3"/>
    <w:rsid w:val="00F753BF"/>
    <w:rsid w:val="00F75463"/>
    <w:rsid w:val="00F7548D"/>
    <w:rsid w:val="00F75813"/>
    <w:rsid w:val="00F75BB2"/>
    <w:rsid w:val="00F75CF3"/>
    <w:rsid w:val="00F75E75"/>
    <w:rsid w:val="00F75EFD"/>
    <w:rsid w:val="00F75FBB"/>
    <w:rsid w:val="00F76179"/>
    <w:rsid w:val="00F762D1"/>
    <w:rsid w:val="00F76723"/>
    <w:rsid w:val="00F76732"/>
    <w:rsid w:val="00F76DAC"/>
    <w:rsid w:val="00F771AF"/>
    <w:rsid w:val="00F77733"/>
    <w:rsid w:val="00F778E0"/>
    <w:rsid w:val="00F778FE"/>
    <w:rsid w:val="00F779A5"/>
    <w:rsid w:val="00F77A6A"/>
    <w:rsid w:val="00F77B88"/>
    <w:rsid w:val="00F77CA6"/>
    <w:rsid w:val="00F77D70"/>
    <w:rsid w:val="00F77ECE"/>
    <w:rsid w:val="00F8034E"/>
    <w:rsid w:val="00F80524"/>
    <w:rsid w:val="00F80841"/>
    <w:rsid w:val="00F80B43"/>
    <w:rsid w:val="00F80B72"/>
    <w:rsid w:val="00F80E2D"/>
    <w:rsid w:val="00F80ED9"/>
    <w:rsid w:val="00F80F6B"/>
    <w:rsid w:val="00F8153B"/>
    <w:rsid w:val="00F815D4"/>
    <w:rsid w:val="00F816E8"/>
    <w:rsid w:val="00F81B5C"/>
    <w:rsid w:val="00F81D6A"/>
    <w:rsid w:val="00F82572"/>
    <w:rsid w:val="00F8258C"/>
    <w:rsid w:val="00F8289E"/>
    <w:rsid w:val="00F82938"/>
    <w:rsid w:val="00F829CD"/>
    <w:rsid w:val="00F82CA5"/>
    <w:rsid w:val="00F82F03"/>
    <w:rsid w:val="00F831E9"/>
    <w:rsid w:val="00F8329A"/>
    <w:rsid w:val="00F83544"/>
    <w:rsid w:val="00F83721"/>
    <w:rsid w:val="00F83880"/>
    <w:rsid w:val="00F838C8"/>
    <w:rsid w:val="00F838F8"/>
    <w:rsid w:val="00F8391B"/>
    <w:rsid w:val="00F83A2C"/>
    <w:rsid w:val="00F83A35"/>
    <w:rsid w:val="00F83AE2"/>
    <w:rsid w:val="00F83B4D"/>
    <w:rsid w:val="00F83B85"/>
    <w:rsid w:val="00F84236"/>
    <w:rsid w:val="00F8430F"/>
    <w:rsid w:val="00F84787"/>
    <w:rsid w:val="00F84849"/>
    <w:rsid w:val="00F848EB"/>
    <w:rsid w:val="00F84C35"/>
    <w:rsid w:val="00F84CE5"/>
    <w:rsid w:val="00F84E31"/>
    <w:rsid w:val="00F84F21"/>
    <w:rsid w:val="00F84FAD"/>
    <w:rsid w:val="00F84FDD"/>
    <w:rsid w:val="00F850C8"/>
    <w:rsid w:val="00F854AE"/>
    <w:rsid w:val="00F85533"/>
    <w:rsid w:val="00F85777"/>
    <w:rsid w:val="00F85894"/>
    <w:rsid w:val="00F85932"/>
    <w:rsid w:val="00F85A03"/>
    <w:rsid w:val="00F85ADC"/>
    <w:rsid w:val="00F85DF1"/>
    <w:rsid w:val="00F85FF8"/>
    <w:rsid w:val="00F86012"/>
    <w:rsid w:val="00F86034"/>
    <w:rsid w:val="00F86083"/>
    <w:rsid w:val="00F861BF"/>
    <w:rsid w:val="00F8644F"/>
    <w:rsid w:val="00F8645D"/>
    <w:rsid w:val="00F864BB"/>
    <w:rsid w:val="00F86533"/>
    <w:rsid w:val="00F86535"/>
    <w:rsid w:val="00F86665"/>
    <w:rsid w:val="00F867CC"/>
    <w:rsid w:val="00F8698B"/>
    <w:rsid w:val="00F86BF3"/>
    <w:rsid w:val="00F86D89"/>
    <w:rsid w:val="00F87144"/>
    <w:rsid w:val="00F8718A"/>
    <w:rsid w:val="00F876B4"/>
    <w:rsid w:val="00F879F5"/>
    <w:rsid w:val="00F87B91"/>
    <w:rsid w:val="00F87E2F"/>
    <w:rsid w:val="00F90119"/>
    <w:rsid w:val="00F9032B"/>
    <w:rsid w:val="00F9052B"/>
    <w:rsid w:val="00F90AD5"/>
    <w:rsid w:val="00F90BC8"/>
    <w:rsid w:val="00F90BF3"/>
    <w:rsid w:val="00F91096"/>
    <w:rsid w:val="00F9118B"/>
    <w:rsid w:val="00F9127A"/>
    <w:rsid w:val="00F915C1"/>
    <w:rsid w:val="00F91849"/>
    <w:rsid w:val="00F91A44"/>
    <w:rsid w:val="00F91D29"/>
    <w:rsid w:val="00F91DF1"/>
    <w:rsid w:val="00F91F5B"/>
    <w:rsid w:val="00F91FA6"/>
    <w:rsid w:val="00F920E7"/>
    <w:rsid w:val="00F9226A"/>
    <w:rsid w:val="00F92343"/>
    <w:rsid w:val="00F9244B"/>
    <w:rsid w:val="00F9278C"/>
    <w:rsid w:val="00F92968"/>
    <w:rsid w:val="00F92D37"/>
    <w:rsid w:val="00F930EA"/>
    <w:rsid w:val="00F93551"/>
    <w:rsid w:val="00F936DC"/>
    <w:rsid w:val="00F93746"/>
    <w:rsid w:val="00F938C0"/>
    <w:rsid w:val="00F93C1F"/>
    <w:rsid w:val="00F93E86"/>
    <w:rsid w:val="00F93E95"/>
    <w:rsid w:val="00F93EEF"/>
    <w:rsid w:val="00F93F4B"/>
    <w:rsid w:val="00F943AD"/>
    <w:rsid w:val="00F944BD"/>
    <w:rsid w:val="00F94867"/>
    <w:rsid w:val="00F948A1"/>
    <w:rsid w:val="00F948CA"/>
    <w:rsid w:val="00F94AC7"/>
    <w:rsid w:val="00F94AED"/>
    <w:rsid w:val="00F94B22"/>
    <w:rsid w:val="00F94B9E"/>
    <w:rsid w:val="00F94EC4"/>
    <w:rsid w:val="00F9507D"/>
    <w:rsid w:val="00F950B5"/>
    <w:rsid w:val="00F9525E"/>
    <w:rsid w:val="00F9538E"/>
    <w:rsid w:val="00F95457"/>
    <w:rsid w:val="00F955A1"/>
    <w:rsid w:val="00F9568B"/>
    <w:rsid w:val="00F957EC"/>
    <w:rsid w:val="00F95B1B"/>
    <w:rsid w:val="00F95E57"/>
    <w:rsid w:val="00F95FEF"/>
    <w:rsid w:val="00F9624F"/>
    <w:rsid w:val="00F96351"/>
    <w:rsid w:val="00F964C9"/>
    <w:rsid w:val="00F96721"/>
    <w:rsid w:val="00F9689A"/>
    <w:rsid w:val="00F96A89"/>
    <w:rsid w:val="00F96B14"/>
    <w:rsid w:val="00F96B6B"/>
    <w:rsid w:val="00F96DA9"/>
    <w:rsid w:val="00F96ED3"/>
    <w:rsid w:val="00F96EDA"/>
    <w:rsid w:val="00F97037"/>
    <w:rsid w:val="00F9713A"/>
    <w:rsid w:val="00F97172"/>
    <w:rsid w:val="00F97939"/>
    <w:rsid w:val="00F9797A"/>
    <w:rsid w:val="00F97CA8"/>
    <w:rsid w:val="00F97DB8"/>
    <w:rsid w:val="00F97EEE"/>
    <w:rsid w:val="00F97FCC"/>
    <w:rsid w:val="00FA001E"/>
    <w:rsid w:val="00FA0131"/>
    <w:rsid w:val="00FA0297"/>
    <w:rsid w:val="00FA02D1"/>
    <w:rsid w:val="00FA0423"/>
    <w:rsid w:val="00FA04BB"/>
    <w:rsid w:val="00FA06E2"/>
    <w:rsid w:val="00FA08DF"/>
    <w:rsid w:val="00FA09AB"/>
    <w:rsid w:val="00FA0AF2"/>
    <w:rsid w:val="00FA0D88"/>
    <w:rsid w:val="00FA0DB2"/>
    <w:rsid w:val="00FA0FBC"/>
    <w:rsid w:val="00FA14B8"/>
    <w:rsid w:val="00FA197E"/>
    <w:rsid w:val="00FA1BC1"/>
    <w:rsid w:val="00FA1CED"/>
    <w:rsid w:val="00FA20E7"/>
    <w:rsid w:val="00FA2182"/>
    <w:rsid w:val="00FA235C"/>
    <w:rsid w:val="00FA23D3"/>
    <w:rsid w:val="00FA24D0"/>
    <w:rsid w:val="00FA2583"/>
    <w:rsid w:val="00FA26C3"/>
    <w:rsid w:val="00FA28D7"/>
    <w:rsid w:val="00FA292E"/>
    <w:rsid w:val="00FA2995"/>
    <w:rsid w:val="00FA29BB"/>
    <w:rsid w:val="00FA29CA"/>
    <w:rsid w:val="00FA2A27"/>
    <w:rsid w:val="00FA2C15"/>
    <w:rsid w:val="00FA2C67"/>
    <w:rsid w:val="00FA2E09"/>
    <w:rsid w:val="00FA2EDA"/>
    <w:rsid w:val="00FA2F58"/>
    <w:rsid w:val="00FA3054"/>
    <w:rsid w:val="00FA30C1"/>
    <w:rsid w:val="00FA3178"/>
    <w:rsid w:val="00FA3857"/>
    <w:rsid w:val="00FA3983"/>
    <w:rsid w:val="00FA3E9A"/>
    <w:rsid w:val="00FA3F05"/>
    <w:rsid w:val="00FA43C4"/>
    <w:rsid w:val="00FA4557"/>
    <w:rsid w:val="00FA4713"/>
    <w:rsid w:val="00FA479D"/>
    <w:rsid w:val="00FA4C66"/>
    <w:rsid w:val="00FA50AD"/>
    <w:rsid w:val="00FA50B2"/>
    <w:rsid w:val="00FA532B"/>
    <w:rsid w:val="00FA5350"/>
    <w:rsid w:val="00FA5613"/>
    <w:rsid w:val="00FA56C5"/>
    <w:rsid w:val="00FA59D5"/>
    <w:rsid w:val="00FA5AE1"/>
    <w:rsid w:val="00FA5DEA"/>
    <w:rsid w:val="00FA5F3B"/>
    <w:rsid w:val="00FA5F90"/>
    <w:rsid w:val="00FA6228"/>
    <w:rsid w:val="00FA6351"/>
    <w:rsid w:val="00FA649D"/>
    <w:rsid w:val="00FA6528"/>
    <w:rsid w:val="00FA65D0"/>
    <w:rsid w:val="00FA6600"/>
    <w:rsid w:val="00FA662B"/>
    <w:rsid w:val="00FA6783"/>
    <w:rsid w:val="00FA6931"/>
    <w:rsid w:val="00FA70A0"/>
    <w:rsid w:val="00FA71B2"/>
    <w:rsid w:val="00FA7334"/>
    <w:rsid w:val="00FA7893"/>
    <w:rsid w:val="00FA78FE"/>
    <w:rsid w:val="00FA7924"/>
    <w:rsid w:val="00FA7A52"/>
    <w:rsid w:val="00FA7D29"/>
    <w:rsid w:val="00FA7DA5"/>
    <w:rsid w:val="00FA7F8A"/>
    <w:rsid w:val="00FB0130"/>
    <w:rsid w:val="00FB01D8"/>
    <w:rsid w:val="00FB0238"/>
    <w:rsid w:val="00FB0377"/>
    <w:rsid w:val="00FB037A"/>
    <w:rsid w:val="00FB03F8"/>
    <w:rsid w:val="00FB0456"/>
    <w:rsid w:val="00FB049B"/>
    <w:rsid w:val="00FB0523"/>
    <w:rsid w:val="00FB0BFF"/>
    <w:rsid w:val="00FB0DDF"/>
    <w:rsid w:val="00FB0EFF"/>
    <w:rsid w:val="00FB1134"/>
    <w:rsid w:val="00FB127C"/>
    <w:rsid w:val="00FB15C3"/>
    <w:rsid w:val="00FB197D"/>
    <w:rsid w:val="00FB1993"/>
    <w:rsid w:val="00FB1D29"/>
    <w:rsid w:val="00FB1D30"/>
    <w:rsid w:val="00FB1E0F"/>
    <w:rsid w:val="00FB1E2A"/>
    <w:rsid w:val="00FB1F54"/>
    <w:rsid w:val="00FB1F7F"/>
    <w:rsid w:val="00FB1FC9"/>
    <w:rsid w:val="00FB203C"/>
    <w:rsid w:val="00FB21D0"/>
    <w:rsid w:val="00FB21F2"/>
    <w:rsid w:val="00FB2206"/>
    <w:rsid w:val="00FB2289"/>
    <w:rsid w:val="00FB255E"/>
    <w:rsid w:val="00FB2727"/>
    <w:rsid w:val="00FB278C"/>
    <w:rsid w:val="00FB2985"/>
    <w:rsid w:val="00FB2BD2"/>
    <w:rsid w:val="00FB2CC7"/>
    <w:rsid w:val="00FB2D66"/>
    <w:rsid w:val="00FB2DD7"/>
    <w:rsid w:val="00FB3008"/>
    <w:rsid w:val="00FB3077"/>
    <w:rsid w:val="00FB3113"/>
    <w:rsid w:val="00FB313C"/>
    <w:rsid w:val="00FB31AA"/>
    <w:rsid w:val="00FB31EB"/>
    <w:rsid w:val="00FB3271"/>
    <w:rsid w:val="00FB361D"/>
    <w:rsid w:val="00FB36E9"/>
    <w:rsid w:val="00FB3B62"/>
    <w:rsid w:val="00FB3CA5"/>
    <w:rsid w:val="00FB3CCC"/>
    <w:rsid w:val="00FB3DC0"/>
    <w:rsid w:val="00FB3EAD"/>
    <w:rsid w:val="00FB3EFC"/>
    <w:rsid w:val="00FB3F17"/>
    <w:rsid w:val="00FB3F67"/>
    <w:rsid w:val="00FB421B"/>
    <w:rsid w:val="00FB441D"/>
    <w:rsid w:val="00FB455E"/>
    <w:rsid w:val="00FB4703"/>
    <w:rsid w:val="00FB4BFE"/>
    <w:rsid w:val="00FB4E23"/>
    <w:rsid w:val="00FB4E53"/>
    <w:rsid w:val="00FB4F8A"/>
    <w:rsid w:val="00FB5095"/>
    <w:rsid w:val="00FB51FD"/>
    <w:rsid w:val="00FB5404"/>
    <w:rsid w:val="00FB5521"/>
    <w:rsid w:val="00FB5788"/>
    <w:rsid w:val="00FB598A"/>
    <w:rsid w:val="00FB59F6"/>
    <w:rsid w:val="00FB5CA4"/>
    <w:rsid w:val="00FB5EC5"/>
    <w:rsid w:val="00FB66E5"/>
    <w:rsid w:val="00FB6AAE"/>
    <w:rsid w:val="00FB6BA5"/>
    <w:rsid w:val="00FB6E44"/>
    <w:rsid w:val="00FB6EA5"/>
    <w:rsid w:val="00FB6F69"/>
    <w:rsid w:val="00FB6FAC"/>
    <w:rsid w:val="00FB7053"/>
    <w:rsid w:val="00FB7151"/>
    <w:rsid w:val="00FB7298"/>
    <w:rsid w:val="00FB72C8"/>
    <w:rsid w:val="00FB734A"/>
    <w:rsid w:val="00FB746C"/>
    <w:rsid w:val="00FB7A62"/>
    <w:rsid w:val="00FB7F62"/>
    <w:rsid w:val="00FC0068"/>
    <w:rsid w:val="00FC0200"/>
    <w:rsid w:val="00FC028A"/>
    <w:rsid w:val="00FC0824"/>
    <w:rsid w:val="00FC0897"/>
    <w:rsid w:val="00FC0934"/>
    <w:rsid w:val="00FC0960"/>
    <w:rsid w:val="00FC0BF2"/>
    <w:rsid w:val="00FC0F0C"/>
    <w:rsid w:val="00FC0F1F"/>
    <w:rsid w:val="00FC0F4F"/>
    <w:rsid w:val="00FC0FF1"/>
    <w:rsid w:val="00FC120F"/>
    <w:rsid w:val="00FC12F9"/>
    <w:rsid w:val="00FC1435"/>
    <w:rsid w:val="00FC151A"/>
    <w:rsid w:val="00FC15D8"/>
    <w:rsid w:val="00FC164E"/>
    <w:rsid w:val="00FC177F"/>
    <w:rsid w:val="00FC183C"/>
    <w:rsid w:val="00FC18C1"/>
    <w:rsid w:val="00FC19E7"/>
    <w:rsid w:val="00FC1B0B"/>
    <w:rsid w:val="00FC1CA9"/>
    <w:rsid w:val="00FC1D35"/>
    <w:rsid w:val="00FC1E02"/>
    <w:rsid w:val="00FC1EFA"/>
    <w:rsid w:val="00FC1F28"/>
    <w:rsid w:val="00FC1F4B"/>
    <w:rsid w:val="00FC2083"/>
    <w:rsid w:val="00FC219C"/>
    <w:rsid w:val="00FC21E6"/>
    <w:rsid w:val="00FC2226"/>
    <w:rsid w:val="00FC23B4"/>
    <w:rsid w:val="00FC2469"/>
    <w:rsid w:val="00FC257A"/>
    <w:rsid w:val="00FC2892"/>
    <w:rsid w:val="00FC29A4"/>
    <w:rsid w:val="00FC2C26"/>
    <w:rsid w:val="00FC2C32"/>
    <w:rsid w:val="00FC2C70"/>
    <w:rsid w:val="00FC2CB0"/>
    <w:rsid w:val="00FC3816"/>
    <w:rsid w:val="00FC39F8"/>
    <w:rsid w:val="00FC3A46"/>
    <w:rsid w:val="00FC3D3F"/>
    <w:rsid w:val="00FC40C8"/>
    <w:rsid w:val="00FC4264"/>
    <w:rsid w:val="00FC4410"/>
    <w:rsid w:val="00FC44EF"/>
    <w:rsid w:val="00FC4575"/>
    <w:rsid w:val="00FC47B3"/>
    <w:rsid w:val="00FC482A"/>
    <w:rsid w:val="00FC4BD0"/>
    <w:rsid w:val="00FC4BDC"/>
    <w:rsid w:val="00FC4D31"/>
    <w:rsid w:val="00FC4E97"/>
    <w:rsid w:val="00FC4EC7"/>
    <w:rsid w:val="00FC4F90"/>
    <w:rsid w:val="00FC4FB6"/>
    <w:rsid w:val="00FC50E2"/>
    <w:rsid w:val="00FC513A"/>
    <w:rsid w:val="00FC51D5"/>
    <w:rsid w:val="00FC522A"/>
    <w:rsid w:val="00FC53E3"/>
    <w:rsid w:val="00FC55D8"/>
    <w:rsid w:val="00FC5642"/>
    <w:rsid w:val="00FC5966"/>
    <w:rsid w:val="00FC5B54"/>
    <w:rsid w:val="00FC5C9E"/>
    <w:rsid w:val="00FC6158"/>
    <w:rsid w:val="00FC619A"/>
    <w:rsid w:val="00FC625F"/>
    <w:rsid w:val="00FC629B"/>
    <w:rsid w:val="00FC6306"/>
    <w:rsid w:val="00FC635A"/>
    <w:rsid w:val="00FC648E"/>
    <w:rsid w:val="00FC6532"/>
    <w:rsid w:val="00FC6801"/>
    <w:rsid w:val="00FC6879"/>
    <w:rsid w:val="00FC688C"/>
    <w:rsid w:val="00FC692C"/>
    <w:rsid w:val="00FC6932"/>
    <w:rsid w:val="00FC6952"/>
    <w:rsid w:val="00FC6ADD"/>
    <w:rsid w:val="00FC6C8B"/>
    <w:rsid w:val="00FC6F84"/>
    <w:rsid w:val="00FC70D9"/>
    <w:rsid w:val="00FC71CD"/>
    <w:rsid w:val="00FC731E"/>
    <w:rsid w:val="00FC752B"/>
    <w:rsid w:val="00FC7862"/>
    <w:rsid w:val="00FC7A00"/>
    <w:rsid w:val="00FC7A4A"/>
    <w:rsid w:val="00FC7AA2"/>
    <w:rsid w:val="00FC7AA5"/>
    <w:rsid w:val="00FC7C8A"/>
    <w:rsid w:val="00FC7D7E"/>
    <w:rsid w:val="00FC7FB6"/>
    <w:rsid w:val="00FC7FC0"/>
    <w:rsid w:val="00FD0022"/>
    <w:rsid w:val="00FD00E2"/>
    <w:rsid w:val="00FD017C"/>
    <w:rsid w:val="00FD0211"/>
    <w:rsid w:val="00FD07C7"/>
    <w:rsid w:val="00FD0860"/>
    <w:rsid w:val="00FD087A"/>
    <w:rsid w:val="00FD0B7F"/>
    <w:rsid w:val="00FD0C0D"/>
    <w:rsid w:val="00FD0C5E"/>
    <w:rsid w:val="00FD0D62"/>
    <w:rsid w:val="00FD0E42"/>
    <w:rsid w:val="00FD0EBC"/>
    <w:rsid w:val="00FD1071"/>
    <w:rsid w:val="00FD1315"/>
    <w:rsid w:val="00FD170B"/>
    <w:rsid w:val="00FD173E"/>
    <w:rsid w:val="00FD1896"/>
    <w:rsid w:val="00FD18BF"/>
    <w:rsid w:val="00FD1901"/>
    <w:rsid w:val="00FD1AE2"/>
    <w:rsid w:val="00FD1C17"/>
    <w:rsid w:val="00FD1ED4"/>
    <w:rsid w:val="00FD239B"/>
    <w:rsid w:val="00FD2B91"/>
    <w:rsid w:val="00FD2D71"/>
    <w:rsid w:val="00FD2DF4"/>
    <w:rsid w:val="00FD2E1E"/>
    <w:rsid w:val="00FD2FDB"/>
    <w:rsid w:val="00FD3161"/>
    <w:rsid w:val="00FD3279"/>
    <w:rsid w:val="00FD3374"/>
    <w:rsid w:val="00FD3639"/>
    <w:rsid w:val="00FD368A"/>
    <w:rsid w:val="00FD3791"/>
    <w:rsid w:val="00FD38A7"/>
    <w:rsid w:val="00FD3BB9"/>
    <w:rsid w:val="00FD3D46"/>
    <w:rsid w:val="00FD3E53"/>
    <w:rsid w:val="00FD40FD"/>
    <w:rsid w:val="00FD4262"/>
    <w:rsid w:val="00FD47B7"/>
    <w:rsid w:val="00FD4925"/>
    <w:rsid w:val="00FD4950"/>
    <w:rsid w:val="00FD4DD4"/>
    <w:rsid w:val="00FD51B6"/>
    <w:rsid w:val="00FD523B"/>
    <w:rsid w:val="00FD5364"/>
    <w:rsid w:val="00FD53C8"/>
    <w:rsid w:val="00FD56FA"/>
    <w:rsid w:val="00FD571E"/>
    <w:rsid w:val="00FD58FE"/>
    <w:rsid w:val="00FD5CEE"/>
    <w:rsid w:val="00FD5EA4"/>
    <w:rsid w:val="00FD6878"/>
    <w:rsid w:val="00FD6AC0"/>
    <w:rsid w:val="00FD6AF6"/>
    <w:rsid w:val="00FD6E63"/>
    <w:rsid w:val="00FD717B"/>
    <w:rsid w:val="00FD71E2"/>
    <w:rsid w:val="00FD72D2"/>
    <w:rsid w:val="00FD748C"/>
    <w:rsid w:val="00FD762A"/>
    <w:rsid w:val="00FD7914"/>
    <w:rsid w:val="00FD7A05"/>
    <w:rsid w:val="00FD7EFB"/>
    <w:rsid w:val="00FE0037"/>
    <w:rsid w:val="00FE018C"/>
    <w:rsid w:val="00FE0223"/>
    <w:rsid w:val="00FE02B4"/>
    <w:rsid w:val="00FE04C9"/>
    <w:rsid w:val="00FE055D"/>
    <w:rsid w:val="00FE063A"/>
    <w:rsid w:val="00FE0670"/>
    <w:rsid w:val="00FE0759"/>
    <w:rsid w:val="00FE0B2F"/>
    <w:rsid w:val="00FE0BBF"/>
    <w:rsid w:val="00FE0E29"/>
    <w:rsid w:val="00FE0E2F"/>
    <w:rsid w:val="00FE0E59"/>
    <w:rsid w:val="00FE0EC5"/>
    <w:rsid w:val="00FE11A5"/>
    <w:rsid w:val="00FE133E"/>
    <w:rsid w:val="00FE14A2"/>
    <w:rsid w:val="00FE1F69"/>
    <w:rsid w:val="00FE1F85"/>
    <w:rsid w:val="00FE2161"/>
    <w:rsid w:val="00FE224D"/>
    <w:rsid w:val="00FE2606"/>
    <w:rsid w:val="00FE268F"/>
    <w:rsid w:val="00FE2770"/>
    <w:rsid w:val="00FE2889"/>
    <w:rsid w:val="00FE2922"/>
    <w:rsid w:val="00FE29B3"/>
    <w:rsid w:val="00FE2A40"/>
    <w:rsid w:val="00FE2C03"/>
    <w:rsid w:val="00FE2DD0"/>
    <w:rsid w:val="00FE30B7"/>
    <w:rsid w:val="00FE3222"/>
    <w:rsid w:val="00FE336A"/>
    <w:rsid w:val="00FE338E"/>
    <w:rsid w:val="00FE36CB"/>
    <w:rsid w:val="00FE3942"/>
    <w:rsid w:val="00FE39D5"/>
    <w:rsid w:val="00FE3A6A"/>
    <w:rsid w:val="00FE3ABD"/>
    <w:rsid w:val="00FE3C6B"/>
    <w:rsid w:val="00FE3FA9"/>
    <w:rsid w:val="00FE3FCE"/>
    <w:rsid w:val="00FE4012"/>
    <w:rsid w:val="00FE44CD"/>
    <w:rsid w:val="00FE486A"/>
    <w:rsid w:val="00FE4C7A"/>
    <w:rsid w:val="00FE4CBD"/>
    <w:rsid w:val="00FE4CCA"/>
    <w:rsid w:val="00FE4F80"/>
    <w:rsid w:val="00FE5087"/>
    <w:rsid w:val="00FE5207"/>
    <w:rsid w:val="00FE53BC"/>
    <w:rsid w:val="00FE5494"/>
    <w:rsid w:val="00FE5497"/>
    <w:rsid w:val="00FE55E9"/>
    <w:rsid w:val="00FE5791"/>
    <w:rsid w:val="00FE5D4B"/>
    <w:rsid w:val="00FE5D90"/>
    <w:rsid w:val="00FE60E2"/>
    <w:rsid w:val="00FE6131"/>
    <w:rsid w:val="00FE6432"/>
    <w:rsid w:val="00FE644F"/>
    <w:rsid w:val="00FE646A"/>
    <w:rsid w:val="00FE66A4"/>
    <w:rsid w:val="00FE69A2"/>
    <w:rsid w:val="00FE69AD"/>
    <w:rsid w:val="00FE6CC5"/>
    <w:rsid w:val="00FE6EE8"/>
    <w:rsid w:val="00FE7240"/>
    <w:rsid w:val="00FE761D"/>
    <w:rsid w:val="00FE7652"/>
    <w:rsid w:val="00FE7690"/>
    <w:rsid w:val="00FE7734"/>
    <w:rsid w:val="00FE77C3"/>
    <w:rsid w:val="00FE7852"/>
    <w:rsid w:val="00FE7913"/>
    <w:rsid w:val="00FE7A12"/>
    <w:rsid w:val="00FE7C49"/>
    <w:rsid w:val="00FE7CD8"/>
    <w:rsid w:val="00FE7DA0"/>
    <w:rsid w:val="00FE7F9E"/>
    <w:rsid w:val="00FF0083"/>
    <w:rsid w:val="00FF00A7"/>
    <w:rsid w:val="00FF01BB"/>
    <w:rsid w:val="00FF02D7"/>
    <w:rsid w:val="00FF06DE"/>
    <w:rsid w:val="00FF07D9"/>
    <w:rsid w:val="00FF07E0"/>
    <w:rsid w:val="00FF09B1"/>
    <w:rsid w:val="00FF0A1F"/>
    <w:rsid w:val="00FF0A4E"/>
    <w:rsid w:val="00FF0AF0"/>
    <w:rsid w:val="00FF0B37"/>
    <w:rsid w:val="00FF0D73"/>
    <w:rsid w:val="00FF0F5E"/>
    <w:rsid w:val="00FF1631"/>
    <w:rsid w:val="00FF16AC"/>
    <w:rsid w:val="00FF16F7"/>
    <w:rsid w:val="00FF173E"/>
    <w:rsid w:val="00FF1828"/>
    <w:rsid w:val="00FF1A47"/>
    <w:rsid w:val="00FF1BE6"/>
    <w:rsid w:val="00FF1D21"/>
    <w:rsid w:val="00FF1DF4"/>
    <w:rsid w:val="00FF24C9"/>
    <w:rsid w:val="00FF267C"/>
    <w:rsid w:val="00FF2736"/>
    <w:rsid w:val="00FF27C6"/>
    <w:rsid w:val="00FF2865"/>
    <w:rsid w:val="00FF28B8"/>
    <w:rsid w:val="00FF2948"/>
    <w:rsid w:val="00FF2C19"/>
    <w:rsid w:val="00FF2D3F"/>
    <w:rsid w:val="00FF3074"/>
    <w:rsid w:val="00FF30A6"/>
    <w:rsid w:val="00FF3273"/>
    <w:rsid w:val="00FF337A"/>
    <w:rsid w:val="00FF33C8"/>
    <w:rsid w:val="00FF3522"/>
    <w:rsid w:val="00FF376C"/>
    <w:rsid w:val="00FF386D"/>
    <w:rsid w:val="00FF38E5"/>
    <w:rsid w:val="00FF3BB0"/>
    <w:rsid w:val="00FF3E83"/>
    <w:rsid w:val="00FF405E"/>
    <w:rsid w:val="00FF46E6"/>
    <w:rsid w:val="00FF4C6D"/>
    <w:rsid w:val="00FF4CE4"/>
    <w:rsid w:val="00FF53B2"/>
    <w:rsid w:val="00FF53CF"/>
    <w:rsid w:val="00FF5891"/>
    <w:rsid w:val="00FF58D0"/>
    <w:rsid w:val="00FF5D09"/>
    <w:rsid w:val="00FF5E6C"/>
    <w:rsid w:val="00FF5EA6"/>
    <w:rsid w:val="00FF611B"/>
    <w:rsid w:val="00FF62F1"/>
    <w:rsid w:val="00FF6352"/>
    <w:rsid w:val="00FF64DB"/>
    <w:rsid w:val="00FF65F6"/>
    <w:rsid w:val="00FF663F"/>
    <w:rsid w:val="00FF6729"/>
    <w:rsid w:val="00FF6AAC"/>
    <w:rsid w:val="00FF6AEB"/>
    <w:rsid w:val="00FF6C3E"/>
    <w:rsid w:val="00FF6D55"/>
    <w:rsid w:val="00FF6D73"/>
    <w:rsid w:val="00FF6F35"/>
    <w:rsid w:val="00FF6F3B"/>
    <w:rsid w:val="00FF7126"/>
    <w:rsid w:val="00FF7175"/>
    <w:rsid w:val="00FF71B4"/>
    <w:rsid w:val="00FF74EF"/>
    <w:rsid w:val="00FF7A9E"/>
    <w:rsid w:val="00FF7BB5"/>
    <w:rsid w:val="00FF7E32"/>
    <w:rsid w:val="00FF7EA3"/>
    <w:rsid w:val="00FF7EF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69A86"/>
  <w15:chartTrackingRefBased/>
  <w15:docId w15:val="{71618A45-BC4B-4DDE-A9FE-AE23C7C17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3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5EB9"/>
    <w:pPr>
      <w:ind w:left="720"/>
      <w:contextualSpacing/>
    </w:pPr>
  </w:style>
  <w:style w:type="character" w:styleId="Hyperlink">
    <w:name w:val="Hyperlink"/>
    <w:basedOn w:val="DefaultParagraphFont"/>
    <w:uiPriority w:val="99"/>
    <w:unhideWhenUsed/>
    <w:rsid w:val="0098646B"/>
    <w:rPr>
      <w:color w:val="0563C1" w:themeColor="hyperlink"/>
      <w:u w:val="single"/>
    </w:rPr>
  </w:style>
  <w:style w:type="character" w:styleId="UnresolvedMention">
    <w:name w:val="Unresolved Mention"/>
    <w:basedOn w:val="DefaultParagraphFont"/>
    <w:uiPriority w:val="99"/>
    <w:semiHidden/>
    <w:unhideWhenUsed/>
    <w:rsid w:val="0098646B"/>
    <w:rPr>
      <w:color w:val="605E5C"/>
      <w:shd w:val="clear" w:color="auto" w:fill="E1DFDD"/>
    </w:rPr>
  </w:style>
  <w:style w:type="character" w:styleId="CommentReference">
    <w:name w:val="annotation reference"/>
    <w:basedOn w:val="DefaultParagraphFont"/>
    <w:uiPriority w:val="99"/>
    <w:semiHidden/>
    <w:unhideWhenUsed/>
    <w:rsid w:val="00FC629B"/>
    <w:rPr>
      <w:sz w:val="16"/>
      <w:szCs w:val="16"/>
    </w:rPr>
  </w:style>
  <w:style w:type="paragraph" w:styleId="CommentText">
    <w:name w:val="annotation text"/>
    <w:basedOn w:val="Normal"/>
    <w:link w:val="CommentTextChar"/>
    <w:uiPriority w:val="99"/>
    <w:semiHidden/>
    <w:unhideWhenUsed/>
    <w:rsid w:val="00FC629B"/>
    <w:pPr>
      <w:spacing w:line="240" w:lineRule="auto"/>
    </w:pPr>
    <w:rPr>
      <w:sz w:val="20"/>
      <w:szCs w:val="20"/>
    </w:rPr>
  </w:style>
  <w:style w:type="character" w:customStyle="1" w:styleId="CommentTextChar">
    <w:name w:val="Comment Text Char"/>
    <w:basedOn w:val="DefaultParagraphFont"/>
    <w:link w:val="CommentText"/>
    <w:uiPriority w:val="99"/>
    <w:semiHidden/>
    <w:rsid w:val="00FC629B"/>
    <w:rPr>
      <w:sz w:val="20"/>
      <w:szCs w:val="20"/>
    </w:rPr>
  </w:style>
  <w:style w:type="paragraph" w:styleId="CommentSubject">
    <w:name w:val="annotation subject"/>
    <w:basedOn w:val="CommentText"/>
    <w:next w:val="CommentText"/>
    <w:link w:val="CommentSubjectChar"/>
    <w:uiPriority w:val="99"/>
    <w:semiHidden/>
    <w:unhideWhenUsed/>
    <w:rsid w:val="00FC629B"/>
    <w:rPr>
      <w:b/>
      <w:bCs/>
    </w:rPr>
  </w:style>
  <w:style w:type="character" w:customStyle="1" w:styleId="CommentSubjectChar">
    <w:name w:val="Comment Subject Char"/>
    <w:basedOn w:val="CommentTextChar"/>
    <w:link w:val="CommentSubject"/>
    <w:uiPriority w:val="99"/>
    <w:semiHidden/>
    <w:rsid w:val="00FC629B"/>
    <w:rPr>
      <w:b/>
      <w:bCs/>
      <w:sz w:val="20"/>
      <w:szCs w:val="20"/>
    </w:rPr>
  </w:style>
  <w:style w:type="paragraph" w:styleId="Header">
    <w:name w:val="header"/>
    <w:basedOn w:val="Normal"/>
    <w:link w:val="HeaderChar"/>
    <w:uiPriority w:val="99"/>
    <w:unhideWhenUsed/>
    <w:rsid w:val="003C0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0B85"/>
  </w:style>
  <w:style w:type="paragraph" w:styleId="Footer">
    <w:name w:val="footer"/>
    <w:basedOn w:val="Normal"/>
    <w:link w:val="FooterChar"/>
    <w:uiPriority w:val="99"/>
    <w:unhideWhenUsed/>
    <w:rsid w:val="003C0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0B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uhammad@cdlr.net"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DB92C-204D-4B25-8D47-F4BDC7772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50044</TotalTime>
  <Pages>322</Pages>
  <Words>159565</Words>
  <Characters>909526</Characters>
  <Application>Microsoft Office Word</Application>
  <DocSecurity>0</DocSecurity>
  <Lines>7579</Lines>
  <Paragraphs>2133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1066958</CharactersWithSpaces>
  <SharedDoc>false</SharedDoc>
  <HLinks>
    <vt:vector size="6" baseType="variant">
      <vt:variant>
        <vt:i4>2555923</vt:i4>
      </vt:variant>
      <vt:variant>
        <vt:i4>0</vt:i4>
      </vt:variant>
      <vt:variant>
        <vt:i4>0</vt:i4>
      </vt:variant>
      <vt:variant>
        <vt:i4>5</vt:i4>
      </vt:variant>
      <vt:variant>
        <vt:lpwstr>mailto:Muhammad@cdlr.net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Karim Safwat</dc:creator>
  <cp:keywords/>
  <dc:description/>
  <cp:lastModifiedBy>Karim Safwat</cp:lastModifiedBy>
  <cp:revision>20309</cp:revision>
  <dcterms:created xsi:type="dcterms:W3CDTF">2021-01-22T08:07:00Z</dcterms:created>
  <dcterms:modified xsi:type="dcterms:W3CDTF">2021-08-12T16:57:00Z</dcterms:modified>
</cp:coreProperties>
</file>